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98A67" w14:textId="77777777" w:rsidR="00267C2A" w:rsidRPr="0033755D" w:rsidRDefault="00131F77" w:rsidP="00C93BD5">
      <w:pPr>
        <w:spacing w:before="2500"/>
        <w:jc w:val="center"/>
        <w:rPr>
          <w:b/>
          <w:i/>
          <w:sz w:val="48"/>
          <w:szCs w:val="48"/>
        </w:rPr>
      </w:pPr>
      <w:r>
        <w:rPr>
          <w:b/>
          <w:sz w:val="48"/>
          <w:szCs w:val="48"/>
        </w:rPr>
        <w:t>SPRAWOZDANIE</w:t>
      </w:r>
      <w:r w:rsidR="00267C2A">
        <w:rPr>
          <w:b/>
          <w:i/>
          <w:sz w:val="48"/>
          <w:szCs w:val="48"/>
        </w:rPr>
        <w:t xml:space="preserve"> </w:t>
      </w:r>
    </w:p>
    <w:p w14:paraId="45BF51DC" w14:textId="77777777" w:rsidR="00267C2A" w:rsidRPr="0033755D" w:rsidRDefault="00131F77" w:rsidP="00267C2A">
      <w:pPr>
        <w:jc w:val="center"/>
        <w:rPr>
          <w:b/>
          <w:i/>
          <w:sz w:val="48"/>
          <w:szCs w:val="48"/>
        </w:rPr>
      </w:pPr>
      <w:r>
        <w:rPr>
          <w:b/>
          <w:i/>
          <w:sz w:val="48"/>
          <w:szCs w:val="48"/>
        </w:rPr>
        <w:t xml:space="preserve">Z </w:t>
      </w:r>
      <w:r w:rsidR="00267C2A" w:rsidRPr="0033755D">
        <w:rPr>
          <w:b/>
          <w:i/>
          <w:sz w:val="48"/>
          <w:szCs w:val="48"/>
        </w:rPr>
        <w:t>WYKONANIA BUDŻETU</w:t>
      </w:r>
    </w:p>
    <w:p w14:paraId="57B42EDC" w14:textId="77777777" w:rsidR="00267C2A" w:rsidRPr="0033755D" w:rsidRDefault="004349C6" w:rsidP="00267C2A">
      <w:pPr>
        <w:jc w:val="center"/>
        <w:rPr>
          <w:b/>
          <w:i/>
          <w:sz w:val="48"/>
          <w:szCs w:val="48"/>
        </w:rPr>
      </w:pPr>
      <w:r>
        <w:rPr>
          <w:b/>
          <w:i/>
          <w:sz w:val="48"/>
          <w:szCs w:val="48"/>
        </w:rPr>
        <w:t>M.</w:t>
      </w:r>
      <w:r w:rsidR="00267C2A" w:rsidRPr="0033755D">
        <w:rPr>
          <w:b/>
          <w:i/>
          <w:sz w:val="48"/>
          <w:szCs w:val="48"/>
        </w:rPr>
        <w:t>ST. WARSZAWY</w:t>
      </w:r>
    </w:p>
    <w:p w14:paraId="3676A1FD" w14:textId="2237B516" w:rsidR="00267C2A" w:rsidRPr="0033755D" w:rsidRDefault="00267C2A" w:rsidP="00666E44">
      <w:pPr>
        <w:jc w:val="center"/>
        <w:rPr>
          <w:b/>
          <w:i/>
          <w:sz w:val="48"/>
          <w:szCs w:val="48"/>
        </w:rPr>
      </w:pPr>
      <w:r w:rsidRPr="0033755D">
        <w:rPr>
          <w:b/>
          <w:i/>
          <w:sz w:val="48"/>
          <w:szCs w:val="48"/>
        </w:rPr>
        <w:t>ZA 20</w:t>
      </w:r>
      <w:r w:rsidR="00221190">
        <w:rPr>
          <w:b/>
          <w:i/>
          <w:sz w:val="48"/>
          <w:szCs w:val="48"/>
        </w:rPr>
        <w:t>2</w:t>
      </w:r>
      <w:r w:rsidR="00712D2A">
        <w:rPr>
          <w:b/>
          <w:i/>
          <w:sz w:val="48"/>
          <w:szCs w:val="48"/>
        </w:rPr>
        <w:t>1</w:t>
      </w:r>
      <w:r w:rsidRPr="0033755D">
        <w:rPr>
          <w:b/>
          <w:i/>
          <w:sz w:val="48"/>
          <w:szCs w:val="48"/>
        </w:rPr>
        <w:t xml:space="preserve"> r.</w:t>
      </w:r>
    </w:p>
    <w:p w14:paraId="0C9CE162" w14:textId="77777777" w:rsidR="00267C2A" w:rsidRPr="0033755D" w:rsidRDefault="00267C2A" w:rsidP="00C93BD5">
      <w:pPr>
        <w:spacing w:before="1600"/>
        <w:jc w:val="center"/>
        <w:rPr>
          <w:b/>
          <w:i/>
          <w:sz w:val="48"/>
          <w:szCs w:val="48"/>
        </w:rPr>
      </w:pPr>
      <w:r w:rsidRPr="0033755D">
        <w:rPr>
          <w:b/>
          <w:i/>
          <w:sz w:val="48"/>
          <w:szCs w:val="48"/>
        </w:rPr>
        <w:t xml:space="preserve">DZIELNICA </w:t>
      </w:r>
      <w:r>
        <w:rPr>
          <w:b/>
          <w:i/>
          <w:sz w:val="48"/>
          <w:szCs w:val="48"/>
        </w:rPr>
        <w:t>MOKOTÓW</w:t>
      </w:r>
    </w:p>
    <w:p w14:paraId="54798092" w14:textId="41DB09F8" w:rsidR="00267C2A" w:rsidRDefault="00267C2A" w:rsidP="00C93BD5">
      <w:pPr>
        <w:spacing w:before="5000"/>
        <w:jc w:val="center"/>
        <w:rPr>
          <w:b/>
          <w:i/>
          <w:sz w:val="32"/>
          <w:szCs w:val="32"/>
        </w:rPr>
      </w:pPr>
      <w:r w:rsidRPr="0033755D">
        <w:rPr>
          <w:b/>
          <w:i/>
          <w:sz w:val="32"/>
          <w:szCs w:val="32"/>
        </w:rPr>
        <w:t xml:space="preserve">WARSZAWA, </w:t>
      </w:r>
      <w:r w:rsidR="00131F77">
        <w:rPr>
          <w:b/>
          <w:i/>
          <w:sz w:val="32"/>
          <w:szCs w:val="32"/>
        </w:rPr>
        <w:t>MARZEC</w:t>
      </w:r>
      <w:r w:rsidRPr="0033755D">
        <w:rPr>
          <w:b/>
          <w:i/>
          <w:sz w:val="32"/>
          <w:szCs w:val="32"/>
        </w:rPr>
        <w:t xml:space="preserve"> 20</w:t>
      </w:r>
      <w:r w:rsidR="00C47ABF">
        <w:rPr>
          <w:b/>
          <w:i/>
          <w:sz w:val="32"/>
          <w:szCs w:val="32"/>
        </w:rPr>
        <w:t>2</w:t>
      </w:r>
      <w:r w:rsidR="00712D2A">
        <w:rPr>
          <w:b/>
          <w:i/>
          <w:sz w:val="32"/>
          <w:szCs w:val="32"/>
        </w:rPr>
        <w:t>1</w:t>
      </w:r>
      <w:r w:rsidRPr="0033755D">
        <w:rPr>
          <w:b/>
          <w:i/>
          <w:sz w:val="32"/>
          <w:szCs w:val="32"/>
        </w:rPr>
        <w:t xml:space="preserve"> ROK</w:t>
      </w:r>
    </w:p>
    <w:p w14:paraId="54463E53" w14:textId="77777777" w:rsidR="00267C2A" w:rsidRDefault="00267C2A" w:rsidP="00267C2A">
      <w:pPr>
        <w:jc w:val="center"/>
        <w:rPr>
          <w:b/>
          <w:i/>
          <w:sz w:val="32"/>
          <w:szCs w:val="32"/>
        </w:rPr>
        <w:sectPr w:rsidR="00267C2A" w:rsidSect="005F6645">
          <w:footerReference w:type="even" r:id="rId8"/>
          <w:pgSz w:w="11906" w:h="16838"/>
          <w:pgMar w:top="1417" w:right="1417" w:bottom="1417" w:left="1417" w:header="708" w:footer="708" w:gutter="0"/>
          <w:cols w:space="708"/>
          <w:docGrid w:linePitch="360"/>
        </w:sectPr>
      </w:pPr>
    </w:p>
    <w:p w14:paraId="25D1D577" w14:textId="77777777" w:rsidR="00267C2A" w:rsidRDefault="00267C2A" w:rsidP="00C93BD5">
      <w:pPr>
        <w:spacing w:after="240"/>
        <w:jc w:val="center"/>
        <w:rPr>
          <w:b/>
          <w:sz w:val="20"/>
          <w:szCs w:val="20"/>
        </w:rPr>
      </w:pPr>
      <w:r w:rsidRPr="00E13D84">
        <w:rPr>
          <w:b/>
          <w:sz w:val="20"/>
          <w:szCs w:val="20"/>
        </w:rPr>
        <w:lastRenderedPageBreak/>
        <w:t>SPIS TREŚCI</w:t>
      </w:r>
    </w:p>
    <w:bookmarkStart w:id="0" w:name="_GoBack"/>
    <w:bookmarkEnd w:id="0"/>
    <w:p w14:paraId="208D5E3D" w14:textId="739BBAA2" w:rsidR="00C93BD5" w:rsidRDefault="00267C2A">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98244297" w:history="1">
        <w:r w:rsidR="00C93BD5" w:rsidRPr="000D76BA">
          <w:rPr>
            <w:rStyle w:val="Hipercze"/>
          </w:rPr>
          <w:t>1.</w:t>
        </w:r>
        <w:r w:rsidR="00C93BD5">
          <w:rPr>
            <w:rFonts w:asciiTheme="minorHAnsi" w:eastAsiaTheme="minorEastAsia" w:hAnsiTheme="minorHAnsi" w:cstheme="minorBidi"/>
            <w:b w:val="0"/>
            <w:sz w:val="22"/>
            <w:szCs w:val="22"/>
          </w:rPr>
          <w:tab/>
        </w:r>
        <w:r w:rsidR="00C93BD5" w:rsidRPr="000D76BA">
          <w:rPr>
            <w:rStyle w:val="Hipercze"/>
          </w:rPr>
          <w:t>WPROWADZENIE</w:t>
        </w:r>
        <w:r w:rsidR="00C93BD5">
          <w:rPr>
            <w:webHidden/>
          </w:rPr>
          <w:tab/>
        </w:r>
        <w:r w:rsidR="00C93BD5">
          <w:rPr>
            <w:webHidden/>
          </w:rPr>
          <w:fldChar w:fldCharType="begin"/>
        </w:r>
        <w:r w:rsidR="00C93BD5">
          <w:rPr>
            <w:webHidden/>
          </w:rPr>
          <w:instrText xml:space="preserve"> PAGEREF _Toc98244297 \h </w:instrText>
        </w:r>
        <w:r w:rsidR="00C93BD5">
          <w:rPr>
            <w:webHidden/>
          </w:rPr>
        </w:r>
        <w:r w:rsidR="00C93BD5">
          <w:rPr>
            <w:webHidden/>
          </w:rPr>
          <w:fldChar w:fldCharType="separate"/>
        </w:r>
        <w:r w:rsidR="00C93BD5">
          <w:rPr>
            <w:webHidden/>
          </w:rPr>
          <w:t>5</w:t>
        </w:r>
        <w:r w:rsidR="00C93BD5">
          <w:rPr>
            <w:webHidden/>
          </w:rPr>
          <w:fldChar w:fldCharType="end"/>
        </w:r>
      </w:hyperlink>
    </w:p>
    <w:p w14:paraId="6A650042" w14:textId="7847AF2C" w:rsidR="00C93BD5" w:rsidRDefault="00C93BD5">
      <w:pPr>
        <w:pStyle w:val="Spistreci1"/>
        <w:rPr>
          <w:rFonts w:asciiTheme="minorHAnsi" w:eastAsiaTheme="minorEastAsia" w:hAnsiTheme="minorHAnsi" w:cstheme="minorBidi"/>
          <w:b w:val="0"/>
          <w:sz w:val="22"/>
          <w:szCs w:val="22"/>
        </w:rPr>
      </w:pPr>
      <w:hyperlink w:anchor="_Toc98244298" w:history="1">
        <w:r w:rsidRPr="000D76BA">
          <w:rPr>
            <w:rStyle w:val="Hipercze"/>
          </w:rPr>
          <w:t>2.</w:t>
        </w:r>
        <w:r>
          <w:rPr>
            <w:rFonts w:asciiTheme="minorHAnsi" w:eastAsiaTheme="minorEastAsia" w:hAnsiTheme="minorHAnsi" w:cstheme="minorBidi"/>
            <w:b w:val="0"/>
            <w:sz w:val="22"/>
            <w:szCs w:val="22"/>
          </w:rPr>
          <w:tab/>
        </w:r>
        <w:r w:rsidRPr="000D76BA">
          <w:rPr>
            <w:rStyle w:val="Hipercze"/>
          </w:rPr>
          <w:t>INFORMACJE OBOWIĄZKOWE</w:t>
        </w:r>
        <w:r>
          <w:rPr>
            <w:webHidden/>
          </w:rPr>
          <w:tab/>
        </w:r>
        <w:r>
          <w:rPr>
            <w:webHidden/>
          </w:rPr>
          <w:fldChar w:fldCharType="begin"/>
        </w:r>
        <w:r>
          <w:rPr>
            <w:webHidden/>
          </w:rPr>
          <w:instrText xml:space="preserve"> PAGEREF _Toc98244298 \h </w:instrText>
        </w:r>
        <w:r>
          <w:rPr>
            <w:webHidden/>
          </w:rPr>
        </w:r>
        <w:r>
          <w:rPr>
            <w:webHidden/>
          </w:rPr>
          <w:fldChar w:fldCharType="separate"/>
        </w:r>
        <w:r>
          <w:rPr>
            <w:webHidden/>
          </w:rPr>
          <w:t>9</w:t>
        </w:r>
        <w:r>
          <w:rPr>
            <w:webHidden/>
          </w:rPr>
          <w:fldChar w:fldCharType="end"/>
        </w:r>
      </w:hyperlink>
    </w:p>
    <w:p w14:paraId="3FC7C35C" w14:textId="002AB67E" w:rsidR="00C93BD5" w:rsidRDefault="00C93BD5">
      <w:pPr>
        <w:pStyle w:val="Spistreci4"/>
        <w:rPr>
          <w:rFonts w:asciiTheme="minorHAnsi" w:eastAsiaTheme="minorEastAsia" w:hAnsiTheme="minorHAnsi" w:cstheme="minorBidi"/>
          <w:sz w:val="22"/>
          <w:szCs w:val="22"/>
        </w:rPr>
      </w:pPr>
      <w:hyperlink w:anchor="_Toc98244299" w:history="1">
        <w:r w:rsidRPr="000D76BA">
          <w:rPr>
            <w:rStyle w:val="Hipercze"/>
          </w:rPr>
          <w:t>A.</w:t>
        </w:r>
        <w:r>
          <w:rPr>
            <w:rFonts w:asciiTheme="minorHAnsi" w:eastAsiaTheme="minorEastAsia" w:hAnsiTheme="minorHAnsi" w:cstheme="minorBidi"/>
            <w:sz w:val="22"/>
            <w:szCs w:val="22"/>
          </w:rPr>
          <w:tab/>
        </w:r>
        <w:r w:rsidRPr="000D76BA">
          <w:rPr>
            <w:rStyle w:val="Hipercze"/>
          </w:rPr>
          <w:t>DOCHODY MIASTA STOŁECZNEGO WARSZAWY DO REALIZACJI PRZEZ DZIELNICĘ</w:t>
        </w:r>
        <w:r>
          <w:rPr>
            <w:webHidden/>
          </w:rPr>
          <w:tab/>
        </w:r>
        <w:r>
          <w:rPr>
            <w:webHidden/>
          </w:rPr>
          <w:fldChar w:fldCharType="begin"/>
        </w:r>
        <w:r>
          <w:rPr>
            <w:webHidden/>
          </w:rPr>
          <w:instrText xml:space="preserve"> PAGEREF _Toc98244299 \h </w:instrText>
        </w:r>
        <w:r>
          <w:rPr>
            <w:webHidden/>
          </w:rPr>
        </w:r>
        <w:r>
          <w:rPr>
            <w:webHidden/>
          </w:rPr>
          <w:fldChar w:fldCharType="separate"/>
        </w:r>
        <w:r>
          <w:rPr>
            <w:webHidden/>
          </w:rPr>
          <w:t>11</w:t>
        </w:r>
        <w:r>
          <w:rPr>
            <w:webHidden/>
          </w:rPr>
          <w:fldChar w:fldCharType="end"/>
        </w:r>
      </w:hyperlink>
    </w:p>
    <w:p w14:paraId="6D9E8306" w14:textId="2AC63061" w:rsidR="00C93BD5" w:rsidRDefault="00C93BD5">
      <w:pPr>
        <w:pStyle w:val="Spistreci5"/>
        <w:rPr>
          <w:rFonts w:asciiTheme="minorHAnsi" w:eastAsiaTheme="minorEastAsia" w:hAnsiTheme="minorHAnsi" w:cstheme="minorBidi"/>
          <w:i w:val="0"/>
          <w:sz w:val="22"/>
          <w:szCs w:val="22"/>
        </w:rPr>
      </w:pPr>
      <w:hyperlink w:anchor="_Toc98244300" w:history="1">
        <w:r w:rsidRPr="000D76BA">
          <w:rPr>
            <w:rStyle w:val="Hipercze"/>
          </w:rPr>
          <w:t>A.1.</w:t>
        </w:r>
        <w:r>
          <w:rPr>
            <w:rFonts w:asciiTheme="minorHAnsi" w:eastAsiaTheme="minorEastAsia" w:hAnsiTheme="minorHAnsi" w:cstheme="minorBidi"/>
            <w:i w:val="0"/>
            <w:sz w:val="22"/>
            <w:szCs w:val="22"/>
          </w:rPr>
          <w:tab/>
        </w:r>
        <w:r w:rsidRPr="000D76BA">
          <w:rPr>
            <w:rStyle w:val="Hipercze"/>
          </w:rPr>
          <w:t>Dochody wg źródeł</w:t>
        </w:r>
        <w:r>
          <w:rPr>
            <w:webHidden/>
          </w:rPr>
          <w:tab/>
        </w:r>
        <w:r>
          <w:rPr>
            <w:webHidden/>
          </w:rPr>
          <w:fldChar w:fldCharType="begin"/>
        </w:r>
        <w:r>
          <w:rPr>
            <w:webHidden/>
          </w:rPr>
          <w:instrText xml:space="preserve"> PAGEREF _Toc98244300 \h </w:instrText>
        </w:r>
        <w:r>
          <w:rPr>
            <w:webHidden/>
          </w:rPr>
        </w:r>
        <w:r>
          <w:rPr>
            <w:webHidden/>
          </w:rPr>
          <w:fldChar w:fldCharType="separate"/>
        </w:r>
        <w:r>
          <w:rPr>
            <w:webHidden/>
          </w:rPr>
          <w:t>11</w:t>
        </w:r>
        <w:r>
          <w:rPr>
            <w:webHidden/>
          </w:rPr>
          <w:fldChar w:fldCharType="end"/>
        </w:r>
      </w:hyperlink>
    </w:p>
    <w:p w14:paraId="75157EE1" w14:textId="5A9553CC" w:rsidR="00C93BD5" w:rsidRDefault="00C93BD5">
      <w:pPr>
        <w:pStyle w:val="Spistreci5"/>
        <w:rPr>
          <w:rFonts w:asciiTheme="minorHAnsi" w:eastAsiaTheme="minorEastAsia" w:hAnsiTheme="minorHAnsi" w:cstheme="minorBidi"/>
          <w:i w:val="0"/>
          <w:sz w:val="22"/>
          <w:szCs w:val="22"/>
        </w:rPr>
      </w:pPr>
      <w:hyperlink w:anchor="_Toc98244301" w:history="1">
        <w:r w:rsidRPr="000D76BA">
          <w:rPr>
            <w:rStyle w:val="Hipercze"/>
          </w:rPr>
          <w:t>A.2.</w:t>
        </w:r>
        <w:r>
          <w:rPr>
            <w:rFonts w:asciiTheme="minorHAnsi" w:eastAsiaTheme="minorEastAsia" w:hAnsiTheme="minorHAnsi" w:cstheme="minorBidi"/>
            <w:i w:val="0"/>
            <w:sz w:val="22"/>
            <w:szCs w:val="22"/>
          </w:rPr>
          <w:tab/>
        </w:r>
        <w:r w:rsidRPr="000D76BA">
          <w:rPr>
            <w:rStyle w:val="Hipercze"/>
          </w:rPr>
          <w:t>Dochody wg działów klasyfikacji budżetowej</w:t>
        </w:r>
        <w:r>
          <w:rPr>
            <w:webHidden/>
          </w:rPr>
          <w:tab/>
        </w:r>
        <w:r>
          <w:rPr>
            <w:webHidden/>
          </w:rPr>
          <w:fldChar w:fldCharType="begin"/>
        </w:r>
        <w:r>
          <w:rPr>
            <w:webHidden/>
          </w:rPr>
          <w:instrText xml:space="preserve"> PAGEREF _Toc98244301 \h </w:instrText>
        </w:r>
        <w:r>
          <w:rPr>
            <w:webHidden/>
          </w:rPr>
        </w:r>
        <w:r>
          <w:rPr>
            <w:webHidden/>
          </w:rPr>
          <w:fldChar w:fldCharType="separate"/>
        </w:r>
        <w:r>
          <w:rPr>
            <w:webHidden/>
          </w:rPr>
          <w:t>12</w:t>
        </w:r>
        <w:r>
          <w:rPr>
            <w:webHidden/>
          </w:rPr>
          <w:fldChar w:fldCharType="end"/>
        </w:r>
      </w:hyperlink>
    </w:p>
    <w:p w14:paraId="54B167C3" w14:textId="2B01F0BB" w:rsidR="00C93BD5" w:rsidRDefault="00C93BD5">
      <w:pPr>
        <w:pStyle w:val="Spistreci4"/>
        <w:rPr>
          <w:rFonts w:asciiTheme="minorHAnsi" w:eastAsiaTheme="minorEastAsia" w:hAnsiTheme="minorHAnsi" w:cstheme="minorBidi"/>
          <w:sz w:val="22"/>
          <w:szCs w:val="22"/>
        </w:rPr>
      </w:pPr>
      <w:hyperlink w:anchor="_Toc98244302" w:history="1">
        <w:r w:rsidRPr="000D76BA">
          <w:rPr>
            <w:rStyle w:val="Hipercze"/>
          </w:rPr>
          <w:t>B.</w:t>
        </w:r>
        <w:r>
          <w:rPr>
            <w:rFonts w:asciiTheme="minorHAnsi" w:eastAsiaTheme="minorEastAsia" w:hAnsiTheme="minorHAnsi" w:cstheme="minorBidi"/>
            <w:sz w:val="22"/>
            <w:szCs w:val="22"/>
          </w:rPr>
          <w:tab/>
        </w:r>
        <w:r w:rsidRPr="000D76BA">
          <w:rPr>
            <w:rStyle w:val="Hipercze"/>
          </w:rPr>
          <w:t>WYDATKI M.ST. WARSZAWY</w:t>
        </w:r>
        <w:r>
          <w:rPr>
            <w:webHidden/>
          </w:rPr>
          <w:tab/>
        </w:r>
        <w:r>
          <w:rPr>
            <w:webHidden/>
          </w:rPr>
          <w:fldChar w:fldCharType="begin"/>
        </w:r>
        <w:r>
          <w:rPr>
            <w:webHidden/>
          </w:rPr>
          <w:instrText xml:space="preserve"> PAGEREF _Toc98244302 \h </w:instrText>
        </w:r>
        <w:r>
          <w:rPr>
            <w:webHidden/>
          </w:rPr>
        </w:r>
        <w:r>
          <w:rPr>
            <w:webHidden/>
          </w:rPr>
          <w:fldChar w:fldCharType="separate"/>
        </w:r>
        <w:r>
          <w:rPr>
            <w:webHidden/>
          </w:rPr>
          <w:t>13</w:t>
        </w:r>
        <w:r>
          <w:rPr>
            <w:webHidden/>
          </w:rPr>
          <w:fldChar w:fldCharType="end"/>
        </w:r>
      </w:hyperlink>
    </w:p>
    <w:p w14:paraId="34E67E94" w14:textId="2BE97F5E" w:rsidR="00C93BD5" w:rsidRDefault="00C93BD5">
      <w:pPr>
        <w:pStyle w:val="Spistreci4"/>
        <w:rPr>
          <w:rFonts w:asciiTheme="minorHAnsi" w:eastAsiaTheme="minorEastAsia" w:hAnsiTheme="minorHAnsi" w:cstheme="minorBidi"/>
          <w:sz w:val="22"/>
          <w:szCs w:val="22"/>
        </w:rPr>
      </w:pPr>
      <w:hyperlink w:anchor="_Toc98244303" w:history="1">
        <w:r w:rsidRPr="000D76BA">
          <w:rPr>
            <w:rStyle w:val="Hipercze"/>
          </w:rPr>
          <w:t>C.</w:t>
        </w:r>
        <w:r>
          <w:rPr>
            <w:rFonts w:asciiTheme="minorHAnsi" w:eastAsiaTheme="minorEastAsia" w:hAnsiTheme="minorHAnsi" w:cstheme="minorBidi"/>
            <w:sz w:val="22"/>
            <w:szCs w:val="22"/>
          </w:rPr>
          <w:tab/>
        </w:r>
        <w:r w:rsidRPr="000D76BA">
          <w:rPr>
            <w:rStyle w:val="Hipercze"/>
          </w:rPr>
          <w:t>SPIS ZADAŃ INWESTYCYJNYCH</w:t>
        </w:r>
        <w:r>
          <w:rPr>
            <w:webHidden/>
          </w:rPr>
          <w:tab/>
        </w:r>
        <w:r>
          <w:rPr>
            <w:webHidden/>
          </w:rPr>
          <w:fldChar w:fldCharType="begin"/>
        </w:r>
        <w:r>
          <w:rPr>
            <w:webHidden/>
          </w:rPr>
          <w:instrText xml:space="preserve"> PAGEREF _Toc98244303 \h </w:instrText>
        </w:r>
        <w:r>
          <w:rPr>
            <w:webHidden/>
          </w:rPr>
        </w:r>
        <w:r>
          <w:rPr>
            <w:webHidden/>
          </w:rPr>
          <w:fldChar w:fldCharType="separate"/>
        </w:r>
        <w:r>
          <w:rPr>
            <w:webHidden/>
          </w:rPr>
          <w:t>37</w:t>
        </w:r>
        <w:r>
          <w:rPr>
            <w:webHidden/>
          </w:rPr>
          <w:fldChar w:fldCharType="end"/>
        </w:r>
      </w:hyperlink>
    </w:p>
    <w:p w14:paraId="0992CC56" w14:textId="66E24441" w:rsidR="00C93BD5" w:rsidRDefault="00C93BD5">
      <w:pPr>
        <w:pStyle w:val="Spistreci4"/>
        <w:rPr>
          <w:rFonts w:asciiTheme="minorHAnsi" w:eastAsiaTheme="minorEastAsia" w:hAnsiTheme="minorHAnsi" w:cstheme="minorBidi"/>
          <w:sz w:val="22"/>
          <w:szCs w:val="22"/>
        </w:rPr>
      </w:pPr>
      <w:hyperlink w:anchor="_Toc98244304" w:history="1">
        <w:r w:rsidRPr="000D76BA">
          <w:rPr>
            <w:rStyle w:val="Hipercze"/>
          </w:rPr>
          <w:t>D.</w:t>
        </w:r>
        <w:r>
          <w:rPr>
            <w:rFonts w:asciiTheme="minorHAnsi" w:eastAsiaTheme="minorEastAsia" w:hAnsiTheme="minorHAnsi" w:cstheme="minorBidi"/>
            <w:sz w:val="22"/>
            <w:szCs w:val="22"/>
          </w:rPr>
          <w:tab/>
        </w:r>
        <w:r w:rsidRPr="000D76BA">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_Toc98244304 \h </w:instrText>
        </w:r>
        <w:r>
          <w:rPr>
            <w:webHidden/>
          </w:rPr>
        </w:r>
        <w:r>
          <w:rPr>
            <w:webHidden/>
          </w:rPr>
          <w:fldChar w:fldCharType="separate"/>
        </w:r>
        <w:r>
          <w:rPr>
            <w:webHidden/>
          </w:rPr>
          <w:t>41</w:t>
        </w:r>
        <w:r>
          <w:rPr>
            <w:webHidden/>
          </w:rPr>
          <w:fldChar w:fldCharType="end"/>
        </w:r>
      </w:hyperlink>
    </w:p>
    <w:p w14:paraId="5FB5A72D" w14:textId="1176A26C" w:rsidR="00C93BD5" w:rsidRDefault="00C93BD5">
      <w:pPr>
        <w:pStyle w:val="Spistreci5"/>
        <w:rPr>
          <w:rFonts w:asciiTheme="minorHAnsi" w:eastAsiaTheme="minorEastAsia" w:hAnsiTheme="minorHAnsi" w:cstheme="minorBidi"/>
          <w:i w:val="0"/>
          <w:sz w:val="22"/>
          <w:szCs w:val="22"/>
        </w:rPr>
      </w:pPr>
      <w:hyperlink w:anchor="_Toc98244305" w:history="1">
        <w:r w:rsidRPr="000D76BA">
          <w:rPr>
            <w:rStyle w:val="Hipercze"/>
          </w:rPr>
          <w:t>D.1.</w:t>
        </w:r>
        <w:r>
          <w:rPr>
            <w:rFonts w:asciiTheme="minorHAnsi" w:eastAsiaTheme="minorEastAsia" w:hAnsiTheme="minorHAnsi" w:cstheme="minorBidi"/>
            <w:i w:val="0"/>
            <w:sz w:val="22"/>
            <w:szCs w:val="22"/>
          </w:rPr>
          <w:tab/>
        </w:r>
        <w:r w:rsidRPr="000D76BA">
          <w:rPr>
            <w:rStyle w:val="Hipercze"/>
          </w:rPr>
          <w:t>Oświata i wychowanie</w:t>
        </w:r>
        <w:r>
          <w:rPr>
            <w:webHidden/>
          </w:rPr>
          <w:tab/>
        </w:r>
        <w:r>
          <w:rPr>
            <w:webHidden/>
          </w:rPr>
          <w:fldChar w:fldCharType="begin"/>
        </w:r>
        <w:r>
          <w:rPr>
            <w:webHidden/>
          </w:rPr>
          <w:instrText xml:space="preserve"> PAGEREF _Toc98244305 \h </w:instrText>
        </w:r>
        <w:r>
          <w:rPr>
            <w:webHidden/>
          </w:rPr>
        </w:r>
        <w:r>
          <w:rPr>
            <w:webHidden/>
          </w:rPr>
          <w:fldChar w:fldCharType="separate"/>
        </w:r>
        <w:r>
          <w:rPr>
            <w:webHidden/>
          </w:rPr>
          <w:t>41</w:t>
        </w:r>
        <w:r>
          <w:rPr>
            <w:webHidden/>
          </w:rPr>
          <w:fldChar w:fldCharType="end"/>
        </w:r>
      </w:hyperlink>
    </w:p>
    <w:p w14:paraId="56DB626E" w14:textId="7D9957BA" w:rsidR="00C93BD5" w:rsidRDefault="00C93BD5">
      <w:pPr>
        <w:pStyle w:val="Spistreci6"/>
        <w:rPr>
          <w:rFonts w:asciiTheme="minorHAnsi" w:eastAsiaTheme="minorEastAsia" w:hAnsiTheme="minorHAnsi" w:cstheme="minorBidi"/>
          <w:i w:val="0"/>
          <w:sz w:val="22"/>
          <w:szCs w:val="22"/>
        </w:rPr>
      </w:pPr>
      <w:hyperlink w:anchor="_Toc98244306" w:history="1">
        <w:r w:rsidRPr="000D76BA">
          <w:rPr>
            <w:rStyle w:val="Hipercze"/>
          </w:rPr>
          <w:t>D.1.1.</w:t>
        </w:r>
        <w:r>
          <w:rPr>
            <w:rFonts w:asciiTheme="minorHAnsi" w:eastAsiaTheme="minorEastAsia" w:hAnsiTheme="minorHAnsi" w:cstheme="minorBidi"/>
            <w:i w:val="0"/>
            <w:sz w:val="22"/>
            <w:szCs w:val="22"/>
          </w:rPr>
          <w:tab/>
        </w:r>
        <w:r w:rsidRPr="000D76BA">
          <w:rPr>
            <w:rStyle w:val="Hipercze"/>
          </w:rPr>
          <w:t>Szkoły podstawowe</w:t>
        </w:r>
        <w:r>
          <w:rPr>
            <w:webHidden/>
          </w:rPr>
          <w:tab/>
        </w:r>
        <w:r>
          <w:rPr>
            <w:webHidden/>
          </w:rPr>
          <w:fldChar w:fldCharType="begin"/>
        </w:r>
        <w:r>
          <w:rPr>
            <w:webHidden/>
          </w:rPr>
          <w:instrText xml:space="preserve"> PAGEREF _Toc98244306 \h </w:instrText>
        </w:r>
        <w:r>
          <w:rPr>
            <w:webHidden/>
          </w:rPr>
        </w:r>
        <w:r>
          <w:rPr>
            <w:webHidden/>
          </w:rPr>
          <w:fldChar w:fldCharType="separate"/>
        </w:r>
        <w:r>
          <w:rPr>
            <w:webHidden/>
          </w:rPr>
          <w:t>42</w:t>
        </w:r>
        <w:r>
          <w:rPr>
            <w:webHidden/>
          </w:rPr>
          <w:fldChar w:fldCharType="end"/>
        </w:r>
      </w:hyperlink>
    </w:p>
    <w:p w14:paraId="395C042E" w14:textId="1487D682" w:rsidR="00C93BD5" w:rsidRDefault="00C93BD5">
      <w:pPr>
        <w:pStyle w:val="Spistreci6"/>
        <w:rPr>
          <w:rFonts w:asciiTheme="minorHAnsi" w:eastAsiaTheme="minorEastAsia" w:hAnsiTheme="minorHAnsi" w:cstheme="minorBidi"/>
          <w:i w:val="0"/>
          <w:sz w:val="22"/>
          <w:szCs w:val="22"/>
        </w:rPr>
      </w:pPr>
      <w:hyperlink w:anchor="_Toc98244307" w:history="1">
        <w:r w:rsidRPr="000D76BA">
          <w:rPr>
            <w:rStyle w:val="Hipercze"/>
          </w:rPr>
          <w:t>D.1.2.</w:t>
        </w:r>
        <w:r>
          <w:rPr>
            <w:rFonts w:asciiTheme="minorHAnsi" w:eastAsiaTheme="minorEastAsia" w:hAnsiTheme="minorHAnsi" w:cstheme="minorBidi"/>
            <w:i w:val="0"/>
            <w:sz w:val="22"/>
            <w:szCs w:val="22"/>
          </w:rPr>
          <w:tab/>
        </w:r>
        <w:r w:rsidRPr="000D76BA">
          <w:rPr>
            <w:rStyle w:val="Hipercze"/>
          </w:rPr>
          <w:t>Przedszkola</w:t>
        </w:r>
        <w:r>
          <w:rPr>
            <w:webHidden/>
          </w:rPr>
          <w:tab/>
        </w:r>
        <w:r>
          <w:rPr>
            <w:webHidden/>
          </w:rPr>
          <w:fldChar w:fldCharType="begin"/>
        </w:r>
        <w:r>
          <w:rPr>
            <w:webHidden/>
          </w:rPr>
          <w:instrText xml:space="preserve"> PAGEREF _Toc98244307 \h </w:instrText>
        </w:r>
        <w:r>
          <w:rPr>
            <w:webHidden/>
          </w:rPr>
        </w:r>
        <w:r>
          <w:rPr>
            <w:webHidden/>
          </w:rPr>
          <w:fldChar w:fldCharType="separate"/>
        </w:r>
        <w:r>
          <w:rPr>
            <w:webHidden/>
          </w:rPr>
          <w:t>43</w:t>
        </w:r>
        <w:r>
          <w:rPr>
            <w:webHidden/>
          </w:rPr>
          <w:fldChar w:fldCharType="end"/>
        </w:r>
      </w:hyperlink>
    </w:p>
    <w:p w14:paraId="1A1939F8" w14:textId="52BA7846" w:rsidR="00C93BD5" w:rsidRDefault="00C93BD5">
      <w:pPr>
        <w:pStyle w:val="Spistreci6"/>
        <w:rPr>
          <w:rFonts w:asciiTheme="minorHAnsi" w:eastAsiaTheme="minorEastAsia" w:hAnsiTheme="minorHAnsi" w:cstheme="minorBidi"/>
          <w:i w:val="0"/>
          <w:sz w:val="22"/>
          <w:szCs w:val="22"/>
        </w:rPr>
      </w:pPr>
      <w:hyperlink w:anchor="_Toc98244308" w:history="1">
        <w:r w:rsidRPr="000D76BA">
          <w:rPr>
            <w:rStyle w:val="Hipercze"/>
          </w:rPr>
          <w:t>D.1.3.</w:t>
        </w:r>
        <w:r>
          <w:rPr>
            <w:rFonts w:asciiTheme="minorHAnsi" w:eastAsiaTheme="minorEastAsia" w:hAnsiTheme="minorHAnsi" w:cstheme="minorBidi"/>
            <w:i w:val="0"/>
            <w:sz w:val="22"/>
            <w:szCs w:val="22"/>
          </w:rPr>
          <w:tab/>
        </w:r>
        <w:r w:rsidRPr="000D76BA">
          <w:rPr>
            <w:rStyle w:val="Hipercze"/>
          </w:rPr>
          <w:t>Przedszkola specjalne</w:t>
        </w:r>
        <w:r>
          <w:rPr>
            <w:webHidden/>
          </w:rPr>
          <w:tab/>
        </w:r>
        <w:r>
          <w:rPr>
            <w:webHidden/>
          </w:rPr>
          <w:fldChar w:fldCharType="begin"/>
        </w:r>
        <w:r>
          <w:rPr>
            <w:webHidden/>
          </w:rPr>
          <w:instrText xml:space="preserve"> PAGEREF _Toc98244308 \h </w:instrText>
        </w:r>
        <w:r>
          <w:rPr>
            <w:webHidden/>
          </w:rPr>
        </w:r>
        <w:r>
          <w:rPr>
            <w:webHidden/>
          </w:rPr>
          <w:fldChar w:fldCharType="separate"/>
        </w:r>
        <w:r>
          <w:rPr>
            <w:webHidden/>
          </w:rPr>
          <w:t>44</w:t>
        </w:r>
        <w:r>
          <w:rPr>
            <w:webHidden/>
          </w:rPr>
          <w:fldChar w:fldCharType="end"/>
        </w:r>
      </w:hyperlink>
    </w:p>
    <w:p w14:paraId="54D1B017" w14:textId="75872BF5" w:rsidR="00C93BD5" w:rsidRDefault="00C93BD5">
      <w:pPr>
        <w:pStyle w:val="Spistreci6"/>
        <w:rPr>
          <w:rFonts w:asciiTheme="minorHAnsi" w:eastAsiaTheme="minorEastAsia" w:hAnsiTheme="minorHAnsi" w:cstheme="minorBidi"/>
          <w:i w:val="0"/>
          <w:sz w:val="22"/>
          <w:szCs w:val="22"/>
        </w:rPr>
      </w:pPr>
      <w:hyperlink w:anchor="_Toc98244309" w:history="1">
        <w:r w:rsidRPr="000D76BA">
          <w:rPr>
            <w:rStyle w:val="Hipercze"/>
          </w:rPr>
          <w:t>D.1.4.</w:t>
        </w:r>
        <w:r>
          <w:rPr>
            <w:rFonts w:asciiTheme="minorHAnsi" w:eastAsiaTheme="minorEastAsia" w:hAnsiTheme="minorHAnsi" w:cstheme="minorBidi"/>
            <w:i w:val="0"/>
            <w:sz w:val="22"/>
            <w:szCs w:val="22"/>
          </w:rPr>
          <w:tab/>
        </w:r>
        <w:r w:rsidRPr="000D76BA">
          <w:rPr>
            <w:rStyle w:val="Hipercze"/>
          </w:rPr>
          <w:t>Technika</w:t>
        </w:r>
        <w:r>
          <w:rPr>
            <w:webHidden/>
          </w:rPr>
          <w:tab/>
        </w:r>
        <w:r>
          <w:rPr>
            <w:webHidden/>
          </w:rPr>
          <w:fldChar w:fldCharType="begin"/>
        </w:r>
        <w:r>
          <w:rPr>
            <w:webHidden/>
          </w:rPr>
          <w:instrText xml:space="preserve"> PAGEREF _Toc98244309 \h </w:instrText>
        </w:r>
        <w:r>
          <w:rPr>
            <w:webHidden/>
          </w:rPr>
        </w:r>
        <w:r>
          <w:rPr>
            <w:webHidden/>
          </w:rPr>
          <w:fldChar w:fldCharType="separate"/>
        </w:r>
        <w:r>
          <w:rPr>
            <w:webHidden/>
          </w:rPr>
          <w:t>45</w:t>
        </w:r>
        <w:r>
          <w:rPr>
            <w:webHidden/>
          </w:rPr>
          <w:fldChar w:fldCharType="end"/>
        </w:r>
      </w:hyperlink>
    </w:p>
    <w:p w14:paraId="0B5D49C3" w14:textId="599A69AE" w:rsidR="00C93BD5" w:rsidRDefault="00C93BD5">
      <w:pPr>
        <w:pStyle w:val="Spistreci6"/>
        <w:rPr>
          <w:rFonts w:asciiTheme="minorHAnsi" w:eastAsiaTheme="minorEastAsia" w:hAnsiTheme="minorHAnsi" w:cstheme="minorBidi"/>
          <w:i w:val="0"/>
          <w:sz w:val="22"/>
          <w:szCs w:val="22"/>
        </w:rPr>
      </w:pPr>
      <w:hyperlink w:anchor="_Toc98244310" w:history="1">
        <w:r w:rsidRPr="000D76BA">
          <w:rPr>
            <w:rStyle w:val="Hipercze"/>
          </w:rPr>
          <w:t>D.1.5.</w:t>
        </w:r>
        <w:r>
          <w:rPr>
            <w:rFonts w:asciiTheme="minorHAnsi" w:eastAsiaTheme="minorEastAsia" w:hAnsiTheme="minorHAnsi" w:cstheme="minorBidi"/>
            <w:i w:val="0"/>
            <w:sz w:val="22"/>
            <w:szCs w:val="22"/>
          </w:rPr>
          <w:tab/>
        </w:r>
        <w:r w:rsidRPr="000D76BA">
          <w:rPr>
            <w:rStyle w:val="Hipercze"/>
          </w:rPr>
          <w:t>Branżowe szkoły  I i II stopnia</w:t>
        </w:r>
        <w:r>
          <w:rPr>
            <w:webHidden/>
          </w:rPr>
          <w:tab/>
        </w:r>
        <w:r>
          <w:rPr>
            <w:webHidden/>
          </w:rPr>
          <w:fldChar w:fldCharType="begin"/>
        </w:r>
        <w:r>
          <w:rPr>
            <w:webHidden/>
          </w:rPr>
          <w:instrText xml:space="preserve"> PAGEREF _Toc98244310 \h </w:instrText>
        </w:r>
        <w:r>
          <w:rPr>
            <w:webHidden/>
          </w:rPr>
        </w:r>
        <w:r>
          <w:rPr>
            <w:webHidden/>
          </w:rPr>
          <w:fldChar w:fldCharType="separate"/>
        </w:r>
        <w:r>
          <w:rPr>
            <w:webHidden/>
          </w:rPr>
          <w:t>46</w:t>
        </w:r>
        <w:r>
          <w:rPr>
            <w:webHidden/>
          </w:rPr>
          <w:fldChar w:fldCharType="end"/>
        </w:r>
      </w:hyperlink>
    </w:p>
    <w:p w14:paraId="14E3646E" w14:textId="5D4B228B" w:rsidR="00C93BD5" w:rsidRDefault="00C93BD5">
      <w:pPr>
        <w:pStyle w:val="Spistreci6"/>
        <w:rPr>
          <w:rFonts w:asciiTheme="minorHAnsi" w:eastAsiaTheme="minorEastAsia" w:hAnsiTheme="minorHAnsi" w:cstheme="minorBidi"/>
          <w:i w:val="0"/>
          <w:sz w:val="22"/>
          <w:szCs w:val="22"/>
        </w:rPr>
      </w:pPr>
      <w:hyperlink w:anchor="_Toc98244311" w:history="1">
        <w:r w:rsidRPr="000D76BA">
          <w:rPr>
            <w:rStyle w:val="Hipercze"/>
          </w:rPr>
          <w:t>D.1.6.</w:t>
        </w:r>
        <w:r>
          <w:rPr>
            <w:rFonts w:asciiTheme="minorHAnsi" w:eastAsiaTheme="minorEastAsia" w:hAnsiTheme="minorHAnsi" w:cstheme="minorBidi"/>
            <w:i w:val="0"/>
            <w:sz w:val="22"/>
            <w:szCs w:val="22"/>
          </w:rPr>
          <w:tab/>
        </w:r>
        <w:r w:rsidRPr="000D76BA">
          <w:rPr>
            <w:rStyle w:val="Hipercze"/>
          </w:rPr>
          <w:t>Licea ogólnokształcące</w:t>
        </w:r>
        <w:r>
          <w:rPr>
            <w:webHidden/>
          </w:rPr>
          <w:tab/>
        </w:r>
        <w:r>
          <w:rPr>
            <w:webHidden/>
          </w:rPr>
          <w:fldChar w:fldCharType="begin"/>
        </w:r>
        <w:r>
          <w:rPr>
            <w:webHidden/>
          </w:rPr>
          <w:instrText xml:space="preserve"> PAGEREF _Toc98244311 \h </w:instrText>
        </w:r>
        <w:r>
          <w:rPr>
            <w:webHidden/>
          </w:rPr>
        </w:r>
        <w:r>
          <w:rPr>
            <w:webHidden/>
          </w:rPr>
          <w:fldChar w:fldCharType="separate"/>
        </w:r>
        <w:r>
          <w:rPr>
            <w:webHidden/>
          </w:rPr>
          <w:t>47</w:t>
        </w:r>
        <w:r>
          <w:rPr>
            <w:webHidden/>
          </w:rPr>
          <w:fldChar w:fldCharType="end"/>
        </w:r>
      </w:hyperlink>
    </w:p>
    <w:p w14:paraId="72909857" w14:textId="58BC08E9" w:rsidR="00C93BD5" w:rsidRDefault="00C93BD5">
      <w:pPr>
        <w:pStyle w:val="Spistreci5"/>
        <w:rPr>
          <w:rFonts w:asciiTheme="minorHAnsi" w:eastAsiaTheme="minorEastAsia" w:hAnsiTheme="minorHAnsi" w:cstheme="minorBidi"/>
          <w:i w:val="0"/>
          <w:sz w:val="22"/>
          <w:szCs w:val="22"/>
        </w:rPr>
      </w:pPr>
      <w:hyperlink w:anchor="_Toc98244312" w:history="1">
        <w:r w:rsidRPr="000D76BA">
          <w:rPr>
            <w:rStyle w:val="Hipercze"/>
          </w:rPr>
          <w:t>D.2.</w:t>
        </w:r>
        <w:r>
          <w:rPr>
            <w:rFonts w:asciiTheme="minorHAnsi" w:eastAsiaTheme="minorEastAsia" w:hAnsiTheme="minorHAnsi" w:cstheme="minorBidi"/>
            <w:i w:val="0"/>
            <w:sz w:val="22"/>
            <w:szCs w:val="22"/>
          </w:rPr>
          <w:tab/>
        </w:r>
        <w:r w:rsidRPr="000D76BA">
          <w:rPr>
            <w:rStyle w:val="Hipercze"/>
          </w:rPr>
          <w:t>Edukacyjna opieka wychowawcza</w:t>
        </w:r>
        <w:r>
          <w:rPr>
            <w:webHidden/>
          </w:rPr>
          <w:tab/>
        </w:r>
        <w:r>
          <w:rPr>
            <w:webHidden/>
          </w:rPr>
          <w:fldChar w:fldCharType="begin"/>
        </w:r>
        <w:r>
          <w:rPr>
            <w:webHidden/>
          </w:rPr>
          <w:instrText xml:space="preserve"> PAGEREF _Toc98244312 \h </w:instrText>
        </w:r>
        <w:r>
          <w:rPr>
            <w:webHidden/>
          </w:rPr>
        </w:r>
        <w:r>
          <w:rPr>
            <w:webHidden/>
          </w:rPr>
          <w:fldChar w:fldCharType="separate"/>
        </w:r>
        <w:r>
          <w:rPr>
            <w:webHidden/>
          </w:rPr>
          <w:t>48</w:t>
        </w:r>
        <w:r>
          <w:rPr>
            <w:webHidden/>
          </w:rPr>
          <w:fldChar w:fldCharType="end"/>
        </w:r>
      </w:hyperlink>
    </w:p>
    <w:p w14:paraId="30312D47" w14:textId="552C824F" w:rsidR="00C93BD5" w:rsidRDefault="00C93BD5">
      <w:pPr>
        <w:pStyle w:val="Spistreci6"/>
        <w:rPr>
          <w:rFonts w:asciiTheme="minorHAnsi" w:eastAsiaTheme="minorEastAsia" w:hAnsiTheme="minorHAnsi" w:cstheme="minorBidi"/>
          <w:i w:val="0"/>
          <w:sz w:val="22"/>
          <w:szCs w:val="22"/>
        </w:rPr>
      </w:pPr>
      <w:hyperlink w:anchor="_Toc98244313" w:history="1">
        <w:r w:rsidRPr="000D76BA">
          <w:rPr>
            <w:rStyle w:val="Hipercze"/>
          </w:rPr>
          <w:t>D.2.1.</w:t>
        </w:r>
        <w:r>
          <w:rPr>
            <w:rFonts w:asciiTheme="minorHAnsi" w:eastAsiaTheme="minorEastAsia" w:hAnsiTheme="minorHAnsi" w:cstheme="minorBidi"/>
            <w:i w:val="0"/>
            <w:sz w:val="22"/>
            <w:szCs w:val="22"/>
          </w:rPr>
          <w:tab/>
        </w:r>
        <w:r w:rsidRPr="000D76BA">
          <w:rPr>
            <w:rStyle w:val="Hipercze"/>
          </w:rPr>
          <w:t>Poradnie psychologiczno-pedagogiczne, w tym poradnie specjalistyczne</w:t>
        </w:r>
        <w:r>
          <w:rPr>
            <w:webHidden/>
          </w:rPr>
          <w:tab/>
        </w:r>
        <w:r>
          <w:rPr>
            <w:webHidden/>
          </w:rPr>
          <w:fldChar w:fldCharType="begin"/>
        </w:r>
        <w:r>
          <w:rPr>
            <w:webHidden/>
          </w:rPr>
          <w:instrText xml:space="preserve"> PAGEREF _Toc98244313 \h </w:instrText>
        </w:r>
        <w:r>
          <w:rPr>
            <w:webHidden/>
          </w:rPr>
        </w:r>
        <w:r>
          <w:rPr>
            <w:webHidden/>
          </w:rPr>
          <w:fldChar w:fldCharType="separate"/>
        </w:r>
        <w:r>
          <w:rPr>
            <w:webHidden/>
          </w:rPr>
          <w:t>49</w:t>
        </w:r>
        <w:r>
          <w:rPr>
            <w:webHidden/>
          </w:rPr>
          <w:fldChar w:fldCharType="end"/>
        </w:r>
      </w:hyperlink>
    </w:p>
    <w:p w14:paraId="69A2D761" w14:textId="6D713EAA" w:rsidR="00C93BD5" w:rsidRDefault="00C93BD5">
      <w:pPr>
        <w:pStyle w:val="Spistreci6"/>
        <w:rPr>
          <w:rFonts w:asciiTheme="minorHAnsi" w:eastAsiaTheme="minorEastAsia" w:hAnsiTheme="minorHAnsi" w:cstheme="minorBidi"/>
          <w:i w:val="0"/>
          <w:sz w:val="22"/>
          <w:szCs w:val="22"/>
        </w:rPr>
      </w:pPr>
      <w:hyperlink w:anchor="_Toc98244314" w:history="1">
        <w:r w:rsidRPr="000D76BA">
          <w:rPr>
            <w:rStyle w:val="Hipercze"/>
          </w:rPr>
          <w:t>D.2.2.</w:t>
        </w:r>
        <w:r>
          <w:rPr>
            <w:rFonts w:asciiTheme="minorHAnsi" w:eastAsiaTheme="minorEastAsia" w:hAnsiTheme="minorHAnsi" w:cstheme="minorBidi"/>
            <w:i w:val="0"/>
            <w:sz w:val="22"/>
            <w:szCs w:val="22"/>
          </w:rPr>
          <w:tab/>
        </w:r>
        <w:r w:rsidRPr="000D76BA">
          <w:rPr>
            <w:rStyle w:val="Hipercze"/>
          </w:rPr>
          <w:t>Placówki wychowania pozaszkolnego</w:t>
        </w:r>
        <w:r>
          <w:rPr>
            <w:webHidden/>
          </w:rPr>
          <w:tab/>
        </w:r>
        <w:r>
          <w:rPr>
            <w:webHidden/>
          </w:rPr>
          <w:fldChar w:fldCharType="begin"/>
        </w:r>
        <w:r>
          <w:rPr>
            <w:webHidden/>
          </w:rPr>
          <w:instrText xml:space="preserve"> PAGEREF _Toc98244314 \h </w:instrText>
        </w:r>
        <w:r>
          <w:rPr>
            <w:webHidden/>
          </w:rPr>
        </w:r>
        <w:r>
          <w:rPr>
            <w:webHidden/>
          </w:rPr>
          <w:fldChar w:fldCharType="separate"/>
        </w:r>
        <w:r>
          <w:rPr>
            <w:webHidden/>
          </w:rPr>
          <w:t>50</w:t>
        </w:r>
        <w:r>
          <w:rPr>
            <w:webHidden/>
          </w:rPr>
          <w:fldChar w:fldCharType="end"/>
        </w:r>
      </w:hyperlink>
    </w:p>
    <w:p w14:paraId="272D953B" w14:textId="575AD88A" w:rsidR="00C93BD5" w:rsidRDefault="00C93BD5">
      <w:pPr>
        <w:pStyle w:val="Spistreci4"/>
        <w:rPr>
          <w:rFonts w:asciiTheme="minorHAnsi" w:eastAsiaTheme="minorEastAsia" w:hAnsiTheme="minorHAnsi" w:cstheme="minorBidi"/>
          <w:sz w:val="22"/>
          <w:szCs w:val="22"/>
        </w:rPr>
      </w:pPr>
      <w:hyperlink w:anchor="_Toc98244315" w:history="1">
        <w:r w:rsidRPr="000D76BA">
          <w:rPr>
            <w:rStyle w:val="Hipercze"/>
          </w:rPr>
          <w:t>E.</w:t>
        </w:r>
        <w:r>
          <w:rPr>
            <w:rFonts w:asciiTheme="minorHAnsi" w:eastAsiaTheme="minorEastAsia" w:hAnsiTheme="minorHAnsi" w:cstheme="minorBidi"/>
            <w:sz w:val="22"/>
            <w:szCs w:val="22"/>
          </w:rPr>
          <w:tab/>
        </w:r>
        <w:r w:rsidRPr="000D76BA">
          <w:rPr>
            <w:rStyle w:val="Hipercze"/>
          </w:rPr>
          <w:t>INFORMACJA Z WYKONANIA PLANÓW FINANSOWYCH INSTYTUCJI KULTURY</w:t>
        </w:r>
        <w:r>
          <w:rPr>
            <w:webHidden/>
          </w:rPr>
          <w:tab/>
        </w:r>
        <w:r>
          <w:rPr>
            <w:webHidden/>
          </w:rPr>
          <w:fldChar w:fldCharType="begin"/>
        </w:r>
        <w:r>
          <w:rPr>
            <w:webHidden/>
          </w:rPr>
          <w:instrText xml:space="preserve"> PAGEREF _Toc98244315 \h </w:instrText>
        </w:r>
        <w:r>
          <w:rPr>
            <w:webHidden/>
          </w:rPr>
        </w:r>
        <w:r>
          <w:rPr>
            <w:webHidden/>
          </w:rPr>
          <w:fldChar w:fldCharType="separate"/>
        </w:r>
        <w:r>
          <w:rPr>
            <w:webHidden/>
          </w:rPr>
          <w:t>51</w:t>
        </w:r>
        <w:r>
          <w:rPr>
            <w:webHidden/>
          </w:rPr>
          <w:fldChar w:fldCharType="end"/>
        </w:r>
      </w:hyperlink>
    </w:p>
    <w:p w14:paraId="1AC2CEFA" w14:textId="266A1B27" w:rsidR="00C93BD5" w:rsidRDefault="00C93BD5">
      <w:pPr>
        <w:pStyle w:val="Spistreci5"/>
        <w:rPr>
          <w:rFonts w:asciiTheme="minorHAnsi" w:eastAsiaTheme="minorEastAsia" w:hAnsiTheme="minorHAnsi" w:cstheme="minorBidi"/>
          <w:i w:val="0"/>
          <w:sz w:val="22"/>
          <w:szCs w:val="22"/>
        </w:rPr>
      </w:pPr>
      <w:hyperlink w:anchor="_Toc98244316" w:history="1">
        <w:r w:rsidRPr="000D76BA">
          <w:rPr>
            <w:rStyle w:val="Hipercze"/>
          </w:rPr>
          <w:t>E.1.</w:t>
        </w:r>
        <w:r>
          <w:rPr>
            <w:rFonts w:asciiTheme="minorHAnsi" w:eastAsiaTheme="minorEastAsia" w:hAnsiTheme="minorHAnsi" w:cstheme="minorBidi"/>
            <w:i w:val="0"/>
            <w:sz w:val="22"/>
            <w:szCs w:val="22"/>
          </w:rPr>
          <w:tab/>
        </w:r>
        <w:r w:rsidRPr="000D76BA">
          <w:rPr>
            <w:rStyle w:val="Hipercze"/>
          </w:rPr>
          <w:t>Centrum "Łowicka" -  Dom Kultury w Dzielnicy Mokotów</w:t>
        </w:r>
        <w:r>
          <w:rPr>
            <w:webHidden/>
          </w:rPr>
          <w:tab/>
        </w:r>
        <w:r>
          <w:rPr>
            <w:webHidden/>
          </w:rPr>
          <w:fldChar w:fldCharType="begin"/>
        </w:r>
        <w:r>
          <w:rPr>
            <w:webHidden/>
          </w:rPr>
          <w:instrText xml:space="preserve"> PAGEREF _Toc98244316 \h </w:instrText>
        </w:r>
        <w:r>
          <w:rPr>
            <w:webHidden/>
          </w:rPr>
        </w:r>
        <w:r>
          <w:rPr>
            <w:webHidden/>
          </w:rPr>
          <w:fldChar w:fldCharType="separate"/>
        </w:r>
        <w:r>
          <w:rPr>
            <w:webHidden/>
          </w:rPr>
          <w:t>51</w:t>
        </w:r>
        <w:r>
          <w:rPr>
            <w:webHidden/>
          </w:rPr>
          <w:fldChar w:fldCharType="end"/>
        </w:r>
      </w:hyperlink>
    </w:p>
    <w:p w14:paraId="3E8B1ECB" w14:textId="10832113" w:rsidR="00C93BD5" w:rsidRDefault="00C93BD5">
      <w:pPr>
        <w:pStyle w:val="Spistreci5"/>
        <w:rPr>
          <w:rFonts w:asciiTheme="minorHAnsi" w:eastAsiaTheme="minorEastAsia" w:hAnsiTheme="minorHAnsi" w:cstheme="minorBidi"/>
          <w:i w:val="0"/>
          <w:sz w:val="22"/>
          <w:szCs w:val="22"/>
        </w:rPr>
      </w:pPr>
      <w:hyperlink w:anchor="_Toc98244317" w:history="1">
        <w:r w:rsidRPr="000D76BA">
          <w:rPr>
            <w:rStyle w:val="Hipercze"/>
          </w:rPr>
          <w:t>E.2.</w:t>
        </w:r>
        <w:r>
          <w:rPr>
            <w:rFonts w:asciiTheme="minorHAnsi" w:eastAsiaTheme="minorEastAsia" w:hAnsiTheme="minorHAnsi" w:cstheme="minorBidi"/>
            <w:i w:val="0"/>
            <w:sz w:val="22"/>
            <w:szCs w:val="22"/>
          </w:rPr>
          <w:tab/>
        </w:r>
        <w:r w:rsidRPr="000D76BA">
          <w:rPr>
            <w:rStyle w:val="Hipercze"/>
          </w:rPr>
          <w:t>Dom Kultury "Dorożkarnia" w Dzielnicy Mokotów</w:t>
        </w:r>
        <w:r>
          <w:rPr>
            <w:webHidden/>
          </w:rPr>
          <w:tab/>
        </w:r>
        <w:r>
          <w:rPr>
            <w:webHidden/>
          </w:rPr>
          <w:fldChar w:fldCharType="begin"/>
        </w:r>
        <w:r>
          <w:rPr>
            <w:webHidden/>
          </w:rPr>
          <w:instrText xml:space="preserve"> PAGEREF _Toc98244317 \h </w:instrText>
        </w:r>
        <w:r>
          <w:rPr>
            <w:webHidden/>
          </w:rPr>
        </w:r>
        <w:r>
          <w:rPr>
            <w:webHidden/>
          </w:rPr>
          <w:fldChar w:fldCharType="separate"/>
        </w:r>
        <w:r>
          <w:rPr>
            <w:webHidden/>
          </w:rPr>
          <w:t>52</w:t>
        </w:r>
        <w:r>
          <w:rPr>
            <w:webHidden/>
          </w:rPr>
          <w:fldChar w:fldCharType="end"/>
        </w:r>
      </w:hyperlink>
    </w:p>
    <w:p w14:paraId="7A2920A4" w14:textId="6CB6A6C4" w:rsidR="00C93BD5" w:rsidRDefault="00C93BD5">
      <w:pPr>
        <w:pStyle w:val="Spistreci5"/>
        <w:rPr>
          <w:rFonts w:asciiTheme="minorHAnsi" w:eastAsiaTheme="minorEastAsia" w:hAnsiTheme="minorHAnsi" w:cstheme="minorBidi"/>
          <w:i w:val="0"/>
          <w:sz w:val="22"/>
          <w:szCs w:val="22"/>
        </w:rPr>
      </w:pPr>
      <w:hyperlink w:anchor="_Toc98244318" w:history="1">
        <w:r w:rsidRPr="000D76BA">
          <w:rPr>
            <w:rStyle w:val="Hipercze"/>
          </w:rPr>
          <w:t>E.3.</w:t>
        </w:r>
        <w:r>
          <w:rPr>
            <w:rFonts w:asciiTheme="minorHAnsi" w:eastAsiaTheme="minorEastAsia" w:hAnsiTheme="minorHAnsi" w:cstheme="minorBidi"/>
            <w:i w:val="0"/>
            <w:sz w:val="22"/>
            <w:szCs w:val="22"/>
          </w:rPr>
          <w:tab/>
        </w:r>
        <w:r w:rsidRPr="000D76BA">
          <w:rPr>
            <w:rStyle w:val="Hipercze"/>
          </w:rPr>
          <w:t>Dom Kultury "KADR" w Dzielnicy Mokotów</w:t>
        </w:r>
        <w:r>
          <w:rPr>
            <w:webHidden/>
          </w:rPr>
          <w:tab/>
        </w:r>
        <w:r>
          <w:rPr>
            <w:webHidden/>
          </w:rPr>
          <w:fldChar w:fldCharType="begin"/>
        </w:r>
        <w:r>
          <w:rPr>
            <w:webHidden/>
          </w:rPr>
          <w:instrText xml:space="preserve"> PAGEREF _Toc98244318 \h </w:instrText>
        </w:r>
        <w:r>
          <w:rPr>
            <w:webHidden/>
          </w:rPr>
        </w:r>
        <w:r>
          <w:rPr>
            <w:webHidden/>
          </w:rPr>
          <w:fldChar w:fldCharType="separate"/>
        </w:r>
        <w:r>
          <w:rPr>
            <w:webHidden/>
          </w:rPr>
          <w:t>53</w:t>
        </w:r>
        <w:r>
          <w:rPr>
            <w:webHidden/>
          </w:rPr>
          <w:fldChar w:fldCharType="end"/>
        </w:r>
      </w:hyperlink>
    </w:p>
    <w:p w14:paraId="16D63E0C" w14:textId="193EAE17" w:rsidR="00C93BD5" w:rsidRDefault="00C93BD5">
      <w:pPr>
        <w:pStyle w:val="Spistreci5"/>
        <w:rPr>
          <w:rFonts w:asciiTheme="minorHAnsi" w:eastAsiaTheme="minorEastAsia" w:hAnsiTheme="minorHAnsi" w:cstheme="minorBidi"/>
          <w:i w:val="0"/>
          <w:sz w:val="22"/>
          <w:szCs w:val="22"/>
        </w:rPr>
      </w:pPr>
      <w:hyperlink w:anchor="_Toc98244319" w:history="1">
        <w:r w:rsidRPr="000D76BA">
          <w:rPr>
            <w:rStyle w:val="Hipercze"/>
          </w:rPr>
          <w:t>E.4.</w:t>
        </w:r>
        <w:r>
          <w:rPr>
            <w:rFonts w:asciiTheme="minorHAnsi" w:eastAsiaTheme="minorEastAsia" w:hAnsiTheme="minorHAnsi" w:cstheme="minorBidi"/>
            <w:i w:val="0"/>
            <w:sz w:val="22"/>
            <w:szCs w:val="22"/>
          </w:rPr>
          <w:tab/>
        </w:r>
        <w:r w:rsidRPr="000D76BA">
          <w:rPr>
            <w:rStyle w:val="Hipercze"/>
          </w:rPr>
          <w:t>Służewski Dom Kultury w Dzielnicy Mokotów</w:t>
        </w:r>
        <w:r>
          <w:rPr>
            <w:webHidden/>
          </w:rPr>
          <w:tab/>
        </w:r>
        <w:r>
          <w:rPr>
            <w:webHidden/>
          </w:rPr>
          <w:fldChar w:fldCharType="begin"/>
        </w:r>
        <w:r>
          <w:rPr>
            <w:webHidden/>
          </w:rPr>
          <w:instrText xml:space="preserve"> PAGEREF _Toc98244319 \h </w:instrText>
        </w:r>
        <w:r>
          <w:rPr>
            <w:webHidden/>
          </w:rPr>
        </w:r>
        <w:r>
          <w:rPr>
            <w:webHidden/>
          </w:rPr>
          <w:fldChar w:fldCharType="separate"/>
        </w:r>
        <w:r>
          <w:rPr>
            <w:webHidden/>
          </w:rPr>
          <w:t>54</w:t>
        </w:r>
        <w:r>
          <w:rPr>
            <w:webHidden/>
          </w:rPr>
          <w:fldChar w:fldCharType="end"/>
        </w:r>
      </w:hyperlink>
    </w:p>
    <w:p w14:paraId="34171F9D" w14:textId="3091AD91" w:rsidR="00C93BD5" w:rsidRDefault="00C93BD5">
      <w:pPr>
        <w:pStyle w:val="Spistreci5"/>
        <w:rPr>
          <w:rFonts w:asciiTheme="minorHAnsi" w:eastAsiaTheme="minorEastAsia" w:hAnsiTheme="minorHAnsi" w:cstheme="minorBidi"/>
          <w:i w:val="0"/>
          <w:sz w:val="22"/>
          <w:szCs w:val="22"/>
        </w:rPr>
      </w:pPr>
      <w:hyperlink w:anchor="_Toc98244320" w:history="1">
        <w:r w:rsidRPr="000D76BA">
          <w:rPr>
            <w:rStyle w:val="Hipercze"/>
          </w:rPr>
          <w:t>E.5.</w:t>
        </w:r>
        <w:r>
          <w:rPr>
            <w:rFonts w:asciiTheme="minorHAnsi" w:eastAsiaTheme="minorEastAsia" w:hAnsiTheme="minorHAnsi" w:cstheme="minorBidi"/>
            <w:i w:val="0"/>
            <w:sz w:val="22"/>
            <w:szCs w:val="22"/>
          </w:rPr>
          <w:tab/>
        </w:r>
        <w:r w:rsidRPr="000D76BA">
          <w:rPr>
            <w:rStyle w:val="Hipercze"/>
          </w:rPr>
          <w:t>Biblioteka Publiczna im. Zygmunta Łazarskiego w Dzielnicy Mokotów</w:t>
        </w:r>
        <w:r>
          <w:rPr>
            <w:webHidden/>
          </w:rPr>
          <w:tab/>
        </w:r>
        <w:r>
          <w:rPr>
            <w:webHidden/>
          </w:rPr>
          <w:fldChar w:fldCharType="begin"/>
        </w:r>
        <w:r>
          <w:rPr>
            <w:webHidden/>
          </w:rPr>
          <w:instrText xml:space="preserve"> PAGEREF _Toc98244320 \h </w:instrText>
        </w:r>
        <w:r>
          <w:rPr>
            <w:webHidden/>
          </w:rPr>
        </w:r>
        <w:r>
          <w:rPr>
            <w:webHidden/>
          </w:rPr>
          <w:fldChar w:fldCharType="separate"/>
        </w:r>
        <w:r>
          <w:rPr>
            <w:webHidden/>
          </w:rPr>
          <w:t>55</w:t>
        </w:r>
        <w:r>
          <w:rPr>
            <w:webHidden/>
          </w:rPr>
          <w:fldChar w:fldCharType="end"/>
        </w:r>
      </w:hyperlink>
    </w:p>
    <w:p w14:paraId="762487EC" w14:textId="03BC618D" w:rsidR="00C93BD5" w:rsidRDefault="00C93BD5">
      <w:pPr>
        <w:pStyle w:val="Spistreci1"/>
        <w:rPr>
          <w:rFonts w:asciiTheme="minorHAnsi" w:eastAsiaTheme="minorEastAsia" w:hAnsiTheme="minorHAnsi" w:cstheme="minorBidi"/>
          <w:b w:val="0"/>
          <w:sz w:val="22"/>
          <w:szCs w:val="22"/>
        </w:rPr>
      </w:pPr>
      <w:hyperlink w:anchor="_Toc98244321" w:history="1">
        <w:r w:rsidRPr="000D76BA">
          <w:rPr>
            <w:rStyle w:val="Hipercze"/>
          </w:rPr>
          <w:t>3.</w:t>
        </w:r>
        <w:r>
          <w:rPr>
            <w:rFonts w:asciiTheme="minorHAnsi" w:eastAsiaTheme="minorEastAsia" w:hAnsiTheme="minorHAnsi" w:cstheme="minorBidi"/>
            <w:b w:val="0"/>
            <w:sz w:val="22"/>
            <w:szCs w:val="22"/>
          </w:rPr>
          <w:tab/>
        </w:r>
        <w:r w:rsidRPr="000D76BA">
          <w:rPr>
            <w:rStyle w:val="Hipercze"/>
          </w:rPr>
          <w:t>TABLICE ZBIORCZE</w:t>
        </w:r>
        <w:r>
          <w:rPr>
            <w:webHidden/>
          </w:rPr>
          <w:tab/>
        </w:r>
        <w:r>
          <w:rPr>
            <w:webHidden/>
          </w:rPr>
          <w:fldChar w:fldCharType="begin"/>
        </w:r>
        <w:r>
          <w:rPr>
            <w:webHidden/>
          </w:rPr>
          <w:instrText xml:space="preserve"> PAGEREF _Toc98244321 \h </w:instrText>
        </w:r>
        <w:r>
          <w:rPr>
            <w:webHidden/>
          </w:rPr>
        </w:r>
        <w:r>
          <w:rPr>
            <w:webHidden/>
          </w:rPr>
          <w:fldChar w:fldCharType="separate"/>
        </w:r>
        <w:r>
          <w:rPr>
            <w:webHidden/>
          </w:rPr>
          <w:t>57</w:t>
        </w:r>
        <w:r>
          <w:rPr>
            <w:webHidden/>
          </w:rPr>
          <w:fldChar w:fldCharType="end"/>
        </w:r>
      </w:hyperlink>
    </w:p>
    <w:p w14:paraId="727F6A48" w14:textId="7F520D6B" w:rsidR="00C93BD5" w:rsidRDefault="00C93BD5">
      <w:pPr>
        <w:pStyle w:val="Spistreci2"/>
        <w:rPr>
          <w:rFonts w:asciiTheme="minorHAnsi" w:eastAsiaTheme="minorEastAsia" w:hAnsiTheme="minorHAnsi" w:cstheme="minorBidi"/>
          <w:caps w:val="0"/>
          <w:sz w:val="22"/>
          <w:szCs w:val="22"/>
        </w:rPr>
      </w:pPr>
      <w:hyperlink w:anchor="_Toc98244322" w:history="1">
        <w:r w:rsidRPr="000D76BA">
          <w:rPr>
            <w:rStyle w:val="Hipercze"/>
          </w:rPr>
          <w:t>3.1.</w:t>
        </w:r>
        <w:r>
          <w:rPr>
            <w:rFonts w:asciiTheme="minorHAnsi" w:eastAsiaTheme="minorEastAsia" w:hAnsiTheme="minorHAnsi" w:cstheme="minorBidi"/>
            <w:caps w:val="0"/>
            <w:sz w:val="22"/>
            <w:szCs w:val="22"/>
          </w:rPr>
          <w:tab/>
        </w:r>
        <w:r w:rsidRPr="000D76BA">
          <w:rPr>
            <w:rStyle w:val="Hipercze"/>
          </w:rPr>
          <w:t>Wydatki ogółem w układzie zadań</w:t>
        </w:r>
        <w:r>
          <w:rPr>
            <w:webHidden/>
          </w:rPr>
          <w:tab/>
        </w:r>
        <w:r>
          <w:rPr>
            <w:webHidden/>
          </w:rPr>
          <w:fldChar w:fldCharType="begin"/>
        </w:r>
        <w:r>
          <w:rPr>
            <w:webHidden/>
          </w:rPr>
          <w:instrText xml:space="preserve"> PAGEREF _Toc98244322 \h </w:instrText>
        </w:r>
        <w:r>
          <w:rPr>
            <w:webHidden/>
          </w:rPr>
        </w:r>
        <w:r>
          <w:rPr>
            <w:webHidden/>
          </w:rPr>
          <w:fldChar w:fldCharType="separate"/>
        </w:r>
        <w:r>
          <w:rPr>
            <w:webHidden/>
          </w:rPr>
          <w:t>59</w:t>
        </w:r>
        <w:r>
          <w:rPr>
            <w:webHidden/>
          </w:rPr>
          <w:fldChar w:fldCharType="end"/>
        </w:r>
      </w:hyperlink>
    </w:p>
    <w:p w14:paraId="1D1D4E9C" w14:textId="070CBA06" w:rsidR="00C93BD5" w:rsidRDefault="00C93BD5">
      <w:pPr>
        <w:pStyle w:val="Spistreci2"/>
        <w:rPr>
          <w:rFonts w:asciiTheme="minorHAnsi" w:eastAsiaTheme="minorEastAsia" w:hAnsiTheme="minorHAnsi" w:cstheme="minorBidi"/>
          <w:caps w:val="0"/>
          <w:sz w:val="22"/>
          <w:szCs w:val="22"/>
        </w:rPr>
      </w:pPr>
      <w:hyperlink w:anchor="_Toc98244323" w:history="1">
        <w:r w:rsidRPr="000D76BA">
          <w:rPr>
            <w:rStyle w:val="Hipercze"/>
          </w:rPr>
          <w:t>3.2.</w:t>
        </w:r>
        <w:r>
          <w:rPr>
            <w:rFonts w:asciiTheme="minorHAnsi" w:eastAsiaTheme="minorEastAsia" w:hAnsiTheme="minorHAnsi" w:cstheme="minorBidi"/>
            <w:caps w:val="0"/>
            <w:sz w:val="22"/>
            <w:szCs w:val="22"/>
          </w:rPr>
          <w:tab/>
        </w:r>
        <w:r w:rsidRPr="000D76BA">
          <w:rPr>
            <w:rStyle w:val="Hipercze"/>
          </w:rPr>
          <w:t>Wydatki bieżące w układzie zadań</w:t>
        </w:r>
        <w:r>
          <w:rPr>
            <w:webHidden/>
          </w:rPr>
          <w:tab/>
        </w:r>
        <w:r>
          <w:rPr>
            <w:webHidden/>
          </w:rPr>
          <w:fldChar w:fldCharType="begin"/>
        </w:r>
        <w:r>
          <w:rPr>
            <w:webHidden/>
          </w:rPr>
          <w:instrText xml:space="preserve"> PAGEREF _Toc98244323 \h </w:instrText>
        </w:r>
        <w:r>
          <w:rPr>
            <w:webHidden/>
          </w:rPr>
        </w:r>
        <w:r>
          <w:rPr>
            <w:webHidden/>
          </w:rPr>
          <w:fldChar w:fldCharType="separate"/>
        </w:r>
        <w:r>
          <w:rPr>
            <w:webHidden/>
          </w:rPr>
          <w:t>61</w:t>
        </w:r>
        <w:r>
          <w:rPr>
            <w:webHidden/>
          </w:rPr>
          <w:fldChar w:fldCharType="end"/>
        </w:r>
      </w:hyperlink>
    </w:p>
    <w:p w14:paraId="085D734B" w14:textId="073C56C1" w:rsidR="00C93BD5" w:rsidRDefault="00C93BD5">
      <w:pPr>
        <w:pStyle w:val="Spistreci2"/>
        <w:rPr>
          <w:rFonts w:asciiTheme="minorHAnsi" w:eastAsiaTheme="minorEastAsia" w:hAnsiTheme="minorHAnsi" w:cstheme="minorBidi"/>
          <w:caps w:val="0"/>
          <w:sz w:val="22"/>
          <w:szCs w:val="22"/>
        </w:rPr>
      </w:pPr>
      <w:hyperlink w:anchor="_Toc98244324" w:history="1">
        <w:r w:rsidRPr="000D76BA">
          <w:rPr>
            <w:rStyle w:val="Hipercze"/>
          </w:rPr>
          <w:t>3.3.</w:t>
        </w:r>
        <w:r>
          <w:rPr>
            <w:rFonts w:asciiTheme="minorHAnsi" w:eastAsiaTheme="minorEastAsia" w:hAnsiTheme="minorHAnsi" w:cstheme="minorBidi"/>
            <w:caps w:val="0"/>
            <w:sz w:val="22"/>
            <w:szCs w:val="22"/>
          </w:rPr>
          <w:tab/>
        </w:r>
        <w:r w:rsidRPr="000D76BA">
          <w:rPr>
            <w:rStyle w:val="Hipercze"/>
          </w:rPr>
          <w:t>Wydatki inwestycyjne w układzie zadań</w:t>
        </w:r>
        <w:r>
          <w:rPr>
            <w:webHidden/>
          </w:rPr>
          <w:tab/>
        </w:r>
        <w:r>
          <w:rPr>
            <w:webHidden/>
          </w:rPr>
          <w:fldChar w:fldCharType="begin"/>
        </w:r>
        <w:r>
          <w:rPr>
            <w:webHidden/>
          </w:rPr>
          <w:instrText xml:space="preserve"> PAGEREF _Toc98244324 \h </w:instrText>
        </w:r>
        <w:r>
          <w:rPr>
            <w:webHidden/>
          </w:rPr>
        </w:r>
        <w:r>
          <w:rPr>
            <w:webHidden/>
          </w:rPr>
          <w:fldChar w:fldCharType="separate"/>
        </w:r>
        <w:r>
          <w:rPr>
            <w:webHidden/>
          </w:rPr>
          <w:t>67</w:t>
        </w:r>
        <w:r>
          <w:rPr>
            <w:webHidden/>
          </w:rPr>
          <w:fldChar w:fldCharType="end"/>
        </w:r>
      </w:hyperlink>
    </w:p>
    <w:p w14:paraId="041CB5B4" w14:textId="17DACEAF" w:rsidR="00C93BD5" w:rsidRDefault="00C93BD5">
      <w:pPr>
        <w:pStyle w:val="Spistreci1"/>
        <w:rPr>
          <w:rFonts w:asciiTheme="minorHAnsi" w:eastAsiaTheme="minorEastAsia" w:hAnsiTheme="minorHAnsi" w:cstheme="minorBidi"/>
          <w:b w:val="0"/>
          <w:sz w:val="22"/>
          <w:szCs w:val="22"/>
        </w:rPr>
      </w:pPr>
      <w:hyperlink w:anchor="_Toc98244325" w:history="1">
        <w:r w:rsidRPr="000D76BA">
          <w:rPr>
            <w:rStyle w:val="Hipercze"/>
          </w:rPr>
          <w:t>4.</w:t>
        </w:r>
        <w:r>
          <w:rPr>
            <w:rFonts w:asciiTheme="minorHAnsi" w:eastAsiaTheme="minorEastAsia" w:hAnsiTheme="minorHAnsi" w:cstheme="minorBidi"/>
            <w:b w:val="0"/>
            <w:sz w:val="22"/>
            <w:szCs w:val="22"/>
          </w:rPr>
          <w:tab/>
        </w:r>
        <w:r w:rsidRPr="000D76BA">
          <w:rPr>
            <w:rStyle w:val="Hipercze"/>
          </w:rPr>
          <w:t>OBJAŚNIENIA W UKŁADZIE ZADAŃ</w:t>
        </w:r>
        <w:r>
          <w:rPr>
            <w:webHidden/>
          </w:rPr>
          <w:tab/>
        </w:r>
        <w:r>
          <w:rPr>
            <w:webHidden/>
          </w:rPr>
          <w:fldChar w:fldCharType="begin"/>
        </w:r>
        <w:r>
          <w:rPr>
            <w:webHidden/>
          </w:rPr>
          <w:instrText xml:space="preserve"> PAGEREF _Toc98244325 \h </w:instrText>
        </w:r>
        <w:r>
          <w:rPr>
            <w:webHidden/>
          </w:rPr>
        </w:r>
        <w:r>
          <w:rPr>
            <w:webHidden/>
          </w:rPr>
          <w:fldChar w:fldCharType="separate"/>
        </w:r>
        <w:r>
          <w:rPr>
            <w:webHidden/>
          </w:rPr>
          <w:t>69</w:t>
        </w:r>
        <w:r>
          <w:rPr>
            <w:webHidden/>
          </w:rPr>
          <w:fldChar w:fldCharType="end"/>
        </w:r>
      </w:hyperlink>
    </w:p>
    <w:p w14:paraId="5C73695F" w14:textId="3CF9C392" w:rsidR="00C93BD5" w:rsidRDefault="00C93BD5">
      <w:pPr>
        <w:pStyle w:val="Spistreci2"/>
        <w:rPr>
          <w:rFonts w:asciiTheme="minorHAnsi" w:eastAsiaTheme="minorEastAsia" w:hAnsiTheme="minorHAnsi" w:cstheme="minorBidi"/>
          <w:caps w:val="0"/>
          <w:sz w:val="22"/>
          <w:szCs w:val="22"/>
        </w:rPr>
      </w:pPr>
      <w:hyperlink w:anchor="_Toc98244326" w:history="1">
        <w:r w:rsidRPr="000D76BA">
          <w:rPr>
            <w:rStyle w:val="Hipercze"/>
          </w:rPr>
          <w:t>4.1.</w:t>
        </w:r>
        <w:r>
          <w:rPr>
            <w:rFonts w:asciiTheme="minorHAnsi" w:eastAsiaTheme="minorEastAsia" w:hAnsiTheme="minorHAnsi" w:cstheme="minorBidi"/>
            <w:caps w:val="0"/>
            <w:sz w:val="22"/>
            <w:szCs w:val="22"/>
          </w:rPr>
          <w:tab/>
        </w:r>
        <w:r w:rsidRPr="000D76BA">
          <w:rPr>
            <w:rStyle w:val="Hipercze"/>
          </w:rPr>
          <w:t>Dochody</w:t>
        </w:r>
        <w:r>
          <w:rPr>
            <w:webHidden/>
          </w:rPr>
          <w:tab/>
        </w:r>
        <w:r>
          <w:rPr>
            <w:webHidden/>
          </w:rPr>
          <w:fldChar w:fldCharType="begin"/>
        </w:r>
        <w:r>
          <w:rPr>
            <w:webHidden/>
          </w:rPr>
          <w:instrText xml:space="preserve"> PAGEREF _Toc98244326 \h </w:instrText>
        </w:r>
        <w:r>
          <w:rPr>
            <w:webHidden/>
          </w:rPr>
        </w:r>
        <w:r>
          <w:rPr>
            <w:webHidden/>
          </w:rPr>
          <w:fldChar w:fldCharType="separate"/>
        </w:r>
        <w:r>
          <w:rPr>
            <w:webHidden/>
          </w:rPr>
          <w:t>71</w:t>
        </w:r>
        <w:r>
          <w:rPr>
            <w:webHidden/>
          </w:rPr>
          <w:fldChar w:fldCharType="end"/>
        </w:r>
      </w:hyperlink>
    </w:p>
    <w:p w14:paraId="529E3714" w14:textId="31DEC915" w:rsidR="00C93BD5" w:rsidRDefault="00C93BD5">
      <w:pPr>
        <w:pStyle w:val="Spistreci2"/>
        <w:rPr>
          <w:rFonts w:asciiTheme="minorHAnsi" w:eastAsiaTheme="minorEastAsia" w:hAnsiTheme="minorHAnsi" w:cstheme="minorBidi"/>
          <w:caps w:val="0"/>
          <w:sz w:val="22"/>
          <w:szCs w:val="22"/>
        </w:rPr>
      </w:pPr>
      <w:hyperlink w:anchor="_Toc98244327" w:history="1">
        <w:r w:rsidRPr="000D76BA">
          <w:rPr>
            <w:rStyle w:val="Hipercze"/>
          </w:rPr>
          <w:t>4.2.</w:t>
        </w:r>
        <w:r>
          <w:rPr>
            <w:rFonts w:asciiTheme="minorHAnsi" w:eastAsiaTheme="minorEastAsia" w:hAnsiTheme="minorHAnsi" w:cstheme="minorBidi"/>
            <w:caps w:val="0"/>
            <w:sz w:val="22"/>
            <w:szCs w:val="22"/>
          </w:rPr>
          <w:tab/>
        </w:r>
        <w:r w:rsidRPr="000D76BA">
          <w:rPr>
            <w:rStyle w:val="Hipercze"/>
          </w:rPr>
          <w:t>Charakterystyka wydatków bieżących w układzie zadań</w:t>
        </w:r>
        <w:r>
          <w:rPr>
            <w:webHidden/>
          </w:rPr>
          <w:tab/>
        </w:r>
        <w:r>
          <w:rPr>
            <w:webHidden/>
          </w:rPr>
          <w:fldChar w:fldCharType="begin"/>
        </w:r>
        <w:r>
          <w:rPr>
            <w:webHidden/>
          </w:rPr>
          <w:instrText xml:space="preserve"> PAGEREF _Toc98244327 \h </w:instrText>
        </w:r>
        <w:r>
          <w:rPr>
            <w:webHidden/>
          </w:rPr>
        </w:r>
        <w:r>
          <w:rPr>
            <w:webHidden/>
          </w:rPr>
          <w:fldChar w:fldCharType="separate"/>
        </w:r>
        <w:r>
          <w:rPr>
            <w:webHidden/>
          </w:rPr>
          <w:t>77</w:t>
        </w:r>
        <w:r>
          <w:rPr>
            <w:webHidden/>
          </w:rPr>
          <w:fldChar w:fldCharType="end"/>
        </w:r>
      </w:hyperlink>
    </w:p>
    <w:p w14:paraId="1AB3E4BE" w14:textId="7EAA141B" w:rsidR="00C93BD5" w:rsidRDefault="00C93BD5">
      <w:pPr>
        <w:pStyle w:val="Spistreci3"/>
        <w:rPr>
          <w:rFonts w:asciiTheme="minorHAnsi" w:eastAsiaTheme="minorEastAsia" w:hAnsiTheme="minorHAnsi" w:cstheme="minorBidi"/>
          <w:i w:val="0"/>
          <w:sz w:val="22"/>
          <w:szCs w:val="22"/>
        </w:rPr>
      </w:pPr>
      <w:hyperlink w:anchor="_Toc98244328" w:history="1">
        <w:r w:rsidRPr="000D76BA">
          <w:rPr>
            <w:rStyle w:val="Hipercze"/>
          </w:rPr>
          <w:t>4.2.1.</w:t>
        </w:r>
        <w:r>
          <w:rPr>
            <w:rFonts w:asciiTheme="minorHAnsi" w:eastAsiaTheme="minorEastAsia" w:hAnsiTheme="minorHAnsi" w:cstheme="minorBidi"/>
            <w:i w:val="0"/>
            <w:sz w:val="22"/>
            <w:szCs w:val="22"/>
          </w:rPr>
          <w:tab/>
        </w:r>
        <w:r w:rsidRPr="000D76BA">
          <w:rPr>
            <w:rStyle w:val="Hipercze"/>
          </w:rPr>
          <w:t>Transport i komunikacja</w:t>
        </w:r>
        <w:r>
          <w:rPr>
            <w:webHidden/>
          </w:rPr>
          <w:tab/>
        </w:r>
        <w:r>
          <w:rPr>
            <w:webHidden/>
          </w:rPr>
          <w:fldChar w:fldCharType="begin"/>
        </w:r>
        <w:r>
          <w:rPr>
            <w:webHidden/>
          </w:rPr>
          <w:instrText xml:space="preserve"> PAGEREF _Toc98244328 \h </w:instrText>
        </w:r>
        <w:r>
          <w:rPr>
            <w:webHidden/>
          </w:rPr>
        </w:r>
        <w:r>
          <w:rPr>
            <w:webHidden/>
          </w:rPr>
          <w:fldChar w:fldCharType="separate"/>
        </w:r>
        <w:r>
          <w:rPr>
            <w:webHidden/>
          </w:rPr>
          <w:t>77</w:t>
        </w:r>
        <w:r>
          <w:rPr>
            <w:webHidden/>
          </w:rPr>
          <w:fldChar w:fldCharType="end"/>
        </w:r>
      </w:hyperlink>
    </w:p>
    <w:p w14:paraId="025B04C6" w14:textId="6232D2B9" w:rsidR="00C93BD5" w:rsidRDefault="00C93BD5">
      <w:pPr>
        <w:pStyle w:val="Spistreci3"/>
        <w:rPr>
          <w:rFonts w:asciiTheme="minorHAnsi" w:eastAsiaTheme="minorEastAsia" w:hAnsiTheme="minorHAnsi" w:cstheme="minorBidi"/>
          <w:i w:val="0"/>
          <w:sz w:val="22"/>
          <w:szCs w:val="22"/>
        </w:rPr>
      </w:pPr>
      <w:hyperlink w:anchor="_Toc98244329" w:history="1">
        <w:r w:rsidRPr="000D76BA">
          <w:rPr>
            <w:rStyle w:val="Hipercze"/>
          </w:rPr>
          <w:t>4.2.2.</w:t>
        </w:r>
        <w:r>
          <w:rPr>
            <w:rFonts w:asciiTheme="minorHAnsi" w:eastAsiaTheme="minorEastAsia" w:hAnsiTheme="minorHAnsi" w:cstheme="minorBidi"/>
            <w:i w:val="0"/>
            <w:sz w:val="22"/>
            <w:szCs w:val="22"/>
          </w:rPr>
          <w:tab/>
        </w:r>
        <w:r w:rsidRPr="000D76BA">
          <w:rPr>
            <w:rStyle w:val="Hipercze"/>
          </w:rPr>
          <w:t>Ład przestrzenny i gospodarka nieruchomościami</w:t>
        </w:r>
        <w:r>
          <w:rPr>
            <w:webHidden/>
          </w:rPr>
          <w:tab/>
        </w:r>
        <w:r>
          <w:rPr>
            <w:webHidden/>
          </w:rPr>
          <w:fldChar w:fldCharType="begin"/>
        </w:r>
        <w:r>
          <w:rPr>
            <w:webHidden/>
          </w:rPr>
          <w:instrText xml:space="preserve"> PAGEREF _Toc98244329 \h </w:instrText>
        </w:r>
        <w:r>
          <w:rPr>
            <w:webHidden/>
          </w:rPr>
        </w:r>
        <w:r>
          <w:rPr>
            <w:webHidden/>
          </w:rPr>
          <w:fldChar w:fldCharType="separate"/>
        </w:r>
        <w:r>
          <w:rPr>
            <w:webHidden/>
          </w:rPr>
          <w:t>79</w:t>
        </w:r>
        <w:r>
          <w:rPr>
            <w:webHidden/>
          </w:rPr>
          <w:fldChar w:fldCharType="end"/>
        </w:r>
      </w:hyperlink>
    </w:p>
    <w:p w14:paraId="78D2D8CC" w14:textId="1938195A" w:rsidR="00C93BD5" w:rsidRDefault="00C93BD5">
      <w:pPr>
        <w:pStyle w:val="Spistreci3"/>
        <w:rPr>
          <w:rFonts w:asciiTheme="minorHAnsi" w:eastAsiaTheme="minorEastAsia" w:hAnsiTheme="minorHAnsi" w:cstheme="minorBidi"/>
          <w:i w:val="0"/>
          <w:sz w:val="22"/>
          <w:szCs w:val="22"/>
        </w:rPr>
      </w:pPr>
      <w:hyperlink w:anchor="_Toc98244330" w:history="1">
        <w:r w:rsidRPr="000D76BA">
          <w:rPr>
            <w:rStyle w:val="Hipercze"/>
          </w:rPr>
          <w:t>4.2.3.</w:t>
        </w:r>
        <w:r>
          <w:rPr>
            <w:rFonts w:asciiTheme="minorHAnsi" w:eastAsiaTheme="minorEastAsia" w:hAnsiTheme="minorHAnsi" w:cstheme="minorBidi"/>
            <w:i w:val="0"/>
            <w:sz w:val="22"/>
            <w:szCs w:val="22"/>
          </w:rPr>
          <w:tab/>
        </w:r>
        <w:r w:rsidRPr="000D76BA">
          <w:rPr>
            <w:rStyle w:val="Hipercze"/>
          </w:rPr>
          <w:t>Gospodarka komunalna i ochrona środowiska</w:t>
        </w:r>
        <w:r>
          <w:rPr>
            <w:webHidden/>
          </w:rPr>
          <w:tab/>
        </w:r>
        <w:r>
          <w:rPr>
            <w:webHidden/>
          </w:rPr>
          <w:fldChar w:fldCharType="begin"/>
        </w:r>
        <w:r>
          <w:rPr>
            <w:webHidden/>
          </w:rPr>
          <w:instrText xml:space="preserve"> PAGEREF _Toc98244330 \h </w:instrText>
        </w:r>
        <w:r>
          <w:rPr>
            <w:webHidden/>
          </w:rPr>
        </w:r>
        <w:r>
          <w:rPr>
            <w:webHidden/>
          </w:rPr>
          <w:fldChar w:fldCharType="separate"/>
        </w:r>
        <w:r>
          <w:rPr>
            <w:webHidden/>
          </w:rPr>
          <w:t>83</w:t>
        </w:r>
        <w:r>
          <w:rPr>
            <w:webHidden/>
          </w:rPr>
          <w:fldChar w:fldCharType="end"/>
        </w:r>
      </w:hyperlink>
    </w:p>
    <w:p w14:paraId="4BD40525" w14:textId="06C660B0" w:rsidR="00C93BD5" w:rsidRDefault="00C93BD5">
      <w:pPr>
        <w:pStyle w:val="Spistreci3"/>
        <w:rPr>
          <w:rFonts w:asciiTheme="minorHAnsi" w:eastAsiaTheme="minorEastAsia" w:hAnsiTheme="minorHAnsi" w:cstheme="minorBidi"/>
          <w:i w:val="0"/>
          <w:sz w:val="22"/>
          <w:szCs w:val="22"/>
        </w:rPr>
      </w:pPr>
      <w:hyperlink w:anchor="_Toc98244331" w:history="1">
        <w:r w:rsidRPr="000D76BA">
          <w:rPr>
            <w:rStyle w:val="Hipercze"/>
          </w:rPr>
          <w:t>4.2.4.</w:t>
        </w:r>
        <w:r>
          <w:rPr>
            <w:rFonts w:asciiTheme="minorHAnsi" w:eastAsiaTheme="minorEastAsia" w:hAnsiTheme="minorHAnsi" w:cstheme="minorBidi"/>
            <w:i w:val="0"/>
            <w:sz w:val="22"/>
            <w:szCs w:val="22"/>
          </w:rPr>
          <w:tab/>
        </w:r>
        <w:r w:rsidRPr="000D76BA">
          <w:rPr>
            <w:rStyle w:val="Hipercze"/>
          </w:rPr>
          <w:t>Edukacja</w:t>
        </w:r>
        <w:r>
          <w:rPr>
            <w:webHidden/>
          </w:rPr>
          <w:tab/>
        </w:r>
        <w:r>
          <w:rPr>
            <w:webHidden/>
          </w:rPr>
          <w:fldChar w:fldCharType="begin"/>
        </w:r>
        <w:r>
          <w:rPr>
            <w:webHidden/>
          </w:rPr>
          <w:instrText xml:space="preserve"> PAGEREF _Toc98244331 \h </w:instrText>
        </w:r>
        <w:r>
          <w:rPr>
            <w:webHidden/>
          </w:rPr>
        </w:r>
        <w:r>
          <w:rPr>
            <w:webHidden/>
          </w:rPr>
          <w:fldChar w:fldCharType="separate"/>
        </w:r>
        <w:r>
          <w:rPr>
            <w:webHidden/>
          </w:rPr>
          <w:t>86</w:t>
        </w:r>
        <w:r>
          <w:rPr>
            <w:webHidden/>
          </w:rPr>
          <w:fldChar w:fldCharType="end"/>
        </w:r>
      </w:hyperlink>
    </w:p>
    <w:p w14:paraId="1FD630BD" w14:textId="52B1BE31" w:rsidR="00C93BD5" w:rsidRDefault="00C93BD5">
      <w:pPr>
        <w:pStyle w:val="Spistreci3"/>
        <w:rPr>
          <w:rFonts w:asciiTheme="minorHAnsi" w:eastAsiaTheme="minorEastAsia" w:hAnsiTheme="minorHAnsi" w:cstheme="minorBidi"/>
          <w:i w:val="0"/>
          <w:sz w:val="22"/>
          <w:szCs w:val="22"/>
        </w:rPr>
      </w:pPr>
      <w:hyperlink w:anchor="_Toc98244332" w:history="1">
        <w:r w:rsidRPr="000D76BA">
          <w:rPr>
            <w:rStyle w:val="Hipercze"/>
          </w:rPr>
          <w:t>4.2.5.</w:t>
        </w:r>
        <w:r>
          <w:rPr>
            <w:rFonts w:asciiTheme="minorHAnsi" w:eastAsiaTheme="minorEastAsia" w:hAnsiTheme="minorHAnsi" w:cstheme="minorBidi"/>
            <w:i w:val="0"/>
            <w:sz w:val="22"/>
            <w:szCs w:val="22"/>
          </w:rPr>
          <w:tab/>
        </w:r>
        <w:r w:rsidRPr="000D76BA">
          <w:rPr>
            <w:rStyle w:val="Hipercze"/>
          </w:rPr>
          <w:t>Ochrona zdrowia i pomoc społeczna</w:t>
        </w:r>
        <w:r>
          <w:rPr>
            <w:webHidden/>
          </w:rPr>
          <w:tab/>
        </w:r>
        <w:r>
          <w:rPr>
            <w:webHidden/>
          </w:rPr>
          <w:fldChar w:fldCharType="begin"/>
        </w:r>
        <w:r>
          <w:rPr>
            <w:webHidden/>
          </w:rPr>
          <w:instrText xml:space="preserve"> PAGEREF _Toc98244332 \h </w:instrText>
        </w:r>
        <w:r>
          <w:rPr>
            <w:webHidden/>
          </w:rPr>
        </w:r>
        <w:r>
          <w:rPr>
            <w:webHidden/>
          </w:rPr>
          <w:fldChar w:fldCharType="separate"/>
        </w:r>
        <w:r>
          <w:rPr>
            <w:webHidden/>
          </w:rPr>
          <w:t>96</w:t>
        </w:r>
        <w:r>
          <w:rPr>
            <w:webHidden/>
          </w:rPr>
          <w:fldChar w:fldCharType="end"/>
        </w:r>
      </w:hyperlink>
    </w:p>
    <w:p w14:paraId="77188365" w14:textId="12046B4E" w:rsidR="00C93BD5" w:rsidRDefault="00C93BD5">
      <w:pPr>
        <w:pStyle w:val="Spistreci3"/>
        <w:rPr>
          <w:rFonts w:asciiTheme="minorHAnsi" w:eastAsiaTheme="minorEastAsia" w:hAnsiTheme="minorHAnsi" w:cstheme="minorBidi"/>
          <w:i w:val="0"/>
          <w:sz w:val="22"/>
          <w:szCs w:val="22"/>
        </w:rPr>
      </w:pPr>
      <w:hyperlink w:anchor="_Toc98244333" w:history="1">
        <w:r w:rsidRPr="000D76BA">
          <w:rPr>
            <w:rStyle w:val="Hipercze"/>
          </w:rPr>
          <w:t>4.2.6.</w:t>
        </w:r>
        <w:r>
          <w:rPr>
            <w:rFonts w:asciiTheme="minorHAnsi" w:eastAsiaTheme="minorEastAsia" w:hAnsiTheme="minorHAnsi" w:cstheme="minorBidi"/>
            <w:i w:val="0"/>
            <w:sz w:val="22"/>
            <w:szCs w:val="22"/>
          </w:rPr>
          <w:tab/>
        </w:r>
        <w:r w:rsidRPr="000D76BA">
          <w:rPr>
            <w:rStyle w:val="Hipercze"/>
          </w:rPr>
          <w:t>Kultura i ochrona dziedzictwa kulturowego</w:t>
        </w:r>
        <w:r>
          <w:rPr>
            <w:webHidden/>
          </w:rPr>
          <w:tab/>
        </w:r>
        <w:r>
          <w:rPr>
            <w:webHidden/>
          </w:rPr>
          <w:fldChar w:fldCharType="begin"/>
        </w:r>
        <w:r>
          <w:rPr>
            <w:webHidden/>
          </w:rPr>
          <w:instrText xml:space="preserve"> PAGEREF _Toc98244333 \h </w:instrText>
        </w:r>
        <w:r>
          <w:rPr>
            <w:webHidden/>
          </w:rPr>
        </w:r>
        <w:r>
          <w:rPr>
            <w:webHidden/>
          </w:rPr>
          <w:fldChar w:fldCharType="separate"/>
        </w:r>
        <w:r>
          <w:rPr>
            <w:webHidden/>
          </w:rPr>
          <w:t>104</w:t>
        </w:r>
        <w:r>
          <w:rPr>
            <w:webHidden/>
          </w:rPr>
          <w:fldChar w:fldCharType="end"/>
        </w:r>
      </w:hyperlink>
    </w:p>
    <w:p w14:paraId="0275B780" w14:textId="2285937A" w:rsidR="00C93BD5" w:rsidRDefault="00C93BD5">
      <w:pPr>
        <w:pStyle w:val="Spistreci3"/>
        <w:rPr>
          <w:rFonts w:asciiTheme="minorHAnsi" w:eastAsiaTheme="minorEastAsia" w:hAnsiTheme="minorHAnsi" w:cstheme="minorBidi"/>
          <w:i w:val="0"/>
          <w:sz w:val="22"/>
          <w:szCs w:val="22"/>
        </w:rPr>
      </w:pPr>
      <w:hyperlink w:anchor="_Toc98244334" w:history="1">
        <w:r w:rsidRPr="000D76BA">
          <w:rPr>
            <w:rStyle w:val="Hipercze"/>
          </w:rPr>
          <w:t>4.2.7.</w:t>
        </w:r>
        <w:r>
          <w:rPr>
            <w:rFonts w:asciiTheme="minorHAnsi" w:eastAsiaTheme="minorEastAsia" w:hAnsiTheme="minorHAnsi" w:cstheme="minorBidi"/>
            <w:i w:val="0"/>
            <w:sz w:val="22"/>
            <w:szCs w:val="22"/>
          </w:rPr>
          <w:tab/>
        </w:r>
        <w:r w:rsidRPr="000D76BA">
          <w:rPr>
            <w:rStyle w:val="Hipercze"/>
          </w:rPr>
          <w:t>Rekreacja, sport i turystyka</w:t>
        </w:r>
        <w:r>
          <w:rPr>
            <w:webHidden/>
          </w:rPr>
          <w:tab/>
        </w:r>
        <w:r>
          <w:rPr>
            <w:webHidden/>
          </w:rPr>
          <w:fldChar w:fldCharType="begin"/>
        </w:r>
        <w:r>
          <w:rPr>
            <w:webHidden/>
          </w:rPr>
          <w:instrText xml:space="preserve"> PAGEREF _Toc98244334 \h </w:instrText>
        </w:r>
        <w:r>
          <w:rPr>
            <w:webHidden/>
          </w:rPr>
        </w:r>
        <w:r>
          <w:rPr>
            <w:webHidden/>
          </w:rPr>
          <w:fldChar w:fldCharType="separate"/>
        </w:r>
        <w:r>
          <w:rPr>
            <w:webHidden/>
          </w:rPr>
          <w:t>108</w:t>
        </w:r>
        <w:r>
          <w:rPr>
            <w:webHidden/>
          </w:rPr>
          <w:fldChar w:fldCharType="end"/>
        </w:r>
      </w:hyperlink>
    </w:p>
    <w:p w14:paraId="790D5C13" w14:textId="5FA1ABBC" w:rsidR="00C93BD5" w:rsidRDefault="00C93BD5">
      <w:pPr>
        <w:pStyle w:val="Spistreci3"/>
        <w:rPr>
          <w:rFonts w:asciiTheme="minorHAnsi" w:eastAsiaTheme="minorEastAsia" w:hAnsiTheme="minorHAnsi" w:cstheme="minorBidi"/>
          <w:i w:val="0"/>
          <w:sz w:val="22"/>
          <w:szCs w:val="22"/>
        </w:rPr>
      </w:pPr>
      <w:hyperlink w:anchor="_Toc98244335" w:history="1">
        <w:r w:rsidRPr="000D76BA">
          <w:rPr>
            <w:rStyle w:val="Hipercze"/>
          </w:rPr>
          <w:t>4.2.8.</w:t>
        </w:r>
        <w:r>
          <w:rPr>
            <w:rFonts w:asciiTheme="minorHAnsi" w:eastAsiaTheme="minorEastAsia" w:hAnsiTheme="minorHAnsi" w:cstheme="minorBidi"/>
            <w:i w:val="0"/>
            <w:sz w:val="22"/>
            <w:szCs w:val="22"/>
          </w:rPr>
          <w:tab/>
        </w:r>
        <w:r w:rsidRPr="000D76BA">
          <w:rPr>
            <w:rStyle w:val="Hipercze"/>
          </w:rPr>
          <w:t>Działalność promocyjna i wspieranie rozwoju gospodarczego</w:t>
        </w:r>
        <w:r>
          <w:rPr>
            <w:webHidden/>
          </w:rPr>
          <w:tab/>
        </w:r>
        <w:r>
          <w:rPr>
            <w:webHidden/>
          </w:rPr>
          <w:fldChar w:fldCharType="begin"/>
        </w:r>
        <w:r>
          <w:rPr>
            <w:webHidden/>
          </w:rPr>
          <w:instrText xml:space="preserve"> PAGEREF _Toc98244335 \h </w:instrText>
        </w:r>
        <w:r>
          <w:rPr>
            <w:webHidden/>
          </w:rPr>
        </w:r>
        <w:r>
          <w:rPr>
            <w:webHidden/>
          </w:rPr>
          <w:fldChar w:fldCharType="separate"/>
        </w:r>
        <w:r>
          <w:rPr>
            <w:webHidden/>
          </w:rPr>
          <w:t>110</w:t>
        </w:r>
        <w:r>
          <w:rPr>
            <w:webHidden/>
          </w:rPr>
          <w:fldChar w:fldCharType="end"/>
        </w:r>
      </w:hyperlink>
    </w:p>
    <w:p w14:paraId="1092360D" w14:textId="6B7F4515" w:rsidR="00C93BD5" w:rsidRDefault="00C93BD5">
      <w:pPr>
        <w:pStyle w:val="Spistreci3"/>
        <w:rPr>
          <w:rFonts w:asciiTheme="minorHAnsi" w:eastAsiaTheme="minorEastAsia" w:hAnsiTheme="minorHAnsi" w:cstheme="minorBidi"/>
          <w:i w:val="0"/>
          <w:sz w:val="22"/>
          <w:szCs w:val="22"/>
        </w:rPr>
      </w:pPr>
      <w:hyperlink w:anchor="_Toc98244336" w:history="1">
        <w:r w:rsidRPr="000D76BA">
          <w:rPr>
            <w:rStyle w:val="Hipercze"/>
          </w:rPr>
          <w:t>4.2.9.</w:t>
        </w:r>
        <w:r>
          <w:rPr>
            <w:rFonts w:asciiTheme="minorHAnsi" w:eastAsiaTheme="minorEastAsia" w:hAnsiTheme="minorHAnsi" w:cstheme="minorBidi"/>
            <w:i w:val="0"/>
            <w:sz w:val="22"/>
            <w:szCs w:val="22"/>
          </w:rPr>
          <w:tab/>
        </w:r>
        <w:r w:rsidRPr="000D76BA">
          <w:rPr>
            <w:rStyle w:val="Hipercze"/>
          </w:rPr>
          <w:t>Zarządzanie strukturami samorządowymi</w:t>
        </w:r>
        <w:r>
          <w:rPr>
            <w:webHidden/>
          </w:rPr>
          <w:tab/>
        </w:r>
        <w:r>
          <w:rPr>
            <w:webHidden/>
          </w:rPr>
          <w:fldChar w:fldCharType="begin"/>
        </w:r>
        <w:r>
          <w:rPr>
            <w:webHidden/>
          </w:rPr>
          <w:instrText xml:space="preserve"> PAGEREF _Toc98244336 \h </w:instrText>
        </w:r>
        <w:r>
          <w:rPr>
            <w:webHidden/>
          </w:rPr>
        </w:r>
        <w:r>
          <w:rPr>
            <w:webHidden/>
          </w:rPr>
          <w:fldChar w:fldCharType="separate"/>
        </w:r>
        <w:r>
          <w:rPr>
            <w:webHidden/>
          </w:rPr>
          <w:t>111</w:t>
        </w:r>
        <w:r>
          <w:rPr>
            <w:webHidden/>
          </w:rPr>
          <w:fldChar w:fldCharType="end"/>
        </w:r>
      </w:hyperlink>
    </w:p>
    <w:p w14:paraId="54303F8D" w14:textId="0AC287DC" w:rsidR="00C93BD5" w:rsidRDefault="00C93BD5">
      <w:pPr>
        <w:pStyle w:val="Spistreci3"/>
        <w:rPr>
          <w:rFonts w:asciiTheme="minorHAnsi" w:eastAsiaTheme="minorEastAsia" w:hAnsiTheme="minorHAnsi" w:cstheme="minorBidi"/>
          <w:i w:val="0"/>
          <w:sz w:val="22"/>
          <w:szCs w:val="22"/>
        </w:rPr>
      </w:pPr>
      <w:hyperlink w:anchor="_Toc98244337" w:history="1">
        <w:r w:rsidRPr="000D76BA">
          <w:rPr>
            <w:rStyle w:val="Hipercze"/>
          </w:rPr>
          <w:t>4.2.10.</w:t>
        </w:r>
        <w:r>
          <w:rPr>
            <w:rFonts w:asciiTheme="minorHAnsi" w:eastAsiaTheme="minorEastAsia" w:hAnsiTheme="minorHAnsi" w:cstheme="minorBidi"/>
            <w:i w:val="0"/>
            <w:sz w:val="22"/>
            <w:szCs w:val="22"/>
          </w:rPr>
          <w:tab/>
        </w:r>
        <w:r w:rsidRPr="000D76BA">
          <w:rPr>
            <w:rStyle w:val="Hipercze"/>
          </w:rPr>
          <w:t>Finanse i różne rozliczenia</w:t>
        </w:r>
        <w:r>
          <w:rPr>
            <w:webHidden/>
          </w:rPr>
          <w:tab/>
        </w:r>
        <w:r>
          <w:rPr>
            <w:webHidden/>
          </w:rPr>
          <w:fldChar w:fldCharType="begin"/>
        </w:r>
        <w:r>
          <w:rPr>
            <w:webHidden/>
          </w:rPr>
          <w:instrText xml:space="preserve"> PAGEREF _Toc98244337 \h </w:instrText>
        </w:r>
        <w:r>
          <w:rPr>
            <w:webHidden/>
          </w:rPr>
        </w:r>
        <w:r>
          <w:rPr>
            <w:webHidden/>
          </w:rPr>
          <w:fldChar w:fldCharType="separate"/>
        </w:r>
        <w:r>
          <w:rPr>
            <w:webHidden/>
          </w:rPr>
          <w:t>115</w:t>
        </w:r>
        <w:r>
          <w:rPr>
            <w:webHidden/>
          </w:rPr>
          <w:fldChar w:fldCharType="end"/>
        </w:r>
      </w:hyperlink>
    </w:p>
    <w:p w14:paraId="5A02F237" w14:textId="680FC0D7" w:rsidR="00C93BD5" w:rsidRDefault="00C93BD5">
      <w:pPr>
        <w:pStyle w:val="Spistreci2"/>
        <w:rPr>
          <w:rFonts w:asciiTheme="minorHAnsi" w:eastAsiaTheme="minorEastAsia" w:hAnsiTheme="minorHAnsi" w:cstheme="minorBidi"/>
          <w:caps w:val="0"/>
          <w:sz w:val="22"/>
          <w:szCs w:val="22"/>
        </w:rPr>
      </w:pPr>
      <w:hyperlink w:anchor="_Toc98244338" w:history="1">
        <w:r w:rsidRPr="000D76BA">
          <w:rPr>
            <w:rStyle w:val="Hipercze"/>
          </w:rPr>
          <w:t>4.3.</w:t>
        </w:r>
        <w:r>
          <w:rPr>
            <w:rFonts w:asciiTheme="minorHAnsi" w:eastAsiaTheme="minorEastAsia" w:hAnsiTheme="minorHAnsi" w:cstheme="minorBidi"/>
            <w:caps w:val="0"/>
            <w:sz w:val="22"/>
            <w:szCs w:val="22"/>
          </w:rPr>
          <w:tab/>
        </w:r>
        <w:r w:rsidRPr="000D76BA">
          <w:rPr>
            <w:rStyle w:val="Hipercze"/>
          </w:rPr>
          <w:t>Mierniki realizacji celów zadań bieżących</w:t>
        </w:r>
        <w:r>
          <w:rPr>
            <w:webHidden/>
          </w:rPr>
          <w:tab/>
        </w:r>
        <w:r>
          <w:rPr>
            <w:webHidden/>
          </w:rPr>
          <w:fldChar w:fldCharType="begin"/>
        </w:r>
        <w:r>
          <w:rPr>
            <w:webHidden/>
          </w:rPr>
          <w:instrText xml:space="preserve"> PAGEREF _Toc98244338 \h </w:instrText>
        </w:r>
        <w:r>
          <w:rPr>
            <w:webHidden/>
          </w:rPr>
        </w:r>
        <w:r>
          <w:rPr>
            <w:webHidden/>
          </w:rPr>
          <w:fldChar w:fldCharType="separate"/>
        </w:r>
        <w:r>
          <w:rPr>
            <w:webHidden/>
          </w:rPr>
          <w:t>117</w:t>
        </w:r>
        <w:r>
          <w:rPr>
            <w:webHidden/>
          </w:rPr>
          <w:fldChar w:fldCharType="end"/>
        </w:r>
      </w:hyperlink>
    </w:p>
    <w:p w14:paraId="3E131AB2" w14:textId="271A8132" w:rsidR="00C93BD5" w:rsidRDefault="00C93BD5">
      <w:pPr>
        <w:pStyle w:val="Spistreci2"/>
        <w:rPr>
          <w:rFonts w:asciiTheme="minorHAnsi" w:eastAsiaTheme="minorEastAsia" w:hAnsiTheme="minorHAnsi" w:cstheme="minorBidi"/>
          <w:caps w:val="0"/>
          <w:sz w:val="22"/>
          <w:szCs w:val="22"/>
        </w:rPr>
      </w:pPr>
      <w:hyperlink w:anchor="_Toc98244339" w:history="1">
        <w:r w:rsidRPr="000D76BA">
          <w:rPr>
            <w:rStyle w:val="Hipercze"/>
          </w:rPr>
          <w:t>4.4.</w:t>
        </w:r>
        <w:r>
          <w:rPr>
            <w:rFonts w:asciiTheme="minorHAnsi" w:eastAsiaTheme="minorEastAsia" w:hAnsiTheme="minorHAnsi" w:cstheme="minorBidi"/>
            <w:caps w:val="0"/>
            <w:sz w:val="22"/>
            <w:szCs w:val="22"/>
          </w:rPr>
          <w:tab/>
        </w:r>
        <w:r w:rsidRPr="000D76BA">
          <w:rPr>
            <w:rStyle w:val="Hipercze"/>
          </w:rPr>
          <w:t>Charakterystyka wydatków inwestycyjnych w układzie zadań</w:t>
        </w:r>
        <w:r>
          <w:rPr>
            <w:webHidden/>
          </w:rPr>
          <w:tab/>
        </w:r>
        <w:r>
          <w:rPr>
            <w:webHidden/>
          </w:rPr>
          <w:fldChar w:fldCharType="begin"/>
        </w:r>
        <w:r>
          <w:rPr>
            <w:webHidden/>
          </w:rPr>
          <w:instrText xml:space="preserve"> PAGEREF _Toc98244339 \h </w:instrText>
        </w:r>
        <w:r>
          <w:rPr>
            <w:webHidden/>
          </w:rPr>
        </w:r>
        <w:r>
          <w:rPr>
            <w:webHidden/>
          </w:rPr>
          <w:fldChar w:fldCharType="separate"/>
        </w:r>
        <w:r>
          <w:rPr>
            <w:webHidden/>
          </w:rPr>
          <w:t>127</w:t>
        </w:r>
        <w:r>
          <w:rPr>
            <w:webHidden/>
          </w:rPr>
          <w:fldChar w:fldCharType="end"/>
        </w:r>
      </w:hyperlink>
    </w:p>
    <w:p w14:paraId="7DF3FC05" w14:textId="04C66942" w:rsidR="00C93BD5" w:rsidRDefault="00C93BD5">
      <w:pPr>
        <w:pStyle w:val="Spistreci1"/>
        <w:rPr>
          <w:rFonts w:asciiTheme="minorHAnsi" w:eastAsiaTheme="minorEastAsia" w:hAnsiTheme="minorHAnsi" w:cstheme="minorBidi"/>
          <w:b w:val="0"/>
          <w:sz w:val="22"/>
          <w:szCs w:val="22"/>
        </w:rPr>
      </w:pPr>
      <w:hyperlink w:anchor="_Toc98244340" w:history="1">
        <w:r w:rsidRPr="000D76BA">
          <w:rPr>
            <w:rStyle w:val="Hipercze"/>
          </w:rPr>
          <w:t>5.</w:t>
        </w:r>
        <w:r>
          <w:rPr>
            <w:rFonts w:asciiTheme="minorHAnsi" w:eastAsiaTheme="minorEastAsia" w:hAnsiTheme="minorHAnsi" w:cstheme="minorBidi"/>
            <w:b w:val="0"/>
            <w:sz w:val="22"/>
            <w:szCs w:val="22"/>
          </w:rPr>
          <w:tab/>
        </w:r>
        <w:r w:rsidRPr="000D76BA">
          <w:rPr>
            <w:rStyle w:val="Hipercze"/>
          </w:rPr>
          <w:t>STOPIEŃ ZAAWANSOWANIA REALIZACJI PROGRAMÓW WIELOLETNICH  – wyciąg z kompendium</w:t>
        </w:r>
        <w:r>
          <w:rPr>
            <w:webHidden/>
          </w:rPr>
          <w:tab/>
        </w:r>
        <w:r>
          <w:rPr>
            <w:webHidden/>
          </w:rPr>
          <w:fldChar w:fldCharType="begin"/>
        </w:r>
        <w:r>
          <w:rPr>
            <w:webHidden/>
          </w:rPr>
          <w:instrText xml:space="preserve"> PAGEREF _Toc98244340 \h </w:instrText>
        </w:r>
        <w:r>
          <w:rPr>
            <w:webHidden/>
          </w:rPr>
        </w:r>
        <w:r>
          <w:rPr>
            <w:webHidden/>
          </w:rPr>
          <w:fldChar w:fldCharType="separate"/>
        </w:r>
        <w:r>
          <w:rPr>
            <w:webHidden/>
          </w:rPr>
          <w:t>131</w:t>
        </w:r>
        <w:r>
          <w:rPr>
            <w:webHidden/>
          </w:rPr>
          <w:fldChar w:fldCharType="end"/>
        </w:r>
      </w:hyperlink>
    </w:p>
    <w:p w14:paraId="14185876" w14:textId="0C05F193" w:rsidR="00C93BD5" w:rsidRDefault="00C93BD5">
      <w:pPr>
        <w:pStyle w:val="Spistreci2"/>
        <w:rPr>
          <w:rFonts w:asciiTheme="minorHAnsi" w:eastAsiaTheme="minorEastAsia" w:hAnsiTheme="minorHAnsi" w:cstheme="minorBidi"/>
          <w:caps w:val="0"/>
          <w:sz w:val="22"/>
          <w:szCs w:val="22"/>
        </w:rPr>
      </w:pPr>
      <w:hyperlink w:anchor="_Toc98244341" w:history="1">
        <w:r w:rsidRPr="000D76BA">
          <w:rPr>
            <w:rStyle w:val="Hipercze"/>
          </w:rPr>
          <w:t>5.1.</w:t>
        </w:r>
        <w:r>
          <w:rPr>
            <w:rFonts w:asciiTheme="minorHAnsi" w:eastAsiaTheme="minorEastAsia" w:hAnsiTheme="minorHAnsi" w:cstheme="minorBidi"/>
            <w:caps w:val="0"/>
            <w:sz w:val="22"/>
            <w:szCs w:val="22"/>
          </w:rPr>
          <w:tab/>
        </w:r>
        <w:r w:rsidRPr="000D76BA">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_Toc98244341 \h </w:instrText>
        </w:r>
        <w:r>
          <w:rPr>
            <w:webHidden/>
          </w:rPr>
        </w:r>
        <w:r>
          <w:rPr>
            <w:webHidden/>
          </w:rPr>
          <w:fldChar w:fldCharType="separate"/>
        </w:r>
        <w:r>
          <w:rPr>
            <w:webHidden/>
          </w:rPr>
          <w:t>133</w:t>
        </w:r>
        <w:r>
          <w:rPr>
            <w:webHidden/>
          </w:rPr>
          <w:fldChar w:fldCharType="end"/>
        </w:r>
      </w:hyperlink>
    </w:p>
    <w:p w14:paraId="05065819" w14:textId="1401500A" w:rsidR="00C93BD5" w:rsidRDefault="00C93BD5">
      <w:pPr>
        <w:pStyle w:val="Spistreci3"/>
        <w:rPr>
          <w:rFonts w:asciiTheme="minorHAnsi" w:eastAsiaTheme="minorEastAsia" w:hAnsiTheme="minorHAnsi" w:cstheme="minorBidi"/>
          <w:i w:val="0"/>
          <w:sz w:val="22"/>
          <w:szCs w:val="22"/>
        </w:rPr>
      </w:pPr>
      <w:hyperlink w:anchor="_Toc98244342" w:history="1">
        <w:r w:rsidRPr="000D76BA">
          <w:rPr>
            <w:rStyle w:val="Hipercze"/>
          </w:rPr>
          <w:t>5.1.1.</w:t>
        </w:r>
        <w:r>
          <w:rPr>
            <w:rFonts w:asciiTheme="minorHAnsi" w:eastAsiaTheme="minorEastAsia" w:hAnsiTheme="minorHAnsi" w:cstheme="minorBidi"/>
            <w:i w:val="0"/>
            <w:sz w:val="22"/>
            <w:szCs w:val="22"/>
          </w:rPr>
          <w:tab/>
        </w:r>
        <w:r w:rsidRPr="000D76BA">
          <w:rPr>
            <w:rStyle w:val="Hipercze"/>
          </w:rPr>
          <w:t>Wydatki bieżące</w:t>
        </w:r>
        <w:r>
          <w:rPr>
            <w:webHidden/>
          </w:rPr>
          <w:tab/>
        </w:r>
        <w:r>
          <w:rPr>
            <w:webHidden/>
          </w:rPr>
          <w:fldChar w:fldCharType="begin"/>
        </w:r>
        <w:r>
          <w:rPr>
            <w:webHidden/>
          </w:rPr>
          <w:instrText xml:space="preserve"> PAGEREF _Toc98244342 \h </w:instrText>
        </w:r>
        <w:r>
          <w:rPr>
            <w:webHidden/>
          </w:rPr>
        </w:r>
        <w:r>
          <w:rPr>
            <w:webHidden/>
          </w:rPr>
          <w:fldChar w:fldCharType="separate"/>
        </w:r>
        <w:r>
          <w:rPr>
            <w:webHidden/>
          </w:rPr>
          <w:t>133</w:t>
        </w:r>
        <w:r>
          <w:rPr>
            <w:webHidden/>
          </w:rPr>
          <w:fldChar w:fldCharType="end"/>
        </w:r>
      </w:hyperlink>
    </w:p>
    <w:p w14:paraId="5F6E7785" w14:textId="738D8AEE" w:rsidR="00C93BD5" w:rsidRDefault="00C93BD5">
      <w:pPr>
        <w:pStyle w:val="Spistreci2"/>
        <w:rPr>
          <w:rFonts w:asciiTheme="minorHAnsi" w:eastAsiaTheme="minorEastAsia" w:hAnsiTheme="minorHAnsi" w:cstheme="minorBidi"/>
          <w:caps w:val="0"/>
          <w:sz w:val="22"/>
          <w:szCs w:val="22"/>
        </w:rPr>
      </w:pPr>
      <w:hyperlink w:anchor="_Toc98244343" w:history="1">
        <w:r w:rsidRPr="000D76BA">
          <w:rPr>
            <w:rStyle w:val="Hipercze"/>
          </w:rPr>
          <w:t>5.2.</w:t>
        </w:r>
        <w:r>
          <w:rPr>
            <w:rFonts w:asciiTheme="minorHAnsi" w:eastAsiaTheme="minorEastAsia" w:hAnsiTheme="minorHAnsi" w:cstheme="minorBidi"/>
            <w:caps w:val="0"/>
            <w:sz w:val="22"/>
            <w:szCs w:val="22"/>
          </w:rPr>
          <w:tab/>
        </w:r>
        <w:r w:rsidRPr="000D76BA">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_Toc98244343 \h </w:instrText>
        </w:r>
        <w:r>
          <w:rPr>
            <w:webHidden/>
          </w:rPr>
        </w:r>
        <w:r>
          <w:rPr>
            <w:webHidden/>
          </w:rPr>
          <w:fldChar w:fldCharType="separate"/>
        </w:r>
        <w:r>
          <w:rPr>
            <w:webHidden/>
          </w:rPr>
          <w:t>135</w:t>
        </w:r>
        <w:r>
          <w:rPr>
            <w:webHidden/>
          </w:rPr>
          <w:fldChar w:fldCharType="end"/>
        </w:r>
      </w:hyperlink>
    </w:p>
    <w:p w14:paraId="2BEC0B40" w14:textId="0881F78B" w:rsidR="00C93BD5" w:rsidRDefault="00C93BD5">
      <w:pPr>
        <w:pStyle w:val="Spistreci3"/>
        <w:rPr>
          <w:rFonts w:asciiTheme="minorHAnsi" w:eastAsiaTheme="minorEastAsia" w:hAnsiTheme="minorHAnsi" w:cstheme="minorBidi"/>
          <w:i w:val="0"/>
          <w:sz w:val="22"/>
          <w:szCs w:val="22"/>
        </w:rPr>
      </w:pPr>
      <w:hyperlink w:anchor="_Toc98244344" w:history="1">
        <w:r w:rsidRPr="000D76BA">
          <w:rPr>
            <w:rStyle w:val="Hipercze"/>
          </w:rPr>
          <w:t>5.2.1. Wydatki bieżące</w:t>
        </w:r>
        <w:r>
          <w:rPr>
            <w:webHidden/>
          </w:rPr>
          <w:tab/>
        </w:r>
        <w:r>
          <w:rPr>
            <w:webHidden/>
          </w:rPr>
          <w:fldChar w:fldCharType="begin"/>
        </w:r>
        <w:r>
          <w:rPr>
            <w:webHidden/>
          </w:rPr>
          <w:instrText xml:space="preserve"> PAGEREF _Toc98244344 \h </w:instrText>
        </w:r>
        <w:r>
          <w:rPr>
            <w:webHidden/>
          </w:rPr>
        </w:r>
        <w:r>
          <w:rPr>
            <w:webHidden/>
          </w:rPr>
          <w:fldChar w:fldCharType="separate"/>
        </w:r>
        <w:r>
          <w:rPr>
            <w:webHidden/>
          </w:rPr>
          <w:t>135</w:t>
        </w:r>
        <w:r>
          <w:rPr>
            <w:webHidden/>
          </w:rPr>
          <w:fldChar w:fldCharType="end"/>
        </w:r>
      </w:hyperlink>
    </w:p>
    <w:p w14:paraId="1978593D" w14:textId="4DB4309B" w:rsidR="00C93BD5" w:rsidRDefault="00C93BD5">
      <w:pPr>
        <w:pStyle w:val="Spistreci3"/>
        <w:rPr>
          <w:rFonts w:asciiTheme="minorHAnsi" w:eastAsiaTheme="minorEastAsia" w:hAnsiTheme="minorHAnsi" w:cstheme="minorBidi"/>
          <w:i w:val="0"/>
          <w:sz w:val="22"/>
          <w:szCs w:val="22"/>
        </w:rPr>
      </w:pPr>
      <w:hyperlink w:anchor="_Toc98244345" w:history="1">
        <w:r w:rsidRPr="000D76BA">
          <w:rPr>
            <w:rStyle w:val="Hipercze"/>
          </w:rPr>
          <w:t>5.2.2. Wydatki majątkowe</w:t>
        </w:r>
        <w:r>
          <w:rPr>
            <w:webHidden/>
          </w:rPr>
          <w:tab/>
        </w:r>
        <w:r>
          <w:rPr>
            <w:webHidden/>
          </w:rPr>
          <w:fldChar w:fldCharType="begin"/>
        </w:r>
        <w:r>
          <w:rPr>
            <w:webHidden/>
          </w:rPr>
          <w:instrText xml:space="preserve"> PAGEREF _Toc98244345 \h </w:instrText>
        </w:r>
        <w:r>
          <w:rPr>
            <w:webHidden/>
          </w:rPr>
        </w:r>
        <w:r>
          <w:rPr>
            <w:webHidden/>
          </w:rPr>
          <w:fldChar w:fldCharType="separate"/>
        </w:r>
        <w:r>
          <w:rPr>
            <w:webHidden/>
          </w:rPr>
          <w:t>139</w:t>
        </w:r>
        <w:r>
          <w:rPr>
            <w:webHidden/>
          </w:rPr>
          <w:fldChar w:fldCharType="end"/>
        </w:r>
      </w:hyperlink>
    </w:p>
    <w:p w14:paraId="756D0C72" w14:textId="19A66C17" w:rsidR="00267C2A" w:rsidRDefault="00267C2A" w:rsidP="00267C2A">
      <w:r>
        <w:fldChar w:fldCharType="end"/>
      </w:r>
    </w:p>
    <w:p w14:paraId="73836C98" w14:textId="77777777" w:rsidR="00267C2A" w:rsidRDefault="00267C2A" w:rsidP="00267C2A">
      <w:pPr>
        <w:sectPr w:rsidR="00267C2A" w:rsidSect="005F6645">
          <w:headerReference w:type="default" r:id="rId9"/>
          <w:footerReference w:type="default" r:id="rId10"/>
          <w:type w:val="oddPage"/>
          <w:pgSz w:w="11906" w:h="16838"/>
          <w:pgMar w:top="1417" w:right="1417" w:bottom="1417" w:left="1417" w:header="708" w:footer="708" w:gutter="0"/>
          <w:cols w:space="708"/>
          <w:docGrid w:linePitch="360"/>
        </w:sectPr>
      </w:pPr>
    </w:p>
    <w:p w14:paraId="13E9F4BD" w14:textId="77777777" w:rsidR="00B402AC" w:rsidRDefault="00B402AC" w:rsidP="00267C2A"/>
    <w:p w14:paraId="115EB155" w14:textId="77777777" w:rsidR="00B402AC" w:rsidRDefault="00B402AC" w:rsidP="00267C2A"/>
    <w:p w14:paraId="78C5C5F8" w14:textId="77777777" w:rsidR="00B402AC" w:rsidRDefault="00B402AC" w:rsidP="00267C2A"/>
    <w:p w14:paraId="5648AEDB" w14:textId="77777777" w:rsidR="00B402AC" w:rsidRDefault="00B402AC" w:rsidP="00267C2A"/>
    <w:p w14:paraId="3D68F9D3" w14:textId="77777777" w:rsidR="00B402AC" w:rsidRDefault="00B402AC" w:rsidP="00267C2A"/>
    <w:p w14:paraId="7F44ED90" w14:textId="77777777" w:rsidR="00B402AC" w:rsidRDefault="00B402AC" w:rsidP="00267C2A"/>
    <w:p w14:paraId="125AAC52" w14:textId="77777777" w:rsidR="00B402AC" w:rsidRDefault="00B402AC" w:rsidP="00267C2A"/>
    <w:p w14:paraId="3B9174C5" w14:textId="77777777" w:rsidR="00B402AC" w:rsidRDefault="00B402AC" w:rsidP="00267C2A"/>
    <w:p w14:paraId="56397F22" w14:textId="77777777" w:rsidR="00B402AC" w:rsidRDefault="00B402AC" w:rsidP="00267C2A"/>
    <w:p w14:paraId="76CF25D2" w14:textId="77777777" w:rsidR="00B402AC" w:rsidRDefault="00B402AC" w:rsidP="00267C2A"/>
    <w:p w14:paraId="03EAEDC4" w14:textId="77777777" w:rsidR="00B402AC" w:rsidRDefault="00B402AC" w:rsidP="00267C2A"/>
    <w:p w14:paraId="66B03112" w14:textId="77777777" w:rsidR="00B402AC" w:rsidRDefault="00B402AC" w:rsidP="00267C2A"/>
    <w:p w14:paraId="10577A93" w14:textId="77777777" w:rsidR="00B402AC" w:rsidRDefault="00B402AC" w:rsidP="00267C2A"/>
    <w:p w14:paraId="0706169F" w14:textId="77777777" w:rsidR="00B402AC" w:rsidRDefault="00B402AC" w:rsidP="00267C2A"/>
    <w:p w14:paraId="0F9E949A" w14:textId="77777777" w:rsidR="00B402AC" w:rsidRDefault="00B402AC" w:rsidP="00267C2A"/>
    <w:p w14:paraId="51B78C52" w14:textId="77777777" w:rsidR="00B402AC" w:rsidRDefault="00B402AC" w:rsidP="00267C2A"/>
    <w:p w14:paraId="098EFE5C" w14:textId="77777777" w:rsidR="00B402AC" w:rsidRDefault="00B402AC" w:rsidP="00267C2A"/>
    <w:p w14:paraId="4DC0B75C" w14:textId="77777777" w:rsidR="00B402AC" w:rsidRDefault="00B402AC" w:rsidP="00267C2A"/>
    <w:p w14:paraId="75471724" w14:textId="77777777" w:rsidR="00B402AC" w:rsidRDefault="00B402AC" w:rsidP="00267C2A"/>
    <w:p w14:paraId="434FAE4C" w14:textId="77777777" w:rsidR="00B402AC" w:rsidRDefault="00B402AC" w:rsidP="00267C2A"/>
    <w:p w14:paraId="62DE7AF0" w14:textId="77777777" w:rsidR="00B402AC" w:rsidRDefault="00B402AC" w:rsidP="00267C2A"/>
    <w:p w14:paraId="0C1F4785" w14:textId="77777777" w:rsidR="00B402AC" w:rsidRDefault="00B402AC" w:rsidP="00267C2A"/>
    <w:p w14:paraId="2707763C" w14:textId="77777777" w:rsidR="00B402AC" w:rsidRDefault="00B402AC" w:rsidP="00267C2A"/>
    <w:p w14:paraId="644FA91F" w14:textId="77777777" w:rsidR="00B402AC" w:rsidRDefault="00B402AC" w:rsidP="00267C2A"/>
    <w:p w14:paraId="5F17F57C" w14:textId="77777777" w:rsidR="00B402AC" w:rsidRDefault="00B402AC" w:rsidP="00267C2A"/>
    <w:p w14:paraId="35316D1D" w14:textId="77777777" w:rsidR="00B402AC" w:rsidRDefault="00B402AC" w:rsidP="00267C2A"/>
    <w:p w14:paraId="4433CDEC" w14:textId="77777777" w:rsidR="00B402AC" w:rsidRDefault="00B402AC" w:rsidP="00267C2A"/>
    <w:p w14:paraId="126FAF27" w14:textId="77777777" w:rsidR="00B402AC" w:rsidRDefault="00B402AC" w:rsidP="00267C2A"/>
    <w:p w14:paraId="619F2B88" w14:textId="77777777" w:rsidR="00B402AC" w:rsidRDefault="00B402AC" w:rsidP="00267C2A"/>
    <w:p w14:paraId="3255DB5F" w14:textId="77777777" w:rsidR="00B402AC" w:rsidRDefault="00B402AC" w:rsidP="00267C2A"/>
    <w:p w14:paraId="22CD929F" w14:textId="77777777" w:rsidR="00B402AC" w:rsidRDefault="00B402AC" w:rsidP="00B402AC">
      <w:pPr>
        <w:pStyle w:val="Nagwek1"/>
      </w:pPr>
      <w:bookmarkStart w:id="1" w:name="_Toc2875912"/>
      <w:bookmarkStart w:id="2" w:name="_Toc98244297"/>
      <w:r w:rsidRPr="0012041D">
        <w:t>1.</w:t>
      </w:r>
      <w:r w:rsidRPr="0012041D">
        <w:tab/>
      </w:r>
      <w:r>
        <w:t>WPROWADZENIE</w:t>
      </w:r>
      <w:bookmarkEnd w:id="1"/>
      <w:bookmarkEnd w:id="2"/>
    </w:p>
    <w:p w14:paraId="437E9FB3" w14:textId="77777777" w:rsidR="00B402AC" w:rsidRDefault="00B402AC" w:rsidP="00267C2A"/>
    <w:p w14:paraId="6BC169DF" w14:textId="77777777" w:rsidR="00B402AC" w:rsidRDefault="00B402AC" w:rsidP="00267C2A">
      <w:pPr>
        <w:sectPr w:rsidR="00B402AC" w:rsidSect="005F6645">
          <w:headerReference w:type="default" r:id="rId11"/>
          <w:type w:val="oddPage"/>
          <w:pgSz w:w="11906" w:h="16838"/>
          <w:pgMar w:top="1417" w:right="1417" w:bottom="1417" w:left="1417" w:header="708" w:footer="708" w:gutter="0"/>
          <w:cols w:space="708"/>
          <w:docGrid w:linePitch="360"/>
        </w:sectPr>
      </w:pPr>
    </w:p>
    <w:p w14:paraId="12234FA9" w14:textId="77777777" w:rsidR="00CF5B1D" w:rsidRDefault="00CF5B1D" w:rsidP="00CF5B1D">
      <w:pPr>
        <w:tabs>
          <w:tab w:val="left" w:pos="284"/>
        </w:tabs>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14:paraId="6FB3B479" w14:textId="77777777" w:rsidR="00CF5B1D" w:rsidRPr="00E50F93" w:rsidRDefault="00CF5B1D" w:rsidP="00CF5B1D">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15 marca 2012 r. o ustroju miasta stołecznego Warszawy </w:t>
      </w:r>
      <w:r>
        <w:rPr>
          <w:rFonts w:ascii="Verdana" w:hAnsi="Verdana"/>
          <w:sz w:val="16"/>
          <w:szCs w:val="15"/>
        </w:rPr>
        <w:br/>
      </w:r>
      <w:r w:rsidRPr="00E50F93">
        <w:rPr>
          <w:rFonts w:ascii="Verdana" w:hAnsi="Verdana"/>
          <w:sz w:val="16"/>
          <w:szCs w:val="15"/>
        </w:rPr>
        <w:t>(</w:t>
      </w:r>
      <w:r>
        <w:rPr>
          <w:rFonts w:ascii="Verdana" w:hAnsi="Verdana"/>
          <w:sz w:val="16"/>
          <w:szCs w:val="15"/>
        </w:rPr>
        <w:t>Dz.</w:t>
      </w:r>
      <w:r w:rsidRPr="00E50F93">
        <w:rPr>
          <w:rFonts w:ascii="Verdana" w:hAnsi="Verdana"/>
          <w:sz w:val="16"/>
          <w:szCs w:val="15"/>
        </w:rPr>
        <w:t xml:space="preserve">U. z 2018 r. poz. 1817) gospodarka finansowa dzielnicy prowadzona jest na podstawie załącznika dzielnicowego do uchwały budżetowej miasta stołecznego Warszawy, stanowiącego integralną część tej uchwały. </w:t>
      </w:r>
    </w:p>
    <w:p w14:paraId="5C1F7AFE" w14:textId="77777777" w:rsidR="00CF5B1D" w:rsidRPr="00E50F93" w:rsidRDefault="00CF5B1D" w:rsidP="00CF5B1D">
      <w:pPr>
        <w:tabs>
          <w:tab w:val="num" w:pos="0"/>
        </w:tabs>
        <w:spacing w:before="120" w:after="120"/>
        <w:ind w:firstLine="567"/>
        <w:jc w:val="both"/>
        <w:rPr>
          <w:rFonts w:ascii="Verdana" w:hAnsi="Verdana"/>
          <w:sz w:val="16"/>
          <w:szCs w:val="15"/>
        </w:rPr>
      </w:pPr>
      <w:r w:rsidRPr="00E50F93">
        <w:rPr>
          <w:rFonts w:ascii="Verdana" w:hAnsi="Verdana"/>
          <w:sz w:val="16"/>
          <w:szCs w:val="15"/>
        </w:rPr>
        <w:t>Zarząd jednostki samorządu terytorialnego zgodnie z art. 267</w:t>
      </w:r>
      <w:r>
        <w:rPr>
          <w:rFonts w:ascii="Verdana" w:hAnsi="Verdana"/>
          <w:sz w:val="16"/>
          <w:szCs w:val="15"/>
        </w:rPr>
        <w:t xml:space="preserve"> ustawy z </w:t>
      </w:r>
      <w:r w:rsidRPr="00E50F93">
        <w:rPr>
          <w:rFonts w:ascii="Verdana" w:hAnsi="Verdana"/>
          <w:sz w:val="16"/>
          <w:szCs w:val="15"/>
        </w:rPr>
        <w:t xml:space="preserve">27 sierpnia 2009 r. o finansach publicznych </w:t>
      </w:r>
      <w:r>
        <w:rPr>
          <w:rFonts w:ascii="Verdana" w:hAnsi="Verdana"/>
          <w:sz w:val="16"/>
          <w:szCs w:val="15"/>
        </w:rPr>
        <w:t>(Dz.</w:t>
      </w:r>
      <w:r w:rsidRPr="00E50F93">
        <w:rPr>
          <w:rFonts w:ascii="Verdana" w:hAnsi="Verdana"/>
          <w:sz w:val="16"/>
          <w:szCs w:val="15"/>
        </w:rPr>
        <w:t xml:space="preserve">U. z 2021 r. poz. </w:t>
      </w:r>
      <w:r>
        <w:rPr>
          <w:rFonts w:ascii="Verdana" w:hAnsi="Verdana"/>
          <w:sz w:val="16"/>
          <w:szCs w:val="16"/>
        </w:rPr>
        <w:t>305, 1236, 1535, 1773, 1927, 1981, 2054 i 2270</w:t>
      </w:r>
      <w:r w:rsidRPr="00E50F93">
        <w:rPr>
          <w:rFonts w:ascii="Verdana" w:hAnsi="Verdana"/>
          <w:sz w:val="16"/>
          <w:szCs w:val="15"/>
        </w:rPr>
        <w:t xml:space="preserve">) w terminie do 31 marca roku następującego po roku budżetowym, przedstawia organowi stanowiącemu tej jednostki oraz regionalnej izbie obrachunkowej sprawozdanie roczne z wykonania budżetu jednostki, zawierające zestawienie dochodów </w:t>
      </w:r>
      <w:r>
        <w:rPr>
          <w:rFonts w:ascii="Verdana" w:hAnsi="Verdana"/>
          <w:sz w:val="16"/>
          <w:szCs w:val="15"/>
        </w:rPr>
        <w:br/>
      </w:r>
      <w:r w:rsidRPr="00E50F93">
        <w:rPr>
          <w:rFonts w:ascii="Verdana" w:hAnsi="Verdana"/>
          <w:sz w:val="16"/>
          <w:szCs w:val="15"/>
        </w:rPr>
        <w:t>i wydatków wynikające z zamknięć rachunków budżetu jednostki, w szczegółowości nie mniejszej niż w uchwale budżetowej.</w:t>
      </w:r>
    </w:p>
    <w:p w14:paraId="3EBE57FC" w14:textId="77777777" w:rsidR="00CF5B1D" w:rsidRPr="00E50F93" w:rsidRDefault="00CF5B1D" w:rsidP="00CF5B1D">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203B5E">
        <w:rPr>
          <w:rFonts w:ascii="Verdana" w:eastAsiaTheme="minorEastAsia" w:hAnsi="Verdana" w:cs="Verdana"/>
          <w:b/>
          <w:bCs/>
          <w:color w:val="000000"/>
          <w:sz w:val="16"/>
          <w:szCs w:val="16"/>
        </w:rPr>
        <w:t>Mokotów</w:t>
      </w:r>
      <w:r w:rsidRPr="00E50F93">
        <w:rPr>
          <w:rFonts w:ascii="Verdana" w:hAnsi="Verdana"/>
          <w:sz w:val="16"/>
          <w:szCs w:val="15"/>
        </w:rPr>
        <w:t xml:space="preserve">. </w:t>
      </w:r>
    </w:p>
    <w:p w14:paraId="27424619" w14:textId="77777777" w:rsidR="00CF5B1D" w:rsidRDefault="00CF5B1D" w:rsidP="00CF5B1D">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 dzielnicy </w:t>
      </w:r>
      <w:r w:rsidRPr="00203B5E">
        <w:rPr>
          <w:rFonts w:ascii="Verdana" w:eastAsiaTheme="minorEastAsia" w:hAnsi="Verdana" w:cs="Verdana"/>
          <w:b/>
          <w:bCs/>
          <w:color w:val="000000"/>
          <w:sz w:val="16"/>
          <w:szCs w:val="16"/>
        </w:rPr>
        <w:t>Mokotów</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14:paraId="348807F9" w14:textId="77777777" w:rsidR="00CF5B1D" w:rsidRDefault="00CF5B1D" w:rsidP="00CF5B1D">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203B5E">
        <w:rPr>
          <w:rFonts w:eastAsiaTheme="minorEastAsia" w:cs="Arial"/>
          <w:b/>
          <w:bCs/>
          <w:color w:val="000000"/>
          <w:sz w:val="14"/>
          <w:szCs w:val="14"/>
        </w:rPr>
        <w:t>MOKOTÓW</w:t>
      </w:r>
      <w:r>
        <w:rPr>
          <w:rFonts w:ascii="Arial,Bold" w:hAnsi="Arial,Bold" w:cs="Arial,Bold"/>
          <w:b/>
          <w:bCs/>
          <w:sz w:val="14"/>
          <w:szCs w:val="14"/>
        </w:rPr>
        <w:t xml:space="preserve"> </w:t>
      </w:r>
      <w:r>
        <w:rPr>
          <w:rFonts w:cs="Arial"/>
          <w:b/>
          <w:bCs/>
          <w:sz w:val="14"/>
          <w:szCs w:val="14"/>
        </w:rPr>
        <w:t xml:space="preserve">W LATACH </w:t>
      </w:r>
      <w:r w:rsidRPr="008172A9">
        <w:rPr>
          <w:rFonts w:eastAsiaTheme="minorEastAsia" w:cs="Arial"/>
          <w:b/>
          <w:bCs/>
          <w:color w:val="000000"/>
          <w:sz w:val="14"/>
          <w:szCs w:val="14"/>
        </w:rPr>
        <w:t>20</w:t>
      </w:r>
      <w:r>
        <w:rPr>
          <w:rFonts w:eastAsiaTheme="minorEastAsia" w:cs="Arial"/>
          <w:b/>
          <w:bCs/>
          <w:color w:val="000000"/>
          <w:sz w:val="14"/>
          <w:szCs w:val="14"/>
        </w:rPr>
        <w:t>20</w:t>
      </w:r>
      <w:r>
        <w:rPr>
          <w:rFonts w:cs="Arial"/>
          <w:b/>
          <w:bCs/>
          <w:sz w:val="14"/>
          <w:szCs w:val="14"/>
        </w:rPr>
        <w:t>-</w:t>
      </w:r>
      <w:r w:rsidRPr="008172A9">
        <w:rPr>
          <w:rFonts w:eastAsiaTheme="minorEastAsia" w:cs="Arial"/>
          <w:b/>
          <w:bCs/>
          <w:color w:val="000000"/>
          <w:sz w:val="14"/>
          <w:szCs w:val="14"/>
        </w:rPr>
        <w:t>202</w:t>
      </w:r>
      <w:r>
        <w:rPr>
          <w:rFonts w:eastAsiaTheme="minorEastAsia" w:cs="Arial"/>
          <w:b/>
          <w:bCs/>
          <w:color w:val="000000"/>
          <w:sz w:val="14"/>
          <w:szCs w:val="14"/>
        </w:rPr>
        <w:t>1</w:t>
      </w:r>
      <w:r>
        <w:rPr>
          <w:rFonts w:cs="Arial"/>
          <w:b/>
          <w:bCs/>
          <w:sz w:val="14"/>
          <w:szCs w:val="14"/>
        </w:rPr>
        <w:t xml:space="preserve"> [w zł]</w:t>
      </w:r>
    </w:p>
    <w:p w14:paraId="61A69B98" w14:textId="7F3B6193" w:rsidR="00CF5B1D" w:rsidRDefault="00CF5B1D" w:rsidP="00CF5B1D">
      <w:pPr>
        <w:spacing w:before="120" w:after="120" w:line="240" w:lineRule="auto"/>
        <w:rPr>
          <w:noProof/>
        </w:rPr>
      </w:pPr>
      <w:r>
        <w:rPr>
          <w:noProof/>
        </w:rPr>
        <w:drawing>
          <wp:inline distT="0" distB="0" distL="0" distR="0" wp14:anchorId="76901FDD" wp14:editId="06156E76">
            <wp:extent cx="5749925" cy="185102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1851025"/>
                    </a:xfrm>
                    <a:prstGeom prst="rect">
                      <a:avLst/>
                    </a:prstGeom>
                    <a:noFill/>
                    <a:ln>
                      <a:noFill/>
                    </a:ln>
                  </pic:spPr>
                </pic:pic>
              </a:graphicData>
            </a:graphic>
          </wp:inline>
        </w:drawing>
      </w:r>
    </w:p>
    <w:p w14:paraId="4FAC02A4" w14:textId="77777777" w:rsidR="00CF5B1D" w:rsidRDefault="00CF5B1D" w:rsidP="00CF5B1D">
      <w:pPr>
        <w:tabs>
          <w:tab w:val="left" w:pos="360"/>
        </w:tabs>
        <w:spacing w:before="120" w:after="120"/>
        <w:ind w:firstLine="567"/>
        <w:jc w:val="both"/>
        <w:rPr>
          <w:rFonts w:ascii="Verdana" w:hAnsi="Verdana"/>
          <w:sz w:val="18"/>
          <w:szCs w:val="16"/>
        </w:rPr>
      </w:pPr>
    </w:p>
    <w:p w14:paraId="14EE210D" w14:textId="77777777" w:rsidR="00CF5B1D" w:rsidRPr="00E50F93" w:rsidRDefault="00CF5B1D" w:rsidP="00CF5B1D">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203B5E">
        <w:rPr>
          <w:rFonts w:ascii="Verdana" w:eastAsiaTheme="minorEastAsia" w:hAnsi="Verdana" w:cs="Verdana"/>
          <w:b/>
          <w:bCs/>
          <w:color w:val="000000"/>
          <w:sz w:val="16"/>
          <w:szCs w:val="16"/>
        </w:rPr>
        <w:t>252,1</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203B5E">
        <w:rPr>
          <w:rFonts w:ascii="Verdana" w:eastAsiaTheme="minorEastAsia" w:hAnsi="Verdana" w:cs="Verdana"/>
          <w:b/>
          <w:bCs/>
          <w:color w:val="000000"/>
          <w:sz w:val="16"/>
          <w:szCs w:val="16"/>
        </w:rPr>
        <w:t>97,7</w:t>
      </w:r>
      <w:r w:rsidRPr="00E50F93">
        <w:rPr>
          <w:rFonts w:ascii="Verdana" w:hAnsi="Verdana"/>
          <w:b/>
          <w:sz w:val="16"/>
          <w:szCs w:val="15"/>
        </w:rPr>
        <w:t>%</w:t>
      </w:r>
      <w:r w:rsidRPr="00E50F93">
        <w:rPr>
          <w:rFonts w:ascii="Verdana" w:hAnsi="Verdana"/>
          <w:sz w:val="16"/>
          <w:szCs w:val="15"/>
        </w:rPr>
        <w:t xml:space="preserve"> planu, tj. na poziomie </w:t>
      </w:r>
      <w:r w:rsidRPr="00203B5E">
        <w:rPr>
          <w:rFonts w:ascii="Verdana" w:eastAsiaTheme="minorEastAsia" w:hAnsi="Verdana" w:cs="Verdana"/>
          <w:color w:val="000000"/>
          <w:sz w:val="16"/>
          <w:szCs w:val="16"/>
        </w:rPr>
        <w:t>niższym</w:t>
      </w:r>
      <w:r w:rsidRPr="00E50F93">
        <w:rPr>
          <w:rFonts w:ascii="Verdana" w:hAnsi="Verdana"/>
          <w:sz w:val="16"/>
          <w:szCs w:val="15"/>
        </w:rPr>
        <w:t xml:space="preserve"> od planowanego o </w:t>
      </w:r>
      <w:r w:rsidRPr="00203B5E">
        <w:rPr>
          <w:rFonts w:ascii="Verdana" w:eastAsiaTheme="minorEastAsia" w:hAnsi="Verdana" w:cs="Verdana"/>
          <w:b/>
          <w:bCs/>
          <w:color w:val="000000"/>
          <w:sz w:val="16"/>
          <w:szCs w:val="16"/>
        </w:rPr>
        <w:t>5,8</w:t>
      </w:r>
      <w:r w:rsidRPr="00E50F93">
        <w:rPr>
          <w:rFonts w:ascii="Verdana" w:hAnsi="Verdana"/>
          <w:b/>
          <w:sz w:val="16"/>
          <w:szCs w:val="15"/>
        </w:rPr>
        <w:t xml:space="preserve"> mln zł</w:t>
      </w:r>
      <w:r w:rsidRPr="00E50F93">
        <w:rPr>
          <w:rFonts w:ascii="Verdana" w:hAnsi="Verdana"/>
          <w:sz w:val="16"/>
          <w:szCs w:val="15"/>
        </w:rPr>
        <w:t>.</w:t>
      </w:r>
    </w:p>
    <w:p w14:paraId="0E76B08A" w14:textId="77777777" w:rsidR="00CF5B1D" w:rsidRPr="00E50F93" w:rsidRDefault="00CF5B1D" w:rsidP="00CF5B1D">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203B5E">
        <w:rPr>
          <w:rFonts w:ascii="Verdana" w:eastAsiaTheme="minorEastAsia" w:hAnsi="Verdana" w:cs="Verdana"/>
          <w:b/>
          <w:bCs/>
          <w:color w:val="000000"/>
          <w:sz w:val="16"/>
          <w:szCs w:val="16"/>
        </w:rPr>
        <w:t>1028,7</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203B5E">
        <w:rPr>
          <w:rFonts w:ascii="Verdana" w:eastAsiaTheme="minorEastAsia" w:hAnsi="Verdana" w:cs="Verdana"/>
          <w:b/>
          <w:bCs/>
          <w:color w:val="000000"/>
          <w:sz w:val="16"/>
          <w:szCs w:val="16"/>
        </w:rPr>
        <w:t>98,4</w:t>
      </w:r>
      <w:r w:rsidRPr="00E50F93">
        <w:rPr>
          <w:rFonts w:ascii="Verdana" w:hAnsi="Verdana"/>
          <w:b/>
          <w:sz w:val="16"/>
          <w:szCs w:val="15"/>
        </w:rPr>
        <w:t>%</w:t>
      </w:r>
      <w:r w:rsidRPr="00E50F93">
        <w:rPr>
          <w:rFonts w:ascii="Verdana" w:hAnsi="Verdana"/>
          <w:sz w:val="16"/>
          <w:szCs w:val="15"/>
        </w:rPr>
        <w:t xml:space="preserve"> planu, tj. odchylenie od planu o </w:t>
      </w:r>
      <w:r w:rsidRPr="00203B5E">
        <w:rPr>
          <w:rFonts w:ascii="Verdana" w:eastAsiaTheme="minorEastAsia" w:hAnsi="Verdana" w:cs="Verdana"/>
          <w:b/>
          <w:bCs/>
          <w:color w:val="000000"/>
          <w:sz w:val="16"/>
          <w:szCs w:val="16"/>
        </w:rPr>
        <w:t>17,1</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bieżące były </w:t>
      </w:r>
      <w:r w:rsidRPr="00203B5E">
        <w:rPr>
          <w:rFonts w:ascii="Verdana" w:eastAsiaTheme="minorEastAsia" w:hAnsi="Verdana" w:cs="Verdana"/>
          <w:color w:val="000000"/>
          <w:sz w:val="16"/>
          <w:szCs w:val="16"/>
        </w:rPr>
        <w:t>wyższe</w:t>
      </w:r>
      <w:r w:rsidRPr="00E50F93">
        <w:rPr>
          <w:rFonts w:ascii="Verdana" w:hAnsi="Verdana"/>
          <w:sz w:val="16"/>
          <w:szCs w:val="15"/>
        </w:rPr>
        <w:t xml:space="preserve"> o </w:t>
      </w:r>
      <w:r w:rsidRPr="00203B5E">
        <w:rPr>
          <w:rFonts w:ascii="Verdana" w:eastAsiaTheme="minorEastAsia" w:hAnsi="Verdana" w:cs="Verdana"/>
          <w:b/>
          <w:bCs/>
          <w:color w:val="000000"/>
          <w:sz w:val="16"/>
          <w:szCs w:val="16"/>
        </w:rPr>
        <w:t>1,7</w:t>
      </w:r>
      <w:r w:rsidRPr="00E50F93">
        <w:rPr>
          <w:rFonts w:ascii="Verdana" w:hAnsi="Verdana"/>
          <w:b/>
          <w:sz w:val="16"/>
          <w:szCs w:val="15"/>
        </w:rPr>
        <w:t>%</w:t>
      </w:r>
      <w:r w:rsidRPr="00E50F93">
        <w:rPr>
          <w:rFonts w:ascii="Verdana" w:hAnsi="Verdana"/>
          <w:sz w:val="16"/>
          <w:szCs w:val="15"/>
        </w:rPr>
        <w:t xml:space="preserve">, tj. o </w:t>
      </w:r>
      <w:r w:rsidRPr="00203B5E">
        <w:rPr>
          <w:rFonts w:ascii="Verdana" w:eastAsiaTheme="minorEastAsia" w:hAnsi="Verdana" w:cs="Verdana"/>
          <w:b/>
          <w:bCs/>
          <w:color w:val="000000"/>
          <w:sz w:val="16"/>
          <w:szCs w:val="16"/>
        </w:rPr>
        <w:t>16,9</w:t>
      </w:r>
      <w:r w:rsidRPr="00E50F93">
        <w:rPr>
          <w:rFonts w:ascii="Verdana" w:hAnsi="Verdana"/>
          <w:b/>
          <w:sz w:val="16"/>
          <w:szCs w:val="15"/>
        </w:rPr>
        <w:t xml:space="preserve"> mln zł</w:t>
      </w:r>
      <w:r w:rsidRPr="00E50F93">
        <w:rPr>
          <w:rFonts w:ascii="Verdana" w:hAnsi="Verdana"/>
          <w:sz w:val="16"/>
          <w:szCs w:val="15"/>
        </w:rPr>
        <w:t xml:space="preserve">.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Dzielnica poniosła wydatki bieżące związane z przeciwdziałaniem skutkom COVID-19 w kwocie </w:t>
      </w:r>
      <w:r w:rsidRPr="00203B5E">
        <w:rPr>
          <w:rFonts w:ascii="Verdana" w:eastAsiaTheme="minorEastAsia" w:hAnsi="Verdana" w:cs="Verdana"/>
          <w:b/>
          <w:bCs/>
          <w:color w:val="000000"/>
          <w:sz w:val="16"/>
          <w:szCs w:val="16"/>
        </w:rPr>
        <w:t>3,1</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14:paraId="7A5F562D" w14:textId="77777777" w:rsidR="00CF5B1D" w:rsidRPr="00E50F93" w:rsidRDefault="00CF5B1D" w:rsidP="00CF5B1D">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203B5E">
        <w:rPr>
          <w:rFonts w:ascii="Verdana" w:eastAsiaTheme="minorEastAsia" w:hAnsi="Verdana" w:cs="Verdana"/>
          <w:b/>
          <w:bCs/>
          <w:color w:val="000000"/>
          <w:sz w:val="16"/>
          <w:szCs w:val="16"/>
        </w:rPr>
        <w:t>31,0</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203B5E">
        <w:rPr>
          <w:rFonts w:ascii="Verdana" w:eastAsiaTheme="minorEastAsia" w:hAnsi="Verdana" w:cs="Verdana"/>
          <w:b/>
          <w:bCs/>
          <w:color w:val="000000"/>
          <w:sz w:val="16"/>
          <w:szCs w:val="16"/>
        </w:rPr>
        <w:t>84,5</w:t>
      </w:r>
      <w:r w:rsidRPr="00E50F93">
        <w:rPr>
          <w:rFonts w:ascii="Verdana" w:hAnsi="Verdana"/>
          <w:b/>
          <w:sz w:val="16"/>
          <w:szCs w:val="15"/>
        </w:rPr>
        <w:t>%</w:t>
      </w:r>
      <w:r w:rsidRPr="00E50F93">
        <w:rPr>
          <w:rFonts w:ascii="Verdana" w:hAnsi="Verdana"/>
          <w:sz w:val="16"/>
          <w:szCs w:val="15"/>
        </w:rPr>
        <w:t xml:space="preserve"> planu, tj. odchylenie od planu o </w:t>
      </w:r>
      <w:r w:rsidRPr="00203B5E">
        <w:rPr>
          <w:rFonts w:ascii="Verdana" w:eastAsiaTheme="minorEastAsia" w:hAnsi="Verdana" w:cs="Verdana"/>
          <w:b/>
          <w:bCs/>
          <w:color w:val="000000"/>
          <w:sz w:val="16"/>
          <w:szCs w:val="16"/>
        </w:rPr>
        <w:t>5,7</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majątkowe były </w:t>
      </w:r>
      <w:r w:rsidRPr="00203B5E">
        <w:rPr>
          <w:rFonts w:ascii="Verdana" w:eastAsiaTheme="minorEastAsia" w:hAnsi="Verdana" w:cs="Verdana"/>
          <w:color w:val="000000"/>
          <w:sz w:val="16"/>
          <w:szCs w:val="16"/>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203B5E">
        <w:rPr>
          <w:rFonts w:ascii="Verdana" w:eastAsiaTheme="minorEastAsia" w:hAnsi="Verdana" w:cs="Verdana"/>
          <w:b/>
          <w:bCs/>
          <w:color w:val="000000"/>
          <w:sz w:val="16"/>
          <w:szCs w:val="16"/>
        </w:rPr>
        <w:t>28,7</w:t>
      </w:r>
      <w:r w:rsidRPr="00E50F93">
        <w:rPr>
          <w:rFonts w:ascii="Verdana" w:hAnsi="Verdana"/>
          <w:b/>
          <w:sz w:val="16"/>
          <w:szCs w:val="15"/>
        </w:rPr>
        <w:t>%</w:t>
      </w:r>
      <w:r w:rsidRPr="00E50F93">
        <w:rPr>
          <w:rFonts w:ascii="Verdana" w:hAnsi="Verdana"/>
          <w:sz w:val="16"/>
          <w:szCs w:val="15"/>
        </w:rPr>
        <w:t xml:space="preserve">, tj. o </w:t>
      </w:r>
      <w:r w:rsidRPr="00203B5E">
        <w:rPr>
          <w:rFonts w:ascii="Verdana" w:eastAsiaTheme="minorEastAsia" w:hAnsi="Verdana" w:cs="Verdana"/>
          <w:b/>
          <w:bCs/>
          <w:color w:val="000000"/>
          <w:sz w:val="16"/>
          <w:szCs w:val="16"/>
        </w:rPr>
        <w:t>12,5</w:t>
      </w:r>
      <w:r w:rsidRPr="00E50F93">
        <w:rPr>
          <w:rFonts w:ascii="Verdana" w:hAnsi="Verdana"/>
          <w:b/>
          <w:sz w:val="16"/>
          <w:szCs w:val="15"/>
        </w:rPr>
        <w:t xml:space="preserve"> mln zł</w:t>
      </w:r>
      <w:r w:rsidRPr="00E50F93">
        <w:rPr>
          <w:rFonts w:ascii="Verdana" w:hAnsi="Verdana"/>
          <w:sz w:val="16"/>
          <w:szCs w:val="15"/>
        </w:rPr>
        <w:t xml:space="preserve">. </w:t>
      </w:r>
    </w:p>
    <w:p w14:paraId="2AE8F880" w14:textId="06973DB2" w:rsidR="00591E8E" w:rsidRDefault="00591E8E" w:rsidP="00591E8E">
      <w:pPr>
        <w:tabs>
          <w:tab w:val="left" w:pos="360"/>
        </w:tabs>
        <w:spacing w:before="120" w:after="240"/>
        <w:jc w:val="both"/>
        <w:rPr>
          <w:rFonts w:ascii="Verdana" w:hAnsi="Verdana"/>
          <w:sz w:val="16"/>
          <w:szCs w:val="16"/>
        </w:rPr>
      </w:pPr>
    </w:p>
    <w:p w14:paraId="16ED3114" w14:textId="77777777" w:rsidR="00B402AC" w:rsidRDefault="00B402AC" w:rsidP="00267C2A">
      <w:pPr>
        <w:sectPr w:rsidR="00B402AC" w:rsidSect="005F6645">
          <w:type w:val="oddPage"/>
          <w:pgSz w:w="11906" w:h="16838"/>
          <w:pgMar w:top="1417" w:right="1417" w:bottom="1417" w:left="1417" w:header="708" w:footer="708" w:gutter="0"/>
          <w:cols w:space="708"/>
          <w:docGrid w:linePitch="360"/>
        </w:sectPr>
      </w:pPr>
    </w:p>
    <w:p w14:paraId="24808A88" w14:textId="77777777" w:rsidR="00267C2A" w:rsidRDefault="00267C2A" w:rsidP="00267C2A"/>
    <w:p w14:paraId="724F5B12" w14:textId="77777777" w:rsidR="00267C2A" w:rsidRDefault="00267C2A" w:rsidP="00267C2A"/>
    <w:p w14:paraId="6965AF4F" w14:textId="77777777" w:rsidR="00267C2A" w:rsidRDefault="00267C2A" w:rsidP="00267C2A"/>
    <w:p w14:paraId="7D034795" w14:textId="77777777" w:rsidR="00267C2A" w:rsidRDefault="00267C2A" w:rsidP="00267C2A"/>
    <w:p w14:paraId="01DE0FD3" w14:textId="77777777" w:rsidR="00267C2A" w:rsidRDefault="00267C2A" w:rsidP="00267C2A"/>
    <w:p w14:paraId="3F11CC52" w14:textId="77777777" w:rsidR="00267C2A" w:rsidRDefault="00267C2A" w:rsidP="00267C2A"/>
    <w:p w14:paraId="28D84840" w14:textId="77777777" w:rsidR="00267C2A" w:rsidRDefault="00267C2A" w:rsidP="00267C2A"/>
    <w:p w14:paraId="0C587D4B" w14:textId="77777777" w:rsidR="00267C2A" w:rsidRDefault="00267C2A" w:rsidP="00267C2A"/>
    <w:p w14:paraId="39CB6902" w14:textId="77777777" w:rsidR="00267C2A" w:rsidRDefault="00267C2A" w:rsidP="00267C2A"/>
    <w:p w14:paraId="4B88457F" w14:textId="77777777" w:rsidR="00267C2A" w:rsidRDefault="00267C2A" w:rsidP="00267C2A"/>
    <w:p w14:paraId="45DEF5D3" w14:textId="77777777" w:rsidR="00267C2A" w:rsidRDefault="00267C2A" w:rsidP="00267C2A"/>
    <w:p w14:paraId="15896D95" w14:textId="77777777" w:rsidR="00267C2A" w:rsidRDefault="00267C2A" w:rsidP="00267C2A"/>
    <w:p w14:paraId="543D9D02" w14:textId="77777777" w:rsidR="00267C2A" w:rsidRDefault="00267C2A" w:rsidP="00267C2A"/>
    <w:p w14:paraId="5ABD3230" w14:textId="77777777" w:rsidR="00267C2A" w:rsidRDefault="00267C2A" w:rsidP="00267C2A"/>
    <w:p w14:paraId="273B3AD3" w14:textId="77777777" w:rsidR="00267C2A" w:rsidRDefault="00267C2A" w:rsidP="00267C2A"/>
    <w:p w14:paraId="264C6CE6" w14:textId="77777777" w:rsidR="00267C2A" w:rsidRDefault="00267C2A" w:rsidP="00267C2A"/>
    <w:p w14:paraId="5CFA6887" w14:textId="77777777" w:rsidR="00267C2A" w:rsidRDefault="00267C2A" w:rsidP="00267C2A"/>
    <w:p w14:paraId="0D88ECFF" w14:textId="77777777" w:rsidR="00267C2A" w:rsidRDefault="00267C2A" w:rsidP="00267C2A"/>
    <w:p w14:paraId="58F89FF8" w14:textId="77777777" w:rsidR="00267C2A" w:rsidRDefault="00267C2A" w:rsidP="00267C2A"/>
    <w:p w14:paraId="551DC2D0" w14:textId="77777777" w:rsidR="00267C2A" w:rsidRDefault="00267C2A" w:rsidP="00267C2A"/>
    <w:p w14:paraId="71C7779B" w14:textId="77777777" w:rsidR="00267C2A" w:rsidRDefault="00267C2A" w:rsidP="00267C2A"/>
    <w:p w14:paraId="0C44718B" w14:textId="77777777" w:rsidR="00267C2A" w:rsidRDefault="00267C2A" w:rsidP="00267C2A"/>
    <w:p w14:paraId="38C49B44" w14:textId="77777777" w:rsidR="00267C2A" w:rsidRDefault="00267C2A" w:rsidP="00267C2A"/>
    <w:p w14:paraId="69855B43" w14:textId="77777777" w:rsidR="00267C2A" w:rsidRDefault="00267C2A" w:rsidP="00267C2A"/>
    <w:p w14:paraId="3C0B1832" w14:textId="77777777" w:rsidR="00267C2A" w:rsidRDefault="00267C2A" w:rsidP="00267C2A"/>
    <w:p w14:paraId="10ABFD80" w14:textId="77777777" w:rsidR="00267C2A" w:rsidRDefault="00267C2A" w:rsidP="00267C2A"/>
    <w:p w14:paraId="3128C7FB" w14:textId="77777777" w:rsidR="00267C2A" w:rsidRDefault="00267C2A" w:rsidP="00267C2A"/>
    <w:p w14:paraId="048CAFAB" w14:textId="77777777" w:rsidR="00267C2A" w:rsidRDefault="00267C2A" w:rsidP="00267C2A"/>
    <w:p w14:paraId="243BF18A" w14:textId="77777777" w:rsidR="00267C2A" w:rsidRDefault="00267C2A" w:rsidP="00267C2A"/>
    <w:p w14:paraId="2AADFA60" w14:textId="77777777" w:rsidR="00267C2A" w:rsidRDefault="00267C2A" w:rsidP="00267C2A"/>
    <w:p w14:paraId="6F6AF409" w14:textId="77777777" w:rsidR="00267C2A" w:rsidRPr="0012041D" w:rsidRDefault="00B402AC" w:rsidP="00267C2A">
      <w:pPr>
        <w:pStyle w:val="Nagwek1"/>
      </w:pPr>
      <w:bookmarkStart w:id="3" w:name="_Toc224547506"/>
      <w:bookmarkStart w:id="4" w:name="_Toc224547708"/>
      <w:bookmarkStart w:id="5" w:name="_Toc224548660"/>
      <w:bookmarkStart w:id="6" w:name="_Toc98244298"/>
      <w:r>
        <w:t>2</w:t>
      </w:r>
      <w:r w:rsidR="00267C2A" w:rsidRPr="0012041D">
        <w:t>.</w:t>
      </w:r>
      <w:r w:rsidR="00267C2A" w:rsidRPr="0012041D">
        <w:tab/>
        <w:t>INFORMACJE OBOWIĄZKOWE</w:t>
      </w:r>
      <w:bookmarkEnd w:id="3"/>
      <w:bookmarkEnd w:id="4"/>
      <w:bookmarkEnd w:id="5"/>
      <w:bookmarkEnd w:id="6"/>
    </w:p>
    <w:p w14:paraId="75210230" w14:textId="77777777" w:rsidR="00267C2A" w:rsidRPr="00F250DA" w:rsidRDefault="00267C2A" w:rsidP="00267C2A"/>
    <w:p w14:paraId="0E5DF4A2" w14:textId="77777777" w:rsidR="00267C2A" w:rsidRPr="00F250DA" w:rsidRDefault="00267C2A" w:rsidP="00267C2A"/>
    <w:p w14:paraId="457EB4CE" w14:textId="77777777" w:rsidR="00267C2A" w:rsidRDefault="00267C2A" w:rsidP="00267C2A">
      <w:pPr>
        <w:sectPr w:rsidR="00267C2A" w:rsidSect="005F6645">
          <w:headerReference w:type="default" r:id="rId13"/>
          <w:type w:val="oddPage"/>
          <w:pgSz w:w="11906" w:h="16838"/>
          <w:pgMar w:top="1417" w:right="1417" w:bottom="1417" w:left="1417" w:header="708" w:footer="708" w:gutter="0"/>
          <w:cols w:space="708"/>
          <w:docGrid w:linePitch="360"/>
        </w:sectPr>
      </w:pPr>
    </w:p>
    <w:p w14:paraId="6052F806" w14:textId="77777777" w:rsidR="00267C2A" w:rsidRDefault="0057656E" w:rsidP="00267C2A">
      <w:pPr>
        <w:jc w:val="center"/>
      </w:pPr>
      <w:r>
        <w:t>Zestawienie nr</w:t>
      </w:r>
      <w:r w:rsidR="00267C2A">
        <w:t xml:space="preserve"> IV/1</w:t>
      </w:r>
    </w:p>
    <w:p w14:paraId="6A01F012" w14:textId="77777777" w:rsidR="00267C2A" w:rsidRDefault="00267C2A" w:rsidP="00267C2A">
      <w:pPr>
        <w:pStyle w:val="Nagwek4"/>
      </w:pPr>
      <w:bookmarkStart w:id="7" w:name="_Toc224547507"/>
      <w:bookmarkStart w:id="8" w:name="_Toc224547709"/>
      <w:bookmarkStart w:id="9" w:name="_Toc224548661"/>
      <w:bookmarkStart w:id="10" w:name="_Toc98244299"/>
      <w:r>
        <w:t>A.</w:t>
      </w:r>
      <w:r>
        <w:tab/>
        <w:t xml:space="preserve">DOCHODY MIASTA STOŁECZNEGO WARSZAWY DO </w:t>
      </w:r>
      <w:r w:rsidRPr="005C3983">
        <w:t>REALIZACJI</w:t>
      </w:r>
      <w:r>
        <w:t xml:space="preserve"> PRZEZ DZIELNICĘ</w:t>
      </w:r>
      <w:bookmarkEnd w:id="7"/>
      <w:bookmarkEnd w:id="8"/>
      <w:bookmarkEnd w:id="9"/>
      <w:bookmarkEnd w:id="10"/>
    </w:p>
    <w:p w14:paraId="6763BFF9" w14:textId="77777777" w:rsidR="00267C2A" w:rsidRDefault="00267C2A" w:rsidP="00267C2A"/>
    <w:p w14:paraId="78C8A0B3" w14:textId="77777777" w:rsidR="00267C2A" w:rsidRDefault="00E819DF" w:rsidP="00267C2A">
      <w:pPr>
        <w:pStyle w:val="Nagwek5"/>
      </w:pPr>
      <w:bookmarkStart w:id="11" w:name="_Toc224548662"/>
      <w:bookmarkStart w:id="12" w:name="_Toc98244300"/>
      <w:r>
        <w:t>A.1.</w:t>
      </w:r>
      <w:r>
        <w:tab/>
        <w:t xml:space="preserve">Dochody </w:t>
      </w:r>
      <w:r w:rsidR="00267C2A">
        <w:t>wg źródeł</w:t>
      </w:r>
      <w:bookmarkEnd w:id="11"/>
      <w:bookmarkEnd w:id="12"/>
    </w:p>
    <w:p w14:paraId="43C9ECC9"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A61263" w:rsidRPr="00A61263" w14:paraId="2683C3E0" w14:textId="77777777" w:rsidTr="00A61263">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675F7BC"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06ADBA8C"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51DA4FC5"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14:paraId="3F331A46"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Wskaźnik % (kol. 3/2)</w:t>
            </w:r>
          </w:p>
        </w:tc>
      </w:tr>
      <w:tr w:rsidR="00A61263" w:rsidRPr="00A61263" w14:paraId="424F249F" w14:textId="77777777" w:rsidTr="00A61263">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14:paraId="27FE370D" w14:textId="77777777" w:rsidR="00A61263" w:rsidRPr="00A61263" w:rsidRDefault="00A61263" w:rsidP="00A61263">
            <w:pPr>
              <w:spacing w:line="240" w:lineRule="auto"/>
              <w:jc w:val="center"/>
              <w:rPr>
                <w:rFonts w:cs="Arial"/>
                <w:sz w:val="12"/>
                <w:szCs w:val="12"/>
              </w:rPr>
            </w:pPr>
            <w:r w:rsidRPr="00A61263">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5E92BCEC" w14:textId="77777777" w:rsidR="00A61263" w:rsidRPr="00A61263" w:rsidRDefault="00A61263" w:rsidP="00A61263">
            <w:pPr>
              <w:spacing w:line="240" w:lineRule="auto"/>
              <w:jc w:val="center"/>
              <w:rPr>
                <w:rFonts w:cs="Arial"/>
                <w:sz w:val="12"/>
                <w:szCs w:val="12"/>
              </w:rPr>
            </w:pPr>
            <w:r w:rsidRPr="00A61263">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3E668359" w14:textId="77777777" w:rsidR="00A61263" w:rsidRPr="00A61263" w:rsidRDefault="00A61263" w:rsidP="00A61263">
            <w:pPr>
              <w:spacing w:line="240" w:lineRule="auto"/>
              <w:jc w:val="center"/>
              <w:rPr>
                <w:rFonts w:cs="Arial"/>
                <w:sz w:val="12"/>
                <w:szCs w:val="12"/>
              </w:rPr>
            </w:pPr>
            <w:r w:rsidRPr="00A61263">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14:paraId="7DC9D075" w14:textId="77777777" w:rsidR="00A61263" w:rsidRPr="00A61263" w:rsidRDefault="00A61263" w:rsidP="00A61263">
            <w:pPr>
              <w:spacing w:line="240" w:lineRule="auto"/>
              <w:jc w:val="center"/>
              <w:rPr>
                <w:rFonts w:cs="Arial"/>
                <w:sz w:val="12"/>
                <w:szCs w:val="12"/>
              </w:rPr>
            </w:pPr>
            <w:r w:rsidRPr="00A61263">
              <w:rPr>
                <w:rFonts w:cs="Arial"/>
                <w:sz w:val="12"/>
                <w:szCs w:val="12"/>
              </w:rPr>
              <w:t>4</w:t>
            </w:r>
          </w:p>
        </w:tc>
      </w:tr>
      <w:tr w:rsidR="00A61263" w:rsidRPr="00A61263" w14:paraId="7812D136" w14:textId="77777777" w:rsidTr="00A61263">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713CB503" w14:textId="77777777" w:rsidR="00A61263" w:rsidRPr="00A61263" w:rsidRDefault="00A61263" w:rsidP="00A61263">
            <w:pPr>
              <w:spacing w:line="240" w:lineRule="auto"/>
              <w:rPr>
                <w:rFonts w:cs="Arial"/>
                <w:b/>
                <w:bCs/>
                <w:sz w:val="12"/>
                <w:szCs w:val="12"/>
              </w:rPr>
            </w:pPr>
            <w:r w:rsidRPr="00A61263">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14:paraId="40F9185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257 869 584</w:t>
            </w:r>
          </w:p>
        </w:tc>
        <w:tc>
          <w:tcPr>
            <w:tcW w:w="808" w:type="pct"/>
            <w:tcBorders>
              <w:top w:val="nil"/>
              <w:left w:val="nil"/>
              <w:bottom w:val="single" w:sz="4" w:space="0" w:color="auto"/>
              <w:right w:val="single" w:sz="4" w:space="0" w:color="auto"/>
            </w:tcBorders>
            <w:shd w:val="clear" w:color="000000" w:fill="B6D9E6"/>
            <w:vAlign w:val="center"/>
            <w:hideMark/>
          </w:tcPr>
          <w:p w14:paraId="2F27C34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252 063 407,06</w:t>
            </w:r>
          </w:p>
        </w:tc>
        <w:tc>
          <w:tcPr>
            <w:tcW w:w="641" w:type="pct"/>
            <w:tcBorders>
              <w:top w:val="nil"/>
              <w:left w:val="nil"/>
              <w:bottom w:val="single" w:sz="4" w:space="0" w:color="auto"/>
              <w:right w:val="single" w:sz="4" w:space="0" w:color="auto"/>
            </w:tcBorders>
            <w:shd w:val="clear" w:color="000000" w:fill="B6D9E6"/>
            <w:noWrap/>
            <w:vAlign w:val="center"/>
            <w:hideMark/>
          </w:tcPr>
          <w:p w14:paraId="237C714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97,7</w:t>
            </w:r>
          </w:p>
        </w:tc>
      </w:tr>
      <w:tr w:rsidR="00A61263" w:rsidRPr="00A61263" w14:paraId="68BB76D9" w14:textId="77777777" w:rsidTr="00A61263">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04F100B4" w14:textId="77777777" w:rsidR="00A61263" w:rsidRPr="00A61263" w:rsidRDefault="00A61263" w:rsidP="00A61263">
            <w:pPr>
              <w:spacing w:line="240" w:lineRule="auto"/>
              <w:rPr>
                <w:rFonts w:cs="Arial"/>
                <w:b/>
                <w:bCs/>
                <w:sz w:val="12"/>
                <w:szCs w:val="12"/>
              </w:rPr>
            </w:pPr>
            <w:r w:rsidRPr="00A61263">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14:paraId="2CB4A51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208 588 899</w:t>
            </w:r>
          </w:p>
        </w:tc>
        <w:tc>
          <w:tcPr>
            <w:tcW w:w="808" w:type="pct"/>
            <w:tcBorders>
              <w:top w:val="nil"/>
              <w:left w:val="nil"/>
              <w:bottom w:val="single" w:sz="4" w:space="0" w:color="auto"/>
              <w:right w:val="single" w:sz="4" w:space="0" w:color="auto"/>
            </w:tcBorders>
            <w:shd w:val="clear" w:color="000000" w:fill="B6D9E6"/>
            <w:vAlign w:val="center"/>
            <w:hideMark/>
          </w:tcPr>
          <w:p w14:paraId="292D9FC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225 512 978,26</w:t>
            </w:r>
          </w:p>
        </w:tc>
        <w:tc>
          <w:tcPr>
            <w:tcW w:w="641" w:type="pct"/>
            <w:tcBorders>
              <w:top w:val="nil"/>
              <w:left w:val="nil"/>
              <w:bottom w:val="single" w:sz="4" w:space="0" w:color="auto"/>
              <w:right w:val="single" w:sz="4" w:space="0" w:color="auto"/>
            </w:tcBorders>
            <w:shd w:val="clear" w:color="000000" w:fill="B6D9E6"/>
            <w:noWrap/>
            <w:vAlign w:val="center"/>
            <w:hideMark/>
          </w:tcPr>
          <w:p w14:paraId="5657288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108,1</w:t>
            </w:r>
          </w:p>
        </w:tc>
      </w:tr>
      <w:tr w:rsidR="00A61263" w:rsidRPr="00A61263" w14:paraId="6F8444D9" w14:textId="77777777" w:rsidTr="00A61263">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7ACB4390" w14:textId="77777777" w:rsidR="00A61263" w:rsidRPr="00A61263" w:rsidRDefault="00A61263" w:rsidP="00A61263">
            <w:pPr>
              <w:spacing w:line="240" w:lineRule="auto"/>
              <w:rPr>
                <w:rFonts w:cs="Arial"/>
                <w:b/>
                <w:bCs/>
                <w:sz w:val="12"/>
                <w:szCs w:val="12"/>
              </w:rPr>
            </w:pPr>
            <w:r w:rsidRPr="00A61263">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62EBD84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208 588 899</w:t>
            </w:r>
          </w:p>
        </w:tc>
        <w:tc>
          <w:tcPr>
            <w:tcW w:w="808" w:type="pct"/>
            <w:tcBorders>
              <w:top w:val="nil"/>
              <w:left w:val="nil"/>
              <w:bottom w:val="single" w:sz="4" w:space="0" w:color="auto"/>
              <w:right w:val="single" w:sz="4" w:space="0" w:color="auto"/>
            </w:tcBorders>
            <w:shd w:val="clear" w:color="000000" w:fill="D5E3F2"/>
            <w:vAlign w:val="center"/>
            <w:hideMark/>
          </w:tcPr>
          <w:p w14:paraId="0CD43A0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225 512 978,26</w:t>
            </w:r>
          </w:p>
        </w:tc>
        <w:tc>
          <w:tcPr>
            <w:tcW w:w="641" w:type="pct"/>
            <w:tcBorders>
              <w:top w:val="nil"/>
              <w:left w:val="nil"/>
              <w:bottom w:val="single" w:sz="4" w:space="0" w:color="auto"/>
              <w:right w:val="single" w:sz="4" w:space="0" w:color="auto"/>
            </w:tcBorders>
            <w:shd w:val="clear" w:color="000000" w:fill="D5E3F2"/>
            <w:noWrap/>
            <w:vAlign w:val="center"/>
            <w:hideMark/>
          </w:tcPr>
          <w:p w14:paraId="44C25D5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108,1</w:t>
            </w:r>
          </w:p>
        </w:tc>
      </w:tr>
      <w:tr w:rsidR="00A61263" w:rsidRPr="00A61263" w14:paraId="30E1EA3F" w14:textId="77777777" w:rsidTr="00A6126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40521C0A"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14:paraId="290A71F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2 469 787</w:t>
            </w:r>
          </w:p>
        </w:tc>
        <w:tc>
          <w:tcPr>
            <w:tcW w:w="808" w:type="pct"/>
            <w:tcBorders>
              <w:top w:val="nil"/>
              <w:left w:val="nil"/>
              <w:bottom w:val="single" w:sz="4" w:space="0" w:color="auto"/>
              <w:right w:val="single" w:sz="4" w:space="0" w:color="auto"/>
            </w:tcBorders>
            <w:shd w:val="clear" w:color="000000" w:fill="FFFDC1"/>
            <w:vAlign w:val="center"/>
            <w:hideMark/>
          </w:tcPr>
          <w:p w14:paraId="10C3E64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2 283 452,88</w:t>
            </w:r>
          </w:p>
        </w:tc>
        <w:tc>
          <w:tcPr>
            <w:tcW w:w="641" w:type="pct"/>
            <w:tcBorders>
              <w:top w:val="nil"/>
              <w:left w:val="nil"/>
              <w:bottom w:val="single" w:sz="4" w:space="0" w:color="auto"/>
              <w:right w:val="single" w:sz="4" w:space="0" w:color="auto"/>
            </w:tcBorders>
            <w:shd w:val="clear" w:color="000000" w:fill="FFFDC1"/>
            <w:noWrap/>
            <w:vAlign w:val="center"/>
            <w:hideMark/>
          </w:tcPr>
          <w:p w14:paraId="4665224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92,5</w:t>
            </w:r>
          </w:p>
        </w:tc>
      </w:tr>
      <w:tr w:rsidR="00A61263" w:rsidRPr="00A61263" w14:paraId="6E014A08"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5E4398B" w14:textId="77777777" w:rsidR="00A61263" w:rsidRPr="00A61263" w:rsidRDefault="00A61263" w:rsidP="00A61263">
            <w:pPr>
              <w:spacing w:line="240" w:lineRule="auto"/>
              <w:rPr>
                <w:rFonts w:cs="Arial"/>
                <w:sz w:val="12"/>
                <w:szCs w:val="12"/>
              </w:rPr>
            </w:pPr>
            <w:r w:rsidRPr="00A61263">
              <w:rPr>
                <w:rFonts w:cs="Arial"/>
                <w:sz w:val="12"/>
                <w:szCs w:val="12"/>
              </w:rPr>
              <w:t xml:space="preserve">Opłaty </w:t>
            </w:r>
            <w:proofErr w:type="spellStart"/>
            <w:r w:rsidRPr="00A61263">
              <w:rPr>
                <w:rFonts w:cs="Arial"/>
                <w:sz w:val="12"/>
                <w:szCs w:val="12"/>
              </w:rPr>
              <w:t>adiacenckie</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14:paraId="7F806E59" w14:textId="77777777" w:rsidR="00A61263" w:rsidRPr="00A61263" w:rsidRDefault="00A61263" w:rsidP="00A61263">
            <w:pPr>
              <w:spacing w:line="240" w:lineRule="auto"/>
              <w:jc w:val="right"/>
              <w:rPr>
                <w:rFonts w:cs="Arial"/>
                <w:sz w:val="12"/>
                <w:szCs w:val="12"/>
              </w:rPr>
            </w:pPr>
            <w:r w:rsidRPr="00A61263">
              <w:rPr>
                <w:rFonts w:cs="Arial"/>
                <w:sz w:val="12"/>
                <w:szCs w:val="12"/>
              </w:rPr>
              <w:t>99 787</w:t>
            </w:r>
          </w:p>
        </w:tc>
        <w:tc>
          <w:tcPr>
            <w:tcW w:w="808" w:type="pct"/>
            <w:tcBorders>
              <w:top w:val="nil"/>
              <w:left w:val="nil"/>
              <w:bottom w:val="single" w:sz="4" w:space="0" w:color="auto"/>
              <w:right w:val="single" w:sz="4" w:space="0" w:color="auto"/>
            </w:tcBorders>
            <w:shd w:val="clear" w:color="auto" w:fill="auto"/>
            <w:vAlign w:val="center"/>
            <w:hideMark/>
          </w:tcPr>
          <w:p w14:paraId="7D1638E6" w14:textId="77777777" w:rsidR="00A61263" w:rsidRPr="00A61263" w:rsidRDefault="00A61263" w:rsidP="00A61263">
            <w:pPr>
              <w:spacing w:line="240" w:lineRule="auto"/>
              <w:jc w:val="right"/>
              <w:rPr>
                <w:rFonts w:cs="Arial"/>
                <w:sz w:val="12"/>
                <w:szCs w:val="12"/>
              </w:rPr>
            </w:pPr>
            <w:r w:rsidRPr="00A61263">
              <w:rPr>
                <w:rFonts w:cs="Arial"/>
                <w:sz w:val="12"/>
                <w:szCs w:val="12"/>
              </w:rPr>
              <w:t>117 996,31</w:t>
            </w:r>
          </w:p>
        </w:tc>
        <w:tc>
          <w:tcPr>
            <w:tcW w:w="641" w:type="pct"/>
            <w:tcBorders>
              <w:top w:val="nil"/>
              <w:left w:val="nil"/>
              <w:bottom w:val="single" w:sz="4" w:space="0" w:color="auto"/>
              <w:right w:val="single" w:sz="4" w:space="0" w:color="auto"/>
            </w:tcBorders>
            <w:shd w:val="clear" w:color="auto" w:fill="auto"/>
            <w:noWrap/>
            <w:vAlign w:val="center"/>
            <w:hideMark/>
          </w:tcPr>
          <w:p w14:paraId="5891D766" w14:textId="77777777" w:rsidR="00A61263" w:rsidRPr="00A61263" w:rsidRDefault="00A61263" w:rsidP="00A61263">
            <w:pPr>
              <w:spacing w:line="240" w:lineRule="auto"/>
              <w:jc w:val="right"/>
              <w:rPr>
                <w:rFonts w:cs="Arial"/>
                <w:sz w:val="12"/>
                <w:szCs w:val="12"/>
              </w:rPr>
            </w:pPr>
            <w:r w:rsidRPr="00A61263">
              <w:rPr>
                <w:rFonts w:cs="Arial"/>
                <w:sz w:val="12"/>
                <w:szCs w:val="12"/>
              </w:rPr>
              <w:t>118,2</w:t>
            </w:r>
          </w:p>
        </w:tc>
      </w:tr>
      <w:tr w:rsidR="00A61263" w:rsidRPr="00A61263" w14:paraId="2552C4DB"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281F6EA" w14:textId="77777777" w:rsidR="00A61263" w:rsidRPr="00A61263" w:rsidRDefault="00A61263" w:rsidP="00A61263">
            <w:pPr>
              <w:spacing w:line="240" w:lineRule="auto"/>
              <w:rPr>
                <w:rFonts w:cs="Arial"/>
                <w:sz w:val="12"/>
                <w:szCs w:val="12"/>
              </w:rPr>
            </w:pPr>
            <w:r w:rsidRPr="00A61263">
              <w:rPr>
                <w:rFonts w:cs="Arial"/>
                <w:sz w:val="12"/>
                <w:szCs w:val="12"/>
              </w:rPr>
              <w:t>Renta planistyczna</w:t>
            </w:r>
          </w:p>
        </w:tc>
        <w:tc>
          <w:tcPr>
            <w:tcW w:w="808" w:type="pct"/>
            <w:tcBorders>
              <w:top w:val="nil"/>
              <w:left w:val="nil"/>
              <w:bottom w:val="single" w:sz="4" w:space="0" w:color="auto"/>
              <w:right w:val="single" w:sz="4" w:space="0" w:color="auto"/>
            </w:tcBorders>
            <w:shd w:val="clear" w:color="auto" w:fill="auto"/>
            <w:noWrap/>
            <w:vAlign w:val="center"/>
            <w:hideMark/>
          </w:tcPr>
          <w:p w14:paraId="0EEA38F7" w14:textId="77777777" w:rsidR="00A61263" w:rsidRPr="00A61263" w:rsidRDefault="00A61263" w:rsidP="00A61263">
            <w:pPr>
              <w:spacing w:line="240" w:lineRule="auto"/>
              <w:jc w:val="right"/>
              <w:rPr>
                <w:rFonts w:cs="Arial"/>
                <w:sz w:val="12"/>
                <w:szCs w:val="12"/>
              </w:rPr>
            </w:pPr>
            <w:r w:rsidRPr="00A61263">
              <w:rPr>
                <w:rFonts w:cs="Arial"/>
                <w:sz w:val="12"/>
                <w:szCs w:val="12"/>
              </w:rPr>
              <w:t>100 000</w:t>
            </w:r>
          </w:p>
        </w:tc>
        <w:tc>
          <w:tcPr>
            <w:tcW w:w="808" w:type="pct"/>
            <w:tcBorders>
              <w:top w:val="nil"/>
              <w:left w:val="nil"/>
              <w:bottom w:val="single" w:sz="4" w:space="0" w:color="auto"/>
              <w:right w:val="single" w:sz="4" w:space="0" w:color="auto"/>
            </w:tcBorders>
            <w:shd w:val="clear" w:color="auto" w:fill="auto"/>
            <w:vAlign w:val="center"/>
            <w:hideMark/>
          </w:tcPr>
          <w:p w14:paraId="4A9819EC" w14:textId="77777777" w:rsidR="00A61263" w:rsidRPr="00A61263" w:rsidRDefault="00A61263" w:rsidP="00A61263">
            <w:pPr>
              <w:spacing w:line="240" w:lineRule="auto"/>
              <w:jc w:val="right"/>
              <w:rPr>
                <w:rFonts w:cs="Arial"/>
                <w:sz w:val="12"/>
                <w:szCs w:val="12"/>
              </w:rPr>
            </w:pPr>
            <w:r w:rsidRPr="00A61263">
              <w:rPr>
                <w:rFonts w:cs="Arial"/>
                <w:sz w:val="12"/>
                <w:szCs w:val="12"/>
              </w:rPr>
              <w:t>22 970,98</w:t>
            </w:r>
          </w:p>
        </w:tc>
        <w:tc>
          <w:tcPr>
            <w:tcW w:w="641" w:type="pct"/>
            <w:tcBorders>
              <w:top w:val="nil"/>
              <w:left w:val="nil"/>
              <w:bottom w:val="single" w:sz="4" w:space="0" w:color="auto"/>
              <w:right w:val="single" w:sz="4" w:space="0" w:color="auto"/>
            </w:tcBorders>
            <w:shd w:val="clear" w:color="auto" w:fill="auto"/>
            <w:noWrap/>
            <w:vAlign w:val="center"/>
            <w:hideMark/>
          </w:tcPr>
          <w:p w14:paraId="4827436F" w14:textId="77777777" w:rsidR="00A61263" w:rsidRPr="00A61263" w:rsidRDefault="00A61263" w:rsidP="00A61263">
            <w:pPr>
              <w:spacing w:line="240" w:lineRule="auto"/>
              <w:jc w:val="right"/>
              <w:rPr>
                <w:rFonts w:cs="Arial"/>
                <w:sz w:val="12"/>
                <w:szCs w:val="12"/>
              </w:rPr>
            </w:pPr>
            <w:r w:rsidRPr="00A61263">
              <w:rPr>
                <w:rFonts w:cs="Arial"/>
                <w:sz w:val="12"/>
                <w:szCs w:val="12"/>
              </w:rPr>
              <w:t>23,0</w:t>
            </w:r>
          </w:p>
        </w:tc>
      </w:tr>
      <w:tr w:rsidR="00A61263" w:rsidRPr="00A61263" w14:paraId="46E9338A"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356BCA1" w14:textId="77777777" w:rsidR="00A61263" w:rsidRPr="00A61263" w:rsidRDefault="00A61263" w:rsidP="00A61263">
            <w:pPr>
              <w:spacing w:line="240" w:lineRule="auto"/>
              <w:rPr>
                <w:rFonts w:cs="Arial"/>
                <w:sz w:val="12"/>
                <w:szCs w:val="12"/>
              </w:rPr>
            </w:pPr>
            <w:r w:rsidRPr="00A61263">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14:paraId="618F59BB" w14:textId="77777777" w:rsidR="00A61263" w:rsidRPr="00A61263" w:rsidRDefault="00A61263" w:rsidP="00A61263">
            <w:pPr>
              <w:spacing w:line="240" w:lineRule="auto"/>
              <w:jc w:val="right"/>
              <w:rPr>
                <w:rFonts w:cs="Arial"/>
                <w:sz w:val="12"/>
                <w:szCs w:val="12"/>
              </w:rPr>
            </w:pPr>
            <w:r w:rsidRPr="00A61263">
              <w:rPr>
                <w:rFonts w:cs="Arial"/>
                <w:sz w:val="12"/>
                <w:szCs w:val="12"/>
              </w:rPr>
              <w:t>2 270 000</w:t>
            </w:r>
          </w:p>
        </w:tc>
        <w:tc>
          <w:tcPr>
            <w:tcW w:w="808" w:type="pct"/>
            <w:tcBorders>
              <w:top w:val="nil"/>
              <w:left w:val="nil"/>
              <w:bottom w:val="single" w:sz="4" w:space="0" w:color="auto"/>
              <w:right w:val="single" w:sz="4" w:space="0" w:color="auto"/>
            </w:tcBorders>
            <w:shd w:val="clear" w:color="auto" w:fill="auto"/>
            <w:vAlign w:val="center"/>
            <w:hideMark/>
          </w:tcPr>
          <w:p w14:paraId="537254D7" w14:textId="77777777" w:rsidR="00A61263" w:rsidRPr="00A61263" w:rsidRDefault="00A61263" w:rsidP="00A61263">
            <w:pPr>
              <w:spacing w:line="240" w:lineRule="auto"/>
              <w:jc w:val="right"/>
              <w:rPr>
                <w:rFonts w:cs="Arial"/>
                <w:sz w:val="12"/>
                <w:szCs w:val="12"/>
              </w:rPr>
            </w:pPr>
            <w:r w:rsidRPr="00A61263">
              <w:rPr>
                <w:rFonts w:cs="Arial"/>
                <w:sz w:val="12"/>
                <w:szCs w:val="12"/>
              </w:rPr>
              <w:t>2 142 485,59</w:t>
            </w:r>
          </w:p>
        </w:tc>
        <w:tc>
          <w:tcPr>
            <w:tcW w:w="641" w:type="pct"/>
            <w:tcBorders>
              <w:top w:val="nil"/>
              <w:left w:val="nil"/>
              <w:bottom w:val="single" w:sz="4" w:space="0" w:color="auto"/>
              <w:right w:val="single" w:sz="4" w:space="0" w:color="auto"/>
            </w:tcBorders>
            <w:shd w:val="clear" w:color="auto" w:fill="auto"/>
            <w:noWrap/>
            <w:vAlign w:val="center"/>
            <w:hideMark/>
          </w:tcPr>
          <w:p w14:paraId="642DAA40" w14:textId="77777777" w:rsidR="00A61263" w:rsidRPr="00A61263" w:rsidRDefault="00A61263" w:rsidP="00A61263">
            <w:pPr>
              <w:spacing w:line="240" w:lineRule="auto"/>
              <w:jc w:val="right"/>
              <w:rPr>
                <w:rFonts w:cs="Arial"/>
                <w:sz w:val="12"/>
                <w:szCs w:val="12"/>
              </w:rPr>
            </w:pPr>
            <w:r w:rsidRPr="00A61263">
              <w:rPr>
                <w:rFonts w:cs="Arial"/>
                <w:sz w:val="12"/>
                <w:szCs w:val="12"/>
              </w:rPr>
              <w:t>94,4</w:t>
            </w:r>
          </w:p>
        </w:tc>
      </w:tr>
      <w:tr w:rsidR="00A61263" w:rsidRPr="00A61263" w14:paraId="761320A0" w14:textId="77777777" w:rsidTr="00A6126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7B6B0A40"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14:paraId="5475204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146 866 121</w:t>
            </w:r>
          </w:p>
        </w:tc>
        <w:tc>
          <w:tcPr>
            <w:tcW w:w="808" w:type="pct"/>
            <w:tcBorders>
              <w:top w:val="nil"/>
              <w:left w:val="nil"/>
              <w:bottom w:val="single" w:sz="4" w:space="0" w:color="auto"/>
              <w:right w:val="single" w:sz="4" w:space="0" w:color="auto"/>
            </w:tcBorders>
            <w:shd w:val="clear" w:color="000000" w:fill="FFFDC1"/>
            <w:vAlign w:val="center"/>
            <w:hideMark/>
          </w:tcPr>
          <w:p w14:paraId="2C64145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159 376 684,63</w:t>
            </w:r>
          </w:p>
        </w:tc>
        <w:tc>
          <w:tcPr>
            <w:tcW w:w="641" w:type="pct"/>
            <w:tcBorders>
              <w:top w:val="nil"/>
              <w:left w:val="nil"/>
              <w:bottom w:val="single" w:sz="4" w:space="0" w:color="auto"/>
              <w:right w:val="single" w:sz="4" w:space="0" w:color="auto"/>
            </w:tcBorders>
            <w:shd w:val="clear" w:color="000000" w:fill="FFFDC1"/>
            <w:noWrap/>
            <w:vAlign w:val="center"/>
            <w:hideMark/>
          </w:tcPr>
          <w:p w14:paraId="166D319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108,5</w:t>
            </w:r>
          </w:p>
        </w:tc>
      </w:tr>
      <w:tr w:rsidR="00A61263" w:rsidRPr="00A61263" w14:paraId="4AB3D73B"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6D7869F" w14:textId="77777777" w:rsidR="00A61263" w:rsidRPr="00A61263" w:rsidRDefault="00A61263" w:rsidP="00A61263">
            <w:pPr>
              <w:spacing w:line="240" w:lineRule="auto"/>
              <w:rPr>
                <w:rFonts w:cs="Arial"/>
                <w:sz w:val="12"/>
                <w:szCs w:val="12"/>
              </w:rPr>
            </w:pPr>
            <w:r w:rsidRPr="00A61263">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14:paraId="25545C34" w14:textId="77777777" w:rsidR="00A61263" w:rsidRPr="00A61263" w:rsidRDefault="00A61263" w:rsidP="00A61263">
            <w:pPr>
              <w:spacing w:line="240" w:lineRule="auto"/>
              <w:jc w:val="right"/>
              <w:rPr>
                <w:rFonts w:cs="Arial"/>
                <w:sz w:val="12"/>
                <w:szCs w:val="12"/>
              </w:rPr>
            </w:pPr>
            <w:r w:rsidRPr="00A61263">
              <w:rPr>
                <w:rFonts w:cs="Arial"/>
                <w:sz w:val="12"/>
                <w:szCs w:val="12"/>
              </w:rPr>
              <w:t>715 792</w:t>
            </w:r>
          </w:p>
        </w:tc>
        <w:tc>
          <w:tcPr>
            <w:tcW w:w="808" w:type="pct"/>
            <w:tcBorders>
              <w:top w:val="nil"/>
              <w:left w:val="nil"/>
              <w:bottom w:val="single" w:sz="4" w:space="0" w:color="auto"/>
              <w:right w:val="single" w:sz="4" w:space="0" w:color="auto"/>
            </w:tcBorders>
            <w:shd w:val="clear" w:color="auto" w:fill="auto"/>
            <w:vAlign w:val="center"/>
            <w:hideMark/>
          </w:tcPr>
          <w:p w14:paraId="3061F395" w14:textId="77777777" w:rsidR="00A61263" w:rsidRPr="00A61263" w:rsidRDefault="00A61263" w:rsidP="00A61263">
            <w:pPr>
              <w:spacing w:line="240" w:lineRule="auto"/>
              <w:jc w:val="right"/>
              <w:rPr>
                <w:rFonts w:cs="Arial"/>
                <w:sz w:val="12"/>
                <w:szCs w:val="12"/>
              </w:rPr>
            </w:pPr>
            <w:r w:rsidRPr="00A61263">
              <w:rPr>
                <w:rFonts w:cs="Arial"/>
                <w:sz w:val="12"/>
                <w:szCs w:val="12"/>
              </w:rPr>
              <w:t>766 237,16</w:t>
            </w:r>
          </w:p>
        </w:tc>
        <w:tc>
          <w:tcPr>
            <w:tcW w:w="641" w:type="pct"/>
            <w:tcBorders>
              <w:top w:val="nil"/>
              <w:left w:val="nil"/>
              <w:bottom w:val="single" w:sz="4" w:space="0" w:color="auto"/>
              <w:right w:val="single" w:sz="4" w:space="0" w:color="auto"/>
            </w:tcBorders>
            <w:shd w:val="clear" w:color="auto" w:fill="auto"/>
            <w:noWrap/>
            <w:vAlign w:val="center"/>
            <w:hideMark/>
          </w:tcPr>
          <w:p w14:paraId="38CA79EA" w14:textId="77777777" w:rsidR="00A61263" w:rsidRPr="00A61263" w:rsidRDefault="00A61263" w:rsidP="00A61263">
            <w:pPr>
              <w:spacing w:line="240" w:lineRule="auto"/>
              <w:jc w:val="right"/>
              <w:rPr>
                <w:rFonts w:cs="Arial"/>
                <w:sz w:val="12"/>
                <w:szCs w:val="12"/>
              </w:rPr>
            </w:pPr>
            <w:r w:rsidRPr="00A61263">
              <w:rPr>
                <w:rFonts w:cs="Arial"/>
                <w:sz w:val="12"/>
                <w:szCs w:val="12"/>
              </w:rPr>
              <w:t>107,0</w:t>
            </w:r>
          </w:p>
        </w:tc>
      </w:tr>
      <w:tr w:rsidR="00A61263" w:rsidRPr="00A61263" w14:paraId="33633250"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054C860" w14:textId="77777777" w:rsidR="00A61263" w:rsidRPr="00A61263" w:rsidRDefault="00A61263" w:rsidP="00A61263">
            <w:pPr>
              <w:spacing w:line="240" w:lineRule="auto"/>
              <w:rPr>
                <w:rFonts w:cs="Arial"/>
                <w:sz w:val="12"/>
                <w:szCs w:val="12"/>
              </w:rPr>
            </w:pPr>
            <w:r w:rsidRPr="00A61263">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7F97F1D3" w14:textId="77777777" w:rsidR="00A61263" w:rsidRPr="00A61263" w:rsidRDefault="00A61263" w:rsidP="00A61263">
            <w:pPr>
              <w:spacing w:line="240" w:lineRule="auto"/>
              <w:jc w:val="right"/>
              <w:rPr>
                <w:rFonts w:cs="Arial"/>
                <w:sz w:val="12"/>
                <w:szCs w:val="12"/>
              </w:rPr>
            </w:pPr>
            <w:r w:rsidRPr="00A61263">
              <w:rPr>
                <w:rFonts w:cs="Arial"/>
                <w:sz w:val="12"/>
                <w:szCs w:val="12"/>
              </w:rPr>
              <w:t>61 030 000</w:t>
            </w:r>
          </w:p>
        </w:tc>
        <w:tc>
          <w:tcPr>
            <w:tcW w:w="808" w:type="pct"/>
            <w:tcBorders>
              <w:top w:val="nil"/>
              <w:left w:val="nil"/>
              <w:bottom w:val="single" w:sz="4" w:space="0" w:color="auto"/>
              <w:right w:val="single" w:sz="4" w:space="0" w:color="auto"/>
            </w:tcBorders>
            <w:shd w:val="clear" w:color="auto" w:fill="auto"/>
            <w:vAlign w:val="center"/>
            <w:hideMark/>
          </w:tcPr>
          <w:p w14:paraId="03251BAD" w14:textId="77777777" w:rsidR="00A61263" w:rsidRPr="00A61263" w:rsidRDefault="00A61263" w:rsidP="00A61263">
            <w:pPr>
              <w:spacing w:line="240" w:lineRule="auto"/>
              <w:jc w:val="right"/>
              <w:rPr>
                <w:rFonts w:cs="Arial"/>
                <w:sz w:val="12"/>
                <w:szCs w:val="12"/>
              </w:rPr>
            </w:pPr>
            <w:r w:rsidRPr="00A61263">
              <w:rPr>
                <w:rFonts w:cs="Arial"/>
                <w:sz w:val="12"/>
                <w:szCs w:val="12"/>
              </w:rPr>
              <w:t>65 725 370,25</w:t>
            </w:r>
          </w:p>
        </w:tc>
        <w:tc>
          <w:tcPr>
            <w:tcW w:w="641" w:type="pct"/>
            <w:tcBorders>
              <w:top w:val="nil"/>
              <w:left w:val="nil"/>
              <w:bottom w:val="single" w:sz="4" w:space="0" w:color="auto"/>
              <w:right w:val="single" w:sz="4" w:space="0" w:color="auto"/>
            </w:tcBorders>
            <w:shd w:val="clear" w:color="auto" w:fill="auto"/>
            <w:noWrap/>
            <w:vAlign w:val="center"/>
            <w:hideMark/>
          </w:tcPr>
          <w:p w14:paraId="41A35E3D" w14:textId="77777777" w:rsidR="00A61263" w:rsidRPr="00A61263" w:rsidRDefault="00A61263" w:rsidP="00A61263">
            <w:pPr>
              <w:spacing w:line="240" w:lineRule="auto"/>
              <w:jc w:val="right"/>
              <w:rPr>
                <w:rFonts w:cs="Arial"/>
                <w:sz w:val="12"/>
                <w:szCs w:val="12"/>
              </w:rPr>
            </w:pPr>
            <w:r w:rsidRPr="00A61263">
              <w:rPr>
                <w:rFonts w:cs="Arial"/>
                <w:sz w:val="12"/>
                <w:szCs w:val="12"/>
              </w:rPr>
              <w:t>107,7</w:t>
            </w:r>
          </w:p>
        </w:tc>
      </w:tr>
      <w:tr w:rsidR="00A61263" w:rsidRPr="00A61263" w14:paraId="1C08E44F"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F8E03F8" w14:textId="77777777" w:rsidR="00A61263" w:rsidRPr="00A61263" w:rsidRDefault="00A61263" w:rsidP="00A61263">
            <w:pPr>
              <w:spacing w:line="240" w:lineRule="auto"/>
              <w:rPr>
                <w:rFonts w:cs="Arial"/>
                <w:sz w:val="12"/>
                <w:szCs w:val="12"/>
              </w:rPr>
            </w:pPr>
            <w:r w:rsidRPr="00A61263">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14:paraId="063B4A4B" w14:textId="77777777" w:rsidR="00A61263" w:rsidRPr="00A61263" w:rsidRDefault="00A61263" w:rsidP="00A61263">
            <w:pPr>
              <w:spacing w:line="240" w:lineRule="auto"/>
              <w:jc w:val="right"/>
              <w:rPr>
                <w:rFonts w:cs="Arial"/>
                <w:sz w:val="12"/>
                <w:szCs w:val="12"/>
              </w:rPr>
            </w:pPr>
            <w:r w:rsidRPr="00A61263">
              <w:rPr>
                <w:rFonts w:cs="Arial"/>
                <w:sz w:val="12"/>
                <w:szCs w:val="12"/>
              </w:rPr>
              <w:t>85 120 329</w:t>
            </w:r>
          </w:p>
        </w:tc>
        <w:tc>
          <w:tcPr>
            <w:tcW w:w="808" w:type="pct"/>
            <w:tcBorders>
              <w:top w:val="nil"/>
              <w:left w:val="nil"/>
              <w:bottom w:val="single" w:sz="4" w:space="0" w:color="auto"/>
              <w:right w:val="single" w:sz="4" w:space="0" w:color="auto"/>
            </w:tcBorders>
            <w:shd w:val="clear" w:color="auto" w:fill="auto"/>
            <w:vAlign w:val="center"/>
            <w:hideMark/>
          </w:tcPr>
          <w:p w14:paraId="2B9DC2D7" w14:textId="77777777" w:rsidR="00A61263" w:rsidRPr="00A61263" w:rsidRDefault="00A61263" w:rsidP="00A61263">
            <w:pPr>
              <w:spacing w:line="240" w:lineRule="auto"/>
              <w:jc w:val="right"/>
              <w:rPr>
                <w:rFonts w:cs="Arial"/>
                <w:sz w:val="12"/>
                <w:szCs w:val="12"/>
              </w:rPr>
            </w:pPr>
            <w:r w:rsidRPr="00A61263">
              <w:rPr>
                <w:rFonts w:cs="Arial"/>
                <w:sz w:val="12"/>
                <w:szCs w:val="12"/>
              </w:rPr>
              <w:t>92 885 077,22</w:t>
            </w:r>
          </w:p>
        </w:tc>
        <w:tc>
          <w:tcPr>
            <w:tcW w:w="641" w:type="pct"/>
            <w:tcBorders>
              <w:top w:val="nil"/>
              <w:left w:val="nil"/>
              <w:bottom w:val="single" w:sz="4" w:space="0" w:color="auto"/>
              <w:right w:val="single" w:sz="4" w:space="0" w:color="auto"/>
            </w:tcBorders>
            <w:shd w:val="clear" w:color="auto" w:fill="auto"/>
            <w:noWrap/>
            <w:vAlign w:val="center"/>
            <w:hideMark/>
          </w:tcPr>
          <w:p w14:paraId="5E48704B" w14:textId="77777777" w:rsidR="00A61263" w:rsidRPr="00A61263" w:rsidRDefault="00A61263" w:rsidP="00A61263">
            <w:pPr>
              <w:spacing w:line="240" w:lineRule="auto"/>
              <w:jc w:val="right"/>
              <w:rPr>
                <w:rFonts w:cs="Arial"/>
                <w:sz w:val="12"/>
                <w:szCs w:val="12"/>
              </w:rPr>
            </w:pPr>
            <w:r w:rsidRPr="00A61263">
              <w:rPr>
                <w:rFonts w:cs="Arial"/>
                <w:sz w:val="12"/>
                <w:szCs w:val="12"/>
              </w:rPr>
              <w:t>109,1</w:t>
            </w:r>
          </w:p>
        </w:tc>
      </w:tr>
      <w:tr w:rsidR="00A61263" w:rsidRPr="00A61263" w14:paraId="766E59E1" w14:textId="77777777" w:rsidTr="00A6126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1C2B763B"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14:paraId="4A636C8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59 252 991</w:t>
            </w:r>
          </w:p>
        </w:tc>
        <w:tc>
          <w:tcPr>
            <w:tcW w:w="808" w:type="pct"/>
            <w:tcBorders>
              <w:top w:val="nil"/>
              <w:left w:val="nil"/>
              <w:bottom w:val="single" w:sz="4" w:space="0" w:color="auto"/>
              <w:right w:val="single" w:sz="4" w:space="0" w:color="auto"/>
            </w:tcBorders>
            <w:shd w:val="clear" w:color="000000" w:fill="FFFDC1"/>
            <w:vAlign w:val="center"/>
            <w:hideMark/>
          </w:tcPr>
          <w:p w14:paraId="63467E1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63 852 840,75</w:t>
            </w:r>
          </w:p>
        </w:tc>
        <w:tc>
          <w:tcPr>
            <w:tcW w:w="641" w:type="pct"/>
            <w:tcBorders>
              <w:top w:val="nil"/>
              <w:left w:val="nil"/>
              <w:bottom w:val="single" w:sz="4" w:space="0" w:color="auto"/>
              <w:right w:val="single" w:sz="4" w:space="0" w:color="auto"/>
            </w:tcBorders>
            <w:shd w:val="clear" w:color="000000" w:fill="FFFDC1"/>
            <w:noWrap/>
            <w:vAlign w:val="center"/>
            <w:hideMark/>
          </w:tcPr>
          <w:p w14:paraId="2260CB9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107,8</w:t>
            </w:r>
          </w:p>
        </w:tc>
      </w:tr>
      <w:tr w:rsidR="00A61263" w:rsidRPr="00A61263" w14:paraId="5F3F35C1"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27B15A3" w14:textId="77777777" w:rsidR="00A61263" w:rsidRPr="00A61263" w:rsidRDefault="00A61263" w:rsidP="00A61263">
            <w:pPr>
              <w:spacing w:line="240" w:lineRule="auto"/>
              <w:rPr>
                <w:rFonts w:cs="Arial"/>
                <w:sz w:val="12"/>
                <w:szCs w:val="12"/>
              </w:rPr>
            </w:pPr>
            <w:r w:rsidRPr="00A61263">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14:paraId="46F9BC4C" w14:textId="77777777" w:rsidR="00A61263" w:rsidRPr="00A61263" w:rsidRDefault="00A61263" w:rsidP="00A61263">
            <w:pPr>
              <w:spacing w:line="240" w:lineRule="auto"/>
              <w:jc w:val="right"/>
              <w:rPr>
                <w:rFonts w:cs="Arial"/>
                <w:sz w:val="12"/>
                <w:szCs w:val="12"/>
              </w:rPr>
            </w:pPr>
            <w:r w:rsidRPr="00A61263">
              <w:rPr>
                <w:rFonts w:cs="Arial"/>
                <w:sz w:val="12"/>
                <w:szCs w:val="12"/>
              </w:rPr>
              <w:t>10 000</w:t>
            </w:r>
          </w:p>
        </w:tc>
        <w:tc>
          <w:tcPr>
            <w:tcW w:w="808" w:type="pct"/>
            <w:tcBorders>
              <w:top w:val="nil"/>
              <w:left w:val="nil"/>
              <w:bottom w:val="single" w:sz="4" w:space="0" w:color="auto"/>
              <w:right w:val="single" w:sz="4" w:space="0" w:color="auto"/>
            </w:tcBorders>
            <w:shd w:val="clear" w:color="auto" w:fill="auto"/>
            <w:vAlign w:val="center"/>
            <w:hideMark/>
          </w:tcPr>
          <w:p w14:paraId="75B97E49" w14:textId="77777777" w:rsidR="00A61263" w:rsidRPr="00A61263" w:rsidRDefault="00A61263" w:rsidP="00A61263">
            <w:pPr>
              <w:spacing w:line="240" w:lineRule="auto"/>
              <w:jc w:val="right"/>
              <w:rPr>
                <w:rFonts w:cs="Arial"/>
                <w:sz w:val="12"/>
                <w:szCs w:val="12"/>
              </w:rPr>
            </w:pPr>
            <w:r w:rsidRPr="00A61263">
              <w:rPr>
                <w:rFonts w:cs="Arial"/>
                <w:sz w:val="12"/>
                <w:szCs w:val="12"/>
              </w:rPr>
              <w:t>11 296,79</w:t>
            </w:r>
          </w:p>
        </w:tc>
        <w:tc>
          <w:tcPr>
            <w:tcW w:w="641" w:type="pct"/>
            <w:tcBorders>
              <w:top w:val="nil"/>
              <w:left w:val="nil"/>
              <w:bottom w:val="single" w:sz="4" w:space="0" w:color="auto"/>
              <w:right w:val="single" w:sz="4" w:space="0" w:color="auto"/>
            </w:tcBorders>
            <w:shd w:val="clear" w:color="auto" w:fill="auto"/>
            <w:noWrap/>
            <w:vAlign w:val="center"/>
            <w:hideMark/>
          </w:tcPr>
          <w:p w14:paraId="682E9CB8" w14:textId="77777777" w:rsidR="00A61263" w:rsidRPr="00A61263" w:rsidRDefault="00A61263" w:rsidP="00A61263">
            <w:pPr>
              <w:spacing w:line="240" w:lineRule="auto"/>
              <w:jc w:val="right"/>
              <w:rPr>
                <w:rFonts w:cs="Arial"/>
                <w:sz w:val="12"/>
                <w:szCs w:val="12"/>
              </w:rPr>
            </w:pPr>
            <w:r w:rsidRPr="00A61263">
              <w:rPr>
                <w:rFonts w:cs="Arial"/>
                <w:sz w:val="12"/>
                <w:szCs w:val="12"/>
              </w:rPr>
              <w:t>113,0</w:t>
            </w:r>
          </w:p>
        </w:tc>
      </w:tr>
      <w:tr w:rsidR="00A61263" w:rsidRPr="00A61263" w14:paraId="51D5BAB7"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6FE1112" w14:textId="77777777" w:rsidR="00A61263" w:rsidRPr="00A61263" w:rsidRDefault="00A61263" w:rsidP="00A61263">
            <w:pPr>
              <w:spacing w:line="240" w:lineRule="auto"/>
              <w:rPr>
                <w:rFonts w:cs="Arial"/>
                <w:sz w:val="12"/>
                <w:szCs w:val="12"/>
              </w:rPr>
            </w:pPr>
            <w:r w:rsidRPr="00A61263">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14:paraId="2BE19EDB" w14:textId="77777777" w:rsidR="00A61263" w:rsidRPr="00A61263" w:rsidRDefault="00A61263" w:rsidP="00A61263">
            <w:pPr>
              <w:spacing w:line="240" w:lineRule="auto"/>
              <w:jc w:val="right"/>
              <w:rPr>
                <w:rFonts w:cs="Arial"/>
                <w:sz w:val="12"/>
                <w:szCs w:val="12"/>
              </w:rPr>
            </w:pPr>
            <w:r w:rsidRPr="00A61263">
              <w:rPr>
                <w:rFonts w:cs="Arial"/>
                <w:sz w:val="12"/>
                <w:szCs w:val="12"/>
              </w:rPr>
              <w:t>3 511 200</w:t>
            </w:r>
          </w:p>
        </w:tc>
        <w:tc>
          <w:tcPr>
            <w:tcW w:w="808" w:type="pct"/>
            <w:tcBorders>
              <w:top w:val="nil"/>
              <w:left w:val="nil"/>
              <w:bottom w:val="single" w:sz="4" w:space="0" w:color="auto"/>
              <w:right w:val="single" w:sz="4" w:space="0" w:color="auto"/>
            </w:tcBorders>
            <w:shd w:val="clear" w:color="auto" w:fill="auto"/>
            <w:vAlign w:val="center"/>
            <w:hideMark/>
          </w:tcPr>
          <w:p w14:paraId="0997FDB2" w14:textId="77777777" w:rsidR="00A61263" w:rsidRPr="00A61263" w:rsidRDefault="00A61263" w:rsidP="00A61263">
            <w:pPr>
              <w:spacing w:line="240" w:lineRule="auto"/>
              <w:jc w:val="right"/>
              <w:rPr>
                <w:rFonts w:cs="Arial"/>
                <w:sz w:val="12"/>
                <w:szCs w:val="12"/>
              </w:rPr>
            </w:pPr>
            <w:r w:rsidRPr="00A61263">
              <w:rPr>
                <w:rFonts w:cs="Arial"/>
                <w:sz w:val="12"/>
                <w:szCs w:val="12"/>
              </w:rPr>
              <w:t>4 397 013,89</w:t>
            </w:r>
          </w:p>
        </w:tc>
        <w:tc>
          <w:tcPr>
            <w:tcW w:w="641" w:type="pct"/>
            <w:tcBorders>
              <w:top w:val="nil"/>
              <w:left w:val="nil"/>
              <w:bottom w:val="single" w:sz="4" w:space="0" w:color="auto"/>
              <w:right w:val="single" w:sz="4" w:space="0" w:color="auto"/>
            </w:tcBorders>
            <w:shd w:val="clear" w:color="auto" w:fill="auto"/>
            <w:noWrap/>
            <w:vAlign w:val="center"/>
            <w:hideMark/>
          </w:tcPr>
          <w:p w14:paraId="26EC49BE" w14:textId="77777777" w:rsidR="00A61263" w:rsidRPr="00A61263" w:rsidRDefault="00A61263" w:rsidP="00A61263">
            <w:pPr>
              <w:spacing w:line="240" w:lineRule="auto"/>
              <w:jc w:val="right"/>
              <w:rPr>
                <w:rFonts w:cs="Arial"/>
                <w:sz w:val="12"/>
                <w:szCs w:val="12"/>
              </w:rPr>
            </w:pPr>
            <w:r w:rsidRPr="00A61263">
              <w:rPr>
                <w:rFonts w:cs="Arial"/>
                <w:sz w:val="12"/>
                <w:szCs w:val="12"/>
              </w:rPr>
              <w:t>125,2</w:t>
            </w:r>
          </w:p>
        </w:tc>
      </w:tr>
      <w:tr w:rsidR="00A61263" w:rsidRPr="00A61263" w14:paraId="7CAD6DFE"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F68DD45" w14:textId="77777777" w:rsidR="00A61263" w:rsidRPr="00A61263" w:rsidRDefault="00A61263" w:rsidP="00A61263">
            <w:pPr>
              <w:spacing w:line="240" w:lineRule="auto"/>
              <w:rPr>
                <w:rFonts w:cs="Arial"/>
                <w:sz w:val="12"/>
                <w:szCs w:val="12"/>
              </w:rPr>
            </w:pPr>
            <w:r w:rsidRPr="00A61263">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14:paraId="44FD4AED" w14:textId="77777777" w:rsidR="00A61263" w:rsidRPr="00A61263" w:rsidRDefault="00A61263" w:rsidP="00A61263">
            <w:pPr>
              <w:spacing w:line="240" w:lineRule="auto"/>
              <w:jc w:val="right"/>
              <w:rPr>
                <w:rFonts w:cs="Arial"/>
                <w:sz w:val="12"/>
                <w:szCs w:val="12"/>
              </w:rPr>
            </w:pPr>
            <w:r w:rsidRPr="00A61263">
              <w:rPr>
                <w:rFonts w:cs="Arial"/>
                <w:sz w:val="12"/>
                <w:szCs w:val="12"/>
              </w:rPr>
              <w:t>9 017 331</w:t>
            </w:r>
          </w:p>
        </w:tc>
        <w:tc>
          <w:tcPr>
            <w:tcW w:w="808" w:type="pct"/>
            <w:tcBorders>
              <w:top w:val="nil"/>
              <w:left w:val="nil"/>
              <w:bottom w:val="single" w:sz="4" w:space="0" w:color="auto"/>
              <w:right w:val="single" w:sz="4" w:space="0" w:color="auto"/>
            </w:tcBorders>
            <w:shd w:val="clear" w:color="auto" w:fill="auto"/>
            <w:vAlign w:val="center"/>
            <w:hideMark/>
          </w:tcPr>
          <w:p w14:paraId="44303C0A" w14:textId="77777777" w:rsidR="00A61263" w:rsidRPr="00A61263" w:rsidRDefault="00A61263" w:rsidP="00A61263">
            <w:pPr>
              <w:spacing w:line="240" w:lineRule="auto"/>
              <w:jc w:val="right"/>
              <w:rPr>
                <w:rFonts w:cs="Arial"/>
                <w:sz w:val="12"/>
                <w:szCs w:val="12"/>
              </w:rPr>
            </w:pPr>
            <w:r w:rsidRPr="00A61263">
              <w:rPr>
                <w:rFonts w:cs="Arial"/>
                <w:sz w:val="12"/>
                <w:szCs w:val="12"/>
              </w:rPr>
              <w:t>10 579 156,01</w:t>
            </w:r>
          </w:p>
        </w:tc>
        <w:tc>
          <w:tcPr>
            <w:tcW w:w="641" w:type="pct"/>
            <w:tcBorders>
              <w:top w:val="nil"/>
              <w:left w:val="nil"/>
              <w:bottom w:val="single" w:sz="4" w:space="0" w:color="auto"/>
              <w:right w:val="single" w:sz="4" w:space="0" w:color="auto"/>
            </w:tcBorders>
            <w:shd w:val="clear" w:color="auto" w:fill="auto"/>
            <w:noWrap/>
            <w:vAlign w:val="center"/>
            <w:hideMark/>
          </w:tcPr>
          <w:p w14:paraId="097C3297" w14:textId="77777777" w:rsidR="00A61263" w:rsidRPr="00A61263" w:rsidRDefault="00A61263" w:rsidP="00A61263">
            <w:pPr>
              <w:spacing w:line="240" w:lineRule="auto"/>
              <w:jc w:val="right"/>
              <w:rPr>
                <w:rFonts w:cs="Arial"/>
                <w:sz w:val="12"/>
                <w:szCs w:val="12"/>
              </w:rPr>
            </w:pPr>
            <w:r w:rsidRPr="00A61263">
              <w:rPr>
                <w:rFonts w:cs="Arial"/>
                <w:sz w:val="12"/>
                <w:szCs w:val="12"/>
              </w:rPr>
              <w:t>117,3</w:t>
            </w:r>
          </w:p>
        </w:tc>
      </w:tr>
      <w:tr w:rsidR="00A61263" w:rsidRPr="00A61263" w14:paraId="7E715C17"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461B0BF" w14:textId="77777777" w:rsidR="00A61263" w:rsidRPr="00A61263" w:rsidRDefault="00A61263" w:rsidP="00A61263">
            <w:pPr>
              <w:spacing w:line="240" w:lineRule="auto"/>
              <w:rPr>
                <w:rFonts w:cs="Arial"/>
                <w:sz w:val="12"/>
                <w:szCs w:val="12"/>
              </w:rPr>
            </w:pPr>
            <w:r w:rsidRPr="00A61263">
              <w:rPr>
                <w:rFonts w:cs="Arial"/>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14:paraId="52C652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1D55CF0F" w14:textId="77777777" w:rsidR="00A61263" w:rsidRPr="00A61263" w:rsidRDefault="00A61263" w:rsidP="00A61263">
            <w:pPr>
              <w:spacing w:line="240" w:lineRule="auto"/>
              <w:jc w:val="right"/>
              <w:rPr>
                <w:rFonts w:cs="Arial"/>
                <w:sz w:val="12"/>
                <w:szCs w:val="12"/>
              </w:rPr>
            </w:pPr>
            <w:r w:rsidRPr="00A61263">
              <w:rPr>
                <w:rFonts w:cs="Arial"/>
                <w:sz w:val="12"/>
                <w:szCs w:val="12"/>
              </w:rPr>
              <w:t>-60 610,45</w:t>
            </w:r>
          </w:p>
        </w:tc>
        <w:tc>
          <w:tcPr>
            <w:tcW w:w="641" w:type="pct"/>
            <w:tcBorders>
              <w:top w:val="nil"/>
              <w:left w:val="nil"/>
              <w:bottom w:val="single" w:sz="4" w:space="0" w:color="auto"/>
              <w:right w:val="single" w:sz="4" w:space="0" w:color="auto"/>
            </w:tcBorders>
            <w:shd w:val="clear" w:color="auto" w:fill="auto"/>
            <w:noWrap/>
            <w:vAlign w:val="center"/>
            <w:hideMark/>
          </w:tcPr>
          <w:p w14:paraId="7FF53EA6"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15C70F4F"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DE6CCE0" w14:textId="77777777" w:rsidR="00A61263" w:rsidRPr="00A61263" w:rsidRDefault="00A61263" w:rsidP="00A61263">
            <w:pPr>
              <w:spacing w:line="240" w:lineRule="auto"/>
              <w:rPr>
                <w:rFonts w:cs="Arial"/>
                <w:sz w:val="12"/>
                <w:szCs w:val="12"/>
              </w:rPr>
            </w:pPr>
            <w:r w:rsidRPr="00A61263">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14:paraId="7A4E8437" w14:textId="77777777" w:rsidR="00A61263" w:rsidRPr="00A61263" w:rsidRDefault="00A61263" w:rsidP="00A61263">
            <w:pPr>
              <w:spacing w:line="240" w:lineRule="auto"/>
              <w:jc w:val="right"/>
              <w:rPr>
                <w:rFonts w:cs="Arial"/>
                <w:sz w:val="12"/>
                <w:szCs w:val="12"/>
              </w:rPr>
            </w:pPr>
            <w:r w:rsidRPr="00A61263">
              <w:rPr>
                <w:rFonts w:cs="Arial"/>
                <w:sz w:val="12"/>
                <w:szCs w:val="12"/>
              </w:rPr>
              <w:t>789 531</w:t>
            </w:r>
          </w:p>
        </w:tc>
        <w:tc>
          <w:tcPr>
            <w:tcW w:w="808" w:type="pct"/>
            <w:tcBorders>
              <w:top w:val="nil"/>
              <w:left w:val="nil"/>
              <w:bottom w:val="single" w:sz="4" w:space="0" w:color="auto"/>
              <w:right w:val="single" w:sz="4" w:space="0" w:color="auto"/>
            </w:tcBorders>
            <w:shd w:val="clear" w:color="auto" w:fill="auto"/>
            <w:vAlign w:val="center"/>
            <w:hideMark/>
          </w:tcPr>
          <w:p w14:paraId="31331FD4" w14:textId="77777777" w:rsidR="00A61263" w:rsidRPr="00A61263" w:rsidRDefault="00A61263" w:rsidP="00A61263">
            <w:pPr>
              <w:spacing w:line="240" w:lineRule="auto"/>
              <w:jc w:val="right"/>
              <w:rPr>
                <w:rFonts w:cs="Arial"/>
                <w:sz w:val="12"/>
                <w:szCs w:val="12"/>
              </w:rPr>
            </w:pPr>
            <w:r w:rsidRPr="00A61263">
              <w:rPr>
                <w:rFonts w:cs="Arial"/>
                <w:sz w:val="12"/>
                <w:szCs w:val="12"/>
              </w:rPr>
              <w:t>886 224,74</w:t>
            </w:r>
          </w:p>
        </w:tc>
        <w:tc>
          <w:tcPr>
            <w:tcW w:w="641" w:type="pct"/>
            <w:tcBorders>
              <w:top w:val="nil"/>
              <w:left w:val="nil"/>
              <w:bottom w:val="single" w:sz="4" w:space="0" w:color="auto"/>
              <w:right w:val="single" w:sz="4" w:space="0" w:color="auto"/>
            </w:tcBorders>
            <w:shd w:val="clear" w:color="auto" w:fill="auto"/>
            <w:noWrap/>
            <w:vAlign w:val="center"/>
            <w:hideMark/>
          </w:tcPr>
          <w:p w14:paraId="1158C695" w14:textId="77777777" w:rsidR="00A61263" w:rsidRPr="00A61263" w:rsidRDefault="00A61263" w:rsidP="00A61263">
            <w:pPr>
              <w:spacing w:line="240" w:lineRule="auto"/>
              <w:jc w:val="right"/>
              <w:rPr>
                <w:rFonts w:cs="Arial"/>
                <w:sz w:val="12"/>
                <w:szCs w:val="12"/>
              </w:rPr>
            </w:pPr>
            <w:r w:rsidRPr="00A61263">
              <w:rPr>
                <w:rFonts w:cs="Arial"/>
                <w:sz w:val="12"/>
                <w:szCs w:val="12"/>
              </w:rPr>
              <w:t>112,2</w:t>
            </w:r>
          </w:p>
        </w:tc>
      </w:tr>
      <w:tr w:rsidR="00A61263" w:rsidRPr="00A61263" w14:paraId="6E48CE68"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0A300A0" w14:textId="77777777" w:rsidR="00A61263" w:rsidRPr="00A61263" w:rsidRDefault="00A61263" w:rsidP="00A61263">
            <w:pPr>
              <w:spacing w:line="240" w:lineRule="auto"/>
              <w:rPr>
                <w:rFonts w:cs="Arial"/>
                <w:sz w:val="12"/>
                <w:szCs w:val="12"/>
              </w:rPr>
            </w:pPr>
            <w:r w:rsidRPr="00A61263">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14:paraId="585BB312" w14:textId="77777777" w:rsidR="00A61263" w:rsidRPr="00A61263" w:rsidRDefault="00A61263" w:rsidP="00A61263">
            <w:pPr>
              <w:spacing w:line="240" w:lineRule="auto"/>
              <w:jc w:val="right"/>
              <w:rPr>
                <w:rFonts w:cs="Arial"/>
                <w:sz w:val="12"/>
                <w:szCs w:val="12"/>
              </w:rPr>
            </w:pPr>
            <w:r w:rsidRPr="00A61263">
              <w:rPr>
                <w:rFonts w:cs="Arial"/>
                <w:sz w:val="12"/>
                <w:szCs w:val="12"/>
              </w:rPr>
              <w:t>347 585</w:t>
            </w:r>
          </w:p>
        </w:tc>
        <w:tc>
          <w:tcPr>
            <w:tcW w:w="808" w:type="pct"/>
            <w:tcBorders>
              <w:top w:val="nil"/>
              <w:left w:val="nil"/>
              <w:bottom w:val="single" w:sz="4" w:space="0" w:color="auto"/>
              <w:right w:val="single" w:sz="4" w:space="0" w:color="auto"/>
            </w:tcBorders>
            <w:shd w:val="clear" w:color="auto" w:fill="auto"/>
            <w:vAlign w:val="center"/>
            <w:hideMark/>
          </w:tcPr>
          <w:p w14:paraId="50F1952D" w14:textId="77777777" w:rsidR="00A61263" w:rsidRPr="00A61263" w:rsidRDefault="00A61263" w:rsidP="00A61263">
            <w:pPr>
              <w:spacing w:line="240" w:lineRule="auto"/>
              <w:jc w:val="right"/>
              <w:rPr>
                <w:rFonts w:cs="Arial"/>
                <w:sz w:val="12"/>
                <w:szCs w:val="12"/>
              </w:rPr>
            </w:pPr>
            <w:r w:rsidRPr="00A61263">
              <w:rPr>
                <w:rFonts w:cs="Arial"/>
                <w:sz w:val="12"/>
                <w:szCs w:val="12"/>
              </w:rPr>
              <w:t>481 287,80</w:t>
            </w:r>
          </w:p>
        </w:tc>
        <w:tc>
          <w:tcPr>
            <w:tcW w:w="641" w:type="pct"/>
            <w:tcBorders>
              <w:top w:val="nil"/>
              <w:left w:val="nil"/>
              <w:bottom w:val="single" w:sz="4" w:space="0" w:color="auto"/>
              <w:right w:val="single" w:sz="4" w:space="0" w:color="auto"/>
            </w:tcBorders>
            <w:shd w:val="clear" w:color="auto" w:fill="auto"/>
            <w:noWrap/>
            <w:vAlign w:val="center"/>
            <w:hideMark/>
          </w:tcPr>
          <w:p w14:paraId="5EF4BECE" w14:textId="77777777" w:rsidR="00A61263" w:rsidRPr="00A61263" w:rsidRDefault="00A61263" w:rsidP="00A61263">
            <w:pPr>
              <w:spacing w:line="240" w:lineRule="auto"/>
              <w:jc w:val="right"/>
              <w:rPr>
                <w:rFonts w:cs="Arial"/>
                <w:sz w:val="12"/>
                <w:szCs w:val="12"/>
              </w:rPr>
            </w:pPr>
            <w:r w:rsidRPr="00A61263">
              <w:rPr>
                <w:rFonts w:cs="Arial"/>
                <w:sz w:val="12"/>
                <w:szCs w:val="12"/>
              </w:rPr>
              <w:t>138,5</w:t>
            </w:r>
          </w:p>
        </w:tc>
      </w:tr>
      <w:tr w:rsidR="00A61263" w:rsidRPr="00A61263" w14:paraId="3B7AD369"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A23695C" w14:textId="77777777" w:rsidR="00A61263" w:rsidRPr="00A61263" w:rsidRDefault="00A61263" w:rsidP="00A61263">
            <w:pPr>
              <w:spacing w:line="240" w:lineRule="auto"/>
              <w:rPr>
                <w:rFonts w:cs="Arial"/>
                <w:sz w:val="12"/>
                <w:szCs w:val="12"/>
              </w:rPr>
            </w:pPr>
            <w:r w:rsidRPr="00A61263">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14:paraId="3B8DD8BF" w14:textId="77777777" w:rsidR="00A61263" w:rsidRPr="00A61263" w:rsidRDefault="00A61263" w:rsidP="00A61263">
            <w:pPr>
              <w:spacing w:line="240" w:lineRule="auto"/>
              <w:jc w:val="right"/>
              <w:rPr>
                <w:rFonts w:cs="Arial"/>
                <w:sz w:val="12"/>
                <w:szCs w:val="12"/>
              </w:rPr>
            </w:pPr>
            <w:r w:rsidRPr="00A61263">
              <w:rPr>
                <w:rFonts w:cs="Arial"/>
                <w:sz w:val="12"/>
                <w:szCs w:val="12"/>
              </w:rPr>
              <w:t>3 793 165</w:t>
            </w:r>
          </w:p>
        </w:tc>
        <w:tc>
          <w:tcPr>
            <w:tcW w:w="808" w:type="pct"/>
            <w:tcBorders>
              <w:top w:val="nil"/>
              <w:left w:val="nil"/>
              <w:bottom w:val="single" w:sz="4" w:space="0" w:color="auto"/>
              <w:right w:val="single" w:sz="4" w:space="0" w:color="auto"/>
            </w:tcBorders>
            <w:shd w:val="clear" w:color="auto" w:fill="auto"/>
            <w:vAlign w:val="center"/>
            <w:hideMark/>
          </w:tcPr>
          <w:p w14:paraId="4BC0E7A2" w14:textId="77777777" w:rsidR="00A61263" w:rsidRPr="00A61263" w:rsidRDefault="00A61263" w:rsidP="00A61263">
            <w:pPr>
              <w:spacing w:line="240" w:lineRule="auto"/>
              <w:jc w:val="right"/>
              <w:rPr>
                <w:rFonts w:cs="Arial"/>
                <w:sz w:val="12"/>
                <w:szCs w:val="12"/>
              </w:rPr>
            </w:pPr>
            <w:r w:rsidRPr="00A61263">
              <w:rPr>
                <w:rFonts w:cs="Arial"/>
                <w:sz w:val="12"/>
                <w:szCs w:val="12"/>
              </w:rPr>
              <w:t>4 385 093,28</w:t>
            </w:r>
          </w:p>
        </w:tc>
        <w:tc>
          <w:tcPr>
            <w:tcW w:w="641" w:type="pct"/>
            <w:tcBorders>
              <w:top w:val="nil"/>
              <w:left w:val="nil"/>
              <w:bottom w:val="single" w:sz="4" w:space="0" w:color="auto"/>
              <w:right w:val="single" w:sz="4" w:space="0" w:color="auto"/>
            </w:tcBorders>
            <w:shd w:val="clear" w:color="auto" w:fill="auto"/>
            <w:noWrap/>
            <w:vAlign w:val="center"/>
            <w:hideMark/>
          </w:tcPr>
          <w:p w14:paraId="4283204C" w14:textId="77777777" w:rsidR="00A61263" w:rsidRPr="00A61263" w:rsidRDefault="00A61263" w:rsidP="00A61263">
            <w:pPr>
              <w:spacing w:line="240" w:lineRule="auto"/>
              <w:jc w:val="right"/>
              <w:rPr>
                <w:rFonts w:cs="Arial"/>
                <w:sz w:val="12"/>
                <w:szCs w:val="12"/>
              </w:rPr>
            </w:pPr>
            <w:r w:rsidRPr="00A61263">
              <w:rPr>
                <w:rFonts w:cs="Arial"/>
                <w:sz w:val="12"/>
                <w:szCs w:val="12"/>
              </w:rPr>
              <w:t>115,6</w:t>
            </w:r>
          </w:p>
        </w:tc>
      </w:tr>
      <w:tr w:rsidR="00A61263" w:rsidRPr="00A61263" w14:paraId="68A7B0C4"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20D27C7" w14:textId="77777777" w:rsidR="00A61263" w:rsidRPr="00A61263" w:rsidRDefault="00A61263" w:rsidP="00A61263">
            <w:pPr>
              <w:spacing w:line="240" w:lineRule="auto"/>
              <w:rPr>
                <w:rFonts w:cs="Arial"/>
                <w:sz w:val="12"/>
                <w:szCs w:val="12"/>
              </w:rPr>
            </w:pPr>
            <w:r w:rsidRPr="00A61263">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14:paraId="7DBBE5D1" w14:textId="77777777" w:rsidR="00A61263" w:rsidRPr="00A61263" w:rsidRDefault="00A61263" w:rsidP="00A61263">
            <w:pPr>
              <w:spacing w:line="240" w:lineRule="auto"/>
              <w:jc w:val="right"/>
              <w:rPr>
                <w:rFonts w:cs="Arial"/>
                <w:sz w:val="12"/>
                <w:szCs w:val="12"/>
              </w:rPr>
            </w:pPr>
            <w:r w:rsidRPr="00A61263">
              <w:rPr>
                <w:rFonts w:cs="Arial"/>
                <w:sz w:val="12"/>
                <w:szCs w:val="12"/>
              </w:rPr>
              <w:t>41 784 179</w:t>
            </w:r>
          </w:p>
        </w:tc>
        <w:tc>
          <w:tcPr>
            <w:tcW w:w="808" w:type="pct"/>
            <w:tcBorders>
              <w:top w:val="nil"/>
              <w:left w:val="nil"/>
              <w:bottom w:val="single" w:sz="4" w:space="0" w:color="auto"/>
              <w:right w:val="single" w:sz="4" w:space="0" w:color="auto"/>
            </w:tcBorders>
            <w:shd w:val="clear" w:color="auto" w:fill="auto"/>
            <w:vAlign w:val="center"/>
            <w:hideMark/>
          </w:tcPr>
          <w:p w14:paraId="2C6C6BC1" w14:textId="77777777" w:rsidR="00A61263" w:rsidRPr="00A61263" w:rsidRDefault="00A61263" w:rsidP="00A61263">
            <w:pPr>
              <w:spacing w:line="240" w:lineRule="auto"/>
              <w:jc w:val="right"/>
              <w:rPr>
                <w:rFonts w:cs="Arial"/>
                <w:sz w:val="12"/>
                <w:szCs w:val="12"/>
              </w:rPr>
            </w:pPr>
            <w:r w:rsidRPr="00A61263">
              <w:rPr>
                <w:rFonts w:cs="Arial"/>
                <w:sz w:val="12"/>
                <w:szCs w:val="12"/>
              </w:rPr>
              <w:t>43 173 378,69</w:t>
            </w:r>
          </w:p>
        </w:tc>
        <w:tc>
          <w:tcPr>
            <w:tcW w:w="641" w:type="pct"/>
            <w:tcBorders>
              <w:top w:val="nil"/>
              <w:left w:val="nil"/>
              <w:bottom w:val="single" w:sz="4" w:space="0" w:color="auto"/>
              <w:right w:val="single" w:sz="4" w:space="0" w:color="auto"/>
            </w:tcBorders>
            <w:shd w:val="clear" w:color="auto" w:fill="auto"/>
            <w:noWrap/>
            <w:vAlign w:val="center"/>
            <w:hideMark/>
          </w:tcPr>
          <w:p w14:paraId="566E8315" w14:textId="77777777" w:rsidR="00A61263" w:rsidRPr="00A61263" w:rsidRDefault="00A61263" w:rsidP="00A61263">
            <w:pPr>
              <w:spacing w:line="240" w:lineRule="auto"/>
              <w:jc w:val="right"/>
              <w:rPr>
                <w:rFonts w:cs="Arial"/>
                <w:sz w:val="12"/>
                <w:szCs w:val="12"/>
              </w:rPr>
            </w:pPr>
            <w:r w:rsidRPr="00A61263">
              <w:rPr>
                <w:rFonts w:cs="Arial"/>
                <w:sz w:val="12"/>
                <w:szCs w:val="12"/>
              </w:rPr>
              <w:t>103,3</w:t>
            </w:r>
          </w:p>
        </w:tc>
      </w:tr>
      <w:tr w:rsidR="00A61263" w:rsidRPr="00A61263" w14:paraId="54C81E68" w14:textId="77777777" w:rsidTr="00A61263">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04353DE0" w14:textId="77777777" w:rsidR="00A61263" w:rsidRPr="00A61263" w:rsidRDefault="00A61263" w:rsidP="00A61263">
            <w:pPr>
              <w:spacing w:line="240" w:lineRule="auto"/>
              <w:rPr>
                <w:rFonts w:cs="Arial"/>
                <w:b/>
                <w:bCs/>
                <w:sz w:val="12"/>
                <w:szCs w:val="12"/>
              </w:rPr>
            </w:pPr>
            <w:r w:rsidRPr="00A61263">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14:paraId="099378B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49 280 685</w:t>
            </w:r>
          </w:p>
        </w:tc>
        <w:tc>
          <w:tcPr>
            <w:tcW w:w="808" w:type="pct"/>
            <w:tcBorders>
              <w:top w:val="nil"/>
              <w:left w:val="nil"/>
              <w:bottom w:val="single" w:sz="4" w:space="0" w:color="auto"/>
              <w:right w:val="single" w:sz="4" w:space="0" w:color="auto"/>
            </w:tcBorders>
            <w:shd w:val="clear" w:color="000000" w:fill="B6D9E6"/>
            <w:vAlign w:val="center"/>
            <w:hideMark/>
          </w:tcPr>
          <w:p w14:paraId="798AE31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26 550 428,80</w:t>
            </w:r>
          </w:p>
        </w:tc>
        <w:tc>
          <w:tcPr>
            <w:tcW w:w="641" w:type="pct"/>
            <w:tcBorders>
              <w:top w:val="nil"/>
              <w:left w:val="nil"/>
              <w:bottom w:val="single" w:sz="4" w:space="0" w:color="auto"/>
              <w:right w:val="single" w:sz="4" w:space="0" w:color="auto"/>
            </w:tcBorders>
            <w:shd w:val="clear" w:color="000000" w:fill="B6D9E6"/>
            <w:noWrap/>
            <w:vAlign w:val="center"/>
            <w:hideMark/>
          </w:tcPr>
          <w:p w14:paraId="6037B92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53,9</w:t>
            </w:r>
          </w:p>
        </w:tc>
      </w:tr>
      <w:tr w:rsidR="00A61263" w:rsidRPr="00A61263" w14:paraId="4CA77919" w14:textId="77777777" w:rsidTr="00A61263">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1C436FEC" w14:textId="77777777" w:rsidR="00A61263" w:rsidRPr="00A61263" w:rsidRDefault="00A61263" w:rsidP="00A61263">
            <w:pPr>
              <w:spacing w:line="240" w:lineRule="auto"/>
              <w:rPr>
                <w:rFonts w:cs="Arial"/>
                <w:b/>
                <w:bCs/>
                <w:sz w:val="12"/>
                <w:szCs w:val="12"/>
              </w:rPr>
            </w:pPr>
            <w:r w:rsidRPr="00A61263">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6229790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49 280 685</w:t>
            </w:r>
          </w:p>
        </w:tc>
        <w:tc>
          <w:tcPr>
            <w:tcW w:w="808" w:type="pct"/>
            <w:tcBorders>
              <w:top w:val="nil"/>
              <w:left w:val="nil"/>
              <w:bottom w:val="single" w:sz="4" w:space="0" w:color="auto"/>
              <w:right w:val="single" w:sz="4" w:space="0" w:color="auto"/>
            </w:tcBorders>
            <w:shd w:val="clear" w:color="000000" w:fill="D5E3F2"/>
            <w:vAlign w:val="center"/>
            <w:hideMark/>
          </w:tcPr>
          <w:p w14:paraId="6C15595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26 341 712,18</w:t>
            </w:r>
          </w:p>
        </w:tc>
        <w:tc>
          <w:tcPr>
            <w:tcW w:w="641" w:type="pct"/>
            <w:tcBorders>
              <w:top w:val="nil"/>
              <w:left w:val="nil"/>
              <w:bottom w:val="single" w:sz="4" w:space="0" w:color="auto"/>
              <w:right w:val="single" w:sz="4" w:space="0" w:color="auto"/>
            </w:tcBorders>
            <w:shd w:val="clear" w:color="000000" w:fill="D5E3F2"/>
            <w:noWrap/>
            <w:vAlign w:val="center"/>
            <w:hideMark/>
          </w:tcPr>
          <w:p w14:paraId="0A1116E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53,5</w:t>
            </w:r>
          </w:p>
        </w:tc>
      </w:tr>
      <w:tr w:rsidR="00A61263" w:rsidRPr="00A61263" w14:paraId="34AE4018" w14:textId="77777777" w:rsidTr="00A6126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4FDD993C"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14:paraId="034C74E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40 940 685</w:t>
            </w:r>
          </w:p>
        </w:tc>
        <w:tc>
          <w:tcPr>
            <w:tcW w:w="808" w:type="pct"/>
            <w:tcBorders>
              <w:top w:val="nil"/>
              <w:left w:val="nil"/>
              <w:bottom w:val="single" w:sz="4" w:space="0" w:color="auto"/>
              <w:right w:val="single" w:sz="4" w:space="0" w:color="auto"/>
            </w:tcBorders>
            <w:shd w:val="clear" w:color="000000" w:fill="FFFDC1"/>
            <w:vAlign w:val="center"/>
            <w:hideMark/>
          </w:tcPr>
          <w:p w14:paraId="272CACA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16 290 114,30</w:t>
            </w:r>
          </w:p>
        </w:tc>
        <w:tc>
          <w:tcPr>
            <w:tcW w:w="641" w:type="pct"/>
            <w:tcBorders>
              <w:top w:val="nil"/>
              <w:left w:val="nil"/>
              <w:bottom w:val="single" w:sz="4" w:space="0" w:color="auto"/>
              <w:right w:val="single" w:sz="4" w:space="0" w:color="auto"/>
            </w:tcBorders>
            <w:shd w:val="clear" w:color="000000" w:fill="FFFDC1"/>
            <w:noWrap/>
            <w:vAlign w:val="center"/>
            <w:hideMark/>
          </w:tcPr>
          <w:p w14:paraId="77E8AFD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39,8</w:t>
            </w:r>
          </w:p>
        </w:tc>
      </w:tr>
      <w:tr w:rsidR="00A61263" w:rsidRPr="00A61263" w14:paraId="4F9D7058"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BDD97BC" w14:textId="77777777" w:rsidR="00A61263" w:rsidRPr="00A61263" w:rsidRDefault="00A61263" w:rsidP="00A61263">
            <w:pPr>
              <w:spacing w:line="240" w:lineRule="auto"/>
              <w:rPr>
                <w:rFonts w:cs="Arial"/>
                <w:sz w:val="12"/>
                <w:szCs w:val="12"/>
              </w:rPr>
            </w:pPr>
            <w:r w:rsidRPr="00A61263">
              <w:rPr>
                <w:rFonts w:cs="Arial"/>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14:paraId="1F12D7EC" w14:textId="77777777" w:rsidR="00A61263" w:rsidRPr="00A61263" w:rsidRDefault="00A61263" w:rsidP="00A61263">
            <w:pPr>
              <w:spacing w:line="240" w:lineRule="auto"/>
              <w:jc w:val="right"/>
              <w:rPr>
                <w:rFonts w:cs="Arial"/>
                <w:sz w:val="12"/>
                <w:szCs w:val="12"/>
              </w:rPr>
            </w:pPr>
            <w:r w:rsidRPr="00A61263">
              <w:rPr>
                <w:rFonts w:cs="Arial"/>
                <w:sz w:val="12"/>
                <w:szCs w:val="12"/>
              </w:rPr>
              <w:t>27 000 000</w:t>
            </w:r>
          </w:p>
        </w:tc>
        <w:tc>
          <w:tcPr>
            <w:tcW w:w="808" w:type="pct"/>
            <w:tcBorders>
              <w:top w:val="nil"/>
              <w:left w:val="nil"/>
              <w:bottom w:val="single" w:sz="4" w:space="0" w:color="auto"/>
              <w:right w:val="single" w:sz="4" w:space="0" w:color="auto"/>
            </w:tcBorders>
            <w:shd w:val="clear" w:color="auto" w:fill="auto"/>
            <w:vAlign w:val="center"/>
            <w:hideMark/>
          </w:tcPr>
          <w:p w14:paraId="30F23D4C"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641" w:type="pct"/>
            <w:tcBorders>
              <w:top w:val="nil"/>
              <w:left w:val="nil"/>
              <w:bottom w:val="single" w:sz="4" w:space="0" w:color="auto"/>
              <w:right w:val="single" w:sz="4" w:space="0" w:color="auto"/>
            </w:tcBorders>
            <w:shd w:val="clear" w:color="auto" w:fill="auto"/>
            <w:noWrap/>
            <w:vAlign w:val="center"/>
            <w:hideMark/>
          </w:tcPr>
          <w:p w14:paraId="582647CD" w14:textId="77777777" w:rsidR="00A61263" w:rsidRPr="00A61263" w:rsidRDefault="00A61263" w:rsidP="00A61263">
            <w:pPr>
              <w:spacing w:line="240" w:lineRule="auto"/>
              <w:jc w:val="right"/>
              <w:rPr>
                <w:rFonts w:cs="Arial"/>
                <w:sz w:val="12"/>
                <w:szCs w:val="12"/>
              </w:rPr>
            </w:pPr>
            <w:r w:rsidRPr="00A61263">
              <w:rPr>
                <w:rFonts w:cs="Arial"/>
                <w:sz w:val="12"/>
                <w:szCs w:val="12"/>
              </w:rPr>
              <w:t>0,0</w:t>
            </w:r>
          </w:p>
        </w:tc>
      </w:tr>
      <w:tr w:rsidR="00A61263" w:rsidRPr="00A61263" w14:paraId="34687A4E"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5EBB6E2" w14:textId="77777777" w:rsidR="00A61263" w:rsidRPr="00A61263" w:rsidRDefault="00A61263" w:rsidP="00A61263">
            <w:pPr>
              <w:spacing w:line="240" w:lineRule="auto"/>
              <w:rPr>
                <w:rFonts w:cs="Arial"/>
                <w:sz w:val="12"/>
                <w:szCs w:val="12"/>
              </w:rPr>
            </w:pPr>
            <w:r w:rsidRPr="00A61263">
              <w:rPr>
                <w:rFonts w:cs="Arial"/>
                <w:sz w:val="12"/>
                <w:szCs w:val="12"/>
              </w:rPr>
              <w:t>Wpływy ze sprzedaży lokali mieszkalnych</w:t>
            </w:r>
          </w:p>
        </w:tc>
        <w:tc>
          <w:tcPr>
            <w:tcW w:w="808" w:type="pct"/>
            <w:tcBorders>
              <w:top w:val="nil"/>
              <w:left w:val="nil"/>
              <w:bottom w:val="single" w:sz="4" w:space="0" w:color="auto"/>
              <w:right w:val="single" w:sz="4" w:space="0" w:color="auto"/>
            </w:tcBorders>
            <w:shd w:val="clear" w:color="auto" w:fill="auto"/>
            <w:noWrap/>
            <w:vAlign w:val="center"/>
            <w:hideMark/>
          </w:tcPr>
          <w:p w14:paraId="1ED3F0E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43CE21AA" w14:textId="77777777" w:rsidR="00A61263" w:rsidRPr="00A61263" w:rsidRDefault="00A61263" w:rsidP="00A61263">
            <w:pPr>
              <w:spacing w:line="240" w:lineRule="auto"/>
              <w:jc w:val="right"/>
              <w:rPr>
                <w:rFonts w:cs="Arial"/>
                <w:sz w:val="12"/>
                <w:szCs w:val="12"/>
              </w:rPr>
            </w:pPr>
            <w:r w:rsidRPr="00A61263">
              <w:rPr>
                <w:rFonts w:cs="Arial"/>
                <w:sz w:val="12"/>
                <w:szCs w:val="12"/>
              </w:rPr>
              <w:t>1 059 668,17</w:t>
            </w:r>
          </w:p>
        </w:tc>
        <w:tc>
          <w:tcPr>
            <w:tcW w:w="641" w:type="pct"/>
            <w:tcBorders>
              <w:top w:val="nil"/>
              <w:left w:val="nil"/>
              <w:bottom w:val="single" w:sz="4" w:space="0" w:color="auto"/>
              <w:right w:val="single" w:sz="4" w:space="0" w:color="auto"/>
            </w:tcBorders>
            <w:shd w:val="clear" w:color="auto" w:fill="auto"/>
            <w:noWrap/>
            <w:vAlign w:val="center"/>
            <w:hideMark/>
          </w:tcPr>
          <w:p w14:paraId="55EE5CBC"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6033D035"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728CC4B" w14:textId="77777777" w:rsidR="00A61263" w:rsidRPr="00A61263" w:rsidRDefault="00A61263" w:rsidP="00A61263">
            <w:pPr>
              <w:spacing w:line="240" w:lineRule="auto"/>
              <w:rPr>
                <w:rFonts w:cs="Arial"/>
                <w:sz w:val="12"/>
                <w:szCs w:val="12"/>
              </w:rPr>
            </w:pPr>
            <w:r w:rsidRPr="00A61263">
              <w:rPr>
                <w:rFonts w:cs="Arial"/>
                <w:sz w:val="12"/>
                <w:szCs w:val="12"/>
              </w:rPr>
              <w:t>Wpływy ze sprzedaży lokali użytkowych</w:t>
            </w:r>
          </w:p>
        </w:tc>
        <w:tc>
          <w:tcPr>
            <w:tcW w:w="808" w:type="pct"/>
            <w:tcBorders>
              <w:top w:val="nil"/>
              <w:left w:val="nil"/>
              <w:bottom w:val="single" w:sz="4" w:space="0" w:color="auto"/>
              <w:right w:val="single" w:sz="4" w:space="0" w:color="auto"/>
            </w:tcBorders>
            <w:shd w:val="clear" w:color="auto" w:fill="auto"/>
            <w:noWrap/>
            <w:vAlign w:val="center"/>
            <w:hideMark/>
          </w:tcPr>
          <w:p w14:paraId="633217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13B9F463" w14:textId="77777777" w:rsidR="00A61263" w:rsidRPr="00A61263" w:rsidRDefault="00A61263" w:rsidP="00A61263">
            <w:pPr>
              <w:spacing w:line="240" w:lineRule="auto"/>
              <w:jc w:val="right"/>
              <w:rPr>
                <w:rFonts w:cs="Arial"/>
                <w:sz w:val="12"/>
                <w:szCs w:val="12"/>
              </w:rPr>
            </w:pPr>
            <w:r w:rsidRPr="00A61263">
              <w:rPr>
                <w:rFonts w:cs="Arial"/>
                <w:sz w:val="12"/>
                <w:szCs w:val="12"/>
              </w:rPr>
              <w:t>618 532,13</w:t>
            </w:r>
          </w:p>
        </w:tc>
        <w:tc>
          <w:tcPr>
            <w:tcW w:w="641" w:type="pct"/>
            <w:tcBorders>
              <w:top w:val="nil"/>
              <w:left w:val="nil"/>
              <w:bottom w:val="single" w:sz="4" w:space="0" w:color="auto"/>
              <w:right w:val="single" w:sz="4" w:space="0" w:color="auto"/>
            </w:tcBorders>
            <w:shd w:val="clear" w:color="auto" w:fill="auto"/>
            <w:noWrap/>
            <w:vAlign w:val="center"/>
            <w:hideMark/>
          </w:tcPr>
          <w:p w14:paraId="5FE1457E"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7A7639DC"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EC76E80" w14:textId="77777777" w:rsidR="00A61263" w:rsidRPr="00A61263" w:rsidRDefault="00A61263" w:rsidP="00A61263">
            <w:pPr>
              <w:spacing w:line="240" w:lineRule="auto"/>
              <w:rPr>
                <w:rFonts w:cs="Arial"/>
                <w:sz w:val="12"/>
                <w:szCs w:val="12"/>
              </w:rPr>
            </w:pPr>
            <w:r w:rsidRPr="00A61263">
              <w:rPr>
                <w:rFonts w:cs="Arial"/>
                <w:sz w:val="12"/>
                <w:szCs w:val="12"/>
              </w:rPr>
              <w:t>Wpływy ze sprzedaży pozostałych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03E6F7E6" w14:textId="77777777" w:rsidR="00A61263" w:rsidRPr="00A61263" w:rsidRDefault="00A61263" w:rsidP="00A61263">
            <w:pPr>
              <w:spacing w:line="240" w:lineRule="auto"/>
              <w:jc w:val="right"/>
              <w:rPr>
                <w:rFonts w:cs="Arial"/>
                <w:sz w:val="12"/>
                <w:szCs w:val="12"/>
              </w:rPr>
            </w:pPr>
            <w:r w:rsidRPr="00A61263">
              <w:rPr>
                <w:rFonts w:cs="Arial"/>
                <w:sz w:val="12"/>
                <w:szCs w:val="12"/>
              </w:rPr>
              <w:t>13 940 685</w:t>
            </w:r>
          </w:p>
        </w:tc>
        <w:tc>
          <w:tcPr>
            <w:tcW w:w="808" w:type="pct"/>
            <w:tcBorders>
              <w:top w:val="nil"/>
              <w:left w:val="nil"/>
              <w:bottom w:val="single" w:sz="4" w:space="0" w:color="auto"/>
              <w:right w:val="single" w:sz="4" w:space="0" w:color="auto"/>
            </w:tcBorders>
            <w:shd w:val="clear" w:color="auto" w:fill="auto"/>
            <w:vAlign w:val="center"/>
            <w:hideMark/>
          </w:tcPr>
          <w:p w14:paraId="4EC0EC66" w14:textId="77777777" w:rsidR="00A61263" w:rsidRPr="00A61263" w:rsidRDefault="00A61263" w:rsidP="00A61263">
            <w:pPr>
              <w:spacing w:line="240" w:lineRule="auto"/>
              <w:jc w:val="right"/>
              <w:rPr>
                <w:rFonts w:cs="Arial"/>
                <w:sz w:val="12"/>
                <w:szCs w:val="12"/>
              </w:rPr>
            </w:pPr>
            <w:r w:rsidRPr="00A61263">
              <w:rPr>
                <w:rFonts w:cs="Arial"/>
                <w:sz w:val="12"/>
                <w:szCs w:val="12"/>
              </w:rPr>
              <w:t>14 611 914,00</w:t>
            </w:r>
          </w:p>
        </w:tc>
        <w:tc>
          <w:tcPr>
            <w:tcW w:w="641" w:type="pct"/>
            <w:tcBorders>
              <w:top w:val="nil"/>
              <w:left w:val="nil"/>
              <w:bottom w:val="single" w:sz="4" w:space="0" w:color="auto"/>
              <w:right w:val="single" w:sz="4" w:space="0" w:color="auto"/>
            </w:tcBorders>
            <w:shd w:val="clear" w:color="auto" w:fill="auto"/>
            <w:noWrap/>
            <w:vAlign w:val="center"/>
            <w:hideMark/>
          </w:tcPr>
          <w:p w14:paraId="5A39E796" w14:textId="77777777" w:rsidR="00A61263" w:rsidRPr="00A61263" w:rsidRDefault="00A61263" w:rsidP="00A61263">
            <w:pPr>
              <w:spacing w:line="240" w:lineRule="auto"/>
              <w:jc w:val="right"/>
              <w:rPr>
                <w:rFonts w:cs="Arial"/>
                <w:sz w:val="12"/>
                <w:szCs w:val="12"/>
              </w:rPr>
            </w:pPr>
            <w:r w:rsidRPr="00A61263">
              <w:rPr>
                <w:rFonts w:cs="Arial"/>
                <w:sz w:val="12"/>
                <w:szCs w:val="12"/>
              </w:rPr>
              <w:t>104,8</w:t>
            </w:r>
          </w:p>
        </w:tc>
      </w:tr>
      <w:tr w:rsidR="00A61263" w:rsidRPr="00A61263" w14:paraId="12403EBB" w14:textId="77777777" w:rsidTr="00A61263">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24969AFE"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14:paraId="40C4D5A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8 340 000</w:t>
            </w:r>
          </w:p>
        </w:tc>
        <w:tc>
          <w:tcPr>
            <w:tcW w:w="808" w:type="pct"/>
            <w:tcBorders>
              <w:top w:val="nil"/>
              <w:left w:val="nil"/>
              <w:bottom w:val="single" w:sz="4" w:space="0" w:color="auto"/>
              <w:right w:val="single" w:sz="4" w:space="0" w:color="auto"/>
            </w:tcBorders>
            <w:shd w:val="clear" w:color="000000" w:fill="FFFDC1"/>
            <w:vAlign w:val="center"/>
            <w:hideMark/>
          </w:tcPr>
          <w:p w14:paraId="5A45E15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10 051 597,88</w:t>
            </w:r>
          </w:p>
        </w:tc>
        <w:tc>
          <w:tcPr>
            <w:tcW w:w="641" w:type="pct"/>
            <w:tcBorders>
              <w:top w:val="nil"/>
              <w:left w:val="nil"/>
              <w:bottom w:val="single" w:sz="4" w:space="0" w:color="auto"/>
              <w:right w:val="single" w:sz="4" w:space="0" w:color="auto"/>
            </w:tcBorders>
            <w:shd w:val="clear" w:color="000000" w:fill="FFFDC1"/>
            <w:noWrap/>
            <w:vAlign w:val="center"/>
            <w:hideMark/>
          </w:tcPr>
          <w:p w14:paraId="45E2360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120,5</w:t>
            </w:r>
          </w:p>
        </w:tc>
      </w:tr>
      <w:tr w:rsidR="00A61263" w:rsidRPr="00A61263" w14:paraId="1D71780D" w14:textId="77777777" w:rsidTr="00A61263">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5B353A4" w14:textId="77777777" w:rsidR="00A61263" w:rsidRPr="00A61263" w:rsidRDefault="00A61263" w:rsidP="00A61263">
            <w:pPr>
              <w:spacing w:line="240" w:lineRule="auto"/>
              <w:rPr>
                <w:rFonts w:cs="Arial"/>
                <w:sz w:val="12"/>
                <w:szCs w:val="12"/>
              </w:rPr>
            </w:pPr>
            <w:r w:rsidRPr="00A61263">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0B9C8DE7" w14:textId="77777777" w:rsidR="00A61263" w:rsidRPr="00A61263" w:rsidRDefault="00A61263" w:rsidP="00A61263">
            <w:pPr>
              <w:spacing w:line="240" w:lineRule="auto"/>
              <w:jc w:val="right"/>
              <w:rPr>
                <w:rFonts w:cs="Arial"/>
                <w:sz w:val="12"/>
                <w:szCs w:val="12"/>
              </w:rPr>
            </w:pPr>
            <w:r w:rsidRPr="00A61263">
              <w:rPr>
                <w:rFonts w:cs="Arial"/>
                <w:sz w:val="12"/>
                <w:szCs w:val="12"/>
              </w:rPr>
              <w:t>640 000</w:t>
            </w:r>
          </w:p>
        </w:tc>
        <w:tc>
          <w:tcPr>
            <w:tcW w:w="808" w:type="pct"/>
            <w:tcBorders>
              <w:top w:val="nil"/>
              <w:left w:val="nil"/>
              <w:bottom w:val="single" w:sz="4" w:space="0" w:color="auto"/>
              <w:right w:val="single" w:sz="4" w:space="0" w:color="auto"/>
            </w:tcBorders>
            <w:shd w:val="clear" w:color="auto" w:fill="auto"/>
            <w:vAlign w:val="center"/>
            <w:hideMark/>
          </w:tcPr>
          <w:p w14:paraId="0FFC89CC" w14:textId="77777777" w:rsidR="00A61263" w:rsidRPr="00A61263" w:rsidRDefault="00A61263" w:rsidP="00A61263">
            <w:pPr>
              <w:spacing w:line="240" w:lineRule="auto"/>
              <w:jc w:val="right"/>
              <w:rPr>
                <w:rFonts w:cs="Arial"/>
                <w:sz w:val="12"/>
                <w:szCs w:val="12"/>
              </w:rPr>
            </w:pPr>
            <w:r w:rsidRPr="00A61263">
              <w:rPr>
                <w:rFonts w:cs="Arial"/>
                <w:sz w:val="12"/>
                <w:szCs w:val="12"/>
              </w:rPr>
              <w:t>689 209,64</w:t>
            </w:r>
          </w:p>
        </w:tc>
        <w:tc>
          <w:tcPr>
            <w:tcW w:w="641" w:type="pct"/>
            <w:tcBorders>
              <w:top w:val="nil"/>
              <w:left w:val="nil"/>
              <w:bottom w:val="single" w:sz="4" w:space="0" w:color="auto"/>
              <w:right w:val="single" w:sz="4" w:space="0" w:color="auto"/>
            </w:tcBorders>
            <w:shd w:val="clear" w:color="auto" w:fill="auto"/>
            <w:noWrap/>
            <w:vAlign w:val="center"/>
            <w:hideMark/>
          </w:tcPr>
          <w:p w14:paraId="663F1765" w14:textId="77777777" w:rsidR="00A61263" w:rsidRPr="00A61263" w:rsidRDefault="00A61263" w:rsidP="00A61263">
            <w:pPr>
              <w:spacing w:line="240" w:lineRule="auto"/>
              <w:jc w:val="right"/>
              <w:rPr>
                <w:rFonts w:cs="Arial"/>
                <w:sz w:val="12"/>
                <w:szCs w:val="12"/>
              </w:rPr>
            </w:pPr>
            <w:r w:rsidRPr="00A61263">
              <w:rPr>
                <w:rFonts w:cs="Arial"/>
                <w:sz w:val="12"/>
                <w:szCs w:val="12"/>
              </w:rPr>
              <w:t>107,7</w:t>
            </w:r>
          </w:p>
        </w:tc>
      </w:tr>
      <w:tr w:rsidR="00A61263" w:rsidRPr="00A61263" w14:paraId="1F5F4B4F" w14:textId="77777777" w:rsidTr="00A6126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51755F4" w14:textId="77777777" w:rsidR="00A61263" w:rsidRPr="00A61263" w:rsidRDefault="00A61263" w:rsidP="00A61263">
            <w:pPr>
              <w:spacing w:line="240" w:lineRule="auto"/>
              <w:rPr>
                <w:rFonts w:cs="Arial"/>
                <w:sz w:val="12"/>
                <w:szCs w:val="12"/>
              </w:rPr>
            </w:pPr>
            <w:r w:rsidRPr="00A61263">
              <w:rPr>
                <w:rFonts w:cs="Arial"/>
                <w:sz w:val="12"/>
                <w:szCs w:val="12"/>
              </w:rPr>
              <w:t xml:space="preserve">Wpływy z rocznej opłaty </w:t>
            </w:r>
            <w:proofErr w:type="spellStart"/>
            <w:r w:rsidRPr="00A61263">
              <w:rPr>
                <w:rFonts w:cs="Arial"/>
                <w:sz w:val="12"/>
                <w:szCs w:val="12"/>
              </w:rPr>
              <w:t>przekształceniowej</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14:paraId="0B493335" w14:textId="77777777" w:rsidR="00A61263" w:rsidRPr="00A61263" w:rsidRDefault="00A61263" w:rsidP="00A61263">
            <w:pPr>
              <w:spacing w:line="240" w:lineRule="auto"/>
              <w:jc w:val="right"/>
              <w:rPr>
                <w:rFonts w:cs="Arial"/>
                <w:sz w:val="12"/>
                <w:szCs w:val="12"/>
              </w:rPr>
            </w:pPr>
            <w:r w:rsidRPr="00A61263">
              <w:rPr>
                <w:rFonts w:cs="Arial"/>
                <w:sz w:val="12"/>
                <w:szCs w:val="12"/>
              </w:rPr>
              <w:t>1 200 000</w:t>
            </w:r>
          </w:p>
        </w:tc>
        <w:tc>
          <w:tcPr>
            <w:tcW w:w="808" w:type="pct"/>
            <w:tcBorders>
              <w:top w:val="nil"/>
              <w:left w:val="nil"/>
              <w:bottom w:val="single" w:sz="4" w:space="0" w:color="auto"/>
              <w:right w:val="single" w:sz="4" w:space="0" w:color="auto"/>
            </w:tcBorders>
            <w:shd w:val="clear" w:color="auto" w:fill="auto"/>
            <w:vAlign w:val="center"/>
            <w:hideMark/>
          </w:tcPr>
          <w:p w14:paraId="123E2943" w14:textId="77777777" w:rsidR="00A61263" w:rsidRPr="00A61263" w:rsidRDefault="00A61263" w:rsidP="00A61263">
            <w:pPr>
              <w:spacing w:line="240" w:lineRule="auto"/>
              <w:jc w:val="right"/>
              <w:rPr>
                <w:rFonts w:cs="Arial"/>
                <w:sz w:val="12"/>
                <w:szCs w:val="12"/>
              </w:rPr>
            </w:pPr>
            <w:r w:rsidRPr="00A61263">
              <w:rPr>
                <w:rFonts w:cs="Arial"/>
                <w:sz w:val="12"/>
                <w:szCs w:val="12"/>
              </w:rPr>
              <w:t>7 416 299,15</w:t>
            </w:r>
          </w:p>
        </w:tc>
        <w:tc>
          <w:tcPr>
            <w:tcW w:w="641" w:type="pct"/>
            <w:tcBorders>
              <w:top w:val="nil"/>
              <w:left w:val="nil"/>
              <w:bottom w:val="single" w:sz="4" w:space="0" w:color="auto"/>
              <w:right w:val="single" w:sz="4" w:space="0" w:color="auto"/>
            </w:tcBorders>
            <w:shd w:val="clear" w:color="auto" w:fill="auto"/>
            <w:noWrap/>
            <w:vAlign w:val="center"/>
            <w:hideMark/>
          </w:tcPr>
          <w:p w14:paraId="75C19ADF" w14:textId="77777777" w:rsidR="00A61263" w:rsidRPr="00A61263" w:rsidRDefault="00A61263" w:rsidP="00A61263">
            <w:pPr>
              <w:spacing w:line="240" w:lineRule="auto"/>
              <w:jc w:val="right"/>
              <w:rPr>
                <w:rFonts w:cs="Arial"/>
                <w:sz w:val="12"/>
                <w:szCs w:val="12"/>
              </w:rPr>
            </w:pPr>
            <w:r w:rsidRPr="00A61263">
              <w:rPr>
                <w:rFonts w:cs="Arial"/>
                <w:sz w:val="12"/>
                <w:szCs w:val="12"/>
              </w:rPr>
              <w:t>618,0</w:t>
            </w:r>
          </w:p>
        </w:tc>
      </w:tr>
      <w:tr w:rsidR="00A61263" w:rsidRPr="00A61263" w14:paraId="2C032E49" w14:textId="77777777" w:rsidTr="00A61263">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5D8D790" w14:textId="77777777" w:rsidR="00A61263" w:rsidRPr="00A61263" w:rsidRDefault="00A61263" w:rsidP="00A61263">
            <w:pPr>
              <w:spacing w:line="240" w:lineRule="auto"/>
              <w:rPr>
                <w:rFonts w:cs="Arial"/>
                <w:sz w:val="12"/>
                <w:szCs w:val="12"/>
              </w:rPr>
            </w:pPr>
            <w:r w:rsidRPr="00A61263">
              <w:rPr>
                <w:rFonts w:cs="Arial"/>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0AD27C31" w14:textId="77777777" w:rsidR="00A61263" w:rsidRPr="00A61263" w:rsidRDefault="00A61263" w:rsidP="00A61263">
            <w:pPr>
              <w:spacing w:line="240" w:lineRule="auto"/>
              <w:jc w:val="right"/>
              <w:rPr>
                <w:rFonts w:cs="Arial"/>
                <w:sz w:val="12"/>
                <w:szCs w:val="12"/>
              </w:rPr>
            </w:pPr>
            <w:r w:rsidRPr="00A61263">
              <w:rPr>
                <w:rFonts w:cs="Arial"/>
                <w:sz w:val="12"/>
                <w:szCs w:val="12"/>
              </w:rPr>
              <w:t>6 500 000</w:t>
            </w:r>
          </w:p>
        </w:tc>
        <w:tc>
          <w:tcPr>
            <w:tcW w:w="808" w:type="pct"/>
            <w:tcBorders>
              <w:top w:val="nil"/>
              <w:left w:val="nil"/>
              <w:bottom w:val="single" w:sz="4" w:space="0" w:color="auto"/>
              <w:right w:val="single" w:sz="4" w:space="0" w:color="auto"/>
            </w:tcBorders>
            <w:shd w:val="clear" w:color="auto" w:fill="auto"/>
            <w:vAlign w:val="center"/>
            <w:hideMark/>
          </w:tcPr>
          <w:p w14:paraId="47F32537" w14:textId="77777777" w:rsidR="00A61263" w:rsidRPr="00A61263" w:rsidRDefault="00A61263" w:rsidP="00A61263">
            <w:pPr>
              <w:spacing w:line="240" w:lineRule="auto"/>
              <w:jc w:val="right"/>
              <w:rPr>
                <w:rFonts w:cs="Arial"/>
                <w:sz w:val="12"/>
                <w:szCs w:val="12"/>
              </w:rPr>
            </w:pPr>
            <w:r w:rsidRPr="00A61263">
              <w:rPr>
                <w:rFonts w:cs="Arial"/>
                <w:sz w:val="12"/>
                <w:szCs w:val="12"/>
              </w:rPr>
              <w:t>1 946 089,09</w:t>
            </w:r>
          </w:p>
        </w:tc>
        <w:tc>
          <w:tcPr>
            <w:tcW w:w="641" w:type="pct"/>
            <w:tcBorders>
              <w:top w:val="nil"/>
              <w:left w:val="nil"/>
              <w:bottom w:val="single" w:sz="4" w:space="0" w:color="auto"/>
              <w:right w:val="single" w:sz="4" w:space="0" w:color="auto"/>
            </w:tcBorders>
            <w:shd w:val="clear" w:color="auto" w:fill="auto"/>
            <w:noWrap/>
            <w:vAlign w:val="center"/>
            <w:hideMark/>
          </w:tcPr>
          <w:p w14:paraId="55E77869" w14:textId="77777777" w:rsidR="00A61263" w:rsidRPr="00A61263" w:rsidRDefault="00A61263" w:rsidP="00A61263">
            <w:pPr>
              <w:spacing w:line="240" w:lineRule="auto"/>
              <w:jc w:val="right"/>
              <w:rPr>
                <w:rFonts w:cs="Arial"/>
                <w:sz w:val="12"/>
                <w:szCs w:val="12"/>
              </w:rPr>
            </w:pPr>
            <w:r w:rsidRPr="00A61263">
              <w:rPr>
                <w:rFonts w:cs="Arial"/>
                <w:sz w:val="12"/>
                <w:szCs w:val="12"/>
              </w:rPr>
              <w:t>29,9</w:t>
            </w:r>
          </w:p>
        </w:tc>
      </w:tr>
      <w:tr w:rsidR="00A61263" w:rsidRPr="00A61263" w14:paraId="50F3A300" w14:textId="77777777" w:rsidTr="00A61263">
        <w:trPr>
          <w:trHeight w:val="312"/>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11136DB4" w14:textId="77777777" w:rsidR="00A61263" w:rsidRPr="00A61263" w:rsidRDefault="00A61263" w:rsidP="00A61263">
            <w:pPr>
              <w:spacing w:line="240" w:lineRule="auto"/>
              <w:rPr>
                <w:rFonts w:cs="Arial"/>
                <w:b/>
                <w:bCs/>
                <w:sz w:val="12"/>
                <w:szCs w:val="12"/>
              </w:rPr>
            </w:pPr>
            <w:r w:rsidRPr="00A61263">
              <w:rPr>
                <w:rFonts w:cs="Arial"/>
                <w:b/>
                <w:bCs/>
                <w:sz w:val="12"/>
                <w:szCs w:val="12"/>
              </w:rPr>
              <w:t>DOTACJE CELOWE, ŚRODKI Z UNII EUROPEJSKIEJ I Z INNYCH ŹRÓDEŁ OTRZYMANE NA INWESTYCJE</w:t>
            </w:r>
          </w:p>
        </w:tc>
        <w:tc>
          <w:tcPr>
            <w:tcW w:w="808" w:type="pct"/>
            <w:tcBorders>
              <w:top w:val="nil"/>
              <w:left w:val="nil"/>
              <w:bottom w:val="single" w:sz="4" w:space="0" w:color="auto"/>
              <w:right w:val="single" w:sz="4" w:space="0" w:color="auto"/>
            </w:tcBorders>
            <w:shd w:val="clear" w:color="000000" w:fill="D5E3F2"/>
            <w:noWrap/>
            <w:vAlign w:val="center"/>
            <w:hideMark/>
          </w:tcPr>
          <w:p w14:paraId="31645B4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w:t>
            </w:r>
          </w:p>
        </w:tc>
        <w:tc>
          <w:tcPr>
            <w:tcW w:w="808" w:type="pct"/>
            <w:tcBorders>
              <w:top w:val="nil"/>
              <w:left w:val="nil"/>
              <w:bottom w:val="single" w:sz="4" w:space="0" w:color="auto"/>
              <w:right w:val="single" w:sz="4" w:space="0" w:color="auto"/>
            </w:tcBorders>
            <w:shd w:val="clear" w:color="000000" w:fill="D5E3F2"/>
            <w:vAlign w:val="center"/>
            <w:hideMark/>
          </w:tcPr>
          <w:p w14:paraId="720F425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208 716,62</w:t>
            </w:r>
          </w:p>
        </w:tc>
        <w:tc>
          <w:tcPr>
            <w:tcW w:w="641" w:type="pct"/>
            <w:tcBorders>
              <w:top w:val="nil"/>
              <w:left w:val="nil"/>
              <w:bottom w:val="single" w:sz="4" w:space="0" w:color="auto"/>
              <w:right w:val="single" w:sz="4" w:space="0" w:color="auto"/>
            </w:tcBorders>
            <w:shd w:val="clear" w:color="000000" w:fill="D5E3F2"/>
            <w:noWrap/>
            <w:vAlign w:val="center"/>
            <w:hideMark/>
          </w:tcPr>
          <w:p w14:paraId="4E709AE8" w14:textId="77777777" w:rsidR="00A61263" w:rsidRPr="00A61263" w:rsidRDefault="00A61263" w:rsidP="00A61263">
            <w:pPr>
              <w:spacing w:line="240" w:lineRule="auto"/>
              <w:jc w:val="right"/>
              <w:rPr>
                <w:rFonts w:cs="Arial"/>
                <w:b/>
                <w:bCs/>
                <w:color w:val="FF1818"/>
                <w:sz w:val="12"/>
                <w:szCs w:val="12"/>
              </w:rPr>
            </w:pPr>
            <w:r w:rsidRPr="00A61263">
              <w:rPr>
                <w:rFonts w:cs="Arial"/>
                <w:b/>
                <w:bCs/>
                <w:color w:val="FF1818"/>
                <w:sz w:val="12"/>
                <w:szCs w:val="12"/>
              </w:rPr>
              <w:t>-</w:t>
            </w:r>
          </w:p>
        </w:tc>
      </w:tr>
      <w:tr w:rsidR="00A61263" w:rsidRPr="00A61263" w14:paraId="456B0220" w14:textId="77777777" w:rsidTr="00A6126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2DC12658"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Środki na inwestycje pozyskane z innych źródeł</w:t>
            </w:r>
          </w:p>
        </w:tc>
        <w:tc>
          <w:tcPr>
            <w:tcW w:w="808" w:type="pct"/>
            <w:tcBorders>
              <w:top w:val="nil"/>
              <w:left w:val="nil"/>
              <w:bottom w:val="single" w:sz="4" w:space="0" w:color="auto"/>
              <w:right w:val="single" w:sz="4" w:space="0" w:color="auto"/>
            </w:tcBorders>
            <w:shd w:val="clear" w:color="000000" w:fill="FFFDC1"/>
            <w:noWrap/>
            <w:vAlign w:val="center"/>
            <w:hideMark/>
          </w:tcPr>
          <w:p w14:paraId="65E8D4A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0</w:t>
            </w:r>
          </w:p>
        </w:tc>
        <w:tc>
          <w:tcPr>
            <w:tcW w:w="808" w:type="pct"/>
            <w:tcBorders>
              <w:top w:val="nil"/>
              <w:left w:val="nil"/>
              <w:bottom w:val="single" w:sz="4" w:space="0" w:color="auto"/>
              <w:right w:val="single" w:sz="4" w:space="0" w:color="auto"/>
            </w:tcBorders>
            <w:shd w:val="clear" w:color="000000" w:fill="FFFDC1"/>
            <w:vAlign w:val="center"/>
            <w:hideMark/>
          </w:tcPr>
          <w:p w14:paraId="3033374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208 716,62</w:t>
            </w:r>
          </w:p>
        </w:tc>
        <w:tc>
          <w:tcPr>
            <w:tcW w:w="641" w:type="pct"/>
            <w:tcBorders>
              <w:top w:val="nil"/>
              <w:left w:val="nil"/>
              <w:bottom w:val="single" w:sz="4" w:space="0" w:color="auto"/>
              <w:right w:val="single" w:sz="4" w:space="0" w:color="auto"/>
            </w:tcBorders>
            <w:shd w:val="clear" w:color="000000" w:fill="FFFDC1"/>
            <w:noWrap/>
            <w:vAlign w:val="center"/>
            <w:hideMark/>
          </w:tcPr>
          <w:p w14:paraId="37DD71FF" w14:textId="77777777" w:rsidR="00A61263" w:rsidRPr="00A61263" w:rsidRDefault="00A61263" w:rsidP="00A61263">
            <w:pPr>
              <w:spacing w:line="240" w:lineRule="auto"/>
              <w:jc w:val="right"/>
              <w:rPr>
                <w:rFonts w:cs="Arial"/>
                <w:b/>
                <w:bCs/>
                <w:i/>
                <w:iCs/>
                <w:color w:val="FF1818"/>
                <w:sz w:val="12"/>
                <w:szCs w:val="12"/>
              </w:rPr>
            </w:pPr>
            <w:r w:rsidRPr="00A61263">
              <w:rPr>
                <w:rFonts w:cs="Arial"/>
                <w:b/>
                <w:bCs/>
                <w:i/>
                <w:iCs/>
                <w:color w:val="FF1818"/>
                <w:sz w:val="12"/>
                <w:szCs w:val="12"/>
              </w:rPr>
              <w:t>-</w:t>
            </w:r>
          </w:p>
        </w:tc>
      </w:tr>
    </w:tbl>
    <w:p w14:paraId="575D2E24" w14:textId="77777777" w:rsidR="00267C2A" w:rsidRDefault="00267C2A" w:rsidP="00267C2A"/>
    <w:p w14:paraId="2CBFED0D" w14:textId="77777777" w:rsidR="00267C2A" w:rsidRDefault="00267C2A" w:rsidP="00267C2A">
      <w:r>
        <w:br w:type="page"/>
      </w:r>
    </w:p>
    <w:p w14:paraId="59F5DA9F" w14:textId="77777777" w:rsidR="00267C2A" w:rsidRDefault="0057656E" w:rsidP="00267C2A">
      <w:pPr>
        <w:jc w:val="center"/>
      </w:pPr>
      <w:r>
        <w:t>Zestawienie nr</w:t>
      </w:r>
      <w:r w:rsidR="00267C2A">
        <w:t xml:space="preserve"> IV/1a</w:t>
      </w:r>
    </w:p>
    <w:p w14:paraId="47D0E9DE" w14:textId="77777777" w:rsidR="00267C2A" w:rsidRPr="003539A5" w:rsidRDefault="00267C2A" w:rsidP="00267C2A">
      <w:pPr>
        <w:jc w:val="center"/>
        <w:rPr>
          <w:sz w:val="20"/>
          <w:szCs w:val="20"/>
        </w:rPr>
      </w:pPr>
      <w:bookmarkStart w:id="13" w:name="_Toc224547508"/>
      <w:bookmarkStart w:id="14" w:name="_Toc224547710"/>
      <w:r w:rsidRPr="003539A5">
        <w:rPr>
          <w:sz w:val="20"/>
          <w:szCs w:val="20"/>
        </w:rPr>
        <w:t>DOCHODY MIASTA STOŁECZNEGO WARSZAWY DO REALIZACJI PRZEZ</w:t>
      </w:r>
      <w:bookmarkEnd w:id="13"/>
      <w:bookmarkEnd w:id="14"/>
      <w:r w:rsidRPr="003539A5">
        <w:rPr>
          <w:sz w:val="20"/>
          <w:szCs w:val="20"/>
        </w:rPr>
        <w:t xml:space="preserve"> DZIELNICĘ</w:t>
      </w:r>
    </w:p>
    <w:p w14:paraId="34A8B6E7" w14:textId="77777777" w:rsidR="00267C2A" w:rsidRDefault="00267C2A" w:rsidP="00267C2A"/>
    <w:p w14:paraId="477D79CF" w14:textId="77777777" w:rsidR="00267C2A" w:rsidRDefault="00E819DF" w:rsidP="00267C2A">
      <w:pPr>
        <w:pStyle w:val="Nagwek5"/>
      </w:pPr>
      <w:bookmarkStart w:id="15" w:name="_Toc224547509"/>
      <w:bookmarkStart w:id="16" w:name="_Toc224547711"/>
      <w:bookmarkStart w:id="17" w:name="_Toc224548663"/>
      <w:bookmarkStart w:id="18" w:name="_Toc98244301"/>
      <w:r>
        <w:t>A.2.</w:t>
      </w:r>
      <w:r>
        <w:tab/>
        <w:t xml:space="preserve">Dochody </w:t>
      </w:r>
      <w:r w:rsidR="00267C2A">
        <w:t>wg działów klasyfikacji budżetowej</w:t>
      </w:r>
      <w:bookmarkEnd w:id="15"/>
      <w:bookmarkEnd w:id="16"/>
      <w:bookmarkEnd w:id="17"/>
      <w:bookmarkEnd w:id="18"/>
    </w:p>
    <w:p w14:paraId="33B6D563"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A61263" w:rsidRPr="00A61263" w14:paraId="7B9F902C" w14:textId="77777777" w:rsidTr="00A61263">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8CF1D79"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14:paraId="1CAA828D"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545F1BA9"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5FB50453"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14:paraId="3E73CD80"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Wskaźnik % (kol. 4/3)</w:t>
            </w:r>
          </w:p>
        </w:tc>
      </w:tr>
      <w:tr w:rsidR="00A61263" w:rsidRPr="00A61263" w14:paraId="0FBCF854" w14:textId="77777777" w:rsidTr="00A61263">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36ADEAC" w14:textId="77777777" w:rsidR="00A61263" w:rsidRPr="00A61263" w:rsidRDefault="00A61263" w:rsidP="00A61263">
            <w:pPr>
              <w:spacing w:line="240" w:lineRule="auto"/>
              <w:jc w:val="center"/>
              <w:rPr>
                <w:rFonts w:cs="Arial"/>
                <w:sz w:val="12"/>
                <w:szCs w:val="12"/>
              </w:rPr>
            </w:pPr>
            <w:r w:rsidRPr="00A61263">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14:paraId="25ED3B89" w14:textId="77777777" w:rsidR="00A61263" w:rsidRPr="00A61263" w:rsidRDefault="00A61263" w:rsidP="00A61263">
            <w:pPr>
              <w:spacing w:line="240" w:lineRule="auto"/>
              <w:jc w:val="center"/>
              <w:rPr>
                <w:rFonts w:cs="Arial"/>
                <w:sz w:val="12"/>
                <w:szCs w:val="12"/>
              </w:rPr>
            </w:pPr>
            <w:r w:rsidRPr="00A61263">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1911C273" w14:textId="77777777" w:rsidR="00A61263" w:rsidRPr="00A61263" w:rsidRDefault="00A61263" w:rsidP="00A61263">
            <w:pPr>
              <w:spacing w:line="240" w:lineRule="auto"/>
              <w:jc w:val="center"/>
              <w:rPr>
                <w:rFonts w:cs="Arial"/>
                <w:sz w:val="12"/>
                <w:szCs w:val="12"/>
              </w:rPr>
            </w:pPr>
            <w:r w:rsidRPr="00A61263">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595D7AC9" w14:textId="77777777" w:rsidR="00A61263" w:rsidRPr="00A61263" w:rsidRDefault="00A61263" w:rsidP="00A61263">
            <w:pPr>
              <w:spacing w:line="240" w:lineRule="auto"/>
              <w:jc w:val="center"/>
              <w:rPr>
                <w:rFonts w:cs="Arial"/>
                <w:sz w:val="12"/>
                <w:szCs w:val="12"/>
              </w:rPr>
            </w:pPr>
            <w:r w:rsidRPr="00A61263">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14:paraId="723C5605" w14:textId="77777777" w:rsidR="00A61263" w:rsidRPr="00A61263" w:rsidRDefault="00A61263" w:rsidP="00A61263">
            <w:pPr>
              <w:spacing w:line="240" w:lineRule="auto"/>
              <w:jc w:val="center"/>
              <w:rPr>
                <w:rFonts w:cs="Arial"/>
                <w:sz w:val="12"/>
                <w:szCs w:val="12"/>
              </w:rPr>
            </w:pPr>
            <w:r w:rsidRPr="00A61263">
              <w:rPr>
                <w:rFonts w:cs="Arial"/>
                <w:sz w:val="12"/>
                <w:szCs w:val="12"/>
              </w:rPr>
              <w:t>5</w:t>
            </w:r>
          </w:p>
        </w:tc>
      </w:tr>
      <w:tr w:rsidR="00A61263" w:rsidRPr="00A61263" w14:paraId="76821DE6" w14:textId="77777777" w:rsidTr="00A61263">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5F8F6164" w14:textId="77777777" w:rsidR="00A61263" w:rsidRPr="00A61263" w:rsidRDefault="00A61263" w:rsidP="00A61263">
            <w:pPr>
              <w:spacing w:line="240" w:lineRule="auto"/>
              <w:ind w:firstLineChars="100" w:firstLine="120"/>
              <w:rPr>
                <w:rFonts w:cs="Arial"/>
                <w:b/>
                <w:bCs/>
                <w:sz w:val="12"/>
                <w:szCs w:val="12"/>
              </w:rPr>
            </w:pPr>
            <w:r w:rsidRPr="00A61263">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14:paraId="1A981FFC" w14:textId="77777777" w:rsidR="00A61263" w:rsidRPr="00A61263" w:rsidRDefault="00A61263" w:rsidP="00A61263">
            <w:pPr>
              <w:spacing w:line="240" w:lineRule="auto"/>
              <w:rPr>
                <w:rFonts w:cs="Arial"/>
                <w:b/>
                <w:bCs/>
                <w:sz w:val="12"/>
                <w:szCs w:val="12"/>
              </w:rPr>
            </w:pPr>
            <w:r w:rsidRPr="00A61263">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590FB42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257 869 584</w:t>
            </w:r>
          </w:p>
        </w:tc>
        <w:tc>
          <w:tcPr>
            <w:tcW w:w="799" w:type="pct"/>
            <w:tcBorders>
              <w:top w:val="nil"/>
              <w:left w:val="nil"/>
              <w:bottom w:val="single" w:sz="4" w:space="0" w:color="auto"/>
              <w:right w:val="single" w:sz="4" w:space="0" w:color="auto"/>
            </w:tcBorders>
            <w:shd w:val="clear" w:color="000000" w:fill="D5E3F2"/>
            <w:noWrap/>
            <w:vAlign w:val="center"/>
            <w:hideMark/>
          </w:tcPr>
          <w:p w14:paraId="4A8013F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252 063 407,06</w:t>
            </w:r>
          </w:p>
        </w:tc>
        <w:tc>
          <w:tcPr>
            <w:tcW w:w="634" w:type="pct"/>
            <w:tcBorders>
              <w:top w:val="nil"/>
              <w:left w:val="nil"/>
              <w:bottom w:val="single" w:sz="4" w:space="0" w:color="auto"/>
              <w:right w:val="single" w:sz="4" w:space="0" w:color="auto"/>
            </w:tcBorders>
            <w:shd w:val="clear" w:color="000000" w:fill="D5E3F2"/>
            <w:noWrap/>
            <w:vAlign w:val="center"/>
            <w:hideMark/>
          </w:tcPr>
          <w:p w14:paraId="2E89C61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97,7</w:t>
            </w:r>
          </w:p>
        </w:tc>
      </w:tr>
      <w:tr w:rsidR="00A61263" w:rsidRPr="00A61263" w14:paraId="76F69418" w14:textId="77777777" w:rsidTr="00A6126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8C1F8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14:paraId="447331EF" w14:textId="77777777" w:rsidR="00A61263" w:rsidRPr="00A61263" w:rsidRDefault="00A61263" w:rsidP="00A61263">
            <w:pPr>
              <w:spacing w:line="240" w:lineRule="auto"/>
              <w:rPr>
                <w:rFonts w:cs="Arial"/>
                <w:sz w:val="12"/>
                <w:szCs w:val="12"/>
              </w:rPr>
            </w:pPr>
            <w:r w:rsidRPr="00A61263">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124F66BC" w14:textId="77777777" w:rsidR="00A61263" w:rsidRPr="00A61263" w:rsidRDefault="00A61263" w:rsidP="00A61263">
            <w:pPr>
              <w:spacing w:line="240" w:lineRule="auto"/>
              <w:jc w:val="right"/>
              <w:rPr>
                <w:rFonts w:cs="Arial"/>
                <w:sz w:val="12"/>
                <w:szCs w:val="12"/>
              </w:rPr>
            </w:pPr>
            <w:r w:rsidRPr="00A61263">
              <w:rPr>
                <w:rFonts w:cs="Arial"/>
                <w:sz w:val="12"/>
                <w:szCs w:val="12"/>
              </w:rPr>
              <w:t>1 662 585</w:t>
            </w:r>
          </w:p>
        </w:tc>
        <w:tc>
          <w:tcPr>
            <w:tcW w:w="799" w:type="pct"/>
            <w:tcBorders>
              <w:top w:val="nil"/>
              <w:left w:val="nil"/>
              <w:bottom w:val="single" w:sz="4" w:space="0" w:color="auto"/>
              <w:right w:val="single" w:sz="4" w:space="0" w:color="auto"/>
            </w:tcBorders>
            <w:shd w:val="clear" w:color="auto" w:fill="auto"/>
            <w:noWrap/>
            <w:vAlign w:val="center"/>
            <w:hideMark/>
          </w:tcPr>
          <w:p w14:paraId="0B24E3A9" w14:textId="77777777" w:rsidR="00A61263" w:rsidRPr="00A61263" w:rsidRDefault="00A61263" w:rsidP="00A61263">
            <w:pPr>
              <w:spacing w:line="240" w:lineRule="auto"/>
              <w:jc w:val="right"/>
              <w:rPr>
                <w:rFonts w:cs="Arial"/>
                <w:sz w:val="12"/>
                <w:szCs w:val="12"/>
              </w:rPr>
            </w:pPr>
            <w:r w:rsidRPr="00A61263">
              <w:rPr>
                <w:rFonts w:cs="Arial"/>
                <w:sz w:val="12"/>
                <w:szCs w:val="12"/>
              </w:rPr>
              <w:t>2 234 508,83</w:t>
            </w:r>
          </w:p>
        </w:tc>
        <w:tc>
          <w:tcPr>
            <w:tcW w:w="634" w:type="pct"/>
            <w:tcBorders>
              <w:top w:val="nil"/>
              <w:left w:val="nil"/>
              <w:bottom w:val="single" w:sz="4" w:space="0" w:color="auto"/>
              <w:right w:val="single" w:sz="4" w:space="0" w:color="auto"/>
            </w:tcBorders>
            <w:shd w:val="clear" w:color="auto" w:fill="auto"/>
            <w:noWrap/>
            <w:vAlign w:val="center"/>
            <w:hideMark/>
          </w:tcPr>
          <w:p w14:paraId="213E8810" w14:textId="77777777" w:rsidR="00A61263" w:rsidRPr="00A61263" w:rsidRDefault="00A61263" w:rsidP="00A61263">
            <w:pPr>
              <w:spacing w:line="240" w:lineRule="auto"/>
              <w:jc w:val="right"/>
              <w:rPr>
                <w:rFonts w:cs="Arial"/>
                <w:sz w:val="12"/>
                <w:szCs w:val="12"/>
              </w:rPr>
            </w:pPr>
            <w:r w:rsidRPr="00A61263">
              <w:rPr>
                <w:rFonts w:cs="Arial"/>
                <w:sz w:val="12"/>
                <w:szCs w:val="12"/>
              </w:rPr>
              <w:t>134,4</w:t>
            </w:r>
          </w:p>
        </w:tc>
      </w:tr>
      <w:tr w:rsidR="00A61263" w:rsidRPr="00A61263" w14:paraId="6DA96DD0" w14:textId="77777777" w:rsidTr="00A6126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C9C451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14:paraId="4213849B" w14:textId="77777777" w:rsidR="00A61263" w:rsidRPr="00A61263" w:rsidRDefault="00A61263" w:rsidP="00A61263">
            <w:pPr>
              <w:spacing w:line="240" w:lineRule="auto"/>
              <w:rPr>
                <w:rFonts w:cs="Arial"/>
                <w:sz w:val="12"/>
                <w:szCs w:val="12"/>
              </w:rPr>
            </w:pPr>
            <w:r w:rsidRPr="00A61263">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01D314E4" w14:textId="77777777" w:rsidR="00A61263" w:rsidRPr="00A61263" w:rsidRDefault="00A61263" w:rsidP="00A61263">
            <w:pPr>
              <w:spacing w:line="240" w:lineRule="auto"/>
              <w:jc w:val="right"/>
              <w:rPr>
                <w:rFonts w:cs="Arial"/>
                <w:sz w:val="12"/>
                <w:szCs w:val="12"/>
              </w:rPr>
            </w:pPr>
            <w:r w:rsidRPr="00A61263">
              <w:rPr>
                <w:rFonts w:cs="Arial"/>
                <w:sz w:val="12"/>
                <w:szCs w:val="12"/>
              </w:rPr>
              <w:t>248 203 833</w:t>
            </w:r>
          </w:p>
        </w:tc>
        <w:tc>
          <w:tcPr>
            <w:tcW w:w="799" w:type="pct"/>
            <w:tcBorders>
              <w:top w:val="nil"/>
              <w:left w:val="nil"/>
              <w:bottom w:val="single" w:sz="4" w:space="0" w:color="auto"/>
              <w:right w:val="single" w:sz="4" w:space="0" w:color="auto"/>
            </w:tcBorders>
            <w:shd w:val="clear" w:color="auto" w:fill="auto"/>
            <w:noWrap/>
            <w:vAlign w:val="center"/>
            <w:hideMark/>
          </w:tcPr>
          <w:p w14:paraId="19D5157E" w14:textId="77777777" w:rsidR="00A61263" w:rsidRPr="00A61263" w:rsidRDefault="00A61263" w:rsidP="00A61263">
            <w:pPr>
              <w:spacing w:line="240" w:lineRule="auto"/>
              <w:jc w:val="right"/>
              <w:rPr>
                <w:rFonts w:cs="Arial"/>
                <w:sz w:val="12"/>
                <w:szCs w:val="12"/>
              </w:rPr>
            </w:pPr>
            <w:r w:rsidRPr="00A61263">
              <w:rPr>
                <w:rFonts w:cs="Arial"/>
                <w:sz w:val="12"/>
                <w:szCs w:val="12"/>
              </w:rPr>
              <w:t>241 507 326,92</w:t>
            </w:r>
          </w:p>
        </w:tc>
        <w:tc>
          <w:tcPr>
            <w:tcW w:w="634" w:type="pct"/>
            <w:tcBorders>
              <w:top w:val="nil"/>
              <w:left w:val="nil"/>
              <w:bottom w:val="single" w:sz="4" w:space="0" w:color="auto"/>
              <w:right w:val="single" w:sz="4" w:space="0" w:color="auto"/>
            </w:tcBorders>
            <w:shd w:val="clear" w:color="auto" w:fill="auto"/>
            <w:noWrap/>
            <w:vAlign w:val="center"/>
            <w:hideMark/>
          </w:tcPr>
          <w:p w14:paraId="1EA65221" w14:textId="77777777" w:rsidR="00A61263" w:rsidRPr="00A61263" w:rsidRDefault="00A61263" w:rsidP="00A61263">
            <w:pPr>
              <w:spacing w:line="240" w:lineRule="auto"/>
              <w:jc w:val="right"/>
              <w:rPr>
                <w:rFonts w:cs="Arial"/>
                <w:sz w:val="12"/>
                <w:szCs w:val="12"/>
              </w:rPr>
            </w:pPr>
            <w:r w:rsidRPr="00A61263">
              <w:rPr>
                <w:rFonts w:cs="Arial"/>
                <w:sz w:val="12"/>
                <w:szCs w:val="12"/>
              </w:rPr>
              <w:t>97,3</w:t>
            </w:r>
          </w:p>
        </w:tc>
      </w:tr>
      <w:tr w:rsidR="00A61263" w:rsidRPr="00A61263" w14:paraId="34FA1778" w14:textId="77777777" w:rsidTr="00A6126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7E6BC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14:paraId="09E3D2B7" w14:textId="77777777" w:rsidR="00A61263" w:rsidRPr="00A61263" w:rsidRDefault="00A61263" w:rsidP="00A61263">
            <w:pPr>
              <w:spacing w:line="240" w:lineRule="auto"/>
              <w:rPr>
                <w:rFonts w:cs="Arial"/>
                <w:sz w:val="12"/>
                <w:szCs w:val="12"/>
              </w:rPr>
            </w:pPr>
            <w:r w:rsidRPr="00A61263">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04177C78" w14:textId="77777777" w:rsidR="00A61263" w:rsidRPr="00A61263" w:rsidRDefault="00A61263" w:rsidP="00A61263">
            <w:pPr>
              <w:spacing w:line="240" w:lineRule="auto"/>
              <w:jc w:val="right"/>
              <w:rPr>
                <w:rFonts w:cs="Arial"/>
                <w:sz w:val="12"/>
                <w:szCs w:val="12"/>
              </w:rPr>
            </w:pPr>
            <w:r w:rsidRPr="00A61263">
              <w:rPr>
                <w:rFonts w:cs="Arial"/>
                <w:sz w:val="12"/>
                <w:szCs w:val="12"/>
              </w:rPr>
              <w:t>730 048</w:t>
            </w:r>
          </w:p>
        </w:tc>
        <w:tc>
          <w:tcPr>
            <w:tcW w:w="799" w:type="pct"/>
            <w:tcBorders>
              <w:top w:val="nil"/>
              <w:left w:val="nil"/>
              <w:bottom w:val="single" w:sz="4" w:space="0" w:color="auto"/>
              <w:right w:val="single" w:sz="4" w:space="0" w:color="auto"/>
            </w:tcBorders>
            <w:shd w:val="clear" w:color="auto" w:fill="auto"/>
            <w:noWrap/>
            <w:vAlign w:val="center"/>
            <w:hideMark/>
          </w:tcPr>
          <w:p w14:paraId="140EADBC" w14:textId="77777777" w:rsidR="00A61263" w:rsidRPr="00A61263" w:rsidRDefault="00A61263" w:rsidP="00A61263">
            <w:pPr>
              <w:spacing w:line="240" w:lineRule="auto"/>
              <w:jc w:val="right"/>
              <w:rPr>
                <w:rFonts w:cs="Arial"/>
                <w:sz w:val="12"/>
                <w:szCs w:val="12"/>
              </w:rPr>
            </w:pPr>
            <w:r w:rsidRPr="00A61263">
              <w:rPr>
                <w:rFonts w:cs="Arial"/>
                <w:sz w:val="12"/>
                <w:szCs w:val="12"/>
              </w:rPr>
              <w:t>1 047 924,67</w:t>
            </w:r>
          </w:p>
        </w:tc>
        <w:tc>
          <w:tcPr>
            <w:tcW w:w="634" w:type="pct"/>
            <w:tcBorders>
              <w:top w:val="nil"/>
              <w:left w:val="nil"/>
              <w:bottom w:val="single" w:sz="4" w:space="0" w:color="auto"/>
              <w:right w:val="single" w:sz="4" w:space="0" w:color="auto"/>
            </w:tcBorders>
            <w:shd w:val="clear" w:color="auto" w:fill="auto"/>
            <w:noWrap/>
            <w:vAlign w:val="center"/>
            <w:hideMark/>
          </w:tcPr>
          <w:p w14:paraId="122BCA3C" w14:textId="77777777" w:rsidR="00A61263" w:rsidRPr="00A61263" w:rsidRDefault="00A61263" w:rsidP="00A61263">
            <w:pPr>
              <w:spacing w:line="240" w:lineRule="auto"/>
              <w:jc w:val="right"/>
              <w:rPr>
                <w:rFonts w:cs="Arial"/>
                <w:sz w:val="12"/>
                <w:szCs w:val="12"/>
              </w:rPr>
            </w:pPr>
            <w:r w:rsidRPr="00A61263">
              <w:rPr>
                <w:rFonts w:cs="Arial"/>
                <w:sz w:val="12"/>
                <w:szCs w:val="12"/>
              </w:rPr>
              <w:t>143,5</w:t>
            </w:r>
          </w:p>
        </w:tc>
      </w:tr>
      <w:tr w:rsidR="00A61263" w:rsidRPr="00A61263" w14:paraId="31628CD3" w14:textId="77777777" w:rsidTr="00A61263">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9632ED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14:paraId="6D0986B6" w14:textId="77777777" w:rsidR="00A61263" w:rsidRPr="00A61263" w:rsidRDefault="00A61263" w:rsidP="00A61263">
            <w:pPr>
              <w:spacing w:line="240" w:lineRule="auto"/>
              <w:rPr>
                <w:rFonts w:cs="Arial"/>
                <w:sz w:val="12"/>
                <w:szCs w:val="12"/>
              </w:rPr>
            </w:pPr>
            <w:r w:rsidRPr="00A61263">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2181D766" w14:textId="77777777" w:rsidR="00A61263" w:rsidRPr="00A61263" w:rsidRDefault="00A61263" w:rsidP="00A61263">
            <w:pPr>
              <w:spacing w:line="240" w:lineRule="auto"/>
              <w:jc w:val="right"/>
              <w:rPr>
                <w:rFonts w:cs="Arial"/>
                <w:sz w:val="12"/>
                <w:szCs w:val="12"/>
              </w:rPr>
            </w:pPr>
            <w:r w:rsidRPr="00A61263">
              <w:rPr>
                <w:rFonts w:cs="Arial"/>
                <w:sz w:val="12"/>
                <w:szCs w:val="12"/>
              </w:rPr>
              <w:t>2 649 787</w:t>
            </w:r>
          </w:p>
        </w:tc>
        <w:tc>
          <w:tcPr>
            <w:tcW w:w="799" w:type="pct"/>
            <w:tcBorders>
              <w:top w:val="nil"/>
              <w:left w:val="nil"/>
              <w:bottom w:val="single" w:sz="4" w:space="0" w:color="auto"/>
              <w:right w:val="single" w:sz="4" w:space="0" w:color="auto"/>
            </w:tcBorders>
            <w:shd w:val="clear" w:color="auto" w:fill="auto"/>
            <w:noWrap/>
            <w:vAlign w:val="center"/>
            <w:hideMark/>
          </w:tcPr>
          <w:p w14:paraId="0D313176" w14:textId="77777777" w:rsidR="00A61263" w:rsidRPr="00A61263" w:rsidRDefault="00A61263" w:rsidP="00A61263">
            <w:pPr>
              <w:spacing w:line="240" w:lineRule="auto"/>
              <w:jc w:val="right"/>
              <w:rPr>
                <w:rFonts w:cs="Arial"/>
                <w:sz w:val="12"/>
                <w:szCs w:val="12"/>
              </w:rPr>
            </w:pPr>
            <w:r w:rsidRPr="00A61263">
              <w:rPr>
                <w:rFonts w:cs="Arial"/>
                <w:sz w:val="12"/>
                <w:szCs w:val="12"/>
              </w:rPr>
              <w:t>2 505 083,79</w:t>
            </w:r>
          </w:p>
        </w:tc>
        <w:tc>
          <w:tcPr>
            <w:tcW w:w="634" w:type="pct"/>
            <w:tcBorders>
              <w:top w:val="nil"/>
              <w:left w:val="nil"/>
              <w:bottom w:val="single" w:sz="4" w:space="0" w:color="auto"/>
              <w:right w:val="single" w:sz="4" w:space="0" w:color="auto"/>
            </w:tcBorders>
            <w:shd w:val="clear" w:color="auto" w:fill="auto"/>
            <w:noWrap/>
            <w:vAlign w:val="center"/>
            <w:hideMark/>
          </w:tcPr>
          <w:p w14:paraId="33432155" w14:textId="77777777" w:rsidR="00A61263" w:rsidRPr="00A61263" w:rsidRDefault="00A61263" w:rsidP="00A61263">
            <w:pPr>
              <w:spacing w:line="240" w:lineRule="auto"/>
              <w:jc w:val="right"/>
              <w:rPr>
                <w:rFonts w:cs="Arial"/>
                <w:sz w:val="12"/>
                <w:szCs w:val="12"/>
              </w:rPr>
            </w:pPr>
            <w:r w:rsidRPr="00A61263">
              <w:rPr>
                <w:rFonts w:cs="Arial"/>
                <w:sz w:val="12"/>
                <w:szCs w:val="12"/>
              </w:rPr>
              <w:t>94,5</w:t>
            </w:r>
          </w:p>
        </w:tc>
      </w:tr>
      <w:tr w:rsidR="00A61263" w:rsidRPr="00A61263" w14:paraId="399BFE02" w14:textId="77777777" w:rsidTr="00A6126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CC1576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14:paraId="10435268" w14:textId="77777777" w:rsidR="00A61263" w:rsidRPr="00A61263" w:rsidRDefault="00A61263" w:rsidP="00A61263">
            <w:pPr>
              <w:spacing w:line="240" w:lineRule="auto"/>
              <w:rPr>
                <w:rFonts w:cs="Arial"/>
                <w:sz w:val="12"/>
                <w:szCs w:val="12"/>
              </w:rPr>
            </w:pPr>
            <w:r w:rsidRPr="00A61263">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14:paraId="01BD0B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4C7089F8" w14:textId="77777777" w:rsidR="00A61263" w:rsidRPr="00A61263" w:rsidRDefault="00A61263" w:rsidP="00A61263">
            <w:pPr>
              <w:spacing w:line="240" w:lineRule="auto"/>
              <w:jc w:val="right"/>
              <w:rPr>
                <w:rFonts w:cs="Arial"/>
                <w:sz w:val="12"/>
                <w:szCs w:val="12"/>
              </w:rPr>
            </w:pPr>
            <w:r w:rsidRPr="00A61263">
              <w:rPr>
                <w:rFonts w:cs="Arial"/>
                <w:sz w:val="12"/>
                <w:szCs w:val="12"/>
              </w:rPr>
              <w:t>-4 490,41</w:t>
            </w:r>
          </w:p>
        </w:tc>
        <w:tc>
          <w:tcPr>
            <w:tcW w:w="634" w:type="pct"/>
            <w:tcBorders>
              <w:top w:val="nil"/>
              <w:left w:val="nil"/>
              <w:bottom w:val="single" w:sz="4" w:space="0" w:color="auto"/>
              <w:right w:val="single" w:sz="4" w:space="0" w:color="auto"/>
            </w:tcBorders>
            <w:shd w:val="clear" w:color="auto" w:fill="auto"/>
            <w:noWrap/>
            <w:vAlign w:val="center"/>
            <w:hideMark/>
          </w:tcPr>
          <w:p w14:paraId="1469CAF6"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6EA9165A" w14:textId="77777777" w:rsidTr="00A6126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06C66D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14:paraId="49B3522D" w14:textId="77777777" w:rsidR="00A61263" w:rsidRPr="00A61263" w:rsidRDefault="00A61263" w:rsidP="00A61263">
            <w:pPr>
              <w:spacing w:line="240" w:lineRule="auto"/>
              <w:rPr>
                <w:rFonts w:cs="Arial"/>
                <w:sz w:val="12"/>
                <w:szCs w:val="12"/>
              </w:rPr>
            </w:pPr>
            <w:r w:rsidRPr="00A61263">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7F646807" w14:textId="77777777" w:rsidR="00A61263" w:rsidRPr="00A61263" w:rsidRDefault="00A61263" w:rsidP="00A61263">
            <w:pPr>
              <w:spacing w:line="240" w:lineRule="auto"/>
              <w:jc w:val="right"/>
              <w:rPr>
                <w:rFonts w:cs="Arial"/>
                <w:sz w:val="12"/>
                <w:szCs w:val="12"/>
              </w:rPr>
            </w:pPr>
            <w:r w:rsidRPr="00A61263">
              <w:rPr>
                <w:rFonts w:cs="Arial"/>
                <w:sz w:val="12"/>
                <w:szCs w:val="12"/>
              </w:rPr>
              <w:t>2 165 850</w:t>
            </w:r>
          </w:p>
        </w:tc>
        <w:tc>
          <w:tcPr>
            <w:tcW w:w="799" w:type="pct"/>
            <w:tcBorders>
              <w:top w:val="nil"/>
              <w:left w:val="nil"/>
              <w:bottom w:val="single" w:sz="4" w:space="0" w:color="auto"/>
              <w:right w:val="single" w:sz="4" w:space="0" w:color="auto"/>
            </w:tcBorders>
            <w:shd w:val="clear" w:color="auto" w:fill="auto"/>
            <w:noWrap/>
            <w:vAlign w:val="center"/>
            <w:hideMark/>
          </w:tcPr>
          <w:p w14:paraId="49F7D306" w14:textId="77777777" w:rsidR="00A61263" w:rsidRPr="00A61263" w:rsidRDefault="00A61263" w:rsidP="00A61263">
            <w:pPr>
              <w:spacing w:line="240" w:lineRule="auto"/>
              <w:jc w:val="right"/>
              <w:rPr>
                <w:rFonts w:cs="Arial"/>
                <w:sz w:val="12"/>
                <w:szCs w:val="12"/>
              </w:rPr>
            </w:pPr>
            <w:r w:rsidRPr="00A61263">
              <w:rPr>
                <w:rFonts w:cs="Arial"/>
                <w:sz w:val="12"/>
                <w:szCs w:val="12"/>
              </w:rPr>
              <w:t>2 183 216,45</w:t>
            </w:r>
          </w:p>
        </w:tc>
        <w:tc>
          <w:tcPr>
            <w:tcW w:w="634" w:type="pct"/>
            <w:tcBorders>
              <w:top w:val="nil"/>
              <w:left w:val="nil"/>
              <w:bottom w:val="single" w:sz="4" w:space="0" w:color="auto"/>
              <w:right w:val="single" w:sz="4" w:space="0" w:color="auto"/>
            </w:tcBorders>
            <w:shd w:val="clear" w:color="auto" w:fill="auto"/>
            <w:noWrap/>
            <w:vAlign w:val="center"/>
            <w:hideMark/>
          </w:tcPr>
          <w:p w14:paraId="43675808" w14:textId="77777777" w:rsidR="00A61263" w:rsidRPr="00A61263" w:rsidRDefault="00A61263" w:rsidP="00A61263">
            <w:pPr>
              <w:spacing w:line="240" w:lineRule="auto"/>
              <w:jc w:val="right"/>
              <w:rPr>
                <w:rFonts w:cs="Arial"/>
                <w:sz w:val="12"/>
                <w:szCs w:val="12"/>
              </w:rPr>
            </w:pPr>
            <w:r w:rsidRPr="00A61263">
              <w:rPr>
                <w:rFonts w:cs="Arial"/>
                <w:sz w:val="12"/>
                <w:szCs w:val="12"/>
              </w:rPr>
              <w:t>100,8</w:t>
            </w:r>
          </w:p>
        </w:tc>
      </w:tr>
      <w:tr w:rsidR="00A61263" w:rsidRPr="00A61263" w14:paraId="7DD57684" w14:textId="77777777" w:rsidTr="00A6126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7CB66A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14:paraId="012E7E39" w14:textId="77777777" w:rsidR="00A61263" w:rsidRPr="00A61263" w:rsidRDefault="00A61263" w:rsidP="00A61263">
            <w:pPr>
              <w:spacing w:line="240" w:lineRule="auto"/>
              <w:rPr>
                <w:rFonts w:cs="Arial"/>
                <w:sz w:val="12"/>
                <w:szCs w:val="12"/>
              </w:rPr>
            </w:pPr>
            <w:r w:rsidRPr="00A61263">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14:paraId="6FAD0AD9" w14:textId="77777777" w:rsidR="00A61263" w:rsidRPr="00A61263" w:rsidRDefault="00A61263" w:rsidP="00A61263">
            <w:pPr>
              <w:spacing w:line="240" w:lineRule="auto"/>
              <w:jc w:val="right"/>
              <w:rPr>
                <w:rFonts w:cs="Arial"/>
                <w:sz w:val="12"/>
                <w:szCs w:val="12"/>
              </w:rPr>
            </w:pPr>
            <w:r w:rsidRPr="00A61263">
              <w:rPr>
                <w:rFonts w:cs="Arial"/>
                <w:sz w:val="12"/>
                <w:szCs w:val="12"/>
              </w:rPr>
              <w:t>113 855</w:t>
            </w:r>
          </w:p>
        </w:tc>
        <w:tc>
          <w:tcPr>
            <w:tcW w:w="799" w:type="pct"/>
            <w:tcBorders>
              <w:top w:val="nil"/>
              <w:left w:val="nil"/>
              <w:bottom w:val="single" w:sz="4" w:space="0" w:color="auto"/>
              <w:right w:val="single" w:sz="4" w:space="0" w:color="auto"/>
            </w:tcBorders>
            <w:shd w:val="clear" w:color="auto" w:fill="auto"/>
            <w:noWrap/>
            <w:vAlign w:val="center"/>
            <w:hideMark/>
          </w:tcPr>
          <w:p w14:paraId="5C86253C" w14:textId="77777777" w:rsidR="00A61263" w:rsidRPr="00A61263" w:rsidRDefault="00A61263" w:rsidP="00A61263">
            <w:pPr>
              <w:spacing w:line="240" w:lineRule="auto"/>
              <w:jc w:val="right"/>
              <w:rPr>
                <w:rFonts w:cs="Arial"/>
                <w:sz w:val="12"/>
                <w:szCs w:val="12"/>
              </w:rPr>
            </w:pPr>
            <w:r w:rsidRPr="00A61263">
              <w:rPr>
                <w:rFonts w:cs="Arial"/>
                <w:sz w:val="12"/>
                <w:szCs w:val="12"/>
              </w:rPr>
              <w:t>113 902,30</w:t>
            </w:r>
          </w:p>
        </w:tc>
        <w:tc>
          <w:tcPr>
            <w:tcW w:w="634" w:type="pct"/>
            <w:tcBorders>
              <w:top w:val="nil"/>
              <w:left w:val="nil"/>
              <w:bottom w:val="single" w:sz="4" w:space="0" w:color="auto"/>
              <w:right w:val="single" w:sz="4" w:space="0" w:color="auto"/>
            </w:tcBorders>
            <w:shd w:val="clear" w:color="auto" w:fill="auto"/>
            <w:noWrap/>
            <w:vAlign w:val="center"/>
            <w:hideMark/>
          </w:tcPr>
          <w:p w14:paraId="214F64A9"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10F831A9" w14:textId="77777777" w:rsidTr="00A6126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1309EF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14:paraId="414F2AB2" w14:textId="77777777" w:rsidR="00A61263" w:rsidRPr="00A61263" w:rsidRDefault="00A61263" w:rsidP="00A61263">
            <w:pPr>
              <w:spacing w:line="240" w:lineRule="auto"/>
              <w:rPr>
                <w:rFonts w:cs="Arial"/>
                <w:sz w:val="12"/>
                <w:szCs w:val="12"/>
              </w:rPr>
            </w:pPr>
            <w:r w:rsidRPr="00A61263">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1525B4A7" w14:textId="77777777" w:rsidR="00A61263" w:rsidRPr="00A61263" w:rsidRDefault="00A61263" w:rsidP="00A61263">
            <w:pPr>
              <w:spacing w:line="240" w:lineRule="auto"/>
              <w:jc w:val="right"/>
              <w:rPr>
                <w:rFonts w:cs="Arial"/>
                <w:sz w:val="12"/>
                <w:szCs w:val="12"/>
              </w:rPr>
            </w:pPr>
            <w:r w:rsidRPr="00A61263">
              <w:rPr>
                <w:rFonts w:cs="Arial"/>
                <w:sz w:val="12"/>
                <w:szCs w:val="12"/>
              </w:rPr>
              <w:t>840 000</w:t>
            </w:r>
          </w:p>
        </w:tc>
        <w:tc>
          <w:tcPr>
            <w:tcW w:w="799" w:type="pct"/>
            <w:tcBorders>
              <w:top w:val="nil"/>
              <w:left w:val="nil"/>
              <w:bottom w:val="single" w:sz="4" w:space="0" w:color="auto"/>
              <w:right w:val="single" w:sz="4" w:space="0" w:color="auto"/>
            </w:tcBorders>
            <w:shd w:val="clear" w:color="auto" w:fill="auto"/>
            <w:noWrap/>
            <w:vAlign w:val="center"/>
            <w:hideMark/>
          </w:tcPr>
          <w:p w14:paraId="62901C45" w14:textId="77777777" w:rsidR="00A61263" w:rsidRPr="00A61263" w:rsidRDefault="00A61263" w:rsidP="00A61263">
            <w:pPr>
              <w:spacing w:line="240" w:lineRule="auto"/>
              <w:jc w:val="right"/>
              <w:rPr>
                <w:rFonts w:cs="Arial"/>
                <w:sz w:val="12"/>
                <w:szCs w:val="12"/>
              </w:rPr>
            </w:pPr>
            <w:r w:rsidRPr="00A61263">
              <w:rPr>
                <w:rFonts w:cs="Arial"/>
                <w:sz w:val="12"/>
                <w:szCs w:val="12"/>
              </w:rPr>
              <w:t>978 002,29</w:t>
            </w:r>
          </w:p>
        </w:tc>
        <w:tc>
          <w:tcPr>
            <w:tcW w:w="634" w:type="pct"/>
            <w:tcBorders>
              <w:top w:val="nil"/>
              <w:left w:val="nil"/>
              <w:bottom w:val="single" w:sz="4" w:space="0" w:color="auto"/>
              <w:right w:val="single" w:sz="4" w:space="0" w:color="auto"/>
            </w:tcBorders>
            <w:shd w:val="clear" w:color="auto" w:fill="auto"/>
            <w:noWrap/>
            <w:vAlign w:val="center"/>
            <w:hideMark/>
          </w:tcPr>
          <w:p w14:paraId="4D996659" w14:textId="77777777" w:rsidR="00A61263" w:rsidRPr="00A61263" w:rsidRDefault="00A61263" w:rsidP="00A61263">
            <w:pPr>
              <w:spacing w:line="240" w:lineRule="auto"/>
              <w:jc w:val="right"/>
              <w:rPr>
                <w:rFonts w:cs="Arial"/>
                <w:sz w:val="12"/>
                <w:szCs w:val="12"/>
              </w:rPr>
            </w:pPr>
            <w:r w:rsidRPr="00A61263">
              <w:rPr>
                <w:rFonts w:cs="Arial"/>
                <w:sz w:val="12"/>
                <w:szCs w:val="12"/>
              </w:rPr>
              <w:t>116,4</w:t>
            </w:r>
          </w:p>
        </w:tc>
      </w:tr>
      <w:tr w:rsidR="00A61263" w:rsidRPr="00A61263" w14:paraId="18E780C0" w14:textId="77777777" w:rsidTr="00A6126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C95E54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853</w:t>
            </w:r>
          </w:p>
        </w:tc>
        <w:tc>
          <w:tcPr>
            <w:tcW w:w="2369" w:type="pct"/>
            <w:tcBorders>
              <w:top w:val="nil"/>
              <w:left w:val="nil"/>
              <w:bottom w:val="single" w:sz="4" w:space="0" w:color="auto"/>
              <w:right w:val="single" w:sz="4" w:space="0" w:color="auto"/>
            </w:tcBorders>
            <w:shd w:val="clear" w:color="auto" w:fill="auto"/>
            <w:vAlign w:val="center"/>
            <w:hideMark/>
          </w:tcPr>
          <w:p w14:paraId="3D88C5AE" w14:textId="77777777" w:rsidR="00A61263" w:rsidRPr="00A61263" w:rsidRDefault="00A61263" w:rsidP="00A61263">
            <w:pPr>
              <w:spacing w:line="240" w:lineRule="auto"/>
              <w:rPr>
                <w:rFonts w:cs="Arial"/>
                <w:sz w:val="12"/>
                <w:szCs w:val="12"/>
              </w:rPr>
            </w:pPr>
            <w:r w:rsidRPr="00A61263">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14:paraId="43148099" w14:textId="77777777" w:rsidR="00A61263" w:rsidRPr="00A61263" w:rsidRDefault="00A61263" w:rsidP="00A61263">
            <w:pPr>
              <w:spacing w:line="240" w:lineRule="auto"/>
              <w:jc w:val="right"/>
              <w:rPr>
                <w:rFonts w:cs="Arial"/>
                <w:sz w:val="12"/>
                <w:szCs w:val="12"/>
              </w:rPr>
            </w:pPr>
            <w:r w:rsidRPr="00A61263">
              <w:rPr>
                <w:rFonts w:cs="Arial"/>
                <w:sz w:val="12"/>
                <w:szCs w:val="12"/>
              </w:rPr>
              <w:t>82 522</w:t>
            </w:r>
          </w:p>
        </w:tc>
        <w:tc>
          <w:tcPr>
            <w:tcW w:w="799" w:type="pct"/>
            <w:tcBorders>
              <w:top w:val="nil"/>
              <w:left w:val="nil"/>
              <w:bottom w:val="single" w:sz="4" w:space="0" w:color="auto"/>
              <w:right w:val="single" w:sz="4" w:space="0" w:color="auto"/>
            </w:tcBorders>
            <w:shd w:val="clear" w:color="auto" w:fill="auto"/>
            <w:noWrap/>
            <w:vAlign w:val="center"/>
            <w:hideMark/>
          </w:tcPr>
          <w:p w14:paraId="04964600" w14:textId="77777777" w:rsidR="00A61263" w:rsidRPr="00A61263" w:rsidRDefault="00A61263" w:rsidP="00A61263">
            <w:pPr>
              <w:spacing w:line="240" w:lineRule="auto"/>
              <w:jc w:val="right"/>
              <w:rPr>
                <w:rFonts w:cs="Arial"/>
                <w:sz w:val="12"/>
                <w:szCs w:val="12"/>
              </w:rPr>
            </w:pPr>
            <w:r w:rsidRPr="00A61263">
              <w:rPr>
                <w:rFonts w:cs="Arial"/>
                <w:sz w:val="12"/>
                <w:szCs w:val="12"/>
              </w:rPr>
              <w:t>82 524,16</w:t>
            </w:r>
          </w:p>
        </w:tc>
        <w:tc>
          <w:tcPr>
            <w:tcW w:w="634" w:type="pct"/>
            <w:tcBorders>
              <w:top w:val="nil"/>
              <w:left w:val="nil"/>
              <w:bottom w:val="single" w:sz="4" w:space="0" w:color="auto"/>
              <w:right w:val="single" w:sz="4" w:space="0" w:color="auto"/>
            </w:tcBorders>
            <w:shd w:val="clear" w:color="auto" w:fill="auto"/>
            <w:noWrap/>
            <w:vAlign w:val="center"/>
            <w:hideMark/>
          </w:tcPr>
          <w:p w14:paraId="14082E5E"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3677C130" w14:textId="77777777" w:rsidTr="00A6126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4430CD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14:paraId="1B5115DD" w14:textId="77777777" w:rsidR="00A61263" w:rsidRPr="00A61263" w:rsidRDefault="00A61263" w:rsidP="00A61263">
            <w:pPr>
              <w:spacing w:line="240" w:lineRule="auto"/>
              <w:rPr>
                <w:rFonts w:cs="Arial"/>
                <w:sz w:val="12"/>
                <w:szCs w:val="12"/>
              </w:rPr>
            </w:pPr>
            <w:r w:rsidRPr="00A61263">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10C06C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41197EDC" w14:textId="77777777" w:rsidR="00A61263" w:rsidRPr="00A61263" w:rsidRDefault="00A61263" w:rsidP="00A61263">
            <w:pPr>
              <w:spacing w:line="240" w:lineRule="auto"/>
              <w:jc w:val="right"/>
              <w:rPr>
                <w:rFonts w:cs="Arial"/>
                <w:sz w:val="12"/>
                <w:szCs w:val="12"/>
              </w:rPr>
            </w:pPr>
            <w:r w:rsidRPr="00A61263">
              <w:rPr>
                <w:rFonts w:cs="Arial"/>
                <w:sz w:val="12"/>
                <w:szCs w:val="12"/>
              </w:rPr>
              <w:t>141 540,09</w:t>
            </w:r>
          </w:p>
        </w:tc>
        <w:tc>
          <w:tcPr>
            <w:tcW w:w="634" w:type="pct"/>
            <w:tcBorders>
              <w:top w:val="nil"/>
              <w:left w:val="nil"/>
              <w:bottom w:val="single" w:sz="4" w:space="0" w:color="auto"/>
              <w:right w:val="single" w:sz="4" w:space="0" w:color="auto"/>
            </w:tcBorders>
            <w:shd w:val="clear" w:color="auto" w:fill="auto"/>
            <w:noWrap/>
            <w:vAlign w:val="center"/>
            <w:hideMark/>
          </w:tcPr>
          <w:p w14:paraId="0A2487BB"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572B3FDB" w14:textId="77777777" w:rsidTr="00A6126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B3B276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921</w:t>
            </w:r>
          </w:p>
        </w:tc>
        <w:tc>
          <w:tcPr>
            <w:tcW w:w="2369" w:type="pct"/>
            <w:tcBorders>
              <w:top w:val="nil"/>
              <w:left w:val="nil"/>
              <w:bottom w:val="single" w:sz="4" w:space="0" w:color="auto"/>
              <w:right w:val="single" w:sz="4" w:space="0" w:color="auto"/>
            </w:tcBorders>
            <w:shd w:val="clear" w:color="auto" w:fill="auto"/>
            <w:vAlign w:val="center"/>
            <w:hideMark/>
          </w:tcPr>
          <w:p w14:paraId="17627F05" w14:textId="77777777" w:rsidR="00A61263" w:rsidRPr="00A61263" w:rsidRDefault="00A61263" w:rsidP="00A61263">
            <w:pPr>
              <w:spacing w:line="240" w:lineRule="auto"/>
              <w:rPr>
                <w:rFonts w:cs="Arial"/>
                <w:sz w:val="12"/>
                <w:szCs w:val="12"/>
              </w:rPr>
            </w:pPr>
            <w:r w:rsidRPr="00A61263">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14:paraId="38AFA0EF" w14:textId="77777777" w:rsidR="00A61263" w:rsidRPr="00A61263" w:rsidRDefault="00A61263" w:rsidP="00A61263">
            <w:pPr>
              <w:spacing w:line="240" w:lineRule="auto"/>
              <w:jc w:val="right"/>
              <w:rPr>
                <w:rFonts w:cs="Arial"/>
                <w:sz w:val="12"/>
                <w:szCs w:val="12"/>
              </w:rPr>
            </w:pPr>
            <w:r w:rsidRPr="00A61263">
              <w:rPr>
                <w:rFonts w:cs="Arial"/>
                <w:sz w:val="12"/>
                <w:szCs w:val="12"/>
              </w:rPr>
              <w:t>15 863</w:t>
            </w:r>
          </w:p>
        </w:tc>
        <w:tc>
          <w:tcPr>
            <w:tcW w:w="799" w:type="pct"/>
            <w:tcBorders>
              <w:top w:val="nil"/>
              <w:left w:val="nil"/>
              <w:bottom w:val="single" w:sz="4" w:space="0" w:color="auto"/>
              <w:right w:val="single" w:sz="4" w:space="0" w:color="auto"/>
            </w:tcBorders>
            <w:shd w:val="clear" w:color="auto" w:fill="auto"/>
            <w:noWrap/>
            <w:vAlign w:val="center"/>
            <w:hideMark/>
          </w:tcPr>
          <w:p w14:paraId="44BDBA8E" w14:textId="77777777" w:rsidR="00A61263" w:rsidRPr="00A61263" w:rsidRDefault="00A61263" w:rsidP="00A61263">
            <w:pPr>
              <w:spacing w:line="240" w:lineRule="auto"/>
              <w:jc w:val="right"/>
              <w:rPr>
                <w:rFonts w:cs="Arial"/>
                <w:sz w:val="12"/>
                <w:szCs w:val="12"/>
              </w:rPr>
            </w:pPr>
            <w:r w:rsidRPr="00A61263">
              <w:rPr>
                <w:rFonts w:cs="Arial"/>
                <w:sz w:val="12"/>
                <w:szCs w:val="12"/>
              </w:rPr>
              <w:t>17 414,06</w:t>
            </w:r>
          </w:p>
        </w:tc>
        <w:tc>
          <w:tcPr>
            <w:tcW w:w="634" w:type="pct"/>
            <w:tcBorders>
              <w:top w:val="nil"/>
              <w:left w:val="nil"/>
              <w:bottom w:val="single" w:sz="4" w:space="0" w:color="auto"/>
              <w:right w:val="single" w:sz="4" w:space="0" w:color="auto"/>
            </w:tcBorders>
            <w:shd w:val="clear" w:color="auto" w:fill="auto"/>
            <w:noWrap/>
            <w:vAlign w:val="center"/>
            <w:hideMark/>
          </w:tcPr>
          <w:p w14:paraId="3DAAA93C" w14:textId="77777777" w:rsidR="00A61263" w:rsidRPr="00A61263" w:rsidRDefault="00A61263" w:rsidP="00A61263">
            <w:pPr>
              <w:spacing w:line="240" w:lineRule="auto"/>
              <w:jc w:val="right"/>
              <w:rPr>
                <w:rFonts w:cs="Arial"/>
                <w:sz w:val="12"/>
                <w:szCs w:val="12"/>
              </w:rPr>
            </w:pPr>
            <w:r w:rsidRPr="00A61263">
              <w:rPr>
                <w:rFonts w:cs="Arial"/>
                <w:sz w:val="12"/>
                <w:szCs w:val="12"/>
              </w:rPr>
              <w:t>109,8</w:t>
            </w:r>
          </w:p>
        </w:tc>
      </w:tr>
      <w:tr w:rsidR="00A61263" w:rsidRPr="00A61263" w14:paraId="61816A9F" w14:textId="77777777" w:rsidTr="00A61263">
        <w:trPr>
          <w:trHeight w:val="336"/>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13DA55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925</w:t>
            </w:r>
          </w:p>
        </w:tc>
        <w:tc>
          <w:tcPr>
            <w:tcW w:w="2369" w:type="pct"/>
            <w:tcBorders>
              <w:top w:val="nil"/>
              <w:left w:val="nil"/>
              <w:bottom w:val="single" w:sz="4" w:space="0" w:color="auto"/>
              <w:right w:val="single" w:sz="4" w:space="0" w:color="auto"/>
            </w:tcBorders>
            <w:shd w:val="clear" w:color="auto" w:fill="auto"/>
            <w:vAlign w:val="center"/>
            <w:hideMark/>
          </w:tcPr>
          <w:p w14:paraId="24FC4928" w14:textId="77777777" w:rsidR="00A61263" w:rsidRPr="00A61263" w:rsidRDefault="00A61263" w:rsidP="00A61263">
            <w:pPr>
              <w:spacing w:line="240" w:lineRule="auto"/>
              <w:rPr>
                <w:rFonts w:cs="Arial"/>
                <w:sz w:val="12"/>
                <w:szCs w:val="12"/>
              </w:rPr>
            </w:pPr>
            <w:r w:rsidRPr="00A61263">
              <w:rPr>
                <w:rFonts w:cs="Arial"/>
                <w:sz w:val="12"/>
                <w:szCs w:val="12"/>
              </w:rPr>
              <w:t>Ogrody botaniczne i zoologiczne oraz naturalne obszary i obiekty chronionej przyrody</w:t>
            </w:r>
          </w:p>
        </w:tc>
        <w:tc>
          <w:tcPr>
            <w:tcW w:w="799" w:type="pct"/>
            <w:tcBorders>
              <w:top w:val="nil"/>
              <w:left w:val="nil"/>
              <w:bottom w:val="single" w:sz="4" w:space="0" w:color="auto"/>
              <w:right w:val="single" w:sz="4" w:space="0" w:color="auto"/>
            </w:tcBorders>
            <w:shd w:val="clear" w:color="auto" w:fill="auto"/>
            <w:vAlign w:val="center"/>
            <w:hideMark/>
          </w:tcPr>
          <w:p w14:paraId="7D8F3B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7AEA91A3" w14:textId="77777777" w:rsidR="00A61263" w:rsidRPr="00A61263" w:rsidRDefault="00A61263" w:rsidP="00A61263">
            <w:pPr>
              <w:spacing w:line="240" w:lineRule="auto"/>
              <w:jc w:val="right"/>
              <w:rPr>
                <w:rFonts w:cs="Arial"/>
                <w:sz w:val="12"/>
                <w:szCs w:val="12"/>
              </w:rPr>
            </w:pPr>
            <w:r w:rsidRPr="00A61263">
              <w:rPr>
                <w:rFonts w:cs="Arial"/>
                <w:sz w:val="12"/>
                <w:szCs w:val="12"/>
              </w:rPr>
              <w:t>26 518,91</w:t>
            </w:r>
          </w:p>
        </w:tc>
        <w:tc>
          <w:tcPr>
            <w:tcW w:w="634" w:type="pct"/>
            <w:tcBorders>
              <w:top w:val="nil"/>
              <w:left w:val="nil"/>
              <w:bottom w:val="single" w:sz="4" w:space="0" w:color="auto"/>
              <w:right w:val="single" w:sz="4" w:space="0" w:color="auto"/>
            </w:tcBorders>
            <w:shd w:val="clear" w:color="auto" w:fill="auto"/>
            <w:noWrap/>
            <w:vAlign w:val="center"/>
            <w:hideMark/>
          </w:tcPr>
          <w:p w14:paraId="13E20909"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0F03672E" w14:textId="77777777" w:rsidTr="00A6126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CE4331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14:paraId="198A128B" w14:textId="77777777" w:rsidR="00A61263" w:rsidRPr="00A61263" w:rsidRDefault="00A61263" w:rsidP="00A61263">
            <w:pPr>
              <w:spacing w:line="240" w:lineRule="auto"/>
              <w:rPr>
                <w:rFonts w:cs="Arial"/>
                <w:sz w:val="12"/>
                <w:szCs w:val="12"/>
              </w:rPr>
            </w:pPr>
            <w:r w:rsidRPr="00A61263">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60F60FA6" w14:textId="77777777" w:rsidR="00A61263" w:rsidRPr="00A61263" w:rsidRDefault="00A61263" w:rsidP="00A61263">
            <w:pPr>
              <w:spacing w:line="240" w:lineRule="auto"/>
              <w:jc w:val="right"/>
              <w:rPr>
                <w:rFonts w:cs="Arial"/>
                <w:sz w:val="12"/>
                <w:szCs w:val="12"/>
              </w:rPr>
            </w:pPr>
            <w:r w:rsidRPr="00A61263">
              <w:rPr>
                <w:rFonts w:cs="Arial"/>
                <w:sz w:val="12"/>
                <w:szCs w:val="12"/>
              </w:rPr>
              <w:t>1 405 241</w:t>
            </w:r>
          </w:p>
        </w:tc>
        <w:tc>
          <w:tcPr>
            <w:tcW w:w="799" w:type="pct"/>
            <w:tcBorders>
              <w:top w:val="nil"/>
              <w:left w:val="nil"/>
              <w:bottom w:val="single" w:sz="4" w:space="0" w:color="auto"/>
              <w:right w:val="single" w:sz="4" w:space="0" w:color="auto"/>
            </w:tcBorders>
            <w:shd w:val="clear" w:color="auto" w:fill="auto"/>
            <w:noWrap/>
            <w:vAlign w:val="center"/>
            <w:hideMark/>
          </w:tcPr>
          <w:p w14:paraId="5AC33323" w14:textId="77777777" w:rsidR="00A61263" w:rsidRPr="00A61263" w:rsidRDefault="00A61263" w:rsidP="00A61263">
            <w:pPr>
              <w:spacing w:line="240" w:lineRule="auto"/>
              <w:jc w:val="right"/>
              <w:rPr>
                <w:rFonts w:cs="Arial"/>
                <w:sz w:val="12"/>
                <w:szCs w:val="12"/>
              </w:rPr>
            </w:pPr>
            <w:r w:rsidRPr="00A61263">
              <w:rPr>
                <w:rFonts w:cs="Arial"/>
                <w:sz w:val="12"/>
                <w:szCs w:val="12"/>
              </w:rPr>
              <w:t>1 229 935,00</w:t>
            </w:r>
          </w:p>
        </w:tc>
        <w:tc>
          <w:tcPr>
            <w:tcW w:w="634" w:type="pct"/>
            <w:tcBorders>
              <w:top w:val="nil"/>
              <w:left w:val="nil"/>
              <w:bottom w:val="single" w:sz="4" w:space="0" w:color="auto"/>
              <w:right w:val="single" w:sz="4" w:space="0" w:color="auto"/>
            </w:tcBorders>
            <w:shd w:val="clear" w:color="auto" w:fill="auto"/>
            <w:noWrap/>
            <w:vAlign w:val="center"/>
            <w:hideMark/>
          </w:tcPr>
          <w:p w14:paraId="0D8DABC5" w14:textId="77777777" w:rsidR="00A61263" w:rsidRPr="00A61263" w:rsidRDefault="00A61263" w:rsidP="00A61263">
            <w:pPr>
              <w:spacing w:line="240" w:lineRule="auto"/>
              <w:jc w:val="right"/>
              <w:rPr>
                <w:rFonts w:cs="Arial"/>
                <w:sz w:val="12"/>
                <w:szCs w:val="12"/>
              </w:rPr>
            </w:pPr>
            <w:r w:rsidRPr="00A61263">
              <w:rPr>
                <w:rFonts w:cs="Arial"/>
                <w:sz w:val="12"/>
                <w:szCs w:val="12"/>
              </w:rPr>
              <w:t>87,5</w:t>
            </w:r>
          </w:p>
        </w:tc>
      </w:tr>
    </w:tbl>
    <w:p w14:paraId="725F9DEE" w14:textId="77777777" w:rsidR="00267C2A" w:rsidRDefault="00267C2A" w:rsidP="00267C2A"/>
    <w:p w14:paraId="593AA307" w14:textId="77777777" w:rsidR="00267C2A" w:rsidRDefault="00267C2A" w:rsidP="00267C2A">
      <w:r>
        <w:br w:type="page"/>
      </w:r>
    </w:p>
    <w:p w14:paraId="398D2F37" w14:textId="77777777" w:rsidR="00267C2A" w:rsidRDefault="0057656E" w:rsidP="00267C2A">
      <w:pPr>
        <w:jc w:val="center"/>
      </w:pPr>
      <w:r>
        <w:t>Zestawienie nr</w:t>
      </w:r>
      <w:r w:rsidR="00267C2A">
        <w:t xml:space="preserve"> IV/2</w:t>
      </w:r>
    </w:p>
    <w:p w14:paraId="78592B7E" w14:textId="77777777" w:rsidR="00267C2A" w:rsidRDefault="004349C6" w:rsidP="00267C2A">
      <w:pPr>
        <w:pStyle w:val="Nagwek4"/>
      </w:pPr>
      <w:bookmarkStart w:id="19" w:name="_Toc98244302"/>
      <w:r>
        <w:t>B.</w:t>
      </w:r>
      <w:r>
        <w:tab/>
        <w:t>WYDATKI M.</w:t>
      </w:r>
      <w:r w:rsidR="00267C2A">
        <w:t>ST. WARSZAWY</w:t>
      </w:r>
      <w:bookmarkEnd w:id="19"/>
    </w:p>
    <w:p w14:paraId="0FE66ACD" w14:textId="77777777" w:rsidR="00267C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5"/>
        <w:gridCol w:w="750"/>
        <w:gridCol w:w="1858"/>
        <w:gridCol w:w="973"/>
        <w:gridCol w:w="1142"/>
        <w:gridCol w:w="866"/>
        <w:gridCol w:w="971"/>
        <w:gridCol w:w="1142"/>
        <w:gridCol w:w="865"/>
      </w:tblGrid>
      <w:tr w:rsidR="00A61263" w:rsidRPr="00A61263" w14:paraId="4F0B0B05" w14:textId="77777777" w:rsidTr="00A61263">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69E09B2"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14:paraId="17E6C822"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14:paraId="0B988B5C"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Wyszczególnienie</w:t>
            </w:r>
          </w:p>
        </w:tc>
        <w:tc>
          <w:tcPr>
            <w:tcW w:w="537" w:type="pct"/>
            <w:tcBorders>
              <w:top w:val="single" w:sz="4" w:space="0" w:color="auto"/>
              <w:left w:val="nil"/>
              <w:bottom w:val="single" w:sz="4" w:space="0" w:color="auto"/>
              <w:right w:val="single" w:sz="4" w:space="0" w:color="auto"/>
            </w:tcBorders>
            <w:shd w:val="clear" w:color="000000" w:fill="8DB0DB"/>
            <w:vAlign w:val="center"/>
            <w:hideMark/>
          </w:tcPr>
          <w:p w14:paraId="7626F513"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4F94E3FF"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1DFB7E7D"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Wskaźnik % (kol.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54303483"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585B5AC8"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43B698A7"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Wskaźnik % (kol. 8/7)</w:t>
            </w:r>
          </w:p>
        </w:tc>
      </w:tr>
      <w:tr w:rsidR="00A61263" w:rsidRPr="00A61263" w14:paraId="0D39AD59" w14:textId="77777777" w:rsidTr="00A61263">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B29C2D" w14:textId="77777777" w:rsidR="00A61263" w:rsidRPr="00A61263" w:rsidRDefault="00A61263" w:rsidP="00A61263">
            <w:pPr>
              <w:spacing w:line="240" w:lineRule="auto"/>
              <w:jc w:val="center"/>
              <w:rPr>
                <w:rFonts w:cs="Arial"/>
                <w:sz w:val="12"/>
                <w:szCs w:val="12"/>
              </w:rPr>
            </w:pPr>
            <w:r w:rsidRPr="00A61263">
              <w:rPr>
                <w:rFonts w:cs="Arial"/>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14:paraId="601E50A0" w14:textId="77777777" w:rsidR="00A61263" w:rsidRPr="00A61263" w:rsidRDefault="00A61263" w:rsidP="00A61263">
            <w:pPr>
              <w:spacing w:line="240" w:lineRule="auto"/>
              <w:jc w:val="center"/>
              <w:rPr>
                <w:rFonts w:cs="Arial"/>
                <w:sz w:val="12"/>
                <w:szCs w:val="12"/>
              </w:rPr>
            </w:pPr>
            <w:r w:rsidRPr="00A61263">
              <w:rPr>
                <w:rFonts w:cs="Arial"/>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14:paraId="0607E1B8" w14:textId="77777777" w:rsidR="00A61263" w:rsidRPr="00A61263" w:rsidRDefault="00A61263" w:rsidP="00A61263">
            <w:pPr>
              <w:spacing w:line="240" w:lineRule="auto"/>
              <w:jc w:val="center"/>
              <w:rPr>
                <w:rFonts w:cs="Arial"/>
                <w:sz w:val="12"/>
                <w:szCs w:val="12"/>
              </w:rPr>
            </w:pPr>
            <w:r w:rsidRPr="00A61263">
              <w:rPr>
                <w:rFonts w:cs="Arial"/>
                <w:sz w:val="12"/>
                <w:szCs w:val="12"/>
              </w:rPr>
              <w:t>3</w:t>
            </w:r>
          </w:p>
        </w:tc>
        <w:tc>
          <w:tcPr>
            <w:tcW w:w="537" w:type="pct"/>
            <w:tcBorders>
              <w:top w:val="nil"/>
              <w:left w:val="nil"/>
              <w:bottom w:val="single" w:sz="4" w:space="0" w:color="auto"/>
              <w:right w:val="single" w:sz="4" w:space="0" w:color="auto"/>
            </w:tcBorders>
            <w:shd w:val="clear" w:color="auto" w:fill="auto"/>
            <w:noWrap/>
            <w:vAlign w:val="center"/>
            <w:hideMark/>
          </w:tcPr>
          <w:p w14:paraId="776B1047" w14:textId="77777777" w:rsidR="00A61263" w:rsidRPr="00A61263" w:rsidRDefault="00A61263" w:rsidP="00A61263">
            <w:pPr>
              <w:spacing w:line="240" w:lineRule="auto"/>
              <w:jc w:val="center"/>
              <w:rPr>
                <w:rFonts w:cs="Arial"/>
                <w:sz w:val="12"/>
                <w:szCs w:val="12"/>
              </w:rPr>
            </w:pPr>
            <w:r w:rsidRPr="00A61263">
              <w:rPr>
                <w:rFonts w:cs="Arial"/>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14:paraId="615C7C16" w14:textId="77777777" w:rsidR="00A61263" w:rsidRPr="00A61263" w:rsidRDefault="00A61263" w:rsidP="00A61263">
            <w:pPr>
              <w:spacing w:line="240" w:lineRule="auto"/>
              <w:jc w:val="center"/>
              <w:rPr>
                <w:rFonts w:cs="Arial"/>
                <w:sz w:val="12"/>
                <w:szCs w:val="12"/>
              </w:rPr>
            </w:pPr>
            <w:r w:rsidRPr="00A61263">
              <w:rPr>
                <w:rFonts w:cs="Arial"/>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14:paraId="3411416B" w14:textId="77777777" w:rsidR="00A61263" w:rsidRPr="00A61263" w:rsidRDefault="00A61263" w:rsidP="00A61263">
            <w:pPr>
              <w:spacing w:line="240" w:lineRule="auto"/>
              <w:jc w:val="center"/>
              <w:rPr>
                <w:rFonts w:cs="Arial"/>
                <w:sz w:val="12"/>
                <w:szCs w:val="12"/>
              </w:rPr>
            </w:pPr>
            <w:r w:rsidRPr="00A61263">
              <w:rPr>
                <w:rFonts w:cs="Arial"/>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14:paraId="15076F27" w14:textId="77777777" w:rsidR="00A61263" w:rsidRPr="00A61263" w:rsidRDefault="00A61263" w:rsidP="00A61263">
            <w:pPr>
              <w:spacing w:line="240" w:lineRule="auto"/>
              <w:jc w:val="center"/>
              <w:rPr>
                <w:rFonts w:cs="Arial"/>
                <w:sz w:val="12"/>
                <w:szCs w:val="12"/>
              </w:rPr>
            </w:pPr>
            <w:r w:rsidRPr="00A61263">
              <w:rPr>
                <w:rFonts w:cs="Arial"/>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14:paraId="593FF75E" w14:textId="77777777" w:rsidR="00A61263" w:rsidRPr="00A61263" w:rsidRDefault="00A61263" w:rsidP="00A61263">
            <w:pPr>
              <w:spacing w:line="240" w:lineRule="auto"/>
              <w:jc w:val="center"/>
              <w:rPr>
                <w:rFonts w:cs="Arial"/>
                <w:sz w:val="12"/>
                <w:szCs w:val="12"/>
              </w:rPr>
            </w:pPr>
            <w:r w:rsidRPr="00A61263">
              <w:rPr>
                <w:rFonts w:cs="Arial"/>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14:paraId="0601C6F1" w14:textId="77777777" w:rsidR="00A61263" w:rsidRPr="00A61263" w:rsidRDefault="00A61263" w:rsidP="00A61263">
            <w:pPr>
              <w:spacing w:line="240" w:lineRule="auto"/>
              <w:jc w:val="center"/>
              <w:rPr>
                <w:rFonts w:cs="Arial"/>
                <w:sz w:val="12"/>
                <w:szCs w:val="12"/>
              </w:rPr>
            </w:pPr>
            <w:r w:rsidRPr="00A61263">
              <w:rPr>
                <w:rFonts w:cs="Arial"/>
                <w:sz w:val="12"/>
                <w:szCs w:val="12"/>
              </w:rPr>
              <w:t>9</w:t>
            </w:r>
          </w:p>
        </w:tc>
      </w:tr>
      <w:tr w:rsidR="00A61263" w:rsidRPr="00A61263" w14:paraId="2E87E92F"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14:paraId="78BBDFBC"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14:paraId="5A83162C"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1F67EF5" w14:textId="77777777" w:rsidR="00A61263" w:rsidRPr="00A61263" w:rsidRDefault="00A61263" w:rsidP="00A61263">
            <w:pPr>
              <w:spacing w:line="240" w:lineRule="auto"/>
              <w:rPr>
                <w:rFonts w:cs="Arial"/>
                <w:b/>
                <w:bCs/>
                <w:sz w:val="12"/>
                <w:szCs w:val="12"/>
              </w:rPr>
            </w:pPr>
            <w:r w:rsidRPr="00A61263">
              <w:rPr>
                <w:rFonts w:cs="Arial"/>
                <w:b/>
                <w:bCs/>
                <w:sz w:val="12"/>
                <w:szCs w:val="12"/>
              </w:rPr>
              <w:t>OGÓŁEM</w:t>
            </w:r>
          </w:p>
        </w:tc>
        <w:tc>
          <w:tcPr>
            <w:tcW w:w="537" w:type="pct"/>
            <w:tcBorders>
              <w:top w:val="nil"/>
              <w:left w:val="nil"/>
              <w:bottom w:val="single" w:sz="4" w:space="0" w:color="auto"/>
              <w:right w:val="single" w:sz="4" w:space="0" w:color="auto"/>
            </w:tcBorders>
            <w:shd w:val="clear" w:color="000000" w:fill="D5E3F2"/>
            <w:noWrap/>
            <w:vAlign w:val="center"/>
            <w:hideMark/>
          </w:tcPr>
          <w:p w14:paraId="1871693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1 082 463 077</w:t>
            </w:r>
          </w:p>
        </w:tc>
        <w:tc>
          <w:tcPr>
            <w:tcW w:w="630" w:type="pct"/>
            <w:tcBorders>
              <w:top w:val="nil"/>
              <w:left w:val="nil"/>
              <w:bottom w:val="single" w:sz="4" w:space="0" w:color="auto"/>
              <w:right w:val="single" w:sz="4" w:space="0" w:color="auto"/>
            </w:tcBorders>
            <w:shd w:val="clear" w:color="000000" w:fill="D5E3F2"/>
            <w:noWrap/>
            <w:vAlign w:val="center"/>
            <w:hideMark/>
          </w:tcPr>
          <w:p w14:paraId="51DDAE7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1 059 701 841,22</w:t>
            </w:r>
          </w:p>
        </w:tc>
        <w:tc>
          <w:tcPr>
            <w:tcW w:w="478" w:type="pct"/>
            <w:tcBorders>
              <w:top w:val="nil"/>
              <w:left w:val="nil"/>
              <w:bottom w:val="single" w:sz="4" w:space="0" w:color="auto"/>
              <w:right w:val="single" w:sz="4" w:space="0" w:color="auto"/>
            </w:tcBorders>
            <w:shd w:val="clear" w:color="000000" w:fill="D5E3F2"/>
            <w:noWrap/>
            <w:vAlign w:val="center"/>
            <w:hideMark/>
          </w:tcPr>
          <w:p w14:paraId="407A8BA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97,9</w:t>
            </w:r>
          </w:p>
        </w:tc>
        <w:tc>
          <w:tcPr>
            <w:tcW w:w="536" w:type="pct"/>
            <w:tcBorders>
              <w:top w:val="nil"/>
              <w:left w:val="nil"/>
              <w:bottom w:val="single" w:sz="4" w:space="0" w:color="auto"/>
              <w:right w:val="single" w:sz="4" w:space="0" w:color="auto"/>
            </w:tcBorders>
            <w:shd w:val="clear" w:color="000000" w:fill="D5E3F2"/>
            <w:noWrap/>
            <w:vAlign w:val="center"/>
            <w:hideMark/>
          </w:tcPr>
          <w:p w14:paraId="384D6F7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487 957 683</w:t>
            </w:r>
          </w:p>
        </w:tc>
        <w:tc>
          <w:tcPr>
            <w:tcW w:w="630" w:type="pct"/>
            <w:tcBorders>
              <w:top w:val="nil"/>
              <w:left w:val="nil"/>
              <w:bottom w:val="single" w:sz="4" w:space="0" w:color="auto"/>
              <w:right w:val="single" w:sz="4" w:space="0" w:color="auto"/>
            </w:tcBorders>
            <w:shd w:val="clear" w:color="000000" w:fill="D5E3F2"/>
            <w:noWrap/>
            <w:vAlign w:val="center"/>
            <w:hideMark/>
          </w:tcPr>
          <w:p w14:paraId="0DBB3A7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473 992 269,44</w:t>
            </w:r>
          </w:p>
        </w:tc>
        <w:tc>
          <w:tcPr>
            <w:tcW w:w="478" w:type="pct"/>
            <w:tcBorders>
              <w:top w:val="nil"/>
              <w:left w:val="nil"/>
              <w:bottom w:val="single" w:sz="4" w:space="0" w:color="auto"/>
              <w:right w:val="single" w:sz="4" w:space="0" w:color="auto"/>
            </w:tcBorders>
            <w:shd w:val="clear" w:color="000000" w:fill="D5E3F2"/>
            <w:noWrap/>
            <w:vAlign w:val="center"/>
            <w:hideMark/>
          </w:tcPr>
          <w:p w14:paraId="62BE030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97,1</w:t>
            </w:r>
          </w:p>
        </w:tc>
      </w:tr>
      <w:tr w:rsidR="00A61263" w:rsidRPr="00A61263" w14:paraId="7F901BA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09734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988EB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14:paraId="2FA8AC9F"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4F31FEF" w14:textId="77777777" w:rsidR="00A61263" w:rsidRPr="00A61263" w:rsidRDefault="00A61263" w:rsidP="00A61263">
            <w:pPr>
              <w:spacing w:line="240" w:lineRule="auto"/>
              <w:jc w:val="right"/>
              <w:rPr>
                <w:rFonts w:cs="Arial"/>
                <w:sz w:val="12"/>
                <w:szCs w:val="12"/>
              </w:rPr>
            </w:pPr>
            <w:r w:rsidRPr="00A61263">
              <w:rPr>
                <w:rFonts w:cs="Arial"/>
                <w:sz w:val="12"/>
                <w:szCs w:val="12"/>
              </w:rPr>
              <w:t>1 045 767 950</w:t>
            </w:r>
          </w:p>
        </w:tc>
        <w:tc>
          <w:tcPr>
            <w:tcW w:w="630" w:type="pct"/>
            <w:tcBorders>
              <w:top w:val="nil"/>
              <w:left w:val="nil"/>
              <w:bottom w:val="single" w:sz="4" w:space="0" w:color="auto"/>
              <w:right w:val="single" w:sz="4" w:space="0" w:color="auto"/>
            </w:tcBorders>
            <w:shd w:val="clear" w:color="auto" w:fill="auto"/>
            <w:noWrap/>
            <w:vAlign w:val="center"/>
            <w:hideMark/>
          </w:tcPr>
          <w:p w14:paraId="2E1CFB4D" w14:textId="77777777" w:rsidR="00A61263" w:rsidRPr="00A61263" w:rsidRDefault="00A61263" w:rsidP="00A61263">
            <w:pPr>
              <w:spacing w:line="240" w:lineRule="auto"/>
              <w:jc w:val="right"/>
              <w:rPr>
                <w:rFonts w:cs="Arial"/>
                <w:sz w:val="12"/>
                <w:szCs w:val="12"/>
              </w:rPr>
            </w:pPr>
            <w:r w:rsidRPr="00A61263">
              <w:rPr>
                <w:rFonts w:cs="Arial"/>
                <w:sz w:val="12"/>
                <w:szCs w:val="12"/>
              </w:rPr>
              <w:t>1 028 700 087,75</w:t>
            </w:r>
          </w:p>
        </w:tc>
        <w:tc>
          <w:tcPr>
            <w:tcW w:w="478" w:type="pct"/>
            <w:tcBorders>
              <w:top w:val="nil"/>
              <w:left w:val="nil"/>
              <w:bottom w:val="single" w:sz="4" w:space="0" w:color="auto"/>
              <w:right w:val="single" w:sz="4" w:space="0" w:color="auto"/>
            </w:tcBorders>
            <w:shd w:val="clear" w:color="auto" w:fill="auto"/>
            <w:noWrap/>
            <w:vAlign w:val="center"/>
            <w:hideMark/>
          </w:tcPr>
          <w:p w14:paraId="28E18CF8"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6FE9D152" w14:textId="77777777" w:rsidR="00A61263" w:rsidRPr="00A61263" w:rsidRDefault="00A61263" w:rsidP="00A61263">
            <w:pPr>
              <w:spacing w:line="240" w:lineRule="auto"/>
              <w:jc w:val="right"/>
              <w:rPr>
                <w:rFonts w:cs="Arial"/>
                <w:sz w:val="12"/>
                <w:szCs w:val="12"/>
              </w:rPr>
            </w:pPr>
            <w:r w:rsidRPr="00A61263">
              <w:rPr>
                <w:rFonts w:cs="Arial"/>
                <w:sz w:val="12"/>
                <w:szCs w:val="12"/>
              </w:rPr>
              <w:t>453 183 776</w:t>
            </w:r>
          </w:p>
        </w:tc>
        <w:tc>
          <w:tcPr>
            <w:tcW w:w="630" w:type="pct"/>
            <w:tcBorders>
              <w:top w:val="nil"/>
              <w:left w:val="nil"/>
              <w:bottom w:val="single" w:sz="4" w:space="0" w:color="auto"/>
              <w:right w:val="single" w:sz="4" w:space="0" w:color="auto"/>
            </w:tcBorders>
            <w:shd w:val="clear" w:color="auto" w:fill="auto"/>
            <w:noWrap/>
            <w:vAlign w:val="center"/>
            <w:hideMark/>
          </w:tcPr>
          <w:p w14:paraId="78101EB6" w14:textId="77777777" w:rsidR="00A61263" w:rsidRPr="00A61263" w:rsidRDefault="00A61263" w:rsidP="00A61263">
            <w:pPr>
              <w:spacing w:line="240" w:lineRule="auto"/>
              <w:jc w:val="right"/>
              <w:rPr>
                <w:rFonts w:cs="Arial"/>
                <w:sz w:val="12"/>
                <w:szCs w:val="12"/>
              </w:rPr>
            </w:pPr>
            <w:r w:rsidRPr="00A61263">
              <w:rPr>
                <w:rFonts w:cs="Arial"/>
                <w:sz w:val="12"/>
                <w:szCs w:val="12"/>
              </w:rPr>
              <w:t>444 858 400,32</w:t>
            </w:r>
          </w:p>
        </w:tc>
        <w:tc>
          <w:tcPr>
            <w:tcW w:w="478" w:type="pct"/>
            <w:tcBorders>
              <w:top w:val="nil"/>
              <w:left w:val="nil"/>
              <w:bottom w:val="single" w:sz="4" w:space="0" w:color="auto"/>
              <w:right w:val="single" w:sz="4" w:space="0" w:color="auto"/>
            </w:tcBorders>
            <w:shd w:val="clear" w:color="auto" w:fill="auto"/>
            <w:noWrap/>
            <w:vAlign w:val="center"/>
            <w:hideMark/>
          </w:tcPr>
          <w:p w14:paraId="1D7729ED" w14:textId="77777777" w:rsidR="00A61263" w:rsidRPr="00A61263" w:rsidRDefault="00A61263" w:rsidP="00A61263">
            <w:pPr>
              <w:spacing w:line="240" w:lineRule="auto"/>
              <w:jc w:val="right"/>
              <w:rPr>
                <w:rFonts w:cs="Arial"/>
                <w:sz w:val="12"/>
                <w:szCs w:val="12"/>
              </w:rPr>
            </w:pPr>
            <w:r w:rsidRPr="00A61263">
              <w:rPr>
                <w:rFonts w:cs="Arial"/>
                <w:sz w:val="12"/>
                <w:szCs w:val="12"/>
              </w:rPr>
              <w:t>98,2</w:t>
            </w:r>
          </w:p>
        </w:tc>
      </w:tr>
      <w:tr w:rsidR="00A61263" w:rsidRPr="00A61263" w14:paraId="3D04FF6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8286A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738CC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EB9FC8"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15D830F" w14:textId="77777777" w:rsidR="00A61263" w:rsidRPr="00A61263" w:rsidRDefault="00A61263" w:rsidP="00A61263">
            <w:pPr>
              <w:spacing w:line="240" w:lineRule="auto"/>
              <w:jc w:val="right"/>
              <w:rPr>
                <w:rFonts w:cs="Arial"/>
                <w:sz w:val="12"/>
                <w:szCs w:val="12"/>
              </w:rPr>
            </w:pPr>
            <w:r w:rsidRPr="00A61263">
              <w:rPr>
                <w:rFonts w:cs="Arial"/>
                <w:sz w:val="12"/>
                <w:szCs w:val="12"/>
              </w:rPr>
              <w:t>666 092 248</w:t>
            </w:r>
          </w:p>
        </w:tc>
        <w:tc>
          <w:tcPr>
            <w:tcW w:w="630" w:type="pct"/>
            <w:tcBorders>
              <w:top w:val="nil"/>
              <w:left w:val="nil"/>
              <w:bottom w:val="single" w:sz="4" w:space="0" w:color="auto"/>
              <w:right w:val="single" w:sz="4" w:space="0" w:color="auto"/>
            </w:tcBorders>
            <w:shd w:val="clear" w:color="auto" w:fill="auto"/>
            <w:noWrap/>
            <w:vAlign w:val="center"/>
            <w:hideMark/>
          </w:tcPr>
          <w:p w14:paraId="2B79DAA0" w14:textId="77777777" w:rsidR="00A61263" w:rsidRPr="00A61263" w:rsidRDefault="00A61263" w:rsidP="00A61263">
            <w:pPr>
              <w:spacing w:line="240" w:lineRule="auto"/>
              <w:jc w:val="right"/>
              <w:rPr>
                <w:rFonts w:cs="Arial"/>
                <w:sz w:val="12"/>
                <w:szCs w:val="12"/>
              </w:rPr>
            </w:pPr>
            <w:r w:rsidRPr="00A61263">
              <w:rPr>
                <w:rFonts w:cs="Arial"/>
                <w:sz w:val="12"/>
                <w:szCs w:val="12"/>
              </w:rPr>
              <w:t>651 665 966,87</w:t>
            </w:r>
          </w:p>
        </w:tc>
        <w:tc>
          <w:tcPr>
            <w:tcW w:w="478" w:type="pct"/>
            <w:tcBorders>
              <w:top w:val="nil"/>
              <w:left w:val="nil"/>
              <w:bottom w:val="single" w:sz="4" w:space="0" w:color="auto"/>
              <w:right w:val="single" w:sz="4" w:space="0" w:color="auto"/>
            </w:tcBorders>
            <w:shd w:val="clear" w:color="auto" w:fill="auto"/>
            <w:noWrap/>
            <w:vAlign w:val="center"/>
            <w:hideMark/>
          </w:tcPr>
          <w:p w14:paraId="7CC4EF7B" w14:textId="77777777" w:rsidR="00A61263" w:rsidRPr="00A61263" w:rsidRDefault="00A61263" w:rsidP="00A61263">
            <w:pPr>
              <w:spacing w:line="240" w:lineRule="auto"/>
              <w:jc w:val="right"/>
              <w:rPr>
                <w:rFonts w:cs="Arial"/>
                <w:sz w:val="12"/>
                <w:szCs w:val="12"/>
              </w:rPr>
            </w:pPr>
            <w:r w:rsidRPr="00A61263">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2A244D34" w14:textId="77777777" w:rsidR="00A61263" w:rsidRPr="00A61263" w:rsidRDefault="00A61263" w:rsidP="00A61263">
            <w:pPr>
              <w:spacing w:line="240" w:lineRule="auto"/>
              <w:jc w:val="right"/>
              <w:rPr>
                <w:rFonts w:cs="Arial"/>
                <w:sz w:val="12"/>
                <w:szCs w:val="12"/>
              </w:rPr>
            </w:pPr>
            <w:r w:rsidRPr="00A61263">
              <w:rPr>
                <w:rFonts w:cs="Arial"/>
                <w:sz w:val="12"/>
                <w:szCs w:val="12"/>
              </w:rPr>
              <w:t>91 165 290</w:t>
            </w:r>
          </w:p>
        </w:tc>
        <w:tc>
          <w:tcPr>
            <w:tcW w:w="630" w:type="pct"/>
            <w:tcBorders>
              <w:top w:val="nil"/>
              <w:left w:val="nil"/>
              <w:bottom w:val="single" w:sz="4" w:space="0" w:color="auto"/>
              <w:right w:val="single" w:sz="4" w:space="0" w:color="auto"/>
            </w:tcBorders>
            <w:shd w:val="clear" w:color="auto" w:fill="auto"/>
            <w:noWrap/>
            <w:vAlign w:val="center"/>
            <w:hideMark/>
          </w:tcPr>
          <w:p w14:paraId="4DB27FC2" w14:textId="77777777" w:rsidR="00A61263" w:rsidRPr="00A61263" w:rsidRDefault="00A61263" w:rsidP="00A61263">
            <w:pPr>
              <w:spacing w:line="240" w:lineRule="auto"/>
              <w:jc w:val="right"/>
              <w:rPr>
                <w:rFonts w:cs="Arial"/>
                <w:sz w:val="12"/>
                <w:szCs w:val="12"/>
              </w:rPr>
            </w:pPr>
            <w:r w:rsidRPr="00A61263">
              <w:rPr>
                <w:rFonts w:cs="Arial"/>
                <w:sz w:val="12"/>
                <w:szCs w:val="12"/>
              </w:rPr>
              <w:t>83 524 493,35</w:t>
            </w:r>
          </w:p>
        </w:tc>
        <w:tc>
          <w:tcPr>
            <w:tcW w:w="478" w:type="pct"/>
            <w:tcBorders>
              <w:top w:val="nil"/>
              <w:left w:val="nil"/>
              <w:bottom w:val="single" w:sz="4" w:space="0" w:color="auto"/>
              <w:right w:val="single" w:sz="4" w:space="0" w:color="auto"/>
            </w:tcBorders>
            <w:shd w:val="clear" w:color="auto" w:fill="auto"/>
            <w:noWrap/>
            <w:vAlign w:val="center"/>
            <w:hideMark/>
          </w:tcPr>
          <w:p w14:paraId="53DC1456" w14:textId="77777777" w:rsidR="00A61263" w:rsidRPr="00A61263" w:rsidRDefault="00A61263" w:rsidP="00A61263">
            <w:pPr>
              <w:spacing w:line="240" w:lineRule="auto"/>
              <w:jc w:val="right"/>
              <w:rPr>
                <w:rFonts w:cs="Arial"/>
                <w:sz w:val="12"/>
                <w:szCs w:val="12"/>
              </w:rPr>
            </w:pPr>
            <w:r w:rsidRPr="00A61263">
              <w:rPr>
                <w:rFonts w:cs="Arial"/>
                <w:sz w:val="12"/>
                <w:szCs w:val="12"/>
              </w:rPr>
              <w:t>91,6</w:t>
            </w:r>
          </w:p>
        </w:tc>
      </w:tr>
      <w:tr w:rsidR="00A61263" w:rsidRPr="00A61263" w14:paraId="6CC6055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C8172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2CCDC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DEC48E"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82721BA" w14:textId="77777777" w:rsidR="00A61263" w:rsidRPr="00A61263" w:rsidRDefault="00A61263" w:rsidP="00A61263">
            <w:pPr>
              <w:spacing w:line="240" w:lineRule="auto"/>
              <w:jc w:val="right"/>
              <w:rPr>
                <w:rFonts w:cs="Arial"/>
                <w:sz w:val="12"/>
                <w:szCs w:val="12"/>
              </w:rPr>
            </w:pPr>
            <w:r w:rsidRPr="00A61263">
              <w:rPr>
                <w:rFonts w:cs="Arial"/>
                <w:sz w:val="12"/>
                <w:szCs w:val="12"/>
              </w:rPr>
              <w:t>458 768 726</w:t>
            </w:r>
          </w:p>
        </w:tc>
        <w:tc>
          <w:tcPr>
            <w:tcW w:w="630" w:type="pct"/>
            <w:tcBorders>
              <w:top w:val="nil"/>
              <w:left w:val="nil"/>
              <w:bottom w:val="single" w:sz="4" w:space="0" w:color="auto"/>
              <w:right w:val="single" w:sz="4" w:space="0" w:color="auto"/>
            </w:tcBorders>
            <w:shd w:val="clear" w:color="auto" w:fill="auto"/>
            <w:noWrap/>
            <w:vAlign w:val="center"/>
            <w:hideMark/>
          </w:tcPr>
          <w:p w14:paraId="6045A181" w14:textId="77777777" w:rsidR="00A61263" w:rsidRPr="00A61263" w:rsidRDefault="00A61263" w:rsidP="00A61263">
            <w:pPr>
              <w:spacing w:line="240" w:lineRule="auto"/>
              <w:jc w:val="right"/>
              <w:rPr>
                <w:rFonts w:cs="Arial"/>
                <w:sz w:val="12"/>
                <w:szCs w:val="12"/>
              </w:rPr>
            </w:pPr>
            <w:r w:rsidRPr="00A61263">
              <w:rPr>
                <w:rFonts w:cs="Arial"/>
                <w:sz w:val="12"/>
                <w:szCs w:val="12"/>
              </w:rPr>
              <w:t>451 607 916,31</w:t>
            </w:r>
          </w:p>
        </w:tc>
        <w:tc>
          <w:tcPr>
            <w:tcW w:w="478" w:type="pct"/>
            <w:tcBorders>
              <w:top w:val="nil"/>
              <w:left w:val="nil"/>
              <w:bottom w:val="single" w:sz="4" w:space="0" w:color="auto"/>
              <w:right w:val="single" w:sz="4" w:space="0" w:color="auto"/>
            </w:tcBorders>
            <w:shd w:val="clear" w:color="auto" w:fill="auto"/>
            <w:noWrap/>
            <w:vAlign w:val="center"/>
            <w:hideMark/>
          </w:tcPr>
          <w:p w14:paraId="6A51AFE5"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5AD5E2D2" w14:textId="77777777" w:rsidR="00A61263" w:rsidRPr="00A61263" w:rsidRDefault="00A61263" w:rsidP="00A61263">
            <w:pPr>
              <w:spacing w:line="240" w:lineRule="auto"/>
              <w:jc w:val="right"/>
              <w:rPr>
                <w:rFonts w:cs="Arial"/>
                <w:sz w:val="12"/>
                <w:szCs w:val="12"/>
              </w:rPr>
            </w:pPr>
            <w:r w:rsidRPr="00A61263">
              <w:rPr>
                <w:rFonts w:cs="Arial"/>
                <w:sz w:val="12"/>
                <w:szCs w:val="12"/>
              </w:rPr>
              <w:t>57 184 057</w:t>
            </w:r>
          </w:p>
        </w:tc>
        <w:tc>
          <w:tcPr>
            <w:tcW w:w="630" w:type="pct"/>
            <w:tcBorders>
              <w:top w:val="nil"/>
              <w:left w:val="nil"/>
              <w:bottom w:val="single" w:sz="4" w:space="0" w:color="auto"/>
              <w:right w:val="single" w:sz="4" w:space="0" w:color="auto"/>
            </w:tcBorders>
            <w:shd w:val="clear" w:color="auto" w:fill="auto"/>
            <w:noWrap/>
            <w:vAlign w:val="center"/>
            <w:hideMark/>
          </w:tcPr>
          <w:p w14:paraId="5A6B6B14" w14:textId="77777777" w:rsidR="00A61263" w:rsidRPr="00A61263" w:rsidRDefault="00A61263" w:rsidP="00A61263">
            <w:pPr>
              <w:spacing w:line="240" w:lineRule="auto"/>
              <w:jc w:val="right"/>
              <w:rPr>
                <w:rFonts w:cs="Arial"/>
                <w:sz w:val="12"/>
                <w:szCs w:val="12"/>
              </w:rPr>
            </w:pPr>
            <w:r w:rsidRPr="00A61263">
              <w:rPr>
                <w:rFonts w:cs="Arial"/>
                <w:sz w:val="12"/>
                <w:szCs w:val="12"/>
              </w:rPr>
              <w:t>51 667 483,86</w:t>
            </w:r>
          </w:p>
        </w:tc>
        <w:tc>
          <w:tcPr>
            <w:tcW w:w="478" w:type="pct"/>
            <w:tcBorders>
              <w:top w:val="nil"/>
              <w:left w:val="nil"/>
              <w:bottom w:val="single" w:sz="4" w:space="0" w:color="auto"/>
              <w:right w:val="single" w:sz="4" w:space="0" w:color="auto"/>
            </w:tcBorders>
            <w:shd w:val="clear" w:color="auto" w:fill="auto"/>
            <w:noWrap/>
            <w:vAlign w:val="center"/>
            <w:hideMark/>
          </w:tcPr>
          <w:p w14:paraId="65F7C178" w14:textId="77777777" w:rsidR="00A61263" w:rsidRPr="00A61263" w:rsidRDefault="00A61263" w:rsidP="00A61263">
            <w:pPr>
              <w:spacing w:line="240" w:lineRule="auto"/>
              <w:jc w:val="right"/>
              <w:rPr>
                <w:rFonts w:cs="Arial"/>
                <w:sz w:val="12"/>
                <w:szCs w:val="12"/>
              </w:rPr>
            </w:pPr>
            <w:r w:rsidRPr="00A61263">
              <w:rPr>
                <w:rFonts w:cs="Arial"/>
                <w:sz w:val="12"/>
                <w:szCs w:val="12"/>
              </w:rPr>
              <w:t>90,4</w:t>
            </w:r>
          </w:p>
        </w:tc>
      </w:tr>
      <w:tr w:rsidR="00A61263" w:rsidRPr="00A61263" w14:paraId="674A00D0"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C6BD6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5D159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13629B"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2BAB93C" w14:textId="77777777" w:rsidR="00A61263" w:rsidRPr="00A61263" w:rsidRDefault="00A61263" w:rsidP="00A61263">
            <w:pPr>
              <w:spacing w:line="240" w:lineRule="auto"/>
              <w:jc w:val="right"/>
              <w:rPr>
                <w:rFonts w:cs="Arial"/>
                <w:sz w:val="12"/>
                <w:szCs w:val="12"/>
              </w:rPr>
            </w:pPr>
            <w:r w:rsidRPr="00A61263">
              <w:rPr>
                <w:rFonts w:cs="Arial"/>
                <w:sz w:val="12"/>
                <w:szCs w:val="12"/>
              </w:rPr>
              <w:t>207 323 522</w:t>
            </w:r>
          </w:p>
        </w:tc>
        <w:tc>
          <w:tcPr>
            <w:tcW w:w="630" w:type="pct"/>
            <w:tcBorders>
              <w:top w:val="nil"/>
              <w:left w:val="nil"/>
              <w:bottom w:val="single" w:sz="4" w:space="0" w:color="auto"/>
              <w:right w:val="single" w:sz="4" w:space="0" w:color="auto"/>
            </w:tcBorders>
            <w:shd w:val="clear" w:color="auto" w:fill="auto"/>
            <w:noWrap/>
            <w:vAlign w:val="center"/>
            <w:hideMark/>
          </w:tcPr>
          <w:p w14:paraId="30612656" w14:textId="77777777" w:rsidR="00A61263" w:rsidRPr="00A61263" w:rsidRDefault="00A61263" w:rsidP="00A61263">
            <w:pPr>
              <w:spacing w:line="240" w:lineRule="auto"/>
              <w:jc w:val="right"/>
              <w:rPr>
                <w:rFonts w:cs="Arial"/>
                <w:sz w:val="12"/>
                <w:szCs w:val="12"/>
              </w:rPr>
            </w:pPr>
            <w:r w:rsidRPr="00A61263">
              <w:rPr>
                <w:rFonts w:cs="Arial"/>
                <w:sz w:val="12"/>
                <w:szCs w:val="12"/>
              </w:rPr>
              <w:t>200 058 050,56</w:t>
            </w:r>
          </w:p>
        </w:tc>
        <w:tc>
          <w:tcPr>
            <w:tcW w:w="478" w:type="pct"/>
            <w:tcBorders>
              <w:top w:val="nil"/>
              <w:left w:val="nil"/>
              <w:bottom w:val="single" w:sz="4" w:space="0" w:color="auto"/>
              <w:right w:val="single" w:sz="4" w:space="0" w:color="auto"/>
            </w:tcBorders>
            <w:shd w:val="clear" w:color="auto" w:fill="auto"/>
            <w:noWrap/>
            <w:vAlign w:val="center"/>
            <w:hideMark/>
          </w:tcPr>
          <w:p w14:paraId="1A088E88" w14:textId="77777777" w:rsidR="00A61263" w:rsidRPr="00A61263" w:rsidRDefault="00A61263" w:rsidP="00A61263">
            <w:pPr>
              <w:spacing w:line="240" w:lineRule="auto"/>
              <w:jc w:val="right"/>
              <w:rPr>
                <w:rFonts w:cs="Arial"/>
                <w:sz w:val="12"/>
                <w:szCs w:val="12"/>
              </w:rPr>
            </w:pPr>
            <w:r w:rsidRPr="00A61263">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5550B05A" w14:textId="77777777" w:rsidR="00A61263" w:rsidRPr="00A61263" w:rsidRDefault="00A61263" w:rsidP="00A61263">
            <w:pPr>
              <w:spacing w:line="240" w:lineRule="auto"/>
              <w:jc w:val="right"/>
              <w:rPr>
                <w:rFonts w:cs="Arial"/>
                <w:sz w:val="12"/>
                <w:szCs w:val="12"/>
              </w:rPr>
            </w:pPr>
            <w:r w:rsidRPr="00A61263">
              <w:rPr>
                <w:rFonts w:cs="Arial"/>
                <w:sz w:val="12"/>
                <w:szCs w:val="12"/>
              </w:rPr>
              <w:t>33 981 233</w:t>
            </w:r>
          </w:p>
        </w:tc>
        <w:tc>
          <w:tcPr>
            <w:tcW w:w="630" w:type="pct"/>
            <w:tcBorders>
              <w:top w:val="nil"/>
              <w:left w:val="nil"/>
              <w:bottom w:val="single" w:sz="4" w:space="0" w:color="auto"/>
              <w:right w:val="single" w:sz="4" w:space="0" w:color="auto"/>
            </w:tcBorders>
            <w:shd w:val="clear" w:color="auto" w:fill="auto"/>
            <w:noWrap/>
            <w:vAlign w:val="center"/>
            <w:hideMark/>
          </w:tcPr>
          <w:p w14:paraId="138A4856" w14:textId="77777777" w:rsidR="00A61263" w:rsidRPr="00A61263" w:rsidRDefault="00A61263" w:rsidP="00A61263">
            <w:pPr>
              <w:spacing w:line="240" w:lineRule="auto"/>
              <w:jc w:val="right"/>
              <w:rPr>
                <w:rFonts w:cs="Arial"/>
                <w:sz w:val="12"/>
                <w:szCs w:val="12"/>
              </w:rPr>
            </w:pPr>
            <w:r w:rsidRPr="00A61263">
              <w:rPr>
                <w:rFonts w:cs="Arial"/>
                <w:sz w:val="12"/>
                <w:szCs w:val="12"/>
              </w:rPr>
              <w:t>31 857 009,49</w:t>
            </w:r>
          </w:p>
        </w:tc>
        <w:tc>
          <w:tcPr>
            <w:tcW w:w="478" w:type="pct"/>
            <w:tcBorders>
              <w:top w:val="nil"/>
              <w:left w:val="nil"/>
              <w:bottom w:val="single" w:sz="4" w:space="0" w:color="auto"/>
              <w:right w:val="single" w:sz="4" w:space="0" w:color="auto"/>
            </w:tcBorders>
            <w:shd w:val="clear" w:color="auto" w:fill="auto"/>
            <w:noWrap/>
            <w:vAlign w:val="center"/>
            <w:hideMark/>
          </w:tcPr>
          <w:p w14:paraId="3B05C457" w14:textId="77777777" w:rsidR="00A61263" w:rsidRPr="00A61263" w:rsidRDefault="00A61263" w:rsidP="00A61263">
            <w:pPr>
              <w:spacing w:line="240" w:lineRule="auto"/>
              <w:jc w:val="right"/>
              <w:rPr>
                <w:rFonts w:cs="Arial"/>
                <w:sz w:val="12"/>
                <w:szCs w:val="12"/>
              </w:rPr>
            </w:pPr>
            <w:r w:rsidRPr="00A61263">
              <w:rPr>
                <w:rFonts w:cs="Arial"/>
                <w:sz w:val="12"/>
                <w:szCs w:val="12"/>
              </w:rPr>
              <w:t>93,7</w:t>
            </w:r>
          </w:p>
        </w:tc>
      </w:tr>
      <w:tr w:rsidR="00A61263" w:rsidRPr="00A61263" w14:paraId="39651EB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0E292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4D346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E02398"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8C23F55" w14:textId="77777777" w:rsidR="00A61263" w:rsidRPr="00A61263" w:rsidRDefault="00A61263" w:rsidP="00A61263">
            <w:pPr>
              <w:spacing w:line="240" w:lineRule="auto"/>
              <w:jc w:val="right"/>
              <w:rPr>
                <w:rFonts w:cs="Arial"/>
                <w:sz w:val="12"/>
                <w:szCs w:val="12"/>
              </w:rPr>
            </w:pPr>
            <w:r w:rsidRPr="00A61263">
              <w:rPr>
                <w:rFonts w:cs="Arial"/>
                <w:sz w:val="12"/>
                <w:szCs w:val="12"/>
              </w:rPr>
              <w:t>127 852 174</w:t>
            </w:r>
          </w:p>
        </w:tc>
        <w:tc>
          <w:tcPr>
            <w:tcW w:w="630" w:type="pct"/>
            <w:tcBorders>
              <w:top w:val="nil"/>
              <w:left w:val="nil"/>
              <w:bottom w:val="single" w:sz="4" w:space="0" w:color="auto"/>
              <w:right w:val="single" w:sz="4" w:space="0" w:color="auto"/>
            </w:tcBorders>
            <w:shd w:val="clear" w:color="auto" w:fill="auto"/>
            <w:noWrap/>
            <w:vAlign w:val="center"/>
            <w:hideMark/>
          </w:tcPr>
          <w:p w14:paraId="5F0473CC" w14:textId="77777777" w:rsidR="00A61263" w:rsidRPr="00A61263" w:rsidRDefault="00A61263" w:rsidP="00A61263">
            <w:pPr>
              <w:spacing w:line="240" w:lineRule="auto"/>
              <w:jc w:val="right"/>
              <w:rPr>
                <w:rFonts w:cs="Arial"/>
                <w:sz w:val="12"/>
                <w:szCs w:val="12"/>
              </w:rPr>
            </w:pPr>
            <w:r w:rsidRPr="00A61263">
              <w:rPr>
                <w:rFonts w:cs="Arial"/>
                <w:sz w:val="12"/>
                <w:szCs w:val="12"/>
              </w:rPr>
              <w:t>127 498 993,67</w:t>
            </w:r>
          </w:p>
        </w:tc>
        <w:tc>
          <w:tcPr>
            <w:tcW w:w="478" w:type="pct"/>
            <w:tcBorders>
              <w:top w:val="nil"/>
              <w:left w:val="nil"/>
              <w:bottom w:val="single" w:sz="4" w:space="0" w:color="auto"/>
              <w:right w:val="single" w:sz="4" w:space="0" w:color="auto"/>
            </w:tcBorders>
            <w:shd w:val="clear" w:color="auto" w:fill="auto"/>
            <w:noWrap/>
            <w:vAlign w:val="center"/>
            <w:hideMark/>
          </w:tcPr>
          <w:p w14:paraId="48DB43BB"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EC248FC" w14:textId="77777777" w:rsidR="00A61263" w:rsidRPr="00A61263" w:rsidRDefault="00A61263" w:rsidP="00A61263">
            <w:pPr>
              <w:spacing w:line="240" w:lineRule="auto"/>
              <w:jc w:val="right"/>
              <w:rPr>
                <w:rFonts w:cs="Arial"/>
                <w:sz w:val="12"/>
                <w:szCs w:val="12"/>
              </w:rPr>
            </w:pPr>
            <w:r w:rsidRPr="00A61263">
              <w:rPr>
                <w:rFonts w:cs="Arial"/>
                <w:sz w:val="12"/>
                <w:szCs w:val="12"/>
              </w:rPr>
              <w:t>127 852 174</w:t>
            </w:r>
          </w:p>
        </w:tc>
        <w:tc>
          <w:tcPr>
            <w:tcW w:w="630" w:type="pct"/>
            <w:tcBorders>
              <w:top w:val="nil"/>
              <w:left w:val="nil"/>
              <w:bottom w:val="single" w:sz="4" w:space="0" w:color="auto"/>
              <w:right w:val="single" w:sz="4" w:space="0" w:color="auto"/>
            </w:tcBorders>
            <w:shd w:val="clear" w:color="auto" w:fill="auto"/>
            <w:noWrap/>
            <w:vAlign w:val="center"/>
            <w:hideMark/>
          </w:tcPr>
          <w:p w14:paraId="1E769C2D" w14:textId="77777777" w:rsidR="00A61263" w:rsidRPr="00A61263" w:rsidRDefault="00A61263" w:rsidP="00A61263">
            <w:pPr>
              <w:spacing w:line="240" w:lineRule="auto"/>
              <w:jc w:val="right"/>
              <w:rPr>
                <w:rFonts w:cs="Arial"/>
                <w:sz w:val="12"/>
                <w:szCs w:val="12"/>
              </w:rPr>
            </w:pPr>
            <w:r w:rsidRPr="00A61263">
              <w:rPr>
                <w:rFonts w:cs="Arial"/>
                <w:sz w:val="12"/>
                <w:szCs w:val="12"/>
              </w:rPr>
              <w:t>127 498 993,67</w:t>
            </w:r>
          </w:p>
        </w:tc>
        <w:tc>
          <w:tcPr>
            <w:tcW w:w="478" w:type="pct"/>
            <w:tcBorders>
              <w:top w:val="nil"/>
              <w:left w:val="nil"/>
              <w:bottom w:val="single" w:sz="4" w:space="0" w:color="auto"/>
              <w:right w:val="single" w:sz="4" w:space="0" w:color="auto"/>
            </w:tcBorders>
            <w:shd w:val="clear" w:color="auto" w:fill="auto"/>
            <w:noWrap/>
            <w:vAlign w:val="center"/>
            <w:hideMark/>
          </w:tcPr>
          <w:p w14:paraId="47523FC4"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328A6D7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591F0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07949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DBA731"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7A9C9D6" w14:textId="77777777" w:rsidR="00A61263" w:rsidRPr="00A61263" w:rsidRDefault="00A61263" w:rsidP="00A61263">
            <w:pPr>
              <w:spacing w:line="240" w:lineRule="auto"/>
              <w:jc w:val="right"/>
              <w:rPr>
                <w:rFonts w:cs="Arial"/>
                <w:sz w:val="12"/>
                <w:szCs w:val="12"/>
              </w:rPr>
            </w:pPr>
            <w:r w:rsidRPr="00A61263">
              <w:rPr>
                <w:rFonts w:cs="Arial"/>
                <w:sz w:val="12"/>
                <w:szCs w:val="12"/>
              </w:rPr>
              <w:t>247 690 901</w:t>
            </w:r>
          </w:p>
        </w:tc>
        <w:tc>
          <w:tcPr>
            <w:tcW w:w="630" w:type="pct"/>
            <w:tcBorders>
              <w:top w:val="nil"/>
              <w:left w:val="nil"/>
              <w:bottom w:val="single" w:sz="4" w:space="0" w:color="auto"/>
              <w:right w:val="single" w:sz="4" w:space="0" w:color="auto"/>
            </w:tcBorders>
            <w:shd w:val="clear" w:color="auto" w:fill="auto"/>
            <w:noWrap/>
            <w:vAlign w:val="center"/>
            <w:hideMark/>
          </w:tcPr>
          <w:p w14:paraId="37B0D1B6" w14:textId="77777777" w:rsidR="00A61263" w:rsidRPr="00A61263" w:rsidRDefault="00A61263" w:rsidP="00A61263">
            <w:pPr>
              <w:spacing w:line="240" w:lineRule="auto"/>
              <w:jc w:val="right"/>
              <w:rPr>
                <w:rFonts w:cs="Arial"/>
                <w:sz w:val="12"/>
                <w:szCs w:val="12"/>
              </w:rPr>
            </w:pPr>
            <w:r w:rsidRPr="00A61263">
              <w:rPr>
                <w:rFonts w:cs="Arial"/>
                <w:sz w:val="12"/>
                <w:szCs w:val="12"/>
              </w:rPr>
              <w:t>247 251 397,13</w:t>
            </w:r>
          </w:p>
        </w:tc>
        <w:tc>
          <w:tcPr>
            <w:tcW w:w="478" w:type="pct"/>
            <w:tcBorders>
              <w:top w:val="nil"/>
              <w:left w:val="nil"/>
              <w:bottom w:val="single" w:sz="4" w:space="0" w:color="auto"/>
              <w:right w:val="single" w:sz="4" w:space="0" w:color="auto"/>
            </w:tcBorders>
            <w:shd w:val="clear" w:color="auto" w:fill="auto"/>
            <w:noWrap/>
            <w:vAlign w:val="center"/>
            <w:hideMark/>
          </w:tcPr>
          <w:p w14:paraId="156A0B16"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03807E9" w14:textId="77777777" w:rsidR="00A61263" w:rsidRPr="00A61263" w:rsidRDefault="00A61263" w:rsidP="00A61263">
            <w:pPr>
              <w:spacing w:line="240" w:lineRule="auto"/>
              <w:jc w:val="right"/>
              <w:rPr>
                <w:rFonts w:cs="Arial"/>
                <w:sz w:val="12"/>
                <w:szCs w:val="12"/>
              </w:rPr>
            </w:pPr>
            <w:r w:rsidRPr="00A61263">
              <w:rPr>
                <w:rFonts w:cs="Arial"/>
                <w:sz w:val="12"/>
                <w:szCs w:val="12"/>
              </w:rPr>
              <w:t>233 747 878</w:t>
            </w:r>
          </w:p>
        </w:tc>
        <w:tc>
          <w:tcPr>
            <w:tcW w:w="630" w:type="pct"/>
            <w:tcBorders>
              <w:top w:val="nil"/>
              <w:left w:val="nil"/>
              <w:bottom w:val="single" w:sz="4" w:space="0" w:color="auto"/>
              <w:right w:val="single" w:sz="4" w:space="0" w:color="auto"/>
            </w:tcBorders>
            <w:shd w:val="clear" w:color="auto" w:fill="auto"/>
            <w:noWrap/>
            <w:vAlign w:val="center"/>
            <w:hideMark/>
          </w:tcPr>
          <w:p w14:paraId="209442F9" w14:textId="77777777" w:rsidR="00A61263" w:rsidRPr="00A61263" w:rsidRDefault="00A61263" w:rsidP="00A61263">
            <w:pPr>
              <w:spacing w:line="240" w:lineRule="auto"/>
              <w:jc w:val="right"/>
              <w:rPr>
                <w:rFonts w:cs="Arial"/>
                <w:sz w:val="12"/>
                <w:szCs w:val="12"/>
              </w:rPr>
            </w:pPr>
            <w:r w:rsidRPr="00A61263">
              <w:rPr>
                <w:rFonts w:cs="Arial"/>
                <w:sz w:val="12"/>
                <w:szCs w:val="12"/>
              </w:rPr>
              <w:t>233 521 013,11</w:t>
            </w:r>
          </w:p>
        </w:tc>
        <w:tc>
          <w:tcPr>
            <w:tcW w:w="478" w:type="pct"/>
            <w:tcBorders>
              <w:top w:val="nil"/>
              <w:left w:val="nil"/>
              <w:bottom w:val="single" w:sz="4" w:space="0" w:color="auto"/>
              <w:right w:val="single" w:sz="4" w:space="0" w:color="auto"/>
            </w:tcBorders>
            <w:shd w:val="clear" w:color="auto" w:fill="auto"/>
            <w:noWrap/>
            <w:vAlign w:val="center"/>
            <w:hideMark/>
          </w:tcPr>
          <w:p w14:paraId="72DA0F50"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68403ED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97575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FD580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27C936"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25ED1F8" w14:textId="77777777" w:rsidR="00A61263" w:rsidRPr="00A61263" w:rsidRDefault="00A61263" w:rsidP="00A61263">
            <w:pPr>
              <w:spacing w:line="240" w:lineRule="auto"/>
              <w:jc w:val="right"/>
              <w:rPr>
                <w:rFonts w:cs="Arial"/>
                <w:sz w:val="12"/>
                <w:szCs w:val="12"/>
              </w:rPr>
            </w:pPr>
            <w:r w:rsidRPr="00A61263">
              <w:rPr>
                <w:rFonts w:cs="Arial"/>
                <w:sz w:val="12"/>
                <w:szCs w:val="12"/>
              </w:rPr>
              <w:t>4 132 627</w:t>
            </w:r>
          </w:p>
        </w:tc>
        <w:tc>
          <w:tcPr>
            <w:tcW w:w="630" w:type="pct"/>
            <w:tcBorders>
              <w:top w:val="nil"/>
              <w:left w:val="nil"/>
              <w:bottom w:val="single" w:sz="4" w:space="0" w:color="auto"/>
              <w:right w:val="single" w:sz="4" w:space="0" w:color="auto"/>
            </w:tcBorders>
            <w:shd w:val="clear" w:color="auto" w:fill="auto"/>
            <w:noWrap/>
            <w:vAlign w:val="center"/>
            <w:hideMark/>
          </w:tcPr>
          <w:p w14:paraId="7AA9D727" w14:textId="77777777" w:rsidR="00A61263" w:rsidRPr="00A61263" w:rsidRDefault="00A61263" w:rsidP="00A61263">
            <w:pPr>
              <w:spacing w:line="240" w:lineRule="auto"/>
              <w:jc w:val="right"/>
              <w:rPr>
                <w:rFonts w:cs="Arial"/>
                <w:sz w:val="12"/>
                <w:szCs w:val="12"/>
              </w:rPr>
            </w:pPr>
            <w:r w:rsidRPr="00A61263">
              <w:rPr>
                <w:rFonts w:cs="Arial"/>
                <w:sz w:val="12"/>
                <w:szCs w:val="12"/>
              </w:rPr>
              <w:t>2 283 730,08</w:t>
            </w:r>
          </w:p>
        </w:tc>
        <w:tc>
          <w:tcPr>
            <w:tcW w:w="478" w:type="pct"/>
            <w:tcBorders>
              <w:top w:val="nil"/>
              <w:left w:val="nil"/>
              <w:bottom w:val="single" w:sz="4" w:space="0" w:color="auto"/>
              <w:right w:val="single" w:sz="4" w:space="0" w:color="auto"/>
            </w:tcBorders>
            <w:shd w:val="clear" w:color="auto" w:fill="auto"/>
            <w:noWrap/>
            <w:vAlign w:val="center"/>
            <w:hideMark/>
          </w:tcPr>
          <w:p w14:paraId="60AFFEFC" w14:textId="77777777" w:rsidR="00A61263" w:rsidRPr="00A61263" w:rsidRDefault="00A61263" w:rsidP="00A61263">
            <w:pPr>
              <w:spacing w:line="240" w:lineRule="auto"/>
              <w:jc w:val="right"/>
              <w:rPr>
                <w:rFonts w:cs="Arial"/>
                <w:sz w:val="12"/>
                <w:szCs w:val="12"/>
              </w:rPr>
            </w:pPr>
            <w:r w:rsidRPr="00A61263">
              <w:rPr>
                <w:rFonts w:cs="Arial"/>
                <w:sz w:val="12"/>
                <w:szCs w:val="12"/>
              </w:rPr>
              <w:t>55,3</w:t>
            </w:r>
          </w:p>
        </w:tc>
        <w:tc>
          <w:tcPr>
            <w:tcW w:w="536" w:type="pct"/>
            <w:tcBorders>
              <w:top w:val="nil"/>
              <w:left w:val="nil"/>
              <w:bottom w:val="single" w:sz="4" w:space="0" w:color="auto"/>
              <w:right w:val="single" w:sz="4" w:space="0" w:color="auto"/>
            </w:tcBorders>
            <w:shd w:val="clear" w:color="auto" w:fill="auto"/>
            <w:noWrap/>
            <w:vAlign w:val="center"/>
            <w:hideMark/>
          </w:tcPr>
          <w:p w14:paraId="5AD5E149" w14:textId="77777777" w:rsidR="00A61263" w:rsidRPr="00A61263" w:rsidRDefault="00A61263" w:rsidP="00A61263">
            <w:pPr>
              <w:spacing w:line="240" w:lineRule="auto"/>
              <w:jc w:val="right"/>
              <w:rPr>
                <w:rFonts w:cs="Arial"/>
                <w:sz w:val="12"/>
                <w:szCs w:val="12"/>
              </w:rPr>
            </w:pPr>
            <w:r w:rsidRPr="00A61263">
              <w:rPr>
                <w:rFonts w:cs="Arial"/>
                <w:sz w:val="12"/>
                <w:szCs w:val="12"/>
              </w:rPr>
              <w:t>418 434</w:t>
            </w:r>
          </w:p>
        </w:tc>
        <w:tc>
          <w:tcPr>
            <w:tcW w:w="630" w:type="pct"/>
            <w:tcBorders>
              <w:top w:val="nil"/>
              <w:left w:val="nil"/>
              <w:bottom w:val="single" w:sz="4" w:space="0" w:color="auto"/>
              <w:right w:val="single" w:sz="4" w:space="0" w:color="auto"/>
            </w:tcBorders>
            <w:shd w:val="clear" w:color="auto" w:fill="auto"/>
            <w:noWrap/>
            <w:vAlign w:val="center"/>
            <w:hideMark/>
          </w:tcPr>
          <w:p w14:paraId="5A30A242" w14:textId="77777777" w:rsidR="00A61263" w:rsidRPr="00A61263" w:rsidRDefault="00A61263" w:rsidP="00A61263">
            <w:pPr>
              <w:spacing w:line="240" w:lineRule="auto"/>
              <w:jc w:val="right"/>
              <w:rPr>
                <w:rFonts w:cs="Arial"/>
                <w:sz w:val="12"/>
                <w:szCs w:val="12"/>
              </w:rPr>
            </w:pPr>
            <w:r w:rsidRPr="00A61263">
              <w:rPr>
                <w:rFonts w:cs="Arial"/>
                <w:sz w:val="12"/>
                <w:szCs w:val="12"/>
              </w:rPr>
              <w:t>313 900,19</w:t>
            </w:r>
          </w:p>
        </w:tc>
        <w:tc>
          <w:tcPr>
            <w:tcW w:w="478" w:type="pct"/>
            <w:tcBorders>
              <w:top w:val="nil"/>
              <w:left w:val="nil"/>
              <w:bottom w:val="single" w:sz="4" w:space="0" w:color="auto"/>
              <w:right w:val="single" w:sz="4" w:space="0" w:color="auto"/>
            </w:tcBorders>
            <w:shd w:val="clear" w:color="auto" w:fill="auto"/>
            <w:noWrap/>
            <w:vAlign w:val="center"/>
            <w:hideMark/>
          </w:tcPr>
          <w:p w14:paraId="16CD97AB" w14:textId="77777777" w:rsidR="00A61263" w:rsidRPr="00A61263" w:rsidRDefault="00A61263" w:rsidP="00A61263">
            <w:pPr>
              <w:spacing w:line="240" w:lineRule="auto"/>
              <w:jc w:val="right"/>
              <w:rPr>
                <w:rFonts w:cs="Arial"/>
                <w:sz w:val="12"/>
                <w:szCs w:val="12"/>
              </w:rPr>
            </w:pPr>
            <w:r w:rsidRPr="00A61263">
              <w:rPr>
                <w:rFonts w:cs="Arial"/>
                <w:sz w:val="12"/>
                <w:szCs w:val="12"/>
              </w:rPr>
              <w:t>75,0</w:t>
            </w:r>
          </w:p>
        </w:tc>
      </w:tr>
      <w:tr w:rsidR="00A61263" w:rsidRPr="00A61263" w14:paraId="3DD67ED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B8393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76DA4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A0A89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57077A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AC2B5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07C6B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5ECB4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A8F4D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C6206C"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08E64F4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CBD88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3E097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FDAE9D"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420801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DF085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50A3F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AFF06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A6BB5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6DF896"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79F827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7B7CB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6CDF0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B53296"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B6287EC" w14:textId="77777777" w:rsidR="00A61263" w:rsidRPr="00A61263" w:rsidRDefault="00A61263" w:rsidP="00A61263">
            <w:pPr>
              <w:spacing w:line="240" w:lineRule="auto"/>
              <w:jc w:val="right"/>
              <w:rPr>
                <w:rFonts w:cs="Arial"/>
                <w:sz w:val="12"/>
                <w:szCs w:val="12"/>
              </w:rPr>
            </w:pPr>
            <w:r w:rsidRPr="00A61263">
              <w:rPr>
                <w:rFonts w:cs="Arial"/>
                <w:sz w:val="12"/>
                <w:szCs w:val="12"/>
              </w:rPr>
              <w:t>36 695 127</w:t>
            </w:r>
          </w:p>
        </w:tc>
        <w:tc>
          <w:tcPr>
            <w:tcW w:w="630" w:type="pct"/>
            <w:tcBorders>
              <w:top w:val="nil"/>
              <w:left w:val="nil"/>
              <w:bottom w:val="single" w:sz="4" w:space="0" w:color="auto"/>
              <w:right w:val="single" w:sz="4" w:space="0" w:color="auto"/>
            </w:tcBorders>
            <w:shd w:val="clear" w:color="auto" w:fill="auto"/>
            <w:noWrap/>
            <w:vAlign w:val="center"/>
            <w:hideMark/>
          </w:tcPr>
          <w:p w14:paraId="4E0543FF" w14:textId="77777777" w:rsidR="00A61263" w:rsidRPr="00A61263" w:rsidRDefault="00A61263" w:rsidP="00A61263">
            <w:pPr>
              <w:spacing w:line="240" w:lineRule="auto"/>
              <w:jc w:val="right"/>
              <w:rPr>
                <w:rFonts w:cs="Arial"/>
                <w:sz w:val="12"/>
                <w:szCs w:val="12"/>
              </w:rPr>
            </w:pPr>
            <w:r w:rsidRPr="00A61263">
              <w:rPr>
                <w:rFonts w:cs="Arial"/>
                <w:sz w:val="12"/>
                <w:szCs w:val="12"/>
              </w:rPr>
              <w:t>31 001 753,47</w:t>
            </w:r>
          </w:p>
        </w:tc>
        <w:tc>
          <w:tcPr>
            <w:tcW w:w="478" w:type="pct"/>
            <w:tcBorders>
              <w:top w:val="nil"/>
              <w:left w:val="nil"/>
              <w:bottom w:val="single" w:sz="4" w:space="0" w:color="auto"/>
              <w:right w:val="single" w:sz="4" w:space="0" w:color="auto"/>
            </w:tcBorders>
            <w:shd w:val="clear" w:color="auto" w:fill="auto"/>
            <w:noWrap/>
            <w:vAlign w:val="center"/>
            <w:hideMark/>
          </w:tcPr>
          <w:p w14:paraId="3B0E709E" w14:textId="77777777" w:rsidR="00A61263" w:rsidRPr="00A61263" w:rsidRDefault="00A61263" w:rsidP="00A61263">
            <w:pPr>
              <w:spacing w:line="240" w:lineRule="auto"/>
              <w:jc w:val="right"/>
              <w:rPr>
                <w:rFonts w:cs="Arial"/>
                <w:sz w:val="12"/>
                <w:szCs w:val="12"/>
              </w:rPr>
            </w:pPr>
            <w:r w:rsidRPr="00A61263">
              <w:rPr>
                <w:rFonts w:cs="Arial"/>
                <w:sz w:val="12"/>
                <w:szCs w:val="12"/>
              </w:rPr>
              <w:t>84,5</w:t>
            </w:r>
          </w:p>
        </w:tc>
        <w:tc>
          <w:tcPr>
            <w:tcW w:w="536" w:type="pct"/>
            <w:tcBorders>
              <w:top w:val="nil"/>
              <w:left w:val="nil"/>
              <w:bottom w:val="single" w:sz="4" w:space="0" w:color="auto"/>
              <w:right w:val="single" w:sz="4" w:space="0" w:color="auto"/>
            </w:tcBorders>
            <w:shd w:val="clear" w:color="auto" w:fill="auto"/>
            <w:noWrap/>
            <w:vAlign w:val="center"/>
            <w:hideMark/>
          </w:tcPr>
          <w:p w14:paraId="34033537" w14:textId="77777777" w:rsidR="00A61263" w:rsidRPr="00A61263" w:rsidRDefault="00A61263" w:rsidP="00A61263">
            <w:pPr>
              <w:spacing w:line="240" w:lineRule="auto"/>
              <w:jc w:val="right"/>
              <w:rPr>
                <w:rFonts w:cs="Arial"/>
                <w:sz w:val="12"/>
                <w:szCs w:val="12"/>
              </w:rPr>
            </w:pPr>
            <w:r w:rsidRPr="00A61263">
              <w:rPr>
                <w:rFonts w:cs="Arial"/>
                <w:sz w:val="12"/>
                <w:szCs w:val="12"/>
              </w:rPr>
              <w:t>34 773 907</w:t>
            </w:r>
          </w:p>
        </w:tc>
        <w:tc>
          <w:tcPr>
            <w:tcW w:w="630" w:type="pct"/>
            <w:tcBorders>
              <w:top w:val="nil"/>
              <w:left w:val="nil"/>
              <w:bottom w:val="single" w:sz="4" w:space="0" w:color="auto"/>
              <w:right w:val="single" w:sz="4" w:space="0" w:color="auto"/>
            </w:tcBorders>
            <w:shd w:val="clear" w:color="auto" w:fill="auto"/>
            <w:noWrap/>
            <w:vAlign w:val="center"/>
            <w:hideMark/>
          </w:tcPr>
          <w:p w14:paraId="7A1D5452" w14:textId="77777777" w:rsidR="00A61263" w:rsidRPr="00A61263" w:rsidRDefault="00A61263" w:rsidP="00A61263">
            <w:pPr>
              <w:spacing w:line="240" w:lineRule="auto"/>
              <w:jc w:val="right"/>
              <w:rPr>
                <w:rFonts w:cs="Arial"/>
                <w:sz w:val="12"/>
                <w:szCs w:val="12"/>
              </w:rPr>
            </w:pPr>
            <w:r w:rsidRPr="00A61263">
              <w:rPr>
                <w:rFonts w:cs="Arial"/>
                <w:sz w:val="12"/>
                <w:szCs w:val="12"/>
              </w:rPr>
              <w:t>29 133 869,12</w:t>
            </w:r>
          </w:p>
        </w:tc>
        <w:tc>
          <w:tcPr>
            <w:tcW w:w="478" w:type="pct"/>
            <w:tcBorders>
              <w:top w:val="nil"/>
              <w:left w:val="nil"/>
              <w:bottom w:val="single" w:sz="4" w:space="0" w:color="auto"/>
              <w:right w:val="single" w:sz="4" w:space="0" w:color="auto"/>
            </w:tcBorders>
            <w:shd w:val="clear" w:color="auto" w:fill="auto"/>
            <w:noWrap/>
            <w:vAlign w:val="center"/>
            <w:hideMark/>
          </w:tcPr>
          <w:p w14:paraId="5238C9B8" w14:textId="77777777" w:rsidR="00A61263" w:rsidRPr="00A61263" w:rsidRDefault="00A61263" w:rsidP="00A61263">
            <w:pPr>
              <w:spacing w:line="240" w:lineRule="auto"/>
              <w:jc w:val="right"/>
              <w:rPr>
                <w:rFonts w:cs="Arial"/>
                <w:sz w:val="12"/>
                <w:szCs w:val="12"/>
              </w:rPr>
            </w:pPr>
            <w:r w:rsidRPr="00A61263">
              <w:rPr>
                <w:rFonts w:cs="Arial"/>
                <w:sz w:val="12"/>
                <w:szCs w:val="12"/>
              </w:rPr>
              <w:t>83,8</w:t>
            </w:r>
          </w:p>
        </w:tc>
      </w:tr>
      <w:tr w:rsidR="00A61263" w:rsidRPr="00A61263" w14:paraId="66D796FC" w14:textId="77777777" w:rsidTr="00A61263">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D5CFB46"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14:paraId="2320A9C9"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71E5983" w14:textId="77777777" w:rsidR="00A61263" w:rsidRPr="00A61263" w:rsidRDefault="00A61263" w:rsidP="00A61263">
            <w:pPr>
              <w:spacing w:line="240" w:lineRule="auto"/>
              <w:rPr>
                <w:rFonts w:cs="Arial"/>
                <w:b/>
                <w:bCs/>
                <w:sz w:val="12"/>
                <w:szCs w:val="12"/>
              </w:rPr>
            </w:pPr>
            <w:r w:rsidRPr="00A61263">
              <w:rPr>
                <w:rFonts w:cs="Arial"/>
                <w:b/>
                <w:bCs/>
                <w:sz w:val="12"/>
                <w:szCs w:val="12"/>
              </w:rPr>
              <w:t>Wytwarzanie i zaopatrywanie w energię elektryczną, gaz i wodę</w:t>
            </w:r>
          </w:p>
        </w:tc>
        <w:tc>
          <w:tcPr>
            <w:tcW w:w="537" w:type="pct"/>
            <w:tcBorders>
              <w:top w:val="nil"/>
              <w:left w:val="nil"/>
              <w:bottom w:val="single" w:sz="4" w:space="0" w:color="auto"/>
              <w:right w:val="single" w:sz="4" w:space="0" w:color="auto"/>
            </w:tcBorders>
            <w:shd w:val="clear" w:color="000000" w:fill="D5E3F2"/>
            <w:vAlign w:val="center"/>
            <w:hideMark/>
          </w:tcPr>
          <w:p w14:paraId="225CDA1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118 600</w:t>
            </w:r>
          </w:p>
        </w:tc>
        <w:tc>
          <w:tcPr>
            <w:tcW w:w="630" w:type="pct"/>
            <w:tcBorders>
              <w:top w:val="nil"/>
              <w:left w:val="nil"/>
              <w:bottom w:val="single" w:sz="4" w:space="0" w:color="auto"/>
              <w:right w:val="single" w:sz="4" w:space="0" w:color="auto"/>
            </w:tcBorders>
            <w:shd w:val="clear" w:color="000000" w:fill="D5E3F2"/>
            <w:vAlign w:val="center"/>
            <w:hideMark/>
          </w:tcPr>
          <w:p w14:paraId="5F27ACF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91 212,57</w:t>
            </w:r>
          </w:p>
        </w:tc>
        <w:tc>
          <w:tcPr>
            <w:tcW w:w="478" w:type="pct"/>
            <w:tcBorders>
              <w:top w:val="nil"/>
              <w:left w:val="nil"/>
              <w:bottom w:val="single" w:sz="4" w:space="0" w:color="auto"/>
              <w:right w:val="single" w:sz="4" w:space="0" w:color="auto"/>
            </w:tcBorders>
            <w:shd w:val="clear" w:color="000000" w:fill="D5E3F2"/>
            <w:vAlign w:val="center"/>
            <w:hideMark/>
          </w:tcPr>
          <w:p w14:paraId="1022C52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76,9</w:t>
            </w:r>
          </w:p>
        </w:tc>
        <w:tc>
          <w:tcPr>
            <w:tcW w:w="536" w:type="pct"/>
            <w:tcBorders>
              <w:top w:val="nil"/>
              <w:left w:val="nil"/>
              <w:bottom w:val="single" w:sz="4" w:space="0" w:color="auto"/>
              <w:right w:val="single" w:sz="4" w:space="0" w:color="auto"/>
            </w:tcBorders>
            <w:shd w:val="clear" w:color="000000" w:fill="D5E3F2"/>
            <w:vAlign w:val="center"/>
            <w:hideMark/>
          </w:tcPr>
          <w:p w14:paraId="20F1A7E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118 600</w:t>
            </w:r>
          </w:p>
        </w:tc>
        <w:tc>
          <w:tcPr>
            <w:tcW w:w="630" w:type="pct"/>
            <w:tcBorders>
              <w:top w:val="nil"/>
              <w:left w:val="nil"/>
              <w:bottom w:val="single" w:sz="4" w:space="0" w:color="auto"/>
              <w:right w:val="single" w:sz="4" w:space="0" w:color="auto"/>
            </w:tcBorders>
            <w:shd w:val="clear" w:color="000000" w:fill="D5E3F2"/>
            <w:vAlign w:val="center"/>
            <w:hideMark/>
          </w:tcPr>
          <w:p w14:paraId="71C3411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91 212,57</w:t>
            </w:r>
          </w:p>
        </w:tc>
        <w:tc>
          <w:tcPr>
            <w:tcW w:w="478" w:type="pct"/>
            <w:tcBorders>
              <w:top w:val="nil"/>
              <w:left w:val="nil"/>
              <w:bottom w:val="single" w:sz="4" w:space="0" w:color="auto"/>
              <w:right w:val="single" w:sz="4" w:space="0" w:color="auto"/>
            </w:tcBorders>
            <w:shd w:val="clear" w:color="000000" w:fill="D5E3F2"/>
            <w:vAlign w:val="center"/>
            <w:hideMark/>
          </w:tcPr>
          <w:p w14:paraId="6AA569C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76,9</w:t>
            </w:r>
          </w:p>
        </w:tc>
      </w:tr>
      <w:tr w:rsidR="00A61263" w:rsidRPr="00A61263" w14:paraId="5845380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C83B6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9ADF6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79C3FD"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960C2FD"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502523F9"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3BE1ECE9"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c>
          <w:tcPr>
            <w:tcW w:w="536" w:type="pct"/>
            <w:tcBorders>
              <w:top w:val="nil"/>
              <w:left w:val="nil"/>
              <w:bottom w:val="single" w:sz="4" w:space="0" w:color="auto"/>
              <w:right w:val="single" w:sz="4" w:space="0" w:color="auto"/>
            </w:tcBorders>
            <w:shd w:val="clear" w:color="auto" w:fill="auto"/>
            <w:noWrap/>
            <w:vAlign w:val="center"/>
            <w:hideMark/>
          </w:tcPr>
          <w:p w14:paraId="654A7E3C"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75D9AA98"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3A729184"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r>
      <w:tr w:rsidR="00A61263" w:rsidRPr="00A61263" w14:paraId="051A1F8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82BAB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428A8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C82000"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B806F1F"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0933F146"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28BBCB65"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c>
          <w:tcPr>
            <w:tcW w:w="536" w:type="pct"/>
            <w:tcBorders>
              <w:top w:val="nil"/>
              <w:left w:val="nil"/>
              <w:bottom w:val="single" w:sz="4" w:space="0" w:color="auto"/>
              <w:right w:val="single" w:sz="4" w:space="0" w:color="auto"/>
            </w:tcBorders>
            <w:shd w:val="clear" w:color="auto" w:fill="auto"/>
            <w:noWrap/>
            <w:vAlign w:val="center"/>
            <w:hideMark/>
          </w:tcPr>
          <w:p w14:paraId="4776A7AD"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2E0B645A"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061595A2"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r>
      <w:tr w:rsidR="00A61263" w:rsidRPr="00A61263" w14:paraId="5800D08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382FF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942FB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F6EF9A"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35286F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0F948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C1FC1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F12AF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0B26B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D92F84"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FDB8177"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4C319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166AC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0C4696"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CFCDBF5"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6B8F1C52"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6C3E5937"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c>
          <w:tcPr>
            <w:tcW w:w="536" w:type="pct"/>
            <w:tcBorders>
              <w:top w:val="nil"/>
              <w:left w:val="nil"/>
              <w:bottom w:val="single" w:sz="4" w:space="0" w:color="auto"/>
              <w:right w:val="single" w:sz="4" w:space="0" w:color="auto"/>
            </w:tcBorders>
            <w:shd w:val="clear" w:color="auto" w:fill="auto"/>
            <w:noWrap/>
            <w:vAlign w:val="center"/>
            <w:hideMark/>
          </w:tcPr>
          <w:p w14:paraId="2EF194AF"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04E1C13D"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63BEF575"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r>
      <w:tr w:rsidR="00A61263" w:rsidRPr="00A61263" w14:paraId="2FCD566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0284A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A7CD0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70DDD4"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6FB03E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D09DD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44F9E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3506B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4F597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292DC2"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46EA0AD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7868A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54F56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57B673"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2FF5CF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9EBEC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08ED7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8A078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4EB89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0BE201"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7677B66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AEC91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64B81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F8250E"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7B2288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C8D35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600EA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1F5EC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84F6E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FFDABF"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14F0475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9CEE7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75713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8471D0"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C0F32E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2152F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788F4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1E079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16E3E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330FC1"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4078D09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EDA18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5BB35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FB8930"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3CAD0F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BEE44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4938A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0E96D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BC7BF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ED44E6"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0F542E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E6408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46BD4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D75F9F"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A7C3E0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63DE7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5A723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DC92E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FC897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32D3D5"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7AD2314"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C159945"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3A5F316"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14:paraId="706B791E" w14:textId="77777777" w:rsidR="00A61263" w:rsidRPr="00A61263" w:rsidRDefault="00A61263" w:rsidP="00A61263">
            <w:pPr>
              <w:spacing w:line="240" w:lineRule="auto"/>
              <w:rPr>
                <w:rFonts w:cs="Arial"/>
                <w:b/>
                <w:bCs/>
                <w:sz w:val="12"/>
                <w:szCs w:val="12"/>
              </w:rPr>
            </w:pPr>
            <w:r w:rsidRPr="00A61263">
              <w:rPr>
                <w:rFonts w:cs="Arial"/>
                <w:b/>
                <w:bCs/>
                <w:sz w:val="12"/>
                <w:szCs w:val="12"/>
              </w:rPr>
              <w:t>Dostarczanie wody</w:t>
            </w:r>
          </w:p>
        </w:tc>
        <w:tc>
          <w:tcPr>
            <w:tcW w:w="537" w:type="pct"/>
            <w:tcBorders>
              <w:top w:val="nil"/>
              <w:left w:val="nil"/>
              <w:bottom w:val="single" w:sz="4" w:space="0" w:color="auto"/>
              <w:right w:val="single" w:sz="4" w:space="0" w:color="auto"/>
            </w:tcBorders>
            <w:shd w:val="clear" w:color="000000" w:fill="FFFDC1"/>
            <w:vAlign w:val="center"/>
            <w:hideMark/>
          </w:tcPr>
          <w:p w14:paraId="661263D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118 600</w:t>
            </w:r>
          </w:p>
        </w:tc>
        <w:tc>
          <w:tcPr>
            <w:tcW w:w="630" w:type="pct"/>
            <w:tcBorders>
              <w:top w:val="nil"/>
              <w:left w:val="nil"/>
              <w:bottom w:val="single" w:sz="4" w:space="0" w:color="auto"/>
              <w:right w:val="single" w:sz="4" w:space="0" w:color="auto"/>
            </w:tcBorders>
            <w:shd w:val="clear" w:color="000000" w:fill="FFFDC1"/>
            <w:vAlign w:val="center"/>
            <w:hideMark/>
          </w:tcPr>
          <w:p w14:paraId="6A8D175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91 212,57</w:t>
            </w:r>
          </w:p>
        </w:tc>
        <w:tc>
          <w:tcPr>
            <w:tcW w:w="478" w:type="pct"/>
            <w:tcBorders>
              <w:top w:val="nil"/>
              <w:left w:val="nil"/>
              <w:bottom w:val="single" w:sz="4" w:space="0" w:color="auto"/>
              <w:right w:val="single" w:sz="4" w:space="0" w:color="auto"/>
            </w:tcBorders>
            <w:shd w:val="clear" w:color="000000" w:fill="FFFDC1"/>
            <w:vAlign w:val="center"/>
            <w:hideMark/>
          </w:tcPr>
          <w:p w14:paraId="41C4E4C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76,9</w:t>
            </w:r>
          </w:p>
        </w:tc>
        <w:tc>
          <w:tcPr>
            <w:tcW w:w="536" w:type="pct"/>
            <w:tcBorders>
              <w:top w:val="nil"/>
              <w:left w:val="nil"/>
              <w:bottom w:val="single" w:sz="4" w:space="0" w:color="auto"/>
              <w:right w:val="single" w:sz="4" w:space="0" w:color="auto"/>
            </w:tcBorders>
            <w:shd w:val="clear" w:color="000000" w:fill="FFFDC1"/>
            <w:vAlign w:val="center"/>
            <w:hideMark/>
          </w:tcPr>
          <w:p w14:paraId="3988A7E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118 600</w:t>
            </w:r>
          </w:p>
        </w:tc>
        <w:tc>
          <w:tcPr>
            <w:tcW w:w="630" w:type="pct"/>
            <w:tcBorders>
              <w:top w:val="nil"/>
              <w:left w:val="nil"/>
              <w:bottom w:val="single" w:sz="4" w:space="0" w:color="auto"/>
              <w:right w:val="single" w:sz="4" w:space="0" w:color="auto"/>
            </w:tcBorders>
            <w:shd w:val="clear" w:color="000000" w:fill="FFFDC1"/>
            <w:vAlign w:val="center"/>
            <w:hideMark/>
          </w:tcPr>
          <w:p w14:paraId="4A9D9F4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91 212,57</w:t>
            </w:r>
          </w:p>
        </w:tc>
        <w:tc>
          <w:tcPr>
            <w:tcW w:w="478" w:type="pct"/>
            <w:tcBorders>
              <w:top w:val="nil"/>
              <w:left w:val="nil"/>
              <w:bottom w:val="single" w:sz="4" w:space="0" w:color="auto"/>
              <w:right w:val="single" w:sz="4" w:space="0" w:color="auto"/>
            </w:tcBorders>
            <w:shd w:val="clear" w:color="000000" w:fill="FFFDC1"/>
            <w:vAlign w:val="center"/>
            <w:hideMark/>
          </w:tcPr>
          <w:p w14:paraId="1BF3811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76,9</w:t>
            </w:r>
          </w:p>
        </w:tc>
      </w:tr>
      <w:tr w:rsidR="00A61263" w:rsidRPr="00A61263" w14:paraId="2EFCE99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27A58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06487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17EDCE"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10ABE1E"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242C6D47"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5768F13E"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c>
          <w:tcPr>
            <w:tcW w:w="536" w:type="pct"/>
            <w:tcBorders>
              <w:top w:val="nil"/>
              <w:left w:val="nil"/>
              <w:bottom w:val="single" w:sz="4" w:space="0" w:color="auto"/>
              <w:right w:val="single" w:sz="4" w:space="0" w:color="auto"/>
            </w:tcBorders>
            <w:shd w:val="clear" w:color="auto" w:fill="auto"/>
            <w:noWrap/>
            <w:vAlign w:val="center"/>
            <w:hideMark/>
          </w:tcPr>
          <w:p w14:paraId="6FFBB70E"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26AA84A1"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76AEE7BB"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r>
      <w:tr w:rsidR="00A61263" w:rsidRPr="00A61263" w14:paraId="2BCA506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994A9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CFB12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CB7896"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8DDE969"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64502F98"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733EBAE0"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c>
          <w:tcPr>
            <w:tcW w:w="536" w:type="pct"/>
            <w:tcBorders>
              <w:top w:val="nil"/>
              <w:left w:val="nil"/>
              <w:bottom w:val="single" w:sz="4" w:space="0" w:color="auto"/>
              <w:right w:val="single" w:sz="4" w:space="0" w:color="auto"/>
            </w:tcBorders>
            <w:shd w:val="clear" w:color="auto" w:fill="auto"/>
            <w:noWrap/>
            <w:vAlign w:val="center"/>
            <w:hideMark/>
          </w:tcPr>
          <w:p w14:paraId="4894095A"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7237A3C6"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5B92DA37"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r>
      <w:tr w:rsidR="00A61263" w:rsidRPr="00A61263" w14:paraId="4304808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7BC39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0AF32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1E4E8C"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EB8199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BB84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CAEB5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B37A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7D5F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CD5A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E54EE0F"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C2E8A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62FD1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9459B0"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C4171DA"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25B9ABE3"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5F03E853"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c>
          <w:tcPr>
            <w:tcW w:w="536" w:type="pct"/>
            <w:tcBorders>
              <w:top w:val="nil"/>
              <w:left w:val="nil"/>
              <w:bottom w:val="single" w:sz="4" w:space="0" w:color="auto"/>
              <w:right w:val="single" w:sz="4" w:space="0" w:color="auto"/>
            </w:tcBorders>
            <w:shd w:val="clear" w:color="auto" w:fill="auto"/>
            <w:noWrap/>
            <w:vAlign w:val="center"/>
            <w:hideMark/>
          </w:tcPr>
          <w:p w14:paraId="33F48F38" w14:textId="77777777" w:rsidR="00A61263" w:rsidRPr="00A61263" w:rsidRDefault="00A61263" w:rsidP="00A61263">
            <w:pPr>
              <w:spacing w:line="240" w:lineRule="auto"/>
              <w:jc w:val="right"/>
              <w:rPr>
                <w:rFonts w:cs="Arial"/>
                <w:sz w:val="12"/>
                <w:szCs w:val="12"/>
              </w:rPr>
            </w:pPr>
            <w:r w:rsidRPr="00A61263">
              <w:rPr>
                <w:rFonts w:cs="Arial"/>
                <w:sz w:val="12"/>
                <w:szCs w:val="12"/>
              </w:rPr>
              <w:t>118 600</w:t>
            </w:r>
          </w:p>
        </w:tc>
        <w:tc>
          <w:tcPr>
            <w:tcW w:w="630" w:type="pct"/>
            <w:tcBorders>
              <w:top w:val="nil"/>
              <w:left w:val="nil"/>
              <w:bottom w:val="single" w:sz="4" w:space="0" w:color="auto"/>
              <w:right w:val="single" w:sz="4" w:space="0" w:color="auto"/>
            </w:tcBorders>
            <w:shd w:val="clear" w:color="auto" w:fill="auto"/>
            <w:noWrap/>
            <w:vAlign w:val="center"/>
            <w:hideMark/>
          </w:tcPr>
          <w:p w14:paraId="482733BB" w14:textId="77777777" w:rsidR="00A61263" w:rsidRPr="00A61263" w:rsidRDefault="00A61263" w:rsidP="00A61263">
            <w:pPr>
              <w:spacing w:line="240" w:lineRule="auto"/>
              <w:jc w:val="right"/>
              <w:rPr>
                <w:rFonts w:cs="Arial"/>
                <w:sz w:val="12"/>
                <w:szCs w:val="12"/>
              </w:rPr>
            </w:pPr>
            <w:r w:rsidRPr="00A61263">
              <w:rPr>
                <w:rFonts w:cs="Arial"/>
                <w:sz w:val="12"/>
                <w:szCs w:val="12"/>
              </w:rPr>
              <w:t>91 212,57</w:t>
            </w:r>
          </w:p>
        </w:tc>
        <w:tc>
          <w:tcPr>
            <w:tcW w:w="478" w:type="pct"/>
            <w:tcBorders>
              <w:top w:val="nil"/>
              <w:left w:val="nil"/>
              <w:bottom w:val="single" w:sz="4" w:space="0" w:color="auto"/>
              <w:right w:val="single" w:sz="4" w:space="0" w:color="auto"/>
            </w:tcBorders>
            <w:shd w:val="clear" w:color="auto" w:fill="auto"/>
            <w:noWrap/>
            <w:vAlign w:val="center"/>
            <w:hideMark/>
          </w:tcPr>
          <w:p w14:paraId="22F8655A" w14:textId="77777777" w:rsidR="00A61263" w:rsidRPr="00A61263" w:rsidRDefault="00A61263" w:rsidP="00A61263">
            <w:pPr>
              <w:spacing w:line="240" w:lineRule="auto"/>
              <w:jc w:val="right"/>
              <w:rPr>
                <w:rFonts w:cs="Arial"/>
                <w:sz w:val="12"/>
                <w:szCs w:val="12"/>
              </w:rPr>
            </w:pPr>
            <w:r w:rsidRPr="00A61263">
              <w:rPr>
                <w:rFonts w:cs="Arial"/>
                <w:sz w:val="12"/>
                <w:szCs w:val="12"/>
              </w:rPr>
              <w:t>76,9</w:t>
            </w:r>
          </w:p>
        </w:tc>
      </w:tr>
      <w:tr w:rsidR="00A61263" w:rsidRPr="00A61263" w14:paraId="3ACF1A4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3D906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D9F99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49E455"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9C98B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E9AE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E0BF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31D2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71F6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0174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BD7FB4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2EF42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5A1D8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2C2402"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66E11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99C5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3EABF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5808B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52E9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DEA7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209AB3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D089D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4416C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29BF4F"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59D01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48E6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B542C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D04C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0159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DAE1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86AD8C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F9396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1C5D5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35CE8A"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141483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7D50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8B36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A6BEA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ED3C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4905A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4705D1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0AD62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C5A4A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4A6D63"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F535D2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2AB55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7B4F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938E8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CF490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315A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D45978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B0F93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55074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05CC6C"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7800E9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BCC2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7998B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E58F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CDA94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E4741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EA82774"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1D1F5D8"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14:paraId="4ED15255"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F50722D" w14:textId="77777777" w:rsidR="00A61263" w:rsidRPr="00A61263" w:rsidRDefault="00A61263" w:rsidP="00A61263">
            <w:pPr>
              <w:spacing w:line="240" w:lineRule="auto"/>
              <w:rPr>
                <w:rFonts w:cs="Arial"/>
                <w:b/>
                <w:bCs/>
                <w:sz w:val="12"/>
                <w:szCs w:val="12"/>
              </w:rPr>
            </w:pPr>
            <w:r w:rsidRPr="00A61263">
              <w:rPr>
                <w:rFonts w:cs="Arial"/>
                <w:b/>
                <w:bCs/>
                <w:sz w:val="12"/>
                <w:szCs w:val="12"/>
              </w:rPr>
              <w:t>Transport i łączność</w:t>
            </w:r>
          </w:p>
        </w:tc>
        <w:tc>
          <w:tcPr>
            <w:tcW w:w="537" w:type="pct"/>
            <w:tcBorders>
              <w:top w:val="nil"/>
              <w:left w:val="nil"/>
              <w:bottom w:val="single" w:sz="4" w:space="0" w:color="auto"/>
              <w:right w:val="single" w:sz="4" w:space="0" w:color="auto"/>
            </w:tcBorders>
            <w:shd w:val="clear" w:color="000000" w:fill="D5E3F2"/>
            <w:vAlign w:val="center"/>
            <w:hideMark/>
          </w:tcPr>
          <w:p w14:paraId="5C39066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14 130 800</w:t>
            </w:r>
          </w:p>
        </w:tc>
        <w:tc>
          <w:tcPr>
            <w:tcW w:w="630" w:type="pct"/>
            <w:tcBorders>
              <w:top w:val="nil"/>
              <w:left w:val="nil"/>
              <w:bottom w:val="single" w:sz="4" w:space="0" w:color="auto"/>
              <w:right w:val="single" w:sz="4" w:space="0" w:color="auto"/>
            </w:tcBorders>
            <w:shd w:val="clear" w:color="000000" w:fill="D5E3F2"/>
            <w:vAlign w:val="center"/>
            <w:hideMark/>
          </w:tcPr>
          <w:p w14:paraId="12B6B5D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12 471 602,15</w:t>
            </w:r>
          </w:p>
        </w:tc>
        <w:tc>
          <w:tcPr>
            <w:tcW w:w="478" w:type="pct"/>
            <w:tcBorders>
              <w:top w:val="nil"/>
              <w:left w:val="nil"/>
              <w:bottom w:val="single" w:sz="4" w:space="0" w:color="auto"/>
              <w:right w:val="single" w:sz="4" w:space="0" w:color="auto"/>
            </w:tcBorders>
            <w:shd w:val="clear" w:color="000000" w:fill="D5E3F2"/>
            <w:vAlign w:val="center"/>
            <w:hideMark/>
          </w:tcPr>
          <w:p w14:paraId="066BDE7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88,3</w:t>
            </w:r>
          </w:p>
        </w:tc>
        <w:tc>
          <w:tcPr>
            <w:tcW w:w="536" w:type="pct"/>
            <w:tcBorders>
              <w:top w:val="nil"/>
              <w:left w:val="nil"/>
              <w:bottom w:val="single" w:sz="4" w:space="0" w:color="auto"/>
              <w:right w:val="single" w:sz="4" w:space="0" w:color="auto"/>
            </w:tcBorders>
            <w:shd w:val="clear" w:color="000000" w:fill="D5E3F2"/>
            <w:vAlign w:val="center"/>
            <w:hideMark/>
          </w:tcPr>
          <w:p w14:paraId="734151E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14 130 800</w:t>
            </w:r>
          </w:p>
        </w:tc>
        <w:tc>
          <w:tcPr>
            <w:tcW w:w="630" w:type="pct"/>
            <w:tcBorders>
              <w:top w:val="nil"/>
              <w:left w:val="nil"/>
              <w:bottom w:val="single" w:sz="4" w:space="0" w:color="auto"/>
              <w:right w:val="single" w:sz="4" w:space="0" w:color="auto"/>
            </w:tcBorders>
            <w:shd w:val="clear" w:color="000000" w:fill="D5E3F2"/>
            <w:vAlign w:val="center"/>
            <w:hideMark/>
          </w:tcPr>
          <w:p w14:paraId="2BEF848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12 471 602,15</w:t>
            </w:r>
          </w:p>
        </w:tc>
        <w:tc>
          <w:tcPr>
            <w:tcW w:w="478" w:type="pct"/>
            <w:tcBorders>
              <w:top w:val="nil"/>
              <w:left w:val="nil"/>
              <w:bottom w:val="single" w:sz="4" w:space="0" w:color="auto"/>
              <w:right w:val="single" w:sz="4" w:space="0" w:color="auto"/>
            </w:tcBorders>
            <w:shd w:val="clear" w:color="000000" w:fill="D5E3F2"/>
            <w:vAlign w:val="center"/>
            <w:hideMark/>
          </w:tcPr>
          <w:p w14:paraId="1EBCDE4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88,3</w:t>
            </w:r>
          </w:p>
        </w:tc>
      </w:tr>
      <w:tr w:rsidR="00A61263" w:rsidRPr="00A61263" w14:paraId="7D3879F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FE68E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0C397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06781B"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53A7BD9" w14:textId="77777777" w:rsidR="00A61263" w:rsidRPr="00A61263" w:rsidRDefault="00A61263" w:rsidP="00A61263">
            <w:pPr>
              <w:spacing w:line="240" w:lineRule="auto"/>
              <w:jc w:val="right"/>
              <w:rPr>
                <w:rFonts w:cs="Arial"/>
                <w:sz w:val="12"/>
                <w:szCs w:val="12"/>
              </w:rPr>
            </w:pPr>
            <w:r w:rsidRPr="00A61263">
              <w:rPr>
                <w:rFonts w:cs="Arial"/>
                <w:sz w:val="12"/>
                <w:szCs w:val="12"/>
              </w:rPr>
              <w:t>10 420 700</w:t>
            </w:r>
          </w:p>
        </w:tc>
        <w:tc>
          <w:tcPr>
            <w:tcW w:w="630" w:type="pct"/>
            <w:tcBorders>
              <w:top w:val="nil"/>
              <w:left w:val="nil"/>
              <w:bottom w:val="single" w:sz="4" w:space="0" w:color="auto"/>
              <w:right w:val="single" w:sz="4" w:space="0" w:color="auto"/>
            </w:tcBorders>
            <w:shd w:val="clear" w:color="auto" w:fill="auto"/>
            <w:noWrap/>
            <w:vAlign w:val="center"/>
            <w:hideMark/>
          </w:tcPr>
          <w:p w14:paraId="6FAE1E14" w14:textId="77777777" w:rsidR="00A61263" w:rsidRPr="00A61263" w:rsidRDefault="00A61263" w:rsidP="00A61263">
            <w:pPr>
              <w:spacing w:line="240" w:lineRule="auto"/>
              <w:jc w:val="right"/>
              <w:rPr>
                <w:rFonts w:cs="Arial"/>
                <w:sz w:val="12"/>
                <w:szCs w:val="12"/>
              </w:rPr>
            </w:pPr>
            <w:r w:rsidRPr="00A61263">
              <w:rPr>
                <w:rFonts w:cs="Arial"/>
                <w:sz w:val="12"/>
                <w:szCs w:val="12"/>
              </w:rPr>
              <w:t>10 304 040,89</w:t>
            </w:r>
          </w:p>
        </w:tc>
        <w:tc>
          <w:tcPr>
            <w:tcW w:w="478" w:type="pct"/>
            <w:tcBorders>
              <w:top w:val="nil"/>
              <w:left w:val="nil"/>
              <w:bottom w:val="single" w:sz="4" w:space="0" w:color="auto"/>
              <w:right w:val="single" w:sz="4" w:space="0" w:color="auto"/>
            </w:tcBorders>
            <w:shd w:val="clear" w:color="auto" w:fill="auto"/>
            <w:noWrap/>
            <w:vAlign w:val="center"/>
            <w:hideMark/>
          </w:tcPr>
          <w:p w14:paraId="05C4D4D6"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6B25DB0C" w14:textId="77777777" w:rsidR="00A61263" w:rsidRPr="00A61263" w:rsidRDefault="00A61263" w:rsidP="00A61263">
            <w:pPr>
              <w:spacing w:line="240" w:lineRule="auto"/>
              <w:jc w:val="right"/>
              <w:rPr>
                <w:rFonts w:cs="Arial"/>
                <w:sz w:val="12"/>
                <w:szCs w:val="12"/>
              </w:rPr>
            </w:pPr>
            <w:r w:rsidRPr="00A61263">
              <w:rPr>
                <w:rFonts w:cs="Arial"/>
                <w:sz w:val="12"/>
                <w:szCs w:val="12"/>
              </w:rPr>
              <w:t>10 420 700</w:t>
            </w:r>
          </w:p>
        </w:tc>
        <w:tc>
          <w:tcPr>
            <w:tcW w:w="630" w:type="pct"/>
            <w:tcBorders>
              <w:top w:val="nil"/>
              <w:left w:val="nil"/>
              <w:bottom w:val="single" w:sz="4" w:space="0" w:color="auto"/>
              <w:right w:val="single" w:sz="4" w:space="0" w:color="auto"/>
            </w:tcBorders>
            <w:shd w:val="clear" w:color="auto" w:fill="auto"/>
            <w:noWrap/>
            <w:vAlign w:val="center"/>
            <w:hideMark/>
          </w:tcPr>
          <w:p w14:paraId="26515C3D" w14:textId="77777777" w:rsidR="00A61263" w:rsidRPr="00A61263" w:rsidRDefault="00A61263" w:rsidP="00A61263">
            <w:pPr>
              <w:spacing w:line="240" w:lineRule="auto"/>
              <w:jc w:val="right"/>
              <w:rPr>
                <w:rFonts w:cs="Arial"/>
                <w:sz w:val="12"/>
                <w:szCs w:val="12"/>
              </w:rPr>
            </w:pPr>
            <w:r w:rsidRPr="00A61263">
              <w:rPr>
                <w:rFonts w:cs="Arial"/>
                <w:sz w:val="12"/>
                <w:szCs w:val="12"/>
              </w:rPr>
              <w:t>10 304 040,89</w:t>
            </w:r>
          </w:p>
        </w:tc>
        <w:tc>
          <w:tcPr>
            <w:tcW w:w="478" w:type="pct"/>
            <w:tcBorders>
              <w:top w:val="nil"/>
              <w:left w:val="nil"/>
              <w:bottom w:val="single" w:sz="4" w:space="0" w:color="auto"/>
              <w:right w:val="single" w:sz="4" w:space="0" w:color="auto"/>
            </w:tcBorders>
            <w:shd w:val="clear" w:color="auto" w:fill="auto"/>
            <w:noWrap/>
            <w:vAlign w:val="center"/>
            <w:hideMark/>
          </w:tcPr>
          <w:p w14:paraId="1A4C53D3"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r>
      <w:tr w:rsidR="00A61263" w:rsidRPr="00A61263" w14:paraId="6900B22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AB573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3E91A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66B36B"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7FE0476" w14:textId="77777777" w:rsidR="00A61263" w:rsidRPr="00A61263" w:rsidRDefault="00A61263" w:rsidP="00A61263">
            <w:pPr>
              <w:spacing w:line="240" w:lineRule="auto"/>
              <w:jc w:val="right"/>
              <w:rPr>
                <w:rFonts w:cs="Arial"/>
                <w:sz w:val="12"/>
                <w:szCs w:val="12"/>
              </w:rPr>
            </w:pPr>
            <w:r w:rsidRPr="00A61263">
              <w:rPr>
                <w:rFonts w:cs="Arial"/>
                <w:sz w:val="12"/>
                <w:szCs w:val="12"/>
              </w:rPr>
              <w:t>10 420 700</w:t>
            </w:r>
          </w:p>
        </w:tc>
        <w:tc>
          <w:tcPr>
            <w:tcW w:w="630" w:type="pct"/>
            <w:tcBorders>
              <w:top w:val="nil"/>
              <w:left w:val="nil"/>
              <w:bottom w:val="single" w:sz="4" w:space="0" w:color="auto"/>
              <w:right w:val="single" w:sz="4" w:space="0" w:color="auto"/>
            </w:tcBorders>
            <w:shd w:val="clear" w:color="auto" w:fill="auto"/>
            <w:noWrap/>
            <w:vAlign w:val="center"/>
            <w:hideMark/>
          </w:tcPr>
          <w:p w14:paraId="06FDEEA0" w14:textId="77777777" w:rsidR="00A61263" w:rsidRPr="00A61263" w:rsidRDefault="00A61263" w:rsidP="00A61263">
            <w:pPr>
              <w:spacing w:line="240" w:lineRule="auto"/>
              <w:jc w:val="right"/>
              <w:rPr>
                <w:rFonts w:cs="Arial"/>
                <w:sz w:val="12"/>
                <w:szCs w:val="12"/>
              </w:rPr>
            </w:pPr>
            <w:r w:rsidRPr="00A61263">
              <w:rPr>
                <w:rFonts w:cs="Arial"/>
                <w:sz w:val="12"/>
                <w:szCs w:val="12"/>
              </w:rPr>
              <w:t>10 304 040,89</w:t>
            </w:r>
          </w:p>
        </w:tc>
        <w:tc>
          <w:tcPr>
            <w:tcW w:w="478" w:type="pct"/>
            <w:tcBorders>
              <w:top w:val="nil"/>
              <w:left w:val="nil"/>
              <w:bottom w:val="single" w:sz="4" w:space="0" w:color="auto"/>
              <w:right w:val="single" w:sz="4" w:space="0" w:color="auto"/>
            </w:tcBorders>
            <w:shd w:val="clear" w:color="auto" w:fill="auto"/>
            <w:noWrap/>
            <w:vAlign w:val="center"/>
            <w:hideMark/>
          </w:tcPr>
          <w:p w14:paraId="56B815BD"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6F26D48A" w14:textId="77777777" w:rsidR="00A61263" w:rsidRPr="00A61263" w:rsidRDefault="00A61263" w:rsidP="00A61263">
            <w:pPr>
              <w:spacing w:line="240" w:lineRule="auto"/>
              <w:jc w:val="right"/>
              <w:rPr>
                <w:rFonts w:cs="Arial"/>
                <w:sz w:val="12"/>
                <w:szCs w:val="12"/>
              </w:rPr>
            </w:pPr>
            <w:r w:rsidRPr="00A61263">
              <w:rPr>
                <w:rFonts w:cs="Arial"/>
                <w:sz w:val="12"/>
                <w:szCs w:val="12"/>
              </w:rPr>
              <w:t>10 420 700</w:t>
            </w:r>
          </w:p>
        </w:tc>
        <w:tc>
          <w:tcPr>
            <w:tcW w:w="630" w:type="pct"/>
            <w:tcBorders>
              <w:top w:val="nil"/>
              <w:left w:val="nil"/>
              <w:bottom w:val="single" w:sz="4" w:space="0" w:color="auto"/>
              <w:right w:val="single" w:sz="4" w:space="0" w:color="auto"/>
            </w:tcBorders>
            <w:shd w:val="clear" w:color="auto" w:fill="auto"/>
            <w:noWrap/>
            <w:vAlign w:val="center"/>
            <w:hideMark/>
          </w:tcPr>
          <w:p w14:paraId="3FB4AD04" w14:textId="77777777" w:rsidR="00A61263" w:rsidRPr="00A61263" w:rsidRDefault="00A61263" w:rsidP="00A61263">
            <w:pPr>
              <w:spacing w:line="240" w:lineRule="auto"/>
              <w:jc w:val="right"/>
              <w:rPr>
                <w:rFonts w:cs="Arial"/>
                <w:sz w:val="12"/>
                <w:szCs w:val="12"/>
              </w:rPr>
            </w:pPr>
            <w:r w:rsidRPr="00A61263">
              <w:rPr>
                <w:rFonts w:cs="Arial"/>
                <w:sz w:val="12"/>
                <w:szCs w:val="12"/>
              </w:rPr>
              <w:t>10 304 040,89</w:t>
            </w:r>
          </w:p>
        </w:tc>
        <w:tc>
          <w:tcPr>
            <w:tcW w:w="478" w:type="pct"/>
            <w:tcBorders>
              <w:top w:val="nil"/>
              <w:left w:val="nil"/>
              <w:bottom w:val="single" w:sz="4" w:space="0" w:color="auto"/>
              <w:right w:val="single" w:sz="4" w:space="0" w:color="auto"/>
            </w:tcBorders>
            <w:shd w:val="clear" w:color="auto" w:fill="auto"/>
            <w:noWrap/>
            <w:vAlign w:val="center"/>
            <w:hideMark/>
          </w:tcPr>
          <w:p w14:paraId="115E4819"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r>
      <w:tr w:rsidR="00A61263" w:rsidRPr="00A61263" w14:paraId="30DD87E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BFA8E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BEC5B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B3A845"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14B07A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7262E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49D7D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EB3B4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4E3EF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D2E665"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3D018A4C"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B3B99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E43F7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643928"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4F1ADD1" w14:textId="77777777" w:rsidR="00A61263" w:rsidRPr="00A61263" w:rsidRDefault="00A61263" w:rsidP="00A61263">
            <w:pPr>
              <w:spacing w:line="240" w:lineRule="auto"/>
              <w:jc w:val="right"/>
              <w:rPr>
                <w:rFonts w:cs="Arial"/>
                <w:sz w:val="12"/>
                <w:szCs w:val="12"/>
              </w:rPr>
            </w:pPr>
            <w:r w:rsidRPr="00A61263">
              <w:rPr>
                <w:rFonts w:cs="Arial"/>
                <w:sz w:val="12"/>
                <w:szCs w:val="12"/>
              </w:rPr>
              <w:t>10 420 700</w:t>
            </w:r>
          </w:p>
        </w:tc>
        <w:tc>
          <w:tcPr>
            <w:tcW w:w="630" w:type="pct"/>
            <w:tcBorders>
              <w:top w:val="nil"/>
              <w:left w:val="nil"/>
              <w:bottom w:val="single" w:sz="4" w:space="0" w:color="auto"/>
              <w:right w:val="single" w:sz="4" w:space="0" w:color="auto"/>
            </w:tcBorders>
            <w:shd w:val="clear" w:color="auto" w:fill="auto"/>
            <w:noWrap/>
            <w:vAlign w:val="center"/>
            <w:hideMark/>
          </w:tcPr>
          <w:p w14:paraId="16A5EF30" w14:textId="77777777" w:rsidR="00A61263" w:rsidRPr="00A61263" w:rsidRDefault="00A61263" w:rsidP="00A61263">
            <w:pPr>
              <w:spacing w:line="240" w:lineRule="auto"/>
              <w:jc w:val="right"/>
              <w:rPr>
                <w:rFonts w:cs="Arial"/>
                <w:sz w:val="12"/>
                <w:szCs w:val="12"/>
              </w:rPr>
            </w:pPr>
            <w:r w:rsidRPr="00A61263">
              <w:rPr>
                <w:rFonts w:cs="Arial"/>
                <w:sz w:val="12"/>
                <w:szCs w:val="12"/>
              </w:rPr>
              <w:t>10 304 040,89</w:t>
            </w:r>
          </w:p>
        </w:tc>
        <w:tc>
          <w:tcPr>
            <w:tcW w:w="478" w:type="pct"/>
            <w:tcBorders>
              <w:top w:val="nil"/>
              <w:left w:val="nil"/>
              <w:bottom w:val="single" w:sz="4" w:space="0" w:color="auto"/>
              <w:right w:val="single" w:sz="4" w:space="0" w:color="auto"/>
            </w:tcBorders>
            <w:shd w:val="clear" w:color="auto" w:fill="auto"/>
            <w:noWrap/>
            <w:vAlign w:val="center"/>
            <w:hideMark/>
          </w:tcPr>
          <w:p w14:paraId="76D5CA1E"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02B7DE42" w14:textId="77777777" w:rsidR="00A61263" w:rsidRPr="00A61263" w:rsidRDefault="00A61263" w:rsidP="00A61263">
            <w:pPr>
              <w:spacing w:line="240" w:lineRule="auto"/>
              <w:jc w:val="right"/>
              <w:rPr>
                <w:rFonts w:cs="Arial"/>
                <w:sz w:val="12"/>
                <w:szCs w:val="12"/>
              </w:rPr>
            </w:pPr>
            <w:r w:rsidRPr="00A61263">
              <w:rPr>
                <w:rFonts w:cs="Arial"/>
                <w:sz w:val="12"/>
                <w:szCs w:val="12"/>
              </w:rPr>
              <w:t>10 420 700</w:t>
            </w:r>
          </w:p>
        </w:tc>
        <w:tc>
          <w:tcPr>
            <w:tcW w:w="630" w:type="pct"/>
            <w:tcBorders>
              <w:top w:val="nil"/>
              <w:left w:val="nil"/>
              <w:bottom w:val="single" w:sz="4" w:space="0" w:color="auto"/>
              <w:right w:val="single" w:sz="4" w:space="0" w:color="auto"/>
            </w:tcBorders>
            <w:shd w:val="clear" w:color="auto" w:fill="auto"/>
            <w:noWrap/>
            <w:vAlign w:val="center"/>
            <w:hideMark/>
          </w:tcPr>
          <w:p w14:paraId="62D6391B" w14:textId="77777777" w:rsidR="00A61263" w:rsidRPr="00A61263" w:rsidRDefault="00A61263" w:rsidP="00A61263">
            <w:pPr>
              <w:spacing w:line="240" w:lineRule="auto"/>
              <w:jc w:val="right"/>
              <w:rPr>
                <w:rFonts w:cs="Arial"/>
                <w:sz w:val="12"/>
                <w:szCs w:val="12"/>
              </w:rPr>
            </w:pPr>
            <w:r w:rsidRPr="00A61263">
              <w:rPr>
                <w:rFonts w:cs="Arial"/>
                <w:sz w:val="12"/>
                <w:szCs w:val="12"/>
              </w:rPr>
              <w:t>10 304 040,89</w:t>
            </w:r>
          </w:p>
        </w:tc>
        <w:tc>
          <w:tcPr>
            <w:tcW w:w="478" w:type="pct"/>
            <w:tcBorders>
              <w:top w:val="nil"/>
              <w:left w:val="nil"/>
              <w:bottom w:val="single" w:sz="4" w:space="0" w:color="auto"/>
              <w:right w:val="single" w:sz="4" w:space="0" w:color="auto"/>
            </w:tcBorders>
            <w:shd w:val="clear" w:color="auto" w:fill="auto"/>
            <w:noWrap/>
            <w:vAlign w:val="center"/>
            <w:hideMark/>
          </w:tcPr>
          <w:p w14:paraId="4F59A451"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r>
      <w:tr w:rsidR="00A61263" w:rsidRPr="00A61263" w14:paraId="0EB09BF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235B6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76577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050F11"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22005E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8F12C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D1694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C015E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15A56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770967"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09DE2CB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5C53F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0EAAA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B6E7FF"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DEEF52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40D3D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0C52F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D8E3B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A3DC3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44C8F5"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8A8D0B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65DD1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DFA42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AA56F9"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CD7556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F49DD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59501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62B1F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5307C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5D76F0"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13CFAF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5CF71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80270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6683DF"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6DDE8A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3395C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04D85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EC698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995DC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AF46D4"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4B745C4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73FE2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E977F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ABB36A"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40ED96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B6190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EC1E7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5A19D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9E400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0BD842"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0E00F41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04024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D74CE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AD48B3"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ECAE99E" w14:textId="77777777" w:rsidR="00A61263" w:rsidRPr="00A61263" w:rsidRDefault="00A61263" w:rsidP="00A61263">
            <w:pPr>
              <w:spacing w:line="240" w:lineRule="auto"/>
              <w:jc w:val="right"/>
              <w:rPr>
                <w:rFonts w:cs="Arial"/>
                <w:sz w:val="12"/>
                <w:szCs w:val="12"/>
              </w:rPr>
            </w:pPr>
            <w:r w:rsidRPr="00A61263">
              <w:rPr>
                <w:rFonts w:cs="Arial"/>
                <w:sz w:val="12"/>
                <w:szCs w:val="12"/>
              </w:rPr>
              <w:t>3 710 100</w:t>
            </w:r>
          </w:p>
        </w:tc>
        <w:tc>
          <w:tcPr>
            <w:tcW w:w="630" w:type="pct"/>
            <w:tcBorders>
              <w:top w:val="nil"/>
              <w:left w:val="nil"/>
              <w:bottom w:val="single" w:sz="4" w:space="0" w:color="auto"/>
              <w:right w:val="single" w:sz="4" w:space="0" w:color="auto"/>
            </w:tcBorders>
            <w:shd w:val="clear" w:color="auto" w:fill="auto"/>
            <w:noWrap/>
            <w:vAlign w:val="center"/>
            <w:hideMark/>
          </w:tcPr>
          <w:p w14:paraId="4971567F" w14:textId="77777777" w:rsidR="00A61263" w:rsidRPr="00A61263" w:rsidRDefault="00A61263" w:rsidP="00A61263">
            <w:pPr>
              <w:spacing w:line="240" w:lineRule="auto"/>
              <w:jc w:val="right"/>
              <w:rPr>
                <w:rFonts w:cs="Arial"/>
                <w:sz w:val="12"/>
                <w:szCs w:val="12"/>
              </w:rPr>
            </w:pPr>
            <w:r w:rsidRPr="00A61263">
              <w:rPr>
                <w:rFonts w:cs="Arial"/>
                <w:sz w:val="12"/>
                <w:szCs w:val="12"/>
              </w:rPr>
              <w:t>2 167 561,26</w:t>
            </w:r>
          </w:p>
        </w:tc>
        <w:tc>
          <w:tcPr>
            <w:tcW w:w="478" w:type="pct"/>
            <w:tcBorders>
              <w:top w:val="nil"/>
              <w:left w:val="nil"/>
              <w:bottom w:val="single" w:sz="4" w:space="0" w:color="auto"/>
              <w:right w:val="single" w:sz="4" w:space="0" w:color="auto"/>
            </w:tcBorders>
            <w:shd w:val="clear" w:color="auto" w:fill="auto"/>
            <w:noWrap/>
            <w:vAlign w:val="center"/>
            <w:hideMark/>
          </w:tcPr>
          <w:p w14:paraId="1C1028F8" w14:textId="77777777" w:rsidR="00A61263" w:rsidRPr="00A61263" w:rsidRDefault="00A61263" w:rsidP="00A61263">
            <w:pPr>
              <w:spacing w:line="240" w:lineRule="auto"/>
              <w:jc w:val="right"/>
              <w:rPr>
                <w:rFonts w:cs="Arial"/>
                <w:sz w:val="12"/>
                <w:szCs w:val="12"/>
              </w:rPr>
            </w:pPr>
            <w:r w:rsidRPr="00A61263">
              <w:rPr>
                <w:rFonts w:cs="Arial"/>
                <w:sz w:val="12"/>
                <w:szCs w:val="12"/>
              </w:rPr>
              <w:t>58,4</w:t>
            </w:r>
          </w:p>
        </w:tc>
        <w:tc>
          <w:tcPr>
            <w:tcW w:w="536" w:type="pct"/>
            <w:tcBorders>
              <w:top w:val="nil"/>
              <w:left w:val="nil"/>
              <w:bottom w:val="single" w:sz="4" w:space="0" w:color="auto"/>
              <w:right w:val="single" w:sz="4" w:space="0" w:color="auto"/>
            </w:tcBorders>
            <w:shd w:val="clear" w:color="auto" w:fill="auto"/>
            <w:noWrap/>
            <w:vAlign w:val="center"/>
            <w:hideMark/>
          </w:tcPr>
          <w:p w14:paraId="33007BF9" w14:textId="77777777" w:rsidR="00A61263" w:rsidRPr="00A61263" w:rsidRDefault="00A61263" w:rsidP="00A61263">
            <w:pPr>
              <w:spacing w:line="240" w:lineRule="auto"/>
              <w:jc w:val="right"/>
              <w:rPr>
                <w:rFonts w:cs="Arial"/>
                <w:sz w:val="12"/>
                <w:szCs w:val="12"/>
              </w:rPr>
            </w:pPr>
            <w:r w:rsidRPr="00A61263">
              <w:rPr>
                <w:rFonts w:cs="Arial"/>
                <w:sz w:val="12"/>
                <w:szCs w:val="12"/>
              </w:rPr>
              <w:t>3 710 100</w:t>
            </w:r>
          </w:p>
        </w:tc>
        <w:tc>
          <w:tcPr>
            <w:tcW w:w="630" w:type="pct"/>
            <w:tcBorders>
              <w:top w:val="nil"/>
              <w:left w:val="nil"/>
              <w:bottom w:val="single" w:sz="4" w:space="0" w:color="auto"/>
              <w:right w:val="single" w:sz="4" w:space="0" w:color="auto"/>
            </w:tcBorders>
            <w:shd w:val="clear" w:color="auto" w:fill="auto"/>
            <w:noWrap/>
            <w:vAlign w:val="center"/>
            <w:hideMark/>
          </w:tcPr>
          <w:p w14:paraId="34A0DD0B" w14:textId="77777777" w:rsidR="00A61263" w:rsidRPr="00A61263" w:rsidRDefault="00A61263" w:rsidP="00A61263">
            <w:pPr>
              <w:spacing w:line="240" w:lineRule="auto"/>
              <w:jc w:val="right"/>
              <w:rPr>
                <w:rFonts w:cs="Arial"/>
                <w:sz w:val="12"/>
                <w:szCs w:val="12"/>
              </w:rPr>
            </w:pPr>
            <w:r w:rsidRPr="00A61263">
              <w:rPr>
                <w:rFonts w:cs="Arial"/>
                <w:sz w:val="12"/>
                <w:szCs w:val="12"/>
              </w:rPr>
              <w:t>2 167 561,26</w:t>
            </w:r>
          </w:p>
        </w:tc>
        <w:tc>
          <w:tcPr>
            <w:tcW w:w="478" w:type="pct"/>
            <w:tcBorders>
              <w:top w:val="nil"/>
              <w:left w:val="nil"/>
              <w:bottom w:val="single" w:sz="4" w:space="0" w:color="auto"/>
              <w:right w:val="single" w:sz="4" w:space="0" w:color="auto"/>
            </w:tcBorders>
            <w:shd w:val="clear" w:color="auto" w:fill="auto"/>
            <w:noWrap/>
            <w:vAlign w:val="center"/>
            <w:hideMark/>
          </w:tcPr>
          <w:p w14:paraId="1A4CC3D1" w14:textId="77777777" w:rsidR="00A61263" w:rsidRPr="00A61263" w:rsidRDefault="00A61263" w:rsidP="00A61263">
            <w:pPr>
              <w:spacing w:line="240" w:lineRule="auto"/>
              <w:jc w:val="right"/>
              <w:rPr>
                <w:rFonts w:cs="Arial"/>
                <w:sz w:val="12"/>
                <w:szCs w:val="12"/>
              </w:rPr>
            </w:pPr>
            <w:r w:rsidRPr="00A61263">
              <w:rPr>
                <w:rFonts w:cs="Arial"/>
                <w:sz w:val="12"/>
                <w:szCs w:val="12"/>
              </w:rPr>
              <w:t>58,4</w:t>
            </w:r>
          </w:p>
        </w:tc>
      </w:tr>
      <w:tr w:rsidR="00A61263" w:rsidRPr="00A61263" w14:paraId="5AFF02C3"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A08439"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9FD5A3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14:paraId="577A01AF" w14:textId="77777777" w:rsidR="00A61263" w:rsidRPr="00A61263" w:rsidRDefault="00A61263" w:rsidP="00A61263">
            <w:pPr>
              <w:spacing w:line="240" w:lineRule="auto"/>
              <w:rPr>
                <w:rFonts w:cs="Arial"/>
                <w:b/>
                <w:bCs/>
                <w:sz w:val="12"/>
                <w:szCs w:val="12"/>
              </w:rPr>
            </w:pPr>
            <w:r w:rsidRPr="00A61263">
              <w:rPr>
                <w:rFonts w:cs="Arial"/>
                <w:b/>
                <w:bCs/>
                <w:sz w:val="12"/>
                <w:szCs w:val="12"/>
              </w:rPr>
              <w:t>Drogi publiczne gminne</w:t>
            </w:r>
          </w:p>
        </w:tc>
        <w:tc>
          <w:tcPr>
            <w:tcW w:w="537" w:type="pct"/>
            <w:tcBorders>
              <w:top w:val="nil"/>
              <w:left w:val="nil"/>
              <w:bottom w:val="single" w:sz="4" w:space="0" w:color="auto"/>
              <w:right w:val="single" w:sz="4" w:space="0" w:color="auto"/>
            </w:tcBorders>
            <w:shd w:val="clear" w:color="000000" w:fill="FFFDC1"/>
            <w:vAlign w:val="center"/>
            <w:hideMark/>
          </w:tcPr>
          <w:p w14:paraId="7E9F886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13 376 650</w:t>
            </w:r>
          </w:p>
        </w:tc>
        <w:tc>
          <w:tcPr>
            <w:tcW w:w="630" w:type="pct"/>
            <w:tcBorders>
              <w:top w:val="nil"/>
              <w:left w:val="nil"/>
              <w:bottom w:val="single" w:sz="4" w:space="0" w:color="auto"/>
              <w:right w:val="single" w:sz="4" w:space="0" w:color="auto"/>
            </w:tcBorders>
            <w:shd w:val="clear" w:color="000000" w:fill="FFFDC1"/>
            <w:vAlign w:val="center"/>
            <w:hideMark/>
          </w:tcPr>
          <w:p w14:paraId="49403AC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11 752 631,13</w:t>
            </w:r>
          </w:p>
        </w:tc>
        <w:tc>
          <w:tcPr>
            <w:tcW w:w="478" w:type="pct"/>
            <w:tcBorders>
              <w:top w:val="nil"/>
              <w:left w:val="nil"/>
              <w:bottom w:val="single" w:sz="4" w:space="0" w:color="auto"/>
              <w:right w:val="single" w:sz="4" w:space="0" w:color="auto"/>
            </w:tcBorders>
            <w:shd w:val="clear" w:color="000000" w:fill="FFFDC1"/>
            <w:vAlign w:val="center"/>
            <w:hideMark/>
          </w:tcPr>
          <w:p w14:paraId="401C6F4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87,9</w:t>
            </w:r>
          </w:p>
        </w:tc>
        <w:tc>
          <w:tcPr>
            <w:tcW w:w="536" w:type="pct"/>
            <w:tcBorders>
              <w:top w:val="nil"/>
              <w:left w:val="nil"/>
              <w:bottom w:val="single" w:sz="4" w:space="0" w:color="auto"/>
              <w:right w:val="single" w:sz="4" w:space="0" w:color="auto"/>
            </w:tcBorders>
            <w:shd w:val="clear" w:color="000000" w:fill="FFFDC1"/>
            <w:vAlign w:val="center"/>
            <w:hideMark/>
          </w:tcPr>
          <w:p w14:paraId="1DE53E4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13 376 650</w:t>
            </w:r>
          </w:p>
        </w:tc>
        <w:tc>
          <w:tcPr>
            <w:tcW w:w="630" w:type="pct"/>
            <w:tcBorders>
              <w:top w:val="nil"/>
              <w:left w:val="nil"/>
              <w:bottom w:val="single" w:sz="4" w:space="0" w:color="auto"/>
              <w:right w:val="single" w:sz="4" w:space="0" w:color="auto"/>
            </w:tcBorders>
            <w:shd w:val="clear" w:color="000000" w:fill="FFFDC1"/>
            <w:vAlign w:val="center"/>
            <w:hideMark/>
          </w:tcPr>
          <w:p w14:paraId="7E93C51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11 752 631,13</w:t>
            </w:r>
          </w:p>
        </w:tc>
        <w:tc>
          <w:tcPr>
            <w:tcW w:w="478" w:type="pct"/>
            <w:tcBorders>
              <w:top w:val="nil"/>
              <w:left w:val="nil"/>
              <w:bottom w:val="single" w:sz="4" w:space="0" w:color="auto"/>
              <w:right w:val="single" w:sz="4" w:space="0" w:color="auto"/>
            </w:tcBorders>
            <w:shd w:val="clear" w:color="000000" w:fill="FFFDC1"/>
            <w:vAlign w:val="center"/>
            <w:hideMark/>
          </w:tcPr>
          <w:p w14:paraId="05FD219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87,9</w:t>
            </w:r>
          </w:p>
        </w:tc>
      </w:tr>
      <w:tr w:rsidR="00A61263" w:rsidRPr="00A61263" w14:paraId="41E1F47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19C95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4CA6B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A41A69"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99611DF" w14:textId="77777777" w:rsidR="00A61263" w:rsidRPr="00A61263" w:rsidRDefault="00A61263" w:rsidP="00A61263">
            <w:pPr>
              <w:spacing w:line="240" w:lineRule="auto"/>
              <w:jc w:val="right"/>
              <w:rPr>
                <w:rFonts w:cs="Arial"/>
                <w:sz w:val="12"/>
                <w:szCs w:val="12"/>
              </w:rPr>
            </w:pPr>
            <w:r w:rsidRPr="00A61263">
              <w:rPr>
                <w:rFonts w:cs="Arial"/>
                <w:sz w:val="12"/>
                <w:szCs w:val="12"/>
              </w:rPr>
              <w:t>9 713 893</w:t>
            </w:r>
          </w:p>
        </w:tc>
        <w:tc>
          <w:tcPr>
            <w:tcW w:w="630" w:type="pct"/>
            <w:tcBorders>
              <w:top w:val="nil"/>
              <w:left w:val="nil"/>
              <w:bottom w:val="single" w:sz="4" w:space="0" w:color="auto"/>
              <w:right w:val="single" w:sz="4" w:space="0" w:color="auto"/>
            </w:tcBorders>
            <w:shd w:val="clear" w:color="auto" w:fill="auto"/>
            <w:noWrap/>
            <w:vAlign w:val="center"/>
            <w:hideMark/>
          </w:tcPr>
          <w:p w14:paraId="6D388F25" w14:textId="77777777" w:rsidR="00A61263" w:rsidRPr="00A61263" w:rsidRDefault="00A61263" w:rsidP="00A61263">
            <w:pPr>
              <w:spacing w:line="240" w:lineRule="auto"/>
              <w:jc w:val="right"/>
              <w:rPr>
                <w:rFonts w:cs="Arial"/>
                <w:sz w:val="12"/>
                <w:szCs w:val="12"/>
              </w:rPr>
            </w:pPr>
            <w:r w:rsidRPr="00A61263">
              <w:rPr>
                <w:rFonts w:cs="Arial"/>
                <w:sz w:val="12"/>
                <w:szCs w:val="12"/>
              </w:rPr>
              <w:t>9 625 069,87</w:t>
            </w:r>
          </w:p>
        </w:tc>
        <w:tc>
          <w:tcPr>
            <w:tcW w:w="478" w:type="pct"/>
            <w:tcBorders>
              <w:top w:val="nil"/>
              <w:left w:val="nil"/>
              <w:bottom w:val="single" w:sz="4" w:space="0" w:color="auto"/>
              <w:right w:val="single" w:sz="4" w:space="0" w:color="auto"/>
            </w:tcBorders>
            <w:shd w:val="clear" w:color="auto" w:fill="auto"/>
            <w:noWrap/>
            <w:vAlign w:val="center"/>
            <w:hideMark/>
          </w:tcPr>
          <w:p w14:paraId="2DD8774D"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64659E5C" w14:textId="77777777" w:rsidR="00A61263" w:rsidRPr="00A61263" w:rsidRDefault="00A61263" w:rsidP="00A61263">
            <w:pPr>
              <w:spacing w:line="240" w:lineRule="auto"/>
              <w:jc w:val="right"/>
              <w:rPr>
                <w:rFonts w:cs="Arial"/>
                <w:sz w:val="12"/>
                <w:szCs w:val="12"/>
              </w:rPr>
            </w:pPr>
            <w:r w:rsidRPr="00A61263">
              <w:rPr>
                <w:rFonts w:cs="Arial"/>
                <w:sz w:val="12"/>
                <w:szCs w:val="12"/>
              </w:rPr>
              <w:t>9 713 893</w:t>
            </w:r>
          </w:p>
        </w:tc>
        <w:tc>
          <w:tcPr>
            <w:tcW w:w="630" w:type="pct"/>
            <w:tcBorders>
              <w:top w:val="nil"/>
              <w:left w:val="nil"/>
              <w:bottom w:val="single" w:sz="4" w:space="0" w:color="auto"/>
              <w:right w:val="single" w:sz="4" w:space="0" w:color="auto"/>
            </w:tcBorders>
            <w:shd w:val="clear" w:color="auto" w:fill="auto"/>
            <w:noWrap/>
            <w:vAlign w:val="center"/>
            <w:hideMark/>
          </w:tcPr>
          <w:p w14:paraId="29792403" w14:textId="77777777" w:rsidR="00A61263" w:rsidRPr="00A61263" w:rsidRDefault="00A61263" w:rsidP="00A61263">
            <w:pPr>
              <w:spacing w:line="240" w:lineRule="auto"/>
              <w:jc w:val="right"/>
              <w:rPr>
                <w:rFonts w:cs="Arial"/>
                <w:sz w:val="12"/>
                <w:szCs w:val="12"/>
              </w:rPr>
            </w:pPr>
            <w:r w:rsidRPr="00A61263">
              <w:rPr>
                <w:rFonts w:cs="Arial"/>
                <w:sz w:val="12"/>
                <w:szCs w:val="12"/>
              </w:rPr>
              <w:t>9 625 069,87</w:t>
            </w:r>
          </w:p>
        </w:tc>
        <w:tc>
          <w:tcPr>
            <w:tcW w:w="478" w:type="pct"/>
            <w:tcBorders>
              <w:top w:val="nil"/>
              <w:left w:val="nil"/>
              <w:bottom w:val="single" w:sz="4" w:space="0" w:color="auto"/>
              <w:right w:val="single" w:sz="4" w:space="0" w:color="auto"/>
            </w:tcBorders>
            <w:shd w:val="clear" w:color="auto" w:fill="auto"/>
            <w:noWrap/>
            <w:vAlign w:val="center"/>
            <w:hideMark/>
          </w:tcPr>
          <w:p w14:paraId="276752D8"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r>
      <w:tr w:rsidR="00A61263" w:rsidRPr="00A61263" w14:paraId="6968A84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6B9A4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0B2A2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5C09A1"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7EA5701" w14:textId="77777777" w:rsidR="00A61263" w:rsidRPr="00A61263" w:rsidRDefault="00A61263" w:rsidP="00A61263">
            <w:pPr>
              <w:spacing w:line="240" w:lineRule="auto"/>
              <w:jc w:val="right"/>
              <w:rPr>
                <w:rFonts w:cs="Arial"/>
                <w:sz w:val="12"/>
                <w:szCs w:val="12"/>
              </w:rPr>
            </w:pPr>
            <w:r w:rsidRPr="00A61263">
              <w:rPr>
                <w:rFonts w:cs="Arial"/>
                <w:sz w:val="12"/>
                <w:szCs w:val="12"/>
              </w:rPr>
              <w:t>9 713 893</w:t>
            </w:r>
          </w:p>
        </w:tc>
        <w:tc>
          <w:tcPr>
            <w:tcW w:w="630" w:type="pct"/>
            <w:tcBorders>
              <w:top w:val="nil"/>
              <w:left w:val="nil"/>
              <w:bottom w:val="single" w:sz="4" w:space="0" w:color="auto"/>
              <w:right w:val="single" w:sz="4" w:space="0" w:color="auto"/>
            </w:tcBorders>
            <w:shd w:val="clear" w:color="auto" w:fill="auto"/>
            <w:noWrap/>
            <w:vAlign w:val="center"/>
            <w:hideMark/>
          </w:tcPr>
          <w:p w14:paraId="2418A253" w14:textId="77777777" w:rsidR="00A61263" w:rsidRPr="00A61263" w:rsidRDefault="00A61263" w:rsidP="00A61263">
            <w:pPr>
              <w:spacing w:line="240" w:lineRule="auto"/>
              <w:jc w:val="right"/>
              <w:rPr>
                <w:rFonts w:cs="Arial"/>
                <w:sz w:val="12"/>
                <w:szCs w:val="12"/>
              </w:rPr>
            </w:pPr>
            <w:r w:rsidRPr="00A61263">
              <w:rPr>
                <w:rFonts w:cs="Arial"/>
                <w:sz w:val="12"/>
                <w:szCs w:val="12"/>
              </w:rPr>
              <w:t>9 625 069,87</w:t>
            </w:r>
          </w:p>
        </w:tc>
        <w:tc>
          <w:tcPr>
            <w:tcW w:w="478" w:type="pct"/>
            <w:tcBorders>
              <w:top w:val="nil"/>
              <w:left w:val="nil"/>
              <w:bottom w:val="single" w:sz="4" w:space="0" w:color="auto"/>
              <w:right w:val="single" w:sz="4" w:space="0" w:color="auto"/>
            </w:tcBorders>
            <w:shd w:val="clear" w:color="auto" w:fill="auto"/>
            <w:noWrap/>
            <w:vAlign w:val="center"/>
            <w:hideMark/>
          </w:tcPr>
          <w:p w14:paraId="6017FF46"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13A91851" w14:textId="77777777" w:rsidR="00A61263" w:rsidRPr="00A61263" w:rsidRDefault="00A61263" w:rsidP="00A61263">
            <w:pPr>
              <w:spacing w:line="240" w:lineRule="auto"/>
              <w:jc w:val="right"/>
              <w:rPr>
                <w:rFonts w:cs="Arial"/>
                <w:sz w:val="12"/>
                <w:szCs w:val="12"/>
              </w:rPr>
            </w:pPr>
            <w:r w:rsidRPr="00A61263">
              <w:rPr>
                <w:rFonts w:cs="Arial"/>
                <w:sz w:val="12"/>
                <w:szCs w:val="12"/>
              </w:rPr>
              <w:t>9 713 893</w:t>
            </w:r>
          </w:p>
        </w:tc>
        <w:tc>
          <w:tcPr>
            <w:tcW w:w="630" w:type="pct"/>
            <w:tcBorders>
              <w:top w:val="nil"/>
              <w:left w:val="nil"/>
              <w:bottom w:val="single" w:sz="4" w:space="0" w:color="auto"/>
              <w:right w:val="single" w:sz="4" w:space="0" w:color="auto"/>
            </w:tcBorders>
            <w:shd w:val="clear" w:color="auto" w:fill="auto"/>
            <w:noWrap/>
            <w:vAlign w:val="center"/>
            <w:hideMark/>
          </w:tcPr>
          <w:p w14:paraId="5916A6E1" w14:textId="77777777" w:rsidR="00A61263" w:rsidRPr="00A61263" w:rsidRDefault="00A61263" w:rsidP="00A61263">
            <w:pPr>
              <w:spacing w:line="240" w:lineRule="auto"/>
              <w:jc w:val="right"/>
              <w:rPr>
                <w:rFonts w:cs="Arial"/>
                <w:sz w:val="12"/>
                <w:szCs w:val="12"/>
              </w:rPr>
            </w:pPr>
            <w:r w:rsidRPr="00A61263">
              <w:rPr>
                <w:rFonts w:cs="Arial"/>
                <w:sz w:val="12"/>
                <w:szCs w:val="12"/>
              </w:rPr>
              <w:t>9 625 069,87</w:t>
            </w:r>
          </w:p>
        </w:tc>
        <w:tc>
          <w:tcPr>
            <w:tcW w:w="478" w:type="pct"/>
            <w:tcBorders>
              <w:top w:val="nil"/>
              <w:left w:val="nil"/>
              <w:bottom w:val="single" w:sz="4" w:space="0" w:color="auto"/>
              <w:right w:val="single" w:sz="4" w:space="0" w:color="auto"/>
            </w:tcBorders>
            <w:shd w:val="clear" w:color="auto" w:fill="auto"/>
            <w:noWrap/>
            <w:vAlign w:val="center"/>
            <w:hideMark/>
          </w:tcPr>
          <w:p w14:paraId="550CDC34"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r>
      <w:tr w:rsidR="00A61263" w:rsidRPr="00A61263" w14:paraId="55FB016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0BBEF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AB205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0586FF"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F18BE1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41C0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881B3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88B2F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46B1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12956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3F5CB4B"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7112C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EB022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BEC7DE"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5067BD8" w14:textId="77777777" w:rsidR="00A61263" w:rsidRPr="00A61263" w:rsidRDefault="00A61263" w:rsidP="00A61263">
            <w:pPr>
              <w:spacing w:line="240" w:lineRule="auto"/>
              <w:jc w:val="right"/>
              <w:rPr>
                <w:rFonts w:cs="Arial"/>
                <w:sz w:val="12"/>
                <w:szCs w:val="12"/>
              </w:rPr>
            </w:pPr>
            <w:r w:rsidRPr="00A61263">
              <w:rPr>
                <w:rFonts w:cs="Arial"/>
                <w:sz w:val="12"/>
                <w:szCs w:val="12"/>
              </w:rPr>
              <w:t>9 713 893</w:t>
            </w:r>
          </w:p>
        </w:tc>
        <w:tc>
          <w:tcPr>
            <w:tcW w:w="630" w:type="pct"/>
            <w:tcBorders>
              <w:top w:val="nil"/>
              <w:left w:val="nil"/>
              <w:bottom w:val="single" w:sz="4" w:space="0" w:color="auto"/>
              <w:right w:val="single" w:sz="4" w:space="0" w:color="auto"/>
            </w:tcBorders>
            <w:shd w:val="clear" w:color="auto" w:fill="auto"/>
            <w:noWrap/>
            <w:vAlign w:val="center"/>
            <w:hideMark/>
          </w:tcPr>
          <w:p w14:paraId="44C9F266" w14:textId="77777777" w:rsidR="00A61263" w:rsidRPr="00A61263" w:rsidRDefault="00A61263" w:rsidP="00A61263">
            <w:pPr>
              <w:spacing w:line="240" w:lineRule="auto"/>
              <w:jc w:val="right"/>
              <w:rPr>
                <w:rFonts w:cs="Arial"/>
                <w:sz w:val="12"/>
                <w:szCs w:val="12"/>
              </w:rPr>
            </w:pPr>
            <w:r w:rsidRPr="00A61263">
              <w:rPr>
                <w:rFonts w:cs="Arial"/>
                <w:sz w:val="12"/>
                <w:szCs w:val="12"/>
              </w:rPr>
              <w:t>9 625 069,87</w:t>
            </w:r>
          </w:p>
        </w:tc>
        <w:tc>
          <w:tcPr>
            <w:tcW w:w="478" w:type="pct"/>
            <w:tcBorders>
              <w:top w:val="nil"/>
              <w:left w:val="nil"/>
              <w:bottom w:val="single" w:sz="4" w:space="0" w:color="auto"/>
              <w:right w:val="single" w:sz="4" w:space="0" w:color="auto"/>
            </w:tcBorders>
            <w:shd w:val="clear" w:color="auto" w:fill="auto"/>
            <w:noWrap/>
            <w:vAlign w:val="center"/>
            <w:hideMark/>
          </w:tcPr>
          <w:p w14:paraId="1265003C"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47C6B4B8" w14:textId="77777777" w:rsidR="00A61263" w:rsidRPr="00A61263" w:rsidRDefault="00A61263" w:rsidP="00A61263">
            <w:pPr>
              <w:spacing w:line="240" w:lineRule="auto"/>
              <w:jc w:val="right"/>
              <w:rPr>
                <w:rFonts w:cs="Arial"/>
                <w:sz w:val="12"/>
                <w:szCs w:val="12"/>
              </w:rPr>
            </w:pPr>
            <w:r w:rsidRPr="00A61263">
              <w:rPr>
                <w:rFonts w:cs="Arial"/>
                <w:sz w:val="12"/>
                <w:szCs w:val="12"/>
              </w:rPr>
              <w:t>9 713 893</w:t>
            </w:r>
          </w:p>
        </w:tc>
        <w:tc>
          <w:tcPr>
            <w:tcW w:w="630" w:type="pct"/>
            <w:tcBorders>
              <w:top w:val="nil"/>
              <w:left w:val="nil"/>
              <w:bottom w:val="single" w:sz="4" w:space="0" w:color="auto"/>
              <w:right w:val="single" w:sz="4" w:space="0" w:color="auto"/>
            </w:tcBorders>
            <w:shd w:val="clear" w:color="auto" w:fill="auto"/>
            <w:noWrap/>
            <w:vAlign w:val="center"/>
            <w:hideMark/>
          </w:tcPr>
          <w:p w14:paraId="2D0FD627" w14:textId="77777777" w:rsidR="00A61263" w:rsidRPr="00A61263" w:rsidRDefault="00A61263" w:rsidP="00A61263">
            <w:pPr>
              <w:spacing w:line="240" w:lineRule="auto"/>
              <w:jc w:val="right"/>
              <w:rPr>
                <w:rFonts w:cs="Arial"/>
                <w:sz w:val="12"/>
                <w:szCs w:val="12"/>
              </w:rPr>
            </w:pPr>
            <w:r w:rsidRPr="00A61263">
              <w:rPr>
                <w:rFonts w:cs="Arial"/>
                <w:sz w:val="12"/>
                <w:szCs w:val="12"/>
              </w:rPr>
              <w:t>9 625 069,87</w:t>
            </w:r>
          </w:p>
        </w:tc>
        <w:tc>
          <w:tcPr>
            <w:tcW w:w="478" w:type="pct"/>
            <w:tcBorders>
              <w:top w:val="nil"/>
              <w:left w:val="nil"/>
              <w:bottom w:val="single" w:sz="4" w:space="0" w:color="auto"/>
              <w:right w:val="single" w:sz="4" w:space="0" w:color="auto"/>
            </w:tcBorders>
            <w:shd w:val="clear" w:color="auto" w:fill="auto"/>
            <w:noWrap/>
            <w:vAlign w:val="center"/>
            <w:hideMark/>
          </w:tcPr>
          <w:p w14:paraId="539771CE"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r>
      <w:tr w:rsidR="00A61263" w:rsidRPr="00A61263" w14:paraId="3B35418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84E5D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71809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5E9F0F"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208CE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E6F7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BF45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CEC2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F603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ED21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8FB184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1EE1E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CC63C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1CD0D7"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484922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E70DE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0C16F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D95A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73606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4674C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F2258A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DF9DA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AF260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52634F"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9B8B13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72FA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F2562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DEBB7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CA22F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AC1EB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E311C1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AFA4C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525E2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F21C64"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137DA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BBE2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E287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84E2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ECF9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1E3DA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B5B26F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1097E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A0F74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3C1225"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D91191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7C66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7E435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EA42F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18AA5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4BC1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4E2965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F1CBF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2B53B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36A2A3"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90A3249" w14:textId="77777777" w:rsidR="00A61263" w:rsidRPr="00A61263" w:rsidRDefault="00A61263" w:rsidP="00A61263">
            <w:pPr>
              <w:spacing w:line="240" w:lineRule="auto"/>
              <w:jc w:val="right"/>
              <w:rPr>
                <w:rFonts w:cs="Arial"/>
                <w:sz w:val="12"/>
                <w:szCs w:val="12"/>
              </w:rPr>
            </w:pPr>
            <w:r w:rsidRPr="00A61263">
              <w:rPr>
                <w:rFonts w:cs="Arial"/>
                <w:sz w:val="12"/>
                <w:szCs w:val="12"/>
              </w:rPr>
              <w:t>3 662 757</w:t>
            </w:r>
          </w:p>
        </w:tc>
        <w:tc>
          <w:tcPr>
            <w:tcW w:w="630" w:type="pct"/>
            <w:tcBorders>
              <w:top w:val="nil"/>
              <w:left w:val="nil"/>
              <w:bottom w:val="single" w:sz="4" w:space="0" w:color="auto"/>
              <w:right w:val="single" w:sz="4" w:space="0" w:color="auto"/>
            </w:tcBorders>
            <w:shd w:val="clear" w:color="auto" w:fill="auto"/>
            <w:noWrap/>
            <w:vAlign w:val="center"/>
            <w:hideMark/>
          </w:tcPr>
          <w:p w14:paraId="77380A03" w14:textId="77777777" w:rsidR="00A61263" w:rsidRPr="00A61263" w:rsidRDefault="00A61263" w:rsidP="00A61263">
            <w:pPr>
              <w:spacing w:line="240" w:lineRule="auto"/>
              <w:jc w:val="right"/>
              <w:rPr>
                <w:rFonts w:cs="Arial"/>
                <w:sz w:val="12"/>
                <w:szCs w:val="12"/>
              </w:rPr>
            </w:pPr>
            <w:r w:rsidRPr="00A61263">
              <w:rPr>
                <w:rFonts w:cs="Arial"/>
                <w:sz w:val="12"/>
                <w:szCs w:val="12"/>
              </w:rPr>
              <w:t>2 127 561,26</w:t>
            </w:r>
          </w:p>
        </w:tc>
        <w:tc>
          <w:tcPr>
            <w:tcW w:w="478" w:type="pct"/>
            <w:tcBorders>
              <w:top w:val="nil"/>
              <w:left w:val="nil"/>
              <w:bottom w:val="single" w:sz="4" w:space="0" w:color="auto"/>
              <w:right w:val="single" w:sz="4" w:space="0" w:color="auto"/>
            </w:tcBorders>
            <w:shd w:val="clear" w:color="auto" w:fill="auto"/>
            <w:noWrap/>
            <w:vAlign w:val="center"/>
            <w:hideMark/>
          </w:tcPr>
          <w:p w14:paraId="3BE4F9B8" w14:textId="77777777" w:rsidR="00A61263" w:rsidRPr="00A61263" w:rsidRDefault="00A61263" w:rsidP="00A61263">
            <w:pPr>
              <w:spacing w:line="240" w:lineRule="auto"/>
              <w:jc w:val="right"/>
              <w:rPr>
                <w:rFonts w:cs="Arial"/>
                <w:sz w:val="12"/>
                <w:szCs w:val="12"/>
              </w:rPr>
            </w:pPr>
            <w:r w:rsidRPr="00A61263">
              <w:rPr>
                <w:rFonts w:cs="Arial"/>
                <w:sz w:val="12"/>
                <w:szCs w:val="12"/>
              </w:rPr>
              <w:t>58,1</w:t>
            </w:r>
          </w:p>
        </w:tc>
        <w:tc>
          <w:tcPr>
            <w:tcW w:w="536" w:type="pct"/>
            <w:tcBorders>
              <w:top w:val="nil"/>
              <w:left w:val="nil"/>
              <w:bottom w:val="single" w:sz="4" w:space="0" w:color="auto"/>
              <w:right w:val="single" w:sz="4" w:space="0" w:color="auto"/>
            </w:tcBorders>
            <w:shd w:val="clear" w:color="auto" w:fill="auto"/>
            <w:noWrap/>
            <w:vAlign w:val="center"/>
            <w:hideMark/>
          </w:tcPr>
          <w:p w14:paraId="5A4CDF95" w14:textId="77777777" w:rsidR="00A61263" w:rsidRPr="00A61263" w:rsidRDefault="00A61263" w:rsidP="00A61263">
            <w:pPr>
              <w:spacing w:line="240" w:lineRule="auto"/>
              <w:jc w:val="right"/>
              <w:rPr>
                <w:rFonts w:cs="Arial"/>
                <w:sz w:val="12"/>
                <w:szCs w:val="12"/>
              </w:rPr>
            </w:pPr>
            <w:r w:rsidRPr="00A61263">
              <w:rPr>
                <w:rFonts w:cs="Arial"/>
                <w:sz w:val="12"/>
                <w:szCs w:val="12"/>
              </w:rPr>
              <w:t>3 662 757</w:t>
            </w:r>
          </w:p>
        </w:tc>
        <w:tc>
          <w:tcPr>
            <w:tcW w:w="630" w:type="pct"/>
            <w:tcBorders>
              <w:top w:val="nil"/>
              <w:left w:val="nil"/>
              <w:bottom w:val="single" w:sz="4" w:space="0" w:color="auto"/>
              <w:right w:val="single" w:sz="4" w:space="0" w:color="auto"/>
            </w:tcBorders>
            <w:shd w:val="clear" w:color="auto" w:fill="auto"/>
            <w:noWrap/>
            <w:vAlign w:val="center"/>
            <w:hideMark/>
          </w:tcPr>
          <w:p w14:paraId="522A4BDE" w14:textId="77777777" w:rsidR="00A61263" w:rsidRPr="00A61263" w:rsidRDefault="00A61263" w:rsidP="00A61263">
            <w:pPr>
              <w:spacing w:line="240" w:lineRule="auto"/>
              <w:jc w:val="right"/>
              <w:rPr>
                <w:rFonts w:cs="Arial"/>
                <w:sz w:val="12"/>
                <w:szCs w:val="12"/>
              </w:rPr>
            </w:pPr>
            <w:r w:rsidRPr="00A61263">
              <w:rPr>
                <w:rFonts w:cs="Arial"/>
                <w:sz w:val="12"/>
                <w:szCs w:val="12"/>
              </w:rPr>
              <w:t>2 127 561,26</w:t>
            </w:r>
          </w:p>
        </w:tc>
        <w:tc>
          <w:tcPr>
            <w:tcW w:w="478" w:type="pct"/>
            <w:tcBorders>
              <w:top w:val="nil"/>
              <w:left w:val="nil"/>
              <w:bottom w:val="single" w:sz="4" w:space="0" w:color="auto"/>
              <w:right w:val="single" w:sz="4" w:space="0" w:color="auto"/>
            </w:tcBorders>
            <w:shd w:val="clear" w:color="auto" w:fill="auto"/>
            <w:noWrap/>
            <w:vAlign w:val="center"/>
            <w:hideMark/>
          </w:tcPr>
          <w:p w14:paraId="3BAD5D57" w14:textId="77777777" w:rsidR="00A61263" w:rsidRPr="00A61263" w:rsidRDefault="00A61263" w:rsidP="00A61263">
            <w:pPr>
              <w:spacing w:line="240" w:lineRule="auto"/>
              <w:jc w:val="right"/>
              <w:rPr>
                <w:rFonts w:cs="Arial"/>
                <w:sz w:val="12"/>
                <w:szCs w:val="12"/>
              </w:rPr>
            </w:pPr>
            <w:r w:rsidRPr="00A61263">
              <w:rPr>
                <w:rFonts w:cs="Arial"/>
                <w:sz w:val="12"/>
                <w:szCs w:val="12"/>
              </w:rPr>
              <w:t>58,1</w:t>
            </w:r>
          </w:p>
        </w:tc>
      </w:tr>
      <w:tr w:rsidR="00A61263" w:rsidRPr="00A61263" w14:paraId="2B1714AD"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3AE693E"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50816A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60017</w:t>
            </w:r>
          </w:p>
        </w:tc>
        <w:tc>
          <w:tcPr>
            <w:tcW w:w="1025" w:type="pct"/>
            <w:tcBorders>
              <w:top w:val="nil"/>
              <w:left w:val="nil"/>
              <w:bottom w:val="single" w:sz="4" w:space="0" w:color="auto"/>
              <w:right w:val="single" w:sz="4" w:space="0" w:color="auto"/>
            </w:tcBorders>
            <w:shd w:val="clear" w:color="000000" w:fill="FFFDC1"/>
            <w:vAlign w:val="center"/>
            <w:hideMark/>
          </w:tcPr>
          <w:p w14:paraId="32593E03" w14:textId="77777777" w:rsidR="00A61263" w:rsidRPr="00A61263" w:rsidRDefault="00A61263" w:rsidP="00A61263">
            <w:pPr>
              <w:spacing w:line="240" w:lineRule="auto"/>
              <w:rPr>
                <w:rFonts w:cs="Arial"/>
                <w:b/>
                <w:bCs/>
                <w:sz w:val="12"/>
                <w:szCs w:val="12"/>
              </w:rPr>
            </w:pPr>
            <w:r w:rsidRPr="00A61263">
              <w:rPr>
                <w:rFonts w:cs="Arial"/>
                <w:b/>
                <w:bCs/>
                <w:sz w:val="12"/>
                <w:szCs w:val="12"/>
              </w:rPr>
              <w:t>Drogi wewnętrzne</w:t>
            </w:r>
          </w:p>
        </w:tc>
        <w:tc>
          <w:tcPr>
            <w:tcW w:w="537" w:type="pct"/>
            <w:tcBorders>
              <w:top w:val="nil"/>
              <w:left w:val="nil"/>
              <w:bottom w:val="single" w:sz="4" w:space="0" w:color="auto"/>
              <w:right w:val="single" w:sz="4" w:space="0" w:color="auto"/>
            </w:tcBorders>
            <w:shd w:val="clear" w:color="000000" w:fill="FFFDC1"/>
            <w:vAlign w:val="center"/>
            <w:hideMark/>
          </w:tcPr>
          <w:p w14:paraId="24ACC7E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406 599</w:t>
            </w:r>
          </w:p>
        </w:tc>
        <w:tc>
          <w:tcPr>
            <w:tcW w:w="630" w:type="pct"/>
            <w:tcBorders>
              <w:top w:val="nil"/>
              <w:left w:val="nil"/>
              <w:bottom w:val="single" w:sz="4" w:space="0" w:color="auto"/>
              <w:right w:val="single" w:sz="4" w:space="0" w:color="auto"/>
            </w:tcBorders>
            <w:shd w:val="clear" w:color="000000" w:fill="FFFDC1"/>
            <w:vAlign w:val="center"/>
            <w:hideMark/>
          </w:tcPr>
          <w:p w14:paraId="137E392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386 500,71</w:t>
            </w:r>
          </w:p>
        </w:tc>
        <w:tc>
          <w:tcPr>
            <w:tcW w:w="478" w:type="pct"/>
            <w:tcBorders>
              <w:top w:val="nil"/>
              <w:left w:val="nil"/>
              <w:bottom w:val="single" w:sz="4" w:space="0" w:color="auto"/>
              <w:right w:val="single" w:sz="4" w:space="0" w:color="auto"/>
            </w:tcBorders>
            <w:shd w:val="clear" w:color="000000" w:fill="FFFDC1"/>
            <w:vAlign w:val="center"/>
            <w:hideMark/>
          </w:tcPr>
          <w:p w14:paraId="6C6311D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95,1</w:t>
            </w:r>
          </w:p>
        </w:tc>
        <w:tc>
          <w:tcPr>
            <w:tcW w:w="536" w:type="pct"/>
            <w:tcBorders>
              <w:top w:val="nil"/>
              <w:left w:val="nil"/>
              <w:bottom w:val="single" w:sz="4" w:space="0" w:color="auto"/>
              <w:right w:val="single" w:sz="4" w:space="0" w:color="auto"/>
            </w:tcBorders>
            <w:shd w:val="clear" w:color="000000" w:fill="FFFDC1"/>
            <w:vAlign w:val="center"/>
            <w:hideMark/>
          </w:tcPr>
          <w:p w14:paraId="2FAF3C7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406 599</w:t>
            </w:r>
          </w:p>
        </w:tc>
        <w:tc>
          <w:tcPr>
            <w:tcW w:w="630" w:type="pct"/>
            <w:tcBorders>
              <w:top w:val="nil"/>
              <w:left w:val="nil"/>
              <w:bottom w:val="single" w:sz="4" w:space="0" w:color="auto"/>
              <w:right w:val="single" w:sz="4" w:space="0" w:color="auto"/>
            </w:tcBorders>
            <w:shd w:val="clear" w:color="000000" w:fill="FFFDC1"/>
            <w:vAlign w:val="center"/>
            <w:hideMark/>
          </w:tcPr>
          <w:p w14:paraId="70AE99D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386 500,71</w:t>
            </w:r>
          </w:p>
        </w:tc>
        <w:tc>
          <w:tcPr>
            <w:tcW w:w="478" w:type="pct"/>
            <w:tcBorders>
              <w:top w:val="nil"/>
              <w:left w:val="nil"/>
              <w:bottom w:val="single" w:sz="4" w:space="0" w:color="auto"/>
              <w:right w:val="single" w:sz="4" w:space="0" w:color="auto"/>
            </w:tcBorders>
            <w:shd w:val="clear" w:color="000000" w:fill="FFFDC1"/>
            <w:vAlign w:val="center"/>
            <w:hideMark/>
          </w:tcPr>
          <w:p w14:paraId="755077F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95,1</w:t>
            </w:r>
          </w:p>
        </w:tc>
      </w:tr>
      <w:tr w:rsidR="00A61263" w:rsidRPr="00A61263" w14:paraId="042E36B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80F18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BDFF1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EEE5CD"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EF2ACE9" w14:textId="77777777" w:rsidR="00A61263" w:rsidRPr="00A61263" w:rsidRDefault="00A61263" w:rsidP="00A61263">
            <w:pPr>
              <w:spacing w:line="240" w:lineRule="auto"/>
              <w:jc w:val="right"/>
              <w:rPr>
                <w:rFonts w:cs="Arial"/>
                <w:sz w:val="12"/>
                <w:szCs w:val="12"/>
              </w:rPr>
            </w:pPr>
            <w:r w:rsidRPr="00A61263">
              <w:rPr>
                <w:rFonts w:cs="Arial"/>
                <w:sz w:val="12"/>
                <w:szCs w:val="12"/>
              </w:rPr>
              <w:t>406 599</w:t>
            </w:r>
          </w:p>
        </w:tc>
        <w:tc>
          <w:tcPr>
            <w:tcW w:w="630" w:type="pct"/>
            <w:tcBorders>
              <w:top w:val="nil"/>
              <w:left w:val="nil"/>
              <w:bottom w:val="single" w:sz="4" w:space="0" w:color="auto"/>
              <w:right w:val="single" w:sz="4" w:space="0" w:color="auto"/>
            </w:tcBorders>
            <w:shd w:val="clear" w:color="auto" w:fill="auto"/>
            <w:noWrap/>
            <w:vAlign w:val="center"/>
            <w:hideMark/>
          </w:tcPr>
          <w:p w14:paraId="4EE037E7" w14:textId="77777777" w:rsidR="00A61263" w:rsidRPr="00A61263" w:rsidRDefault="00A61263" w:rsidP="00A61263">
            <w:pPr>
              <w:spacing w:line="240" w:lineRule="auto"/>
              <w:jc w:val="right"/>
              <w:rPr>
                <w:rFonts w:cs="Arial"/>
                <w:sz w:val="12"/>
                <w:szCs w:val="12"/>
              </w:rPr>
            </w:pPr>
            <w:r w:rsidRPr="00A61263">
              <w:rPr>
                <w:rFonts w:cs="Arial"/>
                <w:sz w:val="12"/>
                <w:szCs w:val="12"/>
              </w:rPr>
              <w:t>386 500,71</w:t>
            </w:r>
          </w:p>
        </w:tc>
        <w:tc>
          <w:tcPr>
            <w:tcW w:w="478" w:type="pct"/>
            <w:tcBorders>
              <w:top w:val="nil"/>
              <w:left w:val="nil"/>
              <w:bottom w:val="single" w:sz="4" w:space="0" w:color="auto"/>
              <w:right w:val="single" w:sz="4" w:space="0" w:color="auto"/>
            </w:tcBorders>
            <w:shd w:val="clear" w:color="auto" w:fill="auto"/>
            <w:noWrap/>
            <w:vAlign w:val="center"/>
            <w:hideMark/>
          </w:tcPr>
          <w:p w14:paraId="0ACD8591" w14:textId="77777777" w:rsidR="00A61263" w:rsidRPr="00A61263" w:rsidRDefault="00A61263" w:rsidP="00A61263">
            <w:pPr>
              <w:spacing w:line="240" w:lineRule="auto"/>
              <w:jc w:val="right"/>
              <w:rPr>
                <w:rFonts w:cs="Arial"/>
                <w:sz w:val="12"/>
                <w:szCs w:val="12"/>
              </w:rPr>
            </w:pPr>
            <w:r w:rsidRPr="00A61263">
              <w:rPr>
                <w:rFonts w:cs="Arial"/>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0989CDB1" w14:textId="77777777" w:rsidR="00A61263" w:rsidRPr="00A61263" w:rsidRDefault="00A61263" w:rsidP="00A61263">
            <w:pPr>
              <w:spacing w:line="240" w:lineRule="auto"/>
              <w:jc w:val="right"/>
              <w:rPr>
                <w:rFonts w:cs="Arial"/>
                <w:sz w:val="12"/>
                <w:szCs w:val="12"/>
              </w:rPr>
            </w:pPr>
            <w:r w:rsidRPr="00A61263">
              <w:rPr>
                <w:rFonts w:cs="Arial"/>
                <w:sz w:val="12"/>
                <w:szCs w:val="12"/>
              </w:rPr>
              <w:t>406 599</w:t>
            </w:r>
          </w:p>
        </w:tc>
        <w:tc>
          <w:tcPr>
            <w:tcW w:w="630" w:type="pct"/>
            <w:tcBorders>
              <w:top w:val="nil"/>
              <w:left w:val="nil"/>
              <w:bottom w:val="single" w:sz="4" w:space="0" w:color="auto"/>
              <w:right w:val="single" w:sz="4" w:space="0" w:color="auto"/>
            </w:tcBorders>
            <w:shd w:val="clear" w:color="auto" w:fill="auto"/>
            <w:noWrap/>
            <w:vAlign w:val="center"/>
            <w:hideMark/>
          </w:tcPr>
          <w:p w14:paraId="06A4B3C1" w14:textId="77777777" w:rsidR="00A61263" w:rsidRPr="00A61263" w:rsidRDefault="00A61263" w:rsidP="00A61263">
            <w:pPr>
              <w:spacing w:line="240" w:lineRule="auto"/>
              <w:jc w:val="right"/>
              <w:rPr>
                <w:rFonts w:cs="Arial"/>
                <w:sz w:val="12"/>
                <w:szCs w:val="12"/>
              </w:rPr>
            </w:pPr>
            <w:r w:rsidRPr="00A61263">
              <w:rPr>
                <w:rFonts w:cs="Arial"/>
                <w:sz w:val="12"/>
                <w:szCs w:val="12"/>
              </w:rPr>
              <w:t>386 500,71</w:t>
            </w:r>
          </w:p>
        </w:tc>
        <w:tc>
          <w:tcPr>
            <w:tcW w:w="478" w:type="pct"/>
            <w:tcBorders>
              <w:top w:val="nil"/>
              <w:left w:val="nil"/>
              <w:bottom w:val="single" w:sz="4" w:space="0" w:color="auto"/>
              <w:right w:val="single" w:sz="4" w:space="0" w:color="auto"/>
            </w:tcBorders>
            <w:shd w:val="clear" w:color="auto" w:fill="auto"/>
            <w:noWrap/>
            <w:vAlign w:val="center"/>
            <w:hideMark/>
          </w:tcPr>
          <w:p w14:paraId="7790AC48" w14:textId="77777777" w:rsidR="00A61263" w:rsidRPr="00A61263" w:rsidRDefault="00A61263" w:rsidP="00A61263">
            <w:pPr>
              <w:spacing w:line="240" w:lineRule="auto"/>
              <w:jc w:val="right"/>
              <w:rPr>
                <w:rFonts w:cs="Arial"/>
                <w:sz w:val="12"/>
                <w:szCs w:val="12"/>
              </w:rPr>
            </w:pPr>
            <w:r w:rsidRPr="00A61263">
              <w:rPr>
                <w:rFonts w:cs="Arial"/>
                <w:sz w:val="12"/>
                <w:szCs w:val="12"/>
              </w:rPr>
              <w:t>95,1</w:t>
            </w:r>
          </w:p>
        </w:tc>
      </w:tr>
      <w:tr w:rsidR="00A61263" w:rsidRPr="00A61263" w14:paraId="67F2C32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F5444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4903B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1FD4F4"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F394FD5" w14:textId="77777777" w:rsidR="00A61263" w:rsidRPr="00A61263" w:rsidRDefault="00A61263" w:rsidP="00A61263">
            <w:pPr>
              <w:spacing w:line="240" w:lineRule="auto"/>
              <w:jc w:val="right"/>
              <w:rPr>
                <w:rFonts w:cs="Arial"/>
                <w:sz w:val="12"/>
                <w:szCs w:val="12"/>
              </w:rPr>
            </w:pPr>
            <w:r w:rsidRPr="00A61263">
              <w:rPr>
                <w:rFonts w:cs="Arial"/>
                <w:sz w:val="12"/>
                <w:szCs w:val="12"/>
              </w:rPr>
              <w:t>406 599</w:t>
            </w:r>
          </w:p>
        </w:tc>
        <w:tc>
          <w:tcPr>
            <w:tcW w:w="630" w:type="pct"/>
            <w:tcBorders>
              <w:top w:val="nil"/>
              <w:left w:val="nil"/>
              <w:bottom w:val="single" w:sz="4" w:space="0" w:color="auto"/>
              <w:right w:val="single" w:sz="4" w:space="0" w:color="auto"/>
            </w:tcBorders>
            <w:shd w:val="clear" w:color="auto" w:fill="auto"/>
            <w:noWrap/>
            <w:vAlign w:val="center"/>
            <w:hideMark/>
          </w:tcPr>
          <w:p w14:paraId="34B88B40" w14:textId="77777777" w:rsidR="00A61263" w:rsidRPr="00A61263" w:rsidRDefault="00A61263" w:rsidP="00A61263">
            <w:pPr>
              <w:spacing w:line="240" w:lineRule="auto"/>
              <w:jc w:val="right"/>
              <w:rPr>
                <w:rFonts w:cs="Arial"/>
                <w:sz w:val="12"/>
                <w:szCs w:val="12"/>
              </w:rPr>
            </w:pPr>
            <w:r w:rsidRPr="00A61263">
              <w:rPr>
                <w:rFonts w:cs="Arial"/>
                <w:sz w:val="12"/>
                <w:szCs w:val="12"/>
              </w:rPr>
              <w:t>386 500,71</w:t>
            </w:r>
          </w:p>
        </w:tc>
        <w:tc>
          <w:tcPr>
            <w:tcW w:w="478" w:type="pct"/>
            <w:tcBorders>
              <w:top w:val="nil"/>
              <w:left w:val="nil"/>
              <w:bottom w:val="single" w:sz="4" w:space="0" w:color="auto"/>
              <w:right w:val="single" w:sz="4" w:space="0" w:color="auto"/>
            </w:tcBorders>
            <w:shd w:val="clear" w:color="auto" w:fill="auto"/>
            <w:noWrap/>
            <w:vAlign w:val="center"/>
            <w:hideMark/>
          </w:tcPr>
          <w:p w14:paraId="26C2ED2B" w14:textId="77777777" w:rsidR="00A61263" w:rsidRPr="00A61263" w:rsidRDefault="00A61263" w:rsidP="00A61263">
            <w:pPr>
              <w:spacing w:line="240" w:lineRule="auto"/>
              <w:jc w:val="right"/>
              <w:rPr>
                <w:rFonts w:cs="Arial"/>
                <w:sz w:val="12"/>
                <w:szCs w:val="12"/>
              </w:rPr>
            </w:pPr>
            <w:r w:rsidRPr="00A61263">
              <w:rPr>
                <w:rFonts w:cs="Arial"/>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1F115913" w14:textId="77777777" w:rsidR="00A61263" w:rsidRPr="00A61263" w:rsidRDefault="00A61263" w:rsidP="00A61263">
            <w:pPr>
              <w:spacing w:line="240" w:lineRule="auto"/>
              <w:jc w:val="right"/>
              <w:rPr>
                <w:rFonts w:cs="Arial"/>
                <w:sz w:val="12"/>
                <w:szCs w:val="12"/>
              </w:rPr>
            </w:pPr>
            <w:r w:rsidRPr="00A61263">
              <w:rPr>
                <w:rFonts w:cs="Arial"/>
                <w:sz w:val="12"/>
                <w:szCs w:val="12"/>
              </w:rPr>
              <w:t>406 599</w:t>
            </w:r>
          </w:p>
        </w:tc>
        <w:tc>
          <w:tcPr>
            <w:tcW w:w="630" w:type="pct"/>
            <w:tcBorders>
              <w:top w:val="nil"/>
              <w:left w:val="nil"/>
              <w:bottom w:val="single" w:sz="4" w:space="0" w:color="auto"/>
              <w:right w:val="single" w:sz="4" w:space="0" w:color="auto"/>
            </w:tcBorders>
            <w:shd w:val="clear" w:color="auto" w:fill="auto"/>
            <w:noWrap/>
            <w:vAlign w:val="center"/>
            <w:hideMark/>
          </w:tcPr>
          <w:p w14:paraId="7792E832" w14:textId="77777777" w:rsidR="00A61263" w:rsidRPr="00A61263" w:rsidRDefault="00A61263" w:rsidP="00A61263">
            <w:pPr>
              <w:spacing w:line="240" w:lineRule="auto"/>
              <w:jc w:val="right"/>
              <w:rPr>
                <w:rFonts w:cs="Arial"/>
                <w:sz w:val="12"/>
                <w:szCs w:val="12"/>
              </w:rPr>
            </w:pPr>
            <w:r w:rsidRPr="00A61263">
              <w:rPr>
                <w:rFonts w:cs="Arial"/>
                <w:sz w:val="12"/>
                <w:szCs w:val="12"/>
              </w:rPr>
              <w:t>386 500,71</w:t>
            </w:r>
          </w:p>
        </w:tc>
        <w:tc>
          <w:tcPr>
            <w:tcW w:w="478" w:type="pct"/>
            <w:tcBorders>
              <w:top w:val="nil"/>
              <w:left w:val="nil"/>
              <w:bottom w:val="single" w:sz="4" w:space="0" w:color="auto"/>
              <w:right w:val="single" w:sz="4" w:space="0" w:color="auto"/>
            </w:tcBorders>
            <w:shd w:val="clear" w:color="auto" w:fill="auto"/>
            <w:noWrap/>
            <w:vAlign w:val="center"/>
            <w:hideMark/>
          </w:tcPr>
          <w:p w14:paraId="59E2AC24" w14:textId="77777777" w:rsidR="00A61263" w:rsidRPr="00A61263" w:rsidRDefault="00A61263" w:rsidP="00A61263">
            <w:pPr>
              <w:spacing w:line="240" w:lineRule="auto"/>
              <w:jc w:val="right"/>
              <w:rPr>
                <w:rFonts w:cs="Arial"/>
                <w:sz w:val="12"/>
                <w:szCs w:val="12"/>
              </w:rPr>
            </w:pPr>
            <w:r w:rsidRPr="00A61263">
              <w:rPr>
                <w:rFonts w:cs="Arial"/>
                <w:sz w:val="12"/>
                <w:szCs w:val="12"/>
              </w:rPr>
              <w:t>95,1</w:t>
            </w:r>
          </w:p>
        </w:tc>
      </w:tr>
      <w:tr w:rsidR="00A61263" w:rsidRPr="00A61263" w14:paraId="7F9D87C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35CCD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FF4E5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6DF07E"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AB000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02545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6AAA0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0ABF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52A8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0AD51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2AC3214"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6FC95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8D0BC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093845"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2C06F48" w14:textId="77777777" w:rsidR="00A61263" w:rsidRPr="00A61263" w:rsidRDefault="00A61263" w:rsidP="00A61263">
            <w:pPr>
              <w:spacing w:line="240" w:lineRule="auto"/>
              <w:jc w:val="right"/>
              <w:rPr>
                <w:rFonts w:cs="Arial"/>
                <w:sz w:val="12"/>
                <w:szCs w:val="12"/>
              </w:rPr>
            </w:pPr>
            <w:r w:rsidRPr="00A61263">
              <w:rPr>
                <w:rFonts w:cs="Arial"/>
                <w:sz w:val="12"/>
                <w:szCs w:val="12"/>
              </w:rPr>
              <w:t>406 599</w:t>
            </w:r>
          </w:p>
        </w:tc>
        <w:tc>
          <w:tcPr>
            <w:tcW w:w="630" w:type="pct"/>
            <w:tcBorders>
              <w:top w:val="nil"/>
              <w:left w:val="nil"/>
              <w:bottom w:val="single" w:sz="4" w:space="0" w:color="auto"/>
              <w:right w:val="single" w:sz="4" w:space="0" w:color="auto"/>
            </w:tcBorders>
            <w:shd w:val="clear" w:color="auto" w:fill="auto"/>
            <w:noWrap/>
            <w:vAlign w:val="center"/>
            <w:hideMark/>
          </w:tcPr>
          <w:p w14:paraId="1B79EA2F" w14:textId="77777777" w:rsidR="00A61263" w:rsidRPr="00A61263" w:rsidRDefault="00A61263" w:rsidP="00A61263">
            <w:pPr>
              <w:spacing w:line="240" w:lineRule="auto"/>
              <w:jc w:val="right"/>
              <w:rPr>
                <w:rFonts w:cs="Arial"/>
                <w:sz w:val="12"/>
                <w:szCs w:val="12"/>
              </w:rPr>
            </w:pPr>
            <w:r w:rsidRPr="00A61263">
              <w:rPr>
                <w:rFonts w:cs="Arial"/>
                <w:sz w:val="12"/>
                <w:szCs w:val="12"/>
              </w:rPr>
              <w:t>386 500,71</w:t>
            </w:r>
          </w:p>
        </w:tc>
        <w:tc>
          <w:tcPr>
            <w:tcW w:w="478" w:type="pct"/>
            <w:tcBorders>
              <w:top w:val="nil"/>
              <w:left w:val="nil"/>
              <w:bottom w:val="single" w:sz="4" w:space="0" w:color="auto"/>
              <w:right w:val="single" w:sz="4" w:space="0" w:color="auto"/>
            </w:tcBorders>
            <w:shd w:val="clear" w:color="auto" w:fill="auto"/>
            <w:noWrap/>
            <w:vAlign w:val="center"/>
            <w:hideMark/>
          </w:tcPr>
          <w:p w14:paraId="2F19DC6D" w14:textId="77777777" w:rsidR="00A61263" w:rsidRPr="00A61263" w:rsidRDefault="00A61263" w:rsidP="00A61263">
            <w:pPr>
              <w:spacing w:line="240" w:lineRule="auto"/>
              <w:jc w:val="right"/>
              <w:rPr>
                <w:rFonts w:cs="Arial"/>
                <w:sz w:val="12"/>
                <w:szCs w:val="12"/>
              </w:rPr>
            </w:pPr>
            <w:r w:rsidRPr="00A61263">
              <w:rPr>
                <w:rFonts w:cs="Arial"/>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0E2A02CA" w14:textId="77777777" w:rsidR="00A61263" w:rsidRPr="00A61263" w:rsidRDefault="00A61263" w:rsidP="00A61263">
            <w:pPr>
              <w:spacing w:line="240" w:lineRule="auto"/>
              <w:jc w:val="right"/>
              <w:rPr>
                <w:rFonts w:cs="Arial"/>
                <w:sz w:val="12"/>
                <w:szCs w:val="12"/>
              </w:rPr>
            </w:pPr>
            <w:r w:rsidRPr="00A61263">
              <w:rPr>
                <w:rFonts w:cs="Arial"/>
                <w:sz w:val="12"/>
                <w:szCs w:val="12"/>
              </w:rPr>
              <w:t>406 599</w:t>
            </w:r>
          </w:p>
        </w:tc>
        <w:tc>
          <w:tcPr>
            <w:tcW w:w="630" w:type="pct"/>
            <w:tcBorders>
              <w:top w:val="nil"/>
              <w:left w:val="nil"/>
              <w:bottom w:val="single" w:sz="4" w:space="0" w:color="auto"/>
              <w:right w:val="single" w:sz="4" w:space="0" w:color="auto"/>
            </w:tcBorders>
            <w:shd w:val="clear" w:color="auto" w:fill="auto"/>
            <w:noWrap/>
            <w:vAlign w:val="center"/>
            <w:hideMark/>
          </w:tcPr>
          <w:p w14:paraId="7CB9B3E7" w14:textId="77777777" w:rsidR="00A61263" w:rsidRPr="00A61263" w:rsidRDefault="00A61263" w:rsidP="00A61263">
            <w:pPr>
              <w:spacing w:line="240" w:lineRule="auto"/>
              <w:jc w:val="right"/>
              <w:rPr>
                <w:rFonts w:cs="Arial"/>
                <w:sz w:val="12"/>
                <w:szCs w:val="12"/>
              </w:rPr>
            </w:pPr>
            <w:r w:rsidRPr="00A61263">
              <w:rPr>
                <w:rFonts w:cs="Arial"/>
                <w:sz w:val="12"/>
                <w:szCs w:val="12"/>
              </w:rPr>
              <w:t>386 500,71</w:t>
            </w:r>
          </w:p>
        </w:tc>
        <w:tc>
          <w:tcPr>
            <w:tcW w:w="478" w:type="pct"/>
            <w:tcBorders>
              <w:top w:val="nil"/>
              <w:left w:val="nil"/>
              <w:bottom w:val="single" w:sz="4" w:space="0" w:color="auto"/>
              <w:right w:val="single" w:sz="4" w:space="0" w:color="auto"/>
            </w:tcBorders>
            <w:shd w:val="clear" w:color="auto" w:fill="auto"/>
            <w:noWrap/>
            <w:vAlign w:val="center"/>
            <w:hideMark/>
          </w:tcPr>
          <w:p w14:paraId="7B37B1C8" w14:textId="77777777" w:rsidR="00A61263" w:rsidRPr="00A61263" w:rsidRDefault="00A61263" w:rsidP="00A61263">
            <w:pPr>
              <w:spacing w:line="240" w:lineRule="auto"/>
              <w:jc w:val="right"/>
              <w:rPr>
                <w:rFonts w:cs="Arial"/>
                <w:sz w:val="12"/>
                <w:szCs w:val="12"/>
              </w:rPr>
            </w:pPr>
            <w:r w:rsidRPr="00A61263">
              <w:rPr>
                <w:rFonts w:cs="Arial"/>
                <w:sz w:val="12"/>
                <w:szCs w:val="12"/>
              </w:rPr>
              <w:t>95,1</w:t>
            </w:r>
          </w:p>
        </w:tc>
      </w:tr>
      <w:tr w:rsidR="00A61263" w:rsidRPr="00A61263" w14:paraId="68C55CD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09FCD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347F5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062D43"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60312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DCE99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FB1EB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D789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B3DD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491C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DC29E5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884AB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A77D2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789123"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D64DB5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4024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C9DD8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4532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AA958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366B6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1520D6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404BE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AC21C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998340"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54CF6B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A14A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A1EB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D26C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A2D0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2B546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683AD2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D8BFF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48821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B3FB75"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0C293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9F2B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4237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67A3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F6BA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4DBE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9B1528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97E2E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E98BC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A4C196"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6A385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3F19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AFBA6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8F80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3DA79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5414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504001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B7E2A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7E0F4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1E14DB"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B12D02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C843A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D855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59D3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2363F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BFD2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E19BC8F"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5852A81"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0BC8C21"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14:paraId="2C588BCE"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5BF8320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347 551</w:t>
            </w:r>
          </w:p>
        </w:tc>
        <w:tc>
          <w:tcPr>
            <w:tcW w:w="630" w:type="pct"/>
            <w:tcBorders>
              <w:top w:val="nil"/>
              <w:left w:val="nil"/>
              <w:bottom w:val="single" w:sz="4" w:space="0" w:color="auto"/>
              <w:right w:val="single" w:sz="4" w:space="0" w:color="auto"/>
            </w:tcBorders>
            <w:shd w:val="clear" w:color="000000" w:fill="FFFDC1"/>
            <w:vAlign w:val="center"/>
            <w:hideMark/>
          </w:tcPr>
          <w:p w14:paraId="5BA5233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332 470,31</w:t>
            </w:r>
          </w:p>
        </w:tc>
        <w:tc>
          <w:tcPr>
            <w:tcW w:w="478" w:type="pct"/>
            <w:tcBorders>
              <w:top w:val="nil"/>
              <w:left w:val="nil"/>
              <w:bottom w:val="single" w:sz="4" w:space="0" w:color="auto"/>
              <w:right w:val="single" w:sz="4" w:space="0" w:color="auto"/>
            </w:tcBorders>
            <w:shd w:val="clear" w:color="000000" w:fill="FFFDC1"/>
            <w:vAlign w:val="center"/>
            <w:hideMark/>
          </w:tcPr>
          <w:p w14:paraId="6944F6E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95,7</w:t>
            </w:r>
          </w:p>
        </w:tc>
        <w:tc>
          <w:tcPr>
            <w:tcW w:w="536" w:type="pct"/>
            <w:tcBorders>
              <w:top w:val="nil"/>
              <w:left w:val="nil"/>
              <w:bottom w:val="single" w:sz="4" w:space="0" w:color="auto"/>
              <w:right w:val="single" w:sz="4" w:space="0" w:color="auto"/>
            </w:tcBorders>
            <w:shd w:val="clear" w:color="000000" w:fill="FFFDC1"/>
            <w:vAlign w:val="center"/>
            <w:hideMark/>
          </w:tcPr>
          <w:p w14:paraId="15C0FAC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347 551</w:t>
            </w:r>
          </w:p>
        </w:tc>
        <w:tc>
          <w:tcPr>
            <w:tcW w:w="630" w:type="pct"/>
            <w:tcBorders>
              <w:top w:val="nil"/>
              <w:left w:val="nil"/>
              <w:bottom w:val="single" w:sz="4" w:space="0" w:color="auto"/>
              <w:right w:val="single" w:sz="4" w:space="0" w:color="auto"/>
            </w:tcBorders>
            <w:shd w:val="clear" w:color="000000" w:fill="FFFDC1"/>
            <w:vAlign w:val="center"/>
            <w:hideMark/>
          </w:tcPr>
          <w:p w14:paraId="2761454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332 470,31</w:t>
            </w:r>
          </w:p>
        </w:tc>
        <w:tc>
          <w:tcPr>
            <w:tcW w:w="478" w:type="pct"/>
            <w:tcBorders>
              <w:top w:val="nil"/>
              <w:left w:val="nil"/>
              <w:bottom w:val="single" w:sz="4" w:space="0" w:color="auto"/>
              <w:right w:val="single" w:sz="4" w:space="0" w:color="auto"/>
            </w:tcBorders>
            <w:shd w:val="clear" w:color="000000" w:fill="FFFDC1"/>
            <w:vAlign w:val="center"/>
            <w:hideMark/>
          </w:tcPr>
          <w:p w14:paraId="59AAF22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95,7</w:t>
            </w:r>
          </w:p>
        </w:tc>
      </w:tr>
      <w:tr w:rsidR="00A61263" w:rsidRPr="00A61263" w14:paraId="480DEFD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63785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0D6D6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2A547F"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FF84455" w14:textId="77777777" w:rsidR="00A61263" w:rsidRPr="00A61263" w:rsidRDefault="00A61263" w:rsidP="00A61263">
            <w:pPr>
              <w:spacing w:line="240" w:lineRule="auto"/>
              <w:jc w:val="right"/>
              <w:rPr>
                <w:rFonts w:cs="Arial"/>
                <w:sz w:val="12"/>
                <w:szCs w:val="12"/>
              </w:rPr>
            </w:pPr>
            <w:r w:rsidRPr="00A61263">
              <w:rPr>
                <w:rFonts w:cs="Arial"/>
                <w:sz w:val="12"/>
                <w:szCs w:val="12"/>
              </w:rPr>
              <w:t>300 208</w:t>
            </w:r>
          </w:p>
        </w:tc>
        <w:tc>
          <w:tcPr>
            <w:tcW w:w="630" w:type="pct"/>
            <w:tcBorders>
              <w:top w:val="nil"/>
              <w:left w:val="nil"/>
              <w:bottom w:val="single" w:sz="4" w:space="0" w:color="auto"/>
              <w:right w:val="single" w:sz="4" w:space="0" w:color="auto"/>
            </w:tcBorders>
            <w:shd w:val="clear" w:color="auto" w:fill="auto"/>
            <w:noWrap/>
            <w:vAlign w:val="center"/>
            <w:hideMark/>
          </w:tcPr>
          <w:p w14:paraId="22625390" w14:textId="77777777" w:rsidR="00A61263" w:rsidRPr="00A61263" w:rsidRDefault="00A61263" w:rsidP="00A61263">
            <w:pPr>
              <w:spacing w:line="240" w:lineRule="auto"/>
              <w:jc w:val="right"/>
              <w:rPr>
                <w:rFonts w:cs="Arial"/>
                <w:sz w:val="12"/>
                <w:szCs w:val="12"/>
              </w:rPr>
            </w:pPr>
            <w:r w:rsidRPr="00A61263">
              <w:rPr>
                <w:rFonts w:cs="Arial"/>
                <w:sz w:val="12"/>
                <w:szCs w:val="12"/>
              </w:rPr>
              <w:t>292 470,31</w:t>
            </w:r>
          </w:p>
        </w:tc>
        <w:tc>
          <w:tcPr>
            <w:tcW w:w="478" w:type="pct"/>
            <w:tcBorders>
              <w:top w:val="nil"/>
              <w:left w:val="nil"/>
              <w:bottom w:val="single" w:sz="4" w:space="0" w:color="auto"/>
              <w:right w:val="single" w:sz="4" w:space="0" w:color="auto"/>
            </w:tcBorders>
            <w:shd w:val="clear" w:color="auto" w:fill="auto"/>
            <w:noWrap/>
            <w:vAlign w:val="center"/>
            <w:hideMark/>
          </w:tcPr>
          <w:p w14:paraId="312C7755" w14:textId="77777777" w:rsidR="00A61263" w:rsidRPr="00A61263" w:rsidRDefault="00A61263" w:rsidP="00A61263">
            <w:pPr>
              <w:spacing w:line="240" w:lineRule="auto"/>
              <w:jc w:val="right"/>
              <w:rPr>
                <w:rFonts w:cs="Arial"/>
                <w:sz w:val="12"/>
                <w:szCs w:val="12"/>
              </w:rPr>
            </w:pPr>
            <w:r w:rsidRPr="00A61263">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11EABE51" w14:textId="77777777" w:rsidR="00A61263" w:rsidRPr="00A61263" w:rsidRDefault="00A61263" w:rsidP="00A61263">
            <w:pPr>
              <w:spacing w:line="240" w:lineRule="auto"/>
              <w:jc w:val="right"/>
              <w:rPr>
                <w:rFonts w:cs="Arial"/>
                <w:sz w:val="12"/>
                <w:szCs w:val="12"/>
              </w:rPr>
            </w:pPr>
            <w:r w:rsidRPr="00A61263">
              <w:rPr>
                <w:rFonts w:cs="Arial"/>
                <w:sz w:val="12"/>
                <w:szCs w:val="12"/>
              </w:rPr>
              <w:t>300 208</w:t>
            </w:r>
          </w:p>
        </w:tc>
        <w:tc>
          <w:tcPr>
            <w:tcW w:w="630" w:type="pct"/>
            <w:tcBorders>
              <w:top w:val="nil"/>
              <w:left w:val="nil"/>
              <w:bottom w:val="single" w:sz="4" w:space="0" w:color="auto"/>
              <w:right w:val="single" w:sz="4" w:space="0" w:color="auto"/>
            </w:tcBorders>
            <w:shd w:val="clear" w:color="auto" w:fill="auto"/>
            <w:noWrap/>
            <w:vAlign w:val="center"/>
            <w:hideMark/>
          </w:tcPr>
          <w:p w14:paraId="7593D302" w14:textId="77777777" w:rsidR="00A61263" w:rsidRPr="00A61263" w:rsidRDefault="00A61263" w:rsidP="00A61263">
            <w:pPr>
              <w:spacing w:line="240" w:lineRule="auto"/>
              <w:jc w:val="right"/>
              <w:rPr>
                <w:rFonts w:cs="Arial"/>
                <w:sz w:val="12"/>
                <w:szCs w:val="12"/>
              </w:rPr>
            </w:pPr>
            <w:r w:rsidRPr="00A61263">
              <w:rPr>
                <w:rFonts w:cs="Arial"/>
                <w:sz w:val="12"/>
                <w:szCs w:val="12"/>
              </w:rPr>
              <w:t>292 470,31</w:t>
            </w:r>
          </w:p>
        </w:tc>
        <w:tc>
          <w:tcPr>
            <w:tcW w:w="478" w:type="pct"/>
            <w:tcBorders>
              <w:top w:val="nil"/>
              <w:left w:val="nil"/>
              <w:bottom w:val="single" w:sz="4" w:space="0" w:color="auto"/>
              <w:right w:val="single" w:sz="4" w:space="0" w:color="auto"/>
            </w:tcBorders>
            <w:shd w:val="clear" w:color="auto" w:fill="auto"/>
            <w:noWrap/>
            <w:vAlign w:val="center"/>
            <w:hideMark/>
          </w:tcPr>
          <w:p w14:paraId="4312ECA9" w14:textId="77777777" w:rsidR="00A61263" w:rsidRPr="00A61263" w:rsidRDefault="00A61263" w:rsidP="00A61263">
            <w:pPr>
              <w:spacing w:line="240" w:lineRule="auto"/>
              <w:jc w:val="right"/>
              <w:rPr>
                <w:rFonts w:cs="Arial"/>
                <w:sz w:val="12"/>
                <w:szCs w:val="12"/>
              </w:rPr>
            </w:pPr>
            <w:r w:rsidRPr="00A61263">
              <w:rPr>
                <w:rFonts w:cs="Arial"/>
                <w:sz w:val="12"/>
                <w:szCs w:val="12"/>
              </w:rPr>
              <w:t>97,4</w:t>
            </w:r>
          </w:p>
        </w:tc>
      </w:tr>
      <w:tr w:rsidR="00A61263" w:rsidRPr="00A61263" w14:paraId="7B4ED13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B6691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EA5F5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593B9D"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950E528" w14:textId="77777777" w:rsidR="00A61263" w:rsidRPr="00A61263" w:rsidRDefault="00A61263" w:rsidP="00A61263">
            <w:pPr>
              <w:spacing w:line="240" w:lineRule="auto"/>
              <w:jc w:val="right"/>
              <w:rPr>
                <w:rFonts w:cs="Arial"/>
                <w:sz w:val="12"/>
                <w:szCs w:val="12"/>
              </w:rPr>
            </w:pPr>
            <w:r w:rsidRPr="00A61263">
              <w:rPr>
                <w:rFonts w:cs="Arial"/>
                <w:sz w:val="12"/>
                <w:szCs w:val="12"/>
              </w:rPr>
              <w:t>300 208</w:t>
            </w:r>
          </w:p>
        </w:tc>
        <w:tc>
          <w:tcPr>
            <w:tcW w:w="630" w:type="pct"/>
            <w:tcBorders>
              <w:top w:val="nil"/>
              <w:left w:val="nil"/>
              <w:bottom w:val="single" w:sz="4" w:space="0" w:color="auto"/>
              <w:right w:val="single" w:sz="4" w:space="0" w:color="auto"/>
            </w:tcBorders>
            <w:shd w:val="clear" w:color="auto" w:fill="auto"/>
            <w:noWrap/>
            <w:vAlign w:val="center"/>
            <w:hideMark/>
          </w:tcPr>
          <w:p w14:paraId="6F73F151" w14:textId="77777777" w:rsidR="00A61263" w:rsidRPr="00A61263" w:rsidRDefault="00A61263" w:rsidP="00A61263">
            <w:pPr>
              <w:spacing w:line="240" w:lineRule="auto"/>
              <w:jc w:val="right"/>
              <w:rPr>
                <w:rFonts w:cs="Arial"/>
                <w:sz w:val="12"/>
                <w:szCs w:val="12"/>
              </w:rPr>
            </w:pPr>
            <w:r w:rsidRPr="00A61263">
              <w:rPr>
                <w:rFonts w:cs="Arial"/>
                <w:sz w:val="12"/>
                <w:szCs w:val="12"/>
              </w:rPr>
              <w:t>292 470,31</w:t>
            </w:r>
          </w:p>
        </w:tc>
        <w:tc>
          <w:tcPr>
            <w:tcW w:w="478" w:type="pct"/>
            <w:tcBorders>
              <w:top w:val="nil"/>
              <w:left w:val="nil"/>
              <w:bottom w:val="single" w:sz="4" w:space="0" w:color="auto"/>
              <w:right w:val="single" w:sz="4" w:space="0" w:color="auto"/>
            </w:tcBorders>
            <w:shd w:val="clear" w:color="auto" w:fill="auto"/>
            <w:noWrap/>
            <w:vAlign w:val="center"/>
            <w:hideMark/>
          </w:tcPr>
          <w:p w14:paraId="4DFD9CB2" w14:textId="77777777" w:rsidR="00A61263" w:rsidRPr="00A61263" w:rsidRDefault="00A61263" w:rsidP="00A61263">
            <w:pPr>
              <w:spacing w:line="240" w:lineRule="auto"/>
              <w:jc w:val="right"/>
              <w:rPr>
                <w:rFonts w:cs="Arial"/>
                <w:sz w:val="12"/>
                <w:szCs w:val="12"/>
              </w:rPr>
            </w:pPr>
            <w:r w:rsidRPr="00A61263">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157144A3" w14:textId="77777777" w:rsidR="00A61263" w:rsidRPr="00A61263" w:rsidRDefault="00A61263" w:rsidP="00A61263">
            <w:pPr>
              <w:spacing w:line="240" w:lineRule="auto"/>
              <w:jc w:val="right"/>
              <w:rPr>
                <w:rFonts w:cs="Arial"/>
                <w:sz w:val="12"/>
                <w:szCs w:val="12"/>
              </w:rPr>
            </w:pPr>
            <w:r w:rsidRPr="00A61263">
              <w:rPr>
                <w:rFonts w:cs="Arial"/>
                <w:sz w:val="12"/>
                <w:szCs w:val="12"/>
              </w:rPr>
              <w:t>300 208</w:t>
            </w:r>
          </w:p>
        </w:tc>
        <w:tc>
          <w:tcPr>
            <w:tcW w:w="630" w:type="pct"/>
            <w:tcBorders>
              <w:top w:val="nil"/>
              <w:left w:val="nil"/>
              <w:bottom w:val="single" w:sz="4" w:space="0" w:color="auto"/>
              <w:right w:val="single" w:sz="4" w:space="0" w:color="auto"/>
            </w:tcBorders>
            <w:shd w:val="clear" w:color="auto" w:fill="auto"/>
            <w:noWrap/>
            <w:vAlign w:val="center"/>
            <w:hideMark/>
          </w:tcPr>
          <w:p w14:paraId="3562F13D" w14:textId="77777777" w:rsidR="00A61263" w:rsidRPr="00A61263" w:rsidRDefault="00A61263" w:rsidP="00A61263">
            <w:pPr>
              <w:spacing w:line="240" w:lineRule="auto"/>
              <w:jc w:val="right"/>
              <w:rPr>
                <w:rFonts w:cs="Arial"/>
                <w:sz w:val="12"/>
                <w:szCs w:val="12"/>
              </w:rPr>
            </w:pPr>
            <w:r w:rsidRPr="00A61263">
              <w:rPr>
                <w:rFonts w:cs="Arial"/>
                <w:sz w:val="12"/>
                <w:szCs w:val="12"/>
              </w:rPr>
              <w:t>292 470,31</w:t>
            </w:r>
          </w:p>
        </w:tc>
        <w:tc>
          <w:tcPr>
            <w:tcW w:w="478" w:type="pct"/>
            <w:tcBorders>
              <w:top w:val="nil"/>
              <w:left w:val="nil"/>
              <w:bottom w:val="single" w:sz="4" w:space="0" w:color="auto"/>
              <w:right w:val="single" w:sz="4" w:space="0" w:color="auto"/>
            </w:tcBorders>
            <w:shd w:val="clear" w:color="auto" w:fill="auto"/>
            <w:noWrap/>
            <w:vAlign w:val="center"/>
            <w:hideMark/>
          </w:tcPr>
          <w:p w14:paraId="2FCD8AB3" w14:textId="77777777" w:rsidR="00A61263" w:rsidRPr="00A61263" w:rsidRDefault="00A61263" w:rsidP="00A61263">
            <w:pPr>
              <w:spacing w:line="240" w:lineRule="auto"/>
              <w:jc w:val="right"/>
              <w:rPr>
                <w:rFonts w:cs="Arial"/>
                <w:sz w:val="12"/>
                <w:szCs w:val="12"/>
              </w:rPr>
            </w:pPr>
            <w:r w:rsidRPr="00A61263">
              <w:rPr>
                <w:rFonts w:cs="Arial"/>
                <w:sz w:val="12"/>
                <w:szCs w:val="12"/>
              </w:rPr>
              <w:t>97,4</w:t>
            </w:r>
          </w:p>
        </w:tc>
      </w:tr>
      <w:tr w:rsidR="00A61263" w:rsidRPr="00A61263" w14:paraId="1BB78AE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BC085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97B1D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8F4C18"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76702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CEEAD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13B8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89DB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A8C1E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2496B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B07337C"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57B8B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575D8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AB5A9B"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9BFDB5A" w14:textId="77777777" w:rsidR="00A61263" w:rsidRPr="00A61263" w:rsidRDefault="00A61263" w:rsidP="00A61263">
            <w:pPr>
              <w:spacing w:line="240" w:lineRule="auto"/>
              <w:jc w:val="right"/>
              <w:rPr>
                <w:rFonts w:cs="Arial"/>
                <w:sz w:val="12"/>
                <w:szCs w:val="12"/>
              </w:rPr>
            </w:pPr>
            <w:r w:rsidRPr="00A61263">
              <w:rPr>
                <w:rFonts w:cs="Arial"/>
                <w:sz w:val="12"/>
                <w:szCs w:val="12"/>
              </w:rPr>
              <w:t>300 208</w:t>
            </w:r>
          </w:p>
        </w:tc>
        <w:tc>
          <w:tcPr>
            <w:tcW w:w="630" w:type="pct"/>
            <w:tcBorders>
              <w:top w:val="nil"/>
              <w:left w:val="nil"/>
              <w:bottom w:val="single" w:sz="4" w:space="0" w:color="auto"/>
              <w:right w:val="single" w:sz="4" w:space="0" w:color="auto"/>
            </w:tcBorders>
            <w:shd w:val="clear" w:color="auto" w:fill="auto"/>
            <w:noWrap/>
            <w:vAlign w:val="center"/>
            <w:hideMark/>
          </w:tcPr>
          <w:p w14:paraId="604EED07" w14:textId="77777777" w:rsidR="00A61263" w:rsidRPr="00A61263" w:rsidRDefault="00A61263" w:rsidP="00A61263">
            <w:pPr>
              <w:spacing w:line="240" w:lineRule="auto"/>
              <w:jc w:val="right"/>
              <w:rPr>
                <w:rFonts w:cs="Arial"/>
                <w:sz w:val="12"/>
                <w:szCs w:val="12"/>
              </w:rPr>
            </w:pPr>
            <w:r w:rsidRPr="00A61263">
              <w:rPr>
                <w:rFonts w:cs="Arial"/>
                <w:sz w:val="12"/>
                <w:szCs w:val="12"/>
              </w:rPr>
              <w:t>292 470,31</w:t>
            </w:r>
          </w:p>
        </w:tc>
        <w:tc>
          <w:tcPr>
            <w:tcW w:w="478" w:type="pct"/>
            <w:tcBorders>
              <w:top w:val="nil"/>
              <w:left w:val="nil"/>
              <w:bottom w:val="single" w:sz="4" w:space="0" w:color="auto"/>
              <w:right w:val="single" w:sz="4" w:space="0" w:color="auto"/>
            </w:tcBorders>
            <w:shd w:val="clear" w:color="auto" w:fill="auto"/>
            <w:noWrap/>
            <w:vAlign w:val="center"/>
            <w:hideMark/>
          </w:tcPr>
          <w:p w14:paraId="4EE7FD82" w14:textId="77777777" w:rsidR="00A61263" w:rsidRPr="00A61263" w:rsidRDefault="00A61263" w:rsidP="00A61263">
            <w:pPr>
              <w:spacing w:line="240" w:lineRule="auto"/>
              <w:jc w:val="right"/>
              <w:rPr>
                <w:rFonts w:cs="Arial"/>
                <w:sz w:val="12"/>
                <w:szCs w:val="12"/>
              </w:rPr>
            </w:pPr>
            <w:r w:rsidRPr="00A61263">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34F54782" w14:textId="77777777" w:rsidR="00A61263" w:rsidRPr="00A61263" w:rsidRDefault="00A61263" w:rsidP="00A61263">
            <w:pPr>
              <w:spacing w:line="240" w:lineRule="auto"/>
              <w:jc w:val="right"/>
              <w:rPr>
                <w:rFonts w:cs="Arial"/>
                <w:sz w:val="12"/>
                <w:szCs w:val="12"/>
              </w:rPr>
            </w:pPr>
            <w:r w:rsidRPr="00A61263">
              <w:rPr>
                <w:rFonts w:cs="Arial"/>
                <w:sz w:val="12"/>
                <w:szCs w:val="12"/>
              </w:rPr>
              <w:t>300 208</w:t>
            </w:r>
          </w:p>
        </w:tc>
        <w:tc>
          <w:tcPr>
            <w:tcW w:w="630" w:type="pct"/>
            <w:tcBorders>
              <w:top w:val="nil"/>
              <w:left w:val="nil"/>
              <w:bottom w:val="single" w:sz="4" w:space="0" w:color="auto"/>
              <w:right w:val="single" w:sz="4" w:space="0" w:color="auto"/>
            </w:tcBorders>
            <w:shd w:val="clear" w:color="auto" w:fill="auto"/>
            <w:noWrap/>
            <w:vAlign w:val="center"/>
            <w:hideMark/>
          </w:tcPr>
          <w:p w14:paraId="40C5138E" w14:textId="77777777" w:rsidR="00A61263" w:rsidRPr="00A61263" w:rsidRDefault="00A61263" w:rsidP="00A61263">
            <w:pPr>
              <w:spacing w:line="240" w:lineRule="auto"/>
              <w:jc w:val="right"/>
              <w:rPr>
                <w:rFonts w:cs="Arial"/>
                <w:sz w:val="12"/>
                <w:szCs w:val="12"/>
              </w:rPr>
            </w:pPr>
            <w:r w:rsidRPr="00A61263">
              <w:rPr>
                <w:rFonts w:cs="Arial"/>
                <w:sz w:val="12"/>
                <w:szCs w:val="12"/>
              </w:rPr>
              <w:t>292 470,31</w:t>
            </w:r>
          </w:p>
        </w:tc>
        <w:tc>
          <w:tcPr>
            <w:tcW w:w="478" w:type="pct"/>
            <w:tcBorders>
              <w:top w:val="nil"/>
              <w:left w:val="nil"/>
              <w:bottom w:val="single" w:sz="4" w:space="0" w:color="auto"/>
              <w:right w:val="single" w:sz="4" w:space="0" w:color="auto"/>
            </w:tcBorders>
            <w:shd w:val="clear" w:color="auto" w:fill="auto"/>
            <w:noWrap/>
            <w:vAlign w:val="center"/>
            <w:hideMark/>
          </w:tcPr>
          <w:p w14:paraId="638BF371" w14:textId="77777777" w:rsidR="00A61263" w:rsidRPr="00A61263" w:rsidRDefault="00A61263" w:rsidP="00A61263">
            <w:pPr>
              <w:spacing w:line="240" w:lineRule="auto"/>
              <w:jc w:val="right"/>
              <w:rPr>
                <w:rFonts w:cs="Arial"/>
                <w:sz w:val="12"/>
                <w:szCs w:val="12"/>
              </w:rPr>
            </w:pPr>
            <w:r w:rsidRPr="00A61263">
              <w:rPr>
                <w:rFonts w:cs="Arial"/>
                <w:sz w:val="12"/>
                <w:szCs w:val="12"/>
              </w:rPr>
              <w:t>97,4</w:t>
            </w:r>
          </w:p>
        </w:tc>
      </w:tr>
      <w:tr w:rsidR="00A61263" w:rsidRPr="00A61263" w14:paraId="4F10E71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4ED21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DDD4F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3F7B5D"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36CA0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473FC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671E9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0E85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1F253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E28B9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2DFD53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7DED5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060A5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C7F4F0"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40C77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56FA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DC14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0CF3D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F31C6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9576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8DDCA6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03E47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61881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AFD8A3"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D16DB1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DF5D6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0E97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E912B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7F8F2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A2DB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1B8F76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A9CCC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22749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E0A850"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9A5F9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6FE7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01E3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8B410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4967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0DE2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3874A9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F78BC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B9F99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A99582"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FD9932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EE89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244A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5C205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51C8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86C6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14711B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44B7D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4E06D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69BF2D"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6D7DCFF" w14:textId="77777777" w:rsidR="00A61263" w:rsidRPr="00A61263" w:rsidRDefault="00A61263" w:rsidP="00A61263">
            <w:pPr>
              <w:spacing w:line="240" w:lineRule="auto"/>
              <w:jc w:val="right"/>
              <w:rPr>
                <w:rFonts w:cs="Arial"/>
                <w:sz w:val="12"/>
                <w:szCs w:val="12"/>
              </w:rPr>
            </w:pPr>
            <w:r w:rsidRPr="00A61263">
              <w:rPr>
                <w:rFonts w:cs="Arial"/>
                <w:sz w:val="12"/>
                <w:szCs w:val="12"/>
              </w:rPr>
              <w:t>47 343</w:t>
            </w:r>
          </w:p>
        </w:tc>
        <w:tc>
          <w:tcPr>
            <w:tcW w:w="630" w:type="pct"/>
            <w:tcBorders>
              <w:top w:val="nil"/>
              <w:left w:val="nil"/>
              <w:bottom w:val="single" w:sz="4" w:space="0" w:color="auto"/>
              <w:right w:val="single" w:sz="4" w:space="0" w:color="auto"/>
            </w:tcBorders>
            <w:shd w:val="clear" w:color="auto" w:fill="auto"/>
            <w:noWrap/>
            <w:vAlign w:val="center"/>
            <w:hideMark/>
          </w:tcPr>
          <w:p w14:paraId="2245C63B" w14:textId="77777777" w:rsidR="00A61263" w:rsidRPr="00A61263" w:rsidRDefault="00A61263" w:rsidP="00A61263">
            <w:pPr>
              <w:spacing w:line="240" w:lineRule="auto"/>
              <w:jc w:val="right"/>
              <w:rPr>
                <w:rFonts w:cs="Arial"/>
                <w:sz w:val="12"/>
                <w:szCs w:val="12"/>
              </w:rPr>
            </w:pPr>
            <w:r w:rsidRPr="00A61263">
              <w:rPr>
                <w:rFonts w:cs="Arial"/>
                <w:sz w:val="12"/>
                <w:szCs w:val="12"/>
              </w:rPr>
              <w:t>40 000,00</w:t>
            </w:r>
          </w:p>
        </w:tc>
        <w:tc>
          <w:tcPr>
            <w:tcW w:w="478" w:type="pct"/>
            <w:tcBorders>
              <w:top w:val="nil"/>
              <w:left w:val="nil"/>
              <w:bottom w:val="single" w:sz="4" w:space="0" w:color="auto"/>
              <w:right w:val="single" w:sz="4" w:space="0" w:color="auto"/>
            </w:tcBorders>
            <w:shd w:val="clear" w:color="auto" w:fill="auto"/>
            <w:noWrap/>
            <w:vAlign w:val="center"/>
            <w:hideMark/>
          </w:tcPr>
          <w:p w14:paraId="69D2839F" w14:textId="77777777" w:rsidR="00A61263" w:rsidRPr="00A61263" w:rsidRDefault="00A61263" w:rsidP="00A61263">
            <w:pPr>
              <w:spacing w:line="240" w:lineRule="auto"/>
              <w:jc w:val="right"/>
              <w:rPr>
                <w:rFonts w:cs="Arial"/>
                <w:sz w:val="12"/>
                <w:szCs w:val="12"/>
              </w:rPr>
            </w:pPr>
            <w:r w:rsidRPr="00A61263">
              <w:rPr>
                <w:rFonts w:cs="Arial"/>
                <w:sz w:val="12"/>
                <w:szCs w:val="12"/>
              </w:rPr>
              <w:t>84,5</w:t>
            </w:r>
          </w:p>
        </w:tc>
        <w:tc>
          <w:tcPr>
            <w:tcW w:w="536" w:type="pct"/>
            <w:tcBorders>
              <w:top w:val="nil"/>
              <w:left w:val="nil"/>
              <w:bottom w:val="single" w:sz="4" w:space="0" w:color="auto"/>
              <w:right w:val="single" w:sz="4" w:space="0" w:color="auto"/>
            </w:tcBorders>
            <w:shd w:val="clear" w:color="auto" w:fill="auto"/>
            <w:noWrap/>
            <w:vAlign w:val="center"/>
            <w:hideMark/>
          </w:tcPr>
          <w:p w14:paraId="4C1061D3" w14:textId="77777777" w:rsidR="00A61263" w:rsidRPr="00A61263" w:rsidRDefault="00A61263" w:rsidP="00A61263">
            <w:pPr>
              <w:spacing w:line="240" w:lineRule="auto"/>
              <w:jc w:val="right"/>
              <w:rPr>
                <w:rFonts w:cs="Arial"/>
                <w:sz w:val="12"/>
                <w:szCs w:val="12"/>
              </w:rPr>
            </w:pPr>
            <w:r w:rsidRPr="00A61263">
              <w:rPr>
                <w:rFonts w:cs="Arial"/>
                <w:sz w:val="12"/>
                <w:szCs w:val="12"/>
              </w:rPr>
              <w:t>47 343</w:t>
            </w:r>
          </w:p>
        </w:tc>
        <w:tc>
          <w:tcPr>
            <w:tcW w:w="630" w:type="pct"/>
            <w:tcBorders>
              <w:top w:val="nil"/>
              <w:left w:val="nil"/>
              <w:bottom w:val="single" w:sz="4" w:space="0" w:color="auto"/>
              <w:right w:val="single" w:sz="4" w:space="0" w:color="auto"/>
            </w:tcBorders>
            <w:shd w:val="clear" w:color="auto" w:fill="auto"/>
            <w:noWrap/>
            <w:vAlign w:val="center"/>
            <w:hideMark/>
          </w:tcPr>
          <w:p w14:paraId="2B85A72E" w14:textId="77777777" w:rsidR="00A61263" w:rsidRPr="00A61263" w:rsidRDefault="00A61263" w:rsidP="00A61263">
            <w:pPr>
              <w:spacing w:line="240" w:lineRule="auto"/>
              <w:jc w:val="right"/>
              <w:rPr>
                <w:rFonts w:cs="Arial"/>
                <w:sz w:val="12"/>
                <w:szCs w:val="12"/>
              </w:rPr>
            </w:pPr>
            <w:r w:rsidRPr="00A61263">
              <w:rPr>
                <w:rFonts w:cs="Arial"/>
                <w:sz w:val="12"/>
                <w:szCs w:val="12"/>
              </w:rPr>
              <w:t>40 000,00</w:t>
            </w:r>
          </w:p>
        </w:tc>
        <w:tc>
          <w:tcPr>
            <w:tcW w:w="478" w:type="pct"/>
            <w:tcBorders>
              <w:top w:val="nil"/>
              <w:left w:val="nil"/>
              <w:bottom w:val="single" w:sz="4" w:space="0" w:color="auto"/>
              <w:right w:val="single" w:sz="4" w:space="0" w:color="auto"/>
            </w:tcBorders>
            <w:shd w:val="clear" w:color="auto" w:fill="auto"/>
            <w:noWrap/>
            <w:vAlign w:val="center"/>
            <w:hideMark/>
          </w:tcPr>
          <w:p w14:paraId="416B6D26" w14:textId="77777777" w:rsidR="00A61263" w:rsidRPr="00A61263" w:rsidRDefault="00A61263" w:rsidP="00A61263">
            <w:pPr>
              <w:spacing w:line="240" w:lineRule="auto"/>
              <w:jc w:val="right"/>
              <w:rPr>
                <w:rFonts w:cs="Arial"/>
                <w:sz w:val="12"/>
                <w:szCs w:val="12"/>
              </w:rPr>
            </w:pPr>
            <w:r w:rsidRPr="00A61263">
              <w:rPr>
                <w:rFonts w:cs="Arial"/>
                <w:sz w:val="12"/>
                <w:szCs w:val="12"/>
              </w:rPr>
              <w:t>84,5</w:t>
            </w:r>
          </w:p>
        </w:tc>
      </w:tr>
      <w:tr w:rsidR="00A61263" w:rsidRPr="00A61263" w14:paraId="3873D254"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E7E6056"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14:paraId="41427D16"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EC59786" w14:textId="77777777" w:rsidR="00A61263" w:rsidRPr="00A61263" w:rsidRDefault="00A61263" w:rsidP="00A61263">
            <w:pPr>
              <w:spacing w:line="240" w:lineRule="auto"/>
              <w:rPr>
                <w:rFonts w:cs="Arial"/>
                <w:b/>
                <w:bCs/>
                <w:sz w:val="12"/>
                <w:szCs w:val="12"/>
              </w:rPr>
            </w:pPr>
            <w:r w:rsidRPr="00A61263">
              <w:rPr>
                <w:rFonts w:cs="Arial"/>
                <w:b/>
                <w:bCs/>
                <w:sz w:val="12"/>
                <w:szCs w:val="12"/>
              </w:rPr>
              <w:t>Gospodarka mieszkaniowa</w:t>
            </w:r>
          </w:p>
        </w:tc>
        <w:tc>
          <w:tcPr>
            <w:tcW w:w="537" w:type="pct"/>
            <w:tcBorders>
              <w:top w:val="nil"/>
              <w:left w:val="nil"/>
              <w:bottom w:val="single" w:sz="4" w:space="0" w:color="auto"/>
              <w:right w:val="single" w:sz="4" w:space="0" w:color="auto"/>
            </w:tcBorders>
            <w:shd w:val="clear" w:color="000000" w:fill="D5E3F2"/>
            <w:vAlign w:val="center"/>
            <w:hideMark/>
          </w:tcPr>
          <w:p w14:paraId="6D52C40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162 628 839</w:t>
            </w:r>
          </w:p>
        </w:tc>
        <w:tc>
          <w:tcPr>
            <w:tcW w:w="630" w:type="pct"/>
            <w:tcBorders>
              <w:top w:val="nil"/>
              <w:left w:val="nil"/>
              <w:bottom w:val="single" w:sz="4" w:space="0" w:color="auto"/>
              <w:right w:val="single" w:sz="4" w:space="0" w:color="auto"/>
            </w:tcBorders>
            <w:shd w:val="clear" w:color="000000" w:fill="D5E3F2"/>
            <w:vAlign w:val="center"/>
            <w:hideMark/>
          </w:tcPr>
          <w:p w14:paraId="1B37EE6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159 575 760,00</w:t>
            </w:r>
          </w:p>
        </w:tc>
        <w:tc>
          <w:tcPr>
            <w:tcW w:w="478" w:type="pct"/>
            <w:tcBorders>
              <w:top w:val="nil"/>
              <w:left w:val="nil"/>
              <w:bottom w:val="single" w:sz="4" w:space="0" w:color="auto"/>
              <w:right w:val="single" w:sz="4" w:space="0" w:color="auto"/>
            </w:tcBorders>
            <w:shd w:val="clear" w:color="000000" w:fill="D5E3F2"/>
            <w:vAlign w:val="center"/>
            <w:hideMark/>
          </w:tcPr>
          <w:p w14:paraId="4BC2C55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98,1</w:t>
            </w:r>
          </w:p>
        </w:tc>
        <w:tc>
          <w:tcPr>
            <w:tcW w:w="536" w:type="pct"/>
            <w:tcBorders>
              <w:top w:val="nil"/>
              <w:left w:val="nil"/>
              <w:bottom w:val="single" w:sz="4" w:space="0" w:color="auto"/>
              <w:right w:val="single" w:sz="4" w:space="0" w:color="auto"/>
            </w:tcBorders>
            <w:shd w:val="clear" w:color="000000" w:fill="D5E3F2"/>
            <w:vAlign w:val="center"/>
            <w:hideMark/>
          </w:tcPr>
          <w:p w14:paraId="0A1A144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15 605 987</w:t>
            </w:r>
          </w:p>
        </w:tc>
        <w:tc>
          <w:tcPr>
            <w:tcW w:w="630" w:type="pct"/>
            <w:tcBorders>
              <w:top w:val="nil"/>
              <w:left w:val="nil"/>
              <w:bottom w:val="single" w:sz="4" w:space="0" w:color="auto"/>
              <w:right w:val="single" w:sz="4" w:space="0" w:color="auto"/>
            </w:tcBorders>
            <w:shd w:val="clear" w:color="000000" w:fill="D5E3F2"/>
            <w:vAlign w:val="center"/>
            <w:hideMark/>
          </w:tcPr>
          <w:p w14:paraId="2588573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15 015 583,16</w:t>
            </w:r>
          </w:p>
        </w:tc>
        <w:tc>
          <w:tcPr>
            <w:tcW w:w="478" w:type="pct"/>
            <w:tcBorders>
              <w:top w:val="nil"/>
              <w:left w:val="nil"/>
              <w:bottom w:val="single" w:sz="4" w:space="0" w:color="auto"/>
              <w:right w:val="single" w:sz="4" w:space="0" w:color="auto"/>
            </w:tcBorders>
            <w:shd w:val="clear" w:color="000000" w:fill="D5E3F2"/>
            <w:vAlign w:val="center"/>
            <w:hideMark/>
          </w:tcPr>
          <w:p w14:paraId="7A876D2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96,2</w:t>
            </w:r>
          </w:p>
        </w:tc>
      </w:tr>
      <w:tr w:rsidR="00A61263" w:rsidRPr="00A61263" w14:paraId="23C24DC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58B3E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FAD1D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517ABA"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0DE05F0" w14:textId="77777777" w:rsidR="00A61263" w:rsidRPr="00A61263" w:rsidRDefault="00A61263" w:rsidP="00A61263">
            <w:pPr>
              <w:spacing w:line="240" w:lineRule="auto"/>
              <w:jc w:val="right"/>
              <w:rPr>
                <w:rFonts w:cs="Arial"/>
                <w:sz w:val="12"/>
                <w:szCs w:val="12"/>
              </w:rPr>
            </w:pPr>
            <w:r w:rsidRPr="00A61263">
              <w:rPr>
                <w:rFonts w:cs="Arial"/>
                <w:sz w:val="12"/>
                <w:szCs w:val="12"/>
              </w:rPr>
              <w:t>151 327 154</w:t>
            </w:r>
          </w:p>
        </w:tc>
        <w:tc>
          <w:tcPr>
            <w:tcW w:w="630" w:type="pct"/>
            <w:tcBorders>
              <w:top w:val="nil"/>
              <w:left w:val="nil"/>
              <w:bottom w:val="single" w:sz="4" w:space="0" w:color="auto"/>
              <w:right w:val="single" w:sz="4" w:space="0" w:color="auto"/>
            </w:tcBorders>
            <w:shd w:val="clear" w:color="auto" w:fill="auto"/>
            <w:noWrap/>
            <w:vAlign w:val="center"/>
            <w:hideMark/>
          </w:tcPr>
          <w:p w14:paraId="1096B643" w14:textId="77777777" w:rsidR="00A61263" w:rsidRPr="00A61263" w:rsidRDefault="00A61263" w:rsidP="00A61263">
            <w:pPr>
              <w:spacing w:line="240" w:lineRule="auto"/>
              <w:jc w:val="right"/>
              <w:rPr>
                <w:rFonts w:cs="Arial"/>
                <w:sz w:val="12"/>
                <w:szCs w:val="12"/>
              </w:rPr>
            </w:pPr>
            <w:r w:rsidRPr="00A61263">
              <w:rPr>
                <w:rFonts w:cs="Arial"/>
                <w:sz w:val="12"/>
                <w:szCs w:val="12"/>
              </w:rPr>
              <w:t>148 309 884,38</w:t>
            </w:r>
          </w:p>
        </w:tc>
        <w:tc>
          <w:tcPr>
            <w:tcW w:w="478" w:type="pct"/>
            <w:tcBorders>
              <w:top w:val="nil"/>
              <w:left w:val="nil"/>
              <w:bottom w:val="single" w:sz="4" w:space="0" w:color="auto"/>
              <w:right w:val="single" w:sz="4" w:space="0" w:color="auto"/>
            </w:tcBorders>
            <w:shd w:val="clear" w:color="auto" w:fill="auto"/>
            <w:noWrap/>
            <w:vAlign w:val="center"/>
            <w:hideMark/>
          </w:tcPr>
          <w:p w14:paraId="00DAD560" w14:textId="77777777" w:rsidR="00A61263" w:rsidRPr="00A61263" w:rsidRDefault="00A61263" w:rsidP="00A61263">
            <w:pPr>
              <w:spacing w:line="240" w:lineRule="auto"/>
              <w:jc w:val="right"/>
              <w:rPr>
                <w:rFonts w:cs="Arial"/>
                <w:sz w:val="12"/>
                <w:szCs w:val="12"/>
              </w:rPr>
            </w:pPr>
            <w:r w:rsidRPr="00A61263">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66387DB8" w14:textId="77777777" w:rsidR="00A61263" w:rsidRPr="00A61263" w:rsidRDefault="00A61263" w:rsidP="00A61263">
            <w:pPr>
              <w:spacing w:line="240" w:lineRule="auto"/>
              <w:jc w:val="right"/>
              <w:rPr>
                <w:rFonts w:cs="Arial"/>
                <w:sz w:val="12"/>
                <w:szCs w:val="12"/>
              </w:rPr>
            </w:pPr>
            <w:r w:rsidRPr="00A61263">
              <w:rPr>
                <w:rFonts w:cs="Arial"/>
                <w:sz w:val="12"/>
                <w:szCs w:val="12"/>
              </w:rPr>
              <w:t>5 184 302</w:t>
            </w:r>
          </w:p>
        </w:tc>
        <w:tc>
          <w:tcPr>
            <w:tcW w:w="630" w:type="pct"/>
            <w:tcBorders>
              <w:top w:val="nil"/>
              <w:left w:val="nil"/>
              <w:bottom w:val="single" w:sz="4" w:space="0" w:color="auto"/>
              <w:right w:val="single" w:sz="4" w:space="0" w:color="auto"/>
            </w:tcBorders>
            <w:shd w:val="clear" w:color="auto" w:fill="auto"/>
            <w:noWrap/>
            <w:vAlign w:val="center"/>
            <w:hideMark/>
          </w:tcPr>
          <w:p w14:paraId="203BDE61" w14:textId="77777777" w:rsidR="00A61263" w:rsidRPr="00A61263" w:rsidRDefault="00A61263" w:rsidP="00A61263">
            <w:pPr>
              <w:spacing w:line="240" w:lineRule="auto"/>
              <w:jc w:val="right"/>
              <w:rPr>
                <w:rFonts w:cs="Arial"/>
                <w:sz w:val="12"/>
                <w:szCs w:val="12"/>
              </w:rPr>
            </w:pPr>
            <w:r w:rsidRPr="00A61263">
              <w:rPr>
                <w:rFonts w:cs="Arial"/>
                <w:sz w:val="12"/>
                <w:szCs w:val="12"/>
              </w:rPr>
              <w:t>4 593 898,94</w:t>
            </w:r>
          </w:p>
        </w:tc>
        <w:tc>
          <w:tcPr>
            <w:tcW w:w="478" w:type="pct"/>
            <w:tcBorders>
              <w:top w:val="nil"/>
              <w:left w:val="nil"/>
              <w:bottom w:val="single" w:sz="4" w:space="0" w:color="auto"/>
              <w:right w:val="single" w:sz="4" w:space="0" w:color="auto"/>
            </w:tcBorders>
            <w:shd w:val="clear" w:color="auto" w:fill="auto"/>
            <w:noWrap/>
            <w:vAlign w:val="center"/>
            <w:hideMark/>
          </w:tcPr>
          <w:p w14:paraId="33CEE8B6" w14:textId="77777777" w:rsidR="00A61263" w:rsidRPr="00A61263" w:rsidRDefault="00A61263" w:rsidP="00A61263">
            <w:pPr>
              <w:spacing w:line="240" w:lineRule="auto"/>
              <w:jc w:val="right"/>
              <w:rPr>
                <w:rFonts w:cs="Arial"/>
                <w:sz w:val="12"/>
                <w:szCs w:val="12"/>
              </w:rPr>
            </w:pPr>
            <w:r w:rsidRPr="00A61263">
              <w:rPr>
                <w:rFonts w:cs="Arial"/>
                <w:sz w:val="12"/>
                <w:szCs w:val="12"/>
              </w:rPr>
              <w:t>88,6</w:t>
            </w:r>
          </w:p>
        </w:tc>
      </w:tr>
      <w:tr w:rsidR="00A61263" w:rsidRPr="00A61263" w14:paraId="6068690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FC0C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04B16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16549F"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1B92503" w14:textId="77777777" w:rsidR="00A61263" w:rsidRPr="00A61263" w:rsidRDefault="00A61263" w:rsidP="00A61263">
            <w:pPr>
              <w:spacing w:line="240" w:lineRule="auto"/>
              <w:jc w:val="right"/>
              <w:rPr>
                <w:rFonts w:cs="Arial"/>
                <w:sz w:val="12"/>
                <w:szCs w:val="12"/>
              </w:rPr>
            </w:pPr>
            <w:r w:rsidRPr="00A61263">
              <w:rPr>
                <w:rFonts w:cs="Arial"/>
                <w:sz w:val="12"/>
                <w:szCs w:val="12"/>
              </w:rPr>
              <w:t>151 203 754</w:t>
            </w:r>
          </w:p>
        </w:tc>
        <w:tc>
          <w:tcPr>
            <w:tcW w:w="630" w:type="pct"/>
            <w:tcBorders>
              <w:top w:val="nil"/>
              <w:left w:val="nil"/>
              <w:bottom w:val="single" w:sz="4" w:space="0" w:color="auto"/>
              <w:right w:val="single" w:sz="4" w:space="0" w:color="auto"/>
            </w:tcBorders>
            <w:shd w:val="clear" w:color="auto" w:fill="auto"/>
            <w:noWrap/>
            <w:vAlign w:val="center"/>
            <w:hideMark/>
          </w:tcPr>
          <w:p w14:paraId="66CDC858" w14:textId="77777777" w:rsidR="00A61263" w:rsidRPr="00A61263" w:rsidRDefault="00A61263" w:rsidP="00A61263">
            <w:pPr>
              <w:spacing w:line="240" w:lineRule="auto"/>
              <w:jc w:val="right"/>
              <w:rPr>
                <w:rFonts w:cs="Arial"/>
                <w:sz w:val="12"/>
                <w:szCs w:val="12"/>
              </w:rPr>
            </w:pPr>
            <w:r w:rsidRPr="00A61263">
              <w:rPr>
                <w:rFonts w:cs="Arial"/>
                <w:sz w:val="12"/>
                <w:szCs w:val="12"/>
              </w:rPr>
              <w:t>148 194 871,21</w:t>
            </w:r>
          </w:p>
        </w:tc>
        <w:tc>
          <w:tcPr>
            <w:tcW w:w="478" w:type="pct"/>
            <w:tcBorders>
              <w:top w:val="nil"/>
              <w:left w:val="nil"/>
              <w:bottom w:val="single" w:sz="4" w:space="0" w:color="auto"/>
              <w:right w:val="single" w:sz="4" w:space="0" w:color="auto"/>
            </w:tcBorders>
            <w:shd w:val="clear" w:color="auto" w:fill="auto"/>
            <w:noWrap/>
            <w:vAlign w:val="center"/>
            <w:hideMark/>
          </w:tcPr>
          <w:p w14:paraId="7F8BB34E" w14:textId="77777777" w:rsidR="00A61263" w:rsidRPr="00A61263" w:rsidRDefault="00A61263" w:rsidP="00A61263">
            <w:pPr>
              <w:spacing w:line="240" w:lineRule="auto"/>
              <w:jc w:val="right"/>
              <w:rPr>
                <w:rFonts w:cs="Arial"/>
                <w:sz w:val="12"/>
                <w:szCs w:val="12"/>
              </w:rPr>
            </w:pPr>
            <w:r w:rsidRPr="00A61263">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2D6AA149" w14:textId="77777777" w:rsidR="00A61263" w:rsidRPr="00A61263" w:rsidRDefault="00A61263" w:rsidP="00A61263">
            <w:pPr>
              <w:spacing w:line="240" w:lineRule="auto"/>
              <w:jc w:val="right"/>
              <w:rPr>
                <w:rFonts w:cs="Arial"/>
                <w:sz w:val="12"/>
                <w:szCs w:val="12"/>
              </w:rPr>
            </w:pPr>
            <w:r w:rsidRPr="00A61263">
              <w:rPr>
                <w:rFonts w:cs="Arial"/>
                <w:sz w:val="12"/>
                <w:szCs w:val="12"/>
              </w:rPr>
              <w:t>5 184 302</w:t>
            </w:r>
          </w:p>
        </w:tc>
        <w:tc>
          <w:tcPr>
            <w:tcW w:w="630" w:type="pct"/>
            <w:tcBorders>
              <w:top w:val="nil"/>
              <w:left w:val="nil"/>
              <w:bottom w:val="single" w:sz="4" w:space="0" w:color="auto"/>
              <w:right w:val="single" w:sz="4" w:space="0" w:color="auto"/>
            </w:tcBorders>
            <w:shd w:val="clear" w:color="auto" w:fill="auto"/>
            <w:noWrap/>
            <w:vAlign w:val="center"/>
            <w:hideMark/>
          </w:tcPr>
          <w:p w14:paraId="6EBA415D" w14:textId="77777777" w:rsidR="00A61263" w:rsidRPr="00A61263" w:rsidRDefault="00A61263" w:rsidP="00A61263">
            <w:pPr>
              <w:spacing w:line="240" w:lineRule="auto"/>
              <w:jc w:val="right"/>
              <w:rPr>
                <w:rFonts w:cs="Arial"/>
                <w:sz w:val="12"/>
                <w:szCs w:val="12"/>
              </w:rPr>
            </w:pPr>
            <w:r w:rsidRPr="00A61263">
              <w:rPr>
                <w:rFonts w:cs="Arial"/>
                <w:sz w:val="12"/>
                <w:szCs w:val="12"/>
              </w:rPr>
              <w:t>4 593 898,94</w:t>
            </w:r>
          </w:p>
        </w:tc>
        <w:tc>
          <w:tcPr>
            <w:tcW w:w="478" w:type="pct"/>
            <w:tcBorders>
              <w:top w:val="nil"/>
              <w:left w:val="nil"/>
              <w:bottom w:val="single" w:sz="4" w:space="0" w:color="auto"/>
              <w:right w:val="single" w:sz="4" w:space="0" w:color="auto"/>
            </w:tcBorders>
            <w:shd w:val="clear" w:color="auto" w:fill="auto"/>
            <w:noWrap/>
            <w:vAlign w:val="center"/>
            <w:hideMark/>
          </w:tcPr>
          <w:p w14:paraId="7A6A7070" w14:textId="77777777" w:rsidR="00A61263" w:rsidRPr="00A61263" w:rsidRDefault="00A61263" w:rsidP="00A61263">
            <w:pPr>
              <w:spacing w:line="240" w:lineRule="auto"/>
              <w:jc w:val="right"/>
              <w:rPr>
                <w:rFonts w:cs="Arial"/>
                <w:sz w:val="12"/>
                <w:szCs w:val="12"/>
              </w:rPr>
            </w:pPr>
            <w:r w:rsidRPr="00A61263">
              <w:rPr>
                <w:rFonts w:cs="Arial"/>
                <w:sz w:val="12"/>
                <w:szCs w:val="12"/>
              </w:rPr>
              <w:t>88,6</w:t>
            </w:r>
          </w:p>
        </w:tc>
      </w:tr>
      <w:tr w:rsidR="00A61263" w:rsidRPr="00A61263" w14:paraId="015473F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912FF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EAFAF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A9B6F5"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2DCB2E3" w14:textId="77777777" w:rsidR="00A61263" w:rsidRPr="00A61263" w:rsidRDefault="00A61263" w:rsidP="00A61263">
            <w:pPr>
              <w:spacing w:line="240" w:lineRule="auto"/>
              <w:jc w:val="right"/>
              <w:rPr>
                <w:rFonts w:cs="Arial"/>
                <w:sz w:val="12"/>
                <w:szCs w:val="12"/>
              </w:rPr>
            </w:pPr>
            <w:r w:rsidRPr="00A61263">
              <w:rPr>
                <w:rFonts w:cs="Arial"/>
                <w:sz w:val="12"/>
                <w:szCs w:val="12"/>
              </w:rPr>
              <w:t>33 865 465</w:t>
            </w:r>
          </w:p>
        </w:tc>
        <w:tc>
          <w:tcPr>
            <w:tcW w:w="630" w:type="pct"/>
            <w:tcBorders>
              <w:top w:val="nil"/>
              <w:left w:val="nil"/>
              <w:bottom w:val="single" w:sz="4" w:space="0" w:color="auto"/>
              <w:right w:val="single" w:sz="4" w:space="0" w:color="auto"/>
            </w:tcBorders>
            <w:shd w:val="clear" w:color="auto" w:fill="auto"/>
            <w:noWrap/>
            <w:vAlign w:val="center"/>
            <w:hideMark/>
          </w:tcPr>
          <w:p w14:paraId="77C79F27" w14:textId="77777777" w:rsidR="00A61263" w:rsidRPr="00A61263" w:rsidRDefault="00A61263" w:rsidP="00A61263">
            <w:pPr>
              <w:spacing w:line="240" w:lineRule="auto"/>
              <w:jc w:val="right"/>
              <w:rPr>
                <w:rFonts w:cs="Arial"/>
                <w:sz w:val="12"/>
                <w:szCs w:val="12"/>
              </w:rPr>
            </w:pPr>
            <w:r w:rsidRPr="00A61263">
              <w:rPr>
                <w:rFonts w:cs="Arial"/>
                <w:sz w:val="12"/>
                <w:szCs w:val="12"/>
              </w:rPr>
              <w:t>33 796 957,32</w:t>
            </w:r>
          </w:p>
        </w:tc>
        <w:tc>
          <w:tcPr>
            <w:tcW w:w="478" w:type="pct"/>
            <w:tcBorders>
              <w:top w:val="nil"/>
              <w:left w:val="nil"/>
              <w:bottom w:val="single" w:sz="4" w:space="0" w:color="auto"/>
              <w:right w:val="single" w:sz="4" w:space="0" w:color="auto"/>
            </w:tcBorders>
            <w:shd w:val="clear" w:color="auto" w:fill="auto"/>
            <w:noWrap/>
            <w:vAlign w:val="center"/>
            <w:hideMark/>
          </w:tcPr>
          <w:p w14:paraId="4031A290"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B3650D8"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7DC842D6"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06B8F9D1"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58275B80"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F15E3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B8202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B631AC"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39C9034" w14:textId="77777777" w:rsidR="00A61263" w:rsidRPr="00A61263" w:rsidRDefault="00A61263" w:rsidP="00A61263">
            <w:pPr>
              <w:spacing w:line="240" w:lineRule="auto"/>
              <w:jc w:val="right"/>
              <w:rPr>
                <w:rFonts w:cs="Arial"/>
                <w:sz w:val="12"/>
                <w:szCs w:val="12"/>
              </w:rPr>
            </w:pPr>
            <w:r w:rsidRPr="00A61263">
              <w:rPr>
                <w:rFonts w:cs="Arial"/>
                <w:sz w:val="12"/>
                <w:szCs w:val="12"/>
              </w:rPr>
              <w:t>117 338 289</w:t>
            </w:r>
          </w:p>
        </w:tc>
        <w:tc>
          <w:tcPr>
            <w:tcW w:w="630" w:type="pct"/>
            <w:tcBorders>
              <w:top w:val="nil"/>
              <w:left w:val="nil"/>
              <w:bottom w:val="single" w:sz="4" w:space="0" w:color="auto"/>
              <w:right w:val="single" w:sz="4" w:space="0" w:color="auto"/>
            </w:tcBorders>
            <w:shd w:val="clear" w:color="auto" w:fill="auto"/>
            <w:noWrap/>
            <w:vAlign w:val="center"/>
            <w:hideMark/>
          </w:tcPr>
          <w:p w14:paraId="4854EEBC" w14:textId="77777777" w:rsidR="00A61263" w:rsidRPr="00A61263" w:rsidRDefault="00A61263" w:rsidP="00A61263">
            <w:pPr>
              <w:spacing w:line="240" w:lineRule="auto"/>
              <w:jc w:val="right"/>
              <w:rPr>
                <w:rFonts w:cs="Arial"/>
                <w:sz w:val="12"/>
                <w:szCs w:val="12"/>
              </w:rPr>
            </w:pPr>
            <w:r w:rsidRPr="00A61263">
              <w:rPr>
                <w:rFonts w:cs="Arial"/>
                <w:sz w:val="12"/>
                <w:szCs w:val="12"/>
              </w:rPr>
              <w:t>114 397 913,89</w:t>
            </w:r>
          </w:p>
        </w:tc>
        <w:tc>
          <w:tcPr>
            <w:tcW w:w="478" w:type="pct"/>
            <w:tcBorders>
              <w:top w:val="nil"/>
              <w:left w:val="nil"/>
              <w:bottom w:val="single" w:sz="4" w:space="0" w:color="auto"/>
              <w:right w:val="single" w:sz="4" w:space="0" w:color="auto"/>
            </w:tcBorders>
            <w:shd w:val="clear" w:color="auto" w:fill="auto"/>
            <w:noWrap/>
            <w:vAlign w:val="center"/>
            <w:hideMark/>
          </w:tcPr>
          <w:p w14:paraId="7D5785F3" w14:textId="77777777" w:rsidR="00A61263" w:rsidRPr="00A61263" w:rsidRDefault="00A61263" w:rsidP="00A61263">
            <w:pPr>
              <w:spacing w:line="240" w:lineRule="auto"/>
              <w:jc w:val="right"/>
              <w:rPr>
                <w:rFonts w:cs="Arial"/>
                <w:sz w:val="12"/>
                <w:szCs w:val="12"/>
              </w:rPr>
            </w:pPr>
            <w:r w:rsidRPr="00A61263">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21BAAB72" w14:textId="77777777" w:rsidR="00A61263" w:rsidRPr="00A61263" w:rsidRDefault="00A61263" w:rsidP="00A61263">
            <w:pPr>
              <w:spacing w:line="240" w:lineRule="auto"/>
              <w:jc w:val="right"/>
              <w:rPr>
                <w:rFonts w:cs="Arial"/>
                <w:sz w:val="12"/>
                <w:szCs w:val="12"/>
              </w:rPr>
            </w:pPr>
            <w:r w:rsidRPr="00A61263">
              <w:rPr>
                <w:rFonts w:cs="Arial"/>
                <w:sz w:val="12"/>
                <w:szCs w:val="12"/>
              </w:rPr>
              <w:t>5 184 302</w:t>
            </w:r>
          </w:p>
        </w:tc>
        <w:tc>
          <w:tcPr>
            <w:tcW w:w="630" w:type="pct"/>
            <w:tcBorders>
              <w:top w:val="nil"/>
              <w:left w:val="nil"/>
              <w:bottom w:val="single" w:sz="4" w:space="0" w:color="auto"/>
              <w:right w:val="single" w:sz="4" w:space="0" w:color="auto"/>
            </w:tcBorders>
            <w:shd w:val="clear" w:color="auto" w:fill="auto"/>
            <w:noWrap/>
            <w:vAlign w:val="center"/>
            <w:hideMark/>
          </w:tcPr>
          <w:p w14:paraId="11500B1C" w14:textId="77777777" w:rsidR="00A61263" w:rsidRPr="00A61263" w:rsidRDefault="00A61263" w:rsidP="00A61263">
            <w:pPr>
              <w:spacing w:line="240" w:lineRule="auto"/>
              <w:jc w:val="right"/>
              <w:rPr>
                <w:rFonts w:cs="Arial"/>
                <w:sz w:val="12"/>
                <w:szCs w:val="12"/>
              </w:rPr>
            </w:pPr>
            <w:r w:rsidRPr="00A61263">
              <w:rPr>
                <w:rFonts w:cs="Arial"/>
                <w:sz w:val="12"/>
                <w:szCs w:val="12"/>
              </w:rPr>
              <w:t>4 593 898,94</w:t>
            </w:r>
          </w:p>
        </w:tc>
        <w:tc>
          <w:tcPr>
            <w:tcW w:w="478" w:type="pct"/>
            <w:tcBorders>
              <w:top w:val="nil"/>
              <w:left w:val="nil"/>
              <w:bottom w:val="single" w:sz="4" w:space="0" w:color="auto"/>
              <w:right w:val="single" w:sz="4" w:space="0" w:color="auto"/>
            </w:tcBorders>
            <w:shd w:val="clear" w:color="auto" w:fill="auto"/>
            <w:noWrap/>
            <w:vAlign w:val="center"/>
            <w:hideMark/>
          </w:tcPr>
          <w:p w14:paraId="46C6EAB7" w14:textId="77777777" w:rsidR="00A61263" w:rsidRPr="00A61263" w:rsidRDefault="00A61263" w:rsidP="00A61263">
            <w:pPr>
              <w:spacing w:line="240" w:lineRule="auto"/>
              <w:jc w:val="right"/>
              <w:rPr>
                <w:rFonts w:cs="Arial"/>
                <w:sz w:val="12"/>
                <w:szCs w:val="12"/>
              </w:rPr>
            </w:pPr>
            <w:r w:rsidRPr="00A61263">
              <w:rPr>
                <w:rFonts w:cs="Arial"/>
                <w:sz w:val="12"/>
                <w:szCs w:val="12"/>
              </w:rPr>
              <w:t>88,6</w:t>
            </w:r>
          </w:p>
        </w:tc>
      </w:tr>
      <w:tr w:rsidR="00A61263" w:rsidRPr="00A61263" w14:paraId="5B7E78F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EE225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A8C34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57E92E"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A9995F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1B72D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12300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C82DD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927F2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248E92"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5AD6A55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F3745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C435C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500842"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A599436" w14:textId="77777777" w:rsidR="00A61263" w:rsidRPr="00A61263" w:rsidRDefault="00A61263" w:rsidP="00A61263">
            <w:pPr>
              <w:spacing w:line="240" w:lineRule="auto"/>
              <w:jc w:val="right"/>
              <w:rPr>
                <w:rFonts w:cs="Arial"/>
                <w:sz w:val="12"/>
                <w:szCs w:val="12"/>
              </w:rPr>
            </w:pPr>
            <w:r w:rsidRPr="00A61263">
              <w:rPr>
                <w:rFonts w:cs="Arial"/>
                <w:sz w:val="12"/>
                <w:szCs w:val="12"/>
              </w:rPr>
              <w:t>123 400</w:t>
            </w:r>
          </w:p>
        </w:tc>
        <w:tc>
          <w:tcPr>
            <w:tcW w:w="630" w:type="pct"/>
            <w:tcBorders>
              <w:top w:val="nil"/>
              <w:left w:val="nil"/>
              <w:bottom w:val="single" w:sz="4" w:space="0" w:color="auto"/>
              <w:right w:val="single" w:sz="4" w:space="0" w:color="auto"/>
            </w:tcBorders>
            <w:shd w:val="clear" w:color="auto" w:fill="auto"/>
            <w:noWrap/>
            <w:vAlign w:val="center"/>
            <w:hideMark/>
          </w:tcPr>
          <w:p w14:paraId="499792FD" w14:textId="77777777" w:rsidR="00A61263" w:rsidRPr="00A61263" w:rsidRDefault="00A61263" w:rsidP="00A61263">
            <w:pPr>
              <w:spacing w:line="240" w:lineRule="auto"/>
              <w:jc w:val="right"/>
              <w:rPr>
                <w:rFonts w:cs="Arial"/>
                <w:sz w:val="12"/>
                <w:szCs w:val="12"/>
              </w:rPr>
            </w:pPr>
            <w:r w:rsidRPr="00A61263">
              <w:rPr>
                <w:rFonts w:cs="Arial"/>
                <w:sz w:val="12"/>
                <w:szCs w:val="12"/>
              </w:rPr>
              <w:t>115 013,17</w:t>
            </w:r>
          </w:p>
        </w:tc>
        <w:tc>
          <w:tcPr>
            <w:tcW w:w="478" w:type="pct"/>
            <w:tcBorders>
              <w:top w:val="nil"/>
              <w:left w:val="nil"/>
              <w:bottom w:val="single" w:sz="4" w:space="0" w:color="auto"/>
              <w:right w:val="single" w:sz="4" w:space="0" w:color="auto"/>
            </w:tcBorders>
            <w:shd w:val="clear" w:color="auto" w:fill="auto"/>
            <w:noWrap/>
            <w:vAlign w:val="center"/>
            <w:hideMark/>
          </w:tcPr>
          <w:p w14:paraId="56EED6AA" w14:textId="77777777" w:rsidR="00A61263" w:rsidRPr="00A61263" w:rsidRDefault="00A61263" w:rsidP="00A61263">
            <w:pPr>
              <w:spacing w:line="240" w:lineRule="auto"/>
              <w:jc w:val="right"/>
              <w:rPr>
                <w:rFonts w:cs="Arial"/>
                <w:sz w:val="12"/>
                <w:szCs w:val="12"/>
              </w:rPr>
            </w:pPr>
            <w:r w:rsidRPr="00A61263">
              <w:rPr>
                <w:rFonts w:cs="Arial"/>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14:paraId="23AE210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36119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4E887B"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30EE15E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92899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B6726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4EB002"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2C2FC1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4ED7F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C14E5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E65CD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8518D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161344"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5651EDE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CA547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166EF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AC7DA9"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C5D742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3D685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D799B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317E8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CF50C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5B301F"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46E7A6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208C3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AEDC0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3C33DE"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69E830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15399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4E7F5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7701C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8BB70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F8BCC4"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534DEE7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5A9B0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FA650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02F006"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7BEE348" w14:textId="77777777" w:rsidR="00A61263" w:rsidRPr="00A61263" w:rsidRDefault="00A61263" w:rsidP="00A61263">
            <w:pPr>
              <w:spacing w:line="240" w:lineRule="auto"/>
              <w:jc w:val="right"/>
              <w:rPr>
                <w:rFonts w:cs="Arial"/>
                <w:sz w:val="12"/>
                <w:szCs w:val="12"/>
              </w:rPr>
            </w:pPr>
            <w:r w:rsidRPr="00A61263">
              <w:rPr>
                <w:rFonts w:cs="Arial"/>
                <w:sz w:val="12"/>
                <w:szCs w:val="12"/>
              </w:rPr>
              <w:t>11 301 685</w:t>
            </w:r>
          </w:p>
        </w:tc>
        <w:tc>
          <w:tcPr>
            <w:tcW w:w="630" w:type="pct"/>
            <w:tcBorders>
              <w:top w:val="nil"/>
              <w:left w:val="nil"/>
              <w:bottom w:val="single" w:sz="4" w:space="0" w:color="auto"/>
              <w:right w:val="single" w:sz="4" w:space="0" w:color="auto"/>
            </w:tcBorders>
            <w:shd w:val="clear" w:color="auto" w:fill="auto"/>
            <w:noWrap/>
            <w:vAlign w:val="center"/>
            <w:hideMark/>
          </w:tcPr>
          <w:p w14:paraId="51221779" w14:textId="77777777" w:rsidR="00A61263" w:rsidRPr="00A61263" w:rsidRDefault="00A61263" w:rsidP="00A61263">
            <w:pPr>
              <w:spacing w:line="240" w:lineRule="auto"/>
              <w:jc w:val="right"/>
              <w:rPr>
                <w:rFonts w:cs="Arial"/>
                <w:sz w:val="12"/>
                <w:szCs w:val="12"/>
              </w:rPr>
            </w:pPr>
            <w:r w:rsidRPr="00A61263">
              <w:rPr>
                <w:rFonts w:cs="Arial"/>
                <w:sz w:val="12"/>
                <w:szCs w:val="12"/>
              </w:rPr>
              <w:t>11 265 875,62</w:t>
            </w:r>
          </w:p>
        </w:tc>
        <w:tc>
          <w:tcPr>
            <w:tcW w:w="478" w:type="pct"/>
            <w:tcBorders>
              <w:top w:val="nil"/>
              <w:left w:val="nil"/>
              <w:bottom w:val="single" w:sz="4" w:space="0" w:color="auto"/>
              <w:right w:val="single" w:sz="4" w:space="0" w:color="auto"/>
            </w:tcBorders>
            <w:shd w:val="clear" w:color="auto" w:fill="auto"/>
            <w:noWrap/>
            <w:vAlign w:val="center"/>
            <w:hideMark/>
          </w:tcPr>
          <w:p w14:paraId="23EB6064"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7DD913B" w14:textId="77777777" w:rsidR="00A61263" w:rsidRPr="00A61263" w:rsidRDefault="00A61263" w:rsidP="00A61263">
            <w:pPr>
              <w:spacing w:line="240" w:lineRule="auto"/>
              <w:jc w:val="right"/>
              <w:rPr>
                <w:rFonts w:cs="Arial"/>
                <w:sz w:val="12"/>
                <w:szCs w:val="12"/>
              </w:rPr>
            </w:pPr>
            <w:r w:rsidRPr="00A61263">
              <w:rPr>
                <w:rFonts w:cs="Arial"/>
                <w:sz w:val="12"/>
                <w:szCs w:val="12"/>
              </w:rPr>
              <w:t>10 421 685</w:t>
            </w:r>
          </w:p>
        </w:tc>
        <w:tc>
          <w:tcPr>
            <w:tcW w:w="630" w:type="pct"/>
            <w:tcBorders>
              <w:top w:val="nil"/>
              <w:left w:val="nil"/>
              <w:bottom w:val="single" w:sz="4" w:space="0" w:color="auto"/>
              <w:right w:val="single" w:sz="4" w:space="0" w:color="auto"/>
            </w:tcBorders>
            <w:shd w:val="clear" w:color="auto" w:fill="auto"/>
            <w:noWrap/>
            <w:vAlign w:val="center"/>
            <w:hideMark/>
          </w:tcPr>
          <w:p w14:paraId="2A19410D" w14:textId="77777777" w:rsidR="00A61263" w:rsidRPr="00A61263" w:rsidRDefault="00A61263" w:rsidP="00A61263">
            <w:pPr>
              <w:spacing w:line="240" w:lineRule="auto"/>
              <w:jc w:val="right"/>
              <w:rPr>
                <w:rFonts w:cs="Arial"/>
                <w:sz w:val="12"/>
                <w:szCs w:val="12"/>
              </w:rPr>
            </w:pPr>
            <w:r w:rsidRPr="00A61263">
              <w:rPr>
                <w:rFonts w:cs="Arial"/>
                <w:sz w:val="12"/>
                <w:szCs w:val="12"/>
              </w:rPr>
              <w:t>10 421 684,22</w:t>
            </w:r>
          </w:p>
        </w:tc>
        <w:tc>
          <w:tcPr>
            <w:tcW w:w="478" w:type="pct"/>
            <w:tcBorders>
              <w:top w:val="nil"/>
              <w:left w:val="nil"/>
              <w:bottom w:val="single" w:sz="4" w:space="0" w:color="auto"/>
              <w:right w:val="single" w:sz="4" w:space="0" w:color="auto"/>
            </w:tcBorders>
            <w:shd w:val="clear" w:color="auto" w:fill="auto"/>
            <w:noWrap/>
            <w:vAlign w:val="center"/>
            <w:hideMark/>
          </w:tcPr>
          <w:p w14:paraId="25E1678A"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51638869"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FC293E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6B055F1"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14:paraId="05DDB660" w14:textId="77777777" w:rsidR="00A61263" w:rsidRPr="00A61263" w:rsidRDefault="00A61263" w:rsidP="00A61263">
            <w:pPr>
              <w:spacing w:line="240" w:lineRule="auto"/>
              <w:rPr>
                <w:rFonts w:cs="Arial"/>
                <w:b/>
                <w:bCs/>
                <w:sz w:val="12"/>
                <w:szCs w:val="12"/>
              </w:rPr>
            </w:pPr>
            <w:r w:rsidRPr="00A61263">
              <w:rPr>
                <w:rFonts w:cs="Arial"/>
                <w:b/>
                <w:bCs/>
                <w:sz w:val="12"/>
                <w:szCs w:val="12"/>
              </w:rPr>
              <w:t>Różne jednostki obsługi gospodarki mieszkaniowej</w:t>
            </w:r>
          </w:p>
        </w:tc>
        <w:tc>
          <w:tcPr>
            <w:tcW w:w="537" w:type="pct"/>
            <w:tcBorders>
              <w:top w:val="nil"/>
              <w:left w:val="nil"/>
              <w:bottom w:val="single" w:sz="4" w:space="0" w:color="auto"/>
              <w:right w:val="single" w:sz="4" w:space="0" w:color="auto"/>
            </w:tcBorders>
            <w:shd w:val="clear" w:color="000000" w:fill="FFFDC1"/>
            <w:vAlign w:val="center"/>
            <w:hideMark/>
          </w:tcPr>
          <w:p w14:paraId="25AA40B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39 863 006</w:t>
            </w:r>
          </w:p>
        </w:tc>
        <w:tc>
          <w:tcPr>
            <w:tcW w:w="630" w:type="pct"/>
            <w:tcBorders>
              <w:top w:val="nil"/>
              <w:left w:val="nil"/>
              <w:bottom w:val="single" w:sz="4" w:space="0" w:color="auto"/>
              <w:right w:val="single" w:sz="4" w:space="0" w:color="auto"/>
            </w:tcBorders>
            <w:shd w:val="clear" w:color="000000" w:fill="FFFDC1"/>
            <w:vAlign w:val="center"/>
            <w:hideMark/>
          </w:tcPr>
          <w:p w14:paraId="0F817D0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39 552 933,14</w:t>
            </w:r>
          </w:p>
        </w:tc>
        <w:tc>
          <w:tcPr>
            <w:tcW w:w="478" w:type="pct"/>
            <w:tcBorders>
              <w:top w:val="nil"/>
              <w:left w:val="nil"/>
              <w:bottom w:val="single" w:sz="4" w:space="0" w:color="auto"/>
              <w:right w:val="single" w:sz="4" w:space="0" w:color="auto"/>
            </w:tcBorders>
            <w:shd w:val="clear" w:color="000000" w:fill="FFFDC1"/>
            <w:vAlign w:val="center"/>
            <w:hideMark/>
          </w:tcPr>
          <w:p w14:paraId="75A6597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09C442D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944122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537883C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362BC54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75034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0C950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BE620C"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9C42FCB" w14:textId="77777777" w:rsidR="00A61263" w:rsidRPr="00A61263" w:rsidRDefault="00A61263" w:rsidP="00A61263">
            <w:pPr>
              <w:spacing w:line="240" w:lineRule="auto"/>
              <w:jc w:val="right"/>
              <w:rPr>
                <w:rFonts w:cs="Arial"/>
                <w:sz w:val="12"/>
                <w:szCs w:val="12"/>
              </w:rPr>
            </w:pPr>
            <w:r w:rsidRPr="00A61263">
              <w:rPr>
                <w:rFonts w:cs="Arial"/>
                <w:sz w:val="12"/>
                <w:szCs w:val="12"/>
              </w:rPr>
              <w:t>39 677 506</w:t>
            </w:r>
          </w:p>
        </w:tc>
        <w:tc>
          <w:tcPr>
            <w:tcW w:w="630" w:type="pct"/>
            <w:tcBorders>
              <w:top w:val="nil"/>
              <w:left w:val="nil"/>
              <w:bottom w:val="single" w:sz="4" w:space="0" w:color="auto"/>
              <w:right w:val="single" w:sz="4" w:space="0" w:color="auto"/>
            </w:tcBorders>
            <w:shd w:val="clear" w:color="auto" w:fill="auto"/>
            <w:noWrap/>
            <w:vAlign w:val="center"/>
            <w:hideMark/>
          </w:tcPr>
          <w:p w14:paraId="466A3285" w14:textId="77777777" w:rsidR="00A61263" w:rsidRPr="00A61263" w:rsidRDefault="00A61263" w:rsidP="00A61263">
            <w:pPr>
              <w:spacing w:line="240" w:lineRule="auto"/>
              <w:jc w:val="right"/>
              <w:rPr>
                <w:rFonts w:cs="Arial"/>
                <w:sz w:val="12"/>
                <w:szCs w:val="12"/>
              </w:rPr>
            </w:pPr>
            <w:r w:rsidRPr="00A61263">
              <w:rPr>
                <w:rFonts w:cs="Arial"/>
                <w:sz w:val="12"/>
                <w:szCs w:val="12"/>
              </w:rPr>
              <w:t>39 371 494,83</w:t>
            </w:r>
          </w:p>
        </w:tc>
        <w:tc>
          <w:tcPr>
            <w:tcW w:w="478" w:type="pct"/>
            <w:tcBorders>
              <w:top w:val="nil"/>
              <w:left w:val="nil"/>
              <w:bottom w:val="single" w:sz="4" w:space="0" w:color="auto"/>
              <w:right w:val="single" w:sz="4" w:space="0" w:color="auto"/>
            </w:tcBorders>
            <w:shd w:val="clear" w:color="auto" w:fill="auto"/>
            <w:noWrap/>
            <w:vAlign w:val="center"/>
            <w:hideMark/>
          </w:tcPr>
          <w:p w14:paraId="732105DC"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54EAB8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A8FF9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627B9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F3E769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3C90A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856E2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DF4C5E"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C81A491" w14:textId="77777777" w:rsidR="00A61263" w:rsidRPr="00A61263" w:rsidRDefault="00A61263" w:rsidP="00A61263">
            <w:pPr>
              <w:spacing w:line="240" w:lineRule="auto"/>
              <w:jc w:val="right"/>
              <w:rPr>
                <w:rFonts w:cs="Arial"/>
                <w:sz w:val="12"/>
                <w:szCs w:val="12"/>
              </w:rPr>
            </w:pPr>
            <w:r w:rsidRPr="00A61263">
              <w:rPr>
                <w:rFonts w:cs="Arial"/>
                <w:sz w:val="12"/>
                <w:szCs w:val="12"/>
              </w:rPr>
              <w:t>39 556 106</w:t>
            </w:r>
          </w:p>
        </w:tc>
        <w:tc>
          <w:tcPr>
            <w:tcW w:w="630" w:type="pct"/>
            <w:tcBorders>
              <w:top w:val="nil"/>
              <w:left w:val="nil"/>
              <w:bottom w:val="single" w:sz="4" w:space="0" w:color="auto"/>
              <w:right w:val="single" w:sz="4" w:space="0" w:color="auto"/>
            </w:tcBorders>
            <w:shd w:val="clear" w:color="auto" w:fill="auto"/>
            <w:noWrap/>
            <w:vAlign w:val="center"/>
            <w:hideMark/>
          </w:tcPr>
          <w:p w14:paraId="0493102B" w14:textId="77777777" w:rsidR="00A61263" w:rsidRPr="00A61263" w:rsidRDefault="00A61263" w:rsidP="00A61263">
            <w:pPr>
              <w:spacing w:line="240" w:lineRule="auto"/>
              <w:jc w:val="right"/>
              <w:rPr>
                <w:rFonts w:cs="Arial"/>
                <w:sz w:val="12"/>
                <w:szCs w:val="12"/>
              </w:rPr>
            </w:pPr>
            <w:r w:rsidRPr="00A61263">
              <w:rPr>
                <w:rFonts w:cs="Arial"/>
                <w:sz w:val="12"/>
                <w:szCs w:val="12"/>
              </w:rPr>
              <w:t>39 258 479,34</w:t>
            </w:r>
          </w:p>
        </w:tc>
        <w:tc>
          <w:tcPr>
            <w:tcW w:w="478" w:type="pct"/>
            <w:tcBorders>
              <w:top w:val="nil"/>
              <w:left w:val="nil"/>
              <w:bottom w:val="single" w:sz="4" w:space="0" w:color="auto"/>
              <w:right w:val="single" w:sz="4" w:space="0" w:color="auto"/>
            </w:tcBorders>
            <w:shd w:val="clear" w:color="auto" w:fill="auto"/>
            <w:noWrap/>
            <w:vAlign w:val="center"/>
            <w:hideMark/>
          </w:tcPr>
          <w:p w14:paraId="18DFEBA9"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6160620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9E544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1413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1E2A09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594AF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9CB43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BAE326"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8A8E69F" w14:textId="77777777" w:rsidR="00A61263" w:rsidRPr="00A61263" w:rsidRDefault="00A61263" w:rsidP="00A61263">
            <w:pPr>
              <w:spacing w:line="240" w:lineRule="auto"/>
              <w:jc w:val="right"/>
              <w:rPr>
                <w:rFonts w:cs="Arial"/>
                <w:sz w:val="12"/>
                <w:szCs w:val="12"/>
              </w:rPr>
            </w:pPr>
            <w:r w:rsidRPr="00A61263">
              <w:rPr>
                <w:rFonts w:cs="Arial"/>
                <w:sz w:val="12"/>
                <w:szCs w:val="12"/>
              </w:rPr>
              <w:t>33 817 180</w:t>
            </w:r>
          </w:p>
        </w:tc>
        <w:tc>
          <w:tcPr>
            <w:tcW w:w="630" w:type="pct"/>
            <w:tcBorders>
              <w:top w:val="nil"/>
              <w:left w:val="nil"/>
              <w:bottom w:val="single" w:sz="4" w:space="0" w:color="auto"/>
              <w:right w:val="single" w:sz="4" w:space="0" w:color="auto"/>
            </w:tcBorders>
            <w:shd w:val="clear" w:color="auto" w:fill="auto"/>
            <w:noWrap/>
            <w:vAlign w:val="center"/>
            <w:hideMark/>
          </w:tcPr>
          <w:p w14:paraId="12A435FC" w14:textId="77777777" w:rsidR="00A61263" w:rsidRPr="00A61263" w:rsidRDefault="00A61263" w:rsidP="00A61263">
            <w:pPr>
              <w:spacing w:line="240" w:lineRule="auto"/>
              <w:jc w:val="right"/>
              <w:rPr>
                <w:rFonts w:cs="Arial"/>
                <w:sz w:val="12"/>
                <w:szCs w:val="12"/>
              </w:rPr>
            </w:pPr>
            <w:r w:rsidRPr="00A61263">
              <w:rPr>
                <w:rFonts w:cs="Arial"/>
                <w:sz w:val="12"/>
                <w:szCs w:val="12"/>
              </w:rPr>
              <w:t>33 770 991,04</w:t>
            </w:r>
          </w:p>
        </w:tc>
        <w:tc>
          <w:tcPr>
            <w:tcW w:w="478" w:type="pct"/>
            <w:tcBorders>
              <w:top w:val="nil"/>
              <w:left w:val="nil"/>
              <w:bottom w:val="single" w:sz="4" w:space="0" w:color="auto"/>
              <w:right w:val="single" w:sz="4" w:space="0" w:color="auto"/>
            </w:tcBorders>
            <w:shd w:val="clear" w:color="auto" w:fill="auto"/>
            <w:noWrap/>
            <w:vAlign w:val="center"/>
            <w:hideMark/>
          </w:tcPr>
          <w:p w14:paraId="40B7BE51"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40D04F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8536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84D4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EE9136F"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37AEB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35EDC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F0DD70"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76BF737" w14:textId="77777777" w:rsidR="00A61263" w:rsidRPr="00A61263" w:rsidRDefault="00A61263" w:rsidP="00A61263">
            <w:pPr>
              <w:spacing w:line="240" w:lineRule="auto"/>
              <w:jc w:val="right"/>
              <w:rPr>
                <w:rFonts w:cs="Arial"/>
                <w:sz w:val="12"/>
                <w:szCs w:val="12"/>
              </w:rPr>
            </w:pPr>
            <w:r w:rsidRPr="00A61263">
              <w:rPr>
                <w:rFonts w:cs="Arial"/>
                <w:sz w:val="12"/>
                <w:szCs w:val="12"/>
              </w:rPr>
              <w:t>5 738 926</w:t>
            </w:r>
          </w:p>
        </w:tc>
        <w:tc>
          <w:tcPr>
            <w:tcW w:w="630" w:type="pct"/>
            <w:tcBorders>
              <w:top w:val="nil"/>
              <w:left w:val="nil"/>
              <w:bottom w:val="single" w:sz="4" w:space="0" w:color="auto"/>
              <w:right w:val="single" w:sz="4" w:space="0" w:color="auto"/>
            </w:tcBorders>
            <w:shd w:val="clear" w:color="auto" w:fill="auto"/>
            <w:noWrap/>
            <w:vAlign w:val="center"/>
            <w:hideMark/>
          </w:tcPr>
          <w:p w14:paraId="63F7D79D" w14:textId="77777777" w:rsidR="00A61263" w:rsidRPr="00A61263" w:rsidRDefault="00A61263" w:rsidP="00A61263">
            <w:pPr>
              <w:spacing w:line="240" w:lineRule="auto"/>
              <w:jc w:val="right"/>
              <w:rPr>
                <w:rFonts w:cs="Arial"/>
                <w:sz w:val="12"/>
                <w:szCs w:val="12"/>
              </w:rPr>
            </w:pPr>
            <w:r w:rsidRPr="00A61263">
              <w:rPr>
                <w:rFonts w:cs="Arial"/>
                <w:sz w:val="12"/>
                <w:szCs w:val="12"/>
              </w:rPr>
              <w:t>5 487 488,30</w:t>
            </w:r>
          </w:p>
        </w:tc>
        <w:tc>
          <w:tcPr>
            <w:tcW w:w="478" w:type="pct"/>
            <w:tcBorders>
              <w:top w:val="nil"/>
              <w:left w:val="nil"/>
              <w:bottom w:val="single" w:sz="4" w:space="0" w:color="auto"/>
              <w:right w:val="single" w:sz="4" w:space="0" w:color="auto"/>
            </w:tcBorders>
            <w:shd w:val="clear" w:color="auto" w:fill="auto"/>
            <w:noWrap/>
            <w:vAlign w:val="center"/>
            <w:hideMark/>
          </w:tcPr>
          <w:p w14:paraId="36178BAF" w14:textId="77777777" w:rsidR="00A61263" w:rsidRPr="00A61263" w:rsidRDefault="00A61263" w:rsidP="00A61263">
            <w:pPr>
              <w:spacing w:line="240" w:lineRule="auto"/>
              <w:jc w:val="right"/>
              <w:rPr>
                <w:rFonts w:cs="Arial"/>
                <w:sz w:val="12"/>
                <w:szCs w:val="12"/>
              </w:rPr>
            </w:pPr>
            <w:r w:rsidRPr="00A61263">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405696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E276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EFC1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93BEFE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9B48A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3E81B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02FD8E"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8C613A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EC59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2D160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B220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9C271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93CD6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C06743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6EC0E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EAB41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0C6286"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32C8C0A" w14:textId="77777777" w:rsidR="00A61263" w:rsidRPr="00A61263" w:rsidRDefault="00A61263" w:rsidP="00A61263">
            <w:pPr>
              <w:spacing w:line="240" w:lineRule="auto"/>
              <w:jc w:val="right"/>
              <w:rPr>
                <w:rFonts w:cs="Arial"/>
                <w:sz w:val="12"/>
                <w:szCs w:val="12"/>
              </w:rPr>
            </w:pPr>
            <w:r w:rsidRPr="00A61263">
              <w:rPr>
                <w:rFonts w:cs="Arial"/>
                <w:sz w:val="12"/>
                <w:szCs w:val="12"/>
              </w:rPr>
              <w:t>121 400</w:t>
            </w:r>
          </w:p>
        </w:tc>
        <w:tc>
          <w:tcPr>
            <w:tcW w:w="630" w:type="pct"/>
            <w:tcBorders>
              <w:top w:val="nil"/>
              <w:left w:val="nil"/>
              <w:bottom w:val="single" w:sz="4" w:space="0" w:color="auto"/>
              <w:right w:val="single" w:sz="4" w:space="0" w:color="auto"/>
            </w:tcBorders>
            <w:shd w:val="clear" w:color="auto" w:fill="auto"/>
            <w:noWrap/>
            <w:vAlign w:val="center"/>
            <w:hideMark/>
          </w:tcPr>
          <w:p w14:paraId="3F0541E9" w14:textId="77777777" w:rsidR="00A61263" w:rsidRPr="00A61263" w:rsidRDefault="00A61263" w:rsidP="00A61263">
            <w:pPr>
              <w:spacing w:line="240" w:lineRule="auto"/>
              <w:jc w:val="right"/>
              <w:rPr>
                <w:rFonts w:cs="Arial"/>
                <w:sz w:val="12"/>
                <w:szCs w:val="12"/>
              </w:rPr>
            </w:pPr>
            <w:r w:rsidRPr="00A61263">
              <w:rPr>
                <w:rFonts w:cs="Arial"/>
                <w:sz w:val="12"/>
                <w:szCs w:val="12"/>
              </w:rPr>
              <w:t>113 015,49</w:t>
            </w:r>
          </w:p>
        </w:tc>
        <w:tc>
          <w:tcPr>
            <w:tcW w:w="478" w:type="pct"/>
            <w:tcBorders>
              <w:top w:val="nil"/>
              <w:left w:val="nil"/>
              <w:bottom w:val="single" w:sz="4" w:space="0" w:color="auto"/>
              <w:right w:val="single" w:sz="4" w:space="0" w:color="auto"/>
            </w:tcBorders>
            <w:shd w:val="clear" w:color="auto" w:fill="auto"/>
            <w:noWrap/>
            <w:vAlign w:val="center"/>
            <w:hideMark/>
          </w:tcPr>
          <w:p w14:paraId="47BE5F29" w14:textId="77777777" w:rsidR="00A61263" w:rsidRPr="00A61263" w:rsidRDefault="00A61263" w:rsidP="00A61263">
            <w:pPr>
              <w:spacing w:line="240" w:lineRule="auto"/>
              <w:jc w:val="right"/>
              <w:rPr>
                <w:rFonts w:cs="Arial"/>
                <w:sz w:val="12"/>
                <w:szCs w:val="12"/>
              </w:rPr>
            </w:pPr>
            <w:r w:rsidRPr="00A61263">
              <w:rPr>
                <w:rFonts w:cs="Arial"/>
                <w:sz w:val="12"/>
                <w:szCs w:val="12"/>
              </w:rPr>
              <w:t>93,1</w:t>
            </w:r>
          </w:p>
        </w:tc>
        <w:tc>
          <w:tcPr>
            <w:tcW w:w="536" w:type="pct"/>
            <w:tcBorders>
              <w:top w:val="nil"/>
              <w:left w:val="nil"/>
              <w:bottom w:val="single" w:sz="4" w:space="0" w:color="auto"/>
              <w:right w:val="single" w:sz="4" w:space="0" w:color="auto"/>
            </w:tcBorders>
            <w:shd w:val="clear" w:color="auto" w:fill="auto"/>
            <w:noWrap/>
            <w:vAlign w:val="center"/>
            <w:hideMark/>
          </w:tcPr>
          <w:p w14:paraId="6D5587B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44D0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044CE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589157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A5FE7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20A8F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FF2EB4"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4AF65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D82BA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0FF73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8CE1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A9A13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9AED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A4D5CF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0A1CD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0192C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682C30"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C7416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8126D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BC94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ABE03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C5439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BEFF1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BF4CCD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F4455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163EF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79F0A2"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B11301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6F00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68BD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3747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B44C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FA8C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A96807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62A90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FB140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3B7FD9"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CA4699F" w14:textId="77777777" w:rsidR="00A61263" w:rsidRPr="00A61263" w:rsidRDefault="00A61263" w:rsidP="00A61263">
            <w:pPr>
              <w:spacing w:line="240" w:lineRule="auto"/>
              <w:jc w:val="right"/>
              <w:rPr>
                <w:rFonts w:cs="Arial"/>
                <w:sz w:val="12"/>
                <w:szCs w:val="12"/>
              </w:rPr>
            </w:pPr>
            <w:r w:rsidRPr="00A61263">
              <w:rPr>
                <w:rFonts w:cs="Arial"/>
                <w:sz w:val="12"/>
                <w:szCs w:val="12"/>
              </w:rPr>
              <w:t>185 500</w:t>
            </w:r>
          </w:p>
        </w:tc>
        <w:tc>
          <w:tcPr>
            <w:tcW w:w="630" w:type="pct"/>
            <w:tcBorders>
              <w:top w:val="nil"/>
              <w:left w:val="nil"/>
              <w:bottom w:val="single" w:sz="4" w:space="0" w:color="auto"/>
              <w:right w:val="single" w:sz="4" w:space="0" w:color="auto"/>
            </w:tcBorders>
            <w:shd w:val="clear" w:color="auto" w:fill="auto"/>
            <w:noWrap/>
            <w:vAlign w:val="center"/>
            <w:hideMark/>
          </w:tcPr>
          <w:p w14:paraId="0A74BEAC" w14:textId="77777777" w:rsidR="00A61263" w:rsidRPr="00A61263" w:rsidRDefault="00A61263" w:rsidP="00A61263">
            <w:pPr>
              <w:spacing w:line="240" w:lineRule="auto"/>
              <w:jc w:val="right"/>
              <w:rPr>
                <w:rFonts w:cs="Arial"/>
                <w:sz w:val="12"/>
                <w:szCs w:val="12"/>
              </w:rPr>
            </w:pPr>
            <w:r w:rsidRPr="00A61263">
              <w:rPr>
                <w:rFonts w:cs="Arial"/>
                <w:sz w:val="12"/>
                <w:szCs w:val="12"/>
              </w:rPr>
              <w:t>181 438,31</w:t>
            </w:r>
          </w:p>
        </w:tc>
        <w:tc>
          <w:tcPr>
            <w:tcW w:w="478" w:type="pct"/>
            <w:tcBorders>
              <w:top w:val="nil"/>
              <w:left w:val="nil"/>
              <w:bottom w:val="single" w:sz="4" w:space="0" w:color="auto"/>
              <w:right w:val="single" w:sz="4" w:space="0" w:color="auto"/>
            </w:tcBorders>
            <w:shd w:val="clear" w:color="auto" w:fill="auto"/>
            <w:noWrap/>
            <w:vAlign w:val="center"/>
            <w:hideMark/>
          </w:tcPr>
          <w:p w14:paraId="3BC39205" w14:textId="77777777" w:rsidR="00A61263" w:rsidRPr="00A61263" w:rsidRDefault="00A61263" w:rsidP="00A61263">
            <w:pPr>
              <w:spacing w:line="240" w:lineRule="auto"/>
              <w:jc w:val="right"/>
              <w:rPr>
                <w:rFonts w:cs="Arial"/>
                <w:sz w:val="12"/>
                <w:szCs w:val="12"/>
              </w:rPr>
            </w:pPr>
            <w:r w:rsidRPr="00A61263">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58C592D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A052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906C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D688D00"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ACB103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B394C7E"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14:paraId="2038610E" w14:textId="77777777" w:rsidR="00A61263" w:rsidRPr="00A61263" w:rsidRDefault="00A61263" w:rsidP="00A61263">
            <w:pPr>
              <w:spacing w:line="240" w:lineRule="auto"/>
              <w:rPr>
                <w:rFonts w:cs="Arial"/>
                <w:b/>
                <w:bCs/>
                <w:sz w:val="12"/>
                <w:szCs w:val="12"/>
              </w:rPr>
            </w:pPr>
            <w:r w:rsidRPr="00A61263">
              <w:rPr>
                <w:rFonts w:cs="Arial"/>
                <w:b/>
                <w:bCs/>
                <w:sz w:val="12"/>
                <w:szCs w:val="12"/>
              </w:rPr>
              <w:t>Gospodarka gruntami i nieruchomościami</w:t>
            </w:r>
          </w:p>
        </w:tc>
        <w:tc>
          <w:tcPr>
            <w:tcW w:w="537" w:type="pct"/>
            <w:tcBorders>
              <w:top w:val="nil"/>
              <w:left w:val="nil"/>
              <w:bottom w:val="single" w:sz="4" w:space="0" w:color="auto"/>
              <w:right w:val="single" w:sz="4" w:space="0" w:color="auto"/>
            </w:tcBorders>
            <w:shd w:val="clear" w:color="000000" w:fill="FFFDC1"/>
            <w:vAlign w:val="center"/>
            <w:hideMark/>
          </w:tcPr>
          <w:p w14:paraId="2DF0236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122 765 833</w:t>
            </w:r>
          </w:p>
        </w:tc>
        <w:tc>
          <w:tcPr>
            <w:tcW w:w="630" w:type="pct"/>
            <w:tcBorders>
              <w:top w:val="nil"/>
              <w:left w:val="nil"/>
              <w:bottom w:val="single" w:sz="4" w:space="0" w:color="auto"/>
              <w:right w:val="single" w:sz="4" w:space="0" w:color="auto"/>
            </w:tcBorders>
            <w:shd w:val="clear" w:color="000000" w:fill="FFFDC1"/>
            <w:vAlign w:val="center"/>
            <w:hideMark/>
          </w:tcPr>
          <w:p w14:paraId="708B5E5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120 022 826,86</w:t>
            </w:r>
          </w:p>
        </w:tc>
        <w:tc>
          <w:tcPr>
            <w:tcW w:w="478" w:type="pct"/>
            <w:tcBorders>
              <w:top w:val="nil"/>
              <w:left w:val="nil"/>
              <w:bottom w:val="single" w:sz="4" w:space="0" w:color="auto"/>
              <w:right w:val="single" w:sz="4" w:space="0" w:color="auto"/>
            </w:tcBorders>
            <w:shd w:val="clear" w:color="000000" w:fill="FFFDC1"/>
            <w:vAlign w:val="center"/>
            <w:hideMark/>
          </w:tcPr>
          <w:p w14:paraId="2DB0133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97,8</w:t>
            </w:r>
          </w:p>
        </w:tc>
        <w:tc>
          <w:tcPr>
            <w:tcW w:w="536" w:type="pct"/>
            <w:tcBorders>
              <w:top w:val="nil"/>
              <w:left w:val="nil"/>
              <w:bottom w:val="single" w:sz="4" w:space="0" w:color="auto"/>
              <w:right w:val="single" w:sz="4" w:space="0" w:color="auto"/>
            </w:tcBorders>
            <w:shd w:val="clear" w:color="000000" w:fill="FFFDC1"/>
            <w:vAlign w:val="center"/>
            <w:hideMark/>
          </w:tcPr>
          <w:p w14:paraId="56DE018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15 605 987</w:t>
            </w:r>
          </w:p>
        </w:tc>
        <w:tc>
          <w:tcPr>
            <w:tcW w:w="630" w:type="pct"/>
            <w:tcBorders>
              <w:top w:val="nil"/>
              <w:left w:val="nil"/>
              <w:bottom w:val="single" w:sz="4" w:space="0" w:color="auto"/>
              <w:right w:val="single" w:sz="4" w:space="0" w:color="auto"/>
            </w:tcBorders>
            <w:shd w:val="clear" w:color="000000" w:fill="FFFDC1"/>
            <w:vAlign w:val="center"/>
            <w:hideMark/>
          </w:tcPr>
          <w:p w14:paraId="1DED0B4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15 015 583,16</w:t>
            </w:r>
          </w:p>
        </w:tc>
        <w:tc>
          <w:tcPr>
            <w:tcW w:w="478" w:type="pct"/>
            <w:tcBorders>
              <w:top w:val="nil"/>
              <w:left w:val="nil"/>
              <w:bottom w:val="single" w:sz="4" w:space="0" w:color="auto"/>
              <w:right w:val="single" w:sz="4" w:space="0" w:color="auto"/>
            </w:tcBorders>
            <w:shd w:val="clear" w:color="000000" w:fill="FFFDC1"/>
            <w:vAlign w:val="center"/>
            <w:hideMark/>
          </w:tcPr>
          <w:p w14:paraId="29D78DD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96,2</w:t>
            </w:r>
          </w:p>
        </w:tc>
      </w:tr>
      <w:tr w:rsidR="00A61263" w:rsidRPr="00A61263" w14:paraId="31D29BC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F61F6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207E0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909051"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FD33DF" w14:textId="77777777" w:rsidR="00A61263" w:rsidRPr="00A61263" w:rsidRDefault="00A61263" w:rsidP="00A61263">
            <w:pPr>
              <w:spacing w:line="240" w:lineRule="auto"/>
              <w:jc w:val="right"/>
              <w:rPr>
                <w:rFonts w:cs="Arial"/>
                <w:sz w:val="12"/>
                <w:szCs w:val="12"/>
              </w:rPr>
            </w:pPr>
            <w:r w:rsidRPr="00A61263">
              <w:rPr>
                <w:rFonts w:cs="Arial"/>
                <w:sz w:val="12"/>
                <w:szCs w:val="12"/>
              </w:rPr>
              <w:t>111 649 648</w:t>
            </w:r>
          </w:p>
        </w:tc>
        <w:tc>
          <w:tcPr>
            <w:tcW w:w="630" w:type="pct"/>
            <w:tcBorders>
              <w:top w:val="nil"/>
              <w:left w:val="nil"/>
              <w:bottom w:val="single" w:sz="4" w:space="0" w:color="auto"/>
              <w:right w:val="single" w:sz="4" w:space="0" w:color="auto"/>
            </w:tcBorders>
            <w:shd w:val="clear" w:color="auto" w:fill="auto"/>
            <w:noWrap/>
            <w:vAlign w:val="center"/>
            <w:hideMark/>
          </w:tcPr>
          <w:p w14:paraId="50BB9E38" w14:textId="77777777" w:rsidR="00A61263" w:rsidRPr="00A61263" w:rsidRDefault="00A61263" w:rsidP="00A61263">
            <w:pPr>
              <w:spacing w:line="240" w:lineRule="auto"/>
              <w:jc w:val="right"/>
              <w:rPr>
                <w:rFonts w:cs="Arial"/>
                <w:sz w:val="12"/>
                <w:szCs w:val="12"/>
              </w:rPr>
            </w:pPr>
            <w:r w:rsidRPr="00A61263">
              <w:rPr>
                <w:rFonts w:cs="Arial"/>
                <w:sz w:val="12"/>
                <w:szCs w:val="12"/>
              </w:rPr>
              <w:t>108 938 389,55</w:t>
            </w:r>
          </w:p>
        </w:tc>
        <w:tc>
          <w:tcPr>
            <w:tcW w:w="478" w:type="pct"/>
            <w:tcBorders>
              <w:top w:val="nil"/>
              <w:left w:val="nil"/>
              <w:bottom w:val="single" w:sz="4" w:space="0" w:color="auto"/>
              <w:right w:val="single" w:sz="4" w:space="0" w:color="auto"/>
            </w:tcBorders>
            <w:shd w:val="clear" w:color="auto" w:fill="auto"/>
            <w:noWrap/>
            <w:vAlign w:val="center"/>
            <w:hideMark/>
          </w:tcPr>
          <w:p w14:paraId="48B1AAA0" w14:textId="77777777" w:rsidR="00A61263" w:rsidRPr="00A61263" w:rsidRDefault="00A61263" w:rsidP="00A61263">
            <w:pPr>
              <w:spacing w:line="240" w:lineRule="auto"/>
              <w:jc w:val="right"/>
              <w:rPr>
                <w:rFonts w:cs="Arial"/>
                <w:sz w:val="12"/>
                <w:szCs w:val="12"/>
              </w:rPr>
            </w:pPr>
            <w:r w:rsidRPr="00A6126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62EBA59F" w14:textId="77777777" w:rsidR="00A61263" w:rsidRPr="00A61263" w:rsidRDefault="00A61263" w:rsidP="00A61263">
            <w:pPr>
              <w:spacing w:line="240" w:lineRule="auto"/>
              <w:jc w:val="right"/>
              <w:rPr>
                <w:rFonts w:cs="Arial"/>
                <w:sz w:val="12"/>
                <w:szCs w:val="12"/>
              </w:rPr>
            </w:pPr>
            <w:r w:rsidRPr="00A61263">
              <w:rPr>
                <w:rFonts w:cs="Arial"/>
                <w:sz w:val="12"/>
                <w:szCs w:val="12"/>
              </w:rPr>
              <w:t>5 184 302</w:t>
            </w:r>
          </w:p>
        </w:tc>
        <w:tc>
          <w:tcPr>
            <w:tcW w:w="630" w:type="pct"/>
            <w:tcBorders>
              <w:top w:val="nil"/>
              <w:left w:val="nil"/>
              <w:bottom w:val="single" w:sz="4" w:space="0" w:color="auto"/>
              <w:right w:val="single" w:sz="4" w:space="0" w:color="auto"/>
            </w:tcBorders>
            <w:shd w:val="clear" w:color="auto" w:fill="auto"/>
            <w:noWrap/>
            <w:vAlign w:val="center"/>
            <w:hideMark/>
          </w:tcPr>
          <w:p w14:paraId="053DBB61" w14:textId="77777777" w:rsidR="00A61263" w:rsidRPr="00A61263" w:rsidRDefault="00A61263" w:rsidP="00A61263">
            <w:pPr>
              <w:spacing w:line="240" w:lineRule="auto"/>
              <w:jc w:val="right"/>
              <w:rPr>
                <w:rFonts w:cs="Arial"/>
                <w:sz w:val="12"/>
                <w:szCs w:val="12"/>
              </w:rPr>
            </w:pPr>
            <w:r w:rsidRPr="00A61263">
              <w:rPr>
                <w:rFonts w:cs="Arial"/>
                <w:sz w:val="12"/>
                <w:szCs w:val="12"/>
              </w:rPr>
              <w:t>4 593 898,94</w:t>
            </w:r>
          </w:p>
        </w:tc>
        <w:tc>
          <w:tcPr>
            <w:tcW w:w="478" w:type="pct"/>
            <w:tcBorders>
              <w:top w:val="nil"/>
              <w:left w:val="nil"/>
              <w:bottom w:val="single" w:sz="4" w:space="0" w:color="auto"/>
              <w:right w:val="single" w:sz="4" w:space="0" w:color="auto"/>
            </w:tcBorders>
            <w:shd w:val="clear" w:color="auto" w:fill="auto"/>
            <w:noWrap/>
            <w:vAlign w:val="center"/>
            <w:hideMark/>
          </w:tcPr>
          <w:p w14:paraId="2C4A19F5" w14:textId="77777777" w:rsidR="00A61263" w:rsidRPr="00A61263" w:rsidRDefault="00A61263" w:rsidP="00A61263">
            <w:pPr>
              <w:spacing w:line="240" w:lineRule="auto"/>
              <w:jc w:val="right"/>
              <w:rPr>
                <w:rFonts w:cs="Arial"/>
                <w:sz w:val="12"/>
                <w:szCs w:val="12"/>
              </w:rPr>
            </w:pPr>
            <w:r w:rsidRPr="00A61263">
              <w:rPr>
                <w:rFonts w:cs="Arial"/>
                <w:sz w:val="12"/>
                <w:szCs w:val="12"/>
              </w:rPr>
              <w:t>88,6</w:t>
            </w:r>
          </w:p>
        </w:tc>
      </w:tr>
      <w:tr w:rsidR="00A61263" w:rsidRPr="00A61263" w14:paraId="7D51CBB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AFF27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F5CE1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F13DB8"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CD9C077" w14:textId="77777777" w:rsidR="00A61263" w:rsidRPr="00A61263" w:rsidRDefault="00A61263" w:rsidP="00A61263">
            <w:pPr>
              <w:spacing w:line="240" w:lineRule="auto"/>
              <w:jc w:val="right"/>
              <w:rPr>
                <w:rFonts w:cs="Arial"/>
                <w:sz w:val="12"/>
                <w:szCs w:val="12"/>
              </w:rPr>
            </w:pPr>
            <w:r w:rsidRPr="00A61263">
              <w:rPr>
                <w:rFonts w:cs="Arial"/>
                <w:sz w:val="12"/>
                <w:szCs w:val="12"/>
              </w:rPr>
              <w:t>111 647 648</w:t>
            </w:r>
          </w:p>
        </w:tc>
        <w:tc>
          <w:tcPr>
            <w:tcW w:w="630" w:type="pct"/>
            <w:tcBorders>
              <w:top w:val="nil"/>
              <w:left w:val="nil"/>
              <w:bottom w:val="single" w:sz="4" w:space="0" w:color="auto"/>
              <w:right w:val="single" w:sz="4" w:space="0" w:color="auto"/>
            </w:tcBorders>
            <w:shd w:val="clear" w:color="auto" w:fill="auto"/>
            <w:noWrap/>
            <w:vAlign w:val="center"/>
            <w:hideMark/>
          </w:tcPr>
          <w:p w14:paraId="48B9828D" w14:textId="77777777" w:rsidR="00A61263" w:rsidRPr="00A61263" w:rsidRDefault="00A61263" w:rsidP="00A61263">
            <w:pPr>
              <w:spacing w:line="240" w:lineRule="auto"/>
              <w:jc w:val="right"/>
              <w:rPr>
                <w:rFonts w:cs="Arial"/>
                <w:sz w:val="12"/>
                <w:szCs w:val="12"/>
              </w:rPr>
            </w:pPr>
            <w:r w:rsidRPr="00A61263">
              <w:rPr>
                <w:rFonts w:cs="Arial"/>
                <w:sz w:val="12"/>
                <w:szCs w:val="12"/>
              </w:rPr>
              <w:t>108 936 391,87</w:t>
            </w:r>
          </w:p>
        </w:tc>
        <w:tc>
          <w:tcPr>
            <w:tcW w:w="478" w:type="pct"/>
            <w:tcBorders>
              <w:top w:val="nil"/>
              <w:left w:val="nil"/>
              <w:bottom w:val="single" w:sz="4" w:space="0" w:color="auto"/>
              <w:right w:val="single" w:sz="4" w:space="0" w:color="auto"/>
            </w:tcBorders>
            <w:shd w:val="clear" w:color="auto" w:fill="auto"/>
            <w:noWrap/>
            <w:vAlign w:val="center"/>
            <w:hideMark/>
          </w:tcPr>
          <w:p w14:paraId="0FD235AA" w14:textId="77777777" w:rsidR="00A61263" w:rsidRPr="00A61263" w:rsidRDefault="00A61263" w:rsidP="00A61263">
            <w:pPr>
              <w:spacing w:line="240" w:lineRule="auto"/>
              <w:jc w:val="right"/>
              <w:rPr>
                <w:rFonts w:cs="Arial"/>
                <w:sz w:val="12"/>
                <w:szCs w:val="12"/>
              </w:rPr>
            </w:pPr>
            <w:r w:rsidRPr="00A6126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0E617774" w14:textId="77777777" w:rsidR="00A61263" w:rsidRPr="00A61263" w:rsidRDefault="00A61263" w:rsidP="00A61263">
            <w:pPr>
              <w:spacing w:line="240" w:lineRule="auto"/>
              <w:jc w:val="right"/>
              <w:rPr>
                <w:rFonts w:cs="Arial"/>
                <w:sz w:val="12"/>
                <w:szCs w:val="12"/>
              </w:rPr>
            </w:pPr>
            <w:r w:rsidRPr="00A61263">
              <w:rPr>
                <w:rFonts w:cs="Arial"/>
                <w:sz w:val="12"/>
                <w:szCs w:val="12"/>
              </w:rPr>
              <w:t>5 184 302</w:t>
            </w:r>
          </w:p>
        </w:tc>
        <w:tc>
          <w:tcPr>
            <w:tcW w:w="630" w:type="pct"/>
            <w:tcBorders>
              <w:top w:val="nil"/>
              <w:left w:val="nil"/>
              <w:bottom w:val="single" w:sz="4" w:space="0" w:color="auto"/>
              <w:right w:val="single" w:sz="4" w:space="0" w:color="auto"/>
            </w:tcBorders>
            <w:shd w:val="clear" w:color="auto" w:fill="auto"/>
            <w:noWrap/>
            <w:vAlign w:val="center"/>
            <w:hideMark/>
          </w:tcPr>
          <w:p w14:paraId="4C305590" w14:textId="77777777" w:rsidR="00A61263" w:rsidRPr="00A61263" w:rsidRDefault="00A61263" w:rsidP="00A61263">
            <w:pPr>
              <w:spacing w:line="240" w:lineRule="auto"/>
              <w:jc w:val="right"/>
              <w:rPr>
                <w:rFonts w:cs="Arial"/>
                <w:sz w:val="12"/>
                <w:szCs w:val="12"/>
              </w:rPr>
            </w:pPr>
            <w:r w:rsidRPr="00A61263">
              <w:rPr>
                <w:rFonts w:cs="Arial"/>
                <w:sz w:val="12"/>
                <w:szCs w:val="12"/>
              </w:rPr>
              <w:t>4 593 898,94</w:t>
            </w:r>
          </w:p>
        </w:tc>
        <w:tc>
          <w:tcPr>
            <w:tcW w:w="478" w:type="pct"/>
            <w:tcBorders>
              <w:top w:val="nil"/>
              <w:left w:val="nil"/>
              <w:bottom w:val="single" w:sz="4" w:space="0" w:color="auto"/>
              <w:right w:val="single" w:sz="4" w:space="0" w:color="auto"/>
            </w:tcBorders>
            <w:shd w:val="clear" w:color="auto" w:fill="auto"/>
            <w:noWrap/>
            <w:vAlign w:val="center"/>
            <w:hideMark/>
          </w:tcPr>
          <w:p w14:paraId="754F4688" w14:textId="77777777" w:rsidR="00A61263" w:rsidRPr="00A61263" w:rsidRDefault="00A61263" w:rsidP="00A61263">
            <w:pPr>
              <w:spacing w:line="240" w:lineRule="auto"/>
              <w:jc w:val="right"/>
              <w:rPr>
                <w:rFonts w:cs="Arial"/>
                <w:sz w:val="12"/>
                <w:szCs w:val="12"/>
              </w:rPr>
            </w:pPr>
            <w:r w:rsidRPr="00A61263">
              <w:rPr>
                <w:rFonts w:cs="Arial"/>
                <w:sz w:val="12"/>
                <w:szCs w:val="12"/>
              </w:rPr>
              <w:t>88,6</w:t>
            </w:r>
          </w:p>
        </w:tc>
      </w:tr>
      <w:tr w:rsidR="00A61263" w:rsidRPr="00A61263" w14:paraId="79AD23C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00EC2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7017F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5528DD"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50D8BF6" w14:textId="77777777" w:rsidR="00A61263" w:rsidRPr="00A61263" w:rsidRDefault="00A61263" w:rsidP="00A61263">
            <w:pPr>
              <w:spacing w:line="240" w:lineRule="auto"/>
              <w:jc w:val="right"/>
              <w:rPr>
                <w:rFonts w:cs="Arial"/>
                <w:sz w:val="12"/>
                <w:szCs w:val="12"/>
              </w:rPr>
            </w:pPr>
            <w:r w:rsidRPr="00A61263">
              <w:rPr>
                <w:rFonts w:cs="Arial"/>
                <w:sz w:val="12"/>
                <w:szCs w:val="12"/>
              </w:rPr>
              <w:t>48 285</w:t>
            </w:r>
          </w:p>
        </w:tc>
        <w:tc>
          <w:tcPr>
            <w:tcW w:w="630" w:type="pct"/>
            <w:tcBorders>
              <w:top w:val="nil"/>
              <w:left w:val="nil"/>
              <w:bottom w:val="single" w:sz="4" w:space="0" w:color="auto"/>
              <w:right w:val="single" w:sz="4" w:space="0" w:color="auto"/>
            </w:tcBorders>
            <w:shd w:val="clear" w:color="auto" w:fill="auto"/>
            <w:noWrap/>
            <w:vAlign w:val="center"/>
            <w:hideMark/>
          </w:tcPr>
          <w:p w14:paraId="03BF48DE" w14:textId="77777777" w:rsidR="00A61263" w:rsidRPr="00A61263" w:rsidRDefault="00A61263" w:rsidP="00A61263">
            <w:pPr>
              <w:spacing w:line="240" w:lineRule="auto"/>
              <w:jc w:val="right"/>
              <w:rPr>
                <w:rFonts w:cs="Arial"/>
                <w:sz w:val="12"/>
                <w:szCs w:val="12"/>
              </w:rPr>
            </w:pPr>
            <w:r w:rsidRPr="00A61263">
              <w:rPr>
                <w:rFonts w:cs="Arial"/>
                <w:sz w:val="12"/>
                <w:szCs w:val="12"/>
              </w:rPr>
              <w:t>25 966,28</w:t>
            </w:r>
          </w:p>
        </w:tc>
        <w:tc>
          <w:tcPr>
            <w:tcW w:w="478" w:type="pct"/>
            <w:tcBorders>
              <w:top w:val="nil"/>
              <w:left w:val="nil"/>
              <w:bottom w:val="single" w:sz="4" w:space="0" w:color="auto"/>
              <w:right w:val="single" w:sz="4" w:space="0" w:color="auto"/>
            </w:tcBorders>
            <w:shd w:val="clear" w:color="auto" w:fill="auto"/>
            <w:noWrap/>
            <w:vAlign w:val="center"/>
            <w:hideMark/>
          </w:tcPr>
          <w:p w14:paraId="5C5B20B9" w14:textId="77777777" w:rsidR="00A61263" w:rsidRPr="00A61263" w:rsidRDefault="00A61263" w:rsidP="00A61263">
            <w:pPr>
              <w:spacing w:line="240" w:lineRule="auto"/>
              <w:jc w:val="right"/>
              <w:rPr>
                <w:rFonts w:cs="Arial"/>
                <w:sz w:val="12"/>
                <w:szCs w:val="12"/>
              </w:rPr>
            </w:pPr>
            <w:r w:rsidRPr="00A61263">
              <w:rPr>
                <w:rFonts w:cs="Arial"/>
                <w:sz w:val="12"/>
                <w:szCs w:val="12"/>
              </w:rPr>
              <w:t>53,8</w:t>
            </w:r>
          </w:p>
        </w:tc>
        <w:tc>
          <w:tcPr>
            <w:tcW w:w="536" w:type="pct"/>
            <w:tcBorders>
              <w:top w:val="nil"/>
              <w:left w:val="nil"/>
              <w:bottom w:val="single" w:sz="4" w:space="0" w:color="auto"/>
              <w:right w:val="single" w:sz="4" w:space="0" w:color="auto"/>
            </w:tcBorders>
            <w:shd w:val="clear" w:color="auto" w:fill="auto"/>
            <w:noWrap/>
            <w:vAlign w:val="center"/>
            <w:hideMark/>
          </w:tcPr>
          <w:p w14:paraId="2F033C43"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2A2BB520"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9D05DD8"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779EFB13"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4249E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192CC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D6D72A"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10911B8" w14:textId="77777777" w:rsidR="00A61263" w:rsidRPr="00A61263" w:rsidRDefault="00A61263" w:rsidP="00A61263">
            <w:pPr>
              <w:spacing w:line="240" w:lineRule="auto"/>
              <w:jc w:val="right"/>
              <w:rPr>
                <w:rFonts w:cs="Arial"/>
                <w:sz w:val="12"/>
                <w:szCs w:val="12"/>
              </w:rPr>
            </w:pPr>
            <w:r w:rsidRPr="00A61263">
              <w:rPr>
                <w:rFonts w:cs="Arial"/>
                <w:sz w:val="12"/>
                <w:szCs w:val="12"/>
              </w:rPr>
              <w:t>111 599 363</w:t>
            </w:r>
          </w:p>
        </w:tc>
        <w:tc>
          <w:tcPr>
            <w:tcW w:w="630" w:type="pct"/>
            <w:tcBorders>
              <w:top w:val="nil"/>
              <w:left w:val="nil"/>
              <w:bottom w:val="single" w:sz="4" w:space="0" w:color="auto"/>
              <w:right w:val="single" w:sz="4" w:space="0" w:color="auto"/>
            </w:tcBorders>
            <w:shd w:val="clear" w:color="auto" w:fill="auto"/>
            <w:noWrap/>
            <w:vAlign w:val="center"/>
            <w:hideMark/>
          </w:tcPr>
          <w:p w14:paraId="23F980CF" w14:textId="77777777" w:rsidR="00A61263" w:rsidRPr="00A61263" w:rsidRDefault="00A61263" w:rsidP="00A61263">
            <w:pPr>
              <w:spacing w:line="240" w:lineRule="auto"/>
              <w:jc w:val="right"/>
              <w:rPr>
                <w:rFonts w:cs="Arial"/>
                <w:sz w:val="12"/>
                <w:szCs w:val="12"/>
              </w:rPr>
            </w:pPr>
            <w:r w:rsidRPr="00A61263">
              <w:rPr>
                <w:rFonts w:cs="Arial"/>
                <w:sz w:val="12"/>
                <w:szCs w:val="12"/>
              </w:rPr>
              <w:t>108 910 425,59</w:t>
            </w:r>
          </w:p>
        </w:tc>
        <w:tc>
          <w:tcPr>
            <w:tcW w:w="478" w:type="pct"/>
            <w:tcBorders>
              <w:top w:val="nil"/>
              <w:left w:val="nil"/>
              <w:bottom w:val="single" w:sz="4" w:space="0" w:color="auto"/>
              <w:right w:val="single" w:sz="4" w:space="0" w:color="auto"/>
            </w:tcBorders>
            <w:shd w:val="clear" w:color="auto" w:fill="auto"/>
            <w:noWrap/>
            <w:vAlign w:val="center"/>
            <w:hideMark/>
          </w:tcPr>
          <w:p w14:paraId="35CF4B2F" w14:textId="77777777" w:rsidR="00A61263" w:rsidRPr="00A61263" w:rsidRDefault="00A61263" w:rsidP="00A61263">
            <w:pPr>
              <w:spacing w:line="240" w:lineRule="auto"/>
              <w:jc w:val="right"/>
              <w:rPr>
                <w:rFonts w:cs="Arial"/>
                <w:sz w:val="12"/>
                <w:szCs w:val="12"/>
              </w:rPr>
            </w:pPr>
            <w:r w:rsidRPr="00A6126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6C841693" w14:textId="77777777" w:rsidR="00A61263" w:rsidRPr="00A61263" w:rsidRDefault="00A61263" w:rsidP="00A61263">
            <w:pPr>
              <w:spacing w:line="240" w:lineRule="auto"/>
              <w:jc w:val="right"/>
              <w:rPr>
                <w:rFonts w:cs="Arial"/>
                <w:sz w:val="12"/>
                <w:szCs w:val="12"/>
              </w:rPr>
            </w:pPr>
            <w:r w:rsidRPr="00A61263">
              <w:rPr>
                <w:rFonts w:cs="Arial"/>
                <w:sz w:val="12"/>
                <w:szCs w:val="12"/>
              </w:rPr>
              <w:t>5 184 302</w:t>
            </w:r>
          </w:p>
        </w:tc>
        <w:tc>
          <w:tcPr>
            <w:tcW w:w="630" w:type="pct"/>
            <w:tcBorders>
              <w:top w:val="nil"/>
              <w:left w:val="nil"/>
              <w:bottom w:val="single" w:sz="4" w:space="0" w:color="auto"/>
              <w:right w:val="single" w:sz="4" w:space="0" w:color="auto"/>
            </w:tcBorders>
            <w:shd w:val="clear" w:color="auto" w:fill="auto"/>
            <w:noWrap/>
            <w:vAlign w:val="center"/>
            <w:hideMark/>
          </w:tcPr>
          <w:p w14:paraId="2262F0B4" w14:textId="77777777" w:rsidR="00A61263" w:rsidRPr="00A61263" w:rsidRDefault="00A61263" w:rsidP="00A61263">
            <w:pPr>
              <w:spacing w:line="240" w:lineRule="auto"/>
              <w:jc w:val="right"/>
              <w:rPr>
                <w:rFonts w:cs="Arial"/>
                <w:sz w:val="12"/>
                <w:szCs w:val="12"/>
              </w:rPr>
            </w:pPr>
            <w:r w:rsidRPr="00A61263">
              <w:rPr>
                <w:rFonts w:cs="Arial"/>
                <w:sz w:val="12"/>
                <w:szCs w:val="12"/>
              </w:rPr>
              <w:t>4 593 898,94</w:t>
            </w:r>
          </w:p>
        </w:tc>
        <w:tc>
          <w:tcPr>
            <w:tcW w:w="478" w:type="pct"/>
            <w:tcBorders>
              <w:top w:val="nil"/>
              <w:left w:val="nil"/>
              <w:bottom w:val="single" w:sz="4" w:space="0" w:color="auto"/>
              <w:right w:val="single" w:sz="4" w:space="0" w:color="auto"/>
            </w:tcBorders>
            <w:shd w:val="clear" w:color="auto" w:fill="auto"/>
            <w:noWrap/>
            <w:vAlign w:val="center"/>
            <w:hideMark/>
          </w:tcPr>
          <w:p w14:paraId="48B8E110" w14:textId="77777777" w:rsidR="00A61263" w:rsidRPr="00A61263" w:rsidRDefault="00A61263" w:rsidP="00A61263">
            <w:pPr>
              <w:spacing w:line="240" w:lineRule="auto"/>
              <w:jc w:val="right"/>
              <w:rPr>
                <w:rFonts w:cs="Arial"/>
                <w:sz w:val="12"/>
                <w:szCs w:val="12"/>
              </w:rPr>
            </w:pPr>
            <w:r w:rsidRPr="00A61263">
              <w:rPr>
                <w:rFonts w:cs="Arial"/>
                <w:sz w:val="12"/>
                <w:szCs w:val="12"/>
              </w:rPr>
              <w:t>88,6</w:t>
            </w:r>
          </w:p>
        </w:tc>
      </w:tr>
      <w:tr w:rsidR="00A61263" w:rsidRPr="00A61263" w14:paraId="1BFCE8E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13070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02875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0FEE7A"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3C832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8152C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5178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8F83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B977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37C1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D2B2E9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7E973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7B070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C92AF3"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D8187D7" w14:textId="77777777" w:rsidR="00A61263" w:rsidRPr="00A61263" w:rsidRDefault="00A61263" w:rsidP="00A61263">
            <w:pPr>
              <w:spacing w:line="240" w:lineRule="auto"/>
              <w:jc w:val="right"/>
              <w:rPr>
                <w:rFonts w:cs="Arial"/>
                <w:sz w:val="12"/>
                <w:szCs w:val="12"/>
              </w:rPr>
            </w:pPr>
            <w:r w:rsidRPr="00A61263">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14:paraId="4D451B98" w14:textId="77777777" w:rsidR="00A61263" w:rsidRPr="00A61263" w:rsidRDefault="00A61263" w:rsidP="00A61263">
            <w:pPr>
              <w:spacing w:line="240" w:lineRule="auto"/>
              <w:jc w:val="right"/>
              <w:rPr>
                <w:rFonts w:cs="Arial"/>
                <w:sz w:val="12"/>
                <w:szCs w:val="12"/>
              </w:rPr>
            </w:pPr>
            <w:r w:rsidRPr="00A61263">
              <w:rPr>
                <w:rFonts w:cs="Arial"/>
                <w:sz w:val="12"/>
                <w:szCs w:val="12"/>
              </w:rPr>
              <w:t>1 997,68</w:t>
            </w:r>
          </w:p>
        </w:tc>
        <w:tc>
          <w:tcPr>
            <w:tcW w:w="478" w:type="pct"/>
            <w:tcBorders>
              <w:top w:val="nil"/>
              <w:left w:val="nil"/>
              <w:bottom w:val="single" w:sz="4" w:space="0" w:color="auto"/>
              <w:right w:val="single" w:sz="4" w:space="0" w:color="auto"/>
            </w:tcBorders>
            <w:shd w:val="clear" w:color="auto" w:fill="auto"/>
            <w:noWrap/>
            <w:vAlign w:val="center"/>
            <w:hideMark/>
          </w:tcPr>
          <w:p w14:paraId="6F4083E9"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9117E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3C38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5A09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8648C5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A8494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10EA0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EE432A"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D93869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9F0A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85A3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590C7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4075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F2CB0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7B77F8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67A3C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0273B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1E0154"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E25E9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6E5D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0F6D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F291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C8B0E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36DC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B73102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A3953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A0238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8046B0"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D24BAF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252D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5FF71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96782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8C71D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F93B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B4A8D2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3F536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6F68D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15D273"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9377784" w14:textId="77777777" w:rsidR="00A61263" w:rsidRPr="00A61263" w:rsidRDefault="00A61263" w:rsidP="00A61263">
            <w:pPr>
              <w:spacing w:line="240" w:lineRule="auto"/>
              <w:jc w:val="right"/>
              <w:rPr>
                <w:rFonts w:cs="Arial"/>
                <w:sz w:val="12"/>
                <w:szCs w:val="12"/>
              </w:rPr>
            </w:pPr>
            <w:r w:rsidRPr="00A61263">
              <w:rPr>
                <w:rFonts w:cs="Arial"/>
                <w:sz w:val="12"/>
                <w:szCs w:val="12"/>
              </w:rPr>
              <w:t>11 116 185</w:t>
            </w:r>
          </w:p>
        </w:tc>
        <w:tc>
          <w:tcPr>
            <w:tcW w:w="630" w:type="pct"/>
            <w:tcBorders>
              <w:top w:val="nil"/>
              <w:left w:val="nil"/>
              <w:bottom w:val="single" w:sz="4" w:space="0" w:color="auto"/>
              <w:right w:val="single" w:sz="4" w:space="0" w:color="auto"/>
            </w:tcBorders>
            <w:shd w:val="clear" w:color="auto" w:fill="auto"/>
            <w:noWrap/>
            <w:vAlign w:val="center"/>
            <w:hideMark/>
          </w:tcPr>
          <w:p w14:paraId="5FF0F8F7" w14:textId="77777777" w:rsidR="00A61263" w:rsidRPr="00A61263" w:rsidRDefault="00A61263" w:rsidP="00A61263">
            <w:pPr>
              <w:spacing w:line="240" w:lineRule="auto"/>
              <w:jc w:val="right"/>
              <w:rPr>
                <w:rFonts w:cs="Arial"/>
                <w:sz w:val="12"/>
                <w:szCs w:val="12"/>
              </w:rPr>
            </w:pPr>
            <w:r w:rsidRPr="00A61263">
              <w:rPr>
                <w:rFonts w:cs="Arial"/>
                <w:sz w:val="12"/>
                <w:szCs w:val="12"/>
              </w:rPr>
              <w:t>11 084 437,31</w:t>
            </w:r>
          </w:p>
        </w:tc>
        <w:tc>
          <w:tcPr>
            <w:tcW w:w="478" w:type="pct"/>
            <w:tcBorders>
              <w:top w:val="nil"/>
              <w:left w:val="nil"/>
              <w:bottom w:val="single" w:sz="4" w:space="0" w:color="auto"/>
              <w:right w:val="single" w:sz="4" w:space="0" w:color="auto"/>
            </w:tcBorders>
            <w:shd w:val="clear" w:color="auto" w:fill="auto"/>
            <w:noWrap/>
            <w:vAlign w:val="center"/>
            <w:hideMark/>
          </w:tcPr>
          <w:p w14:paraId="3A8BF8DE"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6D72E06" w14:textId="77777777" w:rsidR="00A61263" w:rsidRPr="00A61263" w:rsidRDefault="00A61263" w:rsidP="00A61263">
            <w:pPr>
              <w:spacing w:line="240" w:lineRule="auto"/>
              <w:jc w:val="right"/>
              <w:rPr>
                <w:rFonts w:cs="Arial"/>
                <w:sz w:val="12"/>
                <w:szCs w:val="12"/>
              </w:rPr>
            </w:pPr>
            <w:r w:rsidRPr="00A61263">
              <w:rPr>
                <w:rFonts w:cs="Arial"/>
                <w:sz w:val="12"/>
                <w:szCs w:val="12"/>
              </w:rPr>
              <w:t>10 421 685</w:t>
            </w:r>
          </w:p>
        </w:tc>
        <w:tc>
          <w:tcPr>
            <w:tcW w:w="630" w:type="pct"/>
            <w:tcBorders>
              <w:top w:val="nil"/>
              <w:left w:val="nil"/>
              <w:bottom w:val="single" w:sz="4" w:space="0" w:color="auto"/>
              <w:right w:val="single" w:sz="4" w:space="0" w:color="auto"/>
            </w:tcBorders>
            <w:shd w:val="clear" w:color="auto" w:fill="auto"/>
            <w:noWrap/>
            <w:vAlign w:val="center"/>
            <w:hideMark/>
          </w:tcPr>
          <w:p w14:paraId="280D59B3" w14:textId="77777777" w:rsidR="00A61263" w:rsidRPr="00A61263" w:rsidRDefault="00A61263" w:rsidP="00A61263">
            <w:pPr>
              <w:spacing w:line="240" w:lineRule="auto"/>
              <w:jc w:val="right"/>
              <w:rPr>
                <w:rFonts w:cs="Arial"/>
                <w:sz w:val="12"/>
                <w:szCs w:val="12"/>
              </w:rPr>
            </w:pPr>
            <w:r w:rsidRPr="00A61263">
              <w:rPr>
                <w:rFonts w:cs="Arial"/>
                <w:sz w:val="12"/>
                <w:szCs w:val="12"/>
              </w:rPr>
              <w:t>10 421 684,22</w:t>
            </w:r>
          </w:p>
        </w:tc>
        <w:tc>
          <w:tcPr>
            <w:tcW w:w="478" w:type="pct"/>
            <w:tcBorders>
              <w:top w:val="nil"/>
              <w:left w:val="nil"/>
              <w:bottom w:val="single" w:sz="4" w:space="0" w:color="auto"/>
              <w:right w:val="single" w:sz="4" w:space="0" w:color="auto"/>
            </w:tcBorders>
            <w:shd w:val="clear" w:color="auto" w:fill="auto"/>
            <w:noWrap/>
            <w:vAlign w:val="center"/>
            <w:hideMark/>
          </w:tcPr>
          <w:p w14:paraId="2336E060"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54F1D57D"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615050D"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14:paraId="2F6FAA4D"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9E518FF" w14:textId="77777777" w:rsidR="00A61263" w:rsidRPr="00A61263" w:rsidRDefault="00A61263" w:rsidP="00A61263">
            <w:pPr>
              <w:spacing w:line="240" w:lineRule="auto"/>
              <w:rPr>
                <w:rFonts w:cs="Arial"/>
                <w:b/>
                <w:bCs/>
                <w:sz w:val="12"/>
                <w:szCs w:val="12"/>
              </w:rPr>
            </w:pPr>
            <w:r w:rsidRPr="00A61263">
              <w:rPr>
                <w:rFonts w:cs="Arial"/>
                <w:b/>
                <w:bCs/>
                <w:sz w:val="12"/>
                <w:szCs w:val="12"/>
              </w:rPr>
              <w:t>Działalność usługowa</w:t>
            </w:r>
          </w:p>
        </w:tc>
        <w:tc>
          <w:tcPr>
            <w:tcW w:w="537" w:type="pct"/>
            <w:tcBorders>
              <w:top w:val="nil"/>
              <w:left w:val="nil"/>
              <w:bottom w:val="single" w:sz="4" w:space="0" w:color="auto"/>
              <w:right w:val="single" w:sz="4" w:space="0" w:color="auto"/>
            </w:tcBorders>
            <w:shd w:val="clear" w:color="000000" w:fill="D5E3F2"/>
            <w:vAlign w:val="center"/>
            <w:hideMark/>
          </w:tcPr>
          <w:p w14:paraId="14FCE45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495 378</w:t>
            </w:r>
          </w:p>
        </w:tc>
        <w:tc>
          <w:tcPr>
            <w:tcW w:w="630" w:type="pct"/>
            <w:tcBorders>
              <w:top w:val="nil"/>
              <w:left w:val="nil"/>
              <w:bottom w:val="single" w:sz="4" w:space="0" w:color="auto"/>
              <w:right w:val="single" w:sz="4" w:space="0" w:color="auto"/>
            </w:tcBorders>
            <w:shd w:val="clear" w:color="000000" w:fill="D5E3F2"/>
            <w:vAlign w:val="center"/>
            <w:hideMark/>
          </w:tcPr>
          <w:p w14:paraId="44D111E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446 369,94</w:t>
            </w:r>
          </w:p>
        </w:tc>
        <w:tc>
          <w:tcPr>
            <w:tcW w:w="478" w:type="pct"/>
            <w:tcBorders>
              <w:top w:val="nil"/>
              <w:left w:val="nil"/>
              <w:bottom w:val="single" w:sz="4" w:space="0" w:color="auto"/>
              <w:right w:val="single" w:sz="4" w:space="0" w:color="auto"/>
            </w:tcBorders>
            <w:shd w:val="clear" w:color="000000" w:fill="D5E3F2"/>
            <w:vAlign w:val="center"/>
            <w:hideMark/>
          </w:tcPr>
          <w:p w14:paraId="23A7E5F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90,1</w:t>
            </w:r>
          </w:p>
        </w:tc>
        <w:tc>
          <w:tcPr>
            <w:tcW w:w="536" w:type="pct"/>
            <w:tcBorders>
              <w:top w:val="nil"/>
              <w:left w:val="nil"/>
              <w:bottom w:val="single" w:sz="4" w:space="0" w:color="auto"/>
              <w:right w:val="single" w:sz="4" w:space="0" w:color="auto"/>
            </w:tcBorders>
            <w:shd w:val="clear" w:color="000000" w:fill="D5E3F2"/>
            <w:vAlign w:val="center"/>
            <w:hideMark/>
          </w:tcPr>
          <w:p w14:paraId="7B2F016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495 378</w:t>
            </w:r>
          </w:p>
        </w:tc>
        <w:tc>
          <w:tcPr>
            <w:tcW w:w="630" w:type="pct"/>
            <w:tcBorders>
              <w:top w:val="nil"/>
              <w:left w:val="nil"/>
              <w:bottom w:val="single" w:sz="4" w:space="0" w:color="auto"/>
              <w:right w:val="single" w:sz="4" w:space="0" w:color="auto"/>
            </w:tcBorders>
            <w:shd w:val="clear" w:color="000000" w:fill="D5E3F2"/>
            <w:vAlign w:val="center"/>
            <w:hideMark/>
          </w:tcPr>
          <w:p w14:paraId="5556059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446 369,94</w:t>
            </w:r>
          </w:p>
        </w:tc>
        <w:tc>
          <w:tcPr>
            <w:tcW w:w="478" w:type="pct"/>
            <w:tcBorders>
              <w:top w:val="nil"/>
              <w:left w:val="nil"/>
              <w:bottom w:val="single" w:sz="4" w:space="0" w:color="auto"/>
              <w:right w:val="single" w:sz="4" w:space="0" w:color="auto"/>
            </w:tcBorders>
            <w:shd w:val="clear" w:color="000000" w:fill="D5E3F2"/>
            <w:vAlign w:val="center"/>
            <w:hideMark/>
          </w:tcPr>
          <w:p w14:paraId="60205F3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90,1</w:t>
            </w:r>
          </w:p>
        </w:tc>
      </w:tr>
      <w:tr w:rsidR="00A61263" w:rsidRPr="00A61263" w14:paraId="7C2781F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97F6B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E0062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58A078"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810EC11"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6C3D2529"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00C77FB3"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c>
          <w:tcPr>
            <w:tcW w:w="536" w:type="pct"/>
            <w:tcBorders>
              <w:top w:val="nil"/>
              <w:left w:val="nil"/>
              <w:bottom w:val="single" w:sz="4" w:space="0" w:color="auto"/>
              <w:right w:val="single" w:sz="4" w:space="0" w:color="auto"/>
            </w:tcBorders>
            <w:shd w:val="clear" w:color="auto" w:fill="auto"/>
            <w:noWrap/>
            <w:vAlign w:val="center"/>
            <w:hideMark/>
          </w:tcPr>
          <w:p w14:paraId="007A956D"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79C32E31"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4FD010F6"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r>
      <w:tr w:rsidR="00A61263" w:rsidRPr="00A61263" w14:paraId="409EB82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B196F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F9E22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655971"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D252024"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644EC19E"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3C66C19C"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c>
          <w:tcPr>
            <w:tcW w:w="536" w:type="pct"/>
            <w:tcBorders>
              <w:top w:val="nil"/>
              <w:left w:val="nil"/>
              <w:bottom w:val="single" w:sz="4" w:space="0" w:color="auto"/>
              <w:right w:val="single" w:sz="4" w:space="0" w:color="auto"/>
            </w:tcBorders>
            <w:shd w:val="clear" w:color="auto" w:fill="auto"/>
            <w:noWrap/>
            <w:vAlign w:val="center"/>
            <w:hideMark/>
          </w:tcPr>
          <w:p w14:paraId="4D1E5723"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2001AEE9"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7B9FE846"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r>
      <w:tr w:rsidR="00A61263" w:rsidRPr="00A61263" w14:paraId="3B92C18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0B40E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C4BE9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D1AD28"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2ECB7B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51B03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E11C2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028BB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B5D8B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4704E0"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BFC5EF6"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17C5D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0E9D5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B77F61"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49E857A"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10737FFA"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3A014774"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c>
          <w:tcPr>
            <w:tcW w:w="536" w:type="pct"/>
            <w:tcBorders>
              <w:top w:val="nil"/>
              <w:left w:val="nil"/>
              <w:bottom w:val="single" w:sz="4" w:space="0" w:color="auto"/>
              <w:right w:val="single" w:sz="4" w:space="0" w:color="auto"/>
            </w:tcBorders>
            <w:shd w:val="clear" w:color="auto" w:fill="auto"/>
            <w:noWrap/>
            <w:vAlign w:val="center"/>
            <w:hideMark/>
          </w:tcPr>
          <w:p w14:paraId="5E1EF85E"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652B1612"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40FAAE45"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r>
      <w:tr w:rsidR="00A61263" w:rsidRPr="00A61263" w14:paraId="3BBB204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D3F1A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EAC89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1F48A3"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9327CF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F1E5C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08E46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2F067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1865F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0C80EF"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1E8E751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D0FF6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E30F8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D854BD"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337993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FCF86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D1FD6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F23F3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6F032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D9E763"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393316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2FC38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6E1F9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BF9BA2"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DC2685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29F7A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0E629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E7FE3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0F430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8BBB0A"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5EE7C99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DAC37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89628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96AF83"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7D80AD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2469D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FD3C7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066A0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1DF6C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918D56"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DC60F7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2CE21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EB914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3259A5"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3A5CF8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175DE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7A94C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A9732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B44EA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3942D7"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775BD0F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4C2E8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A108D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DC20B9"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AE06181" w14:textId="77777777" w:rsidR="00A61263" w:rsidRPr="00A61263" w:rsidRDefault="00A61263" w:rsidP="00A61263">
            <w:pPr>
              <w:spacing w:line="240" w:lineRule="auto"/>
              <w:jc w:val="right"/>
              <w:rPr>
                <w:rFonts w:cs="Arial"/>
                <w:sz w:val="12"/>
                <w:szCs w:val="12"/>
              </w:rPr>
            </w:pPr>
            <w:r w:rsidRPr="00A61263">
              <w:rPr>
                <w:rFonts w:cs="Arial"/>
                <w:sz w:val="12"/>
                <w:szCs w:val="12"/>
              </w:rPr>
              <w:t>20 577</w:t>
            </w:r>
          </w:p>
        </w:tc>
        <w:tc>
          <w:tcPr>
            <w:tcW w:w="630" w:type="pct"/>
            <w:tcBorders>
              <w:top w:val="nil"/>
              <w:left w:val="nil"/>
              <w:bottom w:val="single" w:sz="4" w:space="0" w:color="auto"/>
              <w:right w:val="single" w:sz="4" w:space="0" w:color="auto"/>
            </w:tcBorders>
            <w:shd w:val="clear" w:color="auto" w:fill="auto"/>
            <w:noWrap/>
            <w:vAlign w:val="center"/>
            <w:hideMark/>
          </w:tcPr>
          <w:p w14:paraId="4D0954EC" w14:textId="77777777" w:rsidR="00A61263" w:rsidRPr="00A61263" w:rsidRDefault="00A61263" w:rsidP="00A61263">
            <w:pPr>
              <w:spacing w:line="240" w:lineRule="auto"/>
              <w:jc w:val="right"/>
              <w:rPr>
                <w:rFonts w:cs="Arial"/>
                <w:sz w:val="12"/>
                <w:szCs w:val="12"/>
              </w:rPr>
            </w:pPr>
            <w:r w:rsidRPr="00A61263">
              <w:rPr>
                <w:rFonts w:cs="Arial"/>
                <w:sz w:val="12"/>
                <w:szCs w:val="12"/>
              </w:rPr>
              <w:t>19 361,07</w:t>
            </w:r>
          </w:p>
        </w:tc>
        <w:tc>
          <w:tcPr>
            <w:tcW w:w="478" w:type="pct"/>
            <w:tcBorders>
              <w:top w:val="nil"/>
              <w:left w:val="nil"/>
              <w:bottom w:val="single" w:sz="4" w:space="0" w:color="auto"/>
              <w:right w:val="single" w:sz="4" w:space="0" w:color="auto"/>
            </w:tcBorders>
            <w:shd w:val="clear" w:color="auto" w:fill="auto"/>
            <w:noWrap/>
            <w:vAlign w:val="center"/>
            <w:hideMark/>
          </w:tcPr>
          <w:p w14:paraId="7A0BD160"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326C4271" w14:textId="77777777" w:rsidR="00A61263" w:rsidRPr="00A61263" w:rsidRDefault="00A61263" w:rsidP="00A61263">
            <w:pPr>
              <w:spacing w:line="240" w:lineRule="auto"/>
              <w:jc w:val="right"/>
              <w:rPr>
                <w:rFonts w:cs="Arial"/>
                <w:sz w:val="12"/>
                <w:szCs w:val="12"/>
              </w:rPr>
            </w:pPr>
            <w:r w:rsidRPr="00A61263">
              <w:rPr>
                <w:rFonts w:cs="Arial"/>
                <w:sz w:val="12"/>
                <w:szCs w:val="12"/>
              </w:rPr>
              <w:t>20 577</w:t>
            </w:r>
          </w:p>
        </w:tc>
        <w:tc>
          <w:tcPr>
            <w:tcW w:w="630" w:type="pct"/>
            <w:tcBorders>
              <w:top w:val="nil"/>
              <w:left w:val="nil"/>
              <w:bottom w:val="single" w:sz="4" w:space="0" w:color="auto"/>
              <w:right w:val="single" w:sz="4" w:space="0" w:color="auto"/>
            </w:tcBorders>
            <w:shd w:val="clear" w:color="auto" w:fill="auto"/>
            <w:noWrap/>
            <w:vAlign w:val="center"/>
            <w:hideMark/>
          </w:tcPr>
          <w:p w14:paraId="7E3DB88C" w14:textId="77777777" w:rsidR="00A61263" w:rsidRPr="00A61263" w:rsidRDefault="00A61263" w:rsidP="00A61263">
            <w:pPr>
              <w:spacing w:line="240" w:lineRule="auto"/>
              <w:jc w:val="right"/>
              <w:rPr>
                <w:rFonts w:cs="Arial"/>
                <w:sz w:val="12"/>
                <w:szCs w:val="12"/>
              </w:rPr>
            </w:pPr>
            <w:r w:rsidRPr="00A61263">
              <w:rPr>
                <w:rFonts w:cs="Arial"/>
                <w:sz w:val="12"/>
                <w:szCs w:val="12"/>
              </w:rPr>
              <w:t>19 361,07</w:t>
            </w:r>
          </w:p>
        </w:tc>
        <w:tc>
          <w:tcPr>
            <w:tcW w:w="478" w:type="pct"/>
            <w:tcBorders>
              <w:top w:val="nil"/>
              <w:left w:val="nil"/>
              <w:bottom w:val="single" w:sz="4" w:space="0" w:color="auto"/>
              <w:right w:val="single" w:sz="4" w:space="0" w:color="auto"/>
            </w:tcBorders>
            <w:shd w:val="clear" w:color="auto" w:fill="auto"/>
            <w:noWrap/>
            <w:vAlign w:val="center"/>
            <w:hideMark/>
          </w:tcPr>
          <w:p w14:paraId="20DDC859"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r>
      <w:tr w:rsidR="00A61263" w:rsidRPr="00A61263" w14:paraId="1385268A"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86CEE1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5F60E12"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14:paraId="6B8680BC"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22058EF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495 378</w:t>
            </w:r>
          </w:p>
        </w:tc>
        <w:tc>
          <w:tcPr>
            <w:tcW w:w="630" w:type="pct"/>
            <w:tcBorders>
              <w:top w:val="nil"/>
              <w:left w:val="nil"/>
              <w:bottom w:val="single" w:sz="4" w:space="0" w:color="auto"/>
              <w:right w:val="single" w:sz="4" w:space="0" w:color="auto"/>
            </w:tcBorders>
            <w:shd w:val="clear" w:color="000000" w:fill="FFFDC1"/>
            <w:vAlign w:val="center"/>
            <w:hideMark/>
          </w:tcPr>
          <w:p w14:paraId="4A4AEF3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446 369,94</w:t>
            </w:r>
          </w:p>
        </w:tc>
        <w:tc>
          <w:tcPr>
            <w:tcW w:w="478" w:type="pct"/>
            <w:tcBorders>
              <w:top w:val="nil"/>
              <w:left w:val="nil"/>
              <w:bottom w:val="single" w:sz="4" w:space="0" w:color="auto"/>
              <w:right w:val="single" w:sz="4" w:space="0" w:color="auto"/>
            </w:tcBorders>
            <w:shd w:val="clear" w:color="000000" w:fill="FFFDC1"/>
            <w:vAlign w:val="center"/>
            <w:hideMark/>
          </w:tcPr>
          <w:p w14:paraId="37C7645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90,1</w:t>
            </w:r>
          </w:p>
        </w:tc>
        <w:tc>
          <w:tcPr>
            <w:tcW w:w="536" w:type="pct"/>
            <w:tcBorders>
              <w:top w:val="nil"/>
              <w:left w:val="nil"/>
              <w:bottom w:val="single" w:sz="4" w:space="0" w:color="auto"/>
              <w:right w:val="single" w:sz="4" w:space="0" w:color="auto"/>
            </w:tcBorders>
            <w:shd w:val="clear" w:color="000000" w:fill="FFFDC1"/>
            <w:vAlign w:val="center"/>
            <w:hideMark/>
          </w:tcPr>
          <w:p w14:paraId="7760941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495 378</w:t>
            </w:r>
          </w:p>
        </w:tc>
        <w:tc>
          <w:tcPr>
            <w:tcW w:w="630" w:type="pct"/>
            <w:tcBorders>
              <w:top w:val="nil"/>
              <w:left w:val="nil"/>
              <w:bottom w:val="single" w:sz="4" w:space="0" w:color="auto"/>
              <w:right w:val="single" w:sz="4" w:space="0" w:color="auto"/>
            </w:tcBorders>
            <w:shd w:val="clear" w:color="000000" w:fill="FFFDC1"/>
            <w:vAlign w:val="center"/>
            <w:hideMark/>
          </w:tcPr>
          <w:p w14:paraId="4F1E7C0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446 369,94</w:t>
            </w:r>
          </w:p>
        </w:tc>
        <w:tc>
          <w:tcPr>
            <w:tcW w:w="478" w:type="pct"/>
            <w:tcBorders>
              <w:top w:val="nil"/>
              <w:left w:val="nil"/>
              <w:bottom w:val="single" w:sz="4" w:space="0" w:color="auto"/>
              <w:right w:val="single" w:sz="4" w:space="0" w:color="auto"/>
            </w:tcBorders>
            <w:shd w:val="clear" w:color="000000" w:fill="FFFDC1"/>
            <w:vAlign w:val="center"/>
            <w:hideMark/>
          </w:tcPr>
          <w:p w14:paraId="5F8885E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90,1</w:t>
            </w:r>
          </w:p>
        </w:tc>
      </w:tr>
      <w:tr w:rsidR="00A61263" w:rsidRPr="00A61263" w14:paraId="3EA3E57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24442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56E1E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257066"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F55E134"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1CAD742A"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454E34DE"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c>
          <w:tcPr>
            <w:tcW w:w="536" w:type="pct"/>
            <w:tcBorders>
              <w:top w:val="nil"/>
              <w:left w:val="nil"/>
              <w:bottom w:val="single" w:sz="4" w:space="0" w:color="auto"/>
              <w:right w:val="single" w:sz="4" w:space="0" w:color="auto"/>
            </w:tcBorders>
            <w:shd w:val="clear" w:color="auto" w:fill="auto"/>
            <w:noWrap/>
            <w:vAlign w:val="center"/>
            <w:hideMark/>
          </w:tcPr>
          <w:p w14:paraId="644EF8AC"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44A6B806"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4AEE9A57"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r>
      <w:tr w:rsidR="00A61263" w:rsidRPr="00A61263" w14:paraId="100D73E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A76C6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F6D1F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E28239"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0AA77BC"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36C03586"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06D22170"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c>
          <w:tcPr>
            <w:tcW w:w="536" w:type="pct"/>
            <w:tcBorders>
              <w:top w:val="nil"/>
              <w:left w:val="nil"/>
              <w:bottom w:val="single" w:sz="4" w:space="0" w:color="auto"/>
              <w:right w:val="single" w:sz="4" w:space="0" w:color="auto"/>
            </w:tcBorders>
            <w:shd w:val="clear" w:color="auto" w:fill="auto"/>
            <w:noWrap/>
            <w:vAlign w:val="center"/>
            <w:hideMark/>
          </w:tcPr>
          <w:p w14:paraId="46596B4D"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6F7649DA"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27FC2B14"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r>
      <w:tr w:rsidR="00A61263" w:rsidRPr="00A61263" w14:paraId="1007637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247CB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D19F3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D520D9"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C59FC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49C12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82FA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CE60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5113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6B076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F72437A"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809C4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F8694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EA6FB9"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ECD043E"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5A289810"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625E79F9"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c>
          <w:tcPr>
            <w:tcW w:w="536" w:type="pct"/>
            <w:tcBorders>
              <w:top w:val="nil"/>
              <w:left w:val="nil"/>
              <w:bottom w:val="single" w:sz="4" w:space="0" w:color="auto"/>
              <w:right w:val="single" w:sz="4" w:space="0" w:color="auto"/>
            </w:tcBorders>
            <w:shd w:val="clear" w:color="auto" w:fill="auto"/>
            <w:noWrap/>
            <w:vAlign w:val="center"/>
            <w:hideMark/>
          </w:tcPr>
          <w:p w14:paraId="5D7A2F54" w14:textId="77777777" w:rsidR="00A61263" w:rsidRPr="00A61263" w:rsidRDefault="00A61263" w:rsidP="00A61263">
            <w:pPr>
              <w:spacing w:line="240" w:lineRule="auto"/>
              <w:jc w:val="right"/>
              <w:rPr>
                <w:rFonts w:cs="Arial"/>
                <w:sz w:val="12"/>
                <w:szCs w:val="12"/>
              </w:rPr>
            </w:pPr>
            <w:r w:rsidRPr="00A61263">
              <w:rPr>
                <w:rFonts w:cs="Arial"/>
                <w:sz w:val="12"/>
                <w:szCs w:val="12"/>
              </w:rPr>
              <w:t>474 801</w:t>
            </w:r>
          </w:p>
        </w:tc>
        <w:tc>
          <w:tcPr>
            <w:tcW w:w="630" w:type="pct"/>
            <w:tcBorders>
              <w:top w:val="nil"/>
              <w:left w:val="nil"/>
              <w:bottom w:val="single" w:sz="4" w:space="0" w:color="auto"/>
              <w:right w:val="single" w:sz="4" w:space="0" w:color="auto"/>
            </w:tcBorders>
            <w:shd w:val="clear" w:color="auto" w:fill="auto"/>
            <w:noWrap/>
            <w:vAlign w:val="center"/>
            <w:hideMark/>
          </w:tcPr>
          <w:p w14:paraId="33769C9B" w14:textId="77777777" w:rsidR="00A61263" w:rsidRPr="00A61263" w:rsidRDefault="00A61263" w:rsidP="00A61263">
            <w:pPr>
              <w:spacing w:line="240" w:lineRule="auto"/>
              <w:jc w:val="right"/>
              <w:rPr>
                <w:rFonts w:cs="Arial"/>
                <w:sz w:val="12"/>
                <w:szCs w:val="12"/>
              </w:rPr>
            </w:pPr>
            <w:r w:rsidRPr="00A61263">
              <w:rPr>
                <w:rFonts w:cs="Arial"/>
                <w:sz w:val="12"/>
                <w:szCs w:val="12"/>
              </w:rPr>
              <w:t>427 008,87</w:t>
            </w:r>
          </w:p>
        </w:tc>
        <w:tc>
          <w:tcPr>
            <w:tcW w:w="478" w:type="pct"/>
            <w:tcBorders>
              <w:top w:val="nil"/>
              <w:left w:val="nil"/>
              <w:bottom w:val="single" w:sz="4" w:space="0" w:color="auto"/>
              <w:right w:val="single" w:sz="4" w:space="0" w:color="auto"/>
            </w:tcBorders>
            <w:shd w:val="clear" w:color="auto" w:fill="auto"/>
            <w:noWrap/>
            <w:vAlign w:val="center"/>
            <w:hideMark/>
          </w:tcPr>
          <w:p w14:paraId="6862C025" w14:textId="77777777" w:rsidR="00A61263" w:rsidRPr="00A61263" w:rsidRDefault="00A61263" w:rsidP="00A61263">
            <w:pPr>
              <w:spacing w:line="240" w:lineRule="auto"/>
              <w:jc w:val="right"/>
              <w:rPr>
                <w:rFonts w:cs="Arial"/>
                <w:sz w:val="12"/>
                <w:szCs w:val="12"/>
              </w:rPr>
            </w:pPr>
            <w:r w:rsidRPr="00A61263">
              <w:rPr>
                <w:rFonts w:cs="Arial"/>
                <w:sz w:val="12"/>
                <w:szCs w:val="12"/>
              </w:rPr>
              <w:t>89,9</w:t>
            </w:r>
          </w:p>
        </w:tc>
      </w:tr>
      <w:tr w:rsidR="00A61263" w:rsidRPr="00A61263" w14:paraId="7C6D0AD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9378B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8AAC5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0277B9"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5B7C0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54ABF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55AA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7BAC5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8EB7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182C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AB4270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45D19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87697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E52C89"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2EA29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42757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A1F62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6E1E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8C3BE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E3941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D38D71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49B25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4CD24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2B0F76"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6FCE16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602D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CA9F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5097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C215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C6FF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0DD677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A144F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E03C0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6BD97E"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A83A7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CAC09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4C3B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89D5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D1564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E7275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3C6F16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D6E37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E074A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E78487"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BD41D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8793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39C7D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B3609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8D35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3D112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0D20FF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281B7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B37C3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B1938A"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675E022" w14:textId="77777777" w:rsidR="00A61263" w:rsidRPr="00A61263" w:rsidRDefault="00A61263" w:rsidP="00A61263">
            <w:pPr>
              <w:spacing w:line="240" w:lineRule="auto"/>
              <w:jc w:val="right"/>
              <w:rPr>
                <w:rFonts w:cs="Arial"/>
                <w:sz w:val="12"/>
                <w:szCs w:val="12"/>
              </w:rPr>
            </w:pPr>
            <w:r w:rsidRPr="00A61263">
              <w:rPr>
                <w:rFonts w:cs="Arial"/>
                <w:sz w:val="12"/>
                <w:szCs w:val="12"/>
              </w:rPr>
              <w:t>20 577</w:t>
            </w:r>
          </w:p>
        </w:tc>
        <w:tc>
          <w:tcPr>
            <w:tcW w:w="630" w:type="pct"/>
            <w:tcBorders>
              <w:top w:val="nil"/>
              <w:left w:val="nil"/>
              <w:bottom w:val="single" w:sz="4" w:space="0" w:color="auto"/>
              <w:right w:val="single" w:sz="4" w:space="0" w:color="auto"/>
            </w:tcBorders>
            <w:shd w:val="clear" w:color="auto" w:fill="auto"/>
            <w:noWrap/>
            <w:vAlign w:val="center"/>
            <w:hideMark/>
          </w:tcPr>
          <w:p w14:paraId="232471BD" w14:textId="77777777" w:rsidR="00A61263" w:rsidRPr="00A61263" w:rsidRDefault="00A61263" w:rsidP="00A61263">
            <w:pPr>
              <w:spacing w:line="240" w:lineRule="auto"/>
              <w:jc w:val="right"/>
              <w:rPr>
                <w:rFonts w:cs="Arial"/>
                <w:sz w:val="12"/>
                <w:szCs w:val="12"/>
              </w:rPr>
            </w:pPr>
            <w:r w:rsidRPr="00A61263">
              <w:rPr>
                <w:rFonts w:cs="Arial"/>
                <w:sz w:val="12"/>
                <w:szCs w:val="12"/>
              </w:rPr>
              <w:t>19 361,07</w:t>
            </w:r>
          </w:p>
        </w:tc>
        <w:tc>
          <w:tcPr>
            <w:tcW w:w="478" w:type="pct"/>
            <w:tcBorders>
              <w:top w:val="nil"/>
              <w:left w:val="nil"/>
              <w:bottom w:val="single" w:sz="4" w:space="0" w:color="auto"/>
              <w:right w:val="single" w:sz="4" w:space="0" w:color="auto"/>
            </w:tcBorders>
            <w:shd w:val="clear" w:color="auto" w:fill="auto"/>
            <w:noWrap/>
            <w:vAlign w:val="center"/>
            <w:hideMark/>
          </w:tcPr>
          <w:p w14:paraId="482C1D07"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5F626650" w14:textId="77777777" w:rsidR="00A61263" w:rsidRPr="00A61263" w:rsidRDefault="00A61263" w:rsidP="00A61263">
            <w:pPr>
              <w:spacing w:line="240" w:lineRule="auto"/>
              <w:jc w:val="right"/>
              <w:rPr>
                <w:rFonts w:cs="Arial"/>
                <w:sz w:val="12"/>
                <w:szCs w:val="12"/>
              </w:rPr>
            </w:pPr>
            <w:r w:rsidRPr="00A61263">
              <w:rPr>
                <w:rFonts w:cs="Arial"/>
                <w:sz w:val="12"/>
                <w:szCs w:val="12"/>
              </w:rPr>
              <w:t>20 577</w:t>
            </w:r>
          </w:p>
        </w:tc>
        <w:tc>
          <w:tcPr>
            <w:tcW w:w="630" w:type="pct"/>
            <w:tcBorders>
              <w:top w:val="nil"/>
              <w:left w:val="nil"/>
              <w:bottom w:val="single" w:sz="4" w:space="0" w:color="auto"/>
              <w:right w:val="single" w:sz="4" w:space="0" w:color="auto"/>
            </w:tcBorders>
            <w:shd w:val="clear" w:color="auto" w:fill="auto"/>
            <w:noWrap/>
            <w:vAlign w:val="center"/>
            <w:hideMark/>
          </w:tcPr>
          <w:p w14:paraId="5CFC03EC" w14:textId="77777777" w:rsidR="00A61263" w:rsidRPr="00A61263" w:rsidRDefault="00A61263" w:rsidP="00A61263">
            <w:pPr>
              <w:spacing w:line="240" w:lineRule="auto"/>
              <w:jc w:val="right"/>
              <w:rPr>
                <w:rFonts w:cs="Arial"/>
                <w:sz w:val="12"/>
                <w:szCs w:val="12"/>
              </w:rPr>
            </w:pPr>
            <w:r w:rsidRPr="00A61263">
              <w:rPr>
                <w:rFonts w:cs="Arial"/>
                <w:sz w:val="12"/>
                <w:szCs w:val="12"/>
              </w:rPr>
              <w:t>19 361,07</w:t>
            </w:r>
          </w:p>
        </w:tc>
        <w:tc>
          <w:tcPr>
            <w:tcW w:w="478" w:type="pct"/>
            <w:tcBorders>
              <w:top w:val="nil"/>
              <w:left w:val="nil"/>
              <w:bottom w:val="single" w:sz="4" w:space="0" w:color="auto"/>
              <w:right w:val="single" w:sz="4" w:space="0" w:color="auto"/>
            </w:tcBorders>
            <w:shd w:val="clear" w:color="auto" w:fill="auto"/>
            <w:noWrap/>
            <w:vAlign w:val="center"/>
            <w:hideMark/>
          </w:tcPr>
          <w:p w14:paraId="4B2F4E0C"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r>
      <w:tr w:rsidR="00A61263" w:rsidRPr="00A61263" w14:paraId="22AA8DE8"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5BBE00F"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14:paraId="538F6B3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01075DE" w14:textId="77777777" w:rsidR="00A61263" w:rsidRPr="00A61263" w:rsidRDefault="00A61263" w:rsidP="00A61263">
            <w:pPr>
              <w:spacing w:line="240" w:lineRule="auto"/>
              <w:rPr>
                <w:rFonts w:cs="Arial"/>
                <w:b/>
                <w:bCs/>
                <w:sz w:val="12"/>
                <w:szCs w:val="12"/>
              </w:rPr>
            </w:pPr>
            <w:r w:rsidRPr="00A61263">
              <w:rPr>
                <w:rFonts w:cs="Arial"/>
                <w:b/>
                <w:bCs/>
                <w:sz w:val="12"/>
                <w:szCs w:val="12"/>
              </w:rPr>
              <w:t>Administracja publiczna</w:t>
            </w:r>
          </w:p>
        </w:tc>
        <w:tc>
          <w:tcPr>
            <w:tcW w:w="537" w:type="pct"/>
            <w:tcBorders>
              <w:top w:val="nil"/>
              <w:left w:val="nil"/>
              <w:bottom w:val="single" w:sz="4" w:space="0" w:color="auto"/>
              <w:right w:val="single" w:sz="4" w:space="0" w:color="auto"/>
            </w:tcBorders>
            <w:shd w:val="clear" w:color="000000" w:fill="D5E3F2"/>
            <w:vAlign w:val="center"/>
            <w:hideMark/>
          </w:tcPr>
          <w:p w14:paraId="5286A68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75 269 001</w:t>
            </w:r>
          </w:p>
        </w:tc>
        <w:tc>
          <w:tcPr>
            <w:tcW w:w="630" w:type="pct"/>
            <w:tcBorders>
              <w:top w:val="nil"/>
              <w:left w:val="nil"/>
              <w:bottom w:val="single" w:sz="4" w:space="0" w:color="auto"/>
              <w:right w:val="single" w:sz="4" w:space="0" w:color="auto"/>
            </w:tcBorders>
            <w:shd w:val="clear" w:color="000000" w:fill="D5E3F2"/>
            <w:vAlign w:val="center"/>
            <w:hideMark/>
          </w:tcPr>
          <w:p w14:paraId="12AF83E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69 185 031,22</w:t>
            </w:r>
          </w:p>
        </w:tc>
        <w:tc>
          <w:tcPr>
            <w:tcW w:w="478" w:type="pct"/>
            <w:tcBorders>
              <w:top w:val="nil"/>
              <w:left w:val="nil"/>
              <w:bottom w:val="single" w:sz="4" w:space="0" w:color="auto"/>
              <w:right w:val="single" w:sz="4" w:space="0" w:color="auto"/>
            </w:tcBorders>
            <w:shd w:val="clear" w:color="000000" w:fill="D5E3F2"/>
            <w:vAlign w:val="center"/>
            <w:hideMark/>
          </w:tcPr>
          <w:p w14:paraId="7264F0B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91,9</w:t>
            </w:r>
          </w:p>
        </w:tc>
        <w:tc>
          <w:tcPr>
            <w:tcW w:w="536" w:type="pct"/>
            <w:tcBorders>
              <w:top w:val="nil"/>
              <w:left w:val="nil"/>
              <w:bottom w:val="single" w:sz="4" w:space="0" w:color="auto"/>
              <w:right w:val="single" w:sz="4" w:space="0" w:color="auto"/>
            </w:tcBorders>
            <w:shd w:val="clear" w:color="000000" w:fill="D5E3F2"/>
            <w:vAlign w:val="center"/>
            <w:hideMark/>
          </w:tcPr>
          <w:p w14:paraId="2574741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62 464 526</w:t>
            </w:r>
          </w:p>
        </w:tc>
        <w:tc>
          <w:tcPr>
            <w:tcW w:w="630" w:type="pct"/>
            <w:tcBorders>
              <w:top w:val="nil"/>
              <w:left w:val="nil"/>
              <w:bottom w:val="single" w:sz="4" w:space="0" w:color="auto"/>
              <w:right w:val="single" w:sz="4" w:space="0" w:color="auto"/>
            </w:tcBorders>
            <w:shd w:val="clear" w:color="000000" w:fill="D5E3F2"/>
            <w:vAlign w:val="center"/>
            <w:hideMark/>
          </w:tcPr>
          <w:p w14:paraId="7F96E39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56 436 482,55</w:t>
            </w:r>
          </w:p>
        </w:tc>
        <w:tc>
          <w:tcPr>
            <w:tcW w:w="478" w:type="pct"/>
            <w:tcBorders>
              <w:top w:val="nil"/>
              <w:left w:val="nil"/>
              <w:bottom w:val="single" w:sz="4" w:space="0" w:color="auto"/>
              <w:right w:val="single" w:sz="4" w:space="0" w:color="auto"/>
            </w:tcBorders>
            <w:shd w:val="clear" w:color="000000" w:fill="D5E3F2"/>
            <w:vAlign w:val="center"/>
            <w:hideMark/>
          </w:tcPr>
          <w:p w14:paraId="5AA5B8A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90,3</w:t>
            </w:r>
          </w:p>
        </w:tc>
      </w:tr>
      <w:tr w:rsidR="00A61263" w:rsidRPr="00A61263" w14:paraId="1724FA2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12B49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A66D8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C5A79D"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4BC39BA" w14:textId="77777777" w:rsidR="00A61263" w:rsidRPr="00A61263" w:rsidRDefault="00A61263" w:rsidP="00A61263">
            <w:pPr>
              <w:spacing w:line="240" w:lineRule="auto"/>
              <w:jc w:val="right"/>
              <w:rPr>
                <w:rFonts w:cs="Arial"/>
                <w:sz w:val="12"/>
                <w:szCs w:val="12"/>
              </w:rPr>
            </w:pPr>
            <w:r w:rsidRPr="00A61263">
              <w:rPr>
                <w:rFonts w:cs="Arial"/>
                <w:sz w:val="12"/>
                <w:szCs w:val="12"/>
              </w:rPr>
              <w:t>75 269 001</w:t>
            </w:r>
          </w:p>
        </w:tc>
        <w:tc>
          <w:tcPr>
            <w:tcW w:w="630" w:type="pct"/>
            <w:tcBorders>
              <w:top w:val="nil"/>
              <w:left w:val="nil"/>
              <w:bottom w:val="single" w:sz="4" w:space="0" w:color="auto"/>
              <w:right w:val="single" w:sz="4" w:space="0" w:color="auto"/>
            </w:tcBorders>
            <w:shd w:val="clear" w:color="auto" w:fill="auto"/>
            <w:noWrap/>
            <w:vAlign w:val="center"/>
            <w:hideMark/>
          </w:tcPr>
          <w:p w14:paraId="73FF92F9" w14:textId="77777777" w:rsidR="00A61263" w:rsidRPr="00A61263" w:rsidRDefault="00A61263" w:rsidP="00A61263">
            <w:pPr>
              <w:spacing w:line="240" w:lineRule="auto"/>
              <w:jc w:val="right"/>
              <w:rPr>
                <w:rFonts w:cs="Arial"/>
                <w:sz w:val="12"/>
                <w:szCs w:val="12"/>
              </w:rPr>
            </w:pPr>
            <w:r w:rsidRPr="00A61263">
              <w:rPr>
                <w:rFonts w:cs="Arial"/>
                <w:sz w:val="12"/>
                <w:szCs w:val="12"/>
              </w:rPr>
              <w:t>69 185 031,22</w:t>
            </w:r>
          </w:p>
        </w:tc>
        <w:tc>
          <w:tcPr>
            <w:tcW w:w="478" w:type="pct"/>
            <w:tcBorders>
              <w:top w:val="nil"/>
              <w:left w:val="nil"/>
              <w:bottom w:val="single" w:sz="4" w:space="0" w:color="auto"/>
              <w:right w:val="single" w:sz="4" w:space="0" w:color="auto"/>
            </w:tcBorders>
            <w:shd w:val="clear" w:color="auto" w:fill="auto"/>
            <w:noWrap/>
            <w:vAlign w:val="center"/>
            <w:hideMark/>
          </w:tcPr>
          <w:p w14:paraId="2EB644C8" w14:textId="77777777" w:rsidR="00A61263" w:rsidRPr="00A61263" w:rsidRDefault="00A61263" w:rsidP="00A61263">
            <w:pPr>
              <w:spacing w:line="240" w:lineRule="auto"/>
              <w:jc w:val="right"/>
              <w:rPr>
                <w:rFonts w:cs="Arial"/>
                <w:sz w:val="12"/>
                <w:szCs w:val="12"/>
              </w:rPr>
            </w:pPr>
            <w:r w:rsidRPr="00A61263">
              <w:rPr>
                <w:rFonts w:cs="Arial"/>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14:paraId="21797CE8" w14:textId="77777777" w:rsidR="00A61263" w:rsidRPr="00A61263" w:rsidRDefault="00A61263" w:rsidP="00A61263">
            <w:pPr>
              <w:spacing w:line="240" w:lineRule="auto"/>
              <w:jc w:val="right"/>
              <w:rPr>
                <w:rFonts w:cs="Arial"/>
                <w:sz w:val="12"/>
                <w:szCs w:val="12"/>
              </w:rPr>
            </w:pPr>
            <w:r w:rsidRPr="00A61263">
              <w:rPr>
                <w:rFonts w:cs="Arial"/>
                <w:sz w:val="12"/>
                <w:szCs w:val="12"/>
              </w:rPr>
              <w:t>62 464 526</w:t>
            </w:r>
          </w:p>
        </w:tc>
        <w:tc>
          <w:tcPr>
            <w:tcW w:w="630" w:type="pct"/>
            <w:tcBorders>
              <w:top w:val="nil"/>
              <w:left w:val="nil"/>
              <w:bottom w:val="single" w:sz="4" w:space="0" w:color="auto"/>
              <w:right w:val="single" w:sz="4" w:space="0" w:color="auto"/>
            </w:tcBorders>
            <w:shd w:val="clear" w:color="auto" w:fill="auto"/>
            <w:noWrap/>
            <w:vAlign w:val="center"/>
            <w:hideMark/>
          </w:tcPr>
          <w:p w14:paraId="4CB9985D" w14:textId="77777777" w:rsidR="00A61263" w:rsidRPr="00A61263" w:rsidRDefault="00A61263" w:rsidP="00A61263">
            <w:pPr>
              <w:spacing w:line="240" w:lineRule="auto"/>
              <w:jc w:val="right"/>
              <w:rPr>
                <w:rFonts w:cs="Arial"/>
                <w:sz w:val="12"/>
                <w:szCs w:val="12"/>
              </w:rPr>
            </w:pPr>
            <w:r w:rsidRPr="00A61263">
              <w:rPr>
                <w:rFonts w:cs="Arial"/>
                <w:sz w:val="12"/>
                <w:szCs w:val="12"/>
              </w:rPr>
              <w:t>56 436 482,55</w:t>
            </w:r>
          </w:p>
        </w:tc>
        <w:tc>
          <w:tcPr>
            <w:tcW w:w="478" w:type="pct"/>
            <w:tcBorders>
              <w:top w:val="nil"/>
              <w:left w:val="nil"/>
              <w:bottom w:val="single" w:sz="4" w:space="0" w:color="auto"/>
              <w:right w:val="single" w:sz="4" w:space="0" w:color="auto"/>
            </w:tcBorders>
            <w:shd w:val="clear" w:color="auto" w:fill="auto"/>
            <w:noWrap/>
            <w:vAlign w:val="center"/>
            <w:hideMark/>
          </w:tcPr>
          <w:p w14:paraId="0716F796" w14:textId="77777777" w:rsidR="00A61263" w:rsidRPr="00A61263" w:rsidRDefault="00A61263" w:rsidP="00A61263">
            <w:pPr>
              <w:spacing w:line="240" w:lineRule="auto"/>
              <w:jc w:val="right"/>
              <w:rPr>
                <w:rFonts w:cs="Arial"/>
                <w:sz w:val="12"/>
                <w:szCs w:val="12"/>
              </w:rPr>
            </w:pPr>
            <w:r w:rsidRPr="00A61263">
              <w:rPr>
                <w:rFonts w:cs="Arial"/>
                <w:sz w:val="12"/>
                <w:szCs w:val="12"/>
              </w:rPr>
              <w:t>90,3</w:t>
            </w:r>
          </w:p>
        </w:tc>
      </w:tr>
      <w:tr w:rsidR="00A61263" w:rsidRPr="00A61263" w14:paraId="3C23533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9C862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D3488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9346E1"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812FC2B" w14:textId="77777777" w:rsidR="00A61263" w:rsidRPr="00A61263" w:rsidRDefault="00A61263" w:rsidP="00A61263">
            <w:pPr>
              <w:spacing w:line="240" w:lineRule="auto"/>
              <w:jc w:val="right"/>
              <w:rPr>
                <w:rFonts w:cs="Arial"/>
                <w:sz w:val="12"/>
                <w:szCs w:val="12"/>
              </w:rPr>
            </w:pPr>
            <w:r w:rsidRPr="00A61263">
              <w:rPr>
                <w:rFonts w:cs="Arial"/>
                <w:sz w:val="12"/>
                <w:szCs w:val="12"/>
              </w:rPr>
              <w:t>74 232 704</w:t>
            </w:r>
          </w:p>
        </w:tc>
        <w:tc>
          <w:tcPr>
            <w:tcW w:w="630" w:type="pct"/>
            <w:tcBorders>
              <w:top w:val="nil"/>
              <w:left w:val="nil"/>
              <w:bottom w:val="single" w:sz="4" w:space="0" w:color="auto"/>
              <w:right w:val="single" w:sz="4" w:space="0" w:color="auto"/>
            </w:tcBorders>
            <w:shd w:val="clear" w:color="auto" w:fill="auto"/>
            <w:noWrap/>
            <w:vAlign w:val="center"/>
            <w:hideMark/>
          </w:tcPr>
          <w:p w14:paraId="7B60D848" w14:textId="77777777" w:rsidR="00A61263" w:rsidRPr="00A61263" w:rsidRDefault="00A61263" w:rsidP="00A61263">
            <w:pPr>
              <w:spacing w:line="240" w:lineRule="auto"/>
              <w:jc w:val="right"/>
              <w:rPr>
                <w:rFonts w:cs="Arial"/>
                <w:sz w:val="12"/>
                <w:szCs w:val="12"/>
              </w:rPr>
            </w:pPr>
            <w:r w:rsidRPr="00A61263">
              <w:rPr>
                <w:rFonts w:cs="Arial"/>
                <w:sz w:val="12"/>
                <w:szCs w:val="12"/>
              </w:rPr>
              <w:t>68 215 885,57</w:t>
            </w:r>
          </w:p>
        </w:tc>
        <w:tc>
          <w:tcPr>
            <w:tcW w:w="478" w:type="pct"/>
            <w:tcBorders>
              <w:top w:val="nil"/>
              <w:left w:val="nil"/>
              <w:bottom w:val="single" w:sz="4" w:space="0" w:color="auto"/>
              <w:right w:val="single" w:sz="4" w:space="0" w:color="auto"/>
            </w:tcBorders>
            <w:shd w:val="clear" w:color="auto" w:fill="auto"/>
            <w:noWrap/>
            <w:vAlign w:val="center"/>
            <w:hideMark/>
          </w:tcPr>
          <w:p w14:paraId="4D563A1E" w14:textId="77777777" w:rsidR="00A61263" w:rsidRPr="00A61263" w:rsidRDefault="00A61263" w:rsidP="00A61263">
            <w:pPr>
              <w:spacing w:line="240" w:lineRule="auto"/>
              <w:jc w:val="right"/>
              <w:rPr>
                <w:rFonts w:cs="Arial"/>
                <w:sz w:val="12"/>
                <w:szCs w:val="12"/>
              </w:rPr>
            </w:pPr>
            <w:r w:rsidRPr="00A61263">
              <w:rPr>
                <w:rFonts w:cs="Arial"/>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14:paraId="00006366" w14:textId="77777777" w:rsidR="00A61263" w:rsidRPr="00A61263" w:rsidRDefault="00A61263" w:rsidP="00A61263">
            <w:pPr>
              <w:spacing w:line="240" w:lineRule="auto"/>
              <w:jc w:val="right"/>
              <w:rPr>
                <w:rFonts w:cs="Arial"/>
                <w:sz w:val="12"/>
                <w:szCs w:val="12"/>
              </w:rPr>
            </w:pPr>
            <w:r w:rsidRPr="00A61263">
              <w:rPr>
                <w:rFonts w:cs="Arial"/>
                <w:sz w:val="12"/>
                <w:szCs w:val="12"/>
              </w:rPr>
              <w:t>61 436 229</w:t>
            </w:r>
          </w:p>
        </w:tc>
        <w:tc>
          <w:tcPr>
            <w:tcW w:w="630" w:type="pct"/>
            <w:tcBorders>
              <w:top w:val="nil"/>
              <w:left w:val="nil"/>
              <w:bottom w:val="single" w:sz="4" w:space="0" w:color="auto"/>
              <w:right w:val="single" w:sz="4" w:space="0" w:color="auto"/>
            </w:tcBorders>
            <w:shd w:val="clear" w:color="auto" w:fill="auto"/>
            <w:noWrap/>
            <w:vAlign w:val="center"/>
            <w:hideMark/>
          </w:tcPr>
          <w:p w14:paraId="29F1F302" w14:textId="77777777" w:rsidR="00A61263" w:rsidRPr="00A61263" w:rsidRDefault="00A61263" w:rsidP="00A61263">
            <w:pPr>
              <w:spacing w:line="240" w:lineRule="auto"/>
              <w:jc w:val="right"/>
              <w:rPr>
                <w:rFonts w:cs="Arial"/>
                <w:sz w:val="12"/>
                <w:szCs w:val="12"/>
              </w:rPr>
            </w:pPr>
            <w:r w:rsidRPr="00A61263">
              <w:rPr>
                <w:rFonts w:cs="Arial"/>
                <w:sz w:val="12"/>
                <w:szCs w:val="12"/>
              </w:rPr>
              <w:t>55 475 336,65</w:t>
            </w:r>
          </w:p>
        </w:tc>
        <w:tc>
          <w:tcPr>
            <w:tcW w:w="478" w:type="pct"/>
            <w:tcBorders>
              <w:top w:val="nil"/>
              <w:left w:val="nil"/>
              <w:bottom w:val="single" w:sz="4" w:space="0" w:color="auto"/>
              <w:right w:val="single" w:sz="4" w:space="0" w:color="auto"/>
            </w:tcBorders>
            <w:shd w:val="clear" w:color="auto" w:fill="auto"/>
            <w:noWrap/>
            <w:vAlign w:val="center"/>
            <w:hideMark/>
          </w:tcPr>
          <w:p w14:paraId="42045AFC" w14:textId="77777777" w:rsidR="00A61263" w:rsidRPr="00A61263" w:rsidRDefault="00A61263" w:rsidP="00A61263">
            <w:pPr>
              <w:spacing w:line="240" w:lineRule="auto"/>
              <w:jc w:val="right"/>
              <w:rPr>
                <w:rFonts w:cs="Arial"/>
                <w:sz w:val="12"/>
                <w:szCs w:val="12"/>
              </w:rPr>
            </w:pPr>
            <w:r w:rsidRPr="00A61263">
              <w:rPr>
                <w:rFonts w:cs="Arial"/>
                <w:sz w:val="12"/>
                <w:szCs w:val="12"/>
              </w:rPr>
              <w:t>90,3</w:t>
            </w:r>
          </w:p>
        </w:tc>
      </w:tr>
      <w:tr w:rsidR="00A61263" w:rsidRPr="00A61263" w14:paraId="427C8ED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3BF40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0E110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B01AE0"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603DB58" w14:textId="77777777" w:rsidR="00A61263" w:rsidRPr="00A61263" w:rsidRDefault="00A61263" w:rsidP="00A61263">
            <w:pPr>
              <w:spacing w:line="240" w:lineRule="auto"/>
              <w:jc w:val="right"/>
              <w:rPr>
                <w:rFonts w:cs="Arial"/>
                <w:sz w:val="12"/>
                <w:szCs w:val="12"/>
              </w:rPr>
            </w:pPr>
            <w:r w:rsidRPr="00A61263">
              <w:rPr>
                <w:rFonts w:cs="Arial"/>
                <w:sz w:val="12"/>
                <w:szCs w:val="12"/>
              </w:rPr>
              <w:t>63 257 889</w:t>
            </w:r>
          </w:p>
        </w:tc>
        <w:tc>
          <w:tcPr>
            <w:tcW w:w="630" w:type="pct"/>
            <w:tcBorders>
              <w:top w:val="nil"/>
              <w:left w:val="nil"/>
              <w:bottom w:val="single" w:sz="4" w:space="0" w:color="auto"/>
              <w:right w:val="single" w:sz="4" w:space="0" w:color="auto"/>
            </w:tcBorders>
            <w:shd w:val="clear" w:color="auto" w:fill="auto"/>
            <w:noWrap/>
            <w:vAlign w:val="center"/>
            <w:hideMark/>
          </w:tcPr>
          <w:p w14:paraId="7D027BE2" w14:textId="77777777" w:rsidR="00A61263" w:rsidRPr="00A61263" w:rsidRDefault="00A61263" w:rsidP="00A61263">
            <w:pPr>
              <w:spacing w:line="240" w:lineRule="auto"/>
              <w:jc w:val="right"/>
              <w:rPr>
                <w:rFonts w:cs="Arial"/>
                <w:sz w:val="12"/>
                <w:szCs w:val="12"/>
              </w:rPr>
            </w:pPr>
            <w:r w:rsidRPr="00A61263">
              <w:rPr>
                <w:rFonts w:cs="Arial"/>
                <w:sz w:val="12"/>
                <w:szCs w:val="12"/>
              </w:rPr>
              <w:t>58 025 270,07</w:t>
            </w:r>
          </w:p>
        </w:tc>
        <w:tc>
          <w:tcPr>
            <w:tcW w:w="478" w:type="pct"/>
            <w:tcBorders>
              <w:top w:val="nil"/>
              <w:left w:val="nil"/>
              <w:bottom w:val="single" w:sz="4" w:space="0" w:color="auto"/>
              <w:right w:val="single" w:sz="4" w:space="0" w:color="auto"/>
            </w:tcBorders>
            <w:shd w:val="clear" w:color="auto" w:fill="auto"/>
            <w:noWrap/>
            <w:vAlign w:val="center"/>
            <w:hideMark/>
          </w:tcPr>
          <w:p w14:paraId="635780CA" w14:textId="77777777" w:rsidR="00A61263" w:rsidRPr="00A61263" w:rsidRDefault="00A61263" w:rsidP="00A61263">
            <w:pPr>
              <w:spacing w:line="240" w:lineRule="auto"/>
              <w:jc w:val="right"/>
              <w:rPr>
                <w:rFonts w:cs="Arial"/>
                <w:sz w:val="12"/>
                <w:szCs w:val="12"/>
              </w:rPr>
            </w:pPr>
            <w:r w:rsidRPr="00A61263">
              <w:rPr>
                <w:rFonts w:cs="Arial"/>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14:paraId="2EF4B09B" w14:textId="77777777" w:rsidR="00A61263" w:rsidRPr="00A61263" w:rsidRDefault="00A61263" w:rsidP="00A61263">
            <w:pPr>
              <w:spacing w:line="240" w:lineRule="auto"/>
              <w:jc w:val="right"/>
              <w:rPr>
                <w:rFonts w:cs="Arial"/>
                <w:sz w:val="12"/>
                <w:szCs w:val="12"/>
              </w:rPr>
            </w:pPr>
            <w:r w:rsidRPr="00A61263">
              <w:rPr>
                <w:rFonts w:cs="Arial"/>
                <w:sz w:val="12"/>
                <w:szCs w:val="12"/>
              </w:rPr>
              <w:t>52 680 457</w:t>
            </w:r>
          </w:p>
        </w:tc>
        <w:tc>
          <w:tcPr>
            <w:tcW w:w="630" w:type="pct"/>
            <w:tcBorders>
              <w:top w:val="nil"/>
              <w:left w:val="nil"/>
              <w:bottom w:val="single" w:sz="4" w:space="0" w:color="auto"/>
              <w:right w:val="single" w:sz="4" w:space="0" w:color="auto"/>
            </w:tcBorders>
            <w:shd w:val="clear" w:color="auto" w:fill="auto"/>
            <w:noWrap/>
            <w:vAlign w:val="center"/>
            <w:hideMark/>
          </w:tcPr>
          <w:p w14:paraId="7C28015F" w14:textId="77777777" w:rsidR="00A61263" w:rsidRPr="00A61263" w:rsidRDefault="00A61263" w:rsidP="00A61263">
            <w:pPr>
              <w:spacing w:line="240" w:lineRule="auto"/>
              <w:jc w:val="right"/>
              <w:rPr>
                <w:rFonts w:cs="Arial"/>
                <w:sz w:val="12"/>
                <w:szCs w:val="12"/>
              </w:rPr>
            </w:pPr>
            <w:r w:rsidRPr="00A61263">
              <w:rPr>
                <w:rFonts w:cs="Arial"/>
                <w:sz w:val="12"/>
                <w:szCs w:val="12"/>
              </w:rPr>
              <w:t>47 447 840,64</w:t>
            </w:r>
          </w:p>
        </w:tc>
        <w:tc>
          <w:tcPr>
            <w:tcW w:w="478" w:type="pct"/>
            <w:tcBorders>
              <w:top w:val="nil"/>
              <w:left w:val="nil"/>
              <w:bottom w:val="single" w:sz="4" w:space="0" w:color="auto"/>
              <w:right w:val="single" w:sz="4" w:space="0" w:color="auto"/>
            </w:tcBorders>
            <w:shd w:val="clear" w:color="auto" w:fill="auto"/>
            <w:noWrap/>
            <w:vAlign w:val="center"/>
            <w:hideMark/>
          </w:tcPr>
          <w:p w14:paraId="25C99C43" w14:textId="77777777" w:rsidR="00A61263" w:rsidRPr="00A61263" w:rsidRDefault="00A61263" w:rsidP="00A61263">
            <w:pPr>
              <w:spacing w:line="240" w:lineRule="auto"/>
              <w:jc w:val="right"/>
              <w:rPr>
                <w:rFonts w:cs="Arial"/>
                <w:sz w:val="12"/>
                <w:szCs w:val="12"/>
              </w:rPr>
            </w:pPr>
            <w:r w:rsidRPr="00A61263">
              <w:rPr>
                <w:rFonts w:cs="Arial"/>
                <w:sz w:val="12"/>
                <w:szCs w:val="12"/>
              </w:rPr>
              <w:t>90,1</w:t>
            </w:r>
          </w:p>
        </w:tc>
      </w:tr>
      <w:tr w:rsidR="00A61263" w:rsidRPr="00A61263" w14:paraId="1D9BE58A"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8048B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7244F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CC58DA"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B79619B" w14:textId="77777777" w:rsidR="00A61263" w:rsidRPr="00A61263" w:rsidRDefault="00A61263" w:rsidP="00A61263">
            <w:pPr>
              <w:spacing w:line="240" w:lineRule="auto"/>
              <w:jc w:val="right"/>
              <w:rPr>
                <w:rFonts w:cs="Arial"/>
                <w:sz w:val="12"/>
                <w:szCs w:val="12"/>
              </w:rPr>
            </w:pPr>
            <w:r w:rsidRPr="00A61263">
              <w:rPr>
                <w:rFonts w:cs="Arial"/>
                <w:sz w:val="12"/>
                <w:szCs w:val="12"/>
              </w:rPr>
              <w:t>10 974 815</w:t>
            </w:r>
          </w:p>
        </w:tc>
        <w:tc>
          <w:tcPr>
            <w:tcW w:w="630" w:type="pct"/>
            <w:tcBorders>
              <w:top w:val="nil"/>
              <w:left w:val="nil"/>
              <w:bottom w:val="single" w:sz="4" w:space="0" w:color="auto"/>
              <w:right w:val="single" w:sz="4" w:space="0" w:color="auto"/>
            </w:tcBorders>
            <w:shd w:val="clear" w:color="auto" w:fill="auto"/>
            <w:noWrap/>
            <w:vAlign w:val="center"/>
            <w:hideMark/>
          </w:tcPr>
          <w:p w14:paraId="7AA28345" w14:textId="77777777" w:rsidR="00A61263" w:rsidRPr="00A61263" w:rsidRDefault="00A61263" w:rsidP="00A61263">
            <w:pPr>
              <w:spacing w:line="240" w:lineRule="auto"/>
              <w:jc w:val="right"/>
              <w:rPr>
                <w:rFonts w:cs="Arial"/>
                <w:sz w:val="12"/>
                <w:szCs w:val="12"/>
              </w:rPr>
            </w:pPr>
            <w:r w:rsidRPr="00A61263">
              <w:rPr>
                <w:rFonts w:cs="Arial"/>
                <w:sz w:val="12"/>
                <w:szCs w:val="12"/>
              </w:rPr>
              <w:t>10 190 615,50</w:t>
            </w:r>
          </w:p>
        </w:tc>
        <w:tc>
          <w:tcPr>
            <w:tcW w:w="478" w:type="pct"/>
            <w:tcBorders>
              <w:top w:val="nil"/>
              <w:left w:val="nil"/>
              <w:bottom w:val="single" w:sz="4" w:space="0" w:color="auto"/>
              <w:right w:val="single" w:sz="4" w:space="0" w:color="auto"/>
            </w:tcBorders>
            <w:shd w:val="clear" w:color="auto" w:fill="auto"/>
            <w:noWrap/>
            <w:vAlign w:val="center"/>
            <w:hideMark/>
          </w:tcPr>
          <w:p w14:paraId="4792F9F5" w14:textId="77777777" w:rsidR="00A61263" w:rsidRPr="00A61263" w:rsidRDefault="00A61263" w:rsidP="00A61263">
            <w:pPr>
              <w:spacing w:line="240" w:lineRule="auto"/>
              <w:jc w:val="right"/>
              <w:rPr>
                <w:rFonts w:cs="Arial"/>
                <w:sz w:val="12"/>
                <w:szCs w:val="12"/>
              </w:rPr>
            </w:pPr>
            <w:r w:rsidRPr="00A61263">
              <w:rPr>
                <w:rFonts w:cs="Arial"/>
                <w:sz w:val="12"/>
                <w:szCs w:val="12"/>
              </w:rPr>
              <w:t>92,9</w:t>
            </w:r>
          </w:p>
        </w:tc>
        <w:tc>
          <w:tcPr>
            <w:tcW w:w="536" w:type="pct"/>
            <w:tcBorders>
              <w:top w:val="nil"/>
              <w:left w:val="nil"/>
              <w:bottom w:val="single" w:sz="4" w:space="0" w:color="auto"/>
              <w:right w:val="single" w:sz="4" w:space="0" w:color="auto"/>
            </w:tcBorders>
            <w:shd w:val="clear" w:color="auto" w:fill="auto"/>
            <w:noWrap/>
            <w:vAlign w:val="center"/>
            <w:hideMark/>
          </w:tcPr>
          <w:p w14:paraId="6C8C0AA3" w14:textId="77777777" w:rsidR="00A61263" w:rsidRPr="00A61263" w:rsidRDefault="00A61263" w:rsidP="00A61263">
            <w:pPr>
              <w:spacing w:line="240" w:lineRule="auto"/>
              <w:jc w:val="right"/>
              <w:rPr>
                <w:rFonts w:cs="Arial"/>
                <w:sz w:val="12"/>
                <w:szCs w:val="12"/>
              </w:rPr>
            </w:pPr>
            <w:r w:rsidRPr="00A61263">
              <w:rPr>
                <w:rFonts w:cs="Arial"/>
                <w:sz w:val="12"/>
                <w:szCs w:val="12"/>
              </w:rPr>
              <w:t>8 755 772</w:t>
            </w:r>
          </w:p>
        </w:tc>
        <w:tc>
          <w:tcPr>
            <w:tcW w:w="630" w:type="pct"/>
            <w:tcBorders>
              <w:top w:val="nil"/>
              <w:left w:val="nil"/>
              <w:bottom w:val="single" w:sz="4" w:space="0" w:color="auto"/>
              <w:right w:val="single" w:sz="4" w:space="0" w:color="auto"/>
            </w:tcBorders>
            <w:shd w:val="clear" w:color="auto" w:fill="auto"/>
            <w:noWrap/>
            <w:vAlign w:val="center"/>
            <w:hideMark/>
          </w:tcPr>
          <w:p w14:paraId="5380F8DD" w14:textId="77777777" w:rsidR="00A61263" w:rsidRPr="00A61263" w:rsidRDefault="00A61263" w:rsidP="00A61263">
            <w:pPr>
              <w:spacing w:line="240" w:lineRule="auto"/>
              <w:jc w:val="right"/>
              <w:rPr>
                <w:rFonts w:cs="Arial"/>
                <w:sz w:val="12"/>
                <w:szCs w:val="12"/>
              </w:rPr>
            </w:pPr>
            <w:r w:rsidRPr="00A61263">
              <w:rPr>
                <w:rFonts w:cs="Arial"/>
                <w:sz w:val="12"/>
                <w:szCs w:val="12"/>
              </w:rPr>
              <w:t>8 027 496,01</w:t>
            </w:r>
          </w:p>
        </w:tc>
        <w:tc>
          <w:tcPr>
            <w:tcW w:w="478" w:type="pct"/>
            <w:tcBorders>
              <w:top w:val="nil"/>
              <w:left w:val="nil"/>
              <w:bottom w:val="single" w:sz="4" w:space="0" w:color="auto"/>
              <w:right w:val="single" w:sz="4" w:space="0" w:color="auto"/>
            </w:tcBorders>
            <w:shd w:val="clear" w:color="auto" w:fill="auto"/>
            <w:noWrap/>
            <w:vAlign w:val="center"/>
            <w:hideMark/>
          </w:tcPr>
          <w:p w14:paraId="15D8149F" w14:textId="77777777" w:rsidR="00A61263" w:rsidRPr="00A61263" w:rsidRDefault="00A61263" w:rsidP="00A61263">
            <w:pPr>
              <w:spacing w:line="240" w:lineRule="auto"/>
              <w:jc w:val="right"/>
              <w:rPr>
                <w:rFonts w:cs="Arial"/>
                <w:sz w:val="12"/>
                <w:szCs w:val="12"/>
              </w:rPr>
            </w:pPr>
            <w:r w:rsidRPr="00A61263">
              <w:rPr>
                <w:rFonts w:cs="Arial"/>
                <w:sz w:val="12"/>
                <w:szCs w:val="12"/>
              </w:rPr>
              <w:t>91,7</w:t>
            </w:r>
          </w:p>
        </w:tc>
      </w:tr>
      <w:tr w:rsidR="00A61263" w:rsidRPr="00A61263" w14:paraId="3A553A6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C1A77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41586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E8D2F8"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FF21C8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3CE0C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8865A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B14B7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A978E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906A92"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15C5CE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AE79A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7ED02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03DD4D"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54DC636" w14:textId="77777777" w:rsidR="00A61263" w:rsidRPr="00A61263" w:rsidRDefault="00A61263" w:rsidP="00A61263">
            <w:pPr>
              <w:spacing w:line="240" w:lineRule="auto"/>
              <w:jc w:val="right"/>
              <w:rPr>
                <w:rFonts w:cs="Arial"/>
                <w:sz w:val="12"/>
                <w:szCs w:val="12"/>
              </w:rPr>
            </w:pPr>
            <w:r w:rsidRPr="00A61263">
              <w:rPr>
                <w:rFonts w:cs="Arial"/>
                <w:sz w:val="12"/>
                <w:szCs w:val="12"/>
              </w:rPr>
              <w:t>1 003 036</w:t>
            </w:r>
          </w:p>
        </w:tc>
        <w:tc>
          <w:tcPr>
            <w:tcW w:w="630" w:type="pct"/>
            <w:tcBorders>
              <w:top w:val="nil"/>
              <w:left w:val="nil"/>
              <w:bottom w:val="single" w:sz="4" w:space="0" w:color="auto"/>
              <w:right w:val="single" w:sz="4" w:space="0" w:color="auto"/>
            </w:tcBorders>
            <w:shd w:val="clear" w:color="auto" w:fill="auto"/>
            <w:noWrap/>
            <w:vAlign w:val="center"/>
            <w:hideMark/>
          </w:tcPr>
          <w:p w14:paraId="23B9ED65" w14:textId="77777777" w:rsidR="00A61263" w:rsidRPr="00A61263" w:rsidRDefault="00A61263" w:rsidP="00A61263">
            <w:pPr>
              <w:spacing w:line="240" w:lineRule="auto"/>
              <w:jc w:val="right"/>
              <w:rPr>
                <w:rFonts w:cs="Arial"/>
                <w:sz w:val="12"/>
                <w:szCs w:val="12"/>
              </w:rPr>
            </w:pPr>
            <w:r w:rsidRPr="00A61263">
              <w:rPr>
                <w:rFonts w:cs="Arial"/>
                <w:sz w:val="12"/>
                <w:szCs w:val="12"/>
              </w:rPr>
              <w:t>939 220,44</w:t>
            </w:r>
          </w:p>
        </w:tc>
        <w:tc>
          <w:tcPr>
            <w:tcW w:w="478" w:type="pct"/>
            <w:tcBorders>
              <w:top w:val="nil"/>
              <w:left w:val="nil"/>
              <w:bottom w:val="single" w:sz="4" w:space="0" w:color="auto"/>
              <w:right w:val="single" w:sz="4" w:space="0" w:color="auto"/>
            </w:tcBorders>
            <w:shd w:val="clear" w:color="auto" w:fill="auto"/>
            <w:noWrap/>
            <w:vAlign w:val="center"/>
            <w:hideMark/>
          </w:tcPr>
          <w:p w14:paraId="2ED5051F" w14:textId="77777777" w:rsidR="00A61263" w:rsidRPr="00A61263" w:rsidRDefault="00A61263" w:rsidP="00A61263">
            <w:pPr>
              <w:spacing w:line="240" w:lineRule="auto"/>
              <w:jc w:val="right"/>
              <w:rPr>
                <w:rFonts w:cs="Arial"/>
                <w:sz w:val="12"/>
                <w:szCs w:val="12"/>
              </w:rPr>
            </w:pPr>
            <w:r w:rsidRPr="00A61263">
              <w:rPr>
                <w:rFonts w:cs="Arial"/>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14:paraId="3D325067" w14:textId="77777777" w:rsidR="00A61263" w:rsidRPr="00A61263" w:rsidRDefault="00A61263" w:rsidP="00A61263">
            <w:pPr>
              <w:spacing w:line="240" w:lineRule="auto"/>
              <w:jc w:val="right"/>
              <w:rPr>
                <w:rFonts w:cs="Arial"/>
                <w:sz w:val="12"/>
                <w:szCs w:val="12"/>
              </w:rPr>
            </w:pPr>
            <w:r w:rsidRPr="00A61263">
              <w:rPr>
                <w:rFonts w:cs="Arial"/>
                <w:sz w:val="12"/>
                <w:szCs w:val="12"/>
              </w:rPr>
              <w:t>995 036</w:t>
            </w:r>
          </w:p>
        </w:tc>
        <w:tc>
          <w:tcPr>
            <w:tcW w:w="630" w:type="pct"/>
            <w:tcBorders>
              <w:top w:val="nil"/>
              <w:left w:val="nil"/>
              <w:bottom w:val="single" w:sz="4" w:space="0" w:color="auto"/>
              <w:right w:val="single" w:sz="4" w:space="0" w:color="auto"/>
            </w:tcBorders>
            <w:shd w:val="clear" w:color="auto" w:fill="auto"/>
            <w:noWrap/>
            <w:vAlign w:val="center"/>
            <w:hideMark/>
          </w:tcPr>
          <w:p w14:paraId="4E434699" w14:textId="77777777" w:rsidR="00A61263" w:rsidRPr="00A61263" w:rsidRDefault="00A61263" w:rsidP="00A61263">
            <w:pPr>
              <w:spacing w:line="240" w:lineRule="auto"/>
              <w:jc w:val="right"/>
              <w:rPr>
                <w:rFonts w:cs="Arial"/>
                <w:sz w:val="12"/>
                <w:szCs w:val="12"/>
              </w:rPr>
            </w:pPr>
            <w:r w:rsidRPr="00A61263">
              <w:rPr>
                <w:rFonts w:cs="Arial"/>
                <w:sz w:val="12"/>
                <w:szCs w:val="12"/>
              </w:rPr>
              <w:t>931 220,69</w:t>
            </w:r>
          </w:p>
        </w:tc>
        <w:tc>
          <w:tcPr>
            <w:tcW w:w="478" w:type="pct"/>
            <w:tcBorders>
              <w:top w:val="nil"/>
              <w:left w:val="nil"/>
              <w:bottom w:val="single" w:sz="4" w:space="0" w:color="auto"/>
              <w:right w:val="single" w:sz="4" w:space="0" w:color="auto"/>
            </w:tcBorders>
            <w:shd w:val="clear" w:color="auto" w:fill="auto"/>
            <w:noWrap/>
            <w:vAlign w:val="center"/>
            <w:hideMark/>
          </w:tcPr>
          <w:p w14:paraId="05F84ADB" w14:textId="77777777" w:rsidR="00A61263" w:rsidRPr="00A61263" w:rsidRDefault="00A61263" w:rsidP="00A61263">
            <w:pPr>
              <w:spacing w:line="240" w:lineRule="auto"/>
              <w:jc w:val="right"/>
              <w:rPr>
                <w:rFonts w:cs="Arial"/>
                <w:sz w:val="12"/>
                <w:szCs w:val="12"/>
              </w:rPr>
            </w:pPr>
            <w:r w:rsidRPr="00A61263">
              <w:rPr>
                <w:rFonts w:cs="Arial"/>
                <w:sz w:val="12"/>
                <w:szCs w:val="12"/>
              </w:rPr>
              <w:t>93,6</w:t>
            </w:r>
          </w:p>
        </w:tc>
      </w:tr>
      <w:tr w:rsidR="00A61263" w:rsidRPr="00A61263" w14:paraId="47BA828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65876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0840B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A6FB8D"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90D38F9" w14:textId="77777777" w:rsidR="00A61263" w:rsidRPr="00A61263" w:rsidRDefault="00A61263" w:rsidP="00A61263">
            <w:pPr>
              <w:spacing w:line="240" w:lineRule="auto"/>
              <w:jc w:val="right"/>
              <w:rPr>
                <w:rFonts w:cs="Arial"/>
                <w:sz w:val="12"/>
                <w:szCs w:val="12"/>
              </w:rPr>
            </w:pPr>
            <w:r w:rsidRPr="00A61263">
              <w:rPr>
                <w:rFonts w:cs="Arial"/>
                <w:sz w:val="12"/>
                <w:szCs w:val="12"/>
              </w:rPr>
              <w:t>33 261</w:t>
            </w:r>
          </w:p>
        </w:tc>
        <w:tc>
          <w:tcPr>
            <w:tcW w:w="630" w:type="pct"/>
            <w:tcBorders>
              <w:top w:val="nil"/>
              <w:left w:val="nil"/>
              <w:bottom w:val="single" w:sz="4" w:space="0" w:color="auto"/>
              <w:right w:val="single" w:sz="4" w:space="0" w:color="auto"/>
            </w:tcBorders>
            <w:shd w:val="clear" w:color="auto" w:fill="auto"/>
            <w:noWrap/>
            <w:vAlign w:val="center"/>
            <w:hideMark/>
          </w:tcPr>
          <w:p w14:paraId="1B4F7FC0" w14:textId="77777777" w:rsidR="00A61263" w:rsidRPr="00A61263" w:rsidRDefault="00A61263" w:rsidP="00A61263">
            <w:pPr>
              <w:spacing w:line="240" w:lineRule="auto"/>
              <w:jc w:val="right"/>
              <w:rPr>
                <w:rFonts w:cs="Arial"/>
                <w:sz w:val="12"/>
                <w:szCs w:val="12"/>
              </w:rPr>
            </w:pPr>
            <w:r w:rsidRPr="00A61263">
              <w:rPr>
                <w:rFonts w:cs="Arial"/>
                <w:sz w:val="12"/>
                <w:szCs w:val="12"/>
              </w:rPr>
              <w:t>29 925,21</w:t>
            </w:r>
          </w:p>
        </w:tc>
        <w:tc>
          <w:tcPr>
            <w:tcW w:w="478" w:type="pct"/>
            <w:tcBorders>
              <w:top w:val="nil"/>
              <w:left w:val="nil"/>
              <w:bottom w:val="single" w:sz="4" w:space="0" w:color="auto"/>
              <w:right w:val="single" w:sz="4" w:space="0" w:color="auto"/>
            </w:tcBorders>
            <w:shd w:val="clear" w:color="auto" w:fill="auto"/>
            <w:noWrap/>
            <w:vAlign w:val="center"/>
            <w:hideMark/>
          </w:tcPr>
          <w:p w14:paraId="53E4B3AD" w14:textId="77777777" w:rsidR="00A61263" w:rsidRPr="00A61263" w:rsidRDefault="00A61263" w:rsidP="00A61263">
            <w:pPr>
              <w:spacing w:line="240" w:lineRule="auto"/>
              <w:jc w:val="right"/>
              <w:rPr>
                <w:rFonts w:cs="Arial"/>
                <w:sz w:val="12"/>
                <w:szCs w:val="12"/>
              </w:rPr>
            </w:pPr>
            <w:r w:rsidRPr="00A61263">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14:paraId="07CDE644" w14:textId="77777777" w:rsidR="00A61263" w:rsidRPr="00A61263" w:rsidRDefault="00A61263" w:rsidP="00A61263">
            <w:pPr>
              <w:spacing w:line="240" w:lineRule="auto"/>
              <w:jc w:val="right"/>
              <w:rPr>
                <w:rFonts w:cs="Arial"/>
                <w:sz w:val="12"/>
                <w:szCs w:val="12"/>
              </w:rPr>
            </w:pPr>
            <w:r w:rsidRPr="00A61263">
              <w:rPr>
                <w:rFonts w:cs="Arial"/>
                <w:sz w:val="12"/>
                <w:szCs w:val="12"/>
              </w:rPr>
              <w:t>33 261</w:t>
            </w:r>
          </w:p>
        </w:tc>
        <w:tc>
          <w:tcPr>
            <w:tcW w:w="630" w:type="pct"/>
            <w:tcBorders>
              <w:top w:val="nil"/>
              <w:left w:val="nil"/>
              <w:bottom w:val="single" w:sz="4" w:space="0" w:color="auto"/>
              <w:right w:val="single" w:sz="4" w:space="0" w:color="auto"/>
            </w:tcBorders>
            <w:shd w:val="clear" w:color="auto" w:fill="auto"/>
            <w:noWrap/>
            <w:vAlign w:val="center"/>
            <w:hideMark/>
          </w:tcPr>
          <w:p w14:paraId="01078032" w14:textId="77777777" w:rsidR="00A61263" w:rsidRPr="00A61263" w:rsidRDefault="00A61263" w:rsidP="00A61263">
            <w:pPr>
              <w:spacing w:line="240" w:lineRule="auto"/>
              <w:jc w:val="right"/>
              <w:rPr>
                <w:rFonts w:cs="Arial"/>
                <w:sz w:val="12"/>
                <w:szCs w:val="12"/>
              </w:rPr>
            </w:pPr>
            <w:r w:rsidRPr="00A61263">
              <w:rPr>
                <w:rFonts w:cs="Arial"/>
                <w:sz w:val="12"/>
                <w:szCs w:val="12"/>
              </w:rPr>
              <w:t>29 925,21</w:t>
            </w:r>
          </w:p>
        </w:tc>
        <w:tc>
          <w:tcPr>
            <w:tcW w:w="478" w:type="pct"/>
            <w:tcBorders>
              <w:top w:val="nil"/>
              <w:left w:val="nil"/>
              <w:bottom w:val="single" w:sz="4" w:space="0" w:color="auto"/>
              <w:right w:val="single" w:sz="4" w:space="0" w:color="auto"/>
            </w:tcBorders>
            <w:shd w:val="clear" w:color="auto" w:fill="auto"/>
            <w:noWrap/>
            <w:vAlign w:val="center"/>
            <w:hideMark/>
          </w:tcPr>
          <w:p w14:paraId="17CDA834" w14:textId="77777777" w:rsidR="00A61263" w:rsidRPr="00A61263" w:rsidRDefault="00A61263" w:rsidP="00A61263">
            <w:pPr>
              <w:spacing w:line="240" w:lineRule="auto"/>
              <w:jc w:val="right"/>
              <w:rPr>
                <w:rFonts w:cs="Arial"/>
                <w:sz w:val="12"/>
                <w:szCs w:val="12"/>
              </w:rPr>
            </w:pPr>
            <w:r w:rsidRPr="00A61263">
              <w:rPr>
                <w:rFonts w:cs="Arial"/>
                <w:sz w:val="12"/>
                <w:szCs w:val="12"/>
              </w:rPr>
              <w:t>90,0</w:t>
            </w:r>
          </w:p>
        </w:tc>
      </w:tr>
      <w:tr w:rsidR="00A61263" w:rsidRPr="00A61263" w14:paraId="47D3341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2F07E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4F967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4B3F40"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5C637C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5638E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D2334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056B6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F634F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5BE7AB"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707685B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82D75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8CBF5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942034"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9A430F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F6ADB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745F8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82F5B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198EF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8DEAD3"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3867497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F5320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8DCB6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C10E79"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D5532E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8F179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89F5B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A46E3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24C35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66C383"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73BE234A"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D792726"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BDFD85C"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14:paraId="357C2F7E" w14:textId="77777777" w:rsidR="00A61263" w:rsidRPr="00A61263" w:rsidRDefault="00A61263" w:rsidP="00A61263">
            <w:pPr>
              <w:spacing w:line="240" w:lineRule="auto"/>
              <w:rPr>
                <w:rFonts w:cs="Arial"/>
                <w:b/>
                <w:bCs/>
                <w:sz w:val="12"/>
                <w:szCs w:val="12"/>
              </w:rPr>
            </w:pPr>
            <w:r w:rsidRPr="00A61263">
              <w:rPr>
                <w:rFonts w:cs="Arial"/>
                <w:b/>
                <w:bCs/>
                <w:sz w:val="12"/>
                <w:szCs w:val="12"/>
              </w:rPr>
              <w:t>Rady gmin (miast i miast na prawach powiatu)</w:t>
            </w:r>
          </w:p>
        </w:tc>
        <w:tc>
          <w:tcPr>
            <w:tcW w:w="537" w:type="pct"/>
            <w:tcBorders>
              <w:top w:val="nil"/>
              <w:left w:val="nil"/>
              <w:bottom w:val="single" w:sz="4" w:space="0" w:color="auto"/>
              <w:right w:val="single" w:sz="4" w:space="0" w:color="auto"/>
            </w:tcBorders>
            <w:shd w:val="clear" w:color="000000" w:fill="FFFDC1"/>
            <w:vAlign w:val="center"/>
            <w:hideMark/>
          </w:tcPr>
          <w:p w14:paraId="7836C81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863 502</w:t>
            </w:r>
          </w:p>
        </w:tc>
        <w:tc>
          <w:tcPr>
            <w:tcW w:w="630" w:type="pct"/>
            <w:tcBorders>
              <w:top w:val="nil"/>
              <w:left w:val="nil"/>
              <w:bottom w:val="single" w:sz="4" w:space="0" w:color="auto"/>
              <w:right w:val="single" w:sz="4" w:space="0" w:color="auto"/>
            </w:tcBorders>
            <w:shd w:val="clear" w:color="000000" w:fill="FFFDC1"/>
            <w:vAlign w:val="center"/>
            <w:hideMark/>
          </w:tcPr>
          <w:p w14:paraId="68A719F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836 748,97</w:t>
            </w:r>
          </w:p>
        </w:tc>
        <w:tc>
          <w:tcPr>
            <w:tcW w:w="478" w:type="pct"/>
            <w:tcBorders>
              <w:top w:val="nil"/>
              <w:left w:val="nil"/>
              <w:bottom w:val="single" w:sz="4" w:space="0" w:color="auto"/>
              <w:right w:val="single" w:sz="4" w:space="0" w:color="auto"/>
            </w:tcBorders>
            <w:shd w:val="clear" w:color="000000" w:fill="FFFDC1"/>
            <w:vAlign w:val="center"/>
            <w:hideMark/>
          </w:tcPr>
          <w:p w14:paraId="6D9BB2B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96,9</w:t>
            </w:r>
          </w:p>
        </w:tc>
        <w:tc>
          <w:tcPr>
            <w:tcW w:w="536" w:type="pct"/>
            <w:tcBorders>
              <w:top w:val="nil"/>
              <w:left w:val="nil"/>
              <w:bottom w:val="single" w:sz="4" w:space="0" w:color="auto"/>
              <w:right w:val="single" w:sz="4" w:space="0" w:color="auto"/>
            </w:tcBorders>
            <w:shd w:val="clear" w:color="000000" w:fill="FFFDC1"/>
            <w:vAlign w:val="center"/>
            <w:hideMark/>
          </w:tcPr>
          <w:p w14:paraId="09248AE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855 700</w:t>
            </w:r>
          </w:p>
        </w:tc>
        <w:tc>
          <w:tcPr>
            <w:tcW w:w="630" w:type="pct"/>
            <w:tcBorders>
              <w:top w:val="nil"/>
              <w:left w:val="nil"/>
              <w:bottom w:val="single" w:sz="4" w:space="0" w:color="auto"/>
              <w:right w:val="single" w:sz="4" w:space="0" w:color="auto"/>
            </w:tcBorders>
            <w:shd w:val="clear" w:color="000000" w:fill="FFFDC1"/>
            <w:vAlign w:val="center"/>
            <w:hideMark/>
          </w:tcPr>
          <w:p w14:paraId="59F160C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829 731,46</w:t>
            </w:r>
          </w:p>
        </w:tc>
        <w:tc>
          <w:tcPr>
            <w:tcW w:w="478" w:type="pct"/>
            <w:tcBorders>
              <w:top w:val="nil"/>
              <w:left w:val="nil"/>
              <w:bottom w:val="single" w:sz="4" w:space="0" w:color="auto"/>
              <w:right w:val="single" w:sz="4" w:space="0" w:color="auto"/>
            </w:tcBorders>
            <w:shd w:val="clear" w:color="000000" w:fill="FFFDC1"/>
            <w:vAlign w:val="center"/>
            <w:hideMark/>
          </w:tcPr>
          <w:p w14:paraId="1C1BDB7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97,0</w:t>
            </w:r>
          </w:p>
        </w:tc>
      </w:tr>
      <w:tr w:rsidR="00A61263" w:rsidRPr="00A61263" w14:paraId="0C4184D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5CB24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3083A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3724B6"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58836CD" w14:textId="77777777" w:rsidR="00A61263" w:rsidRPr="00A61263" w:rsidRDefault="00A61263" w:rsidP="00A61263">
            <w:pPr>
              <w:spacing w:line="240" w:lineRule="auto"/>
              <w:jc w:val="right"/>
              <w:rPr>
                <w:rFonts w:cs="Arial"/>
                <w:sz w:val="12"/>
                <w:szCs w:val="12"/>
              </w:rPr>
            </w:pPr>
            <w:r w:rsidRPr="00A61263">
              <w:rPr>
                <w:rFonts w:cs="Arial"/>
                <w:sz w:val="12"/>
                <w:szCs w:val="12"/>
              </w:rPr>
              <w:t>863 502</w:t>
            </w:r>
          </w:p>
        </w:tc>
        <w:tc>
          <w:tcPr>
            <w:tcW w:w="630" w:type="pct"/>
            <w:tcBorders>
              <w:top w:val="nil"/>
              <w:left w:val="nil"/>
              <w:bottom w:val="single" w:sz="4" w:space="0" w:color="auto"/>
              <w:right w:val="single" w:sz="4" w:space="0" w:color="auto"/>
            </w:tcBorders>
            <w:shd w:val="clear" w:color="auto" w:fill="auto"/>
            <w:noWrap/>
            <w:vAlign w:val="center"/>
            <w:hideMark/>
          </w:tcPr>
          <w:p w14:paraId="65AB4AC2" w14:textId="77777777" w:rsidR="00A61263" w:rsidRPr="00A61263" w:rsidRDefault="00A61263" w:rsidP="00A61263">
            <w:pPr>
              <w:spacing w:line="240" w:lineRule="auto"/>
              <w:jc w:val="right"/>
              <w:rPr>
                <w:rFonts w:cs="Arial"/>
                <w:sz w:val="12"/>
                <w:szCs w:val="12"/>
              </w:rPr>
            </w:pPr>
            <w:r w:rsidRPr="00A61263">
              <w:rPr>
                <w:rFonts w:cs="Arial"/>
                <w:sz w:val="12"/>
                <w:szCs w:val="12"/>
              </w:rPr>
              <w:t>836 748,97</w:t>
            </w:r>
          </w:p>
        </w:tc>
        <w:tc>
          <w:tcPr>
            <w:tcW w:w="478" w:type="pct"/>
            <w:tcBorders>
              <w:top w:val="nil"/>
              <w:left w:val="nil"/>
              <w:bottom w:val="single" w:sz="4" w:space="0" w:color="auto"/>
              <w:right w:val="single" w:sz="4" w:space="0" w:color="auto"/>
            </w:tcBorders>
            <w:shd w:val="clear" w:color="auto" w:fill="auto"/>
            <w:noWrap/>
            <w:vAlign w:val="center"/>
            <w:hideMark/>
          </w:tcPr>
          <w:p w14:paraId="775FF114" w14:textId="77777777" w:rsidR="00A61263" w:rsidRPr="00A61263" w:rsidRDefault="00A61263" w:rsidP="00A61263">
            <w:pPr>
              <w:spacing w:line="240" w:lineRule="auto"/>
              <w:jc w:val="right"/>
              <w:rPr>
                <w:rFonts w:cs="Arial"/>
                <w:sz w:val="12"/>
                <w:szCs w:val="12"/>
              </w:rPr>
            </w:pPr>
            <w:r w:rsidRPr="00A61263">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36B08F17" w14:textId="77777777" w:rsidR="00A61263" w:rsidRPr="00A61263" w:rsidRDefault="00A61263" w:rsidP="00A61263">
            <w:pPr>
              <w:spacing w:line="240" w:lineRule="auto"/>
              <w:jc w:val="right"/>
              <w:rPr>
                <w:rFonts w:cs="Arial"/>
                <w:sz w:val="12"/>
                <w:szCs w:val="12"/>
              </w:rPr>
            </w:pPr>
            <w:r w:rsidRPr="00A61263">
              <w:rPr>
                <w:rFonts w:cs="Arial"/>
                <w:sz w:val="12"/>
                <w:szCs w:val="12"/>
              </w:rPr>
              <w:t>855 700</w:t>
            </w:r>
          </w:p>
        </w:tc>
        <w:tc>
          <w:tcPr>
            <w:tcW w:w="630" w:type="pct"/>
            <w:tcBorders>
              <w:top w:val="nil"/>
              <w:left w:val="nil"/>
              <w:bottom w:val="single" w:sz="4" w:space="0" w:color="auto"/>
              <w:right w:val="single" w:sz="4" w:space="0" w:color="auto"/>
            </w:tcBorders>
            <w:shd w:val="clear" w:color="auto" w:fill="auto"/>
            <w:noWrap/>
            <w:vAlign w:val="center"/>
            <w:hideMark/>
          </w:tcPr>
          <w:p w14:paraId="2E6E44E4" w14:textId="77777777" w:rsidR="00A61263" w:rsidRPr="00A61263" w:rsidRDefault="00A61263" w:rsidP="00A61263">
            <w:pPr>
              <w:spacing w:line="240" w:lineRule="auto"/>
              <w:jc w:val="right"/>
              <w:rPr>
                <w:rFonts w:cs="Arial"/>
                <w:sz w:val="12"/>
                <w:szCs w:val="12"/>
              </w:rPr>
            </w:pPr>
            <w:r w:rsidRPr="00A61263">
              <w:rPr>
                <w:rFonts w:cs="Arial"/>
                <w:sz w:val="12"/>
                <w:szCs w:val="12"/>
              </w:rPr>
              <w:t>829 731,46</w:t>
            </w:r>
          </w:p>
        </w:tc>
        <w:tc>
          <w:tcPr>
            <w:tcW w:w="478" w:type="pct"/>
            <w:tcBorders>
              <w:top w:val="nil"/>
              <w:left w:val="nil"/>
              <w:bottom w:val="single" w:sz="4" w:space="0" w:color="auto"/>
              <w:right w:val="single" w:sz="4" w:space="0" w:color="auto"/>
            </w:tcBorders>
            <w:shd w:val="clear" w:color="auto" w:fill="auto"/>
            <w:noWrap/>
            <w:vAlign w:val="center"/>
            <w:hideMark/>
          </w:tcPr>
          <w:p w14:paraId="5755A902" w14:textId="77777777" w:rsidR="00A61263" w:rsidRPr="00A61263" w:rsidRDefault="00A61263" w:rsidP="00A61263">
            <w:pPr>
              <w:spacing w:line="240" w:lineRule="auto"/>
              <w:jc w:val="right"/>
              <w:rPr>
                <w:rFonts w:cs="Arial"/>
                <w:sz w:val="12"/>
                <w:szCs w:val="12"/>
              </w:rPr>
            </w:pPr>
            <w:r w:rsidRPr="00A61263">
              <w:rPr>
                <w:rFonts w:cs="Arial"/>
                <w:sz w:val="12"/>
                <w:szCs w:val="12"/>
              </w:rPr>
              <w:t>97,0</w:t>
            </w:r>
          </w:p>
        </w:tc>
      </w:tr>
      <w:tr w:rsidR="00A61263" w:rsidRPr="00A61263" w14:paraId="2711FC0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9156F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C2F49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2D0B2E"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F12DFDD" w14:textId="77777777" w:rsidR="00A61263" w:rsidRPr="00A61263" w:rsidRDefault="00A61263" w:rsidP="00A61263">
            <w:pPr>
              <w:spacing w:line="240" w:lineRule="auto"/>
              <w:jc w:val="right"/>
              <w:rPr>
                <w:rFonts w:cs="Arial"/>
                <w:sz w:val="12"/>
                <w:szCs w:val="12"/>
              </w:rPr>
            </w:pPr>
            <w:r w:rsidRPr="00A61263">
              <w:rPr>
                <w:rFonts w:cs="Arial"/>
                <w:sz w:val="12"/>
                <w:szCs w:val="12"/>
              </w:rPr>
              <w:t>62 902</w:t>
            </w:r>
          </w:p>
        </w:tc>
        <w:tc>
          <w:tcPr>
            <w:tcW w:w="630" w:type="pct"/>
            <w:tcBorders>
              <w:top w:val="nil"/>
              <w:left w:val="nil"/>
              <w:bottom w:val="single" w:sz="4" w:space="0" w:color="auto"/>
              <w:right w:val="single" w:sz="4" w:space="0" w:color="auto"/>
            </w:tcBorders>
            <w:shd w:val="clear" w:color="auto" w:fill="auto"/>
            <w:noWrap/>
            <w:vAlign w:val="center"/>
            <w:hideMark/>
          </w:tcPr>
          <w:p w14:paraId="122320BE" w14:textId="77777777" w:rsidR="00A61263" w:rsidRPr="00A61263" w:rsidRDefault="00A61263" w:rsidP="00A61263">
            <w:pPr>
              <w:spacing w:line="240" w:lineRule="auto"/>
              <w:jc w:val="right"/>
              <w:rPr>
                <w:rFonts w:cs="Arial"/>
                <w:sz w:val="12"/>
                <w:szCs w:val="12"/>
              </w:rPr>
            </w:pPr>
            <w:r w:rsidRPr="00A61263">
              <w:rPr>
                <w:rFonts w:cs="Arial"/>
                <w:sz w:val="12"/>
                <w:szCs w:val="12"/>
              </w:rPr>
              <w:t>49 767,17</w:t>
            </w:r>
          </w:p>
        </w:tc>
        <w:tc>
          <w:tcPr>
            <w:tcW w:w="478" w:type="pct"/>
            <w:tcBorders>
              <w:top w:val="nil"/>
              <w:left w:val="nil"/>
              <w:bottom w:val="single" w:sz="4" w:space="0" w:color="auto"/>
              <w:right w:val="single" w:sz="4" w:space="0" w:color="auto"/>
            </w:tcBorders>
            <w:shd w:val="clear" w:color="auto" w:fill="auto"/>
            <w:noWrap/>
            <w:vAlign w:val="center"/>
            <w:hideMark/>
          </w:tcPr>
          <w:p w14:paraId="68ABCB73" w14:textId="77777777" w:rsidR="00A61263" w:rsidRPr="00A61263" w:rsidRDefault="00A61263" w:rsidP="00A61263">
            <w:pPr>
              <w:spacing w:line="240" w:lineRule="auto"/>
              <w:jc w:val="right"/>
              <w:rPr>
                <w:rFonts w:cs="Arial"/>
                <w:sz w:val="12"/>
                <w:szCs w:val="12"/>
              </w:rPr>
            </w:pPr>
            <w:r w:rsidRPr="00A61263">
              <w:rPr>
                <w:rFonts w:cs="Arial"/>
                <w:sz w:val="12"/>
                <w:szCs w:val="12"/>
              </w:rPr>
              <w:t>79,1</w:t>
            </w:r>
          </w:p>
        </w:tc>
        <w:tc>
          <w:tcPr>
            <w:tcW w:w="536" w:type="pct"/>
            <w:tcBorders>
              <w:top w:val="nil"/>
              <w:left w:val="nil"/>
              <w:bottom w:val="single" w:sz="4" w:space="0" w:color="auto"/>
              <w:right w:val="single" w:sz="4" w:space="0" w:color="auto"/>
            </w:tcBorders>
            <w:shd w:val="clear" w:color="auto" w:fill="auto"/>
            <w:noWrap/>
            <w:vAlign w:val="center"/>
            <w:hideMark/>
          </w:tcPr>
          <w:p w14:paraId="21A8DDFC" w14:textId="77777777" w:rsidR="00A61263" w:rsidRPr="00A61263" w:rsidRDefault="00A61263" w:rsidP="00A61263">
            <w:pPr>
              <w:spacing w:line="240" w:lineRule="auto"/>
              <w:jc w:val="right"/>
              <w:rPr>
                <w:rFonts w:cs="Arial"/>
                <w:sz w:val="12"/>
                <w:szCs w:val="12"/>
              </w:rPr>
            </w:pPr>
            <w:r w:rsidRPr="00A61263">
              <w:rPr>
                <w:rFonts w:cs="Arial"/>
                <w:sz w:val="12"/>
                <w:szCs w:val="12"/>
              </w:rPr>
              <w:t>55 100</w:t>
            </w:r>
          </w:p>
        </w:tc>
        <w:tc>
          <w:tcPr>
            <w:tcW w:w="630" w:type="pct"/>
            <w:tcBorders>
              <w:top w:val="nil"/>
              <w:left w:val="nil"/>
              <w:bottom w:val="single" w:sz="4" w:space="0" w:color="auto"/>
              <w:right w:val="single" w:sz="4" w:space="0" w:color="auto"/>
            </w:tcBorders>
            <w:shd w:val="clear" w:color="auto" w:fill="auto"/>
            <w:noWrap/>
            <w:vAlign w:val="center"/>
            <w:hideMark/>
          </w:tcPr>
          <w:p w14:paraId="6658D2E7" w14:textId="77777777" w:rsidR="00A61263" w:rsidRPr="00A61263" w:rsidRDefault="00A61263" w:rsidP="00A61263">
            <w:pPr>
              <w:spacing w:line="240" w:lineRule="auto"/>
              <w:jc w:val="right"/>
              <w:rPr>
                <w:rFonts w:cs="Arial"/>
                <w:sz w:val="12"/>
                <w:szCs w:val="12"/>
              </w:rPr>
            </w:pPr>
            <w:r w:rsidRPr="00A61263">
              <w:rPr>
                <w:rFonts w:cs="Arial"/>
                <w:sz w:val="12"/>
                <w:szCs w:val="12"/>
              </w:rPr>
              <w:t>42 749,66</w:t>
            </w:r>
          </w:p>
        </w:tc>
        <w:tc>
          <w:tcPr>
            <w:tcW w:w="478" w:type="pct"/>
            <w:tcBorders>
              <w:top w:val="nil"/>
              <w:left w:val="nil"/>
              <w:bottom w:val="single" w:sz="4" w:space="0" w:color="auto"/>
              <w:right w:val="single" w:sz="4" w:space="0" w:color="auto"/>
            </w:tcBorders>
            <w:shd w:val="clear" w:color="auto" w:fill="auto"/>
            <w:noWrap/>
            <w:vAlign w:val="center"/>
            <w:hideMark/>
          </w:tcPr>
          <w:p w14:paraId="789FD742" w14:textId="77777777" w:rsidR="00A61263" w:rsidRPr="00A61263" w:rsidRDefault="00A61263" w:rsidP="00A61263">
            <w:pPr>
              <w:spacing w:line="240" w:lineRule="auto"/>
              <w:jc w:val="right"/>
              <w:rPr>
                <w:rFonts w:cs="Arial"/>
                <w:sz w:val="12"/>
                <w:szCs w:val="12"/>
              </w:rPr>
            </w:pPr>
            <w:r w:rsidRPr="00A61263">
              <w:rPr>
                <w:rFonts w:cs="Arial"/>
                <w:sz w:val="12"/>
                <w:szCs w:val="12"/>
              </w:rPr>
              <w:t>77,6</w:t>
            </w:r>
          </w:p>
        </w:tc>
      </w:tr>
      <w:tr w:rsidR="00A61263" w:rsidRPr="00A61263" w14:paraId="1B533FD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FE9EE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225E7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8E68E0"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D5A20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8BB7C3"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C157A32"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3EFDBF8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A8B4EC"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0E317B48"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06A760DC"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C3F36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5E161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81DEAD"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C484B6C" w14:textId="77777777" w:rsidR="00A61263" w:rsidRPr="00A61263" w:rsidRDefault="00A61263" w:rsidP="00A61263">
            <w:pPr>
              <w:spacing w:line="240" w:lineRule="auto"/>
              <w:jc w:val="right"/>
              <w:rPr>
                <w:rFonts w:cs="Arial"/>
                <w:sz w:val="12"/>
                <w:szCs w:val="12"/>
              </w:rPr>
            </w:pPr>
            <w:r w:rsidRPr="00A61263">
              <w:rPr>
                <w:rFonts w:cs="Arial"/>
                <w:sz w:val="12"/>
                <w:szCs w:val="12"/>
              </w:rPr>
              <w:t>62 902</w:t>
            </w:r>
          </w:p>
        </w:tc>
        <w:tc>
          <w:tcPr>
            <w:tcW w:w="630" w:type="pct"/>
            <w:tcBorders>
              <w:top w:val="nil"/>
              <w:left w:val="nil"/>
              <w:bottom w:val="single" w:sz="4" w:space="0" w:color="auto"/>
              <w:right w:val="single" w:sz="4" w:space="0" w:color="auto"/>
            </w:tcBorders>
            <w:shd w:val="clear" w:color="auto" w:fill="auto"/>
            <w:noWrap/>
            <w:vAlign w:val="center"/>
            <w:hideMark/>
          </w:tcPr>
          <w:p w14:paraId="1C822708" w14:textId="77777777" w:rsidR="00A61263" w:rsidRPr="00A61263" w:rsidRDefault="00A61263" w:rsidP="00A61263">
            <w:pPr>
              <w:spacing w:line="240" w:lineRule="auto"/>
              <w:jc w:val="right"/>
              <w:rPr>
                <w:rFonts w:cs="Arial"/>
                <w:sz w:val="12"/>
                <w:szCs w:val="12"/>
              </w:rPr>
            </w:pPr>
            <w:r w:rsidRPr="00A61263">
              <w:rPr>
                <w:rFonts w:cs="Arial"/>
                <w:sz w:val="12"/>
                <w:szCs w:val="12"/>
              </w:rPr>
              <w:t>49 767,17</w:t>
            </w:r>
          </w:p>
        </w:tc>
        <w:tc>
          <w:tcPr>
            <w:tcW w:w="478" w:type="pct"/>
            <w:tcBorders>
              <w:top w:val="nil"/>
              <w:left w:val="nil"/>
              <w:bottom w:val="single" w:sz="4" w:space="0" w:color="auto"/>
              <w:right w:val="single" w:sz="4" w:space="0" w:color="auto"/>
            </w:tcBorders>
            <w:shd w:val="clear" w:color="auto" w:fill="auto"/>
            <w:noWrap/>
            <w:vAlign w:val="center"/>
            <w:hideMark/>
          </w:tcPr>
          <w:p w14:paraId="48202B9B" w14:textId="77777777" w:rsidR="00A61263" w:rsidRPr="00A61263" w:rsidRDefault="00A61263" w:rsidP="00A61263">
            <w:pPr>
              <w:spacing w:line="240" w:lineRule="auto"/>
              <w:jc w:val="right"/>
              <w:rPr>
                <w:rFonts w:cs="Arial"/>
                <w:sz w:val="12"/>
                <w:szCs w:val="12"/>
              </w:rPr>
            </w:pPr>
            <w:r w:rsidRPr="00A61263">
              <w:rPr>
                <w:rFonts w:cs="Arial"/>
                <w:sz w:val="12"/>
                <w:szCs w:val="12"/>
              </w:rPr>
              <w:t>79,1</w:t>
            </w:r>
          </w:p>
        </w:tc>
        <w:tc>
          <w:tcPr>
            <w:tcW w:w="536" w:type="pct"/>
            <w:tcBorders>
              <w:top w:val="nil"/>
              <w:left w:val="nil"/>
              <w:bottom w:val="single" w:sz="4" w:space="0" w:color="auto"/>
              <w:right w:val="single" w:sz="4" w:space="0" w:color="auto"/>
            </w:tcBorders>
            <w:shd w:val="clear" w:color="auto" w:fill="auto"/>
            <w:noWrap/>
            <w:vAlign w:val="center"/>
            <w:hideMark/>
          </w:tcPr>
          <w:p w14:paraId="1535C103" w14:textId="77777777" w:rsidR="00A61263" w:rsidRPr="00A61263" w:rsidRDefault="00A61263" w:rsidP="00A61263">
            <w:pPr>
              <w:spacing w:line="240" w:lineRule="auto"/>
              <w:jc w:val="right"/>
              <w:rPr>
                <w:rFonts w:cs="Arial"/>
                <w:sz w:val="12"/>
                <w:szCs w:val="12"/>
              </w:rPr>
            </w:pPr>
            <w:r w:rsidRPr="00A61263">
              <w:rPr>
                <w:rFonts w:cs="Arial"/>
                <w:sz w:val="12"/>
                <w:szCs w:val="12"/>
              </w:rPr>
              <w:t>55 100</w:t>
            </w:r>
          </w:p>
        </w:tc>
        <w:tc>
          <w:tcPr>
            <w:tcW w:w="630" w:type="pct"/>
            <w:tcBorders>
              <w:top w:val="nil"/>
              <w:left w:val="nil"/>
              <w:bottom w:val="single" w:sz="4" w:space="0" w:color="auto"/>
              <w:right w:val="single" w:sz="4" w:space="0" w:color="auto"/>
            </w:tcBorders>
            <w:shd w:val="clear" w:color="auto" w:fill="auto"/>
            <w:noWrap/>
            <w:vAlign w:val="center"/>
            <w:hideMark/>
          </w:tcPr>
          <w:p w14:paraId="4A3A528D" w14:textId="77777777" w:rsidR="00A61263" w:rsidRPr="00A61263" w:rsidRDefault="00A61263" w:rsidP="00A61263">
            <w:pPr>
              <w:spacing w:line="240" w:lineRule="auto"/>
              <w:jc w:val="right"/>
              <w:rPr>
                <w:rFonts w:cs="Arial"/>
                <w:sz w:val="12"/>
                <w:szCs w:val="12"/>
              </w:rPr>
            </w:pPr>
            <w:r w:rsidRPr="00A61263">
              <w:rPr>
                <w:rFonts w:cs="Arial"/>
                <w:sz w:val="12"/>
                <w:szCs w:val="12"/>
              </w:rPr>
              <w:t>42 749,66</w:t>
            </w:r>
          </w:p>
        </w:tc>
        <w:tc>
          <w:tcPr>
            <w:tcW w:w="478" w:type="pct"/>
            <w:tcBorders>
              <w:top w:val="nil"/>
              <w:left w:val="nil"/>
              <w:bottom w:val="single" w:sz="4" w:space="0" w:color="auto"/>
              <w:right w:val="single" w:sz="4" w:space="0" w:color="auto"/>
            </w:tcBorders>
            <w:shd w:val="clear" w:color="auto" w:fill="auto"/>
            <w:noWrap/>
            <w:vAlign w:val="center"/>
            <w:hideMark/>
          </w:tcPr>
          <w:p w14:paraId="3A7DC97C" w14:textId="77777777" w:rsidR="00A61263" w:rsidRPr="00A61263" w:rsidRDefault="00A61263" w:rsidP="00A61263">
            <w:pPr>
              <w:spacing w:line="240" w:lineRule="auto"/>
              <w:jc w:val="right"/>
              <w:rPr>
                <w:rFonts w:cs="Arial"/>
                <w:sz w:val="12"/>
                <w:szCs w:val="12"/>
              </w:rPr>
            </w:pPr>
            <w:r w:rsidRPr="00A61263">
              <w:rPr>
                <w:rFonts w:cs="Arial"/>
                <w:sz w:val="12"/>
                <w:szCs w:val="12"/>
              </w:rPr>
              <w:t>77,6</w:t>
            </w:r>
          </w:p>
        </w:tc>
      </w:tr>
      <w:tr w:rsidR="00A61263" w:rsidRPr="00A61263" w14:paraId="3927FC6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3B7DF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5D10E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5D4388"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0F490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508FE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AE222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62298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E12D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9CD1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5E4FD3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0A249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A079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725D83"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F7A37D7" w14:textId="77777777" w:rsidR="00A61263" w:rsidRPr="00A61263" w:rsidRDefault="00A61263" w:rsidP="00A61263">
            <w:pPr>
              <w:spacing w:line="240" w:lineRule="auto"/>
              <w:jc w:val="right"/>
              <w:rPr>
                <w:rFonts w:cs="Arial"/>
                <w:sz w:val="12"/>
                <w:szCs w:val="12"/>
              </w:rPr>
            </w:pPr>
            <w:r w:rsidRPr="00A61263">
              <w:rPr>
                <w:rFonts w:cs="Arial"/>
                <w:sz w:val="12"/>
                <w:szCs w:val="12"/>
              </w:rPr>
              <w:t>800 600</w:t>
            </w:r>
          </w:p>
        </w:tc>
        <w:tc>
          <w:tcPr>
            <w:tcW w:w="630" w:type="pct"/>
            <w:tcBorders>
              <w:top w:val="nil"/>
              <w:left w:val="nil"/>
              <w:bottom w:val="single" w:sz="4" w:space="0" w:color="auto"/>
              <w:right w:val="single" w:sz="4" w:space="0" w:color="auto"/>
            </w:tcBorders>
            <w:shd w:val="clear" w:color="auto" w:fill="auto"/>
            <w:noWrap/>
            <w:vAlign w:val="center"/>
            <w:hideMark/>
          </w:tcPr>
          <w:p w14:paraId="1EBD175D" w14:textId="77777777" w:rsidR="00A61263" w:rsidRPr="00A61263" w:rsidRDefault="00A61263" w:rsidP="00A61263">
            <w:pPr>
              <w:spacing w:line="240" w:lineRule="auto"/>
              <w:jc w:val="right"/>
              <w:rPr>
                <w:rFonts w:cs="Arial"/>
                <w:sz w:val="12"/>
                <w:szCs w:val="12"/>
              </w:rPr>
            </w:pPr>
            <w:r w:rsidRPr="00A61263">
              <w:rPr>
                <w:rFonts w:cs="Arial"/>
                <w:sz w:val="12"/>
                <w:szCs w:val="12"/>
              </w:rPr>
              <w:t>786 981,80</w:t>
            </w:r>
          </w:p>
        </w:tc>
        <w:tc>
          <w:tcPr>
            <w:tcW w:w="478" w:type="pct"/>
            <w:tcBorders>
              <w:top w:val="nil"/>
              <w:left w:val="nil"/>
              <w:bottom w:val="single" w:sz="4" w:space="0" w:color="auto"/>
              <w:right w:val="single" w:sz="4" w:space="0" w:color="auto"/>
            </w:tcBorders>
            <w:shd w:val="clear" w:color="auto" w:fill="auto"/>
            <w:noWrap/>
            <w:vAlign w:val="center"/>
            <w:hideMark/>
          </w:tcPr>
          <w:p w14:paraId="5735FF9C" w14:textId="77777777" w:rsidR="00A61263" w:rsidRPr="00A61263" w:rsidRDefault="00A61263" w:rsidP="00A61263">
            <w:pPr>
              <w:spacing w:line="240" w:lineRule="auto"/>
              <w:jc w:val="right"/>
              <w:rPr>
                <w:rFonts w:cs="Arial"/>
                <w:sz w:val="12"/>
                <w:szCs w:val="12"/>
              </w:rPr>
            </w:pPr>
            <w:r w:rsidRPr="00A61263">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4D9BDFAF" w14:textId="77777777" w:rsidR="00A61263" w:rsidRPr="00A61263" w:rsidRDefault="00A61263" w:rsidP="00A61263">
            <w:pPr>
              <w:spacing w:line="240" w:lineRule="auto"/>
              <w:jc w:val="right"/>
              <w:rPr>
                <w:rFonts w:cs="Arial"/>
                <w:sz w:val="12"/>
                <w:szCs w:val="12"/>
              </w:rPr>
            </w:pPr>
            <w:r w:rsidRPr="00A61263">
              <w:rPr>
                <w:rFonts w:cs="Arial"/>
                <w:sz w:val="12"/>
                <w:szCs w:val="12"/>
              </w:rPr>
              <w:t>800 600</w:t>
            </w:r>
          </w:p>
        </w:tc>
        <w:tc>
          <w:tcPr>
            <w:tcW w:w="630" w:type="pct"/>
            <w:tcBorders>
              <w:top w:val="nil"/>
              <w:left w:val="nil"/>
              <w:bottom w:val="single" w:sz="4" w:space="0" w:color="auto"/>
              <w:right w:val="single" w:sz="4" w:space="0" w:color="auto"/>
            </w:tcBorders>
            <w:shd w:val="clear" w:color="auto" w:fill="auto"/>
            <w:noWrap/>
            <w:vAlign w:val="center"/>
            <w:hideMark/>
          </w:tcPr>
          <w:p w14:paraId="6FE11882" w14:textId="77777777" w:rsidR="00A61263" w:rsidRPr="00A61263" w:rsidRDefault="00A61263" w:rsidP="00A61263">
            <w:pPr>
              <w:spacing w:line="240" w:lineRule="auto"/>
              <w:jc w:val="right"/>
              <w:rPr>
                <w:rFonts w:cs="Arial"/>
                <w:sz w:val="12"/>
                <w:szCs w:val="12"/>
              </w:rPr>
            </w:pPr>
            <w:r w:rsidRPr="00A61263">
              <w:rPr>
                <w:rFonts w:cs="Arial"/>
                <w:sz w:val="12"/>
                <w:szCs w:val="12"/>
              </w:rPr>
              <w:t>786 981,80</w:t>
            </w:r>
          </w:p>
        </w:tc>
        <w:tc>
          <w:tcPr>
            <w:tcW w:w="478" w:type="pct"/>
            <w:tcBorders>
              <w:top w:val="nil"/>
              <w:left w:val="nil"/>
              <w:bottom w:val="single" w:sz="4" w:space="0" w:color="auto"/>
              <w:right w:val="single" w:sz="4" w:space="0" w:color="auto"/>
            </w:tcBorders>
            <w:shd w:val="clear" w:color="auto" w:fill="auto"/>
            <w:noWrap/>
            <w:vAlign w:val="center"/>
            <w:hideMark/>
          </w:tcPr>
          <w:p w14:paraId="29762E8F" w14:textId="77777777" w:rsidR="00A61263" w:rsidRPr="00A61263" w:rsidRDefault="00A61263" w:rsidP="00A61263">
            <w:pPr>
              <w:spacing w:line="240" w:lineRule="auto"/>
              <w:jc w:val="right"/>
              <w:rPr>
                <w:rFonts w:cs="Arial"/>
                <w:sz w:val="12"/>
                <w:szCs w:val="12"/>
              </w:rPr>
            </w:pPr>
            <w:r w:rsidRPr="00A61263">
              <w:rPr>
                <w:rFonts w:cs="Arial"/>
                <w:sz w:val="12"/>
                <w:szCs w:val="12"/>
              </w:rPr>
              <w:t>98,3</w:t>
            </w:r>
          </w:p>
        </w:tc>
      </w:tr>
      <w:tr w:rsidR="00A61263" w:rsidRPr="00A61263" w14:paraId="225E12B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D2011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80A35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077EEC"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B9D0BA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D529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AFEFB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8CEDA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86820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37164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49CA98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017CA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18020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1203C8"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C27EF9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1E545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9625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3543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6697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C1DF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4F2EFB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207F8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C83B1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8F1F1E"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7A9AC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40D6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805D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84DA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CE942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176E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2B0536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E1E1F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A7A9C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2A50A1"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363EF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EAD85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7B01D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0336D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5C32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0BE7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57D7ED9"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17BAC9F"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09A1751"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14:paraId="627D6A2C" w14:textId="77777777" w:rsidR="00A61263" w:rsidRPr="00A61263" w:rsidRDefault="00A61263" w:rsidP="00A61263">
            <w:pPr>
              <w:spacing w:line="240" w:lineRule="auto"/>
              <w:rPr>
                <w:rFonts w:cs="Arial"/>
                <w:b/>
                <w:bCs/>
                <w:sz w:val="12"/>
                <w:szCs w:val="12"/>
              </w:rPr>
            </w:pPr>
            <w:r w:rsidRPr="00A61263">
              <w:rPr>
                <w:rFonts w:cs="Arial"/>
                <w:b/>
                <w:bCs/>
                <w:sz w:val="12"/>
                <w:szCs w:val="12"/>
              </w:rPr>
              <w:t>Urzędy gmin (miast i miast na prawach powiatu)</w:t>
            </w:r>
          </w:p>
        </w:tc>
        <w:tc>
          <w:tcPr>
            <w:tcW w:w="537" w:type="pct"/>
            <w:tcBorders>
              <w:top w:val="nil"/>
              <w:left w:val="nil"/>
              <w:bottom w:val="single" w:sz="4" w:space="0" w:color="auto"/>
              <w:right w:val="single" w:sz="4" w:space="0" w:color="auto"/>
            </w:tcBorders>
            <w:shd w:val="clear" w:color="000000" w:fill="FFFDC1"/>
            <w:vAlign w:val="center"/>
            <w:hideMark/>
          </w:tcPr>
          <w:p w14:paraId="005EFB9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61 622 767</w:t>
            </w:r>
          </w:p>
        </w:tc>
        <w:tc>
          <w:tcPr>
            <w:tcW w:w="630" w:type="pct"/>
            <w:tcBorders>
              <w:top w:val="nil"/>
              <w:left w:val="nil"/>
              <w:bottom w:val="single" w:sz="4" w:space="0" w:color="auto"/>
              <w:right w:val="single" w:sz="4" w:space="0" w:color="auto"/>
            </w:tcBorders>
            <w:shd w:val="clear" w:color="000000" w:fill="FFFDC1"/>
            <w:vAlign w:val="center"/>
            <w:hideMark/>
          </w:tcPr>
          <w:p w14:paraId="56E7A9E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55 608 834,63</w:t>
            </w:r>
          </w:p>
        </w:tc>
        <w:tc>
          <w:tcPr>
            <w:tcW w:w="478" w:type="pct"/>
            <w:tcBorders>
              <w:top w:val="nil"/>
              <w:left w:val="nil"/>
              <w:bottom w:val="single" w:sz="4" w:space="0" w:color="auto"/>
              <w:right w:val="single" w:sz="4" w:space="0" w:color="auto"/>
            </w:tcBorders>
            <w:shd w:val="clear" w:color="000000" w:fill="FFFDC1"/>
            <w:vAlign w:val="center"/>
            <w:hideMark/>
          </w:tcPr>
          <w:p w14:paraId="106CC92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90,2</w:t>
            </w:r>
          </w:p>
        </w:tc>
        <w:tc>
          <w:tcPr>
            <w:tcW w:w="536" w:type="pct"/>
            <w:tcBorders>
              <w:top w:val="nil"/>
              <w:left w:val="nil"/>
              <w:bottom w:val="single" w:sz="4" w:space="0" w:color="auto"/>
              <w:right w:val="single" w:sz="4" w:space="0" w:color="auto"/>
            </w:tcBorders>
            <w:shd w:val="clear" w:color="000000" w:fill="FFFDC1"/>
            <w:vAlign w:val="center"/>
            <w:hideMark/>
          </w:tcPr>
          <w:p w14:paraId="386E7A3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61 218 743</w:t>
            </w:r>
          </w:p>
        </w:tc>
        <w:tc>
          <w:tcPr>
            <w:tcW w:w="630" w:type="pct"/>
            <w:tcBorders>
              <w:top w:val="nil"/>
              <w:left w:val="nil"/>
              <w:bottom w:val="single" w:sz="4" w:space="0" w:color="auto"/>
              <w:right w:val="single" w:sz="4" w:space="0" w:color="auto"/>
            </w:tcBorders>
            <w:shd w:val="clear" w:color="000000" w:fill="FFFDC1"/>
            <w:vAlign w:val="center"/>
            <w:hideMark/>
          </w:tcPr>
          <w:p w14:paraId="0152A88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55 247 877,04</w:t>
            </w:r>
          </w:p>
        </w:tc>
        <w:tc>
          <w:tcPr>
            <w:tcW w:w="478" w:type="pct"/>
            <w:tcBorders>
              <w:top w:val="nil"/>
              <w:left w:val="nil"/>
              <w:bottom w:val="single" w:sz="4" w:space="0" w:color="auto"/>
              <w:right w:val="single" w:sz="4" w:space="0" w:color="auto"/>
            </w:tcBorders>
            <w:shd w:val="clear" w:color="000000" w:fill="FFFDC1"/>
            <w:vAlign w:val="center"/>
            <w:hideMark/>
          </w:tcPr>
          <w:p w14:paraId="5B173C9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90,2</w:t>
            </w:r>
          </w:p>
        </w:tc>
      </w:tr>
      <w:tr w:rsidR="00A61263" w:rsidRPr="00A61263" w14:paraId="4DFFBB8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781D0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FE795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822312"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0885E46" w14:textId="77777777" w:rsidR="00A61263" w:rsidRPr="00A61263" w:rsidRDefault="00A61263" w:rsidP="00A61263">
            <w:pPr>
              <w:spacing w:line="240" w:lineRule="auto"/>
              <w:jc w:val="right"/>
              <w:rPr>
                <w:rFonts w:cs="Arial"/>
                <w:sz w:val="12"/>
                <w:szCs w:val="12"/>
              </w:rPr>
            </w:pPr>
            <w:r w:rsidRPr="00A61263">
              <w:rPr>
                <w:rFonts w:cs="Arial"/>
                <w:sz w:val="12"/>
                <w:szCs w:val="12"/>
              </w:rPr>
              <w:t>61 622 767</w:t>
            </w:r>
          </w:p>
        </w:tc>
        <w:tc>
          <w:tcPr>
            <w:tcW w:w="630" w:type="pct"/>
            <w:tcBorders>
              <w:top w:val="nil"/>
              <w:left w:val="nil"/>
              <w:bottom w:val="single" w:sz="4" w:space="0" w:color="auto"/>
              <w:right w:val="single" w:sz="4" w:space="0" w:color="auto"/>
            </w:tcBorders>
            <w:shd w:val="clear" w:color="auto" w:fill="auto"/>
            <w:noWrap/>
            <w:vAlign w:val="center"/>
            <w:hideMark/>
          </w:tcPr>
          <w:p w14:paraId="3A95A37C" w14:textId="77777777" w:rsidR="00A61263" w:rsidRPr="00A61263" w:rsidRDefault="00A61263" w:rsidP="00A61263">
            <w:pPr>
              <w:spacing w:line="240" w:lineRule="auto"/>
              <w:jc w:val="right"/>
              <w:rPr>
                <w:rFonts w:cs="Arial"/>
                <w:sz w:val="12"/>
                <w:szCs w:val="12"/>
              </w:rPr>
            </w:pPr>
            <w:r w:rsidRPr="00A61263">
              <w:rPr>
                <w:rFonts w:cs="Arial"/>
                <w:sz w:val="12"/>
                <w:szCs w:val="12"/>
              </w:rPr>
              <w:t>55 608 834,63</w:t>
            </w:r>
          </w:p>
        </w:tc>
        <w:tc>
          <w:tcPr>
            <w:tcW w:w="478" w:type="pct"/>
            <w:tcBorders>
              <w:top w:val="nil"/>
              <w:left w:val="nil"/>
              <w:bottom w:val="single" w:sz="4" w:space="0" w:color="auto"/>
              <w:right w:val="single" w:sz="4" w:space="0" w:color="auto"/>
            </w:tcBorders>
            <w:shd w:val="clear" w:color="auto" w:fill="auto"/>
            <w:noWrap/>
            <w:vAlign w:val="center"/>
            <w:hideMark/>
          </w:tcPr>
          <w:p w14:paraId="19AD8FDC" w14:textId="77777777" w:rsidR="00A61263" w:rsidRPr="00A61263" w:rsidRDefault="00A61263" w:rsidP="00A61263">
            <w:pPr>
              <w:spacing w:line="240" w:lineRule="auto"/>
              <w:jc w:val="right"/>
              <w:rPr>
                <w:rFonts w:cs="Arial"/>
                <w:sz w:val="12"/>
                <w:szCs w:val="12"/>
              </w:rPr>
            </w:pPr>
            <w:r w:rsidRPr="00A61263">
              <w:rPr>
                <w:rFonts w:cs="Arial"/>
                <w:sz w:val="12"/>
                <w:szCs w:val="12"/>
              </w:rPr>
              <w:t>90,2</w:t>
            </w:r>
          </w:p>
        </w:tc>
        <w:tc>
          <w:tcPr>
            <w:tcW w:w="536" w:type="pct"/>
            <w:tcBorders>
              <w:top w:val="nil"/>
              <w:left w:val="nil"/>
              <w:bottom w:val="single" w:sz="4" w:space="0" w:color="auto"/>
              <w:right w:val="single" w:sz="4" w:space="0" w:color="auto"/>
            </w:tcBorders>
            <w:shd w:val="clear" w:color="auto" w:fill="auto"/>
            <w:noWrap/>
            <w:vAlign w:val="center"/>
            <w:hideMark/>
          </w:tcPr>
          <w:p w14:paraId="3274AD29" w14:textId="77777777" w:rsidR="00A61263" w:rsidRPr="00A61263" w:rsidRDefault="00A61263" w:rsidP="00A61263">
            <w:pPr>
              <w:spacing w:line="240" w:lineRule="auto"/>
              <w:jc w:val="right"/>
              <w:rPr>
                <w:rFonts w:cs="Arial"/>
                <w:sz w:val="12"/>
                <w:szCs w:val="12"/>
              </w:rPr>
            </w:pPr>
            <w:r w:rsidRPr="00A61263">
              <w:rPr>
                <w:rFonts w:cs="Arial"/>
                <w:sz w:val="12"/>
                <w:szCs w:val="12"/>
              </w:rPr>
              <w:t>61 218 743</w:t>
            </w:r>
          </w:p>
        </w:tc>
        <w:tc>
          <w:tcPr>
            <w:tcW w:w="630" w:type="pct"/>
            <w:tcBorders>
              <w:top w:val="nil"/>
              <w:left w:val="nil"/>
              <w:bottom w:val="single" w:sz="4" w:space="0" w:color="auto"/>
              <w:right w:val="single" w:sz="4" w:space="0" w:color="auto"/>
            </w:tcBorders>
            <w:shd w:val="clear" w:color="auto" w:fill="auto"/>
            <w:noWrap/>
            <w:vAlign w:val="center"/>
            <w:hideMark/>
          </w:tcPr>
          <w:p w14:paraId="4123C740" w14:textId="77777777" w:rsidR="00A61263" w:rsidRPr="00A61263" w:rsidRDefault="00A61263" w:rsidP="00A61263">
            <w:pPr>
              <w:spacing w:line="240" w:lineRule="auto"/>
              <w:jc w:val="right"/>
              <w:rPr>
                <w:rFonts w:cs="Arial"/>
                <w:sz w:val="12"/>
                <w:szCs w:val="12"/>
              </w:rPr>
            </w:pPr>
            <w:r w:rsidRPr="00A61263">
              <w:rPr>
                <w:rFonts w:cs="Arial"/>
                <w:sz w:val="12"/>
                <w:szCs w:val="12"/>
              </w:rPr>
              <w:t>55 247 877,04</w:t>
            </w:r>
          </w:p>
        </w:tc>
        <w:tc>
          <w:tcPr>
            <w:tcW w:w="478" w:type="pct"/>
            <w:tcBorders>
              <w:top w:val="nil"/>
              <w:left w:val="nil"/>
              <w:bottom w:val="single" w:sz="4" w:space="0" w:color="auto"/>
              <w:right w:val="single" w:sz="4" w:space="0" w:color="auto"/>
            </w:tcBorders>
            <w:shd w:val="clear" w:color="auto" w:fill="auto"/>
            <w:noWrap/>
            <w:vAlign w:val="center"/>
            <w:hideMark/>
          </w:tcPr>
          <w:p w14:paraId="149FB56C" w14:textId="77777777" w:rsidR="00A61263" w:rsidRPr="00A61263" w:rsidRDefault="00A61263" w:rsidP="00A61263">
            <w:pPr>
              <w:spacing w:line="240" w:lineRule="auto"/>
              <w:jc w:val="right"/>
              <w:rPr>
                <w:rFonts w:cs="Arial"/>
                <w:sz w:val="12"/>
                <w:szCs w:val="12"/>
              </w:rPr>
            </w:pPr>
            <w:r w:rsidRPr="00A61263">
              <w:rPr>
                <w:rFonts w:cs="Arial"/>
                <w:sz w:val="12"/>
                <w:szCs w:val="12"/>
              </w:rPr>
              <w:t>90,2</w:t>
            </w:r>
          </w:p>
        </w:tc>
      </w:tr>
      <w:tr w:rsidR="00A61263" w:rsidRPr="00A61263" w14:paraId="78E542E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CA65A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AAFE0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DF3EA3"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672B7C6" w14:textId="77777777" w:rsidR="00A61263" w:rsidRPr="00A61263" w:rsidRDefault="00A61263" w:rsidP="00A61263">
            <w:pPr>
              <w:spacing w:line="240" w:lineRule="auto"/>
              <w:jc w:val="right"/>
              <w:rPr>
                <w:rFonts w:cs="Arial"/>
                <w:sz w:val="12"/>
                <w:szCs w:val="12"/>
              </w:rPr>
            </w:pPr>
            <w:r w:rsidRPr="00A61263">
              <w:rPr>
                <w:rFonts w:cs="Arial"/>
                <w:sz w:val="12"/>
                <w:szCs w:val="12"/>
              </w:rPr>
              <w:t>61 395 070</w:t>
            </w:r>
          </w:p>
        </w:tc>
        <w:tc>
          <w:tcPr>
            <w:tcW w:w="630" w:type="pct"/>
            <w:tcBorders>
              <w:top w:val="nil"/>
              <w:left w:val="nil"/>
              <w:bottom w:val="single" w:sz="4" w:space="0" w:color="auto"/>
              <w:right w:val="single" w:sz="4" w:space="0" w:color="auto"/>
            </w:tcBorders>
            <w:shd w:val="clear" w:color="auto" w:fill="auto"/>
            <w:noWrap/>
            <w:vAlign w:val="center"/>
            <w:hideMark/>
          </w:tcPr>
          <w:p w14:paraId="3A01087D" w14:textId="77777777" w:rsidR="00A61263" w:rsidRPr="00A61263" w:rsidRDefault="00A61263" w:rsidP="00A61263">
            <w:pPr>
              <w:spacing w:line="240" w:lineRule="auto"/>
              <w:jc w:val="right"/>
              <w:rPr>
                <w:rFonts w:cs="Arial"/>
                <w:sz w:val="12"/>
                <w:szCs w:val="12"/>
              </w:rPr>
            </w:pPr>
            <w:r w:rsidRPr="00A61263">
              <w:rPr>
                <w:rFonts w:cs="Arial"/>
                <w:sz w:val="12"/>
                <w:szCs w:val="12"/>
              </w:rPr>
              <w:t>55 434 670,53</w:t>
            </w:r>
          </w:p>
        </w:tc>
        <w:tc>
          <w:tcPr>
            <w:tcW w:w="478" w:type="pct"/>
            <w:tcBorders>
              <w:top w:val="nil"/>
              <w:left w:val="nil"/>
              <w:bottom w:val="single" w:sz="4" w:space="0" w:color="auto"/>
              <w:right w:val="single" w:sz="4" w:space="0" w:color="auto"/>
            </w:tcBorders>
            <w:shd w:val="clear" w:color="auto" w:fill="auto"/>
            <w:noWrap/>
            <w:vAlign w:val="center"/>
            <w:hideMark/>
          </w:tcPr>
          <w:p w14:paraId="54AF69EB" w14:textId="77777777" w:rsidR="00A61263" w:rsidRPr="00A61263" w:rsidRDefault="00A61263" w:rsidP="00A61263">
            <w:pPr>
              <w:spacing w:line="240" w:lineRule="auto"/>
              <w:jc w:val="right"/>
              <w:rPr>
                <w:rFonts w:cs="Arial"/>
                <w:sz w:val="12"/>
                <w:szCs w:val="12"/>
              </w:rPr>
            </w:pPr>
            <w:r w:rsidRPr="00A61263">
              <w:rPr>
                <w:rFonts w:cs="Arial"/>
                <w:sz w:val="12"/>
                <w:szCs w:val="12"/>
              </w:rPr>
              <w:t>90,3</w:t>
            </w:r>
          </w:p>
        </w:tc>
        <w:tc>
          <w:tcPr>
            <w:tcW w:w="536" w:type="pct"/>
            <w:tcBorders>
              <w:top w:val="nil"/>
              <w:left w:val="nil"/>
              <w:bottom w:val="single" w:sz="4" w:space="0" w:color="auto"/>
              <w:right w:val="single" w:sz="4" w:space="0" w:color="auto"/>
            </w:tcBorders>
            <w:shd w:val="clear" w:color="auto" w:fill="auto"/>
            <w:noWrap/>
            <w:vAlign w:val="center"/>
            <w:hideMark/>
          </w:tcPr>
          <w:p w14:paraId="687F3349" w14:textId="77777777" w:rsidR="00A61263" w:rsidRPr="00A61263" w:rsidRDefault="00A61263" w:rsidP="00A61263">
            <w:pPr>
              <w:spacing w:line="240" w:lineRule="auto"/>
              <w:jc w:val="right"/>
              <w:rPr>
                <w:rFonts w:cs="Arial"/>
                <w:sz w:val="12"/>
                <w:szCs w:val="12"/>
              </w:rPr>
            </w:pPr>
            <w:r w:rsidRPr="00A61263">
              <w:rPr>
                <w:rFonts w:cs="Arial"/>
                <w:sz w:val="12"/>
                <w:szCs w:val="12"/>
              </w:rPr>
              <w:t>60 991 046</w:t>
            </w:r>
          </w:p>
        </w:tc>
        <w:tc>
          <w:tcPr>
            <w:tcW w:w="630" w:type="pct"/>
            <w:tcBorders>
              <w:top w:val="nil"/>
              <w:left w:val="nil"/>
              <w:bottom w:val="single" w:sz="4" w:space="0" w:color="auto"/>
              <w:right w:val="single" w:sz="4" w:space="0" w:color="auto"/>
            </w:tcBorders>
            <w:shd w:val="clear" w:color="auto" w:fill="auto"/>
            <w:noWrap/>
            <w:vAlign w:val="center"/>
            <w:hideMark/>
          </w:tcPr>
          <w:p w14:paraId="72DF6C54" w14:textId="77777777" w:rsidR="00A61263" w:rsidRPr="00A61263" w:rsidRDefault="00A61263" w:rsidP="00A61263">
            <w:pPr>
              <w:spacing w:line="240" w:lineRule="auto"/>
              <w:jc w:val="right"/>
              <w:rPr>
                <w:rFonts w:cs="Arial"/>
                <w:sz w:val="12"/>
                <w:szCs w:val="12"/>
              </w:rPr>
            </w:pPr>
            <w:r w:rsidRPr="00A61263">
              <w:rPr>
                <w:rFonts w:cs="Arial"/>
                <w:sz w:val="12"/>
                <w:szCs w:val="12"/>
              </w:rPr>
              <w:t>55 073 712,94</w:t>
            </w:r>
          </w:p>
        </w:tc>
        <w:tc>
          <w:tcPr>
            <w:tcW w:w="478" w:type="pct"/>
            <w:tcBorders>
              <w:top w:val="nil"/>
              <w:left w:val="nil"/>
              <w:bottom w:val="single" w:sz="4" w:space="0" w:color="auto"/>
              <w:right w:val="single" w:sz="4" w:space="0" w:color="auto"/>
            </w:tcBorders>
            <w:shd w:val="clear" w:color="auto" w:fill="auto"/>
            <w:noWrap/>
            <w:vAlign w:val="center"/>
            <w:hideMark/>
          </w:tcPr>
          <w:p w14:paraId="004BD98A" w14:textId="77777777" w:rsidR="00A61263" w:rsidRPr="00A61263" w:rsidRDefault="00A61263" w:rsidP="00A61263">
            <w:pPr>
              <w:spacing w:line="240" w:lineRule="auto"/>
              <w:jc w:val="right"/>
              <w:rPr>
                <w:rFonts w:cs="Arial"/>
                <w:sz w:val="12"/>
                <w:szCs w:val="12"/>
              </w:rPr>
            </w:pPr>
            <w:r w:rsidRPr="00A61263">
              <w:rPr>
                <w:rFonts w:cs="Arial"/>
                <w:sz w:val="12"/>
                <w:szCs w:val="12"/>
              </w:rPr>
              <w:t>90,3</w:t>
            </w:r>
          </w:p>
        </w:tc>
      </w:tr>
      <w:tr w:rsidR="00A61263" w:rsidRPr="00A61263" w14:paraId="58AE230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443B2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9D7DD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F07512"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1C80B94" w14:textId="77777777" w:rsidR="00A61263" w:rsidRPr="00A61263" w:rsidRDefault="00A61263" w:rsidP="00A61263">
            <w:pPr>
              <w:spacing w:line="240" w:lineRule="auto"/>
              <w:jc w:val="right"/>
              <w:rPr>
                <w:rFonts w:cs="Arial"/>
                <w:sz w:val="12"/>
                <w:szCs w:val="12"/>
              </w:rPr>
            </w:pPr>
            <w:r w:rsidRPr="00A61263">
              <w:rPr>
                <w:rFonts w:cs="Arial"/>
                <w:sz w:val="12"/>
                <w:szCs w:val="12"/>
              </w:rPr>
              <w:t>52 680 374</w:t>
            </w:r>
          </w:p>
        </w:tc>
        <w:tc>
          <w:tcPr>
            <w:tcW w:w="630" w:type="pct"/>
            <w:tcBorders>
              <w:top w:val="nil"/>
              <w:left w:val="nil"/>
              <w:bottom w:val="single" w:sz="4" w:space="0" w:color="auto"/>
              <w:right w:val="single" w:sz="4" w:space="0" w:color="auto"/>
            </w:tcBorders>
            <w:shd w:val="clear" w:color="auto" w:fill="auto"/>
            <w:noWrap/>
            <w:vAlign w:val="center"/>
            <w:hideMark/>
          </w:tcPr>
          <w:p w14:paraId="32711704" w14:textId="77777777" w:rsidR="00A61263" w:rsidRPr="00A61263" w:rsidRDefault="00A61263" w:rsidP="00A61263">
            <w:pPr>
              <w:spacing w:line="240" w:lineRule="auto"/>
              <w:jc w:val="right"/>
              <w:rPr>
                <w:rFonts w:cs="Arial"/>
                <w:sz w:val="12"/>
                <w:szCs w:val="12"/>
              </w:rPr>
            </w:pPr>
            <w:r w:rsidRPr="00A61263">
              <w:rPr>
                <w:rFonts w:cs="Arial"/>
                <w:sz w:val="12"/>
                <w:szCs w:val="12"/>
              </w:rPr>
              <w:t>47 447 789,07</w:t>
            </w:r>
          </w:p>
        </w:tc>
        <w:tc>
          <w:tcPr>
            <w:tcW w:w="478" w:type="pct"/>
            <w:tcBorders>
              <w:top w:val="nil"/>
              <w:left w:val="nil"/>
              <w:bottom w:val="single" w:sz="4" w:space="0" w:color="auto"/>
              <w:right w:val="single" w:sz="4" w:space="0" w:color="auto"/>
            </w:tcBorders>
            <w:shd w:val="clear" w:color="auto" w:fill="auto"/>
            <w:noWrap/>
            <w:vAlign w:val="center"/>
            <w:hideMark/>
          </w:tcPr>
          <w:p w14:paraId="378CBDA9" w14:textId="77777777" w:rsidR="00A61263" w:rsidRPr="00A61263" w:rsidRDefault="00A61263" w:rsidP="00A61263">
            <w:pPr>
              <w:spacing w:line="240" w:lineRule="auto"/>
              <w:jc w:val="right"/>
              <w:rPr>
                <w:rFonts w:cs="Arial"/>
                <w:sz w:val="12"/>
                <w:szCs w:val="12"/>
              </w:rPr>
            </w:pPr>
            <w:r w:rsidRPr="00A61263">
              <w:rPr>
                <w:rFonts w:cs="Arial"/>
                <w:sz w:val="12"/>
                <w:szCs w:val="12"/>
              </w:rPr>
              <w:t>90,1</w:t>
            </w:r>
          </w:p>
        </w:tc>
        <w:tc>
          <w:tcPr>
            <w:tcW w:w="536" w:type="pct"/>
            <w:tcBorders>
              <w:top w:val="nil"/>
              <w:left w:val="nil"/>
              <w:bottom w:val="single" w:sz="4" w:space="0" w:color="auto"/>
              <w:right w:val="single" w:sz="4" w:space="0" w:color="auto"/>
            </w:tcBorders>
            <w:shd w:val="clear" w:color="auto" w:fill="auto"/>
            <w:noWrap/>
            <w:vAlign w:val="center"/>
            <w:hideMark/>
          </w:tcPr>
          <w:p w14:paraId="2D54C1A1" w14:textId="77777777" w:rsidR="00A61263" w:rsidRPr="00A61263" w:rsidRDefault="00A61263" w:rsidP="00A61263">
            <w:pPr>
              <w:spacing w:line="240" w:lineRule="auto"/>
              <w:jc w:val="right"/>
              <w:rPr>
                <w:rFonts w:cs="Arial"/>
                <w:sz w:val="12"/>
                <w:szCs w:val="12"/>
              </w:rPr>
            </w:pPr>
            <w:r w:rsidRPr="00A61263">
              <w:rPr>
                <w:rFonts w:cs="Arial"/>
                <w:sz w:val="12"/>
                <w:szCs w:val="12"/>
              </w:rPr>
              <w:t>52 680 374</w:t>
            </w:r>
          </w:p>
        </w:tc>
        <w:tc>
          <w:tcPr>
            <w:tcW w:w="630" w:type="pct"/>
            <w:tcBorders>
              <w:top w:val="nil"/>
              <w:left w:val="nil"/>
              <w:bottom w:val="single" w:sz="4" w:space="0" w:color="auto"/>
              <w:right w:val="single" w:sz="4" w:space="0" w:color="auto"/>
            </w:tcBorders>
            <w:shd w:val="clear" w:color="auto" w:fill="auto"/>
            <w:noWrap/>
            <w:vAlign w:val="center"/>
            <w:hideMark/>
          </w:tcPr>
          <w:p w14:paraId="27951109" w14:textId="77777777" w:rsidR="00A61263" w:rsidRPr="00A61263" w:rsidRDefault="00A61263" w:rsidP="00A61263">
            <w:pPr>
              <w:spacing w:line="240" w:lineRule="auto"/>
              <w:jc w:val="right"/>
              <w:rPr>
                <w:rFonts w:cs="Arial"/>
                <w:sz w:val="12"/>
                <w:szCs w:val="12"/>
              </w:rPr>
            </w:pPr>
            <w:r w:rsidRPr="00A61263">
              <w:rPr>
                <w:rFonts w:cs="Arial"/>
                <w:sz w:val="12"/>
                <w:szCs w:val="12"/>
              </w:rPr>
              <w:t>47 447 789,07</w:t>
            </w:r>
          </w:p>
        </w:tc>
        <w:tc>
          <w:tcPr>
            <w:tcW w:w="478" w:type="pct"/>
            <w:tcBorders>
              <w:top w:val="nil"/>
              <w:left w:val="nil"/>
              <w:bottom w:val="single" w:sz="4" w:space="0" w:color="auto"/>
              <w:right w:val="single" w:sz="4" w:space="0" w:color="auto"/>
            </w:tcBorders>
            <w:shd w:val="clear" w:color="auto" w:fill="auto"/>
            <w:noWrap/>
            <w:vAlign w:val="center"/>
            <w:hideMark/>
          </w:tcPr>
          <w:p w14:paraId="1CBB4E0E" w14:textId="77777777" w:rsidR="00A61263" w:rsidRPr="00A61263" w:rsidRDefault="00A61263" w:rsidP="00A61263">
            <w:pPr>
              <w:spacing w:line="240" w:lineRule="auto"/>
              <w:jc w:val="right"/>
              <w:rPr>
                <w:rFonts w:cs="Arial"/>
                <w:sz w:val="12"/>
                <w:szCs w:val="12"/>
              </w:rPr>
            </w:pPr>
            <w:r w:rsidRPr="00A61263">
              <w:rPr>
                <w:rFonts w:cs="Arial"/>
                <w:sz w:val="12"/>
                <w:szCs w:val="12"/>
              </w:rPr>
              <w:t>90,1</w:t>
            </w:r>
          </w:p>
        </w:tc>
      </w:tr>
      <w:tr w:rsidR="00A61263" w:rsidRPr="00A61263" w14:paraId="2FF880D8"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81FF3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287B4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0E49A0"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82B8279" w14:textId="77777777" w:rsidR="00A61263" w:rsidRPr="00A61263" w:rsidRDefault="00A61263" w:rsidP="00A61263">
            <w:pPr>
              <w:spacing w:line="240" w:lineRule="auto"/>
              <w:jc w:val="right"/>
              <w:rPr>
                <w:rFonts w:cs="Arial"/>
                <w:sz w:val="12"/>
                <w:szCs w:val="12"/>
              </w:rPr>
            </w:pPr>
            <w:r w:rsidRPr="00A61263">
              <w:rPr>
                <w:rFonts w:cs="Arial"/>
                <w:sz w:val="12"/>
                <w:szCs w:val="12"/>
              </w:rPr>
              <w:t>8 714 696</w:t>
            </w:r>
          </w:p>
        </w:tc>
        <w:tc>
          <w:tcPr>
            <w:tcW w:w="630" w:type="pct"/>
            <w:tcBorders>
              <w:top w:val="nil"/>
              <w:left w:val="nil"/>
              <w:bottom w:val="single" w:sz="4" w:space="0" w:color="auto"/>
              <w:right w:val="single" w:sz="4" w:space="0" w:color="auto"/>
            </w:tcBorders>
            <w:shd w:val="clear" w:color="auto" w:fill="auto"/>
            <w:noWrap/>
            <w:vAlign w:val="center"/>
            <w:hideMark/>
          </w:tcPr>
          <w:p w14:paraId="183945D5" w14:textId="77777777" w:rsidR="00A61263" w:rsidRPr="00A61263" w:rsidRDefault="00A61263" w:rsidP="00A61263">
            <w:pPr>
              <w:spacing w:line="240" w:lineRule="auto"/>
              <w:jc w:val="right"/>
              <w:rPr>
                <w:rFonts w:cs="Arial"/>
                <w:sz w:val="12"/>
                <w:szCs w:val="12"/>
              </w:rPr>
            </w:pPr>
            <w:r w:rsidRPr="00A61263">
              <w:rPr>
                <w:rFonts w:cs="Arial"/>
                <w:sz w:val="12"/>
                <w:szCs w:val="12"/>
              </w:rPr>
              <w:t>7 986 881,46</w:t>
            </w:r>
          </w:p>
        </w:tc>
        <w:tc>
          <w:tcPr>
            <w:tcW w:w="478" w:type="pct"/>
            <w:tcBorders>
              <w:top w:val="nil"/>
              <w:left w:val="nil"/>
              <w:bottom w:val="single" w:sz="4" w:space="0" w:color="auto"/>
              <w:right w:val="single" w:sz="4" w:space="0" w:color="auto"/>
            </w:tcBorders>
            <w:shd w:val="clear" w:color="auto" w:fill="auto"/>
            <w:noWrap/>
            <w:vAlign w:val="center"/>
            <w:hideMark/>
          </w:tcPr>
          <w:p w14:paraId="6838C91A" w14:textId="77777777" w:rsidR="00A61263" w:rsidRPr="00A61263" w:rsidRDefault="00A61263" w:rsidP="00A61263">
            <w:pPr>
              <w:spacing w:line="240" w:lineRule="auto"/>
              <w:jc w:val="right"/>
              <w:rPr>
                <w:rFonts w:cs="Arial"/>
                <w:sz w:val="12"/>
                <w:szCs w:val="12"/>
              </w:rPr>
            </w:pPr>
            <w:r w:rsidRPr="00A61263">
              <w:rPr>
                <w:rFonts w:cs="Arial"/>
                <w:sz w:val="12"/>
                <w:szCs w:val="12"/>
              </w:rPr>
              <w:t>91,6</w:t>
            </w:r>
          </w:p>
        </w:tc>
        <w:tc>
          <w:tcPr>
            <w:tcW w:w="536" w:type="pct"/>
            <w:tcBorders>
              <w:top w:val="nil"/>
              <w:left w:val="nil"/>
              <w:bottom w:val="single" w:sz="4" w:space="0" w:color="auto"/>
              <w:right w:val="single" w:sz="4" w:space="0" w:color="auto"/>
            </w:tcBorders>
            <w:shd w:val="clear" w:color="auto" w:fill="auto"/>
            <w:noWrap/>
            <w:vAlign w:val="center"/>
            <w:hideMark/>
          </w:tcPr>
          <w:p w14:paraId="6587EAA5" w14:textId="77777777" w:rsidR="00A61263" w:rsidRPr="00A61263" w:rsidRDefault="00A61263" w:rsidP="00A61263">
            <w:pPr>
              <w:spacing w:line="240" w:lineRule="auto"/>
              <w:jc w:val="right"/>
              <w:rPr>
                <w:rFonts w:cs="Arial"/>
                <w:sz w:val="12"/>
                <w:szCs w:val="12"/>
              </w:rPr>
            </w:pPr>
            <w:r w:rsidRPr="00A61263">
              <w:rPr>
                <w:rFonts w:cs="Arial"/>
                <w:sz w:val="12"/>
                <w:szCs w:val="12"/>
              </w:rPr>
              <w:t>8 310 672</w:t>
            </w:r>
          </w:p>
        </w:tc>
        <w:tc>
          <w:tcPr>
            <w:tcW w:w="630" w:type="pct"/>
            <w:tcBorders>
              <w:top w:val="nil"/>
              <w:left w:val="nil"/>
              <w:bottom w:val="single" w:sz="4" w:space="0" w:color="auto"/>
              <w:right w:val="single" w:sz="4" w:space="0" w:color="auto"/>
            </w:tcBorders>
            <w:shd w:val="clear" w:color="auto" w:fill="auto"/>
            <w:noWrap/>
            <w:vAlign w:val="center"/>
            <w:hideMark/>
          </w:tcPr>
          <w:p w14:paraId="2A41B3FA" w14:textId="77777777" w:rsidR="00A61263" w:rsidRPr="00A61263" w:rsidRDefault="00A61263" w:rsidP="00A61263">
            <w:pPr>
              <w:spacing w:line="240" w:lineRule="auto"/>
              <w:jc w:val="right"/>
              <w:rPr>
                <w:rFonts w:cs="Arial"/>
                <w:sz w:val="12"/>
                <w:szCs w:val="12"/>
              </w:rPr>
            </w:pPr>
            <w:r w:rsidRPr="00A61263">
              <w:rPr>
                <w:rFonts w:cs="Arial"/>
                <w:sz w:val="12"/>
                <w:szCs w:val="12"/>
              </w:rPr>
              <w:t>7 625 923,87</w:t>
            </w:r>
          </w:p>
        </w:tc>
        <w:tc>
          <w:tcPr>
            <w:tcW w:w="478" w:type="pct"/>
            <w:tcBorders>
              <w:top w:val="nil"/>
              <w:left w:val="nil"/>
              <w:bottom w:val="single" w:sz="4" w:space="0" w:color="auto"/>
              <w:right w:val="single" w:sz="4" w:space="0" w:color="auto"/>
            </w:tcBorders>
            <w:shd w:val="clear" w:color="auto" w:fill="auto"/>
            <w:noWrap/>
            <w:vAlign w:val="center"/>
            <w:hideMark/>
          </w:tcPr>
          <w:p w14:paraId="35A25736" w14:textId="77777777" w:rsidR="00A61263" w:rsidRPr="00A61263" w:rsidRDefault="00A61263" w:rsidP="00A61263">
            <w:pPr>
              <w:spacing w:line="240" w:lineRule="auto"/>
              <w:jc w:val="right"/>
              <w:rPr>
                <w:rFonts w:cs="Arial"/>
                <w:sz w:val="12"/>
                <w:szCs w:val="12"/>
              </w:rPr>
            </w:pPr>
            <w:r w:rsidRPr="00A61263">
              <w:rPr>
                <w:rFonts w:cs="Arial"/>
                <w:sz w:val="12"/>
                <w:szCs w:val="12"/>
              </w:rPr>
              <w:t>91,8</w:t>
            </w:r>
          </w:p>
        </w:tc>
      </w:tr>
      <w:tr w:rsidR="00A61263" w:rsidRPr="00A61263" w14:paraId="752E71A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73AA3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5618A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FDD29B"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88566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C43A9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0918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EFC9A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1840A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75399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90495E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CA696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3AA9E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94C4B4"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C4B19A9" w14:textId="77777777" w:rsidR="00A61263" w:rsidRPr="00A61263" w:rsidRDefault="00A61263" w:rsidP="00A61263">
            <w:pPr>
              <w:spacing w:line="240" w:lineRule="auto"/>
              <w:jc w:val="right"/>
              <w:rPr>
                <w:rFonts w:cs="Arial"/>
                <w:sz w:val="12"/>
                <w:szCs w:val="12"/>
              </w:rPr>
            </w:pPr>
            <w:r w:rsidRPr="00A61263">
              <w:rPr>
                <w:rFonts w:cs="Arial"/>
                <w:sz w:val="12"/>
                <w:szCs w:val="12"/>
              </w:rPr>
              <w:t>194 436</w:t>
            </w:r>
          </w:p>
        </w:tc>
        <w:tc>
          <w:tcPr>
            <w:tcW w:w="630" w:type="pct"/>
            <w:tcBorders>
              <w:top w:val="nil"/>
              <w:left w:val="nil"/>
              <w:bottom w:val="single" w:sz="4" w:space="0" w:color="auto"/>
              <w:right w:val="single" w:sz="4" w:space="0" w:color="auto"/>
            </w:tcBorders>
            <w:shd w:val="clear" w:color="auto" w:fill="auto"/>
            <w:noWrap/>
            <w:vAlign w:val="center"/>
            <w:hideMark/>
          </w:tcPr>
          <w:p w14:paraId="4824545E" w14:textId="77777777" w:rsidR="00A61263" w:rsidRPr="00A61263" w:rsidRDefault="00A61263" w:rsidP="00A61263">
            <w:pPr>
              <w:spacing w:line="240" w:lineRule="auto"/>
              <w:jc w:val="right"/>
              <w:rPr>
                <w:rFonts w:cs="Arial"/>
                <w:sz w:val="12"/>
                <w:szCs w:val="12"/>
              </w:rPr>
            </w:pPr>
            <w:r w:rsidRPr="00A61263">
              <w:rPr>
                <w:rFonts w:cs="Arial"/>
                <w:sz w:val="12"/>
                <w:szCs w:val="12"/>
              </w:rPr>
              <w:t>144 238,89</w:t>
            </w:r>
          </w:p>
        </w:tc>
        <w:tc>
          <w:tcPr>
            <w:tcW w:w="478" w:type="pct"/>
            <w:tcBorders>
              <w:top w:val="nil"/>
              <w:left w:val="nil"/>
              <w:bottom w:val="single" w:sz="4" w:space="0" w:color="auto"/>
              <w:right w:val="single" w:sz="4" w:space="0" w:color="auto"/>
            </w:tcBorders>
            <w:shd w:val="clear" w:color="auto" w:fill="auto"/>
            <w:noWrap/>
            <w:vAlign w:val="center"/>
            <w:hideMark/>
          </w:tcPr>
          <w:p w14:paraId="34C56A2C" w14:textId="77777777" w:rsidR="00A61263" w:rsidRPr="00A61263" w:rsidRDefault="00A61263" w:rsidP="00A61263">
            <w:pPr>
              <w:spacing w:line="240" w:lineRule="auto"/>
              <w:jc w:val="right"/>
              <w:rPr>
                <w:rFonts w:cs="Arial"/>
                <w:sz w:val="12"/>
                <w:szCs w:val="12"/>
              </w:rPr>
            </w:pPr>
            <w:r w:rsidRPr="00A61263">
              <w:rPr>
                <w:rFonts w:cs="Arial"/>
                <w:sz w:val="12"/>
                <w:szCs w:val="12"/>
              </w:rPr>
              <w:t>74,2</w:t>
            </w:r>
          </w:p>
        </w:tc>
        <w:tc>
          <w:tcPr>
            <w:tcW w:w="536" w:type="pct"/>
            <w:tcBorders>
              <w:top w:val="nil"/>
              <w:left w:val="nil"/>
              <w:bottom w:val="single" w:sz="4" w:space="0" w:color="auto"/>
              <w:right w:val="single" w:sz="4" w:space="0" w:color="auto"/>
            </w:tcBorders>
            <w:shd w:val="clear" w:color="auto" w:fill="auto"/>
            <w:noWrap/>
            <w:vAlign w:val="center"/>
            <w:hideMark/>
          </w:tcPr>
          <w:p w14:paraId="1486F387" w14:textId="77777777" w:rsidR="00A61263" w:rsidRPr="00A61263" w:rsidRDefault="00A61263" w:rsidP="00A61263">
            <w:pPr>
              <w:spacing w:line="240" w:lineRule="auto"/>
              <w:jc w:val="right"/>
              <w:rPr>
                <w:rFonts w:cs="Arial"/>
                <w:sz w:val="12"/>
                <w:szCs w:val="12"/>
              </w:rPr>
            </w:pPr>
            <w:r w:rsidRPr="00A61263">
              <w:rPr>
                <w:rFonts w:cs="Arial"/>
                <w:sz w:val="12"/>
                <w:szCs w:val="12"/>
              </w:rPr>
              <w:t>194 436</w:t>
            </w:r>
          </w:p>
        </w:tc>
        <w:tc>
          <w:tcPr>
            <w:tcW w:w="630" w:type="pct"/>
            <w:tcBorders>
              <w:top w:val="nil"/>
              <w:left w:val="nil"/>
              <w:bottom w:val="single" w:sz="4" w:space="0" w:color="auto"/>
              <w:right w:val="single" w:sz="4" w:space="0" w:color="auto"/>
            </w:tcBorders>
            <w:shd w:val="clear" w:color="auto" w:fill="auto"/>
            <w:noWrap/>
            <w:vAlign w:val="center"/>
            <w:hideMark/>
          </w:tcPr>
          <w:p w14:paraId="183937D8" w14:textId="77777777" w:rsidR="00A61263" w:rsidRPr="00A61263" w:rsidRDefault="00A61263" w:rsidP="00A61263">
            <w:pPr>
              <w:spacing w:line="240" w:lineRule="auto"/>
              <w:jc w:val="right"/>
              <w:rPr>
                <w:rFonts w:cs="Arial"/>
                <w:sz w:val="12"/>
                <w:szCs w:val="12"/>
              </w:rPr>
            </w:pPr>
            <w:r w:rsidRPr="00A61263">
              <w:rPr>
                <w:rFonts w:cs="Arial"/>
                <w:sz w:val="12"/>
                <w:szCs w:val="12"/>
              </w:rPr>
              <w:t>144 238,89</w:t>
            </w:r>
          </w:p>
        </w:tc>
        <w:tc>
          <w:tcPr>
            <w:tcW w:w="478" w:type="pct"/>
            <w:tcBorders>
              <w:top w:val="nil"/>
              <w:left w:val="nil"/>
              <w:bottom w:val="single" w:sz="4" w:space="0" w:color="auto"/>
              <w:right w:val="single" w:sz="4" w:space="0" w:color="auto"/>
            </w:tcBorders>
            <w:shd w:val="clear" w:color="auto" w:fill="auto"/>
            <w:noWrap/>
            <w:vAlign w:val="center"/>
            <w:hideMark/>
          </w:tcPr>
          <w:p w14:paraId="66201CFA" w14:textId="77777777" w:rsidR="00A61263" w:rsidRPr="00A61263" w:rsidRDefault="00A61263" w:rsidP="00A61263">
            <w:pPr>
              <w:spacing w:line="240" w:lineRule="auto"/>
              <w:jc w:val="right"/>
              <w:rPr>
                <w:rFonts w:cs="Arial"/>
                <w:sz w:val="12"/>
                <w:szCs w:val="12"/>
              </w:rPr>
            </w:pPr>
            <w:r w:rsidRPr="00A61263">
              <w:rPr>
                <w:rFonts w:cs="Arial"/>
                <w:sz w:val="12"/>
                <w:szCs w:val="12"/>
              </w:rPr>
              <w:t>74,2</w:t>
            </w:r>
          </w:p>
        </w:tc>
      </w:tr>
      <w:tr w:rsidR="00A61263" w:rsidRPr="00A61263" w14:paraId="481BE80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F7E57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2B97C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6B271B"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4C800EA" w14:textId="77777777" w:rsidR="00A61263" w:rsidRPr="00A61263" w:rsidRDefault="00A61263" w:rsidP="00A61263">
            <w:pPr>
              <w:spacing w:line="240" w:lineRule="auto"/>
              <w:jc w:val="right"/>
              <w:rPr>
                <w:rFonts w:cs="Arial"/>
                <w:sz w:val="12"/>
                <w:szCs w:val="12"/>
              </w:rPr>
            </w:pPr>
            <w:r w:rsidRPr="00A61263">
              <w:rPr>
                <w:rFonts w:cs="Arial"/>
                <w:sz w:val="12"/>
                <w:szCs w:val="12"/>
              </w:rPr>
              <w:t>33 261</w:t>
            </w:r>
          </w:p>
        </w:tc>
        <w:tc>
          <w:tcPr>
            <w:tcW w:w="630" w:type="pct"/>
            <w:tcBorders>
              <w:top w:val="nil"/>
              <w:left w:val="nil"/>
              <w:bottom w:val="single" w:sz="4" w:space="0" w:color="auto"/>
              <w:right w:val="single" w:sz="4" w:space="0" w:color="auto"/>
            </w:tcBorders>
            <w:shd w:val="clear" w:color="auto" w:fill="auto"/>
            <w:noWrap/>
            <w:vAlign w:val="center"/>
            <w:hideMark/>
          </w:tcPr>
          <w:p w14:paraId="27D7DD23" w14:textId="77777777" w:rsidR="00A61263" w:rsidRPr="00A61263" w:rsidRDefault="00A61263" w:rsidP="00A61263">
            <w:pPr>
              <w:spacing w:line="240" w:lineRule="auto"/>
              <w:jc w:val="right"/>
              <w:rPr>
                <w:rFonts w:cs="Arial"/>
                <w:sz w:val="12"/>
                <w:szCs w:val="12"/>
              </w:rPr>
            </w:pPr>
            <w:r w:rsidRPr="00A61263">
              <w:rPr>
                <w:rFonts w:cs="Arial"/>
                <w:sz w:val="12"/>
                <w:szCs w:val="12"/>
              </w:rPr>
              <w:t>29 925,21</w:t>
            </w:r>
          </w:p>
        </w:tc>
        <w:tc>
          <w:tcPr>
            <w:tcW w:w="478" w:type="pct"/>
            <w:tcBorders>
              <w:top w:val="nil"/>
              <w:left w:val="nil"/>
              <w:bottom w:val="single" w:sz="4" w:space="0" w:color="auto"/>
              <w:right w:val="single" w:sz="4" w:space="0" w:color="auto"/>
            </w:tcBorders>
            <w:shd w:val="clear" w:color="auto" w:fill="auto"/>
            <w:noWrap/>
            <w:vAlign w:val="center"/>
            <w:hideMark/>
          </w:tcPr>
          <w:p w14:paraId="1F4B502C" w14:textId="77777777" w:rsidR="00A61263" w:rsidRPr="00A61263" w:rsidRDefault="00A61263" w:rsidP="00A61263">
            <w:pPr>
              <w:spacing w:line="240" w:lineRule="auto"/>
              <w:jc w:val="right"/>
              <w:rPr>
                <w:rFonts w:cs="Arial"/>
                <w:sz w:val="12"/>
                <w:szCs w:val="12"/>
              </w:rPr>
            </w:pPr>
            <w:r w:rsidRPr="00A61263">
              <w:rPr>
                <w:rFonts w:cs="Arial"/>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14:paraId="274F7443" w14:textId="77777777" w:rsidR="00A61263" w:rsidRPr="00A61263" w:rsidRDefault="00A61263" w:rsidP="00A61263">
            <w:pPr>
              <w:spacing w:line="240" w:lineRule="auto"/>
              <w:jc w:val="right"/>
              <w:rPr>
                <w:rFonts w:cs="Arial"/>
                <w:sz w:val="12"/>
                <w:szCs w:val="12"/>
              </w:rPr>
            </w:pPr>
            <w:r w:rsidRPr="00A61263">
              <w:rPr>
                <w:rFonts w:cs="Arial"/>
                <w:sz w:val="12"/>
                <w:szCs w:val="12"/>
              </w:rPr>
              <w:t>33 261</w:t>
            </w:r>
          </w:p>
        </w:tc>
        <w:tc>
          <w:tcPr>
            <w:tcW w:w="630" w:type="pct"/>
            <w:tcBorders>
              <w:top w:val="nil"/>
              <w:left w:val="nil"/>
              <w:bottom w:val="single" w:sz="4" w:space="0" w:color="auto"/>
              <w:right w:val="single" w:sz="4" w:space="0" w:color="auto"/>
            </w:tcBorders>
            <w:shd w:val="clear" w:color="auto" w:fill="auto"/>
            <w:noWrap/>
            <w:vAlign w:val="center"/>
            <w:hideMark/>
          </w:tcPr>
          <w:p w14:paraId="2E2C04BC" w14:textId="77777777" w:rsidR="00A61263" w:rsidRPr="00A61263" w:rsidRDefault="00A61263" w:rsidP="00A61263">
            <w:pPr>
              <w:spacing w:line="240" w:lineRule="auto"/>
              <w:jc w:val="right"/>
              <w:rPr>
                <w:rFonts w:cs="Arial"/>
                <w:sz w:val="12"/>
                <w:szCs w:val="12"/>
              </w:rPr>
            </w:pPr>
            <w:r w:rsidRPr="00A61263">
              <w:rPr>
                <w:rFonts w:cs="Arial"/>
                <w:sz w:val="12"/>
                <w:szCs w:val="12"/>
              </w:rPr>
              <w:t>29 925,21</w:t>
            </w:r>
          </w:p>
        </w:tc>
        <w:tc>
          <w:tcPr>
            <w:tcW w:w="478" w:type="pct"/>
            <w:tcBorders>
              <w:top w:val="nil"/>
              <w:left w:val="nil"/>
              <w:bottom w:val="single" w:sz="4" w:space="0" w:color="auto"/>
              <w:right w:val="single" w:sz="4" w:space="0" w:color="auto"/>
            </w:tcBorders>
            <w:shd w:val="clear" w:color="auto" w:fill="auto"/>
            <w:noWrap/>
            <w:vAlign w:val="center"/>
            <w:hideMark/>
          </w:tcPr>
          <w:p w14:paraId="69BE6454" w14:textId="77777777" w:rsidR="00A61263" w:rsidRPr="00A61263" w:rsidRDefault="00A61263" w:rsidP="00A61263">
            <w:pPr>
              <w:spacing w:line="240" w:lineRule="auto"/>
              <w:jc w:val="right"/>
              <w:rPr>
                <w:rFonts w:cs="Arial"/>
                <w:sz w:val="12"/>
                <w:szCs w:val="12"/>
              </w:rPr>
            </w:pPr>
            <w:r w:rsidRPr="00A61263">
              <w:rPr>
                <w:rFonts w:cs="Arial"/>
                <w:sz w:val="12"/>
                <w:szCs w:val="12"/>
              </w:rPr>
              <w:t>90,0</w:t>
            </w:r>
          </w:p>
        </w:tc>
      </w:tr>
      <w:tr w:rsidR="00A61263" w:rsidRPr="00A61263" w14:paraId="1CFA610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A0EB2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6ACB4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0549F9"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EF38D8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88629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3BBED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15BC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F2945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312F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ECDBA2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685E7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FD0C2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C7A628"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E3E27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83B9F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82D89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BC86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9028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6FB0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F9EBC8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6B1FE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B350B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2D0D26"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E5E1D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AE227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6D69F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8681F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35CA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AB8F2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6E7EA66"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7B280B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60012CA"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75055</w:t>
            </w:r>
          </w:p>
        </w:tc>
        <w:tc>
          <w:tcPr>
            <w:tcW w:w="1025" w:type="pct"/>
            <w:tcBorders>
              <w:top w:val="nil"/>
              <w:left w:val="nil"/>
              <w:bottom w:val="single" w:sz="4" w:space="0" w:color="auto"/>
              <w:right w:val="single" w:sz="4" w:space="0" w:color="auto"/>
            </w:tcBorders>
            <w:shd w:val="clear" w:color="000000" w:fill="FFFDC1"/>
            <w:vAlign w:val="center"/>
            <w:hideMark/>
          </w:tcPr>
          <w:p w14:paraId="2BDDBF54" w14:textId="77777777" w:rsidR="00A61263" w:rsidRPr="00A61263" w:rsidRDefault="00A61263" w:rsidP="00A61263">
            <w:pPr>
              <w:spacing w:line="240" w:lineRule="auto"/>
              <w:rPr>
                <w:rFonts w:cs="Arial"/>
                <w:b/>
                <w:bCs/>
                <w:sz w:val="12"/>
                <w:szCs w:val="12"/>
              </w:rPr>
            </w:pPr>
            <w:r w:rsidRPr="00A61263">
              <w:rPr>
                <w:rFonts w:cs="Arial"/>
                <w:b/>
                <w:bCs/>
                <w:sz w:val="12"/>
                <w:szCs w:val="12"/>
              </w:rPr>
              <w:t>Wybory do Parlamentu Europejskiego</w:t>
            </w:r>
          </w:p>
        </w:tc>
        <w:tc>
          <w:tcPr>
            <w:tcW w:w="537" w:type="pct"/>
            <w:tcBorders>
              <w:top w:val="nil"/>
              <w:left w:val="nil"/>
              <w:bottom w:val="single" w:sz="4" w:space="0" w:color="auto"/>
              <w:right w:val="single" w:sz="4" w:space="0" w:color="auto"/>
            </w:tcBorders>
            <w:shd w:val="clear" w:color="000000" w:fill="FFFDC1"/>
            <w:vAlign w:val="center"/>
            <w:hideMark/>
          </w:tcPr>
          <w:p w14:paraId="7501BB3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83</w:t>
            </w:r>
          </w:p>
        </w:tc>
        <w:tc>
          <w:tcPr>
            <w:tcW w:w="630" w:type="pct"/>
            <w:tcBorders>
              <w:top w:val="nil"/>
              <w:left w:val="nil"/>
              <w:bottom w:val="single" w:sz="4" w:space="0" w:color="auto"/>
              <w:right w:val="single" w:sz="4" w:space="0" w:color="auto"/>
            </w:tcBorders>
            <w:shd w:val="clear" w:color="000000" w:fill="FFFDC1"/>
            <w:vAlign w:val="center"/>
            <w:hideMark/>
          </w:tcPr>
          <w:p w14:paraId="5E78855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51,57</w:t>
            </w:r>
          </w:p>
        </w:tc>
        <w:tc>
          <w:tcPr>
            <w:tcW w:w="478" w:type="pct"/>
            <w:tcBorders>
              <w:top w:val="nil"/>
              <w:left w:val="nil"/>
              <w:bottom w:val="single" w:sz="4" w:space="0" w:color="auto"/>
              <w:right w:val="single" w:sz="4" w:space="0" w:color="auto"/>
            </w:tcBorders>
            <w:shd w:val="clear" w:color="000000" w:fill="FFFDC1"/>
            <w:vAlign w:val="center"/>
            <w:hideMark/>
          </w:tcPr>
          <w:p w14:paraId="50A17D8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62,1</w:t>
            </w:r>
          </w:p>
        </w:tc>
        <w:tc>
          <w:tcPr>
            <w:tcW w:w="536" w:type="pct"/>
            <w:tcBorders>
              <w:top w:val="nil"/>
              <w:left w:val="nil"/>
              <w:bottom w:val="single" w:sz="4" w:space="0" w:color="auto"/>
              <w:right w:val="single" w:sz="4" w:space="0" w:color="auto"/>
            </w:tcBorders>
            <w:shd w:val="clear" w:color="000000" w:fill="FFFDC1"/>
            <w:vAlign w:val="center"/>
            <w:hideMark/>
          </w:tcPr>
          <w:p w14:paraId="5E59931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83</w:t>
            </w:r>
          </w:p>
        </w:tc>
        <w:tc>
          <w:tcPr>
            <w:tcW w:w="630" w:type="pct"/>
            <w:tcBorders>
              <w:top w:val="nil"/>
              <w:left w:val="nil"/>
              <w:bottom w:val="single" w:sz="4" w:space="0" w:color="auto"/>
              <w:right w:val="single" w:sz="4" w:space="0" w:color="auto"/>
            </w:tcBorders>
            <w:shd w:val="clear" w:color="000000" w:fill="FFFDC1"/>
            <w:vAlign w:val="center"/>
            <w:hideMark/>
          </w:tcPr>
          <w:p w14:paraId="2D6C942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51,57</w:t>
            </w:r>
          </w:p>
        </w:tc>
        <w:tc>
          <w:tcPr>
            <w:tcW w:w="478" w:type="pct"/>
            <w:tcBorders>
              <w:top w:val="nil"/>
              <w:left w:val="nil"/>
              <w:bottom w:val="single" w:sz="4" w:space="0" w:color="auto"/>
              <w:right w:val="single" w:sz="4" w:space="0" w:color="auto"/>
            </w:tcBorders>
            <w:shd w:val="clear" w:color="000000" w:fill="FFFDC1"/>
            <w:vAlign w:val="center"/>
            <w:hideMark/>
          </w:tcPr>
          <w:p w14:paraId="397D4C6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62,1</w:t>
            </w:r>
          </w:p>
        </w:tc>
      </w:tr>
      <w:tr w:rsidR="00A61263" w:rsidRPr="00A61263" w14:paraId="756EF07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1817A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4F6DC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325F07"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274682F" w14:textId="77777777" w:rsidR="00A61263" w:rsidRPr="00A61263" w:rsidRDefault="00A61263" w:rsidP="00A61263">
            <w:pPr>
              <w:spacing w:line="240" w:lineRule="auto"/>
              <w:jc w:val="right"/>
              <w:rPr>
                <w:rFonts w:cs="Arial"/>
                <w:sz w:val="12"/>
                <w:szCs w:val="12"/>
              </w:rPr>
            </w:pPr>
            <w:r w:rsidRPr="00A61263">
              <w:rPr>
                <w:rFonts w:cs="Arial"/>
                <w:sz w:val="12"/>
                <w:szCs w:val="12"/>
              </w:rPr>
              <w:t>83</w:t>
            </w:r>
          </w:p>
        </w:tc>
        <w:tc>
          <w:tcPr>
            <w:tcW w:w="630" w:type="pct"/>
            <w:tcBorders>
              <w:top w:val="nil"/>
              <w:left w:val="nil"/>
              <w:bottom w:val="single" w:sz="4" w:space="0" w:color="auto"/>
              <w:right w:val="single" w:sz="4" w:space="0" w:color="auto"/>
            </w:tcBorders>
            <w:shd w:val="clear" w:color="auto" w:fill="auto"/>
            <w:noWrap/>
            <w:vAlign w:val="center"/>
            <w:hideMark/>
          </w:tcPr>
          <w:p w14:paraId="56CDA857" w14:textId="77777777" w:rsidR="00A61263" w:rsidRPr="00A61263" w:rsidRDefault="00A61263" w:rsidP="00A61263">
            <w:pPr>
              <w:spacing w:line="240" w:lineRule="auto"/>
              <w:jc w:val="right"/>
              <w:rPr>
                <w:rFonts w:cs="Arial"/>
                <w:sz w:val="12"/>
                <w:szCs w:val="12"/>
              </w:rPr>
            </w:pPr>
            <w:r w:rsidRPr="00A61263">
              <w:rPr>
                <w:rFonts w:cs="Arial"/>
                <w:sz w:val="12"/>
                <w:szCs w:val="12"/>
              </w:rPr>
              <w:t>51,57</w:t>
            </w:r>
          </w:p>
        </w:tc>
        <w:tc>
          <w:tcPr>
            <w:tcW w:w="478" w:type="pct"/>
            <w:tcBorders>
              <w:top w:val="nil"/>
              <w:left w:val="nil"/>
              <w:bottom w:val="single" w:sz="4" w:space="0" w:color="auto"/>
              <w:right w:val="single" w:sz="4" w:space="0" w:color="auto"/>
            </w:tcBorders>
            <w:shd w:val="clear" w:color="auto" w:fill="auto"/>
            <w:noWrap/>
            <w:vAlign w:val="center"/>
            <w:hideMark/>
          </w:tcPr>
          <w:p w14:paraId="2AC00692" w14:textId="77777777" w:rsidR="00A61263" w:rsidRPr="00A61263" w:rsidRDefault="00A61263" w:rsidP="00A61263">
            <w:pPr>
              <w:spacing w:line="240" w:lineRule="auto"/>
              <w:jc w:val="right"/>
              <w:rPr>
                <w:rFonts w:cs="Arial"/>
                <w:sz w:val="12"/>
                <w:szCs w:val="12"/>
              </w:rPr>
            </w:pPr>
            <w:r w:rsidRPr="00A61263">
              <w:rPr>
                <w:rFonts w:cs="Arial"/>
                <w:sz w:val="12"/>
                <w:szCs w:val="12"/>
              </w:rPr>
              <w:t>62,1</w:t>
            </w:r>
          </w:p>
        </w:tc>
        <w:tc>
          <w:tcPr>
            <w:tcW w:w="536" w:type="pct"/>
            <w:tcBorders>
              <w:top w:val="nil"/>
              <w:left w:val="nil"/>
              <w:bottom w:val="single" w:sz="4" w:space="0" w:color="auto"/>
              <w:right w:val="single" w:sz="4" w:space="0" w:color="auto"/>
            </w:tcBorders>
            <w:shd w:val="clear" w:color="auto" w:fill="auto"/>
            <w:noWrap/>
            <w:vAlign w:val="center"/>
            <w:hideMark/>
          </w:tcPr>
          <w:p w14:paraId="23C8D746" w14:textId="77777777" w:rsidR="00A61263" w:rsidRPr="00A61263" w:rsidRDefault="00A61263" w:rsidP="00A61263">
            <w:pPr>
              <w:spacing w:line="240" w:lineRule="auto"/>
              <w:jc w:val="right"/>
              <w:rPr>
                <w:rFonts w:cs="Arial"/>
                <w:sz w:val="12"/>
                <w:szCs w:val="12"/>
              </w:rPr>
            </w:pPr>
            <w:r w:rsidRPr="00A61263">
              <w:rPr>
                <w:rFonts w:cs="Arial"/>
                <w:sz w:val="12"/>
                <w:szCs w:val="12"/>
              </w:rPr>
              <w:t>83</w:t>
            </w:r>
          </w:p>
        </w:tc>
        <w:tc>
          <w:tcPr>
            <w:tcW w:w="630" w:type="pct"/>
            <w:tcBorders>
              <w:top w:val="nil"/>
              <w:left w:val="nil"/>
              <w:bottom w:val="single" w:sz="4" w:space="0" w:color="auto"/>
              <w:right w:val="single" w:sz="4" w:space="0" w:color="auto"/>
            </w:tcBorders>
            <w:shd w:val="clear" w:color="auto" w:fill="auto"/>
            <w:noWrap/>
            <w:vAlign w:val="center"/>
            <w:hideMark/>
          </w:tcPr>
          <w:p w14:paraId="6AF74FCD" w14:textId="77777777" w:rsidR="00A61263" w:rsidRPr="00A61263" w:rsidRDefault="00A61263" w:rsidP="00A61263">
            <w:pPr>
              <w:spacing w:line="240" w:lineRule="auto"/>
              <w:jc w:val="right"/>
              <w:rPr>
                <w:rFonts w:cs="Arial"/>
                <w:sz w:val="12"/>
                <w:szCs w:val="12"/>
              </w:rPr>
            </w:pPr>
            <w:r w:rsidRPr="00A61263">
              <w:rPr>
                <w:rFonts w:cs="Arial"/>
                <w:sz w:val="12"/>
                <w:szCs w:val="12"/>
              </w:rPr>
              <w:t>51,57</w:t>
            </w:r>
          </w:p>
        </w:tc>
        <w:tc>
          <w:tcPr>
            <w:tcW w:w="478" w:type="pct"/>
            <w:tcBorders>
              <w:top w:val="nil"/>
              <w:left w:val="nil"/>
              <w:bottom w:val="single" w:sz="4" w:space="0" w:color="auto"/>
              <w:right w:val="single" w:sz="4" w:space="0" w:color="auto"/>
            </w:tcBorders>
            <w:shd w:val="clear" w:color="auto" w:fill="auto"/>
            <w:noWrap/>
            <w:vAlign w:val="center"/>
            <w:hideMark/>
          </w:tcPr>
          <w:p w14:paraId="2CBD4E3B" w14:textId="77777777" w:rsidR="00A61263" w:rsidRPr="00A61263" w:rsidRDefault="00A61263" w:rsidP="00A61263">
            <w:pPr>
              <w:spacing w:line="240" w:lineRule="auto"/>
              <w:jc w:val="right"/>
              <w:rPr>
                <w:rFonts w:cs="Arial"/>
                <w:sz w:val="12"/>
                <w:szCs w:val="12"/>
              </w:rPr>
            </w:pPr>
            <w:r w:rsidRPr="00A61263">
              <w:rPr>
                <w:rFonts w:cs="Arial"/>
                <w:sz w:val="12"/>
                <w:szCs w:val="12"/>
              </w:rPr>
              <w:t>62,1</w:t>
            </w:r>
          </w:p>
        </w:tc>
      </w:tr>
      <w:tr w:rsidR="00A61263" w:rsidRPr="00A61263" w14:paraId="6A64D24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0D016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FC323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1F9211"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5337C74" w14:textId="77777777" w:rsidR="00A61263" w:rsidRPr="00A61263" w:rsidRDefault="00A61263" w:rsidP="00A61263">
            <w:pPr>
              <w:spacing w:line="240" w:lineRule="auto"/>
              <w:jc w:val="right"/>
              <w:rPr>
                <w:rFonts w:cs="Arial"/>
                <w:sz w:val="12"/>
                <w:szCs w:val="12"/>
              </w:rPr>
            </w:pPr>
            <w:r w:rsidRPr="00A61263">
              <w:rPr>
                <w:rFonts w:cs="Arial"/>
                <w:sz w:val="12"/>
                <w:szCs w:val="12"/>
              </w:rPr>
              <w:t>83</w:t>
            </w:r>
          </w:p>
        </w:tc>
        <w:tc>
          <w:tcPr>
            <w:tcW w:w="630" w:type="pct"/>
            <w:tcBorders>
              <w:top w:val="nil"/>
              <w:left w:val="nil"/>
              <w:bottom w:val="single" w:sz="4" w:space="0" w:color="auto"/>
              <w:right w:val="single" w:sz="4" w:space="0" w:color="auto"/>
            </w:tcBorders>
            <w:shd w:val="clear" w:color="auto" w:fill="auto"/>
            <w:noWrap/>
            <w:vAlign w:val="center"/>
            <w:hideMark/>
          </w:tcPr>
          <w:p w14:paraId="633A45A8" w14:textId="77777777" w:rsidR="00A61263" w:rsidRPr="00A61263" w:rsidRDefault="00A61263" w:rsidP="00A61263">
            <w:pPr>
              <w:spacing w:line="240" w:lineRule="auto"/>
              <w:jc w:val="right"/>
              <w:rPr>
                <w:rFonts w:cs="Arial"/>
                <w:sz w:val="12"/>
                <w:szCs w:val="12"/>
              </w:rPr>
            </w:pPr>
            <w:r w:rsidRPr="00A61263">
              <w:rPr>
                <w:rFonts w:cs="Arial"/>
                <w:sz w:val="12"/>
                <w:szCs w:val="12"/>
              </w:rPr>
              <w:t>51,57</w:t>
            </w:r>
          </w:p>
        </w:tc>
        <w:tc>
          <w:tcPr>
            <w:tcW w:w="478" w:type="pct"/>
            <w:tcBorders>
              <w:top w:val="nil"/>
              <w:left w:val="nil"/>
              <w:bottom w:val="single" w:sz="4" w:space="0" w:color="auto"/>
              <w:right w:val="single" w:sz="4" w:space="0" w:color="auto"/>
            </w:tcBorders>
            <w:shd w:val="clear" w:color="auto" w:fill="auto"/>
            <w:noWrap/>
            <w:vAlign w:val="center"/>
            <w:hideMark/>
          </w:tcPr>
          <w:p w14:paraId="4D8F1DDD" w14:textId="77777777" w:rsidR="00A61263" w:rsidRPr="00A61263" w:rsidRDefault="00A61263" w:rsidP="00A61263">
            <w:pPr>
              <w:spacing w:line="240" w:lineRule="auto"/>
              <w:jc w:val="right"/>
              <w:rPr>
                <w:rFonts w:cs="Arial"/>
                <w:sz w:val="12"/>
                <w:szCs w:val="12"/>
              </w:rPr>
            </w:pPr>
            <w:r w:rsidRPr="00A61263">
              <w:rPr>
                <w:rFonts w:cs="Arial"/>
                <w:sz w:val="12"/>
                <w:szCs w:val="12"/>
              </w:rPr>
              <w:t>62,1</w:t>
            </w:r>
          </w:p>
        </w:tc>
        <w:tc>
          <w:tcPr>
            <w:tcW w:w="536" w:type="pct"/>
            <w:tcBorders>
              <w:top w:val="nil"/>
              <w:left w:val="nil"/>
              <w:bottom w:val="single" w:sz="4" w:space="0" w:color="auto"/>
              <w:right w:val="single" w:sz="4" w:space="0" w:color="auto"/>
            </w:tcBorders>
            <w:shd w:val="clear" w:color="auto" w:fill="auto"/>
            <w:noWrap/>
            <w:vAlign w:val="center"/>
            <w:hideMark/>
          </w:tcPr>
          <w:p w14:paraId="06798D57" w14:textId="77777777" w:rsidR="00A61263" w:rsidRPr="00A61263" w:rsidRDefault="00A61263" w:rsidP="00A61263">
            <w:pPr>
              <w:spacing w:line="240" w:lineRule="auto"/>
              <w:jc w:val="right"/>
              <w:rPr>
                <w:rFonts w:cs="Arial"/>
                <w:sz w:val="12"/>
                <w:szCs w:val="12"/>
              </w:rPr>
            </w:pPr>
            <w:r w:rsidRPr="00A61263">
              <w:rPr>
                <w:rFonts w:cs="Arial"/>
                <w:sz w:val="12"/>
                <w:szCs w:val="12"/>
              </w:rPr>
              <w:t>83</w:t>
            </w:r>
          </w:p>
        </w:tc>
        <w:tc>
          <w:tcPr>
            <w:tcW w:w="630" w:type="pct"/>
            <w:tcBorders>
              <w:top w:val="nil"/>
              <w:left w:val="nil"/>
              <w:bottom w:val="single" w:sz="4" w:space="0" w:color="auto"/>
              <w:right w:val="single" w:sz="4" w:space="0" w:color="auto"/>
            </w:tcBorders>
            <w:shd w:val="clear" w:color="auto" w:fill="auto"/>
            <w:noWrap/>
            <w:vAlign w:val="center"/>
            <w:hideMark/>
          </w:tcPr>
          <w:p w14:paraId="00300539" w14:textId="77777777" w:rsidR="00A61263" w:rsidRPr="00A61263" w:rsidRDefault="00A61263" w:rsidP="00A61263">
            <w:pPr>
              <w:spacing w:line="240" w:lineRule="auto"/>
              <w:jc w:val="right"/>
              <w:rPr>
                <w:rFonts w:cs="Arial"/>
                <w:sz w:val="12"/>
                <w:szCs w:val="12"/>
              </w:rPr>
            </w:pPr>
            <w:r w:rsidRPr="00A61263">
              <w:rPr>
                <w:rFonts w:cs="Arial"/>
                <w:sz w:val="12"/>
                <w:szCs w:val="12"/>
              </w:rPr>
              <w:t>51,57</w:t>
            </w:r>
          </w:p>
        </w:tc>
        <w:tc>
          <w:tcPr>
            <w:tcW w:w="478" w:type="pct"/>
            <w:tcBorders>
              <w:top w:val="nil"/>
              <w:left w:val="nil"/>
              <w:bottom w:val="single" w:sz="4" w:space="0" w:color="auto"/>
              <w:right w:val="single" w:sz="4" w:space="0" w:color="auto"/>
            </w:tcBorders>
            <w:shd w:val="clear" w:color="auto" w:fill="auto"/>
            <w:noWrap/>
            <w:vAlign w:val="center"/>
            <w:hideMark/>
          </w:tcPr>
          <w:p w14:paraId="4D44FB2D" w14:textId="77777777" w:rsidR="00A61263" w:rsidRPr="00A61263" w:rsidRDefault="00A61263" w:rsidP="00A61263">
            <w:pPr>
              <w:spacing w:line="240" w:lineRule="auto"/>
              <w:jc w:val="right"/>
              <w:rPr>
                <w:rFonts w:cs="Arial"/>
                <w:sz w:val="12"/>
                <w:szCs w:val="12"/>
              </w:rPr>
            </w:pPr>
            <w:r w:rsidRPr="00A61263">
              <w:rPr>
                <w:rFonts w:cs="Arial"/>
                <w:sz w:val="12"/>
                <w:szCs w:val="12"/>
              </w:rPr>
              <w:t>62,1</w:t>
            </w:r>
          </w:p>
        </w:tc>
      </w:tr>
      <w:tr w:rsidR="00A61263" w:rsidRPr="00A61263" w14:paraId="4C145DB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E3C95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B0808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40688E"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4F7E66D" w14:textId="77777777" w:rsidR="00A61263" w:rsidRPr="00A61263" w:rsidRDefault="00A61263" w:rsidP="00A61263">
            <w:pPr>
              <w:spacing w:line="240" w:lineRule="auto"/>
              <w:jc w:val="right"/>
              <w:rPr>
                <w:rFonts w:cs="Arial"/>
                <w:sz w:val="12"/>
                <w:szCs w:val="12"/>
              </w:rPr>
            </w:pPr>
            <w:r w:rsidRPr="00A61263">
              <w:rPr>
                <w:rFonts w:cs="Arial"/>
                <w:sz w:val="12"/>
                <w:szCs w:val="12"/>
              </w:rPr>
              <w:t>83</w:t>
            </w:r>
          </w:p>
        </w:tc>
        <w:tc>
          <w:tcPr>
            <w:tcW w:w="630" w:type="pct"/>
            <w:tcBorders>
              <w:top w:val="nil"/>
              <w:left w:val="nil"/>
              <w:bottom w:val="single" w:sz="4" w:space="0" w:color="auto"/>
              <w:right w:val="single" w:sz="4" w:space="0" w:color="auto"/>
            </w:tcBorders>
            <w:shd w:val="clear" w:color="auto" w:fill="auto"/>
            <w:noWrap/>
            <w:vAlign w:val="center"/>
            <w:hideMark/>
          </w:tcPr>
          <w:p w14:paraId="454FD171" w14:textId="77777777" w:rsidR="00A61263" w:rsidRPr="00A61263" w:rsidRDefault="00A61263" w:rsidP="00A61263">
            <w:pPr>
              <w:spacing w:line="240" w:lineRule="auto"/>
              <w:jc w:val="right"/>
              <w:rPr>
                <w:rFonts w:cs="Arial"/>
                <w:sz w:val="12"/>
                <w:szCs w:val="12"/>
              </w:rPr>
            </w:pPr>
            <w:r w:rsidRPr="00A61263">
              <w:rPr>
                <w:rFonts w:cs="Arial"/>
                <w:sz w:val="12"/>
                <w:szCs w:val="12"/>
              </w:rPr>
              <w:t>51,57</w:t>
            </w:r>
          </w:p>
        </w:tc>
        <w:tc>
          <w:tcPr>
            <w:tcW w:w="478" w:type="pct"/>
            <w:tcBorders>
              <w:top w:val="nil"/>
              <w:left w:val="nil"/>
              <w:bottom w:val="single" w:sz="4" w:space="0" w:color="auto"/>
              <w:right w:val="single" w:sz="4" w:space="0" w:color="auto"/>
            </w:tcBorders>
            <w:shd w:val="clear" w:color="auto" w:fill="auto"/>
            <w:noWrap/>
            <w:vAlign w:val="center"/>
            <w:hideMark/>
          </w:tcPr>
          <w:p w14:paraId="2222C0D5" w14:textId="77777777" w:rsidR="00A61263" w:rsidRPr="00A61263" w:rsidRDefault="00A61263" w:rsidP="00A61263">
            <w:pPr>
              <w:spacing w:line="240" w:lineRule="auto"/>
              <w:jc w:val="right"/>
              <w:rPr>
                <w:rFonts w:cs="Arial"/>
                <w:sz w:val="12"/>
                <w:szCs w:val="12"/>
              </w:rPr>
            </w:pPr>
            <w:r w:rsidRPr="00A61263">
              <w:rPr>
                <w:rFonts w:cs="Arial"/>
                <w:sz w:val="12"/>
                <w:szCs w:val="12"/>
              </w:rPr>
              <w:t>62,1</w:t>
            </w:r>
          </w:p>
        </w:tc>
        <w:tc>
          <w:tcPr>
            <w:tcW w:w="536" w:type="pct"/>
            <w:tcBorders>
              <w:top w:val="nil"/>
              <w:left w:val="nil"/>
              <w:bottom w:val="single" w:sz="4" w:space="0" w:color="auto"/>
              <w:right w:val="single" w:sz="4" w:space="0" w:color="auto"/>
            </w:tcBorders>
            <w:shd w:val="clear" w:color="auto" w:fill="auto"/>
            <w:noWrap/>
            <w:vAlign w:val="center"/>
            <w:hideMark/>
          </w:tcPr>
          <w:p w14:paraId="2A4C6A9F" w14:textId="77777777" w:rsidR="00A61263" w:rsidRPr="00A61263" w:rsidRDefault="00A61263" w:rsidP="00A61263">
            <w:pPr>
              <w:spacing w:line="240" w:lineRule="auto"/>
              <w:jc w:val="right"/>
              <w:rPr>
                <w:rFonts w:cs="Arial"/>
                <w:sz w:val="12"/>
                <w:szCs w:val="12"/>
              </w:rPr>
            </w:pPr>
            <w:r w:rsidRPr="00A61263">
              <w:rPr>
                <w:rFonts w:cs="Arial"/>
                <w:sz w:val="12"/>
                <w:szCs w:val="12"/>
              </w:rPr>
              <w:t>83</w:t>
            </w:r>
          </w:p>
        </w:tc>
        <w:tc>
          <w:tcPr>
            <w:tcW w:w="630" w:type="pct"/>
            <w:tcBorders>
              <w:top w:val="nil"/>
              <w:left w:val="nil"/>
              <w:bottom w:val="single" w:sz="4" w:space="0" w:color="auto"/>
              <w:right w:val="single" w:sz="4" w:space="0" w:color="auto"/>
            </w:tcBorders>
            <w:shd w:val="clear" w:color="auto" w:fill="auto"/>
            <w:noWrap/>
            <w:vAlign w:val="center"/>
            <w:hideMark/>
          </w:tcPr>
          <w:p w14:paraId="50A314ED" w14:textId="77777777" w:rsidR="00A61263" w:rsidRPr="00A61263" w:rsidRDefault="00A61263" w:rsidP="00A61263">
            <w:pPr>
              <w:spacing w:line="240" w:lineRule="auto"/>
              <w:jc w:val="right"/>
              <w:rPr>
                <w:rFonts w:cs="Arial"/>
                <w:sz w:val="12"/>
                <w:szCs w:val="12"/>
              </w:rPr>
            </w:pPr>
            <w:r w:rsidRPr="00A61263">
              <w:rPr>
                <w:rFonts w:cs="Arial"/>
                <w:sz w:val="12"/>
                <w:szCs w:val="12"/>
              </w:rPr>
              <w:t>51,57</w:t>
            </w:r>
          </w:p>
        </w:tc>
        <w:tc>
          <w:tcPr>
            <w:tcW w:w="478" w:type="pct"/>
            <w:tcBorders>
              <w:top w:val="nil"/>
              <w:left w:val="nil"/>
              <w:bottom w:val="single" w:sz="4" w:space="0" w:color="auto"/>
              <w:right w:val="single" w:sz="4" w:space="0" w:color="auto"/>
            </w:tcBorders>
            <w:shd w:val="clear" w:color="auto" w:fill="auto"/>
            <w:noWrap/>
            <w:vAlign w:val="center"/>
            <w:hideMark/>
          </w:tcPr>
          <w:p w14:paraId="1B66A6A9" w14:textId="77777777" w:rsidR="00A61263" w:rsidRPr="00A61263" w:rsidRDefault="00A61263" w:rsidP="00A61263">
            <w:pPr>
              <w:spacing w:line="240" w:lineRule="auto"/>
              <w:jc w:val="right"/>
              <w:rPr>
                <w:rFonts w:cs="Arial"/>
                <w:sz w:val="12"/>
                <w:szCs w:val="12"/>
              </w:rPr>
            </w:pPr>
            <w:r w:rsidRPr="00A61263">
              <w:rPr>
                <w:rFonts w:cs="Arial"/>
                <w:sz w:val="12"/>
                <w:szCs w:val="12"/>
              </w:rPr>
              <w:t>62,1</w:t>
            </w:r>
          </w:p>
        </w:tc>
      </w:tr>
      <w:tr w:rsidR="00A61263" w:rsidRPr="00A61263" w14:paraId="3C9CCE07"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5BF16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49A21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DB13E2"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C9697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37226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3014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85A9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C938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956DA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0E4064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98B00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A5829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908FDD"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6EBC80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66B8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CD34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57346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824B0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843B4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E863AD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D20E6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7ECD1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8E14F8"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FC7110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E46C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1B5F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322EF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3F84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D5BB7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6C78F1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8B5BA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48464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BCCA24"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3A3915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0B43F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3A5B2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C6CE0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DA3EC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A826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D345E5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C865C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F46A2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98B66E"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E9B5B2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049B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D5BBC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9293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408BB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3D997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AFD2D0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1404B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06143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431245"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020BE0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27E2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29F47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9359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CB07C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F6D95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360D76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B575E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7A063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4CAB18"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94C86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BE40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BEB5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588C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061E9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D17AC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0099F39"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35390D"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5DA9A5C"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14:paraId="5E60B82D" w14:textId="77777777" w:rsidR="00A61263" w:rsidRPr="00A61263" w:rsidRDefault="00A61263" w:rsidP="00A61263">
            <w:pPr>
              <w:spacing w:line="240" w:lineRule="auto"/>
              <w:rPr>
                <w:rFonts w:cs="Arial"/>
                <w:b/>
                <w:bCs/>
                <w:sz w:val="12"/>
                <w:szCs w:val="12"/>
              </w:rPr>
            </w:pPr>
            <w:r w:rsidRPr="00A61263">
              <w:rPr>
                <w:rFonts w:cs="Arial"/>
                <w:b/>
                <w:bCs/>
                <w:sz w:val="12"/>
                <w:szCs w:val="12"/>
              </w:rPr>
              <w:t>Promocja jednostek samorządu terytorialnego</w:t>
            </w:r>
          </w:p>
        </w:tc>
        <w:tc>
          <w:tcPr>
            <w:tcW w:w="537" w:type="pct"/>
            <w:tcBorders>
              <w:top w:val="nil"/>
              <w:left w:val="nil"/>
              <w:bottom w:val="single" w:sz="4" w:space="0" w:color="auto"/>
              <w:right w:val="single" w:sz="4" w:space="0" w:color="auto"/>
            </w:tcBorders>
            <w:shd w:val="clear" w:color="000000" w:fill="FFFDC1"/>
            <w:vAlign w:val="center"/>
            <w:hideMark/>
          </w:tcPr>
          <w:p w14:paraId="3F8680D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390 000</w:t>
            </w:r>
          </w:p>
        </w:tc>
        <w:tc>
          <w:tcPr>
            <w:tcW w:w="630" w:type="pct"/>
            <w:tcBorders>
              <w:top w:val="nil"/>
              <w:left w:val="nil"/>
              <w:bottom w:val="single" w:sz="4" w:space="0" w:color="auto"/>
              <w:right w:val="single" w:sz="4" w:space="0" w:color="auto"/>
            </w:tcBorders>
            <w:shd w:val="clear" w:color="000000" w:fill="FFFDC1"/>
            <w:vAlign w:val="center"/>
            <w:hideMark/>
          </w:tcPr>
          <w:p w14:paraId="2608D66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358 822,48</w:t>
            </w:r>
          </w:p>
        </w:tc>
        <w:tc>
          <w:tcPr>
            <w:tcW w:w="478" w:type="pct"/>
            <w:tcBorders>
              <w:top w:val="nil"/>
              <w:left w:val="nil"/>
              <w:bottom w:val="single" w:sz="4" w:space="0" w:color="auto"/>
              <w:right w:val="single" w:sz="4" w:space="0" w:color="auto"/>
            </w:tcBorders>
            <w:shd w:val="clear" w:color="000000" w:fill="FFFDC1"/>
            <w:vAlign w:val="center"/>
            <w:hideMark/>
          </w:tcPr>
          <w:p w14:paraId="3C15E64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92,0</w:t>
            </w:r>
          </w:p>
        </w:tc>
        <w:tc>
          <w:tcPr>
            <w:tcW w:w="536" w:type="pct"/>
            <w:tcBorders>
              <w:top w:val="nil"/>
              <w:left w:val="nil"/>
              <w:bottom w:val="single" w:sz="4" w:space="0" w:color="auto"/>
              <w:right w:val="single" w:sz="4" w:space="0" w:color="auto"/>
            </w:tcBorders>
            <w:shd w:val="clear" w:color="000000" w:fill="FFFDC1"/>
            <w:vAlign w:val="center"/>
            <w:hideMark/>
          </w:tcPr>
          <w:p w14:paraId="2F30798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390 000</w:t>
            </w:r>
          </w:p>
        </w:tc>
        <w:tc>
          <w:tcPr>
            <w:tcW w:w="630" w:type="pct"/>
            <w:tcBorders>
              <w:top w:val="nil"/>
              <w:left w:val="nil"/>
              <w:bottom w:val="single" w:sz="4" w:space="0" w:color="auto"/>
              <w:right w:val="single" w:sz="4" w:space="0" w:color="auto"/>
            </w:tcBorders>
            <w:shd w:val="clear" w:color="000000" w:fill="FFFDC1"/>
            <w:vAlign w:val="center"/>
            <w:hideMark/>
          </w:tcPr>
          <w:p w14:paraId="71B3F9C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358 822,48</w:t>
            </w:r>
          </w:p>
        </w:tc>
        <w:tc>
          <w:tcPr>
            <w:tcW w:w="478" w:type="pct"/>
            <w:tcBorders>
              <w:top w:val="nil"/>
              <w:left w:val="nil"/>
              <w:bottom w:val="single" w:sz="4" w:space="0" w:color="auto"/>
              <w:right w:val="single" w:sz="4" w:space="0" w:color="auto"/>
            </w:tcBorders>
            <w:shd w:val="clear" w:color="000000" w:fill="FFFDC1"/>
            <w:vAlign w:val="center"/>
            <w:hideMark/>
          </w:tcPr>
          <w:p w14:paraId="208316A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92,0</w:t>
            </w:r>
          </w:p>
        </w:tc>
      </w:tr>
      <w:tr w:rsidR="00A61263" w:rsidRPr="00A61263" w14:paraId="603EB43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2E264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7F19B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0AEDBB"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4EEDC1" w14:textId="77777777" w:rsidR="00A61263" w:rsidRPr="00A61263" w:rsidRDefault="00A61263" w:rsidP="00A61263">
            <w:pPr>
              <w:spacing w:line="240" w:lineRule="auto"/>
              <w:jc w:val="right"/>
              <w:rPr>
                <w:rFonts w:cs="Arial"/>
                <w:sz w:val="12"/>
                <w:szCs w:val="12"/>
              </w:rPr>
            </w:pPr>
            <w:r w:rsidRPr="00A61263">
              <w:rPr>
                <w:rFonts w:cs="Arial"/>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14:paraId="5904089C" w14:textId="77777777" w:rsidR="00A61263" w:rsidRPr="00A61263" w:rsidRDefault="00A61263" w:rsidP="00A61263">
            <w:pPr>
              <w:spacing w:line="240" w:lineRule="auto"/>
              <w:jc w:val="right"/>
              <w:rPr>
                <w:rFonts w:cs="Arial"/>
                <w:sz w:val="12"/>
                <w:szCs w:val="12"/>
              </w:rPr>
            </w:pPr>
            <w:r w:rsidRPr="00A61263">
              <w:rPr>
                <w:rFonts w:cs="Arial"/>
                <w:sz w:val="12"/>
                <w:szCs w:val="12"/>
              </w:rPr>
              <w:t>358 822,48</w:t>
            </w:r>
          </w:p>
        </w:tc>
        <w:tc>
          <w:tcPr>
            <w:tcW w:w="478" w:type="pct"/>
            <w:tcBorders>
              <w:top w:val="nil"/>
              <w:left w:val="nil"/>
              <w:bottom w:val="single" w:sz="4" w:space="0" w:color="auto"/>
              <w:right w:val="single" w:sz="4" w:space="0" w:color="auto"/>
            </w:tcBorders>
            <w:shd w:val="clear" w:color="auto" w:fill="auto"/>
            <w:noWrap/>
            <w:vAlign w:val="center"/>
            <w:hideMark/>
          </w:tcPr>
          <w:p w14:paraId="0ACB407C" w14:textId="77777777" w:rsidR="00A61263" w:rsidRPr="00A61263" w:rsidRDefault="00A61263" w:rsidP="00A61263">
            <w:pPr>
              <w:spacing w:line="240" w:lineRule="auto"/>
              <w:jc w:val="right"/>
              <w:rPr>
                <w:rFonts w:cs="Arial"/>
                <w:sz w:val="12"/>
                <w:szCs w:val="12"/>
              </w:rPr>
            </w:pPr>
            <w:r w:rsidRPr="00A61263">
              <w:rPr>
                <w:rFonts w:cs="Arial"/>
                <w:sz w:val="12"/>
                <w:szCs w:val="12"/>
              </w:rPr>
              <w:t>92,0</w:t>
            </w:r>
          </w:p>
        </w:tc>
        <w:tc>
          <w:tcPr>
            <w:tcW w:w="536" w:type="pct"/>
            <w:tcBorders>
              <w:top w:val="nil"/>
              <w:left w:val="nil"/>
              <w:bottom w:val="single" w:sz="4" w:space="0" w:color="auto"/>
              <w:right w:val="single" w:sz="4" w:space="0" w:color="auto"/>
            </w:tcBorders>
            <w:shd w:val="clear" w:color="auto" w:fill="auto"/>
            <w:noWrap/>
            <w:vAlign w:val="center"/>
            <w:hideMark/>
          </w:tcPr>
          <w:p w14:paraId="32759988" w14:textId="77777777" w:rsidR="00A61263" w:rsidRPr="00A61263" w:rsidRDefault="00A61263" w:rsidP="00A61263">
            <w:pPr>
              <w:spacing w:line="240" w:lineRule="auto"/>
              <w:jc w:val="right"/>
              <w:rPr>
                <w:rFonts w:cs="Arial"/>
                <w:sz w:val="12"/>
                <w:szCs w:val="12"/>
              </w:rPr>
            </w:pPr>
            <w:r w:rsidRPr="00A61263">
              <w:rPr>
                <w:rFonts w:cs="Arial"/>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14:paraId="648FD0FE" w14:textId="77777777" w:rsidR="00A61263" w:rsidRPr="00A61263" w:rsidRDefault="00A61263" w:rsidP="00A61263">
            <w:pPr>
              <w:spacing w:line="240" w:lineRule="auto"/>
              <w:jc w:val="right"/>
              <w:rPr>
                <w:rFonts w:cs="Arial"/>
                <w:sz w:val="12"/>
                <w:szCs w:val="12"/>
              </w:rPr>
            </w:pPr>
            <w:r w:rsidRPr="00A61263">
              <w:rPr>
                <w:rFonts w:cs="Arial"/>
                <w:sz w:val="12"/>
                <w:szCs w:val="12"/>
              </w:rPr>
              <w:t>358 822,48</w:t>
            </w:r>
          </w:p>
        </w:tc>
        <w:tc>
          <w:tcPr>
            <w:tcW w:w="478" w:type="pct"/>
            <w:tcBorders>
              <w:top w:val="nil"/>
              <w:left w:val="nil"/>
              <w:bottom w:val="single" w:sz="4" w:space="0" w:color="auto"/>
              <w:right w:val="single" w:sz="4" w:space="0" w:color="auto"/>
            </w:tcBorders>
            <w:shd w:val="clear" w:color="auto" w:fill="auto"/>
            <w:noWrap/>
            <w:vAlign w:val="center"/>
            <w:hideMark/>
          </w:tcPr>
          <w:p w14:paraId="7C519143" w14:textId="77777777" w:rsidR="00A61263" w:rsidRPr="00A61263" w:rsidRDefault="00A61263" w:rsidP="00A61263">
            <w:pPr>
              <w:spacing w:line="240" w:lineRule="auto"/>
              <w:jc w:val="right"/>
              <w:rPr>
                <w:rFonts w:cs="Arial"/>
                <w:sz w:val="12"/>
                <w:szCs w:val="12"/>
              </w:rPr>
            </w:pPr>
            <w:r w:rsidRPr="00A61263">
              <w:rPr>
                <w:rFonts w:cs="Arial"/>
                <w:sz w:val="12"/>
                <w:szCs w:val="12"/>
              </w:rPr>
              <w:t>92,0</w:t>
            </w:r>
          </w:p>
        </w:tc>
      </w:tr>
      <w:tr w:rsidR="00A61263" w:rsidRPr="00A61263" w14:paraId="1D26040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95A6E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31F4B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850A48"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DE86026" w14:textId="77777777" w:rsidR="00A61263" w:rsidRPr="00A61263" w:rsidRDefault="00A61263" w:rsidP="00A61263">
            <w:pPr>
              <w:spacing w:line="240" w:lineRule="auto"/>
              <w:jc w:val="right"/>
              <w:rPr>
                <w:rFonts w:cs="Arial"/>
                <w:sz w:val="12"/>
                <w:szCs w:val="12"/>
              </w:rPr>
            </w:pPr>
            <w:r w:rsidRPr="00A61263">
              <w:rPr>
                <w:rFonts w:cs="Arial"/>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14:paraId="26BD4C2D" w14:textId="77777777" w:rsidR="00A61263" w:rsidRPr="00A61263" w:rsidRDefault="00A61263" w:rsidP="00A61263">
            <w:pPr>
              <w:spacing w:line="240" w:lineRule="auto"/>
              <w:jc w:val="right"/>
              <w:rPr>
                <w:rFonts w:cs="Arial"/>
                <w:sz w:val="12"/>
                <w:szCs w:val="12"/>
              </w:rPr>
            </w:pPr>
            <w:r w:rsidRPr="00A61263">
              <w:rPr>
                <w:rFonts w:cs="Arial"/>
                <w:sz w:val="12"/>
                <w:szCs w:val="12"/>
              </w:rPr>
              <w:t>358 822,48</w:t>
            </w:r>
          </w:p>
        </w:tc>
        <w:tc>
          <w:tcPr>
            <w:tcW w:w="478" w:type="pct"/>
            <w:tcBorders>
              <w:top w:val="nil"/>
              <w:left w:val="nil"/>
              <w:bottom w:val="single" w:sz="4" w:space="0" w:color="auto"/>
              <w:right w:val="single" w:sz="4" w:space="0" w:color="auto"/>
            </w:tcBorders>
            <w:shd w:val="clear" w:color="auto" w:fill="auto"/>
            <w:noWrap/>
            <w:vAlign w:val="center"/>
            <w:hideMark/>
          </w:tcPr>
          <w:p w14:paraId="472020EE" w14:textId="77777777" w:rsidR="00A61263" w:rsidRPr="00A61263" w:rsidRDefault="00A61263" w:rsidP="00A61263">
            <w:pPr>
              <w:spacing w:line="240" w:lineRule="auto"/>
              <w:jc w:val="right"/>
              <w:rPr>
                <w:rFonts w:cs="Arial"/>
                <w:sz w:val="12"/>
                <w:szCs w:val="12"/>
              </w:rPr>
            </w:pPr>
            <w:r w:rsidRPr="00A61263">
              <w:rPr>
                <w:rFonts w:cs="Arial"/>
                <w:sz w:val="12"/>
                <w:szCs w:val="12"/>
              </w:rPr>
              <w:t>92,0</w:t>
            </w:r>
          </w:p>
        </w:tc>
        <w:tc>
          <w:tcPr>
            <w:tcW w:w="536" w:type="pct"/>
            <w:tcBorders>
              <w:top w:val="nil"/>
              <w:left w:val="nil"/>
              <w:bottom w:val="single" w:sz="4" w:space="0" w:color="auto"/>
              <w:right w:val="single" w:sz="4" w:space="0" w:color="auto"/>
            </w:tcBorders>
            <w:shd w:val="clear" w:color="auto" w:fill="auto"/>
            <w:noWrap/>
            <w:vAlign w:val="center"/>
            <w:hideMark/>
          </w:tcPr>
          <w:p w14:paraId="369C2859" w14:textId="77777777" w:rsidR="00A61263" w:rsidRPr="00A61263" w:rsidRDefault="00A61263" w:rsidP="00A61263">
            <w:pPr>
              <w:spacing w:line="240" w:lineRule="auto"/>
              <w:jc w:val="right"/>
              <w:rPr>
                <w:rFonts w:cs="Arial"/>
                <w:sz w:val="12"/>
                <w:szCs w:val="12"/>
              </w:rPr>
            </w:pPr>
            <w:r w:rsidRPr="00A61263">
              <w:rPr>
                <w:rFonts w:cs="Arial"/>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14:paraId="1FC4A8AA" w14:textId="77777777" w:rsidR="00A61263" w:rsidRPr="00A61263" w:rsidRDefault="00A61263" w:rsidP="00A61263">
            <w:pPr>
              <w:spacing w:line="240" w:lineRule="auto"/>
              <w:jc w:val="right"/>
              <w:rPr>
                <w:rFonts w:cs="Arial"/>
                <w:sz w:val="12"/>
                <w:szCs w:val="12"/>
              </w:rPr>
            </w:pPr>
            <w:r w:rsidRPr="00A61263">
              <w:rPr>
                <w:rFonts w:cs="Arial"/>
                <w:sz w:val="12"/>
                <w:szCs w:val="12"/>
              </w:rPr>
              <w:t>358 822,48</w:t>
            </w:r>
          </w:p>
        </w:tc>
        <w:tc>
          <w:tcPr>
            <w:tcW w:w="478" w:type="pct"/>
            <w:tcBorders>
              <w:top w:val="nil"/>
              <w:left w:val="nil"/>
              <w:bottom w:val="single" w:sz="4" w:space="0" w:color="auto"/>
              <w:right w:val="single" w:sz="4" w:space="0" w:color="auto"/>
            </w:tcBorders>
            <w:shd w:val="clear" w:color="auto" w:fill="auto"/>
            <w:noWrap/>
            <w:vAlign w:val="center"/>
            <w:hideMark/>
          </w:tcPr>
          <w:p w14:paraId="56873C6D" w14:textId="77777777" w:rsidR="00A61263" w:rsidRPr="00A61263" w:rsidRDefault="00A61263" w:rsidP="00A61263">
            <w:pPr>
              <w:spacing w:line="240" w:lineRule="auto"/>
              <w:jc w:val="right"/>
              <w:rPr>
                <w:rFonts w:cs="Arial"/>
                <w:sz w:val="12"/>
                <w:szCs w:val="12"/>
              </w:rPr>
            </w:pPr>
            <w:r w:rsidRPr="00A61263">
              <w:rPr>
                <w:rFonts w:cs="Arial"/>
                <w:sz w:val="12"/>
                <w:szCs w:val="12"/>
              </w:rPr>
              <w:t>92,0</w:t>
            </w:r>
          </w:p>
        </w:tc>
      </w:tr>
      <w:tr w:rsidR="00A61263" w:rsidRPr="00A61263" w14:paraId="5573B77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765A7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7A393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F2AC1C"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4C1649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3C09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55E7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B00B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BFA09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8175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5B5639A"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52C20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EA3FF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A3B946"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D077929" w14:textId="77777777" w:rsidR="00A61263" w:rsidRPr="00A61263" w:rsidRDefault="00A61263" w:rsidP="00A61263">
            <w:pPr>
              <w:spacing w:line="240" w:lineRule="auto"/>
              <w:jc w:val="right"/>
              <w:rPr>
                <w:rFonts w:cs="Arial"/>
                <w:sz w:val="12"/>
                <w:szCs w:val="12"/>
              </w:rPr>
            </w:pPr>
            <w:r w:rsidRPr="00A61263">
              <w:rPr>
                <w:rFonts w:cs="Arial"/>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14:paraId="32C005B8" w14:textId="77777777" w:rsidR="00A61263" w:rsidRPr="00A61263" w:rsidRDefault="00A61263" w:rsidP="00A61263">
            <w:pPr>
              <w:spacing w:line="240" w:lineRule="auto"/>
              <w:jc w:val="right"/>
              <w:rPr>
                <w:rFonts w:cs="Arial"/>
                <w:sz w:val="12"/>
                <w:szCs w:val="12"/>
              </w:rPr>
            </w:pPr>
            <w:r w:rsidRPr="00A61263">
              <w:rPr>
                <w:rFonts w:cs="Arial"/>
                <w:sz w:val="12"/>
                <w:szCs w:val="12"/>
              </w:rPr>
              <w:t>358 822,48</w:t>
            </w:r>
          </w:p>
        </w:tc>
        <w:tc>
          <w:tcPr>
            <w:tcW w:w="478" w:type="pct"/>
            <w:tcBorders>
              <w:top w:val="nil"/>
              <w:left w:val="nil"/>
              <w:bottom w:val="single" w:sz="4" w:space="0" w:color="auto"/>
              <w:right w:val="single" w:sz="4" w:space="0" w:color="auto"/>
            </w:tcBorders>
            <w:shd w:val="clear" w:color="auto" w:fill="auto"/>
            <w:noWrap/>
            <w:vAlign w:val="center"/>
            <w:hideMark/>
          </w:tcPr>
          <w:p w14:paraId="0BA825EF" w14:textId="77777777" w:rsidR="00A61263" w:rsidRPr="00A61263" w:rsidRDefault="00A61263" w:rsidP="00A61263">
            <w:pPr>
              <w:spacing w:line="240" w:lineRule="auto"/>
              <w:jc w:val="right"/>
              <w:rPr>
                <w:rFonts w:cs="Arial"/>
                <w:sz w:val="12"/>
                <w:szCs w:val="12"/>
              </w:rPr>
            </w:pPr>
            <w:r w:rsidRPr="00A61263">
              <w:rPr>
                <w:rFonts w:cs="Arial"/>
                <w:sz w:val="12"/>
                <w:szCs w:val="12"/>
              </w:rPr>
              <w:t>92,0</w:t>
            </w:r>
          </w:p>
        </w:tc>
        <w:tc>
          <w:tcPr>
            <w:tcW w:w="536" w:type="pct"/>
            <w:tcBorders>
              <w:top w:val="nil"/>
              <w:left w:val="nil"/>
              <w:bottom w:val="single" w:sz="4" w:space="0" w:color="auto"/>
              <w:right w:val="single" w:sz="4" w:space="0" w:color="auto"/>
            </w:tcBorders>
            <w:shd w:val="clear" w:color="auto" w:fill="auto"/>
            <w:noWrap/>
            <w:vAlign w:val="center"/>
            <w:hideMark/>
          </w:tcPr>
          <w:p w14:paraId="4CC3FD3E" w14:textId="77777777" w:rsidR="00A61263" w:rsidRPr="00A61263" w:rsidRDefault="00A61263" w:rsidP="00A61263">
            <w:pPr>
              <w:spacing w:line="240" w:lineRule="auto"/>
              <w:jc w:val="right"/>
              <w:rPr>
                <w:rFonts w:cs="Arial"/>
                <w:sz w:val="12"/>
                <w:szCs w:val="12"/>
              </w:rPr>
            </w:pPr>
            <w:r w:rsidRPr="00A61263">
              <w:rPr>
                <w:rFonts w:cs="Arial"/>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14:paraId="15D70EF0" w14:textId="77777777" w:rsidR="00A61263" w:rsidRPr="00A61263" w:rsidRDefault="00A61263" w:rsidP="00A61263">
            <w:pPr>
              <w:spacing w:line="240" w:lineRule="auto"/>
              <w:jc w:val="right"/>
              <w:rPr>
                <w:rFonts w:cs="Arial"/>
                <w:sz w:val="12"/>
                <w:szCs w:val="12"/>
              </w:rPr>
            </w:pPr>
            <w:r w:rsidRPr="00A61263">
              <w:rPr>
                <w:rFonts w:cs="Arial"/>
                <w:sz w:val="12"/>
                <w:szCs w:val="12"/>
              </w:rPr>
              <w:t>358 822,48</w:t>
            </w:r>
          </w:p>
        </w:tc>
        <w:tc>
          <w:tcPr>
            <w:tcW w:w="478" w:type="pct"/>
            <w:tcBorders>
              <w:top w:val="nil"/>
              <w:left w:val="nil"/>
              <w:bottom w:val="single" w:sz="4" w:space="0" w:color="auto"/>
              <w:right w:val="single" w:sz="4" w:space="0" w:color="auto"/>
            </w:tcBorders>
            <w:shd w:val="clear" w:color="auto" w:fill="auto"/>
            <w:noWrap/>
            <w:vAlign w:val="center"/>
            <w:hideMark/>
          </w:tcPr>
          <w:p w14:paraId="7664D7BD" w14:textId="77777777" w:rsidR="00A61263" w:rsidRPr="00A61263" w:rsidRDefault="00A61263" w:rsidP="00A61263">
            <w:pPr>
              <w:spacing w:line="240" w:lineRule="auto"/>
              <w:jc w:val="right"/>
              <w:rPr>
                <w:rFonts w:cs="Arial"/>
                <w:sz w:val="12"/>
                <w:szCs w:val="12"/>
              </w:rPr>
            </w:pPr>
            <w:r w:rsidRPr="00A61263">
              <w:rPr>
                <w:rFonts w:cs="Arial"/>
                <w:sz w:val="12"/>
                <w:szCs w:val="12"/>
              </w:rPr>
              <w:t>92,0</w:t>
            </w:r>
          </w:p>
        </w:tc>
      </w:tr>
      <w:tr w:rsidR="00A61263" w:rsidRPr="00A61263" w14:paraId="71AD5ED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BABAD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9E0D1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69F0EC"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54C49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BED7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511A7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71D1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85B06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CCBE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06B5E4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1D751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22CD2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250F10"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EBF8D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A982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F5C70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E06C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B6C1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33E1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84B1F2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0BAE2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25773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5A8F68"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23C653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04DA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4ED8E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E357C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AC3D6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BD2B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AA6BD1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F7F9C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355D5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4AD8F4"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C71D64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35CF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63C2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20AE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E490F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9A5B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C09405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B09C0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5EAAB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C8C13F"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1AA44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0A796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E0A9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D862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40E60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C4F5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C3D3E8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F6950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C05A0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4A9DA1"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A8DF03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45802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52B3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C508A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EB0AF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11C8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836E8A2"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493DE96"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7CF06C6"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14:paraId="7C438B14" w14:textId="77777777" w:rsidR="00A61263" w:rsidRPr="00A61263" w:rsidRDefault="00A61263" w:rsidP="00A61263">
            <w:pPr>
              <w:spacing w:line="240" w:lineRule="auto"/>
              <w:rPr>
                <w:rFonts w:cs="Arial"/>
                <w:b/>
                <w:bCs/>
                <w:sz w:val="12"/>
                <w:szCs w:val="12"/>
              </w:rPr>
            </w:pPr>
            <w:r w:rsidRPr="00A61263">
              <w:rPr>
                <w:rFonts w:cs="Arial"/>
                <w:b/>
                <w:bCs/>
                <w:sz w:val="12"/>
                <w:szCs w:val="12"/>
              </w:rPr>
              <w:t>Wspólna obsługa jednostek samorządu terytorialnego</w:t>
            </w:r>
          </w:p>
        </w:tc>
        <w:tc>
          <w:tcPr>
            <w:tcW w:w="537" w:type="pct"/>
            <w:tcBorders>
              <w:top w:val="nil"/>
              <w:left w:val="nil"/>
              <w:bottom w:val="single" w:sz="4" w:space="0" w:color="auto"/>
              <w:right w:val="single" w:sz="4" w:space="0" w:color="auto"/>
            </w:tcBorders>
            <w:shd w:val="clear" w:color="000000" w:fill="FFFDC1"/>
            <w:vAlign w:val="center"/>
            <w:hideMark/>
          </w:tcPr>
          <w:p w14:paraId="463B847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12 392 649</w:t>
            </w:r>
          </w:p>
        </w:tc>
        <w:tc>
          <w:tcPr>
            <w:tcW w:w="630" w:type="pct"/>
            <w:tcBorders>
              <w:top w:val="nil"/>
              <w:left w:val="nil"/>
              <w:bottom w:val="single" w:sz="4" w:space="0" w:color="auto"/>
              <w:right w:val="single" w:sz="4" w:space="0" w:color="auto"/>
            </w:tcBorders>
            <w:shd w:val="clear" w:color="000000" w:fill="FFFDC1"/>
            <w:vAlign w:val="center"/>
            <w:hideMark/>
          </w:tcPr>
          <w:p w14:paraId="745588F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12 380 573,57</w:t>
            </w:r>
          </w:p>
        </w:tc>
        <w:tc>
          <w:tcPr>
            <w:tcW w:w="478" w:type="pct"/>
            <w:tcBorders>
              <w:top w:val="nil"/>
              <w:left w:val="nil"/>
              <w:bottom w:val="single" w:sz="4" w:space="0" w:color="auto"/>
              <w:right w:val="single" w:sz="4" w:space="0" w:color="auto"/>
            </w:tcBorders>
            <w:shd w:val="clear" w:color="000000" w:fill="FFFDC1"/>
            <w:vAlign w:val="center"/>
            <w:hideMark/>
          </w:tcPr>
          <w:p w14:paraId="1075683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032BEE3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75E342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402BDC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53C7A68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87864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378D0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2A8F7B"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CCF02CE" w14:textId="77777777" w:rsidR="00A61263" w:rsidRPr="00A61263" w:rsidRDefault="00A61263" w:rsidP="00A61263">
            <w:pPr>
              <w:spacing w:line="240" w:lineRule="auto"/>
              <w:jc w:val="right"/>
              <w:rPr>
                <w:rFonts w:cs="Arial"/>
                <w:sz w:val="12"/>
                <w:szCs w:val="12"/>
              </w:rPr>
            </w:pPr>
            <w:r w:rsidRPr="00A61263">
              <w:rPr>
                <w:rFonts w:cs="Arial"/>
                <w:sz w:val="12"/>
                <w:szCs w:val="12"/>
              </w:rPr>
              <w:t>12 392 649</w:t>
            </w:r>
          </w:p>
        </w:tc>
        <w:tc>
          <w:tcPr>
            <w:tcW w:w="630" w:type="pct"/>
            <w:tcBorders>
              <w:top w:val="nil"/>
              <w:left w:val="nil"/>
              <w:bottom w:val="single" w:sz="4" w:space="0" w:color="auto"/>
              <w:right w:val="single" w:sz="4" w:space="0" w:color="auto"/>
            </w:tcBorders>
            <w:shd w:val="clear" w:color="auto" w:fill="auto"/>
            <w:noWrap/>
            <w:vAlign w:val="center"/>
            <w:hideMark/>
          </w:tcPr>
          <w:p w14:paraId="3CAB6E3F" w14:textId="77777777" w:rsidR="00A61263" w:rsidRPr="00A61263" w:rsidRDefault="00A61263" w:rsidP="00A61263">
            <w:pPr>
              <w:spacing w:line="240" w:lineRule="auto"/>
              <w:jc w:val="right"/>
              <w:rPr>
                <w:rFonts w:cs="Arial"/>
                <w:sz w:val="12"/>
                <w:szCs w:val="12"/>
              </w:rPr>
            </w:pPr>
            <w:r w:rsidRPr="00A61263">
              <w:rPr>
                <w:rFonts w:cs="Arial"/>
                <w:sz w:val="12"/>
                <w:szCs w:val="12"/>
              </w:rPr>
              <w:t>12 380 573,57</w:t>
            </w:r>
          </w:p>
        </w:tc>
        <w:tc>
          <w:tcPr>
            <w:tcW w:w="478" w:type="pct"/>
            <w:tcBorders>
              <w:top w:val="nil"/>
              <w:left w:val="nil"/>
              <w:bottom w:val="single" w:sz="4" w:space="0" w:color="auto"/>
              <w:right w:val="single" w:sz="4" w:space="0" w:color="auto"/>
            </w:tcBorders>
            <w:shd w:val="clear" w:color="auto" w:fill="auto"/>
            <w:noWrap/>
            <w:vAlign w:val="center"/>
            <w:hideMark/>
          </w:tcPr>
          <w:p w14:paraId="17B13424"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42A06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5A33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6E2D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E1DFFE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4D90E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BD607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2A6795"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CD49B5D" w14:textId="77777777" w:rsidR="00A61263" w:rsidRPr="00A61263" w:rsidRDefault="00A61263" w:rsidP="00A61263">
            <w:pPr>
              <w:spacing w:line="240" w:lineRule="auto"/>
              <w:jc w:val="right"/>
              <w:rPr>
                <w:rFonts w:cs="Arial"/>
                <w:sz w:val="12"/>
                <w:szCs w:val="12"/>
              </w:rPr>
            </w:pPr>
            <w:r w:rsidRPr="00A61263">
              <w:rPr>
                <w:rFonts w:cs="Arial"/>
                <w:sz w:val="12"/>
                <w:szCs w:val="12"/>
              </w:rPr>
              <w:t>12 384 649</w:t>
            </w:r>
          </w:p>
        </w:tc>
        <w:tc>
          <w:tcPr>
            <w:tcW w:w="630" w:type="pct"/>
            <w:tcBorders>
              <w:top w:val="nil"/>
              <w:left w:val="nil"/>
              <w:bottom w:val="single" w:sz="4" w:space="0" w:color="auto"/>
              <w:right w:val="single" w:sz="4" w:space="0" w:color="auto"/>
            </w:tcBorders>
            <w:shd w:val="clear" w:color="auto" w:fill="auto"/>
            <w:noWrap/>
            <w:vAlign w:val="center"/>
            <w:hideMark/>
          </w:tcPr>
          <w:p w14:paraId="33592FA1" w14:textId="77777777" w:rsidR="00A61263" w:rsidRPr="00A61263" w:rsidRDefault="00A61263" w:rsidP="00A61263">
            <w:pPr>
              <w:spacing w:line="240" w:lineRule="auto"/>
              <w:jc w:val="right"/>
              <w:rPr>
                <w:rFonts w:cs="Arial"/>
                <w:sz w:val="12"/>
                <w:szCs w:val="12"/>
              </w:rPr>
            </w:pPr>
            <w:r w:rsidRPr="00A61263">
              <w:rPr>
                <w:rFonts w:cs="Arial"/>
                <w:sz w:val="12"/>
                <w:szCs w:val="12"/>
              </w:rPr>
              <w:t>12 372 573,82</w:t>
            </w:r>
          </w:p>
        </w:tc>
        <w:tc>
          <w:tcPr>
            <w:tcW w:w="478" w:type="pct"/>
            <w:tcBorders>
              <w:top w:val="nil"/>
              <w:left w:val="nil"/>
              <w:bottom w:val="single" w:sz="4" w:space="0" w:color="auto"/>
              <w:right w:val="single" w:sz="4" w:space="0" w:color="auto"/>
            </w:tcBorders>
            <w:shd w:val="clear" w:color="auto" w:fill="auto"/>
            <w:noWrap/>
            <w:vAlign w:val="center"/>
            <w:hideMark/>
          </w:tcPr>
          <w:p w14:paraId="7F84FC3D"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BCDBE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18B8E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7A6F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08D02D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F0058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1020F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CDB4A5"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597DCA7" w14:textId="77777777" w:rsidR="00A61263" w:rsidRPr="00A61263" w:rsidRDefault="00A61263" w:rsidP="00A61263">
            <w:pPr>
              <w:spacing w:line="240" w:lineRule="auto"/>
              <w:jc w:val="right"/>
              <w:rPr>
                <w:rFonts w:cs="Arial"/>
                <w:sz w:val="12"/>
                <w:szCs w:val="12"/>
              </w:rPr>
            </w:pPr>
            <w:r w:rsidRPr="00A61263">
              <w:rPr>
                <w:rFonts w:cs="Arial"/>
                <w:sz w:val="12"/>
                <w:szCs w:val="12"/>
              </w:rPr>
              <w:t>10 577 432</w:t>
            </w:r>
          </w:p>
        </w:tc>
        <w:tc>
          <w:tcPr>
            <w:tcW w:w="630" w:type="pct"/>
            <w:tcBorders>
              <w:top w:val="nil"/>
              <w:left w:val="nil"/>
              <w:bottom w:val="single" w:sz="4" w:space="0" w:color="auto"/>
              <w:right w:val="single" w:sz="4" w:space="0" w:color="auto"/>
            </w:tcBorders>
            <w:shd w:val="clear" w:color="auto" w:fill="auto"/>
            <w:noWrap/>
            <w:vAlign w:val="center"/>
            <w:hideMark/>
          </w:tcPr>
          <w:p w14:paraId="5DF8F424" w14:textId="77777777" w:rsidR="00A61263" w:rsidRPr="00A61263" w:rsidRDefault="00A61263" w:rsidP="00A61263">
            <w:pPr>
              <w:spacing w:line="240" w:lineRule="auto"/>
              <w:jc w:val="right"/>
              <w:rPr>
                <w:rFonts w:cs="Arial"/>
                <w:sz w:val="12"/>
                <w:szCs w:val="12"/>
              </w:rPr>
            </w:pPr>
            <w:r w:rsidRPr="00A61263">
              <w:rPr>
                <w:rFonts w:cs="Arial"/>
                <w:sz w:val="12"/>
                <w:szCs w:val="12"/>
              </w:rPr>
              <w:t>10 577 429,43</w:t>
            </w:r>
          </w:p>
        </w:tc>
        <w:tc>
          <w:tcPr>
            <w:tcW w:w="478" w:type="pct"/>
            <w:tcBorders>
              <w:top w:val="nil"/>
              <w:left w:val="nil"/>
              <w:bottom w:val="single" w:sz="4" w:space="0" w:color="auto"/>
              <w:right w:val="single" w:sz="4" w:space="0" w:color="auto"/>
            </w:tcBorders>
            <w:shd w:val="clear" w:color="auto" w:fill="auto"/>
            <w:noWrap/>
            <w:vAlign w:val="center"/>
            <w:hideMark/>
          </w:tcPr>
          <w:p w14:paraId="32BB047C"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BA7E91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A6856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589D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A8A5CC4"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B3B2A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D9666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39ED3C"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04EE7A6" w14:textId="77777777" w:rsidR="00A61263" w:rsidRPr="00A61263" w:rsidRDefault="00A61263" w:rsidP="00A61263">
            <w:pPr>
              <w:spacing w:line="240" w:lineRule="auto"/>
              <w:jc w:val="right"/>
              <w:rPr>
                <w:rFonts w:cs="Arial"/>
                <w:sz w:val="12"/>
                <w:szCs w:val="12"/>
              </w:rPr>
            </w:pPr>
            <w:r w:rsidRPr="00A61263">
              <w:rPr>
                <w:rFonts w:cs="Arial"/>
                <w:sz w:val="12"/>
                <w:szCs w:val="12"/>
              </w:rPr>
              <w:t>1 807 217</w:t>
            </w:r>
          </w:p>
        </w:tc>
        <w:tc>
          <w:tcPr>
            <w:tcW w:w="630" w:type="pct"/>
            <w:tcBorders>
              <w:top w:val="nil"/>
              <w:left w:val="nil"/>
              <w:bottom w:val="single" w:sz="4" w:space="0" w:color="auto"/>
              <w:right w:val="single" w:sz="4" w:space="0" w:color="auto"/>
            </w:tcBorders>
            <w:shd w:val="clear" w:color="auto" w:fill="auto"/>
            <w:noWrap/>
            <w:vAlign w:val="center"/>
            <w:hideMark/>
          </w:tcPr>
          <w:p w14:paraId="6E197E67" w14:textId="77777777" w:rsidR="00A61263" w:rsidRPr="00A61263" w:rsidRDefault="00A61263" w:rsidP="00A61263">
            <w:pPr>
              <w:spacing w:line="240" w:lineRule="auto"/>
              <w:jc w:val="right"/>
              <w:rPr>
                <w:rFonts w:cs="Arial"/>
                <w:sz w:val="12"/>
                <w:szCs w:val="12"/>
              </w:rPr>
            </w:pPr>
            <w:r w:rsidRPr="00A61263">
              <w:rPr>
                <w:rFonts w:cs="Arial"/>
                <w:sz w:val="12"/>
                <w:szCs w:val="12"/>
              </w:rPr>
              <w:t>1 795 144,39</w:t>
            </w:r>
          </w:p>
        </w:tc>
        <w:tc>
          <w:tcPr>
            <w:tcW w:w="478" w:type="pct"/>
            <w:tcBorders>
              <w:top w:val="nil"/>
              <w:left w:val="nil"/>
              <w:bottom w:val="single" w:sz="4" w:space="0" w:color="auto"/>
              <w:right w:val="single" w:sz="4" w:space="0" w:color="auto"/>
            </w:tcBorders>
            <w:shd w:val="clear" w:color="auto" w:fill="auto"/>
            <w:noWrap/>
            <w:vAlign w:val="center"/>
            <w:hideMark/>
          </w:tcPr>
          <w:p w14:paraId="631330F9" w14:textId="77777777" w:rsidR="00A61263" w:rsidRPr="00A61263" w:rsidRDefault="00A61263" w:rsidP="00A61263">
            <w:pPr>
              <w:spacing w:line="240" w:lineRule="auto"/>
              <w:jc w:val="right"/>
              <w:rPr>
                <w:rFonts w:cs="Arial"/>
                <w:sz w:val="12"/>
                <w:szCs w:val="12"/>
              </w:rPr>
            </w:pPr>
            <w:r w:rsidRPr="00A61263">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724ABCE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3E2B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18E8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AAF8DD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15873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F15C2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68A107"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7F65C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38A4D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17CF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7D58D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C644E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4E94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ABB9D0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E10CE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B8E2A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DC918F"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6C91A2E" w14:textId="77777777" w:rsidR="00A61263" w:rsidRPr="00A61263" w:rsidRDefault="00A61263" w:rsidP="00A61263">
            <w:pPr>
              <w:spacing w:line="240" w:lineRule="auto"/>
              <w:jc w:val="right"/>
              <w:rPr>
                <w:rFonts w:cs="Arial"/>
                <w:sz w:val="12"/>
                <w:szCs w:val="12"/>
              </w:rPr>
            </w:pPr>
            <w:r w:rsidRPr="00A61263">
              <w:rPr>
                <w:rFonts w:cs="Arial"/>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5BFE1A85" w14:textId="77777777" w:rsidR="00A61263" w:rsidRPr="00A61263" w:rsidRDefault="00A61263" w:rsidP="00A61263">
            <w:pPr>
              <w:spacing w:line="240" w:lineRule="auto"/>
              <w:jc w:val="right"/>
              <w:rPr>
                <w:rFonts w:cs="Arial"/>
                <w:sz w:val="12"/>
                <w:szCs w:val="12"/>
              </w:rPr>
            </w:pPr>
            <w:r w:rsidRPr="00A61263">
              <w:rPr>
                <w:rFonts w:cs="Arial"/>
                <w:sz w:val="12"/>
                <w:szCs w:val="12"/>
              </w:rPr>
              <w:t>7 999,75</w:t>
            </w:r>
          </w:p>
        </w:tc>
        <w:tc>
          <w:tcPr>
            <w:tcW w:w="478" w:type="pct"/>
            <w:tcBorders>
              <w:top w:val="nil"/>
              <w:left w:val="nil"/>
              <w:bottom w:val="single" w:sz="4" w:space="0" w:color="auto"/>
              <w:right w:val="single" w:sz="4" w:space="0" w:color="auto"/>
            </w:tcBorders>
            <w:shd w:val="clear" w:color="auto" w:fill="auto"/>
            <w:noWrap/>
            <w:vAlign w:val="center"/>
            <w:hideMark/>
          </w:tcPr>
          <w:p w14:paraId="3E4C48E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F9628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A53AB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CB56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A7858F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84A89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45149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335C8A"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C71ED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BDB3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A505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CAD6E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A38F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CB89F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02722B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FACBB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65CAE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24D157"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47FA1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65080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F270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DF3E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7CB4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300B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9F4EE7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6A9AE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C51EA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36D932"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03720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F1C6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4A337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A5D3B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B812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9E74D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D27B43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6D11F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56F63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2F77E3"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E17213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6349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02B9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8F498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03D6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5035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6FF8EC7"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7398CAD" w14:textId="77777777" w:rsidR="00A61263" w:rsidRPr="00A61263" w:rsidRDefault="00A61263" w:rsidP="00A61263">
            <w:pPr>
              <w:spacing w:line="240" w:lineRule="auto"/>
              <w:rPr>
                <w:rFonts w:cs="Arial"/>
                <w:b/>
                <w:bCs/>
                <w:sz w:val="12"/>
                <w:szCs w:val="12"/>
              </w:rPr>
            </w:pPr>
            <w:r w:rsidRPr="00A61263">
              <w:rPr>
                <w:rFonts w:cs="Arial"/>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14:paraId="75D6C766"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BAC8C50" w14:textId="77777777" w:rsidR="00A61263" w:rsidRPr="00A61263" w:rsidRDefault="00A61263" w:rsidP="00A61263">
            <w:pPr>
              <w:spacing w:line="240" w:lineRule="auto"/>
              <w:rPr>
                <w:rFonts w:cs="Arial"/>
                <w:b/>
                <w:bCs/>
                <w:sz w:val="12"/>
                <w:szCs w:val="12"/>
              </w:rPr>
            </w:pPr>
            <w:r w:rsidRPr="00A61263">
              <w:rPr>
                <w:rFonts w:cs="Arial"/>
                <w:b/>
                <w:bCs/>
                <w:sz w:val="12"/>
                <w:szCs w:val="12"/>
              </w:rPr>
              <w:t>Wymiar sprawiedliwości</w:t>
            </w:r>
          </w:p>
        </w:tc>
        <w:tc>
          <w:tcPr>
            <w:tcW w:w="537" w:type="pct"/>
            <w:tcBorders>
              <w:top w:val="nil"/>
              <w:left w:val="nil"/>
              <w:bottom w:val="single" w:sz="4" w:space="0" w:color="auto"/>
              <w:right w:val="single" w:sz="4" w:space="0" w:color="auto"/>
            </w:tcBorders>
            <w:shd w:val="clear" w:color="000000" w:fill="D5E3F2"/>
            <w:vAlign w:val="center"/>
            <w:hideMark/>
          </w:tcPr>
          <w:p w14:paraId="358FC76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7 585</w:t>
            </w:r>
          </w:p>
        </w:tc>
        <w:tc>
          <w:tcPr>
            <w:tcW w:w="630" w:type="pct"/>
            <w:tcBorders>
              <w:top w:val="nil"/>
              <w:left w:val="nil"/>
              <w:bottom w:val="single" w:sz="4" w:space="0" w:color="auto"/>
              <w:right w:val="single" w:sz="4" w:space="0" w:color="auto"/>
            </w:tcBorders>
            <w:shd w:val="clear" w:color="000000" w:fill="D5E3F2"/>
            <w:vAlign w:val="center"/>
            <w:hideMark/>
          </w:tcPr>
          <w:p w14:paraId="67E2B62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7 580,29</w:t>
            </w:r>
          </w:p>
        </w:tc>
        <w:tc>
          <w:tcPr>
            <w:tcW w:w="478" w:type="pct"/>
            <w:tcBorders>
              <w:top w:val="nil"/>
              <w:left w:val="nil"/>
              <w:bottom w:val="single" w:sz="4" w:space="0" w:color="auto"/>
              <w:right w:val="single" w:sz="4" w:space="0" w:color="auto"/>
            </w:tcBorders>
            <w:shd w:val="clear" w:color="000000" w:fill="D5E3F2"/>
            <w:vAlign w:val="center"/>
            <w:hideMark/>
          </w:tcPr>
          <w:p w14:paraId="7F72E54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14:paraId="75D309A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7 585</w:t>
            </w:r>
          </w:p>
        </w:tc>
        <w:tc>
          <w:tcPr>
            <w:tcW w:w="630" w:type="pct"/>
            <w:tcBorders>
              <w:top w:val="nil"/>
              <w:left w:val="nil"/>
              <w:bottom w:val="single" w:sz="4" w:space="0" w:color="auto"/>
              <w:right w:val="single" w:sz="4" w:space="0" w:color="auto"/>
            </w:tcBorders>
            <w:shd w:val="clear" w:color="000000" w:fill="D5E3F2"/>
            <w:vAlign w:val="center"/>
            <w:hideMark/>
          </w:tcPr>
          <w:p w14:paraId="3C26D18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7 580,29</w:t>
            </w:r>
          </w:p>
        </w:tc>
        <w:tc>
          <w:tcPr>
            <w:tcW w:w="478" w:type="pct"/>
            <w:tcBorders>
              <w:top w:val="nil"/>
              <w:left w:val="nil"/>
              <w:bottom w:val="single" w:sz="4" w:space="0" w:color="auto"/>
              <w:right w:val="single" w:sz="4" w:space="0" w:color="auto"/>
            </w:tcBorders>
            <w:shd w:val="clear" w:color="000000" w:fill="D5E3F2"/>
            <w:vAlign w:val="center"/>
            <w:hideMark/>
          </w:tcPr>
          <w:p w14:paraId="3841950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r>
      <w:tr w:rsidR="00A61263" w:rsidRPr="00A61263" w14:paraId="43AD1FF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15429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A8234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5D0EE9"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911F77B"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515006D2"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062277AA"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3557245"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300DC624"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1B771D56"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34E16A3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AF472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488A0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E38ACE"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F50C206"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48303B11"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7D56E1AD"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91C9646"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28BDA89D"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0EFA56D2"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59C89A8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B4951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C8C71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8B4DA5"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02E8FE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5460E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161D5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6F640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5D0B7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8E2FB2"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37B87B09"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DDF9B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C21AA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846609"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84B2F0F"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4758F704"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3B092082"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830DCB6"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359028E1"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767D15C1"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5EACA60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54CDB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65410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7C3E99"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B7A4EF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35573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5EC27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5692D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4C0CA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8E7F0A"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166AC2D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6B580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1BED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83E648"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A2626A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A6C8D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739B9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251EF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21B02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700B34"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3EB1149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C0F8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1AD25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038A67"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0E1597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33534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0F75A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2283B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23750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4D187C"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30647FE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7043B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E1BEC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60E490"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A2D1CF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BDE3F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E035B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7A121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14B6F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BB7AD8"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742FAE6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8B3C5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96F91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DF1AF6"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61A11E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2DB02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CB647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DB029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FEA23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A1BF2B"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805680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41D6A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D53BB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606393"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BD8C98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B92D8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1508F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067D1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F8E6F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C274BD"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13529AE5"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274A7A3"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05002EB" w14:textId="77777777" w:rsidR="00A61263" w:rsidRPr="00A61263" w:rsidRDefault="00A61263" w:rsidP="00A61263">
            <w:pPr>
              <w:spacing w:line="240" w:lineRule="auto"/>
              <w:rPr>
                <w:rFonts w:cs="Arial"/>
                <w:b/>
                <w:bCs/>
                <w:sz w:val="12"/>
                <w:szCs w:val="12"/>
              </w:rPr>
            </w:pPr>
            <w:r w:rsidRPr="00A61263">
              <w:rPr>
                <w:rFonts w:cs="Arial"/>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14:paraId="188C97AA" w14:textId="77777777" w:rsidR="00A61263" w:rsidRPr="00A61263" w:rsidRDefault="00A61263" w:rsidP="00A61263">
            <w:pPr>
              <w:spacing w:line="240" w:lineRule="auto"/>
              <w:rPr>
                <w:rFonts w:cs="Arial"/>
                <w:b/>
                <w:bCs/>
                <w:sz w:val="12"/>
                <w:szCs w:val="12"/>
              </w:rPr>
            </w:pPr>
            <w:r w:rsidRPr="00A61263">
              <w:rPr>
                <w:rFonts w:cs="Arial"/>
                <w:b/>
                <w:bCs/>
                <w:sz w:val="12"/>
                <w:szCs w:val="12"/>
              </w:rPr>
              <w:t>Nieodpłatna pomoc prawna</w:t>
            </w:r>
          </w:p>
        </w:tc>
        <w:tc>
          <w:tcPr>
            <w:tcW w:w="537" w:type="pct"/>
            <w:tcBorders>
              <w:top w:val="nil"/>
              <w:left w:val="nil"/>
              <w:bottom w:val="single" w:sz="4" w:space="0" w:color="auto"/>
              <w:right w:val="single" w:sz="4" w:space="0" w:color="auto"/>
            </w:tcBorders>
            <w:shd w:val="clear" w:color="000000" w:fill="FFFDC1"/>
            <w:vAlign w:val="center"/>
            <w:hideMark/>
          </w:tcPr>
          <w:p w14:paraId="64A3014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7 585</w:t>
            </w:r>
          </w:p>
        </w:tc>
        <w:tc>
          <w:tcPr>
            <w:tcW w:w="630" w:type="pct"/>
            <w:tcBorders>
              <w:top w:val="nil"/>
              <w:left w:val="nil"/>
              <w:bottom w:val="single" w:sz="4" w:space="0" w:color="auto"/>
              <w:right w:val="single" w:sz="4" w:space="0" w:color="auto"/>
            </w:tcBorders>
            <w:shd w:val="clear" w:color="000000" w:fill="FFFDC1"/>
            <w:vAlign w:val="center"/>
            <w:hideMark/>
          </w:tcPr>
          <w:p w14:paraId="5C7471D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7 580,29</w:t>
            </w:r>
          </w:p>
        </w:tc>
        <w:tc>
          <w:tcPr>
            <w:tcW w:w="478" w:type="pct"/>
            <w:tcBorders>
              <w:top w:val="nil"/>
              <w:left w:val="nil"/>
              <w:bottom w:val="single" w:sz="4" w:space="0" w:color="auto"/>
              <w:right w:val="single" w:sz="4" w:space="0" w:color="auto"/>
            </w:tcBorders>
            <w:shd w:val="clear" w:color="000000" w:fill="FFFDC1"/>
            <w:vAlign w:val="center"/>
            <w:hideMark/>
          </w:tcPr>
          <w:p w14:paraId="7A41075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2BC4AA6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7 585</w:t>
            </w:r>
          </w:p>
        </w:tc>
        <w:tc>
          <w:tcPr>
            <w:tcW w:w="630" w:type="pct"/>
            <w:tcBorders>
              <w:top w:val="nil"/>
              <w:left w:val="nil"/>
              <w:bottom w:val="single" w:sz="4" w:space="0" w:color="auto"/>
              <w:right w:val="single" w:sz="4" w:space="0" w:color="auto"/>
            </w:tcBorders>
            <w:shd w:val="clear" w:color="000000" w:fill="FFFDC1"/>
            <w:vAlign w:val="center"/>
            <w:hideMark/>
          </w:tcPr>
          <w:p w14:paraId="32CA9BB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7 580,29</w:t>
            </w:r>
          </w:p>
        </w:tc>
        <w:tc>
          <w:tcPr>
            <w:tcW w:w="478" w:type="pct"/>
            <w:tcBorders>
              <w:top w:val="nil"/>
              <w:left w:val="nil"/>
              <w:bottom w:val="single" w:sz="4" w:space="0" w:color="auto"/>
              <w:right w:val="single" w:sz="4" w:space="0" w:color="auto"/>
            </w:tcBorders>
            <w:shd w:val="clear" w:color="000000" w:fill="FFFDC1"/>
            <w:vAlign w:val="center"/>
            <w:hideMark/>
          </w:tcPr>
          <w:p w14:paraId="21C4BB4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r>
      <w:tr w:rsidR="00A61263" w:rsidRPr="00A61263" w14:paraId="60DD6CF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0D0AD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650D0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B0BCB9"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044EB7C"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5F0ACBA3"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3C331304"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E6D6263"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156432F4"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40037CF4"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2105B4F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AA0EC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05DA5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95DA41"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AE2AE55"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0546A7A2"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0299A089"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AB06177"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3B97E6D4"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4D7F2044"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314182B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FBF63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2091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86B480"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5C7677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D93FB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6CF54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0AF4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4413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B628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1183851"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40018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87F64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FFF841"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7E3B61F"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65CE9B4D"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4228C339"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0D62AEA" w14:textId="77777777" w:rsidR="00A61263" w:rsidRPr="00A61263" w:rsidRDefault="00A61263" w:rsidP="00A61263">
            <w:pPr>
              <w:spacing w:line="240" w:lineRule="auto"/>
              <w:jc w:val="right"/>
              <w:rPr>
                <w:rFonts w:cs="Arial"/>
                <w:sz w:val="12"/>
                <w:szCs w:val="12"/>
              </w:rPr>
            </w:pPr>
            <w:r w:rsidRPr="00A61263">
              <w:rPr>
                <w:rFonts w:cs="Arial"/>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14:paraId="2339183E" w14:textId="77777777" w:rsidR="00A61263" w:rsidRPr="00A61263" w:rsidRDefault="00A61263" w:rsidP="00A61263">
            <w:pPr>
              <w:spacing w:line="240" w:lineRule="auto"/>
              <w:jc w:val="right"/>
              <w:rPr>
                <w:rFonts w:cs="Arial"/>
                <w:sz w:val="12"/>
                <w:szCs w:val="12"/>
              </w:rPr>
            </w:pPr>
            <w:r w:rsidRPr="00A61263">
              <w:rPr>
                <w:rFonts w:cs="Arial"/>
                <w:sz w:val="12"/>
                <w:szCs w:val="12"/>
              </w:rPr>
              <w:t>7 580,29</w:t>
            </w:r>
          </w:p>
        </w:tc>
        <w:tc>
          <w:tcPr>
            <w:tcW w:w="478" w:type="pct"/>
            <w:tcBorders>
              <w:top w:val="nil"/>
              <w:left w:val="nil"/>
              <w:bottom w:val="single" w:sz="4" w:space="0" w:color="auto"/>
              <w:right w:val="single" w:sz="4" w:space="0" w:color="auto"/>
            </w:tcBorders>
            <w:shd w:val="clear" w:color="auto" w:fill="auto"/>
            <w:noWrap/>
            <w:vAlign w:val="center"/>
            <w:hideMark/>
          </w:tcPr>
          <w:p w14:paraId="6063D611"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7F0C4A1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357C1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E5E07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E0D680"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091B8D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6D60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1E0D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06BA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2A5A4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D5899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0EA97C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83EF5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82788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55F623"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DD047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48547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DE1BA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D779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67DC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87C0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C6B4DA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CCB24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DF847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E89D33"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4E35F3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C838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1E86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1263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89B6A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31392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DA5B3D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8E3B5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8712E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ED1EC0"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5C1AF1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673BF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73F2C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36A9A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16EC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7B77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82FE30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F0F64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23E97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C04982"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ED0BA9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9346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F797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6E30C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51D69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A28E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AB86AA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259C1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E23E0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726F4D"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024D8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8DE15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0BD51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FA126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A074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8FE1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B645856"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FE0D12D" w14:textId="77777777" w:rsidR="00A61263" w:rsidRPr="00A61263" w:rsidRDefault="00A61263" w:rsidP="00A61263">
            <w:pPr>
              <w:spacing w:line="240" w:lineRule="auto"/>
              <w:rPr>
                <w:rFonts w:cs="Arial"/>
                <w:b/>
                <w:bCs/>
                <w:sz w:val="12"/>
                <w:szCs w:val="12"/>
              </w:rPr>
            </w:pPr>
            <w:r w:rsidRPr="00A61263">
              <w:rPr>
                <w:rFonts w:cs="Arial"/>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14:paraId="4EC587E2"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AFACF75" w14:textId="77777777" w:rsidR="00A61263" w:rsidRPr="00A61263" w:rsidRDefault="00A61263" w:rsidP="00A61263">
            <w:pPr>
              <w:spacing w:line="240" w:lineRule="auto"/>
              <w:rPr>
                <w:rFonts w:cs="Arial"/>
                <w:b/>
                <w:bCs/>
                <w:sz w:val="12"/>
                <w:szCs w:val="12"/>
              </w:rPr>
            </w:pPr>
            <w:r w:rsidRPr="00A61263">
              <w:rPr>
                <w:rFonts w:cs="Arial"/>
                <w:b/>
                <w:bCs/>
                <w:sz w:val="12"/>
                <w:szCs w:val="12"/>
              </w:rPr>
              <w:t>Oświata i wychowanie</w:t>
            </w:r>
          </w:p>
        </w:tc>
        <w:tc>
          <w:tcPr>
            <w:tcW w:w="537" w:type="pct"/>
            <w:tcBorders>
              <w:top w:val="nil"/>
              <w:left w:val="nil"/>
              <w:bottom w:val="single" w:sz="4" w:space="0" w:color="auto"/>
              <w:right w:val="single" w:sz="4" w:space="0" w:color="auto"/>
            </w:tcBorders>
            <w:shd w:val="clear" w:color="000000" w:fill="D5E3F2"/>
            <w:vAlign w:val="center"/>
            <w:hideMark/>
          </w:tcPr>
          <w:p w14:paraId="52F573A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483 956 638</w:t>
            </w:r>
          </w:p>
        </w:tc>
        <w:tc>
          <w:tcPr>
            <w:tcW w:w="630" w:type="pct"/>
            <w:tcBorders>
              <w:top w:val="nil"/>
              <w:left w:val="nil"/>
              <w:bottom w:val="single" w:sz="4" w:space="0" w:color="auto"/>
              <w:right w:val="single" w:sz="4" w:space="0" w:color="auto"/>
            </w:tcBorders>
            <w:shd w:val="clear" w:color="000000" w:fill="D5E3F2"/>
            <w:vAlign w:val="center"/>
            <w:hideMark/>
          </w:tcPr>
          <w:p w14:paraId="2D619CD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473 677 146,17</w:t>
            </w:r>
          </w:p>
        </w:tc>
        <w:tc>
          <w:tcPr>
            <w:tcW w:w="478" w:type="pct"/>
            <w:tcBorders>
              <w:top w:val="nil"/>
              <w:left w:val="nil"/>
              <w:bottom w:val="single" w:sz="4" w:space="0" w:color="auto"/>
              <w:right w:val="single" w:sz="4" w:space="0" w:color="auto"/>
            </w:tcBorders>
            <w:shd w:val="clear" w:color="000000" w:fill="D5E3F2"/>
            <w:vAlign w:val="center"/>
            <w:hideMark/>
          </w:tcPr>
          <w:p w14:paraId="14CAA42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97,9</w:t>
            </w:r>
          </w:p>
        </w:tc>
        <w:tc>
          <w:tcPr>
            <w:tcW w:w="536" w:type="pct"/>
            <w:tcBorders>
              <w:top w:val="nil"/>
              <w:left w:val="nil"/>
              <w:bottom w:val="single" w:sz="4" w:space="0" w:color="auto"/>
              <w:right w:val="single" w:sz="4" w:space="0" w:color="auto"/>
            </w:tcBorders>
            <w:shd w:val="clear" w:color="000000" w:fill="D5E3F2"/>
            <w:vAlign w:val="center"/>
            <w:hideMark/>
          </w:tcPr>
          <w:p w14:paraId="3D08EB1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120 649 887</w:t>
            </w:r>
          </w:p>
        </w:tc>
        <w:tc>
          <w:tcPr>
            <w:tcW w:w="630" w:type="pct"/>
            <w:tcBorders>
              <w:top w:val="nil"/>
              <w:left w:val="nil"/>
              <w:bottom w:val="single" w:sz="4" w:space="0" w:color="auto"/>
              <w:right w:val="single" w:sz="4" w:space="0" w:color="auto"/>
            </w:tcBorders>
            <w:shd w:val="clear" w:color="000000" w:fill="D5E3F2"/>
            <w:vAlign w:val="center"/>
            <w:hideMark/>
          </w:tcPr>
          <w:p w14:paraId="1A2F0F7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115 676 155,54</w:t>
            </w:r>
          </w:p>
        </w:tc>
        <w:tc>
          <w:tcPr>
            <w:tcW w:w="478" w:type="pct"/>
            <w:tcBorders>
              <w:top w:val="nil"/>
              <w:left w:val="nil"/>
              <w:bottom w:val="single" w:sz="4" w:space="0" w:color="auto"/>
              <w:right w:val="single" w:sz="4" w:space="0" w:color="auto"/>
            </w:tcBorders>
            <w:shd w:val="clear" w:color="000000" w:fill="D5E3F2"/>
            <w:vAlign w:val="center"/>
            <w:hideMark/>
          </w:tcPr>
          <w:p w14:paraId="1A723B9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95,9</w:t>
            </w:r>
          </w:p>
        </w:tc>
      </w:tr>
      <w:tr w:rsidR="00A61263" w:rsidRPr="00A61263" w14:paraId="181947B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9D9E3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CBFF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1F12B5"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C1D9F2B" w14:textId="77777777" w:rsidR="00A61263" w:rsidRPr="00A61263" w:rsidRDefault="00A61263" w:rsidP="00A61263">
            <w:pPr>
              <w:spacing w:line="240" w:lineRule="auto"/>
              <w:jc w:val="right"/>
              <w:rPr>
                <w:rFonts w:cs="Arial"/>
                <w:sz w:val="12"/>
                <w:szCs w:val="12"/>
              </w:rPr>
            </w:pPr>
            <w:r w:rsidRPr="00A61263">
              <w:rPr>
                <w:rFonts w:cs="Arial"/>
                <w:sz w:val="12"/>
                <w:szCs w:val="12"/>
              </w:rPr>
              <w:t>464 846 524</w:t>
            </w:r>
          </w:p>
        </w:tc>
        <w:tc>
          <w:tcPr>
            <w:tcW w:w="630" w:type="pct"/>
            <w:tcBorders>
              <w:top w:val="nil"/>
              <w:left w:val="nil"/>
              <w:bottom w:val="single" w:sz="4" w:space="0" w:color="auto"/>
              <w:right w:val="single" w:sz="4" w:space="0" w:color="auto"/>
            </w:tcBorders>
            <w:shd w:val="clear" w:color="auto" w:fill="auto"/>
            <w:noWrap/>
            <w:vAlign w:val="center"/>
            <w:hideMark/>
          </w:tcPr>
          <w:p w14:paraId="07700061" w14:textId="77777777" w:rsidR="00A61263" w:rsidRPr="00A61263" w:rsidRDefault="00A61263" w:rsidP="00A61263">
            <w:pPr>
              <w:spacing w:line="240" w:lineRule="auto"/>
              <w:jc w:val="right"/>
              <w:rPr>
                <w:rFonts w:cs="Arial"/>
                <w:sz w:val="12"/>
                <w:szCs w:val="12"/>
              </w:rPr>
            </w:pPr>
            <w:r w:rsidRPr="00A61263">
              <w:rPr>
                <w:rFonts w:cs="Arial"/>
                <w:sz w:val="12"/>
                <w:szCs w:val="12"/>
              </w:rPr>
              <w:t>458 646 828,15</w:t>
            </w:r>
          </w:p>
        </w:tc>
        <w:tc>
          <w:tcPr>
            <w:tcW w:w="478" w:type="pct"/>
            <w:tcBorders>
              <w:top w:val="nil"/>
              <w:left w:val="nil"/>
              <w:bottom w:val="single" w:sz="4" w:space="0" w:color="auto"/>
              <w:right w:val="single" w:sz="4" w:space="0" w:color="auto"/>
            </w:tcBorders>
            <w:shd w:val="clear" w:color="auto" w:fill="auto"/>
            <w:noWrap/>
            <w:vAlign w:val="center"/>
            <w:hideMark/>
          </w:tcPr>
          <w:p w14:paraId="6ECB2EDA" w14:textId="77777777" w:rsidR="00A61263" w:rsidRPr="00A61263" w:rsidRDefault="00A61263" w:rsidP="00A61263">
            <w:pPr>
              <w:spacing w:line="240" w:lineRule="auto"/>
              <w:jc w:val="right"/>
              <w:rPr>
                <w:rFonts w:cs="Arial"/>
                <w:sz w:val="12"/>
                <w:szCs w:val="12"/>
              </w:rPr>
            </w:pPr>
            <w:r w:rsidRPr="00A61263">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03D14215" w14:textId="77777777" w:rsidR="00A61263" w:rsidRPr="00A61263" w:rsidRDefault="00A61263" w:rsidP="00A61263">
            <w:pPr>
              <w:spacing w:line="240" w:lineRule="auto"/>
              <w:jc w:val="right"/>
              <w:rPr>
                <w:rFonts w:cs="Arial"/>
                <w:sz w:val="12"/>
                <w:szCs w:val="12"/>
              </w:rPr>
            </w:pPr>
            <w:r w:rsidRPr="00A61263">
              <w:rPr>
                <w:rFonts w:cs="Arial"/>
                <w:sz w:val="12"/>
                <w:szCs w:val="12"/>
              </w:rPr>
              <w:t>101 597 443</w:t>
            </w:r>
          </w:p>
        </w:tc>
        <w:tc>
          <w:tcPr>
            <w:tcW w:w="630" w:type="pct"/>
            <w:tcBorders>
              <w:top w:val="nil"/>
              <w:left w:val="nil"/>
              <w:bottom w:val="single" w:sz="4" w:space="0" w:color="auto"/>
              <w:right w:val="single" w:sz="4" w:space="0" w:color="auto"/>
            </w:tcBorders>
            <w:shd w:val="clear" w:color="auto" w:fill="auto"/>
            <w:noWrap/>
            <w:vAlign w:val="center"/>
            <w:hideMark/>
          </w:tcPr>
          <w:p w14:paraId="0DE0CDDD" w14:textId="77777777" w:rsidR="00A61263" w:rsidRPr="00A61263" w:rsidRDefault="00A61263" w:rsidP="00A61263">
            <w:pPr>
              <w:spacing w:line="240" w:lineRule="auto"/>
              <w:jc w:val="right"/>
              <w:rPr>
                <w:rFonts w:cs="Arial"/>
                <w:sz w:val="12"/>
                <w:szCs w:val="12"/>
              </w:rPr>
            </w:pPr>
            <w:r w:rsidRPr="00A61263">
              <w:rPr>
                <w:rFonts w:cs="Arial"/>
                <w:sz w:val="12"/>
                <w:szCs w:val="12"/>
              </w:rPr>
              <w:t>100 703 507,52</w:t>
            </w:r>
          </w:p>
        </w:tc>
        <w:tc>
          <w:tcPr>
            <w:tcW w:w="478" w:type="pct"/>
            <w:tcBorders>
              <w:top w:val="nil"/>
              <w:left w:val="nil"/>
              <w:bottom w:val="single" w:sz="4" w:space="0" w:color="auto"/>
              <w:right w:val="single" w:sz="4" w:space="0" w:color="auto"/>
            </w:tcBorders>
            <w:shd w:val="clear" w:color="auto" w:fill="auto"/>
            <w:noWrap/>
            <w:vAlign w:val="center"/>
            <w:hideMark/>
          </w:tcPr>
          <w:p w14:paraId="04464D8A"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r>
      <w:tr w:rsidR="00A61263" w:rsidRPr="00A61263" w14:paraId="0A1FEB4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E184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B5A0E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EAED8C"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BA80B12" w14:textId="77777777" w:rsidR="00A61263" w:rsidRPr="00A61263" w:rsidRDefault="00A61263" w:rsidP="00A61263">
            <w:pPr>
              <w:spacing w:line="240" w:lineRule="auto"/>
              <w:jc w:val="right"/>
              <w:rPr>
                <w:rFonts w:cs="Arial"/>
                <w:sz w:val="12"/>
                <w:szCs w:val="12"/>
              </w:rPr>
            </w:pPr>
            <w:r w:rsidRPr="00A61263">
              <w:rPr>
                <w:rFonts w:cs="Arial"/>
                <w:sz w:val="12"/>
                <w:szCs w:val="12"/>
              </w:rPr>
              <w:t>363 555 140</w:t>
            </w:r>
          </w:p>
        </w:tc>
        <w:tc>
          <w:tcPr>
            <w:tcW w:w="630" w:type="pct"/>
            <w:tcBorders>
              <w:top w:val="nil"/>
              <w:left w:val="nil"/>
              <w:bottom w:val="single" w:sz="4" w:space="0" w:color="auto"/>
              <w:right w:val="single" w:sz="4" w:space="0" w:color="auto"/>
            </w:tcBorders>
            <w:shd w:val="clear" w:color="auto" w:fill="auto"/>
            <w:noWrap/>
            <w:vAlign w:val="center"/>
            <w:hideMark/>
          </w:tcPr>
          <w:p w14:paraId="38BD8B01" w14:textId="77777777" w:rsidR="00A61263" w:rsidRPr="00A61263" w:rsidRDefault="00A61263" w:rsidP="00A61263">
            <w:pPr>
              <w:spacing w:line="240" w:lineRule="auto"/>
              <w:jc w:val="right"/>
              <w:rPr>
                <w:rFonts w:cs="Arial"/>
                <w:sz w:val="12"/>
                <w:szCs w:val="12"/>
              </w:rPr>
            </w:pPr>
            <w:r w:rsidRPr="00A61263">
              <w:rPr>
                <w:rFonts w:cs="Arial"/>
                <w:sz w:val="12"/>
                <w:szCs w:val="12"/>
              </w:rPr>
              <w:t>359 538 897,98</w:t>
            </w:r>
          </w:p>
        </w:tc>
        <w:tc>
          <w:tcPr>
            <w:tcW w:w="478" w:type="pct"/>
            <w:tcBorders>
              <w:top w:val="nil"/>
              <w:left w:val="nil"/>
              <w:bottom w:val="single" w:sz="4" w:space="0" w:color="auto"/>
              <w:right w:val="single" w:sz="4" w:space="0" w:color="auto"/>
            </w:tcBorders>
            <w:shd w:val="clear" w:color="auto" w:fill="auto"/>
            <w:noWrap/>
            <w:vAlign w:val="center"/>
            <w:hideMark/>
          </w:tcPr>
          <w:p w14:paraId="5A8A7A8E"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0D8C8796" w14:textId="77777777" w:rsidR="00A61263" w:rsidRPr="00A61263" w:rsidRDefault="00A61263" w:rsidP="00A61263">
            <w:pPr>
              <w:spacing w:line="240" w:lineRule="auto"/>
              <w:jc w:val="right"/>
              <w:rPr>
                <w:rFonts w:cs="Arial"/>
                <w:sz w:val="12"/>
                <w:szCs w:val="12"/>
              </w:rPr>
            </w:pPr>
            <w:r w:rsidRPr="00A61263">
              <w:rPr>
                <w:rFonts w:cs="Arial"/>
                <w:sz w:val="12"/>
                <w:szCs w:val="12"/>
              </w:rPr>
              <w:t>5 056 490</w:t>
            </w:r>
          </w:p>
        </w:tc>
        <w:tc>
          <w:tcPr>
            <w:tcW w:w="630" w:type="pct"/>
            <w:tcBorders>
              <w:top w:val="nil"/>
              <w:left w:val="nil"/>
              <w:bottom w:val="single" w:sz="4" w:space="0" w:color="auto"/>
              <w:right w:val="single" w:sz="4" w:space="0" w:color="auto"/>
            </w:tcBorders>
            <w:shd w:val="clear" w:color="auto" w:fill="auto"/>
            <w:noWrap/>
            <w:vAlign w:val="center"/>
            <w:hideMark/>
          </w:tcPr>
          <w:p w14:paraId="633A2B7B" w14:textId="77777777" w:rsidR="00A61263" w:rsidRPr="00A61263" w:rsidRDefault="00A61263" w:rsidP="00A61263">
            <w:pPr>
              <w:spacing w:line="240" w:lineRule="auto"/>
              <w:jc w:val="right"/>
              <w:rPr>
                <w:rFonts w:cs="Arial"/>
                <w:sz w:val="12"/>
                <w:szCs w:val="12"/>
              </w:rPr>
            </w:pPr>
            <w:r w:rsidRPr="00A61263">
              <w:rPr>
                <w:rFonts w:cs="Arial"/>
                <w:sz w:val="12"/>
                <w:szCs w:val="12"/>
              </w:rPr>
              <w:t>4 582 393,11</w:t>
            </w:r>
          </w:p>
        </w:tc>
        <w:tc>
          <w:tcPr>
            <w:tcW w:w="478" w:type="pct"/>
            <w:tcBorders>
              <w:top w:val="nil"/>
              <w:left w:val="nil"/>
              <w:bottom w:val="single" w:sz="4" w:space="0" w:color="auto"/>
              <w:right w:val="single" w:sz="4" w:space="0" w:color="auto"/>
            </w:tcBorders>
            <w:shd w:val="clear" w:color="auto" w:fill="auto"/>
            <w:noWrap/>
            <w:vAlign w:val="center"/>
            <w:hideMark/>
          </w:tcPr>
          <w:p w14:paraId="49A2EB0B" w14:textId="77777777" w:rsidR="00A61263" w:rsidRPr="00A61263" w:rsidRDefault="00A61263" w:rsidP="00A61263">
            <w:pPr>
              <w:spacing w:line="240" w:lineRule="auto"/>
              <w:jc w:val="right"/>
              <w:rPr>
                <w:rFonts w:cs="Arial"/>
                <w:sz w:val="12"/>
                <w:szCs w:val="12"/>
              </w:rPr>
            </w:pPr>
            <w:r w:rsidRPr="00A61263">
              <w:rPr>
                <w:rFonts w:cs="Arial"/>
                <w:sz w:val="12"/>
                <w:szCs w:val="12"/>
              </w:rPr>
              <w:t>90,6</w:t>
            </w:r>
          </w:p>
        </w:tc>
      </w:tr>
      <w:tr w:rsidR="00A61263" w:rsidRPr="00A61263" w14:paraId="789689A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91B3F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B12AB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C1C770"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90CFCA9" w14:textId="77777777" w:rsidR="00A61263" w:rsidRPr="00A61263" w:rsidRDefault="00A61263" w:rsidP="00A61263">
            <w:pPr>
              <w:spacing w:line="240" w:lineRule="auto"/>
              <w:jc w:val="right"/>
              <w:rPr>
                <w:rFonts w:cs="Arial"/>
                <w:sz w:val="12"/>
                <w:szCs w:val="12"/>
              </w:rPr>
            </w:pPr>
            <w:r w:rsidRPr="00A61263">
              <w:rPr>
                <w:rFonts w:cs="Arial"/>
                <w:sz w:val="12"/>
                <w:szCs w:val="12"/>
              </w:rPr>
              <w:t>308 020 946</w:t>
            </w:r>
          </w:p>
        </w:tc>
        <w:tc>
          <w:tcPr>
            <w:tcW w:w="630" w:type="pct"/>
            <w:tcBorders>
              <w:top w:val="nil"/>
              <w:left w:val="nil"/>
              <w:bottom w:val="single" w:sz="4" w:space="0" w:color="auto"/>
              <w:right w:val="single" w:sz="4" w:space="0" w:color="auto"/>
            </w:tcBorders>
            <w:shd w:val="clear" w:color="auto" w:fill="auto"/>
            <w:noWrap/>
            <w:vAlign w:val="center"/>
            <w:hideMark/>
          </w:tcPr>
          <w:p w14:paraId="6245CB97" w14:textId="77777777" w:rsidR="00A61263" w:rsidRPr="00A61263" w:rsidRDefault="00A61263" w:rsidP="00A61263">
            <w:pPr>
              <w:spacing w:line="240" w:lineRule="auto"/>
              <w:jc w:val="right"/>
              <w:rPr>
                <w:rFonts w:cs="Arial"/>
                <w:sz w:val="12"/>
                <w:szCs w:val="12"/>
              </w:rPr>
            </w:pPr>
            <w:r w:rsidRPr="00A61263">
              <w:rPr>
                <w:rFonts w:cs="Arial"/>
                <w:sz w:val="12"/>
                <w:szCs w:val="12"/>
              </w:rPr>
              <w:t>306 665 091,69</w:t>
            </w:r>
          </w:p>
        </w:tc>
        <w:tc>
          <w:tcPr>
            <w:tcW w:w="478" w:type="pct"/>
            <w:tcBorders>
              <w:top w:val="nil"/>
              <w:left w:val="nil"/>
              <w:bottom w:val="single" w:sz="4" w:space="0" w:color="auto"/>
              <w:right w:val="single" w:sz="4" w:space="0" w:color="auto"/>
            </w:tcBorders>
            <w:shd w:val="clear" w:color="auto" w:fill="auto"/>
            <w:noWrap/>
            <w:vAlign w:val="center"/>
            <w:hideMark/>
          </w:tcPr>
          <w:p w14:paraId="2AA044C9"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617BA032" w14:textId="77777777" w:rsidR="00A61263" w:rsidRPr="00A61263" w:rsidRDefault="00A61263" w:rsidP="00A61263">
            <w:pPr>
              <w:spacing w:line="240" w:lineRule="auto"/>
              <w:jc w:val="right"/>
              <w:rPr>
                <w:rFonts w:cs="Arial"/>
                <w:sz w:val="12"/>
                <w:szCs w:val="12"/>
              </w:rPr>
            </w:pPr>
            <w:r w:rsidRPr="00A61263">
              <w:rPr>
                <w:rFonts w:cs="Arial"/>
                <w:sz w:val="12"/>
                <w:szCs w:val="12"/>
              </w:rPr>
              <w:t>25 209</w:t>
            </w:r>
          </w:p>
        </w:tc>
        <w:tc>
          <w:tcPr>
            <w:tcW w:w="630" w:type="pct"/>
            <w:tcBorders>
              <w:top w:val="nil"/>
              <w:left w:val="nil"/>
              <w:bottom w:val="single" w:sz="4" w:space="0" w:color="auto"/>
              <w:right w:val="single" w:sz="4" w:space="0" w:color="auto"/>
            </w:tcBorders>
            <w:shd w:val="clear" w:color="auto" w:fill="auto"/>
            <w:noWrap/>
            <w:vAlign w:val="center"/>
            <w:hideMark/>
          </w:tcPr>
          <w:p w14:paraId="5EBD7B73" w14:textId="77777777" w:rsidR="00A61263" w:rsidRPr="00A61263" w:rsidRDefault="00A61263" w:rsidP="00A61263">
            <w:pPr>
              <w:spacing w:line="240" w:lineRule="auto"/>
              <w:jc w:val="right"/>
              <w:rPr>
                <w:rFonts w:cs="Arial"/>
                <w:sz w:val="12"/>
                <w:szCs w:val="12"/>
              </w:rPr>
            </w:pPr>
            <w:r w:rsidRPr="00A61263">
              <w:rPr>
                <w:rFonts w:cs="Arial"/>
                <w:sz w:val="12"/>
                <w:szCs w:val="12"/>
              </w:rPr>
              <w:t>22 479,00</w:t>
            </w:r>
          </w:p>
        </w:tc>
        <w:tc>
          <w:tcPr>
            <w:tcW w:w="478" w:type="pct"/>
            <w:tcBorders>
              <w:top w:val="nil"/>
              <w:left w:val="nil"/>
              <w:bottom w:val="single" w:sz="4" w:space="0" w:color="auto"/>
              <w:right w:val="single" w:sz="4" w:space="0" w:color="auto"/>
            </w:tcBorders>
            <w:shd w:val="clear" w:color="auto" w:fill="auto"/>
            <w:noWrap/>
            <w:vAlign w:val="center"/>
            <w:hideMark/>
          </w:tcPr>
          <w:p w14:paraId="2635CA17" w14:textId="77777777" w:rsidR="00A61263" w:rsidRPr="00A61263" w:rsidRDefault="00A61263" w:rsidP="00A61263">
            <w:pPr>
              <w:spacing w:line="240" w:lineRule="auto"/>
              <w:jc w:val="right"/>
              <w:rPr>
                <w:rFonts w:cs="Arial"/>
                <w:sz w:val="12"/>
                <w:szCs w:val="12"/>
              </w:rPr>
            </w:pPr>
            <w:r w:rsidRPr="00A61263">
              <w:rPr>
                <w:rFonts w:cs="Arial"/>
                <w:sz w:val="12"/>
                <w:szCs w:val="12"/>
              </w:rPr>
              <w:t>89,2</w:t>
            </w:r>
          </w:p>
        </w:tc>
      </w:tr>
      <w:tr w:rsidR="00A61263" w:rsidRPr="00A61263" w14:paraId="032FFB5E"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2AC4F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D261A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F88F5F"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CA0EB60" w14:textId="77777777" w:rsidR="00A61263" w:rsidRPr="00A61263" w:rsidRDefault="00A61263" w:rsidP="00A61263">
            <w:pPr>
              <w:spacing w:line="240" w:lineRule="auto"/>
              <w:jc w:val="right"/>
              <w:rPr>
                <w:rFonts w:cs="Arial"/>
                <w:sz w:val="12"/>
                <w:szCs w:val="12"/>
              </w:rPr>
            </w:pPr>
            <w:r w:rsidRPr="00A61263">
              <w:rPr>
                <w:rFonts w:cs="Arial"/>
                <w:sz w:val="12"/>
                <w:szCs w:val="12"/>
              </w:rPr>
              <w:t>55 534 194</w:t>
            </w:r>
          </w:p>
        </w:tc>
        <w:tc>
          <w:tcPr>
            <w:tcW w:w="630" w:type="pct"/>
            <w:tcBorders>
              <w:top w:val="nil"/>
              <w:left w:val="nil"/>
              <w:bottom w:val="single" w:sz="4" w:space="0" w:color="auto"/>
              <w:right w:val="single" w:sz="4" w:space="0" w:color="auto"/>
            </w:tcBorders>
            <w:shd w:val="clear" w:color="auto" w:fill="auto"/>
            <w:noWrap/>
            <w:vAlign w:val="center"/>
            <w:hideMark/>
          </w:tcPr>
          <w:p w14:paraId="4472C719" w14:textId="77777777" w:rsidR="00A61263" w:rsidRPr="00A61263" w:rsidRDefault="00A61263" w:rsidP="00A61263">
            <w:pPr>
              <w:spacing w:line="240" w:lineRule="auto"/>
              <w:jc w:val="right"/>
              <w:rPr>
                <w:rFonts w:cs="Arial"/>
                <w:sz w:val="12"/>
                <w:szCs w:val="12"/>
              </w:rPr>
            </w:pPr>
            <w:r w:rsidRPr="00A61263">
              <w:rPr>
                <w:rFonts w:cs="Arial"/>
                <w:sz w:val="12"/>
                <w:szCs w:val="12"/>
              </w:rPr>
              <w:t>52 873 806,29</w:t>
            </w:r>
          </w:p>
        </w:tc>
        <w:tc>
          <w:tcPr>
            <w:tcW w:w="478" w:type="pct"/>
            <w:tcBorders>
              <w:top w:val="nil"/>
              <w:left w:val="nil"/>
              <w:bottom w:val="single" w:sz="4" w:space="0" w:color="auto"/>
              <w:right w:val="single" w:sz="4" w:space="0" w:color="auto"/>
            </w:tcBorders>
            <w:shd w:val="clear" w:color="auto" w:fill="auto"/>
            <w:noWrap/>
            <w:vAlign w:val="center"/>
            <w:hideMark/>
          </w:tcPr>
          <w:p w14:paraId="024CE26D" w14:textId="77777777" w:rsidR="00A61263" w:rsidRPr="00A61263" w:rsidRDefault="00A61263" w:rsidP="00A61263">
            <w:pPr>
              <w:spacing w:line="240" w:lineRule="auto"/>
              <w:jc w:val="right"/>
              <w:rPr>
                <w:rFonts w:cs="Arial"/>
                <w:sz w:val="12"/>
                <w:szCs w:val="12"/>
              </w:rPr>
            </w:pPr>
            <w:r w:rsidRPr="00A61263">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14:paraId="5A9728FE" w14:textId="77777777" w:rsidR="00A61263" w:rsidRPr="00A61263" w:rsidRDefault="00A61263" w:rsidP="00A61263">
            <w:pPr>
              <w:spacing w:line="240" w:lineRule="auto"/>
              <w:jc w:val="right"/>
              <w:rPr>
                <w:rFonts w:cs="Arial"/>
                <w:sz w:val="12"/>
                <w:szCs w:val="12"/>
              </w:rPr>
            </w:pPr>
            <w:r w:rsidRPr="00A61263">
              <w:rPr>
                <w:rFonts w:cs="Arial"/>
                <w:sz w:val="12"/>
                <w:szCs w:val="12"/>
              </w:rPr>
              <w:t>5 031 281</w:t>
            </w:r>
          </w:p>
        </w:tc>
        <w:tc>
          <w:tcPr>
            <w:tcW w:w="630" w:type="pct"/>
            <w:tcBorders>
              <w:top w:val="nil"/>
              <w:left w:val="nil"/>
              <w:bottom w:val="single" w:sz="4" w:space="0" w:color="auto"/>
              <w:right w:val="single" w:sz="4" w:space="0" w:color="auto"/>
            </w:tcBorders>
            <w:shd w:val="clear" w:color="auto" w:fill="auto"/>
            <w:noWrap/>
            <w:vAlign w:val="center"/>
            <w:hideMark/>
          </w:tcPr>
          <w:p w14:paraId="740C775B" w14:textId="77777777" w:rsidR="00A61263" w:rsidRPr="00A61263" w:rsidRDefault="00A61263" w:rsidP="00A61263">
            <w:pPr>
              <w:spacing w:line="240" w:lineRule="auto"/>
              <w:jc w:val="right"/>
              <w:rPr>
                <w:rFonts w:cs="Arial"/>
                <w:sz w:val="12"/>
                <w:szCs w:val="12"/>
              </w:rPr>
            </w:pPr>
            <w:r w:rsidRPr="00A61263">
              <w:rPr>
                <w:rFonts w:cs="Arial"/>
                <w:sz w:val="12"/>
                <w:szCs w:val="12"/>
              </w:rPr>
              <w:t>4 559 914,11</w:t>
            </w:r>
          </w:p>
        </w:tc>
        <w:tc>
          <w:tcPr>
            <w:tcW w:w="478" w:type="pct"/>
            <w:tcBorders>
              <w:top w:val="nil"/>
              <w:left w:val="nil"/>
              <w:bottom w:val="single" w:sz="4" w:space="0" w:color="auto"/>
              <w:right w:val="single" w:sz="4" w:space="0" w:color="auto"/>
            </w:tcBorders>
            <w:shd w:val="clear" w:color="auto" w:fill="auto"/>
            <w:noWrap/>
            <w:vAlign w:val="center"/>
            <w:hideMark/>
          </w:tcPr>
          <w:p w14:paraId="1D4BE229" w14:textId="77777777" w:rsidR="00A61263" w:rsidRPr="00A61263" w:rsidRDefault="00A61263" w:rsidP="00A61263">
            <w:pPr>
              <w:spacing w:line="240" w:lineRule="auto"/>
              <w:jc w:val="right"/>
              <w:rPr>
                <w:rFonts w:cs="Arial"/>
                <w:sz w:val="12"/>
                <w:szCs w:val="12"/>
              </w:rPr>
            </w:pPr>
            <w:r w:rsidRPr="00A61263">
              <w:rPr>
                <w:rFonts w:cs="Arial"/>
                <w:sz w:val="12"/>
                <w:szCs w:val="12"/>
              </w:rPr>
              <w:t>90,6</w:t>
            </w:r>
          </w:p>
        </w:tc>
      </w:tr>
      <w:tr w:rsidR="00A61263" w:rsidRPr="00A61263" w14:paraId="63A9B8A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CAE8A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4C9F5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89DECB"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734D3D6" w14:textId="77777777" w:rsidR="00A61263" w:rsidRPr="00A61263" w:rsidRDefault="00A61263" w:rsidP="00A61263">
            <w:pPr>
              <w:spacing w:line="240" w:lineRule="auto"/>
              <w:jc w:val="right"/>
              <w:rPr>
                <w:rFonts w:cs="Arial"/>
                <w:sz w:val="12"/>
                <w:szCs w:val="12"/>
              </w:rPr>
            </w:pPr>
            <w:r w:rsidRPr="00A61263">
              <w:rPr>
                <w:rFonts w:cs="Arial"/>
                <w:sz w:val="12"/>
                <w:szCs w:val="12"/>
              </w:rPr>
              <w:t>96 155 780</w:t>
            </w:r>
          </w:p>
        </w:tc>
        <w:tc>
          <w:tcPr>
            <w:tcW w:w="630" w:type="pct"/>
            <w:tcBorders>
              <w:top w:val="nil"/>
              <w:left w:val="nil"/>
              <w:bottom w:val="single" w:sz="4" w:space="0" w:color="auto"/>
              <w:right w:val="single" w:sz="4" w:space="0" w:color="auto"/>
            </w:tcBorders>
            <w:shd w:val="clear" w:color="auto" w:fill="auto"/>
            <w:noWrap/>
            <w:vAlign w:val="center"/>
            <w:hideMark/>
          </w:tcPr>
          <w:p w14:paraId="10AF742A" w14:textId="77777777" w:rsidR="00A61263" w:rsidRPr="00A61263" w:rsidRDefault="00A61263" w:rsidP="00A61263">
            <w:pPr>
              <w:spacing w:line="240" w:lineRule="auto"/>
              <w:jc w:val="right"/>
              <w:rPr>
                <w:rFonts w:cs="Arial"/>
                <w:sz w:val="12"/>
                <w:szCs w:val="12"/>
              </w:rPr>
            </w:pPr>
            <w:r w:rsidRPr="00A61263">
              <w:rPr>
                <w:rFonts w:cs="Arial"/>
                <w:sz w:val="12"/>
                <w:szCs w:val="12"/>
              </w:rPr>
              <w:t>95 837 139,43</w:t>
            </w:r>
          </w:p>
        </w:tc>
        <w:tc>
          <w:tcPr>
            <w:tcW w:w="478" w:type="pct"/>
            <w:tcBorders>
              <w:top w:val="nil"/>
              <w:left w:val="nil"/>
              <w:bottom w:val="single" w:sz="4" w:space="0" w:color="auto"/>
              <w:right w:val="single" w:sz="4" w:space="0" w:color="auto"/>
            </w:tcBorders>
            <w:shd w:val="clear" w:color="auto" w:fill="auto"/>
            <w:noWrap/>
            <w:vAlign w:val="center"/>
            <w:hideMark/>
          </w:tcPr>
          <w:p w14:paraId="3608244F"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165B540" w14:textId="77777777" w:rsidR="00A61263" w:rsidRPr="00A61263" w:rsidRDefault="00A61263" w:rsidP="00A61263">
            <w:pPr>
              <w:spacing w:line="240" w:lineRule="auto"/>
              <w:jc w:val="right"/>
              <w:rPr>
                <w:rFonts w:cs="Arial"/>
                <w:sz w:val="12"/>
                <w:szCs w:val="12"/>
              </w:rPr>
            </w:pPr>
            <w:r w:rsidRPr="00A61263">
              <w:rPr>
                <w:rFonts w:cs="Arial"/>
                <w:sz w:val="12"/>
                <w:szCs w:val="12"/>
              </w:rPr>
              <w:t>96 155 780</w:t>
            </w:r>
          </w:p>
        </w:tc>
        <w:tc>
          <w:tcPr>
            <w:tcW w:w="630" w:type="pct"/>
            <w:tcBorders>
              <w:top w:val="nil"/>
              <w:left w:val="nil"/>
              <w:bottom w:val="single" w:sz="4" w:space="0" w:color="auto"/>
              <w:right w:val="single" w:sz="4" w:space="0" w:color="auto"/>
            </w:tcBorders>
            <w:shd w:val="clear" w:color="auto" w:fill="auto"/>
            <w:noWrap/>
            <w:vAlign w:val="center"/>
            <w:hideMark/>
          </w:tcPr>
          <w:p w14:paraId="65E74E2F" w14:textId="77777777" w:rsidR="00A61263" w:rsidRPr="00A61263" w:rsidRDefault="00A61263" w:rsidP="00A61263">
            <w:pPr>
              <w:spacing w:line="240" w:lineRule="auto"/>
              <w:jc w:val="right"/>
              <w:rPr>
                <w:rFonts w:cs="Arial"/>
                <w:sz w:val="12"/>
                <w:szCs w:val="12"/>
              </w:rPr>
            </w:pPr>
            <w:r w:rsidRPr="00A61263">
              <w:rPr>
                <w:rFonts w:cs="Arial"/>
                <w:sz w:val="12"/>
                <w:szCs w:val="12"/>
              </w:rPr>
              <w:t>95 837 139,43</w:t>
            </w:r>
          </w:p>
        </w:tc>
        <w:tc>
          <w:tcPr>
            <w:tcW w:w="478" w:type="pct"/>
            <w:tcBorders>
              <w:top w:val="nil"/>
              <w:left w:val="nil"/>
              <w:bottom w:val="single" w:sz="4" w:space="0" w:color="auto"/>
              <w:right w:val="single" w:sz="4" w:space="0" w:color="auto"/>
            </w:tcBorders>
            <w:shd w:val="clear" w:color="auto" w:fill="auto"/>
            <w:noWrap/>
            <w:vAlign w:val="center"/>
            <w:hideMark/>
          </w:tcPr>
          <w:p w14:paraId="75AF5DAD"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0440279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1E7E0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D5500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6ABCBB"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4D74822" w14:textId="77777777" w:rsidR="00A61263" w:rsidRPr="00A61263" w:rsidRDefault="00A61263" w:rsidP="00A61263">
            <w:pPr>
              <w:spacing w:line="240" w:lineRule="auto"/>
              <w:jc w:val="right"/>
              <w:rPr>
                <w:rFonts w:cs="Arial"/>
                <w:sz w:val="12"/>
                <w:szCs w:val="12"/>
              </w:rPr>
            </w:pPr>
            <w:r w:rsidRPr="00A61263">
              <w:rPr>
                <w:rFonts w:cs="Arial"/>
                <w:sz w:val="12"/>
                <w:szCs w:val="12"/>
              </w:rPr>
              <w:t>1 036 238</w:t>
            </w:r>
          </w:p>
        </w:tc>
        <w:tc>
          <w:tcPr>
            <w:tcW w:w="630" w:type="pct"/>
            <w:tcBorders>
              <w:top w:val="nil"/>
              <w:left w:val="nil"/>
              <w:bottom w:val="single" w:sz="4" w:space="0" w:color="auto"/>
              <w:right w:val="single" w:sz="4" w:space="0" w:color="auto"/>
            </w:tcBorders>
            <w:shd w:val="clear" w:color="auto" w:fill="auto"/>
            <w:noWrap/>
            <w:vAlign w:val="center"/>
            <w:hideMark/>
          </w:tcPr>
          <w:p w14:paraId="41F71B9D" w14:textId="77777777" w:rsidR="00A61263" w:rsidRPr="00A61263" w:rsidRDefault="00A61263" w:rsidP="00A61263">
            <w:pPr>
              <w:spacing w:line="240" w:lineRule="auto"/>
              <w:jc w:val="right"/>
              <w:rPr>
                <w:rFonts w:cs="Arial"/>
                <w:sz w:val="12"/>
                <w:szCs w:val="12"/>
              </w:rPr>
            </w:pPr>
            <w:r w:rsidRPr="00A61263">
              <w:rPr>
                <w:rFonts w:cs="Arial"/>
                <w:sz w:val="12"/>
                <w:szCs w:val="12"/>
              </w:rPr>
              <w:t>1 016 985,87</w:t>
            </w:r>
          </w:p>
        </w:tc>
        <w:tc>
          <w:tcPr>
            <w:tcW w:w="478" w:type="pct"/>
            <w:tcBorders>
              <w:top w:val="nil"/>
              <w:left w:val="nil"/>
              <w:bottom w:val="single" w:sz="4" w:space="0" w:color="auto"/>
              <w:right w:val="single" w:sz="4" w:space="0" w:color="auto"/>
            </w:tcBorders>
            <w:shd w:val="clear" w:color="auto" w:fill="auto"/>
            <w:noWrap/>
            <w:vAlign w:val="center"/>
            <w:hideMark/>
          </w:tcPr>
          <w:p w14:paraId="3FEB3904" w14:textId="77777777" w:rsidR="00A61263" w:rsidRPr="00A61263" w:rsidRDefault="00A61263" w:rsidP="00A61263">
            <w:pPr>
              <w:spacing w:line="240" w:lineRule="auto"/>
              <w:jc w:val="right"/>
              <w:rPr>
                <w:rFonts w:cs="Arial"/>
                <w:sz w:val="12"/>
                <w:szCs w:val="12"/>
              </w:rPr>
            </w:pPr>
            <w:r w:rsidRPr="00A61263">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3DF7264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83FA6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2A63B6"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3702C3F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3BA9F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F447F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79A366"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27E63A2" w14:textId="77777777" w:rsidR="00A61263" w:rsidRPr="00A61263" w:rsidRDefault="00A61263" w:rsidP="00A61263">
            <w:pPr>
              <w:spacing w:line="240" w:lineRule="auto"/>
              <w:jc w:val="right"/>
              <w:rPr>
                <w:rFonts w:cs="Arial"/>
                <w:sz w:val="12"/>
                <w:szCs w:val="12"/>
              </w:rPr>
            </w:pPr>
            <w:r w:rsidRPr="00A61263">
              <w:rPr>
                <w:rFonts w:cs="Arial"/>
                <w:sz w:val="12"/>
                <w:szCs w:val="12"/>
              </w:rPr>
              <w:t>4 099 366</w:t>
            </w:r>
          </w:p>
        </w:tc>
        <w:tc>
          <w:tcPr>
            <w:tcW w:w="630" w:type="pct"/>
            <w:tcBorders>
              <w:top w:val="nil"/>
              <w:left w:val="nil"/>
              <w:bottom w:val="single" w:sz="4" w:space="0" w:color="auto"/>
              <w:right w:val="single" w:sz="4" w:space="0" w:color="auto"/>
            </w:tcBorders>
            <w:shd w:val="clear" w:color="auto" w:fill="auto"/>
            <w:noWrap/>
            <w:vAlign w:val="center"/>
            <w:hideMark/>
          </w:tcPr>
          <w:p w14:paraId="75C1270C" w14:textId="77777777" w:rsidR="00A61263" w:rsidRPr="00A61263" w:rsidRDefault="00A61263" w:rsidP="00A61263">
            <w:pPr>
              <w:spacing w:line="240" w:lineRule="auto"/>
              <w:jc w:val="right"/>
              <w:rPr>
                <w:rFonts w:cs="Arial"/>
                <w:sz w:val="12"/>
                <w:szCs w:val="12"/>
              </w:rPr>
            </w:pPr>
            <w:r w:rsidRPr="00A61263">
              <w:rPr>
                <w:rFonts w:cs="Arial"/>
                <w:sz w:val="12"/>
                <w:szCs w:val="12"/>
              </w:rPr>
              <w:t>2 253 804,87</w:t>
            </w:r>
          </w:p>
        </w:tc>
        <w:tc>
          <w:tcPr>
            <w:tcW w:w="478" w:type="pct"/>
            <w:tcBorders>
              <w:top w:val="nil"/>
              <w:left w:val="nil"/>
              <w:bottom w:val="single" w:sz="4" w:space="0" w:color="auto"/>
              <w:right w:val="single" w:sz="4" w:space="0" w:color="auto"/>
            </w:tcBorders>
            <w:shd w:val="clear" w:color="auto" w:fill="auto"/>
            <w:noWrap/>
            <w:vAlign w:val="center"/>
            <w:hideMark/>
          </w:tcPr>
          <w:p w14:paraId="0E03F877" w14:textId="77777777" w:rsidR="00A61263" w:rsidRPr="00A61263" w:rsidRDefault="00A61263" w:rsidP="00A61263">
            <w:pPr>
              <w:spacing w:line="240" w:lineRule="auto"/>
              <w:jc w:val="right"/>
              <w:rPr>
                <w:rFonts w:cs="Arial"/>
                <w:sz w:val="12"/>
                <w:szCs w:val="12"/>
              </w:rPr>
            </w:pPr>
            <w:r w:rsidRPr="00A61263">
              <w:rPr>
                <w:rFonts w:cs="Arial"/>
                <w:sz w:val="12"/>
                <w:szCs w:val="12"/>
              </w:rPr>
              <w:t>55,0</w:t>
            </w:r>
          </w:p>
        </w:tc>
        <w:tc>
          <w:tcPr>
            <w:tcW w:w="536" w:type="pct"/>
            <w:tcBorders>
              <w:top w:val="nil"/>
              <w:left w:val="nil"/>
              <w:bottom w:val="single" w:sz="4" w:space="0" w:color="auto"/>
              <w:right w:val="single" w:sz="4" w:space="0" w:color="auto"/>
            </w:tcBorders>
            <w:shd w:val="clear" w:color="auto" w:fill="auto"/>
            <w:noWrap/>
            <w:vAlign w:val="center"/>
            <w:hideMark/>
          </w:tcPr>
          <w:p w14:paraId="495F9F82" w14:textId="77777777" w:rsidR="00A61263" w:rsidRPr="00A61263" w:rsidRDefault="00A61263" w:rsidP="00A61263">
            <w:pPr>
              <w:spacing w:line="240" w:lineRule="auto"/>
              <w:jc w:val="right"/>
              <w:rPr>
                <w:rFonts w:cs="Arial"/>
                <w:sz w:val="12"/>
                <w:szCs w:val="12"/>
              </w:rPr>
            </w:pPr>
            <w:r w:rsidRPr="00A61263">
              <w:rPr>
                <w:rFonts w:cs="Arial"/>
                <w:sz w:val="12"/>
                <w:szCs w:val="12"/>
              </w:rPr>
              <w:t>385 173</w:t>
            </w:r>
          </w:p>
        </w:tc>
        <w:tc>
          <w:tcPr>
            <w:tcW w:w="630" w:type="pct"/>
            <w:tcBorders>
              <w:top w:val="nil"/>
              <w:left w:val="nil"/>
              <w:bottom w:val="single" w:sz="4" w:space="0" w:color="auto"/>
              <w:right w:val="single" w:sz="4" w:space="0" w:color="auto"/>
            </w:tcBorders>
            <w:shd w:val="clear" w:color="auto" w:fill="auto"/>
            <w:noWrap/>
            <w:vAlign w:val="center"/>
            <w:hideMark/>
          </w:tcPr>
          <w:p w14:paraId="7477137E" w14:textId="77777777" w:rsidR="00A61263" w:rsidRPr="00A61263" w:rsidRDefault="00A61263" w:rsidP="00A61263">
            <w:pPr>
              <w:spacing w:line="240" w:lineRule="auto"/>
              <w:jc w:val="right"/>
              <w:rPr>
                <w:rFonts w:cs="Arial"/>
                <w:sz w:val="12"/>
                <w:szCs w:val="12"/>
              </w:rPr>
            </w:pPr>
            <w:r w:rsidRPr="00A61263">
              <w:rPr>
                <w:rFonts w:cs="Arial"/>
                <w:sz w:val="12"/>
                <w:szCs w:val="12"/>
              </w:rPr>
              <w:t>283 974,98</w:t>
            </w:r>
          </w:p>
        </w:tc>
        <w:tc>
          <w:tcPr>
            <w:tcW w:w="478" w:type="pct"/>
            <w:tcBorders>
              <w:top w:val="nil"/>
              <w:left w:val="nil"/>
              <w:bottom w:val="single" w:sz="4" w:space="0" w:color="auto"/>
              <w:right w:val="single" w:sz="4" w:space="0" w:color="auto"/>
            </w:tcBorders>
            <w:shd w:val="clear" w:color="auto" w:fill="auto"/>
            <w:noWrap/>
            <w:vAlign w:val="center"/>
            <w:hideMark/>
          </w:tcPr>
          <w:p w14:paraId="1733BDBD" w14:textId="77777777" w:rsidR="00A61263" w:rsidRPr="00A61263" w:rsidRDefault="00A61263" w:rsidP="00A61263">
            <w:pPr>
              <w:spacing w:line="240" w:lineRule="auto"/>
              <w:jc w:val="right"/>
              <w:rPr>
                <w:rFonts w:cs="Arial"/>
                <w:sz w:val="12"/>
                <w:szCs w:val="12"/>
              </w:rPr>
            </w:pPr>
            <w:r w:rsidRPr="00A61263">
              <w:rPr>
                <w:rFonts w:cs="Arial"/>
                <w:sz w:val="12"/>
                <w:szCs w:val="12"/>
              </w:rPr>
              <w:t>73,7</w:t>
            </w:r>
          </w:p>
        </w:tc>
      </w:tr>
      <w:tr w:rsidR="00A61263" w:rsidRPr="00A61263" w14:paraId="38A2F25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24BF7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D0E3F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C617A8"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E864E3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745B9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E9A89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F647D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2E843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939AB6"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0F647EB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37AC4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D7F96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86C7D2"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DAC850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77364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6B17F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8433F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C9F8D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5B80AE"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E65699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5EBEE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CD634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6674B6"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5981C66" w14:textId="77777777" w:rsidR="00A61263" w:rsidRPr="00A61263" w:rsidRDefault="00A61263" w:rsidP="00A61263">
            <w:pPr>
              <w:spacing w:line="240" w:lineRule="auto"/>
              <w:jc w:val="right"/>
              <w:rPr>
                <w:rFonts w:cs="Arial"/>
                <w:sz w:val="12"/>
                <w:szCs w:val="12"/>
              </w:rPr>
            </w:pPr>
            <w:r w:rsidRPr="00A61263">
              <w:rPr>
                <w:rFonts w:cs="Arial"/>
                <w:sz w:val="12"/>
                <w:szCs w:val="12"/>
              </w:rPr>
              <w:t>19 110 114</w:t>
            </w:r>
          </w:p>
        </w:tc>
        <w:tc>
          <w:tcPr>
            <w:tcW w:w="630" w:type="pct"/>
            <w:tcBorders>
              <w:top w:val="nil"/>
              <w:left w:val="nil"/>
              <w:bottom w:val="single" w:sz="4" w:space="0" w:color="auto"/>
              <w:right w:val="single" w:sz="4" w:space="0" w:color="auto"/>
            </w:tcBorders>
            <w:shd w:val="clear" w:color="auto" w:fill="auto"/>
            <w:noWrap/>
            <w:vAlign w:val="center"/>
            <w:hideMark/>
          </w:tcPr>
          <w:p w14:paraId="078623F7" w14:textId="77777777" w:rsidR="00A61263" w:rsidRPr="00A61263" w:rsidRDefault="00A61263" w:rsidP="00A61263">
            <w:pPr>
              <w:spacing w:line="240" w:lineRule="auto"/>
              <w:jc w:val="right"/>
              <w:rPr>
                <w:rFonts w:cs="Arial"/>
                <w:sz w:val="12"/>
                <w:szCs w:val="12"/>
              </w:rPr>
            </w:pPr>
            <w:r w:rsidRPr="00A61263">
              <w:rPr>
                <w:rFonts w:cs="Arial"/>
                <w:sz w:val="12"/>
                <w:szCs w:val="12"/>
              </w:rPr>
              <w:t>15 030 318,02</w:t>
            </w:r>
          </w:p>
        </w:tc>
        <w:tc>
          <w:tcPr>
            <w:tcW w:w="478" w:type="pct"/>
            <w:tcBorders>
              <w:top w:val="nil"/>
              <w:left w:val="nil"/>
              <w:bottom w:val="single" w:sz="4" w:space="0" w:color="auto"/>
              <w:right w:val="single" w:sz="4" w:space="0" w:color="auto"/>
            </w:tcBorders>
            <w:shd w:val="clear" w:color="auto" w:fill="auto"/>
            <w:noWrap/>
            <w:vAlign w:val="center"/>
            <w:hideMark/>
          </w:tcPr>
          <w:p w14:paraId="401E62F8" w14:textId="77777777" w:rsidR="00A61263" w:rsidRPr="00A61263" w:rsidRDefault="00A61263" w:rsidP="00A61263">
            <w:pPr>
              <w:spacing w:line="240" w:lineRule="auto"/>
              <w:jc w:val="right"/>
              <w:rPr>
                <w:rFonts w:cs="Arial"/>
                <w:sz w:val="12"/>
                <w:szCs w:val="12"/>
              </w:rPr>
            </w:pPr>
            <w:r w:rsidRPr="00A61263">
              <w:rPr>
                <w:rFonts w:cs="Arial"/>
                <w:sz w:val="12"/>
                <w:szCs w:val="12"/>
              </w:rPr>
              <w:t>78,7</w:t>
            </w:r>
          </w:p>
        </w:tc>
        <w:tc>
          <w:tcPr>
            <w:tcW w:w="536" w:type="pct"/>
            <w:tcBorders>
              <w:top w:val="nil"/>
              <w:left w:val="nil"/>
              <w:bottom w:val="single" w:sz="4" w:space="0" w:color="auto"/>
              <w:right w:val="single" w:sz="4" w:space="0" w:color="auto"/>
            </w:tcBorders>
            <w:shd w:val="clear" w:color="auto" w:fill="auto"/>
            <w:noWrap/>
            <w:vAlign w:val="center"/>
            <w:hideMark/>
          </w:tcPr>
          <w:p w14:paraId="68C78C53" w14:textId="77777777" w:rsidR="00A61263" w:rsidRPr="00A61263" w:rsidRDefault="00A61263" w:rsidP="00A61263">
            <w:pPr>
              <w:spacing w:line="240" w:lineRule="auto"/>
              <w:jc w:val="right"/>
              <w:rPr>
                <w:rFonts w:cs="Arial"/>
                <w:sz w:val="12"/>
                <w:szCs w:val="12"/>
              </w:rPr>
            </w:pPr>
            <w:r w:rsidRPr="00A61263">
              <w:rPr>
                <w:rFonts w:cs="Arial"/>
                <w:sz w:val="12"/>
                <w:szCs w:val="12"/>
              </w:rPr>
              <w:t>19 052 444</w:t>
            </w:r>
          </w:p>
        </w:tc>
        <w:tc>
          <w:tcPr>
            <w:tcW w:w="630" w:type="pct"/>
            <w:tcBorders>
              <w:top w:val="nil"/>
              <w:left w:val="nil"/>
              <w:bottom w:val="single" w:sz="4" w:space="0" w:color="auto"/>
              <w:right w:val="single" w:sz="4" w:space="0" w:color="auto"/>
            </w:tcBorders>
            <w:shd w:val="clear" w:color="auto" w:fill="auto"/>
            <w:noWrap/>
            <w:vAlign w:val="center"/>
            <w:hideMark/>
          </w:tcPr>
          <w:p w14:paraId="4A5F29E3" w14:textId="77777777" w:rsidR="00A61263" w:rsidRPr="00A61263" w:rsidRDefault="00A61263" w:rsidP="00A61263">
            <w:pPr>
              <w:spacing w:line="240" w:lineRule="auto"/>
              <w:jc w:val="right"/>
              <w:rPr>
                <w:rFonts w:cs="Arial"/>
                <w:sz w:val="12"/>
                <w:szCs w:val="12"/>
              </w:rPr>
            </w:pPr>
            <w:r w:rsidRPr="00A61263">
              <w:rPr>
                <w:rFonts w:cs="Arial"/>
                <w:sz w:val="12"/>
                <w:szCs w:val="12"/>
              </w:rPr>
              <w:t>14 972 648,02</w:t>
            </w:r>
          </w:p>
        </w:tc>
        <w:tc>
          <w:tcPr>
            <w:tcW w:w="478" w:type="pct"/>
            <w:tcBorders>
              <w:top w:val="nil"/>
              <w:left w:val="nil"/>
              <w:bottom w:val="single" w:sz="4" w:space="0" w:color="auto"/>
              <w:right w:val="single" w:sz="4" w:space="0" w:color="auto"/>
            </w:tcBorders>
            <w:shd w:val="clear" w:color="auto" w:fill="auto"/>
            <w:noWrap/>
            <w:vAlign w:val="center"/>
            <w:hideMark/>
          </w:tcPr>
          <w:p w14:paraId="3FD6CC38" w14:textId="77777777" w:rsidR="00A61263" w:rsidRPr="00A61263" w:rsidRDefault="00A61263" w:rsidP="00A61263">
            <w:pPr>
              <w:spacing w:line="240" w:lineRule="auto"/>
              <w:jc w:val="right"/>
              <w:rPr>
                <w:rFonts w:cs="Arial"/>
                <w:sz w:val="12"/>
                <w:szCs w:val="12"/>
              </w:rPr>
            </w:pPr>
            <w:r w:rsidRPr="00A61263">
              <w:rPr>
                <w:rFonts w:cs="Arial"/>
                <w:sz w:val="12"/>
                <w:szCs w:val="12"/>
              </w:rPr>
              <w:t>78,6</w:t>
            </w:r>
          </w:p>
        </w:tc>
      </w:tr>
      <w:tr w:rsidR="00A61263" w:rsidRPr="00A61263" w14:paraId="490C6440"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391B41C"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7B74442" w14:textId="77777777" w:rsidR="00A61263" w:rsidRPr="00A61263" w:rsidRDefault="00A61263" w:rsidP="00A61263">
            <w:pPr>
              <w:spacing w:line="240" w:lineRule="auto"/>
              <w:rPr>
                <w:rFonts w:cs="Arial"/>
                <w:b/>
                <w:bCs/>
                <w:sz w:val="12"/>
                <w:szCs w:val="12"/>
              </w:rPr>
            </w:pPr>
            <w:r w:rsidRPr="00A61263">
              <w:rPr>
                <w:rFonts w:cs="Arial"/>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14:paraId="1CC2404A" w14:textId="77777777" w:rsidR="00A61263" w:rsidRPr="00A61263" w:rsidRDefault="00A61263" w:rsidP="00A61263">
            <w:pPr>
              <w:spacing w:line="240" w:lineRule="auto"/>
              <w:rPr>
                <w:rFonts w:cs="Arial"/>
                <w:b/>
                <w:bCs/>
                <w:sz w:val="12"/>
                <w:szCs w:val="12"/>
              </w:rPr>
            </w:pPr>
            <w:r w:rsidRPr="00A61263">
              <w:rPr>
                <w:rFonts w:cs="Arial"/>
                <w:b/>
                <w:bCs/>
                <w:sz w:val="12"/>
                <w:szCs w:val="12"/>
              </w:rPr>
              <w:t>Szkoły podstawowe</w:t>
            </w:r>
          </w:p>
        </w:tc>
        <w:tc>
          <w:tcPr>
            <w:tcW w:w="537" w:type="pct"/>
            <w:tcBorders>
              <w:top w:val="nil"/>
              <w:left w:val="nil"/>
              <w:bottom w:val="single" w:sz="4" w:space="0" w:color="auto"/>
              <w:right w:val="single" w:sz="4" w:space="0" w:color="auto"/>
            </w:tcBorders>
            <w:shd w:val="clear" w:color="000000" w:fill="FFFDC1"/>
            <w:vAlign w:val="center"/>
            <w:hideMark/>
          </w:tcPr>
          <w:p w14:paraId="6329261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152 357 343</w:t>
            </w:r>
          </w:p>
        </w:tc>
        <w:tc>
          <w:tcPr>
            <w:tcW w:w="630" w:type="pct"/>
            <w:tcBorders>
              <w:top w:val="nil"/>
              <w:left w:val="nil"/>
              <w:bottom w:val="single" w:sz="4" w:space="0" w:color="auto"/>
              <w:right w:val="single" w:sz="4" w:space="0" w:color="auto"/>
            </w:tcBorders>
            <w:shd w:val="clear" w:color="000000" w:fill="FFFDC1"/>
            <w:vAlign w:val="center"/>
            <w:hideMark/>
          </w:tcPr>
          <w:p w14:paraId="3CA6CD3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150 101 466,41</w:t>
            </w:r>
          </w:p>
        </w:tc>
        <w:tc>
          <w:tcPr>
            <w:tcW w:w="478" w:type="pct"/>
            <w:tcBorders>
              <w:top w:val="nil"/>
              <w:left w:val="nil"/>
              <w:bottom w:val="single" w:sz="4" w:space="0" w:color="auto"/>
              <w:right w:val="single" w:sz="4" w:space="0" w:color="auto"/>
            </w:tcBorders>
            <w:shd w:val="clear" w:color="000000" w:fill="FFFDC1"/>
            <w:vAlign w:val="center"/>
            <w:hideMark/>
          </w:tcPr>
          <w:p w14:paraId="661CA6A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14:paraId="74323A6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31 233 968</w:t>
            </w:r>
          </w:p>
        </w:tc>
        <w:tc>
          <w:tcPr>
            <w:tcW w:w="630" w:type="pct"/>
            <w:tcBorders>
              <w:top w:val="nil"/>
              <w:left w:val="nil"/>
              <w:bottom w:val="single" w:sz="4" w:space="0" w:color="auto"/>
              <w:right w:val="single" w:sz="4" w:space="0" w:color="auto"/>
            </w:tcBorders>
            <w:shd w:val="clear" w:color="000000" w:fill="FFFDC1"/>
            <w:vAlign w:val="center"/>
            <w:hideMark/>
          </w:tcPr>
          <w:p w14:paraId="45F80E5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30 366 116,71</w:t>
            </w:r>
          </w:p>
        </w:tc>
        <w:tc>
          <w:tcPr>
            <w:tcW w:w="478" w:type="pct"/>
            <w:tcBorders>
              <w:top w:val="nil"/>
              <w:left w:val="nil"/>
              <w:bottom w:val="single" w:sz="4" w:space="0" w:color="auto"/>
              <w:right w:val="single" w:sz="4" w:space="0" w:color="auto"/>
            </w:tcBorders>
            <w:shd w:val="clear" w:color="000000" w:fill="FFFDC1"/>
            <w:vAlign w:val="center"/>
            <w:hideMark/>
          </w:tcPr>
          <w:p w14:paraId="584ACFA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97,2</w:t>
            </w:r>
          </w:p>
        </w:tc>
      </w:tr>
      <w:tr w:rsidR="00A61263" w:rsidRPr="00A61263" w14:paraId="2BADD1A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6EC26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2459A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916306"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890857D" w14:textId="77777777" w:rsidR="00A61263" w:rsidRPr="00A61263" w:rsidRDefault="00A61263" w:rsidP="00A61263">
            <w:pPr>
              <w:spacing w:line="240" w:lineRule="auto"/>
              <w:jc w:val="right"/>
              <w:rPr>
                <w:rFonts w:cs="Arial"/>
                <w:sz w:val="12"/>
                <w:szCs w:val="12"/>
              </w:rPr>
            </w:pPr>
            <w:r w:rsidRPr="00A61263">
              <w:rPr>
                <w:rFonts w:cs="Arial"/>
                <w:sz w:val="12"/>
                <w:szCs w:val="12"/>
              </w:rPr>
              <w:t>149 122 407</w:t>
            </w:r>
          </w:p>
        </w:tc>
        <w:tc>
          <w:tcPr>
            <w:tcW w:w="630" w:type="pct"/>
            <w:tcBorders>
              <w:top w:val="nil"/>
              <w:left w:val="nil"/>
              <w:bottom w:val="single" w:sz="4" w:space="0" w:color="auto"/>
              <w:right w:val="single" w:sz="4" w:space="0" w:color="auto"/>
            </w:tcBorders>
            <w:shd w:val="clear" w:color="auto" w:fill="auto"/>
            <w:noWrap/>
            <w:vAlign w:val="center"/>
            <w:hideMark/>
          </w:tcPr>
          <w:p w14:paraId="3B5E01F9" w14:textId="77777777" w:rsidR="00A61263" w:rsidRPr="00A61263" w:rsidRDefault="00A61263" w:rsidP="00A61263">
            <w:pPr>
              <w:spacing w:line="240" w:lineRule="auto"/>
              <w:jc w:val="right"/>
              <w:rPr>
                <w:rFonts w:cs="Arial"/>
                <w:sz w:val="12"/>
                <w:szCs w:val="12"/>
              </w:rPr>
            </w:pPr>
            <w:r w:rsidRPr="00A61263">
              <w:rPr>
                <w:rFonts w:cs="Arial"/>
                <w:sz w:val="12"/>
                <w:szCs w:val="12"/>
              </w:rPr>
              <w:t>147 701 937,45</w:t>
            </w:r>
          </w:p>
        </w:tc>
        <w:tc>
          <w:tcPr>
            <w:tcW w:w="478" w:type="pct"/>
            <w:tcBorders>
              <w:top w:val="nil"/>
              <w:left w:val="nil"/>
              <w:bottom w:val="single" w:sz="4" w:space="0" w:color="auto"/>
              <w:right w:val="single" w:sz="4" w:space="0" w:color="auto"/>
            </w:tcBorders>
            <w:shd w:val="clear" w:color="auto" w:fill="auto"/>
            <w:noWrap/>
            <w:vAlign w:val="center"/>
            <w:hideMark/>
          </w:tcPr>
          <w:p w14:paraId="207E8713"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3110A0AC" w14:textId="77777777" w:rsidR="00A61263" w:rsidRPr="00A61263" w:rsidRDefault="00A61263" w:rsidP="00A61263">
            <w:pPr>
              <w:spacing w:line="240" w:lineRule="auto"/>
              <w:jc w:val="right"/>
              <w:rPr>
                <w:rFonts w:cs="Arial"/>
                <w:sz w:val="12"/>
                <w:szCs w:val="12"/>
              </w:rPr>
            </w:pPr>
            <w:r w:rsidRPr="00A61263">
              <w:rPr>
                <w:rFonts w:cs="Arial"/>
                <w:sz w:val="12"/>
                <w:szCs w:val="12"/>
              </w:rPr>
              <w:t>28 025 952</w:t>
            </w:r>
          </w:p>
        </w:tc>
        <w:tc>
          <w:tcPr>
            <w:tcW w:w="630" w:type="pct"/>
            <w:tcBorders>
              <w:top w:val="nil"/>
              <w:left w:val="nil"/>
              <w:bottom w:val="single" w:sz="4" w:space="0" w:color="auto"/>
              <w:right w:val="single" w:sz="4" w:space="0" w:color="auto"/>
            </w:tcBorders>
            <w:shd w:val="clear" w:color="auto" w:fill="auto"/>
            <w:noWrap/>
            <w:vAlign w:val="center"/>
            <w:hideMark/>
          </w:tcPr>
          <w:p w14:paraId="65F0A5DF" w14:textId="77777777" w:rsidR="00A61263" w:rsidRPr="00A61263" w:rsidRDefault="00A61263" w:rsidP="00A61263">
            <w:pPr>
              <w:spacing w:line="240" w:lineRule="auto"/>
              <w:jc w:val="right"/>
              <w:rPr>
                <w:rFonts w:cs="Arial"/>
                <w:sz w:val="12"/>
                <w:szCs w:val="12"/>
              </w:rPr>
            </w:pPr>
            <w:r w:rsidRPr="00A61263">
              <w:rPr>
                <w:rFonts w:cs="Arial"/>
                <w:sz w:val="12"/>
                <w:szCs w:val="12"/>
              </w:rPr>
              <w:t>27 993 507,75</w:t>
            </w:r>
          </w:p>
        </w:tc>
        <w:tc>
          <w:tcPr>
            <w:tcW w:w="478" w:type="pct"/>
            <w:tcBorders>
              <w:top w:val="nil"/>
              <w:left w:val="nil"/>
              <w:bottom w:val="single" w:sz="4" w:space="0" w:color="auto"/>
              <w:right w:val="single" w:sz="4" w:space="0" w:color="auto"/>
            </w:tcBorders>
            <w:shd w:val="clear" w:color="auto" w:fill="auto"/>
            <w:noWrap/>
            <w:vAlign w:val="center"/>
            <w:hideMark/>
          </w:tcPr>
          <w:p w14:paraId="5C184F7A"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1E90E15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503DA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59BE3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E2B3E0"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41B49D5" w14:textId="77777777" w:rsidR="00A61263" w:rsidRPr="00A61263" w:rsidRDefault="00A61263" w:rsidP="00A61263">
            <w:pPr>
              <w:spacing w:line="240" w:lineRule="auto"/>
              <w:jc w:val="right"/>
              <w:rPr>
                <w:rFonts w:cs="Arial"/>
                <w:sz w:val="12"/>
                <w:szCs w:val="12"/>
              </w:rPr>
            </w:pPr>
            <w:r w:rsidRPr="00A61263">
              <w:rPr>
                <w:rFonts w:cs="Arial"/>
                <w:sz w:val="12"/>
                <w:szCs w:val="12"/>
              </w:rPr>
              <w:t>122 532 006</w:t>
            </w:r>
          </w:p>
        </w:tc>
        <w:tc>
          <w:tcPr>
            <w:tcW w:w="630" w:type="pct"/>
            <w:tcBorders>
              <w:top w:val="nil"/>
              <w:left w:val="nil"/>
              <w:bottom w:val="single" w:sz="4" w:space="0" w:color="auto"/>
              <w:right w:val="single" w:sz="4" w:space="0" w:color="auto"/>
            </w:tcBorders>
            <w:shd w:val="clear" w:color="auto" w:fill="auto"/>
            <w:noWrap/>
            <w:vAlign w:val="center"/>
            <w:hideMark/>
          </w:tcPr>
          <w:p w14:paraId="75EC1F5B" w14:textId="77777777" w:rsidR="00A61263" w:rsidRPr="00A61263" w:rsidRDefault="00A61263" w:rsidP="00A61263">
            <w:pPr>
              <w:spacing w:line="240" w:lineRule="auto"/>
              <w:jc w:val="right"/>
              <w:rPr>
                <w:rFonts w:cs="Arial"/>
                <w:sz w:val="12"/>
                <w:szCs w:val="12"/>
              </w:rPr>
            </w:pPr>
            <w:r w:rsidRPr="00A61263">
              <w:rPr>
                <w:rFonts w:cs="Arial"/>
                <w:sz w:val="12"/>
                <w:szCs w:val="12"/>
              </w:rPr>
              <w:t>121 151 360,67</w:t>
            </w:r>
          </w:p>
        </w:tc>
        <w:tc>
          <w:tcPr>
            <w:tcW w:w="478" w:type="pct"/>
            <w:tcBorders>
              <w:top w:val="nil"/>
              <w:left w:val="nil"/>
              <w:bottom w:val="single" w:sz="4" w:space="0" w:color="auto"/>
              <w:right w:val="single" w:sz="4" w:space="0" w:color="auto"/>
            </w:tcBorders>
            <w:shd w:val="clear" w:color="auto" w:fill="auto"/>
            <w:noWrap/>
            <w:vAlign w:val="center"/>
            <w:hideMark/>
          </w:tcPr>
          <w:p w14:paraId="7E7BED7D"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7352CD91" w14:textId="77777777" w:rsidR="00A61263" w:rsidRPr="00A61263" w:rsidRDefault="00A61263" w:rsidP="00A61263">
            <w:pPr>
              <w:spacing w:line="240" w:lineRule="auto"/>
              <w:jc w:val="right"/>
              <w:rPr>
                <w:rFonts w:cs="Arial"/>
                <w:sz w:val="12"/>
                <w:szCs w:val="12"/>
              </w:rPr>
            </w:pPr>
            <w:r w:rsidRPr="00A61263">
              <w:rPr>
                <w:rFonts w:cs="Arial"/>
                <w:sz w:val="12"/>
                <w:szCs w:val="12"/>
              </w:rPr>
              <w:t>1 619 172</w:t>
            </w:r>
          </w:p>
        </w:tc>
        <w:tc>
          <w:tcPr>
            <w:tcW w:w="630" w:type="pct"/>
            <w:tcBorders>
              <w:top w:val="nil"/>
              <w:left w:val="nil"/>
              <w:bottom w:val="single" w:sz="4" w:space="0" w:color="auto"/>
              <w:right w:val="single" w:sz="4" w:space="0" w:color="auto"/>
            </w:tcBorders>
            <w:shd w:val="clear" w:color="auto" w:fill="auto"/>
            <w:noWrap/>
            <w:vAlign w:val="center"/>
            <w:hideMark/>
          </w:tcPr>
          <w:p w14:paraId="4AA528F0" w14:textId="77777777" w:rsidR="00A61263" w:rsidRPr="00A61263" w:rsidRDefault="00A61263" w:rsidP="00A61263">
            <w:pPr>
              <w:spacing w:line="240" w:lineRule="auto"/>
              <w:jc w:val="right"/>
              <w:rPr>
                <w:rFonts w:cs="Arial"/>
                <w:sz w:val="12"/>
                <w:szCs w:val="12"/>
              </w:rPr>
            </w:pPr>
            <w:r w:rsidRPr="00A61263">
              <w:rPr>
                <w:rFonts w:cs="Arial"/>
                <w:sz w:val="12"/>
                <w:szCs w:val="12"/>
              </w:rPr>
              <w:t>1 619 079,29</w:t>
            </w:r>
          </w:p>
        </w:tc>
        <w:tc>
          <w:tcPr>
            <w:tcW w:w="478" w:type="pct"/>
            <w:tcBorders>
              <w:top w:val="nil"/>
              <w:left w:val="nil"/>
              <w:bottom w:val="single" w:sz="4" w:space="0" w:color="auto"/>
              <w:right w:val="single" w:sz="4" w:space="0" w:color="auto"/>
            </w:tcBorders>
            <w:shd w:val="clear" w:color="auto" w:fill="auto"/>
            <w:noWrap/>
            <w:vAlign w:val="center"/>
            <w:hideMark/>
          </w:tcPr>
          <w:p w14:paraId="3D20635E"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64C7860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22B34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44ACB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A2E755"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6919594" w14:textId="77777777" w:rsidR="00A61263" w:rsidRPr="00A61263" w:rsidRDefault="00A61263" w:rsidP="00A61263">
            <w:pPr>
              <w:spacing w:line="240" w:lineRule="auto"/>
              <w:jc w:val="right"/>
              <w:rPr>
                <w:rFonts w:cs="Arial"/>
                <w:sz w:val="12"/>
                <w:szCs w:val="12"/>
              </w:rPr>
            </w:pPr>
            <w:r w:rsidRPr="00A61263">
              <w:rPr>
                <w:rFonts w:cs="Arial"/>
                <w:sz w:val="12"/>
                <w:szCs w:val="12"/>
              </w:rPr>
              <w:t>103 048 301</w:t>
            </w:r>
          </w:p>
        </w:tc>
        <w:tc>
          <w:tcPr>
            <w:tcW w:w="630" w:type="pct"/>
            <w:tcBorders>
              <w:top w:val="nil"/>
              <w:left w:val="nil"/>
              <w:bottom w:val="single" w:sz="4" w:space="0" w:color="auto"/>
              <w:right w:val="single" w:sz="4" w:space="0" w:color="auto"/>
            </w:tcBorders>
            <w:shd w:val="clear" w:color="auto" w:fill="auto"/>
            <w:noWrap/>
            <w:vAlign w:val="center"/>
            <w:hideMark/>
          </w:tcPr>
          <w:p w14:paraId="1A23FF3F" w14:textId="77777777" w:rsidR="00A61263" w:rsidRPr="00A61263" w:rsidRDefault="00A61263" w:rsidP="00A61263">
            <w:pPr>
              <w:spacing w:line="240" w:lineRule="auto"/>
              <w:jc w:val="right"/>
              <w:rPr>
                <w:rFonts w:cs="Arial"/>
                <w:sz w:val="12"/>
                <w:szCs w:val="12"/>
              </w:rPr>
            </w:pPr>
            <w:r w:rsidRPr="00A61263">
              <w:rPr>
                <w:rFonts w:cs="Arial"/>
                <w:sz w:val="12"/>
                <w:szCs w:val="12"/>
              </w:rPr>
              <w:t>102 753 476,47</w:t>
            </w:r>
          </w:p>
        </w:tc>
        <w:tc>
          <w:tcPr>
            <w:tcW w:w="478" w:type="pct"/>
            <w:tcBorders>
              <w:top w:val="nil"/>
              <w:left w:val="nil"/>
              <w:bottom w:val="single" w:sz="4" w:space="0" w:color="auto"/>
              <w:right w:val="single" w:sz="4" w:space="0" w:color="auto"/>
            </w:tcBorders>
            <w:shd w:val="clear" w:color="auto" w:fill="auto"/>
            <w:noWrap/>
            <w:vAlign w:val="center"/>
            <w:hideMark/>
          </w:tcPr>
          <w:p w14:paraId="7203DB5E"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90389E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CF2E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424E6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A3D1DD3"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6DEA5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C350E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04D86A"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8EF0A16" w14:textId="77777777" w:rsidR="00A61263" w:rsidRPr="00A61263" w:rsidRDefault="00A61263" w:rsidP="00A61263">
            <w:pPr>
              <w:spacing w:line="240" w:lineRule="auto"/>
              <w:jc w:val="right"/>
              <w:rPr>
                <w:rFonts w:cs="Arial"/>
                <w:sz w:val="12"/>
                <w:szCs w:val="12"/>
              </w:rPr>
            </w:pPr>
            <w:r w:rsidRPr="00A61263">
              <w:rPr>
                <w:rFonts w:cs="Arial"/>
                <w:sz w:val="12"/>
                <w:szCs w:val="12"/>
              </w:rPr>
              <w:t>19 483 705</w:t>
            </w:r>
          </w:p>
        </w:tc>
        <w:tc>
          <w:tcPr>
            <w:tcW w:w="630" w:type="pct"/>
            <w:tcBorders>
              <w:top w:val="nil"/>
              <w:left w:val="nil"/>
              <w:bottom w:val="single" w:sz="4" w:space="0" w:color="auto"/>
              <w:right w:val="single" w:sz="4" w:space="0" w:color="auto"/>
            </w:tcBorders>
            <w:shd w:val="clear" w:color="auto" w:fill="auto"/>
            <w:noWrap/>
            <w:vAlign w:val="center"/>
            <w:hideMark/>
          </w:tcPr>
          <w:p w14:paraId="1562D4F2" w14:textId="77777777" w:rsidR="00A61263" w:rsidRPr="00A61263" w:rsidRDefault="00A61263" w:rsidP="00A61263">
            <w:pPr>
              <w:spacing w:line="240" w:lineRule="auto"/>
              <w:jc w:val="right"/>
              <w:rPr>
                <w:rFonts w:cs="Arial"/>
                <w:sz w:val="12"/>
                <w:szCs w:val="12"/>
              </w:rPr>
            </w:pPr>
            <w:r w:rsidRPr="00A61263">
              <w:rPr>
                <w:rFonts w:cs="Arial"/>
                <w:sz w:val="12"/>
                <w:szCs w:val="12"/>
              </w:rPr>
              <w:t>18 397 884,20</w:t>
            </w:r>
          </w:p>
        </w:tc>
        <w:tc>
          <w:tcPr>
            <w:tcW w:w="478" w:type="pct"/>
            <w:tcBorders>
              <w:top w:val="nil"/>
              <w:left w:val="nil"/>
              <w:bottom w:val="single" w:sz="4" w:space="0" w:color="auto"/>
              <w:right w:val="single" w:sz="4" w:space="0" w:color="auto"/>
            </w:tcBorders>
            <w:shd w:val="clear" w:color="auto" w:fill="auto"/>
            <w:noWrap/>
            <w:vAlign w:val="center"/>
            <w:hideMark/>
          </w:tcPr>
          <w:p w14:paraId="0B90116C" w14:textId="77777777" w:rsidR="00A61263" w:rsidRPr="00A61263" w:rsidRDefault="00A61263" w:rsidP="00A61263">
            <w:pPr>
              <w:spacing w:line="240" w:lineRule="auto"/>
              <w:jc w:val="right"/>
              <w:rPr>
                <w:rFonts w:cs="Arial"/>
                <w:sz w:val="12"/>
                <w:szCs w:val="12"/>
              </w:rPr>
            </w:pPr>
            <w:r w:rsidRPr="00A61263">
              <w:rPr>
                <w:rFonts w:cs="Arial"/>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14:paraId="30F916FB" w14:textId="77777777" w:rsidR="00A61263" w:rsidRPr="00A61263" w:rsidRDefault="00A61263" w:rsidP="00A61263">
            <w:pPr>
              <w:spacing w:line="240" w:lineRule="auto"/>
              <w:jc w:val="right"/>
              <w:rPr>
                <w:rFonts w:cs="Arial"/>
                <w:sz w:val="12"/>
                <w:szCs w:val="12"/>
              </w:rPr>
            </w:pPr>
            <w:r w:rsidRPr="00A61263">
              <w:rPr>
                <w:rFonts w:cs="Arial"/>
                <w:sz w:val="12"/>
                <w:szCs w:val="12"/>
              </w:rPr>
              <w:t>1 619 172</w:t>
            </w:r>
          </w:p>
        </w:tc>
        <w:tc>
          <w:tcPr>
            <w:tcW w:w="630" w:type="pct"/>
            <w:tcBorders>
              <w:top w:val="nil"/>
              <w:left w:val="nil"/>
              <w:bottom w:val="single" w:sz="4" w:space="0" w:color="auto"/>
              <w:right w:val="single" w:sz="4" w:space="0" w:color="auto"/>
            </w:tcBorders>
            <w:shd w:val="clear" w:color="auto" w:fill="auto"/>
            <w:noWrap/>
            <w:vAlign w:val="center"/>
            <w:hideMark/>
          </w:tcPr>
          <w:p w14:paraId="5EF35E3E" w14:textId="77777777" w:rsidR="00A61263" w:rsidRPr="00A61263" w:rsidRDefault="00A61263" w:rsidP="00A61263">
            <w:pPr>
              <w:spacing w:line="240" w:lineRule="auto"/>
              <w:jc w:val="right"/>
              <w:rPr>
                <w:rFonts w:cs="Arial"/>
                <w:sz w:val="12"/>
                <w:szCs w:val="12"/>
              </w:rPr>
            </w:pPr>
            <w:r w:rsidRPr="00A61263">
              <w:rPr>
                <w:rFonts w:cs="Arial"/>
                <w:sz w:val="12"/>
                <w:szCs w:val="12"/>
              </w:rPr>
              <w:t>1 619 079,29</w:t>
            </w:r>
          </w:p>
        </w:tc>
        <w:tc>
          <w:tcPr>
            <w:tcW w:w="478" w:type="pct"/>
            <w:tcBorders>
              <w:top w:val="nil"/>
              <w:left w:val="nil"/>
              <w:bottom w:val="single" w:sz="4" w:space="0" w:color="auto"/>
              <w:right w:val="single" w:sz="4" w:space="0" w:color="auto"/>
            </w:tcBorders>
            <w:shd w:val="clear" w:color="auto" w:fill="auto"/>
            <w:noWrap/>
            <w:vAlign w:val="center"/>
            <w:hideMark/>
          </w:tcPr>
          <w:p w14:paraId="3973602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6FB3596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ADF71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EC826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544001"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C282707" w14:textId="77777777" w:rsidR="00A61263" w:rsidRPr="00A61263" w:rsidRDefault="00A61263" w:rsidP="00A61263">
            <w:pPr>
              <w:spacing w:line="240" w:lineRule="auto"/>
              <w:jc w:val="right"/>
              <w:rPr>
                <w:rFonts w:cs="Arial"/>
                <w:sz w:val="12"/>
                <w:szCs w:val="12"/>
              </w:rPr>
            </w:pPr>
            <w:r w:rsidRPr="00A61263">
              <w:rPr>
                <w:rFonts w:cs="Arial"/>
                <w:sz w:val="12"/>
                <w:szCs w:val="12"/>
              </w:rPr>
              <w:t>26 406 780</w:t>
            </w:r>
          </w:p>
        </w:tc>
        <w:tc>
          <w:tcPr>
            <w:tcW w:w="630" w:type="pct"/>
            <w:tcBorders>
              <w:top w:val="nil"/>
              <w:left w:val="nil"/>
              <w:bottom w:val="single" w:sz="4" w:space="0" w:color="auto"/>
              <w:right w:val="single" w:sz="4" w:space="0" w:color="auto"/>
            </w:tcBorders>
            <w:shd w:val="clear" w:color="auto" w:fill="auto"/>
            <w:noWrap/>
            <w:vAlign w:val="center"/>
            <w:hideMark/>
          </w:tcPr>
          <w:p w14:paraId="1B6E0805" w14:textId="77777777" w:rsidR="00A61263" w:rsidRPr="00A61263" w:rsidRDefault="00A61263" w:rsidP="00A61263">
            <w:pPr>
              <w:spacing w:line="240" w:lineRule="auto"/>
              <w:jc w:val="right"/>
              <w:rPr>
                <w:rFonts w:cs="Arial"/>
                <w:sz w:val="12"/>
                <w:szCs w:val="12"/>
              </w:rPr>
            </w:pPr>
            <w:r w:rsidRPr="00A61263">
              <w:rPr>
                <w:rFonts w:cs="Arial"/>
                <w:sz w:val="12"/>
                <w:szCs w:val="12"/>
              </w:rPr>
              <w:t>26 374 428,46</w:t>
            </w:r>
          </w:p>
        </w:tc>
        <w:tc>
          <w:tcPr>
            <w:tcW w:w="478" w:type="pct"/>
            <w:tcBorders>
              <w:top w:val="nil"/>
              <w:left w:val="nil"/>
              <w:bottom w:val="single" w:sz="4" w:space="0" w:color="auto"/>
              <w:right w:val="single" w:sz="4" w:space="0" w:color="auto"/>
            </w:tcBorders>
            <w:shd w:val="clear" w:color="auto" w:fill="auto"/>
            <w:noWrap/>
            <w:vAlign w:val="center"/>
            <w:hideMark/>
          </w:tcPr>
          <w:p w14:paraId="67365E70"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BD1D87D" w14:textId="77777777" w:rsidR="00A61263" w:rsidRPr="00A61263" w:rsidRDefault="00A61263" w:rsidP="00A61263">
            <w:pPr>
              <w:spacing w:line="240" w:lineRule="auto"/>
              <w:jc w:val="right"/>
              <w:rPr>
                <w:rFonts w:cs="Arial"/>
                <w:sz w:val="12"/>
                <w:szCs w:val="12"/>
              </w:rPr>
            </w:pPr>
            <w:r w:rsidRPr="00A61263">
              <w:rPr>
                <w:rFonts w:cs="Arial"/>
                <w:sz w:val="12"/>
                <w:szCs w:val="12"/>
              </w:rPr>
              <w:t>26 406 780</w:t>
            </w:r>
          </w:p>
        </w:tc>
        <w:tc>
          <w:tcPr>
            <w:tcW w:w="630" w:type="pct"/>
            <w:tcBorders>
              <w:top w:val="nil"/>
              <w:left w:val="nil"/>
              <w:bottom w:val="single" w:sz="4" w:space="0" w:color="auto"/>
              <w:right w:val="single" w:sz="4" w:space="0" w:color="auto"/>
            </w:tcBorders>
            <w:shd w:val="clear" w:color="auto" w:fill="auto"/>
            <w:noWrap/>
            <w:vAlign w:val="center"/>
            <w:hideMark/>
          </w:tcPr>
          <w:p w14:paraId="2C6AF92B" w14:textId="77777777" w:rsidR="00A61263" w:rsidRPr="00A61263" w:rsidRDefault="00A61263" w:rsidP="00A61263">
            <w:pPr>
              <w:spacing w:line="240" w:lineRule="auto"/>
              <w:jc w:val="right"/>
              <w:rPr>
                <w:rFonts w:cs="Arial"/>
                <w:sz w:val="12"/>
                <w:szCs w:val="12"/>
              </w:rPr>
            </w:pPr>
            <w:r w:rsidRPr="00A61263">
              <w:rPr>
                <w:rFonts w:cs="Arial"/>
                <w:sz w:val="12"/>
                <w:szCs w:val="12"/>
              </w:rPr>
              <w:t>26 374 428,46</w:t>
            </w:r>
          </w:p>
        </w:tc>
        <w:tc>
          <w:tcPr>
            <w:tcW w:w="478" w:type="pct"/>
            <w:tcBorders>
              <w:top w:val="nil"/>
              <w:left w:val="nil"/>
              <w:bottom w:val="single" w:sz="4" w:space="0" w:color="auto"/>
              <w:right w:val="single" w:sz="4" w:space="0" w:color="auto"/>
            </w:tcBorders>
            <w:shd w:val="clear" w:color="auto" w:fill="auto"/>
            <w:noWrap/>
            <w:vAlign w:val="center"/>
            <w:hideMark/>
          </w:tcPr>
          <w:p w14:paraId="1EE5C495"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71973ED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7A878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AD69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A42E55"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5922A1B" w14:textId="77777777" w:rsidR="00A61263" w:rsidRPr="00A61263" w:rsidRDefault="00A61263" w:rsidP="00A61263">
            <w:pPr>
              <w:spacing w:line="240" w:lineRule="auto"/>
              <w:jc w:val="right"/>
              <w:rPr>
                <w:rFonts w:cs="Arial"/>
                <w:sz w:val="12"/>
                <w:szCs w:val="12"/>
              </w:rPr>
            </w:pPr>
            <w:r w:rsidRPr="00A61263">
              <w:rPr>
                <w:rFonts w:cs="Arial"/>
                <w:sz w:val="12"/>
                <w:szCs w:val="12"/>
              </w:rPr>
              <w:t>183 621</w:t>
            </w:r>
          </w:p>
        </w:tc>
        <w:tc>
          <w:tcPr>
            <w:tcW w:w="630" w:type="pct"/>
            <w:tcBorders>
              <w:top w:val="nil"/>
              <w:left w:val="nil"/>
              <w:bottom w:val="single" w:sz="4" w:space="0" w:color="auto"/>
              <w:right w:val="single" w:sz="4" w:space="0" w:color="auto"/>
            </w:tcBorders>
            <w:shd w:val="clear" w:color="auto" w:fill="auto"/>
            <w:noWrap/>
            <w:vAlign w:val="center"/>
            <w:hideMark/>
          </w:tcPr>
          <w:p w14:paraId="5365FC43" w14:textId="77777777" w:rsidR="00A61263" w:rsidRPr="00A61263" w:rsidRDefault="00A61263" w:rsidP="00A61263">
            <w:pPr>
              <w:spacing w:line="240" w:lineRule="auto"/>
              <w:jc w:val="right"/>
              <w:rPr>
                <w:rFonts w:cs="Arial"/>
                <w:sz w:val="12"/>
                <w:szCs w:val="12"/>
              </w:rPr>
            </w:pPr>
            <w:r w:rsidRPr="00A61263">
              <w:rPr>
                <w:rFonts w:cs="Arial"/>
                <w:sz w:val="12"/>
                <w:szCs w:val="12"/>
              </w:rPr>
              <w:t>176 148,32</w:t>
            </w:r>
          </w:p>
        </w:tc>
        <w:tc>
          <w:tcPr>
            <w:tcW w:w="478" w:type="pct"/>
            <w:tcBorders>
              <w:top w:val="nil"/>
              <w:left w:val="nil"/>
              <w:bottom w:val="single" w:sz="4" w:space="0" w:color="auto"/>
              <w:right w:val="single" w:sz="4" w:space="0" w:color="auto"/>
            </w:tcBorders>
            <w:shd w:val="clear" w:color="auto" w:fill="auto"/>
            <w:noWrap/>
            <w:vAlign w:val="center"/>
            <w:hideMark/>
          </w:tcPr>
          <w:p w14:paraId="0A8B87DC" w14:textId="77777777" w:rsidR="00A61263" w:rsidRPr="00A61263" w:rsidRDefault="00A61263" w:rsidP="00A61263">
            <w:pPr>
              <w:spacing w:line="240" w:lineRule="auto"/>
              <w:jc w:val="right"/>
              <w:rPr>
                <w:rFonts w:cs="Arial"/>
                <w:sz w:val="12"/>
                <w:szCs w:val="12"/>
              </w:rPr>
            </w:pPr>
            <w:r w:rsidRPr="00A61263">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25E7BD8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5E4C7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A75C9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797B17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532E0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198DB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5DC69F"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7999D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3271C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4384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3A7A1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69CFB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519A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0D50AA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7FF3C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B6FE9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50D724"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75A71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BEF5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DA87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7BF4E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704E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7B220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5F4556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06BE0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B3E04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B04C01"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660830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8F740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629A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CBA47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7215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A2F09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1729AD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7E138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BF45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C91A55"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603E619" w14:textId="77777777" w:rsidR="00A61263" w:rsidRPr="00A61263" w:rsidRDefault="00A61263" w:rsidP="00A61263">
            <w:pPr>
              <w:spacing w:line="240" w:lineRule="auto"/>
              <w:jc w:val="right"/>
              <w:rPr>
                <w:rFonts w:cs="Arial"/>
                <w:sz w:val="12"/>
                <w:szCs w:val="12"/>
              </w:rPr>
            </w:pPr>
            <w:r w:rsidRPr="00A61263">
              <w:rPr>
                <w:rFonts w:cs="Arial"/>
                <w:sz w:val="12"/>
                <w:szCs w:val="12"/>
              </w:rPr>
              <w:t>3 234 936</w:t>
            </w:r>
          </w:p>
        </w:tc>
        <w:tc>
          <w:tcPr>
            <w:tcW w:w="630" w:type="pct"/>
            <w:tcBorders>
              <w:top w:val="nil"/>
              <w:left w:val="nil"/>
              <w:bottom w:val="single" w:sz="4" w:space="0" w:color="auto"/>
              <w:right w:val="single" w:sz="4" w:space="0" w:color="auto"/>
            </w:tcBorders>
            <w:shd w:val="clear" w:color="auto" w:fill="auto"/>
            <w:noWrap/>
            <w:vAlign w:val="center"/>
            <w:hideMark/>
          </w:tcPr>
          <w:p w14:paraId="0E9F4844" w14:textId="77777777" w:rsidR="00A61263" w:rsidRPr="00A61263" w:rsidRDefault="00A61263" w:rsidP="00A61263">
            <w:pPr>
              <w:spacing w:line="240" w:lineRule="auto"/>
              <w:jc w:val="right"/>
              <w:rPr>
                <w:rFonts w:cs="Arial"/>
                <w:sz w:val="12"/>
                <w:szCs w:val="12"/>
              </w:rPr>
            </w:pPr>
            <w:r w:rsidRPr="00A61263">
              <w:rPr>
                <w:rFonts w:cs="Arial"/>
                <w:sz w:val="12"/>
                <w:szCs w:val="12"/>
              </w:rPr>
              <w:t>2 399 528,96</w:t>
            </w:r>
          </w:p>
        </w:tc>
        <w:tc>
          <w:tcPr>
            <w:tcW w:w="478" w:type="pct"/>
            <w:tcBorders>
              <w:top w:val="nil"/>
              <w:left w:val="nil"/>
              <w:bottom w:val="single" w:sz="4" w:space="0" w:color="auto"/>
              <w:right w:val="single" w:sz="4" w:space="0" w:color="auto"/>
            </w:tcBorders>
            <w:shd w:val="clear" w:color="auto" w:fill="auto"/>
            <w:noWrap/>
            <w:vAlign w:val="center"/>
            <w:hideMark/>
          </w:tcPr>
          <w:p w14:paraId="0FA423DC" w14:textId="77777777" w:rsidR="00A61263" w:rsidRPr="00A61263" w:rsidRDefault="00A61263" w:rsidP="00A61263">
            <w:pPr>
              <w:spacing w:line="240" w:lineRule="auto"/>
              <w:jc w:val="right"/>
              <w:rPr>
                <w:rFonts w:cs="Arial"/>
                <w:sz w:val="12"/>
                <w:szCs w:val="12"/>
              </w:rPr>
            </w:pPr>
            <w:r w:rsidRPr="00A61263">
              <w:rPr>
                <w:rFonts w:cs="Arial"/>
                <w:sz w:val="12"/>
                <w:szCs w:val="12"/>
              </w:rPr>
              <w:t>74,2</w:t>
            </w:r>
          </w:p>
        </w:tc>
        <w:tc>
          <w:tcPr>
            <w:tcW w:w="536" w:type="pct"/>
            <w:tcBorders>
              <w:top w:val="nil"/>
              <w:left w:val="nil"/>
              <w:bottom w:val="single" w:sz="4" w:space="0" w:color="auto"/>
              <w:right w:val="single" w:sz="4" w:space="0" w:color="auto"/>
            </w:tcBorders>
            <w:shd w:val="clear" w:color="auto" w:fill="auto"/>
            <w:noWrap/>
            <w:vAlign w:val="center"/>
            <w:hideMark/>
          </w:tcPr>
          <w:p w14:paraId="27006985" w14:textId="77777777" w:rsidR="00A61263" w:rsidRPr="00A61263" w:rsidRDefault="00A61263" w:rsidP="00A61263">
            <w:pPr>
              <w:spacing w:line="240" w:lineRule="auto"/>
              <w:jc w:val="right"/>
              <w:rPr>
                <w:rFonts w:cs="Arial"/>
                <w:sz w:val="12"/>
                <w:szCs w:val="12"/>
              </w:rPr>
            </w:pPr>
            <w:r w:rsidRPr="00A61263">
              <w:rPr>
                <w:rFonts w:cs="Arial"/>
                <w:sz w:val="12"/>
                <w:szCs w:val="12"/>
              </w:rPr>
              <w:t>3 208 016</w:t>
            </w:r>
          </w:p>
        </w:tc>
        <w:tc>
          <w:tcPr>
            <w:tcW w:w="630" w:type="pct"/>
            <w:tcBorders>
              <w:top w:val="nil"/>
              <w:left w:val="nil"/>
              <w:bottom w:val="single" w:sz="4" w:space="0" w:color="auto"/>
              <w:right w:val="single" w:sz="4" w:space="0" w:color="auto"/>
            </w:tcBorders>
            <w:shd w:val="clear" w:color="auto" w:fill="auto"/>
            <w:noWrap/>
            <w:vAlign w:val="center"/>
            <w:hideMark/>
          </w:tcPr>
          <w:p w14:paraId="55DCC871" w14:textId="77777777" w:rsidR="00A61263" w:rsidRPr="00A61263" w:rsidRDefault="00A61263" w:rsidP="00A61263">
            <w:pPr>
              <w:spacing w:line="240" w:lineRule="auto"/>
              <w:jc w:val="right"/>
              <w:rPr>
                <w:rFonts w:cs="Arial"/>
                <w:sz w:val="12"/>
                <w:szCs w:val="12"/>
              </w:rPr>
            </w:pPr>
            <w:r w:rsidRPr="00A61263">
              <w:rPr>
                <w:rFonts w:cs="Arial"/>
                <w:sz w:val="12"/>
                <w:szCs w:val="12"/>
              </w:rPr>
              <w:t>2 372 608,96</w:t>
            </w:r>
          </w:p>
        </w:tc>
        <w:tc>
          <w:tcPr>
            <w:tcW w:w="478" w:type="pct"/>
            <w:tcBorders>
              <w:top w:val="nil"/>
              <w:left w:val="nil"/>
              <w:bottom w:val="single" w:sz="4" w:space="0" w:color="auto"/>
              <w:right w:val="single" w:sz="4" w:space="0" w:color="auto"/>
            </w:tcBorders>
            <w:shd w:val="clear" w:color="auto" w:fill="auto"/>
            <w:noWrap/>
            <w:vAlign w:val="center"/>
            <w:hideMark/>
          </w:tcPr>
          <w:p w14:paraId="12026893" w14:textId="77777777" w:rsidR="00A61263" w:rsidRPr="00A61263" w:rsidRDefault="00A61263" w:rsidP="00A61263">
            <w:pPr>
              <w:spacing w:line="240" w:lineRule="auto"/>
              <w:jc w:val="right"/>
              <w:rPr>
                <w:rFonts w:cs="Arial"/>
                <w:sz w:val="12"/>
                <w:szCs w:val="12"/>
              </w:rPr>
            </w:pPr>
            <w:r w:rsidRPr="00A61263">
              <w:rPr>
                <w:rFonts w:cs="Arial"/>
                <w:sz w:val="12"/>
                <w:szCs w:val="12"/>
              </w:rPr>
              <w:t>74,0</w:t>
            </w:r>
          </w:p>
        </w:tc>
      </w:tr>
      <w:tr w:rsidR="00A61263" w:rsidRPr="00A61263" w14:paraId="53C1138F"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4AB9A07"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640C98C" w14:textId="77777777" w:rsidR="00A61263" w:rsidRPr="00A61263" w:rsidRDefault="00A61263" w:rsidP="00A61263">
            <w:pPr>
              <w:spacing w:line="240" w:lineRule="auto"/>
              <w:rPr>
                <w:rFonts w:cs="Arial"/>
                <w:b/>
                <w:bCs/>
                <w:sz w:val="12"/>
                <w:szCs w:val="12"/>
              </w:rPr>
            </w:pPr>
            <w:r w:rsidRPr="00A61263">
              <w:rPr>
                <w:rFonts w:cs="Arial"/>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14:paraId="5E80DE61" w14:textId="77777777" w:rsidR="00A61263" w:rsidRPr="00A61263" w:rsidRDefault="00A61263" w:rsidP="00A61263">
            <w:pPr>
              <w:spacing w:line="240" w:lineRule="auto"/>
              <w:rPr>
                <w:rFonts w:cs="Arial"/>
                <w:b/>
                <w:bCs/>
                <w:sz w:val="12"/>
                <w:szCs w:val="12"/>
              </w:rPr>
            </w:pPr>
            <w:r w:rsidRPr="00A61263">
              <w:rPr>
                <w:rFonts w:cs="Arial"/>
                <w:b/>
                <w:bCs/>
                <w:sz w:val="12"/>
                <w:szCs w:val="12"/>
              </w:rPr>
              <w:t>Oddziały przedszkolne w szkołach podstawowych</w:t>
            </w:r>
          </w:p>
        </w:tc>
        <w:tc>
          <w:tcPr>
            <w:tcW w:w="537" w:type="pct"/>
            <w:tcBorders>
              <w:top w:val="nil"/>
              <w:left w:val="nil"/>
              <w:bottom w:val="single" w:sz="4" w:space="0" w:color="auto"/>
              <w:right w:val="single" w:sz="4" w:space="0" w:color="auto"/>
            </w:tcBorders>
            <w:shd w:val="clear" w:color="000000" w:fill="FFFDC1"/>
            <w:vAlign w:val="center"/>
            <w:hideMark/>
          </w:tcPr>
          <w:p w14:paraId="10E0219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6 457 917</w:t>
            </w:r>
          </w:p>
        </w:tc>
        <w:tc>
          <w:tcPr>
            <w:tcW w:w="630" w:type="pct"/>
            <w:tcBorders>
              <w:top w:val="nil"/>
              <w:left w:val="nil"/>
              <w:bottom w:val="single" w:sz="4" w:space="0" w:color="auto"/>
              <w:right w:val="single" w:sz="4" w:space="0" w:color="auto"/>
            </w:tcBorders>
            <w:shd w:val="clear" w:color="000000" w:fill="FFFDC1"/>
            <w:vAlign w:val="center"/>
            <w:hideMark/>
          </w:tcPr>
          <w:p w14:paraId="01750BA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6 386 458,27</w:t>
            </w:r>
          </w:p>
        </w:tc>
        <w:tc>
          <w:tcPr>
            <w:tcW w:w="478" w:type="pct"/>
            <w:tcBorders>
              <w:top w:val="nil"/>
              <w:left w:val="nil"/>
              <w:bottom w:val="single" w:sz="4" w:space="0" w:color="auto"/>
              <w:right w:val="single" w:sz="4" w:space="0" w:color="auto"/>
            </w:tcBorders>
            <w:shd w:val="clear" w:color="000000" w:fill="FFFDC1"/>
            <w:vAlign w:val="center"/>
            <w:hideMark/>
          </w:tcPr>
          <w:p w14:paraId="024CB3D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539B7B4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1 497 332</w:t>
            </w:r>
          </w:p>
        </w:tc>
        <w:tc>
          <w:tcPr>
            <w:tcW w:w="630" w:type="pct"/>
            <w:tcBorders>
              <w:top w:val="nil"/>
              <w:left w:val="nil"/>
              <w:bottom w:val="single" w:sz="4" w:space="0" w:color="auto"/>
              <w:right w:val="single" w:sz="4" w:space="0" w:color="auto"/>
            </w:tcBorders>
            <w:shd w:val="clear" w:color="000000" w:fill="FFFDC1"/>
            <w:vAlign w:val="center"/>
            <w:hideMark/>
          </w:tcPr>
          <w:p w14:paraId="0ED5E93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1 487 663,80</w:t>
            </w:r>
          </w:p>
        </w:tc>
        <w:tc>
          <w:tcPr>
            <w:tcW w:w="478" w:type="pct"/>
            <w:tcBorders>
              <w:top w:val="nil"/>
              <w:left w:val="nil"/>
              <w:bottom w:val="single" w:sz="4" w:space="0" w:color="auto"/>
              <w:right w:val="single" w:sz="4" w:space="0" w:color="auto"/>
            </w:tcBorders>
            <w:shd w:val="clear" w:color="000000" w:fill="FFFDC1"/>
            <w:vAlign w:val="center"/>
            <w:hideMark/>
          </w:tcPr>
          <w:p w14:paraId="3F5FA81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99,4</w:t>
            </w:r>
          </w:p>
        </w:tc>
      </w:tr>
      <w:tr w:rsidR="00A61263" w:rsidRPr="00A61263" w14:paraId="1867430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18498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C9FEE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441671"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21DCDEF" w14:textId="77777777" w:rsidR="00A61263" w:rsidRPr="00A61263" w:rsidRDefault="00A61263" w:rsidP="00A61263">
            <w:pPr>
              <w:spacing w:line="240" w:lineRule="auto"/>
              <w:jc w:val="right"/>
              <w:rPr>
                <w:rFonts w:cs="Arial"/>
                <w:sz w:val="12"/>
                <w:szCs w:val="12"/>
              </w:rPr>
            </w:pPr>
            <w:r w:rsidRPr="00A61263">
              <w:rPr>
                <w:rFonts w:cs="Arial"/>
                <w:sz w:val="12"/>
                <w:szCs w:val="12"/>
              </w:rPr>
              <w:t>6 457 917</w:t>
            </w:r>
          </w:p>
        </w:tc>
        <w:tc>
          <w:tcPr>
            <w:tcW w:w="630" w:type="pct"/>
            <w:tcBorders>
              <w:top w:val="nil"/>
              <w:left w:val="nil"/>
              <w:bottom w:val="single" w:sz="4" w:space="0" w:color="auto"/>
              <w:right w:val="single" w:sz="4" w:space="0" w:color="auto"/>
            </w:tcBorders>
            <w:shd w:val="clear" w:color="auto" w:fill="auto"/>
            <w:noWrap/>
            <w:vAlign w:val="center"/>
            <w:hideMark/>
          </w:tcPr>
          <w:p w14:paraId="5C721E58" w14:textId="77777777" w:rsidR="00A61263" w:rsidRPr="00A61263" w:rsidRDefault="00A61263" w:rsidP="00A61263">
            <w:pPr>
              <w:spacing w:line="240" w:lineRule="auto"/>
              <w:jc w:val="right"/>
              <w:rPr>
                <w:rFonts w:cs="Arial"/>
                <w:sz w:val="12"/>
                <w:szCs w:val="12"/>
              </w:rPr>
            </w:pPr>
            <w:r w:rsidRPr="00A61263">
              <w:rPr>
                <w:rFonts w:cs="Arial"/>
                <w:sz w:val="12"/>
                <w:szCs w:val="12"/>
              </w:rPr>
              <w:t>6 386 458,27</w:t>
            </w:r>
          </w:p>
        </w:tc>
        <w:tc>
          <w:tcPr>
            <w:tcW w:w="478" w:type="pct"/>
            <w:tcBorders>
              <w:top w:val="nil"/>
              <w:left w:val="nil"/>
              <w:bottom w:val="single" w:sz="4" w:space="0" w:color="auto"/>
              <w:right w:val="single" w:sz="4" w:space="0" w:color="auto"/>
            </w:tcBorders>
            <w:shd w:val="clear" w:color="auto" w:fill="auto"/>
            <w:noWrap/>
            <w:vAlign w:val="center"/>
            <w:hideMark/>
          </w:tcPr>
          <w:p w14:paraId="2102EB9D"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0815B11E" w14:textId="77777777" w:rsidR="00A61263" w:rsidRPr="00A61263" w:rsidRDefault="00A61263" w:rsidP="00A61263">
            <w:pPr>
              <w:spacing w:line="240" w:lineRule="auto"/>
              <w:jc w:val="right"/>
              <w:rPr>
                <w:rFonts w:cs="Arial"/>
                <w:sz w:val="12"/>
                <w:szCs w:val="12"/>
              </w:rPr>
            </w:pPr>
            <w:r w:rsidRPr="00A61263">
              <w:rPr>
                <w:rFonts w:cs="Arial"/>
                <w:sz w:val="12"/>
                <w:szCs w:val="12"/>
              </w:rPr>
              <w:t>1 497 332</w:t>
            </w:r>
          </w:p>
        </w:tc>
        <w:tc>
          <w:tcPr>
            <w:tcW w:w="630" w:type="pct"/>
            <w:tcBorders>
              <w:top w:val="nil"/>
              <w:left w:val="nil"/>
              <w:bottom w:val="single" w:sz="4" w:space="0" w:color="auto"/>
              <w:right w:val="single" w:sz="4" w:space="0" w:color="auto"/>
            </w:tcBorders>
            <w:shd w:val="clear" w:color="auto" w:fill="auto"/>
            <w:noWrap/>
            <w:vAlign w:val="center"/>
            <w:hideMark/>
          </w:tcPr>
          <w:p w14:paraId="43387F86" w14:textId="77777777" w:rsidR="00A61263" w:rsidRPr="00A61263" w:rsidRDefault="00A61263" w:rsidP="00A61263">
            <w:pPr>
              <w:spacing w:line="240" w:lineRule="auto"/>
              <w:jc w:val="right"/>
              <w:rPr>
                <w:rFonts w:cs="Arial"/>
                <w:sz w:val="12"/>
                <w:szCs w:val="12"/>
              </w:rPr>
            </w:pPr>
            <w:r w:rsidRPr="00A61263">
              <w:rPr>
                <w:rFonts w:cs="Arial"/>
                <w:sz w:val="12"/>
                <w:szCs w:val="12"/>
              </w:rPr>
              <w:t>1 487 663,80</w:t>
            </w:r>
          </w:p>
        </w:tc>
        <w:tc>
          <w:tcPr>
            <w:tcW w:w="478" w:type="pct"/>
            <w:tcBorders>
              <w:top w:val="nil"/>
              <w:left w:val="nil"/>
              <w:bottom w:val="single" w:sz="4" w:space="0" w:color="auto"/>
              <w:right w:val="single" w:sz="4" w:space="0" w:color="auto"/>
            </w:tcBorders>
            <w:shd w:val="clear" w:color="auto" w:fill="auto"/>
            <w:noWrap/>
            <w:vAlign w:val="center"/>
            <w:hideMark/>
          </w:tcPr>
          <w:p w14:paraId="69811749"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r>
      <w:tr w:rsidR="00A61263" w:rsidRPr="00A61263" w14:paraId="4F085A1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8358E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F59AC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40E6B2"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6DEF8EE" w14:textId="77777777" w:rsidR="00A61263" w:rsidRPr="00A61263" w:rsidRDefault="00A61263" w:rsidP="00A61263">
            <w:pPr>
              <w:spacing w:line="240" w:lineRule="auto"/>
              <w:jc w:val="right"/>
              <w:rPr>
                <w:rFonts w:cs="Arial"/>
                <w:sz w:val="12"/>
                <w:szCs w:val="12"/>
              </w:rPr>
            </w:pPr>
            <w:r w:rsidRPr="00A61263">
              <w:rPr>
                <w:rFonts w:cs="Arial"/>
                <w:sz w:val="12"/>
                <w:szCs w:val="12"/>
              </w:rPr>
              <w:t>4 874 667</w:t>
            </w:r>
          </w:p>
        </w:tc>
        <w:tc>
          <w:tcPr>
            <w:tcW w:w="630" w:type="pct"/>
            <w:tcBorders>
              <w:top w:val="nil"/>
              <w:left w:val="nil"/>
              <w:bottom w:val="single" w:sz="4" w:space="0" w:color="auto"/>
              <w:right w:val="single" w:sz="4" w:space="0" w:color="auto"/>
            </w:tcBorders>
            <w:shd w:val="clear" w:color="auto" w:fill="auto"/>
            <w:noWrap/>
            <w:vAlign w:val="center"/>
            <w:hideMark/>
          </w:tcPr>
          <w:p w14:paraId="73009A20" w14:textId="77777777" w:rsidR="00A61263" w:rsidRPr="00A61263" w:rsidRDefault="00A61263" w:rsidP="00A61263">
            <w:pPr>
              <w:spacing w:line="240" w:lineRule="auto"/>
              <w:jc w:val="right"/>
              <w:rPr>
                <w:rFonts w:cs="Arial"/>
                <w:sz w:val="12"/>
                <w:szCs w:val="12"/>
              </w:rPr>
            </w:pPr>
            <w:r w:rsidRPr="00A61263">
              <w:rPr>
                <w:rFonts w:cs="Arial"/>
                <w:sz w:val="12"/>
                <w:szCs w:val="12"/>
              </w:rPr>
              <w:t>4 812 888,41</w:t>
            </w:r>
          </w:p>
        </w:tc>
        <w:tc>
          <w:tcPr>
            <w:tcW w:w="478" w:type="pct"/>
            <w:tcBorders>
              <w:top w:val="nil"/>
              <w:left w:val="nil"/>
              <w:bottom w:val="single" w:sz="4" w:space="0" w:color="auto"/>
              <w:right w:val="single" w:sz="4" w:space="0" w:color="auto"/>
            </w:tcBorders>
            <w:shd w:val="clear" w:color="auto" w:fill="auto"/>
            <w:noWrap/>
            <w:vAlign w:val="center"/>
            <w:hideMark/>
          </w:tcPr>
          <w:p w14:paraId="7925AB64" w14:textId="77777777" w:rsidR="00A61263" w:rsidRPr="00A61263" w:rsidRDefault="00A61263" w:rsidP="00A61263">
            <w:pPr>
              <w:spacing w:line="240" w:lineRule="auto"/>
              <w:jc w:val="right"/>
              <w:rPr>
                <w:rFonts w:cs="Arial"/>
                <w:sz w:val="12"/>
                <w:szCs w:val="12"/>
              </w:rPr>
            </w:pPr>
            <w:r w:rsidRPr="00A61263">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352D1F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213B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E7C89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8CF8BA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753ED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F9463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0803C5"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E85A190" w14:textId="77777777" w:rsidR="00A61263" w:rsidRPr="00A61263" w:rsidRDefault="00A61263" w:rsidP="00A61263">
            <w:pPr>
              <w:spacing w:line="240" w:lineRule="auto"/>
              <w:jc w:val="right"/>
              <w:rPr>
                <w:rFonts w:cs="Arial"/>
                <w:sz w:val="12"/>
                <w:szCs w:val="12"/>
              </w:rPr>
            </w:pPr>
            <w:r w:rsidRPr="00A61263">
              <w:rPr>
                <w:rFonts w:cs="Arial"/>
                <w:sz w:val="12"/>
                <w:szCs w:val="12"/>
              </w:rPr>
              <w:t>4 593 448</w:t>
            </w:r>
          </w:p>
        </w:tc>
        <w:tc>
          <w:tcPr>
            <w:tcW w:w="630" w:type="pct"/>
            <w:tcBorders>
              <w:top w:val="nil"/>
              <w:left w:val="nil"/>
              <w:bottom w:val="single" w:sz="4" w:space="0" w:color="auto"/>
              <w:right w:val="single" w:sz="4" w:space="0" w:color="auto"/>
            </w:tcBorders>
            <w:shd w:val="clear" w:color="auto" w:fill="auto"/>
            <w:noWrap/>
            <w:vAlign w:val="center"/>
            <w:hideMark/>
          </w:tcPr>
          <w:p w14:paraId="6793FB09" w14:textId="77777777" w:rsidR="00A61263" w:rsidRPr="00A61263" w:rsidRDefault="00A61263" w:rsidP="00A61263">
            <w:pPr>
              <w:spacing w:line="240" w:lineRule="auto"/>
              <w:jc w:val="right"/>
              <w:rPr>
                <w:rFonts w:cs="Arial"/>
                <w:sz w:val="12"/>
                <w:szCs w:val="12"/>
              </w:rPr>
            </w:pPr>
            <w:r w:rsidRPr="00A61263">
              <w:rPr>
                <w:rFonts w:cs="Arial"/>
                <w:sz w:val="12"/>
                <w:szCs w:val="12"/>
              </w:rPr>
              <w:t>4 531 987,72</w:t>
            </w:r>
          </w:p>
        </w:tc>
        <w:tc>
          <w:tcPr>
            <w:tcW w:w="478" w:type="pct"/>
            <w:tcBorders>
              <w:top w:val="nil"/>
              <w:left w:val="nil"/>
              <w:bottom w:val="single" w:sz="4" w:space="0" w:color="auto"/>
              <w:right w:val="single" w:sz="4" w:space="0" w:color="auto"/>
            </w:tcBorders>
            <w:shd w:val="clear" w:color="auto" w:fill="auto"/>
            <w:noWrap/>
            <w:vAlign w:val="center"/>
            <w:hideMark/>
          </w:tcPr>
          <w:p w14:paraId="33126D80" w14:textId="77777777" w:rsidR="00A61263" w:rsidRPr="00A61263" w:rsidRDefault="00A61263" w:rsidP="00A61263">
            <w:pPr>
              <w:spacing w:line="240" w:lineRule="auto"/>
              <w:jc w:val="right"/>
              <w:rPr>
                <w:rFonts w:cs="Arial"/>
                <w:sz w:val="12"/>
                <w:szCs w:val="12"/>
              </w:rPr>
            </w:pPr>
            <w:r w:rsidRPr="00A61263">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64FF8A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6520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92A4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F27E0EF"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2D12B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33747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078A17"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6496941" w14:textId="77777777" w:rsidR="00A61263" w:rsidRPr="00A61263" w:rsidRDefault="00A61263" w:rsidP="00A61263">
            <w:pPr>
              <w:spacing w:line="240" w:lineRule="auto"/>
              <w:jc w:val="right"/>
              <w:rPr>
                <w:rFonts w:cs="Arial"/>
                <w:sz w:val="12"/>
                <w:szCs w:val="12"/>
              </w:rPr>
            </w:pPr>
            <w:r w:rsidRPr="00A61263">
              <w:rPr>
                <w:rFonts w:cs="Arial"/>
                <w:sz w:val="12"/>
                <w:szCs w:val="12"/>
              </w:rPr>
              <w:t>281 219</w:t>
            </w:r>
          </w:p>
        </w:tc>
        <w:tc>
          <w:tcPr>
            <w:tcW w:w="630" w:type="pct"/>
            <w:tcBorders>
              <w:top w:val="nil"/>
              <w:left w:val="nil"/>
              <w:bottom w:val="single" w:sz="4" w:space="0" w:color="auto"/>
              <w:right w:val="single" w:sz="4" w:space="0" w:color="auto"/>
            </w:tcBorders>
            <w:shd w:val="clear" w:color="auto" w:fill="auto"/>
            <w:noWrap/>
            <w:vAlign w:val="center"/>
            <w:hideMark/>
          </w:tcPr>
          <w:p w14:paraId="49578E5F" w14:textId="77777777" w:rsidR="00A61263" w:rsidRPr="00A61263" w:rsidRDefault="00A61263" w:rsidP="00A61263">
            <w:pPr>
              <w:spacing w:line="240" w:lineRule="auto"/>
              <w:jc w:val="right"/>
              <w:rPr>
                <w:rFonts w:cs="Arial"/>
                <w:sz w:val="12"/>
                <w:szCs w:val="12"/>
              </w:rPr>
            </w:pPr>
            <w:r w:rsidRPr="00A61263">
              <w:rPr>
                <w:rFonts w:cs="Arial"/>
                <w:sz w:val="12"/>
                <w:szCs w:val="12"/>
              </w:rPr>
              <w:t>280 900,69</w:t>
            </w:r>
          </w:p>
        </w:tc>
        <w:tc>
          <w:tcPr>
            <w:tcW w:w="478" w:type="pct"/>
            <w:tcBorders>
              <w:top w:val="nil"/>
              <w:left w:val="nil"/>
              <w:bottom w:val="single" w:sz="4" w:space="0" w:color="auto"/>
              <w:right w:val="single" w:sz="4" w:space="0" w:color="auto"/>
            </w:tcBorders>
            <w:shd w:val="clear" w:color="auto" w:fill="auto"/>
            <w:noWrap/>
            <w:vAlign w:val="center"/>
            <w:hideMark/>
          </w:tcPr>
          <w:p w14:paraId="3EFDAF59"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53CC5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65DD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E2717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AD3933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ED109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A2033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621BB7"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CE00F1" w14:textId="77777777" w:rsidR="00A61263" w:rsidRPr="00A61263" w:rsidRDefault="00A61263" w:rsidP="00A61263">
            <w:pPr>
              <w:spacing w:line="240" w:lineRule="auto"/>
              <w:jc w:val="right"/>
              <w:rPr>
                <w:rFonts w:cs="Arial"/>
                <w:sz w:val="12"/>
                <w:szCs w:val="12"/>
              </w:rPr>
            </w:pPr>
            <w:r w:rsidRPr="00A61263">
              <w:rPr>
                <w:rFonts w:cs="Arial"/>
                <w:sz w:val="12"/>
                <w:szCs w:val="12"/>
              </w:rPr>
              <w:t>1 497 332</w:t>
            </w:r>
          </w:p>
        </w:tc>
        <w:tc>
          <w:tcPr>
            <w:tcW w:w="630" w:type="pct"/>
            <w:tcBorders>
              <w:top w:val="nil"/>
              <w:left w:val="nil"/>
              <w:bottom w:val="single" w:sz="4" w:space="0" w:color="auto"/>
              <w:right w:val="single" w:sz="4" w:space="0" w:color="auto"/>
            </w:tcBorders>
            <w:shd w:val="clear" w:color="auto" w:fill="auto"/>
            <w:noWrap/>
            <w:vAlign w:val="center"/>
            <w:hideMark/>
          </w:tcPr>
          <w:p w14:paraId="5E06DFA3" w14:textId="77777777" w:rsidR="00A61263" w:rsidRPr="00A61263" w:rsidRDefault="00A61263" w:rsidP="00A61263">
            <w:pPr>
              <w:spacing w:line="240" w:lineRule="auto"/>
              <w:jc w:val="right"/>
              <w:rPr>
                <w:rFonts w:cs="Arial"/>
                <w:sz w:val="12"/>
                <w:szCs w:val="12"/>
              </w:rPr>
            </w:pPr>
            <w:r w:rsidRPr="00A61263">
              <w:rPr>
                <w:rFonts w:cs="Arial"/>
                <w:sz w:val="12"/>
                <w:szCs w:val="12"/>
              </w:rPr>
              <w:t>1 487 663,80</w:t>
            </w:r>
          </w:p>
        </w:tc>
        <w:tc>
          <w:tcPr>
            <w:tcW w:w="478" w:type="pct"/>
            <w:tcBorders>
              <w:top w:val="nil"/>
              <w:left w:val="nil"/>
              <w:bottom w:val="single" w:sz="4" w:space="0" w:color="auto"/>
              <w:right w:val="single" w:sz="4" w:space="0" w:color="auto"/>
            </w:tcBorders>
            <w:shd w:val="clear" w:color="auto" w:fill="auto"/>
            <w:noWrap/>
            <w:vAlign w:val="center"/>
            <w:hideMark/>
          </w:tcPr>
          <w:p w14:paraId="48BE51FF"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85C7F0D" w14:textId="77777777" w:rsidR="00A61263" w:rsidRPr="00A61263" w:rsidRDefault="00A61263" w:rsidP="00A61263">
            <w:pPr>
              <w:spacing w:line="240" w:lineRule="auto"/>
              <w:jc w:val="right"/>
              <w:rPr>
                <w:rFonts w:cs="Arial"/>
                <w:sz w:val="12"/>
                <w:szCs w:val="12"/>
              </w:rPr>
            </w:pPr>
            <w:r w:rsidRPr="00A61263">
              <w:rPr>
                <w:rFonts w:cs="Arial"/>
                <w:sz w:val="12"/>
                <w:szCs w:val="12"/>
              </w:rPr>
              <w:t>1 497 332</w:t>
            </w:r>
          </w:p>
        </w:tc>
        <w:tc>
          <w:tcPr>
            <w:tcW w:w="630" w:type="pct"/>
            <w:tcBorders>
              <w:top w:val="nil"/>
              <w:left w:val="nil"/>
              <w:bottom w:val="single" w:sz="4" w:space="0" w:color="auto"/>
              <w:right w:val="single" w:sz="4" w:space="0" w:color="auto"/>
            </w:tcBorders>
            <w:shd w:val="clear" w:color="auto" w:fill="auto"/>
            <w:noWrap/>
            <w:vAlign w:val="center"/>
            <w:hideMark/>
          </w:tcPr>
          <w:p w14:paraId="1F82E047" w14:textId="77777777" w:rsidR="00A61263" w:rsidRPr="00A61263" w:rsidRDefault="00A61263" w:rsidP="00A61263">
            <w:pPr>
              <w:spacing w:line="240" w:lineRule="auto"/>
              <w:jc w:val="right"/>
              <w:rPr>
                <w:rFonts w:cs="Arial"/>
                <w:sz w:val="12"/>
                <w:szCs w:val="12"/>
              </w:rPr>
            </w:pPr>
            <w:r w:rsidRPr="00A61263">
              <w:rPr>
                <w:rFonts w:cs="Arial"/>
                <w:sz w:val="12"/>
                <w:szCs w:val="12"/>
              </w:rPr>
              <w:t>1 487 663,80</w:t>
            </w:r>
          </w:p>
        </w:tc>
        <w:tc>
          <w:tcPr>
            <w:tcW w:w="478" w:type="pct"/>
            <w:tcBorders>
              <w:top w:val="nil"/>
              <w:left w:val="nil"/>
              <w:bottom w:val="single" w:sz="4" w:space="0" w:color="auto"/>
              <w:right w:val="single" w:sz="4" w:space="0" w:color="auto"/>
            </w:tcBorders>
            <w:shd w:val="clear" w:color="auto" w:fill="auto"/>
            <w:noWrap/>
            <w:vAlign w:val="center"/>
            <w:hideMark/>
          </w:tcPr>
          <w:p w14:paraId="7AE2D35D"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r>
      <w:tr w:rsidR="00A61263" w:rsidRPr="00A61263" w14:paraId="1B27AF9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C4801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7413E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2D762A"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51B07E5" w14:textId="77777777" w:rsidR="00A61263" w:rsidRPr="00A61263" w:rsidRDefault="00A61263" w:rsidP="00A61263">
            <w:pPr>
              <w:spacing w:line="240" w:lineRule="auto"/>
              <w:jc w:val="right"/>
              <w:rPr>
                <w:rFonts w:cs="Arial"/>
                <w:sz w:val="12"/>
                <w:szCs w:val="12"/>
              </w:rPr>
            </w:pPr>
            <w:r w:rsidRPr="00A61263">
              <w:rPr>
                <w:rFonts w:cs="Arial"/>
                <w:sz w:val="12"/>
                <w:szCs w:val="12"/>
              </w:rPr>
              <w:t>85 918</w:t>
            </w:r>
          </w:p>
        </w:tc>
        <w:tc>
          <w:tcPr>
            <w:tcW w:w="630" w:type="pct"/>
            <w:tcBorders>
              <w:top w:val="nil"/>
              <w:left w:val="nil"/>
              <w:bottom w:val="single" w:sz="4" w:space="0" w:color="auto"/>
              <w:right w:val="single" w:sz="4" w:space="0" w:color="auto"/>
            </w:tcBorders>
            <w:shd w:val="clear" w:color="auto" w:fill="auto"/>
            <w:noWrap/>
            <w:vAlign w:val="center"/>
            <w:hideMark/>
          </w:tcPr>
          <w:p w14:paraId="690A9F7A" w14:textId="77777777" w:rsidR="00A61263" w:rsidRPr="00A61263" w:rsidRDefault="00A61263" w:rsidP="00A61263">
            <w:pPr>
              <w:spacing w:line="240" w:lineRule="auto"/>
              <w:jc w:val="right"/>
              <w:rPr>
                <w:rFonts w:cs="Arial"/>
                <w:sz w:val="12"/>
                <w:szCs w:val="12"/>
              </w:rPr>
            </w:pPr>
            <w:r w:rsidRPr="00A61263">
              <w:rPr>
                <w:rFonts w:cs="Arial"/>
                <w:sz w:val="12"/>
                <w:szCs w:val="12"/>
              </w:rPr>
              <w:t>85 906,06</w:t>
            </w:r>
          </w:p>
        </w:tc>
        <w:tc>
          <w:tcPr>
            <w:tcW w:w="478" w:type="pct"/>
            <w:tcBorders>
              <w:top w:val="nil"/>
              <w:left w:val="nil"/>
              <w:bottom w:val="single" w:sz="4" w:space="0" w:color="auto"/>
              <w:right w:val="single" w:sz="4" w:space="0" w:color="auto"/>
            </w:tcBorders>
            <w:shd w:val="clear" w:color="auto" w:fill="auto"/>
            <w:noWrap/>
            <w:vAlign w:val="center"/>
            <w:hideMark/>
          </w:tcPr>
          <w:p w14:paraId="5794E981"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6CEE01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76BCB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32E9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17DA27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87609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92221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323834"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EA2DBB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D2BC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9BA0E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7919D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E0DE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CA00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9AD0D3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CE9A8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0B0B1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B4D689"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E96F8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BC79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88F7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99EE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725CF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654F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39A262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E19BA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1D1BE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C341C9"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8BF749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E8A40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E8FB2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F7EE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93A37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F337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3220C8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B6729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57158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E27E04"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009375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9D07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2D26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2ECCC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73625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9047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5AAAFE4"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C487590"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2D2BDD9" w14:textId="77777777" w:rsidR="00A61263" w:rsidRPr="00A61263" w:rsidRDefault="00A61263" w:rsidP="00A61263">
            <w:pPr>
              <w:spacing w:line="240" w:lineRule="auto"/>
              <w:rPr>
                <w:rFonts w:cs="Arial"/>
                <w:b/>
                <w:bCs/>
                <w:sz w:val="12"/>
                <w:szCs w:val="12"/>
              </w:rPr>
            </w:pPr>
            <w:r w:rsidRPr="00A61263">
              <w:rPr>
                <w:rFonts w:cs="Arial"/>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14:paraId="79CA11EF" w14:textId="77777777" w:rsidR="00A61263" w:rsidRPr="00A61263" w:rsidRDefault="00A61263" w:rsidP="00A61263">
            <w:pPr>
              <w:spacing w:line="240" w:lineRule="auto"/>
              <w:rPr>
                <w:rFonts w:cs="Arial"/>
                <w:b/>
                <w:bCs/>
                <w:sz w:val="12"/>
                <w:szCs w:val="12"/>
              </w:rPr>
            </w:pPr>
            <w:r w:rsidRPr="00A61263">
              <w:rPr>
                <w:rFonts w:cs="Arial"/>
                <w:b/>
                <w:bCs/>
                <w:sz w:val="12"/>
                <w:szCs w:val="12"/>
              </w:rPr>
              <w:t>Przedszkola</w:t>
            </w:r>
          </w:p>
        </w:tc>
        <w:tc>
          <w:tcPr>
            <w:tcW w:w="537" w:type="pct"/>
            <w:tcBorders>
              <w:top w:val="nil"/>
              <w:left w:val="nil"/>
              <w:bottom w:val="single" w:sz="4" w:space="0" w:color="auto"/>
              <w:right w:val="single" w:sz="4" w:space="0" w:color="auto"/>
            </w:tcBorders>
            <w:shd w:val="clear" w:color="000000" w:fill="FFFDC1"/>
            <w:vAlign w:val="center"/>
            <w:hideMark/>
          </w:tcPr>
          <w:p w14:paraId="581EF17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118 318 819</w:t>
            </w:r>
          </w:p>
        </w:tc>
        <w:tc>
          <w:tcPr>
            <w:tcW w:w="630" w:type="pct"/>
            <w:tcBorders>
              <w:top w:val="nil"/>
              <w:left w:val="nil"/>
              <w:bottom w:val="single" w:sz="4" w:space="0" w:color="auto"/>
              <w:right w:val="single" w:sz="4" w:space="0" w:color="auto"/>
            </w:tcBorders>
            <w:shd w:val="clear" w:color="000000" w:fill="FFFDC1"/>
            <w:vAlign w:val="center"/>
            <w:hideMark/>
          </w:tcPr>
          <w:p w14:paraId="36213A0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117 136 246,06</w:t>
            </w:r>
          </w:p>
        </w:tc>
        <w:tc>
          <w:tcPr>
            <w:tcW w:w="478" w:type="pct"/>
            <w:tcBorders>
              <w:top w:val="nil"/>
              <w:left w:val="nil"/>
              <w:bottom w:val="single" w:sz="4" w:space="0" w:color="auto"/>
              <w:right w:val="single" w:sz="4" w:space="0" w:color="auto"/>
            </w:tcBorders>
            <w:shd w:val="clear" w:color="000000" w:fill="FFFDC1"/>
            <w:vAlign w:val="center"/>
            <w:hideMark/>
          </w:tcPr>
          <w:p w14:paraId="33BB8D9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14:paraId="3D34719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46 049 149</w:t>
            </w:r>
          </w:p>
        </w:tc>
        <w:tc>
          <w:tcPr>
            <w:tcW w:w="630" w:type="pct"/>
            <w:tcBorders>
              <w:top w:val="nil"/>
              <w:left w:val="nil"/>
              <w:bottom w:val="single" w:sz="4" w:space="0" w:color="auto"/>
              <w:right w:val="single" w:sz="4" w:space="0" w:color="auto"/>
            </w:tcBorders>
            <w:shd w:val="clear" w:color="000000" w:fill="FFFDC1"/>
            <w:vAlign w:val="center"/>
            <w:hideMark/>
          </w:tcPr>
          <w:p w14:paraId="1FF57DA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45 427 207,45</w:t>
            </w:r>
          </w:p>
        </w:tc>
        <w:tc>
          <w:tcPr>
            <w:tcW w:w="478" w:type="pct"/>
            <w:tcBorders>
              <w:top w:val="nil"/>
              <w:left w:val="nil"/>
              <w:bottom w:val="single" w:sz="4" w:space="0" w:color="auto"/>
              <w:right w:val="single" w:sz="4" w:space="0" w:color="auto"/>
            </w:tcBorders>
            <w:shd w:val="clear" w:color="000000" w:fill="FFFDC1"/>
            <w:vAlign w:val="center"/>
            <w:hideMark/>
          </w:tcPr>
          <w:p w14:paraId="27E1349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98,6</w:t>
            </w:r>
          </w:p>
        </w:tc>
      </w:tr>
      <w:tr w:rsidR="00A61263" w:rsidRPr="00A61263" w14:paraId="5E35B23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2A720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664DB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C03C07"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BCB929D" w14:textId="77777777" w:rsidR="00A61263" w:rsidRPr="00A61263" w:rsidRDefault="00A61263" w:rsidP="00A61263">
            <w:pPr>
              <w:spacing w:line="240" w:lineRule="auto"/>
              <w:jc w:val="right"/>
              <w:rPr>
                <w:rFonts w:cs="Arial"/>
                <w:sz w:val="12"/>
                <w:szCs w:val="12"/>
              </w:rPr>
            </w:pPr>
            <w:r w:rsidRPr="00A61263">
              <w:rPr>
                <w:rFonts w:cs="Arial"/>
                <w:sz w:val="12"/>
                <w:szCs w:val="12"/>
              </w:rPr>
              <w:t>107 945 763</w:t>
            </w:r>
          </w:p>
        </w:tc>
        <w:tc>
          <w:tcPr>
            <w:tcW w:w="630" w:type="pct"/>
            <w:tcBorders>
              <w:top w:val="nil"/>
              <w:left w:val="nil"/>
              <w:bottom w:val="single" w:sz="4" w:space="0" w:color="auto"/>
              <w:right w:val="single" w:sz="4" w:space="0" w:color="auto"/>
            </w:tcBorders>
            <w:shd w:val="clear" w:color="auto" w:fill="auto"/>
            <w:noWrap/>
            <w:vAlign w:val="center"/>
            <w:hideMark/>
          </w:tcPr>
          <w:p w14:paraId="3BC4621C" w14:textId="77777777" w:rsidR="00A61263" w:rsidRPr="00A61263" w:rsidRDefault="00A61263" w:rsidP="00A61263">
            <w:pPr>
              <w:spacing w:line="240" w:lineRule="auto"/>
              <w:jc w:val="right"/>
              <w:rPr>
                <w:rFonts w:cs="Arial"/>
                <w:sz w:val="12"/>
                <w:szCs w:val="12"/>
              </w:rPr>
            </w:pPr>
            <w:r w:rsidRPr="00A61263">
              <w:rPr>
                <w:rFonts w:cs="Arial"/>
                <w:sz w:val="12"/>
                <w:szCs w:val="12"/>
              </w:rPr>
              <w:t>107 296 832,76</w:t>
            </w:r>
          </w:p>
        </w:tc>
        <w:tc>
          <w:tcPr>
            <w:tcW w:w="478" w:type="pct"/>
            <w:tcBorders>
              <w:top w:val="nil"/>
              <w:left w:val="nil"/>
              <w:bottom w:val="single" w:sz="4" w:space="0" w:color="auto"/>
              <w:right w:val="single" w:sz="4" w:space="0" w:color="auto"/>
            </w:tcBorders>
            <w:shd w:val="clear" w:color="auto" w:fill="auto"/>
            <w:noWrap/>
            <w:vAlign w:val="center"/>
            <w:hideMark/>
          </w:tcPr>
          <w:p w14:paraId="77F4942D"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7CE5718A" w14:textId="77777777" w:rsidR="00A61263" w:rsidRPr="00A61263" w:rsidRDefault="00A61263" w:rsidP="00A61263">
            <w:pPr>
              <w:spacing w:line="240" w:lineRule="auto"/>
              <w:jc w:val="right"/>
              <w:rPr>
                <w:rFonts w:cs="Arial"/>
                <w:sz w:val="12"/>
                <w:szCs w:val="12"/>
              </w:rPr>
            </w:pPr>
            <w:r w:rsidRPr="00A61263">
              <w:rPr>
                <w:rFonts w:cs="Arial"/>
                <w:sz w:val="12"/>
                <w:szCs w:val="12"/>
              </w:rPr>
              <w:t>35 676 093</w:t>
            </w:r>
          </w:p>
        </w:tc>
        <w:tc>
          <w:tcPr>
            <w:tcW w:w="630" w:type="pct"/>
            <w:tcBorders>
              <w:top w:val="nil"/>
              <w:left w:val="nil"/>
              <w:bottom w:val="single" w:sz="4" w:space="0" w:color="auto"/>
              <w:right w:val="single" w:sz="4" w:space="0" w:color="auto"/>
            </w:tcBorders>
            <w:shd w:val="clear" w:color="auto" w:fill="auto"/>
            <w:noWrap/>
            <w:vAlign w:val="center"/>
            <w:hideMark/>
          </w:tcPr>
          <w:p w14:paraId="0941AA41" w14:textId="77777777" w:rsidR="00A61263" w:rsidRPr="00A61263" w:rsidRDefault="00A61263" w:rsidP="00A61263">
            <w:pPr>
              <w:spacing w:line="240" w:lineRule="auto"/>
              <w:jc w:val="right"/>
              <w:rPr>
                <w:rFonts w:cs="Arial"/>
                <w:sz w:val="12"/>
                <w:szCs w:val="12"/>
              </w:rPr>
            </w:pPr>
            <w:r w:rsidRPr="00A61263">
              <w:rPr>
                <w:rFonts w:cs="Arial"/>
                <w:sz w:val="12"/>
                <w:szCs w:val="12"/>
              </w:rPr>
              <w:t>35 587 794,15</w:t>
            </w:r>
          </w:p>
        </w:tc>
        <w:tc>
          <w:tcPr>
            <w:tcW w:w="478" w:type="pct"/>
            <w:tcBorders>
              <w:top w:val="nil"/>
              <w:left w:val="nil"/>
              <w:bottom w:val="single" w:sz="4" w:space="0" w:color="auto"/>
              <w:right w:val="single" w:sz="4" w:space="0" w:color="auto"/>
            </w:tcBorders>
            <w:shd w:val="clear" w:color="auto" w:fill="auto"/>
            <w:noWrap/>
            <w:vAlign w:val="center"/>
            <w:hideMark/>
          </w:tcPr>
          <w:p w14:paraId="372D417A"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6381FC5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020F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2A59F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CACC52"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10D5357" w14:textId="77777777" w:rsidR="00A61263" w:rsidRPr="00A61263" w:rsidRDefault="00A61263" w:rsidP="00A61263">
            <w:pPr>
              <w:spacing w:line="240" w:lineRule="auto"/>
              <w:jc w:val="right"/>
              <w:rPr>
                <w:rFonts w:cs="Arial"/>
                <w:sz w:val="12"/>
                <w:szCs w:val="12"/>
              </w:rPr>
            </w:pPr>
            <w:r w:rsidRPr="00A61263">
              <w:rPr>
                <w:rFonts w:cs="Arial"/>
                <w:sz w:val="12"/>
                <w:szCs w:val="12"/>
              </w:rPr>
              <w:t>73 325 593</w:t>
            </w:r>
          </w:p>
        </w:tc>
        <w:tc>
          <w:tcPr>
            <w:tcW w:w="630" w:type="pct"/>
            <w:tcBorders>
              <w:top w:val="nil"/>
              <w:left w:val="nil"/>
              <w:bottom w:val="single" w:sz="4" w:space="0" w:color="auto"/>
              <w:right w:val="single" w:sz="4" w:space="0" w:color="auto"/>
            </w:tcBorders>
            <w:shd w:val="clear" w:color="auto" w:fill="auto"/>
            <w:noWrap/>
            <w:vAlign w:val="center"/>
            <w:hideMark/>
          </w:tcPr>
          <w:p w14:paraId="7742D34B" w14:textId="77777777" w:rsidR="00A61263" w:rsidRPr="00A61263" w:rsidRDefault="00A61263" w:rsidP="00A61263">
            <w:pPr>
              <w:spacing w:line="240" w:lineRule="auto"/>
              <w:jc w:val="right"/>
              <w:rPr>
                <w:rFonts w:cs="Arial"/>
                <w:sz w:val="12"/>
                <w:szCs w:val="12"/>
              </w:rPr>
            </w:pPr>
            <w:r w:rsidRPr="00A61263">
              <w:rPr>
                <w:rFonts w:cs="Arial"/>
                <w:sz w:val="12"/>
                <w:szCs w:val="12"/>
              </w:rPr>
              <w:t>72 766 824,49</w:t>
            </w:r>
          </w:p>
        </w:tc>
        <w:tc>
          <w:tcPr>
            <w:tcW w:w="478" w:type="pct"/>
            <w:tcBorders>
              <w:top w:val="nil"/>
              <w:left w:val="nil"/>
              <w:bottom w:val="single" w:sz="4" w:space="0" w:color="auto"/>
              <w:right w:val="single" w:sz="4" w:space="0" w:color="auto"/>
            </w:tcBorders>
            <w:shd w:val="clear" w:color="auto" w:fill="auto"/>
            <w:noWrap/>
            <w:vAlign w:val="center"/>
            <w:hideMark/>
          </w:tcPr>
          <w:p w14:paraId="59B0E845"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72CB8664" w14:textId="77777777" w:rsidR="00A61263" w:rsidRPr="00A61263" w:rsidRDefault="00A61263" w:rsidP="00A61263">
            <w:pPr>
              <w:spacing w:line="240" w:lineRule="auto"/>
              <w:jc w:val="right"/>
              <w:rPr>
                <w:rFonts w:cs="Arial"/>
                <w:sz w:val="12"/>
                <w:szCs w:val="12"/>
              </w:rPr>
            </w:pPr>
            <w:r w:rsidRPr="00A61263">
              <w:rPr>
                <w:rFonts w:cs="Arial"/>
                <w:sz w:val="12"/>
                <w:szCs w:val="12"/>
              </w:rPr>
              <w:t>1 137 982</w:t>
            </w:r>
          </w:p>
        </w:tc>
        <w:tc>
          <w:tcPr>
            <w:tcW w:w="630" w:type="pct"/>
            <w:tcBorders>
              <w:top w:val="nil"/>
              <w:left w:val="nil"/>
              <w:bottom w:val="single" w:sz="4" w:space="0" w:color="auto"/>
              <w:right w:val="single" w:sz="4" w:space="0" w:color="auto"/>
            </w:tcBorders>
            <w:shd w:val="clear" w:color="auto" w:fill="auto"/>
            <w:noWrap/>
            <w:vAlign w:val="center"/>
            <w:hideMark/>
          </w:tcPr>
          <w:p w14:paraId="04EF96AE" w14:textId="77777777" w:rsidR="00A61263" w:rsidRPr="00A61263" w:rsidRDefault="00A61263" w:rsidP="00A61263">
            <w:pPr>
              <w:spacing w:line="240" w:lineRule="auto"/>
              <w:jc w:val="right"/>
              <w:rPr>
                <w:rFonts w:cs="Arial"/>
                <w:sz w:val="12"/>
                <w:szCs w:val="12"/>
              </w:rPr>
            </w:pPr>
            <w:r w:rsidRPr="00A61263">
              <w:rPr>
                <w:rFonts w:cs="Arial"/>
                <w:sz w:val="12"/>
                <w:szCs w:val="12"/>
              </w:rPr>
              <w:t>1 137 901,08</w:t>
            </w:r>
          </w:p>
        </w:tc>
        <w:tc>
          <w:tcPr>
            <w:tcW w:w="478" w:type="pct"/>
            <w:tcBorders>
              <w:top w:val="nil"/>
              <w:left w:val="nil"/>
              <w:bottom w:val="single" w:sz="4" w:space="0" w:color="auto"/>
              <w:right w:val="single" w:sz="4" w:space="0" w:color="auto"/>
            </w:tcBorders>
            <w:shd w:val="clear" w:color="auto" w:fill="auto"/>
            <w:noWrap/>
            <w:vAlign w:val="center"/>
            <w:hideMark/>
          </w:tcPr>
          <w:p w14:paraId="7674377F"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3B23CBA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BB9E7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BAAF1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DBF539"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95B6CD1" w14:textId="77777777" w:rsidR="00A61263" w:rsidRPr="00A61263" w:rsidRDefault="00A61263" w:rsidP="00A61263">
            <w:pPr>
              <w:spacing w:line="240" w:lineRule="auto"/>
              <w:jc w:val="right"/>
              <w:rPr>
                <w:rFonts w:cs="Arial"/>
                <w:sz w:val="12"/>
                <w:szCs w:val="12"/>
              </w:rPr>
            </w:pPr>
            <w:r w:rsidRPr="00A61263">
              <w:rPr>
                <w:rFonts w:cs="Arial"/>
                <w:sz w:val="12"/>
                <w:szCs w:val="12"/>
              </w:rPr>
              <w:t>61 491 975</w:t>
            </w:r>
          </w:p>
        </w:tc>
        <w:tc>
          <w:tcPr>
            <w:tcW w:w="630" w:type="pct"/>
            <w:tcBorders>
              <w:top w:val="nil"/>
              <w:left w:val="nil"/>
              <w:bottom w:val="single" w:sz="4" w:space="0" w:color="auto"/>
              <w:right w:val="single" w:sz="4" w:space="0" w:color="auto"/>
            </w:tcBorders>
            <w:shd w:val="clear" w:color="auto" w:fill="auto"/>
            <w:noWrap/>
            <w:vAlign w:val="center"/>
            <w:hideMark/>
          </w:tcPr>
          <w:p w14:paraId="136A50FD" w14:textId="77777777" w:rsidR="00A61263" w:rsidRPr="00A61263" w:rsidRDefault="00A61263" w:rsidP="00A61263">
            <w:pPr>
              <w:spacing w:line="240" w:lineRule="auto"/>
              <w:jc w:val="right"/>
              <w:rPr>
                <w:rFonts w:cs="Arial"/>
                <w:sz w:val="12"/>
                <w:szCs w:val="12"/>
              </w:rPr>
            </w:pPr>
            <w:r w:rsidRPr="00A61263">
              <w:rPr>
                <w:rFonts w:cs="Arial"/>
                <w:sz w:val="12"/>
                <w:szCs w:val="12"/>
              </w:rPr>
              <w:t>61 242 066,79</w:t>
            </w:r>
          </w:p>
        </w:tc>
        <w:tc>
          <w:tcPr>
            <w:tcW w:w="478" w:type="pct"/>
            <w:tcBorders>
              <w:top w:val="nil"/>
              <w:left w:val="nil"/>
              <w:bottom w:val="single" w:sz="4" w:space="0" w:color="auto"/>
              <w:right w:val="single" w:sz="4" w:space="0" w:color="auto"/>
            </w:tcBorders>
            <w:shd w:val="clear" w:color="auto" w:fill="auto"/>
            <w:noWrap/>
            <w:vAlign w:val="center"/>
            <w:hideMark/>
          </w:tcPr>
          <w:p w14:paraId="70B1C330"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6E99FB0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3F24D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76017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21D1913"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48F58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FFFB6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5D9E6E"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19391FD" w14:textId="77777777" w:rsidR="00A61263" w:rsidRPr="00A61263" w:rsidRDefault="00A61263" w:rsidP="00A61263">
            <w:pPr>
              <w:spacing w:line="240" w:lineRule="auto"/>
              <w:jc w:val="right"/>
              <w:rPr>
                <w:rFonts w:cs="Arial"/>
                <w:sz w:val="12"/>
                <w:szCs w:val="12"/>
              </w:rPr>
            </w:pPr>
            <w:r w:rsidRPr="00A61263">
              <w:rPr>
                <w:rFonts w:cs="Arial"/>
                <w:sz w:val="12"/>
                <w:szCs w:val="12"/>
              </w:rPr>
              <w:t>11 833 618</w:t>
            </w:r>
          </w:p>
        </w:tc>
        <w:tc>
          <w:tcPr>
            <w:tcW w:w="630" w:type="pct"/>
            <w:tcBorders>
              <w:top w:val="nil"/>
              <w:left w:val="nil"/>
              <w:bottom w:val="single" w:sz="4" w:space="0" w:color="auto"/>
              <w:right w:val="single" w:sz="4" w:space="0" w:color="auto"/>
            </w:tcBorders>
            <w:shd w:val="clear" w:color="auto" w:fill="auto"/>
            <w:noWrap/>
            <w:vAlign w:val="center"/>
            <w:hideMark/>
          </w:tcPr>
          <w:p w14:paraId="4554814F" w14:textId="77777777" w:rsidR="00A61263" w:rsidRPr="00A61263" w:rsidRDefault="00A61263" w:rsidP="00A61263">
            <w:pPr>
              <w:spacing w:line="240" w:lineRule="auto"/>
              <w:jc w:val="right"/>
              <w:rPr>
                <w:rFonts w:cs="Arial"/>
                <w:sz w:val="12"/>
                <w:szCs w:val="12"/>
              </w:rPr>
            </w:pPr>
            <w:r w:rsidRPr="00A61263">
              <w:rPr>
                <w:rFonts w:cs="Arial"/>
                <w:sz w:val="12"/>
                <w:szCs w:val="12"/>
              </w:rPr>
              <w:t>11 524 757,70</w:t>
            </w:r>
          </w:p>
        </w:tc>
        <w:tc>
          <w:tcPr>
            <w:tcW w:w="478" w:type="pct"/>
            <w:tcBorders>
              <w:top w:val="nil"/>
              <w:left w:val="nil"/>
              <w:bottom w:val="single" w:sz="4" w:space="0" w:color="auto"/>
              <w:right w:val="single" w:sz="4" w:space="0" w:color="auto"/>
            </w:tcBorders>
            <w:shd w:val="clear" w:color="auto" w:fill="auto"/>
            <w:noWrap/>
            <w:vAlign w:val="center"/>
            <w:hideMark/>
          </w:tcPr>
          <w:p w14:paraId="55F18AD7" w14:textId="77777777" w:rsidR="00A61263" w:rsidRPr="00A61263" w:rsidRDefault="00A61263" w:rsidP="00A61263">
            <w:pPr>
              <w:spacing w:line="240" w:lineRule="auto"/>
              <w:jc w:val="right"/>
              <w:rPr>
                <w:rFonts w:cs="Arial"/>
                <w:sz w:val="12"/>
                <w:szCs w:val="12"/>
              </w:rPr>
            </w:pPr>
            <w:r w:rsidRPr="00A61263">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2E683D76" w14:textId="77777777" w:rsidR="00A61263" w:rsidRPr="00A61263" w:rsidRDefault="00A61263" w:rsidP="00A61263">
            <w:pPr>
              <w:spacing w:line="240" w:lineRule="auto"/>
              <w:jc w:val="right"/>
              <w:rPr>
                <w:rFonts w:cs="Arial"/>
                <w:sz w:val="12"/>
                <w:szCs w:val="12"/>
              </w:rPr>
            </w:pPr>
            <w:r w:rsidRPr="00A61263">
              <w:rPr>
                <w:rFonts w:cs="Arial"/>
                <w:sz w:val="12"/>
                <w:szCs w:val="12"/>
              </w:rPr>
              <w:t>1 137 982</w:t>
            </w:r>
          </w:p>
        </w:tc>
        <w:tc>
          <w:tcPr>
            <w:tcW w:w="630" w:type="pct"/>
            <w:tcBorders>
              <w:top w:val="nil"/>
              <w:left w:val="nil"/>
              <w:bottom w:val="single" w:sz="4" w:space="0" w:color="auto"/>
              <w:right w:val="single" w:sz="4" w:space="0" w:color="auto"/>
            </w:tcBorders>
            <w:shd w:val="clear" w:color="auto" w:fill="auto"/>
            <w:noWrap/>
            <w:vAlign w:val="center"/>
            <w:hideMark/>
          </w:tcPr>
          <w:p w14:paraId="700AAC29" w14:textId="77777777" w:rsidR="00A61263" w:rsidRPr="00A61263" w:rsidRDefault="00A61263" w:rsidP="00A61263">
            <w:pPr>
              <w:spacing w:line="240" w:lineRule="auto"/>
              <w:jc w:val="right"/>
              <w:rPr>
                <w:rFonts w:cs="Arial"/>
                <w:sz w:val="12"/>
                <w:szCs w:val="12"/>
              </w:rPr>
            </w:pPr>
            <w:r w:rsidRPr="00A61263">
              <w:rPr>
                <w:rFonts w:cs="Arial"/>
                <w:sz w:val="12"/>
                <w:szCs w:val="12"/>
              </w:rPr>
              <w:t>1 137 901,08</w:t>
            </w:r>
          </w:p>
        </w:tc>
        <w:tc>
          <w:tcPr>
            <w:tcW w:w="478" w:type="pct"/>
            <w:tcBorders>
              <w:top w:val="nil"/>
              <w:left w:val="nil"/>
              <w:bottom w:val="single" w:sz="4" w:space="0" w:color="auto"/>
              <w:right w:val="single" w:sz="4" w:space="0" w:color="auto"/>
            </w:tcBorders>
            <w:shd w:val="clear" w:color="auto" w:fill="auto"/>
            <w:noWrap/>
            <w:vAlign w:val="center"/>
            <w:hideMark/>
          </w:tcPr>
          <w:p w14:paraId="647B87FE"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5AD805C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57ED2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30F55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3FCE3C"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4D7BB46" w14:textId="77777777" w:rsidR="00A61263" w:rsidRPr="00A61263" w:rsidRDefault="00A61263" w:rsidP="00A61263">
            <w:pPr>
              <w:spacing w:line="240" w:lineRule="auto"/>
              <w:jc w:val="right"/>
              <w:rPr>
                <w:rFonts w:cs="Arial"/>
                <w:sz w:val="12"/>
                <w:szCs w:val="12"/>
              </w:rPr>
            </w:pPr>
            <w:r w:rsidRPr="00A61263">
              <w:rPr>
                <w:rFonts w:cs="Arial"/>
                <w:sz w:val="12"/>
                <w:szCs w:val="12"/>
              </w:rPr>
              <w:t>34 538 111</w:t>
            </w:r>
          </w:p>
        </w:tc>
        <w:tc>
          <w:tcPr>
            <w:tcW w:w="630" w:type="pct"/>
            <w:tcBorders>
              <w:top w:val="nil"/>
              <w:left w:val="nil"/>
              <w:bottom w:val="single" w:sz="4" w:space="0" w:color="auto"/>
              <w:right w:val="single" w:sz="4" w:space="0" w:color="auto"/>
            </w:tcBorders>
            <w:shd w:val="clear" w:color="auto" w:fill="auto"/>
            <w:noWrap/>
            <w:vAlign w:val="center"/>
            <w:hideMark/>
          </w:tcPr>
          <w:p w14:paraId="0338405A" w14:textId="77777777" w:rsidR="00A61263" w:rsidRPr="00A61263" w:rsidRDefault="00A61263" w:rsidP="00A61263">
            <w:pPr>
              <w:spacing w:line="240" w:lineRule="auto"/>
              <w:jc w:val="right"/>
              <w:rPr>
                <w:rFonts w:cs="Arial"/>
                <w:sz w:val="12"/>
                <w:szCs w:val="12"/>
              </w:rPr>
            </w:pPr>
            <w:r w:rsidRPr="00A61263">
              <w:rPr>
                <w:rFonts w:cs="Arial"/>
                <w:sz w:val="12"/>
                <w:szCs w:val="12"/>
              </w:rPr>
              <w:t>34 449 893,07</w:t>
            </w:r>
          </w:p>
        </w:tc>
        <w:tc>
          <w:tcPr>
            <w:tcW w:w="478" w:type="pct"/>
            <w:tcBorders>
              <w:top w:val="nil"/>
              <w:left w:val="nil"/>
              <w:bottom w:val="single" w:sz="4" w:space="0" w:color="auto"/>
              <w:right w:val="single" w:sz="4" w:space="0" w:color="auto"/>
            </w:tcBorders>
            <w:shd w:val="clear" w:color="auto" w:fill="auto"/>
            <w:noWrap/>
            <w:vAlign w:val="center"/>
            <w:hideMark/>
          </w:tcPr>
          <w:p w14:paraId="200980F5"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7A4FCB1" w14:textId="77777777" w:rsidR="00A61263" w:rsidRPr="00A61263" w:rsidRDefault="00A61263" w:rsidP="00A61263">
            <w:pPr>
              <w:spacing w:line="240" w:lineRule="auto"/>
              <w:jc w:val="right"/>
              <w:rPr>
                <w:rFonts w:cs="Arial"/>
                <w:sz w:val="12"/>
                <w:szCs w:val="12"/>
              </w:rPr>
            </w:pPr>
            <w:r w:rsidRPr="00A61263">
              <w:rPr>
                <w:rFonts w:cs="Arial"/>
                <w:sz w:val="12"/>
                <w:szCs w:val="12"/>
              </w:rPr>
              <w:t>34 538 111</w:t>
            </w:r>
          </w:p>
        </w:tc>
        <w:tc>
          <w:tcPr>
            <w:tcW w:w="630" w:type="pct"/>
            <w:tcBorders>
              <w:top w:val="nil"/>
              <w:left w:val="nil"/>
              <w:bottom w:val="single" w:sz="4" w:space="0" w:color="auto"/>
              <w:right w:val="single" w:sz="4" w:space="0" w:color="auto"/>
            </w:tcBorders>
            <w:shd w:val="clear" w:color="auto" w:fill="auto"/>
            <w:noWrap/>
            <w:vAlign w:val="center"/>
            <w:hideMark/>
          </w:tcPr>
          <w:p w14:paraId="7F7ED9EE" w14:textId="77777777" w:rsidR="00A61263" w:rsidRPr="00A61263" w:rsidRDefault="00A61263" w:rsidP="00A61263">
            <w:pPr>
              <w:spacing w:line="240" w:lineRule="auto"/>
              <w:jc w:val="right"/>
              <w:rPr>
                <w:rFonts w:cs="Arial"/>
                <w:sz w:val="12"/>
                <w:szCs w:val="12"/>
              </w:rPr>
            </w:pPr>
            <w:r w:rsidRPr="00A61263">
              <w:rPr>
                <w:rFonts w:cs="Arial"/>
                <w:sz w:val="12"/>
                <w:szCs w:val="12"/>
              </w:rPr>
              <w:t>34 449 893,07</w:t>
            </w:r>
          </w:p>
        </w:tc>
        <w:tc>
          <w:tcPr>
            <w:tcW w:w="478" w:type="pct"/>
            <w:tcBorders>
              <w:top w:val="nil"/>
              <w:left w:val="nil"/>
              <w:bottom w:val="single" w:sz="4" w:space="0" w:color="auto"/>
              <w:right w:val="single" w:sz="4" w:space="0" w:color="auto"/>
            </w:tcBorders>
            <w:shd w:val="clear" w:color="auto" w:fill="auto"/>
            <w:noWrap/>
            <w:vAlign w:val="center"/>
            <w:hideMark/>
          </w:tcPr>
          <w:p w14:paraId="407B722D"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1F7070F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62B6E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0F8F5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F9D046"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FB7C999" w14:textId="77777777" w:rsidR="00A61263" w:rsidRPr="00A61263" w:rsidRDefault="00A61263" w:rsidP="00A61263">
            <w:pPr>
              <w:spacing w:line="240" w:lineRule="auto"/>
              <w:jc w:val="right"/>
              <w:rPr>
                <w:rFonts w:cs="Arial"/>
                <w:sz w:val="12"/>
                <w:szCs w:val="12"/>
              </w:rPr>
            </w:pPr>
            <w:r w:rsidRPr="00A61263">
              <w:rPr>
                <w:rFonts w:cs="Arial"/>
                <w:sz w:val="12"/>
                <w:szCs w:val="12"/>
              </w:rPr>
              <w:t>82 059</w:t>
            </w:r>
          </w:p>
        </w:tc>
        <w:tc>
          <w:tcPr>
            <w:tcW w:w="630" w:type="pct"/>
            <w:tcBorders>
              <w:top w:val="nil"/>
              <w:left w:val="nil"/>
              <w:bottom w:val="single" w:sz="4" w:space="0" w:color="auto"/>
              <w:right w:val="single" w:sz="4" w:space="0" w:color="auto"/>
            </w:tcBorders>
            <w:shd w:val="clear" w:color="auto" w:fill="auto"/>
            <w:noWrap/>
            <w:vAlign w:val="center"/>
            <w:hideMark/>
          </w:tcPr>
          <w:p w14:paraId="58BDC6F3" w14:textId="77777777" w:rsidR="00A61263" w:rsidRPr="00A61263" w:rsidRDefault="00A61263" w:rsidP="00A61263">
            <w:pPr>
              <w:spacing w:line="240" w:lineRule="auto"/>
              <w:jc w:val="right"/>
              <w:rPr>
                <w:rFonts w:cs="Arial"/>
                <w:sz w:val="12"/>
                <w:szCs w:val="12"/>
              </w:rPr>
            </w:pPr>
            <w:r w:rsidRPr="00A61263">
              <w:rPr>
                <w:rFonts w:cs="Arial"/>
                <w:sz w:val="12"/>
                <w:szCs w:val="12"/>
              </w:rPr>
              <w:t>80 115,20</w:t>
            </w:r>
          </w:p>
        </w:tc>
        <w:tc>
          <w:tcPr>
            <w:tcW w:w="478" w:type="pct"/>
            <w:tcBorders>
              <w:top w:val="nil"/>
              <w:left w:val="nil"/>
              <w:bottom w:val="single" w:sz="4" w:space="0" w:color="auto"/>
              <w:right w:val="single" w:sz="4" w:space="0" w:color="auto"/>
            </w:tcBorders>
            <w:shd w:val="clear" w:color="auto" w:fill="auto"/>
            <w:noWrap/>
            <w:vAlign w:val="center"/>
            <w:hideMark/>
          </w:tcPr>
          <w:p w14:paraId="0386465A" w14:textId="77777777" w:rsidR="00A61263" w:rsidRPr="00A61263" w:rsidRDefault="00A61263" w:rsidP="00A61263">
            <w:pPr>
              <w:spacing w:line="240" w:lineRule="auto"/>
              <w:jc w:val="right"/>
              <w:rPr>
                <w:rFonts w:cs="Arial"/>
                <w:sz w:val="12"/>
                <w:szCs w:val="12"/>
              </w:rPr>
            </w:pPr>
            <w:r w:rsidRPr="00A6126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514597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D7BA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2A3CE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C3B1E7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AAB35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AEAA8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D0F768"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0AFF5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6FA2D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C7F60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35C95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7A49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6A473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D3F4C6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0C7D0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24EEE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ECDAD9"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99477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BEDED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781D9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13D1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4D2C8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B113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5C5611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6362B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CDCE2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6AB4AA"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9A1B9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4F574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D42C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BE6E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9384F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619C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BCFB69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2B401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46B92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39DE3E"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10FB888" w14:textId="77777777" w:rsidR="00A61263" w:rsidRPr="00A61263" w:rsidRDefault="00A61263" w:rsidP="00A61263">
            <w:pPr>
              <w:spacing w:line="240" w:lineRule="auto"/>
              <w:jc w:val="right"/>
              <w:rPr>
                <w:rFonts w:cs="Arial"/>
                <w:sz w:val="12"/>
                <w:szCs w:val="12"/>
              </w:rPr>
            </w:pPr>
            <w:r w:rsidRPr="00A61263">
              <w:rPr>
                <w:rFonts w:cs="Arial"/>
                <w:sz w:val="12"/>
                <w:szCs w:val="12"/>
              </w:rPr>
              <w:t>10 373 056</w:t>
            </w:r>
          </w:p>
        </w:tc>
        <w:tc>
          <w:tcPr>
            <w:tcW w:w="630" w:type="pct"/>
            <w:tcBorders>
              <w:top w:val="nil"/>
              <w:left w:val="nil"/>
              <w:bottom w:val="single" w:sz="4" w:space="0" w:color="auto"/>
              <w:right w:val="single" w:sz="4" w:space="0" w:color="auto"/>
            </w:tcBorders>
            <w:shd w:val="clear" w:color="auto" w:fill="auto"/>
            <w:noWrap/>
            <w:vAlign w:val="center"/>
            <w:hideMark/>
          </w:tcPr>
          <w:p w14:paraId="1327023D" w14:textId="77777777" w:rsidR="00A61263" w:rsidRPr="00A61263" w:rsidRDefault="00A61263" w:rsidP="00A61263">
            <w:pPr>
              <w:spacing w:line="240" w:lineRule="auto"/>
              <w:jc w:val="right"/>
              <w:rPr>
                <w:rFonts w:cs="Arial"/>
                <w:sz w:val="12"/>
                <w:szCs w:val="12"/>
              </w:rPr>
            </w:pPr>
            <w:r w:rsidRPr="00A61263">
              <w:rPr>
                <w:rFonts w:cs="Arial"/>
                <w:sz w:val="12"/>
                <w:szCs w:val="12"/>
              </w:rPr>
              <w:t>9 839 413,30</w:t>
            </w:r>
          </w:p>
        </w:tc>
        <w:tc>
          <w:tcPr>
            <w:tcW w:w="478" w:type="pct"/>
            <w:tcBorders>
              <w:top w:val="nil"/>
              <w:left w:val="nil"/>
              <w:bottom w:val="single" w:sz="4" w:space="0" w:color="auto"/>
              <w:right w:val="single" w:sz="4" w:space="0" w:color="auto"/>
            </w:tcBorders>
            <w:shd w:val="clear" w:color="auto" w:fill="auto"/>
            <w:noWrap/>
            <w:vAlign w:val="center"/>
            <w:hideMark/>
          </w:tcPr>
          <w:p w14:paraId="5A8DA6EA" w14:textId="77777777" w:rsidR="00A61263" w:rsidRPr="00A61263" w:rsidRDefault="00A61263" w:rsidP="00A61263">
            <w:pPr>
              <w:spacing w:line="240" w:lineRule="auto"/>
              <w:jc w:val="right"/>
              <w:rPr>
                <w:rFonts w:cs="Arial"/>
                <w:sz w:val="12"/>
                <w:szCs w:val="12"/>
              </w:rPr>
            </w:pPr>
            <w:r w:rsidRPr="00A61263">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07494729" w14:textId="77777777" w:rsidR="00A61263" w:rsidRPr="00A61263" w:rsidRDefault="00A61263" w:rsidP="00A61263">
            <w:pPr>
              <w:spacing w:line="240" w:lineRule="auto"/>
              <w:jc w:val="right"/>
              <w:rPr>
                <w:rFonts w:cs="Arial"/>
                <w:sz w:val="12"/>
                <w:szCs w:val="12"/>
              </w:rPr>
            </w:pPr>
            <w:r w:rsidRPr="00A61263">
              <w:rPr>
                <w:rFonts w:cs="Arial"/>
                <w:sz w:val="12"/>
                <w:szCs w:val="12"/>
              </w:rPr>
              <w:t>10 373 056</w:t>
            </w:r>
          </w:p>
        </w:tc>
        <w:tc>
          <w:tcPr>
            <w:tcW w:w="630" w:type="pct"/>
            <w:tcBorders>
              <w:top w:val="nil"/>
              <w:left w:val="nil"/>
              <w:bottom w:val="single" w:sz="4" w:space="0" w:color="auto"/>
              <w:right w:val="single" w:sz="4" w:space="0" w:color="auto"/>
            </w:tcBorders>
            <w:shd w:val="clear" w:color="auto" w:fill="auto"/>
            <w:noWrap/>
            <w:vAlign w:val="center"/>
            <w:hideMark/>
          </w:tcPr>
          <w:p w14:paraId="213BB5CE" w14:textId="77777777" w:rsidR="00A61263" w:rsidRPr="00A61263" w:rsidRDefault="00A61263" w:rsidP="00A61263">
            <w:pPr>
              <w:spacing w:line="240" w:lineRule="auto"/>
              <w:jc w:val="right"/>
              <w:rPr>
                <w:rFonts w:cs="Arial"/>
                <w:sz w:val="12"/>
                <w:szCs w:val="12"/>
              </w:rPr>
            </w:pPr>
            <w:r w:rsidRPr="00A61263">
              <w:rPr>
                <w:rFonts w:cs="Arial"/>
                <w:sz w:val="12"/>
                <w:szCs w:val="12"/>
              </w:rPr>
              <w:t>9 839 413,30</w:t>
            </w:r>
          </w:p>
        </w:tc>
        <w:tc>
          <w:tcPr>
            <w:tcW w:w="478" w:type="pct"/>
            <w:tcBorders>
              <w:top w:val="nil"/>
              <w:left w:val="nil"/>
              <w:bottom w:val="single" w:sz="4" w:space="0" w:color="auto"/>
              <w:right w:val="single" w:sz="4" w:space="0" w:color="auto"/>
            </w:tcBorders>
            <w:shd w:val="clear" w:color="auto" w:fill="auto"/>
            <w:noWrap/>
            <w:vAlign w:val="center"/>
            <w:hideMark/>
          </w:tcPr>
          <w:p w14:paraId="0ABA655F" w14:textId="77777777" w:rsidR="00A61263" w:rsidRPr="00A61263" w:rsidRDefault="00A61263" w:rsidP="00A61263">
            <w:pPr>
              <w:spacing w:line="240" w:lineRule="auto"/>
              <w:jc w:val="right"/>
              <w:rPr>
                <w:rFonts w:cs="Arial"/>
                <w:sz w:val="12"/>
                <w:szCs w:val="12"/>
              </w:rPr>
            </w:pPr>
            <w:r w:rsidRPr="00A61263">
              <w:rPr>
                <w:rFonts w:cs="Arial"/>
                <w:sz w:val="12"/>
                <w:szCs w:val="12"/>
              </w:rPr>
              <w:t>94,9</w:t>
            </w:r>
          </w:p>
        </w:tc>
      </w:tr>
      <w:tr w:rsidR="00A61263" w:rsidRPr="00A61263" w14:paraId="340F578D"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A9BB656"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2AEDD08" w14:textId="77777777" w:rsidR="00A61263" w:rsidRPr="00A61263" w:rsidRDefault="00A61263" w:rsidP="00A61263">
            <w:pPr>
              <w:spacing w:line="240" w:lineRule="auto"/>
              <w:rPr>
                <w:rFonts w:cs="Arial"/>
                <w:b/>
                <w:bCs/>
                <w:sz w:val="12"/>
                <w:szCs w:val="12"/>
              </w:rPr>
            </w:pPr>
            <w:r w:rsidRPr="00A61263">
              <w:rPr>
                <w:rFonts w:cs="Arial"/>
                <w:b/>
                <w:bCs/>
                <w:sz w:val="12"/>
                <w:szCs w:val="12"/>
              </w:rPr>
              <w:t>80105</w:t>
            </w:r>
          </w:p>
        </w:tc>
        <w:tc>
          <w:tcPr>
            <w:tcW w:w="1025" w:type="pct"/>
            <w:tcBorders>
              <w:top w:val="nil"/>
              <w:left w:val="nil"/>
              <w:bottom w:val="single" w:sz="4" w:space="0" w:color="auto"/>
              <w:right w:val="single" w:sz="4" w:space="0" w:color="auto"/>
            </w:tcBorders>
            <w:shd w:val="clear" w:color="000000" w:fill="FFFDC1"/>
            <w:vAlign w:val="center"/>
            <w:hideMark/>
          </w:tcPr>
          <w:p w14:paraId="296242F1" w14:textId="77777777" w:rsidR="00A61263" w:rsidRPr="00A61263" w:rsidRDefault="00A61263" w:rsidP="00A61263">
            <w:pPr>
              <w:spacing w:line="240" w:lineRule="auto"/>
              <w:rPr>
                <w:rFonts w:cs="Arial"/>
                <w:b/>
                <w:bCs/>
                <w:sz w:val="12"/>
                <w:szCs w:val="12"/>
              </w:rPr>
            </w:pPr>
            <w:r w:rsidRPr="00A61263">
              <w:rPr>
                <w:rFonts w:cs="Arial"/>
                <w:b/>
                <w:bCs/>
                <w:sz w:val="12"/>
                <w:szCs w:val="12"/>
              </w:rPr>
              <w:t>Przedszkola specjalne</w:t>
            </w:r>
          </w:p>
        </w:tc>
        <w:tc>
          <w:tcPr>
            <w:tcW w:w="537" w:type="pct"/>
            <w:tcBorders>
              <w:top w:val="nil"/>
              <w:left w:val="nil"/>
              <w:bottom w:val="single" w:sz="4" w:space="0" w:color="auto"/>
              <w:right w:val="single" w:sz="4" w:space="0" w:color="auto"/>
            </w:tcBorders>
            <w:shd w:val="clear" w:color="000000" w:fill="FFFDC1"/>
            <w:vAlign w:val="center"/>
            <w:hideMark/>
          </w:tcPr>
          <w:p w14:paraId="39AED28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4 690 324</w:t>
            </w:r>
          </w:p>
        </w:tc>
        <w:tc>
          <w:tcPr>
            <w:tcW w:w="630" w:type="pct"/>
            <w:tcBorders>
              <w:top w:val="nil"/>
              <w:left w:val="nil"/>
              <w:bottom w:val="single" w:sz="4" w:space="0" w:color="auto"/>
              <w:right w:val="single" w:sz="4" w:space="0" w:color="auto"/>
            </w:tcBorders>
            <w:shd w:val="clear" w:color="000000" w:fill="FFFDC1"/>
            <w:vAlign w:val="center"/>
            <w:hideMark/>
          </w:tcPr>
          <w:p w14:paraId="02CF104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4 647 237,09</w:t>
            </w:r>
          </w:p>
        </w:tc>
        <w:tc>
          <w:tcPr>
            <w:tcW w:w="478" w:type="pct"/>
            <w:tcBorders>
              <w:top w:val="nil"/>
              <w:left w:val="nil"/>
              <w:bottom w:val="single" w:sz="4" w:space="0" w:color="auto"/>
              <w:right w:val="single" w:sz="4" w:space="0" w:color="auto"/>
            </w:tcBorders>
            <w:shd w:val="clear" w:color="000000" w:fill="FFFDC1"/>
            <w:vAlign w:val="center"/>
            <w:hideMark/>
          </w:tcPr>
          <w:p w14:paraId="5CB07D6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14:paraId="79C8FF0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1 033 022</w:t>
            </w:r>
          </w:p>
        </w:tc>
        <w:tc>
          <w:tcPr>
            <w:tcW w:w="630" w:type="pct"/>
            <w:tcBorders>
              <w:top w:val="nil"/>
              <w:left w:val="nil"/>
              <w:bottom w:val="single" w:sz="4" w:space="0" w:color="auto"/>
              <w:right w:val="single" w:sz="4" w:space="0" w:color="auto"/>
            </w:tcBorders>
            <w:shd w:val="clear" w:color="000000" w:fill="FFFDC1"/>
            <w:vAlign w:val="center"/>
            <w:hideMark/>
          </w:tcPr>
          <w:p w14:paraId="2EEC185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1 022 218,12</w:t>
            </w:r>
          </w:p>
        </w:tc>
        <w:tc>
          <w:tcPr>
            <w:tcW w:w="478" w:type="pct"/>
            <w:tcBorders>
              <w:top w:val="nil"/>
              <w:left w:val="nil"/>
              <w:bottom w:val="single" w:sz="4" w:space="0" w:color="auto"/>
              <w:right w:val="single" w:sz="4" w:space="0" w:color="auto"/>
            </w:tcBorders>
            <w:shd w:val="clear" w:color="000000" w:fill="FFFDC1"/>
            <w:vAlign w:val="center"/>
            <w:hideMark/>
          </w:tcPr>
          <w:p w14:paraId="326DA99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99,0</w:t>
            </w:r>
          </w:p>
        </w:tc>
      </w:tr>
      <w:tr w:rsidR="00A61263" w:rsidRPr="00A61263" w14:paraId="235A1C0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9E8C5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7A064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5069A7"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7F1EF8D" w14:textId="77777777" w:rsidR="00A61263" w:rsidRPr="00A61263" w:rsidRDefault="00A61263" w:rsidP="00A61263">
            <w:pPr>
              <w:spacing w:line="240" w:lineRule="auto"/>
              <w:jc w:val="right"/>
              <w:rPr>
                <w:rFonts w:cs="Arial"/>
                <w:sz w:val="12"/>
                <w:szCs w:val="12"/>
              </w:rPr>
            </w:pPr>
            <w:r w:rsidRPr="00A61263">
              <w:rPr>
                <w:rFonts w:cs="Arial"/>
                <w:sz w:val="12"/>
                <w:szCs w:val="12"/>
              </w:rPr>
              <w:t>4 690 324</w:t>
            </w:r>
          </w:p>
        </w:tc>
        <w:tc>
          <w:tcPr>
            <w:tcW w:w="630" w:type="pct"/>
            <w:tcBorders>
              <w:top w:val="nil"/>
              <w:left w:val="nil"/>
              <w:bottom w:val="single" w:sz="4" w:space="0" w:color="auto"/>
              <w:right w:val="single" w:sz="4" w:space="0" w:color="auto"/>
            </w:tcBorders>
            <w:shd w:val="clear" w:color="auto" w:fill="auto"/>
            <w:noWrap/>
            <w:vAlign w:val="center"/>
            <w:hideMark/>
          </w:tcPr>
          <w:p w14:paraId="177FE3CB" w14:textId="77777777" w:rsidR="00A61263" w:rsidRPr="00A61263" w:rsidRDefault="00A61263" w:rsidP="00A61263">
            <w:pPr>
              <w:spacing w:line="240" w:lineRule="auto"/>
              <w:jc w:val="right"/>
              <w:rPr>
                <w:rFonts w:cs="Arial"/>
                <w:sz w:val="12"/>
                <w:szCs w:val="12"/>
              </w:rPr>
            </w:pPr>
            <w:r w:rsidRPr="00A61263">
              <w:rPr>
                <w:rFonts w:cs="Arial"/>
                <w:sz w:val="12"/>
                <w:szCs w:val="12"/>
              </w:rPr>
              <w:t>4 647 237,09</w:t>
            </w:r>
          </w:p>
        </w:tc>
        <w:tc>
          <w:tcPr>
            <w:tcW w:w="478" w:type="pct"/>
            <w:tcBorders>
              <w:top w:val="nil"/>
              <w:left w:val="nil"/>
              <w:bottom w:val="single" w:sz="4" w:space="0" w:color="auto"/>
              <w:right w:val="single" w:sz="4" w:space="0" w:color="auto"/>
            </w:tcBorders>
            <w:shd w:val="clear" w:color="auto" w:fill="auto"/>
            <w:noWrap/>
            <w:vAlign w:val="center"/>
            <w:hideMark/>
          </w:tcPr>
          <w:p w14:paraId="2052A80F"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1E05FB9A" w14:textId="77777777" w:rsidR="00A61263" w:rsidRPr="00A61263" w:rsidRDefault="00A61263" w:rsidP="00A61263">
            <w:pPr>
              <w:spacing w:line="240" w:lineRule="auto"/>
              <w:jc w:val="right"/>
              <w:rPr>
                <w:rFonts w:cs="Arial"/>
                <w:sz w:val="12"/>
                <w:szCs w:val="12"/>
              </w:rPr>
            </w:pPr>
            <w:r w:rsidRPr="00A61263">
              <w:rPr>
                <w:rFonts w:cs="Arial"/>
                <w:sz w:val="12"/>
                <w:szCs w:val="12"/>
              </w:rPr>
              <w:t>1 033 022</w:t>
            </w:r>
          </w:p>
        </w:tc>
        <w:tc>
          <w:tcPr>
            <w:tcW w:w="630" w:type="pct"/>
            <w:tcBorders>
              <w:top w:val="nil"/>
              <w:left w:val="nil"/>
              <w:bottom w:val="single" w:sz="4" w:space="0" w:color="auto"/>
              <w:right w:val="single" w:sz="4" w:space="0" w:color="auto"/>
            </w:tcBorders>
            <w:shd w:val="clear" w:color="auto" w:fill="auto"/>
            <w:noWrap/>
            <w:vAlign w:val="center"/>
            <w:hideMark/>
          </w:tcPr>
          <w:p w14:paraId="6692069B" w14:textId="77777777" w:rsidR="00A61263" w:rsidRPr="00A61263" w:rsidRDefault="00A61263" w:rsidP="00A61263">
            <w:pPr>
              <w:spacing w:line="240" w:lineRule="auto"/>
              <w:jc w:val="right"/>
              <w:rPr>
                <w:rFonts w:cs="Arial"/>
                <w:sz w:val="12"/>
                <w:szCs w:val="12"/>
              </w:rPr>
            </w:pPr>
            <w:r w:rsidRPr="00A61263">
              <w:rPr>
                <w:rFonts w:cs="Arial"/>
                <w:sz w:val="12"/>
                <w:szCs w:val="12"/>
              </w:rPr>
              <w:t>1 022 218,12</w:t>
            </w:r>
          </w:p>
        </w:tc>
        <w:tc>
          <w:tcPr>
            <w:tcW w:w="478" w:type="pct"/>
            <w:tcBorders>
              <w:top w:val="nil"/>
              <w:left w:val="nil"/>
              <w:bottom w:val="single" w:sz="4" w:space="0" w:color="auto"/>
              <w:right w:val="single" w:sz="4" w:space="0" w:color="auto"/>
            </w:tcBorders>
            <w:shd w:val="clear" w:color="auto" w:fill="auto"/>
            <w:noWrap/>
            <w:vAlign w:val="center"/>
            <w:hideMark/>
          </w:tcPr>
          <w:p w14:paraId="0B1442FA"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r>
      <w:tr w:rsidR="00A61263" w:rsidRPr="00A61263" w14:paraId="6902599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F3178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D9A89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24DAC9"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7E9FA28" w14:textId="77777777" w:rsidR="00A61263" w:rsidRPr="00A61263" w:rsidRDefault="00A61263" w:rsidP="00A61263">
            <w:pPr>
              <w:spacing w:line="240" w:lineRule="auto"/>
              <w:jc w:val="right"/>
              <w:rPr>
                <w:rFonts w:cs="Arial"/>
                <w:sz w:val="12"/>
                <w:szCs w:val="12"/>
              </w:rPr>
            </w:pPr>
            <w:r w:rsidRPr="00A61263">
              <w:rPr>
                <w:rFonts w:cs="Arial"/>
                <w:sz w:val="12"/>
                <w:szCs w:val="12"/>
              </w:rPr>
              <w:t>3 652 912</w:t>
            </w:r>
          </w:p>
        </w:tc>
        <w:tc>
          <w:tcPr>
            <w:tcW w:w="630" w:type="pct"/>
            <w:tcBorders>
              <w:top w:val="nil"/>
              <w:left w:val="nil"/>
              <w:bottom w:val="single" w:sz="4" w:space="0" w:color="auto"/>
              <w:right w:val="single" w:sz="4" w:space="0" w:color="auto"/>
            </w:tcBorders>
            <w:shd w:val="clear" w:color="auto" w:fill="auto"/>
            <w:noWrap/>
            <w:vAlign w:val="center"/>
            <w:hideMark/>
          </w:tcPr>
          <w:p w14:paraId="262E9FA9" w14:textId="77777777" w:rsidR="00A61263" w:rsidRPr="00A61263" w:rsidRDefault="00A61263" w:rsidP="00A61263">
            <w:pPr>
              <w:spacing w:line="240" w:lineRule="auto"/>
              <w:jc w:val="right"/>
              <w:rPr>
                <w:rFonts w:cs="Arial"/>
                <w:sz w:val="12"/>
                <w:szCs w:val="12"/>
              </w:rPr>
            </w:pPr>
            <w:r w:rsidRPr="00A61263">
              <w:rPr>
                <w:rFonts w:cs="Arial"/>
                <w:sz w:val="12"/>
                <w:szCs w:val="12"/>
              </w:rPr>
              <w:t>3 620 677,09</w:t>
            </w:r>
          </w:p>
        </w:tc>
        <w:tc>
          <w:tcPr>
            <w:tcW w:w="478" w:type="pct"/>
            <w:tcBorders>
              <w:top w:val="nil"/>
              <w:left w:val="nil"/>
              <w:bottom w:val="single" w:sz="4" w:space="0" w:color="auto"/>
              <w:right w:val="single" w:sz="4" w:space="0" w:color="auto"/>
            </w:tcBorders>
            <w:shd w:val="clear" w:color="auto" w:fill="auto"/>
            <w:noWrap/>
            <w:vAlign w:val="center"/>
            <w:hideMark/>
          </w:tcPr>
          <w:p w14:paraId="65AFD9AE"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263EC6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4DF6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057F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BD1CA8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34C1B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F84F9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131478"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8054916" w14:textId="77777777" w:rsidR="00A61263" w:rsidRPr="00A61263" w:rsidRDefault="00A61263" w:rsidP="00A61263">
            <w:pPr>
              <w:spacing w:line="240" w:lineRule="auto"/>
              <w:jc w:val="right"/>
              <w:rPr>
                <w:rFonts w:cs="Arial"/>
                <w:sz w:val="12"/>
                <w:szCs w:val="12"/>
              </w:rPr>
            </w:pPr>
            <w:r w:rsidRPr="00A61263">
              <w:rPr>
                <w:rFonts w:cs="Arial"/>
                <w:sz w:val="12"/>
                <w:szCs w:val="12"/>
              </w:rPr>
              <w:t>3 256 368</w:t>
            </w:r>
          </w:p>
        </w:tc>
        <w:tc>
          <w:tcPr>
            <w:tcW w:w="630" w:type="pct"/>
            <w:tcBorders>
              <w:top w:val="nil"/>
              <w:left w:val="nil"/>
              <w:bottom w:val="single" w:sz="4" w:space="0" w:color="auto"/>
              <w:right w:val="single" w:sz="4" w:space="0" w:color="auto"/>
            </w:tcBorders>
            <w:shd w:val="clear" w:color="auto" w:fill="auto"/>
            <w:noWrap/>
            <w:vAlign w:val="center"/>
            <w:hideMark/>
          </w:tcPr>
          <w:p w14:paraId="7DD1B6D1" w14:textId="77777777" w:rsidR="00A61263" w:rsidRPr="00A61263" w:rsidRDefault="00A61263" w:rsidP="00A61263">
            <w:pPr>
              <w:spacing w:line="240" w:lineRule="auto"/>
              <w:jc w:val="right"/>
              <w:rPr>
                <w:rFonts w:cs="Arial"/>
                <w:sz w:val="12"/>
                <w:szCs w:val="12"/>
              </w:rPr>
            </w:pPr>
            <w:r w:rsidRPr="00A61263">
              <w:rPr>
                <w:rFonts w:cs="Arial"/>
                <w:sz w:val="12"/>
                <w:szCs w:val="12"/>
              </w:rPr>
              <w:t>3 236 344,11</w:t>
            </w:r>
          </w:p>
        </w:tc>
        <w:tc>
          <w:tcPr>
            <w:tcW w:w="478" w:type="pct"/>
            <w:tcBorders>
              <w:top w:val="nil"/>
              <w:left w:val="nil"/>
              <w:bottom w:val="single" w:sz="4" w:space="0" w:color="auto"/>
              <w:right w:val="single" w:sz="4" w:space="0" w:color="auto"/>
            </w:tcBorders>
            <w:shd w:val="clear" w:color="auto" w:fill="auto"/>
            <w:noWrap/>
            <w:vAlign w:val="center"/>
            <w:hideMark/>
          </w:tcPr>
          <w:p w14:paraId="715F6A6E"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7482FD9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46640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78AE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42E6407"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54B42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8F2A3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531362"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F1B9888" w14:textId="77777777" w:rsidR="00A61263" w:rsidRPr="00A61263" w:rsidRDefault="00A61263" w:rsidP="00A61263">
            <w:pPr>
              <w:spacing w:line="240" w:lineRule="auto"/>
              <w:jc w:val="right"/>
              <w:rPr>
                <w:rFonts w:cs="Arial"/>
                <w:sz w:val="12"/>
                <w:szCs w:val="12"/>
              </w:rPr>
            </w:pPr>
            <w:r w:rsidRPr="00A61263">
              <w:rPr>
                <w:rFonts w:cs="Arial"/>
                <w:sz w:val="12"/>
                <w:szCs w:val="12"/>
              </w:rPr>
              <w:t>396 544</w:t>
            </w:r>
          </w:p>
        </w:tc>
        <w:tc>
          <w:tcPr>
            <w:tcW w:w="630" w:type="pct"/>
            <w:tcBorders>
              <w:top w:val="nil"/>
              <w:left w:val="nil"/>
              <w:bottom w:val="single" w:sz="4" w:space="0" w:color="auto"/>
              <w:right w:val="single" w:sz="4" w:space="0" w:color="auto"/>
            </w:tcBorders>
            <w:shd w:val="clear" w:color="auto" w:fill="auto"/>
            <w:noWrap/>
            <w:vAlign w:val="center"/>
            <w:hideMark/>
          </w:tcPr>
          <w:p w14:paraId="30B74BAF" w14:textId="77777777" w:rsidR="00A61263" w:rsidRPr="00A61263" w:rsidRDefault="00A61263" w:rsidP="00A61263">
            <w:pPr>
              <w:spacing w:line="240" w:lineRule="auto"/>
              <w:jc w:val="right"/>
              <w:rPr>
                <w:rFonts w:cs="Arial"/>
                <w:sz w:val="12"/>
                <w:szCs w:val="12"/>
              </w:rPr>
            </w:pPr>
            <w:r w:rsidRPr="00A61263">
              <w:rPr>
                <w:rFonts w:cs="Arial"/>
                <w:sz w:val="12"/>
                <w:szCs w:val="12"/>
              </w:rPr>
              <w:t>384 332,98</w:t>
            </w:r>
          </w:p>
        </w:tc>
        <w:tc>
          <w:tcPr>
            <w:tcW w:w="478" w:type="pct"/>
            <w:tcBorders>
              <w:top w:val="nil"/>
              <w:left w:val="nil"/>
              <w:bottom w:val="single" w:sz="4" w:space="0" w:color="auto"/>
              <w:right w:val="single" w:sz="4" w:space="0" w:color="auto"/>
            </w:tcBorders>
            <w:shd w:val="clear" w:color="auto" w:fill="auto"/>
            <w:noWrap/>
            <w:vAlign w:val="center"/>
            <w:hideMark/>
          </w:tcPr>
          <w:p w14:paraId="02DF4DD9" w14:textId="77777777" w:rsidR="00A61263" w:rsidRPr="00A61263" w:rsidRDefault="00A61263" w:rsidP="00A61263">
            <w:pPr>
              <w:spacing w:line="240" w:lineRule="auto"/>
              <w:jc w:val="right"/>
              <w:rPr>
                <w:rFonts w:cs="Arial"/>
                <w:sz w:val="12"/>
                <w:szCs w:val="12"/>
              </w:rPr>
            </w:pPr>
            <w:r w:rsidRPr="00A61263">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4BBA261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5348C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1BA2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7EE32C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C0245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3F794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1D21F7"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EACD3E7" w14:textId="77777777" w:rsidR="00A61263" w:rsidRPr="00A61263" w:rsidRDefault="00A61263" w:rsidP="00A61263">
            <w:pPr>
              <w:spacing w:line="240" w:lineRule="auto"/>
              <w:jc w:val="right"/>
              <w:rPr>
                <w:rFonts w:cs="Arial"/>
                <w:sz w:val="12"/>
                <w:szCs w:val="12"/>
              </w:rPr>
            </w:pPr>
            <w:r w:rsidRPr="00A61263">
              <w:rPr>
                <w:rFonts w:cs="Arial"/>
                <w:sz w:val="12"/>
                <w:szCs w:val="12"/>
              </w:rPr>
              <w:t>1 033 022</w:t>
            </w:r>
          </w:p>
        </w:tc>
        <w:tc>
          <w:tcPr>
            <w:tcW w:w="630" w:type="pct"/>
            <w:tcBorders>
              <w:top w:val="nil"/>
              <w:left w:val="nil"/>
              <w:bottom w:val="single" w:sz="4" w:space="0" w:color="auto"/>
              <w:right w:val="single" w:sz="4" w:space="0" w:color="auto"/>
            </w:tcBorders>
            <w:shd w:val="clear" w:color="auto" w:fill="auto"/>
            <w:noWrap/>
            <w:vAlign w:val="center"/>
            <w:hideMark/>
          </w:tcPr>
          <w:p w14:paraId="374A1039" w14:textId="77777777" w:rsidR="00A61263" w:rsidRPr="00A61263" w:rsidRDefault="00A61263" w:rsidP="00A61263">
            <w:pPr>
              <w:spacing w:line="240" w:lineRule="auto"/>
              <w:jc w:val="right"/>
              <w:rPr>
                <w:rFonts w:cs="Arial"/>
                <w:sz w:val="12"/>
                <w:szCs w:val="12"/>
              </w:rPr>
            </w:pPr>
            <w:r w:rsidRPr="00A61263">
              <w:rPr>
                <w:rFonts w:cs="Arial"/>
                <w:sz w:val="12"/>
                <w:szCs w:val="12"/>
              </w:rPr>
              <w:t>1 022 218,12</w:t>
            </w:r>
          </w:p>
        </w:tc>
        <w:tc>
          <w:tcPr>
            <w:tcW w:w="478" w:type="pct"/>
            <w:tcBorders>
              <w:top w:val="nil"/>
              <w:left w:val="nil"/>
              <w:bottom w:val="single" w:sz="4" w:space="0" w:color="auto"/>
              <w:right w:val="single" w:sz="4" w:space="0" w:color="auto"/>
            </w:tcBorders>
            <w:shd w:val="clear" w:color="auto" w:fill="auto"/>
            <w:noWrap/>
            <w:vAlign w:val="center"/>
            <w:hideMark/>
          </w:tcPr>
          <w:p w14:paraId="2F5D233D"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231DAE68" w14:textId="77777777" w:rsidR="00A61263" w:rsidRPr="00A61263" w:rsidRDefault="00A61263" w:rsidP="00A61263">
            <w:pPr>
              <w:spacing w:line="240" w:lineRule="auto"/>
              <w:jc w:val="right"/>
              <w:rPr>
                <w:rFonts w:cs="Arial"/>
                <w:sz w:val="12"/>
                <w:szCs w:val="12"/>
              </w:rPr>
            </w:pPr>
            <w:r w:rsidRPr="00A61263">
              <w:rPr>
                <w:rFonts w:cs="Arial"/>
                <w:sz w:val="12"/>
                <w:szCs w:val="12"/>
              </w:rPr>
              <w:t>1 033 022</w:t>
            </w:r>
          </w:p>
        </w:tc>
        <w:tc>
          <w:tcPr>
            <w:tcW w:w="630" w:type="pct"/>
            <w:tcBorders>
              <w:top w:val="nil"/>
              <w:left w:val="nil"/>
              <w:bottom w:val="single" w:sz="4" w:space="0" w:color="auto"/>
              <w:right w:val="single" w:sz="4" w:space="0" w:color="auto"/>
            </w:tcBorders>
            <w:shd w:val="clear" w:color="auto" w:fill="auto"/>
            <w:noWrap/>
            <w:vAlign w:val="center"/>
            <w:hideMark/>
          </w:tcPr>
          <w:p w14:paraId="44B89E0D" w14:textId="77777777" w:rsidR="00A61263" w:rsidRPr="00A61263" w:rsidRDefault="00A61263" w:rsidP="00A61263">
            <w:pPr>
              <w:spacing w:line="240" w:lineRule="auto"/>
              <w:jc w:val="right"/>
              <w:rPr>
                <w:rFonts w:cs="Arial"/>
                <w:sz w:val="12"/>
                <w:szCs w:val="12"/>
              </w:rPr>
            </w:pPr>
            <w:r w:rsidRPr="00A61263">
              <w:rPr>
                <w:rFonts w:cs="Arial"/>
                <w:sz w:val="12"/>
                <w:szCs w:val="12"/>
              </w:rPr>
              <w:t>1 022 218,12</w:t>
            </w:r>
          </w:p>
        </w:tc>
        <w:tc>
          <w:tcPr>
            <w:tcW w:w="478" w:type="pct"/>
            <w:tcBorders>
              <w:top w:val="nil"/>
              <w:left w:val="nil"/>
              <w:bottom w:val="single" w:sz="4" w:space="0" w:color="auto"/>
              <w:right w:val="single" w:sz="4" w:space="0" w:color="auto"/>
            </w:tcBorders>
            <w:shd w:val="clear" w:color="auto" w:fill="auto"/>
            <w:noWrap/>
            <w:vAlign w:val="center"/>
            <w:hideMark/>
          </w:tcPr>
          <w:p w14:paraId="7994437E"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r>
      <w:tr w:rsidR="00A61263" w:rsidRPr="00A61263" w14:paraId="52381BD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1E0B3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A1863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A7A7A6"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8D7952D" w14:textId="77777777" w:rsidR="00A61263" w:rsidRPr="00A61263" w:rsidRDefault="00A61263" w:rsidP="00A61263">
            <w:pPr>
              <w:spacing w:line="240" w:lineRule="auto"/>
              <w:jc w:val="right"/>
              <w:rPr>
                <w:rFonts w:cs="Arial"/>
                <w:sz w:val="12"/>
                <w:szCs w:val="12"/>
              </w:rPr>
            </w:pPr>
            <w:r w:rsidRPr="00A61263">
              <w:rPr>
                <w:rFonts w:cs="Arial"/>
                <w:sz w:val="12"/>
                <w:szCs w:val="12"/>
              </w:rPr>
              <w:t>4 390</w:t>
            </w:r>
          </w:p>
        </w:tc>
        <w:tc>
          <w:tcPr>
            <w:tcW w:w="630" w:type="pct"/>
            <w:tcBorders>
              <w:top w:val="nil"/>
              <w:left w:val="nil"/>
              <w:bottom w:val="single" w:sz="4" w:space="0" w:color="auto"/>
              <w:right w:val="single" w:sz="4" w:space="0" w:color="auto"/>
            </w:tcBorders>
            <w:shd w:val="clear" w:color="auto" w:fill="auto"/>
            <w:noWrap/>
            <w:vAlign w:val="center"/>
            <w:hideMark/>
          </w:tcPr>
          <w:p w14:paraId="21829B38" w14:textId="77777777" w:rsidR="00A61263" w:rsidRPr="00A61263" w:rsidRDefault="00A61263" w:rsidP="00A61263">
            <w:pPr>
              <w:spacing w:line="240" w:lineRule="auto"/>
              <w:jc w:val="right"/>
              <w:rPr>
                <w:rFonts w:cs="Arial"/>
                <w:sz w:val="12"/>
                <w:szCs w:val="12"/>
              </w:rPr>
            </w:pPr>
            <w:r w:rsidRPr="00A61263">
              <w:rPr>
                <w:rFonts w:cs="Arial"/>
                <w:sz w:val="12"/>
                <w:szCs w:val="12"/>
              </w:rPr>
              <w:t>4 341,88</w:t>
            </w:r>
          </w:p>
        </w:tc>
        <w:tc>
          <w:tcPr>
            <w:tcW w:w="478" w:type="pct"/>
            <w:tcBorders>
              <w:top w:val="nil"/>
              <w:left w:val="nil"/>
              <w:bottom w:val="single" w:sz="4" w:space="0" w:color="auto"/>
              <w:right w:val="single" w:sz="4" w:space="0" w:color="auto"/>
            </w:tcBorders>
            <w:shd w:val="clear" w:color="auto" w:fill="auto"/>
            <w:noWrap/>
            <w:vAlign w:val="center"/>
            <w:hideMark/>
          </w:tcPr>
          <w:p w14:paraId="2A896BD7"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74FAEF4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BB086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3F4B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E78AF3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91E04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56BCD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978043"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120636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934B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CB08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01FE7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8C308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2FDE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6723A9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E5D5F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4D9B6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4E9262"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75291A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AA2A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39D03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F5DFF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9CF4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4D2AD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048C70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3DEE8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F44B5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FB3F71"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4BDAF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F695D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DE0A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3B3F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0837D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53A75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48D3FB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08E19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C41E1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C38BAA"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4D19F6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DDC19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5858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4EE6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DE339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6DC78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8E2D6C3"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9D150A0"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E0EF678" w14:textId="77777777" w:rsidR="00A61263" w:rsidRPr="00A61263" w:rsidRDefault="00A61263" w:rsidP="00A61263">
            <w:pPr>
              <w:spacing w:line="240" w:lineRule="auto"/>
              <w:rPr>
                <w:rFonts w:cs="Arial"/>
                <w:b/>
                <w:bCs/>
                <w:sz w:val="12"/>
                <w:szCs w:val="12"/>
              </w:rPr>
            </w:pPr>
            <w:r w:rsidRPr="00A61263">
              <w:rPr>
                <w:rFonts w:cs="Arial"/>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14:paraId="1F124C76" w14:textId="77777777" w:rsidR="00A61263" w:rsidRPr="00A61263" w:rsidRDefault="00A61263" w:rsidP="00A61263">
            <w:pPr>
              <w:spacing w:line="240" w:lineRule="auto"/>
              <w:rPr>
                <w:rFonts w:cs="Arial"/>
                <w:b/>
                <w:bCs/>
                <w:sz w:val="12"/>
                <w:szCs w:val="12"/>
              </w:rPr>
            </w:pPr>
            <w:r w:rsidRPr="00A61263">
              <w:rPr>
                <w:rFonts w:cs="Arial"/>
                <w:b/>
                <w:bCs/>
                <w:sz w:val="12"/>
                <w:szCs w:val="12"/>
              </w:rPr>
              <w:t>Inne formy wychowania przedszkolnego</w:t>
            </w:r>
          </w:p>
        </w:tc>
        <w:tc>
          <w:tcPr>
            <w:tcW w:w="537" w:type="pct"/>
            <w:tcBorders>
              <w:top w:val="nil"/>
              <w:left w:val="nil"/>
              <w:bottom w:val="single" w:sz="4" w:space="0" w:color="auto"/>
              <w:right w:val="single" w:sz="4" w:space="0" w:color="auto"/>
            </w:tcBorders>
            <w:shd w:val="clear" w:color="000000" w:fill="FFFDC1"/>
            <w:vAlign w:val="center"/>
            <w:hideMark/>
          </w:tcPr>
          <w:p w14:paraId="1C0C0FE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1 231 101</w:t>
            </w:r>
          </w:p>
        </w:tc>
        <w:tc>
          <w:tcPr>
            <w:tcW w:w="630" w:type="pct"/>
            <w:tcBorders>
              <w:top w:val="nil"/>
              <w:left w:val="nil"/>
              <w:bottom w:val="single" w:sz="4" w:space="0" w:color="auto"/>
              <w:right w:val="single" w:sz="4" w:space="0" w:color="auto"/>
            </w:tcBorders>
            <w:shd w:val="clear" w:color="000000" w:fill="FFFDC1"/>
            <w:vAlign w:val="center"/>
            <w:hideMark/>
          </w:tcPr>
          <w:p w14:paraId="15C9E96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1 225 565,83</w:t>
            </w:r>
          </w:p>
        </w:tc>
        <w:tc>
          <w:tcPr>
            <w:tcW w:w="478" w:type="pct"/>
            <w:tcBorders>
              <w:top w:val="nil"/>
              <w:left w:val="nil"/>
              <w:bottom w:val="single" w:sz="4" w:space="0" w:color="auto"/>
              <w:right w:val="single" w:sz="4" w:space="0" w:color="auto"/>
            </w:tcBorders>
            <w:shd w:val="clear" w:color="000000" w:fill="FFFDC1"/>
            <w:vAlign w:val="center"/>
            <w:hideMark/>
          </w:tcPr>
          <w:p w14:paraId="7E0B026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076742C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1 231 101</w:t>
            </w:r>
          </w:p>
        </w:tc>
        <w:tc>
          <w:tcPr>
            <w:tcW w:w="630" w:type="pct"/>
            <w:tcBorders>
              <w:top w:val="nil"/>
              <w:left w:val="nil"/>
              <w:bottom w:val="single" w:sz="4" w:space="0" w:color="auto"/>
              <w:right w:val="single" w:sz="4" w:space="0" w:color="auto"/>
            </w:tcBorders>
            <w:shd w:val="clear" w:color="000000" w:fill="FFFDC1"/>
            <w:vAlign w:val="center"/>
            <w:hideMark/>
          </w:tcPr>
          <w:p w14:paraId="1F79390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1 225 565,83</w:t>
            </w:r>
          </w:p>
        </w:tc>
        <w:tc>
          <w:tcPr>
            <w:tcW w:w="478" w:type="pct"/>
            <w:tcBorders>
              <w:top w:val="nil"/>
              <w:left w:val="nil"/>
              <w:bottom w:val="single" w:sz="4" w:space="0" w:color="auto"/>
              <w:right w:val="single" w:sz="4" w:space="0" w:color="auto"/>
            </w:tcBorders>
            <w:shd w:val="clear" w:color="000000" w:fill="FFFDC1"/>
            <w:vAlign w:val="center"/>
            <w:hideMark/>
          </w:tcPr>
          <w:p w14:paraId="088DF45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99,6</w:t>
            </w:r>
          </w:p>
        </w:tc>
      </w:tr>
      <w:tr w:rsidR="00A61263" w:rsidRPr="00A61263" w14:paraId="12413A1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55E30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F3B53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7B32B5"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75500AC" w14:textId="77777777" w:rsidR="00A61263" w:rsidRPr="00A61263" w:rsidRDefault="00A61263" w:rsidP="00A61263">
            <w:pPr>
              <w:spacing w:line="240" w:lineRule="auto"/>
              <w:jc w:val="right"/>
              <w:rPr>
                <w:rFonts w:cs="Arial"/>
                <w:sz w:val="12"/>
                <w:szCs w:val="12"/>
              </w:rPr>
            </w:pPr>
            <w:r w:rsidRPr="00A61263">
              <w:rPr>
                <w:rFonts w:cs="Arial"/>
                <w:sz w:val="12"/>
                <w:szCs w:val="12"/>
              </w:rPr>
              <w:t>1 231 101</w:t>
            </w:r>
          </w:p>
        </w:tc>
        <w:tc>
          <w:tcPr>
            <w:tcW w:w="630" w:type="pct"/>
            <w:tcBorders>
              <w:top w:val="nil"/>
              <w:left w:val="nil"/>
              <w:bottom w:val="single" w:sz="4" w:space="0" w:color="auto"/>
              <w:right w:val="single" w:sz="4" w:space="0" w:color="auto"/>
            </w:tcBorders>
            <w:shd w:val="clear" w:color="auto" w:fill="auto"/>
            <w:noWrap/>
            <w:vAlign w:val="center"/>
            <w:hideMark/>
          </w:tcPr>
          <w:p w14:paraId="1307CC29" w14:textId="77777777" w:rsidR="00A61263" w:rsidRPr="00A61263" w:rsidRDefault="00A61263" w:rsidP="00A61263">
            <w:pPr>
              <w:spacing w:line="240" w:lineRule="auto"/>
              <w:jc w:val="right"/>
              <w:rPr>
                <w:rFonts w:cs="Arial"/>
                <w:sz w:val="12"/>
                <w:szCs w:val="12"/>
              </w:rPr>
            </w:pPr>
            <w:r w:rsidRPr="00A61263">
              <w:rPr>
                <w:rFonts w:cs="Arial"/>
                <w:sz w:val="12"/>
                <w:szCs w:val="12"/>
              </w:rPr>
              <w:t>1 225 565,83</w:t>
            </w:r>
          </w:p>
        </w:tc>
        <w:tc>
          <w:tcPr>
            <w:tcW w:w="478" w:type="pct"/>
            <w:tcBorders>
              <w:top w:val="nil"/>
              <w:left w:val="nil"/>
              <w:bottom w:val="single" w:sz="4" w:space="0" w:color="auto"/>
              <w:right w:val="single" w:sz="4" w:space="0" w:color="auto"/>
            </w:tcBorders>
            <w:shd w:val="clear" w:color="auto" w:fill="auto"/>
            <w:noWrap/>
            <w:vAlign w:val="center"/>
            <w:hideMark/>
          </w:tcPr>
          <w:p w14:paraId="2D2FF62C"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2403AF15" w14:textId="77777777" w:rsidR="00A61263" w:rsidRPr="00A61263" w:rsidRDefault="00A61263" w:rsidP="00A61263">
            <w:pPr>
              <w:spacing w:line="240" w:lineRule="auto"/>
              <w:jc w:val="right"/>
              <w:rPr>
                <w:rFonts w:cs="Arial"/>
                <w:sz w:val="12"/>
                <w:szCs w:val="12"/>
              </w:rPr>
            </w:pPr>
            <w:r w:rsidRPr="00A61263">
              <w:rPr>
                <w:rFonts w:cs="Arial"/>
                <w:sz w:val="12"/>
                <w:szCs w:val="12"/>
              </w:rPr>
              <w:t>1 231 101</w:t>
            </w:r>
          </w:p>
        </w:tc>
        <w:tc>
          <w:tcPr>
            <w:tcW w:w="630" w:type="pct"/>
            <w:tcBorders>
              <w:top w:val="nil"/>
              <w:left w:val="nil"/>
              <w:bottom w:val="single" w:sz="4" w:space="0" w:color="auto"/>
              <w:right w:val="single" w:sz="4" w:space="0" w:color="auto"/>
            </w:tcBorders>
            <w:shd w:val="clear" w:color="auto" w:fill="auto"/>
            <w:noWrap/>
            <w:vAlign w:val="center"/>
            <w:hideMark/>
          </w:tcPr>
          <w:p w14:paraId="3C607BD7" w14:textId="77777777" w:rsidR="00A61263" w:rsidRPr="00A61263" w:rsidRDefault="00A61263" w:rsidP="00A61263">
            <w:pPr>
              <w:spacing w:line="240" w:lineRule="auto"/>
              <w:jc w:val="right"/>
              <w:rPr>
                <w:rFonts w:cs="Arial"/>
                <w:sz w:val="12"/>
                <w:szCs w:val="12"/>
              </w:rPr>
            </w:pPr>
            <w:r w:rsidRPr="00A61263">
              <w:rPr>
                <w:rFonts w:cs="Arial"/>
                <w:sz w:val="12"/>
                <w:szCs w:val="12"/>
              </w:rPr>
              <w:t>1 225 565,83</w:t>
            </w:r>
          </w:p>
        </w:tc>
        <w:tc>
          <w:tcPr>
            <w:tcW w:w="478" w:type="pct"/>
            <w:tcBorders>
              <w:top w:val="nil"/>
              <w:left w:val="nil"/>
              <w:bottom w:val="single" w:sz="4" w:space="0" w:color="auto"/>
              <w:right w:val="single" w:sz="4" w:space="0" w:color="auto"/>
            </w:tcBorders>
            <w:shd w:val="clear" w:color="auto" w:fill="auto"/>
            <w:noWrap/>
            <w:vAlign w:val="center"/>
            <w:hideMark/>
          </w:tcPr>
          <w:p w14:paraId="5C7BBE52"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r>
      <w:tr w:rsidR="00A61263" w:rsidRPr="00A61263" w14:paraId="0441FB8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5F3AB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5C193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40C06E"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E23073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D7A4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C95B2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BAB93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6048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D78C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2B1B9E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5C30F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CEED9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7D7186"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D79204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D94F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D111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93B4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81DBD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DC7CE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B49C0CE"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35040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E8036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D6E96C"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1C5A2D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04B3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7935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FA7B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62DFD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32DC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43EA89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76696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B5F0E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E7A402"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B8BD59E" w14:textId="77777777" w:rsidR="00A61263" w:rsidRPr="00A61263" w:rsidRDefault="00A61263" w:rsidP="00A61263">
            <w:pPr>
              <w:spacing w:line="240" w:lineRule="auto"/>
              <w:jc w:val="right"/>
              <w:rPr>
                <w:rFonts w:cs="Arial"/>
                <w:sz w:val="12"/>
                <w:szCs w:val="12"/>
              </w:rPr>
            </w:pPr>
            <w:r w:rsidRPr="00A61263">
              <w:rPr>
                <w:rFonts w:cs="Arial"/>
                <w:sz w:val="12"/>
                <w:szCs w:val="12"/>
              </w:rPr>
              <w:t>1 231 101</w:t>
            </w:r>
          </w:p>
        </w:tc>
        <w:tc>
          <w:tcPr>
            <w:tcW w:w="630" w:type="pct"/>
            <w:tcBorders>
              <w:top w:val="nil"/>
              <w:left w:val="nil"/>
              <w:bottom w:val="single" w:sz="4" w:space="0" w:color="auto"/>
              <w:right w:val="single" w:sz="4" w:space="0" w:color="auto"/>
            </w:tcBorders>
            <w:shd w:val="clear" w:color="auto" w:fill="auto"/>
            <w:noWrap/>
            <w:vAlign w:val="center"/>
            <w:hideMark/>
          </w:tcPr>
          <w:p w14:paraId="7E8ECFA8" w14:textId="77777777" w:rsidR="00A61263" w:rsidRPr="00A61263" w:rsidRDefault="00A61263" w:rsidP="00A61263">
            <w:pPr>
              <w:spacing w:line="240" w:lineRule="auto"/>
              <w:jc w:val="right"/>
              <w:rPr>
                <w:rFonts w:cs="Arial"/>
                <w:sz w:val="12"/>
                <w:szCs w:val="12"/>
              </w:rPr>
            </w:pPr>
            <w:r w:rsidRPr="00A61263">
              <w:rPr>
                <w:rFonts w:cs="Arial"/>
                <w:sz w:val="12"/>
                <w:szCs w:val="12"/>
              </w:rPr>
              <w:t>1 225 565,83</w:t>
            </w:r>
          </w:p>
        </w:tc>
        <w:tc>
          <w:tcPr>
            <w:tcW w:w="478" w:type="pct"/>
            <w:tcBorders>
              <w:top w:val="nil"/>
              <w:left w:val="nil"/>
              <w:bottom w:val="single" w:sz="4" w:space="0" w:color="auto"/>
              <w:right w:val="single" w:sz="4" w:space="0" w:color="auto"/>
            </w:tcBorders>
            <w:shd w:val="clear" w:color="auto" w:fill="auto"/>
            <w:noWrap/>
            <w:vAlign w:val="center"/>
            <w:hideMark/>
          </w:tcPr>
          <w:p w14:paraId="47C16840"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61C941C7" w14:textId="77777777" w:rsidR="00A61263" w:rsidRPr="00A61263" w:rsidRDefault="00A61263" w:rsidP="00A61263">
            <w:pPr>
              <w:spacing w:line="240" w:lineRule="auto"/>
              <w:jc w:val="right"/>
              <w:rPr>
                <w:rFonts w:cs="Arial"/>
                <w:sz w:val="12"/>
                <w:szCs w:val="12"/>
              </w:rPr>
            </w:pPr>
            <w:r w:rsidRPr="00A61263">
              <w:rPr>
                <w:rFonts w:cs="Arial"/>
                <w:sz w:val="12"/>
                <w:szCs w:val="12"/>
              </w:rPr>
              <w:t>1 231 101</w:t>
            </w:r>
          </w:p>
        </w:tc>
        <w:tc>
          <w:tcPr>
            <w:tcW w:w="630" w:type="pct"/>
            <w:tcBorders>
              <w:top w:val="nil"/>
              <w:left w:val="nil"/>
              <w:bottom w:val="single" w:sz="4" w:space="0" w:color="auto"/>
              <w:right w:val="single" w:sz="4" w:space="0" w:color="auto"/>
            </w:tcBorders>
            <w:shd w:val="clear" w:color="auto" w:fill="auto"/>
            <w:noWrap/>
            <w:vAlign w:val="center"/>
            <w:hideMark/>
          </w:tcPr>
          <w:p w14:paraId="00ED6A08" w14:textId="77777777" w:rsidR="00A61263" w:rsidRPr="00A61263" w:rsidRDefault="00A61263" w:rsidP="00A61263">
            <w:pPr>
              <w:spacing w:line="240" w:lineRule="auto"/>
              <w:jc w:val="right"/>
              <w:rPr>
                <w:rFonts w:cs="Arial"/>
                <w:sz w:val="12"/>
                <w:szCs w:val="12"/>
              </w:rPr>
            </w:pPr>
            <w:r w:rsidRPr="00A61263">
              <w:rPr>
                <w:rFonts w:cs="Arial"/>
                <w:sz w:val="12"/>
                <w:szCs w:val="12"/>
              </w:rPr>
              <w:t>1 225 565,83</w:t>
            </w:r>
          </w:p>
        </w:tc>
        <w:tc>
          <w:tcPr>
            <w:tcW w:w="478" w:type="pct"/>
            <w:tcBorders>
              <w:top w:val="nil"/>
              <w:left w:val="nil"/>
              <w:bottom w:val="single" w:sz="4" w:space="0" w:color="auto"/>
              <w:right w:val="single" w:sz="4" w:space="0" w:color="auto"/>
            </w:tcBorders>
            <w:shd w:val="clear" w:color="auto" w:fill="auto"/>
            <w:noWrap/>
            <w:vAlign w:val="center"/>
            <w:hideMark/>
          </w:tcPr>
          <w:p w14:paraId="2F095640"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r>
      <w:tr w:rsidR="00A61263" w:rsidRPr="00A61263" w14:paraId="1983F54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D5CDC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44409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6EDB97"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FEAF78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2822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C57A1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E9AB0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523FB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6367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2CA7C9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646FB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1DB22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48DF95"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2B627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0E9C7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94BB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F1864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B98A9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05B3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40EDE7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1B768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9F79D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1190DC"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2EF0F6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2EC7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9CAE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E97A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1636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3562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388997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78A13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CE9B9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33E86A"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A680E5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F9EAC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B1AF3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9B844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2F8E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7819F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F9333C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74D6A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5ABB3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CE5B25"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58B6C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D0AD2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8F66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627C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464E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3364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B665A38"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360AF8"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D4FB66B" w14:textId="77777777" w:rsidR="00A61263" w:rsidRPr="00A61263" w:rsidRDefault="00A61263" w:rsidP="00A61263">
            <w:pPr>
              <w:spacing w:line="240" w:lineRule="auto"/>
              <w:rPr>
                <w:rFonts w:cs="Arial"/>
                <w:b/>
                <w:bCs/>
                <w:sz w:val="12"/>
                <w:szCs w:val="12"/>
              </w:rPr>
            </w:pPr>
            <w:r w:rsidRPr="00A61263">
              <w:rPr>
                <w:rFonts w:cs="Arial"/>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14:paraId="1615F71F" w14:textId="77777777" w:rsidR="00A61263" w:rsidRPr="00A61263" w:rsidRDefault="00A61263" w:rsidP="00A61263">
            <w:pPr>
              <w:spacing w:line="240" w:lineRule="auto"/>
              <w:rPr>
                <w:rFonts w:cs="Arial"/>
                <w:b/>
                <w:bCs/>
                <w:sz w:val="12"/>
                <w:szCs w:val="12"/>
              </w:rPr>
            </w:pPr>
            <w:r w:rsidRPr="00A61263">
              <w:rPr>
                <w:rFonts w:cs="Arial"/>
                <w:b/>
                <w:bCs/>
                <w:sz w:val="12"/>
                <w:szCs w:val="12"/>
              </w:rPr>
              <w:t>Dowożenie uczniów do szkół</w:t>
            </w:r>
          </w:p>
        </w:tc>
        <w:tc>
          <w:tcPr>
            <w:tcW w:w="537" w:type="pct"/>
            <w:tcBorders>
              <w:top w:val="nil"/>
              <w:left w:val="nil"/>
              <w:bottom w:val="single" w:sz="4" w:space="0" w:color="auto"/>
              <w:right w:val="single" w:sz="4" w:space="0" w:color="auto"/>
            </w:tcBorders>
            <w:shd w:val="clear" w:color="000000" w:fill="FFFDC1"/>
            <w:vAlign w:val="center"/>
            <w:hideMark/>
          </w:tcPr>
          <w:p w14:paraId="63B6285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1 330 000</w:t>
            </w:r>
          </w:p>
        </w:tc>
        <w:tc>
          <w:tcPr>
            <w:tcW w:w="630" w:type="pct"/>
            <w:tcBorders>
              <w:top w:val="nil"/>
              <w:left w:val="nil"/>
              <w:bottom w:val="single" w:sz="4" w:space="0" w:color="auto"/>
              <w:right w:val="single" w:sz="4" w:space="0" w:color="auto"/>
            </w:tcBorders>
            <w:shd w:val="clear" w:color="000000" w:fill="FFFDC1"/>
            <w:vAlign w:val="center"/>
            <w:hideMark/>
          </w:tcPr>
          <w:p w14:paraId="5E3687C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910 048,66</w:t>
            </w:r>
          </w:p>
        </w:tc>
        <w:tc>
          <w:tcPr>
            <w:tcW w:w="478" w:type="pct"/>
            <w:tcBorders>
              <w:top w:val="nil"/>
              <w:left w:val="nil"/>
              <w:bottom w:val="single" w:sz="4" w:space="0" w:color="auto"/>
              <w:right w:val="single" w:sz="4" w:space="0" w:color="auto"/>
            </w:tcBorders>
            <w:shd w:val="clear" w:color="000000" w:fill="FFFDC1"/>
            <w:vAlign w:val="center"/>
            <w:hideMark/>
          </w:tcPr>
          <w:p w14:paraId="6D03553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68,4</w:t>
            </w:r>
          </w:p>
        </w:tc>
        <w:tc>
          <w:tcPr>
            <w:tcW w:w="536" w:type="pct"/>
            <w:tcBorders>
              <w:top w:val="nil"/>
              <w:left w:val="nil"/>
              <w:bottom w:val="single" w:sz="4" w:space="0" w:color="auto"/>
              <w:right w:val="single" w:sz="4" w:space="0" w:color="auto"/>
            </w:tcBorders>
            <w:shd w:val="clear" w:color="000000" w:fill="FFFDC1"/>
            <w:vAlign w:val="center"/>
            <w:hideMark/>
          </w:tcPr>
          <w:p w14:paraId="33E86E0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1 330 000</w:t>
            </w:r>
          </w:p>
        </w:tc>
        <w:tc>
          <w:tcPr>
            <w:tcW w:w="630" w:type="pct"/>
            <w:tcBorders>
              <w:top w:val="nil"/>
              <w:left w:val="nil"/>
              <w:bottom w:val="single" w:sz="4" w:space="0" w:color="auto"/>
              <w:right w:val="single" w:sz="4" w:space="0" w:color="auto"/>
            </w:tcBorders>
            <w:shd w:val="clear" w:color="000000" w:fill="FFFDC1"/>
            <w:vAlign w:val="center"/>
            <w:hideMark/>
          </w:tcPr>
          <w:p w14:paraId="76D2D18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910 048,66</w:t>
            </w:r>
          </w:p>
        </w:tc>
        <w:tc>
          <w:tcPr>
            <w:tcW w:w="478" w:type="pct"/>
            <w:tcBorders>
              <w:top w:val="nil"/>
              <w:left w:val="nil"/>
              <w:bottom w:val="single" w:sz="4" w:space="0" w:color="auto"/>
              <w:right w:val="single" w:sz="4" w:space="0" w:color="auto"/>
            </w:tcBorders>
            <w:shd w:val="clear" w:color="000000" w:fill="FFFDC1"/>
            <w:vAlign w:val="center"/>
            <w:hideMark/>
          </w:tcPr>
          <w:p w14:paraId="10BDC61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68,4</w:t>
            </w:r>
          </w:p>
        </w:tc>
      </w:tr>
      <w:tr w:rsidR="00A61263" w:rsidRPr="00A61263" w14:paraId="270B69A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9FF0B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E22BD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B8BA04"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EC4E171" w14:textId="77777777" w:rsidR="00A61263" w:rsidRPr="00A61263" w:rsidRDefault="00A61263" w:rsidP="00A61263">
            <w:pPr>
              <w:spacing w:line="240" w:lineRule="auto"/>
              <w:jc w:val="right"/>
              <w:rPr>
                <w:rFonts w:cs="Arial"/>
                <w:sz w:val="12"/>
                <w:szCs w:val="12"/>
              </w:rPr>
            </w:pPr>
            <w:r w:rsidRPr="00A61263">
              <w:rPr>
                <w:rFonts w:cs="Arial"/>
                <w:sz w:val="12"/>
                <w:szCs w:val="12"/>
              </w:rPr>
              <w:t>1 330 000</w:t>
            </w:r>
          </w:p>
        </w:tc>
        <w:tc>
          <w:tcPr>
            <w:tcW w:w="630" w:type="pct"/>
            <w:tcBorders>
              <w:top w:val="nil"/>
              <w:left w:val="nil"/>
              <w:bottom w:val="single" w:sz="4" w:space="0" w:color="auto"/>
              <w:right w:val="single" w:sz="4" w:space="0" w:color="auto"/>
            </w:tcBorders>
            <w:shd w:val="clear" w:color="auto" w:fill="auto"/>
            <w:noWrap/>
            <w:vAlign w:val="center"/>
            <w:hideMark/>
          </w:tcPr>
          <w:p w14:paraId="32096DCD" w14:textId="77777777" w:rsidR="00A61263" w:rsidRPr="00A61263" w:rsidRDefault="00A61263" w:rsidP="00A61263">
            <w:pPr>
              <w:spacing w:line="240" w:lineRule="auto"/>
              <w:jc w:val="right"/>
              <w:rPr>
                <w:rFonts w:cs="Arial"/>
                <w:sz w:val="12"/>
                <w:szCs w:val="12"/>
              </w:rPr>
            </w:pPr>
            <w:r w:rsidRPr="00A61263">
              <w:rPr>
                <w:rFonts w:cs="Arial"/>
                <w:sz w:val="12"/>
                <w:szCs w:val="12"/>
              </w:rPr>
              <w:t>910 048,66</w:t>
            </w:r>
          </w:p>
        </w:tc>
        <w:tc>
          <w:tcPr>
            <w:tcW w:w="478" w:type="pct"/>
            <w:tcBorders>
              <w:top w:val="nil"/>
              <w:left w:val="nil"/>
              <w:bottom w:val="single" w:sz="4" w:space="0" w:color="auto"/>
              <w:right w:val="single" w:sz="4" w:space="0" w:color="auto"/>
            </w:tcBorders>
            <w:shd w:val="clear" w:color="auto" w:fill="auto"/>
            <w:noWrap/>
            <w:vAlign w:val="center"/>
            <w:hideMark/>
          </w:tcPr>
          <w:p w14:paraId="2EC62714" w14:textId="77777777" w:rsidR="00A61263" w:rsidRPr="00A61263" w:rsidRDefault="00A61263" w:rsidP="00A61263">
            <w:pPr>
              <w:spacing w:line="240" w:lineRule="auto"/>
              <w:jc w:val="right"/>
              <w:rPr>
                <w:rFonts w:cs="Arial"/>
                <w:sz w:val="12"/>
                <w:szCs w:val="12"/>
              </w:rPr>
            </w:pPr>
            <w:r w:rsidRPr="00A61263">
              <w:rPr>
                <w:rFonts w:cs="Arial"/>
                <w:sz w:val="12"/>
                <w:szCs w:val="12"/>
              </w:rPr>
              <w:t>68,4</w:t>
            </w:r>
          </w:p>
        </w:tc>
        <w:tc>
          <w:tcPr>
            <w:tcW w:w="536" w:type="pct"/>
            <w:tcBorders>
              <w:top w:val="nil"/>
              <w:left w:val="nil"/>
              <w:bottom w:val="single" w:sz="4" w:space="0" w:color="auto"/>
              <w:right w:val="single" w:sz="4" w:space="0" w:color="auto"/>
            </w:tcBorders>
            <w:shd w:val="clear" w:color="auto" w:fill="auto"/>
            <w:noWrap/>
            <w:vAlign w:val="center"/>
            <w:hideMark/>
          </w:tcPr>
          <w:p w14:paraId="02D6050C" w14:textId="77777777" w:rsidR="00A61263" w:rsidRPr="00A61263" w:rsidRDefault="00A61263" w:rsidP="00A61263">
            <w:pPr>
              <w:spacing w:line="240" w:lineRule="auto"/>
              <w:jc w:val="right"/>
              <w:rPr>
                <w:rFonts w:cs="Arial"/>
                <w:sz w:val="12"/>
                <w:szCs w:val="12"/>
              </w:rPr>
            </w:pPr>
            <w:r w:rsidRPr="00A61263">
              <w:rPr>
                <w:rFonts w:cs="Arial"/>
                <w:sz w:val="12"/>
                <w:szCs w:val="12"/>
              </w:rPr>
              <w:t>1 330 000</w:t>
            </w:r>
          </w:p>
        </w:tc>
        <w:tc>
          <w:tcPr>
            <w:tcW w:w="630" w:type="pct"/>
            <w:tcBorders>
              <w:top w:val="nil"/>
              <w:left w:val="nil"/>
              <w:bottom w:val="single" w:sz="4" w:space="0" w:color="auto"/>
              <w:right w:val="single" w:sz="4" w:space="0" w:color="auto"/>
            </w:tcBorders>
            <w:shd w:val="clear" w:color="auto" w:fill="auto"/>
            <w:noWrap/>
            <w:vAlign w:val="center"/>
            <w:hideMark/>
          </w:tcPr>
          <w:p w14:paraId="678C3FDD" w14:textId="77777777" w:rsidR="00A61263" w:rsidRPr="00A61263" w:rsidRDefault="00A61263" w:rsidP="00A61263">
            <w:pPr>
              <w:spacing w:line="240" w:lineRule="auto"/>
              <w:jc w:val="right"/>
              <w:rPr>
                <w:rFonts w:cs="Arial"/>
                <w:sz w:val="12"/>
                <w:szCs w:val="12"/>
              </w:rPr>
            </w:pPr>
            <w:r w:rsidRPr="00A61263">
              <w:rPr>
                <w:rFonts w:cs="Arial"/>
                <w:sz w:val="12"/>
                <w:szCs w:val="12"/>
              </w:rPr>
              <w:t>910 048,66</w:t>
            </w:r>
          </w:p>
        </w:tc>
        <w:tc>
          <w:tcPr>
            <w:tcW w:w="478" w:type="pct"/>
            <w:tcBorders>
              <w:top w:val="nil"/>
              <w:left w:val="nil"/>
              <w:bottom w:val="single" w:sz="4" w:space="0" w:color="auto"/>
              <w:right w:val="single" w:sz="4" w:space="0" w:color="auto"/>
            </w:tcBorders>
            <w:shd w:val="clear" w:color="auto" w:fill="auto"/>
            <w:noWrap/>
            <w:vAlign w:val="center"/>
            <w:hideMark/>
          </w:tcPr>
          <w:p w14:paraId="0A7AE0B6" w14:textId="77777777" w:rsidR="00A61263" w:rsidRPr="00A61263" w:rsidRDefault="00A61263" w:rsidP="00A61263">
            <w:pPr>
              <w:spacing w:line="240" w:lineRule="auto"/>
              <w:jc w:val="right"/>
              <w:rPr>
                <w:rFonts w:cs="Arial"/>
                <w:sz w:val="12"/>
                <w:szCs w:val="12"/>
              </w:rPr>
            </w:pPr>
            <w:r w:rsidRPr="00A61263">
              <w:rPr>
                <w:rFonts w:cs="Arial"/>
                <w:sz w:val="12"/>
                <w:szCs w:val="12"/>
              </w:rPr>
              <w:t>68,4</w:t>
            </w:r>
          </w:p>
        </w:tc>
      </w:tr>
      <w:tr w:rsidR="00A61263" w:rsidRPr="00A61263" w14:paraId="1098262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E0123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27A1D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77C709"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B1B84A0" w14:textId="77777777" w:rsidR="00A61263" w:rsidRPr="00A61263" w:rsidRDefault="00A61263" w:rsidP="00A61263">
            <w:pPr>
              <w:spacing w:line="240" w:lineRule="auto"/>
              <w:jc w:val="right"/>
              <w:rPr>
                <w:rFonts w:cs="Arial"/>
                <w:sz w:val="12"/>
                <w:szCs w:val="12"/>
              </w:rPr>
            </w:pPr>
            <w:r w:rsidRPr="00A61263">
              <w:rPr>
                <w:rFonts w:cs="Arial"/>
                <w:sz w:val="12"/>
                <w:szCs w:val="12"/>
              </w:rPr>
              <w:t>1 330 000</w:t>
            </w:r>
          </w:p>
        </w:tc>
        <w:tc>
          <w:tcPr>
            <w:tcW w:w="630" w:type="pct"/>
            <w:tcBorders>
              <w:top w:val="nil"/>
              <w:left w:val="nil"/>
              <w:bottom w:val="single" w:sz="4" w:space="0" w:color="auto"/>
              <w:right w:val="single" w:sz="4" w:space="0" w:color="auto"/>
            </w:tcBorders>
            <w:shd w:val="clear" w:color="auto" w:fill="auto"/>
            <w:noWrap/>
            <w:vAlign w:val="center"/>
            <w:hideMark/>
          </w:tcPr>
          <w:p w14:paraId="49BBDE98" w14:textId="77777777" w:rsidR="00A61263" w:rsidRPr="00A61263" w:rsidRDefault="00A61263" w:rsidP="00A61263">
            <w:pPr>
              <w:spacing w:line="240" w:lineRule="auto"/>
              <w:jc w:val="right"/>
              <w:rPr>
                <w:rFonts w:cs="Arial"/>
                <w:sz w:val="12"/>
                <w:szCs w:val="12"/>
              </w:rPr>
            </w:pPr>
            <w:r w:rsidRPr="00A61263">
              <w:rPr>
                <w:rFonts w:cs="Arial"/>
                <w:sz w:val="12"/>
                <w:szCs w:val="12"/>
              </w:rPr>
              <w:t>910 048,66</w:t>
            </w:r>
          </w:p>
        </w:tc>
        <w:tc>
          <w:tcPr>
            <w:tcW w:w="478" w:type="pct"/>
            <w:tcBorders>
              <w:top w:val="nil"/>
              <w:left w:val="nil"/>
              <w:bottom w:val="single" w:sz="4" w:space="0" w:color="auto"/>
              <w:right w:val="single" w:sz="4" w:space="0" w:color="auto"/>
            </w:tcBorders>
            <w:shd w:val="clear" w:color="auto" w:fill="auto"/>
            <w:noWrap/>
            <w:vAlign w:val="center"/>
            <w:hideMark/>
          </w:tcPr>
          <w:p w14:paraId="47573959" w14:textId="77777777" w:rsidR="00A61263" w:rsidRPr="00A61263" w:rsidRDefault="00A61263" w:rsidP="00A61263">
            <w:pPr>
              <w:spacing w:line="240" w:lineRule="auto"/>
              <w:jc w:val="right"/>
              <w:rPr>
                <w:rFonts w:cs="Arial"/>
                <w:sz w:val="12"/>
                <w:szCs w:val="12"/>
              </w:rPr>
            </w:pPr>
            <w:r w:rsidRPr="00A61263">
              <w:rPr>
                <w:rFonts w:cs="Arial"/>
                <w:sz w:val="12"/>
                <w:szCs w:val="12"/>
              </w:rPr>
              <w:t>68,4</w:t>
            </w:r>
          </w:p>
        </w:tc>
        <w:tc>
          <w:tcPr>
            <w:tcW w:w="536" w:type="pct"/>
            <w:tcBorders>
              <w:top w:val="nil"/>
              <w:left w:val="nil"/>
              <w:bottom w:val="single" w:sz="4" w:space="0" w:color="auto"/>
              <w:right w:val="single" w:sz="4" w:space="0" w:color="auto"/>
            </w:tcBorders>
            <w:shd w:val="clear" w:color="auto" w:fill="auto"/>
            <w:noWrap/>
            <w:vAlign w:val="center"/>
            <w:hideMark/>
          </w:tcPr>
          <w:p w14:paraId="783FD3C9" w14:textId="77777777" w:rsidR="00A61263" w:rsidRPr="00A61263" w:rsidRDefault="00A61263" w:rsidP="00A61263">
            <w:pPr>
              <w:spacing w:line="240" w:lineRule="auto"/>
              <w:jc w:val="right"/>
              <w:rPr>
                <w:rFonts w:cs="Arial"/>
                <w:sz w:val="12"/>
                <w:szCs w:val="12"/>
              </w:rPr>
            </w:pPr>
            <w:r w:rsidRPr="00A61263">
              <w:rPr>
                <w:rFonts w:cs="Arial"/>
                <w:sz w:val="12"/>
                <w:szCs w:val="12"/>
              </w:rPr>
              <w:t>1 330 000</w:t>
            </w:r>
          </w:p>
        </w:tc>
        <w:tc>
          <w:tcPr>
            <w:tcW w:w="630" w:type="pct"/>
            <w:tcBorders>
              <w:top w:val="nil"/>
              <w:left w:val="nil"/>
              <w:bottom w:val="single" w:sz="4" w:space="0" w:color="auto"/>
              <w:right w:val="single" w:sz="4" w:space="0" w:color="auto"/>
            </w:tcBorders>
            <w:shd w:val="clear" w:color="auto" w:fill="auto"/>
            <w:noWrap/>
            <w:vAlign w:val="center"/>
            <w:hideMark/>
          </w:tcPr>
          <w:p w14:paraId="43ACB8A9" w14:textId="77777777" w:rsidR="00A61263" w:rsidRPr="00A61263" w:rsidRDefault="00A61263" w:rsidP="00A61263">
            <w:pPr>
              <w:spacing w:line="240" w:lineRule="auto"/>
              <w:jc w:val="right"/>
              <w:rPr>
                <w:rFonts w:cs="Arial"/>
                <w:sz w:val="12"/>
                <w:szCs w:val="12"/>
              </w:rPr>
            </w:pPr>
            <w:r w:rsidRPr="00A61263">
              <w:rPr>
                <w:rFonts w:cs="Arial"/>
                <w:sz w:val="12"/>
                <w:szCs w:val="12"/>
              </w:rPr>
              <w:t>910 048,66</w:t>
            </w:r>
          </w:p>
        </w:tc>
        <w:tc>
          <w:tcPr>
            <w:tcW w:w="478" w:type="pct"/>
            <w:tcBorders>
              <w:top w:val="nil"/>
              <w:left w:val="nil"/>
              <w:bottom w:val="single" w:sz="4" w:space="0" w:color="auto"/>
              <w:right w:val="single" w:sz="4" w:space="0" w:color="auto"/>
            </w:tcBorders>
            <w:shd w:val="clear" w:color="auto" w:fill="auto"/>
            <w:noWrap/>
            <w:vAlign w:val="center"/>
            <w:hideMark/>
          </w:tcPr>
          <w:p w14:paraId="543501F0" w14:textId="77777777" w:rsidR="00A61263" w:rsidRPr="00A61263" w:rsidRDefault="00A61263" w:rsidP="00A61263">
            <w:pPr>
              <w:spacing w:line="240" w:lineRule="auto"/>
              <w:jc w:val="right"/>
              <w:rPr>
                <w:rFonts w:cs="Arial"/>
                <w:sz w:val="12"/>
                <w:szCs w:val="12"/>
              </w:rPr>
            </w:pPr>
            <w:r w:rsidRPr="00A61263">
              <w:rPr>
                <w:rFonts w:cs="Arial"/>
                <w:sz w:val="12"/>
                <w:szCs w:val="12"/>
              </w:rPr>
              <w:t>68,4</w:t>
            </w:r>
          </w:p>
        </w:tc>
      </w:tr>
      <w:tr w:rsidR="00A61263" w:rsidRPr="00A61263" w14:paraId="2352522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FCC1C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A36CD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93B472"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B7E5DB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DF24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7EB07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44EA2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D785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2E327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61D3D28"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25622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3250E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574BC5"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6029CD6" w14:textId="77777777" w:rsidR="00A61263" w:rsidRPr="00A61263" w:rsidRDefault="00A61263" w:rsidP="00A61263">
            <w:pPr>
              <w:spacing w:line="240" w:lineRule="auto"/>
              <w:jc w:val="right"/>
              <w:rPr>
                <w:rFonts w:cs="Arial"/>
                <w:sz w:val="12"/>
                <w:szCs w:val="12"/>
              </w:rPr>
            </w:pPr>
            <w:r w:rsidRPr="00A61263">
              <w:rPr>
                <w:rFonts w:cs="Arial"/>
                <w:sz w:val="12"/>
                <w:szCs w:val="12"/>
              </w:rPr>
              <w:t>1 330 000</w:t>
            </w:r>
          </w:p>
        </w:tc>
        <w:tc>
          <w:tcPr>
            <w:tcW w:w="630" w:type="pct"/>
            <w:tcBorders>
              <w:top w:val="nil"/>
              <w:left w:val="nil"/>
              <w:bottom w:val="single" w:sz="4" w:space="0" w:color="auto"/>
              <w:right w:val="single" w:sz="4" w:space="0" w:color="auto"/>
            </w:tcBorders>
            <w:shd w:val="clear" w:color="auto" w:fill="auto"/>
            <w:noWrap/>
            <w:vAlign w:val="center"/>
            <w:hideMark/>
          </w:tcPr>
          <w:p w14:paraId="2D47702C" w14:textId="77777777" w:rsidR="00A61263" w:rsidRPr="00A61263" w:rsidRDefault="00A61263" w:rsidP="00A61263">
            <w:pPr>
              <w:spacing w:line="240" w:lineRule="auto"/>
              <w:jc w:val="right"/>
              <w:rPr>
                <w:rFonts w:cs="Arial"/>
                <w:sz w:val="12"/>
                <w:szCs w:val="12"/>
              </w:rPr>
            </w:pPr>
            <w:r w:rsidRPr="00A61263">
              <w:rPr>
                <w:rFonts w:cs="Arial"/>
                <w:sz w:val="12"/>
                <w:szCs w:val="12"/>
              </w:rPr>
              <w:t>910 048,66</w:t>
            </w:r>
          </w:p>
        </w:tc>
        <w:tc>
          <w:tcPr>
            <w:tcW w:w="478" w:type="pct"/>
            <w:tcBorders>
              <w:top w:val="nil"/>
              <w:left w:val="nil"/>
              <w:bottom w:val="single" w:sz="4" w:space="0" w:color="auto"/>
              <w:right w:val="single" w:sz="4" w:space="0" w:color="auto"/>
            </w:tcBorders>
            <w:shd w:val="clear" w:color="auto" w:fill="auto"/>
            <w:noWrap/>
            <w:vAlign w:val="center"/>
            <w:hideMark/>
          </w:tcPr>
          <w:p w14:paraId="28A704D4" w14:textId="77777777" w:rsidR="00A61263" w:rsidRPr="00A61263" w:rsidRDefault="00A61263" w:rsidP="00A61263">
            <w:pPr>
              <w:spacing w:line="240" w:lineRule="auto"/>
              <w:jc w:val="right"/>
              <w:rPr>
                <w:rFonts w:cs="Arial"/>
                <w:sz w:val="12"/>
                <w:szCs w:val="12"/>
              </w:rPr>
            </w:pPr>
            <w:r w:rsidRPr="00A61263">
              <w:rPr>
                <w:rFonts w:cs="Arial"/>
                <w:sz w:val="12"/>
                <w:szCs w:val="12"/>
              </w:rPr>
              <w:t>68,4</w:t>
            </w:r>
          </w:p>
        </w:tc>
        <w:tc>
          <w:tcPr>
            <w:tcW w:w="536" w:type="pct"/>
            <w:tcBorders>
              <w:top w:val="nil"/>
              <w:left w:val="nil"/>
              <w:bottom w:val="single" w:sz="4" w:space="0" w:color="auto"/>
              <w:right w:val="single" w:sz="4" w:space="0" w:color="auto"/>
            </w:tcBorders>
            <w:shd w:val="clear" w:color="auto" w:fill="auto"/>
            <w:noWrap/>
            <w:vAlign w:val="center"/>
            <w:hideMark/>
          </w:tcPr>
          <w:p w14:paraId="2A70FF60" w14:textId="77777777" w:rsidR="00A61263" w:rsidRPr="00A61263" w:rsidRDefault="00A61263" w:rsidP="00A61263">
            <w:pPr>
              <w:spacing w:line="240" w:lineRule="auto"/>
              <w:jc w:val="right"/>
              <w:rPr>
                <w:rFonts w:cs="Arial"/>
                <w:sz w:val="12"/>
                <w:szCs w:val="12"/>
              </w:rPr>
            </w:pPr>
            <w:r w:rsidRPr="00A61263">
              <w:rPr>
                <w:rFonts w:cs="Arial"/>
                <w:sz w:val="12"/>
                <w:szCs w:val="12"/>
              </w:rPr>
              <w:t>1 330 000</w:t>
            </w:r>
          </w:p>
        </w:tc>
        <w:tc>
          <w:tcPr>
            <w:tcW w:w="630" w:type="pct"/>
            <w:tcBorders>
              <w:top w:val="nil"/>
              <w:left w:val="nil"/>
              <w:bottom w:val="single" w:sz="4" w:space="0" w:color="auto"/>
              <w:right w:val="single" w:sz="4" w:space="0" w:color="auto"/>
            </w:tcBorders>
            <w:shd w:val="clear" w:color="auto" w:fill="auto"/>
            <w:noWrap/>
            <w:vAlign w:val="center"/>
            <w:hideMark/>
          </w:tcPr>
          <w:p w14:paraId="4C01CEDB" w14:textId="77777777" w:rsidR="00A61263" w:rsidRPr="00A61263" w:rsidRDefault="00A61263" w:rsidP="00A61263">
            <w:pPr>
              <w:spacing w:line="240" w:lineRule="auto"/>
              <w:jc w:val="right"/>
              <w:rPr>
                <w:rFonts w:cs="Arial"/>
                <w:sz w:val="12"/>
                <w:szCs w:val="12"/>
              </w:rPr>
            </w:pPr>
            <w:r w:rsidRPr="00A61263">
              <w:rPr>
                <w:rFonts w:cs="Arial"/>
                <w:sz w:val="12"/>
                <w:szCs w:val="12"/>
              </w:rPr>
              <w:t>910 048,66</w:t>
            </w:r>
          </w:p>
        </w:tc>
        <w:tc>
          <w:tcPr>
            <w:tcW w:w="478" w:type="pct"/>
            <w:tcBorders>
              <w:top w:val="nil"/>
              <w:left w:val="nil"/>
              <w:bottom w:val="single" w:sz="4" w:space="0" w:color="auto"/>
              <w:right w:val="single" w:sz="4" w:space="0" w:color="auto"/>
            </w:tcBorders>
            <w:shd w:val="clear" w:color="auto" w:fill="auto"/>
            <w:noWrap/>
            <w:vAlign w:val="center"/>
            <w:hideMark/>
          </w:tcPr>
          <w:p w14:paraId="7C697E3F" w14:textId="77777777" w:rsidR="00A61263" w:rsidRPr="00A61263" w:rsidRDefault="00A61263" w:rsidP="00A61263">
            <w:pPr>
              <w:spacing w:line="240" w:lineRule="auto"/>
              <w:jc w:val="right"/>
              <w:rPr>
                <w:rFonts w:cs="Arial"/>
                <w:sz w:val="12"/>
                <w:szCs w:val="12"/>
              </w:rPr>
            </w:pPr>
            <w:r w:rsidRPr="00A61263">
              <w:rPr>
                <w:rFonts w:cs="Arial"/>
                <w:sz w:val="12"/>
                <w:szCs w:val="12"/>
              </w:rPr>
              <w:t>68,4</w:t>
            </w:r>
          </w:p>
        </w:tc>
      </w:tr>
      <w:tr w:rsidR="00A61263" w:rsidRPr="00A61263" w14:paraId="7F34E1F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C0148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E14A2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E68757"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CE318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2654F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979D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7B0E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F101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DD69E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945A98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CE98A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C30E5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09167D"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7B083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BDAA9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4534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01921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4DF7F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2D70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7CC634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86456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20C58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46885C"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AEA13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03AC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F9992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7432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CE861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FB1E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DF0861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08323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7B490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ACDA8C"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648FA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B5A8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014C9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E333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39249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3D3A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768AC6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54D5D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9D009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2B4B28"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5EF3C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E6A9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038B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120C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6B85C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F8F20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E75A04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AA294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FD93E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1FF755"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7605FC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4839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C751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997A5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F637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B3DE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725DC33"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191A70B"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BC22B23" w14:textId="77777777" w:rsidR="00A61263" w:rsidRPr="00A61263" w:rsidRDefault="00A61263" w:rsidP="00A61263">
            <w:pPr>
              <w:spacing w:line="240" w:lineRule="auto"/>
              <w:rPr>
                <w:rFonts w:cs="Arial"/>
                <w:b/>
                <w:bCs/>
                <w:sz w:val="12"/>
                <w:szCs w:val="12"/>
              </w:rPr>
            </w:pPr>
            <w:r w:rsidRPr="00A61263">
              <w:rPr>
                <w:rFonts w:cs="Arial"/>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14:paraId="52FDA4E5" w14:textId="77777777" w:rsidR="00A61263" w:rsidRPr="00A61263" w:rsidRDefault="00A61263" w:rsidP="00A61263">
            <w:pPr>
              <w:spacing w:line="240" w:lineRule="auto"/>
              <w:rPr>
                <w:rFonts w:cs="Arial"/>
                <w:b/>
                <w:bCs/>
                <w:sz w:val="12"/>
                <w:szCs w:val="12"/>
              </w:rPr>
            </w:pPr>
            <w:r w:rsidRPr="00A61263">
              <w:rPr>
                <w:rFonts w:cs="Arial"/>
                <w:b/>
                <w:bCs/>
                <w:sz w:val="12"/>
                <w:szCs w:val="12"/>
              </w:rPr>
              <w:t>Technika</w:t>
            </w:r>
          </w:p>
        </w:tc>
        <w:tc>
          <w:tcPr>
            <w:tcW w:w="537" w:type="pct"/>
            <w:tcBorders>
              <w:top w:val="nil"/>
              <w:left w:val="nil"/>
              <w:bottom w:val="single" w:sz="4" w:space="0" w:color="auto"/>
              <w:right w:val="single" w:sz="4" w:space="0" w:color="auto"/>
            </w:tcBorders>
            <w:shd w:val="clear" w:color="000000" w:fill="FFFDC1"/>
            <w:vAlign w:val="center"/>
            <w:hideMark/>
          </w:tcPr>
          <w:p w14:paraId="67ABD47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38 764 643</w:t>
            </w:r>
          </w:p>
        </w:tc>
        <w:tc>
          <w:tcPr>
            <w:tcW w:w="630" w:type="pct"/>
            <w:tcBorders>
              <w:top w:val="nil"/>
              <w:left w:val="nil"/>
              <w:bottom w:val="single" w:sz="4" w:space="0" w:color="auto"/>
              <w:right w:val="single" w:sz="4" w:space="0" w:color="auto"/>
            </w:tcBorders>
            <w:shd w:val="clear" w:color="000000" w:fill="FFFDC1"/>
            <w:vAlign w:val="center"/>
            <w:hideMark/>
          </w:tcPr>
          <w:p w14:paraId="4602829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35 896 859,25</w:t>
            </w:r>
          </w:p>
        </w:tc>
        <w:tc>
          <w:tcPr>
            <w:tcW w:w="478" w:type="pct"/>
            <w:tcBorders>
              <w:top w:val="nil"/>
              <w:left w:val="nil"/>
              <w:bottom w:val="single" w:sz="4" w:space="0" w:color="auto"/>
              <w:right w:val="single" w:sz="4" w:space="0" w:color="auto"/>
            </w:tcBorders>
            <w:shd w:val="clear" w:color="000000" w:fill="FFFDC1"/>
            <w:vAlign w:val="center"/>
            <w:hideMark/>
          </w:tcPr>
          <w:p w14:paraId="6958BEE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92,6</w:t>
            </w:r>
          </w:p>
        </w:tc>
        <w:tc>
          <w:tcPr>
            <w:tcW w:w="536" w:type="pct"/>
            <w:tcBorders>
              <w:top w:val="nil"/>
              <w:left w:val="nil"/>
              <w:bottom w:val="single" w:sz="4" w:space="0" w:color="auto"/>
              <w:right w:val="single" w:sz="4" w:space="0" w:color="auto"/>
            </w:tcBorders>
            <w:shd w:val="clear" w:color="000000" w:fill="FFFDC1"/>
            <w:vAlign w:val="center"/>
            <w:hideMark/>
          </w:tcPr>
          <w:p w14:paraId="0C9FD0C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3 958 854</w:t>
            </w:r>
          </w:p>
        </w:tc>
        <w:tc>
          <w:tcPr>
            <w:tcW w:w="630" w:type="pct"/>
            <w:tcBorders>
              <w:top w:val="nil"/>
              <w:left w:val="nil"/>
              <w:bottom w:val="single" w:sz="4" w:space="0" w:color="auto"/>
              <w:right w:val="single" w:sz="4" w:space="0" w:color="auto"/>
            </w:tcBorders>
            <w:shd w:val="clear" w:color="000000" w:fill="FFFDC1"/>
            <w:vAlign w:val="center"/>
            <w:hideMark/>
          </w:tcPr>
          <w:p w14:paraId="6A1817C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1 248 107,61</w:t>
            </w:r>
          </w:p>
        </w:tc>
        <w:tc>
          <w:tcPr>
            <w:tcW w:w="478" w:type="pct"/>
            <w:tcBorders>
              <w:top w:val="nil"/>
              <w:left w:val="nil"/>
              <w:bottom w:val="single" w:sz="4" w:space="0" w:color="auto"/>
              <w:right w:val="single" w:sz="4" w:space="0" w:color="auto"/>
            </w:tcBorders>
            <w:shd w:val="clear" w:color="000000" w:fill="FFFDC1"/>
            <w:vAlign w:val="center"/>
            <w:hideMark/>
          </w:tcPr>
          <w:p w14:paraId="39546EA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31,5</w:t>
            </w:r>
          </w:p>
        </w:tc>
      </w:tr>
      <w:tr w:rsidR="00A61263" w:rsidRPr="00A61263" w14:paraId="4D16BD8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7D811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CD62C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538B4C"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51397A9" w14:textId="77777777" w:rsidR="00A61263" w:rsidRPr="00A61263" w:rsidRDefault="00A61263" w:rsidP="00A61263">
            <w:pPr>
              <w:spacing w:line="240" w:lineRule="auto"/>
              <w:jc w:val="right"/>
              <w:rPr>
                <w:rFonts w:cs="Arial"/>
                <w:sz w:val="12"/>
                <w:szCs w:val="12"/>
              </w:rPr>
            </w:pPr>
            <w:r w:rsidRPr="00A61263">
              <w:rPr>
                <w:rFonts w:cs="Arial"/>
                <w:sz w:val="12"/>
                <w:szCs w:val="12"/>
              </w:rPr>
              <w:t>34 865 836</w:t>
            </w:r>
          </w:p>
        </w:tc>
        <w:tc>
          <w:tcPr>
            <w:tcW w:w="630" w:type="pct"/>
            <w:tcBorders>
              <w:top w:val="nil"/>
              <w:left w:val="nil"/>
              <w:bottom w:val="single" w:sz="4" w:space="0" w:color="auto"/>
              <w:right w:val="single" w:sz="4" w:space="0" w:color="auto"/>
            </w:tcBorders>
            <w:shd w:val="clear" w:color="auto" w:fill="auto"/>
            <w:noWrap/>
            <w:vAlign w:val="center"/>
            <w:hideMark/>
          </w:tcPr>
          <w:p w14:paraId="4BADF8F3" w14:textId="77777777" w:rsidR="00A61263" w:rsidRPr="00A61263" w:rsidRDefault="00A61263" w:rsidP="00A61263">
            <w:pPr>
              <w:spacing w:line="240" w:lineRule="auto"/>
              <w:jc w:val="right"/>
              <w:rPr>
                <w:rFonts w:cs="Arial"/>
                <w:sz w:val="12"/>
                <w:szCs w:val="12"/>
              </w:rPr>
            </w:pPr>
            <w:r w:rsidRPr="00A61263">
              <w:rPr>
                <w:rFonts w:cs="Arial"/>
                <w:sz w:val="12"/>
                <w:szCs w:val="12"/>
              </w:rPr>
              <w:t>34 708 798,25</w:t>
            </w:r>
          </w:p>
        </w:tc>
        <w:tc>
          <w:tcPr>
            <w:tcW w:w="478" w:type="pct"/>
            <w:tcBorders>
              <w:top w:val="nil"/>
              <w:left w:val="nil"/>
              <w:bottom w:val="single" w:sz="4" w:space="0" w:color="auto"/>
              <w:right w:val="single" w:sz="4" w:space="0" w:color="auto"/>
            </w:tcBorders>
            <w:shd w:val="clear" w:color="auto" w:fill="auto"/>
            <w:noWrap/>
            <w:vAlign w:val="center"/>
            <w:hideMark/>
          </w:tcPr>
          <w:p w14:paraId="6C3451D9"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E34EE4A" w14:textId="77777777" w:rsidR="00A61263" w:rsidRPr="00A61263" w:rsidRDefault="00A61263" w:rsidP="00A61263">
            <w:pPr>
              <w:spacing w:line="240" w:lineRule="auto"/>
              <w:jc w:val="right"/>
              <w:rPr>
                <w:rFonts w:cs="Arial"/>
                <w:sz w:val="12"/>
                <w:szCs w:val="12"/>
              </w:rPr>
            </w:pPr>
            <w:r w:rsidRPr="00A61263">
              <w:rPr>
                <w:rFonts w:cs="Arial"/>
                <w:sz w:val="12"/>
                <w:szCs w:val="12"/>
              </w:rPr>
              <w:t>90 797</w:t>
            </w:r>
          </w:p>
        </w:tc>
        <w:tc>
          <w:tcPr>
            <w:tcW w:w="630" w:type="pct"/>
            <w:tcBorders>
              <w:top w:val="nil"/>
              <w:left w:val="nil"/>
              <w:bottom w:val="single" w:sz="4" w:space="0" w:color="auto"/>
              <w:right w:val="single" w:sz="4" w:space="0" w:color="auto"/>
            </w:tcBorders>
            <w:shd w:val="clear" w:color="auto" w:fill="auto"/>
            <w:noWrap/>
            <w:vAlign w:val="center"/>
            <w:hideMark/>
          </w:tcPr>
          <w:p w14:paraId="3FA65B7C" w14:textId="77777777" w:rsidR="00A61263" w:rsidRPr="00A61263" w:rsidRDefault="00A61263" w:rsidP="00A61263">
            <w:pPr>
              <w:spacing w:line="240" w:lineRule="auto"/>
              <w:jc w:val="right"/>
              <w:rPr>
                <w:rFonts w:cs="Arial"/>
                <w:sz w:val="12"/>
                <w:szCs w:val="12"/>
              </w:rPr>
            </w:pPr>
            <w:r w:rsidRPr="00A61263">
              <w:rPr>
                <w:rFonts w:cs="Arial"/>
                <w:sz w:val="12"/>
                <w:szCs w:val="12"/>
              </w:rPr>
              <w:t>90 796,61</w:t>
            </w:r>
          </w:p>
        </w:tc>
        <w:tc>
          <w:tcPr>
            <w:tcW w:w="478" w:type="pct"/>
            <w:tcBorders>
              <w:top w:val="nil"/>
              <w:left w:val="nil"/>
              <w:bottom w:val="single" w:sz="4" w:space="0" w:color="auto"/>
              <w:right w:val="single" w:sz="4" w:space="0" w:color="auto"/>
            </w:tcBorders>
            <w:shd w:val="clear" w:color="auto" w:fill="auto"/>
            <w:noWrap/>
            <w:vAlign w:val="center"/>
            <w:hideMark/>
          </w:tcPr>
          <w:p w14:paraId="6C106C46"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4735E73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71C6D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E7494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F22059"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5CFD916" w14:textId="77777777" w:rsidR="00A61263" w:rsidRPr="00A61263" w:rsidRDefault="00A61263" w:rsidP="00A61263">
            <w:pPr>
              <w:spacing w:line="240" w:lineRule="auto"/>
              <w:jc w:val="right"/>
              <w:rPr>
                <w:rFonts w:cs="Arial"/>
                <w:sz w:val="12"/>
                <w:szCs w:val="12"/>
              </w:rPr>
            </w:pPr>
            <w:r w:rsidRPr="00A61263">
              <w:rPr>
                <w:rFonts w:cs="Arial"/>
                <w:sz w:val="12"/>
                <w:szCs w:val="12"/>
              </w:rPr>
              <w:t>34 841 263</w:t>
            </w:r>
          </w:p>
        </w:tc>
        <w:tc>
          <w:tcPr>
            <w:tcW w:w="630" w:type="pct"/>
            <w:tcBorders>
              <w:top w:val="nil"/>
              <w:left w:val="nil"/>
              <w:bottom w:val="single" w:sz="4" w:space="0" w:color="auto"/>
              <w:right w:val="single" w:sz="4" w:space="0" w:color="auto"/>
            </w:tcBorders>
            <w:shd w:val="clear" w:color="auto" w:fill="auto"/>
            <w:noWrap/>
            <w:vAlign w:val="center"/>
            <w:hideMark/>
          </w:tcPr>
          <w:p w14:paraId="51C80A44" w14:textId="77777777" w:rsidR="00A61263" w:rsidRPr="00A61263" w:rsidRDefault="00A61263" w:rsidP="00A61263">
            <w:pPr>
              <w:spacing w:line="240" w:lineRule="auto"/>
              <w:jc w:val="right"/>
              <w:rPr>
                <w:rFonts w:cs="Arial"/>
                <w:sz w:val="12"/>
                <w:szCs w:val="12"/>
              </w:rPr>
            </w:pPr>
            <w:r w:rsidRPr="00A61263">
              <w:rPr>
                <w:rFonts w:cs="Arial"/>
                <w:sz w:val="12"/>
                <w:szCs w:val="12"/>
              </w:rPr>
              <w:t>34 685 264,42</w:t>
            </w:r>
          </w:p>
        </w:tc>
        <w:tc>
          <w:tcPr>
            <w:tcW w:w="478" w:type="pct"/>
            <w:tcBorders>
              <w:top w:val="nil"/>
              <w:left w:val="nil"/>
              <w:bottom w:val="single" w:sz="4" w:space="0" w:color="auto"/>
              <w:right w:val="single" w:sz="4" w:space="0" w:color="auto"/>
            </w:tcBorders>
            <w:shd w:val="clear" w:color="auto" w:fill="auto"/>
            <w:noWrap/>
            <w:vAlign w:val="center"/>
            <w:hideMark/>
          </w:tcPr>
          <w:p w14:paraId="023EB46A"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3A9BF497" w14:textId="77777777" w:rsidR="00A61263" w:rsidRPr="00A61263" w:rsidRDefault="00A61263" w:rsidP="00A61263">
            <w:pPr>
              <w:spacing w:line="240" w:lineRule="auto"/>
              <w:jc w:val="right"/>
              <w:rPr>
                <w:rFonts w:cs="Arial"/>
                <w:sz w:val="12"/>
                <w:szCs w:val="12"/>
              </w:rPr>
            </w:pPr>
            <w:r w:rsidRPr="00A61263">
              <w:rPr>
                <w:rFonts w:cs="Arial"/>
                <w:sz w:val="12"/>
                <w:szCs w:val="12"/>
              </w:rPr>
              <w:t>90 797</w:t>
            </w:r>
          </w:p>
        </w:tc>
        <w:tc>
          <w:tcPr>
            <w:tcW w:w="630" w:type="pct"/>
            <w:tcBorders>
              <w:top w:val="nil"/>
              <w:left w:val="nil"/>
              <w:bottom w:val="single" w:sz="4" w:space="0" w:color="auto"/>
              <w:right w:val="single" w:sz="4" w:space="0" w:color="auto"/>
            </w:tcBorders>
            <w:shd w:val="clear" w:color="auto" w:fill="auto"/>
            <w:noWrap/>
            <w:vAlign w:val="center"/>
            <w:hideMark/>
          </w:tcPr>
          <w:p w14:paraId="0C031389" w14:textId="77777777" w:rsidR="00A61263" w:rsidRPr="00A61263" w:rsidRDefault="00A61263" w:rsidP="00A61263">
            <w:pPr>
              <w:spacing w:line="240" w:lineRule="auto"/>
              <w:jc w:val="right"/>
              <w:rPr>
                <w:rFonts w:cs="Arial"/>
                <w:sz w:val="12"/>
                <w:szCs w:val="12"/>
              </w:rPr>
            </w:pPr>
            <w:r w:rsidRPr="00A61263">
              <w:rPr>
                <w:rFonts w:cs="Arial"/>
                <w:sz w:val="12"/>
                <w:szCs w:val="12"/>
              </w:rPr>
              <w:t>90 796,61</w:t>
            </w:r>
          </w:p>
        </w:tc>
        <w:tc>
          <w:tcPr>
            <w:tcW w:w="478" w:type="pct"/>
            <w:tcBorders>
              <w:top w:val="nil"/>
              <w:left w:val="nil"/>
              <w:bottom w:val="single" w:sz="4" w:space="0" w:color="auto"/>
              <w:right w:val="single" w:sz="4" w:space="0" w:color="auto"/>
            </w:tcBorders>
            <w:shd w:val="clear" w:color="auto" w:fill="auto"/>
            <w:noWrap/>
            <w:vAlign w:val="center"/>
            <w:hideMark/>
          </w:tcPr>
          <w:p w14:paraId="6D112E9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6339BD0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F4335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63B02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69D70F"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E6C1CD6" w14:textId="77777777" w:rsidR="00A61263" w:rsidRPr="00A61263" w:rsidRDefault="00A61263" w:rsidP="00A61263">
            <w:pPr>
              <w:spacing w:line="240" w:lineRule="auto"/>
              <w:jc w:val="right"/>
              <w:rPr>
                <w:rFonts w:cs="Arial"/>
                <w:sz w:val="12"/>
                <w:szCs w:val="12"/>
              </w:rPr>
            </w:pPr>
            <w:r w:rsidRPr="00A61263">
              <w:rPr>
                <w:rFonts w:cs="Arial"/>
                <w:sz w:val="12"/>
                <w:szCs w:val="12"/>
              </w:rPr>
              <w:t>29 810 836</w:t>
            </w:r>
          </w:p>
        </w:tc>
        <w:tc>
          <w:tcPr>
            <w:tcW w:w="630" w:type="pct"/>
            <w:tcBorders>
              <w:top w:val="nil"/>
              <w:left w:val="nil"/>
              <w:bottom w:val="single" w:sz="4" w:space="0" w:color="auto"/>
              <w:right w:val="single" w:sz="4" w:space="0" w:color="auto"/>
            </w:tcBorders>
            <w:shd w:val="clear" w:color="auto" w:fill="auto"/>
            <w:noWrap/>
            <w:vAlign w:val="center"/>
            <w:hideMark/>
          </w:tcPr>
          <w:p w14:paraId="749B1508" w14:textId="77777777" w:rsidR="00A61263" w:rsidRPr="00A61263" w:rsidRDefault="00A61263" w:rsidP="00A61263">
            <w:pPr>
              <w:spacing w:line="240" w:lineRule="auto"/>
              <w:jc w:val="right"/>
              <w:rPr>
                <w:rFonts w:cs="Arial"/>
                <w:sz w:val="12"/>
                <w:szCs w:val="12"/>
              </w:rPr>
            </w:pPr>
            <w:r w:rsidRPr="00A61263">
              <w:rPr>
                <w:rFonts w:cs="Arial"/>
                <w:sz w:val="12"/>
                <w:szCs w:val="12"/>
              </w:rPr>
              <w:t>29 708 311,82</w:t>
            </w:r>
          </w:p>
        </w:tc>
        <w:tc>
          <w:tcPr>
            <w:tcW w:w="478" w:type="pct"/>
            <w:tcBorders>
              <w:top w:val="nil"/>
              <w:left w:val="nil"/>
              <w:bottom w:val="single" w:sz="4" w:space="0" w:color="auto"/>
              <w:right w:val="single" w:sz="4" w:space="0" w:color="auto"/>
            </w:tcBorders>
            <w:shd w:val="clear" w:color="auto" w:fill="auto"/>
            <w:noWrap/>
            <w:vAlign w:val="center"/>
            <w:hideMark/>
          </w:tcPr>
          <w:p w14:paraId="7C82C532"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FD401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4D72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35C7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B79B993"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1530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FBF79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570EE9"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BE3E892" w14:textId="77777777" w:rsidR="00A61263" w:rsidRPr="00A61263" w:rsidRDefault="00A61263" w:rsidP="00A61263">
            <w:pPr>
              <w:spacing w:line="240" w:lineRule="auto"/>
              <w:jc w:val="right"/>
              <w:rPr>
                <w:rFonts w:cs="Arial"/>
                <w:sz w:val="12"/>
                <w:szCs w:val="12"/>
              </w:rPr>
            </w:pPr>
            <w:r w:rsidRPr="00A61263">
              <w:rPr>
                <w:rFonts w:cs="Arial"/>
                <w:sz w:val="12"/>
                <w:szCs w:val="12"/>
              </w:rPr>
              <w:t>5 030 427</w:t>
            </w:r>
          </w:p>
        </w:tc>
        <w:tc>
          <w:tcPr>
            <w:tcW w:w="630" w:type="pct"/>
            <w:tcBorders>
              <w:top w:val="nil"/>
              <w:left w:val="nil"/>
              <w:bottom w:val="single" w:sz="4" w:space="0" w:color="auto"/>
              <w:right w:val="single" w:sz="4" w:space="0" w:color="auto"/>
            </w:tcBorders>
            <w:shd w:val="clear" w:color="auto" w:fill="auto"/>
            <w:noWrap/>
            <w:vAlign w:val="center"/>
            <w:hideMark/>
          </w:tcPr>
          <w:p w14:paraId="015E0069" w14:textId="77777777" w:rsidR="00A61263" w:rsidRPr="00A61263" w:rsidRDefault="00A61263" w:rsidP="00A61263">
            <w:pPr>
              <w:spacing w:line="240" w:lineRule="auto"/>
              <w:jc w:val="right"/>
              <w:rPr>
                <w:rFonts w:cs="Arial"/>
                <w:sz w:val="12"/>
                <w:szCs w:val="12"/>
              </w:rPr>
            </w:pPr>
            <w:r w:rsidRPr="00A61263">
              <w:rPr>
                <w:rFonts w:cs="Arial"/>
                <w:sz w:val="12"/>
                <w:szCs w:val="12"/>
              </w:rPr>
              <w:t>4 976 952,60</w:t>
            </w:r>
          </w:p>
        </w:tc>
        <w:tc>
          <w:tcPr>
            <w:tcW w:w="478" w:type="pct"/>
            <w:tcBorders>
              <w:top w:val="nil"/>
              <w:left w:val="nil"/>
              <w:bottom w:val="single" w:sz="4" w:space="0" w:color="auto"/>
              <w:right w:val="single" w:sz="4" w:space="0" w:color="auto"/>
            </w:tcBorders>
            <w:shd w:val="clear" w:color="auto" w:fill="auto"/>
            <w:noWrap/>
            <w:vAlign w:val="center"/>
            <w:hideMark/>
          </w:tcPr>
          <w:p w14:paraId="0E4267AE"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24904625" w14:textId="77777777" w:rsidR="00A61263" w:rsidRPr="00A61263" w:rsidRDefault="00A61263" w:rsidP="00A61263">
            <w:pPr>
              <w:spacing w:line="240" w:lineRule="auto"/>
              <w:jc w:val="right"/>
              <w:rPr>
                <w:rFonts w:cs="Arial"/>
                <w:sz w:val="12"/>
                <w:szCs w:val="12"/>
              </w:rPr>
            </w:pPr>
            <w:r w:rsidRPr="00A61263">
              <w:rPr>
                <w:rFonts w:cs="Arial"/>
                <w:sz w:val="12"/>
                <w:szCs w:val="12"/>
              </w:rPr>
              <w:t>90 797</w:t>
            </w:r>
          </w:p>
        </w:tc>
        <w:tc>
          <w:tcPr>
            <w:tcW w:w="630" w:type="pct"/>
            <w:tcBorders>
              <w:top w:val="nil"/>
              <w:left w:val="nil"/>
              <w:bottom w:val="single" w:sz="4" w:space="0" w:color="auto"/>
              <w:right w:val="single" w:sz="4" w:space="0" w:color="auto"/>
            </w:tcBorders>
            <w:shd w:val="clear" w:color="auto" w:fill="auto"/>
            <w:noWrap/>
            <w:vAlign w:val="center"/>
            <w:hideMark/>
          </w:tcPr>
          <w:p w14:paraId="4DDFC6CE" w14:textId="77777777" w:rsidR="00A61263" w:rsidRPr="00A61263" w:rsidRDefault="00A61263" w:rsidP="00A61263">
            <w:pPr>
              <w:spacing w:line="240" w:lineRule="auto"/>
              <w:jc w:val="right"/>
              <w:rPr>
                <w:rFonts w:cs="Arial"/>
                <w:sz w:val="12"/>
                <w:szCs w:val="12"/>
              </w:rPr>
            </w:pPr>
            <w:r w:rsidRPr="00A61263">
              <w:rPr>
                <w:rFonts w:cs="Arial"/>
                <w:sz w:val="12"/>
                <w:szCs w:val="12"/>
              </w:rPr>
              <w:t>90 796,61</w:t>
            </w:r>
          </w:p>
        </w:tc>
        <w:tc>
          <w:tcPr>
            <w:tcW w:w="478" w:type="pct"/>
            <w:tcBorders>
              <w:top w:val="nil"/>
              <w:left w:val="nil"/>
              <w:bottom w:val="single" w:sz="4" w:space="0" w:color="auto"/>
              <w:right w:val="single" w:sz="4" w:space="0" w:color="auto"/>
            </w:tcBorders>
            <w:shd w:val="clear" w:color="auto" w:fill="auto"/>
            <w:noWrap/>
            <w:vAlign w:val="center"/>
            <w:hideMark/>
          </w:tcPr>
          <w:p w14:paraId="1CDAA85D"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63328A7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D1024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527C9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82C2A3"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671C4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9AA12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258F4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F6EB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AA74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554B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B1716D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F7C8A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D8D44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558BEE"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1E5E9E6" w14:textId="77777777" w:rsidR="00A61263" w:rsidRPr="00A61263" w:rsidRDefault="00A61263" w:rsidP="00A61263">
            <w:pPr>
              <w:spacing w:line="240" w:lineRule="auto"/>
              <w:jc w:val="right"/>
              <w:rPr>
                <w:rFonts w:cs="Arial"/>
                <w:sz w:val="12"/>
                <w:szCs w:val="12"/>
              </w:rPr>
            </w:pPr>
            <w:r w:rsidRPr="00A61263">
              <w:rPr>
                <w:rFonts w:cs="Arial"/>
                <w:sz w:val="12"/>
                <w:szCs w:val="12"/>
              </w:rPr>
              <w:t>24 573</w:t>
            </w:r>
          </w:p>
        </w:tc>
        <w:tc>
          <w:tcPr>
            <w:tcW w:w="630" w:type="pct"/>
            <w:tcBorders>
              <w:top w:val="nil"/>
              <w:left w:val="nil"/>
              <w:bottom w:val="single" w:sz="4" w:space="0" w:color="auto"/>
              <w:right w:val="single" w:sz="4" w:space="0" w:color="auto"/>
            </w:tcBorders>
            <w:shd w:val="clear" w:color="auto" w:fill="auto"/>
            <w:noWrap/>
            <w:vAlign w:val="center"/>
            <w:hideMark/>
          </w:tcPr>
          <w:p w14:paraId="7C4AFE7C" w14:textId="77777777" w:rsidR="00A61263" w:rsidRPr="00A61263" w:rsidRDefault="00A61263" w:rsidP="00A61263">
            <w:pPr>
              <w:spacing w:line="240" w:lineRule="auto"/>
              <w:jc w:val="right"/>
              <w:rPr>
                <w:rFonts w:cs="Arial"/>
                <w:sz w:val="12"/>
                <w:szCs w:val="12"/>
              </w:rPr>
            </w:pPr>
            <w:r w:rsidRPr="00A61263">
              <w:rPr>
                <w:rFonts w:cs="Arial"/>
                <w:sz w:val="12"/>
                <w:szCs w:val="12"/>
              </w:rPr>
              <w:t>23 533,83</w:t>
            </w:r>
          </w:p>
        </w:tc>
        <w:tc>
          <w:tcPr>
            <w:tcW w:w="478" w:type="pct"/>
            <w:tcBorders>
              <w:top w:val="nil"/>
              <w:left w:val="nil"/>
              <w:bottom w:val="single" w:sz="4" w:space="0" w:color="auto"/>
              <w:right w:val="single" w:sz="4" w:space="0" w:color="auto"/>
            </w:tcBorders>
            <w:shd w:val="clear" w:color="auto" w:fill="auto"/>
            <w:noWrap/>
            <w:vAlign w:val="center"/>
            <w:hideMark/>
          </w:tcPr>
          <w:p w14:paraId="6411C465" w14:textId="77777777" w:rsidR="00A61263" w:rsidRPr="00A61263" w:rsidRDefault="00A61263" w:rsidP="00A61263">
            <w:pPr>
              <w:spacing w:line="240" w:lineRule="auto"/>
              <w:jc w:val="right"/>
              <w:rPr>
                <w:rFonts w:cs="Arial"/>
                <w:sz w:val="12"/>
                <w:szCs w:val="12"/>
              </w:rPr>
            </w:pPr>
            <w:r w:rsidRPr="00A61263">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14:paraId="18A83F8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9989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31C9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F14DC7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D2E78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09083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8C646A"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6F5392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9F918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9E86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90B3B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4B605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BC339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AD32CC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5B61B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C01C5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0D2428"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630DC7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8765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5195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E6A67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8D27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1F24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69CB83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69AE9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5B26E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F03C2B"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54105B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849A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1C0E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62A0D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C18D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64444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3892B8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537D4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F902B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E96FEF"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377F4AD" w14:textId="77777777" w:rsidR="00A61263" w:rsidRPr="00A61263" w:rsidRDefault="00A61263" w:rsidP="00A61263">
            <w:pPr>
              <w:spacing w:line="240" w:lineRule="auto"/>
              <w:jc w:val="right"/>
              <w:rPr>
                <w:rFonts w:cs="Arial"/>
                <w:sz w:val="12"/>
                <w:szCs w:val="12"/>
              </w:rPr>
            </w:pPr>
            <w:r w:rsidRPr="00A61263">
              <w:rPr>
                <w:rFonts w:cs="Arial"/>
                <w:sz w:val="12"/>
                <w:szCs w:val="12"/>
              </w:rPr>
              <w:t>3 898 807</w:t>
            </w:r>
          </w:p>
        </w:tc>
        <w:tc>
          <w:tcPr>
            <w:tcW w:w="630" w:type="pct"/>
            <w:tcBorders>
              <w:top w:val="nil"/>
              <w:left w:val="nil"/>
              <w:bottom w:val="single" w:sz="4" w:space="0" w:color="auto"/>
              <w:right w:val="single" w:sz="4" w:space="0" w:color="auto"/>
            </w:tcBorders>
            <w:shd w:val="clear" w:color="auto" w:fill="auto"/>
            <w:noWrap/>
            <w:vAlign w:val="center"/>
            <w:hideMark/>
          </w:tcPr>
          <w:p w14:paraId="7BF243F2" w14:textId="77777777" w:rsidR="00A61263" w:rsidRPr="00A61263" w:rsidRDefault="00A61263" w:rsidP="00A61263">
            <w:pPr>
              <w:spacing w:line="240" w:lineRule="auto"/>
              <w:jc w:val="right"/>
              <w:rPr>
                <w:rFonts w:cs="Arial"/>
                <w:sz w:val="12"/>
                <w:szCs w:val="12"/>
              </w:rPr>
            </w:pPr>
            <w:r w:rsidRPr="00A61263">
              <w:rPr>
                <w:rFonts w:cs="Arial"/>
                <w:sz w:val="12"/>
                <w:szCs w:val="12"/>
              </w:rPr>
              <w:t>1 188 061,00</w:t>
            </w:r>
          </w:p>
        </w:tc>
        <w:tc>
          <w:tcPr>
            <w:tcW w:w="478" w:type="pct"/>
            <w:tcBorders>
              <w:top w:val="nil"/>
              <w:left w:val="nil"/>
              <w:bottom w:val="single" w:sz="4" w:space="0" w:color="auto"/>
              <w:right w:val="single" w:sz="4" w:space="0" w:color="auto"/>
            </w:tcBorders>
            <w:shd w:val="clear" w:color="auto" w:fill="auto"/>
            <w:noWrap/>
            <w:vAlign w:val="center"/>
            <w:hideMark/>
          </w:tcPr>
          <w:p w14:paraId="18259679" w14:textId="77777777" w:rsidR="00A61263" w:rsidRPr="00A61263" w:rsidRDefault="00A61263" w:rsidP="00A61263">
            <w:pPr>
              <w:spacing w:line="240" w:lineRule="auto"/>
              <w:jc w:val="right"/>
              <w:rPr>
                <w:rFonts w:cs="Arial"/>
                <w:sz w:val="12"/>
                <w:szCs w:val="12"/>
              </w:rPr>
            </w:pPr>
            <w:r w:rsidRPr="00A61263">
              <w:rPr>
                <w:rFonts w:cs="Arial"/>
                <w:sz w:val="12"/>
                <w:szCs w:val="12"/>
              </w:rPr>
              <w:t>30,5</w:t>
            </w:r>
          </w:p>
        </w:tc>
        <w:tc>
          <w:tcPr>
            <w:tcW w:w="536" w:type="pct"/>
            <w:tcBorders>
              <w:top w:val="nil"/>
              <w:left w:val="nil"/>
              <w:bottom w:val="single" w:sz="4" w:space="0" w:color="auto"/>
              <w:right w:val="single" w:sz="4" w:space="0" w:color="auto"/>
            </w:tcBorders>
            <w:shd w:val="clear" w:color="auto" w:fill="auto"/>
            <w:noWrap/>
            <w:vAlign w:val="center"/>
            <w:hideMark/>
          </w:tcPr>
          <w:p w14:paraId="750A67A9" w14:textId="77777777" w:rsidR="00A61263" w:rsidRPr="00A61263" w:rsidRDefault="00A61263" w:rsidP="00A61263">
            <w:pPr>
              <w:spacing w:line="240" w:lineRule="auto"/>
              <w:jc w:val="right"/>
              <w:rPr>
                <w:rFonts w:cs="Arial"/>
                <w:sz w:val="12"/>
                <w:szCs w:val="12"/>
              </w:rPr>
            </w:pPr>
            <w:r w:rsidRPr="00A61263">
              <w:rPr>
                <w:rFonts w:cs="Arial"/>
                <w:sz w:val="12"/>
                <w:szCs w:val="12"/>
              </w:rPr>
              <w:t>3 868 057</w:t>
            </w:r>
          </w:p>
        </w:tc>
        <w:tc>
          <w:tcPr>
            <w:tcW w:w="630" w:type="pct"/>
            <w:tcBorders>
              <w:top w:val="nil"/>
              <w:left w:val="nil"/>
              <w:bottom w:val="single" w:sz="4" w:space="0" w:color="auto"/>
              <w:right w:val="single" w:sz="4" w:space="0" w:color="auto"/>
            </w:tcBorders>
            <w:shd w:val="clear" w:color="auto" w:fill="auto"/>
            <w:noWrap/>
            <w:vAlign w:val="center"/>
            <w:hideMark/>
          </w:tcPr>
          <w:p w14:paraId="2B37B814" w14:textId="77777777" w:rsidR="00A61263" w:rsidRPr="00A61263" w:rsidRDefault="00A61263" w:rsidP="00A61263">
            <w:pPr>
              <w:spacing w:line="240" w:lineRule="auto"/>
              <w:jc w:val="right"/>
              <w:rPr>
                <w:rFonts w:cs="Arial"/>
                <w:sz w:val="12"/>
                <w:szCs w:val="12"/>
              </w:rPr>
            </w:pPr>
            <w:r w:rsidRPr="00A61263">
              <w:rPr>
                <w:rFonts w:cs="Arial"/>
                <w:sz w:val="12"/>
                <w:szCs w:val="12"/>
              </w:rPr>
              <w:t>1 157 311,00</w:t>
            </w:r>
          </w:p>
        </w:tc>
        <w:tc>
          <w:tcPr>
            <w:tcW w:w="478" w:type="pct"/>
            <w:tcBorders>
              <w:top w:val="nil"/>
              <w:left w:val="nil"/>
              <w:bottom w:val="single" w:sz="4" w:space="0" w:color="auto"/>
              <w:right w:val="single" w:sz="4" w:space="0" w:color="auto"/>
            </w:tcBorders>
            <w:shd w:val="clear" w:color="auto" w:fill="auto"/>
            <w:noWrap/>
            <w:vAlign w:val="center"/>
            <w:hideMark/>
          </w:tcPr>
          <w:p w14:paraId="139DB082" w14:textId="77777777" w:rsidR="00A61263" w:rsidRPr="00A61263" w:rsidRDefault="00A61263" w:rsidP="00A61263">
            <w:pPr>
              <w:spacing w:line="240" w:lineRule="auto"/>
              <w:jc w:val="right"/>
              <w:rPr>
                <w:rFonts w:cs="Arial"/>
                <w:sz w:val="12"/>
                <w:szCs w:val="12"/>
              </w:rPr>
            </w:pPr>
            <w:r w:rsidRPr="00A61263">
              <w:rPr>
                <w:rFonts w:cs="Arial"/>
                <w:sz w:val="12"/>
                <w:szCs w:val="12"/>
              </w:rPr>
              <w:t>29,9</w:t>
            </w:r>
          </w:p>
        </w:tc>
      </w:tr>
      <w:tr w:rsidR="00A61263" w:rsidRPr="00A61263" w14:paraId="2E3232B7"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0573AF2"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D7D4782" w14:textId="77777777" w:rsidR="00A61263" w:rsidRPr="00A61263" w:rsidRDefault="00A61263" w:rsidP="00A61263">
            <w:pPr>
              <w:spacing w:line="240" w:lineRule="auto"/>
              <w:rPr>
                <w:rFonts w:cs="Arial"/>
                <w:b/>
                <w:bCs/>
                <w:sz w:val="12"/>
                <w:szCs w:val="12"/>
              </w:rPr>
            </w:pPr>
            <w:r w:rsidRPr="00A61263">
              <w:rPr>
                <w:rFonts w:cs="Arial"/>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14:paraId="1A2D07CB" w14:textId="77777777" w:rsidR="00A61263" w:rsidRPr="00A61263" w:rsidRDefault="00A61263" w:rsidP="00A61263">
            <w:pPr>
              <w:spacing w:line="240" w:lineRule="auto"/>
              <w:rPr>
                <w:rFonts w:cs="Arial"/>
                <w:b/>
                <w:bCs/>
                <w:sz w:val="12"/>
                <w:szCs w:val="12"/>
              </w:rPr>
            </w:pPr>
            <w:r w:rsidRPr="00A61263">
              <w:rPr>
                <w:rFonts w:cs="Arial"/>
                <w:b/>
                <w:bCs/>
                <w:sz w:val="12"/>
                <w:szCs w:val="12"/>
              </w:rPr>
              <w:t xml:space="preserve">Branżowe szkoły I </w:t>
            </w:r>
            <w:proofErr w:type="spellStart"/>
            <w:r w:rsidRPr="00A61263">
              <w:rPr>
                <w:rFonts w:cs="Arial"/>
                <w:b/>
                <w:bCs/>
                <w:sz w:val="12"/>
                <w:szCs w:val="12"/>
              </w:rPr>
              <w:t>i</w:t>
            </w:r>
            <w:proofErr w:type="spellEnd"/>
            <w:r w:rsidRPr="00A61263">
              <w:rPr>
                <w:rFonts w:cs="Arial"/>
                <w:b/>
                <w:bCs/>
                <w:sz w:val="12"/>
                <w:szCs w:val="12"/>
              </w:rPr>
              <w:t xml:space="preserve"> II stopnia</w:t>
            </w:r>
          </w:p>
        </w:tc>
        <w:tc>
          <w:tcPr>
            <w:tcW w:w="537" w:type="pct"/>
            <w:tcBorders>
              <w:top w:val="nil"/>
              <w:left w:val="nil"/>
              <w:bottom w:val="single" w:sz="4" w:space="0" w:color="auto"/>
              <w:right w:val="single" w:sz="4" w:space="0" w:color="auto"/>
            </w:tcBorders>
            <w:shd w:val="clear" w:color="000000" w:fill="FFFDC1"/>
            <w:vAlign w:val="center"/>
            <w:hideMark/>
          </w:tcPr>
          <w:p w14:paraId="4C90A7C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3 976 884</w:t>
            </w:r>
          </w:p>
        </w:tc>
        <w:tc>
          <w:tcPr>
            <w:tcW w:w="630" w:type="pct"/>
            <w:tcBorders>
              <w:top w:val="nil"/>
              <w:left w:val="nil"/>
              <w:bottom w:val="single" w:sz="4" w:space="0" w:color="auto"/>
              <w:right w:val="single" w:sz="4" w:space="0" w:color="auto"/>
            </w:tcBorders>
            <w:shd w:val="clear" w:color="000000" w:fill="FFFDC1"/>
            <w:vAlign w:val="center"/>
            <w:hideMark/>
          </w:tcPr>
          <w:p w14:paraId="648042A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3 925 415,27</w:t>
            </w:r>
          </w:p>
        </w:tc>
        <w:tc>
          <w:tcPr>
            <w:tcW w:w="478" w:type="pct"/>
            <w:tcBorders>
              <w:top w:val="nil"/>
              <w:left w:val="nil"/>
              <w:bottom w:val="single" w:sz="4" w:space="0" w:color="auto"/>
              <w:right w:val="single" w:sz="4" w:space="0" w:color="auto"/>
            </w:tcBorders>
            <w:shd w:val="clear" w:color="000000" w:fill="FFFDC1"/>
            <w:vAlign w:val="center"/>
            <w:hideMark/>
          </w:tcPr>
          <w:p w14:paraId="2789A23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14:paraId="6621C00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7D0730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52DAC7D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29ED54E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D0709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7D4AF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B0EED3"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8C6BE03" w14:textId="77777777" w:rsidR="00A61263" w:rsidRPr="00A61263" w:rsidRDefault="00A61263" w:rsidP="00A61263">
            <w:pPr>
              <w:spacing w:line="240" w:lineRule="auto"/>
              <w:jc w:val="right"/>
              <w:rPr>
                <w:rFonts w:cs="Arial"/>
                <w:sz w:val="12"/>
                <w:szCs w:val="12"/>
              </w:rPr>
            </w:pPr>
            <w:r w:rsidRPr="00A61263">
              <w:rPr>
                <w:rFonts w:cs="Arial"/>
                <w:sz w:val="12"/>
                <w:szCs w:val="12"/>
              </w:rPr>
              <w:t>3 976 884</w:t>
            </w:r>
          </w:p>
        </w:tc>
        <w:tc>
          <w:tcPr>
            <w:tcW w:w="630" w:type="pct"/>
            <w:tcBorders>
              <w:top w:val="nil"/>
              <w:left w:val="nil"/>
              <w:bottom w:val="single" w:sz="4" w:space="0" w:color="auto"/>
              <w:right w:val="single" w:sz="4" w:space="0" w:color="auto"/>
            </w:tcBorders>
            <w:shd w:val="clear" w:color="auto" w:fill="auto"/>
            <w:noWrap/>
            <w:vAlign w:val="center"/>
            <w:hideMark/>
          </w:tcPr>
          <w:p w14:paraId="5B745D1F" w14:textId="77777777" w:rsidR="00A61263" w:rsidRPr="00A61263" w:rsidRDefault="00A61263" w:rsidP="00A61263">
            <w:pPr>
              <w:spacing w:line="240" w:lineRule="auto"/>
              <w:jc w:val="right"/>
              <w:rPr>
                <w:rFonts w:cs="Arial"/>
                <w:sz w:val="12"/>
                <w:szCs w:val="12"/>
              </w:rPr>
            </w:pPr>
            <w:r w:rsidRPr="00A61263">
              <w:rPr>
                <w:rFonts w:cs="Arial"/>
                <w:sz w:val="12"/>
                <w:szCs w:val="12"/>
              </w:rPr>
              <w:t>3 925 415,27</w:t>
            </w:r>
          </w:p>
        </w:tc>
        <w:tc>
          <w:tcPr>
            <w:tcW w:w="478" w:type="pct"/>
            <w:tcBorders>
              <w:top w:val="nil"/>
              <w:left w:val="nil"/>
              <w:bottom w:val="single" w:sz="4" w:space="0" w:color="auto"/>
              <w:right w:val="single" w:sz="4" w:space="0" w:color="auto"/>
            </w:tcBorders>
            <w:shd w:val="clear" w:color="auto" w:fill="auto"/>
            <w:noWrap/>
            <w:vAlign w:val="center"/>
            <w:hideMark/>
          </w:tcPr>
          <w:p w14:paraId="1A254B8D" w14:textId="77777777" w:rsidR="00A61263" w:rsidRPr="00A61263" w:rsidRDefault="00A61263" w:rsidP="00A61263">
            <w:pPr>
              <w:spacing w:line="240" w:lineRule="auto"/>
              <w:jc w:val="right"/>
              <w:rPr>
                <w:rFonts w:cs="Arial"/>
                <w:sz w:val="12"/>
                <w:szCs w:val="12"/>
              </w:rPr>
            </w:pPr>
            <w:r w:rsidRPr="00A61263">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23D019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62624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605D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50D7EE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DEDE3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00861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257946"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4AA467F" w14:textId="77777777" w:rsidR="00A61263" w:rsidRPr="00A61263" w:rsidRDefault="00A61263" w:rsidP="00A61263">
            <w:pPr>
              <w:spacing w:line="240" w:lineRule="auto"/>
              <w:jc w:val="right"/>
              <w:rPr>
                <w:rFonts w:cs="Arial"/>
                <w:sz w:val="12"/>
                <w:szCs w:val="12"/>
              </w:rPr>
            </w:pPr>
            <w:r w:rsidRPr="00A61263">
              <w:rPr>
                <w:rFonts w:cs="Arial"/>
                <w:sz w:val="12"/>
                <w:szCs w:val="12"/>
              </w:rPr>
              <w:t>3 973 884</w:t>
            </w:r>
          </w:p>
        </w:tc>
        <w:tc>
          <w:tcPr>
            <w:tcW w:w="630" w:type="pct"/>
            <w:tcBorders>
              <w:top w:val="nil"/>
              <w:left w:val="nil"/>
              <w:bottom w:val="single" w:sz="4" w:space="0" w:color="auto"/>
              <w:right w:val="single" w:sz="4" w:space="0" w:color="auto"/>
            </w:tcBorders>
            <w:shd w:val="clear" w:color="auto" w:fill="auto"/>
            <w:noWrap/>
            <w:vAlign w:val="center"/>
            <w:hideMark/>
          </w:tcPr>
          <w:p w14:paraId="735F6EB2" w14:textId="77777777" w:rsidR="00A61263" w:rsidRPr="00A61263" w:rsidRDefault="00A61263" w:rsidP="00A61263">
            <w:pPr>
              <w:spacing w:line="240" w:lineRule="auto"/>
              <w:jc w:val="right"/>
              <w:rPr>
                <w:rFonts w:cs="Arial"/>
                <w:sz w:val="12"/>
                <w:szCs w:val="12"/>
              </w:rPr>
            </w:pPr>
            <w:r w:rsidRPr="00A61263">
              <w:rPr>
                <w:rFonts w:cs="Arial"/>
                <w:sz w:val="12"/>
                <w:szCs w:val="12"/>
              </w:rPr>
              <w:t>3 922 415,27</w:t>
            </w:r>
          </w:p>
        </w:tc>
        <w:tc>
          <w:tcPr>
            <w:tcW w:w="478" w:type="pct"/>
            <w:tcBorders>
              <w:top w:val="nil"/>
              <w:left w:val="nil"/>
              <w:bottom w:val="single" w:sz="4" w:space="0" w:color="auto"/>
              <w:right w:val="single" w:sz="4" w:space="0" w:color="auto"/>
            </w:tcBorders>
            <w:shd w:val="clear" w:color="auto" w:fill="auto"/>
            <w:noWrap/>
            <w:vAlign w:val="center"/>
            <w:hideMark/>
          </w:tcPr>
          <w:p w14:paraId="2F268678" w14:textId="77777777" w:rsidR="00A61263" w:rsidRPr="00A61263" w:rsidRDefault="00A61263" w:rsidP="00A61263">
            <w:pPr>
              <w:spacing w:line="240" w:lineRule="auto"/>
              <w:jc w:val="right"/>
              <w:rPr>
                <w:rFonts w:cs="Arial"/>
                <w:sz w:val="12"/>
                <w:szCs w:val="12"/>
              </w:rPr>
            </w:pPr>
            <w:r w:rsidRPr="00A61263">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7401815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CB8E9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2B1D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B8E691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CA6AA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69DFD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BCC872"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2627DC8" w14:textId="77777777" w:rsidR="00A61263" w:rsidRPr="00A61263" w:rsidRDefault="00A61263" w:rsidP="00A61263">
            <w:pPr>
              <w:spacing w:line="240" w:lineRule="auto"/>
              <w:jc w:val="right"/>
              <w:rPr>
                <w:rFonts w:cs="Arial"/>
                <w:sz w:val="12"/>
                <w:szCs w:val="12"/>
              </w:rPr>
            </w:pPr>
            <w:r w:rsidRPr="00A61263">
              <w:rPr>
                <w:rFonts w:cs="Arial"/>
                <w:sz w:val="12"/>
                <w:szCs w:val="12"/>
              </w:rPr>
              <w:t>3 456 463</w:t>
            </w:r>
          </w:p>
        </w:tc>
        <w:tc>
          <w:tcPr>
            <w:tcW w:w="630" w:type="pct"/>
            <w:tcBorders>
              <w:top w:val="nil"/>
              <w:left w:val="nil"/>
              <w:bottom w:val="single" w:sz="4" w:space="0" w:color="auto"/>
              <w:right w:val="single" w:sz="4" w:space="0" w:color="auto"/>
            </w:tcBorders>
            <w:shd w:val="clear" w:color="auto" w:fill="auto"/>
            <w:noWrap/>
            <w:vAlign w:val="center"/>
            <w:hideMark/>
          </w:tcPr>
          <w:p w14:paraId="67801641" w14:textId="77777777" w:rsidR="00A61263" w:rsidRPr="00A61263" w:rsidRDefault="00A61263" w:rsidP="00A61263">
            <w:pPr>
              <w:spacing w:line="240" w:lineRule="auto"/>
              <w:jc w:val="right"/>
              <w:rPr>
                <w:rFonts w:cs="Arial"/>
                <w:sz w:val="12"/>
                <w:szCs w:val="12"/>
              </w:rPr>
            </w:pPr>
            <w:r w:rsidRPr="00A61263">
              <w:rPr>
                <w:rFonts w:cs="Arial"/>
                <w:sz w:val="12"/>
                <w:szCs w:val="12"/>
              </w:rPr>
              <w:t>3 426 675,64</w:t>
            </w:r>
          </w:p>
        </w:tc>
        <w:tc>
          <w:tcPr>
            <w:tcW w:w="478" w:type="pct"/>
            <w:tcBorders>
              <w:top w:val="nil"/>
              <w:left w:val="nil"/>
              <w:bottom w:val="single" w:sz="4" w:space="0" w:color="auto"/>
              <w:right w:val="single" w:sz="4" w:space="0" w:color="auto"/>
            </w:tcBorders>
            <w:shd w:val="clear" w:color="auto" w:fill="auto"/>
            <w:noWrap/>
            <w:vAlign w:val="center"/>
            <w:hideMark/>
          </w:tcPr>
          <w:p w14:paraId="37E2A916"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0D7D72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AEE84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12DBF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28DC9B0"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61FAF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E568F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F97F89"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39E8B81" w14:textId="77777777" w:rsidR="00A61263" w:rsidRPr="00A61263" w:rsidRDefault="00A61263" w:rsidP="00A61263">
            <w:pPr>
              <w:spacing w:line="240" w:lineRule="auto"/>
              <w:jc w:val="right"/>
              <w:rPr>
                <w:rFonts w:cs="Arial"/>
                <w:sz w:val="12"/>
                <w:szCs w:val="12"/>
              </w:rPr>
            </w:pPr>
            <w:r w:rsidRPr="00A61263">
              <w:rPr>
                <w:rFonts w:cs="Arial"/>
                <w:sz w:val="12"/>
                <w:szCs w:val="12"/>
              </w:rPr>
              <w:t>517 421</w:t>
            </w:r>
          </w:p>
        </w:tc>
        <w:tc>
          <w:tcPr>
            <w:tcW w:w="630" w:type="pct"/>
            <w:tcBorders>
              <w:top w:val="nil"/>
              <w:left w:val="nil"/>
              <w:bottom w:val="single" w:sz="4" w:space="0" w:color="auto"/>
              <w:right w:val="single" w:sz="4" w:space="0" w:color="auto"/>
            </w:tcBorders>
            <w:shd w:val="clear" w:color="auto" w:fill="auto"/>
            <w:noWrap/>
            <w:vAlign w:val="center"/>
            <w:hideMark/>
          </w:tcPr>
          <w:p w14:paraId="145A9A73" w14:textId="77777777" w:rsidR="00A61263" w:rsidRPr="00A61263" w:rsidRDefault="00A61263" w:rsidP="00A61263">
            <w:pPr>
              <w:spacing w:line="240" w:lineRule="auto"/>
              <w:jc w:val="right"/>
              <w:rPr>
                <w:rFonts w:cs="Arial"/>
                <w:sz w:val="12"/>
                <w:szCs w:val="12"/>
              </w:rPr>
            </w:pPr>
            <w:r w:rsidRPr="00A61263">
              <w:rPr>
                <w:rFonts w:cs="Arial"/>
                <w:sz w:val="12"/>
                <w:szCs w:val="12"/>
              </w:rPr>
              <w:t>495 739,63</w:t>
            </w:r>
          </w:p>
        </w:tc>
        <w:tc>
          <w:tcPr>
            <w:tcW w:w="478" w:type="pct"/>
            <w:tcBorders>
              <w:top w:val="nil"/>
              <w:left w:val="nil"/>
              <w:bottom w:val="single" w:sz="4" w:space="0" w:color="auto"/>
              <w:right w:val="single" w:sz="4" w:space="0" w:color="auto"/>
            </w:tcBorders>
            <w:shd w:val="clear" w:color="auto" w:fill="auto"/>
            <w:noWrap/>
            <w:vAlign w:val="center"/>
            <w:hideMark/>
          </w:tcPr>
          <w:p w14:paraId="72E3E54C" w14:textId="77777777" w:rsidR="00A61263" w:rsidRPr="00A61263" w:rsidRDefault="00A61263" w:rsidP="00A61263">
            <w:pPr>
              <w:spacing w:line="240" w:lineRule="auto"/>
              <w:jc w:val="right"/>
              <w:rPr>
                <w:rFonts w:cs="Arial"/>
                <w:sz w:val="12"/>
                <w:szCs w:val="12"/>
              </w:rPr>
            </w:pPr>
            <w:r w:rsidRPr="00A61263">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14:paraId="2BE0854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66BC0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4754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8B12E0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7F572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3E76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65A907"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6127B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1B0D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D8CE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6D8A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6DDA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5F724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211D7C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3F504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F6B0A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E46EE8"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F7F8B94" w14:textId="77777777" w:rsidR="00A61263" w:rsidRPr="00A61263" w:rsidRDefault="00A61263" w:rsidP="00A61263">
            <w:pPr>
              <w:spacing w:line="240" w:lineRule="auto"/>
              <w:jc w:val="right"/>
              <w:rPr>
                <w:rFonts w:cs="Arial"/>
                <w:sz w:val="12"/>
                <w:szCs w:val="12"/>
              </w:rPr>
            </w:pPr>
            <w:r w:rsidRPr="00A61263">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14:paraId="6B1A89AD" w14:textId="77777777" w:rsidR="00A61263" w:rsidRPr="00A61263" w:rsidRDefault="00A61263" w:rsidP="00A61263">
            <w:pPr>
              <w:spacing w:line="240" w:lineRule="auto"/>
              <w:jc w:val="right"/>
              <w:rPr>
                <w:rFonts w:cs="Arial"/>
                <w:sz w:val="12"/>
                <w:szCs w:val="12"/>
              </w:rPr>
            </w:pPr>
            <w:r w:rsidRPr="00A61263">
              <w:rPr>
                <w:rFonts w:cs="Arial"/>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14:paraId="742094AD"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0F4A1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D7AC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1058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009546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8F0B4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B0D93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8B04AD"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E3F42E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F775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5F11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1D575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AC92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8F49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DB68E1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F89B6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6DEAD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D8668F"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BE380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CB2E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B683C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EB566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5F25F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3FEEB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B837F0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76FD5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E2214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22F0B1"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F78789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B7EF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666B7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35CC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F84E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E385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B23B3A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ADA2E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4F9D4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51CECA"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876E9F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FB30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8B20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588F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7E3F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65A2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501642F"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3AF8F9F"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1256F99" w14:textId="77777777" w:rsidR="00A61263" w:rsidRPr="00A61263" w:rsidRDefault="00A61263" w:rsidP="00A61263">
            <w:pPr>
              <w:spacing w:line="240" w:lineRule="auto"/>
              <w:rPr>
                <w:rFonts w:cs="Arial"/>
                <w:b/>
                <w:bCs/>
                <w:sz w:val="12"/>
                <w:szCs w:val="12"/>
              </w:rPr>
            </w:pPr>
            <w:r w:rsidRPr="00A61263">
              <w:rPr>
                <w:rFonts w:cs="Arial"/>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14:paraId="24371A33" w14:textId="77777777" w:rsidR="00A61263" w:rsidRPr="00A61263" w:rsidRDefault="00A61263" w:rsidP="00A61263">
            <w:pPr>
              <w:spacing w:line="240" w:lineRule="auto"/>
              <w:rPr>
                <w:rFonts w:cs="Arial"/>
                <w:b/>
                <w:bCs/>
                <w:sz w:val="12"/>
                <w:szCs w:val="12"/>
              </w:rPr>
            </w:pPr>
            <w:r w:rsidRPr="00A61263">
              <w:rPr>
                <w:rFonts w:cs="Arial"/>
                <w:b/>
                <w:bCs/>
                <w:sz w:val="12"/>
                <w:szCs w:val="12"/>
              </w:rPr>
              <w:t>Licea ogólnokształcące</w:t>
            </w:r>
          </w:p>
        </w:tc>
        <w:tc>
          <w:tcPr>
            <w:tcW w:w="537" w:type="pct"/>
            <w:tcBorders>
              <w:top w:val="nil"/>
              <w:left w:val="nil"/>
              <w:bottom w:val="single" w:sz="4" w:space="0" w:color="auto"/>
              <w:right w:val="single" w:sz="4" w:space="0" w:color="auto"/>
            </w:tcBorders>
            <w:shd w:val="clear" w:color="000000" w:fill="FFFDC1"/>
            <w:vAlign w:val="center"/>
            <w:hideMark/>
          </w:tcPr>
          <w:p w14:paraId="70F4D34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89 893 626</w:t>
            </w:r>
          </w:p>
        </w:tc>
        <w:tc>
          <w:tcPr>
            <w:tcW w:w="630" w:type="pct"/>
            <w:tcBorders>
              <w:top w:val="nil"/>
              <w:left w:val="nil"/>
              <w:bottom w:val="single" w:sz="4" w:space="0" w:color="auto"/>
              <w:right w:val="single" w:sz="4" w:space="0" w:color="auto"/>
            </w:tcBorders>
            <w:shd w:val="clear" w:color="000000" w:fill="FFFDC1"/>
            <w:vAlign w:val="center"/>
            <w:hideMark/>
          </w:tcPr>
          <w:p w14:paraId="7B5AC9F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89 324 303,48</w:t>
            </w:r>
          </w:p>
        </w:tc>
        <w:tc>
          <w:tcPr>
            <w:tcW w:w="478" w:type="pct"/>
            <w:tcBorders>
              <w:top w:val="nil"/>
              <w:left w:val="nil"/>
              <w:bottom w:val="single" w:sz="4" w:space="0" w:color="auto"/>
              <w:right w:val="single" w:sz="4" w:space="0" w:color="auto"/>
            </w:tcBorders>
            <w:shd w:val="clear" w:color="000000" w:fill="FFFDC1"/>
            <w:vAlign w:val="center"/>
            <w:hideMark/>
          </w:tcPr>
          <w:p w14:paraId="65042F4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6C958E9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13 954 262</w:t>
            </w:r>
          </w:p>
        </w:tc>
        <w:tc>
          <w:tcPr>
            <w:tcW w:w="630" w:type="pct"/>
            <w:tcBorders>
              <w:top w:val="nil"/>
              <w:left w:val="nil"/>
              <w:bottom w:val="single" w:sz="4" w:space="0" w:color="auto"/>
              <w:right w:val="single" w:sz="4" w:space="0" w:color="auto"/>
            </w:tcBorders>
            <w:shd w:val="clear" w:color="000000" w:fill="FFFDC1"/>
            <w:vAlign w:val="center"/>
            <w:hideMark/>
          </w:tcPr>
          <w:p w14:paraId="408BA5E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13 899 786,57</w:t>
            </w:r>
          </w:p>
        </w:tc>
        <w:tc>
          <w:tcPr>
            <w:tcW w:w="478" w:type="pct"/>
            <w:tcBorders>
              <w:top w:val="nil"/>
              <w:left w:val="nil"/>
              <w:bottom w:val="single" w:sz="4" w:space="0" w:color="auto"/>
              <w:right w:val="single" w:sz="4" w:space="0" w:color="auto"/>
            </w:tcBorders>
            <w:shd w:val="clear" w:color="000000" w:fill="FFFDC1"/>
            <w:vAlign w:val="center"/>
            <w:hideMark/>
          </w:tcPr>
          <w:p w14:paraId="486926C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99,6</w:t>
            </w:r>
          </w:p>
        </w:tc>
      </w:tr>
      <w:tr w:rsidR="00A61263" w:rsidRPr="00A61263" w14:paraId="40AC8A2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6D01E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EF599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4D62DB"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DD6336A" w14:textId="77777777" w:rsidR="00A61263" w:rsidRPr="00A61263" w:rsidRDefault="00A61263" w:rsidP="00A61263">
            <w:pPr>
              <w:spacing w:line="240" w:lineRule="auto"/>
              <w:jc w:val="right"/>
              <w:rPr>
                <w:rFonts w:cs="Arial"/>
                <w:sz w:val="12"/>
                <w:szCs w:val="12"/>
              </w:rPr>
            </w:pPr>
            <w:r w:rsidRPr="00A61263">
              <w:rPr>
                <w:rFonts w:cs="Arial"/>
                <w:sz w:val="12"/>
                <w:szCs w:val="12"/>
              </w:rPr>
              <w:t>88 290 311</w:t>
            </w:r>
          </w:p>
        </w:tc>
        <w:tc>
          <w:tcPr>
            <w:tcW w:w="630" w:type="pct"/>
            <w:tcBorders>
              <w:top w:val="nil"/>
              <w:left w:val="nil"/>
              <w:bottom w:val="single" w:sz="4" w:space="0" w:color="auto"/>
              <w:right w:val="single" w:sz="4" w:space="0" w:color="auto"/>
            </w:tcBorders>
            <w:shd w:val="clear" w:color="auto" w:fill="auto"/>
            <w:noWrap/>
            <w:vAlign w:val="center"/>
            <w:hideMark/>
          </w:tcPr>
          <w:p w14:paraId="5D7F4AC3" w14:textId="77777777" w:rsidR="00A61263" w:rsidRPr="00A61263" w:rsidRDefault="00A61263" w:rsidP="00A61263">
            <w:pPr>
              <w:spacing w:line="240" w:lineRule="auto"/>
              <w:jc w:val="right"/>
              <w:rPr>
                <w:rFonts w:cs="Arial"/>
                <w:sz w:val="12"/>
                <w:szCs w:val="12"/>
              </w:rPr>
            </w:pPr>
            <w:r w:rsidRPr="00A61263">
              <w:rPr>
                <w:rFonts w:cs="Arial"/>
                <w:sz w:val="12"/>
                <w:szCs w:val="12"/>
              </w:rPr>
              <w:t>87 720 988,72</w:t>
            </w:r>
          </w:p>
        </w:tc>
        <w:tc>
          <w:tcPr>
            <w:tcW w:w="478" w:type="pct"/>
            <w:tcBorders>
              <w:top w:val="nil"/>
              <w:left w:val="nil"/>
              <w:bottom w:val="single" w:sz="4" w:space="0" w:color="auto"/>
              <w:right w:val="single" w:sz="4" w:space="0" w:color="auto"/>
            </w:tcBorders>
            <w:shd w:val="clear" w:color="auto" w:fill="auto"/>
            <w:noWrap/>
            <w:vAlign w:val="center"/>
            <w:hideMark/>
          </w:tcPr>
          <w:p w14:paraId="77641233"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551B15ED" w14:textId="77777777" w:rsidR="00A61263" w:rsidRPr="00A61263" w:rsidRDefault="00A61263" w:rsidP="00A61263">
            <w:pPr>
              <w:spacing w:line="240" w:lineRule="auto"/>
              <w:jc w:val="right"/>
              <w:rPr>
                <w:rFonts w:cs="Arial"/>
                <w:sz w:val="12"/>
                <w:szCs w:val="12"/>
              </w:rPr>
            </w:pPr>
            <w:r w:rsidRPr="00A61263">
              <w:rPr>
                <w:rFonts w:cs="Arial"/>
                <w:sz w:val="12"/>
                <w:szCs w:val="12"/>
              </w:rPr>
              <w:t>12 350 947</w:t>
            </w:r>
          </w:p>
        </w:tc>
        <w:tc>
          <w:tcPr>
            <w:tcW w:w="630" w:type="pct"/>
            <w:tcBorders>
              <w:top w:val="nil"/>
              <w:left w:val="nil"/>
              <w:bottom w:val="single" w:sz="4" w:space="0" w:color="auto"/>
              <w:right w:val="single" w:sz="4" w:space="0" w:color="auto"/>
            </w:tcBorders>
            <w:shd w:val="clear" w:color="auto" w:fill="auto"/>
            <w:noWrap/>
            <w:vAlign w:val="center"/>
            <w:hideMark/>
          </w:tcPr>
          <w:p w14:paraId="0B25186A" w14:textId="77777777" w:rsidR="00A61263" w:rsidRPr="00A61263" w:rsidRDefault="00A61263" w:rsidP="00A61263">
            <w:pPr>
              <w:spacing w:line="240" w:lineRule="auto"/>
              <w:jc w:val="right"/>
              <w:rPr>
                <w:rFonts w:cs="Arial"/>
                <w:sz w:val="12"/>
                <w:szCs w:val="12"/>
              </w:rPr>
            </w:pPr>
            <w:r w:rsidRPr="00A61263">
              <w:rPr>
                <w:rFonts w:cs="Arial"/>
                <w:sz w:val="12"/>
                <w:szCs w:val="12"/>
              </w:rPr>
              <w:t>12 296 471,81</w:t>
            </w:r>
          </w:p>
        </w:tc>
        <w:tc>
          <w:tcPr>
            <w:tcW w:w="478" w:type="pct"/>
            <w:tcBorders>
              <w:top w:val="nil"/>
              <w:left w:val="nil"/>
              <w:bottom w:val="single" w:sz="4" w:space="0" w:color="auto"/>
              <w:right w:val="single" w:sz="4" w:space="0" w:color="auto"/>
            </w:tcBorders>
            <w:shd w:val="clear" w:color="auto" w:fill="auto"/>
            <w:noWrap/>
            <w:vAlign w:val="center"/>
            <w:hideMark/>
          </w:tcPr>
          <w:p w14:paraId="292662E4"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r>
      <w:tr w:rsidR="00A61263" w:rsidRPr="00A61263" w14:paraId="3B9F6C4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3C3B3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B90A1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C51562"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BD22232" w14:textId="77777777" w:rsidR="00A61263" w:rsidRPr="00A61263" w:rsidRDefault="00A61263" w:rsidP="00A61263">
            <w:pPr>
              <w:spacing w:line="240" w:lineRule="auto"/>
              <w:jc w:val="right"/>
              <w:rPr>
                <w:rFonts w:cs="Arial"/>
                <w:sz w:val="12"/>
                <w:szCs w:val="12"/>
              </w:rPr>
            </w:pPr>
            <w:r w:rsidRPr="00A61263">
              <w:rPr>
                <w:rFonts w:cs="Arial"/>
                <w:sz w:val="12"/>
                <w:szCs w:val="12"/>
              </w:rPr>
              <w:t>76 656 829</w:t>
            </w:r>
          </w:p>
        </w:tc>
        <w:tc>
          <w:tcPr>
            <w:tcW w:w="630" w:type="pct"/>
            <w:tcBorders>
              <w:top w:val="nil"/>
              <w:left w:val="nil"/>
              <w:bottom w:val="single" w:sz="4" w:space="0" w:color="auto"/>
              <w:right w:val="single" w:sz="4" w:space="0" w:color="auto"/>
            </w:tcBorders>
            <w:shd w:val="clear" w:color="auto" w:fill="auto"/>
            <w:noWrap/>
            <w:vAlign w:val="center"/>
            <w:hideMark/>
          </w:tcPr>
          <w:p w14:paraId="4776D0F3" w14:textId="77777777" w:rsidR="00A61263" w:rsidRPr="00A61263" w:rsidRDefault="00A61263" w:rsidP="00A61263">
            <w:pPr>
              <w:spacing w:line="240" w:lineRule="auto"/>
              <w:jc w:val="right"/>
              <w:rPr>
                <w:rFonts w:cs="Arial"/>
                <w:sz w:val="12"/>
                <w:szCs w:val="12"/>
              </w:rPr>
            </w:pPr>
            <w:r w:rsidRPr="00A61263">
              <w:rPr>
                <w:rFonts w:cs="Arial"/>
                <w:sz w:val="12"/>
                <w:szCs w:val="12"/>
              </w:rPr>
              <w:t>76 117 935,14</w:t>
            </w:r>
          </w:p>
        </w:tc>
        <w:tc>
          <w:tcPr>
            <w:tcW w:w="478" w:type="pct"/>
            <w:tcBorders>
              <w:top w:val="nil"/>
              <w:left w:val="nil"/>
              <w:bottom w:val="single" w:sz="4" w:space="0" w:color="auto"/>
              <w:right w:val="single" w:sz="4" w:space="0" w:color="auto"/>
            </w:tcBorders>
            <w:shd w:val="clear" w:color="auto" w:fill="auto"/>
            <w:noWrap/>
            <w:vAlign w:val="center"/>
            <w:hideMark/>
          </w:tcPr>
          <w:p w14:paraId="343ACCA0" w14:textId="77777777" w:rsidR="00A61263" w:rsidRPr="00A61263" w:rsidRDefault="00A61263" w:rsidP="00A61263">
            <w:pPr>
              <w:spacing w:line="240" w:lineRule="auto"/>
              <w:jc w:val="right"/>
              <w:rPr>
                <w:rFonts w:cs="Arial"/>
                <w:sz w:val="12"/>
                <w:szCs w:val="12"/>
              </w:rPr>
            </w:pPr>
            <w:r w:rsidRPr="00A61263">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EC8E181" w14:textId="77777777" w:rsidR="00A61263" w:rsidRPr="00A61263" w:rsidRDefault="00A61263" w:rsidP="00A61263">
            <w:pPr>
              <w:spacing w:line="240" w:lineRule="auto"/>
              <w:jc w:val="right"/>
              <w:rPr>
                <w:rFonts w:cs="Arial"/>
                <w:sz w:val="12"/>
                <w:szCs w:val="12"/>
              </w:rPr>
            </w:pPr>
            <w:r w:rsidRPr="00A61263">
              <w:rPr>
                <w:rFonts w:cs="Arial"/>
                <w:sz w:val="12"/>
                <w:szCs w:val="12"/>
              </w:rPr>
              <w:t>810 968</w:t>
            </w:r>
          </w:p>
        </w:tc>
        <w:tc>
          <w:tcPr>
            <w:tcW w:w="630" w:type="pct"/>
            <w:tcBorders>
              <w:top w:val="nil"/>
              <w:left w:val="nil"/>
              <w:bottom w:val="single" w:sz="4" w:space="0" w:color="auto"/>
              <w:right w:val="single" w:sz="4" w:space="0" w:color="auto"/>
            </w:tcBorders>
            <w:shd w:val="clear" w:color="auto" w:fill="auto"/>
            <w:noWrap/>
            <w:vAlign w:val="center"/>
            <w:hideMark/>
          </w:tcPr>
          <w:p w14:paraId="0B7FE15E" w14:textId="77777777" w:rsidR="00A61263" w:rsidRPr="00A61263" w:rsidRDefault="00A61263" w:rsidP="00A61263">
            <w:pPr>
              <w:spacing w:line="240" w:lineRule="auto"/>
              <w:jc w:val="right"/>
              <w:rPr>
                <w:rFonts w:cs="Arial"/>
                <w:sz w:val="12"/>
                <w:szCs w:val="12"/>
              </w:rPr>
            </w:pPr>
            <w:r w:rsidRPr="00A61263">
              <w:rPr>
                <w:rFonts w:cs="Arial"/>
                <w:sz w:val="12"/>
                <w:szCs w:val="12"/>
              </w:rPr>
              <w:t>780 970,61</w:t>
            </w:r>
          </w:p>
        </w:tc>
        <w:tc>
          <w:tcPr>
            <w:tcW w:w="478" w:type="pct"/>
            <w:tcBorders>
              <w:top w:val="nil"/>
              <w:left w:val="nil"/>
              <w:bottom w:val="single" w:sz="4" w:space="0" w:color="auto"/>
              <w:right w:val="single" w:sz="4" w:space="0" w:color="auto"/>
            </w:tcBorders>
            <w:shd w:val="clear" w:color="auto" w:fill="auto"/>
            <w:noWrap/>
            <w:vAlign w:val="center"/>
            <w:hideMark/>
          </w:tcPr>
          <w:p w14:paraId="43F57BE9" w14:textId="77777777" w:rsidR="00A61263" w:rsidRPr="00A61263" w:rsidRDefault="00A61263" w:rsidP="00A61263">
            <w:pPr>
              <w:spacing w:line="240" w:lineRule="auto"/>
              <w:jc w:val="right"/>
              <w:rPr>
                <w:rFonts w:cs="Arial"/>
                <w:sz w:val="12"/>
                <w:szCs w:val="12"/>
              </w:rPr>
            </w:pPr>
            <w:r w:rsidRPr="00A61263">
              <w:rPr>
                <w:rFonts w:cs="Arial"/>
                <w:sz w:val="12"/>
                <w:szCs w:val="12"/>
              </w:rPr>
              <w:t>96,3</w:t>
            </w:r>
          </w:p>
        </w:tc>
      </w:tr>
      <w:tr w:rsidR="00A61263" w:rsidRPr="00A61263" w14:paraId="7FB5092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0A3A2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650FB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1949A1"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62A9761" w14:textId="77777777" w:rsidR="00A61263" w:rsidRPr="00A61263" w:rsidRDefault="00A61263" w:rsidP="00A61263">
            <w:pPr>
              <w:spacing w:line="240" w:lineRule="auto"/>
              <w:jc w:val="right"/>
              <w:rPr>
                <w:rFonts w:cs="Arial"/>
                <w:sz w:val="12"/>
                <w:szCs w:val="12"/>
              </w:rPr>
            </w:pPr>
            <w:r w:rsidRPr="00A61263">
              <w:rPr>
                <w:rFonts w:cs="Arial"/>
                <w:sz w:val="12"/>
                <w:szCs w:val="12"/>
              </w:rPr>
              <w:t>67 293 107</w:t>
            </w:r>
          </w:p>
        </w:tc>
        <w:tc>
          <w:tcPr>
            <w:tcW w:w="630" w:type="pct"/>
            <w:tcBorders>
              <w:top w:val="nil"/>
              <w:left w:val="nil"/>
              <w:bottom w:val="single" w:sz="4" w:space="0" w:color="auto"/>
              <w:right w:val="single" w:sz="4" w:space="0" w:color="auto"/>
            </w:tcBorders>
            <w:shd w:val="clear" w:color="auto" w:fill="auto"/>
            <w:noWrap/>
            <w:vAlign w:val="center"/>
            <w:hideMark/>
          </w:tcPr>
          <w:p w14:paraId="6AFE41AC" w14:textId="77777777" w:rsidR="00A61263" w:rsidRPr="00A61263" w:rsidRDefault="00A61263" w:rsidP="00A61263">
            <w:pPr>
              <w:spacing w:line="240" w:lineRule="auto"/>
              <w:jc w:val="right"/>
              <w:rPr>
                <w:rFonts w:cs="Arial"/>
                <w:sz w:val="12"/>
                <w:szCs w:val="12"/>
              </w:rPr>
            </w:pPr>
            <w:r w:rsidRPr="00A61263">
              <w:rPr>
                <w:rFonts w:cs="Arial"/>
                <w:sz w:val="12"/>
                <w:szCs w:val="12"/>
              </w:rPr>
              <w:t>67 058 290,05</w:t>
            </w:r>
          </w:p>
        </w:tc>
        <w:tc>
          <w:tcPr>
            <w:tcW w:w="478" w:type="pct"/>
            <w:tcBorders>
              <w:top w:val="nil"/>
              <w:left w:val="nil"/>
              <w:bottom w:val="single" w:sz="4" w:space="0" w:color="auto"/>
              <w:right w:val="single" w:sz="4" w:space="0" w:color="auto"/>
            </w:tcBorders>
            <w:shd w:val="clear" w:color="auto" w:fill="auto"/>
            <w:noWrap/>
            <w:vAlign w:val="center"/>
            <w:hideMark/>
          </w:tcPr>
          <w:p w14:paraId="372A50BB"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D67E97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74DB7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143E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EEF7270"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2DE22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4903A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1DD437"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D6324CF" w14:textId="77777777" w:rsidR="00A61263" w:rsidRPr="00A61263" w:rsidRDefault="00A61263" w:rsidP="00A61263">
            <w:pPr>
              <w:spacing w:line="240" w:lineRule="auto"/>
              <w:jc w:val="right"/>
              <w:rPr>
                <w:rFonts w:cs="Arial"/>
                <w:sz w:val="12"/>
                <w:szCs w:val="12"/>
              </w:rPr>
            </w:pPr>
            <w:r w:rsidRPr="00A61263">
              <w:rPr>
                <w:rFonts w:cs="Arial"/>
                <w:sz w:val="12"/>
                <w:szCs w:val="12"/>
              </w:rPr>
              <w:t>9 363 722</w:t>
            </w:r>
          </w:p>
        </w:tc>
        <w:tc>
          <w:tcPr>
            <w:tcW w:w="630" w:type="pct"/>
            <w:tcBorders>
              <w:top w:val="nil"/>
              <w:left w:val="nil"/>
              <w:bottom w:val="single" w:sz="4" w:space="0" w:color="auto"/>
              <w:right w:val="single" w:sz="4" w:space="0" w:color="auto"/>
            </w:tcBorders>
            <w:shd w:val="clear" w:color="auto" w:fill="auto"/>
            <w:noWrap/>
            <w:vAlign w:val="center"/>
            <w:hideMark/>
          </w:tcPr>
          <w:p w14:paraId="3F880971" w14:textId="77777777" w:rsidR="00A61263" w:rsidRPr="00A61263" w:rsidRDefault="00A61263" w:rsidP="00A61263">
            <w:pPr>
              <w:spacing w:line="240" w:lineRule="auto"/>
              <w:jc w:val="right"/>
              <w:rPr>
                <w:rFonts w:cs="Arial"/>
                <w:sz w:val="12"/>
                <w:szCs w:val="12"/>
              </w:rPr>
            </w:pPr>
            <w:r w:rsidRPr="00A61263">
              <w:rPr>
                <w:rFonts w:cs="Arial"/>
                <w:sz w:val="12"/>
                <w:szCs w:val="12"/>
              </w:rPr>
              <w:t>9 059 645,09</w:t>
            </w:r>
          </w:p>
        </w:tc>
        <w:tc>
          <w:tcPr>
            <w:tcW w:w="478" w:type="pct"/>
            <w:tcBorders>
              <w:top w:val="nil"/>
              <w:left w:val="nil"/>
              <w:bottom w:val="single" w:sz="4" w:space="0" w:color="auto"/>
              <w:right w:val="single" w:sz="4" w:space="0" w:color="auto"/>
            </w:tcBorders>
            <w:shd w:val="clear" w:color="auto" w:fill="auto"/>
            <w:noWrap/>
            <w:vAlign w:val="center"/>
            <w:hideMark/>
          </w:tcPr>
          <w:p w14:paraId="60DF11A2" w14:textId="77777777" w:rsidR="00A61263" w:rsidRPr="00A61263" w:rsidRDefault="00A61263" w:rsidP="00A61263">
            <w:pPr>
              <w:spacing w:line="240" w:lineRule="auto"/>
              <w:jc w:val="right"/>
              <w:rPr>
                <w:rFonts w:cs="Arial"/>
                <w:sz w:val="12"/>
                <w:szCs w:val="12"/>
              </w:rPr>
            </w:pPr>
            <w:r w:rsidRPr="00A61263">
              <w:rPr>
                <w:rFonts w:cs="Arial"/>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68B46F08" w14:textId="77777777" w:rsidR="00A61263" w:rsidRPr="00A61263" w:rsidRDefault="00A61263" w:rsidP="00A61263">
            <w:pPr>
              <w:spacing w:line="240" w:lineRule="auto"/>
              <w:jc w:val="right"/>
              <w:rPr>
                <w:rFonts w:cs="Arial"/>
                <w:sz w:val="12"/>
                <w:szCs w:val="12"/>
              </w:rPr>
            </w:pPr>
            <w:r w:rsidRPr="00A61263">
              <w:rPr>
                <w:rFonts w:cs="Arial"/>
                <w:sz w:val="12"/>
                <w:szCs w:val="12"/>
              </w:rPr>
              <w:t>810 968</w:t>
            </w:r>
          </w:p>
        </w:tc>
        <w:tc>
          <w:tcPr>
            <w:tcW w:w="630" w:type="pct"/>
            <w:tcBorders>
              <w:top w:val="nil"/>
              <w:left w:val="nil"/>
              <w:bottom w:val="single" w:sz="4" w:space="0" w:color="auto"/>
              <w:right w:val="single" w:sz="4" w:space="0" w:color="auto"/>
            </w:tcBorders>
            <w:shd w:val="clear" w:color="auto" w:fill="auto"/>
            <w:noWrap/>
            <w:vAlign w:val="center"/>
            <w:hideMark/>
          </w:tcPr>
          <w:p w14:paraId="6D14776C" w14:textId="77777777" w:rsidR="00A61263" w:rsidRPr="00A61263" w:rsidRDefault="00A61263" w:rsidP="00A61263">
            <w:pPr>
              <w:spacing w:line="240" w:lineRule="auto"/>
              <w:jc w:val="right"/>
              <w:rPr>
                <w:rFonts w:cs="Arial"/>
                <w:sz w:val="12"/>
                <w:szCs w:val="12"/>
              </w:rPr>
            </w:pPr>
            <w:r w:rsidRPr="00A61263">
              <w:rPr>
                <w:rFonts w:cs="Arial"/>
                <w:sz w:val="12"/>
                <w:szCs w:val="12"/>
              </w:rPr>
              <w:t>780 970,61</w:t>
            </w:r>
          </w:p>
        </w:tc>
        <w:tc>
          <w:tcPr>
            <w:tcW w:w="478" w:type="pct"/>
            <w:tcBorders>
              <w:top w:val="nil"/>
              <w:left w:val="nil"/>
              <w:bottom w:val="single" w:sz="4" w:space="0" w:color="auto"/>
              <w:right w:val="single" w:sz="4" w:space="0" w:color="auto"/>
            </w:tcBorders>
            <w:shd w:val="clear" w:color="auto" w:fill="auto"/>
            <w:noWrap/>
            <w:vAlign w:val="center"/>
            <w:hideMark/>
          </w:tcPr>
          <w:p w14:paraId="45364B31" w14:textId="77777777" w:rsidR="00A61263" w:rsidRPr="00A61263" w:rsidRDefault="00A61263" w:rsidP="00A61263">
            <w:pPr>
              <w:spacing w:line="240" w:lineRule="auto"/>
              <w:jc w:val="right"/>
              <w:rPr>
                <w:rFonts w:cs="Arial"/>
                <w:sz w:val="12"/>
                <w:szCs w:val="12"/>
              </w:rPr>
            </w:pPr>
            <w:r w:rsidRPr="00A61263">
              <w:rPr>
                <w:rFonts w:cs="Arial"/>
                <w:sz w:val="12"/>
                <w:szCs w:val="12"/>
              </w:rPr>
              <w:t>96,3</w:t>
            </w:r>
          </w:p>
        </w:tc>
      </w:tr>
      <w:tr w:rsidR="00A61263" w:rsidRPr="00A61263" w14:paraId="4EF4824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06122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F2FF0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2E13AB"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DB57172" w14:textId="77777777" w:rsidR="00A61263" w:rsidRPr="00A61263" w:rsidRDefault="00A61263" w:rsidP="00A61263">
            <w:pPr>
              <w:spacing w:line="240" w:lineRule="auto"/>
              <w:jc w:val="right"/>
              <w:rPr>
                <w:rFonts w:cs="Arial"/>
                <w:sz w:val="12"/>
                <w:szCs w:val="12"/>
              </w:rPr>
            </w:pPr>
            <w:r w:rsidRPr="00A61263">
              <w:rPr>
                <w:rFonts w:cs="Arial"/>
                <w:sz w:val="12"/>
                <w:szCs w:val="12"/>
              </w:rPr>
              <w:t>11 539 979</w:t>
            </w:r>
          </w:p>
        </w:tc>
        <w:tc>
          <w:tcPr>
            <w:tcW w:w="630" w:type="pct"/>
            <w:tcBorders>
              <w:top w:val="nil"/>
              <w:left w:val="nil"/>
              <w:bottom w:val="single" w:sz="4" w:space="0" w:color="auto"/>
              <w:right w:val="single" w:sz="4" w:space="0" w:color="auto"/>
            </w:tcBorders>
            <w:shd w:val="clear" w:color="auto" w:fill="auto"/>
            <w:noWrap/>
            <w:vAlign w:val="center"/>
            <w:hideMark/>
          </w:tcPr>
          <w:p w14:paraId="44CDF296" w14:textId="77777777" w:rsidR="00A61263" w:rsidRPr="00A61263" w:rsidRDefault="00A61263" w:rsidP="00A61263">
            <w:pPr>
              <w:spacing w:line="240" w:lineRule="auto"/>
              <w:jc w:val="right"/>
              <w:rPr>
                <w:rFonts w:cs="Arial"/>
                <w:sz w:val="12"/>
                <w:szCs w:val="12"/>
              </w:rPr>
            </w:pPr>
            <w:r w:rsidRPr="00A61263">
              <w:rPr>
                <w:rFonts w:cs="Arial"/>
                <w:sz w:val="12"/>
                <w:szCs w:val="12"/>
              </w:rPr>
              <w:t>11 515 501,20</w:t>
            </w:r>
          </w:p>
        </w:tc>
        <w:tc>
          <w:tcPr>
            <w:tcW w:w="478" w:type="pct"/>
            <w:tcBorders>
              <w:top w:val="nil"/>
              <w:left w:val="nil"/>
              <w:bottom w:val="single" w:sz="4" w:space="0" w:color="auto"/>
              <w:right w:val="single" w:sz="4" w:space="0" w:color="auto"/>
            </w:tcBorders>
            <w:shd w:val="clear" w:color="auto" w:fill="auto"/>
            <w:noWrap/>
            <w:vAlign w:val="center"/>
            <w:hideMark/>
          </w:tcPr>
          <w:p w14:paraId="2BE04BF8"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6CF3D03" w14:textId="77777777" w:rsidR="00A61263" w:rsidRPr="00A61263" w:rsidRDefault="00A61263" w:rsidP="00A61263">
            <w:pPr>
              <w:spacing w:line="240" w:lineRule="auto"/>
              <w:jc w:val="right"/>
              <w:rPr>
                <w:rFonts w:cs="Arial"/>
                <w:sz w:val="12"/>
                <w:szCs w:val="12"/>
              </w:rPr>
            </w:pPr>
            <w:r w:rsidRPr="00A61263">
              <w:rPr>
                <w:rFonts w:cs="Arial"/>
                <w:sz w:val="12"/>
                <w:szCs w:val="12"/>
              </w:rPr>
              <w:t>11 539 979</w:t>
            </w:r>
          </w:p>
        </w:tc>
        <w:tc>
          <w:tcPr>
            <w:tcW w:w="630" w:type="pct"/>
            <w:tcBorders>
              <w:top w:val="nil"/>
              <w:left w:val="nil"/>
              <w:bottom w:val="single" w:sz="4" w:space="0" w:color="auto"/>
              <w:right w:val="single" w:sz="4" w:space="0" w:color="auto"/>
            </w:tcBorders>
            <w:shd w:val="clear" w:color="auto" w:fill="auto"/>
            <w:noWrap/>
            <w:vAlign w:val="center"/>
            <w:hideMark/>
          </w:tcPr>
          <w:p w14:paraId="676486B6" w14:textId="77777777" w:rsidR="00A61263" w:rsidRPr="00A61263" w:rsidRDefault="00A61263" w:rsidP="00A61263">
            <w:pPr>
              <w:spacing w:line="240" w:lineRule="auto"/>
              <w:jc w:val="right"/>
              <w:rPr>
                <w:rFonts w:cs="Arial"/>
                <w:sz w:val="12"/>
                <w:szCs w:val="12"/>
              </w:rPr>
            </w:pPr>
            <w:r w:rsidRPr="00A61263">
              <w:rPr>
                <w:rFonts w:cs="Arial"/>
                <w:sz w:val="12"/>
                <w:szCs w:val="12"/>
              </w:rPr>
              <w:t>11 515 501,20</w:t>
            </w:r>
          </w:p>
        </w:tc>
        <w:tc>
          <w:tcPr>
            <w:tcW w:w="478" w:type="pct"/>
            <w:tcBorders>
              <w:top w:val="nil"/>
              <w:left w:val="nil"/>
              <w:bottom w:val="single" w:sz="4" w:space="0" w:color="auto"/>
              <w:right w:val="single" w:sz="4" w:space="0" w:color="auto"/>
            </w:tcBorders>
            <w:shd w:val="clear" w:color="auto" w:fill="auto"/>
            <w:noWrap/>
            <w:vAlign w:val="center"/>
            <w:hideMark/>
          </w:tcPr>
          <w:p w14:paraId="1690E02B"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6201951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35A6A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47CAA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367562"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3420F17" w14:textId="77777777" w:rsidR="00A61263" w:rsidRPr="00A61263" w:rsidRDefault="00A61263" w:rsidP="00A61263">
            <w:pPr>
              <w:spacing w:line="240" w:lineRule="auto"/>
              <w:jc w:val="right"/>
              <w:rPr>
                <w:rFonts w:cs="Arial"/>
                <w:sz w:val="12"/>
                <w:szCs w:val="12"/>
              </w:rPr>
            </w:pPr>
            <w:r w:rsidRPr="00A61263">
              <w:rPr>
                <w:rFonts w:cs="Arial"/>
                <w:sz w:val="12"/>
                <w:szCs w:val="12"/>
              </w:rPr>
              <w:t>93 503</w:t>
            </w:r>
          </w:p>
        </w:tc>
        <w:tc>
          <w:tcPr>
            <w:tcW w:w="630" w:type="pct"/>
            <w:tcBorders>
              <w:top w:val="nil"/>
              <w:left w:val="nil"/>
              <w:bottom w:val="single" w:sz="4" w:space="0" w:color="auto"/>
              <w:right w:val="single" w:sz="4" w:space="0" w:color="auto"/>
            </w:tcBorders>
            <w:shd w:val="clear" w:color="auto" w:fill="auto"/>
            <w:noWrap/>
            <w:vAlign w:val="center"/>
            <w:hideMark/>
          </w:tcPr>
          <w:p w14:paraId="18499AB5" w14:textId="77777777" w:rsidR="00A61263" w:rsidRPr="00A61263" w:rsidRDefault="00A61263" w:rsidP="00A61263">
            <w:pPr>
              <w:spacing w:line="240" w:lineRule="auto"/>
              <w:jc w:val="right"/>
              <w:rPr>
                <w:rFonts w:cs="Arial"/>
                <w:sz w:val="12"/>
                <w:szCs w:val="12"/>
              </w:rPr>
            </w:pPr>
            <w:r w:rsidRPr="00A61263">
              <w:rPr>
                <w:rFonts w:cs="Arial"/>
                <w:sz w:val="12"/>
                <w:szCs w:val="12"/>
              </w:rPr>
              <w:t>87 552,38</w:t>
            </w:r>
          </w:p>
        </w:tc>
        <w:tc>
          <w:tcPr>
            <w:tcW w:w="478" w:type="pct"/>
            <w:tcBorders>
              <w:top w:val="nil"/>
              <w:left w:val="nil"/>
              <w:bottom w:val="single" w:sz="4" w:space="0" w:color="auto"/>
              <w:right w:val="single" w:sz="4" w:space="0" w:color="auto"/>
            </w:tcBorders>
            <w:shd w:val="clear" w:color="auto" w:fill="auto"/>
            <w:noWrap/>
            <w:vAlign w:val="center"/>
            <w:hideMark/>
          </w:tcPr>
          <w:p w14:paraId="5AC0D1D2" w14:textId="77777777" w:rsidR="00A61263" w:rsidRPr="00A61263" w:rsidRDefault="00A61263" w:rsidP="00A61263">
            <w:pPr>
              <w:spacing w:line="240" w:lineRule="auto"/>
              <w:jc w:val="right"/>
              <w:rPr>
                <w:rFonts w:cs="Arial"/>
                <w:sz w:val="12"/>
                <w:szCs w:val="12"/>
              </w:rPr>
            </w:pPr>
            <w:r w:rsidRPr="00A61263">
              <w:rPr>
                <w:rFonts w:cs="Arial"/>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14:paraId="323E3B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78ED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2DCC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F2DE47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C20F5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D350F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D64EAE"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59524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96F0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A0F6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134F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CED3E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A4A3D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3F094C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A28B0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BBCD9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CA784A"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1757A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E30B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4510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8848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49D5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9F36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F01B2B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898A2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86333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689E07"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D83377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F421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B078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04E0F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3660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2AB8D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8B97D3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3239E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E40C8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C1D7C3"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67F0E35" w14:textId="77777777" w:rsidR="00A61263" w:rsidRPr="00A61263" w:rsidRDefault="00A61263" w:rsidP="00A61263">
            <w:pPr>
              <w:spacing w:line="240" w:lineRule="auto"/>
              <w:jc w:val="right"/>
              <w:rPr>
                <w:rFonts w:cs="Arial"/>
                <w:sz w:val="12"/>
                <w:szCs w:val="12"/>
              </w:rPr>
            </w:pPr>
            <w:r w:rsidRPr="00A61263">
              <w:rPr>
                <w:rFonts w:cs="Arial"/>
                <w:sz w:val="12"/>
                <w:szCs w:val="12"/>
              </w:rPr>
              <w:t>1 603 315</w:t>
            </w:r>
          </w:p>
        </w:tc>
        <w:tc>
          <w:tcPr>
            <w:tcW w:w="630" w:type="pct"/>
            <w:tcBorders>
              <w:top w:val="nil"/>
              <w:left w:val="nil"/>
              <w:bottom w:val="single" w:sz="4" w:space="0" w:color="auto"/>
              <w:right w:val="single" w:sz="4" w:space="0" w:color="auto"/>
            </w:tcBorders>
            <w:shd w:val="clear" w:color="auto" w:fill="auto"/>
            <w:noWrap/>
            <w:vAlign w:val="center"/>
            <w:hideMark/>
          </w:tcPr>
          <w:p w14:paraId="1350F434" w14:textId="77777777" w:rsidR="00A61263" w:rsidRPr="00A61263" w:rsidRDefault="00A61263" w:rsidP="00A61263">
            <w:pPr>
              <w:spacing w:line="240" w:lineRule="auto"/>
              <w:jc w:val="right"/>
              <w:rPr>
                <w:rFonts w:cs="Arial"/>
                <w:sz w:val="12"/>
                <w:szCs w:val="12"/>
              </w:rPr>
            </w:pPr>
            <w:r w:rsidRPr="00A61263">
              <w:rPr>
                <w:rFonts w:cs="Arial"/>
                <w:sz w:val="12"/>
                <w:szCs w:val="12"/>
              </w:rPr>
              <w:t>1 603 314,76</w:t>
            </w:r>
          </w:p>
        </w:tc>
        <w:tc>
          <w:tcPr>
            <w:tcW w:w="478" w:type="pct"/>
            <w:tcBorders>
              <w:top w:val="nil"/>
              <w:left w:val="nil"/>
              <w:bottom w:val="single" w:sz="4" w:space="0" w:color="auto"/>
              <w:right w:val="single" w:sz="4" w:space="0" w:color="auto"/>
            </w:tcBorders>
            <w:shd w:val="clear" w:color="auto" w:fill="auto"/>
            <w:noWrap/>
            <w:vAlign w:val="center"/>
            <w:hideMark/>
          </w:tcPr>
          <w:p w14:paraId="23B5266A"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78F7AD5" w14:textId="77777777" w:rsidR="00A61263" w:rsidRPr="00A61263" w:rsidRDefault="00A61263" w:rsidP="00A61263">
            <w:pPr>
              <w:spacing w:line="240" w:lineRule="auto"/>
              <w:jc w:val="right"/>
              <w:rPr>
                <w:rFonts w:cs="Arial"/>
                <w:sz w:val="12"/>
                <w:szCs w:val="12"/>
              </w:rPr>
            </w:pPr>
            <w:r w:rsidRPr="00A61263">
              <w:rPr>
                <w:rFonts w:cs="Arial"/>
                <w:sz w:val="12"/>
                <w:szCs w:val="12"/>
              </w:rPr>
              <w:t>1 603 315</w:t>
            </w:r>
          </w:p>
        </w:tc>
        <w:tc>
          <w:tcPr>
            <w:tcW w:w="630" w:type="pct"/>
            <w:tcBorders>
              <w:top w:val="nil"/>
              <w:left w:val="nil"/>
              <w:bottom w:val="single" w:sz="4" w:space="0" w:color="auto"/>
              <w:right w:val="single" w:sz="4" w:space="0" w:color="auto"/>
            </w:tcBorders>
            <w:shd w:val="clear" w:color="auto" w:fill="auto"/>
            <w:noWrap/>
            <w:vAlign w:val="center"/>
            <w:hideMark/>
          </w:tcPr>
          <w:p w14:paraId="566844C6" w14:textId="77777777" w:rsidR="00A61263" w:rsidRPr="00A61263" w:rsidRDefault="00A61263" w:rsidP="00A61263">
            <w:pPr>
              <w:spacing w:line="240" w:lineRule="auto"/>
              <w:jc w:val="right"/>
              <w:rPr>
                <w:rFonts w:cs="Arial"/>
                <w:sz w:val="12"/>
                <w:szCs w:val="12"/>
              </w:rPr>
            </w:pPr>
            <w:r w:rsidRPr="00A61263">
              <w:rPr>
                <w:rFonts w:cs="Arial"/>
                <w:sz w:val="12"/>
                <w:szCs w:val="12"/>
              </w:rPr>
              <w:t>1 603 314,76</w:t>
            </w:r>
          </w:p>
        </w:tc>
        <w:tc>
          <w:tcPr>
            <w:tcW w:w="478" w:type="pct"/>
            <w:tcBorders>
              <w:top w:val="nil"/>
              <w:left w:val="nil"/>
              <w:bottom w:val="single" w:sz="4" w:space="0" w:color="auto"/>
              <w:right w:val="single" w:sz="4" w:space="0" w:color="auto"/>
            </w:tcBorders>
            <w:shd w:val="clear" w:color="auto" w:fill="auto"/>
            <w:noWrap/>
            <w:vAlign w:val="center"/>
            <w:hideMark/>
          </w:tcPr>
          <w:p w14:paraId="79234275"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7A441525"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F065504"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0F85BB7" w14:textId="77777777" w:rsidR="00A61263" w:rsidRPr="00A61263" w:rsidRDefault="00A61263" w:rsidP="00A61263">
            <w:pPr>
              <w:spacing w:line="240" w:lineRule="auto"/>
              <w:rPr>
                <w:rFonts w:cs="Arial"/>
                <w:b/>
                <w:bCs/>
                <w:sz w:val="12"/>
                <w:szCs w:val="12"/>
              </w:rPr>
            </w:pPr>
            <w:r w:rsidRPr="00A61263">
              <w:rPr>
                <w:rFonts w:cs="Arial"/>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14:paraId="22E3261E" w14:textId="77777777" w:rsidR="00A61263" w:rsidRPr="00A61263" w:rsidRDefault="00A61263" w:rsidP="00A61263">
            <w:pPr>
              <w:spacing w:line="240" w:lineRule="auto"/>
              <w:rPr>
                <w:rFonts w:cs="Arial"/>
                <w:b/>
                <w:bCs/>
                <w:sz w:val="12"/>
                <w:szCs w:val="12"/>
              </w:rPr>
            </w:pPr>
            <w:r w:rsidRPr="00A61263">
              <w:rPr>
                <w:rFonts w:cs="Arial"/>
                <w:b/>
                <w:bCs/>
                <w:sz w:val="12"/>
                <w:szCs w:val="12"/>
              </w:rPr>
              <w:t>Dokształcanie i doskonalenie nauczycieli</w:t>
            </w:r>
          </w:p>
        </w:tc>
        <w:tc>
          <w:tcPr>
            <w:tcW w:w="537" w:type="pct"/>
            <w:tcBorders>
              <w:top w:val="nil"/>
              <w:left w:val="nil"/>
              <w:bottom w:val="single" w:sz="4" w:space="0" w:color="auto"/>
              <w:right w:val="single" w:sz="4" w:space="0" w:color="auto"/>
            </w:tcBorders>
            <w:shd w:val="clear" w:color="000000" w:fill="FFFDC1"/>
            <w:vAlign w:val="center"/>
            <w:hideMark/>
          </w:tcPr>
          <w:p w14:paraId="7F3A0DE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854 350</w:t>
            </w:r>
          </w:p>
        </w:tc>
        <w:tc>
          <w:tcPr>
            <w:tcW w:w="630" w:type="pct"/>
            <w:tcBorders>
              <w:top w:val="nil"/>
              <w:left w:val="nil"/>
              <w:bottom w:val="single" w:sz="4" w:space="0" w:color="auto"/>
              <w:right w:val="single" w:sz="4" w:space="0" w:color="auto"/>
            </w:tcBorders>
            <w:shd w:val="clear" w:color="000000" w:fill="FFFDC1"/>
            <w:vAlign w:val="center"/>
            <w:hideMark/>
          </w:tcPr>
          <w:p w14:paraId="71357D2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816 613,11</w:t>
            </w:r>
          </w:p>
        </w:tc>
        <w:tc>
          <w:tcPr>
            <w:tcW w:w="478" w:type="pct"/>
            <w:tcBorders>
              <w:top w:val="nil"/>
              <w:left w:val="nil"/>
              <w:bottom w:val="single" w:sz="4" w:space="0" w:color="auto"/>
              <w:right w:val="single" w:sz="4" w:space="0" w:color="auto"/>
            </w:tcBorders>
            <w:shd w:val="clear" w:color="000000" w:fill="FFFDC1"/>
            <w:vAlign w:val="center"/>
            <w:hideMark/>
          </w:tcPr>
          <w:p w14:paraId="2C0E968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95,6</w:t>
            </w:r>
          </w:p>
        </w:tc>
        <w:tc>
          <w:tcPr>
            <w:tcW w:w="536" w:type="pct"/>
            <w:tcBorders>
              <w:top w:val="nil"/>
              <w:left w:val="nil"/>
              <w:bottom w:val="single" w:sz="4" w:space="0" w:color="auto"/>
              <w:right w:val="single" w:sz="4" w:space="0" w:color="auto"/>
            </w:tcBorders>
            <w:shd w:val="clear" w:color="000000" w:fill="FFFDC1"/>
            <w:vAlign w:val="center"/>
            <w:hideMark/>
          </w:tcPr>
          <w:p w14:paraId="46B1D21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14:paraId="2ED6CCA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0174D60B" w14:textId="77777777" w:rsidR="00A61263" w:rsidRPr="00A61263" w:rsidRDefault="00A61263" w:rsidP="00A61263">
            <w:pPr>
              <w:spacing w:line="240" w:lineRule="auto"/>
              <w:jc w:val="right"/>
              <w:rPr>
                <w:rFonts w:cs="Arial"/>
                <w:b/>
                <w:bCs/>
                <w:color w:val="FF1818"/>
                <w:sz w:val="12"/>
                <w:szCs w:val="12"/>
              </w:rPr>
            </w:pPr>
            <w:r w:rsidRPr="00A61263">
              <w:rPr>
                <w:rFonts w:cs="Arial"/>
                <w:b/>
                <w:bCs/>
                <w:color w:val="FF1818"/>
                <w:sz w:val="12"/>
                <w:szCs w:val="12"/>
              </w:rPr>
              <w:t>-</w:t>
            </w:r>
          </w:p>
        </w:tc>
      </w:tr>
      <w:tr w:rsidR="00A61263" w:rsidRPr="00A61263" w14:paraId="1804722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EC32A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5F88E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130EA3"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2253019" w14:textId="77777777" w:rsidR="00A61263" w:rsidRPr="00A61263" w:rsidRDefault="00A61263" w:rsidP="00A61263">
            <w:pPr>
              <w:spacing w:line="240" w:lineRule="auto"/>
              <w:jc w:val="right"/>
              <w:rPr>
                <w:rFonts w:cs="Arial"/>
                <w:sz w:val="12"/>
                <w:szCs w:val="12"/>
              </w:rPr>
            </w:pPr>
            <w:r w:rsidRPr="00A61263">
              <w:rPr>
                <w:rFonts w:cs="Arial"/>
                <w:sz w:val="12"/>
                <w:szCs w:val="12"/>
              </w:rPr>
              <w:t>854 350</w:t>
            </w:r>
          </w:p>
        </w:tc>
        <w:tc>
          <w:tcPr>
            <w:tcW w:w="630" w:type="pct"/>
            <w:tcBorders>
              <w:top w:val="nil"/>
              <w:left w:val="nil"/>
              <w:bottom w:val="single" w:sz="4" w:space="0" w:color="auto"/>
              <w:right w:val="single" w:sz="4" w:space="0" w:color="auto"/>
            </w:tcBorders>
            <w:shd w:val="clear" w:color="auto" w:fill="auto"/>
            <w:noWrap/>
            <w:vAlign w:val="center"/>
            <w:hideMark/>
          </w:tcPr>
          <w:p w14:paraId="77B3015A" w14:textId="77777777" w:rsidR="00A61263" w:rsidRPr="00A61263" w:rsidRDefault="00A61263" w:rsidP="00A61263">
            <w:pPr>
              <w:spacing w:line="240" w:lineRule="auto"/>
              <w:jc w:val="right"/>
              <w:rPr>
                <w:rFonts w:cs="Arial"/>
                <w:sz w:val="12"/>
                <w:szCs w:val="12"/>
              </w:rPr>
            </w:pPr>
            <w:r w:rsidRPr="00A61263">
              <w:rPr>
                <w:rFonts w:cs="Arial"/>
                <w:sz w:val="12"/>
                <w:szCs w:val="12"/>
              </w:rPr>
              <w:t>816 613,11</w:t>
            </w:r>
          </w:p>
        </w:tc>
        <w:tc>
          <w:tcPr>
            <w:tcW w:w="478" w:type="pct"/>
            <w:tcBorders>
              <w:top w:val="nil"/>
              <w:left w:val="nil"/>
              <w:bottom w:val="single" w:sz="4" w:space="0" w:color="auto"/>
              <w:right w:val="single" w:sz="4" w:space="0" w:color="auto"/>
            </w:tcBorders>
            <w:shd w:val="clear" w:color="auto" w:fill="auto"/>
            <w:noWrap/>
            <w:vAlign w:val="center"/>
            <w:hideMark/>
          </w:tcPr>
          <w:p w14:paraId="2947C478" w14:textId="77777777" w:rsidR="00A61263" w:rsidRPr="00A61263" w:rsidRDefault="00A61263" w:rsidP="00A61263">
            <w:pPr>
              <w:spacing w:line="240" w:lineRule="auto"/>
              <w:jc w:val="right"/>
              <w:rPr>
                <w:rFonts w:cs="Arial"/>
                <w:sz w:val="12"/>
                <w:szCs w:val="12"/>
              </w:rPr>
            </w:pPr>
            <w:r w:rsidRPr="00A61263">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4149034A"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2910039A"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666FCFD"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312BD66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9BAF0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97C67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A4976B"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251D0D1" w14:textId="77777777" w:rsidR="00A61263" w:rsidRPr="00A61263" w:rsidRDefault="00A61263" w:rsidP="00A61263">
            <w:pPr>
              <w:spacing w:line="240" w:lineRule="auto"/>
              <w:jc w:val="right"/>
              <w:rPr>
                <w:rFonts w:cs="Arial"/>
                <w:sz w:val="12"/>
                <w:szCs w:val="12"/>
              </w:rPr>
            </w:pPr>
            <w:r w:rsidRPr="00A61263">
              <w:rPr>
                <w:rFonts w:cs="Arial"/>
                <w:sz w:val="12"/>
                <w:szCs w:val="12"/>
              </w:rPr>
              <w:t>854 350</w:t>
            </w:r>
          </w:p>
        </w:tc>
        <w:tc>
          <w:tcPr>
            <w:tcW w:w="630" w:type="pct"/>
            <w:tcBorders>
              <w:top w:val="nil"/>
              <w:left w:val="nil"/>
              <w:bottom w:val="single" w:sz="4" w:space="0" w:color="auto"/>
              <w:right w:val="single" w:sz="4" w:space="0" w:color="auto"/>
            </w:tcBorders>
            <w:shd w:val="clear" w:color="auto" w:fill="auto"/>
            <w:noWrap/>
            <w:vAlign w:val="center"/>
            <w:hideMark/>
          </w:tcPr>
          <w:p w14:paraId="07C4BFD1" w14:textId="77777777" w:rsidR="00A61263" w:rsidRPr="00A61263" w:rsidRDefault="00A61263" w:rsidP="00A61263">
            <w:pPr>
              <w:spacing w:line="240" w:lineRule="auto"/>
              <w:jc w:val="right"/>
              <w:rPr>
                <w:rFonts w:cs="Arial"/>
                <w:sz w:val="12"/>
                <w:szCs w:val="12"/>
              </w:rPr>
            </w:pPr>
            <w:r w:rsidRPr="00A61263">
              <w:rPr>
                <w:rFonts w:cs="Arial"/>
                <w:sz w:val="12"/>
                <w:szCs w:val="12"/>
              </w:rPr>
              <w:t>816 613,11</w:t>
            </w:r>
          </w:p>
        </w:tc>
        <w:tc>
          <w:tcPr>
            <w:tcW w:w="478" w:type="pct"/>
            <w:tcBorders>
              <w:top w:val="nil"/>
              <w:left w:val="nil"/>
              <w:bottom w:val="single" w:sz="4" w:space="0" w:color="auto"/>
              <w:right w:val="single" w:sz="4" w:space="0" w:color="auto"/>
            </w:tcBorders>
            <w:shd w:val="clear" w:color="auto" w:fill="auto"/>
            <w:noWrap/>
            <w:vAlign w:val="center"/>
            <w:hideMark/>
          </w:tcPr>
          <w:p w14:paraId="21FF58E5" w14:textId="77777777" w:rsidR="00A61263" w:rsidRPr="00A61263" w:rsidRDefault="00A61263" w:rsidP="00A61263">
            <w:pPr>
              <w:spacing w:line="240" w:lineRule="auto"/>
              <w:jc w:val="right"/>
              <w:rPr>
                <w:rFonts w:cs="Arial"/>
                <w:sz w:val="12"/>
                <w:szCs w:val="12"/>
              </w:rPr>
            </w:pPr>
            <w:r w:rsidRPr="00A61263">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5C0203DC"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545AF160"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FEAE3A4"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5267673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CD26B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538A5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EEB3EB"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17944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50F47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C049F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E221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1BFDB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E2371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BC2ADCF"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F03D6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7001F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074181"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768F298" w14:textId="77777777" w:rsidR="00A61263" w:rsidRPr="00A61263" w:rsidRDefault="00A61263" w:rsidP="00A61263">
            <w:pPr>
              <w:spacing w:line="240" w:lineRule="auto"/>
              <w:jc w:val="right"/>
              <w:rPr>
                <w:rFonts w:cs="Arial"/>
                <w:sz w:val="12"/>
                <w:szCs w:val="12"/>
              </w:rPr>
            </w:pPr>
            <w:r w:rsidRPr="00A61263">
              <w:rPr>
                <w:rFonts w:cs="Arial"/>
                <w:sz w:val="12"/>
                <w:szCs w:val="12"/>
              </w:rPr>
              <w:t>854 350</w:t>
            </w:r>
          </w:p>
        </w:tc>
        <w:tc>
          <w:tcPr>
            <w:tcW w:w="630" w:type="pct"/>
            <w:tcBorders>
              <w:top w:val="nil"/>
              <w:left w:val="nil"/>
              <w:bottom w:val="single" w:sz="4" w:space="0" w:color="auto"/>
              <w:right w:val="single" w:sz="4" w:space="0" w:color="auto"/>
            </w:tcBorders>
            <w:shd w:val="clear" w:color="auto" w:fill="auto"/>
            <w:noWrap/>
            <w:vAlign w:val="center"/>
            <w:hideMark/>
          </w:tcPr>
          <w:p w14:paraId="002F6719" w14:textId="77777777" w:rsidR="00A61263" w:rsidRPr="00A61263" w:rsidRDefault="00A61263" w:rsidP="00A61263">
            <w:pPr>
              <w:spacing w:line="240" w:lineRule="auto"/>
              <w:jc w:val="right"/>
              <w:rPr>
                <w:rFonts w:cs="Arial"/>
                <w:sz w:val="12"/>
                <w:szCs w:val="12"/>
              </w:rPr>
            </w:pPr>
            <w:r w:rsidRPr="00A61263">
              <w:rPr>
                <w:rFonts w:cs="Arial"/>
                <w:sz w:val="12"/>
                <w:szCs w:val="12"/>
              </w:rPr>
              <w:t>816 613,11</w:t>
            </w:r>
          </w:p>
        </w:tc>
        <w:tc>
          <w:tcPr>
            <w:tcW w:w="478" w:type="pct"/>
            <w:tcBorders>
              <w:top w:val="nil"/>
              <w:left w:val="nil"/>
              <w:bottom w:val="single" w:sz="4" w:space="0" w:color="auto"/>
              <w:right w:val="single" w:sz="4" w:space="0" w:color="auto"/>
            </w:tcBorders>
            <w:shd w:val="clear" w:color="auto" w:fill="auto"/>
            <w:noWrap/>
            <w:vAlign w:val="center"/>
            <w:hideMark/>
          </w:tcPr>
          <w:p w14:paraId="3592CE33" w14:textId="77777777" w:rsidR="00A61263" w:rsidRPr="00A61263" w:rsidRDefault="00A61263" w:rsidP="00A61263">
            <w:pPr>
              <w:spacing w:line="240" w:lineRule="auto"/>
              <w:jc w:val="right"/>
              <w:rPr>
                <w:rFonts w:cs="Arial"/>
                <w:sz w:val="12"/>
                <w:szCs w:val="12"/>
              </w:rPr>
            </w:pPr>
            <w:r w:rsidRPr="00A61263">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5BFD4322"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1E0557F4"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4E0BF4FF"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7F31B32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92A98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7D826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002FEF"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F3BDC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855F6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AABA2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B457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7BF18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EE7C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C7B4B6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B2520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02C52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52D38B"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98A5BE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F58A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D071C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A9A8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A39C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B31D6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F27110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07E88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6FB15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F463CE"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4A5901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95B8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C1F2D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8DACB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28ED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23D17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81EC59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C4203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15ABE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71DF9D"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C9C8A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7B97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6BA7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FA417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AF63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7F7E5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92B9AC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901B7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7A484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336712"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B05D58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DCD0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326E7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C43CD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5F091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ED14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9F4CBB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DD800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84C40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608786"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63BF0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8FE4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2F42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0A3B6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9662D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5BC72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3140DFA"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F38C297"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F8DE5C8" w14:textId="77777777" w:rsidR="00A61263" w:rsidRPr="00A61263" w:rsidRDefault="00A61263" w:rsidP="00A61263">
            <w:pPr>
              <w:spacing w:line="240" w:lineRule="auto"/>
              <w:rPr>
                <w:rFonts w:cs="Arial"/>
                <w:b/>
                <w:bCs/>
                <w:sz w:val="12"/>
                <w:szCs w:val="12"/>
              </w:rPr>
            </w:pPr>
            <w:r w:rsidRPr="00A61263">
              <w:rPr>
                <w:rFonts w:cs="Arial"/>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14:paraId="61B51C12" w14:textId="77777777" w:rsidR="00A61263" w:rsidRPr="00A61263" w:rsidRDefault="00A61263" w:rsidP="00A61263">
            <w:pPr>
              <w:spacing w:line="240" w:lineRule="auto"/>
              <w:rPr>
                <w:rFonts w:cs="Arial"/>
                <w:b/>
                <w:bCs/>
                <w:sz w:val="12"/>
                <w:szCs w:val="12"/>
              </w:rPr>
            </w:pPr>
            <w:r w:rsidRPr="00A61263">
              <w:rPr>
                <w:rFonts w:cs="Arial"/>
                <w:b/>
                <w:bCs/>
                <w:sz w:val="12"/>
                <w:szCs w:val="12"/>
              </w:rPr>
              <w:t>Stołówki szkolne i przedszkolne</w:t>
            </w:r>
          </w:p>
        </w:tc>
        <w:tc>
          <w:tcPr>
            <w:tcW w:w="537" w:type="pct"/>
            <w:tcBorders>
              <w:top w:val="nil"/>
              <w:left w:val="nil"/>
              <w:bottom w:val="single" w:sz="4" w:space="0" w:color="auto"/>
              <w:right w:val="single" w:sz="4" w:space="0" w:color="auto"/>
            </w:tcBorders>
            <w:shd w:val="clear" w:color="000000" w:fill="FFFDC1"/>
            <w:vAlign w:val="center"/>
            <w:hideMark/>
          </w:tcPr>
          <w:p w14:paraId="7C02C66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7 575 443</w:t>
            </w:r>
          </w:p>
        </w:tc>
        <w:tc>
          <w:tcPr>
            <w:tcW w:w="630" w:type="pct"/>
            <w:tcBorders>
              <w:top w:val="nil"/>
              <w:left w:val="nil"/>
              <w:bottom w:val="single" w:sz="4" w:space="0" w:color="auto"/>
              <w:right w:val="single" w:sz="4" w:space="0" w:color="auto"/>
            </w:tcBorders>
            <w:shd w:val="clear" w:color="000000" w:fill="FFFDC1"/>
            <w:vAlign w:val="center"/>
            <w:hideMark/>
          </w:tcPr>
          <w:p w14:paraId="1181BAB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7 444 393,42</w:t>
            </w:r>
          </w:p>
        </w:tc>
        <w:tc>
          <w:tcPr>
            <w:tcW w:w="478" w:type="pct"/>
            <w:tcBorders>
              <w:top w:val="nil"/>
              <w:left w:val="nil"/>
              <w:bottom w:val="single" w:sz="4" w:space="0" w:color="auto"/>
              <w:right w:val="single" w:sz="4" w:space="0" w:color="auto"/>
            </w:tcBorders>
            <w:shd w:val="clear" w:color="000000" w:fill="FFFDC1"/>
            <w:vAlign w:val="center"/>
            <w:hideMark/>
          </w:tcPr>
          <w:p w14:paraId="38E547A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14:paraId="4EFB134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11F98C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435128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63443AC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68CFE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FC2DC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7514DE"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DAE5FDD" w14:textId="77777777" w:rsidR="00A61263" w:rsidRPr="00A61263" w:rsidRDefault="00A61263" w:rsidP="00A61263">
            <w:pPr>
              <w:spacing w:line="240" w:lineRule="auto"/>
              <w:jc w:val="right"/>
              <w:rPr>
                <w:rFonts w:cs="Arial"/>
                <w:sz w:val="12"/>
                <w:szCs w:val="12"/>
              </w:rPr>
            </w:pPr>
            <w:r w:rsidRPr="00A61263">
              <w:rPr>
                <w:rFonts w:cs="Arial"/>
                <w:sz w:val="12"/>
                <w:szCs w:val="12"/>
              </w:rPr>
              <w:t>7 575 443</w:t>
            </w:r>
          </w:p>
        </w:tc>
        <w:tc>
          <w:tcPr>
            <w:tcW w:w="630" w:type="pct"/>
            <w:tcBorders>
              <w:top w:val="nil"/>
              <w:left w:val="nil"/>
              <w:bottom w:val="single" w:sz="4" w:space="0" w:color="auto"/>
              <w:right w:val="single" w:sz="4" w:space="0" w:color="auto"/>
            </w:tcBorders>
            <w:shd w:val="clear" w:color="auto" w:fill="auto"/>
            <w:noWrap/>
            <w:vAlign w:val="center"/>
            <w:hideMark/>
          </w:tcPr>
          <w:p w14:paraId="05A08B9D" w14:textId="77777777" w:rsidR="00A61263" w:rsidRPr="00A61263" w:rsidRDefault="00A61263" w:rsidP="00A61263">
            <w:pPr>
              <w:spacing w:line="240" w:lineRule="auto"/>
              <w:jc w:val="right"/>
              <w:rPr>
                <w:rFonts w:cs="Arial"/>
                <w:sz w:val="12"/>
                <w:szCs w:val="12"/>
              </w:rPr>
            </w:pPr>
            <w:r w:rsidRPr="00A61263">
              <w:rPr>
                <w:rFonts w:cs="Arial"/>
                <w:sz w:val="12"/>
                <w:szCs w:val="12"/>
              </w:rPr>
              <w:t>7 444 393,42</w:t>
            </w:r>
          </w:p>
        </w:tc>
        <w:tc>
          <w:tcPr>
            <w:tcW w:w="478" w:type="pct"/>
            <w:tcBorders>
              <w:top w:val="nil"/>
              <w:left w:val="nil"/>
              <w:bottom w:val="single" w:sz="4" w:space="0" w:color="auto"/>
              <w:right w:val="single" w:sz="4" w:space="0" w:color="auto"/>
            </w:tcBorders>
            <w:shd w:val="clear" w:color="auto" w:fill="auto"/>
            <w:noWrap/>
            <w:vAlign w:val="center"/>
            <w:hideMark/>
          </w:tcPr>
          <w:p w14:paraId="7B18AFD8" w14:textId="77777777" w:rsidR="00A61263" w:rsidRPr="00A61263" w:rsidRDefault="00A61263" w:rsidP="00A61263">
            <w:pPr>
              <w:spacing w:line="240" w:lineRule="auto"/>
              <w:jc w:val="right"/>
              <w:rPr>
                <w:rFonts w:cs="Arial"/>
                <w:sz w:val="12"/>
                <w:szCs w:val="12"/>
              </w:rPr>
            </w:pPr>
            <w:r w:rsidRPr="00A61263">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7D1ED8F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758FE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1EA8F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2FA4D2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90EA7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7EE9B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D7C959"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D542EF5" w14:textId="77777777" w:rsidR="00A61263" w:rsidRPr="00A61263" w:rsidRDefault="00A61263" w:rsidP="00A61263">
            <w:pPr>
              <w:spacing w:line="240" w:lineRule="auto"/>
              <w:jc w:val="right"/>
              <w:rPr>
                <w:rFonts w:cs="Arial"/>
                <w:sz w:val="12"/>
                <w:szCs w:val="12"/>
              </w:rPr>
            </w:pPr>
            <w:r w:rsidRPr="00A61263">
              <w:rPr>
                <w:rFonts w:cs="Arial"/>
                <w:sz w:val="12"/>
                <w:szCs w:val="12"/>
              </w:rPr>
              <w:t>7 559 043</w:t>
            </w:r>
          </w:p>
        </w:tc>
        <w:tc>
          <w:tcPr>
            <w:tcW w:w="630" w:type="pct"/>
            <w:tcBorders>
              <w:top w:val="nil"/>
              <w:left w:val="nil"/>
              <w:bottom w:val="single" w:sz="4" w:space="0" w:color="auto"/>
              <w:right w:val="single" w:sz="4" w:space="0" w:color="auto"/>
            </w:tcBorders>
            <w:shd w:val="clear" w:color="auto" w:fill="auto"/>
            <w:noWrap/>
            <w:vAlign w:val="center"/>
            <w:hideMark/>
          </w:tcPr>
          <w:p w14:paraId="719A1563" w14:textId="77777777" w:rsidR="00A61263" w:rsidRPr="00A61263" w:rsidRDefault="00A61263" w:rsidP="00A61263">
            <w:pPr>
              <w:spacing w:line="240" w:lineRule="auto"/>
              <w:jc w:val="right"/>
              <w:rPr>
                <w:rFonts w:cs="Arial"/>
                <w:sz w:val="12"/>
                <w:szCs w:val="12"/>
              </w:rPr>
            </w:pPr>
            <w:r w:rsidRPr="00A61263">
              <w:rPr>
                <w:rFonts w:cs="Arial"/>
                <w:sz w:val="12"/>
                <w:szCs w:val="12"/>
              </w:rPr>
              <w:t>7 429 279,02</w:t>
            </w:r>
          </w:p>
        </w:tc>
        <w:tc>
          <w:tcPr>
            <w:tcW w:w="478" w:type="pct"/>
            <w:tcBorders>
              <w:top w:val="nil"/>
              <w:left w:val="nil"/>
              <w:bottom w:val="single" w:sz="4" w:space="0" w:color="auto"/>
              <w:right w:val="single" w:sz="4" w:space="0" w:color="auto"/>
            </w:tcBorders>
            <w:shd w:val="clear" w:color="auto" w:fill="auto"/>
            <w:noWrap/>
            <w:vAlign w:val="center"/>
            <w:hideMark/>
          </w:tcPr>
          <w:p w14:paraId="3F33737F" w14:textId="77777777" w:rsidR="00A61263" w:rsidRPr="00A61263" w:rsidRDefault="00A61263" w:rsidP="00A61263">
            <w:pPr>
              <w:spacing w:line="240" w:lineRule="auto"/>
              <w:jc w:val="right"/>
              <w:rPr>
                <w:rFonts w:cs="Arial"/>
                <w:sz w:val="12"/>
                <w:szCs w:val="12"/>
              </w:rPr>
            </w:pPr>
            <w:r w:rsidRPr="00A61263">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33E2A4C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D857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AAA1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AB1498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6DBC2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D759B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98A002"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93F5C39" w14:textId="77777777" w:rsidR="00A61263" w:rsidRPr="00A61263" w:rsidRDefault="00A61263" w:rsidP="00A61263">
            <w:pPr>
              <w:spacing w:line="240" w:lineRule="auto"/>
              <w:jc w:val="right"/>
              <w:rPr>
                <w:rFonts w:cs="Arial"/>
                <w:sz w:val="12"/>
                <w:szCs w:val="12"/>
              </w:rPr>
            </w:pPr>
            <w:r w:rsidRPr="00A61263">
              <w:rPr>
                <w:rFonts w:cs="Arial"/>
                <w:sz w:val="12"/>
                <w:szCs w:val="12"/>
              </w:rPr>
              <w:t>7 130 859</w:t>
            </w:r>
          </w:p>
        </w:tc>
        <w:tc>
          <w:tcPr>
            <w:tcW w:w="630" w:type="pct"/>
            <w:tcBorders>
              <w:top w:val="nil"/>
              <w:left w:val="nil"/>
              <w:bottom w:val="single" w:sz="4" w:space="0" w:color="auto"/>
              <w:right w:val="single" w:sz="4" w:space="0" w:color="auto"/>
            </w:tcBorders>
            <w:shd w:val="clear" w:color="auto" w:fill="auto"/>
            <w:noWrap/>
            <w:vAlign w:val="center"/>
            <w:hideMark/>
          </w:tcPr>
          <w:p w14:paraId="7EC1B4F8" w14:textId="77777777" w:rsidR="00A61263" w:rsidRPr="00A61263" w:rsidRDefault="00A61263" w:rsidP="00A61263">
            <w:pPr>
              <w:spacing w:line="240" w:lineRule="auto"/>
              <w:jc w:val="right"/>
              <w:rPr>
                <w:rFonts w:cs="Arial"/>
                <w:sz w:val="12"/>
                <w:szCs w:val="12"/>
              </w:rPr>
            </w:pPr>
            <w:r w:rsidRPr="00A61263">
              <w:rPr>
                <w:rFonts w:cs="Arial"/>
                <w:sz w:val="12"/>
                <w:szCs w:val="12"/>
              </w:rPr>
              <w:t>7 002 116,55</w:t>
            </w:r>
          </w:p>
        </w:tc>
        <w:tc>
          <w:tcPr>
            <w:tcW w:w="478" w:type="pct"/>
            <w:tcBorders>
              <w:top w:val="nil"/>
              <w:left w:val="nil"/>
              <w:bottom w:val="single" w:sz="4" w:space="0" w:color="auto"/>
              <w:right w:val="single" w:sz="4" w:space="0" w:color="auto"/>
            </w:tcBorders>
            <w:shd w:val="clear" w:color="auto" w:fill="auto"/>
            <w:noWrap/>
            <w:vAlign w:val="center"/>
            <w:hideMark/>
          </w:tcPr>
          <w:p w14:paraId="68488C1F" w14:textId="77777777" w:rsidR="00A61263" w:rsidRPr="00A61263" w:rsidRDefault="00A61263" w:rsidP="00A61263">
            <w:pPr>
              <w:spacing w:line="240" w:lineRule="auto"/>
              <w:jc w:val="right"/>
              <w:rPr>
                <w:rFonts w:cs="Arial"/>
                <w:sz w:val="12"/>
                <w:szCs w:val="12"/>
              </w:rPr>
            </w:pPr>
            <w:r w:rsidRPr="00A61263">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42346F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9A23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4F20F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2E0C470"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5E7BB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BBD8E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7C8762"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2628B4D" w14:textId="77777777" w:rsidR="00A61263" w:rsidRPr="00A61263" w:rsidRDefault="00A61263" w:rsidP="00A61263">
            <w:pPr>
              <w:spacing w:line="240" w:lineRule="auto"/>
              <w:jc w:val="right"/>
              <w:rPr>
                <w:rFonts w:cs="Arial"/>
                <w:sz w:val="12"/>
                <w:szCs w:val="12"/>
              </w:rPr>
            </w:pPr>
            <w:r w:rsidRPr="00A61263">
              <w:rPr>
                <w:rFonts w:cs="Arial"/>
                <w:sz w:val="12"/>
                <w:szCs w:val="12"/>
              </w:rPr>
              <w:t>428 184</w:t>
            </w:r>
          </w:p>
        </w:tc>
        <w:tc>
          <w:tcPr>
            <w:tcW w:w="630" w:type="pct"/>
            <w:tcBorders>
              <w:top w:val="nil"/>
              <w:left w:val="nil"/>
              <w:bottom w:val="single" w:sz="4" w:space="0" w:color="auto"/>
              <w:right w:val="single" w:sz="4" w:space="0" w:color="auto"/>
            </w:tcBorders>
            <w:shd w:val="clear" w:color="auto" w:fill="auto"/>
            <w:noWrap/>
            <w:vAlign w:val="center"/>
            <w:hideMark/>
          </w:tcPr>
          <w:p w14:paraId="5986D480" w14:textId="77777777" w:rsidR="00A61263" w:rsidRPr="00A61263" w:rsidRDefault="00A61263" w:rsidP="00A61263">
            <w:pPr>
              <w:spacing w:line="240" w:lineRule="auto"/>
              <w:jc w:val="right"/>
              <w:rPr>
                <w:rFonts w:cs="Arial"/>
                <w:sz w:val="12"/>
                <w:szCs w:val="12"/>
              </w:rPr>
            </w:pPr>
            <w:r w:rsidRPr="00A61263">
              <w:rPr>
                <w:rFonts w:cs="Arial"/>
                <w:sz w:val="12"/>
                <w:szCs w:val="12"/>
              </w:rPr>
              <w:t>427 162,47</w:t>
            </w:r>
          </w:p>
        </w:tc>
        <w:tc>
          <w:tcPr>
            <w:tcW w:w="478" w:type="pct"/>
            <w:tcBorders>
              <w:top w:val="nil"/>
              <w:left w:val="nil"/>
              <w:bottom w:val="single" w:sz="4" w:space="0" w:color="auto"/>
              <w:right w:val="single" w:sz="4" w:space="0" w:color="auto"/>
            </w:tcBorders>
            <w:shd w:val="clear" w:color="auto" w:fill="auto"/>
            <w:noWrap/>
            <w:vAlign w:val="center"/>
            <w:hideMark/>
          </w:tcPr>
          <w:p w14:paraId="24930FF0"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8D7311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8252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B47B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2B2EDE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DCD10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4CF42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3F75D9"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59905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7259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F29FD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E9E0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9201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6110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7BAAA1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5D0BD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9BD99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F6A528"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72AD7AF" w14:textId="77777777" w:rsidR="00A61263" w:rsidRPr="00A61263" w:rsidRDefault="00A61263" w:rsidP="00A61263">
            <w:pPr>
              <w:spacing w:line="240" w:lineRule="auto"/>
              <w:jc w:val="right"/>
              <w:rPr>
                <w:rFonts w:cs="Arial"/>
                <w:sz w:val="12"/>
                <w:szCs w:val="12"/>
              </w:rPr>
            </w:pPr>
            <w:r w:rsidRPr="00A61263">
              <w:rPr>
                <w:rFonts w:cs="Arial"/>
                <w:sz w:val="12"/>
                <w:szCs w:val="12"/>
              </w:rPr>
              <w:t>16 400</w:t>
            </w:r>
          </w:p>
        </w:tc>
        <w:tc>
          <w:tcPr>
            <w:tcW w:w="630" w:type="pct"/>
            <w:tcBorders>
              <w:top w:val="nil"/>
              <w:left w:val="nil"/>
              <w:bottom w:val="single" w:sz="4" w:space="0" w:color="auto"/>
              <w:right w:val="single" w:sz="4" w:space="0" w:color="auto"/>
            </w:tcBorders>
            <w:shd w:val="clear" w:color="auto" w:fill="auto"/>
            <w:noWrap/>
            <w:vAlign w:val="center"/>
            <w:hideMark/>
          </w:tcPr>
          <w:p w14:paraId="61A11A7B" w14:textId="77777777" w:rsidR="00A61263" w:rsidRPr="00A61263" w:rsidRDefault="00A61263" w:rsidP="00A61263">
            <w:pPr>
              <w:spacing w:line="240" w:lineRule="auto"/>
              <w:jc w:val="right"/>
              <w:rPr>
                <w:rFonts w:cs="Arial"/>
                <w:sz w:val="12"/>
                <w:szCs w:val="12"/>
              </w:rPr>
            </w:pPr>
            <w:r w:rsidRPr="00A61263">
              <w:rPr>
                <w:rFonts w:cs="Arial"/>
                <w:sz w:val="12"/>
                <w:szCs w:val="12"/>
              </w:rPr>
              <w:t>15 114,40</w:t>
            </w:r>
          </w:p>
        </w:tc>
        <w:tc>
          <w:tcPr>
            <w:tcW w:w="478" w:type="pct"/>
            <w:tcBorders>
              <w:top w:val="nil"/>
              <w:left w:val="nil"/>
              <w:bottom w:val="single" w:sz="4" w:space="0" w:color="auto"/>
              <w:right w:val="single" w:sz="4" w:space="0" w:color="auto"/>
            </w:tcBorders>
            <w:shd w:val="clear" w:color="auto" w:fill="auto"/>
            <w:noWrap/>
            <w:vAlign w:val="center"/>
            <w:hideMark/>
          </w:tcPr>
          <w:p w14:paraId="7C81CC94" w14:textId="77777777" w:rsidR="00A61263" w:rsidRPr="00A61263" w:rsidRDefault="00A61263" w:rsidP="00A61263">
            <w:pPr>
              <w:spacing w:line="240" w:lineRule="auto"/>
              <w:jc w:val="right"/>
              <w:rPr>
                <w:rFonts w:cs="Arial"/>
                <w:sz w:val="12"/>
                <w:szCs w:val="12"/>
              </w:rPr>
            </w:pPr>
            <w:r w:rsidRPr="00A61263">
              <w:rPr>
                <w:rFonts w:cs="Arial"/>
                <w:sz w:val="12"/>
                <w:szCs w:val="12"/>
              </w:rPr>
              <w:t>92,2</w:t>
            </w:r>
          </w:p>
        </w:tc>
        <w:tc>
          <w:tcPr>
            <w:tcW w:w="536" w:type="pct"/>
            <w:tcBorders>
              <w:top w:val="nil"/>
              <w:left w:val="nil"/>
              <w:bottom w:val="single" w:sz="4" w:space="0" w:color="auto"/>
              <w:right w:val="single" w:sz="4" w:space="0" w:color="auto"/>
            </w:tcBorders>
            <w:shd w:val="clear" w:color="auto" w:fill="auto"/>
            <w:noWrap/>
            <w:vAlign w:val="center"/>
            <w:hideMark/>
          </w:tcPr>
          <w:p w14:paraId="1A9239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A89DC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BAF0F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88FB99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1B177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5FAFB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E4822D"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B62E6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3FA9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532E6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274E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FB69B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13ED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EFF85E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CEAA1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6134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33E96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58DE6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C0D9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6E429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FE4C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D4AD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0E63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3DC453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C0863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E9FEF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E8184A"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CF8835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D333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6833B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93BA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54AF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E199F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180D63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590B1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0BCB6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86D190"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1223C0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66CE8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0D40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8157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F6B2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22D6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FA2D3E0" w14:textId="77777777" w:rsidTr="00A61263">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6A60A51"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AE68A35" w14:textId="77777777" w:rsidR="00A61263" w:rsidRPr="00A61263" w:rsidRDefault="00A61263" w:rsidP="00A61263">
            <w:pPr>
              <w:spacing w:line="240" w:lineRule="auto"/>
              <w:rPr>
                <w:rFonts w:cs="Arial"/>
                <w:b/>
                <w:bCs/>
                <w:sz w:val="12"/>
                <w:szCs w:val="12"/>
              </w:rPr>
            </w:pPr>
            <w:r w:rsidRPr="00A61263">
              <w:rPr>
                <w:rFonts w:cs="Arial"/>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14:paraId="795109B6" w14:textId="77777777" w:rsidR="00A61263" w:rsidRPr="00A61263" w:rsidRDefault="00A61263" w:rsidP="00A61263">
            <w:pPr>
              <w:spacing w:line="240" w:lineRule="auto"/>
              <w:rPr>
                <w:rFonts w:cs="Arial"/>
                <w:b/>
                <w:bCs/>
                <w:sz w:val="12"/>
                <w:szCs w:val="12"/>
              </w:rPr>
            </w:pPr>
            <w:r w:rsidRPr="00A61263">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7" w:type="pct"/>
            <w:tcBorders>
              <w:top w:val="nil"/>
              <w:left w:val="nil"/>
              <w:bottom w:val="single" w:sz="4" w:space="0" w:color="auto"/>
              <w:right w:val="single" w:sz="4" w:space="0" w:color="auto"/>
            </w:tcBorders>
            <w:shd w:val="clear" w:color="000000" w:fill="FFFDC1"/>
            <w:vAlign w:val="center"/>
            <w:hideMark/>
          </w:tcPr>
          <w:p w14:paraId="34EE921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14 724 481</w:t>
            </w:r>
          </w:p>
        </w:tc>
        <w:tc>
          <w:tcPr>
            <w:tcW w:w="630" w:type="pct"/>
            <w:tcBorders>
              <w:top w:val="nil"/>
              <w:left w:val="nil"/>
              <w:bottom w:val="single" w:sz="4" w:space="0" w:color="auto"/>
              <w:right w:val="single" w:sz="4" w:space="0" w:color="auto"/>
            </w:tcBorders>
            <w:shd w:val="clear" w:color="000000" w:fill="FFFDC1"/>
            <w:vAlign w:val="center"/>
            <w:hideMark/>
          </w:tcPr>
          <w:p w14:paraId="3F664EE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14 558 350,34</w:t>
            </w:r>
          </w:p>
        </w:tc>
        <w:tc>
          <w:tcPr>
            <w:tcW w:w="478" w:type="pct"/>
            <w:tcBorders>
              <w:top w:val="nil"/>
              <w:left w:val="nil"/>
              <w:bottom w:val="single" w:sz="4" w:space="0" w:color="auto"/>
              <w:right w:val="single" w:sz="4" w:space="0" w:color="auto"/>
            </w:tcBorders>
            <w:shd w:val="clear" w:color="000000" w:fill="FFFDC1"/>
            <w:vAlign w:val="center"/>
            <w:hideMark/>
          </w:tcPr>
          <w:p w14:paraId="52ED944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7F5EA05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8 916 295</w:t>
            </w:r>
          </w:p>
        </w:tc>
        <w:tc>
          <w:tcPr>
            <w:tcW w:w="630" w:type="pct"/>
            <w:tcBorders>
              <w:top w:val="nil"/>
              <w:left w:val="nil"/>
              <w:bottom w:val="single" w:sz="4" w:space="0" w:color="auto"/>
              <w:right w:val="single" w:sz="4" w:space="0" w:color="auto"/>
            </w:tcBorders>
            <w:shd w:val="clear" w:color="000000" w:fill="FFFDC1"/>
            <w:vAlign w:val="center"/>
            <w:hideMark/>
          </w:tcPr>
          <w:p w14:paraId="6C3A120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8 876 122,38</w:t>
            </w:r>
          </w:p>
        </w:tc>
        <w:tc>
          <w:tcPr>
            <w:tcW w:w="478" w:type="pct"/>
            <w:tcBorders>
              <w:top w:val="nil"/>
              <w:left w:val="nil"/>
              <w:bottom w:val="single" w:sz="4" w:space="0" w:color="auto"/>
              <w:right w:val="single" w:sz="4" w:space="0" w:color="auto"/>
            </w:tcBorders>
            <w:shd w:val="clear" w:color="000000" w:fill="FFFDC1"/>
            <w:vAlign w:val="center"/>
            <w:hideMark/>
          </w:tcPr>
          <w:p w14:paraId="0AD3850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99,5</w:t>
            </w:r>
          </w:p>
        </w:tc>
      </w:tr>
      <w:tr w:rsidR="00A61263" w:rsidRPr="00A61263" w14:paraId="5AB5FB5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A7280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B7142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8D92FC"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74C8D76" w14:textId="77777777" w:rsidR="00A61263" w:rsidRPr="00A61263" w:rsidRDefault="00A61263" w:rsidP="00A61263">
            <w:pPr>
              <w:spacing w:line="240" w:lineRule="auto"/>
              <w:jc w:val="right"/>
              <w:rPr>
                <w:rFonts w:cs="Arial"/>
                <w:sz w:val="12"/>
                <w:szCs w:val="12"/>
              </w:rPr>
            </w:pPr>
            <w:r w:rsidRPr="00A61263">
              <w:rPr>
                <w:rFonts w:cs="Arial"/>
                <w:sz w:val="12"/>
                <w:szCs w:val="12"/>
              </w:rPr>
              <w:t>14 724 481</w:t>
            </w:r>
          </w:p>
        </w:tc>
        <w:tc>
          <w:tcPr>
            <w:tcW w:w="630" w:type="pct"/>
            <w:tcBorders>
              <w:top w:val="nil"/>
              <w:left w:val="nil"/>
              <w:bottom w:val="single" w:sz="4" w:space="0" w:color="auto"/>
              <w:right w:val="single" w:sz="4" w:space="0" w:color="auto"/>
            </w:tcBorders>
            <w:shd w:val="clear" w:color="auto" w:fill="auto"/>
            <w:noWrap/>
            <w:vAlign w:val="center"/>
            <w:hideMark/>
          </w:tcPr>
          <w:p w14:paraId="0EDBBF63" w14:textId="77777777" w:rsidR="00A61263" w:rsidRPr="00A61263" w:rsidRDefault="00A61263" w:rsidP="00A61263">
            <w:pPr>
              <w:spacing w:line="240" w:lineRule="auto"/>
              <w:jc w:val="right"/>
              <w:rPr>
                <w:rFonts w:cs="Arial"/>
                <w:sz w:val="12"/>
                <w:szCs w:val="12"/>
              </w:rPr>
            </w:pPr>
            <w:r w:rsidRPr="00A61263">
              <w:rPr>
                <w:rFonts w:cs="Arial"/>
                <w:sz w:val="12"/>
                <w:szCs w:val="12"/>
              </w:rPr>
              <w:t>14 558 350,34</w:t>
            </w:r>
          </w:p>
        </w:tc>
        <w:tc>
          <w:tcPr>
            <w:tcW w:w="478" w:type="pct"/>
            <w:tcBorders>
              <w:top w:val="nil"/>
              <w:left w:val="nil"/>
              <w:bottom w:val="single" w:sz="4" w:space="0" w:color="auto"/>
              <w:right w:val="single" w:sz="4" w:space="0" w:color="auto"/>
            </w:tcBorders>
            <w:shd w:val="clear" w:color="auto" w:fill="auto"/>
            <w:noWrap/>
            <w:vAlign w:val="center"/>
            <w:hideMark/>
          </w:tcPr>
          <w:p w14:paraId="1F49F270"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72E67260" w14:textId="77777777" w:rsidR="00A61263" w:rsidRPr="00A61263" w:rsidRDefault="00A61263" w:rsidP="00A61263">
            <w:pPr>
              <w:spacing w:line="240" w:lineRule="auto"/>
              <w:jc w:val="right"/>
              <w:rPr>
                <w:rFonts w:cs="Arial"/>
                <w:sz w:val="12"/>
                <w:szCs w:val="12"/>
              </w:rPr>
            </w:pPr>
            <w:r w:rsidRPr="00A61263">
              <w:rPr>
                <w:rFonts w:cs="Arial"/>
                <w:sz w:val="12"/>
                <w:szCs w:val="12"/>
              </w:rPr>
              <w:t>8 916 295</w:t>
            </w:r>
          </w:p>
        </w:tc>
        <w:tc>
          <w:tcPr>
            <w:tcW w:w="630" w:type="pct"/>
            <w:tcBorders>
              <w:top w:val="nil"/>
              <w:left w:val="nil"/>
              <w:bottom w:val="single" w:sz="4" w:space="0" w:color="auto"/>
              <w:right w:val="single" w:sz="4" w:space="0" w:color="auto"/>
            </w:tcBorders>
            <w:shd w:val="clear" w:color="auto" w:fill="auto"/>
            <w:noWrap/>
            <w:vAlign w:val="center"/>
            <w:hideMark/>
          </w:tcPr>
          <w:p w14:paraId="0DBEB5DA" w14:textId="77777777" w:rsidR="00A61263" w:rsidRPr="00A61263" w:rsidRDefault="00A61263" w:rsidP="00A61263">
            <w:pPr>
              <w:spacing w:line="240" w:lineRule="auto"/>
              <w:jc w:val="right"/>
              <w:rPr>
                <w:rFonts w:cs="Arial"/>
                <w:sz w:val="12"/>
                <w:szCs w:val="12"/>
              </w:rPr>
            </w:pPr>
            <w:r w:rsidRPr="00A61263">
              <w:rPr>
                <w:rFonts w:cs="Arial"/>
                <w:sz w:val="12"/>
                <w:szCs w:val="12"/>
              </w:rPr>
              <w:t>8 876 122,38</w:t>
            </w:r>
          </w:p>
        </w:tc>
        <w:tc>
          <w:tcPr>
            <w:tcW w:w="478" w:type="pct"/>
            <w:tcBorders>
              <w:top w:val="nil"/>
              <w:left w:val="nil"/>
              <w:bottom w:val="single" w:sz="4" w:space="0" w:color="auto"/>
              <w:right w:val="single" w:sz="4" w:space="0" w:color="auto"/>
            </w:tcBorders>
            <w:shd w:val="clear" w:color="auto" w:fill="auto"/>
            <w:noWrap/>
            <w:vAlign w:val="center"/>
            <w:hideMark/>
          </w:tcPr>
          <w:p w14:paraId="6853321A"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r>
      <w:tr w:rsidR="00A61263" w:rsidRPr="00A61263" w14:paraId="575F0F4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78280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A44BD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FE52E5"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2BEE239" w14:textId="77777777" w:rsidR="00A61263" w:rsidRPr="00A61263" w:rsidRDefault="00A61263" w:rsidP="00A61263">
            <w:pPr>
              <w:spacing w:line="240" w:lineRule="auto"/>
              <w:jc w:val="right"/>
              <w:rPr>
                <w:rFonts w:cs="Arial"/>
                <w:sz w:val="12"/>
                <w:szCs w:val="12"/>
              </w:rPr>
            </w:pPr>
            <w:r w:rsidRPr="00A61263">
              <w:rPr>
                <w:rFonts w:cs="Arial"/>
                <w:sz w:val="12"/>
                <w:szCs w:val="12"/>
              </w:rPr>
              <w:t>5 808 186</w:t>
            </w:r>
          </w:p>
        </w:tc>
        <w:tc>
          <w:tcPr>
            <w:tcW w:w="630" w:type="pct"/>
            <w:tcBorders>
              <w:top w:val="nil"/>
              <w:left w:val="nil"/>
              <w:bottom w:val="single" w:sz="4" w:space="0" w:color="auto"/>
              <w:right w:val="single" w:sz="4" w:space="0" w:color="auto"/>
            </w:tcBorders>
            <w:shd w:val="clear" w:color="auto" w:fill="auto"/>
            <w:noWrap/>
            <w:vAlign w:val="center"/>
            <w:hideMark/>
          </w:tcPr>
          <w:p w14:paraId="2FF9860A" w14:textId="77777777" w:rsidR="00A61263" w:rsidRPr="00A61263" w:rsidRDefault="00A61263" w:rsidP="00A61263">
            <w:pPr>
              <w:spacing w:line="240" w:lineRule="auto"/>
              <w:jc w:val="right"/>
              <w:rPr>
                <w:rFonts w:cs="Arial"/>
                <w:sz w:val="12"/>
                <w:szCs w:val="12"/>
              </w:rPr>
            </w:pPr>
            <w:r w:rsidRPr="00A61263">
              <w:rPr>
                <w:rFonts w:cs="Arial"/>
                <w:sz w:val="12"/>
                <w:szCs w:val="12"/>
              </w:rPr>
              <w:t>5 682 227,96</w:t>
            </w:r>
          </w:p>
        </w:tc>
        <w:tc>
          <w:tcPr>
            <w:tcW w:w="478" w:type="pct"/>
            <w:tcBorders>
              <w:top w:val="nil"/>
              <w:left w:val="nil"/>
              <w:bottom w:val="single" w:sz="4" w:space="0" w:color="auto"/>
              <w:right w:val="single" w:sz="4" w:space="0" w:color="auto"/>
            </w:tcBorders>
            <w:shd w:val="clear" w:color="auto" w:fill="auto"/>
            <w:noWrap/>
            <w:vAlign w:val="center"/>
            <w:hideMark/>
          </w:tcPr>
          <w:p w14:paraId="1298059A" w14:textId="77777777" w:rsidR="00A61263" w:rsidRPr="00A61263" w:rsidRDefault="00A61263" w:rsidP="00A61263">
            <w:pPr>
              <w:spacing w:line="240" w:lineRule="auto"/>
              <w:jc w:val="right"/>
              <w:rPr>
                <w:rFonts w:cs="Arial"/>
                <w:sz w:val="12"/>
                <w:szCs w:val="12"/>
              </w:rPr>
            </w:pPr>
            <w:r w:rsidRPr="00A61263">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6D1BA1D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1D689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4313E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FFD4D6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D9338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9A0EF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3C122F"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B927EB9" w14:textId="77777777" w:rsidR="00A61263" w:rsidRPr="00A61263" w:rsidRDefault="00A61263" w:rsidP="00A61263">
            <w:pPr>
              <w:spacing w:line="240" w:lineRule="auto"/>
              <w:jc w:val="right"/>
              <w:rPr>
                <w:rFonts w:cs="Arial"/>
                <w:sz w:val="12"/>
                <w:szCs w:val="12"/>
              </w:rPr>
            </w:pPr>
            <w:r w:rsidRPr="00A61263">
              <w:rPr>
                <w:rFonts w:cs="Arial"/>
                <w:sz w:val="12"/>
                <w:szCs w:val="12"/>
              </w:rPr>
              <w:t>5 475 613</w:t>
            </w:r>
          </w:p>
        </w:tc>
        <w:tc>
          <w:tcPr>
            <w:tcW w:w="630" w:type="pct"/>
            <w:tcBorders>
              <w:top w:val="nil"/>
              <w:left w:val="nil"/>
              <w:bottom w:val="single" w:sz="4" w:space="0" w:color="auto"/>
              <w:right w:val="single" w:sz="4" w:space="0" w:color="auto"/>
            </w:tcBorders>
            <w:shd w:val="clear" w:color="auto" w:fill="auto"/>
            <w:noWrap/>
            <w:vAlign w:val="center"/>
            <w:hideMark/>
          </w:tcPr>
          <w:p w14:paraId="4E145D8B" w14:textId="77777777" w:rsidR="00A61263" w:rsidRPr="00A61263" w:rsidRDefault="00A61263" w:rsidP="00A61263">
            <w:pPr>
              <w:spacing w:line="240" w:lineRule="auto"/>
              <w:jc w:val="right"/>
              <w:rPr>
                <w:rFonts w:cs="Arial"/>
                <w:sz w:val="12"/>
                <w:szCs w:val="12"/>
              </w:rPr>
            </w:pPr>
            <w:r w:rsidRPr="00A61263">
              <w:rPr>
                <w:rFonts w:cs="Arial"/>
                <w:sz w:val="12"/>
                <w:szCs w:val="12"/>
              </w:rPr>
              <w:t>5 350 643,63</w:t>
            </w:r>
          </w:p>
        </w:tc>
        <w:tc>
          <w:tcPr>
            <w:tcW w:w="478" w:type="pct"/>
            <w:tcBorders>
              <w:top w:val="nil"/>
              <w:left w:val="nil"/>
              <w:bottom w:val="single" w:sz="4" w:space="0" w:color="auto"/>
              <w:right w:val="single" w:sz="4" w:space="0" w:color="auto"/>
            </w:tcBorders>
            <w:shd w:val="clear" w:color="auto" w:fill="auto"/>
            <w:noWrap/>
            <w:vAlign w:val="center"/>
            <w:hideMark/>
          </w:tcPr>
          <w:p w14:paraId="7E556B45" w14:textId="77777777" w:rsidR="00A61263" w:rsidRPr="00A61263" w:rsidRDefault="00A61263" w:rsidP="00A61263">
            <w:pPr>
              <w:spacing w:line="240" w:lineRule="auto"/>
              <w:jc w:val="right"/>
              <w:rPr>
                <w:rFonts w:cs="Arial"/>
                <w:sz w:val="12"/>
                <w:szCs w:val="12"/>
              </w:rPr>
            </w:pPr>
            <w:r w:rsidRPr="00A61263">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2E0124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EB251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FA2F8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30B569F"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8ED3E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638E2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5103C0"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E099C38" w14:textId="77777777" w:rsidR="00A61263" w:rsidRPr="00A61263" w:rsidRDefault="00A61263" w:rsidP="00A61263">
            <w:pPr>
              <w:spacing w:line="240" w:lineRule="auto"/>
              <w:jc w:val="right"/>
              <w:rPr>
                <w:rFonts w:cs="Arial"/>
                <w:sz w:val="12"/>
                <w:szCs w:val="12"/>
              </w:rPr>
            </w:pPr>
            <w:r w:rsidRPr="00A61263">
              <w:rPr>
                <w:rFonts w:cs="Arial"/>
                <w:sz w:val="12"/>
                <w:szCs w:val="12"/>
              </w:rPr>
              <w:t>332 573</w:t>
            </w:r>
          </w:p>
        </w:tc>
        <w:tc>
          <w:tcPr>
            <w:tcW w:w="630" w:type="pct"/>
            <w:tcBorders>
              <w:top w:val="nil"/>
              <w:left w:val="nil"/>
              <w:bottom w:val="single" w:sz="4" w:space="0" w:color="auto"/>
              <w:right w:val="single" w:sz="4" w:space="0" w:color="auto"/>
            </w:tcBorders>
            <w:shd w:val="clear" w:color="auto" w:fill="auto"/>
            <w:noWrap/>
            <w:vAlign w:val="center"/>
            <w:hideMark/>
          </w:tcPr>
          <w:p w14:paraId="21BABE0D" w14:textId="77777777" w:rsidR="00A61263" w:rsidRPr="00A61263" w:rsidRDefault="00A61263" w:rsidP="00A61263">
            <w:pPr>
              <w:spacing w:line="240" w:lineRule="auto"/>
              <w:jc w:val="right"/>
              <w:rPr>
                <w:rFonts w:cs="Arial"/>
                <w:sz w:val="12"/>
                <w:szCs w:val="12"/>
              </w:rPr>
            </w:pPr>
            <w:r w:rsidRPr="00A61263">
              <w:rPr>
                <w:rFonts w:cs="Arial"/>
                <w:sz w:val="12"/>
                <w:szCs w:val="12"/>
              </w:rPr>
              <w:t>331 584,33</w:t>
            </w:r>
          </w:p>
        </w:tc>
        <w:tc>
          <w:tcPr>
            <w:tcW w:w="478" w:type="pct"/>
            <w:tcBorders>
              <w:top w:val="nil"/>
              <w:left w:val="nil"/>
              <w:bottom w:val="single" w:sz="4" w:space="0" w:color="auto"/>
              <w:right w:val="single" w:sz="4" w:space="0" w:color="auto"/>
            </w:tcBorders>
            <w:shd w:val="clear" w:color="auto" w:fill="auto"/>
            <w:noWrap/>
            <w:vAlign w:val="center"/>
            <w:hideMark/>
          </w:tcPr>
          <w:p w14:paraId="1419CAEC"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C8A7D2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F0FF1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76E3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D60D5B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06FBD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F9088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C9FD0F"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AFE219C" w14:textId="77777777" w:rsidR="00A61263" w:rsidRPr="00A61263" w:rsidRDefault="00A61263" w:rsidP="00A61263">
            <w:pPr>
              <w:spacing w:line="240" w:lineRule="auto"/>
              <w:jc w:val="right"/>
              <w:rPr>
                <w:rFonts w:cs="Arial"/>
                <w:sz w:val="12"/>
                <w:szCs w:val="12"/>
              </w:rPr>
            </w:pPr>
            <w:r w:rsidRPr="00A61263">
              <w:rPr>
                <w:rFonts w:cs="Arial"/>
                <w:sz w:val="12"/>
                <w:szCs w:val="12"/>
              </w:rPr>
              <w:t>8 916 295</w:t>
            </w:r>
          </w:p>
        </w:tc>
        <w:tc>
          <w:tcPr>
            <w:tcW w:w="630" w:type="pct"/>
            <w:tcBorders>
              <w:top w:val="nil"/>
              <w:left w:val="nil"/>
              <w:bottom w:val="single" w:sz="4" w:space="0" w:color="auto"/>
              <w:right w:val="single" w:sz="4" w:space="0" w:color="auto"/>
            </w:tcBorders>
            <w:shd w:val="clear" w:color="auto" w:fill="auto"/>
            <w:noWrap/>
            <w:vAlign w:val="center"/>
            <w:hideMark/>
          </w:tcPr>
          <w:p w14:paraId="125C2C80" w14:textId="77777777" w:rsidR="00A61263" w:rsidRPr="00A61263" w:rsidRDefault="00A61263" w:rsidP="00A61263">
            <w:pPr>
              <w:spacing w:line="240" w:lineRule="auto"/>
              <w:jc w:val="right"/>
              <w:rPr>
                <w:rFonts w:cs="Arial"/>
                <w:sz w:val="12"/>
                <w:szCs w:val="12"/>
              </w:rPr>
            </w:pPr>
            <w:r w:rsidRPr="00A61263">
              <w:rPr>
                <w:rFonts w:cs="Arial"/>
                <w:sz w:val="12"/>
                <w:szCs w:val="12"/>
              </w:rPr>
              <w:t>8 876 122,38</w:t>
            </w:r>
          </w:p>
        </w:tc>
        <w:tc>
          <w:tcPr>
            <w:tcW w:w="478" w:type="pct"/>
            <w:tcBorders>
              <w:top w:val="nil"/>
              <w:left w:val="nil"/>
              <w:bottom w:val="single" w:sz="4" w:space="0" w:color="auto"/>
              <w:right w:val="single" w:sz="4" w:space="0" w:color="auto"/>
            </w:tcBorders>
            <w:shd w:val="clear" w:color="auto" w:fill="auto"/>
            <w:noWrap/>
            <w:vAlign w:val="center"/>
            <w:hideMark/>
          </w:tcPr>
          <w:p w14:paraId="7523E145"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7C860BCC" w14:textId="77777777" w:rsidR="00A61263" w:rsidRPr="00A61263" w:rsidRDefault="00A61263" w:rsidP="00A61263">
            <w:pPr>
              <w:spacing w:line="240" w:lineRule="auto"/>
              <w:jc w:val="right"/>
              <w:rPr>
                <w:rFonts w:cs="Arial"/>
                <w:sz w:val="12"/>
                <w:szCs w:val="12"/>
              </w:rPr>
            </w:pPr>
            <w:r w:rsidRPr="00A61263">
              <w:rPr>
                <w:rFonts w:cs="Arial"/>
                <w:sz w:val="12"/>
                <w:szCs w:val="12"/>
              </w:rPr>
              <w:t>8 916 295</w:t>
            </w:r>
          </w:p>
        </w:tc>
        <w:tc>
          <w:tcPr>
            <w:tcW w:w="630" w:type="pct"/>
            <w:tcBorders>
              <w:top w:val="nil"/>
              <w:left w:val="nil"/>
              <w:bottom w:val="single" w:sz="4" w:space="0" w:color="auto"/>
              <w:right w:val="single" w:sz="4" w:space="0" w:color="auto"/>
            </w:tcBorders>
            <w:shd w:val="clear" w:color="auto" w:fill="auto"/>
            <w:noWrap/>
            <w:vAlign w:val="center"/>
            <w:hideMark/>
          </w:tcPr>
          <w:p w14:paraId="3D7F9B81" w14:textId="77777777" w:rsidR="00A61263" w:rsidRPr="00A61263" w:rsidRDefault="00A61263" w:rsidP="00A61263">
            <w:pPr>
              <w:spacing w:line="240" w:lineRule="auto"/>
              <w:jc w:val="right"/>
              <w:rPr>
                <w:rFonts w:cs="Arial"/>
                <w:sz w:val="12"/>
                <w:szCs w:val="12"/>
              </w:rPr>
            </w:pPr>
            <w:r w:rsidRPr="00A61263">
              <w:rPr>
                <w:rFonts w:cs="Arial"/>
                <w:sz w:val="12"/>
                <w:szCs w:val="12"/>
              </w:rPr>
              <w:t>8 876 122,38</w:t>
            </w:r>
          </w:p>
        </w:tc>
        <w:tc>
          <w:tcPr>
            <w:tcW w:w="478" w:type="pct"/>
            <w:tcBorders>
              <w:top w:val="nil"/>
              <w:left w:val="nil"/>
              <w:bottom w:val="single" w:sz="4" w:space="0" w:color="auto"/>
              <w:right w:val="single" w:sz="4" w:space="0" w:color="auto"/>
            </w:tcBorders>
            <w:shd w:val="clear" w:color="auto" w:fill="auto"/>
            <w:noWrap/>
            <w:vAlign w:val="center"/>
            <w:hideMark/>
          </w:tcPr>
          <w:p w14:paraId="637D6A38"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r>
      <w:tr w:rsidR="00A61263" w:rsidRPr="00A61263" w14:paraId="273783E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F297A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AFDB6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809EB7"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D5590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A766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1A692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414F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87E9F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27501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3EEE95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CB113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5FAFC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E79F31"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1D2E7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FD80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33AB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3C0EA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0B2D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D503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3794FA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79B3C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F3501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55021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F3DDD8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67A40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0DB9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924C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9269E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F552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840362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F2030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69F37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ADD541"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8DADA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0ADE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15E1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6DD5B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ACCC6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2AA6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943B66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69A49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DB564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8A729A"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05B8BB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0B921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EF84E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CB17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459B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1C8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AA72CC9" w14:textId="77777777" w:rsidTr="00A61263">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5B9124B"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7FF734E" w14:textId="77777777" w:rsidR="00A61263" w:rsidRPr="00A61263" w:rsidRDefault="00A61263" w:rsidP="00A61263">
            <w:pPr>
              <w:spacing w:line="240" w:lineRule="auto"/>
              <w:rPr>
                <w:rFonts w:cs="Arial"/>
                <w:b/>
                <w:bCs/>
                <w:sz w:val="12"/>
                <w:szCs w:val="12"/>
              </w:rPr>
            </w:pPr>
            <w:r w:rsidRPr="00A61263">
              <w:rPr>
                <w:rFonts w:cs="Arial"/>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14:paraId="0DF749AF" w14:textId="77777777" w:rsidR="00A61263" w:rsidRPr="00A61263" w:rsidRDefault="00A61263" w:rsidP="00A61263">
            <w:pPr>
              <w:spacing w:line="240" w:lineRule="auto"/>
              <w:rPr>
                <w:rFonts w:cs="Arial"/>
                <w:b/>
                <w:bCs/>
                <w:sz w:val="12"/>
                <w:szCs w:val="12"/>
              </w:rPr>
            </w:pPr>
            <w:r w:rsidRPr="00A61263">
              <w:rPr>
                <w:rFonts w:cs="Arial"/>
                <w:b/>
                <w:bCs/>
                <w:sz w:val="12"/>
                <w:szCs w:val="12"/>
              </w:rPr>
              <w:t>Realizacja zadań wymagających stosowania specjalnej organizacji nauki i metod pracy dla dzieci i młodzieży w szkołach podstawowych</w:t>
            </w:r>
          </w:p>
        </w:tc>
        <w:tc>
          <w:tcPr>
            <w:tcW w:w="537" w:type="pct"/>
            <w:tcBorders>
              <w:top w:val="nil"/>
              <w:left w:val="nil"/>
              <w:bottom w:val="single" w:sz="4" w:space="0" w:color="auto"/>
              <w:right w:val="single" w:sz="4" w:space="0" w:color="auto"/>
            </w:tcBorders>
            <w:shd w:val="clear" w:color="000000" w:fill="FFFDC1"/>
            <w:vAlign w:val="center"/>
            <w:hideMark/>
          </w:tcPr>
          <w:p w14:paraId="62D289F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27 976 163</w:t>
            </w:r>
          </w:p>
        </w:tc>
        <w:tc>
          <w:tcPr>
            <w:tcW w:w="630" w:type="pct"/>
            <w:tcBorders>
              <w:top w:val="nil"/>
              <w:left w:val="nil"/>
              <w:bottom w:val="single" w:sz="4" w:space="0" w:color="auto"/>
              <w:right w:val="single" w:sz="4" w:space="0" w:color="auto"/>
            </w:tcBorders>
            <w:shd w:val="clear" w:color="000000" w:fill="FFFDC1"/>
            <w:vAlign w:val="center"/>
            <w:hideMark/>
          </w:tcPr>
          <w:p w14:paraId="4203252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27 828 903,35</w:t>
            </w:r>
          </w:p>
        </w:tc>
        <w:tc>
          <w:tcPr>
            <w:tcW w:w="478" w:type="pct"/>
            <w:tcBorders>
              <w:top w:val="nil"/>
              <w:left w:val="nil"/>
              <w:bottom w:val="single" w:sz="4" w:space="0" w:color="auto"/>
              <w:right w:val="single" w:sz="4" w:space="0" w:color="auto"/>
            </w:tcBorders>
            <w:shd w:val="clear" w:color="000000" w:fill="FFFDC1"/>
            <w:vAlign w:val="center"/>
            <w:hideMark/>
          </w:tcPr>
          <w:p w14:paraId="0DB4A53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66328E8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8 123 129</w:t>
            </w:r>
          </w:p>
        </w:tc>
        <w:tc>
          <w:tcPr>
            <w:tcW w:w="630" w:type="pct"/>
            <w:tcBorders>
              <w:top w:val="nil"/>
              <w:left w:val="nil"/>
              <w:bottom w:val="single" w:sz="4" w:space="0" w:color="auto"/>
              <w:right w:val="single" w:sz="4" w:space="0" w:color="auto"/>
            </w:tcBorders>
            <w:shd w:val="clear" w:color="000000" w:fill="FFFDC1"/>
            <w:vAlign w:val="center"/>
            <w:hideMark/>
          </w:tcPr>
          <w:p w14:paraId="3C93050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8 044 756,50</w:t>
            </w:r>
          </w:p>
        </w:tc>
        <w:tc>
          <w:tcPr>
            <w:tcW w:w="478" w:type="pct"/>
            <w:tcBorders>
              <w:top w:val="nil"/>
              <w:left w:val="nil"/>
              <w:bottom w:val="single" w:sz="4" w:space="0" w:color="auto"/>
              <w:right w:val="single" w:sz="4" w:space="0" w:color="auto"/>
            </w:tcBorders>
            <w:shd w:val="clear" w:color="000000" w:fill="FFFDC1"/>
            <w:vAlign w:val="center"/>
            <w:hideMark/>
          </w:tcPr>
          <w:p w14:paraId="6F34763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99,0</w:t>
            </w:r>
          </w:p>
        </w:tc>
      </w:tr>
      <w:tr w:rsidR="00A61263" w:rsidRPr="00A61263" w14:paraId="1D381EF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6E05F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E6D01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CA88AD"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2EA5222" w14:textId="77777777" w:rsidR="00A61263" w:rsidRPr="00A61263" w:rsidRDefault="00A61263" w:rsidP="00A61263">
            <w:pPr>
              <w:spacing w:line="240" w:lineRule="auto"/>
              <w:jc w:val="right"/>
              <w:rPr>
                <w:rFonts w:cs="Arial"/>
                <w:sz w:val="12"/>
                <w:szCs w:val="12"/>
              </w:rPr>
            </w:pPr>
            <w:r w:rsidRPr="00A61263">
              <w:rPr>
                <w:rFonts w:cs="Arial"/>
                <w:sz w:val="12"/>
                <w:szCs w:val="12"/>
              </w:rPr>
              <w:t>27 976 163</w:t>
            </w:r>
          </w:p>
        </w:tc>
        <w:tc>
          <w:tcPr>
            <w:tcW w:w="630" w:type="pct"/>
            <w:tcBorders>
              <w:top w:val="nil"/>
              <w:left w:val="nil"/>
              <w:bottom w:val="single" w:sz="4" w:space="0" w:color="auto"/>
              <w:right w:val="single" w:sz="4" w:space="0" w:color="auto"/>
            </w:tcBorders>
            <w:shd w:val="clear" w:color="auto" w:fill="auto"/>
            <w:noWrap/>
            <w:vAlign w:val="center"/>
            <w:hideMark/>
          </w:tcPr>
          <w:p w14:paraId="725D8A6F" w14:textId="77777777" w:rsidR="00A61263" w:rsidRPr="00A61263" w:rsidRDefault="00A61263" w:rsidP="00A61263">
            <w:pPr>
              <w:spacing w:line="240" w:lineRule="auto"/>
              <w:jc w:val="right"/>
              <w:rPr>
                <w:rFonts w:cs="Arial"/>
                <w:sz w:val="12"/>
                <w:szCs w:val="12"/>
              </w:rPr>
            </w:pPr>
            <w:r w:rsidRPr="00A61263">
              <w:rPr>
                <w:rFonts w:cs="Arial"/>
                <w:sz w:val="12"/>
                <w:szCs w:val="12"/>
              </w:rPr>
              <w:t>27 828 903,35</w:t>
            </w:r>
          </w:p>
        </w:tc>
        <w:tc>
          <w:tcPr>
            <w:tcW w:w="478" w:type="pct"/>
            <w:tcBorders>
              <w:top w:val="nil"/>
              <w:left w:val="nil"/>
              <w:bottom w:val="single" w:sz="4" w:space="0" w:color="auto"/>
              <w:right w:val="single" w:sz="4" w:space="0" w:color="auto"/>
            </w:tcBorders>
            <w:shd w:val="clear" w:color="auto" w:fill="auto"/>
            <w:noWrap/>
            <w:vAlign w:val="center"/>
            <w:hideMark/>
          </w:tcPr>
          <w:p w14:paraId="0994CB5A"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C49EC07" w14:textId="77777777" w:rsidR="00A61263" w:rsidRPr="00A61263" w:rsidRDefault="00A61263" w:rsidP="00A61263">
            <w:pPr>
              <w:spacing w:line="240" w:lineRule="auto"/>
              <w:jc w:val="right"/>
              <w:rPr>
                <w:rFonts w:cs="Arial"/>
                <w:sz w:val="12"/>
                <w:szCs w:val="12"/>
              </w:rPr>
            </w:pPr>
            <w:r w:rsidRPr="00A61263">
              <w:rPr>
                <w:rFonts w:cs="Arial"/>
                <w:sz w:val="12"/>
                <w:szCs w:val="12"/>
              </w:rPr>
              <w:t>8 123 129</w:t>
            </w:r>
          </w:p>
        </w:tc>
        <w:tc>
          <w:tcPr>
            <w:tcW w:w="630" w:type="pct"/>
            <w:tcBorders>
              <w:top w:val="nil"/>
              <w:left w:val="nil"/>
              <w:bottom w:val="single" w:sz="4" w:space="0" w:color="auto"/>
              <w:right w:val="single" w:sz="4" w:space="0" w:color="auto"/>
            </w:tcBorders>
            <w:shd w:val="clear" w:color="auto" w:fill="auto"/>
            <w:noWrap/>
            <w:vAlign w:val="center"/>
            <w:hideMark/>
          </w:tcPr>
          <w:p w14:paraId="2AF08217" w14:textId="77777777" w:rsidR="00A61263" w:rsidRPr="00A61263" w:rsidRDefault="00A61263" w:rsidP="00A61263">
            <w:pPr>
              <w:spacing w:line="240" w:lineRule="auto"/>
              <w:jc w:val="right"/>
              <w:rPr>
                <w:rFonts w:cs="Arial"/>
                <w:sz w:val="12"/>
                <w:szCs w:val="12"/>
              </w:rPr>
            </w:pPr>
            <w:r w:rsidRPr="00A61263">
              <w:rPr>
                <w:rFonts w:cs="Arial"/>
                <w:sz w:val="12"/>
                <w:szCs w:val="12"/>
              </w:rPr>
              <w:t>8 044 756,50</w:t>
            </w:r>
          </w:p>
        </w:tc>
        <w:tc>
          <w:tcPr>
            <w:tcW w:w="478" w:type="pct"/>
            <w:tcBorders>
              <w:top w:val="nil"/>
              <w:left w:val="nil"/>
              <w:bottom w:val="single" w:sz="4" w:space="0" w:color="auto"/>
              <w:right w:val="single" w:sz="4" w:space="0" w:color="auto"/>
            </w:tcBorders>
            <w:shd w:val="clear" w:color="auto" w:fill="auto"/>
            <w:noWrap/>
            <w:vAlign w:val="center"/>
            <w:hideMark/>
          </w:tcPr>
          <w:p w14:paraId="67BB7303"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r>
      <w:tr w:rsidR="00A61263" w:rsidRPr="00A61263" w14:paraId="0D5A7D5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07F02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93B6A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D39D0E"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E3D013F" w14:textId="77777777" w:rsidR="00A61263" w:rsidRPr="00A61263" w:rsidRDefault="00A61263" w:rsidP="00A61263">
            <w:pPr>
              <w:spacing w:line="240" w:lineRule="auto"/>
              <w:jc w:val="right"/>
              <w:rPr>
                <w:rFonts w:cs="Arial"/>
                <w:sz w:val="12"/>
                <w:szCs w:val="12"/>
              </w:rPr>
            </w:pPr>
            <w:r w:rsidRPr="00A61263">
              <w:rPr>
                <w:rFonts w:cs="Arial"/>
                <w:sz w:val="12"/>
                <w:szCs w:val="12"/>
              </w:rPr>
              <w:t>19 837 437</w:t>
            </w:r>
          </w:p>
        </w:tc>
        <w:tc>
          <w:tcPr>
            <w:tcW w:w="630" w:type="pct"/>
            <w:tcBorders>
              <w:top w:val="nil"/>
              <w:left w:val="nil"/>
              <w:bottom w:val="single" w:sz="4" w:space="0" w:color="auto"/>
              <w:right w:val="single" w:sz="4" w:space="0" w:color="auto"/>
            </w:tcBorders>
            <w:shd w:val="clear" w:color="auto" w:fill="auto"/>
            <w:noWrap/>
            <w:vAlign w:val="center"/>
            <w:hideMark/>
          </w:tcPr>
          <w:p w14:paraId="25659B97" w14:textId="77777777" w:rsidR="00A61263" w:rsidRPr="00A61263" w:rsidRDefault="00A61263" w:rsidP="00A61263">
            <w:pPr>
              <w:spacing w:line="240" w:lineRule="auto"/>
              <w:jc w:val="right"/>
              <w:rPr>
                <w:rFonts w:cs="Arial"/>
                <w:sz w:val="12"/>
                <w:szCs w:val="12"/>
              </w:rPr>
            </w:pPr>
            <w:r w:rsidRPr="00A61263">
              <w:rPr>
                <w:rFonts w:cs="Arial"/>
                <w:sz w:val="12"/>
                <w:szCs w:val="12"/>
              </w:rPr>
              <w:t>19 768 550,05</w:t>
            </w:r>
          </w:p>
        </w:tc>
        <w:tc>
          <w:tcPr>
            <w:tcW w:w="478" w:type="pct"/>
            <w:tcBorders>
              <w:top w:val="nil"/>
              <w:left w:val="nil"/>
              <w:bottom w:val="single" w:sz="4" w:space="0" w:color="auto"/>
              <w:right w:val="single" w:sz="4" w:space="0" w:color="auto"/>
            </w:tcBorders>
            <w:shd w:val="clear" w:color="auto" w:fill="auto"/>
            <w:noWrap/>
            <w:vAlign w:val="center"/>
            <w:hideMark/>
          </w:tcPr>
          <w:p w14:paraId="460EB131"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CB08D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3611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45C9C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43772C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87F06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1DE81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5EC528"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5BE458F" w14:textId="77777777" w:rsidR="00A61263" w:rsidRPr="00A61263" w:rsidRDefault="00A61263" w:rsidP="00A61263">
            <w:pPr>
              <w:spacing w:line="240" w:lineRule="auto"/>
              <w:jc w:val="right"/>
              <w:rPr>
                <w:rFonts w:cs="Arial"/>
                <w:sz w:val="12"/>
                <w:szCs w:val="12"/>
              </w:rPr>
            </w:pPr>
            <w:r w:rsidRPr="00A61263">
              <w:rPr>
                <w:rFonts w:cs="Arial"/>
                <w:sz w:val="12"/>
                <w:szCs w:val="12"/>
              </w:rPr>
              <w:t>19 054 498</w:t>
            </w:r>
          </w:p>
        </w:tc>
        <w:tc>
          <w:tcPr>
            <w:tcW w:w="630" w:type="pct"/>
            <w:tcBorders>
              <w:top w:val="nil"/>
              <w:left w:val="nil"/>
              <w:bottom w:val="single" w:sz="4" w:space="0" w:color="auto"/>
              <w:right w:val="single" w:sz="4" w:space="0" w:color="auto"/>
            </w:tcBorders>
            <w:shd w:val="clear" w:color="auto" w:fill="auto"/>
            <w:noWrap/>
            <w:vAlign w:val="center"/>
            <w:hideMark/>
          </w:tcPr>
          <w:p w14:paraId="6F7F3100" w14:textId="77777777" w:rsidR="00A61263" w:rsidRPr="00A61263" w:rsidRDefault="00A61263" w:rsidP="00A61263">
            <w:pPr>
              <w:spacing w:line="240" w:lineRule="auto"/>
              <w:jc w:val="right"/>
              <w:rPr>
                <w:rFonts w:cs="Arial"/>
                <w:sz w:val="12"/>
                <w:szCs w:val="12"/>
              </w:rPr>
            </w:pPr>
            <w:r w:rsidRPr="00A61263">
              <w:rPr>
                <w:rFonts w:cs="Arial"/>
                <w:sz w:val="12"/>
                <w:szCs w:val="12"/>
              </w:rPr>
              <w:t>18 988 063,24</w:t>
            </w:r>
          </w:p>
        </w:tc>
        <w:tc>
          <w:tcPr>
            <w:tcW w:w="478" w:type="pct"/>
            <w:tcBorders>
              <w:top w:val="nil"/>
              <w:left w:val="nil"/>
              <w:bottom w:val="single" w:sz="4" w:space="0" w:color="auto"/>
              <w:right w:val="single" w:sz="4" w:space="0" w:color="auto"/>
            </w:tcBorders>
            <w:shd w:val="clear" w:color="auto" w:fill="auto"/>
            <w:noWrap/>
            <w:vAlign w:val="center"/>
            <w:hideMark/>
          </w:tcPr>
          <w:p w14:paraId="7D87B3B9"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A06C1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3E4BD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EFA27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5513234"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3B698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4C439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C9760F"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BC2E981" w14:textId="77777777" w:rsidR="00A61263" w:rsidRPr="00A61263" w:rsidRDefault="00A61263" w:rsidP="00A61263">
            <w:pPr>
              <w:spacing w:line="240" w:lineRule="auto"/>
              <w:jc w:val="right"/>
              <w:rPr>
                <w:rFonts w:cs="Arial"/>
                <w:sz w:val="12"/>
                <w:szCs w:val="12"/>
              </w:rPr>
            </w:pPr>
            <w:r w:rsidRPr="00A61263">
              <w:rPr>
                <w:rFonts w:cs="Arial"/>
                <w:sz w:val="12"/>
                <w:szCs w:val="12"/>
              </w:rPr>
              <w:t>782 939</w:t>
            </w:r>
          </w:p>
        </w:tc>
        <w:tc>
          <w:tcPr>
            <w:tcW w:w="630" w:type="pct"/>
            <w:tcBorders>
              <w:top w:val="nil"/>
              <w:left w:val="nil"/>
              <w:bottom w:val="single" w:sz="4" w:space="0" w:color="auto"/>
              <w:right w:val="single" w:sz="4" w:space="0" w:color="auto"/>
            </w:tcBorders>
            <w:shd w:val="clear" w:color="auto" w:fill="auto"/>
            <w:noWrap/>
            <w:vAlign w:val="center"/>
            <w:hideMark/>
          </w:tcPr>
          <w:p w14:paraId="1F84BB5A" w14:textId="77777777" w:rsidR="00A61263" w:rsidRPr="00A61263" w:rsidRDefault="00A61263" w:rsidP="00A61263">
            <w:pPr>
              <w:spacing w:line="240" w:lineRule="auto"/>
              <w:jc w:val="right"/>
              <w:rPr>
                <w:rFonts w:cs="Arial"/>
                <w:sz w:val="12"/>
                <w:szCs w:val="12"/>
              </w:rPr>
            </w:pPr>
            <w:r w:rsidRPr="00A61263">
              <w:rPr>
                <w:rFonts w:cs="Arial"/>
                <w:sz w:val="12"/>
                <w:szCs w:val="12"/>
              </w:rPr>
              <w:t>780 486,81</w:t>
            </w:r>
          </w:p>
        </w:tc>
        <w:tc>
          <w:tcPr>
            <w:tcW w:w="478" w:type="pct"/>
            <w:tcBorders>
              <w:top w:val="nil"/>
              <w:left w:val="nil"/>
              <w:bottom w:val="single" w:sz="4" w:space="0" w:color="auto"/>
              <w:right w:val="single" w:sz="4" w:space="0" w:color="auto"/>
            </w:tcBorders>
            <w:shd w:val="clear" w:color="auto" w:fill="auto"/>
            <w:noWrap/>
            <w:vAlign w:val="center"/>
            <w:hideMark/>
          </w:tcPr>
          <w:p w14:paraId="42143C18"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D523A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A42C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4125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063838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FFC25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D062F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70ACBD"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A9FABCB" w14:textId="77777777" w:rsidR="00A61263" w:rsidRPr="00A61263" w:rsidRDefault="00A61263" w:rsidP="00A61263">
            <w:pPr>
              <w:spacing w:line="240" w:lineRule="auto"/>
              <w:jc w:val="right"/>
              <w:rPr>
                <w:rFonts w:cs="Arial"/>
                <w:sz w:val="12"/>
                <w:szCs w:val="12"/>
              </w:rPr>
            </w:pPr>
            <w:r w:rsidRPr="00A61263">
              <w:rPr>
                <w:rFonts w:cs="Arial"/>
                <w:sz w:val="12"/>
                <w:szCs w:val="12"/>
              </w:rPr>
              <w:t>8 123 129</w:t>
            </w:r>
          </w:p>
        </w:tc>
        <w:tc>
          <w:tcPr>
            <w:tcW w:w="630" w:type="pct"/>
            <w:tcBorders>
              <w:top w:val="nil"/>
              <w:left w:val="nil"/>
              <w:bottom w:val="single" w:sz="4" w:space="0" w:color="auto"/>
              <w:right w:val="single" w:sz="4" w:space="0" w:color="auto"/>
            </w:tcBorders>
            <w:shd w:val="clear" w:color="auto" w:fill="auto"/>
            <w:noWrap/>
            <w:vAlign w:val="center"/>
            <w:hideMark/>
          </w:tcPr>
          <w:p w14:paraId="0A8E827C" w14:textId="77777777" w:rsidR="00A61263" w:rsidRPr="00A61263" w:rsidRDefault="00A61263" w:rsidP="00A61263">
            <w:pPr>
              <w:spacing w:line="240" w:lineRule="auto"/>
              <w:jc w:val="right"/>
              <w:rPr>
                <w:rFonts w:cs="Arial"/>
                <w:sz w:val="12"/>
                <w:szCs w:val="12"/>
              </w:rPr>
            </w:pPr>
            <w:r w:rsidRPr="00A61263">
              <w:rPr>
                <w:rFonts w:cs="Arial"/>
                <w:sz w:val="12"/>
                <w:szCs w:val="12"/>
              </w:rPr>
              <w:t>8 044 756,50</w:t>
            </w:r>
          </w:p>
        </w:tc>
        <w:tc>
          <w:tcPr>
            <w:tcW w:w="478" w:type="pct"/>
            <w:tcBorders>
              <w:top w:val="nil"/>
              <w:left w:val="nil"/>
              <w:bottom w:val="single" w:sz="4" w:space="0" w:color="auto"/>
              <w:right w:val="single" w:sz="4" w:space="0" w:color="auto"/>
            </w:tcBorders>
            <w:shd w:val="clear" w:color="auto" w:fill="auto"/>
            <w:noWrap/>
            <w:vAlign w:val="center"/>
            <w:hideMark/>
          </w:tcPr>
          <w:p w14:paraId="18308C91"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198D4F06" w14:textId="77777777" w:rsidR="00A61263" w:rsidRPr="00A61263" w:rsidRDefault="00A61263" w:rsidP="00A61263">
            <w:pPr>
              <w:spacing w:line="240" w:lineRule="auto"/>
              <w:jc w:val="right"/>
              <w:rPr>
                <w:rFonts w:cs="Arial"/>
                <w:sz w:val="12"/>
                <w:szCs w:val="12"/>
              </w:rPr>
            </w:pPr>
            <w:r w:rsidRPr="00A61263">
              <w:rPr>
                <w:rFonts w:cs="Arial"/>
                <w:sz w:val="12"/>
                <w:szCs w:val="12"/>
              </w:rPr>
              <w:t>8 123 129</w:t>
            </w:r>
          </w:p>
        </w:tc>
        <w:tc>
          <w:tcPr>
            <w:tcW w:w="630" w:type="pct"/>
            <w:tcBorders>
              <w:top w:val="nil"/>
              <w:left w:val="nil"/>
              <w:bottom w:val="single" w:sz="4" w:space="0" w:color="auto"/>
              <w:right w:val="single" w:sz="4" w:space="0" w:color="auto"/>
            </w:tcBorders>
            <w:shd w:val="clear" w:color="auto" w:fill="auto"/>
            <w:noWrap/>
            <w:vAlign w:val="center"/>
            <w:hideMark/>
          </w:tcPr>
          <w:p w14:paraId="5D1D636F" w14:textId="77777777" w:rsidR="00A61263" w:rsidRPr="00A61263" w:rsidRDefault="00A61263" w:rsidP="00A61263">
            <w:pPr>
              <w:spacing w:line="240" w:lineRule="auto"/>
              <w:jc w:val="right"/>
              <w:rPr>
                <w:rFonts w:cs="Arial"/>
                <w:sz w:val="12"/>
                <w:szCs w:val="12"/>
              </w:rPr>
            </w:pPr>
            <w:r w:rsidRPr="00A61263">
              <w:rPr>
                <w:rFonts w:cs="Arial"/>
                <w:sz w:val="12"/>
                <w:szCs w:val="12"/>
              </w:rPr>
              <w:t>8 044 756,50</w:t>
            </w:r>
          </w:p>
        </w:tc>
        <w:tc>
          <w:tcPr>
            <w:tcW w:w="478" w:type="pct"/>
            <w:tcBorders>
              <w:top w:val="nil"/>
              <w:left w:val="nil"/>
              <w:bottom w:val="single" w:sz="4" w:space="0" w:color="auto"/>
              <w:right w:val="single" w:sz="4" w:space="0" w:color="auto"/>
            </w:tcBorders>
            <w:shd w:val="clear" w:color="auto" w:fill="auto"/>
            <w:noWrap/>
            <w:vAlign w:val="center"/>
            <w:hideMark/>
          </w:tcPr>
          <w:p w14:paraId="4B7C7363"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r>
      <w:tr w:rsidR="00A61263" w:rsidRPr="00A61263" w14:paraId="6DACB7B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BA388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173C0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66CE77"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00B90E8" w14:textId="77777777" w:rsidR="00A61263" w:rsidRPr="00A61263" w:rsidRDefault="00A61263" w:rsidP="00A61263">
            <w:pPr>
              <w:spacing w:line="240" w:lineRule="auto"/>
              <w:jc w:val="right"/>
              <w:rPr>
                <w:rFonts w:cs="Arial"/>
                <w:sz w:val="12"/>
                <w:szCs w:val="12"/>
              </w:rPr>
            </w:pPr>
            <w:r w:rsidRPr="00A61263">
              <w:rPr>
                <w:rFonts w:cs="Arial"/>
                <w:sz w:val="12"/>
                <w:szCs w:val="12"/>
              </w:rPr>
              <w:t>15 597</w:t>
            </w:r>
          </w:p>
        </w:tc>
        <w:tc>
          <w:tcPr>
            <w:tcW w:w="630" w:type="pct"/>
            <w:tcBorders>
              <w:top w:val="nil"/>
              <w:left w:val="nil"/>
              <w:bottom w:val="single" w:sz="4" w:space="0" w:color="auto"/>
              <w:right w:val="single" w:sz="4" w:space="0" w:color="auto"/>
            </w:tcBorders>
            <w:shd w:val="clear" w:color="auto" w:fill="auto"/>
            <w:noWrap/>
            <w:vAlign w:val="center"/>
            <w:hideMark/>
          </w:tcPr>
          <w:p w14:paraId="06C300C8" w14:textId="77777777" w:rsidR="00A61263" w:rsidRPr="00A61263" w:rsidRDefault="00A61263" w:rsidP="00A61263">
            <w:pPr>
              <w:spacing w:line="240" w:lineRule="auto"/>
              <w:jc w:val="right"/>
              <w:rPr>
                <w:rFonts w:cs="Arial"/>
                <w:sz w:val="12"/>
                <w:szCs w:val="12"/>
              </w:rPr>
            </w:pPr>
            <w:r w:rsidRPr="00A61263">
              <w:rPr>
                <w:rFonts w:cs="Arial"/>
                <w:sz w:val="12"/>
                <w:szCs w:val="12"/>
              </w:rPr>
              <w:t>15 596,80</w:t>
            </w:r>
          </w:p>
        </w:tc>
        <w:tc>
          <w:tcPr>
            <w:tcW w:w="478" w:type="pct"/>
            <w:tcBorders>
              <w:top w:val="nil"/>
              <w:left w:val="nil"/>
              <w:bottom w:val="single" w:sz="4" w:space="0" w:color="auto"/>
              <w:right w:val="single" w:sz="4" w:space="0" w:color="auto"/>
            </w:tcBorders>
            <w:shd w:val="clear" w:color="auto" w:fill="auto"/>
            <w:noWrap/>
            <w:vAlign w:val="center"/>
            <w:hideMark/>
          </w:tcPr>
          <w:p w14:paraId="0201ACBC"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54C64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CB1C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18C0E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7AC55E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105C2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ACA72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9457BB"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3F68A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26B4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EF299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1B7BB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6610F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A5CC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862A93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68B10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5C03E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0D9A44"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5E400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E62B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314F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CDCC0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19CAE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8961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8423AE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03361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3FF62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D2835E"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90681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9533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EC0F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0A16B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16AF7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5656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288919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DAB0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BDF24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038785"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772E6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FB56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25A32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F139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2B79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CE907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4C9A542" w14:textId="77777777" w:rsidTr="00A61263">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C46844E"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84E897C" w14:textId="77777777" w:rsidR="00A61263" w:rsidRPr="00A61263" w:rsidRDefault="00A61263" w:rsidP="00A61263">
            <w:pPr>
              <w:spacing w:line="240" w:lineRule="auto"/>
              <w:rPr>
                <w:rFonts w:cs="Arial"/>
                <w:b/>
                <w:bCs/>
                <w:sz w:val="12"/>
                <w:szCs w:val="12"/>
              </w:rPr>
            </w:pPr>
            <w:r w:rsidRPr="00A61263">
              <w:rPr>
                <w:rFonts w:cs="Arial"/>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14:paraId="77FD627D" w14:textId="77777777" w:rsidR="00A61263" w:rsidRPr="00A61263" w:rsidRDefault="00A61263" w:rsidP="00A61263">
            <w:pPr>
              <w:spacing w:line="240" w:lineRule="auto"/>
              <w:rPr>
                <w:rFonts w:cs="Arial"/>
                <w:b/>
                <w:bCs/>
                <w:sz w:val="12"/>
                <w:szCs w:val="12"/>
              </w:rPr>
            </w:pPr>
            <w:r w:rsidRPr="00A61263">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A61263">
              <w:rPr>
                <w:rFonts w:cs="Arial"/>
                <w:b/>
                <w:bCs/>
                <w:sz w:val="12"/>
                <w:szCs w:val="12"/>
              </w:rPr>
              <w:t>i</w:t>
            </w:r>
            <w:proofErr w:type="spellEnd"/>
            <w:r w:rsidRPr="00A61263">
              <w:rPr>
                <w:rFonts w:cs="Arial"/>
                <w:b/>
                <w:bCs/>
                <w:sz w:val="12"/>
                <w:szCs w:val="12"/>
              </w:rPr>
              <w:t xml:space="preserve"> II stopnia i klasach dotychczasowej zasadniczej szkoły zawodowej prowadzonych w branżowych szkołach I stopnia oraz szkołach artystycznych</w:t>
            </w:r>
          </w:p>
        </w:tc>
        <w:tc>
          <w:tcPr>
            <w:tcW w:w="537" w:type="pct"/>
            <w:tcBorders>
              <w:top w:val="nil"/>
              <w:left w:val="nil"/>
              <w:bottom w:val="single" w:sz="4" w:space="0" w:color="auto"/>
              <w:right w:val="single" w:sz="4" w:space="0" w:color="auto"/>
            </w:tcBorders>
            <w:shd w:val="clear" w:color="000000" w:fill="FFFDC1"/>
            <w:vAlign w:val="center"/>
            <w:hideMark/>
          </w:tcPr>
          <w:p w14:paraId="4EB84CC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5 542 440</w:t>
            </w:r>
          </w:p>
        </w:tc>
        <w:tc>
          <w:tcPr>
            <w:tcW w:w="630" w:type="pct"/>
            <w:tcBorders>
              <w:top w:val="nil"/>
              <w:left w:val="nil"/>
              <w:bottom w:val="single" w:sz="4" w:space="0" w:color="auto"/>
              <w:right w:val="single" w:sz="4" w:space="0" w:color="auto"/>
            </w:tcBorders>
            <w:shd w:val="clear" w:color="000000" w:fill="FFFDC1"/>
            <w:vAlign w:val="center"/>
            <w:hideMark/>
          </w:tcPr>
          <w:p w14:paraId="0F66090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5 497 738,77</w:t>
            </w:r>
          </w:p>
        </w:tc>
        <w:tc>
          <w:tcPr>
            <w:tcW w:w="478" w:type="pct"/>
            <w:tcBorders>
              <w:top w:val="nil"/>
              <w:left w:val="nil"/>
              <w:bottom w:val="single" w:sz="4" w:space="0" w:color="auto"/>
              <w:right w:val="single" w:sz="4" w:space="0" w:color="auto"/>
            </w:tcBorders>
            <w:shd w:val="clear" w:color="000000" w:fill="FFFDC1"/>
            <w:vAlign w:val="center"/>
            <w:hideMark/>
          </w:tcPr>
          <w:p w14:paraId="5875BEE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382A01A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2 438 263</w:t>
            </w:r>
          </w:p>
        </w:tc>
        <w:tc>
          <w:tcPr>
            <w:tcW w:w="630" w:type="pct"/>
            <w:tcBorders>
              <w:top w:val="nil"/>
              <w:left w:val="nil"/>
              <w:bottom w:val="single" w:sz="4" w:space="0" w:color="auto"/>
              <w:right w:val="single" w:sz="4" w:space="0" w:color="auto"/>
            </w:tcBorders>
            <w:shd w:val="clear" w:color="000000" w:fill="FFFDC1"/>
            <w:vAlign w:val="center"/>
            <w:hideMark/>
          </w:tcPr>
          <w:p w14:paraId="3E8D698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2 426 907,43</w:t>
            </w:r>
          </w:p>
        </w:tc>
        <w:tc>
          <w:tcPr>
            <w:tcW w:w="478" w:type="pct"/>
            <w:tcBorders>
              <w:top w:val="nil"/>
              <w:left w:val="nil"/>
              <w:bottom w:val="single" w:sz="4" w:space="0" w:color="auto"/>
              <w:right w:val="single" w:sz="4" w:space="0" w:color="auto"/>
            </w:tcBorders>
            <w:shd w:val="clear" w:color="000000" w:fill="FFFDC1"/>
            <w:vAlign w:val="center"/>
            <w:hideMark/>
          </w:tcPr>
          <w:p w14:paraId="521683C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99,5</w:t>
            </w:r>
          </w:p>
        </w:tc>
      </w:tr>
      <w:tr w:rsidR="00A61263" w:rsidRPr="00A61263" w14:paraId="1E7D2A4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D5B18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07D4F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810008"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1EB34FB" w14:textId="77777777" w:rsidR="00A61263" w:rsidRPr="00A61263" w:rsidRDefault="00A61263" w:rsidP="00A61263">
            <w:pPr>
              <w:spacing w:line="240" w:lineRule="auto"/>
              <w:jc w:val="right"/>
              <w:rPr>
                <w:rFonts w:cs="Arial"/>
                <w:sz w:val="12"/>
                <w:szCs w:val="12"/>
              </w:rPr>
            </w:pPr>
            <w:r w:rsidRPr="00A61263">
              <w:rPr>
                <w:rFonts w:cs="Arial"/>
                <w:sz w:val="12"/>
                <w:szCs w:val="12"/>
              </w:rPr>
              <w:t>5 542 440</w:t>
            </w:r>
          </w:p>
        </w:tc>
        <w:tc>
          <w:tcPr>
            <w:tcW w:w="630" w:type="pct"/>
            <w:tcBorders>
              <w:top w:val="nil"/>
              <w:left w:val="nil"/>
              <w:bottom w:val="single" w:sz="4" w:space="0" w:color="auto"/>
              <w:right w:val="single" w:sz="4" w:space="0" w:color="auto"/>
            </w:tcBorders>
            <w:shd w:val="clear" w:color="auto" w:fill="auto"/>
            <w:noWrap/>
            <w:vAlign w:val="center"/>
            <w:hideMark/>
          </w:tcPr>
          <w:p w14:paraId="775C679C" w14:textId="77777777" w:rsidR="00A61263" w:rsidRPr="00A61263" w:rsidRDefault="00A61263" w:rsidP="00A61263">
            <w:pPr>
              <w:spacing w:line="240" w:lineRule="auto"/>
              <w:jc w:val="right"/>
              <w:rPr>
                <w:rFonts w:cs="Arial"/>
                <w:sz w:val="12"/>
                <w:szCs w:val="12"/>
              </w:rPr>
            </w:pPr>
            <w:r w:rsidRPr="00A61263">
              <w:rPr>
                <w:rFonts w:cs="Arial"/>
                <w:sz w:val="12"/>
                <w:szCs w:val="12"/>
              </w:rPr>
              <w:t>5 497 738,77</w:t>
            </w:r>
          </w:p>
        </w:tc>
        <w:tc>
          <w:tcPr>
            <w:tcW w:w="478" w:type="pct"/>
            <w:tcBorders>
              <w:top w:val="nil"/>
              <w:left w:val="nil"/>
              <w:bottom w:val="single" w:sz="4" w:space="0" w:color="auto"/>
              <w:right w:val="single" w:sz="4" w:space="0" w:color="auto"/>
            </w:tcBorders>
            <w:shd w:val="clear" w:color="auto" w:fill="auto"/>
            <w:noWrap/>
            <w:vAlign w:val="center"/>
            <w:hideMark/>
          </w:tcPr>
          <w:p w14:paraId="2EFFB120"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223AF05E" w14:textId="77777777" w:rsidR="00A61263" w:rsidRPr="00A61263" w:rsidRDefault="00A61263" w:rsidP="00A61263">
            <w:pPr>
              <w:spacing w:line="240" w:lineRule="auto"/>
              <w:jc w:val="right"/>
              <w:rPr>
                <w:rFonts w:cs="Arial"/>
                <w:sz w:val="12"/>
                <w:szCs w:val="12"/>
              </w:rPr>
            </w:pPr>
            <w:r w:rsidRPr="00A61263">
              <w:rPr>
                <w:rFonts w:cs="Arial"/>
                <w:sz w:val="12"/>
                <w:szCs w:val="12"/>
              </w:rPr>
              <w:t>2 438 263</w:t>
            </w:r>
          </w:p>
        </w:tc>
        <w:tc>
          <w:tcPr>
            <w:tcW w:w="630" w:type="pct"/>
            <w:tcBorders>
              <w:top w:val="nil"/>
              <w:left w:val="nil"/>
              <w:bottom w:val="single" w:sz="4" w:space="0" w:color="auto"/>
              <w:right w:val="single" w:sz="4" w:space="0" w:color="auto"/>
            </w:tcBorders>
            <w:shd w:val="clear" w:color="auto" w:fill="auto"/>
            <w:noWrap/>
            <w:vAlign w:val="center"/>
            <w:hideMark/>
          </w:tcPr>
          <w:p w14:paraId="4A241486" w14:textId="77777777" w:rsidR="00A61263" w:rsidRPr="00A61263" w:rsidRDefault="00A61263" w:rsidP="00A61263">
            <w:pPr>
              <w:spacing w:line="240" w:lineRule="auto"/>
              <w:jc w:val="right"/>
              <w:rPr>
                <w:rFonts w:cs="Arial"/>
                <w:sz w:val="12"/>
                <w:szCs w:val="12"/>
              </w:rPr>
            </w:pPr>
            <w:r w:rsidRPr="00A61263">
              <w:rPr>
                <w:rFonts w:cs="Arial"/>
                <w:sz w:val="12"/>
                <w:szCs w:val="12"/>
              </w:rPr>
              <w:t>2 426 907,43</w:t>
            </w:r>
          </w:p>
        </w:tc>
        <w:tc>
          <w:tcPr>
            <w:tcW w:w="478" w:type="pct"/>
            <w:tcBorders>
              <w:top w:val="nil"/>
              <w:left w:val="nil"/>
              <w:bottom w:val="single" w:sz="4" w:space="0" w:color="auto"/>
              <w:right w:val="single" w:sz="4" w:space="0" w:color="auto"/>
            </w:tcBorders>
            <w:shd w:val="clear" w:color="auto" w:fill="auto"/>
            <w:noWrap/>
            <w:vAlign w:val="center"/>
            <w:hideMark/>
          </w:tcPr>
          <w:p w14:paraId="6534325E"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r>
      <w:tr w:rsidR="00A61263" w:rsidRPr="00A61263" w14:paraId="1C714D1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CA948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B07FC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23618B"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E61E065" w14:textId="77777777" w:rsidR="00A61263" w:rsidRPr="00A61263" w:rsidRDefault="00A61263" w:rsidP="00A61263">
            <w:pPr>
              <w:spacing w:line="240" w:lineRule="auto"/>
              <w:jc w:val="right"/>
              <w:rPr>
                <w:rFonts w:cs="Arial"/>
                <w:sz w:val="12"/>
                <w:szCs w:val="12"/>
              </w:rPr>
            </w:pPr>
            <w:r w:rsidRPr="00A61263">
              <w:rPr>
                <w:rFonts w:cs="Arial"/>
                <w:sz w:val="12"/>
                <w:szCs w:val="12"/>
              </w:rPr>
              <w:t>3 104 177</w:t>
            </w:r>
          </w:p>
        </w:tc>
        <w:tc>
          <w:tcPr>
            <w:tcW w:w="630" w:type="pct"/>
            <w:tcBorders>
              <w:top w:val="nil"/>
              <w:left w:val="nil"/>
              <w:bottom w:val="single" w:sz="4" w:space="0" w:color="auto"/>
              <w:right w:val="single" w:sz="4" w:space="0" w:color="auto"/>
            </w:tcBorders>
            <w:shd w:val="clear" w:color="auto" w:fill="auto"/>
            <w:noWrap/>
            <w:vAlign w:val="center"/>
            <w:hideMark/>
          </w:tcPr>
          <w:p w14:paraId="3BEA66CC" w14:textId="77777777" w:rsidR="00A61263" w:rsidRPr="00A61263" w:rsidRDefault="00A61263" w:rsidP="00A61263">
            <w:pPr>
              <w:spacing w:line="240" w:lineRule="auto"/>
              <w:jc w:val="right"/>
              <w:rPr>
                <w:rFonts w:cs="Arial"/>
                <w:sz w:val="12"/>
                <w:szCs w:val="12"/>
              </w:rPr>
            </w:pPr>
            <w:r w:rsidRPr="00A61263">
              <w:rPr>
                <w:rFonts w:cs="Arial"/>
                <w:sz w:val="12"/>
                <w:szCs w:val="12"/>
              </w:rPr>
              <w:t>3 070 831,34</w:t>
            </w:r>
          </w:p>
        </w:tc>
        <w:tc>
          <w:tcPr>
            <w:tcW w:w="478" w:type="pct"/>
            <w:tcBorders>
              <w:top w:val="nil"/>
              <w:left w:val="nil"/>
              <w:bottom w:val="single" w:sz="4" w:space="0" w:color="auto"/>
              <w:right w:val="single" w:sz="4" w:space="0" w:color="auto"/>
            </w:tcBorders>
            <w:shd w:val="clear" w:color="auto" w:fill="auto"/>
            <w:noWrap/>
            <w:vAlign w:val="center"/>
            <w:hideMark/>
          </w:tcPr>
          <w:p w14:paraId="2A766D5D"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1C4E46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FA360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F7D34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A2D767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A77DB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8DBF5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F1ACB1"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37ADE76" w14:textId="77777777" w:rsidR="00A61263" w:rsidRPr="00A61263" w:rsidRDefault="00A61263" w:rsidP="00A61263">
            <w:pPr>
              <w:spacing w:line="240" w:lineRule="auto"/>
              <w:jc w:val="right"/>
              <w:rPr>
                <w:rFonts w:cs="Arial"/>
                <w:sz w:val="12"/>
                <w:szCs w:val="12"/>
              </w:rPr>
            </w:pPr>
            <w:r w:rsidRPr="00A61263">
              <w:rPr>
                <w:rFonts w:cs="Arial"/>
                <w:sz w:val="12"/>
                <w:szCs w:val="12"/>
              </w:rPr>
              <w:t>2 949 622</w:t>
            </w:r>
          </w:p>
        </w:tc>
        <w:tc>
          <w:tcPr>
            <w:tcW w:w="630" w:type="pct"/>
            <w:tcBorders>
              <w:top w:val="nil"/>
              <w:left w:val="nil"/>
              <w:bottom w:val="single" w:sz="4" w:space="0" w:color="auto"/>
              <w:right w:val="single" w:sz="4" w:space="0" w:color="auto"/>
            </w:tcBorders>
            <w:shd w:val="clear" w:color="auto" w:fill="auto"/>
            <w:noWrap/>
            <w:vAlign w:val="center"/>
            <w:hideMark/>
          </w:tcPr>
          <w:p w14:paraId="7BB53EBD" w14:textId="77777777" w:rsidR="00A61263" w:rsidRPr="00A61263" w:rsidRDefault="00A61263" w:rsidP="00A61263">
            <w:pPr>
              <w:spacing w:line="240" w:lineRule="auto"/>
              <w:jc w:val="right"/>
              <w:rPr>
                <w:rFonts w:cs="Arial"/>
                <w:sz w:val="12"/>
                <w:szCs w:val="12"/>
              </w:rPr>
            </w:pPr>
            <w:r w:rsidRPr="00A61263">
              <w:rPr>
                <w:rFonts w:cs="Arial"/>
                <w:sz w:val="12"/>
                <w:szCs w:val="12"/>
              </w:rPr>
              <w:t>2 916 941,79</w:t>
            </w:r>
          </w:p>
        </w:tc>
        <w:tc>
          <w:tcPr>
            <w:tcW w:w="478" w:type="pct"/>
            <w:tcBorders>
              <w:top w:val="nil"/>
              <w:left w:val="nil"/>
              <w:bottom w:val="single" w:sz="4" w:space="0" w:color="auto"/>
              <w:right w:val="single" w:sz="4" w:space="0" w:color="auto"/>
            </w:tcBorders>
            <w:shd w:val="clear" w:color="auto" w:fill="auto"/>
            <w:noWrap/>
            <w:vAlign w:val="center"/>
            <w:hideMark/>
          </w:tcPr>
          <w:p w14:paraId="7334CBBF"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4B795E9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2E98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A12C4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D450700"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25992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72422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6137E5"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4AA48F2" w14:textId="77777777" w:rsidR="00A61263" w:rsidRPr="00A61263" w:rsidRDefault="00A61263" w:rsidP="00A61263">
            <w:pPr>
              <w:spacing w:line="240" w:lineRule="auto"/>
              <w:jc w:val="right"/>
              <w:rPr>
                <w:rFonts w:cs="Arial"/>
                <w:sz w:val="12"/>
                <w:szCs w:val="12"/>
              </w:rPr>
            </w:pPr>
            <w:r w:rsidRPr="00A61263">
              <w:rPr>
                <w:rFonts w:cs="Arial"/>
                <w:sz w:val="12"/>
                <w:szCs w:val="12"/>
              </w:rPr>
              <w:t>154 555</w:t>
            </w:r>
          </w:p>
        </w:tc>
        <w:tc>
          <w:tcPr>
            <w:tcW w:w="630" w:type="pct"/>
            <w:tcBorders>
              <w:top w:val="nil"/>
              <w:left w:val="nil"/>
              <w:bottom w:val="single" w:sz="4" w:space="0" w:color="auto"/>
              <w:right w:val="single" w:sz="4" w:space="0" w:color="auto"/>
            </w:tcBorders>
            <w:shd w:val="clear" w:color="auto" w:fill="auto"/>
            <w:noWrap/>
            <w:vAlign w:val="center"/>
            <w:hideMark/>
          </w:tcPr>
          <w:p w14:paraId="43BD5650" w14:textId="77777777" w:rsidR="00A61263" w:rsidRPr="00A61263" w:rsidRDefault="00A61263" w:rsidP="00A61263">
            <w:pPr>
              <w:spacing w:line="240" w:lineRule="auto"/>
              <w:jc w:val="right"/>
              <w:rPr>
                <w:rFonts w:cs="Arial"/>
                <w:sz w:val="12"/>
                <w:szCs w:val="12"/>
              </w:rPr>
            </w:pPr>
            <w:r w:rsidRPr="00A61263">
              <w:rPr>
                <w:rFonts w:cs="Arial"/>
                <w:sz w:val="12"/>
                <w:szCs w:val="12"/>
              </w:rPr>
              <w:t>153 889,55</w:t>
            </w:r>
          </w:p>
        </w:tc>
        <w:tc>
          <w:tcPr>
            <w:tcW w:w="478" w:type="pct"/>
            <w:tcBorders>
              <w:top w:val="nil"/>
              <w:left w:val="nil"/>
              <w:bottom w:val="single" w:sz="4" w:space="0" w:color="auto"/>
              <w:right w:val="single" w:sz="4" w:space="0" w:color="auto"/>
            </w:tcBorders>
            <w:shd w:val="clear" w:color="auto" w:fill="auto"/>
            <w:noWrap/>
            <w:vAlign w:val="center"/>
            <w:hideMark/>
          </w:tcPr>
          <w:p w14:paraId="51A51234"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4B8383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529D2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64D4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1D6943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2A8A4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089D3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8325E2"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2513B13" w14:textId="77777777" w:rsidR="00A61263" w:rsidRPr="00A61263" w:rsidRDefault="00A61263" w:rsidP="00A61263">
            <w:pPr>
              <w:spacing w:line="240" w:lineRule="auto"/>
              <w:jc w:val="right"/>
              <w:rPr>
                <w:rFonts w:cs="Arial"/>
                <w:sz w:val="12"/>
                <w:szCs w:val="12"/>
              </w:rPr>
            </w:pPr>
            <w:r w:rsidRPr="00A61263">
              <w:rPr>
                <w:rFonts w:cs="Arial"/>
                <w:sz w:val="12"/>
                <w:szCs w:val="12"/>
              </w:rPr>
              <w:t>2 438 263</w:t>
            </w:r>
          </w:p>
        </w:tc>
        <w:tc>
          <w:tcPr>
            <w:tcW w:w="630" w:type="pct"/>
            <w:tcBorders>
              <w:top w:val="nil"/>
              <w:left w:val="nil"/>
              <w:bottom w:val="single" w:sz="4" w:space="0" w:color="auto"/>
              <w:right w:val="single" w:sz="4" w:space="0" w:color="auto"/>
            </w:tcBorders>
            <w:shd w:val="clear" w:color="auto" w:fill="auto"/>
            <w:noWrap/>
            <w:vAlign w:val="center"/>
            <w:hideMark/>
          </w:tcPr>
          <w:p w14:paraId="115417EE" w14:textId="77777777" w:rsidR="00A61263" w:rsidRPr="00A61263" w:rsidRDefault="00A61263" w:rsidP="00A61263">
            <w:pPr>
              <w:spacing w:line="240" w:lineRule="auto"/>
              <w:jc w:val="right"/>
              <w:rPr>
                <w:rFonts w:cs="Arial"/>
                <w:sz w:val="12"/>
                <w:szCs w:val="12"/>
              </w:rPr>
            </w:pPr>
            <w:r w:rsidRPr="00A61263">
              <w:rPr>
                <w:rFonts w:cs="Arial"/>
                <w:sz w:val="12"/>
                <w:szCs w:val="12"/>
              </w:rPr>
              <w:t>2 426 907,43</w:t>
            </w:r>
          </w:p>
        </w:tc>
        <w:tc>
          <w:tcPr>
            <w:tcW w:w="478" w:type="pct"/>
            <w:tcBorders>
              <w:top w:val="nil"/>
              <w:left w:val="nil"/>
              <w:bottom w:val="single" w:sz="4" w:space="0" w:color="auto"/>
              <w:right w:val="single" w:sz="4" w:space="0" w:color="auto"/>
            </w:tcBorders>
            <w:shd w:val="clear" w:color="auto" w:fill="auto"/>
            <w:noWrap/>
            <w:vAlign w:val="center"/>
            <w:hideMark/>
          </w:tcPr>
          <w:p w14:paraId="6226B8A3"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02862161" w14:textId="77777777" w:rsidR="00A61263" w:rsidRPr="00A61263" w:rsidRDefault="00A61263" w:rsidP="00A61263">
            <w:pPr>
              <w:spacing w:line="240" w:lineRule="auto"/>
              <w:jc w:val="right"/>
              <w:rPr>
                <w:rFonts w:cs="Arial"/>
                <w:sz w:val="12"/>
                <w:szCs w:val="12"/>
              </w:rPr>
            </w:pPr>
            <w:r w:rsidRPr="00A61263">
              <w:rPr>
                <w:rFonts w:cs="Arial"/>
                <w:sz w:val="12"/>
                <w:szCs w:val="12"/>
              </w:rPr>
              <w:t>2 438 263</w:t>
            </w:r>
          </w:p>
        </w:tc>
        <w:tc>
          <w:tcPr>
            <w:tcW w:w="630" w:type="pct"/>
            <w:tcBorders>
              <w:top w:val="nil"/>
              <w:left w:val="nil"/>
              <w:bottom w:val="single" w:sz="4" w:space="0" w:color="auto"/>
              <w:right w:val="single" w:sz="4" w:space="0" w:color="auto"/>
            </w:tcBorders>
            <w:shd w:val="clear" w:color="auto" w:fill="auto"/>
            <w:noWrap/>
            <w:vAlign w:val="center"/>
            <w:hideMark/>
          </w:tcPr>
          <w:p w14:paraId="6EBB49BF" w14:textId="77777777" w:rsidR="00A61263" w:rsidRPr="00A61263" w:rsidRDefault="00A61263" w:rsidP="00A61263">
            <w:pPr>
              <w:spacing w:line="240" w:lineRule="auto"/>
              <w:jc w:val="right"/>
              <w:rPr>
                <w:rFonts w:cs="Arial"/>
                <w:sz w:val="12"/>
                <w:szCs w:val="12"/>
              </w:rPr>
            </w:pPr>
            <w:r w:rsidRPr="00A61263">
              <w:rPr>
                <w:rFonts w:cs="Arial"/>
                <w:sz w:val="12"/>
                <w:szCs w:val="12"/>
              </w:rPr>
              <w:t>2 426 907,43</w:t>
            </w:r>
          </w:p>
        </w:tc>
        <w:tc>
          <w:tcPr>
            <w:tcW w:w="478" w:type="pct"/>
            <w:tcBorders>
              <w:top w:val="nil"/>
              <w:left w:val="nil"/>
              <w:bottom w:val="single" w:sz="4" w:space="0" w:color="auto"/>
              <w:right w:val="single" w:sz="4" w:space="0" w:color="auto"/>
            </w:tcBorders>
            <w:shd w:val="clear" w:color="auto" w:fill="auto"/>
            <w:noWrap/>
            <w:vAlign w:val="center"/>
            <w:hideMark/>
          </w:tcPr>
          <w:p w14:paraId="2209177B"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r>
      <w:tr w:rsidR="00A61263" w:rsidRPr="00A61263" w14:paraId="4F89A18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01B7B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F27D6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C133DB"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7EF19D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BE6F2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BAC0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8425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8F8CF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1ECC2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0846AE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073AF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6F2FE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8CFCFF"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5D27AD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BF200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3DC1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3EEEF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61679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D110F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E26229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053E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477B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65DAFE"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E8F02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65022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1165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7BEB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FBE3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636B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0C6365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08C4E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77C2D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7B8169"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1206C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FF29B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EF5F9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32FA1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B16D8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C44CE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008792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1FA94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AEFF5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874729"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0C1C8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3705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C91F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C009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272F4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4D998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2E0F9FF" w14:textId="77777777" w:rsidTr="00A61263">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01BEF22"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AB1C6C5" w14:textId="77777777" w:rsidR="00A61263" w:rsidRPr="00A61263" w:rsidRDefault="00A61263" w:rsidP="00A61263">
            <w:pPr>
              <w:spacing w:line="240" w:lineRule="auto"/>
              <w:rPr>
                <w:rFonts w:cs="Arial"/>
                <w:b/>
                <w:bCs/>
                <w:sz w:val="12"/>
                <w:szCs w:val="12"/>
              </w:rPr>
            </w:pPr>
            <w:r w:rsidRPr="00A61263">
              <w:rPr>
                <w:rFonts w:cs="Arial"/>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14:paraId="612317C1" w14:textId="77777777" w:rsidR="00A61263" w:rsidRPr="00A61263" w:rsidRDefault="00A61263" w:rsidP="00A61263">
            <w:pPr>
              <w:spacing w:line="240" w:lineRule="auto"/>
              <w:rPr>
                <w:rFonts w:cs="Arial"/>
                <w:b/>
                <w:bCs/>
                <w:sz w:val="12"/>
                <w:szCs w:val="12"/>
              </w:rPr>
            </w:pPr>
            <w:r w:rsidRPr="00A61263">
              <w:rPr>
                <w:rFonts w:cs="Arial"/>
                <w:b/>
                <w:bCs/>
                <w:sz w:val="12"/>
                <w:szCs w:val="12"/>
              </w:rPr>
              <w:t>Zapewnienie uczniom prawa do bezpłatnego dostępu do podręczników, materiałów edukacyjnych lub materiałów ćwiczeniowych</w:t>
            </w:r>
          </w:p>
        </w:tc>
        <w:tc>
          <w:tcPr>
            <w:tcW w:w="537" w:type="pct"/>
            <w:tcBorders>
              <w:top w:val="nil"/>
              <w:left w:val="nil"/>
              <w:bottom w:val="single" w:sz="4" w:space="0" w:color="auto"/>
              <w:right w:val="single" w:sz="4" w:space="0" w:color="auto"/>
            </w:tcBorders>
            <w:shd w:val="clear" w:color="000000" w:fill="FFFDC1"/>
            <w:vAlign w:val="center"/>
            <w:hideMark/>
          </w:tcPr>
          <w:p w14:paraId="1A533D0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1 814 512</w:t>
            </w:r>
          </w:p>
        </w:tc>
        <w:tc>
          <w:tcPr>
            <w:tcW w:w="630" w:type="pct"/>
            <w:tcBorders>
              <w:top w:val="nil"/>
              <w:left w:val="nil"/>
              <w:bottom w:val="single" w:sz="4" w:space="0" w:color="auto"/>
              <w:right w:val="single" w:sz="4" w:space="0" w:color="auto"/>
            </w:tcBorders>
            <w:shd w:val="clear" w:color="000000" w:fill="FFFDC1"/>
            <w:vAlign w:val="center"/>
            <w:hideMark/>
          </w:tcPr>
          <w:p w14:paraId="0659F1D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1 771 595,33</w:t>
            </w:r>
          </w:p>
        </w:tc>
        <w:tc>
          <w:tcPr>
            <w:tcW w:w="478" w:type="pct"/>
            <w:tcBorders>
              <w:top w:val="nil"/>
              <w:left w:val="nil"/>
              <w:bottom w:val="single" w:sz="4" w:space="0" w:color="auto"/>
              <w:right w:val="single" w:sz="4" w:space="0" w:color="auto"/>
            </w:tcBorders>
            <w:shd w:val="clear" w:color="000000" w:fill="FFFDC1"/>
            <w:vAlign w:val="center"/>
            <w:hideMark/>
          </w:tcPr>
          <w:p w14:paraId="439EAD7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14:paraId="3970FC6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434 647</w:t>
            </w:r>
          </w:p>
        </w:tc>
        <w:tc>
          <w:tcPr>
            <w:tcW w:w="630" w:type="pct"/>
            <w:tcBorders>
              <w:top w:val="nil"/>
              <w:left w:val="nil"/>
              <w:bottom w:val="single" w:sz="4" w:space="0" w:color="auto"/>
              <w:right w:val="single" w:sz="4" w:space="0" w:color="auto"/>
            </w:tcBorders>
            <w:shd w:val="clear" w:color="000000" w:fill="FFFDC1"/>
            <w:vAlign w:val="center"/>
            <w:hideMark/>
          </w:tcPr>
          <w:p w14:paraId="3E8FDD4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416 961,64</w:t>
            </w:r>
          </w:p>
        </w:tc>
        <w:tc>
          <w:tcPr>
            <w:tcW w:w="478" w:type="pct"/>
            <w:tcBorders>
              <w:top w:val="nil"/>
              <w:left w:val="nil"/>
              <w:bottom w:val="single" w:sz="4" w:space="0" w:color="auto"/>
              <w:right w:val="single" w:sz="4" w:space="0" w:color="auto"/>
            </w:tcBorders>
            <w:shd w:val="clear" w:color="000000" w:fill="FFFDC1"/>
            <w:vAlign w:val="center"/>
            <w:hideMark/>
          </w:tcPr>
          <w:p w14:paraId="3028A8D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95,9</w:t>
            </w:r>
          </w:p>
        </w:tc>
      </w:tr>
      <w:tr w:rsidR="00A61263" w:rsidRPr="00A61263" w14:paraId="3015F3D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E37B9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08FC1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BAD218"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A1ACC37" w14:textId="77777777" w:rsidR="00A61263" w:rsidRPr="00A61263" w:rsidRDefault="00A61263" w:rsidP="00A61263">
            <w:pPr>
              <w:spacing w:line="240" w:lineRule="auto"/>
              <w:jc w:val="right"/>
              <w:rPr>
                <w:rFonts w:cs="Arial"/>
                <w:sz w:val="12"/>
                <w:szCs w:val="12"/>
              </w:rPr>
            </w:pPr>
            <w:r w:rsidRPr="00A61263">
              <w:rPr>
                <w:rFonts w:cs="Arial"/>
                <w:sz w:val="12"/>
                <w:szCs w:val="12"/>
              </w:rPr>
              <w:t>1 814 512</w:t>
            </w:r>
          </w:p>
        </w:tc>
        <w:tc>
          <w:tcPr>
            <w:tcW w:w="630" w:type="pct"/>
            <w:tcBorders>
              <w:top w:val="nil"/>
              <w:left w:val="nil"/>
              <w:bottom w:val="single" w:sz="4" w:space="0" w:color="auto"/>
              <w:right w:val="single" w:sz="4" w:space="0" w:color="auto"/>
            </w:tcBorders>
            <w:shd w:val="clear" w:color="auto" w:fill="auto"/>
            <w:noWrap/>
            <w:vAlign w:val="center"/>
            <w:hideMark/>
          </w:tcPr>
          <w:p w14:paraId="71195097" w14:textId="77777777" w:rsidR="00A61263" w:rsidRPr="00A61263" w:rsidRDefault="00A61263" w:rsidP="00A61263">
            <w:pPr>
              <w:spacing w:line="240" w:lineRule="auto"/>
              <w:jc w:val="right"/>
              <w:rPr>
                <w:rFonts w:cs="Arial"/>
                <w:sz w:val="12"/>
                <w:szCs w:val="12"/>
              </w:rPr>
            </w:pPr>
            <w:r w:rsidRPr="00A61263">
              <w:rPr>
                <w:rFonts w:cs="Arial"/>
                <w:sz w:val="12"/>
                <w:szCs w:val="12"/>
              </w:rPr>
              <w:t>1 771 595,33</w:t>
            </w:r>
          </w:p>
        </w:tc>
        <w:tc>
          <w:tcPr>
            <w:tcW w:w="478" w:type="pct"/>
            <w:tcBorders>
              <w:top w:val="nil"/>
              <w:left w:val="nil"/>
              <w:bottom w:val="single" w:sz="4" w:space="0" w:color="auto"/>
              <w:right w:val="single" w:sz="4" w:space="0" w:color="auto"/>
            </w:tcBorders>
            <w:shd w:val="clear" w:color="auto" w:fill="auto"/>
            <w:noWrap/>
            <w:vAlign w:val="center"/>
            <w:hideMark/>
          </w:tcPr>
          <w:p w14:paraId="73359F5F" w14:textId="77777777" w:rsidR="00A61263" w:rsidRPr="00A61263" w:rsidRDefault="00A61263" w:rsidP="00A61263">
            <w:pPr>
              <w:spacing w:line="240" w:lineRule="auto"/>
              <w:jc w:val="right"/>
              <w:rPr>
                <w:rFonts w:cs="Arial"/>
                <w:sz w:val="12"/>
                <w:szCs w:val="12"/>
              </w:rPr>
            </w:pPr>
            <w:r w:rsidRPr="00A6126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6B2FFCB7" w14:textId="77777777" w:rsidR="00A61263" w:rsidRPr="00A61263" w:rsidRDefault="00A61263" w:rsidP="00A61263">
            <w:pPr>
              <w:spacing w:line="240" w:lineRule="auto"/>
              <w:jc w:val="right"/>
              <w:rPr>
                <w:rFonts w:cs="Arial"/>
                <w:sz w:val="12"/>
                <w:szCs w:val="12"/>
              </w:rPr>
            </w:pPr>
            <w:r w:rsidRPr="00A61263">
              <w:rPr>
                <w:rFonts w:cs="Arial"/>
                <w:sz w:val="12"/>
                <w:szCs w:val="12"/>
              </w:rPr>
              <w:t>434 647</w:t>
            </w:r>
          </w:p>
        </w:tc>
        <w:tc>
          <w:tcPr>
            <w:tcW w:w="630" w:type="pct"/>
            <w:tcBorders>
              <w:top w:val="nil"/>
              <w:left w:val="nil"/>
              <w:bottom w:val="single" w:sz="4" w:space="0" w:color="auto"/>
              <w:right w:val="single" w:sz="4" w:space="0" w:color="auto"/>
            </w:tcBorders>
            <w:shd w:val="clear" w:color="auto" w:fill="auto"/>
            <w:noWrap/>
            <w:vAlign w:val="center"/>
            <w:hideMark/>
          </w:tcPr>
          <w:p w14:paraId="2AFEE667" w14:textId="77777777" w:rsidR="00A61263" w:rsidRPr="00A61263" w:rsidRDefault="00A61263" w:rsidP="00A61263">
            <w:pPr>
              <w:spacing w:line="240" w:lineRule="auto"/>
              <w:jc w:val="right"/>
              <w:rPr>
                <w:rFonts w:cs="Arial"/>
                <w:sz w:val="12"/>
                <w:szCs w:val="12"/>
              </w:rPr>
            </w:pPr>
            <w:r w:rsidRPr="00A61263">
              <w:rPr>
                <w:rFonts w:cs="Arial"/>
                <w:sz w:val="12"/>
                <w:szCs w:val="12"/>
              </w:rPr>
              <w:t>416 961,64</w:t>
            </w:r>
          </w:p>
        </w:tc>
        <w:tc>
          <w:tcPr>
            <w:tcW w:w="478" w:type="pct"/>
            <w:tcBorders>
              <w:top w:val="nil"/>
              <w:left w:val="nil"/>
              <w:bottom w:val="single" w:sz="4" w:space="0" w:color="auto"/>
              <w:right w:val="single" w:sz="4" w:space="0" w:color="auto"/>
            </w:tcBorders>
            <w:shd w:val="clear" w:color="auto" w:fill="auto"/>
            <w:noWrap/>
            <w:vAlign w:val="center"/>
            <w:hideMark/>
          </w:tcPr>
          <w:p w14:paraId="0FD9C2E1" w14:textId="77777777" w:rsidR="00A61263" w:rsidRPr="00A61263" w:rsidRDefault="00A61263" w:rsidP="00A61263">
            <w:pPr>
              <w:spacing w:line="240" w:lineRule="auto"/>
              <w:jc w:val="right"/>
              <w:rPr>
                <w:rFonts w:cs="Arial"/>
                <w:sz w:val="12"/>
                <w:szCs w:val="12"/>
              </w:rPr>
            </w:pPr>
            <w:r w:rsidRPr="00A61263">
              <w:rPr>
                <w:rFonts w:cs="Arial"/>
                <w:sz w:val="12"/>
                <w:szCs w:val="12"/>
              </w:rPr>
              <w:t>95,9</w:t>
            </w:r>
          </w:p>
        </w:tc>
      </w:tr>
      <w:tr w:rsidR="00A61263" w:rsidRPr="00A61263" w14:paraId="23F64F9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37C76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EAC8B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23C536"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8519E8E" w14:textId="77777777" w:rsidR="00A61263" w:rsidRPr="00A61263" w:rsidRDefault="00A61263" w:rsidP="00A61263">
            <w:pPr>
              <w:spacing w:line="240" w:lineRule="auto"/>
              <w:jc w:val="right"/>
              <w:rPr>
                <w:rFonts w:cs="Arial"/>
                <w:sz w:val="12"/>
                <w:szCs w:val="12"/>
              </w:rPr>
            </w:pPr>
            <w:r w:rsidRPr="00A61263">
              <w:rPr>
                <w:rFonts w:cs="Arial"/>
                <w:sz w:val="12"/>
                <w:szCs w:val="12"/>
              </w:rPr>
              <w:t>1 382 744</w:t>
            </w:r>
          </w:p>
        </w:tc>
        <w:tc>
          <w:tcPr>
            <w:tcW w:w="630" w:type="pct"/>
            <w:tcBorders>
              <w:top w:val="nil"/>
              <w:left w:val="nil"/>
              <w:bottom w:val="single" w:sz="4" w:space="0" w:color="auto"/>
              <w:right w:val="single" w:sz="4" w:space="0" w:color="auto"/>
            </w:tcBorders>
            <w:shd w:val="clear" w:color="auto" w:fill="auto"/>
            <w:noWrap/>
            <w:vAlign w:val="center"/>
            <w:hideMark/>
          </w:tcPr>
          <w:p w14:paraId="5E3C83AD" w14:textId="77777777" w:rsidR="00A61263" w:rsidRPr="00A61263" w:rsidRDefault="00A61263" w:rsidP="00A61263">
            <w:pPr>
              <w:spacing w:line="240" w:lineRule="auto"/>
              <w:jc w:val="right"/>
              <w:rPr>
                <w:rFonts w:cs="Arial"/>
                <w:sz w:val="12"/>
                <w:szCs w:val="12"/>
              </w:rPr>
            </w:pPr>
            <w:r w:rsidRPr="00A61263">
              <w:rPr>
                <w:rFonts w:cs="Arial"/>
                <w:sz w:val="12"/>
                <w:szCs w:val="12"/>
              </w:rPr>
              <w:t>1 357 512,69</w:t>
            </w:r>
          </w:p>
        </w:tc>
        <w:tc>
          <w:tcPr>
            <w:tcW w:w="478" w:type="pct"/>
            <w:tcBorders>
              <w:top w:val="nil"/>
              <w:left w:val="nil"/>
              <w:bottom w:val="single" w:sz="4" w:space="0" w:color="auto"/>
              <w:right w:val="single" w:sz="4" w:space="0" w:color="auto"/>
            </w:tcBorders>
            <w:shd w:val="clear" w:color="auto" w:fill="auto"/>
            <w:noWrap/>
            <w:vAlign w:val="center"/>
            <w:hideMark/>
          </w:tcPr>
          <w:p w14:paraId="529478BC" w14:textId="77777777" w:rsidR="00A61263" w:rsidRPr="00A61263" w:rsidRDefault="00A61263" w:rsidP="00A61263">
            <w:pPr>
              <w:spacing w:line="240" w:lineRule="auto"/>
              <w:jc w:val="right"/>
              <w:rPr>
                <w:rFonts w:cs="Arial"/>
                <w:sz w:val="12"/>
                <w:szCs w:val="12"/>
              </w:rPr>
            </w:pPr>
            <w:r w:rsidRPr="00A61263">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24E8ABED" w14:textId="77777777" w:rsidR="00A61263" w:rsidRPr="00A61263" w:rsidRDefault="00A61263" w:rsidP="00A61263">
            <w:pPr>
              <w:spacing w:line="240" w:lineRule="auto"/>
              <w:jc w:val="right"/>
              <w:rPr>
                <w:rFonts w:cs="Arial"/>
                <w:sz w:val="12"/>
                <w:szCs w:val="12"/>
              </w:rPr>
            </w:pPr>
            <w:r w:rsidRPr="00A61263">
              <w:rPr>
                <w:rFonts w:cs="Arial"/>
                <w:sz w:val="12"/>
                <w:szCs w:val="12"/>
              </w:rPr>
              <w:t>2 879</w:t>
            </w:r>
          </w:p>
        </w:tc>
        <w:tc>
          <w:tcPr>
            <w:tcW w:w="630" w:type="pct"/>
            <w:tcBorders>
              <w:top w:val="nil"/>
              <w:left w:val="nil"/>
              <w:bottom w:val="single" w:sz="4" w:space="0" w:color="auto"/>
              <w:right w:val="single" w:sz="4" w:space="0" w:color="auto"/>
            </w:tcBorders>
            <w:shd w:val="clear" w:color="auto" w:fill="auto"/>
            <w:noWrap/>
            <w:vAlign w:val="center"/>
            <w:hideMark/>
          </w:tcPr>
          <w:p w14:paraId="0D185E98" w14:textId="77777777" w:rsidR="00A61263" w:rsidRPr="00A61263" w:rsidRDefault="00A61263" w:rsidP="00A61263">
            <w:pPr>
              <w:spacing w:line="240" w:lineRule="auto"/>
              <w:jc w:val="right"/>
              <w:rPr>
                <w:rFonts w:cs="Arial"/>
                <w:sz w:val="12"/>
                <w:szCs w:val="12"/>
              </w:rPr>
            </w:pPr>
            <w:r w:rsidRPr="00A61263">
              <w:rPr>
                <w:rFonts w:cs="Arial"/>
                <w:sz w:val="12"/>
                <w:szCs w:val="12"/>
              </w:rPr>
              <w:t>2 879,00</w:t>
            </w:r>
          </w:p>
        </w:tc>
        <w:tc>
          <w:tcPr>
            <w:tcW w:w="478" w:type="pct"/>
            <w:tcBorders>
              <w:top w:val="nil"/>
              <w:left w:val="nil"/>
              <w:bottom w:val="single" w:sz="4" w:space="0" w:color="auto"/>
              <w:right w:val="single" w:sz="4" w:space="0" w:color="auto"/>
            </w:tcBorders>
            <w:shd w:val="clear" w:color="auto" w:fill="auto"/>
            <w:noWrap/>
            <w:vAlign w:val="center"/>
            <w:hideMark/>
          </w:tcPr>
          <w:p w14:paraId="7AF1A93C"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1BB7D94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584A2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22263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200615"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9963D21" w14:textId="77777777" w:rsidR="00A61263" w:rsidRPr="00A61263" w:rsidRDefault="00A61263" w:rsidP="00A61263">
            <w:pPr>
              <w:spacing w:line="240" w:lineRule="auto"/>
              <w:jc w:val="right"/>
              <w:rPr>
                <w:rFonts w:cs="Arial"/>
                <w:sz w:val="12"/>
                <w:szCs w:val="12"/>
              </w:rPr>
            </w:pPr>
            <w:r w:rsidRPr="00A61263">
              <w:rPr>
                <w:rFonts w:cs="Arial"/>
                <w:sz w:val="12"/>
                <w:szCs w:val="12"/>
              </w:rPr>
              <w:t>7 198</w:t>
            </w:r>
          </w:p>
        </w:tc>
        <w:tc>
          <w:tcPr>
            <w:tcW w:w="630" w:type="pct"/>
            <w:tcBorders>
              <w:top w:val="nil"/>
              <w:left w:val="nil"/>
              <w:bottom w:val="single" w:sz="4" w:space="0" w:color="auto"/>
              <w:right w:val="single" w:sz="4" w:space="0" w:color="auto"/>
            </w:tcBorders>
            <w:shd w:val="clear" w:color="auto" w:fill="auto"/>
            <w:noWrap/>
            <w:vAlign w:val="center"/>
            <w:hideMark/>
          </w:tcPr>
          <w:p w14:paraId="23B3EB3D" w14:textId="77777777" w:rsidR="00A61263" w:rsidRPr="00A61263" w:rsidRDefault="00A61263" w:rsidP="00A61263">
            <w:pPr>
              <w:spacing w:line="240" w:lineRule="auto"/>
              <w:jc w:val="right"/>
              <w:rPr>
                <w:rFonts w:cs="Arial"/>
                <w:sz w:val="12"/>
                <w:szCs w:val="12"/>
              </w:rPr>
            </w:pPr>
            <w:r w:rsidRPr="00A61263">
              <w:rPr>
                <w:rFonts w:cs="Arial"/>
                <w:sz w:val="12"/>
                <w:szCs w:val="12"/>
              </w:rPr>
              <w:t>7 151,62</w:t>
            </w:r>
          </w:p>
        </w:tc>
        <w:tc>
          <w:tcPr>
            <w:tcW w:w="478" w:type="pct"/>
            <w:tcBorders>
              <w:top w:val="nil"/>
              <w:left w:val="nil"/>
              <w:bottom w:val="single" w:sz="4" w:space="0" w:color="auto"/>
              <w:right w:val="single" w:sz="4" w:space="0" w:color="auto"/>
            </w:tcBorders>
            <w:shd w:val="clear" w:color="auto" w:fill="auto"/>
            <w:noWrap/>
            <w:vAlign w:val="center"/>
            <w:hideMark/>
          </w:tcPr>
          <w:p w14:paraId="48544B3E"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64D75952" w14:textId="77777777" w:rsidR="00A61263" w:rsidRPr="00A61263" w:rsidRDefault="00A61263" w:rsidP="00A61263">
            <w:pPr>
              <w:spacing w:line="240" w:lineRule="auto"/>
              <w:jc w:val="right"/>
              <w:rPr>
                <w:rFonts w:cs="Arial"/>
                <w:sz w:val="12"/>
                <w:szCs w:val="12"/>
              </w:rPr>
            </w:pPr>
            <w:r w:rsidRPr="00A61263">
              <w:rPr>
                <w:rFonts w:cs="Arial"/>
                <w:sz w:val="12"/>
                <w:szCs w:val="12"/>
              </w:rPr>
              <w:t>2 879</w:t>
            </w:r>
          </w:p>
        </w:tc>
        <w:tc>
          <w:tcPr>
            <w:tcW w:w="630" w:type="pct"/>
            <w:tcBorders>
              <w:top w:val="nil"/>
              <w:left w:val="nil"/>
              <w:bottom w:val="single" w:sz="4" w:space="0" w:color="auto"/>
              <w:right w:val="single" w:sz="4" w:space="0" w:color="auto"/>
            </w:tcBorders>
            <w:shd w:val="clear" w:color="auto" w:fill="auto"/>
            <w:noWrap/>
            <w:vAlign w:val="center"/>
            <w:hideMark/>
          </w:tcPr>
          <w:p w14:paraId="348A89CA" w14:textId="77777777" w:rsidR="00A61263" w:rsidRPr="00A61263" w:rsidRDefault="00A61263" w:rsidP="00A61263">
            <w:pPr>
              <w:spacing w:line="240" w:lineRule="auto"/>
              <w:jc w:val="right"/>
              <w:rPr>
                <w:rFonts w:cs="Arial"/>
                <w:sz w:val="12"/>
                <w:szCs w:val="12"/>
              </w:rPr>
            </w:pPr>
            <w:r w:rsidRPr="00A61263">
              <w:rPr>
                <w:rFonts w:cs="Arial"/>
                <w:sz w:val="12"/>
                <w:szCs w:val="12"/>
              </w:rPr>
              <w:t>2 879,00</w:t>
            </w:r>
          </w:p>
        </w:tc>
        <w:tc>
          <w:tcPr>
            <w:tcW w:w="478" w:type="pct"/>
            <w:tcBorders>
              <w:top w:val="nil"/>
              <w:left w:val="nil"/>
              <w:bottom w:val="single" w:sz="4" w:space="0" w:color="auto"/>
              <w:right w:val="single" w:sz="4" w:space="0" w:color="auto"/>
            </w:tcBorders>
            <w:shd w:val="clear" w:color="auto" w:fill="auto"/>
            <w:noWrap/>
            <w:vAlign w:val="center"/>
            <w:hideMark/>
          </w:tcPr>
          <w:p w14:paraId="41D4CC8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460F1A55"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161D2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6A38A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0BB7A1"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0908356" w14:textId="77777777" w:rsidR="00A61263" w:rsidRPr="00A61263" w:rsidRDefault="00A61263" w:rsidP="00A61263">
            <w:pPr>
              <w:spacing w:line="240" w:lineRule="auto"/>
              <w:jc w:val="right"/>
              <w:rPr>
                <w:rFonts w:cs="Arial"/>
                <w:sz w:val="12"/>
                <w:szCs w:val="12"/>
              </w:rPr>
            </w:pPr>
            <w:r w:rsidRPr="00A61263">
              <w:rPr>
                <w:rFonts w:cs="Arial"/>
                <w:sz w:val="12"/>
                <w:szCs w:val="12"/>
              </w:rPr>
              <w:t>1 375 546</w:t>
            </w:r>
          </w:p>
        </w:tc>
        <w:tc>
          <w:tcPr>
            <w:tcW w:w="630" w:type="pct"/>
            <w:tcBorders>
              <w:top w:val="nil"/>
              <w:left w:val="nil"/>
              <w:bottom w:val="single" w:sz="4" w:space="0" w:color="auto"/>
              <w:right w:val="single" w:sz="4" w:space="0" w:color="auto"/>
            </w:tcBorders>
            <w:shd w:val="clear" w:color="auto" w:fill="auto"/>
            <w:noWrap/>
            <w:vAlign w:val="center"/>
            <w:hideMark/>
          </w:tcPr>
          <w:p w14:paraId="230B7101" w14:textId="77777777" w:rsidR="00A61263" w:rsidRPr="00A61263" w:rsidRDefault="00A61263" w:rsidP="00A61263">
            <w:pPr>
              <w:spacing w:line="240" w:lineRule="auto"/>
              <w:jc w:val="right"/>
              <w:rPr>
                <w:rFonts w:cs="Arial"/>
                <w:sz w:val="12"/>
                <w:szCs w:val="12"/>
              </w:rPr>
            </w:pPr>
            <w:r w:rsidRPr="00A61263">
              <w:rPr>
                <w:rFonts w:cs="Arial"/>
                <w:sz w:val="12"/>
                <w:szCs w:val="12"/>
              </w:rPr>
              <w:t>1 350 361,07</w:t>
            </w:r>
          </w:p>
        </w:tc>
        <w:tc>
          <w:tcPr>
            <w:tcW w:w="478" w:type="pct"/>
            <w:tcBorders>
              <w:top w:val="nil"/>
              <w:left w:val="nil"/>
              <w:bottom w:val="single" w:sz="4" w:space="0" w:color="auto"/>
              <w:right w:val="single" w:sz="4" w:space="0" w:color="auto"/>
            </w:tcBorders>
            <w:shd w:val="clear" w:color="auto" w:fill="auto"/>
            <w:noWrap/>
            <w:vAlign w:val="center"/>
            <w:hideMark/>
          </w:tcPr>
          <w:p w14:paraId="08FB0962" w14:textId="77777777" w:rsidR="00A61263" w:rsidRPr="00A61263" w:rsidRDefault="00A61263" w:rsidP="00A61263">
            <w:pPr>
              <w:spacing w:line="240" w:lineRule="auto"/>
              <w:jc w:val="right"/>
              <w:rPr>
                <w:rFonts w:cs="Arial"/>
                <w:sz w:val="12"/>
                <w:szCs w:val="12"/>
              </w:rPr>
            </w:pPr>
            <w:r w:rsidRPr="00A61263">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21A3BC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7636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0D23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D3F757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7209E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F34A7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7BDB99"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FA42A70" w14:textId="77777777" w:rsidR="00A61263" w:rsidRPr="00A61263" w:rsidRDefault="00A61263" w:rsidP="00A61263">
            <w:pPr>
              <w:spacing w:line="240" w:lineRule="auto"/>
              <w:jc w:val="right"/>
              <w:rPr>
                <w:rFonts w:cs="Arial"/>
                <w:sz w:val="12"/>
                <w:szCs w:val="12"/>
              </w:rPr>
            </w:pPr>
            <w:r w:rsidRPr="00A61263">
              <w:rPr>
                <w:rFonts w:cs="Arial"/>
                <w:sz w:val="12"/>
                <w:szCs w:val="12"/>
              </w:rPr>
              <w:t>431 768</w:t>
            </w:r>
          </w:p>
        </w:tc>
        <w:tc>
          <w:tcPr>
            <w:tcW w:w="630" w:type="pct"/>
            <w:tcBorders>
              <w:top w:val="nil"/>
              <w:left w:val="nil"/>
              <w:bottom w:val="single" w:sz="4" w:space="0" w:color="auto"/>
              <w:right w:val="single" w:sz="4" w:space="0" w:color="auto"/>
            </w:tcBorders>
            <w:shd w:val="clear" w:color="auto" w:fill="auto"/>
            <w:noWrap/>
            <w:vAlign w:val="center"/>
            <w:hideMark/>
          </w:tcPr>
          <w:p w14:paraId="07FCEAD3" w14:textId="77777777" w:rsidR="00A61263" w:rsidRPr="00A61263" w:rsidRDefault="00A61263" w:rsidP="00A61263">
            <w:pPr>
              <w:spacing w:line="240" w:lineRule="auto"/>
              <w:jc w:val="right"/>
              <w:rPr>
                <w:rFonts w:cs="Arial"/>
                <w:sz w:val="12"/>
                <w:szCs w:val="12"/>
              </w:rPr>
            </w:pPr>
            <w:r w:rsidRPr="00A61263">
              <w:rPr>
                <w:rFonts w:cs="Arial"/>
                <w:sz w:val="12"/>
                <w:szCs w:val="12"/>
              </w:rPr>
              <w:t>414 082,64</w:t>
            </w:r>
          </w:p>
        </w:tc>
        <w:tc>
          <w:tcPr>
            <w:tcW w:w="478" w:type="pct"/>
            <w:tcBorders>
              <w:top w:val="nil"/>
              <w:left w:val="nil"/>
              <w:bottom w:val="single" w:sz="4" w:space="0" w:color="auto"/>
              <w:right w:val="single" w:sz="4" w:space="0" w:color="auto"/>
            </w:tcBorders>
            <w:shd w:val="clear" w:color="auto" w:fill="auto"/>
            <w:noWrap/>
            <w:vAlign w:val="center"/>
            <w:hideMark/>
          </w:tcPr>
          <w:p w14:paraId="0CC955EE" w14:textId="77777777" w:rsidR="00A61263" w:rsidRPr="00A61263" w:rsidRDefault="00A61263" w:rsidP="00A61263">
            <w:pPr>
              <w:spacing w:line="240" w:lineRule="auto"/>
              <w:jc w:val="right"/>
              <w:rPr>
                <w:rFonts w:cs="Arial"/>
                <w:sz w:val="12"/>
                <w:szCs w:val="12"/>
              </w:rPr>
            </w:pPr>
            <w:r w:rsidRPr="00A61263">
              <w:rPr>
                <w:rFonts w:cs="Arial"/>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22F2448F" w14:textId="77777777" w:rsidR="00A61263" w:rsidRPr="00A61263" w:rsidRDefault="00A61263" w:rsidP="00A61263">
            <w:pPr>
              <w:spacing w:line="240" w:lineRule="auto"/>
              <w:jc w:val="right"/>
              <w:rPr>
                <w:rFonts w:cs="Arial"/>
                <w:sz w:val="12"/>
                <w:szCs w:val="12"/>
              </w:rPr>
            </w:pPr>
            <w:r w:rsidRPr="00A61263">
              <w:rPr>
                <w:rFonts w:cs="Arial"/>
                <w:sz w:val="12"/>
                <w:szCs w:val="12"/>
              </w:rPr>
              <w:t>431 768</w:t>
            </w:r>
          </w:p>
        </w:tc>
        <w:tc>
          <w:tcPr>
            <w:tcW w:w="630" w:type="pct"/>
            <w:tcBorders>
              <w:top w:val="nil"/>
              <w:left w:val="nil"/>
              <w:bottom w:val="single" w:sz="4" w:space="0" w:color="auto"/>
              <w:right w:val="single" w:sz="4" w:space="0" w:color="auto"/>
            </w:tcBorders>
            <w:shd w:val="clear" w:color="auto" w:fill="auto"/>
            <w:noWrap/>
            <w:vAlign w:val="center"/>
            <w:hideMark/>
          </w:tcPr>
          <w:p w14:paraId="433CE529" w14:textId="77777777" w:rsidR="00A61263" w:rsidRPr="00A61263" w:rsidRDefault="00A61263" w:rsidP="00A61263">
            <w:pPr>
              <w:spacing w:line="240" w:lineRule="auto"/>
              <w:jc w:val="right"/>
              <w:rPr>
                <w:rFonts w:cs="Arial"/>
                <w:sz w:val="12"/>
                <w:szCs w:val="12"/>
              </w:rPr>
            </w:pPr>
            <w:r w:rsidRPr="00A61263">
              <w:rPr>
                <w:rFonts w:cs="Arial"/>
                <w:sz w:val="12"/>
                <w:szCs w:val="12"/>
              </w:rPr>
              <w:t>414 082,64</w:t>
            </w:r>
          </w:p>
        </w:tc>
        <w:tc>
          <w:tcPr>
            <w:tcW w:w="478" w:type="pct"/>
            <w:tcBorders>
              <w:top w:val="nil"/>
              <w:left w:val="nil"/>
              <w:bottom w:val="single" w:sz="4" w:space="0" w:color="auto"/>
              <w:right w:val="single" w:sz="4" w:space="0" w:color="auto"/>
            </w:tcBorders>
            <w:shd w:val="clear" w:color="auto" w:fill="auto"/>
            <w:noWrap/>
            <w:vAlign w:val="center"/>
            <w:hideMark/>
          </w:tcPr>
          <w:p w14:paraId="12302D1D" w14:textId="77777777" w:rsidR="00A61263" w:rsidRPr="00A61263" w:rsidRDefault="00A61263" w:rsidP="00A61263">
            <w:pPr>
              <w:spacing w:line="240" w:lineRule="auto"/>
              <w:jc w:val="right"/>
              <w:rPr>
                <w:rFonts w:cs="Arial"/>
                <w:sz w:val="12"/>
                <w:szCs w:val="12"/>
              </w:rPr>
            </w:pPr>
            <w:r w:rsidRPr="00A61263">
              <w:rPr>
                <w:rFonts w:cs="Arial"/>
                <w:sz w:val="12"/>
                <w:szCs w:val="12"/>
              </w:rPr>
              <w:t>95,9</w:t>
            </w:r>
          </w:p>
        </w:tc>
      </w:tr>
      <w:tr w:rsidR="00A61263" w:rsidRPr="00A61263" w14:paraId="176E0F9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8B594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EE132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627944"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ED310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262C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7A778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47FE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044E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5127B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F03CDD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58176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86893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4A987C"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EC8AB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7A9B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A64CD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DDE3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72CB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FF91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216815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FD36F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330EB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C8E3CB"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2D79DA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C76D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C387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3DCDC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0CA40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FEBF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748150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6D3C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C0708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AA08FE"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827CE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1EFA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8D6C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81B3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D4C4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772EB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48C5A7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5C3CC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94B32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AA9C1D"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733EB6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DB040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36FF3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EA16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77DD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70CD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D6233EA"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77893E7"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7CECFC5" w14:textId="77777777" w:rsidR="00A61263" w:rsidRPr="00A61263" w:rsidRDefault="00A61263" w:rsidP="00A61263">
            <w:pPr>
              <w:spacing w:line="240" w:lineRule="auto"/>
              <w:rPr>
                <w:rFonts w:cs="Arial"/>
                <w:b/>
                <w:bCs/>
                <w:sz w:val="12"/>
                <w:szCs w:val="12"/>
              </w:rPr>
            </w:pPr>
            <w:r w:rsidRPr="00A61263">
              <w:rPr>
                <w:rFonts w:cs="Arial"/>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14:paraId="5405A403"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7771F33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8 448 592</w:t>
            </w:r>
          </w:p>
        </w:tc>
        <w:tc>
          <w:tcPr>
            <w:tcW w:w="630" w:type="pct"/>
            <w:tcBorders>
              <w:top w:val="nil"/>
              <w:left w:val="nil"/>
              <w:bottom w:val="single" w:sz="4" w:space="0" w:color="auto"/>
              <w:right w:val="single" w:sz="4" w:space="0" w:color="auto"/>
            </w:tcBorders>
            <w:shd w:val="clear" w:color="000000" w:fill="FFFDC1"/>
            <w:vAlign w:val="center"/>
            <w:hideMark/>
          </w:tcPr>
          <w:p w14:paraId="698C3C9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6 205 951,53</w:t>
            </w:r>
          </w:p>
        </w:tc>
        <w:tc>
          <w:tcPr>
            <w:tcW w:w="478" w:type="pct"/>
            <w:tcBorders>
              <w:top w:val="nil"/>
              <w:left w:val="nil"/>
              <w:bottom w:val="single" w:sz="4" w:space="0" w:color="auto"/>
              <w:right w:val="single" w:sz="4" w:space="0" w:color="auto"/>
            </w:tcBorders>
            <w:shd w:val="clear" w:color="000000" w:fill="FFFDC1"/>
            <w:vAlign w:val="center"/>
            <w:hideMark/>
          </w:tcPr>
          <w:p w14:paraId="43FCCB3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73,5</w:t>
            </w:r>
          </w:p>
        </w:tc>
        <w:tc>
          <w:tcPr>
            <w:tcW w:w="536" w:type="pct"/>
            <w:tcBorders>
              <w:top w:val="nil"/>
              <w:left w:val="nil"/>
              <w:bottom w:val="single" w:sz="4" w:space="0" w:color="auto"/>
              <w:right w:val="single" w:sz="4" w:space="0" w:color="auto"/>
            </w:tcBorders>
            <w:shd w:val="clear" w:color="000000" w:fill="FFFDC1"/>
            <w:vAlign w:val="center"/>
            <w:hideMark/>
          </w:tcPr>
          <w:p w14:paraId="540CC17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449 865</w:t>
            </w:r>
          </w:p>
        </w:tc>
        <w:tc>
          <w:tcPr>
            <w:tcW w:w="630" w:type="pct"/>
            <w:tcBorders>
              <w:top w:val="nil"/>
              <w:left w:val="nil"/>
              <w:bottom w:val="single" w:sz="4" w:space="0" w:color="auto"/>
              <w:right w:val="single" w:sz="4" w:space="0" w:color="auto"/>
            </w:tcBorders>
            <w:shd w:val="clear" w:color="000000" w:fill="FFFDC1"/>
            <w:vAlign w:val="center"/>
            <w:hideMark/>
          </w:tcPr>
          <w:p w14:paraId="0866CCD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324 692,84</w:t>
            </w:r>
          </w:p>
        </w:tc>
        <w:tc>
          <w:tcPr>
            <w:tcW w:w="478" w:type="pct"/>
            <w:tcBorders>
              <w:top w:val="nil"/>
              <w:left w:val="nil"/>
              <w:bottom w:val="single" w:sz="4" w:space="0" w:color="auto"/>
              <w:right w:val="single" w:sz="4" w:space="0" w:color="auto"/>
            </w:tcBorders>
            <w:shd w:val="clear" w:color="000000" w:fill="FFFDC1"/>
            <w:vAlign w:val="center"/>
            <w:hideMark/>
          </w:tcPr>
          <w:p w14:paraId="6ACC5EE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72,2</w:t>
            </w:r>
          </w:p>
        </w:tc>
      </w:tr>
      <w:tr w:rsidR="00A61263" w:rsidRPr="00A61263" w14:paraId="585B770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6E6A0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E770F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E520C6"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327277E" w14:textId="77777777" w:rsidR="00A61263" w:rsidRPr="00A61263" w:rsidRDefault="00A61263" w:rsidP="00A61263">
            <w:pPr>
              <w:spacing w:line="240" w:lineRule="auto"/>
              <w:jc w:val="right"/>
              <w:rPr>
                <w:rFonts w:cs="Arial"/>
                <w:sz w:val="12"/>
                <w:szCs w:val="12"/>
              </w:rPr>
            </w:pPr>
            <w:r w:rsidRPr="00A61263">
              <w:rPr>
                <w:rFonts w:cs="Arial"/>
                <w:sz w:val="12"/>
                <w:szCs w:val="12"/>
              </w:rPr>
              <w:t>8 448 592</w:t>
            </w:r>
          </w:p>
        </w:tc>
        <w:tc>
          <w:tcPr>
            <w:tcW w:w="630" w:type="pct"/>
            <w:tcBorders>
              <w:top w:val="nil"/>
              <w:left w:val="nil"/>
              <w:bottom w:val="single" w:sz="4" w:space="0" w:color="auto"/>
              <w:right w:val="single" w:sz="4" w:space="0" w:color="auto"/>
            </w:tcBorders>
            <w:shd w:val="clear" w:color="auto" w:fill="auto"/>
            <w:noWrap/>
            <w:vAlign w:val="center"/>
            <w:hideMark/>
          </w:tcPr>
          <w:p w14:paraId="0022E545" w14:textId="77777777" w:rsidR="00A61263" w:rsidRPr="00A61263" w:rsidRDefault="00A61263" w:rsidP="00A61263">
            <w:pPr>
              <w:spacing w:line="240" w:lineRule="auto"/>
              <w:jc w:val="right"/>
              <w:rPr>
                <w:rFonts w:cs="Arial"/>
                <w:sz w:val="12"/>
                <w:szCs w:val="12"/>
              </w:rPr>
            </w:pPr>
            <w:r w:rsidRPr="00A61263">
              <w:rPr>
                <w:rFonts w:cs="Arial"/>
                <w:sz w:val="12"/>
                <w:szCs w:val="12"/>
              </w:rPr>
              <w:t>6 205 951,53</w:t>
            </w:r>
          </w:p>
        </w:tc>
        <w:tc>
          <w:tcPr>
            <w:tcW w:w="478" w:type="pct"/>
            <w:tcBorders>
              <w:top w:val="nil"/>
              <w:left w:val="nil"/>
              <w:bottom w:val="single" w:sz="4" w:space="0" w:color="auto"/>
              <w:right w:val="single" w:sz="4" w:space="0" w:color="auto"/>
            </w:tcBorders>
            <w:shd w:val="clear" w:color="auto" w:fill="auto"/>
            <w:noWrap/>
            <w:vAlign w:val="center"/>
            <w:hideMark/>
          </w:tcPr>
          <w:p w14:paraId="55C22909" w14:textId="77777777" w:rsidR="00A61263" w:rsidRPr="00A61263" w:rsidRDefault="00A61263" w:rsidP="00A61263">
            <w:pPr>
              <w:spacing w:line="240" w:lineRule="auto"/>
              <w:jc w:val="right"/>
              <w:rPr>
                <w:rFonts w:cs="Arial"/>
                <w:sz w:val="12"/>
                <w:szCs w:val="12"/>
              </w:rPr>
            </w:pPr>
            <w:r w:rsidRPr="00A61263">
              <w:rPr>
                <w:rFonts w:cs="Arial"/>
                <w:sz w:val="12"/>
                <w:szCs w:val="12"/>
              </w:rPr>
              <w:t>73,5</w:t>
            </w:r>
          </w:p>
        </w:tc>
        <w:tc>
          <w:tcPr>
            <w:tcW w:w="536" w:type="pct"/>
            <w:tcBorders>
              <w:top w:val="nil"/>
              <w:left w:val="nil"/>
              <w:bottom w:val="single" w:sz="4" w:space="0" w:color="auto"/>
              <w:right w:val="single" w:sz="4" w:space="0" w:color="auto"/>
            </w:tcBorders>
            <w:shd w:val="clear" w:color="auto" w:fill="auto"/>
            <w:noWrap/>
            <w:vAlign w:val="center"/>
            <w:hideMark/>
          </w:tcPr>
          <w:p w14:paraId="14AD151E" w14:textId="77777777" w:rsidR="00A61263" w:rsidRPr="00A61263" w:rsidRDefault="00A61263" w:rsidP="00A61263">
            <w:pPr>
              <w:spacing w:line="240" w:lineRule="auto"/>
              <w:jc w:val="right"/>
              <w:rPr>
                <w:rFonts w:cs="Arial"/>
                <w:sz w:val="12"/>
                <w:szCs w:val="12"/>
              </w:rPr>
            </w:pPr>
            <w:r w:rsidRPr="00A61263">
              <w:rPr>
                <w:rFonts w:cs="Arial"/>
                <w:sz w:val="12"/>
                <w:szCs w:val="12"/>
              </w:rPr>
              <w:t>449 865</w:t>
            </w:r>
          </w:p>
        </w:tc>
        <w:tc>
          <w:tcPr>
            <w:tcW w:w="630" w:type="pct"/>
            <w:tcBorders>
              <w:top w:val="nil"/>
              <w:left w:val="nil"/>
              <w:bottom w:val="single" w:sz="4" w:space="0" w:color="auto"/>
              <w:right w:val="single" w:sz="4" w:space="0" w:color="auto"/>
            </w:tcBorders>
            <w:shd w:val="clear" w:color="auto" w:fill="auto"/>
            <w:noWrap/>
            <w:vAlign w:val="center"/>
            <w:hideMark/>
          </w:tcPr>
          <w:p w14:paraId="4F0FCF67" w14:textId="77777777" w:rsidR="00A61263" w:rsidRPr="00A61263" w:rsidRDefault="00A61263" w:rsidP="00A61263">
            <w:pPr>
              <w:spacing w:line="240" w:lineRule="auto"/>
              <w:jc w:val="right"/>
              <w:rPr>
                <w:rFonts w:cs="Arial"/>
                <w:sz w:val="12"/>
                <w:szCs w:val="12"/>
              </w:rPr>
            </w:pPr>
            <w:r w:rsidRPr="00A61263">
              <w:rPr>
                <w:rFonts w:cs="Arial"/>
                <w:sz w:val="12"/>
                <w:szCs w:val="12"/>
              </w:rPr>
              <w:t>324 692,84</w:t>
            </w:r>
          </w:p>
        </w:tc>
        <w:tc>
          <w:tcPr>
            <w:tcW w:w="478" w:type="pct"/>
            <w:tcBorders>
              <w:top w:val="nil"/>
              <w:left w:val="nil"/>
              <w:bottom w:val="single" w:sz="4" w:space="0" w:color="auto"/>
              <w:right w:val="single" w:sz="4" w:space="0" w:color="auto"/>
            </w:tcBorders>
            <w:shd w:val="clear" w:color="auto" w:fill="auto"/>
            <w:noWrap/>
            <w:vAlign w:val="center"/>
            <w:hideMark/>
          </w:tcPr>
          <w:p w14:paraId="2C948267" w14:textId="77777777" w:rsidR="00A61263" w:rsidRPr="00A61263" w:rsidRDefault="00A61263" w:rsidP="00A61263">
            <w:pPr>
              <w:spacing w:line="240" w:lineRule="auto"/>
              <w:jc w:val="right"/>
              <w:rPr>
                <w:rFonts w:cs="Arial"/>
                <w:sz w:val="12"/>
                <w:szCs w:val="12"/>
              </w:rPr>
            </w:pPr>
            <w:r w:rsidRPr="00A61263">
              <w:rPr>
                <w:rFonts w:cs="Arial"/>
                <w:sz w:val="12"/>
                <w:szCs w:val="12"/>
              </w:rPr>
              <w:t>72,2</w:t>
            </w:r>
          </w:p>
        </w:tc>
      </w:tr>
      <w:tr w:rsidR="00A61263" w:rsidRPr="00A61263" w14:paraId="1F421AE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F2C1B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FEE98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514AD7"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5B0E470" w14:textId="77777777" w:rsidR="00A61263" w:rsidRPr="00A61263" w:rsidRDefault="00A61263" w:rsidP="00A61263">
            <w:pPr>
              <w:spacing w:line="240" w:lineRule="auto"/>
              <w:jc w:val="right"/>
              <w:rPr>
                <w:rFonts w:cs="Arial"/>
                <w:sz w:val="12"/>
                <w:szCs w:val="12"/>
              </w:rPr>
            </w:pPr>
            <w:r w:rsidRPr="00A61263">
              <w:rPr>
                <w:rFonts w:cs="Arial"/>
                <w:sz w:val="12"/>
                <w:szCs w:val="12"/>
              </w:rPr>
              <w:t>3 822 049</w:t>
            </w:r>
          </w:p>
        </w:tc>
        <w:tc>
          <w:tcPr>
            <w:tcW w:w="630" w:type="pct"/>
            <w:tcBorders>
              <w:top w:val="nil"/>
              <w:left w:val="nil"/>
              <w:bottom w:val="single" w:sz="4" w:space="0" w:color="auto"/>
              <w:right w:val="single" w:sz="4" w:space="0" w:color="auto"/>
            </w:tcBorders>
            <w:shd w:val="clear" w:color="auto" w:fill="auto"/>
            <w:noWrap/>
            <w:vAlign w:val="center"/>
            <w:hideMark/>
          </w:tcPr>
          <w:p w14:paraId="3E38575B" w14:textId="77777777" w:rsidR="00A61263" w:rsidRPr="00A61263" w:rsidRDefault="00A61263" w:rsidP="00A61263">
            <w:pPr>
              <w:spacing w:line="240" w:lineRule="auto"/>
              <w:jc w:val="right"/>
              <w:rPr>
                <w:rFonts w:cs="Arial"/>
                <w:sz w:val="12"/>
                <w:szCs w:val="12"/>
              </w:rPr>
            </w:pPr>
            <w:r w:rsidRPr="00A61263">
              <w:rPr>
                <w:rFonts w:cs="Arial"/>
                <w:sz w:val="12"/>
                <w:szCs w:val="12"/>
              </w:rPr>
              <w:t>3 426 469,66</w:t>
            </w:r>
          </w:p>
        </w:tc>
        <w:tc>
          <w:tcPr>
            <w:tcW w:w="478" w:type="pct"/>
            <w:tcBorders>
              <w:top w:val="nil"/>
              <w:left w:val="nil"/>
              <w:bottom w:val="single" w:sz="4" w:space="0" w:color="auto"/>
              <w:right w:val="single" w:sz="4" w:space="0" w:color="auto"/>
            </w:tcBorders>
            <w:shd w:val="clear" w:color="auto" w:fill="auto"/>
            <w:noWrap/>
            <w:vAlign w:val="center"/>
            <w:hideMark/>
          </w:tcPr>
          <w:p w14:paraId="127C2084" w14:textId="77777777" w:rsidR="00A61263" w:rsidRPr="00A61263" w:rsidRDefault="00A61263" w:rsidP="00A61263">
            <w:pPr>
              <w:spacing w:line="240" w:lineRule="auto"/>
              <w:jc w:val="right"/>
              <w:rPr>
                <w:rFonts w:cs="Arial"/>
                <w:sz w:val="12"/>
                <w:szCs w:val="12"/>
              </w:rPr>
            </w:pPr>
            <w:r w:rsidRPr="00A61263">
              <w:rPr>
                <w:rFonts w:cs="Arial"/>
                <w:sz w:val="12"/>
                <w:szCs w:val="12"/>
              </w:rPr>
              <w:t>89,7</w:t>
            </w:r>
          </w:p>
        </w:tc>
        <w:tc>
          <w:tcPr>
            <w:tcW w:w="536" w:type="pct"/>
            <w:tcBorders>
              <w:top w:val="nil"/>
              <w:left w:val="nil"/>
              <w:bottom w:val="single" w:sz="4" w:space="0" w:color="auto"/>
              <w:right w:val="single" w:sz="4" w:space="0" w:color="auto"/>
            </w:tcBorders>
            <w:shd w:val="clear" w:color="auto" w:fill="auto"/>
            <w:noWrap/>
            <w:vAlign w:val="center"/>
            <w:hideMark/>
          </w:tcPr>
          <w:p w14:paraId="3EF8355B" w14:textId="77777777" w:rsidR="00A61263" w:rsidRPr="00A61263" w:rsidRDefault="00A61263" w:rsidP="00A61263">
            <w:pPr>
              <w:spacing w:line="240" w:lineRule="auto"/>
              <w:jc w:val="right"/>
              <w:rPr>
                <w:rFonts w:cs="Arial"/>
                <w:sz w:val="12"/>
                <w:szCs w:val="12"/>
              </w:rPr>
            </w:pPr>
            <w:r w:rsidRPr="00A61263">
              <w:rPr>
                <w:rFonts w:cs="Arial"/>
                <w:sz w:val="12"/>
                <w:szCs w:val="12"/>
              </w:rPr>
              <w:t>64 692</w:t>
            </w:r>
          </w:p>
        </w:tc>
        <w:tc>
          <w:tcPr>
            <w:tcW w:w="630" w:type="pct"/>
            <w:tcBorders>
              <w:top w:val="nil"/>
              <w:left w:val="nil"/>
              <w:bottom w:val="single" w:sz="4" w:space="0" w:color="auto"/>
              <w:right w:val="single" w:sz="4" w:space="0" w:color="auto"/>
            </w:tcBorders>
            <w:shd w:val="clear" w:color="auto" w:fill="auto"/>
            <w:noWrap/>
            <w:vAlign w:val="center"/>
            <w:hideMark/>
          </w:tcPr>
          <w:p w14:paraId="5323AFE3" w14:textId="77777777" w:rsidR="00A61263" w:rsidRPr="00A61263" w:rsidRDefault="00A61263" w:rsidP="00A61263">
            <w:pPr>
              <w:spacing w:line="240" w:lineRule="auto"/>
              <w:jc w:val="right"/>
              <w:rPr>
                <w:rFonts w:cs="Arial"/>
                <w:sz w:val="12"/>
                <w:szCs w:val="12"/>
              </w:rPr>
            </w:pPr>
            <w:r w:rsidRPr="00A61263">
              <w:rPr>
                <w:rFonts w:cs="Arial"/>
                <w:sz w:val="12"/>
                <w:szCs w:val="12"/>
              </w:rPr>
              <w:t>40 717,86</w:t>
            </w:r>
          </w:p>
        </w:tc>
        <w:tc>
          <w:tcPr>
            <w:tcW w:w="478" w:type="pct"/>
            <w:tcBorders>
              <w:top w:val="nil"/>
              <w:left w:val="nil"/>
              <w:bottom w:val="single" w:sz="4" w:space="0" w:color="auto"/>
              <w:right w:val="single" w:sz="4" w:space="0" w:color="auto"/>
            </w:tcBorders>
            <w:shd w:val="clear" w:color="auto" w:fill="auto"/>
            <w:noWrap/>
            <w:vAlign w:val="center"/>
            <w:hideMark/>
          </w:tcPr>
          <w:p w14:paraId="1B1F6A6A" w14:textId="77777777" w:rsidR="00A61263" w:rsidRPr="00A61263" w:rsidRDefault="00A61263" w:rsidP="00A61263">
            <w:pPr>
              <w:spacing w:line="240" w:lineRule="auto"/>
              <w:jc w:val="right"/>
              <w:rPr>
                <w:rFonts w:cs="Arial"/>
                <w:sz w:val="12"/>
                <w:szCs w:val="12"/>
              </w:rPr>
            </w:pPr>
            <w:r w:rsidRPr="00A61263">
              <w:rPr>
                <w:rFonts w:cs="Arial"/>
                <w:sz w:val="12"/>
                <w:szCs w:val="12"/>
              </w:rPr>
              <w:t>62,9</w:t>
            </w:r>
          </w:p>
        </w:tc>
      </w:tr>
      <w:tr w:rsidR="00A61263" w:rsidRPr="00A61263" w14:paraId="343C4E7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0F0B2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2C8F7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88CB6E"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CF116D2" w14:textId="77777777" w:rsidR="00A61263" w:rsidRPr="00A61263" w:rsidRDefault="00A61263" w:rsidP="00A61263">
            <w:pPr>
              <w:spacing w:line="240" w:lineRule="auto"/>
              <w:jc w:val="right"/>
              <w:rPr>
                <w:rFonts w:cs="Arial"/>
                <w:sz w:val="12"/>
                <w:szCs w:val="12"/>
              </w:rPr>
            </w:pPr>
            <w:r w:rsidRPr="00A61263">
              <w:rPr>
                <w:rFonts w:cs="Arial"/>
                <w:sz w:val="12"/>
                <w:szCs w:val="12"/>
              </w:rPr>
              <w:t>452 658</w:t>
            </w:r>
          </w:p>
        </w:tc>
        <w:tc>
          <w:tcPr>
            <w:tcW w:w="630" w:type="pct"/>
            <w:tcBorders>
              <w:top w:val="nil"/>
              <w:left w:val="nil"/>
              <w:bottom w:val="single" w:sz="4" w:space="0" w:color="auto"/>
              <w:right w:val="single" w:sz="4" w:space="0" w:color="auto"/>
            </w:tcBorders>
            <w:shd w:val="clear" w:color="auto" w:fill="auto"/>
            <w:noWrap/>
            <w:vAlign w:val="center"/>
            <w:hideMark/>
          </w:tcPr>
          <w:p w14:paraId="28056AA8" w14:textId="77777777" w:rsidR="00A61263" w:rsidRPr="00A61263" w:rsidRDefault="00A61263" w:rsidP="00A61263">
            <w:pPr>
              <w:spacing w:line="240" w:lineRule="auto"/>
              <w:jc w:val="right"/>
              <w:rPr>
                <w:rFonts w:cs="Arial"/>
                <w:sz w:val="12"/>
                <w:szCs w:val="12"/>
              </w:rPr>
            </w:pPr>
            <w:r w:rsidRPr="00A61263">
              <w:rPr>
                <w:rFonts w:cs="Arial"/>
                <w:sz w:val="12"/>
                <w:szCs w:val="12"/>
              </w:rPr>
              <w:t>443 022,26</w:t>
            </w:r>
          </w:p>
        </w:tc>
        <w:tc>
          <w:tcPr>
            <w:tcW w:w="478" w:type="pct"/>
            <w:tcBorders>
              <w:top w:val="nil"/>
              <w:left w:val="nil"/>
              <w:bottom w:val="single" w:sz="4" w:space="0" w:color="auto"/>
              <w:right w:val="single" w:sz="4" w:space="0" w:color="auto"/>
            </w:tcBorders>
            <w:shd w:val="clear" w:color="auto" w:fill="auto"/>
            <w:noWrap/>
            <w:vAlign w:val="center"/>
            <w:hideMark/>
          </w:tcPr>
          <w:p w14:paraId="72D965E0" w14:textId="77777777" w:rsidR="00A61263" w:rsidRPr="00A61263" w:rsidRDefault="00A61263" w:rsidP="00A61263">
            <w:pPr>
              <w:spacing w:line="240" w:lineRule="auto"/>
              <w:jc w:val="right"/>
              <w:rPr>
                <w:rFonts w:cs="Arial"/>
                <w:sz w:val="12"/>
                <w:szCs w:val="12"/>
              </w:rPr>
            </w:pPr>
            <w:r w:rsidRPr="00A61263">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19264115" w14:textId="77777777" w:rsidR="00A61263" w:rsidRPr="00A61263" w:rsidRDefault="00A61263" w:rsidP="00A61263">
            <w:pPr>
              <w:spacing w:line="240" w:lineRule="auto"/>
              <w:jc w:val="right"/>
              <w:rPr>
                <w:rFonts w:cs="Arial"/>
                <w:sz w:val="12"/>
                <w:szCs w:val="12"/>
              </w:rPr>
            </w:pPr>
            <w:r w:rsidRPr="00A61263">
              <w:rPr>
                <w:rFonts w:cs="Arial"/>
                <w:sz w:val="12"/>
                <w:szCs w:val="12"/>
              </w:rPr>
              <w:t>22 330</w:t>
            </w:r>
          </w:p>
        </w:tc>
        <w:tc>
          <w:tcPr>
            <w:tcW w:w="630" w:type="pct"/>
            <w:tcBorders>
              <w:top w:val="nil"/>
              <w:left w:val="nil"/>
              <w:bottom w:val="single" w:sz="4" w:space="0" w:color="auto"/>
              <w:right w:val="single" w:sz="4" w:space="0" w:color="auto"/>
            </w:tcBorders>
            <w:shd w:val="clear" w:color="auto" w:fill="auto"/>
            <w:noWrap/>
            <w:vAlign w:val="center"/>
            <w:hideMark/>
          </w:tcPr>
          <w:p w14:paraId="6B9B7C19" w14:textId="77777777" w:rsidR="00A61263" w:rsidRPr="00A61263" w:rsidRDefault="00A61263" w:rsidP="00A61263">
            <w:pPr>
              <w:spacing w:line="240" w:lineRule="auto"/>
              <w:jc w:val="right"/>
              <w:rPr>
                <w:rFonts w:cs="Arial"/>
                <w:sz w:val="12"/>
                <w:szCs w:val="12"/>
              </w:rPr>
            </w:pPr>
            <w:r w:rsidRPr="00A61263">
              <w:rPr>
                <w:rFonts w:cs="Arial"/>
                <w:sz w:val="12"/>
                <w:szCs w:val="12"/>
              </w:rPr>
              <w:t>19 600,00</w:t>
            </w:r>
          </w:p>
        </w:tc>
        <w:tc>
          <w:tcPr>
            <w:tcW w:w="478" w:type="pct"/>
            <w:tcBorders>
              <w:top w:val="nil"/>
              <w:left w:val="nil"/>
              <w:bottom w:val="single" w:sz="4" w:space="0" w:color="auto"/>
              <w:right w:val="single" w:sz="4" w:space="0" w:color="auto"/>
            </w:tcBorders>
            <w:shd w:val="clear" w:color="auto" w:fill="auto"/>
            <w:noWrap/>
            <w:vAlign w:val="center"/>
            <w:hideMark/>
          </w:tcPr>
          <w:p w14:paraId="46F4B122" w14:textId="77777777" w:rsidR="00A61263" w:rsidRPr="00A61263" w:rsidRDefault="00A61263" w:rsidP="00A61263">
            <w:pPr>
              <w:spacing w:line="240" w:lineRule="auto"/>
              <w:jc w:val="right"/>
              <w:rPr>
                <w:rFonts w:cs="Arial"/>
                <w:sz w:val="12"/>
                <w:szCs w:val="12"/>
              </w:rPr>
            </w:pPr>
            <w:r w:rsidRPr="00A61263">
              <w:rPr>
                <w:rFonts w:cs="Arial"/>
                <w:sz w:val="12"/>
                <w:szCs w:val="12"/>
              </w:rPr>
              <w:t>87,8</w:t>
            </w:r>
          </w:p>
        </w:tc>
      </w:tr>
      <w:tr w:rsidR="00A61263" w:rsidRPr="00A61263" w14:paraId="0ABDE92C"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9B721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74B90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EBA8EB"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1BC3BFA" w14:textId="77777777" w:rsidR="00A61263" w:rsidRPr="00A61263" w:rsidRDefault="00A61263" w:rsidP="00A61263">
            <w:pPr>
              <w:spacing w:line="240" w:lineRule="auto"/>
              <w:jc w:val="right"/>
              <w:rPr>
                <w:rFonts w:cs="Arial"/>
                <w:sz w:val="12"/>
                <w:szCs w:val="12"/>
              </w:rPr>
            </w:pPr>
            <w:r w:rsidRPr="00A61263">
              <w:rPr>
                <w:rFonts w:cs="Arial"/>
                <w:sz w:val="12"/>
                <w:szCs w:val="12"/>
              </w:rPr>
              <w:t>3 369 391</w:t>
            </w:r>
          </w:p>
        </w:tc>
        <w:tc>
          <w:tcPr>
            <w:tcW w:w="630" w:type="pct"/>
            <w:tcBorders>
              <w:top w:val="nil"/>
              <w:left w:val="nil"/>
              <w:bottom w:val="single" w:sz="4" w:space="0" w:color="auto"/>
              <w:right w:val="single" w:sz="4" w:space="0" w:color="auto"/>
            </w:tcBorders>
            <w:shd w:val="clear" w:color="auto" w:fill="auto"/>
            <w:noWrap/>
            <w:vAlign w:val="center"/>
            <w:hideMark/>
          </w:tcPr>
          <w:p w14:paraId="0D55C25C" w14:textId="77777777" w:rsidR="00A61263" w:rsidRPr="00A61263" w:rsidRDefault="00A61263" w:rsidP="00A61263">
            <w:pPr>
              <w:spacing w:line="240" w:lineRule="auto"/>
              <w:jc w:val="right"/>
              <w:rPr>
                <w:rFonts w:cs="Arial"/>
                <w:sz w:val="12"/>
                <w:szCs w:val="12"/>
              </w:rPr>
            </w:pPr>
            <w:r w:rsidRPr="00A61263">
              <w:rPr>
                <w:rFonts w:cs="Arial"/>
                <w:sz w:val="12"/>
                <w:szCs w:val="12"/>
              </w:rPr>
              <w:t>2 983 447,40</w:t>
            </w:r>
          </w:p>
        </w:tc>
        <w:tc>
          <w:tcPr>
            <w:tcW w:w="478" w:type="pct"/>
            <w:tcBorders>
              <w:top w:val="nil"/>
              <w:left w:val="nil"/>
              <w:bottom w:val="single" w:sz="4" w:space="0" w:color="auto"/>
              <w:right w:val="single" w:sz="4" w:space="0" w:color="auto"/>
            </w:tcBorders>
            <w:shd w:val="clear" w:color="auto" w:fill="auto"/>
            <w:noWrap/>
            <w:vAlign w:val="center"/>
            <w:hideMark/>
          </w:tcPr>
          <w:p w14:paraId="2E0E0369" w14:textId="77777777" w:rsidR="00A61263" w:rsidRPr="00A61263" w:rsidRDefault="00A61263" w:rsidP="00A61263">
            <w:pPr>
              <w:spacing w:line="240" w:lineRule="auto"/>
              <w:jc w:val="right"/>
              <w:rPr>
                <w:rFonts w:cs="Arial"/>
                <w:sz w:val="12"/>
                <w:szCs w:val="12"/>
              </w:rPr>
            </w:pPr>
            <w:r w:rsidRPr="00A61263">
              <w:rPr>
                <w:rFonts w:cs="Arial"/>
                <w:sz w:val="12"/>
                <w:szCs w:val="12"/>
              </w:rPr>
              <w:t>88,5</w:t>
            </w:r>
          </w:p>
        </w:tc>
        <w:tc>
          <w:tcPr>
            <w:tcW w:w="536" w:type="pct"/>
            <w:tcBorders>
              <w:top w:val="nil"/>
              <w:left w:val="nil"/>
              <w:bottom w:val="single" w:sz="4" w:space="0" w:color="auto"/>
              <w:right w:val="single" w:sz="4" w:space="0" w:color="auto"/>
            </w:tcBorders>
            <w:shd w:val="clear" w:color="auto" w:fill="auto"/>
            <w:noWrap/>
            <w:vAlign w:val="center"/>
            <w:hideMark/>
          </w:tcPr>
          <w:p w14:paraId="6AA5B1A0" w14:textId="77777777" w:rsidR="00A61263" w:rsidRPr="00A61263" w:rsidRDefault="00A61263" w:rsidP="00A61263">
            <w:pPr>
              <w:spacing w:line="240" w:lineRule="auto"/>
              <w:jc w:val="right"/>
              <w:rPr>
                <w:rFonts w:cs="Arial"/>
                <w:sz w:val="12"/>
                <w:szCs w:val="12"/>
              </w:rPr>
            </w:pPr>
            <w:r w:rsidRPr="00A61263">
              <w:rPr>
                <w:rFonts w:cs="Arial"/>
                <w:sz w:val="12"/>
                <w:szCs w:val="12"/>
              </w:rPr>
              <w:t>42 362</w:t>
            </w:r>
          </w:p>
        </w:tc>
        <w:tc>
          <w:tcPr>
            <w:tcW w:w="630" w:type="pct"/>
            <w:tcBorders>
              <w:top w:val="nil"/>
              <w:left w:val="nil"/>
              <w:bottom w:val="single" w:sz="4" w:space="0" w:color="auto"/>
              <w:right w:val="single" w:sz="4" w:space="0" w:color="auto"/>
            </w:tcBorders>
            <w:shd w:val="clear" w:color="auto" w:fill="auto"/>
            <w:noWrap/>
            <w:vAlign w:val="center"/>
            <w:hideMark/>
          </w:tcPr>
          <w:p w14:paraId="719C4933" w14:textId="77777777" w:rsidR="00A61263" w:rsidRPr="00A61263" w:rsidRDefault="00A61263" w:rsidP="00A61263">
            <w:pPr>
              <w:spacing w:line="240" w:lineRule="auto"/>
              <w:jc w:val="right"/>
              <w:rPr>
                <w:rFonts w:cs="Arial"/>
                <w:sz w:val="12"/>
                <w:szCs w:val="12"/>
              </w:rPr>
            </w:pPr>
            <w:r w:rsidRPr="00A61263">
              <w:rPr>
                <w:rFonts w:cs="Arial"/>
                <w:sz w:val="12"/>
                <w:szCs w:val="12"/>
              </w:rPr>
              <w:t>21 117,86</w:t>
            </w:r>
          </w:p>
        </w:tc>
        <w:tc>
          <w:tcPr>
            <w:tcW w:w="478" w:type="pct"/>
            <w:tcBorders>
              <w:top w:val="nil"/>
              <w:left w:val="nil"/>
              <w:bottom w:val="single" w:sz="4" w:space="0" w:color="auto"/>
              <w:right w:val="single" w:sz="4" w:space="0" w:color="auto"/>
            </w:tcBorders>
            <w:shd w:val="clear" w:color="auto" w:fill="auto"/>
            <w:noWrap/>
            <w:vAlign w:val="center"/>
            <w:hideMark/>
          </w:tcPr>
          <w:p w14:paraId="13B10FF5" w14:textId="77777777" w:rsidR="00A61263" w:rsidRPr="00A61263" w:rsidRDefault="00A61263" w:rsidP="00A61263">
            <w:pPr>
              <w:spacing w:line="240" w:lineRule="auto"/>
              <w:jc w:val="right"/>
              <w:rPr>
                <w:rFonts w:cs="Arial"/>
                <w:sz w:val="12"/>
                <w:szCs w:val="12"/>
              </w:rPr>
            </w:pPr>
            <w:r w:rsidRPr="00A61263">
              <w:rPr>
                <w:rFonts w:cs="Arial"/>
                <w:sz w:val="12"/>
                <w:szCs w:val="12"/>
              </w:rPr>
              <w:t>49,9</w:t>
            </w:r>
          </w:p>
        </w:tc>
      </w:tr>
      <w:tr w:rsidR="00A61263" w:rsidRPr="00A61263" w14:paraId="4F112BB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A6F52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18C86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CC86A3"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855DA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B31948"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1DDB15B"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00E9AD8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B1DF3E"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05CE1BE7"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2A6C9BB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C810C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38379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B8CC5B"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D84A3AF" w14:textId="77777777" w:rsidR="00A61263" w:rsidRPr="00A61263" w:rsidRDefault="00A61263" w:rsidP="00A61263">
            <w:pPr>
              <w:spacing w:line="240" w:lineRule="auto"/>
              <w:jc w:val="right"/>
              <w:rPr>
                <w:rFonts w:cs="Arial"/>
                <w:sz w:val="12"/>
                <w:szCs w:val="12"/>
              </w:rPr>
            </w:pPr>
            <w:r w:rsidRPr="00A61263">
              <w:rPr>
                <w:rFonts w:cs="Arial"/>
                <w:sz w:val="12"/>
                <w:szCs w:val="12"/>
              </w:rPr>
              <w:t>527 177</w:t>
            </w:r>
          </w:p>
        </w:tc>
        <w:tc>
          <w:tcPr>
            <w:tcW w:w="630" w:type="pct"/>
            <w:tcBorders>
              <w:top w:val="nil"/>
              <w:left w:val="nil"/>
              <w:bottom w:val="single" w:sz="4" w:space="0" w:color="auto"/>
              <w:right w:val="single" w:sz="4" w:space="0" w:color="auto"/>
            </w:tcBorders>
            <w:shd w:val="clear" w:color="auto" w:fill="auto"/>
            <w:noWrap/>
            <w:vAlign w:val="center"/>
            <w:hideMark/>
          </w:tcPr>
          <w:p w14:paraId="64886E9A" w14:textId="77777777" w:rsidR="00A61263" w:rsidRPr="00A61263" w:rsidRDefault="00A61263" w:rsidP="00A61263">
            <w:pPr>
              <w:spacing w:line="240" w:lineRule="auto"/>
              <w:jc w:val="right"/>
              <w:rPr>
                <w:rFonts w:cs="Arial"/>
                <w:sz w:val="12"/>
                <w:szCs w:val="12"/>
              </w:rPr>
            </w:pPr>
            <w:r w:rsidRPr="00A61263">
              <w:rPr>
                <w:rFonts w:cs="Arial"/>
                <w:sz w:val="12"/>
                <w:szCs w:val="12"/>
              </w:rPr>
              <w:t>525 677,00</w:t>
            </w:r>
          </w:p>
        </w:tc>
        <w:tc>
          <w:tcPr>
            <w:tcW w:w="478" w:type="pct"/>
            <w:tcBorders>
              <w:top w:val="nil"/>
              <w:left w:val="nil"/>
              <w:bottom w:val="single" w:sz="4" w:space="0" w:color="auto"/>
              <w:right w:val="single" w:sz="4" w:space="0" w:color="auto"/>
            </w:tcBorders>
            <w:shd w:val="clear" w:color="auto" w:fill="auto"/>
            <w:noWrap/>
            <w:vAlign w:val="center"/>
            <w:hideMark/>
          </w:tcPr>
          <w:p w14:paraId="6107F7DD"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9BCC5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DFA56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D8ACD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240DF3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9D7D0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D1C04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C9EB49"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5542FA8" w14:textId="77777777" w:rsidR="00A61263" w:rsidRPr="00A61263" w:rsidRDefault="00A61263" w:rsidP="00A61263">
            <w:pPr>
              <w:spacing w:line="240" w:lineRule="auto"/>
              <w:jc w:val="right"/>
              <w:rPr>
                <w:rFonts w:cs="Arial"/>
                <w:sz w:val="12"/>
                <w:szCs w:val="12"/>
              </w:rPr>
            </w:pPr>
            <w:r w:rsidRPr="00A61263">
              <w:rPr>
                <w:rFonts w:cs="Arial"/>
                <w:sz w:val="12"/>
                <w:szCs w:val="12"/>
              </w:rPr>
              <w:t>4 099 366</w:t>
            </w:r>
          </w:p>
        </w:tc>
        <w:tc>
          <w:tcPr>
            <w:tcW w:w="630" w:type="pct"/>
            <w:tcBorders>
              <w:top w:val="nil"/>
              <w:left w:val="nil"/>
              <w:bottom w:val="single" w:sz="4" w:space="0" w:color="auto"/>
              <w:right w:val="single" w:sz="4" w:space="0" w:color="auto"/>
            </w:tcBorders>
            <w:shd w:val="clear" w:color="auto" w:fill="auto"/>
            <w:noWrap/>
            <w:vAlign w:val="center"/>
            <w:hideMark/>
          </w:tcPr>
          <w:p w14:paraId="29B4F53B" w14:textId="77777777" w:rsidR="00A61263" w:rsidRPr="00A61263" w:rsidRDefault="00A61263" w:rsidP="00A61263">
            <w:pPr>
              <w:spacing w:line="240" w:lineRule="auto"/>
              <w:jc w:val="right"/>
              <w:rPr>
                <w:rFonts w:cs="Arial"/>
                <w:sz w:val="12"/>
                <w:szCs w:val="12"/>
              </w:rPr>
            </w:pPr>
            <w:r w:rsidRPr="00A61263">
              <w:rPr>
                <w:rFonts w:cs="Arial"/>
                <w:sz w:val="12"/>
                <w:szCs w:val="12"/>
              </w:rPr>
              <w:t>2 253 804,87</w:t>
            </w:r>
          </w:p>
        </w:tc>
        <w:tc>
          <w:tcPr>
            <w:tcW w:w="478" w:type="pct"/>
            <w:tcBorders>
              <w:top w:val="nil"/>
              <w:left w:val="nil"/>
              <w:bottom w:val="single" w:sz="4" w:space="0" w:color="auto"/>
              <w:right w:val="single" w:sz="4" w:space="0" w:color="auto"/>
            </w:tcBorders>
            <w:shd w:val="clear" w:color="auto" w:fill="auto"/>
            <w:noWrap/>
            <w:vAlign w:val="center"/>
            <w:hideMark/>
          </w:tcPr>
          <w:p w14:paraId="1E30B0ED" w14:textId="77777777" w:rsidR="00A61263" w:rsidRPr="00A61263" w:rsidRDefault="00A61263" w:rsidP="00A61263">
            <w:pPr>
              <w:spacing w:line="240" w:lineRule="auto"/>
              <w:jc w:val="right"/>
              <w:rPr>
                <w:rFonts w:cs="Arial"/>
                <w:sz w:val="12"/>
                <w:szCs w:val="12"/>
              </w:rPr>
            </w:pPr>
            <w:r w:rsidRPr="00A61263">
              <w:rPr>
                <w:rFonts w:cs="Arial"/>
                <w:sz w:val="12"/>
                <w:szCs w:val="12"/>
              </w:rPr>
              <w:t>55,0</w:t>
            </w:r>
          </w:p>
        </w:tc>
        <w:tc>
          <w:tcPr>
            <w:tcW w:w="536" w:type="pct"/>
            <w:tcBorders>
              <w:top w:val="nil"/>
              <w:left w:val="nil"/>
              <w:bottom w:val="single" w:sz="4" w:space="0" w:color="auto"/>
              <w:right w:val="single" w:sz="4" w:space="0" w:color="auto"/>
            </w:tcBorders>
            <w:shd w:val="clear" w:color="auto" w:fill="auto"/>
            <w:noWrap/>
            <w:vAlign w:val="center"/>
            <w:hideMark/>
          </w:tcPr>
          <w:p w14:paraId="4D003B6E" w14:textId="77777777" w:rsidR="00A61263" w:rsidRPr="00A61263" w:rsidRDefault="00A61263" w:rsidP="00A61263">
            <w:pPr>
              <w:spacing w:line="240" w:lineRule="auto"/>
              <w:jc w:val="right"/>
              <w:rPr>
                <w:rFonts w:cs="Arial"/>
                <w:sz w:val="12"/>
                <w:szCs w:val="12"/>
              </w:rPr>
            </w:pPr>
            <w:r w:rsidRPr="00A61263">
              <w:rPr>
                <w:rFonts w:cs="Arial"/>
                <w:sz w:val="12"/>
                <w:szCs w:val="12"/>
              </w:rPr>
              <w:t>385 173</w:t>
            </w:r>
          </w:p>
        </w:tc>
        <w:tc>
          <w:tcPr>
            <w:tcW w:w="630" w:type="pct"/>
            <w:tcBorders>
              <w:top w:val="nil"/>
              <w:left w:val="nil"/>
              <w:bottom w:val="single" w:sz="4" w:space="0" w:color="auto"/>
              <w:right w:val="single" w:sz="4" w:space="0" w:color="auto"/>
            </w:tcBorders>
            <w:shd w:val="clear" w:color="auto" w:fill="auto"/>
            <w:noWrap/>
            <w:vAlign w:val="center"/>
            <w:hideMark/>
          </w:tcPr>
          <w:p w14:paraId="1CF4C1CE" w14:textId="77777777" w:rsidR="00A61263" w:rsidRPr="00A61263" w:rsidRDefault="00A61263" w:rsidP="00A61263">
            <w:pPr>
              <w:spacing w:line="240" w:lineRule="auto"/>
              <w:jc w:val="right"/>
              <w:rPr>
                <w:rFonts w:cs="Arial"/>
                <w:sz w:val="12"/>
                <w:szCs w:val="12"/>
              </w:rPr>
            </w:pPr>
            <w:r w:rsidRPr="00A61263">
              <w:rPr>
                <w:rFonts w:cs="Arial"/>
                <w:sz w:val="12"/>
                <w:szCs w:val="12"/>
              </w:rPr>
              <w:t>283 974,98</w:t>
            </w:r>
          </w:p>
        </w:tc>
        <w:tc>
          <w:tcPr>
            <w:tcW w:w="478" w:type="pct"/>
            <w:tcBorders>
              <w:top w:val="nil"/>
              <w:left w:val="nil"/>
              <w:bottom w:val="single" w:sz="4" w:space="0" w:color="auto"/>
              <w:right w:val="single" w:sz="4" w:space="0" w:color="auto"/>
            </w:tcBorders>
            <w:shd w:val="clear" w:color="auto" w:fill="auto"/>
            <w:noWrap/>
            <w:vAlign w:val="center"/>
            <w:hideMark/>
          </w:tcPr>
          <w:p w14:paraId="74BBC351" w14:textId="77777777" w:rsidR="00A61263" w:rsidRPr="00A61263" w:rsidRDefault="00A61263" w:rsidP="00A61263">
            <w:pPr>
              <w:spacing w:line="240" w:lineRule="auto"/>
              <w:jc w:val="right"/>
              <w:rPr>
                <w:rFonts w:cs="Arial"/>
                <w:sz w:val="12"/>
                <w:szCs w:val="12"/>
              </w:rPr>
            </w:pPr>
            <w:r w:rsidRPr="00A61263">
              <w:rPr>
                <w:rFonts w:cs="Arial"/>
                <w:sz w:val="12"/>
                <w:szCs w:val="12"/>
              </w:rPr>
              <w:t>73,7</w:t>
            </w:r>
          </w:p>
        </w:tc>
      </w:tr>
      <w:tr w:rsidR="00A61263" w:rsidRPr="00A61263" w14:paraId="5150364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BFB39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58AE2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1EA86C"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2301A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7047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7546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1442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3935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D81F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7E489F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3E338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4AB82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8867CC"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B02C19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C9BE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A9D5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7CFC8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F1CBE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28EB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F6C990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8D494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4026D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1FEDD5"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3F406C2"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13B3F60E"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9F325B0"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7FF9D063"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2DBC651F"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F80132E"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2590F8A5"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437D97D" w14:textId="77777777" w:rsidR="00A61263" w:rsidRPr="00A61263" w:rsidRDefault="00A61263" w:rsidP="00A61263">
            <w:pPr>
              <w:spacing w:line="240" w:lineRule="auto"/>
              <w:rPr>
                <w:rFonts w:cs="Arial"/>
                <w:b/>
                <w:bCs/>
                <w:sz w:val="12"/>
                <w:szCs w:val="12"/>
              </w:rPr>
            </w:pPr>
            <w:r w:rsidRPr="00A61263">
              <w:rPr>
                <w:rFonts w:cs="Arial"/>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14:paraId="4D9F8DD7"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D114D7D" w14:textId="77777777" w:rsidR="00A61263" w:rsidRPr="00A61263" w:rsidRDefault="00A61263" w:rsidP="00A61263">
            <w:pPr>
              <w:spacing w:line="240" w:lineRule="auto"/>
              <w:rPr>
                <w:rFonts w:cs="Arial"/>
                <w:b/>
                <w:bCs/>
                <w:sz w:val="12"/>
                <w:szCs w:val="12"/>
              </w:rPr>
            </w:pPr>
            <w:r w:rsidRPr="00A61263">
              <w:rPr>
                <w:rFonts w:cs="Arial"/>
                <w:b/>
                <w:bCs/>
                <w:sz w:val="12"/>
                <w:szCs w:val="12"/>
              </w:rPr>
              <w:t>Ochrona zdrowia</w:t>
            </w:r>
          </w:p>
        </w:tc>
        <w:tc>
          <w:tcPr>
            <w:tcW w:w="537" w:type="pct"/>
            <w:tcBorders>
              <w:top w:val="nil"/>
              <w:left w:val="nil"/>
              <w:bottom w:val="single" w:sz="4" w:space="0" w:color="auto"/>
              <w:right w:val="single" w:sz="4" w:space="0" w:color="auto"/>
            </w:tcBorders>
            <w:shd w:val="clear" w:color="000000" w:fill="D5E3F2"/>
            <w:vAlign w:val="center"/>
            <w:hideMark/>
          </w:tcPr>
          <w:p w14:paraId="1BD6B33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2 747 532</w:t>
            </w:r>
          </w:p>
        </w:tc>
        <w:tc>
          <w:tcPr>
            <w:tcW w:w="630" w:type="pct"/>
            <w:tcBorders>
              <w:top w:val="nil"/>
              <w:left w:val="nil"/>
              <w:bottom w:val="single" w:sz="4" w:space="0" w:color="auto"/>
              <w:right w:val="single" w:sz="4" w:space="0" w:color="auto"/>
            </w:tcBorders>
            <w:shd w:val="clear" w:color="000000" w:fill="D5E3F2"/>
            <w:vAlign w:val="center"/>
            <w:hideMark/>
          </w:tcPr>
          <w:p w14:paraId="16A51F2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2 703 481,53</w:t>
            </w:r>
          </w:p>
        </w:tc>
        <w:tc>
          <w:tcPr>
            <w:tcW w:w="478" w:type="pct"/>
            <w:tcBorders>
              <w:top w:val="nil"/>
              <w:left w:val="nil"/>
              <w:bottom w:val="single" w:sz="4" w:space="0" w:color="auto"/>
              <w:right w:val="single" w:sz="4" w:space="0" w:color="auto"/>
            </w:tcBorders>
            <w:shd w:val="clear" w:color="000000" w:fill="D5E3F2"/>
            <w:vAlign w:val="center"/>
            <w:hideMark/>
          </w:tcPr>
          <w:p w14:paraId="57A9693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98,4</w:t>
            </w:r>
          </w:p>
        </w:tc>
        <w:tc>
          <w:tcPr>
            <w:tcW w:w="536" w:type="pct"/>
            <w:tcBorders>
              <w:top w:val="nil"/>
              <w:left w:val="nil"/>
              <w:bottom w:val="single" w:sz="4" w:space="0" w:color="auto"/>
              <w:right w:val="single" w:sz="4" w:space="0" w:color="auto"/>
            </w:tcBorders>
            <w:shd w:val="clear" w:color="000000" w:fill="D5E3F2"/>
            <w:vAlign w:val="center"/>
            <w:hideMark/>
          </w:tcPr>
          <w:p w14:paraId="193676D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2 688 089</w:t>
            </w:r>
          </w:p>
        </w:tc>
        <w:tc>
          <w:tcPr>
            <w:tcW w:w="630" w:type="pct"/>
            <w:tcBorders>
              <w:top w:val="nil"/>
              <w:left w:val="nil"/>
              <w:bottom w:val="single" w:sz="4" w:space="0" w:color="auto"/>
              <w:right w:val="single" w:sz="4" w:space="0" w:color="auto"/>
            </w:tcBorders>
            <w:shd w:val="clear" w:color="000000" w:fill="D5E3F2"/>
            <w:vAlign w:val="center"/>
            <w:hideMark/>
          </w:tcPr>
          <w:p w14:paraId="5978F1D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2 645 360,73</w:t>
            </w:r>
          </w:p>
        </w:tc>
        <w:tc>
          <w:tcPr>
            <w:tcW w:w="478" w:type="pct"/>
            <w:tcBorders>
              <w:top w:val="nil"/>
              <w:left w:val="nil"/>
              <w:bottom w:val="single" w:sz="4" w:space="0" w:color="auto"/>
              <w:right w:val="single" w:sz="4" w:space="0" w:color="auto"/>
            </w:tcBorders>
            <w:shd w:val="clear" w:color="000000" w:fill="D5E3F2"/>
            <w:vAlign w:val="center"/>
            <w:hideMark/>
          </w:tcPr>
          <w:p w14:paraId="0FE37F2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98,4</w:t>
            </w:r>
          </w:p>
        </w:tc>
      </w:tr>
      <w:tr w:rsidR="00A61263" w:rsidRPr="00A61263" w14:paraId="40F4C75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9F9BB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26C50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60904E"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48CCB1E" w14:textId="77777777" w:rsidR="00A61263" w:rsidRPr="00A61263" w:rsidRDefault="00A61263" w:rsidP="00A61263">
            <w:pPr>
              <w:spacing w:line="240" w:lineRule="auto"/>
              <w:jc w:val="right"/>
              <w:rPr>
                <w:rFonts w:cs="Arial"/>
                <w:sz w:val="12"/>
                <w:szCs w:val="12"/>
              </w:rPr>
            </w:pPr>
            <w:r w:rsidRPr="00A61263">
              <w:rPr>
                <w:rFonts w:cs="Arial"/>
                <w:sz w:val="12"/>
                <w:szCs w:val="12"/>
              </w:rPr>
              <w:t>2 747 532</w:t>
            </w:r>
          </w:p>
        </w:tc>
        <w:tc>
          <w:tcPr>
            <w:tcW w:w="630" w:type="pct"/>
            <w:tcBorders>
              <w:top w:val="nil"/>
              <w:left w:val="nil"/>
              <w:bottom w:val="single" w:sz="4" w:space="0" w:color="auto"/>
              <w:right w:val="single" w:sz="4" w:space="0" w:color="auto"/>
            </w:tcBorders>
            <w:shd w:val="clear" w:color="auto" w:fill="auto"/>
            <w:noWrap/>
            <w:vAlign w:val="center"/>
            <w:hideMark/>
          </w:tcPr>
          <w:p w14:paraId="4858FC04" w14:textId="77777777" w:rsidR="00A61263" w:rsidRPr="00A61263" w:rsidRDefault="00A61263" w:rsidP="00A61263">
            <w:pPr>
              <w:spacing w:line="240" w:lineRule="auto"/>
              <w:jc w:val="right"/>
              <w:rPr>
                <w:rFonts w:cs="Arial"/>
                <w:sz w:val="12"/>
                <w:szCs w:val="12"/>
              </w:rPr>
            </w:pPr>
            <w:r w:rsidRPr="00A61263">
              <w:rPr>
                <w:rFonts w:cs="Arial"/>
                <w:sz w:val="12"/>
                <w:szCs w:val="12"/>
              </w:rPr>
              <w:t>2 703 481,53</w:t>
            </w:r>
          </w:p>
        </w:tc>
        <w:tc>
          <w:tcPr>
            <w:tcW w:w="478" w:type="pct"/>
            <w:tcBorders>
              <w:top w:val="nil"/>
              <w:left w:val="nil"/>
              <w:bottom w:val="single" w:sz="4" w:space="0" w:color="auto"/>
              <w:right w:val="single" w:sz="4" w:space="0" w:color="auto"/>
            </w:tcBorders>
            <w:shd w:val="clear" w:color="auto" w:fill="auto"/>
            <w:noWrap/>
            <w:vAlign w:val="center"/>
            <w:hideMark/>
          </w:tcPr>
          <w:p w14:paraId="18C8EF2F"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6F8CADB8" w14:textId="77777777" w:rsidR="00A61263" w:rsidRPr="00A61263" w:rsidRDefault="00A61263" w:rsidP="00A61263">
            <w:pPr>
              <w:spacing w:line="240" w:lineRule="auto"/>
              <w:jc w:val="right"/>
              <w:rPr>
                <w:rFonts w:cs="Arial"/>
                <w:sz w:val="12"/>
                <w:szCs w:val="12"/>
              </w:rPr>
            </w:pPr>
            <w:r w:rsidRPr="00A61263">
              <w:rPr>
                <w:rFonts w:cs="Arial"/>
                <w:sz w:val="12"/>
                <w:szCs w:val="12"/>
              </w:rPr>
              <w:t>2 688 089</w:t>
            </w:r>
          </w:p>
        </w:tc>
        <w:tc>
          <w:tcPr>
            <w:tcW w:w="630" w:type="pct"/>
            <w:tcBorders>
              <w:top w:val="nil"/>
              <w:left w:val="nil"/>
              <w:bottom w:val="single" w:sz="4" w:space="0" w:color="auto"/>
              <w:right w:val="single" w:sz="4" w:space="0" w:color="auto"/>
            </w:tcBorders>
            <w:shd w:val="clear" w:color="auto" w:fill="auto"/>
            <w:noWrap/>
            <w:vAlign w:val="center"/>
            <w:hideMark/>
          </w:tcPr>
          <w:p w14:paraId="02F16F46" w14:textId="77777777" w:rsidR="00A61263" w:rsidRPr="00A61263" w:rsidRDefault="00A61263" w:rsidP="00A61263">
            <w:pPr>
              <w:spacing w:line="240" w:lineRule="auto"/>
              <w:jc w:val="right"/>
              <w:rPr>
                <w:rFonts w:cs="Arial"/>
                <w:sz w:val="12"/>
                <w:szCs w:val="12"/>
              </w:rPr>
            </w:pPr>
            <w:r w:rsidRPr="00A61263">
              <w:rPr>
                <w:rFonts w:cs="Arial"/>
                <w:sz w:val="12"/>
                <w:szCs w:val="12"/>
              </w:rPr>
              <w:t>2 645 360,73</w:t>
            </w:r>
          </w:p>
        </w:tc>
        <w:tc>
          <w:tcPr>
            <w:tcW w:w="478" w:type="pct"/>
            <w:tcBorders>
              <w:top w:val="nil"/>
              <w:left w:val="nil"/>
              <w:bottom w:val="single" w:sz="4" w:space="0" w:color="auto"/>
              <w:right w:val="single" w:sz="4" w:space="0" w:color="auto"/>
            </w:tcBorders>
            <w:shd w:val="clear" w:color="auto" w:fill="auto"/>
            <w:noWrap/>
            <w:vAlign w:val="center"/>
            <w:hideMark/>
          </w:tcPr>
          <w:p w14:paraId="034674A0"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r>
      <w:tr w:rsidR="00A61263" w:rsidRPr="00A61263" w14:paraId="04C1BD1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901B5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7570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58C3AB"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4575742" w14:textId="77777777" w:rsidR="00A61263" w:rsidRPr="00A61263" w:rsidRDefault="00A61263" w:rsidP="00A61263">
            <w:pPr>
              <w:spacing w:line="240" w:lineRule="auto"/>
              <w:jc w:val="right"/>
              <w:rPr>
                <w:rFonts w:cs="Arial"/>
                <w:sz w:val="12"/>
                <w:szCs w:val="12"/>
              </w:rPr>
            </w:pPr>
            <w:r w:rsidRPr="00A61263">
              <w:rPr>
                <w:rFonts w:cs="Arial"/>
                <w:sz w:val="12"/>
                <w:szCs w:val="12"/>
              </w:rPr>
              <w:t>947 532</w:t>
            </w:r>
          </w:p>
        </w:tc>
        <w:tc>
          <w:tcPr>
            <w:tcW w:w="630" w:type="pct"/>
            <w:tcBorders>
              <w:top w:val="nil"/>
              <w:left w:val="nil"/>
              <w:bottom w:val="single" w:sz="4" w:space="0" w:color="auto"/>
              <w:right w:val="single" w:sz="4" w:space="0" w:color="auto"/>
            </w:tcBorders>
            <w:shd w:val="clear" w:color="auto" w:fill="auto"/>
            <w:noWrap/>
            <w:vAlign w:val="center"/>
            <w:hideMark/>
          </w:tcPr>
          <w:p w14:paraId="25BB342D" w14:textId="77777777" w:rsidR="00A61263" w:rsidRPr="00A61263" w:rsidRDefault="00A61263" w:rsidP="00A61263">
            <w:pPr>
              <w:spacing w:line="240" w:lineRule="auto"/>
              <w:jc w:val="right"/>
              <w:rPr>
                <w:rFonts w:cs="Arial"/>
                <w:sz w:val="12"/>
                <w:szCs w:val="12"/>
              </w:rPr>
            </w:pPr>
            <w:r w:rsidRPr="00A61263">
              <w:rPr>
                <w:rFonts w:cs="Arial"/>
                <w:sz w:val="12"/>
                <w:szCs w:val="12"/>
              </w:rPr>
              <w:t>906 146,26</w:t>
            </w:r>
          </w:p>
        </w:tc>
        <w:tc>
          <w:tcPr>
            <w:tcW w:w="478" w:type="pct"/>
            <w:tcBorders>
              <w:top w:val="nil"/>
              <w:left w:val="nil"/>
              <w:bottom w:val="single" w:sz="4" w:space="0" w:color="auto"/>
              <w:right w:val="single" w:sz="4" w:space="0" w:color="auto"/>
            </w:tcBorders>
            <w:shd w:val="clear" w:color="auto" w:fill="auto"/>
            <w:noWrap/>
            <w:vAlign w:val="center"/>
            <w:hideMark/>
          </w:tcPr>
          <w:p w14:paraId="19CD7AD7" w14:textId="77777777" w:rsidR="00A61263" w:rsidRPr="00A61263" w:rsidRDefault="00A61263" w:rsidP="00A61263">
            <w:pPr>
              <w:spacing w:line="240" w:lineRule="auto"/>
              <w:jc w:val="right"/>
              <w:rPr>
                <w:rFonts w:cs="Arial"/>
                <w:sz w:val="12"/>
                <w:szCs w:val="12"/>
              </w:rPr>
            </w:pPr>
            <w:r w:rsidRPr="00A61263">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7AEE516F" w14:textId="77777777" w:rsidR="00A61263" w:rsidRPr="00A61263" w:rsidRDefault="00A61263" w:rsidP="00A61263">
            <w:pPr>
              <w:spacing w:line="240" w:lineRule="auto"/>
              <w:jc w:val="right"/>
              <w:rPr>
                <w:rFonts w:cs="Arial"/>
                <w:sz w:val="12"/>
                <w:szCs w:val="12"/>
              </w:rPr>
            </w:pPr>
            <w:r w:rsidRPr="00A61263">
              <w:rPr>
                <w:rFonts w:cs="Arial"/>
                <w:sz w:val="12"/>
                <w:szCs w:val="12"/>
              </w:rPr>
              <w:t>888 089</w:t>
            </w:r>
          </w:p>
        </w:tc>
        <w:tc>
          <w:tcPr>
            <w:tcW w:w="630" w:type="pct"/>
            <w:tcBorders>
              <w:top w:val="nil"/>
              <w:left w:val="nil"/>
              <w:bottom w:val="single" w:sz="4" w:space="0" w:color="auto"/>
              <w:right w:val="single" w:sz="4" w:space="0" w:color="auto"/>
            </w:tcBorders>
            <w:shd w:val="clear" w:color="auto" w:fill="auto"/>
            <w:noWrap/>
            <w:vAlign w:val="center"/>
            <w:hideMark/>
          </w:tcPr>
          <w:p w14:paraId="23B70C88" w14:textId="77777777" w:rsidR="00A61263" w:rsidRPr="00A61263" w:rsidRDefault="00A61263" w:rsidP="00A61263">
            <w:pPr>
              <w:spacing w:line="240" w:lineRule="auto"/>
              <w:jc w:val="right"/>
              <w:rPr>
                <w:rFonts w:cs="Arial"/>
                <w:sz w:val="12"/>
                <w:szCs w:val="12"/>
              </w:rPr>
            </w:pPr>
            <w:r w:rsidRPr="00A61263">
              <w:rPr>
                <w:rFonts w:cs="Arial"/>
                <w:sz w:val="12"/>
                <w:szCs w:val="12"/>
              </w:rPr>
              <w:t>848 025,46</w:t>
            </w:r>
          </w:p>
        </w:tc>
        <w:tc>
          <w:tcPr>
            <w:tcW w:w="478" w:type="pct"/>
            <w:tcBorders>
              <w:top w:val="nil"/>
              <w:left w:val="nil"/>
              <w:bottom w:val="single" w:sz="4" w:space="0" w:color="auto"/>
              <w:right w:val="single" w:sz="4" w:space="0" w:color="auto"/>
            </w:tcBorders>
            <w:shd w:val="clear" w:color="auto" w:fill="auto"/>
            <w:noWrap/>
            <w:vAlign w:val="center"/>
            <w:hideMark/>
          </w:tcPr>
          <w:p w14:paraId="406884F7" w14:textId="77777777" w:rsidR="00A61263" w:rsidRPr="00A61263" w:rsidRDefault="00A61263" w:rsidP="00A61263">
            <w:pPr>
              <w:spacing w:line="240" w:lineRule="auto"/>
              <w:jc w:val="right"/>
              <w:rPr>
                <w:rFonts w:cs="Arial"/>
                <w:sz w:val="12"/>
                <w:szCs w:val="12"/>
              </w:rPr>
            </w:pPr>
            <w:r w:rsidRPr="00A61263">
              <w:rPr>
                <w:rFonts w:cs="Arial"/>
                <w:sz w:val="12"/>
                <w:szCs w:val="12"/>
              </w:rPr>
              <w:t>95,5</w:t>
            </w:r>
          </w:p>
        </w:tc>
      </w:tr>
      <w:tr w:rsidR="00A61263" w:rsidRPr="00A61263" w14:paraId="48FDEB0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80E30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91F65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A4DC18"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79C7929" w14:textId="77777777" w:rsidR="00A61263" w:rsidRPr="00A61263" w:rsidRDefault="00A61263" w:rsidP="00A61263">
            <w:pPr>
              <w:spacing w:line="240" w:lineRule="auto"/>
              <w:jc w:val="right"/>
              <w:rPr>
                <w:rFonts w:cs="Arial"/>
                <w:sz w:val="12"/>
                <w:szCs w:val="12"/>
              </w:rPr>
            </w:pPr>
            <w:r w:rsidRPr="00A61263">
              <w:rPr>
                <w:rFonts w:cs="Arial"/>
                <w:sz w:val="12"/>
                <w:szCs w:val="12"/>
              </w:rPr>
              <w:t>388 620</w:t>
            </w:r>
          </w:p>
        </w:tc>
        <w:tc>
          <w:tcPr>
            <w:tcW w:w="630" w:type="pct"/>
            <w:tcBorders>
              <w:top w:val="nil"/>
              <w:left w:val="nil"/>
              <w:bottom w:val="single" w:sz="4" w:space="0" w:color="auto"/>
              <w:right w:val="single" w:sz="4" w:space="0" w:color="auto"/>
            </w:tcBorders>
            <w:shd w:val="clear" w:color="auto" w:fill="auto"/>
            <w:noWrap/>
            <w:vAlign w:val="center"/>
            <w:hideMark/>
          </w:tcPr>
          <w:p w14:paraId="68E0D7B5" w14:textId="77777777" w:rsidR="00A61263" w:rsidRPr="00A61263" w:rsidRDefault="00A61263" w:rsidP="00A61263">
            <w:pPr>
              <w:spacing w:line="240" w:lineRule="auto"/>
              <w:jc w:val="right"/>
              <w:rPr>
                <w:rFonts w:cs="Arial"/>
                <w:sz w:val="12"/>
                <w:szCs w:val="12"/>
              </w:rPr>
            </w:pPr>
            <w:r w:rsidRPr="00A61263">
              <w:rPr>
                <w:rFonts w:cs="Arial"/>
                <w:sz w:val="12"/>
                <w:szCs w:val="12"/>
              </w:rPr>
              <w:t>378 185,35</w:t>
            </w:r>
          </w:p>
        </w:tc>
        <w:tc>
          <w:tcPr>
            <w:tcW w:w="478" w:type="pct"/>
            <w:tcBorders>
              <w:top w:val="nil"/>
              <w:left w:val="nil"/>
              <w:bottom w:val="single" w:sz="4" w:space="0" w:color="auto"/>
              <w:right w:val="single" w:sz="4" w:space="0" w:color="auto"/>
            </w:tcBorders>
            <w:shd w:val="clear" w:color="auto" w:fill="auto"/>
            <w:noWrap/>
            <w:vAlign w:val="center"/>
            <w:hideMark/>
          </w:tcPr>
          <w:p w14:paraId="14C03557" w14:textId="77777777" w:rsidR="00A61263" w:rsidRPr="00A61263" w:rsidRDefault="00A61263" w:rsidP="00A61263">
            <w:pPr>
              <w:spacing w:line="240" w:lineRule="auto"/>
              <w:jc w:val="right"/>
              <w:rPr>
                <w:rFonts w:cs="Arial"/>
                <w:sz w:val="12"/>
                <w:szCs w:val="12"/>
              </w:rPr>
            </w:pPr>
            <w:r w:rsidRPr="00A61263">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2CCB0460" w14:textId="77777777" w:rsidR="00A61263" w:rsidRPr="00A61263" w:rsidRDefault="00A61263" w:rsidP="00A61263">
            <w:pPr>
              <w:spacing w:line="240" w:lineRule="auto"/>
              <w:jc w:val="right"/>
              <w:rPr>
                <w:rFonts w:cs="Arial"/>
                <w:sz w:val="12"/>
                <w:szCs w:val="12"/>
              </w:rPr>
            </w:pPr>
            <w:r w:rsidRPr="00A61263">
              <w:rPr>
                <w:rFonts w:cs="Arial"/>
                <w:sz w:val="12"/>
                <w:szCs w:val="12"/>
              </w:rPr>
              <w:t>350 400</w:t>
            </w:r>
          </w:p>
        </w:tc>
        <w:tc>
          <w:tcPr>
            <w:tcW w:w="630" w:type="pct"/>
            <w:tcBorders>
              <w:top w:val="nil"/>
              <w:left w:val="nil"/>
              <w:bottom w:val="single" w:sz="4" w:space="0" w:color="auto"/>
              <w:right w:val="single" w:sz="4" w:space="0" w:color="auto"/>
            </w:tcBorders>
            <w:shd w:val="clear" w:color="auto" w:fill="auto"/>
            <w:noWrap/>
            <w:vAlign w:val="center"/>
            <w:hideMark/>
          </w:tcPr>
          <w:p w14:paraId="0373B271" w14:textId="77777777" w:rsidR="00A61263" w:rsidRPr="00A61263" w:rsidRDefault="00A61263" w:rsidP="00A61263">
            <w:pPr>
              <w:spacing w:line="240" w:lineRule="auto"/>
              <w:jc w:val="right"/>
              <w:rPr>
                <w:rFonts w:cs="Arial"/>
                <w:sz w:val="12"/>
                <w:szCs w:val="12"/>
              </w:rPr>
            </w:pPr>
            <w:r w:rsidRPr="00A61263">
              <w:rPr>
                <w:rFonts w:cs="Arial"/>
                <w:sz w:val="12"/>
                <w:szCs w:val="12"/>
              </w:rPr>
              <w:t>340 901,35</w:t>
            </w:r>
          </w:p>
        </w:tc>
        <w:tc>
          <w:tcPr>
            <w:tcW w:w="478" w:type="pct"/>
            <w:tcBorders>
              <w:top w:val="nil"/>
              <w:left w:val="nil"/>
              <w:bottom w:val="single" w:sz="4" w:space="0" w:color="auto"/>
              <w:right w:val="single" w:sz="4" w:space="0" w:color="auto"/>
            </w:tcBorders>
            <w:shd w:val="clear" w:color="auto" w:fill="auto"/>
            <w:noWrap/>
            <w:vAlign w:val="center"/>
            <w:hideMark/>
          </w:tcPr>
          <w:p w14:paraId="08914B2E" w14:textId="77777777" w:rsidR="00A61263" w:rsidRPr="00A61263" w:rsidRDefault="00A61263" w:rsidP="00A61263">
            <w:pPr>
              <w:spacing w:line="240" w:lineRule="auto"/>
              <w:jc w:val="right"/>
              <w:rPr>
                <w:rFonts w:cs="Arial"/>
                <w:sz w:val="12"/>
                <w:szCs w:val="12"/>
              </w:rPr>
            </w:pPr>
            <w:r w:rsidRPr="00A61263">
              <w:rPr>
                <w:rFonts w:cs="Arial"/>
                <w:sz w:val="12"/>
                <w:szCs w:val="12"/>
              </w:rPr>
              <w:t>97,3</w:t>
            </w:r>
          </w:p>
        </w:tc>
      </w:tr>
      <w:tr w:rsidR="00A61263" w:rsidRPr="00A61263" w14:paraId="56F0AA0B"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2EDBD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B48E9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CEF546"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3A43DAC" w14:textId="77777777" w:rsidR="00A61263" w:rsidRPr="00A61263" w:rsidRDefault="00A61263" w:rsidP="00A61263">
            <w:pPr>
              <w:spacing w:line="240" w:lineRule="auto"/>
              <w:jc w:val="right"/>
              <w:rPr>
                <w:rFonts w:cs="Arial"/>
                <w:sz w:val="12"/>
                <w:szCs w:val="12"/>
              </w:rPr>
            </w:pPr>
            <w:r w:rsidRPr="00A61263">
              <w:rPr>
                <w:rFonts w:cs="Arial"/>
                <w:sz w:val="12"/>
                <w:szCs w:val="12"/>
              </w:rPr>
              <w:t>558 912</w:t>
            </w:r>
          </w:p>
        </w:tc>
        <w:tc>
          <w:tcPr>
            <w:tcW w:w="630" w:type="pct"/>
            <w:tcBorders>
              <w:top w:val="nil"/>
              <w:left w:val="nil"/>
              <w:bottom w:val="single" w:sz="4" w:space="0" w:color="auto"/>
              <w:right w:val="single" w:sz="4" w:space="0" w:color="auto"/>
            </w:tcBorders>
            <w:shd w:val="clear" w:color="auto" w:fill="auto"/>
            <w:noWrap/>
            <w:vAlign w:val="center"/>
            <w:hideMark/>
          </w:tcPr>
          <w:p w14:paraId="3EDEAEA6" w14:textId="77777777" w:rsidR="00A61263" w:rsidRPr="00A61263" w:rsidRDefault="00A61263" w:rsidP="00A61263">
            <w:pPr>
              <w:spacing w:line="240" w:lineRule="auto"/>
              <w:jc w:val="right"/>
              <w:rPr>
                <w:rFonts w:cs="Arial"/>
                <w:sz w:val="12"/>
                <w:szCs w:val="12"/>
              </w:rPr>
            </w:pPr>
            <w:r w:rsidRPr="00A61263">
              <w:rPr>
                <w:rFonts w:cs="Arial"/>
                <w:sz w:val="12"/>
                <w:szCs w:val="12"/>
              </w:rPr>
              <w:t>527 960,91</w:t>
            </w:r>
          </w:p>
        </w:tc>
        <w:tc>
          <w:tcPr>
            <w:tcW w:w="478" w:type="pct"/>
            <w:tcBorders>
              <w:top w:val="nil"/>
              <w:left w:val="nil"/>
              <w:bottom w:val="single" w:sz="4" w:space="0" w:color="auto"/>
              <w:right w:val="single" w:sz="4" w:space="0" w:color="auto"/>
            </w:tcBorders>
            <w:shd w:val="clear" w:color="auto" w:fill="auto"/>
            <w:noWrap/>
            <w:vAlign w:val="center"/>
            <w:hideMark/>
          </w:tcPr>
          <w:p w14:paraId="7FDEF4DC" w14:textId="77777777" w:rsidR="00A61263" w:rsidRPr="00A61263" w:rsidRDefault="00A61263" w:rsidP="00A61263">
            <w:pPr>
              <w:spacing w:line="240" w:lineRule="auto"/>
              <w:jc w:val="right"/>
              <w:rPr>
                <w:rFonts w:cs="Arial"/>
                <w:sz w:val="12"/>
                <w:szCs w:val="12"/>
              </w:rPr>
            </w:pPr>
            <w:r w:rsidRPr="00A61263">
              <w:rPr>
                <w:rFonts w:cs="Arial"/>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2764A4F8" w14:textId="77777777" w:rsidR="00A61263" w:rsidRPr="00A61263" w:rsidRDefault="00A61263" w:rsidP="00A61263">
            <w:pPr>
              <w:spacing w:line="240" w:lineRule="auto"/>
              <w:jc w:val="right"/>
              <w:rPr>
                <w:rFonts w:cs="Arial"/>
                <w:sz w:val="12"/>
                <w:szCs w:val="12"/>
              </w:rPr>
            </w:pPr>
            <w:r w:rsidRPr="00A61263">
              <w:rPr>
                <w:rFonts w:cs="Arial"/>
                <w:sz w:val="12"/>
                <w:szCs w:val="12"/>
              </w:rPr>
              <w:t>537 689</w:t>
            </w:r>
          </w:p>
        </w:tc>
        <w:tc>
          <w:tcPr>
            <w:tcW w:w="630" w:type="pct"/>
            <w:tcBorders>
              <w:top w:val="nil"/>
              <w:left w:val="nil"/>
              <w:bottom w:val="single" w:sz="4" w:space="0" w:color="auto"/>
              <w:right w:val="single" w:sz="4" w:space="0" w:color="auto"/>
            </w:tcBorders>
            <w:shd w:val="clear" w:color="auto" w:fill="auto"/>
            <w:noWrap/>
            <w:vAlign w:val="center"/>
            <w:hideMark/>
          </w:tcPr>
          <w:p w14:paraId="5B197A1C" w14:textId="77777777" w:rsidR="00A61263" w:rsidRPr="00A61263" w:rsidRDefault="00A61263" w:rsidP="00A61263">
            <w:pPr>
              <w:spacing w:line="240" w:lineRule="auto"/>
              <w:jc w:val="right"/>
              <w:rPr>
                <w:rFonts w:cs="Arial"/>
                <w:sz w:val="12"/>
                <w:szCs w:val="12"/>
              </w:rPr>
            </w:pPr>
            <w:r w:rsidRPr="00A61263">
              <w:rPr>
                <w:rFonts w:cs="Arial"/>
                <w:sz w:val="12"/>
                <w:szCs w:val="12"/>
              </w:rPr>
              <w:t>507 124,11</w:t>
            </w:r>
          </w:p>
        </w:tc>
        <w:tc>
          <w:tcPr>
            <w:tcW w:w="478" w:type="pct"/>
            <w:tcBorders>
              <w:top w:val="nil"/>
              <w:left w:val="nil"/>
              <w:bottom w:val="single" w:sz="4" w:space="0" w:color="auto"/>
              <w:right w:val="single" w:sz="4" w:space="0" w:color="auto"/>
            </w:tcBorders>
            <w:shd w:val="clear" w:color="auto" w:fill="auto"/>
            <w:noWrap/>
            <w:vAlign w:val="center"/>
            <w:hideMark/>
          </w:tcPr>
          <w:p w14:paraId="7B6E70F7" w14:textId="77777777" w:rsidR="00A61263" w:rsidRPr="00A61263" w:rsidRDefault="00A61263" w:rsidP="00A61263">
            <w:pPr>
              <w:spacing w:line="240" w:lineRule="auto"/>
              <w:jc w:val="right"/>
              <w:rPr>
                <w:rFonts w:cs="Arial"/>
                <w:sz w:val="12"/>
                <w:szCs w:val="12"/>
              </w:rPr>
            </w:pPr>
            <w:r w:rsidRPr="00A61263">
              <w:rPr>
                <w:rFonts w:cs="Arial"/>
                <w:sz w:val="12"/>
                <w:szCs w:val="12"/>
              </w:rPr>
              <w:t>94,3</w:t>
            </w:r>
          </w:p>
        </w:tc>
      </w:tr>
      <w:tr w:rsidR="00A61263" w:rsidRPr="00A61263" w14:paraId="0AB9466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B83AA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AE8CD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5D8665"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8F9A150" w14:textId="77777777" w:rsidR="00A61263" w:rsidRPr="00A61263" w:rsidRDefault="00A61263" w:rsidP="00A61263">
            <w:pPr>
              <w:spacing w:line="240" w:lineRule="auto"/>
              <w:jc w:val="right"/>
              <w:rPr>
                <w:rFonts w:cs="Arial"/>
                <w:sz w:val="12"/>
                <w:szCs w:val="12"/>
              </w:rPr>
            </w:pPr>
            <w:r w:rsidRPr="00A61263">
              <w:rPr>
                <w:rFonts w:cs="Arial"/>
                <w:sz w:val="12"/>
                <w:szCs w:val="12"/>
              </w:rPr>
              <w:t>1 800 000</w:t>
            </w:r>
          </w:p>
        </w:tc>
        <w:tc>
          <w:tcPr>
            <w:tcW w:w="630" w:type="pct"/>
            <w:tcBorders>
              <w:top w:val="nil"/>
              <w:left w:val="nil"/>
              <w:bottom w:val="single" w:sz="4" w:space="0" w:color="auto"/>
              <w:right w:val="single" w:sz="4" w:space="0" w:color="auto"/>
            </w:tcBorders>
            <w:shd w:val="clear" w:color="auto" w:fill="auto"/>
            <w:noWrap/>
            <w:vAlign w:val="center"/>
            <w:hideMark/>
          </w:tcPr>
          <w:p w14:paraId="4BAE64FC" w14:textId="77777777" w:rsidR="00A61263" w:rsidRPr="00A61263" w:rsidRDefault="00A61263" w:rsidP="00A61263">
            <w:pPr>
              <w:spacing w:line="240" w:lineRule="auto"/>
              <w:jc w:val="right"/>
              <w:rPr>
                <w:rFonts w:cs="Arial"/>
                <w:sz w:val="12"/>
                <w:szCs w:val="12"/>
              </w:rPr>
            </w:pPr>
            <w:r w:rsidRPr="00A61263">
              <w:rPr>
                <w:rFonts w:cs="Arial"/>
                <w:sz w:val="12"/>
                <w:szCs w:val="12"/>
              </w:rPr>
              <w:t>1 797 335,27</w:t>
            </w:r>
          </w:p>
        </w:tc>
        <w:tc>
          <w:tcPr>
            <w:tcW w:w="478" w:type="pct"/>
            <w:tcBorders>
              <w:top w:val="nil"/>
              <w:left w:val="nil"/>
              <w:bottom w:val="single" w:sz="4" w:space="0" w:color="auto"/>
              <w:right w:val="single" w:sz="4" w:space="0" w:color="auto"/>
            </w:tcBorders>
            <w:shd w:val="clear" w:color="auto" w:fill="auto"/>
            <w:noWrap/>
            <w:vAlign w:val="center"/>
            <w:hideMark/>
          </w:tcPr>
          <w:p w14:paraId="7C64F91A"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8B54751" w14:textId="77777777" w:rsidR="00A61263" w:rsidRPr="00A61263" w:rsidRDefault="00A61263" w:rsidP="00A61263">
            <w:pPr>
              <w:spacing w:line="240" w:lineRule="auto"/>
              <w:jc w:val="right"/>
              <w:rPr>
                <w:rFonts w:cs="Arial"/>
                <w:sz w:val="12"/>
                <w:szCs w:val="12"/>
              </w:rPr>
            </w:pPr>
            <w:r w:rsidRPr="00A61263">
              <w:rPr>
                <w:rFonts w:cs="Arial"/>
                <w:sz w:val="12"/>
                <w:szCs w:val="12"/>
              </w:rPr>
              <w:t>1 800 000</w:t>
            </w:r>
          </w:p>
        </w:tc>
        <w:tc>
          <w:tcPr>
            <w:tcW w:w="630" w:type="pct"/>
            <w:tcBorders>
              <w:top w:val="nil"/>
              <w:left w:val="nil"/>
              <w:bottom w:val="single" w:sz="4" w:space="0" w:color="auto"/>
              <w:right w:val="single" w:sz="4" w:space="0" w:color="auto"/>
            </w:tcBorders>
            <w:shd w:val="clear" w:color="auto" w:fill="auto"/>
            <w:noWrap/>
            <w:vAlign w:val="center"/>
            <w:hideMark/>
          </w:tcPr>
          <w:p w14:paraId="6D7DC56A" w14:textId="77777777" w:rsidR="00A61263" w:rsidRPr="00A61263" w:rsidRDefault="00A61263" w:rsidP="00A61263">
            <w:pPr>
              <w:spacing w:line="240" w:lineRule="auto"/>
              <w:jc w:val="right"/>
              <w:rPr>
                <w:rFonts w:cs="Arial"/>
                <w:sz w:val="12"/>
                <w:szCs w:val="12"/>
              </w:rPr>
            </w:pPr>
            <w:r w:rsidRPr="00A61263">
              <w:rPr>
                <w:rFonts w:cs="Arial"/>
                <w:sz w:val="12"/>
                <w:szCs w:val="12"/>
              </w:rPr>
              <w:t>1 797 335,27</w:t>
            </w:r>
          </w:p>
        </w:tc>
        <w:tc>
          <w:tcPr>
            <w:tcW w:w="478" w:type="pct"/>
            <w:tcBorders>
              <w:top w:val="nil"/>
              <w:left w:val="nil"/>
              <w:bottom w:val="single" w:sz="4" w:space="0" w:color="auto"/>
              <w:right w:val="single" w:sz="4" w:space="0" w:color="auto"/>
            </w:tcBorders>
            <w:shd w:val="clear" w:color="auto" w:fill="auto"/>
            <w:noWrap/>
            <w:vAlign w:val="center"/>
            <w:hideMark/>
          </w:tcPr>
          <w:p w14:paraId="0D0B6F4B"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071D8A1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CF5D3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38323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EA5D84"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6125C8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74281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32E90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226FE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2B0FB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0788F2"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102413C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47C74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B50C1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9CCC22"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14FF3A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43AD4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5A710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AFEE6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59570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6CAC8B"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546B92F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17BDD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DAC74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1CF23F"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5863ED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25A3E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0EDBE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16B26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C663D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F1342E"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57ABF4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F1E7C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563D5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7B662D"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80BC20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20A11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D037C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F7EFD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B9915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0A2001"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F1BA88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09A70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5A221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D9D48B"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5BBC7B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E89A0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6AF33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02311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21452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6692D3"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71CFED0"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31E2BD3"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7840836" w14:textId="77777777" w:rsidR="00A61263" w:rsidRPr="00A61263" w:rsidRDefault="00A61263" w:rsidP="00A61263">
            <w:pPr>
              <w:spacing w:line="240" w:lineRule="auto"/>
              <w:rPr>
                <w:rFonts w:cs="Arial"/>
                <w:b/>
                <w:bCs/>
                <w:sz w:val="12"/>
                <w:szCs w:val="12"/>
              </w:rPr>
            </w:pPr>
            <w:r w:rsidRPr="00A61263">
              <w:rPr>
                <w:rFonts w:cs="Arial"/>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14:paraId="6F3BA8D3" w14:textId="77777777" w:rsidR="00A61263" w:rsidRPr="00A61263" w:rsidRDefault="00A61263" w:rsidP="00A61263">
            <w:pPr>
              <w:spacing w:line="240" w:lineRule="auto"/>
              <w:rPr>
                <w:rFonts w:cs="Arial"/>
                <w:b/>
                <w:bCs/>
                <w:sz w:val="12"/>
                <w:szCs w:val="12"/>
              </w:rPr>
            </w:pPr>
            <w:r w:rsidRPr="00A61263">
              <w:rPr>
                <w:rFonts w:cs="Arial"/>
                <w:b/>
                <w:bCs/>
                <w:sz w:val="12"/>
                <w:szCs w:val="12"/>
              </w:rPr>
              <w:t>Przeciwdziałanie alkoholizmowi</w:t>
            </w:r>
          </w:p>
        </w:tc>
        <w:tc>
          <w:tcPr>
            <w:tcW w:w="537" w:type="pct"/>
            <w:tcBorders>
              <w:top w:val="nil"/>
              <w:left w:val="nil"/>
              <w:bottom w:val="single" w:sz="4" w:space="0" w:color="auto"/>
              <w:right w:val="single" w:sz="4" w:space="0" w:color="auto"/>
            </w:tcBorders>
            <w:shd w:val="clear" w:color="000000" w:fill="FFFDC1"/>
            <w:vAlign w:val="center"/>
            <w:hideMark/>
          </w:tcPr>
          <w:p w14:paraId="5EC8A31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2 687 642</w:t>
            </w:r>
          </w:p>
        </w:tc>
        <w:tc>
          <w:tcPr>
            <w:tcW w:w="630" w:type="pct"/>
            <w:tcBorders>
              <w:top w:val="nil"/>
              <w:left w:val="nil"/>
              <w:bottom w:val="single" w:sz="4" w:space="0" w:color="auto"/>
              <w:right w:val="single" w:sz="4" w:space="0" w:color="auto"/>
            </w:tcBorders>
            <w:shd w:val="clear" w:color="000000" w:fill="FFFDC1"/>
            <w:vAlign w:val="center"/>
            <w:hideMark/>
          </w:tcPr>
          <w:p w14:paraId="522637C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2 644 914,33</w:t>
            </w:r>
          </w:p>
        </w:tc>
        <w:tc>
          <w:tcPr>
            <w:tcW w:w="478" w:type="pct"/>
            <w:tcBorders>
              <w:top w:val="nil"/>
              <w:left w:val="nil"/>
              <w:bottom w:val="single" w:sz="4" w:space="0" w:color="auto"/>
              <w:right w:val="single" w:sz="4" w:space="0" w:color="auto"/>
            </w:tcBorders>
            <w:shd w:val="clear" w:color="000000" w:fill="FFFDC1"/>
            <w:vAlign w:val="center"/>
            <w:hideMark/>
          </w:tcPr>
          <w:p w14:paraId="1F366F2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14:paraId="065355A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2 687 642</w:t>
            </w:r>
          </w:p>
        </w:tc>
        <w:tc>
          <w:tcPr>
            <w:tcW w:w="630" w:type="pct"/>
            <w:tcBorders>
              <w:top w:val="nil"/>
              <w:left w:val="nil"/>
              <w:bottom w:val="single" w:sz="4" w:space="0" w:color="auto"/>
              <w:right w:val="single" w:sz="4" w:space="0" w:color="auto"/>
            </w:tcBorders>
            <w:shd w:val="clear" w:color="000000" w:fill="FFFDC1"/>
            <w:vAlign w:val="center"/>
            <w:hideMark/>
          </w:tcPr>
          <w:p w14:paraId="4608E43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2 644 914,33</w:t>
            </w:r>
          </w:p>
        </w:tc>
        <w:tc>
          <w:tcPr>
            <w:tcW w:w="478" w:type="pct"/>
            <w:tcBorders>
              <w:top w:val="nil"/>
              <w:left w:val="nil"/>
              <w:bottom w:val="single" w:sz="4" w:space="0" w:color="auto"/>
              <w:right w:val="single" w:sz="4" w:space="0" w:color="auto"/>
            </w:tcBorders>
            <w:shd w:val="clear" w:color="000000" w:fill="FFFDC1"/>
            <w:vAlign w:val="center"/>
            <w:hideMark/>
          </w:tcPr>
          <w:p w14:paraId="5E2907C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98,4</w:t>
            </w:r>
          </w:p>
        </w:tc>
      </w:tr>
      <w:tr w:rsidR="00A61263" w:rsidRPr="00A61263" w14:paraId="0F44BF3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686C5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12472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41CBA3"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E2E05D4" w14:textId="77777777" w:rsidR="00A61263" w:rsidRPr="00A61263" w:rsidRDefault="00A61263" w:rsidP="00A61263">
            <w:pPr>
              <w:spacing w:line="240" w:lineRule="auto"/>
              <w:jc w:val="right"/>
              <w:rPr>
                <w:rFonts w:cs="Arial"/>
                <w:sz w:val="12"/>
                <w:szCs w:val="12"/>
              </w:rPr>
            </w:pPr>
            <w:r w:rsidRPr="00A61263">
              <w:rPr>
                <w:rFonts w:cs="Arial"/>
                <w:sz w:val="12"/>
                <w:szCs w:val="12"/>
              </w:rPr>
              <w:t>2 687 642</w:t>
            </w:r>
          </w:p>
        </w:tc>
        <w:tc>
          <w:tcPr>
            <w:tcW w:w="630" w:type="pct"/>
            <w:tcBorders>
              <w:top w:val="nil"/>
              <w:left w:val="nil"/>
              <w:bottom w:val="single" w:sz="4" w:space="0" w:color="auto"/>
              <w:right w:val="single" w:sz="4" w:space="0" w:color="auto"/>
            </w:tcBorders>
            <w:shd w:val="clear" w:color="auto" w:fill="auto"/>
            <w:noWrap/>
            <w:vAlign w:val="center"/>
            <w:hideMark/>
          </w:tcPr>
          <w:p w14:paraId="56A27925" w14:textId="77777777" w:rsidR="00A61263" w:rsidRPr="00A61263" w:rsidRDefault="00A61263" w:rsidP="00A61263">
            <w:pPr>
              <w:spacing w:line="240" w:lineRule="auto"/>
              <w:jc w:val="right"/>
              <w:rPr>
                <w:rFonts w:cs="Arial"/>
                <w:sz w:val="12"/>
                <w:szCs w:val="12"/>
              </w:rPr>
            </w:pPr>
            <w:r w:rsidRPr="00A61263">
              <w:rPr>
                <w:rFonts w:cs="Arial"/>
                <w:sz w:val="12"/>
                <w:szCs w:val="12"/>
              </w:rPr>
              <w:t>2 644 914,33</w:t>
            </w:r>
          </w:p>
        </w:tc>
        <w:tc>
          <w:tcPr>
            <w:tcW w:w="478" w:type="pct"/>
            <w:tcBorders>
              <w:top w:val="nil"/>
              <w:left w:val="nil"/>
              <w:bottom w:val="single" w:sz="4" w:space="0" w:color="auto"/>
              <w:right w:val="single" w:sz="4" w:space="0" w:color="auto"/>
            </w:tcBorders>
            <w:shd w:val="clear" w:color="auto" w:fill="auto"/>
            <w:noWrap/>
            <w:vAlign w:val="center"/>
            <w:hideMark/>
          </w:tcPr>
          <w:p w14:paraId="320E6632"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6D735943" w14:textId="77777777" w:rsidR="00A61263" w:rsidRPr="00A61263" w:rsidRDefault="00A61263" w:rsidP="00A61263">
            <w:pPr>
              <w:spacing w:line="240" w:lineRule="auto"/>
              <w:jc w:val="right"/>
              <w:rPr>
                <w:rFonts w:cs="Arial"/>
                <w:sz w:val="12"/>
                <w:szCs w:val="12"/>
              </w:rPr>
            </w:pPr>
            <w:r w:rsidRPr="00A61263">
              <w:rPr>
                <w:rFonts w:cs="Arial"/>
                <w:sz w:val="12"/>
                <w:szCs w:val="12"/>
              </w:rPr>
              <w:t>2 687 642</w:t>
            </w:r>
          </w:p>
        </w:tc>
        <w:tc>
          <w:tcPr>
            <w:tcW w:w="630" w:type="pct"/>
            <w:tcBorders>
              <w:top w:val="nil"/>
              <w:left w:val="nil"/>
              <w:bottom w:val="single" w:sz="4" w:space="0" w:color="auto"/>
              <w:right w:val="single" w:sz="4" w:space="0" w:color="auto"/>
            </w:tcBorders>
            <w:shd w:val="clear" w:color="auto" w:fill="auto"/>
            <w:noWrap/>
            <w:vAlign w:val="center"/>
            <w:hideMark/>
          </w:tcPr>
          <w:p w14:paraId="7D345C04" w14:textId="77777777" w:rsidR="00A61263" w:rsidRPr="00A61263" w:rsidRDefault="00A61263" w:rsidP="00A61263">
            <w:pPr>
              <w:spacing w:line="240" w:lineRule="auto"/>
              <w:jc w:val="right"/>
              <w:rPr>
                <w:rFonts w:cs="Arial"/>
                <w:sz w:val="12"/>
                <w:szCs w:val="12"/>
              </w:rPr>
            </w:pPr>
            <w:r w:rsidRPr="00A61263">
              <w:rPr>
                <w:rFonts w:cs="Arial"/>
                <w:sz w:val="12"/>
                <w:szCs w:val="12"/>
              </w:rPr>
              <w:t>2 644 914,33</w:t>
            </w:r>
          </w:p>
        </w:tc>
        <w:tc>
          <w:tcPr>
            <w:tcW w:w="478" w:type="pct"/>
            <w:tcBorders>
              <w:top w:val="nil"/>
              <w:left w:val="nil"/>
              <w:bottom w:val="single" w:sz="4" w:space="0" w:color="auto"/>
              <w:right w:val="single" w:sz="4" w:space="0" w:color="auto"/>
            </w:tcBorders>
            <w:shd w:val="clear" w:color="auto" w:fill="auto"/>
            <w:noWrap/>
            <w:vAlign w:val="center"/>
            <w:hideMark/>
          </w:tcPr>
          <w:p w14:paraId="5CBB0F3F"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r>
      <w:tr w:rsidR="00A61263" w:rsidRPr="00A61263" w14:paraId="0C5F9E6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68D7A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261BB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02844A"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899DCEE" w14:textId="77777777" w:rsidR="00A61263" w:rsidRPr="00A61263" w:rsidRDefault="00A61263" w:rsidP="00A61263">
            <w:pPr>
              <w:spacing w:line="240" w:lineRule="auto"/>
              <w:jc w:val="right"/>
              <w:rPr>
                <w:rFonts w:cs="Arial"/>
                <w:sz w:val="12"/>
                <w:szCs w:val="12"/>
              </w:rPr>
            </w:pPr>
            <w:r w:rsidRPr="00A61263">
              <w:rPr>
                <w:rFonts w:cs="Arial"/>
                <w:sz w:val="12"/>
                <w:szCs w:val="12"/>
              </w:rPr>
              <w:t>887 642</w:t>
            </w:r>
          </w:p>
        </w:tc>
        <w:tc>
          <w:tcPr>
            <w:tcW w:w="630" w:type="pct"/>
            <w:tcBorders>
              <w:top w:val="nil"/>
              <w:left w:val="nil"/>
              <w:bottom w:val="single" w:sz="4" w:space="0" w:color="auto"/>
              <w:right w:val="single" w:sz="4" w:space="0" w:color="auto"/>
            </w:tcBorders>
            <w:shd w:val="clear" w:color="auto" w:fill="auto"/>
            <w:noWrap/>
            <w:vAlign w:val="center"/>
            <w:hideMark/>
          </w:tcPr>
          <w:p w14:paraId="51BD6C54" w14:textId="77777777" w:rsidR="00A61263" w:rsidRPr="00A61263" w:rsidRDefault="00A61263" w:rsidP="00A61263">
            <w:pPr>
              <w:spacing w:line="240" w:lineRule="auto"/>
              <w:jc w:val="right"/>
              <w:rPr>
                <w:rFonts w:cs="Arial"/>
                <w:sz w:val="12"/>
                <w:szCs w:val="12"/>
              </w:rPr>
            </w:pPr>
            <w:r w:rsidRPr="00A61263">
              <w:rPr>
                <w:rFonts w:cs="Arial"/>
                <w:sz w:val="12"/>
                <w:szCs w:val="12"/>
              </w:rPr>
              <w:t>847 579,06</w:t>
            </w:r>
          </w:p>
        </w:tc>
        <w:tc>
          <w:tcPr>
            <w:tcW w:w="478" w:type="pct"/>
            <w:tcBorders>
              <w:top w:val="nil"/>
              <w:left w:val="nil"/>
              <w:bottom w:val="single" w:sz="4" w:space="0" w:color="auto"/>
              <w:right w:val="single" w:sz="4" w:space="0" w:color="auto"/>
            </w:tcBorders>
            <w:shd w:val="clear" w:color="auto" w:fill="auto"/>
            <w:noWrap/>
            <w:vAlign w:val="center"/>
            <w:hideMark/>
          </w:tcPr>
          <w:p w14:paraId="6AF1B27F" w14:textId="77777777" w:rsidR="00A61263" w:rsidRPr="00A61263" w:rsidRDefault="00A61263" w:rsidP="00A61263">
            <w:pPr>
              <w:spacing w:line="240" w:lineRule="auto"/>
              <w:jc w:val="right"/>
              <w:rPr>
                <w:rFonts w:cs="Arial"/>
                <w:sz w:val="12"/>
                <w:szCs w:val="12"/>
              </w:rPr>
            </w:pPr>
            <w:r w:rsidRPr="00A61263">
              <w:rPr>
                <w:rFonts w:cs="Arial"/>
                <w:sz w:val="12"/>
                <w:szCs w:val="12"/>
              </w:rPr>
              <w:t>95,5</w:t>
            </w:r>
          </w:p>
        </w:tc>
        <w:tc>
          <w:tcPr>
            <w:tcW w:w="536" w:type="pct"/>
            <w:tcBorders>
              <w:top w:val="nil"/>
              <w:left w:val="nil"/>
              <w:bottom w:val="single" w:sz="4" w:space="0" w:color="auto"/>
              <w:right w:val="single" w:sz="4" w:space="0" w:color="auto"/>
            </w:tcBorders>
            <w:shd w:val="clear" w:color="auto" w:fill="auto"/>
            <w:noWrap/>
            <w:vAlign w:val="center"/>
            <w:hideMark/>
          </w:tcPr>
          <w:p w14:paraId="5559A620" w14:textId="77777777" w:rsidR="00A61263" w:rsidRPr="00A61263" w:rsidRDefault="00A61263" w:rsidP="00A61263">
            <w:pPr>
              <w:spacing w:line="240" w:lineRule="auto"/>
              <w:jc w:val="right"/>
              <w:rPr>
                <w:rFonts w:cs="Arial"/>
                <w:sz w:val="12"/>
                <w:szCs w:val="12"/>
              </w:rPr>
            </w:pPr>
            <w:r w:rsidRPr="00A61263">
              <w:rPr>
                <w:rFonts w:cs="Arial"/>
                <w:sz w:val="12"/>
                <w:szCs w:val="12"/>
              </w:rPr>
              <w:t>887 642</w:t>
            </w:r>
          </w:p>
        </w:tc>
        <w:tc>
          <w:tcPr>
            <w:tcW w:w="630" w:type="pct"/>
            <w:tcBorders>
              <w:top w:val="nil"/>
              <w:left w:val="nil"/>
              <w:bottom w:val="single" w:sz="4" w:space="0" w:color="auto"/>
              <w:right w:val="single" w:sz="4" w:space="0" w:color="auto"/>
            </w:tcBorders>
            <w:shd w:val="clear" w:color="auto" w:fill="auto"/>
            <w:noWrap/>
            <w:vAlign w:val="center"/>
            <w:hideMark/>
          </w:tcPr>
          <w:p w14:paraId="6B46FA5B" w14:textId="77777777" w:rsidR="00A61263" w:rsidRPr="00A61263" w:rsidRDefault="00A61263" w:rsidP="00A61263">
            <w:pPr>
              <w:spacing w:line="240" w:lineRule="auto"/>
              <w:jc w:val="right"/>
              <w:rPr>
                <w:rFonts w:cs="Arial"/>
                <w:sz w:val="12"/>
                <w:szCs w:val="12"/>
              </w:rPr>
            </w:pPr>
            <w:r w:rsidRPr="00A61263">
              <w:rPr>
                <w:rFonts w:cs="Arial"/>
                <w:sz w:val="12"/>
                <w:szCs w:val="12"/>
              </w:rPr>
              <w:t>847 579,06</w:t>
            </w:r>
          </w:p>
        </w:tc>
        <w:tc>
          <w:tcPr>
            <w:tcW w:w="478" w:type="pct"/>
            <w:tcBorders>
              <w:top w:val="nil"/>
              <w:left w:val="nil"/>
              <w:bottom w:val="single" w:sz="4" w:space="0" w:color="auto"/>
              <w:right w:val="single" w:sz="4" w:space="0" w:color="auto"/>
            </w:tcBorders>
            <w:shd w:val="clear" w:color="auto" w:fill="auto"/>
            <w:noWrap/>
            <w:vAlign w:val="center"/>
            <w:hideMark/>
          </w:tcPr>
          <w:p w14:paraId="1CFF6202" w14:textId="77777777" w:rsidR="00A61263" w:rsidRPr="00A61263" w:rsidRDefault="00A61263" w:rsidP="00A61263">
            <w:pPr>
              <w:spacing w:line="240" w:lineRule="auto"/>
              <w:jc w:val="right"/>
              <w:rPr>
                <w:rFonts w:cs="Arial"/>
                <w:sz w:val="12"/>
                <w:szCs w:val="12"/>
              </w:rPr>
            </w:pPr>
            <w:r w:rsidRPr="00A61263">
              <w:rPr>
                <w:rFonts w:cs="Arial"/>
                <w:sz w:val="12"/>
                <w:szCs w:val="12"/>
              </w:rPr>
              <w:t>95,5</w:t>
            </w:r>
          </w:p>
        </w:tc>
      </w:tr>
      <w:tr w:rsidR="00A61263" w:rsidRPr="00A61263" w14:paraId="7D545E8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4C875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F02D9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1169F9"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51B3BD0" w14:textId="77777777" w:rsidR="00A61263" w:rsidRPr="00A61263" w:rsidRDefault="00A61263" w:rsidP="00A61263">
            <w:pPr>
              <w:spacing w:line="240" w:lineRule="auto"/>
              <w:jc w:val="right"/>
              <w:rPr>
                <w:rFonts w:cs="Arial"/>
                <w:sz w:val="12"/>
                <w:szCs w:val="12"/>
              </w:rPr>
            </w:pPr>
            <w:r w:rsidRPr="00A61263">
              <w:rPr>
                <w:rFonts w:cs="Arial"/>
                <w:sz w:val="12"/>
                <w:szCs w:val="12"/>
              </w:rPr>
              <w:t>350 400</w:t>
            </w:r>
          </w:p>
        </w:tc>
        <w:tc>
          <w:tcPr>
            <w:tcW w:w="630" w:type="pct"/>
            <w:tcBorders>
              <w:top w:val="nil"/>
              <w:left w:val="nil"/>
              <w:bottom w:val="single" w:sz="4" w:space="0" w:color="auto"/>
              <w:right w:val="single" w:sz="4" w:space="0" w:color="auto"/>
            </w:tcBorders>
            <w:shd w:val="clear" w:color="auto" w:fill="auto"/>
            <w:noWrap/>
            <w:vAlign w:val="center"/>
            <w:hideMark/>
          </w:tcPr>
          <w:p w14:paraId="60D289E7" w14:textId="77777777" w:rsidR="00A61263" w:rsidRPr="00A61263" w:rsidRDefault="00A61263" w:rsidP="00A61263">
            <w:pPr>
              <w:spacing w:line="240" w:lineRule="auto"/>
              <w:jc w:val="right"/>
              <w:rPr>
                <w:rFonts w:cs="Arial"/>
                <w:sz w:val="12"/>
                <w:szCs w:val="12"/>
              </w:rPr>
            </w:pPr>
            <w:r w:rsidRPr="00A61263">
              <w:rPr>
                <w:rFonts w:cs="Arial"/>
                <w:sz w:val="12"/>
                <w:szCs w:val="12"/>
              </w:rPr>
              <w:t>340 901,35</w:t>
            </w:r>
          </w:p>
        </w:tc>
        <w:tc>
          <w:tcPr>
            <w:tcW w:w="478" w:type="pct"/>
            <w:tcBorders>
              <w:top w:val="nil"/>
              <w:left w:val="nil"/>
              <w:bottom w:val="single" w:sz="4" w:space="0" w:color="auto"/>
              <w:right w:val="single" w:sz="4" w:space="0" w:color="auto"/>
            </w:tcBorders>
            <w:shd w:val="clear" w:color="auto" w:fill="auto"/>
            <w:noWrap/>
            <w:vAlign w:val="center"/>
            <w:hideMark/>
          </w:tcPr>
          <w:p w14:paraId="08015FFA" w14:textId="77777777" w:rsidR="00A61263" w:rsidRPr="00A61263" w:rsidRDefault="00A61263" w:rsidP="00A61263">
            <w:pPr>
              <w:spacing w:line="240" w:lineRule="auto"/>
              <w:jc w:val="right"/>
              <w:rPr>
                <w:rFonts w:cs="Arial"/>
                <w:sz w:val="12"/>
                <w:szCs w:val="12"/>
              </w:rPr>
            </w:pPr>
            <w:r w:rsidRPr="00A61263">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37CBB35E" w14:textId="77777777" w:rsidR="00A61263" w:rsidRPr="00A61263" w:rsidRDefault="00A61263" w:rsidP="00A61263">
            <w:pPr>
              <w:spacing w:line="240" w:lineRule="auto"/>
              <w:jc w:val="right"/>
              <w:rPr>
                <w:rFonts w:cs="Arial"/>
                <w:sz w:val="12"/>
                <w:szCs w:val="12"/>
              </w:rPr>
            </w:pPr>
            <w:r w:rsidRPr="00A61263">
              <w:rPr>
                <w:rFonts w:cs="Arial"/>
                <w:sz w:val="12"/>
                <w:szCs w:val="12"/>
              </w:rPr>
              <w:t>350 400</w:t>
            </w:r>
          </w:p>
        </w:tc>
        <w:tc>
          <w:tcPr>
            <w:tcW w:w="630" w:type="pct"/>
            <w:tcBorders>
              <w:top w:val="nil"/>
              <w:left w:val="nil"/>
              <w:bottom w:val="single" w:sz="4" w:space="0" w:color="auto"/>
              <w:right w:val="single" w:sz="4" w:space="0" w:color="auto"/>
            </w:tcBorders>
            <w:shd w:val="clear" w:color="auto" w:fill="auto"/>
            <w:noWrap/>
            <w:vAlign w:val="center"/>
            <w:hideMark/>
          </w:tcPr>
          <w:p w14:paraId="1CACE3CF" w14:textId="77777777" w:rsidR="00A61263" w:rsidRPr="00A61263" w:rsidRDefault="00A61263" w:rsidP="00A61263">
            <w:pPr>
              <w:spacing w:line="240" w:lineRule="auto"/>
              <w:jc w:val="right"/>
              <w:rPr>
                <w:rFonts w:cs="Arial"/>
                <w:sz w:val="12"/>
                <w:szCs w:val="12"/>
              </w:rPr>
            </w:pPr>
            <w:r w:rsidRPr="00A61263">
              <w:rPr>
                <w:rFonts w:cs="Arial"/>
                <w:sz w:val="12"/>
                <w:szCs w:val="12"/>
              </w:rPr>
              <w:t>340 901,35</w:t>
            </w:r>
          </w:p>
        </w:tc>
        <w:tc>
          <w:tcPr>
            <w:tcW w:w="478" w:type="pct"/>
            <w:tcBorders>
              <w:top w:val="nil"/>
              <w:left w:val="nil"/>
              <w:bottom w:val="single" w:sz="4" w:space="0" w:color="auto"/>
              <w:right w:val="single" w:sz="4" w:space="0" w:color="auto"/>
            </w:tcBorders>
            <w:shd w:val="clear" w:color="auto" w:fill="auto"/>
            <w:noWrap/>
            <w:vAlign w:val="center"/>
            <w:hideMark/>
          </w:tcPr>
          <w:p w14:paraId="2FAC3AB1" w14:textId="77777777" w:rsidR="00A61263" w:rsidRPr="00A61263" w:rsidRDefault="00A61263" w:rsidP="00A61263">
            <w:pPr>
              <w:spacing w:line="240" w:lineRule="auto"/>
              <w:jc w:val="right"/>
              <w:rPr>
                <w:rFonts w:cs="Arial"/>
                <w:sz w:val="12"/>
                <w:szCs w:val="12"/>
              </w:rPr>
            </w:pPr>
            <w:r w:rsidRPr="00A61263">
              <w:rPr>
                <w:rFonts w:cs="Arial"/>
                <w:sz w:val="12"/>
                <w:szCs w:val="12"/>
              </w:rPr>
              <w:t>97,3</w:t>
            </w:r>
          </w:p>
        </w:tc>
      </w:tr>
      <w:tr w:rsidR="00A61263" w:rsidRPr="00A61263" w14:paraId="4F712FFE"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BA82A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325FC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91812E"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A158F69" w14:textId="77777777" w:rsidR="00A61263" w:rsidRPr="00A61263" w:rsidRDefault="00A61263" w:rsidP="00A61263">
            <w:pPr>
              <w:spacing w:line="240" w:lineRule="auto"/>
              <w:jc w:val="right"/>
              <w:rPr>
                <w:rFonts w:cs="Arial"/>
                <w:sz w:val="12"/>
                <w:szCs w:val="12"/>
              </w:rPr>
            </w:pPr>
            <w:r w:rsidRPr="00A61263">
              <w:rPr>
                <w:rFonts w:cs="Arial"/>
                <w:sz w:val="12"/>
                <w:szCs w:val="12"/>
              </w:rPr>
              <w:t>537 242</w:t>
            </w:r>
          </w:p>
        </w:tc>
        <w:tc>
          <w:tcPr>
            <w:tcW w:w="630" w:type="pct"/>
            <w:tcBorders>
              <w:top w:val="nil"/>
              <w:left w:val="nil"/>
              <w:bottom w:val="single" w:sz="4" w:space="0" w:color="auto"/>
              <w:right w:val="single" w:sz="4" w:space="0" w:color="auto"/>
            </w:tcBorders>
            <w:shd w:val="clear" w:color="auto" w:fill="auto"/>
            <w:noWrap/>
            <w:vAlign w:val="center"/>
            <w:hideMark/>
          </w:tcPr>
          <w:p w14:paraId="082B96D9" w14:textId="77777777" w:rsidR="00A61263" w:rsidRPr="00A61263" w:rsidRDefault="00A61263" w:rsidP="00A61263">
            <w:pPr>
              <w:spacing w:line="240" w:lineRule="auto"/>
              <w:jc w:val="right"/>
              <w:rPr>
                <w:rFonts w:cs="Arial"/>
                <w:sz w:val="12"/>
                <w:szCs w:val="12"/>
              </w:rPr>
            </w:pPr>
            <w:r w:rsidRPr="00A61263">
              <w:rPr>
                <w:rFonts w:cs="Arial"/>
                <w:sz w:val="12"/>
                <w:szCs w:val="12"/>
              </w:rPr>
              <w:t>506 677,71</w:t>
            </w:r>
          </w:p>
        </w:tc>
        <w:tc>
          <w:tcPr>
            <w:tcW w:w="478" w:type="pct"/>
            <w:tcBorders>
              <w:top w:val="nil"/>
              <w:left w:val="nil"/>
              <w:bottom w:val="single" w:sz="4" w:space="0" w:color="auto"/>
              <w:right w:val="single" w:sz="4" w:space="0" w:color="auto"/>
            </w:tcBorders>
            <w:shd w:val="clear" w:color="auto" w:fill="auto"/>
            <w:noWrap/>
            <w:vAlign w:val="center"/>
            <w:hideMark/>
          </w:tcPr>
          <w:p w14:paraId="0B46C54C" w14:textId="77777777" w:rsidR="00A61263" w:rsidRPr="00A61263" w:rsidRDefault="00A61263" w:rsidP="00A61263">
            <w:pPr>
              <w:spacing w:line="240" w:lineRule="auto"/>
              <w:jc w:val="right"/>
              <w:rPr>
                <w:rFonts w:cs="Arial"/>
                <w:sz w:val="12"/>
                <w:szCs w:val="12"/>
              </w:rPr>
            </w:pPr>
            <w:r w:rsidRPr="00A61263">
              <w:rPr>
                <w:rFonts w:cs="Arial"/>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14:paraId="350BAC82" w14:textId="77777777" w:rsidR="00A61263" w:rsidRPr="00A61263" w:rsidRDefault="00A61263" w:rsidP="00A61263">
            <w:pPr>
              <w:spacing w:line="240" w:lineRule="auto"/>
              <w:jc w:val="right"/>
              <w:rPr>
                <w:rFonts w:cs="Arial"/>
                <w:sz w:val="12"/>
                <w:szCs w:val="12"/>
              </w:rPr>
            </w:pPr>
            <w:r w:rsidRPr="00A61263">
              <w:rPr>
                <w:rFonts w:cs="Arial"/>
                <w:sz w:val="12"/>
                <w:szCs w:val="12"/>
              </w:rPr>
              <w:t>537 242</w:t>
            </w:r>
          </w:p>
        </w:tc>
        <w:tc>
          <w:tcPr>
            <w:tcW w:w="630" w:type="pct"/>
            <w:tcBorders>
              <w:top w:val="nil"/>
              <w:left w:val="nil"/>
              <w:bottom w:val="single" w:sz="4" w:space="0" w:color="auto"/>
              <w:right w:val="single" w:sz="4" w:space="0" w:color="auto"/>
            </w:tcBorders>
            <w:shd w:val="clear" w:color="auto" w:fill="auto"/>
            <w:noWrap/>
            <w:vAlign w:val="center"/>
            <w:hideMark/>
          </w:tcPr>
          <w:p w14:paraId="1BE5BE09" w14:textId="77777777" w:rsidR="00A61263" w:rsidRPr="00A61263" w:rsidRDefault="00A61263" w:rsidP="00A61263">
            <w:pPr>
              <w:spacing w:line="240" w:lineRule="auto"/>
              <w:jc w:val="right"/>
              <w:rPr>
                <w:rFonts w:cs="Arial"/>
                <w:sz w:val="12"/>
                <w:szCs w:val="12"/>
              </w:rPr>
            </w:pPr>
            <w:r w:rsidRPr="00A61263">
              <w:rPr>
                <w:rFonts w:cs="Arial"/>
                <w:sz w:val="12"/>
                <w:szCs w:val="12"/>
              </w:rPr>
              <w:t>506 677,71</w:t>
            </w:r>
          </w:p>
        </w:tc>
        <w:tc>
          <w:tcPr>
            <w:tcW w:w="478" w:type="pct"/>
            <w:tcBorders>
              <w:top w:val="nil"/>
              <w:left w:val="nil"/>
              <w:bottom w:val="single" w:sz="4" w:space="0" w:color="auto"/>
              <w:right w:val="single" w:sz="4" w:space="0" w:color="auto"/>
            </w:tcBorders>
            <w:shd w:val="clear" w:color="auto" w:fill="auto"/>
            <w:noWrap/>
            <w:vAlign w:val="center"/>
            <w:hideMark/>
          </w:tcPr>
          <w:p w14:paraId="57B82BB2" w14:textId="77777777" w:rsidR="00A61263" w:rsidRPr="00A61263" w:rsidRDefault="00A61263" w:rsidP="00A61263">
            <w:pPr>
              <w:spacing w:line="240" w:lineRule="auto"/>
              <w:jc w:val="right"/>
              <w:rPr>
                <w:rFonts w:cs="Arial"/>
                <w:sz w:val="12"/>
                <w:szCs w:val="12"/>
              </w:rPr>
            </w:pPr>
            <w:r w:rsidRPr="00A61263">
              <w:rPr>
                <w:rFonts w:cs="Arial"/>
                <w:sz w:val="12"/>
                <w:szCs w:val="12"/>
              </w:rPr>
              <w:t>94,3</w:t>
            </w:r>
          </w:p>
        </w:tc>
      </w:tr>
      <w:tr w:rsidR="00A61263" w:rsidRPr="00A61263" w14:paraId="4451CC9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4B056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1C24D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BE9B83"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A609BAD" w14:textId="77777777" w:rsidR="00A61263" w:rsidRPr="00A61263" w:rsidRDefault="00A61263" w:rsidP="00A61263">
            <w:pPr>
              <w:spacing w:line="240" w:lineRule="auto"/>
              <w:jc w:val="right"/>
              <w:rPr>
                <w:rFonts w:cs="Arial"/>
                <w:sz w:val="12"/>
                <w:szCs w:val="12"/>
              </w:rPr>
            </w:pPr>
            <w:r w:rsidRPr="00A61263">
              <w:rPr>
                <w:rFonts w:cs="Arial"/>
                <w:sz w:val="12"/>
                <w:szCs w:val="12"/>
              </w:rPr>
              <w:t>1 800 000</w:t>
            </w:r>
          </w:p>
        </w:tc>
        <w:tc>
          <w:tcPr>
            <w:tcW w:w="630" w:type="pct"/>
            <w:tcBorders>
              <w:top w:val="nil"/>
              <w:left w:val="nil"/>
              <w:bottom w:val="single" w:sz="4" w:space="0" w:color="auto"/>
              <w:right w:val="single" w:sz="4" w:space="0" w:color="auto"/>
            </w:tcBorders>
            <w:shd w:val="clear" w:color="auto" w:fill="auto"/>
            <w:noWrap/>
            <w:vAlign w:val="center"/>
            <w:hideMark/>
          </w:tcPr>
          <w:p w14:paraId="57410055" w14:textId="77777777" w:rsidR="00A61263" w:rsidRPr="00A61263" w:rsidRDefault="00A61263" w:rsidP="00A61263">
            <w:pPr>
              <w:spacing w:line="240" w:lineRule="auto"/>
              <w:jc w:val="right"/>
              <w:rPr>
                <w:rFonts w:cs="Arial"/>
                <w:sz w:val="12"/>
                <w:szCs w:val="12"/>
              </w:rPr>
            </w:pPr>
            <w:r w:rsidRPr="00A61263">
              <w:rPr>
                <w:rFonts w:cs="Arial"/>
                <w:sz w:val="12"/>
                <w:szCs w:val="12"/>
              </w:rPr>
              <w:t>1 797 335,27</w:t>
            </w:r>
          </w:p>
        </w:tc>
        <w:tc>
          <w:tcPr>
            <w:tcW w:w="478" w:type="pct"/>
            <w:tcBorders>
              <w:top w:val="nil"/>
              <w:left w:val="nil"/>
              <w:bottom w:val="single" w:sz="4" w:space="0" w:color="auto"/>
              <w:right w:val="single" w:sz="4" w:space="0" w:color="auto"/>
            </w:tcBorders>
            <w:shd w:val="clear" w:color="auto" w:fill="auto"/>
            <w:noWrap/>
            <w:vAlign w:val="center"/>
            <w:hideMark/>
          </w:tcPr>
          <w:p w14:paraId="73B69777"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EDDA139" w14:textId="77777777" w:rsidR="00A61263" w:rsidRPr="00A61263" w:rsidRDefault="00A61263" w:rsidP="00A61263">
            <w:pPr>
              <w:spacing w:line="240" w:lineRule="auto"/>
              <w:jc w:val="right"/>
              <w:rPr>
                <w:rFonts w:cs="Arial"/>
                <w:sz w:val="12"/>
                <w:szCs w:val="12"/>
              </w:rPr>
            </w:pPr>
            <w:r w:rsidRPr="00A61263">
              <w:rPr>
                <w:rFonts w:cs="Arial"/>
                <w:sz w:val="12"/>
                <w:szCs w:val="12"/>
              </w:rPr>
              <w:t>1 800 000</w:t>
            </w:r>
          </w:p>
        </w:tc>
        <w:tc>
          <w:tcPr>
            <w:tcW w:w="630" w:type="pct"/>
            <w:tcBorders>
              <w:top w:val="nil"/>
              <w:left w:val="nil"/>
              <w:bottom w:val="single" w:sz="4" w:space="0" w:color="auto"/>
              <w:right w:val="single" w:sz="4" w:space="0" w:color="auto"/>
            </w:tcBorders>
            <w:shd w:val="clear" w:color="auto" w:fill="auto"/>
            <w:noWrap/>
            <w:vAlign w:val="center"/>
            <w:hideMark/>
          </w:tcPr>
          <w:p w14:paraId="577EDE40" w14:textId="77777777" w:rsidR="00A61263" w:rsidRPr="00A61263" w:rsidRDefault="00A61263" w:rsidP="00A61263">
            <w:pPr>
              <w:spacing w:line="240" w:lineRule="auto"/>
              <w:jc w:val="right"/>
              <w:rPr>
                <w:rFonts w:cs="Arial"/>
                <w:sz w:val="12"/>
                <w:szCs w:val="12"/>
              </w:rPr>
            </w:pPr>
            <w:r w:rsidRPr="00A61263">
              <w:rPr>
                <w:rFonts w:cs="Arial"/>
                <w:sz w:val="12"/>
                <w:szCs w:val="12"/>
              </w:rPr>
              <w:t>1 797 335,27</w:t>
            </w:r>
          </w:p>
        </w:tc>
        <w:tc>
          <w:tcPr>
            <w:tcW w:w="478" w:type="pct"/>
            <w:tcBorders>
              <w:top w:val="nil"/>
              <w:left w:val="nil"/>
              <w:bottom w:val="single" w:sz="4" w:space="0" w:color="auto"/>
              <w:right w:val="single" w:sz="4" w:space="0" w:color="auto"/>
            </w:tcBorders>
            <w:shd w:val="clear" w:color="auto" w:fill="auto"/>
            <w:noWrap/>
            <w:vAlign w:val="center"/>
            <w:hideMark/>
          </w:tcPr>
          <w:p w14:paraId="39210F39"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0E0C175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233A6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84C1C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0A13BA"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4A3C8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41295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DC1E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80DB0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5EB5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59ED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D60902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E85E4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76161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3B89EA"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526B5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0F5F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D642F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D302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0A1D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29F9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93DCA1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87E76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C68C7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08079A"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F186C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FE7E4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3FB3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E74D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9B4B2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9FBDB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592633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7E4EB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9F6AA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CC234C"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A72FA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F327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43D1D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D6A9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2815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D294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3D0F87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F50DF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26C16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D5ACF6"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05923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B864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00D9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9A79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3273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7AEC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582DD40" w14:textId="77777777" w:rsidTr="00A61263">
        <w:trPr>
          <w:trHeight w:val="78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2D7FB90"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2DAAE76" w14:textId="77777777" w:rsidR="00A61263" w:rsidRPr="00A61263" w:rsidRDefault="00A61263" w:rsidP="00A61263">
            <w:pPr>
              <w:spacing w:line="240" w:lineRule="auto"/>
              <w:rPr>
                <w:rFonts w:cs="Arial"/>
                <w:b/>
                <w:bCs/>
                <w:sz w:val="12"/>
                <w:szCs w:val="12"/>
              </w:rPr>
            </w:pPr>
            <w:r w:rsidRPr="00A61263">
              <w:rPr>
                <w:rFonts w:cs="Arial"/>
                <w:b/>
                <w:bCs/>
                <w:sz w:val="12"/>
                <w:szCs w:val="12"/>
              </w:rPr>
              <w:t>85156</w:t>
            </w:r>
          </w:p>
        </w:tc>
        <w:tc>
          <w:tcPr>
            <w:tcW w:w="1025" w:type="pct"/>
            <w:tcBorders>
              <w:top w:val="nil"/>
              <w:left w:val="nil"/>
              <w:bottom w:val="single" w:sz="4" w:space="0" w:color="auto"/>
              <w:right w:val="single" w:sz="4" w:space="0" w:color="auto"/>
            </w:tcBorders>
            <w:shd w:val="clear" w:color="000000" w:fill="FFFDC1"/>
            <w:vAlign w:val="center"/>
            <w:hideMark/>
          </w:tcPr>
          <w:p w14:paraId="5A63B4F7" w14:textId="77777777" w:rsidR="00A61263" w:rsidRPr="00A61263" w:rsidRDefault="00A61263" w:rsidP="00A61263">
            <w:pPr>
              <w:spacing w:line="240" w:lineRule="auto"/>
              <w:rPr>
                <w:rFonts w:cs="Arial"/>
                <w:b/>
                <w:bCs/>
                <w:sz w:val="12"/>
                <w:szCs w:val="12"/>
              </w:rPr>
            </w:pPr>
            <w:r w:rsidRPr="00A61263">
              <w:rPr>
                <w:rFonts w:cs="Arial"/>
                <w:b/>
                <w:bCs/>
                <w:sz w:val="12"/>
                <w:szCs w:val="12"/>
              </w:rPr>
              <w:t>Składki na ubezpieczenie zdrowotne oraz świadczenia dla osób nieobjętych obowiązkiem ubezpieczenia zdrowotnego</w:t>
            </w:r>
          </w:p>
        </w:tc>
        <w:tc>
          <w:tcPr>
            <w:tcW w:w="537" w:type="pct"/>
            <w:tcBorders>
              <w:top w:val="nil"/>
              <w:left w:val="nil"/>
              <w:bottom w:val="single" w:sz="4" w:space="0" w:color="auto"/>
              <w:right w:val="single" w:sz="4" w:space="0" w:color="auto"/>
            </w:tcBorders>
            <w:shd w:val="clear" w:color="000000" w:fill="FFFDC1"/>
            <w:vAlign w:val="center"/>
            <w:hideMark/>
          </w:tcPr>
          <w:p w14:paraId="3E22483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14 738</w:t>
            </w:r>
          </w:p>
        </w:tc>
        <w:tc>
          <w:tcPr>
            <w:tcW w:w="630" w:type="pct"/>
            <w:tcBorders>
              <w:top w:val="nil"/>
              <w:left w:val="nil"/>
              <w:bottom w:val="single" w:sz="4" w:space="0" w:color="auto"/>
              <w:right w:val="single" w:sz="4" w:space="0" w:color="auto"/>
            </w:tcBorders>
            <w:shd w:val="clear" w:color="000000" w:fill="FFFDC1"/>
            <w:vAlign w:val="center"/>
            <w:hideMark/>
          </w:tcPr>
          <w:p w14:paraId="443A243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14 731,20</w:t>
            </w:r>
          </w:p>
        </w:tc>
        <w:tc>
          <w:tcPr>
            <w:tcW w:w="478" w:type="pct"/>
            <w:tcBorders>
              <w:top w:val="nil"/>
              <w:left w:val="nil"/>
              <w:bottom w:val="single" w:sz="4" w:space="0" w:color="auto"/>
              <w:right w:val="single" w:sz="4" w:space="0" w:color="auto"/>
            </w:tcBorders>
            <w:shd w:val="clear" w:color="000000" w:fill="FFFDC1"/>
            <w:vAlign w:val="center"/>
            <w:hideMark/>
          </w:tcPr>
          <w:p w14:paraId="058BA2C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8F0757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447</w:t>
            </w:r>
          </w:p>
        </w:tc>
        <w:tc>
          <w:tcPr>
            <w:tcW w:w="630" w:type="pct"/>
            <w:tcBorders>
              <w:top w:val="nil"/>
              <w:left w:val="nil"/>
              <w:bottom w:val="single" w:sz="4" w:space="0" w:color="auto"/>
              <w:right w:val="single" w:sz="4" w:space="0" w:color="auto"/>
            </w:tcBorders>
            <w:shd w:val="clear" w:color="000000" w:fill="FFFDC1"/>
            <w:vAlign w:val="center"/>
            <w:hideMark/>
          </w:tcPr>
          <w:p w14:paraId="1BD874B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446,40</w:t>
            </w:r>
          </w:p>
        </w:tc>
        <w:tc>
          <w:tcPr>
            <w:tcW w:w="478" w:type="pct"/>
            <w:tcBorders>
              <w:top w:val="nil"/>
              <w:left w:val="nil"/>
              <w:bottom w:val="single" w:sz="4" w:space="0" w:color="auto"/>
              <w:right w:val="single" w:sz="4" w:space="0" w:color="auto"/>
            </w:tcBorders>
            <w:shd w:val="clear" w:color="000000" w:fill="FFFDC1"/>
            <w:vAlign w:val="center"/>
            <w:hideMark/>
          </w:tcPr>
          <w:p w14:paraId="5A0323D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r>
      <w:tr w:rsidR="00A61263" w:rsidRPr="00A61263" w14:paraId="5110A4D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6EBA8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F7154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F71F47"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A77B744" w14:textId="77777777" w:rsidR="00A61263" w:rsidRPr="00A61263" w:rsidRDefault="00A61263" w:rsidP="00A61263">
            <w:pPr>
              <w:spacing w:line="240" w:lineRule="auto"/>
              <w:jc w:val="right"/>
              <w:rPr>
                <w:rFonts w:cs="Arial"/>
                <w:sz w:val="12"/>
                <w:szCs w:val="12"/>
              </w:rPr>
            </w:pPr>
            <w:r w:rsidRPr="00A61263">
              <w:rPr>
                <w:rFonts w:cs="Arial"/>
                <w:sz w:val="12"/>
                <w:szCs w:val="12"/>
              </w:rPr>
              <w:t>14 738</w:t>
            </w:r>
          </w:p>
        </w:tc>
        <w:tc>
          <w:tcPr>
            <w:tcW w:w="630" w:type="pct"/>
            <w:tcBorders>
              <w:top w:val="nil"/>
              <w:left w:val="nil"/>
              <w:bottom w:val="single" w:sz="4" w:space="0" w:color="auto"/>
              <w:right w:val="single" w:sz="4" w:space="0" w:color="auto"/>
            </w:tcBorders>
            <w:shd w:val="clear" w:color="auto" w:fill="auto"/>
            <w:noWrap/>
            <w:vAlign w:val="center"/>
            <w:hideMark/>
          </w:tcPr>
          <w:p w14:paraId="6DBE88B0" w14:textId="77777777" w:rsidR="00A61263" w:rsidRPr="00A61263" w:rsidRDefault="00A61263" w:rsidP="00A61263">
            <w:pPr>
              <w:spacing w:line="240" w:lineRule="auto"/>
              <w:jc w:val="right"/>
              <w:rPr>
                <w:rFonts w:cs="Arial"/>
                <w:sz w:val="12"/>
                <w:szCs w:val="12"/>
              </w:rPr>
            </w:pPr>
            <w:r w:rsidRPr="00A61263">
              <w:rPr>
                <w:rFonts w:cs="Arial"/>
                <w:sz w:val="12"/>
                <w:szCs w:val="12"/>
              </w:rPr>
              <w:t>14 731,20</w:t>
            </w:r>
          </w:p>
        </w:tc>
        <w:tc>
          <w:tcPr>
            <w:tcW w:w="478" w:type="pct"/>
            <w:tcBorders>
              <w:top w:val="nil"/>
              <w:left w:val="nil"/>
              <w:bottom w:val="single" w:sz="4" w:space="0" w:color="auto"/>
              <w:right w:val="single" w:sz="4" w:space="0" w:color="auto"/>
            </w:tcBorders>
            <w:shd w:val="clear" w:color="auto" w:fill="auto"/>
            <w:noWrap/>
            <w:vAlign w:val="center"/>
            <w:hideMark/>
          </w:tcPr>
          <w:p w14:paraId="418EB1BD"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A45656C" w14:textId="77777777" w:rsidR="00A61263" w:rsidRPr="00A61263" w:rsidRDefault="00A61263" w:rsidP="00A61263">
            <w:pPr>
              <w:spacing w:line="240" w:lineRule="auto"/>
              <w:jc w:val="right"/>
              <w:rPr>
                <w:rFonts w:cs="Arial"/>
                <w:sz w:val="12"/>
                <w:szCs w:val="12"/>
              </w:rPr>
            </w:pPr>
            <w:r w:rsidRPr="00A61263">
              <w:rPr>
                <w:rFonts w:cs="Arial"/>
                <w:sz w:val="12"/>
                <w:szCs w:val="12"/>
              </w:rPr>
              <w:t>447</w:t>
            </w:r>
          </w:p>
        </w:tc>
        <w:tc>
          <w:tcPr>
            <w:tcW w:w="630" w:type="pct"/>
            <w:tcBorders>
              <w:top w:val="nil"/>
              <w:left w:val="nil"/>
              <w:bottom w:val="single" w:sz="4" w:space="0" w:color="auto"/>
              <w:right w:val="single" w:sz="4" w:space="0" w:color="auto"/>
            </w:tcBorders>
            <w:shd w:val="clear" w:color="auto" w:fill="auto"/>
            <w:noWrap/>
            <w:vAlign w:val="center"/>
            <w:hideMark/>
          </w:tcPr>
          <w:p w14:paraId="735097D4" w14:textId="77777777" w:rsidR="00A61263" w:rsidRPr="00A61263" w:rsidRDefault="00A61263" w:rsidP="00A61263">
            <w:pPr>
              <w:spacing w:line="240" w:lineRule="auto"/>
              <w:jc w:val="right"/>
              <w:rPr>
                <w:rFonts w:cs="Arial"/>
                <w:sz w:val="12"/>
                <w:szCs w:val="12"/>
              </w:rPr>
            </w:pPr>
            <w:r w:rsidRPr="00A61263">
              <w:rPr>
                <w:rFonts w:cs="Arial"/>
                <w:sz w:val="12"/>
                <w:szCs w:val="12"/>
              </w:rPr>
              <w:t>446,40</w:t>
            </w:r>
          </w:p>
        </w:tc>
        <w:tc>
          <w:tcPr>
            <w:tcW w:w="478" w:type="pct"/>
            <w:tcBorders>
              <w:top w:val="nil"/>
              <w:left w:val="nil"/>
              <w:bottom w:val="single" w:sz="4" w:space="0" w:color="auto"/>
              <w:right w:val="single" w:sz="4" w:space="0" w:color="auto"/>
            </w:tcBorders>
            <w:shd w:val="clear" w:color="auto" w:fill="auto"/>
            <w:noWrap/>
            <w:vAlign w:val="center"/>
            <w:hideMark/>
          </w:tcPr>
          <w:p w14:paraId="75DD97AC"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43CFB2C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90694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22AF5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AD7671"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7A5C52A" w14:textId="77777777" w:rsidR="00A61263" w:rsidRPr="00A61263" w:rsidRDefault="00A61263" w:rsidP="00A61263">
            <w:pPr>
              <w:spacing w:line="240" w:lineRule="auto"/>
              <w:jc w:val="right"/>
              <w:rPr>
                <w:rFonts w:cs="Arial"/>
                <w:sz w:val="12"/>
                <w:szCs w:val="12"/>
              </w:rPr>
            </w:pPr>
            <w:r w:rsidRPr="00A61263">
              <w:rPr>
                <w:rFonts w:cs="Arial"/>
                <w:sz w:val="12"/>
                <w:szCs w:val="12"/>
              </w:rPr>
              <w:t>14 738</w:t>
            </w:r>
          </w:p>
        </w:tc>
        <w:tc>
          <w:tcPr>
            <w:tcW w:w="630" w:type="pct"/>
            <w:tcBorders>
              <w:top w:val="nil"/>
              <w:left w:val="nil"/>
              <w:bottom w:val="single" w:sz="4" w:space="0" w:color="auto"/>
              <w:right w:val="single" w:sz="4" w:space="0" w:color="auto"/>
            </w:tcBorders>
            <w:shd w:val="clear" w:color="auto" w:fill="auto"/>
            <w:noWrap/>
            <w:vAlign w:val="center"/>
            <w:hideMark/>
          </w:tcPr>
          <w:p w14:paraId="1D899641" w14:textId="77777777" w:rsidR="00A61263" w:rsidRPr="00A61263" w:rsidRDefault="00A61263" w:rsidP="00A61263">
            <w:pPr>
              <w:spacing w:line="240" w:lineRule="auto"/>
              <w:jc w:val="right"/>
              <w:rPr>
                <w:rFonts w:cs="Arial"/>
                <w:sz w:val="12"/>
                <w:szCs w:val="12"/>
              </w:rPr>
            </w:pPr>
            <w:r w:rsidRPr="00A61263">
              <w:rPr>
                <w:rFonts w:cs="Arial"/>
                <w:sz w:val="12"/>
                <w:szCs w:val="12"/>
              </w:rPr>
              <w:t>14 731,20</w:t>
            </w:r>
          </w:p>
        </w:tc>
        <w:tc>
          <w:tcPr>
            <w:tcW w:w="478" w:type="pct"/>
            <w:tcBorders>
              <w:top w:val="nil"/>
              <w:left w:val="nil"/>
              <w:bottom w:val="single" w:sz="4" w:space="0" w:color="auto"/>
              <w:right w:val="single" w:sz="4" w:space="0" w:color="auto"/>
            </w:tcBorders>
            <w:shd w:val="clear" w:color="auto" w:fill="auto"/>
            <w:noWrap/>
            <w:vAlign w:val="center"/>
            <w:hideMark/>
          </w:tcPr>
          <w:p w14:paraId="425605B8"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9262FF8" w14:textId="77777777" w:rsidR="00A61263" w:rsidRPr="00A61263" w:rsidRDefault="00A61263" w:rsidP="00A61263">
            <w:pPr>
              <w:spacing w:line="240" w:lineRule="auto"/>
              <w:jc w:val="right"/>
              <w:rPr>
                <w:rFonts w:cs="Arial"/>
                <w:sz w:val="12"/>
                <w:szCs w:val="12"/>
              </w:rPr>
            </w:pPr>
            <w:r w:rsidRPr="00A61263">
              <w:rPr>
                <w:rFonts w:cs="Arial"/>
                <w:sz w:val="12"/>
                <w:szCs w:val="12"/>
              </w:rPr>
              <w:t>447</w:t>
            </w:r>
          </w:p>
        </w:tc>
        <w:tc>
          <w:tcPr>
            <w:tcW w:w="630" w:type="pct"/>
            <w:tcBorders>
              <w:top w:val="nil"/>
              <w:left w:val="nil"/>
              <w:bottom w:val="single" w:sz="4" w:space="0" w:color="auto"/>
              <w:right w:val="single" w:sz="4" w:space="0" w:color="auto"/>
            </w:tcBorders>
            <w:shd w:val="clear" w:color="auto" w:fill="auto"/>
            <w:noWrap/>
            <w:vAlign w:val="center"/>
            <w:hideMark/>
          </w:tcPr>
          <w:p w14:paraId="490B2BEA" w14:textId="77777777" w:rsidR="00A61263" w:rsidRPr="00A61263" w:rsidRDefault="00A61263" w:rsidP="00A61263">
            <w:pPr>
              <w:spacing w:line="240" w:lineRule="auto"/>
              <w:jc w:val="right"/>
              <w:rPr>
                <w:rFonts w:cs="Arial"/>
                <w:sz w:val="12"/>
                <w:szCs w:val="12"/>
              </w:rPr>
            </w:pPr>
            <w:r w:rsidRPr="00A61263">
              <w:rPr>
                <w:rFonts w:cs="Arial"/>
                <w:sz w:val="12"/>
                <w:szCs w:val="12"/>
              </w:rPr>
              <w:t>446,40</w:t>
            </w:r>
          </w:p>
        </w:tc>
        <w:tc>
          <w:tcPr>
            <w:tcW w:w="478" w:type="pct"/>
            <w:tcBorders>
              <w:top w:val="nil"/>
              <w:left w:val="nil"/>
              <w:bottom w:val="single" w:sz="4" w:space="0" w:color="auto"/>
              <w:right w:val="single" w:sz="4" w:space="0" w:color="auto"/>
            </w:tcBorders>
            <w:shd w:val="clear" w:color="auto" w:fill="auto"/>
            <w:noWrap/>
            <w:vAlign w:val="center"/>
            <w:hideMark/>
          </w:tcPr>
          <w:p w14:paraId="4CA07C5C"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77641D9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0A88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34105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63B971"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5CDE3B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A6B2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1FDD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6FFA4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E1B60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123A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763B16F"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D09EF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6E897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9BCAF5"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EC5EC1A" w14:textId="77777777" w:rsidR="00A61263" w:rsidRPr="00A61263" w:rsidRDefault="00A61263" w:rsidP="00A61263">
            <w:pPr>
              <w:spacing w:line="240" w:lineRule="auto"/>
              <w:jc w:val="right"/>
              <w:rPr>
                <w:rFonts w:cs="Arial"/>
                <w:sz w:val="12"/>
                <w:szCs w:val="12"/>
              </w:rPr>
            </w:pPr>
            <w:r w:rsidRPr="00A61263">
              <w:rPr>
                <w:rFonts w:cs="Arial"/>
                <w:sz w:val="12"/>
                <w:szCs w:val="12"/>
              </w:rPr>
              <w:t>14 738</w:t>
            </w:r>
          </w:p>
        </w:tc>
        <w:tc>
          <w:tcPr>
            <w:tcW w:w="630" w:type="pct"/>
            <w:tcBorders>
              <w:top w:val="nil"/>
              <w:left w:val="nil"/>
              <w:bottom w:val="single" w:sz="4" w:space="0" w:color="auto"/>
              <w:right w:val="single" w:sz="4" w:space="0" w:color="auto"/>
            </w:tcBorders>
            <w:shd w:val="clear" w:color="auto" w:fill="auto"/>
            <w:noWrap/>
            <w:vAlign w:val="center"/>
            <w:hideMark/>
          </w:tcPr>
          <w:p w14:paraId="59FF65C7" w14:textId="77777777" w:rsidR="00A61263" w:rsidRPr="00A61263" w:rsidRDefault="00A61263" w:rsidP="00A61263">
            <w:pPr>
              <w:spacing w:line="240" w:lineRule="auto"/>
              <w:jc w:val="right"/>
              <w:rPr>
                <w:rFonts w:cs="Arial"/>
                <w:sz w:val="12"/>
                <w:szCs w:val="12"/>
              </w:rPr>
            </w:pPr>
            <w:r w:rsidRPr="00A61263">
              <w:rPr>
                <w:rFonts w:cs="Arial"/>
                <w:sz w:val="12"/>
                <w:szCs w:val="12"/>
              </w:rPr>
              <w:t>14 731,20</w:t>
            </w:r>
          </w:p>
        </w:tc>
        <w:tc>
          <w:tcPr>
            <w:tcW w:w="478" w:type="pct"/>
            <w:tcBorders>
              <w:top w:val="nil"/>
              <w:left w:val="nil"/>
              <w:bottom w:val="single" w:sz="4" w:space="0" w:color="auto"/>
              <w:right w:val="single" w:sz="4" w:space="0" w:color="auto"/>
            </w:tcBorders>
            <w:shd w:val="clear" w:color="auto" w:fill="auto"/>
            <w:noWrap/>
            <w:vAlign w:val="center"/>
            <w:hideMark/>
          </w:tcPr>
          <w:p w14:paraId="35F0764F"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4F78791" w14:textId="77777777" w:rsidR="00A61263" w:rsidRPr="00A61263" w:rsidRDefault="00A61263" w:rsidP="00A61263">
            <w:pPr>
              <w:spacing w:line="240" w:lineRule="auto"/>
              <w:jc w:val="right"/>
              <w:rPr>
                <w:rFonts w:cs="Arial"/>
                <w:sz w:val="12"/>
                <w:szCs w:val="12"/>
              </w:rPr>
            </w:pPr>
            <w:r w:rsidRPr="00A61263">
              <w:rPr>
                <w:rFonts w:cs="Arial"/>
                <w:sz w:val="12"/>
                <w:szCs w:val="12"/>
              </w:rPr>
              <w:t>447</w:t>
            </w:r>
          </w:p>
        </w:tc>
        <w:tc>
          <w:tcPr>
            <w:tcW w:w="630" w:type="pct"/>
            <w:tcBorders>
              <w:top w:val="nil"/>
              <w:left w:val="nil"/>
              <w:bottom w:val="single" w:sz="4" w:space="0" w:color="auto"/>
              <w:right w:val="single" w:sz="4" w:space="0" w:color="auto"/>
            </w:tcBorders>
            <w:shd w:val="clear" w:color="auto" w:fill="auto"/>
            <w:noWrap/>
            <w:vAlign w:val="center"/>
            <w:hideMark/>
          </w:tcPr>
          <w:p w14:paraId="0718C1D6" w14:textId="77777777" w:rsidR="00A61263" w:rsidRPr="00A61263" w:rsidRDefault="00A61263" w:rsidP="00A61263">
            <w:pPr>
              <w:spacing w:line="240" w:lineRule="auto"/>
              <w:jc w:val="right"/>
              <w:rPr>
                <w:rFonts w:cs="Arial"/>
                <w:sz w:val="12"/>
                <w:szCs w:val="12"/>
              </w:rPr>
            </w:pPr>
            <w:r w:rsidRPr="00A61263">
              <w:rPr>
                <w:rFonts w:cs="Arial"/>
                <w:sz w:val="12"/>
                <w:szCs w:val="12"/>
              </w:rPr>
              <w:t>446,40</w:t>
            </w:r>
          </w:p>
        </w:tc>
        <w:tc>
          <w:tcPr>
            <w:tcW w:w="478" w:type="pct"/>
            <w:tcBorders>
              <w:top w:val="nil"/>
              <w:left w:val="nil"/>
              <w:bottom w:val="single" w:sz="4" w:space="0" w:color="auto"/>
              <w:right w:val="single" w:sz="4" w:space="0" w:color="auto"/>
            </w:tcBorders>
            <w:shd w:val="clear" w:color="auto" w:fill="auto"/>
            <w:noWrap/>
            <w:vAlign w:val="center"/>
            <w:hideMark/>
          </w:tcPr>
          <w:p w14:paraId="5BD0E164"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547DD4D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9AF60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DDF49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FE0518"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E1676A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D2FE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7A248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D8397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207B3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22EA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D3EBB9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5A89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63888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7A8887"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6D46DE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88D5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78BA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8B93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A4EF6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8144F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221200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AED11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974AE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222017"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A3602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1724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EDB4F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44EF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ACA3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FEFC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792061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D6D6D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FD647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03885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9922F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2696F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7A98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4158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E3A3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FA04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76A9D9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005E6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3231D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ADF2B1"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544735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0A11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55B6E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5587B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44573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D39E3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570AC8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2DA23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B526C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9E1B86"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592E5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79840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CC030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9CD3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61F2F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B262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604EC95"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E98CC54"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6E39F50" w14:textId="77777777" w:rsidR="00A61263" w:rsidRPr="00A61263" w:rsidRDefault="00A61263" w:rsidP="00A61263">
            <w:pPr>
              <w:spacing w:line="240" w:lineRule="auto"/>
              <w:rPr>
                <w:rFonts w:cs="Arial"/>
                <w:b/>
                <w:bCs/>
                <w:sz w:val="12"/>
                <w:szCs w:val="12"/>
              </w:rPr>
            </w:pPr>
            <w:r w:rsidRPr="00A61263">
              <w:rPr>
                <w:rFonts w:cs="Arial"/>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14:paraId="05639004"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579895A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45 152</w:t>
            </w:r>
          </w:p>
        </w:tc>
        <w:tc>
          <w:tcPr>
            <w:tcW w:w="630" w:type="pct"/>
            <w:tcBorders>
              <w:top w:val="nil"/>
              <w:left w:val="nil"/>
              <w:bottom w:val="single" w:sz="4" w:space="0" w:color="auto"/>
              <w:right w:val="single" w:sz="4" w:space="0" w:color="auto"/>
            </w:tcBorders>
            <w:shd w:val="clear" w:color="000000" w:fill="FFFDC1"/>
            <w:vAlign w:val="center"/>
            <w:hideMark/>
          </w:tcPr>
          <w:p w14:paraId="13B254A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43 836,00</w:t>
            </w:r>
          </w:p>
        </w:tc>
        <w:tc>
          <w:tcPr>
            <w:tcW w:w="478" w:type="pct"/>
            <w:tcBorders>
              <w:top w:val="nil"/>
              <w:left w:val="nil"/>
              <w:bottom w:val="single" w:sz="4" w:space="0" w:color="auto"/>
              <w:right w:val="single" w:sz="4" w:space="0" w:color="auto"/>
            </w:tcBorders>
            <w:shd w:val="clear" w:color="000000" w:fill="FFFDC1"/>
            <w:vAlign w:val="center"/>
            <w:hideMark/>
          </w:tcPr>
          <w:p w14:paraId="3B675A5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97,1</w:t>
            </w:r>
          </w:p>
        </w:tc>
        <w:tc>
          <w:tcPr>
            <w:tcW w:w="536" w:type="pct"/>
            <w:tcBorders>
              <w:top w:val="nil"/>
              <w:left w:val="nil"/>
              <w:bottom w:val="single" w:sz="4" w:space="0" w:color="auto"/>
              <w:right w:val="single" w:sz="4" w:space="0" w:color="auto"/>
            </w:tcBorders>
            <w:shd w:val="clear" w:color="000000" w:fill="FFFDC1"/>
            <w:vAlign w:val="center"/>
            <w:hideMark/>
          </w:tcPr>
          <w:p w14:paraId="0701D89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CDE943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1E8AB6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0D36F7B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F4D94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3F9D9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8E1AF9"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2ADB03B" w14:textId="77777777" w:rsidR="00A61263" w:rsidRPr="00A61263" w:rsidRDefault="00A61263" w:rsidP="00A61263">
            <w:pPr>
              <w:spacing w:line="240" w:lineRule="auto"/>
              <w:jc w:val="right"/>
              <w:rPr>
                <w:rFonts w:cs="Arial"/>
                <w:sz w:val="12"/>
                <w:szCs w:val="12"/>
              </w:rPr>
            </w:pPr>
            <w:r w:rsidRPr="00A61263">
              <w:rPr>
                <w:rFonts w:cs="Arial"/>
                <w:sz w:val="12"/>
                <w:szCs w:val="12"/>
              </w:rPr>
              <w:t>45 152</w:t>
            </w:r>
          </w:p>
        </w:tc>
        <w:tc>
          <w:tcPr>
            <w:tcW w:w="630" w:type="pct"/>
            <w:tcBorders>
              <w:top w:val="nil"/>
              <w:left w:val="nil"/>
              <w:bottom w:val="single" w:sz="4" w:space="0" w:color="auto"/>
              <w:right w:val="single" w:sz="4" w:space="0" w:color="auto"/>
            </w:tcBorders>
            <w:shd w:val="clear" w:color="auto" w:fill="auto"/>
            <w:noWrap/>
            <w:vAlign w:val="center"/>
            <w:hideMark/>
          </w:tcPr>
          <w:p w14:paraId="7C4E7EF4" w14:textId="77777777" w:rsidR="00A61263" w:rsidRPr="00A61263" w:rsidRDefault="00A61263" w:rsidP="00A61263">
            <w:pPr>
              <w:spacing w:line="240" w:lineRule="auto"/>
              <w:jc w:val="right"/>
              <w:rPr>
                <w:rFonts w:cs="Arial"/>
                <w:sz w:val="12"/>
                <w:szCs w:val="12"/>
              </w:rPr>
            </w:pPr>
            <w:r w:rsidRPr="00A61263">
              <w:rPr>
                <w:rFonts w:cs="Arial"/>
                <w:sz w:val="12"/>
                <w:szCs w:val="12"/>
              </w:rPr>
              <w:t>43 836,00</w:t>
            </w:r>
          </w:p>
        </w:tc>
        <w:tc>
          <w:tcPr>
            <w:tcW w:w="478" w:type="pct"/>
            <w:tcBorders>
              <w:top w:val="nil"/>
              <w:left w:val="nil"/>
              <w:bottom w:val="single" w:sz="4" w:space="0" w:color="auto"/>
              <w:right w:val="single" w:sz="4" w:space="0" w:color="auto"/>
            </w:tcBorders>
            <w:shd w:val="clear" w:color="auto" w:fill="auto"/>
            <w:noWrap/>
            <w:vAlign w:val="center"/>
            <w:hideMark/>
          </w:tcPr>
          <w:p w14:paraId="6A694755" w14:textId="77777777" w:rsidR="00A61263" w:rsidRPr="00A61263" w:rsidRDefault="00A61263" w:rsidP="00A61263">
            <w:pPr>
              <w:spacing w:line="240" w:lineRule="auto"/>
              <w:jc w:val="right"/>
              <w:rPr>
                <w:rFonts w:cs="Arial"/>
                <w:sz w:val="12"/>
                <w:szCs w:val="12"/>
              </w:rPr>
            </w:pPr>
            <w:r w:rsidRPr="00A61263">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14:paraId="63E268E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DF951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67D3D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1CE7A2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CAC13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630D4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00723E"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82BA97C" w14:textId="77777777" w:rsidR="00A61263" w:rsidRPr="00A61263" w:rsidRDefault="00A61263" w:rsidP="00A61263">
            <w:pPr>
              <w:spacing w:line="240" w:lineRule="auto"/>
              <w:jc w:val="right"/>
              <w:rPr>
                <w:rFonts w:cs="Arial"/>
                <w:sz w:val="12"/>
                <w:szCs w:val="12"/>
              </w:rPr>
            </w:pPr>
            <w:r w:rsidRPr="00A61263">
              <w:rPr>
                <w:rFonts w:cs="Arial"/>
                <w:sz w:val="12"/>
                <w:szCs w:val="12"/>
              </w:rPr>
              <w:t>45 152</w:t>
            </w:r>
          </w:p>
        </w:tc>
        <w:tc>
          <w:tcPr>
            <w:tcW w:w="630" w:type="pct"/>
            <w:tcBorders>
              <w:top w:val="nil"/>
              <w:left w:val="nil"/>
              <w:bottom w:val="single" w:sz="4" w:space="0" w:color="auto"/>
              <w:right w:val="single" w:sz="4" w:space="0" w:color="auto"/>
            </w:tcBorders>
            <w:shd w:val="clear" w:color="auto" w:fill="auto"/>
            <w:noWrap/>
            <w:vAlign w:val="center"/>
            <w:hideMark/>
          </w:tcPr>
          <w:p w14:paraId="6E11E8B7" w14:textId="77777777" w:rsidR="00A61263" w:rsidRPr="00A61263" w:rsidRDefault="00A61263" w:rsidP="00A61263">
            <w:pPr>
              <w:spacing w:line="240" w:lineRule="auto"/>
              <w:jc w:val="right"/>
              <w:rPr>
                <w:rFonts w:cs="Arial"/>
                <w:sz w:val="12"/>
                <w:szCs w:val="12"/>
              </w:rPr>
            </w:pPr>
            <w:r w:rsidRPr="00A61263">
              <w:rPr>
                <w:rFonts w:cs="Arial"/>
                <w:sz w:val="12"/>
                <w:szCs w:val="12"/>
              </w:rPr>
              <w:t>43 836,00</w:t>
            </w:r>
          </w:p>
        </w:tc>
        <w:tc>
          <w:tcPr>
            <w:tcW w:w="478" w:type="pct"/>
            <w:tcBorders>
              <w:top w:val="nil"/>
              <w:left w:val="nil"/>
              <w:bottom w:val="single" w:sz="4" w:space="0" w:color="auto"/>
              <w:right w:val="single" w:sz="4" w:space="0" w:color="auto"/>
            </w:tcBorders>
            <w:shd w:val="clear" w:color="auto" w:fill="auto"/>
            <w:noWrap/>
            <w:vAlign w:val="center"/>
            <w:hideMark/>
          </w:tcPr>
          <w:p w14:paraId="4019992F" w14:textId="77777777" w:rsidR="00A61263" w:rsidRPr="00A61263" w:rsidRDefault="00A61263" w:rsidP="00A61263">
            <w:pPr>
              <w:spacing w:line="240" w:lineRule="auto"/>
              <w:jc w:val="right"/>
              <w:rPr>
                <w:rFonts w:cs="Arial"/>
                <w:sz w:val="12"/>
                <w:szCs w:val="12"/>
              </w:rPr>
            </w:pPr>
            <w:r w:rsidRPr="00A61263">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14:paraId="31167EB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07CF6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AC80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378A98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30D45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4F64A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D519FB"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3529EAF" w14:textId="77777777" w:rsidR="00A61263" w:rsidRPr="00A61263" w:rsidRDefault="00A61263" w:rsidP="00A61263">
            <w:pPr>
              <w:spacing w:line="240" w:lineRule="auto"/>
              <w:jc w:val="right"/>
              <w:rPr>
                <w:rFonts w:cs="Arial"/>
                <w:sz w:val="12"/>
                <w:szCs w:val="12"/>
              </w:rPr>
            </w:pPr>
            <w:r w:rsidRPr="00A61263">
              <w:rPr>
                <w:rFonts w:cs="Arial"/>
                <w:sz w:val="12"/>
                <w:szCs w:val="12"/>
              </w:rPr>
              <w:t>38 220</w:t>
            </w:r>
          </w:p>
        </w:tc>
        <w:tc>
          <w:tcPr>
            <w:tcW w:w="630" w:type="pct"/>
            <w:tcBorders>
              <w:top w:val="nil"/>
              <w:left w:val="nil"/>
              <w:bottom w:val="single" w:sz="4" w:space="0" w:color="auto"/>
              <w:right w:val="single" w:sz="4" w:space="0" w:color="auto"/>
            </w:tcBorders>
            <w:shd w:val="clear" w:color="auto" w:fill="auto"/>
            <w:noWrap/>
            <w:vAlign w:val="center"/>
            <w:hideMark/>
          </w:tcPr>
          <w:p w14:paraId="139E53A7" w14:textId="77777777" w:rsidR="00A61263" w:rsidRPr="00A61263" w:rsidRDefault="00A61263" w:rsidP="00A61263">
            <w:pPr>
              <w:spacing w:line="240" w:lineRule="auto"/>
              <w:jc w:val="right"/>
              <w:rPr>
                <w:rFonts w:cs="Arial"/>
                <w:sz w:val="12"/>
                <w:szCs w:val="12"/>
              </w:rPr>
            </w:pPr>
            <w:r w:rsidRPr="00A61263">
              <w:rPr>
                <w:rFonts w:cs="Arial"/>
                <w:sz w:val="12"/>
                <w:szCs w:val="12"/>
              </w:rPr>
              <w:t>37 284,00</w:t>
            </w:r>
          </w:p>
        </w:tc>
        <w:tc>
          <w:tcPr>
            <w:tcW w:w="478" w:type="pct"/>
            <w:tcBorders>
              <w:top w:val="nil"/>
              <w:left w:val="nil"/>
              <w:bottom w:val="single" w:sz="4" w:space="0" w:color="auto"/>
              <w:right w:val="single" w:sz="4" w:space="0" w:color="auto"/>
            </w:tcBorders>
            <w:shd w:val="clear" w:color="auto" w:fill="auto"/>
            <w:noWrap/>
            <w:vAlign w:val="center"/>
            <w:hideMark/>
          </w:tcPr>
          <w:p w14:paraId="3BFBEA5D" w14:textId="77777777" w:rsidR="00A61263" w:rsidRPr="00A61263" w:rsidRDefault="00A61263" w:rsidP="00A61263">
            <w:pPr>
              <w:spacing w:line="240" w:lineRule="auto"/>
              <w:jc w:val="right"/>
              <w:rPr>
                <w:rFonts w:cs="Arial"/>
                <w:sz w:val="12"/>
                <w:szCs w:val="12"/>
              </w:rPr>
            </w:pPr>
            <w:r w:rsidRPr="00A6126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4A5AC13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B2FC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980EB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2043A4A"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0CFC1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30840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44FF4B"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A02AD6D" w14:textId="77777777" w:rsidR="00A61263" w:rsidRPr="00A61263" w:rsidRDefault="00A61263" w:rsidP="00A61263">
            <w:pPr>
              <w:spacing w:line="240" w:lineRule="auto"/>
              <w:jc w:val="right"/>
              <w:rPr>
                <w:rFonts w:cs="Arial"/>
                <w:sz w:val="12"/>
                <w:szCs w:val="12"/>
              </w:rPr>
            </w:pPr>
            <w:r w:rsidRPr="00A61263">
              <w:rPr>
                <w:rFonts w:cs="Arial"/>
                <w:sz w:val="12"/>
                <w:szCs w:val="12"/>
              </w:rPr>
              <w:t>6 932</w:t>
            </w:r>
          </w:p>
        </w:tc>
        <w:tc>
          <w:tcPr>
            <w:tcW w:w="630" w:type="pct"/>
            <w:tcBorders>
              <w:top w:val="nil"/>
              <w:left w:val="nil"/>
              <w:bottom w:val="single" w:sz="4" w:space="0" w:color="auto"/>
              <w:right w:val="single" w:sz="4" w:space="0" w:color="auto"/>
            </w:tcBorders>
            <w:shd w:val="clear" w:color="auto" w:fill="auto"/>
            <w:noWrap/>
            <w:vAlign w:val="center"/>
            <w:hideMark/>
          </w:tcPr>
          <w:p w14:paraId="43C3E585" w14:textId="77777777" w:rsidR="00A61263" w:rsidRPr="00A61263" w:rsidRDefault="00A61263" w:rsidP="00A61263">
            <w:pPr>
              <w:spacing w:line="240" w:lineRule="auto"/>
              <w:jc w:val="right"/>
              <w:rPr>
                <w:rFonts w:cs="Arial"/>
                <w:sz w:val="12"/>
                <w:szCs w:val="12"/>
              </w:rPr>
            </w:pPr>
            <w:r w:rsidRPr="00A61263">
              <w:rPr>
                <w:rFonts w:cs="Arial"/>
                <w:sz w:val="12"/>
                <w:szCs w:val="12"/>
              </w:rPr>
              <w:t>6 552,00</w:t>
            </w:r>
          </w:p>
        </w:tc>
        <w:tc>
          <w:tcPr>
            <w:tcW w:w="478" w:type="pct"/>
            <w:tcBorders>
              <w:top w:val="nil"/>
              <w:left w:val="nil"/>
              <w:bottom w:val="single" w:sz="4" w:space="0" w:color="auto"/>
              <w:right w:val="single" w:sz="4" w:space="0" w:color="auto"/>
            </w:tcBorders>
            <w:shd w:val="clear" w:color="auto" w:fill="auto"/>
            <w:noWrap/>
            <w:vAlign w:val="center"/>
            <w:hideMark/>
          </w:tcPr>
          <w:p w14:paraId="4D48FEA0" w14:textId="77777777" w:rsidR="00A61263" w:rsidRPr="00A61263" w:rsidRDefault="00A61263" w:rsidP="00A61263">
            <w:pPr>
              <w:spacing w:line="240" w:lineRule="auto"/>
              <w:jc w:val="right"/>
              <w:rPr>
                <w:rFonts w:cs="Arial"/>
                <w:sz w:val="12"/>
                <w:szCs w:val="12"/>
              </w:rPr>
            </w:pPr>
            <w:r w:rsidRPr="00A61263">
              <w:rPr>
                <w:rFonts w:cs="Arial"/>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045D1B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FEE7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FC38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4F86BB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3D2A3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88C4D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F5200F"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BDBCE4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84F95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5E7B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AF62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6EE9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FE04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E22650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4958F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E6135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8162ED"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4BCE1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3369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71CC7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BD77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A4F3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16A77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ED5AB0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8B9D1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16F88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4996E7"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52F14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3CEFA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C3DAC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ADB6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349B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2CFC3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F0D9EB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0F9AA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AC50A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9F170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242FA6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8DF8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8C91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C8EE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70885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2A83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AA19A8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8F9CC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7DD87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E5BE65"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EC603E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8FAAB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9663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7B2BF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531C3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6F4B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1F3B16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B15A8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EB874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B251AA"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3F3C5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EE36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B606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2F33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E9A0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D0DE7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EC9FC2E"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CE8C5E1" w14:textId="77777777" w:rsidR="00A61263" w:rsidRPr="00A61263" w:rsidRDefault="00A61263" w:rsidP="00A61263">
            <w:pPr>
              <w:spacing w:line="240" w:lineRule="auto"/>
              <w:rPr>
                <w:rFonts w:cs="Arial"/>
                <w:b/>
                <w:bCs/>
                <w:sz w:val="12"/>
                <w:szCs w:val="12"/>
              </w:rPr>
            </w:pPr>
            <w:r w:rsidRPr="00A61263">
              <w:rPr>
                <w:rFonts w:cs="Arial"/>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14:paraId="08FC3B4F"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F7C05C3" w14:textId="77777777" w:rsidR="00A61263" w:rsidRPr="00A61263" w:rsidRDefault="00A61263" w:rsidP="00A61263">
            <w:pPr>
              <w:spacing w:line="240" w:lineRule="auto"/>
              <w:rPr>
                <w:rFonts w:cs="Arial"/>
                <w:b/>
                <w:bCs/>
                <w:sz w:val="12"/>
                <w:szCs w:val="12"/>
              </w:rPr>
            </w:pPr>
            <w:r w:rsidRPr="00A61263">
              <w:rPr>
                <w:rFonts w:cs="Arial"/>
                <w:b/>
                <w:bCs/>
                <w:sz w:val="12"/>
                <w:szCs w:val="12"/>
              </w:rPr>
              <w:t>Pomoc społeczna</w:t>
            </w:r>
          </w:p>
        </w:tc>
        <w:tc>
          <w:tcPr>
            <w:tcW w:w="537" w:type="pct"/>
            <w:tcBorders>
              <w:top w:val="nil"/>
              <w:left w:val="nil"/>
              <w:bottom w:val="single" w:sz="4" w:space="0" w:color="auto"/>
              <w:right w:val="single" w:sz="4" w:space="0" w:color="auto"/>
            </w:tcBorders>
            <w:shd w:val="clear" w:color="000000" w:fill="D5E3F2"/>
            <w:vAlign w:val="center"/>
            <w:hideMark/>
          </w:tcPr>
          <w:p w14:paraId="63F5EF4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30 536 525</w:t>
            </w:r>
          </w:p>
        </w:tc>
        <w:tc>
          <w:tcPr>
            <w:tcW w:w="630" w:type="pct"/>
            <w:tcBorders>
              <w:top w:val="nil"/>
              <w:left w:val="nil"/>
              <w:bottom w:val="single" w:sz="4" w:space="0" w:color="auto"/>
              <w:right w:val="single" w:sz="4" w:space="0" w:color="auto"/>
            </w:tcBorders>
            <w:shd w:val="clear" w:color="000000" w:fill="D5E3F2"/>
            <w:vAlign w:val="center"/>
            <w:hideMark/>
          </w:tcPr>
          <w:p w14:paraId="6CE9E7D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30 312 235,53</w:t>
            </w:r>
          </w:p>
        </w:tc>
        <w:tc>
          <w:tcPr>
            <w:tcW w:w="478" w:type="pct"/>
            <w:tcBorders>
              <w:top w:val="nil"/>
              <w:left w:val="nil"/>
              <w:bottom w:val="single" w:sz="4" w:space="0" w:color="auto"/>
              <w:right w:val="single" w:sz="4" w:space="0" w:color="auto"/>
            </w:tcBorders>
            <w:shd w:val="clear" w:color="000000" w:fill="D5E3F2"/>
            <w:vAlign w:val="center"/>
            <w:hideMark/>
          </w:tcPr>
          <w:p w14:paraId="646FE38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99,3</w:t>
            </w:r>
          </w:p>
        </w:tc>
        <w:tc>
          <w:tcPr>
            <w:tcW w:w="536" w:type="pct"/>
            <w:tcBorders>
              <w:top w:val="nil"/>
              <w:left w:val="nil"/>
              <w:bottom w:val="single" w:sz="4" w:space="0" w:color="auto"/>
              <w:right w:val="single" w:sz="4" w:space="0" w:color="auto"/>
            </w:tcBorders>
            <w:shd w:val="clear" w:color="000000" w:fill="D5E3F2"/>
            <w:vAlign w:val="center"/>
            <w:hideMark/>
          </w:tcPr>
          <w:p w14:paraId="33792D6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4 649 766</w:t>
            </w:r>
          </w:p>
        </w:tc>
        <w:tc>
          <w:tcPr>
            <w:tcW w:w="630" w:type="pct"/>
            <w:tcBorders>
              <w:top w:val="nil"/>
              <w:left w:val="nil"/>
              <w:bottom w:val="single" w:sz="4" w:space="0" w:color="auto"/>
              <w:right w:val="single" w:sz="4" w:space="0" w:color="auto"/>
            </w:tcBorders>
            <w:shd w:val="clear" w:color="000000" w:fill="D5E3F2"/>
            <w:vAlign w:val="center"/>
            <w:hideMark/>
          </w:tcPr>
          <w:p w14:paraId="4AD097F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4 513 260,98</w:t>
            </w:r>
          </w:p>
        </w:tc>
        <w:tc>
          <w:tcPr>
            <w:tcW w:w="478" w:type="pct"/>
            <w:tcBorders>
              <w:top w:val="nil"/>
              <w:left w:val="nil"/>
              <w:bottom w:val="single" w:sz="4" w:space="0" w:color="auto"/>
              <w:right w:val="single" w:sz="4" w:space="0" w:color="auto"/>
            </w:tcBorders>
            <w:shd w:val="clear" w:color="000000" w:fill="D5E3F2"/>
            <w:vAlign w:val="center"/>
            <w:hideMark/>
          </w:tcPr>
          <w:p w14:paraId="3F62079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97,1</w:t>
            </w:r>
          </w:p>
        </w:tc>
      </w:tr>
      <w:tr w:rsidR="00A61263" w:rsidRPr="00A61263" w14:paraId="7E1E6F1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DC3FC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86E78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6C9E52"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102BB29" w14:textId="77777777" w:rsidR="00A61263" w:rsidRPr="00A61263" w:rsidRDefault="00A61263" w:rsidP="00A61263">
            <w:pPr>
              <w:spacing w:line="240" w:lineRule="auto"/>
              <w:jc w:val="right"/>
              <w:rPr>
                <w:rFonts w:cs="Arial"/>
                <w:sz w:val="12"/>
                <w:szCs w:val="12"/>
              </w:rPr>
            </w:pPr>
            <w:r w:rsidRPr="00A61263">
              <w:rPr>
                <w:rFonts w:cs="Arial"/>
                <w:sz w:val="12"/>
                <w:szCs w:val="12"/>
              </w:rPr>
              <w:t>30 536 525</w:t>
            </w:r>
          </w:p>
        </w:tc>
        <w:tc>
          <w:tcPr>
            <w:tcW w:w="630" w:type="pct"/>
            <w:tcBorders>
              <w:top w:val="nil"/>
              <w:left w:val="nil"/>
              <w:bottom w:val="single" w:sz="4" w:space="0" w:color="auto"/>
              <w:right w:val="single" w:sz="4" w:space="0" w:color="auto"/>
            </w:tcBorders>
            <w:shd w:val="clear" w:color="auto" w:fill="auto"/>
            <w:noWrap/>
            <w:vAlign w:val="center"/>
            <w:hideMark/>
          </w:tcPr>
          <w:p w14:paraId="30D2C1AD" w14:textId="77777777" w:rsidR="00A61263" w:rsidRPr="00A61263" w:rsidRDefault="00A61263" w:rsidP="00A61263">
            <w:pPr>
              <w:spacing w:line="240" w:lineRule="auto"/>
              <w:jc w:val="right"/>
              <w:rPr>
                <w:rFonts w:cs="Arial"/>
                <w:sz w:val="12"/>
                <w:szCs w:val="12"/>
              </w:rPr>
            </w:pPr>
            <w:r w:rsidRPr="00A61263">
              <w:rPr>
                <w:rFonts w:cs="Arial"/>
                <w:sz w:val="12"/>
                <w:szCs w:val="12"/>
              </w:rPr>
              <w:t>30 312 235,53</w:t>
            </w:r>
          </w:p>
        </w:tc>
        <w:tc>
          <w:tcPr>
            <w:tcW w:w="478" w:type="pct"/>
            <w:tcBorders>
              <w:top w:val="nil"/>
              <w:left w:val="nil"/>
              <w:bottom w:val="single" w:sz="4" w:space="0" w:color="auto"/>
              <w:right w:val="single" w:sz="4" w:space="0" w:color="auto"/>
            </w:tcBorders>
            <w:shd w:val="clear" w:color="auto" w:fill="auto"/>
            <w:noWrap/>
            <w:vAlign w:val="center"/>
            <w:hideMark/>
          </w:tcPr>
          <w:p w14:paraId="205CE304" w14:textId="77777777" w:rsidR="00A61263" w:rsidRPr="00A61263" w:rsidRDefault="00A61263" w:rsidP="00A61263">
            <w:pPr>
              <w:spacing w:line="240" w:lineRule="auto"/>
              <w:jc w:val="right"/>
              <w:rPr>
                <w:rFonts w:cs="Arial"/>
                <w:sz w:val="12"/>
                <w:szCs w:val="12"/>
              </w:rPr>
            </w:pPr>
            <w:r w:rsidRPr="00A61263">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267DC9C6" w14:textId="77777777" w:rsidR="00A61263" w:rsidRPr="00A61263" w:rsidRDefault="00A61263" w:rsidP="00A61263">
            <w:pPr>
              <w:spacing w:line="240" w:lineRule="auto"/>
              <w:jc w:val="right"/>
              <w:rPr>
                <w:rFonts w:cs="Arial"/>
                <w:sz w:val="12"/>
                <w:szCs w:val="12"/>
              </w:rPr>
            </w:pPr>
            <w:r w:rsidRPr="00A61263">
              <w:rPr>
                <w:rFonts w:cs="Arial"/>
                <w:sz w:val="12"/>
                <w:szCs w:val="12"/>
              </w:rPr>
              <w:t>4 649 766</w:t>
            </w:r>
          </w:p>
        </w:tc>
        <w:tc>
          <w:tcPr>
            <w:tcW w:w="630" w:type="pct"/>
            <w:tcBorders>
              <w:top w:val="nil"/>
              <w:left w:val="nil"/>
              <w:bottom w:val="single" w:sz="4" w:space="0" w:color="auto"/>
              <w:right w:val="single" w:sz="4" w:space="0" w:color="auto"/>
            </w:tcBorders>
            <w:shd w:val="clear" w:color="auto" w:fill="auto"/>
            <w:noWrap/>
            <w:vAlign w:val="center"/>
            <w:hideMark/>
          </w:tcPr>
          <w:p w14:paraId="42B2890C" w14:textId="77777777" w:rsidR="00A61263" w:rsidRPr="00A61263" w:rsidRDefault="00A61263" w:rsidP="00A61263">
            <w:pPr>
              <w:spacing w:line="240" w:lineRule="auto"/>
              <w:jc w:val="right"/>
              <w:rPr>
                <w:rFonts w:cs="Arial"/>
                <w:sz w:val="12"/>
                <w:szCs w:val="12"/>
              </w:rPr>
            </w:pPr>
            <w:r w:rsidRPr="00A61263">
              <w:rPr>
                <w:rFonts w:cs="Arial"/>
                <w:sz w:val="12"/>
                <w:szCs w:val="12"/>
              </w:rPr>
              <w:t>4 513 260,98</w:t>
            </w:r>
          </w:p>
        </w:tc>
        <w:tc>
          <w:tcPr>
            <w:tcW w:w="478" w:type="pct"/>
            <w:tcBorders>
              <w:top w:val="nil"/>
              <w:left w:val="nil"/>
              <w:bottom w:val="single" w:sz="4" w:space="0" w:color="auto"/>
              <w:right w:val="single" w:sz="4" w:space="0" w:color="auto"/>
            </w:tcBorders>
            <w:shd w:val="clear" w:color="auto" w:fill="auto"/>
            <w:noWrap/>
            <w:vAlign w:val="center"/>
            <w:hideMark/>
          </w:tcPr>
          <w:p w14:paraId="56405C36" w14:textId="77777777" w:rsidR="00A61263" w:rsidRPr="00A61263" w:rsidRDefault="00A61263" w:rsidP="00A61263">
            <w:pPr>
              <w:spacing w:line="240" w:lineRule="auto"/>
              <w:jc w:val="right"/>
              <w:rPr>
                <w:rFonts w:cs="Arial"/>
                <w:sz w:val="12"/>
                <w:szCs w:val="12"/>
              </w:rPr>
            </w:pPr>
            <w:r w:rsidRPr="00A61263">
              <w:rPr>
                <w:rFonts w:cs="Arial"/>
                <w:sz w:val="12"/>
                <w:szCs w:val="12"/>
              </w:rPr>
              <w:t>97,1</w:t>
            </w:r>
          </w:p>
        </w:tc>
      </w:tr>
      <w:tr w:rsidR="00A61263" w:rsidRPr="00A61263" w14:paraId="581B5FE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97A4C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99831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47F67C"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3C7ABB2" w14:textId="77777777" w:rsidR="00A61263" w:rsidRPr="00A61263" w:rsidRDefault="00A61263" w:rsidP="00A61263">
            <w:pPr>
              <w:spacing w:line="240" w:lineRule="auto"/>
              <w:jc w:val="right"/>
              <w:rPr>
                <w:rFonts w:cs="Arial"/>
                <w:sz w:val="12"/>
                <w:szCs w:val="12"/>
              </w:rPr>
            </w:pPr>
            <w:r w:rsidRPr="00A61263">
              <w:rPr>
                <w:rFonts w:cs="Arial"/>
                <w:sz w:val="12"/>
                <w:szCs w:val="12"/>
              </w:rPr>
              <w:t>14 803 665</w:t>
            </w:r>
          </w:p>
        </w:tc>
        <w:tc>
          <w:tcPr>
            <w:tcW w:w="630" w:type="pct"/>
            <w:tcBorders>
              <w:top w:val="nil"/>
              <w:left w:val="nil"/>
              <w:bottom w:val="single" w:sz="4" w:space="0" w:color="auto"/>
              <w:right w:val="single" w:sz="4" w:space="0" w:color="auto"/>
            </w:tcBorders>
            <w:shd w:val="clear" w:color="auto" w:fill="auto"/>
            <w:noWrap/>
            <w:vAlign w:val="center"/>
            <w:hideMark/>
          </w:tcPr>
          <w:p w14:paraId="0E128B6E" w14:textId="77777777" w:rsidR="00A61263" w:rsidRPr="00A61263" w:rsidRDefault="00A61263" w:rsidP="00A61263">
            <w:pPr>
              <w:spacing w:line="240" w:lineRule="auto"/>
              <w:jc w:val="right"/>
              <w:rPr>
                <w:rFonts w:cs="Arial"/>
                <w:sz w:val="12"/>
                <w:szCs w:val="12"/>
              </w:rPr>
            </w:pPr>
            <w:r w:rsidRPr="00A61263">
              <w:rPr>
                <w:rFonts w:cs="Arial"/>
                <w:sz w:val="12"/>
                <w:szCs w:val="12"/>
              </w:rPr>
              <w:t>14 751 706,61</w:t>
            </w:r>
          </w:p>
        </w:tc>
        <w:tc>
          <w:tcPr>
            <w:tcW w:w="478" w:type="pct"/>
            <w:tcBorders>
              <w:top w:val="nil"/>
              <w:left w:val="nil"/>
              <w:bottom w:val="single" w:sz="4" w:space="0" w:color="auto"/>
              <w:right w:val="single" w:sz="4" w:space="0" w:color="auto"/>
            </w:tcBorders>
            <w:shd w:val="clear" w:color="auto" w:fill="auto"/>
            <w:noWrap/>
            <w:vAlign w:val="center"/>
            <w:hideMark/>
          </w:tcPr>
          <w:p w14:paraId="787BC48A"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3F2FCA35" w14:textId="77777777" w:rsidR="00A61263" w:rsidRPr="00A61263" w:rsidRDefault="00A61263" w:rsidP="00A61263">
            <w:pPr>
              <w:spacing w:line="240" w:lineRule="auto"/>
              <w:jc w:val="right"/>
              <w:rPr>
                <w:rFonts w:cs="Arial"/>
                <w:sz w:val="12"/>
                <w:szCs w:val="12"/>
              </w:rPr>
            </w:pPr>
            <w:r w:rsidRPr="00A61263">
              <w:rPr>
                <w:rFonts w:cs="Arial"/>
                <w:sz w:val="12"/>
                <w:szCs w:val="12"/>
              </w:rPr>
              <w:t>24 023</w:t>
            </w:r>
          </w:p>
        </w:tc>
        <w:tc>
          <w:tcPr>
            <w:tcW w:w="630" w:type="pct"/>
            <w:tcBorders>
              <w:top w:val="nil"/>
              <w:left w:val="nil"/>
              <w:bottom w:val="single" w:sz="4" w:space="0" w:color="auto"/>
              <w:right w:val="single" w:sz="4" w:space="0" w:color="auto"/>
            </w:tcBorders>
            <w:shd w:val="clear" w:color="auto" w:fill="auto"/>
            <w:noWrap/>
            <w:vAlign w:val="center"/>
            <w:hideMark/>
          </w:tcPr>
          <w:p w14:paraId="276D38A2" w14:textId="77777777" w:rsidR="00A61263" w:rsidRPr="00A61263" w:rsidRDefault="00A61263" w:rsidP="00A61263">
            <w:pPr>
              <w:spacing w:line="240" w:lineRule="auto"/>
              <w:jc w:val="right"/>
              <w:rPr>
                <w:rFonts w:cs="Arial"/>
                <w:sz w:val="12"/>
                <w:szCs w:val="12"/>
              </w:rPr>
            </w:pPr>
            <w:r w:rsidRPr="00A61263">
              <w:rPr>
                <w:rFonts w:cs="Arial"/>
                <w:sz w:val="12"/>
                <w:szCs w:val="12"/>
              </w:rPr>
              <w:t>23 696,17</w:t>
            </w:r>
          </w:p>
        </w:tc>
        <w:tc>
          <w:tcPr>
            <w:tcW w:w="478" w:type="pct"/>
            <w:tcBorders>
              <w:top w:val="nil"/>
              <w:left w:val="nil"/>
              <w:bottom w:val="single" w:sz="4" w:space="0" w:color="auto"/>
              <w:right w:val="single" w:sz="4" w:space="0" w:color="auto"/>
            </w:tcBorders>
            <w:shd w:val="clear" w:color="auto" w:fill="auto"/>
            <w:noWrap/>
            <w:vAlign w:val="center"/>
            <w:hideMark/>
          </w:tcPr>
          <w:p w14:paraId="24226F7A" w14:textId="77777777" w:rsidR="00A61263" w:rsidRPr="00A61263" w:rsidRDefault="00A61263" w:rsidP="00A61263">
            <w:pPr>
              <w:spacing w:line="240" w:lineRule="auto"/>
              <w:jc w:val="right"/>
              <w:rPr>
                <w:rFonts w:cs="Arial"/>
                <w:sz w:val="12"/>
                <w:szCs w:val="12"/>
              </w:rPr>
            </w:pPr>
            <w:r w:rsidRPr="00A61263">
              <w:rPr>
                <w:rFonts w:cs="Arial"/>
                <w:sz w:val="12"/>
                <w:szCs w:val="12"/>
              </w:rPr>
              <w:t>98,6</w:t>
            </w:r>
          </w:p>
        </w:tc>
      </w:tr>
      <w:tr w:rsidR="00A61263" w:rsidRPr="00A61263" w14:paraId="728065C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3A1C4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5C561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6093D0"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2138760" w14:textId="77777777" w:rsidR="00A61263" w:rsidRPr="00A61263" w:rsidRDefault="00A61263" w:rsidP="00A61263">
            <w:pPr>
              <w:spacing w:line="240" w:lineRule="auto"/>
              <w:jc w:val="right"/>
              <w:rPr>
                <w:rFonts w:cs="Arial"/>
                <w:sz w:val="12"/>
                <w:szCs w:val="12"/>
              </w:rPr>
            </w:pPr>
            <w:r w:rsidRPr="00A61263">
              <w:rPr>
                <w:rFonts w:cs="Arial"/>
                <w:sz w:val="12"/>
                <w:szCs w:val="12"/>
              </w:rPr>
              <w:t>13 031 244</w:t>
            </w:r>
          </w:p>
        </w:tc>
        <w:tc>
          <w:tcPr>
            <w:tcW w:w="630" w:type="pct"/>
            <w:tcBorders>
              <w:top w:val="nil"/>
              <w:left w:val="nil"/>
              <w:bottom w:val="single" w:sz="4" w:space="0" w:color="auto"/>
              <w:right w:val="single" w:sz="4" w:space="0" w:color="auto"/>
            </w:tcBorders>
            <w:shd w:val="clear" w:color="auto" w:fill="auto"/>
            <w:noWrap/>
            <w:vAlign w:val="center"/>
            <w:hideMark/>
          </w:tcPr>
          <w:p w14:paraId="523D4E88" w14:textId="77777777" w:rsidR="00A61263" w:rsidRPr="00A61263" w:rsidRDefault="00A61263" w:rsidP="00A61263">
            <w:pPr>
              <w:spacing w:line="240" w:lineRule="auto"/>
              <w:jc w:val="right"/>
              <w:rPr>
                <w:rFonts w:cs="Arial"/>
                <w:sz w:val="12"/>
                <w:szCs w:val="12"/>
              </w:rPr>
            </w:pPr>
            <w:r w:rsidRPr="00A61263">
              <w:rPr>
                <w:rFonts w:cs="Arial"/>
                <w:sz w:val="12"/>
                <w:szCs w:val="12"/>
              </w:rPr>
              <w:t>13 017 820,97</w:t>
            </w:r>
          </w:p>
        </w:tc>
        <w:tc>
          <w:tcPr>
            <w:tcW w:w="478" w:type="pct"/>
            <w:tcBorders>
              <w:top w:val="nil"/>
              <w:left w:val="nil"/>
              <w:bottom w:val="single" w:sz="4" w:space="0" w:color="auto"/>
              <w:right w:val="single" w:sz="4" w:space="0" w:color="auto"/>
            </w:tcBorders>
            <w:shd w:val="clear" w:color="auto" w:fill="auto"/>
            <w:noWrap/>
            <w:vAlign w:val="center"/>
            <w:hideMark/>
          </w:tcPr>
          <w:p w14:paraId="14FA9D63"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D749A9B" w14:textId="77777777" w:rsidR="00A61263" w:rsidRPr="00A61263" w:rsidRDefault="00A61263" w:rsidP="00A61263">
            <w:pPr>
              <w:spacing w:line="240" w:lineRule="auto"/>
              <w:jc w:val="right"/>
              <w:rPr>
                <w:rFonts w:cs="Arial"/>
                <w:sz w:val="12"/>
                <w:szCs w:val="12"/>
              </w:rPr>
            </w:pPr>
            <w:r w:rsidRPr="00A61263">
              <w:rPr>
                <w:rFonts w:cs="Arial"/>
                <w:sz w:val="12"/>
                <w:szCs w:val="12"/>
              </w:rPr>
              <w:t>1 133</w:t>
            </w:r>
          </w:p>
        </w:tc>
        <w:tc>
          <w:tcPr>
            <w:tcW w:w="630" w:type="pct"/>
            <w:tcBorders>
              <w:top w:val="nil"/>
              <w:left w:val="nil"/>
              <w:bottom w:val="single" w:sz="4" w:space="0" w:color="auto"/>
              <w:right w:val="single" w:sz="4" w:space="0" w:color="auto"/>
            </w:tcBorders>
            <w:shd w:val="clear" w:color="auto" w:fill="auto"/>
            <w:noWrap/>
            <w:vAlign w:val="center"/>
            <w:hideMark/>
          </w:tcPr>
          <w:p w14:paraId="2D5C1CA1" w14:textId="77777777" w:rsidR="00A61263" w:rsidRPr="00A61263" w:rsidRDefault="00A61263" w:rsidP="00A61263">
            <w:pPr>
              <w:spacing w:line="240" w:lineRule="auto"/>
              <w:jc w:val="right"/>
              <w:rPr>
                <w:rFonts w:cs="Arial"/>
                <w:sz w:val="12"/>
                <w:szCs w:val="12"/>
              </w:rPr>
            </w:pPr>
            <w:r w:rsidRPr="00A61263">
              <w:rPr>
                <w:rFonts w:cs="Arial"/>
                <w:sz w:val="12"/>
                <w:szCs w:val="12"/>
              </w:rPr>
              <w:t>1 121,51</w:t>
            </w:r>
          </w:p>
        </w:tc>
        <w:tc>
          <w:tcPr>
            <w:tcW w:w="478" w:type="pct"/>
            <w:tcBorders>
              <w:top w:val="nil"/>
              <w:left w:val="nil"/>
              <w:bottom w:val="single" w:sz="4" w:space="0" w:color="auto"/>
              <w:right w:val="single" w:sz="4" w:space="0" w:color="auto"/>
            </w:tcBorders>
            <w:shd w:val="clear" w:color="auto" w:fill="auto"/>
            <w:noWrap/>
            <w:vAlign w:val="center"/>
            <w:hideMark/>
          </w:tcPr>
          <w:p w14:paraId="41C30AC1"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r>
      <w:tr w:rsidR="00A61263" w:rsidRPr="00A61263" w14:paraId="02665A8A"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CD711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7750B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5FAD5C"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B8A5D17" w14:textId="77777777" w:rsidR="00A61263" w:rsidRPr="00A61263" w:rsidRDefault="00A61263" w:rsidP="00A61263">
            <w:pPr>
              <w:spacing w:line="240" w:lineRule="auto"/>
              <w:jc w:val="right"/>
              <w:rPr>
                <w:rFonts w:cs="Arial"/>
                <w:sz w:val="12"/>
                <w:szCs w:val="12"/>
              </w:rPr>
            </w:pPr>
            <w:r w:rsidRPr="00A61263">
              <w:rPr>
                <w:rFonts w:cs="Arial"/>
                <w:sz w:val="12"/>
                <w:szCs w:val="12"/>
              </w:rPr>
              <w:t>1 772 421</w:t>
            </w:r>
          </w:p>
        </w:tc>
        <w:tc>
          <w:tcPr>
            <w:tcW w:w="630" w:type="pct"/>
            <w:tcBorders>
              <w:top w:val="nil"/>
              <w:left w:val="nil"/>
              <w:bottom w:val="single" w:sz="4" w:space="0" w:color="auto"/>
              <w:right w:val="single" w:sz="4" w:space="0" w:color="auto"/>
            </w:tcBorders>
            <w:shd w:val="clear" w:color="auto" w:fill="auto"/>
            <w:noWrap/>
            <w:vAlign w:val="center"/>
            <w:hideMark/>
          </w:tcPr>
          <w:p w14:paraId="16221DD0" w14:textId="77777777" w:rsidR="00A61263" w:rsidRPr="00A61263" w:rsidRDefault="00A61263" w:rsidP="00A61263">
            <w:pPr>
              <w:spacing w:line="240" w:lineRule="auto"/>
              <w:jc w:val="right"/>
              <w:rPr>
                <w:rFonts w:cs="Arial"/>
                <w:sz w:val="12"/>
                <w:szCs w:val="12"/>
              </w:rPr>
            </w:pPr>
            <w:r w:rsidRPr="00A61263">
              <w:rPr>
                <w:rFonts w:cs="Arial"/>
                <w:sz w:val="12"/>
                <w:szCs w:val="12"/>
              </w:rPr>
              <w:t>1 733 885,64</w:t>
            </w:r>
          </w:p>
        </w:tc>
        <w:tc>
          <w:tcPr>
            <w:tcW w:w="478" w:type="pct"/>
            <w:tcBorders>
              <w:top w:val="nil"/>
              <w:left w:val="nil"/>
              <w:bottom w:val="single" w:sz="4" w:space="0" w:color="auto"/>
              <w:right w:val="single" w:sz="4" w:space="0" w:color="auto"/>
            </w:tcBorders>
            <w:shd w:val="clear" w:color="auto" w:fill="auto"/>
            <w:noWrap/>
            <w:vAlign w:val="center"/>
            <w:hideMark/>
          </w:tcPr>
          <w:p w14:paraId="35DE81F7" w14:textId="77777777" w:rsidR="00A61263" w:rsidRPr="00A61263" w:rsidRDefault="00A61263" w:rsidP="00A61263">
            <w:pPr>
              <w:spacing w:line="240" w:lineRule="auto"/>
              <w:jc w:val="right"/>
              <w:rPr>
                <w:rFonts w:cs="Arial"/>
                <w:sz w:val="12"/>
                <w:szCs w:val="12"/>
              </w:rPr>
            </w:pPr>
            <w:r w:rsidRPr="00A61263">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342CAC8F" w14:textId="77777777" w:rsidR="00A61263" w:rsidRPr="00A61263" w:rsidRDefault="00A61263" w:rsidP="00A61263">
            <w:pPr>
              <w:spacing w:line="240" w:lineRule="auto"/>
              <w:jc w:val="right"/>
              <w:rPr>
                <w:rFonts w:cs="Arial"/>
                <w:sz w:val="12"/>
                <w:szCs w:val="12"/>
              </w:rPr>
            </w:pPr>
            <w:r w:rsidRPr="00A61263">
              <w:rPr>
                <w:rFonts w:cs="Arial"/>
                <w:sz w:val="12"/>
                <w:szCs w:val="12"/>
              </w:rPr>
              <w:t>22 890</w:t>
            </w:r>
          </w:p>
        </w:tc>
        <w:tc>
          <w:tcPr>
            <w:tcW w:w="630" w:type="pct"/>
            <w:tcBorders>
              <w:top w:val="nil"/>
              <w:left w:val="nil"/>
              <w:bottom w:val="single" w:sz="4" w:space="0" w:color="auto"/>
              <w:right w:val="single" w:sz="4" w:space="0" w:color="auto"/>
            </w:tcBorders>
            <w:shd w:val="clear" w:color="auto" w:fill="auto"/>
            <w:noWrap/>
            <w:vAlign w:val="center"/>
            <w:hideMark/>
          </w:tcPr>
          <w:p w14:paraId="30E4BCE5" w14:textId="77777777" w:rsidR="00A61263" w:rsidRPr="00A61263" w:rsidRDefault="00A61263" w:rsidP="00A61263">
            <w:pPr>
              <w:spacing w:line="240" w:lineRule="auto"/>
              <w:jc w:val="right"/>
              <w:rPr>
                <w:rFonts w:cs="Arial"/>
                <w:sz w:val="12"/>
                <w:szCs w:val="12"/>
              </w:rPr>
            </w:pPr>
            <w:r w:rsidRPr="00A61263">
              <w:rPr>
                <w:rFonts w:cs="Arial"/>
                <w:sz w:val="12"/>
                <w:szCs w:val="12"/>
              </w:rPr>
              <w:t>22 574,66</w:t>
            </w:r>
          </w:p>
        </w:tc>
        <w:tc>
          <w:tcPr>
            <w:tcW w:w="478" w:type="pct"/>
            <w:tcBorders>
              <w:top w:val="nil"/>
              <w:left w:val="nil"/>
              <w:bottom w:val="single" w:sz="4" w:space="0" w:color="auto"/>
              <w:right w:val="single" w:sz="4" w:space="0" w:color="auto"/>
            </w:tcBorders>
            <w:shd w:val="clear" w:color="auto" w:fill="auto"/>
            <w:noWrap/>
            <w:vAlign w:val="center"/>
            <w:hideMark/>
          </w:tcPr>
          <w:p w14:paraId="522F79F4" w14:textId="77777777" w:rsidR="00A61263" w:rsidRPr="00A61263" w:rsidRDefault="00A61263" w:rsidP="00A61263">
            <w:pPr>
              <w:spacing w:line="240" w:lineRule="auto"/>
              <w:jc w:val="right"/>
              <w:rPr>
                <w:rFonts w:cs="Arial"/>
                <w:sz w:val="12"/>
                <w:szCs w:val="12"/>
              </w:rPr>
            </w:pPr>
            <w:r w:rsidRPr="00A61263">
              <w:rPr>
                <w:rFonts w:cs="Arial"/>
                <w:sz w:val="12"/>
                <w:szCs w:val="12"/>
              </w:rPr>
              <w:t>98,6</w:t>
            </w:r>
          </w:p>
        </w:tc>
      </w:tr>
      <w:tr w:rsidR="00A61263" w:rsidRPr="00A61263" w14:paraId="1BC12BC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AC0BE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5106A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799A9F"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92DB110" w14:textId="77777777" w:rsidR="00A61263" w:rsidRPr="00A61263" w:rsidRDefault="00A61263" w:rsidP="00A61263">
            <w:pPr>
              <w:spacing w:line="240" w:lineRule="auto"/>
              <w:jc w:val="right"/>
              <w:rPr>
                <w:rFonts w:cs="Arial"/>
                <w:sz w:val="12"/>
                <w:szCs w:val="12"/>
              </w:rPr>
            </w:pPr>
            <w:r w:rsidRPr="00A61263">
              <w:rPr>
                <w:rFonts w:cs="Arial"/>
                <w:sz w:val="12"/>
                <w:szCs w:val="12"/>
              </w:rPr>
              <w:t>1 261 007</w:t>
            </w:r>
          </w:p>
        </w:tc>
        <w:tc>
          <w:tcPr>
            <w:tcW w:w="630" w:type="pct"/>
            <w:tcBorders>
              <w:top w:val="nil"/>
              <w:left w:val="nil"/>
              <w:bottom w:val="single" w:sz="4" w:space="0" w:color="auto"/>
              <w:right w:val="single" w:sz="4" w:space="0" w:color="auto"/>
            </w:tcBorders>
            <w:shd w:val="clear" w:color="auto" w:fill="auto"/>
            <w:noWrap/>
            <w:vAlign w:val="center"/>
            <w:hideMark/>
          </w:tcPr>
          <w:p w14:paraId="78EE818F" w14:textId="77777777" w:rsidR="00A61263" w:rsidRPr="00A61263" w:rsidRDefault="00A61263" w:rsidP="00A61263">
            <w:pPr>
              <w:spacing w:line="240" w:lineRule="auto"/>
              <w:jc w:val="right"/>
              <w:rPr>
                <w:rFonts w:cs="Arial"/>
                <w:sz w:val="12"/>
                <w:szCs w:val="12"/>
              </w:rPr>
            </w:pPr>
            <w:r w:rsidRPr="00A61263">
              <w:rPr>
                <w:rFonts w:cs="Arial"/>
                <w:sz w:val="12"/>
                <w:szCs w:val="12"/>
              </w:rPr>
              <w:t>1 257 857,00</w:t>
            </w:r>
          </w:p>
        </w:tc>
        <w:tc>
          <w:tcPr>
            <w:tcW w:w="478" w:type="pct"/>
            <w:tcBorders>
              <w:top w:val="nil"/>
              <w:left w:val="nil"/>
              <w:bottom w:val="single" w:sz="4" w:space="0" w:color="auto"/>
              <w:right w:val="single" w:sz="4" w:space="0" w:color="auto"/>
            </w:tcBorders>
            <w:shd w:val="clear" w:color="auto" w:fill="auto"/>
            <w:noWrap/>
            <w:vAlign w:val="center"/>
            <w:hideMark/>
          </w:tcPr>
          <w:p w14:paraId="70ED477A"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9DC0F53" w14:textId="77777777" w:rsidR="00A61263" w:rsidRPr="00A61263" w:rsidRDefault="00A61263" w:rsidP="00A61263">
            <w:pPr>
              <w:spacing w:line="240" w:lineRule="auto"/>
              <w:jc w:val="right"/>
              <w:rPr>
                <w:rFonts w:cs="Arial"/>
                <w:sz w:val="12"/>
                <w:szCs w:val="12"/>
              </w:rPr>
            </w:pPr>
            <w:r w:rsidRPr="00A61263">
              <w:rPr>
                <w:rFonts w:cs="Arial"/>
                <w:sz w:val="12"/>
                <w:szCs w:val="12"/>
              </w:rPr>
              <w:t>1 261 007</w:t>
            </w:r>
          </w:p>
        </w:tc>
        <w:tc>
          <w:tcPr>
            <w:tcW w:w="630" w:type="pct"/>
            <w:tcBorders>
              <w:top w:val="nil"/>
              <w:left w:val="nil"/>
              <w:bottom w:val="single" w:sz="4" w:space="0" w:color="auto"/>
              <w:right w:val="single" w:sz="4" w:space="0" w:color="auto"/>
            </w:tcBorders>
            <w:shd w:val="clear" w:color="auto" w:fill="auto"/>
            <w:noWrap/>
            <w:vAlign w:val="center"/>
            <w:hideMark/>
          </w:tcPr>
          <w:p w14:paraId="6A44D4AB" w14:textId="77777777" w:rsidR="00A61263" w:rsidRPr="00A61263" w:rsidRDefault="00A61263" w:rsidP="00A61263">
            <w:pPr>
              <w:spacing w:line="240" w:lineRule="auto"/>
              <w:jc w:val="right"/>
              <w:rPr>
                <w:rFonts w:cs="Arial"/>
                <w:sz w:val="12"/>
                <w:szCs w:val="12"/>
              </w:rPr>
            </w:pPr>
            <w:r w:rsidRPr="00A61263">
              <w:rPr>
                <w:rFonts w:cs="Arial"/>
                <w:sz w:val="12"/>
                <w:szCs w:val="12"/>
              </w:rPr>
              <w:t>1 257 857,00</w:t>
            </w:r>
          </w:p>
        </w:tc>
        <w:tc>
          <w:tcPr>
            <w:tcW w:w="478" w:type="pct"/>
            <w:tcBorders>
              <w:top w:val="nil"/>
              <w:left w:val="nil"/>
              <w:bottom w:val="single" w:sz="4" w:space="0" w:color="auto"/>
              <w:right w:val="single" w:sz="4" w:space="0" w:color="auto"/>
            </w:tcBorders>
            <w:shd w:val="clear" w:color="auto" w:fill="auto"/>
            <w:noWrap/>
            <w:vAlign w:val="center"/>
            <w:hideMark/>
          </w:tcPr>
          <w:p w14:paraId="6D9F8513"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009000B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B85CB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C9848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EE747A"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EF75E0F" w14:textId="77777777" w:rsidR="00A61263" w:rsidRPr="00A61263" w:rsidRDefault="00A61263" w:rsidP="00A61263">
            <w:pPr>
              <w:spacing w:line="240" w:lineRule="auto"/>
              <w:jc w:val="right"/>
              <w:rPr>
                <w:rFonts w:cs="Arial"/>
                <w:sz w:val="12"/>
                <w:szCs w:val="12"/>
              </w:rPr>
            </w:pPr>
            <w:r w:rsidRPr="00A61263">
              <w:rPr>
                <w:rFonts w:cs="Arial"/>
                <w:sz w:val="12"/>
                <w:szCs w:val="12"/>
              </w:rPr>
              <w:t>14 471 853</w:t>
            </w:r>
          </w:p>
        </w:tc>
        <w:tc>
          <w:tcPr>
            <w:tcW w:w="630" w:type="pct"/>
            <w:tcBorders>
              <w:top w:val="nil"/>
              <w:left w:val="nil"/>
              <w:bottom w:val="single" w:sz="4" w:space="0" w:color="auto"/>
              <w:right w:val="single" w:sz="4" w:space="0" w:color="auto"/>
            </w:tcBorders>
            <w:shd w:val="clear" w:color="auto" w:fill="auto"/>
            <w:noWrap/>
            <w:vAlign w:val="center"/>
            <w:hideMark/>
          </w:tcPr>
          <w:p w14:paraId="22E05B77" w14:textId="77777777" w:rsidR="00A61263" w:rsidRPr="00A61263" w:rsidRDefault="00A61263" w:rsidP="00A61263">
            <w:pPr>
              <w:spacing w:line="240" w:lineRule="auto"/>
              <w:jc w:val="right"/>
              <w:rPr>
                <w:rFonts w:cs="Arial"/>
                <w:sz w:val="12"/>
                <w:szCs w:val="12"/>
              </w:rPr>
            </w:pPr>
            <w:r w:rsidRPr="00A61263">
              <w:rPr>
                <w:rFonts w:cs="Arial"/>
                <w:sz w:val="12"/>
                <w:szCs w:val="12"/>
              </w:rPr>
              <w:t>14 302 671,92</w:t>
            </w:r>
          </w:p>
        </w:tc>
        <w:tc>
          <w:tcPr>
            <w:tcW w:w="478" w:type="pct"/>
            <w:tcBorders>
              <w:top w:val="nil"/>
              <w:left w:val="nil"/>
              <w:bottom w:val="single" w:sz="4" w:space="0" w:color="auto"/>
              <w:right w:val="single" w:sz="4" w:space="0" w:color="auto"/>
            </w:tcBorders>
            <w:shd w:val="clear" w:color="auto" w:fill="auto"/>
            <w:noWrap/>
            <w:vAlign w:val="center"/>
            <w:hideMark/>
          </w:tcPr>
          <w:p w14:paraId="14219B02" w14:textId="77777777" w:rsidR="00A61263" w:rsidRPr="00A61263" w:rsidRDefault="00A61263" w:rsidP="00A61263">
            <w:pPr>
              <w:spacing w:line="240" w:lineRule="auto"/>
              <w:jc w:val="right"/>
              <w:rPr>
                <w:rFonts w:cs="Arial"/>
                <w:sz w:val="12"/>
                <w:szCs w:val="12"/>
              </w:rPr>
            </w:pPr>
            <w:r w:rsidRPr="00A6126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684446BC" w14:textId="77777777" w:rsidR="00A61263" w:rsidRPr="00A61263" w:rsidRDefault="00A61263" w:rsidP="00A61263">
            <w:pPr>
              <w:spacing w:line="240" w:lineRule="auto"/>
              <w:jc w:val="right"/>
              <w:rPr>
                <w:rFonts w:cs="Arial"/>
                <w:sz w:val="12"/>
                <w:szCs w:val="12"/>
              </w:rPr>
            </w:pPr>
            <w:r w:rsidRPr="00A61263">
              <w:rPr>
                <w:rFonts w:cs="Arial"/>
                <w:sz w:val="12"/>
                <w:szCs w:val="12"/>
              </w:rPr>
              <w:t>3 364 736</w:t>
            </w:r>
          </w:p>
        </w:tc>
        <w:tc>
          <w:tcPr>
            <w:tcW w:w="630" w:type="pct"/>
            <w:tcBorders>
              <w:top w:val="nil"/>
              <w:left w:val="nil"/>
              <w:bottom w:val="single" w:sz="4" w:space="0" w:color="auto"/>
              <w:right w:val="single" w:sz="4" w:space="0" w:color="auto"/>
            </w:tcBorders>
            <w:shd w:val="clear" w:color="auto" w:fill="auto"/>
            <w:noWrap/>
            <w:vAlign w:val="center"/>
            <w:hideMark/>
          </w:tcPr>
          <w:p w14:paraId="1E5A7E2E" w14:textId="77777777" w:rsidR="00A61263" w:rsidRPr="00A61263" w:rsidRDefault="00A61263" w:rsidP="00A61263">
            <w:pPr>
              <w:spacing w:line="240" w:lineRule="auto"/>
              <w:jc w:val="right"/>
              <w:rPr>
                <w:rFonts w:cs="Arial"/>
                <w:sz w:val="12"/>
                <w:szCs w:val="12"/>
              </w:rPr>
            </w:pPr>
            <w:r w:rsidRPr="00A61263">
              <w:rPr>
                <w:rFonts w:cs="Arial"/>
                <w:sz w:val="12"/>
                <w:szCs w:val="12"/>
              </w:rPr>
              <w:t>3 231 707,81</w:t>
            </w:r>
          </w:p>
        </w:tc>
        <w:tc>
          <w:tcPr>
            <w:tcW w:w="478" w:type="pct"/>
            <w:tcBorders>
              <w:top w:val="nil"/>
              <w:left w:val="nil"/>
              <w:bottom w:val="single" w:sz="4" w:space="0" w:color="auto"/>
              <w:right w:val="single" w:sz="4" w:space="0" w:color="auto"/>
            </w:tcBorders>
            <w:shd w:val="clear" w:color="auto" w:fill="auto"/>
            <w:noWrap/>
            <w:vAlign w:val="center"/>
            <w:hideMark/>
          </w:tcPr>
          <w:p w14:paraId="10A7630F" w14:textId="77777777" w:rsidR="00A61263" w:rsidRPr="00A61263" w:rsidRDefault="00A61263" w:rsidP="00A61263">
            <w:pPr>
              <w:spacing w:line="240" w:lineRule="auto"/>
              <w:jc w:val="right"/>
              <w:rPr>
                <w:rFonts w:cs="Arial"/>
                <w:sz w:val="12"/>
                <w:szCs w:val="12"/>
              </w:rPr>
            </w:pPr>
            <w:r w:rsidRPr="00A61263">
              <w:rPr>
                <w:rFonts w:cs="Arial"/>
                <w:sz w:val="12"/>
                <w:szCs w:val="12"/>
              </w:rPr>
              <w:t>96,0</w:t>
            </w:r>
          </w:p>
        </w:tc>
      </w:tr>
      <w:tr w:rsidR="00A61263" w:rsidRPr="00A61263" w14:paraId="3C4413D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77D37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F7EFB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B43E60"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9C9A08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1F833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F8B66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7B8CA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D0A64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880567"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56BB1F9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B8F2C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46521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C85D73"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9B5F2D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32422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20AB6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5C9B8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C6A53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BC0FE8"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1BBD7B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B76AF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8FB61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4A4057"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D93203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4803A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C0C21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E2841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F2EFE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EA4092"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5D66B43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50380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83A5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7CFAE5"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CB2175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35E02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E64FC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8F63E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F964B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9AD192"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C69EE80"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81D7F12"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EA0B97F" w14:textId="77777777" w:rsidR="00A61263" w:rsidRPr="00A61263" w:rsidRDefault="00A61263" w:rsidP="00A61263">
            <w:pPr>
              <w:spacing w:line="240" w:lineRule="auto"/>
              <w:rPr>
                <w:rFonts w:cs="Arial"/>
                <w:b/>
                <w:bCs/>
                <w:sz w:val="12"/>
                <w:szCs w:val="12"/>
              </w:rPr>
            </w:pPr>
            <w:r w:rsidRPr="00A61263">
              <w:rPr>
                <w:rFonts w:cs="Arial"/>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14:paraId="66F8FC73" w14:textId="77777777" w:rsidR="00A61263" w:rsidRPr="00A61263" w:rsidRDefault="00A61263" w:rsidP="00A61263">
            <w:pPr>
              <w:spacing w:line="240" w:lineRule="auto"/>
              <w:rPr>
                <w:rFonts w:cs="Arial"/>
                <w:b/>
                <w:bCs/>
                <w:sz w:val="12"/>
                <w:szCs w:val="12"/>
              </w:rPr>
            </w:pPr>
            <w:r w:rsidRPr="00A61263">
              <w:rPr>
                <w:rFonts w:cs="Arial"/>
                <w:b/>
                <w:bCs/>
                <w:sz w:val="12"/>
                <w:szCs w:val="12"/>
              </w:rPr>
              <w:t>Ośrodki wsparcia</w:t>
            </w:r>
          </w:p>
        </w:tc>
        <w:tc>
          <w:tcPr>
            <w:tcW w:w="537" w:type="pct"/>
            <w:tcBorders>
              <w:top w:val="nil"/>
              <w:left w:val="nil"/>
              <w:bottom w:val="single" w:sz="4" w:space="0" w:color="auto"/>
              <w:right w:val="single" w:sz="4" w:space="0" w:color="auto"/>
            </w:tcBorders>
            <w:shd w:val="clear" w:color="000000" w:fill="FFFDC1"/>
            <w:vAlign w:val="center"/>
            <w:hideMark/>
          </w:tcPr>
          <w:p w14:paraId="78F9B44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1 819 225</w:t>
            </w:r>
          </w:p>
        </w:tc>
        <w:tc>
          <w:tcPr>
            <w:tcW w:w="630" w:type="pct"/>
            <w:tcBorders>
              <w:top w:val="nil"/>
              <w:left w:val="nil"/>
              <w:bottom w:val="single" w:sz="4" w:space="0" w:color="auto"/>
              <w:right w:val="single" w:sz="4" w:space="0" w:color="auto"/>
            </w:tcBorders>
            <w:shd w:val="clear" w:color="000000" w:fill="FFFDC1"/>
            <w:vAlign w:val="center"/>
            <w:hideMark/>
          </w:tcPr>
          <w:p w14:paraId="1E85BBD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1 814 807,56</w:t>
            </w:r>
          </w:p>
        </w:tc>
        <w:tc>
          <w:tcPr>
            <w:tcW w:w="478" w:type="pct"/>
            <w:tcBorders>
              <w:top w:val="nil"/>
              <w:left w:val="nil"/>
              <w:bottom w:val="single" w:sz="4" w:space="0" w:color="auto"/>
              <w:right w:val="single" w:sz="4" w:space="0" w:color="auto"/>
            </w:tcBorders>
            <w:shd w:val="clear" w:color="000000" w:fill="FFFDC1"/>
            <w:vAlign w:val="center"/>
            <w:hideMark/>
          </w:tcPr>
          <w:p w14:paraId="0B8516C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0BC7B60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1 015 597</w:t>
            </w:r>
          </w:p>
        </w:tc>
        <w:tc>
          <w:tcPr>
            <w:tcW w:w="630" w:type="pct"/>
            <w:tcBorders>
              <w:top w:val="nil"/>
              <w:left w:val="nil"/>
              <w:bottom w:val="single" w:sz="4" w:space="0" w:color="auto"/>
              <w:right w:val="single" w:sz="4" w:space="0" w:color="auto"/>
            </w:tcBorders>
            <w:shd w:val="clear" w:color="000000" w:fill="FFFDC1"/>
            <w:vAlign w:val="center"/>
            <w:hideMark/>
          </w:tcPr>
          <w:p w14:paraId="079FB77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1 012 447,00</w:t>
            </w:r>
          </w:p>
        </w:tc>
        <w:tc>
          <w:tcPr>
            <w:tcW w:w="478" w:type="pct"/>
            <w:tcBorders>
              <w:top w:val="nil"/>
              <w:left w:val="nil"/>
              <w:bottom w:val="single" w:sz="4" w:space="0" w:color="auto"/>
              <w:right w:val="single" w:sz="4" w:space="0" w:color="auto"/>
            </w:tcBorders>
            <w:shd w:val="clear" w:color="000000" w:fill="FFFDC1"/>
            <w:vAlign w:val="center"/>
            <w:hideMark/>
          </w:tcPr>
          <w:p w14:paraId="154E003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r>
      <w:tr w:rsidR="00A61263" w:rsidRPr="00A61263" w14:paraId="22B9B39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EFA62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C4FCC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215DDD"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D1ADABF" w14:textId="77777777" w:rsidR="00A61263" w:rsidRPr="00A61263" w:rsidRDefault="00A61263" w:rsidP="00A61263">
            <w:pPr>
              <w:spacing w:line="240" w:lineRule="auto"/>
              <w:jc w:val="right"/>
              <w:rPr>
                <w:rFonts w:cs="Arial"/>
                <w:sz w:val="12"/>
                <w:szCs w:val="12"/>
              </w:rPr>
            </w:pPr>
            <w:r w:rsidRPr="00A61263">
              <w:rPr>
                <w:rFonts w:cs="Arial"/>
                <w:sz w:val="12"/>
                <w:szCs w:val="12"/>
              </w:rPr>
              <w:t>1 819 225</w:t>
            </w:r>
          </w:p>
        </w:tc>
        <w:tc>
          <w:tcPr>
            <w:tcW w:w="630" w:type="pct"/>
            <w:tcBorders>
              <w:top w:val="nil"/>
              <w:left w:val="nil"/>
              <w:bottom w:val="single" w:sz="4" w:space="0" w:color="auto"/>
              <w:right w:val="single" w:sz="4" w:space="0" w:color="auto"/>
            </w:tcBorders>
            <w:shd w:val="clear" w:color="auto" w:fill="auto"/>
            <w:noWrap/>
            <w:vAlign w:val="center"/>
            <w:hideMark/>
          </w:tcPr>
          <w:p w14:paraId="3A46CE25" w14:textId="77777777" w:rsidR="00A61263" w:rsidRPr="00A61263" w:rsidRDefault="00A61263" w:rsidP="00A61263">
            <w:pPr>
              <w:spacing w:line="240" w:lineRule="auto"/>
              <w:jc w:val="right"/>
              <w:rPr>
                <w:rFonts w:cs="Arial"/>
                <w:sz w:val="12"/>
                <w:szCs w:val="12"/>
              </w:rPr>
            </w:pPr>
            <w:r w:rsidRPr="00A61263">
              <w:rPr>
                <w:rFonts w:cs="Arial"/>
                <w:sz w:val="12"/>
                <w:szCs w:val="12"/>
              </w:rPr>
              <w:t>1 814 807,56</w:t>
            </w:r>
          </w:p>
        </w:tc>
        <w:tc>
          <w:tcPr>
            <w:tcW w:w="478" w:type="pct"/>
            <w:tcBorders>
              <w:top w:val="nil"/>
              <w:left w:val="nil"/>
              <w:bottom w:val="single" w:sz="4" w:space="0" w:color="auto"/>
              <w:right w:val="single" w:sz="4" w:space="0" w:color="auto"/>
            </w:tcBorders>
            <w:shd w:val="clear" w:color="auto" w:fill="auto"/>
            <w:noWrap/>
            <w:vAlign w:val="center"/>
            <w:hideMark/>
          </w:tcPr>
          <w:p w14:paraId="495F258D"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2307055" w14:textId="77777777" w:rsidR="00A61263" w:rsidRPr="00A61263" w:rsidRDefault="00A61263" w:rsidP="00A61263">
            <w:pPr>
              <w:spacing w:line="240" w:lineRule="auto"/>
              <w:jc w:val="right"/>
              <w:rPr>
                <w:rFonts w:cs="Arial"/>
                <w:sz w:val="12"/>
                <w:szCs w:val="12"/>
              </w:rPr>
            </w:pPr>
            <w:r w:rsidRPr="00A61263">
              <w:rPr>
                <w:rFonts w:cs="Arial"/>
                <w:sz w:val="12"/>
                <w:szCs w:val="12"/>
              </w:rPr>
              <w:t>1 015 597</w:t>
            </w:r>
          </w:p>
        </w:tc>
        <w:tc>
          <w:tcPr>
            <w:tcW w:w="630" w:type="pct"/>
            <w:tcBorders>
              <w:top w:val="nil"/>
              <w:left w:val="nil"/>
              <w:bottom w:val="single" w:sz="4" w:space="0" w:color="auto"/>
              <w:right w:val="single" w:sz="4" w:space="0" w:color="auto"/>
            </w:tcBorders>
            <w:shd w:val="clear" w:color="auto" w:fill="auto"/>
            <w:noWrap/>
            <w:vAlign w:val="center"/>
            <w:hideMark/>
          </w:tcPr>
          <w:p w14:paraId="77524C1C" w14:textId="77777777" w:rsidR="00A61263" w:rsidRPr="00A61263" w:rsidRDefault="00A61263" w:rsidP="00A61263">
            <w:pPr>
              <w:spacing w:line="240" w:lineRule="auto"/>
              <w:jc w:val="right"/>
              <w:rPr>
                <w:rFonts w:cs="Arial"/>
                <w:sz w:val="12"/>
                <w:szCs w:val="12"/>
              </w:rPr>
            </w:pPr>
            <w:r w:rsidRPr="00A61263">
              <w:rPr>
                <w:rFonts w:cs="Arial"/>
                <w:sz w:val="12"/>
                <w:szCs w:val="12"/>
              </w:rPr>
              <w:t>1 012 447,00</w:t>
            </w:r>
          </w:p>
        </w:tc>
        <w:tc>
          <w:tcPr>
            <w:tcW w:w="478" w:type="pct"/>
            <w:tcBorders>
              <w:top w:val="nil"/>
              <w:left w:val="nil"/>
              <w:bottom w:val="single" w:sz="4" w:space="0" w:color="auto"/>
              <w:right w:val="single" w:sz="4" w:space="0" w:color="auto"/>
            </w:tcBorders>
            <w:shd w:val="clear" w:color="auto" w:fill="auto"/>
            <w:noWrap/>
            <w:vAlign w:val="center"/>
            <w:hideMark/>
          </w:tcPr>
          <w:p w14:paraId="2B3EC935"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49CE914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2CAB8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BD794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E1FF04"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5012A13" w14:textId="77777777" w:rsidR="00A61263" w:rsidRPr="00A61263" w:rsidRDefault="00A61263" w:rsidP="00A61263">
            <w:pPr>
              <w:spacing w:line="240" w:lineRule="auto"/>
              <w:jc w:val="right"/>
              <w:rPr>
                <w:rFonts w:cs="Arial"/>
                <w:sz w:val="12"/>
                <w:szCs w:val="12"/>
              </w:rPr>
            </w:pPr>
            <w:r w:rsidRPr="00A61263">
              <w:rPr>
                <w:rFonts w:cs="Arial"/>
                <w:sz w:val="12"/>
                <w:szCs w:val="12"/>
              </w:rPr>
              <w:t>802 768</w:t>
            </w:r>
          </w:p>
        </w:tc>
        <w:tc>
          <w:tcPr>
            <w:tcW w:w="630" w:type="pct"/>
            <w:tcBorders>
              <w:top w:val="nil"/>
              <w:left w:val="nil"/>
              <w:bottom w:val="single" w:sz="4" w:space="0" w:color="auto"/>
              <w:right w:val="single" w:sz="4" w:space="0" w:color="auto"/>
            </w:tcBorders>
            <w:shd w:val="clear" w:color="auto" w:fill="auto"/>
            <w:noWrap/>
            <w:vAlign w:val="center"/>
            <w:hideMark/>
          </w:tcPr>
          <w:p w14:paraId="08B7EADB" w14:textId="77777777" w:rsidR="00A61263" w:rsidRPr="00A61263" w:rsidRDefault="00A61263" w:rsidP="00A61263">
            <w:pPr>
              <w:spacing w:line="240" w:lineRule="auto"/>
              <w:jc w:val="right"/>
              <w:rPr>
                <w:rFonts w:cs="Arial"/>
                <w:sz w:val="12"/>
                <w:szCs w:val="12"/>
              </w:rPr>
            </w:pPr>
            <w:r w:rsidRPr="00A61263">
              <w:rPr>
                <w:rFonts w:cs="Arial"/>
                <w:sz w:val="12"/>
                <w:szCs w:val="12"/>
              </w:rPr>
              <w:t>801 500,57</w:t>
            </w:r>
          </w:p>
        </w:tc>
        <w:tc>
          <w:tcPr>
            <w:tcW w:w="478" w:type="pct"/>
            <w:tcBorders>
              <w:top w:val="nil"/>
              <w:left w:val="nil"/>
              <w:bottom w:val="single" w:sz="4" w:space="0" w:color="auto"/>
              <w:right w:val="single" w:sz="4" w:space="0" w:color="auto"/>
            </w:tcBorders>
            <w:shd w:val="clear" w:color="auto" w:fill="auto"/>
            <w:noWrap/>
            <w:vAlign w:val="center"/>
            <w:hideMark/>
          </w:tcPr>
          <w:p w14:paraId="12B97FC5"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167627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3A188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CC83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9BFA9F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A73A6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78B92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63829B"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C9636C6" w14:textId="77777777" w:rsidR="00A61263" w:rsidRPr="00A61263" w:rsidRDefault="00A61263" w:rsidP="00A61263">
            <w:pPr>
              <w:spacing w:line="240" w:lineRule="auto"/>
              <w:jc w:val="right"/>
              <w:rPr>
                <w:rFonts w:cs="Arial"/>
                <w:sz w:val="12"/>
                <w:szCs w:val="12"/>
              </w:rPr>
            </w:pPr>
            <w:r w:rsidRPr="00A61263">
              <w:rPr>
                <w:rFonts w:cs="Arial"/>
                <w:sz w:val="12"/>
                <w:szCs w:val="12"/>
              </w:rPr>
              <w:t>593 160</w:t>
            </w:r>
          </w:p>
        </w:tc>
        <w:tc>
          <w:tcPr>
            <w:tcW w:w="630" w:type="pct"/>
            <w:tcBorders>
              <w:top w:val="nil"/>
              <w:left w:val="nil"/>
              <w:bottom w:val="single" w:sz="4" w:space="0" w:color="auto"/>
              <w:right w:val="single" w:sz="4" w:space="0" w:color="auto"/>
            </w:tcBorders>
            <w:shd w:val="clear" w:color="auto" w:fill="auto"/>
            <w:noWrap/>
            <w:vAlign w:val="center"/>
            <w:hideMark/>
          </w:tcPr>
          <w:p w14:paraId="79C001D3" w14:textId="77777777" w:rsidR="00A61263" w:rsidRPr="00A61263" w:rsidRDefault="00A61263" w:rsidP="00A61263">
            <w:pPr>
              <w:spacing w:line="240" w:lineRule="auto"/>
              <w:jc w:val="right"/>
              <w:rPr>
                <w:rFonts w:cs="Arial"/>
                <w:sz w:val="12"/>
                <w:szCs w:val="12"/>
              </w:rPr>
            </w:pPr>
            <w:r w:rsidRPr="00A61263">
              <w:rPr>
                <w:rFonts w:cs="Arial"/>
                <w:sz w:val="12"/>
                <w:szCs w:val="12"/>
              </w:rPr>
              <w:t>592 827,78</w:t>
            </w:r>
          </w:p>
        </w:tc>
        <w:tc>
          <w:tcPr>
            <w:tcW w:w="478" w:type="pct"/>
            <w:tcBorders>
              <w:top w:val="nil"/>
              <w:left w:val="nil"/>
              <w:bottom w:val="single" w:sz="4" w:space="0" w:color="auto"/>
              <w:right w:val="single" w:sz="4" w:space="0" w:color="auto"/>
            </w:tcBorders>
            <w:shd w:val="clear" w:color="auto" w:fill="auto"/>
            <w:noWrap/>
            <w:vAlign w:val="center"/>
            <w:hideMark/>
          </w:tcPr>
          <w:p w14:paraId="5612E8D2"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E7AB3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37CA7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5F154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C674AB9"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E867E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E62C4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3E990F"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7829D6E" w14:textId="77777777" w:rsidR="00A61263" w:rsidRPr="00A61263" w:rsidRDefault="00A61263" w:rsidP="00A61263">
            <w:pPr>
              <w:spacing w:line="240" w:lineRule="auto"/>
              <w:jc w:val="right"/>
              <w:rPr>
                <w:rFonts w:cs="Arial"/>
                <w:sz w:val="12"/>
                <w:szCs w:val="12"/>
              </w:rPr>
            </w:pPr>
            <w:r w:rsidRPr="00A61263">
              <w:rPr>
                <w:rFonts w:cs="Arial"/>
                <w:sz w:val="12"/>
                <w:szCs w:val="12"/>
              </w:rPr>
              <w:t>209 608</w:t>
            </w:r>
          </w:p>
        </w:tc>
        <w:tc>
          <w:tcPr>
            <w:tcW w:w="630" w:type="pct"/>
            <w:tcBorders>
              <w:top w:val="nil"/>
              <w:left w:val="nil"/>
              <w:bottom w:val="single" w:sz="4" w:space="0" w:color="auto"/>
              <w:right w:val="single" w:sz="4" w:space="0" w:color="auto"/>
            </w:tcBorders>
            <w:shd w:val="clear" w:color="auto" w:fill="auto"/>
            <w:noWrap/>
            <w:vAlign w:val="center"/>
            <w:hideMark/>
          </w:tcPr>
          <w:p w14:paraId="78DE5BA6" w14:textId="77777777" w:rsidR="00A61263" w:rsidRPr="00A61263" w:rsidRDefault="00A61263" w:rsidP="00A61263">
            <w:pPr>
              <w:spacing w:line="240" w:lineRule="auto"/>
              <w:jc w:val="right"/>
              <w:rPr>
                <w:rFonts w:cs="Arial"/>
                <w:sz w:val="12"/>
                <w:szCs w:val="12"/>
              </w:rPr>
            </w:pPr>
            <w:r w:rsidRPr="00A61263">
              <w:rPr>
                <w:rFonts w:cs="Arial"/>
                <w:sz w:val="12"/>
                <w:szCs w:val="12"/>
              </w:rPr>
              <w:t>208 672,79</w:t>
            </w:r>
          </w:p>
        </w:tc>
        <w:tc>
          <w:tcPr>
            <w:tcW w:w="478" w:type="pct"/>
            <w:tcBorders>
              <w:top w:val="nil"/>
              <w:left w:val="nil"/>
              <w:bottom w:val="single" w:sz="4" w:space="0" w:color="auto"/>
              <w:right w:val="single" w:sz="4" w:space="0" w:color="auto"/>
            </w:tcBorders>
            <w:shd w:val="clear" w:color="auto" w:fill="auto"/>
            <w:noWrap/>
            <w:vAlign w:val="center"/>
            <w:hideMark/>
          </w:tcPr>
          <w:p w14:paraId="056EF595"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0CCFF5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07151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C0D9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D6C625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AA53C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5CD87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E8A7D7"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A7BCACF" w14:textId="77777777" w:rsidR="00A61263" w:rsidRPr="00A61263" w:rsidRDefault="00A61263" w:rsidP="00A61263">
            <w:pPr>
              <w:spacing w:line="240" w:lineRule="auto"/>
              <w:jc w:val="right"/>
              <w:rPr>
                <w:rFonts w:cs="Arial"/>
                <w:sz w:val="12"/>
                <w:szCs w:val="12"/>
              </w:rPr>
            </w:pPr>
            <w:r w:rsidRPr="00A61263">
              <w:rPr>
                <w:rFonts w:cs="Arial"/>
                <w:sz w:val="12"/>
                <w:szCs w:val="12"/>
              </w:rPr>
              <w:t>1 015 597</w:t>
            </w:r>
          </w:p>
        </w:tc>
        <w:tc>
          <w:tcPr>
            <w:tcW w:w="630" w:type="pct"/>
            <w:tcBorders>
              <w:top w:val="nil"/>
              <w:left w:val="nil"/>
              <w:bottom w:val="single" w:sz="4" w:space="0" w:color="auto"/>
              <w:right w:val="single" w:sz="4" w:space="0" w:color="auto"/>
            </w:tcBorders>
            <w:shd w:val="clear" w:color="auto" w:fill="auto"/>
            <w:noWrap/>
            <w:vAlign w:val="center"/>
            <w:hideMark/>
          </w:tcPr>
          <w:p w14:paraId="6A2029A9" w14:textId="77777777" w:rsidR="00A61263" w:rsidRPr="00A61263" w:rsidRDefault="00A61263" w:rsidP="00A61263">
            <w:pPr>
              <w:spacing w:line="240" w:lineRule="auto"/>
              <w:jc w:val="right"/>
              <w:rPr>
                <w:rFonts w:cs="Arial"/>
                <w:sz w:val="12"/>
                <w:szCs w:val="12"/>
              </w:rPr>
            </w:pPr>
            <w:r w:rsidRPr="00A61263">
              <w:rPr>
                <w:rFonts w:cs="Arial"/>
                <w:sz w:val="12"/>
                <w:szCs w:val="12"/>
              </w:rPr>
              <w:t>1 012 447,00</w:t>
            </w:r>
          </w:p>
        </w:tc>
        <w:tc>
          <w:tcPr>
            <w:tcW w:w="478" w:type="pct"/>
            <w:tcBorders>
              <w:top w:val="nil"/>
              <w:left w:val="nil"/>
              <w:bottom w:val="single" w:sz="4" w:space="0" w:color="auto"/>
              <w:right w:val="single" w:sz="4" w:space="0" w:color="auto"/>
            </w:tcBorders>
            <w:shd w:val="clear" w:color="auto" w:fill="auto"/>
            <w:noWrap/>
            <w:vAlign w:val="center"/>
            <w:hideMark/>
          </w:tcPr>
          <w:p w14:paraId="6EEB16A7"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4BD0F1D7" w14:textId="77777777" w:rsidR="00A61263" w:rsidRPr="00A61263" w:rsidRDefault="00A61263" w:rsidP="00A61263">
            <w:pPr>
              <w:spacing w:line="240" w:lineRule="auto"/>
              <w:jc w:val="right"/>
              <w:rPr>
                <w:rFonts w:cs="Arial"/>
                <w:sz w:val="12"/>
                <w:szCs w:val="12"/>
              </w:rPr>
            </w:pPr>
            <w:r w:rsidRPr="00A61263">
              <w:rPr>
                <w:rFonts w:cs="Arial"/>
                <w:sz w:val="12"/>
                <w:szCs w:val="12"/>
              </w:rPr>
              <w:t>1 015 597</w:t>
            </w:r>
          </w:p>
        </w:tc>
        <w:tc>
          <w:tcPr>
            <w:tcW w:w="630" w:type="pct"/>
            <w:tcBorders>
              <w:top w:val="nil"/>
              <w:left w:val="nil"/>
              <w:bottom w:val="single" w:sz="4" w:space="0" w:color="auto"/>
              <w:right w:val="single" w:sz="4" w:space="0" w:color="auto"/>
            </w:tcBorders>
            <w:shd w:val="clear" w:color="auto" w:fill="auto"/>
            <w:noWrap/>
            <w:vAlign w:val="center"/>
            <w:hideMark/>
          </w:tcPr>
          <w:p w14:paraId="29DA919C" w14:textId="77777777" w:rsidR="00A61263" w:rsidRPr="00A61263" w:rsidRDefault="00A61263" w:rsidP="00A61263">
            <w:pPr>
              <w:spacing w:line="240" w:lineRule="auto"/>
              <w:jc w:val="right"/>
              <w:rPr>
                <w:rFonts w:cs="Arial"/>
                <w:sz w:val="12"/>
                <w:szCs w:val="12"/>
              </w:rPr>
            </w:pPr>
            <w:r w:rsidRPr="00A61263">
              <w:rPr>
                <w:rFonts w:cs="Arial"/>
                <w:sz w:val="12"/>
                <w:szCs w:val="12"/>
              </w:rPr>
              <w:t>1 012 447,00</w:t>
            </w:r>
          </w:p>
        </w:tc>
        <w:tc>
          <w:tcPr>
            <w:tcW w:w="478" w:type="pct"/>
            <w:tcBorders>
              <w:top w:val="nil"/>
              <w:left w:val="nil"/>
              <w:bottom w:val="single" w:sz="4" w:space="0" w:color="auto"/>
              <w:right w:val="single" w:sz="4" w:space="0" w:color="auto"/>
            </w:tcBorders>
            <w:shd w:val="clear" w:color="auto" w:fill="auto"/>
            <w:noWrap/>
            <w:vAlign w:val="center"/>
            <w:hideMark/>
          </w:tcPr>
          <w:p w14:paraId="4110D29B"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2921E23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05A23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2DB09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DC4DB3"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A9DA963" w14:textId="77777777" w:rsidR="00A61263" w:rsidRPr="00A61263" w:rsidRDefault="00A61263" w:rsidP="00A61263">
            <w:pPr>
              <w:spacing w:line="240" w:lineRule="auto"/>
              <w:jc w:val="right"/>
              <w:rPr>
                <w:rFonts w:cs="Arial"/>
                <w:sz w:val="12"/>
                <w:szCs w:val="12"/>
              </w:rPr>
            </w:pPr>
            <w:r w:rsidRPr="00A61263">
              <w:rPr>
                <w:rFonts w:cs="Arial"/>
                <w:sz w:val="12"/>
                <w:szCs w:val="12"/>
              </w:rPr>
              <w:t>860</w:t>
            </w:r>
          </w:p>
        </w:tc>
        <w:tc>
          <w:tcPr>
            <w:tcW w:w="630" w:type="pct"/>
            <w:tcBorders>
              <w:top w:val="nil"/>
              <w:left w:val="nil"/>
              <w:bottom w:val="single" w:sz="4" w:space="0" w:color="auto"/>
              <w:right w:val="single" w:sz="4" w:space="0" w:color="auto"/>
            </w:tcBorders>
            <w:shd w:val="clear" w:color="auto" w:fill="auto"/>
            <w:noWrap/>
            <w:vAlign w:val="center"/>
            <w:hideMark/>
          </w:tcPr>
          <w:p w14:paraId="4D78213E" w14:textId="77777777" w:rsidR="00A61263" w:rsidRPr="00A61263" w:rsidRDefault="00A61263" w:rsidP="00A61263">
            <w:pPr>
              <w:spacing w:line="240" w:lineRule="auto"/>
              <w:jc w:val="right"/>
              <w:rPr>
                <w:rFonts w:cs="Arial"/>
                <w:sz w:val="12"/>
                <w:szCs w:val="12"/>
              </w:rPr>
            </w:pPr>
            <w:r w:rsidRPr="00A61263">
              <w:rPr>
                <w:rFonts w:cs="Arial"/>
                <w:sz w:val="12"/>
                <w:szCs w:val="12"/>
              </w:rPr>
              <w:t>859,99</w:t>
            </w:r>
          </w:p>
        </w:tc>
        <w:tc>
          <w:tcPr>
            <w:tcW w:w="478" w:type="pct"/>
            <w:tcBorders>
              <w:top w:val="nil"/>
              <w:left w:val="nil"/>
              <w:bottom w:val="single" w:sz="4" w:space="0" w:color="auto"/>
              <w:right w:val="single" w:sz="4" w:space="0" w:color="auto"/>
            </w:tcBorders>
            <w:shd w:val="clear" w:color="auto" w:fill="auto"/>
            <w:noWrap/>
            <w:vAlign w:val="center"/>
            <w:hideMark/>
          </w:tcPr>
          <w:p w14:paraId="14A01F0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DD3A27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0C95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C7D4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06CCAA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EF0A0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5F958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F8AC6A"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BFB642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3F145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FC79D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DC03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8BAF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C9AFD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7F6DD8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A7AEA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E32C4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269F3F"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DB80C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C84C2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1F71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541D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F67A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D02A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D67C9A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9C408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65654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E9FDAC"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8B59CE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50451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769B8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38872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A563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F141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545BF1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B05B2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A572D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34224A"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614257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EECD2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4139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4964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9CEA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CDD3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14FC1C3" w14:textId="77777777" w:rsidTr="00A61263">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FC1C913"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84BBC50" w14:textId="77777777" w:rsidR="00A61263" w:rsidRPr="00A61263" w:rsidRDefault="00A61263" w:rsidP="00A61263">
            <w:pPr>
              <w:spacing w:line="240" w:lineRule="auto"/>
              <w:rPr>
                <w:rFonts w:cs="Arial"/>
                <w:b/>
                <w:bCs/>
                <w:sz w:val="12"/>
                <w:szCs w:val="12"/>
              </w:rPr>
            </w:pPr>
            <w:r w:rsidRPr="00A61263">
              <w:rPr>
                <w:rFonts w:cs="Arial"/>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14:paraId="7C841DCE" w14:textId="77777777" w:rsidR="00A61263" w:rsidRPr="00A61263" w:rsidRDefault="00A61263" w:rsidP="00A61263">
            <w:pPr>
              <w:spacing w:line="240" w:lineRule="auto"/>
              <w:rPr>
                <w:rFonts w:cs="Arial"/>
                <w:b/>
                <w:bCs/>
                <w:sz w:val="12"/>
                <w:szCs w:val="12"/>
              </w:rPr>
            </w:pPr>
            <w:r w:rsidRPr="00A61263">
              <w:rPr>
                <w:rFonts w:cs="Arial"/>
                <w:b/>
                <w:bCs/>
                <w:sz w:val="12"/>
                <w:szCs w:val="12"/>
              </w:rPr>
              <w:t>Zadania w zakresie przeciwdziałania przemocy w rodzinie</w:t>
            </w:r>
          </w:p>
        </w:tc>
        <w:tc>
          <w:tcPr>
            <w:tcW w:w="537" w:type="pct"/>
            <w:tcBorders>
              <w:top w:val="nil"/>
              <w:left w:val="nil"/>
              <w:bottom w:val="single" w:sz="4" w:space="0" w:color="auto"/>
              <w:right w:val="single" w:sz="4" w:space="0" w:color="auto"/>
            </w:tcBorders>
            <w:shd w:val="clear" w:color="000000" w:fill="FFFDC1"/>
            <w:vAlign w:val="center"/>
            <w:hideMark/>
          </w:tcPr>
          <w:p w14:paraId="7378526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113 590</w:t>
            </w:r>
          </w:p>
        </w:tc>
        <w:tc>
          <w:tcPr>
            <w:tcW w:w="630" w:type="pct"/>
            <w:tcBorders>
              <w:top w:val="nil"/>
              <w:left w:val="nil"/>
              <w:bottom w:val="single" w:sz="4" w:space="0" w:color="auto"/>
              <w:right w:val="single" w:sz="4" w:space="0" w:color="auto"/>
            </w:tcBorders>
            <w:shd w:val="clear" w:color="000000" w:fill="FFFDC1"/>
            <w:vAlign w:val="center"/>
            <w:hideMark/>
          </w:tcPr>
          <w:p w14:paraId="69FD5ED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112 963,50</w:t>
            </w:r>
          </w:p>
        </w:tc>
        <w:tc>
          <w:tcPr>
            <w:tcW w:w="478" w:type="pct"/>
            <w:tcBorders>
              <w:top w:val="nil"/>
              <w:left w:val="nil"/>
              <w:bottom w:val="single" w:sz="4" w:space="0" w:color="auto"/>
              <w:right w:val="single" w:sz="4" w:space="0" w:color="auto"/>
            </w:tcBorders>
            <w:shd w:val="clear" w:color="000000" w:fill="FFFDC1"/>
            <w:vAlign w:val="center"/>
            <w:hideMark/>
          </w:tcPr>
          <w:p w14:paraId="382BD42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04763CD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97 590</w:t>
            </w:r>
          </w:p>
        </w:tc>
        <w:tc>
          <w:tcPr>
            <w:tcW w:w="630" w:type="pct"/>
            <w:tcBorders>
              <w:top w:val="nil"/>
              <w:left w:val="nil"/>
              <w:bottom w:val="single" w:sz="4" w:space="0" w:color="auto"/>
              <w:right w:val="single" w:sz="4" w:space="0" w:color="auto"/>
            </w:tcBorders>
            <w:shd w:val="clear" w:color="000000" w:fill="FFFDC1"/>
            <w:vAlign w:val="center"/>
            <w:hideMark/>
          </w:tcPr>
          <w:p w14:paraId="47092D8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97 500,00</w:t>
            </w:r>
          </w:p>
        </w:tc>
        <w:tc>
          <w:tcPr>
            <w:tcW w:w="478" w:type="pct"/>
            <w:tcBorders>
              <w:top w:val="nil"/>
              <w:left w:val="nil"/>
              <w:bottom w:val="single" w:sz="4" w:space="0" w:color="auto"/>
              <w:right w:val="single" w:sz="4" w:space="0" w:color="auto"/>
            </w:tcBorders>
            <w:shd w:val="clear" w:color="000000" w:fill="FFFDC1"/>
            <w:vAlign w:val="center"/>
            <w:hideMark/>
          </w:tcPr>
          <w:p w14:paraId="4624153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r>
      <w:tr w:rsidR="00A61263" w:rsidRPr="00A61263" w14:paraId="1003A04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C958A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5B514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4A746D"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B614CB1" w14:textId="77777777" w:rsidR="00A61263" w:rsidRPr="00A61263" w:rsidRDefault="00A61263" w:rsidP="00A61263">
            <w:pPr>
              <w:spacing w:line="240" w:lineRule="auto"/>
              <w:jc w:val="right"/>
              <w:rPr>
                <w:rFonts w:cs="Arial"/>
                <w:sz w:val="12"/>
                <w:szCs w:val="12"/>
              </w:rPr>
            </w:pPr>
            <w:r w:rsidRPr="00A61263">
              <w:rPr>
                <w:rFonts w:cs="Arial"/>
                <w:sz w:val="12"/>
                <w:szCs w:val="12"/>
              </w:rPr>
              <w:t>113 590</w:t>
            </w:r>
          </w:p>
        </w:tc>
        <w:tc>
          <w:tcPr>
            <w:tcW w:w="630" w:type="pct"/>
            <w:tcBorders>
              <w:top w:val="nil"/>
              <w:left w:val="nil"/>
              <w:bottom w:val="single" w:sz="4" w:space="0" w:color="auto"/>
              <w:right w:val="single" w:sz="4" w:space="0" w:color="auto"/>
            </w:tcBorders>
            <w:shd w:val="clear" w:color="auto" w:fill="auto"/>
            <w:noWrap/>
            <w:vAlign w:val="center"/>
            <w:hideMark/>
          </w:tcPr>
          <w:p w14:paraId="0EC80D01" w14:textId="77777777" w:rsidR="00A61263" w:rsidRPr="00A61263" w:rsidRDefault="00A61263" w:rsidP="00A61263">
            <w:pPr>
              <w:spacing w:line="240" w:lineRule="auto"/>
              <w:jc w:val="right"/>
              <w:rPr>
                <w:rFonts w:cs="Arial"/>
                <w:sz w:val="12"/>
                <w:szCs w:val="12"/>
              </w:rPr>
            </w:pPr>
            <w:r w:rsidRPr="00A61263">
              <w:rPr>
                <w:rFonts w:cs="Arial"/>
                <w:sz w:val="12"/>
                <w:szCs w:val="12"/>
              </w:rPr>
              <w:t>112 963,50</w:t>
            </w:r>
          </w:p>
        </w:tc>
        <w:tc>
          <w:tcPr>
            <w:tcW w:w="478" w:type="pct"/>
            <w:tcBorders>
              <w:top w:val="nil"/>
              <w:left w:val="nil"/>
              <w:bottom w:val="single" w:sz="4" w:space="0" w:color="auto"/>
              <w:right w:val="single" w:sz="4" w:space="0" w:color="auto"/>
            </w:tcBorders>
            <w:shd w:val="clear" w:color="auto" w:fill="auto"/>
            <w:noWrap/>
            <w:vAlign w:val="center"/>
            <w:hideMark/>
          </w:tcPr>
          <w:p w14:paraId="2BA785A7"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54BF2A8A" w14:textId="77777777" w:rsidR="00A61263" w:rsidRPr="00A61263" w:rsidRDefault="00A61263" w:rsidP="00A61263">
            <w:pPr>
              <w:spacing w:line="240" w:lineRule="auto"/>
              <w:jc w:val="right"/>
              <w:rPr>
                <w:rFonts w:cs="Arial"/>
                <w:sz w:val="12"/>
                <w:szCs w:val="12"/>
              </w:rPr>
            </w:pPr>
            <w:r w:rsidRPr="00A61263">
              <w:rPr>
                <w:rFonts w:cs="Arial"/>
                <w:sz w:val="12"/>
                <w:szCs w:val="12"/>
              </w:rPr>
              <w:t>97 590</w:t>
            </w:r>
          </w:p>
        </w:tc>
        <w:tc>
          <w:tcPr>
            <w:tcW w:w="630" w:type="pct"/>
            <w:tcBorders>
              <w:top w:val="nil"/>
              <w:left w:val="nil"/>
              <w:bottom w:val="single" w:sz="4" w:space="0" w:color="auto"/>
              <w:right w:val="single" w:sz="4" w:space="0" w:color="auto"/>
            </w:tcBorders>
            <w:shd w:val="clear" w:color="auto" w:fill="auto"/>
            <w:noWrap/>
            <w:vAlign w:val="center"/>
            <w:hideMark/>
          </w:tcPr>
          <w:p w14:paraId="44CFC5ED" w14:textId="77777777" w:rsidR="00A61263" w:rsidRPr="00A61263" w:rsidRDefault="00A61263" w:rsidP="00A61263">
            <w:pPr>
              <w:spacing w:line="240" w:lineRule="auto"/>
              <w:jc w:val="right"/>
              <w:rPr>
                <w:rFonts w:cs="Arial"/>
                <w:sz w:val="12"/>
                <w:szCs w:val="12"/>
              </w:rPr>
            </w:pPr>
            <w:r w:rsidRPr="00A61263">
              <w:rPr>
                <w:rFonts w:cs="Arial"/>
                <w:sz w:val="12"/>
                <w:szCs w:val="12"/>
              </w:rPr>
              <w:t>97 500,00</w:t>
            </w:r>
          </w:p>
        </w:tc>
        <w:tc>
          <w:tcPr>
            <w:tcW w:w="478" w:type="pct"/>
            <w:tcBorders>
              <w:top w:val="nil"/>
              <w:left w:val="nil"/>
              <w:bottom w:val="single" w:sz="4" w:space="0" w:color="auto"/>
              <w:right w:val="single" w:sz="4" w:space="0" w:color="auto"/>
            </w:tcBorders>
            <w:shd w:val="clear" w:color="auto" w:fill="auto"/>
            <w:noWrap/>
            <w:vAlign w:val="center"/>
            <w:hideMark/>
          </w:tcPr>
          <w:p w14:paraId="71E8EE1C"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304813D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28CA9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F0D3E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FF199E"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F86992B" w14:textId="77777777" w:rsidR="00A61263" w:rsidRPr="00A61263" w:rsidRDefault="00A61263" w:rsidP="00A61263">
            <w:pPr>
              <w:spacing w:line="240" w:lineRule="auto"/>
              <w:jc w:val="right"/>
              <w:rPr>
                <w:rFonts w:cs="Arial"/>
                <w:sz w:val="12"/>
                <w:szCs w:val="12"/>
              </w:rPr>
            </w:pPr>
            <w:r w:rsidRPr="00A61263">
              <w:rPr>
                <w:rFonts w:cs="Arial"/>
                <w:sz w:val="12"/>
                <w:szCs w:val="12"/>
              </w:rPr>
              <w:t>38 590</w:t>
            </w:r>
          </w:p>
        </w:tc>
        <w:tc>
          <w:tcPr>
            <w:tcW w:w="630" w:type="pct"/>
            <w:tcBorders>
              <w:top w:val="nil"/>
              <w:left w:val="nil"/>
              <w:bottom w:val="single" w:sz="4" w:space="0" w:color="auto"/>
              <w:right w:val="single" w:sz="4" w:space="0" w:color="auto"/>
            </w:tcBorders>
            <w:shd w:val="clear" w:color="auto" w:fill="auto"/>
            <w:noWrap/>
            <w:vAlign w:val="center"/>
            <w:hideMark/>
          </w:tcPr>
          <w:p w14:paraId="09AEC723" w14:textId="77777777" w:rsidR="00A61263" w:rsidRPr="00A61263" w:rsidRDefault="00A61263" w:rsidP="00A61263">
            <w:pPr>
              <w:spacing w:line="240" w:lineRule="auto"/>
              <w:jc w:val="right"/>
              <w:rPr>
                <w:rFonts w:cs="Arial"/>
                <w:sz w:val="12"/>
                <w:szCs w:val="12"/>
              </w:rPr>
            </w:pPr>
            <w:r w:rsidRPr="00A61263">
              <w:rPr>
                <w:rFonts w:cs="Arial"/>
                <w:sz w:val="12"/>
                <w:szCs w:val="12"/>
              </w:rPr>
              <w:t>37 963,50</w:t>
            </w:r>
          </w:p>
        </w:tc>
        <w:tc>
          <w:tcPr>
            <w:tcW w:w="478" w:type="pct"/>
            <w:tcBorders>
              <w:top w:val="nil"/>
              <w:left w:val="nil"/>
              <w:bottom w:val="single" w:sz="4" w:space="0" w:color="auto"/>
              <w:right w:val="single" w:sz="4" w:space="0" w:color="auto"/>
            </w:tcBorders>
            <w:shd w:val="clear" w:color="auto" w:fill="auto"/>
            <w:noWrap/>
            <w:vAlign w:val="center"/>
            <w:hideMark/>
          </w:tcPr>
          <w:p w14:paraId="111A4C41"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38EC187B" w14:textId="77777777" w:rsidR="00A61263" w:rsidRPr="00A61263" w:rsidRDefault="00A61263" w:rsidP="00A61263">
            <w:pPr>
              <w:spacing w:line="240" w:lineRule="auto"/>
              <w:jc w:val="right"/>
              <w:rPr>
                <w:rFonts w:cs="Arial"/>
                <w:sz w:val="12"/>
                <w:szCs w:val="12"/>
              </w:rPr>
            </w:pPr>
            <w:r w:rsidRPr="00A61263">
              <w:rPr>
                <w:rFonts w:cs="Arial"/>
                <w:sz w:val="12"/>
                <w:szCs w:val="12"/>
              </w:rPr>
              <w:t>22 590</w:t>
            </w:r>
          </w:p>
        </w:tc>
        <w:tc>
          <w:tcPr>
            <w:tcW w:w="630" w:type="pct"/>
            <w:tcBorders>
              <w:top w:val="nil"/>
              <w:left w:val="nil"/>
              <w:bottom w:val="single" w:sz="4" w:space="0" w:color="auto"/>
              <w:right w:val="single" w:sz="4" w:space="0" w:color="auto"/>
            </w:tcBorders>
            <w:shd w:val="clear" w:color="auto" w:fill="auto"/>
            <w:noWrap/>
            <w:vAlign w:val="center"/>
            <w:hideMark/>
          </w:tcPr>
          <w:p w14:paraId="5473E95E" w14:textId="77777777" w:rsidR="00A61263" w:rsidRPr="00A61263" w:rsidRDefault="00A61263" w:rsidP="00A61263">
            <w:pPr>
              <w:spacing w:line="240" w:lineRule="auto"/>
              <w:jc w:val="right"/>
              <w:rPr>
                <w:rFonts w:cs="Arial"/>
                <w:sz w:val="12"/>
                <w:szCs w:val="12"/>
              </w:rPr>
            </w:pPr>
            <w:r w:rsidRPr="00A61263">
              <w:rPr>
                <w:rFonts w:cs="Arial"/>
                <w:sz w:val="12"/>
                <w:szCs w:val="12"/>
              </w:rPr>
              <w:t>22 500,00</w:t>
            </w:r>
          </w:p>
        </w:tc>
        <w:tc>
          <w:tcPr>
            <w:tcW w:w="478" w:type="pct"/>
            <w:tcBorders>
              <w:top w:val="nil"/>
              <w:left w:val="nil"/>
              <w:bottom w:val="single" w:sz="4" w:space="0" w:color="auto"/>
              <w:right w:val="single" w:sz="4" w:space="0" w:color="auto"/>
            </w:tcBorders>
            <w:shd w:val="clear" w:color="auto" w:fill="auto"/>
            <w:noWrap/>
            <w:vAlign w:val="center"/>
            <w:hideMark/>
          </w:tcPr>
          <w:p w14:paraId="7DCCAE4F"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r>
      <w:tr w:rsidR="00A61263" w:rsidRPr="00A61263" w14:paraId="04859A0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2F1F9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DAB11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C816F8"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92605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B1D9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E4C9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0657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4C44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FEF1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132BADF"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73807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13773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D09494"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BE0BC52" w14:textId="77777777" w:rsidR="00A61263" w:rsidRPr="00A61263" w:rsidRDefault="00A61263" w:rsidP="00A61263">
            <w:pPr>
              <w:spacing w:line="240" w:lineRule="auto"/>
              <w:jc w:val="right"/>
              <w:rPr>
                <w:rFonts w:cs="Arial"/>
                <w:sz w:val="12"/>
                <w:szCs w:val="12"/>
              </w:rPr>
            </w:pPr>
            <w:r w:rsidRPr="00A61263">
              <w:rPr>
                <w:rFonts w:cs="Arial"/>
                <w:sz w:val="12"/>
                <w:szCs w:val="12"/>
              </w:rPr>
              <w:t>38 590</w:t>
            </w:r>
          </w:p>
        </w:tc>
        <w:tc>
          <w:tcPr>
            <w:tcW w:w="630" w:type="pct"/>
            <w:tcBorders>
              <w:top w:val="nil"/>
              <w:left w:val="nil"/>
              <w:bottom w:val="single" w:sz="4" w:space="0" w:color="auto"/>
              <w:right w:val="single" w:sz="4" w:space="0" w:color="auto"/>
            </w:tcBorders>
            <w:shd w:val="clear" w:color="auto" w:fill="auto"/>
            <w:noWrap/>
            <w:vAlign w:val="center"/>
            <w:hideMark/>
          </w:tcPr>
          <w:p w14:paraId="07A5655E" w14:textId="77777777" w:rsidR="00A61263" w:rsidRPr="00A61263" w:rsidRDefault="00A61263" w:rsidP="00A61263">
            <w:pPr>
              <w:spacing w:line="240" w:lineRule="auto"/>
              <w:jc w:val="right"/>
              <w:rPr>
                <w:rFonts w:cs="Arial"/>
                <w:sz w:val="12"/>
                <w:szCs w:val="12"/>
              </w:rPr>
            </w:pPr>
            <w:r w:rsidRPr="00A61263">
              <w:rPr>
                <w:rFonts w:cs="Arial"/>
                <w:sz w:val="12"/>
                <w:szCs w:val="12"/>
              </w:rPr>
              <w:t>37 963,50</w:t>
            </w:r>
          </w:p>
        </w:tc>
        <w:tc>
          <w:tcPr>
            <w:tcW w:w="478" w:type="pct"/>
            <w:tcBorders>
              <w:top w:val="nil"/>
              <w:left w:val="nil"/>
              <w:bottom w:val="single" w:sz="4" w:space="0" w:color="auto"/>
              <w:right w:val="single" w:sz="4" w:space="0" w:color="auto"/>
            </w:tcBorders>
            <w:shd w:val="clear" w:color="auto" w:fill="auto"/>
            <w:noWrap/>
            <w:vAlign w:val="center"/>
            <w:hideMark/>
          </w:tcPr>
          <w:p w14:paraId="6F2E76E0"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64936443" w14:textId="77777777" w:rsidR="00A61263" w:rsidRPr="00A61263" w:rsidRDefault="00A61263" w:rsidP="00A61263">
            <w:pPr>
              <w:spacing w:line="240" w:lineRule="auto"/>
              <w:jc w:val="right"/>
              <w:rPr>
                <w:rFonts w:cs="Arial"/>
                <w:sz w:val="12"/>
                <w:szCs w:val="12"/>
              </w:rPr>
            </w:pPr>
            <w:r w:rsidRPr="00A61263">
              <w:rPr>
                <w:rFonts w:cs="Arial"/>
                <w:sz w:val="12"/>
                <w:szCs w:val="12"/>
              </w:rPr>
              <w:t>22 590</w:t>
            </w:r>
          </w:p>
        </w:tc>
        <w:tc>
          <w:tcPr>
            <w:tcW w:w="630" w:type="pct"/>
            <w:tcBorders>
              <w:top w:val="nil"/>
              <w:left w:val="nil"/>
              <w:bottom w:val="single" w:sz="4" w:space="0" w:color="auto"/>
              <w:right w:val="single" w:sz="4" w:space="0" w:color="auto"/>
            </w:tcBorders>
            <w:shd w:val="clear" w:color="auto" w:fill="auto"/>
            <w:noWrap/>
            <w:vAlign w:val="center"/>
            <w:hideMark/>
          </w:tcPr>
          <w:p w14:paraId="057A45F8" w14:textId="77777777" w:rsidR="00A61263" w:rsidRPr="00A61263" w:rsidRDefault="00A61263" w:rsidP="00A61263">
            <w:pPr>
              <w:spacing w:line="240" w:lineRule="auto"/>
              <w:jc w:val="right"/>
              <w:rPr>
                <w:rFonts w:cs="Arial"/>
                <w:sz w:val="12"/>
                <w:szCs w:val="12"/>
              </w:rPr>
            </w:pPr>
            <w:r w:rsidRPr="00A61263">
              <w:rPr>
                <w:rFonts w:cs="Arial"/>
                <w:sz w:val="12"/>
                <w:szCs w:val="12"/>
              </w:rPr>
              <w:t>22 500,00</w:t>
            </w:r>
          </w:p>
        </w:tc>
        <w:tc>
          <w:tcPr>
            <w:tcW w:w="478" w:type="pct"/>
            <w:tcBorders>
              <w:top w:val="nil"/>
              <w:left w:val="nil"/>
              <w:bottom w:val="single" w:sz="4" w:space="0" w:color="auto"/>
              <w:right w:val="single" w:sz="4" w:space="0" w:color="auto"/>
            </w:tcBorders>
            <w:shd w:val="clear" w:color="auto" w:fill="auto"/>
            <w:noWrap/>
            <w:vAlign w:val="center"/>
            <w:hideMark/>
          </w:tcPr>
          <w:p w14:paraId="3EDAF696"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r>
      <w:tr w:rsidR="00A61263" w:rsidRPr="00A61263" w14:paraId="6BC712C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37E9C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117A2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87D661"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138014F" w14:textId="77777777" w:rsidR="00A61263" w:rsidRPr="00A61263" w:rsidRDefault="00A61263" w:rsidP="00A61263">
            <w:pPr>
              <w:spacing w:line="240" w:lineRule="auto"/>
              <w:jc w:val="right"/>
              <w:rPr>
                <w:rFonts w:cs="Arial"/>
                <w:sz w:val="12"/>
                <w:szCs w:val="12"/>
              </w:rPr>
            </w:pPr>
            <w:r w:rsidRPr="00A61263">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14:paraId="6C9704C5" w14:textId="77777777" w:rsidR="00A61263" w:rsidRPr="00A61263" w:rsidRDefault="00A61263" w:rsidP="00A61263">
            <w:pPr>
              <w:spacing w:line="240" w:lineRule="auto"/>
              <w:jc w:val="right"/>
              <w:rPr>
                <w:rFonts w:cs="Arial"/>
                <w:sz w:val="12"/>
                <w:szCs w:val="12"/>
              </w:rPr>
            </w:pPr>
            <w:r w:rsidRPr="00A61263">
              <w:rPr>
                <w:rFonts w:cs="Arial"/>
                <w:sz w:val="12"/>
                <w:szCs w:val="12"/>
              </w:rPr>
              <w:t>75 000,00</w:t>
            </w:r>
          </w:p>
        </w:tc>
        <w:tc>
          <w:tcPr>
            <w:tcW w:w="478" w:type="pct"/>
            <w:tcBorders>
              <w:top w:val="nil"/>
              <w:left w:val="nil"/>
              <w:bottom w:val="single" w:sz="4" w:space="0" w:color="auto"/>
              <w:right w:val="single" w:sz="4" w:space="0" w:color="auto"/>
            </w:tcBorders>
            <w:shd w:val="clear" w:color="auto" w:fill="auto"/>
            <w:noWrap/>
            <w:vAlign w:val="center"/>
            <w:hideMark/>
          </w:tcPr>
          <w:p w14:paraId="789EE7EF"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334AB19" w14:textId="77777777" w:rsidR="00A61263" w:rsidRPr="00A61263" w:rsidRDefault="00A61263" w:rsidP="00A61263">
            <w:pPr>
              <w:spacing w:line="240" w:lineRule="auto"/>
              <w:jc w:val="right"/>
              <w:rPr>
                <w:rFonts w:cs="Arial"/>
                <w:sz w:val="12"/>
                <w:szCs w:val="12"/>
              </w:rPr>
            </w:pPr>
            <w:r w:rsidRPr="00A61263">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14:paraId="16948785" w14:textId="77777777" w:rsidR="00A61263" w:rsidRPr="00A61263" w:rsidRDefault="00A61263" w:rsidP="00A61263">
            <w:pPr>
              <w:spacing w:line="240" w:lineRule="auto"/>
              <w:jc w:val="right"/>
              <w:rPr>
                <w:rFonts w:cs="Arial"/>
                <w:sz w:val="12"/>
                <w:szCs w:val="12"/>
              </w:rPr>
            </w:pPr>
            <w:r w:rsidRPr="00A61263">
              <w:rPr>
                <w:rFonts w:cs="Arial"/>
                <w:sz w:val="12"/>
                <w:szCs w:val="12"/>
              </w:rPr>
              <w:t>75 000,00</w:t>
            </w:r>
          </w:p>
        </w:tc>
        <w:tc>
          <w:tcPr>
            <w:tcW w:w="478" w:type="pct"/>
            <w:tcBorders>
              <w:top w:val="nil"/>
              <w:left w:val="nil"/>
              <w:bottom w:val="single" w:sz="4" w:space="0" w:color="auto"/>
              <w:right w:val="single" w:sz="4" w:space="0" w:color="auto"/>
            </w:tcBorders>
            <w:shd w:val="clear" w:color="auto" w:fill="auto"/>
            <w:noWrap/>
            <w:vAlign w:val="center"/>
            <w:hideMark/>
          </w:tcPr>
          <w:p w14:paraId="5B1FBDF4"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3E5ECE2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29488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CFEE8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FDC30D"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E308AB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4547E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E4F5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A0EA1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4178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C25C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990E9E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18857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C5F0E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B7248F"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E02519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0137A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C07F5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E23A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FD1A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EBBB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F28A13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6A773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6B94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1B9D39"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A6B80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F45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B880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2D71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6CB58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7C00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45D2A1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BDE2D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B3675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9007EF"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48D56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4713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BB05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BC918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285D9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9B00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3FD329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259A6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A296D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81ECDA"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968683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7324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4A56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E536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6CA48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F0050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D89714C" w14:textId="77777777" w:rsidTr="00A61263">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38B6171"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525EC91" w14:textId="77777777" w:rsidR="00A61263" w:rsidRPr="00A61263" w:rsidRDefault="00A61263" w:rsidP="00A61263">
            <w:pPr>
              <w:spacing w:line="240" w:lineRule="auto"/>
              <w:rPr>
                <w:rFonts w:cs="Arial"/>
                <w:b/>
                <w:bCs/>
                <w:sz w:val="12"/>
                <w:szCs w:val="12"/>
              </w:rPr>
            </w:pPr>
            <w:r w:rsidRPr="00A61263">
              <w:rPr>
                <w:rFonts w:cs="Arial"/>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14:paraId="0AF13937" w14:textId="77777777" w:rsidR="00A61263" w:rsidRPr="00A61263" w:rsidRDefault="00A61263" w:rsidP="00A61263">
            <w:pPr>
              <w:spacing w:line="240" w:lineRule="auto"/>
              <w:rPr>
                <w:rFonts w:cs="Arial"/>
                <w:b/>
                <w:bCs/>
                <w:sz w:val="12"/>
                <w:szCs w:val="12"/>
              </w:rPr>
            </w:pPr>
            <w:r w:rsidRPr="00A61263">
              <w:rPr>
                <w:rFonts w:cs="Arial"/>
                <w:b/>
                <w:bCs/>
                <w:sz w:val="12"/>
                <w:szCs w:val="12"/>
              </w:rPr>
              <w:t xml:space="preserve">Składki na ubezpieczenie zdrowotne opłacane za osoby pobierające niektóre świadczenia z pomocy społecznej oraz za </w:t>
            </w:r>
            <w:proofErr w:type="spellStart"/>
            <w:r w:rsidRPr="00A61263">
              <w:rPr>
                <w:rFonts w:cs="Arial"/>
                <w:b/>
                <w:bCs/>
                <w:sz w:val="12"/>
                <w:szCs w:val="12"/>
              </w:rPr>
              <w:t>osobyuczestniczące</w:t>
            </w:r>
            <w:proofErr w:type="spellEnd"/>
            <w:r w:rsidRPr="00A61263">
              <w:rPr>
                <w:rFonts w:cs="Arial"/>
                <w:b/>
                <w:bCs/>
                <w:sz w:val="12"/>
                <w:szCs w:val="12"/>
              </w:rPr>
              <w:t xml:space="preserve"> w zajęciach w centrum integracji społecznej</w:t>
            </w:r>
          </w:p>
        </w:tc>
        <w:tc>
          <w:tcPr>
            <w:tcW w:w="537" w:type="pct"/>
            <w:tcBorders>
              <w:top w:val="nil"/>
              <w:left w:val="nil"/>
              <w:bottom w:val="single" w:sz="4" w:space="0" w:color="auto"/>
              <w:right w:val="single" w:sz="4" w:space="0" w:color="auto"/>
            </w:tcBorders>
            <w:shd w:val="clear" w:color="000000" w:fill="FFFDC1"/>
            <w:vAlign w:val="center"/>
            <w:hideMark/>
          </w:tcPr>
          <w:p w14:paraId="632CB1D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373 905</w:t>
            </w:r>
          </w:p>
        </w:tc>
        <w:tc>
          <w:tcPr>
            <w:tcW w:w="630" w:type="pct"/>
            <w:tcBorders>
              <w:top w:val="nil"/>
              <w:left w:val="nil"/>
              <w:bottom w:val="single" w:sz="4" w:space="0" w:color="auto"/>
              <w:right w:val="single" w:sz="4" w:space="0" w:color="auto"/>
            </w:tcBorders>
            <w:shd w:val="clear" w:color="000000" w:fill="FFFDC1"/>
            <w:vAlign w:val="center"/>
            <w:hideMark/>
          </w:tcPr>
          <w:p w14:paraId="44AF948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370 803,34</w:t>
            </w:r>
          </w:p>
        </w:tc>
        <w:tc>
          <w:tcPr>
            <w:tcW w:w="478" w:type="pct"/>
            <w:tcBorders>
              <w:top w:val="nil"/>
              <w:left w:val="nil"/>
              <w:bottom w:val="single" w:sz="4" w:space="0" w:color="auto"/>
              <w:right w:val="single" w:sz="4" w:space="0" w:color="auto"/>
            </w:tcBorders>
            <w:shd w:val="clear" w:color="000000" w:fill="FFFDC1"/>
            <w:vAlign w:val="center"/>
            <w:hideMark/>
          </w:tcPr>
          <w:p w14:paraId="1EE17F1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4BD682B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F61274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D2DB51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022E78C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CC5C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F4713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A7DC36"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B7FB48" w14:textId="77777777" w:rsidR="00A61263" w:rsidRPr="00A61263" w:rsidRDefault="00A61263" w:rsidP="00A61263">
            <w:pPr>
              <w:spacing w:line="240" w:lineRule="auto"/>
              <w:jc w:val="right"/>
              <w:rPr>
                <w:rFonts w:cs="Arial"/>
                <w:sz w:val="12"/>
                <w:szCs w:val="12"/>
              </w:rPr>
            </w:pPr>
            <w:r w:rsidRPr="00A61263">
              <w:rPr>
                <w:rFonts w:cs="Arial"/>
                <w:sz w:val="12"/>
                <w:szCs w:val="12"/>
              </w:rPr>
              <w:t>373 905</w:t>
            </w:r>
          </w:p>
        </w:tc>
        <w:tc>
          <w:tcPr>
            <w:tcW w:w="630" w:type="pct"/>
            <w:tcBorders>
              <w:top w:val="nil"/>
              <w:left w:val="nil"/>
              <w:bottom w:val="single" w:sz="4" w:space="0" w:color="auto"/>
              <w:right w:val="single" w:sz="4" w:space="0" w:color="auto"/>
            </w:tcBorders>
            <w:shd w:val="clear" w:color="auto" w:fill="auto"/>
            <w:noWrap/>
            <w:vAlign w:val="center"/>
            <w:hideMark/>
          </w:tcPr>
          <w:p w14:paraId="712FAFC7" w14:textId="77777777" w:rsidR="00A61263" w:rsidRPr="00A61263" w:rsidRDefault="00A61263" w:rsidP="00A61263">
            <w:pPr>
              <w:spacing w:line="240" w:lineRule="auto"/>
              <w:jc w:val="right"/>
              <w:rPr>
                <w:rFonts w:cs="Arial"/>
                <w:sz w:val="12"/>
                <w:szCs w:val="12"/>
              </w:rPr>
            </w:pPr>
            <w:r w:rsidRPr="00A61263">
              <w:rPr>
                <w:rFonts w:cs="Arial"/>
                <w:sz w:val="12"/>
                <w:szCs w:val="12"/>
              </w:rPr>
              <w:t>370 803,34</w:t>
            </w:r>
          </w:p>
        </w:tc>
        <w:tc>
          <w:tcPr>
            <w:tcW w:w="478" w:type="pct"/>
            <w:tcBorders>
              <w:top w:val="nil"/>
              <w:left w:val="nil"/>
              <w:bottom w:val="single" w:sz="4" w:space="0" w:color="auto"/>
              <w:right w:val="single" w:sz="4" w:space="0" w:color="auto"/>
            </w:tcBorders>
            <w:shd w:val="clear" w:color="auto" w:fill="auto"/>
            <w:noWrap/>
            <w:vAlign w:val="center"/>
            <w:hideMark/>
          </w:tcPr>
          <w:p w14:paraId="4D774F17"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7522117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0553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58C2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C51C39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DCDE5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4A53D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807F90"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DAA5A01" w14:textId="77777777" w:rsidR="00A61263" w:rsidRPr="00A61263" w:rsidRDefault="00A61263" w:rsidP="00A61263">
            <w:pPr>
              <w:spacing w:line="240" w:lineRule="auto"/>
              <w:jc w:val="right"/>
              <w:rPr>
                <w:rFonts w:cs="Arial"/>
                <w:sz w:val="12"/>
                <w:szCs w:val="12"/>
              </w:rPr>
            </w:pPr>
            <w:r w:rsidRPr="00A61263">
              <w:rPr>
                <w:rFonts w:cs="Arial"/>
                <w:sz w:val="12"/>
                <w:szCs w:val="12"/>
              </w:rPr>
              <w:t>373 905</w:t>
            </w:r>
          </w:p>
        </w:tc>
        <w:tc>
          <w:tcPr>
            <w:tcW w:w="630" w:type="pct"/>
            <w:tcBorders>
              <w:top w:val="nil"/>
              <w:left w:val="nil"/>
              <w:bottom w:val="single" w:sz="4" w:space="0" w:color="auto"/>
              <w:right w:val="single" w:sz="4" w:space="0" w:color="auto"/>
            </w:tcBorders>
            <w:shd w:val="clear" w:color="auto" w:fill="auto"/>
            <w:noWrap/>
            <w:vAlign w:val="center"/>
            <w:hideMark/>
          </w:tcPr>
          <w:p w14:paraId="7B4BB605" w14:textId="77777777" w:rsidR="00A61263" w:rsidRPr="00A61263" w:rsidRDefault="00A61263" w:rsidP="00A61263">
            <w:pPr>
              <w:spacing w:line="240" w:lineRule="auto"/>
              <w:jc w:val="right"/>
              <w:rPr>
                <w:rFonts w:cs="Arial"/>
                <w:sz w:val="12"/>
                <w:szCs w:val="12"/>
              </w:rPr>
            </w:pPr>
            <w:r w:rsidRPr="00A61263">
              <w:rPr>
                <w:rFonts w:cs="Arial"/>
                <w:sz w:val="12"/>
                <w:szCs w:val="12"/>
              </w:rPr>
              <w:t>370 803,34</w:t>
            </w:r>
          </w:p>
        </w:tc>
        <w:tc>
          <w:tcPr>
            <w:tcW w:w="478" w:type="pct"/>
            <w:tcBorders>
              <w:top w:val="nil"/>
              <w:left w:val="nil"/>
              <w:bottom w:val="single" w:sz="4" w:space="0" w:color="auto"/>
              <w:right w:val="single" w:sz="4" w:space="0" w:color="auto"/>
            </w:tcBorders>
            <w:shd w:val="clear" w:color="auto" w:fill="auto"/>
            <w:noWrap/>
            <w:vAlign w:val="center"/>
            <w:hideMark/>
          </w:tcPr>
          <w:p w14:paraId="2292DFF8"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77A6F4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F330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A508D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10623A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C8CE9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A98DA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AC3EF8"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6F8A15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513F3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F33A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0FCE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6EDF2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738D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A1388D1"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93BF2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19E99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22B081"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CDA0141" w14:textId="77777777" w:rsidR="00A61263" w:rsidRPr="00A61263" w:rsidRDefault="00A61263" w:rsidP="00A61263">
            <w:pPr>
              <w:spacing w:line="240" w:lineRule="auto"/>
              <w:jc w:val="right"/>
              <w:rPr>
                <w:rFonts w:cs="Arial"/>
                <w:sz w:val="12"/>
                <w:szCs w:val="12"/>
              </w:rPr>
            </w:pPr>
            <w:r w:rsidRPr="00A61263">
              <w:rPr>
                <w:rFonts w:cs="Arial"/>
                <w:sz w:val="12"/>
                <w:szCs w:val="12"/>
              </w:rPr>
              <w:t>373 905</w:t>
            </w:r>
          </w:p>
        </w:tc>
        <w:tc>
          <w:tcPr>
            <w:tcW w:w="630" w:type="pct"/>
            <w:tcBorders>
              <w:top w:val="nil"/>
              <w:left w:val="nil"/>
              <w:bottom w:val="single" w:sz="4" w:space="0" w:color="auto"/>
              <w:right w:val="single" w:sz="4" w:space="0" w:color="auto"/>
            </w:tcBorders>
            <w:shd w:val="clear" w:color="auto" w:fill="auto"/>
            <w:noWrap/>
            <w:vAlign w:val="center"/>
            <w:hideMark/>
          </w:tcPr>
          <w:p w14:paraId="026F03E4" w14:textId="77777777" w:rsidR="00A61263" w:rsidRPr="00A61263" w:rsidRDefault="00A61263" w:rsidP="00A61263">
            <w:pPr>
              <w:spacing w:line="240" w:lineRule="auto"/>
              <w:jc w:val="right"/>
              <w:rPr>
                <w:rFonts w:cs="Arial"/>
                <w:sz w:val="12"/>
                <w:szCs w:val="12"/>
              </w:rPr>
            </w:pPr>
            <w:r w:rsidRPr="00A61263">
              <w:rPr>
                <w:rFonts w:cs="Arial"/>
                <w:sz w:val="12"/>
                <w:szCs w:val="12"/>
              </w:rPr>
              <w:t>370 803,34</w:t>
            </w:r>
          </w:p>
        </w:tc>
        <w:tc>
          <w:tcPr>
            <w:tcW w:w="478" w:type="pct"/>
            <w:tcBorders>
              <w:top w:val="nil"/>
              <w:left w:val="nil"/>
              <w:bottom w:val="single" w:sz="4" w:space="0" w:color="auto"/>
              <w:right w:val="single" w:sz="4" w:space="0" w:color="auto"/>
            </w:tcBorders>
            <w:shd w:val="clear" w:color="auto" w:fill="auto"/>
            <w:noWrap/>
            <w:vAlign w:val="center"/>
            <w:hideMark/>
          </w:tcPr>
          <w:p w14:paraId="77F4FD3E"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0CA4354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9DAC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F383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D6A806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7488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AF0AE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4177D7"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39F30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1EE2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D91A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CCBF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E7FF5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3A44B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081A15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CD1FD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4CA53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6B5540"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0B22E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9D6C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4E06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5D27F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D3B8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4E6B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1095CD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18918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94B87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75C32A"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DCCE77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D9AB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9FFDC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D7D1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90C2C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8E4C1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BB84DE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3B086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BD698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851B6E"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C7A33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0A85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A935D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8342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9C5B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7EC0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46AAF5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92267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DA3A8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04600D"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6E5BB3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4D48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E86CA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9D41E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F5D8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7A50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4AC02F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D4AFF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6F3BA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50FE05"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D2DB2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2D4F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4801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69E03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CBB9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9693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9227E41" w14:textId="77777777" w:rsidTr="00A61263">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FB1453"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C479663" w14:textId="77777777" w:rsidR="00A61263" w:rsidRPr="00A61263" w:rsidRDefault="00A61263" w:rsidP="00A61263">
            <w:pPr>
              <w:spacing w:line="240" w:lineRule="auto"/>
              <w:rPr>
                <w:rFonts w:cs="Arial"/>
                <w:b/>
                <w:bCs/>
                <w:sz w:val="12"/>
                <w:szCs w:val="12"/>
              </w:rPr>
            </w:pPr>
            <w:r w:rsidRPr="00A61263">
              <w:rPr>
                <w:rFonts w:cs="Arial"/>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14:paraId="01610C77" w14:textId="77777777" w:rsidR="00A61263" w:rsidRPr="00A61263" w:rsidRDefault="00A61263" w:rsidP="00A61263">
            <w:pPr>
              <w:spacing w:line="240" w:lineRule="auto"/>
              <w:rPr>
                <w:rFonts w:cs="Arial"/>
                <w:b/>
                <w:bCs/>
                <w:sz w:val="12"/>
                <w:szCs w:val="12"/>
              </w:rPr>
            </w:pPr>
            <w:r w:rsidRPr="00A61263">
              <w:rPr>
                <w:rFonts w:cs="Arial"/>
                <w:b/>
                <w:bCs/>
                <w:sz w:val="12"/>
                <w:szCs w:val="12"/>
              </w:rPr>
              <w:t>Zasiłki okresowe, celowe i pomoc w naturze oraz składki na ubezpieczenia emerytalne i rentowe</w:t>
            </w:r>
          </w:p>
        </w:tc>
        <w:tc>
          <w:tcPr>
            <w:tcW w:w="537" w:type="pct"/>
            <w:tcBorders>
              <w:top w:val="nil"/>
              <w:left w:val="nil"/>
              <w:bottom w:val="single" w:sz="4" w:space="0" w:color="auto"/>
              <w:right w:val="single" w:sz="4" w:space="0" w:color="auto"/>
            </w:tcBorders>
            <w:shd w:val="clear" w:color="000000" w:fill="FFFDC1"/>
            <w:vAlign w:val="center"/>
            <w:hideMark/>
          </w:tcPr>
          <w:p w14:paraId="0327E31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5 490 332</w:t>
            </w:r>
          </w:p>
        </w:tc>
        <w:tc>
          <w:tcPr>
            <w:tcW w:w="630" w:type="pct"/>
            <w:tcBorders>
              <w:top w:val="nil"/>
              <w:left w:val="nil"/>
              <w:bottom w:val="single" w:sz="4" w:space="0" w:color="auto"/>
              <w:right w:val="single" w:sz="4" w:space="0" w:color="auto"/>
            </w:tcBorders>
            <w:shd w:val="clear" w:color="000000" w:fill="FFFDC1"/>
            <w:vAlign w:val="center"/>
            <w:hideMark/>
          </w:tcPr>
          <w:p w14:paraId="2C3E884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5 464 120,69</w:t>
            </w:r>
          </w:p>
        </w:tc>
        <w:tc>
          <w:tcPr>
            <w:tcW w:w="478" w:type="pct"/>
            <w:tcBorders>
              <w:top w:val="nil"/>
              <w:left w:val="nil"/>
              <w:bottom w:val="single" w:sz="4" w:space="0" w:color="auto"/>
              <w:right w:val="single" w:sz="4" w:space="0" w:color="auto"/>
            </w:tcBorders>
            <w:shd w:val="clear" w:color="000000" w:fill="FFFDC1"/>
            <w:vAlign w:val="center"/>
            <w:hideMark/>
          </w:tcPr>
          <w:p w14:paraId="75FEB1E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46FB5BD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3FE5D6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051472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511739A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523F1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4BD13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A50B3D"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6ACCCBF" w14:textId="77777777" w:rsidR="00A61263" w:rsidRPr="00A61263" w:rsidRDefault="00A61263" w:rsidP="00A61263">
            <w:pPr>
              <w:spacing w:line="240" w:lineRule="auto"/>
              <w:jc w:val="right"/>
              <w:rPr>
                <w:rFonts w:cs="Arial"/>
                <w:sz w:val="12"/>
                <w:szCs w:val="12"/>
              </w:rPr>
            </w:pPr>
            <w:r w:rsidRPr="00A61263">
              <w:rPr>
                <w:rFonts w:cs="Arial"/>
                <w:sz w:val="12"/>
                <w:szCs w:val="12"/>
              </w:rPr>
              <w:t>5 490 332</w:t>
            </w:r>
          </w:p>
        </w:tc>
        <w:tc>
          <w:tcPr>
            <w:tcW w:w="630" w:type="pct"/>
            <w:tcBorders>
              <w:top w:val="nil"/>
              <w:left w:val="nil"/>
              <w:bottom w:val="single" w:sz="4" w:space="0" w:color="auto"/>
              <w:right w:val="single" w:sz="4" w:space="0" w:color="auto"/>
            </w:tcBorders>
            <w:shd w:val="clear" w:color="auto" w:fill="auto"/>
            <w:noWrap/>
            <w:vAlign w:val="center"/>
            <w:hideMark/>
          </w:tcPr>
          <w:p w14:paraId="4E378DF5" w14:textId="77777777" w:rsidR="00A61263" w:rsidRPr="00A61263" w:rsidRDefault="00A61263" w:rsidP="00A61263">
            <w:pPr>
              <w:spacing w:line="240" w:lineRule="auto"/>
              <w:jc w:val="right"/>
              <w:rPr>
                <w:rFonts w:cs="Arial"/>
                <w:sz w:val="12"/>
                <w:szCs w:val="12"/>
              </w:rPr>
            </w:pPr>
            <w:r w:rsidRPr="00A61263">
              <w:rPr>
                <w:rFonts w:cs="Arial"/>
                <w:sz w:val="12"/>
                <w:szCs w:val="12"/>
              </w:rPr>
              <w:t>5 464 120,69</w:t>
            </w:r>
          </w:p>
        </w:tc>
        <w:tc>
          <w:tcPr>
            <w:tcW w:w="478" w:type="pct"/>
            <w:tcBorders>
              <w:top w:val="nil"/>
              <w:left w:val="nil"/>
              <w:bottom w:val="single" w:sz="4" w:space="0" w:color="auto"/>
              <w:right w:val="single" w:sz="4" w:space="0" w:color="auto"/>
            </w:tcBorders>
            <w:shd w:val="clear" w:color="auto" w:fill="auto"/>
            <w:noWrap/>
            <w:vAlign w:val="center"/>
            <w:hideMark/>
          </w:tcPr>
          <w:p w14:paraId="444DD049"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783C6A0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BC121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0DDE5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5B9E86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0B55D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E81BD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8052E2"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0F881CA" w14:textId="77777777" w:rsidR="00A61263" w:rsidRPr="00A61263" w:rsidRDefault="00A61263" w:rsidP="00A61263">
            <w:pPr>
              <w:spacing w:line="240" w:lineRule="auto"/>
              <w:jc w:val="right"/>
              <w:rPr>
                <w:rFonts w:cs="Arial"/>
                <w:sz w:val="12"/>
                <w:szCs w:val="12"/>
              </w:rPr>
            </w:pPr>
            <w:r w:rsidRPr="00A61263">
              <w:rPr>
                <w:rFonts w:cs="Arial"/>
                <w:sz w:val="12"/>
                <w:szCs w:val="12"/>
              </w:rPr>
              <w:t>242 400</w:t>
            </w:r>
          </w:p>
        </w:tc>
        <w:tc>
          <w:tcPr>
            <w:tcW w:w="630" w:type="pct"/>
            <w:tcBorders>
              <w:top w:val="nil"/>
              <w:left w:val="nil"/>
              <w:bottom w:val="single" w:sz="4" w:space="0" w:color="auto"/>
              <w:right w:val="single" w:sz="4" w:space="0" w:color="auto"/>
            </w:tcBorders>
            <w:shd w:val="clear" w:color="auto" w:fill="auto"/>
            <w:noWrap/>
            <w:vAlign w:val="center"/>
            <w:hideMark/>
          </w:tcPr>
          <w:p w14:paraId="68980C7B" w14:textId="77777777" w:rsidR="00A61263" w:rsidRPr="00A61263" w:rsidRDefault="00A61263" w:rsidP="00A61263">
            <w:pPr>
              <w:spacing w:line="240" w:lineRule="auto"/>
              <w:jc w:val="right"/>
              <w:rPr>
                <w:rFonts w:cs="Arial"/>
                <w:sz w:val="12"/>
                <w:szCs w:val="12"/>
              </w:rPr>
            </w:pPr>
            <w:r w:rsidRPr="00A61263">
              <w:rPr>
                <w:rFonts w:cs="Arial"/>
                <w:sz w:val="12"/>
                <w:szCs w:val="12"/>
              </w:rPr>
              <w:t>216 189,55</w:t>
            </w:r>
          </w:p>
        </w:tc>
        <w:tc>
          <w:tcPr>
            <w:tcW w:w="478" w:type="pct"/>
            <w:tcBorders>
              <w:top w:val="nil"/>
              <w:left w:val="nil"/>
              <w:bottom w:val="single" w:sz="4" w:space="0" w:color="auto"/>
              <w:right w:val="single" w:sz="4" w:space="0" w:color="auto"/>
            </w:tcBorders>
            <w:shd w:val="clear" w:color="auto" w:fill="auto"/>
            <w:noWrap/>
            <w:vAlign w:val="center"/>
            <w:hideMark/>
          </w:tcPr>
          <w:p w14:paraId="2C23AC51" w14:textId="77777777" w:rsidR="00A61263" w:rsidRPr="00A61263" w:rsidRDefault="00A61263" w:rsidP="00A61263">
            <w:pPr>
              <w:spacing w:line="240" w:lineRule="auto"/>
              <w:jc w:val="right"/>
              <w:rPr>
                <w:rFonts w:cs="Arial"/>
                <w:sz w:val="12"/>
                <w:szCs w:val="12"/>
              </w:rPr>
            </w:pPr>
            <w:r w:rsidRPr="00A61263">
              <w:rPr>
                <w:rFonts w:cs="Arial"/>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6F966CE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DCACB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DAB7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9C72BA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16251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99C37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ED6DF9"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4A0C1F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3D4E9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FD8D8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2AC8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582F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199DC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692E37F"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E31E6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133D9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2EF60B"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9A1C735" w14:textId="77777777" w:rsidR="00A61263" w:rsidRPr="00A61263" w:rsidRDefault="00A61263" w:rsidP="00A61263">
            <w:pPr>
              <w:spacing w:line="240" w:lineRule="auto"/>
              <w:jc w:val="right"/>
              <w:rPr>
                <w:rFonts w:cs="Arial"/>
                <w:sz w:val="12"/>
                <w:szCs w:val="12"/>
              </w:rPr>
            </w:pPr>
            <w:r w:rsidRPr="00A61263">
              <w:rPr>
                <w:rFonts w:cs="Arial"/>
                <w:sz w:val="12"/>
                <w:szCs w:val="12"/>
              </w:rPr>
              <w:t>242 400</w:t>
            </w:r>
          </w:p>
        </w:tc>
        <w:tc>
          <w:tcPr>
            <w:tcW w:w="630" w:type="pct"/>
            <w:tcBorders>
              <w:top w:val="nil"/>
              <w:left w:val="nil"/>
              <w:bottom w:val="single" w:sz="4" w:space="0" w:color="auto"/>
              <w:right w:val="single" w:sz="4" w:space="0" w:color="auto"/>
            </w:tcBorders>
            <w:shd w:val="clear" w:color="auto" w:fill="auto"/>
            <w:noWrap/>
            <w:vAlign w:val="center"/>
            <w:hideMark/>
          </w:tcPr>
          <w:p w14:paraId="0E641379" w14:textId="77777777" w:rsidR="00A61263" w:rsidRPr="00A61263" w:rsidRDefault="00A61263" w:rsidP="00A61263">
            <w:pPr>
              <w:spacing w:line="240" w:lineRule="auto"/>
              <w:jc w:val="right"/>
              <w:rPr>
                <w:rFonts w:cs="Arial"/>
                <w:sz w:val="12"/>
                <w:szCs w:val="12"/>
              </w:rPr>
            </w:pPr>
            <w:r w:rsidRPr="00A61263">
              <w:rPr>
                <w:rFonts w:cs="Arial"/>
                <w:sz w:val="12"/>
                <w:szCs w:val="12"/>
              </w:rPr>
              <w:t>216 189,55</w:t>
            </w:r>
          </w:p>
        </w:tc>
        <w:tc>
          <w:tcPr>
            <w:tcW w:w="478" w:type="pct"/>
            <w:tcBorders>
              <w:top w:val="nil"/>
              <w:left w:val="nil"/>
              <w:bottom w:val="single" w:sz="4" w:space="0" w:color="auto"/>
              <w:right w:val="single" w:sz="4" w:space="0" w:color="auto"/>
            </w:tcBorders>
            <w:shd w:val="clear" w:color="auto" w:fill="auto"/>
            <w:noWrap/>
            <w:vAlign w:val="center"/>
            <w:hideMark/>
          </w:tcPr>
          <w:p w14:paraId="304BCCEB" w14:textId="77777777" w:rsidR="00A61263" w:rsidRPr="00A61263" w:rsidRDefault="00A61263" w:rsidP="00A61263">
            <w:pPr>
              <w:spacing w:line="240" w:lineRule="auto"/>
              <w:jc w:val="right"/>
              <w:rPr>
                <w:rFonts w:cs="Arial"/>
                <w:sz w:val="12"/>
                <w:szCs w:val="12"/>
              </w:rPr>
            </w:pPr>
            <w:r w:rsidRPr="00A61263">
              <w:rPr>
                <w:rFonts w:cs="Arial"/>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670123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BD72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F08E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7782E2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2E6B2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D2C11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457E98"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81669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E3F77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996EB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393E3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13C4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5BCA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E00B39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8EFDC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A9DDC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AE277B"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72D941E" w14:textId="77777777" w:rsidR="00A61263" w:rsidRPr="00A61263" w:rsidRDefault="00A61263" w:rsidP="00A61263">
            <w:pPr>
              <w:spacing w:line="240" w:lineRule="auto"/>
              <w:jc w:val="right"/>
              <w:rPr>
                <w:rFonts w:cs="Arial"/>
                <w:sz w:val="12"/>
                <w:szCs w:val="12"/>
              </w:rPr>
            </w:pPr>
            <w:r w:rsidRPr="00A61263">
              <w:rPr>
                <w:rFonts w:cs="Arial"/>
                <w:sz w:val="12"/>
                <w:szCs w:val="12"/>
              </w:rPr>
              <w:t>5 247 932</w:t>
            </w:r>
          </w:p>
        </w:tc>
        <w:tc>
          <w:tcPr>
            <w:tcW w:w="630" w:type="pct"/>
            <w:tcBorders>
              <w:top w:val="nil"/>
              <w:left w:val="nil"/>
              <w:bottom w:val="single" w:sz="4" w:space="0" w:color="auto"/>
              <w:right w:val="single" w:sz="4" w:space="0" w:color="auto"/>
            </w:tcBorders>
            <w:shd w:val="clear" w:color="auto" w:fill="auto"/>
            <w:noWrap/>
            <w:vAlign w:val="center"/>
            <w:hideMark/>
          </w:tcPr>
          <w:p w14:paraId="6A981518" w14:textId="77777777" w:rsidR="00A61263" w:rsidRPr="00A61263" w:rsidRDefault="00A61263" w:rsidP="00A61263">
            <w:pPr>
              <w:spacing w:line="240" w:lineRule="auto"/>
              <w:jc w:val="right"/>
              <w:rPr>
                <w:rFonts w:cs="Arial"/>
                <w:sz w:val="12"/>
                <w:szCs w:val="12"/>
              </w:rPr>
            </w:pPr>
            <w:r w:rsidRPr="00A61263">
              <w:rPr>
                <w:rFonts w:cs="Arial"/>
                <w:sz w:val="12"/>
                <w:szCs w:val="12"/>
              </w:rPr>
              <w:t>5 247 931,14</w:t>
            </w:r>
          </w:p>
        </w:tc>
        <w:tc>
          <w:tcPr>
            <w:tcW w:w="478" w:type="pct"/>
            <w:tcBorders>
              <w:top w:val="nil"/>
              <w:left w:val="nil"/>
              <w:bottom w:val="single" w:sz="4" w:space="0" w:color="auto"/>
              <w:right w:val="single" w:sz="4" w:space="0" w:color="auto"/>
            </w:tcBorders>
            <w:shd w:val="clear" w:color="auto" w:fill="auto"/>
            <w:noWrap/>
            <w:vAlign w:val="center"/>
            <w:hideMark/>
          </w:tcPr>
          <w:p w14:paraId="676E1D85"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66F75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F87E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1E00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30D527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F6B6D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D05FA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F2101C"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760F3D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7747B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06EB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7EEA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E4F9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4EAB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096E47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21048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B8A25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37C90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F27F5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132E0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DA09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A7911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7686D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1E906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A95157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C848E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A0C5C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D0BF5C"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E49F2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DF8C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1F7D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250C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67C0F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620C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407F12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6453A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E967E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442B5C"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24060D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CFA15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6CADB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52329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6C435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5F60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ECE541A"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FBBC055"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0CE622E" w14:textId="77777777" w:rsidR="00A61263" w:rsidRPr="00A61263" w:rsidRDefault="00A61263" w:rsidP="00A61263">
            <w:pPr>
              <w:spacing w:line="240" w:lineRule="auto"/>
              <w:rPr>
                <w:rFonts w:cs="Arial"/>
                <w:b/>
                <w:bCs/>
                <w:sz w:val="12"/>
                <w:szCs w:val="12"/>
              </w:rPr>
            </w:pPr>
            <w:r w:rsidRPr="00A61263">
              <w:rPr>
                <w:rFonts w:cs="Arial"/>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14:paraId="38996EBB" w14:textId="77777777" w:rsidR="00A61263" w:rsidRPr="00A61263" w:rsidRDefault="00A61263" w:rsidP="00A61263">
            <w:pPr>
              <w:spacing w:line="240" w:lineRule="auto"/>
              <w:rPr>
                <w:rFonts w:cs="Arial"/>
                <w:b/>
                <w:bCs/>
                <w:sz w:val="12"/>
                <w:szCs w:val="12"/>
              </w:rPr>
            </w:pPr>
            <w:r w:rsidRPr="00A61263">
              <w:rPr>
                <w:rFonts w:cs="Arial"/>
                <w:b/>
                <w:bCs/>
                <w:sz w:val="12"/>
                <w:szCs w:val="12"/>
              </w:rPr>
              <w:t>Dodatki mieszkaniowe</w:t>
            </w:r>
          </w:p>
        </w:tc>
        <w:tc>
          <w:tcPr>
            <w:tcW w:w="537" w:type="pct"/>
            <w:tcBorders>
              <w:top w:val="nil"/>
              <w:left w:val="nil"/>
              <w:bottom w:val="single" w:sz="4" w:space="0" w:color="auto"/>
              <w:right w:val="single" w:sz="4" w:space="0" w:color="auto"/>
            </w:tcBorders>
            <w:shd w:val="clear" w:color="000000" w:fill="FFFDC1"/>
            <w:vAlign w:val="center"/>
            <w:hideMark/>
          </w:tcPr>
          <w:p w14:paraId="7139C4B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3 366 169</w:t>
            </w:r>
          </w:p>
        </w:tc>
        <w:tc>
          <w:tcPr>
            <w:tcW w:w="630" w:type="pct"/>
            <w:tcBorders>
              <w:top w:val="nil"/>
              <w:left w:val="nil"/>
              <w:bottom w:val="single" w:sz="4" w:space="0" w:color="auto"/>
              <w:right w:val="single" w:sz="4" w:space="0" w:color="auto"/>
            </w:tcBorders>
            <w:shd w:val="clear" w:color="000000" w:fill="FFFDC1"/>
            <w:vAlign w:val="center"/>
            <w:hideMark/>
          </w:tcPr>
          <w:p w14:paraId="503B7C1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3 232 903,98</w:t>
            </w:r>
          </w:p>
        </w:tc>
        <w:tc>
          <w:tcPr>
            <w:tcW w:w="478" w:type="pct"/>
            <w:tcBorders>
              <w:top w:val="nil"/>
              <w:left w:val="nil"/>
              <w:bottom w:val="single" w:sz="4" w:space="0" w:color="auto"/>
              <w:right w:val="single" w:sz="4" w:space="0" w:color="auto"/>
            </w:tcBorders>
            <w:shd w:val="clear" w:color="000000" w:fill="FFFDC1"/>
            <w:vAlign w:val="center"/>
            <w:hideMark/>
          </w:tcPr>
          <w:p w14:paraId="1514446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96,0</w:t>
            </w:r>
          </w:p>
        </w:tc>
        <w:tc>
          <w:tcPr>
            <w:tcW w:w="536" w:type="pct"/>
            <w:tcBorders>
              <w:top w:val="nil"/>
              <w:left w:val="nil"/>
              <w:bottom w:val="single" w:sz="4" w:space="0" w:color="auto"/>
              <w:right w:val="single" w:sz="4" w:space="0" w:color="auto"/>
            </w:tcBorders>
            <w:shd w:val="clear" w:color="000000" w:fill="FFFDC1"/>
            <w:vAlign w:val="center"/>
            <w:hideMark/>
          </w:tcPr>
          <w:p w14:paraId="459169F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3 366 169</w:t>
            </w:r>
          </w:p>
        </w:tc>
        <w:tc>
          <w:tcPr>
            <w:tcW w:w="630" w:type="pct"/>
            <w:tcBorders>
              <w:top w:val="nil"/>
              <w:left w:val="nil"/>
              <w:bottom w:val="single" w:sz="4" w:space="0" w:color="auto"/>
              <w:right w:val="single" w:sz="4" w:space="0" w:color="auto"/>
            </w:tcBorders>
            <w:shd w:val="clear" w:color="000000" w:fill="FFFDC1"/>
            <w:vAlign w:val="center"/>
            <w:hideMark/>
          </w:tcPr>
          <w:p w14:paraId="769B82F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3 232 903,98</w:t>
            </w:r>
          </w:p>
        </w:tc>
        <w:tc>
          <w:tcPr>
            <w:tcW w:w="478" w:type="pct"/>
            <w:tcBorders>
              <w:top w:val="nil"/>
              <w:left w:val="nil"/>
              <w:bottom w:val="single" w:sz="4" w:space="0" w:color="auto"/>
              <w:right w:val="single" w:sz="4" w:space="0" w:color="auto"/>
            </w:tcBorders>
            <w:shd w:val="clear" w:color="000000" w:fill="FFFDC1"/>
            <w:vAlign w:val="center"/>
            <w:hideMark/>
          </w:tcPr>
          <w:p w14:paraId="46FD4F0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96,0</w:t>
            </w:r>
          </w:p>
        </w:tc>
      </w:tr>
      <w:tr w:rsidR="00A61263" w:rsidRPr="00A61263" w14:paraId="6678F13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7D53F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0C1C7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AE438E"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E62452C" w14:textId="77777777" w:rsidR="00A61263" w:rsidRPr="00A61263" w:rsidRDefault="00A61263" w:rsidP="00A61263">
            <w:pPr>
              <w:spacing w:line="240" w:lineRule="auto"/>
              <w:jc w:val="right"/>
              <w:rPr>
                <w:rFonts w:cs="Arial"/>
                <w:sz w:val="12"/>
                <w:szCs w:val="12"/>
              </w:rPr>
            </w:pPr>
            <w:r w:rsidRPr="00A61263">
              <w:rPr>
                <w:rFonts w:cs="Arial"/>
                <w:sz w:val="12"/>
                <w:szCs w:val="12"/>
              </w:rPr>
              <w:t>3 366 169</w:t>
            </w:r>
          </w:p>
        </w:tc>
        <w:tc>
          <w:tcPr>
            <w:tcW w:w="630" w:type="pct"/>
            <w:tcBorders>
              <w:top w:val="nil"/>
              <w:left w:val="nil"/>
              <w:bottom w:val="single" w:sz="4" w:space="0" w:color="auto"/>
              <w:right w:val="single" w:sz="4" w:space="0" w:color="auto"/>
            </w:tcBorders>
            <w:shd w:val="clear" w:color="auto" w:fill="auto"/>
            <w:noWrap/>
            <w:vAlign w:val="center"/>
            <w:hideMark/>
          </w:tcPr>
          <w:p w14:paraId="2B0497BB" w14:textId="77777777" w:rsidR="00A61263" w:rsidRPr="00A61263" w:rsidRDefault="00A61263" w:rsidP="00A61263">
            <w:pPr>
              <w:spacing w:line="240" w:lineRule="auto"/>
              <w:jc w:val="right"/>
              <w:rPr>
                <w:rFonts w:cs="Arial"/>
                <w:sz w:val="12"/>
                <w:szCs w:val="12"/>
              </w:rPr>
            </w:pPr>
            <w:r w:rsidRPr="00A61263">
              <w:rPr>
                <w:rFonts w:cs="Arial"/>
                <w:sz w:val="12"/>
                <w:szCs w:val="12"/>
              </w:rPr>
              <w:t>3 232 903,98</w:t>
            </w:r>
          </w:p>
        </w:tc>
        <w:tc>
          <w:tcPr>
            <w:tcW w:w="478" w:type="pct"/>
            <w:tcBorders>
              <w:top w:val="nil"/>
              <w:left w:val="nil"/>
              <w:bottom w:val="single" w:sz="4" w:space="0" w:color="auto"/>
              <w:right w:val="single" w:sz="4" w:space="0" w:color="auto"/>
            </w:tcBorders>
            <w:shd w:val="clear" w:color="auto" w:fill="auto"/>
            <w:noWrap/>
            <w:vAlign w:val="center"/>
            <w:hideMark/>
          </w:tcPr>
          <w:p w14:paraId="6A3DA63D" w14:textId="77777777" w:rsidR="00A61263" w:rsidRPr="00A61263" w:rsidRDefault="00A61263" w:rsidP="00A61263">
            <w:pPr>
              <w:spacing w:line="240" w:lineRule="auto"/>
              <w:jc w:val="right"/>
              <w:rPr>
                <w:rFonts w:cs="Arial"/>
                <w:sz w:val="12"/>
                <w:szCs w:val="12"/>
              </w:rPr>
            </w:pPr>
            <w:r w:rsidRPr="00A61263">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5A1F7309" w14:textId="77777777" w:rsidR="00A61263" w:rsidRPr="00A61263" w:rsidRDefault="00A61263" w:rsidP="00A61263">
            <w:pPr>
              <w:spacing w:line="240" w:lineRule="auto"/>
              <w:jc w:val="right"/>
              <w:rPr>
                <w:rFonts w:cs="Arial"/>
                <w:sz w:val="12"/>
                <w:szCs w:val="12"/>
              </w:rPr>
            </w:pPr>
            <w:r w:rsidRPr="00A61263">
              <w:rPr>
                <w:rFonts w:cs="Arial"/>
                <w:sz w:val="12"/>
                <w:szCs w:val="12"/>
              </w:rPr>
              <w:t>3 366 169</w:t>
            </w:r>
          </w:p>
        </w:tc>
        <w:tc>
          <w:tcPr>
            <w:tcW w:w="630" w:type="pct"/>
            <w:tcBorders>
              <w:top w:val="nil"/>
              <w:left w:val="nil"/>
              <w:bottom w:val="single" w:sz="4" w:space="0" w:color="auto"/>
              <w:right w:val="single" w:sz="4" w:space="0" w:color="auto"/>
            </w:tcBorders>
            <w:shd w:val="clear" w:color="auto" w:fill="auto"/>
            <w:noWrap/>
            <w:vAlign w:val="center"/>
            <w:hideMark/>
          </w:tcPr>
          <w:p w14:paraId="038D0A4C" w14:textId="77777777" w:rsidR="00A61263" w:rsidRPr="00A61263" w:rsidRDefault="00A61263" w:rsidP="00A61263">
            <w:pPr>
              <w:spacing w:line="240" w:lineRule="auto"/>
              <w:jc w:val="right"/>
              <w:rPr>
                <w:rFonts w:cs="Arial"/>
                <w:sz w:val="12"/>
                <w:szCs w:val="12"/>
              </w:rPr>
            </w:pPr>
            <w:r w:rsidRPr="00A61263">
              <w:rPr>
                <w:rFonts w:cs="Arial"/>
                <w:sz w:val="12"/>
                <w:szCs w:val="12"/>
              </w:rPr>
              <w:t>3 232 903,98</w:t>
            </w:r>
          </w:p>
        </w:tc>
        <w:tc>
          <w:tcPr>
            <w:tcW w:w="478" w:type="pct"/>
            <w:tcBorders>
              <w:top w:val="nil"/>
              <w:left w:val="nil"/>
              <w:bottom w:val="single" w:sz="4" w:space="0" w:color="auto"/>
              <w:right w:val="single" w:sz="4" w:space="0" w:color="auto"/>
            </w:tcBorders>
            <w:shd w:val="clear" w:color="auto" w:fill="auto"/>
            <w:noWrap/>
            <w:vAlign w:val="center"/>
            <w:hideMark/>
          </w:tcPr>
          <w:p w14:paraId="54D0B9E9" w14:textId="77777777" w:rsidR="00A61263" w:rsidRPr="00A61263" w:rsidRDefault="00A61263" w:rsidP="00A61263">
            <w:pPr>
              <w:spacing w:line="240" w:lineRule="auto"/>
              <w:jc w:val="right"/>
              <w:rPr>
                <w:rFonts w:cs="Arial"/>
                <w:sz w:val="12"/>
                <w:szCs w:val="12"/>
              </w:rPr>
            </w:pPr>
            <w:r w:rsidRPr="00A61263">
              <w:rPr>
                <w:rFonts w:cs="Arial"/>
                <w:sz w:val="12"/>
                <w:szCs w:val="12"/>
              </w:rPr>
              <w:t>96,0</w:t>
            </w:r>
          </w:p>
        </w:tc>
      </w:tr>
      <w:tr w:rsidR="00A61263" w:rsidRPr="00A61263" w14:paraId="2A148C5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CBA9F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437B4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DC84B7"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9DC5658" w14:textId="77777777" w:rsidR="00A61263" w:rsidRPr="00A61263" w:rsidRDefault="00A61263" w:rsidP="00A61263">
            <w:pPr>
              <w:spacing w:line="240" w:lineRule="auto"/>
              <w:jc w:val="right"/>
              <w:rPr>
                <w:rFonts w:cs="Arial"/>
                <w:sz w:val="12"/>
                <w:szCs w:val="12"/>
              </w:rPr>
            </w:pPr>
            <w:r w:rsidRPr="00A61263">
              <w:rPr>
                <w:rFonts w:cs="Arial"/>
                <w:sz w:val="12"/>
                <w:szCs w:val="12"/>
              </w:rPr>
              <w:t>1 433</w:t>
            </w:r>
          </w:p>
        </w:tc>
        <w:tc>
          <w:tcPr>
            <w:tcW w:w="630" w:type="pct"/>
            <w:tcBorders>
              <w:top w:val="nil"/>
              <w:left w:val="nil"/>
              <w:bottom w:val="single" w:sz="4" w:space="0" w:color="auto"/>
              <w:right w:val="single" w:sz="4" w:space="0" w:color="auto"/>
            </w:tcBorders>
            <w:shd w:val="clear" w:color="auto" w:fill="auto"/>
            <w:noWrap/>
            <w:vAlign w:val="center"/>
            <w:hideMark/>
          </w:tcPr>
          <w:p w14:paraId="04E93D19" w14:textId="77777777" w:rsidR="00A61263" w:rsidRPr="00A61263" w:rsidRDefault="00A61263" w:rsidP="00A61263">
            <w:pPr>
              <w:spacing w:line="240" w:lineRule="auto"/>
              <w:jc w:val="right"/>
              <w:rPr>
                <w:rFonts w:cs="Arial"/>
                <w:sz w:val="12"/>
                <w:szCs w:val="12"/>
              </w:rPr>
            </w:pPr>
            <w:r w:rsidRPr="00A61263">
              <w:rPr>
                <w:rFonts w:cs="Arial"/>
                <w:sz w:val="12"/>
                <w:szCs w:val="12"/>
              </w:rPr>
              <w:t>1 196,17</w:t>
            </w:r>
          </w:p>
        </w:tc>
        <w:tc>
          <w:tcPr>
            <w:tcW w:w="478" w:type="pct"/>
            <w:tcBorders>
              <w:top w:val="nil"/>
              <w:left w:val="nil"/>
              <w:bottom w:val="single" w:sz="4" w:space="0" w:color="auto"/>
              <w:right w:val="single" w:sz="4" w:space="0" w:color="auto"/>
            </w:tcBorders>
            <w:shd w:val="clear" w:color="auto" w:fill="auto"/>
            <w:noWrap/>
            <w:vAlign w:val="center"/>
            <w:hideMark/>
          </w:tcPr>
          <w:p w14:paraId="02D9945E" w14:textId="77777777" w:rsidR="00A61263" w:rsidRPr="00A61263" w:rsidRDefault="00A61263" w:rsidP="00A61263">
            <w:pPr>
              <w:spacing w:line="240" w:lineRule="auto"/>
              <w:jc w:val="right"/>
              <w:rPr>
                <w:rFonts w:cs="Arial"/>
                <w:sz w:val="12"/>
                <w:szCs w:val="12"/>
              </w:rPr>
            </w:pPr>
            <w:r w:rsidRPr="00A61263">
              <w:rPr>
                <w:rFonts w:cs="Arial"/>
                <w:sz w:val="12"/>
                <w:szCs w:val="12"/>
              </w:rPr>
              <w:t>83,5</w:t>
            </w:r>
          </w:p>
        </w:tc>
        <w:tc>
          <w:tcPr>
            <w:tcW w:w="536" w:type="pct"/>
            <w:tcBorders>
              <w:top w:val="nil"/>
              <w:left w:val="nil"/>
              <w:bottom w:val="single" w:sz="4" w:space="0" w:color="auto"/>
              <w:right w:val="single" w:sz="4" w:space="0" w:color="auto"/>
            </w:tcBorders>
            <w:shd w:val="clear" w:color="auto" w:fill="auto"/>
            <w:noWrap/>
            <w:vAlign w:val="center"/>
            <w:hideMark/>
          </w:tcPr>
          <w:p w14:paraId="701D9B09" w14:textId="77777777" w:rsidR="00A61263" w:rsidRPr="00A61263" w:rsidRDefault="00A61263" w:rsidP="00A61263">
            <w:pPr>
              <w:spacing w:line="240" w:lineRule="auto"/>
              <w:jc w:val="right"/>
              <w:rPr>
                <w:rFonts w:cs="Arial"/>
                <w:sz w:val="12"/>
                <w:szCs w:val="12"/>
              </w:rPr>
            </w:pPr>
            <w:r w:rsidRPr="00A61263">
              <w:rPr>
                <w:rFonts w:cs="Arial"/>
                <w:sz w:val="12"/>
                <w:szCs w:val="12"/>
              </w:rPr>
              <w:t>1 433</w:t>
            </w:r>
          </w:p>
        </w:tc>
        <w:tc>
          <w:tcPr>
            <w:tcW w:w="630" w:type="pct"/>
            <w:tcBorders>
              <w:top w:val="nil"/>
              <w:left w:val="nil"/>
              <w:bottom w:val="single" w:sz="4" w:space="0" w:color="auto"/>
              <w:right w:val="single" w:sz="4" w:space="0" w:color="auto"/>
            </w:tcBorders>
            <w:shd w:val="clear" w:color="auto" w:fill="auto"/>
            <w:noWrap/>
            <w:vAlign w:val="center"/>
            <w:hideMark/>
          </w:tcPr>
          <w:p w14:paraId="3AD18DA7" w14:textId="77777777" w:rsidR="00A61263" w:rsidRPr="00A61263" w:rsidRDefault="00A61263" w:rsidP="00A61263">
            <w:pPr>
              <w:spacing w:line="240" w:lineRule="auto"/>
              <w:jc w:val="right"/>
              <w:rPr>
                <w:rFonts w:cs="Arial"/>
                <w:sz w:val="12"/>
                <w:szCs w:val="12"/>
              </w:rPr>
            </w:pPr>
            <w:r w:rsidRPr="00A61263">
              <w:rPr>
                <w:rFonts w:cs="Arial"/>
                <w:sz w:val="12"/>
                <w:szCs w:val="12"/>
              </w:rPr>
              <w:t>1 196,17</w:t>
            </w:r>
          </w:p>
        </w:tc>
        <w:tc>
          <w:tcPr>
            <w:tcW w:w="478" w:type="pct"/>
            <w:tcBorders>
              <w:top w:val="nil"/>
              <w:left w:val="nil"/>
              <w:bottom w:val="single" w:sz="4" w:space="0" w:color="auto"/>
              <w:right w:val="single" w:sz="4" w:space="0" w:color="auto"/>
            </w:tcBorders>
            <w:shd w:val="clear" w:color="auto" w:fill="auto"/>
            <w:noWrap/>
            <w:vAlign w:val="center"/>
            <w:hideMark/>
          </w:tcPr>
          <w:p w14:paraId="143400EF" w14:textId="77777777" w:rsidR="00A61263" w:rsidRPr="00A61263" w:rsidRDefault="00A61263" w:rsidP="00A61263">
            <w:pPr>
              <w:spacing w:line="240" w:lineRule="auto"/>
              <w:jc w:val="right"/>
              <w:rPr>
                <w:rFonts w:cs="Arial"/>
                <w:sz w:val="12"/>
                <w:szCs w:val="12"/>
              </w:rPr>
            </w:pPr>
            <w:r w:rsidRPr="00A61263">
              <w:rPr>
                <w:rFonts w:cs="Arial"/>
                <w:sz w:val="12"/>
                <w:szCs w:val="12"/>
              </w:rPr>
              <w:t>83,5</w:t>
            </w:r>
          </w:p>
        </w:tc>
      </w:tr>
      <w:tr w:rsidR="00A61263" w:rsidRPr="00A61263" w14:paraId="021A22D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57E1C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7E88A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4C7ECD"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9A9510B" w14:textId="77777777" w:rsidR="00A61263" w:rsidRPr="00A61263" w:rsidRDefault="00A61263" w:rsidP="00A61263">
            <w:pPr>
              <w:spacing w:line="240" w:lineRule="auto"/>
              <w:jc w:val="right"/>
              <w:rPr>
                <w:rFonts w:cs="Arial"/>
                <w:sz w:val="12"/>
                <w:szCs w:val="12"/>
              </w:rPr>
            </w:pPr>
            <w:r w:rsidRPr="00A61263">
              <w:rPr>
                <w:rFonts w:cs="Arial"/>
                <w:sz w:val="12"/>
                <w:szCs w:val="12"/>
              </w:rPr>
              <w:t>1 133</w:t>
            </w:r>
          </w:p>
        </w:tc>
        <w:tc>
          <w:tcPr>
            <w:tcW w:w="630" w:type="pct"/>
            <w:tcBorders>
              <w:top w:val="nil"/>
              <w:left w:val="nil"/>
              <w:bottom w:val="single" w:sz="4" w:space="0" w:color="auto"/>
              <w:right w:val="single" w:sz="4" w:space="0" w:color="auto"/>
            </w:tcBorders>
            <w:shd w:val="clear" w:color="auto" w:fill="auto"/>
            <w:noWrap/>
            <w:vAlign w:val="center"/>
            <w:hideMark/>
          </w:tcPr>
          <w:p w14:paraId="1F96F348" w14:textId="77777777" w:rsidR="00A61263" w:rsidRPr="00A61263" w:rsidRDefault="00A61263" w:rsidP="00A61263">
            <w:pPr>
              <w:spacing w:line="240" w:lineRule="auto"/>
              <w:jc w:val="right"/>
              <w:rPr>
                <w:rFonts w:cs="Arial"/>
                <w:sz w:val="12"/>
                <w:szCs w:val="12"/>
              </w:rPr>
            </w:pPr>
            <w:r w:rsidRPr="00A61263">
              <w:rPr>
                <w:rFonts w:cs="Arial"/>
                <w:sz w:val="12"/>
                <w:szCs w:val="12"/>
              </w:rPr>
              <w:t>1 121,51</w:t>
            </w:r>
          </w:p>
        </w:tc>
        <w:tc>
          <w:tcPr>
            <w:tcW w:w="478" w:type="pct"/>
            <w:tcBorders>
              <w:top w:val="nil"/>
              <w:left w:val="nil"/>
              <w:bottom w:val="single" w:sz="4" w:space="0" w:color="auto"/>
              <w:right w:val="single" w:sz="4" w:space="0" w:color="auto"/>
            </w:tcBorders>
            <w:shd w:val="clear" w:color="auto" w:fill="auto"/>
            <w:noWrap/>
            <w:vAlign w:val="center"/>
            <w:hideMark/>
          </w:tcPr>
          <w:p w14:paraId="7CFFD44A"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7D80117E" w14:textId="77777777" w:rsidR="00A61263" w:rsidRPr="00A61263" w:rsidRDefault="00A61263" w:rsidP="00A61263">
            <w:pPr>
              <w:spacing w:line="240" w:lineRule="auto"/>
              <w:jc w:val="right"/>
              <w:rPr>
                <w:rFonts w:cs="Arial"/>
                <w:sz w:val="12"/>
                <w:szCs w:val="12"/>
              </w:rPr>
            </w:pPr>
            <w:r w:rsidRPr="00A61263">
              <w:rPr>
                <w:rFonts w:cs="Arial"/>
                <w:sz w:val="12"/>
                <w:szCs w:val="12"/>
              </w:rPr>
              <w:t>1 133</w:t>
            </w:r>
          </w:p>
        </w:tc>
        <w:tc>
          <w:tcPr>
            <w:tcW w:w="630" w:type="pct"/>
            <w:tcBorders>
              <w:top w:val="nil"/>
              <w:left w:val="nil"/>
              <w:bottom w:val="single" w:sz="4" w:space="0" w:color="auto"/>
              <w:right w:val="single" w:sz="4" w:space="0" w:color="auto"/>
            </w:tcBorders>
            <w:shd w:val="clear" w:color="auto" w:fill="auto"/>
            <w:noWrap/>
            <w:vAlign w:val="center"/>
            <w:hideMark/>
          </w:tcPr>
          <w:p w14:paraId="352BFD4B" w14:textId="77777777" w:rsidR="00A61263" w:rsidRPr="00A61263" w:rsidRDefault="00A61263" w:rsidP="00A61263">
            <w:pPr>
              <w:spacing w:line="240" w:lineRule="auto"/>
              <w:jc w:val="right"/>
              <w:rPr>
                <w:rFonts w:cs="Arial"/>
                <w:sz w:val="12"/>
                <w:szCs w:val="12"/>
              </w:rPr>
            </w:pPr>
            <w:r w:rsidRPr="00A61263">
              <w:rPr>
                <w:rFonts w:cs="Arial"/>
                <w:sz w:val="12"/>
                <w:szCs w:val="12"/>
              </w:rPr>
              <w:t>1 121,51</w:t>
            </w:r>
          </w:p>
        </w:tc>
        <w:tc>
          <w:tcPr>
            <w:tcW w:w="478" w:type="pct"/>
            <w:tcBorders>
              <w:top w:val="nil"/>
              <w:left w:val="nil"/>
              <w:bottom w:val="single" w:sz="4" w:space="0" w:color="auto"/>
              <w:right w:val="single" w:sz="4" w:space="0" w:color="auto"/>
            </w:tcBorders>
            <w:shd w:val="clear" w:color="auto" w:fill="auto"/>
            <w:noWrap/>
            <w:vAlign w:val="center"/>
            <w:hideMark/>
          </w:tcPr>
          <w:p w14:paraId="73A0FD16"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r>
      <w:tr w:rsidR="00A61263" w:rsidRPr="00A61263" w14:paraId="34F15C2F"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B750A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9EA3A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F97EAF"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47DD5D2" w14:textId="77777777" w:rsidR="00A61263" w:rsidRPr="00A61263" w:rsidRDefault="00A61263" w:rsidP="00A61263">
            <w:pPr>
              <w:spacing w:line="240" w:lineRule="auto"/>
              <w:jc w:val="right"/>
              <w:rPr>
                <w:rFonts w:cs="Arial"/>
                <w:sz w:val="12"/>
                <w:szCs w:val="12"/>
              </w:rPr>
            </w:pPr>
            <w:r w:rsidRPr="00A61263">
              <w:rPr>
                <w:rFonts w:cs="Arial"/>
                <w:sz w:val="12"/>
                <w:szCs w:val="12"/>
              </w:rPr>
              <w:t>300</w:t>
            </w:r>
          </w:p>
        </w:tc>
        <w:tc>
          <w:tcPr>
            <w:tcW w:w="630" w:type="pct"/>
            <w:tcBorders>
              <w:top w:val="nil"/>
              <w:left w:val="nil"/>
              <w:bottom w:val="single" w:sz="4" w:space="0" w:color="auto"/>
              <w:right w:val="single" w:sz="4" w:space="0" w:color="auto"/>
            </w:tcBorders>
            <w:shd w:val="clear" w:color="auto" w:fill="auto"/>
            <w:noWrap/>
            <w:vAlign w:val="center"/>
            <w:hideMark/>
          </w:tcPr>
          <w:p w14:paraId="6A808F63" w14:textId="77777777" w:rsidR="00A61263" w:rsidRPr="00A61263" w:rsidRDefault="00A61263" w:rsidP="00A61263">
            <w:pPr>
              <w:spacing w:line="240" w:lineRule="auto"/>
              <w:jc w:val="right"/>
              <w:rPr>
                <w:rFonts w:cs="Arial"/>
                <w:sz w:val="12"/>
                <w:szCs w:val="12"/>
              </w:rPr>
            </w:pPr>
            <w:r w:rsidRPr="00A61263">
              <w:rPr>
                <w:rFonts w:cs="Arial"/>
                <w:sz w:val="12"/>
                <w:szCs w:val="12"/>
              </w:rPr>
              <w:t>74,66</w:t>
            </w:r>
          </w:p>
        </w:tc>
        <w:tc>
          <w:tcPr>
            <w:tcW w:w="478" w:type="pct"/>
            <w:tcBorders>
              <w:top w:val="nil"/>
              <w:left w:val="nil"/>
              <w:bottom w:val="single" w:sz="4" w:space="0" w:color="auto"/>
              <w:right w:val="single" w:sz="4" w:space="0" w:color="auto"/>
            </w:tcBorders>
            <w:shd w:val="clear" w:color="auto" w:fill="auto"/>
            <w:noWrap/>
            <w:vAlign w:val="center"/>
            <w:hideMark/>
          </w:tcPr>
          <w:p w14:paraId="6109A859" w14:textId="77777777" w:rsidR="00A61263" w:rsidRPr="00A61263" w:rsidRDefault="00A61263" w:rsidP="00A61263">
            <w:pPr>
              <w:spacing w:line="240" w:lineRule="auto"/>
              <w:jc w:val="right"/>
              <w:rPr>
                <w:rFonts w:cs="Arial"/>
                <w:sz w:val="12"/>
                <w:szCs w:val="12"/>
              </w:rPr>
            </w:pPr>
            <w:r w:rsidRPr="00A61263">
              <w:rPr>
                <w:rFonts w:cs="Arial"/>
                <w:sz w:val="12"/>
                <w:szCs w:val="12"/>
              </w:rPr>
              <w:t>24,9</w:t>
            </w:r>
          </w:p>
        </w:tc>
        <w:tc>
          <w:tcPr>
            <w:tcW w:w="536" w:type="pct"/>
            <w:tcBorders>
              <w:top w:val="nil"/>
              <w:left w:val="nil"/>
              <w:bottom w:val="single" w:sz="4" w:space="0" w:color="auto"/>
              <w:right w:val="single" w:sz="4" w:space="0" w:color="auto"/>
            </w:tcBorders>
            <w:shd w:val="clear" w:color="auto" w:fill="auto"/>
            <w:noWrap/>
            <w:vAlign w:val="center"/>
            <w:hideMark/>
          </w:tcPr>
          <w:p w14:paraId="4A8C40F0" w14:textId="77777777" w:rsidR="00A61263" w:rsidRPr="00A61263" w:rsidRDefault="00A61263" w:rsidP="00A61263">
            <w:pPr>
              <w:spacing w:line="240" w:lineRule="auto"/>
              <w:jc w:val="right"/>
              <w:rPr>
                <w:rFonts w:cs="Arial"/>
                <w:sz w:val="12"/>
                <w:szCs w:val="12"/>
              </w:rPr>
            </w:pPr>
            <w:r w:rsidRPr="00A61263">
              <w:rPr>
                <w:rFonts w:cs="Arial"/>
                <w:sz w:val="12"/>
                <w:szCs w:val="12"/>
              </w:rPr>
              <w:t>300</w:t>
            </w:r>
          </w:p>
        </w:tc>
        <w:tc>
          <w:tcPr>
            <w:tcW w:w="630" w:type="pct"/>
            <w:tcBorders>
              <w:top w:val="nil"/>
              <w:left w:val="nil"/>
              <w:bottom w:val="single" w:sz="4" w:space="0" w:color="auto"/>
              <w:right w:val="single" w:sz="4" w:space="0" w:color="auto"/>
            </w:tcBorders>
            <w:shd w:val="clear" w:color="auto" w:fill="auto"/>
            <w:noWrap/>
            <w:vAlign w:val="center"/>
            <w:hideMark/>
          </w:tcPr>
          <w:p w14:paraId="01A41287" w14:textId="77777777" w:rsidR="00A61263" w:rsidRPr="00A61263" w:rsidRDefault="00A61263" w:rsidP="00A61263">
            <w:pPr>
              <w:spacing w:line="240" w:lineRule="auto"/>
              <w:jc w:val="right"/>
              <w:rPr>
                <w:rFonts w:cs="Arial"/>
                <w:sz w:val="12"/>
                <w:szCs w:val="12"/>
              </w:rPr>
            </w:pPr>
            <w:r w:rsidRPr="00A61263">
              <w:rPr>
                <w:rFonts w:cs="Arial"/>
                <w:sz w:val="12"/>
                <w:szCs w:val="12"/>
              </w:rPr>
              <w:t>74,66</w:t>
            </w:r>
          </w:p>
        </w:tc>
        <w:tc>
          <w:tcPr>
            <w:tcW w:w="478" w:type="pct"/>
            <w:tcBorders>
              <w:top w:val="nil"/>
              <w:left w:val="nil"/>
              <w:bottom w:val="single" w:sz="4" w:space="0" w:color="auto"/>
              <w:right w:val="single" w:sz="4" w:space="0" w:color="auto"/>
            </w:tcBorders>
            <w:shd w:val="clear" w:color="auto" w:fill="auto"/>
            <w:noWrap/>
            <w:vAlign w:val="center"/>
            <w:hideMark/>
          </w:tcPr>
          <w:p w14:paraId="0E6788A2" w14:textId="77777777" w:rsidR="00A61263" w:rsidRPr="00A61263" w:rsidRDefault="00A61263" w:rsidP="00A61263">
            <w:pPr>
              <w:spacing w:line="240" w:lineRule="auto"/>
              <w:jc w:val="right"/>
              <w:rPr>
                <w:rFonts w:cs="Arial"/>
                <w:sz w:val="12"/>
                <w:szCs w:val="12"/>
              </w:rPr>
            </w:pPr>
            <w:r w:rsidRPr="00A61263">
              <w:rPr>
                <w:rFonts w:cs="Arial"/>
                <w:sz w:val="12"/>
                <w:szCs w:val="12"/>
              </w:rPr>
              <w:t>24,9</w:t>
            </w:r>
          </w:p>
        </w:tc>
      </w:tr>
      <w:tr w:rsidR="00A61263" w:rsidRPr="00A61263" w14:paraId="162893B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6A584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CA15F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B894D4"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7327C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CFF1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763E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5AD63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D8A3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1261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71492E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B6817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91510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DE461E"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C34DF2B" w14:textId="77777777" w:rsidR="00A61263" w:rsidRPr="00A61263" w:rsidRDefault="00A61263" w:rsidP="00A61263">
            <w:pPr>
              <w:spacing w:line="240" w:lineRule="auto"/>
              <w:jc w:val="right"/>
              <w:rPr>
                <w:rFonts w:cs="Arial"/>
                <w:sz w:val="12"/>
                <w:szCs w:val="12"/>
              </w:rPr>
            </w:pPr>
            <w:r w:rsidRPr="00A61263">
              <w:rPr>
                <w:rFonts w:cs="Arial"/>
                <w:sz w:val="12"/>
                <w:szCs w:val="12"/>
              </w:rPr>
              <w:t>3 364 736</w:t>
            </w:r>
          </w:p>
        </w:tc>
        <w:tc>
          <w:tcPr>
            <w:tcW w:w="630" w:type="pct"/>
            <w:tcBorders>
              <w:top w:val="nil"/>
              <w:left w:val="nil"/>
              <w:bottom w:val="single" w:sz="4" w:space="0" w:color="auto"/>
              <w:right w:val="single" w:sz="4" w:space="0" w:color="auto"/>
            </w:tcBorders>
            <w:shd w:val="clear" w:color="auto" w:fill="auto"/>
            <w:noWrap/>
            <w:vAlign w:val="center"/>
            <w:hideMark/>
          </w:tcPr>
          <w:p w14:paraId="3362282C" w14:textId="77777777" w:rsidR="00A61263" w:rsidRPr="00A61263" w:rsidRDefault="00A61263" w:rsidP="00A61263">
            <w:pPr>
              <w:spacing w:line="240" w:lineRule="auto"/>
              <w:jc w:val="right"/>
              <w:rPr>
                <w:rFonts w:cs="Arial"/>
                <w:sz w:val="12"/>
                <w:szCs w:val="12"/>
              </w:rPr>
            </w:pPr>
            <w:r w:rsidRPr="00A61263">
              <w:rPr>
                <w:rFonts w:cs="Arial"/>
                <w:sz w:val="12"/>
                <w:szCs w:val="12"/>
              </w:rPr>
              <w:t>3 231 707,81</w:t>
            </w:r>
          </w:p>
        </w:tc>
        <w:tc>
          <w:tcPr>
            <w:tcW w:w="478" w:type="pct"/>
            <w:tcBorders>
              <w:top w:val="nil"/>
              <w:left w:val="nil"/>
              <w:bottom w:val="single" w:sz="4" w:space="0" w:color="auto"/>
              <w:right w:val="single" w:sz="4" w:space="0" w:color="auto"/>
            </w:tcBorders>
            <w:shd w:val="clear" w:color="auto" w:fill="auto"/>
            <w:noWrap/>
            <w:vAlign w:val="center"/>
            <w:hideMark/>
          </w:tcPr>
          <w:p w14:paraId="57ABF8A0" w14:textId="77777777" w:rsidR="00A61263" w:rsidRPr="00A61263" w:rsidRDefault="00A61263" w:rsidP="00A61263">
            <w:pPr>
              <w:spacing w:line="240" w:lineRule="auto"/>
              <w:jc w:val="right"/>
              <w:rPr>
                <w:rFonts w:cs="Arial"/>
                <w:sz w:val="12"/>
                <w:szCs w:val="12"/>
              </w:rPr>
            </w:pPr>
            <w:r w:rsidRPr="00A61263">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7B6DE764" w14:textId="77777777" w:rsidR="00A61263" w:rsidRPr="00A61263" w:rsidRDefault="00A61263" w:rsidP="00A61263">
            <w:pPr>
              <w:spacing w:line="240" w:lineRule="auto"/>
              <w:jc w:val="right"/>
              <w:rPr>
                <w:rFonts w:cs="Arial"/>
                <w:sz w:val="12"/>
                <w:szCs w:val="12"/>
              </w:rPr>
            </w:pPr>
            <w:r w:rsidRPr="00A61263">
              <w:rPr>
                <w:rFonts w:cs="Arial"/>
                <w:sz w:val="12"/>
                <w:szCs w:val="12"/>
              </w:rPr>
              <w:t>3 364 736</w:t>
            </w:r>
          </w:p>
        </w:tc>
        <w:tc>
          <w:tcPr>
            <w:tcW w:w="630" w:type="pct"/>
            <w:tcBorders>
              <w:top w:val="nil"/>
              <w:left w:val="nil"/>
              <w:bottom w:val="single" w:sz="4" w:space="0" w:color="auto"/>
              <w:right w:val="single" w:sz="4" w:space="0" w:color="auto"/>
            </w:tcBorders>
            <w:shd w:val="clear" w:color="auto" w:fill="auto"/>
            <w:noWrap/>
            <w:vAlign w:val="center"/>
            <w:hideMark/>
          </w:tcPr>
          <w:p w14:paraId="4252DC4B" w14:textId="77777777" w:rsidR="00A61263" w:rsidRPr="00A61263" w:rsidRDefault="00A61263" w:rsidP="00A61263">
            <w:pPr>
              <w:spacing w:line="240" w:lineRule="auto"/>
              <w:jc w:val="right"/>
              <w:rPr>
                <w:rFonts w:cs="Arial"/>
                <w:sz w:val="12"/>
                <w:szCs w:val="12"/>
              </w:rPr>
            </w:pPr>
            <w:r w:rsidRPr="00A61263">
              <w:rPr>
                <w:rFonts w:cs="Arial"/>
                <w:sz w:val="12"/>
                <w:szCs w:val="12"/>
              </w:rPr>
              <w:t>3 231 707,81</w:t>
            </w:r>
          </w:p>
        </w:tc>
        <w:tc>
          <w:tcPr>
            <w:tcW w:w="478" w:type="pct"/>
            <w:tcBorders>
              <w:top w:val="nil"/>
              <w:left w:val="nil"/>
              <w:bottom w:val="single" w:sz="4" w:space="0" w:color="auto"/>
              <w:right w:val="single" w:sz="4" w:space="0" w:color="auto"/>
            </w:tcBorders>
            <w:shd w:val="clear" w:color="auto" w:fill="auto"/>
            <w:noWrap/>
            <w:vAlign w:val="center"/>
            <w:hideMark/>
          </w:tcPr>
          <w:p w14:paraId="7FD9F18C" w14:textId="77777777" w:rsidR="00A61263" w:rsidRPr="00A61263" w:rsidRDefault="00A61263" w:rsidP="00A61263">
            <w:pPr>
              <w:spacing w:line="240" w:lineRule="auto"/>
              <w:jc w:val="right"/>
              <w:rPr>
                <w:rFonts w:cs="Arial"/>
                <w:sz w:val="12"/>
                <w:szCs w:val="12"/>
              </w:rPr>
            </w:pPr>
            <w:r w:rsidRPr="00A61263">
              <w:rPr>
                <w:rFonts w:cs="Arial"/>
                <w:sz w:val="12"/>
                <w:szCs w:val="12"/>
              </w:rPr>
              <w:t>96,0</w:t>
            </w:r>
          </w:p>
        </w:tc>
      </w:tr>
      <w:tr w:rsidR="00A61263" w:rsidRPr="00A61263" w14:paraId="156453B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556CB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392B9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49D151"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5EFD04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1591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72283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7D38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F5BE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A9E9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08A970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EBAB6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1B832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836F38"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F4EA1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944DB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7500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92A56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DFB8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A3FF6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FC534E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D06AE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A2738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3666FF"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A1A088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C5C5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455AB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B5589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13C7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CD30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1B73FE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8B68F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45DC6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249F1A"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CF879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662AC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84FF8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4C68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42FA9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94A6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2FBC3F8"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E1C1016"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5A1DD2E" w14:textId="77777777" w:rsidR="00A61263" w:rsidRPr="00A61263" w:rsidRDefault="00A61263" w:rsidP="00A61263">
            <w:pPr>
              <w:spacing w:line="240" w:lineRule="auto"/>
              <w:rPr>
                <w:rFonts w:cs="Arial"/>
                <w:b/>
                <w:bCs/>
                <w:sz w:val="12"/>
                <w:szCs w:val="12"/>
              </w:rPr>
            </w:pPr>
            <w:r w:rsidRPr="00A61263">
              <w:rPr>
                <w:rFonts w:cs="Arial"/>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14:paraId="0DAF089A" w14:textId="77777777" w:rsidR="00A61263" w:rsidRPr="00A61263" w:rsidRDefault="00A61263" w:rsidP="00A61263">
            <w:pPr>
              <w:spacing w:line="240" w:lineRule="auto"/>
              <w:rPr>
                <w:rFonts w:cs="Arial"/>
                <w:b/>
                <w:bCs/>
                <w:sz w:val="12"/>
                <w:szCs w:val="12"/>
              </w:rPr>
            </w:pPr>
            <w:r w:rsidRPr="00A61263">
              <w:rPr>
                <w:rFonts w:cs="Arial"/>
                <w:b/>
                <w:bCs/>
                <w:sz w:val="12"/>
                <w:szCs w:val="12"/>
              </w:rPr>
              <w:t>Zasiłki stałe</w:t>
            </w:r>
          </w:p>
        </w:tc>
        <w:tc>
          <w:tcPr>
            <w:tcW w:w="537" w:type="pct"/>
            <w:tcBorders>
              <w:top w:val="nil"/>
              <w:left w:val="nil"/>
              <w:bottom w:val="single" w:sz="4" w:space="0" w:color="auto"/>
              <w:right w:val="single" w:sz="4" w:space="0" w:color="auto"/>
            </w:tcBorders>
            <w:shd w:val="clear" w:color="000000" w:fill="FFFDC1"/>
            <w:vAlign w:val="center"/>
            <w:hideMark/>
          </w:tcPr>
          <w:p w14:paraId="0EE9BC1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4 303 452</w:t>
            </w:r>
          </w:p>
        </w:tc>
        <w:tc>
          <w:tcPr>
            <w:tcW w:w="630" w:type="pct"/>
            <w:tcBorders>
              <w:top w:val="nil"/>
              <w:left w:val="nil"/>
              <w:bottom w:val="single" w:sz="4" w:space="0" w:color="auto"/>
              <w:right w:val="single" w:sz="4" w:space="0" w:color="auto"/>
            </w:tcBorders>
            <w:shd w:val="clear" w:color="000000" w:fill="FFFDC1"/>
            <w:vAlign w:val="center"/>
            <w:hideMark/>
          </w:tcPr>
          <w:p w14:paraId="37E15E0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4 267 551,98</w:t>
            </w:r>
          </w:p>
        </w:tc>
        <w:tc>
          <w:tcPr>
            <w:tcW w:w="478" w:type="pct"/>
            <w:tcBorders>
              <w:top w:val="nil"/>
              <w:left w:val="nil"/>
              <w:bottom w:val="single" w:sz="4" w:space="0" w:color="auto"/>
              <w:right w:val="single" w:sz="4" w:space="0" w:color="auto"/>
            </w:tcBorders>
            <w:shd w:val="clear" w:color="000000" w:fill="FFFDC1"/>
            <w:vAlign w:val="center"/>
            <w:hideMark/>
          </w:tcPr>
          <w:p w14:paraId="5BE1EC3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052EFAF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65F273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B70D72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4FD84CB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99ED2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2B553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7128B4"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C332F52" w14:textId="77777777" w:rsidR="00A61263" w:rsidRPr="00A61263" w:rsidRDefault="00A61263" w:rsidP="00A61263">
            <w:pPr>
              <w:spacing w:line="240" w:lineRule="auto"/>
              <w:jc w:val="right"/>
              <w:rPr>
                <w:rFonts w:cs="Arial"/>
                <w:sz w:val="12"/>
                <w:szCs w:val="12"/>
              </w:rPr>
            </w:pPr>
            <w:r w:rsidRPr="00A61263">
              <w:rPr>
                <w:rFonts w:cs="Arial"/>
                <w:sz w:val="12"/>
                <w:szCs w:val="12"/>
              </w:rPr>
              <w:t>4 303 452</w:t>
            </w:r>
          </w:p>
        </w:tc>
        <w:tc>
          <w:tcPr>
            <w:tcW w:w="630" w:type="pct"/>
            <w:tcBorders>
              <w:top w:val="nil"/>
              <w:left w:val="nil"/>
              <w:bottom w:val="single" w:sz="4" w:space="0" w:color="auto"/>
              <w:right w:val="single" w:sz="4" w:space="0" w:color="auto"/>
            </w:tcBorders>
            <w:shd w:val="clear" w:color="auto" w:fill="auto"/>
            <w:noWrap/>
            <w:vAlign w:val="center"/>
            <w:hideMark/>
          </w:tcPr>
          <w:p w14:paraId="02AB43E5" w14:textId="77777777" w:rsidR="00A61263" w:rsidRPr="00A61263" w:rsidRDefault="00A61263" w:rsidP="00A61263">
            <w:pPr>
              <w:spacing w:line="240" w:lineRule="auto"/>
              <w:jc w:val="right"/>
              <w:rPr>
                <w:rFonts w:cs="Arial"/>
                <w:sz w:val="12"/>
                <w:szCs w:val="12"/>
              </w:rPr>
            </w:pPr>
            <w:r w:rsidRPr="00A61263">
              <w:rPr>
                <w:rFonts w:cs="Arial"/>
                <w:sz w:val="12"/>
                <w:szCs w:val="12"/>
              </w:rPr>
              <w:t>4 267 551,98</w:t>
            </w:r>
          </w:p>
        </w:tc>
        <w:tc>
          <w:tcPr>
            <w:tcW w:w="478" w:type="pct"/>
            <w:tcBorders>
              <w:top w:val="nil"/>
              <w:left w:val="nil"/>
              <w:bottom w:val="single" w:sz="4" w:space="0" w:color="auto"/>
              <w:right w:val="single" w:sz="4" w:space="0" w:color="auto"/>
            </w:tcBorders>
            <w:shd w:val="clear" w:color="auto" w:fill="auto"/>
            <w:noWrap/>
            <w:vAlign w:val="center"/>
            <w:hideMark/>
          </w:tcPr>
          <w:p w14:paraId="7F585944"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7B6584E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A99FB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60EF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9EC3D1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02FD2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B6630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022E02"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BABBF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CFCB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B238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38929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5D81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4F3D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8E634D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EFD06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1BCD3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9CE590"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01FA7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76DDD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2948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DB26E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6F85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5B415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A7D208E"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86099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2A34B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34B13D"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9802E8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85C1D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69416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FFA58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7ED97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6A13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3392A8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56A5A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1CD44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076F05"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13AEF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02F5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9C1C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03029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8713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125A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698C46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211A4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F9766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3FFCC7"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9D109FB" w14:textId="77777777" w:rsidR="00A61263" w:rsidRPr="00A61263" w:rsidRDefault="00A61263" w:rsidP="00A61263">
            <w:pPr>
              <w:spacing w:line="240" w:lineRule="auto"/>
              <w:jc w:val="right"/>
              <w:rPr>
                <w:rFonts w:cs="Arial"/>
                <w:sz w:val="12"/>
                <w:szCs w:val="12"/>
              </w:rPr>
            </w:pPr>
            <w:r w:rsidRPr="00A61263">
              <w:rPr>
                <w:rFonts w:cs="Arial"/>
                <w:sz w:val="12"/>
                <w:szCs w:val="12"/>
              </w:rPr>
              <w:t>4 303 452</w:t>
            </w:r>
          </w:p>
        </w:tc>
        <w:tc>
          <w:tcPr>
            <w:tcW w:w="630" w:type="pct"/>
            <w:tcBorders>
              <w:top w:val="nil"/>
              <w:left w:val="nil"/>
              <w:bottom w:val="single" w:sz="4" w:space="0" w:color="auto"/>
              <w:right w:val="single" w:sz="4" w:space="0" w:color="auto"/>
            </w:tcBorders>
            <w:shd w:val="clear" w:color="auto" w:fill="auto"/>
            <w:noWrap/>
            <w:vAlign w:val="center"/>
            <w:hideMark/>
          </w:tcPr>
          <w:p w14:paraId="037891B1" w14:textId="77777777" w:rsidR="00A61263" w:rsidRPr="00A61263" w:rsidRDefault="00A61263" w:rsidP="00A61263">
            <w:pPr>
              <w:spacing w:line="240" w:lineRule="auto"/>
              <w:jc w:val="right"/>
              <w:rPr>
                <w:rFonts w:cs="Arial"/>
                <w:sz w:val="12"/>
                <w:szCs w:val="12"/>
              </w:rPr>
            </w:pPr>
            <w:r w:rsidRPr="00A61263">
              <w:rPr>
                <w:rFonts w:cs="Arial"/>
                <w:sz w:val="12"/>
                <w:szCs w:val="12"/>
              </w:rPr>
              <w:t>4 267 551,98</w:t>
            </w:r>
          </w:p>
        </w:tc>
        <w:tc>
          <w:tcPr>
            <w:tcW w:w="478" w:type="pct"/>
            <w:tcBorders>
              <w:top w:val="nil"/>
              <w:left w:val="nil"/>
              <w:bottom w:val="single" w:sz="4" w:space="0" w:color="auto"/>
              <w:right w:val="single" w:sz="4" w:space="0" w:color="auto"/>
            </w:tcBorders>
            <w:shd w:val="clear" w:color="auto" w:fill="auto"/>
            <w:noWrap/>
            <w:vAlign w:val="center"/>
            <w:hideMark/>
          </w:tcPr>
          <w:p w14:paraId="4379ECEC"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782E7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F295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50E6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195E50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B42DA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47AE3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F35251"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DA9BB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7F82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B29C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38CF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74E6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C74B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F98FDC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7FC15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29F0B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05685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48097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4A081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258A2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313F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5DE2B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CFA92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FDC759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4BC4F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D0B24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54AA4F"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C1661F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B9A66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30F36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F60B7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236AD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C594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1FEF77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97E0B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94DBE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C4ACFF"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12D6D2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C16C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5B1B7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38AD7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63B2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BD23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7C9F245"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D69660F"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F7CF34A" w14:textId="77777777" w:rsidR="00A61263" w:rsidRPr="00A61263" w:rsidRDefault="00A61263" w:rsidP="00A61263">
            <w:pPr>
              <w:spacing w:line="240" w:lineRule="auto"/>
              <w:rPr>
                <w:rFonts w:cs="Arial"/>
                <w:b/>
                <w:bCs/>
                <w:sz w:val="12"/>
                <w:szCs w:val="12"/>
              </w:rPr>
            </w:pPr>
            <w:r w:rsidRPr="00A61263">
              <w:rPr>
                <w:rFonts w:cs="Arial"/>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14:paraId="178E2D4F" w14:textId="77777777" w:rsidR="00A61263" w:rsidRPr="00A61263" w:rsidRDefault="00A61263" w:rsidP="00A61263">
            <w:pPr>
              <w:spacing w:line="240" w:lineRule="auto"/>
              <w:rPr>
                <w:rFonts w:cs="Arial"/>
                <w:b/>
                <w:bCs/>
                <w:sz w:val="12"/>
                <w:szCs w:val="12"/>
              </w:rPr>
            </w:pPr>
            <w:r w:rsidRPr="00A61263">
              <w:rPr>
                <w:rFonts w:cs="Arial"/>
                <w:b/>
                <w:bCs/>
                <w:sz w:val="12"/>
                <w:szCs w:val="12"/>
              </w:rPr>
              <w:t>Ośrodki pomocy społecznej</w:t>
            </w:r>
          </w:p>
        </w:tc>
        <w:tc>
          <w:tcPr>
            <w:tcW w:w="537" w:type="pct"/>
            <w:tcBorders>
              <w:top w:val="nil"/>
              <w:left w:val="nil"/>
              <w:bottom w:val="single" w:sz="4" w:space="0" w:color="auto"/>
              <w:right w:val="single" w:sz="4" w:space="0" w:color="auto"/>
            </w:tcBorders>
            <w:shd w:val="clear" w:color="000000" w:fill="FFFDC1"/>
            <w:vAlign w:val="center"/>
            <w:hideMark/>
          </w:tcPr>
          <w:p w14:paraId="446CF7D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13 280 746</w:t>
            </w:r>
          </w:p>
        </w:tc>
        <w:tc>
          <w:tcPr>
            <w:tcW w:w="630" w:type="pct"/>
            <w:tcBorders>
              <w:top w:val="nil"/>
              <w:left w:val="nil"/>
              <w:bottom w:val="single" w:sz="4" w:space="0" w:color="auto"/>
              <w:right w:val="single" w:sz="4" w:space="0" w:color="auto"/>
            </w:tcBorders>
            <w:shd w:val="clear" w:color="000000" w:fill="FFFDC1"/>
            <w:vAlign w:val="center"/>
            <w:hideMark/>
          </w:tcPr>
          <w:p w14:paraId="236D635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13 259 979,68</w:t>
            </w:r>
          </w:p>
        </w:tc>
        <w:tc>
          <w:tcPr>
            <w:tcW w:w="478" w:type="pct"/>
            <w:tcBorders>
              <w:top w:val="nil"/>
              <w:left w:val="nil"/>
              <w:bottom w:val="single" w:sz="4" w:space="0" w:color="auto"/>
              <w:right w:val="single" w:sz="4" w:space="0" w:color="auto"/>
            </w:tcBorders>
            <w:shd w:val="clear" w:color="000000" w:fill="FFFDC1"/>
            <w:vAlign w:val="center"/>
            <w:hideMark/>
          </w:tcPr>
          <w:p w14:paraId="36884E0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26264B7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629134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0D573D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16D9600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6021E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005BE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D36CDD"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0424FE" w14:textId="77777777" w:rsidR="00A61263" w:rsidRPr="00A61263" w:rsidRDefault="00A61263" w:rsidP="00A61263">
            <w:pPr>
              <w:spacing w:line="240" w:lineRule="auto"/>
              <w:jc w:val="right"/>
              <w:rPr>
                <w:rFonts w:cs="Arial"/>
                <w:sz w:val="12"/>
                <w:szCs w:val="12"/>
              </w:rPr>
            </w:pPr>
            <w:r w:rsidRPr="00A61263">
              <w:rPr>
                <w:rFonts w:cs="Arial"/>
                <w:sz w:val="12"/>
                <w:szCs w:val="12"/>
              </w:rPr>
              <w:t>13 280 746</w:t>
            </w:r>
          </w:p>
        </w:tc>
        <w:tc>
          <w:tcPr>
            <w:tcW w:w="630" w:type="pct"/>
            <w:tcBorders>
              <w:top w:val="nil"/>
              <w:left w:val="nil"/>
              <w:bottom w:val="single" w:sz="4" w:space="0" w:color="auto"/>
              <w:right w:val="single" w:sz="4" w:space="0" w:color="auto"/>
            </w:tcBorders>
            <w:shd w:val="clear" w:color="auto" w:fill="auto"/>
            <w:noWrap/>
            <w:vAlign w:val="center"/>
            <w:hideMark/>
          </w:tcPr>
          <w:p w14:paraId="2C0BDB6C" w14:textId="77777777" w:rsidR="00A61263" w:rsidRPr="00A61263" w:rsidRDefault="00A61263" w:rsidP="00A61263">
            <w:pPr>
              <w:spacing w:line="240" w:lineRule="auto"/>
              <w:jc w:val="right"/>
              <w:rPr>
                <w:rFonts w:cs="Arial"/>
                <w:sz w:val="12"/>
                <w:szCs w:val="12"/>
              </w:rPr>
            </w:pPr>
            <w:r w:rsidRPr="00A61263">
              <w:rPr>
                <w:rFonts w:cs="Arial"/>
                <w:sz w:val="12"/>
                <w:szCs w:val="12"/>
              </w:rPr>
              <w:t>13 259 979,68</w:t>
            </w:r>
          </w:p>
        </w:tc>
        <w:tc>
          <w:tcPr>
            <w:tcW w:w="478" w:type="pct"/>
            <w:tcBorders>
              <w:top w:val="nil"/>
              <w:left w:val="nil"/>
              <w:bottom w:val="single" w:sz="4" w:space="0" w:color="auto"/>
              <w:right w:val="single" w:sz="4" w:space="0" w:color="auto"/>
            </w:tcBorders>
            <w:shd w:val="clear" w:color="auto" w:fill="auto"/>
            <w:noWrap/>
            <w:vAlign w:val="center"/>
            <w:hideMark/>
          </w:tcPr>
          <w:p w14:paraId="5DED8C15"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D23F74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D1CC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96EB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FC1FD2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464B7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C9899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B047A4"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2B913A1" w14:textId="77777777" w:rsidR="00A61263" w:rsidRPr="00A61263" w:rsidRDefault="00A61263" w:rsidP="00A61263">
            <w:pPr>
              <w:spacing w:line="240" w:lineRule="auto"/>
              <w:jc w:val="right"/>
              <w:rPr>
                <w:rFonts w:cs="Arial"/>
                <w:sz w:val="12"/>
                <w:szCs w:val="12"/>
              </w:rPr>
            </w:pPr>
            <w:r w:rsidRPr="00A61263">
              <w:rPr>
                <w:rFonts w:cs="Arial"/>
                <w:sz w:val="12"/>
                <w:szCs w:val="12"/>
              </w:rPr>
              <w:t>13 211 069</w:t>
            </w:r>
          </w:p>
        </w:tc>
        <w:tc>
          <w:tcPr>
            <w:tcW w:w="630" w:type="pct"/>
            <w:tcBorders>
              <w:top w:val="nil"/>
              <w:left w:val="nil"/>
              <w:bottom w:val="single" w:sz="4" w:space="0" w:color="auto"/>
              <w:right w:val="single" w:sz="4" w:space="0" w:color="auto"/>
            </w:tcBorders>
            <w:shd w:val="clear" w:color="auto" w:fill="auto"/>
            <w:noWrap/>
            <w:vAlign w:val="center"/>
            <w:hideMark/>
          </w:tcPr>
          <w:p w14:paraId="0132D20C" w14:textId="77777777" w:rsidR="00A61263" w:rsidRPr="00A61263" w:rsidRDefault="00A61263" w:rsidP="00A61263">
            <w:pPr>
              <w:spacing w:line="240" w:lineRule="auto"/>
              <w:jc w:val="right"/>
              <w:rPr>
                <w:rFonts w:cs="Arial"/>
                <w:sz w:val="12"/>
                <w:szCs w:val="12"/>
              </w:rPr>
            </w:pPr>
            <w:r w:rsidRPr="00A61263">
              <w:rPr>
                <w:rFonts w:cs="Arial"/>
                <w:sz w:val="12"/>
                <w:szCs w:val="12"/>
              </w:rPr>
              <w:t>13 190 553,48</w:t>
            </w:r>
          </w:p>
        </w:tc>
        <w:tc>
          <w:tcPr>
            <w:tcW w:w="478" w:type="pct"/>
            <w:tcBorders>
              <w:top w:val="nil"/>
              <w:left w:val="nil"/>
              <w:bottom w:val="single" w:sz="4" w:space="0" w:color="auto"/>
              <w:right w:val="single" w:sz="4" w:space="0" w:color="auto"/>
            </w:tcBorders>
            <w:shd w:val="clear" w:color="auto" w:fill="auto"/>
            <w:noWrap/>
            <w:vAlign w:val="center"/>
            <w:hideMark/>
          </w:tcPr>
          <w:p w14:paraId="15B0BF93"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8B21A2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A164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94AD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C6F5D1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190C2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F2CF7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0EBA2A"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908A93C" w14:textId="77777777" w:rsidR="00A61263" w:rsidRPr="00A61263" w:rsidRDefault="00A61263" w:rsidP="00A61263">
            <w:pPr>
              <w:spacing w:line="240" w:lineRule="auto"/>
              <w:jc w:val="right"/>
              <w:rPr>
                <w:rFonts w:cs="Arial"/>
                <w:sz w:val="12"/>
                <w:szCs w:val="12"/>
              </w:rPr>
            </w:pPr>
            <w:r w:rsidRPr="00A61263">
              <w:rPr>
                <w:rFonts w:cs="Arial"/>
                <w:sz w:val="12"/>
                <w:szCs w:val="12"/>
              </w:rPr>
              <w:t>12 303 451</w:t>
            </w:r>
          </w:p>
        </w:tc>
        <w:tc>
          <w:tcPr>
            <w:tcW w:w="630" w:type="pct"/>
            <w:tcBorders>
              <w:top w:val="nil"/>
              <w:left w:val="nil"/>
              <w:bottom w:val="single" w:sz="4" w:space="0" w:color="auto"/>
              <w:right w:val="single" w:sz="4" w:space="0" w:color="auto"/>
            </w:tcBorders>
            <w:shd w:val="clear" w:color="auto" w:fill="auto"/>
            <w:noWrap/>
            <w:vAlign w:val="center"/>
            <w:hideMark/>
          </w:tcPr>
          <w:p w14:paraId="3C5143AE" w14:textId="77777777" w:rsidR="00A61263" w:rsidRPr="00A61263" w:rsidRDefault="00A61263" w:rsidP="00A61263">
            <w:pPr>
              <w:spacing w:line="240" w:lineRule="auto"/>
              <w:jc w:val="right"/>
              <w:rPr>
                <w:rFonts w:cs="Arial"/>
                <w:sz w:val="12"/>
                <w:szCs w:val="12"/>
              </w:rPr>
            </w:pPr>
            <w:r w:rsidRPr="00A61263">
              <w:rPr>
                <w:rFonts w:cs="Arial"/>
                <w:sz w:val="12"/>
                <w:szCs w:val="12"/>
              </w:rPr>
              <w:t>12 290 371,68</w:t>
            </w:r>
          </w:p>
        </w:tc>
        <w:tc>
          <w:tcPr>
            <w:tcW w:w="478" w:type="pct"/>
            <w:tcBorders>
              <w:top w:val="nil"/>
              <w:left w:val="nil"/>
              <w:bottom w:val="single" w:sz="4" w:space="0" w:color="auto"/>
              <w:right w:val="single" w:sz="4" w:space="0" w:color="auto"/>
            </w:tcBorders>
            <w:shd w:val="clear" w:color="auto" w:fill="auto"/>
            <w:noWrap/>
            <w:vAlign w:val="center"/>
            <w:hideMark/>
          </w:tcPr>
          <w:p w14:paraId="149E3EBC"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5D961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8135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FB79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4E86B67"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53F2A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91F28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12CFEF"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8BFCCF4" w14:textId="77777777" w:rsidR="00A61263" w:rsidRPr="00A61263" w:rsidRDefault="00A61263" w:rsidP="00A61263">
            <w:pPr>
              <w:spacing w:line="240" w:lineRule="auto"/>
              <w:jc w:val="right"/>
              <w:rPr>
                <w:rFonts w:cs="Arial"/>
                <w:sz w:val="12"/>
                <w:szCs w:val="12"/>
              </w:rPr>
            </w:pPr>
            <w:r w:rsidRPr="00A61263">
              <w:rPr>
                <w:rFonts w:cs="Arial"/>
                <w:sz w:val="12"/>
                <w:szCs w:val="12"/>
              </w:rPr>
              <w:t>907 618</w:t>
            </w:r>
          </w:p>
        </w:tc>
        <w:tc>
          <w:tcPr>
            <w:tcW w:w="630" w:type="pct"/>
            <w:tcBorders>
              <w:top w:val="nil"/>
              <w:left w:val="nil"/>
              <w:bottom w:val="single" w:sz="4" w:space="0" w:color="auto"/>
              <w:right w:val="single" w:sz="4" w:space="0" w:color="auto"/>
            </w:tcBorders>
            <w:shd w:val="clear" w:color="auto" w:fill="auto"/>
            <w:noWrap/>
            <w:vAlign w:val="center"/>
            <w:hideMark/>
          </w:tcPr>
          <w:p w14:paraId="21269146" w14:textId="77777777" w:rsidR="00A61263" w:rsidRPr="00A61263" w:rsidRDefault="00A61263" w:rsidP="00A61263">
            <w:pPr>
              <w:spacing w:line="240" w:lineRule="auto"/>
              <w:jc w:val="right"/>
              <w:rPr>
                <w:rFonts w:cs="Arial"/>
                <w:sz w:val="12"/>
                <w:szCs w:val="12"/>
              </w:rPr>
            </w:pPr>
            <w:r w:rsidRPr="00A61263">
              <w:rPr>
                <w:rFonts w:cs="Arial"/>
                <w:sz w:val="12"/>
                <w:szCs w:val="12"/>
              </w:rPr>
              <w:t>900 181,80</w:t>
            </w:r>
          </w:p>
        </w:tc>
        <w:tc>
          <w:tcPr>
            <w:tcW w:w="478" w:type="pct"/>
            <w:tcBorders>
              <w:top w:val="nil"/>
              <w:left w:val="nil"/>
              <w:bottom w:val="single" w:sz="4" w:space="0" w:color="auto"/>
              <w:right w:val="single" w:sz="4" w:space="0" w:color="auto"/>
            </w:tcBorders>
            <w:shd w:val="clear" w:color="auto" w:fill="auto"/>
            <w:noWrap/>
            <w:vAlign w:val="center"/>
            <w:hideMark/>
          </w:tcPr>
          <w:p w14:paraId="5F9FDBBB"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12BD82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4C11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3CBB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50CCC4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6D308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EA7D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E949D7"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4C276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3D6C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68F8A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1855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9D441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4A14C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F1E0B2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055E1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F6745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D9EFFE"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3D8BAB7" w14:textId="77777777" w:rsidR="00A61263" w:rsidRPr="00A61263" w:rsidRDefault="00A61263" w:rsidP="00A61263">
            <w:pPr>
              <w:spacing w:line="240" w:lineRule="auto"/>
              <w:jc w:val="right"/>
              <w:rPr>
                <w:rFonts w:cs="Arial"/>
                <w:sz w:val="12"/>
                <w:szCs w:val="12"/>
              </w:rPr>
            </w:pPr>
            <w:r w:rsidRPr="00A61263">
              <w:rPr>
                <w:rFonts w:cs="Arial"/>
                <w:sz w:val="12"/>
                <w:szCs w:val="12"/>
              </w:rPr>
              <w:t>69 677</w:t>
            </w:r>
          </w:p>
        </w:tc>
        <w:tc>
          <w:tcPr>
            <w:tcW w:w="630" w:type="pct"/>
            <w:tcBorders>
              <w:top w:val="nil"/>
              <w:left w:val="nil"/>
              <w:bottom w:val="single" w:sz="4" w:space="0" w:color="auto"/>
              <w:right w:val="single" w:sz="4" w:space="0" w:color="auto"/>
            </w:tcBorders>
            <w:shd w:val="clear" w:color="auto" w:fill="auto"/>
            <w:noWrap/>
            <w:vAlign w:val="center"/>
            <w:hideMark/>
          </w:tcPr>
          <w:p w14:paraId="3C7FD759" w14:textId="77777777" w:rsidR="00A61263" w:rsidRPr="00A61263" w:rsidRDefault="00A61263" w:rsidP="00A61263">
            <w:pPr>
              <w:spacing w:line="240" w:lineRule="auto"/>
              <w:jc w:val="right"/>
              <w:rPr>
                <w:rFonts w:cs="Arial"/>
                <w:sz w:val="12"/>
                <w:szCs w:val="12"/>
              </w:rPr>
            </w:pPr>
            <w:r w:rsidRPr="00A61263">
              <w:rPr>
                <w:rFonts w:cs="Arial"/>
                <w:sz w:val="12"/>
                <w:szCs w:val="12"/>
              </w:rPr>
              <w:t>69 426,20</w:t>
            </w:r>
          </w:p>
        </w:tc>
        <w:tc>
          <w:tcPr>
            <w:tcW w:w="478" w:type="pct"/>
            <w:tcBorders>
              <w:top w:val="nil"/>
              <w:left w:val="nil"/>
              <w:bottom w:val="single" w:sz="4" w:space="0" w:color="auto"/>
              <w:right w:val="single" w:sz="4" w:space="0" w:color="auto"/>
            </w:tcBorders>
            <w:shd w:val="clear" w:color="auto" w:fill="auto"/>
            <w:noWrap/>
            <w:vAlign w:val="center"/>
            <w:hideMark/>
          </w:tcPr>
          <w:p w14:paraId="0F753525"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1E848E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62729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D1F7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A64C9D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9E063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62893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36ACDE"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69288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943D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1119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1CA7F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6557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D2D5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206282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A055E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0BA6F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10AF0A"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217E8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4516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72747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EA679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9624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0968C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EADD2C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40774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2BCCD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5DE782"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587682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B378C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2E727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EA345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E6EA2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B1163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A58FA3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7B3EB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2184B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EC332C"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C73F3A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57313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0927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2D51B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A54B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4E3BC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B32A2DE"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2831805"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A3D5926" w14:textId="77777777" w:rsidR="00A61263" w:rsidRPr="00A61263" w:rsidRDefault="00A61263" w:rsidP="00A61263">
            <w:pPr>
              <w:spacing w:line="240" w:lineRule="auto"/>
              <w:rPr>
                <w:rFonts w:cs="Arial"/>
                <w:b/>
                <w:bCs/>
                <w:sz w:val="12"/>
                <w:szCs w:val="12"/>
              </w:rPr>
            </w:pPr>
            <w:r w:rsidRPr="00A61263">
              <w:rPr>
                <w:rFonts w:cs="Arial"/>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14:paraId="5E91DEC5" w14:textId="77777777" w:rsidR="00A61263" w:rsidRPr="00A61263" w:rsidRDefault="00A61263" w:rsidP="00A61263">
            <w:pPr>
              <w:spacing w:line="240" w:lineRule="auto"/>
              <w:rPr>
                <w:rFonts w:cs="Arial"/>
                <w:b/>
                <w:bCs/>
                <w:sz w:val="12"/>
                <w:szCs w:val="12"/>
              </w:rPr>
            </w:pPr>
            <w:r w:rsidRPr="00A61263">
              <w:rPr>
                <w:rFonts w:cs="Arial"/>
                <w:b/>
                <w:bCs/>
                <w:sz w:val="12"/>
                <w:szCs w:val="12"/>
              </w:rPr>
              <w:t>Pomoc w zakresie dożywiania</w:t>
            </w:r>
          </w:p>
        </w:tc>
        <w:tc>
          <w:tcPr>
            <w:tcW w:w="537" w:type="pct"/>
            <w:tcBorders>
              <w:top w:val="nil"/>
              <w:left w:val="nil"/>
              <w:bottom w:val="single" w:sz="4" w:space="0" w:color="auto"/>
              <w:right w:val="single" w:sz="4" w:space="0" w:color="auto"/>
            </w:tcBorders>
            <w:shd w:val="clear" w:color="000000" w:fill="FFFDC1"/>
            <w:vAlign w:val="center"/>
            <w:hideMark/>
          </w:tcPr>
          <w:p w14:paraId="1D1C0ED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1 480 196</w:t>
            </w:r>
          </w:p>
        </w:tc>
        <w:tc>
          <w:tcPr>
            <w:tcW w:w="630" w:type="pct"/>
            <w:tcBorders>
              <w:top w:val="nil"/>
              <w:left w:val="nil"/>
              <w:bottom w:val="single" w:sz="4" w:space="0" w:color="auto"/>
              <w:right w:val="single" w:sz="4" w:space="0" w:color="auto"/>
            </w:tcBorders>
            <w:shd w:val="clear" w:color="000000" w:fill="FFFDC1"/>
            <w:vAlign w:val="center"/>
            <w:hideMark/>
          </w:tcPr>
          <w:p w14:paraId="5872682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1 480 194,80</w:t>
            </w:r>
          </w:p>
        </w:tc>
        <w:tc>
          <w:tcPr>
            <w:tcW w:w="478" w:type="pct"/>
            <w:tcBorders>
              <w:top w:val="nil"/>
              <w:left w:val="nil"/>
              <w:bottom w:val="single" w:sz="4" w:space="0" w:color="auto"/>
              <w:right w:val="single" w:sz="4" w:space="0" w:color="auto"/>
            </w:tcBorders>
            <w:shd w:val="clear" w:color="000000" w:fill="FFFDC1"/>
            <w:vAlign w:val="center"/>
            <w:hideMark/>
          </w:tcPr>
          <w:p w14:paraId="3812B1C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03A102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E8B911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B4A448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14FB39B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9ED34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1B055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A95C5C"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F490944" w14:textId="77777777" w:rsidR="00A61263" w:rsidRPr="00A61263" w:rsidRDefault="00A61263" w:rsidP="00A61263">
            <w:pPr>
              <w:spacing w:line="240" w:lineRule="auto"/>
              <w:jc w:val="right"/>
              <w:rPr>
                <w:rFonts w:cs="Arial"/>
                <w:sz w:val="12"/>
                <w:szCs w:val="12"/>
              </w:rPr>
            </w:pPr>
            <w:r w:rsidRPr="00A61263">
              <w:rPr>
                <w:rFonts w:cs="Arial"/>
                <w:sz w:val="12"/>
                <w:szCs w:val="12"/>
              </w:rPr>
              <w:t>1 480 196</w:t>
            </w:r>
          </w:p>
        </w:tc>
        <w:tc>
          <w:tcPr>
            <w:tcW w:w="630" w:type="pct"/>
            <w:tcBorders>
              <w:top w:val="nil"/>
              <w:left w:val="nil"/>
              <w:bottom w:val="single" w:sz="4" w:space="0" w:color="auto"/>
              <w:right w:val="single" w:sz="4" w:space="0" w:color="auto"/>
            </w:tcBorders>
            <w:shd w:val="clear" w:color="auto" w:fill="auto"/>
            <w:noWrap/>
            <w:vAlign w:val="center"/>
            <w:hideMark/>
          </w:tcPr>
          <w:p w14:paraId="6FF5595B" w14:textId="77777777" w:rsidR="00A61263" w:rsidRPr="00A61263" w:rsidRDefault="00A61263" w:rsidP="00A61263">
            <w:pPr>
              <w:spacing w:line="240" w:lineRule="auto"/>
              <w:jc w:val="right"/>
              <w:rPr>
                <w:rFonts w:cs="Arial"/>
                <w:sz w:val="12"/>
                <w:szCs w:val="12"/>
              </w:rPr>
            </w:pPr>
            <w:r w:rsidRPr="00A61263">
              <w:rPr>
                <w:rFonts w:cs="Arial"/>
                <w:sz w:val="12"/>
                <w:szCs w:val="12"/>
              </w:rPr>
              <w:t>1 480 194,80</w:t>
            </w:r>
          </w:p>
        </w:tc>
        <w:tc>
          <w:tcPr>
            <w:tcW w:w="478" w:type="pct"/>
            <w:tcBorders>
              <w:top w:val="nil"/>
              <w:left w:val="nil"/>
              <w:bottom w:val="single" w:sz="4" w:space="0" w:color="auto"/>
              <w:right w:val="single" w:sz="4" w:space="0" w:color="auto"/>
            </w:tcBorders>
            <w:shd w:val="clear" w:color="auto" w:fill="auto"/>
            <w:noWrap/>
            <w:vAlign w:val="center"/>
            <w:hideMark/>
          </w:tcPr>
          <w:p w14:paraId="3271E83A"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6E6CF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BD4BB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0FCB6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601CBF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E1C84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CDC28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ACBAB7"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183DA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5390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D5DC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7E0A1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5518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99B6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ADC17E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FA704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B28B2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90D033"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D90127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2216B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CDFA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162E9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0620B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22A9E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40BA146"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8E83E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667C6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C016B8"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03488B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6E396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9C61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52AA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5D2B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5C0A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0A9BD0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36CD1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66392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AB728D"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256357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4E9A9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8E0DD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B6C4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90097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C766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65DC25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C575F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4C001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AD41E3"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BC563C7" w14:textId="77777777" w:rsidR="00A61263" w:rsidRPr="00A61263" w:rsidRDefault="00A61263" w:rsidP="00A61263">
            <w:pPr>
              <w:spacing w:line="240" w:lineRule="auto"/>
              <w:jc w:val="right"/>
              <w:rPr>
                <w:rFonts w:cs="Arial"/>
                <w:sz w:val="12"/>
                <w:szCs w:val="12"/>
              </w:rPr>
            </w:pPr>
            <w:r w:rsidRPr="00A61263">
              <w:rPr>
                <w:rFonts w:cs="Arial"/>
                <w:sz w:val="12"/>
                <w:szCs w:val="12"/>
              </w:rPr>
              <w:t>1 480 196</w:t>
            </w:r>
          </w:p>
        </w:tc>
        <w:tc>
          <w:tcPr>
            <w:tcW w:w="630" w:type="pct"/>
            <w:tcBorders>
              <w:top w:val="nil"/>
              <w:left w:val="nil"/>
              <w:bottom w:val="single" w:sz="4" w:space="0" w:color="auto"/>
              <w:right w:val="single" w:sz="4" w:space="0" w:color="auto"/>
            </w:tcBorders>
            <w:shd w:val="clear" w:color="auto" w:fill="auto"/>
            <w:noWrap/>
            <w:vAlign w:val="center"/>
            <w:hideMark/>
          </w:tcPr>
          <w:p w14:paraId="1E91999E" w14:textId="77777777" w:rsidR="00A61263" w:rsidRPr="00A61263" w:rsidRDefault="00A61263" w:rsidP="00A61263">
            <w:pPr>
              <w:spacing w:line="240" w:lineRule="auto"/>
              <w:jc w:val="right"/>
              <w:rPr>
                <w:rFonts w:cs="Arial"/>
                <w:sz w:val="12"/>
                <w:szCs w:val="12"/>
              </w:rPr>
            </w:pPr>
            <w:r w:rsidRPr="00A61263">
              <w:rPr>
                <w:rFonts w:cs="Arial"/>
                <w:sz w:val="12"/>
                <w:szCs w:val="12"/>
              </w:rPr>
              <w:t>1 480 194,80</w:t>
            </w:r>
          </w:p>
        </w:tc>
        <w:tc>
          <w:tcPr>
            <w:tcW w:w="478" w:type="pct"/>
            <w:tcBorders>
              <w:top w:val="nil"/>
              <w:left w:val="nil"/>
              <w:bottom w:val="single" w:sz="4" w:space="0" w:color="auto"/>
              <w:right w:val="single" w:sz="4" w:space="0" w:color="auto"/>
            </w:tcBorders>
            <w:shd w:val="clear" w:color="auto" w:fill="auto"/>
            <w:noWrap/>
            <w:vAlign w:val="center"/>
            <w:hideMark/>
          </w:tcPr>
          <w:p w14:paraId="52BF1172"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70D34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A2318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52539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CAA298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F642F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7343F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030C7C"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802BB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EF520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29B5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36E17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75053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5637D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7F7B22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07C66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535DA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3B6E83"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80B519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45BFF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E235E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3B0D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72B2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39B5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5F1A87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795AC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9C666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1041CB"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7B90F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9618A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3C40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933C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74BA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2D89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D7CC5D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D917B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70186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642AF6"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DD1048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A744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F7CD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A5D0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331EA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2D0DF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7F81C07"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6BDD903"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C3B2C1F" w14:textId="77777777" w:rsidR="00A61263" w:rsidRPr="00A61263" w:rsidRDefault="00A61263" w:rsidP="00A61263">
            <w:pPr>
              <w:spacing w:line="240" w:lineRule="auto"/>
              <w:rPr>
                <w:rFonts w:cs="Arial"/>
                <w:b/>
                <w:bCs/>
                <w:sz w:val="12"/>
                <w:szCs w:val="12"/>
              </w:rPr>
            </w:pPr>
            <w:r w:rsidRPr="00A61263">
              <w:rPr>
                <w:rFonts w:cs="Arial"/>
                <w:b/>
                <w:bCs/>
                <w:sz w:val="12"/>
                <w:szCs w:val="12"/>
              </w:rPr>
              <w:t>85231</w:t>
            </w:r>
          </w:p>
        </w:tc>
        <w:tc>
          <w:tcPr>
            <w:tcW w:w="1025" w:type="pct"/>
            <w:tcBorders>
              <w:top w:val="nil"/>
              <w:left w:val="nil"/>
              <w:bottom w:val="single" w:sz="4" w:space="0" w:color="auto"/>
              <w:right w:val="single" w:sz="4" w:space="0" w:color="auto"/>
            </w:tcBorders>
            <w:shd w:val="clear" w:color="000000" w:fill="FFFDC1"/>
            <w:vAlign w:val="center"/>
            <w:hideMark/>
          </w:tcPr>
          <w:p w14:paraId="2518678C" w14:textId="77777777" w:rsidR="00A61263" w:rsidRPr="00A61263" w:rsidRDefault="00A61263" w:rsidP="00A61263">
            <w:pPr>
              <w:spacing w:line="240" w:lineRule="auto"/>
              <w:rPr>
                <w:rFonts w:cs="Arial"/>
                <w:b/>
                <w:bCs/>
                <w:sz w:val="12"/>
                <w:szCs w:val="12"/>
              </w:rPr>
            </w:pPr>
            <w:r w:rsidRPr="00A61263">
              <w:rPr>
                <w:rFonts w:cs="Arial"/>
                <w:b/>
                <w:bCs/>
                <w:sz w:val="12"/>
                <w:szCs w:val="12"/>
              </w:rPr>
              <w:t>Pomoc dla cudzoziemców</w:t>
            </w:r>
          </w:p>
        </w:tc>
        <w:tc>
          <w:tcPr>
            <w:tcW w:w="537" w:type="pct"/>
            <w:tcBorders>
              <w:top w:val="nil"/>
              <w:left w:val="nil"/>
              <w:bottom w:val="single" w:sz="4" w:space="0" w:color="auto"/>
              <w:right w:val="single" w:sz="4" w:space="0" w:color="auto"/>
            </w:tcBorders>
            <w:shd w:val="clear" w:color="000000" w:fill="FFFDC1"/>
            <w:vAlign w:val="center"/>
            <w:hideMark/>
          </w:tcPr>
          <w:p w14:paraId="344927D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5 000</w:t>
            </w:r>
          </w:p>
        </w:tc>
        <w:tc>
          <w:tcPr>
            <w:tcW w:w="630" w:type="pct"/>
            <w:tcBorders>
              <w:top w:val="nil"/>
              <w:left w:val="nil"/>
              <w:bottom w:val="single" w:sz="4" w:space="0" w:color="auto"/>
              <w:right w:val="single" w:sz="4" w:space="0" w:color="auto"/>
            </w:tcBorders>
            <w:shd w:val="clear" w:color="000000" w:fill="FFFDC1"/>
            <w:vAlign w:val="center"/>
            <w:hideMark/>
          </w:tcPr>
          <w:p w14:paraId="758B70D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5 000,00</w:t>
            </w:r>
          </w:p>
        </w:tc>
        <w:tc>
          <w:tcPr>
            <w:tcW w:w="478" w:type="pct"/>
            <w:tcBorders>
              <w:top w:val="nil"/>
              <w:left w:val="nil"/>
              <w:bottom w:val="single" w:sz="4" w:space="0" w:color="auto"/>
              <w:right w:val="single" w:sz="4" w:space="0" w:color="auto"/>
            </w:tcBorders>
            <w:shd w:val="clear" w:color="000000" w:fill="FFFDC1"/>
            <w:vAlign w:val="center"/>
            <w:hideMark/>
          </w:tcPr>
          <w:p w14:paraId="01742E3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611CB1B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4D9AD5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DDCBAD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6A40154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57F72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B29A3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D32F95"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BD54DDA" w14:textId="77777777" w:rsidR="00A61263" w:rsidRPr="00A61263" w:rsidRDefault="00A61263" w:rsidP="00A61263">
            <w:pPr>
              <w:spacing w:line="240" w:lineRule="auto"/>
              <w:jc w:val="right"/>
              <w:rPr>
                <w:rFonts w:cs="Arial"/>
                <w:sz w:val="12"/>
                <w:szCs w:val="12"/>
              </w:rPr>
            </w:pPr>
            <w:r w:rsidRPr="00A61263">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4118A599" w14:textId="77777777" w:rsidR="00A61263" w:rsidRPr="00A61263" w:rsidRDefault="00A61263" w:rsidP="00A61263">
            <w:pPr>
              <w:spacing w:line="240" w:lineRule="auto"/>
              <w:jc w:val="right"/>
              <w:rPr>
                <w:rFonts w:cs="Arial"/>
                <w:sz w:val="12"/>
                <w:szCs w:val="12"/>
              </w:rPr>
            </w:pPr>
            <w:r w:rsidRPr="00A61263">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6995ACB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E106D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358EB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B1561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80CD6E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7E3BA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C3929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DAAC26"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50B281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0DCA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0E454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853A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31253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6D16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AD6366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9E0C4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49D2E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2C393D"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F9CACC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9D436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2FC2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56B9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219E1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B9FA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06017B8"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F2CBC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80D63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A67037"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42BDA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6395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5E657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6868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805B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4A67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219014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7AB7F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EFB16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75AB3C"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E370F7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58121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BA73A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F417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45B5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607FF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ACAFDA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534B5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7D881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DACB7F"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0BDAB9F" w14:textId="77777777" w:rsidR="00A61263" w:rsidRPr="00A61263" w:rsidRDefault="00A61263" w:rsidP="00A61263">
            <w:pPr>
              <w:spacing w:line="240" w:lineRule="auto"/>
              <w:jc w:val="right"/>
              <w:rPr>
                <w:rFonts w:cs="Arial"/>
                <w:sz w:val="12"/>
                <w:szCs w:val="12"/>
              </w:rPr>
            </w:pPr>
            <w:r w:rsidRPr="00A61263">
              <w:rPr>
                <w:rFonts w:cs="Arial"/>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076D9622" w14:textId="77777777" w:rsidR="00A61263" w:rsidRPr="00A61263" w:rsidRDefault="00A61263" w:rsidP="00A61263">
            <w:pPr>
              <w:spacing w:line="240" w:lineRule="auto"/>
              <w:jc w:val="right"/>
              <w:rPr>
                <w:rFonts w:cs="Arial"/>
                <w:sz w:val="12"/>
                <w:szCs w:val="12"/>
              </w:rPr>
            </w:pPr>
            <w:r w:rsidRPr="00A61263">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12253FA4"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A0738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1A035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FF2F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E4C7BA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71CB2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8B8F0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FBD78B"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C889F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5FA1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D4BA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FBD95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CDAF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CDEEB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26B582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31DD2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FE600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B61F12"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8D2B00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B903F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DA16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A71BB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DFFB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C5EE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7FC098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21C58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A2D0F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366752"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026905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7CA5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D9E9C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EA016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44E0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6A3E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D0F499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0618D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F3F50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0BF039"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20B9D0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9361E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2048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8800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7E71F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E7CF7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413652E"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E882B8E"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8FBDBC7" w14:textId="77777777" w:rsidR="00A61263" w:rsidRPr="00A61263" w:rsidRDefault="00A61263" w:rsidP="00A61263">
            <w:pPr>
              <w:spacing w:line="240" w:lineRule="auto"/>
              <w:rPr>
                <w:rFonts w:cs="Arial"/>
                <w:b/>
                <w:bCs/>
                <w:sz w:val="12"/>
                <w:szCs w:val="12"/>
              </w:rPr>
            </w:pPr>
            <w:r w:rsidRPr="00A61263">
              <w:rPr>
                <w:rFonts w:cs="Arial"/>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14:paraId="612B1810"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4D47158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303 910</w:t>
            </w:r>
          </w:p>
        </w:tc>
        <w:tc>
          <w:tcPr>
            <w:tcW w:w="630" w:type="pct"/>
            <w:tcBorders>
              <w:top w:val="nil"/>
              <w:left w:val="nil"/>
              <w:bottom w:val="single" w:sz="4" w:space="0" w:color="auto"/>
              <w:right w:val="single" w:sz="4" w:space="0" w:color="auto"/>
            </w:tcBorders>
            <w:shd w:val="clear" w:color="000000" w:fill="FFFDC1"/>
            <w:vAlign w:val="center"/>
            <w:hideMark/>
          </w:tcPr>
          <w:p w14:paraId="3B127FB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303 910,00</w:t>
            </w:r>
          </w:p>
        </w:tc>
        <w:tc>
          <w:tcPr>
            <w:tcW w:w="478" w:type="pct"/>
            <w:tcBorders>
              <w:top w:val="nil"/>
              <w:left w:val="nil"/>
              <w:bottom w:val="single" w:sz="4" w:space="0" w:color="auto"/>
              <w:right w:val="single" w:sz="4" w:space="0" w:color="auto"/>
            </w:tcBorders>
            <w:shd w:val="clear" w:color="000000" w:fill="FFFDC1"/>
            <w:vAlign w:val="center"/>
            <w:hideMark/>
          </w:tcPr>
          <w:p w14:paraId="4FBB545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60A08AC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170 410</w:t>
            </w:r>
          </w:p>
        </w:tc>
        <w:tc>
          <w:tcPr>
            <w:tcW w:w="630" w:type="pct"/>
            <w:tcBorders>
              <w:top w:val="nil"/>
              <w:left w:val="nil"/>
              <w:bottom w:val="single" w:sz="4" w:space="0" w:color="auto"/>
              <w:right w:val="single" w:sz="4" w:space="0" w:color="auto"/>
            </w:tcBorders>
            <w:shd w:val="clear" w:color="000000" w:fill="FFFDC1"/>
            <w:vAlign w:val="center"/>
            <w:hideMark/>
          </w:tcPr>
          <w:p w14:paraId="09F85B4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170 410,00</w:t>
            </w:r>
          </w:p>
        </w:tc>
        <w:tc>
          <w:tcPr>
            <w:tcW w:w="478" w:type="pct"/>
            <w:tcBorders>
              <w:top w:val="nil"/>
              <w:left w:val="nil"/>
              <w:bottom w:val="single" w:sz="4" w:space="0" w:color="auto"/>
              <w:right w:val="single" w:sz="4" w:space="0" w:color="auto"/>
            </w:tcBorders>
            <w:shd w:val="clear" w:color="000000" w:fill="FFFDC1"/>
            <w:vAlign w:val="center"/>
            <w:hideMark/>
          </w:tcPr>
          <w:p w14:paraId="17D2264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456B42B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1D8B6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7A95D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D3FAC8"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F4886AC" w14:textId="77777777" w:rsidR="00A61263" w:rsidRPr="00A61263" w:rsidRDefault="00A61263" w:rsidP="00A61263">
            <w:pPr>
              <w:spacing w:line="240" w:lineRule="auto"/>
              <w:jc w:val="right"/>
              <w:rPr>
                <w:rFonts w:cs="Arial"/>
                <w:sz w:val="12"/>
                <w:szCs w:val="12"/>
              </w:rPr>
            </w:pPr>
            <w:r w:rsidRPr="00A61263">
              <w:rPr>
                <w:rFonts w:cs="Arial"/>
                <w:sz w:val="12"/>
                <w:szCs w:val="12"/>
              </w:rPr>
              <w:t>303 910</w:t>
            </w:r>
          </w:p>
        </w:tc>
        <w:tc>
          <w:tcPr>
            <w:tcW w:w="630" w:type="pct"/>
            <w:tcBorders>
              <w:top w:val="nil"/>
              <w:left w:val="nil"/>
              <w:bottom w:val="single" w:sz="4" w:space="0" w:color="auto"/>
              <w:right w:val="single" w:sz="4" w:space="0" w:color="auto"/>
            </w:tcBorders>
            <w:shd w:val="clear" w:color="auto" w:fill="auto"/>
            <w:noWrap/>
            <w:vAlign w:val="center"/>
            <w:hideMark/>
          </w:tcPr>
          <w:p w14:paraId="7C636147" w14:textId="77777777" w:rsidR="00A61263" w:rsidRPr="00A61263" w:rsidRDefault="00A61263" w:rsidP="00A61263">
            <w:pPr>
              <w:spacing w:line="240" w:lineRule="auto"/>
              <w:jc w:val="right"/>
              <w:rPr>
                <w:rFonts w:cs="Arial"/>
                <w:sz w:val="12"/>
                <w:szCs w:val="12"/>
              </w:rPr>
            </w:pPr>
            <w:r w:rsidRPr="00A61263">
              <w:rPr>
                <w:rFonts w:cs="Arial"/>
                <w:sz w:val="12"/>
                <w:szCs w:val="12"/>
              </w:rPr>
              <w:t>303 910,00</w:t>
            </w:r>
          </w:p>
        </w:tc>
        <w:tc>
          <w:tcPr>
            <w:tcW w:w="478" w:type="pct"/>
            <w:tcBorders>
              <w:top w:val="nil"/>
              <w:left w:val="nil"/>
              <w:bottom w:val="single" w:sz="4" w:space="0" w:color="auto"/>
              <w:right w:val="single" w:sz="4" w:space="0" w:color="auto"/>
            </w:tcBorders>
            <w:shd w:val="clear" w:color="auto" w:fill="auto"/>
            <w:noWrap/>
            <w:vAlign w:val="center"/>
            <w:hideMark/>
          </w:tcPr>
          <w:p w14:paraId="0B97E293"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CDBC597" w14:textId="77777777" w:rsidR="00A61263" w:rsidRPr="00A61263" w:rsidRDefault="00A61263" w:rsidP="00A61263">
            <w:pPr>
              <w:spacing w:line="240" w:lineRule="auto"/>
              <w:jc w:val="right"/>
              <w:rPr>
                <w:rFonts w:cs="Arial"/>
                <w:sz w:val="12"/>
                <w:szCs w:val="12"/>
              </w:rPr>
            </w:pPr>
            <w:r w:rsidRPr="00A61263">
              <w:rPr>
                <w:rFonts w:cs="Arial"/>
                <w:sz w:val="12"/>
                <w:szCs w:val="12"/>
              </w:rPr>
              <w:t>170 410</w:t>
            </w:r>
          </w:p>
        </w:tc>
        <w:tc>
          <w:tcPr>
            <w:tcW w:w="630" w:type="pct"/>
            <w:tcBorders>
              <w:top w:val="nil"/>
              <w:left w:val="nil"/>
              <w:bottom w:val="single" w:sz="4" w:space="0" w:color="auto"/>
              <w:right w:val="single" w:sz="4" w:space="0" w:color="auto"/>
            </w:tcBorders>
            <w:shd w:val="clear" w:color="auto" w:fill="auto"/>
            <w:noWrap/>
            <w:vAlign w:val="center"/>
            <w:hideMark/>
          </w:tcPr>
          <w:p w14:paraId="763827CA" w14:textId="77777777" w:rsidR="00A61263" w:rsidRPr="00A61263" w:rsidRDefault="00A61263" w:rsidP="00A61263">
            <w:pPr>
              <w:spacing w:line="240" w:lineRule="auto"/>
              <w:jc w:val="right"/>
              <w:rPr>
                <w:rFonts w:cs="Arial"/>
                <w:sz w:val="12"/>
                <w:szCs w:val="12"/>
              </w:rPr>
            </w:pPr>
            <w:r w:rsidRPr="00A61263">
              <w:rPr>
                <w:rFonts w:cs="Arial"/>
                <w:sz w:val="12"/>
                <w:szCs w:val="12"/>
              </w:rPr>
              <w:t>170 410,00</w:t>
            </w:r>
          </w:p>
        </w:tc>
        <w:tc>
          <w:tcPr>
            <w:tcW w:w="478" w:type="pct"/>
            <w:tcBorders>
              <w:top w:val="nil"/>
              <w:left w:val="nil"/>
              <w:bottom w:val="single" w:sz="4" w:space="0" w:color="auto"/>
              <w:right w:val="single" w:sz="4" w:space="0" w:color="auto"/>
            </w:tcBorders>
            <w:shd w:val="clear" w:color="auto" w:fill="auto"/>
            <w:noWrap/>
            <w:vAlign w:val="center"/>
            <w:hideMark/>
          </w:tcPr>
          <w:p w14:paraId="635B6CD6"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0189226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EAE1F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EC5E4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E9D2EA"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E4D1DEA" w14:textId="77777777" w:rsidR="00A61263" w:rsidRPr="00A61263" w:rsidRDefault="00A61263" w:rsidP="00A61263">
            <w:pPr>
              <w:spacing w:line="240" w:lineRule="auto"/>
              <w:jc w:val="right"/>
              <w:rPr>
                <w:rFonts w:cs="Arial"/>
                <w:sz w:val="12"/>
                <w:szCs w:val="12"/>
              </w:rPr>
            </w:pPr>
            <w:r w:rsidRPr="00A61263">
              <w:rPr>
                <w:rFonts w:cs="Arial"/>
                <w:sz w:val="12"/>
                <w:szCs w:val="12"/>
              </w:rPr>
              <w:t>133 500</w:t>
            </w:r>
          </w:p>
        </w:tc>
        <w:tc>
          <w:tcPr>
            <w:tcW w:w="630" w:type="pct"/>
            <w:tcBorders>
              <w:top w:val="nil"/>
              <w:left w:val="nil"/>
              <w:bottom w:val="single" w:sz="4" w:space="0" w:color="auto"/>
              <w:right w:val="single" w:sz="4" w:space="0" w:color="auto"/>
            </w:tcBorders>
            <w:shd w:val="clear" w:color="auto" w:fill="auto"/>
            <w:noWrap/>
            <w:vAlign w:val="center"/>
            <w:hideMark/>
          </w:tcPr>
          <w:p w14:paraId="6F81A213" w14:textId="77777777" w:rsidR="00A61263" w:rsidRPr="00A61263" w:rsidRDefault="00A61263" w:rsidP="00A61263">
            <w:pPr>
              <w:spacing w:line="240" w:lineRule="auto"/>
              <w:jc w:val="right"/>
              <w:rPr>
                <w:rFonts w:cs="Arial"/>
                <w:sz w:val="12"/>
                <w:szCs w:val="12"/>
              </w:rPr>
            </w:pPr>
            <w:r w:rsidRPr="00A61263">
              <w:rPr>
                <w:rFonts w:cs="Arial"/>
                <w:sz w:val="12"/>
                <w:szCs w:val="12"/>
              </w:rPr>
              <w:t>133 500,00</w:t>
            </w:r>
          </w:p>
        </w:tc>
        <w:tc>
          <w:tcPr>
            <w:tcW w:w="478" w:type="pct"/>
            <w:tcBorders>
              <w:top w:val="nil"/>
              <w:left w:val="nil"/>
              <w:bottom w:val="single" w:sz="4" w:space="0" w:color="auto"/>
              <w:right w:val="single" w:sz="4" w:space="0" w:color="auto"/>
            </w:tcBorders>
            <w:shd w:val="clear" w:color="auto" w:fill="auto"/>
            <w:noWrap/>
            <w:vAlign w:val="center"/>
            <w:hideMark/>
          </w:tcPr>
          <w:p w14:paraId="5B33ADB5"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89BEDD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0133D1"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62DAE6B"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72F479F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F89F1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FCADA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9F5CD0"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4B84A10" w14:textId="77777777" w:rsidR="00A61263" w:rsidRPr="00A61263" w:rsidRDefault="00A61263" w:rsidP="00A61263">
            <w:pPr>
              <w:spacing w:line="240" w:lineRule="auto"/>
              <w:jc w:val="right"/>
              <w:rPr>
                <w:rFonts w:cs="Arial"/>
                <w:sz w:val="12"/>
                <w:szCs w:val="12"/>
              </w:rPr>
            </w:pPr>
            <w:r w:rsidRPr="00A61263">
              <w:rPr>
                <w:rFonts w:cs="Arial"/>
                <w:sz w:val="12"/>
                <w:szCs w:val="12"/>
              </w:rPr>
              <w:t>133 500</w:t>
            </w:r>
          </w:p>
        </w:tc>
        <w:tc>
          <w:tcPr>
            <w:tcW w:w="630" w:type="pct"/>
            <w:tcBorders>
              <w:top w:val="nil"/>
              <w:left w:val="nil"/>
              <w:bottom w:val="single" w:sz="4" w:space="0" w:color="auto"/>
              <w:right w:val="single" w:sz="4" w:space="0" w:color="auto"/>
            </w:tcBorders>
            <w:shd w:val="clear" w:color="auto" w:fill="auto"/>
            <w:noWrap/>
            <w:vAlign w:val="center"/>
            <w:hideMark/>
          </w:tcPr>
          <w:p w14:paraId="0CFE31FD" w14:textId="77777777" w:rsidR="00A61263" w:rsidRPr="00A61263" w:rsidRDefault="00A61263" w:rsidP="00A61263">
            <w:pPr>
              <w:spacing w:line="240" w:lineRule="auto"/>
              <w:jc w:val="right"/>
              <w:rPr>
                <w:rFonts w:cs="Arial"/>
                <w:sz w:val="12"/>
                <w:szCs w:val="12"/>
              </w:rPr>
            </w:pPr>
            <w:r w:rsidRPr="00A61263">
              <w:rPr>
                <w:rFonts w:cs="Arial"/>
                <w:sz w:val="12"/>
                <w:szCs w:val="12"/>
              </w:rPr>
              <w:t>133 500,00</w:t>
            </w:r>
          </w:p>
        </w:tc>
        <w:tc>
          <w:tcPr>
            <w:tcW w:w="478" w:type="pct"/>
            <w:tcBorders>
              <w:top w:val="nil"/>
              <w:left w:val="nil"/>
              <w:bottom w:val="single" w:sz="4" w:space="0" w:color="auto"/>
              <w:right w:val="single" w:sz="4" w:space="0" w:color="auto"/>
            </w:tcBorders>
            <w:shd w:val="clear" w:color="auto" w:fill="auto"/>
            <w:noWrap/>
            <w:vAlign w:val="center"/>
            <w:hideMark/>
          </w:tcPr>
          <w:p w14:paraId="0ED07926"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EC470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0FA812"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0AF5FA1"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46D1C959"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F7827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55271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CA3E22"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7BE537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9540D8"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47E569EC"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471D59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F3EAE5"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7872636"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5368728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262C1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76DA4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A1BBBA"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1AB9CCB" w14:textId="77777777" w:rsidR="00A61263" w:rsidRPr="00A61263" w:rsidRDefault="00A61263" w:rsidP="00A61263">
            <w:pPr>
              <w:spacing w:line="240" w:lineRule="auto"/>
              <w:jc w:val="right"/>
              <w:rPr>
                <w:rFonts w:cs="Arial"/>
                <w:sz w:val="12"/>
                <w:szCs w:val="12"/>
              </w:rPr>
            </w:pPr>
            <w:r w:rsidRPr="00A61263">
              <w:rPr>
                <w:rFonts w:cs="Arial"/>
                <w:sz w:val="12"/>
                <w:szCs w:val="12"/>
              </w:rPr>
              <w:t>170 410</w:t>
            </w:r>
          </w:p>
        </w:tc>
        <w:tc>
          <w:tcPr>
            <w:tcW w:w="630" w:type="pct"/>
            <w:tcBorders>
              <w:top w:val="nil"/>
              <w:left w:val="nil"/>
              <w:bottom w:val="single" w:sz="4" w:space="0" w:color="auto"/>
              <w:right w:val="single" w:sz="4" w:space="0" w:color="auto"/>
            </w:tcBorders>
            <w:shd w:val="clear" w:color="auto" w:fill="auto"/>
            <w:noWrap/>
            <w:vAlign w:val="center"/>
            <w:hideMark/>
          </w:tcPr>
          <w:p w14:paraId="0FAB09DD" w14:textId="77777777" w:rsidR="00A61263" w:rsidRPr="00A61263" w:rsidRDefault="00A61263" w:rsidP="00A61263">
            <w:pPr>
              <w:spacing w:line="240" w:lineRule="auto"/>
              <w:jc w:val="right"/>
              <w:rPr>
                <w:rFonts w:cs="Arial"/>
                <w:sz w:val="12"/>
                <w:szCs w:val="12"/>
              </w:rPr>
            </w:pPr>
            <w:r w:rsidRPr="00A61263">
              <w:rPr>
                <w:rFonts w:cs="Arial"/>
                <w:sz w:val="12"/>
                <w:szCs w:val="12"/>
              </w:rPr>
              <w:t>170 410,00</w:t>
            </w:r>
          </w:p>
        </w:tc>
        <w:tc>
          <w:tcPr>
            <w:tcW w:w="478" w:type="pct"/>
            <w:tcBorders>
              <w:top w:val="nil"/>
              <w:left w:val="nil"/>
              <w:bottom w:val="single" w:sz="4" w:space="0" w:color="auto"/>
              <w:right w:val="single" w:sz="4" w:space="0" w:color="auto"/>
            </w:tcBorders>
            <w:shd w:val="clear" w:color="auto" w:fill="auto"/>
            <w:noWrap/>
            <w:vAlign w:val="center"/>
            <w:hideMark/>
          </w:tcPr>
          <w:p w14:paraId="2FA62F44"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56FFE3A" w14:textId="77777777" w:rsidR="00A61263" w:rsidRPr="00A61263" w:rsidRDefault="00A61263" w:rsidP="00A61263">
            <w:pPr>
              <w:spacing w:line="240" w:lineRule="auto"/>
              <w:jc w:val="right"/>
              <w:rPr>
                <w:rFonts w:cs="Arial"/>
                <w:sz w:val="12"/>
                <w:szCs w:val="12"/>
              </w:rPr>
            </w:pPr>
            <w:r w:rsidRPr="00A61263">
              <w:rPr>
                <w:rFonts w:cs="Arial"/>
                <w:sz w:val="12"/>
                <w:szCs w:val="12"/>
              </w:rPr>
              <w:t>170 410</w:t>
            </w:r>
          </w:p>
        </w:tc>
        <w:tc>
          <w:tcPr>
            <w:tcW w:w="630" w:type="pct"/>
            <w:tcBorders>
              <w:top w:val="nil"/>
              <w:left w:val="nil"/>
              <w:bottom w:val="single" w:sz="4" w:space="0" w:color="auto"/>
              <w:right w:val="single" w:sz="4" w:space="0" w:color="auto"/>
            </w:tcBorders>
            <w:shd w:val="clear" w:color="auto" w:fill="auto"/>
            <w:noWrap/>
            <w:vAlign w:val="center"/>
            <w:hideMark/>
          </w:tcPr>
          <w:p w14:paraId="0478A53B" w14:textId="77777777" w:rsidR="00A61263" w:rsidRPr="00A61263" w:rsidRDefault="00A61263" w:rsidP="00A61263">
            <w:pPr>
              <w:spacing w:line="240" w:lineRule="auto"/>
              <w:jc w:val="right"/>
              <w:rPr>
                <w:rFonts w:cs="Arial"/>
                <w:sz w:val="12"/>
                <w:szCs w:val="12"/>
              </w:rPr>
            </w:pPr>
            <w:r w:rsidRPr="00A61263">
              <w:rPr>
                <w:rFonts w:cs="Arial"/>
                <w:sz w:val="12"/>
                <w:szCs w:val="12"/>
              </w:rPr>
              <w:t>170 410,00</w:t>
            </w:r>
          </w:p>
        </w:tc>
        <w:tc>
          <w:tcPr>
            <w:tcW w:w="478" w:type="pct"/>
            <w:tcBorders>
              <w:top w:val="nil"/>
              <w:left w:val="nil"/>
              <w:bottom w:val="single" w:sz="4" w:space="0" w:color="auto"/>
              <w:right w:val="single" w:sz="4" w:space="0" w:color="auto"/>
            </w:tcBorders>
            <w:shd w:val="clear" w:color="auto" w:fill="auto"/>
            <w:noWrap/>
            <w:vAlign w:val="center"/>
            <w:hideMark/>
          </w:tcPr>
          <w:p w14:paraId="236777B7"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393B882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FFB1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5A23C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1C1A43"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E2824F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1E695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BC765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14416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1D81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EEB2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603282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E3C30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BE6CA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5A9BC8"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61717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DD48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3E1D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098E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BBD01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2AE79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59384C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29398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90376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AA119B"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472411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37409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B657D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53E1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F0F15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67EA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DB1781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5A929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B6E78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DCE7C2"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4B3BC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52FE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F6539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F28F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7E609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4CA0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27F44A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57DAF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776DA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B65D55"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82772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61728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732B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49C6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4B94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8F03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17DDD73"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77A32E8" w14:textId="77777777" w:rsidR="00A61263" w:rsidRPr="00A61263" w:rsidRDefault="00A61263" w:rsidP="00A61263">
            <w:pPr>
              <w:spacing w:line="240" w:lineRule="auto"/>
              <w:rPr>
                <w:rFonts w:cs="Arial"/>
                <w:b/>
                <w:bCs/>
                <w:sz w:val="12"/>
                <w:szCs w:val="12"/>
              </w:rPr>
            </w:pPr>
            <w:r w:rsidRPr="00A61263">
              <w:rPr>
                <w:rFonts w:cs="Arial"/>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14:paraId="45FFBF94"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F656DAC" w14:textId="77777777" w:rsidR="00A61263" w:rsidRPr="00A61263" w:rsidRDefault="00A61263" w:rsidP="00A61263">
            <w:pPr>
              <w:spacing w:line="240" w:lineRule="auto"/>
              <w:rPr>
                <w:rFonts w:cs="Arial"/>
                <w:b/>
                <w:bCs/>
                <w:sz w:val="12"/>
                <w:szCs w:val="12"/>
              </w:rPr>
            </w:pPr>
            <w:r w:rsidRPr="00A61263">
              <w:rPr>
                <w:rFonts w:cs="Arial"/>
                <w:b/>
                <w:bCs/>
                <w:sz w:val="12"/>
                <w:szCs w:val="12"/>
              </w:rPr>
              <w:t>Pozostałe zadania w zakresie polityki społecznej</w:t>
            </w:r>
          </w:p>
        </w:tc>
        <w:tc>
          <w:tcPr>
            <w:tcW w:w="537" w:type="pct"/>
            <w:tcBorders>
              <w:top w:val="nil"/>
              <w:left w:val="nil"/>
              <w:bottom w:val="single" w:sz="4" w:space="0" w:color="auto"/>
              <w:right w:val="single" w:sz="4" w:space="0" w:color="auto"/>
            </w:tcBorders>
            <w:shd w:val="clear" w:color="000000" w:fill="D5E3F2"/>
            <w:vAlign w:val="center"/>
            <w:hideMark/>
          </w:tcPr>
          <w:p w14:paraId="712D68A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1 156 629</w:t>
            </w:r>
          </w:p>
        </w:tc>
        <w:tc>
          <w:tcPr>
            <w:tcW w:w="630" w:type="pct"/>
            <w:tcBorders>
              <w:top w:val="nil"/>
              <w:left w:val="nil"/>
              <w:bottom w:val="single" w:sz="4" w:space="0" w:color="auto"/>
              <w:right w:val="single" w:sz="4" w:space="0" w:color="auto"/>
            </w:tcBorders>
            <w:shd w:val="clear" w:color="000000" w:fill="D5E3F2"/>
            <w:vAlign w:val="center"/>
            <w:hideMark/>
          </w:tcPr>
          <w:p w14:paraId="7615A52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1 152 888,91</w:t>
            </w:r>
          </w:p>
        </w:tc>
        <w:tc>
          <w:tcPr>
            <w:tcW w:w="478" w:type="pct"/>
            <w:tcBorders>
              <w:top w:val="nil"/>
              <w:left w:val="nil"/>
              <w:bottom w:val="single" w:sz="4" w:space="0" w:color="auto"/>
              <w:right w:val="single" w:sz="4" w:space="0" w:color="auto"/>
            </w:tcBorders>
            <w:shd w:val="clear" w:color="000000" w:fill="D5E3F2"/>
            <w:vAlign w:val="center"/>
            <w:hideMark/>
          </w:tcPr>
          <w:p w14:paraId="376E20E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c>
          <w:tcPr>
            <w:tcW w:w="536" w:type="pct"/>
            <w:tcBorders>
              <w:top w:val="nil"/>
              <w:left w:val="nil"/>
              <w:bottom w:val="single" w:sz="4" w:space="0" w:color="auto"/>
              <w:right w:val="single" w:sz="4" w:space="0" w:color="auto"/>
            </w:tcBorders>
            <w:shd w:val="clear" w:color="000000" w:fill="D5E3F2"/>
            <w:vAlign w:val="center"/>
            <w:hideMark/>
          </w:tcPr>
          <w:p w14:paraId="16F07C3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910 200</w:t>
            </w:r>
          </w:p>
        </w:tc>
        <w:tc>
          <w:tcPr>
            <w:tcW w:w="630" w:type="pct"/>
            <w:tcBorders>
              <w:top w:val="nil"/>
              <w:left w:val="nil"/>
              <w:bottom w:val="single" w:sz="4" w:space="0" w:color="auto"/>
              <w:right w:val="single" w:sz="4" w:space="0" w:color="auto"/>
            </w:tcBorders>
            <w:shd w:val="clear" w:color="000000" w:fill="D5E3F2"/>
            <w:vAlign w:val="center"/>
            <w:hideMark/>
          </w:tcPr>
          <w:p w14:paraId="22D9CBA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908 351,57</w:t>
            </w:r>
          </w:p>
        </w:tc>
        <w:tc>
          <w:tcPr>
            <w:tcW w:w="478" w:type="pct"/>
            <w:tcBorders>
              <w:top w:val="nil"/>
              <w:left w:val="nil"/>
              <w:bottom w:val="single" w:sz="4" w:space="0" w:color="auto"/>
              <w:right w:val="single" w:sz="4" w:space="0" w:color="auto"/>
            </w:tcBorders>
            <w:shd w:val="clear" w:color="000000" w:fill="D5E3F2"/>
            <w:vAlign w:val="center"/>
            <w:hideMark/>
          </w:tcPr>
          <w:p w14:paraId="1865B92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99,8</w:t>
            </w:r>
          </w:p>
        </w:tc>
      </w:tr>
      <w:tr w:rsidR="00A61263" w:rsidRPr="00A61263" w14:paraId="5068863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A5400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96D9D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2FB98A"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1EDB208" w14:textId="77777777" w:rsidR="00A61263" w:rsidRPr="00A61263" w:rsidRDefault="00A61263" w:rsidP="00A61263">
            <w:pPr>
              <w:spacing w:line="240" w:lineRule="auto"/>
              <w:jc w:val="right"/>
              <w:rPr>
                <w:rFonts w:cs="Arial"/>
                <w:sz w:val="12"/>
                <w:szCs w:val="12"/>
              </w:rPr>
            </w:pPr>
            <w:r w:rsidRPr="00A61263">
              <w:rPr>
                <w:rFonts w:cs="Arial"/>
                <w:sz w:val="12"/>
                <w:szCs w:val="12"/>
              </w:rPr>
              <w:t>1 156 629</w:t>
            </w:r>
          </w:p>
        </w:tc>
        <w:tc>
          <w:tcPr>
            <w:tcW w:w="630" w:type="pct"/>
            <w:tcBorders>
              <w:top w:val="nil"/>
              <w:left w:val="nil"/>
              <w:bottom w:val="single" w:sz="4" w:space="0" w:color="auto"/>
              <w:right w:val="single" w:sz="4" w:space="0" w:color="auto"/>
            </w:tcBorders>
            <w:shd w:val="clear" w:color="auto" w:fill="auto"/>
            <w:noWrap/>
            <w:vAlign w:val="center"/>
            <w:hideMark/>
          </w:tcPr>
          <w:p w14:paraId="76D3C102" w14:textId="77777777" w:rsidR="00A61263" w:rsidRPr="00A61263" w:rsidRDefault="00A61263" w:rsidP="00A61263">
            <w:pPr>
              <w:spacing w:line="240" w:lineRule="auto"/>
              <w:jc w:val="right"/>
              <w:rPr>
                <w:rFonts w:cs="Arial"/>
                <w:sz w:val="12"/>
                <w:szCs w:val="12"/>
              </w:rPr>
            </w:pPr>
            <w:r w:rsidRPr="00A61263">
              <w:rPr>
                <w:rFonts w:cs="Arial"/>
                <w:sz w:val="12"/>
                <w:szCs w:val="12"/>
              </w:rPr>
              <w:t>1 152 888,91</w:t>
            </w:r>
          </w:p>
        </w:tc>
        <w:tc>
          <w:tcPr>
            <w:tcW w:w="478" w:type="pct"/>
            <w:tcBorders>
              <w:top w:val="nil"/>
              <w:left w:val="nil"/>
              <w:bottom w:val="single" w:sz="4" w:space="0" w:color="auto"/>
              <w:right w:val="single" w:sz="4" w:space="0" w:color="auto"/>
            </w:tcBorders>
            <w:shd w:val="clear" w:color="auto" w:fill="auto"/>
            <w:noWrap/>
            <w:vAlign w:val="center"/>
            <w:hideMark/>
          </w:tcPr>
          <w:p w14:paraId="34A05D58"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729B6F0" w14:textId="77777777" w:rsidR="00A61263" w:rsidRPr="00A61263" w:rsidRDefault="00A61263" w:rsidP="00A61263">
            <w:pPr>
              <w:spacing w:line="240" w:lineRule="auto"/>
              <w:jc w:val="right"/>
              <w:rPr>
                <w:rFonts w:cs="Arial"/>
                <w:sz w:val="12"/>
                <w:szCs w:val="12"/>
              </w:rPr>
            </w:pPr>
            <w:r w:rsidRPr="00A61263">
              <w:rPr>
                <w:rFonts w:cs="Arial"/>
                <w:sz w:val="12"/>
                <w:szCs w:val="12"/>
              </w:rPr>
              <w:t>910 200</w:t>
            </w:r>
          </w:p>
        </w:tc>
        <w:tc>
          <w:tcPr>
            <w:tcW w:w="630" w:type="pct"/>
            <w:tcBorders>
              <w:top w:val="nil"/>
              <w:left w:val="nil"/>
              <w:bottom w:val="single" w:sz="4" w:space="0" w:color="auto"/>
              <w:right w:val="single" w:sz="4" w:space="0" w:color="auto"/>
            </w:tcBorders>
            <w:shd w:val="clear" w:color="auto" w:fill="auto"/>
            <w:noWrap/>
            <w:vAlign w:val="center"/>
            <w:hideMark/>
          </w:tcPr>
          <w:p w14:paraId="665BD0FA" w14:textId="77777777" w:rsidR="00A61263" w:rsidRPr="00A61263" w:rsidRDefault="00A61263" w:rsidP="00A61263">
            <w:pPr>
              <w:spacing w:line="240" w:lineRule="auto"/>
              <w:jc w:val="right"/>
              <w:rPr>
                <w:rFonts w:cs="Arial"/>
                <w:sz w:val="12"/>
                <w:szCs w:val="12"/>
              </w:rPr>
            </w:pPr>
            <w:r w:rsidRPr="00A61263">
              <w:rPr>
                <w:rFonts w:cs="Arial"/>
                <w:sz w:val="12"/>
                <w:szCs w:val="12"/>
              </w:rPr>
              <w:t>908 351,57</w:t>
            </w:r>
          </w:p>
        </w:tc>
        <w:tc>
          <w:tcPr>
            <w:tcW w:w="478" w:type="pct"/>
            <w:tcBorders>
              <w:top w:val="nil"/>
              <w:left w:val="nil"/>
              <w:bottom w:val="single" w:sz="4" w:space="0" w:color="auto"/>
              <w:right w:val="single" w:sz="4" w:space="0" w:color="auto"/>
            </w:tcBorders>
            <w:shd w:val="clear" w:color="auto" w:fill="auto"/>
            <w:noWrap/>
            <w:vAlign w:val="center"/>
            <w:hideMark/>
          </w:tcPr>
          <w:p w14:paraId="6B6D0512"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24FD26F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F1BD6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FCE97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949500"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42511FE" w14:textId="77777777" w:rsidR="00A61263" w:rsidRPr="00A61263" w:rsidRDefault="00A61263" w:rsidP="00A61263">
            <w:pPr>
              <w:spacing w:line="240" w:lineRule="auto"/>
              <w:jc w:val="right"/>
              <w:rPr>
                <w:rFonts w:cs="Arial"/>
                <w:sz w:val="12"/>
                <w:szCs w:val="12"/>
              </w:rPr>
            </w:pPr>
            <w:r w:rsidRPr="00A61263">
              <w:rPr>
                <w:rFonts w:cs="Arial"/>
                <w:sz w:val="12"/>
                <w:szCs w:val="12"/>
              </w:rPr>
              <w:t>546 629</w:t>
            </w:r>
          </w:p>
        </w:tc>
        <w:tc>
          <w:tcPr>
            <w:tcW w:w="630" w:type="pct"/>
            <w:tcBorders>
              <w:top w:val="nil"/>
              <w:left w:val="nil"/>
              <w:bottom w:val="single" w:sz="4" w:space="0" w:color="auto"/>
              <w:right w:val="single" w:sz="4" w:space="0" w:color="auto"/>
            </w:tcBorders>
            <w:shd w:val="clear" w:color="auto" w:fill="auto"/>
            <w:noWrap/>
            <w:vAlign w:val="center"/>
            <w:hideMark/>
          </w:tcPr>
          <w:p w14:paraId="2D3013D1" w14:textId="77777777" w:rsidR="00A61263" w:rsidRPr="00A61263" w:rsidRDefault="00A61263" w:rsidP="00A61263">
            <w:pPr>
              <w:spacing w:line="240" w:lineRule="auto"/>
              <w:jc w:val="right"/>
              <w:rPr>
                <w:rFonts w:cs="Arial"/>
                <w:sz w:val="12"/>
                <w:szCs w:val="12"/>
              </w:rPr>
            </w:pPr>
            <w:r w:rsidRPr="00A61263">
              <w:rPr>
                <w:rFonts w:cs="Arial"/>
                <w:sz w:val="12"/>
                <w:szCs w:val="12"/>
              </w:rPr>
              <w:t>542 908,77</w:t>
            </w:r>
          </w:p>
        </w:tc>
        <w:tc>
          <w:tcPr>
            <w:tcW w:w="478" w:type="pct"/>
            <w:tcBorders>
              <w:top w:val="nil"/>
              <w:left w:val="nil"/>
              <w:bottom w:val="single" w:sz="4" w:space="0" w:color="auto"/>
              <w:right w:val="single" w:sz="4" w:space="0" w:color="auto"/>
            </w:tcBorders>
            <w:shd w:val="clear" w:color="auto" w:fill="auto"/>
            <w:noWrap/>
            <w:vAlign w:val="center"/>
            <w:hideMark/>
          </w:tcPr>
          <w:p w14:paraId="28750AE6" w14:textId="77777777" w:rsidR="00A61263" w:rsidRPr="00A61263" w:rsidRDefault="00A61263" w:rsidP="00A61263">
            <w:pPr>
              <w:spacing w:line="240" w:lineRule="auto"/>
              <w:jc w:val="right"/>
              <w:rPr>
                <w:rFonts w:cs="Arial"/>
                <w:sz w:val="12"/>
                <w:szCs w:val="12"/>
              </w:rPr>
            </w:pPr>
            <w:r w:rsidRPr="00A61263">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2D2FE875" w14:textId="77777777" w:rsidR="00A61263" w:rsidRPr="00A61263" w:rsidRDefault="00A61263" w:rsidP="00A61263">
            <w:pPr>
              <w:spacing w:line="240" w:lineRule="auto"/>
              <w:jc w:val="right"/>
              <w:rPr>
                <w:rFonts w:cs="Arial"/>
                <w:sz w:val="12"/>
                <w:szCs w:val="12"/>
              </w:rPr>
            </w:pPr>
            <w:r w:rsidRPr="00A61263">
              <w:rPr>
                <w:rFonts w:cs="Arial"/>
                <w:sz w:val="12"/>
                <w:szCs w:val="12"/>
              </w:rPr>
              <w:t>300 200</w:t>
            </w:r>
          </w:p>
        </w:tc>
        <w:tc>
          <w:tcPr>
            <w:tcW w:w="630" w:type="pct"/>
            <w:tcBorders>
              <w:top w:val="nil"/>
              <w:left w:val="nil"/>
              <w:bottom w:val="single" w:sz="4" w:space="0" w:color="auto"/>
              <w:right w:val="single" w:sz="4" w:space="0" w:color="auto"/>
            </w:tcBorders>
            <w:shd w:val="clear" w:color="auto" w:fill="auto"/>
            <w:noWrap/>
            <w:vAlign w:val="center"/>
            <w:hideMark/>
          </w:tcPr>
          <w:p w14:paraId="21F58E3F" w14:textId="77777777" w:rsidR="00A61263" w:rsidRPr="00A61263" w:rsidRDefault="00A61263" w:rsidP="00A61263">
            <w:pPr>
              <w:spacing w:line="240" w:lineRule="auto"/>
              <w:jc w:val="right"/>
              <w:rPr>
                <w:rFonts w:cs="Arial"/>
                <w:sz w:val="12"/>
                <w:szCs w:val="12"/>
              </w:rPr>
            </w:pPr>
            <w:r w:rsidRPr="00A61263">
              <w:rPr>
                <w:rFonts w:cs="Arial"/>
                <w:sz w:val="12"/>
                <w:szCs w:val="12"/>
              </w:rPr>
              <w:t>298 371,43</w:t>
            </w:r>
          </w:p>
        </w:tc>
        <w:tc>
          <w:tcPr>
            <w:tcW w:w="478" w:type="pct"/>
            <w:tcBorders>
              <w:top w:val="nil"/>
              <w:left w:val="nil"/>
              <w:bottom w:val="single" w:sz="4" w:space="0" w:color="auto"/>
              <w:right w:val="single" w:sz="4" w:space="0" w:color="auto"/>
            </w:tcBorders>
            <w:shd w:val="clear" w:color="auto" w:fill="auto"/>
            <w:noWrap/>
            <w:vAlign w:val="center"/>
            <w:hideMark/>
          </w:tcPr>
          <w:p w14:paraId="645ED423"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r>
      <w:tr w:rsidR="00A61263" w:rsidRPr="00A61263" w14:paraId="1060F64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CCD34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D24D2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E7468F"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B8AB0EA" w14:textId="77777777" w:rsidR="00A61263" w:rsidRPr="00A61263" w:rsidRDefault="00A61263" w:rsidP="00A61263">
            <w:pPr>
              <w:spacing w:line="240" w:lineRule="auto"/>
              <w:jc w:val="right"/>
              <w:rPr>
                <w:rFonts w:cs="Arial"/>
                <w:sz w:val="12"/>
                <w:szCs w:val="12"/>
              </w:rPr>
            </w:pPr>
            <w:r w:rsidRPr="00A61263">
              <w:rPr>
                <w:rFonts w:cs="Arial"/>
                <w:sz w:val="12"/>
                <w:szCs w:val="12"/>
              </w:rPr>
              <w:t>245 556</w:t>
            </w:r>
          </w:p>
        </w:tc>
        <w:tc>
          <w:tcPr>
            <w:tcW w:w="630" w:type="pct"/>
            <w:tcBorders>
              <w:top w:val="nil"/>
              <w:left w:val="nil"/>
              <w:bottom w:val="single" w:sz="4" w:space="0" w:color="auto"/>
              <w:right w:val="single" w:sz="4" w:space="0" w:color="auto"/>
            </w:tcBorders>
            <w:shd w:val="clear" w:color="auto" w:fill="auto"/>
            <w:noWrap/>
            <w:vAlign w:val="center"/>
            <w:hideMark/>
          </w:tcPr>
          <w:p w14:paraId="42B20076" w14:textId="77777777" w:rsidR="00A61263" w:rsidRPr="00A61263" w:rsidRDefault="00A61263" w:rsidP="00A61263">
            <w:pPr>
              <w:spacing w:line="240" w:lineRule="auto"/>
              <w:jc w:val="right"/>
              <w:rPr>
                <w:rFonts w:cs="Arial"/>
                <w:sz w:val="12"/>
                <w:szCs w:val="12"/>
              </w:rPr>
            </w:pPr>
            <w:r w:rsidRPr="00A61263">
              <w:rPr>
                <w:rFonts w:cs="Arial"/>
                <w:sz w:val="12"/>
                <w:szCs w:val="12"/>
              </w:rPr>
              <w:t>244 322,28</w:t>
            </w:r>
          </w:p>
        </w:tc>
        <w:tc>
          <w:tcPr>
            <w:tcW w:w="478" w:type="pct"/>
            <w:tcBorders>
              <w:top w:val="nil"/>
              <w:left w:val="nil"/>
              <w:bottom w:val="single" w:sz="4" w:space="0" w:color="auto"/>
              <w:right w:val="single" w:sz="4" w:space="0" w:color="auto"/>
            </w:tcBorders>
            <w:shd w:val="clear" w:color="auto" w:fill="auto"/>
            <w:noWrap/>
            <w:vAlign w:val="center"/>
            <w:hideMark/>
          </w:tcPr>
          <w:p w14:paraId="41C887A8"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45091B3C" w14:textId="77777777" w:rsidR="00A61263" w:rsidRPr="00A61263" w:rsidRDefault="00A61263" w:rsidP="00A61263">
            <w:pPr>
              <w:spacing w:line="240" w:lineRule="auto"/>
              <w:jc w:val="right"/>
              <w:rPr>
                <w:rFonts w:cs="Arial"/>
                <w:sz w:val="12"/>
                <w:szCs w:val="12"/>
              </w:rPr>
            </w:pPr>
            <w:r w:rsidRPr="00A61263">
              <w:rPr>
                <w:rFonts w:cs="Arial"/>
                <w:sz w:val="12"/>
                <w:szCs w:val="12"/>
              </w:rPr>
              <w:t>40 200</w:t>
            </w:r>
          </w:p>
        </w:tc>
        <w:tc>
          <w:tcPr>
            <w:tcW w:w="630" w:type="pct"/>
            <w:tcBorders>
              <w:top w:val="nil"/>
              <w:left w:val="nil"/>
              <w:bottom w:val="single" w:sz="4" w:space="0" w:color="auto"/>
              <w:right w:val="single" w:sz="4" w:space="0" w:color="auto"/>
            </w:tcBorders>
            <w:shd w:val="clear" w:color="auto" w:fill="auto"/>
            <w:noWrap/>
            <w:vAlign w:val="center"/>
            <w:hideMark/>
          </w:tcPr>
          <w:p w14:paraId="0966B985" w14:textId="77777777" w:rsidR="00A61263" w:rsidRPr="00A61263" w:rsidRDefault="00A61263" w:rsidP="00A61263">
            <w:pPr>
              <w:spacing w:line="240" w:lineRule="auto"/>
              <w:jc w:val="right"/>
              <w:rPr>
                <w:rFonts w:cs="Arial"/>
                <w:sz w:val="12"/>
                <w:szCs w:val="12"/>
              </w:rPr>
            </w:pPr>
            <w:r w:rsidRPr="00A61263">
              <w:rPr>
                <w:rFonts w:cs="Arial"/>
                <w:sz w:val="12"/>
                <w:szCs w:val="12"/>
              </w:rPr>
              <w:t>38 970,79</w:t>
            </w:r>
          </w:p>
        </w:tc>
        <w:tc>
          <w:tcPr>
            <w:tcW w:w="478" w:type="pct"/>
            <w:tcBorders>
              <w:top w:val="nil"/>
              <w:left w:val="nil"/>
              <w:bottom w:val="single" w:sz="4" w:space="0" w:color="auto"/>
              <w:right w:val="single" w:sz="4" w:space="0" w:color="auto"/>
            </w:tcBorders>
            <w:shd w:val="clear" w:color="auto" w:fill="auto"/>
            <w:noWrap/>
            <w:vAlign w:val="center"/>
            <w:hideMark/>
          </w:tcPr>
          <w:p w14:paraId="44E7EC4C" w14:textId="77777777" w:rsidR="00A61263" w:rsidRPr="00A61263" w:rsidRDefault="00A61263" w:rsidP="00A61263">
            <w:pPr>
              <w:spacing w:line="240" w:lineRule="auto"/>
              <w:jc w:val="right"/>
              <w:rPr>
                <w:rFonts w:cs="Arial"/>
                <w:sz w:val="12"/>
                <w:szCs w:val="12"/>
              </w:rPr>
            </w:pPr>
            <w:r w:rsidRPr="00A61263">
              <w:rPr>
                <w:rFonts w:cs="Arial"/>
                <w:sz w:val="12"/>
                <w:szCs w:val="12"/>
              </w:rPr>
              <w:t>96,9</w:t>
            </w:r>
          </w:p>
        </w:tc>
      </w:tr>
      <w:tr w:rsidR="00A61263" w:rsidRPr="00A61263" w14:paraId="4F22967C"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D5C7E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61EFC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37CA67"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D5CC4F6" w14:textId="77777777" w:rsidR="00A61263" w:rsidRPr="00A61263" w:rsidRDefault="00A61263" w:rsidP="00A61263">
            <w:pPr>
              <w:spacing w:line="240" w:lineRule="auto"/>
              <w:jc w:val="right"/>
              <w:rPr>
                <w:rFonts w:cs="Arial"/>
                <w:sz w:val="12"/>
                <w:szCs w:val="12"/>
              </w:rPr>
            </w:pPr>
            <w:r w:rsidRPr="00A61263">
              <w:rPr>
                <w:rFonts w:cs="Arial"/>
                <w:sz w:val="12"/>
                <w:szCs w:val="12"/>
              </w:rPr>
              <w:t>301 073</w:t>
            </w:r>
          </w:p>
        </w:tc>
        <w:tc>
          <w:tcPr>
            <w:tcW w:w="630" w:type="pct"/>
            <w:tcBorders>
              <w:top w:val="nil"/>
              <w:left w:val="nil"/>
              <w:bottom w:val="single" w:sz="4" w:space="0" w:color="auto"/>
              <w:right w:val="single" w:sz="4" w:space="0" w:color="auto"/>
            </w:tcBorders>
            <w:shd w:val="clear" w:color="auto" w:fill="auto"/>
            <w:noWrap/>
            <w:vAlign w:val="center"/>
            <w:hideMark/>
          </w:tcPr>
          <w:p w14:paraId="0AFCC84B" w14:textId="77777777" w:rsidR="00A61263" w:rsidRPr="00A61263" w:rsidRDefault="00A61263" w:rsidP="00A61263">
            <w:pPr>
              <w:spacing w:line="240" w:lineRule="auto"/>
              <w:jc w:val="right"/>
              <w:rPr>
                <w:rFonts w:cs="Arial"/>
                <w:sz w:val="12"/>
                <w:szCs w:val="12"/>
              </w:rPr>
            </w:pPr>
            <w:r w:rsidRPr="00A61263">
              <w:rPr>
                <w:rFonts w:cs="Arial"/>
                <w:sz w:val="12"/>
                <w:szCs w:val="12"/>
              </w:rPr>
              <w:t>298 586,49</w:t>
            </w:r>
          </w:p>
        </w:tc>
        <w:tc>
          <w:tcPr>
            <w:tcW w:w="478" w:type="pct"/>
            <w:tcBorders>
              <w:top w:val="nil"/>
              <w:left w:val="nil"/>
              <w:bottom w:val="single" w:sz="4" w:space="0" w:color="auto"/>
              <w:right w:val="single" w:sz="4" w:space="0" w:color="auto"/>
            </w:tcBorders>
            <w:shd w:val="clear" w:color="auto" w:fill="auto"/>
            <w:noWrap/>
            <w:vAlign w:val="center"/>
            <w:hideMark/>
          </w:tcPr>
          <w:p w14:paraId="1E9C9E32"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796D996F" w14:textId="77777777" w:rsidR="00A61263" w:rsidRPr="00A61263" w:rsidRDefault="00A61263" w:rsidP="00A61263">
            <w:pPr>
              <w:spacing w:line="240" w:lineRule="auto"/>
              <w:jc w:val="right"/>
              <w:rPr>
                <w:rFonts w:cs="Arial"/>
                <w:sz w:val="12"/>
                <w:szCs w:val="12"/>
              </w:rPr>
            </w:pPr>
            <w:r w:rsidRPr="00A61263">
              <w:rPr>
                <w:rFonts w:cs="Arial"/>
                <w:sz w:val="12"/>
                <w:szCs w:val="12"/>
              </w:rPr>
              <w:t>260 000</w:t>
            </w:r>
          </w:p>
        </w:tc>
        <w:tc>
          <w:tcPr>
            <w:tcW w:w="630" w:type="pct"/>
            <w:tcBorders>
              <w:top w:val="nil"/>
              <w:left w:val="nil"/>
              <w:bottom w:val="single" w:sz="4" w:space="0" w:color="auto"/>
              <w:right w:val="single" w:sz="4" w:space="0" w:color="auto"/>
            </w:tcBorders>
            <w:shd w:val="clear" w:color="auto" w:fill="auto"/>
            <w:noWrap/>
            <w:vAlign w:val="center"/>
            <w:hideMark/>
          </w:tcPr>
          <w:p w14:paraId="7CA43D25" w14:textId="77777777" w:rsidR="00A61263" w:rsidRPr="00A61263" w:rsidRDefault="00A61263" w:rsidP="00A61263">
            <w:pPr>
              <w:spacing w:line="240" w:lineRule="auto"/>
              <w:jc w:val="right"/>
              <w:rPr>
                <w:rFonts w:cs="Arial"/>
                <w:sz w:val="12"/>
                <w:szCs w:val="12"/>
              </w:rPr>
            </w:pPr>
            <w:r w:rsidRPr="00A61263">
              <w:rPr>
                <w:rFonts w:cs="Arial"/>
                <w:sz w:val="12"/>
                <w:szCs w:val="12"/>
              </w:rPr>
              <w:t>259 400,64</w:t>
            </w:r>
          </w:p>
        </w:tc>
        <w:tc>
          <w:tcPr>
            <w:tcW w:w="478" w:type="pct"/>
            <w:tcBorders>
              <w:top w:val="nil"/>
              <w:left w:val="nil"/>
              <w:bottom w:val="single" w:sz="4" w:space="0" w:color="auto"/>
              <w:right w:val="single" w:sz="4" w:space="0" w:color="auto"/>
            </w:tcBorders>
            <w:shd w:val="clear" w:color="auto" w:fill="auto"/>
            <w:noWrap/>
            <w:vAlign w:val="center"/>
            <w:hideMark/>
          </w:tcPr>
          <w:p w14:paraId="43CA9E2A"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233B990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F3FC1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1B17E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7019FC"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8A1AD11" w14:textId="77777777" w:rsidR="00A61263" w:rsidRPr="00A61263" w:rsidRDefault="00A61263" w:rsidP="00A61263">
            <w:pPr>
              <w:spacing w:line="240" w:lineRule="auto"/>
              <w:jc w:val="right"/>
              <w:rPr>
                <w:rFonts w:cs="Arial"/>
                <w:sz w:val="12"/>
                <w:szCs w:val="12"/>
              </w:rPr>
            </w:pPr>
            <w:r w:rsidRPr="00A61263">
              <w:rPr>
                <w:rFonts w:cs="Arial"/>
                <w:sz w:val="12"/>
                <w:szCs w:val="12"/>
              </w:rPr>
              <w:t>610 000</w:t>
            </w:r>
          </w:p>
        </w:tc>
        <w:tc>
          <w:tcPr>
            <w:tcW w:w="630" w:type="pct"/>
            <w:tcBorders>
              <w:top w:val="nil"/>
              <w:left w:val="nil"/>
              <w:bottom w:val="single" w:sz="4" w:space="0" w:color="auto"/>
              <w:right w:val="single" w:sz="4" w:space="0" w:color="auto"/>
            </w:tcBorders>
            <w:shd w:val="clear" w:color="auto" w:fill="auto"/>
            <w:noWrap/>
            <w:vAlign w:val="center"/>
            <w:hideMark/>
          </w:tcPr>
          <w:p w14:paraId="4D793AD1" w14:textId="77777777" w:rsidR="00A61263" w:rsidRPr="00A61263" w:rsidRDefault="00A61263" w:rsidP="00A61263">
            <w:pPr>
              <w:spacing w:line="240" w:lineRule="auto"/>
              <w:jc w:val="right"/>
              <w:rPr>
                <w:rFonts w:cs="Arial"/>
                <w:sz w:val="12"/>
                <w:szCs w:val="12"/>
              </w:rPr>
            </w:pPr>
            <w:r w:rsidRPr="00A61263">
              <w:rPr>
                <w:rFonts w:cs="Arial"/>
                <w:sz w:val="12"/>
                <w:szCs w:val="12"/>
              </w:rPr>
              <w:t>609 980,14</w:t>
            </w:r>
          </w:p>
        </w:tc>
        <w:tc>
          <w:tcPr>
            <w:tcW w:w="478" w:type="pct"/>
            <w:tcBorders>
              <w:top w:val="nil"/>
              <w:left w:val="nil"/>
              <w:bottom w:val="single" w:sz="4" w:space="0" w:color="auto"/>
              <w:right w:val="single" w:sz="4" w:space="0" w:color="auto"/>
            </w:tcBorders>
            <w:shd w:val="clear" w:color="auto" w:fill="auto"/>
            <w:noWrap/>
            <w:vAlign w:val="center"/>
            <w:hideMark/>
          </w:tcPr>
          <w:p w14:paraId="3ED2555E"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621D124" w14:textId="77777777" w:rsidR="00A61263" w:rsidRPr="00A61263" w:rsidRDefault="00A61263" w:rsidP="00A61263">
            <w:pPr>
              <w:spacing w:line="240" w:lineRule="auto"/>
              <w:jc w:val="right"/>
              <w:rPr>
                <w:rFonts w:cs="Arial"/>
                <w:sz w:val="12"/>
                <w:szCs w:val="12"/>
              </w:rPr>
            </w:pPr>
            <w:r w:rsidRPr="00A61263">
              <w:rPr>
                <w:rFonts w:cs="Arial"/>
                <w:sz w:val="12"/>
                <w:szCs w:val="12"/>
              </w:rPr>
              <w:t>610 000</w:t>
            </w:r>
          </w:p>
        </w:tc>
        <w:tc>
          <w:tcPr>
            <w:tcW w:w="630" w:type="pct"/>
            <w:tcBorders>
              <w:top w:val="nil"/>
              <w:left w:val="nil"/>
              <w:bottom w:val="single" w:sz="4" w:space="0" w:color="auto"/>
              <w:right w:val="single" w:sz="4" w:space="0" w:color="auto"/>
            </w:tcBorders>
            <w:shd w:val="clear" w:color="auto" w:fill="auto"/>
            <w:noWrap/>
            <w:vAlign w:val="center"/>
            <w:hideMark/>
          </w:tcPr>
          <w:p w14:paraId="7A610B52" w14:textId="77777777" w:rsidR="00A61263" w:rsidRPr="00A61263" w:rsidRDefault="00A61263" w:rsidP="00A61263">
            <w:pPr>
              <w:spacing w:line="240" w:lineRule="auto"/>
              <w:jc w:val="right"/>
              <w:rPr>
                <w:rFonts w:cs="Arial"/>
                <w:sz w:val="12"/>
                <w:szCs w:val="12"/>
              </w:rPr>
            </w:pPr>
            <w:r w:rsidRPr="00A61263">
              <w:rPr>
                <w:rFonts w:cs="Arial"/>
                <w:sz w:val="12"/>
                <w:szCs w:val="12"/>
              </w:rPr>
              <w:t>609 980,14</w:t>
            </w:r>
          </w:p>
        </w:tc>
        <w:tc>
          <w:tcPr>
            <w:tcW w:w="478" w:type="pct"/>
            <w:tcBorders>
              <w:top w:val="nil"/>
              <w:left w:val="nil"/>
              <w:bottom w:val="single" w:sz="4" w:space="0" w:color="auto"/>
              <w:right w:val="single" w:sz="4" w:space="0" w:color="auto"/>
            </w:tcBorders>
            <w:shd w:val="clear" w:color="auto" w:fill="auto"/>
            <w:noWrap/>
            <w:vAlign w:val="center"/>
            <w:hideMark/>
          </w:tcPr>
          <w:p w14:paraId="77FC404C"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655810A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6A46E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300AC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1B3B5A"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DC0E69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5A9169"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9893438"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1FA548B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E2B45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2D9272"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8F3DCC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82DC0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3F2BA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7B0B2C"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A687EE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D98816"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5468CDC"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4E9697B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47C98A"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70B5621"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2C46204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6A606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01A85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A3BF50"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8EF324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67F1C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B35D6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12E08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3B958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E3F54C"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7DC9936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5035F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32556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0403E2"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015F00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A5DC2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FC03C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2914C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0ECDF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0054FF"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05E220C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299FC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E4683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7E0F25"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C17D52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58594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6525F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6F8C7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6D83F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6D1597"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7FFE4142"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F10C48B"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150D632" w14:textId="77777777" w:rsidR="00A61263" w:rsidRPr="00A61263" w:rsidRDefault="00A61263" w:rsidP="00A61263">
            <w:pPr>
              <w:spacing w:line="240" w:lineRule="auto"/>
              <w:rPr>
                <w:rFonts w:cs="Arial"/>
                <w:b/>
                <w:bCs/>
                <w:sz w:val="12"/>
                <w:szCs w:val="12"/>
              </w:rPr>
            </w:pPr>
            <w:r w:rsidRPr="00A61263">
              <w:rPr>
                <w:rFonts w:cs="Arial"/>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14:paraId="253623DE"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290ABE1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1 156 629</w:t>
            </w:r>
          </w:p>
        </w:tc>
        <w:tc>
          <w:tcPr>
            <w:tcW w:w="630" w:type="pct"/>
            <w:tcBorders>
              <w:top w:val="nil"/>
              <w:left w:val="nil"/>
              <w:bottom w:val="single" w:sz="4" w:space="0" w:color="auto"/>
              <w:right w:val="single" w:sz="4" w:space="0" w:color="auto"/>
            </w:tcBorders>
            <w:shd w:val="clear" w:color="000000" w:fill="FFFDC1"/>
            <w:vAlign w:val="center"/>
            <w:hideMark/>
          </w:tcPr>
          <w:p w14:paraId="1C2C166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1 152 888,91</w:t>
            </w:r>
          </w:p>
        </w:tc>
        <w:tc>
          <w:tcPr>
            <w:tcW w:w="478" w:type="pct"/>
            <w:tcBorders>
              <w:top w:val="nil"/>
              <w:left w:val="nil"/>
              <w:bottom w:val="single" w:sz="4" w:space="0" w:color="auto"/>
              <w:right w:val="single" w:sz="4" w:space="0" w:color="auto"/>
            </w:tcBorders>
            <w:shd w:val="clear" w:color="000000" w:fill="FFFDC1"/>
            <w:vAlign w:val="center"/>
            <w:hideMark/>
          </w:tcPr>
          <w:p w14:paraId="6265672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67324FC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910 200</w:t>
            </w:r>
          </w:p>
        </w:tc>
        <w:tc>
          <w:tcPr>
            <w:tcW w:w="630" w:type="pct"/>
            <w:tcBorders>
              <w:top w:val="nil"/>
              <w:left w:val="nil"/>
              <w:bottom w:val="single" w:sz="4" w:space="0" w:color="auto"/>
              <w:right w:val="single" w:sz="4" w:space="0" w:color="auto"/>
            </w:tcBorders>
            <w:shd w:val="clear" w:color="000000" w:fill="FFFDC1"/>
            <w:vAlign w:val="center"/>
            <w:hideMark/>
          </w:tcPr>
          <w:p w14:paraId="102B69A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908 351,57</w:t>
            </w:r>
          </w:p>
        </w:tc>
        <w:tc>
          <w:tcPr>
            <w:tcW w:w="478" w:type="pct"/>
            <w:tcBorders>
              <w:top w:val="nil"/>
              <w:left w:val="nil"/>
              <w:bottom w:val="single" w:sz="4" w:space="0" w:color="auto"/>
              <w:right w:val="single" w:sz="4" w:space="0" w:color="auto"/>
            </w:tcBorders>
            <w:shd w:val="clear" w:color="000000" w:fill="FFFDC1"/>
            <w:vAlign w:val="center"/>
            <w:hideMark/>
          </w:tcPr>
          <w:p w14:paraId="6C7FDAE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99,8</w:t>
            </w:r>
          </w:p>
        </w:tc>
      </w:tr>
      <w:tr w:rsidR="00A61263" w:rsidRPr="00A61263" w14:paraId="6EEB7D8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1A83B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3C4F1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B1E026"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2F0C249" w14:textId="77777777" w:rsidR="00A61263" w:rsidRPr="00A61263" w:rsidRDefault="00A61263" w:rsidP="00A61263">
            <w:pPr>
              <w:spacing w:line="240" w:lineRule="auto"/>
              <w:jc w:val="right"/>
              <w:rPr>
                <w:rFonts w:cs="Arial"/>
                <w:sz w:val="12"/>
                <w:szCs w:val="12"/>
              </w:rPr>
            </w:pPr>
            <w:r w:rsidRPr="00A61263">
              <w:rPr>
                <w:rFonts w:cs="Arial"/>
                <w:sz w:val="12"/>
                <w:szCs w:val="12"/>
              </w:rPr>
              <w:t>1 156 629</w:t>
            </w:r>
          </w:p>
        </w:tc>
        <w:tc>
          <w:tcPr>
            <w:tcW w:w="630" w:type="pct"/>
            <w:tcBorders>
              <w:top w:val="nil"/>
              <w:left w:val="nil"/>
              <w:bottom w:val="single" w:sz="4" w:space="0" w:color="auto"/>
              <w:right w:val="single" w:sz="4" w:space="0" w:color="auto"/>
            </w:tcBorders>
            <w:shd w:val="clear" w:color="auto" w:fill="auto"/>
            <w:noWrap/>
            <w:vAlign w:val="center"/>
            <w:hideMark/>
          </w:tcPr>
          <w:p w14:paraId="295A3201" w14:textId="77777777" w:rsidR="00A61263" w:rsidRPr="00A61263" w:rsidRDefault="00A61263" w:rsidP="00A61263">
            <w:pPr>
              <w:spacing w:line="240" w:lineRule="auto"/>
              <w:jc w:val="right"/>
              <w:rPr>
                <w:rFonts w:cs="Arial"/>
                <w:sz w:val="12"/>
                <w:szCs w:val="12"/>
              </w:rPr>
            </w:pPr>
            <w:r w:rsidRPr="00A61263">
              <w:rPr>
                <w:rFonts w:cs="Arial"/>
                <w:sz w:val="12"/>
                <w:szCs w:val="12"/>
              </w:rPr>
              <w:t>1 152 888,91</w:t>
            </w:r>
          </w:p>
        </w:tc>
        <w:tc>
          <w:tcPr>
            <w:tcW w:w="478" w:type="pct"/>
            <w:tcBorders>
              <w:top w:val="nil"/>
              <w:left w:val="nil"/>
              <w:bottom w:val="single" w:sz="4" w:space="0" w:color="auto"/>
              <w:right w:val="single" w:sz="4" w:space="0" w:color="auto"/>
            </w:tcBorders>
            <w:shd w:val="clear" w:color="auto" w:fill="auto"/>
            <w:noWrap/>
            <w:vAlign w:val="center"/>
            <w:hideMark/>
          </w:tcPr>
          <w:p w14:paraId="043D1A3F"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7249A1C" w14:textId="77777777" w:rsidR="00A61263" w:rsidRPr="00A61263" w:rsidRDefault="00A61263" w:rsidP="00A61263">
            <w:pPr>
              <w:spacing w:line="240" w:lineRule="auto"/>
              <w:jc w:val="right"/>
              <w:rPr>
                <w:rFonts w:cs="Arial"/>
                <w:sz w:val="12"/>
                <w:szCs w:val="12"/>
              </w:rPr>
            </w:pPr>
            <w:r w:rsidRPr="00A61263">
              <w:rPr>
                <w:rFonts w:cs="Arial"/>
                <w:sz w:val="12"/>
                <w:szCs w:val="12"/>
              </w:rPr>
              <w:t>910 200</w:t>
            </w:r>
          </w:p>
        </w:tc>
        <w:tc>
          <w:tcPr>
            <w:tcW w:w="630" w:type="pct"/>
            <w:tcBorders>
              <w:top w:val="nil"/>
              <w:left w:val="nil"/>
              <w:bottom w:val="single" w:sz="4" w:space="0" w:color="auto"/>
              <w:right w:val="single" w:sz="4" w:space="0" w:color="auto"/>
            </w:tcBorders>
            <w:shd w:val="clear" w:color="auto" w:fill="auto"/>
            <w:noWrap/>
            <w:vAlign w:val="center"/>
            <w:hideMark/>
          </w:tcPr>
          <w:p w14:paraId="1238F8FE" w14:textId="77777777" w:rsidR="00A61263" w:rsidRPr="00A61263" w:rsidRDefault="00A61263" w:rsidP="00A61263">
            <w:pPr>
              <w:spacing w:line="240" w:lineRule="auto"/>
              <w:jc w:val="right"/>
              <w:rPr>
                <w:rFonts w:cs="Arial"/>
                <w:sz w:val="12"/>
                <w:szCs w:val="12"/>
              </w:rPr>
            </w:pPr>
            <w:r w:rsidRPr="00A61263">
              <w:rPr>
                <w:rFonts w:cs="Arial"/>
                <w:sz w:val="12"/>
                <w:szCs w:val="12"/>
              </w:rPr>
              <w:t>908 351,57</w:t>
            </w:r>
          </w:p>
        </w:tc>
        <w:tc>
          <w:tcPr>
            <w:tcW w:w="478" w:type="pct"/>
            <w:tcBorders>
              <w:top w:val="nil"/>
              <w:left w:val="nil"/>
              <w:bottom w:val="single" w:sz="4" w:space="0" w:color="auto"/>
              <w:right w:val="single" w:sz="4" w:space="0" w:color="auto"/>
            </w:tcBorders>
            <w:shd w:val="clear" w:color="auto" w:fill="auto"/>
            <w:noWrap/>
            <w:vAlign w:val="center"/>
            <w:hideMark/>
          </w:tcPr>
          <w:p w14:paraId="2EB4F36E"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638E1C2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3C8C1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D6868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F2AEED"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52D6614" w14:textId="77777777" w:rsidR="00A61263" w:rsidRPr="00A61263" w:rsidRDefault="00A61263" w:rsidP="00A61263">
            <w:pPr>
              <w:spacing w:line="240" w:lineRule="auto"/>
              <w:jc w:val="right"/>
              <w:rPr>
                <w:rFonts w:cs="Arial"/>
                <w:sz w:val="12"/>
                <w:szCs w:val="12"/>
              </w:rPr>
            </w:pPr>
            <w:r w:rsidRPr="00A61263">
              <w:rPr>
                <w:rFonts w:cs="Arial"/>
                <w:sz w:val="12"/>
                <w:szCs w:val="12"/>
              </w:rPr>
              <w:t>546 629</w:t>
            </w:r>
          </w:p>
        </w:tc>
        <w:tc>
          <w:tcPr>
            <w:tcW w:w="630" w:type="pct"/>
            <w:tcBorders>
              <w:top w:val="nil"/>
              <w:left w:val="nil"/>
              <w:bottom w:val="single" w:sz="4" w:space="0" w:color="auto"/>
              <w:right w:val="single" w:sz="4" w:space="0" w:color="auto"/>
            </w:tcBorders>
            <w:shd w:val="clear" w:color="auto" w:fill="auto"/>
            <w:noWrap/>
            <w:vAlign w:val="center"/>
            <w:hideMark/>
          </w:tcPr>
          <w:p w14:paraId="49B1FF02" w14:textId="77777777" w:rsidR="00A61263" w:rsidRPr="00A61263" w:rsidRDefault="00A61263" w:rsidP="00A61263">
            <w:pPr>
              <w:spacing w:line="240" w:lineRule="auto"/>
              <w:jc w:val="right"/>
              <w:rPr>
                <w:rFonts w:cs="Arial"/>
                <w:sz w:val="12"/>
                <w:szCs w:val="12"/>
              </w:rPr>
            </w:pPr>
            <w:r w:rsidRPr="00A61263">
              <w:rPr>
                <w:rFonts w:cs="Arial"/>
                <w:sz w:val="12"/>
                <w:szCs w:val="12"/>
              </w:rPr>
              <w:t>542 908,77</w:t>
            </w:r>
          </w:p>
        </w:tc>
        <w:tc>
          <w:tcPr>
            <w:tcW w:w="478" w:type="pct"/>
            <w:tcBorders>
              <w:top w:val="nil"/>
              <w:left w:val="nil"/>
              <w:bottom w:val="single" w:sz="4" w:space="0" w:color="auto"/>
              <w:right w:val="single" w:sz="4" w:space="0" w:color="auto"/>
            </w:tcBorders>
            <w:shd w:val="clear" w:color="auto" w:fill="auto"/>
            <w:noWrap/>
            <w:vAlign w:val="center"/>
            <w:hideMark/>
          </w:tcPr>
          <w:p w14:paraId="4C90BF3A" w14:textId="77777777" w:rsidR="00A61263" w:rsidRPr="00A61263" w:rsidRDefault="00A61263" w:rsidP="00A61263">
            <w:pPr>
              <w:spacing w:line="240" w:lineRule="auto"/>
              <w:jc w:val="right"/>
              <w:rPr>
                <w:rFonts w:cs="Arial"/>
                <w:sz w:val="12"/>
                <w:szCs w:val="12"/>
              </w:rPr>
            </w:pPr>
            <w:r w:rsidRPr="00A61263">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6804E331" w14:textId="77777777" w:rsidR="00A61263" w:rsidRPr="00A61263" w:rsidRDefault="00A61263" w:rsidP="00A61263">
            <w:pPr>
              <w:spacing w:line="240" w:lineRule="auto"/>
              <w:jc w:val="right"/>
              <w:rPr>
                <w:rFonts w:cs="Arial"/>
                <w:sz w:val="12"/>
                <w:szCs w:val="12"/>
              </w:rPr>
            </w:pPr>
            <w:r w:rsidRPr="00A61263">
              <w:rPr>
                <w:rFonts w:cs="Arial"/>
                <w:sz w:val="12"/>
                <w:szCs w:val="12"/>
              </w:rPr>
              <w:t>300 200</w:t>
            </w:r>
          </w:p>
        </w:tc>
        <w:tc>
          <w:tcPr>
            <w:tcW w:w="630" w:type="pct"/>
            <w:tcBorders>
              <w:top w:val="nil"/>
              <w:left w:val="nil"/>
              <w:bottom w:val="single" w:sz="4" w:space="0" w:color="auto"/>
              <w:right w:val="single" w:sz="4" w:space="0" w:color="auto"/>
            </w:tcBorders>
            <w:shd w:val="clear" w:color="auto" w:fill="auto"/>
            <w:noWrap/>
            <w:vAlign w:val="center"/>
            <w:hideMark/>
          </w:tcPr>
          <w:p w14:paraId="1E8CC7D0" w14:textId="77777777" w:rsidR="00A61263" w:rsidRPr="00A61263" w:rsidRDefault="00A61263" w:rsidP="00A61263">
            <w:pPr>
              <w:spacing w:line="240" w:lineRule="auto"/>
              <w:jc w:val="right"/>
              <w:rPr>
                <w:rFonts w:cs="Arial"/>
                <w:sz w:val="12"/>
                <w:szCs w:val="12"/>
              </w:rPr>
            </w:pPr>
            <w:r w:rsidRPr="00A61263">
              <w:rPr>
                <w:rFonts w:cs="Arial"/>
                <w:sz w:val="12"/>
                <w:szCs w:val="12"/>
              </w:rPr>
              <w:t>298 371,43</w:t>
            </w:r>
          </w:p>
        </w:tc>
        <w:tc>
          <w:tcPr>
            <w:tcW w:w="478" w:type="pct"/>
            <w:tcBorders>
              <w:top w:val="nil"/>
              <w:left w:val="nil"/>
              <w:bottom w:val="single" w:sz="4" w:space="0" w:color="auto"/>
              <w:right w:val="single" w:sz="4" w:space="0" w:color="auto"/>
            </w:tcBorders>
            <w:shd w:val="clear" w:color="auto" w:fill="auto"/>
            <w:noWrap/>
            <w:vAlign w:val="center"/>
            <w:hideMark/>
          </w:tcPr>
          <w:p w14:paraId="19DA3774"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r>
      <w:tr w:rsidR="00A61263" w:rsidRPr="00A61263" w14:paraId="7061A09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DAFB2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E1F21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113DE9"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F810084" w14:textId="77777777" w:rsidR="00A61263" w:rsidRPr="00A61263" w:rsidRDefault="00A61263" w:rsidP="00A61263">
            <w:pPr>
              <w:spacing w:line="240" w:lineRule="auto"/>
              <w:jc w:val="right"/>
              <w:rPr>
                <w:rFonts w:cs="Arial"/>
                <w:sz w:val="12"/>
                <w:szCs w:val="12"/>
              </w:rPr>
            </w:pPr>
            <w:r w:rsidRPr="00A61263">
              <w:rPr>
                <w:rFonts w:cs="Arial"/>
                <w:sz w:val="12"/>
                <w:szCs w:val="12"/>
              </w:rPr>
              <w:t>245 556</w:t>
            </w:r>
          </w:p>
        </w:tc>
        <w:tc>
          <w:tcPr>
            <w:tcW w:w="630" w:type="pct"/>
            <w:tcBorders>
              <w:top w:val="nil"/>
              <w:left w:val="nil"/>
              <w:bottom w:val="single" w:sz="4" w:space="0" w:color="auto"/>
              <w:right w:val="single" w:sz="4" w:space="0" w:color="auto"/>
            </w:tcBorders>
            <w:shd w:val="clear" w:color="auto" w:fill="auto"/>
            <w:noWrap/>
            <w:vAlign w:val="center"/>
            <w:hideMark/>
          </w:tcPr>
          <w:p w14:paraId="52FD9EDE" w14:textId="77777777" w:rsidR="00A61263" w:rsidRPr="00A61263" w:rsidRDefault="00A61263" w:rsidP="00A61263">
            <w:pPr>
              <w:spacing w:line="240" w:lineRule="auto"/>
              <w:jc w:val="right"/>
              <w:rPr>
                <w:rFonts w:cs="Arial"/>
                <w:sz w:val="12"/>
                <w:szCs w:val="12"/>
              </w:rPr>
            </w:pPr>
            <w:r w:rsidRPr="00A61263">
              <w:rPr>
                <w:rFonts w:cs="Arial"/>
                <w:sz w:val="12"/>
                <w:szCs w:val="12"/>
              </w:rPr>
              <w:t>244 322,28</w:t>
            </w:r>
          </w:p>
        </w:tc>
        <w:tc>
          <w:tcPr>
            <w:tcW w:w="478" w:type="pct"/>
            <w:tcBorders>
              <w:top w:val="nil"/>
              <w:left w:val="nil"/>
              <w:bottom w:val="single" w:sz="4" w:space="0" w:color="auto"/>
              <w:right w:val="single" w:sz="4" w:space="0" w:color="auto"/>
            </w:tcBorders>
            <w:shd w:val="clear" w:color="auto" w:fill="auto"/>
            <w:noWrap/>
            <w:vAlign w:val="center"/>
            <w:hideMark/>
          </w:tcPr>
          <w:p w14:paraId="66C49F76"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0265287" w14:textId="77777777" w:rsidR="00A61263" w:rsidRPr="00A61263" w:rsidRDefault="00A61263" w:rsidP="00A61263">
            <w:pPr>
              <w:spacing w:line="240" w:lineRule="auto"/>
              <w:jc w:val="right"/>
              <w:rPr>
                <w:rFonts w:cs="Arial"/>
                <w:sz w:val="12"/>
                <w:szCs w:val="12"/>
              </w:rPr>
            </w:pPr>
            <w:r w:rsidRPr="00A61263">
              <w:rPr>
                <w:rFonts w:cs="Arial"/>
                <w:sz w:val="12"/>
                <w:szCs w:val="12"/>
              </w:rPr>
              <w:t>40 200</w:t>
            </w:r>
          </w:p>
        </w:tc>
        <w:tc>
          <w:tcPr>
            <w:tcW w:w="630" w:type="pct"/>
            <w:tcBorders>
              <w:top w:val="nil"/>
              <w:left w:val="nil"/>
              <w:bottom w:val="single" w:sz="4" w:space="0" w:color="auto"/>
              <w:right w:val="single" w:sz="4" w:space="0" w:color="auto"/>
            </w:tcBorders>
            <w:shd w:val="clear" w:color="auto" w:fill="auto"/>
            <w:noWrap/>
            <w:vAlign w:val="center"/>
            <w:hideMark/>
          </w:tcPr>
          <w:p w14:paraId="7938C4A7" w14:textId="77777777" w:rsidR="00A61263" w:rsidRPr="00A61263" w:rsidRDefault="00A61263" w:rsidP="00A61263">
            <w:pPr>
              <w:spacing w:line="240" w:lineRule="auto"/>
              <w:jc w:val="right"/>
              <w:rPr>
                <w:rFonts w:cs="Arial"/>
                <w:sz w:val="12"/>
                <w:szCs w:val="12"/>
              </w:rPr>
            </w:pPr>
            <w:r w:rsidRPr="00A61263">
              <w:rPr>
                <w:rFonts w:cs="Arial"/>
                <w:sz w:val="12"/>
                <w:szCs w:val="12"/>
              </w:rPr>
              <w:t>38 970,79</w:t>
            </w:r>
          </w:p>
        </w:tc>
        <w:tc>
          <w:tcPr>
            <w:tcW w:w="478" w:type="pct"/>
            <w:tcBorders>
              <w:top w:val="nil"/>
              <w:left w:val="nil"/>
              <w:bottom w:val="single" w:sz="4" w:space="0" w:color="auto"/>
              <w:right w:val="single" w:sz="4" w:space="0" w:color="auto"/>
            </w:tcBorders>
            <w:shd w:val="clear" w:color="auto" w:fill="auto"/>
            <w:noWrap/>
            <w:vAlign w:val="center"/>
            <w:hideMark/>
          </w:tcPr>
          <w:p w14:paraId="11DD430A" w14:textId="77777777" w:rsidR="00A61263" w:rsidRPr="00A61263" w:rsidRDefault="00A61263" w:rsidP="00A61263">
            <w:pPr>
              <w:spacing w:line="240" w:lineRule="auto"/>
              <w:jc w:val="right"/>
              <w:rPr>
                <w:rFonts w:cs="Arial"/>
                <w:sz w:val="12"/>
                <w:szCs w:val="12"/>
              </w:rPr>
            </w:pPr>
            <w:r w:rsidRPr="00A61263">
              <w:rPr>
                <w:rFonts w:cs="Arial"/>
                <w:sz w:val="12"/>
                <w:szCs w:val="12"/>
              </w:rPr>
              <w:t>96,9</w:t>
            </w:r>
          </w:p>
        </w:tc>
      </w:tr>
      <w:tr w:rsidR="00A61263" w:rsidRPr="00A61263" w14:paraId="7B534AAE"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5A7F0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C8C03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828ACB"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11369E9" w14:textId="77777777" w:rsidR="00A61263" w:rsidRPr="00A61263" w:rsidRDefault="00A61263" w:rsidP="00A61263">
            <w:pPr>
              <w:spacing w:line="240" w:lineRule="auto"/>
              <w:jc w:val="right"/>
              <w:rPr>
                <w:rFonts w:cs="Arial"/>
                <w:sz w:val="12"/>
                <w:szCs w:val="12"/>
              </w:rPr>
            </w:pPr>
            <w:r w:rsidRPr="00A61263">
              <w:rPr>
                <w:rFonts w:cs="Arial"/>
                <w:sz w:val="12"/>
                <w:szCs w:val="12"/>
              </w:rPr>
              <w:t>301 073</w:t>
            </w:r>
          </w:p>
        </w:tc>
        <w:tc>
          <w:tcPr>
            <w:tcW w:w="630" w:type="pct"/>
            <w:tcBorders>
              <w:top w:val="nil"/>
              <w:left w:val="nil"/>
              <w:bottom w:val="single" w:sz="4" w:space="0" w:color="auto"/>
              <w:right w:val="single" w:sz="4" w:space="0" w:color="auto"/>
            </w:tcBorders>
            <w:shd w:val="clear" w:color="auto" w:fill="auto"/>
            <w:noWrap/>
            <w:vAlign w:val="center"/>
            <w:hideMark/>
          </w:tcPr>
          <w:p w14:paraId="50D2D327" w14:textId="77777777" w:rsidR="00A61263" w:rsidRPr="00A61263" w:rsidRDefault="00A61263" w:rsidP="00A61263">
            <w:pPr>
              <w:spacing w:line="240" w:lineRule="auto"/>
              <w:jc w:val="right"/>
              <w:rPr>
                <w:rFonts w:cs="Arial"/>
                <w:sz w:val="12"/>
                <w:szCs w:val="12"/>
              </w:rPr>
            </w:pPr>
            <w:r w:rsidRPr="00A61263">
              <w:rPr>
                <w:rFonts w:cs="Arial"/>
                <w:sz w:val="12"/>
                <w:szCs w:val="12"/>
              </w:rPr>
              <w:t>298 586,49</w:t>
            </w:r>
          </w:p>
        </w:tc>
        <w:tc>
          <w:tcPr>
            <w:tcW w:w="478" w:type="pct"/>
            <w:tcBorders>
              <w:top w:val="nil"/>
              <w:left w:val="nil"/>
              <w:bottom w:val="single" w:sz="4" w:space="0" w:color="auto"/>
              <w:right w:val="single" w:sz="4" w:space="0" w:color="auto"/>
            </w:tcBorders>
            <w:shd w:val="clear" w:color="auto" w:fill="auto"/>
            <w:noWrap/>
            <w:vAlign w:val="center"/>
            <w:hideMark/>
          </w:tcPr>
          <w:p w14:paraId="42FB7242"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435B27D1" w14:textId="77777777" w:rsidR="00A61263" w:rsidRPr="00A61263" w:rsidRDefault="00A61263" w:rsidP="00A61263">
            <w:pPr>
              <w:spacing w:line="240" w:lineRule="auto"/>
              <w:jc w:val="right"/>
              <w:rPr>
                <w:rFonts w:cs="Arial"/>
                <w:sz w:val="12"/>
                <w:szCs w:val="12"/>
              </w:rPr>
            </w:pPr>
            <w:r w:rsidRPr="00A61263">
              <w:rPr>
                <w:rFonts w:cs="Arial"/>
                <w:sz w:val="12"/>
                <w:szCs w:val="12"/>
              </w:rPr>
              <w:t>260 000</w:t>
            </w:r>
          </w:p>
        </w:tc>
        <w:tc>
          <w:tcPr>
            <w:tcW w:w="630" w:type="pct"/>
            <w:tcBorders>
              <w:top w:val="nil"/>
              <w:left w:val="nil"/>
              <w:bottom w:val="single" w:sz="4" w:space="0" w:color="auto"/>
              <w:right w:val="single" w:sz="4" w:space="0" w:color="auto"/>
            </w:tcBorders>
            <w:shd w:val="clear" w:color="auto" w:fill="auto"/>
            <w:noWrap/>
            <w:vAlign w:val="center"/>
            <w:hideMark/>
          </w:tcPr>
          <w:p w14:paraId="1B134E9A" w14:textId="77777777" w:rsidR="00A61263" w:rsidRPr="00A61263" w:rsidRDefault="00A61263" w:rsidP="00A61263">
            <w:pPr>
              <w:spacing w:line="240" w:lineRule="auto"/>
              <w:jc w:val="right"/>
              <w:rPr>
                <w:rFonts w:cs="Arial"/>
                <w:sz w:val="12"/>
                <w:szCs w:val="12"/>
              </w:rPr>
            </w:pPr>
            <w:r w:rsidRPr="00A61263">
              <w:rPr>
                <w:rFonts w:cs="Arial"/>
                <w:sz w:val="12"/>
                <w:szCs w:val="12"/>
              </w:rPr>
              <w:t>259 400,64</w:t>
            </w:r>
          </w:p>
        </w:tc>
        <w:tc>
          <w:tcPr>
            <w:tcW w:w="478" w:type="pct"/>
            <w:tcBorders>
              <w:top w:val="nil"/>
              <w:left w:val="nil"/>
              <w:bottom w:val="single" w:sz="4" w:space="0" w:color="auto"/>
              <w:right w:val="single" w:sz="4" w:space="0" w:color="auto"/>
            </w:tcBorders>
            <w:shd w:val="clear" w:color="auto" w:fill="auto"/>
            <w:noWrap/>
            <w:vAlign w:val="center"/>
            <w:hideMark/>
          </w:tcPr>
          <w:p w14:paraId="4EBB1CF9"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7A21D5D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64E75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0B4D9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AB9B88"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17A5A71" w14:textId="77777777" w:rsidR="00A61263" w:rsidRPr="00A61263" w:rsidRDefault="00A61263" w:rsidP="00A61263">
            <w:pPr>
              <w:spacing w:line="240" w:lineRule="auto"/>
              <w:jc w:val="right"/>
              <w:rPr>
                <w:rFonts w:cs="Arial"/>
                <w:sz w:val="12"/>
                <w:szCs w:val="12"/>
              </w:rPr>
            </w:pPr>
            <w:r w:rsidRPr="00A61263">
              <w:rPr>
                <w:rFonts w:cs="Arial"/>
                <w:sz w:val="12"/>
                <w:szCs w:val="12"/>
              </w:rPr>
              <w:t>610 000</w:t>
            </w:r>
          </w:p>
        </w:tc>
        <w:tc>
          <w:tcPr>
            <w:tcW w:w="630" w:type="pct"/>
            <w:tcBorders>
              <w:top w:val="nil"/>
              <w:left w:val="nil"/>
              <w:bottom w:val="single" w:sz="4" w:space="0" w:color="auto"/>
              <w:right w:val="single" w:sz="4" w:space="0" w:color="auto"/>
            </w:tcBorders>
            <w:shd w:val="clear" w:color="auto" w:fill="auto"/>
            <w:noWrap/>
            <w:vAlign w:val="center"/>
            <w:hideMark/>
          </w:tcPr>
          <w:p w14:paraId="5DEC7711" w14:textId="77777777" w:rsidR="00A61263" w:rsidRPr="00A61263" w:rsidRDefault="00A61263" w:rsidP="00A61263">
            <w:pPr>
              <w:spacing w:line="240" w:lineRule="auto"/>
              <w:jc w:val="right"/>
              <w:rPr>
                <w:rFonts w:cs="Arial"/>
                <w:sz w:val="12"/>
                <w:szCs w:val="12"/>
              </w:rPr>
            </w:pPr>
            <w:r w:rsidRPr="00A61263">
              <w:rPr>
                <w:rFonts w:cs="Arial"/>
                <w:sz w:val="12"/>
                <w:szCs w:val="12"/>
              </w:rPr>
              <w:t>609 980,14</w:t>
            </w:r>
          </w:p>
        </w:tc>
        <w:tc>
          <w:tcPr>
            <w:tcW w:w="478" w:type="pct"/>
            <w:tcBorders>
              <w:top w:val="nil"/>
              <w:left w:val="nil"/>
              <w:bottom w:val="single" w:sz="4" w:space="0" w:color="auto"/>
              <w:right w:val="single" w:sz="4" w:space="0" w:color="auto"/>
            </w:tcBorders>
            <w:shd w:val="clear" w:color="auto" w:fill="auto"/>
            <w:noWrap/>
            <w:vAlign w:val="center"/>
            <w:hideMark/>
          </w:tcPr>
          <w:p w14:paraId="53A0B518"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7504577" w14:textId="77777777" w:rsidR="00A61263" w:rsidRPr="00A61263" w:rsidRDefault="00A61263" w:rsidP="00A61263">
            <w:pPr>
              <w:spacing w:line="240" w:lineRule="auto"/>
              <w:jc w:val="right"/>
              <w:rPr>
                <w:rFonts w:cs="Arial"/>
                <w:sz w:val="12"/>
                <w:szCs w:val="12"/>
              </w:rPr>
            </w:pPr>
            <w:r w:rsidRPr="00A61263">
              <w:rPr>
                <w:rFonts w:cs="Arial"/>
                <w:sz w:val="12"/>
                <w:szCs w:val="12"/>
              </w:rPr>
              <w:t>610 000</w:t>
            </w:r>
          </w:p>
        </w:tc>
        <w:tc>
          <w:tcPr>
            <w:tcW w:w="630" w:type="pct"/>
            <w:tcBorders>
              <w:top w:val="nil"/>
              <w:left w:val="nil"/>
              <w:bottom w:val="single" w:sz="4" w:space="0" w:color="auto"/>
              <w:right w:val="single" w:sz="4" w:space="0" w:color="auto"/>
            </w:tcBorders>
            <w:shd w:val="clear" w:color="auto" w:fill="auto"/>
            <w:noWrap/>
            <w:vAlign w:val="center"/>
            <w:hideMark/>
          </w:tcPr>
          <w:p w14:paraId="3D85C7B6" w14:textId="77777777" w:rsidR="00A61263" w:rsidRPr="00A61263" w:rsidRDefault="00A61263" w:rsidP="00A61263">
            <w:pPr>
              <w:spacing w:line="240" w:lineRule="auto"/>
              <w:jc w:val="right"/>
              <w:rPr>
                <w:rFonts w:cs="Arial"/>
                <w:sz w:val="12"/>
                <w:szCs w:val="12"/>
              </w:rPr>
            </w:pPr>
            <w:r w:rsidRPr="00A61263">
              <w:rPr>
                <w:rFonts w:cs="Arial"/>
                <w:sz w:val="12"/>
                <w:szCs w:val="12"/>
              </w:rPr>
              <w:t>609 980,14</w:t>
            </w:r>
          </w:p>
        </w:tc>
        <w:tc>
          <w:tcPr>
            <w:tcW w:w="478" w:type="pct"/>
            <w:tcBorders>
              <w:top w:val="nil"/>
              <w:left w:val="nil"/>
              <w:bottom w:val="single" w:sz="4" w:space="0" w:color="auto"/>
              <w:right w:val="single" w:sz="4" w:space="0" w:color="auto"/>
            </w:tcBorders>
            <w:shd w:val="clear" w:color="auto" w:fill="auto"/>
            <w:noWrap/>
            <w:vAlign w:val="center"/>
            <w:hideMark/>
          </w:tcPr>
          <w:p w14:paraId="504B7705"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524C9AD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1600A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232B2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3C65F2"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21FAD6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4C6D56"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30B6511"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57311B8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F93E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DA64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71C4D7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DD2F1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64E21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4290E8"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4BDD4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7F79CF"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270DE27"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6F0763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8E420B"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1885B1E"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17B28F0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D39CB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3059A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EBF34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3E0803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A3E29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38E3E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8B99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91ED1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40596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09745A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2695E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5190E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3049BA"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E8948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B5E21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AFBD5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FF67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2FC2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57A6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EA15E4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583D7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3B96C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139313"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0FE30D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A3B7F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D44F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F114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B232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4EA87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9BE76F2"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FAAB875" w14:textId="77777777" w:rsidR="00A61263" w:rsidRPr="00A61263" w:rsidRDefault="00A61263" w:rsidP="00A61263">
            <w:pPr>
              <w:spacing w:line="240" w:lineRule="auto"/>
              <w:rPr>
                <w:rFonts w:cs="Arial"/>
                <w:b/>
                <w:bCs/>
                <w:sz w:val="12"/>
                <w:szCs w:val="12"/>
              </w:rPr>
            </w:pPr>
            <w:r w:rsidRPr="00A61263">
              <w:rPr>
                <w:rFonts w:cs="Arial"/>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14:paraId="53736B92"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DF29EAD" w14:textId="77777777" w:rsidR="00A61263" w:rsidRPr="00A61263" w:rsidRDefault="00A61263" w:rsidP="00A61263">
            <w:pPr>
              <w:spacing w:line="240" w:lineRule="auto"/>
              <w:rPr>
                <w:rFonts w:cs="Arial"/>
                <w:b/>
                <w:bCs/>
                <w:sz w:val="12"/>
                <w:szCs w:val="12"/>
              </w:rPr>
            </w:pPr>
            <w:r w:rsidRPr="00A61263">
              <w:rPr>
                <w:rFonts w:cs="Arial"/>
                <w:b/>
                <w:bCs/>
                <w:sz w:val="12"/>
                <w:szCs w:val="12"/>
              </w:rPr>
              <w:t>Edukacyjna opieka wychowawcza</w:t>
            </w:r>
          </w:p>
        </w:tc>
        <w:tc>
          <w:tcPr>
            <w:tcW w:w="537" w:type="pct"/>
            <w:tcBorders>
              <w:top w:val="nil"/>
              <w:left w:val="nil"/>
              <w:bottom w:val="single" w:sz="4" w:space="0" w:color="auto"/>
              <w:right w:val="single" w:sz="4" w:space="0" w:color="auto"/>
            </w:tcBorders>
            <w:shd w:val="clear" w:color="000000" w:fill="D5E3F2"/>
            <w:vAlign w:val="center"/>
            <w:hideMark/>
          </w:tcPr>
          <w:p w14:paraId="2FBE162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38 268 463</w:t>
            </w:r>
          </w:p>
        </w:tc>
        <w:tc>
          <w:tcPr>
            <w:tcW w:w="630" w:type="pct"/>
            <w:tcBorders>
              <w:top w:val="nil"/>
              <w:left w:val="nil"/>
              <w:bottom w:val="single" w:sz="4" w:space="0" w:color="auto"/>
              <w:right w:val="single" w:sz="4" w:space="0" w:color="auto"/>
            </w:tcBorders>
            <w:shd w:val="clear" w:color="000000" w:fill="D5E3F2"/>
            <w:vAlign w:val="center"/>
            <w:hideMark/>
          </w:tcPr>
          <w:p w14:paraId="2A63F48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37 850 013,84</w:t>
            </w:r>
          </w:p>
        </w:tc>
        <w:tc>
          <w:tcPr>
            <w:tcW w:w="478" w:type="pct"/>
            <w:tcBorders>
              <w:top w:val="nil"/>
              <w:left w:val="nil"/>
              <w:bottom w:val="single" w:sz="4" w:space="0" w:color="auto"/>
              <w:right w:val="single" w:sz="4" w:space="0" w:color="auto"/>
            </w:tcBorders>
            <w:shd w:val="clear" w:color="000000" w:fill="D5E3F2"/>
            <w:vAlign w:val="center"/>
            <w:hideMark/>
          </w:tcPr>
          <w:p w14:paraId="57A911F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98,9</w:t>
            </w:r>
          </w:p>
        </w:tc>
        <w:tc>
          <w:tcPr>
            <w:tcW w:w="536" w:type="pct"/>
            <w:tcBorders>
              <w:top w:val="nil"/>
              <w:left w:val="nil"/>
              <w:bottom w:val="single" w:sz="4" w:space="0" w:color="auto"/>
              <w:right w:val="single" w:sz="4" w:space="0" w:color="auto"/>
            </w:tcBorders>
            <w:shd w:val="clear" w:color="000000" w:fill="D5E3F2"/>
            <w:vAlign w:val="center"/>
            <w:hideMark/>
          </w:tcPr>
          <w:p w14:paraId="0C234E0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2 483 178</w:t>
            </w:r>
          </w:p>
        </w:tc>
        <w:tc>
          <w:tcPr>
            <w:tcW w:w="630" w:type="pct"/>
            <w:tcBorders>
              <w:top w:val="nil"/>
              <w:left w:val="nil"/>
              <w:bottom w:val="single" w:sz="4" w:space="0" w:color="auto"/>
              <w:right w:val="single" w:sz="4" w:space="0" w:color="auto"/>
            </w:tcBorders>
            <w:shd w:val="clear" w:color="000000" w:fill="D5E3F2"/>
            <w:vAlign w:val="center"/>
            <w:hideMark/>
          </w:tcPr>
          <w:p w14:paraId="4174605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2 475 000,26</w:t>
            </w:r>
          </w:p>
        </w:tc>
        <w:tc>
          <w:tcPr>
            <w:tcW w:w="478" w:type="pct"/>
            <w:tcBorders>
              <w:top w:val="nil"/>
              <w:left w:val="nil"/>
              <w:bottom w:val="single" w:sz="4" w:space="0" w:color="auto"/>
              <w:right w:val="single" w:sz="4" w:space="0" w:color="auto"/>
            </w:tcBorders>
            <w:shd w:val="clear" w:color="000000" w:fill="D5E3F2"/>
            <w:vAlign w:val="center"/>
            <w:hideMark/>
          </w:tcPr>
          <w:p w14:paraId="289FE91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r>
      <w:tr w:rsidR="00A61263" w:rsidRPr="00A61263" w14:paraId="00354A5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E5D5F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4F2DF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A33B83"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72F082D" w14:textId="77777777" w:rsidR="00A61263" w:rsidRPr="00A61263" w:rsidRDefault="00A61263" w:rsidP="00A61263">
            <w:pPr>
              <w:spacing w:line="240" w:lineRule="auto"/>
              <w:jc w:val="right"/>
              <w:rPr>
                <w:rFonts w:cs="Arial"/>
                <w:sz w:val="12"/>
                <w:szCs w:val="12"/>
              </w:rPr>
            </w:pPr>
            <w:r w:rsidRPr="00A61263">
              <w:rPr>
                <w:rFonts w:cs="Arial"/>
                <w:sz w:val="12"/>
                <w:szCs w:val="12"/>
              </w:rPr>
              <w:t>38 268 463</w:t>
            </w:r>
          </w:p>
        </w:tc>
        <w:tc>
          <w:tcPr>
            <w:tcW w:w="630" w:type="pct"/>
            <w:tcBorders>
              <w:top w:val="nil"/>
              <w:left w:val="nil"/>
              <w:bottom w:val="single" w:sz="4" w:space="0" w:color="auto"/>
              <w:right w:val="single" w:sz="4" w:space="0" w:color="auto"/>
            </w:tcBorders>
            <w:shd w:val="clear" w:color="auto" w:fill="auto"/>
            <w:noWrap/>
            <w:vAlign w:val="center"/>
            <w:hideMark/>
          </w:tcPr>
          <w:p w14:paraId="22597C4B" w14:textId="77777777" w:rsidR="00A61263" w:rsidRPr="00A61263" w:rsidRDefault="00A61263" w:rsidP="00A61263">
            <w:pPr>
              <w:spacing w:line="240" w:lineRule="auto"/>
              <w:jc w:val="right"/>
              <w:rPr>
                <w:rFonts w:cs="Arial"/>
                <w:sz w:val="12"/>
                <w:szCs w:val="12"/>
              </w:rPr>
            </w:pPr>
            <w:r w:rsidRPr="00A61263">
              <w:rPr>
                <w:rFonts w:cs="Arial"/>
                <w:sz w:val="12"/>
                <w:szCs w:val="12"/>
              </w:rPr>
              <w:t>37 850 013,84</w:t>
            </w:r>
          </w:p>
        </w:tc>
        <w:tc>
          <w:tcPr>
            <w:tcW w:w="478" w:type="pct"/>
            <w:tcBorders>
              <w:top w:val="nil"/>
              <w:left w:val="nil"/>
              <w:bottom w:val="single" w:sz="4" w:space="0" w:color="auto"/>
              <w:right w:val="single" w:sz="4" w:space="0" w:color="auto"/>
            </w:tcBorders>
            <w:shd w:val="clear" w:color="auto" w:fill="auto"/>
            <w:noWrap/>
            <w:vAlign w:val="center"/>
            <w:hideMark/>
          </w:tcPr>
          <w:p w14:paraId="5E0209D5"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0F402040" w14:textId="77777777" w:rsidR="00A61263" w:rsidRPr="00A61263" w:rsidRDefault="00A61263" w:rsidP="00A61263">
            <w:pPr>
              <w:spacing w:line="240" w:lineRule="auto"/>
              <w:jc w:val="right"/>
              <w:rPr>
                <w:rFonts w:cs="Arial"/>
                <w:sz w:val="12"/>
                <w:szCs w:val="12"/>
              </w:rPr>
            </w:pPr>
            <w:r w:rsidRPr="00A61263">
              <w:rPr>
                <w:rFonts w:cs="Arial"/>
                <w:sz w:val="12"/>
                <w:szCs w:val="12"/>
              </w:rPr>
              <w:t>2 483 178</w:t>
            </w:r>
          </w:p>
        </w:tc>
        <w:tc>
          <w:tcPr>
            <w:tcW w:w="630" w:type="pct"/>
            <w:tcBorders>
              <w:top w:val="nil"/>
              <w:left w:val="nil"/>
              <w:bottom w:val="single" w:sz="4" w:space="0" w:color="auto"/>
              <w:right w:val="single" w:sz="4" w:space="0" w:color="auto"/>
            </w:tcBorders>
            <w:shd w:val="clear" w:color="auto" w:fill="auto"/>
            <w:noWrap/>
            <w:vAlign w:val="center"/>
            <w:hideMark/>
          </w:tcPr>
          <w:p w14:paraId="2A21F1FF" w14:textId="77777777" w:rsidR="00A61263" w:rsidRPr="00A61263" w:rsidRDefault="00A61263" w:rsidP="00A61263">
            <w:pPr>
              <w:spacing w:line="240" w:lineRule="auto"/>
              <w:jc w:val="right"/>
              <w:rPr>
                <w:rFonts w:cs="Arial"/>
                <w:sz w:val="12"/>
                <w:szCs w:val="12"/>
              </w:rPr>
            </w:pPr>
            <w:r w:rsidRPr="00A61263">
              <w:rPr>
                <w:rFonts w:cs="Arial"/>
                <w:sz w:val="12"/>
                <w:szCs w:val="12"/>
              </w:rPr>
              <w:t>2 475 000,26</w:t>
            </w:r>
          </w:p>
        </w:tc>
        <w:tc>
          <w:tcPr>
            <w:tcW w:w="478" w:type="pct"/>
            <w:tcBorders>
              <w:top w:val="nil"/>
              <w:left w:val="nil"/>
              <w:bottom w:val="single" w:sz="4" w:space="0" w:color="auto"/>
              <w:right w:val="single" w:sz="4" w:space="0" w:color="auto"/>
            </w:tcBorders>
            <w:shd w:val="clear" w:color="auto" w:fill="auto"/>
            <w:noWrap/>
            <w:vAlign w:val="center"/>
            <w:hideMark/>
          </w:tcPr>
          <w:p w14:paraId="734D86B2"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0249D65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7085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AD211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DB1746"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E18B305" w14:textId="77777777" w:rsidR="00A61263" w:rsidRPr="00A61263" w:rsidRDefault="00A61263" w:rsidP="00A61263">
            <w:pPr>
              <w:spacing w:line="240" w:lineRule="auto"/>
              <w:jc w:val="right"/>
              <w:rPr>
                <w:rFonts w:cs="Arial"/>
                <w:sz w:val="12"/>
                <w:szCs w:val="12"/>
              </w:rPr>
            </w:pPr>
            <w:r w:rsidRPr="00A61263">
              <w:rPr>
                <w:rFonts w:cs="Arial"/>
                <w:sz w:val="12"/>
                <w:szCs w:val="12"/>
              </w:rPr>
              <w:t>34 237 715</w:t>
            </w:r>
          </w:p>
        </w:tc>
        <w:tc>
          <w:tcPr>
            <w:tcW w:w="630" w:type="pct"/>
            <w:tcBorders>
              <w:top w:val="nil"/>
              <w:left w:val="nil"/>
              <w:bottom w:val="single" w:sz="4" w:space="0" w:color="auto"/>
              <w:right w:val="single" w:sz="4" w:space="0" w:color="auto"/>
            </w:tcBorders>
            <w:shd w:val="clear" w:color="auto" w:fill="auto"/>
            <w:noWrap/>
            <w:vAlign w:val="center"/>
            <w:hideMark/>
          </w:tcPr>
          <w:p w14:paraId="04989173" w14:textId="77777777" w:rsidR="00A61263" w:rsidRPr="00A61263" w:rsidRDefault="00A61263" w:rsidP="00A61263">
            <w:pPr>
              <w:spacing w:line="240" w:lineRule="auto"/>
              <w:jc w:val="right"/>
              <w:rPr>
                <w:rFonts w:cs="Arial"/>
                <w:sz w:val="12"/>
                <w:szCs w:val="12"/>
              </w:rPr>
            </w:pPr>
            <w:r w:rsidRPr="00A61263">
              <w:rPr>
                <w:rFonts w:cs="Arial"/>
                <w:sz w:val="12"/>
                <w:szCs w:val="12"/>
              </w:rPr>
              <w:t>33 976 195,51</w:t>
            </w:r>
          </w:p>
        </w:tc>
        <w:tc>
          <w:tcPr>
            <w:tcW w:w="478" w:type="pct"/>
            <w:tcBorders>
              <w:top w:val="nil"/>
              <w:left w:val="nil"/>
              <w:bottom w:val="single" w:sz="4" w:space="0" w:color="auto"/>
              <w:right w:val="single" w:sz="4" w:space="0" w:color="auto"/>
            </w:tcBorders>
            <w:shd w:val="clear" w:color="auto" w:fill="auto"/>
            <w:noWrap/>
            <w:vAlign w:val="center"/>
            <w:hideMark/>
          </w:tcPr>
          <w:p w14:paraId="6C1098F4"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53C8C0F9" w14:textId="77777777" w:rsidR="00A61263" w:rsidRPr="00A61263" w:rsidRDefault="00A61263" w:rsidP="00A61263">
            <w:pPr>
              <w:spacing w:line="240" w:lineRule="auto"/>
              <w:jc w:val="right"/>
              <w:rPr>
                <w:rFonts w:cs="Arial"/>
                <w:sz w:val="12"/>
                <w:szCs w:val="12"/>
              </w:rPr>
            </w:pPr>
            <w:r w:rsidRPr="00A61263">
              <w:rPr>
                <w:rFonts w:cs="Arial"/>
                <w:sz w:val="12"/>
                <w:szCs w:val="12"/>
              </w:rPr>
              <w:t>104 780</w:t>
            </w:r>
          </w:p>
        </w:tc>
        <w:tc>
          <w:tcPr>
            <w:tcW w:w="630" w:type="pct"/>
            <w:tcBorders>
              <w:top w:val="nil"/>
              <w:left w:val="nil"/>
              <w:bottom w:val="single" w:sz="4" w:space="0" w:color="auto"/>
              <w:right w:val="single" w:sz="4" w:space="0" w:color="auto"/>
            </w:tcBorders>
            <w:shd w:val="clear" w:color="auto" w:fill="auto"/>
            <w:noWrap/>
            <w:vAlign w:val="center"/>
            <w:hideMark/>
          </w:tcPr>
          <w:p w14:paraId="57A005DE" w14:textId="77777777" w:rsidR="00A61263" w:rsidRPr="00A61263" w:rsidRDefault="00A61263" w:rsidP="00A61263">
            <w:pPr>
              <w:spacing w:line="240" w:lineRule="auto"/>
              <w:jc w:val="right"/>
              <w:rPr>
                <w:rFonts w:cs="Arial"/>
                <w:sz w:val="12"/>
                <w:szCs w:val="12"/>
              </w:rPr>
            </w:pPr>
            <w:r w:rsidRPr="00A61263">
              <w:rPr>
                <w:rFonts w:cs="Arial"/>
                <w:sz w:val="12"/>
                <w:szCs w:val="12"/>
              </w:rPr>
              <w:t>104 685,27</w:t>
            </w:r>
          </w:p>
        </w:tc>
        <w:tc>
          <w:tcPr>
            <w:tcW w:w="478" w:type="pct"/>
            <w:tcBorders>
              <w:top w:val="nil"/>
              <w:left w:val="nil"/>
              <w:bottom w:val="single" w:sz="4" w:space="0" w:color="auto"/>
              <w:right w:val="single" w:sz="4" w:space="0" w:color="auto"/>
            </w:tcBorders>
            <w:shd w:val="clear" w:color="auto" w:fill="auto"/>
            <w:noWrap/>
            <w:vAlign w:val="center"/>
            <w:hideMark/>
          </w:tcPr>
          <w:p w14:paraId="310E07B1"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4291A04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AF79B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DCC28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1FF1F1"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3915ACE" w14:textId="77777777" w:rsidR="00A61263" w:rsidRPr="00A61263" w:rsidRDefault="00A61263" w:rsidP="00A61263">
            <w:pPr>
              <w:spacing w:line="240" w:lineRule="auto"/>
              <w:jc w:val="right"/>
              <w:rPr>
                <w:rFonts w:cs="Arial"/>
                <w:sz w:val="12"/>
                <w:szCs w:val="12"/>
              </w:rPr>
            </w:pPr>
            <w:r w:rsidRPr="00A61263">
              <w:rPr>
                <w:rFonts w:cs="Arial"/>
                <w:sz w:val="12"/>
                <w:szCs w:val="12"/>
              </w:rPr>
              <w:t>30 921 205</w:t>
            </w:r>
          </w:p>
        </w:tc>
        <w:tc>
          <w:tcPr>
            <w:tcW w:w="630" w:type="pct"/>
            <w:tcBorders>
              <w:top w:val="nil"/>
              <w:left w:val="nil"/>
              <w:bottom w:val="single" w:sz="4" w:space="0" w:color="auto"/>
              <w:right w:val="single" w:sz="4" w:space="0" w:color="auto"/>
            </w:tcBorders>
            <w:shd w:val="clear" w:color="auto" w:fill="auto"/>
            <w:noWrap/>
            <w:vAlign w:val="center"/>
            <w:hideMark/>
          </w:tcPr>
          <w:p w14:paraId="5A5569C6" w14:textId="77777777" w:rsidR="00A61263" w:rsidRPr="00A61263" w:rsidRDefault="00A61263" w:rsidP="00A61263">
            <w:pPr>
              <w:spacing w:line="240" w:lineRule="auto"/>
              <w:jc w:val="right"/>
              <w:rPr>
                <w:rFonts w:cs="Arial"/>
                <w:sz w:val="12"/>
                <w:szCs w:val="12"/>
              </w:rPr>
            </w:pPr>
            <w:r w:rsidRPr="00A61263">
              <w:rPr>
                <w:rFonts w:cs="Arial"/>
                <w:sz w:val="12"/>
                <w:szCs w:val="12"/>
              </w:rPr>
              <w:t>30 715 216,09</w:t>
            </w:r>
          </w:p>
        </w:tc>
        <w:tc>
          <w:tcPr>
            <w:tcW w:w="478" w:type="pct"/>
            <w:tcBorders>
              <w:top w:val="nil"/>
              <w:left w:val="nil"/>
              <w:bottom w:val="single" w:sz="4" w:space="0" w:color="auto"/>
              <w:right w:val="single" w:sz="4" w:space="0" w:color="auto"/>
            </w:tcBorders>
            <w:shd w:val="clear" w:color="auto" w:fill="auto"/>
            <w:noWrap/>
            <w:vAlign w:val="center"/>
            <w:hideMark/>
          </w:tcPr>
          <w:p w14:paraId="19C7C213" w14:textId="77777777" w:rsidR="00A61263" w:rsidRPr="00A61263" w:rsidRDefault="00A61263" w:rsidP="00A61263">
            <w:pPr>
              <w:spacing w:line="240" w:lineRule="auto"/>
              <w:jc w:val="right"/>
              <w:rPr>
                <w:rFonts w:cs="Arial"/>
                <w:sz w:val="12"/>
                <w:szCs w:val="12"/>
              </w:rPr>
            </w:pPr>
            <w:r w:rsidRPr="00A61263">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1F6D1105" w14:textId="77777777" w:rsidR="00A61263" w:rsidRPr="00A61263" w:rsidRDefault="00A61263" w:rsidP="00A61263">
            <w:pPr>
              <w:spacing w:line="240" w:lineRule="auto"/>
              <w:jc w:val="right"/>
              <w:rPr>
                <w:rFonts w:cs="Arial"/>
                <w:sz w:val="12"/>
                <w:szCs w:val="12"/>
              </w:rPr>
            </w:pPr>
            <w:r w:rsidRPr="00A61263">
              <w:rPr>
                <w:rFonts w:cs="Arial"/>
                <w:sz w:val="12"/>
                <w:szCs w:val="12"/>
              </w:rPr>
              <w:t>86 448</w:t>
            </w:r>
          </w:p>
        </w:tc>
        <w:tc>
          <w:tcPr>
            <w:tcW w:w="630" w:type="pct"/>
            <w:tcBorders>
              <w:top w:val="nil"/>
              <w:left w:val="nil"/>
              <w:bottom w:val="single" w:sz="4" w:space="0" w:color="auto"/>
              <w:right w:val="single" w:sz="4" w:space="0" w:color="auto"/>
            </w:tcBorders>
            <w:shd w:val="clear" w:color="auto" w:fill="auto"/>
            <w:noWrap/>
            <w:vAlign w:val="center"/>
            <w:hideMark/>
          </w:tcPr>
          <w:p w14:paraId="3632B68C" w14:textId="77777777" w:rsidR="00A61263" w:rsidRPr="00A61263" w:rsidRDefault="00A61263" w:rsidP="00A61263">
            <w:pPr>
              <w:spacing w:line="240" w:lineRule="auto"/>
              <w:jc w:val="right"/>
              <w:rPr>
                <w:rFonts w:cs="Arial"/>
                <w:sz w:val="12"/>
                <w:szCs w:val="12"/>
              </w:rPr>
            </w:pPr>
            <w:r w:rsidRPr="00A61263">
              <w:rPr>
                <w:rFonts w:cs="Arial"/>
                <w:sz w:val="12"/>
                <w:szCs w:val="12"/>
              </w:rPr>
              <w:t>86 448,00</w:t>
            </w:r>
          </w:p>
        </w:tc>
        <w:tc>
          <w:tcPr>
            <w:tcW w:w="478" w:type="pct"/>
            <w:tcBorders>
              <w:top w:val="nil"/>
              <w:left w:val="nil"/>
              <w:bottom w:val="single" w:sz="4" w:space="0" w:color="auto"/>
              <w:right w:val="single" w:sz="4" w:space="0" w:color="auto"/>
            </w:tcBorders>
            <w:shd w:val="clear" w:color="auto" w:fill="auto"/>
            <w:noWrap/>
            <w:vAlign w:val="center"/>
            <w:hideMark/>
          </w:tcPr>
          <w:p w14:paraId="5291E882"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67CCA471"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BF014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A1358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8F0DA7"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F0B8D71" w14:textId="77777777" w:rsidR="00A61263" w:rsidRPr="00A61263" w:rsidRDefault="00A61263" w:rsidP="00A61263">
            <w:pPr>
              <w:spacing w:line="240" w:lineRule="auto"/>
              <w:jc w:val="right"/>
              <w:rPr>
                <w:rFonts w:cs="Arial"/>
                <w:sz w:val="12"/>
                <w:szCs w:val="12"/>
              </w:rPr>
            </w:pPr>
            <w:r w:rsidRPr="00A61263">
              <w:rPr>
                <w:rFonts w:cs="Arial"/>
                <w:sz w:val="12"/>
                <w:szCs w:val="12"/>
              </w:rPr>
              <w:t>3 316 510</w:t>
            </w:r>
          </w:p>
        </w:tc>
        <w:tc>
          <w:tcPr>
            <w:tcW w:w="630" w:type="pct"/>
            <w:tcBorders>
              <w:top w:val="nil"/>
              <w:left w:val="nil"/>
              <w:bottom w:val="single" w:sz="4" w:space="0" w:color="auto"/>
              <w:right w:val="single" w:sz="4" w:space="0" w:color="auto"/>
            </w:tcBorders>
            <w:shd w:val="clear" w:color="auto" w:fill="auto"/>
            <w:noWrap/>
            <w:vAlign w:val="center"/>
            <w:hideMark/>
          </w:tcPr>
          <w:p w14:paraId="293E16B9" w14:textId="77777777" w:rsidR="00A61263" w:rsidRPr="00A61263" w:rsidRDefault="00A61263" w:rsidP="00A61263">
            <w:pPr>
              <w:spacing w:line="240" w:lineRule="auto"/>
              <w:jc w:val="right"/>
              <w:rPr>
                <w:rFonts w:cs="Arial"/>
                <w:sz w:val="12"/>
                <w:szCs w:val="12"/>
              </w:rPr>
            </w:pPr>
            <w:r w:rsidRPr="00A61263">
              <w:rPr>
                <w:rFonts w:cs="Arial"/>
                <w:sz w:val="12"/>
                <w:szCs w:val="12"/>
              </w:rPr>
              <w:t>3 260 979,42</w:t>
            </w:r>
          </w:p>
        </w:tc>
        <w:tc>
          <w:tcPr>
            <w:tcW w:w="478" w:type="pct"/>
            <w:tcBorders>
              <w:top w:val="nil"/>
              <w:left w:val="nil"/>
              <w:bottom w:val="single" w:sz="4" w:space="0" w:color="auto"/>
              <w:right w:val="single" w:sz="4" w:space="0" w:color="auto"/>
            </w:tcBorders>
            <w:shd w:val="clear" w:color="auto" w:fill="auto"/>
            <w:noWrap/>
            <w:vAlign w:val="center"/>
            <w:hideMark/>
          </w:tcPr>
          <w:p w14:paraId="4DFA759F" w14:textId="77777777" w:rsidR="00A61263" w:rsidRPr="00A61263" w:rsidRDefault="00A61263" w:rsidP="00A61263">
            <w:pPr>
              <w:spacing w:line="240" w:lineRule="auto"/>
              <w:jc w:val="right"/>
              <w:rPr>
                <w:rFonts w:cs="Arial"/>
                <w:sz w:val="12"/>
                <w:szCs w:val="12"/>
              </w:rPr>
            </w:pPr>
            <w:r w:rsidRPr="00A61263">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1C7F3A5E" w14:textId="77777777" w:rsidR="00A61263" w:rsidRPr="00A61263" w:rsidRDefault="00A61263" w:rsidP="00A61263">
            <w:pPr>
              <w:spacing w:line="240" w:lineRule="auto"/>
              <w:jc w:val="right"/>
              <w:rPr>
                <w:rFonts w:cs="Arial"/>
                <w:sz w:val="12"/>
                <w:szCs w:val="12"/>
              </w:rPr>
            </w:pPr>
            <w:r w:rsidRPr="00A61263">
              <w:rPr>
                <w:rFonts w:cs="Arial"/>
                <w:sz w:val="12"/>
                <w:szCs w:val="12"/>
              </w:rPr>
              <w:t>18 332</w:t>
            </w:r>
          </w:p>
        </w:tc>
        <w:tc>
          <w:tcPr>
            <w:tcW w:w="630" w:type="pct"/>
            <w:tcBorders>
              <w:top w:val="nil"/>
              <w:left w:val="nil"/>
              <w:bottom w:val="single" w:sz="4" w:space="0" w:color="auto"/>
              <w:right w:val="single" w:sz="4" w:space="0" w:color="auto"/>
            </w:tcBorders>
            <w:shd w:val="clear" w:color="auto" w:fill="auto"/>
            <w:noWrap/>
            <w:vAlign w:val="center"/>
            <w:hideMark/>
          </w:tcPr>
          <w:p w14:paraId="57EEE750" w14:textId="77777777" w:rsidR="00A61263" w:rsidRPr="00A61263" w:rsidRDefault="00A61263" w:rsidP="00A61263">
            <w:pPr>
              <w:spacing w:line="240" w:lineRule="auto"/>
              <w:jc w:val="right"/>
              <w:rPr>
                <w:rFonts w:cs="Arial"/>
                <w:sz w:val="12"/>
                <w:szCs w:val="12"/>
              </w:rPr>
            </w:pPr>
            <w:r w:rsidRPr="00A61263">
              <w:rPr>
                <w:rFonts w:cs="Arial"/>
                <w:sz w:val="12"/>
                <w:szCs w:val="12"/>
              </w:rPr>
              <w:t>18 237,27</w:t>
            </w:r>
          </w:p>
        </w:tc>
        <w:tc>
          <w:tcPr>
            <w:tcW w:w="478" w:type="pct"/>
            <w:tcBorders>
              <w:top w:val="nil"/>
              <w:left w:val="nil"/>
              <w:bottom w:val="single" w:sz="4" w:space="0" w:color="auto"/>
              <w:right w:val="single" w:sz="4" w:space="0" w:color="auto"/>
            </w:tcBorders>
            <w:shd w:val="clear" w:color="auto" w:fill="auto"/>
            <w:noWrap/>
            <w:vAlign w:val="center"/>
            <w:hideMark/>
          </w:tcPr>
          <w:p w14:paraId="032CC6A0"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r>
      <w:tr w:rsidR="00A61263" w:rsidRPr="00A61263" w14:paraId="69C4E5B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CD655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B650E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4A05D5"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DCE8F67" w14:textId="77777777" w:rsidR="00A61263" w:rsidRPr="00A61263" w:rsidRDefault="00A61263" w:rsidP="00A61263">
            <w:pPr>
              <w:spacing w:line="240" w:lineRule="auto"/>
              <w:jc w:val="right"/>
              <w:rPr>
                <w:rFonts w:cs="Arial"/>
                <w:sz w:val="12"/>
                <w:szCs w:val="12"/>
              </w:rPr>
            </w:pPr>
            <w:r w:rsidRPr="00A61263">
              <w:rPr>
                <w:rFonts w:cs="Arial"/>
                <w:sz w:val="12"/>
                <w:szCs w:val="12"/>
              </w:rPr>
              <w:t>2 378 398</w:t>
            </w:r>
          </w:p>
        </w:tc>
        <w:tc>
          <w:tcPr>
            <w:tcW w:w="630" w:type="pct"/>
            <w:tcBorders>
              <w:top w:val="nil"/>
              <w:left w:val="nil"/>
              <w:bottom w:val="single" w:sz="4" w:space="0" w:color="auto"/>
              <w:right w:val="single" w:sz="4" w:space="0" w:color="auto"/>
            </w:tcBorders>
            <w:shd w:val="clear" w:color="auto" w:fill="auto"/>
            <w:noWrap/>
            <w:vAlign w:val="center"/>
            <w:hideMark/>
          </w:tcPr>
          <w:p w14:paraId="68601FC8" w14:textId="77777777" w:rsidR="00A61263" w:rsidRPr="00A61263" w:rsidRDefault="00A61263" w:rsidP="00A61263">
            <w:pPr>
              <w:spacing w:line="240" w:lineRule="auto"/>
              <w:jc w:val="right"/>
              <w:rPr>
                <w:rFonts w:cs="Arial"/>
                <w:sz w:val="12"/>
                <w:szCs w:val="12"/>
              </w:rPr>
            </w:pPr>
            <w:r w:rsidRPr="00A61263">
              <w:rPr>
                <w:rFonts w:cs="Arial"/>
                <w:sz w:val="12"/>
                <w:szCs w:val="12"/>
              </w:rPr>
              <w:t>2 370 314,99</w:t>
            </w:r>
          </w:p>
        </w:tc>
        <w:tc>
          <w:tcPr>
            <w:tcW w:w="478" w:type="pct"/>
            <w:tcBorders>
              <w:top w:val="nil"/>
              <w:left w:val="nil"/>
              <w:bottom w:val="single" w:sz="4" w:space="0" w:color="auto"/>
              <w:right w:val="single" w:sz="4" w:space="0" w:color="auto"/>
            </w:tcBorders>
            <w:shd w:val="clear" w:color="auto" w:fill="auto"/>
            <w:noWrap/>
            <w:vAlign w:val="center"/>
            <w:hideMark/>
          </w:tcPr>
          <w:p w14:paraId="4AB032CB"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499683E" w14:textId="77777777" w:rsidR="00A61263" w:rsidRPr="00A61263" w:rsidRDefault="00A61263" w:rsidP="00A61263">
            <w:pPr>
              <w:spacing w:line="240" w:lineRule="auto"/>
              <w:jc w:val="right"/>
              <w:rPr>
                <w:rFonts w:cs="Arial"/>
                <w:sz w:val="12"/>
                <w:szCs w:val="12"/>
              </w:rPr>
            </w:pPr>
            <w:r w:rsidRPr="00A61263">
              <w:rPr>
                <w:rFonts w:cs="Arial"/>
                <w:sz w:val="12"/>
                <w:szCs w:val="12"/>
              </w:rPr>
              <w:t>2 378 398</w:t>
            </w:r>
          </w:p>
        </w:tc>
        <w:tc>
          <w:tcPr>
            <w:tcW w:w="630" w:type="pct"/>
            <w:tcBorders>
              <w:top w:val="nil"/>
              <w:left w:val="nil"/>
              <w:bottom w:val="single" w:sz="4" w:space="0" w:color="auto"/>
              <w:right w:val="single" w:sz="4" w:space="0" w:color="auto"/>
            </w:tcBorders>
            <w:shd w:val="clear" w:color="auto" w:fill="auto"/>
            <w:noWrap/>
            <w:vAlign w:val="center"/>
            <w:hideMark/>
          </w:tcPr>
          <w:p w14:paraId="6C40EBD6" w14:textId="77777777" w:rsidR="00A61263" w:rsidRPr="00A61263" w:rsidRDefault="00A61263" w:rsidP="00A61263">
            <w:pPr>
              <w:spacing w:line="240" w:lineRule="auto"/>
              <w:jc w:val="right"/>
              <w:rPr>
                <w:rFonts w:cs="Arial"/>
                <w:sz w:val="12"/>
                <w:szCs w:val="12"/>
              </w:rPr>
            </w:pPr>
            <w:r w:rsidRPr="00A61263">
              <w:rPr>
                <w:rFonts w:cs="Arial"/>
                <w:sz w:val="12"/>
                <w:szCs w:val="12"/>
              </w:rPr>
              <w:t>2 370 314,99</w:t>
            </w:r>
          </w:p>
        </w:tc>
        <w:tc>
          <w:tcPr>
            <w:tcW w:w="478" w:type="pct"/>
            <w:tcBorders>
              <w:top w:val="nil"/>
              <w:left w:val="nil"/>
              <w:bottom w:val="single" w:sz="4" w:space="0" w:color="auto"/>
              <w:right w:val="single" w:sz="4" w:space="0" w:color="auto"/>
            </w:tcBorders>
            <w:shd w:val="clear" w:color="auto" w:fill="auto"/>
            <w:noWrap/>
            <w:vAlign w:val="center"/>
            <w:hideMark/>
          </w:tcPr>
          <w:p w14:paraId="11A45E5E"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1E648EA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AE2FD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6F37E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C18EF7"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F96439E" w14:textId="77777777" w:rsidR="00A61263" w:rsidRPr="00A61263" w:rsidRDefault="00A61263" w:rsidP="00A61263">
            <w:pPr>
              <w:spacing w:line="240" w:lineRule="auto"/>
              <w:jc w:val="right"/>
              <w:rPr>
                <w:rFonts w:cs="Arial"/>
                <w:sz w:val="12"/>
                <w:szCs w:val="12"/>
              </w:rPr>
            </w:pPr>
            <w:r w:rsidRPr="00A61263">
              <w:rPr>
                <w:rFonts w:cs="Arial"/>
                <w:sz w:val="12"/>
                <w:szCs w:val="12"/>
              </w:rPr>
              <w:t>1 652 350</w:t>
            </w:r>
          </w:p>
        </w:tc>
        <w:tc>
          <w:tcPr>
            <w:tcW w:w="630" w:type="pct"/>
            <w:tcBorders>
              <w:top w:val="nil"/>
              <w:left w:val="nil"/>
              <w:bottom w:val="single" w:sz="4" w:space="0" w:color="auto"/>
              <w:right w:val="single" w:sz="4" w:space="0" w:color="auto"/>
            </w:tcBorders>
            <w:shd w:val="clear" w:color="auto" w:fill="auto"/>
            <w:noWrap/>
            <w:vAlign w:val="center"/>
            <w:hideMark/>
          </w:tcPr>
          <w:p w14:paraId="12ACCC7C" w14:textId="77777777" w:rsidR="00A61263" w:rsidRPr="00A61263" w:rsidRDefault="00A61263" w:rsidP="00A61263">
            <w:pPr>
              <w:spacing w:line="240" w:lineRule="auto"/>
              <w:jc w:val="right"/>
              <w:rPr>
                <w:rFonts w:cs="Arial"/>
                <w:sz w:val="12"/>
                <w:szCs w:val="12"/>
              </w:rPr>
            </w:pPr>
            <w:r w:rsidRPr="00A61263">
              <w:rPr>
                <w:rFonts w:cs="Arial"/>
                <w:sz w:val="12"/>
                <w:szCs w:val="12"/>
              </w:rPr>
              <w:t>1 503 503,34</w:t>
            </w:r>
          </w:p>
        </w:tc>
        <w:tc>
          <w:tcPr>
            <w:tcW w:w="478" w:type="pct"/>
            <w:tcBorders>
              <w:top w:val="nil"/>
              <w:left w:val="nil"/>
              <w:bottom w:val="single" w:sz="4" w:space="0" w:color="auto"/>
              <w:right w:val="single" w:sz="4" w:space="0" w:color="auto"/>
            </w:tcBorders>
            <w:shd w:val="clear" w:color="auto" w:fill="auto"/>
            <w:noWrap/>
            <w:vAlign w:val="center"/>
            <w:hideMark/>
          </w:tcPr>
          <w:p w14:paraId="0A2D5A7C" w14:textId="77777777" w:rsidR="00A61263" w:rsidRPr="00A61263" w:rsidRDefault="00A61263" w:rsidP="00A61263">
            <w:pPr>
              <w:spacing w:line="240" w:lineRule="auto"/>
              <w:jc w:val="right"/>
              <w:rPr>
                <w:rFonts w:cs="Arial"/>
                <w:sz w:val="12"/>
                <w:szCs w:val="12"/>
              </w:rPr>
            </w:pPr>
            <w:r w:rsidRPr="00A61263">
              <w:rPr>
                <w:rFonts w:cs="Arial"/>
                <w:sz w:val="12"/>
                <w:szCs w:val="12"/>
              </w:rPr>
              <w:t>91,0</w:t>
            </w:r>
          </w:p>
        </w:tc>
        <w:tc>
          <w:tcPr>
            <w:tcW w:w="536" w:type="pct"/>
            <w:tcBorders>
              <w:top w:val="nil"/>
              <w:left w:val="nil"/>
              <w:bottom w:val="single" w:sz="4" w:space="0" w:color="auto"/>
              <w:right w:val="single" w:sz="4" w:space="0" w:color="auto"/>
            </w:tcBorders>
            <w:shd w:val="clear" w:color="auto" w:fill="auto"/>
            <w:noWrap/>
            <w:vAlign w:val="center"/>
            <w:hideMark/>
          </w:tcPr>
          <w:p w14:paraId="08F50BA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CDFAB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18E70B"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402C6F8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C1679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B024A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7A42B4"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D5DC3C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2CF26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5C20F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69DC3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31985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AF5A69"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119C04F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C01C0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FF63D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A7587A"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1F9FA8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0D5F2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07CE3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7E90D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87237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67FE85"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1294D7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76561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D251B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963972"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4267AF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484A8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60972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93992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67027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D5BFBB"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763057E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8E851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954EB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F90677"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C79CA1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4B8DEE"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890C3AB"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14AF59A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0F300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B2B757"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6C0FE22"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7A9F857"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EA8E1F9" w14:textId="77777777" w:rsidR="00A61263" w:rsidRPr="00A61263" w:rsidRDefault="00A61263" w:rsidP="00A61263">
            <w:pPr>
              <w:spacing w:line="240" w:lineRule="auto"/>
              <w:rPr>
                <w:rFonts w:cs="Arial"/>
                <w:b/>
                <w:bCs/>
                <w:sz w:val="12"/>
                <w:szCs w:val="12"/>
              </w:rPr>
            </w:pPr>
            <w:r w:rsidRPr="00A61263">
              <w:rPr>
                <w:rFonts w:cs="Arial"/>
                <w:b/>
                <w:bCs/>
                <w:sz w:val="12"/>
                <w:szCs w:val="12"/>
              </w:rPr>
              <w:t>85401</w:t>
            </w:r>
          </w:p>
        </w:tc>
        <w:tc>
          <w:tcPr>
            <w:tcW w:w="1025" w:type="pct"/>
            <w:tcBorders>
              <w:top w:val="nil"/>
              <w:left w:val="nil"/>
              <w:bottom w:val="single" w:sz="4" w:space="0" w:color="auto"/>
              <w:right w:val="single" w:sz="4" w:space="0" w:color="auto"/>
            </w:tcBorders>
            <w:shd w:val="clear" w:color="000000" w:fill="FFFDC1"/>
            <w:vAlign w:val="center"/>
            <w:hideMark/>
          </w:tcPr>
          <w:p w14:paraId="7FF1C20E" w14:textId="77777777" w:rsidR="00A61263" w:rsidRPr="00A61263" w:rsidRDefault="00A61263" w:rsidP="00A61263">
            <w:pPr>
              <w:spacing w:line="240" w:lineRule="auto"/>
              <w:rPr>
                <w:rFonts w:cs="Arial"/>
                <w:b/>
                <w:bCs/>
                <w:sz w:val="12"/>
                <w:szCs w:val="12"/>
              </w:rPr>
            </w:pPr>
            <w:r w:rsidRPr="00A61263">
              <w:rPr>
                <w:rFonts w:cs="Arial"/>
                <w:b/>
                <w:bCs/>
                <w:sz w:val="12"/>
                <w:szCs w:val="12"/>
              </w:rPr>
              <w:t>Świetlice szkolne</w:t>
            </w:r>
          </w:p>
        </w:tc>
        <w:tc>
          <w:tcPr>
            <w:tcW w:w="537" w:type="pct"/>
            <w:tcBorders>
              <w:top w:val="nil"/>
              <w:left w:val="nil"/>
              <w:bottom w:val="single" w:sz="4" w:space="0" w:color="auto"/>
              <w:right w:val="single" w:sz="4" w:space="0" w:color="auto"/>
            </w:tcBorders>
            <w:shd w:val="clear" w:color="000000" w:fill="FFFDC1"/>
            <w:vAlign w:val="center"/>
            <w:hideMark/>
          </w:tcPr>
          <w:p w14:paraId="78AE808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16 360 345</w:t>
            </w:r>
          </w:p>
        </w:tc>
        <w:tc>
          <w:tcPr>
            <w:tcW w:w="630" w:type="pct"/>
            <w:tcBorders>
              <w:top w:val="nil"/>
              <w:left w:val="nil"/>
              <w:bottom w:val="single" w:sz="4" w:space="0" w:color="auto"/>
              <w:right w:val="single" w:sz="4" w:space="0" w:color="auto"/>
            </w:tcBorders>
            <w:shd w:val="clear" w:color="000000" w:fill="FFFDC1"/>
            <w:vAlign w:val="center"/>
            <w:hideMark/>
          </w:tcPr>
          <w:p w14:paraId="5986AFF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16 216 183,26</w:t>
            </w:r>
          </w:p>
        </w:tc>
        <w:tc>
          <w:tcPr>
            <w:tcW w:w="478" w:type="pct"/>
            <w:tcBorders>
              <w:top w:val="nil"/>
              <w:left w:val="nil"/>
              <w:bottom w:val="single" w:sz="4" w:space="0" w:color="auto"/>
              <w:right w:val="single" w:sz="4" w:space="0" w:color="auto"/>
            </w:tcBorders>
            <w:shd w:val="clear" w:color="000000" w:fill="FFFDC1"/>
            <w:vAlign w:val="center"/>
            <w:hideMark/>
          </w:tcPr>
          <w:p w14:paraId="1F194B4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14:paraId="2868E31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ADDBBF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780797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3877E5C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E23CC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41D99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4513AD"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010B8ED" w14:textId="77777777" w:rsidR="00A61263" w:rsidRPr="00A61263" w:rsidRDefault="00A61263" w:rsidP="00A61263">
            <w:pPr>
              <w:spacing w:line="240" w:lineRule="auto"/>
              <w:jc w:val="right"/>
              <w:rPr>
                <w:rFonts w:cs="Arial"/>
                <w:sz w:val="12"/>
                <w:szCs w:val="12"/>
              </w:rPr>
            </w:pPr>
            <w:r w:rsidRPr="00A61263">
              <w:rPr>
                <w:rFonts w:cs="Arial"/>
                <w:sz w:val="12"/>
                <w:szCs w:val="12"/>
              </w:rPr>
              <w:t>16 360 345</w:t>
            </w:r>
          </w:p>
        </w:tc>
        <w:tc>
          <w:tcPr>
            <w:tcW w:w="630" w:type="pct"/>
            <w:tcBorders>
              <w:top w:val="nil"/>
              <w:left w:val="nil"/>
              <w:bottom w:val="single" w:sz="4" w:space="0" w:color="auto"/>
              <w:right w:val="single" w:sz="4" w:space="0" w:color="auto"/>
            </w:tcBorders>
            <w:shd w:val="clear" w:color="auto" w:fill="auto"/>
            <w:noWrap/>
            <w:vAlign w:val="center"/>
            <w:hideMark/>
          </w:tcPr>
          <w:p w14:paraId="7C933735" w14:textId="77777777" w:rsidR="00A61263" w:rsidRPr="00A61263" w:rsidRDefault="00A61263" w:rsidP="00A61263">
            <w:pPr>
              <w:spacing w:line="240" w:lineRule="auto"/>
              <w:jc w:val="right"/>
              <w:rPr>
                <w:rFonts w:cs="Arial"/>
                <w:sz w:val="12"/>
                <w:szCs w:val="12"/>
              </w:rPr>
            </w:pPr>
            <w:r w:rsidRPr="00A61263">
              <w:rPr>
                <w:rFonts w:cs="Arial"/>
                <w:sz w:val="12"/>
                <w:szCs w:val="12"/>
              </w:rPr>
              <w:t>16 216 183,26</w:t>
            </w:r>
          </w:p>
        </w:tc>
        <w:tc>
          <w:tcPr>
            <w:tcW w:w="478" w:type="pct"/>
            <w:tcBorders>
              <w:top w:val="nil"/>
              <w:left w:val="nil"/>
              <w:bottom w:val="single" w:sz="4" w:space="0" w:color="auto"/>
              <w:right w:val="single" w:sz="4" w:space="0" w:color="auto"/>
            </w:tcBorders>
            <w:shd w:val="clear" w:color="auto" w:fill="auto"/>
            <w:noWrap/>
            <w:vAlign w:val="center"/>
            <w:hideMark/>
          </w:tcPr>
          <w:p w14:paraId="36B9E7A9"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14F91E8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14FC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2B9EC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A19D38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B7E6A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1968B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D23314"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BFE6BDE" w14:textId="77777777" w:rsidR="00A61263" w:rsidRPr="00A61263" w:rsidRDefault="00A61263" w:rsidP="00A61263">
            <w:pPr>
              <w:spacing w:line="240" w:lineRule="auto"/>
              <w:jc w:val="right"/>
              <w:rPr>
                <w:rFonts w:cs="Arial"/>
                <w:sz w:val="12"/>
                <w:szCs w:val="12"/>
              </w:rPr>
            </w:pPr>
            <w:r w:rsidRPr="00A61263">
              <w:rPr>
                <w:rFonts w:cs="Arial"/>
                <w:sz w:val="12"/>
                <w:szCs w:val="12"/>
              </w:rPr>
              <w:t>16 311 554</w:t>
            </w:r>
          </w:p>
        </w:tc>
        <w:tc>
          <w:tcPr>
            <w:tcW w:w="630" w:type="pct"/>
            <w:tcBorders>
              <w:top w:val="nil"/>
              <w:left w:val="nil"/>
              <w:bottom w:val="single" w:sz="4" w:space="0" w:color="auto"/>
              <w:right w:val="single" w:sz="4" w:space="0" w:color="auto"/>
            </w:tcBorders>
            <w:shd w:val="clear" w:color="auto" w:fill="auto"/>
            <w:noWrap/>
            <w:vAlign w:val="center"/>
            <w:hideMark/>
          </w:tcPr>
          <w:p w14:paraId="7A7D092C" w14:textId="77777777" w:rsidR="00A61263" w:rsidRPr="00A61263" w:rsidRDefault="00A61263" w:rsidP="00A61263">
            <w:pPr>
              <w:spacing w:line="240" w:lineRule="auto"/>
              <w:jc w:val="right"/>
              <w:rPr>
                <w:rFonts w:cs="Arial"/>
                <w:sz w:val="12"/>
                <w:szCs w:val="12"/>
              </w:rPr>
            </w:pPr>
            <w:r w:rsidRPr="00A61263">
              <w:rPr>
                <w:rFonts w:cs="Arial"/>
                <w:sz w:val="12"/>
                <w:szCs w:val="12"/>
              </w:rPr>
              <w:t>16 173 268,92</w:t>
            </w:r>
          </w:p>
        </w:tc>
        <w:tc>
          <w:tcPr>
            <w:tcW w:w="478" w:type="pct"/>
            <w:tcBorders>
              <w:top w:val="nil"/>
              <w:left w:val="nil"/>
              <w:bottom w:val="single" w:sz="4" w:space="0" w:color="auto"/>
              <w:right w:val="single" w:sz="4" w:space="0" w:color="auto"/>
            </w:tcBorders>
            <w:shd w:val="clear" w:color="auto" w:fill="auto"/>
            <w:noWrap/>
            <w:vAlign w:val="center"/>
            <w:hideMark/>
          </w:tcPr>
          <w:p w14:paraId="29D5E1E9"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0D4864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3576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0C9E1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BE5667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D5204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44717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C230CE"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AD746B8" w14:textId="77777777" w:rsidR="00A61263" w:rsidRPr="00A61263" w:rsidRDefault="00A61263" w:rsidP="00A61263">
            <w:pPr>
              <w:spacing w:line="240" w:lineRule="auto"/>
              <w:jc w:val="right"/>
              <w:rPr>
                <w:rFonts w:cs="Arial"/>
                <w:sz w:val="12"/>
                <w:szCs w:val="12"/>
              </w:rPr>
            </w:pPr>
            <w:r w:rsidRPr="00A61263">
              <w:rPr>
                <w:rFonts w:cs="Arial"/>
                <w:sz w:val="12"/>
                <w:szCs w:val="12"/>
              </w:rPr>
              <w:t>15 530 941</w:t>
            </w:r>
          </w:p>
        </w:tc>
        <w:tc>
          <w:tcPr>
            <w:tcW w:w="630" w:type="pct"/>
            <w:tcBorders>
              <w:top w:val="nil"/>
              <w:left w:val="nil"/>
              <w:bottom w:val="single" w:sz="4" w:space="0" w:color="auto"/>
              <w:right w:val="single" w:sz="4" w:space="0" w:color="auto"/>
            </w:tcBorders>
            <w:shd w:val="clear" w:color="auto" w:fill="auto"/>
            <w:noWrap/>
            <w:vAlign w:val="center"/>
            <w:hideMark/>
          </w:tcPr>
          <w:p w14:paraId="2FC0F2A9" w14:textId="77777777" w:rsidR="00A61263" w:rsidRPr="00A61263" w:rsidRDefault="00A61263" w:rsidP="00A61263">
            <w:pPr>
              <w:spacing w:line="240" w:lineRule="auto"/>
              <w:jc w:val="right"/>
              <w:rPr>
                <w:rFonts w:cs="Arial"/>
                <w:sz w:val="12"/>
                <w:szCs w:val="12"/>
              </w:rPr>
            </w:pPr>
            <w:r w:rsidRPr="00A61263">
              <w:rPr>
                <w:rFonts w:cs="Arial"/>
                <w:sz w:val="12"/>
                <w:szCs w:val="12"/>
              </w:rPr>
              <w:t>15 392 993,02</w:t>
            </w:r>
          </w:p>
        </w:tc>
        <w:tc>
          <w:tcPr>
            <w:tcW w:w="478" w:type="pct"/>
            <w:tcBorders>
              <w:top w:val="nil"/>
              <w:left w:val="nil"/>
              <w:bottom w:val="single" w:sz="4" w:space="0" w:color="auto"/>
              <w:right w:val="single" w:sz="4" w:space="0" w:color="auto"/>
            </w:tcBorders>
            <w:shd w:val="clear" w:color="auto" w:fill="auto"/>
            <w:noWrap/>
            <w:vAlign w:val="center"/>
            <w:hideMark/>
          </w:tcPr>
          <w:p w14:paraId="182A13F1"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214BB0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B1E3C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7CC6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C969B7F"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9807A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6B064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DDE0B7"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C02820E" w14:textId="77777777" w:rsidR="00A61263" w:rsidRPr="00A61263" w:rsidRDefault="00A61263" w:rsidP="00A61263">
            <w:pPr>
              <w:spacing w:line="240" w:lineRule="auto"/>
              <w:jc w:val="right"/>
              <w:rPr>
                <w:rFonts w:cs="Arial"/>
                <w:sz w:val="12"/>
                <w:szCs w:val="12"/>
              </w:rPr>
            </w:pPr>
            <w:r w:rsidRPr="00A61263">
              <w:rPr>
                <w:rFonts w:cs="Arial"/>
                <w:sz w:val="12"/>
                <w:szCs w:val="12"/>
              </w:rPr>
              <w:t>780 613</w:t>
            </w:r>
          </w:p>
        </w:tc>
        <w:tc>
          <w:tcPr>
            <w:tcW w:w="630" w:type="pct"/>
            <w:tcBorders>
              <w:top w:val="nil"/>
              <w:left w:val="nil"/>
              <w:bottom w:val="single" w:sz="4" w:space="0" w:color="auto"/>
              <w:right w:val="single" w:sz="4" w:space="0" w:color="auto"/>
            </w:tcBorders>
            <w:shd w:val="clear" w:color="auto" w:fill="auto"/>
            <w:noWrap/>
            <w:vAlign w:val="center"/>
            <w:hideMark/>
          </w:tcPr>
          <w:p w14:paraId="1744280F" w14:textId="77777777" w:rsidR="00A61263" w:rsidRPr="00A61263" w:rsidRDefault="00A61263" w:rsidP="00A61263">
            <w:pPr>
              <w:spacing w:line="240" w:lineRule="auto"/>
              <w:jc w:val="right"/>
              <w:rPr>
                <w:rFonts w:cs="Arial"/>
                <w:sz w:val="12"/>
                <w:szCs w:val="12"/>
              </w:rPr>
            </w:pPr>
            <w:r w:rsidRPr="00A61263">
              <w:rPr>
                <w:rFonts w:cs="Arial"/>
                <w:sz w:val="12"/>
                <w:szCs w:val="12"/>
              </w:rPr>
              <w:t>780 275,90</w:t>
            </w:r>
          </w:p>
        </w:tc>
        <w:tc>
          <w:tcPr>
            <w:tcW w:w="478" w:type="pct"/>
            <w:tcBorders>
              <w:top w:val="nil"/>
              <w:left w:val="nil"/>
              <w:bottom w:val="single" w:sz="4" w:space="0" w:color="auto"/>
              <w:right w:val="single" w:sz="4" w:space="0" w:color="auto"/>
            </w:tcBorders>
            <w:shd w:val="clear" w:color="auto" w:fill="auto"/>
            <w:noWrap/>
            <w:vAlign w:val="center"/>
            <w:hideMark/>
          </w:tcPr>
          <w:p w14:paraId="2CC17A2D"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578E91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91E70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59A8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04BC41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D8315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EA17D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A1A49E"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F3511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ED15A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6432F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04B1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17B88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0EFE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4E6262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AF88D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21870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4713F4"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8D558BF" w14:textId="77777777" w:rsidR="00A61263" w:rsidRPr="00A61263" w:rsidRDefault="00A61263" w:rsidP="00A61263">
            <w:pPr>
              <w:spacing w:line="240" w:lineRule="auto"/>
              <w:jc w:val="right"/>
              <w:rPr>
                <w:rFonts w:cs="Arial"/>
                <w:sz w:val="12"/>
                <w:szCs w:val="12"/>
              </w:rPr>
            </w:pPr>
            <w:r w:rsidRPr="00A61263">
              <w:rPr>
                <w:rFonts w:cs="Arial"/>
                <w:sz w:val="12"/>
                <w:szCs w:val="12"/>
              </w:rPr>
              <w:t>48 791</w:t>
            </w:r>
          </w:p>
        </w:tc>
        <w:tc>
          <w:tcPr>
            <w:tcW w:w="630" w:type="pct"/>
            <w:tcBorders>
              <w:top w:val="nil"/>
              <w:left w:val="nil"/>
              <w:bottom w:val="single" w:sz="4" w:space="0" w:color="auto"/>
              <w:right w:val="single" w:sz="4" w:space="0" w:color="auto"/>
            </w:tcBorders>
            <w:shd w:val="clear" w:color="auto" w:fill="auto"/>
            <w:noWrap/>
            <w:vAlign w:val="center"/>
            <w:hideMark/>
          </w:tcPr>
          <w:p w14:paraId="3BBA80D0" w14:textId="77777777" w:rsidR="00A61263" w:rsidRPr="00A61263" w:rsidRDefault="00A61263" w:rsidP="00A61263">
            <w:pPr>
              <w:spacing w:line="240" w:lineRule="auto"/>
              <w:jc w:val="right"/>
              <w:rPr>
                <w:rFonts w:cs="Arial"/>
                <w:sz w:val="12"/>
                <w:szCs w:val="12"/>
              </w:rPr>
            </w:pPr>
            <w:r w:rsidRPr="00A61263">
              <w:rPr>
                <w:rFonts w:cs="Arial"/>
                <w:sz w:val="12"/>
                <w:szCs w:val="12"/>
              </w:rPr>
              <w:t>42 914,34</w:t>
            </w:r>
          </w:p>
        </w:tc>
        <w:tc>
          <w:tcPr>
            <w:tcW w:w="478" w:type="pct"/>
            <w:tcBorders>
              <w:top w:val="nil"/>
              <w:left w:val="nil"/>
              <w:bottom w:val="single" w:sz="4" w:space="0" w:color="auto"/>
              <w:right w:val="single" w:sz="4" w:space="0" w:color="auto"/>
            </w:tcBorders>
            <w:shd w:val="clear" w:color="auto" w:fill="auto"/>
            <w:noWrap/>
            <w:vAlign w:val="center"/>
            <w:hideMark/>
          </w:tcPr>
          <w:p w14:paraId="7CEC74D7" w14:textId="77777777" w:rsidR="00A61263" w:rsidRPr="00A61263" w:rsidRDefault="00A61263" w:rsidP="00A61263">
            <w:pPr>
              <w:spacing w:line="240" w:lineRule="auto"/>
              <w:jc w:val="right"/>
              <w:rPr>
                <w:rFonts w:cs="Arial"/>
                <w:sz w:val="12"/>
                <w:szCs w:val="12"/>
              </w:rPr>
            </w:pPr>
            <w:r w:rsidRPr="00A61263">
              <w:rPr>
                <w:rFonts w:cs="Arial"/>
                <w:sz w:val="12"/>
                <w:szCs w:val="12"/>
              </w:rPr>
              <w:t>88,0</w:t>
            </w:r>
          </w:p>
        </w:tc>
        <w:tc>
          <w:tcPr>
            <w:tcW w:w="536" w:type="pct"/>
            <w:tcBorders>
              <w:top w:val="nil"/>
              <w:left w:val="nil"/>
              <w:bottom w:val="single" w:sz="4" w:space="0" w:color="auto"/>
              <w:right w:val="single" w:sz="4" w:space="0" w:color="auto"/>
            </w:tcBorders>
            <w:shd w:val="clear" w:color="auto" w:fill="auto"/>
            <w:noWrap/>
            <w:vAlign w:val="center"/>
            <w:hideMark/>
          </w:tcPr>
          <w:p w14:paraId="164B4E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15EBF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0AF1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93A80A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51A75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8C946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264CA6"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F5741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6E9F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DE19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8269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1FCE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2FD6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63655E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66841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E68F9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2086C0"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5DE526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0B63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EB6C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ABC4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9F3F9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5767D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AAC5FA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895ED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096B7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6BFDE8"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7F893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2D8D8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9B0B9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17BB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767C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830D9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1F1F28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DE335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63F70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09B053"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0BE2A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7931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6639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BCE4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8B39C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34DC3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229F77C"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9F284EE"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7E26E6A" w14:textId="77777777" w:rsidR="00A61263" w:rsidRPr="00A61263" w:rsidRDefault="00A61263" w:rsidP="00A61263">
            <w:pPr>
              <w:spacing w:line="240" w:lineRule="auto"/>
              <w:rPr>
                <w:rFonts w:cs="Arial"/>
                <w:b/>
                <w:bCs/>
                <w:sz w:val="12"/>
                <w:szCs w:val="12"/>
              </w:rPr>
            </w:pPr>
            <w:r w:rsidRPr="00A61263">
              <w:rPr>
                <w:rFonts w:cs="Arial"/>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14:paraId="14B284B8" w14:textId="77777777" w:rsidR="00A61263" w:rsidRPr="00A61263" w:rsidRDefault="00A61263" w:rsidP="00A61263">
            <w:pPr>
              <w:spacing w:line="240" w:lineRule="auto"/>
              <w:rPr>
                <w:rFonts w:cs="Arial"/>
                <w:b/>
                <w:bCs/>
                <w:sz w:val="12"/>
                <w:szCs w:val="12"/>
              </w:rPr>
            </w:pPr>
            <w:r w:rsidRPr="00A61263">
              <w:rPr>
                <w:rFonts w:cs="Arial"/>
                <w:b/>
                <w:bCs/>
                <w:sz w:val="12"/>
                <w:szCs w:val="12"/>
              </w:rPr>
              <w:t>Wczesne wspomaganie rozwoju dziecka</w:t>
            </w:r>
          </w:p>
        </w:tc>
        <w:tc>
          <w:tcPr>
            <w:tcW w:w="537" w:type="pct"/>
            <w:tcBorders>
              <w:top w:val="nil"/>
              <w:left w:val="nil"/>
              <w:bottom w:val="single" w:sz="4" w:space="0" w:color="auto"/>
              <w:right w:val="single" w:sz="4" w:space="0" w:color="auto"/>
            </w:tcBorders>
            <w:shd w:val="clear" w:color="000000" w:fill="FFFDC1"/>
            <w:vAlign w:val="center"/>
            <w:hideMark/>
          </w:tcPr>
          <w:p w14:paraId="1F9A40C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570 777</w:t>
            </w:r>
          </w:p>
        </w:tc>
        <w:tc>
          <w:tcPr>
            <w:tcW w:w="630" w:type="pct"/>
            <w:tcBorders>
              <w:top w:val="nil"/>
              <w:left w:val="nil"/>
              <w:bottom w:val="single" w:sz="4" w:space="0" w:color="auto"/>
              <w:right w:val="single" w:sz="4" w:space="0" w:color="auto"/>
            </w:tcBorders>
            <w:shd w:val="clear" w:color="000000" w:fill="FFFDC1"/>
            <w:vAlign w:val="center"/>
            <w:hideMark/>
          </w:tcPr>
          <w:p w14:paraId="7BB3625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568 902,52</w:t>
            </w:r>
          </w:p>
        </w:tc>
        <w:tc>
          <w:tcPr>
            <w:tcW w:w="478" w:type="pct"/>
            <w:tcBorders>
              <w:top w:val="nil"/>
              <w:left w:val="nil"/>
              <w:bottom w:val="single" w:sz="4" w:space="0" w:color="auto"/>
              <w:right w:val="single" w:sz="4" w:space="0" w:color="auto"/>
            </w:tcBorders>
            <w:shd w:val="clear" w:color="000000" w:fill="FFFDC1"/>
            <w:vAlign w:val="center"/>
            <w:hideMark/>
          </w:tcPr>
          <w:p w14:paraId="2BD073D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76F960B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570 777</w:t>
            </w:r>
          </w:p>
        </w:tc>
        <w:tc>
          <w:tcPr>
            <w:tcW w:w="630" w:type="pct"/>
            <w:tcBorders>
              <w:top w:val="nil"/>
              <w:left w:val="nil"/>
              <w:bottom w:val="single" w:sz="4" w:space="0" w:color="auto"/>
              <w:right w:val="single" w:sz="4" w:space="0" w:color="auto"/>
            </w:tcBorders>
            <w:shd w:val="clear" w:color="000000" w:fill="FFFDC1"/>
            <w:vAlign w:val="center"/>
            <w:hideMark/>
          </w:tcPr>
          <w:p w14:paraId="5800233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568 902,52</w:t>
            </w:r>
          </w:p>
        </w:tc>
        <w:tc>
          <w:tcPr>
            <w:tcW w:w="478" w:type="pct"/>
            <w:tcBorders>
              <w:top w:val="nil"/>
              <w:left w:val="nil"/>
              <w:bottom w:val="single" w:sz="4" w:space="0" w:color="auto"/>
              <w:right w:val="single" w:sz="4" w:space="0" w:color="auto"/>
            </w:tcBorders>
            <w:shd w:val="clear" w:color="000000" w:fill="FFFDC1"/>
            <w:vAlign w:val="center"/>
            <w:hideMark/>
          </w:tcPr>
          <w:p w14:paraId="18550EE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r>
      <w:tr w:rsidR="00A61263" w:rsidRPr="00A61263" w14:paraId="3112007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0806A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F4B7E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409E7E"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E0D25BB" w14:textId="77777777" w:rsidR="00A61263" w:rsidRPr="00A61263" w:rsidRDefault="00A61263" w:rsidP="00A61263">
            <w:pPr>
              <w:spacing w:line="240" w:lineRule="auto"/>
              <w:jc w:val="right"/>
              <w:rPr>
                <w:rFonts w:cs="Arial"/>
                <w:sz w:val="12"/>
                <w:szCs w:val="12"/>
              </w:rPr>
            </w:pPr>
            <w:r w:rsidRPr="00A61263">
              <w:rPr>
                <w:rFonts w:cs="Arial"/>
                <w:sz w:val="12"/>
                <w:szCs w:val="12"/>
              </w:rPr>
              <w:t>570 777</w:t>
            </w:r>
          </w:p>
        </w:tc>
        <w:tc>
          <w:tcPr>
            <w:tcW w:w="630" w:type="pct"/>
            <w:tcBorders>
              <w:top w:val="nil"/>
              <w:left w:val="nil"/>
              <w:bottom w:val="single" w:sz="4" w:space="0" w:color="auto"/>
              <w:right w:val="single" w:sz="4" w:space="0" w:color="auto"/>
            </w:tcBorders>
            <w:shd w:val="clear" w:color="auto" w:fill="auto"/>
            <w:noWrap/>
            <w:vAlign w:val="center"/>
            <w:hideMark/>
          </w:tcPr>
          <w:p w14:paraId="596D6E98" w14:textId="77777777" w:rsidR="00A61263" w:rsidRPr="00A61263" w:rsidRDefault="00A61263" w:rsidP="00A61263">
            <w:pPr>
              <w:spacing w:line="240" w:lineRule="auto"/>
              <w:jc w:val="right"/>
              <w:rPr>
                <w:rFonts w:cs="Arial"/>
                <w:sz w:val="12"/>
                <w:szCs w:val="12"/>
              </w:rPr>
            </w:pPr>
            <w:r w:rsidRPr="00A61263">
              <w:rPr>
                <w:rFonts w:cs="Arial"/>
                <w:sz w:val="12"/>
                <w:szCs w:val="12"/>
              </w:rPr>
              <w:t>568 902,52</w:t>
            </w:r>
          </w:p>
        </w:tc>
        <w:tc>
          <w:tcPr>
            <w:tcW w:w="478" w:type="pct"/>
            <w:tcBorders>
              <w:top w:val="nil"/>
              <w:left w:val="nil"/>
              <w:bottom w:val="single" w:sz="4" w:space="0" w:color="auto"/>
              <w:right w:val="single" w:sz="4" w:space="0" w:color="auto"/>
            </w:tcBorders>
            <w:shd w:val="clear" w:color="auto" w:fill="auto"/>
            <w:noWrap/>
            <w:vAlign w:val="center"/>
            <w:hideMark/>
          </w:tcPr>
          <w:p w14:paraId="56389A34"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480A6B0" w14:textId="77777777" w:rsidR="00A61263" w:rsidRPr="00A61263" w:rsidRDefault="00A61263" w:rsidP="00A61263">
            <w:pPr>
              <w:spacing w:line="240" w:lineRule="auto"/>
              <w:jc w:val="right"/>
              <w:rPr>
                <w:rFonts w:cs="Arial"/>
                <w:sz w:val="12"/>
                <w:szCs w:val="12"/>
              </w:rPr>
            </w:pPr>
            <w:r w:rsidRPr="00A61263">
              <w:rPr>
                <w:rFonts w:cs="Arial"/>
                <w:sz w:val="12"/>
                <w:szCs w:val="12"/>
              </w:rPr>
              <w:t>570 777</w:t>
            </w:r>
          </w:p>
        </w:tc>
        <w:tc>
          <w:tcPr>
            <w:tcW w:w="630" w:type="pct"/>
            <w:tcBorders>
              <w:top w:val="nil"/>
              <w:left w:val="nil"/>
              <w:bottom w:val="single" w:sz="4" w:space="0" w:color="auto"/>
              <w:right w:val="single" w:sz="4" w:space="0" w:color="auto"/>
            </w:tcBorders>
            <w:shd w:val="clear" w:color="auto" w:fill="auto"/>
            <w:noWrap/>
            <w:vAlign w:val="center"/>
            <w:hideMark/>
          </w:tcPr>
          <w:p w14:paraId="66879A0F" w14:textId="77777777" w:rsidR="00A61263" w:rsidRPr="00A61263" w:rsidRDefault="00A61263" w:rsidP="00A61263">
            <w:pPr>
              <w:spacing w:line="240" w:lineRule="auto"/>
              <w:jc w:val="right"/>
              <w:rPr>
                <w:rFonts w:cs="Arial"/>
                <w:sz w:val="12"/>
                <w:szCs w:val="12"/>
              </w:rPr>
            </w:pPr>
            <w:r w:rsidRPr="00A61263">
              <w:rPr>
                <w:rFonts w:cs="Arial"/>
                <w:sz w:val="12"/>
                <w:szCs w:val="12"/>
              </w:rPr>
              <w:t>568 902,52</w:t>
            </w:r>
          </w:p>
        </w:tc>
        <w:tc>
          <w:tcPr>
            <w:tcW w:w="478" w:type="pct"/>
            <w:tcBorders>
              <w:top w:val="nil"/>
              <w:left w:val="nil"/>
              <w:bottom w:val="single" w:sz="4" w:space="0" w:color="auto"/>
              <w:right w:val="single" w:sz="4" w:space="0" w:color="auto"/>
            </w:tcBorders>
            <w:shd w:val="clear" w:color="auto" w:fill="auto"/>
            <w:noWrap/>
            <w:vAlign w:val="center"/>
            <w:hideMark/>
          </w:tcPr>
          <w:p w14:paraId="7B2E0F68"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442E57F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A7CC0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4B5F1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8AFB4D"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ED7709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066256"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1F75A28"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594A6CF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4462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922F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E0409D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F1B69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F75FA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1C7EFB"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4400E5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73116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7032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55EE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A76BB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DC144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AAE9617"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F97F1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8CE82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B3CBE1"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9A166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D8EA44"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FA01576"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5B6412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313E0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245A7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60953A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C0BF8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81843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B97BA8"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0C9C1C8" w14:textId="77777777" w:rsidR="00A61263" w:rsidRPr="00A61263" w:rsidRDefault="00A61263" w:rsidP="00A61263">
            <w:pPr>
              <w:spacing w:line="240" w:lineRule="auto"/>
              <w:jc w:val="right"/>
              <w:rPr>
                <w:rFonts w:cs="Arial"/>
                <w:sz w:val="12"/>
                <w:szCs w:val="12"/>
              </w:rPr>
            </w:pPr>
            <w:r w:rsidRPr="00A61263">
              <w:rPr>
                <w:rFonts w:cs="Arial"/>
                <w:sz w:val="12"/>
                <w:szCs w:val="12"/>
              </w:rPr>
              <w:t>570 777</w:t>
            </w:r>
          </w:p>
        </w:tc>
        <w:tc>
          <w:tcPr>
            <w:tcW w:w="630" w:type="pct"/>
            <w:tcBorders>
              <w:top w:val="nil"/>
              <w:left w:val="nil"/>
              <w:bottom w:val="single" w:sz="4" w:space="0" w:color="auto"/>
              <w:right w:val="single" w:sz="4" w:space="0" w:color="auto"/>
            </w:tcBorders>
            <w:shd w:val="clear" w:color="auto" w:fill="auto"/>
            <w:noWrap/>
            <w:vAlign w:val="center"/>
            <w:hideMark/>
          </w:tcPr>
          <w:p w14:paraId="371C091F" w14:textId="77777777" w:rsidR="00A61263" w:rsidRPr="00A61263" w:rsidRDefault="00A61263" w:rsidP="00A61263">
            <w:pPr>
              <w:spacing w:line="240" w:lineRule="auto"/>
              <w:jc w:val="right"/>
              <w:rPr>
                <w:rFonts w:cs="Arial"/>
                <w:sz w:val="12"/>
                <w:szCs w:val="12"/>
              </w:rPr>
            </w:pPr>
            <w:r w:rsidRPr="00A61263">
              <w:rPr>
                <w:rFonts w:cs="Arial"/>
                <w:sz w:val="12"/>
                <w:szCs w:val="12"/>
              </w:rPr>
              <w:t>568 902,52</w:t>
            </w:r>
          </w:p>
        </w:tc>
        <w:tc>
          <w:tcPr>
            <w:tcW w:w="478" w:type="pct"/>
            <w:tcBorders>
              <w:top w:val="nil"/>
              <w:left w:val="nil"/>
              <w:bottom w:val="single" w:sz="4" w:space="0" w:color="auto"/>
              <w:right w:val="single" w:sz="4" w:space="0" w:color="auto"/>
            </w:tcBorders>
            <w:shd w:val="clear" w:color="auto" w:fill="auto"/>
            <w:noWrap/>
            <w:vAlign w:val="center"/>
            <w:hideMark/>
          </w:tcPr>
          <w:p w14:paraId="4996C094"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766D132" w14:textId="77777777" w:rsidR="00A61263" w:rsidRPr="00A61263" w:rsidRDefault="00A61263" w:rsidP="00A61263">
            <w:pPr>
              <w:spacing w:line="240" w:lineRule="auto"/>
              <w:jc w:val="right"/>
              <w:rPr>
                <w:rFonts w:cs="Arial"/>
                <w:sz w:val="12"/>
                <w:szCs w:val="12"/>
              </w:rPr>
            </w:pPr>
            <w:r w:rsidRPr="00A61263">
              <w:rPr>
                <w:rFonts w:cs="Arial"/>
                <w:sz w:val="12"/>
                <w:szCs w:val="12"/>
              </w:rPr>
              <w:t>570 777</w:t>
            </w:r>
          </w:p>
        </w:tc>
        <w:tc>
          <w:tcPr>
            <w:tcW w:w="630" w:type="pct"/>
            <w:tcBorders>
              <w:top w:val="nil"/>
              <w:left w:val="nil"/>
              <w:bottom w:val="single" w:sz="4" w:space="0" w:color="auto"/>
              <w:right w:val="single" w:sz="4" w:space="0" w:color="auto"/>
            </w:tcBorders>
            <w:shd w:val="clear" w:color="auto" w:fill="auto"/>
            <w:noWrap/>
            <w:vAlign w:val="center"/>
            <w:hideMark/>
          </w:tcPr>
          <w:p w14:paraId="7E74466C" w14:textId="77777777" w:rsidR="00A61263" w:rsidRPr="00A61263" w:rsidRDefault="00A61263" w:rsidP="00A61263">
            <w:pPr>
              <w:spacing w:line="240" w:lineRule="auto"/>
              <w:jc w:val="right"/>
              <w:rPr>
                <w:rFonts w:cs="Arial"/>
                <w:sz w:val="12"/>
                <w:szCs w:val="12"/>
              </w:rPr>
            </w:pPr>
            <w:r w:rsidRPr="00A61263">
              <w:rPr>
                <w:rFonts w:cs="Arial"/>
                <w:sz w:val="12"/>
                <w:szCs w:val="12"/>
              </w:rPr>
              <w:t>568 902,52</w:t>
            </w:r>
          </w:p>
        </w:tc>
        <w:tc>
          <w:tcPr>
            <w:tcW w:w="478" w:type="pct"/>
            <w:tcBorders>
              <w:top w:val="nil"/>
              <w:left w:val="nil"/>
              <w:bottom w:val="single" w:sz="4" w:space="0" w:color="auto"/>
              <w:right w:val="single" w:sz="4" w:space="0" w:color="auto"/>
            </w:tcBorders>
            <w:shd w:val="clear" w:color="auto" w:fill="auto"/>
            <w:noWrap/>
            <w:vAlign w:val="center"/>
            <w:hideMark/>
          </w:tcPr>
          <w:p w14:paraId="4DBEA694"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5517520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DB305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DA716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3DDA5B"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BEEAF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D53DF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B5D0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0778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980C5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1D24B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16547B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B2E1E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917BC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46CD9F"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24B33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003D8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44491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B4DF4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E6A4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427A9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CCB874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7C5FE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777AB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AB332A"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3D6C2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E226B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F4BD5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113B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2C402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A526B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805DCD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10D91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648F8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E3483E"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2576B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D0A7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A8E5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6AB6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E13C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D6584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6EB11B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F4C77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94168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307EFA"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B83F91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F6B62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B6B9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00F4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BC7EE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5DCF6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2199E96" w14:textId="77777777" w:rsidTr="00A61263">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3145FA5"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FA60A92" w14:textId="77777777" w:rsidR="00A61263" w:rsidRPr="00A61263" w:rsidRDefault="00A61263" w:rsidP="00A61263">
            <w:pPr>
              <w:spacing w:line="240" w:lineRule="auto"/>
              <w:rPr>
                <w:rFonts w:cs="Arial"/>
                <w:b/>
                <w:bCs/>
                <w:sz w:val="12"/>
                <w:szCs w:val="12"/>
              </w:rPr>
            </w:pPr>
            <w:r w:rsidRPr="00A61263">
              <w:rPr>
                <w:rFonts w:cs="Arial"/>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14:paraId="6FF03D68" w14:textId="77777777" w:rsidR="00A61263" w:rsidRPr="00A61263" w:rsidRDefault="00A61263" w:rsidP="00A61263">
            <w:pPr>
              <w:spacing w:line="240" w:lineRule="auto"/>
              <w:rPr>
                <w:rFonts w:cs="Arial"/>
                <w:b/>
                <w:bCs/>
                <w:sz w:val="12"/>
                <w:szCs w:val="12"/>
              </w:rPr>
            </w:pPr>
            <w:r w:rsidRPr="00A61263">
              <w:rPr>
                <w:rFonts w:cs="Arial"/>
                <w:b/>
                <w:bCs/>
                <w:sz w:val="12"/>
                <w:szCs w:val="12"/>
              </w:rPr>
              <w:t>Poradnie psychologiczno-pedagogiczne, w tym poradnie specjalistyczne</w:t>
            </w:r>
          </w:p>
        </w:tc>
        <w:tc>
          <w:tcPr>
            <w:tcW w:w="537" w:type="pct"/>
            <w:tcBorders>
              <w:top w:val="nil"/>
              <w:left w:val="nil"/>
              <w:bottom w:val="single" w:sz="4" w:space="0" w:color="auto"/>
              <w:right w:val="single" w:sz="4" w:space="0" w:color="auto"/>
            </w:tcBorders>
            <w:shd w:val="clear" w:color="000000" w:fill="FFFDC1"/>
            <w:vAlign w:val="center"/>
            <w:hideMark/>
          </w:tcPr>
          <w:p w14:paraId="6E70ABB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11 168 236</w:t>
            </w:r>
          </w:p>
        </w:tc>
        <w:tc>
          <w:tcPr>
            <w:tcW w:w="630" w:type="pct"/>
            <w:tcBorders>
              <w:top w:val="nil"/>
              <w:left w:val="nil"/>
              <w:bottom w:val="single" w:sz="4" w:space="0" w:color="auto"/>
              <w:right w:val="single" w:sz="4" w:space="0" w:color="auto"/>
            </w:tcBorders>
            <w:shd w:val="clear" w:color="000000" w:fill="FFFDC1"/>
            <w:vAlign w:val="center"/>
            <w:hideMark/>
          </w:tcPr>
          <w:p w14:paraId="7378DC9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11 115 159,29</w:t>
            </w:r>
          </w:p>
        </w:tc>
        <w:tc>
          <w:tcPr>
            <w:tcW w:w="478" w:type="pct"/>
            <w:tcBorders>
              <w:top w:val="nil"/>
              <w:left w:val="nil"/>
              <w:bottom w:val="single" w:sz="4" w:space="0" w:color="auto"/>
              <w:right w:val="single" w:sz="4" w:space="0" w:color="auto"/>
            </w:tcBorders>
            <w:shd w:val="clear" w:color="000000" w:fill="FFFDC1"/>
            <w:vAlign w:val="center"/>
            <w:hideMark/>
          </w:tcPr>
          <w:p w14:paraId="7EB3FEA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5A3D062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5 975</w:t>
            </w:r>
          </w:p>
        </w:tc>
        <w:tc>
          <w:tcPr>
            <w:tcW w:w="630" w:type="pct"/>
            <w:tcBorders>
              <w:top w:val="nil"/>
              <w:left w:val="nil"/>
              <w:bottom w:val="single" w:sz="4" w:space="0" w:color="auto"/>
              <w:right w:val="single" w:sz="4" w:space="0" w:color="auto"/>
            </w:tcBorders>
            <w:shd w:val="clear" w:color="000000" w:fill="FFFDC1"/>
            <w:vAlign w:val="center"/>
            <w:hideMark/>
          </w:tcPr>
          <w:p w14:paraId="722152D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5 974,29</w:t>
            </w:r>
          </w:p>
        </w:tc>
        <w:tc>
          <w:tcPr>
            <w:tcW w:w="478" w:type="pct"/>
            <w:tcBorders>
              <w:top w:val="nil"/>
              <w:left w:val="nil"/>
              <w:bottom w:val="single" w:sz="4" w:space="0" w:color="auto"/>
              <w:right w:val="single" w:sz="4" w:space="0" w:color="auto"/>
            </w:tcBorders>
            <w:shd w:val="clear" w:color="000000" w:fill="FFFDC1"/>
            <w:vAlign w:val="center"/>
            <w:hideMark/>
          </w:tcPr>
          <w:p w14:paraId="0373F20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51DA46D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E5AD5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38D6E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9A0B9A"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0BBF40E" w14:textId="77777777" w:rsidR="00A61263" w:rsidRPr="00A61263" w:rsidRDefault="00A61263" w:rsidP="00A61263">
            <w:pPr>
              <w:spacing w:line="240" w:lineRule="auto"/>
              <w:jc w:val="right"/>
              <w:rPr>
                <w:rFonts w:cs="Arial"/>
                <w:sz w:val="12"/>
                <w:szCs w:val="12"/>
              </w:rPr>
            </w:pPr>
            <w:r w:rsidRPr="00A61263">
              <w:rPr>
                <w:rFonts w:cs="Arial"/>
                <w:sz w:val="12"/>
                <w:szCs w:val="12"/>
              </w:rPr>
              <w:t>11 168 236</w:t>
            </w:r>
          </w:p>
        </w:tc>
        <w:tc>
          <w:tcPr>
            <w:tcW w:w="630" w:type="pct"/>
            <w:tcBorders>
              <w:top w:val="nil"/>
              <w:left w:val="nil"/>
              <w:bottom w:val="single" w:sz="4" w:space="0" w:color="auto"/>
              <w:right w:val="single" w:sz="4" w:space="0" w:color="auto"/>
            </w:tcBorders>
            <w:shd w:val="clear" w:color="auto" w:fill="auto"/>
            <w:noWrap/>
            <w:vAlign w:val="center"/>
            <w:hideMark/>
          </w:tcPr>
          <w:p w14:paraId="158E8026" w14:textId="77777777" w:rsidR="00A61263" w:rsidRPr="00A61263" w:rsidRDefault="00A61263" w:rsidP="00A61263">
            <w:pPr>
              <w:spacing w:line="240" w:lineRule="auto"/>
              <w:jc w:val="right"/>
              <w:rPr>
                <w:rFonts w:cs="Arial"/>
                <w:sz w:val="12"/>
                <w:szCs w:val="12"/>
              </w:rPr>
            </w:pPr>
            <w:r w:rsidRPr="00A61263">
              <w:rPr>
                <w:rFonts w:cs="Arial"/>
                <w:sz w:val="12"/>
                <w:szCs w:val="12"/>
              </w:rPr>
              <w:t>11 115 159,29</w:t>
            </w:r>
          </w:p>
        </w:tc>
        <w:tc>
          <w:tcPr>
            <w:tcW w:w="478" w:type="pct"/>
            <w:tcBorders>
              <w:top w:val="nil"/>
              <w:left w:val="nil"/>
              <w:bottom w:val="single" w:sz="4" w:space="0" w:color="auto"/>
              <w:right w:val="single" w:sz="4" w:space="0" w:color="auto"/>
            </w:tcBorders>
            <w:shd w:val="clear" w:color="auto" w:fill="auto"/>
            <w:noWrap/>
            <w:vAlign w:val="center"/>
            <w:hideMark/>
          </w:tcPr>
          <w:p w14:paraId="16D6FB16"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506B4732" w14:textId="77777777" w:rsidR="00A61263" w:rsidRPr="00A61263" w:rsidRDefault="00A61263" w:rsidP="00A61263">
            <w:pPr>
              <w:spacing w:line="240" w:lineRule="auto"/>
              <w:jc w:val="right"/>
              <w:rPr>
                <w:rFonts w:cs="Arial"/>
                <w:sz w:val="12"/>
                <w:szCs w:val="12"/>
              </w:rPr>
            </w:pPr>
            <w:r w:rsidRPr="00A61263">
              <w:rPr>
                <w:rFonts w:cs="Arial"/>
                <w:sz w:val="12"/>
                <w:szCs w:val="12"/>
              </w:rPr>
              <w:t>5 975</w:t>
            </w:r>
          </w:p>
        </w:tc>
        <w:tc>
          <w:tcPr>
            <w:tcW w:w="630" w:type="pct"/>
            <w:tcBorders>
              <w:top w:val="nil"/>
              <w:left w:val="nil"/>
              <w:bottom w:val="single" w:sz="4" w:space="0" w:color="auto"/>
              <w:right w:val="single" w:sz="4" w:space="0" w:color="auto"/>
            </w:tcBorders>
            <w:shd w:val="clear" w:color="auto" w:fill="auto"/>
            <w:noWrap/>
            <w:vAlign w:val="center"/>
            <w:hideMark/>
          </w:tcPr>
          <w:p w14:paraId="3E971897" w14:textId="77777777" w:rsidR="00A61263" w:rsidRPr="00A61263" w:rsidRDefault="00A61263" w:rsidP="00A61263">
            <w:pPr>
              <w:spacing w:line="240" w:lineRule="auto"/>
              <w:jc w:val="right"/>
              <w:rPr>
                <w:rFonts w:cs="Arial"/>
                <w:sz w:val="12"/>
                <w:szCs w:val="12"/>
              </w:rPr>
            </w:pPr>
            <w:r w:rsidRPr="00A61263">
              <w:rPr>
                <w:rFonts w:cs="Arial"/>
                <w:sz w:val="12"/>
                <w:szCs w:val="12"/>
              </w:rPr>
              <w:t>5 974,29</w:t>
            </w:r>
          </w:p>
        </w:tc>
        <w:tc>
          <w:tcPr>
            <w:tcW w:w="478" w:type="pct"/>
            <w:tcBorders>
              <w:top w:val="nil"/>
              <w:left w:val="nil"/>
              <w:bottom w:val="single" w:sz="4" w:space="0" w:color="auto"/>
              <w:right w:val="single" w:sz="4" w:space="0" w:color="auto"/>
            </w:tcBorders>
            <w:shd w:val="clear" w:color="auto" w:fill="auto"/>
            <w:noWrap/>
            <w:vAlign w:val="center"/>
            <w:hideMark/>
          </w:tcPr>
          <w:p w14:paraId="45972103"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637505F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DD267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18593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23C4F0"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C46EDE0" w14:textId="77777777" w:rsidR="00A61263" w:rsidRPr="00A61263" w:rsidRDefault="00A61263" w:rsidP="00A61263">
            <w:pPr>
              <w:spacing w:line="240" w:lineRule="auto"/>
              <w:jc w:val="right"/>
              <w:rPr>
                <w:rFonts w:cs="Arial"/>
                <w:sz w:val="12"/>
                <w:szCs w:val="12"/>
              </w:rPr>
            </w:pPr>
            <w:r w:rsidRPr="00A61263">
              <w:rPr>
                <w:rFonts w:cs="Arial"/>
                <w:sz w:val="12"/>
                <w:szCs w:val="12"/>
              </w:rPr>
              <w:t>11 153 949</w:t>
            </w:r>
          </w:p>
        </w:tc>
        <w:tc>
          <w:tcPr>
            <w:tcW w:w="630" w:type="pct"/>
            <w:tcBorders>
              <w:top w:val="nil"/>
              <w:left w:val="nil"/>
              <w:bottom w:val="single" w:sz="4" w:space="0" w:color="auto"/>
              <w:right w:val="single" w:sz="4" w:space="0" w:color="auto"/>
            </w:tcBorders>
            <w:shd w:val="clear" w:color="auto" w:fill="auto"/>
            <w:noWrap/>
            <w:vAlign w:val="center"/>
            <w:hideMark/>
          </w:tcPr>
          <w:p w14:paraId="0820772E" w14:textId="77777777" w:rsidR="00A61263" w:rsidRPr="00A61263" w:rsidRDefault="00A61263" w:rsidP="00A61263">
            <w:pPr>
              <w:spacing w:line="240" w:lineRule="auto"/>
              <w:jc w:val="right"/>
              <w:rPr>
                <w:rFonts w:cs="Arial"/>
                <w:sz w:val="12"/>
                <w:szCs w:val="12"/>
              </w:rPr>
            </w:pPr>
            <w:r w:rsidRPr="00A61263">
              <w:rPr>
                <w:rFonts w:cs="Arial"/>
                <w:sz w:val="12"/>
                <w:szCs w:val="12"/>
              </w:rPr>
              <w:t>11 101 236,72</w:t>
            </w:r>
          </w:p>
        </w:tc>
        <w:tc>
          <w:tcPr>
            <w:tcW w:w="478" w:type="pct"/>
            <w:tcBorders>
              <w:top w:val="nil"/>
              <w:left w:val="nil"/>
              <w:bottom w:val="single" w:sz="4" w:space="0" w:color="auto"/>
              <w:right w:val="single" w:sz="4" w:space="0" w:color="auto"/>
            </w:tcBorders>
            <w:shd w:val="clear" w:color="auto" w:fill="auto"/>
            <w:noWrap/>
            <w:vAlign w:val="center"/>
            <w:hideMark/>
          </w:tcPr>
          <w:p w14:paraId="6088DA27"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7D25FE14" w14:textId="77777777" w:rsidR="00A61263" w:rsidRPr="00A61263" w:rsidRDefault="00A61263" w:rsidP="00A61263">
            <w:pPr>
              <w:spacing w:line="240" w:lineRule="auto"/>
              <w:jc w:val="right"/>
              <w:rPr>
                <w:rFonts w:cs="Arial"/>
                <w:sz w:val="12"/>
                <w:szCs w:val="12"/>
              </w:rPr>
            </w:pPr>
            <w:r w:rsidRPr="00A61263">
              <w:rPr>
                <w:rFonts w:cs="Arial"/>
                <w:sz w:val="12"/>
                <w:szCs w:val="12"/>
              </w:rPr>
              <w:t>5 975</w:t>
            </w:r>
          </w:p>
        </w:tc>
        <w:tc>
          <w:tcPr>
            <w:tcW w:w="630" w:type="pct"/>
            <w:tcBorders>
              <w:top w:val="nil"/>
              <w:left w:val="nil"/>
              <w:bottom w:val="single" w:sz="4" w:space="0" w:color="auto"/>
              <w:right w:val="single" w:sz="4" w:space="0" w:color="auto"/>
            </w:tcBorders>
            <w:shd w:val="clear" w:color="auto" w:fill="auto"/>
            <w:noWrap/>
            <w:vAlign w:val="center"/>
            <w:hideMark/>
          </w:tcPr>
          <w:p w14:paraId="35914565" w14:textId="77777777" w:rsidR="00A61263" w:rsidRPr="00A61263" w:rsidRDefault="00A61263" w:rsidP="00A61263">
            <w:pPr>
              <w:spacing w:line="240" w:lineRule="auto"/>
              <w:jc w:val="right"/>
              <w:rPr>
                <w:rFonts w:cs="Arial"/>
                <w:sz w:val="12"/>
                <w:szCs w:val="12"/>
              </w:rPr>
            </w:pPr>
            <w:r w:rsidRPr="00A61263">
              <w:rPr>
                <w:rFonts w:cs="Arial"/>
                <w:sz w:val="12"/>
                <w:szCs w:val="12"/>
              </w:rPr>
              <w:t>5 974,29</w:t>
            </w:r>
          </w:p>
        </w:tc>
        <w:tc>
          <w:tcPr>
            <w:tcW w:w="478" w:type="pct"/>
            <w:tcBorders>
              <w:top w:val="nil"/>
              <w:left w:val="nil"/>
              <w:bottom w:val="single" w:sz="4" w:space="0" w:color="auto"/>
              <w:right w:val="single" w:sz="4" w:space="0" w:color="auto"/>
            </w:tcBorders>
            <w:shd w:val="clear" w:color="auto" w:fill="auto"/>
            <w:noWrap/>
            <w:vAlign w:val="center"/>
            <w:hideMark/>
          </w:tcPr>
          <w:p w14:paraId="211FFE8C"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2FD3789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71DA8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D916B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48D0EF"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C8416B3" w14:textId="77777777" w:rsidR="00A61263" w:rsidRPr="00A61263" w:rsidRDefault="00A61263" w:rsidP="00A61263">
            <w:pPr>
              <w:spacing w:line="240" w:lineRule="auto"/>
              <w:jc w:val="right"/>
              <w:rPr>
                <w:rFonts w:cs="Arial"/>
                <w:sz w:val="12"/>
                <w:szCs w:val="12"/>
              </w:rPr>
            </w:pPr>
            <w:r w:rsidRPr="00A61263">
              <w:rPr>
                <w:rFonts w:cs="Arial"/>
                <w:sz w:val="12"/>
                <w:szCs w:val="12"/>
              </w:rPr>
              <w:t>10 236 969</w:t>
            </w:r>
          </w:p>
        </w:tc>
        <w:tc>
          <w:tcPr>
            <w:tcW w:w="630" w:type="pct"/>
            <w:tcBorders>
              <w:top w:val="nil"/>
              <w:left w:val="nil"/>
              <w:bottom w:val="single" w:sz="4" w:space="0" w:color="auto"/>
              <w:right w:val="single" w:sz="4" w:space="0" w:color="auto"/>
            </w:tcBorders>
            <w:shd w:val="clear" w:color="auto" w:fill="auto"/>
            <w:noWrap/>
            <w:vAlign w:val="center"/>
            <w:hideMark/>
          </w:tcPr>
          <w:p w14:paraId="32679B82" w14:textId="77777777" w:rsidR="00A61263" w:rsidRPr="00A61263" w:rsidRDefault="00A61263" w:rsidP="00A61263">
            <w:pPr>
              <w:spacing w:line="240" w:lineRule="auto"/>
              <w:jc w:val="right"/>
              <w:rPr>
                <w:rFonts w:cs="Arial"/>
                <w:sz w:val="12"/>
                <w:szCs w:val="12"/>
              </w:rPr>
            </w:pPr>
            <w:r w:rsidRPr="00A61263">
              <w:rPr>
                <w:rFonts w:cs="Arial"/>
                <w:sz w:val="12"/>
                <w:szCs w:val="12"/>
              </w:rPr>
              <w:t>10 194 934,44</w:t>
            </w:r>
          </w:p>
        </w:tc>
        <w:tc>
          <w:tcPr>
            <w:tcW w:w="478" w:type="pct"/>
            <w:tcBorders>
              <w:top w:val="nil"/>
              <w:left w:val="nil"/>
              <w:bottom w:val="single" w:sz="4" w:space="0" w:color="auto"/>
              <w:right w:val="single" w:sz="4" w:space="0" w:color="auto"/>
            </w:tcBorders>
            <w:shd w:val="clear" w:color="auto" w:fill="auto"/>
            <w:noWrap/>
            <w:vAlign w:val="center"/>
            <w:hideMark/>
          </w:tcPr>
          <w:p w14:paraId="4BC592D5"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59ECF9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8EC8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A9A95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17B7387"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C5A22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EA8A9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D35CDB"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59E1885" w14:textId="77777777" w:rsidR="00A61263" w:rsidRPr="00A61263" w:rsidRDefault="00A61263" w:rsidP="00A61263">
            <w:pPr>
              <w:spacing w:line="240" w:lineRule="auto"/>
              <w:jc w:val="right"/>
              <w:rPr>
                <w:rFonts w:cs="Arial"/>
                <w:sz w:val="12"/>
                <w:szCs w:val="12"/>
              </w:rPr>
            </w:pPr>
            <w:r w:rsidRPr="00A61263">
              <w:rPr>
                <w:rFonts w:cs="Arial"/>
                <w:sz w:val="12"/>
                <w:szCs w:val="12"/>
              </w:rPr>
              <w:t>916 980</w:t>
            </w:r>
          </w:p>
        </w:tc>
        <w:tc>
          <w:tcPr>
            <w:tcW w:w="630" w:type="pct"/>
            <w:tcBorders>
              <w:top w:val="nil"/>
              <w:left w:val="nil"/>
              <w:bottom w:val="single" w:sz="4" w:space="0" w:color="auto"/>
              <w:right w:val="single" w:sz="4" w:space="0" w:color="auto"/>
            </w:tcBorders>
            <w:shd w:val="clear" w:color="auto" w:fill="auto"/>
            <w:noWrap/>
            <w:vAlign w:val="center"/>
            <w:hideMark/>
          </w:tcPr>
          <w:p w14:paraId="2D1F93CA" w14:textId="77777777" w:rsidR="00A61263" w:rsidRPr="00A61263" w:rsidRDefault="00A61263" w:rsidP="00A61263">
            <w:pPr>
              <w:spacing w:line="240" w:lineRule="auto"/>
              <w:jc w:val="right"/>
              <w:rPr>
                <w:rFonts w:cs="Arial"/>
                <w:sz w:val="12"/>
                <w:szCs w:val="12"/>
              </w:rPr>
            </w:pPr>
            <w:r w:rsidRPr="00A61263">
              <w:rPr>
                <w:rFonts w:cs="Arial"/>
                <w:sz w:val="12"/>
                <w:szCs w:val="12"/>
              </w:rPr>
              <w:t>906 302,28</w:t>
            </w:r>
          </w:p>
        </w:tc>
        <w:tc>
          <w:tcPr>
            <w:tcW w:w="478" w:type="pct"/>
            <w:tcBorders>
              <w:top w:val="nil"/>
              <w:left w:val="nil"/>
              <w:bottom w:val="single" w:sz="4" w:space="0" w:color="auto"/>
              <w:right w:val="single" w:sz="4" w:space="0" w:color="auto"/>
            </w:tcBorders>
            <w:shd w:val="clear" w:color="auto" w:fill="auto"/>
            <w:noWrap/>
            <w:vAlign w:val="center"/>
            <w:hideMark/>
          </w:tcPr>
          <w:p w14:paraId="2F756E52" w14:textId="77777777" w:rsidR="00A61263" w:rsidRPr="00A61263" w:rsidRDefault="00A61263" w:rsidP="00A61263">
            <w:pPr>
              <w:spacing w:line="240" w:lineRule="auto"/>
              <w:jc w:val="right"/>
              <w:rPr>
                <w:rFonts w:cs="Arial"/>
                <w:sz w:val="12"/>
                <w:szCs w:val="12"/>
              </w:rPr>
            </w:pPr>
            <w:r w:rsidRPr="00A6126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471613A2" w14:textId="77777777" w:rsidR="00A61263" w:rsidRPr="00A61263" w:rsidRDefault="00A61263" w:rsidP="00A61263">
            <w:pPr>
              <w:spacing w:line="240" w:lineRule="auto"/>
              <w:jc w:val="right"/>
              <w:rPr>
                <w:rFonts w:cs="Arial"/>
                <w:sz w:val="12"/>
                <w:szCs w:val="12"/>
              </w:rPr>
            </w:pPr>
            <w:r w:rsidRPr="00A61263">
              <w:rPr>
                <w:rFonts w:cs="Arial"/>
                <w:sz w:val="12"/>
                <w:szCs w:val="12"/>
              </w:rPr>
              <w:t>5 975</w:t>
            </w:r>
          </w:p>
        </w:tc>
        <w:tc>
          <w:tcPr>
            <w:tcW w:w="630" w:type="pct"/>
            <w:tcBorders>
              <w:top w:val="nil"/>
              <w:left w:val="nil"/>
              <w:bottom w:val="single" w:sz="4" w:space="0" w:color="auto"/>
              <w:right w:val="single" w:sz="4" w:space="0" w:color="auto"/>
            </w:tcBorders>
            <w:shd w:val="clear" w:color="auto" w:fill="auto"/>
            <w:noWrap/>
            <w:vAlign w:val="center"/>
            <w:hideMark/>
          </w:tcPr>
          <w:p w14:paraId="34FC1182" w14:textId="77777777" w:rsidR="00A61263" w:rsidRPr="00A61263" w:rsidRDefault="00A61263" w:rsidP="00A61263">
            <w:pPr>
              <w:spacing w:line="240" w:lineRule="auto"/>
              <w:jc w:val="right"/>
              <w:rPr>
                <w:rFonts w:cs="Arial"/>
                <w:sz w:val="12"/>
                <w:szCs w:val="12"/>
              </w:rPr>
            </w:pPr>
            <w:r w:rsidRPr="00A61263">
              <w:rPr>
                <w:rFonts w:cs="Arial"/>
                <w:sz w:val="12"/>
                <w:szCs w:val="12"/>
              </w:rPr>
              <w:t>5 974,29</w:t>
            </w:r>
          </w:p>
        </w:tc>
        <w:tc>
          <w:tcPr>
            <w:tcW w:w="478" w:type="pct"/>
            <w:tcBorders>
              <w:top w:val="nil"/>
              <w:left w:val="nil"/>
              <w:bottom w:val="single" w:sz="4" w:space="0" w:color="auto"/>
              <w:right w:val="single" w:sz="4" w:space="0" w:color="auto"/>
            </w:tcBorders>
            <w:shd w:val="clear" w:color="auto" w:fill="auto"/>
            <w:noWrap/>
            <w:vAlign w:val="center"/>
            <w:hideMark/>
          </w:tcPr>
          <w:p w14:paraId="45387208"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2D0CC2C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0BB49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1D028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F74C9D"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542EC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81EAD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1B8A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93D0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AE014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753F5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598D2F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9A218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04B1A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1F92EE"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E5490B3" w14:textId="77777777" w:rsidR="00A61263" w:rsidRPr="00A61263" w:rsidRDefault="00A61263" w:rsidP="00A61263">
            <w:pPr>
              <w:spacing w:line="240" w:lineRule="auto"/>
              <w:jc w:val="right"/>
              <w:rPr>
                <w:rFonts w:cs="Arial"/>
                <w:sz w:val="12"/>
                <w:szCs w:val="12"/>
              </w:rPr>
            </w:pPr>
            <w:r w:rsidRPr="00A61263">
              <w:rPr>
                <w:rFonts w:cs="Arial"/>
                <w:sz w:val="12"/>
                <w:szCs w:val="12"/>
              </w:rPr>
              <w:t>14 287</w:t>
            </w:r>
          </w:p>
        </w:tc>
        <w:tc>
          <w:tcPr>
            <w:tcW w:w="630" w:type="pct"/>
            <w:tcBorders>
              <w:top w:val="nil"/>
              <w:left w:val="nil"/>
              <w:bottom w:val="single" w:sz="4" w:space="0" w:color="auto"/>
              <w:right w:val="single" w:sz="4" w:space="0" w:color="auto"/>
            </w:tcBorders>
            <w:shd w:val="clear" w:color="auto" w:fill="auto"/>
            <w:noWrap/>
            <w:vAlign w:val="center"/>
            <w:hideMark/>
          </w:tcPr>
          <w:p w14:paraId="7D3FED81" w14:textId="77777777" w:rsidR="00A61263" w:rsidRPr="00A61263" w:rsidRDefault="00A61263" w:rsidP="00A61263">
            <w:pPr>
              <w:spacing w:line="240" w:lineRule="auto"/>
              <w:jc w:val="right"/>
              <w:rPr>
                <w:rFonts w:cs="Arial"/>
                <w:sz w:val="12"/>
                <w:szCs w:val="12"/>
              </w:rPr>
            </w:pPr>
            <w:r w:rsidRPr="00A61263">
              <w:rPr>
                <w:rFonts w:cs="Arial"/>
                <w:sz w:val="12"/>
                <w:szCs w:val="12"/>
              </w:rPr>
              <w:t>13 922,57</w:t>
            </w:r>
          </w:p>
        </w:tc>
        <w:tc>
          <w:tcPr>
            <w:tcW w:w="478" w:type="pct"/>
            <w:tcBorders>
              <w:top w:val="nil"/>
              <w:left w:val="nil"/>
              <w:bottom w:val="single" w:sz="4" w:space="0" w:color="auto"/>
              <w:right w:val="single" w:sz="4" w:space="0" w:color="auto"/>
            </w:tcBorders>
            <w:shd w:val="clear" w:color="auto" w:fill="auto"/>
            <w:noWrap/>
            <w:vAlign w:val="center"/>
            <w:hideMark/>
          </w:tcPr>
          <w:p w14:paraId="18875CD6" w14:textId="77777777" w:rsidR="00A61263" w:rsidRPr="00A61263" w:rsidRDefault="00A61263" w:rsidP="00A61263">
            <w:pPr>
              <w:spacing w:line="240" w:lineRule="auto"/>
              <w:jc w:val="right"/>
              <w:rPr>
                <w:rFonts w:cs="Arial"/>
                <w:sz w:val="12"/>
                <w:szCs w:val="12"/>
              </w:rPr>
            </w:pPr>
            <w:r w:rsidRPr="00A61263">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1C0131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DB42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8905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81C2F1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E2F18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57A12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CF27D7"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13863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5D9E6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9307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A2CF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05365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02D7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B67087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47DB6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B9BC6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7E03DA"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06697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D8FE5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A1212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82743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B15D0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4A2B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903EF1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BCBEB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EE6AD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85C8EB"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579C1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F990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22827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F3DF8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D419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E84D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B2F537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F7666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2111C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B2EEC3"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A7E538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584894"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4E50F03"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727DB7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EB6E2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ECF99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6063FFE"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1A1FF21"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EC57B57" w14:textId="77777777" w:rsidR="00A61263" w:rsidRPr="00A61263" w:rsidRDefault="00A61263" w:rsidP="00A61263">
            <w:pPr>
              <w:spacing w:line="240" w:lineRule="auto"/>
              <w:rPr>
                <w:rFonts w:cs="Arial"/>
                <w:b/>
                <w:bCs/>
                <w:sz w:val="12"/>
                <w:szCs w:val="12"/>
              </w:rPr>
            </w:pPr>
            <w:r w:rsidRPr="00A61263">
              <w:rPr>
                <w:rFonts w:cs="Arial"/>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14:paraId="09199718" w14:textId="77777777" w:rsidR="00A61263" w:rsidRPr="00A61263" w:rsidRDefault="00A61263" w:rsidP="00A61263">
            <w:pPr>
              <w:spacing w:line="240" w:lineRule="auto"/>
              <w:rPr>
                <w:rFonts w:cs="Arial"/>
                <w:b/>
                <w:bCs/>
                <w:sz w:val="12"/>
                <w:szCs w:val="12"/>
              </w:rPr>
            </w:pPr>
            <w:r w:rsidRPr="00A61263">
              <w:rPr>
                <w:rFonts w:cs="Arial"/>
                <w:b/>
                <w:bCs/>
                <w:sz w:val="12"/>
                <w:szCs w:val="12"/>
              </w:rPr>
              <w:t>Placówki wychowania pozaszkolnego</w:t>
            </w:r>
          </w:p>
        </w:tc>
        <w:tc>
          <w:tcPr>
            <w:tcW w:w="537" w:type="pct"/>
            <w:tcBorders>
              <w:top w:val="nil"/>
              <w:left w:val="nil"/>
              <w:bottom w:val="single" w:sz="4" w:space="0" w:color="auto"/>
              <w:right w:val="single" w:sz="4" w:space="0" w:color="auto"/>
            </w:tcBorders>
            <w:shd w:val="clear" w:color="000000" w:fill="FFFDC1"/>
            <w:vAlign w:val="center"/>
            <w:hideMark/>
          </w:tcPr>
          <w:p w14:paraId="35C6291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5 689 041</w:t>
            </w:r>
          </w:p>
        </w:tc>
        <w:tc>
          <w:tcPr>
            <w:tcW w:w="630" w:type="pct"/>
            <w:tcBorders>
              <w:top w:val="nil"/>
              <w:left w:val="nil"/>
              <w:bottom w:val="single" w:sz="4" w:space="0" w:color="auto"/>
              <w:right w:val="single" w:sz="4" w:space="0" w:color="auto"/>
            </w:tcBorders>
            <w:shd w:val="clear" w:color="000000" w:fill="FFFDC1"/>
            <w:vAlign w:val="center"/>
            <w:hideMark/>
          </w:tcPr>
          <w:p w14:paraId="0E22579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5 635 688,94</w:t>
            </w:r>
          </w:p>
        </w:tc>
        <w:tc>
          <w:tcPr>
            <w:tcW w:w="478" w:type="pct"/>
            <w:tcBorders>
              <w:top w:val="nil"/>
              <w:left w:val="nil"/>
              <w:bottom w:val="single" w:sz="4" w:space="0" w:color="auto"/>
              <w:right w:val="single" w:sz="4" w:space="0" w:color="auto"/>
            </w:tcBorders>
            <w:shd w:val="clear" w:color="000000" w:fill="FFFDC1"/>
            <w:vAlign w:val="center"/>
            <w:hideMark/>
          </w:tcPr>
          <w:p w14:paraId="5687946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14:paraId="2A54E4A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10 057</w:t>
            </w:r>
          </w:p>
        </w:tc>
        <w:tc>
          <w:tcPr>
            <w:tcW w:w="630" w:type="pct"/>
            <w:tcBorders>
              <w:top w:val="nil"/>
              <w:left w:val="nil"/>
              <w:bottom w:val="single" w:sz="4" w:space="0" w:color="auto"/>
              <w:right w:val="single" w:sz="4" w:space="0" w:color="auto"/>
            </w:tcBorders>
            <w:shd w:val="clear" w:color="000000" w:fill="FFFDC1"/>
            <w:vAlign w:val="center"/>
            <w:hideMark/>
          </w:tcPr>
          <w:p w14:paraId="15D474B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10 016,99</w:t>
            </w:r>
          </w:p>
        </w:tc>
        <w:tc>
          <w:tcPr>
            <w:tcW w:w="478" w:type="pct"/>
            <w:tcBorders>
              <w:top w:val="nil"/>
              <w:left w:val="nil"/>
              <w:bottom w:val="single" w:sz="4" w:space="0" w:color="auto"/>
              <w:right w:val="single" w:sz="4" w:space="0" w:color="auto"/>
            </w:tcBorders>
            <w:shd w:val="clear" w:color="000000" w:fill="FFFDC1"/>
            <w:vAlign w:val="center"/>
            <w:hideMark/>
          </w:tcPr>
          <w:p w14:paraId="128F7EF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99,6</w:t>
            </w:r>
          </w:p>
        </w:tc>
      </w:tr>
      <w:tr w:rsidR="00A61263" w:rsidRPr="00A61263" w14:paraId="0A7114A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D1B59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300BD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421FF9"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9D18580" w14:textId="77777777" w:rsidR="00A61263" w:rsidRPr="00A61263" w:rsidRDefault="00A61263" w:rsidP="00A61263">
            <w:pPr>
              <w:spacing w:line="240" w:lineRule="auto"/>
              <w:jc w:val="right"/>
              <w:rPr>
                <w:rFonts w:cs="Arial"/>
                <w:sz w:val="12"/>
                <w:szCs w:val="12"/>
              </w:rPr>
            </w:pPr>
            <w:r w:rsidRPr="00A61263">
              <w:rPr>
                <w:rFonts w:cs="Arial"/>
                <w:sz w:val="12"/>
                <w:szCs w:val="12"/>
              </w:rPr>
              <w:t>5 689 041</w:t>
            </w:r>
          </w:p>
        </w:tc>
        <w:tc>
          <w:tcPr>
            <w:tcW w:w="630" w:type="pct"/>
            <w:tcBorders>
              <w:top w:val="nil"/>
              <w:left w:val="nil"/>
              <w:bottom w:val="single" w:sz="4" w:space="0" w:color="auto"/>
              <w:right w:val="single" w:sz="4" w:space="0" w:color="auto"/>
            </w:tcBorders>
            <w:shd w:val="clear" w:color="auto" w:fill="auto"/>
            <w:noWrap/>
            <w:vAlign w:val="center"/>
            <w:hideMark/>
          </w:tcPr>
          <w:p w14:paraId="55FB52E5" w14:textId="77777777" w:rsidR="00A61263" w:rsidRPr="00A61263" w:rsidRDefault="00A61263" w:rsidP="00A61263">
            <w:pPr>
              <w:spacing w:line="240" w:lineRule="auto"/>
              <w:jc w:val="right"/>
              <w:rPr>
                <w:rFonts w:cs="Arial"/>
                <w:sz w:val="12"/>
                <w:szCs w:val="12"/>
              </w:rPr>
            </w:pPr>
            <w:r w:rsidRPr="00A61263">
              <w:rPr>
                <w:rFonts w:cs="Arial"/>
                <w:sz w:val="12"/>
                <w:szCs w:val="12"/>
              </w:rPr>
              <w:t>5 635 688,94</w:t>
            </w:r>
          </w:p>
        </w:tc>
        <w:tc>
          <w:tcPr>
            <w:tcW w:w="478" w:type="pct"/>
            <w:tcBorders>
              <w:top w:val="nil"/>
              <w:left w:val="nil"/>
              <w:bottom w:val="single" w:sz="4" w:space="0" w:color="auto"/>
              <w:right w:val="single" w:sz="4" w:space="0" w:color="auto"/>
            </w:tcBorders>
            <w:shd w:val="clear" w:color="auto" w:fill="auto"/>
            <w:noWrap/>
            <w:vAlign w:val="center"/>
            <w:hideMark/>
          </w:tcPr>
          <w:p w14:paraId="25A7FB67"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38645A96" w14:textId="77777777" w:rsidR="00A61263" w:rsidRPr="00A61263" w:rsidRDefault="00A61263" w:rsidP="00A61263">
            <w:pPr>
              <w:spacing w:line="240" w:lineRule="auto"/>
              <w:jc w:val="right"/>
              <w:rPr>
                <w:rFonts w:cs="Arial"/>
                <w:sz w:val="12"/>
                <w:szCs w:val="12"/>
              </w:rPr>
            </w:pPr>
            <w:r w:rsidRPr="00A61263">
              <w:rPr>
                <w:rFonts w:cs="Arial"/>
                <w:sz w:val="12"/>
                <w:szCs w:val="12"/>
              </w:rPr>
              <w:t>10 057</w:t>
            </w:r>
          </w:p>
        </w:tc>
        <w:tc>
          <w:tcPr>
            <w:tcW w:w="630" w:type="pct"/>
            <w:tcBorders>
              <w:top w:val="nil"/>
              <w:left w:val="nil"/>
              <w:bottom w:val="single" w:sz="4" w:space="0" w:color="auto"/>
              <w:right w:val="single" w:sz="4" w:space="0" w:color="auto"/>
            </w:tcBorders>
            <w:shd w:val="clear" w:color="auto" w:fill="auto"/>
            <w:noWrap/>
            <w:vAlign w:val="center"/>
            <w:hideMark/>
          </w:tcPr>
          <w:p w14:paraId="7CF400DC" w14:textId="77777777" w:rsidR="00A61263" w:rsidRPr="00A61263" w:rsidRDefault="00A61263" w:rsidP="00A61263">
            <w:pPr>
              <w:spacing w:line="240" w:lineRule="auto"/>
              <w:jc w:val="right"/>
              <w:rPr>
                <w:rFonts w:cs="Arial"/>
                <w:sz w:val="12"/>
                <w:szCs w:val="12"/>
              </w:rPr>
            </w:pPr>
            <w:r w:rsidRPr="00A61263">
              <w:rPr>
                <w:rFonts w:cs="Arial"/>
                <w:sz w:val="12"/>
                <w:szCs w:val="12"/>
              </w:rPr>
              <w:t>10 016,99</w:t>
            </w:r>
          </w:p>
        </w:tc>
        <w:tc>
          <w:tcPr>
            <w:tcW w:w="478" w:type="pct"/>
            <w:tcBorders>
              <w:top w:val="nil"/>
              <w:left w:val="nil"/>
              <w:bottom w:val="single" w:sz="4" w:space="0" w:color="auto"/>
              <w:right w:val="single" w:sz="4" w:space="0" w:color="auto"/>
            </w:tcBorders>
            <w:shd w:val="clear" w:color="auto" w:fill="auto"/>
            <w:noWrap/>
            <w:vAlign w:val="center"/>
            <w:hideMark/>
          </w:tcPr>
          <w:p w14:paraId="37D1E5FE"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r>
      <w:tr w:rsidR="00A61263" w:rsidRPr="00A61263" w14:paraId="5B50624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32C45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A2AD0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D579BC"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8ABC2A5" w14:textId="77777777" w:rsidR="00A61263" w:rsidRPr="00A61263" w:rsidRDefault="00A61263" w:rsidP="00A61263">
            <w:pPr>
              <w:spacing w:line="240" w:lineRule="auto"/>
              <w:jc w:val="right"/>
              <w:rPr>
                <w:rFonts w:cs="Arial"/>
                <w:sz w:val="12"/>
                <w:szCs w:val="12"/>
              </w:rPr>
            </w:pPr>
            <w:r w:rsidRPr="00A61263">
              <w:rPr>
                <w:rFonts w:cs="Arial"/>
                <w:sz w:val="12"/>
                <w:szCs w:val="12"/>
              </w:rPr>
              <w:t>5 683 786</w:t>
            </w:r>
          </w:p>
        </w:tc>
        <w:tc>
          <w:tcPr>
            <w:tcW w:w="630" w:type="pct"/>
            <w:tcBorders>
              <w:top w:val="nil"/>
              <w:left w:val="nil"/>
              <w:bottom w:val="single" w:sz="4" w:space="0" w:color="auto"/>
              <w:right w:val="single" w:sz="4" w:space="0" w:color="auto"/>
            </w:tcBorders>
            <w:shd w:val="clear" w:color="auto" w:fill="auto"/>
            <w:noWrap/>
            <w:vAlign w:val="center"/>
            <w:hideMark/>
          </w:tcPr>
          <w:p w14:paraId="1056E0E7" w14:textId="77777777" w:rsidR="00A61263" w:rsidRPr="00A61263" w:rsidRDefault="00A61263" w:rsidP="00A61263">
            <w:pPr>
              <w:spacing w:line="240" w:lineRule="auto"/>
              <w:jc w:val="right"/>
              <w:rPr>
                <w:rFonts w:cs="Arial"/>
                <w:sz w:val="12"/>
                <w:szCs w:val="12"/>
              </w:rPr>
            </w:pPr>
            <w:r w:rsidRPr="00A61263">
              <w:rPr>
                <w:rFonts w:cs="Arial"/>
                <w:sz w:val="12"/>
                <w:szCs w:val="12"/>
              </w:rPr>
              <w:t>5 630 435,68</w:t>
            </w:r>
          </w:p>
        </w:tc>
        <w:tc>
          <w:tcPr>
            <w:tcW w:w="478" w:type="pct"/>
            <w:tcBorders>
              <w:top w:val="nil"/>
              <w:left w:val="nil"/>
              <w:bottom w:val="single" w:sz="4" w:space="0" w:color="auto"/>
              <w:right w:val="single" w:sz="4" w:space="0" w:color="auto"/>
            </w:tcBorders>
            <w:shd w:val="clear" w:color="auto" w:fill="auto"/>
            <w:noWrap/>
            <w:vAlign w:val="center"/>
            <w:hideMark/>
          </w:tcPr>
          <w:p w14:paraId="6FFEBC4B"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1A8A7E8D" w14:textId="77777777" w:rsidR="00A61263" w:rsidRPr="00A61263" w:rsidRDefault="00A61263" w:rsidP="00A61263">
            <w:pPr>
              <w:spacing w:line="240" w:lineRule="auto"/>
              <w:jc w:val="right"/>
              <w:rPr>
                <w:rFonts w:cs="Arial"/>
                <w:sz w:val="12"/>
                <w:szCs w:val="12"/>
              </w:rPr>
            </w:pPr>
            <w:r w:rsidRPr="00A61263">
              <w:rPr>
                <w:rFonts w:cs="Arial"/>
                <w:sz w:val="12"/>
                <w:szCs w:val="12"/>
              </w:rPr>
              <w:t>10 057</w:t>
            </w:r>
          </w:p>
        </w:tc>
        <w:tc>
          <w:tcPr>
            <w:tcW w:w="630" w:type="pct"/>
            <w:tcBorders>
              <w:top w:val="nil"/>
              <w:left w:val="nil"/>
              <w:bottom w:val="single" w:sz="4" w:space="0" w:color="auto"/>
              <w:right w:val="single" w:sz="4" w:space="0" w:color="auto"/>
            </w:tcBorders>
            <w:shd w:val="clear" w:color="auto" w:fill="auto"/>
            <w:noWrap/>
            <w:vAlign w:val="center"/>
            <w:hideMark/>
          </w:tcPr>
          <w:p w14:paraId="4E25954E" w14:textId="77777777" w:rsidR="00A61263" w:rsidRPr="00A61263" w:rsidRDefault="00A61263" w:rsidP="00A61263">
            <w:pPr>
              <w:spacing w:line="240" w:lineRule="auto"/>
              <w:jc w:val="right"/>
              <w:rPr>
                <w:rFonts w:cs="Arial"/>
                <w:sz w:val="12"/>
                <w:szCs w:val="12"/>
              </w:rPr>
            </w:pPr>
            <w:r w:rsidRPr="00A61263">
              <w:rPr>
                <w:rFonts w:cs="Arial"/>
                <w:sz w:val="12"/>
                <w:szCs w:val="12"/>
              </w:rPr>
              <w:t>10 016,99</w:t>
            </w:r>
          </w:p>
        </w:tc>
        <w:tc>
          <w:tcPr>
            <w:tcW w:w="478" w:type="pct"/>
            <w:tcBorders>
              <w:top w:val="nil"/>
              <w:left w:val="nil"/>
              <w:bottom w:val="single" w:sz="4" w:space="0" w:color="auto"/>
              <w:right w:val="single" w:sz="4" w:space="0" w:color="auto"/>
            </w:tcBorders>
            <w:shd w:val="clear" w:color="auto" w:fill="auto"/>
            <w:noWrap/>
            <w:vAlign w:val="center"/>
            <w:hideMark/>
          </w:tcPr>
          <w:p w14:paraId="12DDA004"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r>
      <w:tr w:rsidR="00A61263" w:rsidRPr="00A61263" w14:paraId="38DA839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D78A7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E90D4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AECF76"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059889B" w14:textId="77777777" w:rsidR="00A61263" w:rsidRPr="00A61263" w:rsidRDefault="00A61263" w:rsidP="00A61263">
            <w:pPr>
              <w:spacing w:line="240" w:lineRule="auto"/>
              <w:jc w:val="right"/>
              <w:rPr>
                <w:rFonts w:cs="Arial"/>
                <w:sz w:val="12"/>
                <w:szCs w:val="12"/>
              </w:rPr>
            </w:pPr>
            <w:r w:rsidRPr="00A61263">
              <w:rPr>
                <w:rFonts w:cs="Arial"/>
                <w:sz w:val="12"/>
                <w:szCs w:val="12"/>
              </w:rPr>
              <w:t>4 566 326</w:t>
            </w:r>
          </w:p>
        </w:tc>
        <w:tc>
          <w:tcPr>
            <w:tcW w:w="630" w:type="pct"/>
            <w:tcBorders>
              <w:top w:val="nil"/>
              <w:left w:val="nil"/>
              <w:bottom w:val="single" w:sz="4" w:space="0" w:color="auto"/>
              <w:right w:val="single" w:sz="4" w:space="0" w:color="auto"/>
            </w:tcBorders>
            <w:shd w:val="clear" w:color="auto" w:fill="auto"/>
            <w:noWrap/>
            <w:vAlign w:val="center"/>
            <w:hideMark/>
          </w:tcPr>
          <w:p w14:paraId="45DA78A0" w14:textId="77777777" w:rsidR="00A61263" w:rsidRPr="00A61263" w:rsidRDefault="00A61263" w:rsidP="00A61263">
            <w:pPr>
              <w:spacing w:line="240" w:lineRule="auto"/>
              <w:jc w:val="right"/>
              <w:rPr>
                <w:rFonts w:cs="Arial"/>
                <w:sz w:val="12"/>
                <w:szCs w:val="12"/>
              </w:rPr>
            </w:pPr>
            <w:r w:rsidRPr="00A61263">
              <w:rPr>
                <w:rFonts w:cs="Arial"/>
                <w:sz w:val="12"/>
                <w:szCs w:val="12"/>
              </w:rPr>
              <w:t>4 541 064,27</w:t>
            </w:r>
          </w:p>
        </w:tc>
        <w:tc>
          <w:tcPr>
            <w:tcW w:w="478" w:type="pct"/>
            <w:tcBorders>
              <w:top w:val="nil"/>
              <w:left w:val="nil"/>
              <w:bottom w:val="single" w:sz="4" w:space="0" w:color="auto"/>
              <w:right w:val="single" w:sz="4" w:space="0" w:color="auto"/>
            </w:tcBorders>
            <w:shd w:val="clear" w:color="auto" w:fill="auto"/>
            <w:noWrap/>
            <w:vAlign w:val="center"/>
            <w:hideMark/>
          </w:tcPr>
          <w:p w14:paraId="6952758D"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1B74A3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BE9E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DF69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9230726"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F6C0C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4E370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A121B7"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9974916" w14:textId="77777777" w:rsidR="00A61263" w:rsidRPr="00A61263" w:rsidRDefault="00A61263" w:rsidP="00A61263">
            <w:pPr>
              <w:spacing w:line="240" w:lineRule="auto"/>
              <w:jc w:val="right"/>
              <w:rPr>
                <w:rFonts w:cs="Arial"/>
                <w:sz w:val="12"/>
                <w:szCs w:val="12"/>
              </w:rPr>
            </w:pPr>
            <w:r w:rsidRPr="00A61263">
              <w:rPr>
                <w:rFonts w:cs="Arial"/>
                <w:sz w:val="12"/>
                <w:szCs w:val="12"/>
              </w:rPr>
              <w:t>1 117 460</w:t>
            </w:r>
          </w:p>
        </w:tc>
        <w:tc>
          <w:tcPr>
            <w:tcW w:w="630" w:type="pct"/>
            <w:tcBorders>
              <w:top w:val="nil"/>
              <w:left w:val="nil"/>
              <w:bottom w:val="single" w:sz="4" w:space="0" w:color="auto"/>
              <w:right w:val="single" w:sz="4" w:space="0" w:color="auto"/>
            </w:tcBorders>
            <w:shd w:val="clear" w:color="auto" w:fill="auto"/>
            <w:noWrap/>
            <w:vAlign w:val="center"/>
            <w:hideMark/>
          </w:tcPr>
          <w:p w14:paraId="1BDBC881" w14:textId="77777777" w:rsidR="00A61263" w:rsidRPr="00A61263" w:rsidRDefault="00A61263" w:rsidP="00A61263">
            <w:pPr>
              <w:spacing w:line="240" w:lineRule="auto"/>
              <w:jc w:val="right"/>
              <w:rPr>
                <w:rFonts w:cs="Arial"/>
                <w:sz w:val="12"/>
                <w:szCs w:val="12"/>
              </w:rPr>
            </w:pPr>
            <w:r w:rsidRPr="00A61263">
              <w:rPr>
                <w:rFonts w:cs="Arial"/>
                <w:sz w:val="12"/>
                <w:szCs w:val="12"/>
              </w:rPr>
              <w:t>1 089 371,41</w:t>
            </w:r>
          </w:p>
        </w:tc>
        <w:tc>
          <w:tcPr>
            <w:tcW w:w="478" w:type="pct"/>
            <w:tcBorders>
              <w:top w:val="nil"/>
              <w:left w:val="nil"/>
              <w:bottom w:val="single" w:sz="4" w:space="0" w:color="auto"/>
              <w:right w:val="single" w:sz="4" w:space="0" w:color="auto"/>
            </w:tcBorders>
            <w:shd w:val="clear" w:color="auto" w:fill="auto"/>
            <w:noWrap/>
            <w:vAlign w:val="center"/>
            <w:hideMark/>
          </w:tcPr>
          <w:p w14:paraId="59A7CBD6" w14:textId="77777777" w:rsidR="00A61263" w:rsidRPr="00A61263" w:rsidRDefault="00A61263" w:rsidP="00A61263">
            <w:pPr>
              <w:spacing w:line="240" w:lineRule="auto"/>
              <w:jc w:val="right"/>
              <w:rPr>
                <w:rFonts w:cs="Arial"/>
                <w:sz w:val="12"/>
                <w:szCs w:val="12"/>
              </w:rPr>
            </w:pPr>
            <w:r w:rsidRPr="00A61263">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1543BBD1" w14:textId="77777777" w:rsidR="00A61263" w:rsidRPr="00A61263" w:rsidRDefault="00A61263" w:rsidP="00A61263">
            <w:pPr>
              <w:spacing w:line="240" w:lineRule="auto"/>
              <w:jc w:val="right"/>
              <w:rPr>
                <w:rFonts w:cs="Arial"/>
                <w:sz w:val="12"/>
                <w:szCs w:val="12"/>
              </w:rPr>
            </w:pPr>
            <w:r w:rsidRPr="00A61263">
              <w:rPr>
                <w:rFonts w:cs="Arial"/>
                <w:sz w:val="12"/>
                <w:szCs w:val="12"/>
              </w:rPr>
              <w:t>10 057</w:t>
            </w:r>
          </w:p>
        </w:tc>
        <w:tc>
          <w:tcPr>
            <w:tcW w:w="630" w:type="pct"/>
            <w:tcBorders>
              <w:top w:val="nil"/>
              <w:left w:val="nil"/>
              <w:bottom w:val="single" w:sz="4" w:space="0" w:color="auto"/>
              <w:right w:val="single" w:sz="4" w:space="0" w:color="auto"/>
            </w:tcBorders>
            <w:shd w:val="clear" w:color="auto" w:fill="auto"/>
            <w:noWrap/>
            <w:vAlign w:val="center"/>
            <w:hideMark/>
          </w:tcPr>
          <w:p w14:paraId="62890A0E" w14:textId="77777777" w:rsidR="00A61263" w:rsidRPr="00A61263" w:rsidRDefault="00A61263" w:rsidP="00A61263">
            <w:pPr>
              <w:spacing w:line="240" w:lineRule="auto"/>
              <w:jc w:val="right"/>
              <w:rPr>
                <w:rFonts w:cs="Arial"/>
                <w:sz w:val="12"/>
                <w:szCs w:val="12"/>
              </w:rPr>
            </w:pPr>
            <w:r w:rsidRPr="00A61263">
              <w:rPr>
                <w:rFonts w:cs="Arial"/>
                <w:sz w:val="12"/>
                <w:szCs w:val="12"/>
              </w:rPr>
              <w:t>10 016,99</w:t>
            </w:r>
          </w:p>
        </w:tc>
        <w:tc>
          <w:tcPr>
            <w:tcW w:w="478" w:type="pct"/>
            <w:tcBorders>
              <w:top w:val="nil"/>
              <w:left w:val="nil"/>
              <w:bottom w:val="single" w:sz="4" w:space="0" w:color="auto"/>
              <w:right w:val="single" w:sz="4" w:space="0" w:color="auto"/>
            </w:tcBorders>
            <w:shd w:val="clear" w:color="auto" w:fill="auto"/>
            <w:noWrap/>
            <w:vAlign w:val="center"/>
            <w:hideMark/>
          </w:tcPr>
          <w:p w14:paraId="3E539FB7"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r>
      <w:tr w:rsidR="00A61263" w:rsidRPr="00A61263" w14:paraId="33B9DE4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D6043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6C696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156453"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1B682F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CA39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11CCC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E9A8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ECC8D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E267E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17395E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91AC0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80642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8EF23B"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1EF6E9E" w14:textId="77777777" w:rsidR="00A61263" w:rsidRPr="00A61263" w:rsidRDefault="00A61263" w:rsidP="00A61263">
            <w:pPr>
              <w:spacing w:line="240" w:lineRule="auto"/>
              <w:jc w:val="right"/>
              <w:rPr>
                <w:rFonts w:cs="Arial"/>
                <w:sz w:val="12"/>
                <w:szCs w:val="12"/>
              </w:rPr>
            </w:pPr>
            <w:r w:rsidRPr="00A61263">
              <w:rPr>
                <w:rFonts w:cs="Arial"/>
                <w:sz w:val="12"/>
                <w:szCs w:val="12"/>
              </w:rPr>
              <w:t>5 255</w:t>
            </w:r>
          </w:p>
        </w:tc>
        <w:tc>
          <w:tcPr>
            <w:tcW w:w="630" w:type="pct"/>
            <w:tcBorders>
              <w:top w:val="nil"/>
              <w:left w:val="nil"/>
              <w:bottom w:val="single" w:sz="4" w:space="0" w:color="auto"/>
              <w:right w:val="single" w:sz="4" w:space="0" w:color="auto"/>
            </w:tcBorders>
            <w:shd w:val="clear" w:color="auto" w:fill="auto"/>
            <w:noWrap/>
            <w:vAlign w:val="center"/>
            <w:hideMark/>
          </w:tcPr>
          <w:p w14:paraId="29736B2E" w14:textId="77777777" w:rsidR="00A61263" w:rsidRPr="00A61263" w:rsidRDefault="00A61263" w:rsidP="00A61263">
            <w:pPr>
              <w:spacing w:line="240" w:lineRule="auto"/>
              <w:jc w:val="right"/>
              <w:rPr>
                <w:rFonts w:cs="Arial"/>
                <w:sz w:val="12"/>
                <w:szCs w:val="12"/>
              </w:rPr>
            </w:pPr>
            <w:r w:rsidRPr="00A61263">
              <w:rPr>
                <w:rFonts w:cs="Arial"/>
                <w:sz w:val="12"/>
                <w:szCs w:val="12"/>
              </w:rPr>
              <w:t>5 253,26</w:t>
            </w:r>
          </w:p>
        </w:tc>
        <w:tc>
          <w:tcPr>
            <w:tcW w:w="478" w:type="pct"/>
            <w:tcBorders>
              <w:top w:val="nil"/>
              <w:left w:val="nil"/>
              <w:bottom w:val="single" w:sz="4" w:space="0" w:color="auto"/>
              <w:right w:val="single" w:sz="4" w:space="0" w:color="auto"/>
            </w:tcBorders>
            <w:shd w:val="clear" w:color="auto" w:fill="auto"/>
            <w:noWrap/>
            <w:vAlign w:val="center"/>
            <w:hideMark/>
          </w:tcPr>
          <w:p w14:paraId="4BE39E00"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6313B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B5D4E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B658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0E7A43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4A57D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19CC2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B98D57"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A70440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EDCE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2652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38AE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9BA8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9DAC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3FEDCB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94C70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A5002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04E95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3785A8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353E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A6496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5AE9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BDDC9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C3C8E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8184AE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657AE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2882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1204EA"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65356D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36EA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C8F7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DD182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F408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F228E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75F7D8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FEA57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1D768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5905C3"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53EF9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ED36B7"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658C6DF"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46D242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45CC4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BB816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4E0A813"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55F26E5"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E63CEEB" w14:textId="77777777" w:rsidR="00A61263" w:rsidRPr="00A61263" w:rsidRDefault="00A61263" w:rsidP="00A61263">
            <w:pPr>
              <w:spacing w:line="240" w:lineRule="auto"/>
              <w:rPr>
                <w:rFonts w:cs="Arial"/>
                <w:b/>
                <w:bCs/>
                <w:sz w:val="12"/>
                <w:szCs w:val="12"/>
              </w:rPr>
            </w:pPr>
            <w:r w:rsidRPr="00A61263">
              <w:rPr>
                <w:rFonts w:cs="Arial"/>
                <w:b/>
                <w:bCs/>
                <w:sz w:val="12"/>
                <w:szCs w:val="12"/>
              </w:rPr>
              <w:t>85410</w:t>
            </w:r>
          </w:p>
        </w:tc>
        <w:tc>
          <w:tcPr>
            <w:tcW w:w="1025" w:type="pct"/>
            <w:tcBorders>
              <w:top w:val="nil"/>
              <w:left w:val="nil"/>
              <w:bottom w:val="single" w:sz="4" w:space="0" w:color="auto"/>
              <w:right w:val="single" w:sz="4" w:space="0" w:color="auto"/>
            </w:tcBorders>
            <w:shd w:val="clear" w:color="000000" w:fill="FFFDC1"/>
            <w:vAlign w:val="center"/>
            <w:hideMark/>
          </w:tcPr>
          <w:p w14:paraId="56060242" w14:textId="77777777" w:rsidR="00A61263" w:rsidRPr="00A61263" w:rsidRDefault="00A61263" w:rsidP="00A61263">
            <w:pPr>
              <w:spacing w:line="240" w:lineRule="auto"/>
              <w:rPr>
                <w:rFonts w:cs="Arial"/>
                <w:b/>
                <w:bCs/>
                <w:sz w:val="12"/>
                <w:szCs w:val="12"/>
              </w:rPr>
            </w:pPr>
            <w:r w:rsidRPr="00A61263">
              <w:rPr>
                <w:rFonts w:cs="Arial"/>
                <w:b/>
                <w:bCs/>
                <w:sz w:val="12"/>
                <w:szCs w:val="12"/>
              </w:rPr>
              <w:t>Internaty i bursy szkolne</w:t>
            </w:r>
          </w:p>
        </w:tc>
        <w:tc>
          <w:tcPr>
            <w:tcW w:w="537" w:type="pct"/>
            <w:tcBorders>
              <w:top w:val="nil"/>
              <w:left w:val="nil"/>
              <w:bottom w:val="single" w:sz="4" w:space="0" w:color="auto"/>
              <w:right w:val="single" w:sz="4" w:space="0" w:color="auto"/>
            </w:tcBorders>
            <w:shd w:val="clear" w:color="000000" w:fill="FFFDC1"/>
            <w:vAlign w:val="center"/>
            <w:hideMark/>
          </w:tcPr>
          <w:p w14:paraId="3F91859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1 607 621</w:t>
            </w:r>
          </w:p>
        </w:tc>
        <w:tc>
          <w:tcPr>
            <w:tcW w:w="630" w:type="pct"/>
            <w:tcBorders>
              <w:top w:val="nil"/>
              <w:left w:val="nil"/>
              <w:bottom w:val="single" w:sz="4" w:space="0" w:color="auto"/>
              <w:right w:val="single" w:sz="4" w:space="0" w:color="auto"/>
            </w:tcBorders>
            <w:shd w:val="clear" w:color="000000" w:fill="FFFDC1"/>
            <w:vAlign w:val="center"/>
            <w:hideMark/>
          </w:tcPr>
          <w:p w14:paraId="4CBF46C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1 601 412,47</w:t>
            </w:r>
          </w:p>
        </w:tc>
        <w:tc>
          <w:tcPr>
            <w:tcW w:w="478" w:type="pct"/>
            <w:tcBorders>
              <w:top w:val="nil"/>
              <w:left w:val="nil"/>
              <w:bottom w:val="single" w:sz="4" w:space="0" w:color="auto"/>
              <w:right w:val="single" w:sz="4" w:space="0" w:color="auto"/>
            </w:tcBorders>
            <w:shd w:val="clear" w:color="000000" w:fill="FFFDC1"/>
            <w:vAlign w:val="center"/>
            <w:hideMark/>
          </w:tcPr>
          <w:p w14:paraId="610C08D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25BC7FF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1 607 621</w:t>
            </w:r>
          </w:p>
        </w:tc>
        <w:tc>
          <w:tcPr>
            <w:tcW w:w="630" w:type="pct"/>
            <w:tcBorders>
              <w:top w:val="nil"/>
              <w:left w:val="nil"/>
              <w:bottom w:val="single" w:sz="4" w:space="0" w:color="auto"/>
              <w:right w:val="single" w:sz="4" w:space="0" w:color="auto"/>
            </w:tcBorders>
            <w:shd w:val="clear" w:color="000000" w:fill="FFFDC1"/>
            <w:vAlign w:val="center"/>
            <w:hideMark/>
          </w:tcPr>
          <w:p w14:paraId="4B87033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1 601 412,47</w:t>
            </w:r>
          </w:p>
        </w:tc>
        <w:tc>
          <w:tcPr>
            <w:tcW w:w="478" w:type="pct"/>
            <w:tcBorders>
              <w:top w:val="nil"/>
              <w:left w:val="nil"/>
              <w:bottom w:val="single" w:sz="4" w:space="0" w:color="auto"/>
              <w:right w:val="single" w:sz="4" w:space="0" w:color="auto"/>
            </w:tcBorders>
            <w:shd w:val="clear" w:color="000000" w:fill="FFFDC1"/>
            <w:vAlign w:val="center"/>
            <w:hideMark/>
          </w:tcPr>
          <w:p w14:paraId="1593744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99,6</w:t>
            </w:r>
          </w:p>
        </w:tc>
      </w:tr>
      <w:tr w:rsidR="00A61263" w:rsidRPr="00A61263" w14:paraId="57A242C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9CCA6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0DA1A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FFE533"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C08CBB1" w14:textId="77777777" w:rsidR="00A61263" w:rsidRPr="00A61263" w:rsidRDefault="00A61263" w:rsidP="00A61263">
            <w:pPr>
              <w:spacing w:line="240" w:lineRule="auto"/>
              <w:jc w:val="right"/>
              <w:rPr>
                <w:rFonts w:cs="Arial"/>
                <w:sz w:val="12"/>
                <w:szCs w:val="12"/>
              </w:rPr>
            </w:pPr>
            <w:r w:rsidRPr="00A61263">
              <w:rPr>
                <w:rFonts w:cs="Arial"/>
                <w:sz w:val="12"/>
                <w:szCs w:val="12"/>
              </w:rPr>
              <w:t>1 607 621</w:t>
            </w:r>
          </w:p>
        </w:tc>
        <w:tc>
          <w:tcPr>
            <w:tcW w:w="630" w:type="pct"/>
            <w:tcBorders>
              <w:top w:val="nil"/>
              <w:left w:val="nil"/>
              <w:bottom w:val="single" w:sz="4" w:space="0" w:color="auto"/>
              <w:right w:val="single" w:sz="4" w:space="0" w:color="auto"/>
            </w:tcBorders>
            <w:shd w:val="clear" w:color="auto" w:fill="auto"/>
            <w:noWrap/>
            <w:vAlign w:val="center"/>
            <w:hideMark/>
          </w:tcPr>
          <w:p w14:paraId="387B09F0" w14:textId="77777777" w:rsidR="00A61263" w:rsidRPr="00A61263" w:rsidRDefault="00A61263" w:rsidP="00A61263">
            <w:pPr>
              <w:spacing w:line="240" w:lineRule="auto"/>
              <w:jc w:val="right"/>
              <w:rPr>
                <w:rFonts w:cs="Arial"/>
                <w:sz w:val="12"/>
                <w:szCs w:val="12"/>
              </w:rPr>
            </w:pPr>
            <w:r w:rsidRPr="00A61263">
              <w:rPr>
                <w:rFonts w:cs="Arial"/>
                <w:sz w:val="12"/>
                <w:szCs w:val="12"/>
              </w:rPr>
              <w:t>1 601 412,47</w:t>
            </w:r>
          </w:p>
        </w:tc>
        <w:tc>
          <w:tcPr>
            <w:tcW w:w="478" w:type="pct"/>
            <w:tcBorders>
              <w:top w:val="nil"/>
              <w:left w:val="nil"/>
              <w:bottom w:val="single" w:sz="4" w:space="0" w:color="auto"/>
              <w:right w:val="single" w:sz="4" w:space="0" w:color="auto"/>
            </w:tcBorders>
            <w:shd w:val="clear" w:color="auto" w:fill="auto"/>
            <w:noWrap/>
            <w:vAlign w:val="center"/>
            <w:hideMark/>
          </w:tcPr>
          <w:p w14:paraId="6338FE59"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1C828516" w14:textId="77777777" w:rsidR="00A61263" w:rsidRPr="00A61263" w:rsidRDefault="00A61263" w:rsidP="00A61263">
            <w:pPr>
              <w:spacing w:line="240" w:lineRule="auto"/>
              <w:jc w:val="right"/>
              <w:rPr>
                <w:rFonts w:cs="Arial"/>
                <w:sz w:val="12"/>
                <w:szCs w:val="12"/>
              </w:rPr>
            </w:pPr>
            <w:r w:rsidRPr="00A61263">
              <w:rPr>
                <w:rFonts w:cs="Arial"/>
                <w:sz w:val="12"/>
                <w:szCs w:val="12"/>
              </w:rPr>
              <w:t>1 607 621</w:t>
            </w:r>
          </w:p>
        </w:tc>
        <w:tc>
          <w:tcPr>
            <w:tcW w:w="630" w:type="pct"/>
            <w:tcBorders>
              <w:top w:val="nil"/>
              <w:left w:val="nil"/>
              <w:bottom w:val="single" w:sz="4" w:space="0" w:color="auto"/>
              <w:right w:val="single" w:sz="4" w:space="0" w:color="auto"/>
            </w:tcBorders>
            <w:shd w:val="clear" w:color="auto" w:fill="auto"/>
            <w:noWrap/>
            <w:vAlign w:val="center"/>
            <w:hideMark/>
          </w:tcPr>
          <w:p w14:paraId="56384DEB" w14:textId="77777777" w:rsidR="00A61263" w:rsidRPr="00A61263" w:rsidRDefault="00A61263" w:rsidP="00A61263">
            <w:pPr>
              <w:spacing w:line="240" w:lineRule="auto"/>
              <w:jc w:val="right"/>
              <w:rPr>
                <w:rFonts w:cs="Arial"/>
                <w:sz w:val="12"/>
                <w:szCs w:val="12"/>
              </w:rPr>
            </w:pPr>
            <w:r w:rsidRPr="00A61263">
              <w:rPr>
                <w:rFonts w:cs="Arial"/>
                <w:sz w:val="12"/>
                <w:szCs w:val="12"/>
              </w:rPr>
              <w:t>1 601 412,47</w:t>
            </w:r>
          </w:p>
        </w:tc>
        <w:tc>
          <w:tcPr>
            <w:tcW w:w="478" w:type="pct"/>
            <w:tcBorders>
              <w:top w:val="nil"/>
              <w:left w:val="nil"/>
              <w:bottom w:val="single" w:sz="4" w:space="0" w:color="auto"/>
              <w:right w:val="single" w:sz="4" w:space="0" w:color="auto"/>
            </w:tcBorders>
            <w:shd w:val="clear" w:color="auto" w:fill="auto"/>
            <w:noWrap/>
            <w:vAlign w:val="center"/>
            <w:hideMark/>
          </w:tcPr>
          <w:p w14:paraId="491221AA"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r>
      <w:tr w:rsidR="00A61263" w:rsidRPr="00A61263" w14:paraId="5778FDD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E9E7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51AE1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91B148"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E4ADEB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4ED7D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BC1A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6176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1935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30F02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3ABF41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AF623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56F55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103C37"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EE2E9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30B69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DA8E0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86CEE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BD18A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67FE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9C473D9"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C0B57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FF0B5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62283F"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8AEE27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32A0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342FF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2073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07DA0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44858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AB478B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9D2EF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1F791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76675D"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468312E" w14:textId="77777777" w:rsidR="00A61263" w:rsidRPr="00A61263" w:rsidRDefault="00A61263" w:rsidP="00A61263">
            <w:pPr>
              <w:spacing w:line="240" w:lineRule="auto"/>
              <w:jc w:val="right"/>
              <w:rPr>
                <w:rFonts w:cs="Arial"/>
                <w:sz w:val="12"/>
                <w:szCs w:val="12"/>
              </w:rPr>
            </w:pPr>
            <w:r w:rsidRPr="00A61263">
              <w:rPr>
                <w:rFonts w:cs="Arial"/>
                <w:sz w:val="12"/>
                <w:szCs w:val="12"/>
              </w:rPr>
              <w:t>1 607 621</w:t>
            </w:r>
          </w:p>
        </w:tc>
        <w:tc>
          <w:tcPr>
            <w:tcW w:w="630" w:type="pct"/>
            <w:tcBorders>
              <w:top w:val="nil"/>
              <w:left w:val="nil"/>
              <w:bottom w:val="single" w:sz="4" w:space="0" w:color="auto"/>
              <w:right w:val="single" w:sz="4" w:space="0" w:color="auto"/>
            </w:tcBorders>
            <w:shd w:val="clear" w:color="auto" w:fill="auto"/>
            <w:noWrap/>
            <w:vAlign w:val="center"/>
            <w:hideMark/>
          </w:tcPr>
          <w:p w14:paraId="4C3375BF" w14:textId="77777777" w:rsidR="00A61263" w:rsidRPr="00A61263" w:rsidRDefault="00A61263" w:rsidP="00A61263">
            <w:pPr>
              <w:spacing w:line="240" w:lineRule="auto"/>
              <w:jc w:val="right"/>
              <w:rPr>
                <w:rFonts w:cs="Arial"/>
                <w:sz w:val="12"/>
                <w:szCs w:val="12"/>
              </w:rPr>
            </w:pPr>
            <w:r w:rsidRPr="00A61263">
              <w:rPr>
                <w:rFonts w:cs="Arial"/>
                <w:sz w:val="12"/>
                <w:szCs w:val="12"/>
              </w:rPr>
              <w:t>1 601 412,47</w:t>
            </w:r>
          </w:p>
        </w:tc>
        <w:tc>
          <w:tcPr>
            <w:tcW w:w="478" w:type="pct"/>
            <w:tcBorders>
              <w:top w:val="nil"/>
              <w:left w:val="nil"/>
              <w:bottom w:val="single" w:sz="4" w:space="0" w:color="auto"/>
              <w:right w:val="single" w:sz="4" w:space="0" w:color="auto"/>
            </w:tcBorders>
            <w:shd w:val="clear" w:color="auto" w:fill="auto"/>
            <w:noWrap/>
            <w:vAlign w:val="center"/>
            <w:hideMark/>
          </w:tcPr>
          <w:p w14:paraId="6D38F787"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3D7CD966" w14:textId="77777777" w:rsidR="00A61263" w:rsidRPr="00A61263" w:rsidRDefault="00A61263" w:rsidP="00A61263">
            <w:pPr>
              <w:spacing w:line="240" w:lineRule="auto"/>
              <w:jc w:val="right"/>
              <w:rPr>
                <w:rFonts w:cs="Arial"/>
                <w:sz w:val="12"/>
                <w:szCs w:val="12"/>
              </w:rPr>
            </w:pPr>
            <w:r w:rsidRPr="00A61263">
              <w:rPr>
                <w:rFonts w:cs="Arial"/>
                <w:sz w:val="12"/>
                <w:szCs w:val="12"/>
              </w:rPr>
              <w:t>1 607 621</w:t>
            </w:r>
          </w:p>
        </w:tc>
        <w:tc>
          <w:tcPr>
            <w:tcW w:w="630" w:type="pct"/>
            <w:tcBorders>
              <w:top w:val="nil"/>
              <w:left w:val="nil"/>
              <w:bottom w:val="single" w:sz="4" w:space="0" w:color="auto"/>
              <w:right w:val="single" w:sz="4" w:space="0" w:color="auto"/>
            </w:tcBorders>
            <w:shd w:val="clear" w:color="auto" w:fill="auto"/>
            <w:noWrap/>
            <w:vAlign w:val="center"/>
            <w:hideMark/>
          </w:tcPr>
          <w:p w14:paraId="79ACF27F" w14:textId="77777777" w:rsidR="00A61263" w:rsidRPr="00A61263" w:rsidRDefault="00A61263" w:rsidP="00A61263">
            <w:pPr>
              <w:spacing w:line="240" w:lineRule="auto"/>
              <w:jc w:val="right"/>
              <w:rPr>
                <w:rFonts w:cs="Arial"/>
                <w:sz w:val="12"/>
                <w:szCs w:val="12"/>
              </w:rPr>
            </w:pPr>
            <w:r w:rsidRPr="00A61263">
              <w:rPr>
                <w:rFonts w:cs="Arial"/>
                <w:sz w:val="12"/>
                <w:szCs w:val="12"/>
              </w:rPr>
              <w:t>1 601 412,47</w:t>
            </w:r>
          </w:p>
        </w:tc>
        <w:tc>
          <w:tcPr>
            <w:tcW w:w="478" w:type="pct"/>
            <w:tcBorders>
              <w:top w:val="nil"/>
              <w:left w:val="nil"/>
              <w:bottom w:val="single" w:sz="4" w:space="0" w:color="auto"/>
              <w:right w:val="single" w:sz="4" w:space="0" w:color="auto"/>
            </w:tcBorders>
            <w:shd w:val="clear" w:color="auto" w:fill="auto"/>
            <w:noWrap/>
            <w:vAlign w:val="center"/>
            <w:hideMark/>
          </w:tcPr>
          <w:p w14:paraId="7ADFE72C"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r>
      <w:tr w:rsidR="00A61263" w:rsidRPr="00A61263" w14:paraId="4FFC1C0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872C4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BAF4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4EB8FD"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E1B8B4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BA82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3B96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1059B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4FA1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EAA6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C5558D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CB991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BC3CA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6FA8D6"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4ACEF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62B4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ABD0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5F39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3752F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75B9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4AC348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3DF61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16A85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45A501"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3D7F5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FDF1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2AC2F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8566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B26E2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38309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16C4DE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689AB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04B06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F14426"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1D05D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B29A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D3DC2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B143F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885FD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D1E5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FE504A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F5E2C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0A8F6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2BBCA7"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6F13D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E02A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DA6F9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F7592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2520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5A43B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3051AF1" w14:textId="77777777" w:rsidTr="00A61263">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FF0121F"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7F4037C" w14:textId="77777777" w:rsidR="00A61263" w:rsidRPr="00A61263" w:rsidRDefault="00A61263" w:rsidP="00A61263">
            <w:pPr>
              <w:spacing w:line="240" w:lineRule="auto"/>
              <w:rPr>
                <w:rFonts w:cs="Arial"/>
                <w:b/>
                <w:bCs/>
                <w:sz w:val="12"/>
                <w:szCs w:val="12"/>
              </w:rPr>
            </w:pPr>
            <w:r w:rsidRPr="00A61263">
              <w:rPr>
                <w:rFonts w:cs="Arial"/>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14:paraId="573665D1" w14:textId="77777777" w:rsidR="00A61263" w:rsidRPr="00A61263" w:rsidRDefault="00A61263" w:rsidP="00A61263">
            <w:pPr>
              <w:spacing w:line="240" w:lineRule="auto"/>
              <w:rPr>
                <w:rFonts w:cs="Arial"/>
                <w:b/>
                <w:bCs/>
                <w:sz w:val="12"/>
                <w:szCs w:val="12"/>
              </w:rPr>
            </w:pPr>
            <w:r w:rsidRPr="00A61263">
              <w:rPr>
                <w:rFonts w:cs="Arial"/>
                <w:b/>
                <w:bCs/>
                <w:sz w:val="12"/>
                <w:szCs w:val="12"/>
              </w:rPr>
              <w:t>Kolonie i obozy oraz inne formy wypoczynku dzieci i młodzieży szkolnej, a także szkolenia młodzieży</w:t>
            </w:r>
          </w:p>
        </w:tc>
        <w:tc>
          <w:tcPr>
            <w:tcW w:w="537" w:type="pct"/>
            <w:tcBorders>
              <w:top w:val="nil"/>
              <w:left w:val="nil"/>
              <w:bottom w:val="single" w:sz="4" w:space="0" w:color="auto"/>
              <w:right w:val="single" w:sz="4" w:space="0" w:color="auto"/>
            </w:tcBorders>
            <w:shd w:val="clear" w:color="000000" w:fill="FFFDC1"/>
            <w:vAlign w:val="center"/>
            <w:hideMark/>
          </w:tcPr>
          <w:p w14:paraId="5CECDE7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1 031 070</w:t>
            </w:r>
          </w:p>
        </w:tc>
        <w:tc>
          <w:tcPr>
            <w:tcW w:w="630" w:type="pct"/>
            <w:tcBorders>
              <w:top w:val="nil"/>
              <w:left w:val="nil"/>
              <w:bottom w:val="single" w:sz="4" w:space="0" w:color="auto"/>
              <w:right w:val="single" w:sz="4" w:space="0" w:color="auto"/>
            </w:tcBorders>
            <w:shd w:val="clear" w:color="000000" w:fill="FFFDC1"/>
            <w:vAlign w:val="center"/>
            <w:hideMark/>
          </w:tcPr>
          <w:p w14:paraId="062039E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1 030 974,36</w:t>
            </w:r>
          </w:p>
        </w:tc>
        <w:tc>
          <w:tcPr>
            <w:tcW w:w="478" w:type="pct"/>
            <w:tcBorders>
              <w:top w:val="nil"/>
              <w:left w:val="nil"/>
              <w:bottom w:val="single" w:sz="4" w:space="0" w:color="auto"/>
              <w:right w:val="single" w:sz="4" w:space="0" w:color="auto"/>
            </w:tcBorders>
            <w:shd w:val="clear" w:color="000000" w:fill="FFFDC1"/>
            <w:vAlign w:val="center"/>
            <w:hideMark/>
          </w:tcPr>
          <w:p w14:paraId="1D5A1A4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4ADE01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288 748</w:t>
            </w:r>
          </w:p>
        </w:tc>
        <w:tc>
          <w:tcPr>
            <w:tcW w:w="630" w:type="pct"/>
            <w:tcBorders>
              <w:top w:val="nil"/>
              <w:left w:val="nil"/>
              <w:bottom w:val="single" w:sz="4" w:space="0" w:color="auto"/>
              <w:right w:val="single" w:sz="4" w:space="0" w:color="auto"/>
            </w:tcBorders>
            <w:shd w:val="clear" w:color="000000" w:fill="FFFDC1"/>
            <w:vAlign w:val="center"/>
            <w:hideMark/>
          </w:tcPr>
          <w:p w14:paraId="3D7AC03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288 693,99</w:t>
            </w:r>
          </w:p>
        </w:tc>
        <w:tc>
          <w:tcPr>
            <w:tcW w:w="478" w:type="pct"/>
            <w:tcBorders>
              <w:top w:val="nil"/>
              <w:left w:val="nil"/>
              <w:bottom w:val="single" w:sz="4" w:space="0" w:color="auto"/>
              <w:right w:val="single" w:sz="4" w:space="0" w:color="auto"/>
            </w:tcBorders>
            <w:shd w:val="clear" w:color="000000" w:fill="FFFDC1"/>
            <w:vAlign w:val="center"/>
            <w:hideMark/>
          </w:tcPr>
          <w:p w14:paraId="292C494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2D9A3B2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E74EB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C3A10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05DF51"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554E25F" w14:textId="77777777" w:rsidR="00A61263" w:rsidRPr="00A61263" w:rsidRDefault="00A61263" w:rsidP="00A61263">
            <w:pPr>
              <w:spacing w:line="240" w:lineRule="auto"/>
              <w:jc w:val="right"/>
              <w:rPr>
                <w:rFonts w:cs="Arial"/>
                <w:sz w:val="12"/>
                <w:szCs w:val="12"/>
              </w:rPr>
            </w:pPr>
            <w:r w:rsidRPr="00A61263">
              <w:rPr>
                <w:rFonts w:cs="Arial"/>
                <w:sz w:val="12"/>
                <w:szCs w:val="12"/>
              </w:rPr>
              <w:t>1 031 070</w:t>
            </w:r>
          </w:p>
        </w:tc>
        <w:tc>
          <w:tcPr>
            <w:tcW w:w="630" w:type="pct"/>
            <w:tcBorders>
              <w:top w:val="nil"/>
              <w:left w:val="nil"/>
              <w:bottom w:val="single" w:sz="4" w:space="0" w:color="auto"/>
              <w:right w:val="single" w:sz="4" w:space="0" w:color="auto"/>
            </w:tcBorders>
            <w:shd w:val="clear" w:color="auto" w:fill="auto"/>
            <w:noWrap/>
            <w:vAlign w:val="center"/>
            <w:hideMark/>
          </w:tcPr>
          <w:p w14:paraId="247D15FA" w14:textId="77777777" w:rsidR="00A61263" w:rsidRPr="00A61263" w:rsidRDefault="00A61263" w:rsidP="00A61263">
            <w:pPr>
              <w:spacing w:line="240" w:lineRule="auto"/>
              <w:jc w:val="right"/>
              <w:rPr>
                <w:rFonts w:cs="Arial"/>
                <w:sz w:val="12"/>
                <w:szCs w:val="12"/>
              </w:rPr>
            </w:pPr>
            <w:r w:rsidRPr="00A61263">
              <w:rPr>
                <w:rFonts w:cs="Arial"/>
                <w:sz w:val="12"/>
                <w:szCs w:val="12"/>
              </w:rPr>
              <w:t>1 030 974,36</w:t>
            </w:r>
          </w:p>
        </w:tc>
        <w:tc>
          <w:tcPr>
            <w:tcW w:w="478" w:type="pct"/>
            <w:tcBorders>
              <w:top w:val="nil"/>
              <w:left w:val="nil"/>
              <w:bottom w:val="single" w:sz="4" w:space="0" w:color="auto"/>
              <w:right w:val="single" w:sz="4" w:space="0" w:color="auto"/>
            </w:tcBorders>
            <w:shd w:val="clear" w:color="auto" w:fill="auto"/>
            <w:noWrap/>
            <w:vAlign w:val="center"/>
            <w:hideMark/>
          </w:tcPr>
          <w:p w14:paraId="6DC0EBE3"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D265C07" w14:textId="77777777" w:rsidR="00A61263" w:rsidRPr="00A61263" w:rsidRDefault="00A61263" w:rsidP="00A61263">
            <w:pPr>
              <w:spacing w:line="240" w:lineRule="auto"/>
              <w:jc w:val="right"/>
              <w:rPr>
                <w:rFonts w:cs="Arial"/>
                <w:sz w:val="12"/>
                <w:szCs w:val="12"/>
              </w:rPr>
            </w:pPr>
            <w:r w:rsidRPr="00A61263">
              <w:rPr>
                <w:rFonts w:cs="Arial"/>
                <w:sz w:val="12"/>
                <w:szCs w:val="12"/>
              </w:rPr>
              <w:t>288 748</w:t>
            </w:r>
          </w:p>
        </w:tc>
        <w:tc>
          <w:tcPr>
            <w:tcW w:w="630" w:type="pct"/>
            <w:tcBorders>
              <w:top w:val="nil"/>
              <w:left w:val="nil"/>
              <w:bottom w:val="single" w:sz="4" w:space="0" w:color="auto"/>
              <w:right w:val="single" w:sz="4" w:space="0" w:color="auto"/>
            </w:tcBorders>
            <w:shd w:val="clear" w:color="auto" w:fill="auto"/>
            <w:noWrap/>
            <w:vAlign w:val="center"/>
            <w:hideMark/>
          </w:tcPr>
          <w:p w14:paraId="63A5360F" w14:textId="77777777" w:rsidR="00A61263" w:rsidRPr="00A61263" w:rsidRDefault="00A61263" w:rsidP="00A61263">
            <w:pPr>
              <w:spacing w:line="240" w:lineRule="auto"/>
              <w:jc w:val="right"/>
              <w:rPr>
                <w:rFonts w:cs="Arial"/>
                <w:sz w:val="12"/>
                <w:szCs w:val="12"/>
              </w:rPr>
            </w:pPr>
            <w:r w:rsidRPr="00A61263">
              <w:rPr>
                <w:rFonts w:cs="Arial"/>
                <w:sz w:val="12"/>
                <w:szCs w:val="12"/>
              </w:rPr>
              <w:t>288 693,99</w:t>
            </w:r>
          </w:p>
        </w:tc>
        <w:tc>
          <w:tcPr>
            <w:tcW w:w="478" w:type="pct"/>
            <w:tcBorders>
              <w:top w:val="nil"/>
              <w:left w:val="nil"/>
              <w:bottom w:val="single" w:sz="4" w:space="0" w:color="auto"/>
              <w:right w:val="single" w:sz="4" w:space="0" w:color="auto"/>
            </w:tcBorders>
            <w:shd w:val="clear" w:color="auto" w:fill="auto"/>
            <w:noWrap/>
            <w:vAlign w:val="center"/>
            <w:hideMark/>
          </w:tcPr>
          <w:p w14:paraId="5417BC28"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382A579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DBFAD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33FD3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866718"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22DF96E" w14:textId="77777777" w:rsidR="00A61263" w:rsidRPr="00A61263" w:rsidRDefault="00A61263" w:rsidP="00A61263">
            <w:pPr>
              <w:spacing w:line="240" w:lineRule="auto"/>
              <w:jc w:val="right"/>
              <w:rPr>
                <w:rFonts w:cs="Arial"/>
                <w:sz w:val="12"/>
                <w:szCs w:val="12"/>
              </w:rPr>
            </w:pPr>
            <w:r w:rsidRPr="00A61263">
              <w:rPr>
                <w:rFonts w:cs="Arial"/>
                <w:sz w:val="12"/>
                <w:szCs w:val="12"/>
              </w:rPr>
              <w:t>831 070</w:t>
            </w:r>
          </w:p>
        </w:tc>
        <w:tc>
          <w:tcPr>
            <w:tcW w:w="630" w:type="pct"/>
            <w:tcBorders>
              <w:top w:val="nil"/>
              <w:left w:val="nil"/>
              <w:bottom w:val="single" w:sz="4" w:space="0" w:color="auto"/>
              <w:right w:val="single" w:sz="4" w:space="0" w:color="auto"/>
            </w:tcBorders>
            <w:shd w:val="clear" w:color="auto" w:fill="auto"/>
            <w:noWrap/>
            <w:vAlign w:val="center"/>
            <w:hideMark/>
          </w:tcPr>
          <w:p w14:paraId="18C6D897" w14:textId="77777777" w:rsidR="00A61263" w:rsidRPr="00A61263" w:rsidRDefault="00A61263" w:rsidP="00A61263">
            <w:pPr>
              <w:spacing w:line="240" w:lineRule="auto"/>
              <w:jc w:val="right"/>
              <w:rPr>
                <w:rFonts w:cs="Arial"/>
                <w:sz w:val="12"/>
                <w:szCs w:val="12"/>
              </w:rPr>
            </w:pPr>
            <w:r w:rsidRPr="00A61263">
              <w:rPr>
                <w:rFonts w:cs="Arial"/>
                <w:sz w:val="12"/>
                <w:szCs w:val="12"/>
              </w:rPr>
              <w:t>830 974,36</w:t>
            </w:r>
          </w:p>
        </w:tc>
        <w:tc>
          <w:tcPr>
            <w:tcW w:w="478" w:type="pct"/>
            <w:tcBorders>
              <w:top w:val="nil"/>
              <w:left w:val="nil"/>
              <w:bottom w:val="single" w:sz="4" w:space="0" w:color="auto"/>
              <w:right w:val="single" w:sz="4" w:space="0" w:color="auto"/>
            </w:tcBorders>
            <w:shd w:val="clear" w:color="auto" w:fill="auto"/>
            <w:noWrap/>
            <w:vAlign w:val="center"/>
            <w:hideMark/>
          </w:tcPr>
          <w:p w14:paraId="1F6FD45A"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0323CB7" w14:textId="77777777" w:rsidR="00A61263" w:rsidRPr="00A61263" w:rsidRDefault="00A61263" w:rsidP="00A61263">
            <w:pPr>
              <w:spacing w:line="240" w:lineRule="auto"/>
              <w:jc w:val="right"/>
              <w:rPr>
                <w:rFonts w:cs="Arial"/>
                <w:sz w:val="12"/>
                <w:szCs w:val="12"/>
              </w:rPr>
            </w:pPr>
            <w:r w:rsidRPr="00A61263">
              <w:rPr>
                <w:rFonts w:cs="Arial"/>
                <w:sz w:val="12"/>
                <w:szCs w:val="12"/>
              </w:rPr>
              <w:t>88 748</w:t>
            </w:r>
          </w:p>
        </w:tc>
        <w:tc>
          <w:tcPr>
            <w:tcW w:w="630" w:type="pct"/>
            <w:tcBorders>
              <w:top w:val="nil"/>
              <w:left w:val="nil"/>
              <w:bottom w:val="single" w:sz="4" w:space="0" w:color="auto"/>
              <w:right w:val="single" w:sz="4" w:space="0" w:color="auto"/>
            </w:tcBorders>
            <w:shd w:val="clear" w:color="auto" w:fill="auto"/>
            <w:noWrap/>
            <w:vAlign w:val="center"/>
            <w:hideMark/>
          </w:tcPr>
          <w:p w14:paraId="424FFEEA" w14:textId="77777777" w:rsidR="00A61263" w:rsidRPr="00A61263" w:rsidRDefault="00A61263" w:rsidP="00A61263">
            <w:pPr>
              <w:spacing w:line="240" w:lineRule="auto"/>
              <w:jc w:val="right"/>
              <w:rPr>
                <w:rFonts w:cs="Arial"/>
                <w:sz w:val="12"/>
                <w:szCs w:val="12"/>
              </w:rPr>
            </w:pPr>
            <w:r w:rsidRPr="00A61263">
              <w:rPr>
                <w:rFonts w:cs="Arial"/>
                <w:sz w:val="12"/>
                <w:szCs w:val="12"/>
              </w:rPr>
              <w:t>88 693,99</w:t>
            </w:r>
          </w:p>
        </w:tc>
        <w:tc>
          <w:tcPr>
            <w:tcW w:w="478" w:type="pct"/>
            <w:tcBorders>
              <w:top w:val="nil"/>
              <w:left w:val="nil"/>
              <w:bottom w:val="single" w:sz="4" w:space="0" w:color="auto"/>
              <w:right w:val="single" w:sz="4" w:space="0" w:color="auto"/>
            </w:tcBorders>
            <w:shd w:val="clear" w:color="auto" w:fill="auto"/>
            <w:noWrap/>
            <w:vAlign w:val="center"/>
            <w:hideMark/>
          </w:tcPr>
          <w:p w14:paraId="11F326F6"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7BD67FD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6E82A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985D1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377227"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B230A41" w14:textId="77777777" w:rsidR="00A61263" w:rsidRPr="00A61263" w:rsidRDefault="00A61263" w:rsidP="00A61263">
            <w:pPr>
              <w:spacing w:line="240" w:lineRule="auto"/>
              <w:jc w:val="right"/>
              <w:rPr>
                <w:rFonts w:cs="Arial"/>
                <w:sz w:val="12"/>
                <w:szCs w:val="12"/>
              </w:rPr>
            </w:pPr>
            <w:r w:rsidRPr="00A61263">
              <w:rPr>
                <w:rFonts w:cs="Arial"/>
                <w:sz w:val="12"/>
                <w:szCs w:val="12"/>
              </w:rPr>
              <w:t>551 423</w:t>
            </w:r>
          </w:p>
        </w:tc>
        <w:tc>
          <w:tcPr>
            <w:tcW w:w="630" w:type="pct"/>
            <w:tcBorders>
              <w:top w:val="nil"/>
              <w:left w:val="nil"/>
              <w:bottom w:val="single" w:sz="4" w:space="0" w:color="auto"/>
              <w:right w:val="single" w:sz="4" w:space="0" w:color="auto"/>
            </w:tcBorders>
            <w:shd w:val="clear" w:color="auto" w:fill="auto"/>
            <w:noWrap/>
            <w:vAlign w:val="center"/>
            <w:hideMark/>
          </w:tcPr>
          <w:p w14:paraId="5A4D090C" w14:textId="77777777" w:rsidR="00A61263" w:rsidRPr="00A61263" w:rsidRDefault="00A61263" w:rsidP="00A61263">
            <w:pPr>
              <w:spacing w:line="240" w:lineRule="auto"/>
              <w:jc w:val="right"/>
              <w:rPr>
                <w:rFonts w:cs="Arial"/>
                <w:sz w:val="12"/>
                <w:szCs w:val="12"/>
              </w:rPr>
            </w:pPr>
            <w:r w:rsidRPr="00A61263">
              <w:rPr>
                <w:rFonts w:cs="Arial"/>
                <w:sz w:val="12"/>
                <w:szCs w:val="12"/>
              </w:rPr>
              <w:t>551 391,14</w:t>
            </w:r>
          </w:p>
        </w:tc>
        <w:tc>
          <w:tcPr>
            <w:tcW w:w="478" w:type="pct"/>
            <w:tcBorders>
              <w:top w:val="nil"/>
              <w:left w:val="nil"/>
              <w:bottom w:val="single" w:sz="4" w:space="0" w:color="auto"/>
              <w:right w:val="single" w:sz="4" w:space="0" w:color="auto"/>
            </w:tcBorders>
            <w:shd w:val="clear" w:color="auto" w:fill="auto"/>
            <w:noWrap/>
            <w:vAlign w:val="center"/>
            <w:hideMark/>
          </w:tcPr>
          <w:p w14:paraId="5860FC5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BBE1796" w14:textId="77777777" w:rsidR="00A61263" w:rsidRPr="00A61263" w:rsidRDefault="00A61263" w:rsidP="00A61263">
            <w:pPr>
              <w:spacing w:line="240" w:lineRule="auto"/>
              <w:jc w:val="right"/>
              <w:rPr>
                <w:rFonts w:cs="Arial"/>
                <w:sz w:val="12"/>
                <w:szCs w:val="12"/>
              </w:rPr>
            </w:pPr>
            <w:r w:rsidRPr="00A61263">
              <w:rPr>
                <w:rFonts w:cs="Arial"/>
                <w:sz w:val="12"/>
                <w:szCs w:val="12"/>
              </w:rPr>
              <w:t>86 448</w:t>
            </w:r>
          </w:p>
        </w:tc>
        <w:tc>
          <w:tcPr>
            <w:tcW w:w="630" w:type="pct"/>
            <w:tcBorders>
              <w:top w:val="nil"/>
              <w:left w:val="nil"/>
              <w:bottom w:val="single" w:sz="4" w:space="0" w:color="auto"/>
              <w:right w:val="single" w:sz="4" w:space="0" w:color="auto"/>
            </w:tcBorders>
            <w:shd w:val="clear" w:color="auto" w:fill="auto"/>
            <w:noWrap/>
            <w:vAlign w:val="center"/>
            <w:hideMark/>
          </w:tcPr>
          <w:p w14:paraId="669B97E0" w14:textId="77777777" w:rsidR="00A61263" w:rsidRPr="00A61263" w:rsidRDefault="00A61263" w:rsidP="00A61263">
            <w:pPr>
              <w:spacing w:line="240" w:lineRule="auto"/>
              <w:jc w:val="right"/>
              <w:rPr>
                <w:rFonts w:cs="Arial"/>
                <w:sz w:val="12"/>
                <w:szCs w:val="12"/>
              </w:rPr>
            </w:pPr>
            <w:r w:rsidRPr="00A61263">
              <w:rPr>
                <w:rFonts w:cs="Arial"/>
                <w:sz w:val="12"/>
                <w:szCs w:val="12"/>
              </w:rPr>
              <w:t>86 448,00</w:t>
            </w:r>
          </w:p>
        </w:tc>
        <w:tc>
          <w:tcPr>
            <w:tcW w:w="478" w:type="pct"/>
            <w:tcBorders>
              <w:top w:val="nil"/>
              <w:left w:val="nil"/>
              <w:bottom w:val="single" w:sz="4" w:space="0" w:color="auto"/>
              <w:right w:val="single" w:sz="4" w:space="0" w:color="auto"/>
            </w:tcBorders>
            <w:shd w:val="clear" w:color="auto" w:fill="auto"/>
            <w:noWrap/>
            <w:vAlign w:val="center"/>
            <w:hideMark/>
          </w:tcPr>
          <w:p w14:paraId="7A1E6A07"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5029611B"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F300C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7253A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00C4EC"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48F9109" w14:textId="77777777" w:rsidR="00A61263" w:rsidRPr="00A61263" w:rsidRDefault="00A61263" w:rsidP="00A61263">
            <w:pPr>
              <w:spacing w:line="240" w:lineRule="auto"/>
              <w:jc w:val="right"/>
              <w:rPr>
                <w:rFonts w:cs="Arial"/>
                <w:sz w:val="12"/>
                <w:szCs w:val="12"/>
              </w:rPr>
            </w:pPr>
            <w:r w:rsidRPr="00A61263">
              <w:rPr>
                <w:rFonts w:cs="Arial"/>
                <w:sz w:val="12"/>
                <w:szCs w:val="12"/>
              </w:rPr>
              <w:t>279 647</w:t>
            </w:r>
          </w:p>
        </w:tc>
        <w:tc>
          <w:tcPr>
            <w:tcW w:w="630" w:type="pct"/>
            <w:tcBorders>
              <w:top w:val="nil"/>
              <w:left w:val="nil"/>
              <w:bottom w:val="single" w:sz="4" w:space="0" w:color="auto"/>
              <w:right w:val="single" w:sz="4" w:space="0" w:color="auto"/>
            </w:tcBorders>
            <w:shd w:val="clear" w:color="auto" w:fill="auto"/>
            <w:noWrap/>
            <w:vAlign w:val="center"/>
            <w:hideMark/>
          </w:tcPr>
          <w:p w14:paraId="42BBF77D" w14:textId="77777777" w:rsidR="00A61263" w:rsidRPr="00A61263" w:rsidRDefault="00A61263" w:rsidP="00A61263">
            <w:pPr>
              <w:spacing w:line="240" w:lineRule="auto"/>
              <w:jc w:val="right"/>
              <w:rPr>
                <w:rFonts w:cs="Arial"/>
                <w:sz w:val="12"/>
                <w:szCs w:val="12"/>
              </w:rPr>
            </w:pPr>
            <w:r w:rsidRPr="00A61263">
              <w:rPr>
                <w:rFonts w:cs="Arial"/>
                <w:sz w:val="12"/>
                <w:szCs w:val="12"/>
              </w:rPr>
              <w:t>279 583,22</w:t>
            </w:r>
          </w:p>
        </w:tc>
        <w:tc>
          <w:tcPr>
            <w:tcW w:w="478" w:type="pct"/>
            <w:tcBorders>
              <w:top w:val="nil"/>
              <w:left w:val="nil"/>
              <w:bottom w:val="single" w:sz="4" w:space="0" w:color="auto"/>
              <w:right w:val="single" w:sz="4" w:space="0" w:color="auto"/>
            </w:tcBorders>
            <w:shd w:val="clear" w:color="auto" w:fill="auto"/>
            <w:noWrap/>
            <w:vAlign w:val="center"/>
            <w:hideMark/>
          </w:tcPr>
          <w:p w14:paraId="40123B92"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6841C9E" w14:textId="77777777" w:rsidR="00A61263" w:rsidRPr="00A61263" w:rsidRDefault="00A61263" w:rsidP="00A61263">
            <w:pPr>
              <w:spacing w:line="240" w:lineRule="auto"/>
              <w:jc w:val="right"/>
              <w:rPr>
                <w:rFonts w:cs="Arial"/>
                <w:sz w:val="12"/>
                <w:szCs w:val="12"/>
              </w:rPr>
            </w:pPr>
            <w:r w:rsidRPr="00A61263">
              <w:rPr>
                <w:rFonts w:cs="Arial"/>
                <w:sz w:val="12"/>
                <w:szCs w:val="12"/>
              </w:rPr>
              <w:t>2 300</w:t>
            </w:r>
          </w:p>
        </w:tc>
        <w:tc>
          <w:tcPr>
            <w:tcW w:w="630" w:type="pct"/>
            <w:tcBorders>
              <w:top w:val="nil"/>
              <w:left w:val="nil"/>
              <w:bottom w:val="single" w:sz="4" w:space="0" w:color="auto"/>
              <w:right w:val="single" w:sz="4" w:space="0" w:color="auto"/>
            </w:tcBorders>
            <w:shd w:val="clear" w:color="auto" w:fill="auto"/>
            <w:noWrap/>
            <w:vAlign w:val="center"/>
            <w:hideMark/>
          </w:tcPr>
          <w:p w14:paraId="654AA54D" w14:textId="77777777" w:rsidR="00A61263" w:rsidRPr="00A61263" w:rsidRDefault="00A61263" w:rsidP="00A61263">
            <w:pPr>
              <w:spacing w:line="240" w:lineRule="auto"/>
              <w:jc w:val="right"/>
              <w:rPr>
                <w:rFonts w:cs="Arial"/>
                <w:sz w:val="12"/>
                <w:szCs w:val="12"/>
              </w:rPr>
            </w:pPr>
            <w:r w:rsidRPr="00A61263">
              <w:rPr>
                <w:rFonts w:cs="Arial"/>
                <w:sz w:val="12"/>
                <w:szCs w:val="12"/>
              </w:rPr>
              <w:t>2 245,99</w:t>
            </w:r>
          </w:p>
        </w:tc>
        <w:tc>
          <w:tcPr>
            <w:tcW w:w="478" w:type="pct"/>
            <w:tcBorders>
              <w:top w:val="nil"/>
              <w:left w:val="nil"/>
              <w:bottom w:val="single" w:sz="4" w:space="0" w:color="auto"/>
              <w:right w:val="single" w:sz="4" w:space="0" w:color="auto"/>
            </w:tcBorders>
            <w:shd w:val="clear" w:color="auto" w:fill="auto"/>
            <w:noWrap/>
            <w:vAlign w:val="center"/>
            <w:hideMark/>
          </w:tcPr>
          <w:p w14:paraId="7BB454E2" w14:textId="77777777" w:rsidR="00A61263" w:rsidRPr="00A61263" w:rsidRDefault="00A61263" w:rsidP="00A61263">
            <w:pPr>
              <w:spacing w:line="240" w:lineRule="auto"/>
              <w:jc w:val="right"/>
              <w:rPr>
                <w:rFonts w:cs="Arial"/>
                <w:sz w:val="12"/>
                <w:szCs w:val="12"/>
              </w:rPr>
            </w:pPr>
            <w:r w:rsidRPr="00A61263">
              <w:rPr>
                <w:rFonts w:cs="Arial"/>
                <w:sz w:val="12"/>
                <w:szCs w:val="12"/>
              </w:rPr>
              <w:t>97,7</w:t>
            </w:r>
          </w:p>
        </w:tc>
      </w:tr>
      <w:tr w:rsidR="00A61263" w:rsidRPr="00A61263" w14:paraId="45294D1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7F1E2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B493B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947DC6"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2A9CCAE" w14:textId="77777777" w:rsidR="00A61263" w:rsidRPr="00A61263" w:rsidRDefault="00A61263" w:rsidP="00A61263">
            <w:pPr>
              <w:spacing w:line="240" w:lineRule="auto"/>
              <w:jc w:val="right"/>
              <w:rPr>
                <w:rFonts w:cs="Arial"/>
                <w:sz w:val="12"/>
                <w:szCs w:val="12"/>
              </w:rPr>
            </w:pPr>
            <w:r w:rsidRPr="00A61263">
              <w:rPr>
                <w:rFonts w:cs="Arial"/>
                <w:sz w:val="12"/>
                <w:szCs w:val="12"/>
              </w:rPr>
              <w:t>200 000</w:t>
            </w:r>
          </w:p>
        </w:tc>
        <w:tc>
          <w:tcPr>
            <w:tcW w:w="630" w:type="pct"/>
            <w:tcBorders>
              <w:top w:val="nil"/>
              <w:left w:val="nil"/>
              <w:bottom w:val="single" w:sz="4" w:space="0" w:color="auto"/>
              <w:right w:val="single" w:sz="4" w:space="0" w:color="auto"/>
            </w:tcBorders>
            <w:shd w:val="clear" w:color="auto" w:fill="auto"/>
            <w:noWrap/>
            <w:vAlign w:val="center"/>
            <w:hideMark/>
          </w:tcPr>
          <w:p w14:paraId="171DE816" w14:textId="77777777" w:rsidR="00A61263" w:rsidRPr="00A61263" w:rsidRDefault="00A61263" w:rsidP="00A61263">
            <w:pPr>
              <w:spacing w:line="240" w:lineRule="auto"/>
              <w:jc w:val="right"/>
              <w:rPr>
                <w:rFonts w:cs="Arial"/>
                <w:sz w:val="12"/>
                <w:szCs w:val="12"/>
              </w:rPr>
            </w:pPr>
            <w:r w:rsidRPr="00A61263">
              <w:rPr>
                <w:rFonts w:cs="Arial"/>
                <w:sz w:val="12"/>
                <w:szCs w:val="12"/>
              </w:rPr>
              <w:t>200 000,00</w:t>
            </w:r>
          </w:p>
        </w:tc>
        <w:tc>
          <w:tcPr>
            <w:tcW w:w="478" w:type="pct"/>
            <w:tcBorders>
              <w:top w:val="nil"/>
              <w:left w:val="nil"/>
              <w:bottom w:val="single" w:sz="4" w:space="0" w:color="auto"/>
              <w:right w:val="single" w:sz="4" w:space="0" w:color="auto"/>
            </w:tcBorders>
            <w:shd w:val="clear" w:color="auto" w:fill="auto"/>
            <w:noWrap/>
            <w:vAlign w:val="center"/>
            <w:hideMark/>
          </w:tcPr>
          <w:p w14:paraId="715D424C"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1C54131" w14:textId="77777777" w:rsidR="00A61263" w:rsidRPr="00A61263" w:rsidRDefault="00A61263" w:rsidP="00A61263">
            <w:pPr>
              <w:spacing w:line="240" w:lineRule="auto"/>
              <w:jc w:val="right"/>
              <w:rPr>
                <w:rFonts w:cs="Arial"/>
                <w:sz w:val="12"/>
                <w:szCs w:val="12"/>
              </w:rPr>
            </w:pPr>
            <w:r w:rsidRPr="00A61263">
              <w:rPr>
                <w:rFonts w:cs="Arial"/>
                <w:sz w:val="12"/>
                <w:szCs w:val="12"/>
              </w:rPr>
              <w:t>200 000</w:t>
            </w:r>
          </w:p>
        </w:tc>
        <w:tc>
          <w:tcPr>
            <w:tcW w:w="630" w:type="pct"/>
            <w:tcBorders>
              <w:top w:val="nil"/>
              <w:left w:val="nil"/>
              <w:bottom w:val="single" w:sz="4" w:space="0" w:color="auto"/>
              <w:right w:val="single" w:sz="4" w:space="0" w:color="auto"/>
            </w:tcBorders>
            <w:shd w:val="clear" w:color="auto" w:fill="auto"/>
            <w:noWrap/>
            <w:vAlign w:val="center"/>
            <w:hideMark/>
          </w:tcPr>
          <w:p w14:paraId="2762B7B7" w14:textId="77777777" w:rsidR="00A61263" w:rsidRPr="00A61263" w:rsidRDefault="00A61263" w:rsidP="00A61263">
            <w:pPr>
              <w:spacing w:line="240" w:lineRule="auto"/>
              <w:jc w:val="right"/>
              <w:rPr>
                <w:rFonts w:cs="Arial"/>
                <w:sz w:val="12"/>
                <w:szCs w:val="12"/>
              </w:rPr>
            </w:pPr>
            <w:r w:rsidRPr="00A61263">
              <w:rPr>
                <w:rFonts w:cs="Arial"/>
                <w:sz w:val="12"/>
                <w:szCs w:val="12"/>
              </w:rPr>
              <w:t>200 000,00</w:t>
            </w:r>
          </w:p>
        </w:tc>
        <w:tc>
          <w:tcPr>
            <w:tcW w:w="478" w:type="pct"/>
            <w:tcBorders>
              <w:top w:val="nil"/>
              <w:left w:val="nil"/>
              <w:bottom w:val="single" w:sz="4" w:space="0" w:color="auto"/>
              <w:right w:val="single" w:sz="4" w:space="0" w:color="auto"/>
            </w:tcBorders>
            <w:shd w:val="clear" w:color="auto" w:fill="auto"/>
            <w:noWrap/>
            <w:vAlign w:val="center"/>
            <w:hideMark/>
          </w:tcPr>
          <w:p w14:paraId="112EA2D4"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4941956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7F86C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618FA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D1B976"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8C4C70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130A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854B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A69B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A1642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8C95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96D053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0CC99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9F4CE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56DF43"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2BFEB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C9B9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D415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3A6C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588D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3939D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876863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6DB81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3D260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E886D4"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18933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990A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2CD6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2380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00049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BDE7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3FF665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0720F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88F77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8AE94D"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324EA9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49795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C156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16A5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E926C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828A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E79298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04DE9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DCCE7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E9126F"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A74DB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05754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718E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7D05D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557FD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153AA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C02F21D" w14:textId="77777777" w:rsidTr="00A61263">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93B3E12"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0C8EF16" w14:textId="77777777" w:rsidR="00A61263" w:rsidRPr="00A61263" w:rsidRDefault="00A61263" w:rsidP="00A61263">
            <w:pPr>
              <w:spacing w:line="240" w:lineRule="auto"/>
              <w:rPr>
                <w:rFonts w:cs="Arial"/>
                <w:b/>
                <w:bCs/>
                <w:sz w:val="12"/>
                <w:szCs w:val="12"/>
              </w:rPr>
            </w:pPr>
            <w:r w:rsidRPr="00A61263">
              <w:rPr>
                <w:rFonts w:cs="Arial"/>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14:paraId="178901D3" w14:textId="77777777" w:rsidR="00A61263" w:rsidRPr="00A61263" w:rsidRDefault="00A61263" w:rsidP="00A61263">
            <w:pPr>
              <w:spacing w:line="240" w:lineRule="auto"/>
              <w:rPr>
                <w:rFonts w:cs="Arial"/>
                <w:b/>
                <w:bCs/>
                <w:sz w:val="12"/>
                <w:szCs w:val="12"/>
              </w:rPr>
            </w:pPr>
            <w:r w:rsidRPr="00A61263">
              <w:rPr>
                <w:rFonts w:cs="Arial"/>
                <w:b/>
                <w:bCs/>
                <w:sz w:val="12"/>
                <w:szCs w:val="12"/>
              </w:rPr>
              <w:t>Pomoc materialna dla uczniów o charakterze socjalnym</w:t>
            </w:r>
          </w:p>
        </w:tc>
        <w:tc>
          <w:tcPr>
            <w:tcW w:w="537" w:type="pct"/>
            <w:tcBorders>
              <w:top w:val="nil"/>
              <w:left w:val="nil"/>
              <w:bottom w:val="single" w:sz="4" w:space="0" w:color="auto"/>
              <w:right w:val="single" w:sz="4" w:space="0" w:color="auto"/>
            </w:tcBorders>
            <w:shd w:val="clear" w:color="000000" w:fill="FFFDC1"/>
            <w:vAlign w:val="center"/>
            <w:hideMark/>
          </w:tcPr>
          <w:p w14:paraId="7E17C58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773 268</w:t>
            </w:r>
          </w:p>
        </w:tc>
        <w:tc>
          <w:tcPr>
            <w:tcW w:w="630" w:type="pct"/>
            <w:tcBorders>
              <w:top w:val="nil"/>
              <w:left w:val="nil"/>
              <w:bottom w:val="single" w:sz="4" w:space="0" w:color="auto"/>
              <w:right w:val="single" w:sz="4" w:space="0" w:color="auto"/>
            </w:tcBorders>
            <w:shd w:val="clear" w:color="000000" w:fill="FFFDC1"/>
            <w:vAlign w:val="center"/>
            <w:hideMark/>
          </w:tcPr>
          <w:p w14:paraId="7101CFF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638 987,47</w:t>
            </w:r>
          </w:p>
        </w:tc>
        <w:tc>
          <w:tcPr>
            <w:tcW w:w="478" w:type="pct"/>
            <w:tcBorders>
              <w:top w:val="nil"/>
              <w:left w:val="nil"/>
              <w:bottom w:val="single" w:sz="4" w:space="0" w:color="auto"/>
              <w:right w:val="single" w:sz="4" w:space="0" w:color="auto"/>
            </w:tcBorders>
            <w:shd w:val="clear" w:color="000000" w:fill="FFFDC1"/>
            <w:vAlign w:val="center"/>
            <w:hideMark/>
          </w:tcPr>
          <w:p w14:paraId="6D95182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82,6</w:t>
            </w:r>
          </w:p>
        </w:tc>
        <w:tc>
          <w:tcPr>
            <w:tcW w:w="536" w:type="pct"/>
            <w:tcBorders>
              <w:top w:val="nil"/>
              <w:left w:val="nil"/>
              <w:bottom w:val="single" w:sz="4" w:space="0" w:color="auto"/>
              <w:right w:val="single" w:sz="4" w:space="0" w:color="auto"/>
            </w:tcBorders>
            <w:shd w:val="clear" w:color="000000" w:fill="FFFDC1"/>
            <w:vAlign w:val="center"/>
            <w:hideMark/>
          </w:tcPr>
          <w:p w14:paraId="0BCCFBD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1E564C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859118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28B841C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0F1C9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C9002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17F1EB"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9A8BA15" w14:textId="77777777" w:rsidR="00A61263" w:rsidRPr="00A61263" w:rsidRDefault="00A61263" w:rsidP="00A61263">
            <w:pPr>
              <w:spacing w:line="240" w:lineRule="auto"/>
              <w:jc w:val="right"/>
              <w:rPr>
                <w:rFonts w:cs="Arial"/>
                <w:sz w:val="12"/>
                <w:szCs w:val="12"/>
              </w:rPr>
            </w:pPr>
            <w:r w:rsidRPr="00A61263">
              <w:rPr>
                <w:rFonts w:cs="Arial"/>
                <w:sz w:val="12"/>
                <w:szCs w:val="12"/>
              </w:rPr>
              <w:t>773 268</w:t>
            </w:r>
          </w:p>
        </w:tc>
        <w:tc>
          <w:tcPr>
            <w:tcW w:w="630" w:type="pct"/>
            <w:tcBorders>
              <w:top w:val="nil"/>
              <w:left w:val="nil"/>
              <w:bottom w:val="single" w:sz="4" w:space="0" w:color="auto"/>
              <w:right w:val="single" w:sz="4" w:space="0" w:color="auto"/>
            </w:tcBorders>
            <w:shd w:val="clear" w:color="auto" w:fill="auto"/>
            <w:noWrap/>
            <w:vAlign w:val="center"/>
            <w:hideMark/>
          </w:tcPr>
          <w:p w14:paraId="68F79F41" w14:textId="77777777" w:rsidR="00A61263" w:rsidRPr="00A61263" w:rsidRDefault="00A61263" w:rsidP="00A61263">
            <w:pPr>
              <w:spacing w:line="240" w:lineRule="auto"/>
              <w:jc w:val="right"/>
              <w:rPr>
                <w:rFonts w:cs="Arial"/>
                <w:sz w:val="12"/>
                <w:szCs w:val="12"/>
              </w:rPr>
            </w:pPr>
            <w:r w:rsidRPr="00A61263">
              <w:rPr>
                <w:rFonts w:cs="Arial"/>
                <w:sz w:val="12"/>
                <w:szCs w:val="12"/>
              </w:rPr>
              <w:t>638 987,47</w:t>
            </w:r>
          </w:p>
        </w:tc>
        <w:tc>
          <w:tcPr>
            <w:tcW w:w="478" w:type="pct"/>
            <w:tcBorders>
              <w:top w:val="nil"/>
              <w:left w:val="nil"/>
              <w:bottom w:val="single" w:sz="4" w:space="0" w:color="auto"/>
              <w:right w:val="single" w:sz="4" w:space="0" w:color="auto"/>
            </w:tcBorders>
            <w:shd w:val="clear" w:color="auto" w:fill="auto"/>
            <w:noWrap/>
            <w:vAlign w:val="center"/>
            <w:hideMark/>
          </w:tcPr>
          <w:p w14:paraId="7EA56277" w14:textId="77777777" w:rsidR="00A61263" w:rsidRPr="00A61263" w:rsidRDefault="00A61263" w:rsidP="00A61263">
            <w:pPr>
              <w:spacing w:line="240" w:lineRule="auto"/>
              <w:jc w:val="right"/>
              <w:rPr>
                <w:rFonts w:cs="Arial"/>
                <w:sz w:val="12"/>
                <w:szCs w:val="12"/>
              </w:rPr>
            </w:pPr>
            <w:r w:rsidRPr="00A61263">
              <w:rPr>
                <w:rFonts w:cs="Arial"/>
                <w:sz w:val="12"/>
                <w:szCs w:val="12"/>
              </w:rPr>
              <w:t>82,6</w:t>
            </w:r>
          </w:p>
        </w:tc>
        <w:tc>
          <w:tcPr>
            <w:tcW w:w="536" w:type="pct"/>
            <w:tcBorders>
              <w:top w:val="nil"/>
              <w:left w:val="nil"/>
              <w:bottom w:val="single" w:sz="4" w:space="0" w:color="auto"/>
              <w:right w:val="single" w:sz="4" w:space="0" w:color="auto"/>
            </w:tcBorders>
            <w:shd w:val="clear" w:color="auto" w:fill="auto"/>
            <w:noWrap/>
            <w:vAlign w:val="center"/>
            <w:hideMark/>
          </w:tcPr>
          <w:p w14:paraId="29BF77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6A78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97056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1ECF64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C0299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08457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5DEE9A"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09753E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7A83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0499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8FCB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804A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B989E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D699E3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B0EF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F1A47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3FB170"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386FC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99D46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76E1D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C2CE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6D2CF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626F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29D08C9"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E686C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CD7D5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4E9F3D"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A3FD4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BBCD9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C9F9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84348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DF3E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608A0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F03B6C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66EEB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E0F1A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A40B74"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058554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CC739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7C1A5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0A457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175D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6C4E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F0D05C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88117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12D0E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E5237A"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08EFF4D" w14:textId="77777777" w:rsidR="00A61263" w:rsidRPr="00A61263" w:rsidRDefault="00A61263" w:rsidP="00A61263">
            <w:pPr>
              <w:spacing w:line="240" w:lineRule="auto"/>
              <w:jc w:val="right"/>
              <w:rPr>
                <w:rFonts w:cs="Arial"/>
                <w:sz w:val="12"/>
                <w:szCs w:val="12"/>
              </w:rPr>
            </w:pPr>
            <w:r w:rsidRPr="00A61263">
              <w:rPr>
                <w:rFonts w:cs="Arial"/>
                <w:sz w:val="12"/>
                <w:szCs w:val="12"/>
              </w:rPr>
              <w:t>773 268</w:t>
            </w:r>
          </w:p>
        </w:tc>
        <w:tc>
          <w:tcPr>
            <w:tcW w:w="630" w:type="pct"/>
            <w:tcBorders>
              <w:top w:val="nil"/>
              <w:left w:val="nil"/>
              <w:bottom w:val="single" w:sz="4" w:space="0" w:color="auto"/>
              <w:right w:val="single" w:sz="4" w:space="0" w:color="auto"/>
            </w:tcBorders>
            <w:shd w:val="clear" w:color="auto" w:fill="auto"/>
            <w:noWrap/>
            <w:vAlign w:val="center"/>
            <w:hideMark/>
          </w:tcPr>
          <w:p w14:paraId="28E4E9BE" w14:textId="77777777" w:rsidR="00A61263" w:rsidRPr="00A61263" w:rsidRDefault="00A61263" w:rsidP="00A61263">
            <w:pPr>
              <w:spacing w:line="240" w:lineRule="auto"/>
              <w:jc w:val="right"/>
              <w:rPr>
                <w:rFonts w:cs="Arial"/>
                <w:sz w:val="12"/>
                <w:szCs w:val="12"/>
              </w:rPr>
            </w:pPr>
            <w:r w:rsidRPr="00A61263">
              <w:rPr>
                <w:rFonts w:cs="Arial"/>
                <w:sz w:val="12"/>
                <w:szCs w:val="12"/>
              </w:rPr>
              <w:t>638 987,47</w:t>
            </w:r>
          </w:p>
        </w:tc>
        <w:tc>
          <w:tcPr>
            <w:tcW w:w="478" w:type="pct"/>
            <w:tcBorders>
              <w:top w:val="nil"/>
              <w:left w:val="nil"/>
              <w:bottom w:val="single" w:sz="4" w:space="0" w:color="auto"/>
              <w:right w:val="single" w:sz="4" w:space="0" w:color="auto"/>
            </w:tcBorders>
            <w:shd w:val="clear" w:color="auto" w:fill="auto"/>
            <w:noWrap/>
            <w:vAlign w:val="center"/>
            <w:hideMark/>
          </w:tcPr>
          <w:p w14:paraId="70E7DD69" w14:textId="77777777" w:rsidR="00A61263" w:rsidRPr="00A61263" w:rsidRDefault="00A61263" w:rsidP="00A61263">
            <w:pPr>
              <w:spacing w:line="240" w:lineRule="auto"/>
              <w:jc w:val="right"/>
              <w:rPr>
                <w:rFonts w:cs="Arial"/>
                <w:sz w:val="12"/>
                <w:szCs w:val="12"/>
              </w:rPr>
            </w:pPr>
            <w:r w:rsidRPr="00A61263">
              <w:rPr>
                <w:rFonts w:cs="Arial"/>
                <w:sz w:val="12"/>
                <w:szCs w:val="12"/>
              </w:rPr>
              <w:t>82,6</w:t>
            </w:r>
          </w:p>
        </w:tc>
        <w:tc>
          <w:tcPr>
            <w:tcW w:w="536" w:type="pct"/>
            <w:tcBorders>
              <w:top w:val="nil"/>
              <w:left w:val="nil"/>
              <w:bottom w:val="single" w:sz="4" w:space="0" w:color="auto"/>
              <w:right w:val="single" w:sz="4" w:space="0" w:color="auto"/>
            </w:tcBorders>
            <w:shd w:val="clear" w:color="auto" w:fill="auto"/>
            <w:noWrap/>
            <w:vAlign w:val="center"/>
            <w:hideMark/>
          </w:tcPr>
          <w:p w14:paraId="0A25F89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BF4F1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49033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FD9B05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A2C6D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B2ADA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BD8696"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AE10B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7F18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EB2F7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8877A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639E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CF39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B4522C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4E822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E3BA8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78AFC0"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EFB54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E9A1D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F18A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666C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614E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13162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284B88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53A22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81848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C6AD6E"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0F7FBC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82B83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E200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43BF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1F5E0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67C8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AB97E9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A8434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29B6A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516742"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6F31E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D69E1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7BBF9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7282B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0C6A8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60DAD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BA487A0" w14:textId="77777777" w:rsidTr="00A61263">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9396D8B"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B2C6AC7" w14:textId="77777777" w:rsidR="00A61263" w:rsidRPr="00A61263" w:rsidRDefault="00A61263" w:rsidP="00A61263">
            <w:pPr>
              <w:spacing w:line="240" w:lineRule="auto"/>
              <w:rPr>
                <w:rFonts w:cs="Arial"/>
                <w:b/>
                <w:bCs/>
                <w:sz w:val="12"/>
                <w:szCs w:val="12"/>
              </w:rPr>
            </w:pPr>
            <w:r w:rsidRPr="00A61263">
              <w:rPr>
                <w:rFonts w:cs="Arial"/>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14:paraId="620922BE" w14:textId="77777777" w:rsidR="00A61263" w:rsidRPr="00A61263" w:rsidRDefault="00A61263" w:rsidP="00A61263">
            <w:pPr>
              <w:spacing w:line="240" w:lineRule="auto"/>
              <w:rPr>
                <w:rFonts w:cs="Arial"/>
                <w:b/>
                <w:bCs/>
                <w:sz w:val="12"/>
                <w:szCs w:val="12"/>
              </w:rPr>
            </w:pPr>
            <w:r w:rsidRPr="00A61263">
              <w:rPr>
                <w:rFonts w:cs="Arial"/>
                <w:b/>
                <w:bCs/>
                <w:sz w:val="12"/>
                <w:szCs w:val="12"/>
              </w:rPr>
              <w:t>Pomoc materialna dla uczniów o charakterze motywacyjnym</w:t>
            </w:r>
          </w:p>
        </w:tc>
        <w:tc>
          <w:tcPr>
            <w:tcW w:w="537" w:type="pct"/>
            <w:tcBorders>
              <w:top w:val="nil"/>
              <w:left w:val="nil"/>
              <w:bottom w:val="single" w:sz="4" w:space="0" w:color="auto"/>
              <w:right w:val="single" w:sz="4" w:space="0" w:color="auto"/>
            </w:tcBorders>
            <w:shd w:val="clear" w:color="000000" w:fill="FFFDC1"/>
            <w:vAlign w:val="center"/>
            <w:hideMark/>
          </w:tcPr>
          <w:p w14:paraId="1386B3A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763 030</w:t>
            </w:r>
          </w:p>
        </w:tc>
        <w:tc>
          <w:tcPr>
            <w:tcW w:w="630" w:type="pct"/>
            <w:tcBorders>
              <w:top w:val="nil"/>
              <w:left w:val="nil"/>
              <w:bottom w:val="single" w:sz="4" w:space="0" w:color="auto"/>
              <w:right w:val="single" w:sz="4" w:space="0" w:color="auto"/>
            </w:tcBorders>
            <w:shd w:val="clear" w:color="000000" w:fill="FFFDC1"/>
            <w:vAlign w:val="center"/>
            <w:hideMark/>
          </w:tcPr>
          <w:p w14:paraId="31A8003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763 025,70</w:t>
            </w:r>
          </w:p>
        </w:tc>
        <w:tc>
          <w:tcPr>
            <w:tcW w:w="478" w:type="pct"/>
            <w:tcBorders>
              <w:top w:val="nil"/>
              <w:left w:val="nil"/>
              <w:bottom w:val="single" w:sz="4" w:space="0" w:color="auto"/>
              <w:right w:val="single" w:sz="4" w:space="0" w:color="auto"/>
            </w:tcBorders>
            <w:shd w:val="clear" w:color="000000" w:fill="FFFDC1"/>
            <w:vAlign w:val="center"/>
            <w:hideMark/>
          </w:tcPr>
          <w:p w14:paraId="151C137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122C65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E20E8B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F8C123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6C3655C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F3DA5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0B436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265296"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33B21DA" w14:textId="77777777" w:rsidR="00A61263" w:rsidRPr="00A61263" w:rsidRDefault="00A61263" w:rsidP="00A61263">
            <w:pPr>
              <w:spacing w:line="240" w:lineRule="auto"/>
              <w:jc w:val="right"/>
              <w:rPr>
                <w:rFonts w:cs="Arial"/>
                <w:sz w:val="12"/>
                <w:szCs w:val="12"/>
              </w:rPr>
            </w:pPr>
            <w:r w:rsidRPr="00A61263">
              <w:rPr>
                <w:rFonts w:cs="Arial"/>
                <w:sz w:val="12"/>
                <w:szCs w:val="12"/>
              </w:rPr>
              <w:t>763 030</w:t>
            </w:r>
          </w:p>
        </w:tc>
        <w:tc>
          <w:tcPr>
            <w:tcW w:w="630" w:type="pct"/>
            <w:tcBorders>
              <w:top w:val="nil"/>
              <w:left w:val="nil"/>
              <w:bottom w:val="single" w:sz="4" w:space="0" w:color="auto"/>
              <w:right w:val="single" w:sz="4" w:space="0" w:color="auto"/>
            </w:tcBorders>
            <w:shd w:val="clear" w:color="auto" w:fill="auto"/>
            <w:noWrap/>
            <w:vAlign w:val="center"/>
            <w:hideMark/>
          </w:tcPr>
          <w:p w14:paraId="1E8E8E7A" w14:textId="77777777" w:rsidR="00A61263" w:rsidRPr="00A61263" w:rsidRDefault="00A61263" w:rsidP="00A61263">
            <w:pPr>
              <w:spacing w:line="240" w:lineRule="auto"/>
              <w:jc w:val="right"/>
              <w:rPr>
                <w:rFonts w:cs="Arial"/>
                <w:sz w:val="12"/>
                <w:szCs w:val="12"/>
              </w:rPr>
            </w:pPr>
            <w:r w:rsidRPr="00A61263">
              <w:rPr>
                <w:rFonts w:cs="Arial"/>
                <w:sz w:val="12"/>
                <w:szCs w:val="12"/>
              </w:rPr>
              <w:t>763 025,70</w:t>
            </w:r>
          </w:p>
        </w:tc>
        <w:tc>
          <w:tcPr>
            <w:tcW w:w="478" w:type="pct"/>
            <w:tcBorders>
              <w:top w:val="nil"/>
              <w:left w:val="nil"/>
              <w:bottom w:val="single" w:sz="4" w:space="0" w:color="auto"/>
              <w:right w:val="single" w:sz="4" w:space="0" w:color="auto"/>
            </w:tcBorders>
            <w:shd w:val="clear" w:color="auto" w:fill="auto"/>
            <w:noWrap/>
            <w:vAlign w:val="center"/>
            <w:hideMark/>
          </w:tcPr>
          <w:p w14:paraId="5DFC8F79"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D18F4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73CF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E9BE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AD8EE5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86B03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238C9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D56FDE"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E3190F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92E3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38AB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08B03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5C97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35966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4790B7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3BC37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C57F0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A5D847"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E66D4E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01F20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AF40D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57AF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E761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9EFDB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FC59224"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B9729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6D60E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2B15D2"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9F0F1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5B8E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6E39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ADFD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E5854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37F52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4BD00F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84644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0761D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41467A"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0399A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DD75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E76F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AA0F9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243A9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E98C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D15B54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DA427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34C76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D314D6"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8D31BBA" w14:textId="77777777" w:rsidR="00A61263" w:rsidRPr="00A61263" w:rsidRDefault="00A61263" w:rsidP="00A61263">
            <w:pPr>
              <w:spacing w:line="240" w:lineRule="auto"/>
              <w:jc w:val="right"/>
              <w:rPr>
                <w:rFonts w:cs="Arial"/>
                <w:sz w:val="12"/>
                <w:szCs w:val="12"/>
              </w:rPr>
            </w:pPr>
            <w:r w:rsidRPr="00A61263">
              <w:rPr>
                <w:rFonts w:cs="Arial"/>
                <w:sz w:val="12"/>
                <w:szCs w:val="12"/>
              </w:rPr>
              <w:t>763 030</w:t>
            </w:r>
          </w:p>
        </w:tc>
        <w:tc>
          <w:tcPr>
            <w:tcW w:w="630" w:type="pct"/>
            <w:tcBorders>
              <w:top w:val="nil"/>
              <w:left w:val="nil"/>
              <w:bottom w:val="single" w:sz="4" w:space="0" w:color="auto"/>
              <w:right w:val="single" w:sz="4" w:space="0" w:color="auto"/>
            </w:tcBorders>
            <w:shd w:val="clear" w:color="auto" w:fill="auto"/>
            <w:noWrap/>
            <w:vAlign w:val="center"/>
            <w:hideMark/>
          </w:tcPr>
          <w:p w14:paraId="75DB7B12" w14:textId="77777777" w:rsidR="00A61263" w:rsidRPr="00A61263" w:rsidRDefault="00A61263" w:rsidP="00A61263">
            <w:pPr>
              <w:spacing w:line="240" w:lineRule="auto"/>
              <w:jc w:val="right"/>
              <w:rPr>
                <w:rFonts w:cs="Arial"/>
                <w:sz w:val="12"/>
                <w:szCs w:val="12"/>
              </w:rPr>
            </w:pPr>
            <w:r w:rsidRPr="00A61263">
              <w:rPr>
                <w:rFonts w:cs="Arial"/>
                <w:sz w:val="12"/>
                <w:szCs w:val="12"/>
              </w:rPr>
              <w:t>763 025,70</w:t>
            </w:r>
          </w:p>
        </w:tc>
        <w:tc>
          <w:tcPr>
            <w:tcW w:w="478" w:type="pct"/>
            <w:tcBorders>
              <w:top w:val="nil"/>
              <w:left w:val="nil"/>
              <w:bottom w:val="single" w:sz="4" w:space="0" w:color="auto"/>
              <w:right w:val="single" w:sz="4" w:space="0" w:color="auto"/>
            </w:tcBorders>
            <w:shd w:val="clear" w:color="auto" w:fill="auto"/>
            <w:noWrap/>
            <w:vAlign w:val="center"/>
            <w:hideMark/>
          </w:tcPr>
          <w:p w14:paraId="000D4CD7"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9498BC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84299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3B39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0FE163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D8399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7072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4B9D65"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9E207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4000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723A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291C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28BB9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B139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A6700A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A7CFB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D88A1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36F392"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32ADF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D2418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281B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B3E05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B1E6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EE7E1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62DEFE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90120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0F915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46D26D"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6037F2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3105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AE05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15EA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C6732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3D7E9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27BFD3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5A09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34DC7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FBD47E"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E13D63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0ED4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00D32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B03E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69FA4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B493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A53C269"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9AE5710"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04ED51B" w14:textId="77777777" w:rsidR="00A61263" w:rsidRPr="00A61263" w:rsidRDefault="00A61263" w:rsidP="00A61263">
            <w:pPr>
              <w:spacing w:line="240" w:lineRule="auto"/>
              <w:rPr>
                <w:rFonts w:cs="Arial"/>
                <w:b/>
                <w:bCs/>
                <w:sz w:val="12"/>
                <w:szCs w:val="12"/>
              </w:rPr>
            </w:pPr>
            <w:r w:rsidRPr="00A61263">
              <w:rPr>
                <w:rFonts w:cs="Arial"/>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14:paraId="1B5253EA" w14:textId="77777777" w:rsidR="00A61263" w:rsidRPr="00A61263" w:rsidRDefault="00A61263" w:rsidP="00A61263">
            <w:pPr>
              <w:spacing w:line="240" w:lineRule="auto"/>
              <w:rPr>
                <w:rFonts w:cs="Arial"/>
                <w:b/>
                <w:bCs/>
                <w:sz w:val="12"/>
                <w:szCs w:val="12"/>
              </w:rPr>
            </w:pPr>
            <w:r w:rsidRPr="00A61263">
              <w:rPr>
                <w:rFonts w:cs="Arial"/>
                <w:b/>
                <w:bCs/>
                <w:sz w:val="12"/>
                <w:szCs w:val="12"/>
              </w:rPr>
              <w:t>Dokształcanie i doskonalenie nauczycieli</w:t>
            </w:r>
          </w:p>
        </w:tc>
        <w:tc>
          <w:tcPr>
            <w:tcW w:w="537" w:type="pct"/>
            <w:tcBorders>
              <w:top w:val="nil"/>
              <w:left w:val="nil"/>
              <w:bottom w:val="single" w:sz="4" w:space="0" w:color="auto"/>
              <w:right w:val="single" w:sz="4" w:space="0" w:color="auto"/>
            </w:tcBorders>
            <w:shd w:val="clear" w:color="000000" w:fill="FFFDC1"/>
            <w:vAlign w:val="center"/>
            <w:hideMark/>
          </w:tcPr>
          <w:p w14:paraId="4069E91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100 845</w:t>
            </w:r>
          </w:p>
        </w:tc>
        <w:tc>
          <w:tcPr>
            <w:tcW w:w="630" w:type="pct"/>
            <w:tcBorders>
              <w:top w:val="nil"/>
              <w:left w:val="nil"/>
              <w:bottom w:val="single" w:sz="4" w:space="0" w:color="auto"/>
              <w:right w:val="single" w:sz="4" w:space="0" w:color="auto"/>
            </w:tcBorders>
            <w:shd w:val="clear" w:color="000000" w:fill="FFFDC1"/>
            <w:vAlign w:val="center"/>
            <w:hideMark/>
          </w:tcPr>
          <w:p w14:paraId="3A1FC9D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92 119,92</w:t>
            </w:r>
          </w:p>
        </w:tc>
        <w:tc>
          <w:tcPr>
            <w:tcW w:w="478" w:type="pct"/>
            <w:tcBorders>
              <w:top w:val="nil"/>
              <w:left w:val="nil"/>
              <w:bottom w:val="single" w:sz="4" w:space="0" w:color="auto"/>
              <w:right w:val="single" w:sz="4" w:space="0" w:color="auto"/>
            </w:tcBorders>
            <w:shd w:val="clear" w:color="000000" w:fill="FFFDC1"/>
            <w:vAlign w:val="center"/>
            <w:hideMark/>
          </w:tcPr>
          <w:p w14:paraId="708FC0B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91,3</w:t>
            </w:r>
          </w:p>
        </w:tc>
        <w:tc>
          <w:tcPr>
            <w:tcW w:w="536" w:type="pct"/>
            <w:tcBorders>
              <w:top w:val="nil"/>
              <w:left w:val="nil"/>
              <w:bottom w:val="single" w:sz="4" w:space="0" w:color="auto"/>
              <w:right w:val="single" w:sz="4" w:space="0" w:color="auto"/>
            </w:tcBorders>
            <w:shd w:val="clear" w:color="000000" w:fill="FFFDC1"/>
            <w:vAlign w:val="center"/>
            <w:hideMark/>
          </w:tcPr>
          <w:p w14:paraId="55E1AE8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14:paraId="4DF1872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45D9A9CC" w14:textId="77777777" w:rsidR="00A61263" w:rsidRPr="00A61263" w:rsidRDefault="00A61263" w:rsidP="00A61263">
            <w:pPr>
              <w:spacing w:line="240" w:lineRule="auto"/>
              <w:jc w:val="right"/>
              <w:rPr>
                <w:rFonts w:cs="Arial"/>
                <w:b/>
                <w:bCs/>
                <w:color w:val="FF1818"/>
                <w:sz w:val="12"/>
                <w:szCs w:val="12"/>
              </w:rPr>
            </w:pPr>
            <w:r w:rsidRPr="00A61263">
              <w:rPr>
                <w:rFonts w:cs="Arial"/>
                <w:b/>
                <w:bCs/>
                <w:color w:val="FF1818"/>
                <w:sz w:val="12"/>
                <w:szCs w:val="12"/>
              </w:rPr>
              <w:t>-</w:t>
            </w:r>
          </w:p>
        </w:tc>
      </w:tr>
      <w:tr w:rsidR="00A61263" w:rsidRPr="00A61263" w14:paraId="5546081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56250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D7C3E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826102"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1D0747F" w14:textId="77777777" w:rsidR="00A61263" w:rsidRPr="00A61263" w:rsidRDefault="00A61263" w:rsidP="00A61263">
            <w:pPr>
              <w:spacing w:line="240" w:lineRule="auto"/>
              <w:jc w:val="right"/>
              <w:rPr>
                <w:rFonts w:cs="Arial"/>
                <w:sz w:val="12"/>
                <w:szCs w:val="12"/>
              </w:rPr>
            </w:pPr>
            <w:r w:rsidRPr="00A61263">
              <w:rPr>
                <w:rFonts w:cs="Arial"/>
                <w:sz w:val="12"/>
                <w:szCs w:val="12"/>
              </w:rPr>
              <w:t>100 845</w:t>
            </w:r>
          </w:p>
        </w:tc>
        <w:tc>
          <w:tcPr>
            <w:tcW w:w="630" w:type="pct"/>
            <w:tcBorders>
              <w:top w:val="nil"/>
              <w:left w:val="nil"/>
              <w:bottom w:val="single" w:sz="4" w:space="0" w:color="auto"/>
              <w:right w:val="single" w:sz="4" w:space="0" w:color="auto"/>
            </w:tcBorders>
            <w:shd w:val="clear" w:color="auto" w:fill="auto"/>
            <w:noWrap/>
            <w:vAlign w:val="center"/>
            <w:hideMark/>
          </w:tcPr>
          <w:p w14:paraId="1512261F" w14:textId="77777777" w:rsidR="00A61263" w:rsidRPr="00A61263" w:rsidRDefault="00A61263" w:rsidP="00A61263">
            <w:pPr>
              <w:spacing w:line="240" w:lineRule="auto"/>
              <w:jc w:val="right"/>
              <w:rPr>
                <w:rFonts w:cs="Arial"/>
                <w:sz w:val="12"/>
                <w:szCs w:val="12"/>
              </w:rPr>
            </w:pPr>
            <w:r w:rsidRPr="00A61263">
              <w:rPr>
                <w:rFonts w:cs="Arial"/>
                <w:sz w:val="12"/>
                <w:szCs w:val="12"/>
              </w:rPr>
              <w:t>92 119,92</w:t>
            </w:r>
          </w:p>
        </w:tc>
        <w:tc>
          <w:tcPr>
            <w:tcW w:w="478" w:type="pct"/>
            <w:tcBorders>
              <w:top w:val="nil"/>
              <w:left w:val="nil"/>
              <w:bottom w:val="single" w:sz="4" w:space="0" w:color="auto"/>
              <w:right w:val="single" w:sz="4" w:space="0" w:color="auto"/>
            </w:tcBorders>
            <w:shd w:val="clear" w:color="auto" w:fill="auto"/>
            <w:noWrap/>
            <w:vAlign w:val="center"/>
            <w:hideMark/>
          </w:tcPr>
          <w:p w14:paraId="744D4202" w14:textId="77777777" w:rsidR="00A61263" w:rsidRPr="00A61263" w:rsidRDefault="00A61263" w:rsidP="00A61263">
            <w:pPr>
              <w:spacing w:line="240" w:lineRule="auto"/>
              <w:jc w:val="right"/>
              <w:rPr>
                <w:rFonts w:cs="Arial"/>
                <w:sz w:val="12"/>
                <w:szCs w:val="12"/>
              </w:rPr>
            </w:pPr>
            <w:r w:rsidRPr="00A61263">
              <w:rPr>
                <w:rFonts w:cs="Arial"/>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14:paraId="52EA4342"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002310A0"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C416ED7"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03E6FD6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B16EB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F12ED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9E7ED0"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973DED0" w14:textId="77777777" w:rsidR="00A61263" w:rsidRPr="00A61263" w:rsidRDefault="00A61263" w:rsidP="00A61263">
            <w:pPr>
              <w:spacing w:line="240" w:lineRule="auto"/>
              <w:jc w:val="right"/>
              <w:rPr>
                <w:rFonts w:cs="Arial"/>
                <w:sz w:val="12"/>
                <w:szCs w:val="12"/>
              </w:rPr>
            </w:pPr>
            <w:r w:rsidRPr="00A61263">
              <w:rPr>
                <w:rFonts w:cs="Arial"/>
                <w:sz w:val="12"/>
                <w:szCs w:val="12"/>
              </w:rPr>
              <w:t>100 845</w:t>
            </w:r>
          </w:p>
        </w:tc>
        <w:tc>
          <w:tcPr>
            <w:tcW w:w="630" w:type="pct"/>
            <w:tcBorders>
              <w:top w:val="nil"/>
              <w:left w:val="nil"/>
              <w:bottom w:val="single" w:sz="4" w:space="0" w:color="auto"/>
              <w:right w:val="single" w:sz="4" w:space="0" w:color="auto"/>
            </w:tcBorders>
            <w:shd w:val="clear" w:color="auto" w:fill="auto"/>
            <w:noWrap/>
            <w:vAlign w:val="center"/>
            <w:hideMark/>
          </w:tcPr>
          <w:p w14:paraId="0D377E99" w14:textId="77777777" w:rsidR="00A61263" w:rsidRPr="00A61263" w:rsidRDefault="00A61263" w:rsidP="00A61263">
            <w:pPr>
              <w:spacing w:line="240" w:lineRule="auto"/>
              <w:jc w:val="right"/>
              <w:rPr>
                <w:rFonts w:cs="Arial"/>
                <w:sz w:val="12"/>
                <w:szCs w:val="12"/>
              </w:rPr>
            </w:pPr>
            <w:r w:rsidRPr="00A61263">
              <w:rPr>
                <w:rFonts w:cs="Arial"/>
                <w:sz w:val="12"/>
                <w:szCs w:val="12"/>
              </w:rPr>
              <w:t>92 119,92</w:t>
            </w:r>
          </w:p>
        </w:tc>
        <w:tc>
          <w:tcPr>
            <w:tcW w:w="478" w:type="pct"/>
            <w:tcBorders>
              <w:top w:val="nil"/>
              <w:left w:val="nil"/>
              <w:bottom w:val="single" w:sz="4" w:space="0" w:color="auto"/>
              <w:right w:val="single" w:sz="4" w:space="0" w:color="auto"/>
            </w:tcBorders>
            <w:shd w:val="clear" w:color="auto" w:fill="auto"/>
            <w:noWrap/>
            <w:vAlign w:val="center"/>
            <w:hideMark/>
          </w:tcPr>
          <w:p w14:paraId="25006D6E" w14:textId="77777777" w:rsidR="00A61263" w:rsidRPr="00A61263" w:rsidRDefault="00A61263" w:rsidP="00A61263">
            <w:pPr>
              <w:spacing w:line="240" w:lineRule="auto"/>
              <w:jc w:val="right"/>
              <w:rPr>
                <w:rFonts w:cs="Arial"/>
                <w:sz w:val="12"/>
                <w:szCs w:val="12"/>
              </w:rPr>
            </w:pPr>
            <w:r w:rsidRPr="00A61263">
              <w:rPr>
                <w:rFonts w:cs="Arial"/>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14:paraId="1C72D121"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7BCDB35B"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D669821"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65A6324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9378C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8E7FB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C6FD4D"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CF0610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C7B6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AA1AA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CDD26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0DDA2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76624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56801EC"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E30BC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47D08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17687D"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B106C03" w14:textId="77777777" w:rsidR="00A61263" w:rsidRPr="00A61263" w:rsidRDefault="00A61263" w:rsidP="00A61263">
            <w:pPr>
              <w:spacing w:line="240" w:lineRule="auto"/>
              <w:jc w:val="right"/>
              <w:rPr>
                <w:rFonts w:cs="Arial"/>
                <w:sz w:val="12"/>
                <w:szCs w:val="12"/>
              </w:rPr>
            </w:pPr>
            <w:r w:rsidRPr="00A61263">
              <w:rPr>
                <w:rFonts w:cs="Arial"/>
                <w:sz w:val="12"/>
                <w:szCs w:val="12"/>
              </w:rPr>
              <w:t>100 845</w:t>
            </w:r>
          </w:p>
        </w:tc>
        <w:tc>
          <w:tcPr>
            <w:tcW w:w="630" w:type="pct"/>
            <w:tcBorders>
              <w:top w:val="nil"/>
              <w:left w:val="nil"/>
              <w:bottom w:val="single" w:sz="4" w:space="0" w:color="auto"/>
              <w:right w:val="single" w:sz="4" w:space="0" w:color="auto"/>
            </w:tcBorders>
            <w:shd w:val="clear" w:color="auto" w:fill="auto"/>
            <w:noWrap/>
            <w:vAlign w:val="center"/>
            <w:hideMark/>
          </w:tcPr>
          <w:p w14:paraId="300C7872" w14:textId="77777777" w:rsidR="00A61263" w:rsidRPr="00A61263" w:rsidRDefault="00A61263" w:rsidP="00A61263">
            <w:pPr>
              <w:spacing w:line="240" w:lineRule="auto"/>
              <w:jc w:val="right"/>
              <w:rPr>
                <w:rFonts w:cs="Arial"/>
                <w:sz w:val="12"/>
                <w:szCs w:val="12"/>
              </w:rPr>
            </w:pPr>
            <w:r w:rsidRPr="00A61263">
              <w:rPr>
                <w:rFonts w:cs="Arial"/>
                <w:sz w:val="12"/>
                <w:szCs w:val="12"/>
              </w:rPr>
              <w:t>92 119,92</w:t>
            </w:r>
          </w:p>
        </w:tc>
        <w:tc>
          <w:tcPr>
            <w:tcW w:w="478" w:type="pct"/>
            <w:tcBorders>
              <w:top w:val="nil"/>
              <w:left w:val="nil"/>
              <w:bottom w:val="single" w:sz="4" w:space="0" w:color="auto"/>
              <w:right w:val="single" w:sz="4" w:space="0" w:color="auto"/>
            </w:tcBorders>
            <w:shd w:val="clear" w:color="auto" w:fill="auto"/>
            <w:noWrap/>
            <w:vAlign w:val="center"/>
            <w:hideMark/>
          </w:tcPr>
          <w:p w14:paraId="69758095" w14:textId="77777777" w:rsidR="00A61263" w:rsidRPr="00A61263" w:rsidRDefault="00A61263" w:rsidP="00A61263">
            <w:pPr>
              <w:spacing w:line="240" w:lineRule="auto"/>
              <w:jc w:val="right"/>
              <w:rPr>
                <w:rFonts w:cs="Arial"/>
                <w:sz w:val="12"/>
                <w:szCs w:val="12"/>
              </w:rPr>
            </w:pPr>
            <w:r w:rsidRPr="00A61263">
              <w:rPr>
                <w:rFonts w:cs="Arial"/>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14:paraId="5BD2C5CB"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3FFAEBA4"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82EC5D4"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62DFABE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1EA58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C03FD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5E3695"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760C8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F0E1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F885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379D8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A263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C01B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F45D78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D2578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744F4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130979"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75F52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E365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BF69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44BEB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54B8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27F7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3297EE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6A182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2C8BE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009FB8"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CFC3E8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F744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1116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9DEA2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2D38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E25D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3C9D85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F6D68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91257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56AB41"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BF4CD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89297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087F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22EA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993E5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F839B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C6A818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7EA0A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E544C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8DB0DD"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DC6D0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378E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55B8B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9B83F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228B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5CCE7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74A224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F7018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01DBA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546012"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CF67A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C7DE7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AE6F7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F637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C33B8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CF3C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A9B6F05"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211EDBD"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4DA2D5F" w14:textId="77777777" w:rsidR="00A61263" w:rsidRPr="00A61263" w:rsidRDefault="00A61263" w:rsidP="00A61263">
            <w:pPr>
              <w:spacing w:line="240" w:lineRule="auto"/>
              <w:rPr>
                <w:rFonts w:cs="Arial"/>
                <w:b/>
                <w:bCs/>
                <w:sz w:val="12"/>
                <w:szCs w:val="12"/>
              </w:rPr>
            </w:pPr>
            <w:r w:rsidRPr="00A61263">
              <w:rPr>
                <w:rFonts w:cs="Arial"/>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14:paraId="510B7AD0"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40736D9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204 230</w:t>
            </w:r>
          </w:p>
        </w:tc>
        <w:tc>
          <w:tcPr>
            <w:tcW w:w="630" w:type="pct"/>
            <w:tcBorders>
              <w:top w:val="nil"/>
              <w:left w:val="nil"/>
              <w:bottom w:val="single" w:sz="4" w:space="0" w:color="auto"/>
              <w:right w:val="single" w:sz="4" w:space="0" w:color="auto"/>
            </w:tcBorders>
            <w:shd w:val="clear" w:color="000000" w:fill="FFFDC1"/>
            <w:vAlign w:val="center"/>
            <w:hideMark/>
          </w:tcPr>
          <w:p w14:paraId="273FB5D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187 559,91</w:t>
            </w:r>
          </w:p>
        </w:tc>
        <w:tc>
          <w:tcPr>
            <w:tcW w:w="478" w:type="pct"/>
            <w:tcBorders>
              <w:top w:val="nil"/>
              <w:left w:val="nil"/>
              <w:bottom w:val="single" w:sz="4" w:space="0" w:color="auto"/>
              <w:right w:val="single" w:sz="4" w:space="0" w:color="auto"/>
            </w:tcBorders>
            <w:shd w:val="clear" w:color="000000" w:fill="FFFDC1"/>
            <w:vAlign w:val="center"/>
            <w:hideMark/>
          </w:tcPr>
          <w:p w14:paraId="522EA76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91,8</w:t>
            </w:r>
          </w:p>
        </w:tc>
        <w:tc>
          <w:tcPr>
            <w:tcW w:w="536" w:type="pct"/>
            <w:tcBorders>
              <w:top w:val="nil"/>
              <w:left w:val="nil"/>
              <w:bottom w:val="single" w:sz="4" w:space="0" w:color="auto"/>
              <w:right w:val="single" w:sz="4" w:space="0" w:color="auto"/>
            </w:tcBorders>
            <w:shd w:val="clear" w:color="000000" w:fill="FFFDC1"/>
            <w:vAlign w:val="center"/>
            <w:hideMark/>
          </w:tcPr>
          <w:p w14:paraId="62D824A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14:paraId="1902200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0192DFAC" w14:textId="77777777" w:rsidR="00A61263" w:rsidRPr="00A61263" w:rsidRDefault="00A61263" w:rsidP="00A61263">
            <w:pPr>
              <w:spacing w:line="240" w:lineRule="auto"/>
              <w:jc w:val="right"/>
              <w:rPr>
                <w:rFonts w:cs="Arial"/>
                <w:b/>
                <w:bCs/>
                <w:color w:val="FF1818"/>
                <w:sz w:val="12"/>
                <w:szCs w:val="12"/>
              </w:rPr>
            </w:pPr>
            <w:r w:rsidRPr="00A61263">
              <w:rPr>
                <w:rFonts w:cs="Arial"/>
                <w:b/>
                <w:bCs/>
                <w:color w:val="FF1818"/>
                <w:sz w:val="12"/>
                <w:szCs w:val="12"/>
              </w:rPr>
              <w:t>-</w:t>
            </w:r>
          </w:p>
        </w:tc>
      </w:tr>
      <w:tr w:rsidR="00A61263" w:rsidRPr="00A61263" w14:paraId="607921F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FF131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8C63E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E142C6"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7CB860F" w14:textId="77777777" w:rsidR="00A61263" w:rsidRPr="00A61263" w:rsidRDefault="00A61263" w:rsidP="00A61263">
            <w:pPr>
              <w:spacing w:line="240" w:lineRule="auto"/>
              <w:jc w:val="right"/>
              <w:rPr>
                <w:rFonts w:cs="Arial"/>
                <w:sz w:val="12"/>
                <w:szCs w:val="12"/>
              </w:rPr>
            </w:pPr>
            <w:r w:rsidRPr="00A61263">
              <w:rPr>
                <w:rFonts w:cs="Arial"/>
                <w:sz w:val="12"/>
                <w:szCs w:val="12"/>
              </w:rPr>
              <w:t>204 230</w:t>
            </w:r>
          </w:p>
        </w:tc>
        <w:tc>
          <w:tcPr>
            <w:tcW w:w="630" w:type="pct"/>
            <w:tcBorders>
              <w:top w:val="nil"/>
              <w:left w:val="nil"/>
              <w:bottom w:val="single" w:sz="4" w:space="0" w:color="auto"/>
              <w:right w:val="single" w:sz="4" w:space="0" w:color="auto"/>
            </w:tcBorders>
            <w:shd w:val="clear" w:color="auto" w:fill="auto"/>
            <w:noWrap/>
            <w:vAlign w:val="center"/>
            <w:hideMark/>
          </w:tcPr>
          <w:p w14:paraId="55E2EF60" w14:textId="77777777" w:rsidR="00A61263" w:rsidRPr="00A61263" w:rsidRDefault="00A61263" w:rsidP="00A61263">
            <w:pPr>
              <w:spacing w:line="240" w:lineRule="auto"/>
              <w:jc w:val="right"/>
              <w:rPr>
                <w:rFonts w:cs="Arial"/>
                <w:sz w:val="12"/>
                <w:szCs w:val="12"/>
              </w:rPr>
            </w:pPr>
            <w:r w:rsidRPr="00A61263">
              <w:rPr>
                <w:rFonts w:cs="Arial"/>
                <w:sz w:val="12"/>
                <w:szCs w:val="12"/>
              </w:rPr>
              <w:t>187 559,91</w:t>
            </w:r>
          </w:p>
        </w:tc>
        <w:tc>
          <w:tcPr>
            <w:tcW w:w="478" w:type="pct"/>
            <w:tcBorders>
              <w:top w:val="nil"/>
              <w:left w:val="nil"/>
              <w:bottom w:val="single" w:sz="4" w:space="0" w:color="auto"/>
              <w:right w:val="single" w:sz="4" w:space="0" w:color="auto"/>
            </w:tcBorders>
            <w:shd w:val="clear" w:color="auto" w:fill="auto"/>
            <w:noWrap/>
            <w:vAlign w:val="center"/>
            <w:hideMark/>
          </w:tcPr>
          <w:p w14:paraId="7E060E83" w14:textId="77777777" w:rsidR="00A61263" w:rsidRPr="00A61263" w:rsidRDefault="00A61263" w:rsidP="00A61263">
            <w:pPr>
              <w:spacing w:line="240" w:lineRule="auto"/>
              <w:jc w:val="right"/>
              <w:rPr>
                <w:rFonts w:cs="Arial"/>
                <w:sz w:val="12"/>
                <w:szCs w:val="12"/>
              </w:rPr>
            </w:pPr>
            <w:r w:rsidRPr="00A61263">
              <w:rPr>
                <w:rFonts w:cs="Arial"/>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14:paraId="4967B339"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2A536075"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BA83EAC"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225AA18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19575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37ED6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9AA777"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D17320E" w14:textId="77777777" w:rsidR="00A61263" w:rsidRPr="00A61263" w:rsidRDefault="00A61263" w:rsidP="00A61263">
            <w:pPr>
              <w:spacing w:line="240" w:lineRule="auto"/>
              <w:jc w:val="right"/>
              <w:rPr>
                <w:rFonts w:cs="Arial"/>
                <w:sz w:val="12"/>
                <w:szCs w:val="12"/>
              </w:rPr>
            </w:pPr>
            <w:r w:rsidRPr="00A61263">
              <w:rPr>
                <w:rFonts w:cs="Arial"/>
                <w:sz w:val="12"/>
                <w:szCs w:val="12"/>
              </w:rPr>
              <w:t>156 511</w:t>
            </w:r>
          </w:p>
        </w:tc>
        <w:tc>
          <w:tcPr>
            <w:tcW w:w="630" w:type="pct"/>
            <w:tcBorders>
              <w:top w:val="nil"/>
              <w:left w:val="nil"/>
              <w:bottom w:val="single" w:sz="4" w:space="0" w:color="auto"/>
              <w:right w:val="single" w:sz="4" w:space="0" w:color="auto"/>
            </w:tcBorders>
            <w:shd w:val="clear" w:color="auto" w:fill="auto"/>
            <w:noWrap/>
            <w:vAlign w:val="center"/>
            <w:hideMark/>
          </w:tcPr>
          <w:p w14:paraId="5DE83B45" w14:textId="77777777" w:rsidR="00A61263" w:rsidRPr="00A61263" w:rsidRDefault="00A61263" w:rsidP="00A61263">
            <w:pPr>
              <w:spacing w:line="240" w:lineRule="auto"/>
              <w:jc w:val="right"/>
              <w:rPr>
                <w:rFonts w:cs="Arial"/>
                <w:sz w:val="12"/>
                <w:szCs w:val="12"/>
              </w:rPr>
            </w:pPr>
            <w:r w:rsidRPr="00A61263">
              <w:rPr>
                <w:rFonts w:cs="Arial"/>
                <w:sz w:val="12"/>
                <w:szCs w:val="12"/>
              </w:rPr>
              <w:t>148 159,91</w:t>
            </w:r>
          </w:p>
        </w:tc>
        <w:tc>
          <w:tcPr>
            <w:tcW w:w="478" w:type="pct"/>
            <w:tcBorders>
              <w:top w:val="nil"/>
              <w:left w:val="nil"/>
              <w:bottom w:val="single" w:sz="4" w:space="0" w:color="auto"/>
              <w:right w:val="single" w:sz="4" w:space="0" w:color="auto"/>
            </w:tcBorders>
            <w:shd w:val="clear" w:color="auto" w:fill="auto"/>
            <w:noWrap/>
            <w:vAlign w:val="center"/>
            <w:hideMark/>
          </w:tcPr>
          <w:p w14:paraId="3136AD65" w14:textId="77777777" w:rsidR="00A61263" w:rsidRPr="00A61263" w:rsidRDefault="00A61263" w:rsidP="00A61263">
            <w:pPr>
              <w:spacing w:line="240" w:lineRule="auto"/>
              <w:jc w:val="right"/>
              <w:rPr>
                <w:rFonts w:cs="Arial"/>
                <w:sz w:val="12"/>
                <w:szCs w:val="12"/>
              </w:rPr>
            </w:pPr>
            <w:r w:rsidRPr="00A61263">
              <w:rPr>
                <w:rFonts w:cs="Arial"/>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14:paraId="19A6C1AD"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2D60D65A"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70BFFA0"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241BD33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F36A0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37219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0FE37D"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C96F924" w14:textId="77777777" w:rsidR="00A61263" w:rsidRPr="00A61263" w:rsidRDefault="00A61263" w:rsidP="00A61263">
            <w:pPr>
              <w:spacing w:line="240" w:lineRule="auto"/>
              <w:jc w:val="right"/>
              <w:rPr>
                <w:rFonts w:cs="Arial"/>
                <w:sz w:val="12"/>
                <w:szCs w:val="12"/>
              </w:rPr>
            </w:pPr>
            <w:r w:rsidRPr="00A61263">
              <w:rPr>
                <w:rFonts w:cs="Arial"/>
                <w:sz w:val="12"/>
                <w:szCs w:val="12"/>
              </w:rPr>
              <w:t>35 546</w:t>
            </w:r>
          </w:p>
        </w:tc>
        <w:tc>
          <w:tcPr>
            <w:tcW w:w="630" w:type="pct"/>
            <w:tcBorders>
              <w:top w:val="nil"/>
              <w:left w:val="nil"/>
              <w:bottom w:val="single" w:sz="4" w:space="0" w:color="auto"/>
              <w:right w:val="single" w:sz="4" w:space="0" w:color="auto"/>
            </w:tcBorders>
            <w:shd w:val="clear" w:color="auto" w:fill="auto"/>
            <w:noWrap/>
            <w:vAlign w:val="center"/>
            <w:hideMark/>
          </w:tcPr>
          <w:p w14:paraId="56E0C5E6" w14:textId="77777777" w:rsidR="00A61263" w:rsidRPr="00A61263" w:rsidRDefault="00A61263" w:rsidP="00A61263">
            <w:pPr>
              <w:spacing w:line="240" w:lineRule="auto"/>
              <w:jc w:val="right"/>
              <w:rPr>
                <w:rFonts w:cs="Arial"/>
                <w:sz w:val="12"/>
                <w:szCs w:val="12"/>
              </w:rPr>
            </w:pPr>
            <w:r w:rsidRPr="00A61263">
              <w:rPr>
                <w:rFonts w:cs="Arial"/>
                <w:sz w:val="12"/>
                <w:szCs w:val="12"/>
              </w:rPr>
              <w:t>34 833,22</w:t>
            </w:r>
          </w:p>
        </w:tc>
        <w:tc>
          <w:tcPr>
            <w:tcW w:w="478" w:type="pct"/>
            <w:tcBorders>
              <w:top w:val="nil"/>
              <w:left w:val="nil"/>
              <w:bottom w:val="single" w:sz="4" w:space="0" w:color="auto"/>
              <w:right w:val="single" w:sz="4" w:space="0" w:color="auto"/>
            </w:tcBorders>
            <w:shd w:val="clear" w:color="auto" w:fill="auto"/>
            <w:noWrap/>
            <w:vAlign w:val="center"/>
            <w:hideMark/>
          </w:tcPr>
          <w:p w14:paraId="0814F102" w14:textId="77777777" w:rsidR="00A61263" w:rsidRPr="00A61263" w:rsidRDefault="00A61263" w:rsidP="00A61263">
            <w:pPr>
              <w:spacing w:line="240" w:lineRule="auto"/>
              <w:jc w:val="right"/>
              <w:rPr>
                <w:rFonts w:cs="Arial"/>
                <w:sz w:val="12"/>
                <w:szCs w:val="12"/>
              </w:rPr>
            </w:pPr>
            <w:r w:rsidRPr="00A61263">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266E9526"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7B5C87DA"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7D4A71D"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5CEBEE60"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818F2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5CFC1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40F2E7"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7B33FE4" w14:textId="77777777" w:rsidR="00A61263" w:rsidRPr="00A61263" w:rsidRDefault="00A61263" w:rsidP="00A61263">
            <w:pPr>
              <w:spacing w:line="240" w:lineRule="auto"/>
              <w:jc w:val="right"/>
              <w:rPr>
                <w:rFonts w:cs="Arial"/>
                <w:sz w:val="12"/>
                <w:szCs w:val="12"/>
              </w:rPr>
            </w:pPr>
            <w:r w:rsidRPr="00A61263">
              <w:rPr>
                <w:rFonts w:cs="Arial"/>
                <w:sz w:val="12"/>
                <w:szCs w:val="12"/>
              </w:rPr>
              <w:t>120 965</w:t>
            </w:r>
          </w:p>
        </w:tc>
        <w:tc>
          <w:tcPr>
            <w:tcW w:w="630" w:type="pct"/>
            <w:tcBorders>
              <w:top w:val="nil"/>
              <w:left w:val="nil"/>
              <w:bottom w:val="single" w:sz="4" w:space="0" w:color="auto"/>
              <w:right w:val="single" w:sz="4" w:space="0" w:color="auto"/>
            </w:tcBorders>
            <w:shd w:val="clear" w:color="auto" w:fill="auto"/>
            <w:noWrap/>
            <w:vAlign w:val="center"/>
            <w:hideMark/>
          </w:tcPr>
          <w:p w14:paraId="22A6DB9B" w14:textId="77777777" w:rsidR="00A61263" w:rsidRPr="00A61263" w:rsidRDefault="00A61263" w:rsidP="00A61263">
            <w:pPr>
              <w:spacing w:line="240" w:lineRule="auto"/>
              <w:jc w:val="right"/>
              <w:rPr>
                <w:rFonts w:cs="Arial"/>
                <w:sz w:val="12"/>
                <w:szCs w:val="12"/>
              </w:rPr>
            </w:pPr>
            <w:r w:rsidRPr="00A61263">
              <w:rPr>
                <w:rFonts w:cs="Arial"/>
                <w:sz w:val="12"/>
                <w:szCs w:val="12"/>
              </w:rPr>
              <w:t>113 326,69</w:t>
            </w:r>
          </w:p>
        </w:tc>
        <w:tc>
          <w:tcPr>
            <w:tcW w:w="478" w:type="pct"/>
            <w:tcBorders>
              <w:top w:val="nil"/>
              <w:left w:val="nil"/>
              <w:bottom w:val="single" w:sz="4" w:space="0" w:color="auto"/>
              <w:right w:val="single" w:sz="4" w:space="0" w:color="auto"/>
            </w:tcBorders>
            <w:shd w:val="clear" w:color="auto" w:fill="auto"/>
            <w:noWrap/>
            <w:vAlign w:val="center"/>
            <w:hideMark/>
          </w:tcPr>
          <w:p w14:paraId="7643919D" w14:textId="77777777" w:rsidR="00A61263" w:rsidRPr="00A61263" w:rsidRDefault="00A61263" w:rsidP="00A61263">
            <w:pPr>
              <w:spacing w:line="240" w:lineRule="auto"/>
              <w:jc w:val="right"/>
              <w:rPr>
                <w:rFonts w:cs="Arial"/>
                <w:sz w:val="12"/>
                <w:szCs w:val="12"/>
              </w:rPr>
            </w:pPr>
            <w:r w:rsidRPr="00A61263">
              <w:rPr>
                <w:rFonts w:cs="Arial"/>
                <w:sz w:val="12"/>
                <w:szCs w:val="12"/>
              </w:rPr>
              <w:t>93,7</w:t>
            </w:r>
          </w:p>
        </w:tc>
        <w:tc>
          <w:tcPr>
            <w:tcW w:w="536" w:type="pct"/>
            <w:tcBorders>
              <w:top w:val="nil"/>
              <w:left w:val="nil"/>
              <w:bottom w:val="single" w:sz="4" w:space="0" w:color="auto"/>
              <w:right w:val="single" w:sz="4" w:space="0" w:color="auto"/>
            </w:tcBorders>
            <w:shd w:val="clear" w:color="auto" w:fill="auto"/>
            <w:noWrap/>
            <w:vAlign w:val="center"/>
            <w:hideMark/>
          </w:tcPr>
          <w:p w14:paraId="193618B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5FE94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85CB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5F53BC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24BF1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C332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813983"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D8862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3CA71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E1CBE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594F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467D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55D5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DF5DC7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02264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82DFA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CB3209"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A4B3C5E" w14:textId="77777777" w:rsidR="00A61263" w:rsidRPr="00A61263" w:rsidRDefault="00A61263" w:rsidP="00A61263">
            <w:pPr>
              <w:spacing w:line="240" w:lineRule="auto"/>
              <w:jc w:val="right"/>
              <w:rPr>
                <w:rFonts w:cs="Arial"/>
                <w:sz w:val="12"/>
                <w:szCs w:val="12"/>
              </w:rPr>
            </w:pPr>
            <w:r w:rsidRPr="00A61263">
              <w:rPr>
                <w:rFonts w:cs="Arial"/>
                <w:sz w:val="12"/>
                <w:szCs w:val="12"/>
              </w:rPr>
              <w:t>47 719</w:t>
            </w:r>
          </w:p>
        </w:tc>
        <w:tc>
          <w:tcPr>
            <w:tcW w:w="630" w:type="pct"/>
            <w:tcBorders>
              <w:top w:val="nil"/>
              <w:left w:val="nil"/>
              <w:bottom w:val="single" w:sz="4" w:space="0" w:color="auto"/>
              <w:right w:val="single" w:sz="4" w:space="0" w:color="auto"/>
            </w:tcBorders>
            <w:shd w:val="clear" w:color="auto" w:fill="auto"/>
            <w:noWrap/>
            <w:vAlign w:val="center"/>
            <w:hideMark/>
          </w:tcPr>
          <w:p w14:paraId="7357A55B" w14:textId="77777777" w:rsidR="00A61263" w:rsidRPr="00A61263" w:rsidRDefault="00A61263" w:rsidP="00A61263">
            <w:pPr>
              <w:spacing w:line="240" w:lineRule="auto"/>
              <w:jc w:val="right"/>
              <w:rPr>
                <w:rFonts w:cs="Arial"/>
                <w:sz w:val="12"/>
                <w:szCs w:val="12"/>
              </w:rPr>
            </w:pPr>
            <w:r w:rsidRPr="00A61263">
              <w:rPr>
                <w:rFonts w:cs="Arial"/>
                <w:sz w:val="12"/>
                <w:szCs w:val="12"/>
              </w:rPr>
              <w:t>39 400,00</w:t>
            </w:r>
          </w:p>
        </w:tc>
        <w:tc>
          <w:tcPr>
            <w:tcW w:w="478" w:type="pct"/>
            <w:tcBorders>
              <w:top w:val="nil"/>
              <w:left w:val="nil"/>
              <w:bottom w:val="single" w:sz="4" w:space="0" w:color="auto"/>
              <w:right w:val="single" w:sz="4" w:space="0" w:color="auto"/>
            </w:tcBorders>
            <w:shd w:val="clear" w:color="auto" w:fill="auto"/>
            <w:noWrap/>
            <w:vAlign w:val="center"/>
            <w:hideMark/>
          </w:tcPr>
          <w:p w14:paraId="046F91A4" w14:textId="77777777" w:rsidR="00A61263" w:rsidRPr="00A61263" w:rsidRDefault="00A61263" w:rsidP="00A61263">
            <w:pPr>
              <w:spacing w:line="240" w:lineRule="auto"/>
              <w:jc w:val="right"/>
              <w:rPr>
                <w:rFonts w:cs="Arial"/>
                <w:sz w:val="12"/>
                <w:szCs w:val="12"/>
              </w:rPr>
            </w:pPr>
            <w:r w:rsidRPr="00A61263">
              <w:rPr>
                <w:rFonts w:cs="Arial"/>
                <w:sz w:val="12"/>
                <w:szCs w:val="12"/>
              </w:rPr>
              <w:t>82,6</w:t>
            </w:r>
          </w:p>
        </w:tc>
        <w:tc>
          <w:tcPr>
            <w:tcW w:w="536" w:type="pct"/>
            <w:tcBorders>
              <w:top w:val="nil"/>
              <w:left w:val="nil"/>
              <w:bottom w:val="single" w:sz="4" w:space="0" w:color="auto"/>
              <w:right w:val="single" w:sz="4" w:space="0" w:color="auto"/>
            </w:tcBorders>
            <w:shd w:val="clear" w:color="auto" w:fill="auto"/>
            <w:noWrap/>
            <w:vAlign w:val="center"/>
            <w:hideMark/>
          </w:tcPr>
          <w:p w14:paraId="473304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41F24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F981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1B474A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18454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27AD6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335F98"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0E71F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B58C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E5881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A32B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D925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73EF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B3DC54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ECC90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E98DA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ED082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25EA5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12FBC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5200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F937D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E02D7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3CF9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818B46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C6EE3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ADAC9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C3EDD0"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586F1E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FAB3E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D4C3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6433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0BD8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81800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60E917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CEA26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39E77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72B9F2"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45445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F4FE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E4F8F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308D1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A0EE3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DF85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93FCE1F"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7EE9D28" w14:textId="77777777" w:rsidR="00A61263" w:rsidRPr="00A61263" w:rsidRDefault="00A61263" w:rsidP="00A61263">
            <w:pPr>
              <w:spacing w:line="240" w:lineRule="auto"/>
              <w:rPr>
                <w:rFonts w:cs="Arial"/>
                <w:b/>
                <w:bCs/>
                <w:sz w:val="12"/>
                <w:szCs w:val="12"/>
              </w:rPr>
            </w:pPr>
            <w:r w:rsidRPr="00A61263">
              <w:rPr>
                <w:rFonts w:cs="Arial"/>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14:paraId="380FB9BC"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E552F99" w14:textId="77777777" w:rsidR="00A61263" w:rsidRPr="00A61263" w:rsidRDefault="00A61263" w:rsidP="00A61263">
            <w:pPr>
              <w:spacing w:line="240" w:lineRule="auto"/>
              <w:rPr>
                <w:rFonts w:cs="Arial"/>
                <w:b/>
                <w:bCs/>
                <w:sz w:val="12"/>
                <w:szCs w:val="12"/>
              </w:rPr>
            </w:pPr>
            <w:r w:rsidRPr="00A61263">
              <w:rPr>
                <w:rFonts w:cs="Arial"/>
                <w:b/>
                <w:bCs/>
                <w:sz w:val="12"/>
                <w:szCs w:val="12"/>
              </w:rPr>
              <w:t>Rodzina</w:t>
            </w:r>
          </w:p>
        </w:tc>
        <w:tc>
          <w:tcPr>
            <w:tcW w:w="537" w:type="pct"/>
            <w:tcBorders>
              <w:top w:val="nil"/>
              <w:left w:val="nil"/>
              <w:bottom w:val="single" w:sz="4" w:space="0" w:color="auto"/>
              <w:right w:val="single" w:sz="4" w:space="0" w:color="auto"/>
            </w:tcBorders>
            <w:shd w:val="clear" w:color="000000" w:fill="D5E3F2"/>
            <w:vAlign w:val="center"/>
            <w:hideMark/>
          </w:tcPr>
          <w:p w14:paraId="350FD34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234 379 039</w:t>
            </w:r>
          </w:p>
        </w:tc>
        <w:tc>
          <w:tcPr>
            <w:tcW w:w="630" w:type="pct"/>
            <w:tcBorders>
              <w:top w:val="nil"/>
              <w:left w:val="nil"/>
              <w:bottom w:val="single" w:sz="4" w:space="0" w:color="auto"/>
              <w:right w:val="single" w:sz="4" w:space="0" w:color="auto"/>
            </w:tcBorders>
            <w:shd w:val="clear" w:color="000000" w:fill="D5E3F2"/>
            <w:vAlign w:val="center"/>
            <w:hideMark/>
          </w:tcPr>
          <w:p w14:paraId="3B2A1F3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234 110 848,49</w:t>
            </w:r>
          </w:p>
        </w:tc>
        <w:tc>
          <w:tcPr>
            <w:tcW w:w="478" w:type="pct"/>
            <w:tcBorders>
              <w:top w:val="nil"/>
              <w:left w:val="nil"/>
              <w:bottom w:val="single" w:sz="4" w:space="0" w:color="auto"/>
              <w:right w:val="single" w:sz="4" w:space="0" w:color="auto"/>
            </w:tcBorders>
            <w:shd w:val="clear" w:color="000000" w:fill="D5E3F2"/>
            <w:vAlign w:val="center"/>
            <w:hideMark/>
          </w:tcPr>
          <w:p w14:paraId="59FB7C0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14:paraId="1FD31C7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233 602 639</w:t>
            </w:r>
          </w:p>
        </w:tc>
        <w:tc>
          <w:tcPr>
            <w:tcW w:w="630" w:type="pct"/>
            <w:tcBorders>
              <w:top w:val="nil"/>
              <w:left w:val="nil"/>
              <w:bottom w:val="single" w:sz="4" w:space="0" w:color="auto"/>
              <w:right w:val="single" w:sz="4" w:space="0" w:color="auto"/>
            </w:tcBorders>
            <w:shd w:val="clear" w:color="000000" w:fill="D5E3F2"/>
            <w:vAlign w:val="center"/>
            <w:hideMark/>
          </w:tcPr>
          <w:p w14:paraId="00F728D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233 336 133,40</w:t>
            </w:r>
          </w:p>
        </w:tc>
        <w:tc>
          <w:tcPr>
            <w:tcW w:w="478" w:type="pct"/>
            <w:tcBorders>
              <w:top w:val="nil"/>
              <w:left w:val="nil"/>
              <w:bottom w:val="single" w:sz="4" w:space="0" w:color="auto"/>
              <w:right w:val="single" w:sz="4" w:space="0" w:color="auto"/>
            </w:tcBorders>
            <w:shd w:val="clear" w:color="000000" w:fill="D5E3F2"/>
            <w:vAlign w:val="center"/>
            <w:hideMark/>
          </w:tcPr>
          <w:p w14:paraId="24E5A6E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r>
      <w:tr w:rsidR="00A61263" w:rsidRPr="00A61263" w14:paraId="11F6BCA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D34C1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1A37B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D7B86E"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ECB04BD" w14:textId="77777777" w:rsidR="00A61263" w:rsidRPr="00A61263" w:rsidRDefault="00A61263" w:rsidP="00A61263">
            <w:pPr>
              <w:spacing w:line="240" w:lineRule="auto"/>
              <w:jc w:val="right"/>
              <w:rPr>
                <w:rFonts w:cs="Arial"/>
                <w:sz w:val="12"/>
                <w:szCs w:val="12"/>
              </w:rPr>
            </w:pPr>
            <w:r w:rsidRPr="00A61263">
              <w:rPr>
                <w:rFonts w:cs="Arial"/>
                <w:sz w:val="12"/>
                <w:szCs w:val="12"/>
              </w:rPr>
              <w:t>234 379 039</w:t>
            </w:r>
          </w:p>
        </w:tc>
        <w:tc>
          <w:tcPr>
            <w:tcW w:w="630" w:type="pct"/>
            <w:tcBorders>
              <w:top w:val="nil"/>
              <w:left w:val="nil"/>
              <w:bottom w:val="single" w:sz="4" w:space="0" w:color="auto"/>
              <w:right w:val="single" w:sz="4" w:space="0" w:color="auto"/>
            </w:tcBorders>
            <w:shd w:val="clear" w:color="auto" w:fill="auto"/>
            <w:noWrap/>
            <w:vAlign w:val="center"/>
            <w:hideMark/>
          </w:tcPr>
          <w:p w14:paraId="0D81AA05" w14:textId="77777777" w:rsidR="00A61263" w:rsidRPr="00A61263" w:rsidRDefault="00A61263" w:rsidP="00A61263">
            <w:pPr>
              <w:spacing w:line="240" w:lineRule="auto"/>
              <w:jc w:val="right"/>
              <w:rPr>
                <w:rFonts w:cs="Arial"/>
                <w:sz w:val="12"/>
                <w:szCs w:val="12"/>
              </w:rPr>
            </w:pPr>
            <w:r w:rsidRPr="00A61263">
              <w:rPr>
                <w:rFonts w:cs="Arial"/>
                <w:sz w:val="12"/>
                <w:szCs w:val="12"/>
              </w:rPr>
              <w:t>234 110 848,49</w:t>
            </w:r>
          </w:p>
        </w:tc>
        <w:tc>
          <w:tcPr>
            <w:tcW w:w="478" w:type="pct"/>
            <w:tcBorders>
              <w:top w:val="nil"/>
              <w:left w:val="nil"/>
              <w:bottom w:val="single" w:sz="4" w:space="0" w:color="auto"/>
              <w:right w:val="single" w:sz="4" w:space="0" w:color="auto"/>
            </w:tcBorders>
            <w:shd w:val="clear" w:color="auto" w:fill="auto"/>
            <w:noWrap/>
            <w:vAlign w:val="center"/>
            <w:hideMark/>
          </w:tcPr>
          <w:p w14:paraId="42642FBF"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888997E" w14:textId="77777777" w:rsidR="00A61263" w:rsidRPr="00A61263" w:rsidRDefault="00A61263" w:rsidP="00A61263">
            <w:pPr>
              <w:spacing w:line="240" w:lineRule="auto"/>
              <w:jc w:val="right"/>
              <w:rPr>
                <w:rFonts w:cs="Arial"/>
                <w:sz w:val="12"/>
                <w:szCs w:val="12"/>
              </w:rPr>
            </w:pPr>
            <w:r w:rsidRPr="00A61263">
              <w:rPr>
                <w:rFonts w:cs="Arial"/>
                <w:sz w:val="12"/>
                <w:szCs w:val="12"/>
              </w:rPr>
              <w:t>233 602 639</w:t>
            </w:r>
          </w:p>
        </w:tc>
        <w:tc>
          <w:tcPr>
            <w:tcW w:w="630" w:type="pct"/>
            <w:tcBorders>
              <w:top w:val="nil"/>
              <w:left w:val="nil"/>
              <w:bottom w:val="single" w:sz="4" w:space="0" w:color="auto"/>
              <w:right w:val="single" w:sz="4" w:space="0" w:color="auto"/>
            </w:tcBorders>
            <w:shd w:val="clear" w:color="auto" w:fill="auto"/>
            <w:noWrap/>
            <w:vAlign w:val="center"/>
            <w:hideMark/>
          </w:tcPr>
          <w:p w14:paraId="4B7527DA" w14:textId="77777777" w:rsidR="00A61263" w:rsidRPr="00A61263" w:rsidRDefault="00A61263" w:rsidP="00A61263">
            <w:pPr>
              <w:spacing w:line="240" w:lineRule="auto"/>
              <w:jc w:val="right"/>
              <w:rPr>
                <w:rFonts w:cs="Arial"/>
                <w:sz w:val="12"/>
                <w:szCs w:val="12"/>
              </w:rPr>
            </w:pPr>
            <w:r w:rsidRPr="00A61263">
              <w:rPr>
                <w:rFonts w:cs="Arial"/>
                <w:sz w:val="12"/>
                <w:szCs w:val="12"/>
              </w:rPr>
              <w:t>233 336 133,40</w:t>
            </w:r>
          </w:p>
        </w:tc>
        <w:tc>
          <w:tcPr>
            <w:tcW w:w="478" w:type="pct"/>
            <w:tcBorders>
              <w:top w:val="nil"/>
              <w:left w:val="nil"/>
              <w:bottom w:val="single" w:sz="4" w:space="0" w:color="auto"/>
              <w:right w:val="single" w:sz="4" w:space="0" w:color="auto"/>
            </w:tcBorders>
            <w:shd w:val="clear" w:color="auto" w:fill="auto"/>
            <w:noWrap/>
            <w:vAlign w:val="center"/>
            <w:hideMark/>
          </w:tcPr>
          <w:p w14:paraId="6886AF0F"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6A2D7ED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AF085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E0A12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92B540"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D4023B4" w14:textId="77777777" w:rsidR="00A61263" w:rsidRPr="00A61263" w:rsidRDefault="00A61263" w:rsidP="00A61263">
            <w:pPr>
              <w:spacing w:line="240" w:lineRule="auto"/>
              <w:jc w:val="right"/>
              <w:rPr>
                <w:rFonts w:cs="Arial"/>
                <w:sz w:val="12"/>
                <w:szCs w:val="12"/>
              </w:rPr>
            </w:pPr>
            <w:r w:rsidRPr="00A61263">
              <w:rPr>
                <w:rFonts w:cs="Arial"/>
                <w:sz w:val="12"/>
                <w:szCs w:val="12"/>
              </w:rPr>
              <w:t>4 989 411</w:t>
            </w:r>
          </w:p>
        </w:tc>
        <w:tc>
          <w:tcPr>
            <w:tcW w:w="630" w:type="pct"/>
            <w:tcBorders>
              <w:top w:val="nil"/>
              <w:left w:val="nil"/>
              <w:bottom w:val="single" w:sz="4" w:space="0" w:color="auto"/>
              <w:right w:val="single" w:sz="4" w:space="0" w:color="auto"/>
            </w:tcBorders>
            <w:shd w:val="clear" w:color="auto" w:fill="auto"/>
            <w:noWrap/>
            <w:vAlign w:val="center"/>
            <w:hideMark/>
          </w:tcPr>
          <w:p w14:paraId="30A686DC" w14:textId="77777777" w:rsidR="00A61263" w:rsidRPr="00A61263" w:rsidRDefault="00A61263" w:rsidP="00A61263">
            <w:pPr>
              <w:spacing w:line="240" w:lineRule="auto"/>
              <w:jc w:val="right"/>
              <w:rPr>
                <w:rFonts w:cs="Arial"/>
                <w:sz w:val="12"/>
                <w:szCs w:val="12"/>
              </w:rPr>
            </w:pPr>
            <w:r w:rsidRPr="00A61263">
              <w:rPr>
                <w:rFonts w:cs="Arial"/>
                <w:sz w:val="12"/>
                <w:szCs w:val="12"/>
              </w:rPr>
              <w:t>4 751 241,88</w:t>
            </w:r>
          </w:p>
        </w:tc>
        <w:tc>
          <w:tcPr>
            <w:tcW w:w="478" w:type="pct"/>
            <w:tcBorders>
              <w:top w:val="nil"/>
              <w:left w:val="nil"/>
              <w:bottom w:val="single" w:sz="4" w:space="0" w:color="auto"/>
              <w:right w:val="single" w:sz="4" w:space="0" w:color="auto"/>
            </w:tcBorders>
            <w:shd w:val="clear" w:color="auto" w:fill="auto"/>
            <w:noWrap/>
            <w:vAlign w:val="center"/>
            <w:hideMark/>
          </w:tcPr>
          <w:p w14:paraId="7F9070EC" w14:textId="77777777" w:rsidR="00A61263" w:rsidRPr="00A61263" w:rsidRDefault="00A61263" w:rsidP="00A61263">
            <w:pPr>
              <w:spacing w:line="240" w:lineRule="auto"/>
              <w:jc w:val="right"/>
              <w:rPr>
                <w:rFonts w:cs="Arial"/>
                <w:sz w:val="12"/>
                <w:szCs w:val="12"/>
              </w:rPr>
            </w:pPr>
            <w:r w:rsidRPr="00A61263">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14:paraId="6349071E" w14:textId="77777777" w:rsidR="00A61263" w:rsidRPr="00A61263" w:rsidRDefault="00A61263" w:rsidP="00A61263">
            <w:pPr>
              <w:spacing w:line="240" w:lineRule="auto"/>
              <w:jc w:val="right"/>
              <w:rPr>
                <w:rFonts w:cs="Arial"/>
                <w:sz w:val="12"/>
                <w:szCs w:val="12"/>
              </w:rPr>
            </w:pPr>
            <w:r w:rsidRPr="00A61263">
              <w:rPr>
                <w:rFonts w:cs="Arial"/>
                <w:sz w:val="12"/>
                <w:szCs w:val="12"/>
              </w:rPr>
              <w:t>4 214 533</w:t>
            </w:r>
          </w:p>
        </w:tc>
        <w:tc>
          <w:tcPr>
            <w:tcW w:w="630" w:type="pct"/>
            <w:tcBorders>
              <w:top w:val="nil"/>
              <w:left w:val="nil"/>
              <w:bottom w:val="single" w:sz="4" w:space="0" w:color="auto"/>
              <w:right w:val="single" w:sz="4" w:space="0" w:color="auto"/>
            </w:tcBorders>
            <w:shd w:val="clear" w:color="auto" w:fill="auto"/>
            <w:noWrap/>
            <w:vAlign w:val="center"/>
            <w:hideMark/>
          </w:tcPr>
          <w:p w14:paraId="03A2EDA2" w14:textId="77777777" w:rsidR="00A61263" w:rsidRPr="00A61263" w:rsidRDefault="00A61263" w:rsidP="00A61263">
            <w:pPr>
              <w:spacing w:line="240" w:lineRule="auto"/>
              <w:jc w:val="right"/>
              <w:rPr>
                <w:rFonts w:cs="Arial"/>
                <w:sz w:val="12"/>
                <w:szCs w:val="12"/>
              </w:rPr>
            </w:pPr>
            <w:r w:rsidRPr="00A61263">
              <w:rPr>
                <w:rFonts w:cs="Arial"/>
                <w:sz w:val="12"/>
                <w:szCs w:val="12"/>
              </w:rPr>
              <w:t>3 978 048,79</w:t>
            </w:r>
          </w:p>
        </w:tc>
        <w:tc>
          <w:tcPr>
            <w:tcW w:w="478" w:type="pct"/>
            <w:tcBorders>
              <w:top w:val="nil"/>
              <w:left w:val="nil"/>
              <w:bottom w:val="single" w:sz="4" w:space="0" w:color="auto"/>
              <w:right w:val="single" w:sz="4" w:space="0" w:color="auto"/>
            </w:tcBorders>
            <w:shd w:val="clear" w:color="auto" w:fill="auto"/>
            <w:noWrap/>
            <w:vAlign w:val="center"/>
            <w:hideMark/>
          </w:tcPr>
          <w:p w14:paraId="1C830A43" w14:textId="77777777" w:rsidR="00A61263" w:rsidRPr="00A61263" w:rsidRDefault="00A61263" w:rsidP="00A61263">
            <w:pPr>
              <w:spacing w:line="240" w:lineRule="auto"/>
              <w:jc w:val="right"/>
              <w:rPr>
                <w:rFonts w:cs="Arial"/>
                <w:sz w:val="12"/>
                <w:szCs w:val="12"/>
              </w:rPr>
            </w:pPr>
            <w:r w:rsidRPr="00A61263">
              <w:rPr>
                <w:rFonts w:cs="Arial"/>
                <w:sz w:val="12"/>
                <w:szCs w:val="12"/>
              </w:rPr>
              <w:t>94,4</w:t>
            </w:r>
          </w:p>
        </w:tc>
      </w:tr>
      <w:tr w:rsidR="00A61263" w:rsidRPr="00A61263" w14:paraId="07311DD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67B1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0053B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9816B3"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3ABC9F6" w14:textId="77777777" w:rsidR="00A61263" w:rsidRPr="00A61263" w:rsidRDefault="00A61263" w:rsidP="00A61263">
            <w:pPr>
              <w:spacing w:line="240" w:lineRule="auto"/>
              <w:jc w:val="right"/>
              <w:rPr>
                <w:rFonts w:cs="Arial"/>
                <w:sz w:val="12"/>
                <w:szCs w:val="12"/>
              </w:rPr>
            </w:pPr>
            <w:r w:rsidRPr="00A61263">
              <w:rPr>
                <w:rFonts w:cs="Arial"/>
                <w:sz w:val="12"/>
                <w:szCs w:val="12"/>
              </w:rPr>
              <w:t>4 569 583</w:t>
            </w:r>
          </w:p>
        </w:tc>
        <w:tc>
          <w:tcPr>
            <w:tcW w:w="630" w:type="pct"/>
            <w:tcBorders>
              <w:top w:val="nil"/>
              <w:left w:val="nil"/>
              <w:bottom w:val="single" w:sz="4" w:space="0" w:color="auto"/>
              <w:right w:val="single" w:sz="4" w:space="0" w:color="auto"/>
            </w:tcBorders>
            <w:shd w:val="clear" w:color="auto" w:fill="auto"/>
            <w:noWrap/>
            <w:vAlign w:val="center"/>
            <w:hideMark/>
          </w:tcPr>
          <w:p w14:paraId="306FC2CD" w14:textId="77777777" w:rsidR="00A61263" w:rsidRPr="00A61263" w:rsidRDefault="00A61263" w:rsidP="00A61263">
            <w:pPr>
              <w:spacing w:line="240" w:lineRule="auto"/>
              <w:jc w:val="right"/>
              <w:rPr>
                <w:rFonts w:cs="Arial"/>
                <w:sz w:val="12"/>
                <w:szCs w:val="12"/>
              </w:rPr>
            </w:pPr>
            <w:r w:rsidRPr="00A61263">
              <w:rPr>
                <w:rFonts w:cs="Arial"/>
                <w:sz w:val="12"/>
                <w:szCs w:val="12"/>
              </w:rPr>
              <w:t>4 336 460,24</w:t>
            </w:r>
          </w:p>
        </w:tc>
        <w:tc>
          <w:tcPr>
            <w:tcW w:w="478" w:type="pct"/>
            <w:tcBorders>
              <w:top w:val="nil"/>
              <w:left w:val="nil"/>
              <w:bottom w:val="single" w:sz="4" w:space="0" w:color="auto"/>
              <w:right w:val="single" w:sz="4" w:space="0" w:color="auto"/>
            </w:tcBorders>
            <w:shd w:val="clear" w:color="auto" w:fill="auto"/>
            <w:noWrap/>
            <w:vAlign w:val="center"/>
            <w:hideMark/>
          </w:tcPr>
          <w:p w14:paraId="4A91038B" w14:textId="77777777" w:rsidR="00A61263" w:rsidRPr="00A61263" w:rsidRDefault="00A61263" w:rsidP="00A61263">
            <w:pPr>
              <w:spacing w:line="240" w:lineRule="auto"/>
              <w:jc w:val="right"/>
              <w:rPr>
                <w:rFonts w:cs="Arial"/>
                <w:sz w:val="12"/>
                <w:szCs w:val="12"/>
              </w:rPr>
            </w:pPr>
            <w:r w:rsidRPr="00A61263">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3841D9DE" w14:textId="77777777" w:rsidR="00A61263" w:rsidRPr="00A61263" w:rsidRDefault="00A61263" w:rsidP="00A61263">
            <w:pPr>
              <w:spacing w:line="240" w:lineRule="auto"/>
              <w:jc w:val="right"/>
              <w:rPr>
                <w:rFonts w:cs="Arial"/>
                <w:sz w:val="12"/>
                <w:szCs w:val="12"/>
              </w:rPr>
            </w:pPr>
            <w:r w:rsidRPr="00A61263">
              <w:rPr>
                <w:rFonts w:cs="Arial"/>
                <w:sz w:val="12"/>
                <w:szCs w:val="12"/>
              </w:rPr>
              <w:t>3 842 344</w:t>
            </w:r>
          </w:p>
        </w:tc>
        <w:tc>
          <w:tcPr>
            <w:tcW w:w="630" w:type="pct"/>
            <w:tcBorders>
              <w:top w:val="nil"/>
              <w:left w:val="nil"/>
              <w:bottom w:val="single" w:sz="4" w:space="0" w:color="auto"/>
              <w:right w:val="single" w:sz="4" w:space="0" w:color="auto"/>
            </w:tcBorders>
            <w:shd w:val="clear" w:color="auto" w:fill="auto"/>
            <w:noWrap/>
            <w:vAlign w:val="center"/>
            <w:hideMark/>
          </w:tcPr>
          <w:p w14:paraId="514FE27A" w14:textId="77777777" w:rsidR="00A61263" w:rsidRPr="00A61263" w:rsidRDefault="00A61263" w:rsidP="00A61263">
            <w:pPr>
              <w:spacing w:line="240" w:lineRule="auto"/>
              <w:jc w:val="right"/>
              <w:rPr>
                <w:rFonts w:cs="Arial"/>
                <w:sz w:val="12"/>
                <w:szCs w:val="12"/>
              </w:rPr>
            </w:pPr>
            <w:r w:rsidRPr="00A61263">
              <w:rPr>
                <w:rFonts w:cs="Arial"/>
                <w:sz w:val="12"/>
                <w:szCs w:val="12"/>
              </w:rPr>
              <w:t>3 610 703,96</w:t>
            </w:r>
          </w:p>
        </w:tc>
        <w:tc>
          <w:tcPr>
            <w:tcW w:w="478" w:type="pct"/>
            <w:tcBorders>
              <w:top w:val="nil"/>
              <w:left w:val="nil"/>
              <w:bottom w:val="single" w:sz="4" w:space="0" w:color="auto"/>
              <w:right w:val="single" w:sz="4" w:space="0" w:color="auto"/>
            </w:tcBorders>
            <w:shd w:val="clear" w:color="auto" w:fill="auto"/>
            <w:noWrap/>
            <w:vAlign w:val="center"/>
            <w:hideMark/>
          </w:tcPr>
          <w:p w14:paraId="00B05171" w14:textId="77777777" w:rsidR="00A61263" w:rsidRPr="00A61263" w:rsidRDefault="00A61263" w:rsidP="00A61263">
            <w:pPr>
              <w:spacing w:line="240" w:lineRule="auto"/>
              <w:jc w:val="right"/>
              <w:rPr>
                <w:rFonts w:cs="Arial"/>
                <w:sz w:val="12"/>
                <w:szCs w:val="12"/>
              </w:rPr>
            </w:pPr>
            <w:r w:rsidRPr="00A61263">
              <w:rPr>
                <w:rFonts w:cs="Arial"/>
                <w:sz w:val="12"/>
                <w:szCs w:val="12"/>
              </w:rPr>
              <w:t>94,0</w:t>
            </w:r>
          </w:p>
        </w:tc>
      </w:tr>
      <w:tr w:rsidR="00A61263" w:rsidRPr="00A61263" w14:paraId="104D6501"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52870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12757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32141D"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A3A919D" w14:textId="77777777" w:rsidR="00A61263" w:rsidRPr="00A61263" w:rsidRDefault="00A61263" w:rsidP="00A61263">
            <w:pPr>
              <w:spacing w:line="240" w:lineRule="auto"/>
              <w:jc w:val="right"/>
              <w:rPr>
                <w:rFonts w:cs="Arial"/>
                <w:sz w:val="12"/>
                <w:szCs w:val="12"/>
              </w:rPr>
            </w:pPr>
            <w:r w:rsidRPr="00A61263">
              <w:rPr>
                <w:rFonts w:cs="Arial"/>
                <w:sz w:val="12"/>
                <w:szCs w:val="12"/>
              </w:rPr>
              <w:t>419 828</w:t>
            </w:r>
          </w:p>
        </w:tc>
        <w:tc>
          <w:tcPr>
            <w:tcW w:w="630" w:type="pct"/>
            <w:tcBorders>
              <w:top w:val="nil"/>
              <w:left w:val="nil"/>
              <w:bottom w:val="single" w:sz="4" w:space="0" w:color="auto"/>
              <w:right w:val="single" w:sz="4" w:space="0" w:color="auto"/>
            </w:tcBorders>
            <w:shd w:val="clear" w:color="auto" w:fill="auto"/>
            <w:noWrap/>
            <w:vAlign w:val="center"/>
            <w:hideMark/>
          </w:tcPr>
          <w:p w14:paraId="23F0F394" w14:textId="77777777" w:rsidR="00A61263" w:rsidRPr="00A61263" w:rsidRDefault="00A61263" w:rsidP="00A61263">
            <w:pPr>
              <w:spacing w:line="240" w:lineRule="auto"/>
              <w:jc w:val="right"/>
              <w:rPr>
                <w:rFonts w:cs="Arial"/>
                <w:sz w:val="12"/>
                <w:szCs w:val="12"/>
              </w:rPr>
            </w:pPr>
            <w:r w:rsidRPr="00A61263">
              <w:rPr>
                <w:rFonts w:cs="Arial"/>
                <w:sz w:val="12"/>
                <w:szCs w:val="12"/>
              </w:rPr>
              <w:t>414 781,64</w:t>
            </w:r>
          </w:p>
        </w:tc>
        <w:tc>
          <w:tcPr>
            <w:tcW w:w="478" w:type="pct"/>
            <w:tcBorders>
              <w:top w:val="nil"/>
              <w:left w:val="nil"/>
              <w:bottom w:val="single" w:sz="4" w:space="0" w:color="auto"/>
              <w:right w:val="single" w:sz="4" w:space="0" w:color="auto"/>
            </w:tcBorders>
            <w:shd w:val="clear" w:color="auto" w:fill="auto"/>
            <w:noWrap/>
            <w:vAlign w:val="center"/>
            <w:hideMark/>
          </w:tcPr>
          <w:p w14:paraId="6DBD2970" w14:textId="77777777" w:rsidR="00A61263" w:rsidRPr="00A61263" w:rsidRDefault="00A61263" w:rsidP="00A61263">
            <w:pPr>
              <w:spacing w:line="240" w:lineRule="auto"/>
              <w:jc w:val="right"/>
              <w:rPr>
                <w:rFonts w:cs="Arial"/>
                <w:sz w:val="12"/>
                <w:szCs w:val="12"/>
              </w:rPr>
            </w:pPr>
            <w:r w:rsidRPr="00A6126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0CEBA221" w14:textId="77777777" w:rsidR="00A61263" w:rsidRPr="00A61263" w:rsidRDefault="00A61263" w:rsidP="00A61263">
            <w:pPr>
              <w:spacing w:line="240" w:lineRule="auto"/>
              <w:jc w:val="right"/>
              <w:rPr>
                <w:rFonts w:cs="Arial"/>
                <w:sz w:val="12"/>
                <w:szCs w:val="12"/>
              </w:rPr>
            </w:pPr>
            <w:r w:rsidRPr="00A61263">
              <w:rPr>
                <w:rFonts w:cs="Arial"/>
                <w:sz w:val="12"/>
                <w:szCs w:val="12"/>
              </w:rPr>
              <w:t>372 189</w:t>
            </w:r>
          </w:p>
        </w:tc>
        <w:tc>
          <w:tcPr>
            <w:tcW w:w="630" w:type="pct"/>
            <w:tcBorders>
              <w:top w:val="nil"/>
              <w:left w:val="nil"/>
              <w:bottom w:val="single" w:sz="4" w:space="0" w:color="auto"/>
              <w:right w:val="single" w:sz="4" w:space="0" w:color="auto"/>
            </w:tcBorders>
            <w:shd w:val="clear" w:color="auto" w:fill="auto"/>
            <w:noWrap/>
            <w:vAlign w:val="center"/>
            <w:hideMark/>
          </w:tcPr>
          <w:p w14:paraId="46B789F4" w14:textId="77777777" w:rsidR="00A61263" w:rsidRPr="00A61263" w:rsidRDefault="00A61263" w:rsidP="00A61263">
            <w:pPr>
              <w:spacing w:line="240" w:lineRule="auto"/>
              <w:jc w:val="right"/>
              <w:rPr>
                <w:rFonts w:cs="Arial"/>
                <w:sz w:val="12"/>
                <w:szCs w:val="12"/>
              </w:rPr>
            </w:pPr>
            <w:r w:rsidRPr="00A61263">
              <w:rPr>
                <w:rFonts w:cs="Arial"/>
                <w:sz w:val="12"/>
                <w:szCs w:val="12"/>
              </w:rPr>
              <w:t>367 344,83</w:t>
            </w:r>
          </w:p>
        </w:tc>
        <w:tc>
          <w:tcPr>
            <w:tcW w:w="478" w:type="pct"/>
            <w:tcBorders>
              <w:top w:val="nil"/>
              <w:left w:val="nil"/>
              <w:bottom w:val="single" w:sz="4" w:space="0" w:color="auto"/>
              <w:right w:val="single" w:sz="4" w:space="0" w:color="auto"/>
            </w:tcBorders>
            <w:shd w:val="clear" w:color="auto" w:fill="auto"/>
            <w:noWrap/>
            <w:vAlign w:val="center"/>
            <w:hideMark/>
          </w:tcPr>
          <w:p w14:paraId="0A3437CD" w14:textId="77777777" w:rsidR="00A61263" w:rsidRPr="00A61263" w:rsidRDefault="00A61263" w:rsidP="00A61263">
            <w:pPr>
              <w:spacing w:line="240" w:lineRule="auto"/>
              <w:jc w:val="right"/>
              <w:rPr>
                <w:rFonts w:cs="Arial"/>
                <w:sz w:val="12"/>
                <w:szCs w:val="12"/>
              </w:rPr>
            </w:pPr>
            <w:r w:rsidRPr="00A61263">
              <w:rPr>
                <w:rFonts w:cs="Arial"/>
                <w:sz w:val="12"/>
                <w:szCs w:val="12"/>
              </w:rPr>
              <w:t>98,7</w:t>
            </w:r>
          </w:p>
        </w:tc>
      </w:tr>
      <w:tr w:rsidR="00A61263" w:rsidRPr="00A61263" w14:paraId="5F2C235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288D5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C2078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A6F114"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77B407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65EC6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2B01F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F70C5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A1348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681CF8"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C7867D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54CB3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0524E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654134"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E8343D4" w14:textId="77777777" w:rsidR="00A61263" w:rsidRPr="00A61263" w:rsidRDefault="00A61263" w:rsidP="00A61263">
            <w:pPr>
              <w:spacing w:line="240" w:lineRule="auto"/>
              <w:jc w:val="right"/>
              <w:rPr>
                <w:rFonts w:cs="Arial"/>
                <w:sz w:val="12"/>
                <w:szCs w:val="12"/>
              </w:rPr>
            </w:pPr>
            <w:r w:rsidRPr="00A61263">
              <w:rPr>
                <w:rFonts w:cs="Arial"/>
                <w:sz w:val="12"/>
                <w:szCs w:val="12"/>
              </w:rPr>
              <w:t>229 389 628</w:t>
            </w:r>
          </w:p>
        </w:tc>
        <w:tc>
          <w:tcPr>
            <w:tcW w:w="630" w:type="pct"/>
            <w:tcBorders>
              <w:top w:val="nil"/>
              <w:left w:val="nil"/>
              <w:bottom w:val="single" w:sz="4" w:space="0" w:color="auto"/>
              <w:right w:val="single" w:sz="4" w:space="0" w:color="auto"/>
            </w:tcBorders>
            <w:shd w:val="clear" w:color="auto" w:fill="auto"/>
            <w:noWrap/>
            <w:vAlign w:val="center"/>
            <w:hideMark/>
          </w:tcPr>
          <w:p w14:paraId="2CCDF0FC" w14:textId="77777777" w:rsidR="00A61263" w:rsidRPr="00A61263" w:rsidRDefault="00A61263" w:rsidP="00A61263">
            <w:pPr>
              <w:spacing w:line="240" w:lineRule="auto"/>
              <w:jc w:val="right"/>
              <w:rPr>
                <w:rFonts w:cs="Arial"/>
                <w:sz w:val="12"/>
                <w:szCs w:val="12"/>
              </w:rPr>
            </w:pPr>
            <w:r w:rsidRPr="00A61263">
              <w:rPr>
                <w:rFonts w:cs="Arial"/>
                <w:sz w:val="12"/>
                <w:szCs w:val="12"/>
              </w:rPr>
              <w:t>229 359 606,61</w:t>
            </w:r>
          </w:p>
        </w:tc>
        <w:tc>
          <w:tcPr>
            <w:tcW w:w="478" w:type="pct"/>
            <w:tcBorders>
              <w:top w:val="nil"/>
              <w:left w:val="nil"/>
              <w:bottom w:val="single" w:sz="4" w:space="0" w:color="auto"/>
              <w:right w:val="single" w:sz="4" w:space="0" w:color="auto"/>
            </w:tcBorders>
            <w:shd w:val="clear" w:color="auto" w:fill="auto"/>
            <w:noWrap/>
            <w:vAlign w:val="center"/>
            <w:hideMark/>
          </w:tcPr>
          <w:p w14:paraId="73A2CCA2"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79161EE" w14:textId="77777777" w:rsidR="00A61263" w:rsidRPr="00A61263" w:rsidRDefault="00A61263" w:rsidP="00A61263">
            <w:pPr>
              <w:spacing w:line="240" w:lineRule="auto"/>
              <w:jc w:val="right"/>
              <w:rPr>
                <w:rFonts w:cs="Arial"/>
                <w:sz w:val="12"/>
                <w:szCs w:val="12"/>
              </w:rPr>
            </w:pPr>
            <w:r w:rsidRPr="00A61263">
              <w:rPr>
                <w:rFonts w:cs="Arial"/>
                <w:sz w:val="12"/>
                <w:szCs w:val="12"/>
              </w:rPr>
              <w:t>229 388 106</w:t>
            </w:r>
          </w:p>
        </w:tc>
        <w:tc>
          <w:tcPr>
            <w:tcW w:w="630" w:type="pct"/>
            <w:tcBorders>
              <w:top w:val="nil"/>
              <w:left w:val="nil"/>
              <w:bottom w:val="single" w:sz="4" w:space="0" w:color="auto"/>
              <w:right w:val="single" w:sz="4" w:space="0" w:color="auto"/>
            </w:tcBorders>
            <w:shd w:val="clear" w:color="auto" w:fill="auto"/>
            <w:noWrap/>
            <w:vAlign w:val="center"/>
            <w:hideMark/>
          </w:tcPr>
          <w:p w14:paraId="2F66C3B3" w14:textId="77777777" w:rsidR="00A61263" w:rsidRPr="00A61263" w:rsidRDefault="00A61263" w:rsidP="00A61263">
            <w:pPr>
              <w:spacing w:line="240" w:lineRule="auto"/>
              <w:jc w:val="right"/>
              <w:rPr>
                <w:rFonts w:cs="Arial"/>
                <w:sz w:val="12"/>
                <w:szCs w:val="12"/>
              </w:rPr>
            </w:pPr>
            <w:r w:rsidRPr="00A61263">
              <w:rPr>
                <w:rFonts w:cs="Arial"/>
                <w:sz w:val="12"/>
                <w:szCs w:val="12"/>
              </w:rPr>
              <w:t>229 358 084,61</w:t>
            </w:r>
          </w:p>
        </w:tc>
        <w:tc>
          <w:tcPr>
            <w:tcW w:w="478" w:type="pct"/>
            <w:tcBorders>
              <w:top w:val="nil"/>
              <w:left w:val="nil"/>
              <w:bottom w:val="single" w:sz="4" w:space="0" w:color="auto"/>
              <w:right w:val="single" w:sz="4" w:space="0" w:color="auto"/>
            </w:tcBorders>
            <w:shd w:val="clear" w:color="auto" w:fill="auto"/>
            <w:noWrap/>
            <w:vAlign w:val="center"/>
            <w:hideMark/>
          </w:tcPr>
          <w:p w14:paraId="146E7482"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096096B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34309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39055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8FD24C"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5837DB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7A694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25076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98FE7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67CA9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D4EBA3"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14BFBC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81F34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5E784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39304E"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4FF0B7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68642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D6C00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91854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B2488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949605"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377FCD6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0709C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10487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B86688"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442217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0A6C3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E6EE6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54862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ABBB3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394103"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3B0BB01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F6F26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BE566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055FFE"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E40846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24BAF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2645A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4A743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59B22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138CC1"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18E6B76E"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A7026DF"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B9006C9" w14:textId="77777777" w:rsidR="00A61263" w:rsidRPr="00A61263" w:rsidRDefault="00A61263" w:rsidP="00A61263">
            <w:pPr>
              <w:spacing w:line="240" w:lineRule="auto"/>
              <w:rPr>
                <w:rFonts w:cs="Arial"/>
                <w:b/>
                <w:bCs/>
                <w:sz w:val="12"/>
                <w:szCs w:val="12"/>
              </w:rPr>
            </w:pPr>
            <w:r w:rsidRPr="00A61263">
              <w:rPr>
                <w:rFonts w:cs="Arial"/>
                <w:b/>
                <w:bCs/>
                <w:sz w:val="12"/>
                <w:szCs w:val="12"/>
              </w:rPr>
              <w:t>85501</w:t>
            </w:r>
          </w:p>
        </w:tc>
        <w:tc>
          <w:tcPr>
            <w:tcW w:w="1025" w:type="pct"/>
            <w:tcBorders>
              <w:top w:val="nil"/>
              <w:left w:val="nil"/>
              <w:bottom w:val="single" w:sz="4" w:space="0" w:color="auto"/>
              <w:right w:val="single" w:sz="4" w:space="0" w:color="auto"/>
            </w:tcBorders>
            <w:shd w:val="clear" w:color="000000" w:fill="FFFDC1"/>
            <w:vAlign w:val="center"/>
            <w:hideMark/>
          </w:tcPr>
          <w:p w14:paraId="6F613BB0" w14:textId="77777777" w:rsidR="00A61263" w:rsidRPr="00A61263" w:rsidRDefault="00A61263" w:rsidP="00A61263">
            <w:pPr>
              <w:spacing w:line="240" w:lineRule="auto"/>
              <w:rPr>
                <w:rFonts w:cs="Arial"/>
                <w:b/>
                <w:bCs/>
                <w:sz w:val="12"/>
                <w:szCs w:val="12"/>
              </w:rPr>
            </w:pPr>
            <w:r w:rsidRPr="00A61263">
              <w:rPr>
                <w:rFonts w:cs="Arial"/>
                <w:b/>
                <w:bCs/>
                <w:sz w:val="12"/>
                <w:szCs w:val="12"/>
              </w:rPr>
              <w:t>Świadczenie wychowawcze</w:t>
            </w:r>
          </w:p>
        </w:tc>
        <w:tc>
          <w:tcPr>
            <w:tcW w:w="537" w:type="pct"/>
            <w:tcBorders>
              <w:top w:val="nil"/>
              <w:left w:val="nil"/>
              <w:bottom w:val="single" w:sz="4" w:space="0" w:color="auto"/>
              <w:right w:val="single" w:sz="4" w:space="0" w:color="auto"/>
            </w:tcBorders>
            <w:shd w:val="clear" w:color="000000" w:fill="FFFDC1"/>
            <w:vAlign w:val="center"/>
            <w:hideMark/>
          </w:tcPr>
          <w:p w14:paraId="003BB3A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209 069 228</w:t>
            </w:r>
          </w:p>
        </w:tc>
        <w:tc>
          <w:tcPr>
            <w:tcW w:w="630" w:type="pct"/>
            <w:tcBorders>
              <w:top w:val="nil"/>
              <w:left w:val="nil"/>
              <w:bottom w:val="single" w:sz="4" w:space="0" w:color="auto"/>
              <w:right w:val="single" w:sz="4" w:space="0" w:color="auto"/>
            </w:tcBorders>
            <w:shd w:val="clear" w:color="000000" w:fill="FFFDC1"/>
            <w:vAlign w:val="center"/>
            <w:hideMark/>
          </w:tcPr>
          <w:p w14:paraId="0D67793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209 003 561,71</w:t>
            </w:r>
          </w:p>
        </w:tc>
        <w:tc>
          <w:tcPr>
            <w:tcW w:w="478" w:type="pct"/>
            <w:tcBorders>
              <w:top w:val="nil"/>
              <w:left w:val="nil"/>
              <w:bottom w:val="single" w:sz="4" w:space="0" w:color="auto"/>
              <w:right w:val="single" w:sz="4" w:space="0" w:color="auto"/>
            </w:tcBorders>
            <w:shd w:val="clear" w:color="000000" w:fill="FFFDC1"/>
            <w:vAlign w:val="center"/>
            <w:hideMark/>
          </w:tcPr>
          <w:p w14:paraId="55A1F64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1717B4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209 069 228</w:t>
            </w:r>
          </w:p>
        </w:tc>
        <w:tc>
          <w:tcPr>
            <w:tcW w:w="630" w:type="pct"/>
            <w:tcBorders>
              <w:top w:val="nil"/>
              <w:left w:val="nil"/>
              <w:bottom w:val="single" w:sz="4" w:space="0" w:color="auto"/>
              <w:right w:val="single" w:sz="4" w:space="0" w:color="auto"/>
            </w:tcBorders>
            <w:shd w:val="clear" w:color="000000" w:fill="FFFDC1"/>
            <w:vAlign w:val="center"/>
            <w:hideMark/>
          </w:tcPr>
          <w:p w14:paraId="399255E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209 003 561,71</w:t>
            </w:r>
          </w:p>
        </w:tc>
        <w:tc>
          <w:tcPr>
            <w:tcW w:w="478" w:type="pct"/>
            <w:tcBorders>
              <w:top w:val="nil"/>
              <w:left w:val="nil"/>
              <w:bottom w:val="single" w:sz="4" w:space="0" w:color="auto"/>
              <w:right w:val="single" w:sz="4" w:space="0" w:color="auto"/>
            </w:tcBorders>
            <w:shd w:val="clear" w:color="000000" w:fill="FFFDC1"/>
            <w:vAlign w:val="center"/>
            <w:hideMark/>
          </w:tcPr>
          <w:p w14:paraId="3DF5C72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07A64E2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17C5A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05CD6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A63520"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950C965" w14:textId="77777777" w:rsidR="00A61263" w:rsidRPr="00A61263" w:rsidRDefault="00A61263" w:rsidP="00A61263">
            <w:pPr>
              <w:spacing w:line="240" w:lineRule="auto"/>
              <w:jc w:val="right"/>
              <w:rPr>
                <w:rFonts w:cs="Arial"/>
                <w:sz w:val="12"/>
                <w:szCs w:val="12"/>
              </w:rPr>
            </w:pPr>
            <w:r w:rsidRPr="00A61263">
              <w:rPr>
                <w:rFonts w:cs="Arial"/>
                <w:sz w:val="12"/>
                <w:szCs w:val="12"/>
              </w:rPr>
              <w:t>209 069 228</w:t>
            </w:r>
          </w:p>
        </w:tc>
        <w:tc>
          <w:tcPr>
            <w:tcW w:w="630" w:type="pct"/>
            <w:tcBorders>
              <w:top w:val="nil"/>
              <w:left w:val="nil"/>
              <w:bottom w:val="single" w:sz="4" w:space="0" w:color="auto"/>
              <w:right w:val="single" w:sz="4" w:space="0" w:color="auto"/>
            </w:tcBorders>
            <w:shd w:val="clear" w:color="auto" w:fill="auto"/>
            <w:noWrap/>
            <w:vAlign w:val="center"/>
            <w:hideMark/>
          </w:tcPr>
          <w:p w14:paraId="6B4AE714" w14:textId="77777777" w:rsidR="00A61263" w:rsidRPr="00A61263" w:rsidRDefault="00A61263" w:rsidP="00A61263">
            <w:pPr>
              <w:spacing w:line="240" w:lineRule="auto"/>
              <w:jc w:val="right"/>
              <w:rPr>
                <w:rFonts w:cs="Arial"/>
                <w:sz w:val="12"/>
                <w:szCs w:val="12"/>
              </w:rPr>
            </w:pPr>
            <w:r w:rsidRPr="00A61263">
              <w:rPr>
                <w:rFonts w:cs="Arial"/>
                <w:sz w:val="12"/>
                <w:szCs w:val="12"/>
              </w:rPr>
              <w:t>209 003 561,71</w:t>
            </w:r>
          </w:p>
        </w:tc>
        <w:tc>
          <w:tcPr>
            <w:tcW w:w="478" w:type="pct"/>
            <w:tcBorders>
              <w:top w:val="nil"/>
              <w:left w:val="nil"/>
              <w:bottom w:val="single" w:sz="4" w:space="0" w:color="auto"/>
              <w:right w:val="single" w:sz="4" w:space="0" w:color="auto"/>
            </w:tcBorders>
            <w:shd w:val="clear" w:color="auto" w:fill="auto"/>
            <w:noWrap/>
            <w:vAlign w:val="center"/>
            <w:hideMark/>
          </w:tcPr>
          <w:p w14:paraId="338FDDB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13A2554" w14:textId="77777777" w:rsidR="00A61263" w:rsidRPr="00A61263" w:rsidRDefault="00A61263" w:rsidP="00A61263">
            <w:pPr>
              <w:spacing w:line="240" w:lineRule="auto"/>
              <w:jc w:val="right"/>
              <w:rPr>
                <w:rFonts w:cs="Arial"/>
                <w:sz w:val="12"/>
                <w:szCs w:val="12"/>
              </w:rPr>
            </w:pPr>
            <w:r w:rsidRPr="00A61263">
              <w:rPr>
                <w:rFonts w:cs="Arial"/>
                <w:sz w:val="12"/>
                <w:szCs w:val="12"/>
              </w:rPr>
              <w:t>209 069 228</w:t>
            </w:r>
          </w:p>
        </w:tc>
        <w:tc>
          <w:tcPr>
            <w:tcW w:w="630" w:type="pct"/>
            <w:tcBorders>
              <w:top w:val="nil"/>
              <w:left w:val="nil"/>
              <w:bottom w:val="single" w:sz="4" w:space="0" w:color="auto"/>
              <w:right w:val="single" w:sz="4" w:space="0" w:color="auto"/>
            </w:tcBorders>
            <w:shd w:val="clear" w:color="auto" w:fill="auto"/>
            <w:noWrap/>
            <w:vAlign w:val="center"/>
            <w:hideMark/>
          </w:tcPr>
          <w:p w14:paraId="1EB6CB8E" w14:textId="77777777" w:rsidR="00A61263" w:rsidRPr="00A61263" w:rsidRDefault="00A61263" w:rsidP="00A61263">
            <w:pPr>
              <w:spacing w:line="240" w:lineRule="auto"/>
              <w:jc w:val="right"/>
              <w:rPr>
                <w:rFonts w:cs="Arial"/>
                <w:sz w:val="12"/>
                <w:szCs w:val="12"/>
              </w:rPr>
            </w:pPr>
            <w:r w:rsidRPr="00A61263">
              <w:rPr>
                <w:rFonts w:cs="Arial"/>
                <w:sz w:val="12"/>
                <w:szCs w:val="12"/>
              </w:rPr>
              <w:t>209 003 561,71</w:t>
            </w:r>
          </w:p>
        </w:tc>
        <w:tc>
          <w:tcPr>
            <w:tcW w:w="478" w:type="pct"/>
            <w:tcBorders>
              <w:top w:val="nil"/>
              <w:left w:val="nil"/>
              <w:bottom w:val="single" w:sz="4" w:space="0" w:color="auto"/>
              <w:right w:val="single" w:sz="4" w:space="0" w:color="auto"/>
            </w:tcBorders>
            <w:shd w:val="clear" w:color="auto" w:fill="auto"/>
            <w:noWrap/>
            <w:vAlign w:val="center"/>
            <w:hideMark/>
          </w:tcPr>
          <w:p w14:paraId="65ABB75D"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6B162F7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108F6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59169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C55C7B"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2798D2F" w14:textId="77777777" w:rsidR="00A61263" w:rsidRPr="00A61263" w:rsidRDefault="00A61263" w:rsidP="00A61263">
            <w:pPr>
              <w:spacing w:line="240" w:lineRule="auto"/>
              <w:jc w:val="right"/>
              <w:rPr>
                <w:rFonts w:cs="Arial"/>
                <w:sz w:val="12"/>
                <w:szCs w:val="12"/>
              </w:rPr>
            </w:pPr>
            <w:r w:rsidRPr="00A61263">
              <w:rPr>
                <w:rFonts w:cs="Arial"/>
                <w:sz w:val="12"/>
                <w:szCs w:val="12"/>
              </w:rPr>
              <w:t>1 644 228</w:t>
            </w:r>
          </w:p>
        </w:tc>
        <w:tc>
          <w:tcPr>
            <w:tcW w:w="630" w:type="pct"/>
            <w:tcBorders>
              <w:top w:val="nil"/>
              <w:left w:val="nil"/>
              <w:bottom w:val="single" w:sz="4" w:space="0" w:color="auto"/>
              <w:right w:val="single" w:sz="4" w:space="0" w:color="auto"/>
            </w:tcBorders>
            <w:shd w:val="clear" w:color="auto" w:fill="auto"/>
            <w:noWrap/>
            <w:vAlign w:val="center"/>
            <w:hideMark/>
          </w:tcPr>
          <w:p w14:paraId="3C2A2E40" w14:textId="77777777" w:rsidR="00A61263" w:rsidRPr="00A61263" w:rsidRDefault="00A61263" w:rsidP="00A61263">
            <w:pPr>
              <w:spacing w:line="240" w:lineRule="auto"/>
              <w:jc w:val="right"/>
              <w:rPr>
                <w:rFonts w:cs="Arial"/>
                <w:sz w:val="12"/>
                <w:szCs w:val="12"/>
              </w:rPr>
            </w:pPr>
            <w:r w:rsidRPr="00A61263">
              <w:rPr>
                <w:rFonts w:cs="Arial"/>
                <w:sz w:val="12"/>
                <w:szCs w:val="12"/>
              </w:rPr>
              <w:t>1 594 083,21</w:t>
            </w:r>
          </w:p>
        </w:tc>
        <w:tc>
          <w:tcPr>
            <w:tcW w:w="478" w:type="pct"/>
            <w:tcBorders>
              <w:top w:val="nil"/>
              <w:left w:val="nil"/>
              <w:bottom w:val="single" w:sz="4" w:space="0" w:color="auto"/>
              <w:right w:val="single" w:sz="4" w:space="0" w:color="auto"/>
            </w:tcBorders>
            <w:shd w:val="clear" w:color="auto" w:fill="auto"/>
            <w:noWrap/>
            <w:vAlign w:val="center"/>
            <w:hideMark/>
          </w:tcPr>
          <w:p w14:paraId="393D0F90" w14:textId="77777777" w:rsidR="00A61263" w:rsidRPr="00A61263" w:rsidRDefault="00A61263" w:rsidP="00A61263">
            <w:pPr>
              <w:spacing w:line="240" w:lineRule="auto"/>
              <w:jc w:val="right"/>
              <w:rPr>
                <w:rFonts w:cs="Arial"/>
                <w:sz w:val="12"/>
                <w:szCs w:val="12"/>
              </w:rPr>
            </w:pPr>
            <w:r w:rsidRPr="00A61263">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768AD7A2" w14:textId="77777777" w:rsidR="00A61263" w:rsidRPr="00A61263" w:rsidRDefault="00A61263" w:rsidP="00A61263">
            <w:pPr>
              <w:spacing w:line="240" w:lineRule="auto"/>
              <w:jc w:val="right"/>
              <w:rPr>
                <w:rFonts w:cs="Arial"/>
                <w:sz w:val="12"/>
                <w:szCs w:val="12"/>
              </w:rPr>
            </w:pPr>
            <w:r w:rsidRPr="00A61263">
              <w:rPr>
                <w:rFonts w:cs="Arial"/>
                <w:sz w:val="12"/>
                <w:szCs w:val="12"/>
              </w:rPr>
              <w:t>1 644 228</w:t>
            </w:r>
          </w:p>
        </w:tc>
        <w:tc>
          <w:tcPr>
            <w:tcW w:w="630" w:type="pct"/>
            <w:tcBorders>
              <w:top w:val="nil"/>
              <w:left w:val="nil"/>
              <w:bottom w:val="single" w:sz="4" w:space="0" w:color="auto"/>
              <w:right w:val="single" w:sz="4" w:space="0" w:color="auto"/>
            </w:tcBorders>
            <w:shd w:val="clear" w:color="auto" w:fill="auto"/>
            <w:noWrap/>
            <w:vAlign w:val="center"/>
            <w:hideMark/>
          </w:tcPr>
          <w:p w14:paraId="477F5744" w14:textId="77777777" w:rsidR="00A61263" w:rsidRPr="00A61263" w:rsidRDefault="00A61263" w:rsidP="00A61263">
            <w:pPr>
              <w:spacing w:line="240" w:lineRule="auto"/>
              <w:jc w:val="right"/>
              <w:rPr>
                <w:rFonts w:cs="Arial"/>
                <w:sz w:val="12"/>
                <w:szCs w:val="12"/>
              </w:rPr>
            </w:pPr>
            <w:r w:rsidRPr="00A61263">
              <w:rPr>
                <w:rFonts w:cs="Arial"/>
                <w:sz w:val="12"/>
                <w:szCs w:val="12"/>
              </w:rPr>
              <w:t>1 594 083,21</w:t>
            </w:r>
          </w:p>
        </w:tc>
        <w:tc>
          <w:tcPr>
            <w:tcW w:w="478" w:type="pct"/>
            <w:tcBorders>
              <w:top w:val="nil"/>
              <w:left w:val="nil"/>
              <w:bottom w:val="single" w:sz="4" w:space="0" w:color="auto"/>
              <w:right w:val="single" w:sz="4" w:space="0" w:color="auto"/>
            </w:tcBorders>
            <w:shd w:val="clear" w:color="auto" w:fill="auto"/>
            <w:noWrap/>
            <w:vAlign w:val="center"/>
            <w:hideMark/>
          </w:tcPr>
          <w:p w14:paraId="7B439774" w14:textId="77777777" w:rsidR="00A61263" w:rsidRPr="00A61263" w:rsidRDefault="00A61263" w:rsidP="00A61263">
            <w:pPr>
              <w:spacing w:line="240" w:lineRule="auto"/>
              <w:jc w:val="right"/>
              <w:rPr>
                <w:rFonts w:cs="Arial"/>
                <w:sz w:val="12"/>
                <w:szCs w:val="12"/>
              </w:rPr>
            </w:pPr>
            <w:r w:rsidRPr="00A61263">
              <w:rPr>
                <w:rFonts w:cs="Arial"/>
                <w:sz w:val="12"/>
                <w:szCs w:val="12"/>
              </w:rPr>
              <w:t>97,0</w:t>
            </w:r>
          </w:p>
        </w:tc>
      </w:tr>
      <w:tr w:rsidR="00A61263" w:rsidRPr="00A61263" w14:paraId="0D9C6B8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2862B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5FE90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7AEC75"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1CE3293" w14:textId="77777777" w:rsidR="00A61263" w:rsidRPr="00A61263" w:rsidRDefault="00A61263" w:rsidP="00A61263">
            <w:pPr>
              <w:spacing w:line="240" w:lineRule="auto"/>
              <w:jc w:val="right"/>
              <w:rPr>
                <w:rFonts w:cs="Arial"/>
                <w:sz w:val="12"/>
                <w:szCs w:val="12"/>
              </w:rPr>
            </w:pPr>
            <w:r w:rsidRPr="00A61263">
              <w:rPr>
                <w:rFonts w:cs="Arial"/>
                <w:sz w:val="12"/>
                <w:szCs w:val="12"/>
              </w:rPr>
              <w:t>1 544 228</w:t>
            </w:r>
          </w:p>
        </w:tc>
        <w:tc>
          <w:tcPr>
            <w:tcW w:w="630" w:type="pct"/>
            <w:tcBorders>
              <w:top w:val="nil"/>
              <w:left w:val="nil"/>
              <w:bottom w:val="single" w:sz="4" w:space="0" w:color="auto"/>
              <w:right w:val="single" w:sz="4" w:space="0" w:color="auto"/>
            </w:tcBorders>
            <w:shd w:val="clear" w:color="auto" w:fill="auto"/>
            <w:noWrap/>
            <w:vAlign w:val="center"/>
            <w:hideMark/>
          </w:tcPr>
          <w:p w14:paraId="1E7704CD" w14:textId="77777777" w:rsidR="00A61263" w:rsidRPr="00A61263" w:rsidRDefault="00A61263" w:rsidP="00A61263">
            <w:pPr>
              <w:spacing w:line="240" w:lineRule="auto"/>
              <w:jc w:val="right"/>
              <w:rPr>
                <w:rFonts w:cs="Arial"/>
                <w:sz w:val="12"/>
                <w:szCs w:val="12"/>
              </w:rPr>
            </w:pPr>
            <w:r w:rsidRPr="00A61263">
              <w:rPr>
                <w:rFonts w:cs="Arial"/>
                <w:sz w:val="12"/>
                <w:szCs w:val="12"/>
              </w:rPr>
              <w:t>1 494 270,40</w:t>
            </w:r>
          </w:p>
        </w:tc>
        <w:tc>
          <w:tcPr>
            <w:tcW w:w="478" w:type="pct"/>
            <w:tcBorders>
              <w:top w:val="nil"/>
              <w:left w:val="nil"/>
              <w:bottom w:val="single" w:sz="4" w:space="0" w:color="auto"/>
              <w:right w:val="single" w:sz="4" w:space="0" w:color="auto"/>
            </w:tcBorders>
            <w:shd w:val="clear" w:color="auto" w:fill="auto"/>
            <w:noWrap/>
            <w:vAlign w:val="center"/>
            <w:hideMark/>
          </w:tcPr>
          <w:p w14:paraId="56FFE651" w14:textId="77777777" w:rsidR="00A61263" w:rsidRPr="00A61263" w:rsidRDefault="00A61263" w:rsidP="00A61263">
            <w:pPr>
              <w:spacing w:line="240" w:lineRule="auto"/>
              <w:jc w:val="right"/>
              <w:rPr>
                <w:rFonts w:cs="Arial"/>
                <w:sz w:val="12"/>
                <w:szCs w:val="12"/>
              </w:rPr>
            </w:pPr>
            <w:r w:rsidRPr="00A61263">
              <w:rPr>
                <w:rFonts w:cs="Arial"/>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323393F5" w14:textId="77777777" w:rsidR="00A61263" w:rsidRPr="00A61263" w:rsidRDefault="00A61263" w:rsidP="00A61263">
            <w:pPr>
              <w:spacing w:line="240" w:lineRule="auto"/>
              <w:jc w:val="right"/>
              <w:rPr>
                <w:rFonts w:cs="Arial"/>
                <w:sz w:val="12"/>
                <w:szCs w:val="12"/>
              </w:rPr>
            </w:pPr>
            <w:r w:rsidRPr="00A61263">
              <w:rPr>
                <w:rFonts w:cs="Arial"/>
                <w:sz w:val="12"/>
                <w:szCs w:val="12"/>
              </w:rPr>
              <w:t>1 544 228</w:t>
            </w:r>
          </w:p>
        </w:tc>
        <w:tc>
          <w:tcPr>
            <w:tcW w:w="630" w:type="pct"/>
            <w:tcBorders>
              <w:top w:val="nil"/>
              <w:left w:val="nil"/>
              <w:bottom w:val="single" w:sz="4" w:space="0" w:color="auto"/>
              <w:right w:val="single" w:sz="4" w:space="0" w:color="auto"/>
            </w:tcBorders>
            <w:shd w:val="clear" w:color="auto" w:fill="auto"/>
            <w:noWrap/>
            <w:vAlign w:val="center"/>
            <w:hideMark/>
          </w:tcPr>
          <w:p w14:paraId="7FBFF25F" w14:textId="77777777" w:rsidR="00A61263" w:rsidRPr="00A61263" w:rsidRDefault="00A61263" w:rsidP="00A61263">
            <w:pPr>
              <w:spacing w:line="240" w:lineRule="auto"/>
              <w:jc w:val="right"/>
              <w:rPr>
                <w:rFonts w:cs="Arial"/>
                <w:sz w:val="12"/>
                <w:szCs w:val="12"/>
              </w:rPr>
            </w:pPr>
            <w:r w:rsidRPr="00A61263">
              <w:rPr>
                <w:rFonts w:cs="Arial"/>
                <w:sz w:val="12"/>
                <w:szCs w:val="12"/>
              </w:rPr>
              <w:t>1 494 270,40</w:t>
            </w:r>
          </w:p>
        </w:tc>
        <w:tc>
          <w:tcPr>
            <w:tcW w:w="478" w:type="pct"/>
            <w:tcBorders>
              <w:top w:val="nil"/>
              <w:left w:val="nil"/>
              <w:bottom w:val="single" w:sz="4" w:space="0" w:color="auto"/>
              <w:right w:val="single" w:sz="4" w:space="0" w:color="auto"/>
            </w:tcBorders>
            <w:shd w:val="clear" w:color="auto" w:fill="auto"/>
            <w:noWrap/>
            <w:vAlign w:val="center"/>
            <w:hideMark/>
          </w:tcPr>
          <w:p w14:paraId="01C21496" w14:textId="77777777" w:rsidR="00A61263" w:rsidRPr="00A61263" w:rsidRDefault="00A61263" w:rsidP="00A61263">
            <w:pPr>
              <w:spacing w:line="240" w:lineRule="auto"/>
              <w:jc w:val="right"/>
              <w:rPr>
                <w:rFonts w:cs="Arial"/>
                <w:sz w:val="12"/>
                <w:szCs w:val="12"/>
              </w:rPr>
            </w:pPr>
            <w:r w:rsidRPr="00A61263">
              <w:rPr>
                <w:rFonts w:cs="Arial"/>
                <w:sz w:val="12"/>
                <w:szCs w:val="12"/>
              </w:rPr>
              <w:t>96,8</w:t>
            </w:r>
          </w:p>
        </w:tc>
      </w:tr>
      <w:tr w:rsidR="00A61263" w:rsidRPr="00A61263" w14:paraId="77FCBF5D"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D5D3E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2EA4F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7CBC4D"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E50C4DE" w14:textId="77777777" w:rsidR="00A61263" w:rsidRPr="00A61263" w:rsidRDefault="00A61263" w:rsidP="00A61263">
            <w:pPr>
              <w:spacing w:line="240" w:lineRule="auto"/>
              <w:jc w:val="right"/>
              <w:rPr>
                <w:rFonts w:cs="Arial"/>
                <w:sz w:val="12"/>
                <w:szCs w:val="12"/>
              </w:rPr>
            </w:pPr>
            <w:r w:rsidRPr="00A61263">
              <w:rPr>
                <w:rFonts w:cs="Arial"/>
                <w:sz w:val="12"/>
                <w:szCs w:val="12"/>
              </w:rPr>
              <w:t>100 000</w:t>
            </w:r>
          </w:p>
        </w:tc>
        <w:tc>
          <w:tcPr>
            <w:tcW w:w="630" w:type="pct"/>
            <w:tcBorders>
              <w:top w:val="nil"/>
              <w:left w:val="nil"/>
              <w:bottom w:val="single" w:sz="4" w:space="0" w:color="auto"/>
              <w:right w:val="single" w:sz="4" w:space="0" w:color="auto"/>
            </w:tcBorders>
            <w:shd w:val="clear" w:color="auto" w:fill="auto"/>
            <w:noWrap/>
            <w:vAlign w:val="center"/>
            <w:hideMark/>
          </w:tcPr>
          <w:p w14:paraId="6B9D4BE4" w14:textId="77777777" w:rsidR="00A61263" w:rsidRPr="00A61263" w:rsidRDefault="00A61263" w:rsidP="00A61263">
            <w:pPr>
              <w:spacing w:line="240" w:lineRule="auto"/>
              <w:jc w:val="right"/>
              <w:rPr>
                <w:rFonts w:cs="Arial"/>
                <w:sz w:val="12"/>
                <w:szCs w:val="12"/>
              </w:rPr>
            </w:pPr>
            <w:r w:rsidRPr="00A61263">
              <w:rPr>
                <w:rFonts w:cs="Arial"/>
                <w:sz w:val="12"/>
                <w:szCs w:val="12"/>
              </w:rPr>
              <w:t>99 812,81</w:t>
            </w:r>
          </w:p>
        </w:tc>
        <w:tc>
          <w:tcPr>
            <w:tcW w:w="478" w:type="pct"/>
            <w:tcBorders>
              <w:top w:val="nil"/>
              <w:left w:val="nil"/>
              <w:bottom w:val="single" w:sz="4" w:space="0" w:color="auto"/>
              <w:right w:val="single" w:sz="4" w:space="0" w:color="auto"/>
            </w:tcBorders>
            <w:shd w:val="clear" w:color="auto" w:fill="auto"/>
            <w:noWrap/>
            <w:vAlign w:val="center"/>
            <w:hideMark/>
          </w:tcPr>
          <w:p w14:paraId="0C756277"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E4F33CB" w14:textId="77777777" w:rsidR="00A61263" w:rsidRPr="00A61263" w:rsidRDefault="00A61263" w:rsidP="00A61263">
            <w:pPr>
              <w:spacing w:line="240" w:lineRule="auto"/>
              <w:jc w:val="right"/>
              <w:rPr>
                <w:rFonts w:cs="Arial"/>
                <w:sz w:val="12"/>
                <w:szCs w:val="12"/>
              </w:rPr>
            </w:pPr>
            <w:r w:rsidRPr="00A61263">
              <w:rPr>
                <w:rFonts w:cs="Arial"/>
                <w:sz w:val="12"/>
                <w:szCs w:val="12"/>
              </w:rPr>
              <w:t>100 000</w:t>
            </w:r>
          </w:p>
        </w:tc>
        <w:tc>
          <w:tcPr>
            <w:tcW w:w="630" w:type="pct"/>
            <w:tcBorders>
              <w:top w:val="nil"/>
              <w:left w:val="nil"/>
              <w:bottom w:val="single" w:sz="4" w:space="0" w:color="auto"/>
              <w:right w:val="single" w:sz="4" w:space="0" w:color="auto"/>
            </w:tcBorders>
            <w:shd w:val="clear" w:color="auto" w:fill="auto"/>
            <w:noWrap/>
            <w:vAlign w:val="center"/>
            <w:hideMark/>
          </w:tcPr>
          <w:p w14:paraId="0F82ADF1" w14:textId="77777777" w:rsidR="00A61263" w:rsidRPr="00A61263" w:rsidRDefault="00A61263" w:rsidP="00A61263">
            <w:pPr>
              <w:spacing w:line="240" w:lineRule="auto"/>
              <w:jc w:val="right"/>
              <w:rPr>
                <w:rFonts w:cs="Arial"/>
                <w:sz w:val="12"/>
                <w:szCs w:val="12"/>
              </w:rPr>
            </w:pPr>
            <w:r w:rsidRPr="00A61263">
              <w:rPr>
                <w:rFonts w:cs="Arial"/>
                <w:sz w:val="12"/>
                <w:szCs w:val="12"/>
              </w:rPr>
              <w:t>99 812,81</w:t>
            </w:r>
          </w:p>
        </w:tc>
        <w:tc>
          <w:tcPr>
            <w:tcW w:w="478" w:type="pct"/>
            <w:tcBorders>
              <w:top w:val="nil"/>
              <w:left w:val="nil"/>
              <w:bottom w:val="single" w:sz="4" w:space="0" w:color="auto"/>
              <w:right w:val="single" w:sz="4" w:space="0" w:color="auto"/>
            </w:tcBorders>
            <w:shd w:val="clear" w:color="auto" w:fill="auto"/>
            <w:noWrap/>
            <w:vAlign w:val="center"/>
            <w:hideMark/>
          </w:tcPr>
          <w:p w14:paraId="2357BD0F"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3DC263A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46479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35995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477F02"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1E04D9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0E4A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47B2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A3DE6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97232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2C68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F0E275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76CF4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FB5C3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0DA05E"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4CE0FB0" w14:textId="77777777" w:rsidR="00A61263" w:rsidRPr="00A61263" w:rsidRDefault="00A61263" w:rsidP="00A61263">
            <w:pPr>
              <w:spacing w:line="240" w:lineRule="auto"/>
              <w:jc w:val="right"/>
              <w:rPr>
                <w:rFonts w:cs="Arial"/>
                <w:sz w:val="12"/>
                <w:szCs w:val="12"/>
              </w:rPr>
            </w:pPr>
            <w:r w:rsidRPr="00A61263">
              <w:rPr>
                <w:rFonts w:cs="Arial"/>
                <w:sz w:val="12"/>
                <w:szCs w:val="12"/>
              </w:rPr>
              <w:t>207 425 000</w:t>
            </w:r>
          </w:p>
        </w:tc>
        <w:tc>
          <w:tcPr>
            <w:tcW w:w="630" w:type="pct"/>
            <w:tcBorders>
              <w:top w:val="nil"/>
              <w:left w:val="nil"/>
              <w:bottom w:val="single" w:sz="4" w:space="0" w:color="auto"/>
              <w:right w:val="single" w:sz="4" w:space="0" w:color="auto"/>
            </w:tcBorders>
            <w:shd w:val="clear" w:color="auto" w:fill="auto"/>
            <w:noWrap/>
            <w:vAlign w:val="center"/>
            <w:hideMark/>
          </w:tcPr>
          <w:p w14:paraId="603CAF19" w14:textId="77777777" w:rsidR="00A61263" w:rsidRPr="00A61263" w:rsidRDefault="00A61263" w:rsidP="00A61263">
            <w:pPr>
              <w:spacing w:line="240" w:lineRule="auto"/>
              <w:jc w:val="right"/>
              <w:rPr>
                <w:rFonts w:cs="Arial"/>
                <w:sz w:val="12"/>
                <w:szCs w:val="12"/>
              </w:rPr>
            </w:pPr>
            <w:r w:rsidRPr="00A61263">
              <w:rPr>
                <w:rFonts w:cs="Arial"/>
                <w:sz w:val="12"/>
                <w:szCs w:val="12"/>
              </w:rPr>
              <w:t>207 409 478,50</w:t>
            </w:r>
          </w:p>
        </w:tc>
        <w:tc>
          <w:tcPr>
            <w:tcW w:w="478" w:type="pct"/>
            <w:tcBorders>
              <w:top w:val="nil"/>
              <w:left w:val="nil"/>
              <w:bottom w:val="single" w:sz="4" w:space="0" w:color="auto"/>
              <w:right w:val="single" w:sz="4" w:space="0" w:color="auto"/>
            </w:tcBorders>
            <w:shd w:val="clear" w:color="auto" w:fill="auto"/>
            <w:noWrap/>
            <w:vAlign w:val="center"/>
            <w:hideMark/>
          </w:tcPr>
          <w:p w14:paraId="13163BF5"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706F2BB" w14:textId="77777777" w:rsidR="00A61263" w:rsidRPr="00A61263" w:rsidRDefault="00A61263" w:rsidP="00A61263">
            <w:pPr>
              <w:spacing w:line="240" w:lineRule="auto"/>
              <w:jc w:val="right"/>
              <w:rPr>
                <w:rFonts w:cs="Arial"/>
                <w:sz w:val="12"/>
                <w:szCs w:val="12"/>
              </w:rPr>
            </w:pPr>
            <w:r w:rsidRPr="00A61263">
              <w:rPr>
                <w:rFonts w:cs="Arial"/>
                <w:sz w:val="12"/>
                <w:szCs w:val="12"/>
              </w:rPr>
              <w:t>207 425 000</w:t>
            </w:r>
          </w:p>
        </w:tc>
        <w:tc>
          <w:tcPr>
            <w:tcW w:w="630" w:type="pct"/>
            <w:tcBorders>
              <w:top w:val="nil"/>
              <w:left w:val="nil"/>
              <w:bottom w:val="single" w:sz="4" w:space="0" w:color="auto"/>
              <w:right w:val="single" w:sz="4" w:space="0" w:color="auto"/>
            </w:tcBorders>
            <w:shd w:val="clear" w:color="auto" w:fill="auto"/>
            <w:noWrap/>
            <w:vAlign w:val="center"/>
            <w:hideMark/>
          </w:tcPr>
          <w:p w14:paraId="409AC9C6" w14:textId="77777777" w:rsidR="00A61263" w:rsidRPr="00A61263" w:rsidRDefault="00A61263" w:rsidP="00A61263">
            <w:pPr>
              <w:spacing w:line="240" w:lineRule="auto"/>
              <w:jc w:val="right"/>
              <w:rPr>
                <w:rFonts w:cs="Arial"/>
                <w:sz w:val="12"/>
                <w:szCs w:val="12"/>
              </w:rPr>
            </w:pPr>
            <w:r w:rsidRPr="00A61263">
              <w:rPr>
                <w:rFonts w:cs="Arial"/>
                <w:sz w:val="12"/>
                <w:szCs w:val="12"/>
              </w:rPr>
              <w:t>207 409 478,50</w:t>
            </w:r>
          </w:p>
        </w:tc>
        <w:tc>
          <w:tcPr>
            <w:tcW w:w="478" w:type="pct"/>
            <w:tcBorders>
              <w:top w:val="nil"/>
              <w:left w:val="nil"/>
              <w:bottom w:val="single" w:sz="4" w:space="0" w:color="auto"/>
              <w:right w:val="single" w:sz="4" w:space="0" w:color="auto"/>
            </w:tcBorders>
            <w:shd w:val="clear" w:color="auto" w:fill="auto"/>
            <w:noWrap/>
            <w:vAlign w:val="center"/>
            <w:hideMark/>
          </w:tcPr>
          <w:p w14:paraId="0D3B829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0C59513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07DC7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A1B35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6A294F"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ABF9C9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E6D4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78B9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826A5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36FF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E34EF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C97065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8E867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CAA13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975DBF"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4F44D0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3B6A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62EE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6AF40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1FBB0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57E9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80DECF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DB9E9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60A06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F7B364"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6A9E0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2645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51A12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A0CF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483C6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421A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3A501E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47FD7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D4B51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345041"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1F7B53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F0C71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12A6B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92301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4ACC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9419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22D5B3C" w14:textId="77777777" w:rsidTr="00A61263">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C46BFED"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13DCC1A" w14:textId="77777777" w:rsidR="00A61263" w:rsidRPr="00A61263" w:rsidRDefault="00A61263" w:rsidP="00A61263">
            <w:pPr>
              <w:spacing w:line="240" w:lineRule="auto"/>
              <w:rPr>
                <w:rFonts w:cs="Arial"/>
                <w:b/>
                <w:bCs/>
                <w:sz w:val="12"/>
                <w:szCs w:val="12"/>
              </w:rPr>
            </w:pPr>
            <w:r w:rsidRPr="00A61263">
              <w:rPr>
                <w:rFonts w:cs="Arial"/>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14:paraId="4ACBD597" w14:textId="77777777" w:rsidR="00A61263" w:rsidRPr="00A61263" w:rsidRDefault="00A61263" w:rsidP="00A61263">
            <w:pPr>
              <w:spacing w:line="240" w:lineRule="auto"/>
              <w:rPr>
                <w:rFonts w:cs="Arial"/>
                <w:b/>
                <w:bCs/>
                <w:sz w:val="12"/>
                <w:szCs w:val="12"/>
              </w:rPr>
            </w:pPr>
            <w:r w:rsidRPr="00A61263">
              <w:rPr>
                <w:rFonts w:cs="Arial"/>
                <w:b/>
                <w:bCs/>
                <w:sz w:val="12"/>
                <w:szCs w:val="12"/>
              </w:rPr>
              <w:t>Świadczenia rodzinne, świadczenia z funduszu alimentacyjnego  oraz składki na ubezpieczenie emerytalne i rentowe z ubezpieczenia społecznego</w:t>
            </w:r>
          </w:p>
        </w:tc>
        <w:tc>
          <w:tcPr>
            <w:tcW w:w="537" w:type="pct"/>
            <w:tcBorders>
              <w:top w:val="nil"/>
              <w:left w:val="nil"/>
              <w:bottom w:val="single" w:sz="4" w:space="0" w:color="auto"/>
              <w:right w:val="single" w:sz="4" w:space="0" w:color="auto"/>
            </w:tcBorders>
            <w:shd w:val="clear" w:color="000000" w:fill="FFFDC1"/>
            <w:vAlign w:val="center"/>
            <w:hideMark/>
          </w:tcPr>
          <w:p w14:paraId="08CDDB0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24 069 696</w:t>
            </w:r>
          </w:p>
        </w:tc>
        <w:tc>
          <w:tcPr>
            <w:tcW w:w="630" w:type="pct"/>
            <w:tcBorders>
              <w:top w:val="nil"/>
              <w:left w:val="nil"/>
              <w:bottom w:val="single" w:sz="4" w:space="0" w:color="auto"/>
              <w:right w:val="single" w:sz="4" w:space="0" w:color="auto"/>
            </w:tcBorders>
            <w:shd w:val="clear" w:color="000000" w:fill="FFFDC1"/>
            <w:vAlign w:val="center"/>
            <w:hideMark/>
          </w:tcPr>
          <w:p w14:paraId="5C582E8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23 959 698,67</w:t>
            </w:r>
          </w:p>
        </w:tc>
        <w:tc>
          <w:tcPr>
            <w:tcW w:w="478" w:type="pct"/>
            <w:tcBorders>
              <w:top w:val="nil"/>
              <w:left w:val="nil"/>
              <w:bottom w:val="single" w:sz="4" w:space="0" w:color="auto"/>
              <w:right w:val="single" w:sz="4" w:space="0" w:color="auto"/>
            </w:tcBorders>
            <w:shd w:val="clear" w:color="000000" w:fill="FFFDC1"/>
            <w:vAlign w:val="center"/>
            <w:hideMark/>
          </w:tcPr>
          <w:p w14:paraId="3DFCBC9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23DCC44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24 069 696</w:t>
            </w:r>
          </w:p>
        </w:tc>
        <w:tc>
          <w:tcPr>
            <w:tcW w:w="630" w:type="pct"/>
            <w:tcBorders>
              <w:top w:val="nil"/>
              <w:left w:val="nil"/>
              <w:bottom w:val="single" w:sz="4" w:space="0" w:color="auto"/>
              <w:right w:val="single" w:sz="4" w:space="0" w:color="auto"/>
            </w:tcBorders>
            <w:shd w:val="clear" w:color="000000" w:fill="FFFDC1"/>
            <w:vAlign w:val="center"/>
            <w:hideMark/>
          </w:tcPr>
          <w:p w14:paraId="6761B6B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23 959 698,67</w:t>
            </w:r>
          </w:p>
        </w:tc>
        <w:tc>
          <w:tcPr>
            <w:tcW w:w="478" w:type="pct"/>
            <w:tcBorders>
              <w:top w:val="nil"/>
              <w:left w:val="nil"/>
              <w:bottom w:val="single" w:sz="4" w:space="0" w:color="auto"/>
              <w:right w:val="single" w:sz="4" w:space="0" w:color="auto"/>
            </w:tcBorders>
            <w:shd w:val="clear" w:color="000000" w:fill="FFFDC1"/>
            <w:vAlign w:val="center"/>
            <w:hideMark/>
          </w:tcPr>
          <w:p w14:paraId="2AAAB6A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99,5</w:t>
            </w:r>
          </w:p>
        </w:tc>
      </w:tr>
      <w:tr w:rsidR="00A61263" w:rsidRPr="00A61263" w14:paraId="5394619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120CB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7E0B4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82FA2E"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DC4A5AF" w14:textId="77777777" w:rsidR="00A61263" w:rsidRPr="00A61263" w:rsidRDefault="00A61263" w:rsidP="00A61263">
            <w:pPr>
              <w:spacing w:line="240" w:lineRule="auto"/>
              <w:jc w:val="right"/>
              <w:rPr>
                <w:rFonts w:cs="Arial"/>
                <w:sz w:val="12"/>
                <w:szCs w:val="12"/>
              </w:rPr>
            </w:pPr>
            <w:r w:rsidRPr="00A61263">
              <w:rPr>
                <w:rFonts w:cs="Arial"/>
                <w:sz w:val="12"/>
                <w:szCs w:val="12"/>
              </w:rPr>
              <w:t>24 069 696</w:t>
            </w:r>
          </w:p>
        </w:tc>
        <w:tc>
          <w:tcPr>
            <w:tcW w:w="630" w:type="pct"/>
            <w:tcBorders>
              <w:top w:val="nil"/>
              <w:left w:val="nil"/>
              <w:bottom w:val="single" w:sz="4" w:space="0" w:color="auto"/>
              <w:right w:val="single" w:sz="4" w:space="0" w:color="auto"/>
            </w:tcBorders>
            <w:shd w:val="clear" w:color="auto" w:fill="auto"/>
            <w:noWrap/>
            <w:vAlign w:val="center"/>
            <w:hideMark/>
          </w:tcPr>
          <w:p w14:paraId="1C14DE6D" w14:textId="77777777" w:rsidR="00A61263" w:rsidRPr="00A61263" w:rsidRDefault="00A61263" w:rsidP="00A61263">
            <w:pPr>
              <w:spacing w:line="240" w:lineRule="auto"/>
              <w:jc w:val="right"/>
              <w:rPr>
                <w:rFonts w:cs="Arial"/>
                <w:sz w:val="12"/>
                <w:szCs w:val="12"/>
              </w:rPr>
            </w:pPr>
            <w:r w:rsidRPr="00A61263">
              <w:rPr>
                <w:rFonts w:cs="Arial"/>
                <w:sz w:val="12"/>
                <w:szCs w:val="12"/>
              </w:rPr>
              <w:t>23 959 698,67</w:t>
            </w:r>
          </w:p>
        </w:tc>
        <w:tc>
          <w:tcPr>
            <w:tcW w:w="478" w:type="pct"/>
            <w:tcBorders>
              <w:top w:val="nil"/>
              <w:left w:val="nil"/>
              <w:bottom w:val="single" w:sz="4" w:space="0" w:color="auto"/>
              <w:right w:val="single" w:sz="4" w:space="0" w:color="auto"/>
            </w:tcBorders>
            <w:shd w:val="clear" w:color="auto" w:fill="auto"/>
            <w:noWrap/>
            <w:vAlign w:val="center"/>
            <w:hideMark/>
          </w:tcPr>
          <w:p w14:paraId="67A5C9BF"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5E398F88" w14:textId="77777777" w:rsidR="00A61263" w:rsidRPr="00A61263" w:rsidRDefault="00A61263" w:rsidP="00A61263">
            <w:pPr>
              <w:spacing w:line="240" w:lineRule="auto"/>
              <w:jc w:val="right"/>
              <w:rPr>
                <w:rFonts w:cs="Arial"/>
                <w:sz w:val="12"/>
                <w:szCs w:val="12"/>
              </w:rPr>
            </w:pPr>
            <w:r w:rsidRPr="00A61263">
              <w:rPr>
                <w:rFonts w:cs="Arial"/>
                <w:sz w:val="12"/>
                <w:szCs w:val="12"/>
              </w:rPr>
              <w:t>24 069 696</w:t>
            </w:r>
          </w:p>
        </w:tc>
        <w:tc>
          <w:tcPr>
            <w:tcW w:w="630" w:type="pct"/>
            <w:tcBorders>
              <w:top w:val="nil"/>
              <w:left w:val="nil"/>
              <w:bottom w:val="single" w:sz="4" w:space="0" w:color="auto"/>
              <w:right w:val="single" w:sz="4" w:space="0" w:color="auto"/>
            </w:tcBorders>
            <w:shd w:val="clear" w:color="auto" w:fill="auto"/>
            <w:noWrap/>
            <w:vAlign w:val="center"/>
            <w:hideMark/>
          </w:tcPr>
          <w:p w14:paraId="61444ADE" w14:textId="77777777" w:rsidR="00A61263" w:rsidRPr="00A61263" w:rsidRDefault="00A61263" w:rsidP="00A61263">
            <w:pPr>
              <w:spacing w:line="240" w:lineRule="auto"/>
              <w:jc w:val="right"/>
              <w:rPr>
                <w:rFonts w:cs="Arial"/>
                <w:sz w:val="12"/>
                <w:szCs w:val="12"/>
              </w:rPr>
            </w:pPr>
            <w:r w:rsidRPr="00A61263">
              <w:rPr>
                <w:rFonts w:cs="Arial"/>
                <w:sz w:val="12"/>
                <w:szCs w:val="12"/>
              </w:rPr>
              <w:t>23 959 698,67</w:t>
            </w:r>
          </w:p>
        </w:tc>
        <w:tc>
          <w:tcPr>
            <w:tcW w:w="478" w:type="pct"/>
            <w:tcBorders>
              <w:top w:val="nil"/>
              <w:left w:val="nil"/>
              <w:bottom w:val="single" w:sz="4" w:space="0" w:color="auto"/>
              <w:right w:val="single" w:sz="4" w:space="0" w:color="auto"/>
            </w:tcBorders>
            <w:shd w:val="clear" w:color="auto" w:fill="auto"/>
            <w:noWrap/>
            <w:vAlign w:val="center"/>
            <w:hideMark/>
          </w:tcPr>
          <w:p w14:paraId="13F90729"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r>
      <w:tr w:rsidR="00A61263" w:rsidRPr="00A61263" w14:paraId="0D1B65F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70084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FAC81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DADFA9"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4C35745" w14:textId="77777777" w:rsidR="00A61263" w:rsidRPr="00A61263" w:rsidRDefault="00A61263" w:rsidP="00A61263">
            <w:pPr>
              <w:spacing w:line="240" w:lineRule="auto"/>
              <w:jc w:val="right"/>
              <w:rPr>
                <w:rFonts w:cs="Arial"/>
                <w:sz w:val="12"/>
                <w:szCs w:val="12"/>
              </w:rPr>
            </w:pPr>
            <w:r w:rsidRPr="00A61263">
              <w:rPr>
                <w:rFonts w:cs="Arial"/>
                <w:sz w:val="12"/>
                <w:szCs w:val="12"/>
              </w:rPr>
              <w:t>2 114 090</w:t>
            </w:r>
          </w:p>
        </w:tc>
        <w:tc>
          <w:tcPr>
            <w:tcW w:w="630" w:type="pct"/>
            <w:tcBorders>
              <w:top w:val="nil"/>
              <w:left w:val="nil"/>
              <w:bottom w:val="single" w:sz="4" w:space="0" w:color="auto"/>
              <w:right w:val="single" w:sz="4" w:space="0" w:color="auto"/>
            </w:tcBorders>
            <w:shd w:val="clear" w:color="auto" w:fill="auto"/>
            <w:noWrap/>
            <w:vAlign w:val="center"/>
            <w:hideMark/>
          </w:tcPr>
          <w:p w14:paraId="04F7DC18" w14:textId="77777777" w:rsidR="00A61263" w:rsidRPr="00A61263" w:rsidRDefault="00A61263" w:rsidP="00A61263">
            <w:pPr>
              <w:spacing w:line="240" w:lineRule="auto"/>
              <w:jc w:val="right"/>
              <w:rPr>
                <w:rFonts w:cs="Arial"/>
                <w:sz w:val="12"/>
                <w:szCs w:val="12"/>
              </w:rPr>
            </w:pPr>
            <w:r w:rsidRPr="00A61263">
              <w:rPr>
                <w:rFonts w:cs="Arial"/>
                <w:sz w:val="12"/>
                <w:szCs w:val="12"/>
              </w:rPr>
              <w:t>2 017 392,56</w:t>
            </w:r>
          </w:p>
        </w:tc>
        <w:tc>
          <w:tcPr>
            <w:tcW w:w="478" w:type="pct"/>
            <w:tcBorders>
              <w:top w:val="nil"/>
              <w:left w:val="nil"/>
              <w:bottom w:val="single" w:sz="4" w:space="0" w:color="auto"/>
              <w:right w:val="single" w:sz="4" w:space="0" w:color="auto"/>
            </w:tcBorders>
            <w:shd w:val="clear" w:color="auto" w:fill="auto"/>
            <w:noWrap/>
            <w:vAlign w:val="center"/>
            <w:hideMark/>
          </w:tcPr>
          <w:p w14:paraId="33C33918" w14:textId="77777777" w:rsidR="00A61263" w:rsidRPr="00A61263" w:rsidRDefault="00A61263" w:rsidP="00A61263">
            <w:pPr>
              <w:spacing w:line="240" w:lineRule="auto"/>
              <w:jc w:val="right"/>
              <w:rPr>
                <w:rFonts w:cs="Arial"/>
                <w:sz w:val="12"/>
                <w:szCs w:val="12"/>
              </w:rPr>
            </w:pPr>
            <w:r w:rsidRPr="00A61263">
              <w:rPr>
                <w:rFonts w:cs="Arial"/>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14:paraId="63722648" w14:textId="77777777" w:rsidR="00A61263" w:rsidRPr="00A61263" w:rsidRDefault="00A61263" w:rsidP="00A61263">
            <w:pPr>
              <w:spacing w:line="240" w:lineRule="auto"/>
              <w:jc w:val="right"/>
              <w:rPr>
                <w:rFonts w:cs="Arial"/>
                <w:sz w:val="12"/>
                <w:szCs w:val="12"/>
              </w:rPr>
            </w:pPr>
            <w:r w:rsidRPr="00A61263">
              <w:rPr>
                <w:rFonts w:cs="Arial"/>
                <w:sz w:val="12"/>
                <w:szCs w:val="12"/>
              </w:rPr>
              <w:t>2 114 090</w:t>
            </w:r>
          </w:p>
        </w:tc>
        <w:tc>
          <w:tcPr>
            <w:tcW w:w="630" w:type="pct"/>
            <w:tcBorders>
              <w:top w:val="nil"/>
              <w:left w:val="nil"/>
              <w:bottom w:val="single" w:sz="4" w:space="0" w:color="auto"/>
              <w:right w:val="single" w:sz="4" w:space="0" w:color="auto"/>
            </w:tcBorders>
            <w:shd w:val="clear" w:color="auto" w:fill="auto"/>
            <w:noWrap/>
            <w:vAlign w:val="center"/>
            <w:hideMark/>
          </w:tcPr>
          <w:p w14:paraId="2D338CD2" w14:textId="77777777" w:rsidR="00A61263" w:rsidRPr="00A61263" w:rsidRDefault="00A61263" w:rsidP="00A61263">
            <w:pPr>
              <w:spacing w:line="240" w:lineRule="auto"/>
              <w:jc w:val="right"/>
              <w:rPr>
                <w:rFonts w:cs="Arial"/>
                <w:sz w:val="12"/>
                <w:szCs w:val="12"/>
              </w:rPr>
            </w:pPr>
            <w:r w:rsidRPr="00A61263">
              <w:rPr>
                <w:rFonts w:cs="Arial"/>
                <w:sz w:val="12"/>
                <w:szCs w:val="12"/>
              </w:rPr>
              <w:t>2 017 392,56</w:t>
            </w:r>
          </w:p>
        </w:tc>
        <w:tc>
          <w:tcPr>
            <w:tcW w:w="478" w:type="pct"/>
            <w:tcBorders>
              <w:top w:val="nil"/>
              <w:left w:val="nil"/>
              <w:bottom w:val="single" w:sz="4" w:space="0" w:color="auto"/>
              <w:right w:val="single" w:sz="4" w:space="0" w:color="auto"/>
            </w:tcBorders>
            <w:shd w:val="clear" w:color="auto" w:fill="auto"/>
            <w:noWrap/>
            <w:vAlign w:val="center"/>
            <w:hideMark/>
          </w:tcPr>
          <w:p w14:paraId="2DAE2703" w14:textId="77777777" w:rsidR="00A61263" w:rsidRPr="00A61263" w:rsidRDefault="00A61263" w:rsidP="00A61263">
            <w:pPr>
              <w:spacing w:line="240" w:lineRule="auto"/>
              <w:jc w:val="right"/>
              <w:rPr>
                <w:rFonts w:cs="Arial"/>
                <w:sz w:val="12"/>
                <w:szCs w:val="12"/>
              </w:rPr>
            </w:pPr>
            <w:r w:rsidRPr="00A61263">
              <w:rPr>
                <w:rFonts w:cs="Arial"/>
                <w:sz w:val="12"/>
                <w:szCs w:val="12"/>
              </w:rPr>
              <w:t>95,4</w:t>
            </w:r>
          </w:p>
        </w:tc>
      </w:tr>
      <w:tr w:rsidR="00A61263" w:rsidRPr="00A61263" w14:paraId="389B784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22D62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7F26F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0752A8"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EFAF150" w14:textId="77777777" w:rsidR="00A61263" w:rsidRPr="00A61263" w:rsidRDefault="00A61263" w:rsidP="00A61263">
            <w:pPr>
              <w:spacing w:line="240" w:lineRule="auto"/>
              <w:jc w:val="right"/>
              <w:rPr>
                <w:rFonts w:cs="Arial"/>
                <w:sz w:val="12"/>
                <w:szCs w:val="12"/>
              </w:rPr>
            </w:pPr>
            <w:r w:rsidRPr="00A61263">
              <w:rPr>
                <w:rFonts w:cs="Arial"/>
                <w:sz w:val="12"/>
                <w:szCs w:val="12"/>
              </w:rPr>
              <w:t>2 114 090</w:t>
            </w:r>
          </w:p>
        </w:tc>
        <w:tc>
          <w:tcPr>
            <w:tcW w:w="630" w:type="pct"/>
            <w:tcBorders>
              <w:top w:val="nil"/>
              <w:left w:val="nil"/>
              <w:bottom w:val="single" w:sz="4" w:space="0" w:color="auto"/>
              <w:right w:val="single" w:sz="4" w:space="0" w:color="auto"/>
            </w:tcBorders>
            <w:shd w:val="clear" w:color="auto" w:fill="auto"/>
            <w:noWrap/>
            <w:vAlign w:val="center"/>
            <w:hideMark/>
          </w:tcPr>
          <w:p w14:paraId="2C0874B0" w14:textId="77777777" w:rsidR="00A61263" w:rsidRPr="00A61263" w:rsidRDefault="00A61263" w:rsidP="00A61263">
            <w:pPr>
              <w:spacing w:line="240" w:lineRule="auto"/>
              <w:jc w:val="right"/>
              <w:rPr>
                <w:rFonts w:cs="Arial"/>
                <w:sz w:val="12"/>
                <w:szCs w:val="12"/>
              </w:rPr>
            </w:pPr>
            <w:r w:rsidRPr="00A61263">
              <w:rPr>
                <w:rFonts w:cs="Arial"/>
                <w:sz w:val="12"/>
                <w:szCs w:val="12"/>
              </w:rPr>
              <w:t>2 017 392,56</w:t>
            </w:r>
          </w:p>
        </w:tc>
        <w:tc>
          <w:tcPr>
            <w:tcW w:w="478" w:type="pct"/>
            <w:tcBorders>
              <w:top w:val="nil"/>
              <w:left w:val="nil"/>
              <w:bottom w:val="single" w:sz="4" w:space="0" w:color="auto"/>
              <w:right w:val="single" w:sz="4" w:space="0" w:color="auto"/>
            </w:tcBorders>
            <w:shd w:val="clear" w:color="auto" w:fill="auto"/>
            <w:noWrap/>
            <w:vAlign w:val="center"/>
            <w:hideMark/>
          </w:tcPr>
          <w:p w14:paraId="5B7149B2" w14:textId="77777777" w:rsidR="00A61263" w:rsidRPr="00A61263" w:rsidRDefault="00A61263" w:rsidP="00A61263">
            <w:pPr>
              <w:spacing w:line="240" w:lineRule="auto"/>
              <w:jc w:val="right"/>
              <w:rPr>
                <w:rFonts w:cs="Arial"/>
                <w:sz w:val="12"/>
                <w:szCs w:val="12"/>
              </w:rPr>
            </w:pPr>
            <w:r w:rsidRPr="00A61263">
              <w:rPr>
                <w:rFonts w:cs="Arial"/>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14:paraId="24250FA0" w14:textId="77777777" w:rsidR="00A61263" w:rsidRPr="00A61263" w:rsidRDefault="00A61263" w:rsidP="00A61263">
            <w:pPr>
              <w:spacing w:line="240" w:lineRule="auto"/>
              <w:jc w:val="right"/>
              <w:rPr>
                <w:rFonts w:cs="Arial"/>
                <w:sz w:val="12"/>
                <w:szCs w:val="12"/>
              </w:rPr>
            </w:pPr>
            <w:r w:rsidRPr="00A61263">
              <w:rPr>
                <w:rFonts w:cs="Arial"/>
                <w:sz w:val="12"/>
                <w:szCs w:val="12"/>
              </w:rPr>
              <w:t>2 114 090</w:t>
            </w:r>
          </w:p>
        </w:tc>
        <w:tc>
          <w:tcPr>
            <w:tcW w:w="630" w:type="pct"/>
            <w:tcBorders>
              <w:top w:val="nil"/>
              <w:left w:val="nil"/>
              <w:bottom w:val="single" w:sz="4" w:space="0" w:color="auto"/>
              <w:right w:val="single" w:sz="4" w:space="0" w:color="auto"/>
            </w:tcBorders>
            <w:shd w:val="clear" w:color="auto" w:fill="auto"/>
            <w:noWrap/>
            <w:vAlign w:val="center"/>
            <w:hideMark/>
          </w:tcPr>
          <w:p w14:paraId="3CD53E6C" w14:textId="77777777" w:rsidR="00A61263" w:rsidRPr="00A61263" w:rsidRDefault="00A61263" w:rsidP="00A61263">
            <w:pPr>
              <w:spacing w:line="240" w:lineRule="auto"/>
              <w:jc w:val="right"/>
              <w:rPr>
                <w:rFonts w:cs="Arial"/>
                <w:sz w:val="12"/>
                <w:szCs w:val="12"/>
              </w:rPr>
            </w:pPr>
            <w:r w:rsidRPr="00A61263">
              <w:rPr>
                <w:rFonts w:cs="Arial"/>
                <w:sz w:val="12"/>
                <w:szCs w:val="12"/>
              </w:rPr>
              <w:t>2 017 392,56</w:t>
            </w:r>
          </w:p>
        </w:tc>
        <w:tc>
          <w:tcPr>
            <w:tcW w:w="478" w:type="pct"/>
            <w:tcBorders>
              <w:top w:val="nil"/>
              <w:left w:val="nil"/>
              <w:bottom w:val="single" w:sz="4" w:space="0" w:color="auto"/>
              <w:right w:val="single" w:sz="4" w:space="0" w:color="auto"/>
            </w:tcBorders>
            <w:shd w:val="clear" w:color="auto" w:fill="auto"/>
            <w:noWrap/>
            <w:vAlign w:val="center"/>
            <w:hideMark/>
          </w:tcPr>
          <w:p w14:paraId="5BC89225" w14:textId="77777777" w:rsidR="00A61263" w:rsidRPr="00A61263" w:rsidRDefault="00A61263" w:rsidP="00A61263">
            <w:pPr>
              <w:spacing w:line="240" w:lineRule="auto"/>
              <w:jc w:val="right"/>
              <w:rPr>
                <w:rFonts w:cs="Arial"/>
                <w:sz w:val="12"/>
                <w:szCs w:val="12"/>
              </w:rPr>
            </w:pPr>
            <w:r w:rsidRPr="00A61263">
              <w:rPr>
                <w:rFonts w:cs="Arial"/>
                <w:sz w:val="12"/>
                <w:szCs w:val="12"/>
              </w:rPr>
              <w:t>95,4</w:t>
            </w:r>
          </w:p>
        </w:tc>
      </w:tr>
      <w:tr w:rsidR="00A61263" w:rsidRPr="00A61263" w14:paraId="09D7001C"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61DF4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C0B74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444058"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96514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DA37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8D78C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6095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44387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3643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029125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2BEA5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C98AE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E24460"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865FC7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93B9D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4D98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DC170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6B8A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9B3A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EBDA4B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B2725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D97DC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BAECAB"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A1650DD" w14:textId="77777777" w:rsidR="00A61263" w:rsidRPr="00A61263" w:rsidRDefault="00A61263" w:rsidP="00A61263">
            <w:pPr>
              <w:spacing w:line="240" w:lineRule="auto"/>
              <w:jc w:val="right"/>
              <w:rPr>
                <w:rFonts w:cs="Arial"/>
                <w:sz w:val="12"/>
                <w:szCs w:val="12"/>
              </w:rPr>
            </w:pPr>
            <w:r w:rsidRPr="00A61263">
              <w:rPr>
                <w:rFonts w:cs="Arial"/>
                <w:sz w:val="12"/>
                <w:szCs w:val="12"/>
              </w:rPr>
              <w:t>21 955 606</w:t>
            </w:r>
          </w:p>
        </w:tc>
        <w:tc>
          <w:tcPr>
            <w:tcW w:w="630" w:type="pct"/>
            <w:tcBorders>
              <w:top w:val="nil"/>
              <w:left w:val="nil"/>
              <w:bottom w:val="single" w:sz="4" w:space="0" w:color="auto"/>
              <w:right w:val="single" w:sz="4" w:space="0" w:color="auto"/>
            </w:tcBorders>
            <w:shd w:val="clear" w:color="auto" w:fill="auto"/>
            <w:noWrap/>
            <w:vAlign w:val="center"/>
            <w:hideMark/>
          </w:tcPr>
          <w:p w14:paraId="1528E19D" w14:textId="77777777" w:rsidR="00A61263" w:rsidRPr="00A61263" w:rsidRDefault="00A61263" w:rsidP="00A61263">
            <w:pPr>
              <w:spacing w:line="240" w:lineRule="auto"/>
              <w:jc w:val="right"/>
              <w:rPr>
                <w:rFonts w:cs="Arial"/>
                <w:sz w:val="12"/>
                <w:szCs w:val="12"/>
              </w:rPr>
            </w:pPr>
            <w:r w:rsidRPr="00A61263">
              <w:rPr>
                <w:rFonts w:cs="Arial"/>
                <w:sz w:val="12"/>
                <w:szCs w:val="12"/>
              </w:rPr>
              <w:t>21 942 306,11</w:t>
            </w:r>
          </w:p>
        </w:tc>
        <w:tc>
          <w:tcPr>
            <w:tcW w:w="478" w:type="pct"/>
            <w:tcBorders>
              <w:top w:val="nil"/>
              <w:left w:val="nil"/>
              <w:bottom w:val="single" w:sz="4" w:space="0" w:color="auto"/>
              <w:right w:val="single" w:sz="4" w:space="0" w:color="auto"/>
            </w:tcBorders>
            <w:shd w:val="clear" w:color="auto" w:fill="auto"/>
            <w:noWrap/>
            <w:vAlign w:val="center"/>
            <w:hideMark/>
          </w:tcPr>
          <w:p w14:paraId="5C6407C5"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48AF234" w14:textId="77777777" w:rsidR="00A61263" w:rsidRPr="00A61263" w:rsidRDefault="00A61263" w:rsidP="00A61263">
            <w:pPr>
              <w:spacing w:line="240" w:lineRule="auto"/>
              <w:jc w:val="right"/>
              <w:rPr>
                <w:rFonts w:cs="Arial"/>
                <w:sz w:val="12"/>
                <w:szCs w:val="12"/>
              </w:rPr>
            </w:pPr>
            <w:r w:rsidRPr="00A61263">
              <w:rPr>
                <w:rFonts w:cs="Arial"/>
                <w:sz w:val="12"/>
                <w:szCs w:val="12"/>
              </w:rPr>
              <w:t>21 955 606</w:t>
            </w:r>
          </w:p>
        </w:tc>
        <w:tc>
          <w:tcPr>
            <w:tcW w:w="630" w:type="pct"/>
            <w:tcBorders>
              <w:top w:val="nil"/>
              <w:left w:val="nil"/>
              <w:bottom w:val="single" w:sz="4" w:space="0" w:color="auto"/>
              <w:right w:val="single" w:sz="4" w:space="0" w:color="auto"/>
            </w:tcBorders>
            <w:shd w:val="clear" w:color="auto" w:fill="auto"/>
            <w:noWrap/>
            <w:vAlign w:val="center"/>
            <w:hideMark/>
          </w:tcPr>
          <w:p w14:paraId="617A5C00" w14:textId="77777777" w:rsidR="00A61263" w:rsidRPr="00A61263" w:rsidRDefault="00A61263" w:rsidP="00A61263">
            <w:pPr>
              <w:spacing w:line="240" w:lineRule="auto"/>
              <w:jc w:val="right"/>
              <w:rPr>
                <w:rFonts w:cs="Arial"/>
                <w:sz w:val="12"/>
                <w:szCs w:val="12"/>
              </w:rPr>
            </w:pPr>
            <w:r w:rsidRPr="00A61263">
              <w:rPr>
                <w:rFonts w:cs="Arial"/>
                <w:sz w:val="12"/>
                <w:szCs w:val="12"/>
              </w:rPr>
              <w:t>21 942 306,11</w:t>
            </w:r>
          </w:p>
        </w:tc>
        <w:tc>
          <w:tcPr>
            <w:tcW w:w="478" w:type="pct"/>
            <w:tcBorders>
              <w:top w:val="nil"/>
              <w:left w:val="nil"/>
              <w:bottom w:val="single" w:sz="4" w:space="0" w:color="auto"/>
              <w:right w:val="single" w:sz="4" w:space="0" w:color="auto"/>
            </w:tcBorders>
            <w:shd w:val="clear" w:color="auto" w:fill="auto"/>
            <w:noWrap/>
            <w:vAlign w:val="center"/>
            <w:hideMark/>
          </w:tcPr>
          <w:p w14:paraId="2E286529"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7797488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6503F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56858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4E7C78"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209BFF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154AC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E39A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BD30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EA3F3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87F3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AA191F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C5665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F4CE0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90F75B"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26E1E7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94741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3694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E311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2A084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8CF50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64FFCA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6AA5C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676BD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A1AE5D"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CAAFE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F8107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9D00E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3927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9D708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F2B6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90A4A1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9D712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0BE6F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A8C290"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03CDB9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C0079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EF20D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CC9A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48318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A19C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A7D3962"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AC9C687"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9D1DEEB" w14:textId="77777777" w:rsidR="00A61263" w:rsidRPr="00A61263" w:rsidRDefault="00A61263" w:rsidP="00A61263">
            <w:pPr>
              <w:spacing w:line="240" w:lineRule="auto"/>
              <w:rPr>
                <w:rFonts w:cs="Arial"/>
                <w:b/>
                <w:bCs/>
                <w:sz w:val="12"/>
                <w:szCs w:val="12"/>
              </w:rPr>
            </w:pPr>
            <w:r w:rsidRPr="00A61263">
              <w:rPr>
                <w:rFonts w:cs="Arial"/>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14:paraId="1361A7DA" w14:textId="77777777" w:rsidR="00A61263" w:rsidRPr="00A61263" w:rsidRDefault="00A61263" w:rsidP="00A61263">
            <w:pPr>
              <w:spacing w:line="240" w:lineRule="auto"/>
              <w:rPr>
                <w:rFonts w:cs="Arial"/>
                <w:b/>
                <w:bCs/>
                <w:sz w:val="12"/>
                <w:szCs w:val="12"/>
              </w:rPr>
            </w:pPr>
            <w:r w:rsidRPr="00A61263">
              <w:rPr>
                <w:rFonts w:cs="Arial"/>
                <w:b/>
                <w:bCs/>
                <w:sz w:val="12"/>
                <w:szCs w:val="12"/>
              </w:rPr>
              <w:t>Karta Dużej Rodziny</w:t>
            </w:r>
          </w:p>
        </w:tc>
        <w:tc>
          <w:tcPr>
            <w:tcW w:w="537" w:type="pct"/>
            <w:tcBorders>
              <w:top w:val="nil"/>
              <w:left w:val="nil"/>
              <w:bottom w:val="single" w:sz="4" w:space="0" w:color="auto"/>
              <w:right w:val="single" w:sz="4" w:space="0" w:color="auto"/>
            </w:tcBorders>
            <w:shd w:val="clear" w:color="000000" w:fill="FFFDC1"/>
            <w:vAlign w:val="center"/>
            <w:hideMark/>
          </w:tcPr>
          <w:p w14:paraId="24711EC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5 036</w:t>
            </w:r>
          </w:p>
        </w:tc>
        <w:tc>
          <w:tcPr>
            <w:tcW w:w="630" w:type="pct"/>
            <w:tcBorders>
              <w:top w:val="nil"/>
              <w:left w:val="nil"/>
              <w:bottom w:val="single" w:sz="4" w:space="0" w:color="auto"/>
              <w:right w:val="single" w:sz="4" w:space="0" w:color="auto"/>
            </w:tcBorders>
            <w:shd w:val="clear" w:color="000000" w:fill="FFFDC1"/>
            <w:vAlign w:val="center"/>
            <w:hideMark/>
          </w:tcPr>
          <w:p w14:paraId="22B778B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5 036,00</w:t>
            </w:r>
          </w:p>
        </w:tc>
        <w:tc>
          <w:tcPr>
            <w:tcW w:w="478" w:type="pct"/>
            <w:tcBorders>
              <w:top w:val="nil"/>
              <w:left w:val="nil"/>
              <w:bottom w:val="single" w:sz="4" w:space="0" w:color="auto"/>
              <w:right w:val="single" w:sz="4" w:space="0" w:color="auto"/>
            </w:tcBorders>
            <w:shd w:val="clear" w:color="000000" w:fill="FFFDC1"/>
            <w:vAlign w:val="center"/>
            <w:hideMark/>
          </w:tcPr>
          <w:p w14:paraId="739DC61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6C5252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5 036</w:t>
            </w:r>
          </w:p>
        </w:tc>
        <w:tc>
          <w:tcPr>
            <w:tcW w:w="630" w:type="pct"/>
            <w:tcBorders>
              <w:top w:val="nil"/>
              <w:left w:val="nil"/>
              <w:bottom w:val="single" w:sz="4" w:space="0" w:color="auto"/>
              <w:right w:val="single" w:sz="4" w:space="0" w:color="auto"/>
            </w:tcBorders>
            <w:shd w:val="clear" w:color="000000" w:fill="FFFDC1"/>
            <w:vAlign w:val="center"/>
            <w:hideMark/>
          </w:tcPr>
          <w:p w14:paraId="542EA65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5 036,00</w:t>
            </w:r>
          </w:p>
        </w:tc>
        <w:tc>
          <w:tcPr>
            <w:tcW w:w="478" w:type="pct"/>
            <w:tcBorders>
              <w:top w:val="nil"/>
              <w:left w:val="nil"/>
              <w:bottom w:val="single" w:sz="4" w:space="0" w:color="auto"/>
              <w:right w:val="single" w:sz="4" w:space="0" w:color="auto"/>
            </w:tcBorders>
            <w:shd w:val="clear" w:color="000000" w:fill="FFFDC1"/>
            <w:vAlign w:val="center"/>
            <w:hideMark/>
          </w:tcPr>
          <w:p w14:paraId="1CAFAC9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5842DF4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0F293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ADCB5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5DF18B"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08126C" w14:textId="77777777" w:rsidR="00A61263" w:rsidRPr="00A61263" w:rsidRDefault="00A61263" w:rsidP="00A61263">
            <w:pPr>
              <w:spacing w:line="240" w:lineRule="auto"/>
              <w:jc w:val="right"/>
              <w:rPr>
                <w:rFonts w:cs="Arial"/>
                <w:sz w:val="12"/>
                <w:szCs w:val="12"/>
              </w:rPr>
            </w:pPr>
            <w:r w:rsidRPr="00A61263">
              <w:rPr>
                <w:rFonts w:cs="Arial"/>
                <w:sz w:val="12"/>
                <w:szCs w:val="12"/>
              </w:rPr>
              <w:t>5 036</w:t>
            </w:r>
          </w:p>
        </w:tc>
        <w:tc>
          <w:tcPr>
            <w:tcW w:w="630" w:type="pct"/>
            <w:tcBorders>
              <w:top w:val="nil"/>
              <w:left w:val="nil"/>
              <w:bottom w:val="single" w:sz="4" w:space="0" w:color="auto"/>
              <w:right w:val="single" w:sz="4" w:space="0" w:color="auto"/>
            </w:tcBorders>
            <w:shd w:val="clear" w:color="auto" w:fill="auto"/>
            <w:noWrap/>
            <w:vAlign w:val="center"/>
            <w:hideMark/>
          </w:tcPr>
          <w:p w14:paraId="3AB7AA87" w14:textId="77777777" w:rsidR="00A61263" w:rsidRPr="00A61263" w:rsidRDefault="00A61263" w:rsidP="00A61263">
            <w:pPr>
              <w:spacing w:line="240" w:lineRule="auto"/>
              <w:jc w:val="right"/>
              <w:rPr>
                <w:rFonts w:cs="Arial"/>
                <w:sz w:val="12"/>
                <w:szCs w:val="12"/>
              </w:rPr>
            </w:pPr>
            <w:r w:rsidRPr="00A61263">
              <w:rPr>
                <w:rFonts w:cs="Arial"/>
                <w:sz w:val="12"/>
                <w:szCs w:val="12"/>
              </w:rPr>
              <w:t>5 036,00</w:t>
            </w:r>
          </w:p>
        </w:tc>
        <w:tc>
          <w:tcPr>
            <w:tcW w:w="478" w:type="pct"/>
            <w:tcBorders>
              <w:top w:val="nil"/>
              <w:left w:val="nil"/>
              <w:bottom w:val="single" w:sz="4" w:space="0" w:color="auto"/>
              <w:right w:val="single" w:sz="4" w:space="0" w:color="auto"/>
            </w:tcBorders>
            <w:shd w:val="clear" w:color="auto" w:fill="auto"/>
            <w:noWrap/>
            <w:vAlign w:val="center"/>
            <w:hideMark/>
          </w:tcPr>
          <w:p w14:paraId="3315C919"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5D08591" w14:textId="77777777" w:rsidR="00A61263" w:rsidRPr="00A61263" w:rsidRDefault="00A61263" w:rsidP="00A61263">
            <w:pPr>
              <w:spacing w:line="240" w:lineRule="auto"/>
              <w:jc w:val="right"/>
              <w:rPr>
                <w:rFonts w:cs="Arial"/>
                <w:sz w:val="12"/>
                <w:szCs w:val="12"/>
              </w:rPr>
            </w:pPr>
            <w:r w:rsidRPr="00A61263">
              <w:rPr>
                <w:rFonts w:cs="Arial"/>
                <w:sz w:val="12"/>
                <w:szCs w:val="12"/>
              </w:rPr>
              <w:t>5 036</w:t>
            </w:r>
          </w:p>
        </w:tc>
        <w:tc>
          <w:tcPr>
            <w:tcW w:w="630" w:type="pct"/>
            <w:tcBorders>
              <w:top w:val="nil"/>
              <w:left w:val="nil"/>
              <w:bottom w:val="single" w:sz="4" w:space="0" w:color="auto"/>
              <w:right w:val="single" w:sz="4" w:space="0" w:color="auto"/>
            </w:tcBorders>
            <w:shd w:val="clear" w:color="auto" w:fill="auto"/>
            <w:noWrap/>
            <w:vAlign w:val="center"/>
            <w:hideMark/>
          </w:tcPr>
          <w:p w14:paraId="0BA10271" w14:textId="77777777" w:rsidR="00A61263" w:rsidRPr="00A61263" w:rsidRDefault="00A61263" w:rsidP="00A61263">
            <w:pPr>
              <w:spacing w:line="240" w:lineRule="auto"/>
              <w:jc w:val="right"/>
              <w:rPr>
                <w:rFonts w:cs="Arial"/>
                <w:sz w:val="12"/>
                <w:szCs w:val="12"/>
              </w:rPr>
            </w:pPr>
            <w:r w:rsidRPr="00A61263">
              <w:rPr>
                <w:rFonts w:cs="Arial"/>
                <w:sz w:val="12"/>
                <w:szCs w:val="12"/>
              </w:rPr>
              <w:t>5 036,00</w:t>
            </w:r>
          </w:p>
        </w:tc>
        <w:tc>
          <w:tcPr>
            <w:tcW w:w="478" w:type="pct"/>
            <w:tcBorders>
              <w:top w:val="nil"/>
              <w:left w:val="nil"/>
              <w:bottom w:val="single" w:sz="4" w:space="0" w:color="auto"/>
              <w:right w:val="single" w:sz="4" w:space="0" w:color="auto"/>
            </w:tcBorders>
            <w:shd w:val="clear" w:color="auto" w:fill="auto"/>
            <w:noWrap/>
            <w:vAlign w:val="center"/>
            <w:hideMark/>
          </w:tcPr>
          <w:p w14:paraId="3AE758B5"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24938FE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7DC57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0C87E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C64217"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BE26DC3" w14:textId="77777777" w:rsidR="00A61263" w:rsidRPr="00A61263" w:rsidRDefault="00A61263" w:rsidP="00A61263">
            <w:pPr>
              <w:spacing w:line="240" w:lineRule="auto"/>
              <w:jc w:val="right"/>
              <w:rPr>
                <w:rFonts w:cs="Arial"/>
                <w:sz w:val="12"/>
                <w:szCs w:val="12"/>
              </w:rPr>
            </w:pPr>
            <w:r w:rsidRPr="00A61263">
              <w:rPr>
                <w:rFonts w:cs="Arial"/>
                <w:sz w:val="12"/>
                <w:szCs w:val="12"/>
              </w:rPr>
              <w:t>5 036</w:t>
            </w:r>
          </w:p>
        </w:tc>
        <w:tc>
          <w:tcPr>
            <w:tcW w:w="630" w:type="pct"/>
            <w:tcBorders>
              <w:top w:val="nil"/>
              <w:left w:val="nil"/>
              <w:bottom w:val="single" w:sz="4" w:space="0" w:color="auto"/>
              <w:right w:val="single" w:sz="4" w:space="0" w:color="auto"/>
            </w:tcBorders>
            <w:shd w:val="clear" w:color="auto" w:fill="auto"/>
            <w:noWrap/>
            <w:vAlign w:val="center"/>
            <w:hideMark/>
          </w:tcPr>
          <w:p w14:paraId="089979A1" w14:textId="77777777" w:rsidR="00A61263" w:rsidRPr="00A61263" w:rsidRDefault="00A61263" w:rsidP="00A61263">
            <w:pPr>
              <w:spacing w:line="240" w:lineRule="auto"/>
              <w:jc w:val="right"/>
              <w:rPr>
                <w:rFonts w:cs="Arial"/>
                <w:sz w:val="12"/>
                <w:szCs w:val="12"/>
              </w:rPr>
            </w:pPr>
            <w:r w:rsidRPr="00A61263">
              <w:rPr>
                <w:rFonts w:cs="Arial"/>
                <w:sz w:val="12"/>
                <w:szCs w:val="12"/>
              </w:rPr>
              <w:t>5 036,00</w:t>
            </w:r>
          </w:p>
        </w:tc>
        <w:tc>
          <w:tcPr>
            <w:tcW w:w="478" w:type="pct"/>
            <w:tcBorders>
              <w:top w:val="nil"/>
              <w:left w:val="nil"/>
              <w:bottom w:val="single" w:sz="4" w:space="0" w:color="auto"/>
              <w:right w:val="single" w:sz="4" w:space="0" w:color="auto"/>
            </w:tcBorders>
            <w:shd w:val="clear" w:color="auto" w:fill="auto"/>
            <w:noWrap/>
            <w:vAlign w:val="center"/>
            <w:hideMark/>
          </w:tcPr>
          <w:p w14:paraId="02DBDA47"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7517F87" w14:textId="77777777" w:rsidR="00A61263" w:rsidRPr="00A61263" w:rsidRDefault="00A61263" w:rsidP="00A61263">
            <w:pPr>
              <w:spacing w:line="240" w:lineRule="auto"/>
              <w:jc w:val="right"/>
              <w:rPr>
                <w:rFonts w:cs="Arial"/>
                <w:sz w:val="12"/>
                <w:szCs w:val="12"/>
              </w:rPr>
            </w:pPr>
            <w:r w:rsidRPr="00A61263">
              <w:rPr>
                <w:rFonts w:cs="Arial"/>
                <w:sz w:val="12"/>
                <w:szCs w:val="12"/>
              </w:rPr>
              <w:t>5 036</w:t>
            </w:r>
          </w:p>
        </w:tc>
        <w:tc>
          <w:tcPr>
            <w:tcW w:w="630" w:type="pct"/>
            <w:tcBorders>
              <w:top w:val="nil"/>
              <w:left w:val="nil"/>
              <w:bottom w:val="single" w:sz="4" w:space="0" w:color="auto"/>
              <w:right w:val="single" w:sz="4" w:space="0" w:color="auto"/>
            </w:tcBorders>
            <w:shd w:val="clear" w:color="auto" w:fill="auto"/>
            <w:noWrap/>
            <w:vAlign w:val="center"/>
            <w:hideMark/>
          </w:tcPr>
          <w:p w14:paraId="1C963E8E" w14:textId="77777777" w:rsidR="00A61263" w:rsidRPr="00A61263" w:rsidRDefault="00A61263" w:rsidP="00A61263">
            <w:pPr>
              <w:spacing w:line="240" w:lineRule="auto"/>
              <w:jc w:val="right"/>
              <w:rPr>
                <w:rFonts w:cs="Arial"/>
                <w:sz w:val="12"/>
                <w:szCs w:val="12"/>
              </w:rPr>
            </w:pPr>
            <w:r w:rsidRPr="00A61263">
              <w:rPr>
                <w:rFonts w:cs="Arial"/>
                <w:sz w:val="12"/>
                <w:szCs w:val="12"/>
              </w:rPr>
              <w:t>5 036,00</w:t>
            </w:r>
          </w:p>
        </w:tc>
        <w:tc>
          <w:tcPr>
            <w:tcW w:w="478" w:type="pct"/>
            <w:tcBorders>
              <w:top w:val="nil"/>
              <w:left w:val="nil"/>
              <w:bottom w:val="single" w:sz="4" w:space="0" w:color="auto"/>
              <w:right w:val="single" w:sz="4" w:space="0" w:color="auto"/>
            </w:tcBorders>
            <w:shd w:val="clear" w:color="auto" w:fill="auto"/>
            <w:noWrap/>
            <w:vAlign w:val="center"/>
            <w:hideMark/>
          </w:tcPr>
          <w:p w14:paraId="4AEA9644"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357F233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03C17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22EA4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833230"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1292757" w14:textId="77777777" w:rsidR="00A61263" w:rsidRPr="00A61263" w:rsidRDefault="00A61263" w:rsidP="00A61263">
            <w:pPr>
              <w:spacing w:line="240" w:lineRule="auto"/>
              <w:jc w:val="right"/>
              <w:rPr>
                <w:rFonts w:cs="Arial"/>
                <w:sz w:val="12"/>
                <w:szCs w:val="12"/>
              </w:rPr>
            </w:pPr>
            <w:r w:rsidRPr="00A61263">
              <w:rPr>
                <w:rFonts w:cs="Arial"/>
                <w:sz w:val="12"/>
                <w:szCs w:val="12"/>
              </w:rPr>
              <w:t>5 036</w:t>
            </w:r>
          </w:p>
        </w:tc>
        <w:tc>
          <w:tcPr>
            <w:tcW w:w="630" w:type="pct"/>
            <w:tcBorders>
              <w:top w:val="nil"/>
              <w:left w:val="nil"/>
              <w:bottom w:val="single" w:sz="4" w:space="0" w:color="auto"/>
              <w:right w:val="single" w:sz="4" w:space="0" w:color="auto"/>
            </w:tcBorders>
            <w:shd w:val="clear" w:color="auto" w:fill="auto"/>
            <w:noWrap/>
            <w:vAlign w:val="center"/>
            <w:hideMark/>
          </w:tcPr>
          <w:p w14:paraId="62D70E85" w14:textId="77777777" w:rsidR="00A61263" w:rsidRPr="00A61263" w:rsidRDefault="00A61263" w:rsidP="00A61263">
            <w:pPr>
              <w:spacing w:line="240" w:lineRule="auto"/>
              <w:jc w:val="right"/>
              <w:rPr>
                <w:rFonts w:cs="Arial"/>
                <w:sz w:val="12"/>
                <w:szCs w:val="12"/>
              </w:rPr>
            </w:pPr>
            <w:r w:rsidRPr="00A61263">
              <w:rPr>
                <w:rFonts w:cs="Arial"/>
                <w:sz w:val="12"/>
                <w:szCs w:val="12"/>
              </w:rPr>
              <w:t>5 036,00</w:t>
            </w:r>
          </w:p>
        </w:tc>
        <w:tc>
          <w:tcPr>
            <w:tcW w:w="478" w:type="pct"/>
            <w:tcBorders>
              <w:top w:val="nil"/>
              <w:left w:val="nil"/>
              <w:bottom w:val="single" w:sz="4" w:space="0" w:color="auto"/>
              <w:right w:val="single" w:sz="4" w:space="0" w:color="auto"/>
            </w:tcBorders>
            <w:shd w:val="clear" w:color="auto" w:fill="auto"/>
            <w:noWrap/>
            <w:vAlign w:val="center"/>
            <w:hideMark/>
          </w:tcPr>
          <w:p w14:paraId="6F54DCF4"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5AD7846" w14:textId="77777777" w:rsidR="00A61263" w:rsidRPr="00A61263" w:rsidRDefault="00A61263" w:rsidP="00A61263">
            <w:pPr>
              <w:spacing w:line="240" w:lineRule="auto"/>
              <w:jc w:val="right"/>
              <w:rPr>
                <w:rFonts w:cs="Arial"/>
                <w:sz w:val="12"/>
                <w:szCs w:val="12"/>
              </w:rPr>
            </w:pPr>
            <w:r w:rsidRPr="00A61263">
              <w:rPr>
                <w:rFonts w:cs="Arial"/>
                <w:sz w:val="12"/>
                <w:szCs w:val="12"/>
              </w:rPr>
              <w:t>5 036</w:t>
            </w:r>
          </w:p>
        </w:tc>
        <w:tc>
          <w:tcPr>
            <w:tcW w:w="630" w:type="pct"/>
            <w:tcBorders>
              <w:top w:val="nil"/>
              <w:left w:val="nil"/>
              <w:bottom w:val="single" w:sz="4" w:space="0" w:color="auto"/>
              <w:right w:val="single" w:sz="4" w:space="0" w:color="auto"/>
            </w:tcBorders>
            <w:shd w:val="clear" w:color="auto" w:fill="auto"/>
            <w:noWrap/>
            <w:vAlign w:val="center"/>
            <w:hideMark/>
          </w:tcPr>
          <w:p w14:paraId="0AEBE42F" w14:textId="77777777" w:rsidR="00A61263" w:rsidRPr="00A61263" w:rsidRDefault="00A61263" w:rsidP="00A61263">
            <w:pPr>
              <w:spacing w:line="240" w:lineRule="auto"/>
              <w:jc w:val="right"/>
              <w:rPr>
                <w:rFonts w:cs="Arial"/>
                <w:sz w:val="12"/>
                <w:szCs w:val="12"/>
              </w:rPr>
            </w:pPr>
            <w:r w:rsidRPr="00A61263">
              <w:rPr>
                <w:rFonts w:cs="Arial"/>
                <w:sz w:val="12"/>
                <w:szCs w:val="12"/>
              </w:rPr>
              <w:t>5 036,00</w:t>
            </w:r>
          </w:p>
        </w:tc>
        <w:tc>
          <w:tcPr>
            <w:tcW w:w="478" w:type="pct"/>
            <w:tcBorders>
              <w:top w:val="nil"/>
              <w:left w:val="nil"/>
              <w:bottom w:val="single" w:sz="4" w:space="0" w:color="auto"/>
              <w:right w:val="single" w:sz="4" w:space="0" w:color="auto"/>
            </w:tcBorders>
            <w:shd w:val="clear" w:color="auto" w:fill="auto"/>
            <w:noWrap/>
            <w:vAlign w:val="center"/>
            <w:hideMark/>
          </w:tcPr>
          <w:p w14:paraId="169D8EE2"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6A9CB80D"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7771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5AE66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4675BC"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21F5F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9120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969C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07EB0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CF78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4434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159AF0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4DC53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94589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17E28F"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C5B87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60937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0627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2D03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F85F6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70397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0ACFC8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9B56E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610BA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098AB8"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11B88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4C2C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4508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62777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8EC5B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42AB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343C29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61204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1F73E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AEE673"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1CB88B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48C4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A72B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3344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E1D9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52F31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4107F7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8D1EE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E6798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D0F714"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CA375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D556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6E5A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8424A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7F599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9CA27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795128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F633A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291F9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AE5A25"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2C5194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6893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E9277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9B657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90FF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A4712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4D32C8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F46B1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BDCF2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C053E0"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85E69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19F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166BE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35819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B9321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C31A4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98028C8"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45FBC4B"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7C748CA" w14:textId="77777777" w:rsidR="00A61263" w:rsidRPr="00A61263" w:rsidRDefault="00A61263" w:rsidP="00A61263">
            <w:pPr>
              <w:spacing w:line="240" w:lineRule="auto"/>
              <w:rPr>
                <w:rFonts w:cs="Arial"/>
                <w:b/>
                <w:bCs/>
                <w:sz w:val="12"/>
                <w:szCs w:val="12"/>
              </w:rPr>
            </w:pPr>
            <w:r w:rsidRPr="00A61263">
              <w:rPr>
                <w:rFonts w:cs="Arial"/>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14:paraId="03402210" w14:textId="77777777" w:rsidR="00A61263" w:rsidRPr="00A61263" w:rsidRDefault="00A61263" w:rsidP="00A61263">
            <w:pPr>
              <w:spacing w:line="240" w:lineRule="auto"/>
              <w:rPr>
                <w:rFonts w:cs="Arial"/>
                <w:b/>
                <w:bCs/>
                <w:sz w:val="12"/>
                <w:szCs w:val="12"/>
              </w:rPr>
            </w:pPr>
            <w:r w:rsidRPr="00A61263">
              <w:rPr>
                <w:rFonts w:cs="Arial"/>
                <w:b/>
                <w:bCs/>
                <w:sz w:val="12"/>
                <w:szCs w:val="12"/>
              </w:rPr>
              <w:t>Wspieranie rodziny</w:t>
            </w:r>
          </w:p>
        </w:tc>
        <w:tc>
          <w:tcPr>
            <w:tcW w:w="537" w:type="pct"/>
            <w:tcBorders>
              <w:top w:val="nil"/>
              <w:left w:val="nil"/>
              <w:bottom w:val="single" w:sz="4" w:space="0" w:color="auto"/>
              <w:right w:val="single" w:sz="4" w:space="0" w:color="auto"/>
            </w:tcBorders>
            <w:shd w:val="clear" w:color="000000" w:fill="FFFDC1"/>
            <w:vAlign w:val="center"/>
            <w:hideMark/>
          </w:tcPr>
          <w:p w14:paraId="4E67678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962 890</w:t>
            </w:r>
          </w:p>
        </w:tc>
        <w:tc>
          <w:tcPr>
            <w:tcW w:w="630" w:type="pct"/>
            <w:tcBorders>
              <w:top w:val="nil"/>
              <w:left w:val="nil"/>
              <w:bottom w:val="single" w:sz="4" w:space="0" w:color="auto"/>
              <w:right w:val="single" w:sz="4" w:space="0" w:color="auto"/>
            </w:tcBorders>
            <w:shd w:val="clear" w:color="000000" w:fill="FFFDC1"/>
            <w:vAlign w:val="center"/>
            <w:hideMark/>
          </w:tcPr>
          <w:p w14:paraId="6FFB63D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875 020,09</w:t>
            </w:r>
          </w:p>
        </w:tc>
        <w:tc>
          <w:tcPr>
            <w:tcW w:w="478" w:type="pct"/>
            <w:tcBorders>
              <w:top w:val="nil"/>
              <w:left w:val="nil"/>
              <w:bottom w:val="single" w:sz="4" w:space="0" w:color="auto"/>
              <w:right w:val="single" w:sz="4" w:space="0" w:color="auto"/>
            </w:tcBorders>
            <w:shd w:val="clear" w:color="000000" w:fill="FFFDC1"/>
            <w:vAlign w:val="center"/>
            <w:hideMark/>
          </w:tcPr>
          <w:p w14:paraId="1A32DA2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90,9</w:t>
            </w:r>
          </w:p>
        </w:tc>
        <w:tc>
          <w:tcPr>
            <w:tcW w:w="536" w:type="pct"/>
            <w:tcBorders>
              <w:top w:val="nil"/>
              <w:left w:val="nil"/>
              <w:bottom w:val="single" w:sz="4" w:space="0" w:color="auto"/>
              <w:right w:val="single" w:sz="4" w:space="0" w:color="auto"/>
            </w:tcBorders>
            <w:shd w:val="clear" w:color="000000" w:fill="FFFDC1"/>
            <w:vAlign w:val="center"/>
            <w:hideMark/>
          </w:tcPr>
          <w:p w14:paraId="2BE7949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186 490</w:t>
            </w:r>
          </w:p>
        </w:tc>
        <w:tc>
          <w:tcPr>
            <w:tcW w:w="630" w:type="pct"/>
            <w:tcBorders>
              <w:top w:val="nil"/>
              <w:left w:val="nil"/>
              <w:bottom w:val="single" w:sz="4" w:space="0" w:color="auto"/>
              <w:right w:val="single" w:sz="4" w:space="0" w:color="auto"/>
            </w:tcBorders>
            <w:shd w:val="clear" w:color="000000" w:fill="FFFDC1"/>
            <w:vAlign w:val="center"/>
            <w:hideMark/>
          </w:tcPr>
          <w:p w14:paraId="6E3BFB7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100 305,00</w:t>
            </w:r>
          </w:p>
        </w:tc>
        <w:tc>
          <w:tcPr>
            <w:tcW w:w="478" w:type="pct"/>
            <w:tcBorders>
              <w:top w:val="nil"/>
              <w:left w:val="nil"/>
              <w:bottom w:val="single" w:sz="4" w:space="0" w:color="auto"/>
              <w:right w:val="single" w:sz="4" w:space="0" w:color="auto"/>
            </w:tcBorders>
            <w:shd w:val="clear" w:color="000000" w:fill="FFFDC1"/>
            <w:vAlign w:val="center"/>
            <w:hideMark/>
          </w:tcPr>
          <w:p w14:paraId="0E2B985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53,8</w:t>
            </w:r>
          </w:p>
        </w:tc>
      </w:tr>
      <w:tr w:rsidR="00A61263" w:rsidRPr="00A61263" w14:paraId="0DC9260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A95F1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B0E3E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2498EB"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00B549A" w14:textId="77777777" w:rsidR="00A61263" w:rsidRPr="00A61263" w:rsidRDefault="00A61263" w:rsidP="00A61263">
            <w:pPr>
              <w:spacing w:line="240" w:lineRule="auto"/>
              <w:jc w:val="right"/>
              <w:rPr>
                <w:rFonts w:cs="Arial"/>
                <w:sz w:val="12"/>
                <w:szCs w:val="12"/>
              </w:rPr>
            </w:pPr>
            <w:r w:rsidRPr="00A61263">
              <w:rPr>
                <w:rFonts w:cs="Arial"/>
                <w:sz w:val="12"/>
                <w:szCs w:val="12"/>
              </w:rPr>
              <w:t>962 890</w:t>
            </w:r>
          </w:p>
        </w:tc>
        <w:tc>
          <w:tcPr>
            <w:tcW w:w="630" w:type="pct"/>
            <w:tcBorders>
              <w:top w:val="nil"/>
              <w:left w:val="nil"/>
              <w:bottom w:val="single" w:sz="4" w:space="0" w:color="auto"/>
              <w:right w:val="single" w:sz="4" w:space="0" w:color="auto"/>
            </w:tcBorders>
            <w:shd w:val="clear" w:color="auto" w:fill="auto"/>
            <w:noWrap/>
            <w:vAlign w:val="center"/>
            <w:hideMark/>
          </w:tcPr>
          <w:p w14:paraId="1DB95AA2" w14:textId="77777777" w:rsidR="00A61263" w:rsidRPr="00A61263" w:rsidRDefault="00A61263" w:rsidP="00A61263">
            <w:pPr>
              <w:spacing w:line="240" w:lineRule="auto"/>
              <w:jc w:val="right"/>
              <w:rPr>
                <w:rFonts w:cs="Arial"/>
                <w:sz w:val="12"/>
                <w:szCs w:val="12"/>
              </w:rPr>
            </w:pPr>
            <w:r w:rsidRPr="00A61263">
              <w:rPr>
                <w:rFonts w:cs="Arial"/>
                <w:sz w:val="12"/>
                <w:szCs w:val="12"/>
              </w:rPr>
              <w:t>875 020,09</w:t>
            </w:r>
          </w:p>
        </w:tc>
        <w:tc>
          <w:tcPr>
            <w:tcW w:w="478" w:type="pct"/>
            <w:tcBorders>
              <w:top w:val="nil"/>
              <w:left w:val="nil"/>
              <w:bottom w:val="single" w:sz="4" w:space="0" w:color="auto"/>
              <w:right w:val="single" w:sz="4" w:space="0" w:color="auto"/>
            </w:tcBorders>
            <w:shd w:val="clear" w:color="auto" w:fill="auto"/>
            <w:noWrap/>
            <w:vAlign w:val="center"/>
            <w:hideMark/>
          </w:tcPr>
          <w:p w14:paraId="6AD6C5A7" w14:textId="77777777" w:rsidR="00A61263" w:rsidRPr="00A61263" w:rsidRDefault="00A61263" w:rsidP="00A61263">
            <w:pPr>
              <w:spacing w:line="240" w:lineRule="auto"/>
              <w:jc w:val="right"/>
              <w:rPr>
                <w:rFonts w:cs="Arial"/>
                <w:sz w:val="12"/>
                <w:szCs w:val="12"/>
              </w:rPr>
            </w:pPr>
            <w:r w:rsidRPr="00A61263">
              <w:rPr>
                <w:rFonts w:cs="Arial"/>
                <w:sz w:val="12"/>
                <w:szCs w:val="12"/>
              </w:rPr>
              <w:t>90,9</w:t>
            </w:r>
          </w:p>
        </w:tc>
        <w:tc>
          <w:tcPr>
            <w:tcW w:w="536" w:type="pct"/>
            <w:tcBorders>
              <w:top w:val="nil"/>
              <w:left w:val="nil"/>
              <w:bottom w:val="single" w:sz="4" w:space="0" w:color="auto"/>
              <w:right w:val="single" w:sz="4" w:space="0" w:color="auto"/>
            </w:tcBorders>
            <w:shd w:val="clear" w:color="auto" w:fill="auto"/>
            <w:noWrap/>
            <w:vAlign w:val="center"/>
            <w:hideMark/>
          </w:tcPr>
          <w:p w14:paraId="4C69787A" w14:textId="77777777" w:rsidR="00A61263" w:rsidRPr="00A61263" w:rsidRDefault="00A61263" w:rsidP="00A61263">
            <w:pPr>
              <w:spacing w:line="240" w:lineRule="auto"/>
              <w:jc w:val="right"/>
              <w:rPr>
                <w:rFonts w:cs="Arial"/>
                <w:sz w:val="12"/>
                <w:szCs w:val="12"/>
              </w:rPr>
            </w:pPr>
            <w:r w:rsidRPr="00A61263">
              <w:rPr>
                <w:rFonts w:cs="Arial"/>
                <w:sz w:val="12"/>
                <w:szCs w:val="12"/>
              </w:rPr>
              <w:t>186 490</w:t>
            </w:r>
          </w:p>
        </w:tc>
        <w:tc>
          <w:tcPr>
            <w:tcW w:w="630" w:type="pct"/>
            <w:tcBorders>
              <w:top w:val="nil"/>
              <w:left w:val="nil"/>
              <w:bottom w:val="single" w:sz="4" w:space="0" w:color="auto"/>
              <w:right w:val="single" w:sz="4" w:space="0" w:color="auto"/>
            </w:tcBorders>
            <w:shd w:val="clear" w:color="auto" w:fill="auto"/>
            <w:noWrap/>
            <w:vAlign w:val="center"/>
            <w:hideMark/>
          </w:tcPr>
          <w:p w14:paraId="053FADE0" w14:textId="77777777" w:rsidR="00A61263" w:rsidRPr="00A61263" w:rsidRDefault="00A61263" w:rsidP="00A61263">
            <w:pPr>
              <w:spacing w:line="240" w:lineRule="auto"/>
              <w:jc w:val="right"/>
              <w:rPr>
                <w:rFonts w:cs="Arial"/>
                <w:sz w:val="12"/>
                <w:szCs w:val="12"/>
              </w:rPr>
            </w:pPr>
            <w:r w:rsidRPr="00A61263">
              <w:rPr>
                <w:rFonts w:cs="Arial"/>
                <w:sz w:val="12"/>
                <w:szCs w:val="12"/>
              </w:rPr>
              <w:t>100 305,00</w:t>
            </w:r>
          </w:p>
        </w:tc>
        <w:tc>
          <w:tcPr>
            <w:tcW w:w="478" w:type="pct"/>
            <w:tcBorders>
              <w:top w:val="nil"/>
              <w:left w:val="nil"/>
              <w:bottom w:val="single" w:sz="4" w:space="0" w:color="auto"/>
              <w:right w:val="single" w:sz="4" w:space="0" w:color="auto"/>
            </w:tcBorders>
            <w:shd w:val="clear" w:color="auto" w:fill="auto"/>
            <w:noWrap/>
            <w:vAlign w:val="center"/>
            <w:hideMark/>
          </w:tcPr>
          <w:p w14:paraId="76FE1DC6" w14:textId="77777777" w:rsidR="00A61263" w:rsidRPr="00A61263" w:rsidRDefault="00A61263" w:rsidP="00A61263">
            <w:pPr>
              <w:spacing w:line="240" w:lineRule="auto"/>
              <w:jc w:val="right"/>
              <w:rPr>
                <w:rFonts w:cs="Arial"/>
                <w:sz w:val="12"/>
                <w:szCs w:val="12"/>
              </w:rPr>
            </w:pPr>
            <w:r w:rsidRPr="00A61263">
              <w:rPr>
                <w:rFonts w:cs="Arial"/>
                <w:sz w:val="12"/>
                <w:szCs w:val="12"/>
              </w:rPr>
              <w:t>53,8</w:t>
            </w:r>
          </w:p>
        </w:tc>
      </w:tr>
      <w:tr w:rsidR="00A61263" w:rsidRPr="00A61263" w14:paraId="0C35AD2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C3853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DAB08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B2F633"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39BBD33" w14:textId="77777777" w:rsidR="00A61263" w:rsidRPr="00A61263" w:rsidRDefault="00A61263" w:rsidP="00A61263">
            <w:pPr>
              <w:spacing w:line="240" w:lineRule="auto"/>
              <w:jc w:val="right"/>
              <w:rPr>
                <w:rFonts w:cs="Arial"/>
                <w:sz w:val="12"/>
                <w:szCs w:val="12"/>
              </w:rPr>
            </w:pPr>
            <w:r w:rsidRPr="00A61263">
              <w:rPr>
                <w:rFonts w:cs="Arial"/>
                <w:sz w:val="12"/>
                <w:szCs w:val="12"/>
              </w:rPr>
              <w:t>953 868</w:t>
            </w:r>
          </w:p>
        </w:tc>
        <w:tc>
          <w:tcPr>
            <w:tcW w:w="630" w:type="pct"/>
            <w:tcBorders>
              <w:top w:val="nil"/>
              <w:left w:val="nil"/>
              <w:bottom w:val="single" w:sz="4" w:space="0" w:color="auto"/>
              <w:right w:val="single" w:sz="4" w:space="0" w:color="auto"/>
            </w:tcBorders>
            <w:shd w:val="clear" w:color="auto" w:fill="auto"/>
            <w:noWrap/>
            <w:vAlign w:val="center"/>
            <w:hideMark/>
          </w:tcPr>
          <w:p w14:paraId="08B609A0" w14:textId="77777777" w:rsidR="00A61263" w:rsidRPr="00A61263" w:rsidRDefault="00A61263" w:rsidP="00A61263">
            <w:pPr>
              <w:spacing w:line="240" w:lineRule="auto"/>
              <w:jc w:val="right"/>
              <w:rPr>
                <w:rFonts w:cs="Arial"/>
                <w:sz w:val="12"/>
                <w:szCs w:val="12"/>
              </w:rPr>
            </w:pPr>
            <w:r w:rsidRPr="00A61263">
              <w:rPr>
                <w:rFonts w:cs="Arial"/>
                <w:sz w:val="12"/>
                <w:szCs w:val="12"/>
              </w:rPr>
              <w:t>867 198,09</w:t>
            </w:r>
          </w:p>
        </w:tc>
        <w:tc>
          <w:tcPr>
            <w:tcW w:w="478" w:type="pct"/>
            <w:tcBorders>
              <w:top w:val="nil"/>
              <w:left w:val="nil"/>
              <w:bottom w:val="single" w:sz="4" w:space="0" w:color="auto"/>
              <w:right w:val="single" w:sz="4" w:space="0" w:color="auto"/>
            </w:tcBorders>
            <w:shd w:val="clear" w:color="auto" w:fill="auto"/>
            <w:noWrap/>
            <w:vAlign w:val="center"/>
            <w:hideMark/>
          </w:tcPr>
          <w:p w14:paraId="4A9BE62A" w14:textId="77777777" w:rsidR="00A61263" w:rsidRPr="00A61263" w:rsidRDefault="00A61263" w:rsidP="00A61263">
            <w:pPr>
              <w:spacing w:line="240" w:lineRule="auto"/>
              <w:jc w:val="right"/>
              <w:rPr>
                <w:rFonts w:cs="Arial"/>
                <w:sz w:val="12"/>
                <w:szCs w:val="12"/>
              </w:rPr>
            </w:pPr>
            <w:r w:rsidRPr="00A61263">
              <w:rPr>
                <w:rFonts w:cs="Arial"/>
                <w:sz w:val="12"/>
                <w:szCs w:val="12"/>
              </w:rPr>
              <w:t>90,9</w:t>
            </w:r>
          </w:p>
        </w:tc>
        <w:tc>
          <w:tcPr>
            <w:tcW w:w="536" w:type="pct"/>
            <w:tcBorders>
              <w:top w:val="nil"/>
              <w:left w:val="nil"/>
              <w:bottom w:val="single" w:sz="4" w:space="0" w:color="auto"/>
              <w:right w:val="single" w:sz="4" w:space="0" w:color="auto"/>
            </w:tcBorders>
            <w:shd w:val="clear" w:color="auto" w:fill="auto"/>
            <w:noWrap/>
            <w:vAlign w:val="center"/>
            <w:hideMark/>
          </w:tcPr>
          <w:p w14:paraId="59D9A516" w14:textId="77777777" w:rsidR="00A61263" w:rsidRPr="00A61263" w:rsidRDefault="00A61263" w:rsidP="00A61263">
            <w:pPr>
              <w:spacing w:line="240" w:lineRule="auto"/>
              <w:jc w:val="right"/>
              <w:rPr>
                <w:rFonts w:cs="Arial"/>
                <w:sz w:val="12"/>
                <w:szCs w:val="12"/>
              </w:rPr>
            </w:pPr>
            <w:r w:rsidRPr="00A61263">
              <w:rPr>
                <w:rFonts w:cs="Arial"/>
                <w:sz w:val="12"/>
                <w:szCs w:val="12"/>
              </w:rPr>
              <w:t>178 990</w:t>
            </w:r>
          </w:p>
        </w:tc>
        <w:tc>
          <w:tcPr>
            <w:tcW w:w="630" w:type="pct"/>
            <w:tcBorders>
              <w:top w:val="nil"/>
              <w:left w:val="nil"/>
              <w:bottom w:val="single" w:sz="4" w:space="0" w:color="auto"/>
              <w:right w:val="single" w:sz="4" w:space="0" w:color="auto"/>
            </w:tcBorders>
            <w:shd w:val="clear" w:color="auto" w:fill="auto"/>
            <w:noWrap/>
            <w:vAlign w:val="center"/>
            <w:hideMark/>
          </w:tcPr>
          <w:p w14:paraId="0D9F0FF1" w14:textId="77777777" w:rsidR="00A61263" w:rsidRPr="00A61263" w:rsidRDefault="00A61263" w:rsidP="00A61263">
            <w:pPr>
              <w:spacing w:line="240" w:lineRule="auto"/>
              <w:jc w:val="right"/>
              <w:rPr>
                <w:rFonts w:cs="Arial"/>
                <w:sz w:val="12"/>
                <w:szCs w:val="12"/>
              </w:rPr>
            </w:pPr>
            <w:r w:rsidRPr="00A61263">
              <w:rPr>
                <w:rFonts w:cs="Arial"/>
                <w:sz w:val="12"/>
                <w:szCs w:val="12"/>
              </w:rPr>
              <w:t>94 005,00</w:t>
            </w:r>
          </w:p>
        </w:tc>
        <w:tc>
          <w:tcPr>
            <w:tcW w:w="478" w:type="pct"/>
            <w:tcBorders>
              <w:top w:val="nil"/>
              <w:left w:val="nil"/>
              <w:bottom w:val="single" w:sz="4" w:space="0" w:color="auto"/>
              <w:right w:val="single" w:sz="4" w:space="0" w:color="auto"/>
            </w:tcBorders>
            <w:shd w:val="clear" w:color="auto" w:fill="auto"/>
            <w:noWrap/>
            <w:vAlign w:val="center"/>
            <w:hideMark/>
          </w:tcPr>
          <w:p w14:paraId="2A3346F3" w14:textId="77777777" w:rsidR="00A61263" w:rsidRPr="00A61263" w:rsidRDefault="00A61263" w:rsidP="00A61263">
            <w:pPr>
              <w:spacing w:line="240" w:lineRule="auto"/>
              <w:jc w:val="right"/>
              <w:rPr>
                <w:rFonts w:cs="Arial"/>
                <w:sz w:val="12"/>
                <w:szCs w:val="12"/>
              </w:rPr>
            </w:pPr>
            <w:r w:rsidRPr="00A61263">
              <w:rPr>
                <w:rFonts w:cs="Arial"/>
                <w:sz w:val="12"/>
                <w:szCs w:val="12"/>
              </w:rPr>
              <w:t>52,5</w:t>
            </w:r>
          </w:p>
        </w:tc>
      </w:tr>
      <w:tr w:rsidR="00A61263" w:rsidRPr="00A61263" w14:paraId="7777BA0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41431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B83FA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6E78CE"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01D5BD7" w14:textId="77777777" w:rsidR="00A61263" w:rsidRPr="00A61263" w:rsidRDefault="00A61263" w:rsidP="00A61263">
            <w:pPr>
              <w:spacing w:line="240" w:lineRule="auto"/>
              <w:jc w:val="right"/>
              <w:rPr>
                <w:rFonts w:cs="Arial"/>
                <w:sz w:val="12"/>
                <w:szCs w:val="12"/>
              </w:rPr>
            </w:pPr>
            <w:r w:rsidRPr="00A61263">
              <w:rPr>
                <w:rFonts w:cs="Arial"/>
                <w:sz w:val="12"/>
                <w:szCs w:val="12"/>
              </w:rPr>
              <w:t>906 229</w:t>
            </w:r>
          </w:p>
        </w:tc>
        <w:tc>
          <w:tcPr>
            <w:tcW w:w="630" w:type="pct"/>
            <w:tcBorders>
              <w:top w:val="nil"/>
              <w:left w:val="nil"/>
              <w:bottom w:val="single" w:sz="4" w:space="0" w:color="auto"/>
              <w:right w:val="single" w:sz="4" w:space="0" w:color="auto"/>
            </w:tcBorders>
            <w:shd w:val="clear" w:color="auto" w:fill="auto"/>
            <w:noWrap/>
            <w:vAlign w:val="center"/>
            <w:hideMark/>
          </w:tcPr>
          <w:p w14:paraId="21591B41" w14:textId="77777777" w:rsidR="00A61263" w:rsidRPr="00A61263" w:rsidRDefault="00A61263" w:rsidP="00A61263">
            <w:pPr>
              <w:spacing w:line="240" w:lineRule="auto"/>
              <w:jc w:val="right"/>
              <w:rPr>
                <w:rFonts w:cs="Arial"/>
                <w:sz w:val="12"/>
                <w:szCs w:val="12"/>
              </w:rPr>
            </w:pPr>
            <w:r w:rsidRPr="00A61263">
              <w:rPr>
                <w:rFonts w:cs="Arial"/>
                <w:sz w:val="12"/>
                <w:szCs w:val="12"/>
              </w:rPr>
              <w:t>819 761,28</w:t>
            </w:r>
          </w:p>
        </w:tc>
        <w:tc>
          <w:tcPr>
            <w:tcW w:w="478" w:type="pct"/>
            <w:tcBorders>
              <w:top w:val="nil"/>
              <w:left w:val="nil"/>
              <w:bottom w:val="single" w:sz="4" w:space="0" w:color="auto"/>
              <w:right w:val="single" w:sz="4" w:space="0" w:color="auto"/>
            </w:tcBorders>
            <w:shd w:val="clear" w:color="auto" w:fill="auto"/>
            <w:noWrap/>
            <w:vAlign w:val="center"/>
            <w:hideMark/>
          </w:tcPr>
          <w:p w14:paraId="72773F69" w14:textId="77777777" w:rsidR="00A61263" w:rsidRPr="00A61263" w:rsidRDefault="00A61263" w:rsidP="00A61263">
            <w:pPr>
              <w:spacing w:line="240" w:lineRule="auto"/>
              <w:jc w:val="right"/>
              <w:rPr>
                <w:rFonts w:cs="Arial"/>
                <w:sz w:val="12"/>
                <w:szCs w:val="12"/>
              </w:rPr>
            </w:pPr>
            <w:r w:rsidRPr="00A61263">
              <w:rPr>
                <w:rFonts w:cs="Arial"/>
                <w:sz w:val="12"/>
                <w:szCs w:val="12"/>
              </w:rPr>
              <w:t>90,5</w:t>
            </w:r>
          </w:p>
        </w:tc>
        <w:tc>
          <w:tcPr>
            <w:tcW w:w="536" w:type="pct"/>
            <w:tcBorders>
              <w:top w:val="nil"/>
              <w:left w:val="nil"/>
              <w:bottom w:val="single" w:sz="4" w:space="0" w:color="auto"/>
              <w:right w:val="single" w:sz="4" w:space="0" w:color="auto"/>
            </w:tcBorders>
            <w:shd w:val="clear" w:color="auto" w:fill="auto"/>
            <w:noWrap/>
            <w:vAlign w:val="center"/>
            <w:hideMark/>
          </w:tcPr>
          <w:p w14:paraId="63C8A530" w14:textId="77777777" w:rsidR="00A61263" w:rsidRPr="00A61263" w:rsidRDefault="00A61263" w:rsidP="00A61263">
            <w:pPr>
              <w:spacing w:line="240" w:lineRule="auto"/>
              <w:jc w:val="right"/>
              <w:rPr>
                <w:rFonts w:cs="Arial"/>
                <w:sz w:val="12"/>
                <w:szCs w:val="12"/>
              </w:rPr>
            </w:pPr>
            <w:r w:rsidRPr="00A61263">
              <w:rPr>
                <w:rFonts w:cs="Arial"/>
                <w:sz w:val="12"/>
                <w:szCs w:val="12"/>
              </w:rPr>
              <w:t>178 990</w:t>
            </w:r>
          </w:p>
        </w:tc>
        <w:tc>
          <w:tcPr>
            <w:tcW w:w="630" w:type="pct"/>
            <w:tcBorders>
              <w:top w:val="nil"/>
              <w:left w:val="nil"/>
              <w:bottom w:val="single" w:sz="4" w:space="0" w:color="auto"/>
              <w:right w:val="single" w:sz="4" w:space="0" w:color="auto"/>
            </w:tcBorders>
            <w:shd w:val="clear" w:color="auto" w:fill="auto"/>
            <w:noWrap/>
            <w:vAlign w:val="center"/>
            <w:hideMark/>
          </w:tcPr>
          <w:p w14:paraId="237620FE" w14:textId="77777777" w:rsidR="00A61263" w:rsidRPr="00A61263" w:rsidRDefault="00A61263" w:rsidP="00A61263">
            <w:pPr>
              <w:spacing w:line="240" w:lineRule="auto"/>
              <w:jc w:val="right"/>
              <w:rPr>
                <w:rFonts w:cs="Arial"/>
                <w:sz w:val="12"/>
                <w:szCs w:val="12"/>
              </w:rPr>
            </w:pPr>
            <w:r w:rsidRPr="00A61263">
              <w:rPr>
                <w:rFonts w:cs="Arial"/>
                <w:sz w:val="12"/>
                <w:szCs w:val="12"/>
              </w:rPr>
              <w:t>94 005,00</w:t>
            </w:r>
          </w:p>
        </w:tc>
        <w:tc>
          <w:tcPr>
            <w:tcW w:w="478" w:type="pct"/>
            <w:tcBorders>
              <w:top w:val="nil"/>
              <w:left w:val="nil"/>
              <w:bottom w:val="single" w:sz="4" w:space="0" w:color="auto"/>
              <w:right w:val="single" w:sz="4" w:space="0" w:color="auto"/>
            </w:tcBorders>
            <w:shd w:val="clear" w:color="auto" w:fill="auto"/>
            <w:noWrap/>
            <w:vAlign w:val="center"/>
            <w:hideMark/>
          </w:tcPr>
          <w:p w14:paraId="05DC8219" w14:textId="77777777" w:rsidR="00A61263" w:rsidRPr="00A61263" w:rsidRDefault="00A61263" w:rsidP="00A61263">
            <w:pPr>
              <w:spacing w:line="240" w:lineRule="auto"/>
              <w:jc w:val="right"/>
              <w:rPr>
                <w:rFonts w:cs="Arial"/>
                <w:sz w:val="12"/>
                <w:szCs w:val="12"/>
              </w:rPr>
            </w:pPr>
            <w:r w:rsidRPr="00A61263">
              <w:rPr>
                <w:rFonts w:cs="Arial"/>
                <w:sz w:val="12"/>
                <w:szCs w:val="12"/>
              </w:rPr>
              <w:t>52,5</w:t>
            </w:r>
          </w:p>
        </w:tc>
      </w:tr>
      <w:tr w:rsidR="00A61263" w:rsidRPr="00A61263" w14:paraId="64412F30"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29245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6410A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DE76A1"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679FAA6" w14:textId="77777777" w:rsidR="00A61263" w:rsidRPr="00A61263" w:rsidRDefault="00A61263" w:rsidP="00A61263">
            <w:pPr>
              <w:spacing w:line="240" w:lineRule="auto"/>
              <w:jc w:val="right"/>
              <w:rPr>
                <w:rFonts w:cs="Arial"/>
                <w:sz w:val="12"/>
                <w:szCs w:val="12"/>
              </w:rPr>
            </w:pPr>
            <w:r w:rsidRPr="00A61263">
              <w:rPr>
                <w:rFonts w:cs="Arial"/>
                <w:sz w:val="12"/>
                <w:szCs w:val="12"/>
              </w:rPr>
              <w:t>47 639</w:t>
            </w:r>
          </w:p>
        </w:tc>
        <w:tc>
          <w:tcPr>
            <w:tcW w:w="630" w:type="pct"/>
            <w:tcBorders>
              <w:top w:val="nil"/>
              <w:left w:val="nil"/>
              <w:bottom w:val="single" w:sz="4" w:space="0" w:color="auto"/>
              <w:right w:val="single" w:sz="4" w:space="0" w:color="auto"/>
            </w:tcBorders>
            <w:shd w:val="clear" w:color="auto" w:fill="auto"/>
            <w:noWrap/>
            <w:vAlign w:val="center"/>
            <w:hideMark/>
          </w:tcPr>
          <w:p w14:paraId="609164F4" w14:textId="77777777" w:rsidR="00A61263" w:rsidRPr="00A61263" w:rsidRDefault="00A61263" w:rsidP="00A61263">
            <w:pPr>
              <w:spacing w:line="240" w:lineRule="auto"/>
              <w:jc w:val="right"/>
              <w:rPr>
                <w:rFonts w:cs="Arial"/>
                <w:sz w:val="12"/>
                <w:szCs w:val="12"/>
              </w:rPr>
            </w:pPr>
            <w:r w:rsidRPr="00A61263">
              <w:rPr>
                <w:rFonts w:cs="Arial"/>
                <w:sz w:val="12"/>
                <w:szCs w:val="12"/>
              </w:rPr>
              <w:t>47 436,81</w:t>
            </w:r>
          </w:p>
        </w:tc>
        <w:tc>
          <w:tcPr>
            <w:tcW w:w="478" w:type="pct"/>
            <w:tcBorders>
              <w:top w:val="nil"/>
              <w:left w:val="nil"/>
              <w:bottom w:val="single" w:sz="4" w:space="0" w:color="auto"/>
              <w:right w:val="single" w:sz="4" w:space="0" w:color="auto"/>
            </w:tcBorders>
            <w:shd w:val="clear" w:color="auto" w:fill="auto"/>
            <w:noWrap/>
            <w:vAlign w:val="center"/>
            <w:hideMark/>
          </w:tcPr>
          <w:p w14:paraId="44DADCC0"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1B5392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1906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129DE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171A6B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BC371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99D0A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E6A76D"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CB1FE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6E0EC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3AA2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83204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7B27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B1D6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917F024"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152FF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DEECA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28AFA8"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9E7B1B2" w14:textId="77777777" w:rsidR="00A61263" w:rsidRPr="00A61263" w:rsidRDefault="00A61263" w:rsidP="00A61263">
            <w:pPr>
              <w:spacing w:line="240" w:lineRule="auto"/>
              <w:jc w:val="right"/>
              <w:rPr>
                <w:rFonts w:cs="Arial"/>
                <w:sz w:val="12"/>
                <w:szCs w:val="12"/>
              </w:rPr>
            </w:pPr>
            <w:r w:rsidRPr="00A61263">
              <w:rPr>
                <w:rFonts w:cs="Arial"/>
                <w:sz w:val="12"/>
                <w:szCs w:val="12"/>
              </w:rPr>
              <w:t>9 022</w:t>
            </w:r>
          </w:p>
        </w:tc>
        <w:tc>
          <w:tcPr>
            <w:tcW w:w="630" w:type="pct"/>
            <w:tcBorders>
              <w:top w:val="nil"/>
              <w:left w:val="nil"/>
              <w:bottom w:val="single" w:sz="4" w:space="0" w:color="auto"/>
              <w:right w:val="single" w:sz="4" w:space="0" w:color="auto"/>
            </w:tcBorders>
            <w:shd w:val="clear" w:color="auto" w:fill="auto"/>
            <w:noWrap/>
            <w:vAlign w:val="center"/>
            <w:hideMark/>
          </w:tcPr>
          <w:p w14:paraId="2898E88F" w14:textId="77777777" w:rsidR="00A61263" w:rsidRPr="00A61263" w:rsidRDefault="00A61263" w:rsidP="00A61263">
            <w:pPr>
              <w:spacing w:line="240" w:lineRule="auto"/>
              <w:jc w:val="right"/>
              <w:rPr>
                <w:rFonts w:cs="Arial"/>
                <w:sz w:val="12"/>
                <w:szCs w:val="12"/>
              </w:rPr>
            </w:pPr>
            <w:r w:rsidRPr="00A61263">
              <w:rPr>
                <w:rFonts w:cs="Arial"/>
                <w:sz w:val="12"/>
                <w:szCs w:val="12"/>
              </w:rPr>
              <w:t>7 822,00</w:t>
            </w:r>
          </w:p>
        </w:tc>
        <w:tc>
          <w:tcPr>
            <w:tcW w:w="478" w:type="pct"/>
            <w:tcBorders>
              <w:top w:val="nil"/>
              <w:left w:val="nil"/>
              <w:bottom w:val="single" w:sz="4" w:space="0" w:color="auto"/>
              <w:right w:val="single" w:sz="4" w:space="0" w:color="auto"/>
            </w:tcBorders>
            <w:shd w:val="clear" w:color="auto" w:fill="auto"/>
            <w:noWrap/>
            <w:vAlign w:val="center"/>
            <w:hideMark/>
          </w:tcPr>
          <w:p w14:paraId="0D1E8933" w14:textId="77777777" w:rsidR="00A61263" w:rsidRPr="00A61263" w:rsidRDefault="00A61263" w:rsidP="00A61263">
            <w:pPr>
              <w:spacing w:line="240" w:lineRule="auto"/>
              <w:jc w:val="right"/>
              <w:rPr>
                <w:rFonts w:cs="Arial"/>
                <w:sz w:val="12"/>
                <w:szCs w:val="12"/>
              </w:rPr>
            </w:pPr>
            <w:r w:rsidRPr="00A61263">
              <w:rPr>
                <w:rFonts w:cs="Arial"/>
                <w:sz w:val="12"/>
                <w:szCs w:val="12"/>
              </w:rPr>
              <w:t>86,7</w:t>
            </w:r>
          </w:p>
        </w:tc>
        <w:tc>
          <w:tcPr>
            <w:tcW w:w="536" w:type="pct"/>
            <w:tcBorders>
              <w:top w:val="nil"/>
              <w:left w:val="nil"/>
              <w:bottom w:val="single" w:sz="4" w:space="0" w:color="auto"/>
              <w:right w:val="single" w:sz="4" w:space="0" w:color="auto"/>
            </w:tcBorders>
            <w:shd w:val="clear" w:color="auto" w:fill="auto"/>
            <w:noWrap/>
            <w:vAlign w:val="center"/>
            <w:hideMark/>
          </w:tcPr>
          <w:p w14:paraId="6782156F" w14:textId="77777777" w:rsidR="00A61263" w:rsidRPr="00A61263" w:rsidRDefault="00A61263" w:rsidP="00A61263">
            <w:pPr>
              <w:spacing w:line="240" w:lineRule="auto"/>
              <w:jc w:val="right"/>
              <w:rPr>
                <w:rFonts w:cs="Arial"/>
                <w:sz w:val="12"/>
                <w:szCs w:val="12"/>
              </w:rPr>
            </w:pPr>
            <w:r w:rsidRPr="00A61263">
              <w:rPr>
                <w:rFonts w:cs="Arial"/>
                <w:sz w:val="12"/>
                <w:szCs w:val="12"/>
              </w:rPr>
              <w:t>7 500</w:t>
            </w:r>
          </w:p>
        </w:tc>
        <w:tc>
          <w:tcPr>
            <w:tcW w:w="630" w:type="pct"/>
            <w:tcBorders>
              <w:top w:val="nil"/>
              <w:left w:val="nil"/>
              <w:bottom w:val="single" w:sz="4" w:space="0" w:color="auto"/>
              <w:right w:val="single" w:sz="4" w:space="0" w:color="auto"/>
            </w:tcBorders>
            <w:shd w:val="clear" w:color="auto" w:fill="auto"/>
            <w:noWrap/>
            <w:vAlign w:val="center"/>
            <w:hideMark/>
          </w:tcPr>
          <w:p w14:paraId="047D2E1A" w14:textId="77777777" w:rsidR="00A61263" w:rsidRPr="00A61263" w:rsidRDefault="00A61263" w:rsidP="00A61263">
            <w:pPr>
              <w:spacing w:line="240" w:lineRule="auto"/>
              <w:jc w:val="right"/>
              <w:rPr>
                <w:rFonts w:cs="Arial"/>
                <w:sz w:val="12"/>
                <w:szCs w:val="12"/>
              </w:rPr>
            </w:pPr>
            <w:r w:rsidRPr="00A61263">
              <w:rPr>
                <w:rFonts w:cs="Arial"/>
                <w:sz w:val="12"/>
                <w:szCs w:val="12"/>
              </w:rPr>
              <w:t>6 300,00</w:t>
            </w:r>
          </w:p>
        </w:tc>
        <w:tc>
          <w:tcPr>
            <w:tcW w:w="478" w:type="pct"/>
            <w:tcBorders>
              <w:top w:val="nil"/>
              <w:left w:val="nil"/>
              <w:bottom w:val="single" w:sz="4" w:space="0" w:color="auto"/>
              <w:right w:val="single" w:sz="4" w:space="0" w:color="auto"/>
            </w:tcBorders>
            <w:shd w:val="clear" w:color="auto" w:fill="auto"/>
            <w:noWrap/>
            <w:vAlign w:val="center"/>
            <w:hideMark/>
          </w:tcPr>
          <w:p w14:paraId="515E48B4" w14:textId="77777777" w:rsidR="00A61263" w:rsidRPr="00A61263" w:rsidRDefault="00A61263" w:rsidP="00A61263">
            <w:pPr>
              <w:spacing w:line="240" w:lineRule="auto"/>
              <w:jc w:val="right"/>
              <w:rPr>
                <w:rFonts w:cs="Arial"/>
                <w:sz w:val="12"/>
                <w:szCs w:val="12"/>
              </w:rPr>
            </w:pPr>
            <w:r w:rsidRPr="00A61263">
              <w:rPr>
                <w:rFonts w:cs="Arial"/>
                <w:sz w:val="12"/>
                <w:szCs w:val="12"/>
              </w:rPr>
              <w:t>84,0</w:t>
            </w:r>
          </w:p>
        </w:tc>
      </w:tr>
      <w:tr w:rsidR="00A61263" w:rsidRPr="00A61263" w14:paraId="294AE22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646B4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73256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6DDDBE"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AE0A4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0A307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F26A2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DF05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E7B27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B5D22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BA4746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D1D0E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48CBC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BE1CD5"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364F0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5E84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1A7F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954E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FEFE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6CBD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1AA007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1333F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BD77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A7E59B"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520318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1876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81865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0C30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A2A20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2F67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74D34D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E199A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D1224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1D63AC"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285A1D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9D8AB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DF8CB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26E4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1D06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8097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076B02A" w14:textId="77777777" w:rsidTr="00A61263">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7F12F56"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AB1F385" w14:textId="77777777" w:rsidR="00A61263" w:rsidRPr="00A61263" w:rsidRDefault="00A61263" w:rsidP="00A61263">
            <w:pPr>
              <w:spacing w:line="240" w:lineRule="auto"/>
              <w:rPr>
                <w:rFonts w:cs="Arial"/>
                <w:b/>
                <w:bCs/>
                <w:sz w:val="12"/>
                <w:szCs w:val="12"/>
              </w:rPr>
            </w:pPr>
            <w:r w:rsidRPr="00A61263">
              <w:rPr>
                <w:rFonts w:cs="Arial"/>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14:paraId="17D82A22" w14:textId="77777777" w:rsidR="00A61263" w:rsidRPr="00A61263" w:rsidRDefault="00A61263" w:rsidP="00A61263">
            <w:pPr>
              <w:spacing w:line="240" w:lineRule="auto"/>
              <w:rPr>
                <w:rFonts w:cs="Arial"/>
                <w:b/>
                <w:bCs/>
                <w:sz w:val="12"/>
                <w:szCs w:val="12"/>
              </w:rPr>
            </w:pPr>
            <w:r w:rsidRPr="00A61263">
              <w:rPr>
                <w:rFonts w:cs="Arial"/>
                <w:b/>
                <w:bCs/>
                <w:sz w:val="12"/>
                <w:szCs w:val="12"/>
              </w:rPr>
              <w:t>Składki na ubezpieczenie zdrowotne opłacane za osoby pobierające niektóre świadczenia rodzinne oraz za osoby pobierające zasiłki dla opiekunów</w:t>
            </w:r>
          </w:p>
        </w:tc>
        <w:tc>
          <w:tcPr>
            <w:tcW w:w="537" w:type="pct"/>
            <w:tcBorders>
              <w:top w:val="nil"/>
              <w:left w:val="nil"/>
              <w:bottom w:val="single" w:sz="4" w:space="0" w:color="auto"/>
              <w:right w:val="single" w:sz="4" w:space="0" w:color="auto"/>
            </w:tcBorders>
            <w:shd w:val="clear" w:color="000000" w:fill="FFFDC1"/>
            <w:vAlign w:val="center"/>
            <w:hideMark/>
          </w:tcPr>
          <w:p w14:paraId="5AD514B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272 189</w:t>
            </w:r>
          </w:p>
        </w:tc>
        <w:tc>
          <w:tcPr>
            <w:tcW w:w="630" w:type="pct"/>
            <w:tcBorders>
              <w:top w:val="nil"/>
              <w:left w:val="nil"/>
              <w:bottom w:val="single" w:sz="4" w:space="0" w:color="auto"/>
              <w:right w:val="single" w:sz="4" w:space="0" w:color="auto"/>
            </w:tcBorders>
            <w:shd w:val="clear" w:color="000000" w:fill="FFFDC1"/>
            <w:vAlign w:val="center"/>
            <w:hideMark/>
          </w:tcPr>
          <w:p w14:paraId="3B88C3C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267 532,02</w:t>
            </w:r>
          </w:p>
        </w:tc>
        <w:tc>
          <w:tcPr>
            <w:tcW w:w="478" w:type="pct"/>
            <w:tcBorders>
              <w:top w:val="nil"/>
              <w:left w:val="nil"/>
              <w:bottom w:val="single" w:sz="4" w:space="0" w:color="auto"/>
              <w:right w:val="single" w:sz="4" w:space="0" w:color="auto"/>
            </w:tcBorders>
            <w:shd w:val="clear" w:color="000000" w:fill="FFFDC1"/>
            <w:vAlign w:val="center"/>
            <w:hideMark/>
          </w:tcPr>
          <w:p w14:paraId="08CBFA4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14:paraId="144CF36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272 189</w:t>
            </w:r>
          </w:p>
        </w:tc>
        <w:tc>
          <w:tcPr>
            <w:tcW w:w="630" w:type="pct"/>
            <w:tcBorders>
              <w:top w:val="nil"/>
              <w:left w:val="nil"/>
              <w:bottom w:val="single" w:sz="4" w:space="0" w:color="auto"/>
              <w:right w:val="single" w:sz="4" w:space="0" w:color="auto"/>
            </w:tcBorders>
            <w:shd w:val="clear" w:color="000000" w:fill="FFFDC1"/>
            <w:vAlign w:val="center"/>
            <w:hideMark/>
          </w:tcPr>
          <w:p w14:paraId="67224AB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267 532,02</w:t>
            </w:r>
          </w:p>
        </w:tc>
        <w:tc>
          <w:tcPr>
            <w:tcW w:w="478" w:type="pct"/>
            <w:tcBorders>
              <w:top w:val="nil"/>
              <w:left w:val="nil"/>
              <w:bottom w:val="single" w:sz="4" w:space="0" w:color="auto"/>
              <w:right w:val="single" w:sz="4" w:space="0" w:color="auto"/>
            </w:tcBorders>
            <w:shd w:val="clear" w:color="000000" w:fill="FFFDC1"/>
            <w:vAlign w:val="center"/>
            <w:hideMark/>
          </w:tcPr>
          <w:p w14:paraId="29997DA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98,3</w:t>
            </w:r>
          </w:p>
        </w:tc>
      </w:tr>
      <w:tr w:rsidR="00A61263" w:rsidRPr="00A61263" w14:paraId="0D4682E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50E0B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C9EC2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757C65"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31FB92" w14:textId="77777777" w:rsidR="00A61263" w:rsidRPr="00A61263" w:rsidRDefault="00A61263" w:rsidP="00A61263">
            <w:pPr>
              <w:spacing w:line="240" w:lineRule="auto"/>
              <w:jc w:val="right"/>
              <w:rPr>
                <w:rFonts w:cs="Arial"/>
                <w:sz w:val="12"/>
                <w:szCs w:val="12"/>
              </w:rPr>
            </w:pPr>
            <w:r w:rsidRPr="00A61263">
              <w:rPr>
                <w:rFonts w:cs="Arial"/>
                <w:sz w:val="12"/>
                <w:szCs w:val="12"/>
              </w:rPr>
              <w:t>272 189</w:t>
            </w:r>
          </w:p>
        </w:tc>
        <w:tc>
          <w:tcPr>
            <w:tcW w:w="630" w:type="pct"/>
            <w:tcBorders>
              <w:top w:val="nil"/>
              <w:left w:val="nil"/>
              <w:bottom w:val="single" w:sz="4" w:space="0" w:color="auto"/>
              <w:right w:val="single" w:sz="4" w:space="0" w:color="auto"/>
            </w:tcBorders>
            <w:shd w:val="clear" w:color="auto" w:fill="auto"/>
            <w:noWrap/>
            <w:vAlign w:val="center"/>
            <w:hideMark/>
          </w:tcPr>
          <w:p w14:paraId="7C8CD173" w14:textId="77777777" w:rsidR="00A61263" w:rsidRPr="00A61263" w:rsidRDefault="00A61263" w:rsidP="00A61263">
            <w:pPr>
              <w:spacing w:line="240" w:lineRule="auto"/>
              <w:jc w:val="right"/>
              <w:rPr>
                <w:rFonts w:cs="Arial"/>
                <w:sz w:val="12"/>
                <w:szCs w:val="12"/>
              </w:rPr>
            </w:pPr>
            <w:r w:rsidRPr="00A61263">
              <w:rPr>
                <w:rFonts w:cs="Arial"/>
                <w:sz w:val="12"/>
                <w:szCs w:val="12"/>
              </w:rPr>
              <w:t>267 532,02</w:t>
            </w:r>
          </w:p>
        </w:tc>
        <w:tc>
          <w:tcPr>
            <w:tcW w:w="478" w:type="pct"/>
            <w:tcBorders>
              <w:top w:val="nil"/>
              <w:left w:val="nil"/>
              <w:bottom w:val="single" w:sz="4" w:space="0" w:color="auto"/>
              <w:right w:val="single" w:sz="4" w:space="0" w:color="auto"/>
            </w:tcBorders>
            <w:shd w:val="clear" w:color="auto" w:fill="auto"/>
            <w:noWrap/>
            <w:vAlign w:val="center"/>
            <w:hideMark/>
          </w:tcPr>
          <w:p w14:paraId="414C1892" w14:textId="77777777" w:rsidR="00A61263" w:rsidRPr="00A61263" w:rsidRDefault="00A61263" w:rsidP="00A61263">
            <w:pPr>
              <w:spacing w:line="240" w:lineRule="auto"/>
              <w:jc w:val="right"/>
              <w:rPr>
                <w:rFonts w:cs="Arial"/>
                <w:sz w:val="12"/>
                <w:szCs w:val="12"/>
              </w:rPr>
            </w:pPr>
            <w:r w:rsidRPr="00A61263">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1F57732E" w14:textId="77777777" w:rsidR="00A61263" w:rsidRPr="00A61263" w:rsidRDefault="00A61263" w:rsidP="00A61263">
            <w:pPr>
              <w:spacing w:line="240" w:lineRule="auto"/>
              <w:jc w:val="right"/>
              <w:rPr>
                <w:rFonts w:cs="Arial"/>
                <w:sz w:val="12"/>
                <w:szCs w:val="12"/>
              </w:rPr>
            </w:pPr>
            <w:r w:rsidRPr="00A61263">
              <w:rPr>
                <w:rFonts w:cs="Arial"/>
                <w:sz w:val="12"/>
                <w:szCs w:val="12"/>
              </w:rPr>
              <w:t>272 189</w:t>
            </w:r>
          </w:p>
        </w:tc>
        <w:tc>
          <w:tcPr>
            <w:tcW w:w="630" w:type="pct"/>
            <w:tcBorders>
              <w:top w:val="nil"/>
              <w:left w:val="nil"/>
              <w:bottom w:val="single" w:sz="4" w:space="0" w:color="auto"/>
              <w:right w:val="single" w:sz="4" w:space="0" w:color="auto"/>
            </w:tcBorders>
            <w:shd w:val="clear" w:color="auto" w:fill="auto"/>
            <w:noWrap/>
            <w:vAlign w:val="center"/>
            <w:hideMark/>
          </w:tcPr>
          <w:p w14:paraId="78EA72E4" w14:textId="77777777" w:rsidR="00A61263" w:rsidRPr="00A61263" w:rsidRDefault="00A61263" w:rsidP="00A61263">
            <w:pPr>
              <w:spacing w:line="240" w:lineRule="auto"/>
              <w:jc w:val="right"/>
              <w:rPr>
                <w:rFonts w:cs="Arial"/>
                <w:sz w:val="12"/>
                <w:szCs w:val="12"/>
              </w:rPr>
            </w:pPr>
            <w:r w:rsidRPr="00A61263">
              <w:rPr>
                <w:rFonts w:cs="Arial"/>
                <w:sz w:val="12"/>
                <w:szCs w:val="12"/>
              </w:rPr>
              <w:t>267 532,02</w:t>
            </w:r>
          </w:p>
        </w:tc>
        <w:tc>
          <w:tcPr>
            <w:tcW w:w="478" w:type="pct"/>
            <w:tcBorders>
              <w:top w:val="nil"/>
              <w:left w:val="nil"/>
              <w:bottom w:val="single" w:sz="4" w:space="0" w:color="auto"/>
              <w:right w:val="single" w:sz="4" w:space="0" w:color="auto"/>
            </w:tcBorders>
            <w:shd w:val="clear" w:color="auto" w:fill="auto"/>
            <w:noWrap/>
            <w:vAlign w:val="center"/>
            <w:hideMark/>
          </w:tcPr>
          <w:p w14:paraId="55468418" w14:textId="77777777" w:rsidR="00A61263" w:rsidRPr="00A61263" w:rsidRDefault="00A61263" w:rsidP="00A61263">
            <w:pPr>
              <w:spacing w:line="240" w:lineRule="auto"/>
              <w:jc w:val="right"/>
              <w:rPr>
                <w:rFonts w:cs="Arial"/>
                <w:sz w:val="12"/>
                <w:szCs w:val="12"/>
              </w:rPr>
            </w:pPr>
            <w:r w:rsidRPr="00A61263">
              <w:rPr>
                <w:rFonts w:cs="Arial"/>
                <w:sz w:val="12"/>
                <w:szCs w:val="12"/>
              </w:rPr>
              <w:t>98,3</w:t>
            </w:r>
          </w:p>
        </w:tc>
      </w:tr>
      <w:tr w:rsidR="00A61263" w:rsidRPr="00A61263" w14:paraId="219684D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17DCB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7C00D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38610A"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4EF93ED" w14:textId="77777777" w:rsidR="00A61263" w:rsidRPr="00A61263" w:rsidRDefault="00A61263" w:rsidP="00A61263">
            <w:pPr>
              <w:spacing w:line="240" w:lineRule="auto"/>
              <w:jc w:val="right"/>
              <w:rPr>
                <w:rFonts w:cs="Arial"/>
                <w:sz w:val="12"/>
                <w:szCs w:val="12"/>
              </w:rPr>
            </w:pPr>
            <w:r w:rsidRPr="00A61263">
              <w:rPr>
                <w:rFonts w:cs="Arial"/>
                <w:sz w:val="12"/>
                <w:szCs w:val="12"/>
              </w:rPr>
              <w:t>272 189</w:t>
            </w:r>
          </w:p>
        </w:tc>
        <w:tc>
          <w:tcPr>
            <w:tcW w:w="630" w:type="pct"/>
            <w:tcBorders>
              <w:top w:val="nil"/>
              <w:left w:val="nil"/>
              <w:bottom w:val="single" w:sz="4" w:space="0" w:color="auto"/>
              <w:right w:val="single" w:sz="4" w:space="0" w:color="auto"/>
            </w:tcBorders>
            <w:shd w:val="clear" w:color="auto" w:fill="auto"/>
            <w:noWrap/>
            <w:vAlign w:val="center"/>
            <w:hideMark/>
          </w:tcPr>
          <w:p w14:paraId="460AB607" w14:textId="77777777" w:rsidR="00A61263" w:rsidRPr="00A61263" w:rsidRDefault="00A61263" w:rsidP="00A61263">
            <w:pPr>
              <w:spacing w:line="240" w:lineRule="auto"/>
              <w:jc w:val="right"/>
              <w:rPr>
                <w:rFonts w:cs="Arial"/>
                <w:sz w:val="12"/>
                <w:szCs w:val="12"/>
              </w:rPr>
            </w:pPr>
            <w:r w:rsidRPr="00A61263">
              <w:rPr>
                <w:rFonts w:cs="Arial"/>
                <w:sz w:val="12"/>
                <w:szCs w:val="12"/>
              </w:rPr>
              <w:t>267 532,02</w:t>
            </w:r>
          </w:p>
        </w:tc>
        <w:tc>
          <w:tcPr>
            <w:tcW w:w="478" w:type="pct"/>
            <w:tcBorders>
              <w:top w:val="nil"/>
              <w:left w:val="nil"/>
              <w:bottom w:val="single" w:sz="4" w:space="0" w:color="auto"/>
              <w:right w:val="single" w:sz="4" w:space="0" w:color="auto"/>
            </w:tcBorders>
            <w:shd w:val="clear" w:color="auto" w:fill="auto"/>
            <w:noWrap/>
            <w:vAlign w:val="center"/>
            <w:hideMark/>
          </w:tcPr>
          <w:p w14:paraId="23F5F699" w14:textId="77777777" w:rsidR="00A61263" w:rsidRPr="00A61263" w:rsidRDefault="00A61263" w:rsidP="00A61263">
            <w:pPr>
              <w:spacing w:line="240" w:lineRule="auto"/>
              <w:jc w:val="right"/>
              <w:rPr>
                <w:rFonts w:cs="Arial"/>
                <w:sz w:val="12"/>
                <w:szCs w:val="12"/>
              </w:rPr>
            </w:pPr>
            <w:r w:rsidRPr="00A61263">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2E020D12" w14:textId="77777777" w:rsidR="00A61263" w:rsidRPr="00A61263" w:rsidRDefault="00A61263" w:rsidP="00A61263">
            <w:pPr>
              <w:spacing w:line="240" w:lineRule="auto"/>
              <w:jc w:val="right"/>
              <w:rPr>
                <w:rFonts w:cs="Arial"/>
                <w:sz w:val="12"/>
                <w:szCs w:val="12"/>
              </w:rPr>
            </w:pPr>
            <w:r w:rsidRPr="00A61263">
              <w:rPr>
                <w:rFonts w:cs="Arial"/>
                <w:sz w:val="12"/>
                <w:szCs w:val="12"/>
              </w:rPr>
              <w:t>272 189</w:t>
            </w:r>
          </w:p>
        </w:tc>
        <w:tc>
          <w:tcPr>
            <w:tcW w:w="630" w:type="pct"/>
            <w:tcBorders>
              <w:top w:val="nil"/>
              <w:left w:val="nil"/>
              <w:bottom w:val="single" w:sz="4" w:space="0" w:color="auto"/>
              <w:right w:val="single" w:sz="4" w:space="0" w:color="auto"/>
            </w:tcBorders>
            <w:shd w:val="clear" w:color="auto" w:fill="auto"/>
            <w:noWrap/>
            <w:vAlign w:val="center"/>
            <w:hideMark/>
          </w:tcPr>
          <w:p w14:paraId="1FBC3BF0" w14:textId="77777777" w:rsidR="00A61263" w:rsidRPr="00A61263" w:rsidRDefault="00A61263" w:rsidP="00A61263">
            <w:pPr>
              <w:spacing w:line="240" w:lineRule="auto"/>
              <w:jc w:val="right"/>
              <w:rPr>
                <w:rFonts w:cs="Arial"/>
                <w:sz w:val="12"/>
                <w:szCs w:val="12"/>
              </w:rPr>
            </w:pPr>
            <w:r w:rsidRPr="00A61263">
              <w:rPr>
                <w:rFonts w:cs="Arial"/>
                <w:sz w:val="12"/>
                <w:szCs w:val="12"/>
              </w:rPr>
              <w:t>267 532,02</w:t>
            </w:r>
          </w:p>
        </w:tc>
        <w:tc>
          <w:tcPr>
            <w:tcW w:w="478" w:type="pct"/>
            <w:tcBorders>
              <w:top w:val="nil"/>
              <w:left w:val="nil"/>
              <w:bottom w:val="single" w:sz="4" w:space="0" w:color="auto"/>
              <w:right w:val="single" w:sz="4" w:space="0" w:color="auto"/>
            </w:tcBorders>
            <w:shd w:val="clear" w:color="auto" w:fill="auto"/>
            <w:noWrap/>
            <w:vAlign w:val="center"/>
            <w:hideMark/>
          </w:tcPr>
          <w:p w14:paraId="13543C35" w14:textId="77777777" w:rsidR="00A61263" w:rsidRPr="00A61263" w:rsidRDefault="00A61263" w:rsidP="00A61263">
            <w:pPr>
              <w:spacing w:line="240" w:lineRule="auto"/>
              <w:jc w:val="right"/>
              <w:rPr>
                <w:rFonts w:cs="Arial"/>
                <w:sz w:val="12"/>
                <w:szCs w:val="12"/>
              </w:rPr>
            </w:pPr>
            <w:r w:rsidRPr="00A61263">
              <w:rPr>
                <w:rFonts w:cs="Arial"/>
                <w:sz w:val="12"/>
                <w:szCs w:val="12"/>
              </w:rPr>
              <w:t>98,3</w:t>
            </w:r>
          </w:p>
        </w:tc>
      </w:tr>
      <w:tr w:rsidR="00A61263" w:rsidRPr="00A61263" w14:paraId="0EBE253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71E4F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68F96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347D98"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0C30B4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93B1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FC23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FA349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C0D00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FAC0A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3FAC9D8"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A627D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54195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5BC53C"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0AA9152" w14:textId="77777777" w:rsidR="00A61263" w:rsidRPr="00A61263" w:rsidRDefault="00A61263" w:rsidP="00A61263">
            <w:pPr>
              <w:spacing w:line="240" w:lineRule="auto"/>
              <w:jc w:val="right"/>
              <w:rPr>
                <w:rFonts w:cs="Arial"/>
                <w:sz w:val="12"/>
                <w:szCs w:val="12"/>
              </w:rPr>
            </w:pPr>
            <w:r w:rsidRPr="00A61263">
              <w:rPr>
                <w:rFonts w:cs="Arial"/>
                <w:sz w:val="12"/>
                <w:szCs w:val="12"/>
              </w:rPr>
              <w:t>272 189</w:t>
            </w:r>
          </w:p>
        </w:tc>
        <w:tc>
          <w:tcPr>
            <w:tcW w:w="630" w:type="pct"/>
            <w:tcBorders>
              <w:top w:val="nil"/>
              <w:left w:val="nil"/>
              <w:bottom w:val="single" w:sz="4" w:space="0" w:color="auto"/>
              <w:right w:val="single" w:sz="4" w:space="0" w:color="auto"/>
            </w:tcBorders>
            <w:shd w:val="clear" w:color="auto" w:fill="auto"/>
            <w:noWrap/>
            <w:vAlign w:val="center"/>
            <w:hideMark/>
          </w:tcPr>
          <w:p w14:paraId="3A95E0D0" w14:textId="77777777" w:rsidR="00A61263" w:rsidRPr="00A61263" w:rsidRDefault="00A61263" w:rsidP="00A61263">
            <w:pPr>
              <w:spacing w:line="240" w:lineRule="auto"/>
              <w:jc w:val="right"/>
              <w:rPr>
                <w:rFonts w:cs="Arial"/>
                <w:sz w:val="12"/>
                <w:szCs w:val="12"/>
              </w:rPr>
            </w:pPr>
            <w:r w:rsidRPr="00A61263">
              <w:rPr>
                <w:rFonts w:cs="Arial"/>
                <w:sz w:val="12"/>
                <w:szCs w:val="12"/>
              </w:rPr>
              <w:t>267 532,02</w:t>
            </w:r>
          </w:p>
        </w:tc>
        <w:tc>
          <w:tcPr>
            <w:tcW w:w="478" w:type="pct"/>
            <w:tcBorders>
              <w:top w:val="nil"/>
              <w:left w:val="nil"/>
              <w:bottom w:val="single" w:sz="4" w:space="0" w:color="auto"/>
              <w:right w:val="single" w:sz="4" w:space="0" w:color="auto"/>
            </w:tcBorders>
            <w:shd w:val="clear" w:color="auto" w:fill="auto"/>
            <w:noWrap/>
            <w:vAlign w:val="center"/>
            <w:hideMark/>
          </w:tcPr>
          <w:p w14:paraId="22DE663A" w14:textId="77777777" w:rsidR="00A61263" w:rsidRPr="00A61263" w:rsidRDefault="00A61263" w:rsidP="00A61263">
            <w:pPr>
              <w:spacing w:line="240" w:lineRule="auto"/>
              <w:jc w:val="right"/>
              <w:rPr>
                <w:rFonts w:cs="Arial"/>
                <w:sz w:val="12"/>
                <w:szCs w:val="12"/>
              </w:rPr>
            </w:pPr>
            <w:r w:rsidRPr="00A61263">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490490AB" w14:textId="77777777" w:rsidR="00A61263" w:rsidRPr="00A61263" w:rsidRDefault="00A61263" w:rsidP="00A61263">
            <w:pPr>
              <w:spacing w:line="240" w:lineRule="auto"/>
              <w:jc w:val="right"/>
              <w:rPr>
                <w:rFonts w:cs="Arial"/>
                <w:sz w:val="12"/>
                <w:szCs w:val="12"/>
              </w:rPr>
            </w:pPr>
            <w:r w:rsidRPr="00A61263">
              <w:rPr>
                <w:rFonts w:cs="Arial"/>
                <w:sz w:val="12"/>
                <w:szCs w:val="12"/>
              </w:rPr>
              <w:t>272 189</w:t>
            </w:r>
          </w:p>
        </w:tc>
        <w:tc>
          <w:tcPr>
            <w:tcW w:w="630" w:type="pct"/>
            <w:tcBorders>
              <w:top w:val="nil"/>
              <w:left w:val="nil"/>
              <w:bottom w:val="single" w:sz="4" w:space="0" w:color="auto"/>
              <w:right w:val="single" w:sz="4" w:space="0" w:color="auto"/>
            </w:tcBorders>
            <w:shd w:val="clear" w:color="auto" w:fill="auto"/>
            <w:noWrap/>
            <w:vAlign w:val="center"/>
            <w:hideMark/>
          </w:tcPr>
          <w:p w14:paraId="4F2EC28B" w14:textId="77777777" w:rsidR="00A61263" w:rsidRPr="00A61263" w:rsidRDefault="00A61263" w:rsidP="00A61263">
            <w:pPr>
              <w:spacing w:line="240" w:lineRule="auto"/>
              <w:jc w:val="right"/>
              <w:rPr>
                <w:rFonts w:cs="Arial"/>
                <w:sz w:val="12"/>
                <w:szCs w:val="12"/>
              </w:rPr>
            </w:pPr>
            <w:r w:rsidRPr="00A61263">
              <w:rPr>
                <w:rFonts w:cs="Arial"/>
                <w:sz w:val="12"/>
                <w:szCs w:val="12"/>
              </w:rPr>
              <w:t>267 532,02</w:t>
            </w:r>
          </w:p>
        </w:tc>
        <w:tc>
          <w:tcPr>
            <w:tcW w:w="478" w:type="pct"/>
            <w:tcBorders>
              <w:top w:val="nil"/>
              <w:left w:val="nil"/>
              <w:bottom w:val="single" w:sz="4" w:space="0" w:color="auto"/>
              <w:right w:val="single" w:sz="4" w:space="0" w:color="auto"/>
            </w:tcBorders>
            <w:shd w:val="clear" w:color="auto" w:fill="auto"/>
            <w:noWrap/>
            <w:vAlign w:val="center"/>
            <w:hideMark/>
          </w:tcPr>
          <w:p w14:paraId="4FEA20D7" w14:textId="77777777" w:rsidR="00A61263" w:rsidRPr="00A61263" w:rsidRDefault="00A61263" w:rsidP="00A61263">
            <w:pPr>
              <w:spacing w:line="240" w:lineRule="auto"/>
              <w:jc w:val="right"/>
              <w:rPr>
                <w:rFonts w:cs="Arial"/>
                <w:sz w:val="12"/>
                <w:szCs w:val="12"/>
              </w:rPr>
            </w:pPr>
            <w:r w:rsidRPr="00A61263">
              <w:rPr>
                <w:rFonts w:cs="Arial"/>
                <w:sz w:val="12"/>
                <w:szCs w:val="12"/>
              </w:rPr>
              <w:t>98,3</w:t>
            </w:r>
          </w:p>
        </w:tc>
      </w:tr>
      <w:tr w:rsidR="00A61263" w:rsidRPr="00A61263" w14:paraId="540AE60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1E595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55E10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A5B602"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74451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09C9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787A2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F2EE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BD372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F8B3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878388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28758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31E96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D4E093"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AB8496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E50B1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E7A2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57181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2F7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1533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33C164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1DF8D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E087D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C7B88B"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3FF6EE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4DAB6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B50C9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B1FBD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1642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FEAC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05B62E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304F8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67D9C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1B12DE"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FAFAB7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528F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67AB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30B6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CBAE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ED9AD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27F0DE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EE4EE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55A79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0C3F20"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2DE899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512C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36C1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B090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B6376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779AE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87D9C4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460DC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8C16A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4D48A8"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9E8F59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23D57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C20F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D97B5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5D8A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8E9F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C9D8C40"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5E201B9" w14:textId="77777777" w:rsidR="00A61263" w:rsidRPr="00A61263" w:rsidRDefault="00A61263" w:rsidP="00A61263">
            <w:pPr>
              <w:spacing w:line="240" w:lineRule="auto"/>
              <w:rPr>
                <w:rFonts w:cs="Arial"/>
                <w:b/>
                <w:bCs/>
                <w:sz w:val="12"/>
                <w:szCs w:val="12"/>
              </w:rPr>
            </w:pPr>
            <w:r w:rsidRPr="00A61263">
              <w:rPr>
                <w:rFonts w:cs="Arial"/>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14:paraId="7A69088B"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A79C3E5" w14:textId="77777777" w:rsidR="00A61263" w:rsidRPr="00A61263" w:rsidRDefault="00A61263" w:rsidP="00A61263">
            <w:pPr>
              <w:spacing w:line="240" w:lineRule="auto"/>
              <w:rPr>
                <w:rFonts w:cs="Arial"/>
                <w:b/>
                <w:bCs/>
                <w:sz w:val="12"/>
                <w:szCs w:val="12"/>
              </w:rPr>
            </w:pPr>
            <w:r w:rsidRPr="00A61263">
              <w:rPr>
                <w:rFonts w:cs="Arial"/>
                <w:b/>
                <w:bCs/>
                <w:sz w:val="12"/>
                <w:szCs w:val="12"/>
              </w:rPr>
              <w:t>Gospodarka komunalna i ochrona środowiska</w:t>
            </w:r>
          </w:p>
        </w:tc>
        <w:tc>
          <w:tcPr>
            <w:tcW w:w="537" w:type="pct"/>
            <w:tcBorders>
              <w:top w:val="nil"/>
              <w:left w:val="nil"/>
              <w:bottom w:val="single" w:sz="4" w:space="0" w:color="auto"/>
              <w:right w:val="single" w:sz="4" w:space="0" w:color="auto"/>
            </w:tcBorders>
            <w:shd w:val="clear" w:color="000000" w:fill="D5E3F2"/>
            <w:vAlign w:val="center"/>
            <w:hideMark/>
          </w:tcPr>
          <w:p w14:paraId="1C5CE45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3 649 799</w:t>
            </w:r>
          </w:p>
        </w:tc>
        <w:tc>
          <w:tcPr>
            <w:tcW w:w="630" w:type="pct"/>
            <w:tcBorders>
              <w:top w:val="nil"/>
              <w:left w:val="nil"/>
              <w:bottom w:val="single" w:sz="4" w:space="0" w:color="auto"/>
              <w:right w:val="single" w:sz="4" w:space="0" w:color="auto"/>
            </w:tcBorders>
            <w:shd w:val="clear" w:color="000000" w:fill="D5E3F2"/>
            <w:vAlign w:val="center"/>
            <w:hideMark/>
          </w:tcPr>
          <w:p w14:paraId="32B171C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3 356 500,94</w:t>
            </w:r>
          </w:p>
        </w:tc>
        <w:tc>
          <w:tcPr>
            <w:tcW w:w="478" w:type="pct"/>
            <w:tcBorders>
              <w:top w:val="nil"/>
              <w:left w:val="nil"/>
              <w:bottom w:val="single" w:sz="4" w:space="0" w:color="auto"/>
              <w:right w:val="single" w:sz="4" w:space="0" w:color="auto"/>
            </w:tcBorders>
            <w:shd w:val="clear" w:color="000000" w:fill="D5E3F2"/>
            <w:vAlign w:val="center"/>
            <w:hideMark/>
          </w:tcPr>
          <w:p w14:paraId="5C67407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92,0</w:t>
            </w:r>
          </w:p>
        </w:tc>
        <w:tc>
          <w:tcPr>
            <w:tcW w:w="536" w:type="pct"/>
            <w:tcBorders>
              <w:top w:val="nil"/>
              <w:left w:val="nil"/>
              <w:bottom w:val="single" w:sz="4" w:space="0" w:color="auto"/>
              <w:right w:val="single" w:sz="4" w:space="0" w:color="auto"/>
            </w:tcBorders>
            <w:shd w:val="clear" w:color="000000" w:fill="D5E3F2"/>
            <w:vAlign w:val="center"/>
            <w:hideMark/>
          </w:tcPr>
          <w:p w14:paraId="0020757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2 525 799</w:t>
            </w:r>
          </w:p>
        </w:tc>
        <w:tc>
          <w:tcPr>
            <w:tcW w:w="630" w:type="pct"/>
            <w:tcBorders>
              <w:top w:val="nil"/>
              <w:left w:val="nil"/>
              <w:bottom w:val="single" w:sz="4" w:space="0" w:color="auto"/>
              <w:right w:val="single" w:sz="4" w:space="0" w:color="auto"/>
            </w:tcBorders>
            <w:shd w:val="clear" w:color="000000" w:fill="D5E3F2"/>
            <w:vAlign w:val="center"/>
            <w:hideMark/>
          </w:tcPr>
          <w:p w14:paraId="7847091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2 421 831,95</w:t>
            </w:r>
          </w:p>
        </w:tc>
        <w:tc>
          <w:tcPr>
            <w:tcW w:w="478" w:type="pct"/>
            <w:tcBorders>
              <w:top w:val="nil"/>
              <w:left w:val="nil"/>
              <w:bottom w:val="single" w:sz="4" w:space="0" w:color="auto"/>
              <w:right w:val="single" w:sz="4" w:space="0" w:color="auto"/>
            </w:tcBorders>
            <w:shd w:val="clear" w:color="000000" w:fill="D5E3F2"/>
            <w:vAlign w:val="center"/>
            <w:hideMark/>
          </w:tcPr>
          <w:p w14:paraId="5835377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95,9</w:t>
            </w:r>
          </w:p>
        </w:tc>
      </w:tr>
      <w:tr w:rsidR="00A61263" w:rsidRPr="00A61263" w14:paraId="120E924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1A39B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23BE8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50ED41"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9AA90B0" w14:textId="77777777" w:rsidR="00A61263" w:rsidRPr="00A61263" w:rsidRDefault="00A61263" w:rsidP="00A61263">
            <w:pPr>
              <w:spacing w:line="240" w:lineRule="auto"/>
              <w:jc w:val="right"/>
              <w:rPr>
                <w:rFonts w:cs="Arial"/>
                <w:sz w:val="12"/>
                <w:szCs w:val="12"/>
              </w:rPr>
            </w:pPr>
            <w:r w:rsidRPr="00A61263">
              <w:rPr>
                <w:rFonts w:cs="Arial"/>
                <w:sz w:val="12"/>
                <w:szCs w:val="12"/>
              </w:rPr>
              <w:t>2 379 990</w:t>
            </w:r>
          </w:p>
        </w:tc>
        <w:tc>
          <w:tcPr>
            <w:tcW w:w="630" w:type="pct"/>
            <w:tcBorders>
              <w:top w:val="nil"/>
              <w:left w:val="nil"/>
              <w:bottom w:val="single" w:sz="4" w:space="0" w:color="auto"/>
              <w:right w:val="single" w:sz="4" w:space="0" w:color="auto"/>
            </w:tcBorders>
            <w:shd w:val="clear" w:color="auto" w:fill="auto"/>
            <w:noWrap/>
            <w:vAlign w:val="center"/>
            <w:hideMark/>
          </w:tcPr>
          <w:p w14:paraId="6F7D5AA5" w14:textId="77777777" w:rsidR="00A61263" w:rsidRPr="00A61263" w:rsidRDefault="00A61263" w:rsidP="00A61263">
            <w:pPr>
              <w:spacing w:line="240" w:lineRule="auto"/>
              <w:jc w:val="right"/>
              <w:rPr>
                <w:rFonts w:cs="Arial"/>
                <w:sz w:val="12"/>
                <w:szCs w:val="12"/>
              </w:rPr>
            </w:pPr>
            <w:r w:rsidRPr="00A61263">
              <w:rPr>
                <w:rFonts w:cs="Arial"/>
                <w:sz w:val="12"/>
                <w:szCs w:val="12"/>
              </w:rPr>
              <w:t>2 115 091,43</w:t>
            </w:r>
          </w:p>
        </w:tc>
        <w:tc>
          <w:tcPr>
            <w:tcW w:w="478" w:type="pct"/>
            <w:tcBorders>
              <w:top w:val="nil"/>
              <w:left w:val="nil"/>
              <w:bottom w:val="single" w:sz="4" w:space="0" w:color="auto"/>
              <w:right w:val="single" w:sz="4" w:space="0" w:color="auto"/>
            </w:tcBorders>
            <w:shd w:val="clear" w:color="auto" w:fill="auto"/>
            <w:noWrap/>
            <w:vAlign w:val="center"/>
            <w:hideMark/>
          </w:tcPr>
          <w:p w14:paraId="370B5A50" w14:textId="77777777" w:rsidR="00A61263" w:rsidRPr="00A61263" w:rsidRDefault="00A61263" w:rsidP="00A61263">
            <w:pPr>
              <w:spacing w:line="240" w:lineRule="auto"/>
              <w:jc w:val="right"/>
              <w:rPr>
                <w:rFonts w:cs="Arial"/>
                <w:sz w:val="12"/>
                <w:szCs w:val="12"/>
              </w:rPr>
            </w:pPr>
            <w:r w:rsidRPr="00A61263">
              <w:rPr>
                <w:rFonts w:cs="Arial"/>
                <w:sz w:val="12"/>
                <w:szCs w:val="12"/>
              </w:rPr>
              <w:t>88,9</w:t>
            </w:r>
          </w:p>
        </w:tc>
        <w:tc>
          <w:tcPr>
            <w:tcW w:w="536" w:type="pct"/>
            <w:tcBorders>
              <w:top w:val="nil"/>
              <w:left w:val="nil"/>
              <w:bottom w:val="single" w:sz="4" w:space="0" w:color="auto"/>
              <w:right w:val="single" w:sz="4" w:space="0" w:color="auto"/>
            </w:tcBorders>
            <w:shd w:val="clear" w:color="auto" w:fill="auto"/>
            <w:noWrap/>
            <w:vAlign w:val="center"/>
            <w:hideMark/>
          </w:tcPr>
          <w:p w14:paraId="499477F8" w14:textId="77777777" w:rsidR="00A61263" w:rsidRPr="00A61263" w:rsidRDefault="00A61263" w:rsidP="00A61263">
            <w:pPr>
              <w:spacing w:line="240" w:lineRule="auto"/>
              <w:jc w:val="right"/>
              <w:rPr>
                <w:rFonts w:cs="Arial"/>
                <w:sz w:val="12"/>
                <w:szCs w:val="12"/>
              </w:rPr>
            </w:pPr>
            <w:r w:rsidRPr="00A61263">
              <w:rPr>
                <w:rFonts w:cs="Arial"/>
                <w:sz w:val="12"/>
                <w:szCs w:val="12"/>
              </w:rPr>
              <w:t>1 976 990</w:t>
            </w:r>
          </w:p>
        </w:tc>
        <w:tc>
          <w:tcPr>
            <w:tcW w:w="630" w:type="pct"/>
            <w:tcBorders>
              <w:top w:val="nil"/>
              <w:left w:val="nil"/>
              <w:bottom w:val="single" w:sz="4" w:space="0" w:color="auto"/>
              <w:right w:val="single" w:sz="4" w:space="0" w:color="auto"/>
            </w:tcBorders>
            <w:shd w:val="clear" w:color="auto" w:fill="auto"/>
            <w:noWrap/>
            <w:vAlign w:val="center"/>
            <w:hideMark/>
          </w:tcPr>
          <w:p w14:paraId="5FCB34D1" w14:textId="77777777" w:rsidR="00A61263" w:rsidRPr="00A61263" w:rsidRDefault="00A61263" w:rsidP="00A61263">
            <w:pPr>
              <w:spacing w:line="240" w:lineRule="auto"/>
              <w:jc w:val="right"/>
              <w:rPr>
                <w:rFonts w:cs="Arial"/>
                <w:sz w:val="12"/>
                <w:szCs w:val="12"/>
              </w:rPr>
            </w:pPr>
            <w:r w:rsidRPr="00A61263">
              <w:rPr>
                <w:rFonts w:cs="Arial"/>
                <w:sz w:val="12"/>
                <w:szCs w:val="12"/>
              </w:rPr>
              <w:t>1 884 715,40</w:t>
            </w:r>
          </w:p>
        </w:tc>
        <w:tc>
          <w:tcPr>
            <w:tcW w:w="478" w:type="pct"/>
            <w:tcBorders>
              <w:top w:val="nil"/>
              <w:left w:val="nil"/>
              <w:bottom w:val="single" w:sz="4" w:space="0" w:color="auto"/>
              <w:right w:val="single" w:sz="4" w:space="0" w:color="auto"/>
            </w:tcBorders>
            <w:shd w:val="clear" w:color="auto" w:fill="auto"/>
            <w:noWrap/>
            <w:vAlign w:val="center"/>
            <w:hideMark/>
          </w:tcPr>
          <w:p w14:paraId="11B619F5" w14:textId="77777777" w:rsidR="00A61263" w:rsidRPr="00A61263" w:rsidRDefault="00A61263" w:rsidP="00A61263">
            <w:pPr>
              <w:spacing w:line="240" w:lineRule="auto"/>
              <w:jc w:val="right"/>
              <w:rPr>
                <w:rFonts w:cs="Arial"/>
                <w:sz w:val="12"/>
                <w:szCs w:val="12"/>
              </w:rPr>
            </w:pPr>
            <w:r w:rsidRPr="00A61263">
              <w:rPr>
                <w:rFonts w:cs="Arial"/>
                <w:sz w:val="12"/>
                <w:szCs w:val="12"/>
              </w:rPr>
              <w:t>95,3</w:t>
            </w:r>
          </w:p>
        </w:tc>
      </w:tr>
      <w:tr w:rsidR="00A61263" w:rsidRPr="00A61263" w14:paraId="14F799D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0EE2E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23460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4173E6"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80808BB" w14:textId="77777777" w:rsidR="00A61263" w:rsidRPr="00A61263" w:rsidRDefault="00A61263" w:rsidP="00A61263">
            <w:pPr>
              <w:spacing w:line="240" w:lineRule="auto"/>
              <w:jc w:val="right"/>
              <w:rPr>
                <w:rFonts w:cs="Arial"/>
                <w:sz w:val="12"/>
                <w:szCs w:val="12"/>
              </w:rPr>
            </w:pPr>
            <w:r w:rsidRPr="00A61263">
              <w:rPr>
                <w:rFonts w:cs="Arial"/>
                <w:sz w:val="12"/>
                <w:szCs w:val="12"/>
              </w:rPr>
              <w:t>2 379 990</w:t>
            </w:r>
          </w:p>
        </w:tc>
        <w:tc>
          <w:tcPr>
            <w:tcW w:w="630" w:type="pct"/>
            <w:tcBorders>
              <w:top w:val="nil"/>
              <w:left w:val="nil"/>
              <w:bottom w:val="single" w:sz="4" w:space="0" w:color="auto"/>
              <w:right w:val="single" w:sz="4" w:space="0" w:color="auto"/>
            </w:tcBorders>
            <w:shd w:val="clear" w:color="auto" w:fill="auto"/>
            <w:noWrap/>
            <w:vAlign w:val="center"/>
            <w:hideMark/>
          </w:tcPr>
          <w:p w14:paraId="1743E765" w14:textId="77777777" w:rsidR="00A61263" w:rsidRPr="00A61263" w:rsidRDefault="00A61263" w:rsidP="00A61263">
            <w:pPr>
              <w:spacing w:line="240" w:lineRule="auto"/>
              <w:jc w:val="right"/>
              <w:rPr>
                <w:rFonts w:cs="Arial"/>
                <w:sz w:val="12"/>
                <w:szCs w:val="12"/>
              </w:rPr>
            </w:pPr>
            <w:r w:rsidRPr="00A61263">
              <w:rPr>
                <w:rFonts w:cs="Arial"/>
                <w:sz w:val="12"/>
                <w:szCs w:val="12"/>
              </w:rPr>
              <w:t>2 115 091,43</w:t>
            </w:r>
          </w:p>
        </w:tc>
        <w:tc>
          <w:tcPr>
            <w:tcW w:w="478" w:type="pct"/>
            <w:tcBorders>
              <w:top w:val="nil"/>
              <w:left w:val="nil"/>
              <w:bottom w:val="single" w:sz="4" w:space="0" w:color="auto"/>
              <w:right w:val="single" w:sz="4" w:space="0" w:color="auto"/>
            </w:tcBorders>
            <w:shd w:val="clear" w:color="auto" w:fill="auto"/>
            <w:noWrap/>
            <w:vAlign w:val="center"/>
            <w:hideMark/>
          </w:tcPr>
          <w:p w14:paraId="2310D207" w14:textId="77777777" w:rsidR="00A61263" w:rsidRPr="00A61263" w:rsidRDefault="00A61263" w:rsidP="00A61263">
            <w:pPr>
              <w:spacing w:line="240" w:lineRule="auto"/>
              <w:jc w:val="right"/>
              <w:rPr>
                <w:rFonts w:cs="Arial"/>
                <w:sz w:val="12"/>
                <w:szCs w:val="12"/>
              </w:rPr>
            </w:pPr>
            <w:r w:rsidRPr="00A61263">
              <w:rPr>
                <w:rFonts w:cs="Arial"/>
                <w:sz w:val="12"/>
                <w:szCs w:val="12"/>
              </w:rPr>
              <w:t>88,9</w:t>
            </w:r>
          </w:p>
        </w:tc>
        <w:tc>
          <w:tcPr>
            <w:tcW w:w="536" w:type="pct"/>
            <w:tcBorders>
              <w:top w:val="nil"/>
              <w:left w:val="nil"/>
              <w:bottom w:val="single" w:sz="4" w:space="0" w:color="auto"/>
              <w:right w:val="single" w:sz="4" w:space="0" w:color="auto"/>
            </w:tcBorders>
            <w:shd w:val="clear" w:color="auto" w:fill="auto"/>
            <w:noWrap/>
            <w:vAlign w:val="center"/>
            <w:hideMark/>
          </w:tcPr>
          <w:p w14:paraId="57562332" w14:textId="77777777" w:rsidR="00A61263" w:rsidRPr="00A61263" w:rsidRDefault="00A61263" w:rsidP="00A61263">
            <w:pPr>
              <w:spacing w:line="240" w:lineRule="auto"/>
              <w:jc w:val="right"/>
              <w:rPr>
                <w:rFonts w:cs="Arial"/>
                <w:sz w:val="12"/>
                <w:szCs w:val="12"/>
              </w:rPr>
            </w:pPr>
            <w:r w:rsidRPr="00A61263">
              <w:rPr>
                <w:rFonts w:cs="Arial"/>
                <w:sz w:val="12"/>
                <w:szCs w:val="12"/>
              </w:rPr>
              <w:t>1 976 990</w:t>
            </w:r>
          </w:p>
        </w:tc>
        <w:tc>
          <w:tcPr>
            <w:tcW w:w="630" w:type="pct"/>
            <w:tcBorders>
              <w:top w:val="nil"/>
              <w:left w:val="nil"/>
              <w:bottom w:val="single" w:sz="4" w:space="0" w:color="auto"/>
              <w:right w:val="single" w:sz="4" w:space="0" w:color="auto"/>
            </w:tcBorders>
            <w:shd w:val="clear" w:color="auto" w:fill="auto"/>
            <w:noWrap/>
            <w:vAlign w:val="center"/>
            <w:hideMark/>
          </w:tcPr>
          <w:p w14:paraId="1E91080A" w14:textId="77777777" w:rsidR="00A61263" w:rsidRPr="00A61263" w:rsidRDefault="00A61263" w:rsidP="00A61263">
            <w:pPr>
              <w:spacing w:line="240" w:lineRule="auto"/>
              <w:jc w:val="right"/>
              <w:rPr>
                <w:rFonts w:cs="Arial"/>
                <w:sz w:val="12"/>
                <w:szCs w:val="12"/>
              </w:rPr>
            </w:pPr>
            <w:r w:rsidRPr="00A61263">
              <w:rPr>
                <w:rFonts w:cs="Arial"/>
                <w:sz w:val="12"/>
                <w:szCs w:val="12"/>
              </w:rPr>
              <w:t>1 884 715,40</w:t>
            </w:r>
          </w:p>
        </w:tc>
        <w:tc>
          <w:tcPr>
            <w:tcW w:w="478" w:type="pct"/>
            <w:tcBorders>
              <w:top w:val="nil"/>
              <w:left w:val="nil"/>
              <w:bottom w:val="single" w:sz="4" w:space="0" w:color="auto"/>
              <w:right w:val="single" w:sz="4" w:space="0" w:color="auto"/>
            </w:tcBorders>
            <w:shd w:val="clear" w:color="auto" w:fill="auto"/>
            <w:noWrap/>
            <w:vAlign w:val="center"/>
            <w:hideMark/>
          </w:tcPr>
          <w:p w14:paraId="3CEE1710" w14:textId="77777777" w:rsidR="00A61263" w:rsidRPr="00A61263" w:rsidRDefault="00A61263" w:rsidP="00A61263">
            <w:pPr>
              <w:spacing w:line="240" w:lineRule="auto"/>
              <w:jc w:val="right"/>
              <w:rPr>
                <w:rFonts w:cs="Arial"/>
                <w:sz w:val="12"/>
                <w:szCs w:val="12"/>
              </w:rPr>
            </w:pPr>
            <w:r w:rsidRPr="00A61263">
              <w:rPr>
                <w:rFonts w:cs="Arial"/>
                <w:sz w:val="12"/>
                <w:szCs w:val="12"/>
              </w:rPr>
              <w:t>95,3</w:t>
            </w:r>
          </w:p>
        </w:tc>
      </w:tr>
      <w:tr w:rsidR="00A61263" w:rsidRPr="00A61263" w14:paraId="6BB3016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D52BC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FCB83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3346C8"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52F40B8" w14:textId="77777777" w:rsidR="00A61263" w:rsidRPr="00A61263" w:rsidRDefault="00A61263" w:rsidP="00A61263">
            <w:pPr>
              <w:spacing w:line="240" w:lineRule="auto"/>
              <w:jc w:val="right"/>
              <w:rPr>
                <w:rFonts w:cs="Arial"/>
                <w:sz w:val="12"/>
                <w:szCs w:val="12"/>
              </w:rPr>
            </w:pPr>
            <w:r w:rsidRPr="00A6126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60D2D06C" w14:textId="77777777" w:rsidR="00A61263" w:rsidRPr="00A61263" w:rsidRDefault="00A61263" w:rsidP="00A61263">
            <w:pPr>
              <w:spacing w:line="240" w:lineRule="auto"/>
              <w:jc w:val="right"/>
              <w:rPr>
                <w:rFonts w:cs="Arial"/>
                <w:sz w:val="12"/>
                <w:szCs w:val="12"/>
              </w:rPr>
            </w:pPr>
            <w:r w:rsidRPr="00A61263">
              <w:rPr>
                <w:rFonts w:cs="Arial"/>
                <w:sz w:val="12"/>
                <w:szCs w:val="12"/>
              </w:rPr>
              <w:t>26 680,00</w:t>
            </w:r>
          </w:p>
        </w:tc>
        <w:tc>
          <w:tcPr>
            <w:tcW w:w="478" w:type="pct"/>
            <w:tcBorders>
              <w:top w:val="nil"/>
              <w:left w:val="nil"/>
              <w:bottom w:val="single" w:sz="4" w:space="0" w:color="auto"/>
              <w:right w:val="single" w:sz="4" w:space="0" w:color="auto"/>
            </w:tcBorders>
            <w:shd w:val="clear" w:color="auto" w:fill="auto"/>
            <w:noWrap/>
            <w:vAlign w:val="center"/>
            <w:hideMark/>
          </w:tcPr>
          <w:p w14:paraId="1292A990" w14:textId="77777777" w:rsidR="00A61263" w:rsidRPr="00A61263" w:rsidRDefault="00A61263" w:rsidP="00A61263">
            <w:pPr>
              <w:spacing w:line="240" w:lineRule="auto"/>
              <w:jc w:val="right"/>
              <w:rPr>
                <w:rFonts w:cs="Arial"/>
                <w:sz w:val="12"/>
                <w:szCs w:val="12"/>
              </w:rPr>
            </w:pPr>
            <w:r w:rsidRPr="00A61263">
              <w:rPr>
                <w:rFonts w:cs="Arial"/>
                <w:sz w:val="12"/>
                <w:szCs w:val="12"/>
              </w:rPr>
              <w:t>66,7</w:t>
            </w:r>
          </w:p>
        </w:tc>
        <w:tc>
          <w:tcPr>
            <w:tcW w:w="536" w:type="pct"/>
            <w:tcBorders>
              <w:top w:val="nil"/>
              <w:left w:val="nil"/>
              <w:bottom w:val="single" w:sz="4" w:space="0" w:color="auto"/>
              <w:right w:val="single" w:sz="4" w:space="0" w:color="auto"/>
            </w:tcBorders>
            <w:shd w:val="clear" w:color="auto" w:fill="auto"/>
            <w:noWrap/>
            <w:vAlign w:val="center"/>
            <w:hideMark/>
          </w:tcPr>
          <w:p w14:paraId="1F7FA320" w14:textId="77777777" w:rsidR="00A61263" w:rsidRPr="00A61263" w:rsidRDefault="00A61263" w:rsidP="00A61263">
            <w:pPr>
              <w:spacing w:line="240" w:lineRule="auto"/>
              <w:jc w:val="right"/>
              <w:rPr>
                <w:rFonts w:cs="Arial"/>
                <w:sz w:val="12"/>
                <w:szCs w:val="12"/>
              </w:rPr>
            </w:pPr>
            <w:r w:rsidRPr="00A6126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7EA1C3BC" w14:textId="77777777" w:rsidR="00A61263" w:rsidRPr="00A61263" w:rsidRDefault="00A61263" w:rsidP="00A61263">
            <w:pPr>
              <w:spacing w:line="240" w:lineRule="auto"/>
              <w:jc w:val="right"/>
              <w:rPr>
                <w:rFonts w:cs="Arial"/>
                <w:sz w:val="12"/>
                <w:szCs w:val="12"/>
              </w:rPr>
            </w:pPr>
            <w:r w:rsidRPr="00A61263">
              <w:rPr>
                <w:rFonts w:cs="Arial"/>
                <w:sz w:val="12"/>
                <w:szCs w:val="12"/>
              </w:rPr>
              <w:t>26 680,00</w:t>
            </w:r>
          </w:p>
        </w:tc>
        <w:tc>
          <w:tcPr>
            <w:tcW w:w="478" w:type="pct"/>
            <w:tcBorders>
              <w:top w:val="nil"/>
              <w:left w:val="nil"/>
              <w:bottom w:val="single" w:sz="4" w:space="0" w:color="auto"/>
              <w:right w:val="single" w:sz="4" w:space="0" w:color="auto"/>
            </w:tcBorders>
            <w:shd w:val="clear" w:color="auto" w:fill="auto"/>
            <w:noWrap/>
            <w:vAlign w:val="center"/>
            <w:hideMark/>
          </w:tcPr>
          <w:p w14:paraId="1EDEFD95" w14:textId="77777777" w:rsidR="00A61263" w:rsidRPr="00A61263" w:rsidRDefault="00A61263" w:rsidP="00A61263">
            <w:pPr>
              <w:spacing w:line="240" w:lineRule="auto"/>
              <w:jc w:val="right"/>
              <w:rPr>
                <w:rFonts w:cs="Arial"/>
                <w:sz w:val="12"/>
                <w:szCs w:val="12"/>
              </w:rPr>
            </w:pPr>
            <w:r w:rsidRPr="00A61263">
              <w:rPr>
                <w:rFonts w:cs="Arial"/>
                <w:sz w:val="12"/>
                <w:szCs w:val="12"/>
              </w:rPr>
              <w:t>66,7</w:t>
            </w:r>
          </w:p>
        </w:tc>
      </w:tr>
      <w:tr w:rsidR="00A61263" w:rsidRPr="00A61263" w14:paraId="0A1AC863"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491F0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378D3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31F3CA"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E6260AE" w14:textId="77777777" w:rsidR="00A61263" w:rsidRPr="00A61263" w:rsidRDefault="00A61263" w:rsidP="00A61263">
            <w:pPr>
              <w:spacing w:line="240" w:lineRule="auto"/>
              <w:jc w:val="right"/>
              <w:rPr>
                <w:rFonts w:cs="Arial"/>
                <w:sz w:val="12"/>
                <w:szCs w:val="12"/>
              </w:rPr>
            </w:pPr>
            <w:r w:rsidRPr="00A61263">
              <w:rPr>
                <w:rFonts w:cs="Arial"/>
                <w:sz w:val="12"/>
                <w:szCs w:val="12"/>
              </w:rPr>
              <w:t>2 339 990</w:t>
            </w:r>
          </w:p>
        </w:tc>
        <w:tc>
          <w:tcPr>
            <w:tcW w:w="630" w:type="pct"/>
            <w:tcBorders>
              <w:top w:val="nil"/>
              <w:left w:val="nil"/>
              <w:bottom w:val="single" w:sz="4" w:space="0" w:color="auto"/>
              <w:right w:val="single" w:sz="4" w:space="0" w:color="auto"/>
            </w:tcBorders>
            <w:shd w:val="clear" w:color="auto" w:fill="auto"/>
            <w:noWrap/>
            <w:vAlign w:val="center"/>
            <w:hideMark/>
          </w:tcPr>
          <w:p w14:paraId="3F23B3F3" w14:textId="77777777" w:rsidR="00A61263" w:rsidRPr="00A61263" w:rsidRDefault="00A61263" w:rsidP="00A61263">
            <w:pPr>
              <w:spacing w:line="240" w:lineRule="auto"/>
              <w:jc w:val="right"/>
              <w:rPr>
                <w:rFonts w:cs="Arial"/>
                <w:sz w:val="12"/>
                <w:szCs w:val="12"/>
              </w:rPr>
            </w:pPr>
            <w:r w:rsidRPr="00A61263">
              <w:rPr>
                <w:rFonts w:cs="Arial"/>
                <w:sz w:val="12"/>
                <w:szCs w:val="12"/>
              </w:rPr>
              <w:t>2 088 411,43</w:t>
            </w:r>
          </w:p>
        </w:tc>
        <w:tc>
          <w:tcPr>
            <w:tcW w:w="478" w:type="pct"/>
            <w:tcBorders>
              <w:top w:val="nil"/>
              <w:left w:val="nil"/>
              <w:bottom w:val="single" w:sz="4" w:space="0" w:color="auto"/>
              <w:right w:val="single" w:sz="4" w:space="0" w:color="auto"/>
            </w:tcBorders>
            <w:shd w:val="clear" w:color="auto" w:fill="auto"/>
            <w:noWrap/>
            <w:vAlign w:val="center"/>
            <w:hideMark/>
          </w:tcPr>
          <w:p w14:paraId="57BB48B8" w14:textId="77777777" w:rsidR="00A61263" w:rsidRPr="00A61263" w:rsidRDefault="00A61263" w:rsidP="00A61263">
            <w:pPr>
              <w:spacing w:line="240" w:lineRule="auto"/>
              <w:jc w:val="right"/>
              <w:rPr>
                <w:rFonts w:cs="Arial"/>
                <w:sz w:val="12"/>
                <w:szCs w:val="12"/>
              </w:rPr>
            </w:pPr>
            <w:r w:rsidRPr="00A61263">
              <w:rPr>
                <w:rFonts w:cs="Arial"/>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46E193B5" w14:textId="77777777" w:rsidR="00A61263" w:rsidRPr="00A61263" w:rsidRDefault="00A61263" w:rsidP="00A61263">
            <w:pPr>
              <w:spacing w:line="240" w:lineRule="auto"/>
              <w:jc w:val="right"/>
              <w:rPr>
                <w:rFonts w:cs="Arial"/>
                <w:sz w:val="12"/>
                <w:szCs w:val="12"/>
              </w:rPr>
            </w:pPr>
            <w:r w:rsidRPr="00A61263">
              <w:rPr>
                <w:rFonts w:cs="Arial"/>
                <w:sz w:val="12"/>
                <w:szCs w:val="12"/>
              </w:rPr>
              <w:t>1 936 990</w:t>
            </w:r>
          </w:p>
        </w:tc>
        <w:tc>
          <w:tcPr>
            <w:tcW w:w="630" w:type="pct"/>
            <w:tcBorders>
              <w:top w:val="nil"/>
              <w:left w:val="nil"/>
              <w:bottom w:val="single" w:sz="4" w:space="0" w:color="auto"/>
              <w:right w:val="single" w:sz="4" w:space="0" w:color="auto"/>
            </w:tcBorders>
            <w:shd w:val="clear" w:color="auto" w:fill="auto"/>
            <w:noWrap/>
            <w:vAlign w:val="center"/>
            <w:hideMark/>
          </w:tcPr>
          <w:p w14:paraId="56EC70ED" w14:textId="77777777" w:rsidR="00A61263" w:rsidRPr="00A61263" w:rsidRDefault="00A61263" w:rsidP="00A61263">
            <w:pPr>
              <w:spacing w:line="240" w:lineRule="auto"/>
              <w:jc w:val="right"/>
              <w:rPr>
                <w:rFonts w:cs="Arial"/>
                <w:sz w:val="12"/>
                <w:szCs w:val="12"/>
              </w:rPr>
            </w:pPr>
            <w:r w:rsidRPr="00A61263">
              <w:rPr>
                <w:rFonts w:cs="Arial"/>
                <w:sz w:val="12"/>
                <w:szCs w:val="12"/>
              </w:rPr>
              <w:t>1 858 035,40</w:t>
            </w:r>
          </w:p>
        </w:tc>
        <w:tc>
          <w:tcPr>
            <w:tcW w:w="478" w:type="pct"/>
            <w:tcBorders>
              <w:top w:val="nil"/>
              <w:left w:val="nil"/>
              <w:bottom w:val="single" w:sz="4" w:space="0" w:color="auto"/>
              <w:right w:val="single" w:sz="4" w:space="0" w:color="auto"/>
            </w:tcBorders>
            <w:shd w:val="clear" w:color="auto" w:fill="auto"/>
            <w:noWrap/>
            <w:vAlign w:val="center"/>
            <w:hideMark/>
          </w:tcPr>
          <w:p w14:paraId="47B51CB3" w14:textId="77777777" w:rsidR="00A61263" w:rsidRPr="00A61263" w:rsidRDefault="00A61263" w:rsidP="00A61263">
            <w:pPr>
              <w:spacing w:line="240" w:lineRule="auto"/>
              <w:jc w:val="right"/>
              <w:rPr>
                <w:rFonts w:cs="Arial"/>
                <w:sz w:val="12"/>
                <w:szCs w:val="12"/>
              </w:rPr>
            </w:pPr>
            <w:r w:rsidRPr="00A61263">
              <w:rPr>
                <w:rFonts w:cs="Arial"/>
                <w:sz w:val="12"/>
                <w:szCs w:val="12"/>
              </w:rPr>
              <w:t>95,9</w:t>
            </w:r>
          </w:p>
        </w:tc>
      </w:tr>
      <w:tr w:rsidR="00A61263" w:rsidRPr="00A61263" w14:paraId="467CCAB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862AC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3B93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85FB54"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60798C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7C431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2773F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97DE9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43DC6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6ABA61"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3EDEE16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7ABB0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65095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24A26D"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E781C8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EBDE8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C4DFA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C5A24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EF3AA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A94592"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406BDEE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79437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1D33E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5CBCF8"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1CA5BB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2CA13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30B35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5DB31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ACCEB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848194"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1BF9133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5369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0F09E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FAFB38"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2845E3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1E8F9C"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783FA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2E6D0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19F923"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77B21E"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1EB74EB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6341E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E33C3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89DDE6"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712AB2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3DC96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63FEB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2E54F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7F70C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179B8D"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41D16B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53517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6928A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499A8F"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7BB3E82" w14:textId="77777777" w:rsidR="00A61263" w:rsidRPr="00A61263" w:rsidRDefault="00A61263" w:rsidP="00A61263">
            <w:pPr>
              <w:spacing w:line="240" w:lineRule="auto"/>
              <w:jc w:val="right"/>
              <w:rPr>
                <w:rFonts w:cs="Arial"/>
                <w:sz w:val="12"/>
                <w:szCs w:val="12"/>
              </w:rPr>
            </w:pPr>
            <w:r w:rsidRPr="00A61263">
              <w:rPr>
                <w:rFonts w:cs="Arial"/>
                <w:sz w:val="12"/>
                <w:szCs w:val="12"/>
              </w:rPr>
              <w:t>1 269 809</w:t>
            </w:r>
          </w:p>
        </w:tc>
        <w:tc>
          <w:tcPr>
            <w:tcW w:w="630" w:type="pct"/>
            <w:tcBorders>
              <w:top w:val="nil"/>
              <w:left w:val="nil"/>
              <w:bottom w:val="single" w:sz="4" w:space="0" w:color="auto"/>
              <w:right w:val="single" w:sz="4" w:space="0" w:color="auto"/>
            </w:tcBorders>
            <w:shd w:val="clear" w:color="auto" w:fill="auto"/>
            <w:noWrap/>
            <w:vAlign w:val="center"/>
            <w:hideMark/>
          </w:tcPr>
          <w:p w14:paraId="4559E3E8" w14:textId="77777777" w:rsidR="00A61263" w:rsidRPr="00A61263" w:rsidRDefault="00A61263" w:rsidP="00A61263">
            <w:pPr>
              <w:spacing w:line="240" w:lineRule="auto"/>
              <w:jc w:val="right"/>
              <w:rPr>
                <w:rFonts w:cs="Arial"/>
                <w:sz w:val="12"/>
                <w:szCs w:val="12"/>
              </w:rPr>
            </w:pPr>
            <w:r w:rsidRPr="00A61263">
              <w:rPr>
                <w:rFonts w:cs="Arial"/>
                <w:sz w:val="12"/>
                <w:szCs w:val="12"/>
              </w:rPr>
              <w:t>1 241 409,51</w:t>
            </w:r>
          </w:p>
        </w:tc>
        <w:tc>
          <w:tcPr>
            <w:tcW w:w="478" w:type="pct"/>
            <w:tcBorders>
              <w:top w:val="nil"/>
              <w:left w:val="nil"/>
              <w:bottom w:val="single" w:sz="4" w:space="0" w:color="auto"/>
              <w:right w:val="single" w:sz="4" w:space="0" w:color="auto"/>
            </w:tcBorders>
            <w:shd w:val="clear" w:color="auto" w:fill="auto"/>
            <w:noWrap/>
            <w:vAlign w:val="center"/>
            <w:hideMark/>
          </w:tcPr>
          <w:p w14:paraId="24891D97" w14:textId="77777777" w:rsidR="00A61263" w:rsidRPr="00A61263" w:rsidRDefault="00A61263" w:rsidP="00A61263">
            <w:pPr>
              <w:spacing w:line="240" w:lineRule="auto"/>
              <w:jc w:val="right"/>
              <w:rPr>
                <w:rFonts w:cs="Arial"/>
                <w:sz w:val="12"/>
                <w:szCs w:val="12"/>
              </w:rPr>
            </w:pPr>
            <w:r w:rsidRPr="00A61263">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3B40E952" w14:textId="77777777" w:rsidR="00A61263" w:rsidRPr="00A61263" w:rsidRDefault="00A61263" w:rsidP="00A61263">
            <w:pPr>
              <w:spacing w:line="240" w:lineRule="auto"/>
              <w:jc w:val="right"/>
              <w:rPr>
                <w:rFonts w:cs="Arial"/>
                <w:sz w:val="12"/>
                <w:szCs w:val="12"/>
              </w:rPr>
            </w:pPr>
            <w:r w:rsidRPr="00A61263">
              <w:rPr>
                <w:rFonts w:cs="Arial"/>
                <w:sz w:val="12"/>
                <w:szCs w:val="12"/>
              </w:rPr>
              <w:t>548 809</w:t>
            </w:r>
          </w:p>
        </w:tc>
        <w:tc>
          <w:tcPr>
            <w:tcW w:w="630" w:type="pct"/>
            <w:tcBorders>
              <w:top w:val="nil"/>
              <w:left w:val="nil"/>
              <w:bottom w:val="single" w:sz="4" w:space="0" w:color="auto"/>
              <w:right w:val="single" w:sz="4" w:space="0" w:color="auto"/>
            </w:tcBorders>
            <w:shd w:val="clear" w:color="auto" w:fill="auto"/>
            <w:noWrap/>
            <w:vAlign w:val="center"/>
            <w:hideMark/>
          </w:tcPr>
          <w:p w14:paraId="4443C2DC" w14:textId="77777777" w:rsidR="00A61263" w:rsidRPr="00A61263" w:rsidRDefault="00A61263" w:rsidP="00A61263">
            <w:pPr>
              <w:spacing w:line="240" w:lineRule="auto"/>
              <w:jc w:val="right"/>
              <w:rPr>
                <w:rFonts w:cs="Arial"/>
                <w:sz w:val="12"/>
                <w:szCs w:val="12"/>
              </w:rPr>
            </w:pPr>
            <w:r w:rsidRPr="00A61263">
              <w:rPr>
                <w:rFonts w:cs="Arial"/>
                <w:sz w:val="12"/>
                <w:szCs w:val="12"/>
              </w:rPr>
              <w:t>537 116,55</w:t>
            </w:r>
          </w:p>
        </w:tc>
        <w:tc>
          <w:tcPr>
            <w:tcW w:w="478" w:type="pct"/>
            <w:tcBorders>
              <w:top w:val="nil"/>
              <w:left w:val="nil"/>
              <w:bottom w:val="single" w:sz="4" w:space="0" w:color="auto"/>
              <w:right w:val="single" w:sz="4" w:space="0" w:color="auto"/>
            </w:tcBorders>
            <w:shd w:val="clear" w:color="auto" w:fill="auto"/>
            <w:noWrap/>
            <w:vAlign w:val="center"/>
            <w:hideMark/>
          </w:tcPr>
          <w:p w14:paraId="7697441D" w14:textId="77777777" w:rsidR="00A61263" w:rsidRPr="00A61263" w:rsidRDefault="00A61263" w:rsidP="00A61263">
            <w:pPr>
              <w:spacing w:line="240" w:lineRule="auto"/>
              <w:jc w:val="right"/>
              <w:rPr>
                <w:rFonts w:cs="Arial"/>
                <w:sz w:val="12"/>
                <w:szCs w:val="12"/>
              </w:rPr>
            </w:pPr>
            <w:r w:rsidRPr="00A61263">
              <w:rPr>
                <w:rFonts w:cs="Arial"/>
                <w:sz w:val="12"/>
                <w:szCs w:val="12"/>
              </w:rPr>
              <w:t>97,9</w:t>
            </w:r>
          </w:p>
        </w:tc>
      </w:tr>
      <w:tr w:rsidR="00A61263" w:rsidRPr="00A61263" w14:paraId="2BB7D453"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AFCCF23"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FA319BB" w14:textId="77777777" w:rsidR="00A61263" w:rsidRPr="00A61263" w:rsidRDefault="00A61263" w:rsidP="00A61263">
            <w:pPr>
              <w:spacing w:line="240" w:lineRule="auto"/>
              <w:rPr>
                <w:rFonts w:cs="Arial"/>
                <w:b/>
                <w:bCs/>
                <w:sz w:val="12"/>
                <w:szCs w:val="12"/>
              </w:rPr>
            </w:pPr>
            <w:r w:rsidRPr="00A61263">
              <w:rPr>
                <w:rFonts w:cs="Arial"/>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14:paraId="4F1ECE42" w14:textId="77777777" w:rsidR="00A61263" w:rsidRPr="00A61263" w:rsidRDefault="00A61263" w:rsidP="00A61263">
            <w:pPr>
              <w:spacing w:line="240" w:lineRule="auto"/>
              <w:rPr>
                <w:rFonts w:cs="Arial"/>
                <w:b/>
                <w:bCs/>
                <w:sz w:val="12"/>
                <w:szCs w:val="12"/>
              </w:rPr>
            </w:pPr>
            <w:r w:rsidRPr="00A61263">
              <w:rPr>
                <w:rFonts w:cs="Arial"/>
                <w:b/>
                <w:bCs/>
                <w:sz w:val="12"/>
                <w:szCs w:val="12"/>
              </w:rPr>
              <w:t>Oczyszczanie miast i wsi</w:t>
            </w:r>
          </w:p>
        </w:tc>
        <w:tc>
          <w:tcPr>
            <w:tcW w:w="537" w:type="pct"/>
            <w:tcBorders>
              <w:top w:val="nil"/>
              <w:left w:val="nil"/>
              <w:bottom w:val="single" w:sz="4" w:space="0" w:color="auto"/>
              <w:right w:val="single" w:sz="4" w:space="0" w:color="auto"/>
            </w:tcBorders>
            <w:shd w:val="clear" w:color="000000" w:fill="FFFDC1"/>
            <w:vAlign w:val="center"/>
            <w:hideMark/>
          </w:tcPr>
          <w:p w14:paraId="6BDBA41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762 780</w:t>
            </w:r>
          </w:p>
        </w:tc>
        <w:tc>
          <w:tcPr>
            <w:tcW w:w="630" w:type="pct"/>
            <w:tcBorders>
              <w:top w:val="nil"/>
              <w:left w:val="nil"/>
              <w:bottom w:val="single" w:sz="4" w:space="0" w:color="auto"/>
              <w:right w:val="single" w:sz="4" w:space="0" w:color="auto"/>
            </w:tcBorders>
            <w:shd w:val="clear" w:color="000000" w:fill="FFFDC1"/>
            <w:vAlign w:val="center"/>
            <w:hideMark/>
          </w:tcPr>
          <w:p w14:paraId="64324E8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760 358,36</w:t>
            </w:r>
          </w:p>
        </w:tc>
        <w:tc>
          <w:tcPr>
            <w:tcW w:w="478" w:type="pct"/>
            <w:tcBorders>
              <w:top w:val="nil"/>
              <w:left w:val="nil"/>
              <w:bottom w:val="single" w:sz="4" w:space="0" w:color="auto"/>
              <w:right w:val="single" w:sz="4" w:space="0" w:color="auto"/>
            </w:tcBorders>
            <w:shd w:val="clear" w:color="000000" w:fill="FFFDC1"/>
            <w:vAlign w:val="center"/>
            <w:hideMark/>
          </w:tcPr>
          <w:p w14:paraId="78FBAB5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69E8428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762 780</w:t>
            </w:r>
          </w:p>
        </w:tc>
        <w:tc>
          <w:tcPr>
            <w:tcW w:w="630" w:type="pct"/>
            <w:tcBorders>
              <w:top w:val="nil"/>
              <w:left w:val="nil"/>
              <w:bottom w:val="single" w:sz="4" w:space="0" w:color="auto"/>
              <w:right w:val="single" w:sz="4" w:space="0" w:color="auto"/>
            </w:tcBorders>
            <w:shd w:val="clear" w:color="000000" w:fill="FFFDC1"/>
            <w:vAlign w:val="center"/>
            <w:hideMark/>
          </w:tcPr>
          <w:p w14:paraId="0E4E0C7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760 358,36</w:t>
            </w:r>
          </w:p>
        </w:tc>
        <w:tc>
          <w:tcPr>
            <w:tcW w:w="478" w:type="pct"/>
            <w:tcBorders>
              <w:top w:val="nil"/>
              <w:left w:val="nil"/>
              <w:bottom w:val="single" w:sz="4" w:space="0" w:color="auto"/>
              <w:right w:val="single" w:sz="4" w:space="0" w:color="auto"/>
            </w:tcBorders>
            <w:shd w:val="clear" w:color="000000" w:fill="FFFDC1"/>
            <w:vAlign w:val="center"/>
            <w:hideMark/>
          </w:tcPr>
          <w:p w14:paraId="6340102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r>
      <w:tr w:rsidR="00A61263" w:rsidRPr="00A61263" w14:paraId="1AF8976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59442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994BE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011FA1"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B2726FF" w14:textId="77777777" w:rsidR="00A61263" w:rsidRPr="00A61263" w:rsidRDefault="00A61263" w:rsidP="00A61263">
            <w:pPr>
              <w:spacing w:line="240" w:lineRule="auto"/>
              <w:jc w:val="right"/>
              <w:rPr>
                <w:rFonts w:cs="Arial"/>
                <w:sz w:val="12"/>
                <w:szCs w:val="12"/>
              </w:rPr>
            </w:pPr>
            <w:r w:rsidRPr="00A61263">
              <w:rPr>
                <w:rFonts w:cs="Arial"/>
                <w:sz w:val="12"/>
                <w:szCs w:val="12"/>
              </w:rPr>
              <w:t>762 780</w:t>
            </w:r>
          </w:p>
        </w:tc>
        <w:tc>
          <w:tcPr>
            <w:tcW w:w="630" w:type="pct"/>
            <w:tcBorders>
              <w:top w:val="nil"/>
              <w:left w:val="nil"/>
              <w:bottom w:val="single" w:sz="4" w:space="0" w:color="auto"/>
              <w:right w:val="single" w:sz="4" w:space="0" w:color="auto"/>
            </w:tcBorders>
            <w:shd w:val="clear" w:color="auto" w:fill="auto"/>
            <w:noWrap/>
            <w:vAlign w:val="center"/>
            <w:hideMark/>
          </w:tcPr>
          <w:p w14:paraId="280FF7BA" w14:textId="77777777" w:rsidR="00A61263" w:rsidRPr="00A61263" w:rsidRDefault="00A61263" w:rsidP="00A61263">
            <w:pPr>
              <w:spacing w:line="240" w:lineRule="auto"/>
              <w:jc w:val="right"/>
              <w:rPr>
                <w:rFonts w:cs="Arial"/>
                <w:sz w:val="12"/>
                <w:szCs w:val="12"/>
              </w:rPr>
            </w:pPr>
            <w:r w:rsidRPr="00A61263">
              <w:rPr>
                <w:rFonts w:cs="Arial"/>
                <w:sz w:val="12"/>
                <w:szCs w:val="12"/>
              </w:rPr>
              <w:t>760 358,36</w:t>
            </w:r>
          </w:p>
        </w:tc>
        <w:tc>
          <w:tcPr>
            <w:tcW w:w="478" w:type="pct"/>
            <w:tcBorders>
              <w:top w:val="nil"/>
              <w:left w:val="nil"/>
              <w:bottom w:val="single" w:sz="4" w:space="0" w:color="auto"/>
              <w:right w:val="single" w:sz="4" w:space="0" w:color="auto"/>
            </w:tcBorders>
            <w:shd w:val="clear" w:color="auto" w:fill="auto"/>
            <w:noWrap/>
            <w:vAlign w:val="center"/>
            <w:hideMark/>
          </w:tcPr>
          <w:p w14:paraId="079F746A"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B41B1D2" w14:textId="77777777" w:rsidR="00A61263" w:rsidRPr="00A61263" w:rsidRDefault="00A61263" w:rsidP="00A61263">
            <w:pPr>
              <w:spacing w:line="240" w:lineRule="auto"/>
              <w:jc w:val="right"/>
              <w:rPr>
                <w:rFonts w:cs="Arial"/>
                <w:sz w:val="12"/>
                <w:szCs w:val="12"/>
              </w:rPr>
            </w:pPr>
            <w:r w:rsidRPr="00A61263">
              <w:rPr>
                <w:rFonts w:cs="Arial"/>
                <w:sz w:val="12"/>
                <w:szCs w:val="12"/>
              </w:rPr>
              <w:t>762 780</w:t>
            </w:r>
          </w:p>
        </w:tc>
        <w:tc>
          <w:tcPr>
            <w:tcW w:w="630" w:type="pct"/>
            <w:tcBorders>
              <w:top w:val="nil"/>
              <w:left w:val="nil"/>
              <w:bottom w:val="single" w:sz="4" w:space="0" w:color="auto"/>
              <w:right w:val="single" w:sz="4" w:space="0" w:color="auto"/>
            </w:tcBorders>
            <w:shd w:val="clear" w:color="auto" w:fill="auto"/>
            <w:noWrap/>
            <w:vAlign w:val="center"/>
            <w:hideMark/>
          </w:tcPr>
          <w:p w14:paraId="724F7850" w14:textId="77777777" w:rsidR="00A61263" w:rsidRPr="00A61263" w:rsidRDefault="00A61263" w:rsidP="00A61263">
            <w:pPr>
              <w:spacing w:line="240" w:lineRule="auto"/>
              <w:jc w:val="right"/>
              <w:rPr>
                <w:rFonts w:cs="Arial"/>
                <w:sz w:val="12"/>
                <w:szCs w:val="12"/>
              </w:rPr>
            </w:pPr>
            <w:r w:rsidRPr="00A61263">
              <w:rPr>
                <w:rFonts w:cs="Arial"/>
                <w:sz w:val="12"/>
                <w:szCs w:val="12"/>
              </w:rPr>
              <w:t>760 358,36</w:t>
            </w:r>
          </w:p>
        </w:tc>
        <w:tc>
          <w:tcPr>
            <w:tcW w:w="478" w:type="pct"/>
            <w:tcBorders>
              <w:top w:val="nil"/>
              <w:left w:val="nil"/>
              <w:bottom w:val="single" w:sz="4" w:space="0" w:color="auto"/>
              <w:right w:val="single" w:sz="4" w:space="0" w:color="auto"/>
            </w:tcBorders>
            <w:shd w:val="clear" w:color="auto" w:fill="auto"/>
            <w:noWrap/>
            <w:vAlign w:val="center"/>
            <w:hideMark/>
          </w:tcPr>
          <w:p w14:paraId="6DC789A6"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05B0D9D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D5D64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8A965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B78AE9"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658E2A9" w14:textId="77777777" w:rsidR="00A61263" w:rsidRPr="00A61263" w:rsidRDefault="00A61263" w:rsidP="00A61263">
            <w:pPr>
              <w:spacing w:line="240" w:lineRule="auto"/>
              <w:jc w:val="right"/>
              <w:rPr>
                <w:rFonts w:cs="Arial"/>
                <w:sz w:val="12"/>
                <w:szCs w:val="12"/>
              </w:rPr>
            </w:pPr>
            <w:r w:rsidRPr="00A61263">
              <w:rPr>
                <w:rFonts w:cs="Arial"/>
                <w:sz w:val="12"/>
                <w:szCs w:val="12"/>
              </w:rPr>
              <w:t>762 780</w:t>
            </w:r>
          </w:p>
        </w:tc>
        <w:tc>
          <w:tcPr>
            <w:tcW w:w="630" w:type="pct"/>
            <w:tcBorders>
              <w:top w:val="nil"/>
              <w:left w:val="nil"/>
              <w:bottom w:val="single" w:sz="4" w:space="0" w:color="auto"/>
              <w:right w:val="single" w:sz="4" w:space="0" w:color="auto"/>
            </w:tcBorders>
            <w:shd w:val="clear" w:color="auto" w:fill="auto"/>
            <w:noWrap/>
            <w:vAlign w:val="center"/>
            <w:hideMark/>
          </w:tcPr>
          <w:p w14:paraId="4AFC5B50" w14:textId="77777777" w:rsidR="00A61263" w:rsidRPr="00A61263" w:rsidRDefault="00A61263" w:rsidP="00A61263">
            <w:pPr>
              <w:spacing w:line="240" w:lineRule="auto"/>
              <w:jc w:val="right"/>
              <w:rPr>
                <w:rFonts w:cs="Arial"/>
                <w:sz w:val="12"/>
                <w:szCs w:val="12"/>
              </w:rPr>
            </w:pPr>
            <w:r w:rsidRPr="00A61263">
              <w:rPr>
                <w:rFonts w:cs="Arial"/>
                <w:sz w:val="12"/>
                <w:szCs w:val="12"/>
              </w:rPr>
              <w:t>760 358,36</w:t>
            </w:r>
          </w:p>
        </w:tc>
        <w:tc>
          <w:tcPr>
            <w:tcW w:w="478" w:type="pct"/>
            <w:tcBorders>
              <w:top w:val="nil"/>
              <w:left w:val="nil"/>
              <w:bottom w:val="single" w:sz="4" w:space="0" w:color="auto"/>
              <w:right w:val="single" w:sz="4" w:space="0" w:color="auto"/>
            </w:tcBorders>
            <w:shd w:val="clear" w:color="auto" w:fill="auto"/>
            <w:noWrap/>
            <w:vAlign w:val="center"/>
            <w:hideMark/>
          </w:tcPr>
          <w:p w14:paraId="4E47F7E2"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9FD818D" w14:textId="77777777" w:rsidR="00A61263" w:rsidRPr="00A61263" w:rsidRDefault="00A61263" w:rsidP="00A61263">
            <w:pPr>
              <w:spacing w:line="240" w:lineRule="auto"/>
              <w:jc w:val="right"/>
              <w:rPr>
                <w:rFonts w:cs="Arial"/>
                <w:sz w:val="12"/>
                <w:szCs w:val="12"/>
              </w:rPr>
            </w:pPr>
            <w:r w:rsidRPr="00A61263">
              <w:rPr>
                <w:rFonts w:cs="Arial"/>
                <w:sz w:val="12"/>
                <w:szCs w:val="12"/>
              </w:rPr>
              <w:t>762 780</w:t>
            </w:r>
          </w:p>
        </w:tc>
        <w:tc>
          <w:tcPr>
            <w:tcW w:w="630" w:type="pct"/>
            <w:tcBorders>
              <w:top w:val="nil"/>
              <w:left w:val="nil"/>
              <w:bottom w:val="single" w:sz="4" w:space="0" w:color="auto"/>
              <w:right w:val="single" w:sz="4" w:space="0" w:color="auto"/>
            </w:tcBorders>
            <w:shd w:val="clear" w:color="auto" w:fill="auto"/>
            <w:noWrap/>
            <w:vAlign w:val="center"/>
            <w:hideMark/>
          </w:tcPr>
          <w:p w14:paraId="4D5FE001" w14:textId="77777777" w:rsidR="00A61263" w:rsidRPr="00A61263" w:rsidRDefault="00A61263" w:rsidP="00A61263">
            <w:pPr>
              <w:spacing w:line="240" w:lineRule="auto"/>
              <w:jc w:val="right"/>
              <w:rPr>
                <w:rFonts w:cs="Arial"/>
                <w:sz w:val="12"/>
                <w:szCs w:val="12"/>
              </w:rPr>
            </w:pPr>
            <w:r w:rsidRPr="00A61263">
              <w:rPr>
                <w:rFonts w:cs="Arial"/>
                <w:sz w:val="12"/>
                <w:szCs w:val="12"/>
              </w:rPr>
              <w:t>760 358,36</w:t>
            </w:r>
          </w:p>
        </w:tc>
        <w:tc>
          <w:tcPr>
            <w:tcW w:w="478" w:type="pct"/>
            <w:tcBorders>
              <w:top w:val="nil"/>
              <w:left w:val="nil"/>
              <w:bottom w:val="single" w:sz="4" w:space="0" w:color="auto"/>
              <w:right w:val="single" w:sz="4" w:space="0" w:color="auto"/>
            </w:tcBorders>
            <w:shd w:val="clear" w:color="auto" w:fill="auto"/>
            <w:noWrap/>
            <w:vAlign w:val="center"/>
            <w:hideMark/>
          </w:tcPr>
          <w:p w14:paraId="722161C6"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56BE68D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A2297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1E30B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40D9F1"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3F5C2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251BB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A530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3D6D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A926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41CF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3D0D894"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C9432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21B50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2A1460"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A5C6A03" w14:textId="77777777" w:rsidR="00A61263" w:rsidRPr="00A61263" w:rsidRDefault="00A61263" w:rsidP="00A61263">
            <w:pPr>
              <w:spacing w:line="240" w:lineRule="auto"/>
              <w:jc w:val="right"/>
              <w:rPr>
                <w:rFonts w:cs="Arial"/>
                <w:sz w:val="12"/>
                <w:szCs w:val="12"/>
              </w:rPr>
            </w:pPr>
            <w:r w:rsidRPr="00A61263">
              <w:rPr>
                <w:rFonts w:cs="Arial"/>
                <w:sz w:val="12"/>
                <w:szCs w:val="12"/>
              </w:rPr>
              <w:t>762 780</w:t>
            </w:r>
          </w:p>
        </w:tc>
        <w:tc>
          <w:tcPr>
            <w:tcW w:w="630" w:type="pct"/>
            <w:tcBorders>
              <w:top w:val="nil"/>
              <w:left w:val="nil"/>
              <w:bottom w:val="single" w:sz="4" w:space="0" w:color="auto"/>
              <w:right w:val="single" w:sz="4" w:space="0" w:color="auto"/>
            </w:tcBorders>
            <w:shd w:val="clear" w:color="auto" w:fill="auto"/>
            <w:noWrap/>
            <w:vAlign w:val="center"/>
            <w:hideMark/>
          </w:tcPr>
          <w:p w14:paraId="065BD0D7" w14:textId="77777777" w:rsidR="00A61263" w:rsidRPr="00A61263" w:rsidRDefault="00A61263" w:rsidP="00A61263">
            <w:pPr>
              <w:spacing w:line="240" w:lineRule="auto"/>
              <w:jc w:val="right"/>
              <w:rPr>
                <w:rFonts w:cs="Arial"/>
                <w:sz w:val="12"/>
                <w:szCs w:val="12"/>
              </w:rPr>
            </w:pPr>
            <w:r w:rsidRPr="00A61263">
              <w:rPr>
                <w:rFonts w:cs="Arial"/>
                <w:sz w:val="12"/>
                <w:szCs w:val="12"/>
              </w:rPr>
              <w:t>760 358,36</w:t>
            </w:r>
          </w:p>
        </w:tc>
        <w:tc>
          <w:tcPr>
            <w:tcW w:w="478" w:type="pct"/>
            <w:tcBorders>
              <w:top w:val="nil"/>
              <w:left w:val="nil"/>
              <w:bottom w:val="single" w:sz="4" w:space="0" w:color="auto"/>
              <w:right w:val="single" w:sz="4" w:space="0" w:color="auto"/>
            </w:tcBorders>
            <w:shd w:val="clear" w:color="auto" w:fill="auto"/>
            <w:noWrap/>
            <w:vAlign w:val="center"/>
            <w:hideMark/>
          </w:tcPr>
          <w:p w14:paraId="0B6770DF"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A61C74C" w14:textId="77777777" w:rsidR="00A61263" w:rsidRPr="00A61263" w:rsidRDefault="00A61263" w:rsidP="00A61263">
            <w:pPr>
              <w:spacing w:line="240" w:lineRule="auto"/>
              <w:jc w:val="right"/>
              <w:rPr>
                <w:rFonts w:cs="Arial"/>
                <w:sz w:val="12"/>
                <w:szCs w:val="12"/>
              </w:rPr>
            </w:pPr>
            <w:r w:rsidRPr="00A61263">
              <w:rPr>
                <w:rFonts w:cs="Arial"/>
                <w:sz w:val="12"/>
                <w:szCs w:val="12"/>
              </w:rPr>
              <w:t>762 780</w:t>
            </w:r>
          </w:p>
        </w:tc>
        <w:tc>
          <w:tcPr>
            <w:tcW w:w="630" w:type="pct"/>
            <w:tcBorders>
              <w:top w:val="nil"/>
              <w:left w:val="nil"/>
              <w:bottom w:val="single" w:sz="4" w:space="0" w:color="auto"/>
              <w:right w:val="single" w:sz="4" w:space="0" w:color="auto"/>
            </w:tcBorders>
            <w:shd w:val="clear" w:color="auto" w:fill="auto"/>
            <w:noWrap/>
            <w:vAlign w:val="center"/>
            <w:hideMark/>
          </w:tcPr>
          <w:p w14:paraId="34276F80" w14:textId="77777777" w:rsidR="00A61263" w:rsidRPr="00A61263" w:rsidRDefault="00A61263" w:rsidP="00A61263">
            <w:pPr>
              <w:spacing w:line="240" w:lineRule="auto"/>
              <w:jc w:val="right"/>
              <w:rPr>
                <w:rFonts w:cs="Arial"/>
                <w:sz w:val="12"/>
                <w:szCs w:val="12"/>
              </w:rPr>
            </w:pPr>
            <w:r w:rsidRPr="00A61263">
              <w:rPr>
                <w:rFonts w:cs="Arial"/>
                <w:sz w:val="12"/>
                <w:szCs w:val="12"/>
              </w:rPr>
              <w:t>760 358,36</w:t>
            </w:r>
          </w:p>
        </w:tc>
        <w:tc>
          <w:tcPr>
            <w:tcW w:w="478" w:type="pct"/>
            <w:tcBorders>
              <w:top w:val="nil"/>
              <w:left w:val="nil"/>
              <w:bottom w:val="single" w:sz="4" w:space="0" w:color="auto"/>
              <w:right w:val="single" w:sz="4" w:space="0" w:color="auto"/>
            </w:tcBorders>
            <w:shd w:val="clear" w:color="auto" w:fill="auto"/>
            <w:noWrap/>
            <w:vAlign w:val="center"/>
            <w:hideMark/>
          </w:tcPr>
          <w:p w14:paraId="67ED4083"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1B7FD45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116A5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28D3B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4EB39F"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04DD80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65EC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2CB21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B8428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DCA3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8ADE5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EC38F3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021BA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EC57F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F6BD2D"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2C42E4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3140B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8BEF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610E8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76B5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281B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2C2444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59F53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22113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FAF53F"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89F474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7F57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5AEC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2A8A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0754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4C3CB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7E6116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C2EF3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5F5E5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B29E72"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E7564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A775A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59D9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E75B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B2D5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B7668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0459DA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358E2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9A644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06AF6C"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A8486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3126E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AF782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A0C45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98E73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EA157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798649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BE682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ADD75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2AE92A"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93FD1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6105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1A4A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9EFA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0F03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F7558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E0A83B3"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C580B89"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8BF6B53" w14:textId="77777777" w:rsidR="00A61263" w:rsidRPr="00A61263" w:rsidRDefault="00A61263" w:rsidP="00A61263">
            <w:pPr>
              <w:spacing w:line="240" w:lineRule="auto"/>
              <w:rPr>
                <w:rFonts w:cs="Arial"/>
                <w:b/>
                <w:bCs/>
                <w:sz w:val="12"/>
                <w:szCs w:val="12"/>
              </w:rPr>
            </w:pPr>
            <w:r w:rsidRPr="00A61263">
              <w:rPr>
                <w:rFonts w:cs="Arial"/>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14:paraId="22851FDA" w14:textId="77777777" w:rsidR="00A61263" w:rsidRPr="00A61263" w:rsidRDefault="00A61263" w:rsidP="00A61263">
            <w:pPr>
              <w:spacing w:line="240" w:lineRule="auto"/>
              <w:rPr>
                <w:rFonts w:cs="Arial"/>
                <w:b/>
                <w:bCs/>
                <w:sz w:val="12"/>
                <w:szCs w:val="12"/>
              </w:rPr>
            </w:pPr>
            <w:r w:rsidRPr="00A61263">
              <w:rPr>
                <w:rFonts w:cs="Arial"/>
                <w:b/>
                <w:bCs/>
                <w:sz w:val="12"/>
                <w:szCs w:val="12"/>
              </w:rPr>
              <w:t>Utrzymanie zieleni w miastach i gminach</w:t>
            </w:r>
          </w:p>
        </w:tc>
        <w:tc>
          <w:tcPr>
            <w:tcW w:w="537" w:type="pct"/>
            <w:tcBorders>
              <w:top w:val="nil"/>
              <w:left w:val="nil"/>
              <w:bottom w:val="single" w:sz="4" w:space="0" w:color="auto"/>
              <w:right w:val="single" w:sz="4" w:space="0" w:color="auto"/>
            </w:tcBorders>
            <w:shd w:val="clear" w:color="000000" w:fill="FFFDC1"/>
            <w:vAlign w:val="center"/>
            <w:hideMark/>
          </w:tcPr>
          <w:p w14:paraId="6823B9B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688 682</w:t>
            </w:r>
          </w:p>
        </w:tc>
        <w:tc>
          <w:tcPr>
            <w:tcW w:w="630" w:type="pct"/>
            <w:tcBorders>
              <w:top w:val="nil"/>
              <w:left w:val="nil"/>
              <w:bottom w:val="single" w:sz="4" w:space="0" w:color="auto"/>
              <w:right w:val="single" w:sz="4" w:space="0" w:color="auto"/>
            </w:tcBorders>
            <w:shd w:val="clear" w:color="000000" w:fill="FFFDC1"/>
            <w:vAlign w:val="center"/>
            <w:hideMark/>
          </w:tcPr>
          <w:p w14:paraId="3D98CBA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624 538,33</w:t>
            </w:r>
          </w:p>
        </w:tc>
        <w:tc>
          <w:tcPr>
            <w:tcW w:w="478" w:type="pct"/>
            <w:tcBorders>
              <w:top w:val="nil"/>
              <w:left w:val="nil"/>
              <w:bottom w:val="single" w:sz="4" w:space="0" w:color="auto"/>
              <w:right w:val="single" w:sz="4" w:space="0" w:color="auto"/>
            </w:tcBorders>
            <w:shd w:val="clear" w:color="000000" w:fill="FFFDC1"/>
            <w:vAlign w:val="center"/>
            <w:hideMark/>
          </w:tcPr>
          <w:p w14:paraId="29C93FD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90,7</w:t>
            </w:r>
          </w:p>
        </w:tc>
        <w:tc>
          <w:tcPr>
            <w:tcW w:w="536" w:type="pct"/>
            <w:tcBorders>
              <w:top w:val="nil"/>
              <w:left w:val="nil"/>
              <w:bottom w:val="single" w:sz="4" w:space="0" w:color="auto"/>
              <w:right w:val="single" w:sz="4" w:space="0" w:color="auto"/>
            </w:tcBorders>
            <w:shd w:val="clear" w:color="000000" w:fill="FFFDC1"/>
            <w:vAlign w:val="center"/>
            <w:hideMark/>
          </w:tcPr>
          <w:p w14:paraId="28A2550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554 682</w:t>
            </w:r>
          </w:p>
        </w:tc>
        <w:tc>
          <w:tcPr>
            <w:tcW w:w="630" w:type="pct"/>
            <w:tcBorders>
              <w:top w:val="nil"/>
              <w:left w:val="nil"/>
              <w:bottom w:val="single" w:sz="4" w:space="0" w:color="auto"/>
              <w:right w:val="single" w:sz="4" w:space="0" w:color="auto"/>
            </w:tcBorders>
            <w:shd w:val="clear" w:color="000000" w:fill="FFFDC1"/>
            <w:vAlign w:val="center"/>
            <w:hideMark/>
          </w:tcPr>
          <w:p w14:paraId="76A58D9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522 655,03</w:t>
            </w:r>
          </w:p>
        </w:tc>
        <w:tc>
          <w:tcPr>
            <w:tcW w:w="478" w:type="pct"/>
            <w:tcBorders>
              <w:top w:val="nil"/>
              <w:left w:val="nil"/>
              <w:bottom w:val="single" w:sz="4" w:space="0" w:color="auto"/>
              <w:right w:val="single" w:sz="4" w:space="0" w:color="auto"/>
            </w:tcBorders>
            <w:shd w:val="clear" w:color="000000" w:fill="FFFDC1"/>
            <w:vAlign w:val="center"/>
            <w:hideMark/>
          </w:tcPr>
          <w:p w14:paraId="4834D63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94,2</w:t>
            </w:r>
          </w:p>
        </w:tc>
      </w:tr>
      <w:tr w:rsidR="00A61263" w:rsidRPr="00A61263" w14:paraId="675A985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6B38B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6B209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CE1A79"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5DA50BB" w14:textId="77777777" w:rsidR="00A61263" w:rsidRPr="00A61263" w:rsidRDefault="00A61263" w:rsidP="00A61263">
            <w:pPr>
              <w:spacing w:line="240" w:lineRule="auto"/>
              <w:jc w:val="right"/>
              <w:rPr>
                <w:rFonts w:cs="Arial"/>
                <w:sz w:val="12"/>
                <w:szCs w:val="12"/>
              </w:rPr>
            </w:pPr>
            <w:r w:rsidRPr="00A61263">
              <w:rPr>
                <w:rFonts w:cs="Arial"/>
                <w:sz w:val="12"/>
                <w:szCs w:val="12"/>
              </w:rPr>
              <w:t>688 682</w:t>
            </w:r>
          </w:p>
        </w:tc>
        <w:tc>
          <w:tcPr>
            <w:tcW w:w="630" w:type="pct"/>
            <w:tcBorders>
              <w:top w:val="nil"/>
              <w:left w:val="nil"/>
              <w:bottom w:val="single" w:sz="4" w:space="0" w:color="auto"/>
              <w:right w:val="single" w:sz="4" w:space="0" w:color="auto"/>
            </w:tcBorders>
            <w:shd w:val="clear" w:color="auto" w:fill="auto"/>
            <w:noWrap/>
            <w:vAlign w:val="center"/>
            <w:hideMark/>
          </w:tcPr>
          <w:p w14:paraId="2357BA77" w14:textId="77777777" w:rsidR="00A61263" w:rsidRPr="00A61263" w:rsidRDefault="00A61263" w:rsidP="00A61263">
            <w:pPr>
              <w:spacing w:line="240" w:lineRule="auto"/>
              <w:jc w:val="right"/>
              <w:rPr>
                <w:rFonts w:cs="Arial"/>
                <w:sz w:val="12"/>
                <w:szCs w:val="12"/>
              </w:rPr>
            </w:pPr>
            <w:r w:rsidRPr="00A61263">
              <w:rPr>
                <w:rFonts w:cs="Arial"/>
                <w:sz w:val="12"/>
                <w:szCs w:val="12"/>
              </w:rPr>
              <w:t>624 538,33</w:t>
            </w:r>
          </w:p>
        </w:tc>
        <w:tc>
          <w:tcPr>
            <w:tcW w:w="478" w:type="pct"/>
            <w:tcBorders>
              <w:top w:val="nil"/>
              <w:left w:val="nil"/>
              <w:bottom w:val="single" w:sz="4" w:space="0" w:color="auto"/>
              <w:right w:val="single" w:sz="4" w:space="0" w:color="auto"/>
            </w:tcBorders>
            <w:shd w:val="clear" w:color="auto" w:fill="auto"/>
            <w:noWrap/>
            <w:vAlign w:val="center"/>
            <w:hideMark/>
          </w:tcPr>
          <w:p w14:paraId="77991C9D" w14:textId="77777777" w:rsidR="00A61263" w:rsidRPr="00A61263" w:rsidRDefault="00A61263" w:rsidP="00A61263">
            <w:pPr>
              <w:spacing w:line="240" w:lineRule="auto"/>
              <w:jc w:val="right"/>
              <w:rPr>
                <w:rFonts w:cs="Arial"/>
                <w:sz w:val="12"/>
                <w:szCs w:val="12"/>
              </w:rPr>
            </w:pPr>
            <w:r w:rsidRPr="00A61263">
              <w:rPr>
                <w:rFonts w:cs="Arial"/>
                <w:sz w:val="12"/>
                <w:szCs w:val="12"/>
              </w:rPr>
              <w:t>90,7</w:t>
            </w:r>
          </w:p>
        </w:tc>
        <w:tc>
          <w:tcPr>
            <w:tcW w:w="536" w:type="pct"/>
            <w:tcBorders>
              <w:top w:val="nil"/>
              <w:left w:val="nil"/>
              <w:bottom w:val="single" w:sz="4" w:space="0" w:color="auto"/>
              <w:right w:val="single" w:sz="4" w:space="0" w:color="auto"/>
            </w:tcBorders>
            <w:shd w:val="clear" w:color="auto" w:fill="auto"/>
            <w:noWrap/>
            <w:vAlign w:val="center"/>
            <w:hideMark/>
          </w:tcPr>
          <w:p w14:paraId="47EBB021" w14:textId="77777777" w:rsidR="00A61263" w:rsidRPr="00A61263" w:rsidRDefault="00A61263" w:rsidP="00A61263">
            <w:pPr>
              <w:spacing w:line="240" w:lineRule="auto"/>
              <w:jc w:val="right"/>
              <w:rPr>
                <w:rFonts w:cs="Arial"/>
                <w:sz w:val="12"/>
                <w:szCs w:val="12"/>
              </w:rPr>
            </w:pPr>
            <w:r w:rsidRPr="00A61263">
              <w:rPr>
                <w:rFonts w:cs="Arial"/>
                <w:sz w:val="12"/>
                <w:szCs w:val="12"/>
              </w:rPr>
              <w:t>554 682</w:t>
            </w:r>
          </w:p>
        </w:tc>
        <w:tc>
          <w:tcPr>
            <w:tcW w:w="630" w:type="pct"/>
            <w:tcBorders>
              <w:top w:val="nil"/>
              <w:left w:val="nil"/>
              <w:bottom w:val="single" w:sz="4" w:space="0" w:color="auto"/>
              <w:right w:val="single" w:sz="4" w:space="0" w:color="auto"/>
            </w:tcBorders>
            <w:shd w:val="clear" w:color="auto" w:fill="auto"/>
            <w:noWrap/>
            <w:vAlign w:val="center"/>
            <w:hideMark/>
          </w:tcPr>
          <w:p w14:paraId="37D0B23D" w14:textId="77777777" w:rsidR="00A61263" w:rsidRPr="00A61263" w:rsidRDefault="00A61263" w:rsidP="00A61263">
            <w:pPr>
              <w:spacing w:line="240" w:lineRule="auto"/>
              <w:jc w:val="right"/>
              <w:rPr>
                <w:rFonts w:cs="Arial"/>
                <w:sz w:val="12"/>
                <w:szCs w:val="12"/>
              </w:rPr>
            </w:pPr>
            <w:r w:rsidRPr="00A61263">
              <w:rPr>
                <w:rFonts w:cs="Arial"/>
                <w:sz w:val="12"/>
                <w:szCs w:val="12"/>
              </w:rPr>
              <w:t>522 655,03</w:t>
            </w:r>
          </w:p>
        </w:tc>
        <w:tc>
          <w:tcPr>
            <w:tcW w:w="478" w:type="pct"/>
            <w:tcBorders>
              <w:top w:val="nil"/>
              <w:left w:val="nil"/>
              <w:bottom w:val="single" w:sz="4" w:space="0" w:color="auto"/>
              <w:right w:val="single" w:sz="4" w:space="0" w:color="auto"/>
            </w:tcBorders>
            <w:shd w:val="clear" w:color="auto" w:fill="auto"/>
            <w:noWrap/>
            <w:vAlign w:val="center"/>
            <w:hideMark/>
          </w:tcPr>
          <w:p w14:paraId="5C52963D" w14:textId="77777777" w:rsidR="00A61263" w:rsidRPr="00A61263" w:rsidRDefault="00A61263" w:rsidP="00A61263">
            <w:pPr>
              <w:spacing w:line="240" w:lineRule="auto"/>
              <w:jc w:val="right"/>
              <w:rPr>
                <w:rFonts w:cs="Arial"/>
                <w:sz w:val="12"/>
                <w:szCs w:val="12"/>
              </w:rPr>
            </w:pPr>
            <w:r w:rsidRPr="00A61263">
              <w:rPr>
                <w:rFonts w:cs="Arial"/>
                <w:sz w:val="12"/>
                <w:szCs w:val="12"/>
              </w:rPr>
              <w:t>94,2</w:t>
            </w:r>
          </w:p>
        </w:tc>
      </w:tr>
      <w:tr w:rsidR="00A61263" w:rsidRPr="00A61263" w14:paraId="02D266F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926CC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64438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801440"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2958C2E" w14:textId="77777777" w:rsidR="00A61263" w:rsidRPr="00A61263" w:rsidRDefault="00A61263" w:rsidP="00A61263">
            <w:pPr>
              <w:spacing w:line="240" w:lineRule="auto"/>
              <w:jc w:val="right"/>
              <w:rPr>
                <w:rFonts w:cs="Arial"/>
                <w:sz w:val="12"/>
                <w:szCs w:val="12"/>
              </w:rPr>
            </w:pPr>
            <w:r w:rsidRPr="00A61263">
              <w:rPr>
                <w:rFonts w:cs="Arial"/>
                <w:sz w:val="12"/>
                <w:szCs w:val="12"/>
              </w:rPr>
              <w:t>688 682</w:t>
            </w:r>
          </w:p>
        </w:tc>
        <w:tc>
          <w:tcPr>
            <w:tcW w:w="630" w:type="pct"/>
            <w:tcBorders>
              <w:top w:val="nil"/>
              <w:left w:val="nil"/>
              <w:bottom w:val="single" w:sz="4" w:space="0" w:color="auto"/>
              <w:right w:val="single" w:sz="4" w:space="0" w:color="auto"/>
            </w:tcBorders>
            <w:shd w:val="clear" w:color="auto" w:fill="auto"/>
            <w:noWrap/>
            <w:vAlign w:val="center"/>
            <w:hideMark/>
          </w:tcPr>
          <w:p w14:paraId="2E2F8BA4" w14:textId="77777777" w:rsidR="00A61263" w:rsidRPr="00A61263" w:rsidRDefault="00A61263" w:rsidP="00A61263">
            <w:pPr>
              <w:spacing w:line="240" w:lineRule="auto"/>
              <w:jc w:val="right"/>
              <w:rPr>
                <w:rFonts w:cs="Arial"/>
                <w:sz w:val="12"/>
                <w:szCs w:val="12"/>
              </w:rPr>
            </w:pPr>
            <w:r w:rsidRPr="00A61263">
              <w:rPr>
                <w:rFonts w:cs="Arial"/>
                <w:sz w:val="12"/>
                <w:szCs w:val="12"/>
              </w:rPr>
              <w:t>624 538,33</w:t>
            </w:r>
          </w:p>
        </w:tc>
        <w:tc>
          <w:tcPr>
            <w:tcW w:w="478" w:type="pct"/>
            <w:tcBorders>
              <w:top w:val="nil"/>
              <w:left w:val="nil"/>
              <w:bottom w:val="single" w:sz="4" w:space="0" w:color="auto"/>
              <w:right w:val="single" w:sz="4" w:space="0" w:color="auto"/>
            </w:tcBorders>
            <w:shd w:val="clear" w:color="auto" w:fill="auto"/>
            <w:noWrap/>
            <w:vAlign w:val="center"/>
            <w:hideMark/>
          </w:tcPr>
          <w:p w14:paraId="710CDEA1" w14:textId="77777777" w:rsidR="00A61263" w:rsidRPr="00A61263" w:rsidRDefault="00A61263" w:rsidP="00A61263">
            <w:pPr>
              <w:spacing w:line="240" w:lineRule="auto"/>
              <w:jc w:val="right"/>
              <w:rPr>
                <w:rFonts w:cs="Arial"/>
                <w:sz w:val="12"/>
                <w:szCs w:val="12"/>
              </w:rPr>
            </w:pPr>
            <w:r w:rsidRPr="00A61263">
              <w:rPr>
                <w:rFonts w:cs="Arial"/>
                <w:sz w:val="12"/>
                <w:szCs w:val="12"/>
              </w:rPr>
              <w:t>90,7</w:t>
            </w:r>
          </w:p>
        </w:tc>
        <w:tc>
          <w:tcPr>
            <w:tcW w:w="536" w:type="pct"/>
            <w:tcBorders>
              <w:top w:val="nil"/>
              <w:left w:val="nil"/>
              <w:bottom w:val="single" w:sz="4" w:space="0" w:color="auto"/>
              <w:right w:val="single" w:sz="4" w:space="0" w:color="auto"/>
            </w:tcBorders>
            <w:shd w:val="clear" w:color="auto" w:fill="auto"/>
            <w:noWrap/>
            <w:vAlign w:val="center"/>
            <w:hideMark/>
          </w:tcPr>
          <w:p w14:paraId="15C5AE58" w14:textId="77777777" w:rsidR="00A61263" w:rsidRPr="00A61263" w:rsidRDefault="00A61263" w:rsidP="00A61263">
            <w:pPr>
              <w:spacing w:line="240" w:lineRule="auto"/>
              <w:jc w:val="right"/>
              <w:rPr>
                <w:rFonts w:cs="Arial"/>
                <w:sz w:val="12"/>
                <w:szCs w:val="12"/>
              </w:rPr>
            </w:pPr>
            <w:r w:rsidRPr="00A61263">
              <w:rPr>
                <w:rFonts w:cs="Arial"/>
                <w:sz w:val="12"/>
                <w:szCs w:val="12"/>
              </w:rPr>
              <w:t>554 682</w:t>
            </w:r>
          </w:p>
        </w:tc>
        <w:tc>
          <w:tcPr>
            <w:tcW w:w="630" w:type="pct"/>
            <w:tcBorders>
              <w:top w:val="nil"/>
              <w:left w:val="nil"/>
              <w:bottom w:val="single" w:sz="4" w:space="0" w:color="auto"/>
              <w:right w:val="single" w:sz="4" w:space="0" w:color="auto"/>
            </w:tcBorders>
            <w:shd w:val="clear" w:color="auto" w:fill="auto"/>
            <w:noWrap/>
            <w:vAlign w:val="center"/>
            <w:hideMark/>
          </w:tcPr>
          <w:p w14:paraId="5BBE1027" w14:textId="77777777" w:rsidR="00A61263" w:rsidRPr="00A61263" w:rsidRDefault="00A61263" w:rsidP="00A61263">
            <w:pPr>
              <w:spacing w:line="240" w:lineRule="auto"/>
              <w:jc w:val="right"/>
              <w:rPr>
                <w:rFonts w:cs="Arial"/>
                <w:sz w:val="12"/>
                <w:szCs w:val="12"/>
              </w:rPr>
            </w:pPr>
            <w:r w:rsidRPr="00A61263">
              <w:rPr>
                <w:rFonts w:cs="Arial"/>
                <w:sz w:val="12"/>
                <w:szCs w:val="12"/>
              </w:rPr>
              <w:t>522 655,03</w:t>
            </w:r>
          </w:p>
        </w:tc>
        <w:tc>
          <w:tcPr>
            <w:tcW w:w="478" w:type="pct"/>
            <w:tcBorders>
              <w:top w:val="nil"/>
              <w:left w:val="nil"/>
              <w:bottom w:val="single" w:sz="4" w:space="0" w:color="auto"/>
              <w:right w:val="single" w:sz="4" w:space="0" w:color="auto"/>
            </w:tcBorders>
            <w:shd w:val="clear" w:color="auto" w:fill="auto"/>
            <w:noWrap/>
            <w:vAlign w:val="center"/>
            <w:hideMark/>
          </w:tcPr>
          <w:p w14:paraId="257E8C20" w14:textId="77777777" w:rsidR="00A61263" w:rsidRPr="00A61263" w:rsidRDefault="00A61263" w:rsidP="00A61263">
            <w:pPr>
              <w:spacing w:line="240" w:lineRule="auto"/>
              <w:jc w:val="right"/>
              <w:rPr>
                <w:rFonts w:cs="Arial"/>
                <w:sz w:val="12"/>
                <w:szCs w:val="12"/>
              </w:rPr>
            </w:pPr>
            <w:r w:rsidRPr="00A61263">
              <w:rPr>
                <w:rFonts w:cs="Arial"/>
                <w:sz w:val="12"/>
                <w:szCs w:val="12"/>
              </w:rPr>
              <w:t>94,2</w:t>
            </w:r>
          </w:p>
        </w:tc>
      </w:tr>
      <w:tr w:rsidR="00A61263" w:rsidRPr="00A61263" w14:paraId="1451A4D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C3F1A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1BA10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FCEA27"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BAF89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3BABB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37D4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DDAC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3610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14E2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C363F27"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2E902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5DB25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8E8817"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C07E32C" w14:textId="77777777" w:rsidR="00A61263" w:rsidRPr="00A61263" w:rsidRDefault="00A61263" w:rsidP="00A61263">
            <w:pPr>
              <w:spacing w:line="240" w:lineRule="auto"/>
              <w:jc w:val="right"/>
              <w:rPr>
                <w:rFonts w:cs="Arial"/>
                <w:sz w:val="12"/>
                <w:szCs w:val="12"/>
              </w:rPr>
            </w:pPr>
            <w:r w:rsidRPr="00A61263">
              <w:rPr>
                <w:rFonts w:cs="Arial"/>
                <w:sz w:val="12"/>
                <w:szCs w:val="12"/>
              </w:rPr>
              <w:t>688 682</w:t>
            </w:r>
          </w:p>
        </w:tc>
        <w:tc>
          <w:tcPr>
            <w:tcW w:w="630" w:type="pct"/>
            <w:tcBorders>
              <w:top w:val="nil"/>
              <w:left w:val="nil"/>
              <w:bottom w:val="single" w:sz="4" w:space="0" w:color="auto"/>
              <w:right w:val="single" w:sz="4" w:space="0" w:color="auto"/>
            </w:tcBorders>
            <w:shd w:val="clear" w:color="auto" w:fill="auto"/>
            <w:noWrap/>
            <w:vAlign w:val="center"/>
            <w:hideMark/>
          </w:tcPr>
          <w:p w14:paraId="05A302E7" w14:textId="77777777" w:rsidR="00A61263" w:rsidRPr="00A61263" w:rsidRDefault="00A61263" w:rsidP="00A61263">
            <w:pPr>
              <w:spacing w:line="240" w:lineRule="auto"/>
              <w:jc w:val="right"/>
              <w:rPr>
                <w:rFonts w:cs="Arial"/>
                <w:sz w:val="12"/>
                <w:szCs w:val="12"/>
              </w:rPr>
            </w:pPr>
            <w:r w:rsidRPr="00A61263">
              <w:rPr>
                <w:rFonts w:cs="Arial"/>
                <w:sz w:val="12"/>
                <w:szCs w:val="12"/>
              </w:rPr>
              <w:t>624 538,33</w:t>
            </w:r>
          </w:p>
        </w:tc>
        <w:tc>
          <w:tcPr>
            <w:tcW w:w="478" w:type="pct"/>
            <w:tcBorders>
              <w:top w:val="nil"/>
              <w:left w:val="nil"/>
              <w:bottom w:val="single" w:sz="4" w:space="0" w:color="auto"/>
              <w:right w:val="single" w:sz="4" w:space="0" w:color="auto"/>
            </w:tcBorders>
            <w:shd w:val="clear" w:color="auto" w:fill="auto"/>
            <w:noWrap/>
            <w:vAlign w:val="center"/>
            <w:hideMark/>
          </w:tcPr>
          <w:p w14:paraId="59B30B64" w14:textId="77777777" w:rsidR="00A61263" w:rsidRPr="00A61263" w:rsidRDefault="00A61263" w:rsidP="00A61263">
            <w:pPr>
              <w:spacing w:line="240" w:lineRule="auto"/>
              <w:jc w:val="right"/>
              <w:rPr>
                <w:rFonts w:cs="Arial"/>
                <w:sz w:val="12"/>
                <w:szCs w:val="12"/>
              </w:rPr>
            </w:pPr>
            <w:r w:rsidRPr="00A61263">
              <w:rPr>
                <w:rFonts w:cs="Arial"/>
                <w:sz w:val="12"/>
                <w:szCs w:val="12"/>
              </w:rPr>
              <w:t>90,7</w:t>
            </w:r>
          </w:p>
        </w:tc>
        <w:tc>
          <w:tcPr>
            <w:tcW w:w="536" w:type="pct"/>
            <w:tcBorders>
              <w:top w:val="nil"/>
              <w:left w:val="nil"/>
              <w:bottom w:val="single" w:sz="4" w:space="0" w:color="auto"/>
              <w:right w:val="single" w:sz="4" w:space="0" w:color="auto"/>
            </w:tcBorders>
            <w:shd w:val="clear" w:color="auto" w:fill="auto"/>
            <w:noWrap/>
            <w:vAlign w:val="center"/>
            <w:hideMark/>
          </w:tcPr>
          <w:p w14:paraId="44C8F35D" w14:textId="77777777" w:rsidR="00A61263" w:rsidRPr="00A61263" w:rsidRDefault="00A61263" w:rsidP="00A61263">
            <w:pPr>
              <w:spacing w:line="240" w:lineRule="auto"/>
              <w:jc w:val="right"/>
              <w:rPr>
                <w:rFonts w:cs="Arial"/>
                <w:sz w:val="12"/>
                <w:szCs w:val="12"/>
              </w:rPr>
            </w:pPr>
            <w:r w:rsidRPr="00A61263">
              <w:rPr>
                <w:rFonts w:cs="Arial"/>
                <w:sz w:val="12"/>
                <w:szCs w:val="12"/>
              </w:rPr>
              <w:t>554 682</w:t>
            </w:r>
          </w:p>
        </w:tc>
        <w:tc>
          <w:tcPr>
            <w:tcW w:w="630" w:type="pct"/>
            <w:tcBorders>
              <w:top w:val="nil"/>
              <w:left w:val="nil"/>
              <w:bottom w:val="single" w:sz="4" w:space="0" w:color="auto"/>
              <w:right w:val="single" w:sz="4" w:space="0" w:color="auto"/>
            </w:tcBorders>
            <w:shd w:val="clear" w:color="auto" w:fill="auto"/>
            <w:noWrap/>
            <w:vAlign w:val="center"/>
            <w:hideMark/>
          </w:tcPr>
          <w:p w14:paraId="6C2D102C" w14:textId="77777777" w:rsidR="00A61263" w:rsidRPr="00A61263" w:rsidRDefault="00A61263" w:rsidP="00A61263">
            <w:pPr>
              <w:spacing w:line="240" w:lineRule="auto"/>
              <w:jc w:val="right"/>
              <w:rPr>
                <w:rFonts w:cs="Arial"/>
                <w:sz w:val="12"/>
                <w:szCs w:val="12"/>
              </w:rPr>
            </w:pPr>
            <w:r w:rsidRPr="00A61263">
              <w:rPr>
                <w:rFonts w:cs="Arial"/>
                <w:sz w:val="12"/>
                <w:szCs w:val="12"/>
              </w:rPr>
              <w:t>522 655,03</w:t>
            </w:r>
          </w:p>
        </w:tc>
        <w:tc>
          <w:tcPr>
            <w:tcW w:w="478" w:type="pct"/>
            <w:tcBorders>
              <w:top w:val="nil"/>
              <w:left w:val="nil"/>
              <w:bottom w:val="single" w:sz="4" w:space="0" w:color="auto"/>
              <w:right w:val="single" w:sz="4" w:space="0" w:color="auto"/>
            </w:tcBorders>
            <w:shd w:val="clear" w:color="auto" w:fill="auto"/>
            <w:noWrap/>
            <w:vAlign w:val="center"/>
            <w:hideMark/>
          </w:tcPr>
          <w:p w14:paraId="17D25C93" w14:textId="77777777" w:rsidR="00A61263" w:rsidRPr="00A61263" w:rsidRDefault="00A61263" w:rsidP="00A61263">
            <w:pPr>
              <w:spacing w:line="240" w:lineRule="auto"/>
              <w:jc w:val="right"/>
              <w:rPr>
                <w:rFonts w:cs="Arial"/>
                <w:sz w:val="12"/>
                <w:szCs w:val="12"/>
              </w:rPr>
            </w:pPr>
            <w:r w:rsidRPr="00A61263">
              <w:rPr>
                <w:rFonts w:cs="Arial"/>
                <w:sz w:val="12"/>
                <w:szCs w:val="12"/>
              </w:rPr>
              <w:t>94,2</w:t>
            </w:r>
          </w:p>
        </w:tc>
      </w:tr>
      <w:tr w:rsidR="00A61263" w:rsidRPr="00A61263" w14:paraId="700F41B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21AD8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0A354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AA076E"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6EBFAB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FE7D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1D850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842D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DC66B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5E0C6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586C98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58989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E3B38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6BED02"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67035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CDC0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51BC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CA072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810C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DBBA4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8A4F85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EE2AA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E7A7E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2040B3"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35EE4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6A211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8345A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1394D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4119E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8A7B3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C632E6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D71C7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6B96F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8B28C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DA7D96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4BCA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A9AB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376A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05C0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BD90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9EFD9F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F8408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D0080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CFF876"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D7BA8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FC03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31609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545C3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62D3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65D6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03F321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8A774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0DE93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B9567F"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9382CB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18358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C98B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FC6E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15E46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E7FF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CB6C747"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3729F35"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F52AD31" w14:textId="77777777" w:rsidR="00A61263" w:rsidRPr="00A61263" w:rsidRDefault="00A61263" w:rsidP="00A61263">
            <w:pPr>
              <w:spacing w:line="240" w:lineRule="auto"/>
              <w:rPr>
                <w:rFonts w:cs="Arial"/>
                <w:b/>
                <w:bCs/>
                <w:sz w:val="12"/>
                <w:szCs w:val="12"/>
              </w:rPr>
            </w:pPr>
            <w:r w:rsidRPr="00A61263">
              <w:rPr>
                <w:rFonts w:cs="Arial"/>
                <w:b/>
                <w:bCs/>
                <w:sz w:val="12"/>
                <w:szCs w:val="12"/>
              </w:rPr>
              <w:t>90005</w:t>
            </w:r>
          </w:p>
        </w:tc>
        <w:tc>
          <w:tcPr>
            <w:tcW w:w="1025" w:type="pct"/>
            <w:tcBorders>
              <w:top w:val="nil"/>
              <w:left w:val="nil"/>
              <w:bottom w:val="single" w:sz="4" w:space="0" w:color="auto"/>
              <w:right w:val="single" w:sz="4" w:space="0" w:color="auto"/>
            </w:tcBorders>
            <w:shd w:val="clear" w:color="000000" w:fill="FFFDC1"/>
            <w:vAlign w:val="center"/>
            <w:hideMark/>
          </w:tcPr>
          <w:p w14:paraId="71CAEADE" w14:textId="77777777" w:rsidR="00A61263" w:rsidRPr="00A61263" w:rsidRDefault="00A61263" w:rsidP="00A61263">
            <w:pPr>
              <w:spacing w:line="240" w:lineRule="auto"/>
              <w:rPr>
                <w:rFonts w:cs="Arial"/>
                <w:b/>
                <w:bCs/>
                <w:sz w:val="12"/>
                <w:szCs w:val="12"/>
              </w:rPr>
            </w:pPr>
            <w:r w:rsidRPr="00A61263">
              <w:rPr>
                <w:rFonts w:cs="Arial"/>
                <w:b/>
                <w:bCs/>
                <w:sz w:val="12"/>
                <w:szCs w:val="12"/>
              </w:rPr>
              <w:t>Ochrona powietrza atmosferycznego i klimatu</w:t>
            </w:r>
          </w:p>
        </w:tc>
        <w:tc>
          <w:tcPr>
            <w:tcW w:w="537" w:type="pct"/>
            <w:tcBorders>
              <w:top w:val="nil"/>
              <w:left w:val="nil"/>
              <w:bottom w:val="single" w:sz="4" w:space="0" w:color="auto"/>
              <w:right w:val="single" w:sz="4" w:space="0" w:color="auto"/>
            </w:tcBorders>
            <w:shd w:val="clear" w:color="000000" w:fill="FFFDC1"/>
            <w:vAlign w:val="center"/>
            <w:hideMark/>
          </w:tcPr>
          <w:p w14:paraId="10A13E1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40 000</w:t>
            </w:r>
          </w:p>
        </w:tc>
        <w:tc>
          <w:tcPr>
            <w:tcW w:w="630" w:type="pct"/>
            <w:tcBorders>
              <w:top w:val="nil"/>
              <w:left w:val="nil"/>
              <w:bottom w:val="single" w:sz="4" w:space="0" w:color="auto"/>
              <w:right w:val="single" w:sz="4" w:space="0" w:color="auto"/>
            </w:tcBorders>
            <w:shd w:val="clear" w:color="000000" w:fill="FFFDC1"/>
            <w:vAlign w:val="center"/>
            <w:hideMark/>
          </w:tcPr>
          <w:p w14:paraId="14D79A2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26 680,00</w:t>
            </w:r>
          </w:p>
        </w:tc>
        <w:tc>
          <w:tcPr>
            <w:tcW w:w="478" w:type="pct"/>
            <w:tcBorders>
              <w:top w:val="nil"/>
              <w:left w:val="nil"/>
              <w:bottom w:val="single" w:sz="4" w:space="0" w:color="auto"/>
              <w:right w:val="single" w:sz="4" w:space="0" w:color="auto"/>
            </w:tcBorders>
            <w:shd w:val="clear" w:color="000000" w:fill="FFFDC1"/>
            <w:vAlign w:val="center"/>
            <w:hideMark/>
          </w:tcPr>
          <w:p w14:paraId="2E417A9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66,7</w:t>
            </w:r>
          </w:p>
        </w:tc>
        <w:tc>
          <w:tcPr>
            <w:tcW w:w="536" w:type="pct"/>
            <w:tcBorders>
              <w:top w:val="nil"/>
              <w:left w:val="nil"/>
              <w:bottom w:val="single" w:sz="4" w:space="0" w:color="auto"/>
              <w:right w:val="single" w:sz="4" w:space="0" w:color="auto"/>
            </w:tcBorders>
            <w:shd w:val="clear" w:color="000000" w:fill="FFFDC1"/>
            <w:vAlign w:val="center"/>
            <w:hideMark/>
          </w:tcPr>
          <w:p w14:paraId="210819E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40 000</w:t>
            </w:r>
          </w:p>
        </w:tc>
        <w:tc>
          <w:tcPr>
            <w:tcW w:w="630" w:type="pct"/>
            <w:tcBorders>
              <w:top w:val="nil"/>
              <w:left w:val="nil"/>
              <w:bottom w:val="single" w:sz="4" w:space="0" w:color="auto"/>
              <w:right w:val="single" w:sz="4" w:space="0" w:color="auto"/>
            </w:tcBorders>
            <w:shd w:val="clear" w:color="000000" w:fill="FFFDC1"/>
            <w:vAlign w:val="center"/>
            <w:hideMark/>
          </w:tcPr>
          <w:p w14:paraId="4ED70EE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26 680,00</w:t>
            </w:r>
          </w:p>
        </w:tc>
        <w:tc>
          <w:tcPr>
            <w:tcW w:w="478" w:type="pct"/>
            <w:tcBorders>
              <w:top w:val="nil"/>
              <w:left w:val="nil"/>
              <w:bottom w:val="single" w:sz="4" w:space="0" w:color="auto"/>
              <w:right w:val="single" w:sz="4" w:space="0" w:color="auto"/>
            </w:tcBorders>
            <w:shd w:val="clear" w:color="000000" w:fill="FFFDC1"/>
            <w:vAlign w:val="center"/>
            <w:hideMark/>
          </w:tcPr>
          <w:p w14:paraId="2B63BF8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66,7</w:t>
            </w:r>
          </w:p>
        </w:tc>
      </w:tr>
      <w:tr w:rsidR="00A61263" w:rsidRPr="00A61263" w14:paraId="2631413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07BB9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B4970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12B519"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9BA3390" w14:textId="77777777" w:rsidR="00A61263" w:rsidRPr="00A61263" w:rsidRDefault="00A61263" w:rsidP="00A61263">
            <w:pPr>
              <w:spacing w:line="240" w:lineRule="auto"/>
              <w:jc w:val="right"/>
              <w:rPr>
                <w:rFonts w:cs="Arial"/>
                <w:sz w:val="12"/>
                <w:szCs w:val="12"/>
              </w:rPr>
            </w:pPr>
            <w:r w:rsidRPr="00A6126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4758C69F" w14:textId="77777777" w:rsidR="00A61263" w:rsidRPr="00A61263" w:rsidRDefault="00A61263" w:rsidP="00A61263">
            <w:pPr>
              <w:spacing w:line="240" w:lineRule="auto"/>
              <w:jc w:val="right"/>
              <w:rPr>
                <w:rFonts w:cs="Arial"/>
                <w:sz w:val="12"/>
                <w:szCs w:val="12"/>
              </w:rPr>
            </w:pPr>
            <w:r w:rsidRPr="00A61263">
              <w:rPr>
                <w:rFonts w:cs="Arial"/>
                <w:sz w:val="12"/>
                <w:szCs w:val="12"/>
              </w:rPr>
              <w:t>26 680,00</w:t>
            </w:r>
          </w:p>
        </w:tc>
        <w:tc>
          <w:tcPr>
            <w:tcW w:w="478" w:type="pct"/>
            <w:tcBorders>
              <w:top w:val="nil"/>
              <w:left w:val="nil"/>
              <w:bottom w:val="single" w:sz="4" w:space="0" w:color="auto"/>
              <w:right w:val="single" w:sz="4" w:space="0" w:color="auto"/>
            </w:tcBorders>
            <w:shd w:val="clear" w:color="auto" w:fill="auto"/>
            <w:noWrap/>
            <w:vAlign w:val="center"/>
            <w:hideMark/>
          </w:tcPr>
          <w:p w14:paraId="33C89B27" w14:textId="77777777" w:rsidR="00A61263" w:rsidRPr="00A61263" w:rsidRDefault="00A61263" w:rsidP="00A61263">
            <w:pPr>
              <w:spacing w:line="240" w:lineRule="auto"/>
              <w:jc w:val="right"/>
              <w:rPr>
                <w:rFonts w:cs="Arial"/>
                <w:sz w:val="12"/>
                <w:szCs w:val="12"/>
              </w:rPr>
            </w:pPr>
            <w:r w:rsidRPr="00A61263">
              <w:rPr>
                <w:rFonts w:cs="Arial"/>
                <w:sz w:val="12"/>
                <w:szCs w:val="12"/>
              </w:rPr>
              <w:t>66,7</w:t>
            </w:r>
          </w:p>
        </w:tc>
        <w:tc>
          <w:tcPr>
            <w:tcW w:w="536" w:type="pct"/>
            <w:tcBorders>
              <w:top w:val="nil"/>
              <w:left w:val="nil"/>
              <w:bottom w:val="single" w:sz="4" w:space="0" w:color="auto"/>
              <w:right w:val="single" w:sz="4" w:space="0" w:color="auto"/>
            </w:tcBorders>
            <w:shd w:val="clear" w:color="auto" w:fill="auto"/>
            <w:noWrap/>
            <w:vAlign w:val="center"/>
            <w:hideMark/>
          </w:tcPr>
          <w:p w14:paraId="31F4F565" w14:textId="77777777" w:rsidR="00A61263" w:rsidRPr="00A61263" w:rsidRDefault="00A61263" w:rsidP="00A61263">
            <w:pPr>
              <w:spacing w:line="240" w:lineRule="auto"/>
              <w:jc w:val="right"/>
              <w:rPr>
                <w:rFonts w:cs="Arial"/>
                <w:sz w:val="12"/>
                <w:szCs w:val="12"/>
              </w:rPr>
            </w:pPr>
            <w:r w:rsidRPr="00A6126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1D76EF72" w14:textId="77777777" w:rsidR="00A61263" w:rsidRPr="00A61263" w:rsidRDefault="00A61263" w:rsidP="00A61263">
            <w:pPr>
              <w:spacing w:line="240" w:lineRule="auto"/>
              <w:jc w:val="right"/>
              <w:rPr>
                <w:rFonts w:cs="Arial"/>
                <w:sz w:val="12"/>
                <w:szCs w:val="12"/>
              </w:rPr>
            </w:pPr>
            <w:r w:rsidRPr="00A61263">
              <w:rPr>
                <w:rFonts w:cs="Arial"/>
                <w:sz w:val="12"/>
                <w:szCs w:val="12"/>
              </w:rPr>
              <w:t>26 680,00</w:t>
            </w:r>
          </w:p>
        </w:tc>
        <w:tc>
          <w:tcPr>
            <w:tcW w:w="478" w:type="pct"/>
            <w:tcBorders>
              <w:top w:val="nil"/>
              <w:left w:val="nil"/>
              <w:bottom w:val="single" w:sz="4" w:space="0" w:color="auto"/>
              <w:right w:val="single" w:sz="4" w:space="0" w:color="auto"/>
            </w:tcBorders>
            <w:shd w:val="clear" w:color="auto" w:fill="auto"/>
            <w:noWrap/>
            <w:vAlign w:val="center"/>
            <w:hideMark/>
          </w:tcPr>
          <w:p w14:paraId="76CCB463" w14:textId="77777777" w:rsidR="00A61263" w:rsidRPr="00A61263" w:rsidRDefault="00A61263" w:rsidP="00A61263">
            <w:pPr>
              <w:spacing w:line="240" w:lineRule="auto"/>
              <w:jc w:val="right"/>
              <w:rPr>
                <w:rFonts w:cs="Arial"/>
                <w:sz w:val="12"/>
                <w:szCs w:val="12"/>
              </w:rPr>
            </w:pPr>
            <w:r w:rsidRPr="00A61263">
              <w:rPr>
                <w:rFonts w:cs="Arial"/>
                <w:sz w:val="12"/>
                <w:szCs w:val="12"/>
              </w:rPr>
              <w:t>66,7</w:t>
            </w:r>
          </w:p>
        </w:tc>
      </w:tr>
      <w:tr w:rsidR="00A61263" w:rsidRPr="00A61263" w14:paraId="1A369A1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9F893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5FB93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51D365"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2277DB0" w14:textId="77777777" w:rsidR="00A61263" w:rsidRPr="00A61263" w:rsidRDefault="00A61263" w:rsidP="00A61263">
            <w:pPr>
              <w:spacing w:line="240" w:lineRule="auto"/>
              <w:jc w:val="right"/>
              <w:rPr>
                <w:rFonts w:cs="Arial"/>
                <w:sz w:val="12"/>
                <w:szCs w:val="12"/>
              </w:rPr>
            </w:pPr>
            <w:r w:rsidRPr="00A6126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700DCB63" w14:textId="77777777" w:rsidR="00A61263" w:rsidRPr="00A61263" w:rsidRDefault="00A61263" w:rsidP="00A61263">
            <w:pPr>
              <w:spacing w:line="240" w:lineRule="auto"/>
              <w:jc w:val="right"/>
              <w:rPr>
                <w:rFonts w:cs="Arial"/>
                <w:sz w:val="12"/>
                <w:szCs w:val="12"/>
              </w:rPr>
            </w:pPr>
            <w:r w:rsidRPr="00A61263">
              <w:rPr>
                <w:rFonts w:cs="Arial"/>
                <w:sz w:val="12"/>
                <w:szCs w:val="12"/>
              </w:rPr>
              <w:t>26 680,00</w:t>
            </w:r>
          </w:p>
        </w:tc>
        <w:tc>
          <w:tcPr>
            <w:tcW w:w="478" w:type="pct"/>
            <w:tcBorders>
              <w:top w:val="nil"/>
              <w:left w:val="nil"/>
              <w:bottom w:val="single" w:sz="4" w:space="0" w:color="auto"/>
              <w:right w:val="single" w:sz="4" w:space="0" w:color="auto"/>
            </w:tcBorders>
            <w:shd w:val="clear" w:color="auto" w:fill="auto"/>
            <w:noWrap/>
            <w:vAlign w:val="center"/>
            <w:hideMark/>
          </w:tcPr>
          <w:p w14:paraId="5C4077F2" w14:textId="77777777" w:rsidR="00A61263" w:rsidRPr="00A61263" w:rsidRDefault="00A61263" w:rsidP="00A61263">
            <w:pPr>
              <w:spacing w:line="240" w:lineRule="auto"/>
              <w:jc w:val="right"/>
              <w:rPr>
                <w:rFonts w:cs="Arial"/>
                <w:sz w:val="12"/>
                <w:szCs w:val="12"/>
              </w:rPr>
            </w:pPr>
            <w:r w:rsidRPr="00A61263">
              <w:rPr>
                <w:rFonts w:cs="Arial"/>
                <w:sz w:val="12"/>
                <w:szCs w:val="12"/>
              </w:rPr>
              <w:t>66,7</w:t>
            </w:r>
          </w:p>
        </w:tc>
        <w:tc>
          <w:tcPr>
            <w:tcW w:w="536" w:type="pct"/>
            <w:tcBorders>
              <w:top w:val="nil"/>
              <w:left w:val="nil"/>
              <w:bottom w:val="single" w:sz="4" w:space="0" w:color="auto"/>
              <w:right w:val="single" w:sz="4" w:space="0" w:color="auto"/>
            </w:tcBorders>
            <w:shd w:val="clear" w:color="auto" w:fill="auto"/>
            <w:noWrap/>
            <w:vAlign w:val="center"/>
            <w:hideMark/>
          </w:tcPr>
          <w:p w14:paraId="304656CE" w14:textId="77777777" w:rsidR="00A61263" w:rsidRPr="00A61263" w:rsidRDefault="00A61263" w:rsidP="00A61263">
            <w:pPr>
              <w:spacing w:line="240" w:lineRule="auto"/>
              <w:jc w:val="right"/>
              <w:rPr>
                <w:rFonts w:cs="Arial"/>
                <w:sz w:val="12"/>
                <w:szCs w:val="12"/>
              </w:rPr>
            </w:pPr>
            <w:r w:rsidRPr="00A6126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157CF927" w14:textId="77777777" w:rsidR="00A61263" w:rsidRPr="00A61263" w:rsidRDefault="00A61263" w:rsidP="00A61263">
            <w:pPr>
              <w:spacing w:line="240" w:lineRule="auto"/>
              <w:jc w:val="right"/>
              <w:rPr>
                <w:rFonts w:cs="Arial"/>
                <w:sz w:val="12"/>
                <w:szCs w:val="12"/>
              </w:rPr>
            </w:pPr>
            <w:r w:rsidRPr="00A61263">
              <w:rPr>
                <w:rFonts w:cs="Arial"/>
                <w:sz w:val="12"/>
                <w:szCs w:val="12"/>
              </w:rPr>
              <w:t>26 680,00</w:t>
            </w:r>
          </w:p>
        </w:tc>
        <w:tc>
          <w:tcPr>
            <w:tcW w:w="478" w:type="pct"/>
            <w:tcBorders>
              <w:top w:val="nil"/>
              <w:left w:val="nil"/>
              <w:bottom w:val="single" w:sz="4" w:space="0" w:color="auto"/>
              <w:right w:val="single" w:sz="4" w:space="0" w:color="auto"/>
            </w:tcBorders>
            <w:shd w:val="clear" w:color="auto" w:fill="auto"/>
            <w:noWrap/>
            <w:vAlign w:val="center"/>
            <w:hideMark/>
          </w:tcPr>
          <w:p w14:paraId="766EF840" w14:textId="77777777" w:rsidR="00A61263" w:rsidRPr="00A61263" w:rsidRDefault="00A61263" w:rsidP="00A61263">
            <w:pPr>
              <w:spacing w:line="240" w:lineRule="auto"/>
              <w:jc w:val="right"/>
              <w:rPr>
                <w:rFonts w:cs="Arial"/>
                <w:sz w:val="12"/>
                <w:szCs w:val="12"/>
              </w:rPr>
            </w:pPr>
            <w:r w:rsidRPr="00A61263">
              <w:rPr>
                <w:rFonts w:cs="Arial"/>
                <w:sz w:val="12"/>
                <w:szCs w:val="12"/>
              </w:rPr>
              <w:t>66,7</w:t>
            </w:r>
          </w:p>
        </w:tc>
      </w:tr>
      <w:tr w:rsidR="00A61263" w:rsidRPr="00A61263" w14:paraId="48A2800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C28BD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7ACFD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84D2DC"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59A14A5" w14:textId="77777777" w:rsidR="00A61263" w:rsidRPr="00A61263" w:rsidRDefault="00A61263" w:rsidP="00A61263">
            <w:pPr>
              <w:spacing w:line="240" w:lineRule="auto"/>
              <w:jc w:val="right"/>
              <w:rPr>
                <w:rFonts w:cs="Arial"/>
                <w:sz w:val="12"/>
                <w:szCs w:val="12"/>
              </w:rPr>
            </w:pPr>
            <w:r w:rsidRPr="00A6126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7316C5CB" w14:textId="77777777" w:rsidR="00A61263" w:rsidRPr="00A61263" w:rsidRDefault="00A61263" w:rsidP="00A61263">
            <w:pPr>
              <w:spacing w:line="240" w:lineRule="auto"/>
              <w:jc w:val="right"/>
              <w:rPr>
                <w:rFonts w:cs="Arial"/>
                <w:sz w:val="12"/>
                <w:szCs w:val="12"/>
              </w:rPr>
            </w:pPr>
            <w:r w:rsidRPr="00A61263">
              <w:rPr>
                <w:rFonts w:cs="Arial"/>
                <w:sz w:val="12"/>
                <w:szCs w:val="12"/>
              </w:rPr>
              <w:t>26 680,00</w:t>
            </w:r>
          </w:p>
        </w:tc>
        <w:tc>
          <w:tcPr>
            <w:tcW w:w="478" w:type="pct"/>
            <w:tcBorders>
              <w:top w:val="nil"/>
              <w:left w:val="nil"/>
              <w:bottom w:val="single" w:sz="4" w:space="0" w:color="auto"/>
              <w:right w:val="single" w:sz="4" w:space="0" w:color="auto"/>
            </w:tcBorders>
            <w:shd w:val="clear" w:color="auto" w:fill="auto"/>
            <w:noWrap/>
            <w:vAlign w:val="center"/>
            <w:hideMark/>
          </w:tcPr>
          <w:p w14:paraId="4BAF045E" w14:textId="77777777" w:rsidR="00A61263" w:rsidRPr="00A61263" w:rsidRDefault="00A61263" w:rsidP="00A61263">
            <w:pPr>
              <w:spacing w:line="240" w:lineRule="auto"/>
              <w:jc w:val="right"/>
              <w:rPr>
                <w:rFonts w:cs="Arial"/>
                <w:sz w:val="12"/>
                <w:szCs w:val="12"/>
              </w:rPr>
            </w:pPr>
            <w:r w:rsidRPr="00A61263">
              <w:rPr>
                <w:rFonts w:cs="Arial"/>
                <w:sz w:val="12"/>
                <w:szCs w:val="12"/>
              </w:rPr>
              <w:t>66,7</w:t>
            </w:r>
          </w:p>
        </w:tc>
        <w:tc>
          <w:tcPr>
            <w:tcW w:w="536" w:type="pct"/>
            <w:tcBorders>
              <w:top w:val="nil"/>
              <w:left w:val="nil"/>
              <w:bottom w:val="single" w:sz="4" w:space="0" w:color="auto"/>
              <w:right w:val="single" w:sz="4" w:space="0" w:color="auto"/>
            </w:tcBorders>
            <w:shd w:val="clear" w:color="auto" w:fill="auto"/>
            <w:noWrap/>
            <w:vAlign w:val="center"/>
            <w:hideMark/>
          </w:tcPr>
          <w:p w14:paraId="14475B4C" w14:textId="77777777" w:rsidR="00A61263" w:rsidRPr="00A61263" w:rsidRDefault="00A61263" w:rsidP="00A61263">
            <w:pPr>
              <w:spacing w:line="240" w:lineRule="auto"/>
              <w:jc w:val="right"/>
              <w:rPr>
                <w:rFonts w:cs="Arial"/>
                <w:sz w:val="12"/>
                <w:szCs w:val="12"/>
              </w:rPr>
            </w:pPr>
            <w:r w:rsidRPr="00A6126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10864196" w14:textId="77777777" w:rsidR="00A61263" w:rsidRPr="00A61263" w:rsidRDefault="00A61263" w:rsidP="00A61263">
            <w:pPr>
              <w:spacing w:line="240" w:lineRule="auto"/>
              <w:jc w:val="right"/>
              <w:rPr>
                <w:rFonts w:cs="Arial"/>
                <w:sz w:val="12"/>
                <w:szCs w:val="12"/>
              </w:rPr>
            </w:pPr>
            <w:r w:rsidRPr="00A61263">
              <w:rPr>
                <w:rFonts w:cs="Arial"/>
                <w:sz w:val="12"/>
                <w:szCs w:val="12"/>
              </w:rPr>
              <w:t>26 680,00</w:t>
            </w:r>
          </w:p>
        </w:tc>
        <w:tc>
          <w:tcPr>
            <w:tcW w:w="478" w:type="pct"/>
            <w:tcBorders>
              <w:top w:val="nil"/>
              <w:left w:val="nil"/>
              <w:bottom w:val="single" w:sz="4" w:space="0" w:color="auto"/>
              <w:right w:val="single" w:sz="4" w:space="0" w:color="auto"/>
            </w:tcBorders>
            <w:shd w:val="clear" w:color="auto" w:fill="auto"/>
            <w:noWrap/>
            <w:vAlign w:val="center"/>
            <w:hideMark/>
          </w:tcPr>
          <w:p w14:paraId="098EDC35" w14:textId="77777777" w:rsidR="00A61263" w:rsidRPr="00A61263" w:rsidRDefault="00A61263" w:rsidP="00A61263">
            <w:pPr>
              <w:spacing w:line="240" w:lineRule="auto"/>
              <w:jc w:val="right"/>
              <w:rPr>
                <w:rFonts w:cs="Arial"/>
                <w:sz w:val="12"/>
                <w:szCs w:val="12"/>
              </w:rPr>
            </w:pPr>
            <w:r w:rsidRPr="00A61263">
              <w:rPr>
                <w:rFonts w:cs="Arial"/>
                <w:sz w:val="12"/>
                <w:szCs w:val="12"/>
              </w:rPr>
              <w:t>66,7</w:t>
            </w:r>
          </w:p>
        </w:tc>
      </w:tr>
      <w:tr w:rsidR="00A61263" w:rsidRPr="00A61263" w14:paraId="307AA33A"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16247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81011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134A08"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C0C1928"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472DDDEF"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45A801D3"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595AD9FC" w14:textId="77777777" w:rsidR="00A61263" w:rsidRPr="00A61263" w:rsidRDefault="00A61263" w:rsidP="00A61263">
            <w:pPr>
              <w:spacing w:line="240" w:lineRule="auto"/>
              <w:jc w:val="right"/>
              <w:rPr>
                <w:rFonts w:cs="Arial"/>
                <w:sz w:val="12"/>
                <w:szCs w:val="12"/>
              </w:rPr>
            </w:pPr>
            <w:r w:rsidRPr="00A6126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0D698CB0"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547043F"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59F8D3C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D4C6B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D7D10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7B4AF7"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AF7D9D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6E08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41F02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A6009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72BD6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D943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317F3A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E1EA5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E7CC0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8BA3EE"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D1CA47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DD92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3A4C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9C7E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A49C0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0230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0D40E6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EB482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3CBF8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8BE445"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FC1298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63AAB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98F3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C4C7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1E0B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ADAD0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561E0D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3A7BD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AD8D7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190E6F"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D4BA10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6C4D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DF38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7BEE9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7C1C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529D1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700A5A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FC3FC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275F5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80EF89"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07222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9BB5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9E1A0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59B1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EEC0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4974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841732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E0465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F6904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09E17D"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81C4F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19381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89D5A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D60E8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F941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62902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C4402EF"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1EB551E"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C2D3159" w14:textId="77777777" w:rsidR="00A61263" w:rsidRPr="00A61263" w:rsidRDefault="00A61263" w:rsidP="00A61263">
            <w:pPr>
              <w:spacing w:line="240" w:lineRule="auto"/>
              <w:rPr>
                <w:rFonts w:cs="Arial"/>
                <w:b/>
                <w:bCs/>
                <w:sz w:val="12"/>
                <w:szCs w:val="12"/>
              </w:rPr>
            </w:pPr>
            <w:r w:rsidRPr="00A61263">
              <w:rPr>
                <w:rFonts w:cs="Arial"/>
                <w:b/>
                <w:bCs/>
                <w:sz w:val="12"/>
                <w:szCs w:val="12"/>
              </w:rPr>
              <w:t>90006</w:t>
            </w:r>
          </w:p>
        </w:tc>
        <w:tc>
          <w:tcPr>
            <w:tcW w:w="1025" w:type="pct"/>
            <w:tcBorders>
              <w:top w:val="nil"/>
              <w:left w:val="nil"/>
              <w:bottom w:val="single" w:sz="4" w:space="0" w:color="auto"/>
              <w:right w:val="single" w:sz="4" w:space="0" w:color="auto"/>
            </w:tcBorders>
            <w:shd w:val="clear" w:color="000000" w:fill="FFFDC1"/>
            <w:vAlign w:val="center"/>
            <w:hideMark/>
          </w:tcPr>
          <w:p w14:paraId="5CCAE7D1" w14:textId="77777777" w:rsidR="00A61263" w:rsidRPr="00A61263" w:rsidRDefault="00A61263" w:rsidP="00A61263">
            <w:pPr>
              <w:spacing w:line="240" w:lineRule="auto"/>
              <w:rPr>
                <w:rFonts w:cs="Arial"/>
                <w:b/>
                <w:bCs/>
                <w:sz w:val="12"/>
                <w:szCs w:val="12"/>
              </w:rPr>
            </w:pPr>
            <w:r w:rsidRPr="00A61263">
              <w:rPr>
                <w:rFonts w:cs="Arial"/>
                <w:b/>
                <w:bCs/>
                <w:sz w:val="12"/>
                <w:szCs w:val="12"/>
              </w:rPr>
              <w:t>Ochrona gleby i wód podziemnych</w:t>
            </w:r>
          </w:p>
        </w:tc>
        <w:tc>
          <w:tcPr>
            <w:tcW w:w="537" w:type="pct"/>
            <w:tcBorders>
              <w:top w:val="nil"/>
              <w:left w:val="nil"/>
              <w:bottom w:val="single" w:sz="4" w:space="0" w:color="auto"/>
              <w:right w:val="single" w:sz="4" w:space="0" w:color="auto"/>
            </w:tcBorders>
            <w:shd w:val="clear" w:color="000000" w:fill="FFFDC1"/>
            <w:vAlign w:val="center"/>
            <w:hideMark/>
          </w:tcPr>
          <w:p w14:paraId="6F2C178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20 000</w:t>
            </w:r>
          </w:p>
        </w:tc>
        <w:tc>
          <w:tcPr>
            <w:tcW w:w="630" w:type="pct"/>
            <w:tcBorders>
              <w:top w:val="nil"/>
              <w:left w:val="nil"/>
              <w:bottom w:val="single" w:sz="4" w:space="0" w:color="auto"/>
              <w:right w:val="single" w:sz="4" w:space="0" w:color="auto"/>
            </w:tcBorders>
            <w:shd w:val="clear" w:color="000000" w:fill="FFFDC1"/>
            <w:vAlign w:val="center"/>
            <w:hideMark/>
          </w:tcPr>
          <w:p w14:paraId="098EED9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16 365,20</w:t>
            </w:r>
          </w:p>
        </w:tc>
        <w:tc>
          <w:tcPr>
            <w:tcW w:w="478" w:type="pct"/>
            <w:tcBorders>
              <w:top w:val="nil"/>
              <w:left w:val="nil"/>
              <w:bottom w:val="single" w:sz="4" w:space="0" w:color="auto"/>
              <w:right w:val="single" w:sz="4" w:space="0" w:color="auto"/>
            </w:tcBorders>
            <w:shd w:val="clear" w:color="000000" w:fill="FFFDC1"/>
            <w:vAlign w:val="center"/>
            <w:hideMark/>
          </w:tcPr>
          <w:p w14:paraId="4B3D43A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81,8</w:t>
            </w:r>
          </w:p>
        </w:tc>
        <w:tc>
          <w:tcPr>
            <w:tcW w:w="536" w:type="pct"/>
            <w:tcBorders>
              <w:top w:val="nil"/>
              <w:left w:val="nil"/>
              <w:bottom w:val="single" w:sz="4" w:space="0" w:color="auto"/>
              <w:right w:val="single" w:sz="4" w:space="0" w:color="auto"/>
            </w:tcBorders>
            <w:shd w:val="clear" w:color="000000" w:fill="FFFDC1"/>
            <w:vAlign w:val="center"/>
            <w:hideMark/>
          </w:tcPr>
          <w:p w14:paraId="0859EF7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20 000</w:t>
            </w:r>
          </w:p>
        </w:tc>
        <w:tc>
          <w:tcPr>
            <w:tcW w:w="630" w:type="pct"/>
            <w:tcBorders>
              <w:top w:val="nil"/>
              <w:left w:val="nil"/>
              <w:bottom w:val="single" w:sz="4" w:space="0" w:color="auto"/>
              <w:right w:val="single" w:sz="4" w:space="0" w:color="auto"/>
            </w:tcBorders>
            <w:shd w:val="clear" w:color="000000" w:fill="FFFDC1"/>
            <w:vAlign w:val="center"/>
            <w:hideMark/>
          </w:tcPr>
          <w:p w14:paraId="7D442A6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16 365,20</w:t>
            </w:r>
          </w:p>
        </w:tc>
        <w:tc>
          <w:tcPr>
            <w:tcW w:w="478" w:type="pct"/>
            <w:tcBorders>
              <w:top w:val="nil"/>
              <w:left w:val="nil"/>
              <w:bottom w:val="single" w:sz="4" w:space="0" w:color="auto"/>
              <w:right w:val="single" w:sz="4" w:space="0" w:color="auto"/>
            </w:tcBorders>
            <w:shd w:val="clear" w:color="000000" w:fill="FFFDC1"/>
            <w:vAlign w:val="center"/>
            <w:hideMark/>
          </w:tcPr>
          <w:p w14:paraId="3B1B958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81,8</w:t>
            </w:r>
          </w:p>
        </w:tc>
      </w:tr>
      <w:tr w:rsidR="00A61263" w:rsidRPr="00A61263" w14:paraId="3CD02D1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3148B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BF6FA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2BCF22"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7B62749" w14:textId="77777777" w:rsidR="00A61263" w:rsidRPr="00A61263" w:rsidRDefault="00A61263" w:rsidP="00A61263">
            <w:pPr>
              <w:spacing w:line="240" w:lineRule="auto"/>
              <w:jc w:val="right"/>
              <w:rPr>
                <w:rFonts w:cs="Arial"/>
                <w:sz w:val="12"/>
                <w:szCs w:val="12"/>
              </w:rPr>
            </w:pPr>
            <w:r w:rsidRPr="00A61263">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220E16DB" w14:textId="77777777" w:rsidR="00A61263" w:rsidRPr="00A61263" w:rsidRDefault="00A61263" w:rsidP="00A61263">
            <w:pPr>
              <w:spacing w:line="240" w:lineRule="auto"/>
              <w:jc w:val="right"/>
              <w:rPr>
                <w:rFonts w:cs="Arial"/>
                <w:sz w:val="12"/>
                <w:szCs w:val="12"/>
              </w:rPr>
            </w:pPr>
            <w:r w:rsidRPr="00A61263">
              <w:rPr>
                <w:rFonts w:cs="Arial"/>
                <w:sz w:val="12"/>
                <w:szCs w:val="12"/>
              </w:rPr>
              <w:t>16 365,20</w:t>
            </w:r>
          </w:p>
        </w:tc>
        <w:tc>
          <w:tcPr>
            <w:tcW w:w="478" w:type="pct"/>
            <w:tcBorders>
              <w:top w:val="nil"/>
              <w:left w:val="nil"/>
              <w:bottom w:val="single" w:sz="4" w:space="0" w:color="auto"/>
              <w:right w:val="single" w:sz="4" w:space="0" w:color="auto"/>
            </w:tcBorders>
            <w:shd w:val="clear" w:color="auto" w:fill="auto"/>
            <w:noWrap/>
            <w:vAlign w:val="center"/>
            <w:hideMark/>
          </w:tcPr>
          <w:p w14:paraId="118F8270" w14:textId="77777777" w:rsidR="00A61263" w:rsidRPr="00A61263" w:rsidRDefault="00A61263" w:rsidP="00A61263">
            <w:pPr>
              <w:spacing w:line="240" w:lineRule="auto"/>
              <w:jc w:val="right"/>
              <w:rPr>
                <w:rFonts w:cs="Arial"/>
                <w:sz w:val="12"/>
                <w:szCs w:val="12"/>
              </w:rPr>
            </w:pPr>
            <w:r w:rsidRPr="00A61263">
              <w:rPr>
                <w:rFonts w:cs="Arial"/>
                <w:sz w:val="12"/>
                <w:szCs w:val="12"/>
              </w:rPr>
              <w:t>81,8</w:t>
            </w:r>
          </w:p>
        </w:tc>
        <w:tc>
          <w:tcPr>
            <w:tcW w:w="536" w:type="pct"/>
            <w:tcBorders>
              <w:top w:val="nil"/>
              <w:left w:val="nil"/>
              <w:bottom w:val="single" w:sz="4" w:space="0" w:color="auto"/>
              <w:right w:val="single" w:sz="4" w:space="0" w:color="auto"/>
            </w:tcBorders>
            <w:shd w:val="clear" w:color="auto" w:fill="auto"/>
            <w:noWrap/>
            <w:vAlign w:val="center"/>
            <w:hideMark/>
          </w:tcPr>
          <w:p w14:paraId="498BC2FA" w14:textId="77777777" w:rsidR="00A61263" w:rsidRPr="00A61263" w:rsidRDefault="00A61263" w:rsidP="00A61263">
            <w:pPr>
              <w:spacing w:line="240" w:lineRule="auto"/>
              <w:jc w:val="right"/>
              <w:rPr>
                <w:rFonts w:cs="Arial"/>
                <w:sz w:val="12"/>
                <w:szCs w:val="12"/>
              </w:rPr>
            </w:pPr>
            <w:r w:rsidRPr="00A61263">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11C3C4D1" w14:textId="77777777" w:rsidR="00A61263" w:rsidRPr="00A61263" w:rsidRDefault="00A61263" w:rsidP="00A61263">
            <w:pPr>
              <w:spacing w:line="240" w:lineRule="auto"/>
              <w:jc w:val="right"/>
              <w:rPr>
                <w:rFonts w:cs="Arial"/>
                <w:sz w:val="12"/>
                <w:szCs w:val="12"/>
              </w:rPr>
            </w:pPr>
            <w:r w:rsidRPr="00A61263">
              <w:rPr>
                <w:rFonts w:cs="Arial"/>
                <w:sz w:val="12"/>
                <w:szCs w:val="12"/>
              </w:rPr>
              <w:t>16 365,20</w:t>
            </w:r>
          </w:p>
        </w:tc>
        <w:tc>
          <w:tcPr>
            <w:tcW w:w="478" w:type="pct"/>
            <w:tcBorders>
              <w:top w:val="nil"/>
              <w:left w:val="nil"/>
              <w:bottom w:val="single" w:sz="4" w:space="0" w:color="auto"/>
              <w:right w:val="single" w:sz="4" w:space="0" w:color="auto"/>
            </w:tcBorders>
            <w:shd w:val="clear" w:color="auto" w:fill="auto"/>
            <w:noWrap/>
            <w:vAlign w:val="center"/>
            <w:hideMark/>
          </w:tcPr>
          <w:p w14:paraId="1E625128" w14:textId="77777777" w:rsidR="00A61263" w:rsidRPr="00A61263" w:rsidRDefault="00A61263" w:rsidP="00A61263">
            <w:pPr>
              <w:spacing w:line="240" w:lineRule="auto"/>
              <w:jc w:val="right"/>
              <w:rPr>
                <w:rFonts w:cs="Arial"/>
                <w:sz w:val="12"/>
                <w:szCs w:val="12"/>
              </w:rPr>
            </w:pPr>
            <w:r w:rsidRPr="00A61263">
              <w:rPr>
                <w:rFonts w:cs="Arial"/>
                <w:sz w:val="12"/>
                <w:szCs w:val="12"/>
              </w:rPr>
              <w:t>81,8</w:t>
            </w:r>
          </w:p>
        </w:tc>
      </w:tr>
      <w:tr w:rsidR="00A61263" w:rsidRPr="00A61263" w14:paraId="09960B8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5EC91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5522E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284CC3"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21596B3" w14:textId="77777777" w:rsidR="00A61263" w:rsidRPr="00A61263" w:rsidRDefault="00A61263" w:rsidP="00A61263">
            <w:pPr>
              <w:spacing w:line="240" w:lineRule="auto"/>
              <w:jc w:val="right"/>
              <w:rPr>
                <w:rFonts w:cs="Arial"/>
                <w:sz w:val="12"/>
                <w:szCs w:val="12"/>
              </w:rPr>
            </w:pPr>
            <w:r w:rsidRPr="00A61263">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41434444" w14:textId="77777777" w:rsidR="00A61263" w:rsidRPr="00A61263" w:rsidRDefault="00A61263" w:rsidP="00A61263">
            <w:pPr>
              <w:spacing w:line="240" w:lineRule="auto"/>
              <w:jc w:val="right"/>
              <w:rPr>
                <w:rFonts w:cs="Arial"/>
                <w:sz w:val="12"/>
                <w:szCs w:val="12"/>
              </w:rPr>
            </w:pPr>
            <w:r w:rsidRPr="00A61263">
              <w:rPr>
                <w:rFonts w:cs="Arial"/>
                <w:sz w:val="12"/>
                <w:szCs w:val="12"/>
              </w:rPr>
              <w:t>16 365,20</w:t>
            </w:r>
          </w:p>
        </w:tc>
        <w:tc>
          <w:tcPr>
            <w:tcW w:w="478" w:type="pct"/>
            <w:tcBorders>
              <w:top w:val="nil"/>
              <w:left w:val="nil"/>
              <w:bottom w:val="single" w:sz="4" w:space="0" w:color="auto"/>
              <w:right w:val="single" w:sz="4" w:space="0" w:color="auto"/>
            </w:tcBorders>
            <w:shd w:val="clear" w:color="auto" w:fill="auto"/>
            <w:noWrap/>
            <w:vAlign w:val="center"/>
            <w:hideMark/>
          </w:tcPr>
          <w:p w14:paraId="4C9ECCA1" w14:textId="77777777" w:rsidR="00A61263" w:rsidRPr="00A61263" w:rsidRDefault="00A61263" w:rsidP="00A61263">
            <w:pPr>
              <w:spacing w:line="240" w:lineRule="auto"/>
              <w:jc w:val="right"/>
              <w:rPr>
                <w:rFonts w:cs="Arial"/>
                <w:sz w:val="12"/>
                <w:szCs w:val="12"/>
              </w:rPr>
            </w:pPr>
            <w:r w:rsidRPr="00A61263">
              <w:rPr>
                <w:rFonts w:cs="Arial"/>
                <w:sz w:val="12"/>
                <w:szCs w:val="12"/>
              </w:rPr>
              <w:t>81,8</w:t>
            </w:r>
          </w:p>
        </w:tc>
        <w:tc>
          <w:tcPr>
            <w:tcW w:w="536" w:type="pct"/>
            <w:tcBorders>
              <w:top w:val="nil"/>
              <w:left w:val="nil"/>
              <w:bottom w:val="single" w:sz="4" w:space="0" w:color="auto"/>
              <w:right w:val="single" w:sz="4" w:space="0" w:color="auto"/>
            </w:tcBorders>
            <w:shd w:val="clear" w:color="auto" w:fill="auto"/>
            <w:noWrap/>
            <w:vAlign w:val="center"/>
            <w:hideMark/>
          </w:tcPr>
          <w:p w14:paraId="031D13DC" w14:textId="77777777" w:rsidR="00A61263" w:rsidRPr="00A61263" w:rsidRDefault="00A61263" w:rsidP="00A61263">
            <w:pPr>
              <w:spacing w:line="240" w:lineRule="auto"/>
              <w:jc w:val="right"/>
              <w:rPr>
                <w:rFonts w:cs="Arial"/>
                <w:sz w:val="12"/>
                <w:szCs w:val="12"/>
              </w:rPr>
            </w:pPr>
            <w:r w:rsidRPr="00A61263">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0D8F8A75" w14:textId="77777777" w:rsidR="00A61263" w:rsidRPr="00A61263" w:rsidRDefault="00A61263" w:rsidP="00A61263">
            <w:pPr>
              <w:spacing w:line="240" w:lineRule="auto"/>
              <w:jc w:val="right"/>
              <w:rPr>
                <w:rFonts w:cs="Arial"/>
                <w:sz w:val="12"/>
                <w:szCs w:val="12"/>
              </w:rPr>
            </w:pPr>
            <w:r w:rsidRPr="00A61263">
              <w:rPr>
                <w:rFonts w:cs="Arial"/>
                <w:sz w:val="12"/>
                <w:szCs w:val="12"/>
              </w:rPr>
              <w:t>16 365,20</w:t>
            </w:r>
          </w:p>
        </w:tc>
        <w:tc>
          <w:tcPr>
            <w:tcW w:w="478" w:type="pct"/>
            <w:tcBorders>
              <w:top w:val="nil"/>
              <w:left w:val="nil"/>
              <w:bottom w:val="single" w:sz="4" w:space="0" w:color="auto"/>
              <w:right w:val="single" w:sz="4" w:space="0" w:color="auto"/>
            </w:tcBorders>
            <w:shd w:val="clear" w:color="auto" w:fill="auto"/>
            <w:noWrap/>
            <w:vAlign w:val="center"/>
            <w:hideMark/>
          </w:tcPr>
          <w:p w14:paraId="56BF7270" w14:textId="77777777" w:rsidR="00A61263" w:rsidRPr="00A61263" w:rsidRDefault="00A61263" w:rsidP="00A61263">
            <w:pPr>
              <w:spacing w:line="240" w:lineRule="auto"/>
              <w:jc w:val="right"/>
              <w:rPr>
                <w:rFonts w:cs="Arial"/>
                <w:sz w:val="12"/>
                <w:szCs w:val="12"/>
              </w:rPr>
            </w:pPr>
            <w:r w:rsidRPr="00A61263">
              <w:rPr>
                <w:rFonts w:cs="Arial"/>
                <w:sz w:val="12"/>
                <w:szCs w:val="12"/>
              </w:rPr>
              <w:t>81,8</w:t>
            </w:r>
          </w:p>
        </w:tc>
      </w:tr>
      <w:tr w:rsidR="00A61263" w:rsidRPr="00A61263" w14:paraId="333FE5A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460A6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09AD4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49DF9A"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913EA1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094C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BD2F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D3F55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784B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02889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F7ED139"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59D96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F57AC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7375D7"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E7C7B45" w14:textId="77777777" w:rsidR="00A61263" w:rsidRPr="00A61263" w:rsidRDefault="00A61263" w:rsidP="00A61263">
            <w:pPr>
              <w:spacing w:line="240" w:lineRule="auto"/>
              <w:jc w:val="right"/>
              <w:rPr>
                <w:rFonts w:cs="Arial"/>
                <w:sz w:val="12"/>
                <w:szCs w:val="12"/>
              </w:rPr>
            </w:pPr>
            <w:r w:rsidRPr="00A61263">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2891C874" w14:textId="77777777" w:rsidR="00A61263" w:rsidRPr="00A61263" w:rsidRDefault="00A61263" w:rsidP="00A61263">
            <w:pPr>
              <w:spacing w:line="240" w:lineRule="auto"/>
              <w:jc w:val="right"/>
              <w:rPr>
                <w:rFonts w:cs="Arial"/>
                <w:sz w:val="12"/>
                <w:szCs w:val="12"/>
              </w:rPr>
            </w:pPr>
            <w:r w:rsidRPr="00A61263">
              <w:rPr>
                <w:rFonts w:cs="Arial"/>
                <w:sz w:val="12"/>
                <w:szCs w:val="12"/>
              </w:rPr>
              <w:t>16 365,20</w:t>
            </w:r>
          </w:p>
        </w:tc>
        <w:tc>
          <w:tcPr>
            <w:tcW w:w="478" w:type="pct"/>
            <w:tcBorders>
              <w:top w:val="nil"/>
              <w:left w:val="nil"/>
              <w:bottom w:val="single" w:sz="4" w:space="0" w:color="auto"/>
              <w:right w:val="single" w:sz="4" w:space="0" w:color="auto"/>
            </w:tcBorders>
            <w:shd w:val="clear" w:color="auto" w:fill="auto"/>
            <w:noWrap/>
            <w:vAlign w:val="center"/>
            <w:hideMark/>
          </w:tcPr>
          <w:p w14:paraId="7BC3E16E" w14:textId="77777777" w:rsidR="00A61263" w:rsidRPr="00A61263" w:rsidRDefault="00A61263" w:rsidP="00A61263">
            <w:pPr>
              <w:spacing w:line="240" w:lineRule="auto"/>
              <w:jc w:val="right"/>
              <w:rPr>
                <w:rFonts w:cs="Arial"/>
                <w:sz w:val="12"/>
                <w:szCs w:val="12"/>
              </w:rPr>
            </w:pPr>
            <w:r w:rsidRPr="00A61263">
              <w:rPr>
                <w:rFonts w:cs="Arial"/>
                <w:sz w:val="12"/>
                <w:szCs w:val="12"/>
              </w:rPr>
              <w:t>81,8</w:t>
            </w:r>
          </w:p>
        </w:tc>
        <w:tc>
          <w:tcPr>
            <w:tcW w:w="536" w:type="pct"/>
            <w:tcBorders>
              <w:top w:val="nil"/>
              <w:left w:val="nil"/>
              <w:bottom w:val="single" w:sz="4" w:space="0" w:color="auto"/>
              <w:right w:val="single" w:sz="4" w:space="0" w:color="auto"/>
            </w:tcBorders>
            <w:shd w:val="clear" w:color="auto" w:fill="auto"/>
            <w:noWrap/>
            <w:vAlign w:val="center"/>
            <w:hideMark/>
          </w:tcPr>
          <w:p w14:paraId="24AC2A41" w14:textId="77777777" w:rsidR="00A61263" w:rsidRPr="00A61263" w:rsidRDefault="00A61263" w:rsidP="00A61263">
            <w:pPr>
              <w:spacing w:line="240" w:lineRule="auto"/>
              <w:jc w:val="right"/>
              <w:rPr>
                <w:rFonts w:cs="Arial"/>
                <w:sz w:val="12"/>
                <w:szCs w:val="12"/>
              </w:rPr>
            </w:pPr>
            <w:r w:rsidRPr="00A61263">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7BDDCBAA" w14:textId="77777777" w:rsidR="00A61263" w:rsidRPr="00A61263" w:rsidRDefault="00A61263" w:rsidP="00A61263">
            <w:pPr>
              <w:spacing w:line="240" w:lineRule="auto"/>
              <w:jc w:val="right"/>
              <w:rPr>
                <w:rFonts w:cs="Arial"/>
                <w:sz w:val="12"/>
                <w:szCs w:val="12"/>
              </w:rPr>
            </w:pPr>
            <w:r w:rsidRPr="00A61263">
              <w:rPr>
                <w:rFonts w:cs="Arial"/>
                <w:sz w:val="12"/>
                <w:szCs w:val="12"/>
              </w:rPr>
              <w:t>16 365,20</w:t>
            </w:r>
          </w:p>
        </w:tc>
        <w:tc>
          <w:tcPr>
            <w:tcW w:w="478" w:type="pct"/>
            <w:tcBorders>
              <w:top w:val="nil"/>
              <w:left w:val="nil"/>
              <w:bottom w:val="single" w:sz="4" w:space="0" w:color="auto"/>
              <w:right w:val="single" w:sz="4" w:space="0" w:color="auto"/>
            </w:tcBorders>
            <w:shd w:val="clear" w:color="auto" w:fill="auto"/>
            <w:noWrap/>
            <w:vAlign w:val="center"/>
            <w:hideMark/>
          </w:tcPr>
          <w:p w14:paraId="06DB209D" w14:textId="77777777" w:rsidR="00A61263" w:rsidRPr="00A61263" w:rsidRDefault="00A61263" w:rsidP="00A61263">
            <w:pPr>
              <w:spacing w:line="240" w:lineRule="auto"/>
              <w:jc w:val="right"/>
              <w:rPr>
                <w:rFonts w:cs="Arial"/>
                <w:sz w:val="12"/>
                <w:szCs w:val="12"/>
              </w:rPr>
            </w:pPr>
            <w:r w:rsidRPr="00A61263">
              <w:rPr>
                <w:rFonts w:cs="Arial"/>
                <w:sz w:val="12"/>
                <w:szCs w:val="12"/>
              </w:rPr>
              <w:t>81,8</w:t>
            </w:r>
          </w:p>
        </w:tc>
      </w:tr>
      <w:tr w:rsidR="00A61263" w:rsidRPr="00A61263" w14:paraId="170106A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2D354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628A4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5FFF04"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4C716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C60B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C2BBE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AEC4A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BC69E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36C3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57A738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69F7F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5B4FE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15CE41"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E964BF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ECE69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583B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FBF4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D548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49A6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2E2041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AF034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1E3A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C09DCF"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872E1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4844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70F6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9AF28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5842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FBE7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309D9A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C3E1C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B8D5E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F2AD2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DE967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313A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AAB17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6692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0646D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D7B3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4B97B4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EF726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0381C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966BE9"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EB6A1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5D013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044A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9ED78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BFF3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FF50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AF3ACB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BA7D8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6E62C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CF8798"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C9180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0AD79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FE76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19DB1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F73B6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AEB8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523844F"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136D7EE"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0069650" w14:textId="77777777" w:rsidR="00A61263" w:rsidRPr="00A61263" w:rsidRDefault="00A61263" w:rsidP="00A61263">
            <w:pPr>
              <w:spacing w:line="240" w:lineRule="auto"/>
              <w:rPr>
                <w:rFonts w:cs="Arial"/>
                <w:b/>
                <w:bCs/>
                <w:sz w:val="12"/>
                <w:szCs w:val="12"/>
              </w:rPr>
            </w:pPr>
            <w:r w:rsidRPr="00A61263">
              <w:rPr>
                <w:rFonts w:cs="Arial"/>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14:paraId="37C12E2A" w14:textId="77777777" w:rsidR="00A61263" w:rsidRPr="00A61263" w:rsidRDefault="00A61263" w:rsidP="00A61263">
            <w:pPr>
              <w:spacing w:line="240" w:lineRule="auto"/>
              <w:rPr>
                <w:rFonts w:cs="Arial"/>
                <w:b/>
                <w:bCs/>
                <w:sz w:val="12"/>
                <w:szCs w:val="12"/>
              </w:rPr>
            </w:pPr>
            <w:r w:rsidRPr="00A61263">
              <w:rPr>
                <w:rFonts w:cs="Arial"/>
                <w:b/>
                <w:bCs/>
                <w:sz w:val="12"/>
                <w:szCs w:val="12"/>
              </w:rPr>
              <w:t>Zmniejszenie hałasu i wibracji</w:t>
            </w:r>
          </w:p>
        </w:tc>
        <w:tc>
          <w:tcPr>
            <w:tcW w:w="537" w:type="pct"/>
            <w:tcBorders>
              <w:top w:val="nil"/>
              <w:left w:val="nil"/>
              <w:bottom w:val="single" w:sz="4" w:space="0" w:color="auto"/>
              <w:right w:val="single" w:sz="4" w:space="0" w:color="auto"/>
            </w:tcBorders>
            <w:shd w:val="clear" w:color="000000" w:fill="FFFDC1"/>
            <w:vAlign w:val="center"/>
            <w:hideMark/>
          </w:tcPr>
          <w:p w14:paraId="0914D67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10 455</w:t>
            </w:r>
          </w:p>
        </w:tc>
        <w:tc>
          <w:tcPr>
            <w:tcW w:w="630" w:type="pct"/>
            <w:tcBorders>
              <w:top w:val="nil"/>
              <w:left w:val="nil"/>
              <w:bottom w:val="single" w:sz="4" w:space="0" w:color="auto"/>
              <w:right w:val="single" w:sz="4" w:space="0" w:color="auto"/>
            </w:tcBorders>
            <w:shd w:val="clear" w:color="000000" w:fill="FFFDC1"/>
            <w:vAlign w:val="center"/>
            <w:hideMark/>
          </w:tcPr>
          <w:p w14:paraId="7F73E7C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9 840,00</w:t>
            </w:r>
          </w:p>
        </w:tc>
        <w:tc>
          <w:tcPr>
            <w:tcW w:w="478" w:type="pct"/>
            <w:tcBorders>
              <w:top w:val="nil"/>
              <w:left w:val="nil"/>
              <w:bottom w:val="single" w:sz="4" w:space="0" w:color="auto"/>
              <w:right w:val="single" w:sz="4" w:space="0" w:color="auto"/>
            </w:tcBorders>
            <w:shd w:val="clear" w:color="000000" w:fill="FFFDC1"/>
            <w:vAlign w:val="center"/>
            <w:hideMark/>
          </w:tcPr>
          <w:p w14:paraId="1C8F634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94,1</w:t>
            </w:r>
          </w:p>
        </w:tc>
        <w:tc>
          <w:tcPr>
            <w:tcW w:w="536" w:type="pct"/>
            <w:tcBorders>
              <w:top w:val="nil"/>
              <w:left w:val="nil"/>
              <w:bottom w:val="single" w:sz="4" w:space="0" w:color="auto"/>
              <w:right w:val="single" w:sz="4" w:space="0" w:color="auto"/>
            </w:tcBorders>
            <w:shd w:val="clear" w:color="000000" w:fill="FFFDC1"/>
            <w:vAlign w:val="center"/>
            <w:hideMark/>
          </w:tcPr>
          <w:p w14:paraId="43E09E9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10 455</w:t>
            </w:r>
          </w:p>
        </w:tc>
        <w:tc>
          <w:tcPr>
            <w:tcW w:w="630" w:type="pct"/>
            <w:tcBorders>
              <w:top w:val="nil"/>
              <w:left w:val="nil"/>
              <w:bottom w:val="single" w:sz="4" w:space="0" w:color="auto"/>
              <w:right w:val="single" w:sz="4" w:space="0" w:color="auto"/>
            </w:tcBorders>
            <w:shd w:val="clear" w:color="000000" w:fill="FFFDC1"/>
            <w:vAlign w:val="center"/>
            <w:hideMark/>
          </w:tcPr>
          <w:p w14:paraId="1B30F41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9 840,00</w:t>
            </w:r>
          </w:p>
        </w:tc>
        <w:tc>
          <w:tcPr>
            <w:tcW w:w="478" w:type="pct"/>
            <w:tcBorders>
              <w:top w:val="nil"/>
              <w:left w:val="nil"/>
              <w:bottom w:val="single" w:sz="4" w:space="0" w:color="auto"/>
              <w:right w:val="single" w:sz="4" w:space="0" w:color="auto"/>
            </w:tcBorders>
            <w:shd w:val="clear" w:color="000000" w:fill="FFFDC1"/>
            <w:vAlign w:val="center"/>
            <w:hideMark/>
          </w:tcPr>
          <w:p w14:paraId="40115CD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94,1</w:t>
            </w:r>
          </w:p>
        </w:tc>
      </w:tr>
      <w:tr w:rsidR="00A61263" w:rsidRPr="00A61263" w14:paraId="45E7C96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97D39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9D42A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134283"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2EB4B66" w14:textId="77777777" w:rsidR="00A61263" w:rsidRPr="00A61263" w:rsidRDefault="00A61263" w:rsidP="00A61263">
            <w:pPr>
              <w:spacing w:line="240" w:lineRule="auto"/>
              <w:jc w:val="right"/>
              <w:rPr>
                <w:rFonts w:cs="Arial"/>
                <w:sz w:val="12"/>
                <w:szCs w:val="12"/>
              </w:rPr>
            </w:pPr>
            <w:r w:rsidRPr="00A61263">
              <w:rPr>
                <w:rFonts w:cs="Arial"/>
                <w:sz w:val="12"/>
                <w:szCs w:val="12"/>
              </w:rPr>
              <w:t>10 455</w:t>
            </w:r>
          </w:p>
        </w:tc>
        <w:tc>
          <w:tcPr>
            <w:tcW w:w="630" w:type="pct"/>
            <w:tcBorders>
              <w:top w:val="nil"/>
              <w:left w:val="nil"/>
              <w:bottom w:val="single" w:sz="4" w:space="0" w:color="auto"/>
              <w:right w:val="single" w:sz="4" w:space="0" w:color="auto"/>
            </w:tcBorders>
            <w:shd w:val="clear" w:color="auto" w:fill="auto"/>
            <w:noWrap/>
            <w:vAlign w:val="center"/>
            <w:hideMark/>
          </w:tcPr>
          <w:p w14:paraId="67B8372F" w14:textId="77777777" w:rsidR="00A61263" w:rsidRPr="00A61263" w:rsidRDefault="00A61263" w:rsidP="00A61263">
            <w:pPr>
              <w:spacing w:line="240" w:lineRule="auto"/>
              <w:jc w:val="right"/>
              <w:rPr>
                <w:rFonts w:cs="Arial"/>
                <w:sz w:val="12"/>
                <w:szCs w:val="12"/>
              </w:rPr>
            </w:pPr>
            <w:r w:rsidRPr="00A61263">
              <w:rPr>
                <w:rFonts w:cs="Arial"/>
                <w:sz w:val="12"/>
                <w:szCs w:val="12"/>
              </w:rPr>
              <w:t>9 840,00</w:t>
            </w:r>
          </w:p>
        </w:tc>
        <w:tc>
          <w:tcPr>
            <w:tcW w:w="478" w:type="pct"/>
            <w:tcBorders>
              <w:top w:val="nil"/>
              <w:left w:val="nil"/>
              <w:bottom w:val="single" w:sz="4" w:space="0" w:color="auto"/>
              <w:right w:val="single" w:sz="4" w:space="0" w:color="auto"/>
            </w:tcBorders>
            <w:shd w:val="clear" w:color="auto" w:fill="auto"/>
            <w:noWrap/>
            <w:vAlign w:val="center"/>
            <w:hideMark/>
          </w:tcPr>
          <w:p w14:paraId="2129E995"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5FF2B4FF" w14:textId="77777777" w:rsidR="00A61263" w:rsidRPr="00A61263" w:rsidRDefault="00A61263" w:rsidP="00A61263">
            <w:pPr>
              <w:spacing w:line="240" w:lineRule="auto"/>
              <w:jc w:val="right"/>
              <w:rPr>
                <w:rFonts w:cs="Arial"/>
                <w:sz w:val="12"/>
                <w:szCs w:val="12"/>
              </w:rPr>
            </w:pPr>
            <w:r w:rsidRPr="00A61263">
              <w:rPr>
                <w:rFonts w:cs="Arial"/>
                <w:sz w:val="12"/>
                <w:szCs w:val="12"/>
              </w:rPr>
              <w:t>10 455</w:t>
            </w:r>
          </w:p>
        </w:tc>
        <w:tc>
          <w:tcPr>
            <w:tcW w:w="630" w:type="pct"/>
            <w:tcBorders>
              <w:top w:val="nil"/>
              <w:left w:val="nil"/>
              <w:bottom w:val="single" w:sz="4" w:space="0" w:color="auto"/>
              <w:right w:val="single" w:sz="4" w:space="0" w:color="auto"/>
            </w:tcBorders>
            <w:shd w:val="clear" w:color="auto" w:fill="auto"/>
            <w:noWrap/>
            <w:vAlign w:val="center"/>
            <w:hideMark/>
          </w:tcPr>
          <w:p w14:paraId="7D16797E" w14:textId="77777777" w:rsidR="00A61263" w:rsidRPr="00A61263" w:rsidRDefault="00A61263" w:rsidP="00A61263">
            <w:pPr>
              <w:spacing w:line="240" w:lineRule="auto"/>
              <w:jc w:val="right"/>
              <w:rPr>
                <w:rFonts w:cs="Arial"/>
                <w:sz w:val="12"/>
                <w:szCs w:val="12"/>
              </w:rPr>
            </w:pPr>
            <w:r w:rsidRPr="00A61263">
              <w:rPr>
                <w:rFonts w:cs="Arial"/>
                <w:sz w:val="12"/>
                <w:szCs w:val="12"/>
              </w:rPr>
              <w:t>9 840,00</w:t>
            </w:r>
          </w:p>
        </w:tc>
        <w:tc>
          <w:tcPr>
            <w:tcW w:w="478" w:type="pct"/>
            <w:tcBorders>
              <w:top w:val="nil"/>
              <w:left w:val="nil"/>
              <w:bottom w:val="single" w:sz="4" w:space="0" w:color="auto"/>
              <w:right w:val="single" w:sz="4" w:space="0" w:color="auto"/>
            </w:tcBorders>
            <w:shd w:val="clear" w:color="auto" w:fill="auto"/>
            <w:noWrap/>
            <w:vAlign w:val="center"/>
            <w:hideMark/>
          </w:tcPr>
          <w:p w14:paraId="623FD553"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r>
      <w:tr w:rsidR="00A61263" w:rsidRPr="00A61263" w14:paraId="3436AF8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26AF7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2543E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AB34E2"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A18A9E1" w14:textId="77777777" w:rsidR="00A61263" w:rsidRPr="00A61263" w:rsidRDefault="00A61263" w:rsidP="00A61263">
            <w:pPr>
              <w:spacing w:line="240" w:lineRule="auto"/>
              <w:jc w:val="right"/>
              <w:rPr>
                <w:rFonts w:cs="Arial"/>
                <w:sz w:val="12"/>
                <w:szCs w:val="12"/>
              </w:rPr>
            </w:pPr>
            <w:r w:rsidRPr="00A61263">
              <w:rPr>
                <w:rFonts w:cs="Arial"/>
                <w:sz w:val="12"/>
                <w:szCs w:val="12"/>
              </w:rPr>
              <w:t>10 455</w:t>
            </w:r>
          </w:p>
        </w:tc>
        <w:tc>
          <w:tcPr>
            <w:tcW w:w="630" w:type="pct"/>
            <w:tcBorders>
              <w:top w:val="nil"/>
              <w:left w:val="nil"/>
              <w:bottom w:val="single" w:sz="4" w:space="0" w:color="auto"/>
              <w:right w:val="single" w:sz="4" w:space="0" w:color="auto"/>
            </w:tcBorders>
            <w:shd w:val="clear" w:color="auto" w:fill="auto"/>
            <w:noWrap/>
            <w:vAlign w:val="center"/>
            <w:hideMark/>
          </w:tcPr>
          <w:p w14:paraId="3F39E62B" w14:textId="77777777" w:rsidR="00A61263" w:rsidRPr="00A61263" w:rsidRDefault="00A61263" w:rsidP="00A61263">
            <w:pPr>
              <w:spacing w:line="240" w:lineRule="auto"/>
              <w:jc w:val="right"/>
              <w:rPr>
                <w:rFonts w:cs="Arial"/>
                <w:sz w:val="12"/>
                <w:szCs w:val="12"/>
              </w:rPr>
            </w:pPr>
            <w:r w:rsidRPr="00A61263">
              <w:rPr>
                <w:rFonts w:cs="Arial"/>
                <w:sz w:val="12"/>
                <w:szCs w:val="12"/>
              </w:rPr>
              <w:t>9 840,00</w:t>
            </w:r>
          </w:p>
        </w:tc>
        <w:tc>
          <w:tcPr>
            <w:tcW w:w="478" w:type="pct"/>
            <w:tcBorders>
              <w:top w:val="nil"/>
              <w:left w:val="nil"/>
              <w:bottom w:val="single" w:sz="4" w:space="0" w:color="auto"/>
              <w:right w:val="single" w:sz="4" w:space="0" w:color="auto"/>
            </w:tcBorders>
            <w:shd w:val="clear" w:color="auto" w:fill="auto"/>
            <w:noWrap/>
            <w:vAlign w:val="center"/>
            <w:hideMark/>
          </w:tcPr>
          <w:p w14:paraId="2B3FD9C3"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4B91D505" w14:textId="77777777" w:rsidR="00A61263" w:rsidRPr="00A61263" w:rsidRDefault="00A61263" w:rsidP="00A61263">
            <w:pPr>
              <w:spacing w:line="240" w:lineRule="auto"/>
              <w:jc w:val="right"/>
              <w:rPr>
                <w:rFonts w:cs="Arial"/>
                <w:sz w:val="12"/>
                <w:szCs w:val="12"/>
              </w:rPr>
            </w:pPr>
            <w:r w:rsidRPr="00A61263">
              <w:rPr>
                <w:rFonts w:cs="Arial"/>
                <w:sz w:val="12"/>
                <w:szCs w:val="12"/>
              </w:rPr>
              <w:t>10 455</w:t>
            </w:r>
          </w:p>
        </w:tc>
        <w:tc>
          <w:tcPr>
            <w:tcW w:w="630" w:type="pct"/>
            <w:tcBorders>
              <w:top w:val="nil"/>
              <w:left w:val="nil"/>
              <w:bottom w:val="single" w:sz="4" w:space="0" w:color="auto"/>
              <w:right w:val="single" w:sz="4" w:space="0" w:color="auto"/>
            </w:tcBorders>
            <w:shd w:val="clear" w:color="auto" w:fill="auto"/>
            <w:noWrap/>
            <w:vAlign w:val="center"/>
            <w:hideMark/>
          </w:tcPr>
          <w:p w14:paraId="34A61016" w14:textId="77777777" w:rsidR="00A61263" w:rsidRPr="00A61263" w:rsidRDefault="00A61263" w:rsidP="00A61263">
            <w:pPr>
              <w:spacing w:line="240" w:lineRule="auto"/>
              <w:jc w:val="right"/>
              <w:rPr>
                <w:rFonts w:cs="Arial"/>
                <w:sz w:val="12"/>
                <w:szCs w:val="12"/>
              </w:rPr>
            </w:pPr>
            <w:r w:rsidRPr="00A61263">
              <w:rPr>
                <w:rFonts w:cs="Arial"/>
                <w:sz w:val="12"/>
                <w:szCs w:val="12"/>
              </w:rPr>
              <w:t>9 840,00</w:t>
            </w:r>
          </w:p>
        </w:tc>
        <w:tc>
          <w:tcPr>
            <w:tcW w:w="478" w:type="pct"/>
            <w:tcBorders>
              <w:top w:val="nil"/>
              <w:left w:val="nil"/>
              <w:bottom w:val="single" w:sz="4" w:space="0" w:color="auto"/>
              <w:right w:val="single" w:sz="4" w:space="0" w:color="auto"/>
            </w:tcBorders>
            <w:shd w:val="clear" w:color="auto" w:fill="auto"/>
            <w:noWrap/>
            <w:vAlign w:val="center"/>
            <w:hideMark/>
          </w:tcPr>
          <w:p w14:paraId="61C3EBB7"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r>
      <w:tr w:rsidR="00A61263" w:rsidRPr="00A61263" w14:paraId="433D888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F7FAE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60256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8721C7"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627AED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6AC53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1BE2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C3E8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C4E15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06C8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F8BD374"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AAB8D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830E1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C06259"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789A9A6" w14:textId="77777777" w:rsidR="00A61263" w:rsidRPr="00A61263" w:rsidRDefault="00A61263" w:rsidP="00A61263">
            <w:pPr>
              <w:spacing w:line="240" w:lineRule="auto"/>
              <w:jc w:val="right"/>
              <w:rPr>
                <w:rFonts w:cs="Arial"/>
                <w:sz w:val="12"/>
                <w:szCs w:val="12"/>
              </w:rPr>
            </w:pPr>
            <w:r w:rsidRPr="00A61263">
              <w:rPr>
                <w:rFonts w:cs="Arial"/>
                <w:sz w:val="12"/>
                <w:szCs w:val="12"/>
              </w:rPr>
              <w:t>10 455</w:t>
            </w:r>
          </w:p>
        </w:tc>
        <w:tc>
          <w:tcPr>
            <w:tcW w:w="630" w:type="pct"/>
            <w:tcBorders>
              <w:top w:val="nil"/>
              <w:left w:val="nil"/>
              <w:bottom w:val="single" w:sz="4" w:space="0" w:color="auto"/>
              <w:right w:val="single" w:sz="4" w:space="0" w:color="auto"/>
            </w:tcBorders>
            <w:shd w:val="clear" w:color="auto" w:fill="auto"/>
            <w:noWrap/>
            <w:vAlign w:val="center"/>
            <w:hideMark/>
          </w:tcPr>
          <w:p w14:paraId="773E43C8" w14:textId="77777777" w:rsidR="00A61263" w:rsidRPr="00A61263" w:rsidRDefault="00A61263" w:rsidP="00A61263">
            <w:pPr>
              <w:spacing w:line="240" w:lineRule="auto"/>
              <w:jc w:val="right"/>
              <w:rPr>
                <w:rFonts w:cs="Arial"/>
                <w:sz w:val="12"/>
                <w:szCs w:val="12"/>
              </w:rPr>
            </w:pPr>
            <w:r w:rsidRPr="00A61263">
              <w:rPr>
                <w:rFonts w:cs="Arial"/>
                <w:sz w:val="12"/>
                <w:szCs w:val="12"/>
              </w:rPr>
              <w:t>9 840,00</w:t>
            </w:r>
          </w:p>
        </w:tc>
        <w:tc>
          <w:tcPr>
            <w:tcW w:w="478" w:type="pct"/>
            <w:tcBorders>
              <w:top w:val="nil"/>
              <w:left w:val="nil"/>
              <w:bottom w:val="single" w:sz="4" w:space="0" w:color="auto"/>
              <w:right w:val="single" w:sz="4" w:space="0" w:color="auto"/>
            </w:tcBorders>
            <w:shd w:val="clear" w:color="auto" w:fill="auto"/>
            <w:noWrap/>
            <w:vAlign w:val="center"/>
            <w:hideMark/>
          </w:tcPr>
          <w:p w14:paraId="2ABB40E0"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6CB49688" w14:textId="77777777" w:rsidR="00A61263" w:rsidRPr="00A61263" w:rsidRDefault="00A61263" w:rsidP="00A61263">
            <w:pPr>
              <w:spacing w:line="240" w:lineRule="auto"/>
              <w:jc w:val="right"/>
              <w:rPr>
                <w:rFonts w:cs="Arial"/>
                <w:sz w:val="12"/>
                <w:szCs w:val="12"/>
              </w:rPr>
            </w:pPr>
            <w:r w:rsidRPr="00A61263">
              <w:rPr>
                <w:rFonts w:cs="Arial"/>
                <w:sz w:val="12"/>
                <w:szCs w:val="12"/>
              </w:rPr>
              <w:t>10 455</w:t>
            </w:r>
          </w:p>
        </w:tc>
        <w:tc>
          <w:tcPr>
            <w:tcW w:w="630" w:type="pct"/>
            <w:tcBorders>
              <w:top w:val="nil"/>
              <w:left w:val="nil"/>
              <w:bottom w:val="single" w:sz="4" w:space="0" w:color="auto"/>
              <w:right w:val="single" w:sz="4" w:space="0" w:color="auto"/>
            </w:tcBorders>
            <w:shd w:val="clear" w:color="auto" w:fill="auto"/>
            <w:noWrap/>
            <w:vAlign w:val="center"/>
            <w:hideMark/>
          </w:tcPr>
          <w:p w14:paraId="66FFD258" w14:textId="77777777" w:rsidR="00A61263" w:rsidRPr="00A61263" w:rsidRDefault="00A61263" w:rsidP="00A61263">
            <w:pPr>
              <w:spacing w:line="240" w:lineRule="auto"/>
              <w:jc w:val="right"/>
              <w:rPr>
                <w:rFonts w:cs="Arial"/>
                <w:sz w:val="12"/>
                <w:szCs w:val="12"/>
              </w:rPr>
            </w:pPr>
            <w:r w:rsidRPr="00A61263">
              <w:rPr>
                <w:rFonts w:cs="Arial"/>
                <w:sz w:val="12"/>
                <w:szCs w:val="12"/>
              </w:rPr>
              <w:t>9 840,00</w:t>
            </w:r>
          </w:p>
        </w:tc>
        <w:tc>
          <w:tcPr>
            <w:tcW w:w="478" w:type="pct"/>
            <w:tcBorders>
              <w:top w:val="nil"/>
              <w:left w:val="nil"/>
              <w:bottom w:val="single" w:sz="4" w:space="0" w:color="auto"/>
              <w:right w:val="single" w:sz="4" w:space="0" w:color="auto"/>
            </w:tcBorders>
            <w:shd w:val="clear" w:color="auto" w:fill="auto"/>
            <w:noWrap/>
            <w:vAlign w:val="center"/>
            <w:hideMark/>
          </w:tcPr>
          <w:p w14:paraId="7F356C61"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r>
      <w:tr w:rsidR="00A61263" w:rsidRPr="00A61263" w14:paraId="16E7404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3BD9B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1B18E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96C8A9"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9CA92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12FC8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6E0D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000E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3ADBB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0BC0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29259E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9A008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13AE0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086B6E"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B0E44F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7952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53B33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0F17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019C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E7ED9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0CB248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90A90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B203E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4DB8C0"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FB557D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F6E4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A38B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36B3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93FD8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71BF7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61C51B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442E6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B4C81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6DB7D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43242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2132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A1120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3C61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87240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7D546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9AED3E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784A0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BBBE6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83B461"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CABD3F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EF85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E8C4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D1A1D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3B957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E2E6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632DE8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049C9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F7110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546B9E"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0B169D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35FD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5296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6056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E0036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EFCA5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270A540"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88F9006"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6950BBF" w14:textId="77777777" w:rsidR="00A61263" w:rsidRPr="00A61263" w:rsidRDefault="00A61263" w:rsidP="00A61263">
            <w:pPr>
              <w:spacing w:line="240" w:lineRule="auto"/>
              <w:rPr>
                <w:rFonts w:cs="Arial"/>
                <w:b/>
                <w:bCs/>
                <w:sz w:val="12"/>
                <w:szCs w:val="12"/>
              </w:rPr>
            </w:pPr>
            <w:r w:rsidRPr="00A61263">
              <w:rPr>
                <w:rFonts w:cs="Arial"/>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14:paraId="4EF088DC" w14:textId="77777777" w:rsidR="00A61263" w:rsidRPr="00A61263" w:rsidRDefault="00A61263" w:rsidP="00A61263">
            <w:pPr>
              <w:spacing w:line="240" w:lineRule="auto"/>
              <w:rPr>
                <w:rFonts w:cs="Arial"/>
                <w:b/>
                <w:bCs/>
                <w:sz w:val="12"/>
                <w:szCs w:val="12"/>
              </w:rPr>
            </w:pPr>
            <w:r w:rsidRPr="00A61263">
              <w:rPr>
                <w:rFonts w:cs="Arial"/>
                <w:b/>
                <w:bCs/>
                <w:sz w:val="12"/>
                <w:szCs w:val="12"/>
              </w:rPr>
              <w:t>Oświetlenie ulic, placów i dróg</w:t>
            </w:r>
          </w:p>
        </w:tc>
        <w:tc>
          <w:tcPr>
            <w:tcW w:w="537" w:type="pct"/>
            <w:tcBorders>
              <w:top w:val="nil"/>
              <w:left w:val="nil"/>
              <w:bottom w:val="single" w:sz="4" w:space="0" w:color="auto"/>
              <w:right w:val="single" w:sz="4" w:space="0" w:color="auto"/>
            </w:tcBorders>
            <w:shd w:val="clear" w:color="000000" w:fill="FFFDC1"/>
            <w:vAlign w:val="center"/>
            <w:hideMark/>
          </w:tcPr>
          <w:p w14:paraId="7CBF3E1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355 610</w:t>
            </w:r>
          </w:p>
        </w:tc>
        <w:tc>
          <w:tcPr>
            <w:tcW w:w="630" w:type="pct"/>
            <w:tcBorders>
              <w:top w:val="nil"/>
              <w:left w:val="nil"/>
              <w:bottom w:val="single" w:sz="4" w:space="0" w:color="auto"/>
              <w:right w:val="single" w:sz="4" w:space="0" w:color="auto"/>
            </w:tcBorders>
            <w:shd w:val="clear" w:color="000000" w:fill="FFFDC1"/>
            <w:vAlign w:val="center"/>
            <w:hideMark/>
          </w:tcPr>
          <w:p w14:paraId="4FBE780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316 602,15</w:t>
            </w:r>
          </w:p>
        </w:tc>
        <w:tc>
          <w:tcPr>
            <w:tcW w:w="478" w:type="pct"/>
            <w:tcBorders>
              <w:top w:val="nil"/>
              <w:left w:val="nil"/>
              <w:bottom w:val="single" w:sz="4" w:space="0" w:color="auto"/>
              <w:right w:val="single" w:sz="4" w:space="0" w:color="auto"/>
            </w:tcBorders>
            <w:shd w:val="clear" w:color="000000" w:fill="FFFDC1"/>
            <w:vAlign w:val="center"/>
            <w:hideMark/>
          </w:tcPr>
          <w:p w14:paraId="590EDBA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89,0</w:t>
            </w:r>
          </w:p>
        </w:tc>
        <w:tc>
          <w:tcPr>
            <w:tcW w:w="536" w:type="pct"/>
            <w:tcBorders>
              <w:top w:val="nil"/>
              <w:left w:val="nil"/>
              <w:bottom w:val="single" w:sz="4" w:space="0" w:color="auto"/>
              <w:right w:val="single" w:sz="4" w:space="0" w:color="auto"/>
            </w:tcBorders>
            <w:shd w:val="clear" w:color="000000" w:fill="FFFDC1"/>
            <w:vAlign w:val="center"/>
            <w:hideMark/>
          </w:tcPr>
          <w:p w14:paraId="2A0CE02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355 610</w:t>
            </w:r>
          </w:p>
        </w:tc>
        <w:tc>
          <w:tcPr>
            <w:tcW w:w="630" w:type="pct"/>
            <w:tcBorders>
              <w:top w:val="nil"/>
              <w:left w:val="nil"/>
              <w:bottom w:val="single" w:sz="4" w:space="0" w:color="auto"/>
              <w:right w:val="single" w:sz="4" w:space="0" w:color="auto"/>
            </w:tcBorders>
            <w:shd w:val="clear" w:color="000000" w:fill="FFFDC1"/>
            <w:vAlign w:val="center"/>
            <w:hideMark/>
          </w:tcPr>
          <w:p w14:paraId="4B00B74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316 602,15</w:t>
            </w:r>
          </w:p>
        </w:tc>
        <w:tc>
          <w:tcPr>
            <w:tcW w:w="478" w:type="pct"/>
            <w:tcBorders>
              <w:top w:val="nil"/>
              <w:left w:val="nil"/>
              <w:bottom w:val="single" w:sz="4" w:space="0" w:color="auto"/>
              <w:right w:val="single" w:sz="4" w:space="0" w:color="auto"/>
            </w:tcBorders>
            <w:shd w:val="clear" w:color="000000" w:fill="FFFDC1"/>
            <w:vAlign w:val="center"/>
            <w:hideMark/>
          </w:tcPr>
          <w:p w14:paraId="7584CB1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89,0</w:t>
            </w:r>
          </w:p>
        </w:tc>
      </w:tr>
      <w:tr w:rsidR="00A61263" w:rsidRPr="00A61263" w14:paraId="1A3FA90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80450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E4903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7D255B"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40F07AD" w14:textId="77777777" w:rsidR="00A61263" w:rsidRPr="00A61263" w:rsidRDefault="00A61263" w:rsidP="00A61263">
            <w:pPr>
              <w:spacing w:line="240" w:lineRule="auto"/>
              <w:jc w:val="right"/>
              <w:rPr>
                <w:rFonts w:cs="Arial"/>
                <w:sz w:val="12"/>
                <w:szCs w:val="12"/>
              </w:rPr>
            </w:pPr>
            <w:r w:rsidRPr="00A61263">
              <w:rPr>
                <w:rFonts w:cs="Arial"/>
                <w:sz w:val="12"/>
                <w:szCs w:val="12"/>
              </w:rPr>
              <w:t>355 610</w:t>
            </w:r>
          </w:p>
        </w:tc>
        <w:tc>
          <w:tcPr>
            <w:tcW w:w="630" w:type="pct"/>
            <w:tcBorders>
              <w:top w:val="nil"/>
              <w:left w:val="nil"/>
              <w:bottom w:val="single" w:sz="4" w:space="0" w:color="auto"/>
              <w:right w:val="single" w:sz="4" w:space="0" w:color="auto"/>
            </w:tcBorders>
            <w:shd w:val="clear" w:color="auto" w:fill="auto"/>
            <w:noWrap/>
            <w:vAlign w:val="center"/>
            <w:hideMark/>
          </w:tcPr>
          <w:p w14:paraId="6FA635BC" w14:textId="77777777" w:rsidR="00A61263" w:rsidRPr="00A61263" w:rsidRDefault="00A61263" w:rsidP="00A61263">
            <w:pPr>
              <w:spacing w:line="240" w:lineRule="auto"/>
              <w:jc w:val="right"/>
              <w:rPr>
                <w:rFonts w:cs="Arial"/>
                <w:sz w:val="12"/>
                <w:szCs w:val="12"/>
              </w:rPr>
            </w:pPr>
            <w:r w:rsidRPr="00A61263">
              <w:rPr>
                <w:rFonts w:cs="Arial"/>
                <w:sz w:val="12"/>
                <w:szCs w:val="12"/>
              </w:rPr>
              <w:t>316 602,15</w:t>
            </w:r>
          </w:p>
        </w:tc>
        <w:tc>
          <w:tcPr>
            <w:tcW w:w="478" w:type="pct"/>
            <w:tcBorders>
              <w:top w:val="nil"/>
              <w:left w:val="nil"/>
              <w:bottom w:val="single" w:sz="4" w:space="0" w:color="auto"/>
              <w:right w:val="single" w:sz="4" w:space="0" w:color="auto"/>
            </w:tcBorders>
            <w:shd w:val="clear" w:color="auto" w:fill="auto"/>
            <w:noWrap/>
            <w:vAlign w:val="center"/>
            <w:hideMark/>
          </w:tcPr>
          <w:p w14:paraId="56686ED9" w14:textId="77777777" w:rsidR="00A61263" w:rsidRPr="00A61263" w:rsidRDefault="00A61263" w:rsidP="00A61263">
            <w:pPr>
              <w:spacing w:line="240" w:lineRule="auto"/>
              <w:jc w:val="right"/>
              <w:rPr>
                <w:rFonts w:cs="Arial"/>
                <w:sz w:val="12"/>
                <w:szCs w:val="12"/>
              </w:rPr>
            </w:pPr>
            <w:r w:rsidRPr="00A61263">
              <w:rPr>
                <w:rFonts w:cs="Arial"/>
                <w:sz w:val="12"/>
                <w:szCs w:val="12"/>
              </w:rPr>
              <w:t>89,0</w:t>
            </w:r>
          </w:p>
        </w:tc>
        <w:tc>
          <w:tcPr>
            <w:tcW w:w="536" w:type="pct"/>
            <w:tcBorders>
              <w:top w:val="nil"/>
              <w:left w:val="nil"/>
              <w:bottom w:val="single" w:sz="4" w:space="0" w:color="auto"/>
              <w:right w:val="single" w:sz="4" w:space="0" w:color="auto"/>
            </w:tcBorders>
            <w:shd w:val="clear" w:color="auto" w:fill="auto"/>
            <w:noWrap/>
            <w:vAlign w:val="center"/>
            <w:hideMark/>
          </w:tcPr>
          <w:p w14:paraId="7F7156EA" w14:textId="77777777" w:rsidR="00A61263" w:rsidRPr="00A61263" w:rsidRDefault="00A61263" w:rsidP="00A61263">
            <w:pPr>
              <w:spacing w:line="240" w:lineRule="auto"/>
              <w:jc w:val="right"/>
              <w:rPr>
                <w:rFonts w:cs="Arial"/>
                <w:sz w:val="12"/>
                <w:szCs w:val="12"/>
              </w:rPr>
            </w:pPr>
            <w:r w:rsidRPr="00A61263">
              <w:rPr>
                <w:rFonts w:cs="Arial"/>
                <w:sz w:val="12"/>
                <w:szCs w:val="12"/>
              </w:rPr>
              <w:t>355 610</w:t>
            </w:r>
          </w:p>
        </w:tc>
        <w:tc>
          <w:tcPr>
            <w:tcW w:w="630" w:type="pct"/>
            <w:tcBorders>
              <w:top w:val="nil"/>
              <w:left w:val="nil"/>
              <w:bottom w:val="single" w:sz="4" w:space="0" w:color="auto"/>
              <w:right w:val="single" w:sz="4" w:space="0" w:color="auto"/>
            </w:tcBorders>
            <w:shd w:val="clear" w:color="auto" w:fill="auto"/>
            <w:noWrap/>
            <w:vAlign w:val="center"/>
            <w:hideMark/>
          </w:tcPr>
          <w:p w14:paraId="3A205847" w14:textId="77777777" w:rsidR="00A61263" w:rsidRPr="00A61263" w:rsidRDefault="00A61263" w:rsidP="00A61263">
            <w:pPr>
              <w:spacing w:line="240" w:lineRule="auto"/>
              <w:jc w:val="right"/>
              <w:rPr>
                <w:rFonts w:cs="Arial"/>
                <w:sz w:val="12"/>
                <w:szCs w:val="12"/>
              </w:rPr>
            </w:pPr>
            <w:r w:rsidRPr="00A61263">
              <w:rPr>
                <w:rFonts w:cs="Arial"/>
                <w:sz w:val="12"/>
                <w:szCs w:val="12"/>
              </w:rPr>
              <w:t>316 602,15</w:t>
            </w:r>
          </w:p>
        </w:tc>
        <w:tc>
          <w:tcPr>
            <w:tcW w:w="478" w:type="pct"/>
            <w:tcBorders>
              <w:top w:val="nil"/>
              <w:left w:val="nil"/>
              <w:bottom w:val="single" w:sz="4" w:space="0" w:color="auto"/>
              <w:right w:val="single" w:sz="4" w:space="0" w:color="auto"/>
            </w:tcBorders>
            <w:shd w:val="clear" w:color="auto" w:fill="auto"/>
            <w:noWrap/>
            <w:vAlign w:val="center"/>
            <w:hideMark/>
          </w:tcPr>
          <w:p w14:paraId="05E76CA5" w14:textId="77777777" w:rsidR="00A61263" w:rsidRPr="00A61263" w:rsidRDefault="00A61263" w:rsidP="00A61263">
            <w:pPr>
              <w:spacing w:line="240" w:lineRule="auto"/>
              <w:jc w:val="right"/>
              <w:rPr>
                <w:rFonts w:cs="Arial"/>
                <w:sz w:val="12"/>
                <w:szCs w:val="12"/>
              </w:rPr>
            </w:pPr>
            <w:r w:rsidRPr="00A61263">
              <w:rPr>
                <w:rFonts w:cs="Arial"/>
                <w:sz w:val="12"/>
                <w:szCs w:val="12"/>
              </w:rPr>
              <w:t>89,0</w:t>
            </w:r>
          </w:p>
        </w:tc>
      </w:tr>
      <w:tr w:rsidR="00A61263" w:rsidRPr="00A61263" w14:paraId="65B87336"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44E03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597F6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7A91AD"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5337735" w14:textId="77777777" w:rsidR="00A61263" w:rsidRPr="00A61263" w:rsidRDefault="00A61263" w:rsidP="00A61263">
            <w:pPr>
              <w:spacing w:line="240" w:lineRule="auto"/>
              <w:jc w:val="right"/>
              <w:rPr>
                <w:rFonts w:cs="Arial"/>
                <w:sz w:val="12"/>
                <w:szCs w:val="12"/>
              </w:rPr>
            </w:pPr>
            <w:r w:rsidRPr="00A61263">
              <w:rPr>
                <w:rFonts w:cs="Arial"/>
                <w:sz w:val="12"/>
                <w:szCs w:val="12"/>
              </w:rPr>
              <w:t>355 610</w:t>
            </w:r>
          </w:p>
        </w:tc>
        <w:tc>
          <w:tcPr>
            <w:tcW w:w="630" w:type="pct"/>
            <w:tcBorders>
              <w:top w:val="nil"/>
              <w:left w:val="nil"/>
              <w:bottom w:val="single" w:sz="4" w:space="0" w:color="auto"/>
              <w:right w:val="single" w:sz="4" w:space="0" w:color="auto"/>
            </w:tcBorders>
            <w:shd w:val="clear" w:color="auto" w:fill="auto"/>
            <w:noWrap/>
            <w:vAlign w:val="center"/>
            <w:hideMark/>
          </w:tcPr>
          <w:p w14:paraId="52711288" w14:textId="77777777" w:rsidR="00A61263" w:rsidRPr="00A61263" w:rsidRDefault="00A61263" w:rsidP="00A61263">
            <w:pPr>
              <w:spacing w:line="240" w:lineRule="auto"/>
              <w:jc w:val="right"/>
              <w:rPr>
                <w:rFonts w:cs="Arial"/>
                <w:sz w:val="12"/>
                <w:szCs w:val="12"/>
              </w:rPr>
            </w:pPr>
            <w:r w:rsidRPr="00A61263">
              <w:rPr>
                <w:rFonts w:cs="Arial"/>
                <w:sz w:val="12"/>
                <w:szCs w:val="12"/>
              </w:rPr>
              <w:t>316 602,15</w:t>
            </w:r>
          </w:p>
        </w:tc>
        <w:tc>
          <w:tcPr>
            <w:tcW w:w="478" w:type="pct"/>
            <w:tcBorders>
              <w:top w:val="nil"/>
              <w:left w:val="nil"/>
              <w:bottom w:val="single" w:sz="4" w:space="0" w:color="auto"/>
              <w:right w:val="single" w:sz="4" w:space="0" w:color="auto"/>
            </w:tcBorders>
            <w:shd w:val="clear" w:color="auto" w:fill="auto"/>
            <w:noWrap/>
            <w:vAlign w:val="center"/>
            <w:hideMark/>
          </w:tcPr>
          <w:p w14:paraId="56E0C2FF" w14:textId="77777777" w:rsidR="00A61263" w:rsidRPr="00A61263" w:rsidRDefault="00A61263" w:rsidP="00A61263">
            <w:pPr>
              <w:spacing w:line="240" w:lineRule="auto"/>
              <w:jc w:val="right"/>
              <w:rPr>
                <w:rFonts w:cs="Arial"/>
                <w:sz w:val="12"/>
                <w:szCs w:val="12"/>
              </w:rPr>
            </w:pPr>
            <w:r w:rsidRPr="00A61263">
              <w:rPr>
                <w:rFonts w:cs="Arial"/>
                <w:sz w:val="12"/>
                <w:szCs w:val="12"/>
              </w:rPr>
              <w:t>89,0</w:t>
            </w:r>
          </w:p>
        </w:tc>
        <w:tc>
          <w:tcPr>
            <w:tcW w:w="536" w:type="pct"/>
            <w:tcBorders>
              <w:top w:val="nil"/>
              <w:left w:val="nil"/>
              <w:bottom w:val="single" w:sz="4" w:space="0" w:color="auto"/>
              <w:right w:val="single" w:sz="4" w:space="0" w:color="auto"/>
            </w:tcBorders>
            <w:shd w:val="clear" w:color="auto" w:fill="auto"/>
            <w:noWrap/>
            <w:vAlign w:val="center"/>
            <w:hideMark/>
          </w:tcPr>
          <w:p w14:paraId="07A59771" w14:textId="77777777" w:rsidR="00A61263" w:rsidRPr="00A61263" w:rsidRDefault="00A61263" w:rsidP="00A61263">
            <w:pPr>
              <w:spacing w:line="240" w:lineRule="auto"/>
              <w:jc w:val="right"/>
              <w:rPr>
                <w:rFonts w:cs="Arial"/>
                <w:sz w:val="12"/>
                <w:szCs w:val="12"/>
              </w:rPr>
            </w:pPr>
            <w:r w:rsidRPr="00A61263">
              <w:rPr>
                <w:rFonts w:cs="Arial"/>
                <w:sz w:val="12"/>
                <w:szCs w:val="12"/>
              </w:rPr>
              <w:t>355 610</w:t>
            </w:r>
          </w:p>
        </w:tc>
        <w:tc>
          <w:tcPr>
            <w:tcW w:w="630" w:type="pct"/>
            <w:tcBorders>
              <w:top w:val="nil"/>
              <w:left w:val="nil"/>
              <w:bottom w:val="single" w:sz="4" w:space="0" w:color="auto"/>
              <w:right w:val="single" w:sz="4" w:space="0" w:color="auto"/>
            </w:tcBorders>
            <w:shd w:val="clear" w:color="auto" w:fill="auto"/>
            <w:noWrap/>
            <w:vAlign w:val="center"/>
            <w:hideMark/>
          </w:tcPr>
          <w:p w14:paraId="76AF859E" w14:textId="77777777" w:rsidR="00A61263" w:rsidRPr="00A61263" w:rsidRDefault="00A61263" w:rsidP="00A61263">
            <w:pPr>
              <w:spacing w:line="240" w:lineRule="auto"/>
              <w:jc w:val="right"/>
              <w:rPr>
                <w:rFonts w:cs="Arial"/>
                <w:sz w:val="12"/>
                <w:szCs w:val="12"/>
              </w:rPr>
            </w:pPr>
            <w:r w:rsidRPr="00A61263">
              <w:rPr>
                <w:rFonts w:cs="Arial"/>
                <w:sz w:val="12"/>
                <w:szCs w:val="12"/>
              </w:rPr>
              <w:t>316 602,15</w:t>
            </w:r>
          </w:p>
        </w:tc>
        <w:tc>
          <w:tcPr>
            <w:tcW w:w="478" w:type="pct"/>
            <w:tcBorders>
              <w:top w:val="nil"/>
              <w:left w:val="nil"/>
              <w:bottom w:val="single" w:sz="4" w:space="0" w:color="auto"/>
              <w:right w:val="single" w:sz="4" w:space="0" w:color="auto"/>
            </w:tcBorders>
            <w:shd w:val="clear" w:color="auto" w:fill="auto"/>
            <w:noWrap/>
            <w:vAlign w:val="center"/>
            <w:hideMark/>
          </w:tcPr>
          <w:p w14:paraId="46A5E7BF" w14:textId="77777777" w:rsidR="00A61263" w:rsidRPr="00A61263" w:rsidRDefault="00A61263" w:rsidP="00A61263">
            <w:pPr>
              <w:spacing w:line="240" w:lineRule="auto"/>
              <w:jc w:val="right"/>
              <w:rPr>
                <w:rFonts w:cs="Arial"/>
                <w:sz w:val="12"/>
                <w:szCs w:val="12"/>
              </w:rPr>
            </w:pPr>
            <w:r w:rsidRPr="00A61263">
              <w:rPr>
                <w:rFonts w:cs="Arial"/>
                <w:sz w:val="12"/>
                <w:szCs w:val="12"/>
              </w:rPr>
              <w:t>89,0</w:t>
            </w:r>
          </w:p>
        </w:tc>
      </w:tr>
      <w:tr w:rsidR="00A61263" w:rsidRPr="00A61263" w14:paraId="0004AAC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8BCE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E2CA8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81295C"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E1C99B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4205E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E8610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DE3C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B687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7434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D10F8FD"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186AF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CD257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22CE05"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84691D3" w14:textId="77777777" w:rsidR="00A61263" w:rsidRPr="00A61263" w:rsidRDefault="00A61263" w:rsidP="00A61263">
            <w:pPr>
              <w:spacing w:line="240" w:lineRule="auto"/>
              <w:jc w:val="right"/>
              <w:rPr>
                <w:rFonts w:cs="Arial"/>
                <w:sz w:val="12"/>
                <w:szCs w:val="12"/>
              </w:rPr>
            </w:pPr>
            <w:r w:rsidRPr="00A61263">
              <w:rPr>
                <w:rFonts w:cs="Arial"/>
                <w:sz w:val="12"/>
                <w:szCs w:val="12"/>
              </w:rPr>
              <w:t>355 610</w:t>
            </w:r>
          </w:p>
        </w:tc>
        <w:tc>
          <w:tcPr>
            <w:tcW w:w="630" w:type="pct"/>
            <w:tcBorders>
              <w:top w:val="nil"/>
              <w:left w:val="nil"/>
              <w:bottom w:val="single" w:sz="4" w:space="0" w:color="auto"/>
              <w:right w:val="single" w:sz="4" w:space="0" w:color="auto"/>
            </w:tcBorders>
            <w:shd w:val="clear" w:color="auto" w:fill="auto"/>
            <w:noWrap/>
            <w:vAlign w:val="center"/>
            <w:hideMark/>
          </w:tcPr>
          <w:p w14:paraId="565516CE" w14:textId="77777777" w:rsidR="00A61263" w:rsidRPr="00A61263" w:rsidRDefault="00A61263" w:rsidP="00A61263">
            <w:pPr>
              <w:spacing w:line="240" w:lineRule="auto"/>
              <w:jc w:val="right"/>
              <w:rPr>
                <w:rFonts w:cs="Arial"/>
                <w:sz w:val="12"/>
                <w:szCs w:val="12"/>
              </w:rPr>
            </w:pPr>
            <w:r w:rsidRPr="00A61263">
              <w:rPr>
                <w:rFonts w:cs="Arial"/>
                <w:sz w:val="12"/>
                <w:szCs w:val="12"/>
              </w:rPr>
              <w:t>316 602,15</w:t>
            </w:r>
          </w:p>
        </w:tc>
        <w:tc>
          <w:tcPr>
            <w:tcW w:w="478" w:type="pct"/>
            <w:tcBorders>
              <w:top w:val="nil"/>
              <w:left w:val="nil"/>
              <w:bottom w:val="single" w:sz="4" w:space="0" w:color="auto"/>
              <w:right w:val="single" w:sz="4" w:space="0" w:color="auto"/>
            </w:tcBorders>
            <w:shd w:val="clear" w:color="auto" w:fill="auto"/>
            <w:noWrap/>
            <w:vAlign w:val="center"/>
            <w:hideMark/>
          </w:tcPr>
          <w:p w14:paraId="1958BDCC" w14:textId="77777777" w:rsidR="00A61263" w:rsidRPr="00A61263" w:rsidRDefault="00A61263" w:rsidP="00A61263">
            <w:pPr>
              <w:spacing w:line="240" w:lineRule="auto"/>
              <w:jc w:val="right"/>
              <w:rPr>
                <w:rFonts w:cs="Arial"/>
                <w:sz w:val="12"/>
                <w:szCs w:val="12"/>
              </w:rPr>
            </w:pPr>
            <w:r w:rsidRPr="00A61263">
              <w:rPr>
                <w:rFonts w:cs="Arial"/>
                <w:sz w:val="12"/>
                <w:szCs w:val="12"/>
              </w:rPr>
              <w:t>89,0</w:t>
            </w:r>
          </w:p>
        </w:tc>
        <w:tc>
          <w:tcPr>
            <w:tcW w:w="536" w:type="pct"/>
            <w:tcBorders>
              <w:top w:val="nil"/>
              <w:left w:val="nil"/>
              <w:bottom w:val="single" w:sz="4" w:space="0" w:color="auto"/>
              <w:right w:val="single" w:sz="4" w:space="0" w:color="auto"/>
            </w:tcBorders>
            <w:shd w:val="clear" w:color="auto" w:fill="auto"/>
            <w:noWrap/>
            <w:vAlign w:val="center"/>
            <w:hideMark/>
          </w:tcPr>
          <w:p w14:paraId="7C75F03B" w14:textId="77777777" w:rsidR="00A61263" w:rsidRPr="00A61263" w:rsidRDefault="00A61263" w:rsidP="00A61263">
            <w:pPr>
              <w:spacing w:line="240" w:lineRule="auto"/>
              <w:jc w:val="right"/>
              <w:rPr>
                <w:rFonts w:cs="Arial"/>
                <w:sz w:val="12"/>
                <w:szCs w:val="12"/>
              </w:rPr>
            </w:pPr>
            <w:r w:rsidRPr="00A61263">
              <w:rPr>
                <w:rFonts w:cs="Arial"/>
                <w:sz w:val="12"/>
                <w:szCs w:val="12"/>
              </w:rPr>
              <w:t>355 610</w:t>
            </w:r>
          </w:p>
        </w:tc>
        <w:tc>
          <w:tcPr>
            <w:tcW w:w="630" w:type="pct"/>
            <w:tcBorders>
              <w:top w:val="nil"/>
              <w:left w:val="nil"/>
              <w:bottom w:val="single" w:sz="4" w:space="0" w:color="auto"/>
              <w:right w:val="single" w:sz="4" w:space="0" w:color="auto"/>
            </w:tcBorders>
            <w:shd w:val="clear" w:color="auto" w:fill="auto"/>
            <w:noWrap/>
            <w:vAlign w:val="center"/>
            <w:hideMark/>
          </w:tcPr>
          <w:p w14:paraId="538DFF51" w14:textId="77777777" w:rsidR="00A61263" w:rsidRPr="00A61263" w:rsidRDefault="00A61263" w:rsidP="00A61263">
            <w:pPr>
              <w:spacing w:line="240" w:lineRule="auto"/>
              <w:jc w:val="right"/>
              <w:rPr>
                <w:rFonts w:cs="Arial"/>
                <w:sz w:val="12"/>
                <w:szCs w:val="12"/>
              </w:rPr>
            </w:pPr>
            <w:r w:rsidRPr="00A61263">
              <w:rPr>
                <w:rFonts w:cs="Arial"/>
                <w:sz w:val="12"/>
                <w:szCs w:val="12"/>
              </w:rPr>
              <w:t>316 602,15</w:t>
            </w:r>
          </w:p>
        </w:tc>
        <w:tc>
          <w:tcPr>
            <w:tcW w:w="478" w:type="pct"/>
            <w:tcBorders>
              <w:top w:val="nil"/>
              <w:left w:val="nil"/>
              <w:bottom w:val="single" w:sz="4" w:space="0" w:color="auto"/>
              <w:right w:val="single" w:sz="4" w:space="0" w:color="auto"/>
            </w:tcBorders>
            <w:shd w:val="clear" w:color="auto" w:fill="auto"/>
            <w:noWrap/>
            <w:vAlign w:val="center"/>
            <w:hideMark/>
          </w:tcPr>
          <w:p w14:paraId="0988B83F" w14:textId="77777777" w:rsidR="00A61263" w:rsidRPr="00A61263" w:rsidRDefault="00A61263" w:rsidP="00A61263">
            <w:pPr>
              <w:spacing w:line="240" w:lineRule="auto"/>
              <w:jc w:val="right"/>
              <w:rPr>
                <w:rFonts w:cs="Arial"/>
                <w:sz w:val="12"/>
                <w:szCs w:val="12"/>
              </w:rPr>
            </w:pPr>
            <w:r w:rsidRPr="00A61263">
              <w:rPr>
                <w:rFonts w:cs="Arial"/>
                <w:sz w:val="12"/>
                <w:szCs w:val="12"/>
              </w:rPr>
              <w:t>89,0</w:t>
            </w:r>
          </w:p>
        </w:tc>
      </w:tr>
      <w:tr w:rsidR="00A61263" w:rsidRPr="00A61263" w14:paraId="16586EB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2CF34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7DBDD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E7B84B"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895E6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A6204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3276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F42E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A88E0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5CD4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B53775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9BE3F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85DF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ECC62A"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47B1A2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A6AB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11E23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20962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2D155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983C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698CBE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17337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1DCEF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99D429"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B6D21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A942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7A15A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9D9C6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861B7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D8B4B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EFAA0D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D45D4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0C25C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11C565"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1CE6A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D7289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D7F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6360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6AADD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9B2C2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01204F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F9914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463E1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C892CD"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AB4C73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4C90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555B0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924D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B3EA3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2C003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F03F87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556BA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0F7E3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69909B"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3DD68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F5F0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12FCB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751B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ACA10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A9F40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3A796CD" w14:textId="77777777" w:rsidTr="00A61263">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65F454C"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FF22F48" w14:textId="77777777" w:rsidR="00A61263" w:rsidRPr="00A61263" w:rsidRDefault="00A61263" w:rsidP="00A61263">
            <w:pPr>
              <w:spacing w:line="240" w:lineRule="auto"/>
              <w:rPr>
                <w:rFonts w:cs="Arial"/>
                <w:b/>
                <w:bCs/>
                <w:sz w:val="12"/>
                <w:szCs w:val="12"/>
              </w:rPr>
            </w:pPr>
            <w:r w:rsidRPr="00A61263">
              <w:rPr>
                <w:rFonts w:cs="Arial"/>
                <w:b/>
                <w:bCs/>
                <w:sz w:val="12"/>
                <w:szCs w:val="12"/>
              </w:rPr>
              <w:t>90026</w:t>
            </w:r>
          </w:p>
        </w:tc>
        <w:tc>
          <w:tcPr>
            <w:tcW w:w="1025" w:type="pct"/>
            <w:tcBorders>
              <w:top w:val="nil"/>
              <w:left w:val="nil"/>
              <w:bottom w:val="single" w:sz="4" w:space="0" w:color="auto"/>
              <w:right w:val="single" w:sz="4" w:space="0" w:color="auto"/>
            </w:tcBorders>
            <w:shd w:val="clear" w:color="000000" w:fill="FFFDC1"/>
            <w:vAlign w:val="center"/>
            <w:hideMark/>
          </w:tcPr>
          <w:p w14:paraId="590C993F" w14:textId="77777777" w:rsidR="00A61263" w:rsidRPr="00A61263" w:rsidRDefault="00A61263" w:rsidP="00A61263">
            <w:pPr>
              <w:spacing w:line="240" w:lineRule="auto"/>
              <w:rPr>
                <w:rFonts w:cs="Arial"/>
                <w:b/>
                <w:bCs/>
                <w:sz w:val="12"/>
                <w:szCs w:val="12"/>
              </w:rPr>
            </w:pPr>
            <w:r w:rsidRPr="00A61263">
              <w:rPr>
                <w:rFonts w:cs="Arial"/>
                <w:b/>
                <w:bCs/>
                <w:sz w:val="12"/>
                <w:szCs w:val="12"/>
              </w:rPr>
              <w:t>Pozostałe działania związane z gospodarką odpadami</w:t>
            </w:r>
          </w:p>
        </w:tc>
        <w:tc>
          <w:tcPr>
            <w:tcW w:w="537" w:type="pct"/>
            <w:tcBorders>
              <w:top w:val="nil"/>
              <w:left w:val="nil"/>
              <w:bottom w:val="single" w:sz="4" w:space="0" w:color="auto"/>
              <w:right w:val="single" w:sz="4" w:space="0" w:color="auto"/>
            </w:tcBorders>
            <w:shd w:val="clear" w:color="000000" w:fill="FFFDC1"/>
            <w:vAlign w:val="center"/>
            <w:hideMark/>
          </w:tcPr>
          <w:p w14:paraId="535FF9A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100 000</w:t>
            </w:r>
          </w:p>
        </w:tc>
        <w:tc>
          <w:tcPr>
            <w:tcW w:w="630" w:type="pct"/>
            <w:tcBorders>
              <w:top w:val="nil"/>
              <w:left w:val="nil"/>
              <w:bottom w:val="single" w:sz="4" w:space="0" w:color="auto"/>
              <w:right w:val="single" w:sz="4" w:space="0" w:color="auto"/>
            </w:tcBorders>
            <w:shd w:val="clear" w:color="000000" w:fill="FFFDC1"/>
            <w:vAlign w:val="center"/>
            <w:hideMark/>
          </w:tcPr>
          <w:p w14:paraId="23F9477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99 787,86</w:t>
            </w:r>
          </w:p>
        </w:tc>
        <w:tc>
          <w:tcPr>
            <w:tcW w:w="478" w:type="pct"/>
            <w:tcBorders>
              <w:top w:val="nil"/>
              <w:left w:val="nil"/>
              <w:bottom w:val="single" w:sz="4" w:space="0" w:color="auto"/>
              <w:right w:val="single" w:sz="4" w:space="0" w:color="auto"/>
            </w:tcBorders>
            <w:shd w:val="clear" w:color="000000" w:fill="FFFDC1"/>
            <w:vAlign w:val="center"/>
            <w:hideMark/>
          </w:tcPr>
          <w:p w14:paraId="2D38A61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7148506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100 000</w:t>
            </w:r>
          </w:p>
        </w:tc>
        <w:tc>
          <w:tcPr>
            <w:tcW w:w="630" w:type="pct"/>
            <w:tcBorders>
              <w:top w:val="nil"/>
              <w:left w:val="nil"/>
              <w:bottom w:val="single" w:sz="4" w:space="0" w:color="auto"/>
              <w:right w:val="single" w:sz="4" w:space="0" w:color="auto"/>
            </w:tcBorders>
            <w:shd w:val="clear" w:color="000000" w:fill="FFFDC1"/>
            <w:vAlign w:val="center"/>
            <w:hideMark/>
          </w:tcPr>
          <w:p w14:paraId="7E40E13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99 787,86</w:t>
            </w:r>
          </w:p>
        </w:tc>
        <w:tc>
          <w:tcPr>
            <w:tcW w:w="478" w:type="pct"/>
            <w:tcBorders>
              <w:top w:val="nil"/>
              <w:left w:val="nil"/>
              <w:bottom w:val="single" w:sz="4" w:space="0" w:color="auto"/>
              <w:right w:val="single" w:sz="4" w:space="0" w:color="auto"/>
            </w:tcBorders>
            <w:shd w:val="clear" w:color="000000" w:fill="FFFDC1"/>
            <w:vAlign w:val="center"/>
            <w:hideMark/>
          </w:tcPr>
          <w:p w14:paraId="1A0D19E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99,8</w:t>
            </w:r>
          </w:p>
        </w:tc>
      </w:tr>
      <w:tr w:rsidR="00A61263" w:rsidRPr="00A61263" w14:paraId="2332438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50EED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E6B88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428690"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73102AE" w14:textId="77777777" w:rsidR="00A61263" w:rsidRPr="00A61263" w:rsidRDefault="00A61263" w:rsidP="00A61263">
            <w:pPr>
              <w:spacing w:line="240" w:lineRule="auto"/>
              <w:jc w:val="right"/>
              <w:rPr>
                <w:rFonts w:cs="Arial"/>
                <w:sz w:val="12"/>
                <w:szCs w:val="12"/>
              </w:rPr>
            </w:pPr>
            <w:r w:rsidRPr="00A61263">
              <w:rPr>
                <w:rFonts w:cs="Arial"/>
                <w:sz w:val="12"/>
                <w:szCs w:val="12"/>
              </w:rPr>
              <w:t>100 000</w:t>
            </w:r>
          </w:p>
        </w:tc>
        <w:tc>
          <w:tcPr>
            <w:tcW w:w="630" w:type="pct"/>
            <w:tcBorders>
              <w:top w:val="nil"/>
              <w:left w:val="nil"/>
              <w:bottom w:val="single" w:sz="4" w:space="0" w:color="auto"/>
              <w:right w:val="single" w:sz="4" w:space="0" w:color="auto"/>
            </w:tcBorders>
            <w:shd w:val="clear" w:color="auto" w:fill="auto"/>
            <w:noWrap/>
            <w:vAlign w:val="center"/>
            <w:hideMark/>
          </w:tcPr>
          <w:p w14:paraId="1E4081D0" w14:textId="77777777" w:rsidR="00A61263" w:rsidRPr="00A61263" w:rsidRDefault="00A61263" w:rsidP="00A61263">
            <w:pPr>
              <w:spacing w:line="240" w:lineRule="auto"/>
              <w:jc w:val="right"/>
              <w:rPr>
                <w:rFonts w:cs="Arial"/>
                <w:sz w:val="12"/>
                <w:szCs w:val="12"/>
              </w:rPr>
            </w:pPr>
            <w:r w:rsidRPr="00A61263">
              <w:rPr>
                <w:rFonts w:cs="Arial"/>
                <w:sz w:val="12"/>
                <w:szCs w:val="12"/>
              </w:rPr>
              <w:t>99 787,86</w:t>
            </w:r>
          </w:p>
        </w:tc>
        <w:tc>
          <w:tcPr>
            <w:tcW w:w="478" w:type="pct"/>
            <w:tcBorders>
              <w:top w:val="nil"/>
              <w:left w:val="nil"/>
              <w:bottom w:val="single" w:sz="4" w:space="0" w:color="auto"/>
              <w:right w:val="single" w:sz="4" w:space="0" w:color="auto"/>
            </w:tcBorders>
            <w:shd w:val="clear" w:color="auto" w:fill="auto"/>
            <w:noWrap/>
            <w:vAlign w:val="center"/>
            <w:hideMark/>
          </w:tcPr>
          <w:p w14:paraId="2BC0CFAC"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EEBBB6C" w14:textId="77777777" w:rsidR="00A61263" w:rsidRPr="00A61263" w:rsidRDefault="00A61263" w:rsidP="00A61263">
            <w:pPr>
              <w:spacing w:line="240" w:lineRule="auto"/>
              <w:jc w:val="right"/>
              <w:rPr>
                <w:rFonts w:cs="Arial"/>
                <w:sz w:val="12"/>
                <w:szCs w:val="12"/>
              </w:rPr>
            </w:pPr>
            <w:r w:rsidRPr="00A61263">
              <w:rPr>
                <w:rFonts w:cs="Arial"/>
                <w:sz w:val="12"/>
                <w:szCs w:val="12"/>
              </w:rPr>
              <w:t>100 000</w:t>
            </w:r>
          </w:p>
        </w:tc>
        <w:tc>
          <w:tcPr>
            <w:tcW w:w="630" w:type="pct"/>
            <w:tcBorders>
              <w:top w:val="nil"/>
              <w:left w:val="nil"/>
              <w:bottom w:val="single" w:sz="4" w:space="0" w:color="auto"/>
              <w:right w:val="single" w:sz="4" w:space="0" w:color="auto"/>
            </w:tcBorders>
            <w:shd w:val="clear" w:color="auto" w:fill="auto"/>
            <w:noWrap/>
            <w:vAlign w:val="center"/>
            <w:hideMark/>
          </w:tcPr>
          <w:p w14:paraId="5481F214" w14:textId="77777777" w:rsidR="00A61263" w:rsidRPr="00A61263" w:rsidRDefault="00A61263" w:rsidP="00A61263">
            <w:pPr>
              <w:spacing w:line="240" w:lineRule="auto"/>
              <w:jc w:val="right"/>
              <w:rPr>
                <w:rFonts w:cs="Arial"/>
                <w:sz w:val="12"/>
                <w:szCs w:val="12"/>
              </w:rPr>
            </w:pPr>
            <w:r w:rsidRPr="00A61263">
              <w:rPr>
                <w:rFonts w:cs="Arial"/>
                <w:sz w:val="12"/>
                <w:szCs w:val="12"/>
              </w:rPr>
              <w:t>99 787,86</w:t>
            </w:r>
          </w:p>
        </w:tc>
        <w:tc>
          <w:tcPr>
            <w:tcW w:w="478" w:type="pct"/>
            <w:tcBorders>
              <w:top w:val="nil"/>
              <w:left w:val="nil"/>
              <w:bottom w:val="single" w:sz="4" w:space="0" w:color="auto"/>
              <w:right w:val="single" w:sz="4" w:space="0" w:color="auto"/>
            </w:tcBorders>
            <w:shd w:val="clear" w:color="auto" w:fill="auto"/>
            <w:noWrap/>
            <w:vAlign w:val="center"/>
            <w:hideMark/>
          </w:tcPr>
          <w:p w14:paraId="1830CCEC"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00F7B3D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55DB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DC2DB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D1AA14"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576A5BF" w14:textId="77777777" w:rsidR="00A61263" w:rsidRPr="00A61263" w:rsidRDefault="00A61263" w:rsidP="00A61263">
            <w:pPr>
              <w:spacing w:line="240" w:lineRule="auto"/>
              <w:jc w:val="right"/>
              <w:rPr>
                <w:rFonts w:cs="Arial"/>
                <w:sz w:val="12"/>
                <w:szCs w:val="12"/>
              </w:rPr>
            </w:pPr>
            <w:r w:rsidRPr="00A61263">
              <w:rPr>
                <w:rFonts w:cs="Arial"/>
                <w:sz w:val="12"/>
                <w:szCs w:val="12"/>
              </w:rPr>
              <w:t>100 000</w:t>
            </w:r>
          </w:p>
        </w:tc>
        <w:tc>
          <w:tcPr>
            <w:tcW w:w="630" w:type="pct"/>
            <w:tcBorders>
              <w:top w:val="nil"/>
              <w:left w:val="nil"/>
              <w:bottom w:val="single" w:sz="4" w:space="0" w:color="auto"/>
              <w:right w:val="single" w:sz="4" w:space="0" w:color="auto"/>
            </w:tcBorders>
            <w:shd w:val="clear" w:color="auto" w:fill="auto"/>
            <w:noWrap/>
            <w:vAlign w:val="center"/>
            <w:hideMark/>
          </w:tcPr>
          <w:p w14:paraId="03C15A1F" w14:textId="77777777" w:rsidR="00A61263" w:rsidRPr="00A61263" w:rsidRDefault="00A61263" w:rsidP="00A61263">
            <w:pPr>
              <w:spacing w:line="240" w:lineRule="auto"/>
              <w:jc w:val="right"/>
              <w:rPr>
                <w:rFonts w:cs="Arial"/>
                <w:sz w:val="12"/>
                <w:szCs w:val="12"/>
              </w:rPr>
            </w:pPr>
            <w:r w:rsidRPr="00A61263">
              <w:rPr>
                <w:rFonts w:cs="Arial"/>
                <w:sz w:val="12"/>
                <w:szCs w:val="12"/>
              </w:rPr>
              <w:t>99 787,86</w:t>
            </w:r>
          </w:p>
        </w:tc>
        <w:tc>
          <w:tcPr>
            <w:tcW w:w="478" w:type="pct"/>
            <w:tcBorders>
              <w:top w:val="nil"/>
              <w:left w:val="nil"/>
              <w:bottom w:val="single" w:sz="4" w:space="0" w:color="auto"/>
              <w:right w:val="single" w:sz="4" w:space="0" w:color="auto"/>
            </w:tcBorders>
            <w:shd w:val="clear" w:color="auto" w:fill="auto"/>
            <w:noWrap/>
            <w:vAlign w:val="center"/>
            <w:hideMark/>
          </w:tcPr>
          <w:p w14:paraId="2BAB008C"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A40D7EB" w14:textId="77777777" w:rsidR="00A61263" w:rsidRPr="00A61263" w:rsidRDefault="00A61263" w:rsidP="00A61263">
            <w:pPr>
              <w:spacing w:line="240" w:lineRule="auto"/>
              <w:jc w:val="right"/>
              <w:rPr>
                <w:rFonts w:cs="Arial"/>
                <w:sz w:val="12"/>
                <w:szCs w:val="12"/>
              </w:rPr>
            </w:pPr>
            <w:r w:rsidRPr="00A61263">
              <w:rPr>
                <w:rFonts w:cs="Arial"/>
                <w:sz w:val="12"/>
                <w:szCs w:val="12"/>
              </w:rPr>
              <w:t>100 000</w:t>
            </w:r>
          </w:p>
        </w:tc>
        <w:tc>
          <w:tcPr>
            <w:tcW w:w="630" w:type="pct"/>
            <w:tcBorders>
              <w:top w:val="nil"/>
              <w:left w:val="nil"/>
              <w:bottom w:val="single" w:sz="4" w:space="0" w:color="auto"/>
              <w:right w:val="single" w:sz="4" w:space="0" w:color="auto"/>
            </w:tcBorders>
            <w:shd w:val="clear" w:color="auto" w:fill="auto"/>
            <w:noWrap/>
            <w:vAlign w:val="center"/>
            <w:hideMark/>
          </w:tcPr>
          <w:p w14:paraId="04A84324" w14:textId="77777777" w:rsidR="00A61263" w:rsidRPr="00A61263" w:rsidRDefault="00A61263" w:rsidP="00A61263">
            <w:pPr>
              <w:spacing w:line="240" w:lineRule="auto"/>
              <w:jc w:val="right"/>
              <w:rPr>
                <w:rFonts w:cs="Arial"/>
                <w:sz w:val="12"/>
                <w:szCs w:val="12"/>
              </w:rPr>
            </w:pPr>
            <w:r w:rsidRPr="00A61263">
              <w:rPr>
                <w:rFonts w:cs="Arial"/>
                <w:sz w:val="12"/>
                <w:szCs w:val="12"/>
              </w:rPr>
              <w:t>99 787,86</w:t>
            </w:r>
          </w:p>
        </w:tc>
        <w:tc>
          <w:tcPr>
            <w:tcW w:w="478" w:type="pct"/>
            <w:tcBorders>
              <w:top w:val="nil"/>
              <w:left w:val="nil"/>
              <w:bottom w:val="single" w:sz="4" w:space="0" w:color="auto"/>
              <w:right w:val="single" w:sz="4" w:space="0" w:color="auto"/>
            </w:tcBorders>
            <w:shd w:val="clear" w:color="auto" w:fill="auto"/>
            <w:noWrap/>
            <w:vAlign w:val="center"/>
            <w:hideMark/>
          </w:tcPr>
          <w:p w14:paraId="46247DB7"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5F2D3B8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BA26B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6B8FB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748FD4"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4BEB4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32739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88BF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291BF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23268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8ADC2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2949F1F"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50B4A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2E6C7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04D5BE"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888CE2A" w14:textId="77777777" w:rsidR="00A61263" w:rsidRPr="00A61263" w:rsidRDefault="00A61263" w:rsidP="00A61263">
            <w:pPr>
              <w:spacing w:line="240" w:lineRule="auto"/>
              <w:jc w:val="right"/>
              <w:rPr>
                <w:rFonts w:cs="Arial"/>
                <w:sz w:val="12"/>
                <w:szCs w:val="12"/>
              </w:rPr>
            </w:pPr>
            <w:r w:rsidRPr="00A61263">
              <w:rPr>
                <w:rFonts w:cs="Arial"/>
                <w:sz w:val="12"/>
                <w:szCs w:val="12"/>
              </w:rPr>
              <w:t>100 000</w:t>
            </w:r>
          </w:p>
        </w:tc>
        <w:tc>
          <w:tcPr>
            <w:tcW w:w="630" w:type="pct"/>
            <w:tcBorders>
              <w:top w:val="nil"/>
              <w:left w:val="nil"/>
              <w:bottom w:val="single" w:sz="4" w:space="0" w:color="auto"/>
              <w:right w:val="single" w:sz="4" w:space="0" w:color="auto"/>
            </w:tcBorders>
            <w:shd w:val="clear" w:color="auto" w:fill="auto"/>
            <w:noWrap/>
            <w:vAlign w:val="center"/>
            <w:hideMark/>
          </w:tcPr>
          <w:p w14:paraId="2359E991" w14:textId="77777777" w:rsidR="00A61263" w:rsidRPr="00A61263" w:rsidRDefault="00A61263" w:rsidP="00A61263">
            <w:pPr>
              <w:spacing w:line="240" w:lineRule="auto"/>
              <w:jc w:val="right"/>
              <w:rPr>
                <w:rFonts w:cs="Arial"/>
                <w:sz w:val="12"/>
                <w:szCs w:val="12"/>
              </w:rPr>
            </w:pPr>
            <w:r w:rsidRPr="00A61263">
              <w:rPr>
                <w:rFonts w:cs="Arial"/>
                <w:sz w:val="12"/>
                <w:szCs w:val="12"/>
              </w:rPr>
              <w:t>99 787,86</w:t>
            </w:r>
          </w:p>
        </w:tc>
        <w:tc>
          <w:tcPr>
            <w:tcW w:w="478" w:type="pct"/>
            <w:tcBorders>
              <w:top w:val="nil"/>
              <w:left w:val="nil"/>
              <w:bottom w:val="single" w:sz="4" w:space="0" w:color="auto"/>
              <w:right w:val="single" w:sz="4" w:space="0" w:color="auto"/>
            </w:tcBorders>
            <w:shd w:val="clear" w:color="auto" w:fill="auto"/>
            <w:noWrap/>
            <w:vAlign w:val="center"/>
            <w:hideMark/>
          </w:tcPr>
          <w:p w14:paraId="4B621E04"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E265E17" w14:textId="77777777" w:rsidR="00A61263" w:rsidRPr="00A61263" w:rsidRDefault="00A61263" w:rsidP="00A61263">
            <w:pPr>
              <w:spacing w:line="240" w:lineRule="auto"/>
              <w:jc w:val="right"/>
              <w:rPr>
                <w:rFonts w:cs="Arial"/>
                <w:sz w:val="12"/>
                <w:szCs w:val="12"/>
              </w:rPr>
            </w:pPr>
            <w:r w:rsidRPr="00A61263">
              <w:rPr>
                <w:rFonts w:cs="Arial"/>
                <w:sz w:val="12"/>
                <w:szCs w:val="12"/>
              </w:rPr>
              <w:t>100 000</w:t>
            </w:r>
          </w:p>
        </w:tc>
        <w:tc>
          <w:tcPr>
            <w:tcW w:w="630" w:type="pct"/>
            <w:tcBorders>
              <w:top w:val="nil"/>
              <w:left w:val="nil"/>
              <w:bottom w:val="single" w:sz="4" w:space="0" w:color="auto"/>
              <w:right w:val="single" w:sz="4" w:space="0" w:color="auto"/>
            </w:tcBorders>
            <w:shd w:val="clear" w:color="auto" w:fill="auto"/>
            <w:noWrap/>
            <w:vAlign w:val="center"/>
            <w:hideMark/>
          </w:tcPr>
          <w:p w14:paraId="70F45BA3" w14:textId="77777777" w:rsidR="00A61263" w:rsidRPr="00A61263" w:rsidRDefault="00A61263" w:rsidP="00A61263">
            <w:pPr>
              <w:spacing w:line="240" w:lineRule="auto"/>
              <w:jc w:val="right"/>
              <w:rPr>
                <w:rFonts w:cs="Arial"/>
                <w:sz w:val="12"/>
                <w:szCs w:val="12"/>
              </w:rPr>
            </w:pPr>
            <w:r w:rsidRPr="00A61263">
              <w:rPr>
                <w:rFonts w:cs="Arial"/>
                <w:sz w:val="12"/>
                <w:szCs w:val="12"/>
              </w:rPr>
              <w:t>99 787,86</w:t>
            </w:r>
          </w:p>
        </w:tc>
        <w:tc>
          <w:tcPr>
            <w:tcW w:w="478" w:type="pct"/>
            <w:tcBorders>
              <w:top w:val="nil"/>
              <w:left w:val="nil"/>
              <w:bottom w:val="single" w:sz="4" w:space="0" w:color="auto"/>
              <w:right w:val="single" w:sz="4" w:space="0" w:color="auto"/>
            </w:tcBorders>
            <w:shd w:val="clear" w:color="auto" w:fill="auto"/>
            <w:noWrap/>
            <w:vAlign w:val="center"/>
            <w:hideMark/>
          </w:tcPr>
          <w:p w14:paraId="696C80C3"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61CF550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A9196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40D75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9221AA"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F2230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A3E6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E183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704F5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A0D2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B11D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6BB726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FD8DD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372F9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29C6CA"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4BC14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7668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8CCA9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44AA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42018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4074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4BC6DB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21135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EED6E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B82D65"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CB259B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290CD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DE46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4A725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11CB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B206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E1FFFAE"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C9237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62C2A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D3725E"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3D73BD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2084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8AB57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60B4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EA3EC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7769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2398DA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A07A6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8459C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74B5AE"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36AA9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EC02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2F551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DFBC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5DCAB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35E9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5121AD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FB3C6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48BF8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E8EA9A"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C7CC4E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9B8D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96B4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8D36D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7DB6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C51DB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C14323B"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29CCC1B"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44ED00C" w14:textId="77777777" w:rsidR="00A61263" w:rsidRPr="00A61263" w:rsidRDefault="00A61263" w:rsidP="00A61263">
            <w:pPr>
              <w:spacing w:line="240" w:lineRule="auto"/>
              <w:rPr>
                <w:rFonts w:cs="Arial"/>
                <w:b/>
                <w:bCs/>
                <w:sz w:val="12"/>
                <w:szCs w:val="12"/>
              </w:rPr>
            </w:pPr>
            <w:r w:rsidRPr="00A61263">
              <w:rPr>
                <w:rFonts w:cs="Arial"/>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14:paraId="7E902496"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7AD8929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1 672 272</w:t>
            </w:r>
          </w:p>
        </w:tc>
        <w:tc>
          <w:tcPr>
            <w:tcW w:w="630" w:type="pct"/>
            <w:tcBorders>
              <w:top w:val="nil"/>
              <w:left w:val="nil"/>
              <w:bottom w:val="single" w:sz="4" w:space="0" w:color="auto"/>
              <w:right w:val="single" w:sz="4" w:space="0" w:color="auto"/>
            </w:tcBorders>
            <w:shd w:val="clear" w:color="000000" w:fill="FFFDC1"/>
            <w:vAlign w:val="center"/>
            <w:hideMark/>
          </w:tcPr>
          <w:p w14:paraId="617C8DA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1 502 329,04</w:t>
            </w:r>
          </w:p>
        </w:tc>
        <w:tc>
          <w:tcPr>
            <w:tcW w:w="478" w:type="pct"/>
            <w:tcBorders>
              <w:top w:val="nil"/>
              <w:left w:val="nil"/>
              <w:bottom w:val="single" w:sz="4" w:space="0" w:color="auto"/>
              <w:right w:val="single" w:sz="4" w:space="0" w:color="auto"/>
            </w:tcBorders>
            <w:shd w:val="clear" w:color="000000" w:fill="FFFDC1"/>
            <w:vAlign w:val="center"/>
            <w:hideMark/>
          </w:tcPr>
          <w:p w14:paraId="025462E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89,8</w:t>
            </w:r>
          </w:p>
        </w:tc>
        <w:tc>
          <w:tcPr>
            <w:tcW w:w="536" w:type="pct"/>
            <w:tcBorders>
              <w:top w:val="nil"/>
              <w:left w:val="nil"/>
              <w:bottom w:val="single" w:sz="4" w:space="0" w:color="auto"/>
              <w:right w:val="single" w:sz="4" w:space="0" w:color="auto"/>
            </w:tcBorders>
            <w:shd w:val="clear" w:color="000000" w:fill="FFFDC1"/>
            <w:vAlign w:val="center"/>
            <w:hideMark/>
          </w:tcPr>
          <w:p w14:paraId="7A62A96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682 272</w:t>
            </w:r>
          </w:p>
        </w:tc>
        <w:tc>
          <w:tcPr>
            <w:tcW w:w="630" w:type="pct"/>
            <w:tcBorders>
              <w:top w:val="nil"/>
              <w:left w:val="nil"/>
              <w:bottom w:val="single" w:sz="4" w:space="0" w:color="auto"/>
              <w:right w:val="single" w:sz="4" w:space="0" w:color="auto"/>
            </w:tcBorders>
            <w:shd w:val="clear" w:color="000000" w:fill="FFFDC1"/>
            <w:vAlign w:val="center"/>
            <w:hideMark/>
          </w:tcPr>
          <w:p w14:paraId="3608E54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669 543,35</w:t>
            </w:r>
          </w:p>
        </w:tc>
        <w:tc>
          <w:tcPr>
            <w:tcW w:w="478" w:type="pct"/>
            <w:tcBorders>
              <w:top w:val="nil"/>
              <w:left w:val="nil"/>
              <w:bottom w:val="single" w:sz="4" w:space="0" w:color="auto"/>
              <w:right w:val="single" w:sz="4" w:space="0" w:color="auto"/>
            </w:tcBorders>
            <w:shd w:val="clear" w:color="000000" w:fill="FFFDC1"/>
            <w:vAlign w:val="center"/>
            <w:hideMark/>
          </w:tcPr>
          <w:p w14:paraId="0E519D8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98,1</w:t>
            </w:r>
          </w:p>
        </w:tc>
      </w:tr>
      <w:tr w:rsidR="00A61263" w:rsidRPr="00A61263" w14:paraId="0B66840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D7EF8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0BFB4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B2F330"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A28349B" w14:textId="77777777" w:rsidR="00A61263" w:rsidRPr="00A61263" w:rsidRDefault="00A61263" w:rsidP="00A61263">
            <w:pPr>
              <w:spacing w:line="240" w:lineRule="auto"/>
              <w:jc w:val="right"/>
              <w:rPr>
                <w:rFonts w:cs="Arial"/>
                <w:sz w:val="12"/>
                <w:szCs w:val="12"/>
              </w:rPr>
            </w:pPr>
            <w:r w:rsidRPr="00A61263">
              <w:rPr>
                <w:rFonts w:cs="Arial"/>
                <w:sz w:val="12"/>
                <w:szCs w:val="12"/>
              </w:rPr>
              <w:t>402 463</w:t>
            </w:r>
          </w:p>
        </w:tc>
        <w:tc>
          <w:tcPr>
            <w:tcW w:w="630" w:type="pct"/>
            <w:tcBorders>
              <w:top w:val="nil"/>
              <w:left w:val="nil"/>
              <w:bottom w:val="single" w:sz="4" w:space="0" w:color="auto"/>
              <w:right w:val="single" w:sz="4" w:space="0" w:color="auto"/>
            </w:tcBorders>
            <w:shd w:val="clear" w:color="auto" w:fill="auto"/>
            <w:noWrap/>
            <w:vAlign w:val="center"/>
            <w:hideMark/>
          </w:tcPr>
          <w:p w14:paraId="3376F2AE" w14:textId="77777777" w:rsidR="00A61263" w:rsidRPr="00A61263" w:rsidRDefault="00A61263" w:rsidP="00A61263">
            <w:pPr>
              <w:spacing w:line="240" w:lineRule="auto"/>
              <w:jc w:val="right"/>
              <w:rPr>
                <w:rFonts w:cs="Arial"/>
                <w:sz w:val="12"/>
                <w:szCs w:val="12"/>
              </w:rPr>
            </w:pPr>
            <w:r w:rsidRPr="00A61263">
              <w:rPr>
                <w:rFonts w:cs="Arial"/>
                <w:sz w:val="12"/>
                <w:szCs w:val="12"/>
              </w:rPr>
              <w:t>260 919,53</w:t>
            </w:r>
          </w:p>
        </w:tc>
        <w:tc>
          <w:tcPr>
            <w:tcW w:w="478" w:type="pct"/>
            <w:tcBorders>
              <w:top w:val="nil"/>
              <w:left w:val="nil"/>
              <w:bottom w:val="single" w:sz="4" w:space="0" w:color="auto"/>
              <w:right w:val="single" w:sz="4" w:space="0" w:color="auto"/>
            </w:tcBorders>
            <w:shd w:val="clear" w:color="auto" w:fill="auto"/>
            <w:noWrap/>
            <w:vAlign w:val="center"/>
            <w:hideMark/>
          </w:tcPr>
          <w:p w14:paraId="7548C4EA" w14:textId="77777777" w:rsidR="00A61263" w:rsidRPr="00A61263" w:rsidRDefault="00A61263" w:rsidP="00A61263">
            <w:pPr>
              <w:spacing w:line="240" w:lineRule="auto"/>
              <w:jc w:val="right"/>
              <w:rPr>
                <w:rFonts w:cs="Arial"/>
                <w:sz w:val="12"/>
                <w:szCs w:val="12"/>
              </w:rPr>
            </w:pPr>
            <w:r w:rsidRPr="00A61263">
              <w:rPr>
                <w:rFonts w:cs="Arial"/>
                <w:sz w:val="12"/>
                <w:szCs w:val="12"/>
              </w:rPr>
              <w:t>64,8</w:t>
            </w:r>
          </w:p>
        </w:tc>
        <w:tc>
          <w:tcPr>
            <w:tcW w:w="536" w:type="pct"/>
            <w:tcBorders>
              <w:top w:val="nil"/>
              <w:left w:val="nil"/>
              <w:bottom w:val="single" w:sz="4" w:space="0" w:color="auto"/>
              <w:right w:val="single" w:sz="4" w:space="0" w:color="auto"/>
            </w:tcBorders>
            <w:shd w:val="clear" w:color="auto" w:fill="auto"/>
            <w:noWrap/>
            <w:vAlign w:val="center"/>
            <w:hideMark/>
          </w:tcPr>
          <w:p w14:paraId="03B73EB2" w14:textId="77777777" w:rsidR="00A61263" w:rsidRPr="00A61263" w:rsidRDefault="00A61263" w:rsidP="00A61263">
            <w:pPr>
              <w:spacing w:line="240" w:lineRule="auto"/>
              <w:jc w:val="right"/>
              <w:rPr>
                <w:rFonts w:cs="Arial"/>
                <w:sz w:val="12"/>
                <w:szCs w:val="12"/>
              </w:rPr>
            </w:pPr>
            <w:r w:rsidRPr="00A61263">
              <w:rPr>
                <w:rFonts w:cs="Arial"/>
                <w:sz w:val="12"/>
                <w:szCs w:val="12"/>
              </w:rPr>
              <w:t>133 463</w:t>
            </w:r>
          </w:p>
        </w:tc>
        <w:tc>
          <w:tcPr>
            <w:tcW w:w="630" w:type="pct"/>
            <w:tcBorders>
              <w:top w:val="nil"/>
              <w:left w:val="nil"/>
              <w:bottom w:val="single" w:sz="4" w:space="0" w:color="auto"/>
              <w:right w:val="single" w:sz="4" w:space="0" w:color="auto"/>
            </w:tcBorders>
            <w:shd w:val="clear" w:color="auto" w:fill="auto"/>
            <w:noWrap/>
            <w:vAlign w:val="center"/>
            <w:hideMark/>
          </w:tcPr>
          <w:p w14:paraId="27ECE58B" w14:textId="77777777" w:rsidR="00A61263" w:rsidRPr="00A61263" w:rsidRDefault="00A61263" w:rsidP="00A61263">
            <w:pPr>
              <w:spacing w:line="240" w:lineRule="auto"/>
              <w:jc w:val="right"/>
              <w:rPr>
                <w:rFonts w:cs="Arial"/>
                <w:sz w:val="12"/>
                <w:szCs w:val="12"/>
              </w:rPr>
            </w:pPr>
            <w:r w:rsidRPr="00A61263">
              <w:rPr>
                <w:rFonts w:cs="Arial"/>
                <w:sz w:val="12"/>
                <w:szCs w:val="12"/>
              </w:rPr>
              <w:t>132 426,80</w:t>
            </w:r>
          </w:p>
        </w:tc>
        <w:tc>
          <w:tcPr>
            <w:tcW w:w="478" w:type="pct"/>
            <w:tcBorders>
              <w:top w:val="nil"/>
              <w:left w:val="nil"/>
              <w:bottom w:val="single" w:sz="4" w:space="0" w:color="auto"/>
              <w:right w:val="single" w:sz="4" w:space="0" w:color="auto"/>
            </w:tcBorders>
            <w:shd w:val="clear" w:color="auto" w:fill="auto"/>
            <w:noWrap/>
            <w:vAlign w:val="center"/>
            <w:hideMark/>
          </w:tcPr>
          <w:p w14:paraId="462EC5C9"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r>
      <w:tr w:rsidR="00A61263" w:rsidRPr="00A61263" w14:paraId="5D39100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E358A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CDF32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F55D29"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503A065" w14:textId="77777777" w:rsidR="00A61263" w:rsidRPr="00A61263" w:rsidRDefault="00A61263" w:rsidP="00A61263">
            <w:pPr>
              <w:spacing w:line="240" w:lineRule="auto"/>
              <w:jc w:val="right"/>
              <w:rPr>
                <w:rFonts w:cs="Arial"/>
                <w:sz w:val="12"/>
                <w:szCs w:val="12"/>
              </w:rPr>
            </w:pPr>
            <w:r w:rsidRPr="00A61263">
              <w:rPr>
                <w:rFonts w:cs="Arial"/>
                <w:sz w:val="12"/>
                <w:szCs w:val="12"/>
              </w:rPr>
              <w:t>402 463</w:t>
            </w:r>
          </w:p>
        </w:tc>
        <w:tc>
          <w:tcPr>
            <w:tcW w:w="630" w:type="pct"/>
            <w:tcBorders>
              <w:top w:val="nil"/>
              <w:left w:val="nil"/>
              <w:bottom w:val="single" w:sz="4" w:space="0" w:color="auto"/>
              <w:right w:val="single" w:sz="4" w:space="0" w:color="auto"/>
            </w:tcBorders>
            <w:shd w:val="clear" w:color="auto" w:fill="auto"/>
            <w:noWrap/>
            <w:vAlign w:val="center"/>
            <w:hideMark/>
          </w:tcPr>
          <w:p w14:paraId="272D2CDE" w14:textId="77777777" w:rsidR="00A61263" w:rsidRPr="00A61263" w:rsidRDefault="00A61263" w:rsidP="00A61263">
            <w:pPr>
              <w:spacing w:line="240" w:lineRule="auto"/>
              <w:jc w:val="right"/>
              <w:rPr>
                <w:rFonts w:cs="Arial"/>
                <w:sz w:val="12"/>
                <w:szCs w:val="12"/>
              </w:rPr>
            </w:pPr>
            <w:r w:rsidRPr="00A61263">
              <w:rPr>
                <w:rFonts w:cs="Arial"/>
                <w:sz w:val="12"/>
                <w:szCs w:val="12"/>
              </w:rPr>
              <w:t>260 919,53</w:t>
            </w:r>
          </w:p>
        </w:tc>
        <w:tc>
          <w:tcPr>
            <w:tcW w:w="478" w:type="pct"/>
            <w:tcBorders>
              <w:top w:val="nil"/>
              <w:left w:val="nil"/>
              <w:bottom w:val="single" w:sz="4" w:space="0" w:color="auto"/>
              <w:right w:val="single" w:sz="4" w:space="0" w:color="auto"/>
            </w:tcBorders>
            <w:shd w:val="clear" w:color="auto" w:fill="auto"/>
            <w:noWrap/>
            <w:vAlign w:val="center"/>
            <w:hideMark/>
          </w:tcPr>
          <w:p w14:paraId="0B1F02F7" w14:textId="77777777" w:rsidR="00A61263" w:rsidRPr="00A61263" w:rsidRDefault="00A61263" w:rsidP="00A61263">
            <w:pPr>
              <w:spacing w:line="240" w:lineRule="auto"/>
              <w:jc w:val="right"/>
              <w:rPr>
                <w:rFonts w:cs="Arial"/>
                <w:sz w:val="12"/>
                <w:szCs w:val="12"/>
              </w:rPr>
            </w:pPr>
            <w:r w:rsidRPr="00A61263">
              <w:rPr>
                <w:rFonts w:cs="Arial"/>
                <w:sz w:val="12"/>
                <w:szCs w:val="12"/>
              </w:rPr>
              <w:t>64,8</w:t>
            </w:r>
          </w:p>
        </w:tc>
        <w:tc>
          <w:tcPr>
            <w:tcW w:w="536" w:type="pct"/>
            <w:tcBorders>
              <w:top w:val="nil"/>
              <w:left w:val="nil"/>
              <w:bottom w:val="single" w:sz="4" w:space="0" w:color="auto"/>
              <w:right w:val="single" w:sz="4" w:space="0" w:color="auto"/>
            </w:tcBorders>
            <w:shd w:val="clear" w:color="auto" w:fill="auto"/>
            <w:noWrap/>
            <w:vAlign w:val="center"/>
            <w:hideMark/>
          </w:tcPr>
          <w:p w14:paraId="3FC167B1" w14:textId="77777777" w:rsidR="00A61263" w:rsidRPr="00A61263" w:rsidRDefault="00A61263" w:rsidP="00A61263">
            <w:pPr>
              <w:spacing w:line="240" w:lineRule="auto"/>
              <w:jc w:val="right"/>
              <w:rPr>
                <w:rFonts w:cs="Arial"/>
                <w:sz w:val="12"/>
                <w:szCs w:val="12"/>
              </w:rPr>
            </w:pPr>
            <w:r w:rsidRPr="00A61263">
              <w:rPr>
                <w:rFonts w:cs="Arial"/>
                <w:sz w:val="12"/>
                <w:szCs w:val="12"/>
              </w:rPr>
              <w:t>133 463</w:t>
            </w:r>
          </w:p>
        </w:tc>
        <w:tc>
          <w:tcPr>
            <w:tcW w:w="630" w:type="pct"/>
            <w:tcBorders>
              <w:top w:val="nil"/>
              <w:left w:val="nil"/>
              <w:bottom w:val="single" w:sz="4" w:space="0" w:color="auto"/>
              <w:right w:val="single" w:sz="4" w:space="0" w:color="auto"/>
            </w:tcBorders>
            <w:shd w:val="clear" w:color="auto" w:fill="auto"/>
            <w:noWrap/>
            <w:vAlign w:val="center"/>
            <w:hideMark/>
          </w:tcPr>
          <w:p w14:paraId="79B3C059" w14:textId="77777777" w:rsidR="00A61263" w:rsidRPr="00A61263" w:rsidRDefault="00A61263" w:rsidP="00A61263">
            <w:pPr>
              <w:spacing w:line="240" w:lineRule="auto"/>
              <w:jc w:val="right"/>
              <w:rPr>
                <w:rFonts w:cs="Arial"/>
                <w:sz w:val="12"/>
                <w:szCs w:val="12"/>
              </w:rPr>
            </w:pPr>
            <w:r w:rsidRPr="00A61263">
              <w:rPr>
                <w:rFonts w:cs="Arial"/>
                <w:sz w:val="12"/>
                <w:szCs w:val="12"/>
              </w:rPr>
              <w:t>132 426,80</w:t>
            </w:r>
          </w:p>
        </w:tc>
        <w:tc>
          <w:tcPr>
            <w:tcW w:w="478" w:type="pct"/>
            <w:tcBorders>
              <w:top w:val="nil"/>
              <w:left w:val="nil"/>
              <w:bottom w:val="single" w:sz="4" w:space="0" w:color="auto"/>
              <w:right w:val="single" w:sz="4" w:space="0" w:color="auto"/>
            </w:tcBorders>
            <w:shd w:val="clear" w:color="auto" w:fill="auto"/>
            <w:noWrap/>
            <w:vAlign w:val="center"/>
            <w:hideMark/>
          </w:tcPr>
          <w:p w14:paraId="7FE7085F"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r>
      <w:tr w:rsidR="00A61263" w:rsidRPr="00A61263" w14:paraId="6B343F8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28F5E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6F319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CEDD41"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20AC7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88DF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EF06C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E4A98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48B6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7CDCE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9CCD427"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75BFD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4D4B9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5980FA"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AB5B53C" w14:textId="77777777" w:rsidR="00A61263" w:rsidRPr="00A61263" w:rsidRDefault="00A61263" w:rsidP="00A61263">
            <w:pPr>
              <w:spacing w:line="240" w:lineRule="auto"/>
              <w:jc w:val="right"/>
              <w:rPr>
                <w:rFonts w:cs="Arial"/>
                <w:sz w:val="12"/>
                <w:szCs w:val="12"/>
              </w:rPr>
            </w:pPr>
            <w:r w:rsidRPr="00A61263">
              <w:rPr>
                <w:rFonts w:cs="Arial"/>
                <w:sz w:val="12"/>
                <w:szCs w:val="12"/>
              </w:rPr>
              <w:t>402 463</w:t>
            </w:r>
          </w:p>
        </w:tc>
        <w:tc>
          <w:tcPr>
            <w:tcW w:w="630" w:type="pct"/>
            <w:tcBorders>
              <w:top w:val="nil"/>
              <w:left w:val="nil"/>
              <w:bottom w:val="single" w:sz="4" w:space="0" w:color="auto"/>
              <w:right w:val="single" w:sz="4" w:space="0" w:color="auto"/>
            </w:tcBorders>
            <w:shd w:val="clear" w:color="auto" w:fill="auto"/>
            <w:noWrap/>
            <w:vAlign w:val="center"/>
            <w:hideMark/>
          </w:tcPr>
          <w:p w14:paraId="67F6A466" w14:textId="77777777" w:rsidR="00A61263" w:rsidRPr="00A61263" w:rsidRDefault="00A61263" w:rsidP="00A61263">
            <w:pPr>
              <w:spacing w:line="240" w:lineRule="auto"/>
              <w:jc w:val="right"/>
              <w:rPr>
                <w:rFonts w:cs="Arial"/>
                <w:sz w:val="12"/>
                <w:szCs w:val="12"/>
              </w:rPr>
            </w:pPr>
            <w:r w:rsidRPr="00A61263">
              <w:rPr>
                <w:rFonts w:cs="Arial"/>
                <w:sz w:val="12"/>
                <w:szCs w:val="12"/>
              </w:rPr>
              <w:t>260 919,53</w:t>
            </w:r>
          </w:p>
        </w:tc>
        <w:tc>
          <w:tcPr>
            <w:tcW w:w="478" w:type="pct"/>
            <w:tcBorders>
              <w:top w:val="nil"/>
              <w:left w:val="nil"/>
              <w:bottom w:val="single" w:sz="4" w:space="0" w:color="auto"/>
              <w:right w:val="single" w:sz="4" w:space="0" w:color="auto"/>
            </w:tcBorders>
            <w:shd w:val="clear" w:color="auto" w:fill="auto"/>
            <w:noWrap/>
            <w:vAlign w:val="center"/>
            <w:hideMark/>
          </w:tcPr>
          <w:p w14:paraId="7C0DC294" w14:textId="77777777" w:rsidR="00A61263" w:rsidRPr="00A61263" w:rsidRDefault="00A61263" w:rsidP="00A61263">
            <w:pPr>
              <w:spacing w:line="240" w:lineRule="auto"/>
              <w:jc w:val="right"/>
              <w:rPr>
                <w:rFonts w:cs="Arial"/>
                <w:sz w:val="12"/>
                <w:szCs w:val="12"/>
              </w:rPr>
            </w:pPr>
            <w:r w:rsidRPr="00A61263">
              <w:rPr>
                <w:rFonts w:cs="Arial"/>
                <w:sz w:val="12"/>
                <w:szCs w:val="12"/>
              </w:rPr>
              <w:t>64,8</w:t>
            </w:r>
          </w:p>
        </w:tc>
        <w:tc>
          <w:tcPr>
            <w:tcW w:w="536" w:type="pct"/>
            <w:tcBorders>
              <w:top w:val="nil"/>
              <w:left w:val="nil"/>
              <w:bottom w:val="single" w:sz="4" w:space="0" w:color="auto"/>
              <w:right w:val="single" w:sz="4" w:space="0" w:color="auto"/>
            </w:tcBorders>
            <w:shd w:val="clear" w:color="auto" w:fill="auto"/>
            <w:noWrap/>
            <w:vAlign w:val="center"/>
            <w:hideMark/>
          </w:tcPr>
          <w:p w14:paraId="36EEACB0" w14:textId="77777777" w:rsidR="00A61263" w:rsidRPr="00A61263" w:rsidRDefault="00A61263" w:rsidP="00A61263">
            <w:pPr>
              <w:spacing w:line="240" w:lineRule="auto"/>
              <w:jc w:val="right"/>
              <w:rPr>
                <w:rFonts w:cs="Arial"/>
                <w:sz w:val="12"/>
                <w:szCs w:val="12"/>
              </w:rPr>
            </w:pPr>
            <w:r w:rsidRPr="00A61263">
              <w:rPr>
                <w:rFonts w:cs="Arial"/>
                <w:sz w:val="12"/>
                <w:szCs w:val="12"/>
              </w:rPr>
              <w:t>133 463</w:t>
            </w:r>
          </w:p>
        </w:tc>
        <w:tc>
          <w:tcPr>
            <w:tcW w:w="630" w:type="pct"/>
            <w:tcBorders>
              <w:top w:val="nil"/>
              <w:left w:val="nil"/>
              <w:bottom w:val="single" w:sz="4" w:space="0" w:color="auto"/>
              <w:right w:val="single" w:sz="4" w:space="0" w:color="auto"/>
            </w:tcBorders>
            <w:shd w:val="clear" w:color="auto" w:fill="auto"/>
            <w:noWrap/>
            <w:vAlign w:val="center"/>
            <w:hideMark/>
          </w:tcPr>
          <w:p w14:paraId="7D63BEC4" w14:textId="77777777" w:rsidR="00A61263" w:rsidRPr="00A61263" w:rsidRDefault="00A61263" w:rsidP="00A61263">
            <w:pPr>
              <w:spacing w:line="240" w:lineRule="auto"/>
              <w:jc w:val="right"/>
              <w:rPr>
                <w:rFonts w:cs="Arial"/>
                <w:sz w:val="12"/>
                <w:szCs w:val="12"/>
              </w:rPr>
            </w:pPr>
            <w:r w:rsidRPr="00A61263">
              <w:rPr>
                <w:rFonts w:cs="Arial"/>
                <w:sz w:val="12"/>
                <w:szCs w:val="12"/>
              </w:rPr>
              <w:t>132 426,80</w:t>
            </w:r>
          </w:p>
        </w:tc>
        <w:tc>
          <w:tcPr>
            <w:tcW w:w="478" w:type="pct"/>
            <w:tcBorders>
              <w:top w:val="nil"/>
              <w:left w:val="nil"/>
              <w:bottom w:val="single" w:sz="4" w:space="0" w:color="auto"/>
              <w:right w:val="single" w:sz="4" w:space="0" w:color="auto"/>
            </w:tcBorders>
            <w:shd w:val="clear" w:color="auto" w:fill="auto"/>
            <w:noWrap/>
            <w:vAlign w:val="center"/>
            <w:hideMark/>
          </w:tcPr>
          <w:p w14:paraId="769A5571"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r>
      <w:tr w:rsidR="00A61263" w:rsidRPr="00A61263" w14:paraId="19D2A98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F398A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336F1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39C94E"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EC8A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7CEB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6A798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C5320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1DAF7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E0DED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99B5EE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BDEFA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9F336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82F10C"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66626E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EF92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D090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51B25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33A7D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B9F29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589129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94563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BBC8A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0D9E9C"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D8AAEB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5EBAB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2CE1F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E53C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58C6A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C8D46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D6C651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9AF3E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8C0F4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33FF21"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6CF35A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4A4F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D37A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18FB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632F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17D5A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44CABF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6F4C7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D5700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36E374"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1C0CB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3C813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35A32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C0BAE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CFF2F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A796B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818EAC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6CF36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C2686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2BCA73"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E027CDD" w14:textId="77777777" w:rsidR="00A61263" w:rsidRPr="00A61263" w:rsidRDefault="00A61263" w:rsidP="00A61263">
            <w:pPr>
              <w:spacing w:line="240" w:lineRule="auto"/>
              <w:jc w:val="right"/>
              <w:rPr>
                <w:rFonts w:cs="Arial"/>
                <w:sz w:val="12"/>
                <w:szCs w:val="12"/>
              </w:rPr>
            </w:pPr>
            <w:r w:rsidRPr="00A61263">
              <w:rPr>
                <w:rFonts w:cs="Arial"/>
                <w:sz w:val="12"/>
                <w:szCs w:val="12"/>
              </w:rPr>
              <w:t>1 269 809</w:t>
            </w:r>
          </w:p>
        </w:tc>
        <w:tc>
          <w:tcPr>
            <w:tcW w:w="630" w:type="pct"/>
            <w:tcBorders>
              <w:top w:val="nil"/>
              <w:left w:val="nil"/>
              <w:bottom w:val="single" w:sz="4" w:space="0" w:color="auto"/>
              <w:right w:val="single" w:sz="4" w:space="0" w:color="auto"/>
            </w:tcBorders>
            <w:shd w:val="clear" w:color="auto" w:fill="auto"/>
            <w:noWrap/>
            <w:vAlign w:val="center"/>
            <w:hideMark/>
          </w:tcPr>
          <w:p w14:paraId="007CF106" w14:textId="77777777" w:rsidR="00A61263" w:rsidRPr="00A61263" w:rsidRDefault="00A61263" w:rsidP="00A61263">
            <w:pPr>
              <w:spacing w:line="240" w:lineRule="auto"/>
              <w:jc w:val="right"/>
              <w:rPr>
                <w:rFonts w:cs="Arial"/>
                <w:sz w:val="12"/>
                <w:szCs w:val="12"/>
              </w:rPr>
            </w:pPr>
            <w:r w:rsidRPr="00A61263">
              <w:rPr>
                <w:rFonts w:cs="Arial"/>
                <w:sz w:val="12"/>
                <w:szCs w:val="12"/>
              </w:rPr>
              <w:t>1 241 409,51</w:t>
            </w:r>
          </w:p>
        </w:tc>
        <w:tc>
          <w:tcPr>
            <w:tcW w:w="478" w:type="pct"/>
            <w:tcBorders>
              <w:top w:val="nil"/>
              <w:left w:val="nil"/>
              <w:bottom w:val="single" w:sz="4" w:space="0" w:color="auto"/>
              <w:right w:val="single" w:sz="4" w:space="0" w:color="auto"/>
            </w:tcBorders>
            <w:shd w:val="clear" w:color="auto" w:fill="auto"/>
            <w:noWrap/>
            <w:vAlign w:val="center"/>
            <w:hideMark/>
          </w:tcPr>
          <w:p w14:paraId="54371246" w14:textId="77777777" w:rsidR="00A61263" w:rsidRPr="00A61263" w:rsidRDefault="00A61263" w:rsidP="00A61263">
            <w:pPr>
              <w:spacing w:line="240" w:lineRule="auto"/>
              <w:jc w:val="right"/>
              <w:rPr>
                <w:rFonts w:cs="Arial"/>
                <w:sz w:val="12"/>
                <w:szCs w:val="12"/>
              </w:rPr>
            </w:pPr>
            <w:r w:rsidRPr="00A61263">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5FC4EFE1" w14:textId="77777777" w:rsidR="00A61263" w:rsidRPr="00A61263" w:rsidRDefault="00A61263" w:rsidP="00A61263">
            <w:pPr>
              <w:spacing w:line="240" w:lineRule="auto"/>
              <w:jc w:val="right"/>
              <w:rPr>
                <w:rFonts w:cs="Arial"/>
                <w:sz w:val="12"/>
                <w:szCs w:val="12"/>
              </w:rPr>
            </w:pPr>
            <w:r w:rsidRPr="00A61263">
              <w:rPr>
                <w:rFonts w:cs="Arial"/>
                <w:sz w:val="12"/>
                <w:szCs w:val="12"/>
              </w:rPr>
              <w:t>548 809</w:t>
            </w:r>
          </w:p>
        </w:tc>
        <w:tc>
          <w:tcPr>
            <w:tcW w:w="630" w:type="pct"/>
            <w:tcBorders>
              <w:top w:val="nil"/>
              <w:left w:val="nil"/>
              <w:bottom w:val="single" w:sz="4" w:space="0" w:color="auto"/>
              <w:right w:val="single" w:sz="4" w:space="0" w:color="auto"/>
            </w:tcBorders>
            <w:shd w:val="clear" w:color="auto" w:fill="auto"/>
            <w:noWrap/>
            <w:vAlign w:val="center"/>
            <w:hideMark/>
          </w:tcPr>
          <w:p w14:paraId="213377FC" w14:textId="77777777" w:rsidR="00A61263" w:rsidRPr="00A61263" w:rsidRDefault="00A61263" w:rsidP="00A61263">
            <w:pPr>
              <w:spacing w:line="240" w:lineRule="auto"/>
              <w:jc w:val="right"/>
              <w:rPr>
                <w:rFonts w:cs="Arial"/>
                <w:sz w:val="12"/>
                <w:szCs w:val="12"/>
              </w:rPr>
            </w:pPr>
            <w:r w:rsidRPr="00A61263">
              <w:rPr>
                <w:rFonts w:cs="Arial"/>
                <w:sz w:val="12"/>
                <w:szCs w:val="12"/>
              </w:rPr>
              <w:t>537 116,55</w:t>
            </w:r>
          </w:p>
        </w:tc>
        <w:tc>
          <w:tcPr>
            <w:tcW w:w="478" w:type="pct"/>
            <w:tcBorders>
              <w:top w:val="nil"/>
              <w:left w:val="nil"/>
              <w:bottom w:val="single" w:sz="4" w:space="0" w:color="auto"/>
              <w:right w:val="single" w:sz="4" w:space="0" w:color="auto"/>
            </w:tcBorders>
            <w:shd w:val="clear" w:color="auto" w:fill="auto"/>
            <w:noWrap/>
            <w:vAlign w:val="center"/>
            <w:hideMark/>
          </w:tcPr>
          <w:p w14:paraId="4E8ED1F1" w14:textId="77777777" w:rsidR="00A61263" w:rsidRPr="00A61263" w:rsidRDefault="00A61263" w:rsidP="00A61263">
            <w:pPr>
              <w:spacing w:line="240" w:lineRule="auto"/>
              <w:jc w:val="right"/>
              <w:rPr>
                <w:rFonts w:cs="Arial"/>
                <w:sz w:val="12"/>
                <w:szCs w:val="12"/>
              </w:rPr>
            </w:pPr>
            <w:r w:rsidRPr="00A61263">
              <w:rPr>
                <w:rFonts w:cs="Arial"/>
                <w:sz w:val="12"/>
                <w:szCs w:val="12"/>
              </w:rPr>
              <w:t>97,9</w:t>
            </w:r>
          </w:p>
        </w:tc>
      </w:tr>
      <w:tr w:rsidR="00A61263" w:rsidRPr="00A61263" w14:paraId="3B107173"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EF2F702" w14:textId="77777777" w:rsidR="00A61263" w:rsidRPr="00A61263" w:rsidRDefault="00A61263" w:rsidP="00A61263">
            <w:pPr>
              <w:spacing w:line="240" w:lineRule="auto"/>
              <w:rPr>
                <w:rFonts w:cs="Arial"/>
                <w:b/>
                <w:bCs/>
                <w:sz w:val="12"/>
                <w:szCs w:val="12"/>
              </w:rPr>
            </w:pPr>
            <w:r w:rsidRPr="00A61263">
              <w:rPr>
                <w:rFonts w:cs="Arial"/>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14:paraId="59FADC18"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7DA72CB" w14:textId="77777777" w:rsidR="00A61263" w:rsidRPr="00A61263" w:rsidRDefault="00A61263" w:rsidP="00A61263">
            <w:pPr>
              <w:spacing w:line="240" w:lineRule="auto"/>
              <w:rPr>
                <w:rFonts w:cs="Arial"/>
                <w:b/>
                <w:bCs/>
                <w:sz w:val="12"/>
                <w:szCs w:val="12"/>
              </w:rPr>
            </w:pPr>
            <w:r w:rsidRPr="00A61263">
              <w:rPr>
                <w:rFonts w:cs="Arial"/>
                <w:b/>
                <w:bCs/>
                <w:sz w:val="12"/>
                <w:szCs w:val="12"/>
              </w:rPr>
              <w:t>Kultura i ochrona dziedzictwa narodowego</w:t>
            </w:r>
          </w:p>
        </w:tc>
        <w:tc>
          <w:tcPr>
            <w:tcW w:w="537" w:type="pct"/>
            <w:tcBorders>
              <w:top w:val="nil"/>
              <w:left w:val="nil"/>
              <w:bottom w:val="single" w:sz="4" w:space="0" w:color="auto"/>
              <w:right w:val="single" w:sz="4" w:space="0" w:color="auto"/>
            </w:tcBorders>
            <w:shd w:val="clear" w:color="000000" w:fill="D5E3F2"/>
            <w:vAlign w:val="center"/>
            <w:hideMark/>
          </w:tcPr>
          <w:p w14:paraId="627282B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26 389 849</w:t>
            </w:r>
          </w:p>
        </w:tc>
        <w:tc>
          <w:tcPr>
            <w:tcW w:w="630" w:type="pct"/>
            <w:tcBorders>
              <w:top w:val="nil"/>
              <w:left w:val="nil"/>
              <w:bottom w:val="single" w:sz="4" w:space="0" w:color="auto"/>
              <w:right w:val="single" w:sz="4" w:space="0" w:color="auto"/>
            </w:tcBorders>
            <w:shd w:val="clear" w:color="000000" w:fill="D5E3F2"/>
            <w:vAlign w:val="center"/>
            <w:hideMark/>
          </w:tcPr>
          <w:p w14:paraId="5E0D0CA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26 361 681,79</w:t>
            </w:r>
          </w:p>
        </w:tc>
        <w:tc>
          <w:tcPr>
            <w:tcW w:w="478" w:type="pct"/>
            <w:tcBorders>
              <w:top w:val="nil"/>
              <w:left w:val="nil"/>
              <w:bottom w:val="single" w:sz="4" w:space="0" w:color="auto"/>
              <w:right w:val="single" w:sz="4" w:space="0" w:color="auto"/>
            </w:tcBorders>
            <w:shd w:val="clear" w:color="000000" w:fill="D5E3F2"/>
            <w:vAlign w:val="center"/>
            <w:hideMark/>
          </w:tcPr>
          <w:p w14:paraId="35AA632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14:paraId="64AA301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26 389 849</w:t>
            </w:r>
          </w:p>
        </w:tc>
        <w:tc>
          <w:tcPr>
            <w:tcW w:w="630" w:type="pct"/>
            <w:tcBorders>
              <w:top w:val="nil"/>
              <w:left w:val="nil"/>
              <w:bottom w:val="single" w:sz="4" w:space="0" w:color="auto"/>
              <w:right w:val="single" w:sz="4" w:space="0" w:color="auto"/>
            </w:tcBorders>
            <w:shd w:val="clear" w:color="000000" w:fill="D5E3F2"/>
            <w:vAlign w:val="center"/>
            <w:hideMark/>
          </w:tcPr>
          <w:p w14:paraId="7003142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26 361 681,79</w:t>
            </w:r>
          </w:p>
        </w:tc>
        <w:tc>
          <w:tcPr>
            <w:tcW w:w="478" w:type="pct"/>
            <w:tcBorders>
              <w:top w:val="nil"/>
              <w:left w:val="nil"/>
              <w:bottom w:val="single" w:sz="4" w:space="0" w:color="auto"/>
              <w:right w:val="single" w:sz="4" w:space="0" w:color="auto"/>
            </w:tcBorders>
            <w:shd w:val="clear" w:color="000000" w:fill="D5E3F2"/>
            <w:vAlign w:val="center"/>
            <w:hideMark/>
          </w:tcPr>
          <w:p w14:paraId="41281DE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r>
      <w:tr w:rsidR="00A61263" w:rsidRPr="00A61263" w14:paraId="3A0C8BB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DD21A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607A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52005B"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2E45183" w14:textId="77777777" w:rsidR="00A61263" w:rsidRPr="00A61263" w:rsidRDefault="00A61263" w:rsidP="00A61263">
            <w:pPr>
              <w:spacing w:line="240" w:lineRule="auto"/>
              <w:jc w:val="right"/>
              <w:rPr>
                <w:rFonts w:cs="Arial"/>
                <w:sz w:val="12"/>
                <w:szCs w:val="12"/>
              </w:rPr>
            </w:pPr>
            <w:r w:rsidRPr="00A61263">
              <w:rPr>
                <w:rFonts w:cs="Arial"/>
                <w:sz w:val="12"/>
                <w:szCs w:val="12"/>
              </w:rPr>
              <w:t>25 369 557</w:t>
            </w:r>
          </w:p>
        </w:tc>
        <w:tc>
          <w:tcPr>
            <w:tcW w:w="630" w:type="pct"/>
            <w:tcBorders>
              <w:top w:val="nil"/>
              <w:left w:val="nil"/>
              <w:bottom w:val="single" w:sz="4" w:space="0" w:color="auto"/>
              <w:right w:val="single" w:sz="4" w:space="0" w:color="auto"/>
            </w:tcBorders>
            <w:shd w:val="clear" w:color="auto" w:fill="auto"/>
            <w:noWrap/>
            <w:vAlign w:val="center"/>
            <w:hideMark/>
          </w:tcPr>
          <w:p w14:paraId="6C18001B" w14:textId="77777777" w:rsidR="00A61263" w:rsidRPr="00A61263" w:rsidRDefault="00A61263" w:rsidP="00A61263">
            <w:pPr>
              <w:spacing w:line="240" w:lineRule="auto"/>
              <w:jc w:val="right"/>
              <w:rPr>
                <w:rFonts w:cs="Arial"/>
                <w:sz w:val="12"/>
                <w:szCs w:val="12"/>
              </w:rPr>
            </w:pPr>
            <w:r w:rsidRPr="00A61263">
              <w:rPr>
                <w:rFonts w:cs="Arial"/>
                <w:sz w:val="12"/>
                <w:szCs w:val="12"/>
              </w:rPr>
              <w:t>25 346 183,79</w:t>
            </w:r>
          </w:p>
        </w:tc>
        <w:tc>
          <w:tcPr>
            <w:tcW w:w="478" w:type="pct"/>
            <w:tcBorders>
              <w:top w:val="nil"/>
              <w:left w:val="nil"/>
              <w:bottom w:val="single" w:sz="4" w:space="0" w:color="auto"/>
              <w:right w:val="single" w:sz="4" w:space="0" w:color="auto"/>
            </w:tcBorders>
            <w:shd w:val="clear" w:color="auto" w:fill="auto"/>
            <w:noWrap/>
            <w:vAlign w:val="center"/>
            <w:hideMark/>
          </w:tcPr>
          <w:p w14:paraId="6FC8ECC3"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A2FF6D8" w14:textId="77777777" w:rsidR="00A61263" w:rsidRPr="00A61263" w:rsidRDefault="00A61263" w:rsidP="00A61263">
            <w:pPr>
              <w:spacing w:line="240" w:lineRule="auto"/>
              <w:jc w:val="right"/>
              <w:rPr>
                <w:rFonts w:cs="Arial"/>
                <w:sz w:val="12"/>
                <w:szCs w:val="12"/>
              </w:rPr>
            </w:pPr>
            <w:r w:rsidRPr="00A61263">
              <w:rPr>
                <w:rFonts w:cs="Arial"/>
                <w:sz w:val="12"/>
                <w:szCs w:val="12"/>
              </w:rPr>
              <w:t>25 369 557</w:t>
            </w:r>
          </w:p>
        </w:tc>
        <w:tc>
          <w:tcPr>
            <w:tcW w:w="630" w:type="pct"/>
            <w:tcBorders>
              <w:top w:val="nil"/>
              <w:left w:val="nil"/>
              <w:bottom w:val="single" w:sz="4" w:space="0" w:color="auto"/>
              <w:right w:val="single" w:sz="4" w:space="0" w:color="auto"/>
            </w:tcBorders>
            <w:shd w:val="clear" w:color="auto" w:fill="auto"/>
            <w:noWrap/>
            <w:vAlign w:val="center"/>
            <w:hideMark/>
          </w:tcPr>
          <w:p w14:paraId="6D1D75A3" w14:textId="77777777" w:rsidR="00A61263" w:rsidRPr="00A61263" w:rsidRDefault="00A61263" w:rsidP="00A61263">
            <w:pPr>
              <w:spacing w:line="240" w:lineRule="auto"/>
              <w:jc w:val="right"/>
              <w:rPr>
                <w:rFonts w:cs="Arial"/>
                <w:sz w:val="12"/>
                <w:szCs w:val="12"/>
              </w:rPr>
            </w:pPr>
            <w:r w:rsidRPr="00A61263">
              <w:rPr>
                <w:rFonts w:cs="Arial"/>
                <w:sz w:val="12"/>
                <w:szCs w:val="12"/>
              </w:rPr>
              <w:t>25 346 183,79</w:t>
            </w:r>
          </w:p>
        </w:tc>
        <w:tc>
          <w:tcPr>
            <w:tcW w:w="478" w:type="pct"/>
            <w:tcBorders>
              <w:top w:val="nil"/>
              <w:left w:val="nil"/>
              <w:bottom w:val="single" w:sz="4" w:space="0" w:color="auto"/>
              <w:right w:val="single" w:sz="4" w:space="0" w:color="auto"/>
            </w:tcBorders>
            <w:shd w:val="clear" w:color="auto" w:fill="auto"/>
            <w:noWrap/>
            <w:vAlign w:val="center"/>
            <w:hideMark/>
          </w:tcPr>
          <w:p w14:paraId="1E36DEC2"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6B6BE8B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590A7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F3D51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42CD58"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6CC515B" w14:textId="77777777" w:rsidR="00A61263" w:rsidRPr="00A61263" w:rsidRDefault="00A61263" w:rsidP="00A61263">
            <w:pPr>
              <w:spacing w:line="240" w:lineRule="auto"/>
              <w:jc w:val="right"/>
              <w:rPr>
                <w:rFonts w:cs="Arial"/>
                <w:sz w:val="12"/>
                <w:szCs w:val="12"/>
              </w:rPr>
            </w:pPr>
            <w:r w:rsidRPr="00A61263">
              <w:rPr>
                <w:rFonts w:cs="Arial"/>
                <w:sz w:val="12"/>
                <w:szCs w:val="12"/>
              </w:rPr>
              <w:t>368 568</w:t>
            </w:r>
          </w:p>
        </w:tc>
        <w:tc>
          <w:tcPr>
            <w:tcW w:w="630" w:type="pct"/>
            <w:tcBorders>
              <w:top w:val="nil"/>
              <w:left w:val="nil"/>
              <w:bottom w:val="single" w:sz="4" w:space="0" w:color="auto"/>
              <w:right w:val="single" w:sz="4" w:space="0" w:color="auto"/>
            </w:tcBorders>
            <w:shd w:val="clear" w:color="auto" w:fill="auto"/>
            <w:noWrap/>
            <w:vAlign w:val="center"/>
            <w:hideMark/>
          </w:tcPr>
          <w:p w14:paraId="7759E639" w14:textId="77777777" w:rsidR="00A61263" w:rsidRPr="00A61263" w:rsidRDefault="00A61263" w:rsidP="00A61263">
            <w:pPr>
              <w:spacing w:line="240" w:lineRule="auto"/>
              <w:jc w:val="right"/>
              <w:rPr>
                <w:rFonts w:cs="Arial"/>
                <w:sz w:val="12"/>
                <w:szCs w:val="12"/>
              </w:rPr>
            </w:pPr>
            <w:r w:rsidRPr="00A61263">
              <w:rPr>
                <w:rFonts w:cs="Arial"/>
                <w:sz w:val="12"/>
                <w:szCs w:val="12"/>
              </w:rPr>
              <w:t>347 587,54</w:t>
            </w:r>
          </w:p>
        </w:tc>
        <w:tc>
          <w:tcPr>
            <w:tcW w:w="478" w:type="pct"/>
            <w:tcBorders>
              <w:top w:val="nil"/>
              <w:left w:val="nil"/>
              <w:bottom w:val="single" w:sz="4" w:space="0" w:color="auto"/>
              <w:right w:val="single" w:sz="4" w:space="0" w:color="auto"/>
            </w:tcBorders>
            <w:shd w:val="clear" w:color="auto" w:fill="auto"/>
            <w:noWrap/>
            <w:vAlign w:val="center"/>
            <w:hideMark/>
          </w:tcPr>
          <w:p w14:paraId="4EE21490" w14:textId="77777777" w:rsidR="00A61263" w:rsidRPr="00A61263" w:rsidRDefault="00A61263" w:rsidP="00A61263">
            <w:pPr>
              <w:spacing w:line="240" w:lineRule="auto"/>
              <w:jc w:val="right"/>
              <w:rPr>
                <w:rFonts w:cs="Arial"/>
                <w:sz w:val="12"/>
                <w:szCs w:val="12"/>
              </w:rPr>
            </w:pPr>
            <w:r w:rsidRPr="00A61263">
              <w:rPr>
                <w:rFonts w:cs="Arial"/>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14:paraId="523BBBE4" w14:textId="77777777" w:rsidR="00A61263" w:rsidRPr="00A61263" w:rsidRDefault="00A61263" w:rsidP="00A61263">
            <w:pPr>
              <w:spacing w:line="240" w:lineRule="auto"/>
              <w:jc w:val="right"/>
              <w:rPr>
                <w:rFonts w:cs="Arial"/>
                <w:sz w:val="12"/>
                <w:szCs w:val="12"/>
              </w:rPr>
            </w:pPr>
            <w:r w:rsidRPr="00A61263">
              <w:rPr>
                <w:rFonts w:cs="Arial"/>
                <w:sz w:val="12"/>
                <w:szCs w:val="12"/>
              </w:rPr>
              <w:t>368 568</w:t>
            </w:r>
          </w:p>
        </w:tc>
        <w:tc>
          <w:tcPr>
            <w:tcW w:w="630" w:type="pct"/>
            <w:tcBorders>
              <w:top w:val="nil"/>
              <w:left w:val="nil"/>
              <w:bottom w:val="single" w:sz="4" w:space="0" w:color="auto"/>
              <w:right w:val="single" w:sz="4" w:space="0" w:color="auto"/>
            </w:tcBorders>
            <w:shd w:val="clear" w:color="auto" w:fill="auto"/>
            <w:noWrap/>
            <w:vAlign w:val="center"/>
            <w:hideMark/>
          </w:tcPr>
          <w:p w14:paraId="58A40307" w14:textId="77777777" w:rsidR="00A61263" w:rsidRPr="00A61263" w:rsidRDefault="00A61263" w:rsidP="00A61263">
            <w:pPr>
              <w:spacing w:line="240" w:lineRule="auto"/>
              <w:jc w:val="right"/>
              <w:rPr>
                <w:rFonts w:cs="Arial"/>
                <w:sz w:val="12"/>
                <w:szCs w:val="12"/>
              </w:rPr>
            </w:pPr>
            <w:r w:rsidRPr="00A61263">
              <w:rPr>
                <w:rFonts w:cs="Arial"/>
                <w:sz w:val="12"/>
                <w:szCs w:val="12"/>
              </w:rPr>
              <w:t>347 587,54</w:t>
            </w:r>
          </w:p>
        </w:tc>
        <w:tc>
          <w:tcPr>
            <w:tcW w:w="478" w:type="pct"/>
            <w:tcBorders>
              <w:top w:val="nil"/>
              <w:left w:val="nil"/>
              <w:bottom w:val="single" w:sz="4" w:space="0" w:color="auto"/>
              <w:right w:val="single" w:sz="4" w:space="0" w:color="auto"/>
            </w:tcBorders>
            <w:shd w:val="clear" w:color="auto" w:fill="auto"/>
            <w:noWrap/>
            <w:vAlign w:val="center"/>
            <w:hideMark/>
          </w:tcPr>
          <w:p w14:paraId="2714FE48" w14:textId="77777777" w:rsidR="00A61263" w:rsidRPr="00A61263" w:rsidRDefault="00A61263" w:rsidP="00A61263">
            <w:pPr>
              <w:spacing w:line="240" w:lineRule="auto"/>
              <w:jc w:val="right"/>
              <w:rPr>
                <w:rFonts w:cs="Arial"/>
                <w:sz w:val="12"/>
                <w:szCs w:val="12"/>
              </w:rPr>
            </w:pPr>
            <w:r w:rsidRPr="00A61263">
              <w:rPr>
                <w:rFonts w:cs="Arial"/>
                <w:sz w:val="12"/>
                <w:szCs w:val="12"/>
              </w:rPr>
              <w:t>94,3</w:t>
            </w:r>
          </w:p>
        </w:tc>
      </w:tr>
      <w:tr w:rsidR="00A61263" w:rsidRPr="00A61263" w14:paraId="115F4E1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CBCF8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E4810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369201"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38C0D7F" w14:textId="77777777" w:rsidR="00A61263" w:rsidRPr="00A61263" w:rsidRDefault="00A61263" w:rsidP="00A61263">
            <w:pPr>
              <w:spacing w:line="240" w:lineRule="auto"/>
              <w:jc w:val="right"/>
              <w:rPr>
                <w:rFonts w:cs="Arial"/>
                <w:sz w:val="12"/>
                <w:szCs w:val="12"/>
              </w:rPr>
            </w:pPr>
            <w:r w:rsidRPr="00A61263">
              <w:rPr>
                <w:rFonts w:cs="Arial"/>
                <w:sz w:val="12"/>
                <w:szCs w:val="12"/>
              </w:rPr>
              <w:t>73 466</w:t>
            </w:r>
          </w:p>
        </w:tc>
        <w:tc>
          <w:tcPr>
            <w:tcW w:w="630" w:type="pct"/>
            <w:tcBorders>
              <w:top w:val="nil"/>
              <w:left w:val="nil"/>
              <w:bottom w:val="single" w:sz="4" w:space="0" w:color="auto"/>
              <w:right w:val="single" w:sz="4" w:space="0" w:color="auto"/>
            </w:tcBorders>
            <w:shd w:val="clear" w:color="auto" w:fill="auto"/>
            <w:noWrap/>
            <w:vAlign w:val="center"/>
            <w:hideMark/>
          </w:tcPr>
          <w:p w14:paraId="0EEEB8E0" w14:textId="77777777" w:rsidR="00A61263" w:rsidRPr="00A61263" w:rsidRDefault="00A61263" w:rsidP="00A61263">
            <w:pPr>
              <w:spacing w:line="240" w:lineRule="auto"/>
              <w:jc w:val="right"/>
              <w:rPr>
                <w:rFonts w:cs="Arial"/>
                <w:sz w:val="12"/>
                <w:szCs w:val="12"/>
              </w:rPr>
            </w:pPr>
            <w:r w:rsidRPr="00A61263">
              <w:rPr>
                <w:rFonts w:cs="Arial"/>
                <w:sz w:val="12"/>
                <w:szCs w:val="12"/>
              </w:rPr>
              <w:t>65 520,00</w:t>
            </w:r>
          </w:p>
        </w:tc>
        <w:tc>
          <w:tcPr>
            <w:tcW w:w="478" w:type="pct"/>
            <w:tcBorders>
              <w:top w:val="nil"/>
              <w:left w:val="nil"/>
              <w:bottom w:val="single" w:sz="4" w:space="0" w:color="auto"/>
              <w:right w:val="single" w:sz="4" w:space="0" w:color="auto"/>
            </w:tcBorders>
            <w:shd w:val="clear" w:color="auto" w:fill="auto"/>
            <w:noWrap/>
            <w:vAlign w:val="center"/>
            <w:hideMark/>
          </w:tcPr>
          <w:p w14:paraId="773726E3" w14:textId="77777777" w:rsidR="00A61263" w:rsidRPr="00A61263" w:rsidRDefault="00A61263" w:rsidP="00A61263">
            <w:pPr>
              <w:spacing w:line="240" w:lineRule="auto"/>
              <w:jc w:val="right"/>
              <w:rPr>
                <w:rFonts w:cs="Arial"/>
                <w:sz w:val="12"/>
                <w:szCs w:val="12"/>
              </w:rPr>
            </w:pPr>
            <w:r w:rsidRPr="00A61263">
              <w:rPr>
                <w:rFonts w:cs="Arial"/>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19DBD78A" w14:textId="77777777" w:rsidR="00A61263" w:rsidRPr="00A61263" w:rsidRDefault="00A61263" w:rsidP="00A61263">
            <w:pPr>
              <w:spacing w:line="240" w:lineRule="auto"/>
              <w:jc w:val="right"/>
              <w:rPr>
                <w:rFonts w:cs="Arial"/>
                <w:sz w:val="12"/>
                <w:szCs w:val="12"/>
              </w:rPr>
            </w:pPr>
            <w:r w:rsidRPr="00A61263">
              <w:rPr>
                <w:rFonts w:cs="Arial"/>
                <w:sz w:val="12"/>
                <w:szCs w:val="12"/>
              </w:rPr>
              <w:t>73 466</w:t>
            </w:r>
          </w:p>
        </w:tc>
        <w:tc>
          <w:tcPr>
            <w:tcW w:w="630" w:type="pct"/>
            <w:tcBorders>
              <w:top w:val="nil"/>
              <w:left w:val="nil"/>
              <w:bottom w:val="single" w:sz="4" w:space="0" w:color="auto"/>
              <w:right w:val="single" w:sz="4" w:space="0" w:color="auto"/>
            </w:tcBorders>
            <w:shd w:val="clear" w:color="auto" w:fill="auto"/>
            <w:noWrap/>
            <w:vAlign w:val="center"/>
            <w:hideMark/>
          </w:tcPr>
          <w:p w14:paraId="21E89364" w14:textId="77777777" w:rsidR="00A61263" w:rsidRPr="00A61263" w:rsidRDefault="00A61263" w:rsidP="00A61263">
            <w:pPr>
              <w:spacing w:line="240" w:lineRule="auto"/>
              <w:jc w:val="right"/>
              <w:rPr>
                <w:rFonts w:cs="Arial"/>
                <w:sz w:val="12"/>
                <w:szCs w:val="12"/>
              </w:rPr>
            </w:pPr>
            <w:r w:rsidRPr="00A61263">
              <w:rPr>
                <w:rFonts w:cs="Arial"/>
                <w:sz w:val="12"/>
                <w:szCs w:val="12"/>
              </w:rPr>
              <w:t>65 520,00</w:t>
            </w:r>
          </w:p>
        </w:tc>
        <w:tc>
          <w:tcPr>
            <w:tcW w:w="478" w:type="pct"/>
            <w:tcBorders>
              <w:top w:val="nil"/>
              <w:left w:val="nil"/>
              <w:bottom w:val="single" w:sz="4" w:space="0" w:color="auto"/>
              <w:right w:val="single" w:sz="4" w:space="0" w:color="auto"/>
            </w:tcBorders>
            <w:shd w:val="clear" w:color="auto" w:fill="auto"/>
            <w:noWrap/>
            <w:vAlign w:val="center"/>
            <w:hideMark/>
          </w:tcPr>
          <w:p w14:paraId="726B1707" w14:textId="77777777" w:rsidR="00A61263" w:rsidRPr="00A61263" w:rsidRDefault="00A61263" w:rsidP="00A61263">
            <w:pPr>
              <w:spacing w:line="240" w:lineRule="auto"/>
              <w:jc w:val="right"/>
              <w:rPr>
                <w:rFonts w:cs="Arial"/>
                <w:sz w:val="12"/>
                <w:szCs w:val="12"/>
              </w:rPr>
            </w:pPr>
            <w:r w:rsidRPr="00A61263">
              <w:rPr>
                <w:rFonts w:cs="Arial"/>
                <w:sz w:val="12"/>
                <w:szCs w:val="12"/>
              </w:rPr>
              <w:t>89,2</w:t>
            </w:r>
          </w:p>
        </w:tc>
      </w:tr>
      <w:tr w:rsidR="00A61263" w:rsidRPr="00A61263" w14:paraId="73EA098C"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44C85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C76E1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D7BEE0"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9C272A4" w14:textId="77777777" w:rsidR="00A61263" w:rsidRPr="00A61263" w:rsidRDefault="00A61263" w:rsidP="00A61263">
            <w:pPr>
              <w:spacing w:line="240" w:lineRule="auto"/>
              <w:jc w:val="right"/>
              <w:rPr>
                <w:rFonts w:cs="Arial"/>
                <w:sz w:val="12"/>
                <w:szCs w:val="12"/>
              </w:rPr>
            </w:pPr>
            <w:r w:rsidRPr="00A61263">
              <w:rPr>
                <w:rFonts w:cs="Arial"/>
                <w:sz w:val="12"/>
                <w:szCs w:val="12"/>
              </w:rPr>
              <w:t>295 102</w:t>
            </w:r>
          </w:p>
        </w:tc>
        <w:tc>
          <w:tcPr>
            <w:tcW w:w="630" w:type="pct"/>
            <w:tcBorders>
              <w:top w:val="nil"/>
              <w:left w:val="nil"/>
              <w:bottom w:val="single" w:sz="4" w:space="0" w:color="auto"/>
              <w:right w:val="single" w:sz="4" w:space="0" w:color="auto"/>
            </w:tcBorders>
            <w:shd w:val="clear" w:color="auto" w:fill="auto"/>
            <w:noWrap/>
            <w:vAlign w:val="center"/>
            <w:hideMark/>
          </w:tcPr>
          <w:p w14:paraId="53B4BA32" w14:textId="77777777" w:rsidR="00A61263" w:rsidRPr="00A61263" w:rsidRDefault="00A61263" w:rsidP="00A61263">
            <w:pPr>
              <w:spacing w:line="240" w:lineRule="auto"/>
              <w:jc w:val="right"/>
              <w:rPr>
                <w:rFonts w:cs="Arial"/>
                <w:sz w:val="12"/>
                <w:szCs w:val="12"/>
              </w:rPr>
            </w:pPr>
            <w:r w:rsidRPr="00A61263">
              <w:rPr>
                <w:rFonts w:cs="Arial"/>
                <w:sz w:val="12"/>
                <w:szCs w:val="12"/>
              </w:rPr>
              <w:t>282 067,54</w:t>
            </w:r>
          </w:p>
        </w:tc>
        <w:tc>
          <w:tcPr>
            <w:tcW w:w="478" w:type="pct"/>
            <w:tcBorders>
              <w:top w:val="nil"/>
              <w:left w:val="nil"/>
              <w:bottom w:val="single" w:sz="4" w:space="0" w:color="auto"/>
              <w:right w:val="single" w:sz="4" w:space="0" w:color="auto"/>
            </w:tcBorders>
            <w:shd w:val="clear" w:color="auto" w:fill="auto"/>
            <w:noWrap/>
            <w:vAlign w:val="center"/>
            <w:hideMark/>
          </w:tcPr>
          <w:p w14:paraId="5757E7FB" w14:textId="77777777" w:rsidR="00A61263" w:rsidRPr="00A61263" w:rsidRDefault="00A61263" w:rsidP="00A61263">
            <w:pPr>
              <w:spacing w:line="240" w:lineRule="auto"/>
              <w:jc w:val="right"/>
              <w:rPr>
                <w:rFonts w:cs="Arial"/>
                <w:sz w:val="12"/>
                <w:szCs w:val="12"/>
              </w:rPr>
            </w:pPr>
            <w:r w:rsidRPr="00A61263">
              <w:rPr>
                <w:rFonts w:cs="Arial"/>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626B5D86" w14:textId="77777777" w:rsidR="00A61263" w:rsidRPr="00A61263" w:rsidRDefault="00A61263" w:rsidP="00A61263">
            <w:pPr>
              <w:spacing w:line="240" w:lineRule="auto"/>
              <w:jc w:val="right"/>
              <w:rPr>
                <w:rFonts w:cs="Arial"/>
                <w:sz w:val="12"/>
                <w:szCs w:val="12"/>
              </w:rPr>
            </w:pPr>
            <w:r w:rsidRPr="00A61263">
              <w:rPr>
                <w:rFonts w:cs="Arial"/>
                <w:sz w:val="12"/>
                <w:szCs w:val="12"/>
              </w:rPr>
              <w:t>295 102</w:t>
            </w:r>
          </w:p>
        </w:tc>
        <w:tc>
          <w:tcPr>
            <w:tcW w:w="630" w:type="pct"/>
            <w:tcBorders>
              <w:top w:val="nil"/>
              <w:left w:val="nil"/>
              <w:bottom w:val="single" w:sz="4" w:space="0" w:color="auto"/>
              <w:right w:val="single" w:sz="4" w:space="0" w:color="auto"/>
            </w:tcBorders>
            <w:shd w:val="clear" w:color="auto" w:fill="auto"/>
            <w:noWrap/>
            <w:vAlign w:val="center"/>
            <w:hideMark/>
          </w:tcPr>
          <w:p w14:paraId="4BEFD99C" w14:textId="77777777" w:rsidR="00A61263" w:rsidRPr="00A61263" w:rsidRDefault="00A61263" w:rsidP="00A61263">
            <w:pPr>
              <w:spacing w:line="240" w:lineRule="auto"/>
              <w:jc w:val="right"/>
              <w:rPr>
                <w:rFonts w:cs="Arial"/>
                <w:sz w:val="12"/>
                <w:szCs w:val="12"/>
              </w:rPr>
            </w:pPr>
            <w:r w:rsidRPr="00A61263">
              <w:rPr>
                <w:rFonts w:cs="Arial"/>
                <w:sz w:val="12"/>
                <w:szCs w:val="12"/>
              </w:rPr>
              <w:t>282 067,54</w:t>
            </w:r>
          </w:p>
        </w:tc>
        <w:tc>
          <w:tcPr>
            <w:tcW w:w="478" w:type="pct"/>
            <w:tcBorders>
              <w:top w:val="nil"/>
              <w:left w:val="nil"/>
              <w:bottom w:val="single" w:sz="4" w:space="0" w:color="auto"/>
              <w:right w:val="single" w:sz="4" w:space="0" w:color="auto"/>
            </w:tcBorders>
            <w:shd w:val="clear" w:color="auto" w:fill="auto"/>
            <w:noWrap/>
            <w:vAlign w:val="center"/>
            <w:hideMark/>
          </w:tcPr>
          <w:p w14:paraId="4B7C2025" w14:textId="77777777" w:rsidR="00A61263" w:rsidRPr="00A61263" w:rsidRDefault="00A61263" w:rsidP="00A61263">
            <w:pPr>
              <w:spacing w:line="240" w:lineRule="auto"/>
              <w:jc w:val="right"/>
              <w:rPr>
                <w:rFonts w:cs="Arial"/>
                <w:sz w:val="12"/>
                <w:szCs w:val="12"/>
              </w:rPr>
            </w:pPr>
            <w:r w:rsidRPr="00A61263">
              <w:rPr>
                <w:rFonts w:cs="Arial"/>
                <w:sz w:val="12"/>
                <w:szCs w:val="12"/>
              </w:rPr>
              <w:t>95,6</w:t>
            </w:r>
          </w:p>
        </w:tc>
      </w:tr>
      <w:tr w:rsidR="00A61263" w:rsidRPr="00A61263" w14:paraId="433E317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7D457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DE6E4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385182"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F9BD446" w14:textId="77777777" w:rsidR="00A61263" w:rsidRPr="00A61263" w:rsidRDefault="00A61263" w:rsidP="00A61263">
            <w:pPr>
              <w:spacing w:line="240" w:lineRule="auto"/>
              <w:jc w:val="right"/>
              <w:rPr>
                <w:rFonts w:cs="Arial"/>
                <w:sz w:val="12"/>
                <w:szCs w:val="12"/>
              </w:rPr>
            </w:pPr>
            <w:r w:rsidRPr="00A61263">
              <w:rPr>
                <w:rFonts w:cs="Arial"/>
                <w:sz w:val="12"/>
                <w:szCs w:val="12"/>
              </w:rPr>
              <w:t>25 000 989</w:t>
            </w:r>
          </w:p>
        </w:tc>
        <w:tc>
          <w:tcPr>
            <w:tcW w:w="630" w:type="pct"/>
            <w:tcBorders>
              <w:top w:val="nil"/>
              <w:left w:val="nil"/>
              <w:bottom w:val="single" w:sz="4" w:space="0" w:color="auto"/>
              <w:right w:val="single" w:sz="4" w:space="0" w:color="auto"/>
            </w:tcBorders>
            <w:shd w:val="clear" w:color="auto" w:fill="auto"/>
            <w:noWrap/>
            <w:vAlign w:val="center"/>
            <w:hideMark/>
          </w:tcPr>
          <w:p w14:paraId="782B586B" w14:textId="77777777" w:rsidR="00A61263" w:rsidRPr="00A61263" w:rsidRDefault="00A61263" w:rsidP="00A61263">
            <w:pPr>
              <w:spacing w:line="240" w:lineRule="auto"/>
              <w:jc w:val="right"/>
              <w:rPr>
                <w:rFonts w:cs="Arial"/>
                <w:sz w:val="12"/>
                <w:szCs w:val="12"/>
              </w:rPr>
            </w:pPr>
            <w:r w:rsidRPr="00A61263">
              <w:rPr>
                <w:rFonts w:cs="Arial"/>
                <w:sz w:val="12"/>
                <w:szCs w:val="12"/>
              </w:rPr>
              <w:t>24 998 596,25</w:t>
            </w:r>
          </w:p>
        </w:tc>
        <w:tc>
          <w:tcPr>
            <w:tcW w:w="478" w:type="pct"/>
            <w:tcBorders>
              <w:top w:val="nil"/>
              <w:left w:val="nil"/>
              <w:bottom w:val="single" w:sz="4" w:space="0" w:color="auto"/>
              <w:right w:val="single" w:sz="4" w:space="0" w:color="auto"/>
            </w:tcBorders>
            <w:shd w:val="clear" w:color="auto" w:fill="auto"/>
            <w:noWrap/>
            <w:vAlign w:val="center"/>
            <w:hideMark/>
          </w:tcPr>
          <w:p w14:paraId="31EBFCA7"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5486F34" w14:textId="77777777" w:rsidR="00A61263" w:rsidRPr="00A61263" w:rsidRDefault="00A61263" w:rsidP="00A61263">
            <w:pPr>
              <w:spacing w:line="240" w:lineRule="auto"/>
              <w:jc w:val="right"/>
              <w:rPr>
                <w:rFonts w:cs="Arial"/>
                <w:sz w:val="12"/>
                <w:szCs w:val="12"/>
              </w:rPr>
            </w:pPr>
            <w:r w:rsidRPr="00A61263">
              <w:rPr>
                <w:rFonts w:cs="Arial"/>
                <w:sz w:val="12"/>
                <w:szCs w:val="12"/>
              </w:rPr>
              <w:t>25 000 989</w:t>
            </w:r>
          </w:p>
        </w:tc>
        <w:tc>
          <w:tcPr>
            <w:tcW w:w="630" w:type="pct"/>
            <w:tcBorders>
              <w:top w:val="nil"/>
              <w:left w:val="nil"/>
              <w:bottom w:val="single" w:sz="4" w:space="0" w:color="auto"/>
              <w:right w:val="single" w:sz="4" w:space="0" w:color="auto"/>
            </w:tcBorders>
            <w:shd w:val="clear" w:color="auto" w:fill="auto"/>
            <w:noWrap/>
            <w:vAlign w:val="center"/>
            <w:hideMark/>
          </w:tcPr>
          <w:p w14:paraId="06DF043F" w14:textId="77777777" w:rsidR="00A61263" w:rsidRPr="00A61263" w:rsidRDefault="00A61263" w:rsidP="00A61263">
            <w:pPr>
              <w:spacing w:line="240" w:lineRule="auto"/>
              <w:jc w:val="right"/>
              <w:rPr>
                <w:rFonts w:cs="Arial"/>
                <w:sz w:val="12"/>
                <w:szCs w:val="12"/>
              </w:rPr>
            </w:pPr>
            <w:r w:rsidRPr="00A61263">
              <w:rPr>
                <w:rFonts w:cs="Arial"/>
                <w:sz w:val="12"/>
                <w:szCs w:val="12"/>
              </w:rPr>
              <w:t>24 998 596,25</w:t>
            </w:r>
          </w:p>
        </w:tc>
        <w:tc>
          <w:tcPr>
            <w:tcW w:w="478" w:type="pct"/>
            <w:tcBorders>
              <w:top w:val="nil"/>
              <w:left w:val="nil"/>
              <w:bottom w:val="single" w:sz="4" w:space="0" w:color="auto"/>
              <w:right w:val="single" w:sz="4" w:space="0" w:color="auto"/>
            </w:tcBorders>
            <w:shd w:val="clear" w:color="auto" w:fill="auto"/>
            <w:noWrap/>
            <w:vAlign w:val="center"/>
            <w:hideMark/>
          </w:tcPr>
          <w:p w14:paraId="34B29D02"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586CAB4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FB7C1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D549F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844681"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391834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6702E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E7414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BFB66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C485F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532984"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134D99EF"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F3CC9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FC71C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A4DC19"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49C5C8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96C91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AE331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EB56E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72538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FC54CA"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DC97E6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17236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B67F2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3A1A91"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51A2D7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4F847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991588"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DBCF82"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B4848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4DABEC"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309AFFA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04525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D7FB1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C7BA1B"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F3B6C1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AF40E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59590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BA029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03386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976218"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1232030"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4F31D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38D6F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9B4F84"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E4664F9" w14:textId="77777777" w:rsidR="00A61263" w:rsidRPr="00A61263" w:rsidRDefault="00A61263" w:rsidP="00A61263">
            <w:pPr>
              <w:spacing w:line="240" w:lineRule="auto"/>
              <w:jc w:val="right"/>
              <w:rPr>
                <w:rFonts w:cs="Arial"/>
                <w:sz w:val="12"/>
                <w:szCs w:val="12"/>
              </w:rPr>
            </w:pPr>
            <w:r w:rsidRPr="00A61263">
              <w:rPr>
                <w:rFonts w:cs="Arial"/>
                <w:sz w:val="12"/>
                <w:szCs w:val="12"/>
              </w:rPr>
              <w:t>1 020 292</w:t>
            </w:r>
          </w:p>
        </w:tc>
        <w:tc>
          <w:tcPr>
            <w:tcW w:w="630" w:type="pct"/>
            <w:tcBorders>
              <w:top w:val="nil"/>
              <w:left w:val="nil"/>
              <w:bottom w:val="single" w:sz="4" w:space="0" w:color="auto"/>
              <w:right w:val="single" w:sz="4" w:space="0" w:color="auto"/>
            </w:tcBorders>
            <w:shd w:val="clear" w:color="auto" w:fill="auto"/>
            <w:noWrap/>
            <w:vAlign w:val="center"/>
            <w:hideMark/>
          </w:tcPr>
          <w:p w14:paraId="6D9CA57B" w14:textId="77777777" w:rsidR="00A61263" w:rsidRPr="00A61263" w:rsidRDefault="00A61263" w:rsidP="00A61263">
            <w:pPr>
              <w:spacing w:line="240" w:lineRule="auto"/>
              <w:jc w:val="right"/>
              <w:rPr>
                <w:rFonts w:cs="Arial"/>
                <w:sz w:val="12"/>
                <w:szCs w:val="12"/>
              </w:rPr>
            </w:pPr>
            <w:r w:rsidRPr="00A61263">
              <w:rPr>
                <w:rFonts w:cs="Arial"/>
                <w:sz w:val="12"/>
                <w:szCs w:val="12"/>
              </w:rPr>
              <w:t>1 015 498,00</w:t>
            </w:r>
          </w:p>
        </w:tc>
        <w:tc>
          <w:tcPr>
            <w:tcW w:w="478" w:type="pct"/>
            <w:tcBorders>
              <w:top w:val="nil"/>
              <w:left w:val="nil"/>
              <w:bottom w:val="single" w:sz="4" w:space="0" w:color="auto"/>
              <w:right w:val="single" w:sz="4" w:space="0" w:color="auto"/>
            </w:tcBorders>
            <w:shd w:val="clear" w:color="auto" w:fill="auto"/>
            <w:noWrap/>
            <w:vAlign w:val="center"/>
            <w:hideMark/>
          </w:tcPr>
          <w:p w14:paraId="2D8557CC"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F85E72D" w14:textId="77777777" w:rsidR="00A61263" w:rsidRPr="00A61263" w:rsidRDefault="00A61263" w:rsidP="00A61263">
            <w:pPr>
              <w:spacing w:line="240" w:lineRule="auto"/>
              <w:jc w:val="right"/>
              <w:rPr>
                <w:rFonts w:cs="Arial"/>
                <w:sz w:val="12"/>
                <w:szCs w:val="12"/>
              </w:rPr>
            </w:pPr>
            <w:r w:rsidRPr="00A61263">
              <w:rPr>
                <w:rFonts w:cs="Arial"/>
                <w:sz w:val="12"/>
                <w:szCs w:val="12"/>
              </w:rPr>
              <w:t>1 020 292</w:t>
            </w:r>
          </w:p>
        </w:tc>
        <w:tc>
          <w:tcPr>
            <w:tcW w:w="630" w:type="pct"/>
            <w:tcBorders>
              <w:top w:val="nil"/>
              <w:left w:val="nil"/>
              <w:bottom w:val="single" w:sz="4" w:space="0" w:color="auto"/>
              <w:right w:val="single" w:sz="4" w:space="0" w:color="auto"/>
            </w:tcBorders>
            <w:shd w:val="clear" w:color="auto" w:fill="auto"/>
            <w:noWrap/>
            <w:vAlign w:val="center"/>
            <w:hideMark/>
          </w:tcPr>
          <w:p w14:paraId="7F02A0C8" w14:textId="77777777" w:rsidR="00A61263" w:rsidRPr="00A61263" w:rsidRDefault="00A61263" w:rsidP="00A61263">
            <w:pPr>
              <w:spacing w:line="240" w:lineRule="auto"/>
              <w:jc w:val="right"/>
              <w:rPr>
                <w:rFonts w:cs="Arial"/>
                <w:sz w:val="12"/>
                <w:szCs w:val="12"/>
              </w:rPr>
            </w:pPr>
            <w:r w:rsidRPr="00A61263">
              <w:rPr>
                <w:rFonts w:cs="Arial"/>
                <w:sz w:val="12"/>
                <w:szCs w:val="12"/>
              </w:rPr>
              <w:t>1 015 498,00</w:t>
            </w:r>
          </w:p>
        </w:tc>
        <w:tc>
          <w:tcPr>
            <w:tcW w:w="478" w:type="pct"/>
            <w:tcBorders>
              <w:top w:val="nil"/>
              <w:left w:val="nil"/>
              <w:bottom w:val="single" w:sz="4" w:space="0" w:color="auto"/>
              <w:right w:val="single" w:sz="4" w:space="0" w:color="auto"/>
            </w:tcBorders>
            <w:shd w:val="clear" w:color="auto" w:fill="auto"/>
            <w:noWrap/>
            <w:vAlign w:val="center"/>
            <w:hideMark/>
          </w:tcPr>
          <w:p w14:paraId="22DF072D"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r>
      <w:tr w:rsidR="00A61263" w:rsidRPr="00A61263" w14:paraId="7C4D3BF1"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B96BF49"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13511F0" w14:textId="77777777" w:rsidR="00A61263" w:rsidRPr="00A61263" w:rsidRDefault="00A61263" w:rsidP="00A61263">
            <w:pPr>
              <w:spacing w:line="240" w:lineRule="auto"/>
              <w:rPr>
                <w:rFonts w:cs="Arial"/>
                <w:b/>
                <w:bCs/>
                <w:sz w:val="12"/>
                <w:szCs w:val="12"/>
              </w:rPr>
            </w:pPr>
            <w:r w:rsidRPr="00A61263">
              <w:rPr>
                <w:rFonts w:cs="Arial"/>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14:paraId="6BFDE36D" w14:textId="77777777" w:rsidR="00A61263" w:rsidRPr="00A61263" w:rsidRDefault="00A61263" w:rsidP="00A61263">
            <w:pPr>
              <w:spacing w:line="240" w:lineRule="auto"/>
              <w:rPr>
                <w:rFonts w:cs="Arial"/>
                <w:b/>
                <w:bCs/>
                <w:sz w:val="12"/>
                <w:szCs w:val="12"/>
              </w:rPr>
            </w:pPr>
            <w:r w:rsidRPr="00A61263">
              <w:rPr>
                <w:rFonts w:cs="Arial"/>
                <w:b/>
                <w:bCs/>
                <w:sz w:val="12"/>
                <w:szCs w:val="12"/>
              </w:rPr>
              <w:t>Pozostałe zadania w zakresie kultury</w:t>
            </w:r>
          </w:p>
        </w:tc>
        <w:tc>
          <w:tcPr>
            <w:tcW w:w="537" w:type="pct"/>
            <w:tcBorders>
              <w:top w:val="nil"/>
              <w:left w:val="nil"/>
              <w:bottom w:val="single" w:sz="4" w:space="0" w:color="auto"/>
              <w:right w:val="single" w:sz="4" w:space="0" w:color="auto"/>
            </w:tcBorders>
            <w:shd w:val="clear" w:color="000000" w:fill="FFFDC1"/>
            <w:vAlign w:val="center"/>
            <w:hideMark/>
          </w:tcPr>
          <w:p w14:paraId="060AB22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539 860</w:t>
            </w:r>
          </w:p>
        </w:tc>
        <w:tc>
          <w:tcPr>
            <w:tcW w:w="630" w:type="pct"/>
            <w:tcBorders>
              <w:top w:val="nil"/>
              <w:left w:val="nil"/>
              <w:bottom w:val="single" w:sz="4" w:space="0" w:color="auto"/>
              <w:right w:val="single" w:sz="4" w:space="0" w:color="auto"/>
            </w:tcBorders>
            <w:shd w:val="clear" w:color="000000" w:fill="FFFDC1"/>
            <w:vAlign w:val="center"/>
            <w:hideMark/>
          </w:tcPr>
          <w:p w14:paraId="63605FC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523 577,54</w:t>
            </w:r>
          </w:p>
        </w:tc>
        <w:tc>
          <w:tcPr>
            <w:tcW w:w="478" w:type="pct"/>
            <w:tcBorders>
              <w:top w:val="nil"/>
              <w:left w:val="nil"/>
              <w:bottom w:val="single" w:sz="4" w:space="0" w:color="auto"/>
              <w:right w:val="single" w:sz="4" w:space="0" w:color="auto"/>
            </w:tcBorders>
            <w:shd w:val="clear" w:color="000000" w:fill="FFFDC1"/>
            <w:vAlign w:val="center"/>
            <w:hideMark/>
          </w:tcPr>
          <w:p w14:paraId="0347FDB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97,0</w:t>
            </w:r>
          </w:p>
        </w:tc>
        <w:tc>
          <w:tcPr>
            <w:tcW w:w="536" w:type="pct"/>
            <w:tcBorders>
              <w:top w:val="nil"/>
              <w:left w:val="nil"/>
              <w:bottom w:val="single" w:sz="4" w:space="0" w:color="auto"/>
              <w:right w:val="single" w:sz="4" w:space="0" w:color="auto"/>
            </w:tcBorders>
            <w:shd w:val="clear" w:color="000000" w:fill="FFFDC1"/>
            <w:vAlign w:val="center"/>
            <w:hideMark/>
          </w:tcPr>
          <w:p w14:paraId="7BDCF87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539 860</w:t>
            </w:r>
          </w:p>
        </w:tc>
        <w:tc>
          <w:tcPr>
            <w:tcW w:w="630" w:type="pct"/>
            <w:tcBorders>
              <w:top w:val="nil"/>
              <w:left w:val="nil"/>
              <w:bottom w:val="single" w:sz="4" w:space="0" w:color="auto"/>
              <w:right w:val="single" w:sz="4" w:space="0" w:color="auto"/>
            </w:tcBorders>
            <w:shd w:val="clear" w:color="000000" w:fill="FFFDC1"/>
            <w:vAlign w:val="center"/>
            <w:hideMark/>
          </w:tcPr>
          <w:p w14:paraId="67350D2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523 577,54</w:t>
            </w:r>
          </w:p>
        </w:tc>
        <w:tc>
          <w:tcPr>
            <w:tcW w:w="478" w:type="pct"/>
            <w:tcBorders>
              <w:top w:val="nil"/>
              <w:left w:val="nil"/>
              <w:bottom w:val="single" w:sz="4" w:space="0" w:color="auto"/>
              <w:right w:val="single" w:sz="4" w:space="0" w:color="auto"/>
            </w:tcBorders>
            <w:shd w:val="clear" w:color="000000" w:fill="FFFDC1"/>
            <w:vAlign w:val="center"/>
            <w:hideMark/>
          </w:tcPr>
          <w:p w14:paraId="79458D5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97,0</w:t>
            </w:r>
          </w:p>
        </w:tc>
      </w:tr>
      <w:tr w:rsidR="00A61263" w:rsidRPr="00A61263" w14:paraId="6C8C383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0182D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062AE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A9D3B6"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82BD27E" w14:textId="77777777" w:rsidR="00A61263" w:rsidRPr="00A61263" w:rsidRDefault="00A61263" w:rsidP="00A61263">
            <w:pPr>
              <w:spacing w:line="240" w:lineRule="auto"/>
              <w:jc w:val="right"/>
              <w:rPr>
                <w:rFonts w:cs="Arial"/>
                <w:sz w:val="12"/>
                <w:szCs w:val="12"/>
              </w:rPr>
            </w:pPr>
            <w:r w:rsidRPr="00A61263">
              <w:rPr>
                <w:rFonts w:cs="Arial"/>
                <w:sz w:val="12"/>
                <w:szCs w:val="12"/>
              </w:rPr>
              <w:t>539 860</w:t>
            </w:r>
          </w:p>
        </w:tc>
        <w:tc>
          <w:tcPr>
            <w:tcW w:w="630" w:type="pct"/>
            <w:tcBorders>
              <w:top w:val="nil"/>
              <w:left w:val="nil"/>
              <w:bottom w:val="single" w:sz="4" w:space="0" w:color="auto"/>
              <w:right w:val="single" w:sz="4" w:space="0" w:color="auto"/>
            </w:tcBorders>
            <w:shd w:val="clear" w:color="auto" w:fill="auto"/>
            <w:noWrap/>
            <w:vAlign w:val="center"/>
            <w:hideMark/>
          </w:tcPr>
          <w:p w14:paraId="443722D6" w14:textId="77777777" w:rsidR="00A61263" w:rsidRPr="00A61263" w:rsidRDefault="00A61263" w:rsidP="00A61263">
            <w:pPr>
              <w:spacing w:line="240" w:lineRule="auto"/>
              <w:jc w:val="right"/>
              <w:rPr>
                <w:rFonts w:cs="Arial"/>
                <w:sz w:val="12"/>
                <w:szCs w:val="12"/>
              </w:rPr>
            </w:pPr>
            <w:r w:rsidRPr="00A61263">
              <w:rPr>
                <w:rFonts w:cs="Arial"/>
                <w:sz w:val="12"/>
                <w:szCs w:val="12"/>
              </w:rPr>
              <w:t>523 577,54</w:t>
            </w:r>
          </w:p>
        </w:tc>
        <w:tc>
          <w:tcPr>
            <w:tcW w:w="478" w:type="pct"/>
            <w:tcBorders>
              <w:top w:val="nil"/>
              <w:left w:val="nil"/>
              <w:bottom w:val="single" w:sz="4" w:space="0" w:color="auto"/>
              <w:right w:val="single" w:sz="4" w:space="0" w:color="auto"/>
            </w:tcBorders>
            <w:shd w:val="clear" w:color="auto" w:fill="auto"/>
            <w:noWrap/>
            <w:vAlign w:val="center"/>
            <w:hideMark/>
          </w:tcPr>
          <w:p w14:paraId="12403759" w14:textId="77777777" w:rsidR="00A61263" w:rsidRPr="00A61263" w:rsidRDefault="00A61263" w:rsidP="00A61263">
            <w:pPr>
              <w:spacing w:line="240" w:lineRule="auto"/>
              <w:jc w:val="right"/>
              <w:rPr>
                <w:rFonts w:cs="Arial"/>
                <w:sz w:val="12"/>
                <w:szCs w:val="12"/>
              </w:rPr>
            </w:pPr>
            <w:r w:rsidRPr="00A61263">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44980F5F" w14:textId="77777777" w:rsidR="00A61263" w:rsidRPr="00A61263" w:rsidRDefault="00A61263" w:rsidP="00A61263">
            <w:pPr>
              <w:spacing w:line="240" w:lineRule="auto"/>
              <w:jc w:val="right"/>
              <w:rPr>
                <w:rFonts w:cs="Arial"/>
                <w:sz w:val="12"/>
                <w:szCs w:val="12"/>
              </w:rPr>
            </w:pPr>
            <w:r w:rsidRPr="00A61263">
              <w:rPr>
                <w:rFonts w:cs="Arial"/>
                <w:sz w:val="12"/>
                <w:szCs w:val="12"/>
              </w:rPr>
              <w:t>539 860</w:t>
            </w:r>
          </w:p>
        </w:tc>
        <w:tc>
          <w:tcPr>
            <w:tcW w:w="630" w:type="pct"/>
            <w:tcBorders>
              <w:top w:val="nil"/>
              <w:left w:val="nil"/>
              <w:bottom w:val="single" w:sz="4" w:space="0" w:color="auto"/>
              <w:right w:val="single" w:sz="4" w:space="0" w:color="auto"/>
            </w:tcBorders>
            <w:shd w:val="clear" w:color="auto" w:fill="auto"/>
            <w:noWrap/>
            <w:vAlign w:val="center"/>
            <w:hideMark/>
          </w:tcPr>
          <w:p w14:paraId="189298A4" w14:textId="77777777" w:rsidR="00A61263" w:rsidRPr="00A61263" w:rsidRDefault="00A61263" w:rsidP="00A61263">
            <w:pPr>
              <w:spacing w:line="240" w:lineRule="auto"/>
              <w:jc w:val="right"/>
              <w:rPr>
                <w:rFonts w:cs="Arial"/>
                <w:sz w:val="12"/>
                <w:szCs w:val="12"/>
              </w:rPr>
            </w:pPr>
            <w:r w:rsidRPr="00A61263">
              <w:rPr>
                <w:rFonts w:cs="Arial"/>
                <w:sz w:val="12"/>
                <w:szCs w:val="12"/>
              </w:rPr>
              <w:t>523 577,54</w:t>
            </w:r>
          </w:p>
        </w:tc>
        <w:tc>
          <w:tcPr>
            <w:tcW w:w="478" w:type="pct"/>
            <w:tcBorders>
              <w:top w:val="nil"/>
              <w:left w:val="nil"/>
              <w:bottom w:val="single" w:sz="4" w:space="0" w:color="auto"/>
              <w:right w:val="single" w:sz="4" w:space="0" w:color="auto"/>
            </w:tcBorders>
            <w:shd w:val="clear" w:color="auto" w:fill="auto"/>
            <w:noWrap/>
            <w:vAlign w:val="center"/>
            <w:hideMark/>
          </w:tcPr>
          <w:p w14:paraId="4AF678FC" w14:textId="77777777" w:rsidR="00A61263" w:rsidRPr="00A61263" w:rsidRDefault="00A61263" w:rsidP="00A61263">
            <w:pPr>
              <w:spacing w:line="240" w:lineRule="auto"/>
              <w:jc w:val="right"/>
              <w:rPr>
                <w:rFonts w:cs="Arial"/>
                <w:sz w:val="12"/>
                <w:szCs w:val="12"/>
              </w:rPr>
            </w:pPr>
            <w:r w:rsidRPr="00A61263">
              <w:rPr>
                <w:rFonts w:cs="Arial"/>
                <w:sz w:val="12"/>
                <w:szCs w:val="12"/>
              </w:rPr>
              <w:t>97,0</w:t>
            </w:r>
          </w:p>
        </w:tc>
      </w:tr>
      <w:tr w:rsidR="00A61263" w:rsidRPr="00A61263" w14:paraId="4585AFE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5623B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A5467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8C863E"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A06B18B" w14:textId="77777777" w:rsidR="00A61263" w:rsidRPr="00A61263" w:rsidRDefault="00A61263" w:rsidP="00A61263">
            <w:pPr>
              <w:spacing w:line="240" w:lineRule="auto"/>
              <w:jc w:val="right"/>
              <w:rPr>
                <w:rFonts w:cs="Arial"/>
                <w:sz w:val="12"/>
                <w:szCs w:val="12"/>
              </w:rPr>
            </w:pPr>
            <w:r w:rsidRPr="00A61263">
              <w:rPr>
                <w:rFonts w:cs="Arial"/>
                <w:sz w:val="12"/>
                <w:szCs w:val="12"/>
              </w:rPr>
              <w:t>239 860</w:t>
            </w:r>
          </w:p>
        </w:tc>
        <w:tc>
          <w:tcPr>
            <w:tcW w:w="630" w:type="pct"/>
            <w:tcBorders>
              <w:top w:val="nil"/>
              <w:left w:val="nil"/>
              <w:bottom w:val="single" w:sz="4" w:space="0" w:color="auto"/>
              <w:right w:val="single" w:sz="4" w:space="0" w:color="auto"/>
            </w:tcBorders>
            <w:shd w:val="clear" w:color="auto" w:fill="auto"/>
            <w:noWrap/>
            <w:vAlign w:val="center"/>
            <w:hideMark/>
          </w:tcPr>
          <w:p w14:paraId="7DD60419" w14:textId="77777777" w:rsidR="00A61263" w:rsidRPr="00A61263" w:rsidRDefault="00A61263" w:rsidP="00A61263">
            <w:pPr>
              <w:spacing w:line="240" w:lineRule="auto"/>
              <w:jc w:val="right"/>
              <w:rPr>
                <w:rFonts w:cs="Arial"/>
                <w:sz w:val="12"/>
                <w:szCs w:val="12"/>
              </w:rPr>
            </w:pPr>
            <w:r w:rsidRPr="00A61263">
              <w:rPr>
                <w:rFonts w:cs="Arial"/>
                <w:sz w:val="12"/>
                <w:szCs w:val="12"/>
              </w:rPr>
              <w:t>225 802,54</w:t>
            </w:r>
          </w:p>
        </w:tc>
        <w:tc>
          <w:tcPr>
            <w:tcW w:w="478" w:type="pct"/>
            <w:tcBorders>
              <w:top w:val="nil"/>
              <w:left w:val="nil"/>
              <w:bottom w:val="single" w:sz="4" w:space="0" w:color="auto"/>
              <w:right w:val="single" w:sz="4" w:space="0" w:color="auto"/>
            </w:tcBorders>
            <w:shd w:val="clear" w:color="auto" w:fill="auto"/>
            <w:noWrap/>
            <w:vAlign w:val="center"/>
            <w:hideMark/>
          </w:tcPr>
          <w:p w14:paraId="166834C9"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36BDC6AE" w14:textId="77777777" w:rsidR="00A61263" w:rsidRPr="00A61263" w:rsidRDefault="00A61263" w:rsidP="00A61263">
            <w:pPr>
              <w:spacing w:line="240" w:lineRule="auto"/>
              <w:jc w:val="right"/>
              <w:rPr>
                <w:rFonts w:cs="Arial"/>
                <w:sz w:val="12"/>
                <w:szCs w:val="12"/>
              </w:rPr>
            </w:pPr>
            <w:r w:rsidRPr="00A61263">
              <w:rPr>
                <w:rFonts w:cs="Arial"/>
                <w:sz w:val="12"/>
                <w:szCs w:val="12"/>
              </w:rPr>
              <w:t>239 860</w:t>
            </w:r>
          </w:p>
        </w:tc>
        <w:tc>
          <w:tcPr>
            <w:tcW w:w="630" w:type="pct"/>
            <w:tcBorders>
              <w:top w:val="nil"/>
              <w:left w:val="nil"/>
              <w:bottom w:val="single" w:sz="4" w:space="0" w:color="auto"/>
              <w:right w:val="single" w:sz="4" w:space="0" w:color="auto"/>
            </w:tcBorders>
            <w:shd w:val="clear" w:color="auto" w:fill="auto"/>
            <w:noWrap/>
            <w:vAlign w:val="center"/>
            <w:hideMark/>
          </w:tcPr>
          <w:p w14:paraId="297BDBE0" w14:textId="77777777" w:rsidR="00A61263" w:rsidRPr="00A61263" w:rsidRDefault="00A61263" w:rsidP="00A61263">
            <w:pPr>
              <w:spacing w:line="240" w:lineRule="auto"/>
              <w:jc w:val="right"/>
              <w:rPr>
                <w:rFonts w:cs="Arial"/>
                <w:sz w:val="12"/>
                <w:szCs w:val="12"/>
              </w:rPr>
            </w:pPr>
            <w:r w:rsidRPr="00A61263">
              <w:rPr>
                <w:rFonts w:cs="Arial"/>
                <w:sz w:val="12"/>
                <w:szCs w:val="12"/>
              </w:rPr>
              <w:t>225 802,54</w:t>
            </w:r>
          </w:p>
        </w:tc>
        <w:tc>
          <w:tcPr>
            <w:tcW w:w="478" w:type="pct"/>
            <w:tcBorders>
              <w:top w:val="nil"/>
              <w:left w:val="nil"/>
              <w:bottom w:val="single" w:sz="4" w:space="0" w:color="auto"/>
              <w:right w:val="single" w:sz="4" w:space="0" w:color="auto"/>
            </w:tcBorders>
            <w:shd w:val="clear" w:color="auto" w:fill="auto"/>
            <w:noWrap/>
            <w:vAlign w:val="center"/>
            <w:hideMark/>
          </w:tcPr>
          <w:p w14:paraId="0FAEF1FA"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r>
      <w:tr w:rsidR="00A61263" w:rsidRPr="00A61263" w14:paraId="4DBD317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B91D1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9DA05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1E2C04"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E8B3E37" w14:textId="77777777" w:rsidR="00A61263" w:rsidRPr="00A61263" w:rsidRDefault="00A61263" w:rsidP="00A61263">
            <w:pPr>
              <w:spacing w:line="240" w:lineRule="auto"/>
              <w:jc w:val="right"/>
              <w:rPr>
                <w:rFonts w:cs="Arial"/>
                <w:sz w:val="12"/>
                <w:szCs w:val="12"/>
              </w:rPr>
            </w:pPr>
            <w:r w:rsidRPr="00A61263">
              <w:rPr>
                <w:rFonts w:cs="Arial"/>
                <w:sz w:val="12"/>
                <w:szCs w:val="12"/>
              </w:rPr>
              <w:t>9 466</w:t>
            </w:r>
          </w:p>
        </w:tc>
        <w:tc>
          <w:tcPr>
            <w:tcW w:w="630" w:type="pct"/>
            <w:tcBorders>
              <w:top w:val="nil"/>
              <w:left w:val="nil"/>
              <w:bottom w:val="single" w:sz="4" w:space="0" w:color="auto"/>
              <w:right w:val="single" w:sz="4" w:space="0" w:color="auto"/>
            </w:tcBorders>
            <w:shd w:val="clear" w:color="auto" w:fill="auto"/>
            <w:noWrap/>
            <w:vAlign w:val="center"/>
            <w:hideMark/>
          </w:tcPr>
          <w:p w14:paraId="4EDE96A0" w14:textId="77777777" w:rsidR="00A61263" w:rsidRPr="00A61263" w:rsidRDefault="00A61263" w:rsidP="00A61263">
            <w:pPr>
              <w:spacing w:line="240" w:lineRule="auto"/>
              <w:jc w:val="right"/>
              <w:rPr>
                <w:rFonts w:cs="Arial"/>
                <w:sz w:val="12"/>
                <w:szCs w:val="12"/>
              </w:rPr>
            </w:pPr>
            <w:r w:rsidRPr="00A61263">
              <w:rPr>
                <w:rFonts w:cs="Arial"/>
                <w:sz w:val="12"/>
                <w:szCs w:val="12"/>
              </w:rPr>
              <w:t>2 520,00</w:t>
            </w:r>
          </w:p>
        </w:tc>
        <w:tc>
          <w:tcPr>
            <w:tcW w:w="478" w:type="pct"/>
            <w:tcBorders>
              <w:top w:val="nil"/>
              <w:left w:val="nil"/>
              <w:bottom w:val="single" w:sz="4" w:space="0" w:color="auto"/>
              <w:right w:val="single" w:sz="4" w:space="0" w:color="auto"/>
            </w:tcBorders>
            <w:shd w:val="clear" w:color="auto" w:fill="auto"/>
            <w:noWrap/>
            <w:vAlign w:val="center"/>
            <w:hideMark/>
          </w:tcPr>
          <w:p w14:paraId="4C455F60" w14:textId="77777777" w:rsidR="00A61263" w:rsidRPr="00A61263" w:rsidRDefault="00A61263" w:rsidP="00A61263">
            <w:pPr>
              <w:spacing w:line="240" w:lineRule="auto"/>
              <w:jc w:val="right"/>
              <w:rPr>
                <w:rFonts w:cs="Arial"/>
                <w:sz w:val="12"/>
                <w:szCs w:val="12"/>
              </w:rPr>
            </w:pPr>
            <w:r w:rsidRPr="00A61263">
              <w:rPr>
                <w:rFonts w:cs="Arial"/>
                <w:sz w:val="12"/>
                <w:szCs w:val="12"/>
              </w:rPr>
              <w:t>26,6</w:t>
            </w:r>
          </w:p>
        </w:tc>
        <w:tc>
          <w:tcPr>
            <w:tcW w:w="536" w:type="pct"/>
            <w:tcBorders>
              <w:top w:val="nil"/>
              <w:left w:val="nil"/>
              <w:bottom w:val="single" w:sz="4" w:space="0" w:color="auto"/>
              <w:right w:val="single" w:sz="4" w:space="0" w:color="auto"/>
            </w:tcBorders>
            <w:shd w:val="clear" w:color="auto" w:fill="auto"/>
            <w:noWrap/>
            <w:vAlign w:val="center"/>
            <w:hideMark/>
          </w:tcPr>
          <w:p w14:paraId="1C68CB41" w14:textId="77777777" w:rsidR="00A61263" w:rsidRPr="00A61263" w:rsidRDefault="00A61263" w:rsidP="00A61263">
            <w:pPr>
              <w:spacing w:line="240" w:lineRule="auto"/>
              <w:jc w:val="right"/>
              <w:rPr>
                <w:rFonts w:cs="Arial"/>
                <w:sz w:val="12"/>
                <w:szCs w:val="12"/>
              </w:rPr>
            </w:pPr>
            <w:r w:rsidRPr="00A61263">
              <w:rPr>
                <w:rFonts w:cs="Arial"/>
                <w:sz w:val="12"/>
                <w:szCs w:val="12"/>
              </w:rPr>
              <w:t>9 466</w:t>
            </w:r>
          </w:p>
        </w:tc>
        <w:tc>
          <w:tcPr>
            <w:tcW w:w="630" w:type="pct"/>
            <w:tcBorders>
              <w:top w:val="nil"/>
              <w:left w:val="nil"/>
              <w:bottom w:val="single" w:sz="4" w:space="0" w:color="auto"/>
              <w:right w:val="single" w:sz="4" w:space="0" w:color="auto"/>
            </w:tcBorders>
            <w:shd w:val="clear" w:color="auto" w:fill="auto"/>
            <w:noWrap/>
            <w:vAlign w:val="center"/>
            <w:hideMark/>
          </w:tcPr>
          <w:p w14:paraId="7B4A4D3C" w14:textId="77777777" w:rsidR="00A61263" w:rsidRPr="00A61263" w:rsidRDefault="00A61263" w:rsidP="00A61263">
            <w:pPr>
              <w:spacing w:line="240" w:lineRule="auto"/>
              <w:jc w:val="right"/>
              <w:rPr>
                <w:rFonts w:cs="Arial"/>
                <w:sz w:val="12"/>
                <w:szCs w:val="12"/>
              </w:rPr>
            </w:pPr>
            <w:r w:rsidRPr="00A61263">
              <w:rPr>
                <w:rFonts w:cs="Arial"/>
                <w:sz w:val="12"/>
                <w:szCs w:val="12"/>
              </w:rPr>
              <w:t>2 520,00</w:t>
            </w:r>
          </w:p>
        </w:tc>
        <w:tc>
          <w:tcPr>
            <w:tcW w:w="478" w:type="pct"/>
            <w:tcBorders>
              <w:top w:val="nil"/>
              <w:left w:val="nil"/>
              <w:bottom w:val="single" w:sz="4" w:space="0" w:color="auto"/>
              <w:right w:val="single" w:sz="4" w:space="0" w:color="auto"/>
            </w:tcBorders>
            <w:shd w:val="clear" w:color="auto" w:fill="auto"/>
            <w:noWrap/>
            <w:vAlign w:val="center"/>
            <w:hideMark/>
          </w:tcPr>
          <w:p w14:paraId="6C81E1B8" w14:textId="77777777" w:rsidR="00A61263" w:rsidRPr="00A61263" w:rsidRDefault="00A61263" w:rsidP="00A61263">
            <w:pPr>
              <w:spacing w:line="240" w:lineRule="auto"/>
              <w:jc w:val="right"/>
              <w:rPr>
                <w:rFonts w:cs="Arial"/>
                <w:sz w:val="12"/>
                <w:szCs w:val="12"/>
              </w:rPr>
            </w:pPr>
            <w:r w:rsidRPr="00A61263">
              <w:rPr>
                <w:rFonts w:cs="Arial"/>
                <w:sz w:val="12"/>
                <w:szCs w:val="12"/>
              </w:rPr>
              <w:t>26,6</w:t>
            </w:r>
          </w:p>
        </w:tc>
      </w:tr>
      <w:tr w:rsidR="00A61263" w:rsidRPr="00A61263" w14:paraId="5E565563"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1FE2D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4F5EC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F3C325"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D924DE3" w14:textId="77777777" w:rsidR="00A61263" w:rsidRPr="00A61263" w:rsidRDefault="00A61263" w:rsidP="00A61263">
            <w:pPr>
              <w:spacing w:line="240" w:lineRule="auto"/>
              <w:jc w:val="right"/>
              <w:rPr>
                <w:rFonts w:cs="Arial"/>
                <w:sz w:val="12"/>
                <w:szCs w:val="12"/>
              </w:rPr>
            </w:pPr>
            <w:r w:rsidRPr="00A61263">
              <w:rPr>
                <w:rFonts w:cs="Arial"/>
                <w:sz w:val="12"/>
                <w:szCs w:val="12"/>
              </w:rPr>
              <w:t>230 394</w:t>
            </w:r>
          </w:p>
        </w:tc>
        <w:tc>
          <w:tcPr>
            <w:tcW w:w="630" w:type="pct"/>
            <w:tcBorders>
              <w:top w:val="nil"/>
              <w:left w:val="nil"/>
              <w:bottom w:val="single" w:sz="4" w:space="0" w:color="auto"/>
              <w:right w:val="single" w:sz="4" w:space="0" w:color="auto"/>
            </w:tcBorders>
            <w:shd w:val="clear" w:color="auto" w:fill="auto"/>
            <w:noWrap/>
            <w:vAlign w:val="center"/>
            <w:hideMark/>
          </w:tcPr>
          <w:p w14:paraId="50C2E996" w14:textId="77777777" w:rsidR="00A61263" w:rsidRPr="00A61263" w:rsidRDefault="00A61263" w:rsidP="00A61263">
            <w:pPr>
              <w:spacing w:line="240" w:lineRule="auto"/>
              <w:jc w:val="right"/>
              <w:rPr>
                <w:rFonts w:cs="Arial"/>
                <w:sz w:val="12"/>
                <w:szCs w:val="12"/>
              </w:rPr>
            </w:pPr>
            <w:r w:rsidRPr="00A61263">
              <w:rPr>
                <w:rFonts w:cs="Arial"/>
                <w:sz w:val="12"/>
                <w:szCs w:val="12"/>
              </w:rPr>
              <w:t>223 282,54</w:t>
            </w:r>
          </w:p>
        </w:tc>
        <w:tc>
          <w:tcPr>
            <w:tcW w:w="478" w:type="pct"/>
            <w:tcBorders>
              <w:top w:val="nil"/>
              <w:left w:val="nil"/>
              <w:bottom w:val="single" w:sz="4" w:space="0" w:color="auto"/>
              <w:right w:val="single" w:sz="4" w:space="0" w:color="auto"/>
            </w:tcBorders>
            <w:shd w:val="clear" w:color="auto" w:fill="auto"/>
            <w:noWrap/>
            <w:vAlign w:val="center"/>
            <w:hideMark/>
          </w:tcPr>
          <w:p w14:paraId="6087FD73" w14:textId="77777777" w:rsidR="00A61263" w:rsidRPr="00A61263" w:rsidRDefault="00A61263" w:rsidP="00A61263">
            <w:pPr>
              <w:spacing w:line="240" w:lineRule="auto"/>
              <w:jc w:val="right"/>
              <w:rPr>
                <w:rFonts w:cs="Arial"/>
                <w:sz w:val="12"/>
                <w:szCs w:val="12"/>
              </w:rPr>
            </w:pPr>
            <w:r w:rsidRPr="00A61263">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5C131C70" w14:textId="77777777" w:rsidR="00A61263" w:rsidRPr="00A61263" w:rsidRDefault="00A61263" w:rsidP="00A61263">
            <w:pPr>
              <w:spacing w:line="240" w:lineRule="auto"/>
              <w:jc w:val="right"/>
              <w:rPr>
                <w:rFonts w:cs="Arial"/>
                <w:sz w:val="12"/>
                <w:szCs w:val="12"/>
              </w:rPr>
            </w:pPr>
            <w:r w:rsidRPr="00A61263">
              <w:rPr>
                <w:rFonts w:cs="Arial"/>
                <w:sz w:val="12"/>
                <w:szCs w:val="12"/>
              </w:rPr>
              <w:t>230 394</w:t>
            </w:r>
          </w:p>
        </w:tc>
        <w:tc>
          <w:tcPr>
            <w:tcW w:w="630" w:type="pct"/>
            <w:tcBorders>
              <w:top w:val="nil"/>
              <w:left w:val="nil"/>
              <w:bottom w:val="single" w:sz="4" w:space="0" w:color="auto"/>
              <w:right w:val="single" w:sz="4" w:space="0" w:color="auto"/>
            </w:tcBorders>
            <w:shd w:val="clear" w:color="auto" w:fill="auto"/>
            <w:noWrap/>
            <w:vAlign w:val="center"/>
            <w:hideMark/>
          </w:tcPr>
          <w:p w14:paraId="6436D199" w14:textId="77777777" w:rsidR="00A61263" w:rsidRPr="00A61263" w:rsidRDefault="00A61263" w:rsidP="00A61263">
            <w:pPr>
              <w:spacing w:line="240" w:lineRule="auto"/>
              <w:jc w:val="right"/>
              <w:rPr>
                <w:rFonts w:cs="Arial"/>
                <w:sz w:val="12"/>
                <w:szCs w:val="12"/>
              </w:rPr>
            </w:pPr>
            <w:r w:rsidRPr="00A61263">
              <w:rPr>
                <w:rFonts w:cs="Arial"/>
                <w:sz w:val="12"/>
                <w:szCs w:val="12"/>
              </w:rPr>
              <w:t>223 282,54</w:t>
            </w:r>
          </w:p>
        </w:tc>
        <w:tc>
          <w:tcPr>
            <w:tcW w:w="478" w:type="pct"/>
            <w:tcBorders>
              <w:top w:val="nil"/>
              <w:left w:val="nil"/>
              <w:bottom w:val="single" w:sz="4" w:space="0" w:color="auto"/>
              <w:right w:val="single" w:sz="4" w:space="0" w:color="auto"/>
            </w:tcBorders>
            <w:shd w:val="clear" w:color="auto" w:fill="auto"/>
            <w:noWrap/>
            <w:vAlign w:val="center"/>
            <w:hideMark/>
          </w:tcPr>
          <w:p w14:paraId="2613BD6A" w14:textId="77777777" w:rsidR="00A61263" w:rsidRPr="00A61263" w:rsidRDefault="00A61263" w:rsidP="00A61263">
            <w:pPr>
              <w:spacing w:line="240" w:lineRule="auto"/>
              <w:jc w:val="right"/>
              <w:rPr>
                <w:rFonts w:cs="Arial"/>
                <w:sz w:val="12"/>
                <w:szCs w:val="12"/>
              </w:rPr>
            </w:pPr>
            <w:r w:rsidRPr="00A61263">
              <w:rPr>
                <w:rFonts w:cs="Arial"/>
                <w:sz w:val="12"/>
                <w:szCs w:val="12"/>
              </w:rPr>
              <w:t>96,9</w:t>
            </w:r>
          </w:p>
        </w:tc>
      </w:tr>
      <w:tr w:rsidR="00A61263" w:rsidRPr="00A61263" w14:paraId="3E65490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16948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4DBA0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E70327"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370A9C4" w14:textId="77777777" w:rsidR="00A61263" w:rsidRPr="00A61263" w:rsidRDefault="00A61263" w:rsidP="00A61263">
            <w:pPr>
              <w:spacing w:line="240" w:lineRule="auto"/>
              <w:jc w:val="right"/>
              <w:rPr>
                <w:rFonts w:cs="Arial"/>
                <w:sz w:val="12"/>
                <w:szCs w:val="12"/>
              </w:rPr>
            </w:pPr>
            <w:r w:rsidRPr="00A61263">
              <w:rPr>
                <w:rFonts w:cs="Arial"/>
                <w:sz w:val="12"/>
                <w:szCs w:val="12"/>
              </w:rPr>
              <w:t>300 000</w:t>
            </w:r>
          </w:p>
        </w:tc>
        <w:tc>
          <w:tcPr>
            <w:tcW w:w="630" w:type="pct"/>
            <w:tcBorders>
              <w:top w:val="nil"/>
              <w:left w:val="nil"/>
              <w:bottom w:val="single" w:sz="4" w:space="0" w:color="auto"/>
              <w:right w:val="single" w:sz="4" w:space="0" w:color="auto"/>
            </w:tcBorders>
            <w:shd w:val="clear" w:color="auto" w:fill="auto"/>
            <w:noWrap/>
            <w:vAlign w:val="center"/>
            <w:hideMark/>
          </w:tcPr>
          <w:p w14:paraId="642D7953" w14:textId="77777777" w:rsidR="00A61263" w:rsidRPr="00A61263" w:rsidRDefault="00A61263" w:rsidP="00A61263">
            <w:pPr>
              <w:spacing w:line="240" w:lineRule="auto"/>
              <w:jc w:val="right"/>
              <w:rPr>
                <w:rFonts w:cs="Arial"/>
                <w:sz w:val="12"/>
                <w:szCs w:val="12"/>
              </w:rPr>
            </w:pPr>
            <w:r w:rsidRPr="00A61263">
              <w:rPr>
                <w:rFonts w:cs="Arial"/>
                <w:sz w:val="12"/>
                <w:szCs w:val="12"/>
              </w:rPr>
              <w:t>297 775,00</w:t>
            </w:r>
          </w:p>
        </w:tc>
        <w:tc>
          <w:tcPr>
            <w:tcW w:w="478" w:type="pct"/>
            <w:tcBorders>
              <w:top w:val="nil"/>
              <w:left w:val="nil"/>
              <w:bottom w:val="single" w:sz="4" w:space="0" w:color="auto"/>
              <w:right w:val="single" w:sz="4" w:space="0" w:color="auto"/>
            </w:tcBorders>
            <w:shd w:val="clear" w:color="auto" w:fill="auto"/>
            <w:noWrap/>
            <w:vAlign w:val="center"/>
            <w:hideMark/>
          </w:tcPr>
          <w:p w14:paraId="3F945D0A" w14:textId="77777777" w:rsidR="00A61263" w:rsidRPr="00A61263" w:rsidRDefault="00A61263" w:rsidP="00A61263">
            <w:pPr>
              <w:spacing w:line="240" w:lineRule="auto"/>
              <w:jc w:val="right"/>
              <w:rPr>
                <w:rFonts w:cs="Arial"/>
                <w:sz w:val="12"/>
                <w:szCs w:val="12"/>
              </w:rPr>
            </w:pPr>
            <w:r w:rsidRPr="00A61263">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39C21416" w14:textId="77777777" w:rsidR="00A61263" w:rsidRPr="00A61263" w:rsidRDefault="00A61263" w:rsidP="00A61263">
            <w:pPr>
              <w:spacing w:line="240" w:lineRule="auto"/>
              <w:jc w:val="right"/>
              <w:rPr>
                <w:rFonts w:cs="Arial"/>
                <w:sz w:val="12"/>
                <w:szCs w:val="12"/>
              </w:rPr>
            </w:pPr>
            <w:r w:rsidRPr="00A61263">
              <w:rPr>
                <w:rFonts w:cs="Arial"/>
                <w:sz w:val="12"/>
                <w:szCs w:val="12"/>
              </w:rPr>
              <w:t>300 000</w:t>
            </w:r>
          </w:p>
        </w:tc>
        <w:tc>
          <w:tcPr>
            <w:tcW w:w="630" w:type="pct"/>
            <w:tcBorders>
              <w:top w:val="nil"/>
              <w:left w:val="nil"/>
              <w:bottom w:val="single" w:sz="4" w:space="0" w:color="auto"/>
              <w:right w:val="single" w:sz="4" w:space="0" w:color="auto"/>
            </w:tcBorders>
            <w:shd w:val="clear" w:color="auto" w:fill="auto"/>
            <w:noWrap/>
            <w:vAlign w:val="center"/>
            <w:hideMark/>
          </w:tcPr>
          <w:p w14:paraId="65896675" w14:textId="77777777" w:rsidR="00A61263" w:rsidRPr="00A61263" w:rsidRDefault="00A61263" w:rsidP="00A61263">
            <w:pPr>
              <w:spacing w:line="240" w:lineRule="auto"/>
              <w:jc w:val="right"/>
              <w:rPr>
                <w:rFonts w:cs="Arial"/>
                <w:sz w:val="12"/>
                <w:szCs w:val="12"/>
              </w:rPr>
            </w:pPr>
            <w:r w:rsidRPr="00A61263">
              <w:rPr>
                <w:rFonts w:cs="Arial"/>
                <w:sz w:val="12"/>
                <w:szCs w:val="12"/>
              </w:rPr>
              <w:t>297 775,00</w:t>
            </w:r>
          </w:p>
        </w:tc>
        <w:tc>
          <w:tcPr>
            <w:tcW w:w="478" w:type="pct"/>
            <w:tcBorders>
              <w:top w:val="nil"/>
              <w:left w:val="nil"/>
              <w:bottom w:val="single" w:sz="4" w:space="0" w:color="auto"/>
              <w:right w:val="single" w:sz="4" w:space="0" w:color="auto"/>
            </w:tcBorders>
            <w:shd w:val="clear" w:color="auto" w:fill="auto"/>
            <w:noWrap/>
            <w:vAlign w:val="center"/>
            <w:hideMark/>
          </w:tcPr>
          <w:p w14:paraId="632C87DE" w14:textId="77777777" w:rsidR="00A61263" w:rsidRPr="00A61263" w:rsidRDefault="00A61263" w:rsidP="00A61263">
            <w:pPr>
              <w:spacing w:line="240" w:lineRule="auto"/>
              <w:jc w:val="right"/>
              <w:rPr>
                <w:rFonts w:cs="Arial"/>
                <w:sz w:val="12"/>
                <w:szCs w:val="12"/>
              </w:rPr>
            </w:pPr>
            <w:r w:rsidRPr="00A61263">
              <w:rPr>
                <w:rFonts w:cs="Arial"/>
                <w:sz w:val="12"/>
                <w:szCs w:val="12"/>
              </w:rPr>
              <w:t>99,3</w:t>
            </w:r>
          </w:p>
        </w:tc>
      </w:tr>
      <w:tr w:rsidR="00A61263" w:rsidRPr="00A61263" w14:paraId="75C4F61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AF9BA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F28CF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179869"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13EA71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9D315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7AA67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51886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EBFC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48E6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F4904D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21F2B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6994B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7B5E2A"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9D84CB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050C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CD121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3C1F8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932F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8D56D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7B3ADD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4C8A2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5D857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D4F027"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00DF98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2ACFD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753BF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8AFF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6D1A6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9A90D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C93A9BC"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212F9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2B213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A57299"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62A461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D02A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F3205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2D74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E35DA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8CD35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5C3423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E36C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D6EC4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336FBC"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A52302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0E0C2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F435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A80EB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4885A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3C1A2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81D663A"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ED15810"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02C03E1" w14:textId="77777777" w:rsidR="00A61263" w:rsidRPr="00A61263" w:rsidRDefault="00A61263" w:rsidP="00A61263">
            <w:pPr>
              <w:spacing w:line="240" w:lineRule="auto"/>
              <w:rPr>
                <w:rFonts w:cs="Arial"/>
                <w:b/>
                <w:bCs/>
                <w:sz w:val="12"/>
                <w:szCs w:val="12"/>
              </w:rPr>
            </w:pPr>
            <w:r w:rsidRPr="00A61263">
              <w:rPr>
                <w:rFonts w:cs="Arial"/>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14:paraId="039D8CB5" w14:textId="77777777" w:rsidR="00A61263" w:rsidRPr="00A61263" w:rsidRDefault="00A61263" w:rsidP="00A61263">
            <w:pPr>
              <w:spacing w:line="240" w:lineRule="auto"/>
              <w:rPr>
                <w:rFonts w:cs="Arial"/>
                <w:b/>
                <w:bCs/>
                <w:sz w:val="12"/>
                <w:szCs w:val="12"/>
              </w:rPr>
            </w:pPr>
            <w:r w:rsidRPr="00A61263">
              <w:rPr>
                <w:rFonts w:cs="Arial"/>
                <w:b/>
                <w:bCs/>
                <w:sz w:val="12"/>
                <w:szCs w:val="12"/>
              </w:rPr>
              <w:t>Domy i ośrodki kultury, świetlice i kluby</w:t>
            </w:r>
          </w:p>
        </w:tc>
        <w:tc>
          <w:tcPr>
            <w:tcW w:w="537" w:type="pct"/>
            <w:tcBorders>
              <w:top w:val="nil"/>
              <w:left w:val="nil"/>
              <w:bottom w:val="single" w:sz="4" w:space="0" w:color="auto"/>
              <w:right w:val="single" w:sz="4" w:space="0" w:color="auto"/>
            </w:tcBorders>
            <w:shd w:val="clear" w:color="000000" w:fill="FFFDC1"/>
            <w:vAlign w:val="center"/>
            <w:hideMark/>
          </w:tcPr>
          <w:p w14:paraId="4E2BB78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12 408 453</w:t>
            </w:r>
          </w:p>
        </w:tc>
        <w:tc>
          <w:tcPr>
            <w:tcW w:w="630" w:type="pct"/>
            <w:tcBorders>
              <w:top w:val="nil"/>
              <w:left w:val="nil"/>
              <w:bottom w:val="single" w:sz="4" w:space="0" w:color="auto"/>
              <w:right w:val="single" w:sz="4" w:space="0" w:color="auto"/>
            </w:tcBorders>
            <w:shd w:val="clear" w:color="000000" w:fill="FFFDC1"/>
            <w:vAlign w:val="center"/>
            <w:hideMark/>
          </w:tcPr>
          <w:p w14:paraId="7E2D4DB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12 408 285,25</w:t>
            </w:r>
          </w:p>
        </w:tc>
        <w:tc>
          <w:tcPr>
            <w:tcW w:w="478" w:type="pct"/>
            <w:tcBorders>
              <w:top w:val="nil"/>
              <w:left w:val="nil"/>
              <w:bottom w:val="single" w:sz="4" w:space="0" w:color="auto"/>
              <w:right w:val="single" w:sz="4" w:space="0" w:color="auto"/>
            </w:tcBorders>
            <w:shd w:val="clear" w:color="000000" w:fill="FFFDC1"/>
            <w:vAlign w:val="center"/>
            <w:hideMark/>
          </w:tcPr>
          <w:p w14:paraId="2B0C9B1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DA5864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12 408 453</w:t>
            </w:r>
          </w:p>
        </w:tc>
        <w:tc>
          <w:tcPr>
            <w:tcW w:w="630" w:type="pct"/>
            <w:tcBorders>
              <w:top w:val="nil"/>
              <w:left w:val="nil"/>
              <w:bottom w:val="single" w:sz="4" w:space="0" w:color="auto"/>
              <w:right w:val="single" w:sz="4" w:space="0" w:color="auto"/>
            </w:tcBorders>
            <w:shd w:val="clear" w:color="000000" w:fill="FFFDC1"/>
            <w:vAlign w:val="center"/>
            <w:hideMark/>
          </w:tcPr>
          <w:p w14:paraId="721C7CD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12 408 285,25</w:t>
            </w:r>
          </w:p>
        </w:tc>
        <w:tc>
          <w:tcPr>
            <w:tcW w:w="478" w:type="pct"/>
            <w:tcBorders>
              <w:top w:val="nil"/>
              <w:left w:val="nil"/>
              <w:bottom w:val="single" w:sz="4" w:space="0" w:color="auto"/>
              <w:right w:val="single" w:sz="4" w:space="0" w:color="auto"/>
            </w:tcBorders>
            <w:shd w:val="clear" w:color="000000" w:fill="FFFDC1"/>
            <w:vAlign w:val="center"/>
            <w:hideMark/>
          </w:tcPr>
          <w:p w14:paraId="49ED853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6575B60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E79C9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6ECDF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E0E575"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1CF9A17" w14:textId="77777777" w:rsidR="00A61263" w:rsidRPr="00A61263" w:rsidRDefault="00A61263" w:rsidP="00A61263">
            <w:pPr>
              <w:spacing w:line="240" w:lineRule="auto"/>
              <w:jc w:val="right"/>
              <w:rPr>
                <w:rFonts w:cs="Arial"/>
                <w:sz w:val="12"/>
                <w:szCs w:val="12"/>
              </w:rPr>
            </w:pPr>
            <w:r w:rsidRPr="00A61263">
              <w:rPr>
                <w:rFonts w:cs="Arial"/>
                <w:sz w:val="12"/>
                <w:szCs w:val="12"/>
              </w:rPr>
              <w:t>12 408 453</w:t>
            </w:r>
          </w:p>
        </w:tc>
        <w:tc>
          <w:tcPr>
            <w:tcW w:w="630" w:type="pct"/>
            <w:tcBorders>
              <w:top w:val="nil"/>
              <w:left w:val="nil"/>
              <w:bottom w:val="single" w:sz="4" w:space="0" w:color="auto"/>
              <w:right w:val="single" w:sz="4" w:space="0" w:color="auto"/>
            </w:tcBorders>
            <w:shd w:val="clear" w:color="auto" w:fill="auto"/>
            <w:noWrap/>
            <w:vAlign w:val="center"/>
            <w:hideMark/>
          </w:tcPr>
          <w:p w14:paraId="34573401" w14:textId="77777777" w:rsidR="00A61263" w:rsidRPr="00A61263" w:rsidRDefault="00A61263" w:rsidP="00A61263">
            <w:pPr>
              <w:spacing w:line="240" w:lineRule="auto"/>
              <w:jc w:val="right"/>
              <w:rPr>
                <w:rFonts w:cs="Arial"/>
                <w:sz w:val="12"/>
                <w:szCs w:val="12"/>
              </w:rPr>
            </w:pPr>
            <w:r w:rsidRPr="00A61263">
              <w:rPr>
                <w:rFonts w:cs="Arial"/>
                <w:sz w:val="12"/>
                <w:szCs w:val="12"/>
              </w:rPr>
              <w:t>12 408 285,25</w:t>
            </w:r>
          </w:p>
        </w:tc>
        <w:tc>
          <w:tcPr>
            <w:tcW w:w="478" w:type="pct"/>
            <w:tcBorders>
              <w:top w:val="nil"/>
              <w:left w:val="nil"/>
              <w:bottom w:val="single" w:sz="4" w:space="0" w:color="auto"/>
              <w:right w:val="single" w:sz="4" w:space="0" w:color="auto"/>
            </w:tcBorders>
            <w:shd w:val="clear" w:color="auto" w:fill="auto"/>
            <w:noWrap/>
            <w:vAlign w:val="center"/>
            <w:hideMark/>
          </w:tcPr>
          <w:p w14:paraId="1072E76D"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3250B01" w14:textId="77777777" w:rsidR="00A61263" w:rsidRPr="00A61263" w:rsidRDefault="00A61263" w:rsidP="00A61263">
            <w:pPr>
              <w:spacing w:line="240" w:lineRule="auto"/>
              <w:jc w:val="right"/>
              <w:rPr>
                <w:rFonts w:cs="Arial"/>
                <w:sz w:val="12"/>
                <w:szCs w:val="12"/>
              </w:rPr>
            </w:pPr>
            <w:r w:rsidRPr="00A61263">
              <w:rPr>
                <w:rFonts w:cs="Arial"/>
                <w:sz w:val="12"/>
                <w:szCs w:val="12"/>
              </w:rPr>
              <w:t>12 408 453</w:t>
            </w:r>
          </w:p>
        </w:tc>
        <w:tc>
          <w:tcPr>
            <w:tcW w:w="630" w:type="pct"/>
            <w:tcBorders>
              <w:top w:val="nil"/>
              <w:left w:val="nil"/>
              <w:bottom w:val="single" w:sz="4" w:space="0" w:color="auto"/>
              <w:right w:val="single" w:sz="4" w:space="0" w:color="auto"/>
            </w:tcBorders>
            <w:shd w:val="clear" w:color="auto" w:fill="auto"/>
            <w:noWrap/>
            <w:vAlign w:val="center"/>
            <w:hideMark/>
          </w:tcPr>
          <w:p w14:paraId="5F23E700" w14:textId="77777777" w:rsidR="00A61263" w:rsidRPr="00A61263" w:rsidRDefault="00A61263" w:rsidP="00A61263">
            <w:pPr>
              <w:spacing w:line="240" w:lineRule="auto"/>
              <w:jc w:val="right"/>
              <w:rPr>
                <w:rFonts w:cs="Arial"/>
                <w:sz w:val="12"/>
                <w:szCs w:val="12"/>
              </w:rPr>
            </w:pPr>
            <w:r w:rsidRPr="00A61263">
              <w:rPr>
                <w:rFonts w:cs="Arial"/>
                <w:sz w:val="12"/>
                <w:szCs w:val="12"/>
              </w:rPr>
              <w:t>12 408 285,25</w:t>
            </w:r>
          </w:p>
        </w:tc>
        <w:tc>
          <w:tcPr>
            <w:tcW w:w="478" w:type="pct"/>
            <w:tcBorders>
              <w:top w:val="nil"/>
              <w:left w:val="nil"/>
              <w:bottom w:val="single" w:sz="4" w:space="0" w:color="auto"/>
              <w:right w:val="single" w:sz="4" w:space="0" w:color="auto"/>
            </w:tcBorders>
            <w:shd w:val="clear" w:color="auto" w:fill="auto"/>
            <w:noWrap/>
            <w:vAlign w:val="center"/>
            <w:hideMark/>
          </w:tcPr>
          <w:p w14:paraId="7F61C955"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41411CED"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D4A64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FB97B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F7D14D"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72522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AC7D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4559B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8FE2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EE4F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75AB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73C259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FF784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B52C6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746C44"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26A3D2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B9C45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ADDAA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AB0A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D0B5A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D6385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EF309B9"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79FBD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BF9B4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B5F9B1"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C38ECE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E4CE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DC997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F8D59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267D0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9890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B1A15A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C8E5F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2BBE0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26D9E8"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4826350" w14:textId="77777777" w:rsidR="00A61263" w:rsidRPr="00A61263" w:rsidRDefault="00A61263" w:rsidP="00A61263">
            <w:pPr>
              <w:spacing w:line="240" w:lineRule="auto"/>
              <w:jc w:val="right"/>
              <w:rPr>
                <w:rFonts w:cs="Arial"/>
                <w:sz w:val="12"/>
                <w:szCs w:val="12"/>
              </w:rPr>
            </w:pPr>
            <w:r w:rsidRPr="00A61263">
              <w:rPr>
                <w:rFonts w:cs="Arial"/>
                <w:sz w:val="12"/>
                <w:szCs w:val="12"/>
              </w:rPr>
              <w:t>12 408 453</w:t>
            </w:r>
          </w:p>
        </w:tc>
        <w:tc>
          <w:tcPr>
            <w:tcW w:w="630" w:type="pct"/>
            <w:tcBorders>
              <w:top w:val="nil"/>
              <w:left w:val="nil"/>
              <w:bottom w:val="single" w:sz="4" w:space="0" w:color="auto"/>
              <w:right w:val="single" w:sz="4" w:space="0" w:color="auto"/>
            </w:tcBorders>
            <w:shd w:val="clear" w:color="auto" w:fill="auto"/>
            <w:noWrap/>
            <w:vAlign w:val="center"/>
            <w:hideMark/>
          </w:tcPr>
          <w:p w14:paraId="3928B939" w14:textId="77777777" w:rsidR="00A61263" w:rsidRPr="00A61263" w:rsidRDefault="00A61263" w:rsidP="00A61263">
            <w:pPr>
              <w:spacing w:line="240" w:lineRule="auto"/>
              <w:jc w:val="right"/>
              <w:rPr>
                <w:rFonts w:cs="Arial"/>
                <w:sz w:val="12"/>
                <w:szCs w:val="12"/>
              </w:rPr>
            </w:pPr>
            <w:r w:rsidRPr="00A61263">
              <w:rPr>
                <w:rFonts w:cs="Arial"/>
                <w:sz w:val="12"/>
                <w:szCs w:val="12"/>
              </w:rPr>
              <w:t>12 408 285,25</w:t>
            </w:r>
          </w:p>
        </w:tc>
        <w:tc>
          <w:tcPr>
            <w:tcW w:w="478" w:type="pct"/>
            <w:tcBorders>
              <w:top w:val="nil"/>
              <w:left w:val="nil"/>
              <w:bottom w:val="single" w:sz="4" w:space="0" w:color="auto"/>
              <w:right w:val="single" w:sz="4" w:space="0" w:color="auto"/>
            </w:tcBorders>
            <w:shd w:val="clear" w:color="auto" w:fill="auto"/>
            <w:noWrap/>
            <w:vAlign w:val="center"/>
            <w:hideMark/>
          </w:tcPr>
          <w:p w14:paraId="6A568C48"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550986D" w14:textId="77777777" w:rsidR="00A61263" w:rsidRPr="00A61263" w:rsidRDefault="00A61263" w:rsidP="00A61263">
            <w:pPr>
              <w:spacing w:line="240" w:lineRule="auto"/>
              <w:jc w:val="right"/>
              <w:rPr>
                <w:rFonts w:cs="Arial"/>
                <w:sz w:val="12"/>
                <w:szCs w:val="12"/>
              </w:rPr>
            </w:pPr>
            <w:r w:rsidRPr="00A61263">
              <w:rPr>
                <w:rFonts w:cs="Arial"/>
                <w:sz w:val="12"/>
                <w:szCs w:val="12"/>
              </w:rPr>
              <w:t>12 408 453</w:t>
            </w:r>
          </w:p>
        </w:tc>
        <w:tc>
          <w:tcPr>
            <w:tcW w:w="630" w:type="pct"/>
            <w:tcBorders>
              <w:top w:val="nil"/>
              <w:left w:val="nil"/>
              <w:bottom w:val="single" w:sz="4" w:space="0" w:color="auto"/>
              <w:right w:val="single" w:sz="4" w:space="0" w:color="auto"/>
            </w:tcBorders>
            <w:shd w:val="clear" w:color="auto" w:fill="auto"/>
            <w:noWrap/>
            <w:vAlign w:val="center"/>
            <w:hideMark/>
          </w:tcPr>
          <w:p w14:paraId="4FF44126" w14:textId="77777777" w:rsidR="00A61263" w:rsidRPr="00A61263" w:rsidRDefault="00A61263" w:rsidP="00A61263">
            <w:pPr>
              <w:spacing w:line="240" w:lineRule="auto"/>
              <w:jc w:val="right"/>
              <w:rPr>
                <w:rFonts w:cs="Arial"/>
                <w:sz w:val="12"/>
                <w:szCs w:val="12"/>
              </w:rPr>
            </w:pPr>
            <w:r w:rsidRPr="00A61263">
              <w:rPr>
                <w:rFonts w:cs="Arial"/>
                <w:sz w:val="12"/>
                <w:szCs w:val="12"/>
              </w:rPr>
              <w:t>12 408 285,25</w:t>
            </w:r>
          </w:p>
        </w:tc>
        <w:tc>
          <w:tcPr>
            <w:tcW w:w="478" w:type="pct"/>
            <w:tcBorders>
              <w:top w:val="nil"/>
              <w:left w:val="nil"/>
              <w:bottom w:val="single" w:sz="4" w:space="0" w:color="auto"/>
              <w:right w:val="single" w:sz="4" w:space="0" w:color="auto"/>
            </w:tcBorders>
            <w:shd w:val="clear" w:color="auto" w:fill="auto"/>
            <w:noWrap/>
            <w:vAlign w:val="center"/>
            <w:hideMark/>
          </w:tcPr>
          <w:p w14:paraId="68742771"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279F8D2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BEA92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6CEB9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966A81"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D80934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9E0DE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879F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F22F6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125D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9F056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67DB45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F5C16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08FF1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2E95BA"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732FD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2A63A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3EE57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F635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80100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F2CBB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43D77D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7B984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8D207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22BB03"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76D36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DA940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6EC6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B9B9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04F1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B32FC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5C4A938"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2AEE3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0255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85CB15"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ECCCC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BC1BD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858F6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DA488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1CC67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F7C8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E62386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9CBB6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CD89F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32FA76"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9BF550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2D2D41"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C2DF64D"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2A4E99C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6F1F4C"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6106792"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64C8CD86"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919FA78"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4AA9287" w14:textId="77777777" w:rsidR="00A61263" w:rsidRPr="00A61263" w:rsidRDefault="00A61263" w:rsidP="00A61263">
            <w:pPr>
              <w:spacing w:line="240" w:lineRule="auto"/>
              <w:rPr>
                <w:rFonts w:cs="Arial"/>
                <w:b/>
                <w:bCs/>
                <w:sz w:val="12"/>
                <w:szCs w:val="12"/>
              </w:rPr>
            </w:pPr>
            <w:r w:rsidRPr="00A61263">
              <w:rPr>
                <w:rFonts w:cs="Arial"/>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14:paraId="7EC42313" w14:textId="77777777" w:rsidR="00A61263" w:rsidRPr="00A61263" w:rsidRDefault="00A61263" w:rsidP="00A61263">
            <w:pPr>
              <w:spacing w:line="240" w:lineRule="auto"/>
              <w:rPr>
                <w:rFonts w:cs="Arial"/>
                <w:b/>
                <w:bCs/>
                <w:sz w:val="12"/>
                <w:szCs w:val="12"/>
              </w:rPr>
            </w:pPr>
            <w:r w:rsidRPr="00A61263">
              <w:rPr>
                <w:rFonts w:cs="Arial"/>
                <w:b/>
                <w:bCs/>
                <w:sz w:val="12"/>
                <w:szCs w:val="12"/>
              </w:rPr>
              <w:t>Biblioteki</w:t>
            </w:r>
          </w:p>
        </w:tc>
        <w:tc>
          <w:tcPr>
            <w:tcW w:w="537" w:type="pct"/>
            <w:tcBorders>
              <w:top w:val="nil"/>
              <w:left w:val="nil"/>
              <w:bottom w:val="single" w:sz="4" w:space="0" w:color="auto"/>
              <w:right w:val="single" w:sz="4" w:space="0" w:color="auto"/>
            </w:tcBorders>
            <w:shd w:val="clear" w:color="000000" w:fill="FFFDC1"/>
            <w:vAlign w:val="center"/>
            <w:hideMark/>
          </w:tcPr>
          <w:p w14:paraId="45828E8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13 292 536</w:t>
            </w:r>
          </w:p>
        </w:tc>
        <w:tc>
          <w:tcPr>
            <w:tcW w:w="630" w:type="pct"/>
            <w:tcBorders>
              <w:top w:val="nil"/>
              <w:left w:val="nil"/>
              <w:bottom w:val="single" w:sz="4" w:space="0" w:color="auto"/>
              <w:right w:val="single" w:sz="4" w:space="0" w:color="auto"/>
            </w:tcBorders>
            <w:shd w:val="clear" w:color="000000" w:fill="FFFDC1"/>
            <w:vAlign w:val="center"/>
            <w:hideMark/>
          </w:tcPr>
          <w:p w14:paraId="3CA2D05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13 292 536,00</w:t>
            </w:r>
          </w:p>
        </w:tc>
        <w:tc>
          <w:tcPr>
            <w:tcW w:w="478" w:type="pct"/>
            <w:tcBorders>
              <w:top w:val="nil"/>
              <w:left w:val="nil"/>
              <w:bottom w:val="single" w:sz="4" w:space="0" w:color="auto"/>
              <w:right w:val="single" w:sz="4" w:space="0" w:color="auto"/>
            </w:tcBorders>
            <w:shd w:val="clear" w:color="000000" w:fill="FFFDC1"/>
            <w:vAlign w:val="center"/>
            <w:hideMark/>
          </w:tcPr>
          <w:p w14:paraId="4D1FB11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3DA63A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13 292 536</w:t>
            </w:r>
          </w:p>
        </w:tc>
        <w:tc>
          <w:tcPr>
            <w:tcW w:w="630" w:type="pct"/>
            <w:tcBorders>
              <w:top w:val="nil"/>
              <w:left w:val="nil"/>
              <w:bottom w:val="single" w:sz="4" w:space="0" w:color="auto"/>
              <w:right w:val="single" w:sz="4" w:space="0" w:color="auto"/>
            </w:tcBorders>
            <w:shd w:val="clear" w:color="000000" w:fill="FFFDC1"/>
            <w:vAlign w:val="center"/>
            <w:hideMark/>
          </w:tcPr>
          <w:p w14:paraId="7C2DC76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13 292 536,00</w:t>
            </w:r>
          </w:p>
        </w:tc>
        <w:tc>
          <w:tcPr>
            <w:tcW w:w="478" w:type="pct"/>
            <w:tcBorders>
              <w:top w:val="nil"/>
              <w:left w:val="nil"/>
              <w:bottom w:val="single" w:sz="4" w:space="0" w:color="auto"/>
              <w:right w:val="single" w:sz="4" w:space="0" w:color="auto"/>
            </w:tcBorders>
            <w:shd w:val="clear" w:color="000000" w:fill="FFFDC1"/>
            <w:vAlign w:val="center"/>
            <w:hideMark/>
          </w:tcPr>
          <w:p w14:paraId="034763B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7B1F5D89"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81856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E82E6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4887F9"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095268A" w14:textId="77777777" w:rsidR="00A61263" w:rsidRPr="00A61263" w:rsidRDefault="00A61263" w:rsidP="00A61263">
            <w:pPr>
              <w:spacing w:line="240" w:lineRule="auto"/>
              <w:jc w:val="right"/>
              <w:rPr>
                <w:rFonts w:cs="Arial"/>
                <w:sz w:val="12"/>
                <w:szCs w:val="12"/>
              </w:rPr>
            </w:pPr>
            <w:r w:rsidRPr="00A61263">
              <w:rPr>
                <w:rFonts w:cs="Arial"/>
                <w:sz w:val="12"/>
                <w:szCs w:val="12"/>
              </w:rPr>
              <w:t>12 292 536</w:t>
            </w:r>
          </w:p>
        </w:tc>
        <w:tc>
          <w:tcPr>
            <w:tcW w:w="630" w:type="pct"/>
            <w:tcBorders>
              <w:top w:val="nil"/>
              <w:left w:val="nil"/>
              <w:bottom w:val="single" w:sz="4" w:space="0" w:color="auto"/>
              <w:right w:val="single" w:sz="4" w:space="0" w:color="auto"/>
            </w:tcBorders>
            <w:shd w:val="clear" w:color="auto" w:fill="auto"/>
            <w:noWrap/>
            <w:vAlign w:val="center"/>
            <w:hideMark/>
          </w:tcPr>
          <w:p w14:paraId="74F42FC1" w14:textId="77777777" w:rsidR="00A61263" w:rsidRPr="00A61263" w:rsidRDefault="00A61263" w:rsidP="00A61263">
            <w:pPr>
              <w:spacing w:line="240" w:lineRule="auto"/>
              <w:jc w:val="right"/>
              <w:rPr>
                <w:rFonts w:cs="Arial"/>
                <w:sz w:val="12"/>
                <w:szCs w:val="12"/>
              </w:rPr>
            </w:pPr>
            <w:r w:rsidRPr="00A61263">
              <w:rPr>
                <w:rFonts w:cs="Arial"/>
                <w:sz w:val="12"/>
                <w:szCs w:val="12"/>
              </w:rPr>
              <w:t>12 292 536,00</w:t>
            </w:r>
          </w:p>
        </w:tc>
        <w:tc>
          <w:tcPr>
            <w:tcW w:w="478" w:type="pct"/>
            <w:tcBorders>
              <w:top w:val="nil"/>
              <w:left w:val="nil"/>
              <w:bottom w:val="single" w:sz="4" w:space="0" w:color="auto"/>
              <w:right w:val="single" w:sz="4" w:space="0" w:color="auto"/>
            </w:tcBorders>
            <w:shd w:val="clear" w:color="auto" w:fill="auto"/>
            <w:noWrap/>
            <w:vAlign w:val="center"/>
            <w:hideMark/>
          </w:tcPr>
          <w:p w14:paraId="56D90516"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EA4F9AD" w14:textId="77777777" w:rsidR="00A61263" w:rsidRPr="00A61263" w:rsidRDefault="00A61263" w:rsidP="00A61263">
            <w:pPr>
              <w:spacing w:line="240" w:lineRule="auto"/>
              <w:jc w:val="right"/>
              <w:rPr>
                <w:rFonts w:cs="Arial"/>
                <w:sz w:val="12"/>
                <w:szCs w:val="12"/>
              </w:rPr>
            </w:pPr>
            <w:r w:rsidRPr="00A61263">
              <w:rPr>
                <w:rFonts w:cs="Arial"/>
                <w:sz w:val="12"/>
                <w:szCs w:val="12"/>
              </w:rPr>
              <w:t>12 292 536</w:t>
            </w:r>
          </w:p>
        </w:tc>
        <w:tc>
          <w:tcPr>
            <w:tcW w:w="630" w:type="pct"/>
            <w:tcBorders>
              <w:top w:val="nil"/>
              <w:left w:val="nil"/>
              <w:bottom w:val="single" w:sz="4" w:space="0" w:color="auto"/>
              <w:right w:val="single" w:sz="4" w:space="0" w:color="auto"/>
            </w:tcBorders>
            <w:shd w:val="clear" w:color="auto" w:fill="auto"/>
            <w:noWrap/>
            <w:vAlign w:val="center"/>
            <w:hideMark/>
          </w:tcPr>
          <w:p w14:paraId="7A0B5622" w14:textId="77777777" w:rsidR="00A61263" w:rsidRPr="00A61263" w:rsidRDefault="00A61263" w:rsidP="00A61263">
            <w:pPr>
              <w:spacing w:line="240" w:lineRule="auto"/>
              <w:jc w:val="right"/>
              <w:rPr>
                <w:rFonts w:cs="Arial"/>
                <w:sz w:val="12"/>
                <w:szCs w:val="12"/>
              </w:rPr>
            </w:pPr>
            <w:r w:rsidRPr="00A61263">
              <w:rPr>
                <w:rFonts w:cs="Arial"/>
                <w:sz w:val="12"/>
                <w:szCs w:val="12"/>
              </w:rPr>
              <w:t>12 292 536,00</w:t>
            </w:r>
          </w:p>
        </w:tc>
        <w:tc>
          <w:tcPr>
            <w:tcW w:w="478" w:type="pct"/>
            <w:tcBorders>
              <w:top w:val="nil"/>
              <w:left w:val="nil"/>
              <w:bottom w:val="single" w:sz="4" w:space="0" w:color="auto"/>
              <w:right w:val="single" w:sz="4" w:space="0" w:color="auto"/>
            </w:tcBorders>
            <w:shd w:val="clear" w:color="auto" w:fill="auto"/>
            <w:noWrap/>
            <w:vAlign w:val="center"/>
            <w:hideMark/>
          </w:tcPr>
          <w:p w14:paraId="1FF452F6"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76FC922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545D7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933CA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8BC8F0"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4A85DF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2A21E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636BD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2CF78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213A3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C2CB4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7982C5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806AB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8BBCE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DA1D57"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4A47A6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F7CB0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34CC0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84AF9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5210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4719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BC1750B"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E8BBD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7A616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F848EC"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F1253A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2050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C259A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F721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C2B7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F4D5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FE10E5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B3FAB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A52E0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E347DD"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748BF3B" w14:textId="77777777" w:rsidR="00A61263" w:rsidRPr="00A61263" w:rsidRDefault="00A61263" w:rsidP="00A61263">
            <w:pPr>
              <w:spacing w:line="240" w:lineRule="auto"/>
              <w:jc w:val="right"/>
              <w:rPr>
                <w:rFonts w:cs="Arial"/>
                <w:sz w:val="12"/>
                <w:szCs w:val="12"/>
              </w:rPr>
            </w:pPr>
            <w:r w:rsidRPr="00A61263">
              <w:rPr>
                <w:rFonts w:cs="Arial"/>
                <w:sz w:val="12"/>
                <w:szCs w:val="12"/>
              </w:rPr>
              <w:t>12 292 536</w:t>
            </w:r>
          </w:p>
        </w:tc>
        <w:tc>
          <w:tcPr>
            <w:tcW w:w="630" w:type="pct"/>
            <w:tcBorders>
              <w:top w:val="nil"/>
              <w:left w:val="nil"/>
              <w:bottom w:val="single" w:sz="4" w:space="0" w:color="auto"/>
              <w:right w:val="single" w:sz="4" w:space="0" w:color="auto"/>
            </w:tcBorders>
            <w:shd w:val="clear" w:color="auto" w:fill="auto"/>
            <w:noWrap/>
            <w:vAlign w:val="center"/>
            <w:hideMark/>
          </w:tcPr>
          <w:p w14:paraId="2CDCFB06" w14:textId="77777777" w:rsidR="00A61263" w:rsidRPr="00A61263" w:rsidRDefault="00A61263" w:rsidP="00A61263">
            <w:pPr>
              <w:spacing w:line="240" w:lineRule="auto"/>
              <w:jc w:val="right"/>
              <w:rPr>
                <w:rFonts w:cs="Arial"/>
                <w:sz w:val="12"/>
                <w:szCs w:val="12"/>
              </w:rPr>
            </w:pPr>
            <w:r w:rsidRPr="00A61263">
              <w:rPr>
                <w:rFonts w:cs="Arial"/>
                <w:sz w:val="12"/>
                <w:szCs w:val="12"/>
              </w:rPr>
              <w:t>12 292 536,00</w:t>
            </w:r>
          </w:p>
        </w:tc>
        <w:tc>
          <w:tcPr>
            <w:tcW w:w="478" w:type="pct"/>
            <w:tcBorders>
              <w:top w:val="nil"/>
              <w:left w:val="nil"/>
              <w:bottom w:val="single" w:sz="4" w:space="0" w:color="auto"/>
              <w:right w:val="single" w:sz="4" w:space="0" w:color="auto"/>
            </w:tcBorders>
            <w:shd w:val="clear" w:color="auto" w:fill="auto"/>
            <w:noWrap/>
            <w:vAlign w:val="center"/>
            <w:hideMark/>
          </w:tcPr>
          <w:p w14:paraId="3496DEAF"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AE9C0AF" w14:textId="77777777" w:rsidR="00A61263" w:rsidRPr="00A61263" w:rsidRDefault="00A61263" w:rsidP="00A61263">
            <w:pPr>
              <w:spacing w:line="240" w:lineRule="auto"/>
              <w:jc w:val="right"/>
              <w:rPr>
                <w:rFonts w:cs="Arial"/>
                <w:sz w:val="12"/>
                <w:szCs w:val="12"/>
              </w:rPr>
            </w:pPr>
            <w:r w:rsidRPr="00A61263">
              <w:rPr>
                <w:rFonts w:cs="Arial"/>
                <w:sz w:val="12"/>
                <w:szCs w:val="12"/>
              </w:rPr>
              <w:t>12 292 536</w:t>
            </w:r>
          </w:p>
        </w:tc>
        <w:tc>
          <w:tcPr>
            <w:tcW w:w="630" w:type="pct"/>
            <w:tcBorders>
              <w:top w:val="nil"/>
              <w:left w:val="nil"/>
              <w:bottom w:val="single" w:sz="4" w:space="0" w:color="auto"/>
              <w:right w:val="single" w:sz="4" w:space="0" w:color="auto"/>
            </w:tcBorders>
            <w:shd w:val="clear" w:color="auto" w:fill="auto"/>
            <w:noWrap/>
            <w:vAlign w:val="center"/>
            <w:hideMark/>
          </w:tcPr>
          <w:p w14:paraId="1491BCA3" w14:textId="77777777" w:rsidR="00A61263" w:rsidRPr="00A61263" w:rsidRDefault="00A61263" w:rsidP="00A61263">
            <w:pPr>
              <w:spacing w:line="240" w:lineRule="auto"/>
              <w:jc w:val="right"/>
              <w:rPr>
                <w:rFonts w:cs="Arial"/>
                <w:sz w:val="12"/>
                <w:szCs w:val="12"/>
              </w:rPr>
            </w:pPr>
            <w:r w:rsidRPr="00A61263">
              <w:rPr>
                <w:rFonts w:cs="Arial"/>
                <w:sz w:val="12"/>
                <w:szCs w:val="12"/>
              </w:rPr>
              <w:t>12 292 536,00</w:t>
            </w:r>
          </w:p>
        </w:tc>
        <w:tc>
          <w:tcPr>
            <w:tcW w:w="478" w:type="pct"/>
            <w:tcBorders>
              <w:top w:val="nil"/>
              <w:left w:val="nil"/>
              <w:bottom w:val="single" w:sz="4" w:space="0" w:color="auto"/>
              <w:right w:val="single" w:sz="4" w:space="0" w:color="auto"/>
            </w:tcBorders>
            <w:shd w:val="clear" w:color="auto" w:fill="auto"/>
            <w:noWrap/>
            <w:vAlign w:val="center"/>
            <w:hideMark/>
          </w:tcPr>
          <w:p w14:paraId="35FE827F"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3C8A37E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EFEF0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B1CE1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3B12A8"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F477E8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CD4C5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F797C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8586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7D305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B4CF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053A81E"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90365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80BC9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D077D4"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991BA9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B0CE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E1CC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6BF0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EF76B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A95C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4B6F3E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6544A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0714D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B6FBA9"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4E1326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5843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2774F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C017A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574FC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9C92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7EE209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B8574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FA62D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AEB696"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09F623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87F45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B6241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948F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46A4D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2EBB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14498F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641DB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D5A4F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257DC1"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856249C" w14:textId="77777777" w:rsidR="00A61263" w:rsidRPr="00A61263" w:rsidRDefault="00A61263" w:rsidP="00A61263">
            <w:pPr>
              <w:spacing w:line="240" w:lineRule="auto"/>
              <w:jc w:val="right"/>
              <w:rPr>
                <w:rFonts w:cs="Arial"/>
                <w:sz w:val="12"/>
                <w:szCs w:val="12"/>
              </w:rPr>
            </w:pPr>
            <w:r w:rsidRPr="00A61263">
              <w:rPr>
                <w:rFonts w:cs="Arial"/>
                <w:sz w:val="12"/>
                <w:szCs w:val="12"/>
              </w:rPr>
              <w:t>1 000 000</w:t>
            </w:r>
          </w:p>
        </w:tc>
        <w:tc>
          <w:tcPr>
            <w:tcW w:w="630" w:type="pct"/>
            <w:tcBorders>
              <w:top w:val="nil"/>
              <w:left w:val="nil"/>
              <w:bottom w:val="single" w:sz="4" w:space="0" w:color="auto"/>
              <w:right w:val="single" w:sz="4" w:space="0" w:color="auto"/>
            </w:tcBorders>
            <w:shd w:val="clear" w:color="auto" w:fill="auto"/>
            <w:noWrap/>
            <w:vAlign w:val="center"/>
            <w:hideMark/>
          </w:tcPr>
          <w:p w14:paraId="7BC76A28" w14:textId="77777777" w:rsidR="00A61263" w:rsidRPr="00A61263" w:rsidRDefault="00A61263" w:rsidP="00A61263">
            <w:pPr>
              <w:spacing w:line="240" w:lineRule="auto"/>
              <w:jc w:val="right"/>
              <w:rPr>
                <w:rFonts w:cs="Arial"/>
                <w:sz w:val="12"/>
                <w:szCs w:val="12"/>
              </w:rPr>
            </w:pPr>
            <w:r w:rsidRPr="00A61263">
              <w:rPr>
                <w:rFonts w:cs="Arial"/>
                <w:sz w:val="12"/>
                <w:szCs w:val="12"/>
              </w:rPr>
              <w:t>1 000 000,00</w:t>
            </w:r>
          </w:p>
        </w:tc>
        <w:tc>
          <w:tcPr>
            <w:tcW w:w="478" w:type="pct"/>
            <w:tcBorders>
              <w:top w:val="nil"/>
              <w:left w:val="nil"/>
              <w:bottom w:val="single" w:sz="4" w:space="0" w:color="auto"/>
              <w:right w:val="single" w:sz="4" w:space="0" w:color="auto"/>
            </w:tcBorders>
            <w:shd w:val="clear" w:color="auto" w:fill="auto"/>
            <w:noWrap/>
            <w:vAlign w:val="center"/>
            <w:hideMark/>
          </w:tcPr>
          <w:p w14:paraId="2C40798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0838A76" w14:textId="77777777" w:rsidR="00A61263" w:rsidRPr="00A61263" w:rsidRDefault="00A61263" w:rsidP="00A61263">
            <w:pPr>
              <w:spacing w:line="240" w:lineRule="auto"/>
              <w:jc w:val="right"/>
              <w:rPr>
                <w:rFonts w:cs="Arial"/>
                <w:sz w:val="12"/>
                <w:szCs w:val="12"/>
              </w:rPr>
            </w:pPr>
            <w:r w:rsidRPr="00A61263">
              <w:rPr>
                <w:rFonts w:cs="Arial"/>
                <w:sz w:val="12"/>
                <w:szCs w:val="12"/>
              </w:rPr>
              <w:t>1 000 000</w:t>
            </w:r>
          </w:p>
        </w:tc>
        <w:tc>
          <w:tcPr>
            <w:tcW w:w="630" w:type="pct"/>
            <w:tcBorders>
              <w:top w:val="nil"/>
              <w:left w:val="nil"/>
              <w:bottom w:val="single" w:sz="4" w:space="0" w:color="auto"/>
              <w:right w:val="single" w:sz="4" w:space="0" w:color="auto"/>
            </w:tcBorders>
            <w:shd w:val="clear" w:color="auto" w:fill="auto"/>
            <w:noWrap/>
            <w:vAlign w:val="center"/>
            <w:hideMark/>
          </w:tcPr>
          <w:p w14:paraId="116396DA" w14:textId="77777777" w:rsidR="00A61263" w:rsidRPr="00A61263" w:rsidRDefault="00A61263" w:rsidP="00A61263">
            <w:pPr>
              <w:spacing w:line="240" w:lineRule="auto"/>
              <w:jc w:val="right"/>
              <w:rPr>
                <w:rFonts w:cs="Arial"/>
                <w:sz w:val="12"/>
                <w:szCs w:val="12"/>
              </w:rPr>
            </w:pPr>
            <w:r w:rsidRPr="00A61263">
              <w:rPr>
                <w:rFonts w:cs="Arial"/>
                <w:sz w:val="12"/>
                <w:szCs w:val="12"/>
              </w:rPr>
              <w:t>1 000 000,00</w:t>
            </w:r>
          </w:p>
        </w:tc>
        <w:tc>
          <w:tcPr>
            <w:tcW w:w="478" w:type="pct"/>
            <w:tcBorders>
              <w:top w:val="nil"/>
              <w:left w:val="nil"/>
              <w:bottom w:val="single" w:sz="4" w:space="0" w:color="auto"/>
              <w:right w:val="single" w:sz="4" w:space="0" w:color="auto"/>
            </w:tcBorders>
            <w:shd w:val="clear" w:color="auto" w:fill="auto"/>
            <w:noWrap/>
            <w:vAlign w:val="center"/>
            <w:hideMark/>
          </w:tcPr>
          <w:p w14:paraId="349EF5B3"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196A2065"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FACF367"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9028EAF" w14:textId="77777777" w:rsidR="00A61263" w:rsidRPr="00A61263" w:rsidRDefault="00A61263" w:rsidP="00A61263">
            <w:pPr>
              <w:spacing w:line="240" w:lineRule="auto"/>
              <w:rPr>
                <w:rFonts w:cs="Arial"/>
                <w:b/>
                <w:bCs/>
                <w:sz w:val="12"/>
                <w:szCs w:val="12"/>
              </w:rPr>
            </w:pPr>
            <w:r w:rsidRPr="00A61263">
              <w:rPr>
                <w:rFonts w:cs="Arial"/>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14:paraId="3228A85E"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5CCFDAF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149 000</w:t>
            </w:r>
          </w:p>
        </w:tc>
        <w:tc>
          <w:tcPr>
            <w:tcW w:w="630" w:type="pct"/>
            <w:tcBorders>
              <w:top w:val="nil"/>
              <w:left w:val="nil"/>
              <w:bottom w:val="single" w:sz="4" w:space="0" w:color="auto"/>
              <w:right w:val="single" w:sz="4" w:space="0" w:color="auto"/>
            </w:tcBorders>
            <w:shd w:val="clear" w:color="000000" w:fill="FFFDC1"/>
            <w:vAlign w:val="center"/>
            <w:hideMark/>
          </w:tcPr>
          <w:p w14:paraId="2D1108A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137 283,00</w:t>
            </w:r>
          </w:p>
        </w:tc>
        <w:tc>
          <w:tcPr>
            <w:tcW w:w="478" w:type="pct"/>
            <w:tcBorders>
              <w:top w:val="nil"/>
              <w:left w:val="nil"/>
              <w:bottom w:val="single" w:sz="4" w:space="0" w:color="auto"/>
              <w:right w:val="single" w:sz="4" w:space="0" w:color="auto"/>
            </w:tcBorders>
            <w:shd w:val="clear" w:color="000000" w:fill="FFFDC1"/>
            <w:vAlign w:val="center"/>
            <w:hideMark/>
          </w:tcPr>
          <w:p w14:paraId="0184F7D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92,1</w:t>
            </w:r>
          </w:p>
        </w:tc>
        <w:tc>
          <w:tcPr>
            <w:tcW w:w="536" w:type="pct"/>
            <w:tcBorders>
              <w:top w:val="nil"/>
              <w:left w:val="nil"/>
              <w:bottom w:val="single" w:sz="4" w:space="0" w:color="auto"/>
              <w:right w:val="single" w:sz="4" w:space="0" w:color="auto"/>
            </w:tcBorders>
            <w:shd w:val="clear" w:color="000000" w:fill="FFFDC1"/>
            <w:vAlign w:val="center"/>
            <w:hideMark/>
          </w:tcPr>
          <w:p w14:paraId="65247D1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149 000</w:t>
            </w:r>
          </w:p>
        </w:tc>
        <w:tc>
          <w:tcPr>
            <w:tcW w:w="630" w:type="pct"/>
            <w:tcBorders>
              <w:top w:val="nil"/>
              <w:left w:val="nil"/>
              <w:bottom w:val="single" w:sz="4" w:space="0" w:color="auto"/>
              <w:right w:val="single" w:sz="4" w:space="0" w:color="auto"/>
            </w:tcBorders>
            <w:shd w:val="clear" w:color="000000" w:fill="FFFDC1"/>
            <w:vAlign w:val="center"/>
            <w:hideMark/>
          </w:tcPr>
          <w:p w14:paraId="43DEFB7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137 283,00</w:t>
            </w:r>
          </w:p>
        </w:tc>
        <w:tc>
          <w:tcPr>
            <w:tcW w:w="478" w:type="pct"/>
            <w:tcBorders>
              <w:top w:val="nil"/>
              <w:left w:val="nil"/>
              <w:bottom w:val="single" w:sz="4" w:space="0" w:color="auto"/>
              <w:right w:val="single" w:sz="4" w:space="0" w:color="auto"/>
            </w:tcBorders>
            <w:shd w:val="clear" w:color="000000" w:fill="FFFDC1"/>
            <w:vAlign w:val="center"/>
            <w:hideMark/>
          </w:tcPr>
          <w:p w14:paraId="5C613CE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92,1</w:t>
            </w:r>
          </w:p>
        </w:tc>
      </w:tr>
      <w:tr w:rsidR="00A61263" w:rsidRPr="00A61263" w14:paraId="574FCF3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69783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34BDC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623EAF"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0B97E9" w14:textId="77777777" w:rsidR="00A61263" w:rsidRPr="00A61263" w:rsidRDefault="00A61263" w:rsidP="00A61263">
            <w:pPr>
              <w:spacing w:line="240" w:lineRule="auto"/>
              <w:jc w:val="right"/>
              <w:rPr>
                <w:rFonts w:cs="Arial"/>
                <w:sz w:val="12"/>
                <w:szCs w:val="12"/>
              </w:rPr>
            </w:pPr>
            <w:r w:rsidRPr="00A61263">
              <w:rPr>
                <w:rFonts w:cs="Arial"/>
                <w:sz w:val="12"/>
                <w:szCs w:val="12"/>
              </w:rPr>
              <w:t>128 708</w:t>
            </w:r>
          </w:p>
        </w:tc>
        <w:tc>
          <w:tcPr>
            <w:tcW w:w="630" w:type="pct"/>
            <w:tcBorders>
              <w:top w:val="nil"/>
              <w:left w:val="nil"/>
              <w:bottom w:val="single" w:sz="4" w:space="0" w:color="auto"/>
              <w:right w:val="single" w:sz="4" w:space="0" w:color="auto"/>
            </w:tcBorders>
            <w:shd w:val="clear" w:color="auto" w:fill="auto"/>
            <w:noWrap/>
            <w:vAlign w:val="center"/>
            <w:hideMark/>
          </w:tcPr>
          <w:p w14:paraId="41CFCBC4" w14:textId="77777777" w:rsidR="00A61263" w:rsidRPr="00A61263" w:rsidRDefault="00A61263" w:rsidP="00A61263">
            <w:pPr>
              <w:spacing w:line="240" w:lineRule="auto"/>
              <w:jc w:val="right"/>
              <w:rPr>
                <w:rFonts w:cs="Arial"/>
                <w:sz w:val="12"/>
                <w:szCs w:val="12"/>
              </w:rPr>
            </w:pPr>
            <w:r w:rsidRPr="00A61263">
              <w:rPr>
                <w:rFonts w:cs="Arial"/>
                <w:sz w:val="12"/>
                <w:szCs w:val="12"/>
              </w:rPr>
              <w:t>121 785,00</w:t>
            </w:r>
          </w:p>
        </w:tc>
        <w:tc>
          <w:tcPr>
            <w:tcW w:w="478" w:type="pct"/>
            <w:tcBorders>
              <w:top w:val="nil"/>
              <w:left w:val="nil"/>
              <w:bottom w:val="single" w:sz="4" w:space="0" w:color="auto"/>
              <w:right w:val="single" w:sz="4" w:space="0" w:color="auto"/>
            </w:tcBorders>
            <w:shd w:val="clear" w:color="auto" w:fill="auto"/>
            <w:noWrap/>
            <w:vAlign w:val="center"/>
            <w:hideMark/>
          </w:tcPr>
          <w:p w14:paraId="5BC8FD70" w14:textId="77777777" w:rsidR="00A61263" w:rsidRPr="00A61263" w:rsidRDefault="00A61263" w:rsidP="00A61263">
            <w:pPr>
              <w:spacing w:line="240" w:lineRule="auto"/>
              <w:jc w:val="right"/>
              <w:rPr>
                <w:rFonts w:cs="Arial"/>
                <w:sz w:val="12"/>
                <w:szCs w:val="12"/>
              </w:rPr>
            </w:pPr>
            <w:r w:rsidRPr="00A61263">
              <w:rPr>
                <w:rFonts w:cs="Arial"/>
                <w:sz w:val="12"/>
                <w:szCs w:val="12"/>
              </w:rPr>
              <w:t>94,6</w:t>
            </w:r>
          </w:p>
        </w:tc>
        <w:tc>
          <w:tcPr>
            <w:tcW w:w="536" w:type="pct"/>
            <w:tcBorders>
              <w:top w:val="nil"/>
              <w:left w:val="nil"/>
              <w:bottom w:val="single" w:sz="4" w:space="0" w:color="auto"/>
              <w:right w:val="single" w:sz="4" w:space="0" w:color="auto"/>
            </w:tcBorders>
            <w:shd w:val="clear" w:color="auto" w:fill="auto"/>
            <w:noWrap/>
            <w:vAlign w:val="center"/>
            <w:hideMark/>
          </w:tcPr>
          <w:p w14:paraId="48AF865B" w14:textId="77777777" w:rsidR="00A61263" w:rsidRPr="00A61263" w:rsidRDefault="00A61263" w:rsidP="00A61263">
            <w:pPr>
              <w:spacing w:line="240" w:lineRule="auto"/>
              <w:jc w:val="right"/>
              <w:rPr>
                <w:rFonts w:cs="Arial"/>
                <w:sz w:val="12"/>
                <w:szCs w:val="12"/>
              </w:rPr>
            </w:pPr>
            <w:r w:rsidRPr="00A61263">
              <w:rPr>
                <w:rFonts w:cs="Arial"/>
                <w:sz w:val="12"/>
                <w:szCs w:val="12"/>
              </w:rPr>
              <w:t>128 708</w:t>
            </w:r>
          </w:p>
        </w:tc>
        <w:tc>
          <w:tcPr>
            <w:tcW w:w="630" w:type="pct"/>
            <w:tcBorders>
              <w:top w:val="nil"/>
              <w:left w:val="nil"/>
              <w:bottom w:val="single" w:sz="4" w:space="0" w:color="auto"/>
              <w:right w:val="single" w:sz="4" w:space="0" w:color="auto"/>
            </w:tcBorders>
            <w:shd w:val="clear" w:color="auto" w:fill="auto"/>
            <w:noWrap/>
            <w:vAlign w:val="center"/>
            <w:hideMark/>
          </w:tcPr>
          <w:p w14:paraId="10C234A4" w14:textId="77777777" w:rsidR="00A61263" w:rsidRPr="00A61263" w:rsidRDefault="00A61263" w:rsidP="00A61263">
            <w:pPr>
              <w:spacing w:line="240" w:lineRule="auto"/>
              <w:jc w:val="right"/>
              <w:rPr>
                <w:rFonts w:cs="Arial"/>
                <w:sz w:val="12"/>
                <w:szCs w:val="12"/>
              </w:rPr>
            </w:pPr>
            <w:r w:rsidRPr="00A61263">
              <w:rPr>
                <w:rFonts w:cs="Arial"/>
                <w:sz w:val="12"/>
                <w:szCs w:val="12"/>
              </w:rPr>
              <w:t>121 785,00</w:t>
            </w:r>
          </w:p>
        </w:tc>
        <w:tc>
          <w:tcPr>
            <w:tcW w:w="478" w:type="pct"/>
            <w:tcBorders>
              <w:top w:val="nil"/>
              <w:left w:val="nil"/>
              <w:bottom w:val="single" w:sz="4" w:space="0" w:color="auto"/>
              <w:right w:val="single" w:sz="4" w:space="0" w:color="auto"/>
            </w:tcBorders>
            <w:shd w:val="clear" w:color="auto" w:fill="auto"/>
            <w:noWrap/>
            <w:vAlign w:val="center"/>
            <w:hideMark/>
          </w:tcPr>
          <w:p w14:paraId="056A3A6B" w14:textId="77777777" w:rsidR="00A61263" w:rsidRPr="00A61263" w:rsidRDefault="00A61263" w:rsidP="00A61263">
            <w:pPr>
              <w:spacing w:line="240" w:lineRule="auto"/>
              <w:jc w:val="right"/>
              <w:rPr>
                <w:rFonts w:cs="Arial"/>
                <w:sz w:val="12"/>
                <w:szCs w:val="12"/>
              </w:rPr>
            </w:pPr>
            <w:r w:rsidRPr="00A61263">
              <w:rPr>
                <w:rFonts w:cs="Arial"/>
                <w:sz w:val="12"/>
                <w:szCs w:val="12"/>
              </w:rPr>
              <w:t>94,6</w:t>
            </w:r>
          </w:p>
        </w:tc>
      </w:tr>
      <w:tr w:rsidR="00A61263" w:rsidRPr="00A61263" w14:paraId="677D946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CE7C7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893C7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E08DC5"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3ABACCA" w14:textId="77777777" w:rsidR="00A61263" w:rsidRPr="00A61263" w:rsidRDefault="00A61263" w:rsidP="00A61263">
            <w:pPr>
              <w:spacing w:line="240" w:lineRule="auto"/>
              <w:jc w:val="right"/>
              <w:rPr>
                <w:rFonts w:cs="Arial"/>
                <w:sz w:val="12"/>
                <w:szCs w:val="12"/>
              </w:rPr>
            </w:pPr>
            <w:r w:rsidRPr="00A61263">
              <w:rPr>
                <w:rFonts w:cs="Arial"/>
                <w:sz w:val="12"/>
                <w:szCs w:val="12"/>
              </w:rPr>
              <w:t>128 708</w:t>
            </w:r>
          </w:p>
        </w:tc>
        <w:tc>
          <w:tcPr>
            <w:tcW w:w="630" w:type="pct"/>
            <w:tcBorders>
              <w:top w:val="nil"/>
              <w:left w:val="nil"/>
              <w:bottom w:val="single" w:sz="4" w:space="0" w:color="auto"/>
              <w:right w:val="single" w:sz="4" w:space="0" w:color="auto"/>
            </w:tcBorders>
            <w:shd w:val="clear" w:color="auto" w:fill="auto"/>
            <w:noWrap/>
            <w:vAlign w:val="center"/>
            <w:hideMark/>
          </w:tcPr>
          <w:p w14:paraId="0C107C48" w14:textId="77777777" w:rsidR="00A61263" w:rsidRPr="00A61263" w:rsidRDefault="00A61263" w:rsidP="00A61263">
            <w:pPr>
              <w:spacing w:line="240" w:lineRule="auto"/>
              <w:jc w:val="right"/>
              <w:rPr>
                <w:rFonts w:cs="Arial"/>
                <w:sz w:val="12"/>
                <w:szCs w:val="12"/>
              </w:rPr>
            </w:pPr>
            <w:r w:rsidRPr="00A61263">
              <w:rPr>
                <w:rFonts w:cs="Arial"/>
                <w:sz w:val="12"/>
                <w:szCs w:val="12"/>
              </w:rPr>
              <w:t>121 785,00</w:t>
            </w:r>
          </w:p>
        </w:tc>
        <w:tc>
          <w:tcPr>
            <w:tcW w:w="478" w:type="pct"/>
            <w:tcBorders>
              <w:top w:val="nil"/>
              <w:left w:val="nil"/>
              <w:bottom w:val="single" w:sz="4" w:space="0" w:color="auto"/>
              <w:right w:val="single" w:sz="4" w:space="0" w:color="auto"/>
            </w:tcBorders>
            <w:shd w:val="clear" w:color="auto" w:fill="auto"/>
            <w:noWrap/>
            <w:vAlign w:val="center"/>
            <w:hideMark/>
          </w:tcPr>
          <w:p w14:paraId="6F7C80CA" w14:textId="77777777" w:rsidR="00A61263" w:rsidRPr="00A61263" w:rsidRDefault="00A61263" w:rsidP="00A61263">
            <w:pPr>
              <w:spacing w:line="240" w:lineRule="auto"/>
              <w:jc w:val="right"/>
              <w:rPr>
                <w:rFonts w:cs="Arial"/>
                <w:sz w:val="12"/>
                <w:szCs w:val="12"/>
              </w:rPr>
            </w:pPr>
            <w:r w:rsidRPr="00A61263">
              <w:rPr>
                <w:rFonts w:cs="Arial"/>
                <w:sz w:val="12"/>
                <w:szCs w:val="12"/>
              </w:rPr>
              <w:t>94,6</w:t>
            </w:r>
          </w:p>
        </w:tc>
        <w:tc>
          <w:tcPr>
            <w:tcW w:w="536" w:type="pct"/>
            <w:tcBorders>
              <w:top w:val="nil"/>
              <w:left w:val="nil"/>
              <w:bottom w:val="single" w:sz="4" w:space="0" w:color="auto"/>
              <w:right w:val="single" w:sz="4" w:space="0" w:color="auto"/>
            </w:tcBorders>
            <w:shd w:val="clear" w:color="auto" w:fill="auto"/>
            <w:noWrap/>
            <w:vAlign w:val="center"/>
            <w:hideMark/>
          </w:tcPr>
          <w:p w14:paraId="1665ACC9" w14:textId="77777777" w:rsidR="00A61263" w:rsidRPr="00A61263" w:rsidRDefault="00A61263" w:rsidP="00A61263">
            <w:pPr>
              <w:spacing w:line="240" w:lineRule="auto"/>
              <w:jc w:val="right"/>
              <w:rPr>
                <w:rFonts w:cs="Arial"/>
                <w:sz w:val="12"/>
                <w:szCs w:val="12"/>
              </w:rPr>
            </w:pPr>
            <w:r w:rsidRPr="00A61263">
              <w:rPr>
                <w:rFonts w:cs="Arial"/>
                <w:sz w:val="12"/>
                <w:szCs w:val="12"/>
              </w:rPr>
              <w:t>128 708</w:t>
            </w:r>
          </w:p>
        </w:tc>
        <w:tc>
          <w:tcPr>
            <w:tcW w:w="630" w:type="pct"/>
            <w:tcBorders>
              <w:top w:val="nil"/>
              <w:left w:val="nil"/>
              <w:bottom w:val="single" w:sz="4" w:space="0" w:color="auto"/>
              <w:right w:val="single" w:sz="4" w:space="0" w:color="auto"/>
            </w:tcBorders>
            <w:shd w:val="clear" w:color="auto" w:fill="auto"/>
            <w:noWrap/>
            <w:vAlign w:val="center"/>
            <w:hideMark/>
          </w:tcPr>
          <w:p w14:paraId="55A267F8" w14:textId="77777777" w:rsidR="00A61263" w:rsidRPr="00A61263" w:rsidRDefault="00A61263" w:rsidP="00A61263">
            <w:pPr>
              <w:spacing w:line="240" w:lineRule="auto"/>
              <w:jc w:val="right"/>
              <w:rPr>
                <w:rFonts w:cs="Arial"/>
                <w:sz w:val="12"/>
                <w:szCs w:val="12"/>
              </w:rPr>
            </w:pPr>
            <w:r w:rsidRPr="00A61263">
              <w:rPr>
                <w:rFonts w:cs="Arial"/>
                <w:sz w:val="12"/>
                <w:szCs w:val="12"/>
              </w:rPr>
              <w:t>121 785,00</w:t>
            </w:r>
          </w:p>
        </w:tc>
        <w:tc>
          <w:tcPr>
            <w:tcW w:w="478" w:type="pct"/>
            <w:tcBorders>
              <w:top w:val="nil"/>
              <w:left w:val="nil"/>
              <w:bottom w:val="single" w:sz="4" w:space="0" w:color="auto"/>
              <w:right w:val="single" w:sz="4" w:space="0" w:color="auto"/>
            </w:tcBorders>
            <w:shd w:val="clear" w:color="auto" w:fill="auto"/>
            <w:noWrap/>
            <w:vAlign w:val="center"/>
            <w:hideMark/>
          </w:tcPr>
          <w:p w14:paraId="527B83D6" w14:textId="77777777" w:rsidR="00A61263" w:rsidRPr="00A61263" w:rsidRDefault="00A61263" w:rsidP="00A61263">
            <w:pPr>
              <w:spacing w:line="240" w:lineRule="auto"/>
              <w:jc w:val="right"/>
              <w:rPr>
                <w:rFonts w:cs="Arial"/>
                <w:sz w:val="12"/>
                <w:szCs w:val="12"/>
              </w:rPr>
            </w:pPr>
            <w:r w:rsidRPr="00A61263">
              <w:rPr>
                <w:rFonts w:cs="Arial"/>
                <w:sz w:val="12"/>
                <w:szCs w:val="12"/>
              </w:rPr>
              <w:t>94,6</w:t>
            </w:r>
          </w:p>
        </w:tc>
      </w:tr>
      <w:tr w:rsidR="00A61263" w:rsidRPr="00A61263" w14:paraId="6F461F6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B3810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6986D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66C0C6"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BFE1729" w14:textId="77777777" w:rsidR="00A61263" w:rsidRPr="00A61263" w:rsidRDefault="00A61263" w:rsidP="00A61263">
            <w:pPr>
              <w:spacing w:line="240" w:lineRule="auto"/>
              <w:jc w:val="right"/>
              <w:rPr>
                <w:rFonts w:cs="Arial"/>
                <w:sz w:val="12"/>
                <w:szCs w:val="12"/>
              </w:rPr>
            </w:pPr>
            <w:r w:rsidRPr="00A61263">
              <w:rPr>
                <w:rFonts w:cs="Arial"/>
                <w:sz w:val="12"/>
                <w:szCs w:val="12"/>
              </w:rPr>
              <w:t>64 000</w:t>
            </w:r>
          </w:p>
        </w:tc>
        <w:tc>
          <w:tcPr>
            <w:tcW w:w="630" w:type="pct"/>
            <w:tcBorders>
              <w:top w:val="nil"/>
              <w:left w:val="nil"/>
              <w:bottom w:val="single" w:sz="4" w:space="0" w:color="auto"/>
              <w:right w:val="single" w:sz="4" w:space="0" w:color="auto"/>
            </w:tcBorders>
            <w:shd w:val="clear" w:color="auto" w:fill="auto"/>
            <w:noWrap/>
            <w:vAlign w:val="center"/>
            <w:hideMark/>
          </w:tcPr>
          <w:p w14:paraId="3DCB78AE" w14:textId="77777777" w:rsidR="00A61263" w:rsidRPr="00A61263" w:rsidRDefault="00A61263" w:rsidP="00A61263">
            <w:pPr>
              <w:spacing w:line="240" w:lineRule="auto"/>
              <w:jc w:val="right"/>
              <w:rPr>
                <w:rFonts w:cs="Arial"/>
                <w:sz w:val="12"/>
                <w:szCs w:val="12"/>
              </w:rPr>
            </w:pPr>
            <w:r w:rsidRPr="00A61263">
              <w:rPr>
                <w:rFonts w:cs="Arial"/>
                <w:sz w:val="12"/>
                <w:szCs w:val="12"/>
              </w:rPr>
              <w:t>63 000,00</w:t>
            </w:r>
          </w:p>
        </w:tc>
        <w:tc>
          <w:tcPr>
            <w:tcW w:w="478" w:type="pct"/>
            <w:tcBorders>
              <w:top w:val="nil"/>
              <w:left w:val="nil"/>
              <w:bottom w:val="single" w:sz="4" w:space="0" w:color="auto"/>
              <w:right w:val="single" w:sz="4" w:space="0" w:color="auto"/>
            </w:tcBorders>
            <w:shd w:val="clear" w:color="auto" w:fill="auto"/>
            <w:noWrap/>
            <w:vAlign w:val="center"/>
            <w:hideMark/>
          </w:tcPr>
          <w:p w14:paraId="41E17D8F"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029AA255" w14:textId="77777777" w:rsidR="00A61263" w:rsidRPr="00A61263" w:rsidRDefault="00A61263" w:rsidP="00A61263">
            <w:pPr>
              <w:spacing w:line="240" w:lineRule="auto"/>
              <w:jc w:val="right"/>
              <w:rPr>
                <w:rFonts w:cs="Arial"/>
                <w:sz w:val="12"/>
                <w:szCs w:val="12"/>
              </w:rPr>
            </w:pPr>
            <w:r w:rsidRPr="00A61263">
              <w:rPr>
                <w:rFonts w:cs="Arial"/>
                <w:sz w:val="12"/>
                <w:szCs w:val="12"/>
              </w:rPr>
              <w:t>64 000</w:t>
            </w:r>
          </w:p>
        </w:tc>
        <w:tc>
          <w:tcPr>
            <w:tcW w:w="630" w:type="pct"/>
            <w:tcBorders>
              <w:top w:val="nil"/>
              <w:left w:val="nil"/>
              <w:bottom w:val="single" w:sz="4" w:space="0" w:color="auto"/>
              <w:right w:val="single" w:sz="4" w:space="0" w:color="auto"/>
            </w:tcBorders>
            <w:shd w:val="clear" w:color="auto" w:fill="auto"/>
            <w:noWrap/>
            <w:vAlign w:val="center"/>
            <w:hideMark/>
          </w:tcPr>
          <w:p w14:paraId="01524005" w14:textId="77777777" w:rsidR="00A61263" w:rsidRPr="00A61263" w:rsidRDefault="00A61263" w:rsidP="00A61263">
            <w:pPr>
              <w:spacing w:line="240" w:lineRule="auto"/>
              <w:jc w:val="right"/>
              <w:rPr>
                <w:rFonts w:cs="Arial"/>
                <w:sz w:val="12"/>
                <w:szCs w:val="12"/>
              </w:rPr>
            </w:pPr>
            <w:r w:rsidRPr="00A61263">
              <w:rPr>
                <w:rFonts w:cs="Arial"/>
                <w:sz w:val="12"/>
                <w:szCs w:val="12"/>
              </w:rPr>
              <w:t>63 000,00</w:t>
            </w:r>
          </w:p>
        </w:tc>
        <w:tc>
          <w:tcPr>
            <w:tcW w:w="478" w:type="pct"/>
            <w:tcBorders>
              <w:top w:val="nil"/>
              <w:left w:val="nil"/>
              <w:bottom w:val="single" w:sz="4" w:space="0" w:color="auto"/>
              <w:right w:val="single" w:sz="4" w:space="0" w:color="auto"/>
            </w:tcBorders>
            <w:shd w:val="clear" w:color="auto" w:fill="auto"/>
            <w:noWrap/>
            <w:vAlign w:val="center"/>
            <w:hideMark/>
          </w:tcPr>
          <w:p w14:paraId="4B6EA894"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r>
      <w:tr w:rsidR="00A61263" w:rsidRPr="00A61263" w14:paraId="68E1A69C"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FCA3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6DC6D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723A17"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32B544D" w14:textId="77777777" w:rsidR="00A61263" w:rsidRPr="00A61263" w:rsidRDefault="00A61263" w:rsidP="00A61263">
            <w:pPr>
              <w:spacing w:line="240" w:lineRule="auto"/>
              <w:jc w:val="right"/>
              <w:rPr>
                <w:rFonts w:cs="Arial"/>
                <w:sz w:val="12"/>
                <w:szCs w:val="12"/>
              </w:rPr>
            </w:pPr>
            <w:r w:rsidRPr="00A61263">
              <w:rPr>
                <w:rFonts w:cs="Arial"/>
                <w:sz w:val="12"/>
                <w:szCs w:val="12"/>
              </w:rPr>
              <w:t>64 708</w:t>
            </w:r>
          </w:p>
        </w:tc>
        <w:tc>
          <w:tcPr>
            <w:tcW w:w="630" w:type="pct"/>
            <w:tcBorders>
              <w:top w:val="nil"/>
              <w:left w:val="nil"/>
              <w:bottom w:val="single" w:sz="4" w:space="0" w:color="auto"/>
              <w:right w:val="single" w:sz="4" w:space="0" w:color="auto"/>
            </w:tcBorders>
            <w:shd w:val="clear" w:color="auto" w:fill="auto"/>
            <w:noWrap/>
            <w:vAlign w:val="center"/>
            <w:hideMark/>
          </w:tcPr>
          <w:p w14:paraId="104E06E9" w14:textId="77777777" w:rsidR="00A61263" w:rsidRPr="00A61263" w:rsidRDefault="00A61263" w:rsidP="00A61263">
            <w:pPr>
              <w:spacing w:line="240" w:lineRule="auto"/>
              <w:jc w:val="right"/>
              <w:rPr>
                <w:rFonts w:cs="Arial"/>
                <w:sz w:val="12"/>
                <w:szCs w:val="12"/>
              </w:rPr>
            </w:pPr>
            <w:r w:rsidRPr="00A61263">
              <w:rPr>
                <w:rFonts w:cs="Arial"/>
                <w:sz w:val="12"/>
                <w:szCs w:val="12"/>
              </w:rPr>
              <w:t>58 785,00</w:t>
            </w:r>
          </w:p>
        </w:tc>
        <w:tc>
          <w:tcPr>
            <w:tcW w:w="478" w:type="pct"/>
            <w:tcBorders>
              <w:top w:val="nil"/>
              <w:left w:val="nil"/>
              <w:bottom w:val="single" w:sz="4" w:space="0" w:color="auto"/>
              <w:right w:val="single" w:sz="4" w:space="0" w:color="auto"/>
            </w:tcBorders>
            <w:shd w:val="clear" w:color="auto" w:fill="auto"/>
            <w:noWrap/>
            <w:vAlign w:val="center"/>
            <w:hideMark/>
          </w:tcPr>
          <w:p w14:paraId="1C6BD291" w14:textId="77777777" w:rsidR="00A61263" w:rsidRPr="00A61263" w:rsidRDefault="00A61263" w:rsidP="00A61263">
            <w:pPr>
              <w:spacing w:line="240" w:lineRule="auto"/>
              <w:jc w:val="right"/>
              <w:rPr>
                <w:rFonts w:cs="Arial"/>
                <w:sz w:val="12"/>
                <w:szCs w:val="12"/>
              </w:rPr>
            </w:pPr>
            <w:r w:rsidRPr="00A61263">
              <w:rPr>
                <w:rFonts w:cs="Arial"/>
                <w:sz w:val="12"/>
                <w:szCs w:val="12"/>
              </w:rPr>
              <w:t>90,8</w:t>
            </w:r>
          </w:p>
        </w:tc>
        <w:tc>
          <w:tcPr>
            <w:tcW w:w="536" w:type="pct"/>
            <w:tcBorders>
              <w:top w:val="nil"/>
              <w:left w:val="nil"/>
              <w:bottom w:val="single" w:sz="4" w:space="0" w:color="auto"/>
              <w:right w:val="single" w:sz="4" w:space="0" w:color="auto"/>
            </w:tcBorders>
            <w:shd w:val="clear" w:color="auto" w:fill="auto"/>
            <w:noWrap/>
            <w:vAlign w:val="center"/>
            <w:hideMark/>
          </w:tcPr>
          <w:p w14:paraId="6F79C7CF" w14:textId="77777777" w:rsidR="00A61263" w:rsidRPr="00A61263" w:rsidRDefault="00A61263" w:rsidP="00A61263">
            <w:pPr>
              <w:spacing w:line="240" w:lineRule="auto"/>
              <w:jc w:val="right"/>
              <w:rPr>
                <w:rFonts w:cs="Arial"/>
                <w:sz w:val="12"/>
                <w:szCs w:val="12"/>
              </w:rPr>
            </w:pPr>
            <w:r w:rsidRPr="00A61263">
              <w:rPr>
                <w:rFonts w:cs="Arial"/>
                <w:sz w:val="12"/>
                <w:szCs w:val="12"/>
              </w:rPr>
              <w:t>64 708</w:t>
            </w:r>
          </w:p>
        </w:tc>
        <w:tc>
          <w:tcPr>
            <w:tcW w:w="630" w:type="pct"/>
            <w:tcBorders>
              <w:top w:val="nil"/>
              <w:left w:val="nil"/>
              <w:bottom w:val="single" w:sz="4" w:space="0" w:color="auto"/>
              <w:right w:val="single" w:sz="4" w:space="0" w:color="auto"/>
            </w:tcBorders>
            <w:shd w:val="clear" w:color="auto" w:fill="auto"/>
            <w:noWrap/>
            <w:vAlign w:val="center"/>
            <w:hideMark/>
          </w:tcPr>
          <w:p w14:paraId="2DF346D0" w14:textId="77777777" w:rsidR="00A61263" w:rsidRPr="00A61263" w:rsidRDefault="00A61263" w:rsidP="00A61263">
            <w:pPr>
              <w:spacing w:line="240" w:lineRule="auto"/>
              <w:jc w:val="right"/>
              <w:rPr>
                <w:rFonts w:cs="Arial"/>
                <w:sz w:val="12"/>
                <w:szCs w:val="12"/>
              </w:rPr>
            </w:pPr>
            <w:r w:rsidRPr="00A61263">
              <w:rPr>
                <w:rFonts w:cs="Arial"/>
                <w:sz w:val="12"/>
                <w:szCs w:val="12"/>
              </w:rPr>
              <w:t>58 785,00</w:t>
            </w:r>
          </w:p>
        </w:tc>
        <w:tc>
          <w:tcPr>
            <w:tcW w:w="478" w:type="pct"/>
            <w:tcBorders>
              <w:top w:val="nil"/>
              <w:left w:val="nil"/>
              <w:bottom w:val="single" w:sz="4" w:space="0" w:color="auto"/>
              <w:right w:val="single" w:sz="4" w:space="0" w:color="auto"/>
            </w:tcBorders>
            <w:shd w:val="clear" w:color="auto" w:fill="auto"/>
            <w:noWrap/>
            <w:vAlign w:val="center"/>
            <w:hideMark/>
          </w:tcPr>
          <w:p w14:paraId="68F061B7" w14:textId="77777777" w:rsidR="00A61263" w:rsidRPr="00A61263" w:rsidRDefault="00A61263" w:rsidP="00A61263">
            <w:pPr>
              <w:spacing w:line="240" w:lineRule="auto"/>
              <w:jc w:val="right"/>
              <w:rPr>
                <w:rFonts w:cs="Arial"/>
                <w:sz w:val="12"/>
                <w:szCs w:val="12"/>
              </w:rPr>
            </w:pPr>
            <w:r w:rsidRPr="00A61263">
              <w:rPr>
                <w:rFonts w:cs="Arial"/>
                <w:sz w:val="12"/>
                <w:szCs w:val="12"/>
              </w:rPr>
              <w:t>90,8</w:t>
            </w:r>
          </w:p>
        </w:tc>
      </w:tr>
      <w:tr w:rsidR="00A61263" w:rsidRPr="00A61263" w14:paraId="2D95769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C1958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9304C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2A6BB5"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172C1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73D8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53041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D047C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5EBFA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EBA7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176937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F3D8E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D628F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EF8A78"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49FCA2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1BFD1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C9F03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114E0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EBAA3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EE4F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037E74B"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048C8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9015C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9F2026"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FA10A8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1DA3C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20CEC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A884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E75A2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7B6E0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AE1495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B0F44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98EF7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275244"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B8BD0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D310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36F4A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54DFD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1C434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4CC9A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D3B5C6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C651A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36B04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16954D"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C6A734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D54F7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5799C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B3043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B5902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6881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523B45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55327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7DBE8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03C6FE"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6F5D8B6" w14:textId="77777777" w:rsidR="00A61263" w:rsidRPr="00A61263" w:rsidRDefault="00A61263" w:rsidP="00A61263">
            <w:pPr>
              <w:spacing w:line="240" w:lineRule="auto"/>
              <w:jc w:val="right"/>
              <w:rPr>
                <w:rFonts w:cs="Arial"/>
                <w:sz w:val="12"/>
                <w:szCs w:val="12"/>
              </w:rPr>
            </w:pPr>
            <w:r w:rsidRPr="00A61263">
              <w:rPr>
                <w:rFonts w:cs="Arial"/>
                <w:sz w:val="12"/>
                <w:szCs w:val="12"/>
              </w:rPr>
              <w:t>20 292</w:t>
            </w:r>
          </w:p>
        </w:tc>
        <w:tc>
          <w:tcPr>
            <w:tcW w:w="630" w:type="pct"/>
            <w:tcBorders>
              <w:top w:val="nil"/>
              <w:left w:val="nil"/>
              <w:bottom w:val="single" w:sz="4" w:space="0" w:color="auto"/>
              <w:right w:val="single" w:sz="4" w:space="0" w:color="auto"/>
            </w:tcBorders>
            <w:shd w:val="clear" w:color="auto" w:fill="auto"/>
            <w:noWrap/>
            <w:vAlign w:val="center"/>
            <w:hideMark/>
          </w:tcPr>
          <w:p w14:paraId="3087A12C" w14:textId="77777777" w:rsidR="00A61263" w:rsidRPr="00A61263" w:rsidRDefault="00A61263" w:rsidP="00A61263">
            <w:pPr>
              <w:spacing w:line="240" w:lineRule="auto"/>
              <w:jc w:val="right"/>
              <w:rPr>
                <w:rFonts w:cs="Arial"/>
                <w:sz w:val="12"/>
                <w:szCs w:val="12"/>
              </w:rPr>
            </w:pPr>
            <w:r w:rsidRPr="00A61263">
              <w:rPr>
                <w:rFonts w:cs="Arial"/>
                <w:sz w:val="12"/>
                <w:szCs w:val="12"/>
              </w:rPr>
              <w:t>15 498,00</w:t>
            </w:r>
          </w:p>
        </w:tc>
        <w:tc>
          <w:tcPr>
            <w:tcW w:w="478" w:type="pct"/>
            <w:tcBorders>
              <w:top w:val="nil"/>
              <w:left w:val="nil"/>
              <w:bottom w:val="single" w:sz="4" w:space="0" w:color="auto"/>
              <w:right w:val="single" w:sz="4" w:space="0" w:color="auto"/>
            </w:tcBorders>
            <w:shd w:val="clear" w:color="auto" w:fill="auto"/>
            <w:noWrap/>
            <w:vAlign w:val="center"/>
            <w:hideMark/>
          </w:tcPr>
          <w:p w14:paraId="5E3EF3C4" w14:textId="77777777" w:rsidR="00A61263" w:rsidRPr="00A61263" w:rsidRDefault="00A61263" w:rsidP="00A61263">
            <w:pPr>
              <w:spacing w:line="240" w:lineRule="auto"/>
              <w:jc w:val="right"/>
              <w:rPr>
                <w:rFonts w:cs="Arial"/>
                <w:sz w:val="12"/>
                <w:szCs w:val="12"/>
              </w:rPr>
            </w:pPr>
            <w:r w:rsidRPr="00A61263">
              <w:rPr>
                <w:rFonts w:cs="Arial"/>
                <w:sz w:val="12"/>
                <w:szCs w:val="12"/>
              </w:rPr>
              <w:t>76,4</w:t>
            </w:r>
          </w:p>
        </w:tc>
        <w:tc>
          <w:tcPr>
            <w:tcW w:w="536" w:type="pct"/>
            <w:tcBorders>
              <w:top w:val="nil"/>
              <w:left w:val="nil"/>
              <w:bottom w:val="single" w:sz="4" w:space="0" w:color="auto"/>
              <w:right w:val="single" w:sz="4" w:space="0" w:color="auto"/>
            </w:tcBorders>
            <w:shd w:val="clear" w:color="auto" w:fill="auto"/>
            <w:noWrap/>
            <w:vAlign w:val="center"/>
            <w:hideMark/>
          </w:tcPr>
          <w:p w14:paraId="301A9DCA" w14:textId="77777777" w:rsidR="00A61263" w:rsidRPr="00A61263" w:rsidRDefault="00A61263" w:rsidP="00A61263">
            <w:pPr>
              <w:spacing w:line="240" w:lineRule="auto"/>
              <w:jc w:val="right"/>
              <w:rPr>
                <w:rFonts w:cs="Arial"/>
                <w:sz w:val="12"/>
                <w:szCs w:val="12"/>
              </w:rPr>
            </w:pPr>
            <w:r w:rsidRPr="00A61263">
              <w:rPr>
                <w:rFonts w:cs="Arial"/>
                <w:sz w:val="12"/>
                <w:szCs w:val="12"/>
              </w:rPr>
              <w:t>20 292</w:t>
            </w:r>
          </w:p>
        </w:tc>
        <w:tc>
          <w:tcPr>
            <w:tcW w:w="630" w:type="pct"/>
            <w:tcBorders>
              <w:top w:val="nil"/>
              <w:left w:val="nil"/>
              <w:bottom w:val="single" w:sz="4" w:space="0" w:color="auto"/>
              <w:right w:val="single" w:sz="4" w:space="0" w:color="auto"/>
            </w:tcBorders>
            <w:shd w:val="clear" w:color="auto" w:fill="auto"/>
            <w:noWrap/>
            <w:vAlign w:val="center"/>
            <w:hideMark/>
          </w:tcPr>
          <w:p w14:paraId="08242454" w14:textId="77777777" w:rsidR="00A61263" w:rsidRPr="00A61263" w:rsidRDefault="00A61263" w:rsidP="00A61263">
            <w:pPr>
              <w:spacing w:line="240" w:lineRule="auto"/>
              <w:jc w:val="right"/>
              <w:rPr>
                <w:rFonts w:cs="Arial"/>
                <w:sz w:val="12"/>
                <w:szCs w:val="12"/>
              </w:rPr>
            </w:pPr>
            <w:r w:rsidRPr="00A61263">
              <w:rPr>
                <w:rFonts w:cs="Arial"/>
                <w:sz w:val="12"/>
                <w:szCs w:val="12"/>
              </w:rPr>
              <w:t>15 498,00</w:t>
            </w:r>
          </w:p>
        </w:tc>
        <w:tc>
          <w:tcPr>
            <w:tcW w:w="478" w:type="pct"/>
            <w:tcBorders>
              <w:top w:val="nil"/>
              <w:left w:val="nil"/>
              <w:bottom w:val="single" w:sz="4" w:space="0" w:color="auto"/>
              <w:right w:val="single" w:sz="4" w:space="0" w:color="auto"/>
            </w:tcBorders>
            <w:shd w:val="clear" w:color="auto" w:fill="auto"/>
            <w:noWrap/>
            <w:vAlign w:val="center"/>
            <w:hideMark/>
          </w:tcPr>
          <w:p w14:paraId="6D926B1A" w14:textId="77777777" w:rsidR="00A61263" w:rsidRPr="00A61263" w:rsidRDefault="00A61263" w:rsidP="00A61263">
            <w:pPr>
              <w:spacing w:line="240" w:lineRule="auto"/>
              <w:jc w:val="right"/>
              <w:rPr>
                <w:rFonts w:cs="Arial"/>
                <w:sz w:val="12"/>
                <w:szCs w:val="12"/>
              </w:rPr>
            </w:pPr>
            <w:r w:rsidRPr="00A61263">
              <w:rPr>
                <w:rFonts w:cs="Arial"/>
                <w:sz w:val="12"/>
                <w:szCs w:val="12"/>
              </w:rPr>
              <w:t>76,4</w:t>
            </w:r>
          </w:p>
        </w:tc>
      </w:tr>
      <w:tr w:rsidR="00A61263" w:rsidRPr="00A61263" w14:paraId="7E25891E"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5C9423E" w14:textId="77777777" w:rsidR="00A61263" w:rsidRPr="00A61263" w:rsidRDefault="00A61263" w:rsidP="00A61263">
            <w:pPr>
              <w:spacing w:line="240" w:lineRule="auto"/>
              <w:rPr>
                <w:rFonts w:cs="Arial"/>
                <w:b/>
                <w:bCs/>
                <w:sz w:val="12"/>
                <w:szCs w:val="12"/>
              </w:rPr>
            </w:pPr>
            <w:r w:rsidRPr="00A61263">
              <w:rPr>
                <w:rFonts w:cs="Arial"/>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14:paraId="74FF34EA"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D9DE087" w14:textId="77777777" w:rsidR="00A61263" w:rsidRPr="00A61263" w:rsidRDefault="00A61263" w:rsidP="00A61263">
            <w:pPr>
              <w:spacing w:line="240" w:lineRule="auto"/>
              <w:rPr>
                <w:rFonts w:cs="Arial"/>
                <w:b/>
                <w:bCs/>
                <w:sz w:val="12"/>
                <w:szCs w:val="12"/>
              </w:rPr>
            </w:pPr>
            <w:r w:rsidRPr="00A61263">
              <w:rPr>
                <w:rFonts w:cs="Arial"/>
                <w:b/>
                <w:bCs/>
                <w:sz w:val="12"/>
                <w:szCs w:val="12"/>
              </w:rPr>
              <w:t>Kultura fizyczna</w:t>
            </w:r>
          </w:p>
        </w:tc>
        <w:tc>
          <w:tcPr>
            <w:tcW w:w="537" w:type="pct"/>
            <w:tcBorders>
              <w:top w:val="nil"/>
              <w:left w:val="nil"/>
              <w:bottom w:val="single" w:sz="4" w:space="0" w:color="auto"/>
              <w:right w:val="single" w:sz="4" w:space="0" w:color="auto"/>
            </w:tcBorders>
            <w:shd w:val="clear" w:color="000000" w:fill="D5E3F2"/>
            <w:vAlign w:val="center"/>
            <w:hideMark/>
          </w:tcPr>
          <w:p w14:paraId="2CBB8E0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8 728 400</w:t>
            </w:r>
          </w:p>
        </w:tc>
        <w:tc>
          <w:tcPr>
            <w:tcW w:w="630" w:type="pct"/>
            <w:tcBorders>
              <w:top w:val="nil"/>
              <w:left w:val="nil"/>
              <w:bottom w:val="single" w:sz="4" w:space="0" w:color="auto"/>
              <w:right w:val="single" w:sz="4" w:space="0" w:color="auto"/>
            </w:tcBorders>
            <w:shd w:val="clear" w:color="000000" w:fill="D5E3F2"/>
            <w:vAlign w:val="center"/>
            <w:hideMark/>
          </w:tcPr>
          <w:p w14:paraId="3245A86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8 399 487,85</w:t>
            </w:r>
          </w:p>
        </w:tc>
        <w:tc>
          <w:tcPr>
            <w:tcW w:w="478" w:type="pct"/>
            <w:tcBorders>
              <w:top w:val="nil"/>
              <w:left w:val="nil"/>
              <w:bottom w:val="single" w:sz="4" w:space="0" w:color="auto"/>
              <w:right w:val="single" w:sz="4" w:space="0" w:color="auto"/>
            </w:tcBorders>
            <w:shd w:val="clear" w:color="000000" w:fill="D5E3F2"/>
            <w:vAlign w:val="center"/>
            <w:hideMark/>
          </w:tcPr>
          <w:p w14:paraId="355A077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96,2</w:t>
            </w:r>
          </w:p>
        </w:tc>
        <w:tc>
          <w:tcPr>
            <w:tcW w:w="536" w:type="pct"/>
            <w:tcBorders>
              <w:top w:val="nil"/>
              <w:left w:val="nil"/>
              <w:bottom w:val="single" w:sz="4" w:space="0" w:color="auto"/>
              <w:right w:val="single" w:sz="4" w:space="0" w:color="auto"/>
            </w:tcBorders>
            <w:shd w:val="clear" w:color="000000" w:fill="D5E3F2"/>
            <w:vAlign w:val="center"/>
            <w:hideMark/>
          </w:tcPr>
          <w:p w14:paraId="59DCC20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1 235 400</w:t>
            </w:r>
          </w:p>
        </w:tc>
        <w:tc>
          <w:tcPr>
            <w:tcW w:w="630" w:type="pct"/>
            <w:tcBorders>
              <w:top w:val="nil"/>
              <w:left w:val="nil"/>
              <w:bottom w:val="single" w:sz="4" w:space="0" w:color="auto"/>
              <w:right w:val="single" w:sz="4" w:space="0" w:color="auto"/>
            </w:tcBorders>
            <w:shd w:val="clear" w:color="000000" w:fill="D5E3F2"/>
            <w:vAlign w:val="center"/>
            <w:hideMark/>
          </w:tcPr>
          <w:p w14:paraId="050CA56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1 185 662,56</w:t>
            </w:r>
          </w:p>
        </w:tc>
        <w:tc>
          <w:tcPr>
            <w:tcW w:w="478" w:type="pct"/>
            <w:tcBorders>
              <w:top w:val="nil"/>
              <w:left w:val="nil"/>
              <w:bottom w:val="single" w:sz="4" w:space="0" w:color="auto"/>
              <w:right w:val="single" w:sz="4" w:space="0" w:color="auto"/>
            </w:tcBorders>
            <w:shd w:val="clear" w:color="000000" w:fill="D5E3F2"/>
            <w:vAlign w:val="center"/>
            <w:hideMark/>
          </w:tcPr>
          <w:p w14:paraId="5131CA2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96,0</w:t>
            </w:r>
          </w:p>
        </w:tc>
      </w:tr>
      <w:tr w:rsidR="00A61263" w:rsidRPr="00A61263" w14:paraId="6793C362"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0A384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1D3FA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1EBC6E"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F2FD577" w14:textId="77777777" w:rsidR="00A61263" w:rsidRPr="00A61263" w:rsidRDefault="00A61263" w:rsidP="00A61263">
            <w:pPr>
              <w:spacing w:line="240" w:lineRule="auto"/>
              <w:jc w:val="right"/>
              <w:rPr>
                <w:rFonts w:cs="Arial"/>
                <w:sz w:val="12"/>
                <w:szCs w:val="12"/>
              </w:rPr>
            </w:pPr>
            <w:r w:rsidRPr="00A61263">
              <w:rPr>
                <w:rFonts w:cs="Arial"/>
                <w:sz w:val="12"/>
                <w:szCs w:val="12"/>
              </w:rPr>
              <w:t>8 465 850</w:t>
            </w:r>
          </w:p>
        </w:tc>
        <w:tc>
          <w:tcPr>
            <w:tcW w:w="630" w:type="pct"/>
            <w:tcBorders>
              <w:top w:val="nil"/>
              <w:left w:val="nil"/>
              <w:bottom w:val="single" w:sz="4" w:space="0" w:color="auto"/>
              <w:right w:val="single" w:sz="4" w:space="0" w:color="auto"/>
            </w:tcBorders>
            <w:shd w:val="clear" w:color="auto" w:fill="auto"/>
            <w:noWrap/>
            <w:vAlign w:val="center"/>
            <w:hideMark/>
          </w:tcPr>
          <w:p w14:paraId="091CE9DC" w14:textId="77777777" w:rsidR="00A61263" w:rsidRPr="00A61263" w:rsidRDefault="00A61263" w:rsidP="00A61263">
            <w:pPr>
              <w:spacing w:line="240" w:lineRule="auto"/>
              <w:jc w:val="right"/>
              <w:rPr>
                <w:rFonts w:cs="Arial"/>
                <w:sz w:val="12"/>
                <w:szCs w:val="12"/>
              </w:rPr>
            </w:pPr>
            <w:r w:rsidRPr="00A61263">
              <w:rPr>
                <w:rFonts w:cs="Arial"/>
                <w:sz w:val="12"/>
                <w:szCs w:val="12"/>
              </w:rPr>
              <w:t>8 137 757,86</w:t>
            </w:r>
          </w:p>
        </w:tc>
        <w:tc>
          <w:tcPr>
            <w:tcW w:w="478" w:type="pct"/>
            <w:tcBorders>
              <w:top w:val="nil"/>
              <w:left w:val="nil"/>
              <w:bottom w:val="single" w:sz="4" w:space="0" w:color="auto"/>
              <w:right w:val="single" w:sz="4" w:space="0" w:color="auto"/>
            </w:tcBorders>
            <w:shd w:val="clear" w:color="auto" w:fill="auto"/>
            <w:noWrap/>
            <w:vAlign w:val="center"/>
            <w:hideMark/>
          </w:tcPr>
          <w:p w14:paraId="3544562B" w14:textId="77777777" w:rsidR="00A61263" w:rsidRPr="00A61263" w:rsidRDefault="00A61263" w:rsidP="00A61263">
            <w:pPr>
              <w:spacing w:line="240" w:lineRule="auto"/>
              <w:jc w:val="right"/>
              <w:rPr>
                <w:rFonts w:cs="Arial"/>
                <w:sz w:val="12"/>
                <w:szCs w:val="12"/>
              </w:rPr>
            </w:pPr>
            <w:r w:rsidRPr="00A61263">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14:paraId="19AA80C5" w14:textId="77777777" w:rsidR="00A61263" w:rsidRPr="00A61263" w:rsidRDefault="00A61263" w:rsidP="00A61263">
            <w:pPr>
              <w:spacing w:line="240" w:lineRule="auto"/>
              <w:jc w:val="right"/>
              <w:rPr>
                <w:rFonts w:cs="Arial"/>
                <w:sz w:val="12"/>
                <w:szCs w:val="12"/>
              </w:rPr>
            </w:pPr>
            <w:r w:rsidRPr="00A61263">
              <w:rPr>
                <w:rFonts w:cs="Arial"/>
                <w:sz w:val="12"/>
                <w:szCs w:val="12"/>
              </w:rPr>
              <w:t>1 235 400</w:t>
            </w:r>
          </w:p>
        </w:tc>
        <w:tc>
          <w:tcPr>
            <w:tcW w:w="630" w:type="pct"/>
            <w:tcBorders>
              <w:top w:val="nil"/>
              <w:left w:val="nil"/>
              <w:bottom w:val="single" w:sz="4" w:space="0" w:color="auto"/>
              <w:right w:val="single" w:sz="4" w:space="0" w:color="auto"/>
            </w:tcBorders>
            <w:shd w:val="clear" w:color="auto" w:fill="auto"/>
            <w:noWrap/>
            <w:vAlign w:val="center"/>
            <w:hideMark/>
          </w:tcPr>
          <w:p w14:paraId="3D1AD48B" w14:textId="77777777" w:rsidR="00A61263" w:rsidRPr="00A61263" w:rsidRDefault="00A61263" w:rsidP="00A61263">
            <w:pPr>
              <w:spacing w:line="240" w:lineRule="auto"/>
              <w:jc w:val="right"/>
              <w:rPr>
                <w:rFonts w:cs="Arial"/>
                <w:sz w:val="12"/>
                <w:szCs w:val="12"/>
              </w:rPr>
            </w:pPr>
            <w:r w:rsidRPr="00A61263">
              <w:rPr>
                <w:rFonts w:cs="Arial"/>
                <w:sz w:val="12"/>
                <w:szCs w:val="12"/>
              </w:rPr>
              <w:t>1 185 662,56</w:t>
            </w:r>
          </w:p>
        </w:tc>
        <w:tc>
          <w:tcPr>
            <w:tcW w:w="478" w:type="pct"/>
            <w:tcBorders>
              <w:top w:val="nil"/>
              <w:left w:val="nil"/>
              <w:bottom w:val="single" w:sz="4" w:space="0" w:color="auto"/>
              <w:right w:val="single" w:sz="4" w:space="0" w:color="auto"/>
            </w:tcBorders>
            <w:shd w:val="clear" w:color="auto" w:fill="auto"/>
            <w:noWrap/>
            <w:vAlign w:val="center"/>
            <w:hideMark/>
          </w:tcPr>
          <w:p w14:paraId="49589D35" w14:textId="77777777" w:rsidR="00A61263" w:rsidRPr="00A61263" w:rsidRDefault="00A61263" w:rsidP="00A61263">
            <w:pPr>
              <w:spacing w:line="240" w:lineRule="auto"/>
              <w:jc w:val="right"/>
              <w:rPr>
                <w:rFonts w:cs="Arial"/>
                <w:sz w:val="12"/>
                <w:szCs w:val="12"/>
              </w:rPr>
            </w:pPr>
            <w:r w:rsidRPr="00A61263">
              <w:rPr>
                <w:rFonts w:cs="Arial"/>
                <w:sz w:val="12"/>
                <w:szCs w:val="12"/>
              </w:rPr>
              <w:t>96,0</w:t>
            </w:r>
          </w:p>
        </w:tc>
      </w:tr>
      <w:tr w:rsidR="00A61263" w:rsidRPr="00A61263" w14:paraId="4B049358"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BB6B3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0D8E1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1142DA"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33E8315" w14:textId="77777777" w:rsidR="00A61263" w:rsidRPr="00A61263" w:rsidRDefault="00A61263" w:rsidP="00A61263">
            <w:pPr>
              <w:spacing w:line="240" w:lineRule="auto"/>
              <w:jc w:val="right"/>
              <w:rPr>
                <w:rFonts w:cs="Arial"/>
                <w:sz w:val="12"/>
                <w:szCs w:val="12"/>
              </w:rPr>
            </w:pPr>
            <w:r w:rsidRPr="00A61263">
              <w:rPr>
                <w:rFonts w:cs="Arial"/>
                <w:sz w:val="12"/>
                <w:szCs w:val="12"/>
              </w:rPr>
              <w:t>7 805 454</w:t>
            </w:r>
          </w:p>
        </w:tc>
        <w:tc>
          <w:tcPr>
            <w:tcW w:w="630" w:type="pct"/>
            <w:tcBorders>
              <w:top w:val="nil"/>
              <w:left w:val="nil"/>
              <w:bottom w:val="single" w:sz="4" w:space="0" w:color="auto"/>
              <w:right w:val="single" w:sz="4" w:space="0" w:color="auto"/>
            </w:tcBorders>
            <w:shd w:val="clear" w:color="auto" w:fill="auto"/>
            <w:noWrap/>
            <w:vAlign w:val="center"/>
            <w:hideMark/>
          </w:tcPr>
          <w:p w14:paraId="003786F6" w14:textId="77777777" w:rsidR="00A61263" w:rsidRPr="00A61263" w:rsidRDefault="00A61263" w:rsidP="00A61263">
            <w:pPr>
              <w:spacing w:line="240" w:lineRule="auto"/>
              <w:jc w:val="right"/>
              <w:rPr>
                <w:rFonts w:cs="Arial"/>
                <w:sz w:val="12"/>
                <w:szCs w:val="12"/>
              </w:rPr>
            </w:pPr>
            <w:r w:rsidRPr="00A61263">
              <w:rPr>
                <w:rFonts w:cs="Arial"/>
                <w:sz w:val="12"/>
                <w:szCs w:val="12"/>
              </w:rPr>
              <w:t>7 495 591,49</w:t>
            </w:r>
          </w:p>
        </w:tc>
        <w:tc>
          <w:tcPr>
            <w:tcW w:w="478" w:type="pct"/>
            <w:tcBorders>
              <w:top w:val="nil"/>
              <w:left w:val="nil"/>
              <w:bottom w:val="single" w:sz="4" w:space="0" w:color="auto"/>
              <w:right w:val="single" w:sz="4" w:space="0" w:color="auto"/>
            </w:tcBorders>
            <w:shd w:val="clear" w:color="auto" w:fill="auto"/>
            <w:noWrap/>
            <w:vAlign w:val="center"/>
            <w:hideMark/>
          </w:tcPr>
          <w:p w14:paraId="6D414609" w14:textId="77777777" w:rsidR="00A61263" w:rsidRPr="00A61263" w:rsidRDefault="00A61263" w:rsidP="00A61263">
            <w:pPr>
              <w:spacing w:line="240" w:lineRule="auto"/>
              <w:jc w:val="right"/>
              <w:rPr>
                <w:rFonts w:cs="Arial"/>
                <w:sz w:val="12"/>
                <w:szCs w:val="12"/>
              </w:rPr>
            </w:pPr>
            <w:r w:rsidRPr="00A61263">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7C28A9B9" w14:textId="77777777" w:rsidR="00A61263" w:rsidRPr="00A61263" w:rsidRDefault="00A61263" w:rsidP="00A61263">
            <w:pPr>
              <w:spacing w:line="240" w:lineRule="auto"/>
              <w:jc w:val="right"/>
              <w:rPr>
                <w:rFonts w:cs="Arial"/>
                <w:sz w:val="12"/>
                <w:szCs w:val="12"/>
              </w:rPr>
            </w:pPr>
            <w:r w:rsidRPr="00A61263">
              <w:rPr>
                <w:rFonts w:cs="Arial"/>
                <w:sz w:val="12"/>
                <w:szCs w:val="12"/>
              </w:rPr>
              <w:t>589 400</w:t>
            </w:r>
          </w:p>
        </w:tc>
        <w:tc>
          <w:tcPr>
            <w:tcW w:w="630" w:type="pct"/>
            <w:tcBorders>
              <w:top w:val="nil"/>
              <w:left w:val="nil"/>
              <w:bottom w:val="single" w:sz="4" w:space="0" w:color="auto"/>
              <w:right w:val="single" w:sz="4" w:space="0" w:color="auto"/>
            </w:tcBorders>
            <w:shd w:val="clear" w:color="auto" w:fill="auto"/>
            <w:noWrap/>
            <w:vAlign w:val="center"/>
            <w:hideMark/>
          </w:tcPr>
          <w:p w14:paraId="3F04205C" w14:textId="77777777" w:rsidR="00A61263" w:rsidRPr="00A61263" w:rsidRDefault="00A61263" w:rsidP="00A61263">
            <w:pPr>
              <w:spacing w:line="240" w:lineRule="auto"/>
              <w:jc w:val="right"/>
              <w:rPr>
                <w:rFonts w:cs="Arial"/>
                <w:sz w:val="12"/>
                <w:szCs w:val="12"/>
              </w:rPr>
            </w:pPr>
            <w:r w:rsidRPr="00A61263">
              <w:rPr>
                <w:rFonts w:cs="Arial"/>
                <w:sz w:val="12"/>
                <w:szCs w:val="12"/>
              </w:rPr>
              <w:t>557 891,97</w:t>
            </w:r>
          </w:p>
        </w:tc>
        <w:tc>
          <w:tcPr>
            <w:tcW w:w="478" w:type="pct"/>
            <w:tcBorders>
              <w:top w:val="nil"/>
              <w:left w:val="nil"/>
              <w:bottom w:val="single" w:sz="4" w:space="0" w:color="auto"/>
              <w:right w:val="single" w:sz="4" w:space="0" w:color="auto"/>
            </w:tcBorders>
            <w:shd w:val="clear" w:color="auto" w:fill="auto"/>
            <w:noWrap/>
            <w:vAlign w:val="center"/>
            <w:hideMark/>
          </w:tcPr>
          <w:p w14:paraId="1C5A3088" w14:textId="77777777" w:rsidR="00A61263" w:rsidRPr="00A61263" w:rsidRDefault="00A61263" w:rsidP="00A61263">
            <w:pPr>
              <w:spacing w:line="240" w:lineRule="auto"/>
              <w:jc w:val="right"/>
              <w:rPr>
                <w:rFonts w:cs="Arial"/>
                <w:sz w:val="12"/>
                <w:szCs w:val="12"/>
              </w:rPr>
            </w:pPr>
            <w:r w:rsidRPr="00A61263">
              <w:rPr>
                <w:rFonts w:cs="Arial"/>
                <w:sz w:val="12"/>
                <w:szCs w:val="12"/>
              </w:rPr>
              <w:t>94,7</w:t>
            </w:r>
          </w:p>
        </w:tc>
      </w:tr>
      <w:tr w:rsidR="00A61263" w:rsidRPr="00A61263" w14:paraId="7773934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956AD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2F913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E2DB25"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CFE176B" w14:textId="77777777" w:rsidR="00A61263" w:rsidRPr="00A61263" w:rsidRDefault="00A61263" w:rsidP="00A61263">
            <w:pPr>
              <w:spacing w:line="240" w:lineRule="auto"/>
              <w:jc w:val="right"/>
              <w:rPr>
                <w:rFonts w:cs="Arial"/>
                <w:sz w:val="12"/>
                <w:szCs w:val="12"/>
              </w:rPr>
            </w:pPr>
            <w:r w:rsidRPr="00A61263">
              <w:rPr>
                <w:rFonts w:cs="Arial"/>
                <w:sz w:val="12"/>
                <w:szCs w:val="12"/>
              </w:rPr>
              <w:t>4 354 752</w:t>
            </w:r>
          </w:p>
        </w:tc>
        <w:tc>
          <w:tcPr>
            <w:tcW w:w="630" w:type="pct"/>
            <w:tcBorders>
              <w:top w:val="nil"/>
              <w:left w:val="nil"/>
              <w:bottom w:val="single" w:sz="4" w:space="0" w:color="auto"/>
              <w:right w:val="single" w:sz="4" w:space="0" w:color="auto"/>
            </w:tcBorders>
            <w:shd w:val="clear" w:color="auto" w:fill="auto"/>
            <w:noWrap/>
            <w:vAlign w:val="center"/>
            <w:hideMark/>
          </w:tcPr>
          <w:p w14:paraId="6AD5632C" w14:textId="77777777" w:rsidR="00A61263" w:rsidRPr="00A61263" w:rsidRDefault="00A61263" w:rsidP="00A61263">
            <w:pPr>
              <w:spacing w:line="240" w:lineRule="auto"/>
              <w:jc w:val="right"/>
              <w:rPr>
                <w:rFonts w:cs="Arial"/>
                <w:sz w:val="12"/>
                <w:szCs w:val="12"/>
              </w:rPr>
            </w:pPr>
            <w:r w:rsidRPr="00A61263">
              <w:rPr>
                <w:rFonts w:cs="Arial"/>
                <w:sz w:val="12"/>
                <w:szCs w:val="12"/>
              </w:rPr>
              <w:t>4 336 392,30</w:t>
            </w:r>
          </w:p>
        </w:tc>
        <w:tc>
          <w:tcPr>
            <w:tcW w:w="478" w:type="pct"/>
            <w:tcBorders>
              <w:top w:val="nil"/>
              <w:left w:val="nil"/>
              <w:bottom w:val="single" w:sz="4" w:space="0" w:color="auto"/>
              <w:right w:val="single" w:sz="4" w:space="0" w:color="auto"/>
            </w:tcBorders>
            <w:shd w:val="clear" w:color="auto" w:fill="auto"/>
            <w:noWrap/>
            <w:vAlign w:val="center"/>
            <w:hideMark/>
          </w:tcPr>
          <w:p w14:paraId="174A8034"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2025100D" w14:textId="77777777" w:rsidR="00A61263" w:rsidRPr="00A61263" w:rsidRDefault="00A61263" w:rsidP="00A61263">
            <w:pPr>
              <w:spacing w:line="240" w:lineRule="auto"/>
              <w:jc w:val="right"/>
              <w:rPr>
                <w:rFonts w:cs="Arial"/>
                <w:sz w:val="12"/>
                <w:szCs w:val="12"/>
              </w:rPr>
            </w:pPr>
            <w:r w:rsidRPr="00A61263">
              <w:rPr>
                <w:rFonts w:cs="Arial"/>
                <w:sz w:val="12"/>
                <w:szCs w:val="12"/>
              </w:rPr>
              <w:t>44 400</w:t>
            </w:r>
          </w:p>
        </w:tc>
        <w:tc>
          <w:tcPr>
            <w:tcW w:w="630" w:type="pct"/>
            <w:tcBorders>
              <w:top w:val="nil"/>
              <w:left w:val="nil"/>
              <w:bottom w:val="single" w:sz="4" w:space="0" w:color="auto"/>
              <w:right w:val="single" w:sz="4" w:space="0" w:color="auto"/>
            </w:tcBorders>
            <w:shd w:val="clear" w:color="auto" w:fill="auto"/>
            <w:noWrap/>
            <w:vAlign w:val="center"/>
            <w:hideMark/>
          </w:tcPr>
          <w:p w14:paraId="48E58F4D" w14:textId="77777777" w:rsidR="00A61263" w:rsidRPr="00A61263" w:rsidRDefault="00A61263" w:rsidP="00A61263">
            <w:pPr>
              <w:spacing w:line="240" w:lineRule="auto"/>
              <w:jc w:val="right"/>
              <w:rPr>
                <w:rFonts w:cs="Arial"/>
                <w:sz w:val="12"/>
                <w:szCs w:val="12"/>
              </w:rPr>
            </w:pPr>
            <w:r w:rsidRPr="00A61263">
              <w:rPr>
                <w:rFonts w:cs="Arial"/>
                <w:sz w:val="12"/>
                <w:szCs w:val="12"/>
              </w:rPr>
              <w:t>26 818,61</w:t>
            </w:r>
          </w:p>
        </w:tc>
        <w:tc>
          <w:tcPr>
            <w:tcW w:w="478" w:type="pct"/>
            <w:tcBorders>
              <w:top w:val="nil"/>
              <w:left w:val="nil"/>
              <w:bottom w:val="single" w:sz="4" w:space="0" w:color="auto"/>
              <w:right w:val="single" w:sz="4" w:space="0" w:color="auto"/>
            </w:tcBorders>
            <w:shd w:val="clear" w:color="auto" w:fill="auto"/>
            <w:noWrap/>
            <w:vAlign w:val="center"/>
            <w:hideMark/>
          </w:tcPr>
          <w:p w14:paraId="29B748E0" w14:textId="77777777" w:rsidR="00A61263" w:rsidRPr="00A61263" w:rsidRDefault="00A61263" w:rsidP="00A61263">
            <w:pPr>
              <w:spacing w:line="240" w:lineRule="auto"/>
              <w:jc w:val="right"/>
              <w:rPr>
                <w:rFonts w:cs="Arial"/>
                <w:sz w:val="12"/>
                <w:szCs w:val="12"/>
              </w:rPr>
            </w:pPr>
            <w:r w:rsidRPr="00A61263">
              <w:rPr>
                <w:rFonts w:cs="Arial"/>
                <w:sz w:val="12"/>
                <w:szCs w:val="12"/>
              </w:rPr>
              <w:t>60,4</w:t>
            </w:r>
          </w:p>
        </w:tc>
      </w:tr>
      <w:tr w:rsidR="00A61263" w:rsidRPr="00A61263" w14:paraId="09002034"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E6568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92280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1643BF"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531E0DC" w14:textId="77777777" w:rsidR="00A61263" w:rsidRPr="00A61263" w:rsidRDefault="00A61263" w:rsidP="00A61263">
            <w:pPr>
              <w:spacing w:line="240" w:lineRule="auto"/>
              <w:jc w:val="right"/>
              <w:rPr>
                <w:rFonts w:cs="Arial"/>
                <w:sz w:val="12"/>
                <w:szCs w:val="12"/>
              </w:rPr>
            </w:pPr>
            <w:r w:rsidRPr="00A61263">
              <w:rPr>
                <w:rFonts w:cs="Arial"/>
                <w:sz w:val="12"/>
                <w:szCs w:val="12"/>
              </w:rPr>
              <w:t>3 450 702</w:t>
            </w:r>
          </w:p>
        </w:tc>
        <w:tc>
          <w:tcPr>
            <w:tcW w:w="630" w:type="pct"/>
            <w:tcBorders>
              <w:top w:val="nil"/>
              <w:left w:val="nil"/>
              <w:bottom w:val="single" w:sz="4" w:space="0" w:color="auto"/>
              <w:right w:val="single" w:sz="4" w:space="0" w:color="auto"/>
            </w:tcBorders>
            <w:shd w:val="clear" w:color="auto" w:fill="auto"/>
            <w:noWrap/>
            <w:vAlign w:val="center"/>
            <w:hideMark/>
          </w:tcPr>
          <w:p w14:paraId="258C3609" w14:textId="77777777" w:rsidR="00A61263" w:rsidRPr="00A61263" w:rsidRDefault="00A61263" w:rsidP="00A61263">
            <w:pPr>
              <w:spacing w:line="240" w:lineRule="auto"/>
              <w:jc w:val="right"/>
              <w:rPr>
                <w:rFonts w:cs="Arial"/>
                <w:sz w:val="12"/>
                <w:szCs w:val="12"/>
              </w:rPr>
            </w:pPr>
            <w:r w:rsidRPr="00A61263">
              <w:rPr>
                <w:rFonts w:cs="Arial"/>
                <w:sz w:val="12"/>
                <w:szCs w:val="12"/>
              </w:rPr>
              <w:t>3 159 199,19</w:t>
            </w:r>
          </w:p>
        </w:tc>
        <w:tc>
          <w:tcPr>
            <w:tcW w:w="478" w:type="pct"/>
            <w:tcBorders>
              <w:top w:val="nil"/>
              <w:left w:val="nil"/>
              <w:bottom w:val="single" w:sz="4" w:space="0" w:color="auto"/>
              <w:right w:val="single" w:sz="4" w:space="0" w:color="auto"/>
            </w:tcBorders>
            <w:shd w:val="clear" w:color="auto" w:fill="auto"/>
            <w:noWrap/>
            <w:vAlign w:val="center"/>
            <w:hideMark/>
          </w:tcPr>
          <w:p w14:paraId="0F01B025" w14:textId="77777777" w:rsidR="00A61263" w:rsidRPr="00A61263" w:rsidRDefault="00A61263" w:rsidP="00A61263">
            <w:pPr>
              <w:spacing w:line="240" w:lineRule="auto"/>
              <w:jc w:val="right"/>
              <w:rPr>
                <w:rFonts w:cs="Arial"/>
                <w:sz w:val="12"/>
                <w:szCs w:val="12"/>
              </w:rPr>
            </w:pPr>
            <w:r w:rsidRPr="00A61263">
              <w:rPr>
                <w:rFonts w:cs="Arial"/>
                <w:sz w:val="12"/>
                <w:szCs w:val="12"/>
              </w:rPr>
              <w:t>91,6</w:t>
            </w:r>
          </w:p>
        </w:tc>
        <w:tc>
          <w:tcPr>
            <w:tcW w:w="536" w:type="pct"/>
            <w:tcBorders>
              <w:top w:val="nil"/>
              <w:left w:val="nil"/>
              <w:bottom w:val="single" w:sz="4" w:space="0" w:color="auto"/>
              <w:right w:val="single" w:sz="4" w:space="0" w:color="auto"/>
            </w:tcBorders>
            <w:shd w:val="clear" w:color="auto" w:fill="auto"/>
            <w:noWrap/>
            <w:vAlign w:val="center"/>
            <w:hideMark/>
          </w:tcPr>
          <w:p w14:paraId="4ECF29BF" w14:textId="77777777" w:rsidR="00A61263" w:rsidRPr="00A61263" w:rsidRDefault="00A61263" w:rsidP="00A61263">
            <w:pPr>
              <w:spacing w:line="240" w:lineRule="auto"/>
              <w:jc w:val="right"/>
              <w:rPr>
                <w:rFonts w:cs="Arial"/>
                <w:sz w:val="12"/>
                <w:szCs w:val="12"/>
              </w:rPr>
            </w:pPr>
            <w:r w:rsidRPr="00A61263">
              <w:rPr>
                <w:rFonts w:cs="Arial"/>
                <w:sz w:val="12"/>
                <w:szCs w:val="12"/>
              </w:rPr>
              <w:t>545 000</w:t>
            </w:r>
          </w:p>
        </w:tc>
        <w:tc>
          <w:tcPr>
            <w:tcW w:w="630" w:type="pct"/>
            <w:tcBorders>
              <w:top w:val="nil"/>
              <w:left w:val="nil"/>
              <w:bottom w:val="single" w:sz="4" w:space="0" w:color="auto"/>
              <w:right w:val="single" w:sz="4" w:space="0" w:color="auto"/>
            </w:tcBorders>
            <w:shd w:val="clear" w:color="auto" w:fill="auto"/>
            <w:noWrap/>
            <w:vAlign w:val="center"/>
            <w:hideMark/>
          </w:tcPr>
          <w:p w14:paraId="7C8167F7" w14:textId="77777777" w:rsidR="00A61263" w:rsidRPr="00A61263" w:rsidRDefault="00A61263" w:rsidP="00A61263">
            <w:pPr>
              <w:spacing w:line="240" w:lineRule="auto"/>
              <w:jc w:val="right"/>
              <w:rPr>
                <w:rFonts w:cs="Arial"/>
                <w:sz w:val="12"/>
                <w:szCs w:val="12"/>
              </w:rPr>
            </w:pPr>
            <w:r w:rsidRPr="00A61263">
              <w:rPr>
                <w:rFonts w:cs="Arial"/>
                <w:sz w:val="12"/>
                <w:szCs w:val="12"/>
              </w:rPr>
              <w:t>531 073,36</w:t>
            </w:r>
          </w:p>
        </w:tc>
        <w:tc>
          <w:tcPr>
            <w:tcW w:w="478" w:type="pct"/>
            <w:tcBorders>
              <w:top w:val="nil"/>
              <w:left w:val="nil"/>
              <w:bottom w:val="single" w:sz="4" w:space="0" w:color="auto"/>
              <w:right w:val="single" w:sz="4" w:space="0" w:color="auto"/>
            </w:tcBorders>
            <w:shd w:val="clear" w:color="auto" w:fill="auto"/>
            <w:noWrap/>
            <w:vAlign w:val="center"/>
            <w:hideMark/>
          </w:tcPr>
          <w:p w14:paraId="0B7E57EF" w14:textId="77777777" w:rsidR="00A61263" w:rsidRPr="00A61263" w:rsidRDefault="00A61263" w:rsidP="00A61263">
            <w:pPr>
              <w:spacing w:line="240" w:lineRule="auto"/>
              <w:jc w:val="right"/>
              <w:rPr>
                <w:rFonts w:cs="Arial"/>
                <w:sz w:val="12"/>
                <w:szCs w:val="12"/>
              </w:rPr>
            </w:pPr>
            <w:r w:rsidRPr="00A61263">
              <w:rPr>
                <w:rFonts w:cs="Arial"/>
                <w:sz w:val="12"/>
                <w:szCs w:val="12"/>
              </w:rPr>
              <w:t>97,4</w:t>
            </w:r>
          </w:p>
        </w:tc>
      </w:tr>
      <w:tr w:rsidR="00A61263" w:rsidRPr="00A61263" w14:paraId="41BEE2B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E01D1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C8F00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ACC28A"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DAFEFFE" w14:textId="77777777" w:rsidR="00A61263" w:rsidRPr="00A61263" w:rsidRDefault="00A61263" w:rsidP="00A61263">
            <w:pPr>
              <w:spacing w:line="240" w:lineRule="auto"/>
              <w:jc w:val="right"/>
              <w:rPr>
                <w:rFonts w:cs="Arial"/>
                <w:sz w:val="12"/>
                <w:szCs w:val="12"/>
              </w:rPr>
            </w:pPr>
            <w:r w:rsidRPr="00A61263">
              <w:rPr>
                <w:rFonts w:cs="Arial"/>
                <w:sz w:val="12"/>
                <w:szCs w:val="12"/>
              </w:rPr>
              <w:t>646 000</w:t>
            </w:r>
          </w:p>
        </w:tc>
        <w:tc>
          <w:tcPr>
            <w:tcW w:w="630" w:type="pct"/>
            <w:tcBorders>
              <w:top w:val="nil"/>
              <w:left w:val="nil"/>
              <w:bottom w:val="single" w:sz="4" w:space="0" w:color="auto"/>
              <w:right w:val="single" w:sz="4" w:space="0" w:color="auto"/>
            </w:tcBorders>
            <w:shd w:val="clear" w:color="auto" w:fill="auto"/>
            <w:noWrap/>
            <w:vAlign w:val="center"/>
            <w:hideMark/>
          </w:tcPr>
          <w:p w14:paraId="01969E2C" w14:textId="77777777" w:rsidR="00A61263" w:rsidRPr="00A61263" w:rsidRDefault="00A61263" w:rsidP="00A61263">
            <w:pPr>
              <w:spacing w:line="240" w:lineRule="auto"/>
              <w:jc w:val="right"/>
              <w:rPr>
                <w:rFonts w:cs="Arial"/>
                <w:sz w:val="12"/>
                <w:szCs w:val="12"/>
              </w:rPr>
            </w:pPr>
            <w:r w:rsidRPr="00A61263">
              <w:rPr>
                <w:rFonts w:cs="Arial"/>
                <w:sz w:val="12"/>
                <w:szCs w:val="12"/>
              </w:rPr>
              <w:t>627 770,59</w:t>
            </w:r>
          </w:p>
        </w:tc>
        <w:tc>
          <w:tcPr>
            <w:tcW w:w="478" w:type="pct"/>
            <w:tcBorders>
              <w:top w:val="nil"/>
              <w:left w:val="nil"/>
              <w:bottom w:val="single" w:sz="4" w:space="0" w:color="auto"/>
              <w:right w:val="single" w:sz="4" w:space="0" w:color="auto"/>
            </w:tcBorders>
            <w:shd w:val="clear" w:color="auto" w:fill="auto"/>
            <w:noWrap/>
            <w:vAlign w:val="center"/>
            <w:hideMark/>
          </w:tcPr>
          <w:p w14:paraId="0A3EA89F" w14:textId="77777777" w:rsidR="00A61263" w:rsidRPr="00A61263" w:rsidRDefault="00A61263" w:rsidP="00A61263">
            <w:pPr>
              <w:spacing w:line="240" w:lineRule="auto"/>
              <w:jc w:val="right"/>
              <w:rPr>
                <w:rFonts w:cs="Arial"/>
                <w:sz w:val="12"/>
                <w:szCs w:val="12"/>
              </w:rPr>
            </w:pPr>
            <w:r w:rsidRPr="00A61263">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20D79CCE" w14:textId="77777777" w:rsidR="00A61263" w:rsidRPr="00A61263" w:rsidRDefault="00A61263" w:rsidP="00A61263">
            <w:pPr>
              <w:spacing w:line="240" w:lineRule="auto"/>
              <w:jc w:val="right"/>
              <w:rPr>
                <w:rFonts w:cs="Arial"/>
                <w:sz w:val="12"/>
                <w:szCs w:val="12"/>
              </w:rPr>
            </w:pPr>
            <w:r w:rsidRPr="00A61263">
              <w:rPr>
                <w:rFonts w:cs="Arial"/>
                <w:sz w:val="12"/>
                <w:szCs w:val="12"/>
              </w:rPr>
              <w:t>646 000</w:t>
            </w:r>
          </w:p>
        </w:tc>
        <w:tc>
          <w:tcPr>
            <w:tcW w:w="630" w:type="pct"/>
            <w:tcBorders>
              <w:top w:val="nil"/>
              <w:left w:val="nil"/>
              <w:bottom w:val="single" w:sz="4" w:space="0" w:color="auto"/>
              <w:right w:val="single" w:sz="4" w:space="0" w:color="auto"/>
            </w:tcBorders>
            <w:shd w:val="clear" w:color="auto" w:fill="auto"/>
            <w:noWrap/>
            <w:vAlign w:val="center"/>
            <w:hideMark/>
          </w:tcPr>
          <w:p w14:paraId="0AA73CEE" w14:textId="77777777" w:rsidR="00A61263" w:rsidRPr="00A61263" w:rsidRDefault="00A61263" w:rsidP="00A61263">
            <w:pPr>
              <w:spacing w:line="240" w:lineRule="auto"/>
              <w:jc w:val="right"/>
              <w:rPr>
                <w:rFonts w:cs="Arial"/>
                <w:sz w:val="12"/>
                <w:szCs w:val="12"/>
              </w:rPr>
            </w:pPr>
            <w:r w:rsidRPr="00A61263">
              <w:rPr>
                <w:rFonts w:cs="Arial"/>
                <w:sz w:val="12"/>
                <w:szCs w:val="12"/>
              </w:rPr>
              <w:t>627 770,59</w:t>
            </w:r>
          </w:p>
        </w:tc>
        <w:tc>
          <w:tcPr>
            <w:tcW w:w="478" w:type="pct"/>
            <w:tcBorders>
              <w:top w:val="nil"/>
              <w:left w:val="nil"/>
              <w:bottom w:val="single" w:sz="4" w:space="0" w:color="auto"/>
              <w:right w:val="single" w:sz="4" w:space="0" w:color="auto"/>
            </w:tcBorders>
            <w:shd w:val="clear" w:color="auto" w:fill="auto"/>
            <w:noWrap/>
            <w:vAlign w:val="center"/>
            <w:hideMark/>
          </w:tcPr>
          <w:p w14:paraId="4CD92720" w14:textId="77777777" w:rsidR="00A61263" w:rsidRPr="00A61263" w:rsidRDefault="00A61263" w:rsidP="00A61263">
            <w:pPr>
              <w:spacing w:line="240" w:lineRule="auto"/>
              <w:jc w:val="right"/>
              <w:rPr>
                <w:rFonts w:cs="Arial"/>
                <w:sz w:val="12"/>
                <w:szCs w:val="12"/>
              </w:rPr>
            </w:pPr>
            <w:r w:rsidRPr="00A61263">
              <w:rPr>
                <w:rFonts w:cs="Arial"/>
                <w:sz w:val="12"/>
                <w:szCs w:val="12"/>
              </w:rPr>
              <w:t>97,2</w:t>
            </w:r>
          </w:p>
        </w:tc>
      </w:tr>
      <w:tr w:rsidR="00A61263" w:rsidRPr="00A61263" w14:paraId="4341A3A9"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0C277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523D9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12C43F"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4FF634E" w14:textId="77777777" w:rsidR="00A61263" w:rsidRPr="00A61263" w:rsidRDefault="00A61263" w:rsidP="00A61263">
            <w:pPr>
              <w:spacing w:line="240" w:lineRule="auto"/>
              <w:jc w:val="right"/>
              <w:rPr>
                <w:rFonts w:cs="Arial"/>
                <w:sz w:val="12"/>
                <w:szCs w:val="12"/>
              </w:rPr>
            </w:pPr>
            <w:r w:rsidRPr="00A61263">
              <w:rPr>
                <w:rFonts w:cs="Arial"/>
                <w:sz w:val="12"/>
                <w:szCs w:val="12"/>
              </w:rPr>
              <w:t>14 396</w:t>
            </w:r>
          </w:p>
        </w:tc>
        <w:tc>
          <w:tcPr>
            <w:tcW w:w="630" w:type="pct"/>
            <w:tcBorders>
              <w:top w:val="nil"/>
              <w:left w:val="nil"/>
              <w:bottom w:val="single" w:sz="4" w:space="0" w:color="auto"/>
              <w:right w:val="single" w:sz="4" w:space="0" w:color="auto"/>
            </w:tcBorders>
            <w:shd w:val="clear" w:color="auto" w:fill="auto"/>
            <w:noWrap/>
            <w:vAlign w:val="center"/>
            <w:hideMark/>
          </w:tcPr>
          <w:p w14:paraId="24916694" w14:textId="77777777" w:rsidR="00A61263" w:rsidRPr="00A61263" w:rsidRDefault="00A61263" w:rsidP="00A61263">
            <w:pPr>
              <w:spacing w:line="240" w:lineRule="auto"/>
              <w:jc w:val="right"/>
              <w:rPr>
                <w:rFonts w:cs="Arial"/>
                <w:sz w:val="12"/>
                <w:szCs w:val="12"/>
              </w:rPr>
            </w:pPr>
            <w:r w:rsidRPr="00A61263">
              <w:rPr>
                <w:rFonts w:cs="Arial"/>
                <w:sz w:val="12"/>
                <w:szCs w:val="12"/>
              </w:rPr>
              <w:t>14 395,78</w:t>
            </w:r>
          </w:p>
        </w:tc>
        <w:tc>
          <w:tcPr>
            <w:tcW w:w="478" w:type="pct"/>
            <w:tcBorders>
              <w:top w:val="nil"/>
              <w:left w:val="nil"/>
              <w:bottom w:val="single" w:sz="4" w:space="0" w:color="auto"/>
              <w:right w:val="single" w:sz="4" w:space="0" w:color="auto"/>
            </w:tcBorders>
            <w:shd w:val="clear" w:color="auto" w:fill="auto"/>
            <w:noWrap/>
            <w:vAlign w:val="center"/>
            <w:hideMark/>
          </w:tcPr>
          <w:p w14:paraId="7918FAED"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E5F5B0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33B1A6"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32F72F"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70F29E6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305F3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C18C2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29D54F"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DE91331"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9200F7"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3BC61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2C443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40D6B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7A8FFC"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29D56664"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B37F7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2D5B3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11DB53"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A17C06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3D845D"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0BC62B"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BE260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C6B70A"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68A6D7"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6FBE1CC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C5CD7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681E7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661CD6"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26D3AE0"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7863E4"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9CE45E"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F1C00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60396F"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884B51"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5EB7283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6384B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E6585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D7B396"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C113AE3" w14:textId="77777777" w:rsidR="00A61263" w:rsidRPr="00A61263" w:rsidRDefault="00A61263" w:rsidP="00A61263">
            <w:pPr>
              <w:spacing w:line="240" w:lineRule="auto"/>
              <w:jc w:val="right"/>
              <w:rPr>
                <w:rFonts w:cs="Arial"/>
                <w:sz w:val="12"/>
                <w:szCs w:val="12"/>
              </w:rPr>
            </w:pPr>
            <w:r w:rsidRPr="00A61263">
              <w:rPr>
                <w:rFonts w:cs="Arial"/>
                <w:sz w:val="12"/>
                <w:szCs w:val="12"/>
              </w:rPr>
              <w:t>262 550</w:t>
            </w:r>
          </w:p>
        </w:tc>
        <w:tc>
          <w:tcPr>
            <w:tcW w:w="630" w:type="pct"/>
            <w:tcBorders>
              <w:top w:val="nil"/>
              <w:left w:val="nil"/>
              <w:bottom w:val="single" w:sz="4" w:space="0" w:color="auto"/>
              <w:right w:val="single" w:sz="4" w:space="0" w:color="auto"/>
            </w:tcBorders>
            <w:shd w:val="clear" w:color="auto" w:fill="auto"/>
            <w:noWrap/>
            <w:vAlign w:val="center"/>
            <w:hideMark/>
          </w:tcPr>
          <w:p w14:paraId="6C0CF58C" w14:textId="77777777" w:rsidR="00A61263" w:rsidRPr="00A61263" w:rsidRDefault="00A61263" w:rsidP="00A61263">
            <w:pPr>
              <w:spacing w:line="240" w:lineRule="auto"/>
              <w:jc w:val="right"/>
              <w:rPr>
                <w:rFonts w:cs="Arial"/>
                <w:sz w:val="12"/>
                <w:szCs w:val="12"/>
              </w:rPr>
            </w:pPr>
            <w:r w:rsidRPr="00A61263">
              <w:rPr>
                <w:rFonts w:cs="Arial"/>
                <w:sz w:val="12"/>
                <w:szCs w:val="12"/>
              </w:rPr>
              <w:t>261 729,99</w:t>
            </w:r>
          </w:p>
        </w:tc>
        <w:tc>
          <w:tcPr>
            <w:tcW w:w="478" w:type="pct"/>
            <w:tcBorders>
              <w:top w:val="nil"/>
              <w:left w:val="nil"/>
              <w:bottom w:val="single" w:sz="4" w:space="0" w:color="auto"/>
              <w:right w:val="single" w:sz="4" w:space="0" w:color="auto"/>
            </w:tcBorders>
            <w:shd w:val="clear" w:color="auto" w:fill="auto"/>
            <w:noWrap/>
            <w:vAlign w:val="center"/>
            <w:hideMark/>
          </w:tcPr>
          <w:p w14:paraId="4834E908"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0DCA469"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9C1515" w14:textId="77777777" w:rsidR="00A61263" w:rsidRPr="00A61263" w:rsidRDefault="00A61263" w:rsidP="00A61263">
            <w:pPr>
              <w:spacing w:line="240" w:lineRule="auto"/>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E17E4D" w14:textId="77777777" w:rsidR="00A61263" w:rsidRPr="00A61263" w:rsidRDefault="00A61263" w:rsidP="00A61263">
            <w:pPr>
              <w:spacing w:line="240" w:lineRule="auto"/>
              <w:rPr>
                <w:rFonts w:cs="Arial"/>
                <w:sz w:val="12"/>
                <w:szCs w:val="12"/>
              </w:rPr>
            </w:pPr>
            <w:r w:rsidRPr="00A61263">
              <w:rPr>
                <w:rFonts w:cs="Arial"/>
                <w:sz w:val="12"/>
                <w:szCs w:val="12"/>
              </w:rPr>
              <w:t> </w:t>
            </w:r>
          </w:p>
        </w:tc>
      </w:tr>
      <w:tr w:rsidR="00A61263" w:rsidRPr="00A61263" w14:paraId="5EBD9405"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38F84F4"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3EC417C" w14:textId="77777777" w:rsidR="00A61263" w:rsidRPr="00A61263" w:rsidRDefault="00A61263" w:rsidP="00A61263">
            <w:pPr>
              <w:spacing w:line="240" w:lineRule="auto"/>
              <w:rPr>
                <w:rFonts w:cs="Arial"/>
                <w:b/>
                <w:bCs/>
                <w:sz w:val="12"/>
                <w:szCs w:val="12"/>
              </w:rPr>
            </w:pPr>
            <w:r w:rsidRPr="00A61263">
              <w:rPr>
                <w:rFonts w:cs="Arial"/>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14:paraId="3998F868" w14:textId="77777777" w:rsidR="00A61263" w:rsidRPr="00A61263" w:rsidRDefault="00A61263" w:rsidP="00A61263">
            <w:pPr>
              <w:spacing w:line="240" w:lineRule="auto"/>
              <w:rPr>
                <w:rFonts w:cs="Arial"/>
                <w:b/>
                <w:bCs/>
                <w:sz w:val="12"/>
                <w:szCs w:val="12"/>
              </w:rPr>
            </w:pPr>
            <w:r w:rsidRPr="00A61263">
              <w:rPr>
                <w:rFonts w:cs="Arial"/>
                <w:b/>
                <w:bCs/>
                <w:sz w:val="12"/>
                <w:szCs w:val="12"/>
              </w:rPr>
              <w:t>Obiekty sportowe</w:t>
            </w:r>
          </w:p>
        </w:tc>
        <w:tc>
          <w:tcPr>
            <w:tcW w:w="537" w:type="pct"/>
            <w:tcBorders>
              <w:top w:val="nil"/>
              <w:left w:val="nil"/>
              <w:bottom w:val="single" w:sz="4" w:space="0" w:color="auto"/>
              <w:right w:val="single" w:sz="4" w:space="0" w:color="auto"/>
            </w:tcBorders>
            <w:shd w:val="clear" w:color="000000" w:fill="FFFDC1"/>
            <w:vAlign w:val="center"/>
            <w:hideMark/>
          </w:tcPr>
          <w:p w14:paraId="3C7E76C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612 853</w:t>
            </w:r>
          </w:p>
        </w:tc>
        <w:tc>
          <w:tcPr>
            <w:tcW w:w="630" w:type="pct"/>
            <w:tcBorders>
              <w:top w:val="nil"/>
              <w:left w:val="nil"/>
              <w:bottom w:val="single" w:sz="4" w:space="0" w:color="auto"/>
              <w:right w:val="single" w:sz="4" w:space="0" w:color="auto"/>
            </w:tcBorders>
            <w:shd w:val="clear" w:color="000000" w:fill="FFFDC1"/>
            <w:vAlign w:val="center"/>
            <w:hideMark/>
          </w:tcPr>
          <w:p w14:paraId="5A9EED8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571 400,35</w:t>
            </w:r>
          </w:p>
        </w:tc>
        <w:tc>
          <w:tcPr>
            <w:tcW w:w="478" w:type="pct"/>
            <w:tcBorders>
              <w:top w:val="nil"/>
              <w:left w:val="nil"/>
              <w:bottom w:val="single" w:sz="4" w:space="0" w:color="auto"/>
              <w:right w:val="single" w:sz="4" w:space="0" w:color="auto"/>
            </w:tcBorders>
            <w:shd w:val="clear" w:color="000000" w:fill="FFFDC1"/>
            <w:vAlign w:val="center"/>
            <w:hideMark/>
          </w:tcPr>
          <w:p w14:paraId="1E0B5A5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93,2</w:t>
            </w:r>
          </w:p>
        </w:tc>
        <w:tc>
          <w:tcPr>
            <w:tcW w:w="536" w:type="pct"/>
            <w:tcBorders>
              <w:top w:val="nil"/>
              <w:left w:val="nil"/>
              <w:bottom w:val="single" w:sz="4" w:space="0" w:color="auto"/>
              <w:right w:val="single" w:sz="4" w:space="0" w:color="auto"/>
            </w:tcBorders>
            <w:shd w:val="clear" w:color="000000" w:fill="FFFDC1"/>
            <w:vAlign w:val="center"/>
            <w:hideMark/>
          </w:tcPr>
          <w:p w14:paraId="34949C1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5 303</w:t>
            </w:r>
          </w:p>
        </w:tc>
        <w:tc>
          <w:tcPr>
            <w:tcW w:w="630" w:type="pct"/>
            <w:tcBorders>
              <w:top w:val="nil"/>
              <w:left w:val="nil"/>
              <w:bottom w:val="single" w:sz="4" w:space="0" w:color="auto"/>
              <w:right w:val="single" w:sz="4" w:space="0" w:color="auto"/>
            </w:tcBorders>
            <w:shd w:val="clear" w:color="000000" w:fill="FFFDC1"/>
            <w:vAlign w:val="center"/>
            <w:hideMark/>
          </w:tcPr>
          <w:p w14:paraId="4434B67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5 300,80</w:t>
            </w:r>
          </w:p>
        </w:tc>
        <w:tc>
          <w:tcPr>
            <w:tcW w:w="478" w:type="pct"/>
            <w:tcBorders>
              <w:top w:val="nil"/>
              <w:left w:val="nil"/>
              <w:bottom w:val="single" w:sz="4" w:space="0" w:color="auto"/>
              <w:right w:val="single" w:sz="4" w:space="0" w:color="auto"/>
            </w:tcBorders>
            <w:shd w:val="clear" w:color="000000" w:fill="FFFDC1"/>
            <w:vAlign w:val="center"/>
            <w:hideMark/>
          </w:tcPr>
          <w:p w14:paraId="3549794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615A4E6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E462C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AD3EE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533E58"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28B9DAC" w14:textId="77777777" w:rsidR="00A61263" w:rsidRPr="00A61263" w:rsidRDefault="00A61263" w:rsidP="00A61263">
            <w:pPr>
              <w:spacing w:line="240" w:lineRule="auto"/>
              <w:jc w:val="right"/>
              <w:rPr>
                <w:rFonts w:cs="Arial"/>
                <w:sz w:val="12"/>
                <w:szCs w:val="12"/>
              </w:rPr>
            </w:pPr>
            <w:r w:rsidRPr="00A61263">
              <w:rPr>
                <w:rFonts w:cs="Arial"/>
                <w:sz w:val="12"/>
                <w:szCs w:val="12"/>
              </w:rPr>
              <w:t>350 303</w:t>
            </w:r>
          </w:p>
        </w:tc>
        <w:tc>
          <w:tcPr>
            <w:tcW w:w="630" w:type="pct"/>
            <w:tcBorders>
              <w:top w:val="nil"/>
              <w:left w:val="nil"/>
              <w:bottom w:val="single" w:sz="4" w:space="0" w:color="auto"/>
              <w:right w:val="single" w:sz="4" w:space="0" w:color="auto"/>
            </w:tcBorders>
            <w:shd w:val="clear" w:color="auto" w:fill="auto"/>
            <w:noWrap/>
            <w:vAlign w:val="center"/>
            <w:hideMark/>
          </w:tcPr>
          <w:p w14:paraId="412C91F2" w14:textId="77777777" w:rsidR="00A61263" w:rsidRPr="00A61263" w:rsidRDefault="00A61263" w:rsidP="00A61263">
            <w:pPr>
              <w:spacing w:line="240" w:lineRule="auto"/>
              <w:jc w:val="right"/>
              <w:rPr>
                <w:rFonts w:cs="Arial"/>
                <w:sz w:val="12"/>
                <w:szCs w:val="12"/>
              </w:rPr>
            </w:pPr>
            <w:r w:rsidRPr="00A61263">
              <w:rPr>
                <w:rFonts w:cs="Arial"/>
                <w:sz w:val="12"/>
                <w:szCs w:val="12"/>
              </w:rPr>
              <w:t>309 670,36</w:t>
            </w:r>
          </w:p>
        </w:tc>
        <w:tc>
          <w:tcPr>
            <w:tcW w:w="478" w:type="pct"/>
            <w:tcBorders>
              <w:top w:val="nil"/>
              <w:left w:val="nil"/>
              <w:bottom w:val="single" w:sz="4" w:space="0" w:color="auto"/>
              <w:right w:val="single" w:sz="4" w:space="0" w:color="auto"/>
            </w:tcBorders>
            <w:shd w:val="clear" w:color="auto" w:fill="auto"/>
            <w:noWrap/>
            <w:vAlign w:val="center"/>
            <w:hideMark/>
          </w:tcPr>
          <w:p w14:paraId="65E7CF2D" w14:textId="77777777" w:rsidR="00A61263" w:rsidRPr="00A61263" w:rsidRDefault="00A61263" w:rsidP="00A61263">
            <w:pPr>
              <w:spacing w:line="240" w:lineRule="auto"/>
              <w:jc w:val="right"/>
              <w:rPr>
                <w:rFonts w:cs="Arial"/>
                <w:sz w:val="12"/>
                <w:szCs w:val="12"/>
              </w:rPr>
            </w:pPr>
            <w:r w:rsidRPr="00A61263">
              <w:rPr>
                <w:rFonts w:cs="Arial"/>
                <w:sz w:val="12"/>
                <w:szCs w:val="12"/>
              </w:rPr>
              <w:t>88,4</w:t>
            </w:r>
          </w:p>
        </w:tc>
        <w:tc>
          <w:tcPr>
            <w:tcW w:w="536" w:type="pct"/>
            <w:tcBorders>
              <w:top w:val="nil"/>
              <w:left w:val="nil"/>
              <w:bottom w:val="single" w:sz="4" w:space="0" w:color="auto"/>
              <w:right w:val="single" w:sz="4" w:space="0" w:color="auto"/>
            </w:tcBorders>
            <w:shd w:val="clear" w:color="auto" w:fill="auto"/>
            <w:noWrap/>
            <w:vAlign w:val="center"/>
            <w:hideMark/>
          </w:tcPr>
          <w:p w14:paraId="0903CF29" w14:textId="77777777" w:rsidR="00A61263" w:rsidRPr="00A61263" w:rsidRDefault="00A61263" w:rsidP="00A61263">
            <w:pPr>
              <w:spacing w:line="240" w:lineRule="auto"/>
              <w:jc w:val="right"/>
              <w:rPr>
                <w:rFonts w:cs="Arial"/>
                <w:sz w:val="12"/>
                <w:szCs w:val="12"/>
              </w:rPr>
            </w:pPr>
            <w:r w:rsidRPr="00A61263">
              <w:rPr>
                <w:rFonts w:cs="Arial"/>
                <w:sz w:val="12"/>
                <w:szCs w:val="12"/>
              </w:rPr>
              <w:t>5 303</w:t>
            </w:r>
          </w:p>
        </w:tc>
        <w:tc>
          <w:tcPr>
            <w:tcW w:w="630" w:type="pct"/>
            <w:tcBorders>
              <w:top w:val="nil"/>
              <w:left w:val="nil"/>
              <w:bottom w:val="single" w:sz="4" w:space="0" w:color="auto"/>
              <w:right w:val="single" w:sz="4" w:space="0" w:color="auto"/>
            </w:tcBorders>
            <w:shd w:val="clear" w:color="auto" w:fill="auto"/>
            <w:noWrap/>
            <w:vAlign w:val="center"/>
            <w:hideMark/>
          </w:tcPr>
          <w:p w14:paraId="722F1B41" w14:textId="77777777" w:rsidR="00A61263" w:rsidRPr="00A61263" w:rsidRDefault="00A61263" w:rsidP="00A61263">
            <w:pPr>
              <w:spacing w:line="240" w:lineRule="auto"/>
              <w:jc w:val="right"/>
              <w:rPr>
                <w:rFonts w:cs="Arial"/>
                <w:sz w:val="12"/>
                <w:szCs w:val="12"/>
              </w:rPr>
            </w:pPr>
            <w:r w:rsidRPr="00A61263">
              <w:rPr>
                <w:rFonts w:cs="Arial"/>
                <w:sz w:val="12"/>
                <w:szCs w:val="12"/>
              </w:rPr>
              <w:t>5 300,80</w:t>
            </w:r>
          </w:p>
        </w:tc>
        <w:tc>
          <w:tcPr>
            <w:tcW w:w="478" w:type="pct"/>
            <w:tcBorders>
              <w:top w:val="nil"/>
              <w:left w:val="nil"/>
              <w:bottom w:val="single" w:sz="4" w:space="0" w:color="auto"/>
              <w:right w:val="single" w:sz="4" w:space="0" w:color="auto"/>
            </w:tcBorders>
            <w:shd w:val="clear" w:color="auto" w:fill="auto"/>
            <w:noWrap/>
            <w:vAlign w:val="center"/>
            <w:hideMark/>
          </w:tcPr>
          <w:p w14:paraId="143571C5"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5D8BA9F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7FD72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6EFE4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1D4886"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2742402" w14:textId="77777777" w:rsidR="00A61263" w:rsidRPr="00A61263" w:rsidRDefault="00A61263" w:rsidP="00A61263">
            <w:pPr>
              <w:spacing w:line="240" w:lineRule="auto"/>
              <w:jc w:val="right"/>
              <w:rPr>
                <w:rFonts w:cs="Arial"/>
                <w:sz w:val="12"/>
                <w:szCs w:val="12"/>
              </w:rPr>
            </w:pPr>
            <w:r w:rsidRPr="00A61263">
              <w:rPr>
                <w:rFonts w:cs="Arial"/>
                <w:sz w:val="12"/>
                <w:szCs w:val="12"/>
              </w:rPr>
              <w:t>350 303</w:t>
            </w:r>
          </w:p>
        </w:tc>
        <w:tc>
          <w:tcPr>
            <w:tcW w:w="630" w:type="pct"/>
            <w:tcBorders>
              <w:top w:val="nil"/>
              <w:left w:val="nil"/>
              <w:bottom w:val="single" w:sz="4" w:space="0" w:color="auto"/>
              <w:right w:val="single" w:sz="4" w:space="0" w:color="auto"/>
            </w:tcBorders>
            <w:shd w:val="clear" w:color="auto" w:fill="auto"/>
            <w:noWrap/>
            <w:vAlign w:val="center"/>
            <w:hideMark/>
          </w:tcPr>
          <w:p w14:paraId="5C9626C8" w14:textId="77777777" w:rsidR="00A61263" w:rsidRPr="00A61263" w:rsidRDefault="00A61263" w:rsidP="00A61263">
            <w:pPr>
              <w:spacing w:line="240" w:lineRule="auto"/>
              <w:jc w:val="right"/>
              <w:rPr>
                <w:rFonts w:cs="Arial"/>
                <w:sz w:val="12"/>
                <w:szCs w:val="12"/>
              </w:rPr>
            </w:pPr>
            <w:r w:rsidRPr="00A61263">
              <w:rPr>
                <w:rFonts w:cs="Arial"/>
                <w:sz w:val="12"/>
                <w:szCs w:val="12"/>
              </w:rPr>
              <w:t>309 670,36</w:t>
            </w:r>
          </w:p>
        </w:tc>
        <w:tc>
          <w:tcPr>
            <w:tcW w:w="478" w:type="pct"/>
            <w:tcBorders>
              <w:top w:val="nil"/>
              <w:left w:val="nil"/>
              <w:bottom w:val="single" w:sz="4" w:space="0" w:color="auto"/>
              <w:right w:val="single" w:sz="4" w:space="0" w:color="auto"/>
            </w:tcBorders>
            <w:shd w:val="clear" w:color="auto" w:fill="auto"/>
            <w:noWrap/>
            <w:vAlign w:val="center"/>
            <w:hideMark/>
          </w:tcPr>
          <w:p w14:paraId="075AC07E" w14:textId="77777777" w:rsidR="00A61263" w:rsidRPr="00A61263" w:rsidRDefault="00A61263" w:rsidP="00A61263">
            <w:pPr>
              <w:spacing w:line="240" w:lineRule="auto"/>
              <w:jc w:val="right"/>
              <w:rPr>
                <w:rFonts w:cs="Arial"/>
                <w:sz w:val="12"/>
                <w:szCs w:val="12"/>
              </w:rPr>
            </w:pPr>
            <w:r w:rsidRPr="00A61263">
              <w:rPr>
                <w:rFonts w:cs="Arial"/>
                <w:sz w:val="12"/>
                <w:szCs w:val="12"/>
              </w:rPr>
              <w:t>88,4</w:t>
            </w:r>
          </w:p>
        </w:tc>
        <w:tc>
          <w:tcPr>
            <w:tcW w:w="536" w:type="pct"/>
            <w:tcBorders>
              <w:top w:val="nil"/>
              <w:left w:val="nil"/>
              <w:bottom w:val="single" w:sz="4" w:space="0" w:color="auto"/>
              <w:right w:val="single" w:sz="4" w:space="0" w:color="auto"/>
            </w:tcBorders>
            <w:shd w:val="clear" w:color="auto" w:fill="auto"/>
            <w:noWrap/>
            <w:vAlign w:val="center"/>
            <w:hideMark/>
          </w:tcPr>
          <w:p w14:paraId="3F976296" w14:textId="77777777" w:rsidR="00A61263" w:rsidRPr="00A61263" w:rsidRDefault="00A61263" w:rsidP="00A61263">
            <w:pPr>
              <w:spacing w:line="240" w:lineRule="auto"/>
              <w:jc w:val="right"/>
              <w:rPr>
                <w:rFonts w:cs="Arial"/>
                <w:sz w:val="12"/>
                <w:szCs w:val="12"/>
              </w:rPr>
            </w:pPr>
            <w:r w:rsidRPr="00A61263">
              <w:rPr>
                <w:rFonts w:cs="Arial"/>
                <w:sz w:val="12"/>
                <w:szCs w:val="12"/>
              </w:rPr>
              <w:t>5 303</w:t>
            </w:r>
          </w:p>
        </w:tc>
        <w:tc>
          <w:tcPr>
            <w:tcW w:w="630" w:type="pct"/>
            <w:tcBorders>
              <w:top w:val="nil"/>
              <w:left w:val="nil"/>
              <w:bottom w:val="single" w:sz="4" w:space="0" w:color="auto"/>
              <w:right w:val="single" w:sz="4" w:space="0" w:color="auto"/>
            </w:tcBorders>
            <w:shd w:val="clear" w:color="auto" w:fill="auto"/>
            <w:noWrap/>
            <w:vAlign w:val="center"/>
            <w:hideMark/>
          </w:tcPr>
          <w:p w14:paraId="2DADF2E7" w14:textId="77777777" w:rsidR="00A61263" w:rsidRPr="00A61263" w:rsidRDefault="00A61263" w:rsidP="00A61263">
            <w:pPr>
              <w:spacing w:line="240" w:lineRule="auto"/>
              <w:jc w:val="right"/>
              <w:rPr>
                <w:rFonts w:cs="Arial"/>
                <w:sz w:val="12"/>
                <w:szCs w:val="12"/>
              </w:rPr>
            </w:pPr>
            <w:r w:rsidRPr="00A61263">
              <w:rPr>
                <w:rFonts w:cs="Arial"/>
                <w:sz w:val="12"/>
                <w:szCs w:val="12"/>
              </w:rPr>
              <w:t>5 300,80</w:t>
            </w:r>
          </w:p>
        </w:tc>
        <w:tc>
          <w:tcPr>
            <w:tcW w:w="478" w:type="pct"/>
            <w:tcBorders>
              <w:top w:val="nil"/>
              <w:left w:val="nil"/>
              <w:bottom w:val="single" w:sz="4" w:space="0" w:color="auto"/>
              <w:right w:val="single" w:sz="4" w:space="0" w:color="auto"/>
            </w:tcBorders>
            <w:shd w:val="clear" w:color="auto" w:fill="auto"/>
            <w:noWrap/>
            <w:vAlign w:val="center"/>
            <w:hideMark/>
          </w:tcPr>
          <w:p w14:paraId="054C5CAA"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42B3A0D1"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0367A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AB669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8BF6FD"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58F27F8" w14:textId="77777777" w:rsidR="00A61263" w:rsidRPr="00A61263" w:rsidRDefault="00A61263" w:rsidP="00A61263">
            <w:pPr>
              <w:spacing w:line="240" w:lineRule="auto"/>
              <w:jc w:val="right"/>
              <w:rPr>
                <w:rFonts w:cs="Arial"/>
                <w:sz w:val="12"/>
                <w:szCs w:val="12"/>
              </w:rPr>
            </w:pPr>
            <w:r w:rsidRPr="00A61263">
              <w:rPr>
                <w:rFonts w:cs="Arial"/>
                <w:sz w:val="12"/>
                <w:szCs w:val="12"/>
              </w:rPr>
              <w:t>5 294</w:t>
            </w:r>
          </w:p>
        </w:tc>
        <w:tc>
          <w:tcPr>
            <w:tcW w:w="630" w:type="pct"/>
            <w:tcBorders>
              <w:top w:val="nil"/>
              <w:left w:val="nil"/>
              <w:bottom w:val="single" w:sz="4" w:space="0" w:color="auto"/>
              <w:right w:val="single" w:sz="4" w:space="0" w:color="auto"/>
            </w:tcBorders>
            <w:shd w:val="clear" w:color="auto" w:fill="auto"/>
            <w:noWrap/>
            <w:vAlign w:val="center"/>
            <w:hideMark/>
          </w:tcPr>
          <w:p w14:paraId="6FFD29AF" w14:textId="77777777" w:rsidR="00A61263" w:rsidRPr="00A61263" w:rsidRDefault="00A61263" w:rsidP="00A61263">
            <w:pPr>
              <w:spacing w:line="240" w:lineRule="auto"/>
              <w:jc w:val="right"/>
              <w:rPr>
                <w:rFonts w:cs="Arial"/>
                <w:sz w:val="12"/>
                <w:szCs w:val="12"/>
              </w:rPr>
            </w:pPr>
            <w:r w:rsidRPr="00A61263">
              <w:rPr>
                <w:rFonts w:cs="Arial"/>
                <w:sz w:val="12"/>
                <w:szCs w:val="12"/>
              </w:rPr>
              <w:t>5 292,30</w:t>
            </w:r>
          </w:p>
        </w:tc>
        <w:tc>
          <w:tcPr>
            <w:tcW w:w="478" w:type="pct"/>
            <w:tcBorders>
              <w:top w:val="nil"/>
              <w:left w:val="nil"/>
              <w:bottom w:val="single" w:sz="4" w:space="0" w:color="auto"/>
              <w:right w:val="single" w:sz="4" w:space="0" w:color="auto"/>
            </w:tcBorders>
            <w:shd w:val="clear" w:color="auto" w:fill="auto"/>
            <w:noWrap/>
            <w:vAlign w:val="center"/>
            <w:hideMark/>
          </w:tcPr>
          <w:p w14:paraId="5E35218C"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754E52E" w14:textId="77777777" w:rsidR="00A61263" w:rsidRPr="00A61263" w:rsidRDefault="00A61263" w:rsidP="00A61263">
            <w:pPr>
              <w:spacing w:line="240" w:lineRule="auto"/>
              <w:jc w:val="right"/>
              <w:rPr>
                <w:rFonts w:cs="Arial"/>
                <w:sz w:val="12"/>
                <w:szCs w:val="12"/>
              </w:rPr>
            </w:pPr>
            <w:r w:rsidRPr="00A61263">
              <w:rPr>
                <w:rFonts w:cs="Arial"/>
                <w:sz w:val="12"/>
                <w:szCs w:val="12"/>
              </w:rPr>
              <w:t>5 294</w:t>
            </w:r>
          </w:p>
        </w:tc>
        <w:tc>
          <w:tcPr>
            <w:tcW w:w="630" w:type="pct"/>
            <w:tcBorders>
              <w:top w:val="nil"/>
              <w:left w:val="nil"/>
              <w:bottom w:val="single" w:sz="4" w:space="0" w:color="auto"/>
              <w:right w:val="single" w:sz="4" w:space="0" w:color="auto"/>
            </w:tcBorders>
            <w:shd w:val="clear" w:color="auto" w:fill="auto"/>
            <w:noWrap/>
            <w:vAlign w:val="center"/>
            <w:hideMark/>
          </w:tcPr>
          <w:p w14:paraId="4EE8F013" w14:textId="77777777" w:rsidR="00A61263" w:rsidRPr="00A61263" w:rsidRDefault="00A61263" w:rsidP="00A61263">
            <w:pPr>
              <w:spacing w:line="240" w:lineRule="auto"/>
              <w:jc w:val="right"/>
              <w:rPr>
                <w:rFonts w:cs="Arial"/>
                <w:sz w:val="12"/>
                <w:szCs w:val="12"/>
              </w:rPr>
            </w:pPr>
            <w:r w:rsidRPr="00A61263">
              <w:rPr>
                <w:rFonts w:cs="Arial"/>
                <w:sz w:val="12"/>
                <w:szCs w:val="12"/>
              </w:rPr>
              <w:t>5 292,30</w:t>
            </w:r>
          </w:p>
        </w:tc>
        <w:tc>
          <w:tcPr>
            <w:tcW w:w="478" w:type="pct"/>
            <w:tcBorders>
              <w:top w:val="nil"/>
              <w:left w:val="nil"/>
              <w:bottom w:val="single" w:sz="4" w:space="0" w:color="auto"/>
              <w:right w:val="single" w:sz="4" w:space="0" w:color="auto"/>
            </w:tcBorders>
            <w:shd w:val="clear" w:color="auto" w:fill="auto"/>
            <w:noWrap/>
            <w:vAlign w:val="center"/>
            <w:hideMark/>
          </w:tcPr>
          <w:p w14:paraId="594EE4FD"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622CF7FC"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2D42C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677F6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8F1AE4"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1074C7B" w14:textId="77777777" w:rsidR="00A61263" w:rsidRPr="00A61263" w:rsidRDefault="00A61263" w:rsidP="00A61263">
            <w:pPr>
              <w:spacing w:line="240" w:lineRule="auto"/>
              <w:jc w:val="right"/>
              <w:rPr>
                <w:rFonts w:cs="Arial"/>
                <w:sz w:val="12"/>
                <w:szCs w:val="12"/>
              </w:rPr>
            </w:pPr>
            <w:r w:rsidRPr="00A61263">
              <w:rPr>
                <w:rFonts w:cs="Arial"/>
                <w:sz w:val="12"/>
                <w:szCs w:val="12"/>
              </w:rPr>
              <w:t>345 009</w:t>
            </w:r>
          </w:p>
        </w:tc>
        <w:tc>
          <w:tcPr>
            <w:tcW w:w="630" w:type="pct"/>
            <w:tcBorders>
              <w:top w:val="nil"/>
              <w:left w:val="nil"/>
              <w:bottom w:val="single" w:sz="4" w:space="0" w:color="auto"/>
              <w:right w:val="single" w:sz="4" w:space="0" w:color="auto"/>
            </w:tcBorders>
            <w:shd w:val="clear" w:color="auto" w:fill="auto"/>
            <w:noWrap/>
            <w:vAlign w:val="center"/>
            <w:hideMark/>
          </w:tcPr>
          <w:p w14:paraId="200DF89B" w14:textId="77777777" w:rsidR="00A61263" w:rsidRPr="00A61263" w:rsidRDefault="00A61263" w:rsidP="00A61263">
            <w:pPr>
              <w:spacing w:line="240" w:lineRule="auto"/>
              <w:jc w:val="right"/>
              <w:rPr>
                <w:rFonts w:cs="Arial"/>
                <w:sz w:val="12"/>
                <w:szCs w:val="12"/>
              </w:rPr>
            </w:pPr>
            <w:r w:rsidRPr="00A61263">
              <w:rPr>
                <w:rFonts w:cs="Arial"/>
                <w:sz w:val="12"/>
                <w:szCs w:val="12"/>
              </w:rPr>
              <w:t>304 378,06</w:t>
            </w:r>
          </w:p>
        </w:tc>
        <w:tc>
          <w:tcPr>
            <w:tcW w:w="478" w:type="pct"/>
            <w:tcBorders>
              <w:top w:val="nil"/>
              <w:left w:val="nil"/>
              <w:bottom w:val="single" w:sz="4" w:space="0" w:color="auto"/>
              <w:right w:val="single" w:sz="4" w:space="0" w:color="auto"/>
            </w:tcBorders>
            <w:shd w:val="clear" w:color="auto" w:fill="auto"/>
            <w:noWrap/>
            <w:vAlign w:val="center"/>
            <w:hideMark/>
          </w:tcPr>
          <w:p w14:paraId="530717B1" w14:textId="77777777" w:rsidR="00A61263" w:rsidRPr="00A61263" w:rsidRDefault="00A61263" w:rsidP="00A61263">
            <w:pPr>
              <w:spacing w:line="240" w:lineRule="auto"/>
              <w:jc w:val="right"/>
              <w:rPr>
                <w:rFonts w:cs="Arial"/>
                <w:sz w:val="12"/>
                <w:szCs w:val="12"/>
              </w:rPr>
            </w:pPr>
            <w:r w:rsidRPr="00A61263">
              <w:rPr>
                <w:rFonts w:cs="Arial"/>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14:paraId="5224C2C8" w14:textId="77777777" w:rsidR="00A61263" w:rsidRPr="00A61263" w:rsidRDefault="00A61263" w:rsidP="00A61263">
            <w:pPr>
              <w:spacing w:line="240" w:lineRule="auto"/>
              <w:jc w:val="right"/>
              <w:rPr>
                <w:rFonts w:cs="Arial"/>
                <w:sz w:val="12"/>
                <w:szCs w:val="12"/>
              </w:rPr>
            </w:pPr>
            <w:r w:rsidRPr="00A61263">
              <w:rPr>
                <w:rFonts w:cs="Arial"/>
                <w:sz w:val="12"/>
                <w:szCs w:val="12"/>
              </w:rPr>
              <w:t>9</w:t>
            </w:r>
          </w:p>
        </w:tc>
        <w:tc>
          <w:tcPr>
            <w:tcW w:w="630" w:type="pct"/>
            <w:tcBorders>
              <w:top w:val="nil"/>
              <w:left w:val="nil"/>
              <w:bottom w:val="single" w:sz="4" w:space="0" w:color="auto"/>
              <w:right w:val="single" w:sz="4" w:space="0" w:color="auto"/>
            </w:tcBorders>
            <w:shd w:val="clear" w:color="auto" w:fill="auto"/>
            <w:noWrap/>
            <w:vAlign w:val="center"/>
            <w:hideMark/>
          </w:tcPr>
          <w:p w14:paraId="6751588F" w14:textId="77777777" w:rsidR="00A61263" w:rsidRPr="00A61263" w:rsidRDefault="00A61263" w:rsidP="00A61263">
            <w:pPr>
              <w:spacing w:line="240" w:lineRule="auto"/>
              <w:jc w:val="right"/>
              <w:rPr>
                <w:rFonts w:cs="Arial"/>
                <w:sz w:val="12"/>
                <w:szCs w:val="12"/>
              </w:rPr>
            </w:pPr>
            <w:r w:rsidRPr="00A61263">
              <w:rPr>
                <w:rFonts w:cs="Arial"/>
                <w:sz w:val="12"/>
                <w:szCs w:val="12"/>
              </w:rPr>
              <w:t>8,50</w:t>
            </w:r>
          </w:p>
        </w:tc>
        <w:tc>
          <w:tcPr>
            <w:tcW w:w="478" w:type="pct"/>
            <w:tcBorders>
              <w:top w:val="nil"/>
              <w:left w:val="nil"/>
              <w:bottom w:val="single" w:sz="4" w:space="0" w:color="auto"/>
              <w:right w:val="single" w:sz="4" w:space="0" w:color="auto"/>
            </w:tcBorders>
            <w:shd w:val="clear" w:color="auto" w:fill="auto"/>
            <w:noWrap/>
            <w:vAlign w:val="center"/>
            <w:hideMark/>
          </w:tcPr>
          <w:p w14:paraId="36BF40FD" w14:textId="77777777" w:rsidR="00A61263" w:rsidRPr="00A61263" w:rsidRDefault="00A61263" w:rsidP="00A61263">
            <w:pPr>
              <w:spacing w:line="240" w:lineRule="auto"/>
              <w:jc w:val="right"/>
              <w:rPr>
                <w:rFonts w:cs="Arial"/>
                <w:sz w:val="12"/>
                <w:szCs w:val="12"/>
              </w:rPr>
            </w:pPr>
            <w:r w:rsidRPr="00A61263">
              <w:rPr>
                <w:rFonts w:cs="Arial"/>
                <w:sz w:val="12"/>
                <w:szCs w:val="12"/>
              </w:rPr>
              <w:t>94,4</w:t>
            </w:r>
          </w:p>
        </w:tc>
      </w:tr>
      <w:tr w:rsidR="00A61263" w:rsidRPr="00A61263" w14:paraId="5BF8046F"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3262B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024DC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6F1E83"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AF2898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92659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504D7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B9830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E3D25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0871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6C6B1A2"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CEFF99"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30724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9D5553"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BDF463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94952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2ABA5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3C101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425D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FCC2B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2DD896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9974E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25E48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BE0F7F"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3657B4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36AA8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9F5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7A1F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25CA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E074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09BFB0B"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ECF7E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F0323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C23546"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282B67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9ECC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227DB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3E327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220C2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389A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A4E9B56"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FAAE6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00DA3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BF558D"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441F49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50195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E9276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9A4E0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AF2D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6F20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1E064E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A9DC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6BC63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9F6672"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62A0E09" w14:textId="77777777" w:rsidR="00A61263" w:rsidRPr="00A61263" w:rsidRDefault="00A61263" w:rsidP="00A61263">
            <w:pPr>
              <w:spacing w:line="240" w:lineRule="auto"/>
              <w:jc w:val="right"/>
              <w:rPr>
                <w:rFonts w:cs="Arial"/>
                <w:sz w:val="12"/>
                <w:szCs w:val="12"/>
              </w:rPr>
            </w:pPr>
            <w:r w:rsidRPr="00A61263">
              <w:rPr>
                <w:rFonts w:cs="Arial"/>
                <w:sz w:val="12"/>
                <w:szCs w:val="12"/>
              </w:rPr>
              <w:t>262 550</w:t>
            </w:r>
          </w:p>
        </w:tc>
        <w:tc>
          <w:tcPr>
            <w:tcW w:w="630" w:type="pct"/>
            <w:tcBorders>
              <w:top w:val="nil"/>
              <w:left w:val="nil"/>
              <w:bottom w:val="single" w:sz="4" w:space="0" w:color="auto"/>
              <w:right w:val="single" w:sz="4" w:space="0" w:color="auto"/>
            </w:tcBorders>
            <w:shd w:val="clear" w:color="auto" w:fill="auto"/>
            <w:noWrap/>
            <w:vAlign w:val="center"/>
            <w:hideMark/>
          </w:tcPr>
          <w:p w14:paraId="46695B51" w14:textId="77777777" w:rsidR="00A61263" w:rsidRPr="00A61263" w:rsidRDefault="00A61263" w:rsidP="00A61263">
            <w:pPr>
              <w:spacing w:line="240" w:lineRule="auto"/>
              <w:jc w:val="right"/>
              <w:rPr>
                <w:rFonts w:cs="Arial"/>
                <w:sz w:val="12"/>
                <w:szCs w:val="12"/>
              </w:rPr>
            </w:pPr>
            <w:r w:rsidRPr="00A61263">
              <w:rPr>
                <w:rFonts w:cs="Arial"/>
                <w:sz w:val="12"/>
                <w:szCs w:val="12"/>
              </w:rPr>
              <w:t>261 729,99</w:t>
            </w:r>
          </w:p>
        </w:tc>
        <w:tc>
          <w:tcPr>
            <w:tcW w:w="478" w:type="pct"/>
            <w:tcBorders>
              <w:top w:val="nil"/>
              <w:left w:val="nil"/>
              <w:bottom w:val="single" w:sz="4" w:space="0" w:color="auto"/>
              <w:right w:val="single" w:sz="4" w:space="0" w:color="auto"/>
            </w:tcBorders>
            <w:shd w:val="clear" w:color="auto" w:fill="auto"/>
            <w:noWrap/>
            <w:vAlign w:val="center"/>
            <w:hideMark/>
          </w:tcPr>
          <w:p w14:paraId="52E10991"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E38E30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6A7E3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7851A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3F113B0" w14:textId="77777777" w:rsidTr="00A61263">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88CD753"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E2D7579" w14:textId="77777777" w:rsidR="00A61263" w:rsidRPr="00A61263" w:rsidRDefault="00A61263" w:rsidP="00A61263">
            <w:pPr>
              <w:spacing w:line="240" w:lineRule="auto"/>
              <w:rPr>
                <w:rFonts w:cs="Arial"/>
                <w:b/>
                <w:bCs/>
                <w:sz w:val="12"/>
                <w:szCs w:val="12"/>
              </w:rPr>
            </w:pPr>
            <w:r w:rsidRPr="00A61263">
              <w:rPr>
                <w:rFonts w:cs="Arial"/>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14:paraId="1100997F" w14:textId="77777777" w:rsidR="00A61263" w:rsidRPr="00A61263" w:rsidRDefault="00A61263" w:rsidP="00A61263">
            <w:pPr>
              <w:spacing w:line="240" w:lineRule="auto"/>
              <w:rPr>
                <w:rFonts w:cs="Arial"/>
                <w:b/>
                <w:bCs/>
                <w:sz w:val="12"/>
                <w:szCs w:val="12"/>
              </w:rPr>
            </w:pPr>
            <w:r w:rsidRPr="00A61263">
              <w:rPr>
                <w:rFonts w:cs="Arial"/>
                <w:b/>
                <w:bCs/>
                <w:sz w:val="12"/>
                <w:szCs w:val="12"/>
              </w:rPr>
              <w:t>Instytucje kultury fizycznej</w:t>
            </w:r>
          </w:p>
        </w:tc>
        <w:tc>
          <w:tcPr>
            <w:tcW w:w="537" w:type="pct"/>
            <w:tcBorders>
              <w:top w:val="nil"/>
              <w:left w:val="nil"/>
              <w:bottom w:val="single" w:sz="4" w:space="0" w:color="auto"/>
              <w:right w:val="single" w:sz="4" w:space="0" w:color="auto"/>
            </w:tcBorders>
            <w:shd w:val="clear" w:color="000000" w:fill="FFFDC1"/>
            <w:vAlign w:val="center"/>
            <w:hideMark/>
          </w:tcPr>
          <w:p w14:paraId="5F0D5E3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6 885 450</w:t>
            </w:r>
          </w:p>
        </w:tc>
        <w:tc>
          <w:tcPr>
            <w:tcW w:w="630" w:type="pct"/>
            <w:tcBorders>
              <w:top w:val="nil"/>
              <w:left w:val="nil"/>
              <w:bottom w:val="single" w:sz="4" w:space="0" w:color="auto"/>
              <w:right w:val="single" w:sz="4" w:space="0" w:color="auto"/>
            </w:tcBorders>
            <w:shd w:val="clear" w:color="000000" w:fill="FFFDC1"/>
            <w:vAlign w:val="center"/>
            <w:hideMark/>
          </w:tcPr>
          <w:p w14:paraId="1EE5912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6 647 725,74</w:t>
            </w:r>
          </w:p>
        </w:tc>
        <w:tc>
          <w:tcPr>
            <w:tcW w:w="478" w:type="pct"/>
            <w:tcBorders>
              <w:top w:val="nil"/>
              <w:left w:val="nil"/>
              <w:bottom w:val="single" w:sz="4" w:space="0" w:color="auto"/>
              <w:right w:val="single" w:sz="4" w:space="0" w:color="auto"/>
            </w:tcBorders>
            <w:shd w:val="clear" w:color="000000" w:fill="FFFDC1"/>
            <w:vAlign w:val="center"/>
            <w:hideMark/>
          </w:tcPr>
          <w:p w14:paraId="67FF093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96,5</w:t>
            </w:r>
          </w:p>
        </w:tc>
        <w:tc>
          <w:tcPr>
            <w:tcW w:w="536" w:type="pct"/>
            <w:tcBorders>
              <w:top w:val="nil"/>
              <w:left w:val="nil"/>
              <w:bottom w:val="single" w:sz="4" w:space="0" w:color="auto"/>
              <w:right w:val="single" w:sz="4" w:space="0" w:color="auto"/>
            </w:tcBorders>
            <w:shd w:val="clear" w:color="000000" w:fill="FFFDC1"/>
            <w:vAlign w:val="center"/>
            <w:hideMark/>
          </w:tcPr>
          <w:p w14:paraId="3E127B9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61B670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44C735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 </w:t>
            </w:r>
          </w:p>
        </w:tc>
      </w:tr>
      <w:tr w:rsidR="00A61263" w:rsidRPr="00A61263" w14:paraId="46EE8FFA"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8D2D4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0F4E5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3E47DC"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357A959" w14:textId="77777777" w:rsidR="00A61263" w:rsidRPr="00A61263" w:rsidRDefault="00A61263" w:rsidP="00A61263">
            <w:pPr>
              <w:spacing w:line="240" w:lineRule="auto"/>
              <w:jc w:val="right"/>
              <w:rPr>
                <w:rFonts w:cs="Arial"/>
                <w:sz w:val="12"/>
                <w:szCs w:val="12"/>
              </w:rPr>
            </w:pPr>
            <w:r w:rsidRPr="00A61263">
              <w:rPr>
                <w:rFonts w:cs="Arial"/>
                <w:sz w:val="12"/>
                <w:szCs w:val="12"/>
              </w:rPr>
              <w:t>6 885 450</w:t>
            </w:r>
          </w:p>
        </w:tc>
        <w:tc>
          <w:tcPr>
            <w:tcW w:w="630" w:type="pct"/>
            <w:tcBorders>
              <w:top w:val="nil"/>
              <w:left w:val="nil"/>
              <w:bottom w:val="single" w:sz="4" w:space="0" w:color="auto"/>
              <w:right w:val="single" w:sz="4" w:space="0" w:color="auto"/>
            </w:tcBorders>
            <w:shd w:val="clear" w:color="auto" w:fill="auto"/>
            <w:noWrap/>
            <w:vAlign w:val="center"/>
            <w:hideMark/>
          </w:tcPr>
          <w:p w14:paraId="0508A0CA" w14:textId="77777777" w:rsidR="00A61263" w:rsidRPr="00A61263" w:rsidRDefault="00A61263" w:rsidP="00A61263">
            <w:pPr>
              <w:spacing w:line="240" w:lineRule="auto"/>
              <w:jc w:val="right"/>
              <w:rPr>
                <w:rFonts w:cs="Arial"/>
                <w:sz w:val="12"/>
                <w:szCs w:val="12"/>
              </w:rPr>
            </w:pPr>
            <w:r w:rsidRPr="00A61263">
              <w:rPr>
                <w:rFonts w:cs="Arial"/>
                <w:sz w:val="12"/>
                <w:szCs w:val="12"/>
              </w:rPr>
              <w:t>6 647 725,74</w:t>
            </w:r>
          </w:p>
        </w:tc>
        <w:tc>
          <w:tcPr>
            <w:tcW w:w="478" w:type="pct"/>
            <w:tcBorders>
              <w:top w:val="nil"/>
              <w:left w:val="nil"/>
              <w:bottom w:val="single" w:sz="4" w:space="0" w:color="auto"/>
              <w:right w:val="single" w:sz="4" w:space="0" w:color="auto"/>
            </w:tcBorders>
            <w:shd w:val="clear" w:color="auto" w:fill="auto"/>
            <w:noWrap/>
            <w:vAlign w:val="center"/>
            <w:hideMark/>
          </w:tcPr>
          <w:p w14:paraId="370D16C3" w14:textId="77777777" w:rsidR="00A61263" w:rsidRPr="00A61263" w:rsidRDefault="00A61263" w:rsidP="00A61263">
            <w:pPr>
              <w:spacing w:line="240" w:lineRule="auto"/>
              <w:jc w:val="right"/>
              <w:rPr>
                <w:rFonts w:cs="Arial"/>
                <w:sz w:val="12"/>
                <w:szCs w:val="12"/>
              </w:rPr>
            </w:pPr>
            <w:r w:rsidRPr="00A61263">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0C2F053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E7E8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D5D23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D2CED53"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164E4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C6A9B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692E0B"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D1812C5" w14:textId="77777777" w:rsidR="00A61263" w:rsidRPr="00A61263" w:rsidRDefault="00A61263" w:rsidP="00A61263">
            <w:pPr>
              <w:spacing w:line="240" w:lineRule="auto"/>
              <w:jc w:val="right"/>
              <w:rPr>
                <w:rFonts w:cs="Arial"/>
                <w:sz w:val="12"/>
                <w:szCs w:val="12"/>
              </w:rPr>
            </w:pPr>
            <w:r w:rsidRPr="00A61263">
              <w:rPr>
                <w:rFonts w:cs="Arial"/>
                <w:sz w:val="12"/>
                <w:szCs w:val="12"/>
              </w:rPr>
              <w:t>6 871 054</w:t>
            </w:r>
          </w:p>
        </w:tc>
        <w:tc>
          <w:tcPr>
            <w:tcW w:w="630" w:type="pct"/>
            <w:tcBorders>
              <w:top w:val="nil"/>
              <w:left w:val="nil"/>
              <w:bottom w:val="single" w:sz="4" w:space="0" w:color="auto"/>
              <w:right w:val="single" w:sz="4" w:space="0" w:color="auto"/>
            </w:tcBorders>
            <w:shd w:val="clear" w:color="auto" w:fill="auto"/>
            <w:noWrap/>
            <w:vAlign w:val="center"/>
            <w:hideMark/>
          </w:tcPr>
          <w:p w14:paraId="0F94E0F1" w14:textId="77777777" w:rsidR="00A61263" w:rsidRPr="00A61263" w:rsidRDefault="00A61263" w:rsidP="00A61263">
            <w:pPr>
              <w:spacing w:line="240" w:lineRule="auto"/>
              <w:jc w:val="right"/>
              <w:rPr>
                <w:rFonts w:cs="Arial"/>
                <w:sz w:val="12"/>
                <w:szCs w:val="12"/>
              </w:rPr>
            </w:pPr>
            <w:r w:rsidRPr="00A61263">
              <w:rPr>
                <w:rFonts w:cs="Arial"/>
                <w:sz w:val="12"/>
                <w:szCs w:val="12"/>
              </w:rPr>
              <w:t>6 633 329,96</w:t>
            </w:r>
          </w:p>
        </w:tc>
        <w:tc>
          <w:tcPr>
            <w:tcW w:w="478" w:type="pct"/>
            <w:tcBorders>
              <w:top w:val="nil"/>
              <w:left w:val="nil"/>
              <w:bottom w:val="single" w:sz="4" w:space="0" w:color="auto"/>
              <w:right w:val="single" w:sz="4" w:space="0" w:color="auto"/>
            </w:tcBorders>
            <w:shd w:val="clear" w:color="auto" w:fill="auto"/>
            <w:noWrap/>
            <w:vAlign w:val="center"/>
            <w:hideMark/>
          </w:tcPr>
          <w:p w14:paraId="5D863B11" w14:textId="77777777" w:rsidR="00A61263" w:rsidRPr="00A61263" w:rsidRDefault="00A61263" w:rsidP="00A61263">
            <w:pPr>
              <w:spacing w:line="240" w:lineRule="auto"/>
              <w:jc w:val="right"/>
              <w:rPr>
                <w:rFonts w:cs="Arial"/>
                <w:sz w:val="12"/>
                <w:szCs w:val="12"/>
              </w:rPr>
            </w:pPr>
            <w:r w:rsidRPr="00A61263">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0194D9E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77A3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D0A3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9612127"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994E4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5E1FA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F0A2A2"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A9BE257" w14:textId="77777777" w:rsidR="00A61263" w:rsidRPr="00A61263" w:rsidRDefault="00A61263" w:rsidP="00A61263">
            <w:pPr>
              <w:spacing w:line="240" w:lineRule="auto"/>
              <w:jc w:val="right"/>
              <w:rPr>
                <w:rFonts w:cs="Arial"/>
                <w:sz w:val="12"/>
                <w:szCs w:val="12"/>
              </w:rPr>
            </w:pPr>
            <w:r w:rsidRPr="00A61263">
              <w:rPr>
                <w:rFonts w:cs="Arial"/>
                <w:sz w:val="12"/>
                <w:szCs w:val="12"/>
              </w:rPr>
              <w:t>4 310 352</w:t>
            </w:r>
          </w:p>
        </w:tc>
        <w:tc>
          <w:tcPr>
            <w:tcW w:w="630" w:type="pct"/>
            <w:tcBorders>
              <w:top w:val="nil"/>
              <w:left w:val="nil"/>
              <w:bottom w:val="single" w:sz="4" w:space="0" w:color="auto"/>
              <w:right w:val="single" w:sz="4" w:space="0" w:color="auto"/>
            </w:tcBorders>
            <w:shd w:val="clear" w:color="auto" w:fill="auto"/>
            <w:noWrap/>
            <w:vAlign w:val="center"/>
            <w:hideMark/>
          </w:tcPr>
          <w:p w14:paraId="6946F400" w14:textId="77777777" w:rsidR="00A61263" w:rsidRPr="00A61263" w:rsidRDefault="00A61263" w:rsidP="00A61263">
            <w:pPr>
              <w:spacing w:line="240" w:lineRule="auto"/>
              <w:jc w:val="right"/>
              <w:rPr>
                <w:rFonts w:cs="Arial"/>
                <w:sz w:val="12"/>
                <w:szCs w:val="12"/>
              </w:rPr>
            </w:pPr>
            <w:r w:rsidRPr="00A61263">
              <w:rPr>
                <w:rFonts w:cs="Arial"/>
                <w:sz w:val="12"/>
                <w:szCs w:val="12"/>
              </w:rPr>
              <w:t>4 309 573,69</w:t>
            </w:r>
          </w:p>
        </w:tc>
        <w:tc>
          <w:tcPr>
            <w:tcW w:w="478" w:type="pct"/>
            <w:tcBorders>
              <w:top w:val="nil"/>
              <w:left w:val="nil"/>
              <w:bottom w:val="single" w:sz="4" w:space="0" w:color="auto"/>
              <w:right w:val="single" w:sz="4" w:space="0" w:color="auto"/>
            </w:tcBorders>
            <w:shd w:val="clear" w:color="auto" w:fill="auto"/>
            <w:noWrap/>
            <w:vAlign w:val="center"/>
            <w:hideMark/>
          </w:tcPr>
          <w:p w14:paraId="620BA061"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31497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F7C54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58166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C02E4FA"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4188A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23F39D"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45A792"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C3A8E91" w14:textId="77777777" w:rsidR="00A61263" w:rsidRPr="00A61263" w:rsidRDefault="00A61263" w:rsidP="00A61263">
            <w:pPr>
              <w:spacing w:line="240" w:lineRule="auto"/>
              <w:jc w:val="right"/>
              <w:rPr>
                <w:rFonts w:cs="Arial"/>
                <w:sz w:val="12"/>
                <w:szCs w:val="12"/>
              </w:rPr>
            </w:pPr>
            <w:r w:rsidRPr="00A61263">
              <w:rPr>
                <w:rFonts w:cs="Arial"/>
                <w:sz w:val="12"/>
                <w:szCs w:val="12"/>
              </w:rPr>
              <w:t>2 560 702</w:t>
            </w:r>
          </w:p>
        </w:tc>
        <w:tc>
          <w:tcPr>
            <w:tcW w:w="630" w:type="pct"/>
            <w:tcBorders>
              <w:top w:val="nil"/>
              <w:left w:val="nil"/>
              <w:bottom w:val="single" w:sz="4" w:space="0" w:color="auto"/>
              <w:right w:val="single" w:sz="4" w:space="0" w:color="auto"/>
            </w:tcBorders>
            <w:shd w:val="clear" w:color="auto" w:fill="auto"/>
            <w:noWrap/>
            <w:vAlign w:val="center"/>
            <w:hideMark/>
          </w:tcPr>
          <w:p w14:paraId="3D7C1456" w14:textId="77777777" w:rsidR="00A61263" w:rsidRPr="00A61263" w:rsidRDefault="00A61263" w:rsidP="00A61263">
            <w:pPr>
              <w:spacing w:line="240" w:lineRule="auto"/>
              <w:jc w:val="right"/>
              <w:rPr>
                <w:rFonts w:cs="Arial"/>
                <w:sz w:val="12"/>
                <w:szCs w:val="12"/>
              </w:rPr>
            </w:pPr>
            <w:r w:rsidRPr="00A61263">
              <w:rPr>
                <w:rFonts w:cs="Arial"/>
                <w:sz w:val="12"/>
                <w:szCs w:val="12"/>
              </w:rPr>
              <w:t>2 323 756,27</w:t>
            </w:r>
          </w:p>
        </w:tc>
        <w:tc>
          <w:tcPr>
            <w:tcW w:w="478" w:type="pct"/>
            <w:tcBorders>
              <w:top w:val="nil"/>
              <w:left w:val="nil"/>
              <w:bottom w:val="single" w:sz="4" w:space="0" w:color="auto"/>
              <w:right w:val="single" w:sz="4" w:space="0" w:color="auto"/>
            </w:tcBorders>
            <w:shd w:val="clear" w:color="auto" w:fill="auto"/>
            <w:noWrap/>
            <w:vAlign w:val="center"/>
            <w:hideMark/>
          </w:tcPr>
          <w:p w14:paraId="5C2501E7" w14:textId="77777777" w:rsidR="00A61263" w:rsidRPr="00A61263" w:rsidRDefault="00A61263" w:rsidP="00A61263">
            <w:pPr>
              <w:spacing w:line="240" w:lineRule="auto"/>
              <w:jc w:val="right"/>
              <w:rPr>
                <w:rFonts w:cs="Arial"/>
                <w:sz w:val="12"/>
                <w:szCs w:val="12"/>
              </w:rPr>
            </w:pPr>
            <w:r w:rsidRPr="00A61263">
              <w:rPr>
                <w:rFonts w:cs="Arial"/>
                <w:sz w:val="12"/>
                <w:szCs w:val="12"/>
              </w:rPr>
              <w:t>90,7</w:t>
            </w:r>
          </w:p>
        </w:tc>
        <w:tc>
          <w:tcPr>
            <w:tcW w:w="536" w:type="pct"/>
            <w:tcBorders>
              <w:top w:val="nil"/>
              <w:left w:val="nil"/>
              <w:bottom w:val="single" w:sz="4" w:space="0" w:color="auto"/>
              <w:right w:val="single" w:sz="4" w:space="0" w:color="auto"/>
            </w:tcBorders>
            <w:shd w:val="clear" w:color="auto" w:fill="auto"/>
            <w:noWrap/>
            <w:vAlign w:val="center"/>
            <w:hideMark/>
          </w:tcPr>
          <w:p w14:paraId="12C6F2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60742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551B3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C33B543"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17214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64DEE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C77D7B"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825E1C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53602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9C1E8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4C8FB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314F4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BC0C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376F19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BDA4E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6B27E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E68C6D"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0A624AF" w14:textId="77777777" w:rsidR="00A61263" w:rsidRPr="00A61263" w:rsidRDefault="00A61263" w:rsidP="00A61263">
            <w:pPr>
              <w:spacing w:line="240" w:lineRule="auto"/>
              <w:jc w:val="right"/>
              <w:rPr>
                <w:rFonts w:cs="Arial"/>
                <w:sz w:val="12"/>
                <w:szCs w:val="12"/>
              </w:rPr>
            </w:pPr>
            <w:r w:rsidRPr="00A61263">
              <w:rPr>
                <w:rFonts w:cs="Arial"/>
                <w:sz w:val="12"/>
                <w:szCs w:val="12"/>
              </w:rPr>
              <w:t>14 396</w:t>
            </w:r>
          </w:p>
        </w:tc>
        <w:tc>
          <w:tcPr>
            <w:tcW w:w="630" w:type="pct"/>
            <w:tcBorders>
              <w:top w:val="nil"/>
              <w:left w:val="nil"/>
              <w:bottom w:val="single" w:sz="4" w:space="0" w:color="auto"/>
              <w:right w:val="single" w:sz="4" w:space="0" w:color="auto"/>
            </w:tcBorders>
            <w:shd w:val="clear" w:color="auto" w:fill="auto"/>
            <w:noWrap/>
            <w:vAlign w:val="center"/>
            <w:hideMark/>
          </w:tcPr>
          <w:p w14:paraId="30DA4DC7" w14:textId="77777777" w:rsidR="00A61263" w:rsidRPr="00A61263" w:rsidRDefault="00A61263" w:rsidP="00A61263">
            <w:pPr>
              <w:spacing w:line="240" w:lineRule="auto"/>
              <w:jc w:val="right"/>
              <w:rPr>
                <w:rFonts w:cs="Arial"/>
                <w:sz w:val="12"/>
                <w:szCs w:val="12"/>
              </w:rPr>
            </w:pPr>
            <w:r w:rsidRPr="00A61263">
              <w:rPr>
                <w:rFonts w:cs="Arial"/>
                <w:sz w:val="12"/>
                <w:szCs w:val="12"/>
              </w:rPr>
              <w:t>14 395,78</w:t>
            </w:r>
          </w:p>
        </w:tc>
        <w:tc>
          <w:tcPr>
            <w:tcW w:w="478" w:type="pct"/>
            <w:tcBorders>
              <w:top w:val="nil"/>
              <w:left w:val="nil"/>
              <w:bottom w:val="single" w:sz="4" w:space="0" w:color="auto"/>
              <w:right w:val="single" w:sz="4" w:space="0" w:color="auto"/>
            </w:tcBorders>
            <w:shd w:val="clear" w:color="auto" w:fill="auto"/>
            <w:noWrap/>
            <w:vAlign w:val="center"/>
            <w:hideMark/>
          </w:tcPr>
          <w:p w14:paraId="41E69D0A"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72368F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7FA2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852F5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AF90255"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1F939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6DB7E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344380"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B0E5C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04E2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82BF1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EAC8F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2DDC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6EB3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2DC4D4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DB470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41A533"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6B6974"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0B9250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CEB65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3523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AFD2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28EFA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7F834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3E31A0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8D7AC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AB0F6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7B0C0F"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A8A57E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5B9C3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8620D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A686A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87ED6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ABB8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2AC90F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6A003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96317E"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F57282"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636C6D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77B36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2A22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87D4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DDA0F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74820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611662F" w14:textId="77777777" w:rsidTr="00A61263">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14258CD" w14:textId="77777777" w:rsidR="00A61263" w:rsidRPr="00A61263" w:rsidRDefault="00A61263" w:rsidP="00A61263">
            <w:pPr>
              <w:spacing w:line="240" w:lineRule="auto"/>
              <w:rPr>
                <w:rFonts w:cs="Arial"/>
                <w:b/>
                <w:bCs/>
                <w:sz w:val="12"/>
                <w:szCs w:val="12"/>
              </w:rPr>
            </w:pPr>
            <w:r w:rsidRPr="00A6126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955A117" w14:textId="77777777" w:rsidR="00A61263" w:rsidRPr="00A61263" w:rsidRDefault="00A61263" w:rsidP="00A61263">
            <w:pPr>
              <w:spacing w:line="240" w:lineRule="auto"/>
              <w:rPr>
                <w:rFonts w:cs="Arial"/>
                <w:b/>
                <w:bCs/>
                <w:sz w:val="12"/>
                <w:szCs w:val="12"/>
              </w:rPr>
            </w:pPr>
            <w:r w:rsidRPr="00A61263">
              <w:rPr>
                <w:rFonts w:cs="Arial"/>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14:paraId="7511C96B" w14:textId="77777777" w:rsidR="00A61263" w:rsidRPr="00A61263" w:rsidRDefault="00A61263" w:rsidP="00A61263">
            <w:pPr>
              <w:spacing w:line="240" w:lineRule="auto"/>
              <w:rPr>
                <w:rFonts w:cs="Arial"/>
                <w:b/>
                <w:bCs/>
                <w:sz w:val="12"/>
                <w:szCs w:val="12"/>
              </w:rPr>
            </w:pPr>
            <w:r w:rsidRPr="00A61263">
              <w:rPr>
                <w:rFonts w:cs="Arial"/>
                <w:b/>
                <w:bCs/>
                <w:sz w:val="12"/>
                <w:szCs w:val="12"/>
              </w:rPr>
              <w:t>Zadania w zakresie kultury fizycznej</w:t>
            </w:r>
          </w:p>
        </w:tc>
        <w:tc>
          <w:tcPr>
            <w:tcW w:w="537" w:type="pct"/>
            <w:tcBorders>
              <w:top w:val="nil"/>
              <w:left w:val="nil"/>
              <w:bottom w:val="single" w:sz="4" w:space="0" w:color="auto"/>
              <w:right w:val="single" w:sz="4" w:space="0" w:color="auto"/>
            </w:tcBorders>
            <w:shd w:val="clear" w:color="000000" w:fill="FFFDC1"/>
            <w:vAlign w:val="center"/>
            <w:hideMark/>
          </w:tcPr>
          <w:p w14:paraId="4668F47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1 230 097</w:t>
            </w:r>
          </w:p>
        </w:tc>
        <w:tc>
          <w:tcPr>
            <w:tcW w:w="630" w:type="pct"/>
            <w:tcBorders>
              <w:top w:val="nil"/>
              <w:left w:val="nil"/>
              <w:bottom w:val="single" w:sz="4" w:space="0" w:color="auto"/>
              <w:right w:val="single" w:sz="4" w:space="0" w:color="auto"/>
            </w:tcBorders>
            <w:shd w:val="clear" w:color="000000" w:fill="FFFDC1"/>
            <w:vAlign w:val="center"/>
            <w:hideMark/>
          </w:tcPr>
          <w:p w14:paraId="4376ACE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1 180 361,76</w:t>
            </w:r>
          </w:p>
        </w:tc>
        <w:tc>
          <w:tcPr>
            <w:tcW w:w="478" w:type="pct"/>
            <w:tcBorders>
              <w:top w:val="nil"/>
              <w:left w:val="nil"/>
              <w:bottom w:val="single" w:sz="4" w:space="0" w:color="auto"/>
              <w:right w:val="single" w:sz="4" w:space="0" w:color="auto"/>
            </w:tcBorders>
            <w:shd w:val="clear" w:color="000000" w:fill="FFFDC1"/>
            <w:vAlign w:val="center"/>
            <w:hideMark/>
          </w:tcPr>
          <w:p w14:paraId="3AD30A0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96,0</w:t>
            </w:r>
          </w:p>
        </w:tc>
        <w:tc>
          <w:tcPr>
            <w:tcW w:w="536" w:type="pct"/>
            <w:tcBorders>
              <w:top w:val="nil"/>
              <w:left w:val="nil"/>
              <w:bottom w:val="single" w:sz="4" w:space="0" w:color="auto"/>
              <w:right w:val="single" w:sz="4" w:space="0" w:color="auto"/>
            </w:tcBorders>
            <w:shd w:val="clear" w:color="000000" w:fill="FFFDC1"/>
            <w:vAlign w:val="center"/>
            <w:hideMark/>
          </w:tcPr>
          <w:p w14:paraId="4D359E8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1 230 097</w:t>
            </w:r>
          </w:p>
        </w:tc>
        <w:tc>
          <w:tcPr>
            <w:tcW w:w="630" w:type="pct"/>
            <w:tcBorders>
              <w:top w:val="nil"/>
              <w:left w:val="nil"/>
              <w:bottom w:val="single" w:sz="4" w:space="0" w:color="auto"/>
              <w:right w:val="single" w:sz="4" w:space="0" w:color="auto"/>
            </w:tcBorders>
            <w:shd w:val="clear" w:color="000000" w:fill="FFFDC1"/>
            <w:vAlign w:val="center"/>
            <w:hideMark/>
          </w:tcPr>
          <w:p w14:paraId="1D0F093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1 180 361,76</w:t>
            </w:r>
          </w:p>
        </w:tc>
        <w:tc>
          <w:tcPr>
            <w:tcW w:w="478" w:type="pct"/>
            <w:tcBorders>
              <w:top w:val="nil"/>
              <w:left w:val="nil"/>
              <w:bottom w:val="single" w:sz="4" w:space="0" w:color="auto"/>
              <w:right w:val="single" w:sz="4" w:space="0" w:color="auto"/>
            </w:tcBorders>
            <w:shd w:val="clear" w:color="000000" w:fill="FFFDC1"/>
            <w:vAlign w:val="center"/>
            <w:hideMark/>
          </w:tcPr>
          <w:p w14:paraId="64E165F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96,0</w:t>
            </w:r>
          </w:p>
        </w:tc>
      </w:tr>
      <w:tr w:rsidR="00A61263" w:rsidRPr="00A61263" w14:paraId="1E055E4D"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89EE6B"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8C547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90372A" w14:textId="77777777" w:rsidR="00A61263" w:rsidRPr="00A61263" w:rsidRDefault="00A61263" w:rsidP="00A61263">
            <w:pPr>
              <w:spacing w:line="240" w:lineRule="auto"/>
              <w:rPr>
                <w:rFonts w:cs="Arial"/>
                <w:sz w:val="12"/>
                <w:szCs w:val="12"/>
              </w:rPr>
            </w:pPr>
            <w:r w:rsidRPr="00A61263">
              <w:rPr>
                <w:rFonts w:cs="Arial"/>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BA0FE02" w14:textId="77777777" w:rsidR="00A61263" w:rsidRPr="00A61263" w:rsidRDefault="00A61263" w:rsidP="00A61263">
            <w:pPr>
              <w:spacing w:line="240" w:lineRule="auto"/>
              <w:jc w:val="right"/>
              <w:rPr>
                <w:rFonts w:cs="Arial"/>
                <w:sz w:val="12"/>
                <w:szCs w:val="12"/>
              </w:rPr>
            </w:pPr>
            <w:r w:rsidRPr="00A61263">
              <w:rPr>
                <w:rFonts w:cs="Arial"/>
                <w:sz w:val="12"/>
                <w:szCs w:val="12"/>
              </w:rPr>
              <w:t>1 230 097</w:t>
            </w:r>
          </w:p>
        </w:tc>
        <w:tc>
          <w:tcPr>
            <w:tcW w:w="630" w:type="pct"/>
            <w:tcBorders>
              <w:top w:val="nil"/>
              <w:left w:val="nil"/>
              <w:bottom w:val="single" w:sz="4" w:space="0" w:color="auto"/>
              <w:right w:val="single" w:sz="4" w:space="0" w:color="auto"/>
            </w:tcBorders>
            <w:shd w:val="clear" w:color="auto" w:fill="auto"/>
            <w:noWrap/>
            <w:vAlign w:val="center"/>
            <w:hideMark/>
          </w:tcPr>
          <w:p w14:paraId="5A3D4B99" w14:textId="77777777" w:rsidR="00A61263" w:rsidRPr="00A61263" w:rsidRDefault="00A61263" w:rsidP="00A61263">
            <w:pPr>
              <w:spacing w:line="240" w:lineRule="auto"/>
              <w:jc w:val="right"/>
              <w:rPr>
                <w:rFonts w:cs="Arial"/>
                <w:sz w:val="12"/>
                <w:szCs w:val="12"/>
              </w:rPr>
            </w:pPr>
            <w:r w:rsidRPr="00A61263">
              <w:rPr>
                <w:rFonts w:cs="Arial"/>
                <w:sz w:val="12"/>
                <w:szCs w:val="12"/>
              </w:rPr>
              <w:t>1 180 361,76</w:t>
            </w:r>
          </w:p>
        </w:tc>
        <w:tc>
          <w:tcPr>
            <w:tcW w:w="478" w:type="pct"/>
            <w:tcBorders>
              <w:top w:val="nil"/>
              <w:left w:val="nil"/>
              <w:bottom w:val="single" w:sz="4" w:space="0" w:color="auto"/>
              <w:right w:val="single" w:sz="4" w:space="0" w:color="auto"/>
            </w:tcBorders>
            <w:shd w:val="clear" w:color="auto" w:fill="auto"/>
            <w:noWrap/>
            <w:vAlign w:val="center"/>
            <w:hideMark/>
          </w:tcPr>
          <w:p w14:paraId="7C8A013F" w14:textId="77777777" w:rsidR="00A61263" w:rsidRPr="00A61263" w:rsidRDefault="00A61263" w:rsidP="00A61263">
            <w:pPr>
              <w:spacing w:line="240" w:lineRule="auto"/>
              <w:jc w:val="right"/>
              <w:rPr>
                <w:rFonts w:cs="Arial"/>
                <w:sz w:val="12"/>
                <w:szCs w:val="12"/>
              </w:rPr>
            </w:pPr>
            <w:r w:rsidRPr="00A61263">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555ED7D4" w14:textId="77777777" w:rsidR="00A61263" w:rsidRPr="00A61263" w:rsidRDefault="00A61263" w:rsidP="00A61263">
            <w:pPr>
              <w:spacing w:line="240" w:lineRule="auto"/>
              <w:jc w:val="right"/>
              <w:rPr>
                <w:rFonts w:cs="Arial"/>
                <w:sz w:val="12"/>
                <w:szCs w:val="12"/>
              </w:rPr>
            </w:pPr>
            <w:r w:rsidRPr="00A61263">
              <w:rPr>
                <w:rFonts w:cs="Arial"/>
                <w:sz w:val="12"/>
                <w:szCs w:val="12"/>
              </w:rPr>
              <w:t>1 230 097</w:t>
            </w:r>
          </w:p>
        </w:tc>
        <w:tc>
          <w:tcPr>
            <w:tcW w:w="630" w:type="pct"/>
            <w:tcBorders>
              <w:top w:val="nil"/>
              <w:left w:val="nil"/>
              <w:bottom w:val="single" w:sz="4" w:space="0" w:color="auto"/>
              <w:right w:val="single" w:sz="4" w:space="0" w:color="auto"/>
            </w:tcBorders>
            <w:shd w:val="clear" w:color="auto" w:fill="auto"/>
            <w:noWrap/>
            <w:vAlign w:val="center"/>
            <w:hideMark/>
          </w:tcPr>
          <w:p w14:paraId="328AC94B" w14:textId="77777777" w:rsidR="00A61263" w:rsidRPr="00A61263" w:rsidRDefault="00A61263" w:rsidP="00A61263">
            <w:pPr>
              <w:spacing w:line="240" w:lineRule="auto"/>
              <w:jc w:val="right"/>
              <w:rPr>
                <w:rFonts w:cs="Arial"/>
                <w:sz w:val="12"/>
                <w:szCs w:val="12"/>
              </w:rPr>
            </w:pPr>
            <w:r w:rsidRPr="00A61263">
              <w:rPr>
                <w:rFonts w:cs="Arial"/>
                <w:sz w:val="12"/>
                <w:szCs w:val="12"/>
              </w:rPr>
              <w:t>1 180 361,76</w:t>
            </w:r>
          </w:p>
        </w:tc>
        <w:tc>
          <w:tcPr>
            <w:tcW w:w="478" w:type="pct"/>
            <w:tcBorders>
              <w:top w:val="nil"/>
              <w:left w:val="nil"/>
              <w:bottom w:val="single" w:sz="4" w:space="0" w:color="auto"/>
              <w:right w:val="single" w:sz="4" w:space="0" w:color="auto"/>
            </w:tcBorders>
            <w:shd w:val="clear" w:color="auto" w:fill="auto"/>
            <w:noWrap/>
            <w:vAlign w:val="center"/>
            <w:hideMark/>
          </w:tcPr>
          <w:p w14:paraId="1158FD98" w14:textId="77777777" w:rsidR="00A61263" w:rsidRPr="00A61263" w:rsidRDefault="00A61263" w:rsidP="00A61263">
            <w:pPr>
              <w:spacing w:line="240" w:lineRule="auto"/>
              <w:jc w:val="right"/>
              <w:rPr>
                <w:rFonts w:cs="Arial"/>
                <w:sz w:val="12"/>
                <w:szCs w:val="12"/>
              </w:rPr>
            </w:pPr>
            <w:r w:rsidRPr="00A61263">
              <w:rPr>
                <w:rFonts w:cs="Arial"/>
                <w:sz w:val="12"/>
                <w:szCs w:val="12"/>
              </w:rPr>
              <w:t>96,0</w:t>
            </w:r>
          </w:p>
        </w:tc>
      </w:tr>
      <w:tr w:rsidR="00A61263" w:rsidRPr="00A61263" w14:paraId="42B3975A"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FF7EA6"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AA758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6AAF7A" w14:textId="77777777" w:rsidR="00A61263" w:rsidRPr="00A61263" w:rsidRDefault="00A61263" w:rsidP="00A61263">
            <w:pPr>
              <w:spacing w:line="240" w:lineRule="auto"/>
              <w:rPr>
                <w:rFonts w:cs="Arial"/>
                <w:sz w:val="12"/>
                <w:szCs w:val="12"/>
              </w:rPr>
            </w:pPr>
            <w:r w:rsidRPr="00A61263">
              <w:rPr>
                <w:rFonts w:cs="Arial"/>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FDABE73" w14:textId="77777777" w:rsidR="00A61263" w:rsidRPr="00A61263" w:rsidRDefault="00A61263" w:rsidP="00A61263">
            <w:pPr>
              <w:spacing w:line="240" w:lineRule="auto"/>
              <w:jc w:val="right"/>
              <w:rPr>
                <w:rFonts w:cs="Arial"/>
                <w:sz w:val="12"/>
                <w:szCs w:val="12"/>
              </w:rPr>
            </w:pPr>
            <w:r w:rsidRPr="00A61263">
              <w:rPr>
                <w:rFonts w:cs="Arial"/>
                <w:sz w:val="12"/>
                <w:szCs w:val="12"/>
              </w:rPr>
              <w:t>584 097</w:t>
            </w:r>
          </w:p>
        </w:tc>
        <w:tc>
          <w:tcPr>
            <w:tcW w:w="630" w:type="pct"/>
            <w:tcBorders>
              <w:top w:val="nil"/>
              <w:left w:val="nil"/>
              <w:bottom w:val="single" w:sz="4" w:space="0" w:color="auto"/>
              <w:right w:val="single" w:sz="4" w:space="0" w:color="auto"/>
            </w:tcBorders>
            <w:shd w:val="clear" w:color="auto" w:fill="auto"/>
            <w:noWrap/>
            <w:vAlign w:val="center"/>
            <w:hideMark/>
          </w:tcPr>
          <w:p w14:paraId="35C92788" w14:textId="77777777" w:rsidR="00A61263" w:rsidRPr="00A61263" w:rsidRDefault="00A61263" w:rsidP="00A61263">
            <w:pPr>
              <w:spacing w:line="240" w:lineRule="auto"/>
              <w:jc w:val="right"/>
              <w:rPr>
                <w:rFonts w:cs="Arial"/>
                <w:sz w:val="12"/>
                <w:szCs w:val="12"/>
              </w:rPr>
            </w:pPr>
            <w:r w:rsidRPr="00A61263">
              <w:rPr>
                <w:rFonts w:cs="Arial"/>
                <w:sz w:val="12"/>
                <w:szCs w:val="12"/>
              </w:rPr>
              <w:t>552 591,17</w:t>
            </w:r>
          </w:p>
        </w:tc>
        <w:tc>
          <w:tcPr>
            <w:tcW w:w="478" w:type="pct"/>
            <w:tcBorders>
              <w:top w:val="nil"/>
              <w:left w:val="nil"/>
              <w:bottom w:val="single" w:sz="4" w:space="0" w:color="auto"/>
              <w:right w:val="single" w:sz="4" w:space="0" w:color="auto"/>
            </w:tcBorders>
            <w:shd w:val="clear" w:color="auto" w:fill="auto"/>
            <w:noWrap/>
            <w:vAlign w:val="center"/>
            <w:hideMark/>
          </w:tcPr>
          <w:p w14:paraId="00FE59A9" w14:textId="77777777" w:rsidR="00A61263" w:rsidRPr="00A61263" w:rsidRDefault="00A61263" w:rsidP="00A61263">
            <w:pPr>
              <w:spacing w:line="240" w:lineRule="auto"/>
              <w:jc w:val="right"/>
              <w:rPr>
                <w:rFonts w:cs="Arial"/>
                <w:sz w:val="12"/>
                <w:szCs w:val="12"/>
              </w:rPr>
            </w:pPr>
            <w:r w:rsidRPr="00A61263">
              <w:rPr>
                <w:rFonts w:cs="Arial"/>
                <w:sz w:val="12"/>
                <w:szCs w:val="12"/>
              </w:rPr>
              <w:t>94,6</w:t>
            </w:r>
          </w:p>
        </w:tc>
        <w:tc>
          <w:tcPr>
            <w:tcW w:w="536" w:type="pct"/>
            <w:tcBorders>
              <w:top w:val="nil"/>
              <w:left w:val="nil"/>
              <w:bottom w:val="single" w:sz="4" w:space="0" w:color="auto"/>
              <w:right w:val="single" w:sz="4" w:space="0" w:color="auto"/>
            </w:tcBorders>
            <w:shd w:val="clear" w:color="auto" w:fill="auto"/>
            <w:noWrap/>
            <w:vAlign w:val="center"/>
            <w:hideMark/>
          </w:tcPr>
          <w:p w14:paraId="38C26649" w14:textId="77777777" w:rsidR="00A61263" w:rsidRPr="00A61263" w:rsidRDefault="00A61263" w:rsidP="00A61263">
            <w:pPr>
              <w:spacing w:line="240" w:lineRule="auto"/>
              <w:jc w:val="right"/>
              <w:rPr>
                <w:rFonts w:cs="Arial"/>
                <w:sz w:val="12"/>
                <w:szCs w:val="12"/>
              </w:rPr>
            </w:pPr>
            <w:r w:rsidRPr="00A61263">
              <w:rPr>
                <w:rFonts w:cs="Arial"/>
                <w:sz w:val="12"/>
                <w:szCs w:val="12"/>
              </w:rPr>
              <w:t>584 097</w:t>
            </w:r>
          </w:p>
        </w:tc>
        <w:tc>
          <w:tcPr>
            <w:tcW w:w="630" w:type="pct"/>
            <w:tcBorders>
              <w:top w:val="nil"/>
              <w:left w:val="nil"/>
              <w:bottom w:val="single" w:sz="4" w:space="0" w:color="auto"/>
              <w:right w:val="single" w:sz="4" w:space="0" w:color="auto"/>
            </w:tcBorders>
            <w:shd w:val="clear" w:color="auto" w:fill="auto"/>
            <w:noWrap/>
            <w:vAlign w:val="center"/>
            <w:hideMark/>
          </w:tcPr>
          <w:p w14:paraId="14DAD9B6" w14:textId="77777777" w:rsidR="00A61263" w:rsidRPr="00A61263" w:rsidRDefault="00A61263" w:rsidP="00A61263">
            <w:pPr>
              <w:spacing w:line="240" w:lineRule="auto"/>
              <w:jc w:val="right"/>
              <w:rPr>
                <w:rFonts w:cs="Arial"/>
                <w:sz w:val="12"/>
                <w:szCs w:val="12"/>
              </w:rPr>
            </w:pPr>
            <w:r w:rsidRPr="00A61263">
              <w:rPr>
                <w:rFonts w:cs="Arial"/>
                <w:sz w:val="12"/>
                <w:szCs w:val="12"/>
              </w:rPr>
              <w:t>552 591,17</w:t>
            </w:r>
          </w:p>
        </w:tc>
        <w:tc>
          <w:tcPr>
            <w:tcW w:w="478" w:type="pct"/>
            <w:tcBorders>
              <w:top w:val="nil"/>
              <w:left w:val="nil"/>
              <w:bottom w:val="single" w:sz="4" w:space="0" w:color="auto"/>
              <w:right w:val="single" w:sz="4" w:space="0" w:color="auto"/>
            </w:tcBorders>
            <w:shd w:val="clear" w:color="auto" w:fill="auto"/>
            <w:noWrap/>
            <w:vAlign w:val="center"/>
            <w:hideMark/>
          </w:tcPr>
          <w:p w14:paraId="2ADEDC3B" w14:textId="77777777" w:rsidR="00A61263" w:rsidRPr="00A61263" w:rsidRDefault="00A61263" w:rsidP="00A61263">
            <w:pPr>
              <w:spacing w:line="240" w:lineRule="auto"/>
              <w:jc w:val="right"/>
              <w:rPr>
                <w:rFonts w:cs="Arial"/>
                <w:sz w:val="12"/>
                <w:szCs w:val="12"/>
              </w:rPr>
            </w:pPr>
            <w:r w:rsidRPr="00A61263">
              <w:rPr>
                <w:rFonts w:cs="Arial"/>
                <w:sz w:val="12"/>
                <w:szCs w:val="12"/>
              </w:rPr>
              <w:t>94,6</w:t>
            </w:r>
          </w:p>
        </w:tc>
      </w:tr>
      <w:tr w:rsidR="00A61263" w:rsidRPr="00A61263" w14:paraId="1A86C0F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C2425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77097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B33E19" w14:textId="77777777" w:rsidR="00A61263" w:rsidRPr="00A61263" w:rsidRDefault="00A61263" w:rsidP="00A61263">
            <w:pPr>
              <w:spacing w:line="240" w:lineRule="auto"/>
              <w:rPr>
                <w:rFonts w:cs="Arial"/>
                <w:sz w:val="12"/>
                <w:szCs w:val="12"/>
              </w:rPr>
            </w:pPr>
            <w:r w:rsidRPr="00A61263">
              <w:rPr>
                <w:rFonts w:cs="Arial"/>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9622883" w14:textId="77777777" w:rsidR="00A61263" w:rsidRPr="00A61263" w:rsidRDefault="00A61263" w:rsidP="00A61263">
            <w:pPr>
              <w:spacing w:line="240" w:lineRule="auto"/>
              <w:jc w:val="right"/>
              <w:rPr>
                <w:rFonts w:cs="Arial"/>
                <w:sz w:val="12"/>
                <w:szCs w:val="12"/>
              </w:rPr>
            </w:pPr>
            <w:r w:rsidRPr="00A61263">
              <w:rPr>
                <w:rFonts w:cs="Arial"/>
                <w:sz w:val="12"/>
                <w:szCs w:val="12"/>
              </w:rPr>
              <w:t>39 106</w:t>
            </w:r>
          </w:p>
        </w:tc>
        <w:tc>
          <w:tcPr>
            <w:tcW w:w="630" w:type="pct"/>
            <w:tcBorders>
              <w:top w:val="nil"/>
              <w:left w:val="nil"/>
              <w:bottom w:val="single" w:sz="4" w:space="0" w:color="auto"/>
              <w:right w:val="single" w:sz="4" w:space="0" w:color="auto"/>
            </w:tcBorders>
            <w:shd w:val="clear" w:color="auto" w:fill="auto"/>
            <w:noWrap/>
            <w:vAlign w:val="center"/>
            <w:hideMark/>
          </w:tcPr>
          <w:p w14:paraId="35B904DA" w14:textId="77777777" w:rsidR="00A61263" w:rsidRPr="00A61263" w:rsidRDefault="00A61263" w:rsidP="00A61263">
            <w:pPr>
              <w:spacing w:line="240" w:lineRule="auto"/>
              <w:jc w:val="right"/>
              <w:rPr>
                <w:rFonts w:cs="Arial"/>
                <w:sz w:val="12"/>
                <w:szCs w:val="12"/>
              </w:rPr>
            </w:pPr>
            <w:r w:rsidRPr="00A61263">
              <w:rPr>
                <w:rFonts w:cs="Arial"/>
                <w:sz w:val="12"/>
                <w:szCs w:val="12"/>
              </w:rPr>
              <w:t>21 526,31</w:t>
            </w:r>
          </w:p>
        </w:tc>
        <w:tc>
          <w:tcPr>
            <w:tcW w:w="478" w:type="pct"/>
            <w:tcBorders>
              <w:top w:val="nil"/>
              <w:left w:val="nil"/>
              <w:bottom w:val="single" w:sz="4" w:space="0" w:color="auto"/>
              <w:right w:val="single" w:sz="4" w:space="0" w:color="auto"/>
            </w:tcBorders>
            <w:shd w:val="clear" w:color="auto" w:fill="auto"/>
            <w:noWrap/>
            <w:vAlign w:val="center"/>
            <w:hideMark/>
          </w:tcPr>
          <w:p w14:paraId="15FC022E" w14:textId="77777777" w:rsidR="00A61263" w:rsidRPr="00A61263" w:rsidRDefault="00A61263" w:rsidP="00A61263">
            <w:pPr>
              <w:spacing w:line="240" w:lineRule="auto"/>
              <w:jc w:val="right"/>
              <w:rPr>
                <w:rFonts w:cs="Arial"/>
                <w:sz w:val="12"/>
                <w:szCs w:val="12"/>
              </w:rPr>
            </w:pPr>
            <w:r w:rsidRPr="00A61263">
              <w:rPr>
                <w:rFonts w:cs="Arial"/>
                <w:sz w:val="12"/>
                <w:szCs w:val="12"/>
              </w:rPr>
              <w:t>55,0</w:t>
            </w:r>
          </w:p>
        </w:tc>
        <w:tc>
          <w:tcPr>
            <w:tcW w:w="536" w:type="pct"/>
            <w:tcBorders>
              <w:top w:val="nil"/>
              <w:left w:val="nil"/>
              <w:bottom w:val="single" w:sz="4" w:space="0" w:color="auto"/>
              <w:right w:val="single" w:sz="4" w:space="0" w:color="auto"/>
            </w:tcBorders>
            <w:shd w:val="clear" w:color="auto" w:fill="auto"/>
            <w:noWrap/>
            <w:vAlign w:val="center"/>
            <w:hideMark/>
          </w:tcPr>
          <w:p w14:paraId="7FEC5029" w14:textId="77777777" w:rsidR="00A61263" w:rsidRPr="00A61263" w:rsidRDefault="00A61263" w:rsidP="00A61263">
            <w:pPr>
              <w:spacing w:line="240" w:lineRule="auto"/>
              <w:jc w:val="right"/>
              <w:rPr>
                <w:rFonts w:cs="Arial"/>
                <w:sz w:val="12"/>
                <w:szCs w:val="12"/>
              </w:rPr>
            </w:pPr>
            <w:r w:rsidRPr="00A61263">
              <w:rPr>
                <w:rFonts w:cs="Arial"/>
                <w:sz w:val="12"/>
                <w:szCs w:val="12"/>
              </w:rPr>
              <w:t>39 106</w:t>
            </w:r>
          </w:p>
        </w:tc>
        <w:tc>
          <w:tcPr>
            <w:tcW w:w="630" w:type="pct"/>
            <w:tcBorders>
              <w:top w:val="nil"/>
              <w:left w:val="nil"/>
              <w:bottom w:val="single" w:sz="4" w:space="0" w:color="auto"/>
              <w:right w:val="single" w:sz="4" w:space="0" w:color="auto"/>
            </w:tcBorders>
            <w:shd w:val="clear" w:color="auto" w:fill="auto"/>
            <w:noWrap/>
            <w:vAlign w:val="center"/>
            <w:hideMark/>
          </w:tcPr>
          <w:p w14:paraId="27CC309A" w14:textId="77777777" w:rsidR="00A61263" w:rsidRPr="00A61263" w:rsidRDefault="00A61263" w:rsidP="00A61263">
            <w:pPr>
              <w:spacing w:line="240" w:lineRule="auto"/>
              <w:jc w:val="right"/>
              <w:rPr>
                <w:rFonts w:cs="Arial"/>
                <w:sz w:val="12"/>
                <w:szCs w:val="12"/>
              </w:rPr>
            </w:pPr>
            <w:r w:rsidRPr="00A61263">
              <w:rPr>
                <w:rFonts w:cs="Arial"/>
                <w:sz w:val="12"/>
                <w:szCs w:val="12"/>
              </w:rPr>
              <w:t>21 526,31</w:t>
            </w:r>
          </w:p>
        </w:tc>
        <w:tc>
          <w:tcPr>
            <w:tcW w:w="478" w:type="pct"/>
            <w:tcBorders>
              <w:top w:val="nil"/>
              <w:left w:val="nil"/>
              <w:bottom w:val="single" w:sz="4" w:space="0" w:color="auto"/>
              <w:right w:val="single" w:sz="4" w:space="0" w:color="auto"/>
            </w:tcBorders>
            <w:shd w:val="clear" w:color="auto" w:fill="auto"/>
            <w:noWrap/>
            <w:vAlign w:val="center"/>
            <w:hideMark/>
          </w:tcPr>
          <w:p w14:paraId="5F715996" w14:textId="77777777" w:rsidR="00A61263" w:rsidRPr="00A61263" w:rsidRDefault="00A61263" w:rsidP="00A61263">
            <w:pPr>
              <w:spacing w:line="240" w:lineRule="auto"/>
              <w:jc w:val="right"/>
              <w:rPr>
                <w:rFonts w:cs="Arial"/>
                <w:sz w:val="12"/>
                <w:szCs w:val="12"/>
              </w:rPr>
            </w:pPr>
            <w:r w:rsidRPr="00A61263">
              <w:rPr>
                <w:rFonts w:cs="Arial"/>
                <w:sz w:val="12"/>
                <w:szCs w:val="12"/>
              </w:rPr>
              <w:t>55,0</w:t>
            </w:r>
          </w:p>
        </w:tc>
      </w:tr>
      <w:tr w:rsidR="00A61263" w:rsidRPr="00A61263" w14:paraId="20E1CA01" w14:textId="77777777" w:rsidTr="00A61263">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A46AD0"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A28D2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0EA222" w14:textId="77777777" w:rsidR="00A61263" w:rsidRPr="00A61263" w:rsidRDefault="00A61263" w:rsidP="00A61263">
            <w:pPr>
              <w:spacing w:line="240" w:lineRule="auto"/>
              <w:rPr>
                <w:rFonts w:cs="Arial"/>
                <w:sz w:val="12"/>
                <w:szCs w:val="12"/>
              </w:rPr>
            </w:pPr>
            <w:r w:rsidRPr="00A61263">
              <w:rPr>
                <w:rFonts w:cs="Arial"/>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B6EC153" w14:textId="77777777" w:rsidR="00A61263" w:rsidRPr="00A61263" w:rsidRDefault="00A61263" w:rsidP="00A61263">
            <w:pPr>
              <w:spacing w:line="240" w:lineRule="auto"/>
              <w:jc w:val="right"/>
              <w:rPr>
                <w:rFonts w:cs="Arial"/>
                <w:sz w:val="12"/>
                <w:szCs w:val="12"/>
              </w:rPr>
            </w:pPr>
            <w:r w:rsidRPr="00A61263">
              <w:rPr>
                <w:rFonts w:cs="Arial"/>
                <w:sz w:val="12"/>
                <w:szCs w:val="12"/>
              </w:rPr>
              <w:t>544 991</w:t>
            </w:r>
          </w:p>
        </w:tc>
        <w:tc>
          <w:tcPr>
            <w:tcW w:w="630" w:type="pct"/>
            <w:tcBorders>
              <w:top w:val="nil"/>
              <w:left w:val="nil"/>
              <w:bottom w:val="single" w:sz="4" w:space="0" w:color="auto"/>
              <w:right w:val="single" w:sz="4" w:space="0" w:color="auto"/>
            </w:tcBorders>
            <w:shd w:val="clear" w:color="auto" w:fill="auto"/>
            <w:noWrap/>
            <w:vAlign w:val="center"/>
            <w:hideMark/>
          </w:tcPr>
          <w:p w14:paraId="12FB783A" w14:textId="77777777" w:rsidR="00A61263" w:rsidRPr="00A61263" w:rsidRDefault="00A61263" w:rsidP="00A61263">
            <w:pPr>
              <w:spacing w:line="240" w:lineRule="auto"/>
              <w:jc w:val="right"/>
              <w:rPr>
                <w:rFonts w:cs="Arial"/>
                <w:sz w:val="12"/>
                <w:szCs w:val="12"/>
              </w:rPr>
            </w:pPr>
            <w:r w:rsidRPr="00A61263">
              <w:rPr>
                <w:rFonts w:cs="Arial"/>
                <w:sz w:val="12"/>
                <w:szCs w:val="12"/>
              </w:rPr>
              <w:t>531 064,86</w:t>
            </w:r>
          </w:p>
        </w:tc>
        <w:tc>
          <w:tcPr>
            <w:tcW w:w="478" w:type="pct"/>
            <w:tcBorders>
              <w:top w:val="nil"/>
              <w:left w:val="nil"/>
              <w:bottom w:val="single" w:sz="4" w:space="0" w:color="auto"/>
              <w:right w:val="single" w:sz="4" w:space="0" w:color="auto"/>
            </w:tcBorders>
            <w:shd w:val="clear" w:color="auto" w:fill="auto"/>
            <w:noWrap/>
            <w:vAlign w:val="center"/>
            <w:hideMark/>
          </w:tcPr>
          <w:p w14:paraId="54401246" w14:textId="77777777" w:rsidR="00A61263" w:rsidRPr="00A61263" w:rsidRDefault="00A61263" w:rsidP="00A61263">
            <w:pPr>
              <w:spacing w:line="240" w:lineRule="auto"/>
              <w:jc w:val="right"/>
              <w:rPr>
                <w:rFonts w:cs="Arial"/>
                <w:sz w:val="12"/>
                <w:szCs w:val="12"/>
              </w:rPr>
            </w:pPr>
            <w:r w:rsidRPr="00A61263">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3909F307" w14:textId="77777777" w:rsidR="00A61263" w:rsidRPr="00A61263" w:rsidRDefault="00A61263" w:rsidP="00A61263">
            <w:pPr>
              <w:spacing w:line="240" w:lineRule="auto"/>
              <w:jc w:val="right"/>
              <w:rPr>
                <w:rFonts w:cs="Arial"/>
                <w:sz w:val="12"/>
                <w:szCs w:val="12"/>
              </w:rPr>
            </w:pPr>
            <w:r w:rsidRPr="00A61263">
              <w:rPr>
                <w:rFonts w:cs="Arial"/>
                <w:sz w:val="12"/>
                <w:szCs w:val="12"/>
              </w:rPr>
              <w:t>544 991</w:t>
            </w:r>
          </w:p>
        </w:tc>
        <w:tc>
          <w:tcPr>
            <w:tcW w:w="630" w:type="pct"/>
            <w:tcBorders>
              <w:top w:val="nil"/>
              <w:left w:val="nil"/>
              <w:bottom w:val="single" w:sz="4" w:space="0" w:color="auto"/>
              <w:right w:val="single" w:sz="4" w:space="0" w:color="auto"/>
            </w:tcBorders>
            <w:shd w:val="clear" w:color="auto" w:fill="auto"/>
            <w:noWrap/>
            <w:vAlign w:val="center"/>
            <w:hideMark/>
          </w:tcPr>
          <w:p w14:paraId="4DBD2716" w14:textId="77777777" w:rsidR="00A61263" w:rsidRPr="00A61263" w:rsidRDefault="00A61263" w:rsidP="00A61263">
            <w:pPr>
              <w:spacing w:line="240" w:lineRule="auto"/>
              <w:jc w:val="right"/>
              <w:rPr>
                <w:rFonts w:cs="Arial"/>
                <w:sz w:val="12"/>
                <w:szCs w:val="12"/>
              </w:rPr>
            </w:pPr>
            <w:r w:rsidRPr="00A61263">
              <w:rPr>
                <w:rFonts w:cs="Arial"/>
                <w:sz w:val="12"/>
                <w:szCs w:val="12"/>
              </w:rPr>
              <w:t>531 064,86</w:t>
            </w:r>
          </w:p>
        </w:tc>
        <w:tc>
          <w:tcPr>
            <w:tcW w:w="478" w:type="pct"/>
            <w:tcBorders>
              <w:top w:val="nil"/>
              <w:left w:val="nil"/>
              <w:bottom w:val="single" w:sz="4" w:space="0" w:color="auto"/>
              <w:right w:val="single" w:sz="4" w:space="0" w:color="auto"/>
            </w:tcBorders>
            <w:shd w:val="clear" w:color="auto" w:fill="auto"/>
            <w:noWrap/>
            <w:vAlign w:val="center"/>
            <w:hideMark/>
          </w:tcPr>
          <w:p w14:paraId="6C916522" w14:textId="77777777" w:rsidR="00A61263" w:rsidRPr="00A61263" w:rsidRDefault="00A61263" w:rsidP="00A61263">
            <w:pPr>
              <w:spacing w:line="240" w:lineRule="auto"/>
              <w:jc w:val="right"/>
              <w:rPr>
                <w:rFonts w:cs="Arial"/>
                <w:sz w:val="12"/>
                <w:szCs w:val="12"/>
              </w:rPr>
            </w:pPr>
            <w:r w:rsidRPr="00A61263">
              <w:rPr>
                <w:rFonts w:cs="Arial"/>
                <w:sz w:val="12"/>
                <w:szCs w:val="12"/>
              </w:rPr>
              <w:t>97,4</w:t>
            </w:r>
          </w:p>
        </w:tc>
      </w:tr>
      <w:tr w:rsidR="00A61263" w:rsidRPr="00A61263" w14:paraId="68F6625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0F5D8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84FE95"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27667C" w14:textId="77777777" w:rsidR="00A61263" w:rsidRPr="00A61263" w:rsidRDefault="00A61263" w:rsidP="00A61263">
            <w:pPr>
              <w:spacing w:line="240" w:lineRule="auto"/>
              <w:rPr>
                <w:rFonts w:cs="Arial"/>
                <w:sz w:val="12"/>
                <w:szCs w:val="12"/>
              </w:rPr>
            </w:pPr>
            <w:r w:rsidRPr="00A61263">
              <w:rPr>
                <w:rFonts w:cs="Arial"/>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4935A0B" w14:textId="77777777" w:rsidR="00A61263" w:rsidRPr="00A61263" w:rsidRDefault="00A61263" w:rsidP="00A61263">
            <w:pPr>
              <w:spacing w:line="240" w:lineRule="auto"/>
              <w:jc w:val="right"/>
              <w:rPr>
                <w:rFonts w:cs="Arial"/>
                <w:sz w:val="12"/>
                <w:szCs w:val="12"/>
              </w:rPr>
            </w:pPr>
            <w:r w:rsidRPr="00A61263">
              <w:rPr>
                <w:rFonts w:cs="Arial"/>
                <w:sz w:val="12"/>
                <w:szCs w:val="12"/>
              </w:rPr>
              <w:t>646 000</w:t>
            </w:r>
          </w:p>
        </w:tc>
        <w:tc>
          <w:tcPr>
            <w:tcW w:w="630" w:type="pct"/>
            <w:tcBorders>
              <w:top w:val="nil"/>
              <w:left w:val="nil"/>
              <w:bottom w:val="single" w:sz="4" w:space="0" w:color="auto"/>
              <w:right w:val="single" w:sz="4" w:space="0" w:color="auto"/>
            </w:tcBorders>
            <w:shd w:val="clear" w:color="auto" w:fill="auto"/>
            <w:noWrap/>
            <w:vAlign w:val="center"/>
            <w:hideMark/>
          </w:tcPr>
          <w:p w14:paraId="63F23E45" w14:textId="77777777" w:rsidR="00A61263" w:rsidRPr="00A61263" w:rsidRDefault="00A61263" w:rsidP="00A61263">
            <w:pPr>
              <w:spacing w:line="240" w:lineRule="auto"/>
              <w:jc w:val="right"/>
              <w:rPr>
                <w:rFonts w:cs="Arial"/>
                <w:sz w:val="12"/>
                <w:szCs w:val="12"/>
              </w:rPr>
            </w:pPr>
            <w:r w:rsidRPr="00A61263">
              <w:rPr>
                <w:rFonts w:cs="Arial"/>
                <w:sz w:val="12"/>
                <w:szCs w:val="12"/>
              </w:rPr>
              <w:t>627 770,59</w:t>
            </w:r>
          </w:p>
        </w:tc>
        <w:tc>
          <w:tcPr>
            <w:tcW w:w="478" w:type="pct"/>
            <w:tcBorders>
              <w:top w:val="nil"/>
              <w:left w:val="nil"/>
              <w:bottom w:val="single" w:sz="4" w:space="0" w:color="auto"/>
              <w:right w:val="single" w:sz="4" w:space="0" w:color="auto"/>
            </w:tcBorders>
            <w:shd w:val="clear" w:color="auto" w:fill="auto"/>
            <w:noWrap/>
            <w:vAlign w:val="center"/>
            <w:hideMark/>
          </w:tcPr>
          <w:p w14:paraId="5F4BDAF2" w14:textId="77777777" w:rsidR="00A61263" w:rsidRPr="00A61263" w:rsidRDefault="00A61263" w:rsidP="00A61263">
            <w:pPr>
              <w:spacing w:line="240" w:lineRule="auto"/>
              <w:jc w:val="right"/>
              <w:rPr>
                <w:rFonts w:cs="Arial"/>
                <w:sz w:val="12"/>
                <w:szCs w:val="12"/>
              </w:rPr>
            </w:pPr>
            <w:r w:rsidRPr="00A61263">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7C1B55BE" w14:textId="77777777" w:rsidR="00A61263" w:rsidRPr="00A61263" w:rsidRDefault="00A61263" w:rsidP="00A61263">
            <w:pPr>
              <w:spacing w:line="240" w:lineRule="auto"/>
              <w:jc w:val="right"/>
              <w:rPr>
                <w:rFonts w:cs="Arial"/>
                <w:sz w:val="12"/>
                <w:szCs w:val="12"/>
              </w:rPr>
            </w:pPr>
            <w:r w:rsidRPr="00A61263">
              <w:rPr>
                <w:rFonts w:cs="Arial"/>
                <w:sz w:val="12"/>
                <w:szCs w:val="12"/>
              </w:rPr>
              <w:t>646 000</w:t>
            </w:r>
          </w:p>
        </w:tc>
        <w:tc>
          <w:tcPr>
            <w:tcW w:w="630" w:type="pct"/>
            <w:tcBorders>
              <w:top w:val="nil"/>
              <w:left w:val="nil"/>
              <w:bottom w:val="single" w:sz="4" w:space="0" w:color="auto"/>
              <w:right w:val="single" w:sz="4" w:space="0" w:color="auto"/>
            </w:tcBorders>
            <w:shd w:val="clear" w:color="auto" w:fill="auto"/>
            <w:noWrap/>
            <w:vAlign w:val="center"/>
            <w:hideMark/>
          </w:tcPr>
          <w:p w14:paraId="3FB56670" w14:textId="77777777" w:rsidR="00A61263" w:rsidRPr="00A61263" w:rsidRDefault="00A61263" w:rsidP="00A61263">
            <w:pPr>
              <w:spacing w:line="240" w:lineRule="auto"/>
              <w:jc w:val="right"/>
              <w:rPr>
                <w:rFonts w:cs="Arial"/>
                <w:sz w:val="12"/>
                <w:szCs w:val="12"/>
              </w:rPr>
            </w:pPr>
            <w:r w:rsidRPr="00A61263">
              <w:rPr>
                <w:rFonts w:cs="Arial"/>
                <w:sz w:val="12"/>
                <w:szCs w:val="12"/>
              </w:rPr>
              <w:t>627 770,59</w:t>
            </w:r>
          </w:p>
        </w:tc>
        <w:tc>
          <w:tcPr>
            <w:tcW w:w="478" w:type="pct"/>
            <w:tcBorders>
              <w:top w:val="nil"/>
              <w:left w:val="nil"/>
              <w:bottom w:val="single" w:sz="4" w:space="0" w:color="auto"/>
              <w:right w:val="single" w:sz="4" w:space="0" w:color="auto"/>
            </w:tcBorders>
            <w:shd w:val="clear" w:color="auto" w:fill="auto"/>
            <w:noWrap/>
            <w:vAlign w:val="center"/>
            <w:hideMark/>
          </w:tcPr>
          <w:p w14:paraId="2D27BFD0" w14:textId="77777777" w:rsidR="00A61263" w:rsidRPr="00A61263" w:rsidRDefault="00A61263" w:rsidP="00A61263">
            <w:pPr>
              <w:spacing w:line="240" w:lineRule="auto"/>
              <w:jc w:val="right"/>
              <w:rPr>
                <w:rFonts w:cs="Arial"/>
                <w:sz w:val="12"/>
                <w:szCs w:val="12"/>
              </w:rPr>
            </w:pPr>
            <w:r w:rsidRPr="00A61263">
              <w:rPr>
                <w:rFonts w:cs="Arial"/>
                <w:sz w:val="12"/>
                <w:szCs w:val="12"/>
              </w:rPr>
              <w:t>97,2</w:t>
            </w:r>
          </w:p>
        </w:tc>
      </w:tr>
      <w:tr w:rsidR="00A61263" w:rsidRPr="00A61263" w14:paraId="077164AC"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273391"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F20F9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4D5D30" w14:textId="77777777" w:rsidR="00A61263" w:rsidRPr="00A61263" w:rsidRDefault="00A61263" w:rsidP="00A61263">
            <w:pPr>
              <w:spacing w:line="240" w:lineRule="auto"/>
              <w:rPr>
                <w:rFonts w:cs="Arial"/>
                <w:sz w:val="12"/>
                <w:szCs w:val="12"/>
              </w:rPr>
            </w:pPr>
            <w:r w:rsidRPr="00A61263">
              <w:rPr>
                <w:rFonts w:cs="Arial"/>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4FCD6E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CD14F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A91DC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E8D0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839F9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8DD00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7C5211E0" w14:textId="77777777" w:rsidTr="00A61263">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2FD7B4"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72D73A"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B7A6D0" w14:textId="77777777" w:rsidR="00A61263" w:rsidRPr="00A61263" w:rsidRDefault="00A61263" w:rsidP="00A61263">
            <w:pPr>
              <w:spacing w:line="240" w:lineRule="auto"/>
              <w:rPr>
                <w:rFonts w:cs="Arial"/>
                <w:sz w:val="12"/>
                <w:szCs w:val="12"/>
              </w:rPr>
            </w:pPr>
            <w:r w:rsidRPr="00A61263">
              <w:rPr>
                <w:rFonts w:cs="Arial"/>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A872B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A6CC8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005A9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A011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D1C90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19BC1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2C847D7"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84B5CF"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3FB4B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04CDB0" w14:textId="77777777" w:rsidR="00A61263" w:rsidRPr="00A61263" w:rsidRDefault="00A61263" w:rsidP="00A61263">
            <w:pPr>
              <w:spacing w:line="240" w:lineRule="auto"/>
              <w:rPr>
                <w:rFonts w:cs="Arial"/>
                <w:sz w:val="12"/>
                <w:szCs w:val="12"/>
              </w:rPr>
            </w:pPr>
            <w:r w:rsidRPr="00A61263">
              <w:rPr>
                <w:rFonts w:cs="Arial"/>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B53A06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3E0DA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9E7EE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776FD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0936C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86932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5EBE725"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78C292"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CD2F1C"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95175E" w14:textId="77777777" w:rsidR="00A61263" w:rsidRPr="00A61263" w:rsidRDefault="00A61263" w:rsidP="00A61263">
            <w:pPr>
              <w:spacing w:line="240" w:lineRule="auto"/>
              <w:rPr>
                <w:rFonts w:cs="Arial"/>
                <w:sz w:val="12"/>
                <w:szCs w:val="12"/>
              </w:rPr>
            </w:pPr>
            <w:r w:rsidRPr="00A61263">
              <w:rPr>
                <w:rFonts w:cs="Arial"/>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7AE54F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FDEC6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623A0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59E57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C4801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72A9E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1E416C1" w14:textId="77777777" w:rsidTr="00A61263">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0F3827"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EA1578" w14:textId="77777777" w:rsidR="00A61263" w:rsidRPr="00A61263" w:rsidRDefault="00A61263" w:rsidP="00A61263">
            <w:pPr>
              <w:spacing w:line="240" w:lineRule="auto"/>
              <w:ind w:firstLineChars="100" w:firstLine="120"/>
              <w:rPr>
                <w:rFonts w:cs="Arial"/>
                <w:sz w:val="12"/>
                <w:szCs w:val="12"/>
              </w:rPr>
            </w:pPr>
            <w:r w:rsidRPr="00A61263">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468C9D" w14:textId="77777777" w:rsidR="00A61263" w:rsidRPr="00A61263" w:rsidRDefault="00A61263" w:rsidP="00A61263">
            <w:pPr>
              <w:spacing w:line="240" w:lineRule="auto"/>
              <w:rPr>
                <w:rFonts w:cs="Arial"/>
                <w:sz w:val="12"/>
                <w:szCs w:val="12"/>
              </w:rPr>
            </w:pPr>
            <w:r w:rsidRPr="00A61263">
              <w:rPr>
                <w:rFonts w:cs="Arial"/>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08D2BB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D2ECA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CDFF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DAAD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407A1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97F6C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bl>
    <w:p w14:paraId="67039EB6" w14:textId="77777777" w:rsidR="005A655E" w:rsidRDefault="005A655E" w:rsidP="00267C2A">
      <w:pPr>
        <w:jc w:val="right"/>
        <w:rPr>
          <w:sz w:val="16"/>
          <w:szCs w:val="16"/>
        </w:rPr>
      </w:pPr>
    </w:p>
    <w:p w14:paraId="10ECA415" w14:textId="77777777" w:rsidR="005A655E" w:rsidRPr="00FA7CCC" w:rsidRDefault="005A655E" w:rsidP="00267C2A">
      <w:pPr>
        <w:jc w:val="right"/>
        <w:rPr>
          <w:sz w:val="16"/>
          <w:szCs w:val="16"/>
        </w:rPr>
      </w:pPr>
    </w:p>
    <w:p w14:paraId="615F65AF" w14:textId="77777777" w:rsidR="00F56A7C" w:rsidRDefault="00F56A7C" w:rsidP="00267C2A">
      <w:pPr>
        <w:sectPr w:rsidR="00F56A7C" w:rsidSect="005F6645">
          <w:type w:val="oddPage"/>
          <w:pgSz w:w="11906" w:h="16838"/>
          <w:pgMar w:top="1417" w:right="1417" w:bottom="1417" w:left="1417" w:header="708" w:footer="708" w:gutter="0"/>
          <w:cols w:space="708"/>
          <w:docGrid w:linePitch="360"/>
        </w:sectPr>
      </w:pPr>
    </w:p>
    <w:p w14:paraId="23CCE349" w14:textId="77777777" w:rsidR="00267C2A" w:rsidRDefault="0057656E" w:rsidP="00267C2A">
      <w:pPr>
        <w:jc w:val="center"/>
      </w:pPr>
      <w:r>
        <w:t>Zestawienie nr</w:t>
      </w:r>
      <w:r w:rsidR="00267C2A">
        <w:t xml:space="preserve"> IV/3</w:t>
      </w:r>
    </w:p>
    <w:p w14:paraId="063832E7" w14:textId="77777777" w:rsidR="00267C2A" w:rsidRDefault="00267C2A" w:rsidP="00267C2A">
      <w:pPr>
        <w:pStyle w:val="Nagwek4"/>
      </w:pPr>
      <w:bookmarkStart w:id="20" w:name="_Toc98244303"/>
      <w:r>
        <w:t>C.</w:t>
      </w:r>
      <w:r>
        <w:tab/>
        <w:t>SPIS ZADAŃ INWESTYCYJNYCH</w:t>
      </w:r>
      <w:bookmarkEnd w:id="20"/>
    </w:p>
    <w:p w14:paraId="3505710E" w14:textId="77777777" w:rsidR="00FE000B"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08"/>
        <w:gridCol w:w="1051"/>
        <w:gridCol w:w="942"/>
        <w:gridCol w:w="965"/>
        <w:gridCol w:w="1058"/>
        <w:gridCol w:w="1060"/>
        <w:gridCol w:w="903"/>
      </w:tblGrid>
      <w:tr w:rsidR="00A61263" w:rsidRPr="00A61263" w14:paraId="6F5FAA13" w14:textId="77777777" w:rsidTr="00A61263">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D7D1909"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14:paraId="13361C21"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Rozdział</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14:paraId="1DE1D7C3"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14:paraId="7C1F0909"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14:paraId="4DAA9D1F"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14:paraId="255A9C09"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14:paraId="2020BCB8"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14:paraId="22F4A235"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14:paraId="1DFF8A0C"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Wskaźnik %</w:t>
            </w:r>
            <w:r w:rsidRPr="00A61263">
              <w:rPr>
                <w:rFonts w:cs="Arial"/>
                <w:b/>
                <w:bCs/>
                <w:sz w:val="14"/>
                <w:szCs w:val="14"/>
              </w:rPr>
              <w:br/>
              <w:t>(kol. 8/7)</w:t>
            </w:r>
          </w:p>
        </w:tc>
      </w:tr>
      <w:tr w:rsidR="00A61263" w:rsidRPr="00A61263" w14:paraId="3A9DEC28" w14:textId="77777777" w:rsidTr="00A61263">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40C9230" w14:textId="77777777" w:rsidR="00A61263" w:rsidRPr="00A61263" w:rsidRDefault="00A61263" w:rsidP="00A61263">
            <w:pPr>
              <w:spacing w:line="240" w:lineRule="auto"/>
              <w:jc w:val="center"/>
              <w:rPr>
                <w:rFonts w:cs="Arial"/>
                <w:sz w:val="12"/>
                <w:szCs w:val="12"/>
              </w:rPr>
            </w:pPr>
            <w:r w:rsidRPr="00A61263">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14:paraId="31511BDF" w14:textId="77777777" w:rsidR="00A61263" w:rsidRPr="00A61263" w:rsidRDefault="00A61263" w:rsidP="00A61263">
            <w:pPr>
              <w:spacing w:line="240" w:lineRule="auto"/>
              <w:jc w:val="center"/>
              <w:rPr>
                <w:rFonts w:cs="Arial"/>
                <w:sz w:val="12"/>
                <w:szCs w:val="12"/>
              </w:rPr>
            </w:pPr>
            <w:r w:rsidRPr="00A61263">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14:paraId="0FA70B16" w14:textId="77777777" w:rsidR="00A61263" w:rsidRPr="00A61263" w:rsidRDefault="00A61263" w:rsidP="00A61263">
            <w:pPr>
              <w:spacing w:line="240" w:lineRule="auto"/>
              <w:jc w:val="center"/>
              <w:rPr>
                <w:rFonts w:cs="Arial"/>
                <w:sz w:val="12"/>
                <w:szCs w:val="12"/>
              </w:rPr>
            </w:pPr>
            <w:r w:rsidRPr="00A61263">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14:paraId="16611300" w14:textId="77777777" w:rsidR="00A61263" w:rsidRPr="00A61263" w:rsidRDefault="00A61263" w:rsidP="00A61263">
            <w:pPr>
              <w:spacing w:line="240" w:lineRule="auto"/>
              <w:jc w:val="center"/>
              <w:rPr>
                <w:rFonts w:cs="Arial"/>
                <w:sz w:val="12"/>
                <w:szCs w:val="12"/>
              </w:rPr>
            </w:pPr>
            <w:r w:rsidRPr="00A61263">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14:paraId="2522AFD5" w14:textId="77777777" w:rsidR="00A61263" w:rsidRPr="00A61263" w:rsidRDefault="00A61263" w:rsidP="00A61263">
            <w:pPr>
              <w:spacing w:line="240" w:lineRule="auto"/>
              <w:jc w:val="center"/>
              <w:rPr>
                <w:rFonts w:cs="Arial"/>
                <w:sz w:val="12"/>
                <w:szCs w:val="12"/>
              </w:rPr>
            </w:pPr>
            <w:r w:rsidRPr="00A61263">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14:paraId="3EC04722" w14:textId="77777777" w:rsidR="00A61263" w:rsidRPr="00A61263" w:rsidRDefault="00A61263" w:rsidP="00A61263">
            <w:pPr>
              <w:spacing w:line="240" w:lineRule="auto"/>
              <w:jc w:val="center"/>
              <w:rPr>
                <w:rFonts w:cs="Arial"/>
                <w:sz w:val="12"/>
                <w:szCs w:val="12"/>
              </w:rPr>
            </w:pPr>
            <w:r w:rsidRPr="00A61263">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14:paraId="7175CB80" w14:textId="77777777" w:rsidR="00A61263" w:rsidRPr="00A61263" w:rsidRDefault="00A61263" w:rsidP="00A61263">
            <w:pPr>
              <w:spacing w:line="240" w:lineRule="auto"/>
              <w:jc w:val="center"/>
              <w:rPr>
                <w:rFonts w:cs="Arial"/>
                <w:sz w:val="12"/>
                <w:szCs w:val="12"/>
              </w:rPr>
            </w:pPr>
            <w:r w:rsidRPr="00A61263">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14:paraId="4F0CD9C5" w14:textId="77777777" w:rsidR="00A61263" w:rsidRPr="00A61263" w:rsidRDefault="00A61263" w:rsidP="00A61263">
            <w:pPr>
              <w:spacing w:line="240" w:lineRule="auto"/>
              <w:jc w:val="center"/>
              <w:rPr>
                <w:rFonts w:cs="Arial"/>
                <w:sz w:val="12"/>
                <w:szCs w:val="12"/>
              </w:rPr>
            </w:pPr>
            <w:r w:rsidRPr="00A61263">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14:paraId="3B0B468A" w14:textId="77777777" w:rsidR="00A61263" w:rsidRPr="00A61263" w:rsidRDefault="00A61263" w:rsidP="00A61263">
            <w:pPr>
              <w:spacing w:line="240" w:lineRule="auto"/>
              <w:jc w:val="center"/>
              <w:rPr>
                <w:rFonts w:cs="Arial"/>
                <w:sz w:val="12"/>
                <w:szCs w:val="12"/>
              </w:rPr>
            </w:pPr>
            <w:r w:rsidRPr="00A61263">
              <w:rPr>
                <w:rFonts w:cs="Arial"/>
                <w:sz w:val="12"/>
                <w:szCs w:val="12"/>
              </w:rPr>
              <w:t>9</w:t>
            </w:r>
          </w:p>
        </w:tc>
      </w:tr>
      <w:tr w:rsidR="00A61263" w:rsidRPr="00A61263" w14:paraId="51DB0D84"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14:paraId="57799412" w14:textId="77777777" w:rsidR="00A61263" w:rsidRPr="00A61263" w:rsidRDefault="00A61263" w:rsidP="00A61263">
            <w:pPr>
              <w:spacing w:line="240" w:lineRule="auto"/>
              <w:ind w:firstLineChars="100" w:firstLine="120"/>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14:paraId="6E3252B3" w14:textId="77777777" w:rsidR="00A61263" w:rsidRPr="00A61263" w:rsidRDefault="00A61263" w:rsidP="00A61263">
            <w:pPr>
              <w:spacing w:line="240" w:lineRule="auto"/>
              <w:ind w:firstLineChars="100" w:firstLine="120"/>
              <w:rPr>
                <w:rFonts w:cs="Arial"/>
                <w:b/>
                <w:bCs/>
                <w:sz w:val="12"/>
                <w:szCs w:val="12"/>
              </w:rPr>
            </w:pPr>
            <w:r w:rsidRPr="00A61263">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14:paraId="1B9B86E7" w14:textId="77777777" w:rsidR="00A61263" w:rsidRPr="00A61263" w:rsidRDefault="00A61263" w:rsidP="00A61263">
            <w:pPr>
              <w:spacing w:line="240" w:lineRule="auto"/>
              <w:ind w:firstLineChars="100" w:firstLine="120"/>
              <w:rPr>
                <w:rFonts w:cs="Arial"/>
                <w:b/>
                <w:bCs/>
                <w:sz w:val="12"/>
                <w:szCs w:val="12"/>
              </w:rPr>
            </w:pPr>
            <w:r w:rsidRPr="00A61263">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14:paraId="389318B8"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7E282BA6"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14:paraId="661F7337"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14:paraId="5F94052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36 695 127</w:t>
            </w:r>
          </w:p>
        </w:tc>
        <w:tc>
          <w:tcPr>
            <w:tcW w:w="645" w:type="pct"/>
            <w:tcBorders>
              <w:top w:val="nil"/>
              <w:left w:val="nil"/>
              <w:bottom w:val="single" w:sz="4" w:space="0" w:color="auto"/>
              <w:right w:val="single" w:sz="4" w:space="0" w:color="auto"/>
            </w:tcBorders>
            <w:shd w:val="clear" w:color="000000" w:fill="D5E3F2"/>
            <w:noWrap/>
            <w:vAlign w:val="center"/>
            <w:hideMark/>
          </w:tcPr>
          <w:p w14:paraId="4C97ADB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31 001 753,47</w:t>
            </w:r>
          </w:p>
        </w:tc>
        <w:tc>
          <w:tcPr>
            <w:tcW w:w="558" w:type="pct"/>
            <w:tcBorders>
              <w:top w:val="nil"/>
              <w:left w:val="nil"/>
              <w:bottom w:val="single" w:sz="4" w:space="0" w:color="auto"/>
              <w:right w:val="single" w:sz="4" w:space="0" w:color="auto"/>
            </w:tcBorders>
            <w:shd w:val="clear" w:color="000000" w:fill="D5E3F2"/>
            <w:noWrap/>
            <w:vAlign w:val="center"/>
            <w:hideMark/>
          </w:tcPr>
          <w:p w14:paraId="71F151C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84,5</w:t>
            </w:r>
          </w:p>
        </w:tc>
      </w:tr>
      <w:tr w:rsidR="00A61263" w:rsidRPr="00A61263" w14:paraId="0B706255"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5BA27311"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14:paraId="02254585"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14:paraId="6AE8B9D5" w14:textId="77777777" w:rsidR="00A61263" w:rsidRPr="00A61263" w:rsidRDefault="00A61263" w:rsidP="00A61263">
            <w:pPr>
              <w:spacing w:line="240" w:lineRule="auto"/>
              <w:rPr>
                <w:rFonts w:cs="Arial"/>
                <w:b/>
                <w:bCs/>
                <w:sz w:val="12"/>
                <w:szCs w:val="12"/>
              </w:rPr>
            </w:pPr>
            <w:r w:rsidRPr="00A61263">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14:paraId="7D2E1B4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6CD8C60F"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14:paraId="53331CDE"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6AE74E6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3 710 100</w:t>
            </w:r>
          </w:p>
        </w:tc>
        <w:tc>
          <w:tcPr>
            <w:tcW w:w="645" w:type="pct"/>
            <w:tcBorders>
              <w:top w:val="nil"/>
              <w:left w:val="nil"/>
              <w:bottom w:val="single" w:sz="4" w:space="0" w:color="auto"/>
              <w:right w:val="single" w:sz="4" w:space="0" w:color="auto"/>
            </w:tcBorders>
            <w:shd w:val="clear" w:color="000000" w:fill="D5E3F2"/>
            <w:vAlign w:val="center"/>
            <w:hideMark/>
          </w:tcPr>
          <w:p w14:paraId="46B6E85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2 167 561,26</w:t>
            </w:r>
          </w:p>
        </w:tc>
        <w:tc>
          <w:tcPr>
            <w:tcW w:w="558" w:type="pct"/>
            <w:tcBorders>
              <w:top w:val="nil"/>
              <w:left w:val="nil"/>
              <w:bottom w:val="single" w:sz="4" w:space="0" w:color="auto"/>
              <w:right w:val="single" w:sz="4" w:space="0" w:color="auto"/>
            </w:tcBorders>
            <w:shd w:val="clear" w:color="000000" w:fill="D5E3F2"/>
            <w:vAlign w:val="center"/>
            <w:hideMark/>
          </w:tcPr>
          <w:p w14:paraId="71FCD47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58,4</w:t>
            </w:r>
          </w:p>
        </w:tc>
      </w:tr>
      <w:tr w:rsidR="00A61263" w:rsidRPr="00A61263" w14:paraId="4D1B0AE2"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7178FCDD"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4989AE02"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60016</w:t>
            </w:r>
          </w:p>
        </w:tc>
        <w:tc>
          <w:tcPr>
            <w:tcW w:w="1113" w:type="pct"/>
            <w:tcBorders>
              <w:top w:val="nil"/>
              <w:left w:val="nil"/>
              <w:bottom w:val="single" w:sz="4" w:space="0" w:color="auto"/>
              <w:right w:val="single" w:sz="4" w:space="0" w:color="auto"/>
            </w:tcBorders>
            <w:shd w:val="clear" w:color="000000" w:fill="FFFDC1"/>
            <w:vAlign w:val="center"/>
            <w:hideMark/>
          </w:tcPr>
          <w:p w14:paraId="41E56927" w14:textId="77777777" w:rsidR="00A61263" w:rsidRPr="00A61263" w:rsidRDefault="00A61263" w:rsidP="00A61263">
            <w:pPr>
              <w:spacing w:line="240" w:lineRule="auto"/>
              <w:rPr>
                <w:rFonts w:cs="Arial"/>
                <w:b/>
                <w:bCs/>
                <w:sz w:val="12"/>
                <w:szCs w:val="12"/>
              </w:rPr>
            </w:pPr>
            <w:r w:rsidRPr="00A61263">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14:paraId="18FFE2A0"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2BA5C55B"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1190F480"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01008E1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3 662 757</w:t>
            </w:r>
          </w:p>
        </w:tc>
        <w:tc>
          <w:tcPr>
            <w:tcW w:w="645" w:type="pct"/>
            <w:tcBorders>
              <w:top w:val="nil"/>
              <w:left w:val="nil"/>
              <w:bottom w:val="single" w:sz="4" w:space="0" w:color="auto"/>
              <w:right w:val="single" w:sz="4" w:space="0" w:color="auto"/>
            </w:tcBorders>
            <w:shd w:val="clear" w:color="000000" w:fill="FFFDC1"/>
            <w:vAlign w:val="center"/>
            <w:hideMark/>
          </w:tcPr>
          <w:p w14:paraId="0D570B8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2 127 561,26</w:t>
            </w:r>
          </w:p>
        </w:tc>
        <w:tc>
          <w:tcPr>
            <w:tcW w:w="558" w:type="pct"/>
            <w:tcBorders>
              <w:top w:val="nil"/>
              <w:left w:val="nil"/>
              <w:bottom w:val="single" w:sz="4" w:space="0" w:color="auto"/>
              <w:right w:val="single" w:sz="4" w:space="0" w:color="auto"/>
            </w:tcBorders>
            <w:shd w:val="clear" w:color="000000" w:fill="FFFDC1"/>
            <w:vAlign w:val="center"/>
            <w:hideMark/>
          </w:tcPr>
          <w:p w14:paraId="5F61FC5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58,1</w:t>
            </w:r>
          </w:p>
        </w:tc>
      </w:tr>
      <w:tr w:rsidR="00A61263" w:rsidRPr="00A61263" w14:paraId="0FE8C801"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17D5DC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182DDA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747D3084" w14:textId="77777777" w:rsidR="00A61263" w:rsidRPr="00A61263" w:rsidRDefault="00A61263" w:rsidP="00A61263">
            <w:pPr>
              <w:spacing w:line="240" w:lineRule="auto"/>
              <w:rPr>
                <w:rFonts w:cs="Arial"/>
                <w:sz w:val="12"/>
                <w:szCs w:val="12"/>
              </w:rPr>
            </w:pPr>
            <w:r w:rsidRPr="00A61263">
              <w:rPr>
                <w:rFonts w:cs="Arial"/>
                <w:sz w:val="12"/>
                <w:szCs w:val="12"/>
              </w:rPr>
              <w:t xml:space="preserve">Rozbudowa ul. Bukowińskiej na odcinku od ul. Idzikowskiego do tak zwanej  ul. </w:t>
            </w:r>
            <w:proofErr w:type="spellStart"/>
            <w:r w:rsidRPr="00A61263">
              <w:rPr>
                <w:rFonts w:cs="Arial"/>
                <w:sz w:val="12"/>
                <w:szCs w:val="12"/>
              </w:rPr>
              <w:t>Nowobukowińskiej</w:t>
            </w:r>
            <w:proofErr w:type="spellEnd"/>
          </w:p>
        </w:tc>
        <w:tc>
          <w:tcPr>
            <w:tcW w:w="508" w:type="pct"/>
            <w:tcBorders>
              <w:top w:val="nil"/>
              <w:left w:val="nil"/>
              <w:bottom w:val="single" w:sz="4" w:space="0" w:color="auto"/>
              <w:right w:val="single" w:sz="4" w:space="0" w:color="auto"/>
            </w:tcBorders>
            <w:shd w:val="clear" w:color="auto" w:fill="auto"/>
            <w:vAlign w:val="center"/>
            <w:hideMark/>
          </w:tcPr>
          <w:p w14:paraId="01BB3FA7"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07859B59" w14:textId="77777777" w:rsidR="00A61263" w:rsidRPr="00A61263" w:rsidRDefault="00A61263" w:rsidP="00A61263">
            <w:pPr>
              <w:spacing w:line="240" w:lineRule="auto"/>
              <w:jc w:val="center"/>
              <w:rPr>
                <w:rFonts w:cs="Arial"/>
                <w:sz w:val="12"/>
                <w:szCs w:val="12"/>
              </w:rPr>
            </w:pPr>
            <w:r w:rsidRPr="00A61263">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14:paraId="2BA56939"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03C2698C" w14:textId="77777777" w:rsidR="00A61263" w:rsidRPr="00A61263" w:rsidRDefault="00A61263" w:rsidP="00A61263">
            <w:pPr>
              <w:spacing w:line="240" w:lineRule="auto"/>
              <w:jc w:val="right"/>
              <w:rPr>
                <w:rFonts w:cs="Arial"/>
                <w:sz w:val="12"/>
                <w:szCs w:val="12"/>
              </w:rPr>
            </w:pPr>
            <w:r w:rsidRPr="00A61263">
              <w:rPr>
                <w:rFonts w:cs="Arial"/>
                <w:sz w:val="12"/>
                <w:szCs w:val="12"/>
              </w:rPr>
              <w:t>1 032 500</w:t>
            </w:r>
          </w:p>
        </w:tc>
        <w:tc>
          <w:tcPr>
            <w:tcW w:w="645" w:type="pct"/>
            <w:tcBorders>
              <w:top w:val="nil"/>
              <w:left w:val="nil"/>
              <w:bottom w:val="single" w:sz="4" w:space="0" w:color="auto"/>
              <w:right w:val="single" w:sz="4" w:space="0" w:color="auto"/>
            </w:tcBorders>
            <w:shd w:val="clear" w:color="auto" w:fill="auto"/>
            <w:noWrap/>
            <w:vAlign w:val="center"/>
            <w:hideMark/>
          </w:tcPr>
          <w:p w14:paraId="5457CCC7" w14:textId="77777777" w:rsidR="00A61263" w:rsidRPr="00A61263" w:rsidRDefault="00A61263" w:rsidP="00A61263">
            <w:pPr>
              <w:spacing w:line="240" w:lineRule="auto"/>
              <w:jc w:val="right"/>
              <w:rPr>
                <w:rFonts w:cs="Arial"/>
                <w:sz w:val="12"/>
                <w:szCs w:val="12"/>
              </w:rPr>
            </w:pPr>
            <w:r w:rsidRPr="00A61263">
              <w:rPr>
                <w:rFonts w:cs="Arial"/>
                <w:sz w:val="12"/>
                <w:szCs w:val="12"/>
              </w:rPr>
              <w:t>1 029 499,90</w:t>
            </w:r>
          </w:p>
        </w:tc>
        <w:tc>
          <w:tcPr>
            <w:tcW w:w="558" w:type="pct"/>
            <w:tcBorders>
              <w:top w:val="nil"/>
              <w:left w:val="nil"/>
              <w:bottom w:val="single" w:sz="4" w:space="0" w:color="auto"/>
              <w:right w:val="single" w:sz="4" w:space="0" w:color="auto"/>
            </w:tcBorders>
            <w:shd w:val="clear" w:color="auto" w:fill="auto"/>
            <w:noWrap/>
            <w:vAlign w:val="center"/>
            <w:hideMark/>
          </w:tcPr>
          <w:p w14:paraId="4757D73B"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39A1B755"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04D927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AF90A1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6F040D68" w14:textId="77777777" w:rsidR="00A61263" w:rsidRPr="00A61263" w:rsidRDefault="00A61263" w:rsidP="00A61263">
            <w:pPr>
              <w:spacing w:line="240" w:lineRule="auto"/>
              <w:rPr>
                <w:rFonts w:cs="Arial"/>
                <w:sz w:val="12"/>
                <w:szCs w:val="12"/>
              </w:rPr>
            </w:pPr>
            <w:r w:rsidRPr="00A61263">
              <w:rPr>
                <w:rFonts w:cs="Arial"/>
                <w:sz w:val="12"/>
                <w:szCs w:val="12"/>
              </w:rPr>
              <w:t>Przebudowa ul. Belgijskiej</w:t>
            </w:r>
          </w:p>
        </w:tc>
        <w:tc>
          <w:tcPr>
            <w:tcW w:w="508" w:type="pct"/>
            <w:tcBorders>
              <w:top w:val="nil"/>
              <w:left w:val="nil"/>
              <w:bottom w:val="single" w:sz="4" w:space="0" w:color="auto"/>
              <w:right w:val="single" w:sz="4" w:space="0" w:color="auto"/>
            </w:tcBorders>
            <w:shd w:val="clear" w:color="auto" w:fill="auto"/>
            <w:vAlign w:val="center"/>
            <w:hideMark/>
          </w:tcPr>
          <w:p w14:paraId="098349E4"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0CB67417" w14:textId="77777777" w:rsidR="00A61263" w:rsidRPr="00A61263" w:rsidRDefault="00A61263" w:rsidP="00A61263">
            <w:pPr>
              <w:spacing w:line="240" w:lineRule="auto"/>
              <w:jc w:val="center"/>
              <w:rPr>
                <w:rFonts w:cs="Arial"/>
                <w:sz w:val="12"/>
                <w:szCs w:val="12"/>
              </w:rPr>
            </w:pPr>
            <w:r w:rsidRPr="00A61263">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14:paraId="4E905C0A"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1327C2A1" w14:textId="77777777" w:rsidR="00A61263" w:rsidRPr="00A61263" w:rsidRDefault="00A61263" w:rsidP="00A61263">
            <w:pPr>
              <w:spacing w:line="240" w:lineRule="auto"/>
              <w:jc w:val="right"/>
              <w:rPr>
                <w:rFonts w:cs="Arial"/>
                <w:sz w:val="12"/>
                <w:szCs w:val="12"/>
              </w:rPr>
            </w:pPr>
            <w:r w:rsidRPr="00A61263">
              <w:rPr>
                <w:rFonts w:cs="Arial"/>
                <w:sz w:val="12"/>
                <w:szCs w:val="12"/>
              </w:rPr>
              <w:t>228 150</w:t>
            </w:r>
          </w:p>
        </w:tc>
        <w:tc>
          <w:tcPr>
            <w:tcW w:w="645" w:type="pct"/>
            <w:tcBorders>
              <w:top w:val="nil"/>
              <w:left w:val="nil"/>
              <w:bottom w:val="single" w:sz="4" w:space="0" w:color="auto"/>
              <w:right w:val="single" w:sz="4" w:space="0" w:color="auto"/>
            </w:tcBorders>
            <w:shd w:val="clear" w:color="auto" w:fill="auto"/>
            <w:noWrap/>
            <w:vAlign w:val="center"/>
            <w:hideMark/>
          </w:tcPr>
          <w:p w14:paraId="7762498A" w14:textId="77777777" w:rsidR="00A61263" w:rsidRPr="00A61263" w:rsidRDefault="00A61263" w:rsidP="00A61263">
            <w:pPr>
              <w:spacing w:line="240" w:lineRule="auto"/>
              <w:jc w:val="right"/>
              <w:rPr>
                <w:rFonts w:cs="Arial"/>
                <w:sz w:val="12"/>
                <w:szCs w:val="12"/>
              </w:rPr>
            </w:pPr>
            <w:r w:rsidRPr="00A61263">
              <w:rPr>
                <w:rFonts w:cs="Arial"/>
                <w:sz w:val="12"/>
                <w:szCs w:val="12"/>
              </w:rPr>
              <w:t>228 150,00</w:t>
            </w:r>
          </w:p>
        </w:tc>
        <w:tc>
          <w:tcPr>
            <w:tcW w:w="558" w:type="pct"/>
            <w:tcBorders>
              <w:top w:val="nil"/>
              <w:left w:val="nil"/>
              <w:bottom w:val="single" w:sz="4" w:space="0" w:color="auto"/>
              <w:right w:val="single" w:sz="4" w:space="0" w:color="auto"/>
            </w:tcBorders>
            <w:shd w:val="clear" w:color="auto" w:fill="auto"/>
            <w:noWrap/>
            <w:vAlign w:val="center"/>
            <w:hideMark/>
          </w:tcPr>
          <w:p w14:paraId="10AC3609"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0135527C"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0C031D5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E891D7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1D3C6B66" w14:textId="77777777" w:rsidR="00A61263" w:rsidRPr="00A61263" w:rsidRDefault="00A61263" w:rsidP="00A61263">
            <w:pPr>
              <w:spacing w:line="240" w:lineRule="auto"/>
              <w:rPr>
                <w:rFonts w:cs="Arial"/>
                <w:sz w:val="12"/>
                <w:szCs w:val="12"/>
              </w:rPr>
            </w:pPr>
            <w:r w:rsidRPr="00A61263">
              <w:rPr>
                <w:rFonts w:cs="Arial"/>
                <w:sz w:val="12"/>
                <w:szCs w:val="12"/>
              </w:rPr>
              <w:t xml:space="preserve">Przebudowa ul. </w:t>
            </w:r>
            <w:proofErr w:type="spellStart"/>
            <w:r w:rsidRPr="00A61263">
              <w:rPr>
                <w:rFonts w:cs="Arial"/>
                <w:sz w:val="12"/>
                <w:szCs w:val="12"/>
              </w:rPr>
              <w:t>Goraszewskiej</w:t>
            </w:r>
            <w:proofErr w:type="spellEnd"/>
          </w:p>
        </w:tc>
        <w:tc>
          <w:tcPr>
            <w:tcW w:w="508" w:type="pct"/>
            <w:tcBorders>
              <w:top w:val="nil"/>
              <w:left w:val="nil"/>
              <w:bottom w:val="single" w:sz="4" w:space="0" w:color="auto"/>
              <w:right w:val="single" w:sz="4" w:space="0" w:color="auto"/>
            </w:tcBorders>
            <w:shd w:val="clear" w:color="auto" w:fill="auto"/>
            <w:vAlign w:val="center"/>
            <w:hideMark/>
          </w:tcPr>
          <w:p w14:paraId="31F0E3A0"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0159341D" w14:textId="77777777" w:rsidR="00A61263" w:rsidRPr="00A61263" w:rsidRDefault="00A61263" w:rsidP="00A61263">
            <w:pPr>
              <w:spacing w:line="240" w:lineRule="auto"/>
              <w:jc w:val="center"/>
              <w:rPr>
                <w:rFonts w:cs="Arial"/>
                <w:sz w:val="12"/>
                <w:szCs w:val="12"/>
              </w:rPr>
            </w:pPr>
            <w:r w:rsidRPr="00A61263">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14:paraId="5630FED8"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30AD9B28" w14:textId="77777777" w:rsidR="00A61263" w:rsidRPr="00A61263" w:rsidRDefault="00A61263" w:rsidP="00A61263">
            <w:pPr>
              <w:spacing w:line="240" w:lineRule="auto"/>
              <w:jc w:val="right"/>
              <w:rPr>
                <w:rFonts w:cs="Arial"/>
                <w:sz w:val="12"/>
                <w:szCs w:val="12"/>
              </w:rPr>
            </w:pPr>
            <w:r w:rsidRPr="00A61263">
              <w:rPr>
                <w:rFonts w:cs="Arial"/>
                <w:sz w:val="12"/>
                <w:szCs w:val="12"/>
              </w:rPr>
              <w:t>1 680 770</w:t>
            </w:r>
          </w:p>
        </w:tc>
        <w:tc>
          <w:tcPr>
            <w:tcW w:w="645" w:type="pct"/>
            <w:tcBorders>
              <w:top w:val="nil"/>
              <w:left w:val="nil"/>
              <w:bottom w:val="single" w:sz="4" w:space="0" w:color="auto"/>
              <w:right w:val="single" w:sz="4" w:space="0" w:color="auto"/>
            </w:tcBorders>
            <w:shd w:val="clear" w:color="auto" w:fill="auto"/>
            <w:noWrap/>
            <w:vAlign w:val="center"/>
            <w:hideMark/>
          </w:tcPr>
          <w:p w14:paraId="0F26280C" w14:textId="77777777" w:rsidR="00A61263" w:rsidRPr="00A61263" w:rsidRDefault="00A61263" w:rsidP="00A61263">
            <w:pPr>
              <w:spacing w:line="240" w:lineRule="auto"/>
              <w:jc w:val="right"/>
              <w:rPr>
                <w:rFonts w:cs="Arial"/>
                <w:sz w:val="12"/>
                <w:szCs w:val="12"/>
              </w:rPr>
            </w:pPr>
            <w:r w:rsidRPr="00A61263">
              <w:rPr>
                <w:rFonts w:cs="Arial"/>
                <w:sz w:val="12"/>
                <w:szCs w:val="12"/>
              </w:rPr>
              <w:t>213 776,88</w:t>
            </w:r>
          </w:p>
        </w:tc>
        <w:tc>
          <w:tcPr>
            <w:tcW w:w="558" w:type="pct"/>
            <w:tcBorders>
              <w:top w:val="nil"/>
              <w:left w:val="nil"/>
              <w:bottom w:val="single" w:sz="4" w:space="0" w:color="auto"/>
              <w:right w:val="single" w:sz="4" w:space="0" w:color="auto"/>
            </w:tcBorders>
            <w:shd w:val="clear" w:color="auto" w:fill="auto"/>
            <w:noWrap/>
            <w:vAlign w:val="center"/>
            <w:hideMark/>
          </w:tcPr>
          <w:p w14:paraId="45DB1805" w14:textId="77777777" w:rsidR="00A61263" w:rsidRPr="00A61263" w:rsidRDefault="00A61263" w:rsidP="00A61263">
            <w:pPr>
              <w:spacing w:line="240" w:lineRule="auto"/>
              <w:jc w:val="right"/>
              <w:rPr>
                <w:rFonts w:cs="Arial"/>
                <w:sz w:val="12"/>
                <w:szCs w:val="12"/>
              </w:rPr>
            </w:pPr>
            <w:r w:rsidRPr="00A61263">
              <w:rPr>
                <w:rFonts w:cs="Arial"/>
                <w:sz w:val="12"/>
                <w:szCs w:val="12"/>
              </w:rPr>
              <w:t>12,7</w:t>
            </w:r>
          </w:p>
        </w:tc>
      </w:tr>
      <w:tr w:rsidR="00A61263" w:rsidRPr="00A61263" w14:paraId="626719F8"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5AA0A4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17593E9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55C291A6" w14:textId="77777777" w:rsidR="00A61263" w:rsidRPr="00A61263" w:rsidRDefault="00A61263" w:rsidP="00A61263">
            <w:pPr>
              <w:spacing w:line="240" w:lineRule="auto"/>
              <w:rPr>
                <w:rFonts w:cs="Arial"/>
                <w:sz w:val="12"/>
                <w:szCs w:val="12"/>
              </w:rPr>
            </w:pPr>
            <w:r w:rsidRPr="00A61263">
              <w:rPr>
                <w:rFonts w:cs="Arial"/>
                <w:sz w:val="12"/>
                <w:szCs w:val="12"/>
              </w:rPr>
              <w:t>Przebudowa ul. Włoskiej</w:t>
            </w:r>
          </w:p>
        </w:tc>
        <w:tc>
          <w:tcPr>
            <w:tcW w:w="508" w:type="pct"/>
            <w:tcBorders>
              <w:top w:val="nil"/>
              <w:left w:val="nil"/>
              <w:bottom w:val="single" w:sz="4" w:space="0" w:color="auto"/>
              <w:right w:val="single" w:sz="4" w:space="0" w:color="auto"/>
            </w:tcBorders>
            <w:shd w:val="clear" w:color="auto" w:fill="auto"/>
            <w:vAlign w:val="center"/>
            <w:hideMark/>
          </w:tcPr>
          <w:p w14:paraId="245A7E00"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EA080AB" w14:textId="77777777" w:rsidR="00A61263" w:rsidRPr="00A61263" w:rsidRDefault="00A61263" w:rsidP="00A61263">
            <w:pPr>
              <w:spacing w:line="240" w:lineRule="auto"/>
              <w:jc w:val="center"/>
              <w:rPr>
                <w:rFonts w:cs="Arial"/>
                <w:sz w:val="12"/>
                <w:szCs w:val="12"/>
              </w:rPr>
            </w:pPr>
            <w:r w:rsidRPr="00A61263">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14:paraId="2E750294"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59F0B52A" w14:textId="77777777" w:rsidR="00A61263" w:rsidRPr="00A61263" w:rsidRDefault="00A61263" w:rsidP="00A61263">
            <w:pPr>
              <w:spacing w:line="240" w:lineRule="auto"/>
              <w:jc w:val="right"/>
              <w:rPr>
                <w:rFonts w:cs="Arial"/>
                <w:sz w:val="12"/>
                <w:szCs w:val="12"/>
              </w:rPr>
            </w:pPr>
            <w:r w:rsidRPr="00A61263">
              <w:rPr>
                <w:rFonts w:cs="Arial"/>
                <w:sz w:val="12"/>
                <w:szCs w:val="12"/>
              </w:rPr>
              <w:t>23 580</w:t>
            </w:r>
          </w:p>
        </w:tc>
        <w:tc>
          <w:tcPr>
            <w:tcW w:w="645" w:type="pct"/>
            <w:tcBorders>
              <w:top w:val="nil"/>
              <w:left w:val="nil"/>
              <w:bottom w:val="single" w:sz="4" w:space="0" w:color="auto"/>
              <w:right w:val="single" w:sz="4" w:space="0" w:color="auto"/>
            </w:tcBorders>
            <w:shd w:val="clear" w:color="auto" w:fill="auto"/>
            <w:noWrap/>
            <w:vAlign w:val="center"/>
            <w:hideMark/>
          </w:tcPr>
          <w:p w14:paraId="0262FE74" w14:textId="77777777" w:rsidR="00A61263" w:rsidRPr="00A61263" w:rsidRDefault="00A61263" w:rsidP="00A61263">
            <w:pPr>
              <w:spacing w:line="240" w:lineRule="auto"/>
              <w:jc w:val="right"/>
              <w:rPr>
                <w:rFonts w:cs="Arial"/>
                <w:sz w:val="12"/>
                <w:szCs w:val="12"/>
              </w:rPr>
            </w:pPr>
            <w:r w:rsidRPr="00A61263">
              <w:rPr>
                <w:rFonts w:cs="Arial"/>
                <w:sz w:val="12"/>
                <w:szCs w:val="12"/>
              </w:rPr>
              <w:t>20 000,00</w:t>
            </w:r>
          </w:p>
        </w:tc>
        <w:tc>
          <w:tcPr>
            <w:tcW w:w="558" w:type="pct"/>
            <w:tcBorders>
              <w:top w:val="nil"/>
              <w:left w:val="nil"/>
              <w:bottom w:val="single" w:sz="4" w:space="0" w:color="auto"/>
              <w:right w:val="single" w:sz="4" w:space="0" w:color="auto"/>
            </w:tcBorders>
            <w:shd w:val="clear" w:color="auto" w:fill="auto"/>
            <w:noWrap/>
            <w:vAlign w:val="center"/>
            <w:hideMark/>
          </w:tcPr>
          <w:p w14:paraId="2AC854B9" w14:textId="77777777" w:rsidR="00A61263" w:rsidRPr="00A61263" w:rsidRDefault="00A61263" w:rsidP="00A61263">
            <w:pPr>
              <w:spacing w:line="240" w:lineRule="auto"/>
              <w:jc w:val="right"/>
              <w:rPr>
                <w:rFonts w:cs="Arial"/>
                <w:sz w:val="12"/>
                <w:szCs w:val="12"/>
              </w:rPr>
            </w:pPr>
            <w:r w:rsidRPr="00A61263">
              <w:rPr>
                <w:rFonts w:cs="Arial"/>
                <w:sz w:val="12"/>
                <w:szCs w:val="12"/>
              </w:rPr>
              <w:t>84,8</w:t>
            </w:r>
          </w:p>
        </w:tc>
      </w:tr>
      <w:tr w:rsidR="00A61263" w:rsidRPr="00A61263" w14:paraId="57328F4B"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85C2AF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72EA1B5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1A27432E" w14:textId="77777777" w:rsidR="00A61263" w:rsidRPr="00A61263" w:rsidRDefault="00A61263" w:rsidP="00A61263">
            <w:pPr>
              <w:spacing w:line="240" w:lineRule="auto"/>
              <w:rPr>
                <w:rFonts w:cs="Arial"/>
                <w:sz w:val="12"/>
                <w:szCs w:val="12"/>
              </w:rPr>
            </w:pPr>
            <w:r w:rsidRPr="00A61263">
              <w:rPr>
                <w:rFonts w:cs="Arial"/>
                <w:sz w:val="12"/>
                <w:szCs w:val="12"/>
              </w:rPr>
              <w:t>Przebudowa ul. Kraushara</w:t>
            </w:r>
          </w:p>
        </w:tc>
        <w:tc>
          <w:tcPr>
            <w:tcW w:w="508" w:type="pct"/>
            <w:tcBorders>
              <w:top w:val="nil"/>
              <w:left w:val="nil"/>
              <w:bottom w:val="single" w:sz="4" w:space="0" w:color="auto"/>
              <w:right w:val="single" w:sz="4" w:space="0" w:color="auto"/>
            </w:tcBorders>
            <w:shd w:val="clear" w:color="auto" w:fill="auto"/>
            <w:vAlign w:val="center"/>
            <w:hideMark/>
          </w:tcPr>
          <w:p w14:paraId="6F48F148"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5C5D527D" w14:textId="77777777" w:rsidR="00A61263" w:rsidRPr="00A61263" w:rsidRDefault="00A61263" w:rsidP="00A61263">
            <w:pPr>
              <w:spacing w:line="240" w:lineRule="auto"/>
              <w:jc w:val="center"/>
              <w:rPr>
                <w:rFonts w:cs="Arial"/>
                <w:sz w:val="12"/>
                <w:szCs w:val="12"/>
              </w:rPr>
            </w:pPr>
            <w:r w:rsidRPr="00A61263">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14:paraId="03325EA7"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3E65ECF5" w14:textId="77777777" w:rsidR="00A61263" w:rsidRPr="00A61263" w:rsidRDefault="00A61263" w:rsidP="00A61263">
            <w:pPr>
              <w:spacing w:line="240" w:lineRule="auto"/>
              <w:jc w:val="right"/>
              <w:rPr>
                <w:rFonts w:cs="Arial"/>
                <w:sz w:val="12"/>
                <w:szCs w:val="12"/>
              </w:rPr>
            </w:pPr>
            <w:r w:rsidRPr="00A61263">
              <w:rPr>
                <w:rFonts w:cs="Arial"/>
                <w:sz w:val="12"/>
                <w:szCs w:val="12"/>
              </w:rPr>
              <w:t>10 000</w:t>
            </w:r>
          </w:p>
        </w:tc>
        <w:tc>
          <w:tcPr>
            <w:tcW w:w="645" w:type="pct"/>
            <w:tcBorders>
              <w:top w:val="nil"/>
              <w:left w:val="nil"/>
              <w:bottom w:val="single" w:sz="4" w:space="0" w:color="auto"/>
              <w:right w:val="single" w:sz="4" w:space="0" w:color="auto"/>
            </w:tcBorders>
            <w:shd w:val="clear" w:color="auto" w:fill="auto"/>
            <w:noWrap/>
            <w:vAlign w:val="center"/>
            <w:hideMark/>
          </w:tcPr>
          <w:p w14:paraId="67404700"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14:paraId="27F0AD3C" w14:textId="77777777" w:rsidR="00A61263" w:rsidRPr="00A61263" w:rsidRDefault="00A61263" w:rsidP="00A61263">
            <w:pPr>
              <w:spacing w:line="240" w:lineRule="auto"/>
              <w:jc w:val="right"/>
              <w:rPr>
                <w:rFonts w:cs="Arial"/>
                <w:sz w:val="12"/>
                <w:szCs w:val="12"/>
              </w:rPr>
            </w:pPr>
            <w:r w:rsidRPr="00A61263">
              <w:rPr>
                <w:rFonts w:cs="Arial"/>
                <w:sz w:val="12"/>
                <w:szCs w:val="12"/>
              </w:rPr>
              <w:t>0,0</w:t>
            </w:r>
          </w:p>
        </w:tc>
      </w:tr>
      <w:tr w:rsidR="00A61263" w:rsidRPr="00A61263" w14:paraId="6C4048C8"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9B0087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0140828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22DB9C8E" w14:textId="77777777" w:rsidR="00A61263" w:rsidRPr="00A61263" w:rsidRDefault="00A61263" w:rsidP="00A61263">
            <w:pPr>
              <w:spacing w:line="240" w:lineRule="auto"/>
              <w:rPr>
                <w:rFonts w:cs="Arial"/>
                <w:sz w:val="12"/>
                <w:szCs w:val="12"/>
              </w:rPr>
            </w:pPr>
            <w:r w:rsidRPr="00A61263">
              <w:rPr>
                <w:rFonts w:cs="Arial"/>
                <w:sz w:val="12"/>
                <w:szCs w:val="12"/>
              </w:rPr>
              <w:t>Przebudowa ul. Jadźwingów</w:t>
            </w:r>
          </w:p>
        </w:tc>
        <w:tc>
          <w:tcPr>
            <w:tcW w:w="508" w:type="pct"/>
            <w:tcBorders>
              <w:top w:val="nil"/>
              <w:left w:val="nil"/>
              <w:bottom w:val="single" w:sz="4" w:space="0" w:color="auto"/>
              <w:right w:val="single" w:sz="4" w:space="0" w:color="auto"/>
            </w:tcBorders>
            <w:shd w:val="clear" w:color="auto" w:fill="auto"/>
            <w:vAlign w:val="center"/>
            <w:hideMark/>
          </w:tcPr>
          <w:p w14:paraId="5E11B992"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6908EE0A" w14:textId="77777777" w:rsidR="00A61263" w:rsidRPr="00A61263" w:rsidRDefault="00A61263" w:rsidP="00A61263">
            <w:pPr>
              <w:spacing w:line="240" w:lineRule="auto"/>
              <w:jc w:val="center"/>
              <w:rPr>
                <w:rFonts w:cs="Arial"/>
                <w:sz w:val="12"/>
                <w:szCs w:val="12"/>
              </w:rPr>
            </w:pPr>
            <w:r w:rsidRPr="00A61263">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14:paraId="16A0EF9E"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37154F26" w14:textId="77777777" w:rsidR="00A61263" w:rsidRPr="00A61263" w:rsidRDefault="00A61263" w:rsidP="00A61263">
            <w:pPr>
              <w:spacing w:line="240" w:lineRule="auto"/>
              <w:jc w:val="right"/>
              <w:rPr>
                <w:rFonts w:cs="Arial"/>
                <w:sz w:val="12"/>
                <w:szCs w:val="12"/>
              </w:rPr>
            </w:pPr>
            <w:r w:rsidRPr="00A61263">
              <w:rPr>
                <w:rFonts w:cs="Arial"/>
                <w:sz w:val="12"/>
                <w:szCs w:val="12"/>
              </w:rPr>
              <w:t>15 000</w:t>
            </w:r>
          </w:p>
        </w:tc>
        <w:tc>
          <w:tcPr>
            <w:tcW w:w="645" w:type="pct"/>
            <w:tcBorders>
              <w:top w:val="nil"/>
              <w:left w:val="nil"/>
              <w:bottom w:val="single" w:sz="4" w:space="0" w:color="auto"/>
              <w:right w:val="single" w:sz="4" w:space="0" w:color="auto"/>
            </w:tcBorders>
            <w:shd w:val="clear" w:color="auto" w:fill="auto"/>
            <w:noWrap/>
            <w:vAlign w:val="center"/>
            <w:hideMark/>
          </w:tcPr>
          <w:p w14:paraId="478A3AF9"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14:paraId="1D0537F4" w14:textId="77777777" w:rsidR="00A61263" w:rsidRPr="00A61263" w:rsidRDefault="00A61263" w:rsidP="00A61263">
            <w:pPr>
              <w:spacing w:line="240" w:lineRule="auto"/>
              <w:jc w:val="right"/>
              <w:rPr>
                <w:rFonts w:cs="Arial"/>
                <w:sz w:val="12"/>
                <w:szCs w:val="12"/>
              </w:rPr>
            </w:pPr>
            <w:r w:rsidRPr="00A61263">
              <w:rPr>
                <w:rFonts w:cs="Arial"/>
                <w:sz w:val="12"/>
                <w:szCs w:val="12"/>
              </w:rPr>
              <w:t>0,0</w:t>
            </w:r>
          </w:p>
        </w:tc>
      </w:tr>
      <w:tr w:rsidR="00A61263" w:rsidRPr="00A61263" w14:paraId="21A550EF" w14:textId="77777777" w:rsidTr="00A61263">
        <w:trPr>
          <w:trHeight w:val="1008"/>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93502E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01BC9D6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3BEF314A" w14:textId="77777777" w:rsidR="00A61263" w:rsidRPr="00A61263" w:rsidRDefault="00A61263" w:rsidP="00A61263">
            <w:pPr>
              <w:spacing w:line="240" w:lineRule="auto"/>
              <w:rPr>
                <w:rFonts w:cs="Arial"/>
                <w:sz w:val="12"/>
                <w:szCs w:val="12"/>
              </w:rPr>
            </w:pPr>
            <w:r w:rsidRPr="00A61263">
              <w:rPr>
                <w:rFonts w:cs="Arial"/>
                <w:sz w:val="12"/>
                <w:szCs w:val="12"/>
              </w:rPr>
              <w:t>Nabycie nieruchomości pod przebudowę części drogi ul. Magazynowej oraz budowę północnej części placu miejskiego 5KD-PM Służewca Przemysłowego w rejonie ul. Konstruktorskiej - rozliczenie z deweloperem</w:t>
            </w:r>
          </w:p>
        </w:tc>
        <w:tc>
          <w:tcPr>
            <w:tcW w:w="508" w:type="pct"/>
            <w:tcBorders>
              <w:top w:val="nil"/>
              <w:left w:val="nil"/>
              <w:bottom w:val="single" w:sz="4" w:space="0" w:color="auto"/>
              <w:right w:val="single" w:sz="4" w:space="0" w:color="auto"/>
            </w:tcBorders>
            <w:shd w:val="clear" w:color="auto" w:fill="auto"/>
            <w:vAlign w:val="center"/>
            <w:hideMark/>
          </w:tcPr>
          <w:p w14:paraId="6242B88D"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4AEF3CE" w14:textId="77777777" w:rsidR="00A61263" w:rsidRPr="00A61263" w:rsidRDefault="00A61263" w:rsidP="00A61263">
            <w:pPr>
              <w:spacing w:line="240" w:lineRule="auto"/>
              <w:jc w:val="center"/>
              <w:rPr>
                <w:rFonts w:cs="Arial"/>
                <w:sz w:val="12"/>
                <w:szCs w:val="12"/>
              </w:rPr>
            </w:pPr>
            <w:r w:rsidRPr="00A61263">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14:paraId="36CC05F8"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4C0DD6A8" w14:textId="77777777" w:rsidR="00A61263" w:rsidRPr="00A61263" w:rsidRDefault="00A61263" w:rsidP="00A61263">
            <w:pPr>
              <w:spacing w:line="240" w:lineRule="auto"/>
              <w:jc w:val="right"/>
              <w:rPr>
                <w:rFonts w:cs="Arial"/>
                <w:sz w:val="12"/>
                <w:szCs w:val="12"/>
              </w:rPr>
            </w:pPr>
            <w:r w:rsidRPr="00A61263">
              <w:rPr>
                <w:rFonts w:cs="Arial"/>
                <w:sz w:val="12"/>
                <w:szCs w:val="12"/>
              </w:rPr>
              <w:t>246</w:t>
            </w:r>
          </w:p>
        </w:tc>
        <w:tc>
          <w:tcPr>
            <w:tcW w:w="645" w:type="pct"/>
            <w:tcBorders>
              <w:top w:val="nil"/>
              <w:left w:val="nil"/>
              <w:bottom w:val="single" w:sz="4" w:space="0" w:color="auto"/>
              <w:right w:val="single" w:sz="4" w:space="0" w:color="auto"/>
            </w:tcBorders>
            <w:shd w:val="clear" w:color="auto" w:fill="auto"/>
            <w:noWrap/>
            <w:vAlign w:val="center"/>
            <w:hideMark/>
          </w:tcPr>
          <w:p w14:paraId="49F0C385"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14:paraId="3489B303" w14:textId="77777777" w:rsidR="00A61263" w:rsidRPr="00A61263" w:rsidRDefault="00A61263" w:rsidP="00A61263">
            <w:pPr>
              <w:spacing w:line="240" w:lineRule="auto"/>
              <w:jc w:val="right"/>
              <w:rPr>
                <w:rFonts w:cs="Arial"/>
                <w:sz w:val="12"/>
                <w:szCs w:val="12"/>
              </w:rPr>
            </w:pPr>
            <w:r w:rsidRPr="00A61263">
              <w:rPr>
                <w:rFonts w:cs="Arial"/>
                <w:sz w:val="12"/>
                <w:szCs w:val="12"/>
              </w:rPr>
              <w:t>0,0</w:t>
            </w:r>
          </w:p>
        </w:tc>
      </w:tr>
      <w:tr w:rsidR="00A61263" w:rsidRPr="00A61263" w14:paraId="37CDFC1E"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E1EA84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592B9D1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79374722" w14:textId="77777777" w:rsidR="00A61263" w:rsidRPr="00A61263" w:rsidRDefault="00A61263" w:rsidP="00A61263">
            <w:pPr>
              <w:spacing w:line="240" w:lineRule="auto"/>
              <w:rPr>
                <w:rFonts w:cs="Arial"/>
                <w:sz w:val="12"/>
                <w:szCs w:val="12"/>
              </w:rPr>
            </w:pPr>
            <w:r w:rsidRPr="00A61263">
              <w:rPr>
                <w:rFonts w:cs="Arial"/>
                <w:sz w:val="12"/>
                <w:szCs w:val="12"/>
              </w:rPr>
              <w:t>Budowa ścieżki rowerowej na Konstruktorskiej</w:t>
            </w:r>
          </w:p>
        </w:tc>
        <w:tc>
          <w:tcPr>
            <w:tcW w:w="508" w:type="pct"/>
            <w:tcBorders>
              <w:top w:val="nil"/>
              <w:left w:val="nil"/>
              <w:bottom w:val="single" w:sz="4" w:space="0" w:color="auto"/>
              <w:right w:val="single" w:sz="4" w:space="0" w:color="auto"/>
            </w:tcBorders>
            <w:shd w:val="clear" w:color="auto" w:fill="auto"/>
            <w:vAlign w:val="center"/>
            <w:hideMark/>
          </w:tcPr>
          <w:p w14:paraId="58B0EF3E"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16D6FC29" w14:textId="77777777" w:rsidR="00A61263" w:rsidRPr="00A61263" w:rsidRDefault="00A61263" w:rsidP="00A61263">
            <w:pPr>
              <w:spacing w:line="240" w:lineRule="auto"/>
              <w:jc w:val="center"/>
              <w:rPr>
                <w:rFonts w:cs="Arial"/>
                <w:sz w:val="12"/>
                <w:szCs w:val="12"/>
              </w:rPr>
            </w:pPr>
            <w:r w:rsidRPr="00A61263">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14:paraId="5094742E"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6A39E6E5" w14:textId="77777777" w:rsidR="00A61263" w:rsidRPr="00A61263" w:rsidRDefault="00A61263" w:rsidP="00A61263">
            <w:pPr>
              <w:spacing w:line="240" w:lineRule="auto"/>
              <w:jc w:val="right"/>
              <w:rPr>
                <w:rFonts w:cs="Arial"/>
                <w:sz w:val="12"/>
                <w:szCs w:val="12"/>
              </w:rPr>
            </w:pPr>
            <w:r w:rsidRPr="00A61263">
              <w:rPr>
                <w:rFonts w:cs="Arial"/>
                <w:sz w:val="12"/>
                <w:szCs w:val="12"/>
              </w:rPr>
              <w:t>657 511</w:t>
            </w:r>
          </w:p>
        </w:tc>
        <w:tc>
          <w:tcPr>
            <w:tcW w:w="645" w:type="pct"/>
            <w:tcBorders>
              <w:top w:val="nil"/>
              <w:left w:val="nil"/>
              <w:bottom w:val="single" w:sz="4" w:space="0" w:color="auto"/>
              <w:right w:val="single" w:sz="4" w:space="0" w:color="auto"/>
            </w:tcBorders>
            <w:shd w:val="clear" w:color="auto" w:fill="auto"/>
            <w:noWrap/>
            <w:vAlign w:val="center"/>
            <w:hideMark/>
          </w:tcPr>
          <w:p w14:paraId="4A5BC565" w14:textId="77777777" w:rsidR="00A61263" w:rsidRPr="00A61263" w:rsidRDefault="00A61263" w:rsidP="00A61263">
            <w:pPr>
              <w:spacing w:line="240" w:lineRule="auto"/>
              <w:jc w:val="right"/>
              <w:rPr>
                <w:rFonts w:cs="Arial"/>
                <w:sz w:val="12"/>
                <w:szCs w:val="12"/>
              </w:rPr>
            </w:pPr>
            <w:r w:rsidRPr="00A61263">
              <w:rPr>
                <w:rFonts w:cs="Arial"/>
                <w:sz w:val="12"/>
                <w:szCs w:val="12"/>
              </w:rPr>
              <w:t>629 108,48</w:t>
            </w:r>
          </w:p>
        </w:tc>
        <w:tc>
          <w:tcPr>
            <w:tcW w:w="558" w:type="pct"/>
            <w:tcBorders>
              <w:top w:val="nil"/>
              <w:left w:val="nil"/>
              <w:bottom w:val="single" w:sz="4" w:space="0" w:color="auto"/>
              <w:right w:val="single" w:sz="4" w:space="0" w:color="auto"/>
            </w:tcBorders>
            <w:shd w:val="clear" w:color="auto" w:fill="auto"/>
            <w:noWrap/>
            <w:vAlign w:val="center"/>
            <w:hideMark/>
          </w:tcPr>
          <w:p w14:paraId="3DB0843D" w14:textId="77777777" w:rsidR="00A61263" w:rsidRPr="00A61263" w:rsidRDefault="00A61263" w:rsidP="00A61263">
            <w:pPr>
              <w:spacing w:line="240" w:lineRule="auto"/>
              <w:jc w:val="right"/>
              <w:rPr>
                <w:rFonts w:cs="Arial"/>
                <w:sz w:val="12"/>
                <w:szCs w:val="12"/>
              </w:rPr>
            </w:pPr>
            <w:r w:rsidRPr="00A61263">
              <w:rPr>
                <w:rFonts w:cs="Arial"/>
                <w:sz w:val="12"/>
                <w:szCs w:val="12"/>
              </w:rPr>
              <w:t>95,7</w:t>
            </w:r>
          </w:p>
        </w:tc>
      </w:tr>
      <w:tr w:rsidR="00A61263" w:rsidRPr="00A61263" w14:paraId="18E57CAB"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44DCA3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753661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058140FA" w14:textId="77777777" w:rsidR="00A61263" w:rsidRPr="00A61263" w:rsidRDefault="00A61263" w:rsidP="00A61263">
            <w:pPr>
              <w:spacing w:line="240" w:lineRule="auto"/>
              <w:rPr>
                <w:rFonts w:cs="Arial"/>
                <w:sz w:val="12"/>
                <w:szCs w:val="12"/>
              </w:rPr>
            </w:pPr>
            <w:r w:rsidRPr="00A61263">
              <w:rPr>
                <w:rFonts w:cs="Arial"/>
                <w:sz w:val="12"/>
                <w:szCs w:val="12"/>
              </w:rPr>
              <w:t>Usprawnienie ruchu rowerowego w ul. Jodłowej</w:t>
            </w:r>
          </w:p>
        </w:tc>
        <w:tc>
          <w:tcPr>
            <w:tcW w:w="508" w:type="pct"/>
            <w:tcBorders>
              <w:top w:val="nil"/>
              <w:left w:val="nil"/>
              <w:bottom w:val="single" w:sz="4" w:space="0" w:color="auto"/>
              <w:right w:val="single" w:sz="4" w:space="0" w:color="auto"/>
            </w:tcBorders>
            <w:shd w:val="clear" w:color="auto" w:fill="auto"/>
            <w:vAlign w:val="center"/>
            <w:hideMark/>
          </w:tcPr>
          <w:p w14:paraId="4AA67383"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6EAA475F"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1580FF1A"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10C73807" w14:textId="77777777" w:rsidR="00A61263" w:rsidRPr="00A61263" w:rsidRDefault="00A61263" w:rsidP="00A61263">
            <w:pPr>
              <w:spacing w:line="240" w:lineRule="auto"/>
              <w:jc w:val="right"/>
              <w:rPr>
                <w:rFonts w:cs="Arial"/>
                <w:sz w:val="12"/>
                <w:szCs w:val="12"/>
              </w:rPr>
            </w:pPr>
            <w:r w:rsidRPr="00A61263">
              <w:rPr>
                <w:rFonts w:cs="Arial"/>
                <w:sz w:val="12"/>
                <w:szCs w:val="12"/>
              </w:rPr>
              <w:t>15 000</w:t>
            </w:r>
          </w:p>
        </w:tc>
        <w:tc>
          <w:tcPr>
            <w:tcW w:w="645" w:type="pct"/>
            <w:tcBorders>
              <w:top w:val="nil"/>
              <w:left w:val="nil"/>
              <w:bottom w:val="single" w:sz="4" w:space="0" w:color="auto"/>
              <w:right w:val="single" w:sz="4" w:space="0" w:color="auto"/>
            </w:tcBorders>
            <w:shd w:val="clear" w:color="auto" w:fill="auto"/>
            <w:noWrap/>
            <w:vAlign w:val="center"/>
            <w:hideMark/>
          </w:tcPr>
          <w:p w14:paraId="45BD2522" w14:textId="77777777" w:rsidR="00A61263" w:rsidRPr="00A61263" w:rsidRDefault="00A61263" w:rsidP="00A61263">
            <w:pPr>
              <w:spacing w:line="240" w:lineRule="auto"/>
              <w:jc w:val="right"/>
              <w:rPr>
                <w:rFonts w:cs="Arial"/>
                <w:sz w:val="12"/>
                <w:szCs w:val="12"/>
              </w:rPr>
            </w:pPr>
            <w:r w:rsidRPr="00A61263">
              <w:rPr>
                <w:rFonts w:cs="Arial"/>
                <w:sz w:val="12"/>
                <w:szCs w:val="12"/>
              </w:rPr>
              <w:t>7 026,00</w:t>
            </w:r>
          </w:p>
        </w:tc>
        <w:tc>
          <w:tcPr>
            <w:tcW w:w="558" w:type="pct"/>
            <w:tcBorders>
              <w:top w:val="nil"/>
              <w:left w:val="nil"/>
              <w:bottom w:val="single" w:sz="4" w:space="0" w:color="auto"/>
              <w:right w:val="single" w:sz="4" w:space="0" w:color="auto"/>
            </w:tcBorders>
            <w:shd w:val="clear" w:color="auto" w:fill="auto"/>
            <w:noWrap/>
            <w:vAlign w:val="center"/>
            <w:hideMark/>
          </w:tcPr>
          <w:p w14:paraId="044652DC" w14:textId="77777777" w:rsidR="00A61263" w:rsidRPr="00A61263" w:rsidRDefault="00A61263" w:rsidP="00A61263">
            <w:pPr>
              <w:spacing w:line="240" w:lineRule="auto"/>
              <w:jc w:val="right"/>
              <w:rPr>
                <w:rFonts w:cs="Arial"/>
                <w:sz w:val="12"/>
                <w:szCs w:val="12"/>
              </w:rPr>
            </w:pPr>
            <w:r w:rsidRPr="00A61263">
              <w:rPr>
                <w:rFonts w:cs="Arial"/>
                <w:sz w:val="12"/>
                <w:szCs w:val="12"/>
              </w:rPr>
              <w:t>46,8</w:t>
            </w:r>
          </w:p>
        </w:tc>
      </w:tr>
      <w:tr w:rsidR="00A61263" w:rsidRPr="00A61263" w14:paraId="487B6729"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36EC6F2F"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2772275B"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60095</w:t>
            </w:r>
          </w:p>
        </w:tc>
        <w:tc>
          <w:tcPr>
            <w:tcW w:w="1113" w:type="pct"/>
            <w:tcBorders>
              <w:top w:val="nil"/>
              <w:left w:val="nil"/>
              <w:bottom w:val="single" w:sz="4" w:space="0" w:color="auto"/>
              <w:right w:val="single" w:sz="4" w:space="0" w:color="auto"/>
            </w:tcBorders>
            <w:shd w:val="clear" w:color="000000" w:fill="FFFDC1"/>
            <w:vAlign w:val="center"/>
            <w:hideMark/>
          </w:tcPr>
          <w:p w14:paraId="615C9A42"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14:paraId="3896CBC4"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0C13E65D"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72792E30"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2DEDCE5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47 343</w:t>
            </w:r>
          </w:p>
        </w:tc>
        <w:tc>
          <w:tcPr>
            <w:tcW w:w="645" w:type="pct"/>
            <w:tcBorders>
              <w:top w:val="nil"/>
              <w:left w:val="nil"/>
              <w:bottom w:val="single" w:sz="4" w:space="0" w:color="auto"/>
              <w:right w:val="single" w:sz="4" w:space="0" w:color="auto"/>
            </w:tcBorders>
            <w:shd w:val="clear" w:color="000000" w:fill="FFFDC1"/>
            <w:vAlign w:val="center"/>
            <w:hideMark/>
          </w:tcPr>
          <w:p w14:paraId="1710BC0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40 000,00</w:t>
            </w:r>
          </w:p>
        </w:tc>
        <w:tc>
          <w:tcPr>
            <w:tcW w:w="558" w:type="pct"/>
            <w:tcBorders>
              <w:top w:val="nil"/>
              <w:left w:val="nil"/>
              <w:bottom w:val="single" w:sz="4" w:space="0" w:color="auto"/>
              <w:right w:val="single" w:sz="4" w:space="0" w:color="auto"/>
            </w:tcBorders>
            <w:shd w:val="clear" w:color="000000" w:fill="FFFDC1"/>
            <w:vAlign w:val="center"/>
            <w:hideMark/>
          </w:tcPr>
          <w:p w14:paraId="780A917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84,5</w:t>
            </w:r>
          </w:p>
        </w:tc>
      </w:tr>
      <w:tr w:rsidR="00A61263" w:rsidRPr="00A61263" w14:paraId="7A6093DA"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1315D2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1DCF38B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31BEDFDA" w14:textId="77777777" w:rsidR="00A61263" w:rsidRPr="00A61263" w:rsidRDefault="00A61263" w:rsidP="00A61263">
            <w:pPr>
              <w:spacing w:line="240" w:lineRule="auto"/>
              <w:rPr>
                <w:rFonts w:cs="Arial"/>
                <w:sz w:val="12"/>
                <w:szCs w:val="12"/>
              </w:rPr>
            </w:pPr>
            <w:r w:rsidRPr="00A61263">
              <w:rPr>
                <w:rFonts w:cs="Arial"/>
                <w:sz w:val="12"/>
                <w:szCs w:val="12"/>
              </w:rPr>
              <w:t>Infrastruktura pieszo-rowerowa - realizacja projektów</w:t>
            </w:r>
          </w:p>
        </w:tc>
        <w:tc>
          <w:tcPr>
            <w:tcW w:w="508" w:type="pct"/>
            <w:tcBorders>
              <w:top w:val="nil"/>
              <w:left w:val="nil"/>
              <w:bottom w:val="single" w:sz="4" w:space="0" w:color="auto"/>
              <w:right w:val="single" w:sz="4" w:space="0" w:color="auto"/>
            </w:tcBorders>
            <w:shd w:val="clear" w:color="auto" w:fill="auto"/>
            <w:vAlign w:val="center"/>
            <w:hideMark/>
          </w:tcPr>
          <w:p w14:paraId="029E8A36"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1728EF32" w14:textId="77777777" w:rsidR="00A61263" w:rsidRPr="00A61263" w:rsidRDefault="00A61263" w:rsidP="00A61263">
            <w:pPr>
              <w:spacing w:line="240" w:lineRule="auto"/>
              <w:jc w:val="center"/>
              <w:rPr>
                <w:rFonts w:cs="Arial"/>
                <w:sz w:val="12"/>
                <w:szCs w:val="12"/>
              </w:rPr>
            </w:pPr>
            <w:r w:rsidRPr="00A61263">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14:paraId="186CFFC6"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289D18A9" w14:textId="77777777" w:rsidR="00A61263" w:rsidRPr="00A61263" w:rsidRDefault="00A61263" w:rsidP="00A61263">
            <w:pPr>
              <w:spacing w:line="240" w:lineRule="auto"/>
              <w:jc w:val="right"/>
              <w:rPr>
                <w:rFonts w:cs="Arial"/>
                <w:sz w:val="12"/>
                <w:szCs w:val="12"/>
              </w:rPr>
            </w:pPr>
            <w:r w:rsidRPr="00A61263">
              <w:rPr>
                <w:rFonts w:cs="Arial"/>
                <w:sz w:val="12"/>
                <w:szCs w:val="12"/>
              </w:rPr>
              <w:t>47 343</w:t>
            </w:r>
          </w:p>
        </w:tc>
        <w:tc>
          <w:tcPr>
            <w:tcW w:w="645" w:type="pct"/>
            <w:tcBorders>
              <w:top w:val="nil"/>
              <w:left w:val="nil"/>
              <w:bottom w:val="single" w:sz="4" w:space="0" w:color="auto"/>
              <w:right w:val="single" w:sz="4" w:space="0" w:color="auto"/>
            </w:tcBorders>
            <w:shd w:val="clear" w:color="auto" w:fill="auto"/>
            <w:noWrap/>
            <w:vAlign w:val="center"/>
            <w:hideMark/>
          </w:tcPr>
          <w:p w14:paraId="2DC7DB0B" w14:textId="77777777" w:rsidR="00A61263" w:rsidRPr="00A61263" w:rsidRDefault="00A61263" w:rsidP="00A61263">
            <w:pPr>
              <w:spacing w:line="240" w:lineRule="auto"/>
              <w:jc w:val="right"/>
              <w:rPr>
                <w:rFonts w:cs="Arial"/>
                <w:sz w:val="12"/>
                <w:szCs w:val="12"/>
              </w:rPr>
            </w:pPr>
            <w:r w:rsidRPr="00A61263">
              <w:rPr>
                <w:rFonts w:cs="Arial"/>
                <w:sz w:val="12"/>
                <w:szCs w:val="12"/>
              </w:rPr>
              <w:t>40 000,00</w:t>
            </w:r>
          </w:p>
        </w:tc>
        <w:tc>
          <w:tcPr>
            <w:tcW w:w="558" w:type="pct"/>
            <w:tcBorders>
              <w:top w:val="nil"/>
              <w:left w:val="nil"/>
              <w:bottom w:val="single" w:sz="4" w:space="0" w:color="auto"/>
              <w:right w:val="single" w:sz="4" w:space="0" w:color="auto"/>
            </w:tcBorders>
            <w:shd w:val="clear" w:color="auto" w:fill="auto"/>
            <w:noWrap/>
            <w:vAlign w:val="center"/>
            <w:hideMark/>
          </w:tcPr>
          <w:p w14:paraId="672B120E" w14:textId="77777777" w:rsidR="00A61263" w:rsidRPr="00A61263" w:rsidRDefault="00A61263" w:rsidP="00A61263">
            <w:pPr>
              <w:spacing w:line="240" w:lineRule="auto"/>
              <w:jc w:val="right"/>
              <w:rPr>
                <w:rFonts w:cs="Arial"/>
                <w:sz w:val="12"/>
                <w:szCs w:val="12"/>
              </w:rPr>
            </w:pPr>
            <w:r w:rsidRPr="00A61263">
              <w:rPr>
                <w:rFonts w:cs="Arial"/>
                <w:sz w:val="12"/>
                <w:szCs w:val="12"/>
              </w:rPr>
              <w:t>84,5</w:t>
            </w:r>
          </w:p>
        </w:tc>
      </w:tr>
      <w:tr w:rsidR="00A61263" w:rsidRPr="00A61263" w14:paraId="17E3E2ED"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6614FA32"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14:paraId="4DCF2E80"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14:paraId="2037B247" w14:textId="77777777" w:rsidR="00A61263" w:rsidRPr="00A61263" w:rsidRDefault="00A61263" w:rsidP="00A61263">
            <w:pPr>
              <w:spacing w:line="240" w:lineRule="auto"/>
              <w:rPr>
                <w:rFonts w:cs="Arial"/>
                <w:b/>
                <w:bCs/>
                <w:sz w:val="12"/>
                <w:szCs w:val="12"/>
              </w:rPr>
            </w:pPr>
            <w:r w:rsidRPr="00A61263">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14:paraId="13BF161A"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24BFA1CA"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14:paraId="66AE7AA7"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4EA4425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11 301 685</w:t>
            </w:r>
          </w:p>
        </w:tc>
        <w:tc>
          <w:tcPr>
            <w:tcW w:w="645" w:type="pct"/>
            <w:tcBorders>
              <w:top w:val="nil"/>
              <w:left w:val="nil"/>
              <w:bottom w:val="single" w:sz="4" w:space="0" w:color="auto"/>
              <w:right w:val="single" w:sz="4" w:space="0" w:color="auto"/>
            </w:tcBorders>
            <w:shd w:val="clear" w:color="000000" w:fill="D5E3F2"/>
            <w:vAlign w:val="center"/>
            <w:hideMark/>
          </w:tcPr>
          <w:p w14:paraId="0E90FB9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11 265 875,62</w:t>
            </w:r>
          </w:p>
        </w:tc>
        <w:tc>
          <w:tcPr>
            <w:tcW w:w="558" w:type="pct"/>
            <w:tcBorders>
              <w:top w:val="nil"/>
              <w:left w:val="nil"/>
              <w:bottom w:val="single" w:sz="4" w:space="0" w:color="auto"/>
              <w:right w:val="single" w:sz="4" w:space="0" w:color="auto"/>
            </w:tcBorders>
            <w:shd w:val="clear" w:color="000000" w:fill="D5E3F2"/>
            <w:vAlign w:val="center"/>
            <w:hideMark/>
          </w:tcPr>
          <w:p w14:paraId="6B1175D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r>
      <w:tr w:rsidR="00A61263" w:rsidRPr="00A61263" w14:paraId="419CE97A" w14:textId="77777777" w:rsidTr="00A61263">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1C855BC4"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431E347C"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70004</w:t>
            </w:r>
          </w:p>
        </w:tc>
        <w:tc>
          <w:tcPr>
            <w:tcW w:w="1113" w:type="pct"/>
            <w:tcBorders>
              <w:top w:val="nil"/>
              <w:left w:val="nil"/>
              <w:bottom w:val="single" w:sz="4" w:space="0" w:color="auto"/>
              <w:right w:val="single" w:sz="4" w:space="0" w:color="auto"/>
            </w:tcBorders>
            <w:shd w:val="clear" w:color="000000" w:fill="FFFDC1"/>
            <w:vAlign w:val="center"/>
            <w:hideMark/>
          </w:tcPr>
          <w:p w14:paraId="78D0616B" w14:textId="77777777" w:rsidR="00A61263" w:rsidRPr="00A61263" w:rsidRDefault="00A61263" w:rsidP="00A61263">
            <w:pPr>
              <w:spacing w:line="240" w:lineRule="auto"/>
              <w:rPr>
                <w:rFonts w:cs="Arial"/>
                <w:b/>
                <w:bCs/>
                <w:sz w:val="12"/>
                <w:szCs w:val="12"/>
              </w:rPr>
            </w:pPr>
            <w:r w:rsidRPr="00A61263">
              <w:rPr>
                <w:rFonts w:cs="Arial"/>
                <w:b/>
                <w:bCs/>
                <w:sz w:val="12"/>
                <w:szCs w:val="12"/>
              </w:rPr>
              <w:t>Różne jednostki obsługi gospodarki mieszkaniowej</w:t>
            </w:r>
          </w:p>
        </w:tc>
        <w:tc>
          <w:tcPr>
            <w:tcW w:w="508" w:type="pct"/>
            <w:tcBorders>
              <w:top w:val="nil"/>
              <w:left w:val="nil"/>
              <w:bottom w:val="single" w:sz="4" w:space="0" w:color="auto"/>
              <w:right w:val="single" w:sz="4" w:space="0" w:color="auto"/>
            </w:tcBorders>
            <w:shd w:val="clear" w:color="000000" w:fill="FFFDC1"/>
            <w:vAlign w:val="center"/>
            <w:hideMark/>
          </w:tcPr>
          <w:p w14:paraId="6D36470C"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565076E4"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67EDF971"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2F87647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185 500</w:t>
            </w:r>
          </w:p>
        </w:tc>
        <w:tc>
          <w:tcPr>
            <w:tcW w:w="645" w:type="pct"/>
            <w:tcBorders>
              <w:top w:val="nil"/>
              <w:left w:val="nil"/>
              <w:bottom w:val="single" w:sz="4" w:space="0" w:color="auto"/>
              <w:right w:val="single" w:sz="4" w:space="0" w:color="auto"/>
            </w:tcBorders>
            <w:shd w:val="clear" w:color="000000" w:fill="FFFDC1"/>
            <w:vAlign w:val="center"/>
            <w:hideMark/>
          </w:tcPr>
          <w:p w14:paraId="782682E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181 438,31</w:t>
            </w:r>
          </w:p>
        </w:tc>
        <w:tc>
          <w:tcPr>
            <w:tcW w:w="558" w:type="pct"/>
            <w:tcBorders>
              <w:top w:val="nil"/>
              <w:left w:val="nil"/>
              <w:bottom w:val="single" w:sz="4" w:space="0" w:color="auto"/>
              <w:right w:val="single" w:sz="4" w:space="0" w:color="auto"/>
            </w:tcBorders>
            <w:shd w:val="clear" w:color="000000" w:fill="FFFDC1"/>
            <w:vAlign w:val="center"/>
            <w:hideMark/>
          </w:tcPr>
          <w:p w14:paraId="78787E9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97,8</w:t>
            </w:r>
          </w:p>
        </w:tc>
      </w:tr>
      <w:tr w:rsidR="00A61263" w:rsidRPr="00A61263" w14:paraId="7BCC8E51"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BB5D4F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9B729C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12CA4CF3" w14:textId="77777777" w:rsidR="00A61263" w:rsidRPr="00A61263" w:rsidRDefault="00A61263" w:rsidP="00A61263">
            <w:pPr>
              <w:spacing w:line="240" w:lineRule="auto"/>
              <w:rPr>
                <w:rFonts w:cs="Arial"/>
                <w:sz w:val="12"/>
                <w:szCs w:val="12"/>
              </w:rPr>
            </w:pPr>
            <w:r w:rsidRPr="00A61263">
              <w:rPr>
                <w:rFonts w:cs="Arial"/>
                <w:sz w:val="12"/>
                <w:szCs w:val="12"/>
              </w:rPr>
              <w:t>Wykonanie zabezpieczeń ppoż. w budynku przy ul. Smoluchowskiego 2</w:t>
            </w:r>
          </w:p>
        </w:tc>
        <w:tc>
          <w:tcPr>
            <w:tcW w:w="508" w:type="pct"/>
            <w:tcBorders>
              <w:top w:val="nil"/>
              <w:left w:val="nil"/>
              <w:bottom w:val="single" w:sz="4" w:space="0" w:color="auto"/>
              <w:right w:val="single" w:sz="4" w:space="0" w:color="auto"/>
            </w:tcBorders>
            <w:shd w:val="clear" w:color="auto" w:fill="auto"/>
            <w:vAlign w:val="center"/>
            <w:hideMark/>
          </w:tcPr>
          <w:p w14:paraId="75F6CCB5"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18183212"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734588D2"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4D9EC78A" w14:textId="77777777" w:rsidR="00A61263" w:rsidRPr="00A61263" w:rsidRDefault="00A61263" w:rsidP="00A61263">
            <w:pPr>
              <w:spacing w:line="240" w:lineRule="auto"/>
              <w:jc w:val="right"/>
              <w:rPr>
                <w:rFonts w:cs="Arial"/>
                <w:sz w:val="12"/>
                <w:szCs w:val="12"/>
              </w:rPr>
            </w:pPr>
            <w:r w:rsidRPr="00A61263">
              <w:rPr>
                <w:rFonts w:cs="Arial"/>
                <w:sz w:val="12"/>
                <w:szCs w:val="12"/>
              </w:rPr>
              <w:t>170 000</w:t>
            </w:r>
          </w:p>
        </w:tc>
        <w:tc>
          <w:tcPr>
            <w:tcW w:w="645" w:type="pct"/>
            <w:tcBorders>
              <w:top w:val="nil"/>
              <w:left w:val="nil"/>
              <w:bottom w:val="single" w:sz="4" w:space="0" w:color="auto"/>
              <w:right w:val="single" w:sz="4" w:space="0" w:color="auto"/>
            </w:tcBorders>
            <w:shd w:val="clear" w:color="auto" w:fill="auto"/>
            <w:noWrap/>
            <w:vAlign w:val="center"/>
            <w:hideMark/>
          </w:tcPr>
          <w:p w14:paraId="5F59DEA9" w14:textId="77777777" w:rsidR="00A61263" w:rsidRPr="00A61263" w:rsidRDefault="00A61263" w:rsidP="00A61263">
            <w:pPr>
              <w:spacing w:line="240" w:lineRule="auto"/>
              <w:jc w:val="right"/>
              <w:rPr>
                <w:rFonts w:cs="Arial"/>
                <w:sz w:val="12"/>
                <w:szCs w:val="12"/>
              </w:rPr>
            </w:pPr>
            <w:r w:rsidRPr="00A61263">
              <w:rPr>
                <w:rFonts w:cs="Arial"/>
                <w:sz w:val="12"/>
                <w:szCs w:val="12"/>
              </w:rPr>
              <w:t>167 299,34</w:t>
            </w:r>
          </w:p>
        </w:tc>
        <w:tc>
          <w:tcPr>
            <w:tcW w:w="558" w:type="pct"/>
            <w:tcBorders>
              <w:top w:val="nil"/>
              <w:left w:val="nil"/>
              <w:bottom w:val="single" w:sz="4" w:space="0" w:color="auto"/>
              <w:right w:val="single" w:sz="4" w:space="0" w:color="auto"/>
            </w:tcBorders>
            <w:shd w:val="clear" w:color="auto" w:fill="auto"/>
            <w:noWrap/>
            <w:vAlign w:val="center"/>
            <w:hideMark/>
          </w:tcPr>
          <w:p w14:paraId="15BFD7F5"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r>
      <w:tr w:rsidR="00A61263" w:rsidRPr="00A61263" w14:paraId="5AE9A681"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17CC21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5A2EF88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5701E701" w14:textId="77777777" w:rsidR="00A61263" w:rsidRPr="00A61263" w:rsidRDefault="00A61263" w:rsidP="00A61263">
            <w:pPr>
              <w:spacing w:line="240" w:lineRule="auto"/>
              <w:rPr>
                <w:rFonts w:cs="Arial"/>
                <w:sz w:val="12"/>
                <w:szCs w:val="12"/>
              </w:rPr>
            </w:pPr>
            <w:r w:rsidRPr="00A61263">
              <w:rPr>
                <w:rFonts w:cs="Arial"/>
                <w:sz w:val="12"/>
                <w:szCs w:val="12"/>
              </w:rPr>
              <w:t>Doposażenie w klimatyzację pomieszczeń biurowych budynku przy ul. Kolberga 6</w:t>
            </w:r>
          </w:p>
        </w:tc>
        <w:tc>
          <w:tcPr>
            <w:tcW w:w="508" w:type="pct"/>
            <w:tcBorders>
              <w:top w:val="nil"/>
              <w:left w:val="nil"/>
              <w:bottom w:val="single" w:sz="4" w:space="0" w:color="auto"/>
              <w:right w:val="single" w:sz="4" w:space="0" w:color="auto"/>
            </w:tcBorders>
            <w:shd w:val="clear" w:color="auto" w:fill="auto"/>
            <w:vAlign w:val="center"/>
            <w:hideMark/>
          </w:tcPr>
          <w:p w14:paraId="7F07EA86"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6DBD1CB9"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0B03E3C4"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2F4581BD" w14:textId="77777777" w:rsidR="00A61263" w:rsidRPr="00A61263" w:rsidRDefault="00A61263" w:rsidP="00A61263">
            <w:pPr>
              <w:spacing w:line="240" w:lineRule="auto"/>
              <w:jc w:val="right"/>
              <w:rPr>
                <w:rFonts w:cs="Arial"/>
                <w:sz w:val="12"/>
                <w:szCs w:val="12"/>
              </w:rPr>
            </w:pPr>
            <w:r w:rsidRPr="00A61263">
              <w:rPr>
                <w:rFonts w:cs="Arial"/>
                <w:sz w:val="12"/>
                <w:szCs w:val="12"/>
              </w:rPr>
              <w:t>15 500</w:t>
            </w:r>
          </w:p>
        </w:tc>
        <w:tc>
          <w:tcPr>
            <w:tcW w:w="645" w:type="pct"/>
            <w:tcBorders>
              <w:top w:val="nil"/>
              <w:left w:val="nil"/>
              <w:bottom w:val="single" w:sz="4" w:space="0" w:color="auto"/>
              <w:right w:val="single" w:sz="4" w:space="0" w:color="auto"/>
            </w:tcBorders>
            <w:shd w:val="clear" w:color="auto" w:fill="auto"/>
            <w:noWrap/>
            <w:vAlign w:val="center"/>
            <w:hideMark/>
          </w:tcPr>
          <w:p w14:paraId="188EF798" w14:textId="77777777" w:rsidR="00A61263" w:rsidRPr="00A61263" w:rsidRDefault="00A61263" w:rsidP="00A61263">
            <w:pPr>
              <w:spacing w:line="240" w:lineRule="auto"/>
              <w:jc w:val="right"/>
              <w:rPr>
                <w:rFonts w:cs="Arial"/>
                <w:sz w:val="12"/>
                <w:szCs w:val="12"/>
              </w:rPr>
            </w:pPr>
            <w:r w:rsidRPr="00A61263">
              <w:rPr>
                <w:rFonts w:cs="Arial"/>
                <w:sz w:val="12"/>
                <w:szCs w:val="12"/>
              </w:rPr>
              <w:t>14 138,97</w:t>
            </w:r>
          </w:p>
        </w:tc>
        <w:tc>
          <w:tcPr>
            <w:tcW w:w="558" w:type="pct"/>
            <w:tcBorders>
              <w:top w:val="nil"/>
              <w:left w:val="nil"/>
              <w:bottom w:val="single" w:sz="4" w:space="0" w:color="auto"/>
              <w:right w:val="single" w:sz="4" w:space="0" w:color="auto"/>
            </w:tcBorders>
            <w:shd w:val="clear" w:color="auto" w:fill="auto"/>
            <w:noWrap/>
            <w:vAlign w:val="center"/>
            <w:hideMark/>
          </w:tcPr>
          <w:p w14:paraId="3FBD4415" w14:textId="77777777" w:rsidR="00A61263" w:rsidRPr="00A61263" w:rsidRDefault="00A61263" w:rsidP="00A61263">
            <w:pPr>
              <w:spacing w:line="240" w:lineRule="auto"/>
              <w:jc w:val="right"/>
              <w:rPr>
                <w:rFonts w:cs="Arial"/>
                <w:sz w:val="12"/>
                <w:szCs w:val="12"/>
              </w:rPr>
            </w:pPr>
            <w:r w:rsidRPr="00A61263">
              <w:rPr>
                <w:rFonts w:cs="Arial"/>
                <w:sz w:val="12"/>
                <w:szCs w:val="12"/>
              </w:rPr>
              <w:t>91,2</w:t>
            </w:r>
          </w:p>
        </w:tc>
      </w:tr>
      <w:tr w:rsidR="00A61263" w:rsidRPr="00A61263" w14:paraId="435CAF6E" w14:textId="77777777" w:rsidTr="00A61263">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50A58AA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79C47F01"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70005</w:t>
            </w:r>
          </w:p>
        </w:tc>
        <w:tc>
          <w:tcPr>
            <w:tcW w:w="1113" w:type="pct"/>
            <w:tcBorders>
              <w:top w:val="nil"/>
              <w:left w:val="nil"/>
              <w:bottom w:val="single" w:sz="4" w:space="0" w:color="auto"/>
              <w:right w:val="single" w:sz="4" w:space="0" w:color="auto"/>
            </w:tcBorders>
            <w:shd w:val="clear" w:color="000000" w:fill="FFFDC1"/>
            <w:vAlign w:val="center"/>
            <w:hideMark/>
          </w:tcPr>
          <w:p w14:paraId="024949DF" w14:textId="77777777" w:rsidR="00A61263" w:rsidRPr="00A61263" w:rsidRDefault="00A61263" w:rsidP="00A61263">
            <w:pPr>
              <w:spacing w:line="240" w:lineRule="auto"/>
              <w:rPr>
                <w:rFonts w:cs="Arial"/>
                <w:b/>
                <w:bCs/>
                <w:sz w:val="12"/>
                <w:szCs w:val="12"/>
              </w:rPr>
            </w:pPr>
            <w:r w:rsidRPr="00A61263">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14:paraId="50A390E8"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2DFAE429"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0D0FB524"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2EA4DB0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11 116 185</w:t>
            </w:r>
          </w:p>
        </w:tc>
        <w:tc>
          <w:tcPr>
            <w:tcW w:w="645" w:type="pct"/>
            <w:tcBorders>
              <w:top w:val="nil"/>
              <w:left w:val="nil"/>
              <w:bottom w:val="single" w:sz="4" w:space="0" w:color="auto"/>
              <w:right w:val="single" w:sz="4" w:space="0" w:color="auto"/>
            </w:tcBorders>
            <w:shd w:val="clear" w:color="000000" w:fill="FFFDC1"/>
            <w:vAlign w:val="center"/>
            <w:hideMark/>
          </w:tcPr>
          <w:p w14:paraId="05746BA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11 084 437,31</w:t>
            </w:r>
          </w:p>
        </w:tc>
        <w:tc>
          <w:tcPr>
            <w:tcW w:w="558" w:type="pct"/>
            <w:tcBorders>
              <w:top w:val="nil"/>
              <w:left w:val="nil"/>
              <w:bottom w:val="single" w:sz="4" w:space="0" w:color="auto"/>
              <w:right w:val="single" w:sz="4" w:space="0" w:color="auto"/>
            </w:tcBorders>
            <w:shd w:val="clear" w:color="000000" w:fill="FFFDC1"/>
            <w:vAlign w:val="center"/>
            <w:hideMark/>
          </w:tcPr>
          <w:p w14:paraId="5E53792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r>
      <w:tr w:rsidR="00A61263" w:rsidRPr="00A61263" w14:paraId="7D687EB2"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5C2E10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303EDF9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7714AA33" w14:textId="77777777" w:rsidR="00A61263" w:rsidRPr="00A61263" w:rsidRDefault="00A61263" w:rsidP="00A61263">
            <w:pPr>
              <w:spacing w:line="240" w:lineRule="auto"/>
              <w:rPr>
                <w:rFonts w:cs="Arial"/>
                <w:sz w:val="12"/>
                <w:szCs w:val="12"/>
              </w:rPr>
            </w:pPr>
            <w:r w:rsidRPr="00A61263">
              <w:rPr>
                <w:rFonts w:cs="Arial"/>
                <w:sz w:val="12"/>
                <w:szCs w:val="12"/>
              </w:rPr>
              <w:t>Modernizacja budynku mieszkalnego przy ul. Dolnej 35 wraz z modernizacją budynku przy ul. Dolnej 37 - oficyna</w:t>
            </w:r>
          </w:p>
        </w:tc>
        <w:tc>
          <w:tcPr>
            <w:tcW w:w="508" w:type="pct"/>
            <w:tcBorders>
              <w:top w:val="nil"/>
              <w:left w:val="nil"/>
              <w:bottom w:val="single" w:sz="4" w:space="0" w:color="auto"/>
              <w:right w:val="single" w:sz="4" w:space="0" w:color="auto"/>
            </w:tcBorders>
            <w:shd w:val="clear" w:color="auto" w:fill="auto"/>
            <w:vAlign w:val="center"/>
            <w:hideMark/>
          </w:tcPr>
          <w:p w14:paraId="6ED25A84"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16E75AB0" w14:textId="77777777" w:rsidR="00A61263" w:rsidRPr="00A61263" w:rsidRDefault="00A61263" w:rsidP="00A61263">
            <w:pPr>
              <w:spacing w:line="240" w:lineRule="auto"/>
              <w:jc w:val="center"/>
              <w:rPr>
                <w:rFonts w:cs="Arial"/>
                <w:sz w:val="12"/>
                <w:szCs w:val="12"/>
              </w:rPr>
            </w:pPr>
            <w:r w:rsidRPr="00A61263">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14:paraId="448ED898" w14:textId="77777777" w:rsidR="00A61263" w:rsidRPr="00A61263" w:rsidRDefault="00A61263" w:rsidP="00A61263">
            <w:pPr>
              <w:spacing w:line="240" w:lineRule="auto"/>
              <w:jc w:val="center"/>
              <w:rPr>
                <w:rFonts w:cs="Arial"/>
                <w:sz w:val="12"/>
                <w:szCs w:val="12"/>
              </w:rPr>
            </w:pPr>
            <w:r w:rsidRPr="00A61263">
              <w:rPr>
                <w:rFonts w:cs="Arial"/>
                <w:sz w:val="12"/>
                <w:szCs w:val="12"/>
              </w:rPr>
              <w:t>2025</w:t>
            </w:r>
          </w:p>
        </w:tc>
        <w:tc>
          <w:tcPr>
            <w:tcW w:w="644" w:type="pct"/>
            <w:tcBorders>
              <w:top w:val="nil"/>
              <w:left w:val="nil"/>
              <w:bottom w:val="single" w:sz="4" w:space="0" w:color="auto"/>
              <w:right w:val="single" w:sz="4" w:space="0" w:color="auto"/>
            </w:tcBorders>
            <w:shd w:val="clear" w:color="auto" w:fill="auto"/>
            <w:noWrap/>
            <w:vAlign w:val="center"/>
            <w:hideMark/>
          </w:tcPr>
          <w:p w14:paraId="37182413" w14:textId="77777777" w:rsidR="00A61263" w:rsidRPr="00A61263" w:rsidRDefault="00A61263" w:rsidP="00A61263">
            <w:pPr>
              <w:spacing w:line="240" w:lineRule="auto"/>
              <w:jc w:val="right"/>
              <w:rPr>
                <w:rFonts w:cs="Arial"/>
                <w:sz w:val="12"/>
                <w:szCs w:val="12"/>
              </w:rPr>
            </w:pPr>
            <w:r w:rsidRPr="00A61263">
              <w:rPr>
                <w:rFonts w:cs="Arial"/>
                <w:sz w:val="12"/>
                <w:szCs w:val="12"/>
              </w:rPr>
              <w:t>156 210</w:t>
            </w:r>
          </w:p>
        </w:tc>
        <w:tc>
          <w:tcPr>
            <w:tcW w:w="645" w:type="pct"/>
            <w:tcBorders>
              <w:top w:val="nil"/>
              <w:left w:val="nil"/>
              <w:bottom w:val="single" w:sz="4" w:space="0" w:color="auto"/>
              <w:right w:val="single" w:sz="4" w:space="0" w:color="auto"/>
            </w:tcBorders>
            <w:shd w:val="clear" w:color="auto" w:fill="auto"/>
            <w:noWrap/>
            <w:vAlign w:val="center"/>
            <w:hideMark/>
          </w:tcPr>
          <w:p w14:paraId="342CB31C" w14:textId="77777777" w:rsidR="00A61263" w:rsidRPr="00A61263" w:rsidRDefault="00A61263" w:rsidP="00A61263">
            <w:pPr>
              <w:spacing w:line="240" w:lineRule="auto"/>
              <w:jc w:val="right"/>
              <w:rPr>
                <w:rFonts w:cs="Arial"/>
                <w:sz w:val="12"/>
                <w:szCs w:val="12"/>
              </w:rPr>
            </w:pPr>
            <w:r w:rsidRPr="00A61263">
              <w:rPr>
                <w:rFonts w:cs="Arial"/>
                <w:sz w:val="12"/>
                <w:szCs w:val="12"/>
              </w:rPr>
              <w:t>156 210,00</w:t>
            </w:r>
          </w:p>
        </w:tc>
        <w:tc>
          <w:tcPr>
            <w:tcW w:w="558" w:type="pct"/>
            <w:tcBorders>
              <w:top w:val="nil"/>
              <w:left w:val="nil"/>
              <w:bottom w:val="single" w:sz="4" w:space="0" w:color="auto"/>
              <w:right w:val="single" w:sz="4" w:space="0" w:color="auto"/>
            </w:tcBorders>
            <w:shd w:val="clear" w:color="auto" w:fill="auto"/>
            <w:noWrap/>
            <w:vAlign w:val="center"/>
            <w:hideMark/>
          </w:tcPr>
          <w:p w14:paraId="31E01A94"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0CC68D04" w14:textId="77777777" w:rsidTr="00A61263">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CD1783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7AFC974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4744C128" w14:textId="77777777" w:rsidR="00A61263" w:rsidRPr="00A61263" w:rsidRDefault="00A61263" w:rsidP="00A61263">
            <w:pPr>
              <w:spacing w:line="240" w:lineRule="auto"/>
              <w:rPr>
                <w:rFonts w:cs="Arial"/>
                <w:sz w:val="12"/>
                <w:szCs w:val="12"/>
              </w:rPr>
            </w:pPr>
            <w:r w:rsidRPr="00A61263">
              <w:rPr>
                <w:rFonts w:cs="Arial"/>
                <w:sz w:val="12"/>
                <w:szCs w:val="12"/>
              </w:rPr>
              <w:t xml:space="preserve">Termomodernizacja budynku mieszkalnego przy ul. Dąbrowskiego 117 wraz z doposażeniem w instalacje c.o. i </w:t>
            </w:r>
            <w:proofErr w:type="spellStart"/>
            <w:r w:rsidRPr="00A61263">
              <w:rPr>
                <w:rFonts w:cs="Arial"/>
                <w:sz w:val="12"/>
                <w:szCs w:val="12"/>
              </w:rPr>
              <w:t>c.c.w</w:t>
            </w:r>
            <w:proofErr w:type="spellEnd"/>
            <w:r w:rsidRPr="00A61263">
              <w:rPr>
                <w:rFonts w:cs="Arial"/>
                <w:sz w:val="12"/>
                <w:szCs w:val="12"/>
              </w:rPr>
              <w:t>. zasilanych z urządzeń OZE</w:t>
            </w:r>
          </w:p>
        </w:tc>
        <w:tc>
          <w:tcPr>
            <w:tcW w:w="508" w:type="pct"/>
            <w:tcBorders>
              <w:top w:val="nil"/>
              <w:left w:val="nil"/>
              <w:bottom w:val="single" w:sz="4" w:space="0" w:color="auto"/>
              <w:right w:val="single" w:sz="4" w:space="0" w:color="auto"/>
            </w:tcBorders>
            <w:shd w:val="clear" w:color="auto" w:fill="auto"/>
            <w:vAlign w:val="center"/>
            <w:hideMark/>
          </w:tcPr>
          <w:p w14:paraId="33B2FC44"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74848348" w14:textId="77777777" w:rsidR="00A61263" w:rsidRPr="00A61263" w:rsidRDefault="00A61263" w:rsidP="00A61263">
            <w:pPr>
              <w:spacing w:line="240" w:lineRule="auto"/>
              <w:jc w:val="center"/>
              <w:rPr>
                <w:rFonts w:cs="Arial"/>
                <w:sz w:val="12"/>
                <w:szCs w:val="12"/>
              </w:rPr>
            </w:pPr>
            <w:r w:rsidRPr="00A61263">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14:paraId="1AAD6568"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09181130" w14:textId="77777777" w:rsidR="00A61263" w:rsidRPr="00A61263" w:rsidRDefault="00A61263" w:rsidP="00A61263">
            <w:pPr>
              <w:spacing w:line="240" w:lineRule="auto"/>
              <w:jc w:val="right"/>
              <w:rPr>
                <w:rFonts w:cs="Arial"/>
                <w:sz w:val="12"/>
                <w:szCs w:val="12"/>
              </w:rPr>
            </w:pPr>
            <w:r w:rsidRPr="00A61263">
              <w:rPr>
                <w:rFonts w:cs="Arial"/>
                <w:sz w:val="12"/>
                <w:szCs w:val="12"/>
              </w:rPr>
              <w:t>346 014</w:t>
            </w:r>
          </w:p>
        </w:tc>
        <w:tc>
          <w:tcPr>
            <w:tcW w:w="645" w:type="pct"/>
            <w:tcBorders>
              <w:top w:val="nil"/>
              <w:left w:val="nil"/>
              <w:bottom w:val="single" w:sz="4" w:space="0" w:color="auto"/>
              <w:right w:val="single" w:sz="4" w:space="0" w:color="auto"/>
            </w:tcBorders>
            <w:shd w:val="clear" w:color="auto" w:fill="auto"/>
            <w:noWrap/>
            <w:vAlign w:val="center"/>
            <w:hideMark/>
          </w:tcPr>
          <w:p w14:paraId="7B582012" w14:textId="77777777" w:rsidR="00A61263" w:rsidRPr="00A61263" w:rsidRDefault="00A61263" w:rsidP="00A61263">
            <w:pPr>
              <w:spacing w:line="240" w:lineRule="auto"/>
              <w:jc w:val="right"/>
              <w:rPr>
                <w:rFonts w:cs="Arial"/>
                <w:sz w:val="12"/>
                <w:szCs w:val="12"/>
              </w:rPr>
            </w:pPr>
            <w:r w:rsidRPr="00A61263">
              <w:rPr>
                <w:rFonts w:cs="Arial"/>
                <w:sz w:val="12"/>
                <w:szCs w:val="12"/>
              </w:rPr>
              <w:t>346 000,00</w:t>
            </w:r>
          </w:p>
        </w:tc>
        <w:tc>
          <w:tcPr>
            <w:tcW w:w="558" w:type="pct"/>
            <w:tcBorders>
              <w:top w:val="nil"/>
              <w:left w:val="nil"/>
              <w:bottom w:val="single" w:sz="4" w:space="0" w:color="auto"/>
              <w:right w:val="single" w:sz="4" w:space="0" w:color="auto"/>
            </w:tcBorders>
            <w:shd w:val="clear" w:color="auto" w:fill="auto"/>
            <w:noWrap/>
            <w:vAlign w:val="center"/>
            <w:hideMark/>
          </w:tcPr>
          <w:p w14:paraId="7ED3573C"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1FB80EB3"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81C7B71"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37B85F3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372A820D" w14:textId="77777777" w:rsidR="00A61263" w:rsidRPr="00A61263" w:rsidRDefault="00A61263" w:rsidP="00A61263">
            <w:pPr>
              <w:spacing w:line="240" w:lineRule="auto"/>
              <w:rPr>
                <w:rFonts w:cs="Arial"/>
                <w:sz w:val="12"/>
                <w:szCs w:val="12"/>
              </w:rPr>
            </w:pPr>
            <w:r w:rsidRPr="00A61263">
              <w:rPr>
                <w:rFonts w:cs="Arial"/>
                <w:sz w:val="12"/>
                <w:szCs w:val="12"/>
              </w:rPr>
              <w:t xml:space="preserve">Doposażenie lokalu mieszkalnego przy ul. Dąbrowskiego 19 m. 6 w instalację c.o. i </w:t>
            </w:r>
            <w:proofErr w:type="spellStart"/>
            <w:r w:rsidRPr="00A61263">
              <w:rPr>
                <w:rFonts w:cs="Arial"/>
                <w:sz w:val="12"/>
                <w:szCs w:val="12"/>
              </w:rPr>
              <w:t>c.c.w</w:t>
            </w:r>
            <w:proofErr w:type="spellEnd"/>
            <w:r w:rsidRPr="00A61263">
              <w:rPr>
                <w:rFonts w:cs="Arial"/>
                <w:sz w:val="12"/>
                <w:szCs w:val="12"/>
              </w:rPr>
              <w:t>.</w:t>
            </w:r>
          </w:p>
        </w:tc>
        <w:tc>
          <w:tcPr>
            <w:tcW w:w="508" w:type="pct"/>
            <w:tcBorders>
              <w:top w:val="nil"/>
              <w:left w:val="nil"/>
              <w:bottom w:val="single" w:sz="4" w:space="0" w:color="auto"/>
              <w:right w:val="single" w:sz="4" w:space="0" w:color="auto"/>
            </w:tcBorders>
            <w:shd w:val="clear" w:color="auto" w:fill="auto"/>
            <w:vAlign w:val="center"/>
            <w:hideMark/>
          </w:tcPr>
          <w:p w14:paraId="74CBECDC"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4E4AA058"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1FF62384"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40BD46BC" w14:textId="77777777" w:rsidR="00A61263" w:rsidRPr="00A61263" w:rsidRDefault="00A61263" w:rsidP="00A61263">
            <w:pPr>
              <w:spacing w:line="240" w:lineRule="auto"/>
              <w:jc w:val="right"/>
              <w:rPr>
                <w:rFonts w:cs="Arial"/>
                <w:sz w:val="12"/>
                <w:szCs w:val="12"/>
              </w:rPr>
            </w:pPr>
            <w:r w:rsidRPr="00A61263">
              <w:rPr>
                <w:rFonts w:cs="Arial"/>
                <w:sz w:val="12"/>
                <w:szCs w:val="12"/>
              </w:rPr>
              <w:t>30 000</w:t>
            </w:r>
          </w:p>
        </w:tc>
        <w:tc>
          <w:tcPr>
            <w:tcW w:w="645" w:type="pct"/>
            <w:tcBorders>
              <w:top w:val="nil"/>
              <w:left w:val="nil"/>
              <w:bottom w:val="single" w:sz="4" w:space="0" w:color="auto"/>
              <w:right w:val="single" w:sz="4" w:space="0" w:color="auto"/>
            </w:tcBorders>
            <w:shd w:val="clear" w:color="auto" w:fill="auto"/>
            <w:noWrap/>
            <w:vAlign w:val="center"/>
            <w:hideMark/>
          </w:tcPr>
          <w:p w14:paraId="384F7496" w14:textId="77777777" w:rsidR="00A61263" w:rsidRPr="00A61263" w:rsidRDefault="00A61263" w:rsidP="00A61263">
            <w:pPr>
              <w:spacing w:line="240" w:lineRule="auto"/>
              <w:jc w:val="right"/>
              <w:rPr>
                <w:rFonts w:cs="Arial"/>
                <w:sz w:val="12"/>
                <w:szCs w:val="12"/>
              </w:rPr>
            </w:pPr>
            <w:r w:rsidRPr="00A61263">
              <w:rPr>
                <w:rFonts w:cs="Arial"/>
                <w:sz w:val="12"/>
                <w:szCs w:val="12"/>
              </w:rPr>
              <w:t>27 818,26</w:t>
            </w:r>
          </w:p>
        </w:tc>
        <w:tc>
          <w:tcPr>
            <w:tcW w:w="558" w:type="pct"/>
            <w:tcBorders>
              <w:top w:val="nil"/>
              <w:left w:val="nil"/>
              <w:bottom w:val="single" w:sz="4" w:space="0" w:color="auto"/>
              <w:right w:val="single" w:sz="4" w:space="0" w:color="auto"/>
            </w:tcBorders>
            <w:shd w:val="clear" w:color="auto" w:fill="auto"/>
            <w:noWrap/>
            <w:vAlign w:val="center"/>
            <w:hideMark/>
          </w:tcPr>
          <w:p w14:paraId="5B38739C" w14:textId="77777777" w:rsidR="00A61263" w:rsidRPr="00A61263" w:rsidRDefault="00A61263" w:rsidP="00A61263">
            <w:pPr>
              <w:spacing w:line="240" w:lineRule="auto"/>
              <w:jc w:val="right"/>
              <w:rPr>
                <w:rFonts w:cs="Arial"/>
                <w:sz w:val="12"/>
                <w:szCs w:val="12"/>
              </w:rPr>
            </w:pPr>
            <w:r w:rsidRPr="00A61263">
              <w:rPr>
                <w:rFonts w:cs="Arial"/>
                <w:sz w:val="12"/>
                <w:szCs w:val="12"/>
              </w:rPr>
              <w:t>92,7</w:t>
            </w:r>
          </w:p>
        </w:tc>
      </w:tr>
      <w:tr w:rsidR="00A61263" w:rsidRPr="00A61263" w14:paraId="51B02092"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318B97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1691407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5D63BEEB" w14:textId="77777777" w:rsidR="00A61263" w:rsidRPr="00A61263" w:rsidRDefault="00A61263" w:rsidP="00A61263">
            <w:pPr>
              <w:spacing w:line="240" w:lineRule="auto"/>
              <w:rPr>
                <w:rFonts w:cs="Arial"/>
                <w:sz w:val="12"/>
                <w:szCs w:val="12"/>
              </w:rPr>
            </w:pPr>
            <w:r w:rsidRPr="00A61263">
              <w:rPr>
                <w:rFonts w:cs="Arial"/>
                <w:sz w:val="12"/>
                <w:szCs w:val="12"/>
              </w:rPr>
              <w:t>Przebudowa pomieszczeń mieszkalnych w budynku przy ul. Podchorążych 26</w:t>
            </w:r>
          </w:p>
        </w:tc>
        <w:tc>
          <w:tcPr>
            <w:tcW w:w="508" w:type="pct"/>
            <w:tcBorders>
              <w:top w:val="nil"/>
              <w:left w:val="nil"/>
              <w:bottom w:val="single" w:sz="4" w:space="0" w:color="auto"/>
              <w:right w:val="single" w:sz="4" w:space="0" w:color="auto"/>
            </w:tcBorders>
            <w:shd w:val="clear" w:color="auto" w:fill="auto"/>
            <w:vAlign w:val="center"/>
            <w:hideMark/>
          </w:tcPr>
          <w:p w14:paraId="56A03076"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5A6FF8B4"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14A5096E"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1A6773FD" w14:textId="77777777" w:rsidR="00A61263" w:rsidRPr="00A61263" w:rsidRDefault="00A61263" w:rsidP="00A61263">
            <w:pPr>
              <w:spacing w:line="240" w:lineRule="auto"/>
              <w:jc w:val="right"/>
              <w:rPr>
                <w:rFonts w:cs="Arial"/>
                <w:sz w:val="12"/>
                <w:szCs w:val="12"/>
              </w:rPr>
            </w:pPr>
            <w:r w:rsidRPr="00A61263">
              <w:rPr>
                <w:rFonts w:cs="Arial"/>
                <w:sz w:val="12"/>
                <w:szCs w:val="12"/>
              </w:rPr>
              <w:t>100 000</w:t>
            </w:r>
          </w:p>
        </w:tc>
        <w:tc>
          <w:tcPr>
            <w:tcW w:w="645" w:type="pct"/>
            <w:tcBorders>
              <w:top w:val="nil"/>
              <w:left w:val="nil"/>
              <w:bottom w:val="single" w:sz="4" w:space="0" w:color="auto"/>
              <w:right w:val="single" w:sz="4" w:space="0" w:color="auto"/>
            </w:tcBorders>
            <w:shd w:val="clear" w:color="auto" w:fill="auto"/>
            <w:noWrap/>
            <w:vAlign w:val="center"/>
            <w:hideMark/>
          </w:tcPr>
          <w:p w14:paraId="0DD97F24" w14:textId="77777777" w:rsidR="00A61263" w:rsidRPr="00A61263" w:rsidRDefault="00A61263" w:rsidP="00A61263">
            <w:pPr>
              <w:spacing w:line="240" w:lineRule="auto"/>
              <w:jc w:val="right"/>
              <w:rPr>
                <w:rFonts w:cs="Arial"/>
                <w:sz w:val="12"/>
                <w:szCs w:val="12"/>
              </w:rPr>
            </w:pPr>
            <w:r w:rsidRPr="00A61263">
              <w:rPr>
                <w:rFonts w:cs="Arial"/>
                <w:sz w:val="12"/>
                <w:szCs w:val="12"/>
              </w:rPr>
              <w:t>90 457,54</w:t>
            </w:r>
          </w:p>
        </w:tc>
        <w:tc>
          <w:tcPr>
            <w:tcW w:w="558" w:type="pct"/>
            <w:tcBorders>
              <w:top w:val="nil"/>
              <w:left w:val="nil"/>
              <w:bottom w:val="single" w:sz="4" w:space="0" w:color="auto"/>
              <w:right w:val="single" w:sz="4" w:space="0" w:color="auto"/>
            </w:tcBorders>
            <w:shd w:val="clear" w:color="auto" w:fill="auto"/>
            <w:noWrap/>
            <w:vAlign w:val="center"/>
            <w:hideMark/>
          </w:tcPr>
          <w:p w14:paraId="6BEF2D77" w14:textId="77777777" w:rsidR="00A61263" w:rsidRPr="00A61263" w:rsidRDefault="00A61263" w:rsidP="00A61263">
            <w:pPr>
              <w:spacing w:line="240" w:lineRule="auto"/>
              <w:jc w:val="right"/>
              <w:rPr>
                <w:rFonts w:cs="Arial"/>
                <w:sz w:val="12"/>
                <w:szCs w:val="12"/>
              </w:rPr>
            </w:pPr>
            <w:r w:rsidRPr="00A61263">
              <w:rPr>
                <w:rFonts w:cs="Arial"/>
                <w:sz w:val="12"/>
                <w:szCs w:val="12"/>
              </w:rPr>
              <w:t>90,5</w:t>
            </w:r>
          </w:p>
        </w:tc>
      </w:tr>
      <w:tr w:rsidR="00A61263" w:rsidRPr="00A61263" w14:paraId="0E9D5407"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CDE621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2A652EF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06C8BA31" w14:textId="77777777" w:rsidR="00A61263" w:rsidRPr="00A61263" w:rsidRDefault="00A61263" w:rsidP="00A61263">
            <w:pPr>
              <w:spacing w:line="240" w:lineRule="auto"/>
              <w:rPr>
                <w:rFonts w:cs="Arial"/>
                <w:sz w:val="12"/>
                <w:szCs w:val="12"/>
              </w:rPr>
            </w:pPr>
            <w:r w:rsidRPr="00A61263">
              <w:rPr>
                <w:rFonts w:cs="Arial"/>
                <w:sz w:val="12"/>
                <w:szCs w:val="12"/>
              </w:rPr>
              <w:t>Modernizacja lokalu mieszkalnego w budynku przy ul. Naruszewicza 16</w:t>
            </w:r>
          </w:p>
        </w:tc>
        <w:tc>
          <w:tcPr>
            <w:tcW w:w="508" w:type="pct"/>
            <w:tcBorders>
              <w:top w:val="nil"/>
              <w:left w:val="nil"/>
              <w:bottom w:val="single" w:sz="4" w:space="0" w:color="auto"/>
              <w:right w:val="single" w:sz="4" w:space="0" w:color="auto"/>
            </w:tcBorders>
            <w:shd w:val="clear" w:color="auto" w:fill="auto"/>
            <w:vAlign w:val="center"/>
            <w:hideMark/>
          </w:tcPr>
          <w:p w14:paraId="5D9B9D33"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35EA9E98"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04D30ABC"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2F4F75C9" w14:textId="77777777" w:rsidR="00A61263" w:rsidRPr="00A61263" w:rsidRDefault="00A61263" w:rsidP="00A61263">
            <w:pPr>
              <w:spacing w:line="240" w:lineRule="auto"/>
              <w:jc w:val="right"/>
              <w:rPr>
                <w:rFonts w:cs="Arial"/>
                <w:sz w:val="12"/>
                <w:szCs w:val="12"/>
              </w:rPr>
            </w:pPr>
            <w:r w:rsidRPr="00A61263">
              <w:rPr>
                <w:rFonts w:cs="Arial"/>
                <w:sz w:val="12"/>
                <w:szCs w:val="12"/>
              </w:rPr>
              <w:t>35 000</w:t>
            </w:r>
          </w:p>
        </w:tc>
        <w:tc>
          <w:tcPr>
            <w:tcW w:w="645" w:type="pct"/>
            <w:tcBorders>
              <w:top w:val="nil"/>
              <w:left w:val="nil"/>
              <w:bottom w:val="single" w:sz="4" w:space="0" w:color="auto"/>
              <w:right w:val="single" w:sz="4" w:space="0" w:color="auto"/>
            </w:tcBorders>
            <w:shd w:val="clear" w:color="auto" w:fill="auto"/>
            <w:noWrap/>
            <w:vAlign w:val="center"/>
            <w:hideMark/>
          </w:tcPr>
          <w:p w14:paraId="16666F4C" w14:textId="77777777" w:rsidR="00A61263" w:rsidRPr="00A61263" w:rsidRDefault="00A61263" w:rsidP="00A61263">
            <w:pPr>
              <w:spacing w:line="240" w:lineRule="auto"/>
              <w:jc w:val="right"/>
              <w:rPr>
                <w:rFonts w:cs="Arial"/>
                <w:sz w:val="12"/>
                <w:szCs w:val="12"/>
              </w:rPr>
            </w:pPr>
            <w:r w:rsidRPr="00A61263">
              <w:rPr>
                <w:rFonts w:cs="Arial"/>
                <w:sz w:val="12"/>
                <w:szCs w:val="12"/>
              </w:rPr>
              <w:t>31 991,62</w:t>
            </w:r>
          </w:p>
        </w:tc>
        <w:tc>
          <w:tcPr>
            <w:tcW w:w="558" w:type="pct"/>
            <w:tcBorders>
              <w:top w:val="nil"/>
              <w:left w:val="nil"/>
              <w:bottom w:val="single" w:sz="4" w:space="0" w:color="auto"/>
              <w:right w:val="single" w:sz="4" w:space="0" w:color="auto"/>
            </w:tcBorders>
            <w:shd w:val="clear" w:color="auto" w:fill="auto"/>
            <w:noWrap/>
            <w:vAlign w:val="center"/>
            <w:hideMark/>
          </w:tcPr>
          <w:p w14:paraId="72C870D3" w14:textId="77777777" w:rsidR="00A61263" w:rsidRPr="00A61263" w:rsidRDefault="00A61263" w:rsidP="00A61263">
            <w:pPr>
              <w:spacing w:line="240" w:lineRule="auto"/>
              <w:jc w:val="right"/>
              <w:rPr>
                <w:rFonts w:cs="Arial"/>
                <w:sz w:val="12"/>
                <w:szCs w:val="12"/>
              </w:rPr>
            </w:pPr>
            <w:r w:rsidRPr="00A61263">
              <w:rPr>
                <w:rFonts w:cs="Arial"/>
                <w:sz w:val="12"/>
                <w:szCs w:val="12"/>
              </w:rPr>
              <w:t>91,4</w:t>
            </w:r>
          </w:p>
        </w:tc>
      </w:tr>
      <w:tr w:rsidR="00A61263" w:rsidRPr="00A61263" w14:paraId="23825875"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4AD504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7EEB04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2AED7BDF" w14:textId="77777777" w:rsidR="00A61263" w:rsidRPr="00A61263" w:rsidRDefault="00A61263" w:rsidP="00A61263">
            <w:pPr>
              <w:spacing w:line="240" w:lineRule="auto"/>
              <w:rPr>
                <w:rFonts w:cs="Arial"/>
                <w:sz w:val="12"/>
                <w:szCs w:val="12"/>
              </w:rPr>
            </w:pPr>
            <w:r w:rsidRPr="00A61263">
              <w:rPr>
                <w:rFonts w:cs="Arial"/>
                <w:sz w:val="12"/>
                <w:szCs w:val="12"/>
              </w:rPr>
              <w:t>Budowa chodników w rejonie ul. Odyńca oraz ul. Zaniemyskiej</w:t>
            </w:r>
          </w:p>
        </w:tc>
        <w:tc>
          <w:tcPr>
            <w:tcW w:w="508" w:type="pct"/>
            <w:tcBorders>
              <w:top w:val="nil"/>
              <w:left w:val="nil"/>
              <w:bottom w:val="single" w:sz="4" w:space="0" w:color="auto"/>
              <w:right w:val="single" w:sz="4" w:space="0" w:color="auto"/>
            </w:tcBorders>
            <w:shd w:val="clear" w:color="auto" w:fill="auto"/>
            <w:vAlign w:val="center"/>
            <w:hideMark/>
          </w:tcPr>
          <w:p w14:paraId="73B5D8F3"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2250D24C"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11A0765E"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53E9B5EF" w14:textId="77777777" w:rsidR="00A61263" w:rsidRPr="00A61263" w:rsidRDefault="00A61263" w:rsidP="00A61263">
            <w:pPr>
              <w:spacing w:line="240" w:lineRule="auto"/>
              <w:jc w:val="right"/>
              <w:rPr>
                <w:rFonts w:cs="Arial"/>
                <w:sz w:val="12"/>
                <w:szCs w:val="12"/>
              </w:rPr>
            </w:pPr>
            <w:r w:rsidRPr="00A61263">
              <w:rPr>
                <w:rFonts w:cs="Arial"/>
                <w:sz w:val="12"/>
                <w:szCs w:val="12"/>
              </w:rPr>
              <w:t>10 276</w:t>
            </w:r>
          </w:p>
        </w:tc>
        <w:tc>
          <w:tcPr>
            <w:tcW w:w="645" w:type="pct"/>
            <w:tcBorders>
              <w:top w:val="nil"/>
              <w:left w:val="nil"/>
              <w:bottom w:val="single" w:sz="4" w:space="0" w:color="auto"/>
              <w:right w:val="single" w:sz="4" w:space="0" w:color="auto"/>
            </w:tcBorders>
            <w:shd w:val="clear" w:color="auto" w:fill="auto"/>
            <w:noWrap/>
            <w:vAlign w:val="center"/>
            <w:hideMark/>
          </w:tcPr>
          <w:p w14:paraId="47F57E18" w14:textId="77777777" w:rsidR="00A61263" w:rsidRPr="00A61263" w:rsidRDefault="00A61263" w:rsidP="00A61263">
            <w:pPr>
              <w:spacing w:line="240" w:lineRule="auto"/>
              <w:jc w:val="right"/>
              <w:rPr>
                <w:rFonts w:cs="Arial"/>
                <w:sz w:val="12"/>
                <w:szCs w:val="12"/>
              </w:rPr>
            </w:pPr>
            <w:r w:rsidRPr="00A61263">
              <w:rPr>
                <w:rFonts w:cs="Arial"/>
                <w:sz w:val="12"/>
                <w:szCs w:val="12"/>
              </w:rPr>
              <w:t>10 275,67</w:t>
            </w:r>
          </w:p>
        </w:tc>
        <w:tc>
          <w:tcPr>
            <w:tcW w:w="558" w:type="pct"/>
            <w:tcBorders>
              <w:top w:val="nil"/>
              <w:left w:val="nil"/>
              <w:bottom w:val="single" w:sz="4" w:space="0" w:color="auto"/>
              <w:right w:val="single" w:sz="4" w:space="0" w:color="auto"/>
            </w:tcBorders>
            <w:shd w:val="clear" w:color="auto" w:fill="auto"/>
            <w:noWrap/>
            <w:vAlign w:val="center"/>
            <w:hideMark/>
          </w:tcPr>
          <w:p w14:paraId="2FF34A9E"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014F7AA2"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A8837C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36D18F4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2071C460" w14:textId="77777777" w:rsidR="00A61263" w:rsidRPr="00A61263" w:rsidRDefault="00A61263" w:rsidP="00A61263">
            <w:pPr>
              <w:spacing w:line="240" w:lineRule="auto"/>
              <w:rPr>
                <w:rFonts w:cs="Arial"/>
                <w:sz w:val="12"/>
                <w:szCs w:val="12"/>
              </w:rPr>
            </w:pPr>
            <w:r w:rsidRPr="00A61263">
              <w:rPr>
                <w:rFonts w:cs="Arial"/>
                <w:sz w:val="12"/>
                <w:szCs w:val="12"/>
              </w:rPr>
              <w:t>Budowa oświetlenia awaryjnego w budynku przy ul. Zakrzewskiej 24</w:t>
            </w:r>
          </w:p>
        </w:tc>
        <w:tc>
          <w:tcPr>
            <w:tcW w:w="508" w:type="pct"/>
            <w:tcBorders>
              <w:top w:val="nil"/>
              <w:left w:val="nil"/>
              <w:bottom w:val="single" w:sz="4" w:space="0" w:color="auto"/>
              <w:right w:val="single" w:sz="4" w:space="0" w:color="auto"/>
            </w:tcBorders>
            <w:shd w:val="clear" w:color="auto" w:fill="auto"/>
            <w:vAlign w:val="center"/>
            <w:hideMark/>
          </w:tcPr>
          <w:p w14:paraId="478751D8"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2D5BA370"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2F99BC9B"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37E553A3" w14:textId="77777777" w:rsidR="00A61263" w:rsidRPr="00A61263" w:rsidRDefault="00A61263" w:rsidP="00A61263">
            <w:pPr>
              <w:spacing w:line="240" w:lineRule="auto"/>
              <w:jc w:val="right"/>
              <w:rPr>
                <w:rFonts w:cs="Arial"/>
                <w:sz w:val="12"/>
                <w:szCs w:val="12"/>
              </w:rPr>
            </w:pPr>
            <w:r w:rsidRPr="00A61263">
              <w:rPr>
                <w:rFonts w:cs="Arial"/>
                <w:sz w:val="12"/>
                <w:szCs w:val="12"/>
              </w:rPr>
              <w:t>17 000</w:t>
            </w:r>
          </w:p>
        </w:tc>
        <w:tc>
          <w:tcPr>
            <w:tcW w:w="645" w:type="pct"/>
            <w:tcBorders>
              <w:top w:val="nil"/>
              <w:left w:val="nil"/>
              <w:bottom w:val="single" w:sz="4" w:space="0" w:color="auto"/>
              <w:right w:val="single" w:sz="4" w:space="0" w:color="auto"/>
            </w:tcBorders>
            <w:shd w:val="clear" w:color="auto" w:fill="auto"/>
            <w:noWrap/>
            <w:vAlign w:val="center"/>
            <w:hideMark/>
          </w:tcPr>
          <w:p w14:paraId="73C65912"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14:paraId="1B5404F9" w14:textId="77777777" w:rsidR="00A61263" w:rsidRPr="00A61263" w:rsidRDefault="00A61263" w:rsidP="00A61263">
            <w:pPr>
              <w:spacing w:line="240" w:lineRule="auto"/>
              <w:jc w:val="right"/>
              <w:rPr>
                <w:rFonts w:cs="Arial"/>
                <w:sz w:val="12"/>
                <w:szCs w:val="12"/>
              </w:rPr>
            </w:pPr>
            <w:r w:rsidRPr="00A61263">
              <w:rPr>
                <w:rFonts w:cs="Arial"/>
                <w:sz w:val="12"/>
                <w:szCs w:val="12"/>
              </w:rPr>
              <w:t>0,0</w:t>
            </w:r>
          </w:p>
        </w:tc>
      </w:tr>
      <w:tr w:rsidR="00A61263" w:rsidRPr="00A61263" w14:paraId="4A330DB0"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12058D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30FD0E9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77259E07" w14:textId="77777777" w:rsidR="00A61263" w:rsidRPr="00A61263" w:rsidRDefault="00A61263" w:rsidP="00A61263">
            <w:pPr>
              <w:spacing w:line="240" w:lineRule="auto"/>
              <w:rPr>
                <w:rFonts w:cs="Arial"/>
                <w:sz w:val="12"/>
                <w:szCs w:val="12"/>
              </w:rPr>
            </w:pPr>
            <w:r w:rsidRPr="00A61263">
              <w:rPr>
                <w:rFonts w:cs="Arial"/>
                <w:sz w:val="12"/>
                <w:szCs w:val="12"/>
              </w:rPr>
              <w:t>Wykup nakładów poniesionych na wybudowanie naniesień na nieruchomości przy ul. Orzyckiej 27</w:t>
            </w:r>
          </w:p>
        </w:tc>
        <w:tc>
          <w:tcPr>
            <w:tcW w:w="508" w:type="pct"/>
            <w:tcBorders>
              <w:top w:val="nil"/>
              <w:left w:val="nil"/>
              <w:bottom w:val="single" w:sz="4" w:space="0" w:color="auto"/>
              <w:right w:val="single" w:sz="4" w:space="0" w:color="auto"/>
            </w:tcBorders>
            <w:shd w:val="clear" w:color="auto" w:fill="auto"/>
            <w:vAlign w:val="center"/>
            <w:hideMark/>
          </w:tcPr>
          <w:p w14:paraId="792C7750"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9EA332C"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68B9E33E"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3E4FAD92" w14:textId="77777777" w:rsidR="00A61263" w:rsidRPr="00A61263" w:rsidRDefault="00A61263" w:rsidP="00A61263">
            <w:pPr>
              <w:spacing w:line="240" w:lineRule="auto"/>
              <w:jc w:val="right"/>
              <w:rPr>
                <w:rFonts w:cs="Arial"/>
                <w:sz w:val="12"/>
                <w:szCs w:val="12"/>
              </w:rPr>
            </w:pPr>
            <w:r w:rsidRPr="00A61263">
              <w:rPr>
                <w:rFonts w:cs="Arial"/>
                <w:sz w:val="12"/>
                <w:szCs w:val="12"/>
              </w:rPr>
              <w:t>10 421 685</w:t>
            </w:r>
          </w:p>
        </w:tc>
        <w:tc>
          <w:tcPr>
            <w:tcW w:w="645" w:type="pct"/>
            <w:tcBorders>
              <w:top w:val="nil"/>
              <w:left w:val="nil"/>
              <w:bottom w:val="single" w:sz="4" w:space="0" w:color="auto"/>
              <w:right w:val="single" w:sz="4" w:space="0" w:color="auto"/>
            </w:tcBorders>
            <w:shd w:val="clear" w:color="auto" w:fill="auto"/>
            <w:noWrap/>
            <w:vAlign w:val="center"/>
            <w:hideMark/>
          </w:tcPr>
          <w:p w14:paraId="11C29109" w14:textId="77777777" w:rsidR="00A61263" w:rsidRPr="00A61263" w:rsidRDefault="00A61263" w:rsidP="00A61263">
            <w:pPr>
              <w:spacing w:line="240" w:lineRule="auto"/>
              <w:jc w:val="right"/>
              <w:rPr>
                <w:rFonts w:cs="Arial"/>
                <w:sz w:val="12"/>
                <w:szCs w:val="12"/>
              </w:rPr>
            </w:pPr>
            <w:r w:rsidRPr="00A61263">
              <w:rPr>
                <w:rFonts w:cs="Arial"/>
                <w:sz w:val="12"/>
                <w:szCs w:val="12"/>
              </w:rPr>
              <w:t>10 421 684,22</w:t>
            </w:r>
          </w:p>
        </w:tc>
        <w:tc>
          <w:tcPr>
            <w:tcW w:w="558" w:type="pct"/>
            <w:tcBorders>
              <w:top w:val="nil"/>
              <w:left w:val="nil"/>
              <w:bottom w:val="single" w:sz="4" w:space="0" w:color="auto"/>
              <w:right w:val="single" w:sz="4" w:space="0" w:color="auto"/>
            </w:tcBorders>
            <w:shd w:val="clear" w:color="auto" w:fill="auto"/>
            <w:noWrap/>
            <w:vAlign w:val="center"/>
            <w:hideMark/>
          </w:tcPr>
          <w:p w14:paraId="7042B552"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79FAF7DD"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23A0FF5E"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710</w:t>
            </w:r>
          </w:p>
        </w:tc>
        <w:tc>
          <w:tcPr>
            <w:tcW w:w="342" w:type="pct"/>
            <w:tcBorders>
              <w:top w:val="nil"/>
              <w:left w:val="nil"/>
              <w:bottom w:val="single" w:sz="4" w:space="0" w:color="auto"/>
              <w:right w:val="single" w:sz="4" w:space="0" w:color="auto"/>
            </w:tcBorders>
            <w:shd w:val="clear" w:color="000000" w:fill="D5E3F2"/>
            <w:vAlign w:val="center"/>
            <w:hideMark/>
          </w:tcPr>
          <w:p w14:paraId="7271783C"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14:paraId="061E93C1" w14:textId="77777777" w:rsidR="00A61263" w:rsidRPr="00A61263" w:rsidRDefault="00A61263" w:rsidP="00A61263">
            <w:pPr>
              <w:spacing w:line="240" w:lineRule="auto"/>
              <w:rPr>
                <w:rFonts w:cs="Arial"/>
                <w:b/>
                <w:bCs/>
                <w:sz w:val="12"/>
                <w:szCs w:val="12"/>
              </w:rPr>
            </w:pPr>
            <w:r w:rsidRPr="00A61263">
              <w:rPr>
                <w:rFonts w:cs="Arial"/>
                <w:b/>
                <w:bCs/>
                <w:sz w:val="12"/>
                <w:szCs w:val="12"/>
              </w:rPr>
              <w:t>Działalność usługowa</w:t>
            </w:r>
          </w:p>
        </w:tc>
        <w:tc>
          <w:tcPr>
            <w:tcW w:w="508" w:type="pct"/>
            <w:tcBorders>
              <w:top w:val="nil"/>
              <w:left w:val="nil"/>
              <w:bottom w:val="single" w:sz="4" w:space="0" w:color="auto"/>
              <w:right w:val="single" w:sz="4" w:space="0" w:color="auto"/>
            </w:tcBorders>
            <w:shd w:val="clear" w:color="000000" w:fill="D5E3F2"/>
            <w:vAlign w:val="center"/>
            <w:hideMark/>
          </w:tcPr>
          <w:p w14:paraId="5E1713A0"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3658CA07"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14:paraId="074B2D69"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6A19D7D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20 577</w:t>
            </w:r>
          </w:p>
        </w:tc>
        <w:tc>
          <w:tcPr>
            <w:tcW w:w="645" w:type="pct"/>
            <w:tcBorders>
              <w:top w:val="nil"/>
              <w:left w:val="nil"/>
              <w:bottom w:val="single" w:sz="4" w:space="0" w:color="auto"/>
              <w:right w:val="single" w:sz="4" w:space="0" w:color="auto"/>
            </w:tcBorders>
            <w:shd w:val="clear" w:color="000000" w:fill="D5E3F2"/>
            <w:vAlign w:val="center"/>
            <w:hideMark/>
          </w:tcPr>
          <w:p w14:paraId="7C79D32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19 361,07</w:t>
            </w:r>
          </w:p>
        </w:tc>
        <w:tc>
          <w:tcPr>
            <w:tcW w:w="558" w:type="pct"/>
            <w:tcBorders>
              <w:top w:val="nil"/>
              <w:left w:val="nil"/>
              <w:bottom w:val="single" w:sz="4" w:space="0" w:color="auto"/>
              <w:right w:val="single" w:sz="4" w:space="0" w:color="auto"/>
            </w:tcBorders>
            <w:shd w:val="clear" w:color="000000" w:fill="D5E3F2"/>
            <w:vAlign w:val="center"/>
            <w:hideMark/>
          </w:tcPr>
          <w:p w14:paraId="68A76C8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94,1</w:t>
            </w:r>
          </w:p>
        </w:tc>
      </w:tr>
      <w:tr w:rsidR="00A61263" w:rsidRPr="00A61263" w14:paraId="4D1EBDD5"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2C03D96A"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2AB8825D"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71095</w:t>
            </w:r>
          </w:p>
        </w:tc>
        <w:tc>
          <w:tcPr>
            <w:tcW w:w="1113" w:type="pct"/>
            <w:tcBorders>
              <w:top w:val="nil"/>
              <w:left w:val="nil"/>
              <w:bottom w:val="single" w:sz="4" w:space="0" w:color="auto"/>
              <w:right w:val="single" w:sz="4" w:space="0" w:color="auto"/>
            </w:tcBorders>
            <w:shd w:val="clear" w:color="000000" w:fill="FFFDC1"/>
            <w:vAlign w:val="center"/>
            <w:hideMark/>
          </w:tcPr>
          <w:p w14:paraId="036DEEE0"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14:paraId="2B71A69F"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4211F1C9"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4575858F"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48919B1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20 577</w:t>
            </w:r>
          </w:p>
        </w:tc>
        <w:tc>
          <w:tcPr>
            <w:tcW w:w="645" w:type="pct"/>
            <w:tcBorders>
              <w:top w:val="nil"/>
              <w:left w:val="nil"/>
              <w:bottom w:val="single" w:sz="4" w:space="0" w:color="auto"/>
              <w:right w:val="single" w:sz="4" w:space="0" w:color="auto"/>
            </w:tcBorders>
            <w:shd w:val="clear" w:color="000000" w:fill="FFFDC1"/>
            <w:vAlign w:val="center"/>
            <w:hideMark/>
          </w:tcPr>
          <w:p w14:paraId="14F86B0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19 361,07</w:t>
            </w:r>
          </w:p>
        </w:tc>
        <w:tc>
          <w:tcPr>
            <w:tcW w:w="558" w:type="pct"/>
            <w:tcBorders>
              <w:top w:val="nil"/>
              <w:left w:val="nil"/>
              <w:bottom w:val="single" w:sz="4" w:space="0" w:color="auto"/>
              <w:right w:val="single" w:sz="4" w:space="0" w:color="auto"/>
            </w:tcBorders>
            <w:shd w:val="clear" w:color="000000" w:fill="FFFDC1"/>
            <w:vAlign w:val="center"/>
            <w:hideMark/>
          </w:tcPr>
          <w:p w14:paraId="192F781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94,1</w:t>
            </w:r>
          </w:p>
        </w:tc>
      </w:tr>
      <w:tr w:rsidR="00A61263" w:rsidRPr="00A61263" w14:paraId="2934A668"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F65660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008DA1C"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4EA458C2" w14:textId="77777777" w:rsidR="00A61263" w:rsidRPr="00A61263" w:rsidRDefault="00A61263" w:rsidP="00A61263">
            <w:pPr>
              <w:spacing w:line="240" w:lineRule="auto"/>
              <w:rPr>
                <w:rFonts w:cs="Arial"/>
                <w:sz w:val="12"/>
                <w:szCs w:val="12"/>
              </w:rPr>
            </w:pPr>
            <w:r w:rsidRPr="00A61263">
              <w:rPr>
                <w:rFonts w:cs="Arial"/>
                <w:sz w:val="12"/>
                <w:szCs w:val="12"/>
              </w:rPr>
              <w:t xml:space="preserve">Budowa Centrum Lokalnego Skwer S. Broniewskiego </w:t>
            </w:r>
            <w:proofErr w:type="spellStart"/>
            <w:r w:rsidRPr="00A61263">
              <w:rPr>
                <w:rFonts w:cs="Arial"/>
                <w:sz w:val="12"/>
                <w:szCs w:val="12"/>
              </w:rPr>
              <w:t>Orszy</w:t>
            </w:r>
            <w:proofErr w:type="spellEnd"/>
            <w:r w:rsidRPr="00A61263">
              <w:rPr>
                <w:rFonts w:cs="Arial"/>
                <w:sz w:val="12"/>
                <w:szCs w:val="12"/>
              </w:rPr>
              <w:t xml:space="preserve"> w rejonie ul. Puławskiej</w:t>
            </w:r>
          </w:p>
        </w:tc>
        <w:tc>
          <w:tcPr>
            <w:tcW w:w="508" w:type="pct"/>
            <w:tcBorders>
              <w:top w:val="nil"/>
              <w:left w:val="nil"/>
              <w:bottom w:val="single" w:sz="4" w:space="0" w:color="auto"/>
              <w:right w:val="single" w:sz="4" w:space="0" w:color="auto"/>
            </w:tcBorders>
            <w:shd w:val="clear" w:color="auto" w:fill="auto"/>
            <w:vAlign w:val="center"/>
            <w:hideMark/>
          </w:tcPr>
          <w:p w14:paraId="11EDFC98"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72001F31" w14:textId="77777777" w:rsidR="00A61263" w:rsidRPr="00A61263" w:rsidRDefault="00A61263" w:rsidP="00A61263">
            <w:pPr>
              <w:spacing w:line="240" w:lineRule="auto"/>
              <w:jc w:val="center"/>
              <w:rPr>
                <w:rFonts w:cs="Arial"/>
                <w:sz w:val="12"/>
                <w:szCs w:val="12"/>
              </w:rPr>
            </w:pPr>
            <w:r w:rsidRPr="00A61263">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14:paraId="09B9A20D"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318A7AF4" w14:textId="77777777" w:rsidR="00A61263" w:rsidRPr="00A61263" w:rsidRDefault="00A61263" w:rsidP="00A61263">
            <w:pPr>
              <w:spacing w:line="240" w:lineRule="auto"/>
              <w:jc w:val="right"/>
              <w:rPr>
                <w:rFonts w:cs="Arial"/>
                <w:sz w:val="12"/>
                <w:szCs w:val="12"/>
              </w:rPr>
            </w:pPr>
            <w:r w:rsidRPr="00A61263">
              <w:rPr>
                <w:rFonts w:cs="Arial"/>
                <w:sz w:val="12"/>
                <w:szCs w:val="12"/>
              </w:rPr>
              <w:t>20 577</w:t>
            </w:r>
          </w:p>
        </w:tc>
        <w:tc>
          <w:tcPr>
            <w:tcW w:w="645" w:type="pct"/>
            <w:tcBorders>
              <w:top w:val="nil"/>
              <w:left w:val="nil"/>
              <w:bottom w:val="single" w:sz="4" w:space="0" w:color="auto"/>
              <w:right w:val="single" w:sz="4" w:space="0" w:color="auto"/>
            </w:tcBorders>
            <w:shd w:val="clear" w:color="auto" w:fill="auto"/>
            <w:noWrap/>
            <w:vAlign w:val="center"/>
            <w:hideMark/>
          </w:tcPr>
          <w:p w14:paraId="289BBF41" w14:textId="77777777" w:rsidR="00A61263" w:rsidRPr="00A61263" w:rsidRDefault="00A61263" w:rsidP="00A61263">
            <w:pPr>
              <w:spacing w:line="240" w:lineRule="auto"/>
              <w:jc w:val="right"/>
              <w:rPr>
                <w:rFonts w:cs="Arial"/>
                <w:sz w:val="12"/>
                <w:szCs w:val="12"/>
              </w:rPr>
            </w:pPr>
            <w:r w:rsidRPr="00A61263">
              <w:rPr>
                <w:rFonts w:cs="Arial"/>
                <w:sz w:val="12"/>
                <w:szCs w:val="12"/>
              </w:rPr>
              <w:t>19 361,07</w:t>
            </w:r>
          </w:p>
        </w:tc>
        <w:tc>
          <w:tcPr>
            <w:tcW w:w="558" w:type="pct"/>
            <w:tcBorders>
              <w:top w:val="nil"/>
              <w:left w:val="nil"/>
              <w:bottom w:val="single" w:sz="4" w:space="0" w:color="auto"/>
              <w:right w:val="single" w:sz="4" w:space="0" w:color="auto"/>
            </w:tcBorders>
            <w:shd w:val="clear" w:color="auto" w:fill="auto"/>
            <w:noWrap/>
            <w:vAlign w:val="center"/>
            <w:hideMark/>
          </w:tcPr>
          <w:p w14:paraId="7A04E791" w14:textId="77777777" w:rsidR="00A61263" w:rsidRPr="00A61263" w:rsidRDefault="00A61263" w:rsidP="00A61263">
            <w:pPr>
              <w:spacing w:line="240" w:lineRule="auto"/>
              <w:jc w:val="right"/>
              <w:rPr>
                <w:rFonts w:cs="Arial"/>
                <w:sz w:val="12"/>
                <w:szCs w:val="12"/>
              </w:rPr>
            </w:pPr>
            <w:r w:rsidRPr="00A61263">
              <w:rPr>
                <w:rFonts w:cs="Arial"/>
                <w:sz w:val="12"/>
                <w:szCs w:val="12"/>
              </w:rPr>
              <w:t>94,1</w:t>
            </w:r>
          </w:p>
        </w:tc>
      </w:tr>
      <w:tr w:rsidR="00A61263" w:rsidRPr="00A61263" w14:paraId="720AA65A"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63E099A7"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14:paraId="3A738C8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14:paraId="7DE24631" w14:textId="77777777" w:rsidR="00A61263" w:rsidRPr="00A61263" w:rsidRDefault="00A61263" w:rsidP="00A61263">
            <w:pPr>
              <w:spacing w:line="240" w:lineRule="auto"/>
              <w:rPr>
                <w:rFonts w:cs="Arial"/>
                <w:b/>
                <w:bCs/>
                <w:sz w:val="12"/>
                <w:szCs w:val="12"/>
              </w:rPr>
            </w:pPr>
            <w:r w:rsidRPr="00A61263">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14:paraId="6CABC660"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14E64564"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14:paraId="6100D22F"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778C528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19 110 114</w:t>
            </w:r>
          </w:p>
        </w:tc>
        <w:tc>
          <w:tcPr>
            <w:tcW w:w="645" w:type="pct"/>
            <w:tcBorders>
              <w:top w:val="nil"/>
              <w:left w:val="nil"/>
              <w:bottom w:val="single" w:sz="4" w:space="0" w:color="auto"/>
              <w:right w:val="single" w:sz="4" w:space="0" w:color="auto"/>
            </w:tcBorders>
            <w:shd w:val="clear" w:color="000000" w:fill="D5E3F2"/>
            <w:vAlign w:val="center"/>
            <w:hideMark/>
          </w:tcPr>
          <w:p w14:paraId="5D45FB4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15 030 318,02</w:t>
            </w:r>
          </w:p>
        </w:tc>
        <w:tc>
          <w:tcPr>
            <w:tcW w:w="558" w:type="pct"/>
            <w:tcBorders>
              <w:top w:val="nil"/>
              <w:left w:val="nil"/>
              <w:bottom w:val="single" w:sz="4" w:space="0" w:color="auto"/>
              <w:right w:val="single" w:sz="4" w:space="0" w:color="auto"/>
            </w:tcBorders>
            <w:shd w:val="clear" w:color="000000" w:fill="D5E3F2"/>
            <w:vAlign w:val="center"/>
            <w:hideMark/>
          </w:tcPr>
          <w:p w14:paraId="60C49EB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78,7</w:t>
            </w:r>
          </w:p>
        </w:tc>
      </w:tr>
      <w:tr w:rsidR="00A61263" w:rsidRPr="00A61263" w14:paraId="0B399690"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1D9CC7E7"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22ADB07A"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80101</w:t>
            </w:r>
          </w:p>
        </w:tc>
        <w:tc>
          <w:tcPr>
            <w:tcW w:w="1113" w:type="pct"/>
            <w:tcBorders>
              <w:top w:val="nil"/>
              <w:left w:val="nil"/>
              <w:bottom w:val="single" w:sz="4" w:space="0" w:color="auto"/>
              <w:right w:val="single" w:sz="4" w:space="0" w:color="auto"/>
            </w:tcBorders>
            <w:shd w:val="clear" w:color="000000" w:fill="FFFDC1"/>
            <w:vAlign w:val="center"/>
            <w:hideMark/>
          </w:tcPr>
          <w:p w14:paraId="7C57FDB3" w14:textId="77777777" w:rsidR="00A61263" w:rsidRPr="00A61263" w:rsidRDefault="00A61263" w:rsidP="00A61263">
            <w:pPr>
              <w:spacing w:line="240" w:lineRule="auto"/>
              <w:rPr>
                <w:rFonts w:cs="Arial"/>
                <w:b/>
                <w:bCs/>
                <w:sz w:val="12"/>
                <w:szCs w:val="12"/>
              </w:rPr>
            </w:pPr>
            <w:r w:rsidRPr="00A61263">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14:paraId="56ACC3DF"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3CE327FD"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7181F6EA"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21EA5F5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3 234 936</w:t>
            </w:r>
          </w:p>
        </w:tc>
        <w:tc>
          <w:tcPr>
            <w:tcW w:w="645" w:type="pct"/>
            <w:tcBorders>
              <w:top w:val="nil"/>
              <w:left w:val="nil"/>
              <w:bottom w:val="single" w:sz="4" w:space="0" w:color="auto"/>
              <w:right w:val="single" w:sz="4" w:space="0" w:color="auto"/>
            </w:tcBorders>
            <w:shd w:val="clear" w:color="000000" w:fill="FFFDC1"/>
            <w:vAlign w:val="center"/>
            <w:hideMark/>
          </w:tcPr>
          <w:p w14:paraId="3757D7C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2 399 528,96</w:t>
            </w:r>
          </w:p>
        </w:tc>
        <w:tc>
          <w:tcPr>
            <w:tcW w:w="558" w:type="pct"/>
            <w:tcBorders>
              <w:top w:val="nil"/>
              <w:left w:val="nil"/>
              <w:bottom w:val="single" w:sz="4" w:space="0" w:color="auto"/>
              <w:right w:val="single" w:sz="4" w:space="0" w:color="auto"/>
            </w:tcBorders>
            <w:shd w:val="clear" w:color="000000" w:fill="FFFDC1"/>
            <w:vAlign w:val="center"/>
            <w:hideMark/>
          </w:tcPr>
          <w:p w14:paraId="3FFDEB5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74,2</w:t>
            </w:r>
          </w:p>
        </w:tc>
      </w:tr>
      <w:tr w:rsidR="00A61263" w:rsidRPr="00A61263" w14:paraId="702B2D81"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B51C9C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BB6013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2058E6AF" w14:textId="77777777" w:rsidR="00A61263" w:rsidRPr="00A61263" w:rsidRDefault="00A61263" w:rsidP="00A61263">
            <w:pPr>
              <w:spacing w:line="240" w:lineRule="auto"/>
              <w:rPr>
                <w:rFonts w:cs="Arial"/>
                <w:sz w:val="12"/>
                <w:szCs w:val="12"/>
              </w:rPr>
            </w:pPr>
            <w:r w:rsidRPr="00A61263">
              <w:rPr>
                <w:rFonts w:cs="Arial"/>
                <w:sz w:val="12"/>
                <w:szCs w:val="12"/>
              </w:rPr>
              <w:t>Zakupy inwestycyjne dla szkół podstawowych</w:t>
            </w:r>
          </w:p>
        </w:tc>
        <w:tc>
          <w:tcPr>
            <w:tcW w:w="508" w:type="pct"/>
            <w:tcBorders>
              <w:top w:val="nil"/>
              <w:left w:val="nil"/>
              <w:bottom w:val="single" w:sz="4" w:space="0" w:color="auto"/>
              <w:right w:val="single" w:sz="4" w:space="0" w:color="auto"/>
            </w:tcBorders>
            <w:shd w:val="clear" w:color="auto" w:fill="auto"/>
            <w:vAlign w:val="center"/>
            <w:hideMark/>
          </w:tcPr>
          <w:p w14:paraId="0D96834C"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6237A52B"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0BC8430F"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1CC14129" w14:textId="77777777" w:rsidR="00A61263" w:rsidRPr="00A61263" w:rsidRDefault="00A61263" w:rsidP="00A61263">
            <w:pPr>
              <w:spacing w:line="240" w:lineRule="auto"/>
              <w:jc w:val="right"/>
              <w:rPr>
                <w:rFonts w:cs="Arial"/>
                <w:sz w:val="12"/>
                <w:szCs w:val="12"/>
              </w:rPr>
            </w:pPr>
            <w:r w:rsidRPr="00A61263">
              <w:rPr>
                <w:rFonts w:cs="Arial"/>
                <w:sz w:val="12"/>
                <w:szCs w:val="12"/>
              </w:rPr>
              <w:t>26 920</w:t>
            </w:r>
          </w:p>
        </w:tc>
        <w:tc>
          <w:tcPr>
            <w:tcW w:w="645" w:type="pct"/>
            <w:tcBorders>
              <w:top w:val="nil"/>
              <w:left w:val="nil"/>
              <w:bottom w:val="single" w:sz="4" w:space="0" w:color="auto"/>
              <w:right w:val="single" w:sz="4" w:space="0" w:color="auto"/>
            </w:tcBorders>
            <w:shd w:val="clear" w:color="auto" w:fill="auto"/>
            <w:noWrap/>
            <w:vAlign w:val="center"/>
            <w:hideMark/>
          </w:tcPr>
          <w:p w14:paraId="3CED89E7" w14:textId="77777777" w:rsidR="00A61263" w:rsidRPr="00A61263" w:rsidRDefault="00A61263" w:rsidP="00A61263">
            <w:pPr>
              <w:spacing w:line="240" w:lineRule="auto"/>
              <w:jc w:val="right"/>
              <w:rPr>
                <w:rFonts w:cs="Arial"/>
                <w:sz w:val="12"/>
                <w:szCs w:val="12"/>
              </w:rPr>
            </w:pPr>
            <w:r w:rsidRPr="00A61263">
              <w:rPr>
                <w:rFonts w:cs="Arial"/>
                <w:sz w:val="12"/>
                <w:szCs w:val="12"/>
              </w:rPr>
              <w:t>26 920,00</w:t>
            </w:r>
          </w:p>
        </w:tc>
        <w:tc>
          <w:tcPr>
            <w:tcW w:w="558" w:type="pct"/>
            <w:tcBorders>
              <w:top w:val="nil"/>
              <w:left w:val="nil"/>
              <w:bottom w:val="single" w:sz="4" w:space="0" w:color="auto"/>
              <w:right w:val="single" w:sz="4" w:space="0" w:color="auto"/>
            </w:tcBorders>
            <w:shd w:val="clear" w:color="auto" w:fill="auto"/>
            <w:noWrap/>
            <w:vAlign w:val="center"/>
            <w:hideMark/>
          </w:tcPr>
          <w:p w14:paraId="7FD02BBF"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2054FB8D"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37D961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3F3BD4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78B24814" w14:textId="77777777" w:rsidR="00A61263" w:rsidRPr="00A61263" w:rsidRDefault="00A61263" w:rsidP="00A61263">
            <w:pPr>
              <w:spacing w:line="240" w:lineRule="auto"/>
              <w:rPr>
                <w:rFonts w:cs="Arial"/>
                <w:sz w:val="12"/>
                <w:szCs w:val="12"/>
              </w:rPr>
            </w:pPr>
            <w:r w:rsidRPr="00A61263">
              <w:rPr>
                <w:rFonts w:cs="Arial"/>
                <w:sz w:val="12"/>
                <w:szCs w:val="12"/>
              </w:rPr>
              <w:t>Termomodernizacja budynku Szkoły Podstawowej nr 69 przy ul. Wiktorskiej 73</w:t>
            </w:r>
          </w:p>
        </w:tc>
        <w:tc>
          <w:tcPr>
            <w:tcW w:w="508" w:type="pct"/>
            <w:tcBorders>
              <w:top w:val="nil"/>
              <w:left w:val="nil"/>
              <w:bottom w:val="single" w:sz="4" w:space="0" w:color="auto"/>
              <w:right w:val="single" w:sz="4" w:space="0" w:color="auto"/>
            </w:tcBorders>
            <w:shd w:val="clear" w:color="auto" w:fill="auto"/>
            <w:vAlign w:val="center"/>
            <w:hideMark/>
          </w:tcPr>
          <w:p w14:paraId="6A8412EF"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67D75BC6" w14:textId="77777777" w:rsidR="00A61263" w:rsidRPr="00A61263" w:rsidRDefault="00A61263" w:rsidP="00A61263">
            <w:pPr>
              <w:spacing w:line="240" w:lineRule="auto"/>
              <w:jc w:val="center"/>
              <w:rPr>
                <w:rFonts w:cs="Arial"/>
                <w:sz w:val="12"/>
                <w:szCs w:val="12"/>
              </w:rPr>
            </w:pPr>
            <w:r w:rsidRPr="00A61263">
              <w:rPr>
                <w:rFonts w:cs="Arial"/>
                <w:sz w:val="12"/>
                <w:szCs w:val="12"/>
              </w:rPr>
              <w:t>2015</w:t>
            </w:r>
          </w:p>
        </w:tc>
        <w:tc>
          <w:tcPr>
            <w:tcW w:w="508" w:type="pct"/>
            <w:tcBorders>
              <w:top w:val="nil"/>
              <w:left w:val="nil"/>
              <w:bottom w:val="single" w:sz="4" w:space="0" w:color="auto"/>
              <w:right w:val="single" w:sz="4" w:space="0" w:color="auto"/>
            </w:tcBorders>
            <w:shd w:val="clear" w:color="auto" w:fill="auto"/>
            <w:vAlign w:val="center"/>
            <w:hideMark/>
          </w:tcPr>
          <w:p w14:paraId="4BE8ABEC"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38185347" w14:textId="77777777" w:rsidR="00A61263" w:rsidRPr="00A61263" w:rsidRDefault="00A61263" w:rsidP="00A61263">
            <w:pPr>
              <w:spacing w:line="240" w:lineRule="auto"/>
              <w:jc w:val="right"/>
              <w:rPr>
                <w:rFonts w:cs="Arial"/>
                <w:sz w:val="12"/>
                <w:szCs w:val="12"/>
              </w:rPr>
            </w:pPr>
            <w:r w:rsidRPr="00A61263">
              <w:rPr>
                <w:rFonts w:cs="Arial"/>
                <w:sz w:val="12"/>
                <w:szCs w:val="12"/>
              </w:rPr>
              <w:t>251 768</w:t>
            </w:r>
          </w:p>
        </w:tc>
        <w:tc>
          <w:tcPr>
            <w:tcW w:w="645" w:type="pct"/>
            <w:tcBorders>
              <w:top w:val="nil"/>
              <w:left w:val="nil"/>
              <w:bottom w:val="single" w:sz="4" w:space="0" w:color="auto"/>
              <w:right w:val="single" w:sz="4" w:space="0" w:color="auto"/>
            </w:tcBorders>
            <w:shd w:val="clear" w:color="auto" w:fill="auto"/>
            <w:noWrap/>
            <w:vAlign w:val="center"/>
            <w:hideMark/>
          </w:tcPr>
          <w:p w14:paraId="183F9CC4" w14:textId="77777777" w:rsidR="00A61263" w:rsidRPr="00A61263" w:rsidRDefault="00A61263" w:rsidP="00A61263">
            <w:pPr>
              <w:spacing w:line="240" w:lineRule="auto"/>
              <w:jc w:val="right"/>
              <w:rPr>
                <w:rFonts w:cs="Arial"/>
                <w:sz w:val="12"/>
                <w:szCs w:val="12"/>
              </w:rPr>
            </w:pPr>
            <w:r w:rsidRPr="00A61263">
              <w:rPr>
                <w:rFonts w:cs="Arial"/>
                <w:sz w:val="12"/>
                <w:szCs w:val="12"/>
              </w:rPr>
              <w:t>251 297,16</w:t>
            </w:r>
          </w:p>
        </w:tc>
        <w:tc>
          <w:tcPr>
            <w:tcW w:w="558" w:type="pct"/>
            <w:tcBorders>
              <w:top w:val="nil"/>
              <w:left w:val="nil"/>
              <w:bottom w:val="single" w:sz="4" w:space="0" w:color="auto"/>
              <w:right w:val="single" w:sz="4" w:space="0" w:color="auto"/>
            </w:tcBorders>
            <w:shd w:val="clear" w:color="auto" w:fill="auto"/>
            <w:noWrap/>
            <w:vAlign w:val="center"/>
            <w:hideMark/>
          </w:tcPr>
          <w:p w14:paraId="5B6DDA1A"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43748877"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7431D7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4CE8F3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6358E5F4" w14:textId="77777777" w:rsidR="00A61263" w:rsidRPr="00A61263" w:rsidRDefault="00A61263" w:rsidP="00A61263">
            <w:pPr>
              <w:spacing w:line="240" w:lineRule="auto"/>
              <w:rPr>
                <w:rFonts w:cs="Arial"/>
                <w:sz w:val="12"/>
                <w:szCs w:val="12"/>
              </w:rPr>
            </w:pPr>
            <w:r w:rsidRPr="00A61263">
              <w:rPr>
                <w:rFonts w:cs="Arial"/>
                <w:sz w:val="12"/>
                <w:szCs w:val="12"/>
              </w:rPr>
              <w:t>Przebudowa Szkoły Podstawowej nr 146 przy ul. Domaniewskiej  33  wraz z zagospodarowaniem terenu</w:t>
            </w:r>
          </w:p>
        </w:tc>
        <w:tc>
          <w:tcPr>
            <w:tcW w:w="508" w:type="pct"/>
            <w:tcBorders>
              <w:top w:val="nil"/>
              <w:left w:val="nil"/>
              <w:bottom w:val="single" w:sz="4" w:space="0" w:color="auto"/>
              <w:right w:val="single" w:sz="4" w:space="0" w:color="auto"/>
            </w:tcBorders>
            <w:shd w:val="clear" w:color="auto" w:fill="auto"/>
            <w:vAlign w:val="center"/>
            <w:hideMark/>
          </w:tcPr>
          <w:p w14:paraId="647AAB96"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5115938D" w14:textId="77777777" w:rsidR="00A61263" w:rsidRPr="00A61263" w:rsidRDefault="00A61263" w:rsidP="00A61263">
            <w:pPr>
              <w:spacing w:line="240" w:lineRule="auto"/>
              <w:jc w:val="center"/>
              <w:rPr>
                <w:rFonts w:cs="Arial"/>
                <w:sz w:val="12"/>
                <w:szCs w:val="12"/>
              </w:rPr>
            </w:pPr>
            <w:r w:rsidRPr="00A61263">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14:paraId="43CA5DF1"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4582B899" w14:textId="77777777" w:rsidR="00A61263" w:rsidRPr="00A61263" w:rsidRDefault="00A61263" w:rsidP="00A61263">
            <w:pPr>
              <w:spacing w:line="240" w:lineRule="auto"/>
              <w:jc w:val="right"/>
              <w:rPr>
                <w:rFonts w:cs="Arial"/>
                <w:sz w:val="12"/>
                <w:szCs w:val="12"/>
              </w:rPr>
            </w:pPr>
            <w:r w:rsidRPr="00A61263">
              <w:rPr>
                <w:rFonts w:cs="Arial"/>
                <w:sz w:val="12"/>
                <w:szCs w:val="12"/>
              </w:rPr>
              <w:t>1 593 962</w:t>
            </w:r>
          </w:p>
        </w:tc>
        <w:tc>
          <w:tcPr>
            <w:tcW w:w="645" w:type="pct"/>
            <w:tcBorders>
              <w:top w:val="nil"/>
              <w:left w:val="nil"/>
              <w:bottom w:val="single" w:sz="4" w:space="0" w:color="auto"/>
              <w:right w:val="single" w:sz="4" w:space="0" w:color="auto"/>
            </w:tcBorders>
            <w:shd w:val="clear" w:color="auto" w:fill="auto"/>
            <w:noWrap/>
            <w:vAlign w:val="center"/>
            <w:hideMark/>
          </w:tcPr>
          <w:p w14:paraId="42F09B73" w14:textId="77777777" w:rsidR="00A61263" w:rsidRPr="00A61263" w:rsidRDefault="00A61263" w:rsidP="00A61263">
            <w:pPr>
              <w:spacing w:line="240" w:lineRule="auto"/>
              <w:jc w:val="right"/>
              <w:rPr>
                <w:rFonts w:cs="Arial"/>
                <w:sz w:val="12"/>
                <w:szCs w:val="12"/>
              </w:rPr>
            </w:pPr>
            <w:r w:rsidRPr="00A61263">
              <w:rPr>
                <w:rFonts w:cs="Arial"/>
                <w:sz w:val="12"/>
                <w:szCs w:val="12"/>
              </w:rPr>
              <w:t>922 359,55</w:t>
            </w:r>
          </w:p>
        </w:tc>
        <w:tc>
          <w:tcPr>
            <w:tcW w:w="558" w:type="pct"/>
            <w:tcBorders>
              <w:top w:val="nil"/>
              <w:left w:val="nil"/>
              <w:bottom w:val="single" w:sz="4" w:space="0" w:color="auto"/>
              <w:right w:val="single" w:sz="4" w:space="0" w:color="auto"/>
            </w:tcBorders>
            <w:shd w:val="clear" w:color="auto" w:fill="auto"/>
            <w:noWrap/>
            <w:vAlign w:val="center"/>
            <w:hideMark/>
          </w:tcPr>
          <w:p w14:paraId="23886AC3" w14:textId="77777777" w:rsidR="00A61263" w:rsidRPr="00A61263" w:rsidRDefault="00A61263" w:rsidP="00A61263">
            <w:pPr>
              <w:spacing w:line="240" w:lineRule="auto"/>
              <w:jc w:val="right"/>
              <w:rPr>
                <w:rFonts w:cs="Arial"/>
                <w:sz w:val="12"/>
                <w:szCs w:val="12"/>
              </w:rPr>
            </w:pPr>
            <w:r w:rsidRPr="00A61263">
              <w:rPr>
                <w:rFonts w:cs="Arial"/>
                <w:sz w:val="12"/>
                <w:szCs w:val="12"/>
              </w:rPr>
              <w:t>57,9</w:t>
            </w:r>
          </w:p>
        </w:tc>
      </w:tr>
      <w:tr w:rsidR="00A61263" w:rsidRPr="00A61263" w14:paraId="3BD5584A" w14:textId="77777777" w:rsidTr="00A61263">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8A41DF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7B1E534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556F01F2" w14:textId="77777777" w:rsidR="00A61263" w:rsidRPr="00A61263" w:rsidRDefault="00A61263" w:rsidP="00A61263">
            <w:pPr>
              <w:spacing w:line="240" w:lineRule="auto"/>
              <w:rPr>
                <w:rFonts w:cs="Arial"/>
                <w:sz w:val="12"/>
                <w:szCs w:val="12"/>
              </w:rPr>
            </w:pPr>
            <w:r w:rsidRPr="00A61263">
              <w:rPr>
                <w:rFonts w:cs="Arial"/>
                <w:sz w:val="12"/>
                <w:szCs w:val="12"/>
              </w:rPr>
              <w:t>Modernizacja akustyczna Szkoły Podstawowej nr 70 z Oddziałami Integracyjnymi im. Bohaterów Monte Cassino przy ul. Giordana Bruna 11</w:t>
            </w:r>
          </w:p>
        </w:tc>
        <w:tc>
          <w:tcPr>
            <w:tcW w:w="508" w:type="pct"/>
            <w:tcBorders>
              <w:top w:val="nil"/>
              <w:left w:val="nil"/>
              <w:bottom w:val="single" w:sz="4" w:space="0" w:color="auto"/>
              <w:right w:val="single" w:sz="4" w:space="0" w:color="auto"/>
            </w:tcBorders>
            <w:shd w:val="clear" w:color="auto" w:fill="auto"/>
            <w:vAlign w:val="center"/>
            <w:hideMark/>
          </w:tcPr>
          <w:p w14:paraId="1EAA91AF"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10A3A837" w14:textId="77777777" w:rsidR="00A61263" w:rsidRPr="00A61263" w:rsidRDefault="00A61263" w:rsidP="00A61263">
            <w:pPr>
              <w:spacing w:line="240" w:lineRule="auto"/>
              <w:jc w:val="center"/>
              <w:rPr>
                <w:rFonts w:cs="Arial"/>
                <w:sz w:val="12"/>
                <w:szCs w:val="12"/>
              </w:rPr>
            </w:pPr>
            <w:r w:rsidRPr="00A61263">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14:paraId="7178FDF3"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49B3476A" w14:textId="77777777" w:rsidR="00A61263" w:rsidRPr="00A61263" w:rsidRDefault="00A61263" w:rsidP="00A61263">
            <w:pPr>
              <w:spacing w:line="240" w:lineRule="auto"/>
              <w:jc w:val="right"/>
              <w:rPr>
                <w:rFonts w:cs="Arial"/>
                <w:sz w:val="12"/>
                <w:szCs w:val="12"/>
              </w:rPr>
            </w:pPr>
            <w:r w:rsidRPr="00A61263">
              <w:rPr>
                <w:rFonts w:cs="Arial"/>
                <w:sz w:val="12"/>
                <w:szCs w:val="12"/>
              </w:rPr>
              <w:t>265 000</w:t>
            </w:r>
          </w:p>
        </w:tc>
        <w:tc>
          <w:tcPr>
            <w:tcW w:w="645" w:type="pct"/>
            <w:tcBorders>
              <w:top w:val="nil"/>
              <w:left w:val="nil"/>
              <w:bottom w:val="single" w:sz="4" w:space="0" w:color="auto"/>
              <w:right w:val="single" w:sz="4" w:space="0" w:color="auto"/>
            </w:tcBorders>
            <w:shd w:val="clear" w:color="auto" w:fill="auto"/>
            <w:noWrap/>
            <w:vAlign w:val="center"/>
            <w:hideMark/>
          </w:tcPr>
          <w:p w14:paraId="7DC79C53" w14:textId="77777777" w:rsidR="00A61263" w:rsidRPr="00A61263" w:rsidRDefault="00A61263" w:rsidP="00A61263">
            <w:pPr>
              <w:spacing w:line="240" w:lineRule="auto"/>
              <w:jc w:val="right"/>
              <w:rPr>
                <w:rFonts w:cs="Arial"/>
                <w:sz w:val="12"/>
                <w:szCs w:val="12"/>
              </w:rPr>
            </w:pPr>
            <w:r w:rsidRPr="00A61263">
              <w:rPr>
                <w:rFonts w:cs="Arial"/>
                <w:sz w:val="12"/>
                <w:szCs w:val="12"/>
              </w:rPr>
              <w:t>264 999,05</w:t>
            </w:r>
          </w:p>
        </w:tc>
        <w:tc>
          <w:tcPr>
            <w:tcW w:w="558" w:type="pct"/>
            <w:tcBorders>
              <w:top w:val="nil"/>
              <w:left w:val="nil"/>
              <w:bottom w:val="single" w:sz="4" w:space="0" w:color="auto"/>
              <w:right w:val="single" w:sz="4" w:space="0" w:color="auto"/>
            </w:tcBorders>
            <w:shd w:val="clear" w:color="auto" w:fill="auto"/>
            <w:noWrap/>
            <w:vAlign w:val="center"/>
            <w:hideMark/>
          </w:tcPr>
          <w:p w14:paraId="6DC50ECA"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1654BB99"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02A8E0E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23C9E05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12AFD681" w14:textId="77777777" w:rsidR="00A61263" w:rsidRPr="00A61263" w:rsidRDefault="00A61263" w:rsidP="00A61263">
            <w:pPr>
              <w:spacing w:line="240" w:lineRule="auto"/>
              <w:rPr>
                <w:rFonts w:cs="Arial"/>
                <w:sz w:val="12"/>
                <w:szCs w:val="12"/>
              </w:rPr>
            </w:pPr>
            <w:r w:rsidRPr="00A61263">
              <w:rPr>
                <w:rFonts w:cs="Arial"/>
                <w:sz w:val="12"/>
                <w:szCs w:val="12"/>
              </w:rPr>
              <w:t>Mokotowska zielona strefa sportu i rekreacji</w:t>
            </w:r>
          </w:p>
        </w:tc>
        <w:tc>
          <w:tcPr>
            <w:tcW w:w="508" w:type="pct"/>
            <w:tcBorders>
              <w:top w:val="nil"/>
              <w:left w:val="nil"/>
              <w:bottom w:val="single" w:sz="4" w:space="0" w:color="auto"/>
              <w:right w:val="single" w:sz="4" w:space="0" w:color="auto"/>
            </w:tcBorders>
            <w:shd w:val="clear" w:color="auto" w:fill="auto"/>
            <w:vAlign w:val="center"/>
            <w:hideMark/>
          </w:tcPr>
          <w:p w14:paraId="7EC4D120"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5F97B6A7"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5A471296"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73A0F03C" w14:textId="77777777" w:rsidR="00A61263" w:rsidRPr="00A61263" w:rsidRDefault="00A61263" w:rsidP="00A61263">
            <w:pPr>
              <w:spacing w:line="240" w:lineRule="auto"/>
              <w:jc w:val="right"/>
              <w:rPr>
                <w:rFonts w:cs="Arial"/>
                <w:sz w:val="12"/>
                <w:szCs w:val="12"/>
              </w:rPr>
            </w:pPr>
            <w:r w:rsidRPr="00A61263">
              <w:rPr>
                <w:rFonts w:cs="Arial"/>
                <w:sz w:val="12"/>
                <w:szCs w:val="12"/>
              </w:rPr>
              <w:t>1 084 986</w:t>
            </w:r>
          </w:p>
        </w:tc>
        <w:tc>
          <w:tcPr>
            <w:tcW w:w="645" w:type="pct"/>
            <w:tcBorders>
              <w:top w:val="nil"/>
              <w:left w:val="nil"/>
              <w:bottom w:val="single" w:sz="4" w:space="0" w:color="auto"/>
              <w:right w:val="single" w:sz="4" w:space="0" w:color="auto"/>
            </w:tcBorders>
            <w:shd w:val="clear" w:color="auto" w:fill="auto"/>
            <w:noWrap/>
            <w:vAlign w:val="center"/>
            <w:hideMark/>
          </w:tcPr>
          <w:p w14:paraId="002D35A5" w14:textId="77777777" w:rsidR="00A61263" w:rsidRPr="00A61263" w:rsidRDefault="00A61263" w:rsidP="00A61263">
            <w:pPr>
              <w:spacing w:line="240" w:lineRule="auto"/>
              <w:jc w:val="right"/>
              <w:rPr>
                <w:rFonts w:cs="Arial"/>
                <w:sz w:val="12"/>
                <w:szCs w:val="12"/>
              </w:rPr>
            </w:pPr>
            <w:r w:rsidRPr="00A61263">
              <w:rPr>
                <w:rFonts w:cs="Arial"/>
                <w:sz w:val="12"/>
                <w:szCs w:val="12"/>
              </w:rPr>
              <w:t>921 653,20</w:t>
            </w:r>
          </w:p>
        </w:tc>
        <w:tc>
          <w:tcPr>
            <w:tcW w:w="558" w:type="pct"/>
            <w:tcBorders>
              <w:top w:val="nil"/>
              <w:left w:val="nil"/>
              <w:bottom w:val="single" w:sz="4" w:space="0" w:color="auto"/>
              <w:right w:val="single" w:sz="4" w:space="0" w:color="auto"/>
            </w:tcBorders>
            <w:shd w:val="clear" w:color="auto" w:fill="auto"/>
            <w:noWrap/>
            <w:vAlign w:val="center"/>
            <w:hideMark/>
          </w:tcPr>
          <w:p w14:paraId="616FBA8E" w14:textId="77777777" w:rsidR="00A61263" w:rsidRPr="00A61263" w:rsidRDefault="00A61263" w:rsidP="00A61263">
            <w:pPr>
              <w:spacing w:line="240" w:lineRule="auto"/>
              <w:jc w:val="right"/>
              <w:rPr>
                <w:rFonts w:cs="Arial"/>
                <w:sz w:val="12"/>
                <w:szCs w:val="12"/>
              </w:rPr>
            </w:pPr>
            <w:r w:rsidRPr="00A61263">
              <w:rPr>
                <w:rFonts w:cs="Arial"/>
                <w:sz w:val="12"/>
                <w:szCs w:val="12"/>
              </w:rPr>
              <w:t>84,9</w:t>
            </w:r>
          </w:p>
        </w:tc>
      </w:tr>
      <w:tr w:rsidR="00A61263" w:rsidRPr="00A61263" w14:paraId="63660461"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BAD8E8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5C42E3B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0D2675D7" w14:textId="77777777" w:rsidR="00A61263" w:rsidRPr="00A61263" w:rsidRDefault="00A61263" w:rsidP="00A61263">
            <w:pPr>
              <w:spacing w:line="240" w:lineRule="auto"/>
              <w:rPr>
                <w:rFonts w:cs="Arial"/>
                <w:sz w:val="12"/>
                <w:szCs w:val="12"/>
              </w:rPr>
            </w:pPr>
            <w:r w:rsidRPr="00A61263">
              <w:rPr>
                <w:rFonts w:cs="Arial"/>
                <w:sz w:val="12"/>
                <w:szCs w:val="12"/>
              </w:rPr>
              <w:t>Budowa boisk wraz z zagospodarowaniem terenu w  Szkole Podstawowej nr 157 przy ul. Kazimierzowskiej 16</w:t>
            </w:r>
          </w:p>
        </w:tc>
        <w:tc>
          <w:tcPr>
            <w:tcW w:w="508" w:type="pct"/>
            <w:tcBorders>
              <w:top w:val="nil"/>
              <w:left w:val="nil"/>
              <w:bottom w:val="single" w:sz="4" w:space="0" w:color="auto"/>
              <w:right w:val="single" w:sz="4" w:space="0" w:color="auto"/>
            </w:tcBorders>
            <w:shd w:val="clear" w:color="auto" w:fill="auto"/>
            <w:vAlign w:val="center"/>
            <w:hideMark/>
          </w:tcPr>
          <w:p w14:paraId="17837FD7"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2ACC2091"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740A1CC2"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42FE469F" w14:textId="77777777" w:rsidR="00A61263" w:rsidRPr="00A61263" w:rsidRDefault="00A61263" w:rsidP="00A61263">
            <w:pPr>
              <w:spacing w:line="240" w:lineRule="auto"/>
              <w:jc w:val="right"/>
              <w:rPr>
                <w:rFonts w:cs="Arial"/>
                <w:sz w:val="12"/>
                <w:szCs w:val="12"/>
              </w:rPr>
            </w:pPr>
            <w:r w:rsidRPr="00A61263">
              <w:rPr>
                <w:rFonts w:cs="Arial"/>
                <w:sz w:val="12"/>
                <w:szCs w:val="12"/>
              </w:rPr>
              <w:t>12 300</w:t>
            </w:r>
          </w:p>
        </w:tc>
        <w:tc>
          <w:tcPr>
            <w:tcW w:w="645" w:type="pct"/>
            <w:tcBorders>
              <w:top w:val="nil"/>
              <w:left w:val="nil"/>
              <w:bottom w:val="single" w:sz="4" w:space="0" w:color="auto"/>
              <w:right w:val="single" w:sz="4" w:space="0" w:color="auto"/>
            </w:tcBorders>
            <w:shd w:val="clear" w:color="auto" w:fill="auto"/>
            <w:noWrap/>
            <w:vAlign w:val="center"/>
            <w:hideMark/>
          </w:tcPr>
          <w:p w14:paraId="2FE81D40" w14:textId="77777777" w:rsidR="00A61263" w:rsidRPr="00A61263" w:rsidRDefault="00A61263" w:rsidP="00A61263">
            <w:pPr>
              <w:spacing w:line="240" w:lineRule="auto"/>
              <w:jc w:val="right"/>
              <w:rPr>
                <w:rFonts w:cs="Arial"/>
                <w:sz w:val="12"/>
                <w:szCs w:val="12"/>
              </w:rPr>
            </w:pPr>
            <w:r w:rsidRPr="00A61263">
              <w:rPr>
                <w:rFonts w:cs="Arial"/>
                <w:sz w:val="12"/>
                <w:szCs w:val="12"/>
              </w:rPr>
              <w:t>12 300,00</w:t>
            </w:r>
          </w:p>
        </w:tc>
        <w:tc>
          <w:tcPr>
            <w:tcW w:w="558" w:type="pct"/>
            <w:tcBorders>
              <w:top w:val="nil"/>
              <w:left w:val="nil"/>
              <w:bottom w:val="single" w:sz="4" w:space="0" w:color="auto"/>
              <w:right w:val="single" w:sz="4" w:space="0" w:color="auto"/>
            </w:tcBorders>
            <w:shd w:val="clear" w:color="auto" w:fill="auto"/>
            <w:noWrap/>
            <w:vAlign w:val="center"/>
            <w:hideMark/>
          </w:tcPr>
          <w:p w14:paraId="76B6F1C5"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3AA30802"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5BC2FA24"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62032F69"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80104</w:t>
            </w:r>
          </w:p>
        </w:tc>
        <w:tc>
          <w:tcPr>
            <w:tcW w:w="1113" w:type="pct"/>
            <w:tcBorders>
              <w:top w:val="nil"/>
              <w:left w:val="nil"/>
              <w:bottom w:val="single" w:sz="4" w:space="0" w:color="auto"/>
              <w:right w:val="single" w:sz="4" w:space="0" w:color="auto"/>
            </w:tcBorders>
            <w:shd w:val="clear" w:color="000000" w:fill="FFFDC1"/>
            <w:vAlign w:val="center"/>
            <w:hideMark/>
          </w:tcPr>
          <w:p w14:paraId="2F3EC469" w14:textId="77777777" w:rsidR="00A61263" w:rsidRPr="00A61263" w:rsidRDefault="00A61263" w:rsidP="00A61263">
            <w:pPr>
              <w:spacing w:line="240" w:lineRule="auto"/>
              <w:rPr>
                <w:rFonts w:cs="Arial"/>
                <w:b/>
                <w:bCs/>
                <w:sz w:val="12"/>
                <w:szCs w:val="12"/>
              </w:rPr>
            </w:pPr>
            <w:r w:rsidRPr="00A61263">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14:paraId="1601ADE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5978AAB7"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053A12BD"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1FED917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10 373 056</w:t>
            </w:r>
          </w:p>
        </w:tc>
        <w:tc>
          <w:tcPr>
            <w:tcW w:w="645" w:type="pct"/>
            <w:tcBorders>
              <w:top w:val="nil"/>
              <w:left w:val="nil"/>
              <w:bottom w:val="single" w:sz="4" w:space="0" w:color="auto"/>
              <w:right w:val="single" w:sz="4" w:space="0" w:color="auto"/>
            </w:tcBorders>
            <w:shd w:val="clear" w:color="000000" w:fill="FFFDC1"/>
            <w:vAlign w:val="center"/>
            <w:hideMark/>
          </w:tcPr>
          <w:p w14:paraId="77F31E0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9 839 413,30</w:t>
            </w:r>
          </w:p>
        </w:tc>
        <w:tc>
          <w:tcPr>
            <w:tcW w:w="558" w:type="pct"/>
            <w:tcBorders>
              <w:top w:val="nil"/>
              <w:left w:val="nil"/>
              <w:bottom w:val="single" w:sz="4" w:space="0" w:color="auto"/>
              <w:right w:val="single" w:sz="4" w:space="0" w:color="auto"/>
            </w:tcBorders>
            <w:shd w:val="clear" w:color="000000" w:fill="FFFDC1"/>
            <w:vAlign w:val="center"/>
            <w:hideMark/>
          </w:tcPr>
          <w:p w14:paraId="44D5016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94,9</w:t>
            </w:r>
          </w:p>
        </w:tc>
      </w:tr>
      <w:tr w:rsidR="00A61263" w:rsidRPr="00A61263" w14:paraId="3E24D4F0"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1B7714CA"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265379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40135EA6" w14:textId="77777777" w:rsidR="00A61263" w:rsidRPr="00A61263" w:rsidRDefault="00A61263" w:rsidP="00A61263">
            <w:pPr>
              <w:spacing w:line="240" w:lineRule="auto"/>
              <w:rPr>
                <w:rFonts w:cs="Arial"/>
                <w:sz w:val="12"/>
                <w:szCs w:val="12"/>
              </w:rPr>
            </w:pPr>
            <w:r w:rsidRPr="00A61263">
              <w:rPr>
                <w:rFonts w:cs="Arial"/>
                <w:sz w:val="12"/>
                <w:szCs w:val="12"/>
              </w:rPr>
              <w:t>Budowa Przedszkola przy ul. Maklakiewicza 9a</w:t>
            </w:r>
          </w:p>
        </w:tc>
        <w:tc>
          <w:tcPr>
            <w:tcW w:w="508" w:type="pct"/>
            <w:tcBorders>
              <w:top w:val="nil"/>
              <w:left w:val="nil"/>
              <w:bottom w:val="single" w:sz="4" w:space="0" w:color="auto"/>
              <w:right w:val="single" w:sz="4" w:space="0" w:color="auto"/>
            </w:tcBorders>
            <w:shd w:val="clear" w:color="auto" w:fill="auto"/>
            <w:vAlign w:val="center"/>
            <w:hideMark/>
          </w:tcPr>
          <w:p w14:paraId="4222CD43"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4C295DB4" w14:textId="77777777" w:rsidR="00A61263" w:rsidRPr="00A61263" w:rsidRDefault="00A61263" w:rsidP="00A61263">
            <w:pPr>
              <w:spacing w:line="240" w:lineRule="auto"/>
              <w:jc w:val="center"/>
              <w:rPr>
                <w:rFonts w:cs="Arial"/>
                <w:sz w:val="12"/>
                <w:szCs w:val="12"/>
              </w:rPr>
            </w:pPr>
            <w:r w:rsidRPr="00A61263">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14:paraId="69FC9E7A"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1B58913A" w14:textId="77777777" w:rsidR="00A61263" w:rsidRPr="00A61263" w:rsidRDefault="00A61263" w:rsidP="00A61263">
            <w:pPr>
              <w:spacing w:line="240" w:lineRule="auto"/>
              <w:jc w:val="right"/>
              <w:rPr>
                <w:rFonts w:cs="Arial"/>
                <w:sz w:val="12"/>
                <w:szCs w:val="12"/>
              </w:rPr>
            </w:pPr>
            <w:r w:rsidRPr="00A61263">
              <w:rPr>
                <w:rFonts w:cs="Arial"/>
                <w:sz w:val="12"/>
                <w:szCs w:val="12"/>
              </w:rPr>
              <w:t>2 503 399</w:t>
            </w:r>
          </w:p>
        </w:tc>
        <w:tc>
          <w:tcPr>
            <w:tcW w:w="645" w:type="pct"/>
            <w:tcBorders>
              <w:top w:val="nil"/>
              <w:left w:val="nil"/>
              <w:bottom w:val="single" w:sz="4" w:space="0" w:color="auto"/>
              <w:right w:val="single" w:sz="4" w:space="0" w:color="auto"/>
            </w:tcBorders>
            <w:shd w:val="clear" w:color="auto" w:fill="auto"/>
            <w:noWrap/>
            <w:vAlign w:val="center"/>
            <w:hideMark/>
          </w:tcPr>
          <w:p w14:paraId="2FC82EEB" w14:textId="77777777" w:rsidR="00A61263" w:rsidRPr="00A61263" w:rsidRDefault="00A61263" w:rsidP="00A61263">
            <w:pPr>
              <w:spacing w:line="240" w:lineRule="auto"/>
              <w:jc w:val="right"/>
              <w:rPr>
                <w:rFonts w:cs="Arial"/>
                <w:sz w:val="12"/>
                <w:szCs w:val="12"/>
              </w:rPr>
            </w:pPr>
            <w:r w:rsidRPr="00A61263">
              <w:rPr>
                <w:rFonts w:cs="Arial"/>
                <w:sz w:val="12"/>
                <w:szCs w:val="12"/>
              </w:rPr>
              <w:t>2 005 133,72</w:t>
            </w:r>
          </w:p>
        </w:tc>
        <w:tc>
          <w:tcPr>
            <w:tcW w:w="558" w:type="pct"/>
            <w:tcBorders>
              <w:top w:val="nil"/>
              <w:left w:val="nil"/>
              <w:bottom w:val="single" w:sz="4" w:space="0" w:color="auto"/>
              <w:right w:val="single" w:sz="4" w:space="0" w:color="auto"/>
            </w:tcBorders>
            <w:shd w:val="clear" w:color="auto" w:fill="auto"/>
            <w:noWrap/>
            <w:vAlign w:val="center"/>
            <w:hideMark/>
          </w:tcPr>
          <w:p w14:paraId="2DBCC6D6" w14:textId="77777777" w:rsidR="00A61263" w:rsidRPr="00A61263" w:rsidRDefault="00A61263" w:rsidP="00A61263">
            <w:pPr>
              <w:spacing w:line="240" w:lineRule="auto"/>
              <w:jc w:val="right"/>
              <w:rPr>
                <w:rFonts w:cs="Arial"/>
                <w:sz w:val="12"/>
                <w:szCs w:val="12"/>
              </w:rPr>
            </w:pPr>
            <w:r w:rsidRPr="00A61263">
              <w:rPr>
                <w:rFonts w:cs="Arial"/>
                <w:sz w:val="12"/>
                <w:szCs w:val="12"/>
              </w:rPr>
              <w:t>80,1</w:t>
            </w:r>
          </w:p>
        </w:tc>
      </w:tr>
      <w:tr w:rsidR="00A61263" w:rsidRPr="00A61263" w14:paraId="09516993"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609C2D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5F83BEA4"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5C3576F0" w14:textId="77777777" w:rsidR="00A61263" w:rsidRPr="00A61263" w:rsidRDefault="00A61263" w:rsidP="00A61263">
            <w:pPr>
              <w:spacing w:line="240" w:lineRule="auto"/>
              <w:rPr>
                <w:rFonts w:cs="Arial"/>
                <w:sz w:val="12"/>
                <w:szCs w:val="12"/>
              </w:rPr>
            </w:pPr>
            <w:r w:rsidRPr="00A61263">
              <w:rPr>
                <w:rFonts w:cs="Arial"/>
                <w:sz w:val="12"/>
                <w:szCs w:val="12"/>
              </w:rPr>
              <w:t>Budowa przedszkola przy ul. Bernardyńskiej 14</w:t>
            </w:r>
          </w:p>
        </w:tc>
        <w:tc>
          <w:tcPr>
            <w:tcW w:w="508" w:type="pct"/>
            <w:tcBorders>
              <w:top w:val="nil"/>
              <w:left w:val="nil"/>
              <w:bottom w:val="single" w:sz="4" w:space="0" w:color="auto"/>
              <w:right w:val="single" w:sz="4" w:space="0" w:color="auto"/>
            </w:tcBorders>
            <w:shd w:val="clear" w:color="auto" w:fill="auto"/>
            <w:vAlign w:val="center"/>
            <w:hideMark/>
          </w:tcPr>
          <w:p w14:paraId="0A20BB78"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24C49BC0" w14:textId="77777777" w:rsidR="00A61263" w:rsidRPr="00A61263" w:rsidRDefault="00A61263" w:rsidP="00A61263">
            <w:pPr>
              <w:spacing w:line="240" w:lineRule="auto"/>
              <w:jc w:val="center"/>
              <w:rPr>
                <w:rFonts w:cs="Arial"/>
                <w:sz w:val="12"/>
                <w:szCs w:val="12"/>
              </w:rPr>
            </w:pPr>
            <w:r w:rsidRPr="00A61263">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14:paraId="2597CE39"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4BCF2065" w14:textId="77777777" w:rsidR="00A61263" w:rsidRPr="00A61263" w:rsidRDefault="00A61263" w:rsidP="00A61263">
            <w:pPr>
              <w:spacing w:line="240" w:lineRule="auto"/>
              <w:jc w:val="right"/>
              <w:rPr>
                <w:rFonts w:cs="Arial"/>
                <w:sz w:val="12"/>
                <w:szCs w:val="12"/>
              </w:rPr>
            </w:pPr>
            <w:r w:rsidRPr="00A61263">
              <w:rPr>
                <w:rFonts w:cs="Arial"/>
                <w:sz w:val="12"/>
                <w:szCs w:val="12"/>
              </w:rPr>
              <w:t>1 466 039</w:t>
            </w:r>
          </w:p>
        </w:tc>
        <w:tc>
          <w:tcPr>
            <w:tcW w:w="645" w:type="pct"/>
            <w:tcBorders>
              <w:top w:val="nil"/>
              <w:left w:val="nil"/>
              <w:bottom w:val="single" w:sz="4" w:space="0" w:color="auto"/>
              <w:right w:val="single" w:sz="4" w:space="0" w:color="auto"/>
            </w:tcBorders>
            <w:shd w:val="clear" w:color="auto" w:fill="auto"/>
            <w:noWrap/>
            <w:vAlign w:val="center"/>
            <w:hideMark/>
          </w:tcPr>
          <w:p w14:paraId="641AABAA" w14:textId="77777777" w:rsidR="00A61263" w:rsidRPr="00A61263" w:rsidRDefault="00A61263" w:rsidP="00A61263">
            <w:pPr>
              <w:spacing w:line="240" w:lineRule="auto"/>
              <w:jc w:val="right"/>
              <w:rPr>
                <w:rFonts w:cs="Arial"/>
                <w:sz w:val="12"/>
                <w:szCs w:val="12"/>
              </w:rPr>
            </w:pPr>
            <w:r w:rsidRPr="00A61263">
              <w:rPr>
                <w:rFonts w:cs="Arial"/>
                <w:sz w:val="12"/>
                <w:szCs w:val="12"/>
              </w:rPr>
              <w:t>1 464 333,29</w:t>
            </w:r>
          </w:p>
        </w:tc>
        <w:tc>
          <w:tcPr>
            <w:tcW w:w="558" w:type="pct"/>
            <w:tcBorders>
              <w:top w:val="nil"/>
              <w:left w:val="nil"/>
              <w:bottom w:val="single" w:sz="4" w:space="0" w:color="auto"/>
              <w:right w:val="single" w:sz="4" w:space="0" w:color="auto"/>
            </w:tcBorders>
            <w:shd w:val="clear" w:color="auto" w:fill="auto"/>
            <w:noWrap/>
            <w:vAlign w:val="center"/>
            <w:hideMark/>
          </w:tcPr>
          <w:p w14:paraId="6E3884F4"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3F450DAC"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134BD34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5EF5A22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1059F3E8" w14:textId="77777777" w:rsidR="00A61263" w:rsidRPr="00A61263" w:rsidRDefault="00A61263" w:rsidP="00A61263">
            <w:pPr>
              <w:spacing w:line="240" w:lineRule="auto"/>
              <w:rPr>
                <w:rFonts w:cs="Arial"/>
                <w:sz w:val="12"/>
                <w:szCs w:val="12"/>
              </w:rPr>
            </w:pPr>
            <w:r w:rsidRPr="00A61263">
              <w:rPr>
                <w:rFonts w:cs="Arial"/>
                <w:sz w:val="12"/>
                <w:szCs w:val="12"/>
              </w:rPr>
              <w:t>Budowa przedszkola przy Al. Niepodległości 17</w:t>
            </w:r>
          </w:p>
        </w:tc>
        <w:tc>
          <w:tcPr>
            <w:tcW w:w="508" w:type="pct"/>
            <w:tcBorders>
              <w:top w:val="nil"/>
              <w:left w:val="nil"/>
              <w:bottom w:val="single" w:sz="4" w:space="0" w:color="auto"/>
              <w:right w:val="single" w:sz="4" w:space="0" w:color="auto"/>
            </w:tcBorders>
            <w:shd w:val="clear" w:color="auto" w:fill="auto"/>
            <w:vAlign w:val="center"/>
            <w:hideMark/>
          </w:tcPr>
          <w:p w14:paraId="65EEC0EE"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136C4667" w14:textId="77777777" w:rsidR="00A61263" w:rsidRPr="00A61263" w:rsidRDefault="00A61263" w:rsidP="00A61263">
            <w:pPr>
              <w:spacing w:line="240" w:lineRule="auto"/>
              <w:jc w:val="center"/>
              <w:rPr>
                <w:rFonts w:cs="Arial"/>
                <w:sz w:val="12"/>
                <w:szCs w:val="12"/>
              </w:rPr>
            </w:pPr>
            <w:r w:rsidRPr="00A61263">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14:paraId="3BD58C06"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0A699B46" w14:textId="77777777" w:rsidR="00A61263" w:rsidRPr="00A61263" w:rsidRDefault="00A61263" w:rsidP="00A61263">
            <w:pPr>
              <w:spacing w:line="240" w:lineRule="auto"/>
              <w:jc w:val="right"/>
              <w:rPr>
                <w:rFonts w:cs="Arial"/>
                <w:sz w:val="12"/>
                <w:szCs w:val="12"/>
              </w:rPr>
            </w:pPr>
            <w:r w:rsidRPr="00A61263">
              <w:rPr>
                <w:rFonts w:cs="Arial"/>
                <w:sz w:val="12"/>
                <w:szCs w:val="12"/>
              </w:rPr>
              <w:t>4 249 439</w:t>
            </w:r>
          </w:p>
        </w:tc>
        <w:tc>
          <w:tcPr>
            <w:tcW w:w="645" w:type="pct"/>
            <w:tcBorders>
              <w:top w:val="nil"/>
              <w:left w:val="nil"/>
              <w:bottom w:val="single" w:sz="4" w:space="0" w:color="auto"/>
              <w:right w:val="single" w:sz="4" w:space="0" w:color="auto"/>
            </w:tcBorders>
            <w:shd w:val="clear" w:color="auto" w:fill="auto"/>
            <w:noWrap/>
            <w:vAlign w:val="center"/>
            <w:hideMark/>
          </w:tcPr>
          <w:p w14:paraId="10767EC9" w14:textId="77777777" w:rsidR="00A61263" w:rsidRPr="00A61263" w:rsidRDefault="00A61263" w:rsidP="00A61263">
            <w:pPr>
              <w:spacing w:line="240" w:lineRule="auto"/>
              <w:jc w:val="right"/>
              <w:rPr>
                <w:rFonts w:cs="Arial"/>
                <w:sz w:val="12"/>
                <w:szCs w:val="12"/>
              </w:rPr>
            </w:pPr>
            <w:r w:rsidRPr="00A61263">
              <w:rPr>
                <w:rFonts w:cs="Arial"/>
                <w:sz w:val="12"/>
                <w:szCs w:val="12"/>
              </w:rPr>
              <w:t>4 215 767,30</w:t>
            </w:r>
          </w:p>
        </w:tc>
        <w:tc>
          <w:tcPr>
            <w:tcW w:w="558" w:type="pct"/>
            <w:tcBorders>
              <w:top w:val="nil"/>
              <w:left w:val="nil"/>
              <w:bottom w:val="single" w:sz="4" w:space="0" w:color="auto"/>
              <w:right w:val="single" w:sz="4" w:space="0" w:color="auto"/>
            </w:tcBorders>
            <w:shd w:val="clear" w:color="auto" w:fill="auto"/>
            <w:noWrap/>
            <w:vAlign w:val="center"/>
            <w:hideMark/>
          </w:tcPr>
          <w:p w14:paraId="2CEA9AE5"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r>
      <w:tr w:rsidR="00A61263" w:rsidRPr="00A61263" w14:paraId="7B2C84DB"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72A481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0C1C749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3AB0D331" w14:textId="77777777" w:rsidR="00A61263" w:rsidRPr="00A61263" w:rsidRDefault="00A61263" w:rsidP="00A61263">
            <w:pPr>
              <w:spacing w:line="240" w:lineRule="auto"/>
              <w:rPr>
                <w:rFonts w:cs="Arial"/>
                <w:sz w:val="12"/>
                <w:szCs w:val="12"/>
              </w:rPr>
            </w:pPr>
            <w:r w:rsidRPr="00A61263">
              <w:rPr>
                <w:rFonts w:cs="Arial"/>
                <w:sz w:val="12"/>
                <w:szCs w:val="12"/>
              </w:rPr>
              <w:t>Przebudowa budynku Przedszkola nr 148 przy ul. Kazimierzowskiej 45 wraz z zagospodarowaniem terenu</w:t>
            </w:r>
          </w:p>
        </w:tc>
        <w:tc>
          <w:tcPr>
            <w:tcW w:w="508" w:type="pct"/>
            <w:tcBorders>
              <w:top w:val="nil"/>
              <w:left w:val="nil"/>
              <w:bottom w:val="single" w:sz="4" w:space="0" w:color="auto"/>
              <w:right w:val="single" w:sz="4" w:space="0" w:color="auto"/>
            </w:tcBorders>
            <w:shd w:val="clear" w:color="auto" w:fill="auto"/>
            <w:vAlign w:val="center"/>
            <w:hideMark/>
          </w:tcPr>
          <w:p w14:paraId="2CA2C396"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7B362196" w14:textId="77777777" w:rsidR="00A61263" w:rsidRPr="00A61263" w:rsidRDefault="00A61263" w:rsidP="00A61263">
            <w:pPr>
              <w:spacing w:line="240" w:lineRule="auto"/>
              <w:jc w:val="center"/>
              <w:rPr>
                <w:rFonts w:cs="Arial"/>
                <w:sz w:val="12"/>
                <w:szCs w:val="12"/>
              </w:rPr>
            </w:pPr>
            <w:r w:rsidRPr="00A61263">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14:paraId="66B37E5C"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0F038DD4" w14:textId="77777777" w:rsidR="00A61263" w:rsidRPr="00A61263" w:rsidRDefault="00A61263" w:rsidP="00A61263">
            <w:pPr>
              <w:spacing w:line="240" w:lineRule="auto"/>
              <w:jc w:val="right"/>
              <w:rPr>
                <w:rFonts w:cs="Arial"/>
                <w:sz w:val="12"/>
                <w:szCs w:val="12"/>
              </w:rPr>
            </w:pPr>
            <w:r w:rsidRPr="00A61263">
              <w:rPr>
                <w:rFonts w:cs="Arial"/>
                <w:sz w:val="12"/>
                <w:szCs w:val="12"/>
              </w:rPr>
              <w:t>2 154 179</w:t>
            </w:r>
          </w:p>
        </w:tc>
        <w:tc>
          <w:tcPr>
            <w:tcW w:w="645" w:type="pct"/>
            <w:tcBorders>
              <w:top w:val="nil"/>
              <w:left w:val="nil"/>
              <w:bottom w:val="single" w:sz="4" w:space="0" w:color="auto"/>
              <w:right w:val="single" w:sz="4" w:space="0" w:color="auto"/>
            </w:tcBorders>
            <w:shd w:val="clear" w:color="auto" w:fill="auto"/>
            <w:noWrap/>
            <w:vAlign w:val="center"/>
            <w:hideMark/>
          </w:tcPr>
          <w:p w14:paraId="1664C1E7" w14:textId="77777777" w:rsidR="00A61263" w:rsidRPr="00A61263" w:rsidRDefault="00A61263" w:rsidP="00A61263">
            <w:pPr>
              <w:spacing w:line="240" w:lineRule="auto"/>
              <w:jc w:val="right"/>
              <w:rPr>
                <w:rFonts w:cs="Arial"/>
                <w:sz w:val="12"/>
                <w:szCs w:val="12"/>
              </w:rPr>
            </w:pPr>
            <w:r w:rsidRPr="00A61263">
              <w:rPr>
                <w:rFonts w:cs="Arial"/>
                <w:sz w:val="12"/>
                <w:szCs w:val="12"/>
              </w:rPr>
              <w:t>2 154 178,99</w:t>
            </w:r>
          </w:p>
        </w:tc>
        <w:tc>
          <w:tcPr>
            <w:tcW w:w="558" w:type="pct"/>
            <w:tcBorders>
              <w:top w:val="nil"/>
              <w:left w:val="nil"/>
              <w:bottom w:val="single" w:sz="4" w:space="0" w:color="auto"/>
              <w:right w:val="single" w:sz="4" w:space="0" w:color="auto"/>
            </w:tcBorders>
            <w:shd w:val="clear" w:color="auto" w:fill="auto"/>
            <w:noWrap/>
            <w:vAlign w:val="center"/>
            <w:hideMark/>
          </w:tcPr>
          <w:p w14:paraId="326F8420"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2E8627AE"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75F1BF77"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564B267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80115</w:t>
            </w:r>
          </w:p>
        </w:tc>
        <w:tc>
          <w:tcPr>
            <w:tcW w:w="1113" w:type="pct"/>
            <w:tcBorders>
              <w:top w:val="nil"/>
              <w:left w:val="nil"/>
              <w:bottom w:val="single" w:sz="4" w:space="0" w:color="auto"/>
              <w:right w:val="single" w:sz="4" w:space="0" w:color="auto"/>
            </w:tcBorders>
            <w:shd w:val="clear" w:color="000000" w:fill="FFFDC1"/>
            <w:vAlign w:val="center"/>
            <w:hideMark/>
          </w:tcPr>
          <w:p w14:paraId="1C0EEB1D" w14:textId="77777777" w:rsidR="00A61263" w:rsidRPr="00A61263" w:rsidRDefault="00A61263" w:rsidP="00A61263">
            <w:pPr>
              <w:spacing w:line="240" w:lineRule="auto"/>
              <w:rPr>
                <w:rFonts w:cs="Arial"/>
                <w:b/>
                <w:bCs/>
                <w:sz w:val="12"/>
                <w:szCs w:val="12"/>
              </w:rPr>
            </w:pPr>
            <w:r w:rsidRPr="00A61263">
              <w:rPr>
                <w:rFonts w:cs="Arial"/>
                <w:b/>
                <w:bCs/>
                <w:sz w:val="12"/>
                <w:szCs w:val="12"/>
              </w:rPr>
              <w:t>Technika</w:t>
            </w:r>
          </w:p>
        </w:tc>
        <w:tc>
          <w:tcPr>
            <w:tcW w:w="508" w:type="pct"/>
            <w:tcBorders>
              <w:top w:val="nil"/>
              <w:left w:val="nil"/>
              <w:bottom w:val="single" w:sz="4" w:space="0" w:color="auto"/>
              <w:right w:val="single" w:sz="4" w:space="0" w:color="auto"/>
            </w:tcBorders>
            <w:shd w:val="clear" w:color="000000" w:fill="FFFDC1"/>
            <w:vAlign w:val="center"/>
            <w:hideMark/>
          </w:tcPr>
          <w:p w14:paraId="035E6924"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57F446FE"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515471F6"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2FA4D59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3 898 807</w:t>
            </w:r>
          </w:p>
        </w:tc>
        <w:tc>
          <w:tcPr>
            <w:tcW w:w="645" w:type="pct"/>
            <w:tcBorders>
              <w:top w:val="nil"/>
              <w:left w:val="nil"/>
              <w:bottom w:val="single" w:sz="4" w:space="0" w:color="auto"/>
              <w:right w:val="single" w:sz="4" w:space="0" w:color="auto"/>
            </w:tcBorders>
            <w:shd w:val="clear" w:color="000000" w:fill="FFFDC1"/>
            <w:vAlign w:val="center"/>
            <w:hideMark/>
          </w:tcPr>
          <w:p w14:paraId="61A2D8E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1 188 061,00</w:t>
            </w:r>
          </w:p>
        </w:tc>
        <w:tc>
          <w:tcPr>
            <w:tcW w:w="558" w:type="pct"/>
            <w:tcBorders>
              <w:top w:val="nil"/>
              <w:left w:val="nil"/>
              <w:bottom w:val="single" w:sz="4" w:space="0" w:color="auto"/>
              <w:right w:val="single" w:sz="4" w:space="0" w:color="auto"/>
            </w:tcBorders>
            <w:shd w:val="clear" w:color="000000" w:fill="FFFDC1"/>
            <w:vAlign w:val="center"/>
            <w:hideMark/>
          </w:tcPr>
          <w:p w14:paraId="3F68B21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30,5</w:t>
            </w:r>
          </w:p>
        </w:tc>
      </w:tr>
      <w:tr w:rsidR="00A61263" w:rsidRPr="00A61263" w14:paraId="756D933A"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BACFE9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6AF285D"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68AC6567" w14:textId="77777777" w:rsidR="00A61263" w:rsidRPr="00A61263" w:rsidRDefault="00A61263" w:rsidP="00A61263">
            <w:pPr>
              <w:spacing w:line="240" w:lineRule="auto"/>
              <w:rPr>
                <w:rFonts w:cs="Arial"/>
                <w:sz w:val="12"/>
                <w:szCs w:val="12"/>
              </w:rPr>
            </w:pPr>
            <w:r w:rsidRPr="00A61263">
              <w:rPr>
                <w:rFonts w:cs="Arial"/>
                <w:sz w:val="12"/>
                <w:szCs w:val="12"/>
              </w:rPr>
              <w:t>Przebudowa budynku Zespołu Szkół Odzieżowych, Fryzjerskich i Kosmetycznych nr 22 przy ul. Kazimierzowskiej 60</w:t>
            </w:r>
          </w:p>
        </w:tc>
        <w:tc>
          <w:tcPr>
            <w:tcW w:w="508" w:type="pct"/>
            <w:tcBorders>
              <w:top w:val="nil"/>
              <w:left w:val="nil"/>
              <w:bottom w:val="single" w:sz="4" w:space="0" w:color="auto"/>
              <w:right w:val="single" w:sz="4" w:space="0" w:color="auto"/>
            </w:tcBorders>
            <w:shd w:val="clear" w:color="auto" w:fill="auto"/>
            <w:vAlign w:val="center"/>
            <w:hideMark/>
          </w:tcPr>
          <w:p w14:paraId="38BB16A8"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7C60F6A1" w14:textId="77777777" w:rsidR="00A61263" w:rsidRPr="00A61263" w:rsidRDefault="00A61263" w:rsidP="00A61263">
            <w:pPr>
              <w:spacing w:line="240" w:lineRule="auto"/>
              <w:jc w:val="center"/>
              <w:rPr>
                <w:rFonts w:cs="Arial"/>
                <w:sz w:val="12"/>
                <w:szCs w:val="12"/>
              </w:rPr>
            </w:pPr>
            <w:r w:rsidRPr="00A61263">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14:paraId="2EE28942"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43B86BBD" w14:textId="77777777" w:rsidR="00A61263" w:rsidRPr="00A61263" w:rsidRDefault="00A61263" w:rsidP="00A61263">
            <w:pPr>
              <w:spacing w:line="240" w:lineRule="auto"/>
              <w:jc w:val="right"/>
              <w:rPr>
                <w:rFonts w:cs="Arial"/>
                <w:sz w:val="12"/>
                <w:szCs w:val="12"/>
              </w:rPr>
            </w:pPr>
            <w:r w:rsidRPr="00A61263">
              <w:rPr>
                <w:rFonts w:cs="Arial"/>
                <w:sz w:val="12"/>
                <w:szCs w:val="12"/>
              </w:rPr>
              <w:t>454 781</w:t>
            </w:r>
          </w:p>
        </w:tc>
        <w:tc>
          <w:tcPr>
            <w:tcW w:w="645" w:type="pct"/>
            <w:tcBorders>
              <w:top w:val="nil"/>
              <w:left w:val="nil"/>
              <w:bottom w:val="single" w:sz="4" w:space="0" w:color="auto"/>
              <w:right w:val="single" w:sz="4" w:space="0" w:color="auto"/>
            </w:tcBorders>
            <w:shd w:val="clear" w:color="auto" w:fill="auto"/>
            <w:noWrap/>
            <w:vAlign w:val="center"/>
            <w:hideMark/>
          </w:tcPr>
          <w:p w14:paraId="150A056F" w14:textId="77777777" w:rsidR="00A61263" w:rsidRPr="00A61263" w:rsidRDefault="00A61263" w:rsidP="00A61263">
            <w:pPr>
              <w:spacing w:line="240" w:lineRule="auto"/>
              <w:jc w:val="right"/>
              <w:rPr>
                <w:rFonts w:cs="Arial"/>
                <w:sz w:val="12"/>
                <w:szCs w:val="12"/>
              </w:rPr>
            </w:pPr>
            <w:r w:rsidRPr="00A61263">
              <w:rPr>
                <w:rFonts w:cs="Arial"/>
                <w:sz w:val="12"/>
                <w:szCs w:val="12"/>
              </w:rPr>
              <w:t>454 781,00</w:t>
            </w:r>
          </w:p>
        </w:tc>
        <w:tc>
          <w:tcPr>
            <w:tcW w:w="558" w:type="pct"/>
            <w:tcBorders>
              <w:top w:val="nil"/>
              <w:left w:val="nil"/>
              <w:bottom w:val="single" w:sz="4" w:space="0" w:color="auto"/>
              <w:right w:val="single" w:sz="4" w:space="0" w:color="auto"/>
            </w:tcBorders>
            <w:shd w:val="clear" w:color="auto" w:fill="auto"/>
            <w:noWrap/>
            <w:vAlign w:val="center"/>
            <w:hideMark/>
          </w:tcPr>
          <w:p w14:paraId="3C7F29A6"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3B46AE17" w14:textId="77777777" w:rsidTr="00A61263">
        <w:trPr>
          <w:trHeight w:val="1008"/>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07B614A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F440D6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20C24EF5" w14:textId="77777777" w:rsidR="00A61263" w:rsidRPr="00A61263" w:rsidRDefault="00A61263" w:rsidP="00A61263">
            <w:pPr>
              <w:spacing w:line="240" w:lineRule="auto"/>
              <w:rPr>
                <w:rFonts w:cs="Arial"/>
                <w:sz w:val="12"/>
                <w:szCs w:val="12"/>
              </w:rPr>
            </w:pPr>
            <w:r w:rsidRPr="00A61263">
              <w:rPr>
                <w:rFonts w:cs="Arial"/>
                <w:sz w:val="12"/>
                <w:szCs w:val="12"/>
              </w:rPr>
              <w:t>Modernizacja wraz z zagospodarowaniem terenu oraz dostosowaniem budynku Zespołu Szkół nr 39 im. prof. Edmunda Jankowskiego przy ul. Bełskiej 1/3 na potrzeby  kształcenia  w zawodach  związanych z ogrodnictwem</w:t>
            </w:r>
          </w:p>
        </w:tc>
        <w:tc>
          <w:tcPr>
            <w:tcW w:w="508" w:type="pct"/>
            <w:tcBorders>
              <w:top w:val="nil"/>
              <w:left w:val="nil"/>
              <w:bottom w:val="single" w:sz="4" w:space="0" w:color="auto"/>
              <w:right w:val="single" w:sz="4" w:space="0" w:color="auto"/>
            </w:tcBorders>
            <w:shd w:val="clear" w:color="auto" w:fill="auto"/>
            <w:vAlign w:val="center"/>
            <w:hideMark/>
          </w:tcPr>
          <w:p w14:paraId="595BC546"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0ABF814" w14:textId="77777777" w:rsidR="00A61263" w:rsidRPr="00A61263" w:rsidRDefault="00A61263" w:rsidP="00A61263">
            <w:pPr>
              <w:spacing w:line="240" w:lineRule="auto"/>
              <w:jc w:val="center"/>
              <w:rPr>
                <w:rFonts w:cs="Arial"/>
                <w:sz w:val="12"/>
                <w:szCs w:val="12"/>
              </w:rPr>
            </w:pPr>
            <w:r w:rsidRPr="00A61263">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14:paraId="5058F573"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7FCD22FA" w14:textId="77777777" w:rsidR="00A61263" w:rsidRPr="00A61263" w:rsidRDefault="00A61263" w:rsidP="00A61263">
            <w:pPr>
              <w:spacing w:line="240" w:lineRule="auto"/>
              <w:jc w:val="right"/>
              <w:rPr>
                <w:rFonts w:cs="Arial"/>
                <w:sz w:val="12"/>
                <w:szCs w:val="12"/>
              </w:rPr>
            </w:pPr>
            <w:r w:rsidRPr="00A61263">
              <w:rPr>
                <w:rFonts w:cs="Arial"/>
                <w:sz w:val="12"/>
                <w:szCs w:val="12"/>
              </w:rPr>
              <w:t>3 413 276</w:t>
            </w:r>
          </w:p>
        </w:tc>
        <w:tc>
          <w:tcPr>
            <w:tcW w:w="645" w:type="pct"/>
            <w:tcBorders>
              <w:top w:val="nil"/>
              <w:left w:val="nil"/>
              <w:bottom w:val="single" w:sz="4" w:space="0" w:color="auto"/>
              <w:right w:val="single" w:sz="4" w:space="0" w:color="auto"/>
            </w:tcBorders>
            <w:shd w:val="clear" w:color="auto" w:fill="auto"/>
            <w:noWrap/>
            <w:vAlign w:val="center"/>
            <w:hideMark/>
          </w:tcPr>
          <w:p w14:paraId="7BC3C7BA" w14:textId="77777777" w:rsidR="00A61263" w:rsidRPr="00A61263" w:rsidRDefault="00A61263" w:rsidP="00A61263">
            <w:pPr>
              <w:spacing w:line="240" w:lineRule="auto"/>
              <w:jc w:val="right"/>
              <w:rPr>
                <w:rFonts w:cs="Arial"/>
                <w:sz w:val="12"/>
                <w:szCs w:val="12"/>
              </w:rPr>
            </w:pPr>
            <w:r w:rsidRPr="00A61263">
              <w:rPr>
                <w:rFonts w:cs="Arial"/>
                <w:sz w:val="12"/>
                <w:szCs w:val="12"/>
              </w:rPr>
              <w:t>702 530,00</w:t>
            </w:r>
          </w:p>
        </w:tc>
        <w:tc>
          <w:tcPr>
            <w:tcW w:w="558" w:type="pct"/>
            <w:tcBorders>
              <w:top w:val="nil"/>
              <w:left w:val="nil"/>
              <w:bottom w:val="single" w:sz="4" w:space="0" w:color="auto"/>
              <w:right w:val="single" w:sz="4" w:space="0" w:color="auto"/>
            </w:tcBorders>
            <w:shd w:val="clear" w:color="auto" w:fill="auto"/>
            <w:noWrap/>
            <w:vAlign w:val="center"/>
            <w:hideMark/>
          </w:tcPr>
          <w:p w14:paraId="20D234F7" w14:textId="77777777" w:rsidR="00A61263" w:rsidRPr="00A61263" w:rsidRDefault="00A61263" w:rsidP="00A61263">
            <w:pPr>
              <w:spacing w:line="240" w:lineRule="auto"/>
              <w:jc w:val="right"/>
              <w:rPr>
                <w:rFonts w:cs="Arial"/>
                <w:sz w:val="12"/>
                <w:szCs w:val="12"/>
              </w:rPr>
            </w:pPr>
            <w:r w:rsidRPr="00A61263">
              <w:rPr>
                <w:rFonts w:cs="Arial"/>
                <w:sz w:val="12"/>
                <w:szCs w:val="12"/>
              </w:rPr>
              <w:t>20,6</w:t>
            </w:r>
          </w:p>
        </w:tc>
      </w:tr>
      <w:tr w:rsidR="00A61263" w:rsidRPr="00A61263" w14:paraId="60346EBB"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191715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3B5C6E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4F9D9EBB" w14:textId="77777777" w:rsidR="00A61263" w:rsidRPr="00A61263" w:rsidRDefault="00A61263" w:rsidP="00A61263">
            <w:pPr>
              <w:spacing w:line="240" w:lineRule="auto"/>
              <w:rPr>
                <w:rFonts w:cs="Arial"/>
                <w:sz w:val="12"/>
                <w:szCs w:val="12"/>
              </w:rPr>
            </w:pPr>
            <w:r w:rsidRPr="00A61263">
              <w:rPr>
                <w:rFonts w:cs="Arial"/>
                <w:sz w:val="12"/>
                <w:szCs w:val="12"/>
              </w:rPr>
              <w:t>Budowa sieci komputerowej w Technikum Ekonomicznym nr 8 przy ul. F. Joliot-Curie 13</w:t>
            </w:r>
          </w:p>
        </w:tc>
        <w:tc>
          <w:tcPr>
            <w:tcW w:w="508" w:type="pct"/>
            <w:tcBorders>
              <w:top w:val="nil"/>
              <w:left w:val="nil"/>
              <w:bottom w:val="single" w:sz="4" w:space="0" w:color="auto"/>
              <w:right w:val="single" w:sz="4" w:space="0" w:color="auto"/>
            </w:tcBorders>
            <w:shd w:val="clear" w:color="auto" w:fill="auto"/>
            <w:vAlign w:val="center"/>
            <w:hideMark/>
          </w:tcPr>
          <w:p w14:paraId="6CDF58F4"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4F646D7E"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5AC9677E"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7B943C1D" w14:textId="77777777" w:rsidR="00A61263" w:rsidRPr="00A61263" w:rsidRDefault="00A61263" w:rsidP="00A61263">
            <w:pPr>
              <w:spacing w:line="240" w:lineRule="auto"/>
              <w:jc w:val="right"/>
              <w:rPr>
                <w:rFonts w:cs="Arial"/>
                <w:sz w:val="12"/>
                <w:szCs w:val="12"/>
              </w:rPr>
            </w:pPr>
            <w:r w:rsidRPr="00A61263">
              <w:rPr>
                <w:rFonts w:cs="Arial"/>
                <w:sz w:val="12"/>
                <w:szCs w:val="12"/>
              </w:rPr>
              <w:t>30 750</w:t>
            </w:r>
          </w:p>
        </w:tc>
        <w:tc>
          <w:tcPr>
            <w:tcW w:w="645" w:type="pct"/>
            <w:tcBorders>
              <w:top w:val="nil"/>
              <w:left w:val="nil"/>
              <w:bottom w:val="single" w:sz="4" w:space="0" w:color="auto"/>
              <w:right w:val="single" w:sz="4" w:space="0" w:color="auto"/>
            </w:tcBorders>
            <w:shd w:val="clear" w:color="auto" w:fill="auto"/>
            <w:noWrap/>
            <w:vAlign w:val="center"/>
            <w:hideMark/>
          </w:tcPr>
          <w:p w14:paraId="00D32198" w14:textId="77777777" w:rsidR="00A61263" w:rsidRPr="00A61263" w:rsidRDefault="00A61263" w:rsidP="00A61263">
            <w:pPr>
              <w:spacing w:line="240" w:lineRule="auto"/>
              <w:jc w:val="right"/>
              <w:rPr>
                <w:rFonts w:cs="Arial"/>
                <w:sz w:val="12"/>
                <w:szCs w:val="12"/>
              </w:rPr>
            </w:pPr>
            <w:r w:rsidRPr="00A61263">
              <w:rPr>
                <w:rFonts w:cs="Arial"/>
                <w:sz w:val="12"/>
                <w:szCs w:val="12"/>
              </w:rPr>
              <w:t>30 750,00</w:t>
            </w:r>
          </w:p>
        </w:tc>
        <w:tc>
          <w:tcPr>
            <w:tcW w:w="558" w:type="pct"/>
            <w:tcBorders>
              <w:top w:val="nil"/>
              <w:left w:val="nil"/>
              <w:bottom w:val="single" w:sz="4" w:space="0" w:color="auto"/>
              <w:right w:val="single" w:sz="4" w:space="0" w:color="auto"/>
            </w:tcBorders>
            <w:shd w:val="clear" w:color="auto" w:fill="auto"/>
            <w:noWrap/>
            <w:vAlign w:val="center"/>
            <w:hideMark/>
          </w:tcPr>
          <w:p w14:paraId="3EBC7DD7"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193BD6B4"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5688E821"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5D3E1EEA"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80120</w:t>
            </w:r>
          </w:p>
        </w:tc>
        <w:tc>
          <w:tcPr>
            <w:tcW w:w="1113" w:type="pct"/>
            <w:tcBorders>
              <w:top w:val="nil"/>
              <w:left w:val="nil"/>
              <w:bottom w:val="single" w:sz="4" w:space="0" w:color="auto"/>
              <w:right w:val="single" w:sz="4" w:space="0" w:color="auto"/>
            </w:tcBorders>
            <w:shd w:val="clear" w:color="000000" w:fill="FFFDC1"/>
            <w:vAlign w:val="center"/>
            <w:hideMark/>
          </w:tcPr>
          <w:p w14:paraId="3334EA8C" w14:textId="77777777" w:rsidR="00A61263" w:rsidRPr="00A61263" w:rsidRDefault="00A61263" w:rsidP="00A61263">
            <w:pPr>
              <w:spacing w:line="240" w:lineRule="auto"/>
              <w:rPr>
                <w:rFonts w:cs="Arial"/>
                <w:b/>
                <w:bCs/>
                <w:sz w:val="12"/>
                <w:szCs w:val="12"/>
              </w:rPr>
            </w:pPr>
            <w:r w:rsidRPr="00A61263">
              <w:rPr>
                <w:rFonts w:cs="Arial"/>
                <w:b/>
                <w:bCs/>
                <w:sz w:val="12"/>
                <w:szCs w:val="12"/>
              </w:rPr>
              <w:t>Licea ogólnokształcące</w:t>
            </w:r>
          </w:p>
        </w:tc>
        <w:tc>
          <w:tcPr>
            <w:tcW w:w="508" w:type="pct"/>
            <w:tcBorders>
              <w:top w:val="nil"/>
              <w:left w:val="nil"/>
              <w:bottom w:val="single" w:sz="4" w:space="0" w:color="auto"/>
              <w:right w:val="single" w:sz="4" w:space="0" w:color="auto"/>
            </w:tcBorders>
            <w:shd w:val="clear" w:color="000000" w:fill="FFFDC1"/>
            <w:vAlign w:val="center"/>
            <w:hideMark/>
          </w:tcPr>
          <w:p w14:paraId="1016DA26"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57BB9CC0"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53794D6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6F9AAE6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1 603 315</w:t>
            </w:r>
          </w:p>
        </w:tc>
        <w:tc>
          <w:tcPr>
            <w:tcW w:w="645" w:type="pct"/>
            <w:tcBorders>
              <w:top w:val="nil"/>
              <w:left w:val="nil"/>
              <w:bottom w:val="single" w:sz="4" w:space="0" w:color="auto"/>
              <w:right w:val="single" w:sz="4" w:space="0" w:color="auto"/>
            </w:tcBorders>
            <w:shd w:val="clear" w:color="000000" w:fill="FFFDC1"/>
            <w:vAlign w:val="center"/>
            <w:hideMark/>
          </w:tcPr>
          <w:p w14:paraId="1C224ED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1 603 314,76</w:t>
            </w:r>
          </w:p>
        </w:tc>
        <w:tc>
          <w:tcPr>
            <w:tcW w:w="558" w:type="pct"/>
            <w:tcBorders>
              <w:top w:val="nil"/>
              <w:left w:val="nil"/>
              <w:bottom w:val="single" w:sz="4" w:space="0" w:color="auto"/>
              <w:right w:val="single" w:sz="4" w:space="0" w:color="auto"/>
            </w:tcBorders>
            <w:shd w:val="clear" w:color="000000" w:fill="FFFDC1"/>
            <w:vAlign w:val="center"/>
            <w:hideMark/>
          </w:tcPr>
          <w:p w14:paraId="6B36327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28766603"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7A8837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06C76DE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2BD00751" w14:textId="77777777" w:rsidR="00A61263" w:rsidRPr="00A61263" w:rsidRDefault="00A61263" w:rsidP="00A61263">
            <w:pPr>
              <w:spacing w:line="240" w:lineRule="auto"/>
              <w:rPr>
                <w:rFonts w:cs="Arial"/>
                <w:sz w:val="12"/>
                <w:szCs w:val="12"/>
              </w:rPr>
            </w:pPr>
            <w:r w:rsidRPr="00A61263">
              <w:rPr>
                <w:rFonts w:cs="Arial"/>
                <w:sz w:val="12"/>
                <w:szCs w:val="12"/>
              </w:rPr>
              <w:t xml:space="preserve">Termomodernizacja budynku VI Liceum Ogólnokształcącego im. T. </w:t>
            </w:r>
            <w:proofErr w:type="spellStart"/>
            <w:r w:rsidRPr="00A61263">
              <w:rPr>
                <w:rFonts w:cs="Arial"/>
                <w:sz w:val="12"/>
                <w:szCs w:val="12"/>
              </w:rPr>
              <w:t>Reytana</w:t>
            </w:r>
            <w:proofErr w:type="spellEnd"/>
            <w:r w:rsidRPr="00A61263">
              <w:rPr>
                <w:rFonts w:cs="Arial"/>
                <w:sz w:val="12"/>
                <w:szCs w:val="12"/>
              </w:rPr>
              <w:t xml:space="preserve"> przy ul. Wiktorskiej 30/32</w:t>
            </w:r>
          </w:p>
        </w:tc>
        <w:tc>
          <w:tcPr>
            <w:tcW w:w="508" w:type="pct"/>
            <w:tcBorders>
              <w:top w:val="nil"/>
              <w:left w:val="nil"/>
              <w:bottom w:val="single" w:sz="4" w:space="0" w:color="auto"/>
              <w:right w:val="single" w:sz="4" w:space="0" w:color="auto"/>
            </w:tcBorders>
            <w:shd w:val="clear" w:color="auto" w:fill="auto"/>
            <w:vAlign w:val="center"/>
            <w:hideMark/>
          </w:tcPr>
          <w:p w14:paraId="66B58471"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5CA6D0F8" w14:textId="77777777" w:rsidR="00A61263" w:rsidRPr="00A61263" w:rsidRDefault="00A61263" w:rsidP="00A61263">
            <w:pPr>
              <w:spacing w:line="240" w:lineRule="auto"/>
              <w:jc w:val="center"/>
              <w:rPr>
                <w:rFonts w:cs="Arial"/>
                <w:sz w:val="12"/>
                <w:szCs w:val="12"/>
              </w:rPr>
            </w:pPr>
            <w:r w:rsidRPr="00A61263">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14:paraId="06ABA5D8"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02060A97" w14:textId="77777777" w:rsidR="00A61263" w:rsidRPr="00A61263" w:rsidRDefault="00A61263" w:rsidP="00A61263">
            <w:pPr>
              <w:spacing w:line="240" w:lineRule="auto"/>
              <w:jc w:val="right"/>
              <w:rPr>
                <w:rFonts w:cs="Arial"/>
                <w:sz w:val="12"/>
                <w:szCs w:val="12"/>
              </w:rPr>
            </w:pPr>
            <w:r w:rsidRPr="00A61263">
              <w:rPr>
                <w:rFonts w:cs="Arial"/>
                <w:sz w:val="12"/>
                <w:szCs w:val="12"/>
              </w:rPr>
              <w:t>1 592 245</w:t>
            </w:r>
          </w:p>
        </w:tc>
        <w:tc>
          <w:tcPr>
            <w:tcW w:w="645" w:type="pct"/>
            <w:tcBorders>
              <w:top w:val="nil"/>
              <w:left w:val="nil"/>
              <w:bottom w:val="single" w:sz="4" w:space="0" w:color="auto"/>
              <w:right w:val="single" w:sz="4" w:space="0" w:color="auto"/>
            </w:tcBorders>
            <w:shd w:val="clear" w:color="auto" w:fill="auto"/>
            <w:noWrap/>
            <w:vAlign w:val="center"/>
            <w:hideMark/>
          </w:tcPr>
          <w:p w14:paraId="3CD10265" w14:textId="77777777" w:rsidR="00A61263" w:rsidRPr="00A61263" w:rsidRDefault="00A61263" w:rsidP="00A61263">
            <w:pPr>
              <w:spacing w:line="240" w:lineRule="auto"/>
              <w:jc w:val="right"/>
              <w:rPr>
                <w:rFonts w:cs="Arial"/>
                <w:sz w:val="12"/>
                <w:szCs w:val="12"/>
              </w:rPr>
            </w:pPr>
            <w:r w:rsidRPr="00A61263">
              <w:rPr>
                <w:rFonts w:cs="Arial"/>
                <w:sz w:val="12"/>
                <w:szCs w:val="12"/>
              </w:rPr>
              <w:t>1 592 244,76</w:t>
            </w:r>
          </w:p>
        </w:tc>
        <w:tc>
          <w:tcPr>
            <w:tcW w:w="558" w:type="pct"/>
            <w:tcBorders>
              <w:top w:val="nil"/>
              <w:left w:val="nil"/>
              <w:bottom w:val="single" w:sz="4" w:space="0" w:color="auto"/>
              <w:right w:val="single" w:sz="4" w:space="0" w:color="auto"/>
            </w:tcBorders>
            <w:shd w:val="clear" w:color="auto" w:fill="auto"/>
            <w:noWrap/>
            <w:vAlign w:val="center"/>
            <w:hideMark/>
          </w:tcPr>
          <w:p w14:paraId="3955B7B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34FE9EF8"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1345C33"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30C20BE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1F50AFE2" w14:textId="77777777" w:rsidR="00A61263" w:rsidRPr="00A61263" w:rsidRDefault="00A61263" w:rsidP="00A61263">
            <w:pPr>
              <w:spacing w:line="240" w:lineRule="auto"/>
              <w:rPr>
                <w:rFonts w:cs="Arial"/>
                <w:sz w:val="12"/>
                <w:szCs w:val="12"/>
              </w:rPr>
            </w:pPr>
            <w:r w:rsidRPr="00A61263">
              <w:rPr>
                <w:rFonts w:cs="Arial"/>
                <w:sz w:val="12"/>
                <w:szCs w:val="12"/>
              </w:rPr>
              <w:t>Budowa boisk wraz z zagospodarowaniem  terenu w XLII Liceum Ogólnokształcącym  przy ul. Madalińskiego 22</w:t>
            </w:r>
          </w:p>
        </w:tc>
        <w:tc>
          <w:tcPr>
            <w:tcW w:w="508" w:type="pct"/>
            <w:tcBorders>
              <w:top w:val="nil"/>
              <w:left w:val="nil"/>
              <w:bottom w:val="single" w:sz="4" w:space="0" w:color="auto"/>
              <w:right w:val="single" w:sz="4" w:space="0" w:color="auto"/>
            </w:tcBorders>
            <w:shd w:val="clear" w:color="auto" w:fill="auto"/>
            <w:vAlign w:val="center"/>
            <w:hideMark/>
          </w:tcPr>
          <w:p w14:paraId="757845B1"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22169A47"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58295CC0" w14:textId="77777777" w:rsidR="00A61263" w:rsidRPr="00A61263" w:rsidRDefault="00A61263" w:rsidP="00A61263">
            <w:pPr>
              <w:spacing w:line="240" w:lineRule="auto"/>
              <w:jc w:val="center"/>
              <w:rPr>
                <w:rFonts w:cs="Arial"/>
                <w:sz w:val="12"/>
                <w:szCs w:val="12"/>
              </w:rPr>
            </w:pPr>
            <w:r w:rsidRPr="00A61263">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14:paraId="45D80C1D" w14:textId="77777777" w:rsidR="00A61263" w:rsidRPr="00A61263" w:rsidRDefault="00A61263" w:rsidP="00A61263">
            <w:pPr>
              <w:spacing w:line="240" w:lineRule="auto"/>
              <w:jc w:val="right"/>
              <w:rPr>
                <w:rFonts w:cs="Arial"/>
                <w:sz w:val="12"/>
                <w:szCs w:val="12"/>
              </w:rPr>
            </w:pPr>
            <w:r w:rsidRPr="00A61263">
              <w:rPr>
                <w:rFonts w:cs="Arial"/>
                <w:sz w:val="12"/>
                <w:szCs w:val="12"/>
              </w:rPr>
              <w:t>11 070</w:t>
            </w:r>
          </w:p>
        </w:tc>
        <w:tc>
          <w:tcPr>
            <w:tcW w:w="645" w:type="pct"/>
            <w:tcBorders>
              <w:top w:val="nil"/>
              <w:left w:val="nil"/>
              <w:bottom w:val="single" w:sz="4" w:space="0" w:color="auto"/>
              <w:right w:val="single" w:sz="4" w:space="0" w:color="auto"/>
            </w:tcBorders>
            <w:shd w:val="clear" w:color="auto" w:fill="auto"/>
            <w:noWrap/>
            <w:vAlign w:val="center"/>
            <w:hideMark/>
          </w:tcPr>
          <w:p w14:paraId="0C5590A0" w14:textId="77777777" w:rsidR="00A61263" w:rsidRPr="00A61263" w:rsidRDefault="00A61263" w:rsidP="00A61263">
            <w:pPr>
              <w:spacing w:line="240" w:lineRule="auto"/>
              <w:jc w:val="right"/>
              <w:rPr>
                <w:rFonts w:cs="Arial"/>
                <w:sz w:val="12"/>
                <w:szCs w:val="12"/>
              </w:rPr>
            </w:pPr>
            <w:r w:rsidRPr="00A61263">
              <w:rPr>
                <w:rFonts w:cs="Arial"/>
                <w:sz w:val="12"/>
                <w:szCs w:val="12"/>
              </w:rPr>
              <w:t>11 070,00</w:t>
            </w:r>
          </w:p>
        </w:tc>
        <w:tc>
          <w:tcPr>
            <w:tcW w:w="558" w:type="pct"/>
            <w:tcBorders>
              <w:top w:val="nil"/>
              <w:left w:val="nil"/>
              <w:bottom w:val="single" w:sz="4" w:space="0" w:color="auto"/>
              <w:right w:val="single" w:sz="4" w:space="0" w:color="auto"/>
            </w:tcBorders>
            <w:shd w:val="clear" w:color="auto" w:fill="auto"/>
            <w:noWrap/>
            <w:vAlign w:val="center"/>
            <w:hideMark/>
          </w:tcPr>
          <w:p w14:paraId="499A06A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0685D7DF" w14:textId="77777777" w:rsidTr="00A61263">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2725698F"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14:paraId="614F6824"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14:paraId="3E5B1B13" w14:textId="77777777" w:rsidR="00A61263" w:rsidRPr="00A61263" w:rsidRDefault="00A61263" w:rsidP="00A61263">
            <w:pPr>
              <w:spacing w:line="240" w:lineRule="auto"/>
              <w:rPr>
                <w:rFonts w:cs="Arial"/>
                <w:b/>
                <w:bCs/>
                <w:sz w:val="12"/>
                <w:szCs w:val="12"/>
              </w:rPr>
            </w:pPr>
            <w:r w:rsidRPr="00A61263">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14:paraId="482A7441"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1FBABEFA"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14:paraId="5A3D3CBC"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7A4FCFC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1 269 809</w:t>
            </w:r>
          </w:p>
        </w:tc>
        <w:tc>
          <w:tcPr>
            <w:tcW w:w="645" w:type="pct"/>
            <w:tcBorders>
              <w:top w:val="nil"/>
              <w:left w:val="nil"/>
              <w:bottom w:val="single" w:sz="4" w:space="0" w:color="auto"/>
              <w:right w:val="single" w:sz="4" w:space="0" w:color="auto"/>
            </w:tcBorders>
            <w:shd w:val="clear" w:color="000000" w:fill="D5E3F2"/>
            <w:vAlign w:val="center"/>
            <w:hideMark/>
          </w:tcPr>
          <w:p w14:paraId="62E43E6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1 241 409,51</w:t>
            </w:r>
          </w:p>
        </w:tc>
        <w:tc>
          <w:tcPr>
            <w:tcW w:w="558" w:type="pct"/>
            <w:tcBorders>
              <w:top w:val="nil"/>
              <w:left w:val="nil"/>
              <w:bottom w:val="single" w:sz="4" w:space="0" w:color="auto"/>
              <w:right w:val="single" w:sz="4" w:space="0" w:color="auto"/>
            </w:tcBorders>
            <w:shd w:val="clear" w:color="000000" w:fill="D5E3F2"/>
            <w:vAlign w:val="center"/>
            <w:hideMark/>
          </w:tcPr>
          <w:p w14:paraId="693A8ED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97,8</w:t>
            </w:r>
          </w:p>
        </w:tc>
      </w:tr>
      <w:tr w:rsidR="00A61263" w:rsidRPr="00A61263" w14:paraId="54FE20C8"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57B747B9"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2D47698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90095</w:t>
            </w:r>
          </w:p>
        </w:tc>
        <w:tc>
          <w:tcPr>
            <w:tcW w:w="1113" w:type="pct"/>
            <w:tcBorders>
              <w:top w:val="nil"/>
              <w:left w:val="nil"/>
              <w:bottom w:val="single" w:sz="4" w:space="0" w:color="auto"/>
              <w:right w:val="single" w:sz="4" w:space="0" w:color="auto"/>
            </w:tcBorders>
            <w:shd w:val="clear" w:color="000000" w:fill="FFFDC1"/>
            <w:vAlign w:val="center"/>
            <w:hideMark/>
          </w:tcPr>
          <w:p w14:paraId="27A7903F"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14:paraId="62558991"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068B60DD"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2C0FA1F4"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6EC4D2C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1 269 809</w:t>
            </w:r>
          </w:p>
        </w:tc>
        <w:tc>
          <w:tcPr>
            <w:tcW w:w="645" w:type="pct"/>
            <w:tcBorders>
              <w:top w:val="nil"/>
              <w:left w:val="nil"/>
              <w:bottom w:val="single" w:sz="4" w:space="0" w:color="auto"/>
              <w:right w:val="single" w:sz="4" w:space="0" w:color="auto"/>
            </w:tcBorders>
            <w:shd w:val="clear" w:color="000000" w:fill="FFFDC1"/>
            <w:vAlign w:val="center"/>
            <w:hideMark/>
          </w:tcPr>
          <w:p w14:paraId="0FD7CF0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1 241 409,51</w:t>
            </w:r>
          </w:p>
        </w:tc>
        <w:tc>
          <w:tcPr>
            <w:tcW w:w="558" w:type="pct"/>
            <w:tcBorders>
              <w:top w:val="nil"/>
              <w:left w:val="nil"/>
              <w:bottom w:val="single" w:sz="4" w:space="0" w:color="auto"/>
              <w:right w:val="single" w:sz="4" w:space="0" w:color="auto"/>
            </w:tcBorders>
            <w:shd w:val="clear" w:color="000000" w:fill="FFFDC1"/>
            <w:vAlign w:val="center"/>
            <w:hideMark/>
          </w:tcPr>
          <w:p w14:paraId="652EF1C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97,8</w:t>
            </w:r>
          </w:p>
        </w:tc>
      </w:tr>
      <w:tr w:rsidR="00A61263" w:rsidRPr="00A61263" w14:paraId="7F29C099"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43C690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0C97141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1AEB175E" w14:textId="77777777" w:rsidR="00A61263" w:rsidRPr="00A61263" w:rsidRDefault="00A61263" w:rsidP="00A61263">
            <w:pPr>
              <w:spacing w:line="240" w:lineRule="auto"/>
              <w:rPr>
                <w:rFonts w:cs="Arial"/>
                <w:sz w:val="12"/>
                <w:szCs w:val="12"/>
              </w:rPr>
            </w:pPr>
            <w:r w:rsidRPr="00A61263">
              <w:rPr>
                <w:rFonts w:cs="Arial"/>
                <w:sz w:val="12"/>
                <w:szCs w:val="12"/>
              </w:rPr>
              <w:t>Drzewa, krzewy, łąka na skwerze na Starym Mokotowie</w:t>
            </w:r>
          </w:p>
        </w:tc>
        <w:tc>
          <w:tcPr>
            <w:tcW w:w="508" w:type="pct"/>
            <w:tcBorders>
              <w:top w:val="nil"/>
              <w:left w:val="nil"/>
              <w:bottom w:val="single" w:sz="4" w:space="0" w:color="auto"/>
              <w:right w:val="single" w:sz="4" w:space="0" w:color="auto"/>
            </w:tcBorders>
            <w:shd w:val="clear" w:color="auto" w:fill="auto"/>
            <w:vAlign w:val="center"/>
            <w:hideMark/>
          </w:tcPr>
          <w:p w14:paraId="47EC3688"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4BF4E0E3"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0C644A5F"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7E85D32F" w14:textId="77777777" w:rsidR="00A61263" w:rsidRPr="00A61263" w:rsidRDefault="00A61263" w:rsidP="00A61263">
            <w:pPr>
              <w:spacing w:line="240" w:lineRule="auto"/>
              <w:jc w:val="right"/>
              <w:rPr>
                <w:rFonts w:cs="Arial"/>
                <w:sz w:val="12"/>
                <w:szCs w:val="12"/>
              </w:rPr>
            </w:pPr>
            <w:r w:rsidRPr="00A61263">
              <w:rPr>
                <w:rFonts w:cs="Arial"/>
                <w:sz w:val="12"/>
                <w:szCs w:val="12"/>
              </w:rPr>
              <w:t>200 000</w:t>
            </w:r>
          </w:p>
        </w:tc>
        <w:tc>
          <w:tcPr>
            <w:tcW w:w="645" w:type="pct"/>
            <w:tcBorders>
              <w:top w:val="nil"/>
              <w:left w:val="nil"/>
              <w:bottom w:val="single" w:sz="4" w:space="0" w:color="auto"/>
              <w:right w:val="single" w:sz="4" w:space="0" w:color="auto"/>
            </w:tcBorders>
            <w:shd w:val="clear" w:color="auto" w:fill="auto"/>
            <w:noWrap/>
            <w:vAlign w:val="center"/>
            <w:hideMark/>
          </w:tcPr>
          <w:p w14:paraId="6F03A683" w14:textId="77777777" w:rsidR="00A61263" w:rsidRPr="00A61263" w:rsidRDefault="00A61263" w:rsidP="00A61263">
            <w:pPr>
              <w:spacing w:line="240" w:lineRule="auto"/>
              <w:jc w:val="right"/>
              <w:rPr>
                <w:rFonts w:cs="Arial"/>
                <w:sz w:val="12"/>
                <w:szCs w:val="12"/>
              </w:rPr>
            </w:pPr>
            <w:r w:rsidRPr="00A61263">
              <w:rPr>
                <w:rFonts w:cs="Arial"/>
                <w:sz w:val="12"/>
                <w:szCs w:val="12"/>
              </w:rPr>
              <w:t>197 286,51</w:t>
            </w:r>
          </w:p>
        </w:tc>
        <w:tc>
          <w:tcPr>
            <w:tcW w:w="558" w:type="pct"/>
            <w:tcBorders>
              <w:top w:val="nil"/>
              <w:left w:val="nil"/>
              <w:bottom w:val="single" w:sz="4" w:space="0" w:color="auto"/>
              <w:right w:val="single" w:sz="4" w:space="0" w:color="auto"/>
            </w:tcBorders>
            <w:shd w:val="clear" w:color="auto" w:fill="auto"/>
            <w:noWrap/>
            <w:vAlign w:val="center"/>
            <w:hideMark/>
          </w:tcPr>
          <w:p w14:paraId="7A17D3EA" w14:textId="77777777" w:rsidR="00A61263" w:rsidRPr="00A61263" w:rsidRDefault="00A61263" w:rsidP="00A61263">
            <w:pPr>
              <w:spacing w:line="240" w:lineRule="auto"/>
              <w:jc w:val="right"/>
              <w:rPr>
                <w:rFonts w:cs="Arial"/>
                <w:sz w:val="12"/>
                <w:szCs w:val="12"/>
              </w:rPr>
            </w:pPr>
            <w:r w:rsidRPr="00A61263">
              <w:rPr>
                <w:rFonts w:cs="Arial"/>
                <w:sz w:val="12"/>
                <w:szCs w:val="12"/>
              </w:rPr>
              <w:t>98,6</w:t>
            </w:r>
          </w:p>
        </w:tc>
      </w:tr>
      <w:tr w:rsidR="00A61263" w:rsidRPr="00A61263" w14:paraId="466A6ADE"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FCEB2E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37B140F9"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26166534" w14:textId="77777777" w:rsidR="00A61263" w:rsidRPr="00A61263" w:rsidRDefault="00A61263" w:rsidP="00A61263">
            <w:pPr>
              <w:spacing w:line="240" w:lineRule="auto"/>
              <w:rPr>
                <w:rFonts w:cs="Arial"/>
                <w:sz w:val="12"/>
                <w:szCs w:val="12"/>
              </w:rPr>
            </w:pPr>
            <w:r w:rsidRPr="00A61263">
              <w:rPr>
                <w:rFonts w:cs="Arial"/>
                <w:sz w:val="12"/>
                <w:szCs w:val="12"/>
              </w:rPr>
              <w:t>Zielony prostokąt w sercu Mokotowa</w:t>
            </w:r>
          </w:p>
        </w:tc>
        <w:tc>
          <w:tcPr>
            <w:tcW w:w="508" w:type="pct"/>
            <w:tcBorders>
              <w:top w:val="nil"/>
              <w:left w:val="nil"/>
              <w:bottom w:val="single" w:sz="4" w:space="0" w:color="auto"/>
              <w:right w:val="single" w:sz="4" w:space="0" w:color="auto"/>
            </w:tcBorders>
            <w:shd w:val="clear" w:color="auto" w:fill="auto"/>
            <w:vAlign w:val="center"/>
            <w:hideMark/>
          </w:tcPr>
          <w:p w14:paraId="44354013"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49E7FDFB"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6407614B"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0A2C75A8" w14:textId="77777777" w:rsidR="00A61263" w:rsidRPr="00A61263" w:rsidRDefault="00A61263" w:rsidP="00A61263">
            <w:pPr>
              <w:spacing w:line="240" w:lineRule="auto"/>
              <w:jc w:val="right"/>
              <w:rPr>
                <w:rFonts w:cs="Arial"/>
                <w:sz w:val="12"/>
                <w:szCs w:val="12"/>
              </w:rPr>
            </w:pPr>
            <w:r w:rsidRPr="00A61263">
              <w:rPr>
                <w:rFonts w:cs="Arial"/>
                <w:sz w:val="12"/>
                <w:szCs w:val="12"/>
              </w:rPr>
              <w:t>521 000</w:t>
            </w:r>
          </w:p>
        </w:tc>
        <w:tc>
          <w:tcPr>
            <w:tcW w:w="645" w:type="pct"/>
            <w:tcBorders>
              <w:top w:val="nil"/>
              <w:left w:val="nil"/>
              <w:bottom w:val="single" w:sz="4" w:space="0" w:color="auto"/>
              <w:right w:val="single" w:sz="4" w:space="0" w:color="auto"/>
            </w:tcBorders>
            <w:shd w:val="clear" w:color="auto" w:fill="auto"/>
            <w:noWrap/>
            <w:vAlign w:val="center"/>
            <w:hideMark/>
          </w:tcPr>
          <w:p w14:paraId="66AA67B9" w14:textId="77777777" w:rsidR="00A61263" w:rsidRPr="00A61263" w:rsidRDefault="00A61263" w:rsidP="00A61263">
            <w:pPr>
              <w:spacing w:line="240" w:lineRule="auto"/>
              <w:jc w:val="right"/>
              <w:rPr>
                <w:rFonts w:cs="Arial"/>
                <w:sz w:val="12"/>
                <w:szCs w:val="12"/>
              </w:rPr>
            </w:pPr>
            <w:r w:rsidRPr="00A61263">
              <w:rPr>
                <w:rFonts w:cs="Arial"/>
                <w:sz w:val="12"/>
                <w:szCs w:val="12"/>
              </w:rPr>
              <w:t>507 006,45</w:t>
            </w:r>
          </w:p>
        </w:tc>
        <w:tc>
          <w:tcPr>
            <w:tcW w:w="558" w:type="pct"/>
            <w:tcBorders>
              <w:top w:val="nil"/>
              <w:left w:val="nil"/>
              <w:bottom w:val="single" w:sz="4" w:space="0" w:color="auto"/>
              <w:right w:val="single" w:sz="4" w:space="0" w:color="auto"/>
            </w:tcBorders>
            <w:shd w:val="clear" w:color="auto" w:fill="auto"/>
            <w:noWrap/>
            <w:vAlign w:val="center"/>
            <w:hideMark/>
          </w:tcPr>
          <w:p w14:paraId="325A1F2A" w14:textId="77777777" w:rsidR="00A61263" w:rsidRPr="00A61263" w:rsidRDefault="00A61263" w:rsidP="00A61263">
            <w:pPr>
              <w:spacing w:line="240" w:lineRule="auto"/>
              <w:jc w:val="right"/>
              <w:rPr>
                <w:rFonts w:cs="Arial"/>
                <w:sz w:val="12"/>
                <w:szCs w:val="12"/>
              </w:rPr>
            </w:pPr>
            <w:r w:rsidRPr="00A61263">
              <w:rPr>
                <w:rFonts w:cs="Arial"/>
                <w:sz w:val="12"/>
                <w:szCs w:val="12"/>
              </w:rPr>
              <w:t>97,3</w:t>
            </w:r>
          </w:p>
        </w:tc>
      </w:tr>
      <w:tr w:rsidR="00A61263" w:rsidRPr="00A61263" w14:paraId="2D80AEE8"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B92B3F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60F0B75"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4A3763BE" w14:textId="77777777" w:rsidR="00A61263" w:rsidRPr="00A61263" w:rsidRDefault="00A61263" w:rsidP="00A61263">
            <w:pPr>
              <w:spacing w:line="240" w:lineRule="auto"/>
              <w:rPr>
                <w:rFonts w:cs="Arial"/>
                <w:sz w:val="12"/>
                <w:szCs w:val="12"/>
              </w:rPr>
            </w:pPr>
            <w:r w:rsidRPr="00A61263">
              <w:rPr>
                <w:rFonts w:cs="Arial"/>
                <w:sz w:val="12"/>
                <w:szCs w:val="12"/>
              </w:rPr>
              <w:t>Naturalny plac zabaw w sercu Starego Mokotowa</w:t>
            </w:r>
          </w:p>
        </w:tc>
        <w:tc>
          <w:tcPr>
            <w:tcW w:w="508" w:type="pct"/>
            <w:tcBorders>
              <w:top w:val="nil"/>
              <w:left w:val="nil"/>
              <w:bottom w:val="single" w:sz="4" w:space="0" w:color="auto"/>
              <w:right w:val="single" w:sz="4" w:space="0" w:color="auto"/>
            </w:tcBorders>
            <w:shd w:val="clear" w:color="auto" w:fill="auto"/>
            <w:vAlign w:val="center"/>
            <w:hideMark/>
          </w:tcPr>
          <w:p w14:paraId="49FA3A80"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1FA32F79"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5260E8CE"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6AD01B59" w14:textId="77777777" w:rsidR="00A61263" w:rsidRPr="00A61263" w:rsidRDefault="00A61263" w:rsidP="00A61263">
            <w:pPr>
              <w:spacing w:line="240" w:lineRule="auto"/>
              <w:jc w:val="right"/>
              <w:rPr>
                <w:rFonts w:cs="Arial"/>
                <w:sz w:val="12"/>
                <w:szCs w:val="12"/>
              </w:rPr>
            </w:pPr>
            <w:r w:rsidRPr="00A61263">
              <w:rPr>
                <w:rFonts w:cs="Arial"/>
                <w:sz w:val="12"/>
                <w:szCs w:val="12"/>
              </w:rPr>
              <w:t>518 809</w:t>
            </w:r>
          </w:p>
        </w:tc>
        <w:tc>
          <w:tcPr>
            <w:tcW w:w="645" w:type="pct"/>
            <w:tcBorders>
              <w:top w:val="nil"/>
              <w:left w:val="nil"/>
              <w:bottom w:val="single" w:sz="4" w:space="0" w:color="auto"/>
              <w:right w:val="single" w:sz="4" w:space="0" w:color="auto"/>
            </w:tcBorders>
            <w:shd w:val="clear" w:color="auto" w:fill="auto"/>
            <w:noWrap/>
            <w:vAlign w:val="center"/>
            <w:hideMark/>
          </w:tcPr>
          <w:p w14:paraId="4CB6107B" w14:textId="77777777" w:rsidR="00A61263" w:rsidRPr="00A61263" w:rsidRDefault="00A61263" w:rsidP="00A61263">
            <w:pPr>
              <w:spacing w:line="240" w:lineRule="auto"/>
              <w:jc w:val="right"/>
              <w:rPr>
                <w:rFonts w:cs="Arial"/>
                <w:sz w:val="12"/>
                <w:szCs w:val="12"/>
              </w:rPr>
            </w:pPr>
            <w:r w:rsidRPr="00A61263">
              <w:rPr>
                <w:rFonts w:cs="Arial"/>
                <w:sz w:val="12"/>
                <w:szCs w:val="12"/>
              </w:rPr>
              <w:t>518 789,55</w:t>
            </w:r>
          </w:p>
        </w:tc>
        <w:tc>
          <w:tcPr>
            <w:tcW w:w="558" w:type="pct"/>
            <w:tcBorders>
              <w:top w:val="nil"/>
              <w:left w:val="nil"/>
              <w:bottom w:val="single" w:sz="4" w:space="0" w:color="auto"/>
              <w:right w:val="single" w:sz="4" w:space="0" w:color="auto"/>
            </w:tcBorders>
            <w:shd w:val="clear" w:color="auto" w:fill="auto"/>
            <w:noWrap/>
            <w:vAlign w:val="center"/>
            <w:hideMark/>
          </w:tcPr>
          <w:p w14:paraId="7FA30EEE"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2571E10F"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CC2CA3B"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17D50C02"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633A62A5" w14:textId="77777777" w:rsidR="00A61263" w:rsidRPr="00A61263" w:rsidRDefault="00A61263" w:rsidP="00A61263">
            <w:pPr>
              <w:spacing w:line="240" w:lineRule="auto"/>
              <w:rPr>
                <w:rFonts w:cs="Arial"/>
                <w:sz w:val="12"/>
                <w:szCs w:val="12"/>
              </w:rPr>
            </w:pPr>
            <w:r w:rsidRPr="00A61263">
              <w:rPr>
                <w:rFonts w:cs="Arial"/>
                <w:sz w:val="12"/>
                <w:szCs w:val="12"/>
              </w:rPr>
              <w:t>Budowa kanalizacji deszczowej w ul. Kierbedzia</w:t>
            </w:r>
          </w:p>
        </w:tc>
        <w:tc>
          <w:tcPr>
            <w:tcW w:w="508" w:type="pct"/>
            <w:tcBorders>
              <w:top w:val="nil"/>
              <w:left w:val="nil"/>
              <w:bottom w:val="single" w:sz="4" w:space="0" w:color="auto"/>
              <w:right w:val="single" w:sz="4" w:space="0" w:color="auto"/>
            </w:tcBorders>
            <w:shd w:val="clear" w:color="auto" w:fill="auto"/>
            <w:vAlign w:val="center"/>
            <w:hideMark/>
          </w:tcPr>
          <w:p w14:paraId="51E73D71"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2F2CE84D"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68D89A0D" w14:textId="77777777" w:rsidR="00A61263" w:rsidRPr="00A61263" w:rsidRDefault="00A61263" w:rsidP="00A61263">
            <w:pPr>
              <w:spacing w:line="240" w:lineRule="auto"/>
              <w:jc w:val="center"/>
              <w:rPr>
                <w:rFonts w:cs="Arial"/>
                <w:sz w:val="12"/>
                <w:szCs w:val="12"/>
              </w:rPr>
            </w:pPr>
            <w:r w:rsidRPr="00A6126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589ADAE2" w14:textId="77777777" w:rsidR="00A61263" w:rsidRPr="00A61263" w:rsidRDefault="00A61263" w:rsidP="00A61263">
            <w:pPr>
              <w:spacing w:line="240" w:lineRule="auto"/>
              <w:jc w:val="right"/>
              <w:rPr>
                <w:rFonts w:cs="Arial"/>
                <w:sz w:val="12"/>
                <w:szCs w:val="12"/>
              </w:rPr>
            </w:pPr>
            <w:r w:rsidRPr="00A61263">
              <w:rPr>
                <w:rFonts w:cs="Arial"/>
                <w:sz w:val="12"/>
                <w:szCs w:val="12"/>
              </w:rPr>
              <w:t>30 000</w:t>
            </w:r>
          </w:p>
        </w:tc>
        <w:tc>
          <w:tcPr>
            <w:tcW w:w="645" w:type="pct"/>
            <w:tcBorders>
              <w:top w:val="nil"/>
              <w:left w:val="nil"/>
              <w:bottom w:val="single" w:sz="4" w:space="0" w:color="auto"/>
              <w:right w:val="single" w:sz="4" w:space="0" w:color="auto"/>
            </w:tcBorders>
            <w:shd w:val="clear" w:color="auto" w:fill="auto"/>
            <w:noWrap/>
            <w:vAlign w:val="center"/>
            <w:hideMark/>
          </w:tcPr>
          <w:p w14:paraId="47CBFB19" w14:textId="77777777" w:rsidR="00A61263" w:rsidRPr="00A61263" w:rsidRDefault="00A61263" w:rsidP="00A61263">
            <w:pPr>
              <w:spacing w:line="240" w:lineRule="auto"/>
              <w:jc w:val="right"/>
              <w:rPr>
                <w:rFonts w:cs="Arial"/>
                <w:sz w:val="12"/>
                <w:szCs w:val="12"/>
              </w:rPr>
            </w:pPr>
            <w:r w:rsidRPr="00A61263">
              <w:rPr>
                <w:rFonts w:cs="Arial"/>
                <w:sz w:val="12"/>
                <w:szCs w:val="12"/>
              </w:rPr>
              <w:t>18 327,00</w:t>
            </w:r>
          </w:p>
        </w:tc>
        <w:tc>
          <w:tcPr>
            <w:tcW w:w="558" w:type="pct"/>
            <w:tcBorders>
              <w:top w:val="nil"/>
              <w:left w:val="nil"/>
              <w:bottom w:val="single" w:sz="4" w:space="0" w:color="auto"/>
              <w:right w:val="single" w:sz="4" w:space="0" w:color="auto"/>
            </w:tcBorders>
            <w:shd w:val="clear" w:color="auto" w:fill="auto"/>
            <w:noWrap/>
            <w:vAlign w:val="center"/>
            <w:hideMark/>
          </w:tcPr>
          <w:p w14:paraId="776CD69B" w14:textId="77777777" w:rsidR="00A61263" w:rsidRPr="00A61263" w:rsidRDefault="00A61263" w:rsidP="00A61263">
            <w:pPr>
              <w:spacing w:line="240" w:lineRule="auto"/>
              <w:jc w:val="right"/>
              <w:rPr>
                <w:rFonts w:cs="Arial"/>
                <w:sz w:val="12"/>
                <w:szCs w:val="12"/>
              </w:rPr>
            </w:pPr>
            <w:r w:rsidRPr="00A61263">
              <w:rPr>
                <w:rFonts w:cs="Arial"/>
                <w:sz w:val="12"/>
                <w:szCs w:val="12"/>
              </w:rPr>
              <w:t>61,1</w:t>
            </w:r>
          </w:p>
        </w:tc>
      </w:tr>
      <w:tr w:rsidR="00A61263" w:rsidRPr="00A61263" w14:paraId="7E091452" w14:textId="77777777" w:rsidTr="00A61263">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1CD3D3E5"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14:paraId="0574AAB2"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14:paraId="67C53279" w14:textId="77777777" w:rsidR="00A61263" w:rsidRPr="00A61263" w:rsidRDefault="00A61263" w:rsidP="00A61263">
            <w:pPr>
              <w:spacing w:line="240" w:lineRule="auto"/>
              <w:rPr>
                <w:rFonts w:cs="Arial"/>
                <w:b/>
                <w:bCs/>
                <w:sz w:val="12"/>
                <w:szCs w:val="12"/>
              </w:rPr>
            </w:pPr>
            <w:r w:rsidRPr="00A61263">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14:paraId="132E348F"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6EA31B4D"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14:paraId="025B528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047910A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1 020 292</w:t>
            </w:r>
          </w:p>
        </w:tc>
        <w:tc>
          <w:tcPr>
            <w:tcW w:w="645" w:type="pct"/>
            <w:tcBorders>
              <w:top w:val="nil"/>
              <w:left w:val="nil"/>
              <w:bottom w:val="single" w:sz="4" w:space="0" w:color="auto"/>
              <w:right w:val="single" w:sz="4" w:space="0" w:color="auto"/>
            </w:tcBorders>
            <w:shd w:val="clear" w:color="000000" w:fill="D5E3F2"/>
            <w:vAlign w:val="center"/>
            <w:hideMark/>
          </w:tcPr>
          <w:p w14:paraId="3381B9A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1 015 498,00</w:t>
            </w:r>
          </w:p>
        </w:tc>
        <w:tc>
          <w:tcPr>
            <w:tcW w:w="558" w:type="pct"/>
            <w:tcBorders>
              <w:top w:val="nil"/>
              <w:left w:val="nil"/>
              <w:bottom w:val="single" w:sz="4" w:space="0" w:color="auto"/>
              <w:right w:val="single" w:sz="4" w:space="0" w:color="auto"/>
            </w:tcBorders>
            <w:shd w:val="clear" w:color="000000" w:fill="D5E3F2"/>
            <w:vAlign w:val="center"/>
            <w:hideMark/>
          </w:tcPr>
          <w:p w14:paraId="12BD2A3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99,5</w:t>
            </w:r>
          </w:p>
        </w:tc>
      </w:tr>
      <w:tr w:rsidR="00A61263" w:rsidRPr="00A61263" w14:paraId="7F6DD777"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3D5D86E9"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480D7747"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92116</w:t>
            </w:r>
          </w:p>
        </w:tc>
        <w:tc>
          <w:tcPr>
            <w:tcW w:w="1113" w:type="pct"/>
            <w:tcBorders>
              <w:top w:val="nil"/>
              <w:left w:val="nil"/>
              <w:bottom w:val="single" w:sz="4" w:space="0" w:color="auto"/>
              <w:right w:val="single" w:sz="4" w:space="0" w:color="auto"/>
            </w:tcBorders>
            <w:shd w:val="clear" w:color="000000" w:fill="FFFDC1"/>
            <w:vAlign w:val="center"/>
            <w:hideMark/>
          </w:tcPr>
          <w:p w14:paraId="47A5C871" w14:textId="77777777" w:rsidR="00A61263" w:rsidRPr="00A61263" w:rsidRDefault="00A61263" w:rsidP="00A61263">
            <w:pPr>
              <w:spacing w:line="240" w:lineRule="auto"/>
              <w:rPr>
                <w:rFonts w:cs="Arial"/>
                <w:b/>
                <w:bCs/>
                <w:sz w:val="12"/>
                <w:szCs w:val="12"/>
              </w:rPr>
            </w:pPr>
            <w:r w:rsidRPr="00A61263">
              <w:rPr>
                <w:rFonts w:cs="Arial"/>
                <w:b/>
                <w:bCs/>
                <w:sz w:val="12"/>
                <w:szCs w:val="12"/>
              </w:rPr>
              <w:t>Biblioteki</w:t>
            </w:r>
          </w:p>
        </w:tc>
        <w:tc>
          <w:tcPr>
            <w:tcW w:w="508" w:type="pct"/>
            <w:tcBorders>
              <w:top w:val="nil"/>
              <w:left w:val="nil"/>
              <w:bottom w:val="single" w:sz="4" w:space="0" w:color="auto"/>
              <w:right w:val="single" w:sz="4" w:space="0" w:color="auto"/>
            </w:tcBorders>
            <w:shd w:val="clear" w:color="000000" w:fill="FFFDC1"/>
            <w:vAlign w:val="center"/>
            <w:hideMark/>
          </w:tcPr>
          <w:p w14:paraId="3E07753C"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3F296500"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3214818D"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57BABBD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1 000 000</w:t>
            </w:r>
          </w:p>
        </w:tc>
        <w:tc>
          <w:tcPr>
            <w:tcW w:w="645" w:type="pct"/>
            <w:tcBorders>
              <w:top w:val="nil"/>
              <w:left w:val="nil"/>
              <w:bottom w:val="single" w:sz="4" w:space="0" w:color="auto"/>
              <w:right w:val="single" w:sz="4" w:space="0" w:color="auto"/>
            </w:tcBorders>
            <w:shd w:val="clear" w:color="000000" w:fill="FFFDC1"/>
            <w:vAlign w:val="center"/>
            <w:hideMark/>
          </w:tcPr>
          <w:p w14:paraId="31C4003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1 000 000,00</w:t>
            </w:r>
          </w:p>
        </w:tc>
        <w:tc>
          <w:tcPr>
            <w:tcW w:w="558" w:type="pct"/>
            <w:tcBorders>
              <w:top w:val="nil"/>
              <w:left w:val="nil"/>
              <w:bottom w:val="single" w:sz="4" w:space="0" w:color="auto"/>
              <w:right w:val="single" w:sz="4" w:space="0" w:color="auto"/>
            </w:tcBorders>
            <w:shd w:val="clear" w:color="000000" w:fill="FFFDC1"/>
            <w:vAlign w:val="center"/>
            <w:hideMark/>
          </w:tcPr>
          <w:p w14:paraId="474A10A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4EAEFD26"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3EFF9A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1849343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4B65E752" w14:textId="77777777" w:rsidR="00A61263" w:rsidRPr="00A61263" w:rsidRDefault="00A61263" w:rsidP="00A61263">
            <w:pPr>
              <w:spacing w:line="240" w:lineRule="auto"/>
              <w:rPr>
                <w:rFonts w:cs="Arial"/>
                <w:sz w:val="12"/>
                <w:szCs w:val="12"/>
              </w:rPr>
            </w:pPr>
            <w:r w:rsidRPr="00A61263">
              <w:rPr>
                <w:rFonts w:cs="Arial"/>
                <w:sz w:val="12"/>
                <w:szCs w:val="12"/>
              </w:rPr>
              <w:t>Przebudowa pawilonu usługowo-handlowego przy ul. Pułku "Baszta" 5 (Biblioteka Publiczna w Dzielnicy Mokotów)</w:t>
            </w:r>
          </w:p>
        </w:tc>
        <w:tc>
          <w:tcPr>
            <w:tcW w:w="508" w:type="pct"/>
            <w:tcBorders>
              <w:top w:val="nil"/>
              <w:left w:val="nil"/>
              <w:bottom w:val="single" w:sz="4" w:space="0" w:color="auto"/>
              <w:right w:val="single" w:sz="4" w:space="0" w:color="auto"/>
            </w:tcBorders>
            <w:shd w:val="clear" w:color="auto" w:fill="auto"/>
            <w:vAlign w:val="center"/>
            <w:hideMark/>
          </w:tcPr>
          <w:p w14:paraId="1F68027E"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74345D1C"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17E4E400"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430B8BF9" w14:textId="77777777" w:rsidR="00A61263" w:rsidRPr="00A61263" w:rsidRDefault="00A61263" w:rsidP="00A61263">
            <w:pPr>
              <w:spacing w:line="240" w:lineRule="auto"/>
              <w:jc w:val="right"/>
              <w:rPr>
                <w:rFonts w:cs="Arial"/>
                <w:sz w:val="12"/>
                <w:szCs w:val="12"/>
              </w:rPr>
            </w:pPr>
            <w:r w:rsidRPr="00A61263">
              <w:rPr>
                <w:rFonts w:cs="Arial"/>
                <w:sz w:val="12"/>
                <w:szCs w:val="12"/>
              </w:rPr>
              <w:t>1 000 000</w:t>
            </w:r>
          </w:p>
        </w:tc>
        <w:tc>
          <w:tcPr>
            <w:tcW w:w="645" w:type="pct"/>
            <w:tcBorders>
              <w:top w:val="nil"/>
              <w:left w:val="nil"/>
              <w:bottom w:val="single" w:sz="4" w:space="0" w:color="auto"/>
              <w:right w:val="single" w:sz="4" w:space="0" w:color="auto"/>
            </w:tcBorders>
            <w:shd w:val="clear" w:color="auto" w:fill="auto"/>
            <w:noWrap/>
            <w:vAlign w:val="center"/>
            <w:hideMark/>
          </w:tcPr>
          <w:p w14:paraId="2D059D3C" w14:textId="77777777" w:rsidR="00A61263" w:rsidRPr="00A61263" w:rsidRDefault="00A61263" w:rsidP="00A61263">
            <w:pPr>
              <w:spacing w:line="240" w:lineRule="auto"/>
              <w:jc w:val="right"/>
              <w:rPr>
                <w:rFonts w:cs="Arial"/>
                <w:sz w:val="12"/>
                <w:szCs w:val="12"/>
              </w:rPr>
            </w:pPr>
            <w:r w:rsidRPr="00A61263">
              <w:rPr>
                <w:rFonts w:cs="Arial"/>
                <w:sz w:val="12"/>
                <w:szCs w:val="12"/>
              </w:rPr>
              <w:t>1 000 000,00</w:t>
            </w:r>
          </w:p>
        </w:tc>
        <w:tc>
          <w:tcPr>
            <w:tcW w:w="558" w:type="pct"/>
            <w:tcBorders>
              <w:top w:val="nil"/>
              <w:left w:val="nil"/>
              <w:bottom w:val="single" w:sz="4" w:space="0" w:color="auto"/>
              <w:right w:val="single" w:sz="4" w:space="0" w:color="auto"/>
            </w:tcBorders>
            <w:shd w:val="clear" w:color="auto" w:fill="auto"/>
            <w:noWrap/>
            <w:vAlign w:val="center"/>
            <w:hideMark/>
          </w:tcPr>
          <w:p w14:paraId="4B6DCF1A"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6BE21FD2"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2A327971"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6D69A755"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92195</w:t>
            </w:r>
          </w:p>
        </w:tc>
        <w:tc>
          <w:tcPr>
            <w:tcW w:w="1113" w:type="pct"/>
            <w:tcBorders>
              <w:top w:val="nil"/>
              <w:left w:val="nil"/>
              <w:bottom w:val="single" w:sz="4" w:space="0" w:color="auto"/>
              <w:right w:val="single" w:sz="4" w:space="0" w:color="auto"/>
            </w:tcBorders>
            <w:shd w:val="clear" w:color="000000" w:fill="FFFDC1"/>
            <w:vAlign w:val="center"/>
            <w:hideMark/>
          </w:tcPr>
          <w:p w14:paraId="09456C6E" w14:textId="77777777" w:rsidR="00A61263" w:rsidRPr="00A61263" w:rsidRDefault="00A61263" w:rsidP="00A61263">
            <w:pPr>
              <w:spacing w:line="240" w:lineRule="auto"/>
              <w:rPr>
                <w:rFonts w:cs="Arial"/>
                <w:b/>
                <w:bCs/>
                <w:sz w:val="12"/>
                <w:szCs w:val="12"/>
              </w:rPr>
            </w:pPr>
            <w:r w:rsidRPr="00A61263">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14:paraId="475D77E0"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67CCA3E4"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30B841AA"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27BBD67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20 292</w:t>
            </w:r>
          </w:p>
        </w:tc>
        <w:tc>
          <w:tcPr>
            <w:tcW w:w="645" w:type="pct"/>
            <w:tcBorders>
              <w:top w:val="nil"/>
              <w:left w:val="nil"/>
              <w:bottom w:val="single" w:sz="4" w:space="0" w:color="auto"/>
              <w:right w:val="single" w:sz="4" w:space="0" w:color="auto"/>
            </w:tcBorders>
            <w:shd w:val="clear" w:color="000000" w:fill="FFFDC1"/>
            <w:vAlign w:val="center"/>
            <w:hideMark/>
          </w:tcPr>
          <w:p w14:paraId="6C1EBC6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15 498,00</w:t>
            </w:r>
          </w:p>
        </w:tc>
        <w:tc>
          <w:tcPr>
            <w:tcW w:w="558" w:type="pct"/>
            <w:tcBorders>
              <w:top w:val="nil"/>
              <w:left w:val="nil"/>
              <w:bottom w:val="single" w:sz="4" w:space="0" w:color="auto"/>
              <w:right w:val="single" w:sz="4" w:space="0" w:color="auto"/>
            </w:tcBorders>
            <w:shd w:val="clear" w:color="000000" w:fill="FFFDC1"/>
            <w:vAlign w:val="center"/>
            <w:hideMark/>
          </w:tcPr>
          <w:p w14:paraId="722E0E2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76,4</w:t>
            </w:r>
          </w:p>
        </w:tc>
      </w:tr>
      <w:tr w:rsidR="00A61263" w:rsidRPr="00A61263" w14:paraId="41272139"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CEBAEE7"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58A1B83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4F262B0B" w14:textId="77777777" w:rsidR="00A61263" w:rsidRPr="00A61263" w:rsidRDefault="00A61263" w:rsidP="00A61263">
            <w:pPr>
              <w:spacing w:line="240" w:lineRule="auto"/>
              <w:rPr>
                <w:rFonts w:cs="Arial"/>
                <w:sz w:val="12"/>
                <w:szCs w:val="12"/>
              </w:rPr>
            </w:pPr>
            <w:r w:rsidRPr="00A61263">
              <w:rPr>
                <w:rFonts w:cs="Arial"/>
                <w:sz w:val="12"/>
                <w:szCs w:val="12"/>
              </w:rPr>
              <w:t xml:space="preserve">Budowa tablicy upamiętniającej Eugeniusza </w:t>
            </w:r>
            <w:proofErr w:type="spellStart"/>
            <w:r w:rsidRPr="00A61263">
              <w:rPr>
                <w:rFonts w:cs="Arial"/>
                <w:sz w:val="12"/>
                <w:szCs w:val="12"/>
              </w:rPr>
              <w:t>Tyrajskiego</w:t>
            </w:r>
            <w:proofErr w:type="spellEnd"/>
          </w:p>
        </w:tc>
        <w:tc>
          <w:tcPr>
            <w:tcW w:w="508" w:type="pct"/>
            <w:tcBorders>
              <w:top w:val="nil"/>
              <w:left w:val="nil"/>
              <w:bottom w:val="single" w:sz="4" w:space="0" w:color="auto"/>
              <w:right w:val="single" w:sz="4" w:space="0" w:color="auto"/>
            </w:tcBorders>
            <w:shd w:val="clear" w:color="auto" w:fill="auto"/>
            <w:vAlign w:val="center"/>
            <w:hideMark/>
          </w:tcPr>
          <w:p w14:paraId="064E1CE4"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7DB70CC6"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7271FFBD"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1A6CE096" w14:textId="77777777" w:rsidR="00A61263" w:rsidRPr="00A61263" w:rsidRDefault="00A61263" w:rsidP="00A61263">
            <w:pPr>
              <w:spacing w:line="240" w:lineRule="auto"/>
              <w:jc w:val="right"/>
              <w:rPr>
                <w:rFonts w:cs="Arial"/>
                <w:sz w:val="12"/>
                <w:szCs w:val="12"/>
              </w:rPr>
            </w:pPr>
            <w:r w:rsidRPr="00A61263">
              <w:rPr>
                <w:rFonts w:cs="Arial"/>
                <w:sz w:val="12"/>
                <w:szCs w:val="12"/>
              </w:rPr>
              <w:t>20 292</w:t>
            </w:r>
          </w:p>
        </w:tc>
        <w:tc>
          <w:tcPr>
            <w:tcW w:w="645" w:type="pct"/>
            <w:tcBorders>
              <w:top w:val="nil"/>
              <w:left w:val="nil"/>
              <w:bottom w:val="single" w:sz="4" w:space="0" w:color="auto"/>
              <w:right w:val="single" w:sz="4" w:space="0" w:color="auto"/>
            </w:tcBorders>
            <w:shd w:val="clear" w:color="auto" w:fill="auto"/>
            <w:noWrap/>
            <w:vAlign w:val="center"/>
            <w:hideMark/>
          </w:tcPr>
          <w:p w14:paraId="5DF095C2" w14:textId="77777777" w:rsidR="00A61263" w:rsidRPr="00A61263" w:rsidRDefault="00A61263" w:rsidP="00A61263">
            <w:pPr>
              <w:spacing w:line="240" w:lineRule="auto"/>
              <w:jc w:val="right"/>
              <w:rPr>
                <w:rFonts w:cs="Arial"/>
                <w:sz w:val="12"/>
                <w:szCs w:val="12"/>
              </w:rPr>
            </w:pPr>
            <w:r w:rsidRPr="00A61263">
              <w:rPr>
                <w:rFonts w:cs="Arial"/>
                <w:sz w:val="12"/>
                <w:szCs w:val="12"/>
              </w:rPr>
              <w:t>15 498,00</w:t>
            </w:r>
          </w:p>
        </w:tc>
        <w:tc>
          <w:tcPr>
            <w:tcW w:w="558" w:type="pct"/>
            <w:tcBorders>
              <w:top w:val="nil"/>
              <w:left w:val="nil"/>
              <w:bottom w:val="single" w:sz="4" w:space="0" w:color="auto"/>
              <w:right w:val="single" w:sz="4" w:space="0" w:color="auto"/>
            </w:tcBorders>
            <w:shd w:val="clear" w:color="auto" w:fill="auto"/>
            <w:noWrap/>
            <w:vAlign w:val="center"/>
            <w:hideMark/>
          </w:tcPr>
          <w:p w14:paraId="71AE2750" w14:textId="77777777" w:rsidR="00A61263" w:rsidRPr="00A61263" w:rsidRDefault="00A61263" w:rsidP="00A61263">
            <w:pPr>
              <w:spacing w:line="240" w:lineRule="auto"/>
              <w:jc w:val="right"/>
              <w:rPr>
                <w:rFonts w:cs="Arial"/>
                <w:sz w:val="12"/>
                <w:szCs w:val="12"/>
              </w:rPr>
            </w:pPr>
            <w:r w:rsidRPr="00A61263">
              <w:rPr>
                <w:rFonts w:cs="Arial"/>
                <w:sz w:val="12"/>
                <w:szCs w:val="12"/>
              </w:rPr>
              <w:t>76,4</w:t>
            </w:r>
          </w:p>
        </w:tc>
      </w:tr>
      <w:tr w:rsidR="00A61263" w:rsidRPr="00A61263" w14:paraId="044C78A1"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1532569C"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14:paraId="47315C6A"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14:paraId="4BB31BC2" w14:textId="77777777" w:rsidR="00A61263" w:rsidRPr="00A61263" w:rsidRDefault="00A61263" w:rsidP="00A61263">
            <w:pPr>
              <w:spacing w:line="240" w:lineRule="auto"/>
              <w:rPr>
                <w:rFonts w:cs="Arial"/>
                <w:b/>
                <w:bCs/>
                <w:sz w:val="12"/>
                <w:szCs w:val="12"/>
              </w:rPr>
            </w:pPr>
            <w:r w:rsidRPr="00A61263">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14:paraId="313CC5BB"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037A7220"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14:paraId="0B78EB47"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38E6B85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262 550</w:t>
            </w:r>
          </w:p>
        </w:tc>
        <w:tc>
          <w:tcPr>
            <w:tcW w:w="645" w:type="pct"/>
            <w:tcBorders>
              <w:top w:val="nil"/>
              <w:left w:val="nil"/>
              <w:bottom w:val="single" w:sz="4" w:space="0" w:color="auto"/>
              <w:right w:val="single" w:sz="4" w:space="0" w:color="auto"/>
            </w:tcBorders>
            <w:shd w:val="clear" w:color="000000" w:fill="D5E3F2"/>
            <w:vAlign w:val="center"/>
            <w:hideMark/>
          </w:tcPr>
          <w:p w14:paraId="063BC31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261 729,99</w:t>
            </w:r>
          </w:p>
        </w:tc>
        <w:tc>
          <w:tcPr>
            <w:tcW w:w="558" w:type="pct"/>
            <w:tcBorders>
              <w:top w:val="nil"/>
              <w:left w:val="nil"/>
              <w:bottom w:val="single" w:sz="4" w:space="0" w:color="auto"/>
              <w:right w:val="single" w:sz="4" w:space="0" w:color="auto"/>
            </w:tcBorders>
            <w:shd w:val="clear" w:color="000000" w:fill="D5E3F2"/>
            <w:vAlign w:val="center"/>
            <w:hideMark/>
          </w:tcPr>
          <w:p w14:paraId="3DB92EF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r>
      <w:tr w:rsidR="00A61263" w:rsidRPr="00A61263" w14:paraId="7590437E" w14:textId="77777777" w:rsidTr="00A6126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04BC6E5E"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4BE2B043"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92601</w:t>
            </w:r>
          </w:p>
        </w:tc>
        <w:tc>
          <w:tcPr>
            <w:tcW w:w="1113" w:type="pct"/>
            <w:tcBorders>
              <w:top w:val="nil"/>
              <w:left w:val="nil"/>
              <w:bottom w:val="single" w:sz="4" w:space="0" w:color="auto"/>
              <w:right w:val="single" w:sz="4" w:space="0" w:color="auto"/>
            </w:tcBorders>
            <w:shd w:val="clear" w:color="000000" w:fill="FFFDC1"/>
            <w:vAlign w:val="center"/>
            <w:hideMark/>
          </w:tcPr>
          <w:p w14:paraId="5290E94F" w14:textId="77777777" w:rsidR="00A61263" w:rsidRPr="00A61263" w:rsidRDefault="00A61263" w:rsidP="00A61263">
            <w:pPr>
              <w:spacing w:line="240" w:lineRule="auto"/>
              <w:rPr>
                <w:rFonts w:cs="Arial"/>
                <w:b/>
                <w:bCs/>
                <w:sz w:val="12"/>
                <w:szCs w:val="12"/>
              </w:rPr>
            </w:pPr>
            <w:r w:rsidRPr="00A61263">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14:paraId="1C5355EA"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4413C028"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14:paraId="44BFA9AE" w14:textId="77777777" w:rsidR="00A61263" w:rsidRPr="00A61263" w:rsidRDefault="00A61263" w:rsidP="00A61263">
            <w:pPr>
              <w:spacing w:line="240" w:lineRule="auto"/>
              <w:jc w:val="center"/>
              <w:rPr>
                <w:rFonts w:cs="Arial"/>
                <w:b/>
                <w:bCs/>
                <w:sz w:val="12"/>
                <w:szCs w:val="12"/>
              </w:rPr>
            </w:pPr>
            <w:r w:rsidRPr="00A6126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07DD485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262 550</w:t>
            </w:r>
          </w:p>
        </w:tc>
        <w:tc>
          <w:tcPr>
            <w:tcW w:w="645" w:type="pct"/>
            <w:tcBorders>
              <w:top w:val="nil"/>
              <w:left w:val="nil"/>
              <w:bottom w:val="single" w:sz="4" w:space="0" w:color="auto"/>
              <w:right w:val="single" w:sz="4" w:space="0" w:color="auto"/>
            </w:tcBorders>
            <w:shd w:val="clear" w:color="000000" w:fill="FFFDC1"/>
            <w:vAlign w:val="center"/>
            <w:hideMark/>
          </w:tcPr>
          <w:p w14:paraId="4F2BDF3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261 729,99</w:t>
            </w:r>
          </w:p>
        </w:tc>
        <w:tc>
          <w:tcPr>
            <w:tcW w:w="558" w:type="pct"/>
            <w:tcBorders>
              <w:top w:val="nil"/>
              <w:left w:val="nil"/>
              <w:bottom w:val="single" w:sz="4" w:space="0" w:color="auto"/>
              <w:right w:val="single" w:sz="4" w:space="0" w:color="auto"/>
            </w:tcBorders>
            <w:shd w:val="clear" w:color="000000" w:fill="FFFDC1"/>
            <w:vAlign w:val="center"/>
            <w:hideMark/>
          </w:tcPr>
          <w:p w14:paraId="611ECC4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r>
      <w:tr w:rsidR="00A61263" w:rsidRPr="00A61263" w14:paraId="25A02B01"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A7A285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7B6A7D46"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3F54E74F" w14:textId="77777777" w:rsidR="00A61263" w:rsidRPr="00A61263" w:rsidRDefault="00A61263" w:rsidP="00A61263">
            <w:pPr>
              <w:spacing w:line="240" w:lineRule="auto"/>
              <w:rPr>
                <w:rFonts w:cs="Arial"/>
                <w:sz w:val="12"/>
                <w:szCs w:val="12"/>
              </w:rPr>
            </w:pPr>
            <w:r w:rsidRPr="00A61263">
              <w:rPr>
                <w:rFonts w:cs="Arial"/>
                <w:sz w:val="12"/>
                <w:szCs w:val="12"/>
              </w:rPr>
              <w:t>Budowa groty solnej na terenie obiektu sportowego przy ul. Niegocińskiej 2a</w:t>
            </w:r>
          </w:p>
        </w:tc>
        <w:tc>
          <w:tcPr>
            <w:tcW w:w="508" w:type="pct"/>
            <w:tcBorders>
              <w:top w:val="nil"/>
              <w:left w:val="nil"/>
              <w:bottom w:val="single" w:sz="4" w:space="0" w:color="auto"/>
              <w:right w:val="single" w:sz="4" w:space="0" w:color="auto"/>
            </w:tcBorders>
            <w:shd w:val="clear" w:color="auto" w:fill="auto"/>
            <w:vAlign w:val="center"/>
            <w:hideMark/>
          </w:tcPr>
          <w:p w14:paraId="373A855C"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5B1AF515"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34391E97"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0E575948" w14:textId="77777777" w:rsidR="00A61263" w:rsidRPr="00A61263" w:rsidRDefault="00A61263" w:rsidP="00A61263">
            <w:pPr>
              <w:spacing w:line="240" w:lineRule="auto"/>
              <w:jc w:val="right"/>
              <w:rPr>
                <w:rFonts w:cs="Arial"/>
                <w:sz w:val="12"/>
                <w:szCs w:val="12"/>
              </w:rPr>
            </w:pPr>
            <w:r w:rsidRPr="00A61263">
              <w:rPr>
                <w:rFonts w:cs="Arial"/>
                <w:sz w:val="12"/>
                <w:szCs w:val="12"/>
              </w:rPr>
              <w:t>72 000</w:t>
            </w:r>
          </w:p>
        </w:tc>
        <w:tc>
          <w:tcPr>
            <w:tcW w:w="645" w:type="pct"/>
            <w:tcBorders>
              <w:top w:val="nil"/>
              <w:left w:val="nil"/>
              <w:bottom w:val="single" w:sz="4" w:space="0" w:color="auto"/>
              <w:right w:val="single" w:sz="4" w:space="0" w:color="auto"/>
            </w:tcBorders>
            <w:shd w:val="clear" w:color="auto" w:fill="auto"/>
            <w:noWrap/>
            <w:vAlign w:val="center"/>
            <w:hideMark/>
          </w:tcPr>
          <w:p w14:paraId="4808CB24" w14:textId="77777777" w:rsidR="00A61263" w:rsidRPr="00A61263" w:rsidRDefault="00A61263" w:rsidP="00A61263">
            <w:pPr>
              <w:spacing w:line="240" w:lineRule="auto"/>
              <w:jc w:val="right"/>
              <w:rPr>
                <w:rFonts w:cs="Arial"/>
                <w:sz w:val="12"/>
                <w:szCs w:val="12"/>
              </w:rPr>
            </w:pPr>
            <w:r w:rsidRPr="00A61263">
              <w:rPr>
                <w:rFonts w:cs="Arial"/>
                <w:sz w:val="12"/>
                <w:szCs w:val="12"/>
              </w:rPr>
              <w:t>71 997,65</w:t>
            </w:r>
          </w:p>
        </w:tc>
        <w:tc>
          <w:tcPr>
            <w:tcW w:w="558" w:type="pct"/>
            <w:tcBorders>
              <w:top w:val="nil"/>
              <w:left w:val="nil"/>
              <w:bottom w:val="single" w:sz="4" w:space="0" w:color="auto"/>
              <w:right w:val="single" w:sz="4" w:space="0" w:color="auto"/>
            </w:tcBorders>
            <w:shd w:val="clear" w:color="auto" w:fill="auto"/>
            <w:noWrap/>
            <w:vAlign w:val="center"/>
            <w:hideMark/>
          </w:tcPr>
          <w:p w14:paraId="1465EF75"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55934578"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0C9E947E"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3AB3520F"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0C5FCA57" w14:textId="77777777" w:rsidR="00A61263" w:rsidRPr="00A61263" w:rsidRDefault="00A61263" w:rsidP="00A61263">
            <w:pPr>
              <w:spacing w:line="240" w:lineRule="auto"/>
              <w:rPr>
                <w:rFonts w:cs="Arial"/>
                <w:sz w:val="12"/>
                <w:szCs w:val="12"/>
              </w:rPr>
            </w:pPr>
            <w:r w:rsidRPr="00A61263">
              <w:rPr>
                <w:rFonts w:cs="Arial"/>
                <w:sz w:val="12"/>
                <w:szCs w:val="12"/>
              </w:rPr>
              <w:t>Zakupy inwestycyjne dla Ośrodka Sportu i Rekreacji przy ul. Niegocińskiej 2a</w:t>
            </w:r>
          </w:p>
        </w:tc>
        <w:tc>
          <w:tcPr>
            <w:tcW w:w="508" w:type="pct"/>
            <w:tcBorders>
              <w:top w:val="nil"/>
              <w:left w:val="nil"/>
              <w:bottom w:val="single" w:sz="4" w:space="0" w:color="auto"/>
              <w:right w:val="single" w:sz="4" w:space="0" w:color="auto"/>
            </w:tcBorders>
            <w:shd w:val="clear" w:color="auto" w:fill="auto"/>
            <w:vAlign w:val="center"/>
            <w:hideMark/>
          </w:tcPr>
          <w:p w14:paraId="51E22A9F"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6C89E662"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01582887"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2E177E50" w14:textId="77777777" w:rsidR="00A61263" w:rsidRPr="00A61263" w:rsidRDefault="00A61263" w:rsidP="00A61263">
            <w:pPr>
              <w:spacing w:line="240" w:lineRule="auto"/>
              <w:jc w:val="right"/>
              <w:rPr>
                <w:rFonts w:cs="Arial"/>
                <w:sz w:val="12"/>
                <w:szCs w:val="12"/>
              </w:rPr>
            </w:pPr>
            <w:r w:rsidRPr="00A61263">
              <w:rPr>
                <w:rFonts w:cs="Arial"/>
                <w:sz w:val="12"/>
                <w:szCs w:val="12"/>
              </w:rPr>
              <w:t>40 550</w:t>
            </w:r>
          </w:p>
        </w:tc>
        <w:tc>
          <w:tcPr>
            <w:tcW w:w="645" w:type="pct"/>
            <w:tcBorders>
              <w:top w:val="nil"/>
              <w:left w:val="nil"/>
              <w:bottom w:val="single" w:sz="4" w:space="0" w:color="auto"/>
              <w:right w:val="single" w:sz="4" w:space="0" w:color="auto"/>
            </w:tcBorders>
            <w:shd w:val="clear" w:color="auto" w:fill="auto"/>
            <w:noWrap/>
            <w:vAlign w:val="center"/>
            <w:hideMark/>
          </w:tcPr>
          <w:p w14:paraId="5655908A" w14:textId="77777777" w:rsidR="00A61263" w:rsidRPr="00A61263" w:rsidRDefault="00A61263" w:rsidP="00A61263">
            <w:pPr>
              <w:spacing w:line="240" w:lineRule="auto"/>
              <w:jc w:val="right"/>
              <w:rPr>
                <w:rFonts w:cs="Arial"/>
                <w:sz w:val="12"/>
                <w:szCs w:val="12"/>
              </w:rPr>
            </w:pPr>
            <w:r w:rsidRPr="00A61263">
              <w:rPr>
                <w:rFonts w:cs="Arial"/>
                <w:sz w:val="12"/>
                <w:szCs w:val="12"/>
              </w:rPr>
              <w:t>39 892,80</w:t>
            </w:r>
          </w:p>
        </w:tc>
        <w:tc>
          <w:tcPr>
            <w:tcW w:w="558" w:type="pct"/>
            <w:tcBorders>
              <w:top w:val="nil"/>
              <w:left w:val="nil"/>
              <w:bottom w:val="single" w:sz="4" w:space="0" w:color="auto"/>
              <w:right w:val="single" w:sz="4" w:space="0" w:color="auto"/>
            </w:tcBorders>
            <w:shd w:val="clear" w:color="auto" w:fill="auto"/>
            <w:noWrap/>
            <w:vAlign w:val="center"/>
            <w:hideMark/>
          </w:tcPr>
          <w:p w14:paraId="2B96DC6F"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r>
      <w:tr w:rsidR="00A61263" w:rsidRPr="00A61263" w14:paraId="5622883E" w14:textId="77777777" w:rsidTr="00A6126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0DDD00D0"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7274D478" w14:textId="77777777" w:rsidR="00A61263" w:rsidRPr="00A61263" w:rsidRDefault="00A61263" w:rsidP="00A61263">
            <w:pPr>
              <w:spacing w:line="240" w:lineRule="auto"/>
              <w:jc w:val="center"/>
              <w:rPr>
                <w:rFonts w:cs="Arial"/>
                <w:sz w:val="12"/>
                <w:szCs w:val="12"/>
              </w:rPr>
            </w:pPr>
            <w:r w:rsidRPr="00A61263">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14:paraId="0708068B" w14:textId="77777777" w:rsidR="00A61263" w:rsidRPr="00A61263" w:rsidRDefault="00A61263" w:rsidP="00A61263">
            <w:pPr>
              <w:spacing w:line="240" w:lineRule="auto"/>
              <w:rPr>
                <w:rFonts w:cs="Arial"/>
                <w:sz w:val="12"/>
                <w:szCs w:val="12"/>
              </w:rPr>
            </w:pPr>
            <w:r w:rsidRPr="00A61263">
              <w:rPr>
                <w:rFonts w:cs="Arial"/>
                <w:sz w:val="12"/>
                <w:szCs w:val="12"/>
              </w:rPr>
              <w:t>Modernizacja stacji uzdatniania wody basenu rekreacyjnego  w  obiekcie krytej pływalni przy ul. Niegocińskiej 2a</w:t>
            </w:r>
          </w:p>
        </w:tc>
        <w:tc>
          <w:tcPr>
            <w:tcW w:w="508" w:type="pct"/>
            <w:tcBorders>
              <w:top w:val="nil"/>
              <w:left w:val="nil"/>
              <w:bottom w:val="single" w:sz="4" w:space="0" w:color="auto"/>
              <w:right w:val="single" w:sz="4" w:space="0" w:color="auto"/>
            </w:tcBorders>
            <w:shd w:val="clear" w:color="auto" w:fill="auto"/>
            <w:vAlign w:val="center"/>
            <w:hideMark/>
          </w:tcPr>
          <w:p w14:paraId="59EFBB37" w14:textId="77777777" w:rsidR="00A61263" w:rsidRPr="00A61263" w:rsidRDefault="00A61263" w:rsidP="00A61263">
            <w:pPr>
              <w:spacing w:line="240" w:lineRule="auto"/>
              <w:jc w:val="center"/>
              <w:rPr>
                <w:rFonts w:cs="Arial"/>
                <w:sz w:val="12"/>
                <w:szCs w:val="12"/>
              </w:rPr>
            </w:pPr>
            <w:r w:rsidRPr="00A61263">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5CEE1A13"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14:paraId="356B36BA" w14:textId="77777777" w:rsidR="00A61263" w:rsidRPr="00A61263" w:rsidRDefault="00A61263" w:rsidP="00A61263">
            <w:pPr>
              <w:spacing w:line="240" w:lineRule="auto"/>
              <w:jc w:val="center"/>
              <w:rPr>
                <w:rFonts w:cs="Arial"/>
                <w:sz w:val="12"/>
                <w:szCs w:val="12"/>
              </w:rPr>
            </w:pPr>
            <w:r w:rsidRPr="00A6126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6D1F3FA8" w14:textId="77777777" w:rsidR="00A61263" w:rsidRPr="00A61263" w:rsidRDefault="00A61263" w:rsidP="00A61263">
            <w:pPr>
              <w:spacing w:line="240" w:lineRule="auto"/>
              <w:jc w:val="right"/>
              <w:rPr>
                <w:rFonts w:cs="Arial"/>
                <w:sz w:val="12"/>
                <w:szCs w:val="12"/>
              </w:rPr>
            </w:pPr>
            <w:r w:rsidRPr="00A61263">
              <w:rPr>
                <w:rFonts w:cs="Arial"/>
                <w:sz w:val="12"/>
                <w:szCs w:val="12"/>
              </w:rPr>
              <w:t>150 000</w:t>
            </w:r>
          </w:p>
        </w:tc>
        <w:tc>
          <w:tcPr>
            <w:tcW w:w="645" w:type="pct"/>
            <w:tcBorders>
              <w:top w:val="nil"/>
              <w:left w:val="nil"/>
              <w:bottom w:val="single" w:sz="4" w:space="0" w:color="auto"/>
              <w:right w:val="single" w:sz="4" w:space="0" w:color="auto"/>
            </w:tcBorders>
            <w:shd w:val="clear" w:color="auto" w:fill="auto"/>
            <w:noWrap/>
            <w:vAlign w:val="center"/>
            <w:hideMark/>
          </w:tcPr>
          <w:p w14:paraId="62D9F1D0" w14:textId="77777777" w:rsidR="00A61263" w:rsidRPr="00A61263" w:rsidRDefault="00A61263" w:rsidP="00A61263">
            <w:pPr>
              <w:spacing w:line="240" w:lineRule="auto"/>
              <w:jc w:val="right"/>
              <w:rPr>
                <w:rFonts w:cs="Arial"/>
                <w:sz w:val="12"/>
                <w:szCs w:val="12"/>
              </w:rPr>
            </w:pPr>
            <w:r w:rsidRPr="00A61263">
              <w:rPr>
                <w:rFonts w:cs="Arial"/>
                <w:sz w:val="12"/>
                <w:szCs w:val="12"/>
              </w:rPr>
              <w:t>149 839,54</w:t>
            </w:r>
          </w:p>
        </w:tc>
        <w:tc>
          <w:tcPr>
            <w:tcW w:w="558" w:type="pct"/>
            <w:tcBorders>
              <w:top w:val="nil"/>
              <w:left w:val="nil"/>
              <w:bottom w:val="single" w:sz="4" w:space="0" w:color="auto"/>
              <w:right w:val="single" w:sz="4" w:space="0" w:color="auto"/>
            </w:tcBorders>
            <w:shd w:val="clear" w:color="auto" w:fill="auto"/>
            <w:noWrap/>
            <w:vAlign w:val="center"/>
            <w:hideMark/>
          </w:tcPr>
          <w:p w14:paraId="5E1E940C"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bl>
    <w:p w14:paraId="487F1A96" w14:textId="77777777" w:rsidR="00267C2A" w:rsidRPr="00FA7CCC" w:rsidRDefault="00267C2A" w:rsidP="00267C2A">
      <w:pPr>
        <w:jc w:val="right"/>
        <w:rPr>
          <w:sz w:val="16"/>
          <w:szCs w:val="16"/>
        </w:rPr>
      </w:pPr>
    </w:p>
    <w:p w14:paraId="07D74A9B" w14:textId="77777777" w:rsidR="00FE601E" w:rsidRDefault="00FE601E" w:rsidP="00267C2A">
      <w:pPr>
        <w:sectPr w:rsidR="00FE601E" w:rsidSect="005F6645">
          <w:type w:val="oddPage"/>
          <w:pgSz w:w="11906" w:h="16838"/>
          <w:pgMar w:top="1417" w:right="1417" w:bottom="1417" w:left="1417" w:header="708" w:footer="708" w:gutter="0"/>
          <w:cols w:space="708"/>
          <w:docGrid w:linePitch="360"/>
        </w:sectPr>
      </w:pPr>
    </w:p>
    <w:p w14:paraId="5DA97972" w14:textId="77777777" w:rsidR="00267C2A" w:rsidRDefault="0057656E" w:rsidP="00267C2A">
      <w:pPr>
        <w:jc w:val="center"/>
      </w:pPr>
      <w:r>
        <w:t>Zestawienie nr</w:t>
      </w:r>
      <w:r w:rsidR="00267C2A">
        <w:t xml:space="preserve"> IV/</w:t>
      </w:r>
      <w:r w:rsidR="00AE3B7A">
        <w:t>5</w:t>
      </w:r>
    </w:p>
    <w:p w14:paraId="49A4F3FD" w14:textId="77777777" w:rsidR="00267C2A" w:rsidRDefault="00B36562" w:rsidP="00267C2A">
      <w:pPr>
        <w:pStyle w:val="Nagwek4"/>
      </w:pPr>
      <w:bookmarkStart w:id="21" w:name="_Toc98244304"/>
      <w:r>
        <w:t>D</w:t>
      </w:r>
      <w:r w:rsidR="00267C2A">
        <w:t>.</w:t>
      </w:r>
      <w:r w:rsidR="00267C2A">
        <w:tab/>
      </w:r>
      <w:r w:rsidR="00186277">
        <w:t>WYKONANIE PLANU DOCHODÓW GROMADZONYCH NA WYDZIELONYCH RACHUNKACH JEDNOSTEK BUDŻETOWYCH PROWADZĄCYCH DZIAŁALNOŚĆ OKREŚL</w:t>
      </w:r>
      <w:r w:rsidR="0080167F">
        <w:t>ONĄ W USTAWIE PRAW</w:t>
      </w:r>
      <w:r w:rsidR="005029E7">
        <w:t>O</w:t>
      </w:r>
      <w:r w:rsidR="0080167F">
        <w:t xml:space="preserve"> OŚWIATOW</w:t>
      </w:r>
      <w:r w:rsidR="005029E7">
        <w:t>E</w:t>
      </w:r>
      <w:r w:rsidR="00186277">
        <w:t xml:space="preserve"> I WYDATKÓW NIMI FINANSOWANYCH</w:t>
      </w:r>
      <w:bookmarkEnd w:id="21"/>
    </w:p>
    <w:p w14:paraId="58310820" w14:textId="77777777" w:rsidR="00267C2A" w:rsidRDefault="00267C2A" w:rsidP="00267C2A"/>
    <w:p w14:paraId="6C119DF2" w14:textId="77777777" w:rsidR="00267C2A" w:rsidRDefault="00B36562" w:rsidP="00267C2A">
      <w:pPr>
        <w:pStyle w:val="Nagwek5"/>
      </w:pPr>
      <w:bookmarkStart w:id="22" w:name="_Toc224548664"/>
      <w:bookmarkStart w:id="23" w:name="_Toc98244305"/>
      <w:r>
        <w:t>D</w:t>
      </w:r>
      <w:r w:rsidR="00267C2A">
        <w:t>.1.</w:t>
      </w:r>
      <w:r w:rsidR="00267C2A">
        <w:tab/>
        <w:t>Oświata i wychowanie</w:t>
      </w:r>
      <w:bookmarkEnd w:id="22"/>
      <w:bookmarkEnd w:id="23"/>
    </w:p>
    <w:p w14:paraId="7AE54373"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30EF1" w:rsidRPr="00230EF1" w14:paraId="3D102FC9" w14:textId="77777777" w:rsidTr="00230EF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D329AD8"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96B1E3F"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D741F32"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ADD7F81"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E71567F"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 xml:space="preserve">Wskaźnik % </w:t>
            </w:r>
            <w:r w:rsidRPr="00230EF1">
              <w:rPr>
                <w:rFonts w:ascii="Arial CE" w:hAnsi="Arial CE" w:cs="Arial CE"/>
                <w:b/>
                <w:bCs/>
                <w:sz w:val="14"/>
                <w:szCs w:val="14"/>
              </w:rPr>
              <w:br/>
              <w:t>(kol. 4/3)</w:t>
            </w:r>
          </w:p>
        </w:tc>
      </w:tr>
      <w:tr w:rsidR="00230EF1" w:rsidRPr="00230EF1" w14:paraId="036367FF" w14:textId="77777777" w:rsidTr="00230EF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31061035" w14:textId="77777777" w:rsidR="00230EF1" w:rsidRPr="00230EF1" w:rsidRDefault="00230EF1" w:rsidP="00230EF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0A88118"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B6D4644"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A2D82A8" w14:textId="77777777" w:rsidR="00230EF1" w:rsidRPr="00230EF1" w:rsidRDefault="00230EF1" w:rsidP="00230EF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1EFA4CDC" w14:textId="77777777" w:rsidR="00230EF1" w:rsidRPr="00230EF1" w:rsidRDefault="00230EF1" w:rsidP="00230EF1">
            <w:pPr>
              <w:spacing w:line="240" w:lineRule="auto"/>
              <w:rPr>
                <w:rFonts w:ascii="Arial CE" w:hAnsi="Arial CE" w:cs="Arial CE"/>
                <w:b/>
                <w:bCs/>
                <w:sz w:val="14"/>
                <w:szCs w:val="14"/>
              </w:rPr>
            </w:pPr>
          </w:p>
        </w:tc>
      </w:tr>
      <w:tr w:rsidR="00230EF1" w:rsidRPr="00230EF1" w14:paraId="1D0ECE4A" w14:textId="77777777" w:rsidTr="00230EF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94D79"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F3DD865"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32A398CC"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929988F"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5BCE869B"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5</w:t>
            </w:r>
          </w:p>
        </w:tc>
      </w:tr>
      <w:tr w:rsidR="00230EF1" w:rsidRPr="00230EF1" w14:paraId="656F4AC2"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C0CA886"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6CAA0CFF"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2C17731"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30663A6"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232 136,08</w:t>
            </w:r>
          </w:p>
        </w:tc>
        <w:tc>
          <w:tcPr>
            <w:tcW w:w="666" w:type="pct"/>
            <w:tcBorders>
              <w:top w:val="nil"/>
              <w:left w:val="nil"/>
              <w:bottom w:val="single" w:sz="4" w:space="0" w:color="auto"/>
              <w:right w:val="single" w:sz="4" w:space="0" w:color="auto"/>
            </w:tcBorders>
            <w:shd w:val="clear" w:color="000000" w:fill="FFFDC1"/>
            <w:noWrap/>
            <w:vAlign w:val="center"/>
            <w:hideMark/>
          </w:tcPr>
          <w:p w14:paraId="0729B0C6"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5984101A"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993E278"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3964084F"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D9F9C2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18 866 386</w:t>
            </w:r>
          </w:p>
        </w:tc>
        <w:tc>
          <w:tcPr>
            <w:tcW w:w="694" w:type="pct"/>
            <w:tcBorders>
              <w:top w:val="nil"/>
              <w:left w:val="nil"/>
              <w:bottom w:val="single" w:sz="4" w:space="0" w:color="auto"/>
              <w:right w:val="single" w:sz="4" w:space="0" w:color="auto"/>
            </w:tcBorders>
            <w:shd w:val="clear" w:color="000000" w:fill="FFFDC1"/>
            <w:noWrap/>
            <w:vAlign w:val="center"/>
            <w:hideMark/>
          </w:tcPr>
          <w:p w14:paraId="7F35B198"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11 574 464,20</w:t>
            </w:r>
          </w:p>
        </w:tc>
        <w:tc>
          <w:tcPr>
            <w:tcW w:w="666" w:type="pct"/>
            <w:tcBorders>
              <w:top w:val="nil"/>
              <w:left w:val="nil"/>
              <w:bottom w:val="single" w:sz="4" w:space="0" w:color="auto"/>
              <w:right w:val="single" w:sz="4" w:space="0" w:color="auto"/>
            </w:tcBorders>
            <w:shd w:val="clear" w:color="000000" w:fill="FFFDC1"/>
            <w:noWrap/>
            <w:vAlign w:val="center"/>
            <w:hideMark/>
          </w:tcPr>
          <w:p w14:paraId="49EB0DF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61,3</w:t>
            </w:r>
          </w:p>
        </w:tc>
      </w:tr>
      <w:tr w:rsidR="00230EF1" w:rsidRPr="00230EF1" w14:paraId="7FE97C69"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A6A9EF2"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7607A2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18 866 386</w:t>
            </w:r>
          </w:p>
        </w:tc>
        <w:tc>
          <w:tcPr>
            <w:tcW w:w="694" w:type="pct"/>
            <w:tcBorders>
              <w:top w:val="nil"/>
              <w:left w:val="nil"/>
              <w:bottom w:val="single" w:sz="4" w:space="0" w:color="auto"/>
              <w:right w:val="single" w:sz="4" w:space="0" w:color="auto"/>
            </w:tcBorders>
            <w:shd w:val="clear" w:color="000000" w:fill="D5E3F2"/>
            <w:noWrap/>
            <w:vAlign w:val="center"/>
            <w:hideMark/>
          </w:tcPr>
          <w:p w14:paraId="3B3B655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11 806 600,28</w:t>
            </w:r>
          </w:p>
        </w:tc>
        <w:tc>
          <w:tcPr>
            <w:tcW w:w="666" w:type="pct"/>
            <w:tcBorders>
              <w:top w:val="nil"/>
              <w:left w:val="nil"/>
              <w:bottom w:val="single" w:sz="4" w:space="0" w:color="auto"/>
              <w:right w:val="single" w:sz="4" w:space="0" w:color="auto"/>
            </w:tcBorders>
            <w:shd w:val="clear" w:color="000000" w:fill="D5E3F2"/>
            <w:noWrap/>
            <w:vAlign w:val="center"/>
            <w:hideMark/>
          </w:tcPr>
          <w:p w14:paraId="70AB8A6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62,6</w:t>
            </w:r>
          </w:p>
        </w:tc>
      </w:tr>
      <w:tr w:rsidR="00230EF1" w:rsidRPr="00230EF1" w14:paraId="423EDC6E"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B56D709"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0D8436BC"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434823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18 866 386</w:t>
            </w:r>
          </w:p>
        </w:tc>
        <w:tc>
          <w:tcPr>
            <w:tcW w:w="694" w:type="pct"/>
            <w:tcBorders>
              <w:top w:val="nil"/>
              <w:left w:val="nil"/>
              <w:bottom w:val="single" w:sz="4" w:space="0" w:color="auto"/>
              <w:right w:val="single" w:sz="4" w:space="0" w:color="auto"/>
            </w:tcBorders>
            <w:shd w:val="clear" w:color="000000" w:fill="FFFDC1"/>
            <w:noWrap/>
            <w:vAlign w:val="center"/>
            <w:hideMark/>
          </w:tcPr>
          <w:p w14:paraId="0D737EF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11 574 796,11</w:t>
            </w:r>
          </w:p>
        </w:tc>
        <w:tc>
          <w:tcPr>
            <w:tcW w:w="666" w:type="pct"/>
            <w:tcBorders>
              <w:top w:val="nil"/>
              <w:left w:val="nil"/>
              <w:bottom w:val="single" w:sz="4" w:space="0" w:color="auto"/>
              <w:right w:val="single" w:sz="4" w:space="0" w:color="auto"/>
            </w:tcBorders>
            <w:shd w:val="clear" w:color="000000" w:fill="FFFDC1"/>
            <w:noWrap/>
            <w:vAlign w:val="center"/>
            <w:hideMark/>
          </w:tcPr>
          <w:p w14:paraId="22DAE2E3"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61,4</w:t>
            </w:r>
          </w:p>
        </w:tc>
      </w:tr>
      <w:tr w:rsidR="00230EF1" w:rsidRPr="00230EF1" w14:paraId="428F456F"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09B4A1F"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07738CA"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8CA79B2"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AAB7E93"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18 836 386</w:t>
            </w:r>
          </w:p>
        </w:tc>
        <w:tc>
          <w:tcPr>
            <w:tcW w:w="694" w:type="pct"/>
            <w:tcBorders>
              <w:top w:val="nil"/>
              <w:left w:val="nil"/>
              <w:bottom w:val="single" w:sz="4" w:space="0" w:color="auto"/>
              <w:right w:val="single" w:sz="4" w:space="0" w:color="auto"/>
            </w:tcBorders>
            <w:shd w:val="clear" w:color="auto" w:fill="auto"/>
            <w:noWrap/>
            <w:vAlign w:val="center"/>
            <w:hideMark/>
          </w:tcPr>
          <w:p w14:paraId="5023B03B"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11 574 796,11</w:t>
            </w:r>
          </w:p>
        </w:tc>
        <w:tc>
          <w:tcPr>
            <w:tcW w:w="666" w:type="pct"/>
            <w:tcBorders>
              <w:top w:val="nil"/>
              <w:left w:val="nil"/>
              <w:bottom w:val="single" w:sz="4" w:space="0" w:color="auto"/>
              <w:right w:val="single" w:sz="4" w:space="0" w:color="auto"/>
            </w:tcBorders>
            <w:shd w:val="clear" w:color="auto" w:fill="auto"/>
            <w:noWrap/>
            <w:vAlign w:val="center"/>
            <w:hideMark/>
          </w:tcPr>
          <w:p w14:paraId="042CB7AE"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61,4</w:t>
            </w:r>
          </w:p>
        </w:tc>
      </w:tr>
      <w:tr w:rsidR="00230EF1" w:rsidRPr="00230EF1" w14:paraId="3605A700"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D678825"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7DEBE98"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1742AE2E"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7420CFD5"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30 000</w:t>
            </w:r>
          </w:p>
        </w:tc>
        <w:tc>
          <w:tcPr>
            <w:tcW w:w="694" w:type="pct"/>
            <w:tcBorders>
              <w:top w:val="nil"/>
              <w:left w:val="nil"/>
              <w:bottom w:val="single" w:sz="4" w:space="0" w:color="auto"/>
              <w:right w:val="single" w:sz="4" w:space="0" w:color="auto"/>
            </w:tcBorders>
            <w:shd w:val="clear" w:color="auto" w:fill="auto"/>
            <w:noWrap/>
            <w:vAlign w:val="center"/>
            <w:hideMark/>
          </w:tcPr>
          <w:p w14:paraId="29D21644"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7BACFA27"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w:t>
            </w:r>
          </w:p>
        </w:tc>
      </w:tr>
      <w:tr w:rsidR="00230EF1" w:rsidRPr="00230EF1" w14:paraId="324F9A63"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1E47628"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04959721"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9D3821C"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233640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231 804,17</w:t>
            </w:r>
          </w:p>
        </w:tc>
        <w:tc>
          <w:tcPr>
            <w:tcW w:w="666" w:type="pct"/>
            <w:tcBorders>
              <w:top w:val="nil"/>
              <w:left w:val="nil"/>
              <w:bottom w:val="single" w:sz="4" w:space="0" w:color="auto"/>
              <w:right w:val="single" w:sz="4" w:space="0" w:color="auto"/>
            </w:tcBorders>
            <w:shd w:val="clear" w:color="000000" w:fill="FFFDC1"/>
            <w:noWrap/>
            <w:vAlign w:val="center"/>
            <w:hideMark/>
          </w:tcPr>
          <w:p w14:paraId="48925EE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2ACDB6D1"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2E292F8"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92D071D"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18 866 386</w:t>
            </w:r>
          </w:p>
        </w:tc>
        <w:tc>
          <w:tcPr>
            <w:tcW w:w="694" w:type="pct"/>
            <w:tcBorders>
              <w:top w:val="nil"/>
              <w:left w:val="nil"/>
              <w:bottom w:val="single" w:sz="4" w:space="0" w:color="auto"/>
              <w:right w:val="single" w:sz="4" w:space="0" w:color="auto"/>
            </w:tcBorders>
            <w:shd w:val="clear" w:color="000000" w:fill="D5E3F2"/>
            <w:noWrap/>
            <w:vAlign w:val="center"/>
            <w:hideMark/>
          </w:tcPr>
          <w:p w14:paraId="0F76C74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11 806 600,28</w:t>
            </w:r>
          </w:p>
        </w:tc>
        <w:tc>
          <w:tcPr>
            <w:tcW w:w="666" w:type="pct"/>
            <w:tcBorders>
              <w:top w:val="nil"/>
              <w:left w:val="nil"/>
              <w:bottom w:val="single" w:sz="4" w:space="0" w:color="auto"/>
              <w:right w:val="single" w:sz="4" w:space="0" w:color="auto"/>
            </w:tcBorders>
            <w:shd w:val="clear" w:color="000000" w:fill="D5E3F2"/>
            <w:noWrap/>
            <w:vAlign w:val="center"/>
            <w:hideMark/>
          </w:tcPr>
          <w:p w14:paraId="5AC74C7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62,6</w:t>
            </w:r>
          </w:p>
        </w:tc>
      </w:tr>
    </w:tbl>
    <w:p w14:paraId="48597A67" w14:textId="77777777" w:rsidR="00267C2A" w:rsidRDefault="00267C2A" w:rsidP="00267C2A"/>
    <w:p w14:paraId="2BB9A35A" w14:textId="77777777" w:rsidR="00267C2A" w:rsidRDefault="00267C2A" w:rsidP="00267C2A">
      <w:r>
        <w:br w:type="page"/>
      </w:r>
    </w:p>
    <w:p w14:paraId="0BBC76AF" w14:textId="77777777" w:rsidR="00267C2A" w:rsidRDefault="0057656E" w:rsidP="00267C2A">
      <w:pPr>
        <w:jc w:val="center"/>
      </w:pPr>
      <w:r>
        <w:t>Zestawienie nr</w:t>
      </w:r>
      <w:r w:rsidR="00267C2A">
        <w:t xml:space="preserve"> IV/</w:t>
      </w:r>
      <w:r w:rsidR="00AE3B7A">
        <w:t>5</w:t>
      </w:r>
    </w:p>
    <w:p w14:paraId="5821D9E2" w14:textId="77777777" w:rsidR="00267C2A" w:rsidRPr="00D43E24"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25B0A9CA" w14:textId="77777777" w:rsidR="00267C2A" w:rsidRDefault="00267C2A" w:rsidP="00267C2A"/>
    <w:p w14:paraId="056E7970" w14:textId="77777777" w:rsidR="00267C2A" w:rsidRDefault="00B36562" w:rsidP="00267C2A">
      <w:pPr>
        <w:pStyle w:val="Nagwek6"/>
      </w:pPr>
      <w:bookmarkStart w:id="24" w:name="_Toc224548665"/>
      <w:bookmarkStart w:id="25" w:name="_Toc98244306"/>
      <w:r>
        <w:t>D</w:t>
      </w:r>
      <w:r w:rsidR="00267C2A">
        <w:t>.1.1.</w:t>
      </w:r>
      <w:r w:rsidR="00267C2A">
        <w:tab/>
      </w:r>
      <w:r w:rsidR="00186277">
        <w:t>Szkoły podstawowe</w:t>
      </w:r>
      <w:bookmarkEnd w:id="24"/>
      <w:bookmarkEnd w:id="25"/>
    </w:p>
    <w:p w14:paraId="7A356300"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30EF1" w:rsidRPr="00230EF1" w14:paraId="658BC3F4" w14:textId="77777777" w:rsidTr="00230EF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6567952"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E7922BE"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836B8B4"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6589787"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FB9CA1F"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 xml:space="preserve">Wskaźnik % </w:t>
            </w:r>
            <w:r w:rsidRPr="00230EF1">
              <w:rPr>
                <w:rFonts w:ascii="Arial CE" w:hAnsi="Arial CE" w:cs="Arial CE"/>
                <w:b/>
                <w:bCs/>
                <w:sz w:val="14"/>
                <w:szCs w:val="14"/>
              </w:rPr>
              <w:br/>
              <w:t>(kol. 4/3)</w:t>
            </w:r>
          </w:p>
        </w:tc>
      </w:tr>
      <w:tr w:rsidR="00230EF1" w:rsidRPr="00230EF1" w14:paraId="615B27B3" w14:textId="77777777" w:rsidTr="00230EF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3DE9466D" w14:textId="77777777" w:rsidR="00230EF1" w:rsidRPr="00230EF1" w:rsidRDefault="00230EF1" w:rsidP="00230EF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93F94D2"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73D123B"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CF14862" w14:textId="77777777" w:rsidR="00230EF1" w:rsidRPr="00230EF1" w:rsidRDefault="00230EF1" w:rsidP="00230EF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F72C779" w14:textId="77777777" w:rsidR="00230EF1" w:rsidRPr="00230EF1" w:rsidRDefault="00230EF1" w:rsidP="00230EF1">
            <w:pPr>
              <w:spacing w:line="240" w:lineRule="auto"/>
              <w:rPr>
                <w:rFonts w:ascii="Arial CE" w:hAnsi="Arial CE" w:cs="Arial CE"/>
                <w:b/>
                <w:bCs/>
                <w:sz w:val="14"/>
                <w:szCs w:val="14"/>
              </w:rPr>
            </w:pPr>
          </w:p>
        </w:tc>
      </w:tr>
      <w:tr w:rsidR="00230EF1" w:rsidRPr="00230EF1" w14:paraId="47D3B066" w14:textId="77777777" w:rsidTr="00230EF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EE775"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3D2166C"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DB2F971"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618189C"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157515D8"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5</w:t>
            </w:r>
          </w:p>
        </w:tc>
      </w:tr>
      <w:tr w:rsidR="00230EF1" w:rsidRPr="00230EF1" w14:paraId="27DC9CA1"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F2303FC"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1D5CA69A"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6702370"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70C29B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95 039,13</w:t>
            </w:r>
          </w:p>
        </w:tc>
        <w:tc>
          <w:tcPr>
            <w:tcW w:w="666" w:type="pct"/>
            <w:tcBorders>
              <w:top w:val="nil"/>
              <w:left w:val="nil"/>
              <w:bottom w:val="single" w:sz="4" w:space="0" w:color="auto"/>
              <w:right w:val="single" w:sz="4" w:space="0" w:color="auto"/>
            </w:tcBorders>
            <w:shd w:val="clear" w:color="000000" w:fill="FFFDC1"/>
            <w:noWrap/>
            <w:vAlign w:val="center"/>
            <w:hideMark/>
          </w:tcPr>
          <w:p w14:paraId="48A9743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1B80D345"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57191DF"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00F5F97F"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7713CAC"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5 522 424</w:t>
            </w:r>
          </w:p>
        </w:tc>
        <w:tc>
          <w:tcPr>
            <w:tcW w:w="694" w:type="pct"/>
            <w:tcBorders>
              <w:top w:val="nil"/>
              <w:left w:val="nil"/>
              <w:bottom w:val="single" w:sz="4" w:space="0" w:color="auto"/>
              <w:right w:val="single" w:sz="4" w:space="0" w:color="auto"/>
            </w:tcBorders>
            <w:shd w:val="clear" w:color="000000" w:fill="FFFDC1"/>
            <w:noWrap/>
            <w:vAlign w:val="center"/>
            <w:hideMark/>
          </w:tcPr>
          <w:p w14:paraId="4E3193E3"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2 494 651,31</w:t>
            </w:r>
          </w:p>
        </w:tc>
        <w:tc>
          <w:tcPr>
            <w:tcW w:w="666" w:type="pct"/>
            <w:tcBorders>
              <w:top w:val="nil"/>
              <w:left w:val="nil"/>
              <w:bottom w:val="single" w:sz="4" w:space="0" w:color="auto"/>
              <w:right w:val="single" w:sz="4" w:space="0" w:color="auto"/>
            </w:tcBorders>
            <w:shd w:val="clear" w:color="000000" w:fill="FFFDC1"/>
            <w:noWrap/>
            <w:vAlign w:val="center"/>
            <w:hideMark/>
          </w:tcPr>
          <w:p w14:paraId="5F03452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45,2</w:t>
            </w:r>
          </w:p>
        </w:tc>
      </w:tr>
      <w:tr w:rsidR="00230EF1" w:rsidRPr="00230EF1" w14:paraId="4ED0BA35"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835B956"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013E5B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5 522 424</w:t>
            </w:r>
          </w:p>
        </w:tc>
        <w:tc>
          <w:tcPr>
            <w:tcW w:w="694" w:type="pct"/>
            <w:tcBorders>
              <w:top w:val="nil"/>
              <w:left w:val="nil"/>
              <w:bottom w:val="single" w:sz="4" w:space="0" w:color="auto"/>
              <w:right w:val="single" w:sz="4" w:space="0" w:color="auto"/>
            </w:tcBorders>
            <w:shd w:val="clear" w:color="000000" w:fill="D5E3F2"/>
            <w:noWrap/>
            <w:vAlign w:val="center"/>
            <w:hideMark/>
          </w:tcPr>
          <w:p w14:paraId="166096A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2 589 690,44</w:t>
            </w:r>
          </w:p>
        </w:tc>
        <w:tc>
          <w:tcPr>
            <w:tcW w:w="666" w:type="pct"/>
            <w:tcBorders>
              <w:top w:val="nil"/>
              <w:left w:val="nil"/>
              <w:bottom w:val="single" w:sz="4" w:space="0" w:color="auto"/>
              <w:right w:val="single" w:sz="4" w:space="0" w:color="auto"/>
            </w:tcBorders>
            <w:shd w:val="clear" w:color="000000" w:fill="D5E3F2"/>
            <w:noWrap/>
            <w:vAlign w:val="center"/>
            <w:hideMark/>
          </w:tcPr>
          <w:p w14:paraId="127FE068"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46,9</w:t>
            </w:r>
          </w:p>
        </w:tc>
      </w:tr>
      <w:tr w:rsidR="00230EF1" w:rsidRPr="00230EF1" w14:paraId="7471CCCB"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8847564"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4C984170"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81343CD"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5 522 424</w:t>
            </w:r>
          </w:p>
        </w:tc>
        <w:tc>
          <w:tcPr>
            <w:tcW w:w="694" w:type="pct"/>
            <w:tcBorders>
              <w:top w:val="nil"/>
              <w:left w:val="nil"/>
              <w:bottom w:val="single" w:sz="4" w:space="0" w:color="auto"/>
              <w:right w:val="single" w:sz="4" w:space="0" w:color="auto"/>
            </w:tcBorders>
            <w:shd w:val="clear" w:color="000000" w:fill="FFFDC1"/>
            <w:noWrap/>
            <w:vAlign w:val="center"/>
            <w:hideMark/>
          </w:tcPr>
          <w:p w14:paraId="661CC85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2 526 287,55</w:t>
            </w:r>
          </w:p>
        </w:tc>
        <w:tc>
          <w:tcPr>
            <w:tcW w:w="666" w:type="pct"/>
            <w:tcBorders>
              <w:top w:val="nil"/>
              <w:left w:val="nil"/>
              <w:bottom w:val="single" w:sz="4" w:space="0" w:color="auto"/>
              <w:right w:val="single" w:sz="4" w:space="0" w:color="auto"/>
            </w:tcBorders>
            <w:shd w:val="clear" w:color="000000" w:fill="FFFDC1"/>
            <w:noWrap/>
            <w:vAlign w:val="center"/>
            <w:hideMark/>
          </w:tcPr>
          <w:p w14:paraId="793EACA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45,7</w:t>
            </w:r>
          </w:p>
        </w:tc>
      </w:tr>
      <w:tr w:rsidR="00230EF1" w:rsidRPr="00230EF1" w14:paraId="28ED125D"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CCA7105"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D5EAE9A"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45CFF00"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7EAF4730"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5 507 424</w:t>
            </w:r>
          </w:p>
        </w:tc>
        <w:tc>
          <w:tcPr>
            <w:tcW w:w="694" w:type="pct"/>
            <w:tcBorders>
              <w:top w:val="nil"/>
              <w:left w:val="nil"/>
              <w:bottom w:val="single" w:sz="4" w:space="0" w:color="auto"/>
              <w:right w:val="single" w:sz="4" w:space="0" w:color="auto"/>
            </w:tcBorders>
            <w:shd w:val="clear" w:color="auto" w:fill="auto"/>
            <w:noWrap/>
            <w:vAlign w:val="center"/>
            <w:hideMark/>
          </w:tcPr>
          <w:p w14:paraId="254AF260"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2 526 287,55</w:t>
            </w:r>
          </w:p>
        </w:tc>
        <w:tc>
          <w:tcPr>
            <w:tcW w:w="666" w:type="pct"/>
            <w:tcBorders>
              <w:top w:val="nil"/>
              <w:left w:val="nil"/>
              <w:bottom w:val="single" w:sz="4" w:space="0" w:color="auto"/>
              <w:right w:val="single" w:sz="4" w:space="0" w:color="auto"/>
            </w:tcBorders>
            <w:shd w:val="clear" w:color="auto" w:fill="auto"/>
            <w:noWrap/>
            <w:vAlign w:val="center"/>
            <w:hideMark/>
          </w:tcPr>
          <w:p w14:paraId="4741231E"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45,9</w:t>
            </w:r>
          </w:p>
        </w:tc>
      </w:tr>
      <w:tr w:rsidR="00230EF1" w:rsidRPr="00230EF1" w14:paraId="472EBF7F"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9E632CF"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F37EB70"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1F502964"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150A4FD"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14:paraId="6DD65892"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310D100"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w:t>
            </w:r>
          </w:p>
        </w:tc>
      </w:tr>
      <w:tr w:rsidR="00230EF1" w:rsidRPr="00230EF1" w14:paraId="24B7740D"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7754473"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8CFDD66"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96D61ED"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452B310"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63 402,89</w:t>
            </w:r>
          </w:p>
        </w:tc>
        <w:tc>
          <w:tcPr>
            <w:tcW w:w="666" w:type="pct"/>
            <w:tcBorders>
              <w:top w:val="nil"/>
              <w:left w:val="nil"/>
              <w:bottom w:val="single" w:sz="4" w:space="0" w:color="auto"/>
              <w:right w:val="single" w:sz="4" w:space="0" w:color="auto"/>
            </w:tcBorders>
            <w:shd w:val="clear" w:color="000000" w:fill="FFFDC1"/>
            <w:noWrap/>
            <w:vAlign w:val="center"/>
            <w:hideMark/>
          </w:tcPr>
          <w:p w14:paraId="23AC514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77BF3722"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CEBED57"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1FCFB8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5 522 424</w:t>
            </w:r>
          </w:p>
        </w:tc>
        <w:tc>
          <w:tcPr>
            <w:tcW w:w="694" w:type="pct"/>
            <w:tcBorders>
              <w:top w:val="nil"/>
              <w:left w:val="nil"/>
              <w:bottom w:val="single" w:sz="4" w:space="0" w:color="auto"/>
              <w:right w:val="single" w:sz="4" w:space="0" w:color="auto"/>
            </w:tcBorders>
            <w:shd w:val="clear" w:color="000000" w:fill="D5E3F2"/>
            <w:noWrap/>
            <w:vAlign w:val="center"/>
            <w:hideMark/>
          </w:tcPr>
          <w:p w14:paraId="114AF4A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2 589 690,44</w:t>
            </w:r>
          </w:p>
        </w:tc>
        <w:tc>
          <w:tcPr>
            <w:tcW w:w="666" w:type="pct"/>
            <w:tcBorders>
              <w:top w:val="nil"/>
              <w:left w:val="nil"/>
              <w:bottom w:val="single" w:sz="4" w:space="0" w:color="auto"/>
              <w:right w:val="single" w:sz="4" w:space="0" w:color="auto"/>
            </w:tcBorders>
            <w:shd w:val="clear" w:color="000000" w:fill="D5E3F2"/>
            <w:noWrap/>
            <w:vAlign w:val="center"/>
            <w:hideMark/>
          </w:tcPr>
          <w:p w14:paraId="0397F5D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46,9</w:t>
            </w:r>
          </w:p>
        </w:tc>
      </w:tr>
    </w:tbl>
    <w:p w14:paraId="6D23E25F" w14:textId="77777777" w:rsidR="00267C2A" w:rsidRDefault="00267C2A" w:rsidP="00267C2A"/>
    <w:p w14:paraId="14B03B98" w14:textId="77777777" w:rsidR="00267C2A" w:rsidRDefault="00267C2A" w:rsidP="00267C2A">
      <w:r>
        <w:br w:type="page"/>
      </w:r>
    </w:p>
    <w:p w14:paraId="47EAEB0B" w14:textId="77777777" w:rsidR="00267C2A" w:rsidRDefault="0057656E" w:rsidP="00267C2A">
      <w:pPr>
        <w:jc w:val="center"/>
      </w:pPr>
      <w:r>
        <w:t>Zestawienie nr</w:t>
      </w:r>
      <w:r w:rsidR="00267C2A">
        <w:t xml:space="preserve"> IV/</w:t>
      </w:r>
      <w:r w:rsidR="00AE3B7A">
        <w:t>5</w:t>
      </w:r>
    </w:p>
    <w:p w14:paraId="1A47E103" w14:textId="77777777" w:rsidR="00267C2A" w:rsidRPr="00905DE1"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528FE5AA" w14:textId="77777777" w:rsidR="00267C2A" w:rsidRDefault="00267C2A" w:rsidP="00267C2A"/>
    <w:p w14:paraId="756A7FB9" w14:textId="77777777" w:rsidR="00267C2A" w:rsidRDefault="00B36562" w:rsidP="00267C2A">
      <w:pPr>
        <w:pStyle w:val="Nagwek6"/>
      </w:pPr>
      <w:bookmarkStart w:id="26" w:name="_Toc224548666"/>
      <w:bookmarkStart w:id="27" w:name="_Toc98244307"/>
      <w:r>
        <w:t>D</w:t>
      </w:r>
      <w:r w:rsidR="00267C2A">
        <w:t>.1.2.</w:t>
      </w:r>
      <w:r w:rsidR="00267C2A">
        <w:tab/>
      </w:r>
      <w:r w:rsidR="00186277">
        <w:t>Przedszkola</w:t>
      </w:r>
      <w:bookmarkEnd w:id="26"/>
      <w:bookmarkEnd w:id="27"/>
    </w:p>
    <w:p w14:paraId="11B2DBAA"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30EF1" w:rsidRPr="00230EF1" w14:paraId="4F75A555" w14:textId="77777777" w:rsidTr="00230EF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609B73B"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DC71FFC"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B22E050"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0427C4"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E7667B6"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 xml:space="preserve">Wskaźnik % </w:t>
            </w:r>
            <w:r w:rsidRPr="00230EF1">
              <w:rPr>
                <w:rFonts w:ascii="Arial CE" w:hAnsi="Arial CE" w:cs="Arial CE"/>
                <w:b/>
                <w:bCs/>
                <w:sz w:val="14"/>
                <w:szCs w:val="14"/>
              </w:rPr>
              <w:br/>
              <w:t>(kol. 4/3)</w:t>
            </w:r>
          </w:p>
        </w:tc>
      </w:tr>
      <w:tr w:rsidR="00230EF1" w:rsidRPr="00230EF1" w14:paraId="6804C3DA" w14:textId="77777777" w:rsidTr="00230EF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F547D3A" w14:textId="77777777" w:rsidR="00230EF1" w:rsidRPr="00230EF1" w:rsidRDefault="00230EF1" w:rsidP="00230EF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75501A0"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32C0BCD"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BCD858C" w14:textId="77777777" w:rsidR="00230EF1" w:rsidRPr="00230EF1" w:rsidRDefault="00230EF1" w:rsidP="00230EF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5689300A" w14:textId="77777777" w:rsidR="00230EF1" w:rsidRPr="00230EF1" w:rsidRDefault="00230EF1" w:rsidP="00230EF1">
            <w:pPr>
              <w:spacing w:line="240" w:lineRule="auto"/>
              <w:rPr>
                <w:rFonts w:ascii="Arial CE" w:hAnsi="Arial CE" w:cs="Arial CE"/>
                <w:b/>
                <w:bCs/>
                <w:sz w:val="14"/>
                <w:szCs w:val="14"/>
              </w:rPr>
            </w:pPr>
          </w:p>
        </w:tc>
      </w:tr>
      <w:tr w:rsidR="00230EF1" w:rsidRPr="00230EF1" w14:paraId="40C5B97A" w14:textId="77777777" w:rsidTr="00230EF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A6255"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9FB0C13"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5F0B33C1"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BCD60CF"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2107BC0B"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5</w:t>
            </w:r>
          </w:p>
        </w:tc>
      </w:tr>
      <w:tr w:rsidR="00230EF1" w:rsidRPr="00230EF1" w14:paraId="465A6B32"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C696218"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71E53EAF"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2A2A51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4A4B51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47 277,43</w:t>
            </w:r>
          </w:p>
        </w:tc>
        <w:tc>
          <w:tcPr>
            <w:tcW w:w="666" w:type="pct"/>
            <w:tcBorders>
              <w:top w:val="nil"/>
              <w:left w:val="nil"/>
              <w:bottom w:val="single" w:sz="4" w:space="0" w:color="auto"/>
              <w:right w:val="single" w:sz="4" w:space="0" w:color="auto"/>
            </w:tcBorders>
            <w:shd w:val="clear" w:color="000000" w:fill="FFFDC1"/>
            <w:noWrap/>
            <w:vAlign w:val="center"/>
            <w:hideMark/>
          </w:tcPr>
          <w:p w14:paraId="2DC3A9E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4FD81CD0"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5CF3A4E"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49FC6D58"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3FBACD8"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10 273 929</w:t>
            </w:r>
          </w:p>
        </w:tc>
        <w:tc>
          <w:tcPr>
            <w:tcW w:w="694" w:type="pct"/>
            <w:tcBorders>
              <w:top w:val="nil"/>
              <w:left w:val="nil"/>
              <w:bottom w:val="single" w:sz="4" w:space="0" w:color="auto"/>
              <w:right w:val="single" w:sz="4" w:space="0" w:color="auto"/>
            </w:tcBorders>
            <w:shd w:val="clear" w:color="000000" w:fill="FFFDC1"/>
            <w:noWrap/>
            <w:vAlign w:val="center"/>
            <w:hideMark/>
          </w:tcPr>
          <w:p w14:paraId="1922DF8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7 433 929,58</w:t>
            </w:r>
          </w:p>
        </w:tc>
        <w:tc>
          <w:tcPr>
            <w:tcW w:w="666" w:type="pct"/>
            <w:tcBorders>
              <w:top w:val="nil"/>
              <w:left w:val="nil"/>
              <w:bottom w:val="single" w:sz="4" w:space="0" w:color="auto"/>
              <w:right w:val="single" w:sz="4" w:space="0" w:color="auto"/>
            </w:tcBorders>
            <w:shd w:val="clear" w:color="000000" w:fill="FFFDC1"/>
            <w:noWrap/>
            <w:vAlign w:val="center"/>
            <w:hideMark/>
          </w:tcPr>
          <w:p w14:paraId="69E6A1B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72,4</w:t>
            </w:r>
          </w:p>
        </w:tc>
      </w:tr>
      <w:tr w:rsidR="00230EF1" w:rsidRPr="00230EF1" w14:paraId="1C421985"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0D63E24"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61AB81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10 273 929</w:t>
            </w:r>
          </w:p>
        </w:tc>
        <w:tc>
          <w:tcPr>
            <w:tcW w:w="694" w:type="pct"/>
            <w:tcBorders>
              <w:top w:val="nil"/>
              <w:left w:val="nil"/>
              <w:bottom w:val="single" w:sz="4" w:space="0" w:color="auto"/>
              <w:right w:val="single" w:sz="4" w:space="0" w:color="auto"/>
            </w:tcBorders>
            <w:shd w:val="clear" w:color="000000" w:fill="D5E3F2"/>
            <w:noWrap/>
            <w:vAlign w:val="center"/>
            <w:hideMark/>
          </w:tcPr>
          <w:p w14:paraId="6A15B328"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7 481 207,01</w:t>
            </w:r>
          </w:p>
        </w:tc>
        <w:tc>
          <w:tcPr>
            <w:tcW w:w="666" w:type="pct"/>
            <w:tcBorders>
              <w:top w:val="nil"/>
              <w:left w:val="nil"/>
              <w:bottom w:val="single" w:sz="4" w:space="0" w:color="auto"/>
              <w:right w:val="single" w:sz="4" w:space="0" w:color="auto"/>
            </w:tcBorders>
            <w:shd w:val="clear" w:color="000000" w:fill="D5E3F2"/>
            <w:noWrap/>
            <w:vAlign w:val="center"/>
            <w:hideMark/>
          </w:tcPr>
          <w:p w14:paraId="5D86ED1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72,8</w:t>
            </w:r>
          </w:p>
        </w:tc>
      </w:tr>
      <w:tr w:rsidR="00230EF1" w:rsidRPr="00230EF1" w14:paraId="103321C8"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ED9C375"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732C258F"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FA9D8C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10 273 929</w:t>
            </w:r>
          </w:p>
        </w:tc>
        <w:tc>
          <w:tcPr>
            <w:tcW w:w="694" w:type="pct"/>
            <w:tcBorders>
              <w:top w:val="nil"/>
              <w:left w:val="nil"/>
              <w:bottom w:val="single" w:sz="4" w:space="0" w:color="auto"/>
              <w:right w:val="single" w:sz="4" w:space="0" w:color="auto"/>
            </w:tcBorders>
            <w:shd w:val="clear" w:color="000000" w:fill="FFFDC1"/>
            <w:noWrap/>
            <w:vAlign w:val="center"/>
            <w:hideMark/>
          </w:tcPr>
          <w:p w14:paraId="31EE57FC"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7 436 934,89</w:t>
            </w:r>
          </w:p>
        </w:tc>
        <w:tc>
          <w:tcPr>
            <w:tcW w:w="666" w:type="pct"/>
            <w:tcBorders>
              <w:top w:val="nil"/>
              <w:left w:val="nil"/>
              <w:bottom w:val="single" w:sz="4" w:space="0" w:color="auto"/>
              <w:right w:val="single" w:sz="4" w:space="0" w:color="auto"/>
            </w:tcBorders>
            <w:shd w:val="clear" w:color="000000" w:fill="FFFDC1"/>
            <w:noWrap/>
            <w:vAlign w:val="center"/>
            <w:hideMark/>
          </w:tcPr>
          <w:p w14:paraId="1FB2249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72,4</w:t>
            </w:r>
          </w:p>
        </w:tc>
      </w:tr>
      <w:tr w:rsidR="00230EF1" w:rsidRPr="00230EF1" w14:paraId="3451C80F"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4A3B679"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79BF800"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586131B"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397DD5B"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10 273 929</w:t>
            </w:r>
          </w:p>
        </w:tc>
        <w:tc>
          <w:tcPr>
            <w:tcW w:w="694" w:type="pct"/>
            <w:tcBorders>
              <w:top w:val="nil"/>
              <w:left w:val="nil"/>
              <w:bottom w:val="single" w:sz="4" w:space="0" w:color="auto"/>
              <w:right w:val="single" w:sz="4" w:space="0" w:color="auto"/>
            </w:tcBorders>
            <w:shd w:val="clear" w:color="auto" w:fill="auto"/>
            <w:noWrap/>
            <w:vAlign w:val="center"/>
            <w:hideMark/>
          </w:tcPr>
          <w:p w14:paraId="5413D123"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7 436 934,89</w:t>
            </w:r>
          </w:p>
        </w:tc>
        <w:tc>
          <w:tcPr>
            <w:tcW w:w="666" w:type="pct"/>
            <w:tcBorders>
              <w:top w:val="nil"/>
              <w:left w:val="nil"/>
              <w:bottom w:val="single" w:sz="4" w:space="0" w:color="auto"/>
              <w:right w:val="single" w:sz="4" w:space="0" w:color="auto"/>
            </w:tcBorders>
            <w:shd w:val="clear" w:color="auto" w:fill="auto"/>
            <w:noWrap/>
            <w:vAlign w:val="center"/>
            <w:hideMark/>
          </w:tcPr>
          <w:p w14:paraId="174B06D5"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72,4</w:t>
            </w:r>
          </w:p>
        </w:tc>
      </w:tr>
      <w:tr w:rsidR="00230EF1" w:rsidRPr="00230EF1" w14:paraId="1F72554B"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074C782"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B169AD2"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0D3E46E7"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932D2E0"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1DD0B5BE"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6AD8EFBF"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 xml:space="preserve"> </w:t>
            </w:r>
          </w:p>
        </w:tc>
      </w:tr>
      <w:tr w:rsidR="00230EF1" w:rsidRPr="00230EF1" w14:paraId="41E1F67E"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3EEF19"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09674530"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9D5F14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F95BA1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44 272,12</w:t>
            </w:r>
          </w:p>
        </w:tc>
        <w:tc>
          <w:tcPr>
            <w:tcW w:w="666" w:type="pct"/>
            <w:tcBorders>
              <w:top w:val="nil"/>
              <w:left w:val="nil"/>
              <w:bottom w:val="single" w:sz="4" w:space="0" w:color="auto"/>
              <w:right w:val="single" w:sz="4" w:space="0" w:color="auto"/>
            </w:tcBorders>
            <w:shd w:val="clear" w:color="000000" w:fill="FFFDC1"/>
            <w:noWrap/>
            <w:vAlign w:val="center"/>
            <w:hideMark/>
          </w:tcPr>
          <w:p w14:paraId="2E10498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0F906B98"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4BA24EE"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44277A2E"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10 273 929</w:t>
            </w:r>
          </w:p>
        </w:tc>
        <w:tc>
          <w:tcPr>
            <w:tcW w:w="694" w:type="pct"/>
            <w:tcBorders>
              <w:top w:val="nil"/>
              <w:left w:val="nil"/>
              <w:bottom w:val="single" w:sz="4" w:space="0" w:color="auto"/>
              <w:right w:val="single" w:sz="4" w:space="0" w:color="auto"/>
            </w:tcBorders>
            <w:shd w:val="clear" w:color="000000" w:fill="D5E3F2"/>
            <w:noWrap/>
            <w:vAlign w:val="center"/>
            <w:hideMark/>
          </w:tcPr>
          <w:p w14:paraId="398707A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7 481 207,01</w:t>
            </w:r>
          </w:p>
        </w:tc>
        <w:tc>
          <w:tcPr>
            <w:tcW w:w="666" w:type="pct"/>
            <w:tcBorders>
              <w:top w:val="nil"/>
              <w:left w:val="nil"/>
              <w:bottom w:val="single" w:sz="4" w:space="0" w:color="auto"/>
              <w:right w:val="single" w:sz="4" w:space="0" w:color="auto"/>
            </w:tcBorders>
            <w:shd w:val="clear" w:color="000000" w:fill="D5E3F2"/>
            <w:noWrap/>
            <w:vAlign w:val="center"/>
            <w:hideMark/>
          </w:tcPr>
          <w:p w14:paraId="0C3CB24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72,8</w:t>
            </w:r>
          </w:p>
        </w:tc>
      </w:tr>
    </w:tbl>
    <w:p w14:paraId="15A1BB30" w14:textId="77777777" w:rsidR="00267C2A" w:rsidRDefault="00267C2A" w:rsidP="00267C2A"/>
    <w:p w14:paraId="7896DD47" w14:textId="77777777" w:rsidR="00267C2A" w:rsidRDefault="00267C2A" w:rsidP="00267C2A">
      <w:r>
        <w:br w:type="page"/>
      </w:r>
    </w:p>
    <w:p w14:paraId="4EB3D983" w14:textId="77777777" w:rsidR="00267C2A" w:rsidRDefault="0057656E" w:rsidP="00267C2A">
      <w:pPr>
        <w:jc w:val="center"/>
      </w:pPr>
      <w:r>
        <w:t>Zestawienie nr</w:t>
      </w:r>
      <w:r w:rsidR="00267C2A">
        <w:t xml:space="preserve"> IV/</w:t>
      </w:r>
      <w:r w:rsidR="00AE3B7A">
        <w:t>5</w:t>
      </w:r>
    </w:p>
    <w:p w14:paraId="64AC6602" w14:textId="77777777" w:rsidR="00267C2A" w:rsidRPr="00905DE1"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44D23863" w14:textId="77777777" w:rsidR="00267C2A" w:rsidRDefault="00267C2A" w:rsidP="00267C2A"/>
    <w:p w14:paraId="4FCA09C0" w14:textId="77777777" w:rsidR="00267C2A" w:rsidRDefault="00B36562" w:rsidP="00BA5D84">
      <w:pPr>
        <w:pStyle w:val="Nagwek6"/>
      </w:pPr>
      <w:bookmarkStart w:id="28" w:name="_Toc98244308"/>
      <w:r>
        <w:t>D</w:t>
      </w:r>
      <w:r w:rsidR="00267C2A">
        <w:t>.1.3.</w:t>
      </w:r>
      <w:r w:rsidR="00267C2A">
        <w:tab/>
      </w:r>
      <w:r w:rsidR="00186277">
        <w:t>Przedszkola</w:t>
      </w:r>
      <w:r w:rsidR="00267C2A">
        <w:t xml:space="preserve"> specjaln</w:t>
      </w:r>
      <w:r w:rsidR="00BA5D84">
        <w:t>e</w:t>
      </w:r>
      <w:bookmarkEnd w:id="28"/>
    </w:p>
    <w:p w14:paraId="14E4F826"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30EF1" w:rsidRPr="00230EF1" w14:paraId="2FEFADC7" w14:textId="77777777" w:rsidTr="00230EF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2E753D4"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F87B84B"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4B5EBA4"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21DB69C"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8F37C2C"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 xml:space="preserve">Wskaźnik % </w:t>
            </w:r>
            <w:r w:rsidRPr="00230EF1">
              <w:rPr>
                <w:rFonts w:ascii="Arial CE" w:hAnsi="Arial CE" w:cs="Arial CE"/>
                <w:b/>
                <w:bCs/>
                <w:sz w:val="14"/>
                <w:szCs w:val="14"/>
              </w:rPr>
              <w:br/>
              <w:t>(kol. 4/3)</w:t>
            </w:r>
          </w:p>
        </w:tc>
      </w:tr>
      <w:tr w:rsidR="00230EF1" w:rsidRPr="00230EF1" w14:paraId="5D9DD180" w14:textId="77777777" w:rsidTr="00230EF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8EA86A2" w14:textId="77777777" w:rsidR="00230EF1" w:rsidRPr="00230EF1" w:rsidRDefault="00230EF1" w:rsidP="00230EF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83BB86F"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61F7462"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FC0A966" w14:textId="77777777" w:rsidR="00230EF1" w:rsidRPr="00230EF1" w:rsidRDefault="00230EF1" w:rsidP="00230EF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D2F60B5" w14:textId="77777777" w:rsidR="00230EF1" w:rsidRPr="00230EF1" w:rsidRDefault="00230EF1" w:rsidP="00230EF1">
            <w:pPr>
              <w:spacing w:line="240" w:lineRule="auto"/>
              <w:rPr>
                <w:rFonts w:ascii="Arial CE" w:hAnsi="Arial CE" w:cs="Arial CE"/>
                <w:b/>
                <w:bCs/>
                <w:sz w:val="14"/>
                <w:szCs w:val="14"/>
              </w:rPr>
            </w:pPr>
          </w:p>
        </w:tc>
      </w:tr>
      <w:tr w:rsidR="00230EF1" w:rsidRPr="00230EF1" w14:paraId="503FB768" w14:textId="77777777" w:rsidTr="00230EF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AFBDD"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B1CF107"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05765AC"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03E43FF2"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6675CCD3"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5</w:t>
            </w:r>
          </w:p>
        </w:tc>
      </w:tr>
      <w:tr w:rsidR="00230EF1" w:rsidRPr="00230EF1" w14:paraId="43EAB087"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6BFB2E"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448FEADA"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031908C"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883458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6 522,82</w:t>
            </w:r>
          </w:p>
        </w:tc>
        <w:tc>
          <w:tcPr>
            <w:tcW w:w="666" w:type="pct"/>
            <w:tcBorders>
              <w:top w:val="nil"/>
              <w:left w:val="nil"/>
              <w:bottom w:val="single" w:sz="4" w:space="0" w:color="auto"/>
              <w:right w:val="single" w:sz="4" w:space="0" w:color="auto"/>
            </w:tcBorders>
            <w:shd w:val="clear" w:color="000000" w:fill="FFFDC1"/>
            <w:noWrap/>
            <w:vAlign w:val="center"/>
            <w:hideMark/>
          </w:tcPr>
          <w:p w14:paraId="0F0EC00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6DA80C72"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D8303E9"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4639C574"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158DBBE"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143 284</w:t>
            </w:r>
          </w:p>
        </w:tc>
        <w:tc>
          <w:tcPr>
            <w:tcW w:w="694" w:type="pct"/>
            <w:tcBorders>
              <w:top w:val="nil"/>
              <w:left w:val="nil"/>
              <w:bottom w:val="single" w:sz="4" w:space="0" w:color="auto"/>
              <w:right w:val="single" w:sz="4" w:space="0" w:color="auto"/>
            </w:tcBorders>
            <w:shd w:val="clear" w:color="000000" w:fill="FFFDC1"/>
            <w:noWrap/>
            <w:vAlign w:val="center"/>
            <w:hideMark/>
          </w:tcPr>
          <w:p w14:paraId="38F2D161"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57 201,70</w:t>
            </w:r>
          </w:p>
        </w:tc>
        <w:tc>
          <w:tcPr>
            <w:tcW w:w="666" w:type="pct"/>
            <w:tcBorders>
              <w:top w:val="nil"/>
              <w:left w:val="nil"/>
              <w:bottom w:val="single" w:sz="4" w:space="0" w:color="auto"/>
              <w:right w:val="single" w:sz="4" w:space="0" w:color="auto"/>
            </w:tcBorders>
            <w:shd w:val="clear" w:color="000000" w:fill="FFFDC1"/>
            <w:noWrap/>
            <w:vAlign w:val="center"/>
            <w:hideMark/>
          </w:tcPr>
          <w:p w14:paraId="56574968"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39,9</w:t>
            </w:r>
          </w:p>
        </w:tc>
      </w:tr>
      <w:tr w:rsidR="00230EF1" w:rsidRPr="00230EF1" w14:paraId="4B974C74"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2F2604E"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76589F3"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143 284</w:t>
            </w:r>
          </w:p>
        </w:tc>
        <w:tc>
          <w:tcPr>
            <w:tcW w:w="694" w:type="pct"/>
            <w:tcBorders>
              <w:top w:val="nil"/>
              <w:left w:val="nil"/>
              <w:bottom w:val="single" w:sz="4" w:space="0" w:color="auto"/>
              <w:right w:val="single" w:sz="4" w:space="0" w:color="auto"/>
            </w:tcBorders>
            <w:shd w:val="clear" w:color="000000" w:fill="D5E3F2"/>
            <w:noWrap/>
            <w:vAlign w:val="center"/>
            <w:hideMark/>
          </w:tcPr>
          <w:p w14:paraId="5D69DB2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63 724,52</w:t>
            </w:r>
          </w:p>
        </w:tc>
        <w:tc>
          <w:tcPr>
            <w:tcW w:w="666" w:type="pct"/>
            <w:tcBorders>
              <w:top w:val="nil"/>
              <w:left w:val="nil"/>
              <w:bottom w:val="single" w:sz="4" w:space="0" w:color="auto"/>
              <w:right w:val="single" w:sz="4" w:space="0" w:color="auto"/>
            </w:tcBorders>
            <w:shd w:val="clear" w:color="000000" w:fill="D5E3F2"/>
            <w:noWrap/>
            <w:vAlign w:val="center"/>
            <w:hideMark/>
          </w:tcPr>
          <w:p w14:paraId="410A84D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44,5</w:t>
            </w:r>
          </w:p>
        </w:tc>
      </w:tr>
      <w:tr w:rsidR="00230EF1" w:rsidRPr="00230EF1" w14:paraId="1C678E3A"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65CCCE5"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12D1CFF"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ABE382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143 284</w:t>
            </w:r>
          </w:p>
        </w:tc>
        <w:tc>
          <w:tcPr>
            <w:tcW w:w="694" w:type="pct"/>
            <w:tcBorders>
              <w:top w:val="nil"/>
              <w:left w:val="nil"/>
              <w:bottom w:val="single" w:sz="4" w:space="0" w:color="auto"/>
              <w:right w:val="single" w:sz="4" w:space="0" w:color="auto"/>
            </w:tcBorders>
            <w:shd w:val="clear" w:color="000000" w:fill="FFFDC1"/>
            <w:noWrap/>
            <w:vAlign w:val="center"/>
            <w:hideMark/>
          </w:tcPr>
          <w:p w14:paraId="5E7C2D7E"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63 723,45</w:t>
            </w:r>
          </w:p>
        </w:tc>
        <w:tc>
          <w:tcPr>
            <w:tcW w:w="666" w:type="pct"/>
            <w:tcBorders>
              <w:top w:val="nil"/>
              <w:left w:val="nil"/>
              <w:bottom w:val="single" w:sz="4" w:space="0" w:color="auto"/>
              <w:right w:val="single" w:sz="4" w:space="0" w:color="auto"/>
            </w:tcBorders>
            <w:shd w:val="clear" w:color="000000" w:fill="FFFDC1"/>
            <w:noWrap/>
            <w:vAlign w:val="center"/>
            <w:hideMark/>
          </w:tcPr>
          <w:p w14:paraId="5CEA1D01"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44,5</w:t>
            </w:r>
          </w:p>
        </w:tc>
      </w:tr>
      <w:tr w:rsidR="00230EF1" w:rsidRPr="00230EF1" w14:paraId="34DFBC85"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BC7F8E6"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1A46160"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A388734"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5A79BDF"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143 284</w:t>
            </w:r>
          </w:p>
        </w:tc>
        <w:tc>
          <w:tcPr>
            <w:tcW w:w="694" w:type="pct"/>
            <w:tcBorders>
              <w:top w:val="nil"/>
              <w:left w:val="nil"/>
              <w:bottom w:val="single" w:sz="4" w:space="0" w:color="auto"/>
              <w:right w:val="single" w:sz="4" w:space="0" w:color="auto"/>
            </w:tcBorders>
            <w:shd w:val="clear" w:color="auto" w:fill="auto"/>
            <w:noWrap/>
            <w:vAlign w:val="center"/>
            <w:hideMark/>
          </w:tcPr>
          <w:p w14:paraId="1A13ACE1"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63 723,45</w:t>
            </w:r>
          </w:p>
        </w:tc>
        <w:tc>
          <w:tcPr>
            <w:tcW w:w="666" w:type="pct"/>
            <w:tcBorders>
              <w:top w:val="nil"/>
              <w:left w:val="nil"/>
              <w:bottom w:val="single" w:sz="4" w:space="0" w:color="auto"/>
              <w:right w:val="single" w:sz="4" w:space="0" w:color="auto"/>
            </w:tcBorders>
            <w:shd w:val="clear" w:color="auto" w:fill="auto"/>
            <w:noWrap/>
            <w:vAlign w:val="center"/>
            <w:hideMark/>
          </w:tcPr>
          <w:p w14:paraId="7FDBF8AB"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44,5</w:t>
            </w:r>
          </w:p>
        </w:tc>
      </w:tr>
      <w:tr w:rsidR="00230EF1" w:rsidRPr="00230EF1" w14:paraId="152E7D11"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65012A9"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8E896CA"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1DEDA278"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07E9C54"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544007F9"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377EC3E8"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 xml:space="preserve"> </w:t>
            </w:r>
          </w:p>
        </w:tc>
      </w:tr>
      <w:tr w:rsidR="00230EF1" w:rsidRPr="00230EF1" w14:paraId="003838A6"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380AA3A"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6A0F3D9F"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5BBF2B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65A931E"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1,07</w:t>
            </w:r>
          </w:p>
        </w:tc>
        <w:tc>
          <w:tcPr>
            <w:tcW w:w="666" w:type="pct"/>
            <w:tcBorders>
              <w:top w:val="nil"/>
              <w:left w:val="nil"/>
              <w:bottom w:val="single" w:sz="4" w:space="0" w:color="auto"/>
              <w:right w:val="single" w:sz="4" w:space="0" w:color="auto"/>
            </w:tcBorders>
            <w:shd w:val="clear" w:color="000000" w:fill="FFFDC1"/>
            <w:noWrap/>
            <w:vAlign w:val="center"/>
            <w:hideMark/>
          </w:tcPr>
          <w:p w14:paraId="0BCADAC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7EE3FE3E"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7E1F3CD"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252BB7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143 284</w:t>
            </w:r>
          </w:p>
        </w:tc>
        <w:tc>
          <w:tcPr>
            <w:tcW w:w="694" w:type="pct"/>
            <w:tcBorders>
              <w:top w:val="nil"/>
              <w:left w:val="nil"/>
              <w:bottom w:val="single" w:sz="4" w:space="0" w:color="auto"/>
              <w:right w:val="single" w:sz="4" w:space="0" w:color="auto"/>
            </w:tcBorders>
            <w:shd w:val="clear" w:color="000000" w:fill="D5E3F2"/>
            <w:noWrap/>
            <w:vAlign w:val="center"/>
            <w:hideMark/>
          </w:tcPr>
          <w:p w14:paraId="3AEFA59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63 724,52</w:t>
            </w:r>
          </w:p>
        </w:tc>
        <w:tc>
          <w:tcPr>
            <w:tcW w:w="666" w:type="pct"/>
            <w:tcBorders>
              <w:top w:val="nil"/>
              <w:left w:val="nil"/>
              <w:bottom w:val="single" w:sz="4" w:space="0" w:color="auto"/>
              <w:right w:val="single" w:sz="4" w:space="0" w:color="auto"/>
            </w:tcBorders>
            <w:shd w:val="clear" w:color="000000" w:fill="D5E3F2"/>
            <w:noWrap/>
            <w:vAlign w:val="center"/>
            <w:hideMark/>
          </w:tcPr>
          <w:p w14:paraId="16B0276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44,5</w:t>
            </w:r>
          </w:p>
        </w:tc>
      </w:tr>
    </w:tbl>
    <w:p w14:paraId="2F1084C6" w14:textId="77777777" w:rsidR="00267C2A" w:rsidRDefault="00267C2A" w:rsidP="00267C2A"/>
    <w:p w14:paraId="27C277E6" w14:textId="77777777" w:rsidR="00267C2A" w:rsidRDefault="00267C2A" w:rsidP="00267C2A">
      <w:r>
        <w:br w:type="page"/>
      </w:r>
    </w:p>
    <w:p w14:paraId="3B70127D" w14:textId="77777777" w:rsidR="003C6B75" w:rsidRDefault="003C6B75" w:rsidP="003C6B75">
      <w:pPr>
        <w:jc w:val="center"/>
      </w:pPr>
      <w:r>
        <w:t>Zestawienie nr IV/5</w:t>
      </w:r>
    </w:p>
    <w:p w14:paraId="5582205F" w14:textId="77777777" w:rsidR="003C6B75" w:rsidRPr="00457237" w:rsidRDefault="003C6B75" w:rsidP="003C6B75">
      <w:pPr>
        <w:jc w:val="center"/>
        <w:rPr>
          <w:sz w:val="20"/>
        </w:rPr>
      </w:pPr>
      <w:r>
        <w:rPr>
          <w:sz w:val="20"/>
        </w:rPr>
        <w:t>WYKONANIE PLANU DOCHODÓW GROMADZONYCH NA WYDZIELONYCH RACHUNKACH JEDNOSTEK BUDŻETOWYCH PROWADZĄCYCH DZIAŁALNOŚĆ OKREŚLONĄ W USTAWIE PRAWO OŚWIATOWE I WYDATKÓW NIMI FINANSOWANYCH</w:t>
      </w:r>
    </w:p>
    <w:p w14:paraId="7C20C9FB" w14:textId="77777777" w:rsidR="003C6B75" w:rsidRDefault="003C6B75" w:rsidP="003C6B75"/>
    <w:p w14:paraId="10F18A7D" w14:textId="68DB8463" w:rsidR="003C6B75" w:rsidRDefault="003C6B75" w:rsidP="003C6B75">
      <w:pPr>
        <w:pStyle w:val="Nagwek6"/>
      </w:pPr>
      <w:bookmarkStart w:id="29" w:name="_Toc98244309"/>
      <w:r>
        <w:t>D.1.</w:t>
      </w:r>
      <w:r w:rsidR="003F7998">
        <w:t>4</w:t>
      </w:r>
      <w:r>
        <w:t>.</w:t>
      </w:r>
      <w:r>
        <w:tab/>
        <w:t>Technika</w:t>
      </w:r>
      <w:bookmarkEnd w:id="29"/>
    </w:p>
    <w:p w14:paraId="1D5A8AE5" w14:textId="77777777" w:rsidR="00267C2A" w:rsidRDefault="003C6B75" w:rsidP="003C6B75">
      <w:pPr>
        <w:ind w:left="7788" w:firstLine="708"/>
        <w:rPr>
          <w:sz w:val="16"/>
          <w:szCs w:val="16"/>
        </w:rPr>
      </w:pPr>
      <w:r w:rsidRPr="00FA7CCC">
        <w:rPr>
          <w:sz w:val="16"/>
          <w:szCs w:val="16"/>
        </w:rPr>
        <w:t>[zł</w:t>
      </w:r>
      <w:r>
        <w:rPr>
          <w:sz w:val="16"/>
          <w:szCs w:val="16"/>
        </w:rPr>
        <w:t>]</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30EF1" w:rsidRPr="00230EF1" w14:paraId="174D2926" w14:textId="77777777" w:rsidTr="00230EF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65EEA5D"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251C927"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69EAF10"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0AEE71C"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0E4DF08"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 xml:space="preserve">Wskaźnik % </w:t>
            </w:r>
            <w:r w:rsidRPr="00230EF1">
              <w:rPr>
                <w:rFonts w:ascii="Arial CE" w:hAnsi="Arial CE" w:cs="Arial CE"/>
                <w:b/>
                <w:bCs/>
                <w:sz w:val="14"/>
                <w:szCs w:val="14"/>
              </w:rPr>
              <w:br/>
              <w:t>(kol. 4/3)</w:t>
            </w:r>
          </w:p>
        </w:tc>
      </w:tr>
      <w:tr w:rsidR="00230EF1" w:rsidRPr="00230EF1" w14:paraId="7EA6BC11" w14:textId="77777777" w:rsidTr="00230EF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0630585F" w14:textId="77777777" w:rsidR="00230EF1" w:rsidRPr="00230EF1" w:rsidRDefault="00230EF1" w:rsidP="00230EF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07BAE585"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803CADA"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489D521" w14:textId="77777777" w:rsidR="00230EF1" w:rsidRPr="00230EF1" w:rsidRDefault="00230EF1" w:rsidP="00230EF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6C214DA" w14:textId="77777777" w:rsidR="00230EF1" w:rsidRPr="00230EF1" w:rsidRDefault="00230EF1" w:rsidP="00230EF1">
            <w:pPr>
              <w:spacing w:line="240" w:lineRule="auto"/>
              <w:rPr>
                <w:rFonts w:ascii="Arial CE" w:hAnsi="Arial CE" w:cs="Arial CE"/>
                <w:b/>
                <w:bCs/>
                <w:sz w:val="14"/>
                <w:szCs w:val="14"/>
              </w:rPr>
            </w:pPr>
          </w:p>
        </w:tc>
      </w:tr>
      <w:tr w:rsidR="00230EF1" w:rsidRPr="00230EF1" w14:paraId="04BC0525" w14:textId="77777777" w:rsidTr="00230EF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9E650"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E557AEF"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059DD92"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1295ED1A"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1CB5C7BB"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5</w:t>
            </w:r>
          </w:p>
        </w:tc>
      </w:tr>
      <w:tr w:rsidR="00230EF1" w:rsidRPr="00230EF1" w14:paraId="5E7B6879"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C1E0893"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673BC8B7"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B90021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EAD6F51"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63 941,30</w:t>
            </w:r>
          </w:p>
        </w:tc>
        <w:tc>
          <w:tcPr>
            <w:tcW w:w="666" w:type="pct"/>
            <w:tcBorders>
              <w:top w:val="nil"/>
              <w:left w:val="nil"/>
              <w:bottom w:val="single" w:sz="4" w:space="0" w:color="auto"/>
              <w:right w:val="single" w:sz="4" w:space="0" w:color="auto"/>
            </w:tcBorders>
            <w:shd w:val="clear" w:color="000000" w:fill="FFFDC1"/>
            <w:noWrap/>
            <w:vAlign w:val="center"/>
            <w:hideMark/>
          </w:tcPr>
          <w:p w14:paraId="3E94688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34FD03F6"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F63CAD7"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2696E9F"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1C5C5C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777 558</w:t>
            </w:r>
          </w:p>
        </w:tc>
        <w:tc>
          <w:tcPr>
            <w:tcW w:w="694" w:type="pct"/>
            <w:tcBorders>
              <w:top w:val="nil"/>
              <w:left w:val="nil"/>
              <w:bottom w:val="single" w:sz="4" w:space="0" w:color="auto"/>
              <w:right w:val="single" w:sz="4" w:space="0" w:color="auto"/>
            </w:tcBorders>
            <w:shd w:val="clear" w:color="000000" w:fill="FFFDC1"/>
            <w:noWrap/>
            <w:vAlign w:val="center"/>
            <w:hideMark/>
          </w:tcPr>
          <w:p w14:paraId="2B40E1B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595 954,40</w:t>
            </w:r>
          </w:p>
        </w:tc>
        <w:tc>
          <w:tcPr>
            <w:tcW w:w="666" w:type="pct"/>
            <w:tcBorders>
              <w:top w:val="nil"/>
              <w:left w:val="nil"/>
              <w:bottom w:val="single" w:sz="4" w:space="0" w:color="auto"/>
              <w:right w:val="single" w:sz="4" w:space="0" w:color="auto"/>
            </w:tcBorders>
            <w:shd w:val="clear" w:color="000000" w:fill="FFFDC1"/>
            <w:noWrap/>
            <w:vAlign w:val="center"/>
            <w:hideMark/>
          </w:tcPr>
          <w:p w14:paraId="732030CC"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76,6</w:t>
            </w:r>
          </w:p>
        </w:tc>
      </w:tr>
      <w:tr w:rsidR="00230EF1" w:rsidRPr="00230EF1" w14:paraId="5B17503F"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98DC5F6"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EF06726"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777 558</w:t>
            </w:r>
          </w:p>
        </w:tc>
        <w:tc>
          <w:tcPr>
            <w:tcW w:w="694" w:type="pct"/>
            <w:tcBorders>
              <w:top w:val="nil"/>
              <w:left w:val="nil"/>
              <w:bottom w:val="single" w:sz="4" w:space="0" w:color="auto"/>
              <w:right w:val="single" w:sz="4" w:space="0" w:color="auto"/>
            </w:tcBorders>
            <w:shd w:val="clear" w:color="000000" w:fill="D5E3F2"/>
            <w:noWrap/>
            <w:vAlign w:val="center"/>
            <w:hideMark/>
          </w:tcPr>
          <w:p w14:paraId="67B21583"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659 895,70</w:t>
            </w:r>
          </w:p>
        </w:tc>
        <w:tc>
          <w:tcPr>
            <w:tcW w:w="666" w:type="pct"/>
            <w:tcBorders>
              <w:top w:val="nil"/>
              <w:left w:val="nil"/>
              <w:bottom w:val="single" w:sz="4" w:space="0" w:color="auto"/>
              <w:right w:val="single" w:sz="4" w:space="0" w:color="auto"/>
            </w:tcBorders>
            <w:shd w:val="clear" w:color="000000" w:fill="D5E3F2"/>
            <w:noWrap/>
            <w:vAlign w:val="center"/>
            <w:hideMark/>
          </w:tcPr>
          <w:p w14:paraId="35F03468"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84,9</w:t>
            </w:r>
          </w:p>
        </w:tc>
      </w:tr>
      <w:tr w:rsidR="00230EF1" w:rsidRPr="00230EF1" w14:paraId="08009BD3"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86E7241"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021FAA3"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298FC9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777 558</w:t>
            </w:r>
          </w:p>
        </w:tc>
        <w:tc>
          <w:tcPr>
            <w:tcW w:w="694" w:type="pct"/>
            <w:tcBorders>
              <w:top w:val="nil"/>
              <w:left w:val="nil"/>
              <w:bottom w:val="single" w:sz="4" w:space="0" w:color="auto"/>
              <w:right w:val="single" w:sz="4" w:space="0" w:color="auto"/>
            </w:tcBorders>
            <w:shd w:val="clear" w:color="000000" w:fill="FFFDC1"/>
            <w:noWrap/>
            <w:vAlign w:val="center"/>
            <w:hideMark/>
          </w:tcPr>
          <w:p w14:paraId="621EB0E6"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564 370,39</w:t>
            </w:r>
          </w:p>
        </w:tc>
        <w:tc>
          <w:tcPr>
            <w:tcW w:w="666" w:type="pct"/>
            <w:tcBorders>
              <w:top w:val="nil"/>
              <w:left w:val="nil"/>
              <w:bottom w:val="single" w:sz="4" w:space="0" w:color="auto"/>
              <w:right w:val="single" w:sz="4" w:space="0" w:color="auto"/>
            </w:tcBorders>
            <w:shd w:val="clear" w:color="000000" w:fill="FFFDC1"/>
            <w:noWrap/>
            <w:vAlign w:val="center"/>
            <w:hideMark/>
          </w:tcPr>
          <w:p w14:paraId="4E75606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72,6</w:t>
            </w:r>
          </w:p>
        </w:tc>
      </w:tr>
      <w:tr w:rsidR="00230EF1" w:rsidRPr="00230EF1" w14:paraId="159B0D73"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A66B4E9"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1371E84"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A9A9FEB"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48F5DEDA"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762 558</w:t>
            </w:r>
          </w:p>
        </w:tc>
        <w:tc>
          <w:tcPr>
            <w:tcW w:w="694" w:type="pct"/>
            <w:tcBorders>
              <w:top w:val="nil"/>
              <w:left w:val="nil"/>
              <w:bottom w:val="single" w:sz="4" w:space="0" w:color="auto"/>
              <w:right w:val="single" w:sz="4" w:space="0" w:color="auto"/>
            </w:tcBorders>
            <w:shd w:val="clear" w:color="auto" w:fill="auto"/>
            <w:noWrap/>
            <w:vAlign w:val="center"/>
            <w:hideMark/>
          </w:tcPr>
          <w:p w14:paraId="1B731AED"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564 370,39</w:t>
            </w:r>
          </w:p>
        </w:tc>
        <w:tc>
          <w:tcPr>
            <w:tcW w:w="666" w:type="pct"/>
            <w:tcBorders>
              <w:top w:val="nil"/>
              <w:left w:val="nil"/>
              <w:bottom w:val="single" w:sz="4" w:space="0" w:color="auto"/>
              <w:right w:val="single" w:sz="4" w:space="0" w:color="auto"/>
            </w:tcBorders>
            <w:shd w:val="clear" w:color="auto" w:fill="auto"/>
            <w:noWrap/>
            <w:vAlign w:val="center"/>
            <w:hideMark/>
          </w:tcPr>
          <w:p w14:paraId="29DCC5C0"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74,0</w:t>
            </w:r>
          </w:p>
        </w:tc>
      </w:tr>
      <w:tr w:rsidR="00230EF1" w:rsidRPr="00230EF1" w14:paraId="7A71F5DB"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85FBF2E"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C362FB7"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15D13774"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6492AEB"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14:paraId="100041AE"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74E46E8C"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w:t>
            </w:r>
          </w:p>
        </w:tc>
      </w:tr>
      <w:tr w:rsidR="00230EF1" w:rsidRPr="00230EF1" w14:paraId="2E72BFFC"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F1BC49"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4D0FB62"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048C7A6"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32029E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95 525,31</w:t>
            </w:r>
          </w:p>
        </w:tc>
        <w:tc>
          <w:tcPr>
            <w:tcW w:w="666" w:type="pct"/>
            <w:tcBorders>
              <w:top w:val="nil"/>
              <w:left w:val="nil"/>
              <w:bottom w:val="single" w:sz="4" w:space="0" w:color="auto"/>
              <w:right w:val="single" w:sz="4" w:space="0" w:color="auto"/>
            </w:tcBorders>
            <w:shd w:val="clear" w:color="000000" w:fill="FFFDC1"/>
            <w:noWrap/>
            <w:vAlign w:val="center"/>
            <w:hideMark/>
          </w:tcPr>
          <w:p w14:paraId="73F58EC3"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6A955507"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33BE4D1"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2BC5D73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777 558</w:t>
            </w:r>
          </w:p>
        </w:tc>
        <w:tc>
          <w:tcPr>
            <w:tcW w:w="694" w:type="pct"/>
            <w:tcBorders>
              <w:top w:val="nil"/>
              <w:left w:val="nil"/>
              <w:bottom w:val="single" w:sz="4" w:space="0" w:color="auto"/>
              <w:right w:val="single" w:sz="4" w:space="0" w:color="auto"/>
            </w:tcBorders>
            <w:shd w:val="clear" w:color="000000" w:fill="D5E3F2"/>
            <w:noWrap/>
            <w:vAlign w:val="center"/>
            <w:hideMark/>
          </w:tcPr>
          <w:p w14:paraId="5FDEB9D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659 895,70</w:t>
            </w:r>
          </w:p>
        </w:tc>
        <w:tc>
          <w:tcPr>
            <w:tcW w:w="666" w:type="pct"/>
            <w:tcBorders>
              <w:top w:val="nil"/>
              <w:left w:val="nil"/>
              <w:bottom w:val="single" w:sz="4" w:space="0" w:color="auto"/>
              <w:right w:val="single" w:sz="4" w:space="0" w:color="auto"/>
            </w:tcBorders>
            <w:shd w:val="clear" w:color="000000" w:fill="D5E3F2"/>
            <w:noWrap/>
            <w:vAlign w:val="center"/>
            <w:hideMark/>
          </w:tcPr>
          <w:p w14:paraId="7E8C61E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84,9</w:t>
            </w:r>
          </w:p>
        </w:tc>
      </w:tr>
    </w:tbl>
    <w:p w14:paraId="358F307C" w14:textId="2B2BDA2B" w:rsidR="00591E8E" w:rsidRDefault="00591E8E" w:rsidP="003C6B75">
      <w:pPr>
        <w:ind w:left="7788" w:firstLine="708"/>
      </w:pPr>
    </w:p>
    <w:p w14:paraId="4C5D5F7D" w14:textId="77777777" w:rsidR="00591E8E" w:rsidRDefault="00591E8E">
      <w:pPr>
        <w:spacing w:line="240" w:lineRule="auto"/>
      </w:pPr>
      <w:r>
        <w:br w:type="page"/>
      </w:r>
    </w:p>
    <w:p w14:paraId="3E75CB55" w14:textId="77777777" w:rsidR="00591E8E" w:rsidRDefault="00591E8E" w:rsidP="00591E8E">
      <w:pPr>
        <w:jc w:val="center"/>
      </w:pPr>
      <w:r>
        <w:t>Zestawienie nr IV/5</w:t>
      </w:r>
    </w:p>
    <w:p w14:paraId="48065904" w14:textId="77777777" w:rsidR="00591E8E" w:rsidRPr="00457237" w:rsidRDefault="00591E8E" w:rsidP="00591E8E">
      <w:pPr>
        <w:jc w:val="center"/>
        <w:rPr>
          <w:sz w:val="20"/>
        </w:rPr>
      </w:pPr>
      <w:r>
        <w:rPr>
          <w:sz w:val="20"/>
        </w:rPr>
        <w:t>WYKONANIE PLANU DOCHODÓW GROMADZONYCH NA WYDZIELONYCH RACHUNKACH JEDNOSTEK BUDŻETOWYCH PROWADZĄCYCH DZIAŁALNOŚĆ OKREŚLONĄ W USTAWIE PRAWO OŚWIATOWE I WYDATKÓW NIMI FINANSOWANYCH</w:t>
      </w:r>
    </w:p>
    <w:p w14:paraId="3691BFD3" w14:textId="77777777" w:rsidR="00591E8E" w:rsidRDefault="00591E8E" w:rsidP="00591E8E"/>
    <w:p w14:paraId="1078E589" w14:textId="543542C1" w:rsidR="00591E8E" w:rsidRDefault="00591E8E" w:rsidP="00591E8E">
      <w:pPr>
        <w:pStyle w:val="Nagwek6"/>
      </w:pPr>
      <w:bookmarkStart w:id="30" w:name="_Toc98244310"/>
      <w:r>
        <w:t>D.1.</w:t>
      </w:r>
      <w:r w:rsidR="003F7998">
        <w:t>5</w:t>
      </w:r>
      <w:r>
        <w:t>.</w:t>
      </w:r>
      <w:r>
        <w:tab/>
      </w:r>
      <w:r w:rsidRPr="00591E8E">
        <w:t xml:space="preserve">Branżowe szkoły  I </w:t>
      </w:r>
      <w:proofErr w:type="spellStart"/>
      <w:r w:rsidRPr="00591E8E">
        <w:t>i</w:t>
      </w:r>
      <w:proofErr w:type="spellEnd"/>
      <w:r w:rsidRPr="00591E8E">
        <w:t xml:space="preserve"> II stopnia</w:t>
      </w:r>
      <w:bookmarkEnd w:id="30"/>
    </w:p>
    <w:p w14:paraId="090A711F" w14:textId="77777777" w:rsidR="00591E8E" w:rsidRDefault="00591E8E" w:rsidP="00591E8E">
      <w:pPr>
        <w:ind w:left="7788" w:firstLine="708"/>
        <w:rPr>
          <w:sz w:val="16"/>
          <w:szCs w:val="16"/>
        </w:rPr>
      </w:pPr>
      <w:r w:rsidRPr="00FA7CCC">
        <w:rPr>
          <w:sz w:val="16"/>
          <w:szCs w:val="16"/>
        </w:rPr>
        <w:t>[zł</w:t>
      </w:r>
      <w:r>
        <w:rPr>
          <w:sz w:val="16"/>
          <w:szCs w:val="16"/>
        </w:rPr>
        <w:t>]</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30EF1" w:rsidRPr="00230EF1" w14:paraId="7136EAED" w14:textId="77777777" w:rsidTr="00230EF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CCF3951"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4D6AF92"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B1A3108"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6D7D434"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0F48FA0"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 xml:space="preserve">Wskaźnik % </w:t>
            </w:r>
            <w:r w:rsidRPr="00230EF1">
              <w:rPr>
                <w:rFonts w:ascii="Arial CE" w:hAnsi="Arial CE" w:cs="Arial CE"/>
                <w:b/>
                <w:bCs/>
                <w:sz w:val="14"/>
                <w:szCs w:val="14"/>
              </w:rPr>
              <w:br/>
              <w:t>(kol. 4/3)</w:t>
            </w:r>
          </w:p>
        </w:tc>
      </w:tr>
      <w:tr w:rsidR="00230EF1" w:rsidRPr="00230EF1" w14:paraId="04178AC9" w14:textId="77777777" w:rsidTr="00230EF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2DF8566" w14:textId="77777777" w:rsidR="00230EF1" w:rsidRPr="00230EF1" w:rsidRDefault="00230EF1" w:rsidP="00230EF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40D8B46"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6A4C184"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9A0AA8F" w14:textId="77777777" w:rsidR="00230EF1" w:rsidRPr="00230EF1" w:rsidRDefault="00230EF1" w:rsidP="00230EF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3BC2657" w14:textId="77777777" w:rsidR="00230EF1" w:rsidRPr="00230EF1" w:rsidRDefault="00230EF1" w:rsidP="00230EF1">
            <w:pPr>
              <w:spacing w:line="240" w:lineRule="auto"/>
              <w:rPr>
                <w:rFonts w:ascii="Arial CE" w:hAnsi="Arial CE" w:cs="Arial CE"/>
                <w:b/>
                <w:bCs/>
                <w:sz w:val="14"/>
                <w:szCs w:val="14"/>
              </w:rPr>
            </w:pPr>
          </w:p>
        </w:tc>
      </w:tr>
      <w:tr w:rsidR="00230EF1" w:rsidRPr="00230EF1" w14:paraId="44B6ACAE" w14:textId="77777777" w:rsidTr="00230EF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3F6D2"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29099CC"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0691A33"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B1EF05E"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2CF817D2"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5</w:t>
            </w:r>
          </w:p>
        </w:tc>
      </w:tr>
      <w:tr w:rsidR="00230EF1" w:rsidRPr="00230EF1" w14:paraId="29FD3F8B"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F0B5D70"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620C5D70"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F698408"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DFAE16C"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5 393,66</w:t>
            </w:r>
          </w:p>
        </w:tc>
        <w:tc>
          <w:tcPr>
            <w:tcW w:w="666" w:type="pct"/>
            <w:tcBorders>
              <w:top w:val="nil"/>
              <w:left w:val="nil"/>
              <w:bottom w:val="single" w:sz="4" w:space="0" w:color="auto"/>
              <w:right w:val="single" w:sz="4" w:space="0" w:color="auto"/>
            </w:tcBorders>
            <w:shd w:val="clear" w:color="000000" w:fill="FFFDC1"/>
            <w:noWrap/>
            <w:vAlign w:val="center"/>
            <w:hideMark/>
          </w:tcPr>
          <w:p w14:paraId="7CA6E71D"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3C43D02F"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37B82A5"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44FFB43"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B6714F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139 449</w:t>
            </w:r>
          </w:p>
        </w:tc>
        <w:tc>
          <w:tcPr>
            <w:tcW w:w="694" w:type="pct"/>
            <w:tcBorders>
              <w:top w:val="nil"/>
              <w:left w:val="nil"/>
              <w:bottom w:val="single" w:sz="4" w:space="0" w:color="auto"/>
              <w:right w:val="single" w:sz="4" w:space="0" w:color="auto"/>
            </w:tcBorders>
            <w:shd w:val="clear" w:color="000000" w:fill="FFFDC1"/>
            <w:noWrap/>
            <w:vAlign w:val="center"/>
            <w:hideMark/>
          </w:tcPr>
          <w:p w14:paraId="6C9C9A4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116 248,09</w:t>
            </w:r>
          </w:p>
        </w:tc>
        <w:tc>
          <w:tcPr>
            <w:tcW w:w="666" w:type="pct"/>
            <w:tcBorders>
              <w:top w:val="nil"/>
              <w:left w:val="nil"/>
              <w:bottom w:val="single" w:sz="4" w:space="0" w:color="auto"/>
              <w:right w:val="single" w:sz="4" w:space="0" w:color="auto"/>
            </w:tcBorders>
            <w:shd w:val="clear" w:color="000000" w:fill="FFFDC1"/>
            <w:noWrap/>
            <w:vAlign w:val="center"/>
            <w:hideMark/>
          </w:tcPr>
          <w:p w14:paraId="4ED77F8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83,4</w:t>
            </w:r>
          </w:p>
        </w:tc>
      </w:tr>
      <w:tr w:rsidR="00230EF1" w:rsidRPr="00230EF1" w14:paraId="364FF2B8"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0965DC3"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397CEA3"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139 449</w:t>
            </w:r>
          </w:p>
        </w:tc>
        <w:tc>
          <w:tcPr>
            <w:tcW w:w="694" w:type="pct"/>
            <w:tcBorders>
              <w:top w:val="nil"/>
              <w:left w:val="nil"/>
              <w:bottom w:val="single" w:sz="4" w:space="0" w:color="auto"/>
              <w:right w:val="single" w:sz="4" w:space="0" w:color="auto"/>
            </w:tcBorders>
            <w:shd w:val="clear" w:color="000000" w:fill="D5E3F2"/>
            <w:noWrap/>
            <w:vAlign w:val="center"/>
            <w:hideMark/>
          </w:tcPr>
          <w:p w14:paraId="21DF4A63"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121 641,75</w:t>
            </w:r>
          </w:p>
        </w:tc>
        <w:tc>
          <w:tcPr>
            <w:tcW w:w="666" w:type="pct"/>
            <w:tcBorders>
              <w:top w:val="nil"/>
              <w:left w:val="nil"/>
              <w:bottom w:val="single" w:sz="4" w:space="0" w:color="auto"/>
              <w:right w:val="single" w:sz="4" w:space="0" w:color="auto"/>
            </w:tcBorders>
            <w:shd w:val="clear" w:color="000000" w:fill="D5E3F2"/>
            <w:noWrap/>
            <w:vAlign w:val="center"/>
            <w:hideMark/>
          </w:tcPr>
          <w:p w14:paraId="0E35858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87,2</w:t>
            </w:r>
          </w:p>
        </w:tc>
      </w:tr>
      <w:tr w:rsidR="00230EF1" w:rsidRPr="00230EF1" w14:paraId="5B4EADA8"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41F478C"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2F08A35F"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970415C"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139 449</w:t>
            </w:r>
          </w:p>
        </w:tc>
        <w:tc>
          <w:tcPr>
            <w:tcW w:w="694" w:type="pct"/>
            <w:tcBorders>
              <w:top w:val="nil"/>
              <w:left w:val="nil"/>
              <w:bottom w:val="single" w:sz="4" w:space="0" w:color="auto"/>
              <w:right w:val="single" w:sz="4" w:space="0" w:color="auto"/>
            </w:tcBorders>
            <w:shd w:val="clear" w:color="000000" w:fill="FFFDC1"/>
            <w:noWrap/>
            <w:vAlign w:val="center"/>
            <w:hideMark/>
          </w:tcPr>
          <w:p w14:paraId="62885C0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103 095,71</w:t>
            </w:r>
          </w:p>
        </w:tc>
        <w:tc>
          <w:tcPr>
            <w:tcW w:w="666" w:type="pct"/>
            <w:tcBorders>
              <w:top w:val="nil"/>
              <w:left w:val="nil"/>
              <w:bottom w:val="single" w:sz="4" w:space="0" w:color="auto"/>
              <w:right w:val="single" w:sz="4" w:space="0" w:color="auto"/>
            </w:tcBorders>
            <w:shd w:val="clear" w:color="000000" w:fill="FFFDC1"/>
            <w:noWrap/>
            <w:vAlign w:val="center"/>
            <w:hideMark/>
          </w:tcPr>
          <w:p w14:paraId="24408C2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73,9</w:t>
            </w:r>
          </w:p>
        </w:tc>
      </w:tr>
      <w:tr w:rsidR="00230EF1" w:rsidRPr="00230EF1" w14:paraId="3C7DED91"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468E3EA"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6FC78B2"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EAF4C0F"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605BDFB"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139 449</w:t>
            </w:r>
          </w:p>
        </w:tc>
        <w:tc>
          <w:tcPr>
            <w:tcW w:w="694" w:type="pct"/>
            <w:tcBorders>
              <w:top w:val="nil"/>
              <w:left w:val="nil"/>
              <w:bottom w:val="single" w:sz="4" w:space="0" w:color="auto"/>
              <w:right w:val="single" w:sz="4" w:space="0" w:color="auto"/>
            </w:tcBorders>
            <w:shd w:val="clear" w:color="auto" w:fill="auto"/>
            <w:noWrap/>
            <w:vAlign w:val="center"/>
            <w:hideMark/>
          </w:tcPr>
          <w:p w14:paraId="15561A8E"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103 095,71</w:t>
            </w:r>
          </w:p>
        </w:tc>
        <w:tc>
          <w:tcPr>
            <w:tcW w:w="666" w:type="pct"/>
            <w:tcBorders>
              <w:top w:val="nil"/>
              <w:left w:val="nil"/>
              <w:bottom w:val="single" w:sz="4" w:space="0" w:color="auto"/>
              <w:right w:val="single" w:sz="4" w:space="0" w:color="auto"/>
            </w:tcBorders>
            <w:shd w:val="clear" w:color="auto" w:fill="auto"/>
            <w:noWrap/>
            <w:vAlign w:val="center"/>
            <w:hideMark/>
          </w:tcPr>
          <w:p w14:paraId="2345814B"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73,9</w:t>
            </w:r>
          </w:p>
        </w:tc>
      </w:tr>
      <w:tr w:rsidR="00230EF1" w:rsidRPr="00230EF1" w14:paraId="40B6B133"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60FACEA"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26973A8"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0286EE65"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D743D8F"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F6A5884"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6DD287F5"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 xml:space="preserve"> </w:t>
            </w:r>
          </w:p>
        </w:tc>
      </w:tr>
      <w:tr w:rsidR="00230EF1" w:rsidRPr="00230EF1" w14:paraId="7999C35C"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BB8BA49"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38CF444F"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27C509D"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62D363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18 546,04</w:t>
            </w:r>
          </w:p>
        </w:tc>
        <w:tc>
          <w:tcPr>
            <w:tcW w:w="666" w:type="pct"/>
            <w:tcBorders>
              <w:top w:val="nil"/>
              <w:left w:val="nil"/>
              <w:bottom w:val="single" w:sz="4" w:space="0" w:color="auto"/>
              <w:right w:val="single" w:sz="4" w:space="0" w:color="auto"/>
            </w:tcBorders>
            <w:shd w:val="clear" w:color="000000" w:fill="FFFDC1"/>
            <w:noWrap/>
            <w:vAlign w:val="center"/>
            <w:hideMark/>
          </w:tcPr>
          <w:p w14:paraId="3F855850"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1F2FE545"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AE89982"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6855D81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139 449</w:t>
            </w:r>
          </w:p>
        </w:tc>
        <w:tc>
          <w:tcPr>
            <w:tcW w:w="694" w:type="pct"/>
            <w:tcBorders>
              <w:top w:val="nil"/>
              <w:left w:val="nil"/>
              <w:bottom w:val="single" w:sz="4" w:space="0" w:color="auto"/>
              <w:right w:val="single" w:sz="4" w:space="0" w:color="auto"/>
            </w:tcBorders>
            <w:shd w:val="clear" w:color="000000" w:fill="D5E3F2"/>
            <w:noWrap/>
            <w:vAlign w:val="center"/>
            <w:hideMark/>
          </w:tcPr>
          <w:p w14:paraId="404F7EE3"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121 641,75</w:t>
            </w:r>
          </w:p>
        </w:tc>
        <w:tc>
          <w:tcPr>
            <w:tcW w:w="666" w:type="pct"/>
            <w:tcBorders>
              <w:top w:val="nil"/>
              <w:left w:val="nil"/>
              <w:bottom w:val="single" w:sz="4" w:space="0" w:color="auto"/>
              <w:right w:val="single" w:sz="4" w:space="0" w:color="auto"/>
            </w:tcBorders>
            <w:shd w:val="clear" w:color="000000" w:fill="D5E3F2"/>
            <w:noWrap/>
            <w:vAlign w:val="center"/>
            <w:hideMark/>
          </w:tcPr>
          <w:p w14:paraId="44C39B76"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87,2</w:t>
            </w:r>
          </w:p>
        </w:tc>
      </w:tr>
    </w:tbl>
    <w:p w14:paraId="3E1AF4BD" w14:textId="77777777" w:rsidR="003C6B75" w:rsidRDefault="003C6B75" w:rsidP="003C6B75">
      <w:pPr>
        <w:ind w:left="7788" w:firstLine="708"/>
      </w:pPr>
    </w:p>
    <w:p w14:paraId="5143CEDA" w14:textId="77777777" w:rsidR="00267C2A" w:rsidRDefault="00267C2A" w:rsidP="00267C2A">
      <w:r>
        <w:br w:type="page"/>
      </w:r>
    </w:p>
    <w:p w14:paraId="316357D0" w14:textId="77777777" w:rsidR="00267C2A" w:rsidRDefault="0057656E" w:rsidP="00267C2A">
      <w:pPr>
        <w:jc w:val="center"/>
      </w:pPr>
      <w:r>
        <w:t>Zestawienie nr</w:t>
      </w:r>
      <w:r w:rsidR="00267C2A">
        <w:t xml:space="preserve"> IV/</w:t>
      </w:r>
      <w:r w:rsidR="00AE3B7A">
        <w:t>5</w:t>
      </w:r>
    </w:p>
    <w:p w14:paraId="4B2C9F81" w14:textId="77777777" w:rsidR="00267C2A" w:rsidRPr="00457237"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09EFE2A5" w14:textId="77777777" w:rsidR="00267C2A" w:rsidRDefault="00267C2A" w:rsidP="00267C2A"/>
    <w:p w14:paraId="52D6920E" w14:textId="1F92EA87" w:rsidR="00267C2A" w:rsidRDefault="00B36562" w:rsidP="00267C2A">
      <w:pPr>
        <w:pStyle w:val="Nagwek6"/>
      </w:pPr>
      <w:bookmarkStart w:id="31" w:name="_Toc98244311"/>
      <w:r>
        <w:t>D</w:t>
      </w:r>
      <w:r w:rsidR="00267C2A">
        <w:t>.1.</w:t>
      </w:r>
      <w:r w:rsidR="003F7998">
        <w:t>6</w:t>
      </w:r>
      <w:r w:rsidR="00267C2A">
        <w:t>.</w:t>
      </w:r>
      <w:r w:rsidR="00267C2A">
        <w:tab/>
      </w:r>
      <w:r w:rsidR="00CB36FF">
        <w:t>Licea ogólnokształcące</w:t>
      </w:r>
      <w:bookmarkEnd w:id="31"/>
    </w:p>
    <w:p w14:paraId="0CAE132F"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30EF1" w:rsidRPr="00230EF1" w14:paraId="7306B481" w14:textId="77777777" w:rsidTr="00230EF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46AD782"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1DA82F3"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6DE6D54"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E15338A"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E671112"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 xml:space="preserve">Wskaźnik % </w:t>
            </w:r>
            <w:r w:rsidRPr="00230EF1">
              <w:rPr>
                <w:rFonts w:ascii="Arial CE" w:hAnsi="Arial CE" w:cs="Arial CE"/>
                <w:b/>
                <w:bCs/>
                <w:sz w:val="14"/>
                <w:szCs w:val="14"/>
              </w:rPr>
              <w:br/>
              <w:t>(kol. 4/3)</w:t>
            </w:r>
          </w:p>
        </w:tc>
      </w:tr>
      <w:tr w:rsidR="00230EF1" w:rsidRPr="00230EF1" w14:paraId="3FDB0033" w14:textId="77777777" w:rsidTr="00230EF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347B851" w14:textId="77777777" w:rsidR="00230EF1" w:rsidRPr="00230EF1" w:rsidRDefault="00230EF1" w:rsidP="00230EF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176D437"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6B8252F"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17768CB" w14:textId="77777777" w:rsidR="00230EF1" w:rsidRPr="00230EF1" w:rsidRDefault="00230EF1" w:rsidP="00230EF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0CFC2318" w14:textId="77777777" w:rsidR="00230EF1" w:rsidRPr="00230EF1" w:rsidRDefault="00230EF1" w:rsidP="00230EF1">
            <w:pPr>
              <w:spacing w:line="240" w:lineRule="auto"/>
              <w:rPr>
                <w:rFonts w:ascii="Arial CE" w:hAnsi="Arial CE" w:cs="Arial CE"/>
                <w:b/>
                <w:bCs/>
                <w:sz w:val="14"/>
                <w:szCs w:val="14"/>
              </w:rPr>
            </w:pPr>
          </w:p>
        </w:tc>
      </w:tr>
      <w:tr w:rsidR="00230EF1" w:rsidRPr="00230EF1" w14:paraId="208AF1F4" w14:textId="77777777" w:rsidTr="00230EF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36C02"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B736D81"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263CD378"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068961C3"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5F782E09"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5</w:t>
            </w:r>
          </w:p>
        </w:tc>
      </w:tr>
      <w:tr w:rsidR="00230EF1" w:rsidRPr="00230EF1" w14:paraId="5DE9FE26"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D70D996"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3D580EF5"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642A11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52A281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13 961,74</w:t>
            </w:r>
          </w:p>
        </w:tc>
        <w:tc>
          <w:tcPr>
            <w:tcW w:w="666" w:type="pct"/>
            <w:tcBorders>
              <w:top w:val="nil"/>
              <w:left w:val="nil"/>
              <w:bottom w:val="single" w:sz="4" w:space="0" w:color="auto"/>
              <w:right w:val="single" w:sz="4" w:space="0" w:color="auto"/>
            </w:tcBorders>
            <w:shd w:val="clear" w:color="000000" w:fill="FFFDC1"/>
            <w:noWrap/>
            <w:vAlign w:val="center"/>
            <w:hideMark/>
          </w:tcPr>
          <w:p w14:paraId="6D512AF6"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2A703B86"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4C7EF76"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353A8524"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11298E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2 009 742</w:t>
            </w:r>
          </w:p>
        </w:tc>
        <w:tc>
          <w:tcPr>
            <w:tcW w:w="694" w:type="pct"/>
            <w:tcBorders>
              <w:top w:val="nil"/>
              <w:left w:val="nil"/>
              <w:bottom w:val="single" w:sz="4" w:space="0" w:color="auto"/>
              <w:right w:val="single" w:sz="4" w:space="0" w:color="auto"/>
            </w:tcBorders>
            <w:shd w:val="clear" w:color="000000" w:fill="FFFDC1"/>
            <w:noWrap/>
            <w:vAlign w:val="center"/>
            <w:hideMark/>
          </w:tcPr>
          <w:p w14:paraId="6180EC86"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876 479,12</w:t>
            </w:r>
          </w:p>
        </w:tc>
        <w:tc>
          <w:tcPr>
            <w:tcW w:w="666" w:type="pct"/>
            <w:tcBorders>
              <w:top w:val="nil"/>
              <w:left w:val="nil"/>
              <w:bottom w:val="single" w:sz="4" w:space="0" w:color="auto"/>
              <w:right w:val="single" w:sz="4" w:space="0" w:color="auto"/>
            </w:tcBorders>
            <w:shd w:val="clear" w:color="000000" w:fill="FFFDC1"/>
            <w:noWrap/>
            <w:vAlign w:val="center"/>
            <w:hideMark/>
          </w:tcPr>
          <w:p w14:paraId="29FEAE4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43,6</w:t>
            </w:r>
          </w:p>
        </w:tc>
      </w:tr>
      <w:tr w:rsidR="00230EF1" w:rsidRPr="00230EF1" w14:paraId="4D6446F5"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EA84ED6"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9E5225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2 009 742</w:t>
            </w:r>
          </w:p>
        </w:tc>
        <w:tc>
          <w:tcPr>
            <w:tcW w:w="694" w:type="pct"/>
            <w:tcBorders>
              <w:top w:val="nil"/>
              <w:left w:val="nil"/>
              <w:bottom w:val="single" w:sz="4" w:space="0" w:color="auto"/>
              <w:right w:val="single" w:sz="4" w:space="0" w:color="auto"/>
            </w:tcBorders>
            <w:shd w:val="clear" w:color="000000" w:fill="D5E3F2"/>
            <w:noWrap/>
            <w:vAlign w:val="center"/>
            <w:hideMark/>
          </w:tcPr>
          <w:p w14:paraId="366318B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890 440,86</w:t>
            </w:r>
          </w:p>
        </w:tc>
        <w:tc>
          <w:tcPr>
            <w:tcW w:w="666" w:type="pct"/>
            <w:tcBorders>
              <w:top w:val="nil"/>
              <w:left w:val="nil"/>
              <w:bottom w:val="single" w:sz="4" w:space="0" w:color="auto"/>
              <w:right w:val="single" w:sz="4" w:space="0" w:color="auto"/>
            </w:tcBorders>
            <w:shd w:val="clear" w:color="000000" w:fill="D5E3F2"/>
            <w:noWrap/>
            <w:vAlign w:val="center"/>
            <w:hideMark/>
          </w:tcPr>
          <w:p w14:paraId="12B88F7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44,3</w:t>
            </w:r>
          </w:p>
        </w:tc>
      </w:tr>
      <w:tr w:rsidR="00230EF1" w:rsidRPr="00230EF1" w14:paraId="671EC02E"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B02FB79"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5C761BF5"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A1B7F63"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2 009 742</w:t>
            </w:r>
          </w:p>
        </w:tc>
        <w:tc>
          <w:tcPr>
            <w:tcW w:w="694" w:type="pct"/>
            <w:tcBorders>
              <w:top w:val="nil"/>
              <w:left w:val="nil"/>
              <w:bottom w:val="single" w:sz="4" w:space="0" w:color="auto"/>
              <w:right w:val="single" w:sz="4" w:space="0" w:color="auto"/>
            </w:tcBorders>
            <w:shd w:val="clear" w:color="000000" w:fill="FFFDC1"/>
            <w:noWrap/>
            <w:vAlign w:val="center"/>
            <w:hideMark/>
          </w:tcPr>
          <w:p w14:paraId="4BF2DCB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880 384,12</w:t>
            </w:r>
          </w:p>
        </w:tc>
        <w:tc>
          <w:tcPr>
            <w:tcW w:w="666" w:type="pct"/>
            <w:tcBorders>
              <w:top w:val="nil"/>
              <w:left w:val="nil"/>
              <w:bottom w:val="single" w:sz="4" w:space="0" w:color="auto"/>
              <w:right w:val="single" w:sz="4" w:space="0" w:color="auto"/>
            </w:tcBorders>
            <w:shd w:val="clear" w:color="000000" w:fill="FFFDC1"/>
            <w:noWrap/>
            <w:vAlign w:val="center"/>
            <w:hideMark/>
          </w:tcPr>
          <w:p w14:paraId="3F096970"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43,8</w:t>
            </w:r>
          </w:p>
        </w:tc>
      </w:tr>
      <w:tr w:rsidR="00230EF1" w:rsidRPr="00230EF1" w14:paraId="75890203"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1BFA464"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0125796"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AB6E55D"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58A12C1"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2 009 742</w:t>
            </w:r>
          </w:p>
        </w:tc>
        <w:tc>
          <w:tcPr>
            <w:tcW w:w="694" w:type="pct"/>
            <w:tcBorders>
              <w:top w:val="nil"/>
              <w:left w:val="nil"/>
              <w:bottom w:val="single" w:sz="4" w:space="0" w:color="auto"/>
              <w:right w:val="single" w:sz="4" w:space="0" w:color="auto"/>
            </w:tcBorders>
            <w:shd w:val="clear" w:color="auto" w:fill="auto"/>
            <w:noWrap/>
            <w:vAlign w:val="center"/>
            <w:hideMark/>
          </w:tcPr>
          <w:p w14:paraId="1CFE3428"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880 384,12</w:t>
            </w:r>
          </w:p>
        </w:tc>
        <w:tc>
          <w:tcPr>
            <w:tcW w:w="666" w:type="pct"/>
            <w:tcBorders>
              <w:top w:val="nil"/>
              <w:left w:val="nil"/>
              <w:bottom w:val="single" w:sz="4" w:space="0" w:color="auto"/>
              <w:right w:val="single" w:sz="4" w:space="0" w:color="auto"/>
            </w:tcBorders>
            <w:shd w:val="clear" w:color="auto" w:fill="auto"/>
            <w:noWrap/>
            <w:vAlign w:val="center"/>
            <w:hideMark/>
          </w:tcPr>
          <w:p w14:paraId="5F23A54A"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43,8</w:t>
            </w:r>
          </w:p>
        </w:tc>
      </w:tr>
      <w:tr w:rsidR="00230EF1" w:rsidRPr="00230EF1" w14:paraId="611D2D6B"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41F3024"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B86A314"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72B137A"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A9707AA"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7F0DBE26"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4D44BD40"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 xml:space="preserve"> </w:t>
            </w:r>
          </w:p>
        </w:tc>
      </w:tr>
      <w:tr w:rsidR="00230EF1" w:rsidRPr="00230EF1" w14:paraId="39B9EC58"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6454A9"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F10BBBA"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FFE8A5D"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30EE9AD"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10 056,74</w:t>
            </w:r>
          </w:p>
        </w:tc>
        <w:tc>
          <w:tcPr>
            <w:tcW w:w="666" w:type="pct"/>
            <w:tcBorders>
              <w:top w:val="nil"/>
              <w:left w:val="nil"/>
              <w:bottom w:val="single" w:sz="4" w:space="0" w:color="auto"/>
              <w:right w:val="single" w:sz="4" w:space="0" w:color="auto"/>
            </w:tcBorders>
            <w:shd w:val="clear" w:color="000000" w:fill="FFFDC1"/>
            <w:noWrap/>
            <w:vAlign w:val="center"/>
            <w:hideMark/>
          </w:tcPr>
          <w:p w14:paraId="2E276E2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45485188"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CACB074"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7FA2CB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2 009 742</w:t>
            </w:r>
          </w:p>
        </w:tc>
        <w:tc>
          <w:tcPr>
            <w:tcW w:w="694" w:type="pct"/>
            <w:tcBorders>
              <w:top w:val="nil"/>
              <w:left w:val="nil"/>
              <w:bottom w:val="single" w:sz="4" w:space="0" w:color="auto"/>
              <w:right w:val="single" w:sz="4" w:space="0" w:color="auto"/>
            </w:tcBorders>
            <w:shd w:val="clear" w:color="000000" w:fill="D5E3F2"/>
            <w:noWrap/>
            <w:vAlign w:val="center"/>
            <w:hideMark/>
          </w:tcPr>
          <w:p w14:paraId="5392CC90"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890 440,86</w:t>
            </w:r>
          </w:p>
        </w:tc>
        <w:tc>
          <w:tcPr>
            <w:tcW w:w="666" w:type="pct"/>
            <w:tcBorders>
              <w:top w:val="nil"/>
              <w:left w:val="nil"/>
              <w:bottom w:val="single" w:sz="4" w:space="0" w:color="auto"/>
              <w:right w:val="single" w:sz="4" w:space="0" w:color="auto"/>
            </w:tcBorders>
            <w:shd w:val="clear" w:color="000000" w:fill="D5E3F2"/>
            <w:noWrap/>
            <w:vAlign w:val="center"/>
            <w:hideMark/>
          </w:tcPr>
          <w:p w14:paraId="41BE86D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44,3</w:t>
            </w:r>
          </w:p>
        </w:tc>
      </w:tr>
    </w:tbl>
    <w:p w14:paraId="0D229B5D" w14:textId="77777777" w:rsidR="00267C2A" w:rsidRDefault="00267C2A" w:rsidP="00267C2A"/>
    <w:p w14:paraId="03AEF57D" w14:textId="77777777" w:rsidR="00267C2A" w:rsidRDefault="00267C2A" w:rsidP="00267C2A">
      <w:r>
        <w:br w:type="page"/>
      </w:r>
    </w:p>
    <w:p w14:paraId="534C6970" w14:textId="77777777" w:rsidR="00267C2A" w:rsidRPr="00056599" w:rsidRDefault="0057656E" w:rsidP="00267C2A">
      <w:pPr>
        <w:jc w:val="center"/>
      </w:pPr>
      <w:r>
        <w:t>Zestawienie nr</w:t>
      </w:r>
      <w:r w:rsidR="00267C2A" w:rsidRPr="00056599">
        <w:t xml:space="preserve"> </w:t>
      </w:r>
      <w:r w:rsidR="00267C2A">
        <w:t>IV</w:t>
      </w:r>
      <w:r w:rsidR="00267C2A" w:rsidRPr="00056599">
        <w:t>/</w:t>
      </w:r>
      <w:r w:rsidR="00AE3B7A">
        <w:t>5</w:t>
      </w:r>
    </w:p>
    <w:p w14:paraId="3575DA1C" w14:textId="77777777" w:rsidR="00267C2A" w:rsidRPr="00ED542A"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053D37A5" w14:textId="77777777" w:rsidR="00267C2A" w:rsidRDefault="00267C2A" w:rsidP="00267C2A"/>
    <w:p w14:paraId="188C75C2" w14:textId="77777777" w:rsidR="00267C2A" w:rsidRDefault="00B36562" w:rsidP="00CB36FF">
      <w:pPr>
        <w:pStyle w:val="Nagwek5"/>
      </w:pPr>
      <w:bookmarkStart w:id="32" w:name="_Toc98244312"/>
      <w:r>
        <w:t>D</w:t>
      </w:r>
      <w:r w:rsidR="00267C2A">
        <w:t>.</w:t>
      </w:r>
      <w:r w:rsidR="00CB36FF">
        <w:t>2</w:t>
      </w:r>
      <w:r w:rsidR="00267C2A">
        <w:t>.</w:t>
      </w:r>
      <w:r w:rsidR="00267C2A">
        <w:tab/>
        <w:t>Edukacyjna opieka wychowawcza</w:t>
      </w:r>
      <w:bookmarkEnd w:id="32"/>
    </w:p>
    <w:p w14:paraId="5F8E4B85"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30EF1" w:rsidRPr="00230EF1" w14:paraId="00CF2EAD" w14:textId="77777777" w:rsidTr="00230EF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EC8C101"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6A11603"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CD631FA"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0482932"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B615A3A"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 xml:space="preserve">Wskaźnik % </w:t>
            </w:r>
            <w:r w:rsidRPr="00230EF1">
              <w:rPr>
                <w:rFonts w:ascii="Arial CE" w:hAnsi="Arial CE" w:cs="Arial CE"/>
                <w:b/>
                <w:bCs/>
                <w:sz w:val="14"/>
                <w:szCs w:val="14"/>
              </w:rPr>
              <w:br/>
              <w:t>(kol. 4/3)</w:t>
            </w:r>
          </w:p>
        </w:tc>
      </w:tr>
      <w:tr w:rsidR="00230EF1" w:rsidRPr="00230EF1" w14:paraId="537A1495" w14:textId="77777777" w:rsidTr="00230EF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273E60E4" w14:textId="77777777" w:rsidR="00230EF1" w:rsidRPr="00230EF1" w:rsidRDefault="00230EF1" w:rsidP="00230EF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F17CD98"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F36F920"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B002BF6" w14:textId="77777777" w:rsidR="00230EF1" w:rsidRPr="00230EF1" w:rsidRDefault="00230EF1" w:rsidP="00230EF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0A34AD1" w14:textId="77777777" w:rsidR="00230EF1" w:rsidRPr="00230EF1" w:rsidRDefault="00230EF1" w:rsidP="00230EF1">
            <w:pPr>
              <w:spacing w:line="240" w:lineRule="auto"/>
              <w:rPr>
                <w:rFonts w:ascii="Arial CE" w:hAnsi="Arial CE" w:cs="Arial CE"/>
                <w:b/>
                <w:bCs/>
                <w:sz w:val="14"/>
                <w:szCs w:val="14"/>
              </w:rPr>
            </w:pPr>
          </w:p>
        </w:tc>
      </w:tr>
      <w:tr w:rsidR="00230EF1" w:rsidRPr="00230EF1" w14:paraId="1521EE72" w14:textId="77777777" w:rsidTr="00230EF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47E1C"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916B3D1"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6FD22E2"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82FF64B"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23086BF2"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5</w:t>
            </w:r>
          </w:p>
        </w:tc>
      </w:tr>
      <w:tr w:rsidR="00230EF1" w:rsidRPr="00230EF1" w14:paraId="214B2998"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1C5427C"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17947C4C"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6711CA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C649FC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0,86</w:t>
            </w:r>
          </w:p>
        </w:tc>
        <w:tc>
          <w:tcPr>
            <w:tcW w:w="666" w:type="pct"/>
            <w:tcBorders>
              <w:top w:val="nil"/>
              <w:left w:val="nil"/>
              <w:bottom w:val="single" w:sz="4" w:space="0" w:color="auto"/>
              <w:right w:val="single" w:sz="4" w:space="0" w:color="auto"/>
            </w:tcBorders>
            <w:shd w:val="clear" w:color="000000" w:fill="FFFDC1"/>
            <w:noWrap/>
            <w:vAlign w:val="center"/>
            <w:hideMark/>
          </w:tcPr>
          <w:p w14:paraId="2B52C48D"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0B133F6D"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B8773EC"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6771E6A"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2D6C81C"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58 500</w:t>
            </w:r>
          </w:p>
        </w:tc>
        <w:tc>
          <w:tcPr>
            <w:tcW w:w="694" w:type="pct"/>
            <w:tcBorders>
              <w:top w:val="nil"/>
              <w:left w:val="nil"/>
              <w:bottom w:val="single" w:sz="4" w:space="0" w:color="auto"/>
              <w:right w:val="single" w:sz="4" w:space="0" w:color="auto"/>
            </w:tcBorders>
            <w:shd w:val="clear" w:color="000000" w:fill="FFFDC1"/>
            <w:noWrap/>
            <w:vAlign w:val="center"/>
            <w:hideMark/>
          </w:tcPr>
          <w:p w14:paraId="14C7C0E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30 651,17</w:t>
            </w:r>
          </w:p>
        </w:tc>
        <w:tc>
          <w:tcPr>
            <w:tcW w:w="666" w:type="pct"/>
            <w:tcBorders>
              <w:top w:val="nil"/>
              <w:left w:val="nil"/>
              <w:bottom w:val="single" w:sz="4" w:space="0" w:color="auto"/>
              <w:right w:val="single" w:sz="4" w:space="0" w:color="auto"/>
            </w:tcBorders>
            <w:shd w:val="clear" w:color="000000" w:fill="FFFDC1"/>
            <w:noWrap/>
            <w:vAlign w:val="center"/>
            <w:hideMark/>
          </w:tcPr>
          <w:p w14:paraId="4E40128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52,4</w:t>
            </w:r>
          </w:p>
        </w:tc>
      </w:tr>
      <w:tr w:rsidR="00230EF1" w:rsidRPr="00230EF1" w14:paraId="082D7752"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C74FA88"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EBC2D9E"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58 500</w:t>
            </w:r>
          </w:p>
        </w:tc>
        <w:tc>
          <w:tcPr>
            <w:tcW w:w="694" w:type="pct"/>
            <w:tcBorders>
              <w:top w:val="nil"/>
              <w:left w:val="nil"/>
              <w:bottom w:val="single" w:sz="4" w:space="0" w:color="auto"/>
              <w:right w:val="single" w:sz="4" w:space="0" w:color="auto"/>
            </w:tcBorders>
            <w:shd w:val="clear" w:color="000000" w:fill="D5E3F2"/>
            <w:noWrap/>
            <w:vAlign w:val="center"/>
            <w:hideMark/>
          </w:tcPr>
          <w:p w14:paraId="042EC3C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30 652,03</w:t>
            </w:r>
          </w:p>
        </w:tc>
        <w:tc>
          <w:tcPr>
            <w:tcW w:w="666" w:type="pct"/>
            <w:tcBorders>
              <w:top w:val="nil"/>
              <w:left w:val="nil"/>
              <w:bottom w:val="single" w:sz="4" w:space="0" w:color="auto"/>
              <w:right w:val="single" w:sz="4" w:space="0" w:color="auto"/>
            </w:tcBorders>
            <w:shd w:val="clear" w:color="000000" w:fill="D5E3F2"/>
            <w:noWrap/>
            <w:vAlign w:val="center"/>
            <w:hideMark/>
          </w:tcPr>
          <w:p w14:paraId="111906F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52,4</w:t>
            </w:r>
          </w:p>
        </w:tc>
      </w:tr>
      <w:tr w:rsidR="00230EF1" w:rsidRPr="00230EF1" w14:paraId="2795FB65"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34737BD"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E323B47"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8190908"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58 500</w:t>
            </w:r>
          </w:p>
        </w:tc>
        <w:tc>
          <w:tcPr>
            <w:tcW w:w="694" w:type="pct"/>
            <w:tcBorders>
              <w:top w:val="nil"/>
              <w:left w:val="nil"/>
              <w:bottom w:val="single" w:sz="4" w:space="0" w:color="auto"/>
              <w:right w:val="single" w:sz="4" w:space="0" w:color="auto"/>
            </w:tcBorders>
            <w:shd w:val="clear" w:color="000000" w:fill="FFFDC1"/>
            <w:noWrap/>
            <w:vAlign w:val="center"/>
            <w:hideMark/>
          </w:tcPr>
          <w:p w14:paraId="137C43A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30 629,55</w:t>
            </w:r>
          </w:p>
        </w:tc>
        <w:tc>
          <w:tcPr>
            <w:tcW w:w="666" w:type="pct"/>
            <w:tcBorders>
              <w:top w:val="nil"/>
              <w:left w:val="nil"/>
              <w:bottom w:val="single" w:sz="4" w:space="0" w:color="auto"/>
              <w:right w:val="single" w:sz="4" w:space="0" w:color="auto"/>
            </w:tcBorders>
            <w:shd w:val="clear" w:color="000000" w:fill="FFFDC1"/>
            <w:noWrap/>
            <w:vAlign w:val="center"/>
            <w:hideMark/>
          </w:tcPr>
          <w:p w14:paraId="213C7660"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52,4</w:t>
            </w:r>
          </w:p>
        </w:tc>
      </w:tr>
      <w:tr w:rsidR="00230EF1" w:rsidRPr="00230EF1" w14:paraId="06667D90"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FDA2636"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2EF8BB43"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734C46C"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E6016DC"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58 500</w:t>
            </w:r>
          </w:p>
        </w:tc>
        <w:tc>
          <w:tcPr>
            <w:tcW w:w="694" w:type="pct"/>
            <w:tcBorders>
              <w:top w:val="nil"/>
              <w:left w:val="nil"/>
              <w:bottom w:val="single" w:sz="4" w:space="0" w:color="auto"/>
              <w:right w:val="single" w:sz="4" w:space="0" w:color="auto"/>
            </w:tcBorders>
            <w:shd w:val="clear" w:color="auto" w:fill="auto"/>
            <w:noWrap/>
            <w:vAlign w:val="center"/>
            <w:hideMark/>
          </w:tcPr>
          <w:p w14:paraId="2759D588"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30 629,55</w:t>
            </w:r>
          </w:p>
        </w:tc>
        <w:tc>
          <w:tcPr>
            <w:tcW w:w="666" w:type="pct"/>
            <w:tcBorders>
              <w:top w:val="nil"/>
              <w:left w:val="nil"/>
              <w:bottom w:val="single" w:sz="4" w:space="0" w:color="auto"/>
              <w:right w:val="single" w:sz="4" w:space="0" w:color="auto"/>
            </w:tcBorders>
            <w:shd w:val="clear" w:color="auto" w:fill="auto"/>
            <w:noWrap/>
            <w:vAlign w:val="center"/>
            <w:hideMark/>
          </w:tcPr>
          <w:p w14:paraId="3C61938E"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52,4</w:t>
            </w:r>
          </w:p>
        </w:tc>
      </w:tr>
      <w:tr w:rsidR="00230EF1" w:rsidRPr="00230EF1" w14:paraId="2C120F80"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4EBC206"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37F2950"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060A054"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5F38E2E"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7BA2687A"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208F147F"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 xml:space="preserve"> </w:t>
            </w:r>
          </w:p>
        </w:tc>
      </w:tr>
      <w:tr w:rsidR="00230EF1" w:rsidRPr="00230EF1" w14:paraId="6F04AF52"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BE9604A"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31FD8F7"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7D34CA8"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030831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22,48</w:t>
            </w:r>
          </w:p>
        </w:tc>
        <w:tc>
          <w:tcPr>
            <w:tcW w:w="666" w:type="pct"/>
            <w:tcBorders>
              <w:top w:val="nil"/>
              <w:left w:val="nil"/>
              <w:bottom w:val="single" w:sz="4" w:space="0" w:color="auto"/>
              <w:right w:val="single" w:sz="4" w:space="0" w:color="auto"/>
            </w:tcBorders>
            <w:shd w:val="clear" w:color="000000" w:fill="FFFDC1"/>
            <w:noWrap/>
            <w:vAlign w:val="center"/>
            <w:hideMark/>
          </w:tcPr>
          <w:p w14:paraId="70224D8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4EA71AE0"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1C6CC0F"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628F2B3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58 500</w:t>
            </w:r>
          </w:p>
        </w:tc>
        <w:tc>
          <w:tcPr>
            <w:tcW w:w="694" w:type="pct"/>
            <w:tcBorders>
              <w:top w:val="nil"/>
              <w:left w:val="nil"/>
              <w:bottom w:val="single" w:sz="4" w:space="0" w:color="auto"/>
              <w:right w:val="single" w:sz="4" w:space="0" w:color="auto"/>
            </w:tcBorders>
            <w:shd w:val="clear" w:color="000000" w:fill="D5E3F2"/>
            <w:noWrap/>
            <w:vAlign w:val="center"/>
            <w:hideMark/>
          </w:tcPr>
          <w:p w14:paraId="297AFAE3"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30 652,03</w:t>
            </w:r>
          </w:p>
        </w:tc>
        <w:tc>
          <w:tcPr>
            <w:tcW w:w="666" w:type="pct"/>
            <w:tcBorders>
              <w:top w:val="nil"/>
              <w:left w:val="nil"/>
              <w:bottom w:val="single" w:sz="4" w:space="0" w:color="auto"/>
              <w:right w:val="single" w:sz="4" w:space="0" w:color="auto"/>
            </w:tcBorders>
            <w:shd w:val="clear" w:color="000000" w:fill="D5E3F2"/>
            <w:noWrap/>
            <w:vAlign w:val="center"/>
            <w:hideMark/>
          </w:tcPr>
          <w:p w14:paraId="6DF798A0"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52,4</w:t>
            </w:r>
          </w:p>
        </w:tc>
      </w:tr>
    </w:tbl>
    <w:p w14:paraId="70F4286C" w14:textId="77777777" w:rsidR="00267C2A" w:rsidRDefault="00267C2A" w:rsidP="00267C2A"/>
    <w:p w14:paraId="61BFA1C8" w14:textId="77777777" w:rsidR="00267C2A" w:rsidRDefault="00267C2A" w:rsidP="00267C2A">
      <w:r>
        <w:br w:type="page"/>
      </w:r>
    </w:p>
    <w:p w14:paraId="0FAE5AE3" w14:textId="77777777" w:rsidR="00267C2A" w:rsidRDefault="0057656E" w:rsidP="00267C2A">
      <w:pPr>
        <w:jc w:val="center"/>
      </w:pPr>
      <w:r>
        <w:t>Zestawienie nr</w:t>
      </w:r>
      <w:r w:rsidR="00267C2A">
        <w:t xml:space="preserve"> IV/</w:t>
      </w:r>
      <w:r w:rsidR="00AE3B7A">
        <w:t>5</w:t>
      </w:r>
    </w:p>
    <w:p w14:paraId="2EE17927" w14:textId="77777777" w:rsidR="00267C2A" w:rsidRPr="00ED542A"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1AF199F9" w14:textId="77777777" w:rsidR="00267C2A" w:rsidRDefault="00267C2A" w:rsidP="00267C2A"/>
    <w:p w14:paraId="41AC9FE7" w14:textId="77777777" w:rsidR="00267C2A" w:rsidRDefault="00B36562" w:rsidP="00CB36FF">
      <w:pPr>
        <w:pStyle w:val="Nagwek6"/>
      </w:pPr>
      <w:bookmarkStart w:id="33" w:name="_Toc98244313"/>
      <w:r>
        <w:t>D</w:t>
      </w:r>
      <w:r w:rsidR="00267C2A">
        <w:t>.</w:t>
      </w:r>
      <w:r w:rsidR="00CB36FF">
        <w:t>2</w:t>
      </w:r>
      <w:r w:rsidR="00267C2A">
        <w:t>.1.</w:t>
      </w:r>
      <w:r w:rsidR="00267C2A">
        <w:tab/>
      </w:r>
      <w:r w:rsidR="00CB36FF">
        <w:t>P</w:t>
      </w:r>
      <w:r w:rsidR="00267C2A">
        <w:t>oradni</w:t>
      </w:r>
      <w:r w:rsidR="00CB36FF">
        <w:t>e</w:t>
      </w:r>
      <w:r w:rsidR="00267C2A">
        <w:t xml:space="preserve"> psychologiczno-pedagogiczn</w:t>
      </w:r>
      <w:r w:rsidR="00CB36FF">
        <w:t>e</w:t>
      </w:r>
      <w:r w:rsidR="00267C2A">
        <w:t>, w tym poradni</w:t>
      </w:r>
      <w:r w:rsidR="00DF7008">
        <w:t>e</w:t>
      </w:r>
      <w:r w:rsidR="00267C2A">
        <w:t xml:space="preserve"> specjalistyczn</w:t>
      </w:r>
      <w:r w:rsidR="00DF7008">
        <w:t>e</w:t>
      </w:r>
      <w:bookmarkEnd w:id="33"/>
    </w:p>
    <w:p w14:paraId="167F2E79"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30EF1" w:rsidRPr="00230EF1" w14:paraId="2D8E7D6E" w14:textId="77777777" w:rsidTr="00230EF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600B849"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4AA909A"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E7A33BF"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11FEB05"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0880757"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 xml:space="preserve">Wskaźnik % </w:t>
            </w:r>
            <w:r w:rsidRPr="00230EF1">
              <w:rPr>
                <w:rFonts w:ascii="Arial CE" w:hAnsi="Arial CE" w:cs="Arial CE"/>
                <w:b/>
                <w:bCs/>
                <w:sz w:val="14"/>
                <w:szCs w:val="14"/>
              </w:rPr>
              <w:br/>
              <w:t>(kol. 4/3)</w:t>
            </w:r>
          </w:p>
        </w:tc>
      </w:tr>
      <w:tr w:rsidR="00230EF1" w:rsidRPr="00230EF1" w14:paraId="024ED32E" w14:textId="77777777" w:rsidTr="00230EF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4E6EC34C" w14:textId="77777777" w:rsidR="00230EF1" w:rsidRPr="00230EF1" w:rsidRDefault="00230EF1" w:rsidP="00230EF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0A470863"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2198645"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840E9C6" w14:textId="77777777" w:rsidR="00230EF1" w:rsidRPr="00230EF1" w:rsidRDefault="00230EF1" w:rsidP="00230EF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D550934" w14:textId="77777777" w:rsidR="00230EF1" w:rsidRPr="00230EF1" w:rsidRDefault="00230EF1" w:rsidP="00230EF1">
            <w:pPr>
              <w:spacing w:line="240" w:lineRule="auto"/>
              <w:rPr>
                <w:rFonts w:ascii="Arial CE" w:hAnsi="Arial CE" w:cs="Arial CE"/>
                <w:b/>
                <w:bCs/>
                <w:sz w:val="14"/>
                <w:szCs w:val="14"/>
              </w:rPr>
            </w:pPr>
          </w:p>
        </w:tc>
      </w:tr>
      <w:tr w:rsidR="00230EF1" w:rsidRPr="00230EF1" w14:paraId="32B50B44" w14:textId="77777777" w:rsidTr="00230EF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84389"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9139E9C"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0B8AE3A"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18009B99"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6A5DFCB8"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5</w:t>
            </w:r>
          </w:p>
        </w:tc>
      </w:tr>
      <w:tr w:rsidR="00230EF1" w:rsidRPr="00230EF1" w14:paraId="0C92A7A5"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67E032C"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0B4C962A"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429814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752621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4E8983D0"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7C2FE5AC"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13619B0"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43847058"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AD6C01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FFFDC1"/>
            <w:noWrap/>
            <w:vAlign w:val="center"/>
            <w:hideMark/>
          </w:tcPr>
          <w:p w14:paraId="2B94810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7B26023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0,0</w:t>
            </w:r>
          </w:p>
        </w:tc>
      </w:tr>
      <w:tr w:rsidR="00230EF1" w:rsidRPr="00230EF1" w14:paraId="57A0BE92"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48AF4B0"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1D9F1D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D5E3F2"/>
            <w:noWrap/>
            <w:vAlign w:val="center"/>
            <w:hideMark/>
          </w:tcPr>
          <w:p w14:paraId="51204A4E"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D5E3F2"/>
            <w:noWrap/>
            <w:vAlign w:val="center"/>
            <w:hideMark/>
          </w:tcPr>
          <w:p w14:paraId="5ECF73F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0,0</w:t>
            </w:r>
          </w:p>
        </w:tc>
      </w:tr>
      <w:tr w:rsidR="00230EF1" w:rsidRPr="00230EF1" w14:paraId="6D343B90"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CBBB9D6"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58D51591"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1A938D1"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FFFDC1"/>
            <w:noWrap/>
            <w:vAlign w:val="center"/>
            <w:hideMark/>
          </w:tcPr>
          <w:p w14:paraId="53F554E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05C838B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0,0</w:t>
            </w:r>
          </w:p>
        </w:tc>
      </w:tr>
      <w:tr w:rsidR="00230EF1" w:rsidRPr="00230EF1" w14:paraId="52B1793E"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7DDEBEB"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7B0395C"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E9577F4"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7727BD4E"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5 000</w:t>
            </w:r>
          </w:p>
        </w:tc>
        <w:tc>
          <w:tcPr>
            <w:tcW w:w="694" w:type="pct"/>
            <w:tcBorders>
              <w:top w:val="nil"/>
              <w:left w:val="nil"/>
              <w:bottom w:val="single" w:sz="4" w:space="0" w:color="auto"/>
              <w:right w:val="single" w:sz="4" w:space="0" w:color="auto"/>
            </w:tcBorders>
            <w:shd w:val="clear" w:color="auto" w:fill="auto"/>
            <w:noWrap/>
            <w:vAlign w:val="center"/>
            <w:hideMark/>
          </w:tcPr>
          <w:p w14:paraId="4A96484E"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0260B2A1"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w:t>
            </w:r>
          </w:p>
        </w:tc>
      </w:tr>
      <w:tr w:rsidR="00230EF1" w:rsidRPr="00230EF1" w14:paraId="5692915C"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D85268C"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824D6B2"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384D6506"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C29627C"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2AB3F794"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52DBC03"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 xml:space="preserve"> </w:t>
            </w:r>
          </w:p>
        </w:tc>
      </w:tr>
      <w:tr w:rsidR="00230EF1" w:rsidRPr="00230EF1" w14:paraId="48E147A1"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FDF6132"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47A08EC9"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59283C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0D5F2BD"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7ACDEBF0"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43F5719F"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585C5A2"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7FB78A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D5E3F2"/>
            <w:noWrap/>
            <w:vAlign w:val="center"/>
            <w:hideMark/>
          </w:tcPr>
          <w:p w14:paraId="0551276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D5E3F2"/>
            <w:noWrap/>
            <w:vAlign w:val="center"/>
            <w:hideMark/>
          </w:tcPr>
          <w:p w14:paraId="1560F721"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0,0</w:t>
            </w:r>
          </w:p>
        </w:tc>
      </w:tr>
    </w:tbl>
    <w:p w14:paraId="28268B5C" w14:textId="77777777" w:rsidR="00267C2A" w:rsidRDefault="00267C2A" w:rsidP="00267C2A"/>
    <w:p w14:paraId="69BD1320" w14:textId="77777777" w:rsidR="00267C2A" w:rsidRDefault="00267C2A" w:rsidP="00267C2A">
      <w:r>
        <w:br w:type="page"/>
      </w:r>
    </w:p>
    <w:p w14:paraId="15939023" w14:textId="77777777" w:rsidR="00267C2A" w:rsidRDefault="0057656E" w:rsidP="00267C2A">
      <w:pPr>
        <w:jc w:val="center"/>
      </w:pPr>
      <w:r>
        <w:t>Zestawienie nr</w:t>
      </w:r>
      <w:r w:rsidR="00267C2A">
        <w:t xml:space="preserve"> IV/</w:t>
      </w:r>
      <w:r w:rsidR="00AE3B7A">
        <w:t>5</w:t>
      </w:r>
    </w:p>
    <w:p w14:paraId="590D5C90" w14:textId="77777777" w:rsidR="00267C2A" w:rsidRPr="00ED542A"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70A4F5F3" w14:textId="77777777" w:rsidR="00267C2A" w:rsidRDefault="00267C2A" w:rsidP="00267C2A"/>
    <w:p w14:paraId="037C4BDD" w14:textId="77777777" w:rsidR="00267C2A" w:rsidRDefault="00B36562" w:rsidP="00CB36FF">
      <w:pPr>
        <w:pStyle w:val="Nagwek6"/>
      </w:pPr>
      <w:bookmarkStart w:id="34" w:name="_Toc98244314"/>
      <w:r>
        <w:t>D</w:t>
      </w:r>
      <w:r w:rsidR="00267C2A">
        <w:t>.</w:t>
      </w:r>
      <w:r w:rsidR="00CB36FF">
        <w:t>2</w:t>
      </w:r>
      <w:r w:rsidR="00267C2A">
        <w:t>.2.</w:t>
      </w:r>
      <w:r w:rsidR="00267C2A">
        <w:tab/>
      </w:r>
      <w:r w:rsidR="00CB36FF">
        <w:t>P</w:t>
      </w:r>
      <w:r w:rsidR="00267C2A">
        <w:t>lacówk</w:t>
      </w:r>
      <w:r w:rsidR="00CB36FF">
        <w:t>i</w:t>
      </w:r>
      <w:r w:rsidR="00267C2A">
        <w:t xml:space="preserve"> wychowania pozaszkolnego</w:t>
      </w:r>
      <w:bookmarkEnd w:id="34"/>
    </w:p>
    <w:p w14:paraId="52771601"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230EF1" w:rsidRPr="00230EF1" w14:paraId="4FB4752A" w14:textId="77777777" w:rsidTr="00230EF1">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97B6468"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DC7ABCB"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016658F"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642FE7B"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329A539" w14:textId="77777777" w:rsidR="00230EF1" w:rsidRPr="00230EF1" w:rsidRDefault="00230EF1" w:rsidP="00230EF1">
            <w:pPr>
              <w:spacing w:line="240" w:lineRule="auto"/>
              <w:jc w:val="center"/>
              <w:rPr>
                <w:rFonts w:ascii="Arial CE" w:hAnsi="Arial CE" w:cs="Arial CE"/>
                <w:b/>
                <w:bCs/>
                <w:sz w:val="14"/>
                <w:szCs w:val="14"/>
              </w:rPr>
            </w:pPr>
            <w:r w:rsidRPr="00230EF1">
              <w:rPr>
                <w:rFonts w:ascii="Arial CE" w:hAnsi="Arial CE" w:cs="Arial CE"/>
                <w:b/>
                <w:bCs/>
                <w:sz w:val="14"/>
                <w:szCs w:val="14"/>
              </w:rPr>
              <w:t xml:space="preserve">Wskaźnik % </w:t>
            </w:r>
            <w:r w:rsidRPr="00230EF1">
              <w:rPr>
                <w:rFonts w:ascii="Arial CE" w:hAnsi="Arial CE" w:cs="Arial CE"/>
                <w:b/>
                <w:bCs/>
                <w:sz w:val="14"/>
                <w:szCs w:val="14"/>
              </w:rPr>
              <w:br/>
              <w:t>(kol. 4/3)</w:t>
            </w:r>
          </w:p>
        </w:tc>
      </w:tr>
      <w:tr w:rsidR="00230EF1" w:rsidRPr="00230EF1" w14:paraId="5FE1E419" w14:textId="77777777" w:rsidTr="00230EF1">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58FFB6F4" w14:textId="77777777" w:rsidR="00230EF1" w:rsidRPr="00230EF1" w:rsidRDefault="00230EF1" w:rsidP="00230EF1">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651AA1A7"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9B87CE7" w14:textId="77777777" w:rsidR="00230EF1" w:rsidRPr="00230EF1" w:rsidRDefault="00230EF1" w:rsidP="00230EF1">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59C7FB6" w14:textId="77777777" w:rsidR="00230EF1" w:rsidRPr="00230EF1" w:rsidRDefault="00230EF1" w:rsidP="00230EF1">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1FDC4222" w14:textId="77777777" w:rsidR="00230EF1" w:rsidRPr="00230EF1" w:rsidRDefault="00230EF1" w:rsidP="00230EF1">
            <w:pPr>
              <w:spacing w:line="240" w:lineRule="auto"/>
              <w:rPr>
                <w:rFonts w:ascii="Arial CE" w:hAnsi="Arial CE" w:cs="Arial CE"/>
                <w:b/>
                <w:bCs/>
                <w:sz w:val="14"/>
                <w:szCs w:val="14"/>
              </w:rPr>
            </w:pPr>
          </w:p>
        </w:tc>
      </w:tr>
      <w:tr w:rsidR="00230EF1" w:rsidRPr="00230EF1" w14:paraId="70CB288D" w14:textId="77777777" w:rsidTr="00230EF1">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87370"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1718028"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A4E4ABC"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895DDB9"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6867CA5C"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5</w:t>
            </w:r>
          </w:p>
        </w:tc>
      </w:tr>
      <w:tr w:rsidR="00230EF1" w:rsidRPr="00230EF1" w14:paraId="3D8A5BE8"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CDF901A"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67A7F80E"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1E41D49"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7443816"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0,86</w:t>
            </w:r>
          </w:p>
        </w:tc>
        <w:tc>
          <w:tcPr>
            <w:tcW w:w="666" w:type="pct"/>
            <w:tcBorders>
              <w:top w:val="nil"/>
              <w:left w:val="nil"/>
              <w:bottom w:val="single" w:sz="4" w:space="0" w:color="auto"/>
              <w:right w:val="single" w:sz="4" w:space="0" w:color="auto"/>
            </w:tcBorders>
            <w:shd w:val="clear" w:color="000000" w:fill="FFFDC1"/>
            <w:noWrap/>
            <w:vAlign w:val="center"/>
            <w:hideMark/>
          </w:tcPr>
          <w:p w14:paraId="2F28712B"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348A6314"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FF4B296"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974267E"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7F58F4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53 500</w:t>
            </w:r>
          </w:p>
        </w:tc>
        <w:tc>
          <w:tcPr>
            <w:tcW w:w="694" w:type="pct"/>
            <w:tcBorders>
              <w:top w:val="nil"/>
              <w:left w:val="nil"/>
              <w:bottom w:val="single" w:sz="4" w:space="0" w:color="auto"/>
              <w:right w:val="single" w:sz="4" w:space="0" w:color="auto"/>
            </w:tcBorders>
            <w:shd w:val="clear" w:color="000000" w:fill="FFFDC1"/>
            <w:noWrap/>
            <w:vAlign w:val="center"/>
            <w:hideMark/>
          </w:tcPr>
          <w:p w14:paraId="128793E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30 651,17</w:t>
            </w:r>
          </w:p>
        </w:tc>
        <w:tc>
          <w:tcPr>
            <w:tcW w:w="666" w:type="pct"/>
            <w:tcBorders>
              <w:top w:val="nil"/>
              <w:left w:val="nil"/>
              <w:bottom w:val="single" w:sz="4" w:space="0" w:color="auto"/>
              <w:right w:val="single" w:sz="4" w:space="0" w:color="auto"/>
            </w:tcBorders>
            <w:shd w:val="clear" w:color="000000" w:fill="FFFDC1"/>
            <w:noWrap/>
            <w:vAlign w:val="center"/>
            <w:hideMark/>
          </w:tcPr>
          <w:p w14:paraId="7640F1D5"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57,3</w:t>
            </w:r>
          </w:p>
        </w:tc>
      </w:tr>
      <w:tr w:rsidR="00230EF1" w:rsidRPr="00230EF1" w14:paraId="51BC00CC"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C07C2EB"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0CD843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53 500</w:t>
            </w:r>
          </w:p>
        </w:tc>
        <w:tc>
          <w:tcPr>
            <w:tcW w:w="694" w:type="pct"/>
            <w:tcBorders>
              <w:top w:val="nil"/>
              <w:left w:val="nil"/>
              <w:bottom w:val="single" w:sz="4" w:space="0" w:color="auto"/>
              <w:right w:val="single" w:sz="4" w:space="0" w:color="auto"/>
            </w:tcBorders>
            <w:shd w:val="clear" w:color="000000" w:fill="D5E3F2"/>
            <w:noWrap/>
            <w:vAlign w:val="center"/>
            <w:hideMark/>
          </w:tcPr>
          <w:p w14:paraId="37571451"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30 652,03</w:t>
            </w:r>
          </w:p>
        </w:tc>
        <w:tc>
          <w:tcPr>
            <w:tcW w:w="666" w:type="pct"/>
            <w:tcBorders>
              <w:top w:val="nil"/>
              <w:left w:val="nil"/>
              <w:bottom w:val="single" w:sz="4" w:space="0" w:color="auto"/>
              <w:right w:val="single" w:sz="4" w:space="0" w:color="auto"/>
            </w:tcBorders>
            <w:shd w:val="clear" w:color="000000" w:fill="D5E3F2"/>
            <w:noWrap/>
            <w:vAlign w:val="center"/>
            <w:hideMark/>
          </w:tcPr>
          <w:p w14:paraId="22B34071"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57,3</w:t>
            </w:r>
          </w:p>
        </w:tc>
      </w:tr>
      <w:tr w:rsidR="00230EF1" w:rsidRPr="00230EF1" w14:paraId="501EF5B3"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4777278"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56F2FB2"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585B227"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53 500</w:t>
            </w:r>
          </w:p>
        </w:tc>
        <w:tc>
          <w:tcPr>
            <w:tcW w:w="694" w:type="pct"/>
            <w:tcBorders>
              <w:top w:val="nil"/>
              <w:left w:val="nil"/>
              <w:bottom w:val="single" w:sz="4" w:space="0" w:color="auto"/>
              <w:right w:val="single" w:sz="4" w:space="0" w:color="auto"/>
            </w:tcBorders>
            <w:shd w:val="clear" w:color="000000" w:fill="FFFDC1"/>
            <w:noWrap/>
            <w:vAlign w:val="center"/>
            <w:hideMark/>
          </w:tcPr>
          <w:p w14:paraId="251070FD"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30 629,55</w:t>
            </w:r>
          </w:p>
        </w:tc>
        <w:tc>
          <w:tcPr>
            <w:tcW w:w="666" w:type="pct"/>
            <w:tcBorders>
              <w:top w:val="nil"/>
              <w:left w:val="nil"/>
              <w:bottom w:val="single" w:sz="4" w:space="0" w:color="auto"/>
              <w:right w:val="single" w:sz="4" w:space="0" w:color="auto"/>
            </w:tcBorders>
            <w:shd w:val="clear" w:color="000000" w:fill="FFFDC1"/>
            <w:noWrap/>
            <w:vAlign w:val="center"/>
            <w:hideMark/>
          </w:tcPr>
          <w:p w14:paraId="02CB664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57,3</w:t>
            </w:r>
          </w:p>
        </w:tc>
      </w:tr>
      <w:tr w:rsidR="00230EF1" w:rsidRPr="00230EF1" w14:paraId="7D984323"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EC4BA4E"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C2C30DA"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65B1853"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FC10F2E"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53 500</w:t>
            </w:r>
          </w:p>
        </w:tc>
        <w:tc>
          <w:tcPr>
            <w:tcW w:w="694" w:type="pct"/>
            <w:tcBorders>
              <w:top w:val="nil"/>
              <w:left w:val="nil"/>
              <w:bottom w:val="single" w:sz="4" w:space="0" w:color="auto"/>
              <w:right w:val="single" w:sz="4" w:space="0" w:color="auto"/>
            </w:tcBorders>
            <w:shd w:val="clear" w:color="auto" w:fill="auto"/>
            <w:noWrap/>
            <w:vAlign w:val="center"/>
            <w:hideMark/>
          </w:tcPr>
          <w:p w14:paraId="4C702842"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30 629,55</w:t>
            </w:r>
          </w:p>
        </w:tc>
        <w:tc>
          <w:tcPr>
            <w:tcW w:w="666" w:type="pct"/>
            <w:tcBorders>
              <w:top w:val="nil"/>
              <w:left w:val="nil"/>
              <w:bottom w:val="single" w:sz="4" w:space="0" w:color="auto"/>
              <w:right w:val="single" w:sz="4" w:space="0" w:color="auto"/>
            </w:tcBorders>
            <w:shd w:val="clear" w:color="auto" w:fill="auto"/>
            <w:noWrap/>
            <w:vAlign w:val="center"/>
            <w:hideMark/>
          </w:tcPr>
          <w:p w14:paraId="05C54FEF"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57,3</w:t>
            </w:r>
          </w:p>
        </w:tc>
      </w:tr>
      <w:tr w:rsidR="00230EF1" w:rsidRPr="00230EF1" w14:paraId="5DF09D76" w14:textId="77777777" w:rsidTr="00230EF1">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5548236"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26142C0F" w14:textId="77777777" w:rsidR="00230EF1" w:rsidRPr="00230EF1" w:rsidRDefault="00230EF1" w:rsidP="00230EF1">
            <w:pPr>
              <w:spacing w:line="240" w:lineRule="auto"/>
              <w:jc w:val="center"/>
              <w:rPr>
                <w:rFonts w:ascii="Arial CE" w:hAnsi="Arial CE" w:cs="Arial CE"/>
                <w:sz w:val="12"/>
                <w:szCs w:val="12"/>
              </w:rPr>
            </w:pPr>
            <w:r w:rsidRPr="00230EF1">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6EEAF823" w14:textId="77777777" w:rsidR="00230EF1" w:rsidRPr="00230EF1" w:rsidRDefault="00230EF1" w:rsidP="00230EF1">
            <w:pPr>
              <w:spacing w:line="240" w:lineRule="auto"/>
              <w:ind w:firstLineChars="100" w:firstLine="120"/>
              <w:rPr>
                <w:rFonts w:ascii="Arial CE" w:hAnsi="Arial CE" w:cs="Arial CE"/>
                <w:sz w:val="12"/>
                <w:szCs w:val="12"/>
              </w:rPr>
            </w:pPr>
            <w:r w:rsidRPr="00230EF1">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73E5BDD"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E56FE95"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2A71770B" w14:textId="77777777" w:rsidR="00230EF1" w:rsidRPr="00230EF1" w:rsidRDefault="00230EF1" w:rsidP="00230EF1">
            <w:pPr>
              <w:spacing w:line="240" w:lineRule="auto"/>
              <w:jc w:val="right"/>
              <w:rPr>
                <w:rFonts w:ascii="Arial CE" w:hAnsi="Arial CE" w:cs="Arial CE"/>
                <w:sz w:val="12"/>
                <w:szCs w:val="12"/>
              </w:rPr>
            </w:pPr>
            <w:r w:rsidRPr="00230EF1">
              <w:rPr>
                <w:rFonts w:ascii="Arial CE" w:hAnsi="Arial CE" w:cs="Arial CE"/>
                <w:sz w:val="12"/>
                <w:szCs w:val="12"/>
              </w:rPr>
              <w:t xml:space="preserve"> </w:t>
            </w:r>
          </w:p>
        </w:tc>
      </w:tr>
      <w:tr w:rsidR="00230EF1" w:rsidRPr="00230EF1" w14:paraId="14D73ACD" w14:textId="77777777" w:rsidTr="00230EF1">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2D5A81B"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099F17C3" w14:textId="77777777" w:rsidR="00230EF1" w:rsidRPr="00230EF1" w:rsidRDefault="00230EF1" w:rsidP="00230EF1">
            <w:pPr>
              <w:spacing w:line="240" w:lineRule="auto"/>
              <w:rPr>
                <w:rFonts w:ascii="Arial CE" w:hAnsi="Arial CE" w:cs="Arial CE"/>
                <w:b/>
                <w:bCs/>
                <w:sz w:val="12"/>
                <w:szCs w:val="12"/>
              </w:rPr>
            </w:pPr>
            <w:r w:rsidRPr="00230EF1">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75F425F"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C8208A2"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22,48</w:t>
            </w:r>
          </w:p>
        </w:tc>
        <w:tc>
          <w:tcPr>
            <w:tcW w:w="666" w:type="pct"/>
            <w:tcBorders>
              <w:top w:val="nil"/>
              <w:left w:val="nil"/>
              <w:bottom w:val="single" w:sz="4" w:space="0" w:color="auto"/>
              <w:right w:val="single" w:sz="4" w:space="0" w:color="auto"/>
            </w:tcBorders>
            <w:shd w:val="clear" w:color="000000" w:fill="FFFDC1"/>
            <w:noWrap/>
            <w:vAlign w:val="center"/>
            <w:hideMark/>
          </w:tcPr>
          <w:p w14:paraId="03920BB1"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 xml:space="preserve"> </w:t>
            </w:r>
          </w:p>
        </w:tc>
      </w:tr>
      <w:tr w:rsidR="00230EF1" w:rsidRPr="00230EF1" w14:paraId="775B9794" w14:textId="77777777" w:rsidTr="00230EF1">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FF7987A" w14:textId="77777777" w:rsidR="00230EF1" w:rsidRPr="00230EF1" w:rsidRDefault="00230EF1" w:rsidP="00230EF1">
            <w:pPr>
              <w:spacing w:line="240" w:lineRule="auto"/>
              <w:jc w:val="center"/>
              <w:rPr>
                <w:rFonts w:ascii="Arial CE" w:hAnsi="Arial CE" w:cs="Arial CE"/>
                <w:b/>
                <w:bCs/>
                <w:sz w:val="12"/>
                <w:szCs w:val="12"/>
              </w:rPr>
            </w:pPr>
            <w:r w:rsidRPr="00230EF1">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8A1372A"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53 500</w:t>
            </w:r>
          </w:p>
        </w:tc>
        <w:tc>
          <w:tcPr>
            <w:tcW w:w="694" w:type="pct"/>
            <w:tcBorders>
              <w:top w:val="nil"/>
              <w:left w:val="nil"/>
              <w:bottom w:val="single" w:sz="4" w:space="0" w:color="auto"/>
              <w:right w:val="single" w:sz="4" w:space="0" w:color="auto"/>
            </w:tcBorders>
            <w:shd w:val="clear" w:color="000000" w:fill="D5E3F2"/>
            <w:noWrap/>
            <w:vAlign w:val="center"/>
            <w:hideMark/>
          </w:tcPr>
          <w:p w14:paraId="5BCE44F6"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30 652,03</w:t>
            </w:r>
          </w:p>
        </w:tc>
        <w:tc>
          <w:tcPr>
            <w:tcW w:w="666" w:type="pct"/>
            <w:tcBorders>
              <w:top w:val="nil"/>
              <w:left w:val="nil"/>
              <w:bottom w:val="single" w:sz="4" w:space="0" w:color="auto"/>
              <w:right w:val="single" w:sz="4" w:space="0" w:color="auto"/>
            </w:tcBorders>
            <w:shd w:val="clear" w:color="000000" w:fill="D5E3F2"/>
            <w:noWrap/>
            <w:vAlign w:val="center"/>
            <w:hideMark/>
          </w:tcPr>
          <w:p w14:paraId="13387134" w14:textId="77777777" w:rsidR="00230EF1" w:rsidRPr="00230EF1" w:rsidRDefault="00230EF1" w:rsidP="00230EF1">
            <w:pPr>
              <w:spacing w:line="240" w:lineRule="auto"/>
              <w:jc w:val="right"/>
              <w:rPr>
                <w:rFonts w:ascii="Arial CE" w:hAnsi="Arial CE" w:cs="Arial CE"/>
                <w:b/>
                <w:bCs/>
                <w:sz w:val="12"/>
                <w:szCs w:val="12"/>
              </w:rPr>
            </w:pPr>
            <w:r w:rsidRPr="00230EF1">
              <w:rPr>
                <w:rFonts w:ascii="Arial CE" w:hAnsi="Arial CE" w:cs="Arial CE"/>
                <w:b/>
                <w:bCs/>
                <w:sz w:val="12"/>
                <w:szCs w:val="12"/>
              </w:rPr>
              <w:t>57,3</w:t>
            </w:r>
          </w:p>
        </w:tc>
      </w:tr>
    </w:tbl>
    <w:p w14:paraId="3D941176" w14:textId="77777777" w:rsidR="00B55D58" w:rsidRDefault="00B55D58" w:rsidP="00267C2A"/>
    <w:p w14:paraId="746EA153" w14:textId="77777777" w:rsidR="00F97AA3" w:rsidRDefault="00F97AA3" w:rsidP="00267C2A"/>
    <w:p w14:paraId="532FD59A" w14:textId="77777777" w:rsidR="00F97AA3" w:rsidRDefault="00F97AA3" w:rsidP="00267C2A">
      <w:pPr>
        <w:sectPr w:rsidR="00F97AA3" w:rsidSect="005F6645">
          <w:type w:val="oddPage"/>
          <w:pgSz w:w="11906" w:h="16838"/>
          <w:pgMar w:top="1417" w:right="1417" w:bottom="1417" w:left="1417" w:header="708" w:footer="708" w:gutter="0"/>
          <w:cols w:space="708"/>
          <w:docGrid w:linePitch="360"/>
        </w:sectPr>
      </w:pPr>
    </w:p>
    <w:p w14:paraId="6D2256E0" w14:textId="2E7F34DB" w:rsidR="00B55D58" w:rsidRDefault="00B36562" w:rsidP="00B55D58">
      <w:pPr>
        <w:pStyle w:val="Nagwek4"/>
      </w:pPr>
      <w:bookmarkStart w:id="35" w:name="_Toc268693860"/>
      <w:bookmarkStart w:id="36" w:name="_Toc268696693"/>
      <w:bookmarkStart w:id="37" w:name="_Toc269193916"/>
      <w:bookmarkStart w:id="38" w:name="_Toc98244315"/>
      <w:r>
        <w:t>E</w:t>
      </w:r>
      <w:r w:rsidR="00B55D58">
        <w:t>.</w:t>
      </w:r>
      <w:r w:rsidR="00B55D58">
        <w:tab/>
        <w:t xml:space="preserve">INFORMACJA </w:t>
      </w:r>
      <w:r w:rsidR="001508E9">
        <w:t>Z</w:t>
      </w:r>
      <w:r w:rsidR="00B55D58">
        <w:t xml:space="preserve"> WYKONANIA PLANÓW FINANSOWYCH</w:t>
      </w:r>
      <w:r w:rsidR="00C93BD5">
        <w:t xml:space="preserve"> </w:t>
      </w:r>
      <w:r w:rsidR="00B55D58">
        <w:t>INSTYTUCJI KULTURY</w:t>
      </w:r>
      <w:bookmarkEnd w:id="35"/>
      <w:bookmarkEnd w:id="36"/>
      <w:bookmarkEnd w:id="37"/>
      <w:bookmarkEnd w:id="38"/>
    </w:p>
    <w:p w14:paraId="596BB8B9" w14:textId="77777777" w:rsidR="00B55D58" w:rsidRPr="00736BFA" w:rsidRDefault="00B55D58" w:rsidP="00B55D58">
      <w:pPr>
        <w:rPr>
          <w:sz w:val="4"/>
          <w:szCs w:val="4"/>
        </w:rPr>
      </w:pPr>
    </w:p>
    <w:p w14:paraId="149A7A09" w14:textId="6BCACE52" w:rsidR="00B55D58" w:rsidRPr="0066013E" w:rsidRDefault="00B36562" w:rsidP="00591E8E">
      <w:pPr>
        <w:pStyle w:val="Nagwek5"/>
        <w:spacing w:line="276" w:lineRule="auto"/>
      </w:pPr>
      <w:bookmarkStart w:id="39" w:name="_Toc268693861"/>
      <w:bookmarkStart w:id="40" w:name="_Toc268696694"/>
      <w:bookmarkStart w:id="41" w:name="_Toc269193917"/>
      <w:bookmarkStart w:id="42" w:name="_Toc98244316"/>
      <w:r>
        <w:t>E</w:t>
      </w:r>
      <w:r w:rsidR="00B55D58">
        <w:t>.1.</w:t>
      </w:r>
      <w:r w:rsidR="00B55D58">
        <w:tab/>
      </w:r>
      <w:bookmarkEnd w:id="39"/>
      <w:bookmarkEnd w:id="40"/>
      <w:r w:rsidR="00B55D58" w:rsidRPr="0066013E">
        <w:t>Centrum "Łowicka"</w:t>
      </w:r>
      <w:r w:rsidR="002053AE">
        <w:t xml:space="preserve"> - </w:t>
      </w:r>
      <w:r w:rsidR="00B55D58" w:rsidRPr="0066013E">
        <w:t xml:space="preserve"> Dom Kultury w Dzielnicy Mokotów</w:t>
      </w:r>
      <w:bookmarkEnd w:id="41"/>
      <w:bookmarkEnd w:id="42"/>
    </w:p>
    <w:p w14:paraId="080F9B12" w14:textId="22460ACE"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03"/>
        <w:gridCol w:w="312"/>
        <w:gridCol w:w="4754"/>
        <w:gridCol w:w="1236"/>
        <w:gridCol w:w="1459"/>
        <w:gridCol w:w="1098"/>
      </w:tblGrid>
      <w:tr w:rsidR="00CF5B1D" w:rsidRPr="00CF5B1D" w14:paraId="78847C56"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002320D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Lp.</w:t>
            </w:r>
          </w:p>
        </w:tc>
        <w:tc>
          <w:tcPr>
            <w:tcW w:w="2623" w:type="pct"/>
            <w:tcBorders>
              <w:top w:val="single" w:sz="4" w:space="0" w:color="auto"/>
              <w:left w:val="nil"/>
              <w:bottom w:val="single" w:sz="4" w:space="0" w:color="auto"/>
              <w:right w:val="single" w:sz="4" w:space="0" w:color="auto"/>
            </w:tcBorders>
            <w:shd w:val="clear" w:color="000000" w:fill="8DB0DB"/>
            <w:vAlign w:val="center"/>
            <w:hideMark/>
          </w:tcPr>
          <w:p w14:paraId="5EAE99F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Wyszczególnienie</w:t>
            </w:r>
          </w:p>
        </w:tc>
        <w:tc>
          <w:tcPr>
            <w:tcW w:w="682" w:type="pct"/>
            <w:tcBorders>
              <w:top w:val="single" w:sz="4" w:space="0" w:color="auto"/>
              <w:left w:val="nil"/>
              <w:bottom w:val="single" w:sz="4" w:space="0" w:color="auto"/>
              <w:right w:val="single" w:sz="4" w:space="0" w:color="auto"/>
            </w:tcBorders>
            <w:shd w:val="clear" w:color="000000" w:fill="8DB0DB"/>
            <w:vAlign w:val="center"/>
            <w:hideMark/>
          </w:tcPr>
          <w:p w14:paraId="6B5465E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Plan</w:t>
            </w:r>
          </w:p>
        </w:tc>
        <w:tc>
          <w:tcPr>
            <w:tcW w:w="805" w:type="pct"/>
            <w:tcBorders>
              <w:top w:val="single" w:sz="4" w:space="0" w:color="auto"/>
              <w:left w:val="nil"/>
              <w:bottom w:val="single" w:sz="4" w:space="0" w:color="auto"/>
              <w:right w:val="single" w:sz="4" w:space="0" w:color="auto"/>
            </w:tcBorders>
            <w:shd w:val="clear" w:color="000000" w:fill="8DB0DB"/>
            <w:vAlign w:val="center"/>
            <w:hideMark/>
          </w:tcPr>
          <w:p w14:paraId="1FD53ADD"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Wykonanie</w:t>
            </w:r>
          </w:p>
        </w:tc>
        <w:tc>
          <w:tcPr>
            <w:tcW w:w="606" w:type="pct"/>
            <w:tcBorders>
              <w:top w:val="single" w:sz="4" w:space="0" w:color="auto"/>
              <w:left w:val="nil"/>
              <w:bottom w:val="single" w:sz="4" w:space="0" w:color="auto"/>
              <w:right w:val="single" w:sz="4" w:space="0" w:color="auto"/>
            </w:tcBorders>
            <w:shd w:val="clear" w:color="000000" w:fill="8DB0DB"/>
            <w:vAlign w:val="center"/>
            <w:hideMark/>
          </w:tcPr>
          <w:p w14:paraId="523FE6C2"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xml:space="preserve">Wskaźnik % </w:t>
            </w:r>
            <w:r w:rsidRPr="00CF5B1D">
              <w:rPr>
                <w:rFonts w:cs="Arial"/>
                <w:b/>
                <w:bCs/>
                <w:sz w:val="12"/>
                <w:szCs w:val="12"/>
              </w:rPr>
              <w:br/>
              <w:t>(kol. 4/3)</w:t>
            </w:r>
          </w:p>
        </w:tc>
      </w:tr>
      <w:tr w:rsidR="00CF5B1D" w:rsidRPr="00CF5B1D" w14:paraId="2E0AE5D9"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2E39C"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623" w:type="pct"/>
            <w:tcBorders>
              <w:top w:val="nil"/>
              <w:left w:val="nil"/>
              <w:bottom w:val="single" w:sz="4" w:space="0" w:color="auto"/>
              <w:right w:val="single" w:sz="4" w:space="0" w:color="auto"/>
            </w:tcBorders>
            <w:shd w:val="clear" w:color="auto" w:fill="auto"/>
            <w:vAlign w:val="center"/>
            <w:hideMark/>
          </w:tcPr>
          <w:p w14:paraId="3D028E98"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682" w:type="pct"/>
            <w:tcBorders>
              <w:top w:val="nil"/>
              <w:left w:val="nil"/>
              <w:bottom w:val="single" w:sz="4" w:space="0" w:color="auto"/>
              <w:right w:val="single" w:sz="4" w:space="0" w:color="auto"/>
            </w:tcBorders>
            <w:shd w:val="clear" w:color="auto" w:fill="auto"/>
            <w:noWrap/>
            <w:vAlign w:val="center"/>
            <w:hideMark/>
          </w:tcPr>
          <w:p w14:paraId="26253C88"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805" w:type="pct"/>
            <w:tcBorders>
              <w:top w:val="nil"/>
              <w:left w:val="nil"/>
              <w:bottom w:val="single" w:sz="4" w:space="0" w:color="auto"/>
              <w:right w:val="single" w:sz="4" w:space="0" w:color="auto"/>
            </w:tcBorders>
            <w:shd w:val="clear" w:color="auto" w:fill="auto"/>
            <w:noWrap/>
            <w:vAlign w:val="center"/>
            <w:hideMark/>
          </w:tcPr>
          <w:p w14:paraId="7D8FE2AD"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606" w:type="pct"/>
            <w:tcBorders>
              <w:top w:val="nil"/>
              <w:left w:val="nil"/>
              <w:bottom w:val="single" w:sz="4" w:space="0" w:color="auto"/>
              <w:right w:val="single" w:sz="4" w:space="0" w:color="auto"/>
            </w:tcBorders>
            <w:shd w:val="clear" w:color="auto" w:fill="auto"/>
            <w:noWrap/>
            <w:vAlign w:val="center"/>
            <w:hideMark/>
          </w:tcPr>
          <w:p w14:paraId="13F80CAC" w14:textId="77777777" w:rsidR="00CF5B1D" w:rsidRPr="00CF5B1D" w:rsidRDefault="00CF5B1D" w:rsidP="00CF5B1D">
            <w:pPr>
              <w:spacing w:line="240" w:lineRule="auto"/>
              <w:jc w:val="center"/>
              <w:rPr>
                <w:rFonts w:cs="Arial"/>
                <w:sz w:val="12"/>
                <w:szCs w:val="12"/>
              </w:rPr>
            </w:pPr>
            <w:r w:rsidRPr="00CF5B1D">
              <w:rPr>
                <w:rFonts w:cs="Arial"/>
                <w:sz w:val="12"/>
                <w:szCs w:val="12"/>
              </w:rPr>
              <w:t>5</w:t>
            </w:r>
          </w:p>
        </w:tc>
      </w:tr>
      <w:tr w:rsidR="00CF5B1D" w:rsidRPr="00CF5B1D" w14:paraId="1A033E38"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320749F"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A</w:t>
            </w:r>
          </w:p>
        </w:tc>
        <w:tc>
          <w:tcPr>
            <w:tcW w:w="2623" w:type="pct"/>
            <w:tcBorders>
              <w:top w:val="nil"/>
              <w:left w:val="nil"/>
              <w:bottom w:val="single" w:sz="4" w:space="0" w:color="auto"/>
              <w:right w:val="single" w:sz="4" w:space="0" w:color="auto"/>
            </w:tcBorders>
            <w:shd w:val="clear" w:color="000000" w:fill="B7CFE8"/>
            <w:vAlign w:val="center"/>
            <w:hideMark/>
          </w:tcPr>
          <w:p w14:paraId="3F26D9D8" w14:textId="77777777" w:rsidR="00CF5B1D" w:rsidRPr="00CF5B1D" w:rsidRDefault="00CF5B1D" w:rsidP="00CF5B1D">
            <w:pPr>
              <w:spacing w:line="240" w:lineRule="auto"/>
              <w:rPr>
                <w:rFonts w:cs="Arial"/>
                <w:b/>
                <w:bCs/>
                <w:sz w:val="12"/>
                <w:szCs w:val="12"/>
              </w:rPr>
            </w:pPr>
            <w:r w:rsidRPr="00CF5B1D">
              <w:rPr>
                <w:rFonts w:cs="Arial"/>
                <w:b/>
                <w:bCs/>
                <w:sz w:val="12"/>
                <w:szCs w:val="12"/>
              </w:rPr>
              <w:t>STAN ZOBOWIĄZAŃ NA POCZĄTEK OKRESU SPRAWOZDAWCZEGO,W TYM:</w:t>
            </w:r>
          </w:p>
        </w:tc>
        <w:tc>
          <w:tcPr>
            <w:tcW w:w="682" w:type="pct"/>
            <w:tcBorders>
              <w:top w:val="nil"/>
              <w:left w:val="nil"/>
              <w:bottom w:val="single" w:sz="4" w:space="0" w:color="auto"/>
              <w:right w:val="single" w:sz="4" w:space="0" w:color="auto"/>
            </w:tcBorders>
            <w:shd w:val="clear" w:color="000000" w:fill="B7CFE8"/>
            <w:noWrap/>
            <w:vAlign w:val="center"/>
            <w:hideMark/>
          </w:tcPr>
          <w:p w14:paraId="50800477"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102 061</w:t>
            </w:r>
          </w:p>
        </w:tc>
        <w:tc>
          <w:tcPr>
            <w:tcW w:w="805" w:type="pct"/>
            <w:tcBorders>
              <w:top w:val="nil"/>
              <w:left w:val="nil"/>
              <w:bottom w:val="single" w:sz="4" w:space="0" w:color="auto"/>
              <w:right w:val="single" w:sz="4" w:space="0" w:color="auto"/>
            </w:tcBorders>
            <w:shd w:val="clear" w:color="000000" w:fill="B7CFE8"/>
            <w:noWrap/>
            <w:vAlign w:val="center"/>
            <w:hideMark/>
          </w:tcPr>
          <w:p w14:paraId="5A3830A1"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102 060,67</w:t>
            </w:r>
          </w:p>
        </w:tc>
        <w:tc>
          <w:tcPr>
            <w:tcW w:w="606" w:type="pct"/>
            <w:tcBorders>
              <w:top w:val="nil"/>
              <w:left w:val="nil"/>
              <w:bottom w:val="single" w:sz="4" w:space="0" w:color="auto"/>
              <w:right w:val="single" w:sz="4" w:space="0" w:color="auto"/>
            </w:tcBorders>
            <w:shd w:val="clear" w:color="000000" w:fill="B7CFE8"/>
            <w:noWrap/>
            <w:vAlign w:val="center"/>
            <w:hideMark/>
          </w:tcPr>
          <w:p w14:paraId="38AE83CE"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3C07B684" w14:textId="77777777" w:rsidTr="00CF5B1D">
        <w:trPr>
          <w:trHeight w:val="284"/>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0976AFA8" w14:textId="77777777" w:rsidR="00CF5B1D" w:rsidRPr="00CF5B1D" w:rsidRDefault="00CF5B1D" w:rsidP="00CF5B1D">
            <w:pPr>
              <w:spacing w:line="240" w:lineRule="auto"/>
              <w:rPr>
                <w:rFonts w:cs="Arial"/>
                <w:sz w:val="12"/>
                <w:szCs w:val="12"/>
              </w:rPr>
            </w:pPr>
            <w:r w:rsidRPr="00CF5B1D">
              <w:rPr>
                <w:rFonts w:cs="Arial"/>
                <w:sz w:val="12"/>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14:paraId="293D742F"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623" w:type="pct"/>
            <w:tcBorders>
              <w:top w:val="nil"/>
              <w:left w:val="nil"/>
              <w:bottom w:val="single" w:sz="4" w:space="0" w:color="auto"/>
              <w:right w:val="single" w:sz="4" w:space="0" w:color="auto"/>
            </w:tcBorders>
            <w:shd w:val="clear" w:color="auto" w:fill="auto"/>
            <w:vAlign w:val="center"/>
            <w:hideMark/>
          </w:tcPr>
          <w:p w14:paraId="359EF2BC" w14:textId="77777777" w:rsidR="00CF5B1D" w:rsidRPr="00CF5B1D" w:rsidRDefault="00CF5B1D" w:rsidP="00CF5B1D">
            <w:pPr>
              <w:spacing w:line="240" w:lineRule="auto"/>
              <w:rPr>
                <w:rFonts w:cs="Arial"/>
                <w:sz w:val="12"/>
                <w:szCs w:val="12"/>
              </w:rPr>
            </w:pPr>
            <w:r w:rsidRPr="00CF5B1D">
              <w:rPr>
                <w:rFonts w:cs="Arial"/>
                <w:sz w:val="12"/>
                <w:szCs w:val="12"/>
              </w:rPr>
              <w:t>zobowiązania wymagalne</w:t>
            </w:r>
          </w:p>
        </w:tc>
        <w:tc>
          <w:tcPr>
            <w:tcW w:w="682" w:type="pct"/>
            <w:tcBorders>
              <w:top w:val="nil"/>
              <w:left w:val="nil"/>
              <w:bottom w:val="single" w:sz="4" w:space="0" w:color="auto"/>
              <w:right w:val="single" w:sz="4" w:space="0" w:color="auto"/>
            </w:tcBorders>
            <w:shd w:val="clear" w:color="auto" w:fill="auto"/>
            <w:noWrap/>
            <w:vAlign w:val="center"/>
            <w:hideMark/>
          </w:tcPr>
          <w:p w14:paraId="2DD2F0F6"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805" w:type="pct"/>
            <w:tcBorders>
              <w:top w:val="nil"/>
              <w:left w:val="nil"/>
              <w:bottom w:val="single" w:sz="4" w:space="0" w:color="auto"/>
              <w:right w:val="single" w:sz="4" w:space="0" w:color="auto"/>
            </w:tcBorders>
            <w:shd w:val="clear" w:color="auto" w:fill="auto"/>
            <w:noWrap/>
            <w:vAlign w:val="center"/>
            <w:hideMark/>
          </w:tcPr>
          <w:p w14:paraId="1072DEF8"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06" w:type="pct"/>
            <w:tcBorders>
              <w:top w:val="nil"/>
              <w:left w:val="nil"/>
              <w:bottom w:val="single" w:sz="4" w:space="0" w:color="auto"/>
              <w:right w:val="single" w:sz="4" w:space="0" w:color="auto"/>
            </w:tcBorders>
            <w:shd w:val="clear" w:color="000000" w:fill="FFFFFF"/>
            <w:noWrap/>
            <w:vAlign w:val="center"/>
            <w:hideMark/>
          </w:tcPr>
          <w:p w14:paraId="21E07C27" w14:textId="77777777" w:rsidR="00CF5B1D" w:rsidRPr="00CF5B1D" w:rsidRDefault="00CF5B1D" w:rsidP="00CF5B1D">
            <w:pPr>
              <w:spacing w:line="240" w:lineRule="auto"/>
              <w:jc w:val="right"/>
              <w:rPr>
                <w:rFonts w:cs="Arial"/>
                <w:sz w:val="12"/>
                <w:szCs w:val="12"/>
              </w:rPr>
            </w:pPr>
            <w:r w:rsidRPr="00CF5B1D">
              <w:rPr>
                <w:rFonts w:cs="Arial"/>
                <w:sz w:val="12"/>
                <w:szCs w:val="12"/>
              </w:rPr>
              <w:t xml:space="preserve"> </w:t>
            </w:r>
          </w:p>
        </w:tc>
      </w:tr>
      <w:tr w:rsidR="00CF5B1D" w:rsidRPr="00CF5B1D" w14:paraId="0DE806DF"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EF1B15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B</w:t>
            </w:r>
          </w:p>
        </w:tc>
        <w:tc>
          <w:tcPr>
            <w:tcW w:w="2623" w:type="pct"/>
            <w:tcBorders>
              <w:top w:val="nil"/>
              <w:left w:val="nil"/>
              <w:bottom w:val="single" w:sz="4" w:space="0" w:color="auto"/>
              <w:right w:val="single" w:sz="4" w:space="0" w:color="auto"/>
            </w:tcBorders>
            <w:shd w:val="clear" w:color="000000" w:fill="B7CFE8"/>
            <w:vAlign w:val="center"/>
            <w:hideMark/>
          </w:tcPr>
          <w:p w14:paraId="692CD960" w14:textId="77777777" w:rsidR="00CF5B1D" w:rsidRPr="00CF5B1D" w:rsidRDefault="00CF5B1D" w:rsidP="00CF5B1D">
            <w:pPr>
              <w:spacing w:line="240" w:lineRule="auto"/>
              <w:rPr>
                <w:rFonts w:cs="Arial"/>
                <w:b/>
                <w:bCs/>
                <w:sz w:val="12"/>
                <w:szCs w:val="12"/>
              </w:rPr>
            </w:pPr>
            <w:r w:rsidRPr="00CF5B1D">
              <w:rPr>
                <w:rFonts w:cs="Arial"/>
                <w:b/>
                <w:bCs/>
                <w:sz w:val="12"/>
                <w:szCs w:val="12"/>
              </w:rPr>
              <w:t>STAN NALEŻNOŚCI NA POCZĄTEK OKRESU SPRAWOZDAWCZEGO, W TYM:</w:t>
            </w:r>
          </w:p>
        </w:tc>
        <w:tc>
          <w:tcPr>
            <w:tcW w:w="682" w:type="pct"/>
            <w:tcBorders>
              <w:top w:val="nil"/>
              <w:left w:val="nil"/>
              <w:bottom w:val="single" w:sz="4" w:space="0" w:color="auto"/>
              <w:right w:val="single" w:sz="4" w:space="0" w:color="auto"/>
            </w:tcBorders>
            <w:shd w:val="clear" w:color="000000" w:fill="B7CFE8"/>
            <w:noWrap/>
            <w:vAlign w:val="center"/>
            <w:hideMark/>
          </w:tcPr>
          <w:p w14:paraId="789C2D5C"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2 428 580</w:t>
            </w:r>
          </w:p>
        </w:tc>
        <w:tc>
          <w:tcPr>
            <w:tcW w:w="805" w:type="pct"/>
            <w:tcBorders>
              <w:top w:val="nil"/>
              <w:left w:val="nil"/>
              <w:bottom w:val="single" w:sz="4" w:space="0" w:color="auto"/>
              <w:right w:val="single" w:sz="4" w:space="0" w:color="auto"/>
            </w:tcBorders>
            <w:shd w:val="clear" w:color="000000" w:fill="B7CFE8"/>
            <w:noWrap/>
            <w:vAlign w:val="center"/>
            <w:hideMark/>
          </w:tcPr>
          <w:p w14:paraId="1A851B6F"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2 428 579,65</w:t>
            </w:r>
          </w:p>
        </w:tc>
        <w:tc>
          <w:tcPr>
            <w:tcW w:w="606" w:type="pct"/>
            <w:tcBorders>
              <w:top w:val="nil"/>
              <w:left w:val="nil"/>
              <w:bottom w:val="single" w:sz="4" w:space="0" w:color="auto"/>
              <w:right w:val="single" w:sz="4" w:space="0" w:color="auto"/>
            </w:tcBorders>
            <w:shd w:val="clear" w:color="000000" w:fill="B7CFE8"/>
            <w:noWrap/>
            <w:vAlign w:val="center"/>
            <w:hideMark/>
          </w:tcPr>
          <w:p w14:paraId="7F7A3249"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1D19F1C7" w14:textId="77777777" w:rsidTr="00CF5B1D">
        <w:trPr>
          <w:trHeight w:val="284"/>
        </w:trPr>
        <w:tc>
          <w:tcPr>
            <w:tcW w:w="11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95C3F4E"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14:paraId="02F53FD9"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623" w:type="pct"/>
            <w:tcBorders>
              <w:top w:val="nil"/>
              <w:left w:val="nil"/>
              <w:bottom w:val="single" w:sz="4" w:space="0" w:color="auto"/>
              <w:right w:val="single" w:sz="4" w:space="0" w:color="auto"/>
            </w:tcBorders>
            <w:shd w:val="clear" w:color="auto" w:fill="auto"/>
            <w:vAlign w:val="center"/>
            <w:hideMark/>
          </w:tcPr>
          <w:p w14:paraId="159F1744" w14:textId="77777777" w:rsidR="00CF5B1D" w:rsidRPr="00CF5B1D" w:rsidRDefault="00CF5B1D" w:rsidP="00CF5B1D">
            <w:pPr>
              <w:spacing w:line="240" w:lineRule="auto"/>
              <w:rPr>
                <w:rFonts w:cs="Arial"/>
                <w:sz w:val="12"/>
                <w:szCs w:val="12"/>
              </w:rPr>
            </w:pPr>
            <w:r w:rsidRPr="00CF5B1D">
              <w:rPr>
                <w:rFonts w:cs="Arial"/>
                <w:sz w:val="12"/>
                <w:szCs w:val="12"/>
              </w:rPr>
              <w:t>należności wymagalne</w:t>
            </w:r>
          </w:p>
        </w:tc>
        <w:tc>
          <w:tcPr>
            <w:tcW w:w="682" w:type="pct"/>
            <w:tcBorders>
              <w:top w:val="nil"/>
              <w:left w:val="nil"/>
              <w:bottom w:val="single" w:sz="4" w:space="0" w:color="auto"/>
              <w:right w:val="single" w:sz="4" w:space="0" w:color="auto"/>
            </w:tcBorders>
            <w:shd w:val="clear" w:color="auto" w:fill="auto"/>
            <w:noWrap/>
            <w:vAlign w:val="center"/>
            <w:hideMark/>
          </w:tcPr>
          <w:p w14:paraId="134C3E5C"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805" w:type="pct"/>
            <w:tcBorders>
              <w:top w:val="nil"/>
              <w:left w:val="nil"/>
              <w:bottom w:val="single" w:sz="4" w:space="0" w:color="auto"/>
              <w:right w:val="single" w:sz="4" w:space="0" w:color="auto"/>
            </w:tcBorders>
            <w:shd w:val="clear" w:color="auto" w:fill="auto"/>
            <w:noWrap/>
            <w:vAlign w:val="center"/>
            <w:hideMark/>
          </w:tcPr>
          <w:p w14:paraId="6F0111CE"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06" w:type="pct"/>
            <w:tcBorders>
              <w:top w:val="nil"/>
              <w:left w:val="nil"/>
              <w:bottom w:val="single" w:sz="4" w:space="0" w:color="auto"/>
              <w:right w:val="single" w:sz="4" w:space="0" w:color="auto"/>
            </w:tcBorders>
            <w:shd w:val="clear" w:color="000000" w:fill="FFFFFF"/>
            <w:noWrap/>
            <w:vAlign w:val="center"/>
            <w:hideMark/>
          </w:tcPr>
          <w:p w14:paraId="1715097E" w14:textId="77777777" w:rsidR="00CF5B1D" w:rsidRPr="00CF5B1D" w:rsidRDefault="00CF5B1D" w:rsidP="00CF5B1D">
            <w:pPr>
              <w:spacing w:line="240" w:lineRule="auto"/>
              <w:jc w:val="right"/>
              <w:rPr>
                <w:rFonts w:cs="Arial"/>
                <w:sz w:val="12"/>
                <w:szCs w:val="12"/>
              </w:rPr>
            </w:pPr>
            <w:r w:rsidRPr="00CF5B1D">
              <w:rPr>
                <w:rFonts w:cs="Arial"/>
                <w:sz w:val="12"/>
                <w:szCs w:val="12"/>
              </w:rPr>
              <w:t xml:space="preserve"> </w:t>
            </w:r>
          </w:p>
        </w:tc>
      </w:tr>
      <w:tr w:rsidR="00CF5B1D" w:rsidRPr="00CF5B1D" w14:paraId="28A2EE83"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075D3251"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000000" w:fill="FFFFFF"/>
            <w:noWrap/>
            <w:vAlign w:val="center"/>
            <w:hideMark/>
          </w:tcPr>
          <w:p w14:paraId="1D600ACB"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623" w:type="pct"/>
            <w:tcBorders>
              <w:top w:val="nil"/>
              <w:left w:val="nil"/>
              <w:bottom w:val="single" w:sz="4" w:space="0" w:color="auto"/>
              <w:right w:val="single" w:sz="4" w:space="0" w:color="auto"/>
            </w:tcBorders>
            <w:shd w:val="clear" w:color="000000" w:fill="FFFFFF"/>
            <w:vAlign w:val="center"/>
            <w:hideMark/>
          </w:tcPr>
          <w:p w14:paraId="088ADE86" w14:textId="77777777" w:rsidR="00CF5B1D" w:rsidRPr="00CF5B1D" w:rsidRDefault="00CF5B1D" w:rsidP="00CF5B1D">
            <w:pPr>
              <w:spacing w:line="240" w:lineRule="auto"/>
              <w:rPr>
                <w:rFonts w:cs="Arial"/>
                <w:sz w:val="12"/>
                <w:szCs w:val="12"/>
              </w:rPr>
            </w:pPr>
            <w:r w:rsidRPr="00CF5B1D">
              <w:rPr>
                <w:rFonts w:cs="Arial"/>
                <w:sz w:val="12"/>
                <w:szCs w:val="12"/>
              </w:rPr>
              <w:t>stan środków pieniężnych na początek okresu sprawozdawczego</w:t>
            </w:r>
          </w:p>
        </w:tc>
        <w:tc>
          <w:tcPr>
            <w:tcW w:w="682" w:type="pct"/>
            <w:tcBorders>
              <w:top w:val="nil"/>
              <w:left w:val="nil"/>
              <w:bottom w:val="single" w:sz="4" w:space="0" w:color="auto"/>
              <w:right w:val="single" w:sz="4" w:space="0" w:color="auto"/>
            </w:tcBorders>
            <w:shd w:val="clear" w:color="000000" w:fill="FFFFFF"/>
            <w:noWrap/>
            <w:vAlign w:val="center"/>
            <w:hideMark/>
          </w:tcPr>
          <w:p w14:paraId="528766D0" w14:textId="77777777" w:rsidR="00CF5B1D" w:rsidRPr="00CF5B1D" w:rsidRDefault="00CF5B1D" w:rsidP="00CF5B1D">
            <w:pPr>
              <w:spacing w:line="240" w:lineRule="auto"/>
              <w:jc w:val="right"/>
              <w:rPr>
                <w:rFonts w:cs="Arial"/>
                <w:sz w:val="12"/>
                <w:szCs w:val="12"/>
              </w:rPr>
            </w:pPr>
            <w:r w:rsidRPr="00CF5B1D">
              <w:rPr>
                <w:rFonts w:cs="Arial"/>
                <w:sz w:val="12"/>
                <w:szCs w:val="12"/>
              </w:rPr>
              <w:t>2 417 355</w:t>
            </w:r>
          </w:p>
        </w:tc>
        <w:tc>
          <w:tcPr>
            <w:tcW w:w="805" w:type="pct"/>
            <w:tcBorders>
              <w:top w:val="nil"/>
              <w:left w:val="nil"/>
              <w:bottom w:val="single" w:sz="4" w:space="0" w:color="auto"/>
              <w:right w:val="single" w:sz="4" w:space="0" w:color="auto"/>
            </w:tcBorders>
            <w:shd w:val="clear" w:color="000000" w:fill="FFFFFF"/>
            <w:noWrap/>
            <w:vAlign w:val="center"/>
            <w:hideMark/>
          </w:tcPr>
          <w:p w14:paraId="2F8012E1" w14:textId="77777777" w:rsidR="00CF5B1D" w:rsidRPr="00CF5B1D" w:rsidRDefault="00CF5B1D" w:rsidP="00CF5B1D">
            <w:pPr>
              <w:spacing w:line="240" w:lineRule="auto"/>
              <w:jc w:val="right"/>
              <w:rPr>
                <w:rFonts w:cs="Arial"/>
                <w:sz w:val="12"/>
                <w:szCs w:val="12"/>
              </w:rPr>
            </w:pPr>
            <w:r w:rsidRPr="00CF5B1D">
              <w:rPr>
                <w:rFonts w:cs="Arial"/>
                <w:sz w:val="12"/>
                <w:szCs w:val="12"/>
              </w:rPr>
              <w:t>2 417 354,17</w:t>
            </w:r>
          </w:p>
        </w:tc>
        <w:tc>
          <w:tcPr>
            <w:tcW w:w="606" w:type="pct"/>
            <w:tcBorders>
              <w:top w:val="nil"/>
              <w:left w:val="nil"/>
              <w:bottom w:val="single" w:sz="4" w:space="0" w:color="auto"/>
              <w:right w:val="single" w:sz="4" w:space="0" w:color="auto"/>
            </w:tcBorders>
            <w:shd w:val="clear" w:color="000000" w:fill="FFFFFF"/>
            <w:noWrap/>
            <w:vAlign w:val="center"/>
            <w:hideMark/>
          </w:tcPr>
          <w:p w14:paraId="5F6108FE"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6B3A979D"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DA4E332"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C</w:t>
            </w:r>
          </w:p>
        </w:tc>
        <w:tc>
          <w:tcPr>
            <w:tcW w:w="2623" w:type="pct"/>
            <w:tcBorders>
              <w:top w:val="nil"/>
              <w:left w:val="nil"/>
              <w:bottom w:val="single" w:sz="4" w:space="0" w:color="auto"/>
              <w:right w:val="single" w:sz="4" w:space="0" w:color="auto"/>
            </w:tcBorders>
            <w:shd w:val="clear" w:color="000000" w:fill="B7CFE8"/>
            <w:vAlign w:val="center"/>
            <w:hideMark/>
          </w:tcPr>
          <w:p w14:paraId="09ACB335" w14:textId="77777777" w:rsidR="00CF5B1D" w:rsidRPr="00CF5B1D" w:rsidRDefault="00CF5B1D" w:rsidP="00CF5B1D">
            <w:pPr>
              <w:spacing w:line="240" w:lineRule="auto"/>
              <w:rPr>
                <w:rFonts w:cs="Arial"/>
                <w:b/>
                <w:bCs/>
                <w:sz w:val="12"/>
                <w:szCs w:val="12"/>
              </w:rPr>
            </w:pPr>
            <w:r w:rsidRPr="00CF5B1D">
              <w:rPr>
                <w:rFonts w:cs="Arial"/>
                <w:b/>
                <w:bCs/>
                <w:sz w:val="12"/>
                <w:szCs w:val="12"/>
              </w:rPr>
              <w:t>Przychody ogółem</w:t>
            </w:r>
          </w:p>
        </w:tc>
        <w:tc>
          <w:tcPr>
            <w:tcW w:w="682" w:type="pct"/>
            <w:tcBorders>
              <w:top w:val="nil"/>
              <w:left w:val="nil"/>
              <w:bottom w:val="single" w:sz="4" w:space="0" w:color="auto"/>
              <w:right w:val="single" w:sz="4" w:space="0" w:color="auto"/>
            </w:tcBorders>
            <w:shd w:val="clear" w:color="000000" w:fill="B7CFE8"/>
            <w:noWrap/>
            <w:vAlign w:val="center"/>
            <w:hideMark/>
          </w:tcPr>
          <w:p w14:paraId="4163BB04"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4 175 573</w:t>
            </w:r>
          </w:p>
        </w:tc>
        <w:tc>
          <w:tcPr>
            <w:tcW w:w="805" w:type="pct"/>
            <w:tcBorders>
              <w:top w:val="nil"/>
              <w:left w:val="nil"/>
              <w:bottom w:val="single" w:sz="4" w:space="0" w:color="auto"/>
              <w:right w:val="single" w:sz="4" w:space="0" w:color="auto"/>
            </w:tcBorders>
            <w:shd w:val="clear" w:color="000000" w:fill="B7CFE8"/>
            <w:noWrap/>
            <w:vAlign w:val="center"/>
            <w:hideMark/>
          </w:tcPr>
          <w:p w14:paraId="2A0A5C3A"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2 905 837,83</w:t>
            </w:r>
          </w:p>
        </w:tc>
        <w:tc>
          <w:tcPr>
            <w:tcW w:w="606" w:type="pct"/>
            <w:tcBorders>
              <w:top w:val="nil"/>
              <w:left w:val="nil"/>
              <w:bottom w:val="single" w:sz="4" w:space="0" w:color="auto"/>
              <w:right w:val="single" w:sz="4" w:space="0" w:color="auto"/>
            </w:tcBorders>
            <w:shd w:val="clear" w:color="000000" w:fill="B7CFE8"/>
            <w:noWrap/>
            <w:vAlign w:val="center"/>
            <w:hideMark/>
          </w:tcPr>
          <w:p w14:paraId="6A80D364"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69,6</w:t>
            </w:r>
          </w:p>
        </w:tc>
      </w:tr>
      <w:tr w:rsidR="00CF5B1D" w:rsidRPr="00CF5B1D" w14:paraId="105DD31F"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1D75EA4" w14:textId="77777777" w:rsidR="00CF5B1D" w:rsidRPr="00CF5B1D" w:rsidRDefault="00CF5B1D" w:rsidP="00CF5B1D">
            <w:pPr>
              <w:spacing w:line="240" w:lineRule="auto"/>
              <w:jc w:val="center"/>
              <w:rPr>
                <w:rFonts w:cs="Arial"/>
                <w:sz w:val="12"/>
                <w:szCs w:val="12"/>
              </w:rPr>
            </w:pPr>
            <w:r w:rsidRPr="00CF5B1D">
              <w:rPr>
                <w:rFonts w:cs="Arial"/>
                <w:sz w:val="12"/>
                <w:szCs w:val="12"/>
              </w:rPr>
              <w:t>I</w:t>
            </w:r>
          </w:p>
        </w:tc>
        <w:tc>
          <w:tcPr>
            <w:tcW w:w="2623" w:type="pct"/>
            <w:tcBorders>
              <w:top w:val="nil"/>
              <w:left w:val="nil"/>
              <w:bottom w:val="single" w:sz="4" w:space="0" w:color="auto"/>
              <w:right w:val="single" w:sz="4" w:space="0" w:color="auto"/>
            </w:tcBorders>
            <w:shd w:val="clear" w:color="000000" w:fill="FFFDC1"/>
            <w:vAlign w:val="center"/>
            <w:hideMark/>
          </w:tcPr>
          <w:p w14:paraId="7E56961C" w14:textId="77777777" w:rsidR="00CF5B1D" w:rsidRPr="00CF5B1D" w:rsidRDefault="00CF5B1D" w:rsidP="00CF5B1D">
            <w:pPr>
              <w:spacing w:line="240" w:lineRule="auto"/>
              <w:rPr>
                <w:rFonts w:cs="Arial"/>
                <w:sz w:val="12"/>
                <w:szCs w:val="12"/>
              </w:rPr>
            </w:pPr>
            <w:r w:rsidRPr="00CF5B1D">
              <w:rPr>
                <w:rFonts w:cs="Arial"/>
                <w:sz w:val="12"/>
                <w:szCs w:val="12"/>
              </w:rPr>
              <w:t>Przychody własne</w:t>
            </w:r>
          </w:p>
        </w:tc>
        <w:tc>
          <w:tcPr>
            <w:tcW w:w="682" w:type="pct"/>
            <w:tcBorders>
              <w:top w:val="nil"/>
              <w:left w:val="nil"/>
              <w:bottom w:val="single" w:sz="4" w:space="0" w:color="auto"/>
              <w:right w:val="single" w:sz="4" w:space="0" w:color="auto"/>
            </w:tcBorders>
            <w:shd w:val="clear" w:color="000000" w:fill="FFFDC1"/>
            <w:noWrap/>
            <w:vAlign w:val="center"/>
            <w:hideMark/>
          </w:tcPr>
          <w:p w14:paraId="5AC9BCE3" w14:textId="77777777" w:rsidR="00CF5B1D" w:rsidRPr="00CF5B1D" w:rsidRDefault="00CF5B1D" w:rsidP="00CF5B1D">
            <w:pPr>
              <w:spacing w:line="240" w:lineRule="auto"/>
              <w:jc w:val="right"/>
              <w:rPr>
                <w:rFonts w:cs="Arial"/>
                <w:sz w:val="12"/>
                <w:szCs w:val="12"/>
              </w:rPr>
            </w:pPr>
            <w:r w:rsidRPr="00CF5B1D">
              <w:rPr>
                <w:rFonts w:cs="Arial"/>
                <w:sz w:val="12"/>
                <w:szCs w:val="12"/>
              </w:rPr>
              <w:t>500 000</w:t>
            </w:r>
          </w:p>
        </w:tc>
        <w:tc>
          <w:tcPr>
            <w:tcW w:w="805" w:type="pct"/>
            <w:tcBorders>
              <w:top w:val="nil"/>
              <w:left w:val="nil"/>
              <w:bottom w:val="single" w:sz="4" w:space="0" w:color="auto"/>
              <w:right w:val="single" w:sz="4" w:space="0" w:color="auto"/>
            </w:tcBorders>
            <w:shd w:val="clear" w:color="000000" w:fill="FFFDC1"/>
            <w:noWrap/>
            <w:vAlign w:val="center"/>
            <w:hideMark/>
          </w:tcPr>
          <w:p w14:paraId="08602F1A" w14:textId="77777777" w:rsidR="00CF5B1D" w:rsidRPr="00CF5B1D" w:rsidRDefault="00CF5B1D" w:rsidP="00CF5B1D">
            <w:pPr>
              <w:spacing w:line="240" w:lineRule="auto"/>
              <w:jc w:val="right"/>
              <w:rPr>
                <w:rFonts w:cs="Arial"/>
                <w:sz w:val="12"/>
                <w:szCs w:val="12"/>
              </w:rPr>
            </w:pPr>
            <w:r w:rsidRPr="00CF5B1D">
              <w:rPr>
                <w:rFonts w:cs="Arial"/>
                <w:sz w:val="12"/>
                <w:szCs w:val="12"/>
              </w:rPr>
              <w:t>383 575,89</w:t>
            </w:r>
          </w:p>
        </w:tc>
        <w:tc>
          <w:tcPr>
            <w:tcW w:w="606" w:type="pct"/>
            <w:tcBorders>
              <w:top w:val="nil"/>
              <w:left w:val="nil"/>
              <w:bottom w:val="single" w:sz="4" w:space="0" w:color="auto"/>
              <w:right w:val="single" w:sz="4" w:space="0" w:color="auto"/>
            </w:tcBorders>
            <w:shd w:val="clear" w:color="000000" w:fill="FFFDC1"/>
            <w:noWrap/>
            <w:vAlign w:val="center"/>
            <w:hideMark/>
          </w:tcPr>
          <w:p w14:paraId="6CFBBBBA" w14:textId="77777777" w:rsidR="00CF5B1D" w:rsidRPr="00CF5B1D" w:rsidRDefault="00CF5B1D" w:rsidP="00CF5B1D">
            <w:pPr>
              <w:spacing w:line="240" w:lineRule="auto"/>
              <w:jc w:val="right"/>
              <w:rPr>
                <w:rFonts w:cs="Arial"/>
                <w:sz w:val="12"/>
                <w:szCs w:val="12"/>
              </w:rPr>
            </w:pPr>
            <w:r w:rsidRPr="00CF5B1D">
              <w:rPr>
                <w:rFonts w:cs="Arial"/>
                <w:sz w:val="12"/>
                <w:szCs w:val="12"/>
              </w:rPr>
              <w:t>76,7</w:t>
            </w:r>
          </w:p>
        </w:tc>
      </w:tr>
      <w:tr w:rsidR="00CF5B1D" w:rsidRPr="00CF5B1D" w14:paraId="3A132B58" w14:textId="77777777" w:rsidTr="00CF5B1D">
        <w:trPr>
          <w:trHeight w:val="284"/>
        </w:trPr>
        <w:tc>
          <w:tcPr>
            <w:tcW w:w="112" w:type="pct"/>
            <w:vMerge w:val="restart"/>
            <w:tcBorders>
              <w:top w:val="nil"/>
              <w:left w:val="single" w:sz="4" w:space="0" w:color="auto"/>
              <w:bottom w:val="nil"/>
              <w:right w:val="nil"/>
            </w:tcBorders>
            <w:shd w:val="clear" w:color="auto" w:fill="auto"/>
            <w:noWrap/>
            <w:vAlign w:val="center"/>
            <w:hideMark/>
          </w:tcPr>
          <w:p w14:paraId="7A790C2C"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0D4F1DE"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623" w:type="pct"/>
            <w:tcBorders>
              <w:top w:val="nil"/>
              <w:left w:val="nil"/>
              <w:bottom w:val="single" w:sz="4" w:space="0" w:color="auto"/>
              <w:right w:val="single" w:sz="4" w:space="0" w:color="auto"/>
            </w:tcBorders>
            <w:shd w:val="clear" w:color="auto" w:fill="auto"/>
            <w:vAlign w:val="center"/>
            <w:hideMark/>
          </w:tcPr>
          <w:p w14:paraId="544F8B1E" w14:textId="77777777" w:rsidR="00CF5B1D" w:rsidRPr="00CF5B1D" w:rsidRDefault="00CF5B1D" w:rsidP="00CF5B1D">
            <w:pPr>
              <w:spacing w:line="240" w:lineRule="auto"/>
              <w:rPr>
                <w:rFonts w:cs="Arial"/>
                <w:sz w:val="12"/>
                <w:szCs w:val="12"/>
              </w:rPr>
            </w:pPr>
            <w:r w:rsidRPr="00CF5B1D">
              <w:rPr>
                <w:rFonts w:cs="Arial"/>
                <w:sz w:val="12"/>
                <w:szCs w:val="12"/>
              </w:rPr>
              <w:t xml:space="preserve">wpływy z działalności </w:t>
            </w:r>
          </w:p>
        </w:tc>
        <w:tc>
          <w:tcPr>
            <w:tcW w:w="682" w:type="pct"/>
            <w:tcBorders>
              <w:top w:val="nil"/>
              <w:left w:val="nil"/>
              <w:bottom w:val="single" w:sz="4" w:space="0" w:color="auto"/>
              <w:right w:val="single" w:sz="4" w:space="0" w:color="auto"/>
            </w:tcBorders>
            <w:shd w:val="clear" w:color="auto" w:fill="auto"/>
            <w:noWrap/>
            <w:vAlign w:val="center"/>
            <w:hideMark/>
          </w:tcPr>
          <w:p w14:paraId="0A98E3F4" w14:textId="77777777" w:rsidR="00CF5B1D" w:rsidRPr="00CF5B1D" w:rsidRDefault="00CF5B1D" w:rsidP="00CF5B1D">
            <w:pPr>
              <w:spacing w:line="240" w:lineRule="auto"/>
              <w:jc w:val="right"/>
              <w:rPr>
                <w:rFonts w:cs="Arial"/>
                <w:sz w:val="12"/>
                <w:szCs w:val="12"/>
              </w:rPr>
            </w:pPr>
            <w:r w:rsidRPr="00CF5B1D">
              <w:rPr>
                <w:rFonts w:cs="Arial"/>
                <w:sz w:val="12"/>
                <w:szCs w:val="12"/>
              </w:rPr>
              <w:t>300 000</w:t>
            </w:r>
          </w:p>
        </w:tc>
        <w:tc>
          <w:tcPr>
            <w:tcW w:w="805" w:type="pct"/>
            <w:tcBorders>
              <w:top w:val="nil"/>
              <w:left w:val="nil"/>
              <w:bottom w:val="single" w:sz="4" w:space="0" w:color="auto"/>
              <w:right w:val="single" w:sz="4" w:space="0" w:color="auto"/>
            </w:tcBorders>
            <w:shd w:val="clear" w:color="auto" w:fill="auto"/>
            <w:noWrap/>
            <w:vAlign w:val="center"/>
            <w:hideMark/>
          </w:tcPr>
          <w:p w14:paraId="266DCA41" w14:textId="77777777" w:rsidR="00CF5B1D" w:rsidRPr="00CF5B1D" w:rsidRDefault="00CF5B1D" w:rsidP="00CF5B1D">
            <w:pPr>
              <w:spacing w:line="240" w:lineRule="auto"/>
              <w:jc w:val="right"/>
              <w:rPr>
                <w:rFonts w:cs="Arial"/>
                <w:sz w:val="12"/>
                <w:szCs w:val="12"/>
              </w:rPr>
            </w:pPr>
            <w:r w:rsidRPr="00CF5B1D">
              <w:rPr>
                <w:rFonts w:cs="Arial"/>
                <w:sz w:val="12"/>
                <w:szCs w:val="12"/>
              </w:rPr>
              <w:t>239 502,48</w:t>
            </w:r>
          </w:p>
        </w:tc>
        <w:tc>
          <w:tcPr>
            <w:tcW w:w="606" w:type="pct"/>
            <w:tcBorders>
              <w:top w:val="nil"/>
              <w:left w:val="nil"/>
              <w:bottom w:val="single" w:sz="4" w:space="0" w:color="auto"/>
              <w:right w:val="single" w:sz="4" w:space="0" w:color="auto"/>
            </w:tcBorders>
            <w:shd w:val="clear" w:color="000000" w:fill="FFFFFF"/>
            <w:noWrap/>
            <w:vAlign w:val="center"/>
            <w:hideMark/>
          </w:tcPr>
          <w:p w14:paraId="5CF4E572" w14:textId="77777777" w:rsidR="00CF5B1D" w:rsidRPr="00CF5B1D" w:rsidRDefault="00CF5B1D" w:rsidP="00CF5B1D">
            <w:pPr>
              <w:spacing w:line="240" w:lineRule="auto"/>
              <w:jc w:val="right"/>
              <w:rPr>
                <w:rFonts w:cs="Arial"/>
                <w:sz w:val="12"/>
                <w:szCs w:val="12"/>
              </w:rPr>
            </w:pPr>
            <w:r w:rsidRPr="00CF5B1D">
              <w:rPr>
                <w:rFonts w:cs="Arial"/>
                <w:sz w:val="12"/>
                <w:szCs w:val="12"/>
              </w:rPr>
              <w:t>79,8</w:t>
            </w:r>
          </w:p>
        </w:tc>
      </w:tr>
      <w:tr w:rsidR="00CF5B1D" w:rsidRPr="00CF5B1D" w14:paraId="614C4465" w14:textId="77777777" w:rsidTr="00CF5B1D">
        <w:trPr>
          <w:trHeight w:val="284"/>
        </w:trPr>
        <w:tc>
          <w:tcPr>
            <w:tcW w:w="112" w:type="pct"/>
            <w:vMerge/>
            <w:tcBorders>
              <w:top w:val="nil"/>
              <w:left w:val="single" w:sz="4" w:space="0" w:color="auto"/>
              <w:bottom w:val="nil"/>
              <w:right w:val="nil"/>
            </w:tcBorders>
            <w:vAlign w:val="center"/>
            <w:hideMark/>
          </w:tcPr>
          <w:p w14:paraId="0C729C26" w14:textId="77777777" w:rsidR="00CF5B1D" w:rsidRPr="00CF5B1D" w:rsidRDefault="00CF5B1D" w:rsidP="00CF5B1D">
            <w:pPr>
              <w:spacing w:line="240" w:lineRule="auto"/>
              <w:rPr>
                <w:rFonts w:cs="Arial"/>
                <w:sz w:val="12"/>
                <w:szCs w:val="12"/>
              </w:rPr>
            </w:pPr>
          </w:p>
        </w:tc>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3DD14BB"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623" w:type="pct"/>
            <w:tcBorders>
              <w:top w:val="nil"/>
              <w:left w:val="nil"/>
              <w:bottom w:val="single" w:sz="4" w:space="0" w:color="auto"/>
              <w:right w:val="single" w:sz="4" w:space="0" w:color="auto"/>
            </w:tcBorders>
            <w:shd w:val="clear" w:color="auto" w:fill="auto"/>
            <w:vAlign w:val="center"/>
            <w:hideMark/>
          </w:tcPr>
          <w:p w14:paraId="737102E0" w14:textId="77777777" w:rsidR="00CF5B1D" w:rsidRPr="00CF5B1D" w:rsidRDefault="00CF5B1D" w:rsidP="00CF5B1D">
            <w:pPr>
              <w:spacing w:line="240" w:lineRule="auto"/>
              <w:rPr>
                <w:rFonts w:cs="Arial"/>
                <w:sz w:val="12"/>
                <w:szCs w:val="12"/>
              </w:rPr>
            </w:pPr>
            <w:r w:rsidRPr="00CF5B1D">
              <w:rPr>
                <w:rFonts w:cs="Arial"/>
                <w:sz w:val="12"/>
                <w:szCs w:val="12"/>
              </w:rPr>
              <w:t>najem i dzierżawa składników majątkowych</w:t>
            </w:r>
          </w:p>
        </w:tc>
        <w:tc>
          <w:tcPr>
            <w:tcW w:w="682" w:type="pct"/>
            <w:tcBorders>
              <w:top w:val="nil"/>
              <w:left w:val="nil"/>
              <w:bottom w:val="single" w:sz="4" w:space="0" w:color="auto"/>
              <w:right w:val="single" w:sz="4" w:space="0" w:color="auto"/>
            </w:tcBorders>
            <w:shd w:val="clear" w:color="auto" w:fill="auto"/>
            <w:noWrap/>
            <w:vAlign w:val="center"/>
            <w:hideMark/>
          </w:tcPr>
          <w:p w14:paraId="51884D60" w14:textId="77777777" w:rsidR="00CF5B1D" w:rsidRPr="00CF5B1D" w:rsidRDefault="00CF5B1D" w:rsidP="00CF5B1D">
            <w:pPr>
              <w:spacing w:line="240" w:lineRule="auto"/>
              <w:jc w:val="right"/>
              <w:rPr>
                <w:rFonts w:cs="Arial"/>
                <w:sz w:val="12"/>
                <w:szCs w:val="12"/>
              </w:rPr>
            </w:pPr>
            <w:r w:rsidRPr="00CF5B1D">
              <w:rPr>
                <w:rFonts w:cs="Arial"/>
                <w:sz w:val="12"/>
                <w:szCs w:val="12"/>
              </w:rPr>
              <w:t>200 000</w:t>
            </w:r>
          </w:p>
        </w:tc>
        <w:tc>
          <w:tcPr>
            <w:tcW w:w="805" w:type="pct"/>
            <w:tcBorders>
              <w:top w:val="nil"/>
              <w:left w:val="nil"/>
              <w:bottom w:val="single" w:sz="4" w:space="0" w:color="auto"/>
              <w:right w:val="single" w:sz="4" w:space="0" w:color="auto"/>
            </w:tcBorders>
            <w:shd w:val="clear" w:color="auto" w:fill="auto"/>
            <w:noWrap/>
            <w:vAlign w:val="center"/>
            <w:hideMark/>
          </w:tcPr>
          <w:p w14:paraId="750D3B68" w14:textId="77777777" w:rsidR="00CF5B1D" w:rsidRPr="00CF5B1D" w:rsidRDefault="00CF5B1D" w:rsidP="00CF5B1D">
            <w:pPr>
              <w:spacing w:line="240" w:lineRule="auto"/>
              <w:jc w:val="right"/>
              <w:rPr>
                <w:rFonts w:cs="Arial"/>
                <w:sz w:val="12"/>
                <w:szCs w:val="12"/>
              </w:rPr>
            </w:pPr>
            <w:r w:rsidRPr="00CF5B1D">
              <w:rPr>
                <w:rFonts w:cs="Arial"/>
                <w:sz w:val="12"/>
                <w:szCs w:val="12"/>
              </w:rPr>
              <w:t>144 073,41</w:t>
            </w:r>
          </w:p>
        </w:tc>
        <w:tc>
          <w:tcPr>
            <w:tcW w:w="606" w:type="pct"/>
            <w:tcBorders>
              <w:top w:val="nil"/>
              <w:left w:val="nil"/>
              <w:bottom w:val="single" w:sz="4" w:space="0" w:color="auto"/>
              <w:right w:val="single" w:sz="4" w:space="0" w:color="auto"/>
            </w:tcBorders>
            <w:shd w:val="clear" w:color="000000" w:fill="FFFFFF"/>
            <w:noWrap/>
            <w:vAlign w:val="center"/>
            <w:hideMark/>
          </w:tcPr>
          <w:p w14:paraId="17ACF554" w14:textId="77777777" w:rsidR="00CF5B1D" w:rsidRPr="00CF5B1D" w:rsidRDefault="00CF5B1D" w:rsidP="00CF5B1D">
            <w:pPr>
              <w:spacing w:line="240" w:lineRule="auto"/>
              <w:jc w:val="right"/>
              <w:rPr>
                <w:rFonts w:cs="Arial"/>
                <w:sz w:val="12"/>
                <w:szCs w:val="12"/>
              </w:rPr>
            </w:pPr>
            <w:r w:rsidRPr="00CF5B1D">
              <w:rPr>
                <w:rFonts w:cs="Arial"/>
                <w:sz w:val="12"/>
                <w:szCs w:val="12"/>
              </w:rPr>
              <w:t>72,0</w:t>
            </w:r>
          </w:p>
        </w:tc>
      </w:tr>
      <w:tr w:rsidR="00CF5B1D" w:rsidRPr="00CF5B1D" w14:paraId="380B8D54"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5E8CF53" w14:textId="77777777" w:rsidR="00CF5B1D" w:rsidRPr="00CF5B1D" w:rsidRDefault="00CF5B1D" w:rsidP="00CF5B1D">
            <w:pPr>
              <w:spacing w:line="240" w:lineRule="auto"/>
              <w:jc w:val="center"/>
              <w:rPr>
                <w:rFonts w:cs="Arial"/>
                <w:sz w:val="12"/>
                <w:szCs w:val="12"/>
              </w:rPr>
            </w:pPr>
            <w:r w:rsidRPr="00CF5B1D">
              <w:rPr>
                <w:rFonts w:cs="Arial"/>
                <w:sz w:val="12"/>
                <w:szCs w:val="12"/>
              </w:rPr>
              <w:t>II</w:t>
            </w:r>
          </w:p>
        </w:tc>
        <w:tc>
          <w:tcPr>
            <w:tcW w:w="2623" w:type="pct"/>
            <w:tcBorders>
              <w:top w:val="nil"/>
              <w:left w:val="nil"/>
              <w:bottom w:val="single" w:sz="4" w:space="0" w:color="auto"/>
              <w:right w:val="single" w:sz="4" w:space="0" w:color="auto"/>
            </w:tcBorders>
            <w:shd w:val="clear" w:color="000000" w:fill="FFFDC1"/>
            <w:vAlign w:val="center"/>
            <w:hideMark/>
          </w:tcPr>
          <w:p w14:paraId="0F668DEE" w14:textId="77777777" w:rsidR="00CF5B1D" w:rsidRPr="00CF5B1D" w:rsidRDefault="00CF5B1D" w:rsidP="00CF5B1D">
            <w:pPr>
              <w:spacing w:line="240" w:lineRule="auto"/>
              <w:rPr>
                <w:rFonts w:cs="Arial"/>
                <w:sz w:val="12"/>
                <w:szCs w:val="12"/>
              </w:rPr>
            </w:pPr>
            <w:r w:rsidRPr="00CF5B1D">
              <w:rPr>
                <w:rFonts w:cs="Arial"/>
                <w:sz w:val="12"/>
                <w:szCs w:val="12"/>
              </w:rPr>
              <w:t>Dotacje</w:t>
            </w:r>
          </w:p>
        </w:tc>
        <w:tc>
          <w:tcPr>
            <w:tcW w:w="682" w:type="pct"/>
            <w:tcBorders>
              <w:top w:val="nil"/>
              <w:left w:val="nil"/>
              <w:bottom w:val="single" w:sz="4" w:space="0" w:color="auto"/>
              <w:right w:val="single" w:sz="4" w:space="0" w:color="auto"/>
            </w:tcBorders>
            <w:shd w:val="clear" w:color="000000" w:fill="FFFDC1"/>
            <w:noWrap/>
            <w:vAlign w:val="center"/>
            <w:hideMark/>
          </w:tcPr>
          <w:p w14:paraId="6C5F90B7" w14:textId="77777777" w:rsidR="00CF5B1D" w:rsidRPr="00CF5B1D" w:rsidRDefault="00CF5B1D" w:rsidP="00CF5B1D">
            <w:pPr>
              <w:spacing w:line="240" w:lineRule="auto"/>
              <w:jc w:val="right"/>
              <w:rPr>
                <w:rFonts w:cs="Arial"/>
                <w:sz w:val="12"/>
                <w:szCs w:val="12"/>
              </w:rPr>
            </w:pPr>
            <w:r w:rsidRPr="00CF5B1D">
              <w:rPr>
                <w:rFonts w:cs="Arial"/>
                <w:sz w:val="12"/>
                <w:szCs w:val="12"/>
              </w:rPr>
              <w:t>2 388 573</w:t>
            </w:r>
          </w:p>
        </w:tc>
        <w:tc>
          <w:tcPr>
            <w:tcW w:w="805" w:type="pct"/>
            <w:tcBorders>
              <w:top w:val="nil"/>
              <w:left w:val="nil"/>
              <w:bottom w:val="single" w:sz="4" w:space="0" w:color="auto"/>
              <w:right w:val="single" w:sz="4" w:space="0" w:color="auto"/>
            </w:tcBorders>
            <w:shd w:val="clear" w:color="000000" w:fill="FFFDC1"/>
            <w:noWrap/>
            <w:vAlign w:val="center"/>
            <w:hideMark/>
          </w:tcPr>
          <w:p w14:paraId="293FB198" w14:textId="77777777" w:rsidR="00CF5B1D" w:rsidRPr="00CF5B1D" w:rsidRDefault="00CF5B1D" w:rsidP="00CF5B1D">
            <w:pPr>
              <w:spacing w:line="240" w:lineRule="auto"/>
              <w:jc w:val="right"/>
              <w:rPr>
                <w:rFonts w:cs="Arial"/>
                <w:sz w:val="12"/>
                <w:szCs w:val="12"/>
              </w:rPr>
            </w:pPr>
            <w:r w:rsidRPr="00CF5B1D">
              <w:rPr>
                <w:rFonts w:cs="Arial"/>
                <w:sz w:val="12"/>
                <w:szCs w:val="12"/>
              </w:rPr>
              <w:t>2 388 405,25</w:t>
            </w:r>
          </w:p>
        </w:tc>
        <w:tc>
          <w:tcPr>
            <w:tcW w:w="606" w:type="pct"/>
            <w:tcBorders>
              <w:top w:val="nil"/>
              <w:left w:val="nil"/>
              <w:bottom w:val="single" w:sz="4" w:space="0" w:color="auto"/>
              <w:right w:val="single" w:sz="4" w:space="0" w:color="auto"/>
            </w:tcBorders>
            <w:shd w:val="clear" w:color="000000" w:fill="FFFDC1"/>
            <w:noWrap/>
            <w:vAlign w:val="center"/>
            <w:hideMark/>
          </w:tcPr>
          <w:p w14:paraId="0B8CEA77"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20A15DC4" w14:textId="77777777" w:rsidTr="00CF5B1D">
        <w:trPr>
          <w:trHeight w:val="284"/>
        </w:trPr>
        <w:tc>
          <w:tcPr>
            <w:tcW w:w="11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E39AEE7"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14:paraId="75F79028"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623" w:type="pct"/>
            <w:tcBorders>
              <w:top w:val="nil"/>
              <w:left w:val="nil"/>
              <w:bottom w:val="single" w:sz="4" w:space="0" w:color="auto"/>
              <w:right w:val="single" w:sz="4" w:space="0" w:color="auto"/>
            </w:tcBorders>
            <w:shd w:val="clear" w:color="auto" w:fill="auto"/>
            <w:vAlign w:val="center"/>
            <w:hideMark/>
          </w:tcPr>
          <w:p w14:paraId="3562503C" w14:textId="77777777" w:rsidR="00CF5B1D" w:rsidRPr="00CF5B1D" w:rsidRDefault="00CF5B1D" w:rsidP="00CF5B1D">
            <w:pPr>
              <w:spacing w:line="240" w:lineRule="auto"/>
              <w:rPr>
                <w:rFonts w:cs="Arial"/>
                <w:sz w:val="12"/>
                <w:szCs w:val="12"/>
              </w:rPr>
            </w:pPr>
            <w:r w:rsidRPr="00CF5B1D">
              <w:rPr>
                <w:rFonts w:cs="Arial"/>
                <w:sz w:val="12"/>
                <w:szCs w:val="12"/>
              </w:rPr>
              <w:t xml:space="preserve">dotacja podmiotowa z budżetu miasta </w:t>
            </w:r>
          </w:p>
        </w:tc>
        <w:tc>
          <w:tcPr>
            <w:tcW w:w="682" w:type="pct"/>
            <w:tcBorders>
              <w:top w:val="nil"/>
              <w:left w:val="nil"/>
              <w:bottom w:val="single" w:sz="4" w:space="0" w:color="auto"/>
              <w:right w:val="single" w:sz="4" w:space="0" w:color="auto"/>
            </w:tcBorders>
            <w:shd w:val="clear" w:color="auto" w:fill="auto"/>
            <w:noWrap/>
            <w:vAlign w:val="center"/>
            <w:hideMark/>
          </w:tcPr>
          <w:p w14:paraId="17ACD176" w14:textId="77777777" w:rsidR="00CF5B1D" w:rsidRPr="00CF5B1D" w:rsidRDefault="00CF5B1D" w:rsidP="00CF5B1D">
            <w:pPr>
              <w:spacing w:line="240" w:lineRule="auto"/>
              <w:jc w:val="right"/>
              <w:rPr>
                <w:rFonts w:cs="Arial"/>
                <w:sz w:val="12"/>
                <w:szCs w:val="12"/>
              </w:rPr>
            </w:pPr>
            <w:r w:rsidRPr="00CF5B1D">
              <w:rPr>
                <w:rFonts w:cs="Arial"/>
                <w:sz w:val="12"/>
                <w:szCs w:val="12"/>
              </w:rPr>
              <w:t>2 378 573</w:t>
            </w:r>
          </w:p>
        </w:tc>
        <w:tc>
          <w:tcPr>
            <w:tcW w:w="805" w:type="pct"/>
            <w:tcBorders>
              <w:top w:val="nil"/>
              <w:left w:val="nil"/>
              <w:bottom w:val="single" w:sz="4" w:space="0" w:color="auto"/>
              <w:right w:val="single" w:sz="4" w:space="0" w:color="auto"/>
            </w:tcBorders>
            <w:shd w:val="clear" w:color="auto" w:fill="auto"/>
            <w:noWrap/>
            <w:vAlign w:val="center"/>
            <w:hideMark/>
          </w:tcPr>
          <w:p w14:paraId="5BEC502A" w14:textId="77777777" w:rsidR="00CF5B1D" w:rsidRPr="00CF5B1D" w:rsidRDefault="00CF5B1D" w:rsidP="00CF5B1D">
            <w:pPr>
              <w:spacing w:line="240" w:lineRule="auto"/>
              <w:jc w:val="right"/>
              <w:rPr>
                <w:rFonts w:cs="Arial"/>
                <w:sz w:val="12"/>
                <w:szCs w:val="12"/>
              </w:rPr>
            </w:pPr>
            <w:r w:rsidRPr="00CF5B1D">
              <w:rPr>
                <w:rFonts w:cs="Arial"/>
                <w:sz w:val="12"/>
                <w:szCs w:val="12"/>
              </w:rPr>
              <w:t>2 378 573,00</w:t>
            </w:r>
          </w:p>
        </w:tc>
        <w:tc>
          <w:tcPr>
            <w:tcW w:w="606" w:type="pct"/>
            <w:tcBorders>
              <w:top w:val="nil"/>
              <w:left w:val="nil"/>
              <w:bottom w:val="single" w:sz="4" w:space="0" w:color="auto"/>
              <w:right w:val="single" w:sz="4" w:space="0" w:color="auto"/>
            </w:tcBorders>
            <w:shd w:val="clear" w:color="000000" w:fill="FFFFFF"/>
            <w:noWrap/>
            <w:vAlign w:val="center"/>
            <w:hideMark/>
          </w:tcPr>
          <w:p w14:paraId="13CC5339"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6CD71BDF"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6996FA8C"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auto" w:fill="auto"/>
            <w:noWrap/>
            <w:vAlign w:val="center"/>
            <w:hideMark/>
          </w:tcPr>
          <w:p w14:paraId="6016BE99"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623" w:type="pct"/>
            <w:tcBorders>
              <w:top w:val="nil"/>
              <w:left w:val="nil"/>
              <w:bottom w:val="single" w:sz="4" w:space="0" w:color="auto"/>
              <w:right w:val="single" w:sz="4" w:space="0" w:color="auto"/>
            </w:tcBorders>
            <w:shd w:val="clear" w:color="auto" w:fill="auto"/>
            <w:vAlign w:val="center"/>
            <w:hideMark/>
          </w:tcPr>
          <w:p w14:paraId="639AE971" w14:textId="77777777" w:rsidR="00CF5B1D" w:rsidRPr="00CF5B1D" w:rsidRDefault="00CF5B1D" w:rsidP="00CF5B1D">
            <w:pPr>
              <w:spacing w:line="240" w:lineRule="auto"/>
              <w:rPr>
                <w:rFonts w:cs="Arial"/>
                <w:sz w:val="12"/>
                <w:szCs w:val="12"/>
              </w:rPr>
            </w:pPr>
            <w:r w:rsidRPr="00CF5B1D">
              <w:rPr>
                <w:rFonts w:cs="Arial"/>
                <w:sz w:val="12"/>
                <w:szCs w:val="12"/>
              </w:rPr>
              <w:t xml:space="preserve">dotacja celowa z budżetu miasta </w:t>
            </w:r>
          </w:p>
        </w:tc>
        <w:tc>
          <w:tcPr>
            <w:tcW w:w="682" w:type="pct"/>
            <w:tcBorders>
              <w:top w:val="nil"/>
              <w:left w:val="nil"/>
              <w:bottom w:val="single" w:sz="4" w:space="0" w:color="auto"/>
              <w:right w:val="single" w:sz="4" w:space="0" w:color="auto"/>
            </w:tcBorders>
            <w:shd w:val="clear" w:color="auto" w:fill="auto"/>
            <w:noWrap/>
            <w:vAlign w:val="center"/>
            <w:hideMark/>
          </w:tcPr>
          <w:p w14:paraId="48FA898A" w14:textId="77777777" w:rsidR="00CF5B1D" w:rsidRPr="00CF5B1D" w:rsidRDefault="00CF5B1D" w:rsidP="00CF5B1D">
            <w:pPr>
              <w:spacing w:line="240" w:lineRule="auto"/>
              <w:jc w:val="right"/>
              <w:rPr>
                <w:rFonts w:cs="Arial"/>
                <w:sz w:val="12"/>
                <w:szCs w:val="12"/>
              </w:rPr>
            </w:pPr>
            <w:r w:rsidRPr="00CF5B1D">
              <w:rPr>
                <w:rFonts w:cs="Arial"/>
                <w:sz w:val="12"/>
                <w:szCs w:val="12"/>
              </w:rPr>
              <w:t>10 000</w:t>
            </w:r>
          </w:p>
        </w:tc>
        <w:tc>
          <w:tcPr>
            <w:tcW w:w="805" w:type="pct"/>
            <w:tcBorders>
              <w:top w:val="nil"/>
              <w:left w:val="nil"/>
              <w:bottom w:val="single" w:sz="4" w:space="0" w:color="auto"/>
              <w:right w:val="single" w:sz="4" w:space="0" w:color="auto"/>
            </w:tcBorders>
            <w:shd w:val="clear" w:color="auto" w:fill="auto"/>
            <w:noWrap/>
            <w:vAlign w:val="center"/>
            <w:hideMark/>
          </w:tcPr>
          <w:p w14:paraId="4E7B45C7" w14:textId="77777777" w:rsidR="00CF5B1D" w:rsidRPr="00CF5B1D" w:rsidRDefault="00CF5B1D" w:rsidP="00CF5B1D">
            <w:pPr>
              <w:spacing w:line="240" w:lineRule="auto"/>
              <w:jc w:val="right"/>
              <w:rPr>
                <w:rFonts w:cs="Arial"/>
                <w:sz w:val="12"/>
                <w:szCs w:val="12"/>
              </w:rPr>
            </w:pPr>
            <w:r w:rsidRPr="00CF5B1D">
              <w:rPr>
                <w:rFonts w:cs="Arial"/>
                <w:sz w:val="12"/>
                <w:szCs w:val="12"/>
              </w:rPr>
              <w:t>9 832,25</w:t>
            </w:r>
          </w:p>
        </w:tc>
        <w:tc>
          <w:tcPr>
            <w:tcW w:w="606" w:type="pct"/>
            <w:tcBorders>
              <w:top w:val="nil"/>
              <w:left w:val="nil"/>
              <w:bottom w:val="single" w:sz="4" w:space="0" w:color="auto"/>
              <w:right w:val="single" w:sz="4" w:space="0" w:color="auto"/>
            </w:tcBorders>
            <w:shd w:val="clear" w:color="000000" w:fill="FFFFFF"/>
            <w:noWrap/>
            <w:vAlign w:val="center"/>
            <w:hideMark/>
          </w:tcPr>
          <w:p w14:paraId="6A30CA8B" w14:textId="77777777" w:rsidR="00CF5B1D" w:rsidRPr="00CF5B1D" w:rsidRDefault="00CF5B1D" w:rsidP="00CF5B1D">
            <w:pPr>
              <w:spacing w:line="240" w:lineRule="auto"/>
              <w:jc w:val="right"/>
              <w:rPr>
                <w:rFonts w:cs="Arial"/>
                <w:sz w:val="12"/>
                <w:szCs w:val="12"/>
              </w:rPr>
            </w:pPr>
            <w:r w:rsidRPr="00CF5B1D">
              <w:rPr>
                <w:rFonts w:cs="Arial"/>
                <w:sz w:val="12"/>
                <w:szCs w:val="12"/>
              </w:rPr>
              <w:t>98,3</w:t>
            </w:r>
          </w:p>
        </w:tc>
      </w:tr>
      <w:tr w:rsidR="00CF5B1D" w:rsidRPr="00CF5B1D" w14:paraId="2C537E83"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13553100"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auto" w:fill="auto"/>
            <w:noWrap/>
            <w:vAlign w:val="center"/>
            <w:hideMark/>
          </w:tcPr>
          <w:p w14:paraId="4645918F"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623" w:type="pct"/>
            <w:tcBorders>
              <w:top w:val="nil"/>
              <w:left w:val="nil"/>
              <w:bottom w:val="single" w:sz="4" w:space="0" w:color="auto"/>
              <w:right w:val="single" w:sz="4" w:space="0" w:color="auto"/>
            </w:tcBorders>
            <w:shd w:val="clear" w:color="auto" w:fill="auto"/>
            <w:vAlign w:val="center"/>
            <w:hideMark/>
          </w:tcPr>
          <w:p w14:paraId="75EDFC81" w14:textId="77777777" w:rsidR="00CF5B1D" w:rsidRPr="00CF5B1D" w:rsidRDefault="00CF5B1D" w:rsidP="00CF5B1D">
            <w:pPr>
              <w:spacing w:line="240" w:lineRule="auto"/>
              <w:rPr>
                <w:rFonts w:cs="Arial"/>
                <w:sz w:val="12"/>
                <w:szCs w:val="12"/>
              </w:rPr>
            </w:pPr>
            <w:r w:rsidRPr="00CF5B1D">
              <w:rPr>
                <w:rFonts w:cs="Arial"/>
                <w:sz w:val="12"/>
                <w:szCs w:val="12"/>
              </w:rPr>
              <w:t>dotacja z budżetu państwa</w:t>
            </w:r>
          </w:p>
        </w:tc>
        <w:tc>
          <w:tcPr>
            <w:tcW w:w="682" w:type="pct"/>
            <w:tcBorders>
              <w:top w:val="nil"/>
              <w:left w:val="nil"/>
              <w:bottom w:val="single" w:sz="4" w:space="0" w:color="auto"/>
              <w:right w:val="single" w:sz="4" w:space="0" w:color="auto"/>
            </w:tcBorders>
            <w:shd w:val="clear" w:color="auto" w:fill="auto"/>
            <w:noWrap/>
            <w:vAlign w:val="center"/>
            <w:hideMark/>
          </w:tcPr>
          <w:p w14:paraId="45FCCDBC"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805" w:type="pct"/>
            <w:tcBorders>
              <w:top w:val="nil"/>
              <w:left w:val="nil"/>
              <w:bottom w:val="nil"/>
              <w:right w:val="nil"/>
            </w:tcBorders>
            <w:shd w:val="clear" w:color="auto" w:fill="auto"/>
            <w:noWrap/>
            <w:vAlign w:val="center"/>
            <w:hideMark/>
          </w:tcPr>
          <w:p w14:paraId="0E6D7C4B"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06" w:type="pct"/>
            <w:tcBorders>
              <w:top w:val="nil"/>
              <w:left w:val="single" w:sz="4" w:space="0" w:color="auto"/>
              <w:bottom w:val="single" w:sz="4" w:space="0" w:color="auto"/>
              <w:right w:val="single" w:sz="4" w:space="0" w:color="auto"/>
            </w:tcBorders>
            <w:shd w:val="clear" w:color="000000" w:fill="FFFFFF"/>
            <w:noWrap/>
            <w:vAlign w:val="center"/>
            <w:hideMark/>
          </w:tcPr>
          <w:p w14:paraId="1945F84E" w14:textId="77777777" w:rsidR="00CF5B1D" w:rsidRPr="00CF5B1D" w:rsidRDefault="00CF5B1D" w:rsidP="00CF5B1D">
            <w:pPr>
              <w:spacing w:line="240" w:lineRule="auto"/>
              <w:jc w:val="right"/>
              <w:rPr>
                <w:rFonts w:cs="Arial"/>
                <w:sz w:val="12"/>
                <w:szCs w:val="12"/>
              </w:rPr>
            </w:pPr>
            <w:r w:rsidRPr="00CF5B1D">
              <w:rPr>
                <w:rFonts w:cs="Arial"/>
                <w:sz w:val="12"/>
                <w:szCs w:val="12"/>
              </w:rPr>
              <w:t xml:space="preserve"> </w:t>
            </w:r>
          </w:p>
        </w:tc>
      </w:tr>
      <w:tr w:rsidR="00CF5B1D" w:rsidRPr="00CF5B1D" w14:paraId="0632D6B4"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1A292795"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auto" w:fill="auto"/>
            <w:noWrap/>
            <w:vAlign w:val="center"/>
            <w:hideMark/>
          </w:tcPr>
          <w:p w14:paraId="37E03740"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623" w:type="pct"/>
            <w:tcBorders>
              <w:top w:val="nil"/>
              <w:left w:val="nil"/>
              <w:bottom w:val="single" w:sz="4" w:space="0" w:color="auto"/>
              <w:right w:val="single" w:sz="4" w:space="0" w:color="auto"/>
            </w:tcBorders>
            <w:shd w:val="clear" w:color="auto" w:fill="auto"/>
            <w:vAlign w:val="center"/>
            <w:hideMark/>
          </w:tcPr>
          <w:p w14:paraId="2FB46DF7" w14:textId="77777777" w:rsidR="00CF5B1D" w:rsidRPr="00CF5B1D" w:rsidRDefault="00CF5B1D" w:rsidP="00CF5B1D">
            <w:pPr>
              <w:spacing w:line="240" w:lineRule="auto"/>
              <w:rPr>
                <w:rFonts w:cs="Arial"/>
                <w:sz w:val="12"/>
                <w:szCs w:val="12"/>
              </w:rPr>
            </w:pPr>
            <w:r w:rsidRPr="00CF5B1D">
              <w:rPr>
                <w:rFonts w:cs="Arial"/>
                <w:sz w:val="12"/>
                <w:szCs w:val="12"/>
              </w:rPr>
              <w:t>inne dotacje w tym z UE</w:t>
            </w:r>
          </w:p>
        </w:tc>
        <w:tc>
          <w:tcPr>
            <w:tcW w:w="682" w:type="pct"/>
            <w:tcBorders>
              <w:top w:val="nil"/>
              <w:left w:val="nil"/>
              <w:bottom w:val="single" w:sz="4" w:space="0" w:color="auto"/>
              <w:right w:val="single" w:sz="4" w:space="0" w:color="auto"/>
            </w:tcBorders>
            <w:shd w:val="clear" w:color="auto" w:fill="auto"/>
            <w:noWrap/>
            <w:vAlign w:val="center"/>
            <w:hideMark/>
          </w:tcPr>
          <w:p w14:paraId="37EB5CCC"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805" w:type="pct"/>
            <w:tcBorders>
              <w:top w:val="single" w:sz="4" w:space="0" w:color="auto"/>
              <w:left w:val="nil"/>
              <w:bottom w:val="single" w:sz="4" w:space="0" w:color="auto"/>
              <w:right w:val="single" w:sz="4" w:space="0" w:color="auto"/>
            </w:tcBorders>
            <w:shd w:val="clear" w:color="auto" w:fill="auto"/>
            <w:noWrap/>
            <w:vAlign w:val="center"/>
            <w:hideMark/>
          </w:tcPr>
          <w:p w14:paraId="5B53BD33"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06" w:type="pct"/>
            <w:tcBorders>
              <w:top w:val="nil"/>
              <w:left w:val="nil"/>
              <w:bottom w:val="single" w:sz="4" w:space="0" w:color="auto"/>
              <w:right w:val="single" w:sz="4" w:space="0" w:color="auto"/>
            </w:tcBorders>
            <w:shd w:val="clear" w:color="000000" w:fill="FFFFFF"/>
            <w:noWrap/>
            <w:vAlign w:val="center"/>
            <w:hideMark/>
          </w:tcPr>
          <w:p w14:paraId="368E251F" w14:textId="77777777" w:rsidR="00CF5B1D" w:rsidRPr="00CF5B1D" w:rsidRDefault="00CF5B1D" w:rsidP="00CF5B1D">
            <w:pPr>
              <w:spacing w:line="240" w:lineRule="auto"/>
              <w:jc w:val="right"/>
              <w:rPr>
                <w:rFonts w:cs="Arial"/>
                <w:sz w:val="12"/>
                <w:szCs w:val="12"/>
              </w:rPr>
            </w:pPr>
            <w:r w:rsidRPr="00CF5B1D">
              <w:rPr>
                <w:rFonts w:cs="Arial"/>
                <w:sz w:val="12"/>
                <w:szCs w:val="12"/>
              </w:rPr>
              <w:t xml:space="preserve"> </w:t>
            </w:r>
          </w:p>
        </w:tc>
      </w:tr>
      <w:tr w:rsidR="00CF5B1D" w:rsidRPr="00CF5B1D" w14:paraId="112F9EB4"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76372F5" w14:textId="77777777" w:rsidR="00CF5B1D" w:rsidRPr="00CF5B1D" w:rsidRDefault="00CF5B1D" w:rsidP="00CF5B1D">
            <w:pPr>
              <w:spacing w:line="240" w:lineRule="auto"/>
              <w:jc w:val="center"/>
              <w:rPr>
                <w:rFonts w:cs="Arial"/>
                <w:sz w:val="12"/>
                <w:szCs w:val="12"/>
              </w:rPr>
            </w:pPr>
            <w:r w:rsidRPr="00CF5B1D">
              <w:rPr>
                <w:rFonts w:cs="Arial"/>
                <w:sz w:val="12"/>
                <w:szCs w:val="12"/>
              </w:rPr>
              <w:t>III</w:t>
            </w:r>
          </w:p>
        </w:tc>
        <w:tc>
          <w:tcPr>
            <w:tcW w:w="2623" w:type="pct"/>
            <w:tcBorders>
              <w:top w:val="nil"/>
              <w:left w:val="nil"/>
              <w:bottom w:val="single" w:sz="4" w:space="0" w:color="auto"/>
              <w:right w:val="single" w:sz="4" w:space="0" w:color="auto"/>
            </w:tcBorders>
            <w:shd w:val="clear" w:color="000000" w:fill="FFFDC1"/>
            <w:vAlign w:val="center"/>
            <w:hideMark/>
          </w:tcPr>
          <w:p w14:paraId="6D3E0A5A" w14:textId="77777777" w:rsidR="00CF5B1D" w:rsidRPr="00CF5B1D" w:rsidRDefault="00CF5B1D" w:rsidP="00CF5B1D">
            <w:pPr>
              <w:spacing w:line="240" w:lineRule="auto"/>
              <w:rPr>
                <w:rFonts w:cs="Arial"/>
                <w:sz w:val="12"/>
                <w:szCs w:val="12"/>
              </w:rPr>
            </w:pPr>
            <w:r w:rsidRPr="00CF5B1D">
              <w:rPr>
                <w:rFonts w:cs="Arial"/>
                <w:sz w:val="12"/>
                <w:szCs w:val="12"/>
              </w:rPr>
              <w:t>Pozostałe przychody i zwiększenia</w:t>
            </w:r>
          </w:p>
        </w:tc>
        <w:tc>
          <w:tcPr>
            <w:tcW w:w="682" w:type="pct"/>
            <w:tcBorders>
              <w:top w:val="nil"/>
              <w:left w:val="nil"/>
              <w:bottom w:val="single" w:sz="4" w:space="0" w:color="auto"/>
              <w:right w:val="single" w:sz="4" w:space="0" w:color="auto"/>
            </w:tcBorders>
            <w:shd w:val="clear" w:color="000000" w:fill="FFFDC1"/>
            <w:noWrap/>
            <w:vAlign w:val="center"/>
            <w:hideMark/>
          </w:tcPr>
          <w:p w14:paraId="00200760" w14:textId="77777777" w:rsidR="00CF5B1D" w:rsidRPr="00CF5B1D" w:rsidRDefault="00CF5B1D" w:rsidP="00CF5B1D">
            <w:pPr>
              <w:spacing w:line="240" w:lineRule="auto"/>
              <w:jc w:val="right"/>
              <w:rPr>
                <w:rFonts w:cs="Arial"/>
                <w:sz w:val="12"/>
                <w:szCs w:val="12"/>
              </w:rPr>
            </w:pPr>
            <w:r w:rsidRPr="00CF5B1D">
              <w:rPr>
                <w:rFonts w:cs="Arial"/>
                <w:sz w:val="12"/>
                <w:szCs w:val="12"/>
              </w:rPr>
              <w:t>1 287 000</w:t>
            </w:r>
          </w:p>
        </w:tc>
        <w:tc>
          <w:tcPr>
            <w:tcW w:w="805" w:type="pct"/>
            <w:tcBorders>
              <w:top w:val="nil"/>
              <w:left w:val="nil"/>
              <w:bottom w:val="single" w:sz="4" w:space="0" w:color="auto"/>
              <w:right w:val="single" w:sz="4" w:space="0" w:color="auto"/>
            </w:tcBorders>
            <w:shd w:val="clear" w:color="000000" w:fill="FFFDC1"/>
            <w:noWrap/>
            <w:vAlign w:val="center"/>
            <w:hideMark/>
          </w:tcPr>
          <w:p w14:paraId="67C797E8" w14:textId="77777777" w:rsidR="00CF5B1D" w:rsidRPr="00CF5B1D" w:rsidRDefault="00CF5B1D" w:rsidP="00CF5B1D">
            <w:pPr>
              <w:spacing w:line="240" w:lineRule="auto"/>
              <w:jc w:val="right"/>
              <w:rPr>
                <w:rFonts w:cs="Arial"/>
                <w:sz w:val="12"/>
                <w:szCs w:val="12"/>
              </w:rPr>
            </w:pPr>
            <w:r w:rsidRPr="00CF5B1D">
              <w:rPr>
                <w:rFonts w:cs="Arial"/>
                <w:sz w:val="12"/>
                <w:szCs w:val="12"/>
              </w:rPr>
              <w:t>133 856,69</w:t>
            </w:r>
          </w:p>
        </w:tc>
        <w:tc>
          <w:tcPr>
            <w:tcW w:w="606" w:type="pct"/>
            <w:tcBorders>
              <w:top w:val="nil"/>
              <w:left w:val="nil"/>
              <w:bottom w:val="single" w:sz="4" w:space="0" w:color="auto"/>
              <w:right w:val="single" w:sz="4" w:space="0" w:color="auto"/>
            </w:tcBorders>
            <w:shd w:val="clear" w:color="000000" w:fill="FFFDC1"/>
            <w:noWrap/>
            <w:vAlign w:val="center"/>
            <w:hideMark/>
          </w:tcPr>
          <w:p w14:paraId="6F1B9BA9" w14:textId="77777777" w:rsidR="00CF5B1D" w:rsidRPr="00CF5B1D" w:rsidRDefault="00CF5B1D" w:rsidP="00CF5B1D">
            <w:pPr>
              <w:spacing w:line="240" w:lineRule="auto"/>
              <w:jc w:val="right"/>
              <w:rPr>
                <w:rFonts w:cs="Arial"/>
                <w:sz w:val="12"/>
                <w:szCs w:val="12"/>
              </w:rPr>
            </w:pPr>
            <w:r w:rsidRPr="00CF5B1D">
              <w:rPr>
                <w:rFonts w:cs="Arial"/>
                <w:sz w:val="12"/>
                <w:szCs w:val="12"/>
              </w:rPr>
              <w:t>10,4</w:t>
            </w:r>
          </w:p>
        </w:tc>
      </w:tr>
      <w:tr w:rsidR="00CF5B1D" w:rsidRPr="00CF5B1D" w14:paraId="41DB148B"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6AE8200D"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D</w:t>
            </w:r>
          </w:p>
        </w:tc>
        <w:tc>
          <w:tcPr>
            <w:tcW w:w="2623" w:type="pct"/>
            <w:tcBorders>
              <w:top w:val="nil"/>
              <w:left w:val="nil"/>
              <w:bottom w:val="single" w:sz="4" w:space="0" w:color="auto"/>
              <w:right w:val="single" w:sz="4" w:space="0" w:color="auto"/>
            </w:tcBorders>
            <w:shd w:val="clear" w:color="000000" w:fill="B7CFE8"/>
            <w:vAlign w:val="center"/>
            <w:hideMark/>
          </w:tcPr>
          <w:p w14:paraId="6622898F" w14:textId="77777777" w:rsidR="00CF5B1D" w:rsidRPr="00CF5B1D" w:rsidRDefault="00CF5B1D" w:rsidP="00CF5B1D">
            <w:pPr>
              <w:spacing w:line="240" w:lineRule="auto"/>
              <w:rPr>
                <w:rFonts w:cs="Arial"/>
                <w:b/>
                <w:bCs/>
                <w:sz w:val="12"/>
                <w:szCs w:val="12"/>
              </w:rPr>
            </w:pPr>
            <w:r w:rsidRPr="00CF5B1D">
              <w:rPr>
                <w:rFonts w:cs="Arial"/>
                <w:b/>
                <w:bCs/>
                <w:sz w:val="12"/>
                <w:szCs w:val="12"/>
              </w:rPr>
              <w:t>SUMA [-A+B+C]</w:t>
            </w:r>
          </w:p>
        </w:tc>
        <w:tc>
          <w:tcPr>
            <w:tcW w:w="682" w:type="pct"/>
            <w:tcBorders>
              <w:top w:val="nil"/>
              <w:left w:val="nil"/>
              <w:bottom w:val="single" w:sz="4" w:space="0" w:color="auto"/>
              <w:right w:val="single" w:sz="4" w:space="0" w:color="auto"/>
            </w:tcBorders>
            <w:shd w:val="clear" w:color="000000" w:fill="B7CFE8"/>
            <w:noWrap/>
            <w:vAlign w:val="center"/>
            <w:hideMark/>
          </w:tcPr>
          <w:p w14:paraId="56041016"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6 502 092</w:t>
            </w:r>
          </w:p>
        </w:tc>
        <w:tc>
          <w:tcPr>
            <w:tcW w:w="805" w:type="pct"/>
            <w:tcBorders>
              <w:top w:val="nil"/>
              <w:left w:val="nil"/>
              <w:bottom w:val="single" w:sz="4" w:space="0" w:color="auto"/>
              <w:right w:val="single" w:sz="4" w:space="0" w:color="auto"/>
            </w:tcBorders>
            <w:shd w:val="clear" w:color="000000" w:fill="B7CFE8"/>
            <w:noWrap/>
            <w:vAlign w:val="center"/>
            <w:hideMark/>
          </w:tcPr>
          <w:p w14:paraId="74E9ED5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5 232 356,81</w:t>
            </w:r>
          </w:p>
        </w:tc>
        <w:tc>
          <w:tcPr>
            <w:tcW w:w="606" w:type="pct"/>
            <w:tcBorders>
              <w:top w:val="nil"/>
              <w:left w:val="nil"/>
              <w:bottom w:val="single" w:sz="4" w:space="0" w:color="auto"/>
              <w:right w:val="single" w:sz="4" w:space="0" w:color="auto"/>
            </w:tcBorders>
            <w:shd w:val="clear" w:color="000000" w:fill="B7CFE8"/>
            <w:noWrap/>
            <w:vAlign w:val="center"/>
            <w:hideMark/>
          </w:tcPr>
          <w:p w14:paraId="4D43ECAA"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80,5</w:t>
            </w:r>
          </w:p>
        </w:tc>
      </w:tr>
      <w:tr w:rsidR="00CF5B1D" w:rsidRPr="00CF5B1D" w14:paraId="58BA6861"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CAFE9B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E</w:t>
            </w:r>
          </w:p>
        </w:tc>
        <w:tc>
          <w:tcPr>
            <w:tcW w:w="2623" w:type="pct"/>
            <w:tcBorders>
              <w:top w:val="nil"/>
              <w:left w:val="nil"/>
              <w:bottom w:val="single" w:sz="4" w:space="0" w:color="auto"/>
              <w:right w:val="single" w:sz="4" w:space="0" w:color="auto"/>
            </w:tcBorders>
            <w:shd w:val="clear" w:color="000000" w:fill="B7CFE8"/>
            <w:vAlign w:val="center"/>
            <w:hideMark/>
          </w:tcPr>
          <w:p w14:paraId="53A60DC9" w14:textId="77777777" w:rsidR="00CF5B1D" w:rsidRPr="00CF5B1D" w:rsidRDefault="00CF5B1D" w:rsidP="00CF5B1D">
            <w:pPr>
              <w:spacing w:line="240" w:lineRule="auto"/>
              <w:rPr>
                <w:rFonts w:cs="Arial"/>
                <w:b/>
                <w:bCs/>
                <w:sz w:val="12"/>
                <w:szCs w:val="12"/>
              </w:rPr>
            </w:pPr>
            <w:r w:rsidRPr="00CF5B1D">
              <w:rPr>
                <w:rFonts w:cs="Arial"/>
                <w:b/>
                <w:bCs/>
                <w:sz w:val="12"/>
                <w:szCs w:val="12"/>
              </w:rPr>
              <w:t>Koszty ogółem i inne obciążenia</w:t>
            </w:r>
          </w:p>
        </w:tc>
        <w:tc>
          <w:tcPr>
            <w:tcW w:w="682" w:type="pct"/>
            <w:tcBorders>
              <w:top w:val="nil"/>
              <w:left w:val="nil"/>
              <w:bottom w:val="single" w:sz="4" w:space="0" w:color="auto"/>
              <w:right w:val="single" w:sz="4" w:space="0" w:color="auto"/>
            </w:tcBorders>
            <w:shd w:val="clear" w:color="000000" w:fill="B7CFE8"/>
            <w:noWrap/>
            <w:vAlign w:val="center"/>
            <w:hideMark/>
          </w:tcPr>
          <w:p w14:paraId="246BBEF9"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4 175 573</w:t>
            </w:r>
          </w:p>
        </w:tc>
        <w:tc>
          <w:tcPr>
            <w:tcW w:w="805" w:type="pct"/>
            <w:tcBorders>
              <w:top w:val="nil"/>
              <w:left w:val="nil"/>
              <w:bottom w:val="single" w:sz="4" w:space="0" w:color="auto"/>
              <w:right w:val="single" w:sz="4" w:space="0" w:color="auto"/>
            </w:tcBorders>
            <w:shd w:val="clear" w:color="000000" w:fill="B7CFE8"/>
            <w:noWrap/>
            <w:vAlign w:val="center"/>
            <w:hideMark/>
          </w:tcPr>
          <w:p w14:paraId="548A1FF6"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3 349 135,97</w:t>
            </w:r>
          </w:p>
        </w:tc>
        <w:tc>
          <w:tcPr>
            <w:tcW w:w="606" w:type="pct"/>
            <w:tcBorders>
              <w:top w:val="nil"/>
              <w:left w:val="nil"/>
              <w:bottom w:val="single" w:sz="4" w:space="0" w:color="auto"/>
              <w:right w:val="single" w:sz="4" w:space="0" w:color="auto"/>
            </w:tcBorders>
            <w:shd w:val="clear" w:color="000000" w:fill="B7CFE8"/>
            <w:noWrap/>
            <w:vAlign w:val="center"/>
            <w:hideMark/>
          </w:tcPr>
          <w:p w14:paraId="51F90179"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80,2</w:t>
            </w:r>
          </w:p>
        </w:tc>
      </w:tr>
      <w:tr w:rsidR="00CF5B1D" w:rsidRPr="00CF5B1D" w14:paraId="2F7490BB"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24340E3" w14:textId="77777777" w:rsidR="00CF5B1D" w:rsidRPr="00CF5B1D" w:rsidRDefault="00CF5B1D" w:rsidP="00CF5B1D">
            <w:pPr>
              <w:spacing w:line="240" w:lineRule="auto"/>
              <w:jc w:val="center"/>
              <w:rPr>
                <w:rFonts w:cs="Arial"/>
                <w:sz w:val="12"/>
                <w:szCs w:val="12"/>
              </w:rPr>
            </w:pPr>
            <w:r w:rsidRPr="00CF5B1D">
              <w:rPr>
                <w:rFonts w:cs="Arial"/>
                <w:sz w:val="12"/>
                <w:szCs w:val="12"/>
              </w:rPr>
              <w:t>I</w:t>
            </w:r>
          </w:p>
        </w:tc>
        <w:tc>
          <w:tcPr>
            <w:tcW w:w="2623" w:type="pct"/>
            <w:tcBorders>
              <w:top w:val="nil"/>
              <w:left w:val="nil"/>
              <w:bottom w:val="single" w:sz="4" w:space="0" w:color="auto"/>
              <w:right w:val="single" w:sz="4" w:space="0" w:color="auto"/>
            </w:tcBorders>
            <w:shd w:val="clear" w:color="000000" w:fill="FFFDC1"/>
            <w:vAlign w:val="center"/>
            <w:hideMark/>
          </w:tcPr>
          <w:p w14:paraId="691CEA4D" w14:textId="77777777" w:rsidR="00CF5B1D" w:rsidRPr="00CF5B1D" w:rsidRDefault="00CF5B1D" w:rsidP="00CF5B1D">
            <w:pPr>
              <w:spacing w:line="240" w:lineRule="auto"/>
              <w:rPr>
                <w:rFonts w:cs="Arial"/>
                <w:sz w:val="12"/>
                <w:szCs w:val="12"/>
              </w:rPr>
            </w:pPr>
            <w:r w:rsidRPr="00CF5B1D">
              <w:rPr>
                <w:rFonts w:cs="Arial"/>
                <w:sz w:val="12"/>
                <w:szCs w:val="12"/>
              </w:rPr>
              <w:t>Wynagrodzenia i składki od nich naliczane</w:t>
            </w:r>
          </w:p>
        </w:tc>
        <w:tc>
          <w:tcPr>
            <w:tcW w:w="682" w:type="pct"/>
            <w:tcBorders>
              <w:top w:val="nil"/>
              <w:left w:val="nil"/>
              <w:bottom w:val="single" w:sz="4" w:space="0" w:color="auto"/>
              <w:right w:val="single" w:sz="4" w:space="0" w:color="auto"/>
            </w:tcBorders>
            <w:shd w:val="clear" w:color="000000" w:fill="FFFDC1"/>
            <w:noWrap/>
            <w:vAlign w:val="center"/>
            <w:hideMark/>
          </w:tcPr>
          <w:p w14:paraId="155581C4" w14:textId="77777777" w:rsidR="00CF5B1D" w:rsidRPr="00CF5B1D" w:rsidRDefault="00CF5B1D" w:rsidP="00CF5B1D">
            <w:pPr>
              <w:spacing w:line="240" w:lineRule="auto"/>
              <w:jc w:val="right"/>
              <w:rPr>
                <w:rFonts w:cs="Arial"/>
                <w:sz w:val="12"/>
                <w:szCs w:val="12"/>
              </w:rPr>
            </w:pPr>
            <w:r w:rsidRPr="00CF5B1D">
              <w:rPr>
                <w:rFonts w:cs="Arial"/>
                <w:sz w:val="12"/>
                <w:szCs w:val="12"/>
              </w:rPr>
              <w:t>2 253 000</w:t>
            </w:r>
          </w:p>
        </w:tc>
        <w:tc>
          <w:tcPr>
            <w:tcW w:w="805" w:type="pct"/>
            <w:tcBorders>
              <w:top w:val="nil"/>
              <w:left w:val="nil"/>
              <w:bottom w:val="single" w:sz="4" w:space="0" w:color="auto"/>
              <w:right w:val="single" w:sz="4" w:space="0" w:color="auto"/>
            </w:tcBorders>
            <w:shd w:val="clear" w:color="000000" w:fill="FFFDC1"/>
            <w:noWrap/>
            <w:vAlign w:val="center"/>
            <w:hideMark/>
          </w:tcPr>
          <w:p w14:paraId="0C5FF501" w14:textId="77777777" w:rsidR="00CF5B1D" w:rsidRPr="00CF5B1D" w:rsidRDefault="00CF5B1D" w:rsidP="00CF5B1D">
            <w:pPr>
              <w:spacing w:line="240" w:lineRule="auto"/>
              <w:jc w:val="right"/>
              <w:rPr>
                <w:rFonts w:cs="Arial"/>
                <w:sz w:val="12"/>
                <w:szCs w:val="12"/>
              </w:rPr>
            </w:pPr>
            <w:r w:rsidRPr="00CF5B1D">
              <w:rPr>
                <w:rFonts w:cs="Arial"/>
                <w:sz w:val="12"/>
                <w:szCs w:val="12"/>
              </w:rPr>
              <w:t>2 016 566,59</w:t>
            </w:r>
          </w:p>
        </w:tc>
        <w:tc>
          <w:tcPr>
            <w:tcW w:w="606" w:type="pct"/>
            <w:tcBorders>
              <w:top w:val="nil"/>
              <w:left w:val="nil"/>
              <w:bottom w:val="single" w:sz="4" w:space="0" w:color="auto"/>
              <w:right w:val="single" w:sz="4" w:space="0" w:color="auto"/>
            </w:tcBorders>
            <w:shd w:val="clear" w:color="000000" w:fill="FFFDC1"/>
            <w:noWrap/>
            <w:vAlign w:val="center"/>
            <w:hideMark/>
          </w:tcPr>
          <w:p w14:paraId="5846CEB3" w14:textId="77777777" w:rsidR="00CF5B1D" w:rsidRPr="00CF5B1D" w:rsidRDefault="00CF5B1D" w:rsidP="00CF5B1D">
            <w:pPr>
              <w:spacing w:line="240" w:lineRule="auto"/>
              <w:jc w:val="right"/>
              <w:rPr>
                <w:rFonts w:cs="Arial"/>
                <w:sz w:val="12"/>
                <w:szCs w:val="12"/>
              </w:rPr>
            </w:pPr>
            <w:r w:rsidRPr="00CF5B1D">
              <w:rPr>
                <w:rFonts w:cs="Arial"/>
                <w:sz w:val="12"/>
                <w:szCs w:val="12"/>
              </w:rPr>
              <w:t>89,5</w:t>
            </w:r>
          </w:p>
        </w:tc>
      </w:tr>
      <w:tr w:rsidR="00CF5B1D" w:rsidRPr="00CF5B1D" w14:paraId="6E35628A" w14:textId="77777777" w:rsidTr="00CF5B1D">
        <w:trPr>
          <w:trHeight w:val="284"/>
        </w:trPr>
        <w:tc>
          <w:tcPr>
            <w:tcW w:w="11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5E11866"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14:paraId="4771B8F3"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623" w:type="pct"/>
            <w:tcBorders>
              <w:top w:val="nil"/>
              <w:left w:val="nil"/>
              <w:bottom w:val="single" w:sz="4" w:space="0" w:color="auto"/>
              <w:right w:val="single" w:sz="4" w:space="0" w:color="auto"/>
            </w:tcBorders>
            <w:shd w:val="clear" w:color="auto" w:fill="auto"/>
            <w:vAlign w:val="center"/>
            <w:hideMark/>
          </w:tcPr>
          <w:p w14:paraId="70D12F72" w14:textId="77777777" w:rsidR="00CF5B1D" w:rsidRPr="00CF5B1D" w:rsidRDefault="00CF5B1D" w:rsidP="00CF5B1D">
            <w:pPr>
              <w:spacing w:line="240" w:lineRule="auto"/>
              <w:rPr>
                <w:rFonts w:cs="Arial"/>
                <w:sz w:val="12"/>
                <w:szCs w:val="12"/>
              </w:rPr>
            </w:pPr>
            <w:r w:rsidRPr="00CF5B1D">
              <w:rPr>
                <w:rFonts w:cs="Arial"/>
                <w:sz w:val="12"/>
                <w:szCs w:val="12"/>
              </w:rPr>
              <w:t>wynagrodzenia osobowe pracowników</w:t>
            </w:r>
          </w:p>
        </w:tc>
        <w:tc>
          <w:tcPr>
            <w:tcW w:w="682" w:type="pct"/>
            <w:tcBorders>
              <w:top w:val="nil"/>
              <w:left w:val="nil"/>
              <w:bottom w:val="single" w:sz="4" w:space="0" w:color="auto"/>
              <w:right w:val="single" w:sz="4" w:space="0" w:color="auto"/>
            </w:tcBorders>
            <w:shd w:val="clear" w:color="auto" w:fill="auto"/>
            <w:noWrap/>
            <w:vAlign w:val="center"/>
            <w:hideMark/>
          </w:tcPr>
          <w:p w14:paraId="24161B35" w14:textId="77777777" w:rsidR="00CF5B1D" w:rsidRPr="00CF5B1D" w:rsidRDefault="00CF5B1D" w:rsidP="00CF5B1D">
            <w:pPr>
              <w:spacing w:line="240" w:lineRule="auto"/>
              <w:jc w:val="right"/>
              <w:rPr>
                <w:rFonts w:cs="Arial"/>
                <w:sz w:val="12"/>
                <w:szCs w:val="12"/>
              </w:rPr>
            </w:pPr>
            <w:r w:rsidRPr="00CF5B1D">
              <w:rPr>
                <w:rFonts w:cs="Arial"/>
                <w:sz w:val="12"/>
                <w:szCs w:val="12"/>
              </w:rPr>
              <w:t>1 523 000</w:t>
            </w:r>
          </w:p>
        </w:tc>
        <w:tc>
          <w:tcPr>
            <w:tcW w:w="805" w:type="pct"/>
            <w:tcBorders>
              <w:top w:val="nil"/>
              <w:left w:val="nil"/>
              <w:bottom w:val="single" w:sz="4" w:space="0" w:color="auto"/>
              <w:right w:val="single" w:sz="4" w:space="0" w:color="auto"/>
            </w:tcBorders>
            <w:shd w:val="clear" w:color="auto" w:fill="auto"/>
            <w:noWrap/>
            <w:vAlign w:val="center"/>
            <w:hideMark/>
          </w:tcPr>
          <w:p w14:paraId="7F1E7E37" w14:textId="77777777" w:rsidR="00CF5B1D" w:rsidRPr="00CF5B1D" w:rsidRDefault="00CF5B1D" w:rsidP="00CF5B1D">
            <w:pPr>
              <w:spacing w:line="240" w:lineRule="auto"/>
              <w:jc w:val="right"/>
              <w:rPr>
                <w:rFonts w:cs="Arial"/>
                <w:sz w:val="12"/>
                <w:szCs w:val="12"/>
              </w:rPr>
            </w:pPr>
            <w:r w:rsidRPr="00CF5B1D">
              <w:rPr>
                <w:rFonts w:cs="Arial"/>
                <w:sz w:val="12"/>
                <w:szCs w:val="12"/>
              </w:rPr>
              <w:t>1 521 775,20</w:t>
            </w:r>
          </w:p>
        </w:tc>
        <w:tc>
          <w:tcPr>
            <w:tcW w:w="606" w:type="pct"/>
            <w:tcBorders>
              <w:top w:val="nil"/>
              <w:left w:val="nil"/>
              <w:bottom w:val="single" w:sz="4" w:space="0" w:color="auto"/>
              <w:right w:val="single" w:sz="4" w:space="0" w:color="auto"/>
            </w:tcBorders>
            <w:shd w:val="clear" w:color="000000" w:fill="FFFFFF"/>
            <w:noWrap/>
            <w:vAlign w:val="center"/>
            <w:hideMark/>
          </w:tcPr>
          <w:p w14:paraId="4FDD0C80" w14:textId="77777777" w:rsidR="00CF5B1D" w:rsidRPr="00CF5B1D" w:rsidRDefault="00CF5B1D" w:rsidP="00CF5B1D">
            <w:pPr>
              <w:spacing w:line="240" w:lineRule="auto"/>
              <w:jc w:val="right"/>
              <w:rPr>
                <w:rFonts w:cs="Arial"/>
                <w:sz w:val="12"/>
                <w:szCs w:val="12"/>
              </w:rPr>
            </w:pPr>
            <w:r w:rsidRPr="00CF5B1D">
              <w:rPr>
                <w:rFonts w:cs="Arial"/>
                <w:sz w:val="12"/>
                <w:szCs w:val="12"/>
              </w:rPr>
              <w:t>99,9</w:t>
            </w:r>
          </w:p>
        </w:tc>
      </w:tr>
      <w:tr w:rsidR="00CF5B1D" w:rsidRPr="00CF5B1D" w14:paraId="3E8D8DA3"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11123262"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auto" w:fill="auto"/>
            <w:noWrap/>
            <w:vAlign w:val="center"/>
            <w:hideMark/>
          </w:tcPr>
          <w:p w14:paraId="0223A2F6"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623" w:type="pct"/>
            <w:tcBorders>
              <w:top w:val="nil"/>
              <w:left w:val="nil"/>
              <w:bottom w:val="single" w:sz="4" w:space="0" w:color="auto"/>
              <w:right w:val="single" w:sz="4" w:space="0" w:color="auto"/>
            </w:tcBorders>
            <w:shd w:val="clear" w:color="auto" w:fill="auto"/>
            <w:vAlign w:val="center"/>
            <w:hideMark/>
          </w:tcPr>
          <w:p w14:paraId="2C2F642D" w14:textId="77777777" w:rsidR="00CF5B1D" w:rsidRPr="00CF5B1D" w:rsidRDefault="00CF5B1D" w:rsidP="00CF5B1D">
            <w:pPr>
              <w:spacing w:line="240" w:lineRule="auto"/>
              <w:rPr>
                <w:rFonts w:cs="Arial"/>
                <w:sz w:val="12"/>
                <w:szCs w:val="12"/>
              </w:rPr>
            </w:pPr>
            <w:r w:rsidRPr="00CF5B1D">
              <w:rPr>
                <w:rFonts w:cs="Arial"/>
                <w:sz w:val="12"/>
                <w:szCs w:val="12"/>
              </w:rPr>
              <w:t>honoraria, wynagrodzenia bezosobowe</w:t>
            </w:r>
          </w:p>
        </w:tc>
        <w:tc>
          <w:tcPr>
            <w:tcW w:w="682" w:type="pct"/>
            <w:tcBorders>
              <w:top w:val="nil"/>
              <w:left w:val="nil"/>
              <w:bottom w:val="single" w:sz="4" w:space="0" w:color="auto"/>
              <w:right w:val="single" w:sz="4" w:space="0" w:color="auto"/>
            </w:tcBorders>
            <w:shd w:val="clear" w:color="auto" w:fill="auto"/>
            <w:noWrap/>
            <w:vAlign w:val="center"/>
            <w:hideMark/>
          </w:tcPr>
          <w:p w14:paraId="3122DDA7" w14:textId="77777777" w:rsidR="00CF5B1D" w:rsidRPr="00CF5B1D" w:rsidRDefault="00CF5B1D" w:rsidP="00CF5B1D">
            <w:pPr>
              <w:spacing w:line="240" w:lineRule="auto"/>
              <w:jc w:val="right"/>
              <w:rPr>
                <w:rFonts w:cs="Arial"/>
                <w:sz w:val="12"/>
                <w:szCs w:val="12"/>
              </w:rPr>
            </w:pPr>
            <w:r w:rsidRPr="00CF5B1D">
              <w:rPr>
                <w:rFonts w:cs="Arial"/>
                <w:sz w:val="12"/>
                <w:szCs w:val="12"/>
              </w:rPr>
              <w:t>420 000</w:t>
            </w:r>
          </w:p>
        </w:tc>
        <w:tc>
          <w:tcPr>
            <w:tcW w:w="805" w:type="pct"/>
            <w:tcBorders>
              <w:top w:val="nil"/>
              <w:left w:val="nil"/>
              <w:bottom w:val="single" w:sz="4" w:space="0" w:color="auto"/>
              <w:right w:val="single" w:sz="4" w:space="0" w:color="auto"/>
            </w:tcBorders>
            <w:shd w:val="clear" w:color="auto" w:fill="auto"/>
            <w:noWrap/>
            <w:vAlign w:val="center"/>
            <w:hideMark/>
          </w:tcPr>
          <w:p w14:paraId="219E2F34" w14:textId="77777777" w:rsidR="00CF5B1D" w:rsidRPr="00CF5B1D" w:rsidRDefault="00CF5B1D" w:rsidP="00CF5B1D">
            <w:pPr>
              <w:spacing w:line="240" w:lineRule="auto"/>
              <w:jc w:val="right"/>
              <w:rPr>
                <w:rFonts w:cs="Arial"/>
                <w:sz w:val="12"/>
                <w:szCs w:val="12"/>
              </w:rPr>
            </w:pPr>
            <w:r w:rsidRPr="00CF5B1D">
              <w:rPr>
                <w:rFonts w:cs="Arial"/>
                <w:sz w:val="12"/>
                <w:szCs w:val="12"/>
              </w:rPr>
              <w:t>208 176,50</w:t>
            </w:r>
          </w:p>
        </w:tc>
        <w:tc>
          <w:tcPr>
            <w:tcW w:w="606" w:type="pct"/>
            <w:tcBorders>
              <w:top w:val="nil"/>
              <w:left w:val="nil"/>
              <w:bottom w:val="single" w:sz="4" w:space="0" w:color="auto"/>
              <w:right w:val="single" w:sz="4" w:space="0" w:color="auto"/>
            </w:tcBorders>
            <w:shd w:val="clear" w:color="000000" w:fill="FFFFFF"/>
            <w:noWrap/>
            <w:vAlign w:val="center"/>
            <w:hideMark/>
          </w:tcPr>
          <w:p w14:paraId="4C85A812" w14:textId="77777777" w:rsidR="00CF5B1D" w:rsidRPr="00CF5B1D" w:rsidRDefault="00CF5B1D" w:rsidP="00CF5B1D">
            <w:pPr>
              <w:spacing w:line="240" w:lineRule="auto"/>
              <w:jc w:val="right"/>
              <w:rPr>
                <w:rFonts w:cs="Arial"/>
                <w:sz w:val="12"/>
                <w:szCs w:val="12"/>
              </w:rPr>
            </w:pPr>
            <w:r w:rsidRPr="00CF5B1D">
              <w:rPr>
                <w:rFonts w:cs="Arial"/>
                <w:sz w:val="12"/>
                <w:szCs w:val="12"/>
              </w:rPr>
              <w:t>49,6</w:t>
            </w:r>
          </w:p>
        </w:tc>
      </w:tr>
      <w:tr w:rsidR="00CF5B1D" w:rsidRPr="00CF5B1D" w14:paraId="02547D4A"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577F6A8C"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auto" w:fill="auto"/>
            <w:noWrap/>
            <w:vAlign w:val="center"/>
            <w:hideMark/>
          </w:tcPr>
          <w:p w14:paraId="4E276FE0"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623" w:type="pct"/>
            <w:tcBorders>
              <w:top w:val="nil"/>
              <w:left w:val="nil"/>
              <w:bottom w:val="single" w:sz="4" w:space="0" w:color="auto"/>
              <w:right w:val="single" w:sz="4" w:space="0" w:color="auto"/>
            </w:tcBorders>
            <w:shd w:val="clear" w:color="auto" w:fill="auto"/>
            <w:vAlign w:val="center"/>
            <w:hideMark/>
          </w:tcPr>
          <w:p w14:paraId="59FBB73F" w14:textId="77777777" w:rsidR="00CF5B1D" w:rsidRPr="00CF5B1D" w:rsidRDefault="00CF5B1D" w:rsidP="00CF5B1D">
            <w:pPr>
              <w:spacing w:line="240" w:lineRule="auto"/>
              <w:rPr>
                <w:rFonts w:cs="Arial"/>
                <w:sz w:val="12"/>
                <w:szCs w:val="12"/>
              </w:rPr>
            </w:pPr>
            <w:r w:rsidRPr="00CF5B1D">
              <w:rPr>
                <w:rFonts w:cs="Arial"/>
                <w:sz w:val="12"/>
                <w:szCs w:val="12"/>
              </w:rPr>
              <w:t>składki na rzecz ZUS i Funduszu Pracy</w:t>
            </w:r>
          </w:p>
        </w:tc>
        <w:tc>
          <w:tcPr>
            <w:tcW w:w="682" w:type="pct"/>
            <w:tcBorders>
              <w:top w:val="nil"/>
              <w:left w:val="nil"/>
              <w:bottom w:val="single" w:sz="4" w:space="0" w:color="auto"/>
              <w:right w:val="single" w:sz="4" w:space="0" w:color="auto"/>
            </w:tcBorders>
            <w:shd w:val="clear" w:color="auto" w:fill="auto"/>
            <w:noWrap/>
            <w:vAlign w:val="center"/>
            <w:hideMark/>
          </w:tcPr>
          <w:p w14:paraId="28B1C1AE" w14:textId="77777777" w:rsidR="00CF5B1D" w:rsidRPr="00CF5B1D" w:rsidRDefault="00CF5B1D" w:rsidP="00CF5B1D">
            <w:pPr>
              <w:spacing w:line="240" w:lineRule="auto"/>
              <w:jc w:val="right"/>
              <w:rPr>
                <w:rFonts w:cs="Arial"/>
                <w:sz w:val="12"/>
                <w:szCs w:val="12"/>
              </w:rPr>
            </w:pPr>
            <w:r w:rsidRPr="00CF5B1D">
              <w:rPr>
                <w:rFonts w:cs="Arial"/>
                <w:sz w:val="12"/>
                <w:szCs w:val="12"/>
              </w:rPr>
              <w:t>310 000</w:t>
            </w:r>
          </w:p>
        </w:tc>
        <w:tc>
          <w:tcPr>
            <w:tcW w:w="805" w:type="pct"/>
            <w:tcBorders>
              <w:top w:val="nil"/>
              <w:left w:val="nil"/>
              <w:bottom w:val="single" w:sz="4" w:space="0" w:color="auto"/>
              <w:right w:val="single" w:sz="4" w:space="0" w:color="auto"/>
            </w:tcBorders>
            <w:shd w:val="clear" w:color="auto" w:fill="auto"/>
            <w:noWrap/>
            <w:vAlign w:val="center"/>
            <w:hideMark/>
          </w:tcPr>
          <w:p w14:paraId="4660093A" w14:textId="77777777" w:rsidR="00CF5B1D" w:rsidRPr="00CF5B1D" w:rsidRDefault="00CF5B1D" w:rsidP="00CF5B1D">
            <w:pPr>
              <w:spacing w:line="240" w:lineRule="auto"/>
              <w:jc w:val="right"/>
              <w:rPr>
                <w:rFonts w:cs="Arial"/>
                <w:sz w:val="12"/>
                <w:szCs w:val="12"/>
              </w:rPr>
            </w:pPr>
            <w:r w:rsidRPr="00CF5B1D">
              <w:rPr>
                <w:rFonts w:cs="Arial"/>
                <w:sz w:val="12"/>
                <w:szCs w:val="12"/>
              </w:rPr>
              <w:t>286 614,89</w:t>
            </w:r>
          </w:p>
        </w:tc>
        <w:tc>
          <w:tcPr>
            <w:tcW w:w="606" w:type="pct"/>
            <w:tcBorders>
              <w:top w:val="nil"/>
              <w:left w:val="nil"/>
              <w:bottom w:val="single" w:sz="4" w:space="0" w:color="auto"/>
              <w:right w:val="single" w:sz="4" w:space="0" w:color="auto"/>
            </w:tcBorders>
            <w:shd w:val="clear" w:color="000000" w:fill="FFFFFF"/>
            <w:noWrap/>
            <w:vAlign w:val="center"/>
            <w:hideMark/>
          </w:tcPr>
          <w:p w14:paraId="6D4EC7D1" w14:textId="77777777" w:rsidR="00CF5B1D" w:rsidRPr="00CF5B1D" w:rsidRDefault="00CF5B1D" w:rsidP="00CF5B1D">
            <w:pPr>
              <w:spacing w:line="240" w:lineRule="auto"/>
              <w:jc w:val="right"/>
              <w:rPr>
                <w:rFonts w:cs="Arial"/>
                <w:sz w:val="12"/>
                <w:szCs w:val="12"/>
              </w:rPr>
            </w:pPr>
            <w:r w:rsidRPr="00CF5B1D">
              <w:rPr>
                <w:rFonts w:cs="Arial"/>
                <w:sz w:val="12"/>
                <w:szCs w:val="12"/>
              </w:rPr>
              <w:t>92,5</w:t>
            </w:r>
          </w:p>
        </w:tc>
      </w:tr>
      <w:tr w:rsidR="00CF5B1D" w:rsidRPr="00CF5B1D" w14:paraId="35597CDA"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E5723C5" w14:textId="77777777" w:rsidR="00CF5B1D" w:rsidRPr="00CF5B1D" w:rsidRDefault="00CF5B1D" w:rsidP="00CF5B1D">
            <w:pPr>
              <w:spacing w:line="240" w:lineRule="auto"/>
              <w:jc w:val="center"/>
              <w:rPr>
                <w:rFonts w:cs="Arial"/>
                <w:sz w:val="12"/>
                <w:szCs w:val="12"/>
              </w:rPr>
            </w:pPr>
            <w:r w:rsidRPr="00CF5B1D">
              <w:rPr>
                <w:rFonts w:cs="Arial"/>
                <w:sz w:val="12"/>
                <w:szCs w:val="12"/>
              </w:rPr>
              <w:t>II</w:t>
            </w:r>
          </w:p>
        </w:tc>
        <w:tc>
          <w:tcPr>
            <w:tcW w:w="2623" w:type="pct"/>
            <w:tcBorders>
              <w:top w:val="nil"/>
              <w:left w:val="nil"/>
              <w:bottom w:val="single" w:sz="4" w:space="0" w:color="auto"/>
              <w:right w:val="single" w:sz="4" w:space="0" w:color="auto"/>
            </w:tcBorders>
            <w:shd w:val="clear" w:color="000000" w:fill="FFFDC1"/>
            <w:vAlign w:val="center"/>
            <w:hideMark/>
          </w:tcPr>
          <w:p w14:paraId="70043CFE" w14:textId="77777777" w:rsidR="00CF5B1D" w:rsidRPr="00CF5B1D" w:rsidRDefault="00CF5B1D" w:rsidP="00CF5B1D">
            <w:pPr>
              <w:spacing w:line="240" w:lineRule="auto"/>
              <w:rPr>
                <w:rFonts w:cs="Arial"/>
                <w:sz w:val="12"/>
                <w:szCs w:val="12"/>
              </w:rPr>
            </w:pPr>
            <w:r w:rsidRPr="00CF5B1D">
              <w:rPr>
                <w:rFonts w:cs="Arial"/>
                <w:sz w:val="12"/>
                <w:szCs w:val="12"/>
              </w:rPr>
              <w:t>Zakup towarów i usług</w:t>
            </w:r>
          </w:p>
        </w:tc>
        <w:tc>
          <w:tcPr>
            <w:tcW w:w="682" w:type="pct"/>
            <w:tcBorders>
              <w:top w:val="nil"/>
              <w:left w:val="nil"/>
              <w:bottom w:val="single" w:sz="4" w:space="0" w:color="auto"/>
              <w:right w:val="single" w:sz="4" w:space="0" w:color="auto"/>
            </w:tcBorders>
            <w:shd w:val="clear" w:color="000000" w:fill="FFFDC1"/>
            <w:noWrap/>
            <w:vAlign w:val="center"/>
            <w:hideMark/>
          </w:tcPr>
          <w:p w14:paraId="6DA4D9ED" w14:textId="77777777" w:rsidR="00CF5B1D" w:rsidRPr="00CF5B1D" w:rsidRDefault="00CF5B1D" w:rsidP="00CF5B1D">
            <w:pPr>
              <w:spacing w:line="240" w:lineRule="auto"/>
              <w:jc w:val="right"/>
              <w:rPr>
                <w:rFonts w:cs="Arial"/>
                <w:sz w:val="12"/>
                <w:szCs w:val="12"/>
              </w:rPr>
            </w:pPr>
            <w:r w:rsidRPr="00CF5B1D">
              <w:rPr>
                <w:rFonts w:cs="Arial"/>
                <w:sz w:val="12"/>
                <w:szCs w:val="12"/>
              </w:rPr>
              <w:t>1 648 573</w:t>
            </w:r>
          </w:p>
        </w:tc>
        <w:tc>
          <w:tcPr>
            <w:tcW w:w="805" w:type="pct"/>
            <w:tcBorders>
              <w:top w:val="nil"/>
              <w:left w:val="nil"/>
              <w:bottom w:val="single" w:sz="4" w:space="0" w:color="auto"/>
              <w:right w:val="single" w:sz="4" w:space="0" w:color="auto"/>
            </w:tcBorders>
            <w:shd w:val="clear" w:color="000000" w:fill="FFFDC1"/>
            <w:noWrap/>
            <w:vAlign w:val="center"/>
            <w:hideMark/>
          </w:tcPr>
          <w:p w14:paraId="68494A76" w14:textId="77777777" w:rsidR="00CF5B1D" w:rsidRPr="00CF5B1D" w:rsidRDefault="00CF5B1D" w:rsidP="00CF5B1D">
            <w:pPr>
              <w:spacing w:line="240" w:lineRule="auto"/>
              <w:jc w:val="right"/>
              <w:rPr>
                <w:rFonts w:cs="Arial"/>
                <w:sz w:val="12"/>
                <w:szCs w:val="12"/>
              </w:rPr>
            </w:pPr>
            <w:r w:rsidRPr="00CF5B1D">
              <w:rPr>
                <w:rFonts w:cs="Arial"/>
                <w:sz w:val="12"/>
                <w:szCs w:val="12"/>
              </w:rPr>
              <w:t>1 064 062,92</w:t>
            </w:r>
          </w:p>
        </w:tc>
        <w:tc>
          <w:tcPr>
            <w:tcW w:w="606" w:type="pct"/>
            <w:tcBorders>
              <w:top w:val="nil"/>
              <w:left w:val="nil"/>
              <w:bottom w:val="single" w:sz="4" w:space="0" w:color="auto"/>
              <w:right w:val="single" w:sz="4" w:space="0" w:color="auto"/>
            </w:tcBorders>
            <w:shd w:val="clear" w:color="000000" w:fill="FFFDC1"/>
            <w:noWrap/>
            <w:vAlign w:val="center"/>
            <w:hideMark/>
          </w:tcPr>
          <w:p w14:paraId="5EBA8A53" w14:textId="77777777" w:rsidR="00CF5B1D" w:rsidRPr="00CF5B1D" w:rsidRDefault="00CF5B1D" w:rsidP="00CF5B1D">
            <w:pPr>
              <w:spacing w:line="240" w:lineRule="auto"/>
              <w:jc w:val="right"/>
              <w:rPr>
                <w:rFonts w:cs="Arial"/>
                <w:sz w:val="12"/>
                <w:szCs w:val="12"/>
              </w:rPr>
            </w:pPr>
            <w:r w:rsidRPr="00CF5B1D">
              <w:rPr>
                <w:rFonts w:cs="Arial"/>
                <w:sz w:val="12"/>
                <w:szCs w:val="12"/>
              </w:rPr>
              <w:t>64,5</w:t>
            </w:r>
          </w:p>
        </w:tc>
      </w:tr>
      <w:tr w:rsidR="00CF5B1D" w:rsidRPr="00CF5B1D" w14:paraId="78606716" w14:textId="77777777" w:rsidTr="00CF5B1D">
        <w:trPr>
          <w:trHeight w:val="284"/>
        </w:trPr>
        <w:tc>
          <w:tcPr>
            <w:tcW w:w="11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1783D9"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14:paraId="3229EEB4"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623" w:type="pct"/>
            <w:tcBorders>
              <w:top w:val="nil"/>
              <w:left w:val="nil"/>
              <w:bottom w:val="single" w:sz="4" w:space="0" w:color="auto"/>
              <w:right w:val="single" w:sz="4" w:space="0" w:color="auto"/>
            </w:tcBorders>
            <w:shd w:val="clear" w:color="auto" w:fill="auto"/>
            <w:vAlign w:val="center"/>
            <w:hideMark/>
          </w:tcPr>
          <w:p w14:paraId="0DB74530" w14:textId="77777777" w:rsidR="00CF5B1D" w:rsidRPr="00CF5B1D" w:rsidRDefault="00CF5B1D" w:rsidP="00CF5B1D">
            <w:pPr>
              <w:spacing w:line="240" w:lineRule="auto"/>
              <w:rPr>
                <w:rFonts w:cs="Arial"/>
                <w:sz w:val="12"/>
                <w:szCs w:val="12"/>
              </w:rPr>
            </w:pPr>
            <w:r w:rsidRPr="00CF5B1D">
              <w:rPr>
                <w:rFonts w:cs="Arial"/>
                <w:sz w:val="12"/>
                <w:szCs w:val="12"/>
              </w:rPr>
              <w:t>materiały i paliwa</w:t>
            </w:r>
          </w:p>
        </w:tc>
        <w:tc>
          <w:tcPr>
            <w:tcW w:w="682" w:type="pct"/>
            <w:tcBorders>
              <w:top w:val="nil"/>
              <w:left w:val="nil"/>
              <w:bottom w:val="single" w:sz="4" w:space="0" w:color="auto"/>
              <w:right w:val="single" w:sz="4" w:space="0" w:color="auto"/>
            </w:tcBorders>
            <w:shd w:val="clear" w:color="auto" w:fill="auto"/>
            <w:noWrap/>
            <w:vAlign w:val="center"/>
            <w:hideMark/>
          </w:tcPr>
          <w:p w14:paraId="4AE5F517" w14:textId="77777777" w:rsidR="00CF5B1D" w:rsidRPr="00CF5B1D" w:rsidRDefault="00CF5B1D" w:rsidP="00CF5B1D">
            <w:pPr>
              <w:spacing w:line="240" w:lineRule="auto"/>
              <w:jc w:val="right"/>
              <w:rPr>
                <w:rFonts w:cs="Arial"/>
                <w:sz w:val="12"/>
                <w:szCs w:val="12"/>
              </w:rPr>
            </w:pPr>
            <w:r w:rsidRPr="00CF5B1D">
              <w:rPr>
                <w:rFonts w:cs="Arial"/>
                <w:sz w:val="12"/>
                <w:szCs w:val="12"/>
              </w:rPr>
              <w:t>181 000</w:t>
            </w:r>
          </w:p>
        </w:tc>
        <w:tc>
          <w:tcPr>
            <w:tcW w:w="805" w:type="pct"/>
            <w:tcBorders>
              <w:top w:val="nil"/>
              <w:left w:val="nil"/>
              <w:bottom w:val="single" w:sz="4" w:space="0" w:color="auto"/>
              <w:right w:val="single" w:sz="4" w:space="0" w:color="auto"/>
            </w:tcBorders>
            <w:shd w:val="clear" w:color="auto" w:fill="auto"/>
            <w:noWrap/>
            <w:vAlign w:val="center"/>
            <w:hideMark/>
          </w:tcPr>
          <w:p w14:paraId="72F84519" w14:textId="77777777" w:rsidR="00CF5B1D" w:rsidRPr="00CF5B1D" w:rsidRDefault="00CF5B1D" w:rsidP="00CF5B1D">
            <w:pPr>
              <w:spacing w:line="240" w:lineRule="auto"/>
              <w:jc w:val="right"/>
              <w:rPr>
                <w:rFonts w:cs="Arial"/>
                <w:sz w:val="12"/>
                <w:szCs w:val="12"/>
              </w:rPr>
            </w:pPr>
            <w:r w:rsidRPr="00CF5B1D">
              <w:rPr>
                <w:rFonts w:cs="Arial"/>
                <w:sz w:val="12"/>
                <w:szCs w:val="12"/>
              </w:rPr>
              <w:t>94 792,91</w:t>
            </w:r>
          </w:p>
        </w:tc>
        <w:tc>
          <w:tcPr>
            <w:tcW w:w="606" w:type="pct"/>
            <w:tcBorders>
              <w:top w:val="nil"/>
              <w:left w:val="nil"/>
              <w:bottom w:val="single" w:sz="4" w:space="0" w:color="auto"/>
              <w:right w:val="single" w:sz="4" w:space="0" w:color="auto"/>
            </w:tcBorders>
            <w:shd w:val="clear" w:color="000000" w:fill="FFFFFF"/>
            <w:noWrap/>
            <w:vAlign w:val="center"/>
            <w:hideMark/>
          </w:tcPr>
          <w:p w14:paraId="397FD6CE" w14:textId="77777777" w:rsidR="00CF5B1D" w:rsidRPr="00CF5B1D" w:rsidRDefault="00CF5B1D" w:rsidP="00CF5B1D">
            <w:pPr>
              <w:spacing w:line="240" w:lineRule="auto"/>
              <w:jc w:val="right"/>
              <w:rPr>
                <w:rFonts w:cs="Arial"/>
                <w:sz w:val="12"/>
                <w:szCs w:val="12"/>
              </w:rPr>
            </w:pPr>
            <w:r w:rsidRPr="00CF5B1D">
              <w:rPr>
                <w:rFonts w:cs="Arial"/>
                <w:sz w:val="12"/>
                <w:szCs w:val="12"/>
              </w:rPr>
              <w:t>52,4</w:t>
            </w:r>
          </w:p>
        </w:tc>
      </w:tr>
      <w:tr w:rsidR="00CF5B1D" w:rsidRPr="00CF5B1D" w14:paraId="1E09527B"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255FB76C"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auto" w:fill="auto"/>
            <w:noWrap/>
            <w:vAlign w:val="center"/>
            <w:hideMark/>
          </w:tcPr>
          <w:p w14:paraId="640C6A99"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623" w:type="pct"/>
            <w:tcBorders>
              <w:top w:val="nil"/>
              <w:left w:val="nil"/>
              <w:bottom w:val="single" w:sz="4" w:space="0" w:color="auto"/>
              <w:right w:val="single" w:sz="4" w:space="0" w:color="auto"/>
            </w:tcBorders>
            <w:shd w:val="clear" w:color="auto" w:fill="auto"/>
            <w:vAlign w:val="center"/>
            <w:hideMark/>
          </w:tcPr>
          <w:p w14:paraId="4B624A8B" w14:textId="77777777" w:rsidR="00CF5B1D" w:rsidRPr="00CF5B1D" w:rsidRDefault="00CF5B1D" w:rsidP="00CF5B1D">
            <w:pPr>
              <w:spacing w:line="240" w:lineRule="auto"/>
              <w:rPr>
                <w:rFonts w:cs="Arial"/>
                <w:sz w:val="12"/>
                <w:szCs w:val="12"/>
              </w:rPr>
            </w:pPr>
            <w:r w:rsidRPr="00CF5B1D">
              <w:rPr>
                <w:rFonts w:cs="Arial"/>
                <w:sz w:val="12"/>
                <w:szCs w:val="12"/>
              </w:rPr>
              <w:t>energia</w:t>
            </w:r>
          </w:p>
        </w:tc>
        <w:tc>
          <w:tcPr>
            <w:tcW w:w="682" w:type="pct"/>
            <w:tcBorders>
              <w:top w:val="nil"/>
              <w:left w:val="nil"/>
              <w:bottom w:val="single" w:sz="4" w:space="0" w:color="auto"/>
              <w:right w:val="single" w:sz="4" w:space="0" w:color="auto"/>
            </w:tcBorders>
            <w:shd w:val="clear" w:color="auto" w:fill="auto"/>
            <w:noWrap/>
            <w:vAlign w:val="center"/>
            <w:hideMark/>
          </w:tcPr>
          <w:p w14:paraId="14D2A3F8" w14:textId="77777777" w:rsidR="00CF5B1D" w:rsidRPr="00CF5B1D" w:rsidRDefault="00CF5B1D" w:rsidP="00CF5B1D">
            <w:pPr>
              <w:spacing w:line="240" w:lineRule="auto"/>
              <w:jc w:val="right"/>
              <w:rPr>
                <w:rFonts w:cs="Arial"/>
                <w:sz w:val="12"/>
                <w:szCs w:val="12"/>
              </w:rPr>
            </w:pPr>
            <w:r w:rsidRPr="00CF5B1D">
              <w:rPr>
                <w:rFonts w:cs="Arial"/>
                <w:sz w:val="12"/>
                <w:szCs w:val="12"/>
              </w:rPr>
              <w:t>120 000</w:t>
            </w:r>
          </w:p>
        </w:tc>
        <w:tc>
          <w:tcPr>
            <w:tcW w:w="805" w:type="pct"/>
            <w:tcBorders>
              <w:top w:val="nil"/>
              <w:left w:val="nil"/>
              <w:bottom w:val="single" w:sz="4" w:space="0" w:color="auto"/>
              <w:right w:val="single" w:sz="4" w:space="0" w:color="auto"/>
            </w:tcBorders>
            <w:shd w:val="clear" w:color="auto" w:fill="auto"/>
            <w:noWrap/>
            <w:vAlign w:val="center"/>
            <w:hideMark/>
          </w:tcPr>
          <w:p w14:paraId="6FE92307" w14:textId="77777777" w:rsidR="00CF5B1D" w:rsidRPr="00CF5B1D" w:rsidRDefault="00CF5B1D" w:rsidP="00CF5B1D">
            <w:pPr>
              <w:spacing w:line="240" w:lineRule="auto"/>
              <w:jc w:val="right"/>
              <w:rPr>
                <w:rFonts w:cs="Arial"/>
                <w:sz w:val="12"/>
                <w:szCs w:val="12"/>
              </w:rPr>
            </w:pPr>
            <w:r w:rsidRPr="00CF5B1D">
              <w:rPr>
                <w:rFonts w:cs="Arial"/>
                <w:sz w:val="12"/>
                <w:szCs w:val="12"/>
              </w:rPr>
              <w:t>108 058,83</w:t>
            </w:r>
          </w:p>
        </w:tc>
        <w:tc>
          <w:tcPr>
            <w:tcW w:w="606" w:type="pct"/>
            <w:tcBorders>
              <w:top w:val="nil"/>
              <w:left w:val="nil"/>
              <w:bottom w:val="single" w:sz="4" w:space="0" w:color="auto"/>
              <w:right w:val="single" w:sz="4" w:space="0" w:color="auto"/>
            </w:tcBorders>
            <w:shd w:val="clear" w:color="000000" w:fill="FFFFFF"/>
            <w:noWrap/>
            <w:vAlign w:val="center"/>
            <w:hideMark/>
          </w:tcPr>
          <w:p w14:paraId="5DF1BDC0" w14:textId="77777777" w:rsidR="00CF5B1D" w:rsidRPr="00CF5B1D" w:rsidRDefault="00CF5B1D" w:rsidP="00CF5B1D">
            <w:pPr>
              <w:spacing w:line="240" w:lineRule="auto"/>
              <w:jc w:val="right"/>
              <w:rPr>
                <w:rFonts w:cs="Arial"/>
                <w:sz w:val="12"/>
                <w:szCs w:val="12"/>
              </w:rPr>
            </w:pPr>
            <w:r w:rsidRPr="00CF5B1D">
              <w:rPr>
                <w:rFonts w:cs="Arial"/>
                <w:sz w:val="12"/>
                <w:szCs w:val="12"/>
              </w:rPr>
              <w:t>90,0</w:t>
            </w:r>
          </w:p>
        </w:tc>
      </w:tr>
      <w:tr w:rsidR="00CF5B1D" w:rsidRPr="00CF5B1D" w14:paraId="5CAEE4B7"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66AE0974"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auto" w:fill="auto"/>
            <w:noWrap/>
            <w:vAlign w:val="center"/>
            <w:hideMark/>
          </w:tcPr>
          <w:p w14:paraId="3DADA000"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623" w:type="pct"/>
            <w:tcBorders>
              <w:top w:val="nil"/>
              <w:left w:val="nil"/>
              <w:bottom w:val="single" w:sz="4" w:space="0" w:color="auto"/>
              <w:right w:val="single" w:sz="4" w:space="0" w:color="auto"/>
            </w:tcBorders>
            <w:shd w:val="clear" w:color="auto" w:fill="auto"/>
            <w:vAlign w:val="center"/>
            <w:hideMark/>
          </w:tcPr>
          <w:p w14:paraId="48DFF950" w14:textId="77777777" w:rsidR="00CF5B1D" w:rsidRPr="00CF5B1D" w:rsidRDefault="00CF5B1D" w:rsidP="00CF5B1D">
            <w:pPr>
              <w:spacing w:line="240" w:lineRule="auto"/>
              <w:rPr>
                <w:rFonts w:cs="Arial"/>
                <w:sz w:val="12"/>
                <w:szCs w:val="12"/>
              </w:rPr>
            </w:pPr>
            <w:r w:rsidRPr="00CF5B1D">
              <w:rPr>
                <w:rFonts w:cs="Arial"/>
                <w:sz w:val="12"/>
                <w:szCs w:val="12"/>
              </w:rPr>
              <w:t>remonty</w:t>
            </w:r>
          </w:p>
        </w:tc>
        <w:tc>
          <w:tcPr>
            <w:tcW w:w="682" w:type="pct"/>
            <w:tcBorders>
              <w:top w:val="nil"/>
              <w:left w:val="nil"/>
              <w:bottom w:val="single" w:sz="4" w:space="0" w:color="auto"/>
              <w:right w:val="single" w:sz="4" w:space="0" w:color="auto"/>
            </w:tcBorders>
            <w:shd w:val="clear" w:color="auto" w:fill="auto"/>
            <w:noWrap/>
            <w:vAlign w:val="center"/>
            <w:hideMark/>
          </w:tcPr>
          <w:p w14:paraId="536C5FAF" w14:textId="77777777" w:rsidR="00CF5B1D" w:rsidRPr="00CF5B1D" w:rsidRDefault="00CF5B1D" w:rsidP="00CF5B1D">
            <w:pPr>
              <w:spacing w:line="240" w:lineRule="auto"/>
              <w:jc w:val="right"/>
              <w:rPr>
                <w:rFonts w:cs="Arial"/>
                <w:sz w:val="12"/>
                <w:szCs w:val="12"/>
              </w:rPr>
            </w:pPr>
            <w:r w:rsidRPr="00CF5B1D">
              <w:rPr>
                <w:rFonts w:cs="Arial"/>
                <w:sz w:val="12"/>
                <w:szCs w:val="12"/>
              </w:rPr>
              <w:t>740 000</w:t>
            </w:r>
          </w:p>
        </w:tc>
        <w:tc>
          <w:tcPr>
            <w:tcW w:w="805" w:type="pct"/>
            <w:tcBorders>
              <w:top w:val="nil"/>
              <w:left w:val="nil"/>
              <w:bottom w:val="single" w:sz="4" w:space="0" w:color="auto"/>
              <w:right w:val="single" w:sz="4" w:space="0" w:color="auto"/>
            </w:tcBorders>
            <w:shd w:val="clear" w:color="000000" w:fill="FFFFFF"/>
            <w:noWrap/>
            <w:vAlign w:val="center"/>
            <w:hideMark/>
          </w:tcPr>
          <w:p w14:paraId="7F9F8C72" w14:textId="77777777" w:rsidR="00CF5B1D" w:rsidRPr="00CF5B1D" w:rsidRDefault="00CF5B1D" w:rsidP="00CF5B1D">
            <w:pPr>
              <w:spacing w:line="240" w:lineRule="auto"/>
              <w:jc w:val="right"/>
              <w:rPr>
                <w:rFonts w:cs="Arial"/>
                <w:sz w:val="12"/>
                <w:szCs w:val="12"/>
              </w:rPr>
            </w:pPr>
            <w:r w:rsidRPr="00CF5B1D">
              <w:rPr>
                <w:rFonts w:cs="Arial"/>
                <w:sz w:val="12"/>
                <w:szCs w:val="12"/>
              </w:rPr>
              <w:t>423 587,39</w:t>
            </w:r>
          </w:p>
        </w:tc>
        <w:tc>
          <w:tcPr>
            <w:tcW w:w="606" w:type="pct"/>
            <w:tcBorders>
              <w:top w:val="nil"/>
              <w:left w:val="nil"/>
              <w:bottom w:val="single" w:sz="4" w:space="0" w:color="auto"/>
              <w:right w:val="single" w:sz="4" w:space="0" w:color="auto"/>
            </w:tcBorders>
            <w:shd w:val="clear" w:color="000000" w:fill="FFFFFF"/>
            <w:noWrap/>
            <w:vAlign w:val="center"/>
            <w:hideMark/>
          </w:tcPr>
          <w:p w14:paraId="26DBE362" w14:textId="77777777" w:rsidR="00CF5B1D" w:rsidRPr="00CF5B1D" w:rsidRDefault="00CF5B1D" w:rsidP="00CF5B1D">
            <w:pPr>
              <w:spacing w:line="240" w:lineRule="auto"/>
              <w:jc w:val="right"/>
              <w:rPr>
                <w:rFonts w:cs="Arial"/>
                <w:sz w:val="12"/>
                <w:szCs w:val="12"/>
              </w:rPr>
            </w:pPr>
            <w:r w:rsidRPr="00CF5B1D">
              <w:rPr>
                <w:rFonts w:cs="Arial"/>
                <w:sz w:val="12"/>
                <w:szCs w:val="12"/>
              </w:rPr>
              <w:t>57,2</w:t>
            </w:r>
          </w:p>
        </w:tc>
      </w:tr>
      <w:tr w:rsidR="00CF5B1D" w:rsidRPr="00CF5B1D" w14:paraId="50E48846"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3C893093"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auto" w:fill="auto"/>
            <w:noWrap/>
            <w:vAlign w:val="center"/>
            <w:hideMark/>
          </w:tcPr>
          <w:p w14:paraId="7619470C"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623" w:type="pct"/>
            <w:tcBorders>
              <w:top w:val="nil"/>
              <w:left w:val="nil"/>
              <w:bottom w:val="single" w:sz="4" w:space="0" w:color="auto"/>
              <w:right w:val="single" w:sz="4" w:space="0" w:color="auto"/>
            </w:tcBorders>
            <w:shd w:val="clear" w:color="auto" w:fill="auto"/>
            <w:vAlign w:val="center"/>
            <w:hideMark/>
          </w:tcPr>
          <w:p w14:paraId="42C79AC9" w14:textId="77777777" w:rsidR="00CF5B1D" w:rsidRPr="00CF5B1D" w:rsidRDefault="00CF5B1D" w:rsidP="00CF5B1D">
            <w:pPr>
              <w:spacing w:line="240" w:lineRule="auto"/>
              <w:rPr>
                <w:rFonts w:cs="Arial"/>
                <w:sz w:val="12"/>
                <w:szCs w:val="12"/>
              </w:rPr>
            </w:pPr>
            <w:r w:rsidRPr="00CF5B1D">
              <w:rPr>
                <w:rFonts w:cs="Arial"/>
                <w:sz w:val="12"/>
                <w:szCs w:val="12"/>
              </w:rPr>
              <w:t>usługi pozostałe</w:t>
            </w:r>
          </w:p>
        </w:tc>
        <w:tc>
          <w:tcPr>
            <w:tcW w:w="682" w:type="pct"/>
            <w:tcBorders>
              <w:top w:val="nil"/>
              <w:left w:val="nil"/>
              <w:bottom w:val="single" w:sz="4" w:space="0" w:color="auto"/>
              <w:right w:val="single" w:sz="4" w:space="0" w:color="auto"/>
            </w:tcBorders>
            <w:shd w:val="clear" w:color="auto" w:fill="auto"/>
            <w:noWrap/>
            <w:vAlign w:val="center"/>
            <w:hideMark/>
          </w:tcPr>
          <w:p w14:paraId="7E89DB92" w14:textId="77777777" w:rsidR="00CF5B1D" w:rsidRPr="00CF5B1D" w:rsidRDefault="00CF5B1D" w:rsidP="00CF5B1D">
            <w:pPr>
              <w:spacing w:line="240" w:lineRule="auto"/>
              <w:jc w:val="right"/>
              <w:rPr>
                <w:rFonts w:cs="Arial"/>
                <w:sz w:val="12"/>
                <w:szCs w:val="12"/>
              </w:rPr>
            </w:pPr>
            <w:r w:rsidRPr="00CF5B1D">
              <w:rPr>
                <w:rFonts w:cs="Arial"/>
                <w:sz w:val="12"/>
                <w:szCs w:val="12"/>
              </w:rPr>
              <w:t>607 573</w:t>
            </w:r>
          </w:p>
        </w:tc>
        <w:tc>
          <w:tcPr>
            <w:tcW w:w="805" w:type="pct"/>
            <w:tcBorders>
              <w:top w:val="nil"/>
              <w:left w:val="nil"/>
              <w:bottom w:val="single" w:sz="4" w:space="0" w:color="auto"/>
              <w:right w:val="single" w:sz="4" w:space="0" w:color="auto"/>
            </w:tcBorders>
            <w:shd w:val="clear" w:color="000000" w:fill="FFFFFF"/>
            <w:noWrap/>
            <w:vAlign w:val="center"/>
            <w:hideMark/>
          </w:tcPr>
          <w:p w14:paraId="09B965FB" w14:textId="77777777" w:rsidR="00CF5B1D" w:rsidRPr="00CF5B1D" w:rsidRDefault="00CF5B1D" w:rsidP="00CF5B1D">
            <w:pPr>
              <w:spacing w:line="240" w:lineRule="auto"/>
              <w:jc w:val="right"/>
              <w:rPr>
                <w:rFonts w:cs="Arial"/>
                <w:sz w:val="12"/>
                <w:szCs w:val="12"/>
              </w:rPr>
            </w:pPr>
            <w:r w:rsidRPr="00CF5B1D">
              <w:rPr>
                <w:rFonts w:cs="Arial"/>
                <w:sz w:val="12"/>
                <w:szCs w:val="12"/>
              </w:rPr>
              <w:t>437 623,79</w:t>
            </w:r>
          </w:p>
        </w:tc>
        <w:tc>
          <w:tcPr>
            <w:tcW w:w="606" w:type="pct"/>
            <w:tcBorders>
              <w:top w:val="nil"/>
              <w:left w:val="nil"/>
              <w:bottom w:val="single" w:sz="4" w:space="0" w:color="auto"/>
              <w:right w:val="single" w:sz="4" w:space="0" w:color="auto"/>
            </w:tcBorders>
            <w:shd w:val="clear" w:color="000000" w:fill="FFFFFF"/>
            <w:noWrap/>
            <w:vAlign w:val="center"/>
            <w:hideMark/>
          </w:tcPr>
          <w:p w14:paraId="2889FE11" w14:textId="77777777" w:rsidR="00CF5B1D" w:rsidRPr="00CF5B1D" w:rsidRDefault="00CF5B1D" w:rsidP="00CF5B1D">
            <w:pPr>
              <w:spacing w:line="240" w:lineRule="auto"/>
              <w:jc w:val="right"/>
              <w:rPr>
                <w:rFonts w:cs="Arial"/>
                <w:sz w:val="12"/>
                <w:szCs w:val="12"/>
              </w:rPr>
            </w:pPr>
            <w:r w:rsidRPr="00CF5B1D">
              <w:rPr>
                <w:rFonts w:cs="Arial"/>
                <w:sz w:val="12"/>
                <w:szCs w:val="12"/>
              </w:rPr>
              <w:t>72,0</w:t>
            </w:r>
          </w:p>
        </w:tc>
      </w:tr>
      <w:tr w:rsidR="00CF5B1D" w:rsidRPr="00CF5B1D" w14:paraId="16550AF7"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A4CC4D0" w14:textId="77777777" w:rsidR="00CF5B1D" w:rsidRPr="00CF5B1D" w:rsidRDefault="00CF5B1D" w:rsidP="00CF5B1D">
            <w:pPr>
              <w:spacing w:line="240" w:lineRule="auto"/>
              <w:jc w:val="center"/>
              <w:rPr>
                <w:rFonts w:cs="Arial"/>
                <w:sz w:val="12"/>
                <w:szCs w:val="12"/>
              </w:rPr>
            </w:pPr>
            <w:r w:rsidRPr="00CF5B1D">
              <w:rPr>
                <w:rFonts w:cs="Arial"/>
                <w:sz w:val="12"/>
                <w:szCs w:val="12"/>
              </w:rPr>
              <w:t>III</w:t>
            </w:r>
          </w:p>
        </w:tc>
        <w:tc>
          <w:tcPr>
            <w:tcW w:w="2623" w:type="pct"/>
            <w:tcBorders>
              <w:top w:val="nil"/>
              <w:left w:val="nil"/>
              <w:bottom w:val="single" w:sz="4" w:space="0" w:color="auto"/>
              <w:right w:val="single" w:sz="4" w:space="0" w:color="auto"/>
            </w:tcBorders>
            <w:shd w:val="clear" w:color="000000" w:fill="FFFDC1"/>
            <w:vAlign w:val="center"/>
            <w:hideMark/>
          </w:tcPr>
          <w:p w14:paraId="1E27422C" w14:textId="77777777" w:rsidR="00CF5B1D" w:rsidRPr="00CF5B1D" w:rsidRDefault="00CF5B1D" w:rsidP="00CF5B1D">
            <w:pPr>
              <w:spacing w:line="240" w:lineRule="auto"/>
              <w:rPr>
                <w:rFonts w:cs="Arial"/>
                <w:sz w:val="12"/>
                <w:szCs w:val="12"/>
              </w:rPr>
            </w:pPr>
            <w:r w:rsidRPr="00CF5B1D">
              <w:rPr>
                <w:rFonts w:cs="Arial"/>
                <w:sz w:val="12"/>
                <w:szCs w:val="12"/>
              </w:rPr>
              <w:t>Płatności odsetkowe od zaciągniętych zobowiązań</w:t>
            </w:r>
          </w:p>
        </w:tc>
        <w:tc>
          <w:tcPr>
            <w:tcW w:w="682" w:type="pct"/>
            <w:tcBorders>
              <w:top w:val="nil"/>
              <w:left w:val="nil"/>
              <w:bottom w:val="single" w:sz="4" w:space="0" w:color="auto"/>
              <w:right w:val="single" w:sz="4" w:space="0" w:color="auto"/>
            </w:tcBorders>
            <w:shd w:val="clear" w:color="000000" w:fill="FFFDC1"/>
            <w:noWrap/>
            <w:vAlign w:val="center"/>
            <w:hideMark/>
          </w:tcPr>
          <w:p w14:paraId="632246F5"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805" w:type="pct"/>
            <w:tcBorders>
              <w:top w:val="nil"/>
              <w:left w:val="nil"/>
              <w:bottom w:val="single" w:sz="4" w:space="0" w:color="auto"/>
              <w:right w:val="single" w:sz="4" w:space="0" w:color="auto"/>
            </w:tcBorders>
            <w:shd w:val="clear" w:color="000000" w:fill="FFFDC1"/>
            <w:noWrap/>
            <w:vAlign w:val="center"/>
            <w:hideMark/>
          </w:tcPr>
          <w:p w14:paraId="35090EF4"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06" w:type="pct"/>
            <w:tcBorders>
              <w:top w:val="nil"/>
              <w:left w:val="nil"/>
              <w:bottom w:val="single" w:sz="4" w:space="0" w:color="auto"/>
              <w:right w:val="single" w:sz="4" w:space="0" w:color="auto"/>
            </w:tcBorders>
            <w:shd w:val="clear" w:color="000000" w:fill="FFFDC1"/>
            <w:noWrap/>
            <w:vAlign w:val="center"/>
            <w:hideMark/>
          </w:tcPr>
          <w:p w14:paraId="378F7A56" w14:textId="77777777" w:rsidR="00CF5B1D" w:rsidRPr="00CF5B1D" w:rsidRDefault="00CF5B1D" w:rsidP="00CF5B1D">
            <w:pPr>
              <w:spacing w:line="240" w:lineRule="auto"/>
              <w:jc w:val="right"/>
              <w:rPr>
                <w:rFonts w:cs="Arial"/>
                <w:sz w:val="12"/>
                <w:szCs w:val="12"/>
              </w:rPr>
            </w:pPr>
            <w:r w:rsidRPr="00CF5B1D">
              <w:rPr>
                <w:rFonts w:cs="Arial"/>
                <w:sz w:val="12"/>
                <w:szCs w:val="12"/>
              </w:rPr>
              <w:t xml:space="preserve"> </w:t>
            </w:r>
          </w:p>
        </w:tc>
      </w:tr>
      <w:tr w:rsidR="00CF5B1D" w:rsidRPr="00CF5B1D" w14:paraId="16D648CE"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792516A" w14:textId="77777777" w:rsidR="00CF5B1D" w:rsidRPr="00CF5B1D" w:rsidRDefault="00CF5B1D" w:rsidP="00CF5B1D">
            <w:pPr>
              <w:spacing w:line="240" w:lineRule="auto"/>
              <w:jc w:val="center"/>
              <w:rPr>
                <w:rFonts w:cs="Arial"/>
                <w:sz w:val="12"/>
                <w:szCs w:val="12"/>
              </w:rPr>
            </w:pPr>
            <w:r w:rsidRPr="00CF5B1D">
              <w:rPr>
                <w:rFonts w:cs="Arial"/>
                <w:sz w:val="12"/>
                <w:szCs w:val="12"/>
              </w:rPr>
              <w:t>IV</w:t>
            </w:r>
          </w:p>
        </w:tc>
        <w:tc>
          <w:tcPr>
            <w:tcW w:w="2623" w:type="pct"/>
            <w:tcBorders>
              <w:top w:val="nil"/>
              <w:left w:val="nil"/>
              <w:bottom w:val="single" w:sz="4" w:space="0" w:color="auto"/>
              <w:right w:val="single" w:sz="4" w:space="0" w:color="auto"/>
            </w:tcBorders>
            <w:shd w:val="clear" w:color="000000" w:fill="FFFDC1"/>
            <w:vAlign w:val="center"/>
            <w:hideMark/>
          </w:tcPr>
          <w:p w14:paraId="234A2561" w14:textId="77777777" w:rsidR="00CF5B1D" w:rsidRPr="00CF5B1D" w:rsidRDefault="00CF5B1D" w:rsidP="00CF5B1D">
            <w:pPr>
              <w:spacing w:line="240" w:lineRule="auto"/>
              <w:rPr>
                <w:rFonts w:cs="Arial"/>
                <w:sz w:val="12"/>
                <w:szCs w:val="12"/>
              </w:rPr>
            </w:pPr>
            <w:r w:rsidRPr="00CF5B1D">
              <w:rPr>
                <w:rFonts w:cs="Arial"/>
                <w:sz w:val="12"/>
                <w:szCs w:val="12"/>
              </w:rPr>
              <w:t>Pozostałe koszty i zmniejszenia</w:t>
            </w:r>
          </w:p>
        </w:tc>
        <w:tc>
          <w:tcPr>
            <w:tcW w:w="682" w:type="pct"/>
            <w:tcBorders>
              <w:top w:val="nil"/>
              <w:left w:val="nil"/>
              <w:bottom w:val="single" w:sz="4" w:space="0" w:color="auto"/>
              <w:right w:val="single" w:sz="4" w:space="0" w:color="auto"/>
            </w:tcBorders>
            <w:shd w:val="clear" w:color="000000" w:fill="FFFDC1"/>
            <w:noWrap/>
            <w:vAlign w:val="center"/>
            <w:hideMark/>
          </w:tcPr>
          <w:p w14:paraId="6E88B3DB" w14:textId="77777777" w:rsidR="00CF5B1D" w:rsidRPr="00CF5B1D" w:rsidRDefault="00CF5B1D" w:rsidP="00CF5B1D">
            <w:pPr>
              <w:spacing w:line="240" w:lineRule="auto"/>
              <w:jc w:val="right"/>
              <w:rPr>
                <w:rFonts w:cs="Arial"/>
                <w:sz w:val="12"/>
                <w:szCs w:val="12"/>
              </w:rPr>
            </w:pPr>
            <w:r w:rsidRPr="00CF5B1D">
              <w:rPr>
                <w:rFonts w:cs="Arial"/>
                <w:sz w:val="12"/>
                <w:szCs w:val="12"/>
              </w:rPr>
              <w:t>274 000</w:t>
            </w:r>
          </w:p>
        </w:tc>
        <w:tc>
          <w:tcPr>
            <w:tcW w:w="805" w:type="pct"/>
            <w:tcBorders>
              <w:top w:val="nil"/>
              <w:left w:val="nil"/>
              <w:bottom w:val="single" w:sz="4" w:space="0" w:color="auto"/>
              <w:right w:val="single" w:sz="4" w:space="0" w:color="auto"/>
            </w:tcBorders>
            <w:shd w:val="clear" w:color="000000" w:fill="FFFDC1"/>
            <w:noWrap/>
            <w:vAlign w:val="center"/>
            <w:hideMark/>
          </w:tcPr>
          <w:p w14:paraId="0D68CC8D" w14:textId="77777777" w:rsidR="00CF5B1D" w:rsidRPr="00CF5B1D" w:rsidRDefault="00CF5B1D" w:rsidP="00CF5B1D">
            <w:pPr>
              <w:spacing w:line="240" w:lineRule="auto"/>
              <w:jc w:val="right"/>
              <w:rPr>
                <w:rFonts w:cs="Arial"/>
                <w:sz w:val="12"/>
                <w:szCs w:val="12"/>
              </w:rPr>
            </w:pPr>
            <w:r w:rsidRPr="00CF5B1D">
              <w:rPr>
                <w:rFonts w:cs="Arial"/>
                <w:sz w:val="12"/>
                <w:szCs w:val="12"/>
              </w:rPr>
              <w:t>268 506,46</w:t>
            </w:r>
          </w:p>
        </w:tc>
        <w:tc>
          <w:tcPr>
            <w:tcW w:w="606" w:type="pct"/>
            <w:tcBorders>
              <w:top w:val="nil"/>
              <w:left w:val="nil"/>
              <w:bottom w:val="single" w:sz="4" w:space="0" w:color="auto"/>
              <w:right w:val="single" w:sz="4" w:space="0" w:color="auto"/>
            </w:tcBorders>
            <w:shd w:val="clear" w:color="000000" w:fill="FFFDC1"/>
            <w:noWrap/>
            <w:vAlign w:val="center"/>
            <w:hideMark/>
          </w:tcPr>
          <w:p w14:paraId="087BF798" w14:textId="77777777" w:rsidR="00CF5B1D" w:rsidRPr="00CF5B1D" w:rsidRDefault="00CF5B1D" w:rsidP="00CF5B1D">
            <w:pPr>
              <w:spacing w:line="240" w:lineRule="auto"/>
              <w:jc w:val="right"/>
              <w:rPr>
                <w:rFonts w:cs="Arial"/>
                <w:sz w:val="12"/>
                <w:szCs w:val="12"/>
              </w:rPr>
            </w:pPr>
            <w:r w:rsidRPr="00CF5B1D">
              <w:rPr>
                <w:rFonts w:cs="Arial"/>
                <w:sz w:val="12"/>
                <w:szCs w:val="12"/>
              </w:rPr>
              <w:t>98,0</w:t>
            </w:r>
          </w:p>
        </w:tc>
      </w:tr>
      <w:tr w:rsidR="00CF5B1D" w:rsidRPr="00CF5B1D" w14:paraId="49844E04"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5B3BE5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F</w:t>
            </w:r>
          </w:p>
        </w:tc>
        <w:tc>
          <w:tcPr>
            <w:tcW w:w="2623" w:type="pct"/>
            <w:tcBorders>
              <w:top w:val="nil"/>
              <w:left w:val="nil"/>
              <w:bottom w:val="single" w:sz="4" w:space="0" w:color="auto"/>
              <w:right w:val="single" w:sz="4" w:space="0" w:color="auto"/>
            </w:tcBorders>
            <w:shd w:val="clear" w:color="000000" w:fill="B7CFE8"/>
            <w:vAlign w:val="center"/>
            <w:hideMark/>
          </w:tcPr>
          <w:p w14:paraId="4B9A99C0" w14:textId="77777777" w:rsidR="00CF5B1D" w:rsidRPr="00CF5B1D" w:rsidRDefault="00CF5B1D" w:rsidP="00CF5B1D">
            <w:pPr>
              <w:spacing w:line="240" w:lineRule="auto"/>
              <w:rPr>
                <w:rFonts w:cs="Arial"/>
                <w:b/>
                <w:bCs/>
                <w:sz w:val="12"/>
                <w:szCs w:val="12"/>
              </w:rPr>
            </w:pPr>
            <w:r w:rsidRPr="00CF5B1D">
              <w:rPr>
                <w:rFonts w:cs="Arial"/>
                <w:b/>
                <w:bCs/>
                <w:sz w:val="12"/>
                <w:szCs w:val="12"/>
              </w:rPr>
              <w:t>STAN NALEŻNOŚCI NA KONIEC OKRESU SPRAWOZDAWCZEGO, W TYM:</w:t>
            </w:r>
          </w:p>
        </w:tc>
        <w:tc>
          <w:tcPr>
            <w:tcW w:w="682" w:type="pct"/>
            <w:tcBorders>
              <w:top w:val="nil"/>
              <w:left w:val="nil"/>
              <w:bottom w:val="single" w:sz="4" w:space="0" w:color="auto"/>
              <w:right w:val="single" w:sz="4" w:space="0" w:color="auto"/>
            </w:tcBorders>
            <w:shd w:val="clear" w:color="000000" w:fill="B7CFE8"/>
            <w:noWrap/>
            <w:vAlign w:val="center"/>
            <w:hideMark/>
          </w:tcPr>
          <w:p w14:paraId="05093BC9"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1 020 000</w:t>
            </w:r>
          </w:p>
        </w:tc>
        <w:tc>
          <w:tcPr>
            <w:tcW w:w="805" w:type="pct"/>
            <w:tcBorders>
              <w:top w:val="nil"/>
              <w:left w:val="nil"/>
              <w:bottom w:val="single" w:sz="4" w:space="0" w:color="auto"/>
              <w:right w:val="single" w:sz="4" w:space="0" w:color="auto"/>
            </w:tcBorders>
            <w:shd w:val="clear" w:color="000000" w:fill="B7CFE8"/>
            <w:noWrap/>
            <w:vAlign w:val="center"/>
            <w:hideMark/>
          </w:tcPr>
          <w:p w14:paraId="4E474A1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1 952 252,34</w:t>
            </w:r>
          </w:p>
        </w:tc>
        <w:tc>
          <w:tcPr>
            <w:tcW w:w="606" w:type="pct"/>
            <w:tcBorders>
              <w:top w:val="nil"/>
              <w:left w:val="nil"/>
              <w:bottom w:val="single" w:sz="4" w:space="0" w:color="auto"/>
              <w:right w:val="single" w:sz="4" w:space="0" w:color="auto"/>
            </w:tcBorders>
            <w:shd w:val="clear" w:color="000000" w:fill="B7CFE8"/>
            <w:noWrap/>
            <w:vAlign w:val="center"/>
            <w:hideMark/>
          </w:tcPr>
          <w:p w14:paraId="1FF307F0"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191,4</w:t>
            </w:r>
          </w:p>
        </w:tc>
      </w:tr>
      <w:tr w:rsidR="00CF5B1D" w:rsidRPr="00CF5B1D" w14:paraId="720D1507" w14:textId="77777777" w:rsidTr="00CF5B1D">
        <w:trPr>
          <w:trHeight w:val="284"/>
        </w:trPr>
        <w:tc>
          <w:tcPr>
            <w:tcW w:w="112" w:type="pct"/>
            <w:tcBorders>
              <w:top w:val="nil"/>
              <w:left w:val="single" w:sz="4" w:space="0" w:color="auto"/>
              <w:bottom w:val="nil"/>
              <w:right w:val="single" w:sz="4" w:space="0" w:color="auto"/>
            </w:tcBorders>
            <w:shd w:val="clear" w:color="auto" w:fill="auto"/>
            <w:noWrap/>
            <w:vAlign w:val="center"/>
            <w:hideMark/>
          </w:tcPr>
          <w:p w14:paraId="73B1C265" w14:textId="77777777" w:rsidR="00CF5B1D" w:rsidRPr="00CF5B1D" w:rsidRDefault="00CF5B1D" w:rsidP="00CF5B1D">
            <w:pPr>
              <w:spacing w:line="240" w:lineRule="auto"/>
              <w:rPr>
                <w:rFonts w:cs="Arial"/>
                <w:sz w:val="12"/>
                <w:szCs w:val="12"/>
              </w:rPr>
            </w:pPr>
            <w:r w:rsidRPr="00CF5B1D">
              <w:rPr>
                <w:rFonts w:cs="Arial"/>
                <w:sz w:val="12"/>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14:paraId="057B9FD2"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623" w:type="pct"/>
            <w:tcBorders>
              <w:top w:val="nil"/>
              <w:left w:val="nil"/>
              <w:bottom w:val="single" w:sz="4" w:space="0" w:color="auto"/>
              <w:right w:val="single" w:sz="4" w:space="0" w:color="auto"/>
            </w:tcBorders>
            <w:shd w:val="clear" w:color="auto" w:fill="auto"/>
            <w:vAlign w:val="center"/>
            <w:hideMark/>
          </w:tcPr>
          <w:p w14:paraId="72AEE9F7" w14:textId="77777777" w:rsidR="00CF5B1D" w:rsidRPr="00CF5B1D" w:rsidRDefault="00CF5B1D" w:rsidP="00CF5B1D">
            <w:pPr>
              <w:spacing w:line="240" w:lineRule="auto"/>
              <w:rPr>
                <w:rFonts w:cs="Arial"/>
                <w:sz w:val="12"/>
                <w:szCs w:val="12"/>
              </w:rPr>
            </w:pPr>
            <w:r w:rsidRPr="00CF5B1D">
              <w:rPr>
                <w:rFonts w:cs="Arial"/>
                <w:sz w:val="12"/>
                <w:szCs w:val="12"/>
              </w:rPr>
              <w:t>należności wymagalne</w:t>
            </w:r>
          </w:p>
        </w:tc>
        <w:tc>
          <w:tcPr>
            <w:tcW w:w="682" w:type="pct"/>
            <w:tcBorders>
              <w:top w:val="nil"/>
              <w:left w:val="nil"/>
              <w:bottom w:val="single" w:sz="4" w:space="0" w:color="auto"/>
              <w:right w:val="single" w:sz="4" w:space="0" w:color="auto"/>
            </w:tcBorders>
            <w:shd w:val="clear" w:color="auto" w:fill="auto"/>
            <w:noWrap/>
            <w:vAlign w:val="center"/>
            <w:hideMark/>
          </w:tcPr>
          <w:p w14:paraId="3B52AF27"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805" w:type="pct"/>
            <w:tcBorders>
              <w:top w:val="nil"/>
              <w:left w:val="nil"/>
              <w:bottom w:val="single" w:sz="4" w:space="0" w:color="auto"/>
              <w:right w:val="single" w:sz="4" w:space="0" w:color="auto"/>
            </w:tcBorders>
            <w:shd w:val="clear" w:color="auto" w:fill="auto"/>
            <w:noWrap/>
            <w:vAlign w:val="center"/>
            <w:hideMark/>
          </w:tcPr>
          <w:p w14:paraId="6E163FE9"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06" w:type="pct"/>
            <w:tcBorders>
              <w:top w:val="nil"/>
              <w:left w:val="nil"/>
              <w:bottom w:val="single" w:sz="4" w:space="0" w:color="auto"/>
              <w:right w:val="single" w:sz="4" w:space="0" w:color="auto"/>
            </w:tcBorders>
            <w:shd w:val="clear" w:color="000000" w:fill="FFFFFF"/>
            <w:noWrap/>
            <w:vAlign w:val="center"/>
            <w:hideMark/>
          </w:tcPr>
          <w:p w14:paraId="669EB831" w14:textId="77777777" w:rsidR="00CF5B1D" w:rsidRPr="00CF5B1D" w:rsidRDefault="00CF5B1D" w:rsidP="00CF5B1D">
            <w:pPr>
              <w:spacing w:line="240" w:lineRule="auto"/>
              <w:jc w:val="right"/>
              <w:rPr>
                <w:rFonts w:cs="Arial"/>
                <w:sz w:val="12"/>
                <w:szCs w:val="12"/>
              </w:rPr>
            </w:pPr>
            <w:r w:rsidRPr="00CF5B1D">
              <w:rPr>
                <w:rFonts w:cs="Arial"/>
                <w:sz w:val="12"/>
                <w:szCs w:val="12"/>
              </w:rPr>
              <w:t xml:space="preserve"> </w:t>
            </w:r>
          </w:p>
        </w:tc>
      </w:tr>
      <w:tr w:rsidR="00CF5B1D" w:rsidRPr="00CF5B1D" w14:paraId="79B79D59" w14:textId="77777777" w:rsidTr="00CF5B1D">
        <w:trPr>
          <w:trHeight w:val="284"/>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7AEC9697" w14:textId="77777777" w:rsidR="00CF5B1D" w:rsidRPr="00CF5B1D" w:rsidRDefault="00CF5B1D" w:rsidP="00CF5B1D">
            <w:pPr>
              <w:spacing w:line="240" w:lineRule="auto"/>
              <w:rPr>
                <w:rFonts w:cs="Arial"/>
                <w:sz w:val="12"/>
                <w:szCs w:val="12"/>
              </w:rPr>
            </w:pPr>
            <w:r w:rsidRPr="00CF5B1D">
              <w:rPr>
                <w:rFonts w:cs="Arial"/>
                <w:sz w:val="12"/>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14:paraId="615A122B"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623" w:type="pct"/>
            <w:tcBorders>
              <w:top w:val="nil"/>
              <w:left w:val="nil"/>
              <w:bottom w:val="single" w:sz="4" w:space="0" w:color="auto"/>
              <w:right w:val="single" w:sz="4" w:space="0" w:color="auto"/>
            </w:tcBorders>
            <w:shd w:val="clear" w:color="000000" w:fill="FFFFFF"/>
            <w:vAlign w:val="center"/>
            <w:hideMark/>
          </w:tcPr>
          <w:p w14:paraId="5777EA70" w14:textId="77777777" w:rsidR="00CF5B1D" w:rsidRPr="00CF5B1D" w:rsidRDefault="00CF5B1D" w:rsidP="00CF5B1D">
            <w:pPr>
              <w:spacing w:line="240" w:lineRule="auto"/>
              <w:rPr>
                <w:rFonts w:cs="Arial"/>
                <w:sz w:val="12"/>
                <w:szCs w:val="12"/>
              </w:rPr>
            </w:pPr>
            <w:r w:rsidRPr="00CF5B1D">
              <w:rPr>
                <w:rFonts w:cs="Arial"/>
                <w:sz w:val="12"/>
                <w:szCs w:val="12"/>
              </w:rPr>
              <w:t>stan środków pieniężnych na koniec okresu sprawozdawczego</w:t>
            </w:r>
          </w:p>
        </w:tc>
        <w:tc>
          <w:tcPr>
            <w:tcW w:w="682" w:type="pct"/>
            <w:tcBorders>
              <w:top w:val="nil"/>
              <w:left w:val="nil"/>
              <w:bottom w:val="single" w:sz="4" w:space="0" w:color="auto"/>
              <w:right w:val="single" w:sz="4" w:space="0" w:color="auto"/>
            </w:tcBorders>
            <w:shd w:val="clear" w:color="auto" w:fill="auto"/>
            <w:noWrap/>
            <w:vAlign w:val="center"/>
            <w:hideMark/>
          </w:tcPr>
          <w:p w14:paraId="2E69BD54" w14:textId="77777777" w:rsidR="00CF5B1D" w:rsidRPr="00CF5B1D" w:rsidRDefault="00CF5B1D" w:rsidP="00CF5B1D">
            <w:pPr>
              <w:spacing w:line="240" w:lineRule="auto"/>
              <w:jc w:val="right"/>
              <w:rPr>
                <w:rFonts w:cs="Arial"/>
                <w:sz w:val="12"/>
                <w:szCs w:val="12"/>
              </w:rPr>
            </w:pPr>
            <w:r w:rsidRPr="00CF5B1D">
              <w:rPr>
                <w:rFonts w:cs="Arial"/>
                <w:sz w:val="12"/>
                <w:szCs w:val="12"/>
              </w:rPr>
              <w:t>1 000 000</w:t>
            </w:r>
          </w:p>
        </w:tc>
        <w:tc>
          <w:tcPr>
            <w:tcW w:w="805" w:type="pct"/>
            <w:tcBorders>
              <w:top w:val="nil"/>
              <w:left w:val="nil"/>
              <w:bottom w:val="single" w:sz="4" w:space="0" w:color="auto"/>
              <w:right w:val="single" w:sz="4" w:space="0" w:color="auto"/>
            </w:tcBorders>
            <w:shd w:val="clear" w:color="auto" w:fill="auto"/>
            <w:noWrap/>
            <w:vAlign w:val="center"/>
            <w:hideMark/>
          </w:tcPr>
          <w:p w14:paraId="299115E9" w14:textId="77777777" w:rsidR="00CF5B1D" w:rsidRPr="00CF5B1D" w:rsidRDefault="00CF5B1D" w:rsidP="00CF5B1D">
            <w:pPr>
              <w:spacing w:line="240" w:lineRule="auto"/>
              <w:jc w:val="right"/>
              <w:rPr>
                <w:rFonts w:cs="Arial"/>
                <w:sz w:val="12"/>
                <w:szCs w:val="12"/>
              </w:rPr>
            </w:pPr>
            <w:r w:rsidRPr="00CF5B1D">
              <w:rPr>
                <w:rFonts w:cs="Arial"/>
                <w:sz w:val="12"/>
                <w:szCs w:val="12"/>
              </w:rPr>
              <w:t>1 939 528,56</w:t>
            </w:r>
          </w:p>
        </w:tc>
        <w:tc>
          <w:tcPr>
            <w:tcW w:w="606" w:type="pct"/>
            <w:tcBorders>
              <w:top w:val="nil"/>
              <w:left w:val="nil"/>
              <w:bottom w:val="single" w:sz="4" w:space="0" w:color="auto"/>
              <w:right w:val="single" w:sz="4" w:space="0" w:color="auto"/>
            </w:tcBorders>
            <w:shd w:val="clear" w:color="000000" w:fill="FFFFFF"/>
            <w:noWrap/>
            <w:vAlign w:val="center"/>
            <w:hideMark/>
          </w:tcPr>
          <w:p w14:paraId="3E024FAE" w14:textId="77777777" w:rsidR="00CF5B1D" w:rsidRPr="00CF5B1D" w:rsidRDefault="00CF5B1D" w:rsidP="00CF5B1D">
            <w:pPr>
              <w:spacing w:line="240" w:lineRule="auto"/>
              <w:jc w:val="right"/>
              <w:rPr>
                <w:rFonts w:cs="Arial"/>
                <w:sz w:val="12"/>
                <w:szCs w:val="12"/>
              </w:rPr>
            </w:pPr>
            <w:r w:rsidRPr="00CF5B1D">
              <w:rPr>
                <w:rFonts w:cs="Arial"/>
                <w:sz w:val="12"/>
                <w:szCs w:val="12"/>
              </w:rPr>
              <w:t>194,0</w:t>
            </w:r>
          </w:p>
        </w:tc>
      </w:tr>
      <w:tr w:rsidR="00CF5B1D" w:rsidRPr="00CF5B1D" w14:paraId="01E3E2B2"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41C690E"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G</w:t>
            </w:r>
          </w:p>
        </w:tc>
        <w:tc>
          <w:tcPr>
            <w:tcW w:w="2623" w:type="pct"/>
            <w:tcBorders>
              <w:top w:val="nil"/>
              <w:left w:val="nil"/>
              <w:bottom w:val="single" w:sz="4" w:space="0" w:color="auto"/>
              <w:right w:val="single" w:sz="4" w:space="0" w:color="auto"/>
            </w:tcBorders>
            <w:shd w:val="clear" w:color="000000" w:fill="B7CFE8"/>
            <w:vAlign w:val="center"/>
            <w:hideMark/>
          </w:tcPr>
          <w:p w14:paraId="20F6EC2B" w14:textId="77777777" w:rsidR="00CF5B1D" w:rsidRPr="00CF5B1D" w:rsidRDefault="00CF5B1D" w:rsidP="00CF5B1D">
            <w:pPr>
              <w:spacing w:line="240" w:lineRule="auto"/>
              <w:rPr>
                <w:rFonts w:cs="Arial"/>
                <w:b/>
                <w:bCs/>
                <w:sz w:val="12"/>
                <w:szCs w:val="12"/>
              </w:rPr>
            </w:pPr>
            <w:r w:rsidRPr="00CF5B1D">
              <w:rPr>
                <w:rFonts w:cs="Arial"/>
                <w:b/>
                <w:bCs/>
                <w:sz w:val="12"/>
                <w:szCs w:val="12"/>
              </w:rPr>
              <w:t>STAN ZOBOWIĄZAŃ NA KONIEC OKRESU SPRAWOZDAWCZEGO, W TYM:</w:t>
            </w:r>
          </w:p>
        </w:tc>
        <w:tc>
          <w:tcPr>
            <w:tcW w:w="682" w:type="pct"/>
            <w:tcBorders>
              <w:top w:val="nil"/>
              <w:left w:val="nil"/>
              <w:bottom w:val="single" w:sz="4" w:space="0" w:color="auto"/>
              <w:right w:val="single" w:sz="4" w:space="0" w:color="auto"/>
            </w:tcBorders>
            <w:shd w:val="clear" w:color="000000" w:fill="B7CFE8"/>
            <w:noWrap/>
            <w:vAlign w:val="center"/>
            <w:hideMark/>
          </w:tcPr>
          <w:p w14:paraId="3BCEFC4C"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130 000</w:t>
            </w:r>
          </w:p>
        </w:tc>
        <w:tc>
          <w:tcPr>
            <w:tcW w:w="805" w:type="pct"/>
            <w:tcBorders>
              <w:top w:val="nil"/>
              <w:left w:val="nil"/>
              <w:bottom w:val="single" w:sz="4" w:space="0" w:color="auto"/>
              <w:right w:val="single" w:sz="4" w:space="0" w:color="auto"/>
            </w:tcBorders>
            <w:shd w:val="clear" w:color="000000" w:fill="B7CFE8"/>
            <w:noWrap/>
            <w:vAlign w:val="center"/>
            <w:hideMark/>
          </w:tcPr>
          <w:p w14:paraId="0EB1BED0"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31 769,84</w:t>
            </w:r>
          </w:p>
        </w:tc>
        <w:tc>
          <w:tcPr>
            <w:tcW w:w="606" w:type="pct"/>
            <w:tcBorders>
              <w:top w:val="nil"/>
              <w:left w:val="nil"/>
              <w:bottom w:val="single" w:sz="4" w:space="0" w:color="auto"/>
              <w:right w:val="single" w:sz="4" w:space="0" w:color="auto"/>
            </w:tcBorders>
            <w:shd w:val="clear" w:color="000000" w:fill="B7CFE8"/>
            <w:noWrap/>
            <w:vAlign w:val="center"/>
            <w:hideMark/>
          </w:tcPr>
          <w:p w14:paraId="53F1E4D0"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24,4</w:t>
            </w:r>
          </w:p>
        </w:tc>
      </w:tr>
      <w:tr w:rsidR="00CF5B1D" w:rsidRPr="00CF5B1D" w14:paraId="2F3EA862" w14:textId="77777777" w:rsidTr="00CF5B1D">
        <w:trPr>
          <w:trHeight w:val="284"/>
        </w:trPr>
        <w:tc>
          <w:tcPr>
            <w:tcW w:w="112" w:type="pct"/>
            <w:tcBorders>
              <w:top w:val="nil"/>
              <w:left w:val="single" w:sz="4" w:space="0" w:color="auto"/>
              <w:bottom w:val="single" w:sz="4" w:space="0" w:color="auto"/>
              <w:right w:val="single" w:sz="4" w:space="0" w:color="auto"/>
            </w:tcBorders>
            <w:shd w:val="clear" w:color="auto" w:fill="auto"/>
            <w:noWrap/>
            <w:vAlign w:val="center"/>
            <w:hideMark/>
          </w:tcPr>
          <w:p w14:paraId="1E7C860E"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14:paraId="2A2F9431"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623" w:type="pct"/>
            <w:tcBorders>
              <w:top w:val="nil"/>
              <w:left w:val="nil"/>
              <w:bottom w:val="single" w:sz="4" w:space="0" w:color="auto"/>
              <w:right w:val="single" w:sz="4" w:space="0" w:color="auto"/>
            </w:tcBorders>
            <w:shd w:val="clear" w:color="auto" w:fill="auto"/>
            <w:vAlign w:val="center"/>
            <w:hideMark/>
          </w:tcPr>
          <w:p w14:paraId="7E54E2C1" w14:textId="77777777" w:rsidR="00CF5B1D" w:rsidRPr="00CF5B1D" w:rsidRDefault="00CF5B1D" w:rsidP="00CF5B1D">
            <w:pPr>
              <w:spacing w:line="240" w:lineRule="auto"/>
              <w:rPr>
                <w:rFonts w:cs="Arial"/>
                <w:sz w:val="12"/>
                <w:szCs w:val="12"/>
              </w:rPr>
            </w:pPr>
            <w:r w:rsidRPr="00CF5B1D">
              <w:rPr>
                <w:rFonts w:cs="Arial"/>
                <w:sz w:val="12"/>
                <w:szCs w:val="12"/>
              </w:rPr>
              <w:t>zobowiązania wymagalne</w:t>
            </w:r>
          </w:p>
        </w:tc>
        <w:tc>
          <w:tcPr>
            <w:tcW w:w="682" w:type="pct"/>
            <w:tcBorders>
              <w:top w:val="nil"/>
              <w:left w:val="nil"/>
              <w:bottom w:val="single" w:sz="4" w:space="0" w:color="auto"/>
              <w:right w:val="single" w:sz="4" w:space="0" w:color="auto"/>
            </w:tcBorders>
            <w:shd w:val="clear" w:color="auto" w:fill="auto"/>
            <w:noWrap/>
            <w:vAlign w:val="center"/>
            <w:hideMark/>
          </w:tcPr>
          <w:p w14:paraId="198C06D8"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805" w:type="pct"/>
            <w:tcBorders>
              <w:top w:val="nil"/>
              <w:left w:val="nil"/>
              <w:bottom w:val="single" w:sz="4" w:space="0" w:color="auto"/>
              <w:right w:val="single" w:sz="4" w:space="0" w:color="auto"/>
            </w:tcBorders>
            <w:shd w:val="clear" w:color="auto" w:fill="auto"/>
            <w:noWrap/>
            <w:vAlign w:val="center"/>
            <w:hideMark/>
          </w:tcPr>
          <w:p w14:paraId="2BEF4258"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06" w:type="pct"/>
            <w:tcBorders>
              <w:top w:val="nil"/>
              <w:left w:val="nil"/>
              <w:bottom w:val="single" w:sz="4" w:space="0" w:color="auto"/>
              <w:right w:val="single" w:sz="4" w:space="0" w:color="auto"/>
            </w:tcBorders>
            <w:shd w:val="clear" w:color="000000" w:fill="FFFFFF"/>
            <w:noWrap/>
            <w:vAlign w:val="center"/>
            <w:hideMark/>
          </w:tcPr>
          <w:p w14:paraId="14D0F473"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 xml:space="preserve"> </w:t>
            </w:r>
          </w:p>
        </w:tc>
      </w:tr>
      <w:tr w:rsidR="00CF5B1D" w:rsidRPr="00CF5B1D" w14:paraId="0234E527" w14:textId="77777777" w:rsidTr="00CF5B1D">
        <w:trPr>
          <w:trHeight w:val="284"/>
        </w:trPr>
        <w:tc>
          <w:tcPr>
            <w:tcW w:w="284"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1CE91D2"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H</w:t>
            </w:r>
          </w:p>
        </w:tc>
        <w:tc>
          <w:tcPr>
            <w:tcW w:w="2623" w:type="pct"/>
            <w:tcBorders>
              <w:top w:val="nil"/>
              <w:left w:val="nil"/>
              <w:bottom w:val="single" w:sz="4" w:space="0" w:color="auto"/>
              <w:right w:val="single" w:sz="4" w:space="0" w:color="auto"/>
            </w:tcBorders>
            <w:shd w:val="clear" w:color="000000" w:fill="B7CFE8"/>
            <w:vAlign w:val="center"/>
            <w:hideMark/>
          </w:tcPr>
          <w:p w14:paraId="3CBCCD14" w14:textId="77777777" w:rsidR="00CF5B1D" w:rsidRPr="00CF5B1D" w:rsidRDefault="00CF5B1D" w:rsidP="00CF5B1D">
            <w:pPr>
              <w:spacing w:line="240" w:lineRule="auto"/>
              <w:rPr>
                <w:rFonts w:cs="Arial"/>
                <w:b/>
                <w:bCs/>
                <w:sz w:val="12"/>
                <w:szCs w:val="12"/>
              </w:rPr>
            </w:pPr>
            <w:r w:rsidRPr="00CF5B1D">
              <w:rPr>
                <w:rFonts w:cs="Arial"/>
                <w:b/>
                <w:bCs/>
                <w:sz w:val="12"/>
                <w:szCs w:val="12"/>
              </w:rPr>
              <w:t>SUMA [E-F+G]</w:t>
            </w:r>
          </w:p>
        </w:tc>
        <w:tc>
          <w:tcPr>
            <w:tcW w:w="682" w:type="pct"/>
            <w:tcBorders>
              <w:top w:val="nil"/>
              <w:left w:val="nil"/>
              <w:bottom w:val="single" w:sz="4" w:space="0" w:color="auto"/>
              <w:right w:val="single" w:sz="4" w:space="0" w:color="auto"/>
            </w:tcBorders>
            <w:shd w:val="clear" w:color="000000" w:fill="B7CFE8"/>
            <w:noWrap/>
            <w:vAlign w:val="center"/>
            <w:hideMark/>
          </w:tcPr>
          <w:p w14:paraId="32143D0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3 285 573</w:t>
            </w:r>
          </w:p>
        </w:tc>
        <w:tc>
          <w:tcPr>
            <w:tcW w:w="805" w:type="pct"/>
            <w:tcBorders>
              <w:top w:val="nil"/>
              <w:left w:val="nil"/>
              <w:bottom w:val="single" w:sz="4" w:space="0" w:color="auto"/>
              <w:right w:val="single" w:sz="4" w:space="0" w:color="auto"/>
            </w:tcBorders>
            <w:shd w:val="clear" w:color="000000" w:fill="B7CFE8"/>
            <w:noWrap/>
            <w:vAlign w:val="center"/>
            <w:hideMark/>
          </w:tcPr>
          <w:p w14:paraId="4D76EBD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1 428 653,47</w:t>
            </w:r>
          </w:p>
        </w:tc>
        <w:tc>
          <w:tcPr>
            <w:tcW w:w="606" w:type="pct"/>
            <w:tcBorders>
              <w:top w:val="nil"/>
              <w:left w:val="nil"/>
              <w:bottom w:val="single" w:sz="4" w:space="0" w:color="auto"/>
              <w:right w:val="single" w:sz="4" w:space="0" w:color="auto"/>
            </w:tcBorders>
            <w:shd w:val="clear" w:color="000000" w:fill="B7CFE8"/>
            <w:noWrap/>
            <w:vAlign w:val="center"/>
            <w:hideMark/>
          </w:tcPr>
          <w:p w14:paraId="6641B7CB"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43,5</w:t>
            </w:r>
          </w:p>
        </w:tc>
      </w:tr>
      <w:tr w:rsidR="00CF5B1D" w:rsidRPr="00CF5B1D" w14:paraId="24C5287C" w14:textId="77777777" w:rsidTr="00CF5B1D">
        <w:trPr>
          <w:trHeight w:val="284"/>
        </w:trPr>
        <w:tc>
          <w:tcPr>
            <w:tcW w:w="43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4247CD0E"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informacje dodatkowe</w:t>
            </w:r>
          </w:p>
        </w:tc>
        <w:tc>
          <w:tcPr>
            <w:tcW w:w="606" w:type="pct"/>
            <w:tcBorders>
              <w:top w:val="nil"/>
              <w:left w:val="nil"/>
              <w:bottom w:val="single" w:sz="4" w:space="0" w:color="auto"/>
              <w:right w:val="single" w:sz="4" w:space="0" w:color="auto"/>
            </w:tcBorders>
            <w:shd w:val="clear" w:color="000000" w:fill="D5E3F2"/>
            <w:noWrap/>
            <w:vAlign w:val="center"/>
            <w:hideMark/>
          </w:tcPr>
          <w:p w14:paraId="57925B4B" w14:textId="77777777" w:rsidR="00CF5B1D" w:rsidRPr="00CF5B1D" w:rsidRDefault="00CF5B1D" w:rsidP="00CF5B1D">
            <w:pPr>
              <w:spacing w:line="240" w:lineRule="auto"/>
              <w:rPr>
                <w:rFonts w:cs="Arial"/>
                <w:b/>
                <w:bCs/>
                <w:sz w:val="12"/>
                <w:szCs w:val="12"/>
              </w:rPr>
            </w:pPr>
            <w:r w:rsidRPr="00CF5B1D">
              <w:rPr>
                <w:rFonts w:cs="Arial"/>
                <w:b/>
                <w:bCs/>
                <w:sz w:val="12"/>
                <w:szCs w:val="12"/>
              </w:rPr>
              <w:t xml:space="preserve"> </w:t>
            </w:r>
          </w:p>
        </w:tc>
      </w:tr>
      <w:tr w:rsidR="00CF5B1D" w:rsidRPr="00CF5B1D" w14:paraId="3594BC61" w14:textId="77777777" w:rsidTr="00CF5B1D">
        <w:trPr>
          <w:trHeight w:val="284"/>
        </w:trPr>
        <w:tc>
          <w:tcPr>
            <w:tcW w:w="2907"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3AAEE787" w14:textId="77777777" w:rsidR="00CF5B1D" w:rsidRPr="00CF5B1D" w:rsidRDefault="00CF5B1D" w:rsidP="00CF5B1D">
            <w:pPr>
              <w:spacing w:line="240" w:lineRule="auto"/>
              <w:rPr>
                <w:rFonts w:cs="Arial"/>
                <w:b/>
                <w:bCs/>
                <w:sz w:val="12"/>
                <w:szCs w:val="12"/>
              </w:rPr>
            </w:pPr>
            <w:r w:rsidRPr="00CF5B1D">
              <w:rPr>
                <w:rFonts w:cs="Arial"/>
                <w:b/>
                <w:bCs/>
                <w:sz w:val="12"/>
                <w:szCs w:val="12"/>
              </w:rPr>
              <w:t>ŚRODKI NA WYDATKI MAJĄTKOWE</w:t>
            </w:r>
          </w:p>
        </w:tc>
        <w:tc>
          <w:tcPr>
            <w:tcW w:w="682" w:type="pct"/>
            <w:tcBorders>
              <w:top w:val="nil"/>
              <w:left w:val="nil"/>
              <w:bottom w:val="single" w:sz="4" w:space="0" w:color="auto"/>
              <w:right w:val="single" w:sz="4" w:space="0" w:color="auto"/>
            </w:tcBorders>
            <w:shd w:val="clear" w:color="000000" w:fill="B7CFE8"/>
            <w:noWrap/>
            <w:vAlign w:val="center"/>
            <w:hideMark/>
          </w:tcPr>
          <w:p w14:paraId="62F4EEA6"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0</w:t>
            </w:r>
          </w:p>
        </w:tc>
        <w:tc>
          <w:tcPr>
            <w:tcW w:w="805" w:type="pct"/>
            <w:tcBorders>
              <w:top w:val="nil"/>
              <w:left w:val="nil"/>
              <w:bottom w:val="single" w:sz="4" w:space="0" w:color="auto"/>
              <w:right w:val="single" w:sz="4" w:space="0" w:color="auto"/>
            </w:tcBorders>
            <w:shd w:val="clear" w:color="000000" w:fill="B7CFE8"/>
            <w:noWrap/>
            <w:vAlign w:val="center"/>
            <w:hideMark/>
          </w:tcPr>
          <w:p w14:paraId="69743084"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0,00</w:t>
            </w:r>
          </w:p>
        </w:tc>
        <w:tc>
          <w:tcPr>
            <w:tcW w:w="606" w:type="pct"/>
            <w:tcBorders>
              <w:top w:val="nil"/>
              <w:left w:val="nil"/>
              <w:bottom w:val="single" w:sz="4" w:space="0" w:color="auto"/>
              <w:right w:val="single" w:sz="4" w:space="0" w:color="auto"/>
            </w:tcBorders>
            <w:shd w:val="clear" w:color="000000" w:fill="B7CFE8"/>
            <w:noWrap/>
            <w:vAlign w:val="center"/>
            <w:hideMark/>
          </w:tcPr>
          <w:p w14:paraId="29762C78"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 xml:space="preserve"> </w:t>
            </w:r>
          </w:p>
        </w:tc>
      </w:tr>
      <w:tr w:rsidR="00CF5B1D" w:rsidRPr="00CF5B1D" w14:paraId="4611CD1F" w14:textId="77777777" w:rsidTr="00CF5B1D">
        <w:trPr>
          <w:trHeight w:val="284"/>
        </w:trPr>
        <w:tc>
          <w:tcPr>
            <w:tcW w:w="11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0BA557"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172" w:type="pct"/>
            <w:tcBorders>
              <w:top w:val="nil"/>
              <w:left w:val="nil"/>
              <w:bottom w:val="single" w:sz="4" w:space="0" w:color="auto"/>
              <w:right w:val="single" w:sz="4" w:space="0" w:color="auto"/>
            </w:tcBorders>
            <w:shd w:val="clear" w:color="auto" w:fill="auto"/>
            <w:noWrap/>
            <w:vAlign w:val="center"/>
            <w:hideMark/>
          </w:tcPr>
          <w:p w14:paraId="27D2B4C0"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623" w:type="pct"/>
            <w:tcBorders>
              <w:top w:val="nil"/>
              <w:left w:val="nil"/>
              <w:bottom w:val="single" w:sz="4" w:space="0" w:color="auto"/>
              <w:right w:val="single" w:sz="4" w:space="0" w:color="auto"/>
            </w:tcBorders>
            <w:shd w:val="clear" w:color="auto" w:fill="auto"/>
            <w:vAlign w:val="center"/>
            <w:hideMark/>
          </w:tcPr>
          <w:p w14:paraId="596D01CA" w14:textId="77777777" w:rsidR="00CF5B1D" w:rsidRPr="00CF5B1D" w:rsidRDefault="00CF5B1D" w:rsidP="00CF5B1D">
            <w:pPr>
              <w:spacing w:line="240" w:lineRule="auto"/>
              <w:rPr>
                <w:rFonts w:cs="Arial"/>
                <w:sz w:val="12"/>
                <w:szCs w:val="12"/>
              </w:rPr>
            </w:pPr>
            <w:r w:rsidRPr="00CF5B1D">
              <w:rPr>
                <w:rFonts w:cs="Arial"/>
                <w:sz w:val="12"/>
                <w:szCs w:val="12"/>
              </w:rPr>
              <w:t>środki własne</w:t>
            </w:r>
          </w:p>
        </w:tc>
        <w:tc>
          <w:tcPr>
            <w:tcW w:w="682" w:type="pct"/>
            <w:tcBorders>
              <w:top w:val="nil"/>
              <w:left w:val="nil"/>
              <w:bottom w:val="single" w:sz="4" w:space="0" w:color="auto"/>
              <w:right w:val="single" w:sz="4" w:space="0" w:color="auto"/>
            </w:tcBorders>
            <w:shd w:val="clear" w:color="auto" w:fill="auto"/>
            <w:noWrap/>
            <w:vAlign w:val="center"/>
            <w:hideMark/>
          </w:tcPr>
          <w:p w14:paraId="45EA8CA2"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805" w:type="pct"/>
            <w:tcBorders>
              <w:top w:val="nil"/>
              <w:left w:val="nil"/>
              <w:bottom w:val="single" w:sz="4" w:space="0" w:color="auto"/>
              <w:right w:val="single" w:sz="4" w:space="0" w:color="auto"/>
            </w:tcBorders>
            <w:shd w:val="clear" w:color="auto" w:fill="auto"/>
            <w:noWrap/>
            <w:vAlign w:val="center"/>
            <w:hideMark/>
          </w:tcPr>
          <w:p w14:paraId="5221EC0E"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06" w:type="pct"/>
            <w:tcBorders>
              <w:top w:val="nil"/>
              <w:left w:val="nil"/>
              <w:bottom w:val="single" w:sz="4" w:space="0" w:color="auto"/>
              <w:right w:val="single" w:sz="4" w:space="0" w:color="auto"/>
            </w:tcBorders>
            <w:shd w:val="clear" w:color="000000" w:fill="FFFFFF"/>
            <w:noWrap/>
            <w:vAlign w:val="center"/>
            <w:hideMark/>
          </w:tcPr>
          <w:p w14:paraId="7A69C0AE" w14:textId="77777777" w:rsidR="00CF5B1D" w:rsidRPr="00CF5B1D" w:rsidRDefault="00CF5B1D" w:rsidP="00CF5B1D">
            <w:pPr>
              <w:spacing w:line="240" w:lineRule="auto"/>
              <w:jc w:val="right"/>
              <w:rPr>
                <w:rFonts w:cs="Arial"/>
                <w:sz w:val="12"/>
                <w:szCs w:val="12"/>
              </w:rPr>
            </w:pPr>
            <w:r w:rsidRPr="00CF5B1D">
              <w:rPr>
                <w:rFonts w:cs="Arial"/>
                <w:sz w:val="12"/>
                <w:szCs w:val="12"/>
              </w:rPr>
              <w:t xml:space="preserve"> </w:t>
            </w:r>
          </w:p>
        </w:tc>
      </w:tr>
      <w:tr w:rsidR="00CF5B1D" w:rsidRPr="00CF5B1D" w14:paraId="22943DB8"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33F6E61E"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auto" w:fill="auto"/>
            <w:noWrap/>
            <w:vAlign w:val="center"/>
            <w:hideMark/>
          </w:tcPr>
          <w:p w14:paraId="21E6EE28"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623" w:type="pct"/>
            <w:tcBorders>
              <w:top w:val="nil"/>
              <w:left w:val="nil"/>
              <w:bottom w:val="single" w:sz="4" w:space="0" w:color="auto"/>
              <w:right w:val="single" w:sz="4" w:space="0" w:color="auto"/>
            </w:tcBorders>
            <w:shd w:val="clear" w:color="auto" w:fill="auto"/>
            <w:vAlign w:val="center"/>
            <w:hideMark/>
          </w:tcPr>
          <w:p w14:paraId="334B4588" w14:textId="77777777" w:rsidR="00CF5B1D" w:rsidRPr="00CF5B1D" w:rsidRDefault="00CF5B1D" w:rsidP="00CF5B1D">
            <w:pPr>
              <w:spacing w:line="240" w:lineRule="auto"/>
              <w:rPr>
                <w:rFonts w:cs="Arial"/>
                <w:sz w:val="12"/>
                <w:szCs w:val="12"/>
              </w:rPr>
            </w:pPr>
            <w:r w:rsidRPr="00CF5B1D">
              <w:rPr>
                <w:rFonts w:cs="Arial"/>
                <w:sz w:val="12"/>
                <w:szCs w:val="12"/>
              </w:rPr>
              <w:t>dotacja celowa z budżetu miasta na finansowanie inwestycji</w:t>
            </w:r>
          </w:p>
        </w:tc>
        <w:tc>
          <w:tcPr>
            <w:tcW w:w="682" w:type="pct"/>
            <w:tcBorders>
              <w:top w:val="nil"/>
              <w:left w:val="nil"/>
              <w:bottom w:val="single" w:sz="4" w:space="0" w:color="auto"/>
              <w:right w:val="single" w:sz="4" w:space="0" w:color="auto"/>
            </w:tcBorders>
            <w:shd w:val="clear" w:color="auto" w:fill="auto"/>
            <w:noWrap/>
            <w:vAlign w:val="center"/>
            <w:hideMark/>
          </w:tcPr>
          <w:p w14:paraId="69B73371"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805" w:type="pct"/>
            <w:tcBorders>
              <w:top w:val="nil"/>
              <w:left w:val="nil"/>
              <w:bottom w:val="single" w:sz="4" w:space="0" w:color="auto"/>
              <w:right w:val="single" w:sz="4" w:space="0" w:color="auto"/>
            </w:tcBorders>
            <w:shd w:val="clear" w:color="auto" w:fill="auto"/>
            <w:noWrap/>
            <w:vAlign w:val="center"/>
            <w:hideMark/>
          </w:tcPr>
          <w:p w14:paraId="343D695E"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06" w:type="pct"/>
            <w:tcBorders>
              <w:top w:val="nil"/>
              <w:left w:val="nil"/>
              <w:bottom w:val="single" w:sz="4" w:space="0" w:color="auto"/>
              <w:right w:val="single" w:sz="4" w:space="0" w:color="auto"/>
            </w:tcBorders>
            <w:shd w:val="clear" w:color="000000" w:fill="FFFFFF"/>
            <w:noWrap/>
            <w:vAlign w:val="center"/>
            <w:hideMark/>
          </w:tcPr>
          <w:p w14:paraId="33000388" w14:textId="77777777" w:rsidR="00CF5B1D" w:rsidRPr="00CF5B1D" w:rsidRDefault="00CF5B1D" w:rsidP="00CF5B1D">
            <w:pPr>
              <w:spacing w:line="240" w:lineRule="auto"/>
              <w:jc w:val="right"/>
              <w:rPr>
                <w:rFonts w:cs="Arial"/>
                <w:sz w:val="12"/>
                <w:szCs w:val="12"/>
              </w:rPr>
            </w:pPr>
            <w:r w:rsidRPr="00CF5B1D">
              <w:rPr>
                <w:rFonts w:cs="Arial"/>
                <w:sz w:val="12"/>
                <w:szCs w:val="12"/>
              </w:rPr>
              <w:t xml:space="preserve"> </w:t>
            </w:r>
          </w:p>
        </w:tc>
      </w:tr>
      <w:tr w:rsidR="00CF5B1D" w:rsidRPr="00CF5B1D" w14:paraId="553548A4"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2C106FFF"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auto" w:fill="auto"/>
            <w:noWrap/>
            <w:vAlign w:val="center"/>
            <w:hideMark/>
          </w:tcPr>
          <w:p w14:paraId="0DA54D4D"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623" w:type="pct"/>
            <w:tcBorders>
              <w:top w:val="nil"/>
              <w:left w:val="nil"/>
              <w:bottom w:val="single" w:sz="4" w:space="0" w:color="auto"/>
              <w:right w:val="single" w:sz="4" w:space="0" w:color="auto"/>
            </w:tcBorders>
            <w:shd w:val="clear" w:color="auto" w:fill="auto"/>
            <w:vAlign w:val="center"/>
            <w:hideMark/>
          </w:tcPr>
          <w:p w14:paraId="19933746" w14:textId="77777777" w:rsidR="00CF5B1D" w:rsidRPr="00CF5B1D" w:rsidRDefault="00CF5B1D" w:rsidP="00CF5B1D">
            <w:pPr>
              <w:spacing w:line="240" w:lineRule="auto"/>
              <w:rPr>
                <w:rFonts w:cs="Arial"/>
                <w:sz w:val="12"/>
                <w:szCs w:val="12"/>
              </w:rPr>
            </w:pPr>
            <w:r w:rsidRPr="00CF5B1D">
              <w:rPr>
                <w:rFonts w:cs="Arial"/>
                <w:sz w:val="12"/>
                <w:szCs w:val="12"/>
              </w:rPr>
              <w:t>dotacja celowa z budżetu państwa na finansowanie inwestycji</w:t>
            </w:r>
          </w:p>
        </w:tc>
        <w:tc>
          <w:tcPr>
            <w:tcW w:w="682" w:type="pct"/>
            <w:tcBorders>
              <w:top w:val="nil"/>
              <w:left w:val="nil"/>
              <w:bottom w:val="single" w:sz="4" w:space="0" w:color="auto"/>
              <w:right w:val="single" w:sz="4" w:space="0" w:color="auto"/>
            </w:tcBorders>
            <w:shd w:val="clear" w:color="auto" w:fill="auto"/>
            <w:noWrap/>
            <w:vAlign w:val="center"/>
            <w:hideMark/>
          </w:tcPr>
          <w:p w14:paraId="3FBC4A07"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805" w:type="pct"/>
            <w:tcBorders>
              <w:top w:val="nil"/>
              <w:left w:val="nil"/>
              <w:bottom w:val="single" w:sz="4" w:space="0" w:color="auto"/>
              <w:right w:val="single" w:sz="4" w:space="0" w:color="auto"/>
            </w:tcBorders>
            <w:shd w:val="clear" w:color="auto" w:fill="auto"/>
            <w:noWrap/>
            <w:vAlign w:val="center"/>
            <w:hideMark/>
          </w:tcPr>
          <w:p w14:paraId="3570C0F7"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06" w:type="pct"/>
            <w:tcBorders>
              <w:top w:val="nil"/>
              <w:left w:val="nil"/>
              <w:bottom w:val="single" w:sz="4" w:space="0" w:color="auto"/>
              <w:right w:val="single" w:sz="4" w:space="0" w:color="auto"/>
            </w:tcBorders>
            <w:shd w:val="clear" w:color="auto" w:fill="auto"/>
            <w:noWrap/>
            <w:vAlign w:val="center"/>
            <w:hideMark/>
          </w:tcPr>
          <w:p w14:paraId="41A79614" w14:textId="77777777" w:rsidR="00CF5B1D" w:rsidRPr="00CF5B1D" w:rsidRDefault="00CF5B1D" w:rsidP="00CF5B1D">
            <w:pPr>
              <w:spacing w:line="240" w:lineRule="auto"/>
              <w:jc w:val="right"/>
              <w:rPr>
                <w:rFonts w:cs="Arial"/>
                <w:sz w:val="12"/>
                <w:szCs w:val="12"/>
              </w:rPr>
            </w:pPr>
            <w:r w:rsidRPr="00CF5B1D">
              <w:rPr>
                <w:rFonts w:cs="Arial"/>
                <w:sz w:val="12"/>
                <w:szCs w:val="12"/>
              </w:rPr>
              <w:t xml:space="preserve"> </w:t>
            </w:r>
          </w:p>
        </w:tc>
      </w:tr>
      <w:tr w:rsidR="00CF5B1D" w:rsidRPr="00CF5B1D" w14:paraId="1A2C99AB" w14:textId="77777777" w:rsidTr="00CF5B1D">
        <w:trPr>
          <w:trHeight w:val="284"/>
        </w:trPr>
        <w:tc>
          <w:tcPr>
            <w:tcW w:w="112" w:type="pct"/>
            <w:vMerge/>
            <w:tcBorders>
              <w:top w:val="nil"/>
              <w:left w:val="single" w:sz="4" w:space="0" w:color="auto"/>
              <w:bottom w:val="single" w:sz="4" w:space="0" w:color="000000"/>
              <w:right w:val="single" w:sz="4" w:space="0" w:color="auto"/>
            </w:tcBorders>
            <w:vAlign w:val="center"/>
            <w:hideMark/>
          </w:tcPr>
          <w:p w14:paraId="7830B170" w14:textId="77777777" w:rsidR="00CF5B1D" w:rsidRPr="00CF5B1D" w:rsidRDefault="00CF5B1D" w:rsidP="00CF5B1D">
            <w:pPr>
              <w:spacing w:line="240" w:lineRule="auto"/>
              <w:rPr>
                <w:rFonts w:cs="Arial"/>
                <w:sz w:val="12"/>
                <w:szCs w:val="12"/>
              </w:rPr>
            </w:pPr>
          </w:p>
        </w:tc>
        <w:tc>
          <w:tcPr>
            <w:tcW w:w="172" w:type="pct"/>
            <w:tcBorders>
              <w:top w:val="nil"/>
              <w:left w:val="nil"/>
              <w:bottom w:val="single" w:sz="4" w:space="0" w:color="auto"/>
              <w:right w:val="single" w:sz="4" w:space="0" w:color="auto"/>
            </w:tcBorders>
            <w:shd w:val="clear" w:color="auto" w:fill="auto"/>
            <w:noWrap/>
            <w:vAlign w:val="center"/>
            <w:hideMark/>
          </w:tcPr>
          <w:p w14:paraId="7F140B2C"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623" w:type="pct"/>
            <w:tcBorders>
              <w:top w:val="nil"/>
              <w:left w:val="nil"/>
              <w:bottom w:val="single" w:sz="4" w:space="0" w:color="auto"/>
              <w:right w:val="single" w:sz="4" w:space="0" w:color="auto"/>
            </w:tcBorders>
            <w:shd w:val="clear" w:color="auto" w:fill="auto"/>
            <w:vAlign w:val="center"/>
            <w:hideMark/>
          </w:tcPr>
          <w:p w14:paraId="3EFD8FFE" w14:textId="77777777" w:rsidR="00CF5B1D" w:rsidRPr="00CF5B1D" w:rsidRDefault="00CF5B1D" w:rsidP="00CF5B1D">
            <w:pPr>
              <w:spacing w:line="240" w:lineRule="auto"/>
              <w:rPr>
                <w:rFonts w:cs="Arial"/>
                <w:sz w:val="12"/>
                <w:szCs w:val="12"/>
              </w:rPr>
            </w:pPr>
            <w:r w:rsidRPr="00CF5B1D">
              <w:rPr>
                <w:rFonts w:cs="Arial"/>
                <w:sz w:val="12"/>
                <w:szCs w:val="12"/>
              </w:rPr>
              <w:t>inne dotacje</w:t>
            </w:r>
          </w:p>
        </w:tc>
        <w:tc>
          <w:tcPr>
            <w:tcW w:w="682" w:type="pct"/>
            <w:tcBorders>
              <w:top w:val="nil"/>
              <w:left w:val="nil"/>
              <w:bottom w:val="single" w:sz="4" w:space="0" w:color="auto"/>
              <w:right w:val="single" w:sz="4" w:space="0" w:color="auto"/>
            </w:tcBorders>
            <w:shd w:val="clear" w:color="auto" w:fill="auto"/>
            <w:noWrap/>
            <w:vAlign w:val="center"/>
            <w:hideMark/>
          </w:tcPr>
          <w:p w14:paraId="2089EA9A"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805" w:type="pct"/>
            <w:tcBorders>
              <w:top w:val="nil"/>
              <w:left w:val="nil"/>
              <w:bottom w:val="single" w:sz="4" w:space="0" w:color="auto"/>
              <w:right w:val="single" w:sz="4" w:space="0" w:color="auto"/>
            </w:tcBorders>
            <w:shd w:val="clear" w:color="auto" w:fill="auto"/>
            <w:noWrap/>
            <w:vAlign w:val="center"/>
            <w:hideMark/>
          </w:tcPr>
          <w:p w14:paraId="65F9DBED"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06" w:type="pct"/>
            <w:tcBorders>
              <w:top w:val="nil"/>
              <w:left w:val="nil"/>
              <w:bottom w:val="single" w:sz="4" w:space="0" w:color="auto"/>
              <w:right w:val="single" w:sz="4" w:space="0" w:color="auto"/>
            </w:tcBorders>
            <w:shd w:val="clear" w:color="auto" w:fill="auto"/>
            <w:noWrap/>
            <w:vAlign w:val="center"/>
            <w:hideMark/>
          </w:tcPr>
          <w:p w14:paraId="3D7705F7" w14:textId="77777777" w:rsidR="00CF5B1D" w:rsidRPr="00CF5B1D" w:rsidRDefault="00CF5B1D" w:rsidP="00CF5B1D">
            <w:pPr>
              <w:spacing w:line="240" w:lineRule="auto"/>
              <w:jc w:val="right"/>
              <w:rPr>
                <w:rFonts w:cs="Arial"/>
                <w:sz w:val="12"/>
                <w:szCs w:val="12"/>
              </w:rPr>
            </w:pPr>
            <w:r w:rsidRPr="00CF5B1D">
              <w:rPr>
                <w:rFonts w:cs="Arial"/>
                <w:sz w:val="12"/>
                <w:szCs w:val="12"/>
              </w:rPr>
              <w:t xml:space="preserve"> </w:t>
            </w:r>
          </w:p>
        </w:tc>
      </w:tr>
      <w:tr w:rsidR="00CF5B1D" w:rsidRPr="00CF5B1D" w14:paraId="3AB5DF46" w14:textId="77777777" w:rsidTr="00CF5B1D">
        <w:trPr>
          <w:trHeight w:val="284"/>
        </w:trPr>
        <w:tc>
          <w:tcPr>
            <w:tcW w:w="2907"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3C0FECCB" w14:textId="77777777" w:rsidR="00CF5B1D" w:rsidRPr="00CF5B1D" w:rsidRDefault="00CF5B1D" w:rsidP="00CF5B1D">
            <w:pPr>
              <w:spacing w:line="240" w:lineRule="auto"/>
              <w:rPr>
                <w:rFonts w:cs="Arial"/>
                <w:b/>
                <w:bCs/>
                <w:sz w:val="12"/>
                <w:szCs w:val="12"/>
              </w:rPr>
            </w:pPr>
            <w:r w:rsidRPr="00CF5B1D">
              <w:rPr>
                <w:rFonts w:cs="Arial"/>
                <w:b/>
                <w:bCs/>
                <w:sz w:val="12"/>
                <w:szCs w:val="12"/>
              </w:rPr>
              <w:t>STAN ZATRUDNIENIA [ETATY]</w:t>
            </w:r>
          </w:p>
        </w:tc>
        <w:tc>
          <w:tcPr>
            <w:tcW w:w="682" w:type="pct"/>
            <w:tcBorders>
              <w:top w:val="nil"/>
              <w:left w:val="nil"/>
              <w:bottom w:val="single" w:sz="4" w:space="0" w:color="auto"/>
              <w:right w:val="single" w:sz="4" w:space="0" w:color="auto"/>
            </w:tcBorders>
            <w:shd w:val="clear" w:color="000000" w:fill="B7CFE8"/>
            <w:noWrap/>
            <w:vAlign w:val="center"/>
            <w:hideMark/>
          </w:tcPr>
          <w:p w14:paraId="49FC0003"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21</w:t>
            </w:r>
          </w:p>
        </w:tc>
        <w:tc>
          <w:tcPr>
            <w:tcW w:w="805" w:type="pct"/>
            <w:tcBorders>
              <w:top w:val="nil"/>
              <w:left w:val="nil"/>
              <w:bottom w:val="single" w:sz="4" w:space="0" w:color="auto"/>
              <w:right w:val="single" w:sz="4" w:space="0" w:color="auto"/>
            </w:tcBorders>
            <w:shd w:val="clear" w:color="000000" w:fill="B7CFE8"/>
            <w:noWrap/>
            <w:vAlign w:val="center"/>
            <w:hideMark/>
          </w:tcPr>
          <w:p w14:paraId="63994BE1"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21,41</w:t>
            </w:r>
          </w:p>
        </w:tc>
        <w:tc>
          <w:tcPr>
            <w:tcW w:w="606" w:type="pct"/>
            <w:tcBorders>
              <w:top w:val="nil"/>
              <w:left w:val="nil"/>
              <w:bottom w:val="single" w:sz="4" w:space="0" w:color="auto"/>
              <w:right w:val="single" w:sz="4" w:space="0" w:color="auto"/>
            </w:tcBorders>
            <w:shd w:val="clear" w:color="000000" w:fill="B7CFE8"/>
            <w:noWrap/>
            <w:vAlign w:val="center"/>
            <w:hideMark/>
          </w:tcPr>
          <w:p w14:paraId="0B00D9F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bl>
    <w:p w14:paraId="3F555B63" w14:textId="77777777" w:rsidR="00B55D58" w:rsidRDefault="00B55D58" w:rsidP="00736BFA">
      <w:pPr>
        <w:jc w:val="center"/>
        <w:rPr>
          <w:sz w:val="20"/>
        </w:rPr>
      </w:pPr>
      <w:r>
        <w:br w:type="page"/>
      </w:r>
      <w:r w:rsidRPr="00E13E84">
        <w:rPr>
          <w:sz w:val="20"/>
        </w:rPr>
        <w:t xml:space="preserve">INFORMACJA </w:t>
      </w:r>
      <w:r w:rsidR="001508E9">
        <w:rPr>
          <w:sz w:val="20"/>
        </w:rPr>
        <w:t>Z</w:t>
      </w:r>
      <w:r w:rsidRPr="00E13E84">
        <w:rPr>
          <w:sz w:val="20"/>
        </w:rPr>
        <w:t xml:space="preserve"> WYKONANIA PLANÓW FINANSOWYCH</w:t>
      </w:r>
      <w:r>
        <w:rPr>
          <w:sz w:val="20"/>
        </w:rPr>
        <w:t xml:space="preserve"> </w:t>
      </w:r>
      <w:r w:rsidRPr="00E13E84">
        <w:rPr>
          <w:sz w:val="20"/>
        </w:rPr>
        <w:t>INSTYTUCJI KULTURY</w:t>
      </w:r>
    </w:p>
    <w:p w14:paraId="489FC94B" w14:textId="77777777" w:rsidR="00736BFA" w:rsidRPr="00736BFA" w:rsidRDefault="00736BFA" w:rsidP="00736BFA">
      <w:pPr>
        <w:jc w:val="center"/>
        <w:rPr>
          <w:sz w:val="8"/>
          <w:szCs w:val="8"/>
        </w:rPr>
      </w:pPr>
    </w:p>
    <w:p w14:paraId="34FA2467" w14:textId="77777777" w:rsidR="00B55D58" w:rsidRPr="0066013E" w:rsidRDefault="00B36562" w:rsidP="0026295D">
      <w:pPr>
        <w:pStyle w:val="Nagwek5"/>
      </w:pPr>
      <w:bookmarkStart w:id="43" w:name="_Toc269193918"/>
      <w:bookmarkStart w:id="44" w:name="_Toc98244317"/>
      <w:r>
        <w:t>E</w:t>
      </w:r>
      <w:r w:rsidR="00B55D58">
        <w:t>.2.</w:t>
      </w:r>
      <w:r w:rsidR="00B55D58">
        <w:tab/>
      </w:r>
      <w:r w:rsidR="00B55D58" w:rsidRPr="0066013E">
        <w:t>Dom Kultury "</w:t>
      </w:r>
      <w:proofErr w:type="spellStart"/>
      <w:r w:rsidR="00B55D58" w:rsidRPr="0066013E">
        <w:t>Dorożkarnia</w:t>
      </w:r>
      <w:proofErr w:type="spellEnd"/>
      <w:r w:rsidR="00B55D58" w:rsidRPr="0066013E">
        <w:t>" w Dzielnicy Mokotów</w:t>
      </w:r>
      <w:bookmarkEnd w:id="43"/>
      <w:bookmarkEnd w:id="44"/>
    </w:p>
    <w:p w14:paraId="578EF453" w14:textId="77777777"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CF5B1D" w:rsidRPr="00CF5B1D" w14:paraId="7E090D34"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4ADE1D1D"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Lp.</w:t>
            </w:r>
          </w:p>
        </w:tc>
        <w:tc>
          <w:tcPr>
            <w:tcW w:w="2500" w:type="pct"/>
            <w:tcBorders>
              <w:top w:val="single" w:sz="4" w:space="0" w:color="auto"/>
              <w:left w:val="nil"/>
              <w:bottom w:val="single" w:sz="4" w:space="0" w:color="auto"/>
              <w:right w:val="single" w:sz="4" w:space="0" w:color="auto"/>
            </w:tcBorders>
            <w:shd w:val="clear" w:color="000000" w:fill="8DB0DB"/>
            <w:vAlign w:val="center"/>
            <w:hideMark/>
          </w:tcPr>
          <w:p w14:paraId="460FC62A"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Wyszczególnienie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14:paraId="663210E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Plan</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14:paraId="29C01B82"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Wykonanie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14:paraId="49EC01A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xml:space="preserve">Wskaźnik % </w:t>
            </w:r>
            <w:r w:rsidRPr="00CF5B1D">
              <w:rPr>
                <w:rFonts w:cs="Arial"/>
                <w:b/>
                <w:bCs/>
                <w:sz w:val="12"/>
                <w:szCs w:val="12"/>
              </w:rPr>
              <w:br/>
              <w:t>(kol. 4/3)</w:t>
            </w:r>
          </w:p>
        </w:tc>
      </w:tr>
      <w:tr w:rsidR="00CF5B1D" w:rsidRPr="00CF5B1D" w14:paraId="031704D7"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C8F68"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60266B03"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14:paraId="3CE430F3"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14:paraId="1936B278"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14:paraId="6269776A" w14:textId="77777777" w:rsidR="00CF5B1D" w:rsidRPr="00CF5B1D" w:rsidRDefault="00CF5B1D" w:rsidP="00CF5B1D">
            <w:pPr>
              <w:spacing w:line="240" w:lineRule="auto"/>
              <w:jc w:val="center"/>
              <w:rPr>
                <w:rFonts w:cs="Arial"/>
                <w:sz w:val="12"/>
                <w:szCs w:val="12"/>
              </w:rPr>
            </w:pPr>
            <w:r w:rsidRPr="00CF5B1D">
              <w:rPr>
                <w:rFonts w:cs="Arial"/>
                <w:sz w:val="12"/>
                <w:szCs w:val="12"/>
              </w:rPr>
              <w:t>5</w:t>
            </w:r>
          </w:p>
        </w:tc>
      </w:tr>
      <w:tr w:rsidR="00CF5B1D" w:rsidRPr="00CF5B1D" w14:paraId="0E61CA11"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5214BBA"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14:paraId="0962EB14" w14:textId="77777777" w:rsidR="00CF5B1D" w:rsidRPr="00CF5B1D" w:rsidRDefault="00CF5B1D" w:rsidP="00CF5B1D">
            <w:pPr>
              <w:spacing w:line="240" w:lineRule="auto"/>
              <w:rPr>
                <w:rFonts w:cs="Arial"/>
                <w:b/>
                <w:bCs/>
                <w:sz w:val="12"/>
                <w:szCs w:val="12"/>
              </w:rPr>
            </w:pPr>
            <w:r w:rsidRPr="00CF5B1D">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32E113D7"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3 238</w:t>
            </w:r>
          </w:p>
        </w:tc>
        <w:tc>
          <w:tcPr>
            <w:tcW w:w="650" w:type="pct"/>
            <w:tcBorders>
              <w:top w:val="nil"/>
              <w:left w:val="nil"/>
              <w:bottom w:val="single" w:sz="4" w:space="0" w:color="auto"/>
              <w:right w:val="single" w:sz="4" w:space="0" w:color="auto"/>
            </w:tcBorders>
            <w:shd w:val="clear" w:color="000000" w:fill="B7CFE8"/>
            <w:noWrap/>
            <w:vAlign w:val="center"/>
            <w:hideMark/>
          </w:tcPr>
          <w:p w14:paraId="7FC2F41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3 237,45</w:t>
            </w:r>
          </w:p>
        </w:tc>
        <w:tc>
          <w:tcPr>
            <w:tcW w:w="650" w:type="pct"/>
            <w:tcBorders>
              <w:top w:val="nil"/>
              <w:left w:val="nil"/>
              <w:bottom w:val="single" w:sz="4" w:space="0" w:color="auto"/>
              <w:right w:val="single" w:sz="4" w:space="0" w:color="auto"/>
            </w:tcBorders>
            <w:shd w:val="clear" w:color="000000" w:fill="B7CFE8"/>
            <w:noWrap/>
            <w:vAlign w:val="center"/>
            <w:hideMark/>
          </w:tcPr>
          <w:p w14:paraId="751A55F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495D1504" w14:textId="77777777" w:rsidTr="00CF5B1D">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5891AB1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675D850B"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09C5E239" w14:textId="77777777" w:rsidR="00CF5B1D" w:rsidRPr="00CF5B1D" w:rsidRDefault="00CF5B1D" w:rsidP="00CF5B1D">
            <w:pPr>
              <w:spacing w:line="240" w:lineRule="auto"/>
              <w:rPr>
                <w:rFonts w:cs="Arial"/>
                <w:sz w:val="12"/>
                <w:szCs w:val="12"/>
              </w:rPr>
            </w:pPr>
            <w:r w:rsidRPr="00CF5B1D">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14:paraId="0784556A"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7ACD7987"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37BC2ED3"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2399BE09"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2FC156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B</w:t>
            </w:r>
          </w:p>
        </w:tc>
        <w:tc>
          <w:tcPr>
            <w:tcW w:w="2500" w:type="pct"/>
            <w:tcBorders>
              <w:top w:val="nil"/>
              <w:left w:val="nil"/>
              <w:bottom w:val="single" w:sz="4" w:space="0" w:color="auto"/>
              <w:right w:val="single" w:sz="4" w:space="0" w:color="auto"/>
            </w:tcBorders>
            <w:shd w:val="clear" w:color="000000" w:fill="B7CFE8"/>
            <w:vAlign w:val="center"/>
            <w:hideMark/>
          </w:tcPr>
          <w:p w14:paraId="6BCE70FA" w14:textId="77777777" w:rsidR="00CF5B1D" w:rsidRPr="00CF5B1D" w:rsidRDefault="00CF5B1D" w:rsidP="00CF5B1D">
            <w:pPr>
              <w:spacing w:line="240" w:lineRule="auto"/>
              <w:rPr>
                <w:rFonts w:cs="Arial"/>
                <w:b/>
                <w:bCs/>
                <w:sz w:val="12"/>
                <w:szCs w:val="12"/>
              </w:rPr>
            </w:pPr>
            <w:r w:rsidRPr="00CF5B1D">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69D10F1E"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127 763</w:t>
            </w:r>
          </w:p>
        </w:tc>
        <w:tc>
          <w:tcPr>
            <w:tcW w:w="650" w:type="pct"/>
            <w:tcBorders>
              <w:top w:val="nil"/>
              <w:left w:val="nil"/>
              <w:bottom w:val="single" w:sz="4" w:space="0" w:color="auto"/>
              <w:right w:val="single" w:sz="4" w:space="0" w:color="auto"/>
            </w:tcBorders>
            <w:shd w:val="clear" w:color="000000" w:fill="B7CFE8"/>
            <w:noWrap/>
            <w:vAlign w:val="center"/>
            <w:hideMark/>
          </w:tcPr>
          <w:p w14:paraId="143DEC1C"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127 762,42</w:t>
            </w:r>
          </w:p>
        </w:tc>
        <w:tc>
          <w:tcPr>
            <w:tcW w:w="650" w:type="pct"/>
            <w:tcBorders>
              <w:top w:val="nil"/>
              <w:left w:val="nil"/>
              <w:bottom w:val="single" w:sz="4" w:space="0" w:color="auto"/>
              <w:right w:val="single" w:sz="4" w:space="0" w:color="auto"/>
            </w:tcBorders>
            <w:shd w:val="clear" w:color="000000" w:fill="B7CFE8"/>
            <w:noWrap/>
            <w:vAlign w:val="center"/>
            <w:hideMark/>
          </w:tcPr>
          <w:p w14:paraId="2697AB77"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680B1556"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C1C35E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414C1E68"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20374690" w14:textId="77777777" w:rsidR="00CF5B1D" w:rsidRPr="00CF5B1D" w:rsidRDefault="00CF5B1D" w:rsidP="00CF5B1D">
            <w:pPr>
              <w:spacing w:line="240" w:lineRule="auto"/>
              <w:rPr>
                <w:rFonts w:cs="Arial"/>
                <w:sz w:val="12"/>
                <w:szCs w:val="12"/>
              </w:rPr>
            </w:pPr>
            <w:r w:rsidRPr="00CF5B1D">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14:paraId="039AC06F"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62D505B0"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214826F4"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4611F78F"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0C3E7503"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14:paraId="531BB5BA"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14:paraId="69177EE7" w14:textId="77777777" w:rsidR="00CF5B1D" w:rsidRPr="00CF5B1D" w:rsidRDefault="00CF5B1D" w:rsidP="00CF5B1D">
            <w:pPr>
              <w:spacing w:line="240" w:lineRule="auto"/>
              <w:rPr>
                <w:rFonts w:cs="Arial"/>
                <w:sz w:val="12"/>
                <w:szCs w:val="12"/>
              </w:rPr>
            </w:pPr>
            <w:r w:rsidRPr="00CF5B1D">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000000" w:fill="FFFFFF"/>
            <w:noWrap/>
            <w:vAlign w:val="center"/>
            <w:hideMark/>
          </w:tcPr>
          <w:p w14:paraId="456C580F" w14:textId="77777777" w:rsidR="00CF5B1D" w:rsidRPr="00CF5B1D" w:rsidRDefault="00CF5B1D" w:rsidP="00CF5B1D">
            <w:pPr>
              <w:spacing w:line="240" w:lineRule="auto"/>
              <w:jc w:val="right"/>
              <w:rPr>
                <w:rFonts w:cs="Arial"/>
                <w:sz w:val="12"/>
                <w:szCs w:val="12"/>
              </w:rPr>
            </w:pPr>
            <w:r w:rsidRPr="00CF5B1D">
              <w:rPr>
                <w:rFonts w:cs="Arial"/>
                <w:sz w:val="12"/>
                <w:szCs w:val="12"/>
              </w:rPr>
              <w:t>124 028</w:t>
            </w:r>
          </w:p>
        </w:tc>
        <w:tc>
          <w:tcPr>
            <w:tcW w:w="650" w:type="pct"/>
            <w:tcBorders>
              <w:top w:val="nil"/>
              <w:left w:val="nil"/>
              <w:bottom w:val="single" w:sz="4" w:space="0" w:color="auto"/>
              <w:right w:val="single" w:sz="4" w:space="0" w:color="auto"/>
            </w:tcBorders>
            <w:shd w:val="clear" w:color="000000" w:fill="FFFFFF"/>
            <w:noWrap/>
            <w:vAlign w:val="center"/>
            <w:hideMark/>
          </w:tcPr>
          <w:p w14:paraId="687AFFC1" w14:textId="77777777" w:rsidR="00CF5B1D" w:rsidRPr="00CF5B1D" w:rsidRDefault="00CF5B1D" w:rsidP="00CF5B1D">
            <w:pPr>
              <w:spacing w:line="240" w:lineRule="auto"/>
              <w:jc w:val="right"/>
              <w:rPr>
                <w:rFonts w:cs="Arial"/>
                <w:sz w:val="12"/>
                <w:szCs w:val="12"/>
              </w:rPr>
            </w:pPr>
            <w:r w:rsidRPr="00CF5B1D">
              <w:rPr>
                <w:rFonts w:cs="Arial"/>
                <w:sz w:val="12"/>
                <w:szCs w:val="12"/>
              </w:rPr>
              <w:t>124 027,03</w:t>
            </w:r>
          </w:p>
        </w:tc>
        <w:tc>
          <w:tcPr>
            <w:tcW w:w="650" w:type="pct"/>
            <w:tcBorders>
              <w:top w:val="nil"/>
              <w:left w:val="nil"/>
              <w:bottom w:val="single" w:sz="4" w:space="0" w:color="auto"/>
              <w:right w:val="single" w:sz="4" w:space="0" w:color="auto"/>
            </w:tcBorders>
            <w:shd w:val="clear" w:color="000000" w:fill="FFFFFF"/>
            <w:noWrap/>
            <w:vAlign w:val="center"/>
            <w:hideMark/>
          </w:tcPr>
          <w:p w14:paraId="51B273D1"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2DD70746"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A53129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C</w:t>
            </w:r>
          </w:p>
        </w:tc>
        <w:tc>
          <w:tcPr>
            <w:tcW w:w="2500" w:type="pct"/>
            <w:tcBorders>
              <w:top w:val="nil"/>
              <w:left w:val="nil"/>
              <w:bottom w:val="single" w:sz="4" w:space="0" w:color="auto"/>
              <w:right w:val="single" w:sz="4" w:space="0" w:color="auto"/>
            </w:tcBorders>
            <w:shd w:val="clear" w:color="000000" w:fill="B7CFE8"/>
            <w:vAlign w:val="center"/>
            <w:hideMark/>
          </w:tcPr>
          <w:p w14:paraId="1FFD55C5" w14:textId="77777777" w:rsidR="00CF5B1D" w:rsidRPr="00CF5B1D" w:rsidRDefault="00CF5B1D" w:rsidP="00CF5B1D">
            <w:pPr>
              <w:spacing w:line="240" w:lineRule="auto"/>
              <w:rPr>
                <w:rFonts w:cs="Arial"/>
                <w:b/>
                <w:bCs/>
                <w:sz w:val="12"/>
                <w:szCs w:val="12"/>
              </w:rPr>
            </w:pPr>
            <w:r w:rsidRPr="00CF5B1D">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7CFE8"/>
            <w:noWrap/>
            <w:vAlign w:val="center"/>
            <w:hideMark/>
          </w:tcPr>
          <w:p w14:paraId="54D02668"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3 391 680</w:t>
            </w:r>
          </w:p>
        </w:tc>
        <w:tc>
          <w:tcPr>
            <w:tcW w:w="650" w:type="pct"/>
            <w:tcBorders>
              <w:top w:val="nil"/>
              <w:left w:val="nil"/>
              <w:bottom w:val="single" w:sz="4" w:space="0" w:color="auto"/>
              <w:right w:val="single" w:sz="4" w:space="0" w:color="auto"/>
            </w:tcBorders>
            <w:shd w:val="clear" w:color="000000" w:fill="B7CFE8"/>
            <w:noWrap/>
            <w:vAlign w:val="center"/>
            <w:hideMark/>
          </w:tcPr>
          <w:p w14:paraId="505E3454"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3 235 117,48</w:t>
            </w:r>
          </w:p>
        </w:tc>
        <w:tc>
          <w:tcPr>
            <w:tcW w:w="650" w:type="pct"/>
            <w:tcBorders>
              <w:top w:val="nil"/>
              <w:left w:val="nil"/>
              <w:bottom w:val="single" w:sz="4" w:space="0" w:color="auto"/>
              <w:right w:val="single" w:sz="4" w:space="0" w:color="auto"/>
            </w:tcBorders>
            <w:shd w:val="clear" w:color="000000" w:fill="B7CFE8"/>
            <w:noWrap/>
            <w:vAlign w:val="center"/>
            <w:hideMark/>
          </w:tcPr>
          <w:p w14:paraId="490A5E78"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95,4</w:t>
            </w:r>
          </w:p>
        </w:tc>
      </w:tr>
      <w:tr w:rsidR="00CF5B1D" w:rsidRPr="00CF5B1D" w14:paraId="5D955E7D"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D3ECE90" w14:textId="77777777" w:rsidR="00CF5B1D" w:rsidRPr="00CF5B1D" w:rsidRDefault="00CF5B1D" w:rsidP="00CF5B1D">
            <w:pPr>
              <w:spacing w:line="240" w:lineRule="auto"/>
              <w:jc w:val="center"/>
              <w:rPr>
                <w:rFonts w:cs="Arial"/>
                <w:sz w:val="12"/>
                <w:szCs w:val="12"/>
              </w:rPr>
            </w:pPr>
            <w:r w:rsidRPr="00CF5B1D">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14:paraId="5D8744C0" w14:textId="77777777" w:rsidR="00CF5B1D" w:rsidRPr="00CF5B1D" w:rsidRDefault="00CF5B1D" w:rsidP="00CF5B1D">
            <w:pPr>
              <w:spacing w:line="240" w:lineRule="auto"/>
              <w:rPr>
                <w:rFonts w:cs="Arial"/>
                <w:sz w:val="12"/>
                <w:szCs w:val="12"/>
              </w:rPr>
            </w:pPr>
            <w:r w:rsidRPr="00CF5B1D">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14:paraId="29655CCF" w14:textId="77777777" w:rsidR="00CF5B1D" w:rsidRPr="00CF5B1D" w:rsidRDefault="00CF5B1D" w:rsidP="00CF5B1D">
            <w:pPr>
              <w:spacing w:line="240" w:lineRule="auto"/>
              <w:jc w:val="right"/>
              <w:rPr>
                <w:rFonts w:cs="Arial"/>
                <w:sz w:val="12"/>
                <w:szCs w:val="12"/>
              </w:rPr>
            </w:pPr>
            <w:r w:rsidRPr="00CF5B1D">
              <w:rPr>
                <w:rFonts w:cs="Arial"/>
                <w:sz w:val="12"/>
                <w:szCs w:val="12"/>
              </w:rPr>
              <w:t>315 000</w:t>
            </w:r>
          </w:p>
        </w:tc>
        <w:tc>
          <w:tcPr>
            <w:tcW w:w="650" w:type="pct"/>
            <w:tcBorders>
              <w:top w:val="nil"/>
              <w:left w:val="nil"/>
              <w:bottom w:val="single" w:sz="4" w:space="0" w:color="auto"/>
              <w:right w:val="single" w:sz="4" w:space="0" w:color="auto"/>
            </w:tcBorders>
            <w:shd w:val="clear" w:color="000000" w:fill="FFFDC1"/>
            <w:noWrap/>
            <w:vAlign w:val="center"/>
            <w:hideMark/>
          </w:tcPr>
          <w:p w14:paraId="30A6299F" w14:textId="77777777" w:rsidR="00CF5B1D" w:rsidRPr="00CF5B1D" w:rsidRDefault="00CF5B1D" w:rsidP="00CF5B1D">
            <w:pPr>
              <w:spacing w:line="240" w:lineRule="auto"/>
              <w:jc w:val="right"/>
              <w:rPr>
                <w:rFonts w:cs="Arial"/>
                <w:sz w:val="12"/>
                <w:szCs w:val="12"/>
              </w:rPr>
            </w:pPr>
            <w:r w:rsidRPr="00CF5B1D">
              <w:rPr>
                <w:rFonts w:cs="Arial"/>
                <w:sz w:val="12"/>
                <w:szCs w:val="12"/>
              </w:rPr>
              <w:t>208 587,20</w:t>
            </w:r>
          </w:p>
        </w:tc>
        <w:tc>
          <w:tcPr>
            <w:tcW w:w="650" w:type="pct"/>
            <w:tcBorders>
              <w:top w:val="nil"/>
              <w:left w:val="nil"/>
              <w:bottom w:val="single" w:sz="4" w:space="0" w:color="auto"/>
              <w:right w:val="single" w:sz="4" w:space="0" w:color="auto"/>
            </w:tcBorders>
            <w:shd w:val="clear" w:color="000000" w:fill="FFFDC1"/>
            <w:noWrap/>
            <w:vAlign w:val="center"/>
            <w:hideMark/>
          </w:tcPr>
          <w:p w14:paraId="719789FB" w14:textId="77777777" w:rsidR="00CF5B1D" w:rsidRPr="00CF5B1D" w:rsidRDefault="00CF5B1D" w:rsidP="00CF5B1D">
            <w:pPr>
              <w:spacing w:line="240" w:lineRule="auto"/>
              <w:jc w:val="right"/>
              <w:rPr>
                <w:rFonts w:cs="Arial"/>
                <w:sz w:val="12"/>
                <w:szCs w:val="12"/>
              </w:rPr>
            </w:pPr>
            <w:r w:rsidRPr="00CF5B1D">
              <w:rPr>
                <w:rFonts w:cs="Arial"/>
                <w:sz w:val="12"/>
                <w:szCs w:val="12"/>
              </w:rPr>
              <w:t>66,2</w:t>
            </w:r>
          </w:p>
        </w:tc>
      </w:tr>
      <w:tr w:rsidR="00CF5B1D" w:rsidRPr="00CF5B1D" w14:paraId="68F36CAE" w14:textId="77777777" w:rsidTr="00CF5B1D">
        <w:trPr>
          <w:trHeight w:val="284"/>
        </w:trPr>
        <w:tc>
          <w:tcPr>
            <w:tcW w:w="218" w:type="pct"/>
            <w:vMerge w:val="restart"/>
            <w:tcBorders>
              <w:top w:val="nil"/>
              <w:left w:val="single" w:sz="4" w:space="0" w:color="auto"/>
              <w:bottom w:val="nil"/>
              <w:right w:val="nil"/>
            </w:tcBorders>
            <w:shd w:val="clear" w:color="auto" w:fill="auto"/>
            <w:noWrap/>
            <w:vAlign w:val="center"/>
            <w:hideMark/>
          </w:tcPr>
          <w:p w14:paraId="4656C870"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A54412A"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5D549EE1" w14:textId="77777777" w:rsidR="00CF5B1D" w:rsidRPr="00CF5B1D" w:rsidRDefault="00CF5B1D" w:rsidP="00CF5B1D">
            <w:pPr>
              <w:spacing w:line="240" w:lineRule="auto"/>
              <w:rPr>
                <w:rFonts w:cs="Arial"/>
                <w:sz w:val="12"/>
                <w:szCs w:val="12"/>
              </w:rPr>
            </w:pPr>
            <w:r w:rsidRPr="00CF5B1D">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14:paraId="1260078A" w14:textId="77777777" w:rsidR="00CF5B1D" w:rsidRPr="00CF5B1D" w:rsidRDefault="00CF5B1D" w:rsidP="00CF5B1D">
            <w:pPr>
              <w:spacing w:line="240" w:lineRule="auto"/>
              <w:jc w:val="right"/>
              <w:rPr>
                <w:rFonts w:cs="Arial"/>
                <w:sz w:val="12"/>
                <w:szCs w:val="12"/>
              </w:rPr>
            </w:pPr>
            <w:r w:rsidRPr="00CF5B1D">
              <w:rPr>
                <w:rFonts w:cs="Arial"/>
                <w:sz w:val="12"/>
                <w:szCs w:val="12"/>
              </w:rPr>
              <w:t>285 000</w:t>
            </w:r>
          </w:p>
        </w:tc>
        <w:tc>
          <w:tcPr>
            <w:tcW w:w="650" w:type="pct"/>
            <w:tcBorders>
              <w:top w:val="nil"/>
              <w:left w:val="nil"/>
              <w:bottom w:val="single" w:sz="4" w:space="0" w:color="auto"/>
              <w:right w:val="single" w:sz="4" w:space="0" w:color="auto"/>
            </w:tcBorders>
            <w:shd w:val="clear" w:color="auto" w:fill="auto"/>
            <w:noWrap/>
            <w:vAlign w:val="center"/>
            <w:hideMark/>
          </w:tcPr>
          <w:p w14:paraId="090DFEE5" w14:textId="77777777" w:rsidR="00CF5B1D" w:rsidRPr="00CF5B1D" w:rsidRDefault="00CF5B1D" w:rsidP="00CF5B1D">
            <w:pPr>
              <w:spacing w:line="240" w:lineRule="auto"/>
              <w:jc w:val="right"/>
              <w:rPr>
                <w:rFonts w:cs="Arial"/>
                <w:sz w:val="12"/>
                <w:szCs w:val="12"/>
              </w:rPr>
            </w:pPr>
            <w:r w:rsidRPr="00CF5B1D">
              <w:rPr>
                <w:rFonts w:cs="Arial"/>
                <w:sz w:val="12"/>
                <w:szCs w:val="12"/>
              </w:rPr>
              <w:t>195 537,20</w:t>
            </w:r>
          </w:p>
        </w:tc>
        <w:tc>
          <w:tcPr>
            <w:tcW w:w="650" w:type="pct"/>
            <w:tcBorders>
              <w:top w:val="nil"/>
              <w:left w:val="nil"/>
              <w:bottom w:val="single" w:sz="4" w:space="0" w:color="auto"/>
              <w:right w:val="single" w:sz="4" w:space="0" w:color="auto"/>
            </w:tcBorders>
            <w:shd w:val="clear" w:color="000000" w:fill="FFFFFF"/>
            <w:noWrap/>
            <w:vAlign w:val="center"/>
            <w:hideMark/>
          </w:tcPr>
          <w:p w14:paraId="78F84EC9" w14:textId="77777777" w:rsidR="00CF5B1D" w:rsidRPr="00CF5B1D" w:rsidRDefault="00CF5B1D" w:rsidP="00CF5B1D">
            <w:pPr>
              <w:spacing w:line="240" w:lineRule="auto"/>
              <w:jc w:val="right"/>
              <w:rPr>
                <w:rFonts w:cs="Arial"/>
                <w:sz w:val="12"/>
                <w:szCs w:val="12"/>
              </w:rPr>
            </w:pPr>
            <w:r w:rsidRPr="00CF5B1D">
              <w:rPr>
                <w:rFonts w:cs="Arial"/>
                <w:sz w:val="12"/>
                <w:szCs w:val="12"/>
              </w:rPr>
              <w:t>68,6</w:t>
            </w:r>
          </w:p>
        </w:tc>
      </w:tr>
      <w:tr w:rsidR="00CF5B1D" w:rsidRPr="00CF5B1D" w14:paraId="660130F2" w14:textId="77777777" w:rsidTr="00CF5B1D">
        <w:trPr>
          <w:trHeight w:val="284"/>
        </w:trPr>
        <w:tc>
          <w:tcPr>
            <w:tcW w:w="218" w:type="pct"/>
            <w:vMerge/>
            <w:tcBorders>
              <w:top w:val="nil"/>
              <w:left w:val="single" w:sz="4" w:space="0" w:color="auto"/>
              <w:bottom w:val="nil"/>
              <w:right w:val="nil"/>
            </w:tcBorders>
            <w:vAlign w:val="center"/>
            <w:hideMark/>
          </w:tcPr>
          <w:p w14:paraId="5D9D2C32" w14:textId="77777777" w:rsidR="00CF5B1D" w:rsidRPr="00CF5B1D" w:rsidRDefault="00CF5B1D" w:rsidP="00CF5B1D">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1B563F6"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56C8C07D" w14:textId="77777777" w:rsidR="00CF5B1D" w:rsidRPr="00CF5B1D" w:rsidRDefault="00CF5B1D" w:rsidP="00CF5B1D">
            <w:pPr>
              <w:spacing w:line="240" w:lineRule="auto"/>
              <w:rPr>
                <w:rFonts w:cs="Arial"/>
                <w:sz w:val="12"/>
                <w:szCs w:val="12"/>
              </w:rPr>
            </w:pPr>
            <w:r w:rsidRPr="00CF5B1D">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14:paraId="6E8D5971" w14:textId="77777777" w:rsidR="00CF5B1D" w:rsidRPr="00CF5B1D" w:rsidRDefault="00CF5B1D" w:rsidP="00CF5B1D">
            <w:pPr>
              <w:spacing w:line="240" w:lineRule="auto"/>
              <w:jc w:val="right"/>
              <w:rPr>
                <w:rFonts w:cs="Arial"/>
                <w:sz w:val="12"/>
                <w:szCs w:val="12"/>
              </w:rPr>
            </w:pPr>
            <w:r w:rsidRPr="00CF5B1D">
              <w:rPr>
                <w:rFonts w:cs="Arial"/>
                <w:sz w:val="12"/>
                <w:szCs w:val="12"/>
              </w:rPr>
              <w:t>30 000</w:t>
            </w:r>
          </w:p>
        </w:tc>
        <w:tc>
          <w:tcPr>
            <w:tcW w:w="650" w:type="pct"/>
            <w:tcBorders>
              <w:top w:val="nil"/>
              <w:left w:val="nil"/>
              <w:bottom w:val="single" w:sz="4" w:space="0" w:color="auto"/>
              <w:right w:val="single" w:sz="4" w:space="0" w:color="auto"/>
            </w:tcBorders>
            <w:shd w:val="clear" w:color="auto" w:fill="auto"/>
            <w:noWrap/>
            <w:vAlign w:val="center"/>
            <w:hideMark/>
          </w:tcPr>
          <w:p w14:paraId="3FAD42AE" w14:textId="77777777" w:rsidR="00CF5B1D" w:rsidRPr="00CF5B1D" w:rsidRDefault="00CF5B1D" w:rsidP="00CF5B1D">
            <w:pPr>
              <w:spacing w:line="240" w:lineRule="auto"/>
              <w:jc w:val="right"/>
              <w:rPr>
                <w:rFonts w:cs="Arial"/>
                <w:sz w:val="12"/>
                <w:szCs w:val="12"/>
              </w:rPr>
            </w:pPr>
            <w:r w:rsidRPr="00CF5B1D">
              <w:rPr>
                <w:rFonts w:cs="Arial"/>
                <w:sz w:val="12"/>
                <w:szCs w:val="12"/>
              </w:rPr>
              <w:t>13 050,00</w:t>
            </w:r>
          </w:p>
        </w:tc>
        <w:tc>
          <w:tcPr>
            <w:tcW w:w="650" w:type="pct"/>
            <w:tcBorders>
              <w:top w:val="nil"/>
              <w:left w:val="nil"/>
              <w:bottom w:val="single" w:sz="4" w:space="0" w:color="auto"/>
              <w:right w:val="single" w:sz="4" w:space="0" w:color="auto"/>
            </w:tcBorders>
            <w:shd w:val="clear" w:color="000000" w:fill="FFFFFF"/>
            <w:noWrap/>
            <w:vAlign w:val="center"/>
            <w:hideMark/>
          </w:tcPr>
          <w:p w14:paraId="74E3E626" w14:textId="77777777" w:rsidR="00CF5B1D" w:rsidRPr="00CF5B1D" w:rsidRDefault="00CF5B1D" w:rsidP="00CF5B1D">
            <w:pPr>
              <w:spacing w:line="240" w:lineRule="auto"/>
              <w:jc w:val="right"/>
              <w:rPr>
                <w:rFonts w:cs="Arial"/>
                <w:sz w:val="12"/>
                <w:szCs w:val="12"/>
              </w:rPr>
            </w:pPr>
            <w:r w:rsidRPr="00CF5B1D">
              <w:rPr>
                <w:rFonts w:cs="Arial"/>
                <w:sz w:val="12"/>
                <w:szCs w:val="12"/>
              </w:rPr>
              <w:t>43,5</w:t>
            </w:r>
          </w:p>
        </w:tc>
      </w:tr>
      <w:tr w:rsidR="00CF5B1D" w:rsidRPr="00CF5B1D" w14:paraId="6C7F8F48"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6BF988B" w14:textId="77777777" w:rsidR="00CF5B1D" w:rsidRPr="00CF5B1D" w:rsidRDefault="00CF5B1D" w:rsidP="00CF5B1D">
            <w:pPr>
              <w:spacing w:line="240" w:lineRule="auto"/>
              <w:jc w:val="center"/>
              <w:rPr>
                <w:rFonts w:cs="Arial"/>
                <w:sz w:val="12"/>
                <w:szCs w:val="12"/>
              </w:rPr>
            </w:pPr>
            <w:r w:rsidRPr="00CF5B1D">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14:paraId="0F4BE42A" w14:textId="77777777" w:rsidR="00CF5B1D" w:rsidRPr="00CF5B1D" w:rsidRDefault="00CF5B1D" w:rsidP="00CF5B1D">
            <w:pPr>
              <w:spacing w:line="240" w:lineRule="auto"/>
              <w:rPr>
                <w:rFonts w:cs="Arial"/>
                <w:sz w:val="12"/>
                <w:szCs w:val="12"/>
              </w:rPr>
            </w:pPr>
            <w:r w:rsidRPr="00CF5B1D">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14:paraId="6D7CE6A9" w14:textId="77777777" w:rsidR="00CF5B1D" w:rsidRPr="00CF5B1D" w:rsidRDefault="00CF5B1D" w:rsidP="00CF5B1D">
            <w:pPr>
              <w:spacing w:line="240" w:lineRule="auto"/>
              <w:jc w:val="right"/>
              <w:rPr>
                <w:rFonts w:cs="Arial"/>
                <w:sz w:val="12"/>
                <w:szCs w:val="12"/>
              </w:rPr>
            </w:pPr>
            <w:r w:rsidRPr="00CF5B1D">
              <w:rPr>
                <w:rFonts w:cs="Arial"/>
                <w:sz w:val="12"/>
                <w:szCs w:val="12"/>
              </w:rPr>
              <w:t>2 991 680</w:t>
            </w:r>
          </w:p>
        </w:tc>
        <w:tc>
          <w:tcPr>
            <w:tcW w:w="650" w:type="pct"/>
            <w:tcBorders>
              <w:top w:val="nil"/>
              <w:left w:val="nil"/>
              <w:bottom w:val="single" w:sz="4" w:space="0" w:color="auto"/>
              <w:right w:val="single" w:sz="4" w:space="0" w:color="auto"/>
            </w:tcBorders>
            <w:shd w:val="clear" w:color="000000" w:fill="FFFDC1"/>
            <w:noWrap/>
            <w:vAlign w:val="center"/>
            <w:hideMark/>
          </w:tcPr>
          <w:p w14:paraId="6BA9E591" w14:textId="77777777" w:rsidR="00CF5B1D" w:rsidRPr="00CF5B1D" w:rsidRDefault="00CF5B1D" w:rsidP="00CF5B1D">
            <w:pPr>
              <w:spacing w:line="240" w:lineRule="auto"/>
              <w:jc w:val="right"/>
              <w:rPr>
                <w:rFonts w:cs="Arial"/>
                <w:sz w:val="12"/>
                <w:szCs w:val="12"/>
              </w:rPr>
            </w:pPr>
            <w:r w:rsidRPr="00CF5B1D">
              <w:rPr>
                <w:rFonts w:cs="Arial"/>
                <w:sz w:val="12"/>
                <w:szCs w:val="12"/>
              </w:rPr>
              <w:t>2 976 445,50</w:t>
            </w:r>
          </w:p>
        </w:tc>
        <w:tc>
          <w:tcPr>
            <w:tcW w:w="650" w:type="pct"/>
            <w:tcBorders>
              <w:top w:val="nil"/>
              <w:left w:val="nil"/>
              <w:bottom w:val="single" w:sz="4" w:space="0" w:color="auto"/>
              <w:right w:val="single" w:sz="4" w:space="0" w:color="auto"/>
            </w:tcBorders>
            <w:shd w:val="clear" w:color="000000" w:fill="FFFDC1"/>
            <w:noWrap/>
            <w:vAlign w:val="center"/>
            <w:hideMark/>
          </w:tcPr>
          <w:p w14:paraId="6FD8D566" w14:textId="77777777" w:rsidR="00CF5B1D" w:rsidRPr="00CF5B1D" w:rsidRDefault="00CF5B1D" w:rsidP="00CF5B1D">
            <w:pPr>
              <w:spacing w:line="240" w:lineRule="auto"/>
              <w:jc w:val="right"/>
              <w:rPr>
                <w:rFonts w:cs="Arial"/>
                <w:sz w:val="12"/>
                <w:szCs w:val="12"/>
              </w:rPr>
            </w:pPr>
            <w:r w:rsidRPr="00CF5B1D">
              <w:rPr>
                <w:rFonts w:cs="Arial"/>
                <w:sz w:val="12"/>
                <w:szCs w:val="12"/>
              </w:rPr>
              <w:t>99,5</w:t>
            </w:r>
          </w:p>
        </w:tc>
      </w:tr>
      <w:tr w:rsidR="00CF5B1D" w:rsidRPr="00CF5B1D" w14:paraId="150430EF"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4A8A647"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04FFEC01"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690D9FBA" w14:textId="77777777" w:rsidR="00CF5B1D" w:rsidRPr="00CF5B1D" w:rsidRDefault="00CF5B1D" w:rsidP="00CF5B1D">
            <w:pPr>
              <w:spacing w:line="240" w:lineRule="auto"/>
              <w:rPr>
                <w:rFonts w:cs="Arial"/>
                <w:sz w:val="12"/>
                <w:szCs w:val="12"/>
              </w:rPr>
            </w:pPr>
            <w:r w:rsidRPr="00CF5B1D">
              <w:rPr>
                <w:rFonts w:cs="Arial"/>
                <w:sz w:val="12"/>
                <w:szCs w:val="12"/>
              </w:rPr>
              <w:t xml:space="preserve">dotacja podmiotowa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14:paraId="4AB599B5" w14:textId="77777777" w:rsidR="00CF5B1D" w:rsidRPr="00CF5B1D" w:rsidRDefault="00CF5B1D" w:rsidP="00CF5B1D">
            <w:pPr>
              <w:spacing w:line="240" w:lineRule="auto"/>
              <w:jc w:val="right"/>
              <w:rPr>
                <w:rFonts w:cs="Arial"/>
                <w:sz w:val="12"/>
                <w:szCs w:val="12"/>
              </w:rPr>
            </w:pPr>
            <w:r w:rsidRPr="00CF5B1D">
              <w:rPr>
                <w:rFonts w:cs="Arial"/>
                <w:sz w:val="12"/>
                <w:szCs w:val="12"/>
              </w:rPr>
              <w:t>2 942 680</w:t>
            </w:r>
          </w:p>
        </w:tc>
        <w:tc>
          <w:tcPr>
            <w:tcW w:w="650" w:type="pct"/>
            <w:tcBorders>
              <w:top w:val="nil"/>
              <w:left w:val="nil"/>
              <w:bottom w:val="single" w:sz="4" w:space="0" w:color="auto"/>
              <w:right w:val="single" w:sz="4" w:space="0" w:color="auto"/>
            </w:tcBorders>
            <w:shd w:val="clear" w:color="auto" w:fill="auto"/>
            <w:noWrap/>
            <w:vAlign w:val="center"/>
            <w:hideMark/>
          </w:tcPr>
          <w:p w14:paraId="33D68740" w14:textId="77777777" w:rsidR="00CF5B1D" w:rsidRPr="00CF5B1D" w:rsidRDefault="00CF5B1D" w:rsidP="00CF5B1D">
            <w:pPr>
              <w:spacing w:line="240" w:lineRule="auto"/>
              <w:jc w:val="right"/>
              <w:rPr>
                <w:rFonts w:cs="Arial"/>
                <w:sz w:val="12"/>
                <w:szCs w:val="12"/>
              </w:rPr>
            </w:pPr>
            <w:r w:rsidRPr="00CF5B1D">
              <w:rPr>
                <w:rFonts w:cs="Arial"/>
                <w:sz w:val="12"/>
                <w:szCs w:val="12"/>
              </w:rPr>
              <w:t>2 942 680,00</w:t>
            </w:r>
          </w:p>
        </w:tc>
        <w:tc>
          <w:tcPr>
            <w:tcW w:w="650" w:type="pct"/>
            <w:tcBorders>
              <w:top w:val="nil"/>
              <w:left w:val="nil"/>
              <w:bottom w:val="single" w:sz="4" w:space="0" w:color="auto"/>
              <w:right w:val="single" w:sz="4" w:space="0" w:color="auto"/>
            </w:tcBorders>
            <w:shd w:val="clear" w:color="000000" w:fill="FFFFFF"/>
            <w:noWrap/>
            <w:vAlign w:val="center"/>
            <w:hideMark/>
          </w:tcPr>
          <w:p w14:paraId="480F7B90"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12EFEE4F"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5CD610B2"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1B4B6EA2"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37DFFAE5" w14:textId="77777777" w:rsidR="00CF5B1D" w:rsidRPr="00CF5B1D" w:rsidRDefault="00CF5B1D" w:rsidP="00CF5B1D">
            <w:pPr>
              <w:spacing w:line="240" w:lineRule="auto"/>
              <w:rPr>
                <w:rFonts w:cs="Arial"/>
                <w:sz w:val="12"/>
                <w:szCs w:val="12"/>
              </w:rPr>
            </w:pPr>
            <w:r w:rsidRPr="00CF5B1D">
              <w:rPr>
                <w:rFonts w:cs="Arial"/>
                <w:sz w:val="12"/>
                <w:szCs w:val="12"/>
              </w:rPr>
              <w:t xml:space="preserve">dotacja celowa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14:paraId="26A8E5F4" w14:textId="77777777" w:rsidR="00CF5B1D" w:rsidRPr="00CF5B1D" w:rsidRDefault="00CF5B1D" w:rsidP="00CF5B1D">
            <w:pPr>
              <w:spacing w:line="240" w:lineRule="auto"/>
              <w:jc w:val="right"/>
              <w:rPr>
                <w:rFonts w:cs="Arial"/>
                <w:sz w:val="12"/>
                <w:szCs w:val="12"/>
              </w:rPr>
            </w:pPr>
            <w:r w:rsidRPr="00CF5B1D">
              <w:rPr>
                <w:rFonts w:cs="Arial"/>
                <w:sz w:val="12"/>
                <w:szCs w:val="12"/>
              </w:rPr>
              <w:t>29 000</w:t>
            </w:r>
          </w:p>
        </w:tc>
        <w:tc>
          <w:tcPr>
            <w:tcW w:w="650" w:type="pct"/>
            <w:tcBorders>
              <w:top w:val="nil"/>
              <w:left w:val="nil"/>
              <w:bottom w:val="single" w:sz="4" w:space="0" w:color="auto"/>
              <w:right w:val="single" w:sz="4" w:space="0" w:color="auto"/>
            </w:tcBorders>
            <w:shd w:val="clear" w:color="auto" w:fill="auto"/>
            <w:noWrap/>
            <w:vAlign w:val="center"/>
            <w:hideMark/>
          </w:tcPr>
          <w:p w14:paraId="388A9569" w14:textId="77777777" w:rsidR="00CF5B1D" w:rsidRPr="00CF5B1D" w:rsidRDefault="00CF5B1D" w:rsidP="00CF5B1D">
            <w:pPr>
              <w:spacing w:line="240" w:lineRule="auto"/>
              <w:jc w:val="right"/>
              <w:rPr>
                <w:rFonts w:cs="Arial"/>
                <w:sz w:val="12"/>
                <w:szCs w:val="12"/>
              </w:rPr>
            </w:pPr>
            <w:r w:rsidRPr="00CF5B1D">
              <w:rPr>
                <w:rFonts w:cs="Arial"/>
                <w:sz w:val="12"/>
                <w:szCs w:val="12"/>
              </w:rPr>
              <w:t>29 000,00</w:t>
            </w:r>
          </w:p>
        </w:tc>
        <w:tc>
          <w:tcPr>
            <w:tcW w:w="650" w:type="pct"/>
            <w:tcBorders>
              <w:top w:val="nil"/>
              <w:left w:val="nil"/>
              <w:bottom w:val="single" w:sz="4" w:space="0" w:color="auto"/>
              <w:right w:val="single" w:sz="4" w:space="0" w:color="auto"/>
            </w:tcBorders>
            <w:shd w:val="clear" w:color="000000" w:fill="FFFFFF"/>
            <w:noWrap/>
            <w:vAlign w:val="center"/>
            <w:hideMark/>
          </w:tcPr>
          <w:p w14:paraId="3792B9D5"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6D427C8B"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1995FC95"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2A07963B"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001B0E75" w14:textId="77777777" w:rsidR="00CF5B1D" w:rsidRPr="00CF5B1D" w:rsidRDefault="00CF5B1D" w:rsidP="00CF5B1D">
            <w:pPr>
              <w:spacing w:line="240" w:lineRule="auto"/>
              <w:rPr>
                <w:rFonts w:cs="Arial"/>
                <w:sz w:val="12"/>
                <w:szCs w:val="12"/>
              </w:rPr>
            </w:pPr>
            <w:r w:rsidRPr="00CF5B1D">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14:paraId="29065ABF"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nil"/>
              <w:right w:val="nil"/>
            </w:tcBorders>
            <w:shd w:val="clear" w:color="auto" w:fill="auto"/>
            <w:noWrap/>
            <w:vAlign w:val="center"/>
            <w:hideMark/>
          </w:tcPr>
          <w:p w14:paraId="73D42CB9"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14:paraId="2DC4AD8B"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2124126C"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2AB0D28A"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5C89BD4A"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14:paraId="2B2FB2D3" w14:textId="77777777" w:rsidR="00CF5B1D" w:rsidRPr="00CF5B1D" w:rsidRDefault="00CF5B1D" w:rsidP="00CF5B1D">
            <w:pPr>
              <w:spacing w:line="240" w:lineRule="auto"/>
              <w:rPr>
                <w:rFonts w:cs="Arial"/>
                <w:sz w:val="12"/>
                <w:szCs w:val="12"/>
              </w:rPr>
            </w:pPr>
            <w:r w:rsidRPr="00CF5B1D">
              <w:rPr>
                <w:rFonts w:cs="Arial"/>
                <w:sz w:val="12"/>
                <w:szCs w:val="12"/>
              </w:rPr>
              <w:t>inne dotacje, w tym z UE</w:t>
            </w:r>
          </w:p>
        </w:tc>
        <w:tc>
          <w:tcPr>
            <w:tcW w:w="650" w:type="pct"/>
            <w:tcBorders>
              <w:top w:val="nil"/>
              <w:left w:val="nil"/>
              <w:bottom w:val="single" w:sz="4" w:space="0" w:color="auto"/>
              <w:right w:val="single" w:sz="4" w:space="0" w:color="auto"/>
            </w:tcBorders>
            <w:shd w:val="clear" w:color="auto" w:fill="auto"/>
            <w:noWrap/>
            <w:vAlign w:val="center"/>
            <w:hideMark/>
          </w:tcPr>
          <w:p w14:paraId="5FEC148E" w14:textId="77777777" w:rsidR="00CF5B1D" w:rsidRPr="00CF5B1D" w:rsidRDefault="00CF5B1D" w:rsidP="00CF5B1D">
            <w:pPr>
              <w:spacing w:line="240" w:lineRule="auto"/>
              <w:jc w:val="right"/>
              <w:rPr>
                <w:rFonts w:cs="Arial"/>
                <w:sz w:val="12"/>
                <w:szCs w:val="12"/>
              </w:rPr>
            </w:pPr>
            <w:r w:rsidRPr="00CF5B1D">
              <w:rPr>
                <w:rFonts w:cs="Arial"/>
                <w:sz w:val="12"/>
                <w:szCs w:val="12"/>
              </w:rPr>
              <w:t>20 000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7EDD657F" w14:textId="77777777" w:rsidR="00CF5B1D" w:rsidRPr="00CF5B1D" w:rsidRDefault="00CF5B1D" w:rsidP="00CF5B1D">
            <w:pPr>
              <w:spacing w:line="240" w:lineRule="auto"/>
              <w:jc w:val="right"/>
              <w:rPr>
                <w:rFonts w:cs="Arial"/>
                <w:sz w:val="12"/>
                <w:szCs w:val="12"/>
              </w:rPr>
            </w:pPr>
            <w:r w:rsidRPr="00CF5B1D">
              <w:rPr>
                <w:rFonts w:cs="Arial"/>
                <w:sz w:val="12"/>
                <w:szCs w:val="12"/>
              </w:rPr>
              <w:t>4 765,50</w:t>
            </w:r>
          </w:p>
        </w:tc>
        <w:tc>
          <w:tcPr>
            <w:tcW w:w="650" w:type="pct"/>
            <w:tcBorders>
              <w:top w:val="nil"/>
              <w:left w:val="nil"/>
              <w:bottom w:val="single" w:sz="4" w:space="0" w:color="auto"/>
              <w:right w:val="single" w:sz="4" w:space="0" w:color="auto"/>
            </w:tcBorders>
            <w:shd w:val="clear" w:color="000000" w:fill="FFFFFF"/>
            <w:noWrap/>
            <w:vAlign w:val="center"/>
            <w:hideMark/>
          </w:tcPr>
          <w:p w14:paraId="0E8BB825" w14:textId="77777777" w:rsidR="00CF5B1D" w:rsidRPr="00CF5B1D" w:rsidRDefault="00CF5B1D" w:rsidP="00CF5B1D">
            <w:pPr>
              <w:spacing w:line="240" w:lineRule="auto"/>
              <w:jc w:val="right"/>
              <w:rPr>
                <w:rFonts w:cs="Arial"/>
                <w:sz w:val="12"/>
                <w:szCs w:val="12"/>
              </w:rPr>
            </w:pPr>
            <w:r w:rsidRPr="00CF5B1D">
              <w:rPr>
                <w:rFonts w:cs="Arial"/>
                <w:sz w:val="12"/>
                <w:szCs w:val="12"/>
              </w:rPr>
              <w:t>23,8</w:t>
            </w:r>
          </w:p>
        </w:tc>
      </w:tr>
      <w:tr w:rsidR="00CF5B1D" w:rsidRPr="00CF5B1D" w14:paraId="117E7C22"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FE38ECD" w14:textId="77777777" w:rsidR="00CF5B1D" w:rsidRPr="00CF5B1D" w:rsidRDefault="00CF5B1D" w:rsidP="00CF5B1D">
            <w:pPr>
              <w:spacing w:line="240" w:lineRule="auto"/>
              <w:jc w:val="center"/>
              <w:rPr>
                <w:rFonts w:cs="Arial"/>
                <w:sz w:val="12"/>
                <w:szCs w:val="12"/>
              </w:rPr>
            </w:pPr>
            <w:r w:rsidRPr="00CF5B1D">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14:paraId="57EA38F2" w14:textId="77777777" w:rsidR="00CF5B1D" w:rsidRPr="00CF5B1D" w:rsidRDefault="00CF5B1D" w:rsidP="00CF5B1D">
            <w:pPr>
              <w:spacing w:line="240" w:lineRule="auto"/>
              <w:rPr>
                <w:rFonts w:cs="Arial"/>
                <w:sz w:val="12"/>
                <w:szCs w:val="12"/>
              </w:rPr>
            </w:pPr>
            <w:r w:rsidRPr="00CF5B1D">
              <w:rPr>
                <w:rFonts w:cs="Arial"/>
                <w:sz w:val="12"/>
                <w:szCs w:val="12"/>
              </w:rPr>
              <w:t>Pozostałe przychody i zwiększenia</w:t>
            </w:r>
          </w:p>
        </w:tc>
        <w:tc>
          <w:tcPr>
            <w:tcW w:w="650" w:type="pct"/>
            <w:tcBorders>
              <w:top w:val="nil"/>
              <w:left w:val="nil"/>
              <w:bottom w:val="single" w:sz="4" w:space="0" w:color="auto"/>
              <w:right w:val="single" w:sz="4" w:space="0" w:color="auto"/>
            </w:tcBorders>
            <w:shd w:val="clear" w:color="000000" w:fill="FFFDC1"/>
            <w:noWrap/>
            <w:vAlign w:val="center"/>
            <w:hideMark/>
          </w:tcPr>
          <w:p w14:paraId="4F977A19" w14:textId="77777777" w:rsidR="00CF5B1D" w:rsidRPr="00CF5B1D" w:rsidRDefault="00CF5B1D" w:rsidP="00CF5B1D">
            <w:pPr>
              <w:spacing w:line="240" w:lineRule="auto"/>
              <w:jc w:val="right"/>
              <w:rPr>
                <w:rFonts w:cs="Arial"/>
                <w:sz w:val="12"/>
                <w:szCs w:val="12"/>
              </w:rPr>
            </w:pPr>
            <w:r w:rsidRPr="00CF5B1D">
              <w:rPr>
                <w:rFonts w:cs="Arial"/>
                <w:sz w:val="12"/>
                <w:szCs w:val="12"/>
              </w:rPr>
              <w:t>85 000</w:t>
            </w:r>
          </w:p>
        </w:tc>
        <w:tc>
          <w:tcPr>
            <w:tcW w:w="650" w:type="pct"/>
            <w:tcBorders>
              <w:top w:val="nil"/>
              <w:left w:val="nil"/>
              <w:bottom w:val="single" w:sz="4" w:space="0" w:color="auto"/>
              <w:right w:val="single" w:sz="4" w:space="0" w:color="auto"/>
            </w:tcBorders>
            <w:shd w:val="clear" w:color="000000" w:fill="FFFDC1"/>
            <w:noWrap/>
            <w:vAlign w:val="center"/>
            <w:hideMark/>
          </w:tcPr>
          <w:p w14:paraId="0133F74A" w14:textId="77777777" w:rsidR="00CF5B1D" w:rsidRPr="00CF5B1D" w:rsidRDefault="00CF5B1D" w:rsidP="00CF5B1D">
            <w:pPr>
              <w:spacing w:line="240" w:lineRule="auto"/>
              <w:jc w:val="right"/>
              <w:rPr>
                <w:rFonts w:cs="Arial"/>
                <w:sz w:val="12"/>
                <w:szCs w:val="12"/>
              </w:rPr>
            </w:pPr>
            <w:r w:rsidRPr="00CF5B1D">
              <w:rPr>
                <w:rFonts w:cs="Arial"/>
                <w:sz w:val="12"/>
                <w:szCs w:val="12"/>
              </w:rPr>
              <w:t>50 084,78</w:t>
            </w:r>
          </w:p>
        </w:tc>
        <w:tc>
          <w:tcPr>
            <w:tcW w:w="650" w:type="pct"/>
            <w:tcBorders>
              <w:top w:val="nil"/>
              <w:left w:val="nil"/>
              <w:bottom w:val="single" w:sz="4" w:space="0" w:color="auto"/>
              <w:right w:val="single" w:sz="4" w:space="0" w:color="auto"/>
            </w:tcBorders>
            <w:shd w:val="clear" w:color="000000" w:fill="FFFDC1"/>
            <w:noWrap/>
            <w:vAlign w:val="center"/>
            <w:hideMark/>
          </w:tcPr>
          <w:p w14:paraId="41A27C11" w14:textId="77777777" w:rsidR="00CF5B1D" w:rsidRPr="00CF5B1D" w:rsidRDefault="00CF5B1D" w:rsidP="00CF5B1D">
            <w:pPr>
              <w:spacing w:line="240" w:lineRule="auto"/>
              <w:jc w:val="right"/>
              <w:rPr>
                <w:rFonts w:cs="Arial"/>
                <w:sz w:val="12"/>
                <w:szCs w:val="12"/>
              </w:rPr>
            </w:pPr>
            <w:r w:rsidRPr="00CF5B1D">
              <w:rPr>
                <w:rFonts w:cs="Arial"/>
                <w:sz w:val="12"/>
                <w:szCs w:val="12"/>
              </w:rPr>
              <w:t>58,9</w:t>
            </w:r>
          </w:p>
        </w:tc>
      </w:tr>
      <w:tr w:rsidR="00CF5B1D" w:rsidRPr="00CF5B1D" w14:paraId="36F2BC2D"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C6CEF2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D</w:t>
            </w:r>
          </w:p>
        </w:tc>
        <w:tc>
          <w:tcPr>
            <w:tcW w:w="2500" w:type="pct"/>
            <w:tcBorders>
              <w:top w:val="nil"/>
              <w:left w:val="nil"/>
              <w:bottom w:val="single" w:sz="4" w:space="0" w:color="auto"/>
              <w:right w:val="single" w:sz="4" w:space="0" w:color="auto"/>
            </w:tcBorders>
            <w:shd w:val="clear" w:color="000000" w:fill="B7CFE8"/>
            <w:vAlign w:val="center"/>
            <w:hideMark/>
          </w:tcPr>
          <w:p w14:paraId="3A1EA978" w14:textId="77777777" w:rsidR="00CF5B1D" w:rsidRPr="00CF5B1D" w:rsidRDefault="00CF5B1D" w:rsidP="00CF5B1D">
            <w:pPr>
              <w:spacing w:line="240" w:lineRule="auto"/>
              <w:rPr>
                <w:rFonts w:cs="Arial"/>
                <w:b/>
                <w:bCs/>
                <w:sz w:val="12"/>
                <w:szCs w:val="12"/>
              </w:rPr>
            </w:pPr>
            <w:r w:rsidRPr="00CF5B1D">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7CFE8"/>
            <w:noWrap/>
            <w:vAlign w:val="center"/>
            <w:hideMark/>
          </w:tcPr>
          <w:p w14:paraId="45582A53"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3 516 205</w:t>
            </w:r>
          </w:p>
        </w:tc>
        <w:tc>
          <w:tcPr>
            <w:tcW w:w="650" w:type="pct"/>
            <w:tcBorders>
              <w:top w:val="nil"/>
              <w:left w:val="nil"/>
              <w:bottom w:val="single" w:sz="4" w:space="0" w:color="auto"/>
              <w:right w:val="single" w:sz="4" w:space="0" w:color="auto"/>
            </w:tcBorders>
            <w:shd w:val="clear" w:color="000000" w:fill="B7CFE8"/>
            <w:noWrap/>
            <w:vAlign w:val="center"/>
            <w:hideMark/>
          </w:tcPr>
          <w:p w14:paraId="625C81C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3 359 642,45</w:t>
            </w:r>
          </w:p>
        </w:tc>
        <w:tc>
          <w:tcPr>
            <w:tcW w:w="650" w:type="pct"/>
            <w:tcBorders>
              <w:top w:val="nil"/>
              <w:left w:val="nil"/>
              <w:bottom w:val="single" w:sz="4" w:space="0" w:color="auto"/>
              <w:right w:val="single" w:sz="4" w:space="0" w:color="auto"/>
            </w:tcBorders>
            <w:shd w:val="clear" w:color="000000" w:fill="B7CFE8"/>
            <w:noWrap/>
            <w:vAlign w:val="center"/>
            <w:hideMark/>
          </w:tcPr>
          <w:p w14:paraId="11EC7289"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95,5</w:t>
            </w:r>
          </w:p>
        </w:tc>
      </w:tr>
      <w:tr w:rsidR="00CF5B1D" w:rsidRPr="00CF5B1D" w14:paraId="38DDDE72"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929CBFD"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E</w:t>
            </w:r>
          </w:p>
        </w:tc>
        <w:tc>
          <w:tcPr>
            <w:tcW w:w="2500" w:type="pct"/>
            <w:tcBorders>
              <w:top w:val="nil"/>
              <w:left w:val="nil"/>
              <w:bottom w:val="single" w:sz="4" w:space="0" w:color="auto"/>
              <w:right w:val="single" w:sz="4" w:space="0" w:color="auto"/>
            </w:tcBorders>
            <w:shd w:val="clear" w:color="000000" w:fill="B7CFE8"/>
            <w:vAlign w:val="center"/>
            <w:hideMark/>
          </w:tcPr>
          <w:p w14:paraId="738360E1" w14:textId="77777777" w:rsidR="00CF5B1D" w:rsidRPr="00CF5B1D" w:rsidRDefault="00CF5B1D" w:rsidP="00CF5B1D">
            <w:pPr>
              <w:spacing w:line="240" w:lineRule="auto"/>
              <w:rPr>
                <w:rFonts w:cs="Arial"/>
                <w:b/>
                <w:bCs/>
                <w:sz w:val="12"/>
                <w:szCs w:val="12"/>
              </w:rPr>
            </w:pPr>
            <w:r w:rsidRPr="00CF5B1D">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7CFE8"/>
            <w:noWrap/>
            <w:vAlign w:val="center"/>
            <w:hideMark/>
          </w:tcPr>
          <w:p w14:paraId="12288BE1"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3 391 680</w:t>
            </w:r>
          </w:p>
        </w:tc>
        <w:tc>
          <w:tcPr>
            <w:tcW w:w="650" w:type="pct"/>
            <w:tcBorders>
              <w:top w:val="nil"/>
              <w:left w:val="nil"/>
              <w:bottom w:val="single" w:sz="4" w:space="0" w:color="auto"/>
              <w:right w:val="single" w:sz="4" w:space="0" w:color="auto"/>
            </w:tcBorders>
            <w:shd w:val="clear" w:color="000000" w:fill="B7CFE8"/>
            <w:noWrap/>
            <w:vAlign w:val="center"/>
            <w:hideMark/>
          </w:tcPr>
          <w:p w14:paraId="388AFF3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3 156 916,41</w:t>
            </w:r>
          </w:p>
        </w:tc>
        <w:tc>
          <w:tcPr>
            <w:tcW w:w="650" w:type="pct"/>
            <w:tcBorders>
              <w:top w:val="nil"/>
              <w:left w:val="nil"/>
              <w:bottom w:val="single" w:sz="4" w:space="0" w:color="auto"/>
              <w:right w:val="single" w:sz="4" w:space="0" w:color="auto"/>
            </w:tcBorders>
            <w:shd w:val="clear" w:color="000000" w:fill="B7CFE8"/>
            <w:noWrap/>
            <w:vAlign w:val="center"/>
            <w:hideMark/>
          </w:tcPr>
          <w:p w14:paraId="476CED71"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93,1</w:t>
            </w:r>
          </w:p>
        </w:tc>
      </w:tr>
      <w:tr w:rsidR="00CF5B1D" w:rsidRPr="00CF5B1D" w14:paraId="4B4DA430"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2AB7F73" w14:textId="77777777" w:rsidR="00CF5B1D" w:rsidRPr="00CF5B1D" w:rsidRDefault="00CF5B1D" w:rsidP="00CF5B1D">
            <w:pPr>
              <w:spacing w:line="240" w:lineRule="auto"/>
              <w:jc w:val="center"/>
              <w:rPr>
                <w:rFonts w:cs="Arial"/>
                <w:sz w:val="12"/>
                <w:szCs w:val="12"/>
              </w:rPr>
            </w:pPr>
            <w:r w:rsidRPr="00CF5B1D">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14:paraId="784535EA" w14:textId="77777777" w:rsidR="00CF5B1D" w:rsidRPr="00CF5B1D" w:rsidRDefault="00CF5B1D" w:rsidP="00CF5B1D">
            <w:pPr>
              <w:spacing w:line="240" w:lineRule="auto"/>
              <w:rPr>
                <w:rFonts w:cs="Arial"/>
                <w:sz w:val="12"/>
                <w:szCs w:val="12"/>
              </w:rPr>
            </w:pPr>
            <w:r w:rsidRPr="00CF5B1D">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14:paraId="12325BBB" w14:textId="77777777" w:rsidR="00CF5B1D" w:rsidRPr="00CF5B1D" w:rsidRDefault="00CF5B1D" w:rsidP="00CF5B1D">
            <w:pPr>
              <w:spacing w:line="240" w:lineRule="auto"/>
              <w:jc w:val="right"/>
              <w:rPr>
                <w:rFonts w:cs="Arial"/>
                <w:sz w:val="12"/>
                <w:szCs w:val="12"/>
              </w:rPr>
            </w:pPr>
            <w:r w:rsidRPr="00CF5B1D">
              <w:rPr>
                <w:rFonts w:cs="Arial"/>
                <w:sz w:val="12"/>
                <w:szCs w:val="12"/>
              </w:rPr>
              <w:t>2 260 000</w:t>
            </w:r>
          </w:p>
        </w:tc>
        <w:tc>
          <w:tcPr>
            <w:tcW w:w="650" w:type="pct"/>
            <w:tcBorders>
              <w:top w:val="nil"/>
              <w:left w:val="nil"/>
              <w:bottom w:val="single" w:sz="4" w:space="0" w:color="auto"/>
              <w:right w:val="single" w:sz="4" w:space="0" w:color="auto"/>
            </w:tcBorders>
            <w:shd w:val="clear" w:color="000000" w:fill="FFFDC1"/>
            <w:noWrap/>
            <w:vAlign w:val="center"/>
            <w:hideMark/>
          </w:tcPr>
          <w:p w14:paraId="30F5C304" w14:textId="77777777" w:rsidR="00CF5B1D" w:rsidRPr="00CF5B1D" w:rsidRDefault="00CF5B1D" w:rsidP="00CF5B1D">
            <w:pPr>
              <w:spacing w:line="240" w:lineRule="auto"/>
              <w:jc w:val="right"/>
              <w:rPr>
                <w:rFonts w:cs="Arial"/>
                <w:sz w:val="12"/>
                <w:szCs w:val="12"/>
              </w:rPr>
            </w:pPr>
            <w:r w:rsidRPr="00CF5B1D">
              <w:rPr>
                <w:rFonts w:cs="Arial"/>
                <w:sz w:val="12"/>
                <w:szCs w:val="12"/>
              </w:rPr>
              <w:t>2 204 899,12</w:t>
            </w:r>
          </w:p>
        </w:tc>
        <w:tc>
          <w:tcPr>
            <w:tcW w:w="650" w:type="pct"/>
            <w:tcBorders>
              <w:top w:val="nil"/>
              <w:left w:val="nil"/>
              <w:bottom w:val="single" w:sz="4" w:space="0" w:color="auto"/>
              <w:right w:val="single" w:sz="4" w:space="0" w:color="auto"/>
            </w:tcBorders>
            <w:shd w:val="clear" w:color="000000" w:fill="FFFDC1"/>
            <w:noWrap/>
            <w:vAlign w:val="center"/>
            <w:hideMark/>
          </w:tcPr>
          <w:p w14:paraId="5F473F20" w14:textId="77777777" w:rsidR="00CF5B1D" w:rsidRPr="00CF5B1D" w:rsidRDefault="00CF5B1D" w:rsidP="00CF5B1D">
            <w:pPr>
              <w:spacing w:line="240" w:lineRule="auto"/>
              <w:jc w:val="right"/>
              <w:rPr>
                <w:rFonts w:cs="Arial"/>
                <w:sz w:val="12"/>
                <w:szCs w:val="12"/>
              </w:rPr>
            </w:pPr>
            <w:r w:rsidRPr="00CF5B1D">
              <w:rPr>
                <w:rFonts w:cs="Arial"/>
                <w:sz w:val="12"/>
                <w:szCs w:val="12"/>
              </w:rPr>
              <w:t>97,6</w:t>
            </w:r>
          </w:p>
        </w:tc>
      </w:tr>
      <w:tr w:rsidR="00CF5B1D" w:rsidRPr="00CF5B1D" w14:paraId="4231DD16"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CA09F0C"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390298DB"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33AEC906" w14:textId="77777777" w:rsidR="00CF5B1D" w:rsidRPr="00CF5B1D" w:rsidRDefault="00CF5B1D" w:rsidP="00CF5B1D">
            <w:pPr>
              <w:spacing w:line="240" w:lineRule="auto"/>
              <w:rPr>
                <w:rFonts w:cs="Arial"/>
                <w:sz w:val="12"/>
                <w:szCs w:val="12"/>
              </w:rPr>
            </w:pPr>
            <w:r w:rsidRPr="00CF5B1D">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14:paraId="5362BF40" w14:textId="77777777" w:rsidR="00CF5B1D" w:rsidRPr="00CF5B1D" w:rsidRDefault="00CF5B1D" w:rsidP="00CF5B1D">
            <w:pPr>
              <w:spacing w:line="240" w:lineRule="auto"/>
              <w:jc w:val="right"/>
              <w:rPr>
                <w:rFonts w:cs="Arial"/>
                <w:sz w:val="12"/>
                <w:szCs w:val="12"/>
              </w:rPr>
            </w:pPr>
            <w:r w:rsidRPr="00CF5B1D">
              <w:rPr>
                <w:rFonts w:cs="Arial"/>
                <w:sz w:val="12"/>
                <w:szCs w:val="12"/>
              </w:rPr>
              <w:t>1 695 000</w:t>
            </w:r>
          </w:p>
        </w:tc>
        <w:tc>
          <w:tcPr>
            <w:tcW w:w="650" w:type="pct"/>
            <w:tcBorders>
              <w:top w:val="nil"/>
              <w:left w:val="nil"/>
              <w:bottom w:val="single" w:sz="4" w:space="0" w:color="auto"/>
              <w:right w:val="single" w:sz="4" w:space="0" w:color="auto"/>
            </w:tcBorders>
            <w:shd w:val="clear" w:color="auto" w:fill="auto"/>
            <w:noWrap/>
            <w:vAlign w:val="center"/>
            <w:hideMark/>
          </w:tcPr>
          <w:p w14:paraId="0E4FCC73" w14:textId="77777777" w:rsidR="00CF5B1D" w:rsidRPr="00CF5B1D" w:rsidRDefault="00CF5B1D" w:rsidP="00CF5B1D">
            <w:pPr>
              <w:spacing w:line="240" w:lineRule="auto"/>
              <w:jc w:val="right"/>
              <w:rPr>
                <w:rFonts w:cs="Arial"/>
                <w:sz w:val="12"/>
                <w:szCs w:val="12"/>
              </w:rPr>
            </w:pPr>
            <w:r w:rsidRPr="00CF5B1D">
              <w:rPr>
                <w:rFonts w:cs="Arial"/>
                <w:sz w:val="12"/>
                <w:szCs w:val="12"/>
              </w:rPr>
              <w:t>1 683 497,52</w:t>
            </w:r>
          </w:p>
        </w:tc>
        <w:tc>
          <w:tcPr>
            <w:tcW w:w="650" w:type="pct"/>
            <w:tcBorders>
              <w:top w:val="nil"/>
              <w:left w:val="nil"/>
              <w:bottom w:val="single" w:sz="4" w:space="0" w:color="auto"/>
              <w:right w:val="single" w:sz="4" w:space="0" w:color="auto"/>
            </w:tcBorders>
            <w:shd w:val="clear" w:color="000000" w:fill="FFFFFF"/>
            <w:noWrap/>
            <w:vAlign w:val="center"/>
            <w:hideMark/>
          </w:tcPr>
          <w:p w14:paraId="26631538" w14:textId="77777777" w:rsidR="00CF5B1D" w:rsidRPr="00CF5B1D" w:rsidRDefault="00CF5B1D" w:rsidP="00CF5B1D">
            <w:pPr>
              <w:spacing w:line="240" w:lineRule="auto"/>
              <w:jc w:val="right"/>
              <w:rPr>
                <w:rFonts w:cs="Arial"/>
                <w:sz w:val="12"/>
                <w:szCs w:val="12"/>
              </w:rPr>
            </w:pPr>
            <w:r w:rsidRPr="00CF5B1D">
              <w:rPr>
                <w:rFonts w:cs="Arial"/>
                <w:sz w:val="12"/>
                <w:szCs w:val="12"/>
              </w:rPr>
              <w:t>99,3</w:t>
            </w:r>
          </w:p>
        </w:tc>
      </w:tr>
      <w:tr w:rsidR="00CF5B1D" w:rsidRPr="00CF5B1D" w14:paraId="497F7E7F"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0DFB635F"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001FE6D8"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62E789D7" w14:textId="77777777" w:rsidR="00CF5B1D" w:rsidRPr="00CF5B1D" w:rsidRDefault="00CF5B1D" w:rsidP="00CF5B1D">
            <w:pPr>
              <w:spacing w:line="240" w:lineRule="auto"/>
              <w:rPr>
                <w:rFonts w:cs="Arial"/>
                <w:sz w:val="12"/>
                <w:szCs w:val="12"/>
              </w:rPr>
            </w:pPr>
            <w:r w:rsidRPr="00CF5B1D">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14:paraId="679FDEBD" w14:textId="77777777" w:rsidR="00CF5B1D" w:rsidRPr="00CF5B1D" w:rsidRDefault="00CF5B1D" w:rsidP="00CF5B1D">
            <w:pPr>
              <w:spacing w:line="240" w:lineRule="auto"/>
              <w:jc w:val="right"/>
              <w:rPr>
                <w:rFonts w:cs="Arial"/>
                <w:sz w:val="12"/>
                <w:szCs w:val="12"/>
              </w:rPr>
            </w:pPr>
            <w:r w:rsidRPr="00CF5B1D">
              <w:rPr>
                <w:rFonts w:cs="Arial"/>
                <w:sz w:val="12"/>
                <w:szCs w:val="12"/>
              </w:rPr>
              <w:t>245 400</w:t>
            </w:r>
          </w:p>
        </w:tc>
        <w:tc>
          <w:tcPr>
            <w:tcW w:w="650" w:type="pct"/>
            <w:tcBorders>
              <w:top w:val="nil"/>
              <w:left w:val="nil"/>
              <w:bottom w:val="single" w:sz="4" w:space="0" w:color="auto"/>
              <w:right w:val="single" w:sz="4" w:space="0" w:color="auto"/>
            </w:tcBorders>
            <w:shd w:val="clear" w:color="auto" w:fill="auto"/>
            <w:noWrap/>
            <w:vAlign w:val="center"/>
            <w:hideMark/>
          </w:tcPr>
          <w:p w14:paraId="7B30D485" w14:textId="77777777" w:rsidR="00CF5B1D" w:rsidRPr="00CF5B1D" w:rsidRDefault="00CF5B1D" w:rsidP="00CF5B1D">
            <w:pPr>
              <w:spacing w:line="240" w:lineRule="auto"/>
              <w:jc w:val="right"/>
              <w:rPr>
                <w:rFonts w:cs="Arial"/>
                <w:sz w:val="12"/>
                <w:szCs w:val="12"/>
              </w:rPr>
            </w:pPr>
            <w:r w:rsidRPr="00CF5B1D">
              <w:rPr>
                <w:rFonts w:cs="Arial"/>
                <w:sz w:val="12"/>
                <w:szCs w:val="12"/>
              </w:rPr>
              <w:t>213 821,50</w:t>
            </w:r>
          </w:p>
        </w:tc>
        <w:tc>
          <w:tcPr>
            <w:tcW w:w="650" w:type="pct"/>
            <w:tcBorders>
              <w:top w:val="nil"/>
              <w:left w:val="nil"/>
              <w:bottom w:val="single" w:sz="4" w:space="0" w:color="auto"/>
              <w:right w:val="single" w:sz="4" w:space="0" w:color="auto"/>
            </w:tcBorders>
            <w:shd w:val="clear" w:color="000000" w:fill="FFFFFF"/>
            <w:noWrap/>
            <w:vAlign w:val="center"/>
            <w:hideMark/>
          </w:tcPr>
          <w:p w14:paraId="1B55E6AF" w14:textId="77777777" w:rsidR="00CF5B1D" w:rsidRPr="00CF5B1D" w:rsidRDefault="00CF5B1D" w:rsidP="00CF5B1D">
            <w:pPr>
              <w:spacing w:line="240" w:lineRule="auto"/>
              <w:jc w:val="right"/>
              <w:rPr>
                <w:rFonts w:cs="Arial"/>
                <w:sz w:val="12"/>
                <w:szCs w:val="12"/>
              </w:rPr>
            </w:pPr>
            <w:r w:rsidRPr="00CF5B1D">
              <w:rPr>
                <w:rFonts w:cs="Arial"/>
                <w:sz w:val="12"/>
                <w:szCs w:val="12"/>
              </w:rPr>
              <w:t>87,1</w:t>
            </w:r>
          </w:p>
        </w:tc>
      </w:tr>
      <w:tr w:rsidR="00CF5B1D" w:rsidRPr="00CF5B1D" w14:paraId="3EF5C4D3"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3B24AD72"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091ECA0E"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7D3A342E" w14:textId="77777777" w:rsidR="00CF5B1D" w:rsidRPr="00CF5B1D" w:rsidRDefault="00CF5B1D" w:rsidP="00CF5B1D">
            <w:pPr>
              <w:spacing w:line="240" w:lineRule="auto"/>
              <w:rPr>
                <w:rFonts w:cs="Arial"/>
                <w:sz w:val="12"/>
                <w:szCs w:val="12"/>
              </w:rPr>
            </w:pPr>
            <w:r w:rsidRPr="00CF5B1D">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14:paraId="3CF0B249" w14:textId="77777777" w:rsidR="00CF5B1D" w:rsidRPr="00CF5B1D" w:rsidRDefault="00CF5B1D" w:rsidP="00CF5B1D">
            <w:pPr>
              <w:spacing w:line="240" w:lineRule="auto"/>
              <w:jc w:val="right"/>
              <w:rPr>
                <w:rFonts w:cs="Arial"/>
                <w:sz w:val="12"/>
                <w:szCs w:val="12"/>
              </w:rPr>
            </w:pPr>
            <w:r w:rsidRPr="00CF5B1D">
              <w:rPr>
                <w:rFonts w:cs="Arial"/>
                <w:sz w:val="12"/>
                <w:szCs w:val="12"/>
              </w:rPr>
              <w:t>319 600</w:t>
            </w:r>
          </w:p>
        </w:tc>
        <w:tc>
          <w:tcPr>
            <w:tcW w:w="650" w:type="pct"/>
            <w:tcBorders>
              <w:top w:val="nil"/>
              <w:left w:val="nil"/>
              <w:bottom w:val="single" w:sz="4" w:space="0" w:color="auto"/>
              <w:right w:val="single" w:sz="4" w:space="0" w:color="auto"/>
            </w:tcBorders>
            <w:shd w:val="clear" w:color="auto" w:fill="auto"/>
            <w:noWrap/>
            <w:vAlign w:val="center"/>
            <w:hideMark/>
          </w:tcPr>
          <w:p w14:paraId="78F471CF" w14:textId="77777777" w:rsidR="00CF5B1D" w:rsidRPr="00CF5B1D" w:rsidRDefault="00CF5B1D" w:rsidP="00CF5B1D">
            <w:pPr>
              <w:spacing w:line="240" w:lineRule="auto"/>
              <w:jc w:val="right"/>
              <w:rPr>
                <w:rFonts w:cs="Arial"/>
                <w:sz w:val="12"/>
                <w:szCs w:val="12"/>
              </w:rPr>
            </w:pPr>
            <w:r w:rsidRPr="00CF5B1D">
              <w:rPr>
                <w:rFonts w:cs="Arial"/>
                <w:sz w:val="12"/>
                <w:szCs w:val="12"/>
              </w:rPr>
              <w:t>307 580,10</w:t>
            </w:r>
          </w:p>
        </w:tc>
        <w:tc>
          <w:tcPr>
            <w:tcW w:w="650" w:type="pct"/>
            <w:tcBorders>
              <w:top w:val="nil"/>
              <w:left w:val="nil"/>
              <w:bottom w:val="single" w:sz="4" w:space="0" w:color="auto"/>
              <w:right w:val="single" w:sz="4" w:space="0" w:color="auto"/>
            </w:tcBorders>
            <w:shd w:val="clear" w:color="000000" w:fill="FFFFFF"/>
            <w:noWrap/>
            <w:vAlign w:val="center"/>
            <w:hideMark/>
          </w:tcPr>
          <w:p w14:paraId="54BF037D" w14:textId="77777777" w:rsidR="00CF5B1D" w:rsidRPr="00CF5B1D" w:rsidRDefault="00CF5B1D" w:rsidP="00CF5B1D">
            <w:pPr>
              <w:spacing w:line="240" w:lineRule="auto"/>
              <w:jc w:val="right"/>
              <w:rPr>
                <w:rFonts w:cs="Arial"/>
                <w:sz w:val="12"/>
                <w:szCs w:val="12"/>
              </w:rPr>
            </w:pPr>
            <w:r w:rsidRPr="00CF5B1D">
              <w:rPr>
                <w:rFonts w:cs="Arial"/>
                <w:sz w:val="12"/>
                <w:szCs w:val="12"/>
              </w:rPr>
              <w:t>96,2</w:t>
            </w:r>
          </w:p>
        </w:tc>
      </w:tr>
      <w:tr w:rsidR="00CF5B1D" w:rsidRPr="00CF5B1D" w14:paraId="20E75D5D"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58CBA80" w14:textId="77777777" w:rsidR="00CF5B1D" w:rsidRPr="00CF5B1D" w:rsidRDefault="00CF5B1D" w:rsidP="00CF5B1D">
            <w:pPr>
              <w:spacing w:line="240" w:lineRule="auto"/>
              <w:jc w:val="center"/>
              <w:rPr>
                <w:rFonts w:cs="Arial"/>
                <w:sz w:val="12"/>
                <w:szCs w:val="12"/>
              </w:rPr>
            </w:pPr>
            <w:r w:rsidRPr="00CF5B1D">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14:paraId="32DBB743" w14:textId="77777777" w:rsidR="00CF5B1D" w:rsidRPr="00CF5B1D" w:rsidRDefault="00CF5B1D" w:rsidP="00CF5B1D">
            <w:pPr>
              <w:spacing w:line="240" w:lineRule="auto"/>
              <w:rPr>
                <w:rFonts w:cs="Arial"/>
                <w:sz w:val="12"/>
                <w:szCs w:val="12"/>
              </w:rPr>
            </w:pPr>
            <w:r w:rsidRPr="00CF5B1D">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14:paraId="32125B6F" w14:textId="77777777" w:rsidR="00CF5B1D" w:rsidRPr="00CF5B1D" w:rsidRDefault="00CF5B1D" w:rsidP="00CF5B1D">
            <w:pPr>
              <w:spacing w:line="240" w:lineRule="auto"/>
              <w:jc w:val="right"/>
              <w:rPr>
                <w:rFonts w:cs="Arial"/>
                <w:sz w:val="12"/>
                <w:szCs w:val="12"/>
              </w:rPr>
            </w:pPr>
            <w:r w:rsidRPr="00CF5B1D">
              <w:rPr>
                <w:rFonts w:cs="Arial"/>
                <w:sz w:val="12"/>
                <w:szCs w:val="12"/>
              </w:rPr>
              <w:t>916 680</w:t>
            </w:r>
          </w:p>
        </w:tc>
        <w:tc>
          <w:tcPr>
            <w:tcW w:w="650" w:type="pct"/>
            <w:tcBorders>
              <w:top w:val="nil"/>
              <w:left w:val="nil"/>
              <w:bottom w:val="single" w:sz="4" w:space="0" w:color="auto"/>
              <w:right w:val="single" w:sz="4" w:space="0" w:color="auto"/>
            </w:tcBorders>
            <w:shd w:val="clear" w:color="000000" w:fill="FFFDC1"/>
            <w:noWrap/>
            <w:vAlign w:val="center"/>
            <w:hideMark/>
          </w:tcPr>
          <w:p w14:paraId="054A7FDA" w14:textId="77777777" w:rsidR="00CF5B1D" w:rsidRPr="00CF5B1D" w:rsidRDefault="00CF5B1D" w:rsidP="00CF5B1D">
            <w:pPr>
              <w:spacing w:line="240" w:lineRule="auto"/>
              <w:jc w:val="right"/>
              <w:rPr>
                <w:rFonts w:cs="Arial"/>
                <w:sz w:val="12"/>
                <w:szCs w:val="12"/>
              </w:rPr>
            </w:pPr>
            <w:r w:rsidRPr="00CF5B1D">
              <w:rPr>
                <w:rFonts w:cs="Arial"/>
                <w:sz w:val="12"/>
                <w:szCs w:val="12"/>
              </w:rPr>
              <w:t>805 294,69</w:t>
            </w:r>
          </w:p>
        </w:tc>
        <w:tc>
          <w:tcPr>
            <w:tcW w:w="650" w:type="pct"/>
            <w:tcBorders>
              <w:top w:val="nil"/>
              <w:left w:val="nil"/>
              <w:bottom w:val="single" w:sz="4" w:space="0" w:color="auto"/>
              <w:right w:val="single" w:sz="4" w:space="0" w:color="auto"/>
            </w:tcBorders>
            <w:shd w:val="clear" w:color="000000" w:fill="FFFDC1"/>
            <w:noWrap/>
            <w:vAlign w:val="center"/>
            <w:hideMark/>
          </w:tcPr>
          <w:p w14:paraId="16178F76" w14:textId="77777777" w:rsidR="00CF5B1D" w:rsidRPr="00CF5B1D" w:rsidRDefault="00CF5B1D" w:rsidP="00CF5B1D">
            <w:pPr>
              <w:spacing w:line="240" w:lineRule="auto"/>
              <w:jc w:val="right"/>
              <w:rPr>
                <w:rFonts w:cs="Arial"/>
                <w:sz w:val="12"/>
                <w:szCs w:val="12"/>
              </w:rPr>
            </w:pPr>
            <w:r w:rsidRPr="00CF5B1D">
              <w:rPr>
                <w:rFonts w:cs="Arial"/>
                <w:sz w:val="12"/>
                <w:szCs w:val="12"/>
              </w:rPr>
              <w:t>87,8</w:t>
            </w:r>
          </w:p>
        </w:tc>
      </w:tr>
      <w:tr w:rsidR="00CF5B1D" w:rsidRPr="00CF5B1D" w14:paraId="171FAC58"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6F574CD"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718EC944"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0DCC2C05" w14:textId="77777777" w:rsidR="00CF5B1D" w:rsidRPr="00CF5B1D" w:rsidRDefault="00CF5B1D" w:rsidP="00CF5B1D">
            <w:pPr>
              <w:spacing w:line="240" w:lineRule="auto"/>
              <w:rPr>
                <w:rFonts w:cs="Arial"/>
                <w:sz w:val="12"/>
                <w:szCs w:val="12"/>
              </w:rPr>
            </w:pPr>
            <w:r w:rsidRPr="00CF5B1D">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14:paraId="6CC16819" w14:textId="77777777" w:rsidR="00CF5B1D" w:rsidRPr="00CF5B1D" w:rsidRDefault="00CF5B1D" w:rsidP="00CF5B1D">
            <w:pPr>
              <w:spacing w:line="240" w:lineRule="auto"/>
              <w:jc w:val="right"/>
              <w:rPr>
                <w:rFonts w:cs="Arial"/>
                <w:sz w:val="12"/>
                <w:szCs w:val="12"/>
              </w:rPr>
            </w:pPr>
            <w:r w:rsidRPr="00CF5B1D">
              <w:rPr>
                <w:rFonts w:cs="Arial"/>
                <w:sz w:val="12"/>
                <w:szCs w:val="12"/>
              </w:rPr>
              <w:t>236 000</w:t>
            </w:r>
          </w:p>
        </w:tc>
        <w:tc>
          <w:tcPr>
            <w:tcW w:w="650" w:type="pct"/>
            <w:tcBorders>
              <w:top w:val="nil"/>
              <w:left w:val="nil"/>
              <w:bottom w:val="single" w:sz="4" w:space="0" w:color="auto"/>
              <w:right w:val="single" w:sz="4" w:space="0" w:color="auto"/>
            </w:tcBorders>
            <w:shd w:val="clear" w:color="auto" w:fill="auto"/>
            <w:noWrap/>
            <w:vAlign w:val="center"/>
            <w:hideMark/>
          </w:tcPr>
          <w:p w14:paraId="52C36E55" w14:textId="77777777" w:rsidR="00CF5B1D" w:rsidRPr="00CF5B1D" w:rsidRDefault="00CF5B1D" w:rsidP="00CF5B1D">
            <w:pPr>
              <w:spacing w:line="240" w:lineRule="auto"/>
              <w:jc w:val="right"/>
              <w:rPr>
                <w:rFonts w:cs="Arial"/>
                <w:sz w:val="12"/>
                <w:szCs w:val="12"/>
              </w:rPr>
            </w:pPr>
            <w:r w:rsidRPr="00CF5B1D">
              <w:rPr>
                <w:rFonts w:cs="Arial"/>
                <w:sz w:val="12"/>
                <w:szCs w:val="12"/>
              </w:rPr>
              <w:t>165 521,78</w:t>
            </w:r>
          </w:p>
        </w:tc>
        <w:tc>
          <w:tcPr>
            <w:tcW w:w="650" w:type="pct"/>
            <w:tcBorders>
              <w:top w:val="nil"/>
              <w:left w:val="nil"/>
              <w:bottom w:val="single" w:sz="4" w:space="0" w:color="auto"/>
              <w:right w:val="single" w:sz="4" w:space="0" w:color="auto"/>
            </w:tcBorders>
            <w:shd w:val="clear" w:color="000000" w:fill="FFFFFF"/>
            <w:noWrap/>
            <w:vAlign w:val="center"/>
            <w:hideMark/>
          </w:tcPr>
          <w:p w14:paraId="2E6C9868" w14:textId="77777777" w:rsidR="00CF5B1D" w:rsidRPr="00CF5B1D" w:rsidRDefault="00CF5B1D" w:rsidP="00CF5B1D">
            <w:pPr>
              <w:spacing w:line="240" w:lineRule="auto"/>
              <w:jc w:val="right"/>
              <w:rPr>
                <w:rFonts w:cs="Arial"/>
                <w:sz w:val="12"/>
                <w:szCs w:val="12"/>
              </w:rPr>
            </w:pPr>
            <w:r w:rsidRPr="00CF5B1D">
              <w:rPr>
                <w:rFonts w:cs="Arial"/>
                <w:sz w:val="12"/>
                <w:szCs w:val="12"/>
              </w:rPr>
              <w:t>70,1</w:t>
            </w:r>
          </w:p>
        </w:tc>
      </w:tr>
      <w:tr w:rsidR="00CF5B1D" w:rsidRPr="00CF5B1D" w14:paraId="202B6063"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35236849"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2A649AD4"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7094767A" w14:textId="77777777" w:rsidR="00CF5B1D" w:rsidRPr="00CF5B1D" w:rsidRDefault="00CF5B1D" w:rsidP="00CF5B1D">
            <w:pPr>
              <w:spacing w:line="240" w:lineRule="auto"/>
              <w:rPr>
                <w:rFonts w:cs="Arial"/>
                <w:sz w:val="12"/>
                <w:szCs w:val="12"/>
              </w:rPr>
            </w:pPr>
            <w:r w:rsidRPr="00CF5B1D">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14:paraId="0A9220C2" w14:textId="77777777" w:rsidR="00CF5B1D" w:rsidRPr="00CF5B1D" w:rsidRDefault="00CF5B1D" w:rsidP="00CF5B1D">
            <w:pPr>
              <w:spacing w:line="240" w:lineRule="auto"/>
              <w:jc w:val="right"/>
              <w:rPr>
                <w:rFonts w:cs="Arial"/>
                <w:sz w:val="12"/>
                <w:szCs w:val="12"/>
              </w:rPr>
            </w:pPr>
            <w:r w:rsidRPr="00CF5B1D">
              <w:rPr>
                <w:rFonts w:cs="Arial"/>
                <w:sz w:val="12"/>
                <w:szCs w:val="12"/>
              </w:rPr>
              <w:t>50 000</w:t>
            </w:r>
          </w:p>
        </w:tc>
        <w:tc>
          <w:tcPr>
            <w:tcW w:w="650" w:type="pct"/>
            <w:tcBorders>
              <w:top w:val="nil"/>
              <w:left w:val="nil"/>
              <w:bottom w:val="single" w:sz="4" w:space="0" w:color="auto"/>
              <w:right w:val="single" w:sz="4" w:space="0" w:color="auto"/>
            </w:tcBorders>
            <w:shd w:val="clear" w:color="auto" w:fill="auto"/>
            <w:noWrap/>
            <w:vAlign w:val="center"/>
            <w:hideMark/>
          </w:tcPr>
          <w:p w14:paraId="22FF5E76" w14:textId="77777777" w:rsidR="00CF5B1D" w:rsidRPr="00CF5B1D" w:rsidRDefault="00CF5B1D" w:rsidP="00CF5B1D">
            <w:pPr>
              <w:spacing w:line="240" w:lineRule="auto"/>
              <w:jc w:val="right"/>
              <w:rPr>
                <w:rFonts w:cs="Arial"/>
                <w:sz w:val="12"/>
                <w:szCs w:val="12"/>
              </w:rPr>
            </w:pPr>
            <w:r w:rsidRPr="00CF5B1D">
              <w:rPr>
                <w:rFonts w:cs="Arial"/>
                <w:sz w:val="12"/>
                <w:szCs w:val="12"/>
              </w:rPr>
              <w:t>41 749,08</w:t>
            </w:r>
          </w:p>
        </w:tc>
        <w:tc>
          <w:tcPr>
            <w:tcW w:w="650" w:type="pct"/>
            <w:tcBorders>
              <w:top w:val="nil"/>
              <w:left w:val="nil"/>
              <w:bottom w:val="single" w:sz="4" w:space="0" w:color="auto"/>
              <w:right w:val="single" w:sz="4" w:space="0" w:color="auto"/>
            </w:tcBorders>
            <w:shd w:val="clear" w:color="000000" w:fill="FFFFFF"/>
            <w:noWrap/>
            <w:vAlign w:val="center"/>
            <w:hideMark/>
          </w:tcPr>
          <w:p w14:paraId="39D7A03F" w14:textId="77777777" w:rsidR="00CF5B1D" w:rsidRPr="00CF5B1D" w:rsidRDefault="00CF5B1D" w:rsidP="00CF5B1D">
            <w:pPr>
              <w:spacing w:line="240" w:lineRule="auto"/>
              <w:jc w:val="right"/>
              <w:rPr>
                <w:rFonts w:cs="Arial"/>
                <w:sz w:val="12"/>
                <w:szCs w:val="12"/>
              </w:rPr>
            </w:pPr>
            <w:r w:rsidRPr="00CF5B1D">
              <w:rPr>
                <w:rFonts w:cs="Arial"/>
                <w:sz w:val="12"/>
                <w:szCs w:val="12"/>
              </w:rPr>
              <w:t>83,5</w:t>
            </w:r>
          </w:p>
        </w:tc>
      </w:tr>
      <w:tr w:rsidR="00CF5B1D" w:rsidRPr="00CF5B1D" w14:paraId="1A9A7D6D"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3B1D8517"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76879600"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4A926540" w14:textId="77777777" w:rsidR="00CF5B1D" w:rsidRPr="00CF5B1D" w:rsidRDefault="00CF5B1D" w:rsidP="00CF5B1D">
            <w:pPr>
              <w:spacing w:line="240" w:lineRule="auto"/>
              <w:rPr>
                <w:rFonts w:cs="Arial"/>
                <w:sz w:val="12"/>
                <w:szCs w:val="12"/>
              </w:rPr>
            </w:pPr>
            <w:r w:rsidRPr="00CF5B1D">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14:paraId="6D432DC7"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454009DA"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44C6D307"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1AC6DDEB"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33CA75D2"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7916CE1B"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14:paraId="7AEDD352" w14:textId="77777777" w:rsidR="00CF5B1D" w:rsidRPr="00CF5B1D" w:rsidRDefault="00CF5B1D" w:rsidP="00CF5B1D">
            <w:pPr>
              <w:spacing w:line="240" w:lineRule="auto"/>
              <w:rPr>
                <w:rFonts w:cs="Arial"/>
                <w:sz w:val="12"/>
                <w:szCs w:val="12"/>
              </w:rPr>
            </w:pPr>
            <w:r w:rsidRPr="00CF5B1D">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14:paraId="10D0F830" w14:textId="77777777" w:rsidR="00CF5B1D" w:rsidRPr="00CF5B1D" w:rsidRDefault="00CF5B1D" w:rsidP="00CF5B1D">
            <w:pPr>
              <w:spacing w:line="240" w:lineRule="auto"/>
              <w:jc w:val="right"/>
              <w:rPr>
                <w:rFonts w:cs="Arial"/>
                <w:sz w:val="12"/>
                <w:szCs w:val="12"/>
              </w:rPr>
            </w:pPr>
            <w:r w:rsidRPr="00CF5B1D">
              <w:rPr>
                <w:rFonts w:cs="Arial"/>
                <w:sz w:val="12"/>
                <w:szCs w:val="12"/>
              </w:rPr>
              <w:t>630 680</w:t>
            </w:r>
          </w:p>
        </w:tc>
        <w:tc>
          <w:tcPr>
            <w:tcW w:w="650" w:type="pct"/>
            <w:tcBorders>
              <w:top w:val="nil"/>
              <w:left w:val="nil"/>
              <w:bottom w:val="single" w:sz="4" w:space="0" w:color="auto"/>
              <w:right w:val="single" w:sz="4" w:space="0" w:color="auto"/>
            </w:tcBorders>
            <w:shd w:val="clear" w:color="auto" w:fill="auto"/>
            <w:noWrap/>
            <w:vAlign w:val="center"/>
            <w:hideMark/>
          </w:tcPr>
          <w:p w14:paraId="3BCE059B" w14:textId="77777777" w:rsidR="00CF5B1D" w:rsidRPr="00CF5B1D" w:rsidRDefault="00CF5B1D" w:rsidP="00CF5B1D">
            <w:pPr>
              <w:spacing w:line="240" w:lineRule="auto"/>
              <w:jc w:val="right"/>
              <w:rPr>
                <w:rFonts w:cs="Arial"/>
                <w:sz w:val="12"/>
                <w:szCs w:val="12"/>
              </w:rPr>
            </w:pPr>
            <w:r w:rsidRPr="00CF5B1D">
              <w:rPr>
                <w:rFonts w:cs="Arial"/>
                <w:sz w:val="12"/>
                <w:szCs w:val="12"/>
              </w:rPr>
              <w:t>598 023,83</w:t>
            </w:r>
          </w:p>
        </w:tc>
        <w:tc>
          <w:tcPr>
            <w:tcW w:w="650" w:type="pct"/>
            <w:tcBorders>
              <w:top w:val="nil"/>
              <w:left w:val="nil"/>
              <w:bottom w:val="single" w:sz="4" w:space="0" w:color="auto"/>
              <w:right w:val="single" w:sz="4" w:space="0" w:color="auto"/>
            </w:tcBorders>
            <w:shd w:val="clear" w:color="000000" w:fill="FFFFFF"/>
            <w:noWrap/>
            <w:vAlign w:val="center"/>
            <w:hideMark/>
          </w:tcPr>
          <w:p w14:paraId="69B9DFAD" w14:textId="77777777" w:rsidR="00CF5B1D" w:rsidRPr="00CF5B1D" w:rsidRDefault="00CF5B1D" w:rsidP="00CF5B1D">
            <w:pPr>
              <w:spacing w:line="240" w:lineRule="auto"/>
              <w:jc w:val="right"/>
              <w:rPr>
                <w:rFonts w:cs="Arial"/>
                <w:sz w:val="12"/>
                <w:szCs w:val="12"/>
              </w:rPr>
            </w:pPr>
            <w:r w:rsidRPr="00CF5B1D">
              <w:rPr>
                <w:rFonts w:cs="Arial"/>
                <w:sz w:val="12"/>
                <w:szCs w:val="12"/>
              </w:rPr>
              <w:t>94,8</w:t>
            </w:r>
          </w:p>
        </w:tc>
      </w:tr>
      <w:tr w:rsidR="00CF5B1D" w:rsidRPr="00CF5B1D" w14:paraId="256E6423"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A3C53B1" w14:textId="77777777" w:rsidR="00CF5B1D" w:rsidRPr="00CF5B1D" w:rsidRDefault="00CF5B1D" w:rsidP="00CF5B1D">
            <w:pPr>
              <w:spacing w:line="240" w:lineRule="auto"/>
              <w:jc w:val="center"/>
              <w:rPr>
                <w:rFonts w:cs="Arial"/>
                <w:sz w:val="12"/>
                <w:szCs w:val="12"/>
              </w:rPr>
            </w:pPr>
            <w:r w:rsidRPr="00CF5B1D">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14:paraId="5763868A" w14:textId="77777777" w:rsidR="00CF5B1D" w:rsidRPr="00CF5B1D" w:rsidRDefault="00CF5B1D" w:rsidP="00CF5B1D">
            <w:pPr>
              <w:spacing w:line="240" w:lineRule="auto"/>
              <w:rPr>
                <w:rFonts w:cs="Arial"/>
                <w:sz w:val="12"/>
                <w:szCs w:val="12"/>
              </w:rPr>
            </w:pPr>
            <w:r w:rsidRPr="00CF5B1D">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14:paraId="202D42C9"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14:paraId="0367ED05"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14:paraId="44FC7DAE"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6D821CB3"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7046A16" w14:textId="77777777" w:rsidR="00CF5B1D" w:rsidRPr="00CF5B1D" w:rsidRDefault="00CF5B1D" w:rsidP="00CF5B1D">
            <w:pPr>
              <w:spacing w:line="240" w:lineRule="auto"/>
              <w:jc w:val="center"/>
              <w:rPr>
                <w:rFonts w:cs="Arial"/>
                <w:sz w:val="12"/>
                <w:szCs w:val="12"/>
              </w:rPr>
            </w:pPr>
            <w:r w:rsidRPr="00CF5B1D">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14:paraId="1F667987" w14:textId="77777777" w:rsidR="00CF5B1D" w:rsidRPr="00CF5B1D" w:rsidRDefault="00CF5B1D" w:rsidP="00CF5B1D">
            <w:pPr>
              <w:spacing w:line="240" w:lineRule="auto"/>
              <w:rPr>
                <w:rFonts w:cs="Arial"/>
                <w:sz w:val="12"/>
                <w:szCs w:val="12"/>
              </w:rPr>
            </w:pPr>
            <w:r w:rsidRPr="00CF5B1D">
              <w:rPr>
                <w:rFonts w:cs="Arial"/>
                <w:sz w:val="12"/>
                <w:szCs w:val="12"/>
              </w:rPr>
              <w:t>Pozostałe koszty i zmniejszenia</w:t>
            </w:r>
          </w:p>
        </w:tc>
        <w:tc>
          <w:tcPr>
            <w:tcW w:w="650" w:type="pct"/>
            <w:tcBorders>
              <w:top w:val="nil"/>
              <w:left w:val="nil"/>
              <w:bottom w:val="single" w:sz="4" w:space="0" w:color="auto"/>
              <w:right w:val="single" w:sz="4" w:space="0" w:color="auto"/>
            </w:tcBorders>
            <w:shd w:val="clear" w:color="000000" w:fill="FFFDC1"/>
            <w:noWrap/>
            <w:vAlign w:val="center"/>
            <w:hideMark/>
          </w:tcPr>
          <w:p w14:paraId="3950F7FA" w14:textId="77777777" w:rsidR="00CF5B1D" w:rsidRPr="00CF5B1D" w:rsidRDefault="00CF5B1D" w:rsidP="00CF5B1D">
            <w:pPr>
              <w:spacing w:line="240" w:lineRule="auto"/>
              <w:jc w:val="right"/>
              <w:rPr>
                <w:rFonts w:cs="Arial"/>
                <w:sz w:val="12"/>
                <w:szCs w:val="12"/>
              </w:rPr>
            </w:pPr>
            <w:r w:rsidRPr="00CF5B1D">
              <w:rPr>
                <w:rFonts w:cs="Arial"/>
                <w:sz w:val="12"/>
                <w:szCs w:val="12"/>
              </w:rPr>
              <w:t>215 000</w:t>
            </w:r>
          </w:p>
        </w:tc>
        <w:tc>
          <w:tcPr>
            <w:tcW w:w="650" w:type="pct"/>
            <w:tcBorders>
              <w:top w:val="nil"/>
              <w:left w:val="nil"/>
              <w:bottom w:val="single" w:sz="4" w:space="0" w:color="auto"/>
              <w:right w:val="single" w:sz="4" w:space="0" w:color="auto"/>
            </w:tcBorders>
            <w:shd w:val="clear" w:color="000000" w:fill="FFFDC1"/>
            <w:noWrap/>
            <w:vAlign w:val="center"/>
            <w:hideMark/>
          </w:tcPr>
          <w:p w14:paraId="7245F3AE" w14:textId="77777777" w:rsidR="00CF5B1D" w:rsidRPr="00CF5B1D" w:rsidRDefault="00CF5B1D" w:rsidP="00CF5B1D">
            <w:pPr>
              <w:spacing w:line="240" w:lineRule="auto"/>
              <w:jc w:val="right"/>
              <w:rPr>
                <w:rFonts w:cs="Arial"/>
                <w:sz w:val="12"/>
                <w:szCs w:val="12"/>
              </w:rPr>
            </w:pPr>
            <w:r w:rsidRPr="00CF5B1D">
              <w:rPr>
                <w:rFonts w:cs="Arial"/>
                <w:sz w:val="12"/>
                <w:szCs w:val="12"/>
              </w:rPr>
              <w:t>146 722,60</w:t>
            </w:r>
          </w:p>
        </w:tc>
        <w:tc>
          <w:tcPr>
            <w:tcW w:w="650" w:type="pct"/>
            <w:tcBorders>
              <w:top w:val="nil"/>
              <w:left w:val="nil"/>
              <w:bottom w:val="single" w:sz="4" w:space="0" w:color="auto"/>
              <w:right w:val="single" w:sz="4" w:space="0" w:color="auto"/>
            </w:tcBorders>
            <w:shd w:val="clear" w:color="000000" w:fill="FFFDC1"/>
            <w:noWrap/>
            <w:vAlign w:val="center"/>
            <w:hideMark/>
          </w:tcPr>
          <w:p w14:paraId="00A24D74" w14:textId="77777777" w:rsidR="00CF5B1D" w:rsidRPr="00CF5B1D" w:rsidRDefault="00CF5B1D" w:rsidP="00CF5B1D">
            <w:pPr>
              <w:spacing w:line="240" w:lineRule="auto"/>
              <w:jc w:val="right"/>
              <w:rPr>
                <w:rFonts w:cs="Arial"/>
                <w:sz w:val="12"/>
                <w:szCs w:val="12"/>
              </w:rPr>
            </w:pPr>
            <w:r w:rsidRPr="00CF5B1D">
              <w:rPr>
                <w:rFonts w:cs="Arial"/>
                <w:sz w:val="12"/>
                <w:szCs w:val="12"/>
              </w:rPr>
              <w:t>68,2</w:t>
            </w:r>
          </w:p>
        </w:tc>
      </w:tr>
      <w:tr w:rsidR="00CF5B1D" w:rsidRPr="00CF5B1D" w14:paraId="697E6169"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393FCC2"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F</w:t>
            </w:r>
          </w:p>
        </w:tc>
        <w:tc>
          <w:tcPr>
            <w:tcW w:w="2500" w:type="pct"/>
            <w:tcBorders>
              <w:top w:val="nil"/>
              <w:left w:val="nil"/>
              <w:bottom w:val="single" w:sz="4" w:space="0" w:color="auto"/>
              <w:right w:val="single" w:sz="4" w:space="0" w:color="auto"/>
            </w:tcBorders>
            <w:shd w:val="clear" w:color="000000" w:fill="B7CFE8"/>
            <w:vAlign w:val="center"/>
            <w:hideMark/>
          </w:tcPr>
          <w:p w14:paraId="4F547BE9" w14:textId="77777777" w:rsidR="00CF5B1D" w:rsidRPr="00CF5B1D" w:rsidRDefault="00CF5B1D" w:rsidP="00CF5B1D">
            <w:pPr>
              <w:spacing w:line="240" w:lineRule="auto"/>
              <w:rPr>
                <w:rFonts w:cs="Arial"/>
                <w:b/>
                <w:bCs/>
                <w:sz w:val="12"/>
                <w:szCs w:val="12"/>
              </w:rPr>
            </w:pPr>
            <w:r w:rsidRPr="00CF5B1D">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772286E3"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330 000</w:t>
            </w:r>
          </w:p>
        </w:tc>
        <w:tc>
          <w:tcPr>
            <w:tcW w:w="650" w:type="pct"/>
            <w:tcBorders>
              <w:top w:val="nil"/>
              <w:left w:val="nil"/>
              <w:bottom w:val="single" w:sz="4" w:space="0" w:color="auto"/>
              <w:right w:val="single" w:sz="4" w:space="0" w:color="auto"/>
            </w:tcBorders>
            <w:shd w:val="clear" w:color="000000" w:fill="B7CFE8"/>
            <w:noWrap/>
            <w:vAlign w:val="center"/>
            <w:hideMark/>
          </w:tcPr>
          <w:p w14:paraId="029DAC3A"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214 873,06</w:t>
            </w:r>
          </w:p>
        </w:tc>
        <w:tc>
          <w:tcPr>
            <w:tcW w:w="650" w:type="pct"/>
            <w:tcBorders>
              <w:top w:val="nil"/>
              <w:left w:val="nil"/>
              <w:bottom w:val="single" w:sz="4" w:space="0" w:color="auto"/>
              <w:right w:val="single" w:sz="4" w:space="0" w:color="auto"/>
            </w:tcBorders>
            <w:shd w:val="clear" w:color="000000" w:fill="B7CFE8"/>
            <w:noWrap/>
            <w:vAlign w:val="center"/>
            <w:hideMark/>
          </w:tcPr>
          <w:p w14:paraId="75E4E6F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65,1</w:t>
            </w:r>
          </w:p>
        </w:tc>
      </w:tr>
      <w:tr w:rsidR="00CF5B1D" w:rsidRPr="00CF5B1D" w14:paraId="794A7EA7"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06BE079"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358F47F1"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54C7B50D" w14:textId="77777777" w:rsidR="00CF5B1D" w:rsidRPr="00CF5B1D" w:rsidRDefault="00CF5B1D" w:rsidP="00CF5B1D">
            <w:pPr>
              <w:spacing w:line="240" w:lineRule="auto"/>
              <w:rPr>
                <w:rFonts w:cs="Arial"/>
                <w:sz w:val="12"/>
                <w:szCs w:val="12"/>
              </w:rPr>
            </w:pPr>
            <w:r w:rsidRPr="00CF5B1D">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14:paraId="0C799F06"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30D660DA"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2B4E6376"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75607738"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39E9D63D"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5ACCA884"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14:paraId="7869BF4B" w14:textId="77777777" w:rsidR="00CF5B1D" w:rsidRPr="00CF5B1D" w:rsidRDefault="00CF5B1D" w:rsidP="00CF5B1D">
            <w:pPr>
              <w:spacing w:line="240" w:lineRule="auto"/>
              <w:rPr>
                <w:rFonts w:cs="Arial"/>
                <w:sz w:val="12"/>
                <w:szCs w:val="12"/>
              </w:rPr>
            </w:pPr>
            <w:r w:rsidRPr="00CF5B1D">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14:paraId="0BDC9D4E" w14:textId="77777777" w:rsidR="00CF5B1D" w:rsidRPr="00CF5B1D" w:rsidRDefault="00CF5B1D" w:rsidP="00CF5B1D">
            <w:pPr>
              <w:spacing w:line="240" w:lineRule="auto"/>
              <w:jc w:val="right"/>
              <w:rPr>
                <w:rFonts w:cs="Arial"/>
                <w:sz w:val="12"/>
                <w:szCs w:val="12"/>
              </w:rPr>
            </w:pPr>
            <w:r w:rsidRPr="00CF5B1D">
              <w:rPr>
                <w:rFonts w:cs="Arial"/>
                <w:sz w:val="12"/>
                <w:szCs w:val="12"/>
              </w:rPr>
              <w:t>310 000</w:t>
            </w:r>
          </w:p>
        </w:tc>
        <w:tc>
          <w:tcPr>
            <w:tcW w:w="650" w:type="pct"/>
            <w:tcBorders>
              <w:top w:val="nil"/>
              <w:left w:val="nil"/>
              <w:bottom w:val="single" w:sz="4" w:space="0" w:color="auto"/>
              <w:right w:val="single" w:sz="4" w:space="0" w:color="auto"/>
            </w:tcBorders>
            <w:shd w:val="clear" w:color="auto" w:fill="auto"/>
            <w:noWrap/>
            <w:vAlign w:val="center"/>
            <w:hideMark/>
          </w:tcPr>
          <w:p w14:paraId="298B72F5" w14:textId="77777777" w:rsidR="00CF5B1D" w:rsidRPr="00CF5B1D" w:rsidRDefault="00CF5B1D" w:rsidP="00CF5B1D">
            <w:pPr>
              <w:spacing w:line="240" w:lineRule="auto"/>
              <w:jc w:val="right"/>
              <w:rPr>
                <w:rFonts w:cs="Arial"/>
                <w:sz w:val="12"/>
                <w:szCs w:val="12"/>
              </w:rPr>
            </w:pPr>
            <w:r w:rsidRPr="00CF5B1D">
              <w:rPr>
                <w:rFonts w:cs="Arial"/>
                <w:sz w:val="12"/>
                <w:szCs w:val="12"/>
              </w:rPr>
              <w:t>212 031,96</w:t>
            </w:r>
          </w:p>
        </w:tc>
        <w:tc>
          <w:tcPr>
            <w:tcW w:w="650" w:type="pct"/>
            <w:tcBorders>
              <w:top w:val="nil"/>
              <w:left w:val="nil"/>
              <w:bottom w:val="single" w:sz="4" w:space="0" w:color="auto"/>
              <w:right w:val="single" w:sz="4" w:space="0" w:color="auto"/>
            </w:tcBorders>
            <w:shd w:val="clear" w:color="000000" w:fill="FFFFFF"/>
            <w:noWrap/>
            <w:vAlign w:val="center"/>
            <w:hideMark/>
          </w:tcPr>
          <w:p w14:paraId="65C5EEA1" w14:textId="77777777" w:rsidR="00CF5B1D" w:rsidRPr="00CF5B1D" w:rsidRDefault="00CF5B1D" w:rsidP="00CF5B1D">
            <w:pPr>
              <w:spacing w:line="240" w:lineRule="auto"/>
              <w:jc w:val="right"/>
              <w:rPr>
                <w:rFonts w:cs="Arial"/>
                <w:sz w:val="12"/>
                <w:szCs w:val="12"/>
              </w:rPr>
            </w:pPr>
            <w:r w:rsidRPr="00CF5B1D">
              <w:rPr>
                <w:rFonts w:cs="Arial"/>
                <w:sz w:val="12"/>
                <w:szCs w:val="12"/>
              </w:rPr>
              <w:t>68,4</w:t>
            </w:r>
          </w:p>
        </w:tc>
      </w:tr>
      <w:tr w:rsidR="00CF5B1D" w:rsidRPr="00CF5B1D" w14:paraId="11DCFD66"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0CA8C4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G</w:t>
            </w:r>
          </w:p>
        </w:tc>
        <w:tc>
          <w:tcPr>
            <w:tcW w:w="2500" w:type="pct"/>
            <w:tcBorders>
              <w:top w:val="nil"/>
              <w:left w:val="nil"/>
              <w:bottom w:val="single" w:sz="4" w:space="0" w:color="auto"/>
              <w:right w:val="single" w:sz="4" w:space="0" w:color="auto"/>
            </w:tcBorders>
            <w:shd w:val="clear" w:color="000000" w:fill="B7CFE8"/>
            <w:vAlign w:val="center"/>
            <w:hideMark/>
          </w:tcPr>
          <w:p w14:paraId="4574D0EB" w14:textId="77777777" w:rsidR="00CF5B1D" w:rsidRPr="00CF5B1D" w:rsidRDefault="00CF5B1D" w:rsidP="00CF5B1D">
            <w:pPr>
              <w:spacing w:line="240" w:lineRule="auto"/>
              <w:rPr>
                <w:rFonts w:cs="Arial"/>
                <w:b/>
                <w:bCs/>
                <w:sz w:val="12"/>
                <w:szCs w:val="12"/>
              </w:rPr>
            </w:pPr>
            <w:r w:rsidRPr="00CF5B1D">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2D7F9FA3"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80 000</w:t>
            </w:r>
          </w:p>
        </w:tc>
        <w:tc>
          <w:tcPr>
            <w:tcW w:w="650" w:type="pct"/>
            <w:tcBorders>
              <w:top w:val="nil"/>
              <w:left w:val="nil"/>
              <w:bottom w:val="single" w:sz="4" w:space="0" w:color="auto"/>
              <w:right w:val="single" w:sz="4" w:space="0" w:color="auto"/>
            </w:tcBorders>
            <w:shd w:val="clear" w:color="000000" w:fill="B7CFE8"/>
            <w:noWrap/>
            <w:vAlign w:val="center"/>
            <w:hideMark/>
          </w:tcPr>
          <w:p w14:paraId="141C090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8 306,43</w:t>
            </w:r>
          </w:p>
        </w:tc>
        <w:tc>
          <w:tcPr>
            <w:tcW w:w="650" w:type="pct"/>
            <w:tcBorders>
              <w:top w:val="nil"/>
              <w:left w:val="nil"/>
              <w:bottom w:val="single" w:sz="4" w:space="0" w:color="auto"/>
              <w:right w:val="single" w:sz="4" w:space="0" w:color="auto"/>
            </w:tcBorders>
            <w:shd w:val="clear" w:color="000000" w:fill="B7CFE8"/>
            <w:noWrap/>
            <w:vAlign w:val="center"/>
            <w:hideMark/>
          </w:tcPr>
          <w:p w14:paraId="12924E9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10,4</w:t>
            </w:r>
          </w:p>
        </w:tc>
      </w:tr>
      <w:tr w:rsidR="00CF5B1D" w:rsidRPr="00CF5B1D" w14:paraId="48959B0B" w14:textId="77777777" w:rsidTr="00CF5B1D">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65F1FB08"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0F385EF7"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009FE348" w14:textId="77777777" w:rsidR="00CF5B1D" w:rsidRPr="00CF5B1D" w:rsidRDefault="00CF5B1D" w:rsidP="00CF5B1D">
            <w:pPr>
              <w:spacing w:line="240" w:lineRule="auto"/>
              <w:rPr>
                <w:rFonts w:cs="Arial"/>
                <w:sz w:val="12"/>
                <w:szCs w:val="12"/>
              </w:rPr>
            </w:pPr>
            <w:r w:rsidRPr="00CF5B1D">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14:paraId="10DEE174"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517BDDA2"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17F26190"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7E560DD8"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E69C4A5"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H</w:t>
            </w:r>
          </w:p>
        </w:tc>
        <w:tc>
          <w:tcPr>
            <w:tcW w:w="2500" w:type="pct"/>
            <w:tcBorders>
              <w:top w:val="nil"/>
              <w:left w:val="nil"/>
              <w:bottom w:val="single" w:sz="4" w:space="0" w:color="auto"/>
              <w:right w:val="single" w:sz="4" w:space="0" w:color="auto"/>
            </w:tcBorders>
            <w:shd w:val="clear" w:color="000000" w:fill="B7CFE8"/>
            <w:vAlign w:val="center"/>
            <w:hideMark/>
          </w:tcPr>
          <w:p w14:paraId="2AA9CB01" w14:textId="77777777" w:rsidR="00CF5B1D" w:rsidRPr="00CF5B1D" w:rsidRDefault="00CF5B1D" w:rsidP="00CF5B1D">
            <w:pPr>
              <w:spacing w:line="240" w:lineRule="auto"/>
              <w:rPr>
                <w:rFonts w:cs="Arial"/>
                <w:b/>
                <w:bCs/>
                <w:sz w:val="12"/>
                <w:szCs w:val="12"/>
              </w:rPr>
            </w:pPr>
            <w:r w:rsidRPr="00CF5B1D">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7CFE8"/>
            <w:noWrap/>
            <w:vAlign w:val="center"/>
            <w:hideMark/>
          </w:tcPr>
          <w:p w14:paraId="4EDDAFC4"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3 141 680</w:t>
            </w:r>
          </w:p>
        </w:tc>
        <w:tc>
          <w:tcPr>
            <w:tcW w:w="650" w:type="pct"/>
            <w:tcBorders>
              <w:top w:val="nil"/>
              <w:left w:val="nil"/>
              <w:bottom w:val="single" w:sz="4" w:space="0" w:color="auto"/>
              <w:right w:val="single" w:sz="4" w:space="0" w:color="auto"/>
            </w:tcBorders>
            <w:shd w:val="clear" w:color="000000" w:fill="B7CFE8"/>
            <w:noWrap/>
            <w:vAlign w:val="center"/>
            <w:hideMark/>
          </w:tcPr>
          <w:p w14:paraId="29ACDA35"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2 950 349,78</w:t>
            </w:r>
          </w:p>
        </w:tc>
        <w:tc>
          <w:tcPr>
            <w:tcW w:w="650" w:type="pct"/>
            <w:tcBorders>
              <w:top w:val="nil"/>
              <w:left w:val="nil"/>
              <w:bottom w:val="single" w:sz="4" w:space="0" w:color="auto"/>
              <w:right w:val="single" w:sz="4" w:space="0" w:color="auto"/>
            </w:tcBorders>
            <w:shd w:val="clear" w:color="000000" w:fill="B7CFE8"/>
            <w:noWrap/>
            <w:vAlign w:val="center"/>
            <w:hideMark/>
          </w:tcPr>
          <w:p w14:paraId="673BDB39"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93,9</w:t>
            </w:r>
          </w:p>
        </w:tc>
      </w:tr>
      <w:tr w:rsidR="00CF5B1D" w:rsidRPr="00CF5B1D" w14:paraId="46293460" w14:textId="77777777" w:rsidTr="00CF5B1D">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465E062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5E3F2"/>
            <w:noWrap/>
            <w:vAlign w:val="center"/>
            <w:hideMark/>
          </w:tcPr>
          <w:p w14:paraId="201E517F"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69B6E2A9" w14:textId="77777777" w:rsidTr="00CF5B1D">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35CB2C67" w14:textId="77777777" w:rsidR="00CF5B1D" w:rsidRPr="00CF5B1D" w:rsidRDefault="00CF5B1D" w:rsidP="00CF5B1D">
            <w:pPr>
              <w:spacing w:line="240" w:lineRule="auto"/>
              <w:rPr>
                <w:rFonts w:cs="Arial"/>
                <w:b/>
                <w:bCs/>
                <w:sz w:val="12"/>
                <w:szCs w:val="12"/>
              </w:rPr>
            </w:pPr>
            <w:r w:rsidRPr="00CF5B1D">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7CFE8"/>
            <w:noWrap/>
            <w:vAlign w:val="center"/>
            <w:hideMark/>
          </w:tcPr>
          <w:p w14:paraId="4E7349FA"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16 000</w:t>
            </w:r>
          </w:p>
        </w:tc>
        <w:tc>
          <w:tcPr>
            <w:tcW w:w="650" w:type="pct"/>
            <w:tcBorders>
              <w:top w:val="nil"/>
              <w:left w:val="nil"/>
              <w:bottom w:val="single" w:sz="4" w:space="0" w:color="auto"/>
              <w:right w:val="single" w:sz="4" w:space="0" w:color="auto"/>
            </w:tcBorders>
            <w:shd w:val="clear" w:color="000000" w:fill="B7CFE8"/>
            <w:noWrap/>
            <w:vAlign w:val="center"/>
            <w:hideMark/>
          </w:tcPr>
          <w:p w14:paraId="37E9DE80"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15 576,88</w:t>
            </w:r>
          </w:p>
        </w:tc>
        <w:tc>
          <w:tcPr>
            <w:tcW w:w="650" w:type="pct"/>
            <w:tcBorders>
              <w:top w:val="nil"/>
              <w:left w:val="nil"/>
              <w:bottom w:val="single" w:sz="4" w:space="0" w:color="auto"/>
              <w:right w:val="single" w:sz="4" w:space="0" w:color="auto"/>
            </w:tcBorders>
            <w:shd w:val="clear" w:color="000000" w:fill="B7CFE8"/>
            <w:noWrap/>
            <w:vAlign w:val="center"/>
            <w:hideMark/>
          </w:tcPr>
          <w:p w14:paraId="2209B6CF"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97,4</w:t>
            </w:r>
          </w:p>
        </w:tc>
      </w:tr>
      <w:tr w:rsidR="00CF5B1D" w:rsidRPr="00CF5B1D" w14:paraId="677B404B"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2267D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4AF60236"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5ABFB56C" w14:textId="77777777" w:rsidR="00CF5B1D" w:rsidRPr="00CF5B1D" w:rsidRDefault="00CF5B1D" w:rsidP="00CF5B1D">
            <w:pPr>
              <w:spacing w:line="240" w:lineRule="auto"/>
              <w:rPr>
                <w:rFonts w:cs="Arial"/>
                <w:sz w:val="12"/>
                <w:szCs w:val="12"/>
              </w:rPr>
            </w:pPr>
            <w:r w:rsidRPr="00CF5B1D">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14:paraId="079FC7FB" w14:textId="77777777" w:rsidR="00CF5B1D" w:rsidRPr="00CF5B1D" w:rsidRDefault="00CF5B1D" w:rsidP="00CF5B1D">
            <w:pPr>
              <w:spacing w:line="240" w:lineRule="auto"/>
              <w:jc w:val="right"/>
              <w:rPr>
                <w:rFonts w:cs="Arial"/>
                <w:sz w:val="12"/>
                <w:szCs w:val="12"/>
              </w:rPr>
            </w:pPr>
            <w:r w:rsidRPr="00CF5B1D">
              <w:rPr>
                <w:rFonts w:cs="Arial"/>
                <w:sz w:val="12"/>
                <w:szCs w:val="12"/>
              </w:rPr>
              <w:t>16 000</w:t>
            </w:r>
          </w:p>
        </w:tc>
        <w:tc>
          <w:tcPr>
            <w:tcW w:w="650" w:type="pct"/>
            <w:tcBorders>
              <w:top w:val="nil"/>
              <w:left w:val="nil"/>
              <w:bottom w:val="single" w:sz="4" w:space="0" w:color="auto"/>
              <w:right w:val="single" w:sz="4" w:space="0" w:color="auto"/>
            </w:tcBorders>
            <w:shd w:val="clear" w:color="auto" w:fill="auto"/>
            <w:noWrap/>
            <w:vAlign w:val="center"/>
            <w:hideMark/>
          </w:tcPr>
          <w:p w14:paraId="17C79033" w14:textId="77777777" w:rsidR="00CF5B1D" w:rsidRPr="00CF5B1D" w:rsidRDefault="00CF5B1D" w:rsidP="00CF5B1D">
            <w:pPr>
              <w:spacing w:line="240" w:lineRule="auto"/>
              <w:jc w:val="right"/>
              <w:rPr>
                <w:rFonts w:cs="Arial"/>
                <w:sz w:val="12"/>
                <w:szCs w:val="12"/>
              </w:rPr>
            </w:pPr>
            <w:r w:rsidRPr="00CF5B1D">
              <w:rPr>
                <w:rFonts w:cs="Arial"/>
                <w:sz w:val="12"/>
                <w:szCs w:val="12"/>
              </w:rPr>
              <w:t>15 576,88</w:t>
            </w:r>
          </w:p>
        </w:tc>
        <w:tc>
          <w:tcPr>
            <w:tcW w:w="650" w:type="pct"/>
            <w:tcBorders>
              <w:top w:val="nil"/>
              <w:left w:val="nil"/>
              <w:bottom w:val="single" w:sz="4" w:space="0" w:color="auto"/>
              <w:right w:val="single" w:sz="4" w:space="0" w:color="auto"/>
            </w:tcBorders>
            <w:shd w:val="clear" w:color="000000" w:fill="FFFFFF"/>
            <w:noWrap/>
            <w:vAlign w:val="center"/>
            <w:hideMark/>
          </w:tcPr>
          <w:p w14:paraId="5DF3A7DA" w14:textId="77777777" w:rsidR="00CF5B1D" w:rsidRPr="00CF5B1D" w:rsidRDefault="00CF5B1D" w:rsidP="00CF5B1D">
            <w:pPr>
              <w:spacing w:line="240" w:lineRule="auto"/>
              <w:jc w:val="right"/>
              <w:rPr>
                <w:rFonts w:cs="Arial"/>
                <w:sz w:val="12"/>
                <w:szCs w:val="12"/>
              </w:rPr>
            </w:pPr>
            <w:r w:rsidRPr="00CF5B1D">
              <w:rPr>
                <w:rFonts w:cs="Arial"/>
                <w:sz w:val="12"/>
                <w:szCs w:val="12"/>
              </w:rPr>
              <w:t>97,4</w:t>
            </w:r>
          </w:p>
        </w:tc>
      </w:tr>
      <w:tr w:rsidR="00CF5B1D" w:rsidRPr="00CF5B1D" w14:paraId="7DE92831"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7E5E5EE0"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056AAB38"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68372FED" w14:textId="77777777" w:rsidR="00CF5B1D" w:rsidRPr="00CF5B1D" w:rsidRDefault="00CF5B1D" w:rsidP="00CF5B1D">
            <w:pPr>
              <w:spacing w:line="240" w:lineRule="auto"/>
              <w:rPr>
                <w:rFonts w:cs="Arial"/>
                <w:sz w:val="12"/>
                <w:szCs w:val="12"/>
              </w:rPr>
            </w:pPr>
            <w:r w:rsidRPr="00CF5B1D">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14:paraId="283673DC"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4C0793D1"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59BE8B0C"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3A5DD1FE"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74B7E206"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4D66F4B1"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01C61587" w14:textId="77777777" w:rsidR="00CF5B1D" w:rsidRPr="00CF5B1D" w:rsidRDefault="00CF5B1D" w:rsidP="00CF5B1D">
            <w:pPr>
              <w:spacing w:line="240" w:lineRule="auto"/>
              <w:rPr>
                <w:rFonts w:cs="Arial"/>
                <w:sz w:val="12"/>
                <w:szCs w:val="12"/>
              </w:rPr>
            </w:pPr>
            <w:r w:rsidRPr="00CF5B1D">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14:paraId="27348CC0"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260857C7"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291C365A"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2C611E18"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3C4DD910"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118D01D9"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14:paraId="698C9CCC" w14:textId="77777777" w:rsidR="00CF5B1D" w:rsidRPr="00CF5B1D" w:rsidRDefault="00CF5B1D" w:rsidP="00CF5B1D">
            <w:pPr>
              <w:spacing w:line="240" w:lineRule="auto"/>
              <w:rPr>
                <w:rFonts w:cs="Arial"/>
                <w:sz w:val="12"/>
                <w:szCs w:val="12"/>
              </w:rPr>
            </w:pPr>
            <w:r w:rsidRPr="00CF5B1D">
              <w:rPr>
                <w:rFonts w:cs="Arial"/>
                <w:sz w:val="12"/>
                <w:szCs w:val="12"/>
              </w:rPr>
              <w:t>inne dotacje</w:t>
            </w:r>
          </w:p>
        </w:tc>
        <w:tc>
          <w:tcPr>
            <w:tcW w:w="650" w:type="pct"/>
            <w:tcBorders>
              <w:top w:val="nil"/>
              <w:left w:val="nil"/>
              <w:bottom w:val="single" w:sz="4" w:space="0" w:color="auto"/>
              <w:right w:val="single" w:sz="4" w:space="0" w:color="auto"/>
            </w:tcBorders>
            <w:shd w:val="clear" w:color="auto" w:fill="auto"/>
            <w:noWrap/>
            <w:vAlign w:val="center"/>
            <w:hideMark/>
          </w:tcPr>
          <w:p w14:paraId="52683C70"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03E377F9"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487E326B"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2EEB03CB" w14:textId="77777777" w:rsidTr="00CF5B1D">
        <w:trPr>
          <w:trHeight w:val="284"/>
        </w:trPr>
        <w:tc>
          <w:tcPr>
            <w:tcW w:w="305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14:paraId="24CC55CA" w14:textId="77777777" w:rsidR="00CF5B1D" w:rsidRPr="00CF5B1D" w:rsidRDefault="00CF5B1D" w:rsidP="00CF5B1D">
            <w:pPr>
              <w:spacing w:line="240" w:lineRule="auto"/>
              <w:rPr>
                <w:rFonts w:cs="Arial"/>
                <w:b/>
                <w:bCs/>
                <w:sz w:val="12"/>
                <w:szCs w:val="12"/>
              </w:rPr>
            </w:pPr>
            <w:r w:rsidRPr="00CF5B1D">
              <w:rPr>
                <w:rFonts w:cs="Arial"/>
                <w:b/>
                <w:bCs/>
                <w:sz w:val="12"/>
                <w:szCs w:val="12"/>
              </w:rPr>
              <w:t>STAN ZATRUDNIENIA [ETATY]</w:t>
            </w:r>
          </w:p>
        </w:tc>
        <w:tc>
          <w:tcPr>
            <w:tcW w:w="650" w:type="pct"/>
            <w:tcBorders>
              <w:top w:val="nil"/>
              <w:left w:val="nil"/>
              <w:bottom w:val="single" w:sz="4" w:space="0" w:color="auto"/>
              <w:right w:val="single" w:sz="4" w:space="0" w:color="auto"/>
            </w:tcBorders>
            <w:shd w:val="clear" w:color="000000" w:fill="B7CFE8"/>
            <w:noWrap/>
            <w:vAlign w:val="center"/>
            <w:hideMark/>
          </w:tcPr>
          <w:p w14:paraId="4E03DC68"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24</w:t>
            </w:r>
          </w:p>
        </w:tc>
        <w:tc>
          <w:tcPr>
            <w:tcW w:w="650" w:type="pct"/>
            <w:tcBorders>
              <w:top w:val="nil"/>
              <w:left w:val="nil"/>
              <w:bottom w:val="single" w:sz="4" w:space="0" w:color="auto"/>
              <w:right w:val="single" w:sz="4" w:space="0" w:color="auto"/>
            </w:tcBorders>
            <w:shd w:val="clear" w:color="000000" w:fill="B7CFE8"/>
            <w:noWrap/>
            <w:vAlign w:val="center"/>
            <w:hideMark/>
          </w:tcPr>
          <w:p w14:paraId="052B5A33"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20,75</w:t>
            </w:r>
          </w:p>
        </w:tc>
        <w:tc>
          <w:tcPr>
            <w:tcW w:w="650" w:type="pct"/>
            <w:tcBorders>
              <w:top w:val="nil"/>
              <w:left w:val="nil"/>
              <w:bottom w:val="single" w:sz="4" w:space="0" w:color="auto"/>
              <w:right w:val="single" w:sz="4" w:space="0" w:color="auto"/>
            </w:tcBorders>
            <w:shd w:val="clear" w:color="000000" w:fill="B7CFE8"/>
            <w:noWrap/>
            <w:vAlign w:val="center"/>
            <w:hideMark/>
          </w:tcPr>
          <w:p w14:paraId="6B3016E3"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88,3</w:t>
            </w:r>
          </w:p>
        </w:tc>
      </w:tr>
    </w:tbl>
    <w:p w14:paraId="47E2C203" w14:textId="77777777" w:rsidR="00736BFA" w:rsidRPr="00736BFA" w:rsidRDefault="00736BFA" w:rsidP="00B55D58">
      <w:pPr>
        <w:jc w:val="right"/>
        <w:rPr>
          <w:sz w:val="4"/>
          <w:szCs w:val="4"/>
        </w:rPr>
      </w:pPr>
    </w:p>
    <w:p w14:paraId="6139BE89" w14:textId="77777777" w:rsidR="00B55D58" w:rsidRPr="00E13E84" w:rsidRDefault="00B55D58" w:rsidP="00736BFA">
      <w:pPr>
        <w:jc w:val="center"/>
        <w:rPr>
          <w:sz w:val="20"/>
        </w:rPr>
      </w:pPr>
      <w:r>
        <w:br w:type="page"/>
      </w:r>
      <w:r w:rsidRPr="00E13E84">
        <w:rPr>
          <w:sz w:val="20"/>
        </w:rPr>
        <w:t xml:space="preserve">INFORMACJA </w:t>
      </w:r>
      <w:r w:rsidR="001508E9">
        <w:rPr>
          <w:sz w:val="20"/>
        </w:rPr>
        <w:t>Z</w:t>
      </w:r>
      <w:r w:rsidRPr="00E13E84">
        <w:rPr>
          <w:sz w:val="20"/>
        </w:rPr>
        <w:t xml:space="preserve"> WYKONANIA PLANÓW FINANSOWYCH</w:t>
      </w:r>
      <w:r>
        <w:rPr>
          <w:sz w:val="20"/>
        </w:rPr>
        <w:t xml:space="preserve"> </w:t>
      </w:r>
      <w:r w:rsidRPr="00E13E84">
        <w:rPr>
          <w:sz w:val="20"/>
        </w:rPr>
        <w:t>INSTYTUCJI KULTURY</w:t>
      </w:r>
    </w:p>
    <w:p w14:paraId="7F4F789D" w14:textId="77777777" w:rsidR="00B55D58" w:rsidRPr="00736BFA" w:rsidRDefault="00B55D58" w:rsidP="00B55D58">
      <w:pPr>
        <w:rPr>
          <w:sz w:val="8"/>
          <w:szCs w:val="8"/>
        </w:rPr>
      </w:pPr>
    </w:p>
    <w:p w14:paraId="26D31FFD" w14:textId="77777777" w:rsidR="00B55D58" w:rsidRPr="00D11503" w:rsidRDefault="00B36562" w:rsidP="0026295D">
      <w:pPr>
        <w:pStyle w:val="Nagwek5"/>
      </w:pPr>
      <w:bookmarkStart w:id="45" w:name="_Toc269193919"/>
      <w:bookmarkStart w:id="46" w:name="_Toc98244318"/>
      <w:r>
        <w:t>E</w:t>
      </w:r>
      <w:r w:rsidR="00B55D58">
        <w:t>.3.</w:t>
      </w:r>
      <w:r w:rsidR="00B55D58">
        <w:tab/>
      </w:r>
      <w:r w:rsidR="00B55D58" w:rsidRPr="00D11503">
        <w:t>Dom Kultury "K</w:t>
      </w:r>
      <w:r w:rsidR="00BA20C4">
        <w:t>ADR</w:t>
      </w:r>
      <w:r w:rsidR="00B55D58" w:rsidRPr="00D11503">
        <w:t>" w Dzielnicy Mokotów</w:t>
      </w:r>
      <w:bookmarkEnd w:id="45"/>
      <w:bookmarkEnd w:id="46"/>
    </w:p>
    <w:p w14:paraId="6419FEA1" w14:textId="77777777"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CF5B1D" w:rsidRPr="00CF5B1D" w14:paraId="7CA6CDC5"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1929E03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Lp.</w:t>
            </w:r>
          </w:p>
        </w:tc>
        <w:tc>
          <w:tcPr>
            <w:tcW w:w="2500" w:type="pct"/>
            <w:tcBorders>
              <w:top w:val="single" w:sz="4" w:space="0" w:color="auto"/>
              <w:left w:val="nil"/>
              <w:bottom w:val="single" w:sz="4" w:space="0" w:color="auto"/>
              <w:right w:val="single" w:sz="4" w:space="0" w:color="auto"/>
            </w:tcBorders>
            <w:shd w:val="clear" w:color="000000" w:fill="8DB0DB"/>
            <w:vAlign w:val="center"/>
            <w:hideMark/>
          </w:tcPr>
          <w:p w14:paraId="768AFCB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Wyszczególnienie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14:paraId="4D0DB97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Plan</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14:paraId="2290107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Wykonanie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14:paraId="0BD4C56E"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xml:space="preserve">Wskaźnik % </w:t>
            </w:r>
            <w:r w:rsidRPr="00CF5B1D">
              <w:rPr>
                <w:rFonts w:cs="Arial"/>
                <w:b/>
                <w:bCs/>
                <w:sz w:val="12"/>
                <w:szCs w:val="12"/>
              </w:rPr>
              <w:br/>
              <w:t>(kol. 4/3)</w:t>
            </w:r>
          </w:p>
        </w:tc>
      </w:tr>
      <w:tr w:rsidR="00CF5B1D" w:rsidRPr="00CF5B1D" w14:paraId="23146EAE"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10357"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4159F55A"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14:paraId="332641E2"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14:paraId="5DBA39D1"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14:paraId="4C48E20A" w14:textId="77777777" w:rsidR="00CF5B1D" w:rsidRPr="00CF5B1D" w:rsidRDefault="00CF5B1D" w:rsidP="00CF5B1D">
            <w:pPr>
              <w:spacing w:line="240" w:lineRule="auto"/>
              <w:jc w:val="center"/>
              <w:rPr>
                <w:rFonts w:cs="Arial"/>
                <w:sz w:val="12"/>
                <w:szCs w:val="12"/>
              </w:rPr>
            </w:pPr>
            <w:r w:rsidRPr="00CF5B1D">
              <w:rPr>
                <w:rFonts w:cs="Arial"/>
                <w:sz w:val="12"/>
                <w:szCs w:val="12"/>
              </w:rPr>
              <w:t>5</w:t>
            </w:r>
          </w:p>
        </w:tc>
      </w:tr>
      <w:tr w:rsidR="00CF5B1D" w:rsidRPr="00CF5B1D" w14:paraId="5B51952D"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1E6C2E7"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14:paraId="6CD012DF" w14:textId="77777777" w:rsidR="00CF5B1D" w:rsidRPr="00CF5B1D" w:rsidRDefault="00CF5B1D" w:rsidP="00CF5B1D">
            <w:pPr>
              <w:spacing w:line="240" w:lineRule="auto"/>
              <w:rPr>
                <w:rFonts w:cs="Arial"/>
                <w:b/>
                <w:bCs/>
                <w:sz w:val="12"/>
                <w:szCs w:val="12"/>
              </w:rPr>
            </w:pPr>
            <w:r w:rsidRPr="00CF5B1D">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0570F7FE"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52 431</w:t>
            </w:r>
          </w:p>
        </w:tc>
        <w:tc>
          <w:tcPr>
            <w:tcW w:w="650" w:type="pct"/>
            <w:tcBorders>
              <w:top w:val="nil"/>
              <w:left w:val="nil"/>
              <w:bottom w:val="single" w:sz="4" w:space="0" w:color="auto"/>
              <w:right w:val="single" w:sz="4" w:space="0" w:color="auto"/>
            </w:tcBorders>
            <w:shd w:val="clear" w:color="000000" w:fill="B7CFE8"/>
            <w:noWrap/>
            <w:vAlign w:val="center"/>
            <w:hideMark/>
          </w:tcPr>
          <w:p w14:paraId="59E66BDE"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52 430,14</w:t>
            </w:r>
          </w:p>
        </w:tc>
        <w:tc>
          <w:tcPr>
            <w:tcW w:w="650" w:type="pct"/>
            <w:tcBorders>
              <w:top w:val="nil"/>
              <w:left w:val="nil"/>
              <w:bottom w:val="single" w:sz="4" w:space="0" w:color="auto"/>
              <w:right w:val="single" w:sz="4" w:space="0" w:color="auto"/>
            </w:tcBorders>
            <w:shd w:val="clear" w:color="000000" w:fill="B7CFE8"/>
            <w:noWrap/>
            <w:vAlign w:val="center"/>
            <w:hideMark/>
          </w:tcPr>
          <w:p w14:paraId="77C4FE0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51794ABD" w14:textId="77777777" w:rsidTr="00CF5B1D">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63D4C25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742FE854"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6CF0DA38" w14:textId="77777777" w:rsidR="00CF5B1D" w:rsidRPr="00CF5B1D" w:rsidRDefault="00CF5B1D" w:rsidP="00CF5B1D">
            <w:pPr>
              <w:spacing w:line="240" w:lineRule="auto"/>
              <w:rPr>
                <w:rFonts w:cs="Arial"/>
                <w:sz w:val="12"/>
                <w:szCs w:val="12"/>
              </w:rPr>
            </w:pPr>
            <w:r w:rsidRPr="00CF5B1D">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14:paraId="6EF09259"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1E2B51DA"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7EEFD2DC"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5C236069"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535289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B</w:t>
            </w:r>
          </w:p>
        </w:tc>
        <w:tc>
          <w:tcPr>
            <w:tcW w:w="2500" w:type="pct"/>
            <w:tcBorders>
              <w:top w:val="nil"/>
              <w:left w:val="nil"/>
              <w:bottom w:val="single" w:sz="4" w:space="0" w:color="auto"/>
              <w:right w:val="single" w:sz="4" w:space="0" w:color="auto"/>
            </w:tcBorders>
            <w:shd w:val="clear" w:color="000000" w:fill="B7CFE8"/>
            <w:vAlign w:val="center"/>
            <w:hideMark/>
          </w:tcPr>
          <w:p w14:paraId="5362692A" w14:textId="77777777" w:rsidR="00CF5B1D" w:rsidRPr="00CF5B1D" w:rsidRDefault="00CF5B1D" w:rsidP="00CF5B1D">
            <w:pPr>
              <w:spacing w:line="240" w:lineRule="auto"/>
              <w:rPr>
                <w:rFonts w:cs="Arial"/>
                <w:b/>
                <w:bCs/>
                <w:sz w:val="12"/>
                <w:szCs w:val="12"/>
              </w:rPr>
            </w:pPr>
            <w:r w:rsidRPr="00CF5B1D">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01696154"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891 407</w:t>
            </w:r>
          </w:p>
        </w:tc>
        <w:tc>
          <w:tcPr>
            <w:tcW w:w="650" w:type="pct"/>
            <w:tcBorders>
              <w:top w:val="nil"/>
              <w:left w:val="nil"/>
              <w:bottom w:val="single" w:sz="4" w:space="0" w:color="auto"/>
              <w:right w:val="single" w:sz="4" w:space="0" w:color="auto"/>
            </w:tcBorders>
            <w:shd w:val="clear" w:color="000000" w:fill="B7CFE8"/>
            <w:noWrap/>
            <w:vAlign w:val="center"/>
            <w:hideMark/>
          </w:tcPr>
          <w:p w14:paraId="42C78AAA"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891 406,69</w:t>
            </w:r>
          </w:p>
        </w:tc>
        <w:tc>
          <w:tcPr>
            <w:tcW w:w="650" w:type="pct"/>
            <w:tcBorders>
              <w:top w:val="nil"/>
              <w:left w:val="nil"/>
              <w:bottom w:val="single" w:sz="4" w:space="0" w:color="auto"/>
              <w:right w:val="single" w:sz="4" w:space="0" w:color="auto"/>
            </w:tcBorders>
            <w:shd w:val="clear" w:color="000000" w:fill="B7CFE8"/>
            <w:noWrap/>
            <w:vAlign w:val="center"/>
            <w:hideMark/>
          </w:tcPr>
          <w:p w14:paraId="7C1F699B"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0FA14B63"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43674C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482B184A"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384F9D7C" w14:textId="77777777" w:rsidR="00CF5B1D" w:rsidRPr="00CF5B1D" w:rsidRDefault="00CF5B1D" w:rsidP="00CF5B1D">
            <w:pPr>
              <w:spacing w:line="240" w:lineRule="auto"/>
              <w:rPr>
                <w:rFonts w:cs="Arial"/>
                <w:sz w:val="12"/>
                <w:szCs w:val="12"/>
              </w:rPr>
            </w:pPr>
            <w:r w:rsidRPr="00CF5B1D">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14:paraId="61596647"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3DB58F87"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795010CC"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0668CF97"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39D5D062"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14:paraId="5AA81B03"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14:paraId="7E213301" w14:textId="77777777" w:rsidR="00CF5B1D" w:rsidRPr="00CF5B1D" w:rsidRDefault="00CF5B1D" w:rsidP="00CF5B1D">
            <w:pPr>
              <w:spacing w:line="240" w:lineRule="auto"/>
              <w:rPr>
                <w:rFonts w:cs="Arial"/>
                <w:sz w:val="12"/>
                <w:szCs w:val="12"/>
              </w:rPr>
            </w:pPr>
            <w:r w:rsidRPr="00CF5B1D">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000000" w:fill="FFFFFF"/>
            <w:noWrap/>
            <w:vAlign w:val="center"/>
            <w:hideMark/>
          </w:tcPr>
          <w:p w14:paraId="5AAEA34D" w14:textId="77777777" w:rsidR="00CF5B1D" w:rsidRPr="00CF5B1D" w:rsidRDefault="00CF5B1D" w:rsidP="00CF5B1D">
            <w:pPr>
              <w:spacing w:line="240" w:lineRule="auto"/>
              <w:jc w:val="right"/>
              <w:rPr>
                <w:rFonts w:cs="Arial"/>
                <w:sz w:val="12"/>
                <w:szCs w:val="12"/>
              </w:rPr>
            </w:pPr>
            <w:r w:rsidRPr="00CF5B1D">
              <w:rPr>
                <w:rFonts w:cs="Arial"/>
                <w:sz w:val="12"/>
                <w:szCs w:val="12"/>
              </w:rPr>
              <w:t>854 497</w:t>
            </w:r>
          </w:p>
        </w:tc>
        <w:tc>
          <w:tcPr>
            <w:tcW w:w="650" w:type="pct"/>
            <w:tcBorders>
              <w:top w:val="nil"/>
              <w:left w:val="nil"/>
              <w:bottom w:val="single" w:sz="4" w:space="0" w:color="auto"/>
              <w:right w:val="single" w:sz="4" w:space="0" w:color="auto"/>
            </w:tcBorders>
            <w:shd w:val="clear" w:color="000000" w:fill="FFFFFF"/>
            <w:noWrap/>
            <w:vAlign w:val="center"/>
            <w:hideMark/>
          </w:tcPr>
          <w:p w14:paraId="78BB9736" w14:textId="77777777" w:rsidR="00CF5B1D" w:rsidRPr="00CF5B1D" w:rsidRDefault="00CF5B1D" w:rsidP="00CF5B1D">
            <w:pPr>
              <w:spacing w:line="240" w:lineRule="auto"/>
              <w:jc w:val="right"/>
              <w:rPr>
                <w:rFonts w:cs="Arial"/>
                <w:sz w:val="12"/>
                <w:szCs w:val="12"/>
              </w:rPr>
            </w:pPr>
            <w:r w:rsidRPr="00CF5B1D">
              <w:rPr>
                <w:rFonts w:cs="Arial"/>
                <w:sz w:val="12"/>
                <w:szCs w:val="12"/>
              </w:rPr>
              <w:t>854 496,95</w:t>
            </w:r>
          </w:p>
        </w:tc>
        <w:tc>
          <w:tcPr>
            <w:tcW w:w="650" w:type="pct"/>
            <w:tcBorders>
              <w:top w:val="nil"/>
              <w:left w:val="nil"/>
              <w:bottom w:val="single" w:sz="4" w:space="0" w:color="auto"/>
              <w:right w:val="single" w:sz="4" w:space="0" w:color="auto"/>
            </w:tcBorders>
            <w:shd w:val="clear" w:color="000000" w:fill="FFFFFF"/>
            <w:noWrap/>
            <w:vAlign w:val="center"/>
            <w:hideMark/>
          </w:tcPr>
          <w:p w14:paraId="4FA4F571"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11015B75"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DF077A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C</w:t>
            </w:r>
          </w:p>
        </w:tc>
        <w:tc>
          <w:tcPr>
            <w:tcW w:w="2500" w:type="pct"/>
            <w:tcBorders>
              <w:top w:val="nil"/>
              <w:left w:val="nil"/>
              <w:bottom w:val="single" w:sz="4" w:space="0" w:color="auto"/>
              <w:right w:val="single" w:sz="4" w:space="0" w:color="auto"/>
            </w:tcBorders>
            <w:shd w:val="clear" w:color="000000" w:fill="B7CFE8"/>
            <w:vAlign w:val="center"/>
            <w:hideMark/>
          </w:tcPr>
          <w:p w14:paraId="0D2BD495" w14:textId="77777777" w:rsidR="00CF5B1D" w:rsidRPr="00CF5B1D" w:rsidRDefault="00CF5B1D" w:rsidP="00CF5B1D">
            <w:pPr>
              <w:spacing w:line="240" w:lineRule="auto"/>
              <w:rPr>
                <w:rFonts w:cs="Arial"/>
                <w:b/>
                <w:bCs/>
                <w:sz w:val="12"/>
                <w:szCs w:val="12"/>
              </w:rPr>
            </w:pPr>
            <w:r w:rsidRPr="00CF5B1D">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7CFE8"/>
            <w:noWrap/>
            <w:vAlign w:val="center"/>
            <w:hideMark/>
          </w:tcPr>
          <w:p w14:paraId="65871C89"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4 970 200</w:t>
            </w:r>
          </w:p>
        </w:tc>
        <w:tc>
          <w:tcPr>
            <w:tcW w:w="650" w:type="pct"/>
            <w:tcBorders>
              <w:top w:val="nil"/>
              <w:left w:val="nil"/>
              <w:bottom w:val="single" w:sz="4" w:space="0" w:color="auto"/>
              <w:right w:val="single" w:sz="4" w:space="0" w:color="auto"/>
            </w:tcBorders>
            <w:shd w:val="clear" w:color="000000" w:fill="B7CFE8"/>
            <w:noWrap/>
            <w:vAlign w:val="center"/>
            <w:hideMark/>
          </w:tcPr>
          <w:p w14:paraId="0B5EADC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4 857 445,05</w:t>
            </w:r>
          </w:p>
        </w:tc>
        <w:tc>
          <w:tcPr>
            <w:tcW w:w="650" w:type="pct"/>
            <w:tcBorders>
              <w:top w:val="nil"/>
              <w:left w:val="nil"/>
              <w:bottom w:val="single" w:sz="4" w:space="0" w:color="auto"/>
              <w:right w:val="single" w:sz="4" w:space="0" w:color="auto"/>
            </w:tcBorders>
            <w:shd w:val="clear" w:color="000000" w:fill="B7CFE8"/>
            <w:noWrap/>
            <w:vAlign w:val="center"/>
            <w:hideMark/>
          </w:tcPr>
          <w:p w14:paraId="4A3C93D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97,7</w:t>
            </w:r>
          </w:p>
        </w:tc>
      </w:tr>
      <w:tr w:rsidR="00CF5B1D" w:rsidRPr="00CF5B1D" w14:paraId="4EE6A1CE"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C1E46A1" w14:textId="77777777" w:rsidR="00CF5B1D" w:rsidRPr="00CF5B1D" w:rsidRDefault="00CF5B1D" w:rsidP="00CF5B1D">
            <w:pPr>
              <w:spacing w:line="240" w:lineRule="auto"/>
              <w:jc w:val="center"/>
              <w:rPr>
                <w:rFonts w:cs="Arial"/>
                <w:sz w:val="12"/>
                <w:szCs w:val="12"/>
              </w:rPr>
            </w:pPr>
            <w:r w:rsidRPr="00CF5B1D">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14:paraId="3088985C" w14:textId="77777777" w:rsidR="00CF5B1D" w:rsidRPr="00CF5B1D" w:rsidRDefault="00CF5B1D" w:rsidP="00CF5B1D">
            <w:pPr>
              <w:spacing w:line="240" w:lineRule="auto"/>
              <w:rPr>
                <w:rFonts w:cs="Arial"/>
                <w:sz w:val="12"/>
                <w:szCs w:val="12"/>
              </w:rPr>
            </w:pPr>
            <w:r w:rsidRPr="00CF5B1D">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14:paraId="0349BD4B" w14:textId="77777777" w:rsidR="00CF5B1D" w:rsidRPr="00CF5B1D" w:rsidRDefault="00CF5B1D" w:rsidP="00CF5B1D">
            <w:pPr>
              <w:spacing w:line="240" w:lineRule="auto"/>
              <w:jc w:val="right"/>
              <w:rPr>
                <w:rFonts w:cs="Arial"/>
                <w:sz w:val="12"/>
                <w:szCs w:val="12"/>
              </w:rPr>
            </w:pPr>
            <w:r w:rsidRPr="00CF5B1D">
              <w:rPr>
                <w:rFonts w:cs="Arial"/>
                <w:sz w:val="12"/>
                <w:szCs w:val="12"/>
              </w:rPr>
              <w:t>925 000</w:t>
            </w:r>
          </w:p>
        </w:tc>
        <w:tc>
          <w:tcPr>
            <w:tcW w:w="650" w:type="pct"/>
            <w:tcBorders>
              <w:top w:val="nil"/>
              <w:left w:val="nil"/>
              <w:bottom w:val="single" w:sz="4" w:space="0" w:color="auto"/>
              <w:right w:val="single" w:sz="4" w:space="0" w:color="auto"/>
            </w:tcBorders>
            <w:shd w:val="clear" w:color="000000" w:fill="FFFDC1"/>
            <w:noWrap/>
            <w:vAlign w:val="center"/>
            <w:hideMark/>
          </w:tcPr>
          <w:p w14:paraId="3EEF9EBE" w14:textId="77777777" w:rsidR="00CF5B1D" w:rsidRPr="00CF5B1D" w:rsidRDefault="00CF5B1D" w:rsidP="00CF5B1D">
            <w:pPr>
              <w:spacing w:line="240" w:lineRule="auto"/>
              <w:jc w:val="right"/>
              <w:rPr>
                <w:rFonts w:cs="Arial"/>
                <w:sz w:val="12"/>
                <w:szCs w:val="12"/>
              </w:rPr>
            </w:pPr>
            <w:r w:rsidRPr="00CF5B1D">
              <w:rPr>
                <w:rFonts w:cs="Arial"/>
                <w:sz w:val="12"/>
                <w:szCs w:val="12"/>
              </w:rPr>
              <w:t>851 321,51</w:t>
            </w:r>
          </w:p>
        </w:tc>
        <w:tc>
          <w:tcPr>
            <w:tcW w:w="650" w:type="pct"/>
            <w:tcBorders>
              <w:top w:val="nil"/>
              <w:left w:val="nil"/>
              <w:bottom w:val="single" w:sz="4" w:space="0" w:color="auto"/>
              <w:right w:val="single" w:sz="4" w:space="0" w:color="auto"/>
            </w:tcBorders>
            <w:shd w:val="clear" w:color="000000" w:fill="FFFDC1"/>
            <w:noWrap/>
            <w:vAlign w:val="center"/>
            <w:hideMark/>
          </w:tcPr>
          <w:p w14:paraId="09A9B738" w14:textId="77777777" w:rsidR="00CF5B1D" w:rsidRPr="00CF5B1D" w:rsidRDefault="00CF5B1D" w:rsidP="00CF5B1D">
            <w:pPr>
              <w:spacing w:line="240" w:lineRule="auto"/>
              <w:jc w:val="right"/>
              <w:rPr>
                <w:rFonts w:cs="Arial"/>
                <w:sz w:val="12"/>
                <w:szCs w:val="12"/>
              </w:rPr>
            </w:pPr>
            <w:r w:rsidRPr="00CF5B1D">
              <w:rPr>
                <w:rFonts w:cs="Arial"/>
                <w:sz w:val="12"/>
                <w:szCs w:val="12"/>
              </w:rPr>
              <w:t>92,0</w:t>
            </w:r>
          </w:p>
        </w:tc>
      </w:tr>
      <w:tr w:rsidR="00CF5B1D" w:rsidRPr="00CF5B1D" w14:paraId="2206EE39" w14:textId="77777777" w:rsidTr="00CF5B1D">
        <w:trPr>
          <w:trHeight w:val="284"/>
        </w:trPr>
        <w:tc>
          <w:tcPr>
            <w:tcW w:w="218" w:type="pct"/>
            <w:vMerge w:val="restart"/>
            <w:tcBorders>
              <w:top w:val="nil"/>
              <w:left w:val="single" w:sz="4" w:space="0" w:color="auto"/>
              <w:bottom w:val="nil"/>
              <w:right w:val="nil"/>
            </w:tcBorders>
            <w:shd w:val="clear" w:color="auto" w:fill="auto"/>
            <w:noWrap/>
            <w:vAlign w:val="center"/>
            <w:hideMark/>
          </w:tcPr>
          <w:p w14:paraId="00DA3A1A"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EF397E4"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7216D241" w14:textId="77777777" w:rsidR="00CF5B1D" w:rsidRPr="00CF5B1D" w:rsidRDefault="00CF5B1D" w:rsidP="00CF5B1D">
            <w:pPr>
              <w:spacing w:line="240" w:lineRule="auto"/>
              <w:rPr>
                <w:rFonts w:cs="Arial"/>
                <w:sz w:val="12"/>
                <w:szCs w:val="12"/>
              </w:rPr>
            </w:pPr>
            <w:r w:rsidRPr="00CF5B1D">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14:paraId="708CF767" w14:textId="77777777" w:rsidR="00CF5B1D" w:rsidRPr="00CF5B1D" w:rsidRDefault="00CF5B1D" w:rsidP="00CF5B1D">
            <w:pPr>
              <w:spacing w:line="240" w:lineRule="auto"/>
              <w:jc w:val="right"/>
              <w:rPr>
                <w:rFonts w:cs="Arial"/>
                <w:sz w:val="12"/>
                <w:szCs w:val="12"/>
              </w:rPr>
            </w:pPr>
            <w:r w:rsidRPr="00CF5B1D">
              <w:rPr>
                <w:rFonts w:cs="Arial"/>
                <w:sz w:val="12"/>
                <w:szCs w:val="12"/>
              </w:rPr>
              <w:t>750 000</w:t>
            </w:r>
          </w:p>
        </w:tc>
        <w:tc>
          <w:tcPr>
            <w:tcW w:w="650" w:type="pct"/>
            <w:tcBorders>
              <w:top w:val="nil"/>
              <w:left w:val="nil"/>
              <w:bottom w:val="single" w:sz="4" w:space="0" w:color="auto"/>
              <w:right w:val="single" w:sz="4" w:space="0" w:color="auto"/>
            </w:tcBorders>
            <w:shd w:val="clear" w:color="auto" w:fill="auto"/>
            <w:noWrap/>
            <w:vAlign w:val="center"/>
            <w:hideMark/>
          </w:tcPr>
          <w:p w14:paraId="6AFC2AEB" w14:textId="77777777" w:rsidR="00CF5B1D" w:rsidRPr="00CF5B1D" w:rsidRDefault="00CF5B1D" w:rsidP="00CF5B1D">
            <w:pPr>
              <w:spacing w:line="240" w:lineRule="auto"/>
              <w:jc w:val="right"/>
              <w:rPr>
                <w:rFonts w:cs="Arial"/>
                <w:sz w:val="12"/>
                <w:szCs w:val="12"/>
              </w:rPr>
            </w:pPr>
            <w:r w:rsidRPr="00CF5B1D">
              <w:rPr>
                <w:rFonts w:cs="Arial"/>
                <w:sz w:val="12"/>
                <w:szCs w:val="12"/>
              </w:rPr>
              <w:t>793 372,28</w:t>
            </w:r>
          </w:p>
        </w:tc>
        <w:tc>
          <w:tcPr>
            <w:tcW w:w="650" w:type="pct"/>
            <w:tcBorders>
              <w:top w:val="nil"/>
              <w:left w:val="nil"/>
              <w:bottom w:val="single" w:sz="4" w:space="0" w:color="auto"/>
              <w:right w:val="single" w:sz="4" w:space="0" w:color="auto"/>
            </w:tcBorders>
            <w:shd w:val="clear" w:color="000000" w:fill="FFFFFF"/>
            <w:noWrap/>
            <w:vAlign w:val="center"/>
            <w:hideMark/>
          </w:tcPr>
          <w:p w14:paraId="670766FD" w14:textId="77777777" w:rsidR="00CF5B1D" w:rsidRPr="00CF5B1D" w:rsidRDefault="00CF5B1D" w:rsidP="00CF5B1D">
            <w:pPr>
              <w:spacing w:line="240" w:lineRule="auto"/>
              <w:jc w:val="right"/>
              <w:rPr>
                <w:rFonts w:cs="Arial"/>
                <w:sz w:val="12"/>
                <w:szCs w:val="12"/>
              </w:rPr>
            </w:pPr>
            <w:r w:rsidRPr="00CF5B1D">
              <w:rPr>
                <w:rFonts w:cs="Arial"/>
                <w:sz w:val="12"/>
                <w:szCs w:val="12"/>
              </w:rPr>
              <w:t>105,8</w:t>
            </w:r>
          </w:p>
        </w:tc>
      </w:tr>
      <w:tr w:rsidR="00CF5B1D" w:rsidRPr="00CF5B1D" w14:paraId="511F284E" w14:textId="77777777" w:rsidTr="00CF5B1D">
        <w:trPr>
          <w:trHeight w:val="284"/>
        </w:trPr>
        <w:tc>
          <w:tcPr>
            <w:tcW w:w="218" w:type="pct"/>
            <w:vMerge/>
            <w:tcBorders>
              <w:top w:val="nil"/>
              <w:left w:val="single" w:sz="4" w:space="0" w:color="auto"/>
              <w:bottom w:val="nil"/>
              <w:right w:val="nil"/>
            </w:tcBorders>
            <w:vAlign w:val="center"/>
            <w:hideMark/>
          </w:tcPr>
          <w:p w14:paraId="7EEDD346" w14:textId="77777777" w:rsidR="00CF5B1D" w:rsidRPr="00CF5B1D" w:rsidRDefault="00CF5B1D" w:rsidP="00CF5B1D">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4CF2B14"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1AB4617B" w14:textId="77777777" w:rsidR="00CF5B1D" w:rsidRPr="00CF5B1D" w:rsidRDefault="00CF5B1D" w:rsidP="00CF5B1D">
            <w:pPr>
              <w:spacing w:line="240" w:lineRule="auto"/>
              <w:rPr>
                <w:rFonts w:cs="Arial"/>
                <w:sz w:val="12"/>
                <w:szCs w:val="12"/>
              </w:rPr>
            </w:pPr>
            <w:r w:rsidRPr="00CF5B1D">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14:paraId="150C5C8A" w14:textId="77777777" w:rsidR="00CF5B1D" w:rsidRPr="00CF5B1D" w:rsidRDefault="00CF5B1D" w:rsidP="00CF5B1D">
            <w:pPr>
              <w:spacing w:line="240" w:lineRule="auto"/>
              <w:jc w:val="right"/>
              <w:rPr>
                <w:rFonts w:cs="Arial"/>
                <w:sz w:val="12"/>
                <w:szCs w:val="12"/>
              </w:rPr>
            </w:pPr>
            <w:r w:rsidRPr="00CF5B1D">
              <w:rPr>
                <w:rFonts w:cs="Arial"/>
                <w:sz w:val="12"/>
                <w:szCs w:val="12"/>
              </w:rPr>
              <w:t>175 000</w:t>
            </w:r>
          </w:p>
        </w:tc>
        <w:tc>
          <w:tcPr>
            <w:tcW w:w="650" w:type="pct"/>
            <w:tcBorders>
              <w:top w:val="nil"/>
              <w:left w:val="nil"/>
              <w:bottom w:val="single" w:sz="4" w:space="0" w:color="auto"/>
              <w:right w:val="single" w:sz="4" w:space="0" w:color="auto"/>
            </w:tcBorders>
            <w:shd w:val="clear" w:color="auto" w:fill="auto"/>
            <w:noWrap/>
            <w:vAlign w:val="center"/>
            <w:hideMark/>
          </w:tcPr>
          <w:p w14:paraId="1646DE18" w14:textId="77777777" w:rsidR="00CF5B1D" w:rsidRPr="00CF5B1D" w:rsidRDefault="00CF5B1D" w:rsidP="00CF5B1D">
            <w:pPr>
              <w:spacing w:line="240" w:lineRule="auto"/>
              <w:jc w:val="right"/>
              <w:rPr>
                <w:rFonts w:cs="Arial"/>
                <w:sz w:val="12"/>
                <w:szCs w:val="12"/>
              </w:rPr>
            </w:pPr>
            <w:r w:rsidRPr="00CF5B1D">
              <w:rPr>
                <w:rFonts w:cs="Arial"/>
                <w:sz w:val="12"/>
                <w:szCs w:val="12"/>
              </w:rPr>
              <w:t>57 949,23</w:t>
            </w:r>
          </w:p>
        </w:tc>
        <w:tc>
          <w:tcPr>
            <w:tcW w:w="650" w:type="pct"/>
            <w:tcBorders>
              <w:top w:val="nil"/>
              <w:left w:val="nil"/>
              <w:bottom w:val="single" w:sz="4" w:space="0" w:color="auto"/>
              <w:right w:val="single" w:sz="4" w:space="0" w:color="auto"/>
            </w:tcBorders>
            <w:shd w:val="clear" w:color="000000" w:fill="FFFFFF"/>
            <w:noWrap/>
            <w:vAlign w:val="center"/>
            <w:hideMark/>
          </w:tcPr>
          <w:p w14:paraId="37C30EE5" w14:textId="77777777" w:rsidR="00CF5B1D" w:rsidRPr="00CF5B1D" w:rsidRDefault="00CF5B1D" w:rsidP="00CF5B1D">
            <w:pPr>
              <w:spacing w:line="240" w:lineRule="auto"/>
              <w:jc w:val="right"/>
              <w:rPr>
                <w:rFonts w:cs="Arial"/>
                <w:sz w:val="12"/>
                <w:szCs w:val="12"/>
              </w:rPr>
            </w:pPr>
            <w:r w:rsidRPr="00CF5B1D">
              <w:rPr>
                <w:rFonts w:cs="Arial"/>
                <w:sz w:val="12"/>
                <w:szCs w:val="12"/>
              </w:rPr>
              <w:t>33,1</w:t>
            </w:r>
          </w:p>
        </w:tc>
      </w:tr>
      <w:tr w:rsidR="00CF5B1D" w:rsidRPr="00CF5B1D" w14:paraId="7D1F2F0D"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35A0C42" w14:textId="77777777" w:rsidR="00CF5B1D" w:rsidRPr="00CF5B1D" w:rsidRDefault="00CF5B1D" w:rsidP="00CF5B1D">
            <w:pPr>
              <w:spacing w:line="240" w:lineRule="auto"/>
              <w:jc w:val="center"/>
              <w:rPr>
                <w:rFonts w:cs="Arial"/>
                <w:sz w:val="12"/>
                <w:szCs w:val="12"/>
              </w:rPr>
            </w:pPr>
            <w:r w:rsidRPr="00CF5B1D">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14:paraId="2095043D" w14:textId="77777777" w:rsidR="00CF5B1D" w:rsidRPr="00CF5B1D" w:rsidRDefault="00CF5B1D" w:rsidP="00CF5B1D">
            <w:pPr>
              <w:spacing w:line="240" w:lineRule="auto"/>
              <w:rPr>
                <w:rFonts w:cs="Arial"/>
                <w:sz w:val="12"/>
                <w:szCs w:val="12"/>
              </w:rPr>
            </w:pPr>
            <w:r w:rsidRPr="00CF5B1D">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14:paraId="0FD05DD9" w14:textId="77777777" w:rsidR="00CF5B1D" w:rsidRPr="00CF5B1D" w:rsidRDefault="00CF5B1D" w:rsidP="00CF5B1D">
            <w:pPr>
              <w:spacing w:line="240" w:lineRule="auto"/>
              <w:jc w:val="right"/>
              <w:rPr>
                <w:rFonts w:cs="Arial"/>
                <w:sz w:val="12"/>
                <w:szCs w:val="12"/>
              </w:rPr>
            </w:pPr>
            <w:r w:rsidRPr="00CF5B1D">
              <w:rPr>
                <w:rFonts w:cs="Arial"/>
                <w:sz w:val="12"/>
                <w:szCs w:val="12"/>
              </w:rPr>
              <w:t>3 995 200</w:t>
            </w:r>
          </w:p>
        </w:tc>
        <w:tc>
          <w:tcPr>
            <w:tcW w:w="650" w:type="pct"/>
            <w:tcBorders>
              <w:top w:val="nil"/>
              <w:left w:val="nil"/>
              <w:bottom w:val="single" w:sz="4" w:space="0" w:color="auto"/>
              <w:right w:val="single" w:sz="4" w:space="0" w:color="auto"/>
            </w:tcBorders>
            <w:shd w:val="clear" w:color="000000" w:fill="FFFDC1"/>
            <w:noWrap/>
            <w:vAlign w:val="center"/>
            <w:hideMark/>
          </w:tcPr>
          <w:p w14:paraId="47ACFE76" w14:textId="77777777" w:rsidR="00CF5B1D" w:rsidRPr="00CF5B1D" w:rsidRDefault="00CF5B1D" w:rsidP="00CF5B1D">
            <w:pPr>
              <w:spacing w:line="240" w:lineRule="auto"/>
              <w:jc w:val="right"/>
              <w:rPr>
                <w:rFonts w:cs="Arial"/>
                <w:sz w:val="12"/>
                <w:szCs w:val="12"/>
              </w:rPr>
            </w:pPr>
            <w:r w:rsidRPr="00CF5B1D">
              <w:rPr>
                <w:rFonts w:cs="Arial"/>
                <w:sz w:val="12"/>
                <w:szCs w:val="12"/>
              </w:rPr>
              <w:t>3 995 200,00</w:t>
            </w:r>
          </w:p>
        </w:tc>
        <w:tc>
          <w:tcPr>
            <w:tcW w:w="650" w:type="pct"/>
            <w:tcBorders>
              <w:top w:val="nil"/>
              <w:left w:val="nil"/>
              <w:bottom w:val="single" w:sz="4" w:space="0" w:color="auto"/>
              <w:right w:val="single" w:sz="4" w:space="0" w:color="auto"/>
            </w:tcBorders>
            <w:shd w:val="clear" w:color="000000" w:fill="FFFDC1"/>
            <w:noWrap/>
            <w:vAlign w:val="center"/>
            <w:hideMark/>
          </w:tcPr>
          <w:p w14:paraId="52AACA49"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3A11F62A"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05D1270"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7D993152"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7906006F" w14:textId="77777777" w:rsidR="00CF5B1D" w:rsidRPr="00CF5B1D" w:rsidRDefault="00CF5B1D" w:rsidP="00CF5B1D">
            <w:pPr>
              <w:spacing w:line="240" w:lineRule="auto"/>
              <w:rPr>
                <w:rFonts w:cs="Arial"/>
                <w:sz w:val="12"/>
                <w:szCs w:val="12"/>
              </w:rPr>
            </w:pPr>
            <w:r w:rsidRPr="00CF5B1D">
              <w:rPr>
                <w:rFonts w:cs="Arial"/>
                <w:sz w:val="12"/>
                <w:szCs w:val="12"/>
              </w:rPr>
              <w:t xml:space="preserve">dotacja podmiotowa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14:paraId="764BA705" w14:textId="77777777" w:rsidR="00CF5B1D" w:rsidRPr="00CF5B1D" w:rsidRDefault="00CF5B1D" w:rsidP="00CF5B1D">
            <w:pPr>
              <w:spacing w:line="240" w:lineRule="auto"/>
              <w:jc w:val="right"/>
              <w:rPr>
                <w:rFonts w:cs="Arial"/>
                <w:sz w:val="12"/>
                <w:szCs w:val="12"/>
              </w:rPr>
            </w:pPr>
            <w:r w:rsidRPr="00CF5B1D">
              <w:rPr>
                <w:rFonts w:cs="Arial"/>
                <w:sz w:val="12"/>
                <w:szCs w:val="12"/>
              </w:rPr>
              <w:t>3 955 200</w:t>
            </w:r>
          </w:p>
        </w:tc>
        <w:tc>
          <w:tcPr>
            <w:tcW w:w="650" w:type="pct"/>
            <w:tcBorders>
              <w:top w:val="nil"/>
              <w:left w:val="nil"/>
              <w:bottom w:val="single" w:sz="4" w:space="0" w:color="auto"/>
              <w:right w:val="single" w:sz="4" w:space="0" w:color="auto"/>
            </w:tcBorders>
            <w:shd w:val="clear" w:color="auto" w:fill="auto"/>
            <w:noWrap/>
            <w:vAlign w:val="center"/>
            <w:hideMark/>
          </w:tcPr>
          <w:p w14:paraId="4F535F08" w14:textId="77777777" w:rsidR="00CF5B1D" w:rsidRPr="00CF5B1D" w:rsidRDefault="00CF5B1D" w:rsidP="00CF5B1D">
            <w:pPr>
              <w:spacing w:line="240" w:lineRule="auto"/>
              <w:jc w:val="right"/>
              <w:rPr>
                <w:rFonts w:cs="Arial"/>
                <w:sz w:val="12"/>
                <w:szCs w:val="12"/>
              </w:rPr>
            </w:pPr>
            <w:r w:rsidRPr="00CF5B1D">
              <w:rPr>
                <w:rFonts w:cs="Arial"/>
                <w:sz w:val="12"/>
                <w:szCs w:val="12"/>
              </w:rPr>
              <w:t>3 955 200,00</w:t>
            </w:r>
          </w:p>
        </w:tc>
        <w:tc>
          <w:tcPr>
            <w:tcW w:w="650" w:type="pct"/>
            <w:tcBorders>
              <w:top w:val="nil"/>
              <w:left w:val="nil"/>
              <w:bottom w:val="single" w:sz="4" w:space="0" w:color="auto"/>
              <w:right w:val="single" w:sz="4" w:space="0" w:color="auto"/>
            </w:tcBorders>
            <w:shd w:val="clear" w:color="000000" w:fill="FFFFFF"/>
            <w:noWrap/>
            <w:vAlign w:val="center"/>
            <w:hideMark/>
          </w:tcPr>
          <w:p w14:paraId="4C718541"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1A58A7DA"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5E1D8425"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2D6365F2"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594ABAF9" w14:textId="77777777" w:rsidR="00CF5B1D" w:rsidRPr="00CF5B1D" w:rsidRDefault="00CF5B1D" w:rsidP="00CF5B1D">
            <w:pPr>
              <w:spacing w:line="240" w:lineRule="auto"/>
              <w:rPr>
                <w:rFonts w:cs="Arial"/>
                <w:sz w:val="12"/>
                <w:szCs w:val="12"/>
              </w:rPr>
            </w:pPr>
            <w:r w:rsidRPr="00CF5B1D">
              <w:rPr>
                <w:rFonts w:cs="Arial"/>
                <w:sz w:val="12"/>
                <w:szCs w:val="12"/>
              </w:rPr>
              <w:t xml:space="preserve">dotacja celowa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14:paraId="22F3B5EE" w14:textId="77777777" w:rsidR="00CF5B1D" w:rsidRPr="00CF5B1D" w:rsidRDefault="00CF5B1D" w:rsidP="00CF5B1D">
            <w:pPr>
              <w:spacing w:line="240" w:lineRule="auto"/>
              <w:jc w:val="right"/>
              <w:rPr>
                <w:rFonts w:cs="Arial"/>
                <w:sz w:val="12"/>
                <w:szCs w:val="12"/>
              </w:rPr>
            </w:pPr>
            <w:r w:rsidRPr="00CF5B1D">
              <w:rPr>
                <w:rFonts w:cs="Arial"/>
                <w:sz w:val="12"/>
                <w:szCs w:val="12"/>
              </w:rPr>
              <w:t>40 000</w:t>
            </w:r>
          </w:p>
        </w:tc>
        <w:tc>
          <w:tcPr>
            <w:tcW w:w="650" w:type="pct"/>
            <w:tcBorders>
              <w:top w:val="nil"/>
              <w:left w:val="nil"/>
              <w:bottom w:val="single" w:sz="4" w:space="0" w:color="auto"/>
              <w:right w:val="single" w:sz="4" w:space="0" w:color="auto"/>
            </w:tcBorders>
            <w:shd w:val="clear" w:color="auto" w:fill="auto"/>
            <w:noWrap/>
            <w:vAlign w:val="center"/>
            <w:hideMark/>
          </w:tcPr>
          <w:p w14:paraId="7A972C45" w14:textId="77777777" w:rsidR="00CF5B1D" w:rsidRPr="00CF5B1D" w:rsidRDefault="00CF5B1D" w:rsidP="00CF5B1D">
            <w:pPr>
              <w:spacing w:line="240" w:lineRule="auto"/>
              <w:jc w:val="right"/>
              <w:rPr>
                <w:rFonts w:cs="Arial"/>
                <w:sz w:val="12"/>
                <w:szCs w:val="12"/>
              </w:rPr>
            </w:pPr>
            <w:r w:rsidRPr="00CF5B1D">
              <w:rPr>
                <w:rFonts w:cs="Arial"/>
                <w:sz w:val="12"/>
                <w:szCs w:val="12"/>
              </w:rPr>
              <w:t>40 000,00</w:t>
            </w:r>
          </w:p>
        </w:tc>
        <w:tc>
          <w:tcPr>
            <w:tcW w:w="650" w:type="pct"/>
            <w:tcBorders>
              <w:top w:val="nil"/>
              <w:left w:val="nil"/>
              <w:bottom w:val="single" w:sz="4" w:space="0" w:color="auto"/>
              <w:right w:val="single" w:sz="4" w:space="0" w:color="auto"/>
            </w:tcBorders>
            <w:shd w:val="clear" w:color="000000" w:fill="FFFFFF"/>
            <w:noWrap/>
            <w:vAlign w:val="center"/>
            <w:hideMark/>
          </w:tcPr>
          <w:p w14:paraId="148A57D8"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2B6B1C7D"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562C1A61"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74FCE050"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24365E8A" w14:textId="77777777" w:rsidR="00CF5B1D" w:rsidRPr="00CF5B1D" w:rsidRDefault="00CF5B1D" w:rsidP="00CF5B1D">
            <w:pPr>
              <w:spacing w:line="240" w:lineRule="auto"/>
              <w:rPr>
                <w:rFonts w:cs="Arial"/>
                <w:sz w:val="12"/>
                <w:szCs w:val="12"/>
              </w:rPr>
            </w:pPr>
            <w:r w:rsidRPr="00CF5B1D">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14:paraId="54D5A92D"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nil"/>
              <w:right w:val="nil"/>
            </w:tcBorders>
            <w:shd w:val="clear" w:color="auto" w:fill="auto"/>
            <w:noWrap/>
            <w:vAlign w:val="center"/>
            <w:hideMark/>
          </w:tcPr>
          <w:p w14:paraId="23C80368"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14:paraId="4B378160"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7A6CC092"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4730AE5E"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319E2683"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14:paraId="1B384BAE" w14:textId="77777777" w:rsidR="00CF5B1D" w:rsidRPr="00CF5B1D" w:rsidRDefault="00CF5B1D" w:rsidP="00CF5B1D">
            <w:pPr>
              <w:spacing w:line="240" w:lineRule="auto"/>
              <w:rPr>
                <w:rFonts w:cs="Arial"/>
                <w:sz w:val="12"/>
                <w:szCs w:val="12"/>
              </w:rPr>
            </w:pPr>
            <w:r w:rsidRPr="00CF5B1D">
              <w:rPr>
                <w:rFonts w:cs="Arial"/>
                <w:sz w:val="12"/>
                <w:szCs w:val="12"/>
              </w:rPr>
              <w:t>inne dotacje, w tym z UE</w:t>
            </w:r>
          </w:p>
        </w:tc>
        <w:tc>
          <w:tcPr>
            <w:tcW w:w="650" w:type="pct"/>
            <w:tcBorders>
              <w:top w:val="nil"/>
              <w:left w:val="nil"/>
              <w:bottom w:val="single" w:sz="4" w:space="0" w:color="auto"/>
              <w:right w:val="single" w:sz="4" w:space="0" w:color="auto"/>
            </w:tcBorders>
            <w:shd w:val="clear" w:color="auto" w:fill="auto"/>
            <w:noWrap/>
            <w:vAlign w:val="center"/>
            <w:hideMark/>
          </w:tcPr>
          <w:p w14:paraId="59BC0EC0"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1E8ED2F7"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684000D4"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47C14123"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9248F09" w14:textId="77777777" w:rsidR="00CF5B1D" w:rsidRPr="00CF5B1D" w:rsidRDefault="00CF5B1D" w:rsidP="00CF5B1D">
            <w:pPr>
              <w:spacing w:line="240" w:lineRule="auto"/>
              <w:jc w:val="center"/>
              <w:rPr>
                <w:rFonts w:cs="Arial"/>
                <w:sz w:val="12"/>
                <w:szCs w:val="12"/>
              </w:rPr>
            </w:pPr>
            <w:r w:rsidRPr="00CF5B1D">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14:paraId="4A90189F" w14:textId="77777777" w:rsidR="00CF5B1D" w:rsidRPr="00CF5B1D" w:rsidRDefault="00CF5B1D" w:rsidP="00CF5B1D">
            <w:pPr>
              <w:spacing w:line="240" w:lineRule="auto"/>
              <w:rPr>
                <w:rFonts w:cs="Arial"/>
                <w:sz w:val="12"/>
                <w:szCs w:val="12"/>
              </w:rPr>
            </w:pPr>
            <w:r w:rsidRPr="00CF5B1D">
              <w:rPr>
                <w:rFonts w:cs="Arial"/>
                <w:sz w:val="12"/>
                <w:szCs w:val="12"/>
              </w:rPr>
              <w:t>Pozostałe przychody i zwiększenia</w:t>
            </w:r>
          </w:p>
        </w:tc>
        <w:tc>
          <w:tcPr>
            <w:tcW w:w="650" w:type="pct"/>
            <w:tcBorders>
              <w:top w:val="nil"/>
              <w:left w:val="nil"/>
              <w:bottom w:val="single" w:sz="4" w:space="0" w:color="auto"/>
              <w:right w:val="single" w:sz="4" w:space="0" w:color="auto"/>
            </w:tcBorders>
            <w:shd w:val="clear" w:color="000000" w:fill="FFFDC1"/>
            <w:noWrap/>
            <w:vAlign w:val="center"/>
            <w:hideMark/>
          </w:tcPr>
          <w:p w14:paraId="150D6920" w14:textId="77777777" w:rsidR="00CF5B1D" w:rsidRPr="00CF5B1D" w:rsidRDefault="00CF5B1D" w:rsidP="00CF5B1D">
            <w:pPr>
              <w:spacing w:line="240" w:lineRule="auto"/>
              <w:jc w:val="right"/>
              <w:rPr>
                <w:rFonts w:cs="Arial"/>
                <w:sz w:val="12"/>
                <w:szCs w:val="12"/>
              </w:rPr>
            </w:pPr>
            <w:r w:rsidRPr="00CF5B1D">
              <w:rPr>
                <w:rFonts w:cs="Arial"/>
                <w:sz w:val="12"/>
                <w:szCs w:val="12"/>
              </w:rPr>
              <w:t>50 000</w:t>
            </w:r>
          </w:p>
        </w:tc>
        <w:tc>
          <w:tcPr>
            <w:tcW w:w="650" w:type="pct"/>
            <w:tcBorders>
              <w:top w:val="nil"/>
              <w:left w:val="nil"/>
              <w:bottom w:val="single" w:sz="4" w:space="0" w:color="auto"/>
              <w:right w:val="single" w:sz="4" w:space="0" w:color="auto"/>
            </w:tcBorders>
            <w:shd w:val="clear" w:color="000000" w:fill="FFFDC1"/>
            <w:noWrap/>
            <w:vAlign w:val="center"/>
            <w:hideMark/>
          </w:tcPr>
          <w:p w14:paraId="3E86B08A" w14:textId="77777777" w:rsidR="00CF5B1D" w:rsidRPr="00CF5B1D" w:rsidRDefault="00CF5B1D" w:rsidP="00CF5B1D">
            <w:pPr>
              <w:spacing w:line="240" w:lineRule="auto"/>
              <w:jc w:val="right"/>
              <w:rPr>
                <w:rFonts w:cs="Arial"/>
                <w:sz w:val="12"/>
                <w:szCs w:val="12"/>
              </w:rPr>
            </w:pPr>
            <w:r w:rsidRPr="00CF5B1D">
              <w:rPr>
                <w:rFonts w:cs="Arial"/>
                <w:sz w:val="12"/>
                <w:szCs w:val="12"/>
              </w:rPr>
              <w:t>10 923,54</w:t>
            </w:r>
          </w:p>
        </w:tc>
        <w:tc>
          <w:tcPr>
            <w:tcW w:w="650" w:type="pct"/>
            <w:tcBorders>
              <w:top w:val="nil"/>
              <w:left w:val="nil"/>
              <w:bottom w:val="single" w:sz="4" w:space="0" w:color="auto"/>
              <w:right w:val="single" w:sz="4" w:space="0" w:color="auto"/>
            </w:tcBorders>
            <w:shd w:val="clear" w:color="000000" w:fill="FFFDC1"/>
            <w:noWrap/>
            <w:vAlign w:val="center"/>
            <w:hideMark/>
          </w:tcPr>
          <w:p w14:paraId="502F75A6" w14:textId="77777777" w:rsidR="00CF5B1D" w:rsidRPr="00CF5B1D" w:rsidRDefault="00CF5B1D" w:rsidP="00CF5B1D">
            <w:pPr>
              <w:spacing w:line="240" w:lineRule="auto"/>
              <w:jc w:val="right"/>
              <w:rPr>
                <w:rFonts w:cs="Arial"/>
                <w:sz w:val="12"/>
                <w:szCs w:val="12"/>
              </w:rPr>
            </w:pPr>
            <w:r w:rsidRPr="00CF5B1D">
              <w:rPr>
                <w:rFonts w:cs="Arial"/>
                <w:sz w:val="12"/>
                <w:szCs w:val="12"/>
              </w:rPr>
              <w:t>21,8</w:t>
            </w:r>
          </w:p>
        </w:tc>
      </w:tr>
      <w:tr w:rsidR="00CF5B1D" w:rsidRPr="00CF5B1D" w14:paraId="5A74EB5D"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BECC1C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D</w:t>
            </w:r>
          </w:p>
        </w:tc>
        <w:tc>
          <w:tcPr>
            <w:tcW w:w="2500" w:type="pct"/>
            <w:tcBorders>
              <w:top w:val="nil"/>
              <w:left w:val="nil"/>
              <w:bottom w:val="single" w:sz="4" w:space="0" w:color="auto"/>
              <w:right w:val="single" w:sz="4" w:space="0" w:color="auto"/>
            </w:tcBorders>
            <w:shd w:val="clear" w:color="000000" w:fill="B7CFE8"/>
            <w:vAlign w:val="center"/>
            <w:hideMark/>
          </w:tcPr>
          <w:p w14:paraId="24D2652E" w14:textId="77777777" w:rsidR="00CF5B1D" w:rsidRPr="00CF5B1D" w:rsidRDefault="00CF5B1D" w:rsidP="00CF5B1D">
            <w:pPr>
              <w:spacing w:line="240" w:lineRule="auto"/>
              <w:rPr>
                <w:rFonts w:cs="Arial"/>
                <w:b/>
                <w:bCs/>
                <w:sz w:val="12"/>
                <w:szCs w:val="12"/>
              </w:rPr>
            </w:pPr>
            <w:r w:rsidRPr="00CF5B1D">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7CFE8"/>
            <w:noWrap/>
            <w:vAlign w:val="center"/>
            <w:hideMark/>
          </w:tcPr>
          <w:p w14:paraId="36805B8C"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5 809 176</w:t>
            </w:r>
          </w:p>
        </w:tc>
        <w:tc>
          <w:tcPr>
            <w:tcW w:w="650" w:type="pct"/>
            <w:tcBorders>
              <w:top w:val="nil"/>
              <w:left w:val="nil"/>
              <w:bottom w:val="single" w:sz="4" w:space="0" w:color="auto"/>
              <w:right w:val="single" w:sz="4" w:space="0" w:color="auto"/>
            </w:tcBorders>
            <w:shd w:val="clear" w:color="000000" w:fill="B7CFE8"/>
            <w:noWrap/>
            <w:vAlign w:val="center"/>
            <w:hideMark/>
          </w:tcPr>
          <w:p w14:paraId="7544C86C"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5 696 421,60</w:t>
            </w:r>
          </w:p>
        </w:tc>
        <w:tc>
          <w:tcPr>
            <w:tcW w:w="650" w:type="pct"/>
            <w:tcBorders>
              <w:top w:val="nil"/>
              <w:left w:val="nil"/>
              <w:bottom w:val="single" w:sz="4" w:space="0" w:color="auto"/>
              <w:right w:val="single" w:sz="4" w:space="0" w:color="auto"/>
            </w:tcBorders>
            <w:shd w:val="clear" w:color="000000" w:fill="B7CFE8"/>
            <w:noWrap/>
            <w:vAlign w:val="center"/>
            <w:hideMark/>
          </w:tcPr>
          <w:p w14:paraId="6AC9CAC6"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98,1</w:t>
            </w:r>
          </w:p>
        </w:tc>
      </w:tr>
      <w:tr w:rsidR="00CF5B1D" w:rsidRPr="00CF5B1D" w14:paraId="3F3104CE"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2763C1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E</w:t>
            </w:r>
          </w:p>
        </w:tc>
        <w:tc>
          <w:tcPr>
            <w:tcW w:w="2500" w:type="pct"/>
            <w:tcBorders>
              <w:top w:val="nil"/>
              <w:left w:val="nil"/>
              <w:bottom w:val="single" w:sz="4" w:space="0" w:color="auto"/>
              <w:right w:val="single" w:sz="4" w:space="0" w:color="auto"/>
            </w:tcBorders>
            <w:shd w:val="clear" w:color="000000" w:fill="B7CFE8"/>
            <w:vAlign w:val="center"/>
            <w:hideMark/>
          </w:tcPr>
          <w:p w14:paraId="1CECB22D" w14:textId="77777777" w:rsidR="00CF5B1D" w:rsidRPr="00CF5B1D" w:rsidRDefault="00CF5B1D" w:rsidP="00CF5B1D">
            <w:pPr>
              <w:spacing w:line="240" w:lineRule="auto"/>
              <w:rPr>
                <w:rFonts w:cs="Arial"/>
                <w:b/>
                <w:bCs/>
                <w:sz w:val="12"/>
                <w:szCs w:val="12"/>
              </w:rPr>
            </w:pPr>
            <w:r w:rsidRPr="00CF5B1D">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7CFE8"/>
            <w:noWrap/>
            <w:vAlign w:val="center"/>
            <w:hideMark/>
          </w:tcPr>
          <w:p w14:paraId="3F7C1E1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5 599 697</w:t>
            </w:r>
          </w:p>
        </w:tc>
        <w:tc>
          <w:tcPr>
            <w:tcW w:w="650" w:type="pct"/>
            <w:tcBorders>
              <w:top w:val="nil"/>
              <w:left w:val="nil"/>
              <w:bottom w:val="single" w:sz="4" w:space="0" w:color="auto"/>
              <w:right w:val="single" w:sz="4" w:space="0" w:color="auto"/>
            </w:tcBorders>
            <w:shd w:val="clear" w:color="000000" w:fill="B7CFE8"/>
            <w:noWrap/>
            <w:vAlign w:val="center"/>
            <w:hideMark/>
          </w:tcPr>
          <w:p w14:paraId="179A7B7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5 186 984,55</w:t>
            </w:r>
          </w:p>
        </w:tc>
        <w:tc>
          <w:tcPr>
            <w:tcW w:w="650" w:type="pct"/>
            <w:tcBorders>
              <w:top w:val="nil"/>
              <w:left w:val="nil"/>
              <w:bottom w:val="single" w:sz="4" w:space="0" w:color="auto"/>
              <w:right w:val="single" w:sz="4" w:space="0" w:color="auto"/>
            </w:tcBorders>
            <w:shd w:val="clear" w:color="000000" w:fill="B7CFE8"/>
            <w:noWrap/>
            <w:vAlign w:val="center"/>
            <w:hideMark/>
          </w:tcPr>
          <w:p w14:paraId="1C7E9544"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92,6</w:t>
            </w:r>
          </w:p>
        </w:tc>
      </w:tr>
      <w:tr w:rsidR="00CF5B1D" w:rsidRPr="00CF5B1D" w14:paraId="1D5028F8"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6922807" w14:textId="77777777" w:rsidR="00CF5B1D" w:rsidRPr="00CF5B1D" w:rsidRDefault="00CF5B1D" w:rsidP="00CF5B1D">
            <w:pPr>
              <w:spacing w:line="240" w:lineRule="auto"/>
              <w:jc w:val="center"/>
              <w:rPr>
                <w:rFonts w:cs="Arial"/>
                <w:sz w:val="12"/>
                <w:szCs w:val="12"/>
              </w:rPr>
            </w:pPr>
            <w:r w:rsidRPr="00CF5B1D">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14:paraId="4016828A" w14:textId="77777777" w:rsidR="00CF5B1D" w:rsidRPr="00CF5B1D" w:rsidRDefault="00CF5B1D" w:rsidP="00CF5B1D">
            <w:pPr>
              <w:spacing w:line="240" w:lineRule="auto"/>
              <w:rPr>
                <w:rFonts w:cs="Arial"/>
                <w:sz w:val="12"/>
                <w:szCs w:val="12"/>
              </w:rPr>
            </w:pPr>
            <w:r w:rsidRPr="00CF5B1D">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14:paraId="3A9AB47C" w14:textId="77777777" w:rsidR="00CF5B1D" w:rsidRPr="00CF5B1D" w:rsidRDefault="00CF5B1D" w:rsidP="00CF5B1D">
            <w:pPr>
              <w:spacing w:line="240" w:lineRule="auto"/>
              <w:jc w:val="right"/>
              <w:rPr>
                <w:rFonts w:cs="Arial"/>
                <w:sz w:val="12"/>
                <w:szCs w:val="12"/>
              </w:rPr>
            </w:pPr>
            <w:r w:rsidRPr="00CF5B1D">
              <w:rPr>
                <w:rFonts w:cs="Arial"/>
                <w:sz w:val="12"/>
                <w:szCs w:val="12"/>
              </w:rPr>
              <w:t>2 631 278</w:t>
            </w:r>
          </w:p>
        </w:tc>
        <w:tc>
          <w:tcPr>
            <w:tcW w:w="650" w:type="pct"/>
            <w:tcBorders>
              <w:top w:val="nil"/>
              <w:left w:val="nil"/>
              <w:bottom w:val="single" w:sz="4" w:space="0" w:color="auto"/>
              <w:right w:val="single" w:sz="4" w:space="0" w:color="auto"/>
            </w:tcBorders>
            <w:shd w:val="clear" w:color="000000" w:fill="FFFDC1"/>
            <w:noWrap/>
            <w:vAlign w:val="center"/>
            <w:hideMark/>
          </w:tcPr>
          <w:p w14:paraId="5C0AD668" w14:textId="77777777" w:rsidR="00CF5B1D" w:rsidRPr="00CF5B1D" w:rsidRDefault="00CF5B1D" w:rsidP="00CF5B1D">
            <w:pPr>
              <w:spacing w:line="240" w:lineRule="auto"/>
              <w:jc w:val="right"/>
              <w:rPr>
                <w:rFonts w:cs="Arial"/>
                <w:sz w:val="12"/>
                <w:szCs w:val="12"/>
              </w:rPr>
            </w:pPr>
            <w:r w:rsidRPr="00CF5B1D">
              <w:rPr>
                <w:rFonts w:cs="Arial"/>
                <w:sz w:val="12"/>
                <w:szCs w:val="12"/>
              </w:rPr>
              <w:t>2 622 425,47</w:t>
            </w:r>
          </w:p>
        </w:tc>
        <w:tc>
          <w:tcPr>
            <w:tcW w:w="650" w:type="pct"/>
            <w:tcBorders>
              <w:top w:val="nil"/>
              <w:left w:val="nil"/>
              <w:bottom w:val="single" w:sz="4" w:space="0" w:color="auto"/>
              <w:right w:val="single" w:sz="4" w:space="0" w:color="auto"/>
            </w:tcBorders>
            <w:shd w:val="clear" w:color="000000" w:fill="FFFDC1"/>
            <w:noWrap/>
            <w:vAlign w:val="center"/>
            <w:hideMark/>
          </w:tcPr>
          <w:p w14:paraId="26D03A0F" w14:textId="77777777" w:rsidR="00CF5B1D" w:rsidRPr="00CF5B1D" w:rsidRDefault="00CF5B1D" w:rsidP="00CF5B1D">
            <w:pPr>
              <w:spacing w:line="240" w:lineRule="auto"/>
              <w:jc w:val="right"/>
              <w:rPr>
                <w:rFonts w:cs="Arial"/>
                <w:sz w:val="12"/>
                <w:szCs w:val="12"/>
              </w:rPr>
            </w:pPr>
            <w:r w:rsidRPr="00CF5B1D">
              <w:rPr>
                <w:rFonts w:cs="Arial"/>
                <w:sz w:val="12"/>
                <w:szCs w:val="12"/>
              </w:rPr>
              <w:t>99,7</w:t>
            </w:r>
          </w:p>
        </w:tc>
      </w:tr>
      <w:tr w:rsidR="00CF5B1D" w:rsidRPr="00CF5B1D" w14:paraId="6A45FB86"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7406B91"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6D6B595D"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4A502DC2" w14:textId="77777777" w:rsidR="00CF5B1D" w:rsidRPr="00CF5B1D" w:rsidRDefault="00CF5B1D" w:rsidP="00CF5B1D">
            <w:pPr>
              <w:spacing w:line="240" w:lineRule="auto"/>
              <w:rPr>
                <w:rFonts w:cs="Arial"/>
                <w:sz w:val="12"/>
                <w:szCs w:val="12"/>
              </w:rPr>
            </w:pPr>
            <w:r w:rsidRPr="00CF5B1D">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14:paraId="00F857C1" w14:textId="77777777" w:rsidR="00CF5B1D" w:rsidRPr="00CF5B1D" w:rsidRDefault="00CF5B1D" w:rsidP="00CF5B1D">
            <w:pPr>
              <w:spacing w:line="240" w:lineRule="auto"/>
              <w:jc w:val="right"/>
              <w:rPr>
                <w:rFonts w:cs="Arial"/>
                <w:sz w:val="12"/>
                <w:szCs w:val="12"/>
              </w:rPr>
            </w:pPr>
            <w:r w:rsidRPr="00CF5B1D">
              <w:rPr>
                <w:rFonts w:cs="Arial"/>
                <w:sz w:val="12"/>
                <w:szCs w:val="12"/>
              </w:rPr>
              <w:t>2 014 460</w:t>
            </w:r>
          </w:p>
        </w:tc>
        <w:tc>
          <w:tcPr>
            <w:tcW w:w="650" w:type="pct"/>
            <w:tcBorders>
              <w:top w:val="nil"/>
              <w:left w:val="nil"/>
              <w:bottom w:val="single" w:sz="4" w:space="0" w:color="auto"/>
              <w:right w:val="single" w:sz="4" w:space="0" w:color="auto"/>
            </w:tcBorders>
            <w:shd w:val="clear" w:color="auto" w:fill="auto"/>
            <w:noWrap/>
            <w:vAlign w:val="center"/>
            <w:hideMark/>
          </w:tcPr>
          <w:p w14:paraId="524B2648" w14:textId="77777777" w:rsidR="00CF5B1D" w:rsidRPr="00CF5B1D" w:rsidRDefault="00CF5B1D" w:rsidP="00CF5B1D">
            <w:pPr>
              <w:spacing w:line="240" w:lineRule="auto"/>
              <w:jc w:val="right"/>
              <w:rPr>
                <w:rFonts w:cs="Arial"/>
                <w:sz w:val="12"/>
                <w:szCs w:val="12"/>
              </w:rPr>
            </w:pPr>
            <w:r w:rsidRPr="00CF5B1D">
              <w:rPr>
                <w:rFonts w:cs="Arial"/>
                <w:sz w:val="12"/>
                <w:szCs w:val="12"/>
              </w:rPr>
              <w:t>2 014 459,30</w:t>
            </w:r>
          </w:p>
        </w:tc>
        <w:tc>
          <w:tcPr>
            <w:tcW w:w="650" w:type="pct"/>
            <w:tcBorders>
              <w:top w:val="nil"/>
              <w:left w:val="nil"/>
              <w:bottom w:val="single" w:sz="4" w:space="0" w:color="auto"/>
              <w:right w:val="single" w:sz="4" w:space="0" w:color="auto"/>
            </w:tcBorders>
            <w:shd w:val="clear" w:color="000000" w:fill="FFFFFF"/>
            <w:noWrap/>
            <w:vAlign w:val="center"/>
            <w:hideMark/>
          </w:tcPr>
          <w:p w14:paraId="28088794"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03117CCF"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19CF3DD1"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3E833140"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4A05322D" w14:textId="77777777" w:rsidR="00CF5B1D" w:rsidRPr="00CF5B1D" w:rsidRDefault="00CF5B1D" w:rsidP="00CF5B1D">
            <w:pPr>
              <w:spacing w:line="240" w:lineRule="auto"/>
              <w:rPr>
                <w:rFonts w:cs="Arial"/>
                <w:sz w:val="12"/>
                <w:szCs w:val="12"/>
              </w:rPr>
            </w:pPr>
            <w:r w:rsidRPr="00CF5B1D">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14:paraId="4462BE97" w14:textId="77777777" w:rsidR="00CF5B1D" w:rsidRPr="00CF5B1D" w:rsidRDefault="00CF5B1D" w:rsidP="00CF5B1D">
            <w:pPr>
              <w:spacing w:line="240" w:lineRule="auto"/>
              <w:jc w:val="right"/>
              <w:rPr>
                <w:rFonts w:cs="Arial"/>
                <w:sz w:val="12"/>
                <w:szCs w:val="12"/>
              </w:rPr>
            </w:pPr>
            <w:r w:rsidRPr="00CF5B1D">
              <w:rPr>
                <w:rFonts w:cs="Arial"/>
                <w:sz w:val="12"/>
                <w:szCs w:val="12"/>
              </w:rPr>
              <w:t>215 532</w:t>
            </w:r>
          </w:p>
        </w:tc>
        <w:tc>
          <w:tcPr>
            <w:tcW w:w="650" w:type="pct"/>
            <w:tcBorders>
              <w:top w:val="nil"/>
              <w:left w:val="nil"/>
              <w:bottom w:val="single" w:sz="4" w:space="0" w:color="auto"/>
              <w:right w:val="single" w:sz="4" w:space="0" w:color="auto"/>
            </w:tcBorders>
            <w:shd w:val="clear" w:color="auto" w:fill="auto"/>
            <w:noWrap/>
            <w:vAlign w:val="center"/>
            <w:hideMark/>
          </w:tcPr>
          <w:p w14:paraId="1B368352" w14:textId="77777777" w:rsidR="00CF5B1D" w:rsidRPr="00CF5B1D" w:rsidRDefault="00CF5B1D" w:rsidP="00CF5B1D">
            <w:pPr>
              <w:spacing w:line="240" w:lineRule="auto"/>
              <w:jc w:val="right"/>
              <w:rPr>
                <w:rFonts w:cs="Arial"/>
                <w:sz w:val="12"/>
                <w:szCs w:val="12"/>
              </w:rPr>
            </w:pPr>
            <w:r w:rsidRPr="00CF5B1D">
              <w:rPr>
                <w:rFonts w:cs="Arial"/>
                <w:sz w:val="12"/>
                <w:szCs w:val="12"/>
              </w:rPr>
              <w:t>211 010,58</w:t>
            </w:r>
          </w:p>
        </w:tc>
        <w:tc>
          <w:tcPr>
            <w:tcW w:w="650" w:type="pct"/>
            <w:tcBorders>
              <w:top w:val="nil"/>
              <w:left w:val="nil"/>
              <w:bottom w:val="single" w:sz="4" w:space="0" w:color="auto"/>
              <w:right w:val="single" w:sz="4" w:space="0" w:color="auto"/>
            </w:tcBorders>
            <w:shd w:val="clear" w:color="000000" w:fill="FFFFFF"/>
            <w:noWrap/>
            <w:vAlign w:val="center"/>
            <w:hideMark/>
          </w:tcPr>
          <w:p w14:paraId="155899D0" w14:textId="77777777" w:rsidR="00CF5B1D" w:rsidRPr="00CF5B1D" w:rsidRDefault="00CF5B1D" w:rsidP="00CF5B1D">
            <w:pPr>
              <w:spacing w:line="240" w:lineRule="auto"/>
              <w:jc w:val="right"/>
              <w:rPr>
                <w:rFonts w:cs="Arial"/>
                <w:sz w:val="12"/>
                <w:szCs w:val="12"/>
              </w:rPr>
            </w:pPr>
            <w:r w:rsidRPr="00CF5B1D">
              <w:rPr>
                <w:rFonts w:cs="Arial"/>
                <w:sz w:val="12"/>
                <w:szCs w:val="12"/>
              </w:rPr>
              <w:t>97,9</w:t>
            </w:r>
          </w:p>
        </w:tc>
      </w:tr>
      <w:tr w:rsidR="00CF5B1D" w:rsidRPr="00CF5B1D" w14:paraId="5D3A1682"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50EDC62C"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4CD86FEF"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264B0E86" w14:textId="77777777" w:rsidR="00CF5B1D" w:rsidRPr="00CF5B1D" w:rsidRDefault="00CF5B1D" w:rsidP="00CF5B1D">
            <w:pPr>
              <w:spacing w:line="240" w:lineRule="auto"/>
              <w:rPr>
                <w:rFonts w:cs="Arial"/>
                <w:sz w:val="12"/>
                <w:szCs w:val="12"/>
              </w:rPr>
            </w:pPr>
            <w:r w:rsidRPr="00CF5B1D">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14:paraId="2878F755" w14:textId="77777777" w:rsidR="00CF5B1D" w:rsidRPr="00CF5B1D" w:rsidRDefault="00CF5B1D" w:rsidP="00CF5B1D">
            <w:pPr>
              <w:spacing w:line="240" w:lineRule="auto"/>
              <w:jc w:val="right"/>
              <w:rPr>
                <w:rFonts w:cs="Arial"/>
                <w:sz w:val="12"/>
                <w:szCs w:val="12"/>
              </w:rPr>
            </w:pPr>
            <w:r w:rsidRPr="00CF5B1D">
              <w:rPr>
                <w:rFonts w:cs="Arial"/>
                <w:sz w:val="12"/>
                <w:szCs w:val="12"/>
              </w:rPr>
              <w:t>401 286</w:t>
            </w:r>
          </w:p>
        </w:tc>
        <w:tc>
          <w:tcPr>
            <w:tcW w:w="650" w:type="pct"/>
            <w:tcBorders>
              <w:top w:val="nil"/>
              <w:left w:val="nil"/>
              <w:bottom w:val="single" w:sz="4" w:space="0" w:color="auto"/>
              <w:right w:val="single" w:sz="4" w:space="0" w:color="auto"/>
            </w:tcBorders>
            <w:shd w:val="clear" w:color="auto" w:fill="auto"/>
            <w:noWrap/>
            <w:vAlign w:val="center"/>
            <w:hideMark/>
          </w:tcPr>
          <w:p w14:paraId="43B54AC0" w14:textId="77777777" w:rsidR="00CF5B1D" w:rsidRPr="00CF5B1D" w:rsidRDefault="00CF5B1D" w:rsidP="00CF5B1D">
            <w:pPr>
              <w:spacing w:line="240" w:lineRule="auto"/>
              <w:jc w:val="right"/>
              <w:rPr>
                <w:rFonts w:cs="Arial"/>
                <w:sz w:val="12"/>
                <w:szCs w:val="12"/>
              </w:rPr>
            </w:pPr>
            <w:r w:rsidRPr="00CF5B1D">
              <w:rPr>
                <w:rFonts w:cs="Arial"/>
                <w:sz w:val="12"/>
                <w:szCs w:val="12"/>
              </w:rPr>
              <w:t>396 955,59</w:t>
            </w:r>
          </w:p>
        </w:tc>
        <w:tc>
          <w:tcPr>
            <w:tcW w:w="650" w:type="pct"/>
            <w:tcBorders>
              <w:top w:val="nil"/>
              <w:left w:val="nil"/>
              <w:bottom w:val="single" w:sz="4" w:space="0" w:color="auto"/>
              <w:right w:val="single" w:sz="4" w:space="0" w:color="auto"/>
            </w:tcBorders>
            <w:shd w:val="clear" w:color="000000" w:fill="FFFFFF"/>
            <w:noWrap/>
            <w:vAlign w:val="center"/>
            <w:hideMark/>
          </w:tcPr>
          <w:p w14:paraId="1D017D8C" w14:textId="77777777" w:rsidR="00CF5B1D" w:rsidRPr="00CF5B1D" w:rsidRDefault="00CF5B1D" w:rsidP="00CF5B1D">
            <w:pPr>
              <w:spacing w:line="240" w:lineRule="auto"/>
              <w:jc w:val="right"/>
              <w:rPr>
                <w:rFonts w:cs="Arial"/>
                <w:sz w:val="12"/>
                <w:szCs w:val="12"/>
              </w:rPr>
            </w:pPr>
            <w:r w:rsidRPr="00CF5B1D">
              <w:rPr>
                <w:rFonts w:cs="Arial"/>
                <w:sz w:val="12"/>
                <w:szCs w:val="12"/>
              </w:rPr>
              <w:t>98,9</w:t>
            </w:r>
          </w:p>
        </w:tc>
      </w:tr>
      <w:tr w:rsidR="00CF5B1D" w:rsidRPr="00CF5B1D" w14:paraId="573EEE05"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87E7157" w14:textId="77777777" w:rsidR="00CF5B1D" w:rsidRPr="00CF5B1D" w:rsidRDefault="00CF5B1D" w:rsidP="00CF5B1D">
            <w:pPr>
              <w:spacing w:line="240" w:lineRule="auto"/>
              <w:jc w:val="center"/>
              <w:rPr>
                <w:rFonts w:cs="Arial"/>
                <w:sz w:val="12"/>
                <w:szCs w:val="12"/>
              </w:rPr>
            </w:pPr>
            <w:r w:rsidRPr="00CF5B1D">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14:paraId="45CED09A" w14:textId="77777777" w:rsidR="00CF5B1D" w:rsidRPr="00CF5B1D" w:rsidRDefault="00CF5B1D" w:rsidP="00CF5B1D">
            <w:pPr>
              <w:spacing w:line="240" w:lineRule="auto"/>
              <w:rPr>
                <w:rFonts w:cs="Arial"/>
                <w:sz w:val="12"/>
                <w:szCs w:val="12"/>
              </w:rPr>
            </w:pPr>
            <w:r w:rsidRPr="00CF5B1D">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14:paraId="2A256E0D" w14:textId="77777777" w:rsidR="00CF5B1D" w:rsidRPr="00CF5B1D" w:rsidRDefault="00CF5B1D" w:rsidP="00CF5B1D">
            <w:pPr>
              <w:spacing w:line="240" w:lineRule="auto"/>
              <w:jc w:val="right"/>
              <w:rPr>
                <w:rFonts w:cs="Arial"/>
                <w:sz w:val="12"/>
                <w:szCs w:val="12"/>
              </w:rPr>
            </w:pPr>
            <w:r w:rsidRPr="00CF5B1D">
              <w:rPr>
                <w:rFonts w:cs="Arial"/>
                <w:sz w:val="12"/>
                <w:szCs w:val="12"/>
              </w:rPr>
              <w:t>2 741 042</w:t>
            </w:r>
          </w:p>
        </w:tc>
        <w:tc>
          <w:tcPr>
            <w:tcW w:w="650" w:type="pct"/>
            <w:tcBorders>
              <w:top w:val="nil"/>
              <w:left w:val="nil"/>
              <w:bottom w:val="single" w:sz="4" w:space="0" w:color="auto"/>
              <w:right w:val="single" w:sz="4" w:space="0" w:color="auto"/>
            </w:tcBorders>
            <w:shd w:val="clear" w:color="000000" w:fill="FFFDC1"/>
            <w:noWrap/>
            <w:vAlign w:val="center"/>
            <w:hideMark/>
          </w:tcPr>
          <w:p w14:paraId="78FBB4D9" w14:textId="77777777" w:rsidR="00CF5B1D" w:rsidRPr="00CF5B1D" w:rsidRDefault="00CF5B1D" w:rsidP="00CF5B1D">
            <w:pPr>
              <w:spacing w:line="240" w:lineRule="auto"/>
              <w:jc w:val="right"/>
              <w:rPr>
                <w:rFonts w:cs="Arial"/>
                <w:sz w:val="12"/>
                <w:szCs w:val="12"/>
              </w:rPr>
            </w:pPr>
            <w:r w:rsidRPr="00CF5B1D">
              <w:rPr>
                <w:rFonts w:cs="Arial"/>
                <w:sz w:val="12"/>
                <w:szCs w:val="12"/>
              </w:rPr>
              <w:t>2 392 214,20</w:t>
            </w:r>
          </w:p>
        </w:tc>
        <w:tc>
          <w:tcPr>
            <w:tcW w:w="650" w:type="pct"/>
            <w:tcBorders>
              <w:top w:val="nil"/>
              <w:left w:val="nil"/>
              <w:bottom w:val="single" w:sz="4" w:space="0" w:color="auto"/>
              <w:right w:val="single" w:sz="4" w:space="0" w:color="auto"/>
            </w:tcBorders>
            <w:shd w:val="clear" w:color="000000" w:fill="FFFDC1"/>
            <w:noWrap/>
            <w:vAlign w:val="center"/>
            <w:hideMark/>
          </w:tcPr>
          <w:p w14:paraId="6B55D7A6" w14:textId="77777777" w:rsidR="00CF5B1D" w:rsidRPr="00CF5B1D" w:rsidRDefault="00CF5B1D" w:rsidP="00CF5B1D">
            <w:pPr>
              <w:spacing w:line="240" w:lineRule="auto"/>
              <w:jc w:val="right"/>
              <w:rPr>
                <w:rFonts w:cs="Arial"/>
                <w:sz w:val="12"/>
                <w:szCs w:val="12"/>
              </w:rPr>
            </w:pPr>
            <w:r w:rsidRPr="00CF5B1D">
              <w:rPr>
                <w:rFonts w:cs="Arial"/>
                <w:sz w:val="12"/>
                <w:szCs w:val="12"/>
              </w:rPr>
              <w:t>87,3</w:t>
            </w:r>
          </w:p>
        </w:tc>
      </w:tr>
      <w:tr w:rsidR="00CF5B1D" w:rsidRPr="00CF5B1D" w14:paraId="3C136758"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43E1341"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7C756B7E"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3FA9BA88" w14:textId="77777777" w:rsidR="00CF5B1D" w:rsidRPr="00CF5B1D" w:rsidRDefault="00CF5B1D" w:rsidP="00CF5B1D">
            <w:pPr>
              <w:spacing w:line="240" w:lineRule="auto"/>
              <w:rPr>
                <w:rFonts w:cs="Arial"/>
                <w:sz w:val="12"/>
                <w:szCs w:val="12"/>
              </w:rPr>
            </w:pPr>
            <w:r w:rsidRPr="00CF5B1D">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14:paraId="6D65D3B0" w14:textId="77777777" w:rsidR="00CF5B1D" w:rsidRPr="00CF5B1D" w:rsidRDefault="00CF5B1D" w:rsidP="00CF5B1D">
            <w:pPr>
              <w:spacing w:line="240" w:lineRule="auto"/>
              <w:jc w:val="right"/>
              <w:rPr>
                <w:rFonts w:cs="Arial"/>
                <w:sz w:val="12"/>
                <w:szCs w:val="12"/>
              </w:rPr>
            </w:pPr>
            <w:r w:rsidRPr="00CF5B1D">
              <w:rPr>
                <w:rFonts w:cs="Arial"/>
                <w:sz w:val="12"/>
                <w:szCs w:val="12"/>
              </w:rPr>
              <w:t>134 167</w:t>
            </w:r>
          </w:p>
        </w:tc>
        <w:tc>
          <w:tcPr>
            <w:tcW w:w="650" w:type="pct"/>
            <w:tcBorders>
              <w:top w:val="nil"/>
              <w:left w:val="nil"/>
              <w:bottom w:val="single" w:sz="4" w:space="0" w:color="auto"/>
              <w:right w:val="single" w:sz="4" w:space="0" w:color="auto"/>
            </w:tcBorders>
            <w:shd w:val="clear" w:color="auto" w:fill="auto"/>
            <w:noWrap/>
            <w:vAlign w:val="center"/>
            <w:hideMark/>
          </w:tcPr>
          <w:p w14:paraId="7676F06F" w14:textId="77777777" w:rsidR="00CF5B1D" w:rsidRPr="00CF5B1D" w:rsidRDefault="00CF5B1D" w:rsidP="00CF5B1D">
            <w:pPr>
              <w:spacing w:line="240" w:lineRule="auto"/>
              <w:jc w:val="right"/>
              <w:rPr>
                <w:rFonts w:cs="Arial"/>
                <w:sz w:val="12"/>
                <w:szCs w:val="12"/>
              </w:rPr>
            </w:pPr>
            <w:r w:rsidRPr="00CF5B1D">
              <w:rPr>
                <w:rFonts w:cs="Arial"/>
                <w:sz w:val="12"/>
                <w:szCs w:val="12"/>
              </w:rPr>
              <w:t>86 756,26</w:t>
            </w:r>
          </w:p>
        </w:tc>
        <w:tc>
          <w:tcPr>
            <w:tcW w:w="650" w:type="pct"/>
            <w:tcBorders>
              <w:top w:val="nil"/>
              <w:left w:val="nil"/>
              <w:bottom w:val="single" w:sz="4" w:space="0" w:color="auto"/>
              <w:right w:val="single" w:sz="4" w:space="0" w:color="auto"/>
            </w:tcBorders>
            <w:shd w:val="clear" w:color="000000" w:fill="FFFFFF"/>
            <w:noWrap/>
            <w:vAlign w:val="center"/>
            <w:hideMark/>
          </w:tcPr>
          <w:p w14:paraId="4BF2C8EF" w14:textId="77777777" w:rsidR="00CF5B1D" w:rsidRPr="00CF5B1D" w:rsidRDefault="00CF5B1D" w:rsidP="00CF5B1D">
            <w:pPr>
              <w:spacing w:line="240" w:lineRule="auto"/>
              <w:jc w:val="right"/>
              <w:rPr>
                <w:rFonts w:cs="Arial"/>
                <w:sz w:val="12"/>
                <w:szCs w:val="12"/>
              </w:rPr>
            </w:pPr>
            <w:r w:rsidRPr="00CF5B1D">
              <w:rPr>
                <w:rFonts w:cs="Arial"/>
                <w:sz w:val="12"/>
                <w:szCs w:val="12"/>
              </w:rPr>
              <w:t>64,7</w:t>
            </w:r>
          </w:p>
        </w:tc>
      </w:tr>
      <w:tr w:rsidR="00CF5B1D" w:rsidRPr="00CF5B1D" w14:paraId="39EEDA21"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4F7071BC"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27C8202D"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438720E2" w14:textId="77777777" w:rsidR="00CF5B1D" w:rsidRPr="00CF5B1D" w:rsidRDefault="00CF5B1D" w:rsidP="00CF5B1D">
            <w:pPr>
              <w:spacing w:line="240" w:lineRule="auto"/>
              <w:rPr>
                <w:rFonts w:cs="Arial"/>
                <w:sz w:val="12"/>
                <w:szCs w:val="12"/>
              </w:rPr>
            </w:pPr>
            <w:r w:rsidRPr="00CF5B1D">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14:paraId="32056355" w14:textId="77777777" w:rsidR="00CF5B1D" w:rsidRPr="00CF5B1D" w:rsidRDefault="00CF5B1D" w:rsidP="00CF5B1D">
            <w:pPr>
              <w:spacing w:line="240" w:lineRule="auto"/>
              <w:jc w:val="right"/>
              <w:rPr>
                <w:rFonts w:cs="Arial"/>
                <w:sz w:val="12"/>
                <w:szCs w:val="12"/>
              </w:rPr>
            </w:pPr>
            <w:r w:rsidRPr="00CF5B1D">
              <w:rPr>
                <w:rFonts w:cs="Arial"/>
                <w:sz w:val="12"/>
                <w:szCs w:val="12"/>
              </w:rPr>
              <w:t>412 116</w:t>
            </w:r>
          </w:p>
        </w:tc>
        <w:tc>
          <w:tcPr>
            <w:tcW w:w="650" w:type="pct"/>
            <w:tcBorders>
              <w:top w:val="nil"/>
              <w:left w:val="nil"/>
              <w:bottom w:val="single" w:sz="4" w:space="0" w:color="auto"/>
              <w:right w:val="single" w:sz="4" w:space="0" w:color="auto"/>
            </w:tcBorders>
            <w:shd w:val="clear" w:color="auto" w:fill="auto"/>
            <w:noWrap/>
            <w:vAlign w:val="center"/>
            <w:hideMark/>
          </w:tcPr>
          <w:p w14:paraId="13C07691" w14:textId="77777777" w:rsidR="00CF5B1D" w:rsidRPr="00CF5B1D" w:rsidRDefault="00CF5B1D" w:rsidP="00CF5B1D">
            <w:pPr>
              <w:spacing w:line="240" w:lineRule="auto"/>
              <w:jc w:val="right"/>
              <w:rPr>
                <w:rFonts w:cs="Arial"/>
                <w:sz w:val="12"/>
                <w:szCs w:val="12"/>
              </w:rPr>
            </w:pPr>
            <w:r w:rsidRPr="00CF5B1D">
              <w:rPr>
                <w:rFonts w:cs="Arial"/>
                <w:sz w:val="12"/>
                <w:szCs w:val="12"/>
              </w:rPr>
              <w:t>390 851,52</w:t>
            </w:r>
          </w:p>
        </w:tc>
        <w:tc>
          <w:tcPr>
            <w:tcW w:w="650" w:type="pct"/>
            <w:tcBorders>
              <w:top w:val="nil"/>
              <w:left w:val="nil"/>
              <w:bottom w:val="single" w:sz="4" w:space="0" w:color="auto"/>
              <w:right w:val="single" w:sz="4" w:space="0" w:color="auto"/>
            </w:tcBorders>
            <w:shd w:val="clear" w:color="000000" w:fill="FFFFFF"/>
            <w:noWrap/>
            <w:vAlign w:val="center"/>
            <w:hideMark/>
          </w:tcPr>
          <w:p w14:paraId="5991657A" w14:textId="77777777" w:rsidR="00CF5B1D" w:rsidRPr="00CF5B1D" w:rsidRDefault="00CF5B1D" w:rsidP="00CF5B1D">
            <w:pPr>
              <w:spacing w:line="240" w:lineRule="auto"/>
              <w:jc w:val="right"/>
              <w:rPr>
                <w:rFonts w:cs="Arial"/>
                <w:sz w:val="12"/>
                <w:szCs w:val="12"/>
              </w:rPr>
            </w:pPr>
            <w:r w:rsidRPr="00CF5B1D">
              <w:rPr>
                <w:rFonts w:cs="Arial"/>
                <w:sz w:val="12"/>
                <w:szCs w:val="12"/>
              </w:rPr>
              <w:t>94,8</w:t>
            </w:r>
          </w:p>
        </w:tc>
      </w:tr>
      <w:tr w:rsidR="00CF5B1D" w:rsidRPr="00CF5B1D" w14:paraId="37E2F89E"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1B32F18B"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0C6914E6"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36538642" w14:textId="77777777" w:rsidR="00CF5B1D" w:rsidRPr="00CF5B1D" w:rsidRDefault="00CF5B1D" w:rsidP="00CF5B1D">
            <w:pPr>
              <w:spacing w:line="240" w:lineRule="auto"/>
              <w:rPr>
                <w:rFonts w:cs="Arial"/>
                <w:sz w:val="12"/>
                <w:szCs w:val="12"/>
              </w:rPr>
            </w:pPr>
            <w:r w:rsidRPr="00CF5B1D">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14:paraId="3D526F7D" w14:textId="77777777" w:rsidR="00CF5B1D" w:rsidRPr="00CF5B1D" w:rsidRDefault="00CF5B1D" w:rsidP="00CF5B1D">
            <w:pPr>
              <w:spacing w:line="240" w:lineRule="auto"/>
              <w:jc w:val="right"/>
              <w:rPr>
                <w:rFonts w:cs="Arial"/>
                <w:sz w:val="12"/>
                <w:szCs w:val="12"/>
              </w:rPr>
            </w:pPr>
            <w:r w:rsidRPr="00CF5B1D">
              <w:rPr>
                <w:rFonts w:cs="Arial"/>
                <w:sz w:val="12"/>
                <w:szCs w:val="12"/>
              </w:rPr>
              <w:t>100 822</w:t>
            </w:r>
          </w:p>
        </w:tc>
        <w:tc>
          <w:tcPr>
            <w:tcW w:w="650" w:type="pct"/>
            <w:tcBorders>
              <w:top w:val="nil"/>
              <w:left w:val="nil"/>
              <w:bottom w:val="single" w:sz="4" w:space="0" w:color="auto"/>
              <w:right w:val="single" w:sz="4" w:space="0" w:color="auto"/>
            </w:tcBorders>
            <w:shd w:val="clear" w:color="auto" w:fill="auto"/>
            <w:noWrap/>
            <w:vAlign w:val="center"/>
            <w:hideMark/>
          </w:tcPr>
          <w:p w14:paraId="1E8BDC43" w14:textId="77777777" w:rsidR="00CF5B1D" w:rsidRPr="00CF5B1D" w:rsidRDefault="00CF5B1D" w:rsidP="00CF5B1D">
            <w:pPr>
              <w:spacing w:line="240" w:lineRule="auto"/>
              <w:jc w:val="right"/>
              <w:rPr>
                <w:rFonts w:cs="Arial"/>
                <w:sz w:val="12"/>
                <w:szCs w:val="12"/>
              </w:rPr>
            </w:pPr>
            <w:r w:rsidRPr="00CF5B1D">
              <w:rPr>
                <w:rFonts w:cs="Arial"/>
                <w:sz w:val="12"/>
                <w:szCs w:val="12"/>
              </w:rPr>
              <w:t>77 645,51</w:t>
            </w:r>
          </w:p>
        </w:tc>
        <w:tc>
          <w:tcPr>
            <w:tcW w:w="650" w:type="pct"/>
            <w:tcBorders>
              <w:top w:val="nil"/>
              <w:left w:val="nil"/>
              <w:bottom w:val="single" w:sz="4" w:space="0" w:color="auto"/>
              <w:right w:val="single" w:sz="4" w:space="0" w:color="auto"/>
            </w:tcBorders>
            <w:shd w:val="clear" w:color="000000" w:fill="FFFFFF"/>
            <w:noWrap/>
            <w:vAlign w:val="center"/>
            <w:hideMark/>
          </w:tcPr>
          <w:p w14:paraId="768DC59C" w14:textId="77777777" w:rsidR="00CF5B1D" w:rsidRPr="00CF5B1D" w:rsidRDefault="00CF5B1D" w:rsidP="00CF5B1D">
            <w:pPr>
              <w:spacing w:line="240" w:lineRule="auto"/>
              <w:jc w:val="right"/>
              <w:rPr>
                <w:rFonts w:cs="Arial"/>
                <w:sz w:val="12"/>
                <w:szCs w:val="12"/>
              </w:rPr>
            </w:pPr>
            <w:r w:rsidRPr="00CF5B1D">
              <w:rPr>
                <w:rFonts w:cs="Arial"/>
                <w:sz w:val="12"/>
                <w:szCs w:val="12"/>
              </w:rPr>
              <w:t>77,0</w:t>
            </w:r>
          </w:p>
        </w:tc>
      </w:tr>
      <w:tr w:rsidR="00CF5B1D" w:rsidRPr="00CF5B1D" w14:paraId="26C9B004"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1968A47C"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5E7AEFC7"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14:paraId="2D4D911E" w14:textId="77777777" w:rsidR="00CF5B1D" w:rsidRPr="00CF5B1D" w:rsidRDefault="00CF5B1D" w:rsidP="00CF5B1D">
            <w:pPr>
              <w:spacing w:line="240" w:lineRule="auto"/>
              <w:rPr>
                <w:rFonts w:cs="Arial"/>
                <w:sz w:val="12"/>
                <w:szCs w:val="12"/>
              </w:rPr>
            </w:pPr>
            <w:r w:rsidRPr="00CF5B1D">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14:paraId="13C4EDFD" w14:textId="77777777" w:rsidR="00CF5B1D" w:rsidRPr="00CF5B1D" w:rsidRDefault="00CF5B1D" w:rsidP="00CF5B1D">
            <w:pPr>
              <w:spacing w:line="240" w:lineRule="auto"/>
              <w:jc w:val="right"/>
              <w:rPr>
                <w:rFonts w:cs="Arial"/>
                <w:sz w:val="12"/>
                <w:szCs w:val="12"/>
              </w:rPr>
            </w:pPr>
            <w:r w:rsidRPr="00CF5B1D">
              <w:rPr>
                <w:rFonts w:cs="Arial"/>
                <w:sz w:val="12"/>
                <w:szCs w:val="12"/>
              </w:rPr>
              <w:t>2 093 937</w:t>
            </w:r>
          </w:p>
        </w:tc>
        <w:tc>
          <w:tcPr>
            <w:tcW w:w="650" w:type="pct"/>
            <w:tcBorders>
              <w:top w:val="nil"/>
              <w:left w:val="nil"/>
              <w:bottom w:val="single" w:sz="4" w:space="0" w:color="auto"/>
              <w:right w:val="single" w:sz="4" w:space="0" w:color="auto"/>
            </w:tcBorders>
            <w:shd w:val="clear" w:color="auto" w:fill="auto"/>
            <w:noWrap/>
            <w:vAlign w:val="center"/>
            <w:hideMark/>
          </w:tcPr>
          <w:p w14:paraId="04EABE55" w14:textId="77777777" w:rsidR="00CF5B1D" w:rsidRPr="00CF5B1D" w:rsidRDefault="00CF5B1D" w:rsidP="00CF5B1D">
            <w:pPr>
              <w:spacing w:line="240" w:lineRule="auto"/>
              <w:jc w:val="right"/>
              <w:rPr>
                <w:rFonts w:cs="Arial"/>
                <w:sz w:val="12"/>
                <w:szCs w:val="12"/>
              </w:rPr>
            </w:pPr>
            <w:r w:rsidRPr="00CF5B1D">
              <w:rPr>
                <w:rFonts w:cs="Arial"/>
                <w:sz w:val="12"/>
                <w:szCs w:val="12"/>
              </w:rPr>
              <w:t>1 836 960,91</w:t>
            </w:r>
          </w:p>
        </w:tc>
        <w:tc>
          <w:tcPr>
            <w:tcW w:w="650" w:type="pct"/>
            <w:tcBorders>
              <w:top w:val="nil"/>
              <w:left w:val="nil"/>
              <w:bottom w:val="single" w:sz="4" w:space="0" w:color="auto"/>
              <w:right w:val="single" w:sz="4" w:space="0" w:color="auto"/>
            </w:tcBorders>
            <w:shd w:val="clear" w:color="000000" w:fill="FFFFFF"/>
            <w:noWrap/>
            <w:vAlign w:val="center"/>
            <w:hideMark/>
          </w:tcPr>
          <w:p w14:paraId="3C9477EE" w14:textId="77777777" w:rsidR="00CF5B1D" w:rsidRPr="00CF5B1D" w:rsidRDefault="00CF5B1D" w:rsidP="00CF5B1D">
            <w:pPr>
              <w:spacing w:line="240" w:lineRule="auto"/>
              <w:jc w:val="right"/>
              <w:rPr>
                <w:rFonts w:cs="Arial"/>
                <w:sz w:val="12"/>
                <w:szCs w:val="12"/>
              </w:rPr>
            </w:pPr>
            <w:r w:rsidRPr="00CF5B1D">
              <w:rPr>
                <w:rFonts w:cs="Arial"/>
                <w:sz w:val="12"/>
                <w:szCs w:val="12"/>
              </w:rPr>
              <w:t>87,7</w:t>
            </w:r>
          </w:p>
        </w:tc>
      </w:tr>
      <w:tr w:rsidR="00CF5B1D" w:rsidRPr="00CF5B1D" w14:paraId="0B6D2769"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2725907" w14:textId="77777777" w:rsidR="00CF5B1D" w:rsidRPr="00CF5B1D" w:rsidRDefault="00CF5B1D" w:rsidP="00CF5B1D">
            <w:pPr>
              <w:spacing w:line="240" w:lineRule="auto"/>
              <w:jc w:val="center"/>
              <w:rPr>
                <w:rFonts w:cs="Arial"/>
                <w:sz w:val="12"/>
                <w:szCs w:val="12"/>
              </w:rPr>
            </w:pPr>
            <w:r w:rsidRPr="00CF5B1D">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14:paraId="17CE37A3" w14:textId="77777777" w:rsidR="00CF5B1D" w:rsidRPr="00CF5B1D" w:rsidRDefault="00CF5B1D" w:rsidP="00CF5B1D">
            <w:pPr>
              <w:spacing w:line="240" w:lineRule="auto"/>
              <w:rPr>
                <w:rFonts w:cs="Arial"/>
                <w:sz w:val="12"/>
                <w:szCs w:val="12"/>
              </w:rPr>
            </w:pPr>
            <w:r w:rsidRPr="00CF5B1D">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14:paraId="5D3936BD"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14:paraId="76F5D848"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14:paraId="50774A60"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04361A3E"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58D9526" w14:textId="77777777" w:rsidR="00CF5B1D" w:rsidRPr="00CF5B1D" w:rsidRDefault="00CF5B1D" w:rsidP="00CF5B1D">
            <w:pPr>
              <w:spacing w:line="240" w:lineRule="auto"/>
              <w:jc w:val="center"/>
              <w:rPr>
                <w:rFonts w:cs="Arial"/>
                <w:sz w:val="12"/>
                <w:szCs w:val="12"/>
              </w:rPr>
            </w:pPr>
            <w:r w:rsidRPr="00CF5B1D">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14:paraId="539FC0E0" w14:textId="77777777" w:rsidR="00CF5B1D" w:rsidRPr="00CF5B1D" w:rsidRDefault="00CF5B1D" w:rsidP="00CF5B1D">
            <w:pPr>
              <w:spacing w:line="240" w:lineRule="auto"/>
              <w:rPr>
                <w:rFonts w:cs="Arial"/>
                <w:sz w:val="12"/>
                <w:szCs w:val="12"/>
              </w:rPr>
            </w:pPr>
            <w:r w:rsidRPr="00CF5B1D">
              <w:rPr>
                <w:rFonts w:cs="Arial"/>
                <w:sz w:val="12"/>
                <w:szCs w:val="12"/>
              </w:rPr>
              <w:t>Pozostałe koszty i zmniejszenia</w:t>
            </w:r>
          </w:p>
        </w:tc>
        <w:tc>
          <w:tcPr>
            <w:tcW w:w="650" w:type="pct"/>
            <w:tcBorders>
              <w:top w:val="nil"/>
              <w:left w:val="nil"/>
              <w:bottom w:val="single" w:sz="4" w:space="0" w:color="auto"/>
              <w:right w:val="single" w:sz="4" w:space="0" w:color="auto"/>
            </w:tcBorders>
            <w:shd w:val="clear" w:color="000000" w:fill="FFFDC1"/>
            <w:noWrap/>
            <w:vAlign w:val="center"/>
            <w:hideMark/>
          </w:tcPr>
          <w:p w14:paraId="32B724C5" w14:textId="77777777" w:rsidR="00CF5B1D" w:rsidRPr="00CF5B1D" w:rsidRDefault="00CF5B1D" w:rsidP="00CF5B1D">
            <w:pPr>
              <w:spacing w:line="240" w:lineRule="auto"/>
              <w:jc w:val="right"/>
              <w:rPr>
                <w:rFonts w:cs="Arial"/>
                <w:sz w:val="12"/>
                <w:szCs w:val="12"/>
              </w:rPr>
            </w:pPr>
            <w:r w:rsidRPr="00CF5B1D">
              <w:rPr>
                <w:rFonts w:cs="Arial"/>
                <w:sz w:val="12"/>
                <w:szCs w:val="12"/>
              </w:rPr>
              <w:t>227 377</w:t>
            </w:r>
          </w:p>
        </w:tc>
        <w:tc>
          <w:tcPr>
            <w:tcW w:w="650" w:type="pct"/>
            <w:tcBorders>
              <w:top w:val="nil"/>
              <w:left w:val="nil"/>
              <w:bottom w:val="single" w:sz="4" w:space="0" w:color="auto"/>
              <w:right w:val="single" w:sz="4" w:space="0" w:color="auto"/>
            </w:tcBorders>
            <w:shd w:val="clear" w:color="000000" w:fill="FFFDC1"/>
            <w:noWrap/>
            <w:vAlign w:val="center"/>
            <w:hideMark/>
          </w:tcPr>
          <w:p w14:paraId="370A79C6" w14:textId="77777777" w:rsidR="00CF5B1D" w:rsidRPr="00CF5B1D" w:rsidRDefault="00CF5B1D" w:rsidP="00CF5B1D">
            <w:pPr>
              <w:spacing w:line="240" w:lineRule="auto"/>
              <w:jc w:val="right"/>
              <w:rPr>
                <w:rFonts w:cs="Arial"/>
                <w:sz w:val="12"/>
                <w:szCs w:val="12"/>
              </w:rPr>
            </w:pPr>
            <w:r w:rsidRPr="00CF5B1D">
              <w:rPr>
                <w:rFonts w:cs="Arial"/>
                <w:sz w:val="12"/>
                <w:szCs w:val="12"/>
              </w:rPr>
              <w:t>172 344,88</w:t>
            </w:r>
          </w:p>
        </w:tc>
        <w:tc>
          <w:tcPr>
            <w:tcW w:w="650" w:type="pct"/>
            <w:tcBorders>
              <w:top w:val="nil"/>
              <w:left w:val="nil"/>
              <w:bottom w:val="single" w:sz="4" w:space="0" w:color="auto"/>
              <w:right w:val="single" w:sz="4" w:space="0" w:color="auto"/>
            </w:tcBorders>
            <w:shd w:val="clear" w:color="000000" w:fill="FFFDC1"/>
            <w:noWrap/>
            <w:vAlign w:val="center"/>
            <w:hideMark/>
          </w:tcPr>
          <w:p w14:paraId="27EE8376" w14:textId="77777777" w:rsidR="00CF5B1D" w:rsidRPr="00CF5B1D" w:rsidRDefault="00CF5B1D" w:rsidP="00CF5B1D">
            <w:pPr>
              <w:spacing w:line="240" w:lineRule="auto"/>
              <w:jc w:val="right"/>
              <w:rPr>
                <w:rFonts w:cs="Arial"/>
                <w:sz w:val="12"/>
                <w:szCs w:val="12"/>
              </w:rPr>
            </w:pPr>
            <w:r w:rsidRPr="00CF5B1D">
              <w:rPr>
                <w:rFonts w:cs="Arial"/>
                <w:sz w:val="12"/>
                <w:szCs w:val="12"/>
              </w:rPr>
              <w:t>75,8</w:t>
            </w:r>
          </w:p>
        </w:tc>
      </w:tr>
      <w:tr w:rsidR="00CF5B1D" w:rsidRPr="00CF5B1D" w14:paraId="2AFD65A6"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A995DDE"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F</w:t>
            </w:r>
          </w:p>
        </w:tc>
        <w:tc>
          <w:tcPr>
            <w:tcW w:w="2500" w:type="pct"/>
            <w:tcBorders>
              <w:top w:val="nil"/>
              <w:left w:val="nil"/>
              <w:bottom w:val="single" w:sz="4" w:space="0" w:color="auto"/>
              <w:right w:val="single" w:sz="4" w:space="0" w:color="auto"/>
            </w:tcBorders>
            <w:shd w:val="clear" w:color="000000" w:fill="B7CFE8"/>
            <w:vAlign w:val="center"/>
            <w:hideMark/>
          </w:tcPr>
          <w:p w14:paraId="58B2E0F8" w14:textId="77777777" w:rsidR="00CF5B1D" w:rsidRPr="00CF5B1D" w:rsidRDefault="00CF5B1D" w:rsidP="00CF5B1D">
            <w:pPr>
              <w:spacing w:line="240" w:lineRule="auto"/>
              <w:rPr>
                <w:rFonts w:cs="Arial"/>
                <w:b/>
                <w:bCs/>
                <w:sz w:val="12"/>
                <w:szCs w:val="12"/>
              </w:rPr>
            </w:pPr>
            <w:r w:rsidRPr="00CF5B1D">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616D6355"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658 460</w:t>
            </w:r>
          </w:p>
        </w:tc>
        <w:tc>
          <w:tcPr>
            <w:tcW w:w="650" w:type="pct"/>
            <w:tcBorders>
              <w:top w:val="nil"/>
              <w:left w:val="nil"/>
              <w:bottom w:val="single" w:sz="4" w:space="0" w:color="auto"/>
              <w:right w:val="single" w:sz="4" w:space="0" w:color="auto"/>
            </w:tcBorders>
            <w:shd w:val="clear" w:color="000000" w:fill="B7CFE8"/>
            <w:noWrap/>
            <w:vAlign w:val="center"/>
            <w:hideMark/>
          </w:tcPr>
          <w:p w14:paraId="3C889A88"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658 458,11</w:t>
            </w:r>
          </w:p>
        </w:tc>
        <w:tc>
          <w:tcPr>
            <w:tcW w:w="650" w:type="pct"/>
            <w:tcBorders>
              <w:top w:val="nil"/>
              <w:left w:val="nil"/>
              <w:bottom w:val="single" w:sz="4" w:space="0" w:color="auto"/>
              <w:right w:val="single" w:sz="4" w:space="0" w:color="auto"/>
            </w:tcBorders>
            <w:shd w:val="clear" w:color="000000" w:fill="B7CFE8"/>
            <w:noWrap/>
            <w:vAlign w:val="center"/>
            <w:hideMark/>
          </w:tcPr>
          <w:p w14:paraId="5F9D2766"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1DAD3CC3"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63152DE"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3D44E604"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1738F95A" w14:textId="77777777" w:rsidR="00CF5B1D" w:rsidRPr="00CF5B1D" w:rsidRDefault="00CF5B1D" w:rsidP="00CF5B1D">
            <w:pPr>
              <w:spacing w:line="240" w:lineRule="auto"/>
              <w:rPr>
                <w:rFonts w:cs="Arial"/>
                <w:sz w:val="12"/>
                <w:szCs w:val="12"/>
              </w:rPr>
            </w:pPr>
            <w:r w:rsidRPr="00CF5B1D">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14:paraId="7FC2B99F"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6C581759"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0A84A4A6"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2BD6B52D"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1A00D11F"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2C63424B"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14:paraId="76F2FB47" w14:textId="77777777" w:rsidR="00CF5B1D" w:rsidRPr="00CF5B1D" w:rsidRDefault="00CF5B1D" w:rsidP="00CF5B1D">
            <w:pPr>
              <w:spacing w:line="240" w:lineRule="auto"/>
              <w:rPr>
                <w:rFonts w:cs="Arial"/>
                <w:sz w:val="12"/>
                <w:szCs w:val="12"/>
              </w:rPr>
            </w:pPr>
            <w:r w:rsidRPr="00CF5B1D">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14:paraId="629ED04C" w14:textId="77777777" w:rsidR="00CF5B1D" w:rsidRPr="00CF5B1D" w:rsidRDefault="00CF5B1D" w:rsidP="00CF5B1D">
            <w:pPr>
              <w:spacing w:line="240" w:lineRule="auto"/>
              <w:jc w:val="right"/>
              <w:rPr>
                <w:rFonts w:cs="Arial"/>
                <w:sz w:val="12"/>
                <w:szCs w:val="12"/>
              </w:rPr>
            </w:pPr>
            <w:r w:rsidRPr="00CF5B1D">
              <w:rPr>
                <w:rFonts w:cs="Arial"/>
                <w:sz w:val="12"/>
                <w:szCs w:val="12"/>
              </w:rPr>
              <w:t>634 450</w:t>
            </w:r>
          </w:p>
        </w:tc>
        <w:tc>
          <w:tcPr>
            <w:tcW w:w="650" w:type="pct"/>
            <w:tcBorders>
              <w:top w:val="nil"/>
              <w:left w:val="nil"/>
              <w:bottom w:val="single" w:sz="4" w:space="0" w:color="auto"/>
              <w:right w:val="single" w:sz="4" w:space="0" w:color="auto"/>
            </w:tcBorders>
            <w:shd w:val="clear" w:color="auto" w:fill="auto"/>
            <w:noWrap/>
            <w:vAlign w:val="center"/>
            <w:hideMark/>
          </w:tcPr>
          <w:p w14:paraId="01A9D70B" w14:textId="77777777" w:rsidR="00CF5B1D" w:rsidRPr="00CF5B1D" w:rsidRDefault="00CF5B1D" w:rsidP="00CF5B1D">
            <w:pPr>
              <w:spacing w:line="240" w:lineRule="auto"/>
              <w:jc w:val="right"/>
              <w:rPr>
                <w:rFonts w:cs="Arial"/>
                <w:sz w:val="12"/>
                <w:szCs w:val="12"/>
              </w:rPr>
            </w:pPr>
            <w:r w:rsidRPr="00CF5B1D">
              <w:rPr>
                <w:rFonts w:cs="Arial"/>
                <w:sz w:val="12"/>
                <w:szCs w:val="12"/>
              </w:rPr>
              <w:t>634 449,09</w:t>
            </w:r>
          </w:p>
        </w:tc>
        <w:tc>
          <w:tcPr>
            <w:tcW w:w="650" w:type="pct"/>
            <w:tcBorders>
              <w:top w:val="nil"/>
              <w:left w:val="nil"/>
              <w:bottom w:val="single" w:sz="4" w:space="0" w:color="auto"/>
              <w:right w:val="single" w:sz="4" w:space="0" w:color="auto"/>
            </w:tcBorders>
            <w:shd w:val="clear" w:color="000000" w:fill="FFFFFF"/>
            <w:noWrap/>
            <w:vAlign w:val="center"/>
            <w:hideMark/>
          </w:tcPr>
          <w:p w14:paraId="6BAB75E5"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1D866A5F"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6F13C6A"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G</w:t>
            </w:r>
          </w:p>
        </w:tc>
        <w:tc>
          <w:tcPr>
            <w:tcW w:w="2500" w:type="pct"/>
            <w:tcBorders>
              <w:top w:val="nil"/>
              <w:left w:val="nil"/>
              <w:bottom w:val="single" w:sz="4" w:space="0" w:color="auto"/>
              <w:right w:val="single" w:sz="4" w:space="0" w:color="auto"/>
            </w:tcBorders>
            <w:shd w:val="clear" w:color="000000" w:fill="B7CFE8"/>
            <w:vAlign w:val="center"/>
            <w:hideMark/>
          </w:tcPr>
          <w:p w14:paraId="4FA789C5" w14:textId="77777777" w:rsidR="00CF5B1D" w:rsidRPr="00CF5B1D" w:rsidRDefault="00CF5B1D" w:rsidP="00CF5B1D">
            <w:pPr>
              <w:spacing w:line="240" w:lineRule="auto"/>
              <w:rPr>
                <w:rFonts w:cs="Arial"/>
                <w:b/>
                <w:bCs/>
                <w:sz w:val="12"/>
                <w:szCs w:val="12"/>
              </w:rPr>
            </w:pPr>
            <w:r w:rsidRPr="00CF5B1D">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695D2D8B"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130 756</w:t>
            </w:r>
          </w:p>
        </w:tc>
        <w:tc>
          <w:tcPr>
            <w:tcW w:w="650" w:type="pct"/>
            <w:tcBorders>
              <w:top w:val="nil"/>
              <w:left w:val="nil"/>
              <w:bottom w:val="single" w:sz="4" w:space="0" w:color="auto"/>
              <w:right w:val="single" w:sz="4" w:space="0" w:color="auto"/>
            </w:tcBorders>
            <w:shd w:val="clear" w:color="000000" w:fill="B7CFE8"/>
            <w:noWrap/>
            <w:vAlign w:val="center"/>
            <w:hideMark/>
          </w:tcPr>
          <w:p w14:paraId="36A92BA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130 755,54</w:t>
            </w:r>
          </w:p>
        </w:tc>
        <w:tc>
          <w:tcPr>
            <w:tcW w:w="650" w:type="pct"/>
            <w:tcBorders>
              <w:top w:val="nil"/>
              <w:left w:val="nil"/>
              <w:bottom w:val="single" w:sz="4" w:space="0" w:color="auto"/>
              <w:right w:val="single" w:sz="4" w:space="0" w:color="auto"/>
            </w:tcBorders>
            <w:shd w:val="clear" w:color="000000" w:fill="B7CFE8"/>
            <w:noWrap/>
            <w:vAlign w:val="center"/>
            <w:hideMark/>
          </w:tcPr>
          <w:p w14:paraId="12FD613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24EAAC72" w14:textId="77777777" w:rsidTr="00CF5B1D">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48AB829F"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76BEEBDE"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156BA940" w14:textId="77777777" w:rsidR="00CF5B1D" w:rsidRPr="00CF5B1D" w:rsidRDefault="00CF5B1D" w:rsidP="00CF5B1D">
            <w:pPr>
              <w:spacing w:line="240" w:lineRule="auto"/>
              <w:rPr>
                <w:rFonts w:cs="Arial"/>
                <w:sz w:val="12"/>
                <w:szCs w:val="12"/>
              </w:rPr>
            </w:pPr>
            <w:r w:rsidRPr="00CF5B1D">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14:paraId="5E48AAA1"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24C6CD0A"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79B4B758"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0A54AC10"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9E66675"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H</w:t>
            </w:r>
          </w:p>
        </w:tc>
        <w:tc>
          <w:tcPr>
            <w:tcW w:w="2500" w:type="pct"/>
            <w:tcBorders>
              <w:top w:val="nil"/>
              <w:left w:val="nil"/>
              <w:bottom w:val="single" w:sz="4" w:space="0" w:color="auto"/>
              <w:right w:val="single" w:sz="4" w:space="0" w:color="auto"/>
            </w:tcBorders>
            <w:shd w:val="clear" w:color="000000" w:fill="B7CFE8"/>
            <w:vAlign w:val="center"/>
            <w:hideMark/>
          </w:tcPr>
          <w:p w14:paraId="76F5768F" w14:textId="77777777" w:rsidR="00CF5B1D" w:rsidRPr="00CF5B1D" w:rsidRDefault="00CF5B1D" w:rsidP="00CF5B1D">
            <w:pPr>
              <w:spacing w:line="240" w:lineRule="auto"/>
              <w:rPr>
                <w:rFonts w:cs="Arial"/>
                <w:b/>
                <w:bCs/>
                <w:sz w:val="12"/>
                <w:szCs w:val="12"/>
              </w:rPr>
            </w:pPr>
            <w:r w:rsidRPr="00CF5B1D">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7CFE8"/>
            <w:noWrap/>
            <w:vAlign w:val="center"/>
            <w:hideMark/>
          </w:tcPr>
          <w:p w14:paraId="41D246E8"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5 071 993</w:t>
            </w:r>
          </w:p>
        </w:tc>
        <w:tc>
          <w:tcPr>
            <w:tcW w:w="650" w:type="pct"/>
            <w:tcBorders>
              <w:top w:val="nil"/>
              <w:left w:val="nil"/>
              <w:bottom w:val="single" w:sz="4" w:space="0" w:color="auto"/>
              <w:right w:val="single" w:sz="4" w:space="0" w:color="auto"/>
            </w:tcBorders>
            <w:shd w:val="clear" w:color="000000" w:fill="B7CFE8"/>
            <w:noWrap/>
            <w:vAlign w:val="center"/>
            <w:hideMark/>
          </w:tcPr>
          <w:p w14:paraId="3AF70EF8"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4 659 281,98</w:t>
            </w:r>
          </w:p>
        </w:tc>
        <w:tc>
          <w:tcPr>
            <w:tcW w:w="650" w:type="pct"/>
            <w:tcBorders>
              <w:top w:val="nil"/>
              <w:left w:val="nil"/>
              <w:bottom w:val="single" w:sz="4" w:space="0" w:color="auto"/>
              <w:right w:val="single" w:sz="4" w:space="0" w:color="auto"/>
            </w:tcBorders>
            <w:shd w:val="clear" w:color="000000" w:fill="B7CFE8"/>
            <w:noWrap/>
            <w:vAlign w:val="center"/>
            <w:hideMark/>
          </w:tcPr>
          <w:p w14:paraId="33060E05"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91,9</w:t>
            </w:r>
          </w:p>
        </w:tc>
      </w:tr>
      <w:tr w:rsidR="00CF5B1D" w:rsidRPr="00CF5B1D" w14:paraId="3C38E039" w14:textId="77777777" w:rsidTr="00CF5B1D">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6D5997E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5E3F2"/>
            <w:noWrap/>
            <w:vAlign w:val="center"/>
            <w:hideMark/>
          </w:tcPr>
          <w:p w14:paraId="2125A508"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702C9394" w14:textId="77777777" w:rsidTr="00CF5B1D">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6CFECD03" w14:textId="77777777" w:rsidR="00CF5B1D" w:rsidRPr="00CF5B1D" w:rsidRDefault="00CF5B1D" w:rsidP="00CF5B1D">
            <w:pPr>
              <w:spacing w:line="240" w:lineRule="auto"/>
              <w:rPr>
                <w:rFonts w:cs="Arial"/>
                <w:b/>
                <w:bCs/>
                <w:sz w:val="12"/>
                <w:szCs w:val="12"/>
              </w:rPr>
            </w:pPr>
            <w:r w:rsidRPr="00CF5B1D">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7CFE8"/>
            <w:noWrap/>
            <w:vAlign w:val="center"/>
            <w:hideMark/>
          </w:tcPr>
          <w:p w14:paraId="060BD1EC"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25 000</w:t>
            </w:r>
          </w:p>
        </w:tc>
        <w:tc>
          <w:tcPr>
            <w:tcW w:w="650" w:type="pct"/>
            <w:tcBorders>
              <w:top w:val="nil"/>
              <w:left w:val="nil"/>
              <w:bottom w:val="single" w:sz="4" w:space="0" w:color="auto"/>
              <w:right w:val="single" w:sz="4" w:space="0" w:color="auto"/>
            </w:tcBorders>
            <w:shd w:val="clear" w:color="000000" w:fill="B7CFE8"/>
            <w:noWrap/>
            <w:vAlign w:val="center"/>
            <w:hideMark/>
          </w:tcPr>
          <w:p w14:paraId="0E80F885"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0,00</w:t>
            </w:r>
          </w:p>
        </w:tc>
        <w:tc>
          <w:tcPr>
            <w:tcW w:w="650" w:type="pct"/>
            <w:tcBorders>
              <w:top w:val="nil"/>
              <w:left w:val="nil"/>
              <w:bottom w:val="single" w:sz="4" w:space="0" w:color="auto"/>
              <w:right w:val="single" w:sz="4" w:space="0" w:color="auto"/>
            </w:tcBorders>
            <w:shd w:val="clear" w:color="000000" w:fill="B7CFE8"/>
            <w:noWrap/>
            <w:vAlign w:val="center"/>
            <w:hideMark/>
          </w:tcPr>
          <w:p w14:paraId="04CAB91F"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0,0</w:t>
            </w:r>
          </w:p>
        </w:tc>
      </w:tr>
      <w:tr w:rsidR="00CF5B1D" w:rsidRPr="00CF5B1D" w14:paraId="563F8827"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26933E"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57EBA2BD"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05CF1830" w14:textId="77777777" w:rsidR="00CF5B1D" w:rsidRPr="00CF5B1D" w:rsidRDefault="00CF5B1D" w:rsidP="00CF5B1D">
            <w:pPr>
              <w:spacing w:line="240" w:lineRule="auto"/>
              <w:rPr>
                <w:rFonts w:cs="Arial"/>
                <w:sz w:val="12"/>
                <w:szCs w:val="12"/>
              </w:rPr>
            </w:pPr>
            <w:r w:rsidRPr="00CF5B1D">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14:paraId="74DF8FA6" w14:textId="77777777" w:rsidR="00CF5B1D" w:rsidRPr="00CF5B1D" w:rsidRDefault="00CF5B1D" w:rsidP="00CF5B1D">
            <w:pPr>
              <w:spacing w:line="240" w:lineRule="auto"/>
              <w:jc w:val="right"/>
              <w:rPr>
                <w:rFonts w:cs="Arial"/>
                <w:sz w:val="12"/>
                <w:szCs w:val="12"/>
              </w:rPr>
            </w:pPr>
            <w:r w:rsidRPr="00CF5B1D">
              <w:rPr>
                <w:rFonts w:cs="Arial"/>
                <w:sz w:val="12"/>
                <w:szCs w:val="12"/>
              </w:rPr>
              <w:t>25 000</w:t>
            </w:r>
          </w:p>
        </w:tc>
        <w:tc>
          <w:tcPr>
            <w:tcW w:w="650" w:type="pct"/>
            <w:tcBorders>
              <w:top w:val="nil"/>
              <w:left w:val="nil"/>
              <w:bottom w:val="single" w:sz="4" w:space="0" w:color="auto"/>
              <w:right w:val="single" w:sz="4" w:space="0" w:color="auto"/>
            </w:tcBorders>
            <w:shd w:val="clear" w:color="auto" w:fill="auto"/>
            <w:noWrap/>
            <w:vAlign w:val="center"/>
            <w:hideMark/>
          </w:tcPr>
          <w:p w14:paraId="3F96C592"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16264C08" w14:textId="77777777" w:rsidR="00CF5B1D" w:rsidRPr="00CF5B1D" w:rsidRDefault="00CF5B1D" w:rsidP="00CF5B1D">
            <w:pPr>
              <w:spacing w:line="240" w:lineRule="auto"/>
              <w:jc w:val="right"/>
              <w:rPr>
                <w:rFonts w:cs="Arial"/>
                <w:sz w:val="12"/>
                <w:szCs w:val="12"/>
              </w:rPr>
            </w:pPr>
            <w:r w:rsidRPr="00CF5B1D">
              <w:rPr>
                <w:rFonts w:cs="Arial"/>
                <w:sz w:val="12"/>
                <w:szCs w:val="12"/>
              </w:rPr>
              <w:t>0,0</w:t>
            </w:r>
          </w:p>
        </w:tc>
      </w:tr>
      <w:tr w:rsidR="00CF5B1D" w:rsidRPr="00CF5B1D" w14:paraId="7D192085"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5E571150"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4D401F66"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30017721" w14:textId="77777777" w:rsidR="00CF5B1D" w:rsidRPr="00CF5B1D" w:rsidRDefault="00CF5B1D" w:rsidP="00CF5B1D">
            <w:pPr>
              <w:spacing w:line="240" w:lineRule="auto"/>
              <w:rPr>
                <w:rFonts w:cs="Arial"/>
                <w:sz w:val="12"/>
                <w:szCs w:val="12"/>
              </w:rPr>
            </w:pPr>
            <w:r w:rsidRPr="00CF5B1D">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14:paraId="4343F61E"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2145C188"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0C1E2FB6"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00C36BE8"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4801927D"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7F5DAF21"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48149081" w14:textId="77777777" w:rsidR="00CF5B1D" w:rsidRPr="00CF5B1D" w:rsidRDefault="00CF5B1D" w:rsidP="00CF5B1D">
            <w:pPr>
              <w:spacing w:line="240" w:lineRule="auto"/>
              <w:rPr>
                <w:rFonts w:cs="Arial"/>
                <w:sz w:val="12"/>
                <w:szCs w:val="12"/>
              </w:rPr>
            </w:pPr>
            <w:r w:rsidRPr="00CF5B1D">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14:paraId="57F88718"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74638293"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28953FF5"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205B73BC"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640F44D9"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38D1210F"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14:paraId="49EE14CA" w14:textId="77777777" w:rsidR="00CF5B1D" w:rsidRPr="00CF5B1D" w:rsidRDefault="00CF5B1D" w:rsidP="00CF5B1D">
            <w:pPr>
              <w:spacing w:line="240" w:lineRule="auto"/>
              <w:rPr>
                <w:rFonts w:cs="Arial"/>
                <w:sz w:val="12"/>
                <w:szCs w:val="12"/>
              </w:rPr>
            </w:pPr>
            <w:r w:rsidRPr="00CF5B1D">
              <w:rPr>
                <w:rFonts w:cs="Arial"/>
                <w:sz w:val="12"/>
                <w:szCs w:val="12"/>
              </w:rPr>
              <w:t>inne dotacje</w:t>
            </w:r>
          </w:p>
        </w:tc>
        <w:tc>
          <w:tcPr>
            <w:tcW w:w="650" w:type="pct"/>
            <w:tcBorders>
              <w:top w:val="nil"/>
              <w:left w:val="nil"/>
              <w:bottom w:val="single" w:sz="4" w:space="0" w:color="auto"/>
              <w:right w:val="single" w:sz="4" w:space="0" w:color="auto"/>
            </w:tcBorders>
            <w:shd w:val="clear" w:color="auto" w:fill="auto"/>
            <w:noWrap/>
            <w:vAlign w:val="center"/>
            <w:hideMark/>
          </w:tcPr>
          <w:p w14:paraId="4DA06924"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1DEE692A"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5E4536FD"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6C639730" w14:textId="77777777" w:rsidTr="00CF5B1D">
        <w:trPr>
          <w:trHeight w:val="284"/>
        </w:trPr>
        <w:tc>
          <w:tcPr>
            <w:tcW w:w="305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14:paraId="6F73B562" w14:textId="77777777" w:rsidR="00CF5B1D" w:rsidRPr="00CF5B1D" w:rsidRDefault="00CF5B1D" w:rsidP="00CF5B1D">
            <w:pPr>
              <w:spacing w:line="240" w:lineRule="auto"/>
              <w:rPr>
                <w:rFonts w:cs="Arial"/>
                <w:b/>
                <w:bCs/>
                <w:sz w:val="12"/>
                <w:szCs w:val="12"/>
              </w:rPr>
            </w:pPr>
            <w:r w:rsidRPr="00CF5B1D">
              <w:rPr>
                <w:rFonts w:cs="Arial"/>
                <w:b/>
                <w:bCs/>
                <w:sz w:val="12"/>
                <w:szCs w:val="12"/>
              </w:rPr>
              <w:t xml:space="preserve">STAN ZATRUDNIENIA [ETATY] </w:t>
            </w:r>
          </w:p>
        </w:tc>
        <w:tc>
          <w:tcPr>
            <w:tcW w:w="650" w:type="pct"/>
            <w:tcBorders>
              <w:top w:val="nil"/>
              <w:left w:val="nil"/>
              <w:bottom w:val="single" w:sz="4" w:space="0" w:color="auto"/>
              <w:right w:val="single" w:sz="4" w:space="0" w:color="auto"/>
            </w:tcBorders>
            <w:shd w:val="clear" w:color="000000" w:fill="B7CFE8"/>
            <w:noWrap/>
            <w:vAlign w:val="center"/>
            <w:hideMark/>
          </w:tcPr>
          <w:p w14:paraId="4502526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25</w:t>
            </w:r>
          </w:p>
        </w:tc>
        <w:tc>
          <w:tcPr>
            <w:tcW w:w="650" w:type="pct"/>
            <w:tcBorders>
              <w:top w:val="nil"/>
              <w:left w:val="nil"/>
              <w:bottom w:val="single" w:sz="4" w:space="0" w:color="auto"/>
              <w:right w:val="single" w:sz="4" w:space="0" w:color="auto"/>
            </w:tcBorders>
            <w:shd w:val="clear" w:color="000000" w:fill="B7CFE8"/>
            <w:noWrap/>
            <w:vAlign w:val="center"/>
            <w:hideMark/>
          </w:tcPr>
          <w:p w14:paraId="051F5518"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22,80</w:t>
            </w:r>
          </w:p>
        </w:tc>
        <w:tc>
          <w:tcPr>
            <w:tcW w:w="650" w:type="pct"/>
            <w:tcBorders>
              <w:top w:val="nil"/>
              <w:left w:val="nil"/>
              <w:bottom w:val="single" w:sz="4" w:space="0" w:color="auto"/>
              <w:right w:val="single" w:sz="4" w:space="0" w:color="auto"/>
            </w:tcBorders>
            <w:shd w:val="clear" w:color="000000" w:fill="B7CFE8"/>
            <w:noWrap/>
            <w:vAlign w:val="center"/>
            <w:hideMark/>
          </w:tcPr>
          <w:p w14:paraId="1E1024E1"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91,2</w:t>
            </w:r>
          </w:p>
        </w:tc>
      </w:tr>
    </w:tbl>
    <w:p w14:paraId="7DEE1F8B" w14:textId="77777777" w:rsidR="00736BFA" w:rsidRPr="00736BFA" w:rsidRDefault="00736BFA" w:rsidP="00B55D58">
      <w:pPr>
        <w:jc w:val="right"/>
        <w:rPr>
          <w:sz w:val="4"/>
          <w:szCs w:val="4"/>
        </w:rPr>
      </w:pPr>
    </w:p>
    <w:p w14:paraId="333D0BB6" w14:textId="77777777" w:rsidR="00B55D58" w:rsidRPr="00736BFA" w:rsidRDefault="00B55D58" w:rsidP="00B55D58">
      <w:pPr>
        <w:rPr>
          <w:sz w:val="4"/>
          <w:szCs w:val="4"/>
        </w:rPr>
      </w:pPr>
      <w:r>
        <w:br w:type="page"/>
      </w:r>
    </w:p>
    <w:p w14:paraId="47F71477" w14:textId="77777777" w:rsidR="00B55D58" w:rsidRPr="00E13E84" w:rsidRDefault="00B55D58" w:rsidP="00B55D58">
      <w:pPr>
        <w:jc w:val="center"/>
        <w:rPr>
          <w:sz w:val="20"/>
        </w:rPr>
      </w:pPr>
      <w:r w:rsidRPr="00E13E84">
        <w:rPr>
          <w:sz w:val="20"/>
        </w:rPr>
        <w:t xml:space="preserve">INFORMACJA </w:t>
      </w:r>
      <w:r w:rsidR="001508E9">
        <w:rPr>
          <w:sz w:val="20"/>
        </w:rPr>
        <w:t>Z</w:t>
      </w:r>
      <w:r w:rsidRPr="00E13E84">
        <w:rPr>
          <w:sz w:val="20"/>
        </w:rPr>
        <w:t xml:space="preserve"> WYKONANIA PLANÓW FINANSOWYCH</w:t>
      </w:r>
      <w:r>
        <w:rPr>
          <w:sz w:val="20"/>
        </w:rPr>
        <w:t xml:space="preserve"> </w:t>
      </w:r>
      <w:r w:rsidRPr="00E13E84">
        <w:rPr>
          <w:sz w:val="20"/>
        </w:rPr>
        <w:t>INSTYTUCJI KULTURY</w:t>
      </w:r>
    </w:p>
    <w:p w14:paraId="6CD900C7" w14:textId="77777777" w:rsidR="00B55D58" w:rsidRPr="00736BFA" w:rsidRDefault="00B55D58" w:rsidP="00B55D58">
      <w:pPr>
        <w:rPr>
          <w:sz w:val="8"/>
          <w:szCs w:val="8"/>
        </w:rPr>
      </w:pPr>
    </w:p>
    <w:p w14:paraId="5BFFD38B" w14:textId="77777777" w:rsidR="00B55D58" w:rsidRPr="00D11503" w:rsidRDefault="00B36562" w:rsidP="0026295D">
      <w:pPr>
        <w:pStyle w:val="Nagwek5"/>
      </w:pPr>
      <w:bookmarkStart w:id="47" w:name="_Toc268693862"/>
      <w:bookmarkStart w:id="48" w:name="_Toc268696695"/>
      <w:bookmarkStart w:id="49" w:name="_Toc269193920"/>
      <w:bookmarkStart w:id="50" w:name="_Toc98244319"/>
      <w:r>
        <w:t>E</w:t>
      </w:r>
      <w:r w:rsidR="00B55D58">
        <w:t>.4.</w:t>
      </w:r>
      <w:r w:rsidR="00B55D58">
        <w:tab/>
      </w:r>
      <w:bookmarkEnd w:id="47"/>
      <w:bookmarkEnd w:id="48"/>
      <w:r w:rsidR="00B55D58" w:rsidRPr="00D11503">
        <w:t>Służewski Dom Kultury w Dzielnicy Mokotów</w:t>
      </w:r>
      <w:bookmarkEnd w:id="49"/>
      <w:bookmarkEnd w:id="50"/>
    </w:p>
    <w:p w14:paraId="00636214" w14:textId="77777777" w:rsidR="002F351D"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CF5B1D" w:rsidRPr="00CF5B1D" w14:paraId="7B5BC385"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160B130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Lp.</w:t>
            </w:r>
          </w:p>
        </w:tc>
        <w:tc>
          <w:tcPr>
            <w:tcW w:w="2500" w:type="pct"/>
            <w:tcBorders>
              <w:top w:val="single" w:sz="4" w:space="0" w:color="auto"/>
              <w:left w:val="nil"/>
              <w:bottom w:val="single" w:sz="4" w:space="0" w:color="auto"/>
              <w:right w:val="single" w:sz="4" w:space="0" w:color="auto"/>
            </w:tcBorders>
            <w:shd w:val="clear" w:color="000000" w:fill="8DB0DB"/>
            <w:vAlign w:val="center"/>
            <w:hideMark/>
          </w:tcPr>
          <w:p w14:paraId="41E539E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Wyszczególnienie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14:paraId="11EBF8CA"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Plan</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14:paraId="24B41FFF"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Wykonanie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14:paraId="2D3C3F7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xml:space="preserve">Wskaźnik % </w:t>
            </w:r>
            <w:r w:rsidRPr="00CF5B1D">
              <w:rPr>
                <w:rFonts w:cs="Arial"/>
                <w:b/>
                <w:bCs/>
                <w:sz w:val="12"/>
                <w:szCs w:val="12"/>
              </w:rPr>
              <w:br/>
              <w:t>(kol. 4/3)</w:t>
            </w:r>
          </w:p>
        </w:tc>
      </w:tr>
      <w:tr w:rsidR="00CF5B1D" w:rsidRPr="00CF5B1D" w14:paraId="151AD478"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B8DC"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6E8886FE"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14:paraId="06AFAB86"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14:paraId="1C53E0DD"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14:paraId="58E64611" w14:textId="77777777" w:rsidR="00CF5B1D" w:rsidRPr="00CF5B1D" w:rsidRDefault="00CF5B1D" w:rsidP="00CF5B1D">
            <w:pPr>
              <w:spacing w:line="240" w:lineRule="auto"/>
              <w:jc w:val="center"/>
              <w:rPr>
                <w:rFonts w:cs="Arial"/>
                <w:sz w:val="12"/>
                <w:szCs w:val="12"/>
              </w:rPr>
            </w:pPr>
            <w:r w:rsidRPr="00CF5B1D">
              <w:rPr>
                <w:rFonts w:cs="Arial"/>
                <w:sz w:val="12"/>
                <w:szCs w:val="12"/>
              </w:rPr>
              <w:t>5</w:t>
            </w:r>
          </w:p>
        </w:tc>
      </w:tr>
      <w:tr w:rsidR="00CF5B1D" w:rsidRPr="00CF5B1D" w14:paraId="40457D90"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155AE5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14:paraId="0F0E735D" w14:textId="77777777" w:rsidR="00CF5B1D" w:rsidRPr="00CF5B1D" w:rsidRDefault="00CF5B1D" w:rsidP="00CF5B1D">
            <w:pPr>
              <w:spacing w:line="240" w:lineRule="auto"/>
              <w:rPr>
                <w:rFonts w:cs="Arial"/>
                <w:b/>
                <w:bCs/>
                <w:sz w:val="12"/>
                <w:szCs w:val="12"/>
              </w:rPr>
            </w:pPr>
            <w:r w:rsidRPr="00CF5B1D">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386C60E5"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34 142</w:t>
            </w:r>
          </w:p>
        </w:tc>
        <w:tc>
          <w:tcPr>
            <w:tcW w:w="650" w:type="pct"/>
            <w:tcBorders>
              <w:top w:val="nil"/>
              <w:left w:val="nil"/>
              <w:bottom w:val="single" w:sz="4" w:space="0" w:color="auto"/>
              <w:right w:val="single" w:sz="4" w:space="0" w:color="auto"/>
            </w:tcBorders>
            <w:shd w:val="clear" w:color="000000" w:fill="B7CFE8"/>
            <w:noWrap/>
            <w:vAlign w:val="center"/>
            <w:hideMark/>
          </w:tcPr>
          <w:p w14:paraId="30CE0E2E"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34 141,40</w:t>
            </w:r>
          </w:p>
        </w:tc>
        <w:tc>
          <w:tcPr>
            <w:tcW w:w="650" w:type="pct"/>
            <w:tcBorders>
              <w:top w:val="nil"/>
              <w:left w:val="nil"/>
              <w:bottom w:val="single" w:sz="4" w:space="0" w:color="auto"/>
              <w:right w:val="single" w:sz="4" w:space="0" w:color="auto"/>
            </w:tcBorders>
            <w:shd w:val="clear" w:color="000000" w:fill="B7CFE8"/>
            <w:noWrap/>
            <w:vAlign w:val="center"/>
            <w:hideMark/>
          </w:tcPr>
          <w:p w14:paraId="6C02BE25"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3DC2C3B4" w14:textId="77777777" w:rsidTr="00CF5B1D">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44EEDB59"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1A61BD9A"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32B36F60" w14:textId="77777777" w:rsidR="00CF5B1D" w:rsidRPr="00CF5B1D" w:rsidRDefault="00CF5B1D" w:rsidP="00CF5B1D">
            <w:pPr>
              <w:spacing w:line="240" w:lineRule="auto"/>
              <w:rPr>
                <w:rFonts w:cs="Arial"/>
                <w:sz w:val="12"/>
                <w:szCs w:val="12"/>
              </w:rPr>
            </w:pPr>
            <w:r w:rsidRPr="00CF5B1D">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14:paraId="28C472B8"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1371C334"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0E5A6AE0"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4E905D40"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3DAB04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B</w:t>
            </w:r>
          </w:p>
        </w:tc>
        <w:tc>
          <w:tcPr>
            <w:tcW w:w="2500" w:type="pct"/>
            <w:tcBorders>
              <w:top w:val="nil"/>
              <w:left w:val="nil"/>
              <w:bottom w:val="single" w:sz="4" w:space="0" w:color="auto"/>
              <w:right w:val="single" w:sz="4" w:space="0" w:color="auto"/>
            </w:tcBorders>
            <w:shd w:val="clear" w:color="000000" w:fill="B7CFE8"/>
            <w:vAlign w:val="center"/>
            <w:hideMark/>
          </w:tcPr>
          <w:p w14:paraId="27AA40A2" w14:textId="77777777" w:rsidR="00CF5B1D" w:rsidRPr="00CF5B1D" w:rsidRDefault="00CF5B1D" w:rsidP="00CF5B1D">
            <w:pPr>
              <w:spacing w:line="240" w:lineRule="auto"/>
              <w:rPr>
                <w:rFonts w:cs="Arial"/>
                <w:b/>
                <w:bCs/>
                <w:sz w:val="12"/>
                <w:szCs w:val="12"/>
              </w:rPr>
            </w:pPr>
            <w:r w:rsidRPr="00CF5B1D">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497E456B"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926 783</w:t>
            </w:r>
          </w:p>
        </w:tc>
        <w:tc>
          <w:tcPr>
            <w:tcW w:w="650" w:type="pct"/>
            <w:tcBorders>
              <w:top w:val="nil"/>
              <w:left w:val="nil"/>
              <w:bottom w:val="single" w:sz="4" w:space="0" w:color="auto"/>
              <w:right w:val="single" w:sz="4" w:space="0" w:color="auto"/>
            </w:tcBorders>
            <w:shd w:val="clear" w:color="000000" w:fill="B7CFE8"/>
            <w:noWrap/>
            <w:vAlign w:val="center"/>
            <w:hideMark/>
          </w:tcPr>
          <w:p w14:paraId="0C39E70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926 782,05</w:t>
            </w:r>
          </w:p>
        </w:tc>
        <w:tc>
          <w:tcPr>
            <w:tcW w:w="650" w:type="pct"/>
            <w:tcBorders>
              <w:top w:val="nil"/>
              <w:left w:val="nil"/>
              <w:bottom w:val="single" w:sz="4" w:space="0" w:color="auto"/>
              <w:right w:val="single" w:sz="4" w:space="0" w:color="auto"/>
            </w:tcBorders>
            <w:shd w:val="clear" w:color="000000" w:fill="B7CFE8"/>
            <w:noWrap/>
            <w:vAlign w:val="center"/>
            <w:hideMark/>
          </w:tcPr>
          <w:p w14:paraId="246194A6"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2DA2B867"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3563BE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6E4452EC"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4E2E114F" w14:textId="77777777" w:rsidR="00CF5B1D" w:rsidRPr="00CF5B1D" w:rsidRDefault="00CF5B1D" w:rsidP="00CF5B1D">
            <w:pPr>
              <w:spacing w:line="240" w:lineRule="auto"/>
              <w:rPr>
                <w:rFonts w:cs="Arial"/>
                <w:sz w:val="12"/>
                <w:szCs w:val="12"/>
              </w:rPr>
            </w:pPr>
            <w:r w:rsidRPr="00CF5B1D">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14:paraId="585ADAFD" w14:textId="77777777" w:rsidR="00CF5B1D" w:rsidRPr="00CF5B1D" w:rsidRDefault="00CF5B1D" w:rsidP="00CF5B1D">
            <w:pPr>
              <w:spacing w:line="240" w:lineRule="auto"/>
              <w:jc w:val="right"/>
              <w:rPr>
                <w:rFonts w:cs="Arial"/>
                <w:sz w:val="12"/>
                <w:szCs w:val="12"/>
              </w:rPr>
            </w:pPr>
            <w:r w:rsidRPr="00CF5B1D">
              <w:rPr>
                <w:rFonts w:cs="Arial"/>
                <w:sz w:val="12"/>
                <w:szCs w:val="12"/>
              </w:rPr>
              <w:t>3 521</w:t>
            </w:r>
          </w:p>
        </w:tc>
        <w:tc>
          <w:tcPr>
            <w:tcW w:w="650" w:type="pct"/>
            <w:tcBorders>
              <w:top w:val="nil"/>
              <w:left w:val="nil"/>
              <w:bottom w:val="single" w:sz="4" w:space="0" w:color="auto"/>
              <w:right w:val="single" w:sz="4" w:space="0" w:color="auto"/>
            </w:tcBorders>
            <w:shd w:val="clear" w:color="auto" w:fill="auto"/>
            <w:noWrap/>
            <w:vAlign w:val="center"/>
            <w:hideMark/>
          </w:tcPr>
          <w:p w14:paraId="30900D34" w14:textId="77777777" w:rsidR="00CF5B1D" w:rsidRPr="00CF5B1D" w:rsidRDefault="00CF5B1D" w:rsidP="00CF5B1D">
            <w:pPr>
              <w:spacing w:line="240" w:lineRule="auto"/>
              <w:jc w:val="right"/>
              <w:rPr>
                <w:rFonts w:cs="Arial"/>
                <w:sz w:val="12"/>
                <w:szCs w:val="12"/>
              </w:rPr>
            </w:pPr>
            <w:r w:rsidRPr="00CF5B1D">
              <w:rPr>
                <w:rFonts w:cs="Arial"/>
                <w:sz w:val="12"/>
                <w:szCs w:val="12"/>
              </w:rPr>
              <w:t>3 520,45</w:t>
            </w:r>
          </w:p>
        </w:tc>
        <w:tc>
          <w:tcPr>
            <w:tcW w:w="650" w:type="pct"/>
            <w:tcBorders>
              <w:top w:val="nil"/>
              <w:left w:val="nil"/>
              <w:bottom w:val="single" w:sz="4" w:space="0" w:color="auto"/>
              <w:right w:val="single" w:sz="4" w:space="0" w:color="auto"/>
            </w:tcBorders>
            <w:shd w:val="clear" w:color="000000" w:fill="FFFFFF"/>
            <w:noWrap/>
            <w:vAlign w:val="center"/>
            <w:hideMark/>
          </w:tcPr>
          <w:p w14:paraId="21574FF2"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5550543A"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568917D1"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14:paraId="646382F1"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14:paraId="58A34578" w14:textId="77777777" w:rsidR="00CF5B1D" w:rsidRPr="00CF5B1D" w:rsidRDefault="00CF5B1D" w:rsidP="00CF5B1D">
            <w:pPr>
              <w:spacing w:line="240" w:lineRule="auto"/>
              <w:rPr>
                <w:rFonts w:cs="Arial"/>
                <w:sz w:val="12"/>
                <w:szCs w:val="12"/>
              </w:rPr>
            </w:pPr>
            <w:r w:rsidRPr="00CF5B1D">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000000" w:fill="FFFFFF"/>
            <w:noWrap/>
            <w:vAlign w:val="center"/>
            <w:hideMark/>
          </w:tcPr>
          <w:p w14:paraId="0AACF858" w14:textId="77777777" w:rsidR="00CF5B1D" w:rsidRPr="00CF5B1D" w:rsidRDefault="00CF5B1D" w:rsidP="00CF5B1D">
            <w:pPr>
              <w:spacing w:line="240" w:lineRule="auto"/>
              <w:jc w:val="right"/>
              <w:rPr>
                <w:rFonts w:cs="Arial"/>
                <w:sz w:val="12"/>
                <w:szCs w:val="12"/>
              </w:rPr>
            </w:pPr>
            <w:r w:rsidRPr="00CF5B1D">
              <w:rPr>
                <w:rFonts w:cs="Arial"/>
                <w:sz w:val="12"/>
                <w:szCs w:val="12"/>
              </w:rPr>
              <w:t>911 539</w:t>
            </w:r>
          </w:p>
        </w:tc>
        <w:tc>
          <w:tcPr>
            <w:tcW w:w="650" w:type="pct"/>
            <w:tcBorders>
              <w:top w:val="nil"/>
              <w:left w:val="nil"/>
              <w:bottom w:val="single" w:sz="4" w:space="0" w:color="auto"/>
              <w:right w:val="single" w:sz="4" w:space="0" w:color="auto"/>
            </w:tcBorders>
            <w:shd w:val="clear" w:color="000000" w:fill="FFFFFF"/>
            <w:noWrap/>
            <w:vAlign w:val="center"/>
            <w:hideMark/>
          </w:tcPr>
          <w:p w14:paraId="28C00317" w14:textId="77777777" w:rsidR="00CF5B1D" w:rsidRPr="00CF5B1D" w:rsidRDefault="00CF5B1D" w:rsidP="00CF5B1D">
            <w:pPr>
              <w:spacing w:line="240" w:lineRule="auto"/>
              <w:jc w:val="right"/>
              <w:rPr>
                <w:rFonts w:cs="Arial"/>
                <w:sz w:val="12"/>
                <w:szCs w:val="12"/>
              </w:rPr>
            </w:pPr>
            <w:r w:rsidRPr="00CF5B1D">
              <w:rPr>
                <w:rFonts w:cs="Arial"/>
                <w:sz w:val="12"/>
                <w:szCs w:val="12"/>
              </w:rPr>
              <w:t>911 538,29</w:t>
            </w:r>
          </w:p>
        </w:tc>
        <w:tc>
          <w:tcPr>
            <w:tcW w:w="650" w:type="pct"/>
            <w:tcBorders>
              <w:top w:val="nil"/>
              <w:left w:val="nil"/>
              <w:bottom w:val="single" w:sz="4" w:space="0" w:color="auto"/>
              <w:right w:val="single" w:sz="4" w:space="0" w:color="auto"/>
            </w:tcBorders>
            <w:shd w:val="clear" w:color="000000" w:fill="FFFFFF"/>
            <w:noWrap/>
            <w:vAlign w:val="center"/>
            <w:hideMark/>
          </w:tcPr>
          <w:p w14:paraId="694348E4"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7895A67F"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5BC298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C</w:t>
            </w:r>
          </w:p>
        </w:tc>
        <w:tc>
          <w:tcPr>
            <w:tcW w:w="2500" w:type="pct"/>
            <w:tcBorders>
              <w:top w:val="nil"/>
              <w:left w:val="nil"/>
              <w:bottom w:val="single" w:sz="4" w:space="0" w:color="auto"/>
              <w:right w:val="single" w:sz="4" w:space="0" w:color="auto"/>
            </w:tcBorders>
            <w:shd w:val="clear" w:color="000000" w:fill="B7CFE8"/>
            <w:vAlign w:val="center"/>
            <w:hideMark/>
          </w:tcPr>
          <w:p w14:paraId="1E914468" w14:textId="77777777" w:rsidR="00CF5B1D" w:rsidRPr="00CF5B1D" w:rsidRDefault="00CF5B1D" w:rsidP="00CF5B1D">
            <w:pPr>
              <w:spacing w:line="240" w:lineRule="auto"/>
              <w:rPr>
                <w:rFonts w:cs="Arial"/>
                <w:b/>
                <w:bCs/>
                <w:sz w:val="12"/>
                <w:szCs w:val="12"/>
              </w:rPr>
            </w:pPr>
            <w:r w:rsidRPr="00CF5B1D">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7CFE8"/>
            <w:noWrap/>
            <w:vAlign w:val="center"/>
            <w:hideMark/>
          </w:tcPr>
          <w:p w14:paraId="45FA1E00"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4 461 159</w:t>
            </w:r>
          </w:p>
        </w:tc>
        <w:tc>
          <w:tcPr>
            <w:tcW w:w="650" w:type="pct"/>
            <w:tcBorders>
              <w:top w:val="nil"/>
              <w:left w:val="nil"/>
              <w:bottom w:val="single" w:sz="4" w:space="0" w:color="auto"/>
              <w:right w:val="single" w:sz="4" w:space="0" w:color="auto"/>
            </w:tcBorders>
            <w:shd w:val="clear" w:color="000000" w:fill="B7CFE8"/>
            <w:noWrap/>
            <w:vAlign w:val="center"/>
            <w:hideMark/>
          </w:tcPr>
          <w:p w14:paraId="275DC623"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4 291 406,02</w:t>
            </w:r>
          </w:p>
        </w:tc>
        <w:tc>
          <w:tcPr>
            <w:tcW w:w="650" w:type="pct"/>
            <w:tcBorders>
              <w:top w:val="nil"/>
              <w:left w:val="nil"/>
              <w:bottom w:val="single" w:sz="4" w:space="0" w:color="auto"/>
              <w:right w:val="single" w:sz="4" w:space="0" w:color="auto"/>
            </w:tcBorders>
            <w:shd w:val="clear" w:color="000000" w:fill="B7CFE8"/>
            <w:noWrap/>
            <w:vAlign w:val="center"/>
            <w:hideMark/>
          </w:tcPr>
          <w:p w14:paraId="5386E1EA"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96,2</w:t>
            </w:r>
          </w:p>
        </w:tc>
      </w:tr>
      <w:tr w:rsidR="00CF5B1D" w:rsidRPr="00CF5B1D" w14:paraId="031839A9"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02143D6" w14:textId="77777777" w:rsidR="00CF5B1D" w:rsidRPr="00CF5B1D" w:rsidRDefault="00CF5B1D" w:rsidP="00CF5B1D">
            <w:pPr>
              <w:spacing w:line="240" w:lineRule="auto"/>
              <w:jc w:val="center"/>
              <w:rPr>
                <w:rFonts w:cs="Arial"/>
                <w:sz w:val="12"/>
                <w:szCs w:val="12"/>
              </w:rPr>
            </w:pPr>
            <w:r w:rsidRPr="00CF5B1D">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14:paraId="37341939" w14:textId="77777777" w:rsidR="00CF5B1D" w:rsidRPr="00CF5B1D" w:rsidRDefault="00CF5B1D" w:rsidP="00CF5B1D">
            <w:pPr>
              <w:spacing w:line="240" w:lineRule="auto"/>
              <w:rPr>
                <w:rFonts w:cs="Arial"/>
                <w:sz w:val="12"/>
                <w:szCs w:val="12"/>
              </w:rPr>
            </w:pPr>
            <w:r w:rsidRPr="00CF5B1D">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14:paraId="64B86730" w14:textId="77777777" w:rsidR="00CF5B1D" w:rsidRPr="00CF5B1D" w:rsidRDefault="00CF5B1D" w:rsidP="00CF5B1D">
            <w:pPr>
              <w:spacing w:line="240" w:lineRule="auto"/>
              <w:jc w:val="right"/>
              <w:rPr>
                <w:rFonts w:cs="Arial"/>
                <w:sz w:val="12"/>
                <w:szCs w:val="12"/>
              </w:rPr>
            </w:pPr>
            <w:r w:rsidRPr="00CF5B1D">
              <w:rPr>
                <w:rFonts w:cs="Arial"/>
                <w:sz w:val="12"/>
                <w:szCs w:val="12"/>
              </w:rPr>
              <w:t>630 000</w:t>
            </w:r>
          </w:p>
        </w:tc>
        <w:tc>
          <w:tcPr>
            <w:tcW w:w="650" w:type="pct"/>
            <w:tcBorders>
              <w:top w:val="nil"/>
              <w:left w:val="nil"/>
              <w:bottom w:val="single" w:sz="4" w:space="0" w:color="auto"/>
              <w:right w:val="single" w:sz="4" w:space="0" w:color="auto"/>
            </w:tcBorders>
            <w:shd w:val="clear" w:color="000000" w:fill="FFFDC1"/>
            <w:noWrap/>
            <w:vAlign w:val="center"/>
            <w:hideMark/>
          </w:tcPr>
          <w:p w14:paraId="115B8138" w14:textId="77777777" w:rsidR="00CF5B1D" w:rsidRPr="00CF5B1D" w:rsidRDefault="00CF5B1D" w:rsidP="00CF5B1D">
            <w:pPr>
              <w:spacing w:line="240" w:lineRule="auto"/>
              <w:jc w:val="right"/>
              <w:rPr>
                <w:rFonts w:cs="Arial"/>
                <w:sz w:val="12"/>
                <w:szCs w:val="12"/>
              </w:rPr>
            </w:pPr>
            <w:r w:rsidRPr="00CF5B1D">
              <w:rPr>
                <w:rFonts w:cs="Arial"/>
                <w:sz w:val="12"/>
                <w:szCs w:val="12"/>
              </w:rPr>
              <w:t>462 718,98</w:t>
            </w:r>
          </w:p>
        </w:tc>
        <w:tc>
          <w:tcPr>
            <w:tcW w:w="650" w:type="pct"/>
            <w:tcBorders>
              <w:top w:val="nil"/>
              <w:left w:val="nil"/>
              <w:bottom w:val="single" w:sz="4" w:space="0" w:color="auto"/>
              <w:right w:val="single" w:sz="4" w:space="0" w:color="auto"/>
            </w:tcBorders>
            <w:shd w:val="clear" w:color="000000" w:fill="FFFDC1"/>
            <w:noWrap/>
            <w:vAlign w:val="center"/>
            <w:hideMark/>
          </w:tcPr>
          <w:p w14:paraId="7E790094" w14:textId="77777777" w:rsidR="00CF5B1D" w:rsidRPr="00CF5B1D" w:rsidRDefault="00CF5B1D" w:rsidP="00CF5B1D">
            <w:pPr>
              <w:spacing w:line="240" w:lineRule="auto"/>
              <w:jc w:val="right"/>
              <w:rPr>
                <w:rFonts w:cs="Arial"/>
                <w:sz w:val="12"/>
                <w:szCs w:val="12"/>
              </w:rPr>
            </w:pPr>
            <w:r w:rsidRPr="00CF5B1D">
              <w:rPr>
                <w:rFonts w:cs="Arial"/>
                <w:sz w:val="12"/>
                <w:szCs w:val="12"/>
              </w:rPr>
              <w:t>73,4</w:t>
            </w:r>
          </w:p>
        </w:tc>
      </w:tr>
      <w:tr w:rsidR="00CF5B1D" w:rsidRPr="00CF5B1D" w14:paraId="70A5A0EE" w14:textId="77777777" w:rsidTr="00CF5B1D">
        <w:trPr>
          <w:trHeight w:val="284"/>
        </w:trPr>
        <w:tc>
          <w:tcPr>
            <w:tcW w:w="218" w:type="pct"/>
            <w:vMerge w:val="restart"/>
            <w:tcBorders>
              <w:top w:val="nil"/>
              <w:left w:val="single" w:sz="4" w:space="0" w:color="auto"/>
              <w:bottom w:val="nil"/>
              <w:right w:val="nil"/>
            </w:tcBorders>
            <w:shd w:val="clear" w:color="auto" w:fill="auto"/>
            <w:noWrap/>
            <w:vAlign w:val="center"/>
            <w:hideMark/>
          </w:tcPr>
          <w:p w14:paraId="5368C0AA"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4B42368"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3DBF41F8" w14:textId="77777777" w:rsidR="00CF5B1D" w:rsidRPr="00CF5B1D" w:rsidRDefault="00CF5B1D" w:rsidP="00CF5B1D">
            <w:pPr>
              <w:spacing w:line="240" w:lineRule="auto"/>
              <w:rPr>
                <w:rFonts w:cs="Arial"/>
                <w:sz w:val="12"/>
                <w:szCs w:val="12"/>
              </w:rPr>
            </w:pPr>
            <w:r w:rsidRPr="00CF5B1D">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14:paraId="6D52A43A" w14:textId="77777777" w:rsidR="00CF5B1D" w:rsidRPr="00CF5B1D" w:rsidRDefault="00CF5B1D" w:rsidP="00CF5B1D">
            <w:pPr>
              <w:spacing w:line="240" w:lineRule="auto"/>
              <w:jc w:val="right"/>
              <w:rPr>
                <w:rFonts w:cs="Arial"/>
                <w:sz w:val="12"/>
                <w:szCs w:val="12"/>
              </w:rPr>
            </w:pPr>
            <w:r w:rsidRPr="00CF5B1D">
              <w:rPr>
                <w:rFonts w:cs="Arial"/>
                <w:sz w:val="12"/>
                <w:szCs w:val="12"/>
              </w:rPr>
              <w:t>330 000</w:t>
            </w:r>
          </w:p>
        </w:tc>
        <w:tc>
          <w:tcPr>
            <w:tcW w:w="650" w:type="pct"/>
            <w:tcBorders>
              <w:top w:val="nil"/>
              <w:left w:val="nil"/>
              <w:bottom w:val="single" w:sz="4" w:space="0" w:color="auto"/>
              <w:right w:val="single" w:sz="4" w:space="0" w:color="auto"/>
            </w:tcBorders>
            <w:shd w:val="clear" w:color="auto" w:fill="auto"/>
            <w:noWrap/>
            <w:vAlign w:val="center"/>
            <w:hideMark/>
          </w:tcPr>
          <w:p w14:paraId="16733CCF" w14:textId="77777777" w:rsidR="00CF5B1D" w:rsidRPr="00CF5B1D" w:rsidRDefault="00CF5B1D" w:rsidP="00CF5B1D">
            <w:pPr>
              <w:spacing w:line="240" w:lineRule="auto"/>
              <w:jc w:val="right"/>
              <w:rPr>
                <w:rFonts w:cs="Arial"/>
                <w:sz w:val="12"/>
                <w:szCs w:val="12"/>
              </w:rPr>
            </w:pPr>
            <w:r w:rsidRPr="00CF5B1D">
              <w:rPr>
                <w:rFonts w:cs="Arial"/>
                <w:sz w:val="12"/>
                <w:szCs w:val="12"/>
              </w:rPr>
              <w:t>300 448,83</w:t>
            </w:r>
          </w:p>
        </w:tc>
        <w:tc>
          <w:tcPr>
            <w:tcW w:w="650" w:type="pct"/>
            <w:tcBorders>
              <w:top w:val="nil"/>
              <w:left w:val="nil"/>
              <w:bottom w:val="single" w:sz="4" w:space="0" w:color="auto"/>
              <w:right w:val="single" w:sz="4" w:space="0" w:color="auto"/>
            </w:tcBorders>
            <w:shd w:val="clear" w:color="000000" w:fill="FFFFFF"/>
            <w:noWrap/>
            <w:vAlign w:val="center"/>
            <w:hideMark/>
          </w:tcPr>
          <w:p w14:paraId="5DF08EDD" w14:textId="77777777" w:rsidR="00CF5B1D" w:rsidRPr="00CF5B1D" w:rsidRDefault="00CF5B1D" w:rsidP="00CF5B1D">
            <w:pPr>
              <w:spacing w:line="240" w:lineRule="auto"/>
              <w:jc w:val="right"/>
              <w:rPr>
                <w:rFonts w:cs="Arial"/>
                <w:sz w:val="12"/>
                <w:szCs w:val="12"/>
              </w:rPr>
            </w:pPr>
            <w:r w:rsidRPr="00CF5B1D">
              <w:rPr>
                <w:rFonts w:cs="Arial"/>
                <w:sz w:val="12"/>
                <w:szCs w:val="12"/>
              </w:rPr>
              <w:t>91,0</w:t>
            </w:r>
          </w:p>
        </w:tc>
      </w:tr>
      <w:tr w:rsidR="00CF5B1D" w:rsidRPr="00CF5B1D" w14:paraId="3F2B4474" w14:textId="77777777" w:rsidTr="00CF5B1D">
        <w:trPr>
          <w:trHeight w:val="284"/>
        </w:trPr>
        <w:tc>
          <w:tcPr>
            <w:tcW w:w="218" w:type="pct"/>
            <w:vMerge/>
            <w:tcBorders>
              <w:top w:val="nil"/>
              <w:left w:val="single" w:sz="4" w:space="0" w:color="auto"/>
              <w:bottom w:val="nil"/>
              <w:right w:val="nil"/>
            </w:tcBorders>
            <w:vAlign w:val="center"/>
            <w:hideMark/>
          </w:tcPr>
          <w:p w14:paraId="1D1BB2D7" w14:textId="77777777" w:rsidR="00CF5B1D" w:rsidRPr="00CF5B1D" w:rsidRDefault="00CF5B1D" w:rsidP="00CF5B1D">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AA896A1"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40A784FE" w14:textId="77777777" w:rsidR="00CF5B1D" w:rsidRPr="00CF5B1D" w:rsidRDefault="00CF5B1D" w:rsidP="00CF5B1D">
            <w:pPr>
              <w:spacing w:line="240" w:lineRule="auto"/>
              <w:rPr>
                <w:rFonts w:cs="Arial"/>
                <w:sz w:val="12"/>
                <w:szCs w:val="12"/>
              </w:rPr>
            </w:pPr>
            <w:r w:rsidRPr="00CF5B1D">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14:paraId="75A5CA54" w14:textId="77777777" w:rsidR="00CF5B1D" w:rsidRPr="00CF5B1D" w:rsidRDefault="00CF5B1D" w:rsidP="00CF5B1D">
            <w:pPr>
              <w:spacing w:line="240" w:lineRule="auto"/>
              <w:jc w:val="right"/>
              <w:rPr>
                <w:rFonts w:cs="Arial"/>
                <w:sz w:val="12"/>
                <w:szCs w:val="12"/>
              </w:rPr>
            </w:pPr>
            <w:r w:rsidRPr="00CF5B1D">
              <w:rPr>
                <w:rFonts w:cs="Arial"/>
                <w:sz w:val="12"/>
                <w:szCs w:val="12"/>
              </w:rPr>
              <w:t>300 000</w:t>
            </w:r>
          </w:p>
        </w:tc>
        <w:tc>
          <w:tcPr>
            <w:tcW w:w="650" w:type="pct"/>
            <w:tcBorders>
              <w:top w:val="nil"/>
              <w:left w:val="nil"/>
              <w:bottom w:val="single" w:sz="4" w:space="0" w:color="auto"/>
              <w:right w:val="single" w:sz="4" w:space="0" w:color="auto"/>
            </w:tcBorders>
            <w:shd w:val="clear" w:color="auto" w:fill="auto"/>
            <w:noWrap/>
            <w:vAlign w:val="center"/>
            <w:hideMark/>
          </w:tcPr>
          <w:p w14:paraId="744FF259" w14:textId="77777777" w:rsidR="00CF5B1D" w:rsidRPr="00CF5B1D" w:rsidRDefault="00CF5B1D" w:rsidP="00CF5B1D">
            <w:pPr>
              <w:spacing w:line="240" w:lineRule="auto"/>
              <w:jc w:val="right"/>
              <w:rPr>
                <w:rFonts w:cs="Arial"/>
                <w:sz w:val="12"/>
                <w:szCs w:val="12"/>
              </w:rPr>
            </w:pPr>
            <w:r w:rsidRPr="00CF5B1D">
              <w:rPr>
                <w:rFonts w:cs="Arial"/>
                <w:sz w:val="12"/>
                <w:szCs w:val="12"/>
              </w:rPr>
              <w:t>162 270,15</w:t>
            </w:r>
          </w:p>
        </w:tc>
        <w:tc>
          <w:tcPr>
            <w:tcW w:w="650" w:type="pct"/>
            <w:tcBorders>
              <w:top w:val="nil"/>
              <w:left w:val="nil"/>
              <w:bottom w:val="single" w:sz="4" w:space="0" w:color="auto"/>
              <w:right w:val="single" w:sz="4" w:space="0" w:color="auto"/>
            </w:tcBorders>
            <w:shd w:val="clear" w:color="000000" w:fill="FFFFFF"/>
            <w:noWrap/>
            <w:vAlign w:val="center"/>
            <w:hideMark/>
          </w:tcPr>
          <w:p w14:paraId="3A1127A9" w14:textId="77777777" w:rsidR="00CF5B1D" w:rsidRPr="00CF5B1D" w:rsidRDefault="00CF5B1D" w:rsidP="00CF5B1D">
            <w:pPr>
              <w:spacing w:line="240" w:lineRule="auto"/>
              <w:jc w:val="right"/>
              <w:rPr>
                <w:rFonts w:cs="Arial"/>
                <w:sz w:val="12"/>
                <w:szCs w:val="12"/>
              </w:rPr>
            </w:pPr>
            <w:r w:rsidRPr="00CF5B1D">
              <w:rPr>
                <w:rFonts w:cs="Arial"/>
                <w:sz w:val="12"/>
                <w:szCs w:val="12"/>
              </w:rPr>
              <w:t>54,1</w:t>
            </w:r>
          </w:p>
        </w:tc>
      </w:tr>
      <w:tr w:rsidR="00CF5B1D" w:rsidRPr="00CF5B1D" w14:paraId="4BD18D88"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9EDE99C" w14:textId="77777777" w:rsidR="00CF5B1D" w:rsidRPr="00CF5B1D" w:rsidRDefault="00CF5B1D" w:rsidP="00CF5B1D">
            <w:pPr>
              <w:spacing w:line="240" w:lineRule="auto"/>
              <w:jc w:val="center"/>
              <w:rPr>
                <w:rFonts w:cs="Arial"/>
                <w:sz w:val="12"/>
                <w:szCs w:val="12"/>
              </w:rPr>
            </w:pPr>
            <w:r w:rsidRPr="00CF5B1D">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14:paraId="3727ECD9" w14:textId="77777777" w:rsidR="00CF5B1D" w:rsidRPr="00CF5B1D" w:rsidRDefault="00CF5B1D" w:rsidP="00CF5B1D">
            <w:pPr>
              <w:spacing w:line="240" w:lineRule="auto"/>
              <w:rPr>
                <w:rFonts w:cs="Arial"/>
                <w:sz w:val="12"/>
                <w:szCs w:val="12"/>
              </w:rPr>
            </w:pPr>
            <w:r w:rsidRPr="00CF5B1D">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14:paraId="11B61F52" w14:textId="77777777" w:rsidR="00CF5B1D" w:rsidRPr="00CF5B1D" w:rsidRDefault="00CF5B1D" w:rsidP="00CF5B1D">
            <w:pPr>
              <w:spacing w:line="240" w:lineRule="auto"/>
              <w:jc w:val="right"/>
              <w:rPr>
                <w:rFonts w:cs="Arial"/>
                <w:sz w:val="12"/>
                <w:szCs w:val="12"/>
              </w:rPr>
            </w:pPr>
            <w:r w:rsidRPr="00CF5B1D">
              <w:rPr>
                <w:rFonts w:cs="Arial"/>
                <w:sz w:val="12"/>
                <w:szCs w:val="12"/>
              </w:rPr>
              <w:t>3 085 159</w:t>
            </w:r>
          </w:p>
        </w:tc>
        <w:tc>
          <w:tcPr>
            <w:tcW w:w="650" w:type="pct"/>
            <w:tcBorders>
              <w:top w:val="nil"/>
              <w:left w:val="nil"/>
              <w:bottom w:val="single" w:sz="4" w:space="0" w:color="auto"/>
              <w:right w:val="single" w:sz="4" w:space="0" w:color="auto"/>
            </w:tcBorders>
            <w:shd w:val="clear" w:color="000000" w:fill="FFFDC1"/>
            <w:noWrap/>
            <w:vAlign w:val="center"/>
            <w:hideMark/>
          </w:tcPr>
          <w:p w14:paraId="12DC4224" w14:textId="77777777" w:rsidR="00CF5B1D" w:rsidRPr="00CF5B1D" w:rsidRDefault="00CF5B1D" w:rsidP="00CF5B1D">
            <w:pPr>
              <w:spacing w:line="240" w:lineRule="auto"/>
              <w:jc w:val="right"/>
              <w:rPr>
                <w:rFonts w:cs="Arial"/>
                <w:sz w:val="12"/>
                <w:szCs w:val="12"/>
              </w:rPr>
            </w:pPr>
            <w:r w:rsidRPr="00CF5B1D">
              <w:rPr>
                <w:rFonts w:cs="Arial"/>
                <w:sz w:val="12"/>
                <w:szCs w:val="12"/>
              </w:rPr>
              <w:t>3 085 158,22</w:t>
            </w:r>
          </w:p>
        </w:tc>
        <w:tc>
          <w:tcPr>
            <w:tcW w:w="650" w:type="pct"/>
            <w:tcBorders>
              <w:top w:val="nil"/>
              <w:left w:val="nil"/>
              <w:bottom w:val="single" w:sz="4" w:space="0" w:color="auto"/>
              <w:right w:val="single" w:sz="4" w:space="0" w:color="auto"/>
            </w:tcBorders>
            <w:shd w:val="clear" w:color="000000" w:fill="FFFDC1"/>
            <w:noWrap/>
            <w:vAlign w:val="center"/>
            <w:hideMark/>
          </w:tcPr>
          <w:p w14:paraId="26E21F25"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44350DC4"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12F71FF"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54352A70"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16A9EC9F" w14:textId="77777777" w:rsidR="00CF5B1D" w:rsidRPr="00CF5B1D" w:rsidRDefault="00CF5B1D" w:rsidP="00CF5B1D">
            <w:pPr>
              <w:spacing w:line="240" w:lineRule="auto"/>
              <w:rPr>
                <w:rFonts w:cs="Arial"/>
                <w:sz w:val="12"/>
                <w:szCs w:val="12"/>
              </w:rPr>
            </w:pPr>
            <w:r w:rsidRPr="00CF5B1D">
              <w:rPr>
                <w:rFonts w:cs="Arial"/>
                <w:sz w:val="12"/>
                <w:szCs w:val="12"/>
              </w:rPr>
              <w:t xml:space="preserve">dotacja podmiotowa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14:paraId="0FE752C0" w14:textId="77777777" w:rsidR="00CF5B1D" w:rsidRPr="00CF5B1D" w:rsidRDefault="00CF5B1D" w:rsidP="00CF5B1D">
            <w:pPr>
              <w:spacing w:line="240" w:lineRule="auto"/>
              <w:jc w:val="right"/>
              <w:rPr>
                <w:rFonts w:cs="Arial"/>
                <w:sz w:val="12"/>
                <w:szCs w:val="12"/>
              </w:rPr>
            </w:pPr>
            <w:r w:rsidRPr="00CF5B1D">
              <w:rPr>
                <w:rFonts w:cs="Arial"/>
                <w:sz w:val="12"/>
                <w:szCs w:val="12"/>
              </w:rPr>
              <w:t>3 038 000</w:t>
            </w:r>
          </w:p>
        </w:tc>
        <w:tc>
          <w:tcPr>
            <w:tcW w:w="650" w:type="pct"/>
            <w:tcBorders>
              <w:top w:val="nil"/>
              <w:left w:val="nil"/>
              <w:bottom w:val="single" w:sz="4" w:space="0" w:color="auto"/>
              <w:right w:val="single" w:sz="4" w:space="0" w:color="auto"/>
            </w:tcBorders>
            <w:shd w:val="clear" w:color="auto" w:fill="auto"/>
            <w:noWrap/>
            <w:vAlign w:val="center"/>
            <w:hideMark/>
          </w:tcPr>
          <w:p w14:paraId="385E5210" w14:textId="77777777" w:rsidR="00CF5B1D" w:rsidRPr="00CF5B1D" w:rsidRDefault="00CF5B1D" w:rsidP="00CF5B1D">
            <w:pPr>
              <w:spacing w:line="240" w:lineRule="auto"/>
              <w:jc w:val="right"/>
              <w:rPr>
                <w:rFonts w:cs="Arial"/>
                <w:sz w:val="12"/>
                <w:szCs w:val="12"/>
              </w:rPr>
            </w:pPr>
            <w:r w:rsidRPr="00CF5B1D">
              <w:rPr>
                <w:rFonts w:cs="Arial"/>
                <w:sz w:val="12"/>
                <w:szCs w:val="12"/>
              </w:rPr>
              <w:t>3 038 000,00</w:t>
            </w:r>
          </w:p>
        </w:tc>
        <w:tc>
          <w:tcPr>
            <w:tcW w:w="650" w:type="pct"/>
            <w:tcBorders>
              <w:top w:val="nil"/>
              <w:left w:val="nil"/>
              <w:bottom w:val="single" w:sz="4" w:space="0" w:color="auto"/>
              <w:right w:val="single" w:sz="4" w:space="0" w:color="auto"/>
            </w:tcBorders>
            <w:shd w:val="clear" w:color="000000" w:fill="FFFFFF"/>
            <w:noWrap/>
            <w:vAlign w:val="center"/>
            <w:hideMark/>
          </w:tcPr>
          <w:p w14:paraId="157F0023"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210DBE21"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425DE3E2"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26FC1A1D"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3082892D" w14:textId="77777777" w:rsidR="00CF5B1D" w:rsidRPr="00CF5B1D" w:rsidRDefault="00CF5B1D" w:rsidP="00CF5B1D">
            <w:pPr>
              <w:spacing w:line="240" w:lineRule="auto"/>
              <w:rPr>
                <w:rFonts w:cs="Arial"/>
                <w:sz w:val="12"/>
                <w:szCs w:val="12"/>
              </w:rPr>
            </w:pPr>
            <w:r w:rsidRPr="00CF5B1D">
              <w:rPr>
                <w:rFonts w:cs="Arial"/>
                <w:sz w:val="12"/>
                <w:szCs w:val="12"/>
              </w:rPr>
              <w:t xml:space="preserve">dotacja celowa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14:paraId="1AD5577F" w14:textId="77777777" w:rsidR="00CF5B1D" w:rsidRPr="00CF5B1D" w:rsidRDefault="00CF5B1D" w:rsidP="00CF5B1D">
            <w:pPr>
              <w:spacing w:line="240" w:lineRule="auto"/>
              <w:jc w:val="right"/>
              <w:rPr>
                <w:rFonts w:cs="Arial"/>
                <w:sz w:val="12"/>
                <w:szCs w:val="12"/>
              </w:rPr>
            </w:pPr>
            <w:r w:rsidRPr="00CF5B1D">
              <w:rPr>
                <w:rFonts w:cs="Arial"/>
                <w:sz w:val="12"/>
                <w:szCs w:val="12"/>
              </w:rPr>
              <w:t>15 000</w:t>
            </w:r>
          </w:p>
        </w:tc>
        <w:tc>
          <w:tcPr>
            <w:tcW w:w="650" w:type="pct"/>
            <w:tcBorders>
              <w:top w:val="nil"/>
              <w:left w:val="nil"/>
              <w:bottom w:val="single" w:sz="4" w:space="0" w:color="auto"/>
              <w:right w:val="single" w:sz="4" w:space="0" w:color="auto"/>
            </w:tcBorders>
            <w:shd w:val="clear" w:color="auto" w:fill="auto"/>
            <w:noWrap/>
            <w:vAlign w:val="center"/>
            <w:hideMark/>
          </w:tcPr>
          <w:p w14:paraId="058A55F1" w14:textId="77777777" w:rsidR="00CF5B1D" w:rsidRPr="00CF5B1D" w:rsidRDefault="00CF5B1D" w:rsidP="00CF5B1D">
            <w:pPr>
              <w:spacing w:line="240" w:lineRule="auto"/>
              <w:jc w:val="right"/>
              <w:rPr>
                <w:rFonts w:cs="Arial"/>
                <w:sz w:val="12"/>
                <w:szCs w:val="12"/>
              </w:rPr>
            </w:pPr>
            <w:r w:rsidRPr="00CF5B1D">
              <w:rPr>
                <w:rFonts w:cs="Arial"/>
                <w:sz w:val="12"/>
                <w:szCs w:val="12"/>
              </w:rPr>
              <w:t>15 000,00</w:t>
            </w:r>
          </w:p>
        </w:tc>
        <w:tc>
          <w:tcPr>
            <w:tcW w:w="650" w:type="pct"/>
            <w:tcBorders>
              <w:top w:val="nil"/>
              <w:left w:val="nil"/>
              <w:bottom w:val="single" w:sz="4" w:space="0" w:color="auto"/>
              <w:right w:val="single" w:sz="4" w:space="0" w:color="auto"/>
            </w:tcBorders>
            <w:shd w:val="clear" w:color="000000" w:fill="FFFFFF"/>
            <w:noWrap/>
            <w:vAlign w:val="center"/>
            <w:hideMark/>
          </w:tcPr>
          <w:p w14:paraId="270FB7DF"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6A28F742"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2743C2D8"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6D969D8D"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46271632" w14:textId="77777777" w:rsidR="00CF5B1D" w:rsidRPr="00CF5B1D" w:rsidRDefault="00CF5B1D" w:rsidP="00CF5B1D">
            <w:pPr>
              <w:spacing w:line="240" w:lineRule="auto"/>
              <w:rPr>
                <w:rFonts w:cs="Arial"/>
                <w:sz w:val="12"/>
                <w:szCs w:val="12"/>
              </w:rPr>
            </w:pPr>
            <w:r w:rsidRPr="00CF5B1D">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14:paraId="648B4C43"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nil"/>
              <w:right w:val="nil"/>
            </w:tcBorders>
            <w:shd w:val="clear" w:color="auto" w:fill="auto"/>
            <w:noWrap/>
            <w:vAlign w:val="center"/>
            <w:hideMark/>
          </w:tcPr>
          <w:p w14:paraId="4EF986D9"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14:paraId="55B70ADF"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3BF15173"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40A28E8C"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37435618"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14:paraId="2D4AAA44" w14:textId="77777777" w:rsidR="00CF5B1D" w:rsidRPr="00CF5B1D" w:rsidRDefault="00CF5B1D" w:rsidP="00CF5B1D">
            <w:pPr>
              <w:spacing w:line="240" w:lineRule="auto"/>
              <w:rPr>
                <w:rFonts w:cs="Arial"/>
                <w:sz w:val="12"/>
                <w:szCs w:val="12"/>
              </w:rPr>
            </w:pPr>
            <w:r w:rsidRPr="00CF5B1D">
              <w:rPr>
                <w:rFonts w:cs="Arial"/>
                <w:sz w:val="12"/>
                <w:szCs w:val="12"/>
              </w:rPr>
              <w:t>inne dotacje, w tym z UE</w:t>
            </w:r>
          </w:p>
        </w:tc>
        <w:tc>
          <w:tcPr>
            <w:tcW w:w="650" w:type="pct"/>
            <w:tcBorders>
              <w:top w:val="nil"/>
              <w:left w:val="nil"/>
              <w:bottom w:val="single" w:sz="4" w:space="0" w:color="auto"/>
              <w:right w:val="single" w:sz="4" w:space="0" w:color="auto"/>
            </w:tcBorders>
            <w:shd w:val="clear" w:color="auto" w:fill="auto"/>
            <w:noWrap/>
            <w:vAlign w:val="center"/>
            <w:hideMark/>
          </w:tcPr>
          <w:p w14:paraId="2472BA7D" w14:textId="77777777" w:rsidR="00CF5B1D" w:rsidRPr="00CF5B1D" w:rsidRDefault="00CF5B1D" w:rsidP="00CF5B1D">
            <w:pPr>
              <w:spacing w:line="240" w:lineRule="auto"/>
              <w:jc w:val="right"/>
              <w:rPr>
                <w:rFonts w:cs="Arial"/>
                <w:sz w:val="12"/>
                <w:szCs w:val="12"/>
              </w:rPr>
            </w:pPr>
            <w:r w:rsidRPr="00CF5B1D">
              <w:rPr>
                <w:rFonts w:cs="Arial"/>
                <w:sz w:val="12"/>
                <w:szCs w:val="12"/>
              </w:rPr>
              <w:t>32 159</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14:paraId="60690155" w14:textId="77777777" w:rsidR="00CF5B1D" w:rsidRPr="00CF5B1D" w:rsidRDefault="00CF5B1D" w:rsidP="00CF5B1D">
            <w:pPr>
              <w:spacing w:line="240" w:lineRule="auto"/>
              <w:jc w:val="right"/>
              <w:rPr>
                <w:rFonts w:cs="Arial"/>
                <w:sz w:val="12"/>
                <w:szCs w:val="12"/>
              </w:rPr>
            </w:pPr>
            <w:r w:rsidRPr="00CF5B1D">
              <w:rPr>
                <w:rFonts w:cs="Arial"/>
                <w:sz w:val="12"/>
                <w:szCs w:val="12"/>
              </w:rPr>
              <w:t>32 158,22</w:t>
            </w:r>
          </w:p>
        </w:tc>
        <w:tc>
          <w:tcPr>
            <w:tcW w:w="650" w:type="pct"/>
            <w:tcBorders>
              <w:top w:val="nil"/>
              <w:left w:val="nil"/>
              <w:bottom w:val="single" w:sz="4" w:space="0" w:color="auto"/>
              <w:right w:val="single" w:sz="4" w:space="0" w:color="auto"/>
            </w:tcBorders>
            <w:shd w:val="clear" w:color="000000" w:fill="FFFFFF"/>
            <w:noWrap/>
            <w:vAlign w:val="center"/>
            <w:hideMark/>
          </w:tcPr>
          <w:p w14:paraId="3765155D"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06EC3DFA"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3CE7940" w14:textId="77777777" w:rsidR="00CF5B1D" w:rsidRPr="00CF5B1D" w:rsidRDefault="00CF5B1D" w:rsidP="00CF5B1D">
            <w:pPr>
              <w:spacing w:line="240" w:lineRule="auto"/>
              <w:jc w:val="center"/>
              <w:rPr>
                <w:rFonts w:cs="Arial"/>
                <w:sz w:val="12"/>
                <w:szCs w:val="12"/>
              </w:rPr>
            </w:pPr>
            <w:r w:rsidRPr="00CF5B1D">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14:paraId="130E693D" w14:textId="77777777" w:rsidR="00CF5B1D" w:rsidRPr="00CF5B1D" w:rsidRDefault="00CF5B1D" w:rsidP="00CF5B1D">
            <w:pPr>
              <w:spacing w:line="240" w:lineRule="auto"/>
              <w:rPr>
                <w:rFonts w:cs="Arial"/>
                <w:sz w:val="12"/>
                <w:szCs w:val="12"/>
              </w:rPr>
            </w:pPr>
            <w:r w:rsidRPr="00CF5B1D">
              <w:rPr>
                <w:rFonts w:cs="Arial"/>
                <w:sz w:val="12"/>
                <w:szCs w:val="12"/>
              </w:rPr>
              <w:t>Pozostałe przychody i zwiększenia</w:t>
            </w:r>
          </w:p>
        </w:tc>
        <w:tc>
          <w:tcPr>
            <w:tcW w:w="650" w:type="pct"/>
            <w:tcBorders>
              <w:top w:val="nil"/>
              <w:left w:val="nil"/>
              <w:bottom w:val="single" w:sz="4" w:space="0" w:color="auto"/>
              <w:right w:val="single" w:sz="4" w:space="0" w:color="auto"/>
            </w:tcBorders>
            <w:shd w:val="clear" w:color="000000" w:fill="FFFDC1"/>
            <w:noWrap/>
            <w:vAlign w:val="center"/>
            <w:hideMark/>
          </w:tcPr>
          <w:p w14:paraId="2AE80C99" w14:textId="77777777" w:rsidR="00CF5B1D" w:rsidRPr="00CF5B1D" w:rsidRDefault="00CF5B1D" w:rsidP="00CF5B1D">
            <w:pPr>
              <w:spacing w:line="240" w:lineRule="auto"/>
              <w:jc w:val="right"/>
              <w:rPr>
                <w:rFonts w:cs="Arial"/>
                <w:sz w:val="12"/>
                <w:szCs w:val="12"/>
              </w:rPr>
            </w:pPr>
            <w:r w:rsidRPr="00CF5B1D">
              <w:rPr>
                <w:rFonts w:cs="Arial"/>
                <w:sz w:val="12"/>
                <w:szCs w:val="12"/>
              </w:rPr>
              <w:t>746 000</w:t>
            </w:r>
          </w:p>
        </w:tc>
        <w:tc>
          <w:tcPr>
            <w:tcW w:w="650" w:type="pct"/>
            <w:tcBorders>
              <w:top w:val="nil"/>
              <w:left w:val="nil"/>
              <w:bottom w:val="single" w:sz="4" w:space="0" w:color="auto"/>
              <w:right w:val="single" w:sz="4" w:space="0" w:color="auto"/>
            </w:tcBorders>
            <w:shd w:val="clear" w:color="000000" w:fill="FFFDC1"/>
            <w:noWrap/>
            <w:vAlign w:val="center"/>
            <w:hideMark/>
          </w:tcPr>
          <w:p w14:paraId="23380F58" w14:textId="77777777" w:rsidR="00CF5B1D" w:rsidRPr="00CF5B1D" w:rsidRDefault="00CF5B1D" w:rsidP="00CF5B1D">
            <w:pPr>
              <w:spacing w:line="240" w:lineRule="auto"/>
              <w:jc w:val="right"/>
              <w:rPr>
                <w:rFonts w:cs="Arial"/>
                <w:sz w:val="12"/>
                <w:szCs w:val="12"/>
              </w:rPr>
            </w:pPr>
            <w:r w:rsidRPr="00CF5B1D">
              <w:rPr>
                <w:rFonts w:cs="Arial"/>
                <w:sz w:val="12"/>
                <w:szCs w:val="12"/>
              </w:rPr>
              <w:t>743 528,82</w:t>
            </w:r>
          </w:p>
        </w:tc>
        <w:tc>
          <w:tcPr>
            <w:tcW w:w="650" w:type="pct"/>
            <w:tcBorders>
              <w:top w:val="nil"/>
              <w:left w:val="nil"/>
              <w:bottom w:val="single" w:sz="4" w:space="0" w:color="auto"/>
              <w:right w:val="single" w:sz="4" w:space="0" w:color="auto"/>
            </w:tcBorders>
            <w:shd w:val="clear" w:color="000000" w:fill="FFFDC1"/>
            <w:noWrap/>
            <w:vAlign w:val="center"/>
            <w:hideMark/>
          </w:tcPr>
          <w:p w14:paraId="38B15A91" w14:textId="77777777" w:rsidR="00CF5B1D" w:rsidRPr="00CF5B1D" w:rsidRDefault="00CF5B1D" w:rsidP="00CF5B1D">
            <w:pPr>
              <w:spacing w:line="240" w:lineRule="auto"/>
              <w:jc w:val="right"/>
              <w:rPr>
                <w:rFonts w:cs="Arial"/>
                <w:sz w:val="12"/>
                <w:szCs w:val="12"/>
              </w:rPr>
            </w:pPr>
            <w:r w:rsidRPr="00CF5B1D">
              <w:rPr>
                <w:rFonts w:cs="Arial"/>
                <w:sz w:val="12"/>
                <w:szCs w:val="12"/>
              </w:rPr>
              <w:t>99,7</w:t>
            </w:r>
          </w:p>
        </w:tc>
      </w:tr>
      <w:tr w:rsidR="00CF5B1D" w:rsidRPr="00CF5B1D" w14:paraId="55879987"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012565F"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D</w:t>
            </w:r>
          </w:p>
        </w:tc>
        <w:tc>
          <w:tcPr>
            <w:tcW w:w="2500" w:type="pct"/>
            <w:tcBorders>
              <w:top w:val="nil"/>
              <w:left w:val="nil"/>
              <w:bottom w:val="single" w:sz="4" w:space="0" w:color="auto"/>
              <w:right w:val="single" w:sz="4" w:space="0" w:color="auto"/>
            </w:tcBorders>
            <w:shd w:val="clear" w:color="000000" w:fill="B7CFE8"/>
            <w:vAlign w:val="center"/>
            <w:hideMark/>
          </w:tcPr>
          <w:p w14:paraId="4A8836FB" w14:textId="77777777" w:rsidR="00CF5B1D" w:rsidRPr="00CF5B1D" w:rsidRDefault="00CF5B1D" w:rsidP="00CF5B1D">
            <w:pPr>
              <w:spacing w:line="240" w:lineRule="auto"/>
              <w:rPr>
                <w:rFonts w:cs="Arial"/>
                <w:b/>
                <w:bCs/>
                <w:sz w:val="12"/>
                <w:szCs w:val="12"/>
              </w:rPr>
            </w:pPr>
            <w:r w:rsidRPr="00CF5B1D">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7CFE8"/>
            <w:noWrap/>
            <w:vAlign w:val="center"/>
            <w:hideMark/>
          </w:tcPr>
          <w:p w14:paraId="66B20510"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5 353 800</w:t>
            </w:r>
          </w:p>
        </w:tc>
        <w:tc>
          <w:tcPr>
            <w:tcW w:w="650" w:type="pct"/>
            <w:tcBorders>
              <w:top w:val="nil"/>
              <w:left w:val="nil"/>
              <w:bottom w:val="single" w:sz="4" w:space="0" w:color="auto"/>
              <w:right w:val="single" w:sz="4" w:space="0" w:color="auto"/>
            </w:tcBorders>
            <w:shd w:val="clear" w:color="000000" w:fill="B7CFE8"/>
            <w:noWrap/>
            <w:vAlign w:val="center"/>
            <w:hideMark/>
          </w:tcPr>
          <w:p w14:paraId="56791466"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5 184 046,67</w:t>
            </w:r>
          </w:p>
        </w:tc>
        <w:tc>
          <w:tcPr>
            <w:tcW w:w="650" w:type="pct"/>
            <w:tcBorders>
              <w:top w:val="nil"/>
              <w:left w:val="nil"/>
              <w:bottom w:val="single" w:sz="4" w:space="0" w:color="auto"/>
              <w:right w:val="single" w:sz="4" w:space="0" w:color="auto"/>
            </w:tcBorders>
            <w:shd w:val="clear" w:color="000000" w:fill="B7CFE8"/>
            <w:noWrap/>
            <w:vAlign w:val="center"/>
            <w:hideMark/>
          </w:tcPr>
          <w:p w14:paraId="7E1061DF"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96,8</w:t>
            </w:r>
          </w:p>
        </w:tc>
      </w:tr>
      <w:tr w:rsidR="00CF5B1D" w:rsidRPr="00CF5B1D" w14:paraId="03D54A41"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E19B11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E</w:t>
            </w:r>
          </w:p>
        </w:tc>
        <w:tc>
          <w:tcPr>
            <w:tcW w:w="2500" w:type="pct"/>
            <w:tcBorders>
              <w:top w:val="nil"/>
              <w:left w:val="nil"/>
              <w:bottom w:val="single" w:sz="4" w:space="0" w:color="auto"/>
              <w:right w:val="single" w:sz="4" w:space="0" w:color="auto"/>
            </w:tcBorders>
            <w:shd w:val="clear" w:color="000000" w:fill="B7CFE8"/>
            <w:vAlign w:val="center"/>
            <w:hideMark/>
          </w:tcPr>
          <w:p w14:paraId="4AAB085C" w14:textId="77777777" w:rsidR="00CF5B1D" w:rsidRPr="00CF5B1D" w:rsidRDefault="00CF5B1D" w:rsidP="00CF5B1D">
            <w:pPr>
              <w:spacing w:line="240" w:lineRule="auto"/>
              <w:rPr>
                <w:rFonts w:cs="Arial"/>
                <w:b/>
                <w:bCs/>
                <w:sz w:val="12"/>
                <w:szCs w:val="12"/>
              </w:rPr>
            </w:pPr>
            <w:r w:rsidRPr="00CF5B1D">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7CFE8"/>
            <w:noWrap/>
            <w:vAlign w:val="center"/>
            <w:hideMark/>
          </w:tcPr>
          <w:p w14:paraId="1E6C7ED3"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4 461 159</w:t>
            </w:r>
          </w:p>
        </w:tc>
        <w:tc>
          <w:tcPr>
            <w:tcW w:w="650" w:type="pct"/>
            <w:tcBorders>
              <w:top w:val="nil"/>
              <w:left w:val="nil"/>
              <w:bottom w:val="single" w:sz="4" w:space="0" w:color="auto"/>
              <w:right w:val="single" w:sz="4" w:space="0" w:color="auto"/>
            </w:tcBorders>
            <w:shd w:val="clear" w:color="000000" w:fill="B7CFE8"/>
            <w:noWrap/>
            <w:vAlign w:val="center"/>
            <w:hideMark/>
          </w:tcPr>
          <w:p w14:paraId="434A307B"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3 773 590,43</w:t>
            </w:r>
          </w:p>
        </w:tc>
        <w:tc>
          <w:tcPr>
            <w:tcW w:w="650" w:type="pct"/>
            <w:tcBorders>
              <w:top w:val="nil"/>
              <w:left w:val="nil"/>
              <w:bottom w:val="single" w:sz="4" w:space="0" w:color="auto"/>
              <w:right w:val="single" w:sz="4" w:space="0" w:color="auto"/>
            </w:tcBorders>
            <w:shd w:val="clear" w:color="000000" w:fill="B7CFE8"/>
            <w:noWrap/>
            <w:vAlign w:val="center"/>
            <w:hideMark/>
          </w:tcPr>
          <w:p w14:paraId="1032B1A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84,6</w:t>
            </w:r>
          </w:p>
        </w:tc>
      </w:tr>
      <w:tr w:rsidR="00CF5B1D" w:rsidRPr="00CF5B1D" w14:paraId="02AEEF5E"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88E4E25" w14:textId="77777777" w:rsidR="00CF5B1D" w:rsidRPr="00CF5B1D" w:rsidRDefault="00CF5B1D" w:rsidP="00CF5B1D">
            <w:pPr>
              <w:spacing w:line="240" w:lineRule="auto"/>
              <w:jc w:val="center"/>
              <w:rPr>
                <w:rFonts w:cs="Arial"/>
                <w:sz w:val="12"/>
                <w:szCs w:val="12"/>
              </w:rPr>
            </w:pPr>
            <w:r w:rsidRPr="00CF5B1D">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14:paraId="7658B38F" w14:textId="77777777" w:rsidR="00CF5B1D" w:rsidRPr="00CF5B1D" w:rsidRDefault="00CF5B1D" w:rsidP="00CF5B1D">
            <w:pPr>
              <w:spacing w:line="240" w:lineRule="auto"/>
              <w:rPr>
                <w:rFonts w:cs="Arial"/>
                <w:sz w:val="12"/>
                <w:szCs w:val="12"/>
              </w:rPr>
            </w:pPr>
            <w:r w:rsidRPr="00CF5B1D">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14:paraId="43ED7826" w14:textId="77777777" w:rsidR="00CF5B1D" w:rsidRPr="00CF5B1D" w:rsidRDefault="00CF5B1D" w:rsidP="00CF5B1D">
            <w:pPr>
              <w:spacing w:line="240" w:lineRule="auto"/>
              <w:jc w:val="right"/>
              <w:rPr>
                <w:rFonts w:cs="Arial"/>
                <w:sz w:val="12"/>
                <w:szCs w:val="12"/>
              </w:rPr>
            </w:pPr>
            <w:r w:rsidRPr="00CF5B1D">
              <w:rPr>
                <w:rFonts w:cs="Arial"/>
                <w:sz w:val="12"/>
                <w:szCs w:val="12"/>
              </w:rPr>
              <w:t>2 330 000</w:t>
            </w:r>
          </w:p>
        </w:tc>
        <w:tc>
          <w:tcPr>
            <w:tcW w:w="650" w:type="pct"/>
            <w:tcBorders>
              <w:top w:val="nil"/>
              <w:left w:val="nil"/>
              <w:bottom w:val="single" w:sz="4" w:space="0" w:color="auto"/>
              <w:right w:val="single" w:sz="4" w:space="0" w:color="auto"/>
            </w:tcBorders>
            <w:shd w:val="clear" w:color="000000" w:fill="FFFDC1"/>
            <w:noWrap/>
            <w:vAlign w:val="center"/>
            <w:hideMark/>
          </w:tcPr>
          <w:p w14:paraId="082725BF" w14:textId="77777777" w:rsidR="00CF5B1D" w:rsidRPr="00CF5B1D" w:rsidRDefault="00CF5B1D" w:rsidP="00CF5B1D">
            <w:pPr>
              <w:spacing w:line="240" w:lineRule="auto"/>
              <w:jc w:val="right"/>
              <w:rPr>
                <w:rFonts w:cs="Arial"/>
                <w:sz w:val="12"/>
                <w:szCs w:val="12"/>
              </w:rPr>
            </w:pPr>
            <w:r w:rsidRPr="00CF5B1D">
              <w:rPr>
                <w:rFonts w:cs="Arial"/>
                <w:sz w:val="12"/>
                <w:szCs w:val="12"/>
              </w:rPr>
              <w:t>1 952 021,72</w:t>
            </w:r>
          </w:p>
        </w:tc>
        <w:tc>
          <w:tcPr>
            <w:tcW w:w="650" w:type="pct"/>
            <w:tcBorders>
              <w:top w:val="nil"/>
              <w:left w:val="nil"/>
              <w:bottom w:val="single" w:sz="4" w:space="0" w:color="auto"/>
              <w:right w:val="single" w:sz="4" w:space="0" w:color="auto"/>
            </w:tcBorders>
            <w:shd w:val="clear" w:color="000000" w:fill="FFFDC1"/>
            <w:noWrap/>
            <w:vAlign w:val="center"/>
            <w:hideMark/>
          </w:tcPr>
          <w:p w14:paraId="60DFBEFE" w14:textId="77777777" w:rsidR="00CF5B1D" w:rsidRPr="00CF5B1D" w:rsidRDefault="00CF5B1D" w:rsidP="00CF5B1D">
            <w:pPr>
              <w:spacing w:line="240" w:lineRule="auto"/>
              <w:jc w:val="right"/>
              <w:rPr>
                <w:rFonts w:cs="Arial"/>
                <w:sz w:val="12"/>
                <w:szCs w:val="12"/>
              </w:rPr>
            </w:pPr>
            <w:r w:rsidRPr="00CF5B1D">
              <w:rPr>
                <w:rFonts w:cs="Arial"/>
                <w:sz w:val="12"/>
                <w:szCs w:val="12"/>
              </w:rPr>
              <w:t>83,8</w:t>
            </w:r>
          </w:p>
        </w:tc>
      </w:tr>
      <w:tr w:rsidR="00CF5B1D" w:rsidRPr="00CF5B1D" w14:paraId="70C7D046"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C219B81"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005759BE"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321A8922" w14:textId="77777777" w:rsidR="00CF5B1D" w:rsidRPr="00CF5B1D" w:rsidRDefault="00CF5B1D" w:rsidP="00CF5B1D">
            <w:pPr>
              <w:spacing w:line="240" w:lineRule="auto"/>
              <w:rPr>
                <w:rFonts w:cs="Arial"/>
                <w:sz w:val="12"/>
                <w:szCs w:val="12"/>
              </w:rPr>
            </w:pPr>
            <w:r w:rsidRPr="00CF5B1D">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14:paraId="3F0BB400" w14:textId="77777777" w:rsidR="00CF5B1D" w:rsidRPr="00CF5B1D" w:rsidRDefault="00CF5B1D" w:rsidP="00CF5B1D">
            <w:pPr>
              <w:spacing w:line="240" w:lineRule="auto"/>
              <w:jc w:val="right"/>
              <w:rPr>
                <w:rFonts w:cs="Arial"/>
                <w:sz w:val="12"/>
                <w:szCs w:val="12"/>
              </w:rPr>
            </w:pPr>
            <w:r w:rsidRPr="00CF5B1D">
              <w:rPr>
                <w:rFonts w:cs="Arial"/>
                <w:sz w:val="12"/>
                <w:szCs w:val="12"/>
              </w:rPr>
              <w:t>1 700 000</w:t>
            </w:r>
          </w:p>
        </w:tc>
        <w:tc>
          <w:tcPr>
            <w:tcW w:w="650" w:type="pct"/>
            <w:tcBorders>
              <w:top w:val="nil"/>
              <w:left w:val="nil"/>
              <w:bottom w:val="single" w:sz="4" w:space="0" w:color="auto"/>
              <w:right w:val="single" w:sz="4" w:space="0" w:color="auto"/>
            </w:tcBorders>
            <w:shd w:val="clear" w:color="auto" w:fill="auto"/>
            <w:noWrap/>
            <w:vAlign w:val="center"/>
            <w:hideMark/>
          </w:tcPr>
          <w:p w14:paraId="3F052C58" w14:textId="77777777" w:rsidR="00CF5B1D" w:rsidRPr="00CF5B1D" w:rsidRDefault="00CF5B1D" w:rsidP="00CF5B1D">
            <w:pPr>
              <w:spacing w:line="240" w:lineRule="auto"/>
              <w:jc w:val="right"/>
              <w:rPr>
                <w:rFonts w:cs="Arial"/>
                <w:sz w:val="12"/>
                <w:szCs w:val="12"/>
              </w:rPr>
            </w:pPr>
            <w:r w:rsidRPr="00CF5B1D">
              <w:rPr>
                <w:rFonts w:cs="Arial"/>
                <w:sz w:val="12"/>
                <w:szCs w:val="12"/>
              </w:rPr>
              <w:t>1 337 409,88</w:t>
            </w:r>
          </w:p>
        </w:tc>
        <w:tc>
          <w:tcPr>
            <w:tcW w:w="650" w:type="pct"/>
            <w:tcBorders>
              <w:top w:val="nil"/>
              <w:left w:val="nil"/>
              <w:bottom w:val="single" w:sz="4" w:space="0" w:color="auto"/>
              <w:right w:val="single" w:sz="4" w:space="0" w:color="auto"/>
            </w:tcBorders>
            <w:shd w:val="clear" w:color="000000" w:fill="FFFFFF"/>
            <w:noWrap/>
            <w:vAlign w:val="center"/>
            <w:hideMark/>
          </w:tcPr>
          <w:p w14:paraId="448300F0" w14:textId="77777777" w:rsidR="00CF5B1D" w:rsidRPr="00CF5B1D" w:rsidRDefault="00CF5B1D" w:rsidP="00CF5B1D">
            <w:pPr>
              <w:spacing w:line="240" w:lineRule="auto"/>
              <w:jc w:val="right"/>
              <w:rPr>
                <w:rFonts w:cs="Arial"/>
                <w:sz w:val="12"/>
                <w:szCs w:val="12"/>
              </w:rPr>
            </w:pPr>
            <w:r w:rsidRPr="00CF5B1D">
              <w:rPr>
                <w:rFonts w:cs="Arial"/>
                <w:sz w:val="12"/>
                <w:szCs w:val="12"/>
              </w:rPr>
              <w:t>78,7</w:t>
            </w:r>
          </w:p>
        </w:tc>
      </w:tr>
      <w:tr w:rsidR="00CF5B1D" w:rsidRPr="00CF5B1D" w14:paraId="77B8BABF"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3C8E0C82"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3082B377"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212BA6B6" w14:textId="77777777" w:rsidR="00CF5B1D" w:rsidRPr="00CF5B1D" w:rsidRDefault="00CF5B1D" w:rsidP="00CF5B1D">
            <w:pPr>
              <w:spacing w:line="240" w:lineRule="auto"/>
              <w:rPr>
                <w:rFonts w:cs="Arial"/>
                <w:sz w:val="12"/>
                <w:szCs w:val="12"/>
              </w:rPr>
            </w:pPr>
            <w:r w:rsidRPr="00CF5B1D">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14:paraId="22A75CBA" w14:textId="77777777" w:rsidR="00CF5B1D" w:rsidRPr="00CF5B1D" w:rsidRDefault="00CF5B1D" w:rsidP="00CF5B1D">
            <w:pPr>
              <w:spacing w:line="240" w:lineRule="auto"/>
              <w:jc w:val="right"/>
              <w:rPr>
                <w:rFonts w:cs="Arial"/>
                <w:sz w:val="12"/>
                <w:szCs w:val="12"/>
              </w:rPr>
            </w:pPr>
            <w:r w:rsidRPr="00CF5B1D">
              <w:rPr>
                <w:rFonts w:cs="Arial"/>
                <w:sz w:val="12"/>
                <w:szCs w:val="12"/>
              </w:rPr>
              <w:t>350 000</w:t>
            </w:r>
          </w:p>
        </w:tc>
        <w:tc>
          <w:tcPr>
            <w:tcW w:w="650" w:type="pct"/>
            <w:tcBorders>
              <w:top w:val="nil"/>
              <w:left w:val="nil"/>
              <w:bottom w:val="single" w:sz="4" w:space="0" w:color="auto"/>
              <w:right w:val="single" w:sz="4" w:space="0" w:color="auto"/>
            </w:tcBorders>
            <w:shd w:val="clear" w:color="auto" w:fill="auto"/>
            <w:noWrap/>
            <w:vAlign w:val="center"/>
            <w:hideMark/>
          </w:tcPr>
          <w:p w14:paraId="099CFF6D" w14:textId="77777777" w:rsidR="00CF5B1D" w:rsidRPr="00CF5B1D" w:rsidRDefault="00CF5B1D" w:rsidP="00CF5B1D">
            <w:pPr>
              <w:spacing w:line="240" w:lineRule="auto"/>
              <w:jc w:val="right"/>
              <w:rPr>
                <w:rFonts w:cs="Arial"/>
                <w:sz w:val="12"/>
                <w:szCs w:val="12"/>
              </w:rPr>
            </w:pPr>
            <w:r w:rsidRPr="00CF5B1D">
              <w:rPr>
                <w:rFonts w:cs="Arial"/>
                <w:sz w:val="12"/>
                <w:szCs w:val="12"/>
              </w:rPr>
              <w:t>340 082,23</w:t>
            </w:r>
          </w:p>
        </w:tc>
        <w:tc>
          <w:tcPr>
            <w:tcW w:w="650" w:type="pct"/>
            <w:tcBorders>
              <w:top w:val="nil"/>
              <w:left w:val="nil"/>
              <w:bottom w:val="single" w:sz="4" w:space="0" w:color="auto"/>
              <w:right w:val="single" w:sz="4" w:space="0" w:color="auto"/>
            </w:tcBorders>
            <w:shd w:val="clear" w:color="000000" w:fill="FFFFFF"/>
            <w:noWrap/>
            <w:vAlign w:val="center"/>
            <w:hideMark/>
          </w:tcPr>
          <w:p w14:paraId="66FFA062" w14:textId="77777777" w:rsidR="00CF5B1D" w:rsidRPr="00CF5B1D" w:rsidRDefault="00CF5B1D" w:rsidP="00CF5B1D">
            <w:pPr>
              <w:spacing w:line="240" w:lineRule="auto"/>
              <w:jc w:val="right"/>
              <w:rPr>
                <w:rFonts w:cs="Arial"/>
                <w:sz w:val="12"/>
                <w:szCs w:val="12"/>
              </w:rPr>
            </w:pPr>
            <w:r w:rsidRPr="00CF5B1D">
              <w:rPr>
                <w:rFonts w:cs="Arial"/>
                <w:sz w:val="12"/>
                <w:szCs w:val="12"/>
              </w:rPr>
              <w:t>97,2</w:t>
            </w:r>
          </w:p>
        </w:tc>
      </w:tr>
      <w:tr w:rsidR="00CF5B1D" w:rsidRPr="00CF5B1D" w14:paraId="7D6B3ED1"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04E127DA"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4CC2906A"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5F2B1184" w14:textId="77777777" w:rsidR="00CF5B1D" w:rsidRPr="00CF5B1D" w:rsidRDefault="00CF5B1D" w:rsidP="00CF5B1D">
            <w:pPr>
              <w:spacing w:line="240" w:lineRule="auto"/>
              <w:rPr>
                <w:rFonts w:cs="Arial"/>
                <w:sz w:val="12"/>
                <w:szCs w:val="12"/>
              </w:rPr>
            </w:pPr>
            <w:r w:rsidRPr="00CF5B1D">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14:paraId="124BDB15" w14:textId="77777777" w:rsidR="00CF5B1D" w:rsidRPr="00CF5B1D" w:rsidRDefault="00CF5B1D" w:rsidP="00CF5B1D">
            <w:pPr>
              <w:spacing w:line="240" w:lineRule="auto"/>
              <w:jc w:val="right"/>
              <w:rPr>
                <w:rFonts w:cs="Arial"/>
                <w:sz w:val="12"/>
                <w:szCs w:val="12"/>
              </w:rPr>
            </w:pPr>
            <w:r w:rsidRPr="00CF5B1D">
              <w:rPr>
                <w:rFonts w:cs="Arial"/>
                <w:sz w:val="12"/>
                <w:szCs w:val="12"/>
              </w:rPr>
              <w:t>280 000</w:t>
            </w:r>
          </w:p>
        </w:tc>
        <w:tc>
          <w:tcPr>
            <w:tcW w:w="650" w:type="pct"/>
            <w:tcBorders>
              <w:top w:val="nil"/>
              <w:left w:val="nil"/>
              <w:bottom w:val="single" w:sz="4" w:space="0" w:color="auto"/>
              <w:right w:val="single" w:sz="4" w:space="0" w:color="auto"/>
            </w:tcBorders>
            <w:shd w:val="clear" w:color="auto" w:fill="auto"/>
            <w:noWrap/>
            <w:vAlign w:val="center"/>
            <w:hideMark/>
          </w:tcPr>
          <w:p w14:paraId="03207E36" w14:textId="77777777" w:rsidR="00CF5B1D" w:rsidRPr="00CF5B1D" w:rsidRDefault="00CF5B1D" w:rsidP="00CF5B1D">
            <w:pPr>
              <w:spacing w:line="240" w:lineRule="auto"/>
              <w:jc w:val="right"/>
              <w:rPr>
                <w:rFonts w:cs="Arial"/>
                <w:sz w:val="12"/>
                <w:szCs w:val="12"/>
              </w:rPr>
            </w:pPr>
            <w:r w:rsidRPr="00CF5B1D">
              <w:rPr>
                <w:rFonts w:cs="Arial"/>
                <w:sz w:val="12"/>
                <w:szCs w:val="12"/>
              </w:rPr>
              <w:t>274 529,61</w:t>
            </w:r>
          </w:p>
        </w:tc>
        <w:tc>
          <w:tcPr>
            <w:tcW w:w="650" w:type="pct"/>
            <w:tcBorders>
              <w:top w:val="nil"/>
              <w:left w:val="nil"/>
              <w:bottom w:val="single" w:sz="4" w:space="0" w:color="auto"/>
              <w:right w:val="single" w:sz="4" w:space="0" w:color="auto"/>
            </w:tcBorders>
            <w:shd w:val="clear" w:color="000000" w:fill="FFFFFF"/>
            <w:noWrap/>
            <w:vAlign w:val="center"/>
            <w:hideMark/>
          </w:tcPr>
          <w:p w14:paraId="10969F55" w14:textId="77777777" w:rsidR="00CF5B1D" w:rsidRPr="00CF5B1D" w:rsidRDefault="00CF5B1D" w:rsidP="00CF5B1D">
            <w:pPr>
              <w:spacing w:line="240" w:lineRule="auto"/>
              <w:jc w:val="right"/>
              <w:rPr>
                <w:rFonts w:cs="Arial"/>
                <w:sz w:val="12"/>
                <w:szCs w:val="12"/>
              </w:rPr>
            </w:pPr>
            <w:r w:rsidRPr="00CF5B1D">
              <w:rPr>
                <w:rFonts w:cs="Arial"/>
                <w:sz w:val="12"/>
                <w:szCs w:val="12"/>
              </w:rPr>
              <w:t>98,0</w:t>
            </w:r>
          </w:p>
        </w:tc>
      </w:tr>
      <w:tr w:rsidR="00CF5B1D" w:rsidRPr="00CF5B1D" w14:paraId="03239291"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655DEF3" w14:textId="77777777" w:rsidR="00CF5B1D" w:rsidRPr="00CF5B1D" w:rsidRDefault="00CF5B1D" w:rsidP="00CF5B1D">
            <w:pPr>
              <w:spacing w:line="240" w:lineRule="auto"/>
              <w:jc w:val="center"/>
              <w:rPr>
                <w:rFonts w:cs="Arial"/>
                <w:sz w:val="12"/>
                <w:szCs w:val="12"/>
              </w:rPr>
            </w:pPr>
            <w:r w:rsidRPr="00CF5B1D">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14:paraId="7756D00A" w14:textId="77777777" w:rsidR="00CF5B1D" w:rsidRPr="00CF5B1D" w:rsidRDefault="00CF5B1D" w:rsidP="00CF5B1D">
            <w:pPr>
              <w:spacing w:line="240" w:lineRule="auto"/>
              <w:rPr>
                <w:rFonts w:cs="Arial"/>
                <w:sz w:val="12"/>
                <w:szCs w:val="12"/>
              </w:rPr>
            </w:pPr>
            <w:r w:rsidRPr="00CF5B1D">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14:paraId="5877FF93" w14:textId="77777777" w:rsidR="00CF5B1D" w:rsidRPr="00CF5B1D" w:rsidRDefault="00CF5B1D" w:rsidP="00CF5B1D">
            <w:pPr>
              <w:spacing w:line="240" w:lineRule="auto"/>
              <w:jc w:val="right"/>
              <w:rPr>
                <w:rFonts w:cs="Arial"/>
                <w:sz w:val="12"/>
                <w:szCs w:val="12"/>
              </w:rPr>
            </w:pPr>
            <w:r w:rsidRPr="00CF5B1D">
              <w:rPr>
                <w:rFonts w:cs="Arial"/>
                <w:sz w:val="12"/>
                <w:szCs w:val="12"/>
              </w:rPr>
              <w:t>1 346 159</w:t>
            </w:r>
          </w:p>
        </w:tc>
        <w:tc>
          <w:tcPr>
            <w:tcW w:w="650" w:type="pct"/>
            <w:tcBorders>
              <w:top w:val="nil"/>
              <w:left w:val="nil"/>
              <w:bottom w:val="single" w:sz="4" w:space="0" w:color="auto"/>
              <w:right w:val="single" w:sz="4" w:space="0" w:color="auto"/>
            </w:tcBorders>
            <w:shd w:val="clear" w:color="000000" w:fill="FFFDC1"/>
            <w:noWrap/>
            <w:vAlign w:val="center"/>
            <w:hideMark/>
          </w:tcPr>
          <w:p w14:paraId="0E9492A2" w14:textId="77777777" w:rsidR="00CF5B1D" w:rsidRPr="00CF5B1D" w:rsidRDefault="00CF5B1D" w:rsidP="00CF5B1D">
            <w:pPr>
              <w:spacing w:line="240" w:lineRule="auto"/>
              <w:jc w:val="right"/>
              <w:rPr>
                <w:rFonts w:cs="Arial"/>
                <w:sz w:val="12"/>
                <w:szCs w:val="12"/>
              </w:rPr>
            </w:pPr>
            <w:r w:rsidRPr="00CF5B1D">
              <w:rPr>
                <w:rFonts w:cs="Arial"/>
                <w:sz w:val="12"/>
                <w:szCs w:val="12"/>
              </w:rPr>
              <w:t>1 045 270,14</w:t>
            </w:r>
          </w:p>
        </w:tc>
        <w:tc>
          <w:tcPr>
            <w:tcW w:w="650" w:type="pct"/>
            <w:tcBorders>
              <w:top w:val="nil"/>
              <w:left w:val="nil"/>
              <w:bottom w:val="single" w:sz="4" w:space="0" w:color="auto"/>
              <w:right w:val="single" w:sz="4" w:space="0" w:color="auto"/>
            </w:tcBorders>
            <w:shd w:val="clear" w:color="000000" w:fill="FFFDC1"/>
            <w:noWrap/>
            <w:vAlign w:val="center"/>
            <w:hideMark/>
          </w:tcPr>
          <w:p w14:paraId="74C9F75D" w14:textId="77777777" w:rsidR="00CF5B1D" w:rsidRPr="00CF5B1D" w:rsidRDefault="00CF5B1D" w:rsidP="00CF5B1D">
            <w:pPr>
              <w:spacing w:line="240" w:lineRule="auto"/>
              <w:jc w:val="right"/>
              <w:rPr>
                <w:rFonts w:cs="Arial"/>
                <w:sz w:val="12"/>
                <w:szCs w:val="12"/>
              </w:rPr>
            </w:pPr>
            <w:r w:rsidRPr="00CF5B1D">
              <w:rPr>
                <w:rFonts w:cs="Arial"/>
                <w:sz w:val="12"/>
                <w:szCs w:val="12"/>
              </w:rPr>
              <w:t>77,6</w:t>
            </w:r>
          </w:p>
        </w:tc>
      </w:tr>
      <w:tr w:rsidR="00CF5B1D" w:rsidRPr="00CF5B1D" w14:paraId="27115FBE"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BA67D2"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382D9E09"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49149953" w14:textId="77777777" w:rsidR="00CF5B1D" w:rsidRPr="00CF5B1D" w:rsidRDefault="00CF5B1D" w:rsidP="00CF5B1D">
            <w:pPr>
              <w:spacing w:line="240" w:lineRule="auto"/>
              <w:rPr>
                <w:rFonts w:cs="Arial"/>
                <w:sz w:val="12"/>
                <w:szCs w:val="12"/>
              </w:rPr>
            </w:pPr>
            <w:r w:rsidRPr="00CF5B1D">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14:paraId="364ADC72" w14:textId="77777777" w:rsidR="00CF5B1D" w:rsidRPr="00CF5B1D" w:rsidRDefault="00CF5B1D" w:rsidP="00CF5B1D">
            <w:pPr>
              <w:spacing w:line="240" w:lineRule="auto"/>
              <w:jc w:val="right"/>
              <w:rPr>
                <w:rFonts w:cs="Arial"/>
                <w:sz w:val="12"/>
                <w:szCs w:val="12"/>
              </w:rPr>
            </w:pPr>
            <w:r w:rsidRPr="00CF5B1D">
              <w:rPr>
                <w:rFonts w:cs="Arial"/>
                <w:sz w:val="12"/>
                <w:szCs w:val="12"/>
              </w:rPr>
              <w:t>80 000</w:t>
            </w:r>
          </w:p>
        </w:tc>
        <w:tc>
          <w:tcPr>
            <w:tcW w:w="650" w:type="pct"/>
            <w:tcBorders>
              <w:top w:val="nil"/>
              <w:left w:val="nil"/>
              <w:bottom w:val="single" w:sz="4" w:space="0" w:color="auto"/>
              <w:right w:val="single" w:sz="4" w:space="0" w:color="auto"/>
            </w:tcBorders>
            <w:shd w:val="clear" w:color="auto" w:fill="auto"/>
            <w:noWrap/>
            <w:vAlign w:val="center"/>
            <w:hideMark/>
          </w:tcPr>
          <w:p w14:paraId="70F7CC57" w14:textId="77777777" w:rsidR="00CF5B1D" w:rsidRPr="00CF5B1D" w:rsidRDefault="00CF5B1D" w:rsidP="00CF5B1D">
            <w:pPr>
              <w:spacing w:line="240" w:lineRule="auto"/>
              <w:jc w:val="right"/>
              <w:rPr>
                <w:rFonts w:cs="Arial"/>
                <w:sz w:val="12"/>
                <w:szCs w:val="12"/>
              </w:rPr>
            </w:pPr>
            <w:r w:rsidRPr="00CF5B1D">
              <w:rPr>
                <w:rFonts w:cs="Arial"/>
                <w:sz w:val="12"/>
                <w:szCs w:val="12"/>
              </w:rPr>
              <w:t>72 196,96</w:t>
            </w:r>
          </w:p>
        </w:tc>
        <w:tc>
          <w:tcPr>
            <w:tcW w:w="650" w:type="pct"/>
            <w:tcBorders>
              <w:top w:val="nil"/>
              <w:left w:val="nil"/>
              <w:bottom w:val="single" w:sz="4" w:space="0" w:color="auto"/>
              <w:right w:val="single" w:sz="4" w:space="0" w:color="auto"/>
            </w:tcBorders>
            <w:shd w:val="clear" w:color="000000" w:fill="FFFFFF"/>
            <w:noWrap/>
            <w:vAlign w:val="center"/>
            <w:hideMark/>
          </w:tcPr>
          <w:p w14:paraId="6D671805" w14:textId="77777777" w:rsidR="00CF5B1D" w:rsidRPr="00CF5B1D" w:rsidRDefault="00CF5B1D" w:rsidP="00CF5B1D">
            <w:pPr>
              <w:spacing w:line="240" w:lineRule="auto"/>
              <w:jc w:val="right"/>
              <w:rPr>
                <w:rFonts w:cs="Arial"/>
                <w:sz w:val="12"/>
                <w:szCs w:val="12"/>
              </w:rPr>
            </w:pPr>
            <w:r w:rsidRPr="00CF5B1D">
              <w:rPr>
                <w:rFonts w:cs="Arial"/>
                <w:sz w:val="12"/>
                <w:szCs w:val="12"/>
              </w:rPr>
              <w:t>90,2</w:t>
            </w:r>
          </w:p>
        </w:tc>
      </w:tr>
      <w:tr w:rsidR="00CF5B1D" w:rsidRPr="00CF5B1D" w14:paraId="4072C617"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6092D377"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7BC75518"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291863E5" w14:textId="77777777" w:rsidR="00CF5B1D" w:rsidRPr="00CF5B1D" w:rsidRDefault="00CF5B1D" w:rsidP="00CF5B1D">
            <w:pPr>
              <w:spacing w:line="240" w:lineRule="auto"/>
              <w:rPr>
                <w:rFonts w:cs="Arial"/>
                <w:sz w:val="12"/>
                <w:szCs w:val="12"/>
              </w:rPr>
            </w:pPr>
            <w:r w:rsidRPr="00CF5B1D">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14:paraId="27BD0A81" w14:textId="77777777" w:rsidR="00CF5B1D" w:rsidRPr="00CF5B1D" w:rsidRDefault="00CF5B1D" w:rsidP="00CF5B1D">
            <w:pPr>
              <w:spacing w:line="240" w:lineRule="auto"/>
              <w:jc w:val="right"/>
              <w:rPr>
                <w:rFonts w:cs="Arial"/>
                <w:sz w:val="12"/>
                <w:szCs w:val="12"/>
              </w:rPr>
            </w:pPr>
            <w:r w:rsidRPr="00CF5B1D">
              <w:rPr>
                <w:rFonts w:cs="Arial"/>
                <w:sz w:val="12"/>
                <w:szCs w:val="12"/>
              </w:rPr>
              <w:t>160 000</w:t>
            </w:r>
          </w:p>
        </w:tc>
        <w:tc>
          <w:tcPr>
            <w:tcW w:w="650" w:type="pct"/>
            <w:tcBorders>
              <w:top w:val="nil"/>
              <w:left w:val="nil"/>
              <w:bottom w:val="single" w:sz="4" w:space="0" w:color="auto"/>
              <w:right w:val="single" w:sz="4" w:space="0" w:color="auto"/>
            </w:tcBorders>
            <w:shd w:val="clear" w:color="auto" w:fill="auto"/>
            <w:noWrap/>
            <w:vAlign w:val="center"/>
            <w:hideMark/>
          </w:tcPr>
          <w:p w14:paraId="1A48C730" w14:textId="77777777" w:rsidR="00CF5B1D" w:rsidRPr="00CF5B1D" w:rsidRDefault="00CF5B1D" w:rsidP="00CF5B1D">
            <w:pPr>
              <w:spacing w:line="240" w:lineRule="auto"/>
              <w:jc w:val="right"/>
              <w:rPr>
                <w:rFonts w:cs="Arial"/>
                <w:sz w:val="12"/>
                <w:szCs w:val="12"/>
              </w:rPr>
            </w:pPr>
            <w:r w:rsidRPr="00CF5B1D">
              <w:rPr>
                <w:rFonts w:cs="Arial"/>
                <w:sz w:val="12"/>
                <w:szCs w:val="12"/>
              </w:rPr>
              <w:t>148 587,02</w:t>
            </w:r>
          </w:p>
        </w:tc>
        <w:tc>
          <w:tcPr>
            <w:tcW w:w="650" w:type="pct"/>
            <w:tcBorders>
              <w:top w:val="nil"/>
              <w:left w:val="nil"/>
              <w:bottom w:val="single" w:sz="4" w:space="0" w:color="auto"/>
              <w:right w:val="single" w:sz="4" w:space="0" w:color="auto"/>
            </w:tcBorders>
            <w:shd w:val="clear" w:color="000000" w:fill="FFFFFF"/>
            <w:noWrap/>
            <w:vAlign w:val="center"/>
            <w:hideMark/>
          </w:tcPr>
          <w:p w14:paraId="750E4B7C" w14:textId="77777777" w:rsidR="00CF5B1D" w:rsidRPr="00CF5B1D" w:rsidRDefault="00CF5B1D" w:rsidP="00CF5B1D">
            <w:pPr>
              <w:spacing w:line="240" w:lineRule="auto"/>
              <w:jc w:val="right"/>
              <w:rPr>
                <w:rFonts w:cs="Arial"/>
                <w:sz w:val="12"/>
                <w:szCs w:val="12"/>
              </w:rPr>
            </w:pPr>
            <w:r w:rsidRPr="00CF5B1D">
              <w:rPr>
                <w:rFonts w:cs="Arial"/>
                <w:sz w:val="12"/>
                <w:szCs w:val="12"/>
              </w:rPr>
              <w:t>92,9</w:t>
            </w:r>
          </w:p>
        </w:tc>
      </w:tr>
      <w:tr w:rsidR="00CF5B1D" w:rsidRPr="00CF5B1D" w14:paraId="7E722CA5"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0E262585"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687A0587"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2C32FE4F" w14:textId="77777777" w:rsidR="00CF5B1D" w:rsidRPr="00CF5B1D" w:rsidRDefault="00CF5B1D" w:rsidP="00CF5B1D">
            <w:pPr>
              <w:spacing w:line="240" w:lineRule="auto"/>
              <w:rPr>
                <w:rFonts w:cs="Arial"/>
                <w:sz w:val="12"/>
                <w:szCs w:val="12"/>
              </w:rPr>
            </w:pPr>
            <w:r w:rsidRPr="00CF5B1D">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14:paraId="3B52F69D" w14:textId="77777777" w:rsidR="00CF5B1D" w:rsidRPr="00CF5B1D" w:rsidRDefault="00CF5B1D" w:rsidP="00CF5B1D">
            <w:pPr>
              <w:spacing w:line="240" w:lineRule="auto"/>
              <w:jc w:val="right"/>
              <w:rPr>
                <w:rFonts w:cs="Arial"/>
                <w:sz w:val="12"/>
                <w:szCs w:val="12"/>
              </w:rPr>
            </w:pPr>
            <w:r w:rsidRPr="00CF5B1D">
              <w:rPr>
                <w:rFonts w:cs="Arial"/>
                <w:sz w:val="12"/>
                <w:szCs w:val="12"/>
              </w:rPr>
              <w:t>65 000</w:t>
            </w:r>
          </w:p>
        </w:tc>
        <w:tc>
          <w:tcPr>
            <w:tcW w:w="650" w:type="pct"/>
            <w:tcBorders>
              <w:top w:val="nil"/>
              <w:left w:val="nil"/>
              <w:bottom w:val="single" w:sz="4" w:space="0" w:color="auto"/>
              <w:right w:val="single" w:sz="4" w:space="0" w:color="auto"/>
            </w:tcBorders>
            <w:shd w:val="clear" w:color="auto" w:fill="auto"/>
            <w:noWrap/>
            <w:vAlign w:val="center"/>
            <w:hideMark/>
          </w:tcPr>
          <w:p w14:paraId="78CBBDAC" w14:textId="77777777" w:rsidR="00CF5B1D" w:rsidRPr="00CF5B1D" w:rsidRDefault="00CF5B1D" w:rsidP="00CF5B1D">
            <w:pPr>
              <w:spacing w:line="240" w:lineRule="auto"/>
              <w:jc w:val="right"/>
              <w:rPr>
                <w:rFonts w:cs="Arial"/>
                <w:sz w:val="12"/>
                <w:szCs w:val="12"/>
              </w:rPr>
            </w:pPr>
            <w:r w:rsidRPr="00CF5B1D">
              <w:rPr>
                <w:rFonts w:cs="Arial"/>
                <w:sz w:val="12"/>
                <w:szCs w:val="12"/>
              </w:rPr>
              <w:t>39 367,10</w:t>
            </w:r>
          </w:p>
        </w:tc>
        <w:tc>
          <w:tcPr>
            <w:tcW w:w="650" w:type="pct"/>
            <w:tcBorders>
              <w:top w:val="nil"/>
              <w:left w:val="nil"/>
              <w:bottom w:val="single" w:sz="4" w:space="0" w:color="auto"/>
              <w:right w:val="single" w:sz="4" w:space="0" w:color="auto"/>
            </w:tcBorders>
            <w:shd w:val="clear" w:color="000000" w:fill="FFFFFF"/>
            <w:noWrap/>
            <w:vAlign w:val="center"/>
            <w:hideMark/>
          </w:tcPr>
          <w:p w14:paraId="3B386B1E" w14:textId="77777777" w:rsidR="00CF5B1D" w:rsidRPr="00CF5B1D" w:rsidRDefault="00CF5B1D" w:rsidP="00CF5B1D">
            <w:pPr>
              <w:spacing w:line="240" w:lineRule="auto"/>
              <w:jc w:val="right"/>
              <w:rPr>
                <w:rFonts w:cs="Arial"/>
                <w:sz w:val="12"/>
                <w:szCs w:val="12"/>
              </w:rPr>
            </w:pPr>
            <w:r w:rsidRPr="00CF5B1D">
              <w:rPr>
                <w:rFonts w:cs="Arial"/>
                <w:sz w:val="12"/>
                <w:szCs w:val="12"/>
              </w:rPr>
              <w:t>60,6</w:t>
            </w:r>
          </w:p>
        </w:tc>
      </w:tr>
      <w:tr w:rsidR="00CF5B1D" w:rsidRPr="00CF5B1D" w14:paraId="3FF23191"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7D27B278"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76F6A199"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14:paraId="6EA25C19" w14:textId="77777777" w:rsidR="00CF5B1D" w:rsidRPr="00CF5B1D" w:rsidRDefault="00CF5B1D" w:rsidP="00CF5B1D">
            <w:pPr>
              <w:spacing w:line="240" w:lineRule="auto"/>
              <w:rPr>
                <w:rFonts w:cs="Arial"/>
                <w:sz w:val="12"/>
                <w:szCs w:val="12"/>
              </w:rPr>
            </w:pPr>
            <w:r w:rsidRPr="00CF5B1D">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14:paraId="65B40C1D" w14:textId="77777777" w:rsidR="00CF5B1D" w:rsidRPr="00CF5B1D" w:rsidRDefault="00CF5B1D" w:rsidP="00CF5B1D">
            <w:pPr>
              <w:spacing w:line="240" w:lineRule="auto"/>
              <w:jc w:val="right"/>
              <w:rPr>
                <w:rFonts w:cs="Arial"/>
                <w:sz w:val="12"/>
                <w:szCs w:val="12"/>
              </w:rPr>
            </w:pPr>
            <w:r w:rsidRPr="00CF5B1D">
              <w:rPr>
                <w:rFonts w:cs="Arial"/>
                <w:sz w:val="12"/>
                <w:szCs w:val="12"/>
              </w:rPr>
              <w:t>1 041 159</w:t>
            </w:r>
          </w:p>
        </w:tc>
        <w:tc>
          <w:tcPr>
            <w:tcW w:w="650" w:type="pct"/>
            <w:tcBorders>
              <w:top w:val="nil"/>
              <w:left w:val="nil"/>
              <w:bottom w:val="single" w:sz="4" w:space="0" w:color="auto"/>
              <w:right w:val="single" w:sz="4" w:space="0" w:color="auto"/>
            </w:tcBorders>
            <w:shd w:val="clear" w:color="auto" w:fill="auto"/>
            <w:noWrap/>
            <w:vAlign w:val="center"/>
            <w:hideMark/>
          </w:tcPr>
          <w:p w14:paraId="47419711" w14:textId="77777777" w:rsidR="00CF5B1D" w:rsidRPr="00CF5B1D" w:rsidRDefault="00CF5B1D" w:rsidP="00CF5B1D">
            <w:pPr>
              <w:spacing w:line="240" w:lineRule="auto"/>
              <w:jc w:val="right"/>
              <w:rPr>
                <w:rFonts w:cs="Arial"/>
                <w:sz w:val="12"/>
                <w:szCs w:val="12"/>
              </w:rPr>
            </w:pPr>
            <w:r w:rsidRPr="00CF5B1D">
              <w:rPr>
                <w:rFonts w:cs="Arial"/>
                <w:sz w:val="12"/>
                <w:szCs w:val="12"/>
              </w:rPr>
              <w:t>785 119,06</w:t>
            </w:r>
          </w:p>
        </w:tc>
        <w:tc>
          <w:tcPr>
            <w:tcW w:w="650" w:type="pct"/>
            <w:tcBorders>
              <w:top w:val="nil"/>
              <w:left w:val="nil"/>
              <w:bottom w:val="single" w:sz="4" w:space="0" w:color="auto"/>
              <w:right w:val="single" w:sz="4" w:space="0" w:color="auto"/>
            </w:tcBorders>
            <w:shd w:val="clear" w:color="000000" w:fill="FFFFFF"/>
            <w:noWrap/>
            <w:vAlign w:val="center"/>
            <w:hideMark/>
          </w:tcPr>
          <w:p w14:paraId="3A4D3B8C" w14:textId="77777777" w:rsidR="00CF5B1D" w:rsidRPr="00CF5B1D" w:rsidRDefault="00CF5B1D" w:rsidP="00CF5B1D">
            <w:pPr>
              <w:spacing w:line="240" w:lineRule="auto"/>
              <w:jc w:val="right"/>
              <w:rPr>
                <w:rFonts w:cs="Arial"/>
                <w:sz w:val="12"/>
                <w:szCs w:val="12"/>
              </w:rPr>
            </w:pPr>
            <w:r w:rsidRPr="00CF5B1D">
              <w:rPr>
                <w:rFonts w:cs="Arial"/>
                <w:sz w:val="12"/>
                <w:szCs w:val="12"/>
              </w:rPr>
              <w:t>75,4</w:t>
            </w:r>
          </w:p>
        </w:tc>
      </w:tr>
      <w:tr w:rsidR="00CF5B1D" w:rsidRPr="00CF5B1D" w14:paraId="37E14F38"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9645AFF" w14:textId="77777777" w:rsidR="00CF5B1D" w:rsidRPr="00CF5B1D" w:rsidRDefault="00CF5B1D" w:rsidP="00CF5B1D">
            <w:pPr>
              <w:spacing w:line="240" w:lineRule="auto"/>
              <w:jc w:val="center"/>
              <w:rPr>
                <w:rFonts w:cs="Arial"/>
                <w:sz w:val="12"/>
                <w:szCs w:val="12"/>
              </w:rPr>
            </w:pPr>
            <w:r w:rsidRPr="00CF5B1D">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14:paraId="2A03C1E1" w14:textId="77777777" w:rsidR="00CF5B1D" w:rsidRPr="00CF5B1D" w:rsidRDefault="00CF5B1D" w:rsidP="00CF5B1D">
            <w:pPr>
              <w:spacing w:line="240" w:lineRule="auto"/>
              <w:rPr>
                <w:rFonts w:cs="Arial"/>
                <w:sz w:val="12"/>
                <w:szCs w:val="12"/>
              </w:rPr>
            </w:pPr>
            <w:r w:rsidRPr="00CF5B1D">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14:paraId="6D319506"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14:paraId="222F018A"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14:paraId="005AD671"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624E4898"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9A8EA97" w14:textId="77777777" w:rsidR="00CF5B1D" w:rsidRPr="00CF5B1D" w:rsidRDefault="00CF5B1D" w:rsidP="00CF5B1D">
            <w:pPr>
              <w:spacing w:line="240" w:lineRule="auto"/>
              <w:jc w:val="center"/>
              <w:rPr>
                <w:rFonts w:cs="Arial"/>
                <w:sz w:val="12"/>
                <w:szCs w:val="12"/>
              </w:rPr>
            </w:pPr>
            <w:r w:rsidRPr="00CF5B1D">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14:paraId="403C8383" w14:textId="77777777" w:rsidR="00CF5B1D" w:rsidRPr="00CF5B1D" w:rsidRDefault="00CF5B1D" w:rsidP="00CF5B1D">
            <w:pPr>
              <w:spacing w:line="240" w:lineRule="auto"/>
              <w:rPr>
                <w:rFonts w:cs="Arial"/>
                <w:sz w:val="12"/>
                <w:szCs w:val="12"/>
              </w:rPr>
            </w:pPr>
            <w:r w:rsidRPr="00CF5B1D">
              <w:rPr>
                <w:rFonts w:cs="Arial"/>
                <w:sz w:val="12"/>
                <w:szCs w:val="12"/>
              </w:rPr>
              <w:t xml:space="preserve">Pozostałe koszty i zmniejszenia </w:t>
            </w:r>
          </w:p>
        </w:tc>
        <w:tc>
          <w:tcPr>
            <w:tcW w:w="650" w:type="pct"/>
            <w:tcBorders>
              <w:top w:val="nil"/>
              <w:left w:val="nil"/>
              <w:bottom w:val="single" w:sz="4" w:space="0" w:color="auto"/>
              <w:right w:val="single" w:sz="4" w:space="0" w:color="auto"/>
            </w:tcBorders>
            <w:shd w:val="clear" w:color="000000" w:fill="FFFDC1"/>
            <w:noWrap/>
            <w:vAlign w:val="center"/>
            <w:hideMark/>
          </w:tcPr>
          <w:p w14:paraId="6C8E1E91" w14:textId="77777777" w:rsidR="00CF5B1D" w:rsidRPr="00CF5B1D" w:rsidRDefault="00CF5B1D" w:rsidP="00CF5B1D">
            <w:pPr>
              <w:spacing w:line="240" w:lineRule="auto"/>
              <w:jc w:val="right"/>
              <w:rPr>
                <w:rFonts w:cs="Arial"/>
                <w:sz w:val="12"/>
                <w:szCs w:val="12"/>
              </w:rPr>
            </w:pPr>
            <w:r w:rsidRPr="00CF5B1D">
              <w:rPr>
                <w:rFonts w:cs="Arial"/>
                <w:sz w:val="12"/>
                <w:szCs w:val="12"/>
              </w:rPr>
              <w:t>785 000</w:t>
            </w:r>
          </w:p>
        </w:tc>
        <w:tc>
          <w:tcPr>
            <w:tcW w:w="650" w:type="pct"/>
            <w:tcBorders>
              <w:top w:val="nil"/>
              <w:left w:val="nil"/>
              <w:bottom w:val="single" w:sz="4" w:space="0" w:color="auto"/>
              <w:right w:val="single" w:sz="4" w:space="0" w:color="auto"/>
            </w:tcBorders>
            <w:shd w:val="clear" w:color="000000" w:fill="FFFDC1"/>
            <w:noWrap/>
            <w:vAlign w:val="center"/>
            <w:hideMark/>
          </w:tcPr>
          <w:p w14:paraId="233782AF" w14:textId="77777777" w:rsidR="00CF5B1D" w:rsidRPr="00CF5B1D" w:rsidRDefault="00CF5B1D" w:rsidP="00CF5B1D">
            <w:pPr>
              <w:spacing w:line="240" w:lineRule="auto"/>
              <w:jc w:val="right"/>
              <w:rPr>
                <w:rFonts w:cs="Arial"/>
                <w:sz w:val="12"/>
                <w:szCs w:val="12"/>
              </w:rPr>
            </w:pPr>
            <w:r w:rsidRPr="00CF5B1D">
              <w:rPr>
                <w:rFonts w:cs="Arial"/>
                <w:sz w:val="12"/>
                <w:szCs w:val="12"/>
              </w:rPr>
              <w:t>776 298,57</w:t>
            </w:r>
          </w:p>
        </w:tc>
        <w:tc>
          <w:tcPr>
            <w:tcW w:w="650" w:type="pct"/>
            <w:tcBorders>
              <w:top w:val="nil"/>
              <w:left w:val="nil"/>
              <w:bottom w:val="single" w:sz="4" w:space="0" w:color="auto"/>
              <w:right w:val="single" w:sz="4" w:space="0" w:color="auto"/>
            </w:tcBorders>
            <w:shd w:val="clear" w:color="000000" w:fill="FFFDC1"/>
            <w:noWrap/>
            <w:vAlign w:val="center"/>
            <w:hideMark/>
          </w:tcPr>
          <w:p w14:paraId="239D3D88" w14:textId="77777777" w:rsidR="00CF5B1D" w:rsidRPr="00CF5B1D" w:rsidRDefault="00CF5B1D" w:rsidP="00CF5B1D">
            <w:pPr>
              <w:spacing w:line="240" w:lineRule="auto"/>
              <w:jc w:val="right"/>
              <w:rPr>
                <w:rFonts w:cs="Arial"/>
                <w:sz w:val="12"/>
                <w:szCs w:val="12"/>
              </w:rPr>
            </w:pPr>
            <w:r w:rsidRPr="00CF5B1D">
              <w:rPr>
                <w:rFonts w:cs="Arial"/>
                <w:sz w:val="12"/>
                <w:szCs w:val="12"/>
              </w:rPr>
              <w:t>98,9</w:t>
            </w:r>
          </w:p>
        </w:tc>
      </w:tr>
      <w:tr w:rsidR="00CF5B1D" w:rsidRPr="00CF5B1D" w14:paraId="45067372"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043E647"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F</w:t>
            </w:r>
          </w:p>
        </w:tc>
        <w:tc>
          <w:tcPr>
            <w:tcW w:w="2500" w:type="pct"/>
            <w:tcBorders>
              <w:top w:val="nil"/>
              <w:left w:val="nil"/>
              <w:bottom w:val="single" w:sz="4" w:space="0" w:color="auto"/>
              <w:right w:val="single" w:sz="4" w:space="0" w:color="auto"/>
            </w:tcBorders>
            <w:shd w:val="clear" w:color="000000" w:fill="B7CFE8"/>
            <w:vAlign w:val="center"/>
            <w:hideMark/>
          </w:tcPr>
          <w:p w14:paraId="77E623AE" w14:textId="77777777" w:rsidR="00CF5B1D" w:rsidRPr="00CF5B1D" w:rsidRDefault="00CF5B1D" w:rsidP="00CF5B1D">
            <w:pPr>
              <w:spacing w:line="240" w:lineRule="auto"/>
              <w:rPr>
                <w:rFonts w:cs="Arial"/>
                <w:b/>
                <w:bCs/>
                <w:sz w:val="12"/>
                <w:szCs w:val="12"/>
              </w:rPr>
            </w:pPr>
            <w:r w:rsidRPr="00CF5B1D">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52F3CE0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1 333 473</w:t>
            </w:r>
          </w:p>
        </w:tc>
        <w:tc>
          <w:tcPr>
            <w:tcW w:w="650" w:type="pct"/>
            <w:tcBorders>
              <w:top w:val="nil"/>
              <w:left w:val="nil"/>
              <w:bottom w:val="single" w:sz="4" w:space="0" w:color="auto"/>
              <w:right w:val="single" w:sz="4" w:space="0" w:color="auto"/>
            </w:tcBorders>
            <w:shd w:val="clear" w:color="000000" w:fill="B7CFE8"/>
            <w:noWrap/>
            <w:vAlign w:val="center"/>
            <w:hideMark/>
          </w:tcPr>
          <w:p w14:paraId="6E33100B"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1 333 472,74</w:t>
            </w:r>
          </w:p>
        </w:tc>
        <w:tc>
          <w:tcPr>
            <w:tcW w:w="650" w:type="pct"/>
            <w:tcBorders>
              <w:top w:val="nil"/>
              <w:left w:val="nil"/>
              <w:bottom w:val="single" w:sz="4" w:space="0" w:color="auto"/>
              <w:right w:val="single" w:sz="4" w:space="0" w:color="auto"/>
            </w:tcBorders>
            <w:shd w:val="clear" w:color="000000" w:fill="B7CFE8"/>
            <w:noWrap/>
            <w:vAlign w:val="center"/>
            <w:hideMark/>
          </w:tcPr>
          <w:p w14:paraId="37FB76B9"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544FC501"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387A6E5"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261A67CD"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5E0CD752" w14:textId="77777777" w:rsidR="00CF5B1D" w:rsidRPr="00CF5B1D" w:rsidRDefault="00CF5B1D" w:rsidP="00CF5B1D">
            <w:pPr>
              <w:spacing w:line="240" w:lineRule="auto"/>
              <w:rPr>
                <w:rFonts w:cs="Arial"/>
                <w:sz w:val="12"/>
                <w:szCs w:val="12"/>
              </w:rPr>
            </w:pPr>
            <w:r w:rsidRPr="00CF5B1D">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14:paraId="2DAD594E" w14:textId="77777777" w:rsidR="00CF5B1D" w:rsidRPr="00CF5B1D" w:rsidRDefault="00CF5B1D" w:rsidP="00CF5B1D">
            <w:pPr>
              <w:spacing w:line="240" w:lineRule="auto"/>
              <w:jc w:val="right"/>
              <w:rPr>
                <w:rFonts w:cs="Arial"/>
                <w:sz w:val="12"/>
                <w:szCs w:val="12"/>
              </w:rPr>
            </w:pPr>
            <w:r w:rsidRPr="00CF5B1D">
              <w:rPr>
                <w:rFonts w:cs="Arial"/>
                <w:sz w:val="12"/>
                <w:szCs w:val="12"/>
              </w:rPr>
              <w:t>552</w:t>
            </w:r>
          </w:p>
        </w:tc>
        <w:tc>
          <w:tcPr>
            <w:tcW w:w="650" w:type="pct"/>
            <w:tcBorders>
              <w:top w:val="nil"/>
              <w:left w:val="nil"/>
              <w:bottom w:val="single" w:sz="4" w:space="0" w:color="auto"/>
              <w:right w:val="single" w:sz="4" w:space="0" w:color="auto"/>
            </w:tcBorders>
            <w:shd w:val="clear" w:color="auto" w:fill="auto"/>
            <w:noWrap/>
            <w:vAlign w:val="center"/>
            <w:hideMark/>
          </w:tcPr>
          <w:p w14:paraId="6E47CA1E" w14:textId="77777777" w:rsidR="00CF5B1D" w:rsidRPr="00CF5B1D" w:rsidRDefault="00CF5B1D" w:rsidP="00CF5B1D">
            <w:pPr>
              <w:spacing w:line="240" w:lineRule="auto"/>
              <w:jc w:val="right"/>
              <w:rPr>
                <w:rFonts w:cs="Arial"/>
                <w:sz w:val="12"/>
                <w:szCs w:val="12"/>
              </w:rPr>
            </w:pPr>
            <w:r w:rsidRPr="00CF5B1D">
              <w:rPr>
                <w:rFonts w:cs="Arial"/>
                <w:sz w:val="12"/>
                <w:szCs w:val="12"/>
              </w:rPr>
              <w:t>552,00</w:t>
            </w:r>
          </w:p>
        </w:tc>
        <w:tc>
          <w:tcPr>
            <w:tcW w:w="650" w:type="pct"/>
            <w:tcBorders>
              <w:top w:val="nil"/>
              <w:left w:val="nil"/>
              <w:bottom w:val="single" w:sz="4" w:space="0" w:color="auto"/>
              <w:right w:val="single" w:sz="4" w:space="0" w:color="auto"/>
            </w:tcBorders>
            <w:shd w:val="clear" w:color="000000" w:fill="FFFFFF"/>
            <w:noWrap/>
            <w:vAlign w:val="center"/>
            <w:hideMark/>
          </w:tcPr>
          <w:p w14:paraId="5321D75C"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26CCE163"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13459660" w14:textId="77777777" w:rsidR="00CF5B1D" w:rsidRPr="00CF5B1D" w:rsidRDefault="00CF5B1D" w:rsidP="00CF5B1D">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6FA6A0A3"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14:paraId="666D7D28" w14:textId="77777777" w:rsidR="00CF5B1D" w:rsidRPr="00CF5B1D" w:rsidRDefault="00CF5B1D" w:rsidP="00CF5B1D">
            <w:pPr>
              <w:spacing w:line="240" w:lineRule="auto"/>
              <w:rPr>
                <w:rFonts w:cs="Arial"/>
                <w:sz w:val="12"/>
                <w:szCs w:val="12"/>
              </w:rPr>
            </w:pPr>
            <w:r w:rsidRPr="00CF5B1D">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14:paraId="11674FC2" w14:textId="77777777" w:rsidR="00CF5B1D" w:rsidRPr="00CF5B1D" w:rsidRDefault="00CF5B1D" w:rsidP="00CF5B1D">
            <w:pPr>
              <w:spacing w:line="240" w:lineRule="auto"/>
              <w:jc w:val="right"/>
              <w:rPr>
                <w:rFonts w:cs="Arial"/>
                <w:sz w:val="12"/>
                <w:szCs w:val="12"/>
              </w:rPr>
            </w:pPr>
            <w:r w:rsidRPr="00CF5B1D">
              <w:rPr>
                <w:rFonts w:cs="Arial"/>
                <w:sz w:val="12"/>
                <w:szCs w:val="12"/>
              </w:rPr>
              <w:t>1 329 517</w:t>
            </w:r>
          </w:p>
        </w:tc>
        <w:tc>
          <w:tcPr>
            <w:tcW w:w="650" w:type="pct"/>
            <w:tcBorders>
              <w:top w:val="nil"/>
              <w:left w:val="nil"/>
              <w:bottom w:val="single" w:sz="4" w:space="0" w:color="auto"/>
              <w:right w:val="single" w:sz="4" w:space="0" w:color="auto"/>
            </w:tcBorders>
            <w:shd w:val="clear" w:color="auto" w:fill="auto"/>
            <w:noWrap/>
            <w:vAlign w:val="center"/>
            <w:hideMark/>
          </w:tcPr>
          <w:p w14:paraId="436B925A" w14:textId="77777777" w:rsidR="00CF5B1D" w:rsidRPr="00CF5B1D" w:rsidRDefault="00CF5B1D" w:rsidP="00CF5B1D">
            <w:pPr>
              <w:spacing w:line="240" w:lineRule="auto"/>
              <w:jc w:val="right"/>
              <w:rPr>
                <w:rFonts w:cs="Arial"/>
                <w:sz w:val="12"/>
                <w:szCs w:val="12"/>
              </w:rPr>
            </w:pPr>
            <w:r w:rsidRPr="00CF5B1D">
              <w:rPr>
                <w:rFonts w:cs="Arial"/>
                <w:sz w:val="12"/>
                <w:szCs w:val="12"/>
              </w:rPr>
              <w:t>1 329 516,65</w:t>
            </w:r>
          </w:p>
        </w:tc>
        <w:tc>
          <w:tcPr>
            <w:tcW w:w="650" w:type="pct"/>
            <w:tcBorders>
              <w:top w:val="nil"/>
              <w:left w:val="nil"/>
              <w:bottom w:val="single" w:sz="4" w:space="0" w:color="auto"/>
              <w:right w:val="single" w:sz="4" w:space="0" w:color="auto"/>
            </w:tcBorders>
            <w:shd w:val="clear" w:color="000000" w:fill="FFFFFF"/>
            <w:noWrap/>
            <w:vAlign w:val="center"/>
            <w:hideMark/>
          </w:tcPr>
          <w:p w14:paraId="10DA6E79"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5E880357"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CEF6D1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G</w:t>
            </w:r>
          </w:p>
        </w:tc>
        <w:tc>
          <w:tcPr>
            <w:tcW w:w="2500" w:type="pct"/>
            <w:tcBorders>
              <w:top w:val="nil"/>
              <w:left w:val="nil"/>
              <w:bottom w:val="single" w:sz="4" w:space="0" w:color="auto"/>
              <w:right w:val="single" w:sz="4" w:space="0" w:color="auto"/>
            </w:tcBorders>
            <w:shd w:val="clear" w:color="000000" w:fill="B7CFE8"/>
            <w:vAlign w:val="center"/>
            <w:hideMark/>
          </w:tcPr>
          <w:p w14:paraId="28396BFE" w14:textId="77777777" w:rsidR="00CF5B1D" w:rsidRPr="00CF5B1D" w:rsidRDefault="00CF5B1D" w:rsidP="00CF5B1D">
            <w:pPr>
              <w:spacing w:line="240" w:lineRule="auto"/>
              <w:rPr>
                <w:rFonts w:cs="Arial"/>
                <w:b/>
                <w:bCs/>
                <w:sz w:val="12"/>
                <w:szCs w:val="12"/>
              </w:rPr>
            </w:pPr>
            <w:r w:rsidRPr="00CF5B1D">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14:paraId="3DF0B82E"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171 179</w:t>
            </w:r>
          </w:p>
        </w:tc>
        <w:tc>
          <w:tcPr>
            <w:tcW w:w="650" w:type="pct"/>
            <w:tcBorders>
              <w:top w:val="nil"/>
              <w:left w:val="nil"/>
              <w:bottom w:val="single" w:sz="4" w:space="0" w:color="auto"/>
              <w:right w:val="single" w:sz="4" w:space="0" w:color="auto"/>
            </w:tcBorders>
            <w:shd w:val="clear" w:color="000000" w:fill="B7CFE8"/>
            <w:noWrap/>
            <w:vAlign w:val="center"/>
            <w:hideMark/>
          </w:tcPr>
          <w:p w14:paraId="56D68C6F"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171 178,01</w:t>
            </w:r>
          </w:p>
        </w:tc>
        <w:tc>
          <w:tcPr>
            <w:tcW w:w="650" w:type="pct"/>
            <w:tcBorders>
              <w:top w:val="nil"/>
              <w:left w:val="nil"/>
              <w:bottom w:val="single" w:sz="4" w:space="0" w:color="auto"/>
              <w:right w:val="single" w:sz="4" w:space="0" w:color="auto"/>
            </w:tcBorders>
            <w:shd w:val="clear" w:color="000000" w:fill="B7CFE8"/>
            <w:noWrap/>
            <w:vAlign w:val="center"/>
            <w:hideMark/>
          </w:tcPr>
          <w:p w14:paraId="7FD6625A"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52593BA7" w14:textId="77777777" w:rsidTr="00CF5B1D">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14:paraId="22F50922"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2D6C1FBD"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280A6CF4" w14:textId="77777777" w:rsidR="00CF5B1D" w:rsidRPr="00CF5B1D" w:rsidRDefault="00CF5B1D" w:rsidP="00CF5B1D">
            <w:pPr>
              <w:spacing w:line="240" w:lineRule="auto"/>
              <w:rPr>
                <w:rFonts w:cs="Arial"/>
                <w:sz w:val="12"/>
                <w:szCs w:val="12"/>
              </w:rPr>
            </w:pPr>
            <w:r w:rsidRPr="00CF5B1D">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14:paraId="33029792" w14:textId="77777777" w:rsidR="00CF5B1D" w:rsidRPr="00CF5B1D" w:rsidRDefault="00CF5B1D" w:rsidP="00CF5B1D">
            <w:pPr>
              <w:spacing w:line="240" w:lineRule="auto"/>
              <w:jc w:val="right"/>
              <w:rPr>
                <w:rFonts w:cs="Arial"/>
                <w:sz w:val="12"/>
                <w:szCs w:val="12"/>
              </w:rPr>
            </w:pPr>
            <w:r w:rsidRPr="00CF5B1D">
              <w:rPr>
                <w:rFonts w:cs="Arial"/>
                <w:sz w:val="12"/>
                <w:szCs w:val="12"/>
              </w:rPr>
              <w:t>1</w:t>
            </w:r>
          </w:p>
        </w:tc>
        <w:tc>
          <w:tcPr>
            <w:tcW w:w="650" w:type="pct"/>
            <w:tcBorders>
              <w:top w:val="nil"/>
              <w:left w:val="nil"/>
              <w:bottom w:val="single" w:sz="4" w:space="0" w:color="auto"/>
              <w:right w:val="single" w:sz="4" w:space="0" w:color="auto"/>
            </w:tcBorders>
            <w:shd w:val="clear" w:color="auto" w:fill="auto"/>
            <w:noWrap/>
            <w:vAlign w:val="center"/>
            <w:hideMark/>
          </w:tcPr>
          <w:p w14:paraId="057D8818" w14:textId="77777777" w:rsidR="00CF5B1D" w:rsidRPr="00CF5B1D" w:rsidRDefault="00CF5B1D" w:rsidP="00CF5B1D">
            <w:pPr>
              <w:spacing w:line="240" w:lineRule="auto"/>
              <w:jc w:val="right"/>
              <w:rPr>
                <w:rFonts w:cs="Arial"/>
                <w:sz w:val="12"/>
                <w:szCs w:val="12"/>
              </w:rPr>
            </w:pPr>
            <w:r w:rsidRPr="00CF5B1D">
              <w:rPr>
                <w:rFonts w:cs="Arial"/>
                <w:sz w:val="12"/>
                <w:szCs w:val="12"/>
              </w:rPr>
              <w:t>0,07</w:t>
            </w:r>
          </w:p>
        </w:tc>
        <w:tc>
          <w:tcPr>
            <w:tcW w:w="650" w:type="pct"/>
            <w:tcBorders>
              <w:top w:val="nil"/>
              <w:left w:val="nil"/>
              <w:bottom w:val="single" w:sz="4" w:space="0" w:color="auto"/>
              <w:right w:val="single" w:sz="4" w:space="0" w:color="auto"/>
            </w:tcBorders>
            <w:shd w:val="clear" w:color="000000" w:fill="FFFFFF"/>
            <w:noWrap/>
            <w:vAlign w:val="center"/>
            <w:hideMark/>
          </w:tcPr>
          <w:p w14:paraId="3BDAC235" w14:textId="77777777" w:rsidR="00CF5B1D" w:rsidRPr="00CF5B1D" w:rsidRDefault="00CF5B1D" w:rsidP="00CF5B1D">
            <w:pPr>
              <w:spacing w:line="240" w:lineRule="auto"/>
              <w:jc w:val="right"/>
              <w:rPr>
                <w:rFonts w:cs="Arial"/>
                <w:sz w:val="12"/>
                <w:szCs w:val="12"/>
              </w:rPr>
            </w:pPr>
            <w:r w:rsidRPr="00CF5B1D">
              <w:rPr>
                <w:rFonts w:cs="Arial"/>
                <w:sz w:val="12"/>
                <w:szCs w:val="12"/>
              </w:rPr>
              <w:t>7,0</w:t>
            </w:r>
          </w:p>
        </w:tc>
      </w:tr>
      <w:tr w:rsidR="00CF5B1D" w:rsidRPr="00CF5B1D" w14:paraId="2FEFB421" w14:textId="77777777" w:rsidTr="00CF5B1D">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4524BB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H</w:t>
            </w:r>
          </w:p>
        </w:tc>
        <w:tc>
          <w:tcPr>
            <w:tcW w:w="2500" w:type="pct"/>
            <w:tcBorders>
              <w:top w:val="nil"/>
              <w:left w:val="nil"/>
              <w:bottom w:val="single" w:sz="4" w:space="0" w:color="auto"/>
              <w:right w:val="single" w:sz="4" w:space="0" w:color="auto"/>
            </w:tcBorders>
            <w:shd w:val="clear" w:color="000000" w:fill="B7CFE8"/>
            <w:vAlign w:val="center"/>
            <w:hideMark/>
          </w:tcPr>
          <w:p w14:paraId="242E667F" w14:textId="77777777" w:rsidR="00CF5B1D" w:rsidRPr="00CF5B1D" w:rsidRDefault="00CF5B1D" w:rsidP="00CF5B1D">
            <w:pPr>
              <w:spacing w:line="240" w:lineRule="auto"/>
              <w:rPr>
                <w:rFonts w:cs="Arial"/>
                <w:b/>
                <w:bCs/>
                <w:sz w:val="12"/>
                <w:szCs w:val="12"/>
              </w:rPr>
            </w:pPr>
            <w:r w:rsidRPr="00CF5B1D">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7CFE8"/>
            <w:noWrap/>
            <w:vAlign w:val="center"/>
            <w:hideMark/>
          </w:tcPr>
          <w:p w14:paraId="231EDB86"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3 298 865</w:t>
            </w:r>
          </w:p>
        </w:tc>
        <w:tc>
          <w:tcPr>
            <w:tcW w:w="650" w:type="pct"/>
            <w:tcBorders>
              <w:top w:val="nil"/>
              <w:left w:val="nil"/>
              <w:bottom w:val="single" w:sz="4" w:space="0" w:color="auto"/>
              <w:right w:val="single" w:sz="4" w:space="0" w:color="auto"/>
            </w:tcBorders>
            <w:shd w:val="clear" w:color="000000" w:fill="B7CFE8"/>
            <w:noWrap/>
            <w:vAlign w:val="center"/>
            <w:hideMark/>
          </w:tcPr>
          <w:p w14:paraId="71D85ECC"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2 611 295,70</w:t>
            </w:r>
          </w:p>
        </w:tc>
        <w:tc>
          <w:tcPr>
            <w:tcW w:w="650" w:type="pct"/>
            <w:tcBorders>
              <w:top w:val="nil"/>
              <w:left w:val="nil"/>
              <w:bottom w:val="single" w:sz="4" w:space="0" w:color="auto"/>
              <w:right w:val="single" w:sz="4" w:space="0" w:color="auto"/>
            </w:tcBorders>
            <w:shd w:val="clear" w:color="000000" w:fill="B7CFE8"/>
            <w:noWrap/>
            <w:vAlign w:val="center"/>
            <w:hideMark/>
          </w:tcPr>
          <w:p w14:paraId="14B99E04"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79,2</w:t>
            </w:r>
          </w:p>
        </w:tc>
      </w:tr>
      <w:tr w:rsidR="00CF5B1D" w:rsidRPr="00CF5B1D" w14:paraId="6094AD7E" w14:textId="77777777" w:rsidTr="00CF5B1D">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19DE241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5E3F2"/>
            <w:noWrap/>
            <w:vAlign w:val="center"/>
            <w:hideMark/>
          </w:tcPr>
          <w:p w14:paraId="7A1A5DFD"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5F4F78DE" w14:textId="77777777" w:rsidTr="00CF5B1D">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2D09AE8" w14:textId="77777777" w:rsidR="00CF5B1D" w:rsidRPr="00CF5B1D" w:rsidRDefault="00CF5B1D" w:rsidP="00CF5B1D">
            <w:pPr>
              <w:spacing w:line="240" w:lineRule="auto"/>
              <w:rPr>
                <w:rFonts w:cs="Arial"/>
                <w:b/>
                <w:bCs/>
                <w:sz w:val="12"/>
                <w:szCs w:val="12"/>
              </w:rPr>
            </w:pPr>
            <w:r w:rsidRPr="00CF5B1D">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7CFE8"/>
            <w:noWrap/>
            <w:vAlign w:val="center"/>
            <w:hideMark/>
          </w:tcPr>
          <w:p w14:paraId="57D391D8"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0</w:t>
            </w:r>
          </w:p>
        </w:tc>
        <w:tc>
          <w:tcPr>
            <w:tcW w:w="650" w:type="pct"/>
            <w:tcBorders>
              <w:top w:val="nil"/>
              <w:left w:val="nil"/>
              <w:bottom w:val="single" w:sz="4" w:space="0" w:color="auto"/>
              <w:right w:val="single" w:sz="4" w:space="0" w:color="auto"/>
            </w:tcBorders>
            <w:shd w:val="clear" w:color="000000" w:fill="B7CFE8"/>
            <w:noWrap/>
            <w:vAlign w:val="center"/>
            <w:hideMark/>
          </w:tcPr>
          <w:p w14:paraId="6A8EE3F5"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0,00</w:t>
            </w:r>
          </w:p>
        </w:tc>
        <w:tc>
          <w:tcPr>
            <w:tcW w:w="650" w:type="pct"/>
            <w:tcBorders>
              <w:top w:val="nil"/>
              <w:left w:val="nil"/>
              <w:bottom w:val="single" w:sz="4" w:space="0" w:color="auto"/>
              <w:right w:val="single" w:sz="4" w:space="0" w:color="auto"/>
            </w:tcBorders>
            <w:shd w:val="clear" w:color="000000" w:fill="B7CFE8"/>
            <w:noWrap/>
            <w:vAlign w:val="center"/>
            <w:hideMark/>
          </w:tcPr>
          <w:p w14:paraId="06CC1BB4" w14:textId="77777777" w:rsidR="00CF5B1D" w:rsidRPr="00CF5B1D" w:rsidRDefault="00CF5B1D" w:rsidP="00CF5B1D">
            <w:pPr>
              <w:spacing w:line="240" w:lineRule="auto"/>
              <w:rPr>
                <w:rFonts w:cs="Arial"/>
                <w:b/>
                <w:bCs/>
                <w:sz w:val="12"/>
                <w:szCs w:val="12"/>
              </w:rPr>
            </w:pPr>
            <w:r w:rsidRPr="00CF5B1D">
              <w:rPr>
                <w:rFonts w:cs="Arial"/>
                <w:b/>
                <w:bCs/>
                <w:sz w:val="12"/>
                <w:szCs w:val="12"/>
              </w:rPr>
              <w:t xml:space="preserve"> </w:t>
            </w:r>
          </w:p>
        </w:tc>
      </w:tr>
      <w:tr w:rsidR="00CF5B1D" w:rsidRPr="00CF5B1D" w14:paraId="753BD3B1" w14:textId="77777777" w:rsidTr="00CF5B1D">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6DCCA7F"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14:paraId="5F51288D"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14:paraId="478D8ED3" w14:textId="77777777" w:rsidR="00CF5B1D" w:rsidRPr="00CF5B1D" w:rsidRDefault="00CF5B1D" w:rsidP="00CF5B1D">
            <w:pPr>
              <w:spacing w:line="240" w:lineRule="auto"/>
              <w:rPr>
                <w:rFonts w:cs="Arial"/>
                <w:sz w:val="12"/>
                <w:szCs w:val="12"/>
              </w:rPr>
            </w:pPr>
            <w:r w:rsidRPr="00CF5B1D">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14:paraId="1CAD1A2F"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37D23545"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16527AC0"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4378F6C9"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13351322"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762BAD21"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14:paraId="049DCA85" w14:textId="77777777" w:rsidR="00CF5B1D" w:rsidRPr="00CF5B1D" w:rsidRDefault="00CF5B1D" w:rsidP="00CF5B1D">
            <w:pPr>
              <w:spacing w:line="240" w:lineRule="auto"/>
              <w:rPr>
                <w:rFonts w:cs="Arial"/>
                <w:sz w:val="12"/>
                <w:szCs w:val="12"/>
              </w:rPr>
            </w:pPr>
            <w:r w:rsidRPr="00CF5B1D">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14:paraId="346F09CA"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22D74A13"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38417D84"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5C595A97"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12A061F3"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2DDA7474"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14:paraId="30B2636D" w14:textId="77777777" w:rsidR="00CF5B1D" w:rsidRPr="00CF5B1D" w:rsidRDefault="00CF5B1D" w:rsidP="00CF5B1D">
            <w:pPr>
              <w:spacing w:line="240" w:lineRule="auto"/>
              <w:rPr>
                <w:rFonts w:cs="Arial"/>
                <w:sz w:val="12"/>
                <w:szCs w:val="12"/>
              </w:rPr>
            </w:pPr>
            <w:r w:rsidRPr="00CF5B1D">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14:paraId="469D2BE8"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16AA3EEC"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1C3C9CD5"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15599798" w14:textId="77777777" w:rsidTr="00CF5B1D">
        <w:trPr>
          <w:trHeight w:val="284"/>
        </w:trPr>
        <w:tc>
          <w:tcPr>
            <w:tcW w:w="218" w:type="pct"/>
            <w:vMerge/>
            <w:tcBorders>
              <w:top w:val="nil"/>
              <w:left w:val="single" w:sz="4" w:space="0" w:color="auto"/>
              <w:bottom w:val="single" w:sz="4" w:space="0" w:color="000000"/>
              <w:right w:val="single" w:sz="4" w:space="0" w:color="auto"/>
            </w:tcBorders>
            <w:vAlign w:val="center"/>
            <w:hideMark/>
          </w:tcPr>
          <w:p w14:paraId="6AF52A12" w14:textId="77777777" w:rsidR="00CF5B1D" w:rsidRPr="00CF5B1D" w:rsidRDefault="00CF5B1D" w:rsidP="00CF5B1D">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14:paraId="5A5BDEDC"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14:paraId="11819489" w14:textId="77777777" w:rsidR="00CF5B1D" w:rsidRPr="00CF5B1D" w:rsidRDefault="00CF5B1D" w:rsidP="00CF5B1D">
            <w:pPr>
              <w:spacing w:line="240" w:lineRule="auto"/>
              <w:rPr>
                <w:rFonts w:cs="Arial"/>
                <w:sz w:val="12"/>
                <w:szCs w:val="12"/>
              </w:rPr>
            </w:pPr>
            <w:r w:rsidRPr="00CF5B1D">
              <w:rPr>
                <w:rFonts w:cs="Arial"/>
                <w:sz w:val="12"/>
                <w:szCs w:val="12"/>
              </w:rPr>
              <w:t>inne dotacje</w:t>
            </w:r>
          </w:p>
        </w:tc>
        <w:tc>
          <w:tcPr>
            <w:tcW w:w="650" w:type="pct"/>
            <w:tcBorders>
              <w:top w:val="nil"/>
              <w:left w:val="nil"/>
              <w:bottom w:val="single" w:sz="4" w:space="0" w:color="auto"/>
              <w:right w:val="single" w:sz="4" w:space="0" w:color="auto"/>
            </w:tcBorders>
            <w:shd w:val="clear" w:color="auto" w:fill="auto"/>
            <w:noWrap/>
            <w:vAlign w:val="center"/>
            <w:hideMark/>
          </w:tcPr>
          <w:p w14:paraId="332C13DA"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14:paraId="3D0261FF"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14:paraId="1F763846"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45C54D86" w14:textId="77777777" w:rsidTr="00CF5B1D">
        <w:trPr>
          <w:trHeight w:val="284"/>
        </w:trPr>
        <w:tc>
          <w:tcPr>
            <w:tcW w:w="305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14:paraId="2919649B" w14:textId="77777777" w:rsidR="00CF5B1D" w:rsidRPr="00CF5B1D" w:rsidRDefault="00CF5B1D" w:rsidP="00CF5B1D">
            <w:pPr>
              <w:spacing w:line="240" w:lineRule="auto"/>
              <w:rPr>
                <w:rFonts w:cs="Arial"/>
                <w:b/>
                <w:bCs/>
                <w:sz w:val="12"/>
                <w:szCs w:val="12"/>
              </w:rPr>
            </w:pPr>
            <w:r w:rsidRPr="00CF5B1D">
              <w:rPr>
                <w:rFonts w:cs="Arial"/>
                <w:b/>
                <w:bCs/>
                <w:sz w:val="12"/>
                <w:szCs w:val="12"/>
              </w:rPr>
              <w:t>STAN ZATRUDNIENIA [ETATY]</w:t>
            </w:r>
          </w:p>
        </w:tc>
        <w:tc>
          <w:tcPr>
            <w:tcW w:w="650" w:type="pct"/>
            <w:tcBorders>
              <w:top w:val="nil"/>
              <w:left w:val="nil"/>
              <w:bottom w:val="single" w:sz="4" w:space="0" w:color="auto"/>
              <w:right w:val="single" w:sz="4" w:space="0" w:color="auto"/>
            </w:tcBorders>
            <w:shd w:val="clear" w:color="000000" w:fill="B7CFE8"/>
            <w:noWrap/>
            <w:vAlign w:val="center"/>
            <w:hideMark/>
          </w:tcPr>
          <w:p w14:paraId="4E356599"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20</w:t>
            </w:r>
          </w:p>
        </w:tc>
        <w:tc>
          <w:tcPr>
            <w:tcW w:w="650" w:type="pct"/>
            <w:tcBorders>
              <w:top w:val="nil"/>
              <w:left w:val="nil"/>
              <w:bottom w:val="single" w:sz="4" w:space="0" w:color="auto"/>
              <w:right w:val="single" w:sz="4" w:space="0" w:color="auto"/>
            </w:tcBorders>
            <w:shd w:val="clear" w:color="000000" w:fill="B7CFE8"/>
            <w:noWrap/>
            <w:vAlign w:val="center"/>
            <w:hideMark/>
          </w:tcPr>
          <w:p w14:paraId="71878FDF"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17,00</w:t>
            </w:r>
          </w:p>
        </w:tc>
        <w:tc>
          <w:tcPr>
            <w:tcW w:w="650" w:type="pct"/>
            <w:tcBorders>
              <w:top w:val="nil"/>
              <w:left w:val="nil"/>
              <w:bottom w:val="single" w:sz="4" w:space="0" w:color="auto"/>
              <w:right w:val="single" w:sz="4" w:space="0" w:color="auto"/>
            </w:tcBorders>
            <w:shd w:val="clear" w:color="000000" w:fill="B7CFE8"/>
            <w:noWrap/>
            <w:vAlign w:val="center"/>
            <w:hideMark/>
          </w:tcPr>
          <w:p w14:paraId="78A7506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85,0</w:t>
            </w:r>
          </w:p>
        </w:tc>
      </w:tr>
    </w:tbl>
    <w:p w14:paraId="7FB63FED" w14:textId="77777777" w:rsidR="00736BFA" w:rsidRPr="00736BFA" w:rsidRDefault="00736BFA" w:rsidP="00B55D58">
      <w:pPr>
        <w:jc w:val="right"/>
        <w:rPr>
          <w:sz w:val="4"/>
          <w:szCs w:val="4"/>
        </w:rPr>
      </w:pPr>
    </w:p>
    <w:p w14:paraId="0DBF5CD1" w14:textId="77777777" w:rsidR="00B55D58" w:rsidRPr="00E13E84" w:rsidRDefault="00B55D58" w:rsidP="00B55D58">
      <w:pPr>
        <w:jc w:val="center"/>
        <w:rPr>
          <w:sz w:val="20"/>
        </w:rPr>
      </w:pPr>
      <w:r>
        <w:br w:type="page"/>
      </w:r>
      <w:r w:rsidRPr="00E13E84">
        <w:rPr>
          <w:sz w:val="20"/>
        </w:rPr>
        <w:t xml:space="preserve">INFORMACJA </w:t>
      </w:r>
      <w:r w:rsidR="001508E9">
        <w:rPr>
          <w:sz w:val="20"/>
        </w:rPr>
        <w:t>Z</w:t>
      </w:r>
      <w:r w:rsidRPr="00E13E84">
        <w:rPr>
          <w:sz w:val="20"/>
        </w:rPr>
        <w:t xml:space="preserve"> WYKONANIA PLANÓW FINANSOWYCH</w:t>
      </w:r>
      <w:r>
        <w:rPr>
          <w:sz w:val="20"/>
        </w:rPr>
        <w:t xml:space="preserve"> </w:t>
      </w:r>
      <w:r w:rsidRPr="00E13E84">
        <w:rPr>
          <w:sz w:val="20"/>
        </w:rPr>
        <w:t>INSTYTUCJI KULTURY</w:t>
      </w:r>
    </w:p>
    <w:p w14:paraId="01586737" w14:textId="77777777" w:rsidR="00B55D58" w:rsidRPr="00415EF1" w:rsidRDefault="00B55D58" w:rsidP="00EA734E">
      <w:pPr>
        <w:spacing w:line="240" w:lineRule="auto"/>
        <w:rPr>
          <w:sz w:val="16"/>
          <w:szCs w:val="16"/>
        </w:rPr>
      </w:pPr>
    </w:p>
    <w:p w14:paraId="377C5FAE" w14:textId="77777777" w:rsidR="00B55D58" w:rsidRPr="00D11503" w:rsidRDefault="00B36562" w:rsidP="0026295D">
      <w:pPr>
        <w:pStyle w:val="Nagwek5"/>
      </w:pPr>
      <w:bookmarkStart w:id="51" w:name="_Toc268696696"/>
      <w:bookmarkStart w:id="52" w:name="_Toc269193921"/>
      <w:bookmarkStart w:id="53" w:name="_Toc98244320"/>
      <w:r>
        <w:t>E</w:t>
      </w:r>
      <w:r w:rsidR="00B55D58">
        <w:t>.5.</w:t>
      </w:r>
      <w:r w:rsidR="00B55D58">
        <w:tab/>
      </w:r>
      <w:bookmarkEnd w:id="51"/>
      <w:r w:rsidR="00B55D58" w:rsidRPr="00D11503">
        <w:t>Biblioteka Publiczna im. Z</w:t>
      </w:r>
      <w:r w:rsidR="00FF144D">
        <w:t>ygmunta</w:t>
      </w:r>
      <w:r w:rsidR="00B55D58" w:rsidRPr="00D11503">
        <w:t xml:space="preserve"> Łazarskiego w Dzielnicy Mokotów</w:t>
      </w:r>
      <w:bookmarkEnd w:id="52"/>
      <w:bookmarkEnd w:id="53"/>
    </w:p>
    <w:p w14:paraId="396F609E" w14:textId="77777777" w:rsidR="002F351D"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CF5B1D" w:rsidRPr="00CF5B1D" w14:paraId="1D3D546D"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1BE45BB5"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14:paraId="229EE63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14:paraId="44F21C4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14:paraId="1732A868"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14:paraId="0D73598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xml:space="preserve">Wskaźnik % </w:t>
            </w:r>
            <w:r w:rsidRPr="00CF5B1D">
              <w:rPr>
                <w:rFonts w:cs="Arial"/>
                <w:b/>
                <w:bCs/>
                <w:sz w:val="12"/>
                <w:szCs w:val="12"/>
              </w:rPr>
              <w:br/>
              <w:t>(kol. 4/3)</w:t>
            </w:r>
          </w:p>
        </w:tc>
      </w:tr>
      <w:tr w:rsidR="00CF5B1D" w:rsidRPr="00CF5B1D" w14:paraId="7E35835C"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C93AB"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2D19D832"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14:paraId="5387BE2B"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14:paraId="199766D1"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14:paraId="605028AE" w14:textId="77777777" w:rsidR="00CF5B1D" w:rsidRPr="00CF5B1D" w:rsidRDefault="00CF5B1D" w:rsidP="00CF5B1D">
            <w:pPr>
              <w:spacing w:line="240" w:lineRule="auto"/>
              <w:jc w:val="center"/>
              <w:rPr>
                <w:rFonts w:cs="Arial"/>
                <w:sz w:val="12"/>
                <w:szCs w:val="12"/>
              </w:rPr>
            </w:pPr>
            <w:r w:rsidRPr="00CF5B1D">
              <w:rPr>
                <w:rFonts w:cs="Arial"/>
                <w:sz w:val="12"/>
                <w:szCs w:val="12"/>
              </w:rPr>
              <w:t>5</w:t>
            </w:r>
          </w:p>
        </w:tc>
      </w:tr>
      <w:tr w:rsidR="00CF5B1D" w:rsidRPr="00CF5B1D" w14:paraId="75033B88"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5FD4CB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14:paraId="41740E46" w14:textId="77777777" w:rsidR="00CF5B1D" w:rsidRPr="00CF5B1D" w:rsidRDefault="00CF5B1D" w:rsidP="00CF5B1D">
            <w:pPr>
              <w:spacing w:line="240" w:lineRule="auto"/>
              <w:rPr>
                <w:rFonts w:cs="Arial"/>
                <w:b/>
                <w:bCs/>
                <w:sz w:val="12"/>
                <w:szCs w:val="12"/>
              </w:rPr>
            </w:pPr>
            <w:r w:rsidRPr="00CF5B1D">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14:paraId="1C546375"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60 769</w:t>
            </w:r>
          </w:p>
        </w:tc>
        <w:tc>
          <w:tcPr>
            <w:tcW w:w="710" w:type="pct"/>
            <w:tcBorders>
              <w:top w:val="nil"/>
              <w:left w:val="nil"/>
              <w:bottom w:val="single" w:sz="4" w:space="0" w:color="auto"/>
              <w:right w:val="single" w:sz="4" w:space="0" w:color="auto"/>
            </w:tcBorders>
            <w:shd w:val="clear" w:color="000000" w:fill="B7CFE8"/>
            <w:noWrap/>
            <w:vAlign w:val="center"/>
            <w:hideMark/>
          </w:tcPr>
          <w:p w14:paraId="6C7832A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60 768,13</w:t>
            </w:r>
          </w:p>
        </w:tc>
        <w:tc>
          <w:tcPr>
            <w:tcW w:w="710" w:type="pct"/>
            <w:tcBorders>
              <w:top w:val="nil"/>
              <w:left w:val="nil"/>
              <w:bottom w:val="single" w:sz="4" w:space="0" w:color="auto"/>
              <w:right w:val="single" w:sz="4" w:space="0" w:color="auto"/>
            </w:tcBorders>
            <w:shd w:val="clear" w:color="000000" w:fill="B7CFE8"/>
            <w:noWrap/>
            <w:vAlign w:val="center"/>
            <w:hideMark/>
          </w:tcPr>
          <w:p w14:paraId="5A3D195F"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6A99EF11" w14:textId="77777777" w:rsidTr="00CF5B1D">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180FD16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31E26112"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54B2CFE5" w14:textId="77777777" w:rsidR="00CF5B1D" w:rsidRPr="00CF5B1D" w:rsidRDefault="00CF5B1D" w:rsidP="00CF5B1D">
            <w:pPr>
              <w:spacing w:line="240" w:lineRule="auto"/>
              <w:rPr>
                <w:rFonts w:cs="Arial"/>
                <w:sz w:val="12"/>
                <w:szCs w:val="12"/>
              </w:rPr>
            </w:pPr>
            <w:r w:rsidRPr="00CF5B1D">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14:paraId="6ADE74A8"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732E4385"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50E13422"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053EF650"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E753C8A"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14:paraId="62A03A0B" w14:textId="77777777" w:rsidR="00CF5B1D" w:rsidRPr="00CF5B1D" w:rsidRDefault="00CF5B1D" w:rsidP="00CF5B1D">
            <w:pPr>
              <w:spacing w:line="240" w:lineRule="auto"/>
              <w:rPr>
                <w:rFonts w:cs="Arial"/>
                <w:b/>
                <w:bCs/>
                <w:sz w:val="12"/>
                <w:szCs w:val="12"/>
              </w:rPr>
            </w:pPr>
            <w:r w:rsidRPr="00CF5B1D">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14:paraId="37DFB5E0"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609 597</w:t>
            </w:r>
          </w:p>
        </w:tc>
        <w:tc>
          <w:tcPr>
            <w:tcW w:w="710" w:type="pct"/>
            <w:tcBorders>
              <w:top w:val="nil"/>
              <w:left w:val="nil"/>
              <w:bottom w:val="single" w:sz="4" w:space="0" w:color="auto"/>
              <w:right w:val="single" w:sz="4" w:space="0" w:color="auto"/>
            </w:tcBorders>
            <w:shd w:val="clear" w:color="000000" w:fill="B7CFE8"/>
            <w:noWrap/>
            <w:vAlign w:val="center"/>
            <w:hideMark/>
          </w:tcPr>
          <w:p w14:paraId="1C513236"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609 596,61</w:t>
            </w:r>
          </w:p>
        </w:tc>
        <w:tc>
          <w:tcPr>
            <w:tcW w:w="710" w:type="pct"/>
            <w:tcBorders>
              <w:top w:val="nil"/>
              <w:left w:val="nil"/>
              <w:bottom w:val="single" w:sz="4" w:space="0" w:color="auto"/>
              <w:right w:val="single" w:sz="4" w:space="0" w:color="auto"/>
            </w:tcBorders>
            <w:shd w:val="clear" w:color="000000" w:fill="B7CFE8"/>
            <w:noWrap/>
            <w:vAlign w:val="center"/>
            <w:hideMark/>
          </w:tcPr>
          <w:p w14:paraId="7200014E"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326339B8" w14:textId="77777777" w:rsidTr="00CF5B1D">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7C20F8"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4409B5FE"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43979A54" w14:textId="77777777" w:rsidR="00CF5B1D" w:rsidRPr="00CF5B1D" w:rsidRDefault="00CF5B1D" w:rsidP="00CF5B1D">
            <w:pPr>
              <w:spacing w:line="240" w:lineRule="auto"/>
              <w:rPr>
                <w:rFonts w:cs="Arial"/>
                <w:sz w:val="12"/>
                <w:szCs w:val="12"/>
              </w:rPr>
            </w:pPr>
            <w:r w:rsidRPr="00CF5B1D">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14:paraId="2A08662D"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1F44A823"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27F30DC0"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51B2BE79"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23AA1FD0" w14:textId="77777777" w:rsidR="00CF5B1D" w:rsidRPr="00CF5B1D" w:rsidRDefault="00CF5B1D" w:rsidP="00CF5B1D">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000000" w:fill="FFFFFF"/>
            <w:noWrap/>
            <w:vAlign w:val="center"/>
            <w:hideMark/>
          </w:tcPr>
          <w:p w14:paraId="50932B7B"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14:paraId="38F7DB03" w14:textId="77777777" w:rsidR="00CF5B1D" w:rsidRPr="00CF5B1D" w:rsidRDefault="00CF5B1D" w:rsidP="00CF5B1D">
            <w:pPr>
              <w:spacing w:line="240" w:lineRule="auto"/>
              <w:rPr>
                <w:rFonts w:cs="Arial"/>
                <w:sz w:val="12"/>
                <w:szCs w:val="12"/>
              </w:rPr>
            </w:pPr>
            <w:r w:rsidRPr="00CF5B1D">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14:paraId="1799C6F4" w14:textId="77777777" w:rsidR="00CF5B1D" w:rsidRPr="00CF5B1D" w:rsidRDefault="00CF5B1D" w:rsidP="00CF5B1D">
            <w:pPr>
              <w:spacing w:line="240" w:lineRule="auto"/>
              <w:jc w:val="right"/>
              <w:rPr>
                <w:rFonts w:cs="Arial"/>
                <w:sz w:val="12"/>
                <w:szCs w:val="12"/>
              </w:rPr>
            </w:pPr>
            <w:r w:rsidRPr="00CF5B1D">
              <w:rPr>
                <w:rFonts w:cs="Arial"/>
                <w:sz w:val="12"/>
                <w:szCs w:val="12"/>
              </w:rPr>
              <w:t>609 496</w:t>
            </w:r>
          </w:p>
        </w:tc>
        <w:tc>
          <w:tcPr>
            <w:tcW w:w="710" w:type="pct"/>
            <w:tcBorders>
              <w:top w:val="nil"/>
              <w:left w:val="nil"/>
              <w:bottom w:val="single" w:sz="4" w:space="0" w:color="auto"/>
              <w:right w:val="single" w:sz="4" w:space="0" w:color="auto"/>
            </w:tcBorders>
            <w:shd w:val="clear" w:color="000000" w:fill="FFFFFF"/>
            <w:noWrap/>
            <w:vAlign w:val="center"/>
            <w:hideMark/>
          </w:tcPr>
          <w:p w14:paraId="01722F59" w14:textId="77777777" w:rsidR="00CF5B1D" w:rsidRPr="00CF5B1D" w:rsidRDefault="00CF5B1D" w:rsidP="00CF5B1D">
            <w:pPr>
              <w:spacing w:line="240" w:lineRule="auto"/>
              <w:jc w:val="right"/>
              <w:rPr>
                <w:rFonts w:cs="Arial"/>
                <w:sz w:val="12"/>
                <w:szCs w:val="12"/>
              </w:rPr>
            </w:pPr>
            <w:r w:rsidRPr="00CF5B1D">
              <w:rPr>
                <w:rFonts w:cs="Arial"/>
                <w:sz w:val="12"/>
                <w:szCs w:val="12"/>
              </w:rPr>
              <w:t>609 495,64</w:t>
            </w:r>
          </w:p>
        </w:tc>
        <w:tc>
          <w:tcPr>
            <w:tcW w:w="710" w:type="pct"/>
            <w:tcBorders>
              <w:top w:val="nil"/>
              <w:left w:val="nil"/>
              <w:bottom w:val="single" w:sz="4" w:space="0" w:color="auto"/>
              <w:right w:val="single" w:sz="4" w:space="0" w:color="auto"/>
            </w:tcBorders>
            <w:shd w:val="clear" w:color="000000" w:fill="FFFFFF"/>
            <w:noWrap/>
            <w:vAlign w:val="center"/>
            <w:hideMark/>
          </w:tcPr>
          <w:p w14:paraId="148F1F5C"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150E567D"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1421A2F"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14:paraId="6FF366B8" w14:textId="77777777" w:rsidR="00CF5B1D" w:rsidRPr="00CF5B1D" w:rsidRDefault="00CF5B1D" w:rsidP="00CF5B1D">
            <w:pPr>
              <w:spacing w:line="240" w:lineRule="auto"/>
              <w:rPr>
                <w:rFonts w:cs="Arial"/>
                <w:b/>
                <w:bCs/>
                <w:sz w:val="12"/>
                <w:szCs w:val="12"/>
              </w:rPr>
            </w:pPr>
            <w:r w:rsidRPr="00CF5B1D">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14:paraId="67B8A564"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12 424 470</w:t>
            </w:r>
          </w:p>
        </w:tc>
        <w:tc>
          <w:tcPr>
            <w:tcW w:w="710" w:type="pct"/>
            <w:tcBorders>
              <w:top w:val="nil"/>
              <w:left w:val="nil"/>
              <w:bottom w:val="single" w:sz="4" w:space="0" w:color="auto"/>
              <w:right w:val="single" w:sz="4" w:space="0" w:color="auto"/>
            </w:tcBorders>
            <w:shd w:val="clear" w:color="000000" w:fill="B7CFE8"/>
            <w:noWrap/>
            <w:vAlign w:val="center"/>
            <w:hideMark/>
          </w:tcPr>
          <w:p w14:paraId="31ADD39B"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12 424 544,58</w:t>
            </w:r>
          </w:p>
        </w:tc>
        <w:tc>
          <w:tcPr>
            <w:tcW w:w="710" w:type="pct"/>
            <w:tcBorders>
              <w:top w:val="nil"/>
              <w:left w:val="nil"/>
              <w:bottom w:val="single" w:sz="4" w:space="0" w:color="auto"/>
              <w:right w:val="single" w:sz="4" w:space="0" w:color="auto"/>
            </w:tcBorders>
            <w:shd w:val="clear" w:color="000000" w:fill="B7CFE8"/>
            <w:noWrap/>
            <w:vAlign w:val="center"/>
            <w:hideMark/>
          </w:tcPr>
          <w:p w14:paraId="749BB8D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53F793D0"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218B92C" w14:textId="77777777" w:rsidR="00CF5B1D" w:rsidRPr="00CF5B1D" w:rsidRDefault="00CF5B1D" w:rsidP="00CF5B1D">
            <w:pPr>
              <w:spacing w:line="240" w:lineRule="auto"/>
              <w:jc w:val="center"/>
              <w:rPr>
                <w:rFonts w:cs="Arial"/>
                <w:sz w:val="12"/>
                <w:szCs w:val="12"/>
              </w:rPr>
            </w:pPr>
            <w:r w:rsidRPr="00CF5B1D">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14:paraId="6984BCED" w14:textId="77777777" w:rsidR="00CF5B1D" w:rsidRPr="00CF5B1D" w:rsidRDefault="00CF5B1D" w:rsidP="00CF5B1D">
            <w:pPr>
              <w:spacing w:line="240" w:lineRule="auto"/>
              <w:rPr>
                <w:rFonts w:cs="Arial"/>
                <w:sz w:val="12"/>
                <w:szCs w:val="12"/>
              </w:rPr>
            </w:pPr>
            <w:r w:rsidRPr="00CF5B1D">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14:paraId="2450B82D" w14:textId="77777777" w:rsidR="00CF5B1D" w:rsidRPr="00CF5B1D" w:rsidRDefault="00CF5B1D" w:rsidP="00CF5B1D">
            <w:pPr>
              <w:spacing w:line="240" w:lineRule="auto"/>
              <w:jc w:val="right"/>
              <w:rPr>
                <w:rFonts w:cs="Arial"/>
                <w:sz w:val="12"/>
                <w:szCs w:val="12"/>
              </w:rPr>
            </w:pPr>
            <w:r w:rsidRPr="00CF5B1D">
              <w:rPr>
                <w:rFonts w:cs="Arial"/>
                <w:sz w:val="12"/>
                <w:szCs w:val="12"/>
              </w:rPr>
              <w:t>16 300</w:t>
            </w:r>
          </w:p>
        </w:tc>
        <w:tc>
          <w:tcPr>
            <w:tcW w:w="710" w:type="pct"/>
            <w:tcBorders>
              <w:top w:val="nil"/>
              <w:left w:val="nil"/>
              <w:bottom w:val="single" w:sz="4" w:space="0" w:color="auto"/>
              <w:right w:val="single" w:sz="4" w:space="0" w:color="auto"/>
            </w:tcBorders>
            <w:shd w:val="clear" w:color="000000" w:fill="FFFDC1"/>
            <w:noWrap/>
            <w:vAlign w:val="center"/>
            <w:hideMark/>
          </w:tcPr>
          <w:p w14:paraId="47B6554A" w14:textId="77777777" w:rsidR="00CF5B1D" w:rsidRPr="00CF5B1D" w:rsidRDefault="00CF5B1D" w:rsidP="00CF5B1D">
            <w:pPr>
              <w:spacing w:line="240" w:lineRule="auto"/>
              <w:jc w:val="right"/>
              <w:rPr>
                <w:rFonts w:cs="Arial"/>
                <w:sz w:val="12"/>
                <w:szCs w:val="12"/>
              </w:rPr>
            </w:pPr>
            <w:r w:rsidRPr="00CF5B1D">
              <w:rPr>
                <w:rFonts w:cs="Arial"/>
                <w:sz w:val="12"/>
                <w:szCs w:val="12"/>
              </w:rPr>
              <w:t>16 386,14</w:t>
            </w:r>
          </w:p>
        </w:tc>
        <w:tc>
          <w:tcPr>
            <w:tcW w:w="710" w:type="pct"/>
            <w:tcBorders>
              <w:top w:val="nil"/>
              <w:left w:val="nil"/>
              <w:bottom w:val="single" w:sz="4" w:space="0" w:color="auto"/>
              <w:right w:val="single" w:sz="4" w:space="0" w:color="auto"/>
            </w:tcBorders>
            <w:shd w:val="clear" w:color="000000" w:fill="FFFDC1"/>
            <w:noWrap/>
            <w:vAlign w:val="center"/>
            <w:hideMark/>
          </w:tcPr>
          <w:p w14:paraId="38F2C18A" w14:textId="77777777" w:rsidR="00CF5B1D" w:rsidRPr="00CF5B1D" w:rsidRDefault="00CF5B1D" w:rsidP="00CF5B1D">
            <w:pPr>
              <w:spacing w:line="240" w:lineRule="auto"/>
              <w:jc w:val="right"/>
              <w:rPr>
                <w:rFonts w:cs="Arial"/>
                <w:sz w:val="12"/>
                <w:szCs w:val="12"/>
              </w:rPr>
            </w:pPr>
            <w:r w:rsidRPr="00CF5B1D">
              <w:rPr>
                <w:rFonts w:cs="Arial"/>
                <w:sz w:val="12"/>
                <w:szCs w:val="12"/>
              </w:rPr>
              <w:t>100,5</w:t>
            </w:r>
          </w:p>
        </w:tc>
      </w:tr>
      <w:tr w:rsidR="00CF5B1D" w:rsidRPr="00CF5B1D" w14:paraId="61A3DD70" w14:textId="77777777" w:rsidTr="00CF5B1D">
        <w:trPr>
          <w:trHeight w:val="284"/>
        </w:trPr>
        <w:tc>
          <w:tcPr>
            <w:tcW w:w="238" w:type="pct"/>
            <w:vMerge w:val="restart"/>
            <w:tcBorders>
              <w:top w:val="nil"/>
              <w:left w:val="single" w:sz="4" w:space="0" w:color="auto"/>
              <w:bottom w:val="nil"/>
              <w:right w:val="nil"/>
            </w:tcBorders>
            <w:shd w:val="clear" w:color="auto" w:fill="auto"/>
            <w:noWrap/>
            <w:vAlign w:val="center"/>
            <w:hideMark/>
          </w:tcPr>
          <w:p w14:paraId="5BEE73BE"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14:paraId="65DB306A"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24DD3E08" w14:textId="77777777" w:rsidR="00CF5B1D" w:rsidRPr="00CF5B1D" w:rsidRDefault="00CF5B1D" w:rsidP="00CF5B1D">
            <w:pPr>
              <w:spacing w:line="240" w:lineRule="auto"/>
              <w:rPr>
                <w:rFonts w:cs="Arial"/>
                <w:sz w:val="12"/>
                <w:szCs w:val="12"/>
              </w:rPr>
            </w:pPr>
            <w:r w:rsidRPr="00CF5B1D">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14:paraId="56A1857B" w14:textId="77777777" w:rsidR="00CF5B1D" w:rsidRPr="00CF5B1D" w:rsidRDefault="00CF5B1D" w:rsidP="00CF5B1D">
            <w:pPr>
              <w:spacing w:line="240" w:lineRule="auto"/>
              <w:jc w:val="right"/>
              <w:rPr>
                <w:rFonts w:cs="Arial"/>
                <w:sz w:val="12"/>
                <w:szCs w:val="12"/>
              </w:rPr>
            </w:pPr>
            <w:r w:rsidRPr="00CF5B1D">
              <w:rPr>
                <w:rFonts w:cs="Arial"/>
                <w:sz w:val="12"/>
                <w:szCs w:val="12"/>
              </w:rPr>
              <w:t>16 300</w:t>
            </w:r>
          </w:p>
        </w:tc>
        <w:tc>
          <w:tcPr>
            <w:tcW w:w="710" w:type="pct"/>
            <w:tcBorders>
              <w:top w:val="nil"/>
              <w:left w:val="nil"/>
              <w:bottom w:val="single" w:sz="4" w:space="0" w:color="auto"/>
              <w:right w:val="single" w:sz="4" w:space="0" w:color="auto"/>
            </w:tcBorders>
            <w:shd w:val="clear" w:color="auto" w:fill="auto"/>
            <w:noWrap/>
            <w:vAlign w:val="center"/>
            <w:hideMark/>
          </w:tcPr>
          <w:p w14:paraId="0D8AB1F4" w14:textId="77777777" w:rsidR="00CF5B1D" w:rsidRPr="00CF5B1D" w:rsidRDefault="00CF5B1D" w:rsidP="00CF5B1D">
            <w:pPr>
              <w:spacing w:line="240" w:lineRule="auto"/>
              <w:jc w:val="right"/>
              <w:rPr>
                <w:rFonts w:cs="Arial"/>
                <w:sz w:val="12"/>
                <w:szCs w:val="12"/>
              </w:rPr>
            </w:pPr>
            <w:r w:rsidRPr="00CF5B1D">
              <w:rPr>
                <w:rFonts w:cs="Arial"/>
                <w:sz w:val="12"/>
                <w:szCs w:val="12"/>
              </w:rPr>
              <w:t>16 386,14</w:t>
            </w:r>
          </w:p>
        </w:tc>
        <w:tc>
          <w:tcPr>
            <w:tcW w:w="710" w:type="pct"/>
            <w:tcBorders>
              <w:top w:val="nil"/>
              <w:left w:val="nil"/>
              <w:bottom w:val="single" w:sz="4" w:space="0" w:color="auto"/>
              <w:right w:val="single" w:sz="4" w:space="0" w:color="auto"/>
            </w:tcBorders>
            <w:shd w:val="clear" w:color="000000" w:fill="FFFFFF"/>
            <w:noWrap/>
            <w:vAlign w:val="center"/>
            <w:hideMark/>
          </w:tcPr>
          <w:p w14:paraId="1CD99132" w14:textId="77777777" w:rsidR="00CF5B1D" w:rsidRPr="00CF5B1D" w:rsidRDefault="00CF5B1D" w:rsidP="00CF5B1D">
            <w:pPr>
              <w:spacing w:line="240" w:lineRule="auto"/>
              <w:jc w:val="right"/>
              <w:rPr>
                <w:rFonts w:cs="Arial"/>
                <w:sz w:val="12"/>
                <w:szCs w:val="12"/>
              </w:rPr>
            </w:pPr>
            <w:r w:rsidRPr="00CF5B1D">
              <w:rPr>
                <w:rFonts w:cs="Arial"/>
                <w:sz w:val="12"/>
                <w:szCs w:val="12"/>
              </w:rPr>
              <w:t>100,5</w:t>
            </w:r>
          </w:p>
        </w:tc>
      </w:tr>
      <w:tr w:rsidR="00CF5B1D" w:rsidRPr="00CF5B1D" w14:paraId="531B3E17" w14:textId="77777777" w:rsidTr="00CF5B1D">
        <w:trPr>
          <w:trHeight w:val="284"/>
        </w:trPr>
        <w:tc>
          <w:tcPr>
            <w:tcW w:w="238" w:type="pct"/>
            <w:vMerge/>
            <w:tcBorders>
              <w:top w:val="nil"/>
              <w:left w:val="single" w:sz="4" w:space="0" w:color="auto"/>
              <w:bottom w:val="nil"/>
              <w:right w:val="nil"/>
            </w:tcBorders>
            <w:vAlign w:val="center"/>
            <w:hideMark/>
          </w:tcPr>
          <w:p w14:paraId="66730D51" w14:textId="77777777" w:rsidR="00CF5B1D" w:rsidRPr="00CF5B1D" w:rsidRDefault="00CF5B1D" w:rsidP="00CF5B1D">
            <w:pPr>
              <w:spacing w:line="240" w:lineRule="auto"/>
              <w:rPr>
                <w:rFonts w:cs="Arial"/>
                <w:sz w:val="12"/>
                <w:szCs w:val="12"/>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14:paraId="66D2D163"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14:paraId="40B7B18F" w14:textId="77777777" w:rsidR="00CF5B1D" w:rsidRPr="00CF5B1D" w:rsidRDefault="00CF5B1D" w:rsidP="00CF5B1D">
            <w:pPr>
              <w:spacing w:line="240" w:lineRule="auto"/>
              <w:rPr>
                <w:rFonts w:cs="Arial"/>
                <w:sz w:val="12"/>
                <w:szCs w:val="12"/>
              </w:rPr>
            </w:pPr>
            <w:r w:rsidRPr="00CF5B1D">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14:paraId="622398AF"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0AA55455"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03A103CB"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66F2BDCA"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729CCCC" w14:textId="77777777" w:rsidR="00CF5B1D" w:rsidRPr="00CF5B1D" w:rsidRDefault="00CF5B1D" w:rsidP="00CF5B1D">
            <w:pPr>
              <w:spacing w:line="240" w:lineRule="auto"/>
              <w:jc w:val="center"/>
              <w:rPr>
                <w:rFonts w:cs="Arial"/>
                <w:sz w:val="12"/>
                <w:szCs w:val="12"/>
              </w:rPr>
            </w:pPr>
            <w:r w:rsidRPr="00CF5B1D">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14:paraId="79A2A325" w14:textId="77777777" w:rsidR="00CF5B1D" w:rsidRPr="00CF5B1D" w:rsidRDefault="00CF5B1D" w:rsidP="00CF5B1D">
            <w:pPr>
              <w:spacing w:line="240" w:lineRule="auto"/>
              <w:rPr>
                <w:rFonts w:cs="Arial"/>
                <w:sz w:val="12"/>
                <w:szCs w:val="12"/>
              </w:rPr>
            </w:pPr>
            <w:r w:rsidRPr="00CF5B1D">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14:paraId="6F59B800" w14:textId="77777777" w:rsidR="00CF5B1D" w:rsidRPr="00CF5B1D" w:rsidRDefault="00CF5B1D" w:rsidP="00CF5B1D">
            <w:pPr>
              <w:spacing w:line="240" w:lineRule="auto"/>
              <w:jc w:val="right"/>
              <w:rPr>
                <w:rFonts w:cs="Arial"/>
                <w:sz w:val="12"/>
                <w:szCs w:val="12"/>
              </w:rPr>
            </w:pPr>
            <w:r w:rsidRPr="00CF5B1D">
              <w:rPr>
                <w:rFonts w:cs="Arial"/>
                <w:sz w:val="12"/>
                <w:szCs w:val="12"/>
              </w:rPr>
              <w:t>12 369 570</w:t>
            </w:r>
          </w:p>
        </w:tc>
        <w:tc>
          <w:tcPr>
            <w:tcW w:w="710" w:type="pct"/>
            <w:tcBorders>
              <w:top w:val="nil"/>
              <w:left w:val="nil"/>
              <w:bottom w:val="single" w:sz="4" w:space="0" w:color="auto"/>
              <w:right w:val="single" w:sz="4" w:space="0" w:color="auto"/>
            </w:tcBorders>
            <w:shd w:val="clear" w:color="000000" w:fill="FFFDC1"/>
            <w:noWrap/>
            <w:vAlign w:val="center"/>
            <w:hideMark/>
          </w:tcPr>
          <w:p w14:paraId="5FF4D80D" w14:textId="77777777" w:rsidR="00CF5B1D" w:rsidRPr="00CF5B1D" w:rsidRDefault="00CF5B1D" w:rsidP="00CF5B1D">
            <w:pPr>
              <w:spacing w:line="240" w:lineRule="auto"/>
              <w:jc w:val="right"/>
              <w:rPr>
                <w:rFonts w:cs="Arial"/>
                <w:sz w:val="12"/>
                <w:szCs w:val="12"/>
              </w:rPr>
            </w:pPr>
            <w:r w:rsidRPr="00CF5B1D">
              <w:rPr>
                <w:rFonts w:cs="Arial"/>
                <w:sz w:val="12"/>
                <w:szCs w:val="12"/>
              </w:rPr>
              <w:t>12 369 570,00</w:t>
            </w:r>
          </w:p>
        </w:tc>
        <w:tc>
          <w:tcPr>
            <w:tcW w:w="710" w:type="pct"/>
            <w:tcBorders>
              <w:top w:val="nil"/>
              <w:left w:val="nil"/>
              <w:bottom w:val="single" w:sz="4" w:space="0" w:color="auto"/>
              <w:right w:val="single" w:sz="4" w:space="0" w:color="auto"/>
            </w:tcBorders>
            <w:shd w:val="clear" w:color="000000" w:fill="FFFDC1"/>
            <w:noWrap/>
            <w:vAlign w:val="center"/>
            <w:hideMark/>
          </w:tcPr>
          <w:p w14:paraId="4F1154E5"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4238631E" w14:textId="77777777" w:rsidTr="00CF5B1D">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967DE1B"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70C05E9D"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1EFA9EB4" w14:textId="77777777" w:rsidR="00CF5B1D" w:rsidRPr="00CF5B1D" w:rsidRDefault="00CF5B1D" w:rsidP="00CF5B1D">
            <w:pPr>
              <w:spacing w:line="240" w:lineRule="auto"/>
              <w:rPr>
                <w:rFonts w:cs="Arial"/>
                <w:sz w:val="12"/>
                <w:szCs w:val="12"/>
              </w:rPr>
            </w:pPr>
            <w:r w:rsidRPr="00CF5B1D">
              <w:rPr>
                <w:rFonts w:cs="Arial"/>
                <w:sz w:val="12"/>
                <w:szCs w:val="12"/>
              </w:rPr>
              <w:t xml:space="preserve">dotacja podmiotowa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14:paraId="0FA72800" w14:textId="77777777" w:rsidR="00CF5B1D" w:rsidRPr="00CF5B1D" w:rsidRDefault="00CF5B1D" w:rsidP="00CF5B1D">
            <w:pPr>
              <w:spacing w:line="240" w:lineRule="auto"/>
              <w:jc w:val="right"/>
              <w:rPr>
                <w:rFonts w:cs="Arial"/>
                <w:sz w:val="12"/>
                <w:szCs w:val="12"/>
              </w:rPr>
            </w:pPr>
            <w:r w:rsidRPr="00CF5B1D">
              <w:rPr>
                <w:rFonts w:cs="Arial"/>
                <w:sz w:val="12"/>
                <w:szCs w:val="12"/>
              </w:rPr>
              <w:t>11 678 536</w:t>
            </w:r>
          </w:p>
        </w:tc>
        <w:tc>
          <w:tcPr>
            <w:tcW w:w="710" w:type="pct"/>
            <w:tcBorders>
              <w:top w:val="nil"/>
              <w:left w:val="nil"/>
              <w:bottom w:val="single" w:sz="4" w:space="0" w:color="auto"/>
              <w:right w:val="single" w:sz="4" w:space="0" w:color="auto"/>
            </w:tcBorders>
            <w:shd w:val="clear" w:color="auto" w:fill="auto"/>
            <w:noWrap/>
            <w:vAlign w:val="center"/>
            <w:hideMark/>
          </w:tcPr>
          <w:p w14:paraId="1AB63BDA" w14:textId="77777777" w:rsidR="00CF5B1D" w:rsidRPr="00CF5B1D" w:rsidRDefault="00CF5B1D" w:rsidP="00CF5B1D">
            <w:pPr>
              <w:spacing w:line="240" w:lineRule="auto"/>
              <w:jc w:val="right"/>
              <w:rPr>
                <w:rFonts w:cs="Arial"/>
                <w:sz w:val="12"/>
                <w:szCs w:val="12"/>
              </w:rPr>
            </w:pPr>
            <w:r w:rsidRPr="00CF5B1D">
              <w:rPr>
                <w:rFonts w:cs="Arial"/>
                <w:sz w:val="12"/>
                <w:szCs w:val="12"/>
              </w:rPr>
              <w:t>11 678 536,00</w:t>
            </w:r>
          </w:p>
        </w:tc>
        <w:tc>
          <w:tcPr>
            <w:tcW w:w="710" w:type="pct"/>
            <w:tcBorders>
              <w:top w:val="nil"/>
              <w:left w:val="nil"/>
              <w:bottom w:val="single" w:sz="4" w:space="0" w:color="auto"/>
              <w:right w:val="single" w:sz="4" w:space="0" w:color="auto"/>
            </w:tcBorders>
            <w:shd w:val="clear" w:color="000000" w:fill="FFFFFF"/>
            <w:noWrap/>
            <w:vAlign w:val="center"/>
            <w:hideMark/>
          </w:tcPr>
          <w:p w14:paraId="5C22E858"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76BF1DD3"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083F4600" w14:textId="77777777" w:rsidR="00CF5B1D" w:rsidRPr="00CF5B1D" w:rsidRDefault="00CF5B1D" w:rsidP="00CF5B1D">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7E6D2824"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14:paraId="3CA9EB7C" w14:textId="77777777" w:rsidR="00CF5B1D" w:rsidRPr="00CF5B1D" w:rsidRDefault="00CF5B1D" w:rsidP="00CF5B1D">
            <w:pPr>
              <w:spacing w:line="240" w:lineRule="auto"/>
              <w:rPr>
                <w:rFonts w:cs="Arial"/>
                <w:sz w:val="12"/>
                <w:szCs w:val="12"/>
              </w:rPr>
            </w:pPr>
            <w:r w:rsidRPr="00CF5B1D">
              <w:rPr>
                <w:rFonts w:cs="Arial"/>
                <w:sz w:val="12"/>
                <w:szCs w:val="12"/>
              </w:rPr>
              <w:t xml:space="preserve">dotacja celowa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14:paraId="5DBBB801" w14:textId="77777777" w:rsidR="00CF5B1D" w:rsidRPr="00CF5B1D" w:rsidRDefault="00CF5B1D" w:rsidP="00CF5B1D">
            <w:pPr>
              <w:spacing w:line="240" w:lineRule="auto"/>
              <w:jc w:val="right"/>
              <w:rPr>
                <w:rFonts w:cs="Arial"/>
                <w:sz w:val="12"/>
                <w:szCs w:val="12"/>
              </w:rPr>
            </w:pPr>
            <w:r w:rsidRPr="00CF5B1D">
              <w:rPr>
                <w:rFonts w:cs="Arial"/>
                <w:sz w:val="12"/>
                <w:szCs w:val="12"/>
              </w:rPr>
              <w:t>614 000</w:t>
            </w:r>
          </w:p>
        </w:tc>
        <w:tc>
          <w:tcPr>
            <w:tcW w:w="710" w:type="pct"/>
            <w:tcBorders>
              <w:top w:val="nil"/>
              <w:left w:val="nil"/>
              <w:bottom w:val="single" w:sz="4" w:space="0" w:color="auto"/>
              <w:right w:val="single" w:sz="4" w:space="0" w:color="auto"/>
            </w:tcBorders>
            <w:shd w:val="clear" w:color="auto" w:fill="auto"/>
            <w:noWrap/>
            <w:vAlign w:val="center"/>
            <w:hideMark/>
          </w:tcPr>
          <w:p w14:paraId="058EF4E7" w14:textId="77777777" w:rsidR="00CF5B1D" w:rsidRPr="00CF5B1D" w:rsidRDefault="00CF5B1D" w:rsidP="00CF5B1D">
            <w:pPr>
              <w:spacing w:line="240" w:lineRule="auto"/>
              <w:jc w:val="right"/>
              <w:rPr>
                <w:rFonts w:cs="Arial"/>
                <w:sz w:val="12"/>
                <w:szCs w:val="12"/>
              </w:rPr>
            </w:pPr>
            <w:r w:rsidRPr="00CF5B1D">
              <w:rPr>
                <w:rFonts w:cs="Arial"/>
                <w:sz w:val="12"/>
                <w:szCs w:val="12"/>
              </w:rPr>
              <w:t>614 000,00</w:t>
            </w:r>
          </w:p>
        </w:tc>
        <w:tc>
          <w:tcPr>
            <w:tcW w:w="710" w:type="pct"/>
            <w:tcBorders>
              <w:top w:val="nil"/>
              <w:left w:val="nil"/>
              <w:bottom w:val="single" w:sz="4" w:space="0" w:color="auto"/>
              <w:right w:val="single" w:sz="4" w:space="0" w:color="auto"/>
            </w:tcBorders>
            <w:shd w:val="clear" w:color="000000" w:fill="FFFFFF"/>
            <w:noWrap/>
            <w:vAlign w:val="center"/>
            <w:hideMark/>
          </w:tcPr>
          <w:p w14:paraId="58560308"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28B5F30F"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1CE81247" w14:textId="77777777" w:rsidR="00CF5B1D" w:rsidRPr="00CF5B1D" w:rsidRDefault="00CF5B1D" w:rsidP="00CF5B1D">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0E11F38E"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14:paraId="61B9462E" w14:textId="77777777" w:rsidR="00CF5B1D" w:rsidRPr="00CF5B1D" w:rsidRDefault="00CF5B1D" w:rsidP="00CF5B1D">
            <w:pPr>
              <w:spacing w:line="240" w:lineRule="auto"/>
              <w:rPr>
                <w:rFonts w:cs="Arial"/>
                <w:sz w:val="12"/>
                <w:szCs w:val="12"/>
              </w:rPr>
            </w:pPr>
            <w:r w:rsidRPr="00CF5B1D">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14:paraId="1BC64A60" w14:textId="77777777" w:rsidR="00CF5B1D" w:rsidRPr="00CF5B1D" w:rsidRDefault="00CF5B1D" w:rsidP="00CF5B1D">
            <w:pPr>
              <w:spacing w:line="240" w:lineRule="auto"/>
              <w:jc w:val="right"/>
              <w:rPr>
                <w:rFonts w:cs="Arial"/>
                <w:sz w:val="12"/>
                <w:szCs w:val="12"/>
              </w:rPr>
            </w:pPr>
            <w:r w:rsidRPr="00CF5B1D">
              <w:rPr>
                <w:rFonts w:cs="Arial"/>
                <w:sz w:val="12"/>
                <w:szCs w:val="12"/>
              </w:rPr>
              <w:t>72 134</w:t>
            </w:r>
          </w:p>
        </w:tc>
        <w:tc>
          <w:tcPr>
            <w:tcW w:w="710" w:type="pct"/>
            <w:tcBorders>
              <w:top w:val="nil"/>
              <w:left w:val="nil"/>
              <w:bottom w:val="nil"/>
              <w:right w:val="nil"/>
            </w:tcBorders>
            <w:shd w:val="clear" w:color="auto" w:fill="auto"/>
            <w:noWrap/>
            <w:vAlign w:val="center"/>
            <w:hideMark/>
          </w:tcPr>
          <w:p w14:paraId="211FFB6D" w14:textId="77777777" w:rsidR="00CF5B1D" w:rsidRPr="00CF5B1D" w:rsidRDefault="00CF5B1D" w:rsidP="00CF5B1D">
            <w:pPr>
              <w:spacing w:line="240" w:lineRule="auto"/>
              <w:jc w:val="right"/>
              <w:rPr>
                <w:rFonts w:cs="Arial"/>
                <w:sz w:val="12"/>
                <w:szCs w:val="12"/>
              </w:rPr>
            </w:pPr>
            <w:r w:rsidRPr="00CF5B1D">
              <w:rPr>
                <w:rFonts w:cs="Arial"/>
                <w:sz w:val="12"/>
                <w:szCs w:val="12"/>
              </w:rPr>
              <w:t>72 134,00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14:paraId="62FD4110"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0DC1C81E"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673A3DAB" w14:textId="77777777" w:rsidR="00CF5B1D" w:rsidRPr="00CF5B1D" w:rsidRDefault="00CF5B1D" w:rsidP="00CF5B1D">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405CC44E"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14:paraId="41E3AF7D" w14:textId="77777777" w:rsidR="00CF5B1D" w:rsidRPr="00CF5B1D" w:rsidRDefault="00CF5B1D" w:rsidP="00CF5B1D">
            <w:pPr>
              <w:spacing w:line="240" w:lineRule="auto"/>
              <w:rPr>
                <w:rFonts w:cs="Arial"/>
                <w:sz w:val="12"/>
                <w:szCs w:val="12"/>
              </w:rPr>
            </w:pPr>
            <w:r w:rsidRPr="00CF5B1D">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14:paraId="56D02F5E" w14:textId="77777777" w:rsidR="00CF5B1D" w:rsidRPr="00CF5B1D" w:rsidRDefault="00CF5B1D" w:rsidP="00CF5B1D">
            <w:pPr>
              <w:spacing w:line="240" w:lineRule="auto"/>
              <w:jc w:val="right"/>
              <w:rPr>
                <w:rFonts w:cs="Arial"/>
                <w:sz w:val="12"/>
                <w:szCs w:val="12"/>
              </w:rPr>
            </w:pPr>
            <w:r w:rsidRPr="00CF5B1D">
              <w:rPr>
                <w:rFonts w:cs="Arial"/>
                <w:sz w:val="12"/>
                <w:szCs w:val="12"/>
              </w:rPr>
              <w:t>4 900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14:paraId="0BB604A4" w14:textId="77777777" w:rsidR="00CF5B1D" w:rsidRPr="00CF5B1D" w:rsidRDefault="00CF5B1D" w:rsidP="00CF5B1D">
            <w:pPr>
              <w:spacing w:line="240" w:lineRule="auto"/>
              <w:jc w:val="right"/>
              <w:rPr>
                <w:rFonts w:cs="Arial"/>
                <w:sz w:val="12"/>
                <w:szCs w:val="12"/>
              </w:rPr>
            </w:pPr>
            <w:r w:rsidRPr="00CF5B1D">
              <w:rPr>
                <w:rFonts w:cs="Arial"/>
                <w:sz w:val="12"/>
                <w:szCs w:val="12"/>
              </w:rPr>
              <w:t>4 900,00</w:t>
            </w:r>
          </w:p>
        </w:tc>
        <w:tc>
          <w:tcPr>
            <w:tcW w:w="710" w:type="pct"/>
            <w:tcBorders>
              <w:top w:val="nil"/>
              <w:left w:val="nil"/>
              <w:bottom w:val="single" w:sz="4" w:space="0" w:color="auto"/>
              <w:right w:val="single" w:sz="4" w:space="0" w:color="auto"/>
            </w:tcBorders>
            <w:shd w:val="clear" w:color="000000" w:fill="FFFFFF"/>
            <w:noWrap/>
            <w:vAlign w:val="center"/>
            <w:hideMark/>
          </w:tcPr>
          <w:p w14:paraId="60DCB2BC"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22F8DD3E"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E26D700" w14:textId="77777777" w:rsidR="00CF5B1D" w:rsidRPr="00CF5B1D" w:rsidRDefault="00CF5B1D" w:rsidP="00CF5B1D">
            <w:pPr>
              <w:spacing w:line="240" w:lineRule="auto"/>
              <w:jc w:val="center"/>
              <w:rPr>
                <w:rFonts w:cs="Arial"/>
                <w:sz w:val="12"/>
                <w:szCs w:val="12"/>
              </w:rPr>
            </w:pPr>
            <w:r w:rsidRPr="00CF5B1D">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14:paraId="13130C5F" w14:textId="77777777" w:rsidR="00CF5B1D" w:rsidRPr="00CF5B1D" w:rsidRDefault="00CF5B1D" w:rsidP="00CF5B1D">
            <w:pPr>
              <w:spacing w:line="240" w:lineRule="auto"/>
              <w:rPr>
                <w:rFonts w:cs="Arial"/>
                <w:sz w:val="12"/>
                <w:szCs w:val="12"/>
              </w:rPr>
            </w:pPr>
            <w:r w:rsidRPr="00CF5B1D">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14:paraId="5CCE452B" w14:textId="77777777" w:rsidR="00CF5B1D" w:rsidRPr="00CF5B1D" w:rsidRDefault="00CF5B1D" w:rsidP="00CF5B1D">
            <w:pPr>
              <w:spacing w:line="240" w:lineRule="auto"/>
              <w:jc w:val="right"/>
              <w:rPr>
                <w:rFonts w:cs="Arial"/>
                <w:sz w:val="12"/>
                <w:szCs w:val="12"/>
              </w:rPr>
            </w:pPr>
            <w:r w:rsidRPr="00CF5B1D">
              <w:rPr>
                <w:rFonts w:cs="Arial"/>
                <w:sz w:val="12"/>
                <w:szCs w:val="12"/>
              </w:rPr>
              <w:t>38 600</w:t>
            </w:r>
          </w:p>
        </w:tc>
        <w:tc>
          <w:tcPr>
            <w:tcW w:w="710" w:type="pct"/>
            <w:tcBorders>
              <w:top w:val="nil"/>
              <w:left w:val="nil"/>
              <w:bottom w:val="single" w:sz="4" w:space="0" w:color="auto"/>
              <w:right w:val="single" w:sz="4" w:space="0" w:color="auto"/>
            </w:tcBorders>
            <w:shd w:val="clear" w:color="000000" w:fill="FFFDC1"/>
            <w:noWrap/>
            <w:vAlign w:val="center"/>
            <w:hideMark/>
          </w:tcPr>
          <w:p w14:paraId="70406659" w14:textId="77777777" w:rsidR="00CF5B1D" w:rsidRPr="00CF5B1D" w:rsidRDefault="00CF5B1D" w:rsidP="00CF5B1D">
            <w:pPr>
              <w:spacing w:line="240" w:lineRule="auto"/>
              <w:jc w:val="right"/>
              <w:rPr>
                <w:rFonts w:cs="Arial"/>
                <w:sz w:val="12"/>
                <w:szCs w:val="12"/>
              </w:rPr>
            </w:pPr>
            <w:r w:rsidRPr="00CF5B1D">
              <w:rPr>
                <w:rFonts w:cs="Arial"/>
                <w:sz w:val="12"/>
                <w:szCs w:val="12"/>
              </w:rPr>
              <w:t>38 588,44</w:t>
            </w:r>
          </w:p>
        </w:tc>
        <w:tc>
          <w:tcPr>
            <w:tcW w:w="710" w:type="pct"/>
            <w:tcBorders>
              <w:top w:val="nil"/>
              <w:left w:val="nil"/>
              <w:bottom w:val="single" w:sz="4" w:space="0" w:color="auto"/>
              <w:right w:val="single" w:sz="4" w:space="0" w:color="auto"/>
            </w:tcBorders>
            <w:shd w:val="clear" w:color="000000" w:fill="FFFDC1"/>
            <w:noWrap/>
            <w:vAlign w:val="center"/>
            <w:hideMark/>
          </w:tcPr>
          <w:p w14:paraId="71A35B77"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1204BB2B"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04C547D"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14:paraId="4B520565" w14:textId="77777777" w:rsidR="00CF5B1D" w:rsidRPr="00CF5B1D" w:rsidRDefault="00CF5B1D" w:rsidP="00CF5B1D">
            <w:pPr>
              <w:spacing w:line="240" w:lineRule="auto"/>
              <w:rPr>
                <w:rFonts w:cs="Arial"/>
                <w:b/>
                <w:bCs/>
                <w:sz w:val="12"/>
                <w:szCs w:val="12"/>
              </w:rPr>
            </w:pPr>
            <w:r w:rsidRPr="00CF5B1D">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14:paraId="24A5C03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12 973 298</w:t>
            </w:r>
          </w:p>
        </w:tc>
        <w:tc>
          <w:tcPr>
            <w:tcW w:w="710" w:type="pct"/>
            <w:tcBorders>
              <w:top w:val="nil"/>
              <w:left w:val="nil"/>
              <w:bottom w:val="single" w:sz="4" w:space="0" w:color="auto"/>
              <w:right w:val="single" w:sz="4" w:space="0" w:color="auto"/>
            </w:tcBorders>
            <w:shd w:val="clear" w:color="000000" w:fill="B7CFE8"/>
            <w:noWrap/>
            <w:vAlign w:val="center"/>
            <w:hideMark/>
          </w:tcPr>
          <w:p w14:paraId="05CB031A"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12 973 373,06</w:t>
            </w:r>
          </w:p>
        </w:tc>
        <w:tc>
          <w:tcPr>
            <w:tcW w:w="710" w:type="pct"/>
            <w:tcBorders>
              <w:top w:val="nil"/>
              <w:left w:val="nil"/>
              <w:bottom w:val="single" w:sz="4" w:space="0" w:color="auto"/>
              <w:right w:val="single" w:sz="4" w:space="0" w:color="auto"/>
            </w:tcBorders>
            <w:shd w:val="clear" w:color="000000" w:fill="B7CFE8"/>
            <w:noWrap/>
            <w:vAlign w:val="center"/>
            <w:hideMark/>
          </w:tcPr>
          <w:p w14:paraId="5842B41E"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4766AD59"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A8D130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14:paraId="71209690" w14:textId="77777777" w:rsidR="00CF5B1D" w:rsidRPr="00CF5B1D" w:rsidRDefault="00CF5B1D" w:rsidP="00CF5B1D">
            <w:pPr>
              <w:spacing w:line="240" w:lineRule="auto"/>
              <w:rPr>
                <w:rFonts w:cs="Arial"/>
                <w:b/>
                <w:bCs/>
                <w:sz w:val="12"/>
                <w:szCs w:val="12"/>
              </w:rPr>
            </w:pPr>
            <w:r w:rsidRPr="00CF5B1D">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14:paraId="0A3CFF09"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12 657 072</w:t>
            </w:r>
          </w:p>
        </w:tc>
        <w:tc>
          <w:tcPr>
            <w:tcW w:w="710" w:type="pct"/>
            <w:tcBorders>
              <w:top w:val="nil"/>
              <w:left w:val="nil"/>
              <w:bottom w:val="single" w:sz="4" w:space="0" w:color="auto"/>
              <w:right w:val="single" w:sz="4" w:space="0" w:color="auto"/>
            </w:tcBorders>
            <w:shd w:val="clear" w:color="000000" w:fill="B7CFE8"/>
            <w:noWrap/>
            <w:vAlign w:val="center"/>
            <w:hideMark/>
          </w:tcPr>
          <w:p w14:paraId="6110C553"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12 653 697,37</w:t>
            </w:r>
          </w:p>
        </w:tc>
        <w:tc>
          <w:tcPr>
            <w:tcW w:w="710" w:type="pct"/>
            <w:tcBorders>
              <w:top w:val="nil"/>
              <w:left w:val="nil"/>
              <w:bottom w:val="single" w:sz="4" w:space="0" w:color="auto"/>
              <w:right w:val="single" w:sz="4" w:space="0" w:color="auto"/>
            </w:tcBorders>
            <w:shd w:val="clear" w:color="000000" w:fill="B7CFE8"/>
            <w:noWrap/>
            <w:vAlign w:val="center"/>
            <w:hideMark/>
          </w:tcPr>
          <w:p w14:paraId="5B6EDED0"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30BBF952"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9151CBA" w14:textId="77777777" w:rsidR="00CF5B1D" w:rsidRPr="00CF5B1D" w:rsidRDefault="00CF5B1D" w:rsidP="00CF5B1D">
            <w:pPr>
              <w:spacing w:line="240" w:lineRule="auto"/>
              <w:jc w:val="center"/>
              <w:rPr>
                <w:rFonts w:cs="Arial"/>
                <w:sz w:val="12"/>
                <w:szCs w:val="12"/>
              </w:rPr>
            </w:pPr>
            <w:r w:rsidRPr="00CF5B1D">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14:paraId="49FBECE7" w14:textId="77777777" w:rsidR="00CF5B1D" w:rsidRPr="00CF5B1D" w:rsidRDefault="00CF5B1D" w:rsidP="00CF5B1D">
            <w:pPr>
              <w:spacing w:line="240" w:lineRule="auto"/>
              <w:rPr>
                <w:rFonts w:cs="Arial"/>
                <w:sz w:val="12"/>
                <w:szCs w:val="12"/>
              </w:rPr>
            </w:pPr>
            <w:r w:rsidRPr="00CF5B1D">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14:paraId="60BC31E2" w14:textId="77777777" w:rsidR="00CF5B1D" w:rsidRPr="00CF5B1D" w:rsidRDefault="00CF5B1D" w:rsidP="00CF5B1D">
            <w:pPr>
              <w:spacing w:line="240" w:lineRule="auto"/>
              <w:jc w:val="right"/>
              <w:rPr>
                <w:rFonts w:cs="Arial"/>
                <w:sz w:val="12"/>
                <w:szCs w:val="12"/>
              </w:rPr>
            </w:pPr>
            <w:r w:rsidRPr="00CF5B1D">
              <w:rPr>
                <w:rFonts w:cs="Arial"/>
                <w:sz w:val="12"/>
                <w:szCs w:val="12"/>
              </w:rPr>
              <w:t>8 951 442</w:t>
            </w:r>
          </w:p>
        </w:tc>
        <w:tc>
          <w:tcPr>
            <w:tcW w:w="710" w:type="pct"/>
            <w:tcBorders>
              <w:top w:val="nil"/>
              <w:left w:val="nil"/>
              <w:bottom w:val="single" w:sz="4" w:space="0" w:color="auto"/>
              <w:right w:val="single" w:sz="4" w:space="0" w:color="auto"/>
            </w:tcBorders>
            <w:shd w:val="clear" w:color="000000" w:fill="FFFDC1"/>
            <w:noWrap/>
            <w:vAlign w:val="center"/>
            <w:hideMark/>
          </w:tcPr>
          <w:p w14:paraId="2ED28E62" w14:textId="77777777" w:rsidR="00CF5B1D" w:rsidRPr="00CF5B1D" w:rsidRDefault="00CF5B1D" w:rsidP="00CF5B1D">
            <w:pPr>
              <w:spacing w:line="240" w:lineRule="auto"/>
              <w:jc w:val="right"/>
              <w:rPr>
                <w:rFonts w:cs="Arial"/>
                <w:sz w:val="12"/>
                <w:szCs w:val="12"/>
              </w:rPr>
            </w:pPr>
            <w:r w:rsidRPr="00CF5B1D">
              <w:rPr>
                <w:rFonts w:cs="Arial"/>
                <w:sz w:val="12"/>
                <w:szCs w:val="12"/>
              </w:rPr>
              <w:t>8 951 289,48</w:t>
            </w:r>
          </w:p>
        </w:tc>
        <w:tc>
          <w:tcPr>
            <w:tcW w:w="710" w:type="pct"/>
            <w:tcBorders>
              <w:top w:val="nil"/>
              <w:left w:val="nil"/>
              <w:bottom w:val="single" w:sz="4" w:space="0" w:color="auto"/>
              <w:right w:val="single" w:sz="4" w:space="0" w:color="auto"/>
            </w:tcBorders>
            <w:shd w:val="clear" w:color="000000" w:fill="FFFDC1"/>
            <w:noWrap/>
            <w:vAlign w:val="center"/>
            <w:hideMark/>
          </w:tcPr>
          <w:p w14:paraId="5EAD12ED"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326B4404" w14:textId="77777777" w:rsidTr="00CF5B1D">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5895DB"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7F79CEF1"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7F04F253" w14:textId="77777777" w:rsidR="00CF5B1D" w:rsidRPr="00CF5B1D" w:rsidRDefault="00CF5B1D" w:rsidP="00CF5B1D">
            <w:pPr>
              <w:spacing w:line="240" w:lineRule="auto"/>
              <w:rPr>
                <w:rFonts w:cs="Arial"/>
                <w:sz w:val="12"/>
                <w:szCs w:val="12"/>
              </w:rPr>
            </w:pPr>
            <w:r w:rsidRPr="00CF5B1D">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14:paraId="7BD1673D" w14:textId="77777777" w:rsidR="00CF5B1D" w:rsidRPr="00CF5B1D" w:rsidRDefault="00CF5B1D" w:rsidP="00CF5B1D">
            <w:pPr>
              <w:spacing w:line="240" w:lineRule="auto"/>
              <w:jc w:val="right"/>
              <w:rPr>
                <w:rFonts w:cs="Arial"/>
                <w:sz w:val="12"/>
                <w:szCs w:val="12"/>
              </w:rPr>
            </w:pPr>
            <w:r w:rsidRPr="00CF5B1D">
              <w:rPr>
                <w:rFonts w:cs="Arial"/>
                <w:sz w:val="12"/>
                <w:szCs w:val="12"/>
              </w:rPr>
              <w:t>7 449 793</w:t>
            </w:r>
          </w:p>
        </w:tc>
        <w:tc>
          <w:tcPr>
            <w:tcW w:w="710" w:type="pct"/>
            <w:tcBorders>
              <w:top w:val="nil"/>
              <w:left w:val="nil"/>
              <w:bottom w:val="single" w:sz="4" w:space="0" w:color="auto"/>
              <w:right w:val="single" w:sz="4" w:space="0" w:color="auto"/>
            </w:tcBorders>
            <w:shd w:val="clear" w:color="auto" w:fill="auto"/>
            <w:noWrap/>
            <w:vAlign w:val="center"/>
            <w:hideMark/>
          </w:tcPr>
          <w:p w14:paraId="2B729090" w14:textId="77777777" w:rsidR="00CF5B1D" w:rsidRPr="00CF5B1D" w:rsidRDefault="00CF5B1D" w:rsidP="00CF5B1D">
            <w:pPr>
              <w:spacing w:line="240" w:lineRule="auto"/>
              <w:jc w:val="right"/>
              <w:rPr>
                <w:rFonts w:cs="Arial"/>
                <w:sz w:val="12"/>
                <w:szCs w:val="12"/>
              </w:rPr>
            </w:pPr>
            <w:r w:rsidRPr="00CF5B1D">
              <w:rPr>
                <w:rFonts w:cs="Arial"/>
                <w:sz w:val="12"/>
                <w:szCs w:val="12"/>
              </w:rPr>
              <w:t>7 449 793,00</w:t>
            </w:r>
          </w:p>
        </w:tc>
        <w:tc>
          <w:tcPr>
            <w:tcW w:w="710" w:type="pct"/>
            <w:tcBorders>
              <w:top w:val="nil"/>
              <w:left w:val="nil"/>
              <w:bottom w:val="single" w:sz="4" w:space="0" w:color="auto"/>
              <w:right w:val="single" w:sz="4" w:space="0" w:color="auto"/>
            </w:tcBorders>
            <w:shd w:val="clear" w:color="000000" w:fill="FFFFFF"/>
            <w:noWrap/>
            <w:vAlign w:val="center"/>
            <w:hideMark/>
          </w:tcPr>
          <w:p w14:paraId="6520B276"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27528AB2"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581D1D8D" w14:textId="77777777" w:rsidR="00CF5B1D" w:rsidRPr="00CF5B1D" w:rsidRDefault="00CF5B1D" w:rsidP="00CF5B1D">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70038ABA"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14:paraId="52EDFFF9" w14:textId="77777777" w:rsidR="00CF5B1D" w:rsidRPr="00CF5B1D" w:rsidRDefault="00CF5B1D" w:rsidP="00CF5B1D">
            <w:pPr>
              <w:spacing w:line="240" w:lineRule="auto"/>
              <w:rPr>
                <w:rFonts w:cs="Arial"/>
                <w:sz w:val="12"/>
                <w:szCs w:val="12"/>
              </w:rPr>
            </w:pPr>
            <w:r w:rsidRPr="00CF5B1D">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14:paraId="0F81DDC9" w14:textId="77777777" w:rsidR="00CF5B1D" w:rsidRPr="00CF5B1D" w:rsidRDefault="00CF5B1D" w:rsidP="00CF5B1D">
            <w:pPr>
              <w:spacing w:line="240" w:lineRule="auto"/>
              <w:jc w:val="right"/>
              <w:rPr>
                <w:rFonts w:cs="Arial"/>
                <w:sz w:val="12"/>
                <w:szCs w:val="12"/>
              </w:rPr>
            </w:pPr>
            <w:r w:rsidRPr="00CF5B1D">
              <w:rPr>
                <w:rFonts w:cs="Arial"/>
                <w:sz w:val="12"/>
                <w:szCs w:val="12"/>
              </w:rPr>
              <w:t>174 011</w:t>
            </w:r>
          </w:p>
        </w:tc>
        <w:tc>
          <w:tcPr>
            <w:tcW w:w="710" w:type="pct"/>
            <w:tcBorders>
              <w:top w:val="nil"/>
              <w:left w:val="nil"/>
              <w:bottom w:val="single" w:sz="4" w:space="0" w:color="auto"/>
              <w:right w:val="single" w:sz="4" w:space="0" w:color="auto"/>
            </w:tcBorders>
            <w:shd w:val="clear" w:color="auto" w:fill="auto"/>
            <w:noWrap/>
            <w:vAlign w:val="center"/>
            <w:hideMark/>
          </w:tcPr>
          <w:p w14:paraId="042611D5" w14:textId="77777777" w:rsidR="00CF5B1D" w:rsidRPr="00CF5B1D" w:rsidRDefault="00CF5B1D" w:rsidP="00CF5B1D">
            <w:pPr>
              <w:spacing w:line="240" w:lineRule="auto"/>
              <w:jc w:val="right"/>
              <w:rPr>
                <w:rFonts w:cs="Arial"/>
                <w:sz w:val="12"/>
                <w:szCs w:val="12"/>
              </w:rPr>
            </w:pPr>
            <w:r w:rsidRPr="00CF5B1D">
              <w:rPr>
                <w:rFonts w:cs="Arial"/>
                <w:sz w:val="12"/>
                <w:szCs w:val="12"/>
              </w:rPr>
              <w:t>174 011,00</w:t>
            </w:r>
          </w:p>
        </w:tc>
        <w:tc>
          <w:tcPr>
            <w:tcW w:w="710" w:type="pct"/>
            <w:tcBorders>
              <w:top w:val="nil"/>
              <w:left w:val="nil"/>
              <w:bottom w:val="single" w:sz="4" w:space="0" w:color="auto"/>
              <w:right w:val="single" w:sz="4" w:space="0" w:color="auto"/>
            </w:tcBorders>
            <w:shd w:val="clear" w:color="000000" w:fill="FFFFFF"/>
            <w:noWrap/>
            <w:vAlign w:val="center"/>
            <w:hideMark/>
          </w:tcPr>
          <w:p w14:paraId="4386D97E"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58002BD3"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249F92ED" w14:textId="77777777" w:rsidR="00CF5B1D" w:rsidRPr="00CF5B1D" w:rsidRDefault="00CF5B1D" w:rsidP="00CF5B1D">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18D453C9"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14:paraId="249EF6A6" w14:textId="77777777" w:rsidR="00CF5B1D" w:rsidRPr="00CF5B1D" w:rsidRDefault="00CF5B1D" w:rsidP="00CF5B1D">
            <w:pPr>
              <w:spacing w:line="240" w:lineRule="auto"/>
              <w:rPr>
                <w:rFonts w:cs="Arial"/>
                <w:sz w:val="12"/>
                <w:szCs w:val="12"/>
              </w:rPr>
            </w:pPr>
            <w:r w:rsidRPr="00CF5B1D">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14:paraId="016913BA" w14:textId="77777777" w:rsidR="00CF5B1D" w:rsidRPr="00CF5B1D" w:rsidRDefault="00CF5B1D" w:rsidP="00CF5B1D">
            <w:pPr>
              <w:spacing w:line="240" w:lineRule="auto"/>
              <w:jc w:val="right"/>
              <w:rPr>
                <w:rFonts w:cs="Arial"/>
                <w:sz w:val="12"/>
                <w:szCs w:val="12"/>
              </w:rPr>
            </w:pPr>
            <w:r w:rsidRPr="00CF5B1D">
              <w:rPr>
                <w:rFonts w:cs="Arial"/>
                <w:sz w:val="12"/>
                <w:szCs w:val="12"/>
              </w:rPr>
              <w:t>1 327 638</w:t>
            </w:r>
          </w:p>
        </w:tc>
        <w:tc>
          <w:tcPr>
            <w:tcW w:w="710" w:type="pct"/>
            <w:tcBorders>
              <w:top w:val="nil"/>
              <w:left w:val="nil"/>
              <w:bottom w:val="single" w:sz="4" w:space="0" w:color="auto"/>
              <w:right w:val="single" w:sz="4" w:space="0" w:color="auto"/>
            </w:tcBorders>
            <w:shd w:val="clear" w:color="auto" w:fill="auto"/>
            <w:noWrap/>
            <w:vAlign w:val="center"/>
            <w:hideMark/>
          </w:tcPr>
          <w:p w14:paraId="37267CBF" w14:textId="77777777" w:rsidR="00CF5B1D" w:rsidRPr="00CF5B1D" w:rsidRDefault="00CF5B1D" w:rsidP="00CF5B1D">
            <w:pPr>
              <w:spacing w:line="240" w:lineRule="auto"/>
              <w:jc w:val="right"/>
              <w:rPr>
                <w:rFonts w:cs="Arial"/>
                <w:sz w:val="12"/>
                <w:szCs w:val="12"/>
              </w:rPr>
            </w:pPr>
            <w:r w:rsidRPr="00CF5B1D">
              <w:rPr>
                <w:rFonts w:cs="Arial"/>
                <w:sz w:val="12"/>
                <w:szCs w:val="12"/>
              </w:rPr>
              <w:t>1 327 485,48</w:t>
            </w:r>
          </w:p>
        </w:tc>
        <w:tc>
          <w:tcPr>
            <w:tcW w:w="710" w:type="pct"/>
            <w:tcBorders>
              <w:top w:val="nil"/>
              <w:left w:val="nil"/>
              <w:bottom w:val="single" w:sz="4" w:space="0" w:color="auto"/>
              <w:right w:val="single" w:sz="4" w:space="0" w:color="auto"/>
            </w:tcBorders>
            <w:shd w:val="clear" w:color="000000" w:fill="FFFFFF"/>
            <w:noWrap/>
            <w:vAlign w:val="center"/>
            <w:hideMark/>
          </w:tcPr>
          <w:p w14:paraId="5A8C6B60"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72DACE52"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99E115A" w14:textId="77777777" w:rsidR="00CF5B1D" w:rsidRPr="00CF5B1D" w:rsidRDefault="00CF5B1D" w:rsidP="00CF5B1D">
            <w:pPr>
              <w:spacing w:line="240" w:lineRule="auto"/>
              <w:jc w:val="center"/>
              <w:rPr>
                <w:rFonts w:cs="Arial"/>
                <w:sz w:val="12"/>
                <w:szCs w:val="12"/>
              </w:rPr>
            </w:pPr>
            <w:r w:rsidRPr="00CF5B1D">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14:paraId="600C590C" w14:textId="77777777" w:rsidR="00CF5B1D" w:rsidRPr="00CF5B1D" w:rsidRDefault="00CF5B1D" w:rsidP="00CF5B1D">
            <w:pPr>
              <w:spacing w:line="240" w:lineRule="auto"/>
              <w:rPr>
                <w:rFonts w:cs="Arial"/>
                <w:sz w:val="12"/>
                <w:szCs w:val="12"/>
              </w:rPr>
            </w:pPr>
            <w:r w:rsidRPr="00CF5B1D">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14:paraId="54C119C5" w14:textId="77777777" w:rsidR="00CF5B1D" w:rsidRPr="00CF5B1D" w:rsidRDefault="00CF5B1D" w:rsidP="00CF5B1D">
            <w:pPr>
              <w:spacing w:line="240" w:lineRule="auto"/>
              <w:jc w:val="right"/>
              <w:rPr>
                <w:rFonts w:cs="Arial"/>
                <w:sz w:val="12"/>
                <w:szCs w:val="12"/>
              </w:rPr>
            </w:pPr>
            <w:r w:rsidRPr="00CF5B1D">
              <w:rPr>
                <w:rFonts w:cs="Arial"/>
                <w:sz w:val="12"/>
                <w:szCs w:val="12"/>
              </w:rPr>
              <w:t>3 280 095</w:t>
            </w:r>
          </w:p>
        </w:tc>
        <w:tc>
          <w:tcPr>
            <w:tcW w:w="710" w:type="pct"/>
            <w:tcBorders>
              <w:top w:val="nil"/>
              <w:left w:val="nil"/>
              <w:bottom w:val="single" w:sz="4" w:space="0" w:color="auto"/>
              <w:right w:val="single" w:sz="4" w:space="0" w:color="auto"/>
            </w:tcBorders>
            <w:shd w:val="clear" w:color="000000" w:fill="FFFDC1"/>
            <w:noWrap/>
            <w:vAlign w:val="center"/>
            <w:hideMark/>
          </w:tcPr>
          <w:p w14:paraId="0F067070" w14:textId="77777777" w:rsidR="00CF5B1D" w:rsidRPr="00CF5B1D" w:rsidRDefault="00CF5B1D" w:rsidP="00CF5B1D">
            <w:pPr>
              <w:spacing w:line="240" w:lineRule="auto"/>
              <w:jc w:val="right"/>
              <w:rPr>
                <w:rFonts w:cs="Arial"/>
                <w:sz w:val="12"/>
                <w:szCs w:val="12"/>
              </w:rPr>
            </w:pPr>
            <w:r w:rsidRPr="00CF5B1D">
              <w:rPr>
                <w:rFonts w:cs="Arial"/>
                <w:sz w:val="12"/>
                <w:szCs w:val="12"/>
              </w:rPr>
              <w:t>3 276 876,23</w:t>
            </w:r>
          </w:p>
        </w:tc>
        <w:tc>
          <w:tcPr>
            <w:tcW w:w="710" w:type="pct"/>
            <w:tcBorders>
              <w:top w:val="nil"/>
              <w:left w:val="nil"/>
              <w:bottom w:val="single" w:sz="4" w:space="0" w:color="auto"/>
              <w:right w:val="single" w:sz="4" w:space="0" w:color="auto"/>
            </w:tcBorders>
            <w:shd w:val="clear" w:color="000000" w:fill="FFFDC1"/>
            <w:noWrap/>
            <w:vAlign w:val="center"/>
            <w:hideMark/>
          </w:tcPr>
          <w:p w14:paraId="05143250" w14:textId="77777777" w:rsidR="00CF5B1D" w:rsidRPr="00CF5B1D" w:rsidRDefault="00CF5B1D" w:rsidP="00CF5B1D">
            <w:pPr>
              <w:spacing w:line="240" w:lineRule="auto"/>
              <w:jc w:val="right"/>
              <w:rPr>
                <w:rFonts w:cs="Arial"/>
                <w:sz w:val="12"/>
                <w:szCs w:val="12"/>
              </w:rPr>
            </w:pPr>
            <w:r w:rsidRPr="00CF5B1D">
              <w:rPr>
                <w:rFonts w:cs="Arial"/>
                <w:sz w:val="12"/>
                <w:szCs w:val="12"/>
              </w:rPr>
              <w:t>99,9</w:t>
            </w:r>
          </w:p>
        </w:tc>
      </w:tr>
      <w:tr w:rsidR="00CF5B1D" w:rsidRPr="00CF5B1D" w14:paraId="2BBFD92B" w14:textId="77777777" w:rsidTr="00CF5B1D">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F2A26E2"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1F229920"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0D591F1E" w14:textId="77777777" w:rsidR="00CF5B1D" w:rsidRPr="00CF5B1D" w:rsidRDefault="00CF5B1D" w:rsidP="00CF5B1D">
            <w:pPr>
              <w:spacing w:line="240" w:lineRule="auto"/>
              <w:rPr>
                <w:rFonts w:cs="Arial"/>
                <w:sz w:val="12"/>
                <w:szCs w:val="12"/>
              </w:rPr>
            </w:pPr>
            <w:r w:rsidRPr="00CF5B1D">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14:paraId="2F0B881C" w14:textId="77777777" w:rsidR="00CF5B1D" w:rsidRPr="00CF5B1D" w:rsidRDefault="00CF5B1D" w:rsidP="00CF5B1D">
            <w:pPr>
              <w:spacing w:line="240" w:lineRule="auto"/>
              <w:jc w:val="right"/>
              <w:rPr>
                <w:rFonts w:cs="Arial"/>
                <w:sz w:val="12"/>
                <w:szCs w:val="12"/>
              </w:rPr>
            </w:pPr>
            <w:r w:rsidRPr="00CF5B1D">
              <w:rPr>
                <w:rFonts w:cs="Arial"/>
                <w:sz w:val="12"/>
                <w:szCs w:val="12"/>
              </w:rPr>
              <w:t>1 586 892</w:t>
            </w:r>
          </w:p>
        </w:tc>
        <w:tc>
          <w:tcPr>
            <w:tcW w:w="710" w:type="pct"/>
            <w:tcBorders>
              <w:top w:val="nil"/>
              <w:left w:val="nil"/>
              <w:bottom w:val="single" w:sz="4" w:space="0" w:color="auto"/>
              <w:right w:val="single" w:sz="4" w:space="0" w:color="auto"/>
            </w:tcBorders>
            <w:shd w:val="clear" w:color="auto" w:fill="auto"/>
            <w:noWrap/>
            <w:vAlign w:val="center"/>
            <w:hideMark/>
          </w:tcPr>
          <w:p w14:paraId="68715537" w14:textId="77777777" w:rsidR="00CF5B1D" w:rsidRPr="00CF5B1D" w:rsidRDefault="00CF5B1D" w:rsidP="00CF5B1D">
            <w:pPr>
              <w:spacing w:line="240" w:lineRule="auto"/>
              <w:jc w:val="right"/>
              <w:rPr>
                <w:rFonts w:cs="Arial"/>
                <w:sz w:val="12"/>
                <w:szCs w:val="12"/>
              </w:rPr>
            </w:pPr>
            <w:r w:rsidRPr="00CF5B1D">
              <w:rPr>
                <w:rFonts w:cs="Arial"/>
                <w:sz w:val="12"/>
                <w:szCs w:val="12"/>
              </w:rPr>
              <w:t>1 585 775,69</w:t>
            </w:r>
          </w:p>
        </w:tc>
        <w:tc>
          <w:tcPr>
            <w:tcW w:w="710" w:type="pct"/>
            <w:tcBorders>
              <w:top w:val="nil"/>
              <w:left w:val="nil"/>
              <w:bottom w:val="single" w:sz="4" w:space="0" w:color="auto"/>
              <w:right w:val="single" w:sz="4" w:space="0" w:color="auto"/>
            </w:tcBorders>
            <w:shd w:val="clear" w:color="000000" w:fill="FFFFFF"/>
            <w:noWrap/>
            <w:vAlign w:val="center"/>
            <w:hideMark/>
          </w:tcPr>
          <w:p w14:paraId="5EDEFDEA" w14:textId="77777777" w:rsidR="00CF5B1D" w:rsidRPr="00CF5B1D" w:rsidRDefault="00CF5B1D" w:rsidP="00CF5B1D">
            <w:pPr>
              <w:spacing w:line="240" w:lineRule="auto"/>
              <w:jc w:val="right"/>
              <w:rPr>
                <w:rFonts w:cs="Arial"/>
                <w:sz w:val="12"/>
                <w:szCs w:val="12"/>
              </w:rPr>
            </w:pPr>
            <w:r w:rsidRPr="00CF5B1D">
              <w:rPr>
                <w:rFonts w:cs="Arial"/>
                <w:sz w:val="12"/>
                <w:szCs w:val="12"/>
              </w:rPr>
              <w:t>99,9</w:t>
            </w:r>
          </w:p>
        </w:tc>
      </w:tr>
      <w:tr w:rsidR="00CF5B1D" w:rsidRPr="00CF5B1D" w14:paraId="21E57AC0"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79FB1452" w14:textId="77777777" w:rsidR="00CF5B1D" w:rsidRPr="00CF5B1D" w:rsidRDefault="00CF5B1D" w:rsidP="00CF5B1D">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3047757E"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14:paraId="4073253C" w14:textId="77777777" w:rsidR="00CF5B1D" w:rsidRPr="00CF5B1D" w:rsidRDefault="00CF5B1D" w:rsidP="00CF5B1D">
            <w:pPr>
              <w:spacing w:line="240" w:lineRule="auto"/>
              <w:rPr>
                <w:rFonts w:cs="Arial"/>
                <w:sz w:val="12"/>
                <w:szCs w:val="12"/>
              </w:rPr>
            </w:pPr>
            <w:r w:rsidRPr="00CF5B1D">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14:paraId="1C684D0F" w14:textId="77777777" w:rsidR="00CF5B1D" w:rsidRPr="00CF5B1D" w:rsidRDefault="00CF5B1D" w:rsidP="00CF5B1D">
            <w:pPr>
              <w:spacing w:line="240" w:lineRule="auto"/>
              <w:jc w:val="right"/>
              <w:rPr>
                <w:rFonts w:cs="Arial"/>
                <w:sz w:val="12"/>
                <w:szCs w:val="12"/>
              </w:rPr>
            </w:pPr>
            <w:r w:rsidRPr="00CF5B1D">
              <w:rPr>
                <w:rFonts w:cs="Arial"/>
                <w:sz w:val="12"/>
                <w:szCs w:val="12"/>
              </w:rPr>
              <w:t>435 000</w:t>
            </w:r>
          </w:p>
        </w:tc>
        <w:tc>
          <w:tcPr>
            <w:tcW w:w="710" w:type="pct"/>
            <w:tcBorders>
              <w:top w:val="nil"/>
              <w:left w:val="nil"/>
              <w:bottom w:val="single" w:sz="4" w:space="0" w:color="auto"/>
              <w:right w:val="single" w:sz="4" w:space="0" w:color="auto"/>
            </w:tcBorders>
            <w:shd w:val="clear" w:color="auto" w:fill="auto"/>
            <w:noWrap/>
            <w:vAlign w:val="center"/>
            <w:hideMark/>
          </w:tcPr>
          <w:p w14:paraId="6860FF41" w14:textId="77777777" w:rsidR="00CF5B1D" w:rsidRPr="00CF5B1D" w:rsidRDefault="00CF5B1D" w:rsidP="00CF5B1D">
            <w:pPr>
              <w:spacing w:line="240" w:lineRule="auto"/>
              <w:jc w:val="right"/>
              <w:rPr>
                <w:rFonts w:cs="Arial"/>
                <w:sz w:val="12"/>
                <w:szCs w:val="12"/>
              </w:rPr>
            </w:pPr>
            <w:r w:rsidRPr="00CF5B1D">
              <w:rPr>
                <w:rFonts w:cs="Arial"/>
                <w:sz w:val="12"/>
                <w:szCs w:val="12"/>
              </w:rPr>
              <w:t>434 710,81</w:t>
            </w:r>
          </w:p>
        </w:tc>
        <w:tc>
          <w:tcPr>
            <w:tcW w:w="710" w:type="pct"/>
            <w:tcBorders>
              <w:top w:val="nil"/>
              <w:left w:val="nil"/>
              <w:bottom w:val="single" w:sz="4" w:space="0" w:color="auto"/>
              <w:right w:val="single" w:sz="4" w:space="0" w:color="auto"/>
            </w:tcBorders>
            <w:shd w:val="clear" w:color="000000" w:fill="FFFFFF"/>
            <w:noWrap/>
            <w:vAlign w:val="center"/>
            <w:hideMark/>
          </w:tcPr>
          <w:p w14:paraId="6C2D5367" w14:textId="77777777" w:rsidR="00CF5B1D" w:rsidRPr="00CF5B1D" w:rsidRDefault="00CF5B1D" w:rsidP="00CF5B1D">
            <w:pPr>
              <w:spacing w:line="240" w:lineRule="auto"/>
              <w:jc w:val="right"/>
              <w:rPr>
                <w:rFonts w:cs="Arial"/>
                <w:sz w:val="12"/>
                <w:szCs w:val="12"/>
              </w:rPr>
            </w:pPr>
            <w:r w:rsidRPr="00CF5B1D">
              <w:rPr>
                <w:rFonts w:cs="Arial"/>
                <w:sz w:val="12"/>
                <w:szCs w:val="12"/>
              </w:rPr>
              <w:t>99,9</w:t>
            </w:r>
          </w:p>
        </w:tc>
      </w:tr>
      <w:tr w:rsidR="00CF5B1D" w:rsidRPr="00CF5B1D" w14:paraId="374FC0F3"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7BA2D39D" w14:textId="77777777" w:rsidR="00CF5B1D" w:rsidRPr="00CF5B1D" w:rsidRDefault="00CF5B1D" w:rsidP="00CF5B1D">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309D3342"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14:paraId="19C44352" w14:textId="77777777" w:rsidR="00CF5B1D" w:rsidRPr="00CF5B1D" w:rsidRDefault="00CF5B1D" w:rsidP="00CF5B1D">
            <w:pPr>
              <w:spacing w:line="240" w:lineRule="auto"/>
              <w:rPr>
                <w:rFonts w:cs="Arial"/>
                <w:sz w:val="12"/>
                <w:szCs w:val="12"/>
              </w:rPr>
            </w:pPr>
            <w:r w:rsidRPr="00CF5B1D">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14:paraId="19575A30" w14:textId="77777777" w:rsidR="00CF5B1D" w:rsidRPr="00CF5B1D" w:rsidRDefault="00CF5B1D" w:rsidP="00CF5B1D">
            <w:pPr>
              <w:spacing w:line="240" w:lineRule="auto"/>
              <w:jc w:val="right"/>
              <w:rPr>
                <w:rFonts w:cs="Arial"/>
                <w:sz w:val="12"/>
                <w:szCs w:val="12"/>
              </w:rPr>
            </w:pPr>
            <w:r w:rsidRPr="00CF5B1D">
              <w:rPr>
                <w:rFonts w:cs="Arial"/>
                <w:sz w:val="12"/>
                <w:szCs w:val="12"/>
              </w:rPr>
              <w:t>59 531</w:t>
            </w:r>
          </w:p>
        </w:tc>
        <w:tc>
          <w:tcPr>
            <w:tcW w:w="710" w:type="pct"/>
            <w:tcBorders>
              <w:top w:val="nil"/>
              <w:left w:val="nil"/>
              <w:bottom w:val="single" w:sz="4" w:space="0" w:color="auto"/>
              <w:right w:val="single" w:sz="4" w:space="0" w:color="auto"/>
            </w:tcBorders>
            <w:shd w:val="clear" w:color="auto" w:fill="auto"/>
            <w:noWrap/>
            <w:vAlign w:val="center"/>
            <w:hideMark/>
          </w:tcPr>
          <w:p w14:paraId="472B9C28" w14:textId="77777777" w:rsidR="00CF5B1D" w:rsidRPr="00CF5B1D" w:rsidRDefault="00CF5B1D" w:rsidP="00CF5B1D">
            <w:pPr>
              <w:spacing w:line="240" w:lineRule="auto"/>
              <w:jc w:val="right"/>
              <w:rPr>
                <w:rFonts w:cs="Arial"/>
                <w:sz w:val="12"/>
                <w:szCs w:val="12"/>
              </w:rPr>
            </w:pPr>
            <w:r w:rsidRPr="00CF5B1D">
              <w:rPr>
                <w:rFonts w:cs="Arial"/>
                <w:sz w:val="12"/>
                <w:szCs w:val="12"/>
              </w:rPr>
              <w:t>58 737,48</w:t>
            </w:r>
          </w:p>
        </w:tc>
        <w:tc>
          <w:tcPr>
            <w:tcW w:w="710" w:type="pct"/>
            <w:tcBorders>
              <w:top w:val="nil"/>
              <w:left w:val="nil"/>
              <w:bottom w:val="single" w:sz="4" w:space="0" w:color="auto"/>
              <w:right w:val="single" w:sz="4" w:space="0" w:color="auto"/>
            </w:tcBorders>
            <w:shd w:val="clear" w:color="000000" w:fill="FFFFFF"/>
            <w:noWrap/>
            <w:vAlign w:val="center"/>
            <w:hideMark/>
          </w:tcPr>
          <w:p w14:paraId="6F1297A0" w14:textId="77777777" w:rsidR="00CF5B1D" w:rsidRPr="00CF5B1D" w:rsidRDefault="00CF5B1D" w:rsidP="00CF5B1D">
            <w:pPr>
              <w:spacing w:line="240" w:lineRule="auto"/>
              <w:jc w:val="right"/>
              <w:rPr>
                <w:rFonts w:cs="Arial"/>
                <w:sz w:val="12"/>
                <w:szCs w:val="12"/>
              </w:rPr>
            </w:pPr>
            <w:r w:rsidRPr="00CF5B1D">
              <w:rPr>
                <w:rFonts w:cs="Arial"/>
                <w:sz w:val="12"/>
                <w:szCs w:val="12"/>
              </w:rPr>
              <w:t>98,7</w:t>
            </w:r>
          </w:p>
        </w:tc>
      </w:tr>
      <w:tr w:rsidR="00CF5B1D" w:rsidRPr="00CF5B1D" w14:paraId="5EBE9E5E"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09A9EC71" w14:textId="77777777" w:rsidR="00CF5B1D" w:rsidRPr="00CF5B1D" w:rsidRDefault="00CF5B1D" w:rsidP="00CF5B1D">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56E06D70"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14:paraId="7AD338FA" w14:textId="77777777" w:rsidR="00CF5B1D" w:rsidRPr="00CF5B1D" w:rsidRDefault="00CF5B1D" w:rsidP="00CF5B1D">
            <w:pPr>
              <w:spacing w:line="240" w:lineRule="auto"/>
              <w:rPr>
                <w:rFonts w:cs="Arial"/>
                <w:sz w:val="12"/>
                <w:szCs w:val="12"/>
              </w:rPr>
            </w:pPr>
            <w:r w:rsidRPr="00CF5B1D">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14:paraId="143DC01D" w14:textId="77777777" w:rsidR="00CF5B1D" w:rsidRPr="00CF5B1D" w:rsidRDefault="00CF5B1D" w:rsidP="00CF5B1D">
            <w:pPr>
              <w:spacing w:line="240" w:lineRule="auto"/>
              <w:jc w:val="right"/>
              <w:rPr>
                <w:rFonts w:cs="Arial"/>
                <w:sz w:val="12"/>
                <w:szCs w:val="12"/>
              </w:rPr>
            </w:pPr>
            <w:r w:rsidRPr="00CF5B1D">
              <w:rPr>
                <w:rFonts w:cs="Arial"/>
                <w:sz w:val="12"/>
                <w:szCs w:val="12"/>
              </w:rPr>
              <w:t>1 198 672</w:t>
            </w:r>
          </w:p>
        </w:tc>
        <w:tc>
          <w:tcPr>
            <w:tcW w:w="710" w:type="pct"/>
            <w:tcBorders>
              <w:top w:val="nil"/>
              <w:left w:val="nil"/>
              <w:bottom w:val="single" w:sz="4" w:space="0" w:color="auto"/>
              <w:right w:val="single" w:sz="4" w:space="0" w:color="auto"/>
            </w:tcBorders>
            <w:shd w:val="clear" w:color="auto" w:fill="auto"/>
            <w:noWrap/>
            <w:vAlign w:val="center"/>
            <w:hideMark/>
          </w:tcPr>
          <w:p w14:paraId="1FFFE497" w14:textId="77777777" w:rsidR="00CF5B1D" w:rsidRPr="00CF5B1D" w:rsidRDefault="00CF5B1D" w:rsidP="00CF5B1D">
            <w:pPr>
              <w:spacing w:line="240" w:lineRule="auto"/>
              <w:jc w:val="right"/>
              <w:rPr>
                <w:rFonts w:cs="Arial"/>
                <w:sz w:val="12"/>
                <w:szCs w:val="12"/>
              </w:rPr>
            </w:pPr>
            <w:r w:rsidRPr="00CF5B1D">
              <w:rPr>
                <w:rFonts w:cs="Arial"/>
                <w:sz w:val="12"/>
                <w:szCs w:val="12"/>
              </w:rPr>
              <w:t>1 197 652,25</w:t>
            </w:r>
          </w:p>
        </w:tc>
        <w:tc>
          <w:tcPr>
            <w:tcW w:w="710" w:type="pct"/>
            <w:tcBorders>
              <w:top w:val="nil"/>
              <w:left w:val="nil"/>
              <w:bottom w:val="single" w:sz="4" w:space="0" w:color="auto"/>
              <w:right w:val="single" w:sz="4" w:space="0" w:color="auto"/>
            </w:tcBorders>
            <w:shd w:val="clear" w:color="000000" w:fill="FFFFFF"/>
            <w:noWrap/>
            <w:vAlign w:val="center"/>
            <w:hideMark/>
          </w:tcPr>
          <w:p w14:paraId="36F13658" w14:textId="77777777" w:rsidR="00CF5B1D" w:rsidRPr="00CF5B1D" w:rsidRDefault="00CF5B1D" w:rsidP="00CF5B1D">
            <w:pPr>
              <w:spacing w:line="240" w:lineRule="auto"/>
              <w:jc w:val="right"/>
              <w:rPr>
                <w:rFonts w:cs="Arial"/>
                <w:sz w:val="12"/>
                <w:szCs w:val="12"/>
              </w:rPr>
            </w:pPr>
            <w:r w:rsidRPr="00CF5B1D">
              <w:rPr>
                <w:rFonts w:cs="Arial"/>
                <w:sz w:val="12"/>
                <w:szCs w:val="12"/>
              </w:rPr>
              <w:t>99,9</w:t>
            </w:r>
          </w:p>
        </w:tc>
      </w:tr>
      <w:tr w:rsidR="00CF5B1D" w:rsidRPr="00CF5B1D" w14:paraId="3FAADBC8"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1CE522A" w14:textId="77777777" w:rsidR="00CF5B1D" w:rsidRPr="00CF5B1D" w:rsidRDefault="00CF5B1D" w:rsidP="00CF5B1D">
            <w:pPr>
              <w:spacing w:line="240" w:lineRule="auto"/>
              <w:jc w:val="center"/>
              <w:rPr>
                <w:rFonts w:cs="Arial"/>
                <w:sz w:val="12"/>
                <w:szCs w:val="12"/>
              </w:rPr>
            </w:pPr>
            <w:r w:rsidRPr="00CF5B1D">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14:paraId="7333032D" w14:textId="77777777" w:rsidR="00CF5B1D" w:rsidRPr="00CF5B1D" w:rsidRDefault="00CF5B1D" w:rsidP="00CF5B1D">
            <w:pPr>
              <w:spacing w:line="240" w:lineRule="auto"/>
              <w:rPr>
                <w:rFonts w:cs="Arial"/>
                <w:sz w:val="12"/>
                <w:szCs w:val="12"/>
              </w:rPr>
            </w:pPr>
            <w:r w:rsidRPr="00CF5B1D">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14:paraId="070DC119"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14:paraId="35B5975A"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14:paraId="127C252D"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05CF1056"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8BE567C" w14:textId="77777777" w:rsidR="00CF5B1D" w:rsidRPr="00CF5B1D" w:rsidRDefault="00CF5B1D" w:rsidP="00CF5B1D">
            <w:pPr>
              <w:spacing w:line="240" w:lineRule="auto"/>
              <w:jc w:val="center"/>
              <w:rPr>
                <w:rFonts w:cs="Arial"/>
                <w:sz w:val="12"/>
                <w:szCs w:val="12"/>
              </w:rPr>
            </w:pPr>
            <w:r w:rsidRPr="00CF5B1D">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14:paraId="590889D1" w14:textId="77777777" w:rsidR="00CF5B1D" w:rsidRPr="00CF5B1D" w:rsidRDefault="00CF5B1D" w:rsidP="00CF5B1D">
            <w:pPr>
              <w:spacing w:line="240" w:lineRule="auto"/>
              <w:rPr>
                <w:rFonts w:cs="Arial"/>
                <w:sz w:val="12"/>
                <w:szCs w:val="12"/>
              </w:rPr>
            </w:pPr>
            <w:r w:rsidRPr="00CF5B1D">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14:paraId="379C0EA9" w14:textId="77777777" w:rsidR="00CF5B1D" w:rsidRPr="00CF5B1D" w:rsidRDefault="00CF5B1D" w:rsidP="00CF5B1D">
            <w:pPr>
              <w:spacing w:line="240" w:lineRule="auto"/>
              <w:jc w:val="right"/>
              <w:rPr>
                <w:rFonts w:cs="Arial"/>
                <w:sz w:val="12"/>
                <w:szCs w:val="12"/>
              </w:rPr>
            </w:pPr>
            <w:r w:rsidRPr="00CF5B1D">
              <w:rPr>
                <w:rFonts w:cs="Arial"/>
                <w:sz w:val="12"/>
                <w:szCs w:val="12"/>
              </w:rPr>
              <w:t>425 535</w:t>
            </w:r>
          </w:p>
        </w:tc>
        <w:tc>
          <w:tcPr>
            <w:tcW w:w="710" w:type="pct"/>
            <w:tcBorders>
              <w:top w:val="nil"/>
              <w:left w:val="nil"/>
              <w:bottom w:val="single" w:sz="4" w:space="0" w:color="auto"/>
              <w:right w:val="single" w:sz="4" w:space="0" w:color="auto"/>
            </w:tcBorders>
            <w:shd w:val="clear" w:color="000000" w:fill="FFFDC1"/>
            <w:noWrap/>
            <w:vAlign w:val="center"/>
            <w:hideMark/>
          </w:tcPr>
          <w:p w14:paraId="78EB4D45" w14:textId="77777777" w:rsidR="00CF5B1D" w:rsidRPr="00CF5B1D" w:rsidRDefault="00CF5B1D" w:rsidP="00CF5B1D">
            <w:pPr>
              <w:spacing w:line="240" w:lineRule="auto"/>
              <w:jc w:val="right"/>
              <w:rPr>
                <w:rFonts w:cs="Arial"/>
                <w:sz w:val="12"/>
                <w:szCs w:val="12"/>
              </w:rPr>
            </w:pPr>
            <w:r w:rsidRPr="00CF5B1D">
              <w:rPr>
                <w:rFonts w:cs="Arial"/>
                <w:sz w:val="12"/>
                <w:szCs w:val="12"/>
              </w:rPr>
              <w:t>425 531,66</w:t>
            </w:r>
          </w:p>
        </w:tc>
        <w:tc>
          <w:tcPr>
            <w:tcW w:w="710" w:type="pct"/>
            <w:tcBorders>
              <w:top w:val="nil"/>
              <w:left w:val="nil"/>
              <w:bottom w:val="single" w:sz="4" w:space="0" w:color="auto"/>
              <w:right w:val="single" w:sz="4" w:space="0" w:color="auto"/>
            </w:tcBorders>
            <w:shd w:val="clear" w:color="000000" w:fill="FFFDC1"/>
            <w:noWrap/>
            <w:vAlign w:val="center"/>
            <w:hideMark/>
          </w:tcPr>
          <w:p w14:paraId="76005523"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2E35D962"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3B2670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14:paraId="1E26F200" w14:textId="77777777" w:rsidR="00CF5B1D" w:rsidRPr="00CF5B1D" w:rsidRDefault="00CF5B1D" w:rsidP="00CF5B1D">
            <w:pPr>
              <w:spacing w:line="240" w:lineRule="auto"/>
              <w:rPr>
                <w:rFonts w:cs="Arial"/>
                <w:b/>
                <w:bCs/>
                <w:sz w:val="12"/>
                <w:szCs w:val="12"/>
              </w:rPr>
            </w:pPr>
            <w:r w:rsidRPr="00CF5B1D">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14:paraId="571EB30E"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508 150</w:t>
            </w:r>
          </w:p>
        </w:tc>
        <w:tc>
          <w:tcPr>
            <w:tcW w:w="710" w:type="pct"/>
            <w:tcBorders>
              <w:top w:val="nil"/>
              <w:left w:val="nil"/>
              <w:bottom w:val="single" w:sz="4" w:space="0" w:color="auto"/>
              <w:right w:val="single" w:sz="4" w:space="0" w:color="auto"/>
            </w:tcBorders>
            <w:shd w:val="clear" w:color="000000" w:fill="B7CFE8"/>
            <w:noWrap/>
            <w:vAlign w:val="center"/>
            <w:hideMark/>
          </w:tcPr>
          <w:p w14:paraId="4FC7FDBF"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2 458 203,06</w:t>
            </w:r>
          </w:p>
        </w:tc>
        <w:tc>
          <w:tcPr>
            <w:tcW w:w="710" w:type="pct"/>
            <w:tcBorders>
              <w:top w:val="nil"/>
              <w:left w:val="nil"/>
              <w:bottom w:val="single" w:sz="4" w:space="0" w:color="auto"/>
              <w:right w:val="single" w:sz="4" w:space="0" w:color="auto"/>
            </w:tcBorders>
            <w:shd w:val="clear" w:color="000000" w:fill="B7CFE8"/>
            <w:noWrap/>
            <w:vAlign w:val="center"/>
            <w:hideMark/>
          </w:tcPr>
          <w:p w14:paraId="465E642C"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483,8</w:t>
            </w:r>
          </w:p>
        </w:tc>
      </w:tr>
      <w:tr w:rsidR="00CF5B1D" w:rsidRPr="00CF5B1D" w14:paraId="7B2D21EB" w14:textId="77777777" w:rsidTr="00CF5B1D">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2E13F91"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76509C00"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0D7DB5A6" w14:textId="77777777" w:rsidR="00CF5B1D" w:rsidRPr="00CF5B1D" w:rsidRDefault="00CF5B1D" w:rsidP="00CF5B1D">
            <w:pPr>
              <w:spacing w:line="240" w:lineRule="auto"/>
              <w:rPr>
                <w:rFonts w:cs="Arial"/>
                <w:sz w:val="12"/>
                <w:szCs w:val="12"/>
              </w:rPr>
            </w:pPr>
            <w:r w:rsidRPr="00CF5B1D">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14:paraId="2AAE4858"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7B1A23CB" w14:textId="77777777" w:rsidR="00CF5B1D" w:rsidRPr="00CF5B1D" w:rsidRDefault="00CF5B1D" w:rsidP="00CF5B1D">
            <w:pPr>
              <w:spacing w:line="240" w:lineRule="auto"/>
              <w:jc w:val="right"/>
              <w:rPr>
                <w:rFonts w:cs="Arial"/>
                <w:sz w:val="12"/>
                <w:szCs w:val="12"/>
              </w:rPr>
            </w:pPr>
            <w:r w:rsidRPr="00CF5B1D">
              <w:rPr>
                <w:rFonts w:cs="Arial"/>
                <w:sz w:val="12"/>
                <w:szCs w:val="12"/>
              </w:rPr>
              <w:t>1 950 053,00</w:t>
            </w:r>
          </w:p>
        </w:tc>
        <w:tc>
          <w:tcPr>
            <w:tcW w:w="710" w:type="pct"/>
            <w:tcBorders>
              <w:top w:val="nil"/>
              <w:left w:val="nil"/>
              <w:bottom w:val="single" w:sz="4" w:space="0" w:color="auto"/>
              <w:right w:val="single" w:sz="4" w:space="0" w:color="auto"/>
            </w:tcBorders>
            <w:shd w:val="clear" w:color="000000" w:fill="FFFFFF"/>
            <w:noWrap/>
            <w:vAlign w:val="center"/>
            <w:hideMark/>
          </w:tcPr>
          <w:p w14:paraId="34DC1C0E"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17EE6496"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0D7B369A" w14:textId="77777777" w:rsidR="00CF5B1D" w:rsidRPr="00CF5B1D" w:rsidRDefault="00CF5B1D" w:rsidP="00CF5B1D">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4AEA59BB"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14:paraId="1B814615" w14:textId="77777777" w:rsidR="00CF5B1D" w:rsidRPr="00CF5B1D" w:rsidRDefault="00CF5B1D" w:rsidP="00CF5B1D">
            <w:pPr>
              <w:spacing w:line="240" w:lineRule="auto"/>
              <w:rPr>
                <w:rFonts w:cs="Arial"/>
                <w:sz w:val="12"/>
                <w:szCs w:val="12"/>
              </w:rPr>
            </w:pPr>
            <w:r w:rsidRPr="00CF5B1D">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14:paraId="496A63BA" w14:textId="77777777" w:rsidR="00CF5B1D" w:rsidRPr="00CF5B1D" w:rsidRDefault="00CF5B1D" w:rsidP="00CF5B1D">
            <w:pPr>
              <w:spacing w:line="240" w:lineRule="auto"/>
              <w:jc w:val="right"/>
              <w:rPr>
                <w:rFonts w:cs="Arial"/>
                <w:sz w:val="12"/>
                <w:szCs w:val="12"/>
              </w:rPr>
            </w:pPr>
            <w:r w:rsidRPr="00CF5B1D">
              <w:rPr>
                <w:rFonts w:cs="Arial"/>
                <w:sz w:val="12"/>
                <w:szCs w:val="12"/>
              </w:rPr>
              <w:t>507 921</w:t>
            </w:r>
          </w:p>
        </w:tc>
        <w:tc>
          <w:tcPr>
            <w:tcW w:w="710" w:type="pct"/>
            <w:tcBorders>
              <w:top w:val="nil"/>
              <w:left w:val="nil"/>
              <w:bottom w:val="single" w:sz="4" w:space="0" w:color="auto"/>
              <w:right w:val="single" w:sz="4" w:space="0" w:color="auto"/>
            </w:tcBorders>
            <w:shd w:val="clear" w:color="auto" w:fill="auto"/>
            <w:noWrap/>
            <w:vAlign w:val="center"/>
            <w:hideMark/>
          </w:tcPr>
          <w:p w14:paraId="1180B715" w14:textId="77777777" w:rsidR="00CF5B1D" w:rsidRPr="00CF5B1D" w:rsidRDefault="00CF5B1D" w:rsidP="00CF5B1D">
            <w:pPr>
              <w:spacing w:line="240" w:lineRule="auto"/>
              <w:jc w:val="right"/>
              <w:rPr>
                <w:rFonts w:cs="Arial"/>
                <w:sz w:val="12"/>
                <w:szCs w:val="12"/>
              </w:rPr>
            </w:pPr>
            <w:r w:rsidRPr="00CF5B1D">
              <w:rPr>
                <w:rFonts w:cs="Arial"/>
                <w:sz w:val="12"/>
                <w:szCs w:val="12"/>
              </w:rPr>
              <w:t>507 921,28</w:t>
            </w:r>
          </w:p>
        </w:tc>
        <w:tc>
          <w:tcPr>
            <w:tcW w:w="710" w:type="pct"/>
            <w:tcBorders>
              <w:top w:val="nil"/>
              <w:left w:val="nil"/>
              <w:bottom w:val="single" w:sz="4" w:space="0" w:color="auto"/>
              <w:right w:val="single" w:sz="4" w:space="0" w:color="auto"/>
            </w:tcBorders>
            <w:shd w:val="clear" w:color="000000" w:fill="FFFFFF"/>
            <w:noWrap/>
            <w:vAlign w:val="center"/>
            <w:hideMark/>
          </w:tcPr>
          <w:p w14:paraId="11FC524F"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089F3278"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F9597B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14:paraId="18E97344" w14:textId="77777777" w:rsidR="00CF5B1D" w:rsidRPr="00CF5B1D" w:rsidRDefault="00CF5B1D" w:rsidP="00CF5B1D">
            <w:pPr>
              <w:spacing w:line="240" w:lineRule="auto"/>
              <w:rPr>
                <w:rFonts w:cs="Arial"/>
                <w:b/>
                <w:bCs/>
                <w:sz w:val="12"/>
                <w:szCs w:val="12"/>
              </w:rPr>
            </w:pPr>
            <w:r w:rsidRPr="00CF5B1D">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14:paraId="4EF7A4E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135 232</w:t>
            </w:r>
          </w:p>
        </w:tc>
        <w:tc>
          <w:tcPr>
            <w:tcW w:w="710" w:type="pct"/>
            <w:tcBorders>
              <w:top w:val="nil"/>
              <w:left w:val="nil"/>
              <w:bottom w:val="single" w:sz="4" w:space="0" w:color="auto"/>
              <w:right w:val="single" w:sz="4" w:space="0" w:color="auto"/>
            </w:tcBorders>
            <w:shd w:val="clear" w:color="000000" w:fill="B7CFE8"/>
            <w:noWrap/>
            <w:vAlign w:val="center"/>
            <w:hideMark/>
          </w:tcPr>
          <w:p w14:paraId="0D7D6040"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135 231,93</w:t>
            </w:r>
          </w:p>
        </w:tc>
        <w:tc>
          <w:tcPr>
            <w:tcW w:w="710" w:type="pct"/>
            <w:tcBorders>
              <w:top w:val="nil"/>
              <w:left w:val="nil"/>
              <w:bottom w:val="single" w:sz="4" w:space="0" w:color="auto"/>
              <w:right w:val="single" w:sz="4" w:space="0" w:color="auto"/>
            </w:tcBorders>
            <w:shd w:val="clear" w:color="000000" w:fill="B7CFE8"/>
            <w:noWrap/>
            <w:vAlign w:val="center"/>
            <w:hideMark/>
          </w:tcPr>
          <w:p w14:paraId="1DE22B2D"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002BF631" w14:textId="77777777" w:rsidTr="00CF5B1D">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5E5FE641" w14:textId="77777777" w:rsidR="00CF5B1D" w:rsidRPr="00CF5B1D" w:rsidRDefault="00CF5B1D" w:rsidP="00CF5B1D">
            <w:pPr>
              <w:spacing w:line="240" w:lineRule="auto"/>
              <w:jc w:val="center"/>
              <w:rPr>
                <w:rFonts w:cs="Arial"/>
                <w:sz w:val="12"/>
                <w:szCs w:val="12"/>
              </w:rPr>
            </w:pPr>
            <w:r w:rsidRPr="00CF5B1D">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20114274"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512F12C3" w14:textId="77777777" w:rsidR="00CF5B1D" w:rsidRPr="00CF5B1D" w:rsidRDefault="00CF5B1D" w:rsidP="00CF5B1D">
            <w:pPr>
              <w:spacing w:line="240" w:lineRule="auto"/>
              <w:rPr>
                <w:rFonts w:cs="Arial"/>
                <w:sz w:val="12"/>
                <w:szCs w:val="12"/>
              </w:rPr>
            </w:pPr>
            <w:r w:rsidRPr="00CF5B1D">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14:paraId="15EFACA4"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26BED557"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020B2235" w14:textId="77777777" w:rsidR="00CF5B1D" w:rsidRPr="00CF5B1D" w:rsidRDefault="00CF5B1D" w:rsidP="00CF5B1D">
            <w:pPr>
              <w:spacing w:line="240" w:lineRule="auto"/>
              <w:rPr>
                <w:rFonts w:cs="Arial"/>
                <w:sz w:val="12"/>
                <w:szCs w:val="12"/>
              </w:rPr>
            </w:pPr>
            <w:r w:rsidRPr="00CF5B1D">
              <w:rPr>
                <w:rFonts w:cs="Arial"/>
                <w:sz w:val="12"/>
                <w:szCs w:val="12"/>
              </w:rPr>
              <w:t xml:space="preserve"> </w:t>
            </w:r>
          </w:p>
        </w:tc>
      </w:tr>
      <w:tr w:rsidR="00CF5B1D" w:rsidRPr="00CF5B1D" w14:paraId="09950950" w14:textId="77777777" w:rsidTr="00CF5B1D">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1906C5A"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14:paraId="0C998C2A" w14:textId="77777777" w:rsidR="00CF5B1D" w:rsidRPr="00CF5B1D" w:rsidRDefault="00CF5B1D" w:rsidP="00CF5B1D">
            <w:pPr>
              <w:spacing w:line="240" w:lineRule="auto"/>
              <w:rPr>
                <w:rFonts w:cs="Arial"/>
                <w:b/>
                <w:bCs/>
                <w:sz w:val="12"/>
                <w:szCs w:val="12"/>
              </w:rPr>
            </w:pPr>
            <w:r w:rsidRPr="00CF5B1D">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14:paraId="79A2D7CF"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12 284 154</w:t>
            </w:r>
          </w:p>
        </w:tc>
        <w:tc>
          <w:tcPr>
            <w:tcW w:w="710" w:type="pct"/>
            <w:tcBorders>
              <w:top w:val="nil"/>
              <w:left w:val="nil"/>
              <w:bottom w:val="single" w:sz="4" w:space="0" w:color="auto"/>
              <w:right w:val="single" w:sz="4" w:space="0" w:color="auto"/>
            </w:tcBorders>
            <w:shd w:val="clear" w:color="000000" w:fill="B7CFE8"/>
            <w:noWrap/>
            <w:vAlign w:val="center"/>
            <w:hideMark/>
          </w:tcPr>
          <w:p w14:paraId="773E1502"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10 330 726,24</w:t>
            </w:r>
          </w:p>
        </w:tc>
        <w:tc>
          <w:tcPr>
            <w:tcW w:w="710" w:type="pct"/>
            <w:tcBorders>
              <w:top w:val="nil"/>
              <w:left w:val="nil"/>
              <w:bottom w:val="single" w:sz="4" w:space="0" w:color="auto"/>
              <w:right w:val="single" w:sz="4" w:space="0" w:color="auto"/>
            </w:tcBorders>
            <w:shd w:val="clear" w:color="000000" w:fill="B7CFE8"/>
            <w:noWrap/>
            <w:vAlign w:val="center"/>
            <w:hideMark/>
          </w:tcPr>
          <w:p w14:paraId="23B8F4D3"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84,1</w:t>
            </w:r>
          </w:p>
        </w:tc>
      </w:tr>
      <w:tr w:rsidR="00CF5B1D" w:rsidRPr="00CF5B1D" w14:paraId="1BE30628" w14:textId="77777777" w:rsidTr="00CF5B1D">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3593008E"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14:paraId="63890DCB" w14:textId="77777777" w:rsidR="00CF5B1D" w:rsidRPr="00CF5B1D" w:rsidRDefault="00CF5B1D" w:rsidP="00CF5B1D">
            <w:pPr>
              <w:spacing w:line="240" w:lineRule="auto"/>
              <w:rPr>
                <w:rFonts w:cs="Arial"/>
                <w:sz w:val="12"/>
                <w:szCs w:val="12"/>
              </w:rPr>
            </w:pPr>
            <w:r w:rsidRPr="00CF5B1D">
              <w:rPr>
                <w:rFonts w:cs="Arial"/>
                <w:sz w:val="12"/>
                <w:szCs w:val="12"/>
              </w:rPr>
              <w:t> </w:t>
            </w:r>
          </w:p>
        </w:tc>
      </w:tr>
      <w:tr w:rsidR="00CF5B1D" w:rsidRPr="00CF5B1D" w14:paraId="6E510733" w14:textId="77777777" w:rsidTr="00CF5B1D">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6F6FE519" w14:textId="77777777" w:rsidR="00CF5B1D" w:rsidRPr="00CF5B1D" w:rsidRDefault="00CF5B1D" w:rsidP="00CF5B1D">
            <w:pPr>
              <w:spacing w:line="240" w:lineRule="auto"/>
              <w:rPr>
                <w:rFonts w:cs="Arial"/>
                <w:b/>
                <w:bCs/>
                <w:sz w:val="12"/>
                <w:szCs w:val="12"/>
              </w:rPr>
            </w:pPr>
            <w:r w:rsidRPr="00CF5B1D">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14:paraId="32B4F59B"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1 033 324</w:t>
            </w:r>
          </w:p>
        </w:tc>
        <w:tc>
          <w:tcPr>
            <w:tcW w:w="710" w:type="pct"/>
            <w:tcBorders>
              <w:top w:val="nil"/>
              <w:left w:val="nil"/>
              <w:bottom w:val="single" w:sz="4" w:space="0" w:color="auto"/>
              <w:right w:val="single" w:sz="4" w:space="0" w:color="auto"/>
            </w:tcBorders>
            <w:shd w:val="clear" w:color="000000" w:fill="B7CFE8"/>
            <w:noWrap/>
            <w:vAlign w:val="center"/>
            <w:hideMark/>
          </w:tcPr>
          <w:p w14:paraId="633F0928"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1 033 323,02</w:t>
            </w:r>
          </w:p>
        </w:tc>
        <w:tc>
          <w:tcPr>
            <w:tcW w:w="710" w:type="pct"/>
            <w:tcBorders>
              <w:top w:val="nil"/>
              <w:left w:val="nil"/>
              <w:bottom w:val="single" w:sz="4" w:space="0" w:color="auto"/>
              <w:right w:val="single" w:sz="4" w:space="0" w:color="auto"/>
            </w:tcBorders>
            <w:shd w:val="clear" w:color="000000" w:fill="B7CFE8"/>
            <w:noWrap/>
            <w:vAlign w:val="center"/>
            <w:hideMark/>
          </w:tcPr>
          <w:p w14:paraId="044F392C"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r w:rsidR="00CF5B1D" w:rsidRPr="00CF5B1D" w14:paraId="6A3C6C2A" w14:textId="77777777" w:rsidTr="00CF5B1D">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8E34E7"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2B9041AF" w14:textId="77777777" w:rsidR="00CF5B1D" w:rsidRPr="00CF5B1D" w:rsidRDefault="00CF5B1D" w:rsidP="00CF5B1D">
            <w:pPr>
              <w:spacing w:line="240" w:lineRule="auto"/>
              <w:jc w:val="center"/>
              <w:rPr>
                <w:rFonts w:cs="Arial"/>
                <w:sz w:val="12"/>
                <w:szCs w:val="12"/>
              </w:rPr>
            </w:pPr>
            <w:r w:rsidRPr="00CF5B1D">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5834A027" w14:textId="77777777" w:rsidR="00CF5B1D" w:rsidRPr="00CF5B1D" w:rsidRDefault="00CF5B1D" w:rsidP="00CF5B1D">
            <w:pPr>
              <w:spacing w:line="240" w:lineRule="auto"/>
              <w:rPr>
                <w:rFonts w:cs="Arial"/>
                <w:sz w:val="12"/>
                <w:szCs w:val="12"/>
              </w:rPr>
            </w:pPr>
            <w:r w:rsidRPr="00CF5B1D">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14:paraId="75F0E03E" w14:textId="77777777" w:rsidR="00CF5B1D" w:rsidRPr="00CF5B1D" w:rsidRDefault="00CF5B1D" w:rsidP="00CF5B1D">
            <w:pPr>
              <w:spacing w:line="240" w:lineRule="auto"/>
              <w:jc w:val="right"/>
              <w:rPr>
                <w:rFonts w:cs="Arial"/>
                <w:sz w:val="12"/>
                <w:szCs w:val="12"/>
              </w:rPr>
            </w:pPr>
            <w:r w:rsidRPr="00CF5B1D">
              <w:rPr>
                <w:rFonts w:cs="Arial"/>
                <w:sz w:val="12"/>
                <w:szCs w:val="12"/>
              </w:rPr>
              <w:t>33 324</w:t>
            </w:r>
          </w:p>
        </w:tc>
        <w:tc>
          <w:tcPr>
            <w:tcW w:w="710" w:type="pct"/>
            <w:tcBorders>
              <w:top w:val="nil"/>
              <w:left w:val="nil"/>
              <w:bottom w:val="nil"/>
              <w:right w:val="nil"/>
            </w:tcBorders>
            <w:shd w:val="clear" w:color="auto" w:fill="auto"/>
            <w:noWrap/>
            <w:vAlign w:val="center"/>
            <w:hideMark/>
          </w:tcPr>
          <w:p w14:paraId="34D78FD4" w14:textId="77777777" w:rsidR="00CF5B1D" w:rsidRPr="00CF5B1D" w:rsidRDefault="00CF5B1D" w:rsidP="00CF5B1D">
            <w:pPr>
              <w:spacing w:line="240" w:lineRule="auto"/>
              <w:jc w:val="right"/>
              <w:rPr>
                <w:rFonts w:cs="Arial"/>
                <w:sz w:val="12"/>
                <w:szCs w:val="12"/>
              </w:rPr>
            </w:pPr>
            <w:r w:rsidRPr="00CF5B1D">
              <w:rPr>
                <w:rFonts w:cs="Arial"/>
                <w:sz w:val="12"/>
                <w:szCs w:val="12"/>
              </w:rPr>
              <w:t>33 323,02</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14:paraId="4CB581AB"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0B0D62D4"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2B0E6871" w14:textId="77777777" w:rsidR="00CF5B1D" w:rsidRPr="00CF5B1D" w:rsidRDefault="00CF5B1D" w:rsidP="00CF5B1D">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62C98114" w14:textId="77777777" w:rsidR="00CF5B1D" w:rsidRPr="00CF5B1D" w:rsidRDefault="00CF5B1D" w:rsidP="00CF5B1D">
            <w:pPr>
              <w:spacing w:line="240" w:lineRule="auto"/>
              <w:jc w:val="center"/>
              <w:rPr>
                <w:rFonts w:cs="Arial"/>
                <w:sz w:val="12"/>
                <w:szCs w:val="12"/>
              </w:rPr>
            </w:pPr>
            <w:r w:rsidRPr="00CF5B1D">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14:paraId="6769C7C9" w14:textId="77777777" w:rsidR="00CF5B1D" w:rsidRPr="00CF5B1D" w:rsidRDefault="00CF5B1D" w:rsidP="00CF5B1D">
            <w:pPr>
              <w:spacing w:line="240" w:lineRule="auto"/>
              <w:rPr>
                <w:rFonts w:cs="Arial"/>
                <w:sz w:val="12"/>
                <w:szCs w:val="12"/>
              </w:rPr>
            </w:pPr>
            <w:r w:rsidRPr="00CF5B1D">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14:paraId="60225CF5" w14:textId="77777777" w:rsidR="00CF5B1D" w:rsidRPr="00CF5B1D" w:rsidRDefault="00CF5B1D" w:rsidP="00CF5B1D">
            <w:pPr>
              <w:spacing w:line="240" w:lineRule="auto"/>
              <w:jc w:val="right"/>
              <w:rPr>
                <w:rFonts w:cs="Arial"/>
                <w:sz w:val="12"/>
                <w:szCs w:val="12"/>
              </w:rPr>
            </w:pPr>
            <w:r w:rsidRPr="00CF5B1D">
              <w:rPr>
                <w:rFonts w:cs="Arial"/>
                <w:sz w:val="12"/>
                <w:szCs w:val="12"/>
              </w:rPr>
              <w:t>1 000 000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14:paraId="21551546" w14:textId="77777777" w:rsidR="00CF5B1D" w:rsidRPr="00CF5B1D" w:rsidRDefault="00CF5B1D" w:rsidP="00CF5B1D">
            <w:pPr>
              <w:spacing w:line="240" w:lineRule="auto"/>
              <w:jc w:val="right"/>
              <w:rPr>
                <w:rFonts w:cs="Arial"/>
                <w:sz w:val="12"/>
                <w:szCs w:val="12"/>
              </w:rPr>
            </w:pPr>
            <w:r w:rsidRPr="00CF5B1D">
              <w:rPr>
                <w:rFonts w:cs="Arial"/>
                <w:sz w:val="12"/>
                <w:szCs w:val="12"/>
              </w:rPr>
              <w:t>1 000 000,00</w:t>
            </w:r>
          </w:p>
        </w:tc>
        <w:tc>
          <w:tcPr>
            <w:tcW w:w="710" w:type="pct"/>
            <w:tcBorders>
              <w:top w:val="nil"/>
              <w:left w:val="nil"/>
              <w:bottom w:val="single" w:sz="4" w:space="0" w:color="auto"/>
              <w:right w:val="single" w:sz="4" w:space="0" w:color="auto"/>
            </w:tcBorders>
            <w:shd w:val="clear" w:color="000000" w:fill="FFFFFF"/>
            <w:noWrap/>
            <w:vAlign w:val="center"/>
            <w:hideMark/>
          </w:tcPr>
          <w:p w14:paraId="581DD1FB" w14:textId="77777777" w:rsidR="00CF5B1D" w:rsidRPr="00CF5B1D" w:rsidRDefault="00CF5B1D" w:rsidP="00CF5B1D">
            <w:pPr>
              <w:spacing w:line="240" w:lineRule="auto"/>
              <w:jc w:val="right"/>
              <w:rPr>
                <w:rFonts w:cs="Arial"/>
                <w:sz w:val="12"/>
                <w:szCs w:val="12"/>
              </w:rPr>
            </w:pPr>
            <w:r w:rsidRPr="00CF5B1D">
              <w:rPr>
                <w:rFonts w:cs="Arial"/>
                <w:sz w:val="12"/>
                <w:szCs w:val="12"/>
              </w:rPr>
              <w:t>100,0</w:t>
            </w:r>
          </w:p>
        </w:tc>
      </w:tr>
      <w:tr w:rsidR="00CF5B1D" w:rsidRPr="00CF5B1D" w14:paraId="2BEC6D21"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1B950DEC" w14:textId="77777777" w:rsidR="00CF5B1D" w:rsidRPr="00CF5B1D" w:rsidRDefault="00CF5B1D" w:rsidP="00CF5B1D">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4043E556" w14:textId="77777777" w:rsidR="00CF5B1D" w:rsidRPr="00CF5B1D" w:rsidRDefault="00CF5B1D" w:rsidP="00CF5B1D">
            <w:pPr>
              <w:spacing w:line="240" w:lineRule="auto"/>
              <w:jc w:val="center"/>
              <w:rPr>
                <w:rFonts w:cs="Arial"/>
                <w:sz w:val="12"/>
                <w:szCs w:val="12"/>
              </w:rPr>
            </w:pPr>
            <w:r w:rsidRPr="00CF5B1D">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14:paraId="07C1DC7A" w14:textId="77777777" w:rsidR="00CF5B1D" w:rsidRPr="00CF5B1D" w:rsidRDefault="00CF5B1D" w:rsidP="00CF5B1D">
            <w:pPr>
              <w:spacing w:line="240" w:lineRule="auto"/>
              <w:rPr>
                <w:rFonts w:cs="Arial"/>
                <w:sz w:val="12"/>
                <w:szCs w:val="12"/>
              </w:rPr>
            </w:pPr>
            <w:r w:rsidRPr="00CF5B1D">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14:paraId="3333EBB2"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69E5C80E"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2F38AA5D" w14:textId="77777777" w:rsidR="00CF5B1D" w:rsidRPr="00CF5B1D" w:rsidRDefault="00CF5B1D" w:rsidP="00CF5B1D">
            <w:pPr>
              <w:spacing w:line="240" w:lineRule="auto"/>
              <w:jc w:val="right"/>
              <w:rPr>
                <w:rFonts w:cs="Arial"/>
                <w:sz w:val="12"/>
                <w:szCs w:val="12"/>
              </w:rPr>
            </w:pPr>
            <w:r w:rsidRPr="00CF5B1D">
              <w:rPr>
                <w:rFonts w:cs="Arial"/>
                <w:sz w:val="12"/>
                <w:szCs w:val="12"/>
              </w:rPr>
              <w:t>0,0</w:t>
            </w:r>
          </w:p>
        </w:tc>
      </w:tr>
      <w:tr w:rsidR="00CF5B1D" w:rsidRPr="00CF5B1D" w14:paraId="10CE6609" w14:textId="77777777" w:rsidTr="00CF5B1D">
        <w:trPr>
          <w:trHeight w:val="284"/>
        </w:trPr>
        <w:tc>
          <w:tcPr>
            <w:tcW w:w="238" w:type="pct"/>
            <w:vMerge/>
            <w:tcBorders>
              <w:top w:val="nil"/>
              <w:left w:val="single" w:sz="4" w:space="0" w:color="auto"/>
              <w:bottom w:val="single" w:sz="4" w:space="0" w:color="000000"/>
              <w:right w:val="single" w:sz="4" w:space="0" w:color="auto"/>
            </w:tcBorders>
            <w:vAlign w:val="center"/>
            <w:hideMark/>
          </w:tcPr>
          <w:p w14:paraId="28235F6F" w14:textId="77777777" w:rsidR="00CF5B1D" w:rsidRPr="00CF5B1D" w:rsidRDefault="00CF5B1D" w:rsidP="00CF5B1D">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7010F3FF" w14:textId="77777777" w:rsidR="00CF5B1D" w:rsidRPr="00CF5B1D" w:rsidRDefault="00CF5B1D" w:rsidP="00CF5B1D">
            <w:pPr>
              <w:spacing w:line="240" w:lineRule="auto"/>
              <w:jc w:val="center"/>
              <w:rPr>
                <w:rFonts w:cs="Arial"/>
                <w:sz w:val="12"/>
                <w:szCs w:val="12"/>
              </w:rPr>
            </w:pPr>
            <w:r w:rsidRPr="00CF5B1D">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14:paraId="556D7333" w14:textId="77777777" w:rsidR="00CF5B1D" w:rsidRPr="00CF5B1D" w:rsidRDefault="00CF5B1D" w:rsidP="00CF5B1D">
            <w:pPr>
              <w:spacing w:line="240" w:lineRule="auto"/>
              <w:rPr>
                <w:rFonts w:cs="Arial"/>
                <w:sz w:val="12"/>
                <w:szCs w:val="12"/>
              </w:rPr>
            </w:pPr>
            <w:r w:rsidRPr="00CF5B1D">
              <w:rPr>
                <w:rFonts w:cs="Arial"/>
                <w:sz w:val="12"/>
                <w:szCs w:val="12"/>
              </w:rPr>
              <w:t>inne dotacje</w:t>
            </w:r>
          </w:p>
        </w:tc>
        <w:tc>
          <w:tcPr>
            <w:tcW w:w="710" w:type="pct"/>
            <w:tcBorders>
              <w:top w:val="nil"/>
              <w:left w:val="nil"/>
              <w:bottom w:val="single" w:sz="4" w:space="0" w:color="auto"/>
              <w:right w:val="single" w:sz="4" w:space="0" w:color="auto"/>
            </w:tcBorders>
            <w:shd w:val="clear" w:color="auto" w:fill="auto"/>
            <w:noWrap/>
            <w:vAlign w:val="center"/>
            <w:hideMark/>
          </w:tcPr>
          <w:p w14:paraId="62E94537"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2A113915" w14:textId="77777777" w:rsidR="00CF5B1D" w:rsidRPr="00CF5B1D" w:rsidRDefault="00CF5B1D" w:rsidP="00CF5B1D">
            <w:pPr>
              <w:spacing w:line="240" w:lineRule="auto"/>
              <w:jc w:val="right"/>
              <w:rPr>
                <w:rFonts w:cs="Arial"/>
                <w:sz w:val="12"/>
                <w:szCs w:val="12"/>
              </w:rPr>
            </w:pPr>
            <w:r w:rsidRPr="00CF5B1D">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71C795E5" w14:textId="77777777" w:rsidR="00CF5B1D" w:rsidRPr="00CF5B1D" w:rsidRDefault="00CF5B1D" w:rsidP="00CF5B1D">
            <w:pPr>
              <w:spacing w:line="240" w:lineRule="auto"/>
              <w:jc w:val="right"/>
              <w:rPr>
                <w:rFonts w:cs="Arial"/>
                <w:sz w:val="12"/>
                <w:szCs w:val="12"/>
              </w:rPr>
            </w:pPr>
            <w:r w:rsidRPr="00CF5B1D">
              <w:rPr>
                <w:rFonts w:cs="Arial"/>
                <w:sz w:val="12"/>
                <w:szCs w:val="12"/>
              </w:rPr>
              <w:t>0,0</w:t>
            </w:r>
          </w:p>
        </w:tc>
      </w:tr>
      <w:tr w:rsidR="00CF5B1D" w:rsidRPr="00CF5B1D" w14:paraId="517C97AF" w14:textId="77777777" w:rsidTr="00CF5B1D">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14:paraId="592D13DA" w14:textId="77777777" w:rsidR="00CF5B1D" w:rsidRPr="00CF5B1D" w:rsidRDefault="00CF5B1D" w:rsidP="00CF5B1D">
            <w:pPr>
              <w:spacing w:line="240" w:lineRule="auto"/>
              <w:rPr>
                <w:rFonts w:cs="Arial"/>
                <w:b/>
                <w:bCs/>
                <w:sz w:val="12"/>
                <w:szCs w:val="12"/>
              </w:rPr>
            </w:pPr>
            <w:r w:rsidRPr="00CF5B1D">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14:paraId="315F6EF5"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121</w:t>
            </w:r>
          </w:p>
        </w:tc>
        <w:tc>
          <w:tcPr>
            <w:tcW w:w="710" w:type="pct"/>
            <w:tcBorders>
              <w:top w:val="nil"/>
              <w:left w:val="nil"/>
              <w:bottom w:val="single" w:sz="4" w:space="0" w:color="auto"/>
              <w:right w:val="single" w:sz="4" w:space="0" w:color="auto"/>
            </w:tcBorders>
            <w:shd w:val="clear" w:color="000000" w:fill="B7CFE8"/>
            <w:noWrap/>
            <w:vAlign w:val="center"/>
            <w:hideMark/>
          </w:tcPr>
          <w:p w14:paraId="353081E6"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121,00</w:t>
            </w:r>
          </w:p>
        </w:tc>
        <w:tc>
          <w:tcPr>
            <w:tcW w:w="710" w:type="pct"/>
            <w:tcBorders>
              <w:top w:val="nil"/>
              <w:left w:val="nil"/>
              <w:bottom w:val="single" w:sz="4" w:space="0" w:color="auto"/>
              <w:right w:val="single" w:sz="4" w:space="0" w:color="auto"/>
            </w:tcBorders>
            <w:shd w:val="clear" w:color="000000" w:fill="B7CFE8"/>
            <w:noWrap/>
            <w:vAlign w:val="center"/>
            <w:hideMark/>
          </w:tcPr>
          <w:p w14:paraId="20F426AE" w14:textId="77777777" w:rsidR="00CF5B1D" w:rsidRPr="00CF5B1D" w:rsidRDefault="00CF5B1D" w:rsidP="00CF5B1D">
            <w:pPr>
              <w:spacing w:line="240" w:lineRule="auto"/>
              <w:jc w:val="right"/>
              <w:rPr>
                <w:rFonts w:cs="Arial"/>
                <w:b/>
                <w:bCs/>
                <w:sz w:val="12"/>
                <w:szCs w:val="12"/>
              </w:rPr>
            </w:pPr>
            <w:r w:rsidRPr="00CF5B1D">
              <w:rPr>
                <w:rFonts w:cs="Arial"/>
                <w:b/>
                <w:bCs/>
                <w:sz w:val="12"/>
                <w:szCs w:val="12"/>
              </w:rPr>
              <w:t>100,0</w:t>
            </w:r>
          </w:p>
        </w:tc>
      </w:tr>
    </w:tbl>
    <w:p w14:paraId="00DA5A81" w14:textId="77777777" w:rsidR="00736BFA" w:rsidRPr="00736BFA" w:rsidRDefault="00736BFA" w:rsidP="00B55D58">
      <w:pPr>
        <w:jc w:val="right"/>
        <w:rPr>
          <w:sz w:val="4"/>
          <w:szCs w:val="4"/>
        </w:rPr>
      </w:pPr>
    </w:p>
    <w:p w14:paraId="53CEB6D1" w14:textId="77777777" w:rsidR="00267C2A" w:rsidRPr="00736BFA" w:rsidRDefault="00267C2A" w:rsidP="00267C2A">
      <w:pPr>
        <w:rPr>
          <w:sz w:val="4"/>
          <w:szCs w:val="4"/>
        </w:rPr>
      </w:pPr>
    </w:p>
    <w:p w14:paraId="3C48535B" w14:textId="77777777" w:rsidR="00267C2A" w:rsidRDefault="00267C2A" w:rsidP="00267C2A">
      <w:pPr>
        <w:sectPr w:rsidR="00267C2A" w:rsidSect="005F6645">
          <w:type w:val="oddPage"/>
          <w:pgSz w:w="11906" w:h="16838"/>
          <w:pgMar w:top="1417" w:right="1417" w:bottom="1417" w:left="1417" w:header="708" w:footer="708" w:gutter="0"/>
          <w:cols w:space="708"/>
          <w:docGrid w:linePitch="360"/>
        </w:sectPr>
      </w:pPr>
    </w:p>
    <w:p w14:paraId="3DB2B0C9" w14:textId="77777777" w:rsidR="00267C2A" w:rsidRDefault="00267C2A" w:rsidP="00267C2A"/>
    <w:p w14:paraId="0B34E9FC" w14:textId="77777777" w:rsidR="00267C2A" w:rsidRDefault="00267C2A" w:rsidP="00267C2A"/>
    <w:p w14:paraId="08012FA8" w14:textId="77777777" w:rsidR="00267C2A" w:rsidRDefault="00267C2A" w:rsidP="00267C2A"/>
    <w:p w14:paraId="308E01F8" w14:textId="77777777" w:rsidR="00267C2A" w:rsidRDefault="00267C2A" w:rsidP="00267C2A"/>
    <w:p w14:paraId="52EE5AF0" w14:textId="77777777" w:rsidR="00267C2A" w:rsidRDefault="00267C2A" w:rsidP="00267C2A"/>
    <w:p w14:paraId="1D238CD8" w14:textId="77777777" w:rsidR="00267C2A" w:rsidRDefault="00267C2A" w:rsidP="00267C2A"/>
    <w:p w14:paraId="77DF0445" w14:textId="77777777" w:rsidR="00267C2A" w:rsidRDefault="00267C2A" w:rsidP="00267C2A"/>
    <w:p w14:paraId="41B3C80C" w14:textId="77777777" w:rsidR="00267C2A" w:rsidRDefault="00267C2A" w:rsidP="00267C2A"/>
    <w:p w14:paraId="290E4D4D" w14:textId="77777777" w:rsidR="00267C2A" w:rsidRDefault="00267C2A" w:rsidP="00267C2A"/>
    <w:p w14:paraId="24B84DC1" w14:textId="77777777" w:rsidR="00267C2A" w:rsidRDefault="00267C2A" w:rsidP="00267C2A"/>
    <w:p w14:paraId="4D8BA33A" w14:textId="77777777" w:rsidR="00267C2A" w:rsidRDefault="00267C2A" w:rsidP="00267C2A"/>
    <w:p w14:paraId="0101D82B" w14:textId="77777777" w:rsidR="00267C2A" w:rsidRDefault="00267C2A" w:rsidP="00267C2A"/>
    <w:p w14:paraId="3ECE92E8" w14:textId="77777777" w:rsidR="00267C2A" w:rsidRDefault="00267C2A" w:rsidP="00267C2A"/>
    <w:p w14:paraId="15E6AB59" w14:textId="77777777" w:rsidR="00267C2A" w:rsidRDefault="00267C2A" w:rsidP="00267C2A"/>
    <w:p w14:paraId="4D4824D6" w14:textId="77777777" w:rsidR="00267C2A" w:rsidRDefault="00267C2A" w:rsidP="00267C2A"/>
    <w:p w14:paraId="63BA05B9" w14:textId="77777777" w:rsidR="00267C2A" w:rsidRDefault="00267C2A" w:rsidP="00267C2A"/>
    <w:p w14:paraId="727A7E31" w14:textId="77777777" w:rsidR="00267C2A" w:rsidRDefault="00267C2A" w:rsidP="00267C2A"/>
    <w:p w14:paraId="604824E5" w14:textId="77777777" w:rsidR="00267C2A" w:rsidRDefault="00267C2A" w:rsidP="00267C2A"/>
    <w:p w14:paraId="4ABC5236" w14:textId="77777777" w:rsidR="00267C2A" w:rsidRDefault="00267C2A" w:rsidP="00267C2A"/>
    <w:p w14:paraId="35AAC679" w14:textId="77777777" w:rsidR="00267C2A" w:rsidRDefault="00267C2A" w:rsidP="00267C2A"/>
    <w:p w14:paraId="738CD629" w14:textId="77777777" w:rsidR="00267C2A" w:rsidRDefault="00267C2A" w:rsidP="00267C2A"/>
    <w:p w14:paraId="7D00EAA9" w14:textId="77777777" w:rsidR="00267C2A" w:rsidRDefault="00267C2A" w:rsidP="00267C2A"/>
    <w:p w14:paraId="27375AB2" w14:textId="77777777" w:rsidR="00267C2A" w:rsidRDefault="00267C2A" w:rsidP="00267C2A"/>
    <w:p w14:paraId="119F178A" w14:textId="77777777" w:rsidR="00267C2A" w:rsidRDefault="00267C2A" w:rsidP="00267C2A"/>
    <w:p w14:paraId="1F56B771" w14:textId="77777777" w:rsidR="00267C2A" w:rsidRDefault="00267C2A" w:rsidP="00267C2A"/>
    <w:p w14:paraId="5CC82744" w14:textId="77777777" w:rsidR="00267C2A" w:rsidRDefault="00267C2A" w:rsidP="00267C2A"/>
    <w:p w14:paraId="059744E8" w14:textId="77777777" w:rsidR="00267C2A" w:rsidRDefault="00267C2A" w:rsidP="00267C2A"/>
    <w:p w14:paraId="173B2CA9" w14:textId="77777777" w:rsidR="00267C2A" w:rsidRDefault="00267C2A" w:rsidP="00267C2A"/>
    <w:p w14:paraId="542D0198" w14:textId="77777777" w:rsidR="00267C2A" w:rsidRDefault="00267C2A" w:rsidP="00267C2A"/>
    <w:p w14:paraId="5DA318E1" w14:textId="77777777" w:rsidR="00267C2A" w:rsidRDefault="00267C2A" w:rsidP="00267C2A"/>
    <w:p w14:paraId="54FE68D2" w14:textId="77777777" w:rsidR="00267C2A" w:rsidRDefault="00B402AC" w:rsidP="00267C2A">
      <w:pPr>
        <w:pStyle w:val="Nagwek1"/>
      </w:pPr>
      <w:bookmarkStart w:id="54" w:name="_Toc98244321"/>
      <w:r>
        <w:t>3</w:t>
      </w:r>
      <w:r w:rsidR="00267C2A">
        <w:t>.</w:t>
      </w:r>
      <w:r w:rsidR="00267C2A">
        <w:tab/>
      </w:r>
      <w:r w:rsidR="00666E44">
        <w:t>TABLICE</w:t>
      </w:r>
      <w:r w:rsidR="00267C2A">
        <w:t xml:space="preserve"> ZBIORCZE</w:t>
      </w:r>
      <w:bookmarkEnd w:id="54"/>
    </w:p>
    <w:p w14:paraId="3F082E82" w14:textId="77777777" w:rsidR="00267C2A" w:rsidRPr="00052C8E" w:rsidRDefault="00267C2A" w:rsidP="00267C2A"/>
    <w:p w14:paraId="37ED127C" w14:textId="77777777" w:rsidR="00267C2A" w:rsidRDefault="00267C2A" w:rsidP="00267C2A"/>
    <w:p w14:paraId="1CEAF00C" w14:textId="77777777" w:rsidR="00267C2A" w:rsidRDefault="00267C2A" w:rsidP="00267C2A">
      <w:pPr>
        <w:sectPr w:rsidR="00267C2A" w:rsidSect="005F6645">
          <w:headerReference w:type="default" r:id="rId14"/>
          <w:type w:val="oddPage"/>
          <w:pgSz w:w="11906" w:h="16838"/>
          <w:pgMar w:top="1417" w:right="1417" w:bottom="1417" w:left="1417" w:header="708" w:footer="708" w:gutter="0"/>
          <w:cols w:space="708"/>
          <w:docGrid w:linePitch="360"/>
        </w:sectPr>
      </w:pPr>
    </w:p>
    <w:p w14:paraId="4FF9BF01" w14:textId="77777777" w:rsidR="00267C2A" w:rsidRDefault="00B402AC" w:rsidP="00267C2A">
      <w:pPr>
        <w:pStyle w:val="Nagwek2"/>
      </w:pPr>
      <w:bookmarkStart w:id="55" w:name="_Toc98244322"/>
      <w:r>
        <w:t>3</w:t>
      </w:r>
      <w:r w:rsidR="00267C2A">
        <w:t>.1.</w:t>
      </w:r>
      <w:r w:rsidR="00267C2A">
        <w:tab/>
        <w:t>Wydatki ogółem w układzie zadań</w:t>
      </w:r>
      <w:bookmarkEnd w:id="55"/>
    </w:p>
    <w:p w14:paraId="3B21782F"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89"/>
        <w:gridCol w:w="1164"/>
        <w:gridCol w:w="1391"/>
        <w:gridCol w:w="1038"/>
        <w:gridCol w:w="1164"/>
        <w:gridCol w:w="1164"/>
        <w:gridCol w:w="1038"/>
        <w:gridCol w:w="1164"/>
        <w:gridCol w:w="1545"/>
        <w:gridCol w:w="1035"/>
      </w:tblGrid>
      <w:tr w:rsidR="00A61263" w:rsidRPr="00A61263" w14:paraId="52B3FAF1" w14:textId="77777777" w:rsidTr="00A61263">
        <w:trPr>
          <w:trHeight w:val="378"/>
        </w:trPr>
        <w:tc>
          <w:tcPr>
            <w:tcW w:w="11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99D23D4"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Wyszczególnienie</w:t>
            </w:r>
          </w:p>
        </w:tc>
        <w:tc>
          <w:tcPr>
            <w:tcW w:w="1284" w:type="pct"/>
            <w:gridSpan w:val="3"/>
            <w:tcBorders>
              <w:top w:val="single" w:sz="4" w:space="0" w:color="auto"/>
              <w:left w:val="nil"/>
              <w:bottom w:val="single" w:sz="4" w:space="0" w:color="auto"/>
              <w:right w:val="single" w:sz="4" w:space="0" w:color="auto"/>
            </w:tcBorders>
            <w:shd w:val="clear" w:color="000000" w:fill="8DB0DB"/>
            <w:vAlign w:val="center"/>
            <w:hideMark/>
          </w:tcPr>
          <w:p w14:paraId="7C7453C1"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Bieżące</w:t>
            </w:r>
          </w:p>
        </w:tc>
        <w:tc>
          <w:tcPr>
            <w:tcW w:w="1203" w:type="pct"/>
            <w:gridSpan w:val="3"/>
            <w:tcBorders>
              <w:top w:val="single" w:sz="4" w:space="0" w:color="auto"/>
              <w:left w:val="nil"/>
              <w:bottom w:val="single" w:sz="4" w:space="0" w:color="auto"/>
              <w:right w:val="single" w:sz="4" w:space="0" w:color="auto"/>
            </w:tcBorders>
            <w:shd w:val="clear" w:color="000000" w:fill="8DB0DB"/>
            <w:vAlign w:val="center"/>
            <w:hideMark/>
          </w:tcPr>
          <w:p w14:paraId="15BE07DB"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Majątkowe</w:t>
            </w:r>
          </w:p>
        </w:tc>
        <w:tc>
          <w:tcPr>
            <w:tcW w:w="1338" w:type="pct"/>
            <w:gridSpan w:val="3"/>
            <w:tcBorders>
              <w:top w:val="single" w:sz="4" w:space="0" w:color="auto"/>
              <w:left w:val="nil"/>
              <w:bottom w:val="single" w:sz="4" w:space="0" w:color="auto"/>
              <w:right w:val="single" w:sz="4" w:space="0" w:color="auto"/>
            </w:tcBorders>
            <w:shd w:val="clear" w:color="000000" w:fill="8DB0DB"/>
            <w:vAlign w:val="center"/>
            <w:hideMark/>
          </w:tcPr>
          <w:p w14:paraId="36401009"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Razem wydatki</w:t>
            </w:r>
          </w:p>
        </w:tc>
      </w:tr>
      <w:tr w:rsidR="00A61263" w:rsidRPr="00A61263" w14:paraId="56AC9AAF" w14:textId="77777777" w:rsidTr="00A61263">
        <w:trPr>
          <w:trHeight w:val="660"/>
        </w:trPr>
        <w:tc>
          <w:tcPr>
            <w:tcW w:w="1175" w:type="pct"/>
            <w:vMerge/>
            <w:tcBorders>
              <w:top w:val="single" w:sz="4" w:space="0" w:color="auto"/>
              <w:left w:val="single" w:sz="4" w:space="0" w:color="auto"/>
              <w:bottom w:val="single" w:sz="4" w:space="0" w:color="auto"/>
              <w:right w:val="single" w:sz="4" w:space="0" w:color="auto"/>
            </w:tcBorders>
            <w:vAlign w:val="center"/>
            <w:hideMark/>
          </w:tcPr>
          <w:p w14:paraId="5DAEC8F0" w14:textId="77777777" w:rsidR="00A61263" w:rsidRPr="00A61263" w:rsidRDefault="00A61263" w:rsidP="00A61263">
            <w:pPr>
              <w:spacing w:line="240" w:lineRule="auto"/>
              <w:rPr>
                <w:rFonts w:cs="Arial"/>
                <w:b/>
                <w:bCs/>
                <w:sz w:val="14"/>
                <w:szCs w:val="14"/>
              </w:rPr>
            </w:pPr>
          </w:p>
        </w:tc>
        <w:tc>
          <w:tcPr>
            <w:tcW w:w="416" w:type="pct"/>
            <w:tcBorders>
              <w:top w:val="nil"/>
              <w:left w:val="nil"/>
              <w:bottom w:val="single" w:sz="4" w:space="0" w:color="auto"/>
              <w:right w:val="single" w:sz="4" w:space="0" w:color="auto"/>
            </w:tcBorders>
            <w:shd w:val="clear" w:color="000000" w:fill="8DB0DB"/>
            <w:vAlign w:val="center"/>
            <w:hideMark/>
          </w:tcPr>
          <w:p w14:paraId="155F93C7"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Plan</w:t>
            </w:r>
          </w:p>
        </w:tc>
        <w:tc>
          <w:tcPr>
            <w:tcW w:w="497" w:type="pct"/>
            <w:tcBorders>
              <w:top w:val="nil"/>
              <w:left w:val="nil"/>
              <w:bottom w:val="single" w:sz="4" w:space="0" w:color="auto"/>
              <w:right w:val="single" w:sz="4" w:space="0" w:color="auto"/>
            </w:tcBorders>
            <w:shd w:val="clear" w:color="000000" w:fill="8DB0DB"/>
            <w:vAlign w:val="center"/>
            <w:hideMark/>
          </w:tcPr>
          <w:p w14:paraId="0EB5050C"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Wykonanie</w:t>
            </w:r>
          </w:p>
        </w:tc>
        <w:tc>
          <w:tcPr>
            <w:tcW w:w="371" w:type="pct"/>
            <w:tcBorders>
              <w:top w:val="nil"/>
              <w:left w:val="nil"/>
              <w:bottom w:val="single" w:sz="4" w:space="0" w:color="auto"/>
              <w:right w:val="single" w:sz="4" w:space="0" w:color="auto"/>
            </w:tcBorders>
            <w:shd w:val="clear" w:color="000000" w:fill="8DB0DB"/>
            <w:vAlign w:val="center"/>
            <w:hideMark/>
          </w:tcPr>
          <w:p w14:paraId="518F6956"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Wskaźnik %</w:t>
            </w:r>
            <w:r w:rsidRPr="00A61263">
              <w:rPr>
                <w:rFonts w:cs="Arial"/>
                <w:b/>
                <w:bCs/>
                <w:sz w:val="14"/>
                <w:szCs w:val="14"/>
              </w:rPr>
              <w:br/>
              <w:t xml:space="preserve"> (kol. 3/2)</w:t>
            </w:r>
          </w:p>
        </w:tc>
        <w:tc>
          <w:tcPr>
            <w:tcW w:w="416" w:type="pct"/>
            <w:tcBorders>
              <w:top w:val="nil"/>
              <w:left w:val="nil"/>
              <w:bottom w:val="single" w:sz="4" w:space="0" w:color="auto"/>
              <w:right w:val="single" w:sz="4" w:space="0" w:color="auto"/>
            </w:tcBorders>
            <w:shd w:val="clear" w:color="000000" w:fill="8DB0DB"/>
            <w:vAlign w:val="center"/>
            <w:hideMark/>
          </w:tcPr>
          <w:p w14:paraId="05C8E921"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Plan</w:t>
            </w:r>
          </w:p>
        </w:tc>
        <w:tc>
          <w:tcPr>
            <w:tcW w:w="416" w:type="pct"/>
            <w:tcBorders>
              <w:top w:val="nil"/>
              <w:left w:val="nil"/>
              <w:bottom w:val="single" w:sz="4" w:space="0" w:color="auto"/>
              <w:right w:val="single" w:sz="4" w:space="0" w:color="auto"/>
            </w:tcBorders>
            <w:shd w:val="clear" w:color="000000" w:fill="8DB0DB"/>
            <w:vAlign w:val="center"/>
            <w:hideMark/>
          </w:tcPr>
          <w:p w14:paraId="07A44526"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Wykonanie</w:t>
            </w:r>
          </w:p>
        </w:tc>
        <w:tc>
          <w:tcPr>
            <w:tcW w:w="371" w:type="pct"/>
            <w:tcBorders>
              <w:top w:val="nil"/>
              <w:left w:val="nil"/>
              <w:bottom w:val="single" w:sz="4" w:space="0" w:color="auto"/>
              <w:right w:val="single" w:sz="4" w:space="0" w:color="auto"/>
            </w:tcBorders>
            <w:shd w:val="clear" w:color="000000" w:fill="8DB0DB"/>
            <w:vAlign w:val="center"/>
            <w:hideMark/>
          </w:tcPr>
          <w:p w14:paraId="43FD7216"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Wskaźnik %</w:t>
            </w:r>
            <w:r w:rsidRPr="00A61263">
              <w:rPr>
                <w:rFonts w:cs="Arial"/>
                <w:b/>
                <w:bCs/>
                <w:sz w:val="14"/>
                <w:szCs w:val="14"/>
              </w:rPr>
              <w:br/>
              <w:t xml:space="preserve"> (kol. 6/5)</w:t>
            </w:r>
          </w:p>
        </w:tc>
        <w:tc>
          <w:tcPr>
            <w:tcW w:w="416" w:type="pct"/>
            <w:tcBorders>
              <w:top w:val="nil"/>
              <w:left w:val="nil"/>
              <w:bottom w:val="single" w:sz="4" w:space="0" w:color="auto"/>
              <w:right w:val="single" w:sz="4" w:space="0" w:color="auto"/>
            </w:tcBorders>
            <w:shd w:val="clear" w:color="000000" w:fill="8DB0DB"/>
            <w:vAlign w:val="center"/>
            <w:hideMark/>
          </w:tcPr>
          <w:p w14:paraId="6D0E8111"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Plan</w:t>
            </w:r>
          </w:p>
        </w:tc>
        <w:tc>
          <w:tcPr>
            <w:tcW w:w="552" w:type="pct"/>
            <w:tcBorders>
              <w:top w:val="nil"/>
              <w:left w:val="nil"/>
              <w:bottom w:val="single" w:sz="4" w:space="0" w:color="auto"/>
              <w:right w:val="single" w:sz="4" w:space="0" w:color="auto"/>
            </w:tcBorders>
            <w:shd w:val="clear" w:color="000000" w:fill="8DB0DB"/>
            <w:vAlign w:val="center"/>
            <w:hideMark/>
          </w:tcPr>
          <w:p w14:paraId="607A6987"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Wykonanie</w:t>
            </w:r>
          </w:p>
        </w:tc>
        <w:tc>
          <w:tcPr>
            <w:tcW w:w="371" w:type="pct"/>
            <w:tcBorders>
              <w:top w:val="nil"/>
              <w:left w:val="nil"/>
              <w:bottom w:val="single" w:sz="4" w:space="0" w:color="auto"/>
              <w:right w:val="single" w:sz="4" w:space="0" w:color="auto"/>
            </w:tcBorders>
            <w:shd w:val="clear" w:color="000000" w:fill="8DB0DB"/>
            <w:vAlign w:val="center"/>
            <w:hideMark/>
          </w:tcPr>
          <w:p w14:paraId="532F3FBA"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Wskaźnik %</w:t>
            </w:r>
            <w:r w:rsidRPr="00A61263">
              <w:rPr>
                <w:rFonts w:cs="Arial"/>
                <w:b/>
                <w:bCs/>
                <w:sz w:val="14"/>
                <w:szCs w:val="14"/>
              </w:rPr>
              <w:br/>
              <w:t xml:space="preserve"> (kol. 9/8)</w:t>
            </w:r>
          </w:p>
        </w:tc>
      </w:tr>
      <w:tr w:rsidR="00A61263" w:rsidRPr="00A61263" w14:paraId="4D1A272F" w14:textId="77777777" w:rsidTr="00A61263">
        <w:trPr>
          <w:trHeight w:val="168"/>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14:paraId="36B71CCB" w14:textId="77777777" w:rsidR="00A61263" w:rsidRPr="00A61263" w:rsidRDefault="00A61263" w:rsidP="00A61263">
            <w:pPr>
              <w:spacing w:line="240" w:lineRule="auto"/>
              <w:jc w:val="center"/>
              <w:rPr>
                <w:rFonts w:cs="Arial"/>
                <w:sz w:val="12"/>
                <w:szCs w:val="12"/>
              </w:rPr>
            </w:pPr>
            <w:r w:rsidRPr="00A61263">
              <w:rPr>
                <w:rFonts w:cs="Arial"/>
                <w:sz w:val="12"/>
                <w:szCs w:val="12"/>
              </w:rPr>
              <w:t>1</w:t>
            </w:r>
          </w:p>
        </w:tc>
        <w:tc>
          <w:tcPr>
            <w:tcW w:w="416" w:type="pct"/>
            <w:tcBorders>
              <w:top w:val="nil"/>
              <w:left w:val="nil"/>
              <w:bottom w:val="single" w:sz="4" w:space="0" w:color="auto"/>
              <w:right w:val="single" w:sz="4" w:space="0" w:color="auto"/>
            </w:tcBorders>
            <w:shd w:val="clear" w:color="auto" w:fill="auto"/>
            <w:noWrap/>
            <w:vAlign w:val="center"/>
            <w:hideMark/>
          </w:tcPr>
          <w:p w14:paraId="29D85CD5" w14:textId="77777777" w:rsidR="00A61263" w:rsidRPr="00A61263" w:rsidRDefault="00A61263" w:rsidP="00A61263">
            <w:pPr>
              <w:spacing w:line="240" w:lineRule="auto"/>
              <w:jc w:val="center"/>
              <w:rPr>
                <w:rFonts w:cs="Arial"/>
                <w:sz w:val="12"/>
                <w:szCs w:val="12"/>
              </w:rPr>
            </w:pPr>
            <w:r w:rsidRPr="00A61263">
              <w:rPr>
                <w:rFonts w:cs="Arial"/>
                <w:sz w:val="12"/>
                <w:szCs w:val="12"/>
              </w:rPr>
              <w:t>2</w:t>
            </w:r>
          </w:p>
        </w:tc>
        <w:tc>
          <w:tcPr>
            <w:tcW w:w="497" w:type="pct"/>
            <w:tcBorders>
              <w:top w:val="nil"/>
              <w:left w:val="nil"/>
              <w:bottom w:val="single" w:sz="4" w:space="0" w:color="auto"/>
              <w:right w:val="single" w:sz="4" w:space="0" w:color="auto"/>
            </w:tcBorders>
            <w:shd w:val="clear" w:color="auto" w:fill="auto"/>
            <w:noWrap/>
            <w:vAlign w:val="center"/>
            <w:hideMark/>
          </w:tcPr>
          <w:p w14:paraId="6C6E1CFC" w14:textId="77777777" w:rsidR="00A61263" w:rsidRPr="00A61263" w:rsidRDefault="00A61263" w:rsidP="00A61263">
            <w:pPr>
              <w:spacing w:line="240" w:lineRule="auto"/>
              <w:jc w:val="center"/>
              <w:rPr>
                <w:rFonts w:cs="Arial"/>
                <w:sz w:val="12"/>
                <w:szCs w:val="12"/>
              </w:rPr>
            </w:pPr>
            <w:r w:rsidRPr="00A61263">
              <w:rPr>
                <w:rFonts w:cs="Arial"/>
                <w:sz w:val="12"/>
                <w:szCs w:val="12"/>
              </w:rPr>
              <w:t>3</w:t>
            </w:r>
          </w:p>
        </w:tc>
        <w:tc>
          <w:tcPr>
            <w:tcW w:w="371" w:type="pct"/>
            <w:tcBorders>
              <w:top w:val="nil"/>
              <w:left w:val="nil"/>
              <w:bottom w:val="single" w:sz="4" w:space="0" w:color="auto"/>
              <w:right w:val="single" w:sz="4" w:space="0" w:color="auto"/>
            </w:tcBorders>
            <w:shd w:val="clear" w:color="auto" w:fill="auto"/>
            <w:noWrap/>
            <w:vAlign w:val="center"/>
            <w:hideMark/>
          </w:tcPr>
          <w:p w14:paraId="575AE5EF" w14:textId="77777777" w:rsidR="00A61263" w:rsidRPr="00A61263" w:rsidRDefault="00A61263" w:rsidP="00A61263">
            <w:pPr>
              <w:spacing w:line="240" w:lineRule="auto"/>
              <w:jc w:val="center"/>
              <w:rPr>
                <w:rFonts w:cs="Arial"/>
                <w:sz w:val="12"/>
                <w:szCs w:val="12"/>
              </w:rPr>
            </w:pPr>
            <w:r w:rsidRPr="00A61263">
              <w:rPr>
                <w:rFonts w:cs="Arial"/>
                <w:sz w:val="12"/>
                <w:szCs w:val="12"/>
              </w:rPr>
              <w:t>4</w:t>
            </w:r>
          </w:p>
        </w:tc>
        <w:tc>
          <w:tcPr>
            <w:tcW w:w="416" w:type="pct"/>
            <w:tcBorders>
              <w:top w:val="nil"/>
              <w:left w:val="nil"/>
              <w:bottom w:val="single" w:sz="4" w:space="0" w:color="auto"/>
              <w:right w:val="single" w:sz="4" w:space="0" w:color="auto"/>
            </w:tcBorders>
            <w:shd w:val="clear" w:color="auto" w:fill="auto"/>
            <w:noWrap/>
            <w:vAlign w:val="center"/>
            <w:hideMark/>
          </w:tcPr>
          <w:p w14:paraId="5533DB5D" w14:textId="77777777" w:rsidR="00A61263" w:rsidRPr="00A61263" w:rsidRDefault="00A61263" w:rsidP="00A61263">
            <w:pPr>
              <w:spacing w:line="240" w:lineRule="auto"/>
              <w:jc w:val="center"/>
              <w:rPr>
                <w:rFonts w:cs="Arial"/>
                <w:sz w:val="12"/>
                <w:szCs w:val="12"/>
              </w:rPr>
            </w:pPr>
            <w:r w:rsidRPr="00A61263">
              <w:rPr>
                <w:rFonts w:cs="Arial"/>
                <w:sz w:val="12"/>
                <w:szCs w:val="12"/>
              </w:rPr>
              <w:t>5</w:t>
            </w:r>
          </w:p>
        </w:tc>
        <w:tc>
          <w:tcPr>
            <w:tcW w:w="416" w:type="pct"/>
            <w:tcBorders>
              <w:top w:val="nil"/>
              <w:left w:val="nil"/>
              <w:bottom w:val="single" w:sz="4" w:space="0" w:color="auto"/>
              <w:right w:val="single" w:sz="4" w:space="0" w:color="auto"/>
            </w:tcBorders>
            <w:shd w:val="clear" w:color="auto" w:fill="auto"/>
            <w:noWrap/>
            <w:vAlign w:val="center"/>
            <w:hideMark/>
          </w:tcPr>
          <w:p w14:paraId="41735AF2" w14:textId="77777777" w:rsidR="00A61263" w:rsidRPr="00A61263" w:rsidRDefault="00A61263" w:rsidP="00A61263">
            <w:pPr>
              <w:spacing w:line="240" w:lineRule="auto"/>
              <w:jc w:val="center"/>
              <w:rPr>
                <w:rFonts w:cs="Arial"/>
                <w:sz w:val="12"/>
                <w:szCs w:val="12"/>
              </w:rPr>
            </w:pPr>
            <w:r w:rsidRPr="00A61263">
              <w:rPr>
                <w:rFonts w:cs="Arial"/>
                <w:sz w:val="12"/>
                <w:szCs w:val="12"/>
              </w:rPr>
              <w:t>6</w:t>
            </w:r>
          </w:p>
        </w:tc>
        <w:tc>
          <w:tcPr>
            <w:tcW w:w="371" w:type="pct"/>
            <w:tcBorders>
              <w:top w:val="nil"/>
              <w:left w:val="nil"/>
              <w:bottom w:val="single" w:sz="4" w:space="0" w:color="auto"/>
              <w:right w:val="single" w:sz="4" w:space="0" w:color="auto"/>
            </w:tcBorders>
            <w:shd w:val="clear" w:color="auto" w:fill="auto"/>
            <w:noWrap/>
            <w:vAlign w:val="center"/>
            <w:hideMark/>
          </w:tcPr>
          <w:p w14:paraId="0174DFCB" w14:textId="77777777" w:rsidR="00A61263" w:rsidRPr="00A61263" w:rsidRDefault="00A61263" w:rsidP="00A61263">
            <w:pPr>
              <w:spacing w:line="240" w:lineRule="auto"/>
              <w:jc w:val="center"/>
              <w:rPr>
                <w:rFonts w:cs="Arial"/>
                <w:sz w:val="12"/>
                <w:szCs w:val="12"/>
              </w:rPr>
            </w:pPr>
            <w:r w:rsidRPr="00A61263">
              <w:rPr>
                <w:rFonts w:cs="Arial"/>
                <w:sz w:val="12"/>
                <w:szCs w:val="12"/>
              </w:rPr>
              <w:t>7</w:t>
            </w:r>
          </w:p>
        </w:tc>
        <w:tc>
          <w:tcPr>
            <w:tcW w:w="416" w:type="pct"/>
            <w:tcBorders>
              <w:top w:val="nil"/>
              <w:left w:val="nil"/>
              <w:bottom w:val="single" w:sz="4" w:space="0" w:color="auto"/>
              <w:right w:val="single" w:sz="4" w:space="0" w:color="auto"/>
            </w:tcBorders>
            <w:shd w:val="clear" w:color="auto" w:fill="auto"/>
            <w:noWrap/>
            <w:vAlign w:val="center"/>
            <w:hideMark/>
          </w:tcPr>
          <w:p w14:paraId="7BBA151B" w14:textId="77777777" w:rsidR="00A61263" w:rsidRPr="00A61263" w:rsidRDefault="00A61263" w:rsidP="00A61263">
            <w:pPr>
              <w:spacing w:line="240" w:lineRule="auto"/>
              <w:jc w:val="center"/>
              <w:rPr>
                <w:rFonts w:cs="Arial"/>
                <w:sz w:val="12"/>
                <w:szCs w:val="12"/>
              </w:rPr>
            </w:pPr>
            <w:r w:rsidRPr="00A61263">
              <w:rPr>
                <w:rFonts w:cs="Arial"/>
                <w:sz w:val="12"/>
                <w:szCs w:val="12"/>
              </w:rPr>
              <w:t>8</w:t>
            </w:r>
          </w:p>
        </w:tc>
        <w:tc>
          <w:tcPr>
            <w:tcW w:w="552" w:type="pct"/>
            <w:tcBorders>
              <w:top w:val="nil"/>
              <w:left w:val="nil"/>
              <w:bottom w:val="single" w:sz="4" w:space="0" w:color="auto"/>
              <w:right w:val="single" w:sz="4" w:space="0" w:color="auto"/>
            </w:tcBorders>
            <w:shd w:val="clear" w:color="auto" w:fill="auto"/>
            <w:noWrap/>
            <w:vAlign w:val="center"/>
            <w:hideMark/>
          </w:tcPr>
          <w:p w14:paraId="2CC8AD03" w14:textId="77777777" w:rsidR="00A61263" w:rsidRPr="00A61263" w:rsidRDefault="00A61263" w:rsidP="00A61263">
            <w:pPr>
              <w:spacing w:line="240" w:lineRule="auto"/>
              <w:jc w:val="center"/>
              <w:rPr>
                <w:rFonts w:cs="Arial"/>
                <w:sz w:val="12"/>
                <w:szCs w:val="12"/>
              </w:rPr>
            </w:pPr>
            <w:r w:rsidRPr="00A61263">
              <w:rPr>
                <w:rFonts w:cs="Arial"/>
                <w:sz w:val="12"/>
                <w:szCs w:val="12"/>
              </w:rPr>
              <w:t>9</w:t>
            </w:r>
          </w:p>
        </w:tc>
        <w:tc>
          <w:tcPr>
            <w:tcW w:w="371" w:type="pct"/>
            <w:tcBorders>
              <w:top w:val="nil"/>
              <w:left w:val="nil"/>
              <w:bottom w:val="single" w:sz="4" w:space="0" w:color="auto"/>
              <w:right w:val="single" w:sz="4" w:space="0" w:color="auto"/>
            </w:tcBorders>
            <w:shd w:val="clear" w:color="auto" w:fill="auto"/>
            <w:noWrap/>
            <w:vAlign w:val="center"/>
            <w:hideMark/>
          </w:tcPr>
          <w:p w14:paraId="29A22961" w14:textId="77777777" w:rsidR="00A61263" w:rsidRPr="00A61263" w:rsidRDefault="00A61263" w:rsidP="00A61263">
            <w:pPr>
              <w:spacing w:line="240" w:lineRule="auto"/>
              <w:jc w:val="center"/>
              <w:rPr>
                <w:rFonts w:cs="Arial"/>
                <w:sz w:val="12"/>
                <w:szCs w:val="12"/>
              </w:rPr>
            </w:pPr>
            <w:r w:rsidRPr="00A61263">
              <w:rPr>
                <w:rFonts w:cs="Arial"/>
                <w:sz w:val="12"/>
                <w:szCs w:val="12"/>
              </w:rPr>
              <w:t>10</w:t>
            </w:r>
          </w:p>
        </w:tc>
      </w:tr>
      <w:tr w:rsidR="00A61263" w:rsidRPr="00A61263" w14:paraId="79CD138E" w14:textId="77777777" w:rsidTr="00A61263">
        <w:trPr>
          <w:trHeight w:val="204"/>
        </w:trPr>
        <w:tc>
          <w:tcPr>
            <w:tcW w:w="1175" w:type="pct"/>
            <w:tcBorders>
              <w:top w:val="nil"/>
              <w:left w:val="single" w:sz="4" w:space="0" w:color="auto"/>
              <w:bottom w:val="single" w:sz="4" w:space="0" w:color="auto"/>
              <w:right w:val="single" w:sz="4" w:space="0" w:color="auto"/>
            </w:tcBorders>
            <w:shd w:val="clear" w:color="000000" w:fill="D5E3F2"/>
            <w:vAlign w:val="center"/>
            <w:hideMark/>
          </w:tcPr>
          <w:p w14:paraId="7F5E11B5" w14:textId="77777777" w:rsidR="00A61263" w:rsidRPr="00A61263" w:rsidRDefault="00A61263" w:rsidP="00A61263">
            <w:pPr>
              <w:spacing w:line="240" w:lineRule="auto"/>
              <w:rPr>
                <w:rFonts w:cs="Arial"/>
                <w:b/>
                <w:bCs/>
                <w:sz w:val="12"/>
                <w:szCs w:val="12"/>
              </w:rPr>
            </w:pPr>
            <w:r w:rsidRPr="00A61263">
              <w:rPr>
                <w:rFonts w:cs="Arial"/>
                <w:b/>
                <w:bCs/>
                <w:sz w:val="12"/>
                <w:szCs w:val="12"/>
              </w:rPr>
              <w:t>OGÓŁEM</w:t>
            </w:r>
          </w:p>
        </w:tc>
        <w:tc>
          <w:tcPr>
            <w:tcW w:w="416" w:type="pct"/>
            <w:tcBorders>
              <w:top w:val="nil"/>
              <w:left w:val="nil"/>
              <w:bottom w:val="single" w:sz="4" w:space="0" w:color="auto"/>
              <w:right w:val="single" w:sz="4" w:space="0" w:color="auto"/>
            </w:tcBorders>
            <w:shd w:val="clear" w:color="000000" w:fill="D5E3F2"/>
            <w:noWrap/>
            <w:vAlign w:val="center"/>
            <w:hideMark/>
          </w:tcPr>
          <w:p w14:paraId="56DA529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1 045 767 950</w:t>
            </w:r>
          </w:p>
        </w:tc>
        <w:tc>
          <w:tcPr>
            <w:tcW w:w="497" w:type="pct"/>
            <w:tcBorders>
              <w:top w:val="nil"/>
              <w:left w:val="nil"/>
              <w:bottom w:val="single" w:sz="4" w:space="0" w:color="auto"/>
              <w:right w:val="single" w:sz="4" w:space="0" w:color="auto"/>
            </w:tcBorders>
            <w:shd w:val="clear" w:color="000000" w:fill="D5E3F2"/>
            <w:noWrap/>
            <w:vAlign w:val="center"/>
            <w:hideMark/>
          </w:tcPr>
          <w:p w14:paraId="109EBB2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1 028 700 087,75</w:t>
            </w:r>
          </w:p>
        </w:tc>
        <w:tc>
          <w:tcPr>
            <w:tcW w:w="371" w:type="pct"/>
            <w:tcBorders>
              <w:top w:val="nil"/>
              <w:left w:val="nil"/>
              <w:bottom w:val="single" w:sz="4" w:space="0" w:color="auto"/>
              <w:right w:val="single" w:sz="4" w:space="0" w:color="auto"/>
            </w:tcBorders>
            <w:shd w:val="clear" w:color="000000" w:fill="D5E3F2"/>
            <w:noWrap/>
            <w:vAlign w:val="center"/>
            <w:hideMark/>
          </w:tcPr>
          <w:p w14:paraId="347D9FC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98,4</w:t>
            </w:r>
          </w:p>
        </w:tc>
        <w:tc>
          <w:tcPr>
            <w:tcW w:w="416" w:type="pct"/>
            <w:tcBorders>
              <w:top w:val="nil"/>
              <w:left w:val="nil"/>
              <w:bottom w:val="single" w:sz="4" w:space="0" w:color="auto"/>
              <w:right w:val="single" w:sz="4" w:space="0" w:color="auto"/>
            </w:tcBorders>
            <w:shd w:val="clear" w:color="000000" w:fill="D5E3F2"/>
            <w:noWrap/>
            <w:vAlign w:val="center"/>
            <w:hideMark/>
          </w:tcPr>
          <w:p w14:paraId="5267776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36 695 127</w:t>
            </w:r>
          </w:p>
        </w:tc>
        <w:tc>
          <w:tcPr>
            <w:tcW w:w="416" w:type="pct"/>
            <w:tcBorders>
              <w:top w:val="nil"/>
              <w:left w:val="nil"/>
              <w:bottom w:val="single" w:sz="4" w:space="0" w:color="auto"/>
              <w:right w:val="single" w:sz="4" w:space="0" w:color="auto"/>
            </w:tcBorders>
            <w:shd w:val="clear" w:color="000000" w:fill="D5E3F2"/>
            <w:noWrap/>
            <w:vAlign w:val="center"/>
            <w:hideMark/>
          </w:tcPr>
          <w:p w14:paraId="665B6EC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31 001 753,47</w:t>
            </w:r>
          </w:p>
        </w:tc>
        <w:tc>
          <w:tcPr>
            <w:tcW w:w="371" w:type="pct"/>
            <w:tcBorders>
              <w:top w:val="nil"/>
              <w:left w:val="nil"/>
              <w:bottom w:val="single" w:sz="4" w:space="0" w:color="auto"/>
              <w:right w:val="single" w:sz="4" w:space="0" w:color="auto"/>
            </w:tcBorders>
            <w:shd w:val="clear" w:color="000000" w:fill="D5E3F2"/>
            <w:noWrap/>
            <w:vAlign w:val="center"/>
            <w:hideMark/>
          </w:tcPr>
          <w:p w14:paraId="5CB6688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84,5</w:t>
            </w:r>
          </w:p>
        </w:tc>
        <w:tc>
          <w:tcPr>
            <w:tcW w:w="416" w:type="pct"/>
            <w:tcBorders>
              <w:top w:val="nil"/>
              <w:left w:val="nil"/>
              <w:bottom w:val="single" w:sz="4" w:space="0" w:color="auto"/>
              <w:right w:val="single" w:sz="4" w:space="0" w:color="auto"/>
            </w:tcBorders>
            <w:shd w:val="clear" w:color="000000" w:fill="D5E3F2"/>
            <w:noWrap/>
            <w:vAlign w:val="center"/>
            <w:hideMark/>
          </w:tcPr>
          <w:p w14:paraId="5CD56D9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1 082 463 077</w:t>
            </w:r>
          </w:p>
        </w:tc>
        <w:tc>
          <w:tcPr>
            <w:tcW w:w="552" w:type="pct"/>
            <w:tcBorders>
              <w:top w:val="nil"/>
              <w:left w:val="nil"/>
              <w:bottom w:val="single" w:sz="4" w:space="0" w:color="auto"/>
              <w:right w:val="single" w:sz="4" w:space="0" w:color="auto"/>
            </w:tcBorders>
            <w:shd w:val="clear" w:color="000000" w:fill="D5E3F2"/>
            <w:noWrap/>
            <w:vAlign w:val="center"/>
            <w:hideMark/>
          </w:tcPr>
          <w:p w14:paraId="02D9420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1 059 701 841,22</w:t>
            </w:r>
          </w:p>
        </w:tc>
        <w:tc>
          <w:tcPr>
            <w:tcW w:w="371" w:type="pct"/>
            <w:tcBorders>
              <w:top w:val="nil"/>
              <w:left w:val="nil"/>
              <w:bottom w:val="single" w:sz="4" w:space="0" w:color="auto"/>
              <w:right w:val="single" w:sz="4" w:space="0" w:color="auto"/>
            </w:tcBorders>
            <w:shd w:val="clear" w:color="000000" w:fill="D5E3F2"/>
            <w:noWrap/>
            <w:vAlign w:val="center"/>
            <w:hideMark/>
          </w:tcPr>
          <w:p w14:paraId="63C78F3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97,9</w:t>
            </w:r>
          </w:p>
        </w:tc>
      </w:tr>
      <w:tr w:rsidR="00A61263" w:rsidRPr="00A61263" w14:paraId="44B12814" w14:textId="77777777" w:rsidTr="00A61263">
        <w:trPr>
          <w:trHeight w:val="204"/>
        </w:trPr>
        <w:tc>
          <w:tcPr>
            <w:tcW w:w="1175" w:type="pct"/>
            <w:tcBorders>
              <w:top w:val="nil"/>
              <w:left w:val="single" w:sz="4" w:space="0" w:color="auto"/>
              <w:bottom w:val="single" w:sz="4" w:space="0" w:color="auto"/>
              <w:right w:val="single" w:sz="4" w:space="0" w:color="auto"/>
            </w:tcBorders>
            <w:shd w:val="clear" w:color="auto" w:fill="auto"/>
            <w:vAlign w:val="center"/>
            <w:hideMark/>
          </w:tcPr>
          <w:p w14:paraId="4B742DBD" w14:textId="77777777" w:rsidR="00A61263" w:rsidRPr="00A61263" w:rsidRDefault="00A61263" w:rsidP="00A61263">
            <w:pPr>
              <w:spacing w:line="240" w:lineRule="auto"/>
              <w:rPr>
                <w:rFonts w:cs="Arial"/>
                <w:sz w:val="12"/>
                <w:szCs w:val="12"/>
              </w:rPr>
            </w:pPr>
            <w:r w:rsidRPr="00A61263">
              <w:rPr>
                <w:rFonts w:cs="Arial"/>
                <w:sz w:val="12"/>
                <w:szCs w:val="12"/>
              </w:rPr>
              <w:t>TRANSPORT I KOMUNIKACJA</w:t>
            </w:r>
          </w:p>
        </w:tc>
        <w:tc>
          <w:tcPr>
            <w:tcW w:w="416" w:type="pct"/>
            <w:tcBorders>
              <w:top w:val="nil"/>
              <w:left w:val="nil"/>
              <w:bottom w:val="single" w:sz="4" w:space="0" w:color="auto"/>
              <w:right w:val="single" w:sz="4" w:space="0" w:color="auto"/>
            </w:tcBorders>
            <w:shd w:val="clear" w:color="auto" w:fill="auto"/>
            <w:noWrap/>
            <w:vAlign w:val="center"/>
            <w:hideMark/>
          </w:tcPr>
          <w:p w14:paraId="430B8EF1" w14:textId="77777777" w:rsidR="00A61263" w:rsidRPr="00A61263" w:rsidRDefault="00A61263" w:rsidP="00A61263">
            <w:pPr>
              <w:spacing w:line="240" w:lineRule="auto"/>
              <w:jc w:val="right"/>
              <w:rPr>
                <w:rFonts w:cs="Arial"/>
                <w:sz w:val="12"/>
                <w:szCs w:val="12"/>
              </w:rPr>
            </w:pPr>
            <w:r w:rsidRPr="00A61263">
              <w:rPr>
                <w:rFonts w:cs="Arial"/>
                <w:sz w:val="12"/>
                <w:szCs w:val="12"/>
              </w:rPr>
              <w:t>6 186 383</w:t>
            </w:r>
          </w:p>
        </w:tc>
        <w:tc>
          <w:tcPr>
            <w:tcW w:w="497" w:type="pct"/>
            <w:tcBorders>
              <w:top w:val="nil"/>
              <w:left w:val="nil"/>
              <w:bottom w:val="single" w:sz="4" w:space="0" w:color="auto"/>
              <w:right w:val="single" w:sz="4" w:space="0" w:color="auto"/>
            </w:tcBorders>
            <w:shd w:val="clear" w:color="auto" w:fill="auto"/>
            <w:noWrap/>
            <w:vAlign w:val="center"/>
            <w:hideMark/>
          </w:tcPr>
          <w:p w14:paraId="2D7780E1" w14:textId="77777777" w:rsidR="00A61263" w:rsidRPr="00A61263" w:rsidRDefault="00A61263" w:rsidP="00A61263">
            <w:pPr>
              <w:spacing w:line="240" w:lineRule="auto"/>
              <w:jc w:val="right"/>
              <w:rPr>
                <w:rFonts w:cs="Arial"/>
                <w:sz w:val="12"/>
                <w:szCs w:val="12"/>
              </w:rPr>
            </w:pPr>
            <w:r w:rsidRPr="00A61263">
              <w:rPr>
                <w:rFonts w:cs="Arial"/>
                <w:sz w:val="12"/>
                <w:szCs w:val="12"/>
              </w:rPr>
              <w:t>6 096 681,49</w:t>
            </w:r>
          </w:p>
        </w:tc>
        <w:tc>
          <w:tcPr>
            <w:tcW w:w="371" w:type="pct"/>
            <w:tcBorders>
              <w:top w:val="nil"/>
              <w:left w:val="nil"/>
              <w:bottom w:val="single" w:sz="4" w:space="0" w:color="auto"/>
              <w:right w:val="single" w:sz="4" w:space="0" w:color="auto"/>
            </w:tcBorders>
            <w:shd w:val="clear" w:color="auto" w:fill="auto"/>
            <w:noWrap/>
            <w:vAlign w:val="center"/>
            <w:hideMark/>
          </w:tcPr>
          <w:p w14:paraId="5C97FC99" w14:textId="77777777" w:rsidR="00A61263" w:rsidRPr="00A61263" w:rsidRDefault="00A61263" w:rsidP="00A61263">
            <w:pPr>
              <w:spacing w:line="240" w:lineRule="auto"/>
              <w:jc w:val="right"/>
              <w:rPr>
                <w:rFonts w:cs="Arial"/>
                <w:sz w:val="12"/>
                <w:szCs w:val="12"/>
              </w:rPr>
            </w:pPr>
            <w:r w:rsidRPr="00A61263">
              <w:rPr>
                <w:rFonts w:cs="Arial"/>
                <w:sz w:val="12"/>
                <w:szCs w:val="12"/>
              </w:rPr>
              <w:t>98,6</w:t>
            </w:r>
          </w:p>
        </w:tc>
        <w:tc>
          <w:tcPr>
            <w:tcW w:w="416" w:type="pct"/>
            <w:tcBorders>
              <w:top w:val="nil"/>
              <w:left w:val="nil"/>
              <w:bottom w:val="single" w:sz="4" w:space="0" w:color="auto"/>
              <w:right w:val="single" w:sz="4" w:space="0" w:color="auto"/>
            </w:tcBorders>
            <w:shd w:val="clear" w:color="auto" w:fill="auto"/>
            <w:noWrap/>
            <w:vAlign w:val="center"/>
            <w:hideMark/>
          </w:tcPr>
          <w:p w14:paraId="4DC250A6" w14:textId="77777777" w:rsidR="00A61263" w:rsidRPr="00A61263" w:rsidRDefault="00A61263" w:rsidP="00A61263">
            <w:pPr>
              <w:spacing w:line="240" w:lineRule="auto"/>
              <w:jc w:val="right"/>
              <w:rPr>
                <w:rFonts w:cs="Arial"/>
                <w:sz w:val="12"/>
                <w:szCs w:val="12"/>
              </w:rPr>
            </w:pPr>
            <w:r w:rsidRPr="00A61263">
              <w:rPr>
                <w:rFonts w:cs="Arial"/>
                <w:sz w:val="12"/>
                <w:szCs w:val="12"/>
              </w:rPr>
              <w:t>3 710 100</w:t>
            </w:r>
          </w:p>
        </w:tc>
        <w:tc>
          <w:tcPr>
            <w:tcW w:w="416" w:type="pct"/>
            <w:tcBorders>
              <w:top w:val="nil"/>
              <w:left w:val="nil"/>
              <w:bottom w:val="single" w:sz="4" w:space="0" w:color="auto"/>
              <w:right w:val="single" w:sz="4" w:space="0" w:color="auto"/>
            </w:tcBorders>
            <w:shd w:val="clear" w:color="auto" w:fill="auto"/>
            <w:noWrap/>
            <w:vAlign w:val="center"/>
            <w:hideMark/>
          </w:tcPr>
          <w:p w14:paraId="329CCCB1" w14:textId="77777777" w:rsidR="00A61263" w:rsidRPr="00A61263" w:rsidRDefault="00A61263" w:rsidP="00A61263">
            <w:pPr>
              <w:spacing w:line="240" w:lineRule="auto"/>
              <w:jc w:val="right"/>
              <w:rPr>
                <w:rFonts w:cs="Arial"/>
                <w:sz w:val="12"/>
                <w:szCs w:val="12"/>
              </w:rPr>
            </w:pPr>
            <w:r w:rsidRPr="00A61263">
              <w:rPr>
                <w:rFonts w:cs="Arial"/>
                <w:sz w:val="12"/>
                <w:szCs w:val="12"/>
              </w:rPr>
              <w:t>2 167 561,26</w:t>
            </w:r>
          </w:p>
        </w:tc>
        <w:tc>
          <w:tcPr>
            <w:tcW w:w="371" w:type="pct"/>
            <w:tcBorders>
              <w:top w:val="nil"/>
              <w:left w:val="nil"/>
              <w:bottom w:val="single" w:sz="4" w:space="0" w:color="auto"/>
              <w:right w:val="single" w:sz="4" w:space="0" w:color="auto"/>
            </w:tcBorders>
            <w:shd w:val="clear" w:color="auto" w:fill="auto"/>
            <w:noWrap/>
            <w:vAlign w:val="center"/>
            <w:hideMark/>
          </w:tcPr>
          <w:p w14:paraId="44657AB7" w14:textId="77777777" w:rsidR="00A61263" w:rsidRPr="00A61263" w:rsidRDefault="00A61263" w:rsidP="00A61263">
            <w:pPr>
              <w:spacing w:line="240" w:lineRule="auto"/>
              <w:jc w:val="right"/>
              <w:rPr>
                <w:rFonts w:cs="Arial"/>
                <w:sz w:val="12"/>
                <w:szCs w:val="12"/>
              </w:rPr>
            </w:pPr>
            <w:r w:rsidRPr="00A61263">
              <w:rPr>
                <w:rFonts w:cs="Arial"/>
                <w:sz w:val="12"/>
                <w:szCs w:val="12"/>
              </w:rPr>
              <w:t>58,4</w:t>
            </w:r>
          </w:p>
        </w:tc>
        <w:tc>
          <w:tcPr>
            <w:tcW w:w="416" w:type="pct"/>
            <w:tcBorders>
              <w:top w:val="nil"/>
              <w:left w:val="nil"/>
              <w:bottom w:val="single" w:sz="4" w:space="0" w:color="auto"/>
              <w:right w:val="single" w:sz="4" w:space="0" w:color="auto"/>
            </w:tcBorders>
            <w:shd w:val="clear" w:color="auto" w:fill="auto"/>
            <w:noWrap/>
            <w:vAlign w:val="center"/>
            <w:hideMark/>
          </w:tcPr>
          <w:p w14:paraId="0421A536" w14:textId="77777777" w:rsidR="00A61263" w:rsidRPr="00A61263" w:rsidRDefault="00A61263" w:rsidP="00A61263">
            <w:pPr>
              <w:spacing w:line="240" w:lineRule="auto"/>
              <w:jc w:val="right"/>
              <w:rPr>
                <w:rFonts w:cs="Arial"/>
                <w:sz w:val="12"/>
                <w:szCs w:val="12"/>
              </w:rPr>
            </w:pPr>
            <w:r w:rsidRPr="00A61263">
              <w:rPr>
                <w:rFonts w:cs="Arial"/>
                <w:sz w:val="12"/>
                <w:szCs w:val="12"/>
              </w:rPr>
              <w:t>9 896 483</w:t>
            </w:r>
          </w:p>
        </w:tc>
        <w:tc>
          <w:tcPr>
            <w:tcW w:w="552" w:type="pct"/>
            <w:tcBorders>
              <w:top w:val="nil"/>
              <w:left w:val="nil"/>
              <w:bottom w:val="single" w:sz="4" w:space="0" w:color="auto"/>
              <w:right w:val="single" w:sz="4" w:space="0" w:color="auto"/>
            </w:tcBorders>
            <w:shd w:val="clear" w:color="auto" w:fill="auto"/>
            <w:noWrap/>
            <w:vAlign w:val="center"/>
            <w:hideMark/>
          </w:tcPr>
          <w:p w14:paraId="19CBBD38" w14:textId="77777777" w:rsidR="00A61263" w:rsidRPr="00A61263" w:rsidRDefault="00A61263" w:rsidP="00A61263">
            <w:pPr>
              <w:spacing w:line="240" w:lineRule="auto"/>
              <w:jc w:val="right"/>
              <w:rPr>
                <w:rFonts w:cs="Arial"/>
                <w:sz w:val="12"/>
                <w:szCs w:val="12"/>
              </w:rPr>
            </w:pPr>
            <w:r w:rsidRPr="00A61263">
              <w:rPr>
                <w:rFonts w:cs="Arial"/>
                <w:sz w:val="12"/>
                <w:szCs w:val="12"/>
              </w:rPr>
              <w:t>8 264 242,75</w:t>
            </w:r>
          </w:p>
        </w:tc>
        <w:tc>
          <w:tcPr>
            <w:tcW w:w="371" w:type="pct"/>
            <w:tcBorders>
              <w:top w:val="nil"/>
              <w:left w:val="nil"/>
              <w:bottom w:val="single" w:sz="4" w:space="0" w:color="auto"/>
              <w:right w:val="single" w:sz="4" w:space="0" w:color="auto"/>
            </w:tcBorders>
            <w:shd w:val="clear" w:color="auto" w:fill="auto"/>
            <w:noWrap/>
            <w:vAlign w:val="center"/>
            <w:hideMark/>
          </w:tcPr>
          <w:p w14:paraId="3826D474" w14:textId="77777777" w:rsidR="00A61263" w:rsidRPr="00A61263" w:rsidRDefault="00A61263" w:rsidP="00A61263">
            <w:pPr>
              <w:spacing w:line="240" w:lineRule="auto"/>
              <w:jc w:val="right"/>
              <w:rPr>
                <w:rFonts w:cs="Arial"/>
                <w:sz w:val="12"/>
                <w:szCs w:val="12"/>
              </w:rPr>
            </w:pPr>
            <w:r w:rsidRPr="00A61263">
              <w:rPr>
                <w:rFonts w:cs="Arial"/>
                <w:sz w:val="12"/>
                <w:szCs w:val="12"/>
              </w:rPr>
              <w:t>83,5</w:t>
            </w:r>
          </w:p>
        </w:tc>
      </w:tr>
      <w:tr w:rsidR="00A61263" w:rsidRPr="00A61263" w14:paraId="4749CF4A" w14:textId="77777777" w:rsidTr="00A61263">
        <w:trPr>
          <w:trHeight w:val="336"/>
        </w:trPr>
        <w:tc>
          <w:tcPr>
            <w:tcW w:w="1175" w:type="pct"/>
            <w:tcBorders>
              <w:top w:val="nil"/>
              <w:left w:val="single" w:sz="4" w:space="0" w:color="auto"/>
              <w:bottom w:val="single" w:sz="4" w:space="0" w:color="auto"/>
              <w:right w:val="single" w:sz="4" w:space="0" w:color="auto"/>
            </w:tcBorders>
            <w:shd w:val="clear" w:color="auto" w:fill="auto"/>
            <w:vAlign w:val="center"/>
            <w:hideMark/>
          </w:tcPr>
          <w:p w14:paraId="5B5B5B1C" w14:textId="77777777" w:rsidR="00A61263" w:rsidRPr="00A61263" w:rsidRDefault="00A61263" w:rsidP="00A61263">
            <w:pPr>
              <w:spacing w:line="240" w:lineRule="auto"/>
              <w:rPr>
                <w:rFonts w:cs="Arial"/>
                <w:sz w:val="12"/>
                <w:szCs w:val="12"/>
              </w:rPr>
            </w:pPr>
            <w:r w:rsidRPr="00A61263">
              <w:rPr>
                <w:rFonts w:cs="Arial"/>
                <w:sz w:val="12"/>
                <w:szCs w:val="12"/>
              </w:rPr>
              <w:t>ŁAD PRZESTRZENNY I GOSPODARKA NIERUCHOMOŚCIAMI</w:t>
            </w:r>
          </w:p>
        </w:tc>
        <w:tc>
          <w:tcPr>
            <w:tcW w:w="416" w:type="pct"/>
            <w:tcBorders>
              <w:top w:val="nil"/>
              <w:left w:val="nil"/>
              <w:bottom w:val="single" w:sz="4" w:space="0" w:color="auto"/>
              <w:right w:val="single" w:sz="4" w:space="0" w:color="auto"/>
            </w:tcBorders>
            <w:shd w:val="clear" w:color="auto" w:fill="auto"/>
            <w:noWrap/>
            <w:vAlign w:val="center"/>
            <w:hideMark/>
          </w:tcPr>
          <w:p w14:paraId="5AC324D3" w14:textId="77777777" w:rsidR="00A61263" w:rsidRPr="00A61263" w:rsidRDefault="00A61263" w:rsidP="00A61263">
            <w:pPr>
              <w:spacing w:line="240" w:lineRule="auto"/>
              <w:jc w:val="right"/>
              <w:rPr>
                <w:rFonts w:cs="Arial"/>
                <w:sz w:val="12"/>
                <w:szCs w:val="12"/>
              </w:rPr>
            </w:pPr>
            <w:r w:rsidRPr="00A61263">
              <w:rPr>
                <w:rFonts w:cs="Arial"/>
                <w:sz w:val="12"/>
                <w:szCs w:val="12"/>
              </w:rPr>
              <w:t>151 298 154</w:t>
            </w:r>
          </w:p>
        </w:tc>
        <w:tc>
          <w:tcPr>
            <w:tcW w:w="497" w:type="pct"/>
            <w:tcBorders>
              <w:top w:val="nil"/>
              <w:left w:val="nil"/>
              <w:bottom w:val="single" w:sz="4" w:space="0" w:color="auto"/>
              <w:right w:val="single" w:sz="4" w:space="0" w:color="auto"/>
            </w:tcBorders>
            <w:shd w:val="clear" w:color="auto" w:fill="auto"/>
            <w:noWrap/>
            <w:vAlign w:val="center"/>
            <w:hideMark/>
          </w:tcPr>
          <w:p w14:paraId="0B68A2D3" w14:textId="77777777" w:rsidR="00A61263" w:rsidRPr="00A61263" w:rsidRDefault="00A61263" w:rsidP="00A61263">
            <w:pPr>
              <w:spacing w:line="240" w:lineRule="auto"/>
              <w:jc w:val="right"/>
              <w:rPr>
                <w:rFonts w:cs="Arial"/>
                <w:sz w:val="12"/>
                <w:szCs w:val="12"/>
              </w:rPr>
            </w:pPr>
            <w:r w:rsidRPr="00A61263">
              <w:rPr>
                <w:rFonts w:cs="Arial"/>
                <w:sz w:val="12"/>
                <w:szCs w:val="12"/>
              </w:rPr>
              <w:t>148 282 248,32</w:t>
            </w:r>
          </w:p>
        </w:tc>
        <w:tc>
          <w:tcPr>
            <w:tcW w:w="371" w:type="pct"/>
            <w:tcBorders>
              <w:top w:val="nil"/>
              <w:left w:val="nil"/>
              <w:bottom w:val="single" w:sz="4" w:space="0" w:color="auto"/>
              <w:right w:val="single" w:sz="4" w:space="0" w:color="auto"/>
            </w:tcBorders>
            <w:shd w:val="clear" w:color="auto" w:fill="auto"/>
            <w:noWrap/>
            <w:vAlign w:val="center"/>
            <w:hideMark/>
          </w:tcPr>
          <w:p w14:paraId="483B28E8" w14:textId="77777777" w:rsidR="00A61263" w:rsidRPr="00A61263" w:rsidRDefault="00A61263" w:rsidP="00A61263">
            <w:pPr>
              <w:spacing w:line="240" w:lineRule="auto"/>
              <w:jc w:val="right"/>
              <w:rPr>
                <w:rFonts w:cs="Arial"/>
                <w:sz w:val="12"/>
                <w:szCs w:val="12"/>
              </w:rPr>
            </w:pPr>
            <w:r w:rsidRPr="00A61263">
              <w:rPr>
                <w:rFonts w:cs="Arial"/>
                <w:sz w:val="12"/>
                <w:szCs w:val="12"/>
              </w:rPr>
              <w:t>98,0</w:t>
            </w:r>
          </w:p>
        </w:tc>
        <w:tc>
          <w:tcPr>
            <w:tcW w:w="416" w:type="pct"/>
            <w:tcBorders>
              <w:top w:val="nil"/>
              <w:left w:val="nil"/>
              <w:bottom w:val="single" w:sz="4" w:space="0" w:color="auto"/>
              <w:right w:val="single" w:sz="4" w:space="0" w:color="auto"/>
            </w:tcBorders>
            <w:shd w:val="clear" w:color="auto" w:fill="auto"/>
            <w:noWrap/>
            <w:vAlign w:val="center"/>
            <w:hideMark/>
          </w:tcPr>
          <w:p w14:paraId="209D2539" w14:textId="77777777" w:rsidR="00A61263" w:rsidRPr="00A61263" w:rsidRDefault="00A61263" w:rsidP="00A61263">
            <w:pPr>
              <w:spacing w:line="240" w:lineRule="auto"/>
              <w:jc w:val="right"/>
              <w:rPr>
                <w:rFonts w:cs="Arial"/>
                <w:sz w:val="12"/>
                <w:szCs w:val="12"/>
              </w:rPr>
            </w:pPr>
            <w:r w:rsidRPr="00A61263">
              <w:rPr>
                <w:rFonts w:cs="Arial"/>
                <w:sz w:val="12"/>
                <w:szCs w:val="12"/>
              </w:rPr>
              <w:t>11 322 262</w:t>
            </w:r>
          </w:p>
        </w:tc>
        <w:tc>
          <w:tcPr>
            <w:tcW w:w="416" w:type="pct"/>
            <w:tcBorders>
              <w:top w:val="nil"/>
              <w:left w:val="nil"/>
              <w:bottom w:val="single" w:sz="4" w:space="0" w:color="auto"/>
              <w:right w:val="single" w:sz="4" w:space="0" w:color="auto"/>
            </w:tcBorders>
            <w:shd w:val="clear" w:color="auto" w:fill="auto"/>
            <w:noWrap/>
            <w:vAlign w:val="center"/>
            <w:hideMark/>
          </w:tcPr>
          <w:p w14:paraId="47A9C67C" w14:textId="77777777" w:rsidR="00A61263" w:rsidRPr="00A61263" w:rsidRDefault="00A61263" w:rsidP="00A61263">
            <w:pPr>
              <w:spacing w:line="240" w:lineRule="auto"/>
              <w:jc w:val="right"/>
              <w:rPr>
                <w:rFonts w:cs="Arial"/>
                <w:sz w:val="12"/>
                <w:szCs w:val="12"/>
              </w:rPr>
            </w:pPr>
            <w:r w:rsidRPr="00A61263">
              <w:rPr>
                <w:rFonts w:cs="Arial"/>
                <w:sz w:val="12"/>
                <w:szCs w:val="12"/>
              </w:rPr>
              <w:t>11 285 236,69</w:t>
            </w:r>
          </w:p>
        </w:tc>
        <w:tc>
          <w:tcPr>
            <w:tcW w:w="371" w:type="pct"/>
            <w:tcBorders>
              <w:top w:val="nil"/>
              <w:left w:val="nil"/>
              <w:bottom w:val="single" w:sz="4" w:space="0" w:color="auto"/>
              <w:right w:val="single" w:sz="4" w:space="0" w:color="auto"/>
            </w:tcBorders>
            <w:shd w:val="clear" w:color="auto" w:fill="auto"/>
            <w:noWrap/>
            <w:vAlign w:val="center"/>
            <w:hideMark/>
          </w:tcPr>
          <w:p w14:paraId="57306786"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416" w:type="pct"/>
            <w:tcBorders>
              <w:top w:val="nil"/>
              <w:left w:val="nil"/>
              <w:bottom w:val="single" w:sz="4" w:space="0" w:color="auto"/>
              <w:right w:val="single" w:sz="4" w:space="0" w:color="auto"/>
            </w:tcBorders>
            <w:shd w:val="clear" w:color="auto" w:fill="auto"/>
            <w:noWrap/>
            <w:vAlign w:val="center"/>
            <w:hideMark/>
          </w:tcPr>
          <w:p w14:paraId="77006FC5" w14:textId="77777777" w:rsidR="00A61263" w:rsidRPr="00A61263" w:rsidRDefault="00A61263" w:rsidP="00A61263">
            <w:pPr>
              <w:spacing w:line="240" w:lineRule="auto"/>
              <w:jc w:val="right"/>
              <w:rPr>
                <w:rFonts w:cs="Arial"/>
                <w:sz w:val="12"/>
                <w:szCs w:val="12"/>
              </w:rPr>
            </w:pPr>
            <w:r w:rsidRPr="00A61263">
              <w:rPr>
                <w:rFonts w:cs="Arial"/>
                <w:sz w:val="12"/>
                <w:szCs w:val="12"/>
              </w:rPr>
              <w:t>162 620 416</w:t>
            </w:r>
          </w:p>
        </w:tc>
        <w:tc>
          <w:tcPr>
            <w:tcW w:w="552" w:type="pct"/>
            <w:tcBorders>
              <w:top w:val="nil"/>
              <w:left w:val="nil"/>
              <w:bottom w:val="single" w:sz="4" w:space="0" w:color="auto"/>
              <w:right w:val="single" w:sz="4" w:space="0" w:color="auto"/>
            </w:tcBorders>
            <w:shd w:val="clear" w:color="auto" w:fill="auto"/>
            <w:noWrap/>
            <w:vAlign w:val="center"/>
            <w:hideMark/>
          </w:tcPr>
          <w:p w14:paraId="66CCCE94" w14:textId="77777777" w:rsidR="00A61263" w:rsidRPr="00A61263" w:rsidRDefault="00A61263" w:rsidP="00A61263">
            <w:pPr>
              <w:spacing w:line="240" w:lineRule="auto"/>
              <w:jc w:val="right"/>
              <w:rPr>
                <w:rFonts w:cs="Arial"/>
                <w:sz w:val="12"/>
                <w:szCs w:val="12"/>
              </w:rPr>
            </w:pPr>
            <w:r w:rsidRPr="00A61263">
              <w:rPr>
                <w:rFonts w:cs="Arial"/>
                <w:sz w:val="12"/>
                <w:szCs w:val="12"/>
              </w:rPr>
              <w:t>159 567 485,01</w:t>
            </w:r>
          </w:p>
        </w:tc>
        <w:tc>
          <w:tcPr>
            <w:tcW w:w="371" w:type="pct"/>
            <w:tcBorders>
              <w:top w:val="nil"/>
              <w:left w:val="nil"/>
              <w:bottom w:val="single" w:sz="4" w:space="0" w:color="auto"/>
              <w:right w:val="single" w:sz="4" w:space="0" w:color="auto"/>
            </w:tcBorders>
            <w:shd w:val="clear" w:color="auto" w:fill="auto"/>
            <w:noWrap/>
            <w:vAlign w:val="center"/>
            <w:hideMark/>
          </w:tcPr>
          <w:p w14:paraId="5A1DE0E6" w14:textId="77777777" w:rsidR="00A61263" w:rsidRPr="00A61263" w:rsidRDefault="00A61263" w:rsidP="00A61263">
            <w:pPr>
              <w:spacing w:line="240" w:lineRule="auto"/>
              <w:jc w:val="right"/>
              <w:rPr>
                <w:rFonts w:cs="Arial"/>
                <w:sz w:val="12"/>
                <w:szCs w:val="12"/>
              </w:rPr>
            </w:pPr>
            <w:r w:rsidRPr="00A61263">
              <w:rPr>
                <w:rFonts w:cs="Arial"/>
                <w:sz w:val="12"/>
                <w:szCs w:val="12"/>
              </w:rPr>
              <w:t>98,1</w:t>
            </w:r>
          </w:p>
        </w:tc>
      </w:tr>
      <w:tr w:rsidR="00A61263" w:rsidRPr="00A61263" w14:paraId="011173BF" w14:textId="77777777" w:rsidTr="00A61263">
        <w:trPr>
          <w:trHeight w:val="336"/>
        </w:trPr>
        <w:tc>
          <w:tcPr>
            <w:tcW w:w="1175" w:type="pct"/>
            <w:tcBorders>
              <w:top w:val="nil"/>
              <w:left w:val="single" w:sz="4" w:space="0" w:color="auto"/>
              <w:bottom w:val="single" w:sz="4" w:space="0" w:color="auto"/>
              <w:right w:val="single" w:sz="4" w:space="0" w:color="auto"/>
            </w:tcBorders>
            <w:shd w:val="clear" w:color="auto" w:fill="auto"/>
            <w:vAlign w:val="center"/>
            <w:hideMark/>
          </w:tcPr>
          <w:p w14:paraId="75A22DC2" w14:textId="77777777" w:rsidR="00A61263" w:rsidRPr="00A61263" w:rsidRDefault="00A61263" w:rsidP="00A61263">
            <w:pPr>
              <w:spacing w:line="240" w:lineRule="auto"/>
              <w:rPr>
                <w:rFonts w:cs="Arial"/>
                <w:sz w:val="12"/>
                <w:szCs w:val="12"/>
              </w:rPr>
            </w:pPr>
            <w:r w:rsidRPr="00A61263">
              <w:rPr>
                <w:rFonts w:cs="Arial"/>
                <w:sz w:val="12"/>
                <w:szCs w:val="12"/>
              </w:rPr>
              <w:t>GOSPODARKA KOMUNALNA I OCHRONA ŚRODOWISKA</w:t>
            </w:r>
          </w:p>
        </w:tc>
        <w:tc>
          <w:tcPr>
            <w:tcW w:w="416" w:type="pct"/>
            <w:tcBorders>
              <w:top w:val="nil"/>
              <w:left w:val="nil"/>
              <w:bottom w:val="single" w:sz="4" w:space="0" w:color="auto"/>
              <w:right w:val="single" w:sz="4" w:space="0" w:color="auto"/>
            </w:tcBorders>
            <w:shd w:val="clear" w:color="auto" w:fill="auto"/>
            <w:noWrap/>
            <w:vAlign w:val="center"/>
            <w:hideMark/>
          </w:tcPr>
          <w:p w14:paraId="69C2708C" w14:textId="77777777" w:rsidR="00A61263" w:rsidRPr="00A61263" w:rsidRDefault="00A61263" w:rsidP="00A61263">
            <w:pPr>
              <w:spacing w:line="240" w:lineRule="auto"/>
              <w:jc w:val="right"/>
              <w:rPr>
                <w:rFonts w:cs="Arial"/>
                <w:sz w:val="12"/>
                <w:szCs w:val="12"/>
              </w:rPr>
            </w:pPr>
            <w:r w:rsidRPr="00A61263">
              <w:rPr>
                <w:rFonts w:cs="Arial"/>
                <w:sz w:val="12"/>
                <w:szCs w:val="12"/>
              </w:rPr>
              <w:t>6 728 907</w:t>
            </w:r>
          </w:p>
        </w:tc>
        <w:tc>
          <w:tcPr>
            <w:tcW w:w="497" w:type="pct"/>
            <w:tcBorders>
              <w:top w:val="nil"/>
              <w:left w:val="nil"/>
              <w:bottom w:val="single" w:sz="4" w:space="0" w:color="auto"/>
              <w:right w:val="single" w:sz="4" w:space="0" w:color="auto"/>
            </w:tcBorders>
            <w:shd w:val="clear" w:color="auto" w:fill="auto"/>
            <w:noWrap/>
            <w:vAlign w:val="center"/>
            <w:hideMark/>
          </w:tcPr>
          <w:p w14:paraId="63649B7A" w14:textId="77777777" w:rsidR="00A61263" w:rsidRPr="00A61263" w:rsidRDefault="00A61263" w:rsidP="00A61263">
            <w:pPr>
              <w:spacing w:line="240" w:lineRule="auto"/>
              <w:jc w:val="right"/>
              <w:rPr>
                <w:rFonts w:cs="Arial"/>
                <w:sz w:val="12"/>
                <w:szCs w:val="12"/>
              </w:rPr>
            </w:pPr>
            <w:r w:rsidRPr="00A61263">
              <w:rPr>
                <w:rFonts w:cs="Arial"/>
                <w:sz w:val="12"/>
                <w:szCs w:val="12"/>
              </w:rPr>
              <w:t>6 411 719,40</w:t>
            </w:r>
          </w:p>
        </w:tc>
        <w:tc>
          <w:tcPr>
            <w:tcW w:w="371" w:type="pct"/>
            <w:tcBorders>
              <w:top w:val="nil"/>
              <w:left w:val="nil"/>
              <w:bottom w:val="single" w:sz="4" w:space="0" w:color="auto"/>
              <w:right w:val="single" w:sz="4" w:space="0" w:color="auto"/>
            </w:tcBorders>
            <w:shd w:val="clear" w:color="auto" w:fill="auto"/>
            <w:noWrap/>
            <w:vAlign w:val="center"/>
            <w:hideMark/>
          </w:tcPr>
          <w:p w14:paraId="25AD7163" w14:textId="77777777" w:rsidR="00A61263" w:rsidRPr="00A61263" w:rsidRDefault="00A61263" w:rsidP="00A61263">
            <w:pPr>
              <w:spacing w:line="240" w:lineRule="auto"/>
              <w:jc w:val="right"/>
              <w:rPr>
                <w:rFonts w:cs="Arial"/>
                <w:sz w:val="12"/>
                <w:szCs w:val="12"/>
              </w:rPr>
            </w:pPr>
            <w:r w:rsidRPr="00A61263">
              <w:rPr>
                <w:rFonts w:cs="Arial"/>
                <w:sz w:val="12"/>
                <w:szCs w:val="12"/>
              </w:rPr>
              <w:t>95,3</w:t>
            </w:r>
          </w:p>
        </w:tc>
        <w:tc>
          <w:tcPr>
            <w:tcW w:w="416" w:type="pct"/>
            <w:tcBorders>
              <w:top w:val="nil"/>
              <w:left w:val="nil"/>
              <w:bottom w:val="single" w:sz="4" w:space="0" w:color="auto"/>
              <w:right w:val="single" w:sz="4" w:space="0" w:color="auto"/>
            </w:tcBorders>
            <w:shd w:val="clear" w:color="auto" w:fill="auto"/>
            <w:noWrap/>
            <w:vAlign w:val="center"/>
            <w:hideMark/>
          </w:tcPr>
          <w:p w14:paraId="09E3A32F" w14:textId="77777777" w:rsidR="00A61263" w:rsidRPr="00A61263" w:rsidRDefault="00A61263" w:rsidP="00A61263">
            <w:pPr>
              <w:spacing w:line="240" w:lineRule="auto"/>
              <w:jc w:val="right"/>
              <w:rPr>
                <w:rFonts w:cs="Arial"/>
                <w:sz w:val="12"/>
                <w:szCs w:val="12"/>
              </w:rPr>
            </w:pPr>
            <w:r w:rsidRPr="00A61263">
              <w:rPr>
                <w:rFonts w:cs="Arial"/>
                <w:sz w:val="12"/>
                <w:szCs w:val="12"/>
              </w:rPr>
              <w:t>1 269 809</w:t>
            </w:r>
          </w:p>
        </w:tc>
        <w:tc>
          <w:tcPr>
            <w:tcW w:w="416" w:type="pct"/>
            <w:tcBorders>
              <w:top w:val="nil"/>
              <w:left w:val="nil"/>
              <w:bottom w:val="single" w:sz="4" w:space="0" w:color="auto"/>
              <w:right w:val="single" w:sz="4" w:space="0" w:color="auto"/>
            </w:tcBorders>
            <w:shd w:val="clear" w:color="auto" w:fill="auto"/>
            <w:noWrap/>
            <w:vAlign w:val="center"/>
            <w:hideMark/>
          </w:tcPr>
          <w:p w14:paraId="7CF7E8BC" w14:textId="77777777" w:rsidR="00A61263" w:rsidRPr="00A61263" w:rsidRDefault="00A61263" w:rsidP="00A61263">
            <w:pPr>
              <w:spacing w:line="240" w:lineRule="auto"/>
              <w:jc w:val="right"/>
              <w:rPr>
                <w:rFonts w:cs="Arial"/>
                <w:sz w:val="12"/>
                <w:szCs w:val="12"/>
              </w:rPr>
            </w:pPr>
            <w:r w:rsidRPr="00A61263">
              <w:rPr>
                <w:rFonts w:cs="Arial"/>
                <w:sz w:val="12"/>
                <w:szCs w:val="12"/>
              </w:rPr>
              <w:t>1 241 409,51</w:t>
            </w:r>
          </w:p>
        </w:tc>
        <w:tc>
          <w:tcPr>
            <w:tcW w:w="371" w:type="pct"/>
            <w:tcBorders>
              <w:top w:val="nil"/>
              <w:left w:val="nil"/>
              <w:bottom w:val="single" w:sz="4" w:space="0" w:color="auto"/>
              <w:right w:val="single" w:sz="4" w:space="0" w:color="auto"/>
            </w:tcBorders>
            <w:shd w:val="clear" w:color="auto" w:fill="auto"/>
            <w:noWrap/>
            <w:vAlign w:val="center"/>
            <w:hideMark/>
          </w:tcPr>
          <w:p w14:paraId="4DA86A02" w14:textId="77777777" w:rsidR="00A61263" w:rsidRPr="00A61263" w:rsidRDefault="00A61263" w:rsidP="00A61263">
            <w:pPr>
              <w:spacing w:line="240" w:lineRule="auto"/>
              <w:jc w:val="right"/>
              <w:rPr>
                <w:rFonts w:cs="Arial"/>
                <w:sz w:val="12"/>
                <w:szCs w:val="12"/>
              </w:rPr>
            </w:pPr>
            <w:r w:rsidRPr="00A61263">
              <w:rPr>
                <w:rFonts w:cs="Arial"/>
                <w:sz w:val="12"/>
                <w:szCs w:val="12"/>
              </w:rPr>
              <w:t>97,8</w:t>
            </w:r>
          </w:p>
        </w:tc>
        <w:tc>
          <w:tcPr>
            <w:tcW w:w="416" w:type="pct"/>
            <w:tcBorders>
              <w:top w:val="nil"/>
              <w:left w:val="nil"/>
              <w:bottom w:val="single" w:sz="4" w:space="0" w:color="auto"/>
              <w:right w:val="single" w:sz="4" w:space="0" w:color="auto"/>
            </w:tcBorders>
            <w:shd w:val="clear" w:color="auto" w:fill="auto"/>
            <w:noWrap/>
            <w:vAlign w:val="center"/>
            <w:hideMark/>
          </w:tcPr>
          <w:p w14:paraId="50F7B65A" w14:textId="77777777" w:rsidR="00A61263" w:rsidRPr="00A61263" w:rsidRDefault="00A61263" w:rsidP="00A61263">
            <w:pPr>
              <w:spacing w:line="240" w:lineRule="auto"/>
              <w:jc w:val="right"/>
              <w:rPr>
                <w:rFonts w:cs="Arial"/>
                <w:sz w:val="12"/>
                <w:szCs w:val="12"/>
              </w:rPr>
            </w:pPr>
            <w:r w:rsidRPr="00A61263">
              <w:rPr>
                <w:rFonts w:cs="Arial"/>
                <w:sz w:val="12"/>
                <w:szCs w:val="12"/>
              </w:rPr>
              <w:t>7 998 716</w:t>
            </w:r>
          </w:p>
        </w:tc>
        <w:tc>
          <w:tcPr>
            <w:tcW w:w="552" w:type="pct"/>
            <w:tcBorders>
              <w:top w:val="nil"/>
              <w:left w:val="nil"/>
              <w:bottom w:val="single" w:sz="4" w:space="0" w:color="auto"/>
              <w:right w:val="single" w:sz="4" w:space="0" w:color="auto"/>
            </w:tcBorders>
            <w:shd w:val="clear" w:color="auto" w:fill="auto"/>
            <w:noWrap/>
            <w:vAlign w:val="center"/>
            <w:hideMark/>
          </w:tcPr>
          <w:p w14:paraId="4A1B7C8D" w14:textId="77777777" w:rsidR="00A61263" w:rsidRPr="00A61263" w:rsidRDefault="00A61263" w:rsidP="00A61263">
            <w:pPr>
              <w:spacing w:line="240" w:lineRule="auto"/>
              <w:jc w:val="right"/>
              <w:rPr>
                <w:rFonts w:cs="Arial"/>
                <w:sz w:val="12"/>
                <w:szCs w:val="12"/>
              </w:rPr>
            </w:pPr>
            <w:r w:rsidRPr="00A61263">
              <w:rPr>
                <w:rFonts w:cs="Arial"/>
                <w:sz w:val="12"/>
                <w:szCs w:val="12"/>
              </w:rPr>
              <w:t>7 653 128,91</w:t>
            </w:r>
          </w:p>
        </w:tc>
        <w:tc>
          <w:tcPr>
            <w:tcW w:w="371" w:type="pct"/>
            <w:tcBorders>
              <w:top w:val="nil"/>
              <w:left w:val="nil"/>
              <w:bottom w:val="single" w:sz="4" w:space="0" w:color="auto"/>
              <w:right w:val="single" w:sz="4" w:space="0" w:color="auto"/>
            </w:tcBorders>
            <w:shd w:val="clear" w:color="auto" w:fill="auto"/>
            <w:noWrap/>
            <w:vAlign w:val="center"/>
            <w:hideMark/>
          </w:tcPr>
          <w:p w14:paraId="1B860F9B" w14:textId="77777777" w:rsidR="00A61263" w:rsidRPr="00A61263" w:rsidRDefault="00A61263" w:rsidP="00A61263">
            <w:pPr>
              <w:spacing w:line="240" w:lineRule="auto"/>
              <w:jc w:val="right"/>
              <w:rPr>
                <w:rFonts w:cs="Arial"/>
                <w:sz w:val="12"/>
                <w:szCs w:val="12"/>
              </w:rPr>
            </w:pPr>
            <w:r w:rsidRPr="00A61263">
              <w:rPr>
                <w:rFonts w:cs="Arial"/>
                <w:sz w:val="12"/>
                <w:szCs w:val="12"/>
              </w:rPr>
              <w:t>95,7</w:t>
            </w:r>
          </w:p>
        </w:tc>
      </w:tr>
      <w:tr w:rsidR="00A61263" w:rsidRPr="00A61263" w14:paraId="6204328F" w14:textId="77777777" w:rsidTr="00A61263">
        <w:trPr>
          <w:trHeight w:val="204"/>
        </w:trPr>
        <w:tc>
          <w:tcPr>
            <w:tcW w:w="1175" w:type="pct"/>
            <w:tcBorders>
              <w:top w:val="nil"/>
              <w:left w:val="single" w:sz="4" w:space="0" w:color="auto"/>
              <w:bottom w:val="single" w:sz="4" w:space="0" w:color="auto"/>
              <w:right w:val="single" w:sz="4" w:space="0" w:color="auto"/>
            </w:tcBorders>
            <w:shd w:val="clear" w:color="auto" w:fill="auto"/>
            <w:vAlign w:val="center"/>
            <w:hideMark/>
          </w:tcPr>
          <w:p w14:paraId="15920FFA" w14:textId="77777777" w:rsidR="00A61263" w:rsidRPr="00A61263" w:rsidRDefault="00A61263" w:rsidP="00A61263">
            <w:pPr>
              <w:spacing w:line="240" w:lineRule="auto"/>
              <w:rPr>
                <w:rFonts w:cs="Arial"/>
                <w:sz w:val="12"/>
                <w:szCs w:val="12"/>
              </w:rPr>
            </w:pPr>
            <w:r w:rsidRPr="00A61263">
              <w:rPr>
                <w:rFonts w:cs="Arial"/>
                <w:sz w:val="12"/>
                <w:szCs w:val="12"/>
              </w:rPr>
              <w:t>EDUKACJA</w:t>
            </w:r>
          </w:p>
        </w:tc>
        <w:tc>
          <w:tcPr>
            <w:tcW w:w="416" w:type="pct"/>
            <w:tcBorders>
              <w:top w:val="nil"/>
              <w:left w:val="nil"/>
              <w:bottom w:val="single" w:sz="4" w:space="0" w:color="auto"/>
              <w:right w:val="single" w:sz="4" w:space="0" w:color="auto"/>
            </w:tcBorders>
            <w:shd w:val="clear" w:color="auto" w:fill="auto"/>
            <w:noWrap/>
            <w:vAlign w:val="center"/>
            <w:hideMark/>
          </w:tcPr>
          <w:p w14:paraId="1F7B9608" w14:textId="77777777" w:rsidR="00A61263" w:rsidRPr="00A61263" w:rsidRDefault="00A61263" w:rsidP="00A61263">
            <w:pPr>
              <w:spacing w:line="240" w:lineRule="auto"/>
              <w:jc w:val="right"/>
              <w:rPr>
                <w:rFonts w:cs="Arial"/>
                <w:sz w:val="12"/>
                <w:szCs w:val="12"/>
              </w:rPr>
            </w:pPr>
            <w:r w:rsidRPr="00A61263">
              <w:rPr>
                <w:rFonts w:cs="Arial"/>
                <w:sz w:val="12"/>
                <w:szCs w:val="12"/>
              </w:rPr>
              <w:t>515 317 174</w:t>
            </w:r>
          </w:p>
        </w:tc>
        <w:tc>
          <w:tcPr>
            <w:tcW w:w="497" w:type="pct"/>
            <w:tcBorders>
              <w:top w:val="nil"/>
              <w:left w:val="nil"/>
              <w:bottom w:val="single" w:sz="4" w:space="0" w:color="auto"/>
              <w:right w:val="single" w:sz="4" w:space="0" w:color="auto"/>
            </w:tcBorders>
            <w:shd w:val="clear" w:color="auto" w:fill="auto"/>
            <w:noWrap/>
            <w:vAlign w:val="center"/>
            <w:hideMark/>
          </w:tcPr>
          <w:p w14:paraId="63377653" w14:textId="77777777" w:rsidR="00A61263" w:rsidRPr="00A61263" w:rsidRDefault="00A61263" w:rsidP="00A61263">
            <w:pPr>
              <w:spacing w:line="240" w:lineRule="auto"/>
              <w:jc w:val="right"/>
              <w:rPr>
                <w:rFonts w:cs="Arial"/>
                <w:sz w:val="12"/>
                <w:szCs w:val="12"/>
              </w:rPr>
            </w:pPr>
            <w:r w:rsidRPr="00A61263">
              <w:rPr>
                <w:rFonts w:cs="Arial"/>
                <w:sz w:val="12"/>
                <w:szCs w:val="12"/>
              </w:rPr>
              <w:t>508 700 594,49</w:t>
            </w:r>
          </w:p>
        </w:tc>
        <w:tc>
          <w:tcPr>
            <w:tcW w:w="371" w:type="pct"/>
            <w:tcBorders>
              <w:top w:val="nil"/>
              <w:left w:val="nil"/>
              <w:bottom w:val="single" w:sz="4" w:space="0" w:color="auto"/>
              <w:right w:val="single" w:sz="4" w:space="0" w:color="auto"/>
            </w:tcBorders>
            <w:shd w:val="clear" w:color="auto" w:fill="auto"/>
            <w:noWrap/>
            <w:vAlign w:val="center"/>
            <w:hideMark/>
          </w:tcPr>
          <w:p w14:paraId="61C3464C" w14:textId="77777777" w:rsidR="00A61263" w:rsidRPr="00A61263" w:rsidRDefault="00A61263" w:rsidP="00A61263">
            <w:pPr>
              <w:spacing w:line="240" w:lineRule="auto"/>
              <w:jc w:val="right"/>
              <w:rPr>
                <w:rFonts w:cs="Arial"/>
                <w:sz w:val="12"/>
                <w:szCs w:val="12"/>
              </w:rPr>
            </w:pPr>
            <w:r w:rsidRPr="00A61263">
              <w:rPr>
                <w:rFonts w:cs="Arial"/>
                <w:sz w:val="12"/>
                <w:szCs w:val="12"/>
              </w:rPr>
              <w:t>98,7</w:t>
            </w:r>
          </w:p>
        </w:tc>
        <w:tc>
          <w:tcPr>
            <w:tcW w:w="416" w:type="pct"/>
            <w:tcBorders>
              <w:top w:val="nil"/>
              <w:left w:val="nil"/>
              <w:bottom w:val="single" w:sz="4" w:space="0" w:color="auto"/>
              <w:right w:val="single" w:sz="4" w:space="0" w:color="auto"/>
            </w:tcBorders>
            <w:shd w:val="clear" w:color="auto" w:fill="auto"/>
            <w:noWrap/>
            <w:vAlign w:val="center"/>
            <w:hideMark/>
          </w:tcPr>
          <w:p w14:paraId="1B6CC899" w14:textId="77777777" w:rsidR="00A61263" w:rsidRPr="00A61263" w:rsidRDefault="00A61263" w:rsidP="00A61263">
            <w:pPr>
              <w:spacing w:line="240" w:lineRule="auto"/>
              <w:jc w:val="right"/>
              <w:rPr>
                <w:rFonts w:cs="Arial"/>
                <w:sz w:val="12"/>
                <w:szCs w:val="12"/>
              </w:rPr>
            </w:pPr>
            <w:r w:rsidRPr="00A61263">
              <w:rPr>
                <w:rFonts w:cs="Arial"/>
                <w:sz w:val="12"/>
                <w:szCs w:val="12"/>
              </w:rPr>
              <w:t>19 110 114</w:t>
            </w:r>
          </w:p>
        </w:tc>
        <w:tc>
          <w:tcPr>
            <w:tcW w:w="416" w:type="pct"/>
            <w:tcBorders>
              <w:top w:val="nil"/>
              <w:left w:val="nil"/>
              <w:bottom w:val="single" w:sz="4" w:space="0" w:color="auto"/>
              <w:right w:val="single" w:sz="4" w:space="0" w:color="auto"/>
            </w:tcBorders>
            <w:shd w:val="clear" w:color="auto" w:fill="auto"/>
            <w:noWrap/>
            <w:vAlign w:val="center"/>
            <w:hideMark/>
          </w:tcPr>
          <w:p w14:paraId="37585A24" w14:textId="77777777" w:rsidR="00A61263" w:rsidRPr="00A61263" w:rsidRDefault="00A61263" w:rsidP="00A61263">
            <w:pPr>
              <w:spacing w:line="240" w:lineRule="auto"/>
              <w:jc w:val="right"/>
              <w:rPr>
                <w:rFonts w:cs="Arial"/>
                <w:sz w:val="12"/>
                <w:szCs w:val="12"/>
              </w:rPr>
            </w:pPr>
            <w:r w:rsidRPr="00A61263">
              <w:rPr>
                <w:rFonts w:cs="Arial"/>
                <w:sz w:val="12"/>
                <w:szCs w:val="12"/>
              </w:rPr>
              <w:t>15 030 318,02</w:t>
            </w:r>
          </w:p>
        </w:tc>
        <w:tc>
          <w:tcPr>
            <w:tcW w:w="371" w:type="pct"/>
            <w:tcBorders>
              <w:top w:val="nil"/>
              <w:left w:val="nil"/>
              <w:bottom w:val="single" w:sz="4" w:space="0" w:color="auto"/>
              <w:right w:val="single" w:sz="4" w:space="0" w:color="auto"/>
            </w:tcBorders>
            <w:shd w:val="clear" w:color="auto" w:fill="auto"/>
            <w:noWrap/>
            <w:vAlign w:val="center"/>
            <w:hideMark/>
          </w:tcPr>
          <w:p w14:paraId="5386F8A2" w14:textId="77777777" w:rsidR="00A61263" w:rsidRPr="00A61263" w:rsidRDefault="00A61263" w:rsidP="00A61263">
            <w:pPr>
              <w:spacing w:line="240" w:lineRule="auto"/>
              <w:jc w:val="right"/>
              <w:rPr>
                <w:rFonts w:cs="Arial"/>
                <w:sz w:val="12"/>
                <w:szCs w:val="12"/>
              </w:rPr>
            </w:pPr>
            <w:r w:rsidRPr="00A61263">
              <w:rPr>
                <w:rFonts w:cs="Arial"/>
                <w:sz w:val="12"/>
                <w:szCs w:val="12"/>
              </w:rPr>
              <w:t>78,7</w:t>
            </w:r>
          </w:p>
        </w:tc>
        <w:tc>
          <w:tcPr>
            <w:tcW w:w="416" w:type="pct"/>
            <w:tcBorders>
              <w:top w:val="nil"/>
              <w:left w:val="nil"/>
              <w:bottom w:val="single" w:sz="4" w:space="0" w:color="auto"/>
              <w:right w:val="single" w:sz="4" w:space="0" w:color="auto"/>
            </w:tcBorders>
            <w:shd w:val="clear" w:color="auto" w:fill="auto"/>
            <w:noWrap/>
            <w:vAlign w:val="center"/>
            <w:hideMark/>
          </w:tcPr>
          <w:p w14:paraId="7BFD4BB8" w14:textId="77777777" w:rsidR="00A61263" w:rsidRPr="00A61263" w:rsidRDefault="00A61263" w:rsidP="00A61263">
            <w:pPr>
              <w:spacing w:line="240" w:lineRule="auto"/>
              <w:jc w:val="right"/>
              <w:rPr>
                <w:rFonts w:cs="Arial"/>
                <w:sz w:val="12"/>
                <w:szCs w:val="12"/>
              </w:rPr>
            </w:pPr>
            <w:r w:rsidRPr="00A61263">
              <w:rPr>
                <w:rFonts w:cs="Arial"/>
                <w:sz w:val="12"/>
                <w:szCs w:val="12"/>
              </w:rPr>
              <w:t>534 427 288</w:t>
            </w:r>
          </w:p>
        </w:tc>
        <w:tc>
          <w:tcPr>
            <w:tcW w:w="552" w:type="pct"/>
            <w:tcBorders>
              <w:top w:val="nil"/>
              <w:left w:val="nil"/>
              <w:bottom w:val="single" w:sz="4" w:space="0" w:color="auto"/>
              <w:right w:val="single" w:sz="4" w:space="0" w:color="auto"/>
            </w:tcBorders>
            <w:shd w:val="clear" w:color="auto" w:fill="auto"/>
            <w:noWrap/>
            <w:vAlign w:val="center"/>
            <w:hideMark/>
          </w:tcPr>
          <w:p w14:paraId="3F4ECF20" w14:textId="77777777" w:rsidR="00A61263" w:rsidRPr="00A61263" w:rsidRDefault="00A61263" w:rsidP="00A61263">
            <w:pPr>
              <w:spacing w:line="240" w:lineRule="auto"/>
              <w:jc w:val="right"/>
              <w:rPr>
                <w:rFonts w:cs="Arial"/>
                <w:sz w:val="12"/>
                <w:szCs w:val="12"/>
              </w:rPr>
            </w:pPr>
            <w:r w:rsidRPr="00A61263">
              <w:rPr>
                <w:rFonts w:cs="Arial"/>
                <w:sz w:val="12"/>
                <w:szCs w:val="12"/>
              </w:rPr>
              <w:t>523 730 912,51</w:t>
            </w:r>
          </w:p>
        </w:tc>
        <w:tc>
          <w:tcPr>
            <w:tcW w:w="371" w:type="pct"/>
            <w:tcBorders>
              <w:top w:val="nil"/>
              <w:left w:val="nil"/>
              <w:bottom w:val="single" w:sz="4" w:space="0" w:color="auto"/>
              <w:right w:val="single" w:sz="4" w:space="0" w:color="auto"/>
            </w:tcBorders>
            <w:shd w:val="clear" w:color="auto" w:fill="auto"/>
            <w:noWrap/>
            <w:vAlign w:val="center"/>
            <w:hideMark/>
          </w:tcPr>
          <w:p w14:paraId="4D6CCD13" w14:textId="77777777" w:rsidR="00A61263" w:rsidRPr="00A61263" w:rsidRDefault="00A61263" w:rsidP="00A61263">
            <w:pPr>
              <w:spacing w:line="240" w:lineRule="auto"/>
              <w:jc w:val="right"/>
              <w:rPr>
                <w:rFonts w:cs="Arial"/>
                <w:sz w:val="12"/>
                <w:szCs w:val="12"/>
              </w:rPr>
            </w:pPr>
            <w:r w:rsidRPr="00A61263">
              <w:rPr>
                <w:rFonts w:cs="Arial"/>
                <w:sz w:val="12"/>
                <w:szCs w:val="12"/>
              </w:rPr>
              <w:t>98,0</w:t>
            </w:r>
          </w:p>
        </w:tc>
      </w:tr>
      <w:tr w:rsidR="00A61263" w:rsidRPr="00A61263" w14:paraId="228C745A" w14:textId="77777777" w:rsidTr="00A61263">
        <w:trPr>
          <w:trHeight w:val="336"/>
        </w:trPr>
        <w:tc>
          <w:tcPr>
            <w:tcW w:w="1175" w:type="pct"/>
            <w:tcBorders>
              <w:top w:val="nil"/>
              <w:left w:val="single" w:sz="4" w:space="0" w:color="auto"/>
              <w:bottom w:val="single" w:sz="4" w:space="0" w:color="auto"/>
              <w:right w:val="single" w:sz="4" w:space="0" w:color="auto"/>
            </w:tcBorders>
            <w:shd w:val="clear" w:color="auto" w:fill="auto"/>
            <w:vAlign w:val="center"/>
            <w:hideMark/>
          </w:tcPr>
          <w:p w14:paraId="56147DED" w14:textId="77777777" w:rsidR="00A61263" w:rsidRPr="00A61263" w:rsidRDefault="00A61263" w:rsidP="00A61263">
            <w:pPr>
              <w:spacing w:line="240" w:lineRule="auto"/>
              <w:rPr>
                <w:rFonts w:cs="Arial"/>
                <w:sz w:val="12"/>
                <w:szCs w:val="12"/>
              </w:rPr>
            </w:pPr>
            <w:r w:rsidRPr="00A61263">
              <w:rPr>
                <w:rFonts w:cs="Arial"/>
                <w:sz w:val="12"/>
                <w:szCs w:val="12"/>
              </w:rPr>
              <w:t>OCHRONA ZDROWIA I POMOC SPOŁECZNA</w:t>
            </w:r>
          </w:p>
        </w:tc>
        <w:tc>
          <w:tcPr>
            <w:tcW w:w="416" w:type="pct"/>
            <w:tcBorders>
              <w:top w:val="nil"/>
              <w:left w:val="nil"/>
              <w:bottom w:val="single" w:sz="4" w:space="0" w:color="auto"/>
              <w:right w:val="single" w:sz="4" w:space="0" w:color="auto"/>
            </w:tcBorders>
            <w:shd w:val="clear" w:color="auto" w:fill="auto"/>
            <w:noWrap/>
            <w:vAlign w:val="center"/>
            <w:hideMark/>
          </w:tcPr>
          <w:p w14:paraId="6B2FCF1A" w14:textId="77777777" w:rsidR="00A61263" w:rsidRPr="00A61263" w:rsidRDefault="00A61263" w:rsidP="00A61263">
            <w:pPr>
              <w:spacing w:line="240" w:lineRule="auto"/>
              <w:jc w:val="right"/>
              <w:rPr>
                <w:rFonts w:cs="Arial"/>
                <w:sz w:val="12"/>
                <w:szCs w:val="12"/>
              </w:rPr>
            </w:pPr>
            <w:r w:rsidRPr="00A61263">
              <w:rPr>
                <w:rFonts w:cs="Arial"/>
                <w:sz w:val="12"/>
                <w:szCs w:val="12"/>
              </w:rPr>
              <w:t>266 640 051</w:t>
            </w:r>
          </w:p>
        </w:tc>
        <w:tc>
          <w:tcPr>
            <w:tcW w:w="497" w:type="pct"/>
            <w:tcBorders>
              <w:top w:val="nil"/>
              <w:left w:val="nil"/>
              <w:bottom w:val="single" w:sz="4" w:space="0" w:color="auto"/>
              <w:right w:val="single" w:sz="4" w:space="0" w:color="auto"/>
            </w:tcBorders>
            <w:shd w:val="clear" w:color="auto" w:fill="auto"/>
            <w:noWrap/>
            <w:vAlign w:val="center"/>
            <w:hideMark/>
          </w:tcPr>
          <w:p w14:paraId="242908C4" w14:textId="77777777" w:rsidR="00A61263" w:rsidRPr="00A61263" w:rsidRDefault="00A61263" w:rsidP="00A61263">
            <w:pPr>
              <w:spacing w:line="240" w:lineRule="auto"/>
              <w:jc w:val="right"/>
              <w:rPr>
                <w:rFonts w:cs="Arial"/>
                <w:sz w:val="12"/>
                <w:szCs w:val="12"/>
              </w:rPr>
            </w:pPr>
            <w:r w:rsidRPr="00A61263">
              <w:rPr>
                <w:rFonts w:cs="Arial"/>
                <w:sz w:val="12"/>
                <w:szCs w:val="12"/>
              </w:rPr>
              <w:t>266 304 940,45</w:t>
            </w:r>
          </w:p>
        </w:tc>
        <w:tc>
          <w:tcPr>
            <w:tcW w:w="371" w:type="pct"/>
            <w:tcBorders>
              <w:top w:val="nil"/>
              <w:left w:val="nil"/>
              <w:bottom w:val="single" w:sz="4" w:space="0" w:color="auto"/>
              <w:right w:val="single" w:sz="4" w:space="0" w:color="auto"/>
            </w:tcBorders>
            <w:shd w:val="clear" w:color="auto" w:fill="auto"/>
            <w:noWrap/>
            <w:vAlign w:val="center"/>
            <w:hideMark/>
          </w:tcPr>
          <w:p w14:paraId="55420578"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416" w:type="pct"/>
            <w:tcBorders>
              <w:top w:val="nil"/>
              <w:left w:val="nil"/>
              <w:bottom w:val="single" w:sz="4" w:space="0" w:color="auto"/>
              <w:right w:val="single" w:sz="4" w:space="0" w:color="auto"/>
            </w:tcBorders>
            <w:shd w:val="clear" w:color="auto" w:fill="auto"/>
            <w:noWrap/>
            <w:vAlign w:val="center"/>
            <w:hideMark/>
          </w:tcPr>
          <w:p w14:paraId="60D8A44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14:paraId="722265B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14:paraId="2CA62E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14:paraId="7E471DE2" w14:textId="77777777" w:rsidR="00A61263" w:rsidRPr="00A61263" w:rsidRDefault="00A61263" w:rsidP="00A61263">
            <w:pPr>
              <w:spacing w:line="240" w:lineRule="auto"/>
              <w:jc w:val="right"/>
              <w:rPr>
                <w:rFonts w:cs="Arial"/>
                <w:sz w:val="12"/>
                <w:szCs w:val="12"/>
              </w:rPr>
            </w:pPr>
            <w:r w:rsidRPr="00A61263">
              <w:rPr>
                <w:rFonts w:cs="Arial"/>
                <w:sz w:val="12"/>
                <w:szCs w:val="12"/>
              </w:rPr>
              <w:t>266 640 051</w:t>
            </w:r>
          </w:p>
        </w:tc>
        <w:tc>
          <w:tcPr>
            <w:tcW w:w="552" w:type="pct"/>
            <w:tcBorders>
              <w:top w:val="nil"/>
              <w:left w:val="nil"/>
              <w:bottom w:val="single" w:sz="4" w:space="0" w:color="auto"/>
              <w:right w:val="single" w:sz="4" w:space="0" w:color="auto"/>
            </w:tcBorders>
            <w:shd w:val="clear" w:color="auto" w:fill="auto"/>
            <w:noWrap/>
            <w:vAlign w:val="center"/>
            <w:hideMark/>
          </w:tcPr>
          <w:p w14:paraId="0952729F" w14:textId="77777777" w:rsidR="00A61263" w:rsidRPr="00A61263" w:rsidRDefault="00A61263" w:rsidP="00A61263">
            <w:pPr>
              <w:spacing w:line="240" w:lineRule="auto"/>
              <w:jc w:val="right"/>
              <w:rPr>
                <w:rFonts w:cs="Arial"/>
                <w:sz w:val="12"/>
                <w:szCs w:val="12"/>
              </w:rPr>
            </w:pPr>
            <w:r w:rsidRPr="00A61263">
              <w:rPr>
                <w:rFonts w:cs="Arial"/>
                <w:sz w:val="12"/>
                <w:szCs w:val="12"/>
              </w:rPr>
              <w:t>266 304 940,45</w:t>
            </w:r>
          </w:p>
        </w:tc>
        <w:tc>
          <w:tcPr>
            <w:tcW w:w="371" w:type="pct"/>
            <w:tcBorders>
              <w:top w:val="nil"/>
              <w:left w:val="nil"/>
              <w:bottom w:val="single" w:sz="4" w:space="0" w:color="auto"/>
              <w:right w:val="single" w:sz="4" w:space="0" w:color="auto"/>
            </w:tcBorders>
            <w:shd w:val="clear" w:color="auto" w:fill="auto"/>
            <w:noWrap/>
            <w:vAlign w:val="center"/>
            <w:hideMark/>
          </w:tcPr>
          <w:p w14:paraId="3B03F9A1"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5C7695BC" w14:textId="77777777" w:rsidTr="00A61263">
        <w:trPr>
          <w:trHeight w:val="336"/>
        </w:trPr>
        <w:tc>
          <w:tcPr>
            <w:tcW w:w="1175" w:type="pct"/>
            <w:tcBorders>
              <w:top w:val="nil"/>
              <w:left w:val="single" w:sz="4" w:space="0" w:color="auto"/>
              <w:bottom w:val="single" w:sz="4" w:space="0" w:color="auto"/>
              <w:right w:val="single" w:sz="4" w:space="0" w:color="auto"/>
            </w:tcBorders>
            <w:shd w:val="clear" w:color="auto" w:fill="auto"/>
            <w:vAlign w:val="center"/>
            <w:hideMark/>
          </w:tcPr>
          <w:p w14:paraId="01585287" w14:textId="77777777" w:rsidR="00A61263" w:rsidRPr="00A61263" w:rsidRDefault="00A61263" w:rsidP="00A61263">
            <w:pPr>
              <w:spacing w:line="240" w:lineRule="auto"/>
              <w:rPr>
                <w:rFonts w:cs="Arial"/>
                <w:sz w:val="12"/>
                <w:szCs w:val="12"/>
              </w:rPr>
            </w:pPr>
            <w:r w:rsidRPr="00A61263">
              <w:rPr>
                <w:rFonts w:cs="Arial"/>
                <w:sz w:val="12"/>
                <w:szCs w:val="12"/>
              </w:rPr>
              <w:t>KULTURA I OCHRONA DZIEDZICTWA KULTUROWEGO</w:t>
            </w:r>
          </w:p>
        </w:tc>
        <w:tc>
          <w:tcPr>
            <w:tcW w:w="416" w:type="pct"/>
            <w:tcBorders>
              <w:top w:val="nil"/>
              <w:left w:val="nil"/>
              <w:bottom w:val="single" w:sz="4" w:space="0" w:color="auto"/>
              <w:right w:val="single" w:sz="4" w:space="0" w:color="auto"/>
            </w:tcBorders>
            <w:shd w:val="clear" w:color="auto" w:fill="auto"/>
            <w:noWrap/>
            <w:vAlign w:val="center"/>
            <w:hideMark/>
          </w:tcPr>
          <w:p w14:paraId="3462B081" w14:textId="77777777" w:rsidR="00A61263" w:rsidRPr="00A61263" w:rsidRDefault="00A61263" w:rsidP="00A61263">
            <w:pPr>
              <w:spacing w:line="240" w:lineRule="auto"/>
              <w:jc w:val="right"/>
              <w:rPr>
                <w:rFonts w:cs="Arial"/>
                <w:sz w:val="12"/>
                <w:szCs w:val="12"/>
              </w:rPr>
            </w:pPr>
            <w:r w:rsidRPr="00A61263">
              <w:rPr>
                <w:rFonts w:cs="Arial"/>
                <w:sz w:val="12"/>
                <w:szCs w:val="12"/>
              </w:rPr>
              <w:t>25 373 557</w:t>
            </w:r>
          </w:p>
        </w:tc>
        <w:tc>
          <w:tcPr>
            <w:tcW w:w="497" w:type="pct"/>
            <w:tcBorders>
              <w:top w:val="nil"/>
              <w:left w:val="nil"/>
              <w:bottom w:val="single" w:sz="4" w:space="0" w:color="auto"/>
              <w:right w:val="single" w:sz="4" w:space="0" w:color="auto"/>
            </w:tcBorders>
            <w:shd w:val="clear" w:color="auto" w:fill="auto"/>
            <w:noWrap/>
            <w:vAlign w:val="center"/>
            <w:hideMark/>
          </w:tcPr>
          <w:p w14:paraId="491A05D4" w14:textId="77777777" w:rsidR="00A61263" w:rsidRPr="00A61263" w:rsidRDefault="00A61263" w:rsidP="00A61263">
            <w:pPr>
              <w:spacing w:line="240" w:lineRule="auto"/>
              <w:jc w:val="right"/>
              <w:rPr>
                <w:rFonts w:cs="Arial"/>
                <w:sz w:val="12"/>
                <w:szCs w:val="12"/>
              </w:rPr>
            </w:pPr>
            <w:r w:rsidRPr="00A61263">
              <w:rPr>
                <w:rFonts w:cs="Arial"/>
                <w:sz w:val="12"/>
                <w:szCs w:val="12"/>
              </w:rPr>
              <w:t>25 348 127,79</w:t>
            </w:r>
          </w:p>
        </w:tc>
        <w:tc>
          <w:tcPr>
            <w:tcW w:w="371" w:type="pct"/>
            <w:tcBorders>
              <w:top w:val="nil"/>
              <w:left w:val="nil"/>
              <w:bottom w:val="single" w:sz="4" w:space="0" w:color="auto"/>
              <w:right w:val="single" w:sz="4" w:space="0" w:color="auto"/>
            </w:tcBorders>
            <w:shd w:val="clear" w:color="auto" w:fill="auto"/>
            <w:noWrap/>
            <w:vAlign w:val="center"/>
            <w:hideMark/>
          </w:tcPr>
          <w:p w14:paraId="065E6781"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416" w:type="pct"/>
            <w:tcBorders>
              <w:top w:val="nil"/>
              <w:left w:val="nil"/>
              <w:bottom w:val="single" w:sz="4" w:space="0" w:color="auto"/>
              <w:right w:val="single" w:sz="4" w:space="0" w:color="auto"/>
            </w:tcBorders>
            <w:shd w:val="clear" w:color="auto" w:fill="auto"/>
            <w:noWrap/>
            <w:vAlign w:val="center"/>
            <w:hideMark/>
          </w:tcPr>
          <w:p w14:paraId="6EB5749C" w14:textId="77777777" w:rsidR="00A61263" w:rsidRPr="00A61263" w:rsidRDefault="00A61263" w:rsidP="00A61263">
            <w:pPr>
              <w:spacing w:line="240" w:lineRule="auto"/>
              <w:jc w:val="right"/>
              <w:rPr>
                <w:rFonts w:cs="Arial"/>
                <w:sz w:val="12"/>
                <w:szCs w:val="12"/>
              </w:rPr>
            </w:pPr>
            <w:r w:rsidRPr="00A61263">
              <w:rPr>
                <w:rFonts w:cs="Arial"/>
                <w:sz w:val="12"/>
                <w:szCs w:val="12"/>
              </w:rPr>
              <w:t>1 020 292</w:t>
            </w:r>
          </w:p>
        </w:tc>
        <w:tc>
          <w:tcPr>
            <w:tcW w:w="416" w:type="pct"/>
            <w:tcBorders>
              <w:top w:val="nil"/>
              <w:left w:val="nil"/>
              <w:bottom w:val="single" w:sz="4" w:space="0" w:color="auto"/>
              <w:right w:val="single" w:sz="4" w:space="0" w:color="auto"/>
            </w:tcBorders>
            <w:shd w:val="clear" w:color="auto" w:fill="auto"/>
            <w:noWrap/>
            <w:vAlign w:val="center"/>
            <w:hideMark/>
          </w:tcPr>
          <w:p w14:paraId="42478014" w14:textId="77777777" w:rsidR="00A61263" w:rsidRPr="00A61263" w:rsidRDefault="00A61263" w:rsidP="00A61263">
            <w:pPr>
              <w:spacing w:line="240" w:lineRule="auto"/>
              <w:jc w:val="right"/>
              <w:rPr>
                <w:rFonts w:cs="Arial"/>
                <w:sz w:val="12"/>
                <w:szCs w:val="12"/>
              </w:rPr>
            </w:pPr>
            <w:r w:rsidRPr="00A61263">
              <w:rPr>
                <w:rFonts w:cs="Arial"/>
                <w:sz w:val="12"/>
                <w:szCs w:val="12"/>
              </w:rPr>
              <w:t>1 015 498,00</w:t>
            </w:r>
          </w:p>
        </w:tc>
        <w:tc>
          <w:tcPr>
            <w:tcW w:w="371" w:type="pct"/>
            <w:tcBorders>
              <w:top w:val="nil"/>
              <w:left w:val="nil"/>
              <w:bottom w:val="single" w:sz="4" w:space="0" w:color="auto"/>
              <w:right w:val="single" w:sz="4" w:space="0" w:color="auto"/>
            </w:tcBorders>
            <w:shd w:val="clear" w:color="auto" w:fill="auto"/>
            <w:noWrap/>
            <w:vAlign w:val="center"/>
            <w:hideMark/>
          </w:tcPr>
          <w:p w14:paraId="4C095F66"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416" w:type="pct"/>
            <w:tcBorders>
              <w:top w:val="nil"/>
              <w:left w:val="nil"/>
              <w:bottom w:val="single" w:sz="4" w:space="0" w:color="auto"/>
              <w:right w:val="single" w:sz="4" w:space="0" w:color="auto"/>
            </w:tcBorders>
            <w:shd w:val="clear" w:color="auto" w:fill="auto"/>
            <w:noWrap/>
            <w:vAlign w:val="center"/>
            <w:hideMark/>
          </w:tcPr>
          <w:p w14:paraId="1E9DA79F" w14:textId="77777777" w:rsidR="00A61263" w:rsidRPr="00A61263" w:rsidRDefault="00A61263" w:rsidP="00A61263">
            <w:pPr>
              <w:spacing w:line="240" w:lineRule="auto"/>
              <w:jc w:val="right"/>
              <w:rPr>
                <w:rFonts w:cs="Arial"/>
                <w:sz w:val="12"/>
                <w:szCs w:val="12"/>
              </w:rPr>
            </w:pPr>
            <w:r w:rsidRPr="00A61263">
              <w:rPr>
                <w:rFonts w:cs="Arial"/>
                <w:sz w:val="12"/>
                <w:szCs w:val="12"/>
              </w:rPr>
              <w:t>26 393 849</w:t>
            </w:r>
          </w:p>
        </w:tc>
        <w:tc>
          <w:tcPr>
            <w:tcW w:w="552" w:type="pct"/>
            <w:tcBorders>
              <w:top w:val="nil"/>
              <w:left w:val="nil"/>
              <w:bottom w:val="single" w:sz="4" w:space="0" w:color="auto"/>
              <w:right w:val="single" w:sz="4" w:space="0" w:color="auto"/>
            </w:tcBorders>
            <w:shd w:val="clear" w:color="auto" w:fill="auto"/>
            <w:noWrap/>
            <w:vAlign w:val="center"/>
            <w:hideMark/>
          </w:tcPr>
          <w:p w14:paraId="213430E4" w14:textId="77777777" w:rsidR="00A61263" w:rsidRPr="00A61263" w:rsidRDefault="00A61263" w:rsidP="00A61263">
            <w:pPr>
              <w:spacing w:line="240" w:lineRule="auto"/>
              <w:jc w:val="right"/>
              <w:rPr>
                <w:rFonts w:cs="Arial"/>
                <w:sz w:val="12"/>
                <w:szCs w:val="12"/>
              </w:rPr>
            </w:pPr>
            <w:r w:rsidRPr="00A61263">
              <w:rPr>
                <w:rFonts w:cs="Arial"/>
                <w:sz w:val="12"/>
                <w:szCs w:val="12"/>
              </w:rPr>
              <w:t>26 363 625,79</w:t>
            </w:r>
          </w:p>
        </w:tc>
        <w:tc>
          <w:tcPr>
            <w:tcW w:w="371" w:type="pct"/>
            <w:tcBorders>
              <w:top w:val="nil"/>
              <w:left w:val="nil"/>
              <w:bottom w:val="single" w:sz="4" w:space="0" w:color="auto"/>
              <w:right w:val="single" w:sz="4" w:space="0" w:color="auto"/>
            </w:tcBorders>
            <w:shd w:val="clear" w:color="auto" w:fill="auto"/>
            <w:noWrap/>
            <w:vAlign w:val="center"/>
            <w:hideMark/>
          </w:tcPr>
          <w:p w14:paraId="6A446228"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56E37630" w14:textId="77777777" w:rsidTr="00A61263">
        <w:trPr>
          <w:trHeight w:val="204"/>
        </w:trPr>
        <w:tc>
          <w:tcPr>
            <w:tcW w:w="1175" w:type="pct"/>
            <w:tcBorders>
              <w:top w:val="nil"/>
              <w:left w:val="single" w:sz="4" w:space="0" w:color="auto"/>
              <w:bottom w:val="single" w:sz="4" w:space="0" w:color="auto"/>
              <w:right w:val="single" w:sz="4" w:space="0" w:color="auto"/>
            </w:tcBorders>
            <w:shd w:val="clear" w:color="auto" w:fill="auto"/>
            <w:vAlign w:val="center"/>
            <w:hideMark/>
          </w:tcPr>
          <w:p w14:paraId="4C5B3B24" w14:textId="77777777" w:rsidR="00A61263" w:rsidRPr="00A61263" w:rsidRDefault="00A61263" w:rsidP="00A61263">
            <w:pPr>
              <w:spacing w:line="240" w:lineRule="auto"/>
              <w:rPr>
                <w:rFonts w:cs="Arial"/>
                <w:sz w:val="12"/>
                <w:szCs w:val="12"/>
              </w:rPr>
            </w:pPr>
            <w:r w:rsidRPr="00A61263">
              <w:rPr>
                <w:rFonts w:cs="Arial"/>
                <w:sz w:val="12"/>
                <w:szCs w:val="12"/>
              </w:rPr>
              <w:t>REKREACJA, SPORT I TURYSTYKA</w:t>
            </w:r>
          </w:p>
        </w:tc>
        <w:tc>
          <w:tcPr>
            <w:tcW w:w="416" w:type="pct"/>
            <w:tcBorders>
              <w:top w:val="nil"/>
              <w:left w:val="nil"/>
              <w:bottom w:val="single" w:sz="4" w:space="0" w:color="auto"/>
              <w:right w:val="single" w:sz="4" w:space="0" w:color="auto"/>
            </w:tcBorders>
            <w:shd w:val="clear" w:color="auto" w:fill="auto"/>
            <w:noWrap/>
            <w:vAlign w:val="center"/>
            <w:hideMark/>
          </w:tcPr>
          <w:p w14:paraId="62F8B8DB" w14:textId="77777777" w:rsidR="00A61263" w:rsidRPr="00A61263" w:rsidRDefault="00A61263" w:rsidP="00A61263">
            <w:pPr>
              <w:spacing w:line="240" w:lineRule="auto"/>
              <w:jc w:val="right"/>
              <w:rPr>
                <w:rFonts w:cs="Arial"/>
                <w:sz w:val="12"/>
                <w:szCs w:val="12"/>
              </w:rPr>
            </w:pPr>
            <w:r w:rsidRPr="00A61263">
              <w:rPr>
                <w:rFonts w:cs="Arial"/>
                <w:sz w:val="12"/>
                <w:szCs w:val="12"/>
              </w:rPr>
              <w:t>8 455 278</w:t>
            </w:r>
          </w:p>
        </w:tc>
        <w:tc>
          <w:tcPr>
            <w:tcW w:w="497" w:type="pct"/>
            <w:tcBorders>
              <w:top w:val="nil"/>
              <w:left w:val="nil"/>
              <w:bottom w:val="single" w:sz="4" w:space="0" w:color="auto"/>
              <w:right w:val="single" w:sz="4" w:space="0" w:color="auto"/>
            </w:tcBorders>
            <w:shd w:val="clear" w:color="auto" w:fill="auto"/>
            <w:noWrap/>
            <w:vAlign w:val="center"/>
            <w:hideMark/>
          </w:tcPr>
          <w:p w14:paraId="7AD88F28" w14:textId="77777777" w:rsidR="00A61263" w:rsidRPr="00A61263" w:rsidRDefault="00A61263" w:rsidP="00A61263">
            <w:pPr>
              <w:spacing w:line="240" w:lineRule="auto"/>
              <w:jc w:val="right"/>
              <w:rPr>
                <w:rFonts w:cs="Arial"/>
                <w:sz w:val="12"/>
                <w:szCs w:val="12"/>
              </w:rPr>
            </w:pPr>
            <w:r w:rsidRPr="00A61263">
              <w:rPr>
                <w:rFonts w:cs="Arial"/>
                <w:sz w:val="12"/>
                <w:szCs w:val="12"/>
              </w:rPr>
              <w:t>8 128 328,42</w:t>
            </w:r>
          </w:p>
        </w:tc>
        <w:tc>
          <w:tcPr>
            <w:tcW w:w="371" w:type="pct"/>
            <w:tcBorders>
              <w:top w:val="nil"/>
              <w:left w:val="nil"/>
              <w:bottom w:val="single" w:sz="4" w:space="0" w:color="auto"/>
              <w:right w:val="single" w:sz="4" w:space="0" w:color="auto"/>
            </w:tcBorders>
            <w:shd w:val="clear" w:color="auto" w:fill="auto"/>
            <w:noWrap/>
            <w:vAlign w:val="center"/>
            <w:hideMark/>
          </w:tcPr>
          <w:p w14:paraId="60F8FD6C" w14:textId="77777777" w:rsidR="00A61263" w:rsidRPr="00A61263" w:rsidRDefault="00A61263" w:rsidP="00A61263">
            <w:pPr>
              <w:spacing w:line="240" w:lineRule="auto"/>
              <w:jc w:val="right"/>
              <w:rPr>
                <w:rFonts w:cs="Arial"/>
                <w:sz w:val="12"/>
                <w:szCs w:val="12"/>
              </w:rPr>
            </w:pPr>
            <w:r w:rsidRPr="00A61263">
              <w:rPr>
                <w:rFonts w:cs="Arial"/>
                <w:sz w:val="12"/>
                <w:szCs w:val="12"/>
              </w:rPr>
              <w:t>96,1</w:t>
            </w:r>
          </w:p>
        </w:tc>
        <w:tc>
          <w:tcPr>
            <w:tcW w:w="416" w:type="pct"/>
            <w:tcBorders>
              <w:top w:val="nil"/>
              <w:left w:val="nil"/>
              <w:bottom w:val="single" w:sz="4" w:space="0" w:color="auto"/>
              <w:right w:val="single" w:sz="4" w:space="0" w:color="auto"/>
            </w:tcBorders>
            <w:shd w:val="clear" w:color="auto" w:fill="auto"/>
            <w:noWrap/>
            <w:vAlign w:val="center"/>
            <w:hideMark/>
          </w:tcPr>
          <w:p w14:paraId="4B1EF6DE" w14:textId="77777777" w:rsidR="00A61263" w:rsidRPr="00A61263" w:rsidRDefault="00A61263" w:rsidP="00A61263">
            <w:pPr>
              <w:spacing w:line="240" w:lineRule="auto"/>
              <w:jc w:val="right"/>
              <w:rPr>
                <w:rFonts w:cs="Arial"/>
                <w:sz w:val="12"/>
                <w:szCs w:val="12"/>
              </w:rPr>
            </w:pPr>
            <w:r w:rsidRPr="00A61263">
              <w:rPr>
                <w:rFonts w:cs="Arial"/>
                <w:sz w:val="12"/>
                <w:szCs w:val="12"/>
              </w:rPr>
              <w:t>262 550</w:t>
            </w:r>
          </w:p>
        </w:tc>
        <w:tc>
          <w:tcPr>
            <w:tcW w:w="416" w:type="pct"/>
            <w:tcBorders>
              <w:top w:val="nil"/>
              <w:left w:val="nil"/>
              <w:bottom w:val="single" w:sz="4" w:space="0" w:color="auto"/>
              <w:right w:val="single" w:sz="4" w:space="0" w:color="auto"/>
            </w:tcBorders>
            <w:shd w:val="clear" w:color="auto" w:fill="auto"/>
            <w:noWrap/>
            <w:vAlign w:val="center"/>
            <w:hideMark/>
          </w:tcPr>
          <w:p w14:paraId="7DF18C4B" w14:textId="77777777" w:rsidR="00A61263" w:rsidRPr="00A61263" w:rsidRDefault="00A61263" w:rsidP="00A61263">
            <w:pPr>
              <w:spacing w:line="240" w:lineRule="auto"/>
              <w:jc w:val="right"/>
              <w:rPr>
                <w:rFonts w:cs="Arial"/>
                <w:sz w:val="12"/>
                <w:szCs w:val="12"/>
              </w:rPr>
            </w:pPr>
            <w:r w:rsidRPr="00A61263">
              <w:rPr>
                <w:rFonts w:cs="Arial"/>
                <w:sz w:val="12"/>
                <w:szCs w:val="12"/>
              </w:rPr>
              <w:t>261 729,99</w:t>
            </w:r>
          </w:p>
        </w:tc>
        <w:tc>
          <w:tcPr>
            <w:tcW w:w="371" w:type="pct"/>
            <w:tcBorders>
              <w:top w:val="nil"/>
              <w:left w:val="nil"/>
              <w:bottom w:val="single" w:sz="4" w:space="0" w:color="auto"/>
              <w:right w:val="single" w:sz="4" w:space="0" w:color="auto"/>
            </w:tcBorders>
            <w:shd w:val="clear" w:color="auto" w:fill="auto"/>
            <w:noWrap/>
            <w:vAlign w:val="center"/>
            <w:hideMark/>
          </w:tcPr>
          <w:p w14:paraId="36A01DCC"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416" w:type="pct"/>
            <w:tcBorders>
              <w:top w:val="nil"/>
              <w:left w:val="nil"/>
              <w:bottom w:val="single" w:sz="4" w:space="0" w:color="auto"/>
              <w:right w:val="single" w:sz="4" w:space="0" w:color="auto"/>
            </w:tcBorders>
            <w:shd w:val="clear" w:color="auto" w:fill="auto"/>
            <w:noWrap/>
            <w:vAlign w:val="center"/>
            <w:hideMark/>
          </w:tcPr>
          <w:p w14:paraId="37A3DB06" w14:textId="77777777" w:rsidR="00A61263" w:rsidRPr="00A61263" w:rsidRDefault="00A61263" w:rsidP="00A61263">
            <w:pPr>
              <w:spacing w:line="240" w:lineRule="auto"/>
              <w:jc w:val="right"/>
              <w:rPr>
                <w:rFonts w:cs="Arial"/>
                <w:sz w:val="12"/>
                <w:szCs w:val="12"/>
              </w:rPr>
            </w:pPr>
            <w:r w:rsidRPr="00A61263">
              <w:rPr>
                <w:rFonts w:cs="Arial"/>
                <w:sz w:val="12"/>
                <w:szCs w:val="12"/>
              </w:rPr>
              <w:t>8 717 828</w:t>
            </w:r>
          </w:p>
        </w:tc>
        <w:tc>
          <w:tcPr>
            <w:tcW w:w="552" w:type="pct"/>
            <w:tcBorders>
              <w:top w:val="nil"/>
              <w:left w:val="nil"/>
              <w:bottom w:val="single" w:sz="4" w:space="0" w:color="auto"/>
              <w:right w:val="single" w:sz="4" w:space="0" w:color="auto"/>
            </w:tcBorders>
            <w:shd w:val="clear" w:color="auto" w:fill="auto"/>
            <w:noWrap/>
            <w:vAlign w:val="center"/>
            <w:hideMark/>
          </w:tcPr>
          <w:p w14:paraId="24164CB3" w14:textId="77777777" w:rsidR="00A61263" w:rsidRPr="00A61263" w:rsidRDefault="00A61263" w:rsidP="00A61263">
            <w:pPr>
              <w:spacing w:line="240" w:lineRule="auto"/>
              <w:jc w:val="right"/>
              <w:rPr>
                <w:rFonts w:cs="Arial"/>
                <w:sz w:val="12"/>
                <w:szCs w:val="12"/>
              </w:rPr>
            </w:pPr>
            <w:r w:rsidRPr="00A61263">
              <w:rPr>
                <w:rFonts w:cs="Arial"/>
                <w:sz w:val="12"/>
                <w:szCs w:val="12"/>
              </w:rPr>
              <w:t>8 390 058,41</w:t>
            </w:r>
          </w:p>
        </w:tc>
        <w:tc>
          <w:tcPr>
            <w:tcW w:w="371" w:type="pct"/>
            <w:tcBorders>
              <w:top w:val="nil"/>
              <w:left w:val="nil"/>
              <w:bottom w:val="single" w:sz="4" w:space="0" w:color="auto"/>
              <w:right w:val="single" w:sz="4" w:space="0" w:color="auto"/>
            </w:tcBorders>
            <w:shd w:val="clear" w:color="auto" w:fill="auto"/>
            <w:noWrap/>
            <w:vAlign w:val="center"/>
            <w:hideMark/>
          </w:tcPr>
          <w:p w14:paraId="06892880" w14:textId="77777777" w:rsidR="00A61263" w:rsidRPr="00A61263" w:rsidRDefault="00A61263" w:rsidP="00A61263">
            <w:pPr>
              <w:spacing w:line="240" w:lineRule="auto"/>
              <w:jc w:val="right"/>
              <w:rPr>
                <w:rFonts w:cs="Arial"/>
                <w:sz w:val="12"/>
                <w:szCs w:val="12"/>
              </w:rPr>
            </w:pPr>
            <w:r w:rsidRPr="00A61263">
              <w:rPr>
                <w:rFonts w:cs="Arial"/>
                <w:sz w:val="12"/>
                <w:szCs w:val="12"/>
              </w:rPr>
              <w:t>96,2</w:t>
            </w:r>
          </w:p>
        </w:tc>
      </w:tr>
      <w:tr w:rsidR="00A61263" w:rsidRPr="00A61263" w14:paraId="5C2B45FE" w14:textId="77777777" w:rsidTr="00A61263">
        <w:trPr>
          <w:trHeight w:val="504"/>
        </w:trPr>
        <w:tc>
          <w:tcPr>
            <w:tcW w:w="1175" w:type="pct"/>
            <w:tcBorders>
              <w:top w:val="nil"/>
              <w:left w:val="single" w:sz="4" w:space="0" w:color="auto"/>
              <w:bottom w:val="single" w:sz="4" w:space="0" w:color="auto"/>
              <w:right w:val="single" w:sz="4" w:space="0" w:color="auto"/>
            </w:tcBorders>
            <w:shd w:val="clear" w:color="auto" w:fill="auto"/>
            <w:vAlign w:val="center"/>
            <w:hideMark/>
          </w:tcPr>
          <w:p w14:paraId="6F39F869" w14:textId="77777777" w:rsidR="00A61263" w:rsidRPr="00A61263" w:rsidRDefault="00A61263" w:rsidP="00A61263">
            <w:pPr>
              <w:spacing w:line="240" w:lineRule="auto"/>
              <w:rPr>
                <w:rFonts w:cs="Arial"/>
                <w:sz w:val="12"/>
                <w:szCs w:val="12"/>
              </w:rPr>
            </w:pPr>
            <w:r w:rsidRPr="00A61263">
              <w:rPr>
                <w:rFonts w:cs="Arial"/>
                <w:sz w:val="12"/>
                <w:szCs w:val="12"/>
              </w:rPr>
              <w:t>DZIAŁALNOŚĆ PROMOCYJNA I WSPIERANIE ROZWOJU GOSPODARCZEGO</w:t>
            </w:r>
          </w:p>
        </w:tc>
        <w:tc>
          <w:tcPr>
            <w:tcW w:w="416" w:type="pct"/>
            <w:tcBorders>
              <w:top w:val="nil"/>
              <w:left w:val="nil"/>
              <w:bottom w:val="single" w:sz="4" w:space="0" w:color="auto"/>
              <w:right w:val="single" w:sz="4" w:space="0" w:color="auto"/>
            </w:tcBorders>
            <w:shd w:val="clear" w:color="auto" w:fill="auto"/>
            <w:noWrap/>
            <w:vAlign w:val="center"/>
            <w:hideMark/>
          </w:tcPr>
          <w:p w14:paraId="1DFBC058" w14:textId="77777777" w:rsidR="00A61263" w:rsidRPr="00A61263" w:rsidRDefault="00A61263" w:rsidP="00A61263">
            <w:pPr>
              <w:spacing w:line="240" w:lineRule="auto"/>
              <w:jc w:val="right"/>
              <w:rPr>
                <w:rFonts w:cs="Arial"/>
                <w:sz w:val="12"/>
                <w:szCs w:val="12"/>
              </w:rPr>
            </w:pPr>
            <w:r w:rsidRPr="00A61263">
              <w:rPr>
                <w:rFonts w:cs="Arial"/>
                <w:sz w:val="12"/>
                <w:szCs w:val="12"/>
              </w:rPr>
              <w:t>395 263</w:t>
            </w:r>
          </w:p>
        </w:tc>
        <w:tc>
          <w:tcPr>
            <w:tcW w:w="497" w:type="pct"/>
            <w:tcBorders>
              <w:top w:val="nil"/>
              <w:left w:val="nil"/>
              <w:bottom w:val="single" w:sz="4" w:space="0" w:color="auto"/>
              <w:right w:val="single" w:sz="4" w:space="0" w:color="auto"/>
            </w:tcBorders>
            <w:shd w:val="clear" w:color="auto" w:fill="auto"/>
            <w:noWrap/>
            <w:vAlign w:val="center"/>
            <w:hideMark/>
          </w:tcPr>
          <w:p w14:paraId="5E0EAE88" w14:textId="77777777" w:rsidR="00A61263" w:rsidRPr="00A61263" w:rsidRDefault="00A61263" w:rsidP="00A61263">
            <w:pPr>
              <w:spacing w:line="240" w:lineRule="auto"/>
              <w:jc w:val="right"/>
              <w:rPr>
                <w:rFonts w:cs="Arial"/>
                <w:sz w:val="12"/>
                <w:szCs w:val="12"/>
              </w:rPr>
            </w:pPr>
            <w:r w:rsidRPr="00A61263">
              <w:rPr>
                <w:rFonts w:cs="Arial"/>
                <w:sz w:val="12"/>
                <w:szCs w:val="12"/>
              </w:rPr>
              <w:t>361 655,96</w:t>
            </w:r>
          </w:p>
        </w:tc>
        <w:tc>
          <w:tcPr>
            <w:tcW w:w="371" w:type="pct"/>
            <w:tcBorders>
              <w:top w:val="nil"/>
              <w:left w:val="nil"/>
              <w:bottom w:val="single" w:sz="4" w:space="0" w:color="auto"/>
              <w:right w:val="single" w:sz="4" w:space="0" w:color="auto"/>
            </w:tcBorders>
            <w:shd w:val="clear" w:color="auto" w:fill="auto"/>
            <w:noWrap/>
            <w:vAlign w:val="center"/>
            <w:hideMark/>
          </w:tcPr>
          <w:p w14:paraId="744A8AF1" w14:textId="77777777" w:rsidR="00A61263" w:rsidRPr="00A61263" w:rsidRDefault="00A61263" w:rsidP="00A61263">
            <w:pPr>
              <w:spacing w:line="240" w:lineRule="auto"/>
              <w:jc w:val="right"/>
              <w:rPr>
                <w:rFonts w:cs="Arial"/>
                <w:sz w:val="12"/>
                <w:szCs w:val="12"/>
              </w:rPr>
            </w:pPr>
            <w:r w:rsidRPr="00A61263">
              <w:rPr>
                <w:rFonts w:cs="Arial"/>
                <w:sz w:val="12"/>
                <w:szCs w:val="12"/>
              </w:rPr>
              <w:t>91,5</w:t>
            </w:r>
          </w:p>
        </w:tc>
        <w:tc>
          <w:tcPr>
            <w:tcW w:w="416" w:type="pct"/>
            <w:tcBorders>
              <w:top w:val="nil"/>
              <w:left w:val="nil"/>
              <w:bottom w:val="single" w:sz="4" w:space="0" w:color="auto"/>
              <w:right w:val="single" w:sz="4" w:space="0" w:color="auto"/>
            </w:tcBorders>
            <w:shd w:val="clear" w:color="auto" w:fill="auto"/>
            <w:noWrap/>
            <w:vAlign w:val="center"/>
            <w:hideMark/>
          </w:tcPr>
          <w:p w14:paraId="6AC1433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14:paraId="133BDAE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14:paraId="7A49FF3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14:paraId="03D21597" w14:textId="77777777" w:rsidR="00A61263" w:rsidRPr="00A61263" w:rsidRDefault="00A61263" w:rsidP="00A61263">
            <w:pPr>
              <w:spacing w:line="240" w:lineRule="auto"/>
              <w:jc w:val="right"/>
              <w:rPr>
                <w:rFonts w:cs="Arial"/>
                <w:sz w:val="12"/>
                <w:szCs w:val="12"/>
              </w:rPr>
            </w:pPr>
            <w:r w:rsidRPr="00A61263">
              <w:rPr>
                <w:rFonts w:cs="Arial"/>
                <w:sz w:val="12"/>
                <w:szCs w:val="12"/>
              </w:rPr>
              <w:t>395 263</w:t>
            </w:r>
          </w:p>
        </w:tc>
        <w:tc>
          <w:tcPr>
            <w:tcW w:w="552" w:type="pct"/>
            <w:tcBorders>
              <w:top w:val="nil"/>
              <w:left w:val="nil"/>
              <w:bottom w:val="single" w:sz="4" w:space="0" w:color="auto"/>
              <w:right w:val="single" w:sz="4" w:space="0" w:color="auto"/>
            </w:tcBorders>
            <w:shd w:val="clear" w:color="auto" w:fill="auto"/>
            <w:noWrap/>
            <w:vAlign w:val="center"/>
            <w:hideMark/>
          </w:tcPr>
          <w:p w14:paraId="2D930584" w14:textId="77777777" w:rsidR="00A61263" w:rsidRPr="00A61263" w:rsidRDefault="00A61263" w:rsidP="00A61263">
            <w:pPr>
              <w:spacing w:line="240" w:lineRule="auto"/>
              <w:jc w:val="right"/>
              <w:rPr>
                <w:rFonts w:cs="Arial"/>
                <w:sz w:val="12"/>
                <w:szCs w:val="12"/>
              </w:rPr>
            </w:pPr>
            <w:r w:rsidRPr="00A61263">
              <w:rPr>
                <w:rFonts w:cs="Arial"/>
                <w:sz w:val="12"/>
                <w:szCs w:val="12"/>
              </w:rPr>
              <w:t>361 655,96</w:t>
            </w:r>
          </w:p>
        </w:tc>
        <w:tc>
          <w:tcPr>
            <w:tcW w:w="371" w:type="pct"/>
            <w:tcBorders>
              <w:top w:val="nil"/>
              <w:left w:val="nil"/>
              <w:bottom w:val="single" w:sz="4" w:space="0" w:color="auto"/>
              <w:right w:val="single" w:sz="4" w:space="0" w:color="auto"/>
            </w:tcBorders>
            <w:shd w:val="clear" w:color="auto" w:fill="auto"/>
            <w:noWrap/>
            <w:vAlign w:val="center"/>
            <w:hideMark/>
          </w:tcPr>
          <w:p w14:paraId="7C47739D" w14:textId="77777777" w:rsidR="00A61263" w:rsidRPr="00A61263" w:rsidRDefault="00A61263" w:rsidP="00A61263">
            <w:pPr>
              <w:spacing w:line="240" w:lineRule="auto"/>
              <w:jc w:val="right"/>
              <w:rPr>
                <w:rFonts w:cs="Arial"/>
                <w:sz w:val="12"/>
                <w:szCs w:val="12"/>
              </w:rPr>
            </w:pPr>
            <w:r w:rsidRPr="00A61263">
              <w:rPr>
                <w:rFonts w:cs="Arial"/>
                <w:sz w:val="12"/>
                <w:szCs w:val="12"/>
              </w:rPr>
              <w:t>91,5</w:t>
            </w:r>
          </w:p>
        </w:tc>
      </w:tr>
      <w:tr w:rsidR="00A61263" w:rsidRPr="00A61263" w14:paraId="4BDD20AB" w14:textId="77777777" w:rsidTr="00A61263">
        <w:trPr>
          <w:trHeight w:val="336"/>
        </w:trPr>
        <w:tc>
          <w:tcPr>
            <w:tcW w:w="1175" w:type="pct"/>
            <w:tcBorders>
              <w:top w:val="nil"/>
              <w:left w:val="single" w:sz="4" w:space="0" w:color="auto"/>
              <w:bottom w:val="single" w:sz="4" w:space="0" w:color="auto"/>
              <w:right w:val="single" w:sz="4" w:space="0" w:color="auto"/>
            </w:tcBorders>
            <w:shd w:val="clear" w:color="auto" w:fill="auto"/>
            <w:vAlign w:val="center"/>
            <w:hideMark/>
          </w:tcPr>
          <w:p w14:paraId="03291A23" w14:textId="77777777" w:rsidR="00A61263" w:rsidRPr="00A61263" w:rsidRDefault="00A61263" w:rsidP="00A61263">
            <w:pPr>
              <w:spacing w:line="240" w:lineRule="auto"/>
              <w:rPr>
                <w:rFonts w:cs="Arial"/>
                <w:sz w:val="12"/>
                <w:szCs w:val="12"/>
              </w:rPr>
            </w:pPr>
            <w:r w:rsidRPr="00A61263">
              <w:rPr>
                <w:rFonts w:cs="Arial"/>
                <w:sz w:val="12"/>
                <w:szCs w:val="12"/>
              </w:rPr>
              <w:t>ZARZĄDZANIE STRUKTURAMI SAMORZĄDOWYMI</w:t>
            </w:r>
          </w:p>
        </w:tc>
        <w:tc>
          <w:tcPr>
            <w:tcW w:w="416" w:type="pct"/>
            <w:tcBorders>
              <w:top w:val="nil"/>
              <w:left w:val="nil"/>
              <w:bottom w:val="single" w:sz="4" w:space="0" w:color="auto"/>
              <w:right w:val="single" w:sz="4" w:space="0" w:color="auto"/>
            </w:tcBorders>
            <w:shd w:val="clear" w:color="auto" w:fill="auto"/>
            <w:noWrap/>
            <w:vAlign w:val="center"/>
            <w:hideMark/>
          </w:tcPr>
          <w:p w14:paraId="5ADC63AA" w14:textId="77777777" w:rsidR="00A61263" w:rsidRPr="00A61263" w:rsidRDefault="00A61263" w:rsidP="00A61263">
            <w:pPr>
              <w:spacing w:line="240" w:lineRule="auto"/>
              <w:jc w:val="right"/>
              <w:rPr>
                <w:rFonts w:cs="Arial"/>
                <w:sz w:val="12"/>
                <w:szCs w:val="12"/>
              </w:rPr>
            </w:pPr>
            <w:r w:rsidRPr="00A61263">
              <w:rPr>
                <w:rFonts w:cs="Arial"/>
                <w:sz w:val="12"/>
                <w:szCs w:val="12"/>
              </w:rPr>
              <w:t>65 104 823</w:t>
            </w:r>
          </w:p>
        </w:tc>
        <w:tc>
          <w:tcPr>
            <w:tcW w:w="497" w:type="pct"/>
            <w:tcBorders>
              <w:top w:val="nil"/>
              <w:left w:val="nil"/>
              <w:bottom w:val="single" w:sz="4" w:space="0" w:color="auto"/>
              <w:right w:val="single" w:sz="4" w:space="0" w:color="auto"/>
            </w:tcBorders>
            <w:shd w:val="clear" w:color="auto" w:fill="auto"/>
            <w:noWrap/>
            <w:vAlign w:val="center"/>
            <w:hideMark/>
          </w:tcPr>
          <w:p w14:paraId="53E85E61" w14:textId="77777777" w:rsidR="00A61263" w:rsidRPr="00A61263" w:rsidRDefault="00A61263" w:rsidP="00A61263">
            <w:pPr>
              <w:spacing w:line="240" w:lineRule="auto"/>
              <w:jc w:val="right"/>
              <w:rPr>
                <w:rFonts w:cs="Arial"/>
                <w:sz w:val="12"/>
                <w:szCs w:val="12"/>
              </w:rPr>
            </w:pPr>
            <w:r w:rsidRPr="00A61263">
              <w:rPr>
                <w:rFonts w:cs="Arial"/>
                <w:sz w:val="12"/>
                <w:szCs w:val="12"/>
              </w:rPr>
              <w:t>58 955 955,78</w:t>
            </w:r>
          </w:p>
        </w:tc>
        <w:tc>
          <w:tcPr>
            <w:tcW w:w="371" w:type="pct"/>
            <w:tcBorders>
              <w:top w:val="nil"/>
              <w:left w:val="nil"/>
              <w:bottom w:val="single" w:sz="4" w:space="0" w:color="auto"/>
              <w:right w:val="single" w:sz="4" w:space="0" w:color="auto"/>
            </w:tcBorders>
            <w:shd w:val="clear" w:color="auto" w:fill="auto"/>
            <w:noWrap/>
            <w:vAlign w:val="center"/>
            <w:hideMark/>
          </w:tcPr>
          <w:p w14:paraId="1479961E" w14:textId="77777777" w:rsidR="00A61263" w:rsidRPr="00A61263" w:rsidRDefault="00A61263" w:rsidP="00A61263">
            <w:pPr>
              <w:spacing w:line="240" w:lineRule="auto"/>
              <w:jc w:val="right"/>
              <w:rPr>
                <w:rFonts w:cs="Arial"/>
                <w:sz w:val="12"/>
                <w:szCs w:val="12"/>
              </w:rPr>
            </w:pPr>
            <w:r w:rsidRPr="00A61263">
              <w:rPr>
                <w:rFonts w:cs="Arial"/>
                <w:sz w:val="12"/>
                <w:szCs w:val="12"/>
              </w:rPr>
              <w:t>90,6</w:t>
            </w:r>
          </w:p>
        </w:tc>
        <w:tc>
          <w:tcPr>
            <w:tcW w:w="416" w:type="pct"/>
            <w:tcBorders>
              <w:top w:val="nil"/>
              <w:left w:val="nil"/>
              <w:bottom w:val="single" w:sz="4" w:space="0" w:color="auto"/>
              <w:right w:val="single" w:sz="4" w:space="0" w:color="auto"/>
            </w:tcBorders>
            <w:shd w:val="clear" w:color="auto" w:fill="auto"/>
            <w:noWrap/>
            <w:vAlign w:val="center"/>
            <w:hideMark/>
          </w:tcPr>
          <w:p w14:paraId="1780BF7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14:paraId="413CEA8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14:paraId="58FF0C4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14:paraId="4B86A63B" w14:textId="77777777" w:rsidR="00A61263" w:rsidRPr="00A61263" w:rsidRDefault="00A61263" w:rsidP="00A61263">
            <w:pPr>
              <w:spacing w:line="240" w:lineRule="auto"/>
              <w:jc w:val="right"/>
              <w:rPr>
                <w:rFonts w:cs="Arial"/>
                <w:sz w:val="12"/>
                <w:szCs w:val="12"/>
              </w:rPr>
            </w:pPr>
            <w:r w:rsidRPr="00A61263">
              <w:rPr>
                <w:rFonts w:cs="Arial"/>
                <w:sz w:val="12"/>
                <w:szCs w:val="12"/>
              </w:rPr>
              <w:t>65 104 823</w:t>
            </w:r>
          </w:p>
        </w:tc>
        <w:tc>
          <w:tcPr>
            <w:tcW w:w="552" w:type="pct"/>
            <w:tcBorders>
              <w:top w:val="nil"/>
              <w:left w:val="nil"/>
              <w:bottom w:val="single" w:sz="4" w:space="0" w:color="auto"/>
              <w:right w:val="single" w:sz="4" w:space="0" w:color="auto"/>
            </w:tcBorders>
            <w:shd w:val="clear" w:color="auto" w:fill="auto"/>
            <w:noWrap/>
            <w:vAlign w:val="center"/>
            <w:hideMark/>
          </w:tcPr>
          <w:p w14:paraId="07A4063F" w14:textId="77777777" w:rsidR="00A61263" w:rsidRPr="00A61263" w:rsidRDefault="00A61263" w:rsidP="00A61263">
            <w:pPr>
              <w:spacing w:line="240" w:lineRule="auto"/>
              <w:jc w:val="right"/>
              <w:rPr>
                <w:rFonts w:cs="Arial"/>
                <w:sz w:val="12"/>
                <w:szCs w:val="12"/>
              </w:rPr>
            </w:pPr>
            <w:r w:rsidRPr="00A61263">
              <w:rPr>
                <w:rFonts w:cs="Arial"/>
                <w:sz w:val="12"/>
                <w:szCs w:val="12"/>
              </w:rPr>
              <w:t>58 955 955,78</w:t>
            </w:r>
          </w:p>
        </w:tc>
        <w:tc>
          <w:tcPr>
            <w:tcW w:w="371" w:type="pct"/>
            <w:tcBorders>
              <w:top w:val="nil"/>
              <w:left w:val="nil"/>
              <w:bottom w:val="single" w:sz="4" w:space="0" w:color="auto"/>
              <w:right w:val="single" w:sz="4" w:space="0" w:color="auto"/>
            </w:tcBorders>
            <w:shd w:val="clear" w:color="auto" w:fill="auto"/>
            <w:noWrap/>
            <w:vAlign w:val="center"/>
            <w:hideMark/>
          </w:tcPr>
          <w:p w14:paraId="3A904613" w14:textId="77777777" w:rsidR="00A61263" w:rsidRPr="00A61263" w:rsidRDefault="00A61263" w:rsidP="00A61263">
            <w:pPr>
              <w:spacing w:line="240" w:lineRule="auto"/>
              <w:jc w:val="right"/>
              <w:rPr>
                <w:rFonts w:cs="Arial"/>
                <w:sz w:val="12"/>
                <w:szCs w:val="12"/>
              </w:rPr>
            </w:pPr>
            <w:r w:rsidRPr="00A61263">
              <w:rPr>
                <w:rFonts w:cs="Arial"/>
                <w:sz w:val="12"/>
                <w:szCs w:val="12"/>
              </w:rPr>
              <w:t>90,6</w:t>
            </w:r>
          </w:p>
        </w:tc>
      </w:tr>
      <w:tr w:rsidR="00A61263" w:rsidRPr="00A61263" w14:paraId="1F3AB7CE" w14:textId="77777777" w:rsidTr="00A61263">
        <w:trPr>
          <w:trHeight w:val="204"/>
        </w:trPr>
        <w:tc>
          <w:tcPr>
            <w:tcW w:w="1175" w:type="pct"/>
            <w:tcBorders>
              <w:top w:val="nil"/>
              <w:left w:val="single" w:sz="4" w:space="0" w:color="auto"/>
              <w:bottom w:val="single" w:sz="4" w:space="0" w:color="auto"/>
              <w:right w:val="single" w:sz="4" w:space="0" w:color="auto"/>
            </w:tcBorders>
            <w:shd w:val="clear" w:color="auto" w:fill="auto"/>
            <w:vAlign w:val="center"/>
            <w:hideMark/>
          </w:tcPr>
          <w:p w14:paraId="7D3B0AD2" w14:textId="77777777" w:rsidR="00A61263" w:rsidRPr="00A61263" w:rsidRDefault="00A61263" w:rsidP="00A61263">
            <w:pPr>
              <w:spacing w:line="240" w:lineRule="auto"/>
              <w:rPr>
                <w:rFonts w:cs="Arial"/>
                <w:sz w:val="12"/>
                <w:szCs w:val="12"/>
              </w:rPr>
            </w:pPr>
            <w:r w:rsidRPr="00A61263">
              <w:rPr>
                <w:rFonts w:cs="Arial"/>
                <w:sz w:val="12"/>
                <w:szCs w:val="12"/>
              </w:rPr>
              <w:t>FINANSE I RÓŻNE ROZLICZENIA</w:t>
            </w:r>
          </w:p>
        </w:tc>
        <w:tc>
          <w:tcPr>
            <w:tcW w:w="416" w:type="pct"/>
            <w:tcBorders>
              <w:top w:val="nil"/>
              <w:left w:val="nil"/>
              <w:bottom w:val="single" w:sz="4" w:space="0" w:color="auto"/>
              <w:right w:val="single" w:sz="4" w:space="0" w:color="auto"/>
            </w:tcBorders>
            <w:shd w:val="clear" w:color="auto" w:fill="auto"/>
            <w:noWrap/>
            <w:vAlign w:val="center"/>
            <w:hideMark/>
          </w:tcPr>
          <w:p w14:paraId="5D1B1E29" w14:textId="77777777" w:rsidR="00A61263" w:rsidRPr="00A61263" w:rsidRDefault="00A61263" w:rsidP="00A61263">
            <w:pPr>
              <w:spacing w:line="240" w:lineRule="auto"/>
              <w:jc w:val="right"/>
              <w:rPr>
                <w:rFonts w:cs="Arial"/>
                <w:sz w:val="12"/>
                <w:szCs w:val="12"/>
              </w:rPr>
            </w:pPr>
            <w:r w:rsidRPr="00A61263">
              <w:rPr>
                <w:rFonts w:cs="Arial"/>
                <w:sz w:val="12"/>
                <w:szCs w:val="12"/>
              </w:rPr>
              <w:t>268 360</w:t>
            </w:r>
          </w:p>
        </w:tc>
        <w:tc>
          <w:tcPr>
            <w:tcW w:w="497" w:type="pct"/>
            <w:tcBorders>
              <w:top w:val="nil"/>
              <w:left w:val="nil"/>
              <w:bottom w:val="single" w:sz="4" w:space="0" w:color="auto"/>
              <w:right w:val="single" w:sz="4" w:space="0" w:color="auto"/>
            </w:tcBorders>
            <w:shd w:val="clear" w:color="auto" w:fill="auto"/>
            <w:noWrap/>
            <w:vAlign w:val="center"/>
            <w:hideMark/>
          </w:tcPr>
          <w:p w14:paraId="7460FF1B" w14:textId="77777777" w:rsidR="00A61263" w:rsidRPr="00A61263" w:rsidRDefault="00A61263" w:rsidP="00A61263">
            <w:pPr>
              <w:spacing w:line="240" w:lineRule="auto"/>
              <w:jc w:val="right"/>
              <w:rPr>
                <w:rFonts w:cs="Arial"/>
                <w:sz w:val="12"/>
                <w:szCs w:val="12"/>
              </w:rPr>
            </w:pPr>
            <w:r w:rsidRPr="00A61263">
              <w:rPr>
                <w:rFonts w:cs="Arial"/>
                <w:sz w:val="12"/>
                <w:szCs w:val="12"/>
              </w:rPr>
              <w:t>109 835,65</w:t>
            </w:r>
          </w:p>
        </w:tc>
        <w:tc>
          <w:tcPr>
            <w:tcW w:w="371" w:type="pct"/>
            <w:tcBorders>
              <w:top w:val="nil"/>
              <w:left w:val="nil"/>
              <w:bottom w:val="single" w:sz="4" w:space="0" w:color="auto"/>
              <w:right w:val="single" w:sz="4" w:space="0" w:color="auto"/>
            </w:tcBorders>
            <w:shd w:val="clear" w:color="auto" w:fill="auto"/>
            <w:noWrap/>
            <w:vAlign w:val="center"/>
            <w:hideMark/>
          </w:tcPr>
          <w:p w14:paraId="4827A472" w14:textId="77777777" w:rsidR="00A61263" w:rsidRPr="00A61263" w:rsidRDefault="00A61263" w:rsidP="00A61263">
            <w:pPr>
              <w:spacing w:line="240" w:lineRule="auto"/>
              <w:jc w:val="right"/>
              <w:rPr>
                <w:rFonts w:cs="Arial"/>
                <w:sz w:val="12"/>
                <w:szCs w:val="12"/>
              </w:rPr>
            </w:pPr>
            <w:r w:rsidRPr="00A61263">
              <w:rPr>
                <w:rFonts w:cs="Arial"/>
                <w:sz w:val="12"/>
                <w:szCs w:val="12"/>
              </w:rPr>
              <w:t>40,9</w:t>
            </w:r>
          </w:p>
        </w:tc>
        <w:tc>
          <w:tcPr>
            <w:tcW w:w="416" w:type="pct"/>
            <w:tcBorders>
              <w:top w:val="nil"/>
              <w:left w:val="nil"/>
              <w:bottom w:val="single" w:sz="4" w:space="0" w:color="auto"/>
              <w:right w:val="single" w:sz="4" w:space="0" w:color="auto"/>
            </w:tcBorders>
            <w:shd w:val="clear" w:color="auto" w:fill="auto"/>
            <w:noWrap/>
            <w:vAlign w:val="center"/>
            <w:hideMark/>
          </w:tcPr>
          <w:p w14:paraId="33DC8A2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14:paraId="2EAC9A6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14:paraId="2EABA5D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14:paraId="0A066687" w14:textId="77777777" w:rsidR="00A61263" w:rsidRPr="00A61263" w:rsidRDefault="00A61263" w:rsidP="00A61263">
            <w:pPr>
              <w:spacing w:line="240" w:lineRule="auto"/>
              <w:jc w:val="right"/>
              <w:rPr>
                <w:rFonts w:cs="Arial"/>
                <w:sz w:val="12"/>
                <w:szCs w:val="12"/>
              </w:rPr>
            </w:pPr>
            <w:r w:rsidRPr="00A61263">
              <w:rPr>
                <w:rFonts w:cs="Arial"/>
                <w:sz w:val="12"/>
                <w:szCs w:val="12"/>
              </w:rPr>
              <w:t>268 360</w:t>
            </w:r>
          </w:p>
        </w:tc>
        <w:tc>
          <w:tcPr>
            <w:tcW w:w="552" w:type="pct"/>
            <w:tcBorders>
              <w:top w:val="nil"/>
              <w:left w:val="nil"/>
              <w:bottom w:val="single" w:sz="4" w:space="0" w:color="auto"/>
              <w:right w:val="single" w:sz="4" w:space="0" w:color="auto"/>
            </w:tcBorders>
            <w:shd w:val="clear" w:color="auto" w:fill="auto"/>
            <w:noWrap/>
            <w:vAlign w:val="center"/>
            <w:hideMark/>
          </w:tcPr>
          <w:p w14:paraId="329803B7" w14:textId="77777777" w:rsidR="00A61263" w:rsidRPr="00A61263" w:rsidRDefault="00A61263" w:rsidP="00A61263">
            <w:pPr>
              <w:spacing w:line="240" w:lineRule="auto"/>
              <w:jc w:val="right"/>
              <w:rPr>
                <w:rFonts w:cs="Arial"/>
                <w:sz w:val="12"/>
                <w:szCs w:val="12"/>
              </w:rPr>
            </w:pPr>
            <w:r w:rsidRPr="00A61263">
              <w:rPr>
                <w:rFonts w:cs="Arial"/>
                <w:sz w:val="12"/>
                <w:szCs w:val="12"/>
              </w:rPr>
              <w:t>109 835,65</w:t>
            </w:r>
          </w:p>
        </w:tc>
        <w:tc>
          <w:tcPr>
            <w:tcW w:w="371" w:type="pct"/>
            <w:tcBorders>
              <w:top w:val="nil"/>
              <w:left w:val="nil"/>
              <w:bottom w:val="single" w:sz="4" w:space="0" w:color="auto"/>
              <w:right w:val="single" w:sz="4" w:space="0" w:color="auto"/>
            </w:tcBorders>
            <w:shd w:val="clear" w:color="auto" w:fill="auto"/>
            <w:noWrap/>
            <w:vAlign w:val="center"/>
            <w:hideMark/>
          </w:tcPr>
          <w:p w14:paraId="0CD33F94" w14:textId="77777777" w:rsidR="00A61263" w:rsidRPr="00A61263" w:rsidRDefault="00A61263" w:rsidP="00A61263">
            <w:pPr>
              <w:spacing w:line="240" w:lineRule="auto"/>
              <w:jc w:val="right"/>
              <w:rPr>
                <w:rFonts w:cs="Arial"/>
                <w:sz w:val="12"/>
                <w:szCs w:val="12"/>
              </w:rPr>
            </w:pPr>
            <w:r w:rsidRPr="00A61263">
              <w:rPr>
                <w:rFonts w:cs="Arial"/>
                <w:sz w:val="12"/>
                <w:szCs w:val="12"/>
              </w:rPr>
              <w:t>40,9</w:t>
            </w:r>
          </w:p>
        </w:tc>
      </w:tr>
    </w:tbl>
    <w:p w14:paraId="0991738F" w14:textId="77777777" w:rsidR="00267C2A" w:rsidRDefault="00267C2A" w:rsidP="00267C2A"/>
    <w:p w14:paraId="2C0AE940" w14:textId="77777777" w:rsidR="00267C2A" w:rsidRDefault="00267C2A" w:rsidP="00267C2A">
      <w:pPr>
        <w:sectPr w:rsidR="00267C2A" w:rsidSect="005F6645">
          <w:footerReference w:type="default" r:id="rId15"/>
          <w:type w:val="oddPage"/>
          <w:pgSz w:w="16838" w:h="11906" w:orient="landscape"/>
          <w:pgMar w:top="1418" w:right="1418" w:bottom="1977" w:left="1418" w:header="709" w:footer="469" w:gutter="0"/>
          <w:cols w:space="708"/>
          <w:docGrid w:linePitch="360"/>
        </w:sectPr>
      </w:pPr>
    </w:p>
    <w:p w14:paraId="3F571041" w14:textId="77777777" w:rsidR="00267C2A" w:rsidRDefault="00B402AC" w:rsidP="00267C2A">
      <w:pPr>
        <w:pStyle w:val="Nagwek2"/>
      </w:pPr>
      <w:bookmarkStart w:id="56" w:name="_Toc98244323"/>
      <w:r>
        <w:t>3</w:t>
      </w:r>
      <w:r w:rsidR="00267C2A">
        <w:t>.2.</w:t>
      </w:r>
      <w:r w:rsidR="00267C2A">
        <w:tab/>
        <w:t>Wydatki bieżące w układzie zadań</w:t>
      </w:r>
      <w:bookmarkEnd w:id="56"/>
    </w:p>
    <w:p w14:paraId="0A175FF7" w14:textId="77777777" w:rsidR="005A655E" w:rsidRDefault="00267C2A" w:rsidP="00267C2A">
      <w:pPr>
        <w:jc w:val="right"/>
        <w:rPr>
          <w:sz w:val="16"/>
          <w:szCs w:val="16"/>
        </w:rPr>
      </w:pPr>
      <w:r w:rsidRPr="00FA7CCC">
        <w:rPr>
          <w:sz w:val="16"/>
          <w:szCs w:val="16"/>
        </w:rPr>
        <w:t>[zł</w:t>
      </w:r>
      <w:r w:rsidR="0036564B">
        <w:rPr>
          <w:sz w:val="16"/>
          <w:szCs w:val="16"/>
        </w:rPr>
        <w:t>]</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A61263" w:rsidRPr="00A61263" w14:paraId="6ACB14B0" w14:textId="77777777" w:rsidTr="00A61263">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0BB69DB"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50D8A8D6"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22D1EF03"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 tym Urząd</w:t>
            </w:r>
          </w:p>
        </w:tc>
      </w:tr>
      <w:tr w:rsidR="00A61263" w:rsidRPr="00A61263" w14:paraId="116F4F81" w14:textId="77777777" w:rsidTr="00A61263">
        <w:trPr>
          <w:trHeight w:val="660"/>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14:paraId="0BE59289" w14:textId="77777777" w:rsidR="00A61263" w:rsidRPr="00A61263" w:rsidRDefault="00A61263" w:rsidP="00A61263">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14:paraId="01334925"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2789CCD6"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6C83F0A7"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Wskaźnik %</w:t>
            </w:r>
            <w:r w:rsidRPr="00A61263">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14:paraId="1CB423E1"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45D12B81"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047ED99F"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Wskaźnik %</w:t>
            </w:r>
            <w:r w:rsidRPr="00A61263">
              <w:rPr>
                <w:rFonts w:cs="Arial"/>
                <w:b/>
                <w:bCs/>
                <w:sz w:val="14"/>
                <w:szCs w:val="14"/>
              </w:rPr>
              <w:br/>
              <w:t>(kol. 6/5)</w:t>
            </w:r>
          </w:p>
        </w:tc>
      </w:tr>
      <w:tr w:rsidR="00A61263" w:rsidRPr="00A61263" w14:paraId="69D1E810" w14:textId="77777777" w:rsidTr="00A61263">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7649B7D0" w14:textId="77777777" w:rsidR="00A61263" w:rsidRPr="00A61263" w:rsidRDefault="00A61263" w:rsidP="00A61263">
            <w:pPr>
              <w:spacing w:line="240" w:lineRule="auto"/>
              <w:jc w:val="center"/>
              <w:rPr>
                <w:rFonts w:cs="Arial"/>
                <w:sz w:val="12"/>
                <w:szCs w:val="12"/>
              </w:rPr>
            </w:pPr>
            <w:r w:rsidRPr="00A61263">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14:paraId="051DB05C" w14:textId="77777777" w:rsidR="00A61263" w:rsidRPr="00A61263" w:rsidRDefault="00A61263" w:rsidP="00A61263">
            <w:pPr>
              <w:spacing w:line="240" w:lineRule="auto"/>
              <w:jc w:val="center"/>
              <w:rPr>
                <w:rFonts w:cs="Arial"/>
                <w:sz w:val="12"/>
                <w:szCs w:val="12"/>
              </w:rPr>
            </w:pPr>
            <w:r w:rsidRPr="00A61263">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14:paraId="5F036E65" w14:textId="77777777" w:rsidR="00A61263" w:rsidRPr="00A61263" w:rsidRDefault="00A61263" w:rsidP="00A61263">
            <w:pPr>
              <w:spacing w:line="240" w:lineRule="auto"/>
              <w:jc w:val="center"/>
              <w:rPr>
                <w:rFonts w:cs="Arial"/>
                <w:sz w:val="12"/>
                <w:szCs w:val="12"/>
              </w:rPr>
            </w:pPr>
            <w:r w:rsidRPr="00A61263">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14:paraId="21AF02A4" w14:textId="77777777" w:rsidR="00A61263" w:rsidRPr="00A61263" w:rsidRDefault="00A61263" w:rsidP="00A61263">
            <w:pPr>
              <w:spacing w:line="240" w:lineRule="auto"/>
              <w:jc w:val="center"/>
              <w:rPr>
                <w:rFonts w:cs="Arial"/>
                <w:sz w:val="12"/>
                <w:szCs w:val="12"/>
              </w:rPr>
            </w:pPr>
            <w:r w:rsidRPr="00A61263">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14:paraId="52052146" w14:textId="77777777" w:rsidR="00A61263" w:rsidRPr="00A61263" w:rsidRDefault="00A61263" w:rsidP="00A61263">
            <w:pPr>
              <w:spacing w:line="240" w:lineRule="auto"/>
              <w:jc w:val="center"/>
              <w:rPr>
                <w:rFonts w:cs="Arial"/>
                <w:sz w:val="12"/>
                <w:szCs w:val="12"/>
              </w:rPr>
            </w:pPr>
            <w:r w:rsidRPr="00A61263">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14:paraId="29DA5026" w14:textId="77777777" w:rsidR="00A61263" w:rsidRPr="00A61263" w:rsidRDefault="00A61263" w:rsidP="00A61263">
            <w:pPr>
              <w:spacing w:line="240" w:lineRule="auto"/>
              <w:jc w:val="center"/>
              <w:rPr>
                <w:rFonts w:cs="Arial"/>
                <w:sz w:val="12"/>
                <w:szCs w:val="12"/>
              </w:rPr>
            </w:pPr>
            <w:r w:rsidRPr="00A61263">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14:paraId="374193DA" w14:textId="77777777" w:rsidR="00A61263" w:rsidRPr="00A61263" w:rsidRDefault="00A61263" w:rsidP="00A61263">
            <w:pPr>
              <w:spacing w:line="240" w:lineRule="auto"/>
              <w:jc w:val="center"/>
              <w:rPr>
                <w:rFonts w:cs="Arial"/>
                <w:sz w:val="12"/>
                <w:szCs w:val="12"/>
              </w:rPr>
            </w:pPr>
            <w:r w:rsidRPr="00A61263">
              <w:rPr>
                <w:rFonts w:cs="Arial"/>
                <w:sz w:val="12"/>
                <w:szCs w:val="12"/>
              </w:rPr>
              <w:t>7</w:t>
            </w:r>
          </w:p>
        </w:tc>
      </w:tr>
      <w:tr w:rsidR="00A61263" w:rsidRPr="00A61263" w14:paraId="2363A4B1"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4C08DCC" w14:textId="77777777" w:rsidR="00A61263" w:rsidRPr="00A61263" w:rsidRDefault="00A61263" w:rsidP="00A61263">
            <w:pPr>
              <w:spacing w:line="240" w:lineRule="auto"/>
              <w:rPr>
                <w:rFonts w:cs="Arial"/>
                <w:b/>
                <w:bCs/>
                <w:sz w:val="12"/>
                <w:szCs w:val="12"/>
              </w:rPr>
            </w:pPr>
            <w:r w:rsidRPr="00A61263">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14:paraId="5A0C98B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1 045 767 950</w:t>
            </w:r>
          </w:p>
        </w:tc>
        <w:tc>
          <w:tcPr>
            <w:tcW w:w="655" w:type="pct"/>
            <w:tcBorders>
              <w:top w:val="nil"/>
              <w:left w:val="nil"/>
              <w:bottom w:val="single" w:sz="4" w:space="0" w:color="auto"/>
              <w:right w:val="single" w:sz="4" w:space="0" w:color="auto"/>
            </w:tcBorders>
            <w:shd w:val="clear" w:color="000000" w:fill="B6D9E6"/>
            <w:noWrap/>
            <w:vAlign w:val="center"/>
            <w:hideMark/>
          </w:tcPr>
          <w:p w14:paraId="304C450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1 028 700 087,75</w:t>
            </w:r>
          </w:p>
        </w:tc>
        <w:tc>
          <w:tcPr>
            <w:tcW w:w="498" w:type="pct"/>
            <w:tcBorders>
              <w:top w:val="nil"/>
              <w:left w:val="nil"/>
              <w:bottom w:val="single" w:sz="4" w:space="0" w:color="auto"/>
              <w:right w:val="single" w:sz="4" w:space="0" w:color="auto"/>
            </w:tcBorders>
            <w:shd w:val="clear" w:color="000000" w:fill="B6D9E6"/>
            <w:noWrap/>
            <w:vAlign w:val="center"/>
            <w:hideMark/>
          </w:tcPr>
          <w:p w14:paraId="79010A7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98,4</w:t>
            </w:r>
          </w:p>
        </w:tc>
        <w:tc>
          <w:tcPr>
            <w:tcW w:w="558" w:type="pct"/>
            <w:tcBorders>
              <w:top w:val="nil"/>
              <w:left w:val="nil"/>
              <w:bottom w:val="single" w:sz="4" w:space="0" w:color="auto"/>
              <w:right w:val="single" w:sz="4" w:space="0" w:color="auto"/>
            </w:tcBorders>
            <w:shd w:val="clear" w:color="000000" w:fill="B6D9E6"/>
            <w:noWrap/>
            <w:vAlign w:val="center"/>
            <w:hideMark/>
          </w:tcPr>
          <w:p w14:paraId="37FC3B4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453 183 776</w:t>
            </w:r>
          </w:p>
        </w:tc>
        <w:tc>
          <w:tcPr>
            <w:tcW w:w="655" w:type="pct"/>
            <w:tcBorders>
              <w:top w:val="nil"/>
              <w:left w:val="nil"/>
              <w:bottom w:val="single" w:sz="4" w:space="0" w:color="auto"/>
              <w:right w:val="single" w:sz="4" w:space="0" w:color="auto"/>
            </w:tcBorders>
            <w:shd w:val="clear" w:color="000000" w:fill="B6D9E6"/>
            <w:noWrap/>
            <w:vAlign w:val="center"/>
            <w:hideMark/>
          </w:tcPr>
          <w:p w14:paraId="627B9D0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444 858 400,32</w:t>
            </w:r>
          </w:p>
        </w:tc>
        <w:tc>
          <w:tcPr>
            <w:tcW w:w="498" w:type="pct"/>
            <w:tcBorders>
              <w:top w:val="nil"/>
              <w:left w:val="nil"/>
              <w:bottom w:val="single" w:sz="4" w:space="0" w:color="auto"/>
              <w:right w:val="single" w:sz="4" w:space="0" w:color="auto"/>
            </w:tcBorders>
            <w:shd w:val="clear" w:color="000000" w:fill="B6D9E6"/>
            <w:noWrap/>
            <w:vAlign w:val="center"/>
            <w:hideMark/>
          </w:tcPr>
          <w:p w14:paraId="3B43641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98,2</w:t>
            </w:r>
          </w:p>
        </w:tc>
      </w:tr>
      <w:tr w:rsidR="00A61263" w:rsidRPr="00A61263" w14:paraId="109163AC"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40B1E814" w14:textId="77777777" w:rsidR="00A61263" w:rsidRPr="00A61263" w:rsidRDefault="00A61263" w:rsidP="00A61263">
            <w:pPr>
              <w:spacing w:line="240" w:lineRule="auto"/>
              <w:rPr>
                <w:rFonts w:cs="Arial"/>
                <w:b/>
                <w:bCs/>
                <w:sz w:val="12"/>
                <w:szCs w:val="12"/>
              </w:rPr>
            </w:pPr>
            <w:r w:rsidRPr="00A61263">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14:paraId="04210F9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6 186 383</w:t>
            </w:r>
          </w:p>
        </w:tc>
        <w:tc>
          <w:tcPr>
            <w:tcW w:w="655" w:type="pct"/>
            <w:tcBorders>
              <w:top w:val="nil"/>
              <w:left w:val="nil"/>
              <w:bottom w:val="single" w:sz="4" w:space="0" w:color="auto"/>
              <w:right w:val="single" w:sz="4" w:space="0" w:color="auto"/>
            </w:tcBorders>
            <w:shd w:val="clear" w:color="000000" w:fill="B6D9E6"/>
            <w:noWrap/>
            <w:vAlign w:val="center"/>
            <w:hideMark/>
          </w:tcPr>
          <w:p w14:paraId="035F38B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6 096 681,49</w:t>
            </w:r>
          </w:p>
        </w:tc>
        <w:tc>
          <w:tcPr>
            <w:tcW w:w="498" w:type="pct"/>
            <w:tcBorders>
              <w:top w:val="nil"/>
              <w:left w:val="nil"/>
              <w:bottom w:val="single" w:sz="4" w:space="0" w:color="auto"/>
              <w:right w:val="single" w:sz="4" w:space="0" w:color="auto"/>
            </w:tcBorders>
            <w:shd w:val="clear" w:color="000000" w:fill="B6D9E6"/>
            <w:noWrap/>
            <w:vAlign w:val="center"/>
            <w:hideMark/>
          </w:tcPr>
          <w:p w14:paraId="7710AFA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98,6</w:t>
            </w:r>
          </w:p>
        </w:tc>
        <w:tc>
          <w:tcPr>
            <w:tcW w:w="558" w:type="pct"/>
            <w:tcBorders>
              <w:top w:val="nil"/>
              <w:left w:val="nil"/>
              <w:bottom w:val="single" w:sz="4" w:space="0" w:color="auto"/>
              <w:right w:val="single" w:sz="4" w:space="0" w:color="auto"/>
            </w:tcBorders>
            <w:shd w:val="clear" w:color="000000" w:fill="B6D9E6"/>
            <w:noWrap/>
            <w:vAlign w:val="center"/>
            <w:hideMark/>
          </w:tcPr>
          <w:p w14:paraId="562FA9A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6 186 383</w:t>
            </w:r>
          </w:p>
        </w:tc>
        <w:tc>
          <w:tcPr>
            <w:tcW w:w="655" w:type="pct"/>
            <w:tcBorders>
              <w:top w:val="nil"/>
              <w:left w:val="nil"/>
              <w:bottom w:val="single" w:sz="4" w:space="0" w:color="auto"/>
              <w:right w:val="single" w:sz="4" w:space="0" w:color="auto"/>
            </w:tcBorders>
            <w:shd w:val="clear" w:color="000000" w:fill="B6D9E6"/>
            <w:noWrap/>
            <w:vAlign w:val="center"/>
            <w:hideMark/>
          </w:tcPr>
          <w:p w14:paraId="7D8D568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6 096 681,49</w:t>
            </w:r>
          </w:p>
        </w:tc>
        <w:tc>
          <w:tcPr>
            <w:tcW w:w="498" w:type="pct"/>
            <w:tcBorders>
              <w:top w:val="nil"/>
              <w:left w:val="nil"/>
              <w:bottom w:val="single" w:sz="4" w:space="0" w:color="auto"/>
              <w:right w:val="single" w:sz="4" w:space="0" w:color="auto"/>
            </w:tcBorders>
            <w:shd w:val="clear" w:color="000000" w:fill="B6D9E6"/>
            <w:noWrap/>
            <w:vAlign w:val="center"/>
            <w:hideMark/>
          </w:tcPr>
          <w:p w14:paraId="323E06A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98,6</w:t>
            </w:r>
          </w:p>
        </w:tc>
      </w:tr>
      <w:tr w:rsidR="00A61263" w:rsidRPr="00A61263" w14:paraId="67434155"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4A989C3" w14:textId="77777777" w:rsidR="00A61263" w:rsidRPr="00A61263" w:rsidRDefault="00A61263" w:rsidP="00A61263">
            <w:pPr>
              <w:spacing w:line="240" w:lineRule="auto"/>
              <w:rPr>
                <w:rFonts w:cs="Arial"/>
                <w:b/>
                <w:bCs/>
                <w:sz w:val="12"/>
                <w:szCs w:val="12"/>
              </w:rPr>
            </w:pPr>
            <w:r w:rsidRPr="00A61263">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14:paraId="6716D43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6 186 383</w:t>
            </w:r>
          </w:p>
        </w:tc>
        <w:tc>
          <w:tcPr>
            <w:tcW w:w="655" w:type="pct"/>
            <w:tcBorders>
              <w:top w:val="nil"/>
              <w:left w:val="nil"/>
              <w:bottom w:val="single" w:sz="4" w:space="0" w:color="auto"/>
              <w:right w:val="single" w:sz="4" w:space="0" w:color="auto"/>
            </w:tcBorders>
            <w:shd w:val="clear" w:color="000000" w:fill="D5E3F2"/>
            <w:noWrap/>
            <w:vAlign w:val="center"/>
            <w:hideMark/>
          </w:tcPr>
          <w:p w14:paraId="71D8C5D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6 096 681,49</w:t>
            </w:r>
          </w:p>
        </w:tc>
        <w:tc>
          <w:tcPr>
            <w:tcW w:w="498" w:type="pct"/>
            <w:tcBorders>
              <w:top w:val="nil"/>
              <w:left w:val="nil"/>
              <w:bottom w:val="single" w:sz="4" w:space="0" w:color="auto"/>
              <w:right w:val="single" w:sz="4" w:space="0" w:color="auto"/>
            </w:tcBorders>
            <w:shd w:val="clear" w:color="000000" w:fill="D5E3F2"/>
            <w:noWrap/>
            <w:vAlign w:val="center"/>
            <w:hideMark/>
          </w:tcPr>
          <w:p w14:paraId="242A538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98,6</w:t>
            </w:r>
          </w:p>
        </w:tc>
        <w:tc>
          <w:tcPr>
            <w:tcW w:w="558" w:type="pct"/>
            <w:tcBorders>
              <w:top w:val="nil"/>
              <w:left w:val="nil"/>
              <w:bottom w:val="single" w:sz="4" w:space="0" w:color="auto"/>
              <w:right w:val="single" w:sz="4" w:space="0" w:color="auto"/>
            </w:tcBorders>
            <w:shd w:val="clear" w:color="000000" w:fill="D5E3F2"/>
            <w:noWrap/>
            <w:vAlign w:val="center"/>
            <w:hideMark/>
          </w:tcPr>
          <w:p w14:paraId="06D2F8C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6 186 383</w:t>
            </w:r>
          </w:p>
        </w:tc>
        <w:tc>
          <w:tcPr>
            <w:tcW w:w="655" w:type="pct"/>
            <w:tcBorders>
              <w:top w:val="nil"/>
              <w:left w:val="nil"/>
              <w:bottom w:val="single" w:sz="4" w:space="0" w:color="auto"/>
              <w:right w:val="single" w:sz="4" w:space="0" w:color="auto"/>
            </w:tcBorders>
            <w:shd w:val="clear" w:color="000000" w:fill="D5E3F2"/>
            <w:noWrap/>
            <w:vAlign w:val="center"/>
            <w:hideMark/>
          </w:tcPr>
          <w:p w14:paraId="669D92A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6 096 681,49</w:t>
            </w:r>
          </w:p>
        </w:tc>
        <w:tc>
          <w:tcPr>
            <w:tcW w:w="498" w:type="pct"/>
            <w:tcBorders>
              <w:top w:val="nil"/>
              <w:left w:val="nil"/>
              <w:bottom w:val="single" w:sz="4" w:space="0" w:color="auto"/>
              <w:right w:val="single" w:sz="4" w:space="0" w:color="auto"/>
            </w:tcBorders>
            <w:shd w:val="clear" w:color="000000" w:fill="D5E3F2"/>
            <w:noWrap/>
            <w:vAlign w:val="center"/>
            <w:hideMark/>
          </w:tcPr>
          <w:p w14:paraId="460FCD4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98,6</w:t>
            </w:r>
          </w:p>
        </w:tc>
      </w:tr>
      <w:tr w:rsidR="00A61263" w:rsidRPr="00A61263" w14:paraId="23FE5C1D"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A2E5597"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14:paraId="7E96310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5 534 565</w:t>
            </w:r>
          </w:p>
        </w:tc>
        <w:tc>
          <w:tcPr>
            <w:tcW w:w="655" w:type="pct"/>
            <w:tcBorders>
              <w:top w:val="nil"/>
              <w:left w:val="nil"/>
              <w:bottom w:val="single" w:sz="4" w:space="0" w:color="auto"/>
              <w:right w:val="single" w:sz="4" w:space="0" w:color="auto"/>
            </w:tcBorders>
            <w:shd w:val="clear" w:color="000000" w:fill="EAF1F6"/>
            <w:noWrap/>
            <w:vAlign w:val="center"/>
            <w:hideMark/>
          </w:tcPr>
          <w:p w14:paraId="62E4F6E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5 489 553,03</w:t>
            </w:r>
          </w:p>
        </w:tc>
        <w:tc>
          <w:tcPr>
            <w:tcW w:w="498" w:type="pct"/>
            <w:tcBorders>
              <w:top w:val="nil"/>
              <w:left w:val="nil"/>
              <w:bottom w:val="single" w:sz="4" w:space="0" w:color="auto"/>
              <w:right w:val="single" w:sz="4" w:space="0" w:color="auto"/>
            </w:tcBorders>
            <w:shd w:val="clear" w:color="000000" w:fill="EAF1F6"/>
            <w:noWrap/>
            <w:vAlign w:val="center"/>
            <w:hideMark/>
          </w:tcPr>
          <w:p w14:paraId="04E199E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5DDAB29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5 534 565</w:t>
            </w:r>
          </w:p>
        </w:tc>
        <w:tc>
          <w:tcPr>
            <w:tcW w:w="655" w:type="pct"/>
            <w:tcBorders>
              <w:top w:val="nil"/>
              <w:left w:val="nil"/>
              <w:bottom w:val="single" w:sz="4" w:space="0" w:color="auto"/>
              <w:right w:val="single" w:sz="4" w:space="0" w:color="auto"/>
            </w:tcBorders>
            <w:shd w:val="clear" w:color="000000" w:fill="EAF1F6"/>
            <w:noWrap/>
            <w:vAlign w:val="center"/>
            <w:hideMark/>
          </w:tcPr>
          <w:p w14:paraId="2A0181F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5 489 553,03</w:t>
            </w:r>
          </w:p>
        </w:tc>
        <w:tc>
          <w:tcPr>
            <w:tcW w:w="498" w:type="pct"/>
            <w:tcBorders>
              <w:top w:val="nil"/>
              <w:left w:val="nil"/>
              <w:bottom w:val="single" w:sz="4" w:space="0" w:color="auto"/>
              <w:right w:val="single" w:sz="4" w:space="0" w:color="auto"/>
            </w:tcBorders>
            <w:shd w:val="clear" w:color="000000" w:fill="EAF1F6"/>
            <w:noWrap/>
            <w:vAlign w:val="center"/>
            <w:hideMark/>
          </w:tcPr>
          <w:p w14:paraId="16E32B3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99,2</w:t>
            </w:r>
          </w:p>
        </w:tc>
      </w:tr>
      <w:tr w:rsidR="00A61263" w:rsidRPr="00A61263" w14:paraId="58C86769"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0208AAA" w14:textId="77777777" w:rsidR="00A61263" w:rsidRPr="00A61263" w:rsidRDefault="00A61263" w:rsidP="00A61263">
            <w:pPr>
              <w:spacing w:line="240" w:lineRule="auto"/>
              <w:rPr>
                <w:rFonts w:cs="Arial"/>
                <w:sz w:val="12"/>
                <w:szCs w:val="12"/>
              </w:rPr>
            </w:pPr>
            <w:r w:rsidRPr="00A61263">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14:paraId="2B749C90" w14:textId="77777777" w:rsidR="00A61263" w:rsidRPr="00A61263" w:rsidRDefault="00A61263" w:rsidP="00A61263">
            <w:pPr>
              <w:spacing w:line="240" w:lineRule="auto"/>
              <w:jc w:val="right"/>
              <w:rPr>
                <w:rFonts w:cs="Arial"/>
                <w:sz w:val="12"/>
                <w:szCs w:val="12"/>
              </w:rPr>
            </w:pPr>
            <w:r w:rsidRPr="00A61263">
              <w:rPr>
                <w:rFonts w:cs="Arial"/>
                <w:sz w:val="12"/>
                <w:szCs w:val="12"/>
              </w:rPr>
              <w:t>5 351 125</w:t>
            </w:r>
          </w:p>
        </w:tc>
        <w:tc>
          <w:tcPr>
            <w:tcW w:w="655" w:type="pct"/>
            <w:tcBorders>
              <w:top w:val="nil"/>
              <w:left w:val="nil"/>
              <w:bottom w:val="single" w:sz="4" w:space="0" w:color="auto"/>
              <w:right w:val="single" w:sz="4" w:space="0" w:color="auto"/>
            </w:tcBorders>
            <w:shd w:val="clear" w:color="auto" w:fill="auto"/>
            <w:noWrap/>
            <w:vAlign w:val="center"/>
            <w:hideMark/>
          </w:tcPr>
          <w:p w14:paraId="33A6FD15" w14:textId="77777777" w:rsidR="00A61263" w:rsidRPr="00A61263" w:rsidRDefault="00A61263" w:rsidP="00A61263">
            <w:pPr>
              <w:spacing w:line="240" w:lineRule="auto"/>
              <w:jc w:val="right"/>
              <w:rPr>
                <w:rFonts w:cs="Arial"/>
                <w:sz w:val="12"/>
                <w:szCs w:val="12"/>
              </w:rPr>
            </w:pPr>
            <w:r w:rsidRPr="00A61263">
              <w:rPr>
                <w:rFonts w:cs="Arial"/>
                <w:sz w:val="12"/>
                <w:szCs w:val="12"/>
              </w:rPr>
              <w:t>5 324 031,18</w:t>
            </w:r>
          </w:p>
        </w:tc>
        <w:tc>
          <w:tcPr>
            <w:tcW w:w="498" w:type="pct"/>
            <w:tcBorders>
              <w:top w:val="nil"/>
              <w:left w:val="nil"/>
              <w:bottom w:val="single" w:sz="4" w:space="0" w:color="auto"/>
              <w:right w:val="single" w:sz="4" w:space="0" w:color="auto"/>
            </w:tcBorders>
            <w:shd w:val="clear" w:color="auto" w:fill="auto"/>
            <w:noWrap/>
            <w:vAlign w:val="center"/>
            <w:hideMark/>
          </w:tcPr>
          <w:p w14:paraId="2847CE05"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65B762EA" w14:textId="77777777" w:rsidR="00A61263" w:rsidRPr="00A61263" w:rsidRDefault="00A61263" w:rsidP="00A61263">
            <w:pPr>
              <w:spacing w:line="240" w:lineRule="auto"/>
              <w:jc w:val="right"/>
              <w:rPr>
                <w:rFonts w:cs="Arial"/>
                <w:sz w:val="12"/>
                <w:szCs w:val="12"/>
              </w:rPr>
            </w:pPr>
            <w:r w:rsidRPr="00A61263">
              <w:rPr>
                <w:rFonts w:cs="Arial"/>
                <w:sz w:val="12"/>
                <w:szCs w:val="12"/>
              </w:rPr>
              <w:t>5 351 125</w:t>
            </w:r>
          </w:p>
        </w:tc>
        <w:tc>
          <w:tcPr>
            <w:tcW w:w="655" w:type="pct"/>
            <w:tcBorders>
              <w:top w:val="nil"/>
              <w:left w:val="nil"/>
              <w:bottom w:val="single" w:sz="4" w:space="0" w:color="auto"/>
              <w:right w:val="single" w:sz="4" w:space="0" w:color="auto"/>
            </w:tcBorders>
            <w:shd w:val="clear" w:color="auto" w:fill="auto"/>
            <w:noWrap/>
            <w:vAlign w:val="center"/>
            <w:hideMark/>
          </w:tcPr>
          <w:p w14:paraId="475AA7B0" w14:textId="77777777" w:rsidR="00A61263" w:rsidRPr="00A61263" w:rsidRDefault="00A61263" w:rsidP="00A61263">
            <w:pPr>
              <w:spacing w:line="240" w:lineRule="auto"/>
              <w:jc w:val="right"/>
              <w:rPr>
                <w:rFonts w:cs="Arial"/>
                <w:sz w:val="12"/>
                <w:szCs w:val="12"/>
              </w:rPr>
            </w:pPr>
            <w:r w:rsidRPr="00A61263">
              <w:rPr>
                <w:rFonts w:cs="Arial"/>
                <w:sz w:val="12"/>
                <w:szCs w:val="12"/>
              </w:rPr>
              <w:t>5 324 031,18</w:t>
            </w:r>
          </w:p>
        </w:tc>
        <w:tc>
          <w:tcPr>
            <w:tcW w:w="498" w:type="pct"/>
            <w:tcBorders>
              <w:top w:val="nil"/>
              <w:left w:val="nil"/>
              <w:bottom w:val="single" w:sz="4" w:space="0" w:color="auto"/>
              <w:right w:val="single" w:sz="4" w:space="0" w:color="auto"/>
            </w:tcBorders>
            <w:shd w:val="clear" w:color="auto" w:fill="auto"/>
            <w:noWrap/>
            <w:vAlign w:val="center"/>
            <w:hideMark/>
          </w:tcPr>
          <w:p w14:paraId="7BDFEE5D"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r>
      <w:tr w:rsidR="00A61263" w:rsidRPr="00A61263" w14:paraId="5719C89E"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B340A47" w14:textId="77777777" w:rsidR="00A61263" w:rsidRPr="00A61263" w:rsidRDefault="00A61263" w:rsidP="00A61263">
            <w:pPr>
              <w:spacing w:line="240" w:lineRule="auto"/>
              <w:rPr>
                <w:rFonts w:cs="Arial"/>
                <w:sz w:val="12"/>
                <w:szCs w:val="12"/>
              </w:rPr>
            </w:pPr>
            <w:r w:rsidRPr="00A61263">
              <w:rPr>
                <w:rFonts w:cs="Arial"/>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14:paraId="367B052F" w14:textId="77777777" w:rsidR="00A61263" w:rsidRPr="00A61263" w:rsidRDefault="00A61263" w:rsidP="00A61263">
            <w:pPr>
              <w:spacing w:line="240" w:lineRule="auto"/>
              <w:jc w:val="right"/>
              <w:rPr>
                <w:rFonts w:cs="Arial"/>
                <w:sz w:val="12"/>
                <w:szCs w:val="12"/>
              </w:rPr>
            </w:pPr>
            <w:r w:rsidRPr="00A61263">
              <w:rPr>
                <w:rFonts w:cs="Arial"/>
                <w:sz w:val="12"/>
                <w:szCs w:val="12"/>
              </w:rPr>
              <w:t>183 440</w:t>
            </w:r>
          </w:p>
        </w:tc>
        <w:tc>
          <w:tcPr>
            <w:tcW w:w="655" w:type="pct"/>
            <w:tcBorders>
              <w:top w:val="nil"/>
              <w:left w:val="nil"/>
              <w:bottom w:val="single" w:sz="4" w:space="0" w:color="auto"/>
              <w:right w:val="single" w:sz="4" w:space="0" w:color="auto"/>
            </w:tcBorders>
            <w:shd w:val="clear" w:color="auto" w:fill="auto"/>
            <w:noWrap/>
            <w:vAlign w:val="center"/>
            <w:hideMark/>
          </w:tcPr>
          <w:p w14:paraId="2882A92D" w14:textId="77777777" w:rsidR="00A61263" w:rsidRPr="00A61263" w:rsidRDefault="00A61263" w:rsidP="00A61263">
            <w:pPr>
              <w:spacing w:line="240" w:lineRule="auto"/>
              <w:jc w:val="right"/>
              <w:rPr>
                <w:rFonts w:cs="Arial"/>
                <w:sz w:val="12"/>
                <w:szCs w:val="12"/>
              </w:rPr>
            </w:pPr>
            <w:r w:rsidRPr="00A61263">
              <w:rPr>
                <w:rFonts w:cs="Arial"/>
                <w:sz w:val="12"/>
                <w:szCs w:val="12"/>
              </w:rPr>
              <w:t>165 521,85</w:t>
            </w:r>
          </w:p>
        </w:tc>
        <w:tc>
          <w:tcPr>
            <w:tcW w:w="498" w:type="pct"/>
            <w:tcBorders>
              <w:top w:val="nil"/>
              <w:left w:val="nil"/>
              <w:bottom w:val="single" w:sz="4" w:space="0" w:color="auto"/>
              <w:right w:val="single" w:sz="4" w:space="0" w:color="auto"/>
            </w:tcBorders>
            <w:shd w:val="clear" w:color="auto" w:fill="auto"/>
            <w:noWrap/>
            <w:vAlign w:val="center"/>
            <w:hideMark/>
          </w:tcPr>
          <w:p w14:paraId="37A0F9AA" w14:textId="77777777" w:rsidR="00A61263" w:rsidRPr="00A61263" w:rsidRDefault="00A61263" w:rsidP="00A61263">
            <w:pPr>
              <w:spacing w:line="240" w:lineRule="auto"/>
              <w:jc w:val="right"/>
              <w:rPr>
                <w:rFonts w:cs="Arial"/>
                <w:sz w:val="12"/>
                <w:szCs w:val="12"/>
              </w:rPr>
            </w:pPr>
            <w:r w:rsidRPr="00A61263">
              <w:rPr>
                <w:rFonts w:cs="Arial"/>
                <w:sz w:val="12"/>
                <w:szCs w:val="12"/>
              </w:rPr>
              <w:t>90,2</w:t>
            </w:r>
          </w:p>
        </w:tc>
        <w:tc>
          <w:tcPr>
            <w:tcW w:w="558" w:type="pct"/>
            <w:tcBorders>
              <w:top w:val="nil"/>
              <w:left w:val="nil"/>
              <w:bottom w:val="single" w:sz="4" w:space="0" w:color="auto"/>
              <w:right w:val="single" w:sz="4" w:space="0" w:color="auto"/>
            </w:tcBorders>
            <w:shd w:val="clear" w:color="auto" w:fill="auto"/>
            <w:noWrap/>
            <w:vAlign w:val="center"/>
            <w:hideMark/>
          </w:tcPr>
          <w:p w14:paraId="3596D230" w14:textId="77777777" w:rsidR="00A61263" w:rsidRPr="00A61263" w:rsidRDefault="00A61263" w:rsidP="00A61263">
            <w:pPr>
              <w:spacing w:line="240" w:lineRule="auto"/>
              <w:jc w:val="right"/>
              <w:rPr>
                <w:rFonts w:cs="Arial"/>
                <w:sz w:val="12"/>
                <w:szCs w:val="12"/>
              </w:rPr>
            </w:pPr>
            <w:r w:rsidRPr="00A61263">
              <w:rPr>
                <w:rFonts w:cs="Arial"/>
                <w:sz w:val="12"/>
                <w:szCs w:val="12"/>
              </w:rPr>
              <w:t>183 440</w:t>
            </w:r>
          </w:p>
        </w:tc>
        <w:tc>
          <w:tcPr>
            <w:tcW w:w="655" w:type="pct"/>
            <w:tcBorders>
              <w:top w:val="nil"/>
              <w:left w:val="nil"/>
              <w:bottom w:val="single" w:sz="4" w:space="0" w:color="auto"/>
              <w:right w:val="single" w:sz="4" w:space="0" w:color="auto"/>
            </w:tcBorders>
            <w:shd w:val="clear" w:color="auto" w:fill="auto"/>
            <w:noWrap/>
            <w:vAlign w:val="center"/>
            <w:hideMark/>
          </w:tcPr>
          <w:p w14:paraId="760A56B2" w14:textId="77777777" w:rsidR="00A61263" w:rsidRPr="00A61263" w:rsidRDefault="00A61263" w:rsidP="00A61263">
            <w:pPr>
              <w:spacing w:line="240" w:lineRule="auto"/>
              <w:jc w:val="right"/>
              <w:rPr>
                <w:rFonts w:cs="Arial"/>
                <w:sz w:val="12"/>
                <w:szCs w:val="12"/>
              </w:rPr>
            </w:pPr>
            <w:r w:rsidRPr="00A61263">
              <w:rPr>
                <w:rFonts w:cs="Arial"/>
                <w:sz w:val="12"/>
                <w:szCs w:val="12"/>
              </w:rPr>
              <w:t>165 521,85</w:t>
            </w:r>
          </w:p>
        </w:tc>
        <w:tc>
          <w:tcPr>
            <w:tcW w:w="498" w:type="pct"/>
            <w:tcBorders>
              <w:top w:val="nil"/>
              <w:left w:val="nil"/>
              <w:bottom w:val="single" w:sz="4" w:space="0" w:color="auto"/>
              <w:right w:val="single" w:sz="4" w:space="0" w:color="auto"/>
            </w:tcBorders>
            <w:shd w:val="clear" w:color="auto" w:fill="auto"/>
            <w:noWrap/>
            <w:vAlign w:val="center"/>
            <w:hideMark/>
          </w:tcPr>
          <w:p w14:paraId="05ACF403" w14:textId="77777777" w:rsidR="00A61263" w:rsidRPr="00A61263" w:rsidRDefault="00A61263" w:rsidP="00A61263">
            <w:pPr>
              <w:spacing w:line="240" w:lineRule="auto"/>
              <w:jc w:val="right"/>
              <w:rPr>
                <w:rFonts w:cs="Arial"/>
                <w:sz w:val="12"/>
                <w:szCs w:val="12"/>
              </w:rPr>
            </w:pPr>
            <w:r w:rsidRPr="00A61263">
              <w:rPr>
                <w:rFonts w:cs="Arial"/>
                <w:sz w:val="12"/>
                <w:szCs w:val="12"/>
              </w:rPr>
              <w:t>90,2</w:t>
            </w:r>
          </w:p>
        </w:tc>
      </w:tr>
      <w:tr w:rsidR="00A61263" w:rsidRPr="00A61263" w14:paraId="7A272B05"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3231B7"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14:paraId="07A9E49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355 610</w:t>
            </w:r>
          </w:p>
        </w:tc>
        <w:tc>
          <w:tcPr>
            <w:tcW w:w="655" w:type="pct"/>
            <w:tcBorders>
              <w:top w:val="nil"/>
              <w:left w:val="nil"/>
              <w:bottom w:val="single" w:sz="4" w:space="0" w:color="auto"/>
              <w:right w:val="single" w:sz="4" w:space="0" w:color="auto"/>
            </w:tcBorders>
            <w:shd w:val="clear" w:color="000000" w:fill="EAF1F6"/>
            <w:noWrap/>
            <w:vAlign w:val="center"/>
            <w:hideMark/>
          </w:tcPr>
          <w:p w14:paraId="1BB2532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316 602,15</w:t>
            </w:r>
          </w:p>
        </w:tc>
        <w:tc>
          <w:tcPr>
            <w:tcW w:w="498" w:type="pct"/>
            <w:tcBorders>
              <w:top w:val="nil"/>
              <w:left w:val="nil"/>
              <w:bottom w:val="single" w:sz="4" w:space="0" w:color="auto"/>
              <w:right w:val="single" w:sz="4" w:space="0" w:color="auto"/>
            </w:tcBorders>
            <w:shd w:val="clear" w:color="000000" w:fill="EAF1F6"/>
            <w:noWrap/>
            <w:vAlign w:val="center"/>
            <w:hideMark/>
          </w:tcPr>
          <w:p w14:paraId="232D267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89,0</w:t>
            </w:r>
          </w:p>
        </w:tc>
        <w:tc>
          <w:tcPr>
            <w:tcW w:w="558" w:type="pct"/>
            <w:tcBorders>
              <w:top w:val="nil"/>
              <w:left w:val="nil"/>
              <w:bottom w:val="single" w:sz="4" w:space="0" w:color="auto"/>
              <w:right w:val="single" w:sz="4" w:space="0" w:color="auto"/>
            </w:tcBorders>
            <w:shd w:val="clear" w:color="000000" w:fill="EAF1F6"/>
            <w:noWrap/>
            <w:vAlign w:val="center"/>
            <w:hideMark/>
          </w:tcPr>
          <w:p w14:paraId="162A2DA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355 610</w:t>
            </w:r>
          </w:p>
        </w:tc>
        <w:tc>
          <w:tcPr>
            <w:tcW w:w="655" w:type="pct"/>
            <w:tcBorders>
              <w:top w:val="nil"/>
              <w:left w:val="nil"/>
              <w:bottom w:val="single" w:sz="4" w:space="0" w:color="auto"/>
              <w:right w:val="single" w:sz="4" w:space="0" w:color="auto"/>
            </w:tcBorders>
            <w:shd w:val="clear" w:color="000000" w:fill="EAF1F6"/>
            <w:noWrap/>
            <w:vAlign w:val="center"/>
            <w:hideMark/>
          </w:tcPr>
          <w:p w14:paraId="6B271C6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316 602,15</w:t>
            </w:r>
          </w:p>
        </w:tc>
        <w:tc>
          <w:tcPr>
            <w:tcW w:w="498" w:type="pct"/>
            <w:tcBorders>
              <w:top w:val="nil"/>
              <w:left w:val="nil"/>
              <w:bottom w:val="single" w:sz="4" w:space="0" w:color="auto"/>
              <w:right w:val="single" w:sz="4" w:space="0" w:color="auto"/>
            </w:tcBorders>
            <w:shd w:val="clear" w:color="000000" w:fill="EAF1F6"/>
            <w:noWrap/>
            <w:vAlign w:val="center"/>
            <w:hideMark/>
          </w:tcPr>
          <w:p w14:paraId="5678FA4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89,0</w:t>
            </w:r>
          </w:p>
        </w:tc>
      </w:tr>
      <w:tr w:rsidR="00A61263" w:rsidRPr="00A61263" w14:paraId="7D56399A"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BAA50DB" w14:textId="77777777" w:rsidR="00A61263" w:rsidRPr="00A61263" w:rsidRDefault="00A61263" w:rsidP="00A61263">
            <w:pPr>
              <w:spacing w:line="240" w:lineRule="auto"/>
              <w:rPr>
                <w:rFonts w:cs="Arial"/>
                <w:sz w:val="12"/>
                <w:szCs w:val="12"/>
              </w:rPr>
            </w:pPr>
            <w:r w:rsidRPr="00A61263">
              <w:rPr>
                <w:rFonts w:cs="Arial"/>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14:paraId="5FECCD14" w14:textId="77777777" w:rsidR="00A61263" w:rsidRPr="00A61263" w:rsidRDefault="00A61263" w:rsidP="00A61263">
            <w:pPr>
              <w:spacing w:line="240" w:lineRule="auto"/>
              <w:jc w:val="right"/>
              <w:rPr>
                <w:rFonts w:cs="Arial"/>
                <w:sz w:val="12"/>
                <w:szCs w:val="12"/>
              </w:rPr>
            </w:pPr>
            <w:r w:rsidRPr="00A61263">
              <w:rPr>
                <w:rFonts w:cs="Arial"/>
                <w:sz w:val="12"/>
                <w:szCs w:val="12"/>
              </w:rPr>
              <w:t>3 000</w:t>
            </w:r>
          </w:p>
        </w:tc>
        <w:tc>
          <w:tcPr>
            <w:tcW w:w="655" w:type="pct"/>
            <w:tcBorders>
              <w:top w:val="nil"/>
              <w:left w:val="nil"/>
              <w:bottom w:val="single" w:sz="4" w:space="0" w:color="auto"/>
              <w:right w:val="single" w:sz="4" w:space="0" w:color="auto"/>
            </w:tcBorders>
            <w:shd w:val="clear" w:color="auto" w:fill="auto"/>
            <w:noWrap/>
            <w:vAlign w:val="center"/>
            <w:hideMark/>
          </w:tcPr>
          <w:p w14:paraId="1A846B35" w14:textId="77777777" w:rsidR="00A61263" w:rsidRPr="00A61263" w:rsidRDefault="00A61263" w:rsidP="00A61263">
            <w:pPr>
              <w:spacing w:line="240" w:lineRule="auto"/>
              <w:jc w:val="right"/>
              <w:rPr>
                <w:rFonts w:cs="Arial"/>
                <w:sz w:val="12"/>
                <w:szCs w:val="12"/>
              </w:rPr>
            </w:pPr>
            <w:r w:rsidRPr="00A61263">
              <w:rPr>
                <w:rFonts w:cs="Arial"/>
                <w:sz w:val="12"/>
                <w:szCs w:val="12"/>
              </w:rPr>
              <w:t>633,24</w:t>
            </w:r>
          </w:p>
        </w:tc>
        <w:tc>
          <w:tcPr>
            <w:tcW w:w="498" w:type="pct"/>
            <w:tcBorders>
              <w:top w:val="nil"/>
              <w:left w:val="nil"/>
              <w:bottom w:val="single" w:sz="4" w:space="0" w:color="auto"/>
              <w:right w:val="single" w:sz="4" w:space="0" w:color="auto"/>
            </w:tcBorders>
            <w:shd w:val="clear" w:color="auto" w:fill="auto"/>
            <w:noWrap/>
            <w:vAlign w:val="center"/>
            <w:hideMark/>
          </w:tcPr>
          <w:p w14:paraId="65119C28" w14:textId="77777777" w:rsidR="00A61263" w:rsidRPr="00A61263" w:rsidRDefault="00A61263" w:rsidP="00A61263">
            <w:pPr>
              <w:spacing w:line="240" w:lineRule="auto"/>
              <w:jc w:val="right"/>
              <w:rPr>
                <w:rFonts w:cs="Arial"/>
                <w:sz w:val="12"/>
                <w:szCs w:val="12"/>
              </w:rPr>
            </w:pPr>
            <w:r w:rsidRPr="00A61263">
              <w:rPr>
                <w:rFonts w:cs="Arial"/>
                <w:sz w:val="12"/>
                <w:szCs w:val="12"/>
              </w:rPr>
              <w:t>21,1</w:t>
            </w:r>
          </w:p>
        </w:tc>
        <w:tc>
          <w:tcPr>
            <w:tcW w:w="558" w:type="pct"/>
            <w:tcBorders>
              <w:top w:val="nil"/>
              <w:left w:val="nil"/>
              <w:bottom w:val="single" w:sz="4" w:space="0" w:color="auto"/>
              <w:right w:val="single" w:sz="4" w:space="0" w:color="auto"/>
            </w:tcBorders>
            <w:shd w:val="clear" w:color="auto" w:fill="auto"/>
            <w:noWrap/>
            <w:vAlign w:val="center"/>
            <w:hideMark/>
          </w:tcPr>
          <w:p w14:paraId="6FA08471" w14:textId="77777777" w:rsidR="00A61263" w:rsidRPr="00A61263" w:rsidRDefault="00A61263" w:rsidP="00A61263">
            <w:pPr>
              <w:spacing w:line="240" w:lineRule="auto"/>
              <w:jc w:val="right"/>
              <w:rPr>
                <w:rFonts w:cs="Arial"/>
                <w:sz w:val="12"/>
                <w:szCs w:val="12"/>
              </w:rPr>
            </w:pPr>
            <w:r w:rsidRPr="00A61263">
              <w:rPr>
                <w:rFonts w:cs="Arial"/>
                <w:sz w:val="12"/>
                <w:szCs w:val="12"/>
              </w:rPr>
              <w:t>3 000</w:t>
            </w:r>
          </w:p>
        </w:tc>
        <w:tc>
          <w:tcPr>
            <w:tcW w:w="655" w:type="pct"/>
            <w:tcBorders>
              <w:top w:val="nil"/>
              <w:left w:val="nil"/>
              <w:bottom w:val="single" w:sz="4" w:space="0" w:color="auto"/>
              <w:right w:val="single" w:sz="4" w:space="0" w:color="auto"/>
            </w:tcBorders>
            <w:shd w:val="clear" w:color="auto" w:fill="auto"/>
            <w:noWrap/>
            <w:vAlign w:val="center"/>
            <w:hideMark/>
          </w:tcPr>
          <w:p w14:paraId="7C05E20D" w14:textId="77777777" w:rsidR="00A61263" w:rsidRPr="00A61263" w:rsidRDefault="00A61263" w:rsidP="00A61263">
            <w:pPr>
              <w:spacing w:line="240" w:lineRule="auto"/>
              <w:jc w:val="right"/>
              <w:rPr>
                <w:rFonts w:cs="Arial"/>
                <w:sz w:val="12"/>
                <w:szCs w:val="12"/>
              </w:rPr>
            </w:pPr>
            <w:r w:rsidRPr="00A61263">
              <w:rPr>
                <w:rFonts w:cs="Arial"/>
                <w:sz w:val="12"/>
                <w:szCs w:val="12"/>
              </w:rPr>
              <w:t>633,24</w:t>
            </w:r>
          </w:p>
        </w:tc>
        <w:tc>
          <w:tcPr>
            <w:tcW w:w="498" w:type="pct"/>
            <w:tcBorders>
              <w:top w:val="nil"/>
              <w:left w:val="nil"/>
              <w:bottom w:val="single" w:sz="4" w:space="0" w:color="auto"/>
              <w:right w:val="single" w:sz="4" w:space="0" w:color="auto"/>
            </w:tcBorders>
            <w:shd w:val="clear" w:color="auto" w:fill="auto"/>
            <w:noWrap/>
            <w:vAlign w:val="center"/>
            <w:hideMark/>
          </w:tcPr>
          <w:p w14:paraId="08BE086F" w14:textId="77777777" w:rsidR="00A61263" w:rsidRPr="00A61263" w:rsidRDefault="00A61263" w:rsidP="00A61263">
            <w:pPr>
              <w:spacing w:line="240" w:lineRule="auto"/>
              <w:jc w:val="right"/>
              <w:rPr>
                <w:rFonts w:cs="Arial"/>
                <w:sz w:val="12"/>
                <w:szCs w:val="12"/>
              </w:rPr>
            </w:pPr>
            <w:r w:rsidRPr="00A61263">
              <w:rPr>
                <w:rFonts w:cs="Arial"/>
                <w:sz w:val="12"/>
                <w:szCs w:val="12"/>
              </w:rPr>
              <w:t>21,1</w:t>
            </w:r>
          </w:p>
        </w:tc>
      </w:tr>
      <w:tr w:rsidR="00A61263" w:rsidRPr="00A61263" w14:paraId="4587B94B"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FECBA62" w14:textId="77777777" w:rsidR="00A61263" w:rsidRPr="00A61263" w:rsidRDefault="00A61263" w:rsidP="00A61263">
            <w:pPr>
              <w:spacing w:line="240" w:lineRule="auto"/>
              <w:rPr>
                <w:rFonts w:cs="Arial"/>
                <w:sz w:val="12"/>
                <w:szCs w:val="12"/>
              </w:rPr>
            </w:pPr>
            <w:r w:rsidRPr="00A61263">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14:paraId="67B7421A" w14:textId="77777777" w:rsidR="00A61263" w:rsidRPr="00A61263" w:rsidRDefault="00A61263" w:rsidP="00A61263">
            <w:pPr>
              <w:spacing w:line="240" w:lineRule="auto"/>
              <w:jc w:val="right"/>
              <w:rPr>
                <w:rFonts w:cs="Arial"/>
                <w:sz w:val="12"/>
                <w:szCs w:val="12"/>
              </w:rPr>
            </w:pPr>
            <w:r w:rsidRPr="00A61263">
              <w:rPr>
                <w:rFonts w:cs="Arial"/>
                <w:sz w:val="12"/>
                <w:szCs w:val="12"/>
              </w:rPr>
              <w:t>352 610</w:t>
            </w:r>
          </w:p>
        </w:tc>
        <w:tc>
          <w:tcPr>
            <w:tcW w:w="655" w:type="pct"/>
            <w:tcBorders>
              <w:top w:val="nil"/>
              <w:left w:val="nil"/>
              <w:bottom w:val="single" w:sz="4" w:space="0" w:color="auto"/>
              <w:right w:val="single" w:sz="4" w:space="0" w:color="auto"/>
            </w:tcBorders>
            <w:shd w:val="clear" w:color="auto" w:fill="auto"/>
            <w:noWrap/>
            <w:vAlign w:val="center"/>
            <w:hideMark/>
          </w:tcPr>
          <w:p w14:paraId="7C6FCD10" w14:textId="77777777" w:rsidR="00A61263" w:rsidRPr="00A61263" w:rsidRDefault="00A61263" w:rsidP="00A61263">
            <w:pPr>
              <w:spacing w:line="240" w:lineRule="auto"/>
              <w:jc w:val="right"/>
              <w:rPr>
                <w:rFonts w:cs="Arial"/>
                <w:sz w:val="12"/>
                <w:szCs w:val="12"/>
              </w:rPr>
            </w:pPr>
            <w:r w:rsidRPr="00A61263">
              <w:rPr>
                <w:rFonts w:cs="Arial"/>
                <w:sz w:val="12"/>
                <w:szCs w:val="12"/>
              </w:rPr>
              <w:t>315 968,91</w:t>
            </w:r>
          </w:p>
        </w:tc>
        <w:tc>
          <w:tcPr>
            <w:tcW w:w="498" w:type="pct"/>
            <w:tcBorders>
              <w:top w:val="nil"/>
              <w:left w:val="nil"/>
              <w:bottom w:val="single" w:sz="4" w:space="0" w:color="auto"/>
              <w:right w:val="single" w:sz="4" w:space="0" w:color="auto"/>
            </w:tcBorders>
            <w:shd w:val="clear" w:color="auto" w:fill="auto"/>
            <w:noWrap/>
            <w:vAlign w:val="center"/>
            <w:hideMark/>
          </w:tcPr>
          <w:p w14:paraId="681AD50C" w14:textId="77777777" w:rsidR="00A61263" w:rsidRPr="00A61263" w:rsidRDefault="00A61263" w:rsidP="00A61263">
            <w:pPr>
              <w:spacing w:line="240" w:lineRule="auto"/>
              <w:jc w:val="right"/>
              <w:rPr>
                <w:rFonts w:cs="Arial"/>
                <w:sz w:val="12"/>
                <w:szCs w:val="12"/>
              </w:rPr>
            </w:pPr>
            <w:r w:rsidRPr="00A61263">
              <w:rPr>
                <w:rFonts w:cs="Arial"/>
                <w:sz w:val="12"/>
                <w:szCs w:val="12"/>
              </w:rPr>
              <w:t>89,6</w:t>
            </w:r>
          </w:p>
        </w:tc>
        <w:tc>
          <w:tcPr>
            <w:tcW w:w="558" w:type="pct"/>
            <w:tcBorders>
              <w:top w:val="nil"/>
              <w:left w:val="nil"/>
              <w:bottom w:val="single" w:sz="4" w:space="0" w:color="auto"/>
              <w:right w:val="single" w:sz="4" w:space="0" w:color="auto"/>
            </w:tcBorders>
            <w:shd w:val="clear" w:color="auto" w:fill="auto"/>
            <w:noWrap/>
            <w:vAlign w:val="center"/>
            <w:hideMark/>
          </w:tcPr>
          <w:p w14:paraId="686C1F79" w14:textId="77777777" w:rsidR="00A61263" w:rsidRPr="00A61263" w:rsidRDefault="00A61263" w:rsidP="00A61263">
            <w:pPr>
              <w:spacing w:line="240" w:lineRule="auto"/>
              <w:jc w:val="right"/>
              <w:rPr>
                <w:rFonts w:cs="Arial"/>
                <w:sz w:val="12"/>
                <w:szCs w:val="12"/>
              </w:rPr>
            </w:pPr>
            <w:r w:rsidRPr="00A61263">
              <w:rPr>
                <w:rFonts w:cs="Arial"/>
                <w:sz w:val="12"/>
                <w:szCs w:val="12"/>
              </w:rPr>
              <w:t>352 610</w:t>
            </w:r>
          </w:p>
        </w:tc>
        <w:tc>
          <w:tcPr>
            <w:tcW w:w="655" w:type="pct"/>
            <w:tcBorders>
              <w:top w:val="nil"/>
              <w:left w:val="nil"/>
              <w:bottom w:val="single" w:sz="4" w:space="0" w:color="auto"/>
              <w:right w:val="single" w:sz="4" w:space="0" w:color="auto"/>
            </w:tcBorders>
            <w:shd w:val="clear" w:color="auto" w:fill="auto"/>
            <w:noWrap/>
            <w:vAlign w:val="center"/>
            <w:hideMark/>
          </w:tcPr>
          <w:p w14:paraId="1700574D" w14:textId="77777777" w:rsidR="00A61263" w:rsidRPr="00A61263" w:rsidRDefault="00A61263" w:rsidP="00A61263">
            <w:pPr>
              <w:spacing w:line="240" w:lineRule="auto"/>
              <w:jc w:val="right"/>
              <w:rPr>
                <w:rFonts w:cs="Arial"/>
                <w:sz w:val="12"/>
                <w:szCs w:val="12"/>
              </w:rPr>
            </w:pPr>
            <w:r w:rsidRPr="00A61263">
              <w:rPr>
                <w:rFonts w:cs="Arial"/>
                <w:sz w:val="12"/>
                <w:szCs w:val="12"/>
              </w:rPr>
              <w:t>315 968,91</w:t>
            </w:r>
          </w:p>
        </w:tc>
        <w:tc>
          <w:tcPr>
            <w:tcW w:w="498" w:type="pct"/>
            <w:tcBorders>
              <w:top w:val="nil"/>
              <w:left w:val="nil"/>
              <w:bottom w:val="single" w:sz="4" w:space="0" w:color="auto"/>
              <w:right w:val="single" w:sz="4" w:space="0" w:color="auto"/>
            </w:tcBorders>
            <w:shd w:val="clear" w:color="auto" w:fill="auto"/>
            <w:noWrap/>
            <w:vAlign w:val="center"/>
            <w:hideMark/>
          </w:tcPr>
          <w:p w14:paraId="0321DF7F" w14:textId="77777777" w:rsidR="00A61263" w:rsidRPr="00A61263" w:rsidRDefault="00A61263" w:rsidP="00A61263">
            <w:pPr>
              <w:spacing w:line="240" w:lineRule="auto"/>
              <w:jc w:val="right"/>
              <w:rPr>
                <w:rFonts w:cs="Arial"/>
                <w:sz w:val="12"/>
                <w:szCs w:val="12"/>
              </w:rPr>
            </w:pPr>
            <w:r w:rsidRPr="00A61263">
              <w:rPr>
                <w:rFonts w:cs="Arial"/>
                <w:sz w:val="12"/>
                <w:szCs w:val="12"/>
              </w:rPr>
              <w:t>89,6</w:t>
            </w:r>
          </w:p>
        </w:tc>
      </w:tr>
      <w:tr w:rsidR="00A61263" w:rsidRPr="00A61263" w14:paraId="43D4174B"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2DC47E5"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14:paraId="57BED7E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296 208</w:t>
            </w:r>
          </w:p>
        </w:tc>
        <w:tc>
          <w:tcPr>
            <w:tcW w:w="655" w:type="pct"/>
            <w:tcBorders>
              <w:top w:val="nil"/>
              <w:left w:val="nil"/>
              <w:bottom w:val="single" w:sz="4" w:space="0" w:color="auto"/>
              <w:right w:val="single" w:sz="4" w:space="0" w:color="auto"/>
            </w:tcBorders>
            <w:shd w:val="clear" w:color="000000" w:fill="EAF1F6"/>
            <w:noWrap/>
            <w:vAlign w:val="center"/>
            <w:hideMark/>
          </w:tcPr>
          <w:p w14:paraId="4F6DD69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290 526,31</w:t>
            </w:r>
          </w:p>
        </w:tc>
        <w:tc>
          <w:tcPr>
            <w:tcW w:w="498" w:type="pct"/>
            <w:tcBorders>
              <w:top w:val="nil"/>
              <w:left w:val="nil"/>
              <w:bottom w:val="single" w:sz="4" w:space="0" w:color="auto"/>
              <w:right w:val="single" w:sz="4" w:space="0" w:color="auto"/>
            </w:tcBorders>
            <w:shd w:val="clear" w:color="000000" w:fill="EAF1F6"/>
            <w:noWrap/>
            <w:vAlign w:val="center"/>
            <w:hideMark/>
          </w:tcPr>
          <w:p w14:paraId="43CD701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14:paraId="3B52D08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296 208</w:t>
            </w:r>
          </w:p>
        </w:tc>
        <w:tc>
          <w:tcPr>
            <w:tcW w:w="655" w:type="pct"/>
            <w:tcBorders>
              <w:top w:val="nil"/>
              <w:left w:val="nil"/>
              <w:bottom w:val="single" w:sz="4" w:space="0" w:color="auto"/>
              <w:right w:val="single" w:sz="4" w:space="0" w:color="auto"/>
            </w:tcBorders>
            <w:shd w:val="clear" w:color="000000" w:fill="EAF1F6"/>
            <w:noWrap/>
            <w:vAlign w:val="center"/>
            <w:hideMark/>
          </w:tcPr>
          <w:p w14:paraId="73172D5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290 526,31</w:t>
            </w:r>
          </w:p>
        </w:tc>
        <w:tc>
          <w:tcPr>
            <w:tcW w:w="498" w:type="pct"/>
            <w:tcBorders>
              <w:top w:val="nil"/>
              <w:left w:val="nil"/>
              <w:bottom w:val="single" w:sz="4" w:space="0" w:color="auto"/>
              <w:right w:val="single" w:sz="4" w:space="0" w:color="auto"/>
            </w:tcBorders>
            <w:shd w:val="clear" w:color="000000" w:fill="EAF1F6"/>
            <w:noWrap/>
            <w:vAlign w:val="center"/>
            <w:hideMark/>
          </w:tcPr>
          <w:p w14:paraId="5B32B84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98,1</w:t>
            </w:r>
          </w:p>
        </w:tc>
      </w:tr>
      <w:tr w:rsidR="00A61263" w:rsidRPr="00A61263" w14:paraId="1374F5B2"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A8E6520" w14:textId="77777777" w:rsidR="00A61263" w:rsidRPr="00A61263" w:rsidRDefault="00A61263" w:rsidP="00A61263">
            <w:pPr>
              <w:spacing w:line="240" w:lineRule="auto"/>
              <w:rPr>
                <w:rFonts w:cs="Arial"/>
                <w:b/>
                <w:bCs/>
                <w:sz w:val="12"/>
                <w:szCs w:val="12"/>
              </w:rPr>
            </w:pPr>
            <w:r w:rsidRPr="00A61263">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14:paraId="03CA3E0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151 298 154</w:t>
            </w:r>
          </w:p>
        </w:tc>
        <w:tc>
          <w:tcPr>
            <w:tcW w:w="655" w:type="pct"/>
            <w:tcBorders>
              <w:top w:val="nil"/>
              <w:left w:val="nil"/>
              <w:bottom w:val="single" w:sz="4" w:space="0" w:color="auto"/>
              <w:right w:val="single" w:sz="4" w:space="0" w:color="auto"/>
            </w:tcBorders>
            <w:shd w:val="clear" w:color="000000" w:fill="B6D9E6"/>
            <w:noWrap/>
            <w:vAlign w:val="center"/>
            <w:hideMark/>
          </w:tcPr>
          <w:p w14:paraId="00BACF1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148 282 248,32</w:t>
            </w:r>
          </w:p>
        </w:tc>
        <w:tc>
          <w:tcPr>
            <w:tcW w:w="498" w:type="pct"/>
            <w:tcBorders>
              <w:top w:val="nil"/>
              <w:left w:val="nil"/>
              <w:bottom w:val="single" w:sz="4" w:space="0" w:color="auto"/>
              <w:right w:val="single" w:sz="4" w:space="0" w:color="auto"/>
            </w:tcBorders>
            <w:shd w:val="clear" w:color="000000" w:fill="B6D9E6"/>
            <w:noWrap/>
            <w:vAlign w:val="center"/>
            <w:hideMark/>
          </w:tcPr>
          <w:p w14:paraId="19A672F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98,0</w:t>
            </w:r>
          </w:p>
        </w:tc>
        <w:tc>
          <w:tcPr>
            <w:tcW w:w="558" w:type="pct"/>
            <w:tcBorders>
              <w:top w:val="nil"/>
              <w:left w:val="nil"/>
              <w:bottom w:val="single" w:sz="4" w:space="0" w:color="auto"/>
              <w:right w:val="single" w:sz="4" w:space="0" w:color="auto"/>
            </w:tcBorders>
            <w:shd w:val="clear" w:color="000000" w:fill="B6D9E6"/>
            <w:noWrap/>
            <w:vAlign w:val="center"/>
            <w:hideMark/>
          </w:tcPr>
          <w:p w14:paraId="2194C1D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5 187 302</w:t>
            </w:r>
          </w:p>
        </w:tc>
        <w:tc>
          <w:tcPr>
            <w:tcW w:w="655" w:type="pct"/>
            <w:tcBorders>
              <w:top w:val="nil"/>
              <w:left w:val="nil"/>
              <w:bottom w:val="single" w:sz="4" w:space="0" w:color="auto"/>
              <w:right w:val="single" w:sz="4" w:space="0" w:color="auto"/>
            </w:tcBorders>
            <w:shd w:val="clear" w:color="000000" w:fill="B6D9E6"/>
            <w:noWrap/>
            <w:vAlign w:val="center"/>
            <w:hideMark/>
          </w:tcPr>
          <w:p w14:paraId="62DC900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4 593 898,94</w:t>
            </w:r>
          </w:p>
        </w:tc>
        <w:tc>
          <w:tcPr>
            <w:tcW w:w="498" w:type="pct"/>
            <w:tcBorders>
              <w:top w:val="nil"/>
              <w:left w:val="nil"/>
              <w:bottom w:val="single" w:sz="4" w:space="0" w:color="auto"/>
              <w:right w:val="single" w:sz="4" w:space="0" w:color="auto"/>
            </w:tcBorders>
            <w:shd w:val="clear" w:color="000000" w:fill="B6D9E6"/>
            <w:noWrap/>
            <w:vAlign w:val="center"/>
            <w:hideMark/>
          </w:tcPr>
          <w:p w14:paraId="428F6DD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88,6</w:t>
            </w:r>
          </w:p>
        </w:tc>
      </w:tr>
      <w:tr w:rsidR="00A61263" w:rsidRPr="00A61263" w14:paraId="799A0DAB"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902706E" w14:textId="77777777" w:rsidR="00A61263" w:rsidRPr="00A61263" w:rsidRDefault="00A61263" w:rsidP="00A61263">
            <w:pPr>
              <w:spacing w:line="240" w:lineRule="auto"/>
              <w:rPr>
                <w:rFonts w:cs="Arial"/>
                <w:b/>
                <w:bCs/>
                <w:sz w:val="12"/>
                <w:szCs w:val="12"/>
              </w:rPr>
            </w:pPr>
            <w:r w:rsidRPr="00A61263">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14:paraId="3D9FD95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2 365 290</w:t>
            </w:r>
          </w:p>
        </w:tc>
        <w:tc>
          <w:tcPr>
            <w:tcW w:w="655" w:type="pct"/>
            <w:tcBorders>
              <w:top w:val="nil"/>
              <w:left w:val="nil"/>
              <w:bottom w:val="single" w:sz="4" w:space="0" w:color="auto"/>
              <w:right w:val="single" w:sz="4" w:space="0" w:color="auto"/>
            </w:tcBorders>
            <w:shd w:val="clear" w:color="000000" w:fill="D5E3F2"/>
            <w:noWrap/>
            <w:vAlign w:val="center"/>
            <w:hideMark/>
          </w:tcPr>
          <w:p w14:paraId="3862C7D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2 360 567,13</w:t>
            </w:r>
          </w:p>
        </w:tc>
        <w:tc>
          <w:tcPr>
            <w:tcW w:w="498" w:type="pct"/>
            <w:tcBorders>
              <w:top w:val="nil"/>
              <w:left w:val="nil"/>
              <w:bottom w:val="single" w:sz="4" w:space="0" w:color="auto"/>
              <w:right w:val="single" w:sz="4" w:space="0" w:color="auto"/>
            </w:tcBorders>
            <w:shd w:val="clear" w:color="000000" w:fill="D5E3F2"/>
            <w:noWrap/>
            <w:vAlign w:val="center"/>
            <w:hideMark/>
          </w:tcPr>
          <w:p w14:paraId="40992AA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14:paraId="4F06B85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2 365 290</w:t>
            </w:r>
          </w:p>
        </w:tc>
        <w:tc>
          <w:tcPr>
            <w:tcW w:w="655" w:type="pct"/>
            <w:tcBorders>
              <w:top w:val="nil"/>
              <w:left w:val="nil"/>
              <w:bottom w:val="single" w:sz="4" w:space="0" w:color="auto"/>
              <w:right w:val="single" w:sz="4" w:space="0" w:color="auto"/>
            </w:tcBorders>
            <w:shd w:val="clear" w:color="000000" w:fill="D5E3F2"/>
            <w:noWrap/>
            <w:vAlign w:val="center"/>
            <w:hideMark/>
          </w:tcPr>
          <w:p w14:paraId="4FDBA43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2 360 567,13</w:t>
            </w:r>
          </w:p>
        </w:tc>
        <w:tc>
          <w:tcPr>
            <w:tcW w:w="498" w:type="pct"/>
            <w:tcBorders>
              <w:top w:val="nil"/>
              <w:left w:val="nil"/>
              <w:bottom w:val="single" w:sz="4" w:space="0" w:color="auto"/>
              <w:right w:val="single" w:sz="4" w:space="0" w:color="auto"/>
            </w:tcBorders>
            <w:shd w:val="clear" w:color="000000" w:fill="D5E3F2"/>
            <w:noWrap/>
            <w:vAlign w:val="center"/>
            <w:hideMark/>
          </w:tcPr>
          <w:p w14:paraId="3838E44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99,8</w:t>
            </w:r>
          </w:p>
        </w:tc>
      </w:tr>
      <w:tr w:rsidR="00A61263" w:rsidRPr="00A61263" w14:paraId="4989B109"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60B5AD3"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Plany zagospodarowania przestrzennego</w:t>
            </w:r>
          </w:p>
        </w:tc>
        <w:tc>
          <w:tcPr>
            <w:tcW w:w="558" w:type="pct"/>
            <w:tcBorders>
              <w:top w:val="nil"/>
              <w:left w:val="nil"/>
              <w:bottom w:val="single" w:sz="4" w:space="0" w:color="auto"/>
              <w:right w:val="single" w:sz="4" w:space="0" w:color="auto"/>
            </w:tcBorders>
            <w:shd w:val="clear" w:color="000000" w:fill="EAF1F6"/>
            <w:noWrap/>
            <w:vAlign w:val="center"/>
            <w:hideMark/>
          </w:tcPr>
          <w:p w14:paraId="1CA8145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2 362 290</w:t>
            </w:r>
          </w:p>
        </w:tc>
        <w:tc>
          <w:tcPr>
            <w:tcW w:w="655" w:type="pct"/>
            <w:tcBorders>
              <w:top w:val="nil"/>
              <w:left w:val="nil"/>
              <w:bottom w:val="single" w:sz="4" w:space="0" w:color="auto"/>
              <w:right w:val="single" w:sz="4" w:space="0" w:color="auto"/>
            </w:tcBorders>
            <w:shd w:val="clear" w:color="000000" w:fill="EAF1F6"/>
            <w:noWrap/>
            <w:vAlign w:val="center"/>
            <w:hideMark/>
          </w:tcPr>
          <w:p w14:paraId="77201BB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2 360 567,13</w:t>
            </w:r>
          </w:p>
        </w:tc>
        <w:tc>
          <w:tcPr>
            <w:tcW w:w="498" w:type="pct"/>
            <w:tcBorders>
              <w:top w:val="nil"/>
              <w:left w:val="nil"/>
              <w:bottom w:val="single" w:sz="4" w:space="0" w:color="auto"/>
              <w:right w:val="single" w:sz="4" w:space="0" w:color="auto"/>
            </w:tcBorders>
            <w:shd w:val="clear" w:color="000000" w:fill="EAF1F6"/>
            <w:noWrap/>
            <w:vAlign w:val="center"/>
            <w:hideMark/>
          </w:tcPr>
          <w:p w14:paraId="25D4802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6445C41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2 362 290</w:t>
            </w:r>
          </w:p>
        </w:tc>
        <w:tc>
          <w:tcPr>
            <w:tcW w:w="655" w:type="pct"/>
            <w:tcBorders>
              <w:top w:val="nil"/>
              <w:left w:val="nil"/>
              <w:bottom w:val="single" w:sz="4" w:space="0" w:color="auto"/>
              <w:right w:val="single" w:sz="4" w:space="0" w:color="auto"/>
            </w:tcBorders>
            <w:shd w:val="clear" w:color="000000" w:fill="EAF1F6"/>
            <w:noWrap/>
            <w:vAlign w:val="center"/>
            <w:hideMark/>
          </w:tcPr>
          <w:p w14:paraId="63818C3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2 360 567,13</w:t>
            </w:r>
          </w:p>
        </w:tc>
        <w:tc>
          <w:tcPr>
            <w:tcW w:w="498" w:type="pct"/>
            <w:tcBorders>
              <w:top w:val="nil"/>
              <w:left w:val="nil"/>
              <w:bottom w:val="single" w:sz="4" w:space="0" w:color="auto"/>
              <w:right w:val="single" w:sz="4" w:space="0" w:color="auto"/>
            </w:tcBorders>
            <w:shd w:val="clear" w:color="000000" w:fill="EAF1F6"/>
            <w:noWrap/>
            <w:vAlign w:val="center"/>
            <w:hideMark/>
          </w:tcPr>
          <w:p w14:paraId="7BECE13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99,9</w:t>
            </w:r>
          </w:p>
        </w:tc>
      </w:tr>
      <w:tr w:rsidR="00A61263" w:rsidRPr="00A61263" w14:paraId="5AEE2DAD"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2597206"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14:paraId="7C781C2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14:paraId="26DD0B6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090BB61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2155E00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14:paraId="7681666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5D427E2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0,0</w:t>
            </w:r>
          </w:p>
        </w:tc>
      </w:tr>
      <w:tr w:rsidR="00A61263" w:rsidRPr="00A61263" w14:paraId="2A63B925"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E5B36B0" w14:textId="77777777" w:rsidR="00A61263" w:rsidRPr="00A61263" w:rsidRDefault="00A61263" w:rsidP="00A61263">
            <w:pPr>
              <w:spacing w:line="240" w:lineRule="auto"/>
              <w:rPr>
                <w:rFonts w:cs="Arial"/>
                <w:b/>
                <w:bCs/>
                <w:sz w:val="12"/>
                <w:szCs w:val="12"/>
              </w:rPr>
            </w:pPr>
            <w:r w:rsidRPr="00A61263">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14:paraId="0C4DECE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142 785 354</w:t>
            </w:r>
          </w:p>
        </w:tc>
        <w:tc>
          <w:tcPr>
            <w:tcW w:w="655" w:type="pct"/>
            <w:tcBorders>
              <w:top w:val="nil"/>
              <w:left w:val="nil"/>
              <w:bottom w:val="single" w:sz="4" w:space="0" w:color="auto"/>
              <w:right w:val="single" w:sz="4" w:space="0" w:color="auto"/>
            </w:tcBorders>
            <w:shd w:val="clear" w:color="000000" w:fill="D5E3F2"/>
            <w:noWrap/>
            <w:vAlign w:val="center"/>
            <w:hideMark/>
          </w:tcPr>
          <w:p w14:paraId="24865A9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140 659 811,64</w:t>
            </w:r>
          </w:p>
        </w:tc>
        <w:tc>
          <w:tcPr>
            <w:tcW w:w="498" w:type="pct"/>
            <w:tcBorders>
              <w:top w:val="nil"/>
              <w:left w:val="nil"/>
              <w:bottom w:val="single" w:sz="4" w:space="0" w:color="auto"/>
              <w:right w:val="single" w:sz="4" w:space="0" w:color="auto"/>
            </w:tcBorders>
            <w:shd w:val="clear" w:color="000000" w:fill="D5E3F2"/>
            <w:noWrap/>
            <w:vAlign w:val="center"/>
            <w:hideMark/>
          </w:tcPr>
          <w:p w14:paraId="514D682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98,5</w:t>
            </w:r>
          </w:p>
        </w:tc>
        <w:tc>
          <w:tcPr>
            <w:tcW w:w="558" w:type="pct"/>
            <w:tcBorders>
              <w:top w:val="nil"/>
              <w:left w:val="nil"/>
              <w:bottom w:val="single" w:sz="4" w:space="0" w:color="auto"/>
              <w:right w:val="single" w:sz="4" w:space="0" w:color="auto"/>
            </w:tcBorders>
            <w:shd w:val="clear" w:color="000000" w:fill="D5E3F2"/>
            <w:noWrap/>
            <w:vAlign w:val="center"/>
            <w:hideMark/>
          </w:tcPr>
          <w:p w14:paraId="21A1AD8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107 062</w:t>
            </w:r>
          </w:p>
        </w:tc>
        <w:tc>
          <w:tcPr>
            <w:tcW w:w="655" w:type="pct"/>
            <w:tcBorders>
              <w:top w:val="nil"/>
              <w:left w:val="nil"/>
              <w:bottom w:val="single" w:sz="4" w:space="0" w:color="auto"/>
              <w:right w:val="single" w:sz="4" w:space="0" w:color="auto"/>
            </w:tcBorders>
            <w:shd w:val="clear" w:color="000000" w:fill="D5E3F2"/>
            <w:noWrap/>
            <w:vAlign w:val="center"/>
            <w:hideMark/>
          </w:tcPr>
          <w:p w14:paraId="528C176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91 311,56</w:t>
            </w:r>
          </w:p>
        </w:tc>
        <w:tc>
          <w:tcPr>
            <w:tcW w:w="498" w:type="pct"/>
            <w:tcBorders>
              <w:top w:val="nil"/>
              <w:left w:val="nil"/>
              <w:bottom w:val="single" w:sz="4" w:space="0" w:color="auto"/>
              <w:right w:val="single" w:sz="4" w:space="0" w:color="auto"/>
            </w:tcBorders>
            <w:shd w:val="clear" w:color="000000" w:fill="D5E3F2"/>
            <w:noWrap/>
            <w:vAlign w:val="center"/>
            <w:hideMark/>
          </w:tcPr>
          <w:p w14:paraId="636B673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85,3</w:t>
            </w:r>
          </w:p>
        </w:tc>
      </w:tr>
      <w:tr w:rsidR="00A61263" w:rsidRPr="00A61263" w14:paraId="63634FAE"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C28633"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17A3307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15 687 306</w:t>
            </w:r>
          </w:p>
        </w:tc>
        <w:tc>
          <w:tcPr>
            <w:tcW w:w="655" w:type="pct"/>
            <w:tcBorders>
              <w:top w:val="nil"/>
              <w:left w:val="nil"/>
              <w:bottom w:val="single" w:sz="4" w:space="0" w:color="auto"/>
              <w:right w:val="single" w:sz="4" w:space="0" w:color="auto"/>
            </w:tcBorders>
            <w:shd w:val="clear" w:color="000000" w:fill="EAF1F6"/>
            <w:noWrap/>
            <w:vAlign w:val="center"/>
            <w:hideMark/>
          </w:tcPr>
          <w:p w14:paraId="6A87FCB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14 557 930,29</w:t>
            </w:r>
          </w:p>
        </w:tc>
        <w:tc>
          <w:tcPr>
            <w:tcW w:w="498" w:type="pct"/>
            <w:tcBorders>
              <w:top w:val="nil"/>
              <w:left w:val="nil"/>
              <w:bottom w:val="single" w:sz="4" w:space="0" w:color="auto"/>
              <w:right w:val="single" w:sz="4" w:space="0" w:color="auto"/>
            </w:tcBorders>
            <w:shd w:val="clear" w:color="000000" w:fill="EAF1F6"/>
            <w:noWrap/>
            <w:vAlign w:val="center"/>
            <w:hideMark/>
          </w:tcPr>
          <w:p w14:paraId="7DF688A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92,8</w:t>
            </w:r>
          </w:p>
        </w:tc>
        <w:tc>
          <w:tcPr>
            <w:tcW w:w="558" w:type="pct"/>
            <w:tcBorders>
              <w:top w:val="nil"/>
              <w:left w:val="nil"/>
              <w:bottom w:val="single" w:sz="4" w:space="0" w:color="auto"/>
              <w:right w:val="single" w:sz="4" w:space="0" w:color="auto"/>
            </w:tcBorders>
            <w:shd w:val="clear" w:color="000000" w:fill="EAF1F6"/>
            <w:noWrap/>
            <w:vAlign w:val="center"/>
            <w:hideMark/>
          </w:tcPr>
          <w:p w14:paraId="75E5C49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2 032</w:t>
            </w:r>
          </w:p>
        </w:tc>
        <w:tc>
          <w:tcPr>
            <w:tcW w:w="655" w:type="pct"/>
            <w:tcBorders>
              <w:top w:val="nil"/>
              <w:left w:val="nil"/>
              <w:bottom w:val="single" w:sz="4" w:space="0" w:color="auto"/>
              <w:right w:val="single" w:sz="4" w:space="0" w:color="auto"/>
            </w:tcBorders>
            <w:shd w:val="clear" w:color="000000" w:fill="EAF1F6"/>
            <w:noWrap/>
            <w:vAlign w:val="center"/>
            <w:hideMark/>
          </w:tcPr>
          <w:p w14:paraId="0AB39ED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1 143,30</w:t>
            </w:r>
          </w:p>
        </w:tc>
        <w:tc>
          <w:tcPr>
            <w:tcW w:w="498" w:type="pct"/>
            <w:tcBorders>
              <w:top w:val="nil"/>
              <w:left w:val="nil"/>
              <w:bottom w:val="single" w:sz="4" w:space="0" w:color="auto"/>
              <w:right w:val="single" w:sz="4" w:space="0" w:color="auto"/>
            </w:tcBorders>
            <w:shd w:val="clear" w:color="000000" w:fill="EAF1F6"/>
            <w:noWrap/>
            <w:vAlign w:val="center"/>
            <w:hideMark/>
          </w:tcPr>
          <w:p w14:paraId="27E04FD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56,3</w:t>
            </w:r>
          </w:p>
        </w:tc>
      </w:tr>
      <w:tr w:rsidR="00A61263" w:rsidRPr="00A61263" w14:paraId="742EFF04"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3F4B3FA"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0DA981F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8 498 251</w:t>
            </w:r>
          </w:p>
        </w:tc>
        <w:tc>
          <w:tcPr>
            <w:tcW w:w="655" w:type="pct"/>
            <w:tcBorders>
              <w:top w:val="nil"/>
              <w:left w:val="nil"/>
              <w:bottom w:val="single" w:sz="4" w:space="0" w:color="auto"/>
              <w:right w:val="single" w:sz="4" w:space="0" w:color="auto"/>
            </w:tcBorders>
            <w:shd w:val="clear" w:color="000000" w:fill="EAF1F6"/>
            <w:noWrap/>
            <w:vAlign w:val="center"/>
            <w:hideMark/>
          </w:tcPr>
          <w:p w14:paraId="3AECD6F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8 317 236,10</w:t>
            </w:r>
          </w:p>
        </w:tc>
        <w:tc>
          <w:tcPr>
            <w:tcW w:w="498" w:type="pct"/>
            <w:tcBorders>
              <w:top w:val="nil"/>
              <w:left w:val="nil"/>
              <w:bottom w:val="single" w:sz="4" w:space="0" w:color="auto"/>
              <w:right w:val="single" w:sz="4" w:space="0" w:color="auto"/>
            </w:tcBorders>
            <w:shd w:val="clear" w:color="000000" w:fill="EAF1F6"/>
            <w:noWrap/>
            <w:vAlign w:val="center"/>
            <w:hideMark/>
          </w:tcPr>
          <w:p w14:paraId="2B00D9C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14:paraId="5AAFFC7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C75322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711E29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162373F1"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FA2AD2"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14:paraId="1D49A98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39 645 506</w:t>
            </w:r>
          </w:p>
        </w:tc>
        <w:tc>
          <w:tcPr>
            <w:tcW w:w="655" w:type="pct"/>
            <w:tcBorders>
              <w:top w:val="nil"/>
              <w:left w:val="nil"/>
              <w:bottom w:val="single" w:sz="4" w:space="0" w:color="auto"/>
              <w:right w:val="single" w:sz="4" w:space="0" w:color="auto"/>
            </w:tcBorders>
            <w:shd w:val="clear" w:color="000000" w:fill="EAF1F6"/>
            <w:noWrap/>
            <w:vAlign w:val="center"/>
            <w:hideMark/>
          </w:tcPr>
          <w:p w14:paraId="2DFAA2A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39 343 858,77</w:t>
            </w:r>
          </w:p>
        </w:tc>
        <w:tc>
          <w:tcPr>
            <w:tcW w:w="498" w:type="pct"/>
            <w:tcBorders>
              <w:top w:val="nil"/>
              <w:left w:val="nil"/>
              <w:bottom w:val="single" w:sz="4" w:space="0" w:color="auto"/>
              <w:right w:val="single" w:sz="4" w:space="0" w:color="auto"/>
            </w:tcBorders>
            <w:shd w:val="clear" w:color="000000" w:fill="EAF1F6"/>
            <w:noWrap/>
            <w:vAlign w:val="center"/>
            <w:hideMark/>
          </w:tcPr>
          <w:p w14:paraId="033F848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36CB823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850202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4EF29C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3F9F42AE"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923AFB4"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14:paraId="19186D5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78 693 261</w:t>
            </w:r>
          </w:p>
        </w:tc>
        <w:tc>
          <w:tcPr>
            <w:tcW w:w="655" w:type="pct"/>
            <w:tcBorders>
              <w:top w:val="nil"/>
              <w:left w:val="nil"/>
              <w:bottom w:val="single" w:sz="4" w:space="0" w:color="auto"/>
              <w:right w:val="single" w:sz="4" w:space="0" w:color="auto"/>
            </w:tcBorders>
            <w:shd w:val="clear" w:color="000000" w:fill="EAF1F6"/>
            <w:noWrap/>
            <w:vAlign w:val="center"/>
            <w:hideMark/>
          </w:tcPr>
          <w:p w14:paraId="5927CAD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78 280 265,75</w:t>
            </w:r>
          </w:p>
        </w:tc>
        <w:tc>
          <w:tcPr>
            <w:tcW w:w="498" w:type="pct"/>
            <w:tcBorders>
              <w:top w:val="nil"/>
              <w:left w:val="nil"/>
              <w:bottom w:val="single" w:sz="4" w:space="0" w:color="auto"/>
              <w:right w:val="single" w:sz="4" w:space="0" w:color="auto"/>
            </w:tcBorders>
            <w:shd w:val="clear" w:color="000000" w:fill="EAF1F6"/>
            <w:noWrap/>
            <w:vAlign w:val="center"/>
            <w:hideMark/>
          </w:tcPr>
          <w:p w14:paraId="669CABC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2378160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0F16DE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912C1B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3BBC0E10"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BCDF0F0"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Opracowania i analizy związane z zarządzaniem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14:paraId="06A11E5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140 000</w:t>
            </w:r>
          </w:p>
        </w:tc>
        <w:tc>
          <w:tcPr>
            <w:tcW w:w="655" w:type="pct"/>
            <w:tcBorders>
              <w:top w:val="nil"/>
              <w:left w:val="nil"/>
              <w:bottom w:val="single" w:sz="4" w:space="0" w:color="auto"/>
              <w:right w:val="single" w:sz="4" w:space="0" w:color="auto"/>
            </w:tcBorders>
            <w:shd w:val="clear" w:color="000000" w:fill="EAF1F6"/>
            <w:noWrap/>
            <w:vAlign w:val="center"/>
            <w:hideMark/>
          </w:tcPr>
          <w:p w14:paraId="6E1528A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62 060,00</w:t>
            </w:r>
          </w:p>
        </w:tc>
        <w:tc>
          <w:tcPr>
            <w:tcW w:w="498" w:type="pct"/>
            <w:tcBorders>
              <w:top w:val="nil"/>
              <w:left w:val="nil"/>
              <w:bottom w:val="single" w:sz="4" w:space="0" w:color="auto"/>
              <w:right w:val="single" w:sz="4" w:space="0" w:color="auto"/>
            </w:tcBorders>
            <w:shd w:val="clear" w:color="000000" w:fill="EAF1F6"/>
            <w:noWrap/>
            <w:vAlign w:val="center"/>
            <w:hideMark/>
          </w:tcPr>
          <w:p w14:paraId="3CC5419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44,3</w:t>
            </w:r>
          </w:p>
        </w:tc>
        <w:tc>
          <w:tcPr>
            <w:tcW w:w="558" w:type="pct"/>
            <w:tcBorders>
              <w:top w:val="nil"/>
              <w:left w:val="nil"/>
              <w:bottom w:val="single" w:sz="4" w:space="0" w:color="auto"/>
              <w:right w:val="single" w:sz="4" w:space="0" w:color="auto"/>
            </w:tcBorders>
            <w:shd w:val="clear" w:color="000000" w:fill="EAF1F6"/>
            <w:noWrap/>
            <w:vAlign w:val="center"/>
            <w:hideMark/>
          </w:tcPr>
          <w:p w14:paraId="7673380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D38E7B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B1D3D0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7271A5C4"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8745CB2"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14:paraId="6314ED2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121 030</w:t>
            </w:r>
          </w:p>
        </w:tc>
        <w:tc>
          <w:tcPr>
            <w:tcW w:w="655" w:type="pct"/>
            <w:tcBorders>
              <w:top w:val="nil"/>
              <w:left w:val="nil"/>
              <w:bottom w:val="single" w:sz="4" w:space="0" w:color="auto"/>
              <w:right w:val="single" w:sz="4" w:space="0" w:color="auto"/>
            </w:tcBorders>
            <w:shd w:val="clear" w:color="000000" w:fill="EAF1F6"/>
            <w:noWrap/>
            <w:vAlign w:val="center"/>
            <w:hideMark/>
          </w:tcPr>
          <w:p w14:paraId="34DBF9B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98 460,73</w:t>
            </w:r>
          </w:p>
        </w:tc>
        <w:tc>
          <w:tcPr>
            <w:tcW w:w="498" w:type="pct"/>
            <w:tcBorders>
              <w:top w:val="nil"/>
              <w:left w:val="nil"/>
              <w:bottom w:val="single" w:sz="4" w:space="0" w:color="auto"/>
              <w:right w:val="single" w:sz="4" w:space="0" w:color="auto"/>
            </w:tcBorders>
            <w:shd w:val="clear" w:color="000000" w:fill="EAF1F6"/>
            <w:noWrap/>
            <w:vAlign w:val="center"/>
            <w:hideMark/>
          </w:tcPr>
          <w:p w14:paraId="7607D2E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81,4</w:t>
            </w:r>
          </w:p>
        </w:tc>
        <w:tc>
          <w:tcPr>
            <w:tcW w:w="558" w:type="pct"/>
            <w:tcBorders>
              <w:top w:val="nil"/>
              <w:left w:val="nil"/>
              <w:bottom w:val="single" w:sz="4" w:space="0" w:color="auto"/>
              <w:right w:val="single" w:sz="4" w:space="0" w:color="auto"/>
            </w:tcBorders>
            <w:shd w:val="clear" w:color="000000" w:fill="EAF1F6"/>
            <w:noWrap/>
            <w:vAlign w:val="center"/>
            <w:hideMark/>
          </w:tcPr>
          <w:p w14:paraId="253381B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105 030</w:t>
            </w:r>
          </w:p>
        </w:tc>
        <w:tc>
          <w:tcPr>
            <w:tcW w:w="655" w:type="pct"/>
            <w:tcBorders>
              <w:top w:val="nil"/>
              <w:left w:val="nil"/>
              <w:bottom w:val="single" w:sz="4" w:space="0" w:color="auto"/>
              <w:right w:val="single" w:sz="4" w:space="0" w:color="auto"/>
            </w:tcBorders>
            <w:shd w:val="clear" w:color="000000" w:fill="EAF1F6"/>
            <w:noWrap/>
            <w:vAlign w:val="center"/>
            <w:hideMark/>
          </w:tcPr>
          <w:p w14:paraId="440475E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90 168,26</w:t>
            </w:r>
          </w:p>
        </w:tc>
        <w:tc>
          <w:tcPr>
            <w:tcW w:w="498" w:type="pct"/>
            <w:tcBorders>
              <w:top w:val="nil"/>
              <w:left w:val="nil"/>
              <w:bottom w:val="single" w:sz="4" w:space="0" w:color="auto"/>
              <w:right w:val="single" w:sz="4" w:space="0" w:color="auto"/>
            </w:tcBorders>
            <w:shd w:val="clear" w:color="000000" w:fill="EAF1F6"/>
            <w:noWrap/>
            <w:vAlign w:val="center"/>
            <w:hideMark/>
          </w:tcPr>
          <w:p w14:paraId="7A2B83F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85,9</w:t>
            </w:r>
          </w:p>
        </w:tc>
      </w:tr>
      <w:tr w:rsidR="00A61263" w:rsidRPr="00A61263" w14:paraId="4BBA2F51"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CF13BBB" w14:textId="77777777" w:rsidR="00A61263" w:rsidRPr="00A61263" w:rsidRDefault="00A61263" w:rsidP="00A61263">
            <w:pPr>
              <w:spacing w:line="240" w:lineRule="auto"/>
              <w:rPr>
                <w:rFonts w:cs="Arial"/>
                <w:b/>
                <w:bCs/>
                <w:sz w:val="12"/>
                <w:szCs w:val="12"/>
              </w:rPr>
            </w:pPr>
            <w:r w:rsidRPr="00A61263">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14:paraId="1D8D1B3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1 553 720</w:t>
            </w:r>
          </w:p>
        </w:tc>
        <w:tc>
          <w:tcPr>
            <w:tcW w:w="655" w:type="pct"/>
            <w:tcBorders>
              <w:top w:val="nil"/>
              <w:left w:val="nil"/>
              <w:bottom w:val="single" w:sz="4" w:space="0" w:color="auto"/>
              <w:right w:val="single" w:sz="4" w:space="0" w:color="auto"/>
            </w:tcBorders>
            <w:shd w:val="clear" w:color="000000" w:fill="D5E3F2"/>
            <w:noWrap/>
            <w:vAlign w:val="center"/>
            <w:hideMark/>
          </w:tcPr>
          <w:p w14:paraId="495A2C9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1 226 572,21</w:t>
            </w:r>
          </w:p>
        </w:tc>
        <w:tc>
          <w:tcPr>
            <w:tcW w:w="498" w:type="pct"/>
            <w:tcBorders>
              <w:top w:val="nil"/>
              <w:left w:val="nil"/>
              <w:bottom w:val="single" w:sz="4" w:space="0" w:color="auto"/>
              <w:right w:val="single" w:sz="4" w:space="0" w:color="auto"/>
            </w:tcBorders>
            <w:shd w:val="clear" w:color="000000" w:fill="D5E3F2"/>
            <w:noWrap/>
            <w:vAlign w:val="center"/>
            <w:hideMark/>
          </w:tcPr>
          <w:p w14:paraId="236CFF9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78,9</w:t>
            </w:r>
          </w:p>
        </w:tc>
        <w:tc>
          <w:tcPr>
            <w:tcW w:w="558" w:type="pct"/>
            <w:tcBorders>
              <w:top w:val="nil"/>
              <w:left w:val="nil"/>
              <w:bottom w:val="single" w:sz="4" w:space="0" w:color="auto"/>
              <w:right w:val="single" w:sz="4" w:space="0" w:color="auto"/>
            </w:tcBorders>
            <w:shd w:val="clear" w:color="000000" w:fill="D5E3F2"/>
            <w:noWrap/>
            <w:vAlign w:val="center"/>
            <w:hideMark/>
          </w:tcPr>
          <w:p w14:paraId="2794E9F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1 553 720</w:t>
            </w:r>
          </w:p>
        </w:tc>
        <w:tc>
          <w:tcPr>
            <w:tcW w:w="655" w:type="pct"/>
            <w:tcBorders>
              <w:top w:val="nil"/>
              <w:left w:val="nil"/>
              <w:bottom w:val="single" w:sz="4" w:space="0" w:color="auto"/>
              <w:right w:val="single" w:sz="4" w:space="0" w:color="auto"/>
            </w:tcBorders>
            <w:shd w:val="clear" w:color="000000" w:fill="D5E3F2"/>
            <w:noWrap/>
            <w:vAlign w:val="center"/>
            <w:hideMark/>
          </w:tcPr>
          <w:p w14:paraId="16E07A7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1 226 572,21</w:t>
            </w:r>
          </w:p>
        </w:tc>
        <w:tc>
          <w:tcPr>
            <w:tcW w:w="498" w:type="pct"/>
            <w:tcBorders>
              <w:top w:val="nil"/>
              <w:left w:val="nil"/>
              <w:bottom w:val="single" w:sz="4" w:space="0" w:color="auto"/>
              <w:right w:val="single" w:sz="4" w:space="0" w:color="auto"/>
            </w:tcBorders>
            <w:shd w:val="clear" w:color="000000" w:fill="D5E3F2"/>
            <w:noWrap/>
            <w:vAlign w:val="center"/>
            <w:hideMark/>
          </w:tcPr>
          <w:p w14:paraId="3CC77AA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78,9</w:t>
            </w:r>
          </w:p>
        </w:tc>
      </w:tr>
      <w:tr w:rsidR="00A61263" w:rsidRPr="00A61263" w14:paraId="35AFF90D"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0B6028E"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14:paraId="218CCA0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31 750</w:t>
            </w:r>
          </w:p>
        </w:tc>
        <w:tc>
          <w:tcPr>
            <w:tcW w:w="655" w:type="pct"/>
            <w:tcBorders>
              <w:top w:val="nil"/>
              <w:left w:val="nil"/>
              <w:bottom w:val="single" w:sz="4" w:space="0" w:color="auto"/>
              <w:right w:val="single" w:sz="4" w:space="0" w:color="auto"/>
            </w:tcBorders>
            <w:shd w:val="clear" w:color="000000" w:fill="EAF1F6"/>
            <w:noWrap/>
            <w:vAlign w:val="center"/>
            <w:hideMark/>
          </w:tcPr>
          <w:p w14:paraId="312FD44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28 505,99</w:t>
            </w:r>
          </w:p>
        </w:tc>
        <w:tc>
          <w:tcPr>
            <w:tcW w:w="498" w:type="pct"/>
            <w:tcBorders>
              <w:top w:val="nil"/>
              <w:left w:val="nil"/>
              <w:bottom w:val="single" w:sz="4" w:space="0" w:color="auto"/>
              <w:right w:val="single" w:sz="4" w:space="0" w:color="auto"/>
            </w:tcBorders>
            <w:shd w:val="clear" w:color="000000" w:fill="EAF1F6"/>
            <w:noWrap/>
            <w:vAlign w:val="center"/>
            <w:hideMark/>
          </w:tcPr>
          <w:p w14:paraId="12EF57D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89,8</w:t>
            </w:r>
          </w:p>
        </w:tc>
        <w:tc>
          <w:tcPr>
            <w:tcW w:w="558" w:type="pct"/>
            <w:tcBorders>
              <w:top w:val="nil"/>
              <w:left w:val="nil"/>
              <w:bottom w:val="single" w:sz="4" w:space="0" w:color="auto"/>
              <w:right w:val="single" w:sz="4" w:space="0" w:color="auto"/>
            </w:tcBorders>
            <w:shd w:val="clear" w:color="000000" w:fill="EAF1F6"/>
            <w:noWrap/>
            <w:vAlign w:val="center"/>
            <w:hideMark/>
          </w:tcPr>
          <w:p w14:paraId="0308FDB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31 750</w:t>
            </w:r>
          </w:p>
        </w:tc>
        <w:tc>
          <w:tcPr>
            <w:tcW w:w="655" w:type="pct"/>
            <w:tcBorders>
              <w:top w:val="nil"/>
              <w:left w:val="nil"/>
              <w:bottom w:val="single" w:sz="4" w:space="0" w:color="auto"/>
              <w:right w:val="single" w:sz="4" w:space="0" w:color="auto"/>
            </w:tcBorders>
            <w:shd w:val="clear" w:color="000000" w:fill="EAF1F6"/>
            <w:noWrap/>
            <w:vAlign w:val="center"/>
            <w:hideMark/>
          </w:tcPr>
          <w:p w14:paraId="0AF9201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28 505,99</w:t>
            </w:r>
          </w:p>
        </w:tc>
        <w:tc>
          <w:tcPr>
            <w:tcW w:w="498" w:type="pct"/>
            <w:tcBorders>
              <w:top w:val="nil"/>
              <w:left w:val="nil"/>
              <w:bottom w:val="single" w:sz="4" w:space="0" w:color="auto"/>
              <w:right w:val="single" w:sz="4" w:space="0" w:color="auto"/>
            </w:tcBorders>
            <w:shd w:val="clear" w:color="000000" w:fill="EAF1F6"/>
            <w:noWrap/>
            <w:vAlign w:val="center"/>
            <w:hideMark/>
          </w:tcPr>
          <w:p w14:paraId="125082A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89,8</w:t>
            </w:r>
          </w:p>
        </w:tc>
      </w:tr>
      <w:tr w:rsidR="00A61263" w:rsidRPr="00A61263" w14:paraId="1399535B"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AF23683"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14:paraId="7922060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1 521 970</w:t>
            </w:r>
          </w:p>
        </w:tc>
        <w:tc>
          <w:tcPr>
            <w:tcW w:w="655" w:type="pct"/>
            <w:tcBorders>
              <w:top w:val="nil"/>
              <w:left w:val="nil"/>
              <w:bottom w:val="single" w:sz="4" w:space="0" w:color="auto"/>
              <w:right w:val="single" w:sz="4" w:space="0" w:color="auto"/>
            </w:tcBorders>
            <w:shd w:val="clear" w:color="000000" w:fill="EAF1F6"/>
            <w:noWrap/>
            <w:vAlign w:val="center"/>
            <w:hideMark/>
          </w:tcPr>
          <w:p w14:paraId="294DE42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1 198 066,22</w:t>
            </w:r>
          </w:p>
        </w:tc>
        <w:tc>
          <w:tcPr>
            <w:tcW w:w="498" w:type="pct"/>
            <w:tcBorders>
              <w:top w:val="nil"/>
              <w:left w:val="nil"/>
              <w:bottom w:val="single" w:sz="4" w:space="0" w:color="auto"/>
              <w:right w:val="single" w:sz="4" w:space="0" w:color="auto"/>
            </w:tcBorders>
            <w:shd w:val="clear" w:color="000000" w:fill="EAF1F6"/>
            <w:noWrap/>
            <w:vAlign w:val="center"/>
            <w:hideMark/>
          </w:tcPr>
          <w:p w14:paraId="2C3598A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78,7</w:t>
            </w:r>
          </w:p>
        </w:tc>
        <w:tc>
          <w:tcPr>
            <w:tcW w:w="558" w:type="pct"/>
            <w:tcBorders>
              <w:top w:val="nil"/>
              <w:left w:val="nil"/>
              <w:bottom w:val="single" w:sz="4" w:space="0" w:color="auto"/>
              <w:right w:val="single" w:sz="4" w:space="0" w:color="auto"/>
            </w:tcBorders>
            <w:shd w:val="clear" w:color="000000" w:fill="EAF1F6"/>
            <w:noWrap/>
            <w:vAlign w:val="center"/>
            <w:hideMark/>
          </w:tcPr>
          <w:p w14:paraId="1F2D661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1 521 970</w:t>
            </w:r>
          </w:p>
        </w:tc>
        <w:tc>
          <w:tcPr>
            <w:tcW w:w="655" w:type="pct"/>
            <w:tcBorders>
              <w:top w:val="nil"/>
              <w:left w:val="nil"/>
              <w:bottom w:val="single" w:sz="4" w:space="0" w:color="auto"/>
              <w:right w:val="single" w:sz="4" w:space="0" w:color="auto"/>
            </w:tcBorders>
            <w:shd w:val="clear" w:color="000000" w:fill="EAF1F6"/>
            <w:noWrap/>
            <w:vAlign w:val="center"/>
            <w:hideMark/>
          </w:tcPr>
          <w:p w14:paraId="2BB2D8D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1 198 066,22</w:t>
            </w:r>
          </w:p>
        </w:tc>
        <w:tc>
          <w:tcPr>
            <w:tcW w:w="498" w:type="pct"/>
            <w:tcBorders>
              <w:top w:val="nil"/>
              <w:left w:val="nil"/>
              <w:bottom w:val="single" w:sz="4" w:space="0" w:color="auto"/>
              <w:right w:val="single" w:sz="4" w:space="0" w:color="auto"/>
            </w:tcBorders>
            <w:shd w:val="clear" w:color="000000" w:fill="EAF1F6"/>
            <w:noWrap/>
            <w:vAlign w:val="center"/>
            <w:hideMark/>
          </w:tcPr>
          <w:p w14:paraId="0734E74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78,7</w:t>
            </w:r>
          </w:p>
        </w:tc>
      </w:tr>
      <w:tr w:rsidR="00A61263" w:rsidRPr="00A61263" w14:paraId="717796A1"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C1F8540" w14:textId="77777777" w:rsidR="00A61263" w:rsidRPr="00A61263" w:rsidRDefault="00A61263" w:rsidP="00A61263">
            <w:pPr>
              <w:spacing w:line="240" w:lineRule="auto"/>
              <w:rPr>
                <w:rFonts w:cs="Arial"/>
                <w:b/>
                <w:bCs/>
                <w:sz w:val="12"/>
                <w:szCs w:val="12"/>
              </w:rPr>
            </w:pPr>
            <w:r w:rsidRPr="00A61263">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14:paraId="6047D51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4 593 790</w:t>
            </w:r>
          </w:p>
        </w:tc>
        <w:tc>
          <w:tcPr>
            <w:tcW w:w="655" w:type="pct"/>
            <w:tcBorders>
              <w:top w:val="nil"/>
              <w:left w:val="nil"/>
              <w:bottom w:val="single" w:sz="4" w:space="0" w:color="auto"/>
              <w:right w:val="single" w:sz="4" w:space="0" w:color="auto"/>
            </w:tcBorders>
            <w:shd w:val="clear" w:color="000000" w:fill="D5E3F2"/>
            <w:noWrap/>
            <w:vAlign w:val="center"/>
            <w:hideMark/>
          </w:tcPr>
          <w:p w14:paraId="3EC7DD4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4 035 297,34</w:t>
            </w:r>
          </w:p>
        </w:tc>
        <w:tc>
          <w:tcPr>
            <w:tcW w:w="498" w:type="pct"/>
            <w:tcBorders>
              <w:top w:val="nil"/>
              <w:left w:val="nil"/>
              <w:bottom w:val="single" w:sz="4" w:space="0" w:color="auto"/>
              <w:right w:val="single" w:sz="4" w:space="0" w:color="auto"/>
            </w:tcBorders>
            <w:shd w:val="clear" w:color="000000" w:fill="D5E3F2"/>
            <w:noWrap/>
            <w:vAlign w:val="center"/>
            <w:hideMark/>
          </w:tcPr>
          <w:p w14:paraId="147FDC0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87,8</w:t>
            </w:r>
          </w:p>
        </w:tc>
        <w:tc>
          <w:tcPr>
            <w:tcW w:w="558" w:type="pct"/>
            <w:tcBorders>
              <w:top w:val="nil"/>
              <w:left w:val="nil"/>
              <w:bottom w:val="single" w:sz="4" w:space="0" w:color="auto"/>
              <w:right w:val="single" w:sz="4" w:space="0" w:color="auto"/>
            </w:tcBorders>
            <w:shd w:val="clear" w:color="000000" w:fill="D5E3F2"/>
            <w:noWrap/>
            <w:vAlign w:val="center"/>
            <w:hideMark/>
          </w:tcPr>
          <w:p w14:paraId="0828FB7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1 161 230</w:t>
            </w:r>
          </w:p>
        </w:tc>
        <w:tc>
          <w:tcPr>
            <w:tcW w:w="655" w:type="pct"/>
            <w:tcBorders>
              <w:top w:val="nil"/>
              <w:left w:val="nil"/>
              <w:bottom w:val="single" w:sz="4" w:space="0" w:color="auto"/>
              <w:right w:val="single" w:sz="4" w:space="0" w:color="auto"/>
            </w:tcBorders>
            <w:shd w:val="clear" w:color="000000" w:fill="D5E3F2"/>
            <w:noWrap/>
            <w:vAlign w:val="center"/>
            <w:hideMark/>
          </w:tcPr>
          <w:p w14:paraId="2743046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915 448,04</w:t>
            </w:r>
          </w:p>
        </w:tc>
        <w:tc>
          <w:tcPr>
            <w:tcW w:w="498" w:type="pct"/>
            <w:tcBorders>
              <w:top w:val="nil"/>
              <w:left w:val="nil"/>
              <w:bottom w:val="single" w:sz="4" w:space="0" w:color="auto"/>
              <w:right w:val="single" w:sz="4" w:space="0" w:color="auto"/>
            </w:tcBorders>
            <w:shd w:val="clear" w:color="000000" w:fill="D5E3F2"/>
            <w:noWrap/>
            <w:vAlign w:val="center"/>
            <w:hideMark/>
          </w:tcPr>
          <w:p w14:paraId="510CC1E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78,8</w:t>
            </w:r>
          </w:p>
        </w:tc>
      </w:tr>
      <w:tr w:rsidR="00A61263" w:rsidRPr="00A61263" w14:paraId="276B7BA3"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DA84EB"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14:paraId="4129EA8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2 316 851</w:t>
            </w:r>
          </w:p>
        </w:tc>
        <w:tc>
          <w:tcPr>
            <w:tcW w:w="655" w:type="pct"/>
            <w:tcBorders>
              <w:top w:val="nil"/>
              <w:left w:val="nil"/>
              <w:bottom w:val="single" w:sz="4" w:space="0" w:color="auto"/>
              <w:right w:val="single" w:sz="4" w:space="0" w:color="auto"/>
            </w:tcBorders>
            <w:shd w:val="clear" w:color="000000" w:fill="EAF1F6"/>
            <w:noWrap/>
            <w:vAlign w:val="center"/>
            <w:hideMark/>
          </w:tcPr>
          <w:p w14:paraId="0017685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2 014 596,43</w:t>
            </w:r>
          </w:p>
        </w:tc>
        <w:tc>
          <w:tcPr>
            <w:tcW w:w="498" w:type="pct"/>
            <w:tcBorders>
              <w:top w:val="nil"/>
              <w:left w:val="nil"/>
              <w:bottom w:val="single" w:sz="4" w:space="0" w:color="auto"/>
              <w:right w:val="single" w:sz="4" w:space="0" w:color="auto"/>
            </w:tcBorders>
            <w:shd w:val="clear" w:color="000000" w:fill="EAF1F6"/>
            <w:noWrap/>
            <w:vAlign w:val="center"/>
            <w:hideMark/>
          </w:tcPr>
          <w:p w14:paraId="1D0A413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87,0</w:t>
            </w:r>
          </w:p>
        </w:tc>
        <w:tc>
          <w:tcPr>
            <w:tcW w:w="558" w:type="pct"/>
            <w:tcBorders>
              <w:top w:val="nil"/>
              <w:left w:val="nil"/>
              <w:bottom w:val="single" w:sz="4" w:space="0" w:color="auto"/>
              <w:right w:val="single" w:sz="4" w:space="0" w:color="auto"/>
            </w:tcBorders>
            <w:shd w:val="clear" w:color="000000" w:fill="EAF1F6"/>
            <w:noWrap/>
            <w:vAlign w:val="center"/>
            <w:hideMark/>
          </w:tcPr>
          <w:p w14:paraId="2D73FD7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5CFD80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1A08DC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0A1CAB78"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172D11D"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14:paraId="0CCD288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933 709</w:t>
            </w:r>
          </w:p>
        </w:tc>
        <w:tc>
          <w:tcPr>
            <w:tcW w:w="655" w:type="pct"/>
            <w:tcBorders>
              <w:top w:val="nil"/>
              <w:left w:val="nil"/>
              <w:bottom w:val="single" w:sz="4" w:space="0" w:color="auto"/>
              <w:right w:val="single" w:sz="4" w:space="0" w:color="auto"/>
            </w:tcBorders>
            <w:shd w:val="clear" w:color="000000" w:fill="EAF1F6"/>
            <w:noWrap/>
            <w:vAlign w:val="center"/>
            <w:hideMark/>
          </w:tcPr>
          <w:p w14:paraId="359827C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929 337,62</w:t>
            </w:r>
          </w:p>
        </w:tc>
        <w:tc>
          <w:tcPr>
            <w:tcW w:w="498" w:type="pct"/>
            <w:tcBorders>
              <w:top w:val="nil"/>
              <w:left w:val="nil"/>
              <w:bottom w:val="single" w:sz="4" w:space="0" w:color="auto"/>
              <w:right w:val="single" w:sz="4" w:space="0" w:color="auto"/>
            </w:tcBorders>
            <w:shd w:val="clear" w:color="000000" w:fill="EAF1F6"/>
            <w:noWrap/>
            <w:vAlign w:val="center"/>
            <w:hideMark/>
          </w:tcPr>
          <w:p w14:paraId="293A85E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4530113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0112F1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E48637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3A910730"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8EAC8E7"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322A032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1 343 230</w:t>
            </w:r>
          </w:p>
        </w:tc>
        <w:tc>
          <w:tcPr>
            <w:tcW w:w="655" w:type="pct"/>
            <w:tcBorders>
              <w:top w:val="nil"/>
              <w:left w:val="nil"/>
              <w:bottom w:val="single" w:sz="4" w:space="0" w:color="auto"/>
              <w:right w:val="single" w:sz="4" w:space="0" w:color="auto"/>
            </w:tcBorders>
            <w:shd w:val="clear" w:color="000000" w:fill="EAF1F6"/>
            <w:noWrap/>
            <w:vAlign w:val="center"/>
            <w:hideMark/>
          </w:tcPr>
          <w:p w14:paraId="10C7188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1 091 363,29</w:t>
            </w:r>
          </w:p>
        </w:tc>
        <w:tc>
          <w:tcPr>
            <w:tcW w:w="498" w:type="pct"/>
            <w:tcBorders>
              <w:top w:val="nil"/>
              <w:left w:val="nil"/>
              <w:bottom w:val="single" w:sz="4" w:space="0" w:color="auto"/>
              <w:right w:val="single" w:sz="4" w:space="0" w:color="auto"/>
            </w:tcBorders>
            <w:shd w:val="clear" w:color="000000" w:fill="EAF1F6"/>
            <w:noWrap/>
            <w:vAlign w:val="center"/>
            <w:hideMark/>
          </w:tcPr>
          <w:p w14:paraId="4105B3F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81,2</w:t>
            </w:r>
          </w:p>
        </w:tc>
        <w:tc>
          <w:tcPr>
            <w:tcW w:w="558" w:type="pct"/>
            <w:tcBorders>
              <w:top w:val="nil"/>
              <w:left w:val="nil"/>
              <w:bottom w:val="single" w:sz="4" w:space="0" w:color="auto"/>
              <w:right w:val="single" w:sz="4" w:space="0" w:color="auto"/>
            </w:tcBorders>
            <w:shd w:val="clear" w:color="000000" w:fill="EAF1F6"/>
            <w:noWrap/>
            <w:vAlign w:val="center"/>
            <w:hideMark/>
          </w:tcPr>
          <w:p w14:paraId="12D5BCE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1 161 230</w:t>
            </w:r>
          </w:p>
        </w:tc>
        <w:tc>
          <w:tcPr>
            <w:tcW w:w="655" w:type="pct"/>
            <w:tcBorders>
              <w:top w:val="nil"/>
              <w:left w:val="nil"/>
              <w:bottom w:val="single" w:sz="4" w:space="0" w:color="auto"/>
              <w:right w:val="single" w:sz="4" w:space="0" w:color="auto"/>
            </w:tcBorders>
            <w:shd w:val="clear" w:color="000000" w:fill="EAF1F6"/>
            <w:noWrap/>
            <w:vAlign w:val="center"/>
            <w:hideMark/>
          </w:tcPr>
          <w:p w14:paraId="2CBDEB2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915 448,04</w:t>
            </w:r>
          </w:p>
        </w:tc>
        <w:tc>
          <w:tcPr>
            <w:tcW w:w="498" w:type="pct"/>
            <w:tcBorders>
              <w:top w:val="nil"/>
              <w:left w:val="nil"/>
              <w:bottom w:val="single" w:sz="4" w:space="0" w:color="auto"/>
              <w:right w:val="single" w:sz="4" w:space="0" w:color="auto"/>
            </w:tcBorders>
            <w:shd w:val="clear" w:color="000000" w:fill="EAF1F6"/>
            <w:noWrap/>
            <w:vAlign w:val="center"/>
            <w:hideMark/>
          </w:tcPr>
          <w:p w14:paraId="0CF1FD5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78,8</w:t>
            </w:r>
          </w:p>
        </w:tc>
      </w:tr>
      <w:tr w:rsidR="00A61263" w:rsidRPr="00A61263" w14:paraId="4A4A1D66"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8CD9DB1" w14:textId="77777777" w:rsidR="00A61263" w:rsidRPr="00A61263" w:rsidRDefault="00A61263" w:rsidP="00A61263">
            <w:pPr>
              <w:spacing w:line="240" w:lineRule="auto"/>
              <w:rPr>
                <w:rFonts w:cs="Arial"/>
                <w:b/>
                <w:bCs/>
                <w:sz w:val="12"/>
                <w:szCs w:val="12"/>
              </w:rPr>
            </w:pPr>
            <w:r w:rsidRPr="00A61263">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14:paraId="332786A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6 728 907</w:t>
            </w:r>
          </w:p>
        </w:tc>
        <w:tc>
          <w:tcPr>
            <w:tcW w:w="655" w:type="pct"/>
            <w:tcBorders>
              <w:top w:val="nil"/>
              <w:left w:val="nil"/>
              <w:bottom w:val="single" w:sz="4" w:space="0" w:color="auto"/>
              <w:right w:val="single" w:sz="4" w:space="0" w:color="auto"/>
            </w:tcBorders>
            <w:shd w:val="clear" w:color="000000" w:fill="B6D9E6"/>
            <w:noWrap/>
            <w:vAlign w:val="center"/>
            <w:hideMark/>
          </w:tcPr>
          <w:p w14:paraId="0E65E8C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6 411 719,40</w:t>
            </w:r>
          </w:p>
        </w:tc>
        <w:tc>
          <w:tcPr>
            <w:tcW w:w="498" w:type="pct"/>
            <w:tcBorders>
              <w:top w:val="nil"/>
              <w:left w:val="nil"/>
              <w:bottom w:val="single" w:sz="4" w:space="0" w:color="auto"/>
              <w:right w:val="single" w:sz="4" w:space="0" w:color="auto"/>
            </w:tcBorders>
            <w:shd w:val="clear" w:color="000000" w:fill="B6D9E6"/>
            <w:noWrap/>
            <w:vAlign w:val="center"/>
            <w:hideMark/>
          </w:tcPr>
          <w:p w14:paraId="76A0A70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95,3</w:t>
            </w:r>
          </w:p>
        </w:tc>
        <w:tc>
          <w:tcPr>
            <w:tcW w:w="558" w:type="pct"/>
            <w:tcBorders>
              <w:top w:val="nil"/>
              <w:left w:val="nil"/>
              <w:bottom w:val="single" w:sz="4" w:space="0" w:color="auto"/>
              <w:right w:val="single" w:sz="4" w:space="0" w:color="auto"/>
            </w:tcBorders>
            <w:shd w:val="clear" w:color="000000" w:fill="B6D9E6"/>
            <w:noWrap/>
            <w:vAlign w:val="center"/>
            <w:hideMark/>
          </w:tcPr>
          <w:p w14:paraId="0C35D93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6 325 907</w:t>
            </w:r>
          </w:p>
        </w:tc>
        <w:tc>
          <w:tcPr>
            <w:tcW w:w="655" w:type="pct"/>
            <w:tcBorders>
              <w:top w:val="nil"/>
              <w:left w:val="nil"/>
              <w:bottom w:val="single" w:sz="4" w:space="0" w:color="auto"/>
              <w:right w:val="single" w:sz="4" w:space="0" w:color="auto"/>
            </w:tcBorders>
            <w:shd w:val="clear" w:color="000000" w:fill="B6D9E6"/>
            <w:noWrap/>
            <w:vAlign w:val="center"/>
            <w:hideMark/>
          </w:tcPr>
          <w:p w14:paraId="08DA18A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6 181 343,37</w:t>
            </w:r>
          </w:p>
        </w:tc>
        <w:tc>
          <w:tcPr>
            <w:tcW w:w="498" w:type="pct"/>
            <w:tcBorders>
              <w:top w:val="nil"/>
              <w:left w:val="nil"/>
              <w:bottom w:val="single" w:sz="4" w:space="0" w:color="auto"/>
              <w:right w:val="single" w:sz="4" w:space="0" w:color="auto"/>
            </w:tcBorders>
            <w:shd w:val="clear" w:color="000000" w:fill="B6D9E6"/>
            <w:noWrap/>
            <w:vAlign w:val="center"/>
            <w:hideMark/>
          </w:tcPr>
          <w:p w14:paraId="31EF743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97,7</w:t>
            </w:r>
          </w:p>
        </w:tc>
      </w:tr>
      <w:tr w:rsidR="00A61263" w:rsidRPr="00A61263" w14:paraId="5FE121B9"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856AD78" w14:textId="77777777" w:rsidR="00A61263" w:rsidRPr="00A61263" w:rsidRDefault="00A61263" w:rsidP="00A61263">
            <w:pPr>
              <w:spacing w:line="240" w:lineRule="auto"/>
              <w:rPr>
                <w:rFonts w:cs="Arial"/>
                <w:b/>
                <w:bCs/>
                <w:sz w:val="12"/>
                <w:szCs w:val="12"/>
              </w:rPr>
            </w:pPr>
            <w:r w:rsidRPr="00A61263">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14:paraId="50499F2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3 492 123</w:t>
            </w:r>
          </w:p>
        </w:tc>
        <w:tc>
          <w:tcPr>
            <w:tcW w:w="655" w:type="pct"/>
            <w:tcBorders>
              <w:top w:val="nil"/>
              <w:left w:val="nil"/>
              <w:bottom w:val="single" w:sz="4" w:space="0" w:color="auto"/>
              <w:right w:val="single" w:sz="4" w:space="0" w:color="auto"/>
            </w:tcBorders>
            <w:shd w:val="clear" w:color="000000" w:fill="D5E3F2"/>
            <w:noWrap/>
            <w:vAlign w:val="center"/>
            <w:hideMark/>
          </w:tcPr>
          <w:p w14:paraId="336B446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3 431 588,23</w:t>
            </w:r>
          </w:p>
        </w:tc>
        <w:tc>
          <w:tcPr>
            <w:tcW w:w="498" w:type="pct"/>
            <w:tcBorders>
              <w:top w:val="nil"/>
              <w:left w:val="nil"/>
              <w:bottom w:val="single" w:sz="4" w:space="0" w:color="auto"/>
              <w:right w:val="single" w:sz="4" w:space="0" w:color="auto"/>
            </w:tcBorders>
            <w:shd w:val="clear" w:color="000000" w:fill="D5E3F2"/>
            <w:noWrap/>
            <w:vAlign w:val="center"/>
            <w:hideMark/>
          </w:tcPr>
          <w:p w14:paraId="352B135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98,3</w:t>
            </w:r>
          </w:p>
        </w:tc>
        <w:tc>
          <w:tcPr>
            <w:tcW w:w="558" w:type="pct"/>
            <w:tcBorders>
              <w:top w:val="nil"/>
              <w:left w:val="nil"/>
              <w:bottom w:val="single" w:sz="4" w:space="0" w:color="auto"/>
              <w:right w:val="single" w:sz="4" w:space="0" w:color="auto"/>
            </w:tcBorders>
            <w:shd w:val="clear" w:color="000000" w:fill="D5E3F2"/>
            <w:noWrap/>
            <w:vAlign w:val="center"/>
            <w:hideMark/>
          </w:tcPr>
          <w:p w14:paraId="5091726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3 492 123</w:t>
            </w:r>
          </w:p>
        </w:tc>
        <w:tc>
          <w:tcPr>
            <w:tcW w:w="655" w:type="pct"/>
            <w:tcBorders>
              <w:top w:val="nil"/>
              <w:left w:val="nil"/>
              <w:bottom w:val="single" w:sz="4" w:space="0" w:color="auto"/>
              <w:right w:val="single" w:sz="4" w:space="0" w:color="auto"/>
            </w:tcBorders>
            <w:shd w:val="clear" w:color="000000" w:fill="D5E3F2"/>
            <w:noWrap/>
            <w:vAlign w:val="center"/>
            <w:hideMark/>
          </w:tcPr>
          <w:p w14:paraId="76DEC10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3 431 588,23</w:t>
            </w:r>
          </w:p>
        </w:tc>
        <w:tc>
          <w:tcPr>
            <w:tcW w:w="498" w:type="pct"/>
            <w:tcBorders>
              <w:top w:val="nil"/>
              <w:left w:val="nil"/>
              <w:bottom w:val="single" w:sz="4" w:space="0" w:color="auto"/>
              <w:right w:val="single" w:sz="4" w:space="0" w:color="auto"/>
            </w:tcBorders>
            <w:shd w:val="clear" w:color="000000" w:fill="D5E3F2"/>
            <w:noWrap/>
            <w:vAlign w:val="center"/>
            <w:hideMark/>
          </w:tcPr>
          <w:p w14:paraId="5AA0A4D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98,3</w:t>
            </w:r>
          </w:p>
        </w:tc>
      </w:tr>
      <w:tr w:rsidR="00A61263" w:rsidRPr="00A61263" w14:paraId="59810F6A"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AD7B0F0"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14:paraId="1FABD54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2 503 305</w:t>
            </w:r>
          </w:p>
        </w:tc>
        <w:tc>
          <w:tcPr>
            <w:tcW w:w="655" w:type="pct"/>
            <w:tcBorders>
              <w:top w:val="nil"/>
              <w:left w:val="nil"/>
              <w:bottom w:val="single" w:sz="4" w:space="0" w:color="auto"/>
              <w:right w:val="single" w:sz="4" w:space="0" w:color="auto"/>
            </w:tcBorders>
            <w:shd w:val="clear" w:color="000000" w:fill="EAF1F6"/>
            <w:noWrap/>
            <w:vAlign w:val="center"/>
            <w:hideMark/>
          </w:tcPr>
          <w:p w14:paraId="1E21184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2 450 346,71</w:t>
            </w:r>
          </w:p>
        </w:tc>
        <w:tc>
          <w:tcPr>
            <w:tcW w:w="498" w:type="pct"/>
            <w:tcBorders>
              <w:top w:val="nil"/>
              <w:left w:val="nil"/>
              <w:bottom w:val="single" w:sz="4" w:space="0" w:color="auto"/>
              <w:right w:val="single" w:sz="4" w:space="0" w:color="auto"/>
            </w:tcBorders>
            <w:shd w:val="clear" w:color="000000" w:fill="EAF1F6"/>
            <w:noWrap/>
            <w:vAlign w:val="center"/>
            <w:hideMark/>
          </w:tcPr>
          <w:p w14:paraId="76ADF4D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14:paraId="0A970F7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2 503 305</w:t>
            </w:r>
          </w:p>
        </w:tc>
        <w:tc>
          <w:tcPr>
            <w:tcW w:w="655" w:type="pct"/>
            <w:tcBorders>
              <w:top w:val="nil"/>
              <w:left w:val="nil"/>
              <w:bottom w:val="single" w:sz="4" w:space="0" w:color="auto"/>
              <w:right w:val="single" w:sz="4" w:space="0" w:color="auto"/>
            </w:tcBorders>
            <w:shd w:val="clear" w:color="000000" w:fill="EAF1F6"/>
            <w:noWrap/>
            <w:vAlign w:val="center"/>
            <w:hideMark/>
          </w:tcPr>
          <w:p w14:paraId="6039DC3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2 450 346,71</w:t>
            </w:r>
          </w:p>
        </w:tc>
        <w:tc>
          <w:tcPr>
            <w:tcW w:w="498" w:type="pct"/>
            <w:tcBorders>
              <w:top w:val="nil"/>
              <w:left w:val="nil"/>
              <w:bottom w:val="single" w:sz="4" w:space="0" w:color="auto"/>
              <w:right w:val="single" w:sz="4" w:space="0" w:color="auto"/>
            </w:tcBorders>
            <w:shd w:val="clear" w:color="000000" w:fill="EAF1F6"/>
            <w:noWrap/>
            <w:vAlign w:val="center"/>
            <w:hideMark/>
          </w:tcPr>
          <w:p w14:paraId="26C11CF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97,9</w:t>
            </w:r>
          </w:p>
        </w:tc>
      </w:tr>
      <w:tr w:rsidR="00A61263" w:rsidRPr="00A61263" w14:paraId="1396AC37"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7392DA0" w14:textId="77777777" w:rsidR="00A61263" w:rsidRPr="00A61263" w:rsidRDefault="00A61263" w:rsidP="00A61263">
            <w:pPr>
              <w:spacing w:line="240" w:lineRule="auto"/>
              <w:rPr>
                <w:rFonts w:cs="Arial"/>
                <w:sz w:val="12"/>
                <w:szCs w:val="12"/>
              </w:rPr>
            </w:pPr>
            <w:r w:rsidRPr="00A61263">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77981DFA" w14:textId="77777777" w:rsidR="00A61263" w:rsidRPr="00A61263" w:rsidRDefault="00A61263" w:rsidP="00A61263">
            <w:pPr>
              <w:spacing w:line="240" w:lineRule="auto"/>
              <w:jc w:val="right"/>
              <w:rPr>
                <w:rFonts w:cs="Arial"/>
                <w:sz w:val="12"/>
                <w:szCs w:val="12"/>
              </w:rPr>
            </w:pPr>
            <w:r w:rsidRPr="00A61263">
              <w:rPr>
                <w:rFonts w:cs="Arial"/>
                <w:sz w:val="12"/>
                <w:szCs w:val="12"/>
              </w:rPr>
              <w:t>1 034 242</w:t>
            </w:r>
          </w:p>
        </w:tc>
        <w:tc>
          <w:tcPr>
            <w:tcW w:w="655" w:type="pct"/>
            <w:tcBorders>
              <w:top w:val="nil"/>
              <w:left w:val="nil"/>
              <w:bottom w:val="single" w:sz="4" w:space="0" w:color="auto"/>
              <w:right w:val="single" w:sz="4" w:space="0" w:color="auto"/>
            </w:tcBorders>
            <w:shd w:val="clear" w:color="auto" w:fill="auto"/>
            <w:noWrap/>
            <w:vAlign w:val="center"/>
            <w:hideMark/>
          </w:tcPr>
          <w:p w14:paraId="21C2EB45" w14:textId="77777777" w:rsidR="00A61263" w:rsidRPr="00A61263" w:rsidRDefault="00A61263" w:rsidP="00A61263">
            <w:pPr>
              <w:spacing w:line="240" w:lineRule="auto"/>
              <w:jc w:val="right"/>
              <w:rPr>
                <w:rFonts w:cs="Arial"/>
                <w:sz w:val="12"/>
                <w:szCs w:val="12"/>
              </w:rPr>
            </w:pPr>
            <w:r w:rsidRPr="00A61263">
              <w:rPr>
                <w:rFonts w:cs="Arial"/>
                <w:sz w:val="12"/>
                <w:szCs w:val="12"/>
              </w:rPr>
              <w:t>982 783,15</w:t>
            </w:r>
          </w:p>
        </w:tc>
        <w:tc>
          <w:tcPr>
            <w:tcW w:w="498" w:type="pct"/>
            <w:tcBorders>
              <w:top w:val="nil"/>
              <w:left w:val="nil"/>
              <w:bottom w:val="single" w:sz="4" w:space="0" w:color="auto"/>
              <w:right w:val="single" w:sz="4" w:space="0" w:color="auto"/>
            </w:tcBorders>
            <w:shd w:val="clear" w:color="auto" w:fill="auto"/>
            <w:noWrap/>
            <w:vAlign w:val="center"/>
            <w:hideMark/>
          </w:tcPr>
          <w:p w14:paraId="4DC87BD3" w14:textId="77777777" w:rsidR="00A61263" w:rsidRPr="00A61263" w:rsidRDefault="00A61263" w:rsidP="00A61263">
            <w:pPr>
              <w:spacing w:line="240" w:lineRule="auto"/>
              <w:jc w:val="right"/>
              <w:rPr>
                <w:rFonts w:cs="Arial"/>
                <w:sz w:val="12"/>
                <w:szCs w:val="12"/>
              </w:rPr>
            </w:pPr>
            <w:r w:rsidRPr="00A61263">
              <w:rPr>
                <w:rFonts w:cs="Arial"/>
                <w:sz w:val="12"/>
                <w:szCs w:val="12"/>
              </w:rPr>
              <w:t>95,0</w:t>
            </w:r>
          </w:p>
        </w:tc>
        <w:tc>
          <w:tcPr>
            <w:tcW w:w="558" w:type="pct"/>
            <w:tcBorders>
              <w:top w:val="nil"/>
              <w:left w:val="nil"/>
              <w:bottom w:val="single" w:sz="4" w:space="0" w:color="auto"/>
              <w:right w:val="single" w:sz="4" w:space="0" w:color="auto"/>
            </w:tcBorders>
            <w:shd w:val="clear" w:color="auto" w:fill="auto"/>
            <w:noWrap/>
            <w:vAlign w:val="center"/>
            <w:hideMark/>
          </w:tcPr>
          <w:p w14:paraId="1F432B9D" w14:textId="77777777" w:rsidR="00A61263" w:rsidRPr="00A61263" w:rsidRDefault="00A61263" w:rsidP="00A61263">
            <w:pPr>
              <w:spacing w:line="240" w:lineRule="auto"/>
              <w:jc w:val="right"/>
              <w:rPr>
                <w:rFonts w:cs="Arial"/>
                <w:sz w:val="12"/>
                <w:szCs w:val="12"/>
              </w:rPr>
            </w:pPr>
            <w:r w:rsidRPr="00A61263">
              <w:rPr>
                <w:rFonts w:cs="Arial"/>
                <w:sz w:val="12"/>
                <w:szCs w:val="12"/>
              </w:rPr>
              <w:t>1 034 242</w:t>
            </w:r>
          </w:p>
        </w:tc>
        <w:tc>
          <w:tcPr>
            <w:tcW w:w="655" w:type="pct"/>
            <w:tcBorders>
              <w:top w:val="nil"/>
              <w:left w:val="nil"/>
              <w:bottom w:val="single" w:sz="4" w:space="0" w:color="auto"/>
              <w:right w:val="single" w:sz="4" w:space="0" w:color="auto"/>
            </w:tcBorders>
            <w:shd w:val="clear" w:color="auto" w:fill="auto"/>
            <w:noWrap/>
            <w:vAlign w:val="center"/>
            <w:hideMark/>
          </w:tcPr>
          <w:p w14:paraId="6EECF754" w14:textId="77777777" w:rsidR="00A61263" w:rsidRPr="00A61263" w:rsidRDefault="00A61263" w:rsidP="00A61263">
            <w:pPr>
              <w:spacing w:line="240" w:lineRule="auto"/>
              <w:jc w:val="right"/>
              <w:rPr>
                <w:rFonts w:cs="Arial"/>
                <w:sz w:val="12"/>
                <w:szCs w:val="12"/>
              </w:rPr>
            </w:pPr>
            <w:r w:rsidRPr="00A61263">
              <w:rPr>
                <w:rFonts w:cs="Arial"/>
                <w:sz w:val="12"/>
                <w:szCs w:val="12"/>
              </w:rPr>
              <w:t>982 783,15</w:t>
            </w:r>
          </w:p>
        </w:tc>
        <w:tc>
          <w:tcPr>
            <w:tcW w:w="498" w:type="pct"/>
            <w:tcBorders>
              <w:top w:val="nil"/>
              <w:left w:val="nil"/>
              <w:bottom w:val="single" w:sz="4" w:space="0" w:color="auto"/>
              <w:right w:val="single" w:sz="4" w:space="0" w:color="auto"/>
            </w:tcBorders>
            <w:shd w:val="clear" w:color="auto" w:fill="auto"/>
            <w:noWrap/>
            <w:vAlign w:val="center"/>
            <w:hideMark/>
          </w:tcPr>
          <w:p w14:paraId="13D954CB" w14:textId="77777777" w:rsidR="00A61263" w:rsidRPr="00A61263" w:rsidRDefault="00A61263" w:rsidP="00A61263">
            <w:pPr>
              <w:spacing w:line="240" w:lineRule="auto"/>
              <w:jc w:val="right"/>
              <w:rPr>
                <w:rFonts w:cs="Arial"/>
                <w:sz w:val="12"/>
                <w:szCs w:val="12"/>
              </w:rPr>
            </w:pPr>
            <w:r w:rsidRPr="00A61263">
              <w:rPr>
                <w:rFonts w:cs="Arial"/>
                <w:sz w:val="12"/>
                <w:szCs w:val="12"/>
              </w:rPr>
              <w:t>95,0</w:t>
            </w:r>
          </w:p>
        </w:tc>
      </w:tr>
      <w:tr w:rsidR="00A61263" w:rsidRPr="00A61263" w14:paraId="5F606942"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65983DD" w14:textId="77777777" w:rsidR="00A61263" w:rsidRPr="00A61263" w:rsidRDefault="00A61263" w:rsidP="00A61263">
            <w:pPr>
              <w:spacing w:line="240" w:lineRule="auto"/>
              <w:rPr>
                <w:rFonts w:cs="Arial"/>
                <w:sz w:val="12"/>
                <w:szCs w:val="12"/>
              </w:rPr>
            </w:pPr>
            <w:r w:rsidRPr="00A61263">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03246C83" w14:textId="77777777" w:rsidR="00A61263" w:rsidRPr="00A61263" w:rsidRDefault="00A61263" w:rsidP="00A61263">
            <w:pPr>
              <w:spacing w:line="240" w:lineRule="auto"/>
              <w:jc w:val="right"/>
              <w:rPr>
                <w:rFonts w:cs="Arial"/>
                <w:sz w:val="12"/>
                <w:szCs w:val="12"/>
              </w:rPr>
            </w:pPr>
            <w:r w:rsidRPr="00A61263">
              <w:rPr>
                <w:rFonts w:cs="Arial"/>
                <w:sz w:val="12"/>
                <w:szCs w:val="12"/>
              </w:rPr>
              <w:t>1 438 183</w:t>
            </w:r>
          </w:p>
        </w:tc>
        <w:tc>
          <w:tcPr>
            <w:tcW w:w="655" w:type="pct"/>
            <w:tcBorders>
              <w:top w:val="nil"/>
              <w:left w:val="nil"/>
              <w:bottom w:val="single" w:sz="4" w:space="0" w:color="auto"/>
              <w:right w:val="single" w:sz="4" w:space="0" w:color="auto"/>
            </w:tcBorders>
            <w:shd w:val="clear" w:color="auto" w:fill="auto"/>
            <w:noWrap/>
            <w:vAlign w:val="center"/>
            <w:hideMark/>
          </w:tcPr>
          <w:p w14:paraId="27638C0C" w14:textId="77777777" w:rsidR="00A61263" w:rsidRPr="00A61263" w:rsidRDefault="00A61263" w:rsidP="00A61263">
            <w:pPr>
              <w:spacing w:line="240" w:lineRule="auto"/>
              <w:jc w:val="right"/>
              <w:rPr>
                <w:rFonts w:cs="Arial"/>
                <w:sz w:val="12"/>
                <w:szCs w:val="12"/>
              </w:rPr>
            </w:pPr>
            <w:r w:rsidRPr="00A61263">
              <w:rPr>
                <w:rFonts w:cs="Arial"/>
                <w:sz w:val="12"/>
                <w:szCs w:val="12"/>
              </w:rPr>
              <w:t>1 436 688,56</w:t>
            </w:r>
          </w:p>
        </w:tc>
        <w:tc>
          <w:tcPr>
            <w:tcW w:w="498" w:type="pct"/>
            <w:tcBorders>
              <w:top w:val="nil"/>
              <w:left w:val="nil"/>
              <w:bottom w:val="single" w:sz="4" w:space="0" w:color="auto"/>
              <w:right w:val="single" w:sz="4" w:space="0" w:color="auto"/>
            </w:tcBorders>
            <w:shd w:val="clear" w:color="auto" w:fill="auto"/>
            <w:noWrap/>
            <w:vAlign w:val="center"/>
            <w:hideMark/>
          </w:tcPr>
          <w:p w14:paraId="31007384"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795C608C" w14:textId="77777777" w:rsidR="00A61263" w:rsidRPr="00A61263" w:rsidRDefault="00A61263" w:rsidP="00A61263">
            <w:pPr>
              <w:spacing w:line="240" w:lineRule="auto"/>
              <w:jc w:val="right"/>
              <w:rPr>
                <w:rFonts w:cs="Arial"/>
                <w:sz w:val="12"/>
                <w:szCs w:val="12"/>
              </w:rPr>
            </w:pPr>
            <w:r w:rsidRPr="00A61263">
              <w:rPr>
                <w:rFonts w:cs="Arial"/>
                <w:sz w:val="12"/>
                <w:szCs w:val="12"/>
              </w:rPr>
              <w:t>1 438 183</w:t>
            </w:r>
          </w:p>
        </w:tc>
        <w:tc>
          <w:tcPr>
            <w:tcW w:w="655" w:type="pct"/>
            <w:tcBorders>
              <w:top w:val="nil"/>
              <w:left w:val="nil"/>
              <w:bottom w:val="single" w:sz="4" w:space="0" w:color="auto"/>
              <w:right w:val="single" w:sz="4" w:space="0" w:color="auto"/>
            </w:tcBorders>
            <w:shd w:val="clear" w:color="auto" w:fill="auto"/>
            <w:noWrap/>
            <w:vAlign w:val="center"/>
            <w:hideMark/>
          </w:tcPr>
          <w:p w14:paraId="67F0D3A4" w14:textId="77777777" w:rsidR="00A61263" w:rsidRPr="00A61263" w:rsidRDefault="00A61263" w:rsidP="00A61263">
            <w:pPr>
              <w:spacing w:line="240" w:lineRule="auto"/>
              <w:jc w:val="right"/>
              <w:rPr>
                <w:rFonts w:cs="Arial"/>
                <w:sz w:val="12"/>
                <w:szCs w:val="12"/>
              </w:rPr>
            </w:pPr>
            <w:r w:rsidRPr="00A61263">
              <w:rPr>
                <w:rFonts w:cs="Arial"/>
                <w:sz w:val="12"/>
                <w:szCs w:val="12"/>
              </w:rPr>
              <w:t>1 436 688,56</w:t>
            </w:r>
          </w:p>
        </w:tc>
        <w:tc>
          <w:tcPr>
            <w:tcW w:w="498" w:type="pct"/>
            <w:tcBorders>
              <w:top w:val="nil"/>
              <w:left w:val="nil"/>
              <w:bottom w:val="single" w:sz="4" w:space="0" w:color="auto"/>
              <w:right w:val="single" w:sz="4" w:space="0" w:color="auto"/>
            </w:tcBorders>
            <w:shd w:val="clear" w:color="auto" w:fill="auto"/>
            <w:noWrap/>
            <w:vAlign w:val="center"/>
            <w:hideMark/>
          </w:tcPr>
          <w:p w14:paraId="1CF4334A"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6BE0F316"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0B2FED8" w14:textId="77777777" w:rsidR="00A61263" w:rsidRPr="00A61263" w:rsidRDefault="00A61263" w:rsidP="00A61263">
            <w:pPr>
              <w:spacing w:line="240" w:lineRule="auto"/>
              <w:rPr>
                <w:rFonts w:cs="Arial"/>
                <w:sz w:val="12"/>
                <w:szCs w:val="12"/>
              </w:rPr>
            </w:pPr>
            <w:r w:rsidRPr="00A61263">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14:paraId="3DE74D3B" w14:textId="77777777" w:rsidR="00A61263" w:rsidRPr="00A61263" w:rsidRDefault="00A61263" w:rsidP="00A61263">
            <w:pPr>
              <w:spacing w:line="240" w:lineRule="auto"/>
              <w:jc w:val="right"/>
              <w:rPr>
                <w:rFonts w:cs="Arial"/>
                <w:sz w:val="12"/>
                <w:szCs w:val="12"/>
              </w:rPr>
            </w:pPr>
            <w:r w:rsidRPr="00A61263">
              <w:rPr>
                <w:rFonts w:cs="Arial"/>
                <w:sz w:val="12"/>
                <w:szCs w:val="12"/>
              </w:rPr>
              <w:t>30 880</w:t>
            </w:r>
          </w:p>
        </w:tc>
        <w:tc>
          <w:tcPr>
            <w:tcW w:w="655" w:type="pct"/>
            <w:tcBorders>
              <w:top w:val="nil"/>
              <w:left w:val="nil"/>
              <w:bottom w:val="single" w:sz="4" w:space="0" w:color="auto"/>
              <w:right w:val="single" w:sz="4" w:space="0" w:color="auto"/>
            </w:tcBorders>
            <w:shd w:val="clear" w:color="auto" w:fill="auto"/>
            <w:noWrap/>
            <w:vAlign w:val="center"/>
            <w:hideMark/>
          </w:tcPr>
          <w:p w14:paraId="6D8AA314" w14:textId="77777777" w:rsidR="00A61263" w:rsidRPr="00A61263" w:rsidRDefault="00A61263" w:rsidP="00A61263">
            <w:pPr>
              <w:spacing w:line="240" w:lineRule="auto"/>
              <w:jc w:val="right"/>
              <w:rPr>
                <w:rFonts w:cs="Arial"/>
                <w:sz w:val="12"/>
                <w:szCs w:val="12"/>
              </w:rPr>
            </w:pPr>
            <w:r w:rsidRPr="00A61263">
              <w:rPr>
                <w:rFonts w:cs="Arial"/>
                <w:sz w:val="12"/>
                <w:szCs w:val="12"/>
              </w:rPr>
              <w:t>30 875,00</w:t>
            </w:r>
          </w:p>
        </w:tc>
        <w:tc>
          <w:tcPr>
            <w:tcW w:w="498" w:type="pct"/>
            <w:tcBorders>
              <w:top w:val="nil"/>
              <w:left w:val="nil"/>
              <w:bottom w:val="single" w:sz="4" w:space="0" w:color="auto"/>
              <w:right w:val="single" w:sz="4" w:space="0" w:color="auto"/>
            </w:tcBorders>
            <w:shd w:val="clear" w:color="auto" w:fill="auto"/>
            <w:noWrap/>
            <w:vAlign w:val="center"/>
            <w:hideMark/>
          </w:tcPr>
          <w:p w14:paraId="7A9F1D83"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53C367B" w14:textId="77777777" w:rsidR="00A61263" w:rsidRPr="00A61263" w:rsidRDefault="00A61263" w:rsidP="00A61263">
            <w:pPr>
              <w:spacing w:line="240" w:lineRule="auto"/>
              <w:jc w:val="right"/>
              <w:rPr>
                <w:rFonts w:cs="Arial"/>
                <w:sz w:val="12"/>
                <w:szCs w:val="12"/>
              </w:rPr>
            </w:pPr>
            <w:r w:rsidRPr="00A61263">
              <w:rPr>
                <w:rFonts w:cs="Arial"/>
                <w:sz w:val="12"/>
                <w:szCs w:val="12"/>
              </w:rPr>
              <w:t>30 880</w:t>
            </w:r>
          </w:p>
        </w:tc>
        <w:tc>
          <w:tcPr>
            <w:tcW w:w="655" w:type="pct"/>
            <w:tcBorders>
              <w:top w:val="nil"/>
              <w:left w:val="nil"/>
              <w:bottom w:val="single" w:sz="4" w:space="0" w:color="auto"/>
              <w:right w:val="single" w:sz="4" w:space="0" w:color="auto"/>
            </w:tcBorders>
            <w:shd w:val="clear" w:color="auto" w:fill="auto"/>
            <w:noWrap/>
            <w:vAlign w:val="center"/>
            <w:hideMark/>
          </w:tcPr>
          <w:p w14:paraId="3202EB52" w14:textId="77777777" w:rsidR="00A61263" w:rsidRPr="00A61263" w:rsidRDefault="00A61263" w:rsidP="00A61263">
            <w:pPr>
              <w:spacing w:line="240" w:lineRule="auto"/>
              <w:jc w:val="right"/>
              <w:rPr>
                <w:rFonts w:cs="Arial"/>
                <w:sz w:val="12"/>
                <w:szCs w:val="12"/>
              </w:rPr>
            </w:pPr>
            <w:r w:rsidRPr="00A61263">
              <w:rPr>
                <w:rFonts w:cs="Arial"/>
                <w:sz w:val="12"/>
                <w:szCs w:val="12"/>
              </w:rPr>
              <w:t>30 875,00</w:t>
            </w:r>
          </w:p>
        </w:tc>
        <w:tc>
          <w:tcPr>
            <w:tcW w:w="498" w:type="pct"/>
            <w:tcBorders>
              <w:top w:val="nil"/>
              <w:left w:val="nil"/>
              <w:bottom w:val="single" w:sz="4" w:space="0" w:color="auto"/>
              <w:right w:val="single" w:sz="4" w:space="0" w:color="auto"/>
            </w:tcBorders>
            <w:shd w:val="clear" w:color="auto" w:fill="auto"/>
            <w:noWrap/>
            <w:vAlign w:val="center"/>
            <w:hideMark/>
          </w:tcPr>
          <w:p w14:paraId="350A6C13"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244CF8EE"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FDA7932"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14:paraId="6B6843B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14:paraId="19FA811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2 203,20</w:t>
            </w:r>
          </w:p>
        </w:tc>
        <w:tc>
          <w:tcPr>
            <w:tcW w:w="498" w:type="pct"/>
            <w:tcBorders>
              <w:top w:val="nil"/>
              <w:left w:val="nil"/>
              <w:bottom w:val="single" w:sz="4" w:space="0" w:color="auto"/>
              <w:right w:val="single" w:sz="4" w:space="0" w:color="auto"/>
            </w:tcBorders>
            <w:shd w:val="clear" w:color="000000" w:fill="EAF1F6"/>
            <w:noWrap/>
            <w:vAlign w:val="center"/>
            <w:hideMark/>
          </w:tcPr>
          <w:p w14:paraId="3A36755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73,4</w:t>
            </w:r>
          </w:p>
        </w:tc>
        <w:tc>
          <w:tcPr>
            <w:tcW w:w="558" w:type="pct"/>
            <w:tcBorders>
              <w:top w:val="nil"/>
              <w:left w:val="nil"/>
              <w:bottom w:val="single" w:sz="4" w:space="0" w:color="auto"/>
              <w:right w:val="single" w:sz="4" w:space="0" w:color="auto"/>
            </w:tcBorders>
            <w:shd w:val="clear" w:color="000000" w:fill="EAF1F6"/>
            <w:noWrap/>
            <w:vAlign w:val="center"/>
            <w:hideMark/>
          </w:tcPr>
          <w:p w14:paraId="56416B3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14:paraId="26BB158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2 203,20</w:t>
            </w:r>
          </w:p>
        </w:tc>
        <w:tc>
          <w:tcPr>
            <w:tcW w:w="498" w:type="pct"/>
            <w:tcBorders>
              <w:top w:val="nil"/>
              <w:left w:val="nil"/>
              <w:bottom w:val="single" w:sz="4" w:space="0" w:color="auto"/>
              <w:right w:val="single" w:sz="4" w:space="0" w:color="auto"/>
            </w:tcBorders>
            <w:shd w:val="clear" w:color="000000" w:fill="EAF1F6"/>
            <w:noWrap/>
            <w:vAlign w:val="center"/>
            <w:hideMark/>
          </w:tcPr>
          <w:p w14:paraId="723632E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73,4</w:t>
            </w:r>
          </w:p>
        </w:tc>
      </w:tr>
      <w:tr w:rsidR="00A61263" w:rsidRPr="00A61263" w14:paraId="75982D69"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7F690E9"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14:paraId="09221B4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728 900</w:t>
            </w:r>
          </w:p>
        </w:tc>
        <w:tc>
          <w:tcPr>
            <w:tcW w:w="655" w:type="pct"/>
            <w:tcBorders>
              <w:top w:val="nil"/>
              <w:left w:val="nil"/>
              <w:bottom w:val="single" w:sz="4" w:space="0" w:color="auto"/>
              <w:right w:val="single" w:sz="4" w:space="0" w:color="auto"/>
            </w:tcBorders>
            <w:shd w:val="clear" w:color="000000" w:fill="EAF1F6"/>
            <w:noWrap/>
            <w:vAlign w:val="center"/>
            <w:hideMark/>
          </w:tcPr>
          <w:p w14:paraId="7C7E3EF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727 280,16</w:t>
            </w:r>
          </w:p>
        </w:tc>
        <w:tc>
          <w:tcPr>
            <w:tcW w:w="498" w:type="pct"/>
            <w:tcBorders>
              <w:top w:val="nil"/>
              <w:left w:val="nil"/>
              <w:bottom w:val="single" w:sz="4" w:space="0" w:color="auto"/>
              <w:right w:val="single" w:sz="4" w:space="0" w:color="auto"/>
            </w:tcBorders>
            <w:shd w:val="clear" w:color="000000" w:fill="EAF1F6"/>
            <w:noWrap/>
            <w:vAlign w:val="center"/>
            <w:hideMark/>
          </w:tcPr>
          <w:p w14:paraId="1241D24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022D047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728 900</w:t>
            </w:r>
          </w:p>
        </w:tc>
        <w:tc>
          <w:tcPr>
            <w:tcW w:w="655" w:type="pct"/>
            <w:tcBorders>
              <w:top w:val="nil"/>
              <w:left w:val="nil"/>
              <w:bottom w:val="single" w:sz="4" w:space="0" w:color="auto"/>
              <w:right w:val="single" w:sz="4" w:space="0" w:color="auto"/>
            </w:tcBorders>
            <w:shd w:val="clear" w:color="000000" w:fill="EAF1F6"/>
            <w:noWrap/>
            <w:vAlign w:val="center"/>
            <w:hideMark/>
          </w:tcPr>
          <w:p w14:paraId="14117A8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727 280,16</w:t>
            </w:r>
          </w:p>
        </w:tc>
        <w:tc>
          <w:tcPr>
            <w:tcW w:w="498" w:type="pct"/>
            <w:tcBorders>
              <w:top w:val="nil"/>
              <w:left w:val="nil"/>
              <w:bottom w:val="single" w:sz="4" w:space="0" w:color="auto"/>
              <w:right w:val="single" w:sz="4" w:space="0" w:color="auto"/>
            </w:tcBorders>
            <w:shd w:val="clear" w:color="000000" w:fill="EAF1F6"/>
            <w:noWrap/>
            <w:vAlign w:val="center"/>
            <w:hideMark/>
          </w:tcPr>
          <w:p w14:paraId="7D95C44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99,8</w:t>
            </w:r>
          </w:p>
        </w:tc>
      </w:tr>
      <w:tr w:rsidR="00A61263" w:rsidRPr="00A61263" w14:paraId="4A853123"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A130FF3"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14:paraId="7857D26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100 000</w:t>
            </w:r>
          </w:p>
        </w:tc>
        <w:tc>
          <w:tcPr>
            <w:tcW w:w="655" w:type="pct"/>
            <w:tcBorders>
              <w:top w:val="nil"/>
              <w:left w:val="nil"/>
              <w:bottom w:val="single" w:sz="4" w:space="0" w:color="auto"/>
              <w:right w:val="single" w:sz="4" w:space="0" w:color="auto"/>
            </w:tcBorders>
            <w:shd w:val="clear" w:color="000000" w:fill="EAF1F6"/>
            <w:noWrap/>
            <w:vAlign w:val="center"/>
            <w:hideMark/>
          </w:tcPr>
          <w:p w14:paraId="5C2F1C7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99 787,86</w:t>
            </w:r>
          </w:p>
        </w:tc>
        <w:tc>
          <w:tcPr>
            <w:tcW w:w="498" w:type="pct"/>
            <w:tcBorders>
              <w:top w:val="nil"/>
              <w:left w:val="nil"/>
              <w:bottom w:val="single" w:sz="4" w:space="0" w:color="auto"/>
              <w:right w:val="single" w:sz="4" w:space="0" w:color="auto"/>
            </w:tcBorders>
            <w:shd w:val="clear" w:color="000000" w:fill="EAF1F6"/>
            <w:noWrap/>
            <w:vAlign w:val="center"/>
            <w:hideMark/>
          </w:tcPr>
          <w:p w14:paraId="166509C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3D3508B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100 000</w:t>
            </w:r>
          </w:p>
        </w:tc>
        <w:tc>
          <w:tcPr>
            <w:tcW w:w="655" w:type="pct"/>
            <w:tcBorders>
              <w:top w:val="nil"/>
              <w:left w:val="nil"/>
              <w:bottom w:val="single" w:sz="4" w:space="0" w:color="auto"/>
              <w:right w:val="single" w:sz="4" w:space="0" w:color="auto"/>
            </w:tcBorders>
            <w:shd w:val="clear" w:color="000000" w:fill="EAF1F6"/>
            <w:noWrap/>
            <w:vAlign w:val="center"/>
            <w:hideMark/>
          </w:tcPr>
          <w:p w14:paraId="369CEE4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99 787,86</w:t>
            </w:r>
          </w:p>
        </w:tc>
        <w:tc>
          <w:tcPr>
            <w:tcW w:w="498" w:type="pct"/>
            <w:tcBorders>
              <w:top w:val="nil"/>
              <w:left w:val="nil"/>
              <w:bottom w:val="single" w:sz="4" w:space="0" w:color="auto"/>
              <w:right w:val="single" w:sz="4" w:space="0" w:color="auto"/>
            </w:tcBorders>
            <w:shd w:val="clear" w:color="000000" w:fill="EAF1F6"/>
            <w:noWrap/>
            <w:vAlign w:val="center"/>
            <w:hideMark/>
          </w:tcPr>
          <w:p w14:paraId="3D6E462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99,8</w:t>
            </w:r>
          </w:p>
        </w:tc>
      </w:tr>
      <w:tr w:rsidR="00A61263" w:rsidRPr="00A61263" w14:paraId="39A6E4ED"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2BADAB0"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14:paraId="05647D0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30 455</w:t>
            </w:r>
          </w:p>
        </w:tc>
        <w:tc>
          <w:tcPr>
            <w:tcW w:w="655" w:type="pct"/>
            <w:tcBorders>
              <w:top w:val="nil"/>
              <w:left w:val="nil"/>
              <w:bottom w:val="single" w:sz="4" w:space="0" w:color="auto"/>
              <w:right w:val="single" w:sz="4" w:space="0" w:color="auto"/>
            </w:tcBorders>
            <w:shd w:val="clear" w:color="000000" w:fill="EAF1F6"/>
            <w:noWrap/>
            <w:vAlign w:val="center"/>
            <w:hideMark/>
          </w:tcPr>
          <w:p w14:paraId="7B1CA54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26 205,20</w:t>
            </w:r>
          </w:p>
        </w:tc>
        <w:tc>
          <w:tcPr>
            <w:tcW w:w="498" w:type="pct"/>
            <w:tcBorders>
              <w:top w:val="nil"/>
              <w:left w:val="nil"/>
              <w:bottom w:val="single" w:sz="4" w:space="0" w:color="auto"/>
              <w:right w:val="single" w:sz="4" w:space="0" w:color="auto"/>
            </w:tcBorders>
            <w:shd w:val="clear" w:color="000000" w:fill="EAF1F6"/>
            <w:noWrap/>
            <w:vAlign w:val="center"/>
            <w:hideMark/>
          </w:tcPr>
          <w:p w14:paraId="14FE19D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86,0</w:t>
            </w:r>
          </w:p>
        </w:tc>
        <w:tc>
          <w:tcPr>
            <w:tcW w:w="558" w:type="pct"/>
            <w:tcBorders>
              <w:top w:val="nil"/>
              <w:left w:val="nil"/>
              <w:bottom w:val="single" w:sz="4" w:space="0" w:color="auto"/>
              <w:right w:val="single" w:sz="4" w:space="0" w:color="auto"/>
            </w:tcBorders>
            <w:shd w:val="clear" w:color="000000" w:fill="EAF1F6"/>
            <w:noWrap/>
            <w:vAlign w:val="center"/>
            <w:hideMark/>
          </w:tcPr>
          <w:p w14:paraId="7332470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30 455</w:t>
            </w:r>
          </w:p>
        </w:tc>
        <w:tc>
          <w:tcPr>
            <w:tcW w:w="655" w:type="pct"/>
            <w:tcBorders>
              <w:top w:val="nil"/>
              <w:left w:val="nil"/>
              <w:bottom w:val="single" w:sz="4" w:space="0" w:color="auto"/>
              <w:right w:val="single" w:sz="4" w:space="0" w:color="auto"/>
            </w:tcBorders>
            <w:shd w:val="clear" w:color="000000" w:fill="EAF1F6"/>
            <w:noWrap/>
            <w:vAlign w:val="center"/>
            <w:hideMark/>
          </w:tcPr>
          <w:p w14:paraId="6ADB2C3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26 205,20</w:t>
            </w:r>
          </w:p>
        </w:tc>
        <w:tc>
          <w:tcPr>
            <w:tcW w:w="498" w:type="pct"/>
            <w:tcBorders>
              <w:top w:val="nil"/>
              <w:left w:val="nil"/>
              <w:bottom w:val="single" w:sz="4" w:space="0" w:color="auto"/>
              <w:right w:val="single" w:sz="4" w:space="0" w:color="auto"/>
            </w:tcBorders>
            <w:shd w:val="clear" w:color="000000" w:fill="EAF1F6"/>
            <w:noWrap/>
            <w:vAlign w:val="center"/>
            <w:hideMark/>
          </w:tcPr>
          <w:p w14:paraId="753CD43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86,0</w:t>
            </w:r>
          </w:p>
        </w:tc>
      </w:tr>
      <w:tr w:rsidR="00A61263" w:rsidRPr="00A61263" w14:paraId="2A0669CB"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2A93DED"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14:paraId="41B9812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126 463</w:t>
            </w:r>
          </w:p>
        </w:tc>
        <w:tc>
          <w:tcPr>
            <w:tcW w:w="655" w:type="pct"/>
            <w:tcBorders>
              <w:top w:val="nil"/>
              <w:left w:val="nil"/>
              <w:bottom w:val="single" w:sz="4" w:space="0" w:color="auto"/>
              <w:right w:val="single" w:sz="4" w:space="0" w:color="auto"/>
            </w:tcBorders>
            <w:shd w:val="clear" w:color="000000" w:fill="EAF1F6"/>
            <w:noWrap/>
            <w:vAlign w:val="center"/>
            <w:hideMark/>
          </w:tcPr>
          <w:p w14:paraId="049D20D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125 765,10</w:t>
            </w:r>
          </w:p>
        </w:tc>
        <w:tc>
          <w:tcPr>
            <w:tcW w:w="498" w:type="pct"/>
            <w:tcBorders>
              <w:top w:val="nil"/>
              <w:left w:val="nil"/>
              <w:bottom w:val="single" w:sz="4" w:space="0" w:color="auto"/>
              <w:right w:val="single" w:sz="4" w:space="0" w:color="auto"/>
            </w:tcBorders>
            <w:shd w:val="clear" w:color="000000" w:fill="EAF1F6"/>
            <w:noWrap/>
            <w:vAlign w:val="center"/>
            <w:hideMark/>
          </w:tcPr>
          <w:p w14:paraId="1B00D5B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0A143EA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126 463</w:t>
            </w:r>
          </w:p>
        </w:tc>
        <w:tc>
          <w:tcPr>
            <w:tcW w:w="655" w:type="pct"/>
            <w:tcBorders>
              <w:top w:val="nil"/>
              <w:left w:val="nil"/>
              <w:bottom w:val="single" w:sz="4" w:space="0" w:color="auto"/>
              <w:right w:val="single" w:sz="4" w:space="0" w:color="auto"/>
            </w:tcBorders>
            <w:shd w:val="clear" w:color="000000" w:fill="EAF1F6"/>
            <w:noWrap/>
            <w:vAlign w:val="center"/>
            <w:hideMark/>
          </w:tcPr>
          <w:p w14:paraId="45B5413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125 765,10</w:t>
            </w:r>
          </w:p>
        </w:tc>
        <w:tc>
          <w:tcPr>
            <w:tcW w:w="498" w:type="pct"/>
            <w:tcBorders>
              <w:top w:val="nil"/>
              <w:left w:val="nil"/>
              <w:bottom w:val="single" w:sz="4" w:space="0" w:color="auto"/>
              <w:right w:val="single" w:sz="4" w:space="0" w:color="auto"/>
            </w:tcBorders>
            <w:shd w:val="clear" w:color="000000" w:fill="EAF1F6"/>
            <w:noWrap/>
            <w:vAlign w:val="center"/>
            <w:hideMark/>
          </w:tcPr>
          <w:p w14:paraId="5594016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99,4</w:t>
            </w:r>
          </w:p>
        </w:tc>
      </w:tr>
      <w:tr w:rsidR="00A61263" w:rsidRPr="00A61263" w14:paraId="7D3B7473"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3154C03" w14:textId="77777777" w:rsidR="00A61263" w:rsidRPr="00A61263" w:rsidRDefault="00A61263" w:rsidP="00A61263">
            <w:pPr>
              <w:spacing w:line="240" w:lineRule="auto"/>
              <w:rPr>
                <w:rFonts w:cs="Arial"/>
                <w:b/>
                <w:bCs/>
                <w:sz w:val="12"/>
                <w:szCs w:val="12"/>
              </w:rPr>
            </w:pPr>
            <w:r w:rsidRPr="00A61263">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14:paraId="731202E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118 600</w:t>
            </w:r>
          </w:p>
        </w:tc>
        <w:tc>
          <w:tcPr>
            <w:tcW w:w="655" w:type="pct"/>
            <w:tcBorders>
              <w:top w:val="nil"/>
              <w:left w:val="nil"/>
              <w:bottom w:val="single" w:sz="4" w:space="0" w:color="auto"/>
              <w:right w:val="single" w:sz="4" w:space="0" w:color="auto"/>
            </w:tcBorders>
            <w:shd w:val="clear" w:color="000000" w:fill="D5E3F2"/>
            <w:noWrap/>
            <w:vAlign w:val="center"/>
            <w:hideMark/>
          </w:tcPr>
          <w:p w14:paraId="1507374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91 212,57</w:t>
            </w:r>
          </w:p>
        </w:tc>
        <w:tc>
          <w:tcPr>
            <w:tcW w:w="498" w:type="pct"/>
            <w:tcBorders>
              <w:top w:val="nil"/>
              <w:left w:val="nil"/>
              <w:bottom w:val="single" w:sz="4" w:space="0" w:color="auto"/>
              <w:right w:val="single" w:sz="4" w:space="0" w:color="auto"/>
            </w:tcBorders>
            <w:shd w:val="clear" w:color="000000" w:fill="D5E3F2"/>
            <w:noWrap/>
            <w:vAlign w:val="center"/>
            <w:hideMark/>
          </w:tcPr>
          <w:p w14:paraId="50DFADE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76,9</w:t>
            </w:r>
          </w:p>
        </w:tc>
        <w:tc>
          <w:tcPr>
            <w:tcW w:w="558" w:type="pct"/>
            <w:tcBorders>
              <w:top w:val="nil"/>
              <w:left w:val="nil"/>
              <w:bottom w:val="single" w:sz="4" w:space="0" w:color="auto"/>
              <w:right w:val="single" w:sz="4" w:space="0" w:color="auto"/>
            </w:tcBorders>
            <w:shd w:val="clear" w:color="000000" w:fill="D5E3F2"/>
            <w:noWrap/>
            <w:vAlign w:val="center"/>
            <w:hideMark/>
          </w:tcPr>
          <w:p w14:paraId="301E4E7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118 600</w:t>
            </w:r>
          </w:p>
        </w:tc>
        <w:tc>
          <w:tcPr>
            <w:tcW w:w="655" w:type="pct"/>
            <w:tcBorders>
              <w:top w:val="nil"/>
              <w:left w:val="nil"/>
              <w:bottom w:val="single" w:sz="4" w:space="0" w:color="auto"/>
              <w:right w:val="single" w:sz="4" w:space="0" w:color="auto"/>
            </w:tcBorders>
            <w:shd w:val="clear" w:color="000000" w:fill="D5E3F2"/>
            <w:noWrap/>
            <w:vAlign w:val="center"/>
            <w:hideMark/>
          </w:tcPr>
          <w:p w14:paraId="15B591F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91 212,57</w:t>
            </w:r>
          </w:p>
        </w:tc>
        <w:tc>
          <w:tcPr>
            <w:tcW w:w="498" w:type="pct"/>
            <w:tcBorders>
              <w:top w:val="nil"/>
              <w:left w:val="nil"/>
              <w:bottom w:val="single" w:sz="4" w:space="0" w:color="auto"/>
              <w:right w:val="single" w:sz="4" w:space="0" w:color="auto"/>
            </w:tcBorders>
            <w:shd w:val="clear" w:color="000000" w:fill="D5E3F2"/>
            <w:noWrap/>
            <w:vAlign w:val="center"/>
            <w:hideMark/>
          </w:tcPr>
          <w:p w14:paraId="71AC621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76,9</w:t>
            </w:r>
          </w:p>
        </w:tc>
      </w:tr>
      <w:tr w:rsidR="00A61263" w:rsidRPr="00A61263" w14:paraId="6802C8D3"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CEF623A"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14:paraId="36982E0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118 600</w:t>
            </w:r>
          </w:p>
        </w:tc>
        <w:tc>
          <w:tcPr>
            <w:tcW w:w="655" w:type="pct"/>
            <w:tcBorders>
              <w:top w:val="nil"/>
              <w:left w:val="nil"/>
              <w:bottom w:val="single" w:sz="4" w:space="0" w:color="auto"/>
              <w:right w:val="single" w:sz="4" w:space="0" w:color="auto"/>
            </w:tcBorders>
            <w:shd w:val="clear" w:color="000000" w:fill="EAF1F6"/>
            <w:noWrap/>
            <w:vAlign w:val="center"/>
            <w:hideMark/>
          </w:tcPr>
          <w:p w14:paraId="072B809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91 212,57</w:t>
            </w:r>
          </w:p>
        </w:tc>
        <w:tc>
          <w:tcPr>
            <w:tcW w:w="498" w:type="pct"/>
            <w:tcBorders>
              <w:top w:val="nil"/>
              <w:left w:val="nil"/>
              <w:bottom w:val="single" w:sz="4" w:space="0" w:color="auto"/>
              <w:right w:val="single" w:sz="4" w:space="0" w:color="auto"/>
            </w:tcBorders>
            <w:shd w:val="clear" w:color="000000" w:fill="EAF1F6"/>
            <w:noWrap/>
            <w:vAlign w:val="center"/>
            <w:hideMark/>
          </w:tcPr>
          <w:p w14:paraId="2AF1E35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76,9</w:t>
            </w:r>
          </w:p>
        </w:tc>
        <w:tc>
          <w:tcPr>
            <w:tcW w:w="558" w:type="pct"/>
            <w:tcBorders>
              <w:top w:val="nil"/>
              <w:left w:val="nil"/>
              <w:bottom w:val="single" w:sz="4" w:space="0" w:color="auto"/>
              <w:right w:val="single" w:sz="4" w:space="0" w:color="auto"/>
            </w:tcBorders>
            <w:shd w:val="clear" w:color="000000" w:fill="EAF1F6"/>
            <w:noWrap/>
            <w:vAlign w:val="center"/>
            <w:hideMark/>
          </w:tcPr>
          <w:p w14:paraId="1CAB9EC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118 600</w:t>
            </w:r>
          </w:p>
        </w:tc>
        <w:tc>
          <w:tcPr>
            <w:tcW w:w="655" w:type="pct"/>
            <w:tcBorders>
              <w:top w:val="nil"/>
              <w:left w:val="nil"/>
              <w:bottom w:val="single" w:sz="4" w:space="0" w:color="auto"/>
              <w:right w:val="single" w:sz="4" w:space="0" w:color="auto"/>
            </w:tcBorders>
            <w:shd w:val="clear" w:color="000000" w:fill="EAF1F6"/>
            <w:noWrap/>
            <w:vAlign w:val="center"/>
            <w:hideMark/>
          </w:tcPr>
          <w:p w14:paraId="7EF7232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91 212,57</w:t>
            </w:r>
          </w:p>
        </w:tc>
        <w:tc>
          <w:tcPr>
            <w:tcW w:w="498" w:type="pct"/>
            <w:tcBorders>
              <w:top w:val="nil"/>
              <w:left w:val="nil"/>
              <w:bottom w:val="single" w:sz="4" w:space="0" w:color="auto"/>
              <w:right w:val="single" w:sz="4" w:space="0" w:color="auto"/>
            </w:tcBorders>
            <w:shd w:val="clear" w:color="000000" w:fill="EAF1F6"/>
            <w:noWrap/>
            <w:vAlign w:val="center"/>
            <w:hideMark/>
          </w:tcPr>
          <w:p w14:paraId="6A0BF6A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76,9</w:t>
            </w:r>
          </w:p>
        </w:tc>
      </w:tr>
      <w:tr w:rsidR="00A61263" w:rsidRPr="00A61263" w14:paraId="6344D2F9"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DDF242A" w14:textId="77777777" w:rsidR="00A61263" w:rsidRPr="00A61263" w:rsidRDefault="00A61263" w:rsidP="00A61263">
            <w:pPr>
              <w:spacing w:line="240" w:lineRule="auto"/>
              <w:rPr>
                <w:rFonts w:cs="Arial"/>
                <w:b/>
                <w:bCs/>
                <w:sz w:val="12"/>
                <w:szCs w:val="12"/>
              </w:rPr>
            </w:pPr>
            <w:r w:rsidRPr="00A61263">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14:paraId="047B2D1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2 802 184</w:t>
            </w:r>
          </w:p>
        </w:tc>
        <w:tc>
          <w:tcPr>
            <w:tcW w:w="655" w:type="pct"/>
            <w:tcBorders>
              <w:top w:val="nil"/>
              <w:left w:val="nil"/>
              <w:bottom w:val="single" w:sz="4" w:space="0" w:color="auto"/>
              <w:right w:val="single" w:sz="4" w:space="0" w:color="auto"/>
            </w:tcBorders>
            <w:shd w:val="clear" w:color="000000" w:fill="D5E3F2"/>
            <w:noWrap/>
            <w:vAlign w:val="center"/>
            <w:hideMark/>
          </w:tcPr>
          <w:p w14:paraId="047E5A7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2 727 084,17</w:t>
            </w:r>
          </w:p>
        </w:tc>
        <w:tc>
          <w:tcPr>
            <w:tcW w:w="498" w:type="pct"/>
            <w:tcBorders>
              <w:top w:val="nil"/>
              <w:left w:val="nil"/>
              <w:bottom w:val="single" w:sz="4" w:space="0" w:color="auto"/>
              <w:right w:val="single" w:sz="4" w:space="0" w:color="auto"/>
            </w:tcBorders>
            <w:shd w:val="clear" w:color="000000" w:fill="D5E3F2"/>
            <w:noWrap/>
            <w:vAlign w:val="center"/>
            <w:hideMark/>
          </w:tcPr>
          <w:p w14:paraId="7E60A7F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97,3</w:t>
            </w:r>
          </w:p>
        </w:tc>
        <w:tc>
          <w:tcPr>
            <w:tcW w:w="558" w:type="pct"/>
            <w:tcBorders>
              <w:top w:val="nil"/>
              <w:left w:val="nil"/>
              <w:bottom w:val="single" w:sz="4" w:space="0" w:color="auto"/>
              <w:right w:val="single" w:sz="4" w:space="0" w:color="auto"/>
            </w:tcBorders>
            <w:shd w:val="clear" w:color="000000" w:fill="D5E3F2"/>
            <w:noWrap/>
            <w:vAlign w:val="center"/>
            <w:hideMark/>
          </w:tcPr>
          <w:p w14:paraId="5D19C0A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2 668 184</w:t>
            </w:r>
          </w:p>
        </w:tc>
        <w:tc>
          <w:tcPr>
            <w:tcW w:w="655" w:type="pct"/>
            <w:tcBorders>
              <w:top w:val="nil"/>
              <w:left w:val="nil"/>
              <w:bottom w:val="single" w:sz="4" w:space="0" w:color="auto"/>
              <w:right w:val="single" w:sz="4" w:space="0" w:color="auto"/>
            </w:tcBorders>
            <w:shd w:val="clear" w:color="000000" w:fill="D5E3F2"/>
            <w:noWrap/>
            <w:vAlign w:val="center"/>
            <w:hideMark/>
          </w:tcPr>
          <w:p w14:paraId="4000601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2 625 200,87</w:t>
            </w:r>
          </w:p>
        </w:tc>
        <w:tc>
          <w:tcPr>
            <w:tcW w:w="498" w:type="pct"/>
            <w:tcBorders>
              <w:top w:val="nil"/>
              <w:left w:val="nil"/>
              <w:bottom w:val="single" w:sz="4" w:space="0" w:color="auto"/>
              <w:right w:val="single" w:sz="4" w:space="0" w:color="auto"/>
            </w:tcBorders>
            <w:shd w:val="clear" w:color="000000" w:fill="D5E3F2"/>
            <w:noWrap/>
            <w:vAlign w:val="center"/>
            <w:hideMark/>
          </w:tcPr>
          <w:p w14:paraId="69725C1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98,4</w:t>
            </w:r>
          </w:p>
        </w:tc>
      </w:tr>
      <w:tr w:rsidR="00A61263" w:rsidRPr="00A61263" w14:paraId="31843EF8"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25E7FC2"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14:paraId="5E58257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688 682</w:t>
            </w:r>
          </w:p>
        </w:tc>
        <w:tc>
          <w:tcPr>
            <w:tcW w:w="655" w:type="pct"/>
            <w:tcBorders>
              <w:top w:val="nil"/>
              <w:left w:val="nil"/>
              <w:bottom w:val="single" w:sz="4" w:space="0" w:color="auto"/>
              <w:right w:val="single" w:sz="4" w:space="0" w:color="auto"/>
            </w:tcBorders>
            <w:shd w:val="clear" w:color="000000" w:fill="EAF1F6"/>
            <w:noWrap/>
            <w:vAlign w:val="center"/>
            <w:hideMark/>
          </w:tcPr>
          <w:p w14:paraId="76A341D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624 538,33</w:t>
            </w:r>
          </w:p>
        </w:tc>
        <w:tc>
          <w:tcPr>
            <w:tcW w:w="498" w:type="pct"/>
            <w:tcBorders>
              <w:top w:val="nil"/>
              <w:left w:val="nil"/>
              <w:bottom w:val="single" w:sz="4" w:space="0" w:color="auto"/>
              <w:right w:val="single" w:sz="4" w:space="0" w:color="auto"/>
            </w:tcBorders>
            <w:shd w:val="clear" w:color="000000" w:fill="EAF1F6"/>
            <w:noWrap/>
            <w:vAlign w:val="center"/>
            <w:hideMark/>
          </w:tcPr>
          <w:p w14:paraId="7020D01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90,7</w:t>
            </w:r>
          </w:p>
        </w:tc>
        <w:tc>
          <w:tcPr>
            <w:tcW w:w="558" w:type="pct"/>
            <w:tcBorders>
              <w:top w:val="nil"/>
              <w:left w:val="nil"/>
              <w:bottom w:val="single" w:sz="4" w:space="0" w:color="auto"/>
              <w:right w:val="single" w:sz="4" w:space="0" w:color="auto"/>
            </w:tcBorders>
            <w:shd w:val="clear" w:color="000000" w:fill="EAF1F6"/>
            <w:noWrap/>
            <w:vAlign w:val="center"/>
            <w:hideMark/>
          </w:tcPr>
          <w:p w14:paraId="35DC8C4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554 682</w:t>
            </w:r>
          </w:p>
        </w:tc>
        <w:tc>
          <w:tcPr>
            <w:tcW w:w="655" w:type="pct"/>
            <w:tcBorders>
              <w:top w:val="nil"/>
              <w:left w:val="nil"/>
              <w:bottom w:val="single" w:sz="4" w:space="0" w:color="auto"/>
              <w:right w:val="single" w:sz="4" w:space="0" w:color="auto"/>
            </w:tcBorders>
            <w:shd w:val="clear" w:color="000000" w:fill="EAF1F6"/>
            <w:noWrap/>
            <w:vAlign w:val="center"/>
            <w:hideMark/>
          </w:tcPr>
          <w:p w14:paraId="68FE4BF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522 655,03</w:t>
            </w:r>
          </w:p>
        </w:tc>
        <w:tc>
          <w:tcPr>
            <w:tcW w:w="498" w:type="pct"/>
            <w:tcBorders>
              <w:top w:val="nil"/>
              <w:left w:val="nil"/>
              <w:bottom w:val="single" w:sz="4" w:space="0" w:color="auto"/>
              <w:right w:val="single" w:sz="4" w:space="0" w:color="auto"/>
            </w:tcBorders>
            <w:shd w:val="clear" w:color="000000" w:fill="EAF1F6"/>
            <w:noWrap/>
            <w:vAlign w:val="center"/>
            <w:hideMark/>
          </w:tcPr>
          <w:p w14:paraId="7EB6450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94,2</w:t>
            </w:r>
          </w:p>
        </w:tc>
      </w:tr>
      <w:tr w:rsidR="00A61263" w:rsidRPr="00A61263" w14:paraId="4EC93A16"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97086F0"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14:paraId="2CF56CA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2 108 502</w:t>
            </w:r>
          </w:p>
        </w:tc>
        <w:tc>
          <w:tcPr>
            <w:tcW w:w="655" w:type="pct"/>
            <w:tcBorders>
              <w:top w:val="nil"/>
              <w:left w:val="nil"/>
              <w:bottom w:val="single" w:sz="4" w:space="0" w:color="auto"/>
              <w:right w:val="single" w:sz="4" w:space="0" w:color="auto"/>
            </w:tcBorders>
            <w:shd w:val="clear" w:color="000000" w:fill="EAF1F6"/>
            <w:noWrap/>
            <w:vAlign w:val="center"/>
            <w:hideMark/>
          </w:tcPr>
          <w:p w14:paraId="5E56C0E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2 098 363,84</w:t>
            </w:r>
          </w:p>
        </w:tc>
        <w:tc>
          <w:tcPr>
            <w:tcW w:w="498" w:type="pct"/>
            <w:tcBorders>
              <w:top w:val="nil"/>
              <w:left w:val="nil"/>
              <w:bottom w:val="single" w:sz="4" w:space="0" w:color="auto"/>
              <w:right w:val="single" w:sz="4" w:space="0" w:color="auto"/>
            </w:tcBorders>
            <w:shd w:val="clear" w:color="000000" w:fill="EAF1F6"/>
            <w:noWrap/>
            <w:vAlign w:val="center"/>
            <w:hideMark/>
          </w:tcPr>
          <w:p w14:paraId="41331D2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60F26D0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2 108 502</w:t>
            </w:r>
          </w:p>
        </w:tc>
        <w:tc>
          <w:tcPr>
            <w:tcW w:w="655" w:type="pct"/>
            <w:tcBorders>
              <w:top w:val="nil"/>
              <w:left w:val="nil"/>
              <w:bottom w:val="single" w:sz="4" w:space="0" w:color="auto"/>
              <w:right w:val="single" w:sz="4" w:space="0" w:color="auto"/>
            </w:tcBorders>
            <w:shd w:val="clear" w:color="000000" w:fill="EAF1F6"/>
            <w:noWrap/>
            <w:vAlign w:val="center"/>
            <w:hideMark/>
          </w:tcPr>
          <w:p w14:paraId="4F4EB70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2 098 363,84</w:t>
            </w:r>
          </w:p>
        </w:tc>
        <w:tc>
          <w:tcPr>
            <w:tcW w:w="498" w:type="pct"/>
            <w:tcBorders>
              <w:top w:val="nil"/>
              <w:left w:val="nil"/>
              <w:bottom w:val="single" w:sz="4" w:space="0" w:color="auto"/>
              <w:right w:val="single" w:sz="4" w:space="0" w:color="auto"/>
            </w:tcBorders>
            <w:shd w:val="clear" w:color="000000" w:fill="EAF1F6"/>
            <w:noWrap/>
            <w:vAlign w:val="center"/>
            <w:hideMark/>
          </w:tcPr>
          <w:p w14:paraId="19CFAA6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99,5</w:t>
            </w:r>
          </w:p>
        </w:tc>
      </w:tr>
      <w:tr w:rsidR="00A61263" w:rsidRPr="00A61263" w14:paraId="7EB99092"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8C643D3"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14:paraId="0924A35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5D9BD29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4 182,00</w:t>
            </w:r>
          </w:p>
        </w:tc>
        <w:tc>
          <w:tcPr>
            <w:tcW w:w="498" w:type="pct"/>
            <w:tcBorders>
              <w:top w:val="nil"/>
              <w:left w:val="nil"/>
              <w:bottom w:val="single" w:sz="4" w:space="0" w:color="auto"/>
              <w:right w:val="single" w:sz="4" w:space="0" w:color="auto"/>
            </w:tcBorders>
            <w:shd w:val="clear" w:color="000000" w:fill="EAF1F6"/>
            <w:noWrap/>
            <w:vAlign w:val="center"/>
            <w:hideMark/>
          </w:tcPr>
          <w:p w14:paraId="3DEBDB3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83,6</w:t>
            </w:r>
          </w:p>
        </w:tc>
        <w:tc>
          <w:tcPr>
            <w:tcW w:w="558" w:type="pct"/>
            <w:tcBorders>
              <w:top w:val="nil"/>
              <w:left w:val="nil"/>
              <w:bottom w:val="single" w:sz="4" w:space="0" w:color="auto"/>
              <w:right w:val="single" w:sz="4" w:space="0" w:color="auto"/>
            </w:tcBorders>
            <w:shd w:val="clear" w:color="000000" w:fill="EAF1F6"/>
            <w:noWrap/>
            <w:vAlign w:val="center"/>
            <w:hideMark/>
          </w:tcPr>
          <w:p w14:paraId="1C4531A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258DE23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4 182,00</w:t>
            </w:r>
          </w:p>
        </w:tc>
        <w:tc>
          <w:tcPr>
            <w:tcW w:w="498" w:type="pct"/>
            <w:tcBorders>
              <w:top w:val="nil"/>
              <w:left w:val="nil"/>
              <w:bottom w:val="single" w:sz="4" w:space="0" w:color="auto"/>
              <w:right w:val="single" w:sz="4" w:space="0" w:color="auto"/>
            </w:tcBorders>
            <w:shd w:val="clear" w:color="000000" w:fill="EAF1F6"/>
            <w:noWrap/>
            <w:vAlign w:val="center"/>
            <w:hideMark/>
          </w:tcPr>
          <w:p w14:paraId="4F2CA4C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83,6</w:t>
            </w:r>
          </w:p>
        </w:tc>
      </w:tr>
      <w:tr w:rsidR="00A61263" w:rsidRPr="00A61263" w14:paraId="31F559A6"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FEC3909" w14:textId="77777777" w:rsidR="00A61263" w:rsidRPr="00A61263" w:rsidRDefault="00A61263" w:rsidP="00A61263">
            <w:pPr>
              <w:spacing w:line="240" w:lineRule="auto"/>
              <w:rPr>
                <w:rFonts w:cs="Arial"/>
                <w:b/>
                <w:bCs/>
                <w:sz w:val="12"/>
                <w:szCs w:val="12"/>
              </w:rPr>
            </w:pPr>
            <w:r w:rsidRPr="00A61263">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14:paraId="1454DBD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316 000</w:t>
            </w:r>
          </w:p>
        </w:tc>
        <w:tc>
          <w:tcPr>
            <w:tcW w:w="655" w:type="pct"/>
            <w:tcBorders>
              <w:top w:val="nil"/>
              <w:left w:val="nil"/>
              <w:bottom w:val="single" w:sz="4" w:space="0" w:color="auto"/>
              <w:right w:val="single" w:sz="4" w:space="0" w:color="auto"/>
            </w:tcBorders>
            <w:shd w:val="clear" w:color="000000" w:fill="D5E3F2"/>
            <w:noWrap/>
            <w:vAlign w:val="center"/>
            <w:hideMark/>
          </w:tcPr>
          <w:p w14:paraId="1681E10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161 834,43</w:t>
            </w:r>
          </w:p>
        </w:tc>
        <w:tc>
          <w:tcPr>
            <w:tcW w:w="498" w:type="pct"/>
            <w:tcBorders>
              <w:top w:val="nil"/>
              <w:left w:val="nil"/>
              <w:bottom w:val="single" w:sz="4" w:space="0" w:color="auto"/>
              <w:right w:val="single" w:sz="4" w:space="0" w:color="auto"/>
            </w:tcBorders>
            <w:shd w:val="clear" w:color="000000" w:fill="D5E3F2"/>
            <w:noWrap/>
            <w:vAlign w:val="center"/>
            <w:hideMark/>
          </w:tcPr>
          <w:p w14:paraId="0FA3A0C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51,2</w:t>
            </w:r>
          </w:p>
        </w:tc>
        <w:tc>
          <w:tcPr>
            <w:tcW w:w="558" w:type="pct"/>
            <w:tcBorders>
              <w:top w:val="nil"/>
              <w:left w:val="nil"/>
              <w:bottom w:val="single" w:sz="4" w:space="0" w:color="auto"/>
              <w:right w:val="single" w:sz="4" w:space="0" w:color="auto"/>
            </w:tcBorders>
            <w:shd w:val="clear" w:color="000000" w:fill="D5E3F2"/>
            <w:noWrap/>
            <w:vAlign w:val="center"/>
            <w:hideMark/>
          </w:tcPr>
          <w:p w14:paraId="135C42E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47 000</w:t>
            </w:r>
          </w:p>
        </w:tc>
        <w:tc>
          <w:tcPr>
            <w:tcW w:w="655" w:type="pct"/>
            <w:tcBorders>
              <w:top w:val="nil"/>
              <w:left w:val="nil"/>
              <w:bottom w:val="single" w:sz="4" w:space="0" w:color="auto"/>
              <w:right w:val="single" w:sz="4" w:space="0" w:color="auto"/>
            </w:tcBorders>
            <w:shd w:val="clear" w:color="000000" w:fill="D5E3F2"/>
            <w:noWrap/>
            <w:vAlign w:val="center"/>
            <w:hideMark/>
          </w:tcPr>
          <w:p w14:paraId="557F190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33 341,70</w:t>
            </w:r>
          </w:p>
        </w:tc>
        <w:tc>
          <w:tcPr>
            <w:tcW w:w="498" w:type="pct"/>
            <w:tcBorders>
              <w:top w:val="nil"/>
              <w:left w:val="nil"/>
              <w:bottom w:val="single" w:sz="4" w:space="0" w:color="auto"/>
              <w:right w:val="single" w:sz="4" w:space="0" w:color="auto"/>
            </w:tcBorders>
            <w:shd w:val="clear" w:color="000000" w:fill="D5E3F2"/>
            <w:noWrap/>
            <w:vAlign w:val="center"/>
            <w:hideMark/>
          </w:tcPr>
          <w:p w14:paraId="07F08A4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70,9</w:t>
            </w:r>
          </w:p>
        </w:tc>
      </w:tr>
      <w:tr w:rsidR="00A61263" w:rsidRPr="00A61263" w14:paraId="529B5201"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C7D1451"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14:paraId="5581273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276 000</w:t>
            </w:r>
          </w:p>
        </w:tc>
        <w:tc>
          <w:tcPr>
            <w:tcW w:w="655" w:type="pct"/>
            <w:tcBorders>
              <w:top w:val="nil"/>
              <w:left w:val="nil"/>
              <w:bottom w:val="single" w:sz="4" w:space="0" w:color="auto"/>
              <w:right w:val="single" w:sz="4" w:space="0" w:color="auto"/>
            </w:tcBorders>
            <w:shd w:val="clear" w:color="000000" w:fill="EAF1F6"/>
            <w:noWrap/>
            <w:vAlign w:val="center"/>
            <w:hideMark/>
          </w:tcPr>
          <w:p w14:paraId="56C94C6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135 154,43</w:t>
            </w:r>
          </w:p>
        </w:tc>
        <w:tc>
          <w:tcPr>
            <w:tcW w:w="498" w:type="pct"/>
            <w:tcBorders>
              <w:top w:val="nil"/>
              <w:left w:val="nil"/>
              <w:bottom w:val="single" w:sz="4" w:space="0" w:color="auto"/>
              <w:right w:val="single" w:sz="4" w:space="0" w:color="auto"/>
            </w:tcBorders>
            <w:shd w:val="clear" w:color="000000" w:fill="EAF1F6"/>
            <w:noWrap/>
            <w:vAlign w:val="center"/>
            <w:hideMark/>
          </w:tcPr>
          <w:p w14:paraId="03840D5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49,0</w:t>
            </w:r>
          </w:p>
        </w:tc>
        <w:tc>
          <w:tcPr>
            <w:tcW w:w="558" w:type="pct"/>
            <w:tcBorders>
              <w:top w:val="nil"/>
              <w:left w:val="nil"/>
              <w:bottom w:val="single" w:sz="4" w:space="0" w:color="auto"/>
              <w:right w:val="single" w:sz="4" w:space="0" w:color="auto"/>
            </w:tcBorders>
            <w:shd w:val="clear" w:color="000000" w:fill="EAF1F6"/>
            <w:noWrap/>
            <w:vAlign w:val="center"/>
            <w:hideMark/>
          </w:tcPr>
          <w:p w14:paraId="7BFF9B5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7 000</w:t>
            </w:r>
          </w:p>
        </w:tc>
        <w:tc>
          <w:tcPr>
            <w:tcW w:w="655" w:type="pct"/>
            <w:tcBorders>
              <w:top w:val="nil"/>
              <w:left w:val="nil"/>
              <w:bottom w:val="single" w:sz="4" w:space="0" w:color="auto"/>
              <w:right w:val="single" w:sz="4" w:space="0" w:color="auto"/>
            </w:tcBorders>
            <w:shd w:val="clear" w:color="000000" w:fill="EAF1F6"/>
            <w:noWrap/>
            <w:vAlign w:val="center"/>
            <w:hideMark/>
          </w:tcPr>
          <w:p w14:paraId="17F82EC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6 661,70</w:t>
            </w:r>
          </w:p>
        </w:tc>
        <w:tc>
          <w:tcPr>
            <w:tcW w:w="498" w:type="pct"/>
            <w:tcBorders>
              <w:top w:val="nil"/>
              <w:left w:val="nil"/>
              <w:bottom w:val="single" w:sz="4" w:space="0" w:color="auto"/>
              <w:right w:val="single" w:sz="4" w:space="0" w:color="auto"/>
            </w:tcBorders>
            <w:shd w:val="clear" w:color="000000" w:fill="EAF1F6"/>
            <w:noWrap/>
            <w:vAlign w:val="center"/>
            <w:hideMark/>
          </w:tcPr>
          <w:p w14:paraId="27285D9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95,2</w:t>
            </w:r>
          </w:p>
        </w:tc>
      </w:tr>
      <w:tr w:rsidR="00A61263" w:rsidRPr="00A61263" w14:paraId="154664A6"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BA5DCA3"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14:paraId="150E1EC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14:paraId="59BE74C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26 680,00</w:t>
            </w:r>
          </w:p>
        </w:tc>
        <w:tc>
          <w:tcPr>
            <w:tcW w:w="498" w:type="pct"/>
            <w:tcBorders>
              <w:top w:val="nil"/>
              <w:left w:val="nil"/>
              <w:bottom w:val="single" w:sz="4" w:space="0" w:color="auto"/>
              <w:right w:val="single" w:sz="4" w:space="0" w:color="auto"/>
            </w:tcBorders>
            <w:shd w:val="clear" w:color="000000" w:fill="EAF1F6"/>
            <w:noWrap/>
            <w:vAlign w:val="center"/>
            <w:hideMark/>
          </w:tcPr>
          <w:p w14:paraId="7A93E07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66,7</w:t>
            </w:r>
          </w:p>
        </w:tc>
        <w:tc>
          <w:tcPr>
            <w:tcW w:w="558" w:type="pct"/>
            <w:tcBorders>
              <w:top w:val="nil"/>
              <w:left w:val="nil"/>
              <w:bottom w:val="single" w:sz="4" w:space="0" w:color="auto"/>
              <w:right w:val="single" w:sz="4" w:space="0" w:color="auto"/>
            </w:tcBorders>
            <w:shd w:val="clear" w:color="000000" w:fill="EAF1F6"/>
            <w:noWrap/>
            <w:vAlign w:val="center"/>
            <w:hideMark/>
          </w:tcPr>
          <w:p w14:paraId="161843E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14:paraId="3BF2A23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26 680,00</w:t>
            </w:r>
          </w:p>
        </w:tc>
        <w:tc>
          <w:tcPr>
            <w:tcW w:w="498" w:type="pct"/>
            <w:tcBorders>
              <w:top w:val="nil"/>
              <w:left w:val="nil"/>
              <w:bottom w:val="single" w:sz="4" w:space="0" w:color="auto"/>
              <w:right w:val="single" w:sz="4" w:space="0" w:color="auto"/>
            </w:tcBorders>
            <w:shd w:val="clear" w:color="000000" w:fill="EAF1F6"/>
            <w:noWrap/>
            <w:vAlign w:val="center"/>
            <w:hideMark/>
          </w:tcPr>
          <w:p w14:paraId="66458D3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66,7</w:t>
            </w:r>
          </w:p>
        </w:tc>
      </w:tr>
      <w:tr w:rsidR="00A61263" w:rsidRPr="00A61263" w14:paraId="0B4A65BE"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488FF199" w14:textId="77777777" w:rsidR="00A61263" w:rsidRPr="00A61263" w:rsidRDefault="00A61263" w:rsidP="00A61263">
            <w:pPr>
              <w:spacing w:line="240" w:lineRule="auto"/>
              <w:rPr>
                <w:rFonts w:cs="Arial"/>
                <w:b/>
                <w:bCs/>
                <w:sz w:val="12"/>
                <w:szCs w:val="12"/>
              </w:rPr>
            </w:pPr>
            <w:r w:rsidRPr="00A61263">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14:paraId="5534446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515 317 174</w:t>
            </w:r>
          </w:p>
        </w:tc>
        <w:tc>
          <w:tcPr>
            <w:tcW w:w="655" w:type="pct"/>
            <w:tcBorders>
              <w:top w:val="nil"/>
              <w:left w:val="nil"/>
              <w:bottom w:val="single" w:sz="4" w:space="0" w:color="auto"/>
              <w:right w:val="single" w:sz="4" w:space="0" w:color="auto"/>
            </w:tcBorders>
            <w:shd w:val="clear" w:color="000000" w:fill="B6D9E6"/>
            <w:noWrap/>
            <w:vAlign w:val="center"/>
            <w:hideMark/>
          </w:tcPr>
          <w:p w14:paraId="5130609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508 700 594,49</w:t>
            </w:r>
          </w:p>
        </w:tc>
        <w:tc>
          <w:tcPr>
            <w:tcW w:w="498" w:type="pct"/>
            <w:tcBorders>
              <w:top w:val="nil"/>
              <w:left w:val="nil"/>
              <w:bottom w:val="single" w:sz="4" w:space="0" w:color="auto"/>
              <w:right w:val="single" w:sz="4" w:space="0" w:color="auto"/>
            </w:tcBorders>
            <w:shd w:val="clear" w:color="000000" w:fill="B6D9E6"/>
            <w:noWrap/>
            <w:vAlign w:val="center"/>
            <w:hideMark/>
          </w:tcPr>
          <w:p w14:paraId="47F60D1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98,7</w:t>
            </w:r>
          </w:p>
        </w:tc>
        <w:tc>
          <w:tcPr>
            <w:tcW w:w="558" w:type="pct"/>
            <w:tcBorders>
              <w:top w:val="nil"/>
              <w:left w:val="nil"/>
              <w:bottom w:val="single" w:sz="4" w:space="0" w:color="auto"/>
              <w:right w:val="single" w:sz="4" w:space="0" w:color="auto"/>
            </w:tcBorders>
            <w:shd w:val="clear" w:color="000000" w:fill="B6D9E6"/>
            <w:noWrap/>
            <w:vAlign w:val="center"/>
            <w:hideMark/>
          </w:tcPr>
          <w:p w14:paraId="4560365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104 077 742</w:t>
            </w:r>
          </w:p>
        </w:tc>
        <w:tc>
          <w:tcPr>
            <w:tcW w:w="655" w:type="pct"/>
            <w:tcBorders>
              <w:top w:val="nil"/>
              <w:left w:val="nil"/>
              <w:bottom w:val="single" w:sz="4" w:space="0" w:color="auto"/>
              <w:right w:val="single" w:sz="4" w:space="0" w:color="auto"/>
            </w:tcBorders>
            <w:shd w:val="clear" w:color="000000" w:fill="B6D9E6"/>
            <w:noWrap/>
            <w:vAlign w:val="center"/>
            <w:hideMark/>
          </w:tcPr>
          <w:p w14:paraId="1710A5E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103 175 628,78</w:t>
            </w:r>
          </w:p>
        </w:tc>
        <w:tc>
          <w:tcPr>
            <w:tcW w:w="498" w:type="pct"/>
            <w:tcBorders>
              <w:top w:val="nil"/>
              <w:left w:val="nil"/>
              <w:bottom w:val="single" w:sz="4" w:space="0" w:color="auto"/>
              <w:right w:val="single" w:sz="4" w:space="0" w:color="auto"/>
            </w:tcBorders>
            <w:shd w:val="clear" w:color="000000" w:fill="B6D9E6"/>
            <w:noWrap/>
            <w:vAlign w:val="center"/>
            <w:hideMark/>
          </w:tcPr>
          <w:p w14:paraId="74B97F0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99,1</w:t>
            </w:r>
          </w:p>
        </w:tc>
      </w:tr>
      <w:tr w:rsidR="00A61263" w:rsidRPr="00A61263" w14:paraId="6BBF9198"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02DE0CC" w14:textId="77777777" w:rsidR="00A61263" w:rsidRPr="00A61263" w:rsidRDefault="00A61263" w:rsidP="00A61263">
            <w:pPr>
              <w:spacing w:line="240" w:lineRule="auto"/>
              <w:rPr>
                <w:rFonts w:cs="Arial"/>
                <w:b/>
                <w:bCs/>
                <w:sz w:val="12"/>
                <w:szCs w:val="12"/>
              </w:rPr>
            </w:pPr>
            <w:r w:rsidRPr="00A61263">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14:paraId="3B15C37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490 770 380</w:t>
            </w:r>
          </w:p>
        </w:tc>
        <w:tc>
          <w:tcPr>
            <w:tcW w:w="655" w:type="pct"/>
            <w:tcBorders>
              <w:top w:val="nil"/>
              <w:left w:val="nil"/>
              <w:bottom w:val="single" w:sz="4" w:space="0" w:color="auto"/>
              <w:right w:val="single" w:sz="4" w:space="0" w:color="auto"/>
            </w:tcBorders>
            <w:shd w:val="clear" w:color="000000" w:fill="D5E3F2"/>
            <w:noWrap/>
            <w:vAlign w:val="center"/>
            <w:hideMark/>
          </w:tcPr>
          <w:p w14:paraId="4CF9299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486 606 074,61</w:t>
            </w:r>
          </w:p>
        </w:tc>
        <w:tc>
          <w:tcPr>
            <w:tcW w:w="498" w:type="pct"/>
            <w:tcBorders>
              <w:top w:val="nil"/>
              <w:left w:val="nil"/>
              <w:bottom w:val="single" w:sz="4" w:space="0" w:color="auto"/>
              <w:right w:val="single" w:sz="4" w:space="0" w:color="auto"/>
            </w:tcBorders>
            <w:shd w:val="clear" w:color="000000" w:fill="D5E3F2"/>
            <w:noWrap/>
            <w:vAlign w:val="center"/>
            <w:hideMark/>
          </w:tcPr>
          <w:p w14:paraId="0DBC580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99,2</w:t>
            </w:r>
          </w:p>
        </w:tc>
        <w:tc>
          <w:tcPr>
            <w:tcW w:w="558" w:type="pct"/>
            <w:tcBorders>
              <w:top w:val="nil"/>
              <w:left w:val="nil"/>
              <w:bottom w:val="single" w:sz="4" w:space="0" w:color="auto"/>
              <w:right w:val="single" w:sz="4" w:space="0" w:color="auto"/>
            </w:tcBorders>
            <w:shd w:val="clear" w:color="000000" w:fill="D5E3F2"/>
            <w:noWrap/>
            <w:vAlign w:val="center"/>
            <w:hideMark/>
          </w:tcPr>
          <w:p w14:paraId="0D89A87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103 339 129</w:t>
            </w:r>
          </w:p>
        </w:tc>
        <w:tc>
          <w:tcPr>
            <w:tcW w:w="655" w:type="pct"/>
            <w:tcBorders>
              <w:top w:val="nil"/>
              <w:left w:val="nil"/>
              <w:bottom w:val="single" w:sz="4" w:space="0" w:color="auto"/>
              <w:right w:val="single" w:sz="4" w:space="0" w:color="auto"/>
            </w:tcBorders>
            <w:shd w:val="clear" w:color="000000" w:fill="D5E3F2"/>
            <w:noWrap/>
            <w:vAlign w:val="center"/>
            <w:hideMark/>
          </w:tcPr>
          <w:p w14:paraId="750F846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102 562 241,95</w:t>
            </w:r>
          </w:p>
        </w:tc>
        <w:tc>
          <w:tcPr>
            <w:tcW w:w="498" w:type="pct"/>
            <w:tcBorders>
              <w:top w:val="nil"/>
              <w:left w:val="nil"/>
              <w:bottom w:val="single" w:sz="4" w:space="0" w:color="auto"/>
              <w:right w:val="single" w:sz="4" w:space="0" w:color="auto"/>
            </w:tcBorders>
            <w:shd w:val="clear" w:color="000000" w:fill="D5E3F2"/>
            <w:noWrap/>
            <w:vAlign w:val="center"/>
            <w:hideMark/>
          </w:tcPr>
          <w:p w14:paraId="6F56B08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99,2</w:t>
            </w:r>
          </w:p>
        </w:tc>
      </w:tr>
      <w:tr w:rsidR="00A61263" w:rsidRPr="00A61263" w14:paraId="70CC0C28"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F4170FA"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7C97EAE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107 232 427</w:t>
            </w:r>
          </w:p>
        </w:tc>
        <w:tc>
          <w:tcPr>
            <w:tcW w:w="655" w:type="pct"/>
            <w:tcBorders>
              <w:top w:val="nil"/>
              <w:left w:val="nil"/>
              <w:bottom w:val="single" w:sz="4" w:space="0" w:color="auto"/>
              <w:right w:val="single" w:sz="4" w:space="0" w:color="auto"/>
            </w:tcBorders>
            <w:shd w:val="clear" w:color="000000" w:fill="EAF1F6"/>
            <w:noWrap/>
            <w:vAlign w:val="center"/>
            <w:hideMark/>
          </w:tcPr>
          <w:p w14:paraId="6B1C8A9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106 591 737,96</w:t>
            </w:r>
          </w:p>
        </w:tc>
        <w:tc>
          <w:tcPr>
            <w:tcW w:w="498" w:type="pct"/>
            <w:tcBorders>
              <w:top w:val="nil"/>
              <w:left w:val="nil"/>
              <w:bottom w:val="single" w:sz="4" w:space="0" w:color="auto"/>
              <w:right w:val="single" w:sz="4" w:space="0" w:color="auto"/>
            </w:tcBorders>
            <w:shd w:val="clear" w:color="000000" w:fill="EAF1F6"/>
            <w:noWrap/>
            <w:vAlign w:val="center"/>
            <w:hideMark/>
          </w:tcPr>
          <w:p w14:paraId="40FCE24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40816C2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35 779 212</w:t>
            </w:r>
          </w:p>
        </w:tc>
        <w:tc>
          <w:tcPr>
            <w:tcW w:w="655" w:type="pct"/>
            <w:tcBorders>
              <w:top w:val="nil"/>
              <w:left w:val="nil"/>
              <w:bottom w:val="single" w:sz="4" w:space="0" w:color="auto"/>
              <w:right w:val="single" w:sz="4" w:space="0" w:color="auto"/>
            </w:tcBorders>
            <w:shd w:val="clear" w:color="000000" w:fill="EAF1F6"/>
            <w:noWrap/>
            <w:vAlign w:val="center"/>
            <w:hideMark/>
          </w:tcPr>
          <w:p w14:paraId="401FBE8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35 685 394,90</w:t>
            </w:r>
          </w:p>
        </w:tc>
        <w:tc>
          <w:tcPr>
            <w:tcW w:w="498" w:type="pct"/>
            <w:tcBorders>
              <w:top w:val="nil"/>
              <w:left w:val="nil"/>
              <w:bottom w:val="single" w:sz="4" w:space="0" w:color="auto"/>
              <w:right w:val="single" w:sz="4" w:space="0" w:color="auto"/>
            </w:tcBorders>
            <w:shd w:val="clear" w:color="000000" w:fill="EAF1F6"/>
            <w:noWrap/>
            <w:vAlign w:val="center"/>
            <w:hideMark/>
          </w:tcPr>
          <w:p w14:paraId="1CDD4C7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99,7</w:t>
            </w:r>
          </w:p>
        </w:tc>
      </w:tr>
      <w:tr w:rsidR="00A61263" w:rsidRPr="00A61263" w14:paraId="73FCB682"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EFB55F0" w14:textId="77777777" w:rsidR="00A61263" w:rsidRPr="00A61263" w:rsidRDefault="00A61263" w:rsidP="00A61263">
            <w:pPr>
              <w:spacing w:line="240" w:lineRule="auto"/>
              <w:rPr>
                <w:rFonts w:cs="Arial"/>
                <w:sz w:val="12"/>
                <w:szCs w:val="12"/>
              </w:rPr>
            </w:pPr>
            <w:r w:rsidRPr="00A61263">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6B1CB851" w14:textId="77777777" w:rsidR="00A61263" w:rsidRPr="00A61263" w:rsidRDefault="00A61263" w:rsidP="00A61263">
            <w:pPr>
              <w:spacing w:line="240" w:lineRule="auto"/>
              <w:jc w:val="right"/>
              <w:rPr>
                <w:rFonts w:cs="Arial"/>
                <w:sz w:val="12"/>
                <w:szCs w:val="12"/>
              </w:rPr>
            </w:pPr>
            <w:r w:rsidRPr="00A61263">
              <w:rPr>
                <w:rFonts w:cs="Arial"/>
                <w:sz w:val="12"/>
                <w:szCs w:val="12"/>
              </w:rPr>
              <w:t>71 463 215</w:t>
            </w:r>
          </w:p>
        </w:tc>
        <w:tc>
          <w:tcPr>
            <w:tcW w:w="655" w:type="pct"/>
            <w:tcBorders>
              <w:top w:val="nil"/>
              <w:left w:val="nil"/>
              <w:bottom w:val="single" w:sz="4" w:space="0" w:color="auto"/>
              <w:right w:val="single" w:sz="4" w:space="0" w:color="auto"/>
            </w:tcBorders>
            <w:shd w:val="clear" w:color="auto" w:fill="auto"/>
            <w:noWrap/>
            <w:vAlign w:val="center"/>
            <w:hideMark/>
          </w:tcPr>
          <w:p w14:paraId="47D7FD5A" w14:textId="77777777" w:rsidR="00A61263" w:rsidRPr="00A61263" w:rsidRDefault="00A61263" w:rsidP="00A61263">
            <w:pPr>
              <w:spacing w:line="240" w:lineRule="auto"/>
              <w:jc w:val="right"/>
              <w:rPr>
                <w:rFonts w:cs="Arial"/>
                <w:sz w:val="12"/>
                <w:szCs w:val="12"/>
              </w:rPr>
            </w:pPr>
            <w:r w:rsidRPr="00A61263">
              <w:rPr>
                <w:rFonts w:cs="Arial"/>
                <w:sz w:val="12"/>
                <w:szCs w:val="12"/>
              </w:rPr>
              <w:t>70 916 279,06</w:t>
            </w:r>
          </w:p>
        </w:tc>
        <w:tc>
          <w:tcPr>
            <w:tcW w:w="498" w:type="pct"/>
            <w:tcBorders>
              <w:top w:val="nil"/>
              <w:left w:val="nil"/>
              <w:bottom w:val="single" w:sz="4" w:space="0" w:color="auto"/>
              <w:right w:val="single" w:sz="4" w:space="0" w:color="auto"/>
            </w:tcBorders>
            <w:shd w:val="clear" w:color="auto" w:fill="auto"/>
            <w:noWrap/>
            <w:vAlign w:val="center"/>
            <w:hideMark/>
          </w:tcPr>
          <w:p w14:paraId="441F3E56"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14:paraId="7DA73E82" w14:textId="77777777" w:rsidR="00A61263" w:rsidRPr="00A61263" w:rsidRDefault="00A61263" w:rsidP="00A61263">
            <w:pPr>
              <w:spacing w:line="240" w:lineRule="auto"/>
              <w:jc w:val="right"/>
              <w:rPr>
                <w:rFonts w:cs="Arial"/>
                <w:sz w:val="12"/>
                <w:szCs w:val="12"/>
              </w:rPr>
            </w:pPr>
            <w:r w:rsidRPr="00A61263">
              <w:rPr>
                <w:rFonts w:cs="Arial"/>
                <w:sz w:val="12"/>
                <w:szCs w:val="12"/>
              </w:rPr>
              <w:t>10 000</w:t>
            </w:r>
          </w:p>
        </w:tc>
        <w:tc>
          <w:tcPr>
            <w:tcW w:w="655" w:type="pct"/>
            <w:tcBorders>
              <w:top w:val="nil"/>
              <w:left w:val="nil"/>
              <w:bottom w:val="single" w:sz="4" w:space="0" w:color="auto"/>
              <w:right w:val="single" w:sz="4" w:space="0" w:color="auto"/>
            </w:tcBorders>
            <w:shd w:val="clear" w:color="auto" w:fill="auto"/>
            <w:noWrap/>
            <w:vAlign w:val="center"/>
            <w:hideMark/>
          </w:tcPr>
          <w:p w14:paraId="1415F631" w14:textId="77777777" w:rsidR="00A61263" w:rsidRPr="00A61263" w:rsidRDefault="00A61263" w:rsidP="00A61263">
            <w:pPr>
              <w:spacing w:line="240" w:lineRule="auto"/>
              <w:jc w:val="right"/>
              <w:rPr>
                <w:rFonts w:cs="Arial"/>
                <w:sz w:val="12"/>
                <w:szCs w:val="12"/>
              </w:rPr>
            </w:pPr>
            <w:r w:rsidRPr="00A61263">
              <w:rPr>
                <w:rFonts w:cs="Arial"/>
                <w:sz w:val="12"/>
                <w:szCs w:val="12"/>
              </w:rPr>
              <w:t>9 936,00</w:t>
            </w:r>
          </w:p>
        </w:tc>
        <w:tc>
          <w:tcPr>
            <w:tcW w:w="498" w:type="pct"/>
            <w:tcBorders>
              <w:top w:val="nil"/>
              <w:left w:val="nil"/>
              <w:bottom w:val="single" w:sz="4" w:space="0" w:color="auto"/>
              <w:right w:val="single" w:sz="4" w:space="0" w:color="auto"/>
            </w:tcBorders>
            <w:shd w:val="clear" w:color="auto" w:fill="auto"/>
            <w:noWrap/>
            <w:vAlign w:val="center"/>
            <w:hideMark/>
          </w:tcPr>
          <w:p w14:paraId="29927E1C"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r>
      <w:tr w:rsidR="00A61263" w:rsidRPr="00A61263" w14:paraId="22A22909"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0F29E39" w14:textId="77777777" w:rsidR="00A61263" w:rsidRPr="00A61263" w:rsidRDefault="00A61263" w:rsidP="00A61263">
            <w:pPr>
              <w:spacing w:line="240" w:lineRule="auto"/>
              <w:rPr>
                <w:rFonts w:cs="Arial"/>
                <w:sz w:val="12"/>
                <w:szCs w:val="12"/>
              </w:rPr>
            </w:pPr>
            <w:r w:rsidRPr="00A61263">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36ACDA6F" w14:textId="77777777" w:rsidR="00A61263" w:rsidRPr="00A61263" w:rsidRDefault="00A61263" w:rsidP="00A61263">
            <w:pPr>
              <w:spacing w:line="240" w:lineRule="auto"/>
              <w:jc w:val="right"/>
              <w:rPr>
                <w:rFonts w:cs="Arial"/>
                <w:sz w:val="12"/>
                <w:szCs w:val="12"/>
              </w:rPr>
            </w:pPr>
            <w:r w:rsidRPr="00A61263">
              <w:rPr>
                <w:rFonts w:cs="Arial"/>
                <w:sz w:val="12"/>
                <w:szCs w:val="12"/>
              </w:rPr>
              <w:t>35 769 212</w:t>
            </w:r>
          </w:p>
        </w:tc>
        <w:tc>
          <w:tcPr>
            <w:tcW w:w="655" w:type="pct"/>
            <w:tcBorders>
              <w:top w:val="nil"/>
              <w:left w:val="nil"/>
              <w:bottom w:val="single" w:sz="4" w:space="0" w:color="auto"/>
              <w:right w:val="single" w:sz="4" w:space="0" w:color="auto"/>
            </w:tcBorders>
            <w:shd w:val="clear" w:color="auto" w:fill="auto"/>
            <w:noWrap/>
            <w:vAlign w:val="center"/>
            <w:hideMark/>
          </w:tcPr>
          <w:p w14:paraId="2044931E" w14:textId="77777777" w:rsidR="00A61263" w:rsidRPr="00A61263" w:rsidRDefault="00A61263" w:rsidP="00A61263">
            <w:pPr>
              <w:spacing w:line="240" w:lineRule="auto"/>
              <w:jc w:val="right"/>
              <w:rPr>
                <w:rFonts w:cs="Arial"/>
                <w:sz w:val="12"/>
                <w:szCs w:val="12"/>
              </w:rPr>
            </w:pPr>
            <w:r w:rsidRPr="00A61263">
              <w:rPr>
                <w:rFonts w:cs="Arial"/>
                <w:sz w:val="12"/>
                <w:szCs w:val="12"/>
              </w:rPr>
              <w:t>35 675 458,90</w:t>
            </w:r>
          </w:p>
        </w:tc>
        <w:tc>
          <w:tcPr>
            <w:tcW w:w="498" w:type="pct"/>
            <w:tcBorders>
              <w:top w:val="nil"/>
              <w:left w:val="nil"/>
              <w:bottom w:val="single" w:sz="4" w:space="0" w:color="auto"/>
              <w:right w:val="single" w:sz="4" w:space="0" w:color="auto"/>
            </w:tcBorders>
            <w:shd w:val="clear" w:color="auto" w:fill="auto"/>
            <w:noWrap/>
            <w:vAlign w:val="center"/>
            <w:hideMark/>
          </w:tcPr>
          <w:p w14:paraId="01CCA19F"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2260FB53" w14:textId="77777777" w:rsidR="00A61263" w:rsidRPr="00A61263" w:rsidRDefault="00A61263" w:rsidP="00A61263">
            <w:pPr>
              <w:spacing w:line="240" w:lineRule="auto"/>
              <w:jc w:val="right"/>
              <w:rPr>
                <w:rFonts w:cs="Arial"/>
                <w:sz w:val="12"/>
                <w:szCs w:val="12"/>
              </w:rPr>
            </w:pPr>
            <w:r w:rsidRPr="00A61263">
              <w:rPr>
                <w:rFonts w:cs="Arial"/>
                <w:sz w:val="12"/>
                <w:szCs w:val="12"/>
              </w:rPr>
              <w:t>35 769 212</w:t>
            </w:r>
          </w:p>
        </w:tc>
        <w:tc>
          <w:tcPr>
            <w:tcW w:w="655" w:type="pct"/>
            <w:tcBorders>
              <w:top w:val="nil"/>
              <w:left w:val="nil"/>
              <w:bottom w:val="single" w:sz="4" w:space="0" w:color="auto"/>
              <w:right w:val="single" w:sz="4" w:space="0" w:color="auto"/>
            </w:tcBorders>
            <w:shd w:val="clear" w:color="auto" w:fill="auto"/>
            <w:noWrap/>
            <w:vAlign w:val="center"/>
            <w:hideMark/>
          </w:tcPr>
          <w:p w14:paraId="7D965938" w14:textId="77777777" w:rsidR="00A61263" w:rsidRPr="00A61263" w:rsidRDefault="00A61263" w:rsidP="00A61263">
            <w:pPr>
              <w:spacing w:line="240" w:lineRule="auto"/>
              <w:jc w:val="right"/>
              <w:rPr>
                <w:rFonts w:cs="Arial"/>
                <w:sz w:val="12"/>
                <w:szCs w:val="12"/>
              </w:rPr>
            </w:pPr>
            <w:r w:rsidRPr="00A61263">
              <w:rPr>
                <w:rFonts w:cs="Arial"/>
                <w:sz w:val="12"/>
                <w:szCs w:val="12"/>
              </w:rPr>
              <w:t>35 675 458,90</w:t>
            </w:r>
          </w:p>
        </w:tc>
        <w:tc>
          <w:tcPr>
            <w:tcW w:w="498" w:type="pct"/>
            <w:tcBorders>
              <w:top w:val="nil"/>
              <w:left w:val="nil"/>
              <w:bottom w:val="single" w:sz="4" w:space="0" w:color="auto"/>
              <w:right w:val="single" w:sz="4" w:space="0" w:color="auto"/>
            </w:tcBorders>
            <w:shd w:val="clear" w:color="auto" w:fill="auto"/>
            <w:noWrap/>
            <w:vAlign w:val="center"/>
            <w:hideMark/>
          </w:tcPr>
          <w:p w14:paraId="0BE9C7C9"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48EBB629"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20D0EE4"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14:paraId="0A012BC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4 646 095</w:t>
            </w:r>
          </w:p>
        </w:tc>
        <w:tc>
          <w:tcPr>
            <w:tcW w:w="655" w:type="pct"/>
            <w:tcBorders>
              <w:top w:val="nil"/>
              <w:left w:val="nil"/>
              <w:bottom w:val="single" w:sz="4" w:space="0" w:color="auto"/>
              <w:right w:val="single" w:sz="4" w:space="0" w:color="auto"/>
            </w:tcBorders>
            <w:shd w:val="clear" w:color="000000" w:fill="EAF1F6"/>
            <w:noWrap/>
            <w:vAlign w:val="center"/>
            <w:hideMark/>
          </w:tcPr>
          <w:p w14:paraId="69F8464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4 603 031,05</w:t>
            </w:r>
          </w:p>
        </w:tc>
        <w:tc>
          <w:tcPr>
            <w:tcW w:w="498" w:type="pct"/>
            <w:tcBorders>
              <w:top w:val="nil"/>
              <w:left w:val="nil"/>
              <w:bottom w:val="single" w:sz="4" w:space="0" w:color="auto"/>
              <w:right w:val="single" w:sz="4" w:space="0" w:color="auto"/>
            </w:tcBorders>
            <w:shd w:val="clear" w:color="000000" w:fill="EAF1F6"/>
            <w:noWrap/>
            <w:vAlign w:val="center"/>
            <w:hideMark/>
          </w:tcPr>
          <w:p w14:paraId="74AE0B3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53F0C72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1 033 022</w:t>
            </w:r>
          </w:p>
        </w:tc>
        <w:tc>
          <w:tcPr>
            <w:tcW w:w="655" w:type="pct"/>
            <w:tcBorders>
              <w:top w:val="nil"/>
              <w:left w:val="nil"/>
              <w:bottom w:val="single" w:sz="4" w:space="0" w:color="auto"/>
              <w:right w:val="single" w:sz="4" w:space="0" w:color="auto"/>
            </w:tcBorders>
            <w:shd w:val="clear" w:color="000000" w:fill="EAF1F6"/>
            <w:noWrap/>
            <w:vAlign w:val="center"/>
            <w:hideMark/>
          </w:tcPr>
          <w:p w14:paraId="5715B16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1 022 218,12</w:t>
            </w:r>
          </w:p>
        </w:tc>
        <w:tc>
          <w:tcPr>
            <w:tcW w:w="498" w:type="pct"/>
            <w:tcBorders>
              <w:top w:val="nil"/>
              <w:left w:val="nil"/>
              <w:bottom w:val="single" w:sz="4" w:space="0" w:color="auto"/>
              <w:right w:val="single" w:sz="4" w:space="0" w:color="auto"/>
            </w:tcBorders>
            <w:shd w:val="clear" w:color="000000" w:fill="EAF1F6"/>
            <w:noWrap/>
            <w:vAlign w:val="center"/>
            <w:hideMark/>
          </w:tcPr>
          <w:p w14:paraId="7644CFF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99,0</w:t>
            </w:r>
          </w:p>
        </w:tc>
      </w:tr>
      <w:tr w:rsidR="00A61263" w:rsidRPr="00A61263" w14:paraId="311752AB"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5B824FB" w14:textId="77777777" w:rsidR="00A61263" w:rsidRPr="00A61263" w:rsidRDefault="00A61263" w:rsidP="00A61263">
            <w:pPr>
              <w:spacing w:line="240" w:lineRule="auto"/>
              <w:rPr>
                <w:rFonts w:cs="Arial"/>
                <w:sz w:val="12"/>
                <w:szCs w:val="12"/>
              </w:rPr>
            </w:pPr>
            <w:r w:rsidRPr="00A61263">
              <w:rPr>
                <w:rFonts w:cs="Arial"/>
                <w:sz w:val="12"/>
                <w:szCs w:val="12"/>
              </w:rPr>
              <w:t>Prowadzenie 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14:paraId="546F5BBE" w14:textId="77777777" w:rsidR="00A61263" w:rsidRPr="00A61263" w:rsidRDefault="00A61263" w:rsidP="00A61263">
            <w:pPr>
              <w:spacing w:line="240" w:lineRule="auto"/>
              <w:jc w:val="right"/>
              <w:rPr>
                <w:rFonts w:cs="Arial"/>
                <w:sz w:val="12"/>
                <w:szCs w:val="12"/>
              </w:rPr>
            </w:pPr>
            <w:r w:rsidRPr="00A61263">
              <w:rPr>
                <w:rFonts w:cs="Arial"/>
                <w:sz w:val="12"/>
                <w:szCs w:val="12"/>
              </w:rPr>
              <w:t>3 613 073</w:t>
            </w:r>
          </w:p>
        </w:tc>
        <w:tc>
          <w:tcPr>
            <w:tcW w:w="655" w:type="pct"/>
            <w:tcBorders>
              <w:top w:val="nil"/>
              <w:left w:val="nil"/>
              <w:bottom w:val="single" w:sz="4" w:space="0" w:color="auto"/>
              <w:right w:val="single" w:sz="4" w:space="0" w:color="auto"/>
            </w:tcBorders>
            <w:shd w:val="clear" w:color="auto" w:fill="auto"/>
            <w:noWrap/>
            <w:vAlign w:val="center"/>
            <w:hideMark/>
          </w:tcPr>
          <w:p w14:paraId="4F1F6875" w14:textId="77777777" w:rsidR="00A61263" w:rsidRPr="00A61263" w:rsidRDefault="00A61263" w:rsidP="00A61263">
            <w:pPr>
              <w:spacing w:line="240" w:lineRule="auto"/>
              <w:jc w:val="right"/>
              <w:rPr>
                <w:rFonts w:cs="Arial"/>
                <w:sz w:val="12"/>
                <w:szCs w:val="12"/>
              </w:rPr>
            </w:pPr>
            <w:r w:rsidRPr="00A61263">
              <w:rPr>
                <w:rFonts w:cs="Arial"/>
                <w:sz w:val="12"/>
                <w:szCs w:val="12"/>
              </w:rPr>
              <w:t>3 580 812,93</w:t>
            </w:r>
          </w:p>
        </w:tc>
        <w:tc>
          <w:tcPr>
            <w:tcW w:w="498" w:type="pct"/>
            <w:tcBorders>
              <w:top w:val="nil"/>
              <w:left w:val="nil"/>
              <w:bottom w:val="single" w:sz="4" w:space="0" w:color="auto"/>
              <w:right w:val="single" w:sz="4" w:space="0" w:color="auto"/>
            </w:tcBorders>
            <w:shd w:val="clear" w:color="auto" w:fill="auto"/>
            <w:noWrap/>
            <w:vAlign w:val="center"/>
            <w:hideMark/>
          </w:tcPr>
          <w:p w14:paraId="02F72195"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58" w:type="pct"/>
            <w:tcBorders>
              <w:top w:val="nil"/>
              <w:left w:val="nil"/>
              <w:bottom w:val="single" w:sz="4" w:space="0" w:color="auto"/>
              <w:right w:val="single" w:sz="4" w:space="0" w:color="auto"/>
            </w:tcBorders>
            <w:shd w:val="clear" w:color="auto" w:fill="auto"/>
            <w:noWrap/>
            <w:vAlign w:val="center"/>
            <w:hideMark/>
          </w:tcPr>
          <w:p w14:paraId="5DCFF2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DA15EC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2BD3E9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8DADA9D"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6CB30DB" w14:textId="77777777" w:rsidR="00A61263" w:rsidRPr="00A61263" w:rsidRDefault="00A61263" w:rsidP="00A61263">
            <w:pPr>
              <w:spacing w:line="240" w:lineRule="auto"/>
              <w:rPr>
                <w:rFonts w:cs="Arial"/>
                <w:sz w:val="12"/>
                <w:szCs w:val="12"/>
              </w:rPr>
            </w:pPr>
            <w:r w:rsidRPr="00A61263">
              <w:rPr>
                <w:rFonts w:cs="Arial"/>
                <w:sz w:val="12"/>
                <w:szCs w:val="12"/>
              </w:rPr>
              <w:t>Dotacje dla niepublicznych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14:paraId="1C1E1E06" w14:textId="77777777" w:rsidR="00A61263" w:rsidRPr="00A61263" w:rsidRDefault="00A61263" w:rsidP="00A61263">
            <w:pPr>
              <w:spacing w:line="240" w:lineRule="auto"/>
              <w:jc w:val="right"/>
              <w:rPr>
                <w:rFonts w:cs="Arial"/>
                <w:sz w:val="12"/>
                <w:szCs w:val="12"/>
              </w:rPr>
            </w:pPr>
            <w:r w:rsidRPr="00A61263">
              <w:rPr>
                <w:rFonts w:cs="Arial"/>
                <w:sz w:val="12"/>
                <w:szCs w:val="12"/>
              </w:rPr>
              <w:t>1 033 022</w:t>
            </w:r>
          </w:p>
        </w:tc>
        <w:tc>
          <w:tcPr>
            <w:tcW w:w="655" w:type="pct"/>
            <w:tcBorders>
              <w:top w:val="nil"/>
              <w:left w:val="nil"/>
              <w:bottom w:val="single" w:sz="4" w:space="0" w:color="auto"/>
              <w:right w:val="single" w:sz="4" w:space="0" w:color="auto"/>
            </w:tcBorders>
            <w:shd w:val="clear" w:color="auto" w:fill="auto"/>
            <w:noWrap/>
            <w:vAlign w:val="center"/>
            <w:hideMark/>
          </w:tcPr>
          <w:p w14:paraId="4A728533" w14:textId="77777777" w:rsidR="00A61263" w:rsidRPr="00A61263" w:rsidRDefault="00A61263" w:rsidP="00A61263">
            <w:pPr>
              <w:spacing w:line="240" w:lineRule="auto"/>
              <w:jc w:val="right"/>
              <w:rPr>
                <w:rFonts w:cs="Arial"/>
                <w:sz w:val="12"/>
                <w:szCs w:val="12"/>
              </w:rPr>
            </w:pPr>
            <w:r w:rsidRPr="00A61263">
              <w:rPr>
                <w:rFonts w:cs="Arial"/>
                <w:sz w:val="12"/>
                <w:szCs w:val="12"/>
              </w:rPr>
              <w:t>1 022 218,12</w:t>
            </w:r>
          </w:p>
        </w:tc>
        <w:tc>
          <w:tcPr>
            <w:tcW w:w="498" w:type="pct"/>
            <w:tcBorders>
              <w:top w:val="nil"/>
              <w:left w:val="nil"/>
              <w:bottom w:val="single" w:sz="4" w:space="0" w:color="auto"/>
              <w:right w:val="single" w:sz="4" w:space="0" w:color="auto"/>
            </w:tcBorders>
            <w:shd w:val="clear" w:color="auto" w:fill="auto"/>
            <w:noWrap/>
            <w:vAlign w:val="center"/>
            <w:hideMark/>
          </w:tcPr>
          <w:p w14:paraId="266CD823"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c>
          <w:tcPr>
            <w:tcW w:w="558" w:type="pct"/>
            <w:tcBorders>
              <w:top w:val="nil"/>
              <w:left w:val="nil"/>
              <w:bottom w:val="single" w:sz="4" w:space="0" w:color="auto"/>
              <w:right w:val="single" w:sz="4" w:space="0" w:color="auto"/>
            </w:tcBorders>
            <w:shd w:val="clear" w:color="auto" w:fill="auto"/>
            <w:noWrap/>
            <w:vAlign w:val="center"/>
            <w:hideMark/>
          </w:tcPr>
          <w:p w14:paraId="38AC6BB1" w14:textId="77777777" w:rsidR="00A61263" w:rsidRPr="00A61263" w:rsidRDefault="00A61263" w:rsidP="00A61263">
            <w:pPr>
              <w:spacing w:line="240" w:lineRule="auto"/>
              <w:jc w:val="right"/>
              <w:rPr>
                <w:rFonts w:cs="Arial"/>
                <w:sz w:val="12"/>
                <w:szCs w:val="12"/>
              </w:rPr>
            </w:pPr>
            <w:r w:rsidRPr="00A61263">
              <w:rPr>
                <w:rFonts w:cs="Arial"/>
                <w:sz w:val="12"/>
                <w:szCs w:val="12"/>
              </w:rPr>
              <w:t>1 033 022</w:t>
            </w:r>
          </w:p>
        </w:tc>
        <w:tc>
          <w:tcPr>
            <w:tcW w:w="655" w:type="pct"/>
            <w:tcBorders>
              <w:top w:val="nil"/>
              <w:left w:val="nil"/>
              <w:bottom w:val="single" w:sz="4" w:space="0" w:color="auto"/>
              <w:right w:val="single" w:sz="4" w:space="0" w:color="auto"/>
            </w:tcBorders>
            <w:shd w:val="clear" w:color="auto" w:fill="auto"/>
            <w:noWrap/>
            <w:vAlign w:val="center"/>
            <w:hideMark/>
          </w:tcPr>
          <w:p w14:paraId="49AC28E3" w14:textId="77777777" w:rsidR="00A61263" w:rsidRPr="00A61263" w:rsidRDefault="00A61263" w:rsidP="00A61263">
            <w:pPr>
              <w:spacing w:line="240" w:lineRule="auto"/>
              <w:jc w:val="right"/>
              <w:rPr>
                <w:rFonts w:cs="Arial"/>
                <w:sz w:val="12"/>
                <w:szCs w:val="12"/>
              </w:rPr>
            </w:pPr>
            <w:r w:rsidRPr="00A61263">
              <w:rPr>
                <w:rFonts w:cs="Arial"/>
                <w:sz w:val="12"/>
                <w:szCs w:val="12"/>
              </w:rPr>
              <w:t>1 022 218,12</w:t>
            </w:r>
          </w:p>
        </w:tc>
        <w:tc>
          <w:tcPr>
            <w:tcW w:w="498" w:type="pct"/>
            <w:tcBorders>
              <w:top w:val="nil"/>
              <w:left w:val="nil"/>
              <w:bottom w:val="single" w:sz="4" w:space="0" w:color="auto"/>
              <w:right w:val="single" w:sz="4" w:space="0" w:color="auto"/>
            </w:tcBorders>
            <w:shd w:val="clear" w:color="auto" w:fill="auto"/>
            <w:noWrap/>
            <w:vAlign w:val="center"/>
            <w:hideMark/>
          </w:tcPr>
          <w:p w14:paraId="6CA96028" w14:textId="77777777" w:rsidR="00A61263" w:rsidRPr="00A61263" w:rsidRDefault="00A61263" w:rsidP="00A61263">
            <w:pPr>
              <w:spacing w:line="240" w:lineRule="auto"/>
              <w:jc w:val="right"/>
              <w:rPr>
                <w:rFonts w:cs="Arial"/>
                <w:sz w:val="12"/>
                <w:szCs w:val="12"/>
              </w:rPr>
            </w:pPr>
            <w:r w:rsidRPr="00A61263">
              <w:rPr>
                <w:rFonts w:cs="Arial"/>
                <w:sz w:val="12"/>
                <w:szCs w:val="12"/>
              </w:rPr>
              <w:t>99,0</w:t>
            </w:r>
          </w:p>
        </w:tc>
      </w:tr>
      <w:tr w:rsidR="00A61263" w:rsidRPr="00A61263" w14:paraId="530619C7"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F018B15"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39417A7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6 457 917</w:t>
            </w:r>
          </w:p>
        </w:tc>
        <w:tc>
          <w:tcPr>
            <w:tcW w:w="655" w:type="pct"/>
            <w:tcBorders>
              <w:top w:val="nil"/>
              <w:left w:val="nil"/>
              <w:bottom w:val="single" w:sz="4" w:space="0" w:color="auto"/>
              <w:right w:val="single" w:sz="4" w:space="0" w:color="auto"/>
            </w:tcBorders>
            <w:shd w:val="clear" w:color="000000" w:fill="EAF1F6"/>
            <w:noWrap/>
            <w:vAlign w:val="center"/>
            <w:hideMark/>
          </w:tcPr>
          <w:p w14:paraId="20053A1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6 386 458,27</w:t>
            </w:r>
          </w:p>
        </w:tc>
        <w:tc>
          <w:tcPr>
            <w:tcW w:w="498" w:type="pct"/>
            <w:tcBorders>
              <w:top w:val="nil"/>
              <w:left w:val="nil"/>
              <w:bottom w:val="single" w:sz="4" w:space="0" w:color="auto"/>
              <w:right w:val="single" w:sz="4" w:space="0" w:color="auto"/>
            </w:tcBorders>
            <w:shd w:val="clear" w:color="000000" w:fill="EAF1F6"/>
            <w:noWrap/>
            <w:vAlign w:val="center"/>
            <w:hideMark/>
          </w:tcPr>
          <w:p w14:paraId="039384E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4D5DD93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1 497 332</w:t>
            </w:r>
          </w:p>
        </w:tc>
        <w:tc>
          <w:tcPr>
            <w:tcW w:w="655" w:type="pct"/>
            <w:tcBorders>
              <w:top w:val="nil"/>
              <w:left w:val="nil"/>
              <w:bottom w:val="single" w:sz="4" w:space="0" w:color="auto"/>
              <w:right w:val="single" w:sz="4" w:space="0" w:color="auto"/>
            </w:tcBorders>
            <w:shd w:val="clear" w:color="000000" w:fill="EAF1F6"/>
            <w:noWrap/>
            <w:vAlign w:val="center"/>
            <w:hideMark/>
          </w:tcPr>
          <w:p w14:paraId="2462401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1 487 663,80</w:t>
            </w:r>
          </w:p>
        </w:tc>
        <w:tc>
          <w:tcPr>
            <w:tcW w:w="498" w:type="pct"/>
            <w:tcBorders>
              <w:top w:val="nil"/>
              <w:left w:val="nil"/>
              <w:bottom w:val="single" w:sz="4" w:space="0" w:color="auto"/>
              <w:right w:val="single" w:sz="4" w:space="0" w:color="auto"/>
            </w:tcBorders>
            <w:shd w:val="clear" w:color="000000" w:fill="EAF1F6"/>
            <w:noWrap/>
            <w:vAlign w:val="center"/>
            <w:hideMark/>
          </w:tcPr>
          <w:p w14:paraId="6842500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99,4</w:t>
            </w:r>
          </w:p>
        </w:tc>
      </w:tr>
      <w:tr w:rsidR="00A61263" w:rsidRPr="00A61263" w14:paraId="755D5BCF"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C17C854" w14:textId="77777777" w:rsidR="00A61263" w:rsidRPr="00A61263" w:rsidRDefault="00A61263" w:rsidP="00A61263">
            <w:pPr>
              <w:spacing w:line="240" w:lineRule="auto"/>
              <w:rPr>
                <w:rFonts w:cs="Arial"/>
                <w:sz w:val="12"/>
                <w:szCs w:val="12"/>
              </w:rPr>
            </w:pPr>
            <w:r w:rsidRPr="00A61263">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276CFA9C" w14:textId="77777777" w:rsidR="00A61263" w:rsidRPr="00A61263" w:rsidRDefault="00A61263" w:rsidP="00A61263">
            <w:pPr>
              <w:spacing w:line="240" w:lineRule="auto"/>
              <w:jc w:val="right"/>
              <w:rPr>
                <w:rFonts w:cs="Arial"/>
                <w:sz w:val="12"/>
                <w:szCs w:val="12"/>
              </w:rPr>
            </w:pPr>
            <w:r w:rsidRPr="00A61263">
              <w:rPr>
                <w:rFonts w:cs="Arial"/>
                <w:sz w:val="12"/>
                <w:szCs w:val="12"/>
              </w:rPr>
              <w:t>4 960 585</w:t>
            </w:r>
          </w:p>
        </w:tc>
        <w:tc>
          <w:tcPr>
            <w:tcW w:w="655" w:type="pct"/>
            <w:tcBorders>
              <w:top w:val="nil"/>
              <w:left w:val="nil"/>
              <w:bottom w:val="single" w:sz="4" w:space="0" w:color="auto"/>
              <w:right w:val="single" w:sz="4" w:space="0" w:color="auto"/>
            </w:tcBorders>
            <w:shd w:val="clear" w:color="auto" w:fill="auto"/>
            <w:noWrap/>
            <w:vAlign w:val="center"/>
            <w:hideMark/>
          </w:tcPr>
          <w:p w14:paraId="1AD70013" w14:textId="77777777" w:rsidR="00A61263" w:rsidRPr="00A61263" w:rsidRDefault="00A61263" w:rsidP="00A61263">
            <w:pPr>
              <w:spacing w:line="240" w:lineRule="auto"/>
              <w:jc w:val="right"/>
              <w:rPr>
                <w:rFonts w:cs="Arial"/>
                <w:sz w:val="12"/>
                <w:szCs w:val="12"/>
              </w:rPr>
            </w:pPr>
            <w:r w:rsidRPr="00A61263">
              <w:rPr>
                <w:rFonts w:cs="Arial"/>
                <w:sz w:val="12"/>
                <w:szCs w:val="12"/>
              </w:rPr>
              <w:t>4 898 794,47</w:t>
            </w:r>
          </w:p>
        </w:tc>
        <w:tc>
          <w:tcPr>
            <w:tcW w:w="498" w:type="pct"/>
            <w:tcBorders>
              <w:top w:val="nil"/>
              <w:left w:val="nil"/>
              <w:bottom w:val="single" w:sz="4" w:space="0" w:color="auto"/>
              <w:right w:val="single" w:sz="4" w:space="0" w:color="auto"/>
            </w:tcBorders>
            <w:shd w:val="clear" w:color="auto" w:fill="auto"/>
            <w:noWrap/>
            <w:vAlign w:val="center"/>
            <w:hideMark/>
          </w:tcPr>
          <w:p w14:paraId="452AA4BB" w14:textId="77777777" w:rsidR="00A61263" w:rsidRPr="00A61263" w:rsidRDefault="00A61263" w:rsidP="00A61263">
            <w:pPr>
              <w:spacing w:line="240" w:lineRule="auto"/>
              <w:jc w:val="right"/>
              <w:rPr>
                <w:rFonts w:cs="Arial"/>
                <w:sz w:val="12"/>
                <w:szCs w:val="12"/>
              </w:rPr>
            </w:pPr>
            <w:r w:rsidRPr="00A61263">
              <w:rPr>
                <w:rFonts w:cs="Arial"/>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14:paraId="0FFE6CE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EA3D080"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D82936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56FF16AC"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9981767" w14:textId="77777777" w:rsidR="00A61263" w:rsidRPr="00A61263" w:rsidRDefault="00A61263" w:rsidP="00A61263">
            <w:pPr>
              <w:spacing w:line="240" w:lineRule="auto"/>
              <w:rPr>
                <w:rFonts w:cs="Arial"/>
                <w:sz w:val="12"/>
                <w:szCs w:val="12"/>
              </w:rPr>
            </w:pPr>
            <w:r w:rsidRPr="00A61263">
              <w:rPr>
                <w:rFonts w:cs="Arial"/>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7AC67FFD" w14:textId="77777777" w:rsidR="00A61263" w:rsidRPr="00A61263" w:rsidRDefault="00A61263" w:rsidP="00A61263">
            <w:pPr>
              <w:spacing w:line="240" w:lineRule="auto"/>
              <w:jc w:val="right"/>
              <w:rPr>
                <w:rFonts w:cs="Arial"/>
                <w:sz w:val="12"/>
                <w:szCs w:val="12"/>
              </w:rPr>
            </w:pPr>
            <w:r w:rsidRPr="00A61263">
              <w:rPr>
                <w:rFonts w:cs="Arial"/>
                <w:sz w:val="12"/>
                <w:szCs w:val="12"/>
              </w:rPr>
              <w:t>1 497 332</w:t>
            </w:r>
          </w:p>
        </w:tc>
        <w:tc>
          <w:tcPr>
            <w:tcW w:w="655" w:type="pct"/>
            <w:tcBorders>
              <w:top w:val="nil"/>
              <w:left w:val="nil"/>
              <w:bottom w:val="single" w:sz="4" w:space="0" w:color="auto"/>
              <w:right w:val="single" w:sz="4" w:space="0" w:color="auto"/>
            </w:tcBorders>
            <w:shd w:val="clear" w:color="auto" w:fill="auto"/>
            <w:noWrap/>
            <w:vAlign w:val="center"/>
            <w:hideMark/>
          </w:tcPr>
          <w:p w14:paraId="2C29083E" w14:textId="77777777" w:rsidR="00A61263" w:rsidRPr="00A61263" w:rsidRDefault="00A61263" w:rsidP="00A61263">
            <w:pPr>
              <w:spacing w:line="240" w:lineRule="auto"/>
              <w:jc w:val="right"/>
              <w:rPr>
                <w:rFonts w:cs="Arial"/>
                <w:sz w:val="12"/>
                <w:szCs w:val="12"/>
              </w:rPr>
            </w:pPr>
            <w:r w:rsidRPr="00A61263">
              <w:rPr>
                <w:rFonts w:cs="Arial"/>
                <w:sz w:val="12"/>
                <w:szCs w:val="12"/>
              </w:rPr>
              <w:t>1 487 663,80</w:t>
            </w:r>
          </w:p>
        </w:tc>
        <w:tc>
          <w:tcPr>
            <w:tcW w:w="498" w:type="pct"/>
            <w:tcBorders>
              <w:top w:val="nil"/>
              <w:left w:val="nil"/>
              <w:bottom w:val="single" w:sz="4" w:space="0" w:color="auto"/>
              <w:right w:val="single" w:sz="4" w:space="0" w:color="auto"/>
            </w:tcBorders>
            <w:shd w:val="clear" w:color="auto" w:fill="auto"/>
            <w:noWrap/>
            <w:vAlign w:val="center"/>
            <w:hideMark/>
          </w:tcPr>
          <w:p w14:paraId="3D2E0BC3"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14:paraId="2A861E7E" w14:textId="77777777" w:rsidR="00A61263" w:rsidRPr="00A61263" w:rsidRDefault="00A61263" w:rsidP="00A61263">
            <w:pPr>
              <w:spacing w:line="240" w:lineRule="auto"/>
              <w:jc w:val="right"/>
              <w:rPr>
                <w:rFonts w:cs="Arial"/>
                <w:sz w:val="12"/>
                <w:szCs w:val="12"/>
              </w:rPr>
            </w:pPr>
            <w:r w:rsidRPr="00A61263">
              <w:rPr>
                <w:rFonts w:cs="Arial"/>
                <w:sz w:val="12"/>
                <w:szCs w:val="12"/>
              </w:rPr>
              <w:t>1 497 332</w:t>
            </w:r>
          </w:p>
        </w:tc>
        <w:tc>
          <w:tcPr>
            <w:tcW w:w="655" w:type="pct"/>
            <w:tcBorders>
              <w:top w:val="nil"/>
              <w:left w:val="nil"/>
              <w:bottom w:val="single" w:sz="4" w:space="0" w:color="auto"/>
              <w:right w:val="single" w:sz="4" w:space="0" w:color="auto"/>
            </w:tcBorders>
            <w:shd w:val="clear" w:color="auto" w:fill="auto"/>
            <w:noWrap/>
            <w:vAlign w:val="center"/>
            <w:hideMark/>
          </w:tcPr>
          <w:p w14:paraId="764C9BC4" w14:textId="77777777" w:rsidR="00A61263" w:rsidRPr="00A61263" w:rsidRDefault="00A61263" w:rsidP="00A61263">
            <w:pPr>
              <w:spacing w:line="240" w:lineRule="auto"/>
              <w:jc w:val="right"/>
              <w:rPr>
                <w:rFonts w:cs="Arial"/>
                <w:sz w:val="12"/>
                <w:szCs w:val="12"/>
              </w:rPr>
            </w:pPr>
            <w:r w:rsidRPr="00A61263">
              <w:rPr>
                <w:rFonts w:cs="Arial"/>
                <w:sz w:val="12"/>
                <w:szCs w:val="12"/>
              </w:rPr>
              <w:t>1 487 663,80</w:t>
            </w:r>
          </w:p>
        </w:tc>
        <w:tc>
          <w:tcPr>
            <w:tcW w:w="498" w:type="pct"/>
            <w:tcBorders>
              <w:top w:val="nil"/>
              <w:left w:val="nil"/>
              <w:bottom w:val="single" w:sz="4" w:space="0" w:color="auto"/>
              <w:right w:val="single" w:sz="4" w:space="0" w:color="auto"/>
            </w:tcBorders>
            <w:shd w:val="clear" w:color="auto" w:fill="auto"/>
            <w:noWrap/>
            <w:vAlign w:val="center"/>
            <w:hideMark/>
          </w:tcPr>
          <w:p w14:paraId="74009FCB" w14:textId="77777777" w:rsidR="00A61263" w:rsidRPr="00A61263" w:rsidRDefault="00A61263" w:rsidP="00A61263">
            <w:pPr>
              <w:spacing w:line="240" w:lineRule="auto"/>
              <w:jc w:val="right"/>
              <w:rPr>
                <w:rFonts w:cs="Arial"/>
                <w:sz w:val="12"/>
                <w:szCs w:val="12"/>
              </w:rPr>
            </w:pPr>
            <w:r w:rsidRPr="00A61263">
              <w:rPr>
                <w:rFonts w:cs="Arial"/>
                <w:sz w:val="12"/>
                <w:szCs w:val="12"/>
              </w:rPr>
              <w:t>99,4</w:t>
            </w:r>
          </w:p>
        </w:tc>
      </w:tr>
      <w:tr w:rsidR="00A61263" w:rsidRPr="00A61263" w14:paraId="291C29AD"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159BEE"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3F0BABF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146 091 031</w:t>
            </w:r>
          </w:p>
        </w:tc>
        <w:tc>
          <w:tcPr>
            <w:tcW w:w="655" w:type="pct"/>
            <w:tcBorders>
              <w:top w:val="nil"/>
              <w:left w:val="nil"/>
              <w:bottom w:val="single" w:sz="4" w:space="0" w:color="auto"/>
              <w:right w:val="single" w:sz="4" w:space="0" w:color="auto"/>
            </w:tcBorders>
            <w:shd w:val="clear" w:color="000000" w:fill="EAF1F6"/>
            <w:noWrap/>
            <w:vAlign w:val="center"/>
            <w:hideMark/>
          </w:tcPr>
          <w:p w14:paraId="3DD0E68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144 714 152,61</w:t>
            </w:r>
          </w:p>
        </w:tc>
        <w:tc>
          <w:tcPr>
            <w:tcW w:w="498" w:type="pct"/>
            <w:tcBorders>
              <w:top w:val="nil"/>
              <w:left w:val="nil"/>
              <w:bottom w:val="single" w:sz="4" w:space="0" w:color="auto"/>
              <w:right w:val="single" w:sz="4" w:space="0" w:color="auto"/>
            </w:tcBorders>
            <w:shd w:val="clear" w:color="000000" w:fill="EAF1F6"/>
            <w:noWrap/>
            <w:vAlign w:val="center"/>
            <w:hideMark/>
          </w:tcPr>
          <w:p w14:paraId="122924B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4F7309A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26 409 010</w:t>
            </w:r>
          </w:p>
        </w:tc>
        <w:tc>
          <w:tcPr>
            <w:tcW w:w="655" w:type="pct"/>
            <w:tcBorders>
              <w:top w:val="nil"/>
              <w:left w:val="nil"/>
              <w:bottom w:val="single" w:sz="4" w:space="0" w:color="auto"/>
              <w:right w:val="single" w:sz="4" w:space="0" w:color="auto"/>
            </w:tcBorders>
            <w:shd w:val="clear" w:color="000000" w:fill="EAF1F6"/>
            <w:noWrap/>
            <w:vAlign w:val="center"/>
            <w:hideMark/>
          </w:tcPr>
          <w:p w14:paraId="0B461ED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26 376 658,46</w:t>
            </w:r>
          </w:p>
        </w:tc>
        <w:tc>
          <w:tcPr>
            <w:tcW w:w="498" w:type="pct"/>
            <w:tcBorders>
              <w:top w:val="nil"/>
              <w:left w:val="nil"/>
              <w:bottom w:val="single" w:sz="4" w:space="0" w:color="auto"/>
              <w:right w:val="single" w:sz="4" w:space="0" w:color="auto"/>
            </w:tcBorders>
            <w:shd w:val="clear" w:color="000000" w:fill="EAF1F6"/>
            <w:noWrap/>
            <w:vAlign w:val="center"/>
            <w:hideMark/>
          </w:tcPr>
          <w:p w14:paraId="1C19E96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99,9</w:t>
            </w:r>
          </w:p>
        </w:tc>
      </w:tr>
      <w:tr w:rsidR="00A61263" w:rsidRPr="00A61263" w14:paraId="2459219D"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877A518" w14:textId="77777777" w:rsidR="00A61263" w:rsidRPr="00A61263" w:rsidRDefault="00A61263" w:rsidP="00A61263">
            <w:pPr>
              <w:spacing w:line="240" w:lineRule="auto"/>
              <w:rPr>
                <w:rFonts w:cs="Arial"/>
                <w:sz w:val="12"/>
                <w:szCs w:val="12"/>
              </w:rPr>
            </w:pPr>
            <w:r w:rsidRPr="00A61263">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61055BFD" w14:textId="77777777" w:rsidR="00A61263" w:rsidRPr="00A61263" w:rsidRDefault="00A61263" w:rsidP="00A61263">
            <w:pPr>
              <w:spacing w:line="240" w:lineRule="auto"/>
              <w:jc w:val="right"/>
              <w:rPr>
                <w:rFonts w:cs="Arial"/>
                <w:sz w:val="12"/>
                <w:szCs w:val="12"/>
              </w:rPr>
            </w:pPr>
            <w:r w:rsidRPr="00A61263">
              <w:rPr>
                <w:rFonts w:cs="Arial"/>
                <w:sz w:val="12"/>
                <w:szCs w:val="12"/>
              </w:rPr>
              <w:t>119 684 251</w:t>
            </w:r>
          </w:p>
        </w:tc>
        <w:tc>
          <w:tcPr>
            <w:tcW w:w="655" w:type="pct"/>
            <w:tcBorders>
              <w:top w:val="nil"/>
              <w:left w:val="nil"/>
              <w:bottom w:val="single" w:sz="4" w:space="0" w:color="auto"/>
              <w:right w:val="single" w:sz="4" w:space="0" w:color="auto"/>
            </w:tcBorders>
            <w:shd w:val="clear" w:color="auto" w:fill="auto"/>
            <w:noWrap/>
            <w:vAlign w:val="center"/>
            <w:hideMark/>
          </w:tcPr>
          <w:p w14:paraId="25A6E3AF" w14:textId="77777777" w:rsidR="00A61263" w:rsidRPr="00A61263" w:rsidRDefault="00A61263" w:rsidP="00A61263">
            <w:pPr>
              <w:spacing w:line="240" w:lineRule="auto"/>
              <w:jc w:val="right"/>
              <w:rPr>
                <w:rFonts w:cs="Arial"/>
                <w:sz w:val="12"/>
                <w:szCs w:val="12"/>
              </w:rPr>
            </w:pPr>
            <w:r w:rsidRPr="00A61263">
              <w:rPr>
                <w:rFonts w:cs="Arial"/>
                <w:sz w:val="12"/>
                <w:szCs w:val="12"/>
              </w:rPr>
              <w:t>118 339 724,15</w:t>
            </w:r>
          </w:p>
        </w:tc>
        <w:tc>
          <w:tcPr>
            <w:tcW w:w="498" w:type="pct"/>
            <w:tcBorders>
              <w:top w:val="nil"/>
              <w:left w:val="nil"/>
              <w:bottom w:val="single" w:sz="4" w:space="0" w:color="auto"/>
              <w:right w:val="single" w:sz="4" w:space="0" w:color="auto"/>
            </w:tcBorders>
            <w:shd w:val="clear" w:color="auto" w:fill="auto"/>
            <w:noWrap/>
            <w:vAlign w:val="center"/>
            <w:hideMark/>
          </w:tcPr>
          <w:p w14:paraId="0E798433" w14:textId="77777777" w:rsidR="00A61263" w:rsidRPr="00A61263" w:rsidRDefault="00A61263" w:rsidP="00A61263">
            <w:pPr>
              <w:spacing w:line="240" w:lineRule="auto"/>
              <w:jc w:val="right"/>
              <w:rPr>
                <w:rFonts w:cs="Arial"/>
                <w:sz w:val="12"/>
                <w:szCs w:val="12"/>
              </w:rPr>
            </w:pPr>
            <w:r w:rsidRPr="00A61263">
              <w:rPr>
                <w:rFonts w:cs="Arial"/>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14:paraId="66D140E9" w14:textId="77777777" w:rsidR="00A61263" w:rsidRPr="00A61263" w:rsidRDefault="00A61263" w:rsidP="00A61263">
            <w:pPr>
              <w:spacing w:line="240" w:lineRule="auto"/>
              <w:jc w:val="right"/>
              <w:rPr>
                <w:rFonts w:cs="Arial"/>
                <w:sz w:val="12"/>
                <w:szCs w:val="12"/>
              </w:rPr>
            </w:pPr>
            <w:r w:rsidRPr="00A61263">
              <w:rPr>
                <w:rFonts w:cs="Arial"/>
                <w:sz w:val="12"/>
                <w:szCs w:val="12"/>
              </w:rPr>
              <w:t>2 230</w:t>
            </w:r>
          </w:p>
        </w:tc>
        <w:tc>
          <w:tcPr>
            <w:tcW w:w="655" w:type="pct"/>
            <w:tcBorders>
              <w:top w:val="nil"/>
              <w:left w:val="nil"/>
              <w:bottom w:val="single" w:sz="4" w:space="0" w:color="auto"/>
              <w:right w:val="single" w:sz="4" w:space="0" w:color="auto"/>
            </w:tcBorders>
            <w:shd w:val="clear" w:color="auto" w:fill="auto"/>
            <w:noWrap/>
            <w:vAlign w:val="center"/>
            <w:hideMark/>
          </w:tcPr>
          <w:p w14:paraId="04B4272E" w14:textId="77777777" w:rsidR="00A61263" w:rsidRPr="00A61263" w:rsidRDefault="00A61263" w:rsidP="00A61263">
            <w:pPr>
              <w:spacing w:line="240" w:lineRule="auto"/>
              <w:jc w:val="right"/>
              <w:rPr>
                <w:rFonts w:cs="Arial"/>
                <w:sz w:val="12"/>
                <w:szCs w:val="12"/>
              </w:rPr>
            </w:pPr>
            <w:r w:rsidRPr="00A61263">
              <w:rPr>
                <w:rFonts w:cs="Arial"/>
                <w:sz w:val="12"/>
                <w:szCs w:val="12"/>
              </w:rPr>
              <w:t>2 230,00</w:t>
            </w:r>
          </w:p>
        </w:tc>
        <w:tc>
          <w:tcPr>
            <w:tcW w:w="498" w:type="pct"/>
            <w:tcBorders>
              <w:top w:val="nil"/>
              <w:left w:val="nil"/>
              <w:bottom w:val="single" w:sz="4" w:space="0" w:color="auto"/>
              <w:right w:val="single" w:sz="4" w:space="0" w:color="auto"/>
            </w:tcBorders>
            <w:shd w:val="clear" w:color="auto" w:fill="auto"/>
            <w:noWrap/>
            <w:vAlign w:val="center"/>
            <w:hideMark/>
          </w:tcPr>
          <w:p w14:paraId="0E4FBED8"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5E38CF8A"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A6B3FE8" w14:textId="77777777" w:rsidR="00A61263" w:rsidRPr="00A61263" w:rsidRDefault="00A61263" w:rsidP="00A61263">
            <w:pPr>
              <w:spacing w:line="240" w:lineRule="auto"/>
              <w:rPr>
                <w:rFonts w:cs="Arial"/>
                <w:sz w:val="12"/>
                <w:szCs w:val="12"/>
              </w:rPr>
            </w:pPr>
            <w:r w:rsidRPr="00A61263">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4F7F5FC7" w14:textId="77777777" w:rsidR="00A61263" w:rsidRPr="00A61263" w:rsidRDefault="00A61263" w:rsidP="00A61263">
            <w:pPr>
              <w:spacing w:line="240" w:lineRule="auto"/>
              <w:jc w:val="right"/>
              <w:rPr>
                <w:rFonts w:cs="Arial"/>
                <w:sz w:val="12"/>
                <w:szCs w:val="12"/>
              </w:rPr>
            </w:pPr>
            <w:r w:rsidRPr="00A61263">
              <w:rPr>
                <w:rFonts w:cs="Arial"/>
                <w:sz w:val="12"/>
                <w:szCs w:val="12"/>
              </w:rPr>
              <w:t>26 406 780</w:t>
            </w:r>
          </w:p>
        </w:tc>
        <w:tc>
          <w:tcPr>
            <w:tcW w:w="655" w:type="pct"/>
            <w:tcBorders>
              <w:top w:val="nil"/>
              <w:left w:val="nil"/>
              <w:bottom w:val="single" w:sz="4" w:space="0" w:color="auto"/>
              <w:right w:val="single" w:sz="4" w:space="0" w:color="auto"/>
            </w:tcBorders>
            <w:shd w:val="clear" w:color="auto" w:fill="auto"/>
            <w:noWrap/>
            <w:vAlign w:val="center"/>
            <w:hideMark/>
          </w:tcPr>
          <w:p w14:paraId="648A2D7B" w14:textId="77777777" w:rsidR="00A61263" w:rsidRPr="00A61263" w:rsidRDefault="00A61263" w:rsidP="00A61263">
            <w:pPr>
              <w:spacing w:line="240" w:lineRule="auto"/>
              <w:jc w:val="right"/>
              <w:rPr>
                <w:rFonts w:cs="Arial"/>
                <w:sz w:val="12"/>
                <w:szCs w:val="12"/>
              </w:rPr>
            </w:pPr>
            <w:r w:rsidRPr="00A61263">
              <w:rPr>
                <w:rFonts w:cs="Arial"/>
                <w:sz w:val="12"/>
                <w:szCs w:val="12"/>
              </w:rPr>
              <w:t>26 374 428,46</w:t>
            </w:r>
          </w:p>
        </w:tc>
        <w:tc>
          <w:tcPr>
            <w:tcW w:w="498" w:type="pct"/>
            <w:tcBorders>
              <w:top w:val="nil"/>
              <w:left w:val="nil"/>
              <w:bottom w:val="single" w:sz="4" w:space="0" w:color="auto"/>
              <w:right w:val="single" w:sz="4" w:space="0" w:color="auto"/>
            </w:tcBorders>
            <w:shd w:val="clear" w:color="auto" w:fill="auto"/>
            <w:noWrap/>
            <w:vAlign w:val="center"/>
            <w:hideMark/>
          </w:tcPr>
          <w:p w14:paraId="23FFBFDF"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25708EFA" w14:textId="77777777" w:rsidR="00A61263" w:rsidRPr="00A61263" w:rsidRDefault="00A61263" w:rsidP="00A61263">
            <w:pPr>
              <w:spacing w:line="240" w:lineRule="auto"/>
              <w:jc w:val="right"/>
              <w:rPr>
                <w:rFonts w:cs="Arial"/>
                <w:sz w:val="12"/>
                <w:szCs w:val="12"/>
              </w:rPr>
            </w:pPr>
            <w:r w:rsidRPr="00A61263">
              <w:rPr>
                <w:rFonts w:cs="Arial"/>
                <w:sz w:val="12"/>
                <w:szCs w:val="12"/>
              </w:rPr>
              <w:t>26 406 780</w:t>
            </w:r>
          </w:p>
        </w:tc>
        <w:tc>
          <w:tcPr>
            <w:tcW w:w="655" w:type="pct"/>
            <w:tcBorders>
              <w:top w:val="nil"/>
              <w:left w:val="nil"/>
              <w:bottom w:val="single" w:sz="4" w:space="0" w:color="auto"/>
              <w:right w:val="single" w:sz="4" w:space="0" w:color="auto"/>
            </w:tcBorders>
            <w:shd w:val="clear" w:color="auto" w:fill="auto"/>
            <w:noWrap/>
            <w:vAlign w:val="center"/>
            <w:hideMark/>
          </w:tcPr>
          <w:p w14:paraId="6A29D2CD" w14:textId="77777777" w:rsidR="00A61263" w:rsidRPr="00A61263" w:rsidRDefault="00A61263" w:rsidP="00A61263">
            <w:pPr>
              <w:spacing w:line="240" w:lineRule="auto"/>
              <w:jc w:val="right"/>
              <w:rPr>
                <w:rFonts w:cs="Arial"/>
                <w:sz w:val="12"/>
                <w:szCs w:val="12"/>
              </w:rPr>
            </w:pPr>
            <w:r w:rsidRPr="00A61263">
              <w:rPr>
                <w:rFonts w:cs="Arial"/>
                <w:sz w:val="12"/>
                <w:szCs w:val="12"/>
              </w:rPr>
              <w:t>26 374 428,46</w:t>
            </w:r>
          </w:p>
        </w:tc>
        <w:tc>
          <w:tcPr>
            <w:tcW w:w="498" w:type="pct"/>
            <w:tcBorders>
              <w:top w:val="nil"/>
              <w:left w:val="nil"/>
              <w:bottom w:val="single" w:sz="4" w:space="0" w:color="auto"/>
              <w:right w:val="single" w:sz="4" w:space="0" w:color="auto"/>
            </w:tcBorders>
            <w:shd w:val="clear" w:color="auto" w:fill="auto"/>
            <w:noWrap/>
            <w:vAlign w:val="center"/>
            <w:hideMark/>
          </w:tcPr>
          <w:p w14:paraId="6188F556"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r>
      <w:tr w:rsidR="00A61263" w:rsidRPr="00A61263" w14:paraId="5CF62E99"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47EBF2B"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14:paraId="4D78ACE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86 889 131</w:t>
            </w:r>
          </w:p>
        </w:tc>
        <w:tc>
          <w:tcPr>
            <w:tcW w:w="655" w:type="pct"/>
            <w:tcBorders>
              <w:top w:val="nil"/>
              <w:left w:val="nil"/>
              <w:bottom w:val="single" w:sz="4" w:space="0" w:color="auto"/>
              <w:right w:val="single" w:sz="4" w:space="0" w:color="auto"/>
            </w:tcBorders>
            <w:shd w:val="clear" w:color="000000" w:fill="EAF1F6"/>
            <w:noWrap/>
            <w:vAlign w:val="center"/>
            <w:hideMark/>
          </w:tcPr>
          <w:p w14:paraId="298D594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86 355 500,07</w:t>
            </w:r>
          </w:p>
        </w:tc>
        <w:tc>
          <w:tcPr>
            <w:tcW w:w="498" w:type="pct"/>
            <w:tcBorders>
              <w:top w:val="nil"/>
              <w:left w:val="nil"/>
              <w:bottom w:val="single" w:sz="4" w:space="0" w:color="auto"/>
              <w:right w:val="single" w:sz="4" w:space="0" w:color="auto"/>
            </w:tcBorders>
            <w:shd w:val="clear" w:color="000000" w:fill="EAF1F6"/>
            <w:noWrap/>
            <w:vAlign w:val="center"/>
            <w:hideMark/>
          </w:tcPr>
          <w:p w14:paraId="2EA5F5D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2FD43FA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11 539 979</w:t>
            </w:r>
          </w:p>
        </w:tc>
        <w:tc>
          <w:tcPr>
            <w:tcW w:w="655" w:type="pct"/>
            <w:tcBorders>
              <w:top w:val="nil"/>
              <w:left w:val="nil"/>
              <w:bottom w:val="single" w:sz="4" w:space="0" w:color="auto"/>
              <w:right w:val="single" w:sz="4" w:space="0" w:color="auto"/>
            </w:tcBorders>
            <w:shd w:val="clear" w:color="000000" w:fill="EAF1F6"/>
            <w:noWrap/>
            <w:vAlign w:val="center"/>
            <w:hideMark/>
          </w:tcPr>
          <w:p w14:paraId="7C9A8C4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11 515 501,20</w:t>
            </w:r>
          </w:p>
        </w:tc>
        <w:tc>
          <w:tcPr>
            <w:tcW w:w="498" w:type="pct"/>
            <w:tcBorders>
              <w:top w:val="nil"/>
              <w:left w:val="nil"/>
              <w:bottom w:val="single" w:sz="4" w:space="0" w:color="auto"/>
              <w:right w:val="single" w:sz="4" w:space="0" w:color="auto"/>
            </w:tcBorders>
            <w:shd w:val="clear" w:color="000000" w:fill="EAF1F6"/>
            <w:noWrap/>
            <w:vAlign w:val="center"/>
            <w:hideMark/>
          </w:tcPr>
          <w:p w14:paraId="5004A33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99,8</w:t>
            </w:r>
          </w:p>
        </w:tc>
      </w:tr>
      <w:tr w:rsidR="00A61263" w:rsidRPr="00A61263" w14:paraId="57183639"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B669792" w14:textId="77777777" w:rsidR="00A61263" w:rsidRPr="00A61263" w:rsidRDefault="00A61263" w:rsidP="00A61263">
            <w:pPr>
              <w:spacing w:line="240" w:lineRule="auto"/>
              <w:rPr>
                <w:rFonts w:cs="Arial"/>
                <w:sz w:val="12"/>
                <w:szCs w:val="12"/>
              </w:rPr>
            </w:pPr>
            <w:r w:rsidRPr="00A61263">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59D19CC5" w14:textId="77777777" w:rsidR="00A61263" w:rsidRPr="00A61263" w:rsidRDefault="00A61263" w:rsidP="00A61263">
            <w:pPr>
              <w:spacing w:line="240" w:lineRule="auto"/>
              <w:jc w:val="right"/>
              <w:rPr>
                <w:rFonts w:cs="Arial"/>
                <w:sz w:val="12"/>
                <w:szCs w:val="12"/>
              </w:rPr>
            </w:pPr>
            <w:r w:rsidRPr="00A61263">
              <w:rPr>
                <w:rFonts w:cs="Arial"/>
                <w:sz w:val="12"/>
                <w:szCs w:val="12"/>
              </w:rPr>
              <w:t>75 349 152</w:t>
            </w:r>
          </w:p>
        </w:tc>
        <w:tc>
          <w:tcPr>
            <w:tcW w:w="655" w:type="pct"/>
            <w:tcBorders>
              <w:top w:val="nil"/>
              <w:left w:val="nil"/>
              <w:bottom w:val="single" w:sz="4" w:space="0" w:color="auto"/>
              <w:right w:val="single" w:sz="4" w:space="0" w:color="auto"/>
            </w:tcBorders>
            <w:shd w:val="clear" w:color="auto" w:fill="auto"/>
            <w:noWrap/>
            <w:vAlign w:val="center"/>
            <w:hideMark/>
          </w:tcPr>
          <w:p w14:paraId="59781E96" w14:textId="77777777" w:rsidR="00A61263" w:rsidRPr="00A61263" w:rsidRDefault="00A61263" w:rsidP="00A61263">
            <w:pPr>
              <w:spacing w:line="240" w:lineRule="auto"/>
              <w:jc w:val="right"/>
              <w:rPr>
                <w:rFonts w:cs="Arial"/>
                <w:sz w:val="12"/>
                <w:szCs w:val="12"/>
              </w:rPr>
            </w:pPr>
            <w:r w:rsidRPr="00A61263">
              <w:rPr>
                <w:rFonts w:cs="Arial"/>
                <w:sz w:val="12"/>
                <w:szCs w:val="12"/>
              </w:rPr>
              <w:t>74 839 998,87</w:t>
            </w:r>
          </w:p>
        </w:tc>
        <w:tc>
          <w:tcPr>
            <w:tcW w:w="498" w:type="pct"/>
            <w:tcBorders>
              <w:top w:val="nil"/>
              <w:left w:val="nil"/>
              <w:bottom w:val="single" w:sz="4" w:space="0" w:color="auto"/>
              <w:right w:val="single" w:sz="4" w:space="0" w:color="auto"/>
            </w:tcBorders>
            <w:shd w:val="clear" w:color="auto" w:fill="auto"/>
            <w:noWrap/>
            <w:vAlign w:val="center"/>
            <w:hideMark/>
          </w:tcPr>
          <w:p w14:paraId="703A4558" w14:textId="77777777" w:rsidR="00A61263" w:rsidRPr="00A61263" w:rsidRDefault="00A61263" w:rsidP="00A61263">
            <w:pPr>
              <w:spacing w:line="240" w:lineRule="auto"/>
              <w:jc w:val="right"/>
              <w:rPr>
                <w:rFonts w:cs="Arial"/>
                <w:sz w:val="12"/>
                <w:szCs w:val="12"/>
              </w:rPr>
            </w:pPr>
            <w:r w:rsidRPr="00A61263">
              <w:rPr>
                <w:rFonts w:cs="Arial"/>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06832D8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176E89D"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14:paraId="79C6B4EF" w14:textId="77777777" w:rsidR="00A61263" w:rsidRPr="00A61263" w:rsidRDefault="00A61263" w:rsidP="00A61263">
            <w:pPr>
              <w:spacing w:line="240" w:lineRule="auto"/>
              <w:jc w:val="right"/>
              <w:rPr>
                <w:rFonts w:cs="Arial"/>
                <w:color w:val="FF1818"/>
                <w:sz w:val="12"/>
                <w:szCs w:val="12"/>
              </w:rPr>
            </w:pPr>
            <w:r w:rsidRPr="00A61263">
              <w:rPr>
                <w:rFonts w:cs="Arial"/>
                <w:color w:val="FF1818"/>
                <w:sz w:val="12"/>
                <w:szCs w:val="12"/>
              </w:rPr>
              <w:t>-</w:t>
            </w:r>
          </w:p>
        </w:tc>
      </w:tr>
      <w:tr w:rsidR="00A61263" w:rsidRPr="00A61263" w14:paraId="3A4F0F97"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6E51D38" w14:textId="77777777" w:rsidR="00A61263" w:rsidRPr="00A61263" w:rsidRDefault="00A61263" w:rsidP="00A61263">
            <w:pPr>
              <w:spacing w:line="240" w:lineRule="auto"/>
              <w:rPr>
                <w:rFonts w:cs="Arial"/>
                <w:sz w:val="12"/>
                <w:szCs w:val="12"/>
              </w:rPr>
            </w:pPr>
            <w:r w:rsidRPr="00A61263">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2E9ED87E" w14:textId="77777777" w:rsidR="00A61263" w:rsidRPr="00A61263" w:rsidRDefault="00A61263" w:rsidP="00A61263">
            <w:pPr>
              <w:spacing w:line="240" w:lineRule="auto"/>
              <w:jc w:val="right"/>
              <w:rPr>
                <w:rFonts w:cs="Arial"/>
                <w:sz w:val="12"/>
                <w:szCs w:val="12"/>
              </w:rPr>
            </w:pPr>
            <w:r w:rsidRPr="00A61263">
              <w:rPr>
                <w:rFonts w:cs="Arial"/>
                <w:sz w:val="12"/>
                <w:szCs w:val="12"/>
              </w:rPr>
              <w:t>11 539 979</w:t>
            </w:r>
          </w:p>
        </w:tc>
        <w:tc>
          <w:tcPr>
            <w:tcW w:w="655" w:type="pct"/>
            <w:tcBorders>
              <w:top w:val="nil"/>
              <w:left w:val="nil"/>
              <w:bottom w:val="single" w:sz="4" w:space="0" w:color="auto"/>
              <w:right w:val="single" w:sz="4" w:space="0" w:color="auto"/>
            </w:tcBorders>
            <w:shd w:val="clear" w:color="auto" w:fill="auto"/>
            <w:noWrap/>
            <w:vAlign w:val="center"/>
            <w:hideMark/>
          </w:tcPr>
          <w:p w14:paraId="1EE429E0" w14:textId="77777777" w:rsidR="00A61263" w:rsidRPr="00A61263" w:rsidRDefault="00A61263" w:rsidP="00A61263">
            <w:pPr>
              <w:spacing w:line="240" w:lineRule="auto"/>
              <w:jc w:val="right"/>
              <w:rPr>
                <w:rFonts w:cs="Arial"/>
                <w:sz w:val="12"/>
                <w:szCs w:val="12"/>
              </w:rPr>
            </w:pPr>
            <w:r w:rsidRPr="00A61263">
              <w:rPr>
                <w:rFonts w:cs="Arial"/>
                <w:sz w:val="12"/>
                <w:szCs w:val="12"/>
              </w:rPr>
              <w:t>11 515 501,20</w:t>
            </w:r>
          </w:p>
        </w:tc>
        <w:tc>
          <w:tcPr>
            <w:tcW w:w="498" w:type="pct"/>
            <w:tcBorders>
              <w:top w:val="nil"/>
              <w:left w:val="nil"/>
              <w:bottom w:val="single" w:sz="4" w:space="0" w:color="auto"/>
              <w:right w:val="single" w:sz="4" w:space="0" w:color="auto"/>
            </w:tcBorders>
            <w:shd w:val="clear" w:color="auto" w:fill="auto"/>
            <w:noWrap/>
            <w:vAlign w:val="center"/>
            <w:hideMark/>
          </w:tcPr>
          <w:p w14:paraId="32273085"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247D365C" w14:textId="77777777" w:rsidR="00A61263" w:rsidRPr="00A61263" w:rsidRDefault="00A61263" w:rsidP="00A61263">
            <w:pPr>
              <w:spacing w:line="240" w:lineRule="auto"/>
              <w:jc w:val="right"/>
              <w:rPr>
                <w:rFonts w:cs="Arial"/>
                <w:sz w:val="12"/>
                <w:szCs w:val="12"/>
              </w:rPr>
            </w:pPr>
            <w:r w:rsidRPr="00A61263">
              <w:rPr>
                <w:rFonts w:cs="Arial"/>
                <w:sz w:val="12"/>
                <w:szCs w:val="12"/>
              </w:rPr>
              <w:t>11 539 979</w:t>
            </w:r>
          </w:p>
        </w:tc>
        <w:tc>
          <w:tcPr>
            <w:tcW w:w="655" w:type="pct"/>
            <w:tcBorders>
              <w:top w:val="nil"/>
              <w:left w:val="nil"/>
              <w:bottom w:val="single" w:sz="4" w:space="0" w:color="auto"/>
              <w:right w:val="single" w:sz="4" w:space="0" w:color="auto"/>
            </w:tcBorders>
            <w:shd w:val="clear" w:color="auto" w:fill="auto"/>
            <w:noWrap/>
            <w:vAlign w:val="center"/>
            <w:hideMark/>
          </w:tcPr>
          <w:p w14:paraId="729B2B4E" w14:textId="77777777" w:rsidR="00A61263" w:rsidRPr="00A61263" w:rsidRDefault="00A61263" w:rsidP="00A61263">
            <w:pPr>
              <w:spacing w:line="240" w:lineRule="auto"/>
              <w:jc w:val="right"/>
              <w:rPr>
                <w:rFonts w:cs="Arial"/>
                <w:sz w:val="12"/>
                <w:szCs w:val="12"/>
              </w:rPr>
            </w:pPr>
            <w:r w:rsidRPr="00A61263">
              <w:rPr>
                <w:rFonts w:cs="Arial"/>
                <w:sz w:val="12"/>
                <w:szCs w:val="12"/>
              </w:rPr>
              <w:t>11 515 501,20</w:t>
            </w:r>
          </w:p>
        </w:tc>
        <w:tc>
          <w:tcPr>
            <w:tcW w:w="498" w:type="pct"/>
            <w:tcBorders>
              <w:top w:val="nil"/>
              <w:left w:val="nil"/>
              <w:bottom w:val="single" w:sz="4" w:space="0" w:color="auto"/>
              <w:right w:val="single" w:sz="4" w:space="0" w:color="auto"/>
            </w:tcBorders>
            <w:shd w:val="clear" w:color="auto" w:fill="auto"/>
            <w:noWrap/>
            <w:vAlign w:val="center"/>
            <w:hideMark/>
          </w:tcPr>
          <w:p w14:paraId="45D93EE7" w14:textId="77777777" w:rsidR="00A61263" w:rsidRPr="00A61263" w:rsidRDefault="00A61263" w:rsidP="00A61263">
            <w:pPr>
              <w:spacing w:line="240" w:lineRule="auto"/>
              <w:jc w:val="right"/>
              <w:rPr>
                <w:rFonts w:cs="Arial"/>
                <w:sz w:val="12"/>
                <w:szCs w:val="12"/>
              </w:rPr>
            </w:pPr>
            <w:r w:rsidRPr="00A61263">
              <w:rPr>
                <w:rFonts w:cs="Arial"/>
                <w:sz w:val="12"/>
                <w:szCs w:val="12"/>
              </w:rPr>
              <w:t>99,8</w:t>
            </w:r>
          </w:p>
        </w:tc>
      </w:tr>
      <w:tr w:rsidR="00A61263" w:rsidRPr="00A61263" w14:paraId="0E36696A"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615EE5F"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14:paraId="1266762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11 149 486</w:t>
            </w:r>
          </w:p>
        </w:tc>
        <w:tc>
          <w:tcPr>
            <w:tcW w:w="655" w:type="pct"/>
            <w:tcBorders>
              <w:top w:val="nil"/>
              <w:left w:val="nil"/>
              <w:bottom w:val="single" w:sz="4" w:space="0" w:color="auto"/>
              <w:right w:val="single" w:sz="4" w:space="0" w:color="auto"/>
            </w:tcBorders>
            <w:shd w:val="clear" w:color="000000" w:fill="EAF1F6"/>
            <w:noWrap/>
            <w:vAlign w:val="center"/>
            <w:hideMark/>
          </w:tcPr>
          <w:p w14:paraId="7FD050A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11 096 430,94</w:t>
            </w:r>
          </w:p>
        </w:tc>
        <w:tc>
          <w:tcPr>
            <w:tcW w:w="498" w:type="pct"/>
            <w:tcBorders>
              <w:top w:val="nil"/>
              <w:left w:val="nil"/>
              <w:bottom w:val="single" w:sz="4" w:space="0" w:color="auto"/>
              <w:right w:val="single" w:sz="4" w:space="0" w:color="auto"/>
            </w:tcBorders>
            <w:shd w:val="clear" w:color="000000" w:fill="EAF1F6"/>
            <w:noWrap/>
            <w:vAlign w:val="center"/>
            <w:hideMark/>
          </w:tcPr>
          <w:p w14:paraId="75B2C1E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65C58D6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6CEF4E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C95E9C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5B0D514D"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876AD1F"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5BDC5F2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1 607 621</w:t>
            </w:r>
          </w:p>
        </w:tc>
        <w:tc>
          <w:tcPr>
            <w:tcW w:w="655" w:type="pct"/>
            <w:tcBorders>
              <w:top w:val="nil"/>
              <w:left w:val="nil"/>
              <w:bottom w:val="single" w:sz="4" w:space="0" w:color="auto"/>
              <w:right w:val="single" w:sz="4" w:space="0" w:color="auto"/>
            </w:tcBorders>
            <w:shd w:val="clear" w:color="000000" w:fill="EAF1F6"/>
            <w:noWrap/>
            <w:vAlign w:val="center"/>
            <w:hideMark/>
          </w:tcPr>
          <w:p w14:paraId="303AE2F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1 601 412,47</w:t>
            </w:r>
          </w:p>
        </w:tc>
        <w:tc>
          <w:tcPr>
            <w:tcW w:w="498" w:type="pct"/>
            <w:tcBorders>
              <w:top w:val="nil"/>
              <w:left w:val="nil"/>
              <w:bottom w:val="single" w:sz="4" w:space="0" w:color="auto"/>
              <w:right w:val="single" w:sz="4" w:space="0" w:color="auto"/>
            </w:tcBorders>
            <w:shd w:val="clear" w:color="000000" w:fill="EAF1F6"/>
            <w:noWrap/>
            <w:vAlign w:val="center"/>
            <w:hideMark/>
          </w:tcPr>
          <w:p w14:paraId="5E21CD0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51C2B72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1 607 621</w:t>
            </w:r>
          </w:p>
        </w:tc>
        <w:tc>
          <w:tcPr>
            <w:tcW w:w="655" w:type="pct"/>
            <w:tcBorders>
              <w:top w:val="nil"/>
              <w:left w:val="nil"/>
              <w:bottom w:val="single" w:sz="4" w:space="0" w:color="auto"/>
              <w:right w:val="single" w:sz="4" w:space="0" w:color="auto"/>
            </w:tcBorders>
            <w:shd w:val="clear" w:color="000000" w:fill="EAF1F6"/>
            <w:noWrap/>
            <w:vAlign w:val="center"/>
            <w:hideMark/>
          </w:tcPr>
          <w:p w14:paraId="35F9C69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1 601 412,47</w:t>
            </w:r>
          </w:p>
        </w:tc>
        <w:tc>
          <w:tcPr>
            <w:tcW w:w="498" w:type="pct"/>
            <w:tcBorders>
              <w:top w:val="nil"/>
              <w:left w:val="nil"/>
              <w:bottom w:val="single" w:sz="4" w:space="0" w:color="auto"/>
              <w:right w:val="single" w:sz="4" w:space="0" w:color="auto"/>
            </w:tcBorders>
            <w:shd w:val="clear" w:color="000000" w:fill="EAF1F6"/>
            <w:noWrap/>
            <w:vAlign w:val="center"/>
            <w:hideMark/>
          </w:tcPr>
          <w:p w14:paraId="4A452E4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99,6</w:t>
            </w:r>
          </w:p>
        </w:tc>
      </w:tr>
      <w:tr w:rsidR="00A61263" w:rsidRPr="00A61263" w14:paraId="727B3907"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8F4EC50" w14:textId="77777777" w:rsidR="00A61263" w:rsidRPr="00A61263" w:rsidRDefault="00A61263" w:rsidP="00A61263">
            <w:pPr>
              <w:spacing w:line="240" w:lineRule="auto"/>
              <w:rPr>
                <w:rFonts w:cs="Arial"/>
                <w:sz w:val="12"/>
                <w:szCs w:val="12"/>
              </w:rPr>
            </w:pPr>
            <w:r w:rsidRPr="00A61263">
              <w:rPr>
                <w:rFonts w:cs="Arial"/>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14:paraId="571A7DC5" w14:textId="77777777" w:rsidR="00A61263" w:rsidRPr="00A61263" w:rsidRDefault="00A61263" w:rsidP="00A61263">
            <w:pPr>
              <w:spacing w:line="240" w:lineRule="auto"/>
              <w:jc w:val="right"/>
              <w:rPr>
                <w:rFonts w:cs="Arial"/>
                <w:sz w:val="12"/>
                <w:szCs w:val="12"/>
              </w:rPr>
            </w:pPr>
            <w:r w:rsidRPr="00A61263">
              <w:rPr>
                <w:rFonts w:cs="Arial"/>
                <w:sz w:val="12"/>
                <w:szCs w:val="12"/>
              </w:rPr>
              <w:t>1 607 621</w:t>
            </w:r>
          </w:p>
        </w:tc>
        <w:tc>
          <w:tcPr>
            <w:tcW w:w="655" w:type="pct"/>
            <w:tcBorders>
              <w:top w:val="nil"/>
              <w:left w:val="nil"/>
              <w:bottom w:val="single" w:sz="4" w:space="0" w:color="auto"/>
              <w:right w:val="single" w:sz="4" w:space="0" w:color="auto"/>
            </w:tcBorders>
            <w:shd w:val="clear" w:color="auto" w:fill="auto"/>
            <w:noWrap/>
            <w:vAlign w:val="center"/>
            <w:hideMark/>
          </w:tcPr>
          <w:p w14:paraId="2E57DE10" w14:textId="77777777" w:rsidR="00A61263" w:rsidRPr="00A61263" w:rsidRDefault="00A61263" w:rsidP="00A61263">
            <w:pPr>
              <w:spacing w:line="240" w:lineRule="auto"/>
              <w:jc w:val="right"/>
              <w:rPr>
                <w:rFonts w:cs="Arial"/>
                <w:sz w:val="12"/>
                <w:szCs w:val="12"/>
              </w:rPr>
            </w:pPr>
            <w:r w:rsidRPr="00A61263">
              <w:rPr>
                <w:rFonts w:cs="Arial"/>
                <w:sz w:val="12"/>
                <w:szCs w:val="12"/>
              </w:rPr>
              <w:t>1 601 412,47</w:t>
            </w:r>
          </w:p>
        </w:tc>
        <w:tc>
          <w:tcPr>
            <w:tcW w:w="498" w:type="pct"/>
            <w:tcBorders>
              <w:top w:val="nil"/>
              <w:left w:val="nil"/>
              <w:bottom w:val="single" w:sz="4" w:space="0" w:color="auto"/>
              <w:right w:val="single" w:sz="4" w:space="0" w:color="auto"/>
            </w:tcBorders>
            <w:shd w:val="clear" w:color="auto" w:fill="auto"/>
            <w:noWrap/>
            <w:vAlign w:val="center"/>
            <w:hideMark/>
          </w:tcPr>
          <w:p w14:paraId="7BEECA13"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12CB38EF" w14:textId="77777777" w:rsidR="00A61263" w:rsidRPr="00A61263" w:rsidRDefault="00A61263" w:rsidP="00A61263">
            <w:pPr>
              <w:spacing w:line="240" w:lineRule="auto"/>
              <w:jc w:val="right"/>
              <w:rPr>
                <w:rFonts w:cs="Arial"/>
                <w:sz w:val="12"/>
                <w:szCs w:val="12"/>
              </w:rPr>
            </w:pPr>
            <w:r w:rsidRPr="00A61263">
              <w:rPr>
                <w:rFonts w:cs="Arial"/>
                <w:sz w:val="12"/>
                <w:szCs w:val="12"/>
              </w:rPr>
              <w:t>1 607 621</w:t>
            </w:r>
          </w:p>
        </w:tc>
        <w:tc>
          <w:tcPr>
            <w:tcW w:w="655" w:type="pct"/>
            <w:tcBorders>
              <w:top w:val="nil"/>
              <w:left w:val="nil"/>
              <w:bottom w:val="single" w:sz="4" w:space="0" w:color="auto"/>
              <w:right w:val="single" w:sz="4" w:space="0" w:color="auto"/>
            </w:tcBorders>
            <w:shd w:val="clear" w:color="auto" w:fill="auto"/>
            <w:noWrap/>
            <w:vAlign w:val="center"/>
            <w:hideMark/>
          </w:tcPr>
          <w:p w14:paraId="1953F062" w14:textId="77777777" w:rsidR="00A61263" w:rsidRPr="00A61263" w:rsidRDefault="00A61263" w:rsidP="00A61263">
            <w:pPr>
              <w:spacing w:line="240" w:lineRule="auto"/>
              <w:jc w:val="right"/>
              <w:rPr>
                <w:rFonts w:cs="Arial"/>
                <w:sz w:val="12"/>
                <w:szCs w:val="12"/>
              </w:rPr>
            </w:pPr>
            <w:r w:rsidRPr="00A61263">
              <w:rPr>
                <w:rFonts w:cs="Arial"/>
                <w:sz w:val="12"/>
                <w:szCs w:val="12"/>
              </w:rPr>
              <w:t>1 601 412,47</w:t>
            </w:r>
          </w:p>
        </w:tc>
        <w:tc>
          <w:tcPr>
            <w:tcW w:w="498" w:type="pct"/>
            <w:tcBorders>
              <w:top w:val="nil"/>
              <w:left w:val="nil"/>
              <w:bottom w:val="single" w:sz="4" w:space="0" w:color="auto"/>
              <w:right w:val="single" w:sz="4" w:space="0" w:color="auto"/>
            </w:tcBorders>
            <w:shd w:val="clear" w:color="auto" w:fill="auto"/>
            <w:noWrap/>
            <w:vAlign w:val="center"/>
            <w:hideMark/>
          </w:tcPr>
          <w:p w14:paraId="4439A4FC" w14:textId="77777777" w:rsidR="00A61263" w:rsidRPr="00A61263" w:rsidRDefault="00A61263" w:rsidP="00A61263">
            <w:pPr>
              <w:spacing w:line="240" w:lineRule="auto"/>
              <w:jc w:val="right"/>
              <w:rPr>
                <w:rFonts w:cs="Arial"/>
                <w:sz w:val="12"/>
                <w:szCs w:val="12"/>
              </w:rPr>
            </w:pPr>
            <w:r w:rsidRPr="00A61263">
              <w:rPr>
                <w:rFonts w:cs="Arial"/>
                <w:sz w:val="12"/>
                <w:szCs w:val="12"/>
              </w:rPr>
              <w:t>99,6</w:t>
            </w:r>
          </w:p>
        </w:tc>
      </w:tr>
      <w:tr w:rsidR="00A61263" w:rsidRPr="00A61263" w14:paraId="79E43844"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C47A771"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63EF9B7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16 360 345</w:t>
            </w:r>
          </w:p>
        </w:tc>
        <w:tc>
          <w:tcPr>
            <w:tcW w:w="655" w:type="pct"/>
            <w:tcBorders>
              <w:top w:val="nil"/>
              <w:left w:val="nil"/>
              <w:bottom w:val="single" w:sz="4" w:space="0" w:color="auto"/>
              <w:right w:val="single" w:sz="4" w:space="0" w:color="auto"/>
            </w:tcBorders>
            <w:shd w:val="clear" w:color="000000" w:fill="EAF1F6"/>
            <w:noWrap/>
            <w:vAlign w:val="center"/>
            <w:hideMark/>
          </w:tcPr>
          <w:p w14:paraId="7A2B7F4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16 216 183,26</w:t>
            </w:r>
          </w:p>
        </w:tc>
        <w:tc>
          <w:tcPr>
            <w:tcW w:w="498" w:type="pct"/>
            <w:tcBorders>
              <w:top w:val="nil"/>
              <w:left w:val="nil"/>
              <w:bottom w:val="single" w:sz="4" w:space="0" w:color="auto"/>
              <w:right w:val="single" w:sz="4" w:space="0" w:color="auto"/>
            </w:tcBorders>
            <w:shd w:val="clear" w:color="000000" w:fill="EAF1F6"/>
            <w:noWrap/>
            <w:vAlign w:val="center"/>
            <w:hideMark/>
          </w:tcPr>
          <w:p w14:paraId="71BF250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4CFC742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C00EAB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A3838B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56AAED5A"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34F719A"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59C6062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5 622 862</w:t>
            </w:r>
          </w:p>
        </w:tc>
        <w:tc>
          <w:tcPr>
            <w:tcW w:w="655" w:type="pct"/>
            <w:tcBorders>
              <w:top w:val="nil"/>
              <w:left w:val="nil"/>
              <w:bottom w:val="single" w:sz="4" w:space="0" w:color="auto"/>
              <w:right w:val="single" w:sz="4" w:space="0" w:color="auto"/>
            </w:tcBorders>
            <w:shd w:val="clear" w:color="000000" w:fill="EAF1F6"/>
            <w:noWrap/>
            <w:vAlign w:val="center"/>
            <w:hideMark/>
          </w:tcPr>
          <w:p w14:paraId="1CE7AF0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5 573 833,80</w:t>
            </w:r>
          </w:p>
        </w:tc>
        <w:tc>
          <w:tcPr>
            <w:tcW w:w="498" w:type="pct"/>
            <w:tcBorders>
              <w:top w:val="nil"/>
              <w:left w:val="nil"/>
              <w:bottom w:val="single" w:sz="4" w:space="0" w:color="auto"/>
              <w:right w:val="single" w:sz="4" w:space="0" w:color="auto"/>
            </w:tcBorders>
            <w:shd w:val="clear" w:color="000000" w:fill="EAF1F6"/>
            <w:noWrap/>
            <w:vAlign w:val="center"/>
            <w:hideMark/>
          </w:tcPr>
          <w:p w14:paraId="7F32B91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57F2C85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7FCCBE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82676D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265E883F"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6607334" w14:textId="77777777" w:rsidR="00A61263" w:rsidRPr="00A61263" w:rsidRDefault="00A61263" w:rsidP="00A61263">
            <w:pPr>
              <w:spacing w:line="240" w:lineRule="auto"/>
              <w:rPr>
                <w:rFonts w:cs="Arial"/>
                <w:sz w:val="12"/>
                <w:szCs w:val="12"/>
              </w:rPr>
            </w:pPr>
            <w:r w:rsidRPr="00A61263">
              <w:rPr>
                <w:rFonts w:cs="Arial"/>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14:paraId="6D30861A" w14:textId="77777777" w:rsidR="00A61263" w:rsidRPr="00A61263" w:rsidRDefault="00A61263" w:rsidP="00A61263">
            <w:pPr>
              <w:spacing w:line="240" w:lineRule="auto"/>
              <w:jc w:val="right"/>
              <w:rPr>
                <w:rFonts w:cs="Arial"/>
                <w:sz w:val="12"/>
                <w:szCs w:val="12"/>
              </w:rPr>
            </w:pPr>
            <w:r w:rsidRPr="00A61263">
              <w:rPr>
                <w:rFonts w:cs="Arial"/>
                <w:sz w:val="12"/>
                <w:szCs w:val="12"/>
              </w:rPr>
              <w:t>5 622 862</w:t>
            </w:r>
          </w:p>
        </w:tc>
        <w:tc>
          <w:tcPr>
            <w:tcW w:w="655" w:type="pct"/>
            <w:tcBorders>
              <w:top w:val="nil"/>
              <w:left w:val="nil"/>
              <w:bottom w:val="single" w:sz="4" w:space="0" w:color="auto"/>
              <w:right w:val="single" w:sz="4" w:space="0" w:color="auto"/>
            </w:tcBorders>
            <w:shd w:val="clear" w:color="auto" w:fill="auto"/>
            <w:noWrap/>
            <w:vAlign w:val="center"/>
            <w:hideMark/>
          </w:tcPr>
          <w:p w14:paraId="79958928" w14:textId="77777777" w:rsidR="00A61263" w:rsidRPr="00A61263" w:rsidRDefault="00A61263" w:rsidP="00A61263">
            <w:pPr>
              <w:spacing w:line="240" w:lineRule="auto"/>
              <w:jc w:val="right"/>
              <w:rPr>
                <w:rFonts w:cs="Arial"/>
                <w:sz w:val="12"/>
                <w:szCs w:val="12"/>
              </w:rPr>
            </w:pPr>
            <w:r w:rsidRPr="00A61263">
              <w:rPr>
                <w:rFonts w:cs="Arial"/>
                <w:sz w:val="12"/>
                <w:szCs w:val="12"/>
              </w:rPr>
              <w:t>5 573 833,80</w:t>
            </w:r>
          </w:p>
        </w:tc>
        <w:tc>
          <w:tcPr>
            <w:tcW w:w="498" w:type="pct"/>
            <w:tcBorders>
              <w:top w:val="nil"/>
              <w:left w:val="nil"/>
              <w:bottom w:val="single" w:sz="4" w:space="0" w:color="auto"/>
              <w:right w:val="single" w:sz="4" w:space="0" w:color="auto"/>
            </w:tcBorders>
            <w:shd w:val="clear" w:color="auto" w:fill="auto"/>
            <w:noWrap/>
            <w:vAlign w:val="center"/>
            <w:hideMark/>
          </w:tcPr>
          <w:p w14:paraId="78BBAB27" w14:textId="77777777" w:rsidR="00A61263" w:rsidRPr="00A61263" w:rsidRDefault="00A61263" w:rsidP="00A61263">
            <w:pPr>
              <w:spacing w:line="240" w:lineRule="auto"/>
              <w:jc w:val="right"/>
              <w:rPr>
                <w:rFonts w:cs="Arial"/>
                <w:sz w:val="12"/>
                <w:szCs w:val="12"/>
              </w:rPr>
            </w:pPr>
            <w:r w:rsidRPr="00A61263">
              <w:rPr>
                <w:rFonts w:cs="Arial"/>
                <w:sz w:val="12"/>
                <w:szCs w:val="12"/>
              </w:rPr>
              <w:t>99,1</w:t>
            </w:r>
          </w:p>
        </w:tc>
        <w:tc>
          <w:tcPr>
            <w:tcW w:w="558" w:type="pct"/>
            <w:tcBorders>
              <w:top w:val="nil"/>
              <w:left w:val="nil"/>
              <w:bottom w:val="single" w:sz="4" w:space="0" w:color="auto"/>
              <w:right w:val="single" w:sz="4" w:space="0" w:color="auto"/>
            </w:tcBorders>
            <w:shd w:val="clear" w:color="auto" w:fill="auto"/>
            <w:noWrap/>
            <w:vAlign w:val="center"/>
            <w:hideMark/>
          </w:tcPr>
          <w:p w14:paraId="52A1FF7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BD23B4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B39758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584585B"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9DA850"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14:paraId="224ECD3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6 914 058</w:t>
            </w:r>
          </w:p>
        </w:tc>
        <w:tc>
          <w:tcPr>
            <w:tcW w:w="655" w:type="pct"/>
            <w:tcBorders>
              <w:top w:val="nil"/>
              <w:left w:val="nil"/>
              <w:bottom w:val="single" w:sz="4" w:space="0" w:color="auto"/>
              <w:right w:val="single" w:sz="4" w:space="0" w:color="auto"/>
            </w:tcBorders>
            <w:shd w:val="clear" w:color="000000" w:fill="EAF1F6"/>
            <w:noWrap/>
            <w:vAlign w:val="center"/>
            <w:hideMark/>
          </w:tcPr>
          <w:p w14:paraId="4423B41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6 842 479,34</w:t>
            </w:r>
          </w:p>
        </w:tc>
        <w:tc>
          <w:tcPr>
            <w:tcW w:w="498" w:type="pct"/>
            <w:tcBorders>
              <w:top w:val="nil"/>
              <w:left w:val="nil"/>
              <w:bottom w:val="single" w:sz="4" w:space="0" w:color="auto"/>
              <w:right w:val="single" w:sz="4" w:space="0" w:color="auto"/>
            </w:tcBorders>
            <w:shd w:val="clear" w:color="000000" w:fill="EAF1F6"/>
            <w:noWrap/>
            <w:vAlign w:val="center"/>
            <w:hideMark/>
          </w:tcPr>
          <w:p w14:paraId="28C17D0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14:paraId="21E71E4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3 662 721</w:t>
            </w:r>
          </w:p>
        </w:tc>
        <w:tc>
          <w:tcPr>
            <w:tcW w:w="655" w:type="pct"/>
            <w:tcBorders>
              <w:top w:val="nil"/>
              <w:left w:val="nil"/>
              <w:bottom w:val="single" w:sz="4" w:space="0" w:color="auto"/>
              <w:right w:val="single" w:sz="4" w:space="0" w:color="auto"/>
            </w:tcBorders>
            <w:shd w:val="clear" w:color="000000" w:fill="EAF1F6"/>
            <w:noWrap/>
            <w:vAlign w:val="center"/>
            <w:hideMark/>
          </w:tcPr>
          <w:p w14:paraId="3A80AF3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3 632 572,87</w:t>
            </w:r>
          </w:p>
        </w:tc>
        <w:tc>
          <w:tcPr>
            <w:tcW w:w="498" w:type="pct"/>
            <w:tcBorders>
              <w:top w:val="nil"/>
              <w:left w:val="nil"/>
              <w:bottom w:val="single" w:sz="4" w:space="0" w:color="auto"/>
              <w:right w:val="single" w:sz="4" w:space="0" w:color="auto"/>
            </w:tcBorders>
            <w:shd w:val="clear" w:color="000000" w:fill="EAF1F6"/>
            <w:noWrap/>
            <w:vAlign w:val="center"/>
            <w:hideMark/>
          </w:tcPr>
          <w:p w14:paraId="75CE46F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99,2</w:t>
            </w:r>
          </w:p>
        </w:tc>
      </w:tr>
      <w:tr w:rsidR="00A61263" w:rsidRPr="00A61263" w14:paraId="338A646B"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13E5594"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0F65E34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333 153</w:t>
            </w:r>
          </w:p>
        </w:tc>
        <w:tc>
          <w:tcPr>
            <w:tcW w:w="655" w:type="pct"/>
            <w:tcBorders>
              <w:top w:val="nil"/>
              <w:left w:val="nil"/>
              <w:bottom w:val="single" w:sz="4" w:space="0" w:color="auto"/>
              <w:right w:val="single" w:sz="4" w:space="0" w:color="auto"/>
            </w:tcBorders>
            <w:shd w:val="clear" w:color="000000" w:fill="EAF1F6"/>
            <w:noWrap/>
            <w:vAlign w:val="center"/>
            <w:hideMark/>
          </w:tcPr>
          <w:p w14:paraId="52CD3D2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317 448,10</w:t>
            </w:r>
          </w:p>
        </w:tc>
        <w:tc>
          <w:tcPr>
            <w:tcW w:w="498" w:type="pct"/>
            <w:tcBorders>
              <w:top w:val="nil"/>
              <w:left w:val="nil"/>
              <w:bottom w:val="single" w:sz="4" w:space="0" w:color="auto"/>
              <w:right w:val="single" w:sz="4" w:space="0" w:color="auto"/>
            </w:tcBorders>
            <w:shd w:val="clear" w:color="000000" w:fill="EAF1F6"/>
            <w:noWrap/>
            <w:vAlign w:val="center"/>
            <w:hideMark/>
          </w:tcPr>
          <w:p w14:paraId="26B03F5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95,3</w:t>
            </w:r>
          </w:p>
        </w:tc>
        <w:tc>
          <w:tcPr>
            <w:tcW w:w="558" w:type="pct"/>
            <w:tcBorders>
              <w:top w:val="nil"/>
              <w:left w:val="nil"/>
              <w:bottom w:val="single" w:sz="4" w:space="0" w:color="auto"/>
              <w:right w:val="single" w:sz="4" w:space="0" w:color="auto"/>
            </w:tcBorders>
            <w:shd w:val="clear" w:color="000000" w:fill="EAF1F6"/>
            <w:noWrap/>
            <w:vAlign w:val="center"/>
            <w:hideMark/>
          </w:tcPr>
          <w:p w14:paraId="527AA03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561D70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583922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2497032C"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F3B2194"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14:paraId="7A841A4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1 330 000</w:t>
            </w:r>
          </w:p>
        </w:tc>
        <w:tc>
          <w:tcPr>
            <w:tcW w:w="655" w:type="pct"/>
            <w:tcBorders>
              <w:top w:val="nil"/>
              <w:left w:val="nil"/>
              <w:bottom w:val="single" w:sz="4" w:space="0" w:color="auto"/>
              <w:right w:val="single" w:sz="4" w:space="0" w:color="auto"/>
            </w:tcBorders>
            <w:shd w:val="clear" w:color="000000" w:fill="EAF1F6"/>
            <w:noWrap/>
            <w:vAlign w:val="center"/>
            <w:hideMark/>
          </w:tcPr>
          <w:p w14:paraId="38F03A9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910 048,66</w:t>
            </w:r>
          </w:p>
        </w:tc>
        <w:tc>
          <w:tcPr>
            <w:tcW w:w="498" w:type="pct"/>
            <w:tcBorders>
              <w:top w:val="nil"/>
              <w:left w:val="nil"/>
              <w:bottom w:val="single" w:sz="4" w:space="0" w:color="auto"/>
              <w:right w:val="single" w:sz="4" w:space="0" w:color="auto"/>
            </w:tcBorders>
            <w:shd w:val="clear" w:color="000000" w:fill="EAF1F6"/>
            <w:noWrap/>
            <w:vAlign w:val="center"/>
            <w:hideMark/>
          </w:tcPr>
          <w:p w14:paraId="7305240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68,4</w:t>
            </w:r>
          </w:p>
        </w:tc>
        <w:tc>
          <w:tcPr>
            <w:tcW w:w="558" w:type="pct"/>
            <w:tcBorders>
              <w:top w:val="nil"/>
              <w:left w:val="nil"/>
              <w:bottom w:val="single" w:sz="4" w:space="0" w:color="auto"/>
              <w:right w:val="single" w:sz="4" w:space="0" w:color="auto"/>
            </w:tcBorders>
            <w:shd w:val="clear" w:color="000000" w:fill="EAF1F6"/>
            <w:noWrap/>
            <w:vAlign w:val="center"/>
            <w:hideMark/>
          </w:tcPr>
          <w:p w14:paraId="2744D51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1 330 000</w:t>
            </w:r>
          </w:p>
        </w:tc>
        <w:tc>
          <w:tcPr>
            <w:tcW w:w="655" w:type="pct"/>
            <w:tcBorders>
              <w:top w:val="nil"/>
              <w:left w:val="nil"/>
              <w:bottom w:val="single" w:sz="4" w:space="0" w:color="auto"/>
              <w:right w:val="single" w:sz="4" w:space="0" w:color="auto"/>
            </w:tcBorders>
            <w:shd w:val="clear" w:color="000000" w:fill="EAF1F6"/>
            <w:noWrap/>
            <w:vAlign w:val="center"/>
            <w:hideMark/>
          </w:tcPr>
          <w:p w14:paraId="16AFF9E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910 048,66</w:t>
            </w:r>
          </w:p>
        </w:tc>
        <w:tc>
          <w:tcPr>
            <w:tcW w:w="498" w:type="pct"/>
            <w:tcBorders>
              <w:top w:val="nil"/>
              <w:left w:val="nil"/>
              <w:bottom w:val="single" w:sz="4" w:space="0" w:color="auto"/>
              <w:right w:val="single" w:sz="4" w:space="0" w:color="auto"/>
            </w:tcBorders>
            <w:shd w:val="clear" w:color="000000" w:fill="EAF1F6"/>
            <w:noWrap/>
            <w:vAlign w:val="center"/>
            <w:hideMark/>
          </w:tcPr>
          <w:p w14:paraId="7813A46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68,4</w:t>
            </w:r>
          </w:p>
        </w:tc>
      </w:tr>
      <w:tr w:rsidR="00A61263" w:rsidRPr="00A61263" w14:paraId="183B7DA2"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0617D49"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47102C3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7 575 443</w:t>
            </w:r>
          </w:p>
        </w:tc>
        <w:tc>
          <w:tcPr>
            <w:tcW w:w="655" w:type="pct"/>
            <w:tcBorders>
              <w:top w:val="nil"/>
              <w:left w:val="nil"/>
              <w:bottom w:val="single" w:sz="4" w:space="0" w:color="auto"/>
              <w:right w:val="single" w:sz="4" w:space="0" w:color="auto"/>
            </w:tcBorders>
            <w:shd w:val="clear" w:color="000000" w:fill="EAF1F6"/>
            <w:noWrap/>
            <w:vAlign w:val="center"/>
            <w:hideMark/>
          </w:tcPr>
          <w:p w14:paraId="527E0E6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7 444 393,42</w:t>
            </w:r>
          </w:p>
        </w:tc>
        <w:tc>
          <w:tcPr>
            <w:tcW w:w="498" w:type="pct"/>
            <w:tcBorders>
              <w:top w:val="nil"/>
              <w:left w:val="nil"/>
              <w:bottom w:val="single" w:sz="4" w:space="0" w:color="auto"/>
              <w:right w:val="single" w:sz="4" w:space="0" w:color="auto"/>
            </w:tcBorders>
            <w:shd w:val="clear" w:color="000000" w:fill="EAF1F6"/>
            <w:noWrap/>
            <w:vAlign w:val="center"/>
            <w:hideMark/>
          </w:tcPr>
          <w:p w14:paraId="48FA807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14:paraId="4D20592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D0854C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3A83D1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576E81C4"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D4F7C34"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14:paraId="2D5CB44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570 777</w:t>
            </w:r>
          </w:p>
        </w:tc>
        <w:tc>
          <w:tcPr>
            <w:tcW w:w="655" w:type="pct"/>
            <w:tcBorders>
              <w:top w:val="nil"/>
              <w:left w:val="nil"/>
              <w:bottom w:val="single" w:sz="4" w:space="0" w:color="auto"/>
              <w:right w:val="single" w:sz="4" w:space="0" w:color="auto"/>
            </w:tcBorders>
            <w:shd w:val="clear" w:color="000000" w:fill="EAF1F6"/>
            <w:noWrap/>
            <w:vAlign w:val="center"/>
            <w:hideMark/>
          </w:tcPr>
          <w:p w14:paraId="587BE18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568 902,52</w:t>
            </w:r>
          </w:p>
        </w:tc>
        <w:tc>
          <w:tcPr>
            <w:tcW w:w="498" w:type="pct"/>
            <w:tcBorders>
              <w:top w:val="nil"/>
              <w:left w:val="nil"/>
              <w:bottom w:val="single" w:sz="4" w:space="0" w:color="auto"/>
              <w:right w:val="single" w:sz="4" w:space="0" w:color="auto"/>
            </w:tcBorders>
            <w:shd w:val="clear" w:color="000000" w:fill="EAF1F6"/>
            <w:noWrap/>
            <w:vAlign w:val="center"/>
            <w:hideMark/>
          </w:tcPr>
          <w:p w14:paraId="2387CF9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2C3280C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570 777</w:t>
            </w:r>
          </w:p>
        </w:tc>
        <w:tc>
          <w:tcPr>
            <w:tcW w:w="655" w:type="pct"/>
            <w:tcBorders>
              <w:top w:val="nil"/>
              <w:left w:val="nil"/>
              <w:bottom w:val="single" w:sz="4" w:space="0" w:color="auto"/>
              <w:right w:val="single" w:sz="4" w:space="0" w:color="auto"/>
            </w:tcBorders>
            <w:shd w:val="clear" w:color="000000" w:fill="EAF1F6"/>
            <w:noWrap/>
            <w:vAlign w:val="center"/>
            <w:hideMark/>
          </w:tcPr>
          <w:p w14:paraId="28835EB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568 902,52</w:t>
            </w:r>
          </w:p>
        </w:tc>
        <w:tc>
          <w:tcPr>
            <w:tcW w:w="498" w:type="pct"/>
            <w:tcBorders>
              <w:top w:val="nil"/>
              <w:left w:val="nil"/>
              <w:bottom w:val="single" w:sz="4" w:space="0" w:color="auto"/>
              <w:right w:val="single" w:sz="4" w:space="0" w:color="auto"/>
            </w:tcBorders>
            <w:shd w:val="clear" w:color="000000" w:fill="EAF1F6"/>
            <w:noWrap/>
            <w:vAlign w:val="center"/>
            <w:hideMark/>
          </w:tcPr>
          <w:p w14:paraId="52D52EB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99,7</w:t>
            </w:r>
          </w:p>
        </w:tc>
      </w:tr>
      <w:tr w:rsidR="00A61263" w:rsidRPr="00A61263" w14:paraId="5BE859ED"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5752122"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14:paraId="3984E28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48 238 984</w:t>
            </w:r>
          </w:p>
        </w:tc>
        <w:tc>
          <w:tcPr>
            <w:tcW w:w="655" w:type="pct"/>
            <w:tcBorders>
              <w:top w:val="nil"/>
              <w:left w:val="nil"/>
              <w:bottom w:val="single" w:sz="4" w:space="0" w:color="auto"/>
              <w:right w:val="single" w:sz="4" w:space="0" w:color="auto"/>
            </w:tcBorders>
            <w:shd w:val="clear" w:color="000000" w:fill="EAF1F6"/>
            <w:noWrap/>
            <w:vAlign w:val="center"/>
            <w:hideMark/>
          </w:tcPr>
          <w:p w14:paraId="39F3325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47 880 892,46</w:t>
            </w:r>
          </w:p>
        </w:tc>
        <w:tc>
          <w:tcPr>
            <w:tcW w:w="498" w:type="pct"/>
            <w:tcBorders>
              <w:top w:val="nil"/>
              <w:left w:val="nil"/>
              <w:bottom w:val="single" w:sz="4" w:space="0" w:color="auto"/>
              <w:right w:val="single" w:sz="4" w:space="0" w:color="auto"/>
            </w:tcBorders>
            <w:shd w:val="clear" w:color="000000" w:fill="EAF1F6"/>
            <w:noWrap/>
            <w:vAlign w:val="center"/>
            <w:hideMark/>
          </w:tcPr>
          <w:p w14:paraId="41DE9FD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14A63D4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19 477 687</w:t>
            </w:r>
          </w:p>
        </w:tc>
        <w:tc>
          <w:tcPr>
            <w:tcW w:w="655" w:type="pct"/>
            <w:tcBorders>
              <w:top w:val="nil"/>
              <w:left w:val="nil"/>
              <w:bottom w:val="single" w:sz="4" w:space="0" w:color="auto"/>
              <w:right w:val="single" w:sz="4" w:space="0" w:color="auto"/>
            </w:tcBorders>
            <w:shd w:val="clear" w:color="000000" w:fill="EAF1F6"/>
            <w:noWrap/>
            <w:vAlign w:val="center"/>
            <w:hideMark/>
          </w:tcPr>
          <w:p w14:paraId="488A1F5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19 347 786,31</w:t>
            </w:r>
          </w:p>
        </w:tc>
        <w:tc>
          <w:tcPr>
            <w:tcW w:w="498" w:type="pct"/>
            <w:tcBorders>
              <w:top w:val="nil"/>
              <w:left w:val="nil"/>
              <w:bottom w:val="single" w:sz="4" w:space="0" w:color="auto"/>
              <w:right w:val="single" w:sz="4" w:space="0" w:color="auto"/>
            </w:tcBorders>
            <w:shd w:val="clear" w:color="000000" w:fill="EAF1F6"/>
            <w:noWrap/>
            <w:vAlign w:val="center"/>
            <w:hideMark/>
          </w:tcPr>
          <w:p w14:paraId="75E1362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99,3</w:t>
            </w:r>
          </w:p>
        </w:tc>
      </w:tr>
      <w:tr w:rsidR="00A61263" w:rsidRPr="00A61263" w14:paraId="45620BFD" w14:textId="77777777" w:rsidTr="00A61263">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BCEC36B" w14:textId="77777777" w:rsidR="00A61263" w:rsidRPr="00A61263" w:rsidRDefault="00A61263" w:rsidP="00A61263">
            <w:pPr>
              <w:spacing w:line="240" w:lineRule="auto"/>
              <w:rPr>
                <w:rFonts w:cs="Arial"/>
                <w:sz w:val="12"/>
                <w:szCs w:val="12"/>
              </w:rPr>
            </w:pPr>
            <w:r w:rsidRPr="00A61263">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14:paraId="462BD668" w14:textId="77777777" w:rsidR="00A61263" w:rsidRPr="00A61263" w:rsidRDefault="00A61263" w:rsidP="00A61263">
            <w:pPr>
              <w:spacing w:line="240" w:lineRule="auto"/>
              <w:jc w:val="right"/>
              <w:rPr>
                <w:rFonts w:cs="Arial"/>
                <w:sz w:val="12"/>
                <w:szCs w:val="12"/>
              </w:rPr>
            </w:pPr>
            <w:r w:rsidRPr="00A61263">
              <w:rPr>
                <w:rFonts w:cs="Arial"/>
                <w:sz w:val="12"/>
                <w:szCs w:val="12"/>
              </w:rPr>
              <w:t>28 761 297</w:t>
            </w:r>
          </w:p>
        </w:tc>
        <w:tc>
          <w:tcPr>
            <w:tcW w:w="655" w:type="pct"/>
            <w:tcBorders>
              <w:top w:val="nil"/>
              <w:left w:val="nil"/>
              <w:bottom w:val="single" w:sz="4" w:space="0" w:color="auto"/>
              <w:right w:val="single" w:sz="4" w:space="0" w:color="auto"/>
            </w:tcBorders>
            <w:shd w:val="clear" w:color="auto" w:fill="auto"/>
            <w:noWrap/>
            <w:vAlign w:val="center"/>
            <w:hideMark/>
          </w:tcPr>
          <w:p w14:paraId="1ACD3B69" w14:textId="77777777" w:rsidR="00A61263" w:rsidRPr="00A61263" w:rsidRDefault="00A61263" w:rsidP="00A61263">
            <w:pPr>
              <w:spacing w:line="240" w:lineRule="auto"/>
              <w:jc w:val="right"/>
              <w:rPr>
                <w:rFonts w:cs="Arial"/>
                <w:sz w:val="12"/>
                <w:szCs w:val="12"/>
              </w:rPr>
            </w:pPr>
            <w:r w:rsidRPr="00A61263">
              <w:rPr>
                <w:rFonts w:cs="Arial"/>
                <w:sz w:val="12"/>
                <w:szCs w:val="12"/>
              </w:rPr>
              <w:t>28 533 106,15</w:t>
            </w:r>
          </w:p>
        </w:tc>
        <w:tc>
          <w:tcPr>
            <w:tcW w:w="498" w:type="pct"/>
            <w:tcBorders>
              <w:top w:val="nil"/>
              <w:left w:val="nil"/>
              <w:bottom w:val="single" w:sz="4" w:space="0" w:color="auto"/>
              <w:right w:val="single" w:sz="4" w:space="0" w:color="auto"/>
            </w:tcBorders>
            <w:shd w:val="clear" w:color="auto" w:fill="auto"/>
            <w:noWrap/>
            <w:vAlign w:val="center"/>
            <w:hideMark/>
          </w:tcPr>
          <w:p w14:paraId="4E6CE6A3" w14:textId="77777777" w:rsidR="00A61263" w:rsidRPr="00A61263" w:rsidRDefault="00A61263" w:rsidP="00A61263">
            <w:pPr>
              <w:spacing w:line="240" w:lineRule="auto"/>
              <w:jc w:val="right"/>
              <w:rPr>
                <w:rFonts w:cs="Arial"/>
                <w:sz w:val="12"/>
                <w:szCs w:val="12"/>
              </w:rPr>
            </w:pPr>
            <w:r w:rsidRPr="00A61263">
              <w:rPr>
                <w:rFonts w:cs="Arial"/>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14:paraId="42D8DD9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4B9FD0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E2C5267"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3FDE86F" w14:textId="77777777" w:rsidTr="00A61263">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D72C931" w14:textId="77777777" w:rsidR="00A61263" w:rsidRPr="00A61263" w:rsidRDefault="00A61263" w:rsidP="00A61263">
            <w:pPr>
              <w:spacing w:line="240" w:lineRule="auto"/>
              <w:rPr>
                <w:rFonts w:cs="Arial"/>
                <w:sz w:val="12"/>
                <w:szCs w:val="12"/>
              </w:rPr>
            </w:pPr>
            <w:r w:rsidRPr="00A61263">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14:paraId="179D464D" w14:textId="77777777" w:rsidR="00A61263" w:rsidRPr="00A61263" w:rsidRDefault="00A61263" w:rsidP="00A61263">
            <w:pPr>
              <w:spacing w:line="240" w:lineRule="auto"/>
              <w:jc w:val="right"/>
              <w:rPr>
                <w:rFonts w:cs="Arial"/>
                <w:sz w:val="12"/>
                <w:szCs w:val="12"/>
              </w:rPr>
            </w:pPr>
            <w:r w:rsidRPr="00A61263">
              <w:rPr>
                <w:rFonts w:cs="Arial"/>
                <w:sz w:val="12"/>
                <w:szCs w:val="12"/>
              </w:rPr>
              <w:t>19 477 687</w:t>
            </w:r>
          </w:p>
        </w:tc>
        <w:tc>
          <w:tcPr>
            <w:tcW w:w="655" w:type="pct"/>
            <w:tcBorders>
              <w:top w:val="nil"/>
              <w:left w:val="nil"/>
              <w:bottom w:val="single" w:sz="4" w:space="0" w:color="auto"/>
              <w:right w:val="single" w:sz="4" w:space="0" w:color="auto"/>
            </w:tcBorders>
            <w:shd w:val="clear" w:color="auto" w:fill="auto"/>
            <w:noWrap/>
            <w:vAlign w:val="center"/>
            <w:hideMark/>
          </w:tcPr>
          <w:p w14:paraId="079EC83A" w14:textId="77777777" w:rsidR="00A61263" w:rsidRPr="00A61263" w:rsidRDefault="00A61263" w:rsidP="00A61263">
            <w:pPr>
              <w:spacing w:line="240" w:lineRule="auto"/>
              <w:jc w:val="right"/>
              <w:rPr>
                <w:rFonts w:cs="Arial"/>
                <w:sz w:val="12"/>
                <w:szCs w:val="12"/>
              </w:rPr>
            </w:pPr>
            <w:r w:rsidRPr="00A61263">
              <w:rPr>
                <w:rFonts w:cs="Arial"/>
                <w:sz w:val="12"/>
                <w:szCs w:val="12"/>
              </w:rPr>
              <w:t>19 347 786,31</w:t>
            </w:r>
          </w:p>
        </w:tc>
        <w:tc>
          <w:tcPr>
            <w:tcW w:w="498" w:type="pct"/>
            <w:tcBorders>
              <w:top w:val="nil"/>
              <w:left w:val="nil"/>
              <w:bottom w:val="single" w:sz="4" w:space="0" w:color="auto"/>
              <w:right w:val="single" w:sz="4" w:space="0" w:color="auto"/>
            </w:tcBorders>
            <w:shd w:val="clear" w:color="auto" w:fill="auto"/>
            <w:noWrap/>
            <w:vAlign w:val="center"/>
            <w:hideMark/>
          </w:tcPr>
          <w:p w14:paraId="7173FAC9" w14:textId="77777777" w:rsidR="00A61263" w:rsidRPr="00A61263" w:rsidRDefault="00A61263" w:rsidP="00A61263">
            <w:pPr>
              <w:spacing w:line="240" w:lineRule="auto"/>
              <w:jc w:val="right"/>
              <w:rPr>
                <w:rFonts w:cs="Arial"/>
                <w:sz w:val="12"/>
                <w:szCs w:val="12"/>
              </w:rPr>
            </w:pPr>
            <w:r w:rsidRPr="00A61263">
              <w:rPr>
                <w:rFonts w:cs="Arial"/>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0968E72F" w14:textId="77777777" w:rsidR="00A61263" w:rsidRPr="00A61263" w:rsidRDefault="00A61263" w:rsidP="00A61263">
            <w:pPr>
              <w:spacing w:line="240" w:lineRule="auto"/>
              <w:jc w:val="right"/>
              <w:rPr>
                <w:rFonts w:cs="Arial"/>
                <w:sz w:val="12"/>
                <w:szCs w:val="12"/>
              </w:rPr>
            </w:pPr>
            <w:r w:rsidRPr="00A61263">
              <w:rPr>
                <w:rFonts w:cs="Arial"/>
                <w:sz w:val="12"/>
                <w:szCs w:val="12"/>
              </w:rPr>
              <w:t>19 477 687</w:t>
            </w:r>
          </w:p>
        </w:tc>
        <w:tc>
          <w:tcPr>
            <w:tcW w:w="655" w:type="pct"/>
            <w:tcBorders>
              <w:top w:val="nil"/>
              <w:left w:val="nil"/>
              <w:bottom w:val="single" w:sz="4" w:space="0" w:color="auto"/>
              <w:right w:val="single" w:sz="4" w:space="0" w:color="auto"/>
            </w:tcBorders>
            <w:shd w:val="clear" w:color="auto" w:fill="auto"/>
            <w:noWrap/>
            <w:vAlign w:val="center"/>
            <w:hideMark/>
          </w:tcPr>
          <w:p w14:paraId="1879BAC9" w14:textId="77777777" w:rsidR="00A61263" w:rsidRPr="00A61263" w:rsidRDefault="00A61263" w:rsidP="00A61263">
            <w:pPr>
              <w:spacing w:line="240" w:lineRule="auto"/>
              <w:jc w:val="right"/>
              <w:rPr>
                <w:rFonts w:cs="Arial"/>
                <w:sz w:val="12"/>
                <w:szCs w:val="12"/>
              </w:rPr>
            </w:pPr>
            <w:r w:rsidRPr="00A61263">
              <w:rPr>
                <w:rFonts w:cs="Arial"/>
                <w:sz w:val="12"/>
                <w:szCs w:val="12"/>
              </w:rPr>
              <w:t>19 347 786,31</w:t>
            </w:r>
          </w:p>
        </w:tc>
        <w:tc>
          <w:tcPr>
            <w:tcW w:w="498" w:type="pct"/>
            <w:tcBorders>
              <w:top w:val="nil"/>
              <w:left w:val="nil"/>
              <w:bottom w:val="single" w:sz="4" w:space="0" w:color="auto"/>
              <w:right w:val="single" w:sz="4" w:space="0" w:color="auto"/>
            </w:tcBorders>
            <w:shd w:val="clear" w:color="auto" w:fill="auto"/>
            <w:noWrap/>
            <w:vAlign w:val="center"/>
            <w:hideMark/>
          </w:tcPr>
          <w:p w14:paraId="10FF7A27" w14:textId="77777777" w:rsidR="00A61263" w:rsidRPr="00A61263" w:rsidRDefault="00A61263" w:rsidP="00A61263">
            <w:pPr>
              <w:spacing w:line="240" w:lineRule="auto"/>
              <w:jc w:val="right"/>
              <w:rPr>
                <w:rFonts w:cs="Arial"/>
                <w:sz w:val="12"/>
                <w:szCs w:val="12"/>
              </w:rPr>
            </w:pPr>
            <w:r w:rsidRPr="00A61263">
              <w:rPr>
                <w:rFonts w:cs="Arial"/>
                <w:sz w:val="12"/>
                <w:szCs w:val="12"/>
              </w:rPr>
              <w:t>99,3</w:t>
            </w:r>
          </w:p>
        </w:tc>
      </w:tr>
      <w:tr w:rsidR="00A61263" w:rsidRPr="00A61263" w14:paraId="02E75E2E"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ECAC1FE"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14:paraId="3380F4A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33 972 045</w:t>
            </w:r>
          </w:p>
        </w:tc>
        <w:tc>
          <w:tcPr>
            <w:tcW w:w="655" w:type="pct"/>
            <w:tcBorders>
              <w:top w:val="nil"/>
              <w:left w:val="nil"/>
              <w:bottom w:val="single" w:sz="4" w:space="0" w:color="auto"/>
              <w:right w:val="single" w:sz="4" w:space="0" w:color="auto"/>
            </w:tcBorders>
            <w:shd w:val="clear" w:color="000000" w:fill="EAF1F6"/>
            <w:noWrap/>
            <w:vAlign w:val="center"/>
            <w:hideMark/>
          </w:tcPr>
          <w:p w14:paraId="7537950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33 818 503,10</w:t>
            </w:r>
          </w:p>
        </w:tc>
        <w:tc>
          <w:tcPr>
            <w:tcW w:w="498" w:type="pct"/>
            <w:tcBorders>
              <w:top w:val="nil"/>
              <w:left w:val="nil"/>
              <w:bottom w:val="single" w:sz="4" w:space="0" w:color="auto"/>
              <w:right w:val="single" w:sz="4" w:space="0" w:color="auto"/>
            </w:tcBorders>
            <w:shd w:val="clear" w:color="000000" w:fill="EAF1F6"/>
            <w:noWrap/>
            <w:vAlign w:val="center"/>
            <w:hideMark/>
          </w:tcPr>
          <w:p w14:paraId="705CCA8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32D2F55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21BB38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BC3D5A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56800709"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114B247" w14:textId="77777777" w:rsidR="00A61263" w:rsidRPr="00A61263" w:rsidRDefault="00A61263" w:rsidP="00A61263">
            <w:pPr>
              <w:spacing w:line="240" w:lineRule="auto"/>
              <w:rPr>
                <w:rFonts w:cs="Arial"/>
                <w:sz w:val="12"/>
                <w:szCs w:val="12"/>
              </w:rPr>
            </w:pPr>
            <w:r w:rsidRPr="00A61263">
              <w:rPr>
                <w:rFonts w:cs="Arial"/>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1207FDAD" w14:textId="77777777" w:rsidR="00A61263" w:rsidRPr="00A61263" w:rsidRDefault="00A61263" w:rsidP="00A61263">
            <w:pPr>
              <w:spacing w:line="240" w:lineRule="auto"/>
              <w:jc w:val="right"/>
              <w:rPr>
                <w:rFonts w:cs="Arial"/>
                <w:sz w:val="12"/>
                <w:szCs w:val="12"/>
              </w:rPr>
            </w:pPr>
            <w:r w:rsidRPr="00A61263">
              <w:rPr>
                <w:rFonts w:cs="Arial"/>
                <w:sz w:val="12"/>
                <w:szCs w:val="12"/>
              </w:rPr>
              <w:t>33 972 045</w:t>
            </w:r>
          </w:p>
        </w:tc>
        <w:tc>
          <w:tcPr>
            <w:tcW w:w="655" w:type="pct"/>
            <w:tcBorders>
              <w:top w:val="nil"/>
              <w:left w:val="nil"/>
              <w:bottom w:val="single" w:sz="4" w:space="0" w:color="auto"/>
              <w:right w:val="single" w:sz="4" w:space="0" w:color="auto"/>
            </w:tcBorders>
            <w:shd w:val="clear" w:color="auto" w:fill="auto"/>
            <w:noWrap/>
            <w:vAlign w:val="center"/>
            <w:hideMark/>
          </w:tcPr>
          <w:p w14:paraId="579BA2F1" w14:textId="77777777" w:rsidR="00A61263" w:rsidRPr="00A61263" w:rsidRDefault="00A61263" w:rsidP="00A61263">
            <w:pPr>
              <w:spacing w:line="240" w:lineRule="auto"/>
              <w:jc w:val="right"/>
              <w:rPr>
                <w:rFonts w:cs="Arial"/>
                <w:sz w:val="12"/>
                <w:szCs w:val="12"/>
              </w:rPr>
            </w:pPr>
            <w:r w:rsidRPr="00A61263">
              <w:rPr>
                <w:rFonts w:cs="Arial"/>
                <w:sz w:val="12"/>
                <w:szCs w:val="12"/>
              </w:rPr>
              <w:t>33 818 503,10</w:t>
            </w:r>
          </w:p>
        </w:tc>
        <w:tc>
          <w:tcPr>
            <w:tcW w:w="498" w:type="pct"/>
            <w:tcBorders>
              <w:top w:val="nil"/>
              <w:left w:val="nil"/>
              <w:bottom w:val="single" w:sz="4" w:space="0" w:color="auto"/>
              <w:right w:val="single" w:sz="4" w:space="0" w:color="auto"/>
            </w:tcBorders>
            <w:shd w:val="clear" w:color="auto" w:fill="auto"/>
            <w:noWrap/>
            <w:vAlign w:val="center"/>
            <w:hideMark/>
          </w:tcPr>
          <w:p w14:paraId="08C6E11C" w14:textId="77777777" w:rsidR="00A61263" w:rsidRPr="00A61263" w:rsidRDefault="00A61263" w:rsidP="00A61263">
            <w:pPr>
              <w:spacing w:line="240" w:lineRule="auto"/>
              <w:jc w:val="right"/>
              <w:rPr>
                <w:rFonts w:cs="Arial"/>
                <w:sz w:val="12"/>
                <w:szCs w:val="12"/>
              </w:rPr>
            </w:pPr>
            <w:r w:rsidRPr="00A61263">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50B6A7E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A53C2E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A69C38E"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DCA038D"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89AC60E"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 xml:space="preserve">Prowadzenie branżowych szkół I </w:t>
            </w:r>
            <w:proofErr w:type="spellStart"/>
            <w:r w:rsidRPr="00A61263">
              <w:rPr>
                <w:rFonts w:cs="Arial"/>
                <w:b/>
                <w:bCs/>
                <w:i/>
                <w:iCs/>
                <w:sz w:val="12"/>
                <w:szCs w:val="12"/>
              </w:rPr>
              <w:t>i</w:t>
            </w:r>
            <w:proofErr w:type="spellEnd"/>
            <w:r w:rsidRPr="00A61263">
              <w:rPr>
                <w:rFonts w:cs="Arial"/>
                <w:b/>
                <w:bCs/>
                <w:i/>
                <w:iCs/>
                <w:sz w:val="12"/>
                <w:szCs w:val="12"/>
              </w:rPr>
              <w:t xml:space="preserve"> II stopnia</w:t>
            </w:r>
          </w:p>
        </w:tc>
        <w:tc>
          <w:tcPr>
            <w:tcW w:w="558" w:type="pct"/>
            <w:tcBorders>
              <w:top w:val="nil"/>
              <w:left w:val="nil"/>
              <w:bottom w:val="single" w:sz="4" w:space="0" w:color="auto"/>
              <w:right w:val="single" w:sz="4" w:space="0" w:color="auto"/>
            </w:tcBorders>
            <w:shd w:val="clear" w:color="000000" w:fill="EAF1F6"/>
            <w:noWrap/>
            <w:vAlign w:val="center"/>
            <w:hideMark/>
          </w:tcPr>
          <w:p w14:paraId="34ACBC2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3 971 691</w:t>
            </w:r>
          </w:p>
        </w:tc>
        <w:tc>
          <w:tcPr>
            <w:tcW w:w="655" w:type="pct"/>
            <w:tcBorders>
              <w:top w:val="nil"/>
              <w:left w:val="nil"/>
              <w:bottom w:val="single" w:sz="4" w:space="0" w:color="auto"/>
              <w:right w:val="single" w:sz="4" w:space="0" w:color="auto"/>
            </w:tcBorders>
            <w:shd w:val="clear" w:color="000000" w:fill="EAF1F6"/>
            <w:noWrap/>
            <w:vAlign w:val="center"/>
            <w:hideMark/>
          </w:tcPr>
          <w:p w14:paraId="61BA554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3 920 222,87</w:t>
            </w:r>
          </w:p>
        </w:tc>
        <w:tc>
          <w:tcPr>
            <w:tcW w:w="498" w:type="pct"/>
            <w:tcBorders>
              <w:top w:val="nil"/>
              <w:left w:val="nil"/>
              <w:bottom w:val="single" w:sz="4" w:space="0" w:color="auto"/>
              <w:right w:val="single" w:sz="4" w:space="0" w:color="auto"/>
            </w:tcBorders>
            <w:shd w:val="clear" w:color="000000" w:fill="EAF1F6"/>
            <w:noWrap/>
            <w:vAlign w:val="center"/>
            <w:hideMark/>
          </w:tcPr>
          <w:p w14:paraId="446607A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193FF4A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59A390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889E95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623D9D03"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9F71A9A" w14:textId="77777777" w:rsidR="00A61263" w:rsidRPr="00A61263" w:rsidRDefault="00A61263" w:rsidP="00A61263">
            <w:pPr>
              <w:spacing w:line="240" w:lineRule="auto"/>
              <w:rPr>
                <w:rFonts w:cs="Arial"/>
                <w:sz w:val="12"/>
                <w:szCs w:val="12"/>
              </w:rPr>
            </w:pPr>
            <w:r w:rsidRPr="00A61263">
              <w:rPr>
                <w:rFonts w:cs="Arial"/>
                <w:sz w:val="12"/>
                <w:szCs w:val="12"/>
              </w:rPr>
              <w:t xml:space="preserve">Prowadzenie publicznych branżowych szkół I </w:t>
            </w:r>
            <w:proofErr w:type="spellStart"/>
            <w:r w:rsidRPr="00A61263">
              <w:rPr>
                <w:rFonts w:cs="Arial"/>
                <w:sz w:val="12"/>
                <w:szCs w:val="12"/>
              </w:rPr>
              <w:t>i</w:t>
            </w:r>
            <w:proofErr w:type="spellEnd"/>
            <w:r w:rsidRPr="00A61263">
              <w:rPr>
                <w:rFonts w:cs="Arial"/>
                <w:sz w:val="12"/>
                <w:szCs w:val="12"/>
              </w:rPr>
              <w:t xml:space="preserve"> II stopnia</w:t>
            </w:r>
          </w:p>
        </w:tc>
        <w:tc>
          <w:tcPr>
            <w:tcW w:w="558" w:type="pct"/>
            <w:tcBorders>
              <w:top w:val="nil"/>
              <w:left w:val="nil"/>
              <w:bottom w:val="single" w:sz="4" w:space="0" w:color="auto"/>
              <w:right w:val="single" w:sz="4" w:space="0" w:color="auto"/>
            </w:tcBorders>
            <w:shd w:val="clear" w:color="auto" w:fill="auto"/>
            <w:noWrap/>
            <w:vAlign w:val="center"/>
            <w:hideMark/>
          </w:tcPr>
          <w:p w14:paraId="17C472D2" w14:textId="77777777" w:rsidR="00A61263" w:rsidRPr="00A61263" w:rsidRDefault="00A61263" w:rsidP="00A61263">
            <w:pPr>
              <w:spacing w:line="240" w:lineRule="auto"/>
              <w:jc w:val="right"/>
              <w:rPr>
                <w:rFonts w:cs="Arial"/>
                <w:sz w:val="12"/>
                <w:szCs w:val="12"/>
              </w:rPr>
            </w:pPr>
            <w:r w:rsidRPr="00A61263">
              <w:rPr>
                <w:rFonts w:cs="Arial"/>
                <w:sz w:val="12"/>
                <w:szCs w:val="12"/>
              </w:rPr>
              <w:t>3 971 691</w:t>
            </w:r>
          </w:p>
        </w:tc>
        <w:tc>
          <w:tcPr>
            <w:tcW w:w="655" w:type="pct"/>
            <w:tcBorders>
              <w:top w:val="nil"/>
              <w:left w:val="nil"/>
              <w:bottom w:val="single" w:sz="4" w:space="0" w:color="auto"/>
              <w:right w:val="single" w:sz="4" w:space="0" w:color="auto"/>
            </w:tcBorders>
            <w:shd w:val="clear" w:color="auto" w:fill="auto"/>
            <w:noWrap/>
            <w:vAlign w:val="center"/>
            <w:hideMark/>
          </w:tcPr>
          <w:p w14:paraId="667592EA" w14:textId="77777777" w:rsidR="00A61263" w:rsidRPr="00A61263" w:rsidRDefault="00A61263" w:rsidP="00A61263">
            <w:pPr>
              <w:spacing w:line="240" w:lineRule="auto"/>
              <w:jc w:val="right"/>
              <w:rPr>
                <w:rFonts w:cs="Arial"/>
                <w:sz w:val="12"/>
                <w:szCs w:val="12"/>
              </w:rPr>
            </w:pPr>
            <w:r w:rsidRPr="00A61263">
              <w:rPr>
                <w:rFonts w:cs="Arial"/>
                <w:sz w:val="12"/>
                <w:szCs w:val="12"/>
              </w:rPr>
              <w:t>3 920 222,87</w:t>
            </w:r>
          </w:p>
        </w:tc>
        <w:tc>
          <w:tcPr>
            <w:tcW w:w="498" w:type="pct"/>
            <w:tcBorders>
              <w:top w:val="nil"/>
              <w:left w:val="nil"/>
              <w:bottom w:val="single" w:sz="4" w:space="0" w:color="auto"/>
              <w:right w:val="single" w:sz="4" w:space="0" w:color="auto"/>
            </w:tcBorders>
            <w:shd w:val="clear" w:color="auto" w:fill="auto"/>
            <w:noWrap/>
            <w:vAlign w:val="center"/>
            <w:hideMark/>
          </w:tcPr>
          <w:p w14:paraId="479216CA" w14:textId="77777777" w:rsidR="00A61263" w:rsidRPr="00A61263" w:rsidRDefault="00A61263" w:rsidP="00A61263">
            <w:pPr>
              <w:spacing w:line="240" w:lineRule="auto"/>
              <w:jc w:val="right"/>
              <w:rPr>
                <w:rFonts w:cs="Arial"/>
                <w:sz w:val="12"/>
                <w:szCs w:val="12"/>
              </w:rPr>
            </w:pPr>
            <w:r w:rsidRPr="00A61263">
              <w:rPr>
                <w:rFonts w:cs="Arial"/>
                <w:sz w:val="12"/>
                <w:szCs w:val="12"/>
              </w:rPr>
              <w:t>98,7</w:t>
            </w:r>
          </w:p>
        </w:tc>
        <w:tc>
          <w:tcPr>
            <w:tcW w:w="558" w:type="pct"/>
            <w:tcBorders>
              <w:top w:val="nil"/>
              <w:left w:val="nil"/>
              <w:bottom w:val="single" w:sz="4" w:space="0" w:color="auto"/>
              <w:right w:val="single" w:sz="4" w:space="0" w:color="auto"/>
            </w:tcBorders>
            <w:shd w:val="clear" w:color="auto" w:fill="auto"/>
            <w:noWrap/>
            <w:vAlign w:val="center"/>
            <w:hideMark/>
          </w:tcPr>
          <w:p w14:paraId="4A811FE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6B260B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143577B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6F12ACD2"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0BD6284"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14:paraId="2C79476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1 807 314</w:t>
            </w:r>
          </w:p>
        </w:tc>
        <w:tc>
          <w:tcPr>
            <w:tcW w:w="655" w:type="pct"/>
            <w:tcBorders>
              <w:top w:val="nil"/>
              <w:left w:val="nil"/>
              <w:bottom w:val="single" w:sz="4" w:space="0" w:color="auto"/>
              <w:right w:val="single" w:sz="4" w:space="0" w:color="auto"/>
            </w:tcBorders>
            <w:shd w:val="clear" w:color="000000" w:fill="EAF1F6"/>
            <w:noWrap/>
            <w:vAlign w:val="center"/>
            <w:hideMark/>
          </w:tcPr>
          <w:p w14:paraId="43B5388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1 764 443,71</w:t>
            </w:r>
          </w:p>
        </w:tc>
        <w:tc>
          <w:tcPr>
            <w:tcW w:w="498" w:type="pct"/>
            <w:tcBorders>
              <w:top w:val="nil"/>
              <w:left w:val="nil"/>
              <w:bottom w:val="single" w:sz="4" w:space="0" w:color="auto"/>
              <w:right w:val="single" w:sz="4" w:space="0" w:color="auto"/>
            </w:tcBorders>
            <w:shd w:val="clear" w:color="000000" w:fill="EAF1F6"/>
            <w:noWrap/>
            <w:vAlign w:val="center"/>
            <w:hideMark/>
          </w:tcPr>
          <w:p w14:paraId="1A463B0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14:paraId="135461C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431 768</w:t>
            </w:r>
          </w:p>
        </w:tc>
        <w:tc>
          <w:tcPr>
            <w:tcW w:w="655" w:type="pct"/>
            <w:tcBorders>
              <w:top w:val="nil"/>
              <w:left w:val="nil"/>
              <w:bottom w:val="single" w:sz="4" w:space="0" w:color="auto"/>
              <w:right w:val="single" w:sz="4" w:space="0" w:color="auto"/>
            </w:tcBorders>
            <w:shd w:val="clear" w:color="000000" w:fill="EAF1F6"/>
            <w:noWrap/>
            <w:vAlign w:val="center"/>
            <w:hideMark/>
          </w:tcPr>
          <w:p w14:paraId="2737D30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414 082,64</w:t>
            </w:r>
          </w:p>
        </w:tc>
        <w:tc>
          <w:tcPr>
            <w:tcW w:w="498" w:type="pct"/>
            <w:tcBorders>
              <w:top w:val="nil"/>
              <w:left w:val="nil"/>
              <w:bottom w:val="single" w:sz="4" w:space="0" w:color="auto"/>
              <w:right w:val="single" w:sz="4" w:space="0" w:color="auto"/>
            </w:tcBorders>
            <w:shd w:val="clear" w:color="000000" w:fill="EAF1F6"/>
            <w:noWrap/>
            <w:vAlign w:val="center"/>
            <w:hideMark/>
          </w:tcPr>
          <w:p w14:paraId="23A7952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95,9</w:t>
            </w:r>
          </w:p>
        </w:tc>
      </w:tr>
      <w:tr w:rsidR="00A61263" w:rsidRPr="00A61263" w14:paraId="0DF65F21" w14:textId="77777777" w:rsidTr="00A61263">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A7CED73" w14:textId="77777777" w:rsidR="00A61263" w:rsidRPr="00A61263" w:rsidRDefault="00A61263" w:rsidP="00A61263">
            <w:pPr>
              <w:spacing w:line="240" w:lineRule="auto"/>
              <w:rPr>
                <w:rFonts w:cs="Arial"/>
                <w:sz w:val="12"/>
                <w:szCs w:val="12"/>
              </w:rPr>
            </w:pPr>
            <w:r w:rsidRPr="00A61263">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65AE23AD" w14:textId="77777777" w:rsidR="00A61263" w:rsidRPr="00A61263" w:rsidRDefault="00A61263" w:rsidP="00A61263">
            <w:pPr>
              <w:spacing w:line="240" w:lineRule="auto"/>
              <w:jc w:val="right"/>
              <w:rPr>
                <w:rFonts w:cs="Arial"/>
                <w:sz w:val="12"/>
                <w:szCs w:val="12"/>
              </w:rPr>
            </w:pPr>
            <w:r w:rsidRPr="00A61263">
              <w:rPr>
                <w:rFonts w:cs="Arial"/>
                <w:sz w:val="12"/>
                <w:szCs w:val="12"/>
              </w:rPr>
              <w:t>1 375 546</w:t>
            </w:r>
          </w:p>
        </w:tc>
        <w:tc>
          <w:tcPr>
            <w:tcW w:w="655" w:type="pct"/>
            <w:tcBorders>
              <w:top w:val="nil"/>
              <w:left w:val="nil"/>
              <w:bottom w:val="single" w:sz="4" w:space="0" w:color="auto"/>
              <w:right w:val="single" w:sz="4" w:space="0" w:color="auto"/>
            </w:tcBorders>
            <w:shd w:val="clear" w:color="auto" w:fill="auto"/>
            <w:noWrap/>
            <w:vAlign w:val="center"/>
            <w:hideMark/>
          </w:tcPr>
          <w:p w14:paraId="649B87F3" w14:textId="77777777" w:rsidR="00A61263" w:rsidRPr="00A61263" w:rsidRDefault="00A61263" w:rsidP="00A61263">
            <w:pPr>
              <w:spacing w:line="240" w:lineRule="auto"/>
              <w:jc w:val="right"/>
              <w:rPr>
                <w:rFonts w:cs="Arial"/>
                <w:sz w:val="12"/>
                <w:szCs w:val="12"/>
              </w:rPr>
            </w:pPr>
            <w:r w:rsidRPr="00A61263">
              <w:rPr>
                <w:rFonts w:cs="Arial"/>
                <w:sz w:val="12"/>
                <w:szCs w:val="12"/>
              </w:rPr>
              <w:t>1 350 361,07</w:t>
            </w:r>
          </w:p>
        </w:tc>
        <w:tc>
          <w:tcPr>
            <w:tcW w:w="498" w:type="pct"/>
            <w:tcBorders>
              <w:top w:val="nil"/>
              <w:left w:val="nil"/>
              <w:bottom w:val="single" w:sz="4" w:space="0" w:color="auto"/>
              <w:right w:val="single" w:sz="4" w:space="0" w:color="auto"/>
            </w:tcBorders>
            <w:shd w:val="clear" w:color="auto" w:fill="auto"/>
            <w:noWrap/>
            <w:vAlign w:val="center"/>
            <w:hideMark/>
          </w:tcPr>
          <w:p w14:paraId="3DBB68E4" w14:textId="77777777" w:rsidR="00A61263" w:rsidRPr="00A61263" w:rsidRDefault="00A61263" w:rsidP="00A61263">
            <w:pPr>
              <w:spacing w:line="240" w:lineRule="auto"/>
              <w:jc w:val="right"/>
              <w:rPr>
                <w:rFonts w:cs="Arial"/>
                <w:sz w:val="12"/>
                <w:szCs w:val="12"/>
              </w:rPr>
            </w:pPr>
            <w:r w:rsidRPr="00A61263">
              <w:rPr>
                <w:rFonts w:cs="Arial"/>
                <w:sz w:val="12"/>
                <w:szCs w:val="12"/>
              </w:rPr>
              <w:t>98,2</w:t>
            </w:r>
          </w:p>
        </w:tc>
        <w:tc>
          <w:tcPr>
            <w:tcW w:w="558" w:type="pct"/>
            <w:tcBorders>
              <w:top w:val="nil"/>
              <w:left w:val="nil"/>
              <w:bottom w:val="single" w:sz="4" w:space="0" w:color="auto"/>
              <w:right w:val="single" w:sz="4" w:space="0" w:color="auto"/>
            </w:tcBorders>
            <w:shd w:val="clear" w:color="auto" w:fill="auto"/>
            <w:noWrap/>
            <w:vAlign w:val="center"/>
            <w:hideMark/>
          </w:tcPr>
          <w:p w14:paraId="59B3D71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34F1BD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CEAFCE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A20FD17" w14:textId="77777777" w:rsidTr="00A61263">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FAC23AB" w14:textId="77777777" w:rsidR="00A61263" w:rsidRPr="00A61263" w:rsidRDefault="00A61263" w:rsidP="00A61263">
            <w:pPr>
              <w:spacing w:line="240" w:lineRule="auto"/>
              <w:rPr>
                <w:rFonts w:cs="Arial"/>
                <w:sz w:val="12"/>
                <w:szCs w:val="12"/>
              </w:rPr>
            </w:pPr>
            <w:r w:rsidRPr="00A61263">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49E1372E" w14:textId="77777777" w:rsidR="00A61263" w:rsidRPr="00A61263" w:rsidRDefault="00A61263" w:rsidP="00A61263">
            <w:pPr>
              <w:spacing w:line="240" w:lineRule="auto"/>
              <w:jc w:val="right"/>
              <w:rPr>
                <w:rFonts w:cs="Arial"/>
                <w:sz w:val="12"/>
                <w:szCs w:val="12"/>
              </w:rPr>
            </w:pPr>
            <w:r w:rsidRPr="00A61263">
              <w:rPr>
                <w:rFonts w:cs="Arial"/>
                <w:sz w:val="12"/>
                <w:szCs w:val="12"/>
              </w:rPr>
              <w:t>431 768</w:t>
            </w:r>
          </w:p>
        </w:tc>
        <w:tc>
          <w:tcPr>
            <w:tcW w:w="655" w:type="pct"/>
            <w:tcBorders>
              <w:top w:val="nil"/>
              <w:left w:val="nil"/>
              <w:bottom w:val="single" w:sz="4" w:space="0" w:color="auto"/>
              <w:right w:val="single" w:sz="4" w:space="0" w:color="auto"/>
            </w:tcBorders>
            <w:shd w:val="clear" w:color="auto" w:fill="auto"/>
            <w:noWrap/>
            <w:vAlign w:val="center"/>
            <w:hideMark/>
          </w:tcPr>
          <w:p w14:paraId="600EB44E" w14:textId="77777777" w:rsidR="00A61263" w:rsidRPr="00A61263" w:rsidRDefault="00A61263" w:rsidP="00A61263">
            <w:pPr>
              <w:spacing w:line="240" w:lineRule="auto"/>
              <w:jc w:val="right"/>
              <w:rPr>
                <w:rFonts w:cs="Arial"/>
                <w:sz w:val="12"/>
                <w:szCs w:val="12"/>
              </w:rPr>
            </w:pPr>
            <w:r w:rsidRPr="00A61263">
              <w:rPr>
                <w:rFonts w:cs="Arial"/>
                <w:sz w:val="12"/>
                <w:szCs w:val="12"/>
              </w:rPr>
              <w:t>414 082,64</w:t>
            </w:r>
          </w:p>
        </w:tc>
        <w:tc>
          <w:tcPr>
            <w:tcW w:w="498" w:type="pct"/>
            <w:tcBorders>
              <w:top w:val="nil"/>
              <w:left w:val="nil"/>
              <w:bottom w:val="single" w:sz="4" w:space="0" w:color="auto"/>
              <w:right w:val="single" w:sz="4" w:space="0" w:color="auto"/>
            </w:tcBorders>
            <w:shd w:val="clear" w:color="auto" w:fill="auto"/>
            <w:noWrap/>
            <w:vAlign w:val="center"/>
            <w:hideMark/>
          </w:tcPr>
          <w:p w14:paraId="2F27F0F3" w14:textId="77777777" w:rsidR="00A61263" w:rsidRPr="00A61263" w:rsidRDefault="00A61263" w:rsidP="00A61263">
            <w:pPr>
              <w:spacing w:line="240" w:lineRule="auto"/>
              <w:jc w:val="right"/>
              <w:rPr>
                <w:rFonts w:cs="Arial"/>
                <w:sz w:val="12"/>
                <w:szCs w:val="12"/>
              </w:rPr>
            </w:pPr>
            <w:r w:rsidRPr="00A61263">
              <w:rPr>
                <w:rFonts w:cs="Arial"/>
                <w:sz w:val="12"/>
                <w:szCs w:val="12"/>
              </w:rPr>
              <w:t>95,9</w:t>
            </w:r>
          </w:p>
        </w:tc>
        <w:tc>
          <w:tcPr>
            <w:tcW w:w="558" w:type="pct"/>
            <w:tcBorders>
              <w:top w:val="nil"/>
              <w:left w:val="nil"/>
              <w:bottom w:val="single" w:sz="4" w:space="0" w:color="auto"/>
              <w:right w:val="single" w:sz="4" w:space="0" w:color="auto"/>
            </w:tcBorders>
            <w:shd w:val="clear" w:color="auto" w:fill="auto"/>
            <w:noWrap/>
            <w:vAlign w:val="center"/>
            <w:hideMark/>
          </w:tcPr>
          <w:p w14:paraId="2A53613C" w14:textId="77777777" w:rsidR="00A61263" w:rsidRPr="00A61263" w:rsidRDefault="00A61263" w:rsidP="00A61263">
            <w:pPr>
              <w:spacing w:line="240" w:lineRule="auto"/>
              <w:jc w:val="right"/>
              <w:rPr>
                <w:rFonts w:cs="Arial"/>
                <w:sz w:val="12"/>
                <w:szCs w:val="12"/>
              </w:rPr>
            </w:pPr>
            <w:r w:rsidRPr="00A61263">
              <w:rPr>
                <w:rFonts w:cs="Arial"/>
                <w:sz w:val="12"/>
                <w:szCs w:val="12"/>
              </w:rPr>
              <w:t>431 768</w:t>
            </w:r>
          </w:p>
        </w:tc>
        <w:tc>
          <w:tcPr>
            <w:tcW w:w="655" w:type="pct"/>
            <w:tcBorders>
              <w:top w:val="nil"/>
              <w:left w:val="nil"/>
              <w:bottom w:val="single" w:sz="4" w:space="0" w:color="auto"/>
              <w:right w:val="single" w:sz="4" w:space="0" w:color="auto"/>
            </w:tcBorders>
            <w:shd w:val="clear" w:color="auto" w:fill="auto"/>
            <w:noWrap/>
            <w:vAlign w:val="center"/>
            <w:hideMark/>
          </w:tcPr>
          <w:p w14:paraId="5BC61529" w14:textId="77777777" w:rsidR="00A61263" w:rsidRPr="00A61263" w:rsidRDefault="00A61263" w:rsidP="00A61263">
            <w:pPr>
              <w:spacing w:line="240" w:lineRule="auto"/>
              <w:jc w:val="right"/>
              <w:rPr>
                <w:rFonts w:cs="Arial"/>
                <w:sz w:val="12"/>
                <w:szCs w:val="12"/>
              </w:rPr>
            </w:pPr>
            <w:r w:rsidRPr="00A61263">
              <w:rPr>
                <w:rFonts w:cs="Arial"/>
                <w:sz w:val="12"/>
                <w:szCs w:val="12"/>
              </w:rPr>
              <w:t>414 082,64</w:t>
            </w:r>
          </w:p>
        </w:tc>
        <w:tc>
          <w:tcPr>
            <w:tcW w:w="498" w:type="pct"/>
            <w:tcBorders>
              <w:top w:val="nil"/>
              <w:left w:val="nil"/>
              <w:bottom w:val="single" w:sz="4" w:space="0" w:color="auto"/>
              <w:right w:val="single" w:sz="4" w:space="0" w:color="auto"/>
            </w:tcBorders>
            <w:shd w:val="clear" w:color="auto" w:fill="auto"/>
            <w:noWrap/>
            <w:vAlign w:val="center"/>
            <w:hideMark/>
          </w:tcPr>
          <w:p w14:paraId="5926A1FB" w14:textId="77777777" w:rsidR="00A61263" w:rsidRPr="00A61263" w:rsidRDefault="00A61263" w:rsidP="00A61263">
            <w:pPr>
              <w:spacing w:line="240" w:lineRule="auto"/>
              <w:jc w:val="right"/>
              <w:rPr>
                <w:rFonts w:cs="Arial"/>
                <w:sz w:val="12"/>
                <w:szCs w:val="12"/>
              </w:rPr>
            </w:pPr>
            <w:r w:rsidRPr="00A61263">
              <w:rPr>
                <w:rFonts w:cs="Arial"/>
                <w:sz w:val="12"/>
                <w:szCs w:val="12"/>
              </w:rPr>
              <w:t>95,9</w:t>
            </w:r>
          </w:p>
        </w:tc>
      </w:tr>
      <w:tr w:rsidR="00A61263" w:rsidRPr="00A61263" w14:paraId="5EADA97A"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E9A2C35" w14:textId="77777777" w:rsidR="00A61263" w:rsidRPr="00A61263" w:rsidRDefault="00A61263" w:rsidP="00A61263">
            <w:pPr>
              <w:spacing w:line="240" w:lineRule="auto"/>
              <w:rPr>
                <w:rFonts w:cs="Arial"/>
                <w:b/>
                <w:bCs/>
                <w:sz w:val="12"/>
                <w:szCs w:val="12"/>
              </w:rPr>
            </w:pPr>
            <w:r w:rsidRPr="00A61263">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14:paraId="1B9EA05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24 546 794</w:t>
            </w:r>
          </w:p>
        </w:tc>
        <w:tc>
          <w:tcPr>
            <w:tcW w:w="655" w:type="pct"/>
            <w:tcBorders>
              <w:top w:val="nil"/>
              <w:left w:val="nil"/>
              <w:bottom w:val="single" w:sz="4" w:space="0" w:color="auto"/>
              <w:right w:val="single" w:sz="4" w:space="0" w:color="auto"/>
            </w:tcBorders>
            <w:shd w:val="clear" w:color="000000" w:fill="D5E3F2"/>
            <w:noWrap/>
            <w:vAlign w:val="center"/>
            <w:hideMark/>
          </w:tcPr>
          <w:p w14:paraId="2F7A984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22 094 519,88</w:t>
            </w:r>
          </w:p>
        </w:tc>
        <w:tc>
          <w:tcPr>
            <w:tcW w:w="498" w:type="pct"/>
            <w:tcBorders>
              <w:top w:val="nil"/>
              <w:left w:val="nil"/>
              <w:bottom w:val="single" w:sz="4" w:space="0" w:color="auto"/>
              <w:right w:val="single" w:sz="4" w:space="0" w:color="auto"/>
            </w:tcBorders>
            <w:shd w:val="clear" w:color="000000" w:fill="D5E3F2"/>
            <w:noWrap/>
            <w:vAlign w:val="center"/>
            <w:hideMark/>
          </w:tcPr>
          <w:p w14:paraId="0D2FBD4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90,0</w:t>
            </w:r>
          </w:p>
        </w:tc>
        <w:tc>
          <w:tcPr>
            <w:tcW w:w="558" w:type="pct"/>
            <w:tcBorders>
              <w:top w:val="nil"/>
              <w:left w:val="nil"/>
              <w:bottom w:val="single" w:sz="4" w:space="0" w:color="auto"/>
              <w:right w:val="single" w:sz="4" w:space="0" w:color="auto"/>
            </w:tcBorders>
            <w:shd w:val="clear" w:color="000000" w:fill="D5E3F2"/>
            <w:noWrap/>
            <w:vAlign w:val="center"/>
            <w:hideMark/>
          </w:tcPr>
          <w:p w14:paraId="7B7BE63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738 613</w:t>
            </w:r>
          </w:p>
        </w:tc>
        <w:tc>
          <w:tcPr>
            <w:tcW w:w="655" w:type="pct"/>
            <w:tcBorders>
              <w:top w:val="nil"/>
              <w:left w:val="nil"/>
              <w:bottom w:val="single" w:sz="4" w:space="0" w:color="auto"/>
              <w:right w:val="single" w:sz="4" w:space="0" w:color="auto"/>
            </w:tcBorders>
            <w:shd w:val="clear" w:color="000000" w:fill="D5E3F2"/>
            <w:noWrap/>
            <w:vAlign w:val="center"/>
            <w:hideMark/>
          </w:tcPr>
          <w:p w14:paraId="5B3C8F8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613 386,83</w:t>
            </w:r>
          </w:p>
        </w:tc>
        <w:tc>
          <w:tcPr>
            <w:tcW w:w="498" w:type="pct"/>
            <w:tcBorders>
              <w:top w:val="nil"/>
              <w:left w:val="nil"/>
              <w:bottom w:val="single" w:sz="4" w:space="0" w:color="auto"/>
              <w:right w:val="single" w:sz="4" w:space="0" w:color="auto"/>
            </w:tcBorders>
            <w:shd w:val="clear" w:color="000000" w:fill="D5E3F2"/>
            <w:noWrap/>
            <w:vAlign w:val="center"/>
            <w:hideMark/>
          </w:tcPr>
          <w:p w14:paraId="3D5AC7B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83,0</w:t>
            </w:r>
          </w:p>
        </w:tc>
      </w:tr>
      <w:tr w:rsidR="00A61263" w:rsidRPr="00A61263" w14:paraId="5B81A713"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74B84E9"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3736C57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12 371 409</w:t>
            </w:r>
          </w:p>
        </w:tc>
        <w:tc>
          <w:tcPr>
            <w:tcW w:w="655" w:type="pct"/>
            <w:tcBorders>
              <w:top w:val="nil"/>
              <w:left w:val="nil"/>
              <w:bottom w:val="single" w:sz="4" w:space="0" w:color="auto"/>
              <w:right w:val="single" w:sz="4" w:space="0" w:color="auto"/>
            </w:tcBorders>
            <w:shd w:val="clear" w:color="000000" w:fill="EAF1F6"/>
            <w:noWrap/>
            <w:vAlign w:val="center"/>
            <w:hideMark/>
          </w:tcPr>
          <w:p w14:paraId="4B41885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12 359 287,88</w:t>
            </w:r>
          </w:p>
        </w:tc>
        <w:tc>
          <w:tcPr>
            <w:tcW w:w="498" w:type="pct"/>
            <w:tcBorders>
              <w:top w:val="nil"/>
              <w:left w:val="nil"/>
              <w:bottom w:val="single" w:sz="4" w:space="0" w:color="auto"/>
              <w:right w:val="single" w:sz="4" w:space="0" w:color="auto"/>
            </w:tcBorders>
            <w:shd w:val="clear" w:color="000000" w:fill="EAF1F6"/>
            <w:noWrap/>
            <w:vAlign w:val="center"/>
            <w:hideMark/>
          </w:tcPr>
          <w:p w14:paraId="2C18815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4325E91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06C5AC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7E3069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70E8C136"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7F36F6D" w14:textId="77777777" w:rsidR="00A61263" w:rsidRPr="00A61263" w:rsidRDefault="00A61263" w:rsidP="00A61263">
            <w:pPr>
              <w:spacing w:line="240" w:lineRule="auto"/>
              <w:rPr>
                <w:rFonts w:cs="Arial"/>
                <w:sz w:val="12"/>
                <w:szCs w:val="12"/>
              </w:rPr>
            </w:pPr>
            <w:r w:rsidRPr="00A61263">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14:paraId="7106752C" w14:textId="77777777" w:rsidR="00A61263" w:rsidRPr="00A61263" w:rsidRDefault="00A61263" w:rsidP="00A61263">
            <w:pPr>
              <w:spacing w:line="240" w:lineRule="auto"/>
              <w:jc w:val="right"/>
              <w:rPr>
                <w:rFonts w:cs="Arial"/>
                <w:sz w:val="12"/>
                <w:szCs w:val="12"/>
              </w:rPr>
            </w:pPr>
            <w:r w:rsidRPr="00A61263">
              <w:rPr>
                <w:rFonts w:cs="Arial"/>
                <w:sz w:val="12"/>
                <w:szCs w:val="12"/>
              </w:rPr>
              <w:t>12 371 409</w:t>
            </w:r>
          </w:p>
        </w:tc>
        <w:tc>
          <w:tcPr>
            <w:tcW w:w="655" w:type="pct"/>
            <w:tcBorders>
              <w:top w:val="nil"/>
              <w:left w:val="nil"/>
              <w:bottom w:val="single" w:sz="4" w:space="0" w:color="auto"/>
              <w:right w:val="single" w:sz="4" w:space="0" w:color="auto"/>
            </w:tcBorders>
            <w:shd w:val="clear" w:color="auto" w:fill="auto"/>
            <w:noWrap/>
            <w:vAlign w:val="center"/>
            <w:hideMark/>
          </w:tcPr>
          <w:p w14:paraId="1FCA0B41" w14:textId="77777777" w:rsidR="00A61263" w:rsidRPr="00A61263" w:rsidRDefault="00A61263" w:rsidP="00A61263">
            <w:pPr>
              <w:spacing w:line="240" w:lineRule="auto"/>
              <w:jc w:val="right"/>
              <w:rPr>
                <w:rFonts w:cs="Arial"/>
                <w:sz w:val="12"/>
                <w:szCs w:val="12"/>
              </w:rPr>
            </w:pPr>
            <w:r w:rsidRPr="00A61263">
              <w:rPr>
                <w:rFonts w:cs="Arial"/>
                <w:sz w:val="12"/>
                <w:szCs w:val="12"/>
              </w:rPr>
              <w:t>12 359 287,88</w:t>
            </w:r>
          </w:p>
        </w:tc>
        <w:tc>
          <w:tcPr>
            <w:tcW w:w="498" w:type="pct"/>
            <w:tcBorders>
              <w:top w:val="nil"/>
              <w:left w:val="nil"/>
              <w:bottom w:val="single" w:sz="4" w:space="0" w:color="auto"/>
              <w:right w:val="single" w:sz="4" w:space="0" w:color="auto"/>
            </w:tcBorders>
            <w:shd w:val="clear" w:color="auto" w:fill="auto"/>
            <w:noWrap/>
            <w:vAlign w:val="center"/>
            <w:hideMark/>
          </w:tcPr>
          <w:p w14:paraId="251E703E" w14:textId="77777777" w:rsidR="00A61263" w:rsidRPr="00A61263" w:rsidRDefault="00A61263" w:rsidP="00A61263">
            <w:pPr>
              <w:spacing w:line="240" w:lineRule="auto"/>
              <w:jc w:val="right"/>
              <w:rPr>
                <w:rFonts w:cs="Arial"/>
                <w:sz w:val="12"/>
                <w:szCs w:val="12"/>
              </w:rPr>
            </w:pPr>
            <w:r w:rsidRPr="00A61263">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1BC4B3C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4315DB6"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4E5047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B96AEC8"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C49241D"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0CFB2AC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24 530</w:t>
            </w:r>
          </w:p>
        </w:tc>
        <w:tc>
          <w:tcPr>
            <w:tcW w:w="655" w:type="pct"/>
            <w:tcBorders>
              <w:top w:val="nil"/>
              <w:left w:val="nil"/>
              <w:bottom w:val="single" w:sz="4" w:space="0" w:color="auto"/>
              <w:right w:val="single" w:sz="4" w:space="0" w:color="auto"/>
            </w:tcBorders>
            <w:shd w:val="clear" w:color="000000" w:fill="EAF1F6"/>
            <w:noWrap/>
            <w:vAlign w:val="center"/>
            <w:hideMark/>
          </w:tcPr>
          <w:p w14:paraId="1AA5D22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21 434,97</w:t>
            </w:r>
          </w:p>
        </w:tc>
        <w:tc>
          <w:tcPr>
            <w:tcW w:w="498" w:type="pct"/>
            <w:tcBorders>
              <w:top w:val="nil"/>
              <w:left w:val="nil"/>
              <w:bottom w:val="single" w:sz="4" w:space="0" w:color="auto"/>
              <w:right w:val="single" w:sz="4" w:space="0" w:color="auto"/>
            </w:tcBorders>
            <w:shd w:val="clear" w:color="000000" w:fill="EAF1F6"/>
            <w:noWrap/>
            <w:vAlign w:val="center"/>
            <w:hideMark/>
          </w:tcPr>
          <w:p w14:paraId="667B767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87,4</w:t>
            </w:r>
          </w:p>
        </w:tc>
        <w:tc>
          <w:tcPr>
            <w:tcW w:w="558" w:type="pct"/>
            <w:tcBorders>
              <w:top w:val="nil"/>
              <w:left w:val="nil"/>
              <w:bottom w:val="single" w:sz="4" w:space="0" w:color="auto"/>
              <w:right w:val="single" w:sz="4" w:space="0" w:color="auto"/>
            </w:tcBorders>
            <w:shd w:val="clear" w:color="000000" w:fill="EAF1F6"/>
            <w:noWrap/>
            <w:vAlign w:val="center"/>
            <w:hideMark/>
          </w:tcPr>
          <w:p w14:paraId="297D50D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24 530</w:t>
            </w:r>
          </w:p>
        </w:tc>
        <w:tc>
          <w:tcPr>
            <w:tcW w:w="655" w:type="pct"/>
            <w:tcBorders>
              <w:top w:val="nil"/>
              <w:left w:val="nil"/>
              <w:bottom w:val="single" w:sz="4" w:space="0" w:color="auto"/>
              <w:right w:val="single" w:sz="4" w:space="0" w:color="auto"/>
            </w:tcBorders>
            <w:shd w:val="clear" w:color="000000" w:fill="EAF1F6"/>
            <w:noWrap/>
            <w:vAlign w:val="center"/>
            <w:hideMark/>
          </w:tcPr>
          <w:p w14:paraId="4793CB4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21 434,97</w:t>
            </w:r>
          </w:p>
        </w:tc>
        <w:tc>
          <w:tcPr>
            <w:tcW w:w="498" w:type="pct"/>
            <w:tcBorders>
              <w:top w:val="nil"/>
              <w:left w:val="nil"/>
              <w:bottom w:val="single" w:sz="4" w:space="0" w:color="auto"/>
              <w:right w:val="single" w:sz="4" w:space="0" w:color="auto"/>
            </w:tcBorders>
            <w:shd w:val="clear" w:color="000000" w:fill="EAF1F6"/>
            <w:noWrap/>
            <w:vAlign w:val="center"/>
            <w:hideMark/>
          </w:tcPr>
          <w:p w14:paraId="0BEA6E5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87,4</w:t>
            </w:r>
          </w:p>
        </w:tc>
      </w:tr>
      <w:tr w:rsidR="00A61263" w:rsidRPr="00A61263" w14:paraId="1832C5FB"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EBBFF95"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2D48B13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955 195</w:t>
            </w:r>
          </w:p>
        </w:tc>
        <w:tc>
          <w:tcPr>
            <w:tcW w:w="655" w:type="pct"/>
            <w:tcBorders>
              <w:top w:val="nil"/>
              <w:left w:val="nil"/>
              <w:bottom w:val="single" w:sz="4" w:space="0" w:color="auto"/>
              <w:right w:val="single" w:sz="4" w:space="0" w:color="auto"/>
            </w:tcBorders>
            <w:shd w:val="clear" w:color="000000" w:fill="EAF1F6"/>
            <w:noWrap/>
            <w:vAlign w:val="center"/>
            <w:hideMark/>
          </w:tcPr>
          <w:p w14:paraId="58C2C29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908 733,03</w:t>
            </w:r>
          </w:p>
        </w:tc>
        <w:tc>
          <w:tcPr>
            <w:tcW w:w="498" w:type="pct"/>
            <w:tcBorders>
              <w:top w:val="nil"/>
              <w:left w:val="nil"/>
              <w:bottom w:val="single" w:sz="4" w:space="0" w:color="auto"/>
              <w:right w:val="single" w:sz="4" w:space="0" w:color="auto"/>
            </w:tcBorders>
            <w:shd w:val="clear" w:color="000000" w:fill="EAF1F6"/>
            <w:noWrap/>
            <w:vAlign w:val="center"/>
            <w:hideMark/>
          </w:tcPr>
          <w:p w14:paraId="42B055F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95,1</w:t>
            </w:r>
          </w:p>
        </w:tc>
        <w:tc>
          <w:tcPr>
            <w:tcW w:w="558" w:type="pct"/>
            <w:tcBorders>
              <w:top w:val="nil"/>
              <w:left w:val="nil"/>
              <w:bottom w:val="single" w:sz="4" w:space="0" w:color="auto"/>
              <w:right w:val="single" w:sz="4" w:space="0" w:color="auto"/>
            </w:tcBorders>
            <w:shd w:val="clear" w:color="000000" w:fill="EAF1F6"/>
            <w:noWrap/>
            <w:vAlign w:val="center"/>
            <w:hideMark/>
          </w:tcPr>
          <w:p w14:paraId="01DE3A7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4575FCB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5A6CBA45" w14:textId="77777777" w:rsidR="00A61263" w:rsidRPr="00A61263" w:rsidRDefault="00A61263" w:rsidP="00A61263">
            <w:pPr>
              <w:spacing w:line="240" w:lineRule="auto"/>
              <w:jc w:val="right"/>
              <w:rPr>
                <w:rFonts w:cs="Arial"/>
                <w:b/>
                <w:bCs/>
                <w:i/>
                <w:iCs/>
                <w:color w:val="FF1818"/>
                <w:sz w:val="12"/>
                <w:szCs w:val="12"/>
              </w:rPr>
            </w:pPr>
            <w:r w:rsidRPr="00A61263">
              <w:rPr>
                <w:rFonts w:cs="Arial"/>
                <w:b/>
                <w:bCs/>
                <w:i/>
                <w:iCs/>
                <w:color w:val="FF1818"/>
                <w:sz w:val="12"/>
                <w:szCs w:val="12"/>
              </w:rPr>
              <w:t>-</w:t>
            </w:r>
          </w:p>
        </w:tc>
      </w:tr>
      <w:tr w:rsidR="00A61263" w:rsidRPr="00A61263" w14:paraId="2FEE1702"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E1EAA6"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6BF3D28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1 984 932</w:t>
            </w:r>
          </w:p>
        </w:tc>
        <w:tc>
          <w:tcPr>
            <w:tcW w:w="655" w:type="pct"/>
            <w:tcBorders>
              <w:top w:val="nil"/>
              <w:left w:val="nil"/>
              <w:bottom w:val="single" w:sz="4" w:space="0" w:color="auto"/>
              <w:right w:val="single" w:sz="4" w:space="0" w:color="auto"/>
            </w:tcBorders>
            <w:shd w:val="clear" w:color="000000" w:fill="EAF1F6"/>
            <w:noWrap/>
            <w:vAlign w:val="center"/>
            <w:hideMark/>
          </w:tcPr>
          <w:p w14:paraId="03E1229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1 984 932,00</w:t>
            </w:r>
          </w:p>
        </w:tc>
        <w:tc>
          <w:tcPr>
            <w:tcW w:w="498" w:type="pct"/>
            <w:tcBorders>
              <w:top w:val="nil"/>
              <w:left w:val="nil"/>
              <w:bottom w:val="single" w:sz="4" w:space="0" w:color="auto"/>
              <w:right w:val="single" w:sz="4" w:space="0" w:color="auto"/>
            </w:tcBorders>
            <w:shd w:val="clear" w:color="000000" w:fill="EAF1F6"/>
            <w:noWrap/>
            <w:vAlign w:val="center"/>
            <w:hideMark/>
          </w:tcPr>
          <w:p w14:paraId="6EF9040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621D309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4DE61A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25632F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6431A09C"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BF56312"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6FE67DF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458 532</w:t>
            </w:r>
          </w:p>
        </w:tc>
        <w:tc>
          <w:tcPr>
            <w:tcW w:w="655" w:type="pct"/>
            <w:tcBorders>
              <w:top w:val="nil"/>
              <w:left w:val="nil"/>
              <w:bottom w:val="single" w:sz="4" w:space="0" w:color="auto"/>
              <w:right w:val="single" w:sz="4" w:space="0" w:color="auto"/>
            </w:tcBorders>
            <w:shd w:val="clear" w:color="000000" w:fill="EAF1F6"/>
            <w:noWrap/>
            <w:vAlign w:val="center"/>
            <w:hideMark/>
          </w:tcPr>
          <w:p w14:paraId="787BFB3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451 000,85</w:t>
            </w:r>
          </w:p>
        </w:tc>
        <w:tc>
          <w:tcPr>
            <w:tcW w:w="498" w:type="pct"/>
            <w:tcBorders>
              <w:top w:val="nil"/>
              <w:left w:val="nil"/>
              <w:bottom w:val="single" w:sz="4" w:space="0" w:color="auto"/>
              <w:right w:val="single" w:sz="4" w:space="0" w:color="auto"/>
            </w:tcBorders>
            <w:shd w:val="clear" w:color="000000" w:fill="EAF1F6"/>
            <w:noWrap/>
            <w:vAlign w:val="center"/>
            <w:hideMark/>
          </w:tcPr>
          <w:p w14:paraId="4761890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14:paraId="03D3C5B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6E54B8F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43490AD7" w14:textId="77777777" w:rsidR="00A61263" w:rsidRPr="00A61263" w:rsidRDefault="00A61263" w:rsidP="00A61263">
            <w:pPr>
              <w:spacing w:line="240" w:lineRule="auto"/>
              <w:jc w:val="right"/>
              <w:rPr>
                <w:rFonts w:cs="Arial"/>
                <w:b/>
                <w:bCs/>
                <w:i/>
                <w:iCs/>
                <w:color w:val="FF1818"/>
                <w:sz w:val="12"/>
                <w:szCs w:val="12"/>
              </w:rPr>
            </w:pPr>
            <w:r w:rsidRPr="00A61263">
              <w:rPr>
                <w:rFonts w:cs="Arial"/>
                <w:b/>
                <w:bCs/>
                <w:i/>
                <w:iCs/>
                <w:color w:val="FF1818"/>
                <w:sz w:val="12"/>
                <w:szCs w:val="12"/>
              </w:rPr>
              <w:t>-</w:t>
            </w:r>
          </w:p>
        </w:tc>
      </w:tr>
      <w:tr w:rsidR="00A61263" w:rsidRPr="00A61263" w14:paraId="33EFD7FC"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EEB7DF3"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14:paraId="0B4BC81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343 914</w:t>
            </w:r>
          </w:p>
        </w:tc>
        <w:tc>
          <w:tcPr>
            <w:tcW w:w="655" w:type="pct"/>
            <w:tcBorders>
              <w:top w:val="nil"/>
              <w:left w:val="nil"/>
              <w:bottom w:val="single" w:sz="4" w:space="0" w:color="auto"/>
              <w:right w:val="single" w:sz="4" w:space="0" w:color="auto"/>
            </w:tcBorders>
            <w:shd w:val="clear" w:color="000000" w:fill="EAF1F6"/>
            <w:noWrap/>
            <w:vAlign w:val="center"/>
            <w:hideMark/>
          </w:tcPr>
          <w:p w14:paraId="7547FB0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322 159,21</w:t>
            </w:r>
          </w:p>
        </w:tc>
        <w:tc>
          <w:tcPr>
            <w:tcW w:w="498" w:type="pct"/>
            <w:tcBorders>
              <w:top w:val="nil"/>
              <w:left w:val="nil"/>
              <w:bottom w:val="single" w:sz="4" w:space="0" w:color="auto"/>
              <w:right w:val="single" w:sz="4" w:space="0" w:color="auto"/>
            </w:tcBorders>
            <w:shd w:val="clear" w:color="000000" w:fill="EAF1F6"/>
            <w:noWrap/>
            <w:vAlign w:val="center"/>
            <w:hideMark/>
          </w:tcPr>
          <w:p w14:paraId="6575881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93,7</w:t>
            </w:r>
          </w:p>
        </w:tc>
        <w:tc>
          <w:tcPr>
            <w:tcW w:w="558" w:type="pct"/>
            <w:tcBorders>
              <w:top w:val="nil"/>
              <w:left w:val="nil"/>
              <w:bottom w:val="single" w:sz="4" w:space="0" w:color="auto"/>
              <w:right w:val="single" w:sz="4" w:space="0" w:color="auto"/>
            </w:tcBorders>
            <w:shd w:val="clear" w:color="000000" w:fill="EAF1F6"/>
            <w:noWrap/>
            <w:vAlign w:val="center"/>
            <w:hideMark/>
          </w:tcPr>
          <w:p w14:paraId="68F1D64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0B572E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C05C1F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5765E8F8"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3DA6B5"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14:paraId="3F311E2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1 031 070</w:t>
            </w:r>
          </w:p>
        </w:tc>
        <w:tc>
          <w:tcPr>
            <w:tcW w:w="655" w:type="pct"/>
            <w:tcBorders>
              <w:top w:val="nil"/>
              <w:left w:val="nil"/>
              <w:bottom w:val="single" w:sz="4" w:space="0" w:color="auto"/>
              <w:right w:val="single" w:sz="4" w:space="0" w:color="auto"/>
            </w:tcBorders>
            <w:shd w:val="clear" w:color="000000" w:fill="EAF1F6"/>
            <w:noWrap/>
            <w:vAlign w:val="center"/>
            <w:hideMark/>
          </w:tcPr>
          <w:p w14:paraId="5A5ECB6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1 030 974,36</w:t>
            </w:r>
          </w:p>
        </w:tc>
        <w:tc>
          <w:tcPr>
            <w:tcW w:w="498" w:type="pct"/>
            <w:tcBorders>
              <w:top w:val="nil"/>
              <w:left w:val="nil"/>
              <w:bottom w:val="single" w:sz="4" w:space="0" w:color="auto"/>
              <w:right w:val="single" w:sz="4" w:space="0" w:color="auto"/>
            </w:tcBorders>
            <w:shd w:val="clear" w:color="000000" w:fill="EAF1F6"/>
            <w:noWrap/>
            <w:vAlign w:val="center"/>
            <w:hideMark/>
          </w:tcPr>
          <w:p w14:paraId="01AE3DA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481217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288 748</w:t>
            </w:r>
          </w:p>
        </w:tc>
        <w:tc>
          <w:tcPr>
            <w:tcW w:w="655" w:type="pct"/>
            <w:tcBorders>
              <w:top w:val="nil"/>
              <w:left w:val="nil"/>
              <w:bottom w:val="single" w:sz="4" w:space="0" w:color="auto"/>
              <w:right w:val="single" w:sz="4" w:space="0" w:color="auto"/>
            </w:tcBorders>
            <w:shd w:val="clear" w:color="000000" w:fill="EAF1F6"/>
            <w:noWrap/>
            <w:vAlign w:val="center"/>
            <w:hideMark/>
          </w:tcPr>
          <w:p w14:paraId="38ECAEB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288 693,99</w:t>
            </w:r>
          </w:p>
        </w:tc>
        <w:tc>
          <w:tcPr>
            <w:tcW w:w="498" w:type="pct"/>
            <w:tcBorders>
              <w:top w:val="nil"/>
              <w:left w:val="nil"/>
              <w:bottom w:val="single" w:sz="4" w:space="0" w:color="auto"/>
              <w:right w:val="single" w:sz="4" w:space="0" w:color="auto"/>
            </w:tcBorders>
            <w:shd w:val="clear" w:color="000000" w:fill="EAF1F6"/>
            <w:noWrap/>
            <w:vAlign w:val="center"/>
            <w:hideMark/>
          </w:tcPr>
          <w:p w14:paraId="6AF86C7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r>
      <w:tr w:rsidR="00A61263" w:rsidRPr="00A61263" w14:paraId="7C6FDB23"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BA766E7"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14:paraId="6023B2F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1 536 298</w:t>
            </w:r>
          </w:p>
        </w:tc>
        <w:tc>
          <w:tcPr>
            <w:tcW w:w="655" w:type="pct"/>
            <w:tcBorders>
              <w:top w:val="nil"/>
              <w:left w:val="nil"/>
              <w:bottom w:val="single" w:sz="4" w:space="0" w:color="auto"/>
              <w:right w:val="single" w:sz="4" w:space="0" w:color="auto"/>
            </w:tcBorders>
            <w:shd w:val="clear" w:color="000000" w:fill="EAF1F6"/>
            <w:noWrap/>
            <w:vAlign w:val="center"/>
            <w:hideMark/>
          </w:tcPr>
          <w:p w14:paraId="5494875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1 402 013,17</w:t>
            </w:r>
          </w:p>
        </w:tc>
        <w:tc>
          <w:tcPr>
            <w:tcW w:w="498" w:type="pct"/>
            <w:tcBorders>
              <w:top w:val="nil"/>
              <w:left w:val="nil"/>
              <w:bottom w:val="single" w:sz="4" w:space="0" w:color="auto"/>
              <w:right w:val="single" w:sz="4" w:space="0" w:color="auto"/>
            </w:tcBorders>
            <w:shd w:val="clear" w:color="000000" w:fill="EAF1F6"/>
            <w:noWrap/>
            <w:vAlign w:val="center"/>
            <w:hideMark/>
          </w:tcPr>
          <w:p w14:paraId="6117F80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91,3</w:t>
            </w:r>
          </w:p>
        </w:tc>
        <w:tc>
          <w:tcPr>
            <w:tcW w:w="558" w:type="pct"/>
            <w:tcBorders>
              <w:top w:val="nil"/>
              <w:left w:val="nil"/>
              <w:bottom w:val="single" w:sz="4" w:space="0" w:color="auto"/>
              <w:right w:val="single" w:sz="4" w:space="0" w:color="auto"/>
            </w:tcBorders>
            <w:shd w:val="clear" w:color="000000" w:fill="EAF1F6"/>
            <w:noWrap/>
            <w:vAlign w:val="center"/>
            <w:hideMark/>
          </w:tcPr>
          <w:p w14:paraId="6F92267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4D97BF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67688E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498F894D"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A36D542" w14:textId="77777777" w:rsidR="00A61263" w:rsidRPr="00A61263" w:rsidRDefault="00A61263" w:rsidP="00A61263">
            <w:pPr>
              <w:spacing w:line="240" w:lineRule="auto"/>
              <w:rPr>
                <w:rFonts w:cs="Arial"/>
                <w:sz w:val="12"/>
                <w:szCs w:val="12"/>
              </w:rPr>
            </w:pPr>
            <w:r w:rsidRPr="00A61263">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14:paraId="54A03571" w14:textId="77777777" w:rsidR="00A61263" w:rsidRPr="00A61263" w:rsidRDefault="00A61263" w:rsidP="00A61263">
            <w:pPr>
              <w:spacing w:line="240" w:lineRule="auto"/>
              <w:jc w:val="right"/>
              <w:rPr>
                <w:rFonts w:cs="Arial"/>
                <w:sz w:val="12"/>
                <w:szCs w:val="12"/>
              </w:rPr>
            </w:pPr>
            <w:r w:rsidRPr="00A61263">
              <w:rPr>
                <w:rFonts w:cs="Arial"/>
                <w:sz w:val="12"/>
                <w:szCs w:val="12"/>
              </w:rPr>
              <w:t>763 030</w:t>
            </w:r>
          </w:p>
        </w:tc>
        <w:tc>
          <w:tcPr>
            <w:tcW w:w="655" w:type="pct"/>
            <w:tcBorders>
              <w:top w:val="nil"/>
              <w:left w:val="nil"/>
              <w:bottom w:val="single" w:sz="4" w:space="0" w:color="auto"/>
              <w:right w:val="single" w:sz="4" w:space="0" w:color="auto"/>
            </w:tcBorders>
            <w:shd w:val="clear" w:color="auto" w:fill="auto"/>
            <w:noWrap/>
            <w:vAlign w:val="center"/>
            <w:hideMark/>
          </w:tcPr>
          <w:p w14:paraId="212F228B" w14:textId="77777777" w:rsidR="00A61263" w:rsidRPr="00A61263" w:rsidRDefault="00A61263" w:rsidP="00A61263">
            <w:pPr>
              <w:spacing w:line="240" w:lineRule="auto"/>
              <w:jc w:val="right"/>
              <w:rPr>
                <w:rFonts w:cs="Arial"/>
                <w:sz w:val="12"/>
                <w:szCs w:val="12"/>
              </w:rPr>
            </w:pPr>
            <w:r w:rsidRPr="00A61263">
              <w:rPr>
                <w:rFonts w:cs="Arial"/>
                <w:sz w:val="12"/>
                <w:szCs w:val="12"/>
              </w:rPr>
              <w:t>763 025,70</w:t>
            </w:r>
          </w:p>
        </w:tc>
        <w:tc>
          <w:tcPr>
            <w:tcW w:w="498" w:type="pct"/>
            <w:tcBorders>
              <w:top w:val="nil"/>
              <w:left w:val="nil"/>
              <w:bottom w:val="single" w:sz="4" w:space="0" w:color="auto"/>
              <w:right w:val="single" w:sz="4" w:space="0" w:color="auto"/>
            </w:tcBorders>
            <w:shd w:val="clear" w:color="auto" w:fill="auto"/>
            <w:noWrap/>
            <w:vAlign w:val="center"/>
            <w:hideMark/>
          </w:tcPr>
          <w:p w14:paraId="284CF6F4"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BAABAE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FD19F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7EAE63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10194BEB"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2933254" w14:textId="77777777" w:rsidR="00A61263" w:rsidRPr="00A61263" w:rsidRDefault="00A61263" w:rsidP="00A61263">
            <w:pPr>
              <w:spacing w:line="240" w:lineRule="auto"/>
              <w:rPr>
                <w:rFonts w:cs="Arial"/>
                <w:sz w:val="12"/>
                <w:szCs w:val="12"/>
              </w:rPr>
            </w:pPr>
            <w:r w:rsidRPr="00A61263">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14:paraId="03FE94D0" w14:textId="77777777" w:rsidR="00A61263" w:rsidRPr="00A61263" w:rsidRDefault="00A61263" w:rsidP="00A61263">
            <w:pPr>
              <w:spacing w:line="240" w:lineRule="auto"/>
              <w:jc w:val="right"/>
              <w:rPr>
                <w:rFonts w:cs="Arial"/>
                <w:sz w:val="12"/>
                <w:szCs w:val="12"/>
              </w:rPr>
            </w:pPr>
            <w:r w:rsidRPr="00A61263">
              <w:rPr>
                <w:rFonts w:cs="Arial"/>
                <w:sz w:val="12"/>
                <w:szCs w:val="12"/>
              </w:rPr>
              <w:t>311 618</w:t>
            </w:r>
          </w:p>
        </w:tc>
        <w:tc>
          <w:tcPr>
            <w:tcW w:w="655" w:type="pct"/>
            <w:tcBorders>
              <w:top w:val="nil"/>
              <w:left w:val="nil"/>
              <w:bottom w:val="single" w:sz="4" w:space="0" w:color="auto"/>
              <w:right w:val="single" w:sz="4" w:space="0" w:color="auto"/>
            </w:tcBorders>
            <w:shd w:val="clear" w:color="auto" w:fill="auto"/>
            <w:noWrap/>
            <w:vAlign w:val="center"/>
            <w:hideMark/>
          </w:tcPr>
          <w:p w14:paraId="589FB04D" w14:textId="77777777" w:rsidR="00A61263" w:rsidRPr="00A61263" w:rsidRDefault="00A61263" w:rsidP="00A61263">
            <w:pPr>
              <w:spacing w:line="240" w:lineRule="auto"/>
              <w:jc w:val="right"/>
              <w:rPr>
                <w:rFonts w:cs="Arial"/>
                <w:sz w:val="12"/>
                <w:szCs w:val="12"/>
              </w:rPr>
            </w:pPr>
            <w:r w:rsidRPr="00A61263">
              <w:rPr>
                <w:rFonts w:cs="Arial"/>
                <w:sz w:val="12"/>
                <w:szCs w:val="12"/>
              </w:rPr>
              <w:t>241 732,20</w:t>
            </w:r>
          </w:p>
        </w:tc>
        <w:tc>
          <w:tcPr>
            <w:tcW w:w="498" w:type="pct"/>
            <w:tcBorders>
              <w:top w:val="nil"/>
              <w:left w:val="nil"/>
              <w:bottom w:val="single" w:sz="4" w:space="0" w:color="auto"/>
              <w:right w:val="single" w:sz="4" w:space="0" w:color="auto"/>
            </w:tcBorders>
            <w:shd w:val="clear" w:color="auto" w:fill="auto"/>
            <w:noWrap/>
            <w:vAlign w:val="center"/>
            <w:hideMark/>
          </w:tcPr>
          <w:p w14:paraId="013B516B" w14:textId="77777777" w:rsidR="00A61263" w:rsidRPr="00A61263" w:rsidRDefault="00A61263" w:rsidP="00A61263">
            <w:pPr>
              <w:spacing w:line="240" w:lineRule="auto"/>
              <w:jc w:val="right"/>
              <w:rPr>
                <w:rFonts w:cs="Arial"/>
                <w:sz w:val="12"/>
                <w:szCs w:val="12"/>
              </w:rPr>
            </w:pPr>
            <w:r w:rsidRPr="00A61263">
              <w:rPr>
                <w:rFonts w:cs="Arial"/>
                <w:sz w:val="12"/>
                <w:szCs w:val="12"/>
              </w:rPr>
              <w:t>77,6</w:t>
            </w:r>
          </w:p>
        </w:tc>
        <w:tc>
          <w:tcPr>
            <w:tcW w:w="558" w:type="pct"/>
            <w:tcBorders>
              <w:top w:val="nil"/>
              <w:left w:val="nil"/>
              <w:bottom w:val="single" w:sz="4" w:space="0" w:color="auto"/>
              <w:right w:val="single" w:sz="4" w:space="0" w:color="auto"/>
            </w:tcBorders>
            <w:shd w:val="clear" w:color="auto" w:fill="auto"/>
            <w:noWrap/>
            <w:vAlign w:val="center"/>
            <w:hideMark/>
          </w:tcPr>
          <w:p w14:paraId="5BAF285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9ACAEAF"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0B663A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A46ABD4"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58238D5" w14:textId="77777777" w:rsidR="00A61263" w:rsidRPr="00A61263" w:rsidRDefault="00A61263" w:rsidP="00A61263">
            <w:pPr>
              <w:spacing w:line="240" w:lineRule="auto"/>
              <w:rPr>
                <w:rFonts w:cs="Arial"/>
                <w:sz w:val="12"/>
                <w:szCs w:val="12"/>
              </w:rPr>
            </w:pPr>
            <w:r w:rsidRPr="00A61263">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14:paraId="5FCB21A3" w14:textId="77777777" w:rsidR="00A61263" w:rsidRPr="00A61263" w:rsidRDefault="00A61263" w:rsidP="00A61263">
            <w:pPr>
              <w:spacing w:line="240" w:lineRule="auto"/>
              <w:jc w:val="right"/>
              <w:rPr>
                <w:rFonts w:cs="Arial"/>
                <w:sz w:val="12"/>
                <w:szCs w:val="12"/>
              </w:rPr>
            </w:pPr>
            <w:r w:rsidRPr="00A61263">
              <w:rPr>
                <w:rFonts w:cs="Arial"/>
                <w:sz w:val="12"/>
                <w:szCs w:val="12"/>
              </w:rPr>
              <w:t>331 670</w:t>
            </w:r>
          </w:p>
        </w:tc>
        <w:tc>
          <w:tcPr>
            <w:tcW w:w="655" w:type="pct"/>
            <w:tcBorders>
              <w:top w:val="nil"/>
              <w:left w:val="nil"/>
              <w:bottom w:val="single" w:sz="4" w:space="0" w:color="auto"/>
              <w:right w:val="single" w:sz="4" w:space="0" w:color="auto"/>
            </w:tcBorders>
            <w:shd w:val="clear" w:color="auto" w:fill="auto"/>
            <w:noWrap/>
            <w:vAlign w:val="center"/>
            <w:hideMark/>
          </w:tcPr>
          <w:p w14:paraId="0ED65764" w14:textId="77777777" w:rsidR="00A61263" w:rsidRPr="00A61263" w:rsidRDefault="00A61263" w:rsidP="00A61263">
            <w:pPr>
              <w:spacing w:line="240" w:lineRule="auto"/>
              <w:jc w:val="right"/>
              <w:rPr>
                <w:rFonts w:cs="Arial"/>
                <w:sz w:val="12"/>
                <w:szCs w:val="12"/>
              </w:rPr>
            </w:pPr>
            <w:r w:rsidRPr="00A61263">
              <w:rPr>
                <w:rFonts w:cs="Arial"/>
                <w:sz w:val="12"/>
                <w:szCs w:val="12"/>
              </w:rPr>
              <w:t>278 688,28</w:t>
            </w:r>
          </w:p>
        </w:tc>
        <w:tc>
          <w:tcPr>
            <w:tcW w:w="498" w:type="pct"/>
            <w:tcBorders>
              <w:top w:val="nil"/>
              <w:left w:val="nil"/>
              <w:bottom w:val="single" w:sz="4" w:space="0" w:color="auto"/>
              <w:right w:val="single" w:sz="4" w:space="0" w:color="auto"/>
            </w:tcBorders>
            <w:shd w:val="clear" w:color="auto" w:fill="auto"/>
            <w:noWrap/>
            <w:vAlign w:val="center"/>
            <w:hideMark/>
          </w:tcPr>
          <w:p w14:paraId="4FE33D64" w14:textId="77777777" w:rsidR="00A61263" w:rsidRPr="00A61263" w:rsidRDefault="00A61263" w:rsidP="00A61263">
            <w:pPr>
              <w:spacing w:line="240" w:lineRule="auto"/>
              <w:jc w:val="right"/>
              <w:rPr>
                <w:rFonts w:cs="Arial"/>
                <w:sz w:val="12"/>
                <w:szCs w:val="12"/>
              </w:rPr>
            </w:pPr>
            <w:r w:rsidRPr="00A61263">
              <w:rPr>
                <w:rFonts w:cs="Arial"/>
                <w:sz w:val="12"/>
                <w:szCs w:val="12"/>
              </w:rPr>
              <w:t>84,0</w:t>
            </w:r>
          </w:p>
        </w:tc>
        <w:tc>
          <w:tcPr>
            <w:tcW w:w="558" w:type="pct"/>
            <w:tcBorders>
              <w:top w:val="nil"/>
              <w:left w:val="nil"/>
              <w:bottom w:val="single" w:sz="4" w:space="0" w:color="auto"/>
              <w:right w:val="single" w:sz="4" w:space="0" w:color="auto"/>
            </w:tcBorders>
            <w:shd w:val="clear" w:color="auto" w:fill="auto"/>
            <w:noWrap/>
            <w:vAlign w:val="center"/>
            <w:hideMark/>
          </w:tcPr>
          <w:p w14:paraId="5BB709A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7FA5431"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97C8D5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CFCADFC"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43AB576" w14:textId="77777777" w:rsidR="00A61263" w:rsidRPr="00A61263" w:rsidRDefault="00A61263" w:rsidP="00A61263">
            <w:pPr>
              <w:spacing w:line="240" w:lineRule="auto"/>
              <w:rPr>
                <w:rFonts w:cs="Arial"/>
                <w:sz w:val="12"/>
                <w:szCs w:val="12"/>
              </w:rPr>
            </w:pPr>
            <w:r w:rsidRPr="00A61263">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14:paraId="1B505AB8" w14:textId="77777777" w:rsidR="00A61263" w:rsidRPr="00A61263" w:rsidRDefault="00A61263" w:rsidP="00A61263">
            <w:pPr>
              <w:spacing w:line="240" w:lineRule="auto"/>
              <w:jc w:val="right"/>
              <w:rPr>
                <w:rFonts w:cs="Arial"/>
                <w:sz w:val="12"/>
                <w:szCs w:val="12"/>
              </w:rPr>
            </w:pPr>
            <w:r w:rsidRPr="00A61263">
              <w:rPr>
                <w:rFonts w:cs="Arial"/>
                <w:sz w:val="12"/>
                <w:szCs w:val="12"/>
              </w:rPr>
              <w:t>129 980</w:t>
            </w:r>
          </w:p>
        </w:tc>
        <w:tc>
          <w:tcPr>
            <w:tcW w:w="655" w:type="pct"/>
            <w:tcBorders>
              <w:top w:val="nil"/>
              <w:left w:val="nil"/>
              <w:bottom w:val="single" w:sz="4" w:space="0" w:color="auto"/>
              <w:right w:val="single" w:sz="4" w:space="0" w:color="auto"/>
            </w:tcBorders>
            <w:shd w:val="clear" w:color="auto" w:fill="auto"/>
            <w:noWrap/>
            <w:vAlign w:val="center"/>
            <w:hideMark/>
          </w:tcPr>
          <w:p w14:paraId="74B4F911" w14:textId="77777777" w:rsidR="00A61263" w:rsidRPr="00A61263" w:rsidRDefault="00A61263" w:rsidP="00A61263">
            <w:pPr>
              <w:spacing w:line="240" w:lineRule="auto"/>
              <w:jc w:val="right"/>
              <w:rPr>
                <w:rFonts w:cs="Arial"/>
                <w:sz w:val="12"/>
                <w:szCs w:val="12"/>
              </w:rPr>
            </w:pPr>
            <w:r w:rsidRPr="00A61263">
              <w:rPr>
                <w:rFonts w:cs="Arial"/>
                <w:sz w:val="12"/>
                <w:szCs w:val="12"/>
              </w:rPr>
              <w:t>118 566,99</w:t>
            </w:r>
          </w:p>
        </w:tc>
        <w:tc>
          <w:tcPr>
            <w:tcW w:w="498" w:type="pct"/>
            <w:tcBorders>
              <w:top w:val="nil"/>
              <w:left w:val="nil"/>
              <w:bottom w:val="single" w:sz="4" w:space="0" w:color="auto"/>
              <w:right w:val="single" w:sz="4" w:space="0" w:color="auto"/>
            </w:tcBorders>
            <w:shd w:val="clear" w:color="auto" w:fill="auto"/>
            <w:noWrap/>
            <w:vAlign w:val="center"/>
            <w:hideMark/>
          </w:tcPr>
          <w:p w14:paraId="5DC3F22B" w14:textId="77777777" w:rsidR="00A61263" w:rsidRPr="00A61263" w:rsidRDefault="00A61263" w:rsidP="00A61263">
            <w:pPr>
              <w:spacing w:line="240" w:lineRule="auto"/>
              <w:jc w:val="right"/>
              <w:rPr>
                <w:rFonts w:cs="Arial"/>
                <w:sz w:val="12"/>
                <w:szCs w:val="12"/>
              </w:rPr>
            </w:pPr>
            <w:r w:rsidRPr="00A61263">
              <w:rPr>
                <w:rFonts w:cs="Arial"/>
                <w:sz w:val="12"/>
                <w:szCs w:val="12"/>
              </w:rPr>
              <w:t>91,2</w:t>
            </w:r>
          </w:p>
        </w:tc>
        <w:tc>
          <w:tcPr>
            <w:tcW w:w="558" w:type="pct"/>
            <w:tcBorders>
              <w:top w:val="nil"/>
              <w:left w:val="nil"/>
              <w:bottom w:val="single" w:sz="4" w:space="0" w:color="auto"/>
              <w:right w:val="single" w:sz="4" w:space="0" w:color="auto"/>
            </w:tcBorders>
            <w:shd w:val="clear" w:color="auto" w:fill="auto"/>
            <w:noWrap/>
            <w:vAlign w:val="center"/>
            <w:hideMark/>
          </w:tcPr>
          <w:p w14:paraId="412E322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447473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D847155"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3660CCD1"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4AB69CC"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14:paraId="7F069B5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5 264 318</w:t>
            </w:r>
          </w:p>
        </w:tc>
        <w:tc>
          <w:tcPr>
            <w:tcW w:w="655" w:type="pct"/>
            <w:tcBorders>
              <w:top w:val="nil"/>
              <w:left w:val="nil"/>
              <w:bottom w:val="single" w:sz="4" w:space="0" w:color="auto"/>
              <w:right w:val="single" w:sz="4" w:space="0" w:color="auto"/>
            </w:tcBorders>
            <w:shd w:val="clear" w:color="000000" w:fill="EAF1F6"/>
            <w:noWrap/>
            <w:vAlign w:val="center"/>
            <w:hideMark/>
          </w:tcPr>
          <w:p w14:paraId="3B8319F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3 047 217,03</w:t>
            </w:r>
          </w:p>
        </w:tc>
        <w:tc>
          <w:tcPr>
            <w:tcW w:w="498" w:type="pct"/>
            <w:tcBorders>
              <w:top w:val="nil"/>
              <w:left w:val="nil"/>
              <w:bottom w:val="single" w:sz="4" w:space="0" w:color="auto"/>
              <w:right w:val="single" w:sz="4" w:space="0" w:color="auto"/>
            </w:tcBorders>
            <w:shd w:val="clear" w:color="000000" w:fill="EAF1F6"/>
            <w:noWrap/>
            <w:vAlign w:val="center"/>
            <w:hideMark/>
          </w:tcPr>
          <w:p w14:paraId="2F88418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57,9</w:t>
            </w:r>
          </w:p>
        </w:tc>
        <w:tc>
          <w:tcPr>
            <w:tcW w:w="558" w:type="pct"/>
            <w:tcBorders>
              <w:top w:val="nil"/>
              <w:left w:val="nil"/>
              <w:bottom w:val="single" w:sz="4" w:space="0" w:color="auto"/>
              <w:right w:val="single" w:sz="4" w:space="0" w:color="auto"/>
            </w:tcBorders>
            <w:shd w:val="clear" w:color="000000" w:fill="EAF1F6"/>
            <w:noWrap/>
            <w:vAlign w:val="center"/>
            <w:hideMark/>
          </w:tcPr>
          <w:p w14:paraId="1947546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425 335</w:t>
            </w:r>
          </w:p>
        </w:tc>
        <w:tc>
          <w:tcPr>
            <w:tcW w:w="655" w:type="pct"/>
            <w:tcBorders>
              <w:top w:val="nil"/>
              <w:left w:val="nil"/>
              <w:bottom w:val="single" w:sz="4" w:space="0" w:color="auto"/>
              <w:right w:val="single" w:sz="4" w:space="0" w:color="auto"/>
            </w:tcBorders>
            <w:shd w:val="clear" w:color="000000" w:fill="EAF1F6"/>
            <w:noWrap/>
            <w:vAlign w:val="center"/>
            <w:hideMark/>
          </w:tcPr>
          <w:p w14:paraId="607DC44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303 257,87</w:t>
            </w:r>
          </w:p>
        </w:tc>
        <w:tc>
          <w:tcPr>
            <w:tcW w:w="498" w:type="pct"/>
            <w:tcBorders>
              <w:top w:val="nil"/>
              <w:left w:val="nil"/>
              <w:bottom w:val="single" w:sz="4" w:space="0" w:color="auto"/>
              <w:right w:val="single" w:sz="4" w:space="0" w:color="auto"/>
            </w:tcBorders>
            <w:shd w:val="clear" w:color="000000" w:fill="EAF1F6"/>
            <w:noWrap/>
            <w:vAlign w:val="center"/>
            <w:hideMark/>
          </w:tcPr>
          <w:p w14:paraId="53DF3E2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71,3</w:t>
            </w:r>
          </w:p>
        </w:tc>
      </w:tr>
      <w:tr w:rsidR="00A61263" w:rsidRPr="00A61263" w14:paraId="0730682C"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A9E358F" w14:textId="77777777" w:rsidR="00A61263" w:rsidRPr="00A61263" w:rsidRDefault="00A61263" w:rsidP="00A61263">
            <w:pPr>
              <w:spacing w:line="240" w:lineRule="auto"/>
              <w:rPr>
                <w:rFonts w:cs="Arial"/>
                <w:sz w:val="12"/>
                <w:szCs w:val="12"/>
              </w:rPr>
            </w:pPr>
            <w:r w:rsidRPr="00A61263">
              <w:rPr>
                <w:rFonts w:cs="Arial"/>
                <w:sz w:val="12"/>
                <w:szCs w:val="12"/>
              </w:rPr>
              <w:t xml:space="preserve">Programy </w:t>
            </w:r>
            <w:proofErr w:type="spellStart"/>
            <w:r w:rsidRPr="00A61263">
              <w:rPr>
                <w:rFonts w:cs="Arial"/>
                <w:sz w:val="12"/>
                <w:szCs w:val="12"/>
              </w:rPr>
              <w:t>edukacyjno</w:t>
            </w:r>
            <w:proofErr w:type="spellEnd"/>
            <w:r w:rsidRPr="00A61263">
              <w:rPr>
                <w:rFonts w:cs="Arial"/>
                <w:sz w:val="12"/>
                <w:szCs w:val="12"/>
              </w:rPr>
              <w:t xml:space="preserve"> - oświatowe</w:t>
            </w:r>
          </w:p>
        </w:tc>
        <w:tc>
          <w:tcPr>
            <w:tcW w:w="558" w:type="pct"/>
            <w:tcBorders>
              <w:top w:val="nil"/>
              <w:left w:val="nil"/>
              <w:bottom w:val="single" w:sz="4" w:space="0" w:color="auto"/>
              <w:right w:val="single" w:sz="4" w:space="0" w:color="auto"/>
            </w:tcBorders>
            <w:shd w:val="clear" w:color="auto" w:fill="auto"/>
            <w:noWrap/>
            <w:vAlign w:val="center"/>
            <w:hideMark/>
          </w:tcPr>
          <w:p w14:paraId="62797B4D" w14:textId="77777777" w:rsidR="00A61263" w:rsidRPr="00A61263" w:rsidRDefault="00A61263" w:rsidP="00A61263">
            <w:pPr>
              <w:spacing w:line="240" w:lineRule="auto"/>
              <w:jc w:val="right"/>
              <w:rPr>
                <w:rFonts w:cs="Arial"/>
                <w:sz w:val="12"/>
                <w:szCs w:val="12"/>
              </w:rPr>
            </w:pPr>
            <w:r w:rsidRPr="00A61263">
              <w:rPr>
                <w:rFonts w:cs="Arial"/>
                <w:sz w:val="12"/>
                <w:szCs w:val="12"/>
              </w:rPr>
              <w:t>1 124 790</w:t>
            </w:r>
          </w:p>
        </w:tc>
        <w:tc>
          <w:tcPr>
            <w:tcW w:w="655" w:type="pct"/>
            <w:tcBorders>
              <w:top w:val="nil"/>
              <w:left w:val="nil"/>
              <w:bottom w:val="single" w:sz="4" w:space="0" w:color="auto"/>
              <w:right w:val="single" w:sz="4" w:space="0" w:color="auto"/>
            </w:tcBorders>
            <w:shd w:val="clear" w:color="auto" w:fill="auto"/>
            <w:noWrap/>
            <w:vAlign w:val="center"/>
            <w:hideMark/>
          </w:tcPr>
          <w:p w14:paraId="697C1655" w14:textId="77777777" w:rsidR="00A61263" w:rsidRPr="00A61263" w:rsidRDefault="00A61263" w:rsidP="00A61263">
            <w:pPr>
              <w:spacing w:line="240" w:lineRule="auto"/>
              <w:jc w:val="right"/>
              <w:rPr>
                <w:rFonts w:cs="Arial"/>
                <w:sz w:val="12"/>
                <w:szCs w:val="12"/>
              </w:rPr>
            </w:pPr>
            <w:r w:rsidRPr="00A61263">
              <w:rPr>
                <w:rFonts w:cs="Arial"/>
                <w:sz w:val="12"/>
                <w:szCs w:val="12"/>
              </w:rPr>
              <w:t>774 129,27</w:t>
            </w:r>
          </w:p>
        </w:tc>
        <w:tc>
          <w:tcPr>
            <w:tcW w:w="498" w:type="pct"/>
            <w:tcBorders>
              <w:top w:val="nil"/>
              <w:left w:val="nil"/>
              <w:bottom w:val="single" w:sz="4" w:space="0" w:color="auto"/>
              <w:right w:val="single" w:sz="4" w:space="0" w:color="auto"/>
            </w:tcBorders>
            <w:shd w:val="clear" w:color="auto" w:fill="auto"/>
            <w:noWrap/>
            <w:vAlign w:val="center"/>
            <w:hideMark/>
          </w:tcPr>
          <w:p w14:paraId="5871A128" w14:textId="77777777" w:rsidR="00A61263" w:rsidRPr="00A61263" w:rsidRDefault="00A61263" w:rsidP="00A61263">
            <w:pPr>
              <w:spacing w:line="240" w:lineRule="auto"/>
              <w:jc w:val="right"/>
              <w:rPr>
                <w:rFonts w:cs="Arial"/>
                <w:sz w:val="12"/>
                <w:szCs w:val="12"/>
              </w:rPr>
            </w:pPr>
            <w:r w:rsidRPr="00A61263">
              <w:rPr>
                <w:rFonts w:cs="Arial"/>
                <w:sz w:val="12"/>
                <w:szCs w:val="12"/>
              </w:rPr>
              <w:t>68,8</w:t>
            </w:r>
          </w:p>
        </w:tc>
        <w:tc>
          <w:tcPr>
            <w:tcW w:w="558" w:type="pct"/>
            <w:tcBorders>
              <w:top w:val="nil"/>
              <w:left w:val="nil"/>
              <w:bottom w:val="single" w:sz="4" w:space="0" w:color="auto"/>
              <w:right w:val="single" w:sz="4" w:space="0" w:color="auto"/>
            </w:tcBorders>
            <w:shd w:val="clear" w:color="auto" w:fill="auto"/>
            <w:noWrap/>
            <w:vAlign w:val="center"/>
            <w:hideMark/>
          </w:tcPr>
          <w:p w14:paraId="1A40530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0BED332"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3B8E4DB"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3038E1F" w14:textId="77777777" w:rsidTr="00A61263">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71925D1" w14:textId="77777777" w:rsidR="00A61263" w:rsidRPr="00A61263" w:rsidRDefault="00A61263" w:rsidP="00A61263">
            <w:pPr>
              <w:spacing w:line="240" w:lineRule="auto"/>
              <w:rPr>
                <w:rFonts w:cs="Arial"/>
                <w:sz w:val="12"/>
                <w:szCs w:val="12"/>
              </w:rPr>
            </w:pPr>
            <w:r w:rsidRPr="00A61263">
              <w:rPr>
                <w:rFonts w:cs="Arial"/>
                <w:sz w:val="12"/>
                <w:szCs w:val="12"/>
              </w:rPr>
              <w:t xml:space="preserve">Projekty </w:t>
            </w:r>
            <w:proofErr w:type="spellStart"/>
            <w:r w:rsidRPr="00A61263">
              <w:rPr>
                <w:rFonts w:cs="Arial"/>
                <w:sz w:val="12"/>
                <w:szCs w:val="12"/>
              </w:rPr>
              <w:t>edukacyjno</w:t>
            </w:r>
            <w:proofErr w:type="spellEnd"/>
            <w:r w:rsidRPr="00A61263">
              <w:rPr>
                <w:rFonts w:cs="Arial"/>
                <w:sz w:val="12"/>
                <w:szCs w:val="12"/>
              </w:rPr>
              <w:t xml:space="preserve">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14:paraId="4ACCA7DB" w14:textId="77777777" w:rsidR="00A61263" w:rsidRPr="00A61263" w:rsidRDefault="00A61263" w:rsidP="00A61263">
            <w:pPr>
              <w:spacing w:line="240" w:lineRule="auto"/>
              <w:jc w:val="right"/>
              <w:rPr>
                <w:rFonts w:cs="Arial"/>
                <w:sz w:val="12"/>
                <w:szCs w:val="12"/>
              </w:rPr>
            </w:pPr>
            <w:r w:rsidRPr="00A61263">
              <w:rPr>
                <w:rFonts w:cs="Arial"/>
                <w:sz w:val="12"/>
                <w:szCs w:val="12"/>
              </w:rPr>
              <w:t>4 139 528</w:t>
            </w:r>
          </w:p>
        </w:tc>
        <w:tc>
          <w:tcPr>
            <w:tcW w:w="655" w:type="pct"/>
            <w:tcBorders>
              <w:top w:val="nil"/>
              <w:left w:val="nil"/>
              <w:bottom w:val="single" w:sz="4" w:space="0" w:color="auto"/>
              <w:right w:val="single" w:sz="4" w:space="0" w:color="auto"/>
            </w:tcBorders>
            <w:shd w:val="clear" w:color="auto" w:fill="auto"/>
            <w:noWrap/>
            <w:vAlign w:val="center"/>
            <w:hideMark/>
          </w:tcPr>
          <w:p w14:paraId="285049BD" w14:textId="77777777" w:rsidR="00A61263" w:rsidRPr="00A61263" w:rsidRDefault="00A61263" w:rsidP="00A61263">
            <w:pPr>
              <w:spacing w:line="240" w:lineRule="auto"/>
              <w:jc w:val="right"/>
              <w:rPr>
                <w:rFonts w:cs="Arial"/>
                <w:sz w:val="12"/>
                <w:szCs w:val="12"/>
              </w:rPr>
            </w:pPr>
            <w:r w:rsidRPr="00A61263">
              <w:rPr>
                <w:rFonts w:cs="Arial"/>
                <w:sz w:val="12"/>
                <w:szCs w:val="12"/>
              </w:rPr>
              <w:t>2 273 087,76</w:t>
            </w:r>
          </w:p>
        </w:tc>
        <w:tc>
          <w:tcPr>
            <w:tcW w:w="498" w:type="pct"/>
            <w:tcBorders>
              <w:top w:val="nil"/>
              <w:left w:val="nil"/>
              <w:bottom w:val="single" w:sz="4" w:space="0" w:color="auto"/>
              <w:right w:val="single" w:sz="4" w:space="0" w:color="auto"/>
            </w:tcBorders>
            <w:shd w:val="clear" w:color="auto" w:fill="auto"/>
            <w:noWrap/>
            <w:vAlign w:val="center"/>
            <w:hideMark/>
          </w:tcPr>
          <w:p w14:paraId="2B298E96" w14:textId="77777777" w:rsidR="00A61263" w:rsidRPr="00A61263" w:rsidRDefault="00A61263" w:rsidP="00A61263">
            <w:pPr>
              <w:spacing w:line="240" w:lineRule="auto"/>
              <w:jc w:val="right"/>
              <w:rPr>
                <w:rFonts w:cs="Arial"/>
                <w:sz w:val="12"/>
                <w:szCs w:val="12"/>
              </w:rPr>
            </w:pPr>
            <w:r w:rsidRPr="00A61263">
              <w:rPr>
                <w:rFonts w:cs="Arial"/>
                <w:sz w:val="12"/>
                <w:szCs w:val="12"/>
              </w:rPr>
              <w:t>54,9</w:t>
            </w:r>
          </w:p>
        </w:tc>
        <w:tc>
          <w:tcPr>
            <w:tcW w:w="558" w:type="pct"/>
            <w:tcBorders>
              <w:top w:val="nil"/>
              <w:left w:val="nil"/>
              <w:bottom w:val="single" w:sz="4" w:space="0" w:color="auto"/>
              <w:right w:val="single" w:sz="4" w:space="0" w:color="auto"/>
            </w:tcBorders>
            <w:shd w:val="clear" w:color="auto" w:fill="auto"/>
            <w:noWrap/>
            <w:vAlign w:val="center"/>
            <w:hideMark/>
          </w:tcPr>
          <w:p w14:paraId="744FC96F" w14:textId="77777777" w:rsidR="00A61263" w:rsidRPr="00A61263" w:rsidRDefault="00A61263" w:rsidP="00A61263">
            <w:pPr>
              <w:spacing w:line="240" w:lineRule="auto"/>
              <w:jc w:val="right"/>
              <w:rPr>
                <w:rFonts w:cs="Arial"/>
                <w:sz w:val="12"/>
                <w:szCs w:val="12"/>
              </w:rPr>
            </w:pPr>
            <w:r w:rsidRPr="00A61263">
              <w:rPr>
                <w:rFonts w:cs="Arial"/>
                <w:sz w:val="12"/>
                <w:szCs w:val="12"/>
              </w:rPr>
              <w:t>425 335</w:t>
            </w:r>
          </w:p>
        </w:tc>
        <w:tc>
          <w:tcPr>
            <w:tcW w:w="655" w:type="pct"/>
            <w:tcBorders>
              <w:top w:val="nil"/>
              <w:left w:val="nil"/>
              <w:bottom w:val="single" w:sz="4" w:space="0" w:color="auto"/>
              <w:right w:val="single" w:sz="4" w:space="0" w:color="auto"/>
            </w:tcBorders>
            <w:shd w:val="clear" w:color="auto" w:fill="auto"/>
            <w:noWrap/>
            <w:vAlign w:val="center"/>
            <w:hideMark/>
          </w:tcPr>
          <w:p w14:paraId="33EFA953" w14:textId="77777777" w:rsidR="00A61263" w:rsidRPr="00A61263" w:rsidRDefault="00A61263" w:rsidP="00A61263">
            <w:pPr>
              <w:spacing w:line="240" w:lineRule="auto"/>
              <w:jc w:val="right"/>
              <w:rPr>
                <w:rFonts w:cs="Arial"/>
                <w:sz w:val="12"/>
                <w:szCs w:val="12"/>
              </w:rPr>
            </w:pPr>
            <w:r w:rsidRPr="00A61263">
              <w:rPr>
                <w:rFonts w:cs="Arial"/>
                <w:sz w:val="12"/>
                <w:szCs w:val="12"/>
              </w:rPr>
              <w:t>303 257,87</w:t>
            </w:r>
          </w:p>
        </w:tc>
        <w:tc>
          <w:tcPr>
            <w:tcW w:w="498" w:type="pct"/>
            <w:tcBorders>
              <w:top w:val="nil"/>
              <w:left w:val="nil"/>
              <w:bottom w:val="single" w:sz="4" w:space="0" w:color="auto"/>
              <w:right w:val="single" w:sz="4" w:space="0" w:color="auto"/>
            </w:tcBorders>
            <w:shd w:val="clear" w:color="auto" w:fill="auto"/>
            <w:noWrap/>
            <w:vAlign w:val="center"/>
            <w:hideMark/>
          </w:tcPr>
          <w:p w14:paraId="0C3FB4B0" w14:textId="77777777" w:rsidR="00A61263" w:rsidRPr="00A61263" w:rsidRDefault="00A61263" w:rsidP="00A61263">
            <w:pPr>
              <w:spacing w:line="240" w:lineRule="auto"/>
              <w:jc w:val="right"/>
              <w:rPr>
                <w:rFonts w:cs="Arial"/>
                <w:sz w:val="12"/>
                <w:szCs w:val="12"/>
              </w:rPr>
            </w:pPr>
            <w:r w:rsidRPr="00A61263">
              <w:rPr>
                <w:rFonts w:cs="Arial"/>
                <w:sz w:val="12"/>
                <w:szCs w:val="12"/>
              </w:rPr>
              <w:t>71,3</w:t>
            </w:r>
          </w:p>
        </w:tc>
      </w:tr>
      <w:tr w:rsidR="00A61263" w:rsidRPr="00A61263" w14:paraId="4FAC35D8"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A6FE7FF"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14:paraId="7223E5F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576 596</w:t>
            </w:r>
          </w:p>
        </w:tc>
        <w:tc>
          <w:tcPr>
            <w:tcW w:w="655" w:type="pct"/>
            <w:tcBorders>
              <w:top w:val="nil"/>
              <w:left w:val="nil"/>
              <w:bottom w:val="single" w:sz="4" w:space="0" w:color="auto"/>
              <w:right w:val="single" w:sz="4" w:space="0" w:color="auto"/>
            </w:tcBorders>
            <w:shd w:val="clear" w:color="000000" w:fill="EAF1F6"/>
            <w:noWrap/>
            <w:vAlign w:val="center"/>
            <w:hideMark/>
          </w:tcPr>
          <w:p w14:paraId="663A651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566 767,38</w:t>
            </w:r>
          </w:p>
        </w:tc>
        <w:tc>
          <w:tcPr>
            <w:tcW w:w="498" w:type="pct"/>
            <w:tcBorders>
              <w:top w:val="nil"/>
              <w:left w:val="nil"/>
              <w:bottom w:val="single" w:sz="4" w:space="0" w:color="auto"/>
              <w:right w:val="single" w:sz="4" w:space="0" w:color="auto"/>
            </w:tcBorders>
            <w:shd w:val="clear" w:color="000000" w:fill="EAF1F6"/>
            <w:noWrap/>
            <w:vAlign w:val="center"/>
            <w:hideMark/>
          </w:tcPr>
          <w:p w14:paraId="6945D37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14:paraId="36CF46F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8E2426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2B1B417E" w14:textId="77777777" w:rsidR="00A61263" w:rsidRPr="00A61263" w:rsidRDefault="00A61263" w:rsidP="00A61263">
            <w:pPr>
              <w:spacing w:line="240" w:lineRule="auto"/>
              <w:jc w:val="right"/>
              <w:rPr>
                <w:rFonts w:cs="Arial"/>
                <w:b/>
                <w:bCs/>
                <w:i/>
                <w:iCs/>
                <w:color w:val="FF1818"/>
                <w:sz w:val="12"/>
                <w:szCs w:val="12"/>
              </w:rPr>
            </w:pPr>
            <w:r w:rsidRPr="00A61263">
              <w:rPr>
                <w:rFonts w:cs="Arial"/>
                <w:b/>
                <w:bCs/>
                <w:i/>
                <w:iCs/>
                <w:color w:val="FF1818"/>
                <w:sz w:val="12"/>
                <w:szCs w:val="12"/>
              </w:rPr>
              <w:t>-</w:t>
            </w:r>
          </w:p>
        </w:tc>
      </w:tr>
      <w:tr w:rsidR="00A61263" w:rsidRPr="00A61263" w14:paraId="20B3C52D"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C9A8CB7" w14:textId="77777777" w:rsidR="00A61263" w:rsidRPr="00A61263" w:rsidRDefault="00A61263" w:rsidP="00A61263">
            <w:pPr>
              <w:spacing w:line="240" w:lineRule="auto"/>
              <w:rPr>
                <w:rFonts w:cs="Arial"/>
                <w:b/>
                <w:bCs/>
                <w:sz w:val="12"/>
                <w:szCs w:val="12"/>
              </w:rPr>
            </w:pPr>
            <w:r w:rsidRPr="00A61263">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14:paraId="70151BE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266 640 051</w:t>
            </w:r>
          </w:p>
        </w:tc>
        <w:tc>
          <w:tcPr>
            <w:tcW w:w="655" w:type="pct"/>
            <w:tcBorders>
              <w:top w:val="nil"/>
              <w:left w:val="nil"/>
              <w:bottom w:val="single" w:sz="4" w:space="0" w:color="auto"/>
              <w:right w:val="single" w:sz="4" w:space="0" w:color="auto"/>
            </w:tcBorders>
            <w:shd w:val="clear" w:color="000000" w:fill="B6D9E6"/>
            <w:noWrap/>
            <w:vAlign w:val="center"/>
            <w:hideMark/>
          </w:tcPr>
          <w:p w14:paraId="74DB409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266 304 940,45</w:t>
            </w:r>
          </w:p>
        </w:tc>
        <w:tc>
          <w:tcPr>
            <w:tcW w:w="498" w:type="pct"/>
            <w:tcBorders>
              <w:top w:val="nil"/>
              <w:left w:val="nil"/>
              <w:bottom w:val="single" w:sz="4" w:space="0" w:color="auto"/>
              <w:right w:val="single" w:sz="4" w:space="0" w:color="auto"/>
            </w:tcBorders>
            <w:shd w:val="clear" w:color="000000" w:fill="B6D9E6"/>
            <w:noWrap/>
            <w:vAlign w:val="center"/>
            <w:hideMark/>
          </w:tcPr>
          <w:p w14:paraId="1A4976A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c>
          <w:tcPr>
            <w:tcW w:w="558" w:type="pct"/>
            <w:tcBorders>
              <w:top w:val="nil"/>
              <w:left w:val="nil"/>
              <w:bottom w:val="single" w:sz="4" w:space="0" w:color="auto"/>
              <w:right w:val="single" w:sz="4" w:space="0" w:color="auto"/>
            </w:tcBorders>
            <w:shd w:val="clear" w:color="000000" w:fill="B6D9E6"/>
            <w:noWrap/>
            <w:vAlign w:val="center"/>
            <w:hideMark/>
          </w:tcPr>
          <w:p w14:paraId="0F5A05D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239 447 437</w:t>
            </w:r>
          </w:p>
        </w:tc>
        <w:tc>
          <w:tcPr>
            <w:tcW w:w="655" w:type="pct"/>
            <w:tcBorders>
              <w:top w:val="nil"/>
              <w:left w:val="nil"/>
              <w:bottom w:val="single" w:sz="4" w:space="0" w:color="auto"/>
              <w:right w:val="single" w:sz="4" w:space="0" w:color="auto"/>
            </w:tcBorders>
            <w:shd w:val="clear" w:color="000000" w:fill="B6D9E6"/>
            <w:noWrap/>
            <w:vAlign w:val="center"/>
            <w:hideMark/>
          </w:tcPr>
          <w:p w14:paraId="0B9ED7C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239 223 046,69</w:t>
            </w:r>
          </w:p>
        </w:tc>
        <w:tc>
          <w:tcPr>
            <w:tcW w:w="498" w:type="pct"/>
            <w:tcBorders>
              <w:top w:val="nil"/>
              <w:left w:val="nil"/>
              <w:bottom w:val="single" w:sz="4" w:space="0" w:color="auto"/>
              <w:right w:val="single" w:sz="4" w:space="0" w:color="auto"/>
            </w:tcBorders>
            <w:shd w:val="clear" w:color="000000" w:fill="B6D9E6"/>
            <w:noWrap/>
            <w:vAlign w:val="center"/>
            <w:hideMark/>
          </w:tcPr>
          <w:p w14:paraId="67C8E2D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r>
      <w:tr w:rsidR="00A61263" w:rsidRPr="00A61263" w14:paraId="5F07482D"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BA00C1E" w14:textId="77777777" w:rsidR="00A61263" w:rsidRPr="00A61263" w:rsidRDefault="00A61263" w:rsidP="00A61263">
            <w:pPr>
              <w:spacing w:line="240" w:lineRule="auto"/>
              <w:rPr>
                <w:rFonts w:cs="Arial"/>
                <w:b/>
                <w:bCs/>
                <w:sz w:val="12"/>
                <w:szCs w:val="12"/>
              </w:rPr>
            </w:pPr>
            <w:r w:rsidRPr="00A61263">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14:paraId="35FD9A4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3 058 867</w:t>
            </w:r>
          </w:p>
        </w:tc>
        <w:tc>
          <w:tcPr>
            <w:tcW w:w="655" w:type="pct"/>
            <w:tcBorders>
              <w:top w:val="nil"/>
              <w:left w:val="nil"/>
              <w:bottom w:val="single" w:sz="4" w:space="0" w:color="auto"/>
              <w:right w:val="single" w:sz="4" w:space="0" w:color="auto"/>
            </w:tcBorders>
            <w:shd w:val="clear" w:color="000000" w:fill="D5E3F2"/>
            <w:noWrap/>
            <w:vAlign w:val="center"/>
            <w:hideMark/>
          </w:tcPr>
          <w:p w14:paraId="5D14D5F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2 997 712,45</w:t>
            </w:r>
          </w:p>
        </w:tc>
        <w:tc>
          <w:tcPr>
            <w:tcW w:w="498" w:type="pct"/>
            <w:tcBorders>
              <w:top w:val="nil"/>
              <w:left w:val="nil"/>
              <w:bottom w:val="single" w:sz="4" w:space="0" w:color="auto"/>
              <w:right w:val="single" w:sz="4" w:space="0" w:color="auto"/>
            </w:tcBorders>
            <w:shd w:val="clear" w:color="000000" w:fill="D5E3F2"/>
            <w:noWrap/>
            <w:vAlign w:val="center"/>
            <w:hideMark/>
          </w:tcPr>
          <w:p w14:paraId="0361FAD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98,0</w:t>
            </w:r>
          </w:p>
        </w:tc>
        <w:tc>
          <w:tcPr>
            <w:tcW w:w="558" w:type="pct"/>
            <w:tcBorders>
              <w:top w:val="nil"/>
              <w:left w:val="nil"/>
              <w:bottom w:val="single" w:sz="4" w:space="0" w:color="auto"/>
              <w:right w:val="single" w:sz="4" w:space="0" w:color="auto"/>
            </w:tcBorders>
            <w:shd w:val="clear" w:color="000000" w:fill="D5E3F2"/>
            <w:noWrap/>
            <w:vAlign w:val="center"/>
            <w:hideMark/>
          </w:tcPr>
          <w:p w14:paraId="60E1D3B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2 828 277</w:t>
            </w:r>
          </w:p>
        </w:tc>
        <w:tc>
          <w:tcPr>
            <w:tcW w:w="655" w:type="pct"/>
            <w:tcBorders>
              <w:top w:val="nil"/>
              <w:left w:val="nil"/>
              <w:bottom w:val="single" w:sz="4" w:space="0" w:color="auto"/>
              <w:right w:val="single" w:sz="4" w:space="0" w:color="auto"/>
            </w:tcBorders>
            <w:shd w:val="clear" w:color="000000" w:fill="D5E3F2"/>
            <w:noWrap/>
            <w:vAlign w:val="center"/>
            <w:hideMark/>
          </w:tcPr>
          <w:p w14:paraId="5283EEB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2 785 161,53</w:t>
            </w:r>
          </w:p>
        </w:tc>
        <w:tc>
          <w:tcPr>
            <w:tcW w:w="498" w:type="pct"/>
            <w:tcBorders>
              <w:top w:val="nil"/>
              <w:left w:val="nil"/>
              <w:bottom w:val="single" w:sz="4" w:space="0" w:color="auto"/>
              <w:right w:val="single" w:sz="4" w:space="0" w:color="auto"/>
            </w:tcBorders>
            <w:shd w:val="clear" w:color="000000" w:fill="D5E3F2"/>
            <w:noWrap/>
            <w:vAlign w:val="center"/>
            <w:hideMark/>
          </w:tcPr>
          <w:p w14:paraId="2A6AD20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98,5</w:t>
            </w:r>
          </w:p>
        </w:tc>
      </w:tr>
      <w:tr w:rsidR="00A61263" w:rsidRPr="00A61263" w14:paraId="5E841296"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568E20E"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14:paraId="13B508A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2 687 642</w:t>
            </w:r>
          </w:p>
        </w:tc>
        <w:tc>
          <w:tcPr>
            <w:tcW w:w="655" w:type="pct"/>
            <w:tcBorders>
              <w:top w:val="nil"/>
              <w:left w:val="nil"/>
              <w:bottom w:val="single" w:sz="4" w:space="0" w:color="auto"/>
              <w:right w:val="single" w:sz="4" w:space="0" w:color="auto"/>
            </w:tcBorders>
            <w:shd w:val="clear" w:color="000000" w:fill="EAF1F6"/>
            <w:noWrap/>
            <w:vAlign w:val="center"/>
            <w:hideMark/>
          </w:tcPr>
          <w:p w14:paraId="2319D92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2 644 914,33</w:t>
            </w:r>
          </w:p>
        </w:tc>
        <w:tc>
          <w:tcPr>
            <w:tcW w:w="498" w:type="pct"/>
            <w:tcBorders>
              <w:top w:val="nil"/>
              <w:left w:val="nil"/>
              <w:bottom w:val="single" w:sz="4" w:space="0" w:color="auto"/>
              <w:right w:val="single" w:sz="4" w:space="0" w:color="auto"/>
            </w:tcBorders>
            <w:shd w:val="clear" w:color="000000" w:fill="EAF1F6"/>
            <w:noWrap/>
            <w:vAlign w:val="center"/>
            <w:hideMark/>
          </w:tcPr>
          <w:p w14:paraId="31AC183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14:paraId="3228C8A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2 687 642</w:t>
            </w:r>
          </w:p>
        </w:tc>
        <w:tc>
          <w:tcPr>
            <w:tcW w:w="655" w:type="pct"/>
            <w:tcBorders>
              <w:top w:val="nil"/>
              <w:left w:val="nil"/>
              <w:bottom w:val="single" w:sz="4" w:space="0" w:color="auto"/>
              <w:right w:val="single" w:sz="4" w:space="0" w:color="auto"/>
            </w:tcBorders>
            <w:shd w:val="clear" w:color="000000" w:fill="EAF1F6"/>
            <w:noWrap/>
            <w:vAlign w:val="center"/>
            <w:hideMark/>
          </w:tcPr>
          <w:p w14:paraId="61A7432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2 644 914,33</w:t>
            </w:r>
          </w:p>
        </w:tc>
        <w:tc>
          <w:tcPr>
            <w:tcW w:w="498" w:type="pct"/>
            <w:tcBorders>
              <w:top w:val="nil"/>
              <w:left w:val="nil"/>
              <w:bottom w:val="single" w:sz="4" w:space="0" w:color="auto"/>
              <w:right w:val="single" w:sz="4" w:space="0" w:color="auto"/>
            </w:tcBorders>
            <w:shd w:val="clear" w:color="000000" w:fill="EAF1F6"/>
            <w:noWrap/>
            <w:vAlign w:val="center"/>
            <w:hideMark/>
          </w:tcPr>
          <w:p w14:paraId="68C812B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98,4</w:t>
            </w:r>
          </w:p>
        </w:tc>
      </w:tr>
      <w:tr w:rsidR="00A61263" w:rsidRPr="00A61263" w14:paraId="6957C074"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BC9DF3C" w14:textId="77777777" w:rsidR="00A61263" w:rsidRPr="00A61263" w:rsidRDefault="00A61263" w:rsidP="00A61263">
            <w:pPr>
              <w:spacing w:line="240" w:lineRule="auto"/>
              <w:rPr>
                <w:rFonts w:cs="Arial"/>
                <w:sz w:val="12"/>
                <w:szCs w:val="12"/>
              </w:rPr>
            </w:pPr>
            <w:r w:rsidRPr="00A61263">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14:paraId="5A85B2FF" w14:textId="77777777" w:rsidR="00A61263" w:rsidRPr="00A61263" w:rsidRDefault="00A61263" w:rsidP="00A61263">
            <w:pPr>
              <w:spacing w:line="240" w:lineRule="auto"/>
              <w:jc w:val="right"/>
              <w:rPr>
                <w:rFonts w:cs="Arial"/>
                <w:sz w:val="12"/>
                <w:szCs w:val="12"/>
              </w:rPr>
            </w:pPr>
            <w:r w:rsidRPr="00A61263">
              <w:rPr>
                <w:rFonts w:cs="Arial"/>
                <w:sz w:val="12"/>
                <w:szCs w:val="12"/>
              </w:rPr>
              <w:t>2 687 642</w:t>
            </w:r>
          </w:p>
        </w:tc>
        <w:tc>
          <w:tcPr>
            <w:tcW w:w="655" w:type="pct"/>
            <w:tcBorders>
              <w:top w:val="nil"/>
              <w:left w:val="nil"/>
              <w:bottom w:val="single" w:sz="4" w:space="0" w:color="auto"/>
              <w:right w:val="single" w:sz="4" w:space="0" w:color="auto"/>
            </w:tcBorders>
            <w:shd w:val="clear" w:color="auto" w:fill="auto"/>
            <w:noWrap/>
            <w:vAlign w:val="center"/>
            <w:hideMark/>
          </w:tcPr>
          <w:p w14:paraId="5630D54D" w14:textId="77777777" w:rsidR="00A61263" w:rsidRPr="00A61263" w:rsidRDefault="00A61263" w:rsidP="00A61263">
            <w:pPr>
              <w:spacing w:line="240" w:lineRule="auto"/>
              <w:jc w:val="right"/>
              <w:rPr>
                <w:rFonts w:cs="Arial"/>
                <w:sz w:val="12"/>
                <w:szCs w:val="12"/>
              </w:rPr>
            </w:pPr>
            <w:r w:rsidRPr="00A61263">
              <w:rPr>
                <w:rFonts w:cs="Arial"/>
                <w:sz w:val="12"/>
                <w:szCs w:val="12"/>
              </w:rPr>
              <w:t>2 644 914,33</w:t>
            </w:r>
          </w:p>
        </w:tc>
        <w:tc>
          <w:tcPr>
            <w:tcW w:w="498" w:type="pct"/>
            <w:tcBorders>
              <w:top w:val="nil"/>
              <w:left w:val="nil"/>
              <w:bottom w:val="single" w:sz="4" w:space="0" w:color="auto"/>
              <w:right w:val="single" w:sz="4" w:space="0" w:color="auto"/>
            </w:tcBorders>
            <w:shd w:val="clear" w:color="auto" w:fill="auto"/>
            <w:noWrap/>
            <w:vAlign w:val="center"/>
            <w:hideMark/>
          </w:tcPr>
          <w:p w14:paraId="2A73BDB2"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c>
          <w:tcPr>
            <w:tcW w:w="558" w:type="pct"/>
            <w:tcBorders>
              <w:top w:val="nil"/>
              <w:left w:val="nil"/>
              <w:bottom w:val="single" w:sz="4" w:space="0" w:color="auto"/>
              <w:right w:val="single" w:sz="4" w:space="0" w:color="auto"/>
            </w:tcBorders>
            <w:shd w:val="clear" w:color="auto" w:fill="auto"/>
            <w:noWrap/>
            <w:vAlign w:val="center"/>
            <w:hideMark/>
          </w:tcPr>
          <w:p w14:paraId="35411D85" w14:textId="77777777" w:rsidR="00A61263" w:rsidRPr="00A61263" w:rsidRDefault="00A61263" w:rsidP="00A61263">
            <w:pPr>
              <w:spacing w:line="240" w:lineRule="auto"/>
              <w:jc w:val="right"/>
              <w:rPr>
                <w:rFonts w:cs="Arial"/>
                <w:sz w:val="12"/>
                <w:szCs w:val="12"/>
              </w:rPr>
            </w:pPr>
            <w:r w:rsidRPr="00A61263">
              <w:rPr>
                <w:rFonts w:cs="Arial"/>
                <w:sz w:val="12"/>
                <w:szCs w:val="12"/>
              </w:rPr>
              <w:t>2 687 642</w:t>
            </w:r>
          </w:p>
        </w:tc>
        <w:tc>
          <w:tcPr>
            <w:tcW w:w="655" w:type="pct"/>
            <w:tcBorders>
              <w:top w:val="nil"/>
              <w:left w:val="nil"/>
              <w:bottom w:val="single" w:sz="4" w:space="0" w:color="auto"/>
              <w:right w:val="single" w:sz="4" w:space="0" w:color="auto"/>
            </w:tcBorders>
            <w:shd w:val="clear" w:color="auto" w:fill="auto"/>
            <w:noWrap/>
            <w:vAlign w:val="center"/>
            <w:hideMark/>
          </w:tcPr>
          <w:p w14:paraId="1E165893" w14:textId="77777777" w:rsidR="00A61263" w:rsidRPr="00A61263" w:rsidRDefault="00A61263" w:rsidP="00A61263">
            <w:pPr>
              <w:spacing w:line="240" w:lineRule="auto"/>
              <w:jc w:val="right"/>
              <w:rPr>
                <w:rFonts w:cs="Arial"/>
                <w:sz w:val="12"/>
                <w:szCs w:val="12"/>
              </w:rPr>
            </w:pPr>
            <w:r w:rsidRPr="00A61263">
              <w:rPr>
                <w:rFonts w:cs="Arial"/>
                <w:sz w:val="12"/>
                <w:szCs w:val="12"/>
              </w:rPr>
              <w:t>2 644 914,33</w:t>
            </w:r>
          </w:p>
        </w:tc>
        <w:tc>
          <w:tcPr>
            <w:tcW w:w="498" w:type="pct"/>
            <w:tcBorders>
              <w:top w:val="nil"/>
              <w:left w:val="nil"/>
              <w:bottom w:val="single" w:sz="4" w:space="0" w:color="auto"/>
              <w:right w:val="single" w:sz="4" w:space="0" w:color="auto"/>
            </w:tcBorders>
            <w:shd w:val="clear" w:color="auto" w:fill="auto"/>
            <w:noWrap/>
            <w:vAlign w:val="center"/>
            <w:hideMark/>
          </w:tcPr>
          <w:p w14:paraId="5A50D066" w14:textId="77777777" w:rsidR="00A61263" w:rsidRPr="00A61263" w:rsidRDefault="00A61263" w:rsidP="00A61263">
            <w:pPr>
              <w:spacing w:line="240" w:lineRule="auto"/>
              <w:jc w:val="right"/>
              <w:rPr>
                <w:rFonts w:cs="Arial"/>
                <w:sz w:val="12"/>
                <w:szCs w:val="12"/>
              </w:rPr>
            </w:pPr>
            <w:r w:rsidRPr="00A61263">
              <w:rPr>
                <w:rFonts w:cs="Arial"/>
                <w:sz w:val="12"/>
                <w:szCs w:val="12"/>
              </w:rPr>
              <w:t>98,4</w:t>
            </w:r>
          </w:p>
        </w:tc>
      </w:tr>
      <w:tr w:rsidR="00A61263" w:rsidRPr="00A61263" w14:paraId="536EF7DA"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67F1574"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Działania epidemiczne</w:t>
            </w:r>
          </w:p>
        </w:tc>
        <w:tc>
          <w:tcPr>
            <w:tcW w:w="558" w:type="pct"/>
            <w:tcBorders>
              <w:top w:val="nil"/>
              <w:left w:val="nil"/>
              <w:bottom w:val="single" w:sz="4" w:space="0" w:color="auto"/>
              <w:right w:val="single" w:sz="4" w:space="0" w:color="auto"/>
            </w:tcBorders>
            <w:shd w:val="clear" w:color="000000" w:fill="EAF1F6"/>
            <w:noWrap/>
            <w:vAlign w:val="center"/>
            <w:hideMark/>
          </w:tcPr>
          <w:p w14:paraId="3466F1E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371 225</w:t>
            </w:r>
          </w:p>
        </w:tc>
        <w:tc>
          <w:tcPr>
            <w:tcW w:w="655" w:type="pct"/>
            <w:tcBorders>
              <w:top w:val="nil"/>
              <w:left w:val="nil"/>
              <w:bottom w:val="single" w:sz="4" w:space="0" w:color="auto"/>
              <w:right w:val="single" w:sz="4" w:space="0" w:color="auto"/>
            </w:tcBorders>
            <w:shd w:val="clear" w:color="000000" w:fill="EAF1F6"/>
            <w:noWrap/>
            <w:vAlign w:val="center"/>
            <w:hideMark/>
          </w:tcPr>
          <w:p w14:paraId="6C5A56C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352 798,12</w:t>
            </w:r>
          </w:p>
        </w:tc>
        <w:tc>
          <w:tcPr>
            <w:tcW w:w="498" w:type="pct"/>
            <w:tcBorders>
              <w:top w:val="nil"/>
              <w:left w:val="nil"/>
              <w:bottom w:val="single" w:sz="4" w:space="0" w:color="auto"/>
              <w:right w:val="single" w:sz="4" w:space="0" w:color="auto"/>
            </w:tcBorders>
            <w:shd w:val="clear" w:color="000000" w:fill="EAF1F6"/>
            <w:noWrap/>
            <w:vAlign w:val="center"/>
            <w:hideMark/>
          </w:tcPr>
          <w:p w14:paraId="60BFC47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95,0</w:t>
            </w:r>
          </w:p>
        </w:tc>
        <w:tc>
          <w:tcPr>
            <w:tcW w:w="558" w:type="pct"/>
            <w:tcBorders>
              <w:top w:val="nil"/>
              <w:left w:val="nil"/>
              <w:bottom w:val="single" w:sz="4" w:space="0" w:color="auto"/>
              <w:right w:val="single" w:sz="4" w:space="0" w:color="auto"/>
            </w:tcBorders>
            <w:shd w:val="clear" w:color="000000" w:fill="EAF1F6"/>
            <w:noWrap/>
            <w:vAlign w:val="center"/>
            <w:hideMark/>
          </w:tcPr>
          <w:p w14:paraId="37E00D1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140 635</w:t>
            </w:r>
          </w:p>
        </w:tc>
        <w:tc>
          <w:tcPr>
            <w:tcW w:w="655" w:type="pct"/>
            <w:tcBorders>
              <w:top w:val="nil"/>
              <w:left w:val="nil"/>
              <w:bottom w:val="single" w:sz="4" w:space="0" w:color="auto"/>
              <w:right w:val="single" w:sz="4" w:space="0" w:color="auto"/>
            </w:tcBorders>
            <w:shd w:val="clear" w:color="000000" w:fill="EAF1F6"/>
            <w:noWrap/>
            <w:vAlign w:val="center"/>
            <w:hideMark/>
          </w:tcPr>
          <w:p w14:paraId="29626C9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140 247,20</w:t>
            </w:r>
          </w:p>
        </w:tc>
        <w:tc>
          <w:tcPr>
            <w:tcW w:w="498" w:type="pct"/>
            <w:tcBorders>
              <w:top w:val="nil"/>
              <w:left w:val="nil"/>
              <w:bottom w:val="single" w:sz="4" w:space="0" w:color="auto"/>
              <w:right w:val="single" w:sz="4" w:space="0" w:color="auto"/>
            </w:tcBorders>
            <w:shd w:val="clear" w:color="000000" w:fill="EAF1F6"/>
            <w:noWrap/>
            <w:vAlign w:val="center"/>
            <w:hideMark/>
          </w:tcPr>
          <w:p w14:paraId="3FEBC84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99,7</w:t>
            </w:r>
          </w:p>
        </w:tc>
      </w:tr>
      <w:tr w:rsidR="00A61263" w:rsidRPr="00A61263" w14:paraId="42EC805A"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327388A" w14:textId="77777777" w:rsidR="00A61263" w:rsidRPr="00A61263" w:rsidRDefault="00A61263" w:rsidP="00A61263">
            <w:pPr>
              <w:spacing w:line="240" w:lineRule="auto"/>
              <w:rPr>
                <w:rFonts w:cs="Arial"/>
                <w:b/>
                <w:bCs/>
                <w:sz w:val="12"/>
                <w:szCs w:val="12"/>
              </w:rPr>
            </w:pPr>
            <w:r w:rsidRPr="00A61263">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14:paraId="72B0F7D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21 366 894</w:t>
            </w:r>
          </w:p>
        </w:tc>
        <w:tc>
          <w:tcPr>
            <w:tcW w:w="655" w:type="pct"/>
            <w:tcBorders>
              <w:top w:val="nil"/>
              <w:left w:val="nil"/>
              <w:bottom w:val="single" w:sz="4" w:space="0" w:color="auto"/>
              <w:right w:val="single" w:sz="4" w:space="0" w:color="auto"/>
            </w:tcBorders>
            <w:shd w:val="clear" w:color="000000" w:fill="D5E3F2"/>
            <w:noWrap/>
            <w:vAlign w:val="center"/>
            <w:hideMark/>
          </w:tcPr>
          <w:p w14:paraId="0A221BE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21 335 654,89</w:t>
            </w:r>
          </w:p>
        </w:tc>
        <w:tc>
          <w:tcPr>
            <w:tcW w:w="498" w:type="pct"/>
            <w:tcBorders>
              <w:top w:val="nil"/>
              <w:left w:val="nil"/>
              <w:bottom w:val="single" w:sz="4" w:space="0" w:color="auto"/>
              <w:right w:val="single" w:sz="4" w:space="0" w:color="auto"/>
            </w:tcBorders>
            <w:shd w:val="clear" w:color="000000" w:fill="D5E3F2"/>
            <w:noWrap/>
            <w:vAlign w:val="center"/>
            <w:hideMark/>
          </w:tcPr>
          <w:p w14:paraId="59942F9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24F1F40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2 201 382</w:t>
            </w:r>
          </w:p>
        </w:tc>
        <w:tc>
          <w:tcPr>
            <w:tcW w:w="655" w:type="pct"/>
            <w:tcBorders>
              <w:top w:val="nil"/>
              <w:left w:val="nil"/>
              <w:bottom w:val="single" w:sz="4" w:space="0" w:color="auto"/>
              <w:right w:val="single" w:sz="4" w:space="0" w:color="auto"/>
            </w:tcBorders>
            <w:shd w:val="clear" w:color="000000" w:fill="D5E3F2"/>
            <w:noWrap/>
            <w:vAlign w:val="center"/>
            <w:hideMark/>
          </w:tcPr>
          <w:p w14:paraId="712B209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2 196 288,86</w:t>
            </w:r>
          </w:p>
        </w:tc>
        <w:tc>
          <w:tcPr>
            <w:tcW w:w="498" w:type="pct"/>
            <w:tcBorders>
              <w:top w:val="nil"/>
              <w:left w:val="nil"/>
              <w:bottom w:val="single" w:sz="4" w:space="0" w:color="auto"/>
              <w:right w:val="single" w:sz="4" w:space="0" w:color="auto"/>
            </w:tcBorders>
            <w:shd w:val="clear" w:color="000000" w:fill="D5E3F2"/>
            <w:noWrap/>
            <w:vAlign w:val="center"/>
            <w:hideMark/>
          </w:tcPr>
          <w:p w14:paraId="1E8DD9E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99,8</w:t>
            </w:r>
          </w:p>
        </w:tc>
      </w:tr>
      <w:tr w:rsidR="00A61263" w:rsidRPr="00A61263" w14:paraId="4D8CF1F4"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604E0F4"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14:paraId="0436A57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7 585</w:t>
            </w:r>
          </w:p>
        </w:tc>
        <w:tc>
          <w:tcPr>
            <w:tcW w:w="655" w:type="pct"/>
            <w:tcBorders>
              <w:top w:val="nil"/>
              <w:left w:val="nil"/>
              <w:bottom w:val="single" w:sz="4" w:space="0" w:color="auto"/>
              <w:right w:val="single" w:sz="4" w:space="0" w:color="auto"/>
            </w:tcBorders>
            <w:shd w:val="clear" w:color="000000" w:fill="EAF1F6"/>
            <w:noWrap/>
            <w:vAlign w:val="center"/>
            <w:hideMark/>
          </w:tcPr>
          <w:p w14:paraId="3F76A23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7 580,29</w:t>
            </w:r>
          </w:p>
        </w:tc>
        <w:tc>
          <w:tcPr>
            <w:tcW w:w="498" w:type="pct"/>
            <w:tcBorders>
              <w:top w:val="nil"/>
              <w:left w:val="nil"/>
              <w:bottom w:val="single" w:sz="4" w:space="0" w:color="auto"/>
              <w:right w:val="single" w:sz="4" w:space="0" w:color="auto"/>
            </w:tcBorders>
            <w:shd w:val="clear" w:color="000000" w:fill="EAF1F6"/>
            <w:noWrap/>
            <w:vAlign w:val="center"/>
            <w:hideMark/>
          </w:tcPr>
          <w:p w14:paraId="453B007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038D83D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7 585</w:t>
            </w:r>
          </w:p>
        </w:tc>
        <w:tc>
          <w:tcPr>
            <w:tcW w:w="655" w:type="pct"/>
            <w:tcBorders>
              <w:top w:val="nil"/>
              <w:left w:val="nil"/>
              <w:bottom w:val="single" w:sz="4" w:space="0" w:color="auto"/>
              <w:right w:val="single" w:sz="4" w:space="0" w:color="auto"/>
            </w:tcBorders>
            <w:shd w:val="clear" w:color="000000" w:fill="EAF1F6"/>
            <w:noWrap/>
            <w:vAlign w:val="center"/>
            <w:hideMark/>
          </w:tcPr>
          <w:p w14:paraId="670781D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7 580,29</w:t>
            </w:r>
          </w:p>
        </w:tc>
        <w:tc>
          <w:tcPr>
            <w:tcW w:w="498" w:type="pct"/>
            <w:tcBorders>
              <w:top w:val="nil"/>
              <w:left w:val="nil"/>
              <w:bottom w:val="single" w:sz="4" w:space="0" w:color="auto"/>
              <w:right w:val="single" w:sz="4" w:space="0" w:color="auto"/>
            </w:tcBorders>
            <w:shd w:val="clear" w:color="000000" w:fill="EAF1F6"/>
            <w:noWrap/>
            <w:vAlign w:val="center"/>
            <w:hideMark/>
          </w:tcPr>
          <w:p w14:paraId="260CA11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99,9</w:t>
            </w:r>
          </w:p>
        </w:tc>
      </w:tr>
      <w:tr w:rsidR="00A61263" w:rsidRPr="00A61263" w14:paraId="4321CEE3"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32B0E7C"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14:paraId="15D773A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218 429</w:t>
            </w:r>
          </w:p>
        </w:tc>
        <w:tc>
          <w:tcPr>
            <w:tcW w:w="655" w:type="pct"/>
            <w:tcBorders>
              <w:top w:val="nil"/>
              <w:left w:val="nil"/>
              <w:bottom w:val="single" w:sz="4" w:space="0" w:color="auto"/>
              <w:right w:val="single" w:sz="4" w:space="0" w:color="auto"/>
            </w:tcBorders>
            <w:shd w:val="clear" w:color="000000" w:fill="EAF1F6"/>
            <w:noWrap/>
            <w:vAlign w:val="center"/>
            <w:hideMark/>
          </w:tcPr>
          <w:p w14:paraId="057CA7E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218 406,35</w:t>
            </w:r>
          </w:p>
        </w:tc>
        <w:tc>
          <w:tcPr>
            <w:tcW w:w="498" w:type="pct"/>
            <w:tcBorders>
              <w:top w:val="nil"/>
              <w:left w:val="nil"/>
              <w:bottom w:val="single" w:sz="4" w:space="0" w:color="auto"/>
              <w:right w:val="single" w:sz="4" w:space="0" w:color="auto"/>
            </w:tcBorders>
            <w:shd w:val="clear" w:color="000000" w:fill="EAF1F6"/>
            <w:noWrap/>
            <w:vAlign w:val="center"/>
            <w:hideMark/>
          </w:tcPr>
          <w:p w14:paraId="1A41574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7BD1D6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D1DA22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4E292A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74313AAD"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30AC4B8" w14:textId="77777777" w:rsidR="00A61263" w:rsidRPr="00A61263" w:rsidRDefault="00A61263" w:rsidP="00A61263">
            <w:pPr>
              <w:spacing w:line="240" w:lineRule="auto"/>
              <w:rPr>
                <w:rFonts w:cs="Arial"/>
                <w:sz w:val="12"/>
                <w:szCs w:val="12"/>
              </w:rPr>
            </w:pPr>
            <w:r w:rsidRPr="00A61263">
              <w:rPr>
                <w:rFonts w:cs="Arial"/>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14:paraId="4F2969AF" w14:textId="77777777" w:rsidR="00A61263" w:rsidRPr="00A61263" w:rsidRDefault="00A61263" w:rsidP="00A61263">
            <w:pPr>
              <w:spacing w:line="240" w:lineRule="auto"/>
              <w:jc w:val="right"/>
              <w:rPr>
                <w:rFonts w:cs="Arial"/>
                <w:sz w:val="12"/>
                <w:szCs w:val="12"/>
              </w:rPr>
            </w:pPr>
            <w:r w:rsidRPr="00A61263">
              <w:rPr>
                <w:rFonts w:cs="Arial"/>
                <w:sz w:val="12"/>
                <w:szCs w:val="12"/>
              </w:rPr>
              <w:t>218 429</w:t>
            </w:r>
          </w:p>
        </w:tc>
        <w:tc>
          <w:tcPr>
            <w:tcW w:w="655" w:type="pct"/>
            <w:tcBorders>
              <w:top w:val="nil"/>
              <w:left w:val="nil"/>
              <w:bottom w:val="single" w:sz="4" w:space="0" w:color="auto"/>
              <w:right w:val="single" w:sz="4" w:space="0" w:color="auto"/>
            </w:tcBorders>
            <w:shd w:val="clear" w:color="auto" w:fill="auto"/>
            <w:noWrap/>
            <w:vAlign w:val="center"/>
            <w:hideMark/>
          </w:tcPr>
          <w:p w14:paraId="02C84A2D" w14:textId="77777777" w:rsidR="00A61263" w:rsidRPr="00A61263" w:rsidRDefault="00A61263" w:rsidP="00A61263">
            <w:pPr>
              <w:spacing w:line="240" w:lineRule="auto"/>
              <w:jc w:val="right"/>
              <w:rPr>
                <w:rFonts w:cs="Arial"/>
                <w:sz w:val="12"/>
                <w:szCs w:val="12"/>
              </w:rPr>
            </w:pPr>
            <w:r w:rsidRPr="00A61263">
              <w:rPr>
                <w:rFonts w:cs="Arial"/>
                <w:sz w:val="12"/>
                <w:szCs w:val="12"/>
              </w:rPr>
              <w:t>218 406,35</w:t>
            </w:r>
          </w:p>
        </w:tc>
        <w:tc>
          <w:tcPr>
            <w:tcW w:w="498" w:type="pct"/>
            <w:tcBorders>
              <w:top w:val="nil"/>
              <w:left w:val="nil"/>
              <w:bottom w:val="single" w:sz="4" w:space="0" w:color="auto"/>
              <w:right w:val="single" w:sz="4" w:space="0" w:color="auto"/>
            </w:tcBorders>
            <w:shd w:val="clear" w:color="auto" w:fill="auto"/>
            <w:noWrap/>
            <w:vAlign w:val="center"/>
            <w:hideMark/>
          </w:tcPr>
          <w:p w14:paraId="58D26488"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A679A7D"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39E792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19B0C3C"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2AA17723"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FA4F9BB"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Pomoc dla repatriantów oraz dla uchodźców</w:t>
            </w:r>
          </w:p>
        </w:tc>
        <w:tc>
          <w:tcPr>
            <w:tcW w:w="558" w:type="pct"/>
            <w:tcBorders>
              <w:top w:val="nil"/>
              <w:left w:val="nil"/>
              <w:bottom w:val="single" w:sz="4" w:space="0" w:color="auto"/>
              <w:right w:val="single" w:sz="4" w:space="0" w:color="auto"/>
            </w:tcBorders>
            <w:shd w:val="clear" w:color="000000" w:fill="EAF1F6"/>
            <w:noWrap/>
            <w:vAlign w:val="center"/>
            <w:hideMark/>
          </w:tcPr>
          <w:p w14:paraId="170D509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74D908D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14:paraId="4535207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22B083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7E5F18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B709F7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038AD2AB"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F643F7A"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13E3E2E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13 276 739</w:t>
            </w:r>
          </w:p>
        </w:tc>
        <w:tc>
          <w:tcPr>
            <w:tcW w:w="655" w:type="pct"/>
            <w:tcBorders>
              <w:top w:val="nil"/>
              <w:left w:val="nil"/>
              <w:bottom w:val="single" w:sz="4" w:space="0" w:color="auto"/>
              <w:right w:val="single" w:sz="4" w:space="0" w:color="auto"/>
            </w:tcBorders>
            <w:shd w:val="clear" w:color="000000" w:fill="EAF1F6"/>
            <w:noWrap/>
            <w:vAlign w:val="center"/>
            <w:hideMark/>
          </w:tcPr>
          <w:p w14:paraId="288522A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13 255 973,25</w:t>
            </w:r>
          </w:p>
        </w:tc>
        <w:tc>
          <w:tcPr>
            <w:tcW w:w="498" w:type="pct"/>
            <w:tcBorders>
              <w:top w:val="nil"/>
              <w:left w:val="nil"/>
              <w:bottom w:val="single" w:sz="4" w:space="0" w:color="auto"/>
              <w:right w:val="single" w:sz="4" w:space="0" w:color="auto"/>
            </w:tcBorders>
            <w:shd w:val="clear" w:color="000000" w:fill="EAF1F6"/>
            <w:noWrap/>
            <w:vAlign w:val="center"/>
            <w:hideMark/>
          </w:tcPr>
          <w:p w14:paraId="168FD70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273930B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80F8C8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78F67B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3244133F"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FC08EE8"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1937619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1 817 225</w:t>
            </w:r>
          </w:p>
        </w:tc>
        <w:tc>
          <w:tcPr>
            <w:tcW w:w="655" w:type="pct"/>
            <w:tcBorders>
              <w:top w:val="nil"/>
              <w:left w:val="nil"/>
              <w:bottom w:val="single" w:sz="4" w:space="0" w:color="auto"/>
              <w:right w:val="single" w:sz="4" w:space="0" w:color="auto"/>
            </w:tcBorders>
            <w:shd w:val="clear" w:color="000000" w:fill="EAF1F6"/>
            <w:noWrap/>
            <w:vAlign w:val="center"/>
            <w:hideMark/>
          </w:tcPr>
          <w:p w14:paraId="7CA82C9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1 812 808,18</w:t>
            </w:r>
          </w:p>
        </w:tc>
        <w:tc>
          <w:tcPr>
            <w:tcW w:w="498" w:type="pct"/>
            <w:tcBorders>
              <w:top w:val="nil"/>
              <w:left w:val="nil"/>
              <w:bottom w:val="single" w:sz="4" w:space="0" w:color="auto"/>
              <w:right w:val="single" w:sz="4" w:space="0" w:color="auto"/>
            </w:tcBorders>
            <w:shd w:val="clear" w:color="000000" w:fill="EAF1F6"/>
            <w:noWrap/>
            <w:vAlign w:val="center"/>
            <w:hideMark/>
          </w:tcPr>
          <w:p w14:paraId="5AC32F9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0D05773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1 015 597</w:t>
            </w:r>
          </w:p>
        </w:tc>
        <w:tc>
          <w:tcPr>
            <w:tcW w:w="655" w:type="pct"/>
            <w:tcBorders>
              <w:top w:val="nil"/>
              <w:left w:val="nil"/>
              <w:bottom w:val="single" w:sz="4" w:space="0" w:color="auto"/>
              <w:right w:val="single" w:sz="4" w:space="0" w:color="auto"/>
            </w:tcBorders>
            <w:shd w:val="clear" w:color="000000" w:fill="EAF1F6"/>
            <w:noWrap/>
            <w:vAlign w:val="center"/>
            <w:hideMark/>
          </w:tcPr>
          <w:p w14:paraId="25BB5E2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1 012 447,00</w:t>
            </w:r>
          </w:p>
        </w:tc>
        <w:tc>
          <w:tcPr>
            <w:tcW w:w="498" w:type="pct"/>
            <w:tcBorders>
              <w:top w:val="nil"/>
              <w:left w:val="nil"/>
              <w:bottom w:val="single" w:sz="4" w:space="0" w:color="auto"/>
              <w:right w:val="single" w:sz="4" w:space="0" w:color="auto"/>
            </w:tcBorders>
            <w:shd w:val="clear" w:color="000000" w:fill="EAF1F6"/>
            <w:noWrap/>
            <w:vAlign w:val="center"/>
            <w:hideMark/>
          </w:tcPr>
          <w:p w14:paraId="2017206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99,7</w:t>
            </w:r>
          </w:p>
        </w:tc>
      </w:tr>
      <w:tr w:rsidR="00A61263" w:rsidRPr="00A61263" w14:paraId="20DB9EB6"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8A33851"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14:paraId="28B472D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775 400</w:t>
            </w:r>
          </w:p>
        </w:tc>
        <w:tc>
          <w:tcPr>
            <w:tcW w:w="655" w:type="pct"/>
            <w:tcBorders>
              <w:top w:val="nil"/>
              <w:left w:val="nil"/>
              <w:bottom w:val="single" w:sz="4" w:space="0" w:color="auto"/>
              <w:right w:val="single" w:sz="4" w:space="0" w:color="auto"/>
            </w:tcBorders>
            <w:shd w:val="clear" w:color="000000" w:fill="EAF1F6"/>
            <w:noWrap/>
            <w:vAlign w:val="center"/>
            <w:hideMark/>
          </w:tcPr>
          <w:p w14:paraId="2DA7507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773 715,96</w:t>
            </w:r>
          </w:p>
        </w:tc>
        <w:tc>
          <w:tcPr>
            <w:tcW w:w="498" w:type="pct"/>
            <w:tcBorders>
              <w:top w:val="nil"/>
              <w:left w:val="nil"/>
              <w:bottom w:val="single" w:sz="4" w:space="0" w:color="auto"/>
              <w:right w:val="single" w:sz="4" w:space="0" w:color="auto"/>
            </w:tcBorders>
            <w:shd w:val="clear" w:color="000000" w:fill="EAF1F6"/>
            <w:noWrap/>
            <w:vAlign w:val="center"/>
            <w:hideMark/>
          </w:tcPr>
          <w:p w14:paraId="06C5D5D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6EA899C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521365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62FBFB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247D96CF"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4647912"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14:paraId="3D856FE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1 355 700</w:t>
            </w:r>
          </w:p>
        </w:tc>
        <w:tc>
          <w:tcPr>
            <w:tcW w:w="655" w:type="pct"/>
            <w:tcBorders>
              <w:top w:val="nil"/>
              <w:left w:val="nil"/>
              <w:bottom w:val="single" w:sz="4" w:space="0" w:color="auto"/>
              <w:right w:val="single" w:sz="4" w:space="0" w:color="auto"/>
            </w:tcBorders>
            <w:shd w:val="clear" w:color="000000" w:fill="EAF1F6"/>
            <w:noWrap/>
            <w:vAlign w:val="center"/>
            <w:hideMark/>
          </w:tcPr>
          <w:p w14:paraId="4323760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1 351 356,06</w:t>
            </w:r>
          </w:p>
        </w:tc>
        <w:tc>
          <w:tcPr>
            <w:tcW w:w="498" w:type="pct"/>
            <w:tcBorders>
              <w:top w:val="nil"/>
              <w:left w:val="nil"/>
              <w:bottom w:val="single" w:sz="4" w:space="0" w:color="auto"/>
              <w:right w:val="single" w:sz="4" w:space="0" w:color="auto"/>
            </w:tcBorders>
            <w:shd w:val="clear" w:color="000000" w:fill="EAF1F6"/>
            <w:noWrap/>
            <w:vAlign w:val="center"/>
            <w:hideMark/>
          </w:tcPr>
          <w:p w14:paraId="42745E8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055A8B4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1 178 200</w:t>
            </w:r>
          </w:p>
        </w:tc>
        <w:tc>
          <w:tcPr>
            <w:tcW w:w="655" w:type="pct"/>
            <w:tcBorders>
              <w:top w:val="nil"/>
              <w:left w:val="nil"/>
              <w:bottom w:val="single" w:sz="4" w:space="0" w:color="auto"/>
              <w:right w:val="single" w:sz="4" w:space="0" w:color="auto"/>
            </w:tcBorders>
            <w:shd w:val="clear" w:color="000000" w:fill="EAF1F6"/>
            <w:noWrap/>
            <w:vAlign w:val="center"/>
            <w:hideMark/>
          </w:tcPr>
          <w:p w14:paraId="7D9CF0E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1 176 261,57</w:t>
            </w:r>
          </w:p>
        </w:tc>
        <w:tc>
          <w:tcPr>
            <w:tcW w:w="498" w:type="pct"/>
            <w:tcBorders>
              <w:top w:val="nil"/>
              <w:left w:val="nil"/>
              <w:bottom w:val="single" w:sz="4" w:space="0" w:color="auto"/>
              <w:right w:val="single" w:sz="4" w:space="0" w:color="auto"/>
            </w:tcBorders>
            <w:shd w:val="clear" w:color="000000" w:fill="EAF1F6"/>
            <w:noWrap/>
            <w:vAlign w:val="center"/>
            <w:hideMark/>
          </w:tcPr>
          <w:p w14:paraId="08D3129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99,8</w:t>
            </w:r>
          </w:p>
        </w:tc>
      </w:tr>
      <w:tr w:rsidR="00A61263" w:rsidRPr="00A61263" w14:paraId="16420998"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10F3628"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14:paraId="3F9D3D6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3 910 816</w:t>
            </w:r>
          </w:p>
        </w:tc>
        <w:tc>
          <w:tcPr>
            <w:tcW w:w="655" w:type="pct"/>
            <w:tcBorders>
              <w:top w:val="nil"/>
              <w:left w:val="nil"/>
              <w:bottom w:val="single" w:sz="4" w:space="0" w:color="auto"/>
              <w:right w:val="single" w:sz="4" w:space="0" w:color="auto"/>
            </w:tcBorders>
            <w:shd w:val="clear" w:color="000000" w:fill="EAF1F6"/>
            <w:noWrap/>
            <w:vAlign w:val="center"/>
            <w:hideMark/>
          </w:tcPr>
          <w:p w14:paraId="0E4A4E7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3 910 814,80</w:t>
            </w:r>
          </w:p>
        </w:tc>
        <w:tc>
          <w:tcPr>
            <w:tcW w:w="498" w:type="pct"/>
            <w:tcBorders>
              <w:top w:val="nil"/>
              <w:left w:val="nil"/>
              <w:bottom w:val="single" w:sz="4" w:space="0" w:color="auto"/>
              <w:right w:val="single" w:sz="4" w:space="0" w:color="auto"/>
            </w:tcBorders>
            <w:shd w:val="clear" w:color="000000" w:fill="EAF1F6"/>
            <w:noWrap/>
            <w:vAlign w:val="center"/>
            <w:hideMark/>
          </w:tcPr>
          <w:p w14:paraId="53B14F0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431759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878141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1A79D1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6B4B91E9"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E76D353" w14:textId="77777777" w:rsidR="00A61263" w:rsidRPr="00A61263" w:rsidRDefault="00A61263" w:rsidP="00A61263">
            <w:pPr>
              <w:spacing w:line="240" w:lineRule="auto"/>
              <w:rPr>
                <w:rFonts w:cs="Arial"/>
                <w:sz w:val="12"/>
                <w:szCs w:val="12"/>
              </w:rPr>
            </w:pPr>
            <w:r w:rsidRPr="00A61263">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14:paraId="2F960AF5" w14:textId="77777777" w:rsidR="00A61263" w:rsidRPr="00A61263" w:rsidRDefault="00A61263" w:rsidP="00A61263">
            <w:pPr>
              <w:spacing w:line="240" w:lineRule="auto"/>
              <w:jc w:val="right"/>
              <w:rPr>
                <w:rFonts w:cs="Arial"/>
                <w:sz w:val="12"/>
                <w:szCs w:val="12"/>
              </w:rPr>
            </w:pPr>
            <w:r w:rsidRPr="00A61263">
              <w:rPr>
                <w:rFonts w:cs="Arial"/>
                <w:sz w:val="12"/>
                <w:szCs w:val="12"/>
              </w:rPr>
              <w:t>3 032 614</w:t>
            </w:r>
          </w:p>
        </w:tc>
        <w:tc>
          <w:tcPr>
            <w:tcW w:w="655" w:type="pct"/>
            <w:tcBorders>
              <w:top w:val="nil"/>
              <w:left w:val="nil"/>
              <w:bottom w:val="single" w:sz="4" w:space="0" w:color="auto"/>
              <w:right w:val="single" w:sz="4" w:space="0" w:color="auto"/>
            </w:tcBorders>
            <w:shd w:val="clear" w:color="auto" w:fill="auto"/>
            <w:noWrap/>
            <w:vAlign w:val="center"/>
            <w:hideMark/>
          </w:tcPr>
          <w:p w14:paraId="2A2F152C" w14:textId="77777777" w:rsidR="00A61263" w:rsidRPr="00A61263" w:rsidRDefault="00A61263" w:rsidP="00A61263">
            <w:pPr>
              <w:spacing w:line="240" w:lineRule="auto"/>
              <w:jc w:val="right"/>
              <w:rPr>
                <w:rFonts w:cs="Arial"/>
                <w:sz w:val="12"/>
                <w:szCs w:val="12"/>
              </w:rPr>
            </w:pPr>
            <w:r w:rsidRPr="00A61263">
              <w:rPr>
                <w:rFonts w:cs="Arial"/>
                <w:sz w:val="12"/>
                <w:szCs w:val="12"/>
              </w:rPr>
              <w:t>3 032 612,80</w:t>
            </w:r>
          </w:p>
        </w:tc>
        <w:tc>
          <w:tcPr>
            <w:tcW w:w="498" w:type="pct"/>
            <w:tcBorders>
              <w:top w:val="nil"/>
              <w:left w:val="nil"/>
              <w:bottom w:val="single" w:sz="4" w:space="0" w:color="auto"/>
              <w:right w:val="single" w:sz="4" w:space="0" w:color="auto"/>
            </w:tcBorders>
            <w:shd w:val="clear" w:color="auto" w:fill="auto"/>
            <w:noWrap/>
            <w:vAlign w:val="center"/>
            <w:hideMark/>
          </w:tcPr>
          <w:p w14:paraId="6B4C0D5A"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FA923C3"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6CDE99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48772CA"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4066CA21"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D299260" w14:textId="77777777" w:rsidR="00A61263" w:rsidRPr="00A61263" w:rsidRDefault="00A61263" w:rsidP="00A61263">
            <w:pPr>
              <w:spacing w:line="240" w:lineRule="auto"/>
              <w:rPr>
                <w:rFonts w:cs="Arial"/>
                <w:sz w:val="12"/>
                <w:szCs w:val="12"/>
              </w:rPr>
            </w:pPr>
            <w:r w:rsidRPr="00A61263">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14:paraId="4EE15B18" w14:textId="77777777" w:rsidR="00A61263" w:rsidRPr="00A61263" w:rsidRDefault="00A61263" w:rsidP="00A61263">
            <w:pPr>
              <w:spacing w:line="240" w:lineRule="auto"/>
              <w:jc w:val="right"/>
              <w:rPr>
                <w:rFonts w:cs="Arial"/>
                <w:sz w:val="12"/>
                <w:szCs w:val="12"/>
              </w:rPr>
            </w:pPr>
            <w:r w:rsidRPr="00A61263">
              <w:rPr>
                <w:rFonts w:cs="Arial"/>
                <w:sz w:val="12"/>
                <w:szCs w:val="12"/>
              </w:rPr>
              <w:t>878 202</w:t>
            </w:r>
          </w:p>
        </w:tc>
        <w:tc>
          <w:tcPr>
            <w:tcW w:w="655" w:type="pct"/>
            <w:tcBorders>
              <w:top w:val="nil"/>
              <w:left w:val="nil"/>
              <w:bottom w:val="single" w:sz="4" w:space="0" w:color="auto"/>
              <w:right w:val="single" w:sz="4" w:space="0" w:color="auto"/>
            </w:tcBorders>
            <w:shd w:val="clear" w:color="auto" w:fill="auto"/>
            <w:noWrap/>
            <w:vAlign w:val="center"/>
            <w:hideMark/>
          </w:tcPr>
          <w:p w14:paraId="367088FA" w14:textId="77777777" w:rsidR="00A61263" w:rsidRPr="00A61263" w:rsidRDefault="00A61263" w:rsidP="00A61263">
            <w:pPr>
              <w:spacing w:line="240" w:lineRule="auto"/>
              <w:jc w:val="right"/>
              <w:rPr>
                <w:rFonts w:cs="Arial"/>
                <w:sz w:val="12"/>
                <w:szCs w:val="12"/>
              </w:rPr>
            </w:pPr>
            <w:r w:rsidRPr="00A61263">
              <w:rPr>
                <w:rFonts w:cs="Arial"/>
                <w:sz w:val="12"/>
                <w:szCs w:val="12"/>
              </w:rPr>
              <w:t>878 202,00</w:t>
            </w:r>
          </w:p>
        </w:tc>
        <w:tc>
          <w:tcPr>
            <w:tcW w:w="498" w:type="pct"/>
            <w:tcBorders>
              <w:top w:val="nil"/>
              <w:left w:val="nil"/>
              <w:bottom w:val="single" w:sz="4" w:space="0" w:color="auto"/>
              <w:right w:val="single" w:sz="4" w:space="0" w:color="auto"/>
            </w:tcBorders>
            <w:shd w:val="clear" w:color="auto" w:fill="auto"/>
            <w:noWrap/>
            <w:vAlign w:val="center"/>
            <w:hideMark/>
          </w:tcPr>
          <w:p w14:paraId="1643AFD2"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DBCCC54"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EF77F78"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7E1E6F9" w14:textId="77777777" w:rsidR="00A61263" w:rsidRPr="00A61263" w:rsidRDefault="00A61263" w:rsidP="00A61263">
            <w:pPr>
              <w:spacing w:line="240" w:lineRule="auto"/>
              <w:jc w:val="right"/>
              <w:rPr>
                <w:rFonts w:cs="Arial"/>
                <w:sz w:val="12"/>
                <w:szCs w:val="12"/>
              </w:rPr>
            </w:pPr>
            <w:r w:rsidRPr="00A61263">
              <w:rPr>
                <w:rFonts w:cs="Arial"/>
                <w:sz w:val="12"/>
                <w:szCs w:val="12"/>
              </w:rPr>
              <w:t> </w:t>
            </w:r>
          </w:p>
        </w:tc>
      </w:tr>
      <w:tr w:rsidR="00A61263" w:rsidRPr="00A61263" w14:paraId="08A63C52"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2652E80" w14:textId="77777777" w:rsidR="00A61263" w:rsidRPr="00A61263" w:rsidRDefault="00A61263" w:rsidP="00A61263">
            <w:pPr>
              <w:spacing w:line="240" w:lineRule="auto"/>
              <w:rPr>
                <w:rFonts w:cs="Arial"/>
                <w:b/>
                <w:bCs/>
                <w:sz w:val="12"/>
                <w:szCs w:val="12"/>
              </w:rPr>
            </w:pPr>
            <w:r w:rsidRPr="00A61263">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14:paraId="3EB5CE8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242 214 290</w:t>
            </w:r>
          </w:p>
        </w:tc>
        <w:tc>
          <w:tcPr>
            <w:tcW w:w="655" w:type="pct"/>
            <w:tcBorders>
              <w:top w:val="nil"/>
              <w:left w:val="nil"/>
              <w:bottom w:val="single" w:sz="4" w:space="0" w:color="auto"/>
              <w:right w:val="single" w:sz="4" w:space="0" w:color="auto"/>
            </w:tcBorders>
            <w:shd w:val="clear" w:color="000000" w:fill="D5E3F2"/>
            <w:noWrap/>
            <w:vAlign w:val="center"/>
            <w:hideMark/>
          </w:tcPr>
          <w:p w14:paraId="5FC0C55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241 971 573,11</w:t>
            </w:r>
          </w:p>
        </w:tc>
        <w:tc>
          <w:tcPr>
            <w:tcW w:w="498" w:type="pct"/>
            <w:tcBorders>
              <w:top w:val="nil"/>
              <w:left w:val="nil"/>
              <w:bottom w:val="single" w:sz="4" w:space="0" w:color="auto"/>
              <w:right w:val="single" w:sz="4" w:space="0" w:color="auto"/>
            </w:tcBorders>
            <w:shd w:val="clear" w:color="000000" w:fill="D5E3F2"/>
            <w:noWrap/>
            <w:vAlign w:val="center"/>
            <w:hideMark/>
          </w:tcPr>
          <w:p w14:paraId="015F929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4A86971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234 417 778</w:t>
            </w:r>
          </w:p>
        </w:tc>
        <w:tc>
          <w:tcPr>
            <w:tcW w:w="655" w:type="pct"/>
            <w:tcBorders>
              <w:top w:val="nil"/>
              <w:left w:val="nil"/>
              <w:bottom w:val="single" w:sz="4" w:space="0" w:color="auto"/>
              <w:right w:val="single" w:sz="4" w:space="0" w:color="auto"/>
            </w:tcBorders>
            <w:shd w:val="clear" w:color="000000" w:fill="D5E3F2"/>
            <w:noWrap/>
            <w:vAlign w:val="center"/>
            <w:hideMark/>
          </w:tcPr>
          <w:p w14:paraId="285F6C6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234 241 596,30</w:t>
            </w:r>
          </w:p>
        </w:tc>
        <w:tc>
          <w:tcPr>
            <w:tcW w:w="498" w:type="pct"/>
            <w:tcBorders>
              <w:top w:val="nil"/>
              <w:left w:val="nil"/>
              <w:bottom w:val="single" w:sz="4" w:space="0" w:color="auto"/>
              <w:right w:val="single" w:sz="4" w:space="0" w:color="auto"/>
            </w:tcBorders>
            <w:shd w:val="clear" w:color="000000" w:fill="D5E3F2"/>
            <w:noWrap/>
            <w:vAlign w:val="center"/>
            <w:hideMark/>
          </w:tcPr>
          <w:p w14:paraId="6FCF8EC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r>
      <w:tr w:rsidR="00A61263" w:rsidRPr="00A61263" w14:paraId="5ACE01C9"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C64D45A"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14:paraId="7333743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7 363 164</w:t>
            </w:r>
          </w:p>
        </w:tc>
        <w:tc>
          <w:tcPr>
            <w:tcW w:w="655" w:type="pct"/>
            <w:tcBorders>
              <w:top w:val="nil"/>
              <w:left w:val="nil"/>
              <w:bottom w:val="single" w:sz="4" w:space="0" w:color="auto"/>
              <w:right w:val="single" w:sz="4" w:space="0" w:color="auto"/>
            </w:tcBorders>
            <w:shd w:val="clear" w:color="000000" w:fill="EAF1F6"/>
            <w:noWrap/>
            <w:vAlign w:val="center"/>
            <w:hideMark/>
          </w:tcPr>
          <w:p w14:paraId="17FEFF3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7 301 052,67</w:t>
            </w:r>
          </w:p>
        </w:tc>
        <w:tc>
          <w:tcPr>
            <w:tcW w:w="498" w:type="pct"/>
            <w:tcBorders>
              <w:top w:val="nil"/>
              <w:left w:val="nil"/>
              <w:bottom w:val="single" w:sz="4" w:space="0" w:color="auto"/>
              <w:right w:val="single" w:sz="4" w:space="0" w:color="auto"/>
            </w:tcBorders>
            <w:shd w:val="clear" w:color="000000" w:fill="EAF1F6"/>
            <w:noWrap/>
            <w:vAlign w:val="center"/>
            <w:hideMark/>
          </w:tcPr>
          <w:p w14:paraId="2C9267C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07A3317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AADF16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E1305B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 </w:t>
            </w:r>
          </w:p>
        </w:tc>
      </w:tr>
      <w:tr w:rsidR="00A61263" w:rsidRPr="00A61263" w14:paraId="2BE78FC5"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C27557C"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14:paraId="7C074B3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230 780 106</w:t>
            </w:r>
          </w:p>
        </w:tc>
        <w:tc>
          <w:tcPr>
            <w:tcW w:w="655" w:type="pct"/>
            <w:tcBorders>
              <w:top w:val="nil"/>
              <w:left w:val="nil"/>
              <w:bottom w:val="single" w:sz="4" w:space="0" w:color="auto"/>
              <w:right w:val="single" w:sz="4" w:space="0" w:color="auto"/>
            </w:tcBorders>
            <w:shd w:val="clear" w:color="000000" w:fill="EAF1F6"/>
            <w:noWrap/>
            <w:vAlign w:val="center"/>
            <w:hideMark/>
          </w:tcPr>
          <w:p w14:paraId="3EDE512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230 741 835,41</w:t>
            </w:r>
          </w:p>
        </w:tc>
        <w:tc>
          <w:tcPr>
            <w:tcW w:w="498" w:type="pct"/>
            <w:tcBorders>
              <w:top w:val="nil"/>
              <w:left w:val="nil"/>
              <w:bottom w:val="single" w:sz="4" w:space="0" w:color="auto"/>
              <w:right w:val="single" w:sz="4" w:space="0" w:color="auto"/>
            </w:tcBorders>
            <w:shd w:val="clear" w:color="000000" w:fill="EAF1F6"/>
            <w:noWrap/>
            <w:vAlign w:val="center"/>
            <w:hideMark/>
          </w:tcPr>
          <w:p w14:paraId="71DC37E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858B67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230 780 106</w:t>
            </w:r>
          </w:p>
        </w:tc>
        <w:tc>
          <w:tcPr>
            <w:tcW w:w="655" w:type="pct"/>
            <w:tcBorders>
              <w:top w:val="nil"/>
              <w:left w:val="nil"/>
              <w:bottom w:val="single" w:sz="4" w:space="0" w:color="auto"/>
              <w:right w:val="single" w:sz="4" w:space="0" w:color="auto"/>
            </w:tcBorders>
            <w:shd w:val="clear" w:color="000000" w:fill="EAF1F6"/>
            <w:noWrap/>
            <w:vAlign w:val="center"/>
            <w:hideMark/>
          </w:tcPr>
          <w:p w14:paraId="6E5CB34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230 741 835,41</w:t>
            </w:r>
          </w:p>
        </w:tc>
        <w:tc>
          <w:tcPr>
            <w:tcW w:w="498" w:type="pct"/>
            <w:tcBorders>
              <w:top w:val="nil"/>
              <w:left w:val="nil"/>
              <w:bottom w:val="single" w:sz="4" w:space="0" w:color="auto"/>
              <w:right w:val="single" w:sz="4" w:space="0" w:color="auto"/>
            </w:tcBorders>
            <w:shd w:val="clear" w:color="000000" w:fill="EAF1F6"/>
            <w:noWrap/>
            <w:vAlign w:val="center"/>
            <w:hideMark/>
          </w:tcPr>
          <w:p w14:paraId="755729B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r>
      <w:tr w:rsidR="00A61263" w:rsidRPr="00A61263" w14:paraId="37A1E170"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D834704"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14:paraId="6048451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3 365 036</w:t>
            </w:r>
          </w:p>
        </w:tc>
        <w:tc>
          <w:tcPr>
            <w:tcW w:w="655" w:type="pct"/>
            <w:tcBorders>
              <w:top w:val="nil"/>
              <w:left w:val="nil"/>
              <w:bottom w:val="single" w:sz="4" w:space="0" w:color="auto"/>
              <w:right w:val="single" w:sz="4" w:space="0" w:color="auto"/>
            </w:tcBorders>
            <w:shd w:val="clear" w:color="000000" w:fill="EAF1F6"/>
            <w:noWrap/>
            <w:vAlign w:val="center"/>
            <w:hideMark/>
          </w:tcPr>
          <w:p w14:paraId="4F90294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3 231 782,47</w:t>
            </w:r>
          </w:p>
        </w:tc>
        <w:tc>
          <w:tcPr>
            <w:tcW w:w="498" w:type="pct"/>
            <w:tcBorders>
              <w:top w:val="nil"/>
              <w:left w:val="nil"/>
              <w:bottom w:val="single" w:sz="4" w:space="0" w:color="auto"/>
              <w:right w:val="single" w:sz="4" w:space="0" w:color="auto"/>
            </w:tcBorders>
            <w:shd w:val="clear" w:color="000000" w:fill="EAF1F6"/>
            <w:noWrap/>
            <w:vAlign w:val="center"/>
            <w:hideMark/>
          </w:tcPr>
          <w:p w14:paraId="688D388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96,0</w:t>
            </w:r>
          </w:p>
        </w:tc>
        <w:tc>
          <w:tcPr>
            <w:tcW w:w="558" w:type="pct"/>
            <w:tcBorders>
              <w:top w:val="nil"/>
              <w:left w:val="nil"/>
              <w:bottom w:val="single" w:sz="4" w:space="0" w:color="auto"/>
              <w:right w:val="single" w:sz="4" w:space="0" w:color="auto"/>
            </w:tcBorders>
            <w:shd w:val="clear" w:color="000000" w:fill="EAF1F6"/>
            <w:noWrap/>
            <w:vAlign w:val="center"/>
            <w:hideMark/>
          </w:tcPr>
          <w:p w14:paraId="0CBF614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3 365 036</w:t>
            </w:r>
          </w:p>
        </w:tc>
        <w:tc>
          <w:tcPr>
            <w:tcW w:w="655" w:type="pct"/>
            <w:tcBorders>
              <w:top w:val="nil"/>
              <w:left w:val="nil"/>
              <w:bottom w:val="single" w:sz="4" w:space="0" w:color="auto"/>
              <w:right w:val="single" w:sz="4" w:space="0" w:color="auto"/>
            </w:tcBorders>
            <w:shd w:val="clear" w:color="000000" w:fill="EAF1F6"/>
            <w:noWrap/>
            <w:vAlign w:val="center"/>
            <w:hideMark/>
          </w:tcPr>
          <w:p w14:paraId="250485E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3 231 782,47</w:t>
            </w:r>
          </w:p>
        </w:tc>
        <w:tc>
          <w:tcPr>
            <w:tcW w:w="498" w:type="pct"/>
            <w:tcBorders>
              <w:top w:val="nil"/>
              <w:left w:val="nil"/>
              <w:bottom w:val="single" w:sz="4" w:space="0" w:color="auto"/>
              <w:right w:val="single" w:sz="4" w:space="0" w:color="auto"/>
            </w:tcBorders>
            <w:shd w:val="clear" w:color="000000" w:fill="EAF1F6"/>
            <w:noWrap/>
            <w:vAlign w:val="center"/>
            <w:hideMark/>
          </w:tcPr>
          <w:p w14:paraId="39922BA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96,0</w:t>
            </w:r>
          </w:p>
        </w:tc>
      </w:tr>
      <w:tr w:rsidR="00A61263" w:rsidRPr="00A61263" w14:paraId="294DB651" w14:textId="77777777" w:rsidTr="00A61263">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85266DE"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6C41430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705 984</w:t>
            </w:r>
          </w:p>
        </w:tc>
        <w:tc>
          <w:tcPr>
            <w:tcW w:w="655" w:type="pct"/>
            <w:tcBorders>
              <w:top w:val="nil"/>
              <w:left w:val="nil"/>
              <w:bottom w:val="single" w:sz="4" w:space="0" w:color="auto"/>
              <w:right w:val="single" w:sz="4" w:space="0" w:color="auto"/>
            </w:tcBorders>
            <w:shd w:val="clear" w:color="000000" w:fill="EAF1F6"/>
            <w:noWrap/>
            <w:vAlign w:val="center"/>
            <w:hideMark/>
          </w:tcPr>
          <w:p w14:paraId="1EB5C22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696 902,56</w:t>
            </w:r>
          </w:p>
        </w:tc>
        <w:tc>
          <w:tcPr>
            <w:tcW w:w="498" w:type="pct"/>
            <w:tcBorders>
              <w:top w:val="nil"/>
              <w:left w:val="nil"/>
              <w:bottom w:val="single" w:sz="4" w:space="0" w:color="auto"/>
              <w:right w:val="single" w:sz="4" w:space="0" w:color="auto"/>
            </w:tcBorders>
            <w:shd w:val="clear" w:color="000000" w:fill="EAF1F6"/>
            <w:noWrap/>
            <w:vAlign w:val="center"/>
            <w:hideMark/>
          </w:tcPr>
          <w:p w14:paraId="3DE6452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45F8EEF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272 636</w:t>
            </w:r>
          </w:p>
        </w:tc>
        <w:tc>
          <w:tcPr>
            <w:tcW w:w="655" w:type="pct"/>
            <w:tcBorders>
              <w:top w:val="nil"/>
              <w:left w:val="nil"/>
              <w:bottom w:val="single" w:sz="4" w:space="0" w:color="auto"/>
              <w:right w:val="single" w:sz="4" w:space="0" w:color="auto"/>
            </w:tcBorders>
            <w:shd w:val="clear" w:color="000000" w:fill="EAF1F6"/>
            <w:noWrap/>
            <w:vAlign w:val="center"/>
            <w:hideMark/>
          </w:tcPr>
          <w:p w14:paraId="79F38FB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267 978,42</w:t>
            </w:r>
          </w:p>
        </w:tc>
        <w:tc>
          <w:tcPr>
            <w:tcW w:w="498" w:type="pct"/>
            <w:tcBorders>
              <w:top w:val="nil"/>
              <w:left w:val="nil"/>
              <w:bottom w:val="single" w:sz="4" w:space="0" w:color="auto"/>
              <w:right w:val="single" w:sz="4" w:space="0" w:color="auto"/>
            </w:tcBorders>
            <w:shd w:val="clear" w:color="000000" w:fill="EAF1F6"/>
            <w:noWrap/>
            <w:vAlign w:val="center"/>
            <w:hideMark/>
          </w:tcPr>
          <w:p w14:paraId="0FDCEBC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98,3</w:t>
            </w:r>
          </w:p>
        </w:tc>
      </w:tr>
      <w:tr w:rsidR="00A61263" w:rsidRPr="00A61263" w14:paraId="0391318A"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557FB6C" w14:textId="77777777" w:rsidR="00A61263" w:rsidRPr="00A61263" w:rsidRDefault="00A61263" w:rsidP="00A61263">
            <w:pPr>
              <w:spacing w:line="240" w:lineRule="auto"/>
              <w:rPr>
                <w:rFonts w:cs="Arial"/>
                <w:b/>
                <w:bCs/>
                <w:sz w:val="12"/>
                <w:szCs w:val="12"/>
              </w:rPr>
            </w:pPr>
            <w:r w:rsidRPr="00A61263">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14:paraId="3B55285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25 373 557</w:t>
            </w:r>
          </w:p>
        </w:tc>
        <w:tc>
          <w:tcPr>
            <w:tcW w:w="655" w:type="pct"/>
            <w:tcBorders>
              <w:top w:val="nil"/>
              <w:left w:val="nil"/>
              <w:bottom w:val="single" w:sz="4" w:space="0" w:color="auto"/>
              <w:right w:val="single" w:sz="4" w:space="0" w:color="auto"/>
            </w:tcBorders>
            <w:shd w:val="clear" w:color="000000" w:fill="B6D9E6"/>
            <w:noWrap/>
            <w:vAlign w:val="center"/>
            <w:hideMark/>
          </w:tcPr>
          <w:p w14:paraId="4CF95DB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25 348 127,79</w:t>
            </w:r>
          </w:p>
        </w:tc>
        <w:tc>
          <w:tcPr>
            <w:tcW w:w="498" w:type="pct"/>
            <w:tcBorders>
              <w:top w:val="nil"/>
              <w:left w:val="nil"/>
              <w:bottom w:val="single" w:sz="4" w:space="0" w:color="auto"/>
              <w:right w:val="single" w:sz="4" w:space="0" w:color="auto"/>
            </w:tcBorders>
            <w:shd w:val="clear" w:color="000000" w:fill="B6D9E6"/>
            <w:noWrap/>
            <w:vAlign w:val="center"/>
            <w:hideMark/>
          </w:tcPr>
          <w:p w14:paraId="158DBDC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c>
          <w:tcPr>
            <w:tcW w:w="558" w:type="pct"/>
            <w:tcBorders>
              <w:top w:val="nil"/>
              <w:left w:val="nil"/>
              <w:bottom w:val="single" w:sz="4" w:space="0" w:color="auto"/>
              <w:right w:val="single" w:sz="4" w:space="0" w:color="auto"/>
            </w:tcBorders>
            <w:shd w:val="clear" w:color="000000" w:fill="B6D9E6"/>
            <w:noWrap/>
            <w:vAlign w:val="center"/>
            <w:hideMark/>
          </w:tcPr>
          <w:p w14:paraId="79B5616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25 373 557</w:t>
            </w:r>
          </w:p>
        </w:tc>
        <w:tc>
          <w:tcPr>
            <w:tcW w:w="655" w:type="pct"/>
            <w:tcBorders>
              <w:top w:val="nil"/>
              <w:left w:val="nil"/>
              <w:bottom w:val="single" w:sz="4" w:space="0" w:color="auto"/>
              <w:right w:val="single" w:sz="4" w:space="0" w:color="auto"/>
            </w:tcBorders>
            <w:shd w:val="clear" w:color="000000" w:fill="B6D9E6"/>
            <w:noWrap/>
            <w:vAlign w:val="center"/>
            <w:hideMark/>
          </w:tcPr>
          <w:p w14:paraId="3E660FB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25 348 127,79</w:t>
            </w:r>
          </w:p>
        </w:tc>
        <w:tc>
          <w:tcPr>
            <w:tcW w:w="498" w:type="pct"/>
            <w:tcBorders>
              <w:top w:val="nil"/>
              <w:left w:val="nil"/>
              <w:bottom w:val="single" w:sz="4" w:space="0" w:color="auto"/>
              <w:right w:val="single" w:sz="4" w:space="0" w:color="auto"/>
            </w:tcBorders>
            <w:shd w:val="clear" w:color="000000" w:fill="B6D9E6"/>
            <w:noWrap/>
            <w:vAlign w:val="center"/>
            <w:hideMark/>
          </w:tcPr>
          <w:p w14:paraId="6C75F05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r>
      <w:tr w:rsidR="00A61263" w:rsidRPr="00A61263" w14:paraId="274A23DA"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4263400" w14:textId="77777777" w:rsidR="00A61263" w:rsidRPr="00A61263" w:rsidRDefault="00A61263" w:rsidP="00A61263">
            <w:pPr>
              <w:spacing w:line="240" w:lineRule="auto"/>
              <w:rPr>
                <w:rFonts w:cs="Arial"/>
                <w:b/>
                <w:bCs/>
                <w:sz w:val="12"/>
                <w:szCs w:val="12"/>
              </w:rPr>
            </w:pPr>
            <w:r w:rsidRPr="00A61263">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14:paraId="78A5DF0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603 860</w:t>
            </w:r>
          </w:p>
        </w:tc>
        <w:tc>
          <w:tcPr>
            <w:tcW w:w="655" w:type="pct"/>
            <w:tcBorders>
              <w:top w:val="nil"/>
              <w:left w:val="nil"/>
              <w:bottom w:val="single" w:sz="4" w:space="0" w:color="auto"/>
              <w:right w:val="single" w:sz="4" w:space="0" w:color="auto"/>
            </w:tcBorders>
            <w:shd w:val="clear" w:color="000000" w:fill="D5E3F2"/>
            <w:noWrap/>
            <w:vAlign w:val="center"/>
            <w:hideMark/>
          </w:tcPr>
          <w:p w14:paraId="0E6A19A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585 521,54</w:t>
            </w:r>
          </w:p>
        </w:tc>
        <w:tc>
          <w:tcPr>
            <w:tcW w:w="498" w:type="pct"/>
            <w:tcBorders>
              <w:top w:val="nil"/>
              <w:left w:val="nil"/>
              <w:bottom w:val="single" w:sz="4" w:space="0" w:color="auto"/>
              <w:right w:val="single" w:sz="4" w:space="0" w:color="auto"/>
            </w:tcBorders>
            <w:shd w:val="clear" w:color="000000" w:fill="D5E3F2"/>
            <w:noWrap/>
            <w:vAlign w:val="center"/>
            <w:hideMark/>
          </w:tcPr>
          <w:p w14:paraId="1766531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97,0</w:t>
            </w:r>
          </w:p>
        </w:tc>
        <w:tc>
          <w:tcPr>
            <w:tcW w:w="558" w:type="pct"/>
            <w:tcBorders>
              <w:top w:val="nil"/>
              <w:left w:val="nil"/>
              <w:bottom w:val="single" w:sz="4" w:space="0" w:color="auto"/>
              <w:right w:val="single" w:sz="4" w:space="0" w:color="auto"/>
            </w:tcBorders>
            <w:shd w:val="clear" w:color="000000" w:fill="D5E3F2"/>
            <w:noWrap/>
            <w:vAlign w:val="center"/>
            <w:hideMark/>
          </w:tcPr>
          <w:p w14:paraId="4B8D664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603 860</w:t>
            </w:r>
          </w:p>
        </w:tc>
        <w:tc>
          <w:tcPr>
            <w:tcW w:w="655" w:type="pct"/>
            <w:tcBorders>
              <w:top w:val="nil"/>
              <w:left w:val="nil"/>
              <w:bottom w:val="single" w:sz="4" w:space="0" w:color="auto"/>
              <w:right w:val="single" w:sz="4" w:space="0" w:color="auto"/>
            </w:tcBorders>
            <w:shd w:val="clear" w:color="000000" w:fill="D5E3F2"/>
            <w:noWrap/>
            <w:vAlign w:val="center"/>
            <w:hideMark/>
          </w:tcPr>
          <w:p w14:paraId="0A9986F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585 521,54</w:t>
            </w:r>
          </w:p>
        </w:tc>
        <w:tc>
          <w:tcPr>
            <w:tcW w:w="498" w:type="pct"/>
            <w:tcBorders>
              <w:top w:val="nil"/>
              <w:left w:val="nil"/>
              <w:bottom w:val="single" w:sz="4" w:space="0" w:color="auto"/>
              <w:right w:val="single" w:sz="4" w:space="0" w:color="auto"/>
            </w:tcBorders>
            <w:shd w:val="clear" w:color="000000" w:fill="D5E3F2"/>
            <w:noWrap/>
            <w:vAlign w:val="center"/>
            <w:hideMark/>
          </w:tcPr>
          <w:p w14:paraId="3EDC5F8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97,0</w:t>
            </w:r>
          </w:p>
        </w:tc>
      </w:tr>
      <w:tr w:rsidR="00A61263" w:rsidRPr="00A61263" w14:paraId="3035181B"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24E1931"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14:paraId="6929531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603 860</w:t>
            </w:r>
          </w:p>
        </w:tc>
        <w:tc>
          <w:tcPr>
            <w:tcW w:w="655" w:type="pct"/>
            <w:tcBorders>
              <w:top w:val="nil"/>
              <w:left w:val="nil"/>
              <w:bottom w:val="single" w:sz="4" w:space="0" w:color="auto"/>
              <w:right w:val="single" w:sz="4" w:space="0" w:color="auto"/>
            </w:tcBorders>
            <w:shd w:val="clear" w:color="000000" w:fill="EAF1F6"/>
            <w:noWrap/>
            <w:vAlign w:val="center"/>
            <w:hideMark/>
          </w:tcPr>
          <w:p w14:paraId="7164FDC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585 521,54</w:t>
            </w:r>
          </w:p>
        </w:tc>
        <w:tc>
          <w:tcPr>
            <w:tcW w:w="498" w:type="pct"/>
            <w:tcBorders>
              <w:top w:val="nil"/>
              <w:left w:val="nil"/>
              <w:bottom w:val="single" w:sz="4" w:space="0" w:color="auto"/>
              <w:right w:val="single" w:sz="4" w:space="0" w:color="auto"/>
            </w:tcBorders>
            <w:shd w:val="clear" w:color="000000" w:fill="EAF1F6"/>
            <w:noWrap/>
            <w:vAlign w:val="center"/>
            <w:hideMark/>
          </w:tcPr>
          <w:p w14:paraId="4A68C17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14:paraId="2FD3BE8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603 860</w:t>
            </w:r>
          </w:p>
        </w:tc>
        <w:tc>
          <w:tcPr>
            <w:tcW w:w="655" w:type="pct"/>
            <w:tcBorders>
              <w:top w:val="nil"/>
              <w:left w:val="nil"/>
              <w:bottom w:val="single" w:sz="4" w:space="0" w:color="auto"/>
              <w:right w:val="single" w:sz="4" w:space="0" w:color="auto"/>
            </w:tcBorders>
            <w:shd w:val="clear" w:color="000000" w:fill="EAF1F6"/>
            <w:noWrap/>
            <w:vAlign w:val="center"/>
            <w:hideMark/>
          </w:tcPr>
          <w:p w14:paraId="69417DB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585 521,54</w:t>
            </w:r>
          </w:p>
        </w:tc>
        <w:tc>
          <w:tcPr>
            <w:tcW w:w="498" w:type="pct"/>
            <w:tcBorders>
              <w:top w:val="nil"/>
              <w:left w:val="nil"/>
              <w:bottom w:val="single" w:sz="4" w:space="0" w:color="auto"/>
              <w:right w:val="single" w:sz="4" w:space="0" w:color="auto"/>
            </w:tcBorders>
            <w:shd w:val="clear" w:color="000000" w:fill="EAF1F6"/>
            <w:noWrap/>
            <w:vAlign w:val="center"/>
            <w:hideMark/>
          </w:tcPr>
          <w:p w14:paraId="1080973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97,0</w:t>
            </w:r>
          </w:p>
        </w:tc>
      </w:tr>
      <w:tr w:rsidR="00A61263" w:rsidRPr="00A61263" w14:paraId="6367F472"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FEA8D76" w14:textId="77777777" w:rsidR="00A61263" w:rsidRPr="00A61263" w:rsidRDefault="00A61263" w:rsidP="00A61263">
            <w:pPr>
              <w:spacing w:line="240" w:lineRule="auto"/>
              <w:rPr>
                <w:rFonts w:cs="Arial"/>
                <w:b/>
                <w:bCs/>
                <w:sz w:val="12"/>
                <w:szCs w:val="12"/>
              </w:rPr>
            </w:pPr>
            <w:r w:rsidRPr="00A61263">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14:paraId="6441D6E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24 700 989</w:t>
            </w:r>
          </w:p>
        </w:tc>
        <w:tc>
          <w:tcPr>
            <w:tcW w:w="655" w:type="pct"/>
            <w:tcBorders>
              <w:top w:val="nil"/>
              <w:left w:val="nil"/>
              <w:bottom w:val="single" w:sz="4" w:space="0" w:color="auto"/>
              <w:right w:val="single" w:sz="4" w:space="0" w:color="auto"/>
            </w:tcBorders>
            <w:shd w:val="clear" w:color="000000" w:fill="D5E3F2"/>
            <w:noWrap/>
            <w:vAlign w:val="center"/>
            <w:hideMark/>
          </w:tcPr>
          <w:p w14:paraId="4CDE89F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24 700 821,25</w:t>
            </w:r>
          </w:p>
        </w:tc>
        <w:tc>
          <w:tcPr>
            <w:tcW w:w="498" w:type="pct"/>
            <w:tcBorders>
              <w:top w:val="nil"/>
              <w:left w:val="nil"/>
              <w:bottom w:val="single" w:sz="4" w:space="0" w:color="auto"/>
              <w:right w:val="single" w:sz="4" w:space="0" w:color="auto"/>
            </w:tcBorders>
            <w:shd w:val="clear" w:color="000000" w:fill="D5E3F2"/>
            <w:noWrap/>
            <w:vAlign w:val="center"/>
            <w:hideMark/>
          </w:tcPr>
          <w:p w14:paraId="106013C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50E3E94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24 700 989</w:t>
            </w:r>
          </w:p>
        </w:tc>
        <w:tc>
          <w:tcPr>
            <w:tcW w:w="655" w:type="pct"/>
            <w:tcBorders>
              <w:top w:val="nil"/>
              <w:left w:val="nil"/>
              <w:bottom w:val="single" w:sz="4" w:space="0" w:color="auto"/>
              <w:right w:val="single" w:sz="4" w:space="0" w:color="auto"/>
            </w:tcBorders>
            <w:shd w:val="clear" w:color="000000" w:fill="D5E3F2"/>
            <w:noWrap/>
            <w:vAlign w:val="center"/>
            <w:hideMark/>
          </w:tcPr>
          <w:p w14:paraId="5279FC4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24 700 821,25</w:t>
            </w:r>
          </w:p>
        </w:tc>
        <w:tc>
          <w:tcPr>
            <w:tcW w:w="498" w:type="pct"/>
            <w:tcBorders>
              <w:top w:val="nil"/>
              <w:left w:val="nil"/>
              <w:bottom w:val="single" w:sz="4" w:space="0" w:color="auto"/>
              <w:right w:val="single" w:sz="4" w:space="0" w:color="auto"/>
            </w:tcBorders>
            <w:shd w:val="clear" w:color="000000" w:fill="D5E3F2"/>
            <w:noWrap/>
            <w:vAlign w:val="center"/>
            <w:hideMark/>
          </w:tcPr>
          <w:p w14:paraId="2CD0DAD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600F481F"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61995CD"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14:paraId="3E94B1E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12 408 453</w:t>
            </w:r>
          </w:p>
        </w:tc>
        <w:tc>
          <w:tcPr>
            <w:tcW w:w="655" w:type="pct"/>
            <w:tcBorders>
              <w:top w:val="nil"/>
              <w:left w:val="nil"/>
              <w:bottom w:val="single" w:sz="4" w:space="0" w:color="auto"/>
              <w:right w:val="single" w:sz="4" w:space="0" w:color="auto"/>
            </w:tcBorders>
            <w:shd w:val="clear" w:color="000000" w:fill="EAF1F6"/>
            <w:noWrap/>
            <w:vAlign w:val="center"/>
            <w:hideMark/>
          </w:tcPr>
          <w:p w14:paraId="6979383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12 408 285,25</w:t>
            </w:r>
          </w:p>
        </w:tc>
        <w:tc>
          <w:tcPr>
            <w:tcW w:w="498" w:type="pct"/>
            <w:tcBorders>
              <w:top w:val="nil"/>
              <w:left w:val="nil"/>
              <w:bottom w:val="single" w:sz="4" w:space="0" w:color="auto"/>
              <w:right w:val="single" w:sz="4" w:space="0" w:color="auto"/>
            </w:tcBorders>
            <w:shd w:val="clear" w:color="000000" w:fill="EAF1F6"/>
            <w:noWrap/>
            <w:vAlign w:val="center"/>
            <w:hideMark/>
          </w:tcPr>
          <w:p w14:paraId="6A6D8AC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771485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12 408 453</w:t>
            </w:r>
          </w:p>
        </w:tc>
        <w:tc>
          <w:tcPr>
            <w:tcW w:w="655" w:type="pct"/>
            <w:tcBorders>
              <w:top w:val="nil"/>
              <w:left w:val="nil"/>
              <w:bottom w:val="single" w:sz="4" w:space="0" w:color="auto"/>
              <w:right w:val="single" w:sz="4" w:space="0" w:color="auto"/>
            </w:tcBorders>
            <w:shd w:val="clear" w:color="000000" w:fill="EAF1F6"/>
            <w:noWrap/>
            <w:vAlign w:val="center"/>
            <w:hideMark/>
          </w:tcPr>
          <w:p w14:paraId="1FEFE70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12 408 285,25</w:t>
            </w:r>
          </w:p>
        </w:tc>
        <w:tc>
          <w:tcPr>
            <w:tcW w:w="498" w:type="pct"/>
            <w:tcBorders>
              <w:top w:val="nil"/>
              <w:left w:val="nil"/>
              <w:bottom w:val="single" w:sz="4" w:space="0" w:color="auto"/>
              <w:right w:val="single" w:sz="4" w:space="0" w:color="auto"/>
            </w:tcBorders>
            <w:shd w:val="clear" w:color="000000" w:fill="EAF1F6"/>
            <w:noWrap/>
            <w:vAlign w:val="center"/>
            <w:hideMark/>
          </w:tcPr>
          <w:p w14:paraId="517DBED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r>
      <w:tr w:rsidR="00A61263" w:rsidRPr="00A61263" w14:paraId="4964BEA5"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54EBD6E" w14:textId="77777777" w:rsidR="00A61263" w:rsidRPr="00A61263" w:rsidRDefault="00A61263" w:rsidP="00A61263">
            <w:pPr>
              <w:spacing w:line="240" w:lineRule="auto"/>
              <w:rPr>
                <w:rFonts w:cs="Arial"/>
                <w:sz w:val="12"/>
                <w:szCs w:val="12"/>
              </w:rPr>
            </w:pPr>
            <w:r w:rsidRPr="00A61263">
              <w:rPr>
                <w:rFonts w:cs="Arial"/>
                <w:sz w:val="12"/>
                <w:szCs w:val="12"/>
              </w:rPr>
              <w:t>Centrum "Łowicka" - Dom Kultury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78C5FB93" w14:textId="77777777" w:rsidR="00A61263" w:rsidRPr="00A61263" w:rsidRDefault="00A61263" w:rsidP="00A61263">
            <w:pPr>
              <w:spacing w:line="240" w:lineRule="auto"/>
              <w:jc w:val="right"/>
              <w:rPr>
                <w:rFonts w:cs="Arial"/>
                <w:sz w:val="12"/>
                <w:szCs w:val="12"/>
              </w:rPr>
            </w:pPr>
            <w:r w:rsidRPr="00A61263">
              <w:rPr>
                <w:rFonts w:cs="Arial"/>
                <w:sz w:val="12"/>
                <w:szCs w:val="12"/>
              </w:rPr>
              <w:t>2 388 573</w:t>
            </w:r>
          </w:p>
        </w:tc>
        <w:tc>
          <w:tcPr>
            <w:tcW w:w="655" w:type="pct"/>
            <w:tcBorders>
              <w:top w:val="nil"/>
              <w:left w:val="nil"/>
              <w:bottom w:val="single" w:sz="4" w:space="0" w:color="auto"/>
              <w:right w:val="single" w:sz="4" w:space="0" w:color="auto"/>
            </w:tcBorders>
            <w:shd w:val="clear" w:color="auto" w:fill="auto"/>
            <w:noWrap/>
            <w:vAlign w:val="center"/>
            <w:hideMark/>
          </w:tcPr>
          <w:p w14:paraId="5E5135B4" w14:textId="77777777" w:rsidR="00A61263" w:rsidRPr="00A61263" w:rsidRDefault="00A61263" w:rsidP="00A61263">
            <w:pPr>
              <w:spacing w:line="240" w:lineRule="auto"/>
              <w:jc w:val="right"/>
              <w:rPr>
                <w:rFonts w:cs="Arial"/>
                <w:sz w:val="12"/>
                <w:szCs w:val="12"/>
              </w:rPr>
            </w:pPr>
            <w:r w:rsidRPr="00A61263">
              <w:rPr>
                <w:rFonts w:cs="Arial"/>
                <w:sz w:val="12"/>
                <w:szCs w:val="12"/>
              </w:rPr>
              <w:t>2 388 405,25</w:t>
            </w:r>
          </w:p>
        </w:tc>
        <w:tc>
          <w:tcPr>
            <w:tcW w:w="498" w:type="pct"/>
            <w:tcBorders>
              <w:top w:val="nil"/>
              <w:left w:val="nil"/>
              <w:bottom w:val="single" w:sz="4" w:space="0" w:color="auto"/>
              <w:right w:val="single" w:sz="4" w:space="0" w:color="auto"/>
            </w:tcBorders>
            <w:shd w:val="clear" w:color="auto" w:fill="auto"/>
            <w:noWrap/>
            <w:vAlign w:val="center"/>
            <w:hideMark/>
          </w:tcPr>
          <w:p w14:paraId="6C862B9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7243C4C1" w14:textId="77777777" w:rsidR="00A61263" w:rsidRPr="00A61263" w:rsidRDefault="00A61263" w:rsidP="00A61263">
            <w:pPr>
              <w:spacing w:line="240" w:lineRule="auto"/>
              <w:jc w:val="right"/>
              <w:rPr>
                <w:rFonts w:cs="Arial"/>
                <w:sz w:val="12"/>
                <w:szCs w:val="12"/>
              </w:rPr>
            </w:pPr>
            <w:r w:rsidRPr="00A61263">
              <w:rPr>
                <w:rFonts w:cs="Arial"/>
                <w:sz w:val="12"/>
                <w:szCs w:val="12"/>
              </w:rPr>
              <w:t>2 388 573</w:t>
            </w:r>
          </w:p>
        </w:tc>
        <w:tc>
          <w:tcPr>
            <w:tcW w:w="655" w:type="pct"/>
            <w:tcBorders>
              <w:top w:val="nil"/>
              <w:left w:val="nil"/>
              <w:bottom w:val="single" w:sz="4" w:space="0" w:color="auto"/>
              <w:right w:val="single" w:sz="4" w:space="0" w:color="auto"/>
            </w:tcBorders>
            <w:shd w:val="clear" w:color="auto" w:fill="auto"/>
            <w:noWrap/>
            <w:vAlign w:val="center"/>
            <w:hideMark/>
          </w:tcPr>
          <w:p w14:paraId="2CE00C3C" w14:textId="77777777" w:rsidR="00A61263" w:rsidRPr="00A61263" w:rsidRDefault="00A61263" w:rsidP="00A61263">
            <w:pPr>
              <w:spacing w:line="240" w:lineRule="auto"/>
              <w:jc w:val="right"/>
              <w:rPr>
                <w:rFonts w:cs="Arial"/>
                <w:sz w:val="12"/>
                <w:szCs w:val="12"/>
              </w:rPr>
            </w:pPr>
            <w:r w:rsidRPr="00A61263">
              <w:rPr>
                <w:rFonts w:cs="Arial"/>
                <w:sz w:val="12"/>
                <w:szCs w:val="12"/>
              </w:rPr>
              <w:t>2 388 405,25</w:t>
            </w:r>
          </w:p>
        </w:tc>
        <w:tc>
          <w:tcPr>
            <w:tcW w:w="498" w:type="pct"/>
            <w:tcBorders>
              <w:top w:val="nil"/>
              <w:left w:val="nil"/>
              <w:bottom w:val="single" w:sz="4" w:space="0" w:color="auto"/>
              <w:right w:val="single" w:sz="4" w:space="0" w:color="auto"/>
            </w:tcBorders>
            <w:shd w:val="clear" w:color="auto" w:fill="auto"/>
            <w:noWrap/>
            <w:vAlign w:val="center"/>
            <w:hideMark/>
          </w:tcPr>
          <w:p w14:paraId="2A4237D5"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22B677C8"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8F298BB" w14:textId="77777777" w:rsidR="00A61263" w:rsidRPr="00A61263" w:rsidRDefault="00A61263" w:rsidP="00A61263">
            <w:pPr>
              <w:spacing w:line="240" w:lineRule="auto"/>
              <w:rPr>
                <w:rFonts w:cs="Arial"/>
                <w:sz w:val="12"/>
                <w:szCs w:val="12"/>
              </w:rPr>
            </w:pPr>
            <w:r w:rsidRPr="00A61263">
              <w:rPr>
                <w:rFonts w:cs="Arial"/>
                <w:sz w:val="12"/>
                <w:szCs w:val="12"/>
              </w:rPr>
              <w:t>Dom Kultury "</w:t>
            </w:r>
            <w:proofErr w:type="spellStart"/>
            <w:r w:rsidRPr="00A61263">
              <w:rPr>
                <w:rFonts w:cs="Arial"/>
                <w:sz w:val="12"/>
                <w:szCs w:val="12"/>
              </w:rPr>
              <w:t>Dorożkarnia</w:t>
            </w:r>
            <w:proofErr w:type="spellEnd"/>
            <w:r w:rsidRPr="00A61263">
              <w:rPr>
                <w:rFonts w:cs="Arial"/>
                <w:sz w:val="12"/>
                <w:szCs w:val="12"/>
              </w:rPr>
              <w:t>"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4DDA2123" w14:textId="77777777" w:rsidR="00A61263" w:rsidRPr="00A61263" w:rsidRDefault="00A61263" w:rsidP="00A61263">
            <w:pPr>
              <w:spacing w:line="240" w:lineRule="auto"/>
              <w:jc w:val="right"/>
              <w:rPr>
                <w:rFonts w:cs="Arial"/>
                <w:sz w:val="12"/>
                <w:szCs w:val="12"/>
              </w:rPr>
            </w:pPr>
            <w:r w:rsidRPr="00A61263">
              <w:rPr>
                <w:rFonts w:cs="Arial"/>
                <w:sz w:val="12"/>
                <w:szCs w:val="12"/>
              </w:rPr>
              <w:t>2 971 680</w:t>
            </w:r>
          </w:p>
        </w:tc>
        <w:tc>
          <w:tcPr>
            <w:tcW w:w="655" w:type="pct"/>
            <w:tcBorders>
              <w:top w:val="nil"/>
              <w:left w:val="nil"/>
              <w:bottom w:val="single" w:sz="4" w:space="0" w:color="auto"/>
              <w:right w:val="single" w:sz="4" w:space="0" w:color="auto"/>
            </w:tcBorders>
            <w:shd w:val="clear" w:color="auto" w:fill="auto"/>
            <w:noWrap/>
            <w:vAlign w:val="center"/>
            <w:hideMark/>
          </w:tcPr>
          <w:p w14:paraId="44362870" w14:textId="77777777" w:rsidR="00A61263" w:rsidRPr="00A61263" w:rsidRDefault="00A61263" w:rsidP="00A61263">
            <w:pPr>
              <w:spacing w:line="240" w:lineRule="auto"/>
              <w:jc w:val="right"/>
              <w:rPr>
                <w:rFonts w:cs="Arial"/>
                <w:sz w:val="12"/>
                <w:szCs w:val="12"/>
              </w:rPr>
            </w:pPr>
            <w:r w:rsidRPr="00A61263">
              <w:rPr>
                <w:rFonts w:cs="Arial"/>
                <w:sz w:val="12"/>
                <w:szCs w:val="12"/>
              </w:rPr>
              <w:t>2 971 680,00</w:t>
            </w:r>
          </w:p>
        </w:tc>
        <w:tc>
          <w:tcPr>
            <w:tcW w:w="498" w:type="pct"/>
            <w:tcBorders>
              <w:top w:val="nil"/>
              <w:left w:val="nil"/>
              <w:bottom w:val="single" w:sz="4" w:space="0" w:color="auto"/>
              <w:right w:val="single" w:sz="4" w:space="0" w:color="auto"/>
            </w:tcBorders>
            <w:shd w:val="clear" w:color="auto" w:fill="auto"/>
            <w:noWrap/>
            <w:vAlign w:val="center"/>
            <w:hideMark/>
          </w:tcPr>
          <w:p w14:paraId="6CBA19AA"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A778BD0" w14:textId="77777777" w:rsidR="00A61263" w:rsidRPr="00A61263" w:rsidRDefault="00A61263" w:rsidP="00A61263">
            <w:pPr>
              <w:spacing w:line="240" w:lineRule="auto"/>
              <w:jc w:val="right"/>
              <w:rPr>
                <w:rFonts w:cs="Arial"/>
                <w:sz w:val="12"/>
                <w:szCs w:val="12"/>
              </w:rPr>
            </w:pPr>
            <w:r w:rsidRPr="00A61263">
              <w:rPr>
                <w:rFonts w:cs="Arial"/>
                <w:sz w:val="12"/>
                <w:szCs w:val="12"/>
              </w:rPr>
              <w:t>2 971 680</w:t>
            </w:r>
          </w:p>
        </w:tc>
        <w:tc>
          <w:tcPr>
            <w:tcW w:w="655" w:type="pct"/>
            <w:tcBorders>
              <w:top w:val="nil"/>
              <w:left w:val="nil"/>
              <w:bottom w:val="single" w:sz="4" w:space="0" w:color="auto"/>
              <w:right w:val="single" w:sz="4" w:space="0" w:color="auto"/>
            </w:tcBorders>
            <w:shd w:val="clear" w:color="auto" w:fill="auto"/>
            <w:noWrap/>
            <w:vAlign w:val="center"/>
            <w:hideMark/>
          </w:tcPr>
          <w:p w14:paraId="173B8A8C" w14:textId="77777777" w:rsidR="00A61263" w:rsidRPr="00A61263" w:rsidRDefault="00A61263" w:rsidP="00A61263">
            <w:pPr>
              <w:spacing w:line="240" w:lineRule="auto"/>
              <w:jc w:val="right"/>
              <w:rPr>
                <w:rFonts w:cs="Arial"/>
                <w:sz w:val="12"/>
                <w:szCs w:val="12"/>
              </w:rPr>
            </w:pPr>
            <w:r w:rsidRPr="00A61263">
              <w:rPr>
                <w:rFonts w:cs="Arial"/>
                <w:sz w:val="12"/>
                <w:szCs w:val="12"/>
              </w:rPr>
              <w:t>2 971 680,00</w:t>
            </w:r>
          </w:p>
        </w:tc>
        <w:tc>
          <w:tcPr>
            <w:tcW w:w="498" w:type="pct"/>
            <w:tcBorders>
              <w:top w:val="nil"/>
              <w:left w:val="nil"/>
              <w:bottom w:val="single" w:sz="4" w:space="0" w:color="auto"/>
              <w:right w:val="single" w:sz="4" w:space="0" w:color="auto"/>
            </w:tcBorders>
            <w:shd w:val="clear" w:color="auto" w:fill="auto"/>
            <w:noWrap/>
            <w:vAlign w:val="center"/>
            <w:hideMark/>
          </w:tcPr>
          <w:p w14:paraId="623EEA7C"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2F54E096"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D1DFA3D" w14:textId="77777777" w:rsidR="00A61263" w:rsidRPr="00A61263" w:rsidRDefault="00A61263" w:rsidP="00A61263">
            <w:pPr>
              <w:spacing w:line="240" w:lineRule="auto"/>
              <w:rPr>
                <w:rFonts w:cs="Arial"/>
                <w:sz w:val="12"/>
                <w:szCs w:val="12"/>
              </w:rPr>
            </w:pPr>
            <w:r w:rsidRPr="00A61263">
              <w:rPr>
                <w:rFonts w:cs="Arial"/>
                <w:sz w:val="12"/>
                <w:szCs w:val="12"/>
              </w:rPr>
              <w:t>Dom Kultury "KADR"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1215D40C" w14:textId="77777777" w:rsidR="00A61263" w:rsidRPr="00A61263" w:rsidRDefault="00A61263" w:rsidP="00A61263">
            <w:pPr>
              <w:spacing w:line="240" w:lineRule="auto"/>
              <w:jc w:val="right"/>
              <w:rPr>
                <w:rFonts w:cs="Arial"/>
                <w:sz w:val="12"/>
                <w:szCs w:val="12"/>
              </w:rPr>
            </w:pPr>
            <w:r w:rsidRPr="00A61263">
              <w:rPr>
                <w:rFonts w:cs="Arial"/>
                <w:sz w:val="12"/>
                <w:szCs w:val="12"/>
              </w:rPr>
              <w:t>3 995 200</w:t>
            </w:r>
          </w:p>
        </w:tc>
        <w:tc>
          <w:tcPr>
            <w:tcW w:w="655" w:type="pct"/>
            <w:tcBorders>
              <w:top w:val="nil"/>
              <w:left w:val="nil"/>
              <w:bottom w:val="single" w:sz="4" w:space="0" w:color="auto"/>
              <w:right w:val="single" w:sz="4" w:space="0" w:color="auto"/>
            </w:tcBorders>
            <w:shd w:val="clear" w:color="auto" w:fill="auto"/>
            <w:noWrap/>
            <w:vAlign w:val="center"/>
            <w:hideMark/>
          </w:tcPr>
          <w:p w14:paraId="6A749AB0" w14:textId="77777777" w:rsidR="00A61263" w:rsidRPr="00A61263" w:rsidRDefault="00A61263" w:rsidP="00A61263">
            <w:pPr>
              <w:spacing w:line="240" w:lineRule="auto"/>
              <w:jc w:val="right"/>
              <w:rPr>
                <w:rFonts w:cs="Arial"/>
                <w:sz w:val="12"/>
                <w:szCs w:val="12"/>
              </w:rPr>
            </w:pPr>
            <w:r w:rsidRPr="00A61263">
              <w:rPr>
                <w:rFonts w:cs="Arial"/>
                <w:sz w:val="12"/>
                <w:szCs w:val="12"/>
              </w:rPr>
              <w:t>3 995 200,00</w:t>
            </w:r>
          </w:p>
        </w:tc>
        <w:tc>
          <w:tcPr>
            <w:tcW w:w="498" w:type="pct"/>
            <w:tcBorders>
              <w:top w:val="nil"/>
              <w:left w:val="nil"/>
              <w:bottom w:val="single" w:sz="4" w:space="0" w:color="auto"/>
              <w:right w:val="single" w:sz="4" w:space="0" w:color="auto"/>
            </w:tcBorders>
            <w:shd w:val="clear" w:color="auto" w:fill="auto"/>
            <w:noWrap/>
            <w:vAlign w:val="center"/>
            <w:hideMark/>
          </w:tcPr>
          <w:p w14:paraId="165F32F9"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D33368C" w14:textId="77777777" w:rsidR="00A61263" w:rsidRPr="00A61263" w:rsidRDefault="00A61263" w:rsidP="00A61263">
            <w:pPr>
              <w:spacing w:line="240" w:lineRule="auto"/>
              <w:jc w:val="right"/>
              <w:rPr>
                <w:rFonts w:cs="Arial"/>
                <w:sz w:val="12"/>
                <w:szCs w:val="12"/>
              </w:rPr>
            </w:pPr>
            <w:r w:rsidRPr="00A61263">
              <w:rPr>
                <w:rFonts w:cs="Arial"/>
                <w:sz w:val="12"/>
                <w:szCs w:val="12"/>
              </w:rPr>
              <w:t>3 995 200</w:t>
            </w:r>
          </w:p>
        </w:tc>
        <w:tc>
          <w:tcPr>
            <w:tcW w:w="655" w:type="pct"/>
            <w:tcBorders>
              <w:top w:val="nil"/>
              <w:left w:val="nil"/>
              <w:bottom w:val="single" w:sz="4" w:space="0" w:color="auto"/>
              <w:right w:val="single" w:sz="4" w:space="0" w:color="auto"/>
            </w:tcBorders>
            <w:shd w:val="clear" w:color="auto" w:fill="auto"/>
            <w:noWrap/>
            <w:vAlign w:val="center"/>
            <w:hideMark/>
          </w:tcPr>
          <w:p w14:paraId="10C08CA0" w14:textId="77777777" w:rsidR="00A61263" w:rsidRPr="00A61263" w:rsidRDefault="00A61263" w:rsidP="00A61263">
            <w:pPr>
              <w:spacing w:line="240" w:lineRule="auto"/>
              <w:jc w:val="right"/>
              <w:rPr>
                <w:rFonts w:cs="Arial"/>
                <w:sz w:val="12"/>
                <w:szCs w:val="12"/>
              </w:rPr>
            </w:pPr>
            <w:r w:rsidRPr="00A61263">
              <w:rPr>
                <w:rFonts w:cs="Arial"/>
                <w:sz w:val="12"/>
                <w:szCs w:val="12"/>
              </w:rPr>
              <w:t>3 995 200,00</w:t>
            </w:r>
          </w:p>
        </w:tc>
        <w:tc>
          <w:tcPr>
            <w:tcW w:w="498" w:type="pct"/>
            <w:tcBorders>
              <w:top w:val="nil"/>
              <w:left w:val="nil"/>
              <w:bottom w:val="single" w:sz="4" w:space="0" w:color="auto"/>
              <w:right w:val="single" w:sz="4" w:space="0" w:color="auto"/>
            </w:tcBorders>
            <w:shd w:val="clear" w:color="auto" w:fill="auto"/>
            <w:noWrap/>
            <w:vAlign w:val="center"/>
            <w:hideMark/>
          </w:tcPr>
          <w:p w14:paraId="45DFA1F4"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766CDB94"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638B740" w14:textId="77777777" w:rsidR="00A61263" w:rsidRPr="00A61263" w:rsidRDefault="00A61263" w:rsidP="00A61263">
            <w:pPr>
              <w:spacing w:line="240" w:lineRule="auto"/>
              <w:rPr>
                <w:rFonts w:cs="Arial"/>
                <w:sz w:val="12"/>
                <w:szCs w:val="12"/>
              </w:rPr>
            </w:pPr>
            <w:r w:rsidRPr="00A61263">
              <w:rPr>
                <w:rFonts w:cs="Arial"/>
                <w:sz w:val="12"/>
                <w:szCs w:val="12"/>
              </w:rPr>
              <w:t>Służewski Dom Kultury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28DB0D82" w14:textId="77777777" w:rsidR="00A61263" w:rsidRPr="00A61263" w:rsidRDefault="00A61263" w:rsidP="00A61263">
            <w:pPr>
              <w:spacing w:line="240" w:lineRule="auto"/>
              <w:jc w:val="right"/>
              <w:rPr>
                <w:rFonts w:cs="Arial"/>
                <w:sz w:val="12"/>
                <w:szCs w:val="12"/>
              </w:rPr>
            </w:pPr>
            <w:r w:rsidRPr="00A61263">
              <w:rPr>
                <w:rFonts w:cs="Arial"/>
                <w:sz w:val="12"/>
                <w:szCs w:val="12"/>
              </w:rPr>
              <w:t>3 053 000</w:t>
            </w:r>
          </w:p>
        </w:tc>
        <w:tc>
          <w:tcPr>
            <w:tcW w:w="655" w:type="pct"/>
            <w:tcBorders>
              <w:top w:val="nil"/>
              <w:left w:val="nil"/>
              <w:bottom w:val="single" w:sz="4" w:space="0" w:color="auto"/>
              <w:right w:val="single" w:sz="4" w:space="0" w:color="auto"/>
            </w:tcBorders>
            <w:shd w:val="clear" w:color="auto" w:fill="auto"/>
            <w:noWrap/>
            <w:vAlign w:val="center"/>
            <w:hideMark/>
          </w:tcPr>
          <w:p w14:paraId="76A20658" w14:textId="77777777" w:rsidR="00A61263" w:rsidRPr="00A61263" w:rsidRDefault="00A61263" w:rsidP="00A61263">
            <w:pPr>
              <w:spacing w:line="240" w:lineRule="auto"/>
              <w:jc w:val="right"/>
              <w:rPr>
                <w:rFonts w:cs="Arial"/>
                <w:sz w:val="12"/>
                <w:szCs w:val="12"/>
              </w:rPr>
            </w:pPr>
            <w:r w:rsidRPr="00A61263">
              <w:rPr>
                <w:rFonts w:cs="Arial"/>
                <w:sz w:val="12"/>
                <w:szCs w:val="12"/>
              </w:rPr>
              <w:t>3 053 000,00</w:t>
            </w:r>
          </w:p>
        </w:tc>
        <w:tc>
          <w:tcPr>
            <w:tcW w:w="498" w:type="pct"/>
            <w:tcBorders>
              <w:top w:val="nil"/>
              <w:left w:val="nil"/>
              <w:bottom w:val="single" w:sz="4" w:space="0" w:color="auto"/>
              <w:right w:val="single" w:sz="4" w:space="0" w:color="auto"/>
            </w:tcBorders>
            <w:shd w:val="clear" w:color="auto" w:fill="auto"/>
            <w:noWrap/>
            <w:vAlign w:val="center"/>
            <w:hideMark/>
          </w:tcPr>
          <w:p w14:paraId="40DA612B"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4CE8A90" w14:textId="77777777" w:rsidR="00A61263" w:rsidRPr="00A61263" w:rsidRDefault="00A61263" w:rsidP="00A61263">
            <w:pPr>
              <w:spacing w:line="240" w:lineRule="auto"/>
              <w:jc w:val="right"/>
              <w:rPr>
                <w:rFonts w:cs="Arial"/>
                <w:sz w:val="12"/>
                <w:szCs w:val="12"/>
              </w:rPr>
            </w:pPr>
            <w:r w:rsidRPr="00A61263">
              <w:rPr>
                <w:rFonts w:cs="Arial"/>
                <w:sz w:val="12"/>
                <w:szCs w:val="12"/>
              </w:rPr>
              <w:t>3 053 000</w:t>
            </w:r>
          </w:p>
        </w:tc>
        <w:tc>
          <w:tcPr>
            <w:tcW w:w="655" w:type="pct"/>
            <w:tcBorders>
              <w:top w:val="nil"/>
              <w:left w:val="nil"/>
              <w:bottom w:val="single" w:sz="4" w:space="0" w:color="auto"/>
              <w:right w:val="single" w:sz="4" w:space="0" w:color="auto"/>
            </w:tcBorders>
            <w:shd w:val="clear" w:color="auto" w:fill="auto"/>
            <w:noWrap/>
            <w:vAlign w:val="center"/>
            <w:hideMark/>
          </w:tcPr>
          <w:p w14:paraId="52A664EB" w14:textId="77777777" w:rsidR="00A61263" w:rsidRPr="00A61263" w:rsidRDefault="00A61263" w:rsidP="00A61263">
            <w:pPr>
              <w:spacing w:line="240" w:lineRule="auto"/>
              <w:jc w:val="right"/>
              <w:rPr>
                <w:rFonts w:cs="Arial"/>
                <w:sz w:val="12"/>
                <w:szCs w:val="12"/>
              </w:rPr>
            </w:pPr>
            <w:r w:rsidRPr="00A61263">
              <w:rPr>
                <w:rFonts w:cs="Arial"/>
                <w:sz w:val="12"/>
                <w:szCs w:val="12"/>
              </w:rPr>
              <w:t>3 053 000,00</w:t>
            </w:r>
          </w:p>
        </w:tc>
        <w:tc>
          <w:tcPr>
            <w:tcW w:w="498" w:type="pct"/>
            <w:tcBorders>
              <w:top w:val="nil"/>
              <w:left w:val="nil"/>
              <w:bottom w:val="single" w:sz="4" w:space="0" w:color="auto"/>
              <w:right w:val="single" w:sz="4" w:space="0" w:color="auto"/>
            </w:tcBorders>
            <w:shd w:val="clear" w:color="auto" w:fill="auto"/>
            <w:noWrap/>
            <w:vAlign w:val="center"/>
            <w:hideMark/>
          </w:tcPr>
          <w:p w14:paraId="547A6476"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038C422F"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30BF5E"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14:paraId="6E2A43B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12 292 536</w:t>
            </w:r>
          </w:p>
        </w:tc>
        <w:tc>
          <w:tcPr>
            <w:tcW w:w="655" w:type="pct"/>
            <w:tcBorders>
              <w:top w:val="nil"/>
              <w:left w:val="nil"/>
              <w:bottom w:val="single" w:sz="4" w:space="0" w:color="auto"/>
              <w:right w:val="single" w:sz="4" w:space="0" w:color="auto"/>
            </w:tcBorders>
            <w:shd w:val="clear" w:color="000000" w:fill="EAF1F6"/>
            <w:noWrap/>
            <w:vAlign w:val="center"/>
            <w:hideMark/>
          </w:tcPr>
          <w:p w14:paraId="66741FF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12 292 536,00</w:t>
            </w:r>
          </w:p>
        </w:tc>
        <w:tc>
          <w:tcPr>
            <w:tcW w:w="498" w:type="pct"/>
            <w:tcBorders>
              <w:top w:val="nil"/>
              <w:left w:val="nil"/>
              <w:bottom w:val="single" w:sz="4" w:space="0" w:color="auto"/>
              <w:right w:val="single" w:sz="4" w:space="0" w:color="auto"/>
            </w:tcBorders>
            <w:shd w:val="clear" w:color="000000" w:fill="EAF1F6"/>
            <w:noWrap/>
            <w:vAlign w:val="center"/>
            <w:hideMark/>
          </w:tcPr>
          <w:p w14:paraId="0FFB1CF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F9358E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12 292 536</w:t>
            </w:r>
          </w:p>
        </w:tc>
        <w:tc>
          <w:tcPr>
            <w:tcW w:w="655" w:type="pct"/>
            <w:tcBorders>
              <w:top w:val="nil"/>
              <w:left w:val="nil"/>
              <w:bottom w:val="single" w:sz="4" w:space="0" w:color="auto"/>
              <w:right w:val="single" w:sz="4" w:space="0" w:color="auto"/>
            </w:tcBorders>
            <w:shd w:val="clear" w:color="000000" w:fill="EAF1F6"/>
            <w:noWrap/>
            <w:vAlign w:val="center"/>
            <w:hideMark/>
          </w:tcPr>
          <w:p w14:paraId="42C70EC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12 292 536,00</w:t>
            </w:r>
          </w:p>
        </w:tc>
        <w:tc>
          <w:tcPr>
            <w:tcW w:w="498" w:type="pct"/>
            <w:tcBorders>
              <w:top w:val="nil"/>
              <w:left w:val="nil"/>
              <w:bottom w:val="single" w:sz="4" w:space="0" w:color="auto"/>
              <w:right w:val="single" w:sz="4" w:space="0" w:color="auto"/>
            </w:tcBorders>
            <w:shd w:val="clear" w:color="000000" w:fill="EAF1F6"/>
            <w:noWrap/>
            <w:vAlign w:val="center"/>
            <w:hideMark/>
          </w:tcPr>
          <w:p w14:paraId="698DE4B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100,0</w:t>
            </w:r>
          </w:p>
        </w:tc>
      </w:tr>
      <w:tr w:rsidR="00A61263" w:rsidRPr="00A61263" w14:paraId="14EC0E71"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6D3C8A9" w14:textId="77777777" w:rsidR="00A61263" w:rsidRPr="00A61263" w:rsidRDefault="00A61263" w:rsidP="00A61263">
            <w:pPr>
              <w:spacing w:line="240" w:lineRule="auto"/>
              <w:rPr>
                <w:rFonts w:cs="Arial"/>
                <w:sz w:val="12"/>
                <w:szCs w:val="12"/>
              </w:rPr>
            </w:pPr>
            <w:r w:rsidRPr="00A61263">
              <w:rPr>
                <w:rFonts w:cs="Arial"/>
                <w:sz w:val="12"/>
                <w:szCs w:val="12"/>
              </w:rPr>
              <w:t>Biblioteka Publiczna im. Zygmunta Łazarskiego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75C5CF16" w14:textId="77777777" w:rsidR="00A61263" w:rsidRPr="00A61263" w:rsidRDefault="00A61263" w:rsidP="00A61263">
            <w:pPr>
              <w:spacing w:line="240" w:lineRule="auto"/>
              <w:jc w:val="right"/>
              <w:rPr>
                <w:rFonts w:cs="Arial"/>
                <w:sz w:val="12"/>
                <w:szCs w:val="12"/>
              </w:rPr>
            </w:pPr>
            <w:r w:rsidRPr="00A61263">
              <w:rPr>
                <w:rFonts w:cs="Arial"/>
                <w:sz w:val="12"/>
                <w:szCs w:val="12"/>
              </w:rPr>
              <w:t>12 292 536</w:t>
            </w:r>
          </w:p>
        </w:tc>
        <w:tc>
          <w:tcPr>
            <w:tcW w:w="655" w:type="pct"/>
            <w:tcBorders>
              <w:top w:val="nil"/>
              <w:left w:val="nil"/>
              <w:bottom w:val="single" w:sz="4" w:space="0" w:color="auto"/>
              <w:right w:val="single" w:sz="4" w:space="0" w:color="auto"/>
            </w:tcBorders>
            <w:shd w:val="clear" w:color="auto" w:fill="auto"/>
            <w:noWrap/>
            <w:vAlign w:val="center"/>
            <w:hideMark/>
          </w:tcPr>
          <w:p w14:paraId="40A67B13" w14:textId="77777777" w:rsidR="00A61263" w:rsidRPr="00A61263" w:rsidRDefault="00A61263" w:rsidP="00A61263">
            <w:pPr>
              <w:spacing w:line="240" w:lineRule="auto"/>
              <w:jc w:val="right"/>
              <w:rPr>
                <w:rFonts w:cs="Arial"/>
                <w:sz w:val="12"/>
                <w:szCs w:val="12"/>
              </w:rPr>
            </w:pPr>
            <w:r w:rsidRPr="00A61263">
              <w:rPr>
                <w:rFonts w:cs="Arial"/>
                <w:sz w:val="12"/>
                <w:szCs w:val="12"/>
              </w:rPr>
              <w:t>12 292 536,00</w:t>
            </w:r>
          </w:p>
        </w:tc>
        <w:tc>
          <w:tcPr>
            <w:tcW w:w="498" w:type="pct"/>
            <w:tcBorders>
              <w:top w:val="nil"/>
              <w:left w:val="nil"/>
              <w:bottom w:val="single" w:sz="4" w:space="0" w:color="auto"/>
              <w:right w:val="single" w:sz="4" w:space="0" w:color="auto"/>
            </w:tcBorders>
            <w:shd w:val="clear" w:color="auto" w:fill="auto"/>
            <w:noWrap/>
            <w:vAlign w:val="center"/>
            <w:hideMark/>
          </w:tcPr>
          <w:p w14:paraId="4DCC59F3"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3A39525" w14:textId="77777777" w:rsidR="00A61263" w:rsidRPr="00A61263" w:rsidRDefault="00A61263" w:rsidP="00A61263">
            <w:pPr>
              <w:spacing w:line="240" w:lineRule="auto"/>
              <w:jc w:val="right"/>
              <w:rPr>
                <w:rFonts w:cs="Arial"/>
                <w:sz w:val="12"/>
                <w:szCs w:val="12"/>
              </w:rPr>
            </w:pPr>
            <w:r w:rsidRPr="00A61263">
              <w:rPr>
                <w:rFonts w:cs="Arial"/>
                <w:sz w:val="12"/>
                <w:szCs w:val="12"/>
              </w:rPr>
              <w:t>12 292 536</w:t>
            </w:r>
          </w:p>
        </w:tc>
        <w:tc>
          <w:tcPr>
            <w:tcW w:w="655" w:type="pct"/>
            <w:tcBorders>
              <w:top w:val="nil"/>
              <w:left w:val="nil"/>
              <w:bottom w:val="single" w:sz="4" w:space="0" w:color="auto"/>
              <w:right w:val="single" w:sz="4" w:space="0" w:color="auto"/>
            </w:tcBorders>
            <w:shd w:val="clear" w:color="auto" w:fill="auto"/>
            <w:noWrap/>
            <w:vAlign w:val="center"/>
            <w:hideMark/>
          </w:tcPr>
          <w:p w14:paraId="259D8C6D" w14:textId="77777777" w:rsidR="00A61263" w:rsidRPr="00A61263" w:rsidRDefault="00A61263" w:rsidP="00A61263">
            <w:pPr>
              <w:spacing w:line="240" w:lineRule="auto"/>
              <w:jc w:val="right"/>
              <w:rPr>
                <w:rFonts w:cs="Arial"/>
                <w:sz w:val="12"/>
                <w:szCs w:val="12"/>
              </w:rPr>
            </w:pPr>
            <w:r w:rsidRPr="00A61263">
              <w:rPr>
                <w:rFonts w:cs="Arial"/>
                <w:sz w:val="12"/>
                <w:szCs w:val="12"/>
              </w:rPr>
              <w:t>12 292 536,00</w:t>
            </w:r>
          </w:p>
        </w:tc>
        <w:tc>
          <w:tcPr>
            <w:tcW w:w="498" w:type="pct"/>
            <w:tcBorders>
              <w:top w:val="nil"/>
              <w:left w:val="nil"/>
              <w:bottom w:val="single" w:sz="4" w:space="0" w:color="auto"/>
              <w:right w:val="single" w:sz="4" w:space="0" w:color="auto"/>
            </w:tcBorders>
            <w:shd w:val="clear" w:color="auto" w:fill="auto"/>
            <w:noWrap/>
            <w:vAlign w:val="center"/>
            <w:hideMark/>
          </w:tcPr>
          <w:p w14:paraId="2820FF3A"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11E838E0"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EF2CBA2" w14:textId="77777777" w:rsidR="00A61263" w:rsidRPr="00A61263" w:rsidRDefault="00A61263" w:rsidP="00A61263">
            <w:pPr>
              <w:spacing w:line="240" w:lineRule="auto"/>
              <w:rPr>
                <w:rFonts w:cs="Arial"/>
                <w:b/>
                <w:bCs/>
                <w:sz w:val="12"/>
                <w:szCs w:val="12"/>
              </w:rPr>
            </w:pPr>
            <w:r w:rsidRPr="00A61263">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14:paraId="037AE3B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68 708</w:t>
            </w:r>
          </w:p>
        </w:tc>
        <w:tc>
          <w:tcPr>
            <w:tcW w:w="655" w:type="pct"/>
            <w:tcBorders>
              <w:top w:val="nil"/>
              <w:left w:val="nil"/>
              <w:bottom w:val="single" w:sz="4" w:space="0" w:color="auto"/>
              <w:right w:val="single" w:sz="4" w:space="0" w:color="auto"/>
            </w:tcBorders>
            <w:shd w:val="clear" w:color="000000" w:fill="D5E3F2"/>
            <w:noWrap/>
            <w:vAlign w:val="center"/>
            <w:hideMark/>
          </w:tcPr>
          <w:p w14:paraId="1C7F93F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61 785,00</w:t>
            </w:r>
          </w:p>
        </w:tc>
        <w:tc>
          <w:tcPr>
            <w:tcW w:w="498" w:type="pct"/>
            <w:tcBorders>
              <w:top w:val="nil"/>
              <w:left w:val="nil"/>
              <w:bottom w:val="single" w:sz="4" w:space="0" w:color="auto"/>
              <w:right w:val="single" w:sz="4" w:space="0" w:color="auto"/>
            </w:tcBorders>
            <w:shd w:val="clear" w:color="000000" w:fill="D5E3F2"/>
            <w:noWrap/>
            <w:vAlign w:val="center"/>
            <w:hideMark/>
          </w:tcPr>
          <w:p w14:paraId="655D31F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89,9</w:t>
            </w:r>
          </w:p>
        </w:tc>
        <w:tc>
          <w:tcPr>
            <w:tcW w:w="558" w:type="pct"/>
            <w:tcBorders>
              <w:top w:val="nil"/>
              <w:left w:val="nil"/>
              <w:bottom w:val="single" w:sz="4" w:space="0" w:color="auto"/>
              <w:right w:val="single" w:sz="4" w:space="0" w:color="auto"/>
            </w:tcBorders>
            <w:shd w:val="clear" w:color="000000" w:fill="D5E3F2"/>
            <w:noWrap/>
            <w:vAlign w:val="center"/>
            <w:hideMark/>
          </w:tcPr>
          <w:p w14:paraId="4351CD0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68 708</w:t>
            </w:r>
          </w:p>
        </w:tc>
        <w:tc>
          <w:tcPr>
            <w:tcW w:w="655" w:type="pct"/>
            <w:tcBorders>
              <w:top w:val="nil"/>
              <w:left w:val="nil"/>
              <w:bottom w:val="single" w:sz="4" w:space="0" w:color="auto"/>
              <w:right w:val="single" w:sz="4" w:space="0" w:color="auto"/>
            </w:tcBorders>
            <w:shd w:val="clear" w:color="000000" w:fill="D5E3F2"/>
            <w:noWrap/>
            <w:vAlign w:val="center"/>
            <w:hideMark/>
          </w:tcPr>
          <w:p w14:paraId="3432932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61 785,00</w:t>
            </w:r>
          </w:p>
        </w:tc>
        <w:tc>
          <w:tcPr>
            <w:tcW w:w="498" w:type="pct"/>
            <w:tcBorders>
              <w:top w:val="nil"/>
              <w:left w:val="nil"/>
              <w:bottom w:val="single" w:sz="4" w:space="0" w:color="auto"/>
              <w:right w:val="single" w:sz="4" w:space="0" w:color="auto"/>
            </w:tcBorders>
            <w:shd w:val="clear" w:color="000000" w:fill="D5E3F2"/>
            <w:noWrap/>
            <w:vAlign w:val="center"/>
            <w:hideMark/>
          </w:tcPr>
          <w:p w14:paraId="134324D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89,9</w:t>
            </w:r>
          </w:p>
        </w:tc>
      </w:tr>
      <w:tr w:rsidR="00A61263" w:rsidRPr="00A61263" w14:paraId="4CA9A94A"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4DA9FC7"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14:paraId="223043D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68 708</w:t>
            </w:r>
          </w:p>
        </w:tc>
        <w:tc>
          <w:tcPr>
            <w:tcW w:w="655" w:type="pct"/>
            <w:tcBorders>
              <w:top w:val="nil"/>
              <w:left w:val="nil"/>
              <w:bottom w:val="single" w:sz="4" w:space="0" w:color="auto"/>
              <w:right w:val="single" w:sz="4" w:space="0" w:color="auto"/>
            </w:tcBorders>
            <w:shd w:val="clear" w:color="000000" w:fill="EAF1F6"/>
            <w:noWrap/>
            <w:vAlign w:val="center"/>
            <w:hideMark/>
          </w:tcPr>
          <w:p w14:paraId="30A6C7C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61 785,00</w:t>
            </w:r>
          </w:p>
        </w:tc>
        <w:tc>
          <w:tcPr>
            <w:tcW w:w="498" w:type="pct"/>
            <w:tcBorders>
              <w:top w:val="nil"/>
              <w:left w:val="nil"/>
              <w:bottom w:val="single" w:sz="4" w:space="0" w:color="auto"/>
              <w:right w:val="single" w:sz="4" w:space="0" w:color="auto"/>
            </w:tcBorders>
            <w:shd w:val="clear" w:color="000000" w:fill="EAF1F6"/>
            <w:noWrap/>
            <w:vAlign w:val="center"/>
            <w:hideMark/>
          </w:tcPr>
          <w:p w14:paraId="094AD3C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89,9</w:t>
            </w:r>
          </w:p>
        </w:tc>
        <w:tc>
          <w:tcPr>
            <w:tcW w:w="558" w:type="pct"/>
            <w:tcBorders>
              <w:top w:val="nil"/>
              <w:left w:val="nil"/>
              <w:bottom w:val="single" w:sz="4" w:space="0" w:color="auto"/>
              <w:right w:val="single" w:sz="4" w:space="0" w:color="auto"/>
            </w:tcBorders>
            <w:shd w:val="clear" w:color="000000" w:fill="EAF1F6"/>
            <w:noWrap/>
            <w:vAlign w:val="center"/>
            <w:hideMark/>
          </w:tcPr>
          <w:p w14:paraId="16AAE21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68 708</w:t>
            </w:r>
          </w:p>
        </w:tc>
        <w:tc>
          <w:tcPr>
            <w:tcW w:w="655" w:type="pct"/>
            <w:tcBorders>
              <w:top w:val="nil"/>
              <w:left w:val="nil"/>
              <w:bottom w:val="single" w:sz="4" w:space="0" w:color="auto"/>
              <w:right w:val="single" w:sz="4" w:space="0" w:color="auto"/>
            </w:tcBorders>
            <w:shd w:val="clear" w:color="000000" w:fill="EAF1F6"/>
            <w:noWrap/>
            <w:vAlign w:val="center"/>
            <w:hideMark/>
          </w:tcPr>
          <w:p w14:paraId="34AF742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61 785,00</w:t>
            </w:r>
          </w:p>
        </w:tc>
        <w:tc>
          <w:tcPr>
            <w:tcW w:w="498" w:type="pct"/>
            <w:tcBorders>
              <w:top w:val="nil"/>
              <w:left w:val="nil"/>
              <w:bottom w:val="single" w:sz="4" w:space="0" w:color="auto"/>
              <w:right w:val="single" w:sz="4" w:space="0" w:color="auto"/>
            </w:tcBorders>
            <w:shd w:val="clear" w:color="000000" w:fill="EAF1F6"/>
            <w:noWrap/>
            <w:vAlign w:val="center"/>
            <w:hideMark/>
          </w:tcPr>
          <w:p w14:paraId="4A08BF8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89,9</w:t>
            </w:r>
          </w:p>
        </w:tc>
      </w:tr>
      <w:tr w:rsidR="00A61263" w:rsidRPr="00A61263" w14:paraId="3BD1A982"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3D05BA5" w14:textId="77777777" w:rsidR="00A61263" w:rsidRPr="00A61263" w:rsidRDefault="00A61263" w:rsidP="00A61263">
            <w:pPr>
              <w:spacing w:line="240" w:lineRule="auto"/>
              <w:rPr>
                <w:rFonts w:cs="Arial"/>
                <w:b/>
                <w:bCs/>
                <w:sz w:val="12"/>
                <w:szCs w:val="12"/>
              </w:rPr>
            </w:pPr>
            <w:r w:rsidRPr="00A61263">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14:paraId="0B5881A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8 455 278</w:t>
            </w:r>
          </w:p>
        </w:tc>
        <w:tc>
          <w:tcPr>
            <w:tcW w:w="655" w:type="pct"/>
            <w:tcBorders>
              <w:top w:val="nil"/>
              <w:left w:val="nil"/>
              <w:bottom w:val="single" w:sz="4" w:space="0" w:color="auto"/>
              <w:right w:val="single" w:sz="4" w:space="0" w:color="auto"/>
            </w:tcBorders>
            <w:shd w:val="clear" w:color="000000" w:fill="B6D9E6"/>
            <w:noWrap/>
            <w:vAlign w:val="center"/>
            <w:hideMark/>
          </w:tcPr>
          <w:p w14:paraId="5D731D7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8 128 328,42</w:t>
            </w:r>
          </w:p>
        </w:tc>
        <w:tc>
          <w:tcPr>
            <w:tcW w:w="498" w:type="pct"/>
            <w:tcBorders>
              <w:top w:val="nil"/>
              <w:left w:val="nil"/>
              <w:bottom w:val="single" w:sz="4" w:space="0" w:color="auto"/>
              <w:right w:val="single" w:sz="4" w:space="0" w:color="auto"/>
            </w:tcBorders>
            <w:shd w:val="clear" w:color="000000" w:fill="B6D9E6"/>
            <w:noWrap/>
            <w:vAlign w:val="center"/>
            <w:hideMark/>
          </w:tcPr>
          <w:p w14:paraId="243F303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96,1</w:t>
            </w:r>
          </w:p>
        </w:tc>
        <w:tc>
          <w:tcPr>
            <w:tcW w:w="558" w:type="pct"/>
            <w:tcBorders>
              <w:top w:val="nil"/>
              <w:left w:val="nil"/>
              <w:bottom w:val="single" w:sz="4" w:space="0" w:color="auto"/>
              <w:right w:val="single" w:sz="4" w:space="0" w:color="auto"/>
            </w:tcBorders>
            <w:shd w:val="clear" w:color="000000" w:fill="B6D9E6"/>
            <w:noWrap/>
            <w:vAlign w:val="center"/>
            <w:hideMark/>
          </w:tcPr>
          <w:p w14:paraId="272A2FE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1 228 828</w:t>
            </w:r>
          </w:p>
        </w:tc>
        <w:tc>
          <w:tcPr>
            <w:tcW w:w="655" w:type="pct"/>
            <w:tcBorders>
              <w:top w:val="nil"/>
              <w:left w:val="nil"/>
              <w:bottom w:val="single" w:sz="4" w:space="0" w:color="auto"/>
              <w:right w:val="single" w:sz="4" w:space="0" w:color="auto"/>
            </w:tcBorders>
            <w:shd w:val="clear" w:color="000000" w:fill="B6D9E6"/>
            <w:noWrap/>
            <w:vAlign w:val="center"/>
            <w:hideMark/>
          </w:tcPr>
          <w:p w14:paraId="187BD2E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1 180 200,97</w:t>
            </w:r>
          </w:p>
        </w:tc>
        <w:tc>
          <w:tcPr>
            <w:tcW w:w="498" w:type="pct"/>
            <w:tcBorders>
              <w:top w:val="nil"/>
              <w:left w:val="nil"/>
              <w:bottom w:val="single" w:sz="4" w:space="0" w:color="auto"/>
              <w:right w:val="single" w:sz="4" w:space="0" w:color="auto"/>
            </w:tcBorders>
            <w:shd w:val="clear" w:color="000000" w:fill="B6D9E6"/>
            <w:noWrap/>
            <w:vAlign w:val="center"/>
            <w:hideMark/>
          </w:tcPr>
          <w:p w14:paraId="6156038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96,0</w:t>
            </w:r>
          </w:p>
        </w:tc>
      </w:tr>
      <w:tr w:rsidR="00A61263" w:rsidRPr="00A61263" w14:paraId="32CD683E"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560AFCC" w14:textId="77777777" w:rsidR="00A61263" w:rsidRPr="00A61263" w:rsidRDefault="00A61263" w:rsidP="00A61263">
            <w:pPr>
              <w:spacing w:line="240" w:lineRule="auto"/>
              <w:rPr>
                <w:rFonts w:cs="Arial"/>
                <w:b/>
                <w:bCs/>
                <w:sz w:val="12"/>
                <w:szCs w:val="12"/>
              </w:rPr>
            </w:pPr>
            <w:r w:rsidRPr="00A61263">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14:paraId="1945219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7 045 921</w:t>
            </w:r>
          </w:p>
        </w:tc>
        <w:tc>
          <w:tcPr>
            <w:tcW w:w="655" w:type="pct"/>
            <w:tcBorders>
              <w:top w:val="nil"/>
              <w:left w:val="nil"/>
              <w:bottom w:val="single" w:sz="4" w:space="0" w:color="auto"/>
              <w:right w:val="single" w:sz="4" w:space="0" w:color="auto"/>
            </w:tcBorders>
            <w:shd w:val="clear" w:color="000000" w:fill="D5E3F2"/>
            <w:noWrap/>
            <w:vAlign w:val="center"/>
            <w:hideMark/>
          </w:tcPr>
          <w:p w14:paraId="0C25864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6 767 724,62</w:t>
            </w:r>
          </w:p>
        </w:tc>
        <w:tc>
          <w:tcPr>
            <w:tcW w:w="498" w:type="pct"/>
            <w:tcBorders>
              <w:top w:val="nil"/>
              <w:left w:val="nil"/>
              <w:bottom w:val="single" w:sz="4" w:space="0" w:color="auto"/>
              <w:right w:val="single" w:sz="4" w:space="0" w:color="auto"/>
            </w:tcBorders>
            <w:shd w:val="clear" w:color="000000" w:fill="D5E3F2"/>
            <w:noWrap/>
            <w:vAlign w:val="center"/>
            <w:hideMark/>
          </w:tcPr>
          <w:p w14:paraId="169D1A0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96,1</w:t>
            </w:r>
          </w:p>
        </w:tc>
        <w:tc>
          <w:tcPr>
            <w:tcW w:w="558" w:type="pct"/>
            <w:tcBorders>
              <w:top w:val="nil"/>
              <w:left w:val="nil"/>
              <w:bottom w:val="single" w:sz="4" w:space="0" w:color="auto"/>
              <w:right w:val="single" w:sz="4" w:space="0" w:color="auto"/>
            </w:tcBorders>
            <w:shd w:val="clear" w:color="000000" w:fill="D5E3F2"/>
            <w:noWrap/>
            <w:vAlign w:val="center"/>
            <w:hideMark/>
          </w:tcPr>
          <w:p w14:paraId="23FC35E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w:t>
            </w:r>
          </w:p>
        </w:tc>
        <w:tc>
          <w:tcPr>
            <w:tcW w:w="655" w:type="pct"/>
            <w:tcBorders>
              <w:top w:val="nil"/>
              <w:left w:val="nil"/>
              <w:bottom w:val="single" w:sz="4" w:space="0" w:color="auto"/>
              <w:right w:val="single" w:sz="4" w:space="0" w:color="auto"/>
            </w:tcBorders>
            <w:shd w:val="clear" w:color="000000" w:fill="D5E3F2"/>
            <w:noWrap/>
            <w:vAlign w:val="center"/>
            <w:hideMark/>
          </w:tcPr>
          <w:p w14:paraId="1DAD34C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8,50</w:t>
            </w:r>
          </w:p>
        </w:tc>
        <w:tc>
          <w:tcPr>
            <w:tcW w:w="498" w:type="pct"/>
            <w:tcBorders>
              <w:top w:val="nil"/>
              <w:left w:val="nil"/>
              <w:bottom w:val="single" w:sz="4" w:space="0" w:color="auto"/>
              <w:right w:val="single" w:sz="4" w:space="0" w:color="auto"/>
            </w:tcBorders>
            <w:shd w:val="clear" w:color="000000" w:fill="D5E3F2"/>
            <w:noWrap/>
            <w:vAlign w:val="center"/>
            <w:hideMark/>
          </w:tcPr>
          <w:p w14:paraId="18CE061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94,4</w:t>
            </w:r>
          </w:p>
        </w:tc>
      </w:tr>
      <w:tr w:rsidR="00A61263" w:rsidRPr="00A61263" w14:paraId="49FFA192"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D24E6F9"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14:paraId="5BBD86C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7 045 921</w:t>
            </w:r>
          </w:p>
        </w:tc>
        <w:tc>
          <w:tcPr>
            <w:tcW w:w="655" w:type="pct"/>
            <w:tcBorders>
              <w:top w:val="nil"/>
              <w:left w:val="nil"/>
              <w:bottom w:val="single" w:sz="4" w:space="0" w:color="auto"/>
              <w:right w:val="single" w:sz="4" w:space="0" w:color="auto"/>
            </w:tcBorders>
            <w:shd w:val="clear" w:color="000000" w:fill="EAF1F6"/>
            <w:noWrap/>
            <w:vAlign w:val="center"/>
            <w:hideMark/>
          </w:tcPr>
          <w:p w14:paraId="10E802C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6 767 724,62</w:t>
            </w:r>
          </w:p>
        </w:tc>
        <w:tc>
          <w:tcPr>
            <w:tcW w:w="498" w:type="pct"/>
            <w:tcBorders>
              <w:top w:val="nil"/>
              <w:left w:val="nil"/>
              <w:bottom w:val="single" w:sz="4" w:space="0" w:color="auto"/>
              <w:right w:val="single" w:sz="4" w:space="0" w:color="auto"/>
            </w:tcBorders>
            <w:shd w:val="clear" w:color="000000" w:fill="EAF1F6"/>
            <w:noWrap/>
            <w:vAlign w:val="center"/>
            <w:hideMark/>
          </w:tcPr>
          <w:p w14:paraId="2FBEF2D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96,1</w:t>
            </w:r>
          </w:p>
        </w:tc>
        <w:tc>
          <w:tcPr>
            <w:tcW w:w="558" w:type="pct"/>
            <w:tcBorders>
              <w:top w:val="nil"/>
              <w:left w:val="nil"/>
              <w:bottom w:val="single" w:sz="4" w:space="0" w:color="auto"/>
              <w:right w:val="single" w:sz="4" w:space="0" w:color="auto"/>
            </w:tcBorders>
            <w:shd w:val="clear" w:color="000000" w:fill="EAF1F6"/>
            <w:noWrap/>
            <w:vAlign w:val="center"/>
            <w:hideMark/>
          </w:tcPr>
          <w:p w14:paraId="4B761F0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w:t>
            </w:r>
          </w:p>
        </w:tc>
        <w:tc>
          <w:tcPr>
            <w:tcW w:w="655" w:type="pct"/>
            <w:tcBorders>
              <w:top w:val="nil"/>
              <w:left w:val="nil"/>
              <w:bottom w:val="single" w:sz="4" w:space="0" w:color="auto"/>
              <w:right w:val="single" w:sz="4" w:space="0" w:color="auto"/>
            </w:tcBorders>
            <w:shd w:val="clear" w:color="000000" w:fill="EAF1F6"/>
            <w:noWrap/>
            <w:vAlign w:val="center"/>
            <w:hideMark/>
          </w:tcPr>
          <w:p w14:paraId="0D9241D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8,50</w:t>
            </w:r>
          </w:p>
        </w:tc>
        <w:tc>
          <w:tcPr>
            <w:tcW w:w="498" w:type="pct"/>
            <w:tcBorders>
              <w:top w:val="nil"/>
              <w:left w:val="nil"/>
              <w:bottom w:val="single" w:sz="4" w:space="0" w:color="auto"/>
              <w:right w:val="single" w:sz="4" w:space="0" w:color="auto"/>
            </w:tcBorders>
            <w:shd w:val="clear" w:color="000000" w:fill="EAF1F6"/>
            <w:noWrap/>
            <w:vAlign w:val="center"/>
            <w:hideMark/>
          </w:tcPr>
          <w:p w14:paraId="3EF4A23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94,4</w:t>
            </w:r>
          </w:p>
        </w:tc>
      </w:tr>
      <w:tr w:rsidR="00A61263" w:rsidRPr="00A61263" w14:paraId="10342DE9"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EE64177" w14:textId="77777777" w:rsidR="00A61263" w:rsidRPr="00A61263" w:rsidRDefault="00A61263" w:rsidP="00A61263">
            <w:pPr>
              <w:spacing w:line="240" w:lineRule="auto"/>
              <w:rPr>
                <w:rFonts w:cs="Arial"/>
                <w:b/>
                <w:bCs/>
                <w:sz w:val="12"/>
                <w:szCs w:val="12"/>
              </w:rPr>
            </w:pPr>
            <w:r w:rsidRPr="00A61263">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14:paraId="126A73D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1 409 357</w:t>
            </w:r>
          </w:p>
        </w:tc>
        <w:tc>
          <w:tcPr>
            <w:tcW w:w="655" w:type="pct"/>
            <w:tcBorders>
              <w:top w:val="nil"/>
              <w:left w:val="nil"/>
              <w:bottom w:val="single" w:sz="4" w:space="0" w:color="auto"/>
              <w:right w:val="single" w:sz="4" w:space="0" w:color="auto"/>
            </w:tcBorders>
            <w:shd w:val="clear" w:color="000000" w:fill="D5E3F2"/>
            <w:noWrap/>
            <w:vAlign w:val="center"/>
            <w:hideMark/>
          </w:tcPr>
          <w:p w14:paraId="18EB7BB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1 360 603,80</w:t>
            </w:r>
          </w:p>
        </w:tc>
        <w:tc>
          <w:tcPr>
            <w:tcW w:w="498" w:type="pct"/>
            <w:tcBorders>
              <w:top w:val="nil"/>
              <w:left w:val="nil"/>
              <w:bottom w:val="single" w:sz="4" w:space="0" w:color="auto"/>
              <w:right w:val="single" w:sz="4" w:space="0" w:color="auto"/>
            </w:tcBorders>
            <w:shd w:val="clear" w:color="000000" w:fill="D5E3F2"/>
            <w:noWrap/>
            <w:vAlign w:val="center"/>
            <w:hideMark/>
          </w:tcPr>
          <w:p w14:paraId="1CF4F4B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96,5</w:t>
            </w:r>
          </w:p>
        </w:tc>
        <w:tc>
          <w:tcPr>
            <w:tcW w:w="558" w:type="pct"/>
            <w:tcBorders>
              <w:top w:val="nil"/>
              <w:left w:val="nil"/>
              <w:bottom w:val="single" w:sz="4" w:space="0" w:color="auto"/>
              <w:right w:val="single" w:sz="4" w:space="0" w:color="auto"/>
            </w:tcBorders>
            <w:shd w:val="clear" w:color="000000" w:fill="D5E3F2"/>
            <w:noWrap/>
            <w:vAlign w:val="center"/>
            <w:hideMark/>
          </w:tcPr>
          <w:p w14:paraId="7C5BF76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1 228 819</w:t>
            </w:r>
          </w:p>
        </w:tc>
        <w:tc>
          <w:tcPr>
            <w:tcW w:w="655" w:type="pct"/>
            <w:tcBorders>
              <w:top w:val="nil"/>
              <w:left w:val="nil"/>
              <w:bottom w:val="single" w:sz="4" w:space="0" w:color="auto"/>
              <w:right w:val="single" w:sz="4" w:space="0" w:color="auto"/>
            </w:tcBorders>
            <w:shd w:val="clear" w:color="000000" w:fill="D5E3F2"/>
            <w:noWrap/>
            <w:vAlign w:val="center"/>
            <w:hideMark/>
          </w:tcPr>
          <w:p w14:paraId="6F2F00B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1 180 192,47</w:t>
            </w:r>
          </w:p>
        </w:tc>
        <w:tc>
          <w:tcPr>
            <w:tcW w:w="498" w:type="pct"/>
            <w:tcBorders>
              <w:top w:val="nil"/>
              <w:left w:val="nil"/>
              <w:bottom w:val="single" w:sz="4" w:space="0" w:color="auto"/>
              <w:right w:val="single" w:sz="4" w:space="0" w:color="auto"/>
            </w:tcBorders>
            <w:shd w:val="clear" w:color="000000" w:fill="D5E3F2"/>
            <w:noWrap/>
            <w:vAlign w:val="center"/>
            <w:hideMark/>
          </w:tcPr>
          <w:p w14:paraId="793C0FB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96,0</w:t>
            </w:r>
          </w:p>
        </w:tc>
      </w:tr>
      <w:tr w:rsidR="00A61263" w:rsidRPr="00A61263" w14:paraId="6C6C553A"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CD2074E"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14:paraId="606F15F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801 883</w:t>
            </w:r>
          </w:p>
        </w:tc>
        <w:tc>
          <w:tcPr>
            <w:tcW w:w="655" w:type="pct"/>
            <w:tcBorders>
              <w:top w:val="nil"/>
              <w:left w:val="nil"/>
              <w:bottom w:val="single" w:sz="4" w:space="0" w:color="auto"/>
              <w:right w:val="single" w:sz="4" w:space="0" w:color="auto"/>
            </w:tcBorders>
            <w:shd w:val="clear" w:color="000000" w:fill="EAF1F6"/>
            <w:noWrap/>
            <w:vAlign w:val="center"/>
            <w:hideMark/>
          </w:tcPr>
          <w:p w14:paraId="20ABCF9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783 019,59</w:t>
            </w:r>
          </w:p>
        </w:tc>
        <w:tc>
          <w:tcPr>
            <w:tcW w:w="498" w:type="pct"/>
            <w:tcBorders>
              <w:top w:val="nil"/>
              <w:left w:val="nil"/>
              <w:bottom w:val="single" w:sz="4" w:space="0" w:color="auto"/>
              <w:right w:val="single" w:sz="4" w:space="0" w:color="auto"/>
            </w:tcBorders>
            <w:shd w:val="clear" w:color="000000" w:fill="EAF1F6"/>
            <w:noWrap/>
            <w:vAlign w:val="center"/>
            <w:hideMark/>
          </w:tcPr>
          <w:p w14:paraId="7A47F30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14:paraId="35423FB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630 991</w:t>
            </w:r>
          </w:p>
        </w:tc>
        <w:tc>
          <w:tcPr>
            <w:tcW w:w="655" w:type="pct"/>
            <w:tcBorders>
              <w:top w:val="nil"/>
              <w:left w:val="nil"/>
              <w:bottom w:val="single" w:sz="4" w:space="0" w:color="auto"/>
              <w:right w:val="single" w:sz="4" w:space="0" w:color="auto"/>
            </w:tcBorders>
            <w:shd w:val="clear" w:color="000000" w:fill="EAF1F6"/>
            <w:noWrap/>
            <w:vAlign w:val="center"/>
            <w:hideMark/>
          </w:tcPr>
          <w:p w14:paraId="4992F49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612 254,26</w:t>
            </w:r>
          </w:p>
        </w:tc>
        <w:tc>
          <w:tcPr>
            <w:tcW w:w="498" w:type="pct"/>
            <w:tcBorders>
              <w:top w:val="nil"/>
              <w:left w:val="nil"/>
              <w:bottom w:val="single" w:sz="4" w:space="0" w:color="auto"/>
              <w:right w:val="single" w:sz="4" w:space="0" w:color="auto"/>
            </w:tcBorders>
            <w:shd w:val="clear" w:color="000000" w:fill="EAF1F6"/>
            <w:noWrap/>
            <w:vAlign w:val="center"/>
            <w:hideMark/>
          </w:tcPr>
          <w:p w14:paraId="25BD5B8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97,0</w:t>
            </w:r>
          </w:p>
        </w:tc>
      </w:tr>
      <w:tr w:rsidR="00A61263" w:rsidRPr="00A61263" w14:paraId="13B34F26" w14:textId="77777777" w:rsidTr="00A61263">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0E8B75"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14:paraId="3008C4D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587 474</w:t>
            </w:r>
          </w:p>
        </w:tc>
        <w:tc>
          <w:tcPr>
            <w:tcW w:w="655" w:type="pct"/>
            <w:tcBorders>
              <w:top w:val="nil"/>
              <w:left w:val="nil"/>
              <w:bottom w:val="single" w:sz="4" w:space="0" w:color="auto"/>
              <w:right w:val="single" w:sz="4" w:space="0" w:color="auto"/>
            </w:tcBorders>
            <w:shd w:val="clear" w:color="000000" w:fill="EAF1F6"/>
            <w:noWrap/>
            <w:vAlign w:val="center"/>
            <w:hideMark/>
          </w:tcPr>
          <w:p w14:paraId="5B756FC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560 749,41</w:t>
            </w:r>
          </w:p>
        </w:tc>
        <w:tc>
          <w:tcPr>
            <w:tcW w:w="498" w:type="pct"/>
            <w:tcBorders>
              <w:top w:val="nil"/>
              <w:left w:val="nil"/>
              <w:bottom w:val="single" w:sz="4" w:space="0" w:color="auto"/>
              <w:right w:val="single" w:sz="4" w:space="0" w:color="auto"/>
            </w:tcBorders>
            <w:shd w:val="clear" w:color="000000" w:fill="EAF1F6"/>
            <w:noWrap/>
            <w:vAlign w:val="center"/>
            <w:hideMark/>
          </w:tcPr>
          <w:p w14:paraId="434E448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95,5</w:t>
            </w:r>
          </w:p>
        </w:tc>
        <w:tc>
          <w:tcPr>
            <w:tcW w:w="558" w:type="pct"/>
            <w:tcBorders>
              <w:top w:val="nil"/>
              <w:left w:val="nil"/>
              <w:bottom w:val="single" w:sz="4" w:space="0" w:color="auto"/>
              <w:right w:val="single" w:sz="4" w:space="0" w:color="auto"/>
            </w:tcBorders>
            <w:shd w:val="clear" w:color="000000" w:fill="EAF1F6"/>
            <w:noWrap/>
            <w:vAlign w:val="center"/>
            <w:hideMark/>
          </w:tcPr>
          <w:p w14:paraId="2CA7554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577 828</w:t>
            </w:r>
          </w:p>
        </w:tc>
        <w:tc>
          <w:tcPr>
            <w:tcW w:w="655" w:type="pct"/>
            <w:tcBorders>
              <w:top w:val="nil"/>
              <w:left w:val="nil"/>
              <w:bottom w:val="single" w:sz="4" w:space="0" w:color="auto"/>
              <w:right w:val="single" w:sz="4" w:space="0" w:color="auto"/>
            </w:tcBorders>
            <w:shd w:val="clear" w:color="000000" w:fill="EAF1F6"/>
            <w:noWrap/>
            <w:vAlign w:val="center"/>
            <w:hideMark/>
          </w:tcPr>
          <w:p w14:paraId="2A7EFF5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551 103,41</w:t>
            </w:r>
          </w:p>
        </w:tc>
        <w:tc>
          <w:tcPr>
            <w:tcW w:w="498" w:type="pct"/>
            <w:tcBorders>
              <w:top w:val="nil"/>
              <w:left w:val="nil"/>
              <w:bottom w:val="single" w:sz="4" w:space="0" w:color="auto"/>
              <w:right w:val="single" w:sz="4" w:space="0" w:color="auto"/>
            </w:tcBorders>
            <w:shd w:val="clear" w:color="000000" w:fill="EAF1F6"/>
            <w:noWrap/>
            <w:vAlign w:val="center"/>
            <w:hideMark/>
          </w:tcPr>
          <w:p w14:paraId="6515E30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95,4</w:t>
            </w:r>
          </w:p>
        </w:tc>
      </w:tr>
      <w:tr w:rsidR="00A61263" w:rsidRPr="00A61263" w14:paraId="7CC5F8A6"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0F022D8"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Sport i rekreacja osób niepełnosprawnych</w:t>
            </w:r>
          </w:p>
        </w:tc>
        <w:tc>
          <w:tcPr>
            <w:tcW w:w="558" w:type="pct"/>
            <w:tcBorders>
              <w:top w:val="nil"/>
              <w:left w:val="nil"/>
              <w:bottom w:val="single" w:sz="4" w:space="0" w:color="auto"/>
              <w:right w:val="single" w:sz="4" w:space="0" w:color="auto"/>
            </w:tcBorders>
            <w:shd w:val="clear" w:color="000000" w:fill="EAF1F6"/>
            <w:noWrap/>
            <w:vAlign w:val="center"/>
            <w:hideMark/>
          </w:tcPr>
          <w:p w14:paraId="7775A19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14:paraId="76C517F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16 834,80</w:t>
            </w:r>
          </w:p>
        </w:tc>
        <w:tc>
          <w:tcPr>
            <w:tcW w:w="498" w:type="pct"/>
            <w:tcBorders>
              <w:top w:val="nil"/>
              <w:left w:val="nil"/>
              <w:bottom w:val="single" w:sz="4" w:space="0" w:color="auto"/>
              <w:right w:val="single" w:sz="4" w:space="0" w:color="auto"/>
            </w:tcBorders>
            <w:shd w:val="clear" w:color="000000" w:fill="EAF1F6"/>
            <w:noWrap/>
            <w:vAlign w:val="center"/>
            <w:hideMark/>
          </w:tcPr>
          <w:p w14:paraId="023621C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84,2</w:t>
            </w:r>
          </w:p>
        </w:tc>
        <w:tc>
          <w:tcPr>
            <w:tcW w:w="558" w:type="pct"/>
            <w:tcBorders>
              <w:top w:val="nil"/>
              <w:left w:val="nil"/>
              <w:bottom w:val="single" w:sz="4" w:space="0" w:color="auto"/>
              <w:right w:val="single" w:sz="4" w:space="0" w:color="auto"/>
            </w:tcBorders>
            <w:shd w:val="clear" w:color="000000" w:fill="EAF1F6"/>
            <w:noWrap/>
            <w:vAlign w:val="center"/>
            <w:hideMark/>
          </w:tcPr>
          <w:p w14:paraId="71B9785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14:paraId="7349DD1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16 834,80</w:t>
            </w:r>
          </w:p>
        </w:tc>
        <w:tc>
          <w:tcPr>
            <w:tcW w:w="498" w:type="pct"/>
            <w:tcBorders>
              <w:top w:val="nil"/>
              <w:left w:val="nil"/>
              <w:bottom w:val="single" w:sz="4" w:space="0" w:color="auto"/>
              <w:right w:val="single" w:sz="4" w:space="0" w:color="auto"/>
            </w:tcBorders>
            <w:shd w:val="clear" w:color="000000" w:fill="EAF1F6"/>
            <w:noWrap/>
            <w:vAlign w:val="center"/>
            <w:hideMark/>
          </w:tcPr>
          <w:p w14:paraId="73B4DE6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84,2</w:t>
            </w:r>
          </w:p>
        </w:tc>
      </w:tr>
      <w:tr w:rsidR="00A61263" w:rsidRPr="00A61263" w14:paraId="1A7B2220" w14:textId="77777777" w:rsidTr="00A61263">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1E0FEA6" w14:textId="77777777" w:rsidR="00A61263" w:rsidRPr="00A61263" w:rsidRDefault="00A61263" w:rsidP="00A61263">
            <w:pPr>
              <w:spacing w:line="240" w:lineRule="auto"/>
              <w:rPr>
                <w:rFonts w:cs="Arial"/>
                <w:b/>
                <w:bCs/>
                <w:sz w:val="12"/>
                <w:szCs w:val="12"/>
              </w:rPr>
            </w:pPr>
            <w:r w:rsidRPr="00A61263">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14:paraId="3F961A5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395 263</w:t>
            </w:r>
          </w:p>
        </w:tc>
        <w:tc>
          <w:tcPr>
            <w:tcW w:w="655" w:type="pct"/>
            <w:tcBorders>
              <w:top w:val="nil"/>
              <w:left w:val="nil"/>
              <w:bottom w:val="single" w:sz="4" w:space="0" w:color="auto"/>
              <w:right w:val="single" w:sz="4" w:space="0" w:color="auto"/>
            </w:tcBorders>
            <w:shd w:val="clear" w:color="000000" w:fill="B6D9E6"/>
            <w:noWrap/>
            <w:vAlign w:val="center"/>
            <w:hideMark/>
          </w:tcPr>
          <w:p w14:paraId="7C7E6FD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361 655,96</w:t>
            </w:r>
          </w:p>
        </w:tc>
        <w:tc>
          <w:tcPr>
            <w:tcW w:w="498" w:type="pct"/>
            <w:tcBorders>
              <w:top w:val="nil"/>
              <w:left w:val="nil"/>
              <w:bottom w:val="single" w:sz="4" w:space="0" w:color="auto"/>
              <w:right w:val="single" w:sz="4" w:space="0" w:color="auto"/>
            </w:tcBorders>
            <w:shd w:val="clear" w:color="000000" w:fill="B6D9E6"/>
            <w:noWrap/>
            <w:vAlign w:val="center"/>
            <w:hideMark/>
          </w:tcPr>
          <w:p w14:paraId="1995C0A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91,5</w:t>
            </w:r>
          </w:p>
        </w:tc>
        <w:tc>
          <w:tcPr>
            <w:tcW w:w="558" w:type="pct"/>
            <w:tcBorders>
              <w:top w:val="nil"/>
              <w:left w:val="nil"/>
              <w:bottom w:val="single" w:sz="4" w:space="0" w:color="auto"/>
              <w:right w:val="single" w:sz="4" w:space="0" w:color="auto"/>
            </w:tcBorders>
            <w:shd w:val="clear" w:color="000000" w:fill="B6D9E6"/>
            <w:noWrap/>
            <w:vAlign w:val="center"/>
            <w:hideMark/>
          </w:tcPr>
          <w:p w14:paraId="210CCB5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395 263</w:t>
            </w:r>
          </w:p>
        </w:tc>
        <w:tc>
          <w:tcPr>
            <w:tcW w:w="655" w:type="pct"/>
            <w:tcBorders>
              <w:top w:val="nil"/>
              <w:left w:val="nil"/>
              <w:bottom w:val="single" w:sz="4" w:space="0" w:color="auto"/>
              <w:right w:val="single" w:sz="4" w:space="0" w:color="auto"/>
            </w:tcBorders>
            <w:shd w:val="clear" w:color="000000" w:fill="B6D9E6"/>
            <w:noWrap/>
            <w:vAlign w:val="center"/>
            <w:hideMark/>
          </w:tcPr>
          <w:p w14:paraId="02E2A2E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361 655,96</w:t>
            </w:r>
          </w:p>
        </w:tc>
        <w:tc>
          <w:tcPr>
            <w:tcW w:w="498" w:type="pct"/>
            <w:tcBorders>
              <w:top w:val="nil"/>
              <w:left w:val="nil"/>
              <w:bottom w:val="single" w:sz="4" w:space="0" w:color="auto"/>
              <w:right w:val="single" w:sz="4" w:space="0" w:color="auto"/>
            </w:tcBorders>
            <w:shd w:val="clear" w:color="000000" w:fill="B6D9E6"/>
            <w:noWrap/>
            <w:vAlign w:val="center"/>
            <w:hideMark/>
          </w:tcPr>
          <w:p w14:paraId="4B91266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91,5</w:t>
            </w:r>
          </w:p>
        </w:tc>
      </w:tr>
      <w:tr w:rsidR="00A61263" w:rsidRPr="00A61263" w14:paraId="1087E841"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0D8F4E7" w14:textId="77777777" w:rsidR="00A61263" w:rsidRPr="00A61263" w:rsidRDefault="00A61263" w:rsidP="00A61263">
            <w:pPr>
              <w:spacing w:line="240" w:lineRule="auto"/>
              <w:rPr>
                <w:rFonts w:cs="Arial"/>
                <w:b/>
                <w:bCs/>
                <w:sz w:val="12"/>
                <w:szCs w:val="12"/>
              </w:rPr>
            </w:pPr>
            <w:r w:rsidRPr="00A61263">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14:paraId="1E37FC2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395 263</w:t>
            </w:r>
          </w:p>
        </w:tc>
        <w:tc>
          <w:tcPr>
            <w:tcW w:w="655" w:type="pct"/>
            <w:tcBorders>
              <w:top w:val="nil"/>
              <w:left w:val="nil"/>
              <w:bottom w:val="single" w:sz="4" w:space="0" w:color="auto"/>
              <w:right w:val="single" w:sz="4" w:space="0" w:color="auto"/>
            </w:tcBorders>
            <w:shd w:val="clear" w:color="000000" w:fill="D5E3F2"/>
            <w:noWrap/>
            <w:vAlign w:val="center"/>
            <w:hideMark/>
          </w:tcPr>
          <w:p w14:paraId="64D0A9B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361 655,96</w:t>
            </w:r>
          </w:p>
        </w:tc>
        <w:tc>
          <w:tcPr>
            <w:tcW w:w="498" w:type="pct"/>
            <w:tcBorders>
              <w:top w:val="nil"/>
              <w:left w:val="nil"/>
              <w:bottom w:val="single" w:sz="4" w:space="0" w:color="auto"/>
              <w:right w:val="single" w:sz="4" w:space="0" w:color="auto"/>
            </w:tcBorders>
            <w:shd w:val="clear" w:color="000000" w:fill="D5E3F2"/>
            <w:noWrap/>
            <w:vAlign w:val="center"/>
            <w:hideMark/>
          </w:tcPr>
          <w:p w14:paraId="340C0FD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91,5</w:t>
            </w:r>
          </w:p>
        </w:tc>
        <w:tc>
          <w:tcPr>
            <w:tcW w:w="558" w:type="pct"/>
            <w:tcBorders>
              <w:top w:val="nil"/>
              <w:left w:val="nil"/>
              <w:bottom w:val="single" w:sz="4" w:space="0" w:color="auto"/>
              <w:right w:val="single" w:sz="4" w:space="0" w:color="auto"/>
            </w:tcBorders>
            <w:shd w:val="clear" w:color="000000" w:fill="D5E3F2"/>
            <w:noWrap/>
            <w:vAlign w:val="center"/>
            <w:hideMark/>
          </w:tcPr>
          <w:p w14:paraId="4DC85D0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395 263</w:t>
            </w:r>
          </w:p>
        </w:tc>
        <w:tc>
          <w:tcPr>
            <w:tcW w:w="655" w:type="pct"/>
            <w:tcBorders>
              <w:top w:val="nil"/>
              <w:left w:val="nil"/>
              <w:bottom w:val="single" w:sz="4" w:space="0" w:color="auto"/>
              <w:right w:val="single" w:sz="4" w:space="0" w:color="auto"/>
            </w:tcBorders>
            <w:shd w:val="clear" w:color="000000" w:fill="D5E3F2"/>
            <w:noWrap/>
            <w:vAlign w:val="center"/>
            <w:hideMark/>
          </w:tcPr>
          <w:p w14:paraId="1AA4EE8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361 655,96</w:t>
            </w:r>
          </w:p>
        </w:tc>
        <w:tc>
          <w:tcPr>
            <w:tcW w:w="498" w:type="pct"/>
            <w:tcBorders>
              <w:top w:val="nil"/>
              <w:left w:val="nil"/>
              <w:bottom w:val="single" w:sz="4" w:space="0" w:color="auto"/>
              <w:right w:val="single" w:sz="4" w:space="0" w:color="auto"/>
            </w:tcBorders>
            <w:shd w:val="clear" w:color="000000" w:fill="D5E3F2"/>
            <w:noWrap/>
            <w:vAlign w:val="center"/>
            <w:hideMark/>
          </w:tcPr>
          <w:p w14:paraId="445F212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91,5</w:t>
            </w:r>
          </w:p>
        </w:tc>
      </w:tr>
      <w:tr w:rsidR="00A61263" w:rsidRPr="00A61263" w14:paraId="19F9523A"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8E5CE98"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14:paraId="333373E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390 000</w:t>
            </w:r>
          </w:p>
        </w:tc>
        <w:tc>
          <w:tcPr>
            <w:tcW w:w="655" w:type="pct"/>
            <w:tcBorders>
              <w:top w:val="nil"/>
              <w:left w:val="nil"/>
              <w:bottom w:val="single" w:sz="4" w:space="0" w:color="auto"/>
              <w:right w:val="single" w:sz="4" w:space="0" w:color="auto"/>
            </w:tcBorders>
            <w:shd w:val="clear" w:color="000000" w:fill="EAF1F6"/>
            <w:noWrap/>
            <w:vAlign w:val="center"/>
            <w:hideMark/>
          </w:tcPr>
          <w:p w14:paraId="57F2918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358 822,48</w:t>
            </w:r>
          </w:p>
        </w:tc>
        <w:tc>
          <w:tcPr>
            <w:tcW w:w="498" w:type="pct"/>
            <w:tcBorders>
              <w:top w:val="nil"/>
              <w:left w:val="nil"/>
              <w:bottom w:val="single" w:sz="4" w:space="0" w:color="auto"/>
              <w:right w:val="single" w:sz="4" w:space="0" w:color="auto"/>
            </w:tcBorders>
            <w:shd w:val="clear" w:color="000000" w:fill="EAF1F6"/>
            <w:noWrap/>
            <w:vAlign w:val="center"/>
            <w:hideMark/>
          </w:tcPr>
          <w:p w14:paraId="0FC6BB3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92,0</w:t>
            </w:r>
          </w:p>
        </w:tc>
        <w:tc>
          <w:tcPr>
            <w:tcW w:w="558" w:type="pct"/>
            <w:tcBorders>
              <w:top w:val="nil"/>
              <w:left w:val="nil"/>
              <w:bottom w:val="single" w:sz="4" w:space="0" w:color="auto"/>
              <w:right w:val="single" w:sz="4" w:space="0" w:color="auto"/>
            </w:tcBorders>
            <w:shd w:val="clear" w:color="000000" w:fill="EAF1F6"/>
            <w:noWrap/>
            <w:vAlign w:val="center"/>
            <w:hideMark/>
          </w:tcPr>
          <w:p w14:paraId="560A1E6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390 000</w:t>
            </w:r>
          </w:p>
        </w:tc>
        <w:tc>
          <w:tcPr>
            <w:tcW w:w="655" w:type="pct"/>
            <w:tcBorders>
              <w:top w:val="nil"/>
              <w:left w:val="nil"/>
              <w:bottom w:val="single" w:sz="4" w:space="0" w:color="auto"/>
              <w:right w:val="single" w:sz="4" w:space="0" w:color="auto"/>
            </w:tcBorders>
            <w:shd w:val="clear" w:color="000000" w:fill="EAF1F6"/>
            <w:noWrap/>
            <w:vAlign w:val="center"/>
            <w:hideMark/>
          </w:tcPr>
          <w:p w14:paraId="5D3C357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358 822,48</w:t>
            </w:r>
          </w:p>
        </w:tc>
        <w:tc>
          <w:tcPr>
            <w:tcW w:w="498" w:type="pct"/>
            <w:tcBorders>
              <w:top w:val="nil"/>
              <w:left w:val="nil"/>
              <w:bottom w:val="single" w:sz="4" w:space="0" w:color="auto"/>
              <w:right w:val="single" w:sz="4" w:space="0" w:color="auto"/>
            </w:tcBorders>
            <w:shd w:val="clear" w:color="000000" w:fill="EAF1F6"/>
            <w:noWrap/>
            <w:vAlign w:val="center"/>
            <w:hideMark/>
          </w:tcPr>
          <w:p w14:paraId="69DB37D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92,0</w:t>
            </w:r>
          </w:p>
        </w:tc>
      </w:tr>
      <w:tr w:rsidR="00A61263" w:rsidRPr="00A61263" w14:paraId="650E286E"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D433DF" w14:textId="77777777" w:rsidR="00A61263" w:rsidRPr="00A61263" w:rsidRDefault="00A61263" w:rsidP="00A61263">
            <w:pPr>
              <w:spacing w:line="240" w:lineRule="auto"/>
              <w:rPr>
                <w:rFonts w:cs="Arial"/>
                <w:sz w:val="12"/>
                <w:szCs w:val="12"/>
              </w:rPr>
            </w:pPr>
            <w:r w:rsidRPr="00A61263">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14:paraId="43D69959" w14:textId="77777777" w:rsidR="00A61263" w:rsidRPr="00A61263" w:rsidRDefault="00A61263" w:rsidP="00A61263">
            <w:pPr>
              <w:spacing w:line="240" w:lineRule="auto"/>
              <w:jc w:val="right"/>
              <w:rPr>
                <w:rFonts w:cs="Arial"/>
                <w:sz w:val="12"/>
                <w:szCs w:val="12"/>
              </w:rPr>
            </w:pPr>
            <w:r w:rsidRPr="00A61263">
              <w:rPr>
                <w:rFonts w:cs="Arial"/>
                <w:sz w:val="12"/>
                <w:szCs w:val="12"/>
              </w:rPr>
              <w:t>58 000</w:t>
            </w:r>
          </w:p>
        </w:tc>
        <w:tc>
          <w:tcPr>
            <w:tcW w:w="655" w:type="pct"/>
            <w:tcBorders>
              <w:top w:val="nil"/>
              <w:left w:val="nil"/>
              <w:bottom w:val="single" w:sz="4" w:space="0" w:color="auto"/>
              <w:right w:val="single" w:sz="4" w:space="0" w:color="auto"/>
            </w:tcBorders>
            <w:shd w:val="clear" w:color="auto" w:fill="auto"/>
            <w:noWrap/>
            <w:vAlign w:val="center"/>
            <w:hideMark/>
          </w:tcPr>
          <w:p w14:paraId="1AC5D309" w14:textId="77777777" w:rsidR="00A61263" w:rsidRPr="00A61263" w:rsidRDefault="00A61263" w:rsidP="00A61263">
            <w:pPr>
              <w:spacing w:line="240" w:lineRule="auto"/>
              <w:jc w:val="right"/>
              <w:rPr>
                <w:rFonts w:cs="Arial"/>
                <w:sz w:val="12"/>
                <w:szCs w:val="12"/>
              </w:rPr>
            </w:pPr>
            <w:r w:rsidRPr="00A61263">
              <w:rPr>
                <w:rFonts w:cs="Arial"/>
                <w:sz w:val="12"/>
                <w:szCs w:val="12"/>
              </w:rPr>
              <w:t>57 847,58</w:t>
            </w:r>
          </w:p>
        </w:tc>
        <w:tc>
          <w:tcPr>
            <w:tcW w:w="498" w:type="pct"/>
            <w:tcBorders>
              <w:top w:val="nil"/>
              <w:left w:val="nil"/>
              <w:bottom w:val="single" w:sz="4" w:space="0" w:color="auto"/>
              <w:right w:val="single" w:sz="4" w:space="0" w:color="auto"/>
            </w:tcBorders>
            <w:shd w:val="clear" w:color="auto" w:fill="auto"/>
            <w:noWrap/>
            <w:vAlign w:val="center"/>
            <w:hideMark/>
          </w:tcPr>
          <w:p w14:paraId="323DC2BB"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06645E32" w14:textId="77777777" w:rsidR="00A61263" w:rsidRPr="00A61263" w:rsidRDefault="00A61263" w:rsidP="00A61263">
            <w:pPr>
              <w:spacing w:line="240" w:lineRule="auto"/>
              <w:jc w:val="right"/>
              <w:rPr>
                <w:rFonts w:cs="Arial"/>
                <w:sz w:val="12"/>
                <w:szCs w:val="12"/>
              </w:rPr>
            </w:pPr>
            <w:r w:rsidRPr="00A61263">
              <w:rPr>
                <w:rFonts w:cs="Arial"/>
                <w:sz w:val="12"/>
                <w:szCs w:val="12"/>
              </w:rPr>
              <w:t>58 000</w:t>
            </w:r>
          </w:p>
        </w:tc>
        <w:tc>
          <w:tcPr>
            <w:tcW w:w="655" w:type="pct"/>
            <w:tcBorders>
              <w:top w:val="nil"/>
              <w:left w:val="nil"/>
              <w:bottom w:val="single" w:sz="4" w:space="0" w:color="auto"/>
              <w:right w:val="single" w:sz="4" w:space="0" w:color="auto"/>
            </w:tcBorders>
            <w:shd w:val="clear" w:color="auto" w:fill="auto"/>
            <w:noWrap/>
            <w:vAlign w:val="center"/>
            <w:hideMark/>
          </w:tcPr>
          <w:p w14:paraId="537E6AF8" w14:textId="77777777" w:rsidR="00A61263" w:rsidRPr="00A61263" w:rsidRDefault="00A61263" w:rsidP="00A61263">
            <w:pPr>
              <w:spacing w:line="240" w:lineRule="auto"/>
              <w:jc w:val="right"/>
              <w:rPr>
                <w:rFonts w:cs="Arial"/>
                <w:sz w:val="12"/>
                <w:szCs w:val="12"/>
              </w:rPr>
            </w:pPr>
            <w:r w:rsidRPr="00A61263">
              <w:rPr>
                <w:rFonts w:cs="Arial"/>
                <w:sz w:val="12"/>
                <w:szCs w:val="12"/>
              </w:rPr>
              <w:t>57 847,58</w:t>
            </w:r>
          </w:p>
        </w:tc>
        <w:tc>
          <w:tcPr>
            <w:tcW w:w="498" w:type="pct"/>
            <w:tcBorders>
              <w:top w:val="nil"/>
              <w:left w:val="nil"/>
              <w:bottom w:val="single" w:sz="4" w:space="0" w:color="auto"/>
              <w:right w:val="single" w:sz="4" w:space="0" w:color="auto"/>
            </w:tcBorders>
            <w:shd w:val="clear" w:color="auto" w:fill="auto"/>
            <w:noWrap/>
            <w:vAlign w:val="center"/>
            <w:hideMark/>
          </w:tcPr>
          <w:p w14:paraId="33DA9EE3" w14:textId="77777777" w:rsidR="00A61263" w:rsidRPr="00A61263" w:rsidRDefault="00A61263" w:rsidP="00A61263">
            <w:pPr>
              <w:spacing w:line="240" w:lineRule="auto"/>
              <w:jc w:val="right"/>
              <w:rPr>
                <w:rFonts w:cs="Arial"/>
                <w:sz w:val="12"/>
                <w:szCs w:val="12"/>
              </w:rPr>
            </w:pPr>
            <w:r w:rsidRPr="00A61263">
              <w:rPr>
                <w:rFonts w:cs="Arial"/>
                <w:sz w:val="12"/>
                <w:szCs w:val="12"/>
              </w:rPr>
              <w:t>99,7</w:t>
            </w:r>
          </w:p>
        </w:tc>
      </w:tr>
      <w:tr w:rsidR="00A61263" w:rsidRPr="00A61263" w14:paraId="1ECCB6F7" w14:textId="77777777" w:rsidTr="00A6126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B31E61D" w14:textId="77777777" w:rsidR="00A61263" w:rsidRPr="00A61263" w:rsidRDefault="00A61263" w:rsidP="00A61263">
            <w:pPr>
              <w:spacing w:line="240" w:lineRule="auto"/>
              <w:rPr>
                <w:rFonts w:cs="Arial"/>
                <w:sz w:val="12"/>
                <w:szCs w:val="12"/>
              </w:rPr>
            </w:pPr>
            <w:r w:rsidRPr="00A61263">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14:paraId="7455E4C9" w14:textId="77777777" w:rsidR="00A61263" w:rsidRPr="00A61263" w:rsidRDefault="00A61263" w:rsidP="00A61263">
            <w:pPr>
              <w:spacing w:line="240" w:lineRule="auto"/>
              <w:jc w:val="right"/>
              <w:rPr>
                <w:rFonts w:cs="Arial"/>
                <w:sz w:val="12"/>
                <w:szCs w:val="12"/>
              </w:rPr>
            </w:pPr>
            <w:r w:rsidRPr="00A61263">
              <w:rPr>
                <w:rFonts w:cs="Arial"/>
                <w:sz w:val="12"/>
                <w:szCs w:val="12"/>
              </w:rPr>
              <w:t>65 000</w:t>
            </w:r>
          </w:p>
        </w:tc>
        <w:tc>
          <w:tcPr>
            <w:tcW w:w="655" w:type="pct"/>
            <w:tcBorders>
              <w:top w:val="nil"/>
              <w:left w:val="nil"/>
              <w:bottom w:val="single" w:sz="4" w:space="0" w:color="auto"/>
              <w:right w:val="single" w:sz="4" w:space="0" w:color="auto"/>
            </w:tcBorders>
            <w:shd w:val="clear" w:color="auto" w:fill="auto"/>
            <w:noWrap/>
            <w:vAlign w:val="center"/>
            <w:hideMark/>
          </w:tcPr>
          <w:p w14:paraId="1E36F5C6" w14:textId="77777777" w:rsidR="00A61263" w:rsidRPr="00A61263" w:rsidRDefault="00A61263" w:rsidP="00A61263">
            <w:pPr>
              <w:spacing w:line="240" w:lineRule="auto"/>
              <w:jc w:val="right"/>
              <w:rPr>
                <w:rFonts w:cs="Arial"/>
                <w:sz w:val="12"/>
                <w:szCs w:val="12"/>
              </w:rPr>
            </w:pPr>
            <w:r w:rsidRPr="00A61263">
              <w:rPr>
                <w:rFonts w:cs="Arial"/>
                <w:sz w:val="12"/>
                <w:szCs w:val="12"/>
              </w:rPr>
              <w:t>41 275,73</w:t>
            </w:r>
          </w:p>
        </w:tc>
        <w:tc>
          <w:tcPr>
            <w:tcW w:w="498" w:type="pct"/>
            <w:tcBorders>
              <w:top w:val="nil"/>
              <w:left w:val="nil"/>
              <w:bottom w:val="single" w:sz="4" w:space="0" w:color="auto"/>
              <w:right w:val="single" w:sz="4" w:space="0" w:color="auto"/>
            </w:tcBorders>
            <w:shd w:val="clear" w:color="auto" w:fill="auto"/>
            <w:noWrap/>
            <w:vAlign w:val="center"/>
            <w:hideMark/>
          </w:tcPr>
          <w:p w14:paraId="3D7F5F0F" w14:textId="77777777" w:rsidR="00A61263" w:rsidRPr="00A61263" w:rsidRDefault="00A61263" w:rsidP="00A61263">
            <w:pPr>
              <w:spacing w:line="240" w:lineRule="auto"/>
              <w:jc w:val="right"/>
              <w:rPr>
                <w:rFonts w:cs="Arial"/>
                <w:sz w:val="12"/>
                <w:szCs w:val="12"/>
              </w:rPr>
            </w:pPr>
            <w:r w:rsidRPr="00A61263">
              <w:rPr>
                <w:rFonts w:cs="Arial"/>
                <w:sz w:val="12"/>
                <w:szCs w:val="12"/>
              </w:rPr>
              <w:t>63,5</w:t>
            </w:r>
          </w:p>
        </w:tc>
        <w:tc>
          <w:tcPr>
            <w:tcW w:w="558" w:type="pct"/>
            <w:tcBorders>
              <w:top w:val="nil"/>
              <w:left w:val="nil"/>
              <w:bottom w:val="single" w:sz="4" w:space="0" w:color="auto"/>
              <w:right w:val="single" w:sz="4" w:space="0" w:color="auto"/>
            </w:tcBorders>
            <w:shd w:val="clear" w:color="auto" w:fill="auto"/>
            <w:noWrap/>
            <w:vAlign w:val="center"/>
            <w:hideMark/>
          </w:tcPr>
          <w:p w14:paraId="5A6E89C8" w14:textId="77777777" w:rsidR="00A61263" w:rsidRPr="00A61263" w:rsidRDefault="00A61263" w:rsidP="00A61263">
            <w:pPr>
              <w:spacing w:line="240" w:lineRule="auto"/>
              <w:jc w:val="right"/>
              <w:rPr>
                <w:rFonts w:cs="Arial"/>
                <w:sz w:val="12"/>
                <w:szCs w:val="12"/>
              </w:rPr>
            </w:pPr>
            <w:r w:rsidRPr="00A61263">
              <w:rPr>
                <w:rFonts w:cs="Arial"/>
                <w:sz w:val="12"/>
                <w:szCs w:val="12"/>
              </w:rPr>
              <w:t>65 000</w:t>
            </w:r>
          </w:p>
        </w:tc>
        <w:tc>
          <w:tcPr>
            <w:tcW w:w="655" w:type="pct"/>
            <w:tcBorders>
              <w:top w:val="nil"/>
              <w:left w:val="nil"/>
              <w:bottom w:val="single" w:sz="4" w:space="0" w:color="auto"/>
              <w:right w:val="single" w:sz="4" w:space="0" w:color="auto"/>
            </w:tcBorders>
            <w:shd w:val="clear" w:color="auto" w:fill="auto"/>
            <w:noWrap/>
            <w:vAlign w:val="center"/>
            <w:hideMark/>
          </w:tcPr>
          <w:p w14:paraId="5DA8947F" w14:textId="77777777" w:rsidR="00A61263" w:rsidRPr="00A61263" w:rsidRDefault="00A61263" w:rsidP="00A61263">
            <w:pPr>
              <w:spacing w:line="240" w:lineRule="auto"/>
              <w:jc w:val="right"/>
              <w:rPr>
                <w:rFonts w:cs="Arial"/>
                <w:sz w:val="12"/>
                <w:szCs w:val="12"/>
              </w:rPr>
            </w:pPr>
            <w:r w:rsidRPr="00A61263">
              <w:rPr>
                <w:rFonts w:cs="Arial"/>
                <w:sz w:val="12"/>
                <w:szCs w:val="12"/>
              </w:rPr>
              <w:t>41 275,73</w:t>
            </w:r>
          </w:p>
        </w:tc>
        <w:tc>
          <w:tcPr>
            <w:tcW w:w="498" w:type="pct"/>
            <w:tcBorders>
              <w:top w:val="nil"/>
              <w:left w:val="nil"/>
              <w:bottom w:val="single" w:sz="4" w:space="0" w:color="auto"/>
              <w:right w:val="single" w:sz="4" w:space="0" w:color="auto"/>
            </w:tcBorders>
            <w:shd w:val="clear" w:color="auto" w:fill="auto"/>
            <w:noWrap/>
            <w:vAlign w:val="center"/>
            <w:hideMark/>
          </w:tcPr>
          <w:p w14:paraId="2755B9FC" w14:textId="77777777" w:rsidR="00A61263" w:rsidRPr="00A61263" w:rsidRDefault="00A61263" w:rsidP="00A61263">
            <w:pPr>
              <w:spacing w:line="240" w:lineRule="auto"/>
              <w:jc w:val="right"/>
              <w:rPr>
                <w:rFonts w:cs="Arial"/>
                <w:sz w:val="12"/>
                <w:szCs w:val="12"/>
              </w:rPr>
            </w:pPr>
            <w:r w:rsidRPr="00A61263">
              <w:rPr>
                <w:rFonts w:cs="Arial"/>
                <w:sz w:val="12"/>
                <w:szCs w:val="12"/>
              </w:rPr>
              <w:t>63,5</w:t>
            </w:r>
          </w:p>
        </w:tc>
      </w:tr>
      <w:tr w:rsidR="00A61263" w:rsidRPr="00A61263" w14:paraId="54CA7512" w14:textId="77777777" w:rsidTr="00A61263">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E93E0F9" w14:textId="77777777" w:rsidR="00A61263" w:rsidRPr="00A61263" w:rsidRDefault="00A61263" w:rsidP="00A61263">
            <w:pPr>
              <w:spacing w:line="240" w:lineRule="auto"/>
              <w:rPr>
                <w:rFonts w:cs="Arial"/>
                <w:sz w:val="12"/>
                <w:szCs w:val="12"/>
              </w:rPr>
            </w:pPr>
            <w:r w:rsidRPr="00A61263">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14:paraId="7A2A6F9E" w14:textId="77777777" w:rsidR="00A61263" w:rsidRPr="00A61263" w:rsidRDefault="00A61263" w:rsidP="00A61263">
            <w:pPr>
              <w:spacing w:line="240" w:lineRule="auto"/>
              <w:jc w:val="right"/>
              <w:rPr>
                <w:rFonts w:cs="Arial"/>
                <w:sz w:val="12"/>
                <w:szCs w:val="12"/>
              </w:rPr>
            </w:pPr>
            <w:r w:rsidRPr="00A61263">
              <w:rPr>
                <w:rFonts w:cs="Arial"/>
                <w:sz w:val="12"/>
                <w:szCs w:val="12"/>
              </w:rPr>
              <w:t>267 000</w:t>
            </w:r>
          </w:p>
        </w:tc>
        <w:tc>
          <w:tcPr>
            <w:tcW w:w="655" w:type="pct"/>
            <w:tcBorders>
              <w:top w:val="nil"/>
              <w:left w:val="nil"/>
              <w:bottom w:val="single" w:sz="4" w:space="0" w:color="auto"/>
              <w:right w:val="single" w:sz="4" w:space="0" w:color="auto"/>
            </w:tcBorders>
            <w:shd w:val="clear" w:color="auto" w:fill="auto"/>
            <w:noWrap/>
            <w:vAlign w:val="center"/>
            <w:hideMark/>
          </w:tcPr>
          <w:p w14:paraId="49090552" w14:textId="77777777" w:rsidR="00A61263" w:rsidRPr="00A61263" w:rsidRDefault="00A61263" w:rsidP="00A61263">
            <w:pPr>
              <w:spacing w:line="240" w:lineRule="auto"/>
              <w:jc w:val="right"/>
              <w:rPr>
                <w:rFonts w:cs="Arial"/>
                <w:sz w:val="12"/>
                <w:szCs w:val="12"/>
              </w:rPr>
            </w:pPr>
            <w:r w:rsidRPr="00A61263">
              <w:rPr>
                <w:rFonts w:cs="Arial"/>
                <w:sz w:val="12"/>
                <w:szCs w:val="12"/>
              </w:rPr>
              <w:t>259 699,17</w:t>
            </w:r>
          </w:p>
        </w:tc>
        <w:tc>
          <w:tcPr>
            <w:tcW w:w="498" w:type="pct"/>
            <w:tcBorders>
              <w:top w:val="nil"/>
              <w:left w:val="nil"/>
              <w:bottom w:val="single" w:sz="4" w:space="0" w:color="auto"/>
              <w:right w:val="single" w:sz="4" w:space="0" w:color="auto"/>
            </w:tcBorders>
            <w:shd w:val="clear" w:color="auto" w:fill="auto"/>
            <w:noWrap/>
            <w:vAlign w:val="center"/>
            <w:hideMark/>
          </w:tcPr>
          <w:p w14:paraId="7A1DFD9E" w14:textId="77777777" w:rsidR="00A61263" w:rsidRPr="00A61263" w:rsidRDefault="00A61263" w:rsidP="00A61263">
            <w:pPr>
              <w:spacing w:line="240" w:lineRule="auto"/>
              <w:jc w:val="right"/>
              <w:rPr>
                <w:rFonts w:cs="Arial"/>
                <w:sz w:val="12"/>
                <w:szCs w:val="12"/>
              </w:rPr>
            </w:pPr>
            <w:r w:rsidRPr="00A61263">
              <w:rPr>
                <w:rFonts w:cs="Arial"/>
                <w:sz w:val="12"/>
                <w:szCs w:val="12"/>
              </w:rPr>
              <w:t>97,3</w:t>
            </w:r>
          </w:p>
        </w:tc>
        <w:tc>
          <w:tcPr>
            <w:tcW w:w="558" w:type="pct"/>
            <w:tcBorders>
              <w:top w:val="nil"/>
              <w:left w:val="nil"/>
              <w:bottom w:val="single" w:sz="4" w:space="0" w:color="auto"/>
              <w:right w:val="single" w:sz="4" w:space="0" w:color="auto"/>
            </w:tcBorders>
            <w:shd w:val="clear" w:color="auto" w:fill="auto"/>
            <w:noWrap/>
            <w:vAlign w:val="center"/>
            <w:hideMark/>
          </w:tcPr>
          <w:p w14:paraId="6B9786A4" w14:textId="77777777" w:rsidR="00A61263" w:rsidRPr="00A61263" w:rsidRDefault="00A61263" w:rsidP="00A61263">
            <w:pPr>
              <w:spacing w:line="240" w:lineRule="auto"/>
              <w:jc w:val="right"/>
              <w:rPr>
                <w:rFonts w:cs="Arial"/>
                <w:sz w:val="12"/>
                <w:szCs w:val="12"/>
              </w:rPr>
            </w:pPr>
            <w:r w:rsidRPr="00A61263">
              <w:rPr>
                <w:rFonts w:cs="Arial"/>
                <w:sz w:val="12"/>
                <w:szCs w:val="12"/>
              </w:rPr>
              <w:t>267 000</w:t>
            </w:r>
          </w:p>
        </w:tc>
        <w:tc>
          <w:tcPr>
            <w:tcW w:w="655" w:type="pct"/>
            <w:tcBorders>
              <w:top w:val="nil"/>
              <w:left w:val="nil"/>
              <w:bottom w:val="single" w:sz="4" w:space="0" w:color="auto"/>
              <w:right w:val="single" w:sz="4" w:space="0" w:color="auto"/>
            </w:tcBorders>
            <w:shd w:val="clear" w:color="auto" w:fill="auto"/>
            <w:noWrap/>
            <w:vAlign w:val="center"/>
            <w:hideMark/>
          </w:tcPr>
          <w:p w14:paraId="2F151F51" w14:textId="77777777" w:rsidR="00A61263" w:rsidRPr="00A61263" w:rsidRDefault="00A61263" w:rsidP="00A61263">
            <w:pPr>
              <w:spacing w:line="240" w:lineRule="auto"/>
              <w:jc w:val="right"/>
              <w:rPr>
                <w:rFonts w:cs="Arial"/>
                <w:sz w:val="12"/>
                <w:szCs w:val="12"/>
              </w:rPr>
            </w:pPr>
            <w:r w:rsidRPr="00A61263">
              <w:rPr>
                <w:rFonts w:cs="Arial"/>
                <w:sz w:val="12"/>
                <w:szCs w:val="12"/>
              </w:rPr>
              <w:t>259 699,17</w:t>
            </w:r>
          </w:p>
        </w:tc>
        <w:tc>
          <w:tcPr>
            <w:tcW w:w="498" w:type="pct"/>
            <w:tcBorders>
              <w:top w:val="nil"/>
              <w:left w:val="nil"/>
              <w:bottom w:val="single" w:sz="4" w:space="0" w:color="auto"/>
              <w:right w:val="single" w:sz="4" w:space="0" w:color="auto"/>
            </w:tcBorders>
            <w:shd w:val="clear" w:color="auto" w:fill="auto"/>
            <w:noWrap/>
            <w:vAlign w:val="center"/>
            <w:hideMark/>
          </w:tcPr>
          <w:p w14:paraId="585F22E4" w14:textId="77777777" w:rsidR="00A61263" w:rsidRPr="00A61263" w:rsidRDefault="00A61263" w:rsidP="00A61263">
            <w:pPr>
              <w:spacing w:line="240" w:lineRule="auto"/>
              <w:jc w:val="right"/>
              <w:rPr>
                <w:rFonts w:cs="Arial"/>
                <w:sz w:val="12"/>
                <w:szCs w:val="12"/>
              </w:rPr>
            </w:pPr>
            <w:r w:rsidRPr="00A61263">
              <w:rPr>
                <w:rFonts w:cs="Arial"/>
                <w:sz w:val="12"/>
                <w:szCs w:val="12"/>
              </w:rPr>
              <w:t>97,3</w:t>
            </w:r>
          </w:p>
        </w:tc>
      </w:tr>
      <w:tr w:rsidR="00A61263" w:rsidRPr="00A61263" w14:paraId="1ABC9BED"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5FA111F"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14:paraId="156FCD7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3 500</w:t>
            </w:r>
          </w:p>
        </w:tc>
        <w:tc>
          <w:tcPr>
            <w:tcW w:w="655" w:type="pct"/>
            <w:tcBorders>
              <w:top w:val="nil"/>
              <w:left w:val="nil"/>
              <w:bottom w:val="single" w:sz="4" w:space="0" w:color="auto"/>
              <w:right w:val="single" w:sz="4" w:space="0" w:color="auto"/>
            </w:tcBorders>
            <w:shd w:val="clear" w:color="000000" w:fill="EAF1F6"/>
            <w:noWrap/>
            <w:vAlign w:val="center"/>
            <w:hideMark/>
          </w:tcPr>
          <w:p w14:paraId="7D29599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1 090,66</w:t>
            </w:r>
          </w:p>
        </w:tc>
        <w:tc>
          <w:tcPr>
            <w:tcW w:w="498" w:type="pct"/>
            <w:tcBorders>
              <w:top w:val="nil"/>
              <w:left w:val="nil"/>
              <w:bottom w:val="single" w:sz="4" w:space="0" w:color="auto"/>
              <w:right w:val="single" w:sz="4" w:space="0" w:color="auto"/>
            </w:tcBorders>
            <w:shd w:val="clear" w:color="000000" w:fill="EAF1F6"/>
            <w:noWrap/>
            <w:vAlign w:val="center"/>
            <w:hideMark/>
          </w:tcPr>
          <w:p w14:paraId="365DF0A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31,2</w:t>
            </w:r>
          </w:p>
        </w:tc>
        <w:tc>
          <w:tcPr>
            <w:tcW w:w="558" w:type="pct"/>
            <w:tcBorders>
              <w:top w:val="nil"/>
              <w:left w:val="nil"/>
              <w:bottom w:val="single" w:sz="4" w:space="0" w:color="auto"/>
              <w:right w:val="single" w:sz="4" w:space="0" w:color="auto"/>
            </w:tcBorders>
            <w:shd w:val="clear" w:color="000000" w:fill="EAF1F6"/>
            <w:noWrap/>
            <w:vAlign w:val="center"/>
            <w:hideMark/>
          </w:tcPr>
          <w:p w14:paraId="4CE5527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3 500</w:t>
            </w:r>
          </w:p>
        </w:tc>
        <w:tc>
          <w:tcPr>
            <w:tcW w:w="655" w:type="pct"/>
            <w:tcBorders>
              <w:top w:val="nil"/>
              <w:left w:val="nil"/>
              <w:bottom w:val="single" w:sz="4" w:space="0" w:color="auto"/>
              <w:right w:val="single" w:sz="4" w:space="0" w:color="auto"/>
            </w:tcBorders>
            <w:shd w:val="clear" w:color="000000" w:fill="EAF1F6"/>
            <w:noWrap/>
            <w:vAlign w:val="center"/>
            <w:hideMark/>
          </w:tcPr>
          <w:p w14:paraId="149A64D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1 090,66</w:t>
            </w:r>
          </w:p>
        </w:tc>
        <w:tc>
          <w:tcPr>
            <w:tcW w:w="498" w:type="pct"/>
            <w:tcBorders>
              <w:top w:val="nil"/>
              <w:left w:val="nil"/>
              <w:bottom w:val="single" w:sz="4" w:space="0" w:color="auto"/>
              <w:right w:val="single" w:sz="4" w:space="0" w:color="auto"/>
            </w:tcBorders>
            <w:shd w:val="clear" w:color="000000" w:fill="EAF1F6"/>
            <w:noWrap/>
            <w:vAlign w:val="center"/>
            <w:hideMark/>
          </w:tcPr>
          <w:p w14:paraId="021C823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31,2</w:t>
            </w:r>
          </w:p>
        </w:tc>
      </w:tr>
      <w:tr w:rsidR="00A61263" w:rsidRPr="00A61263" w14:paraId="3C4BAD55"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0B6970F"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Współpraca międzynarodowa</w:t>
            </w:r>
          </w:p>
        </w:tc>
        <w:tc>
          <w:tcPr>
            <w:tcW w:w="558" w:type="pct"/>
            <w:tcBorders>
              <w:top w:val="nil"/>
              <w:left w:val="nil"/>
              <w:bottom w:val="single" w:sz="4" w:space="0" w:color="auto"/>
              <w:right w:val="single" w:sz="4" w:space="0" w:color="auto"/>
            </w:tcBorders>
            <w:shd w:val="clear" w:color="000000" w:fill="EAF1F6"/>
            <w:noWrap/>
            <w:vAlign w:val="center"/>
            <w:hideMark/>
          </w:tcPr>
          <w:p w14:paraId="07CE01A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1 763</w:t>
            </w:r>
          </w:p>
        </w:tc>
        <w:tc>
          <w:tcPr>
            <w:tcW w:w="655" w:type="pct"/>
            <w:tcBorders>
              <w:top w:val="nil"/>
              <w:left w:val="nil"/>
              <w:bottom w:val="single" w:sz="4" w:space="0" w:color="auto"/>
              <w:right w:val="single" w:sz="4" w:space="0" w:color="auto"/>
            </w:tcBorders>
            <w:shd w:val="clear" w:color="000000" w:fill="EAF1F6"/>
            <w:noWrap/>
            <w:vAlign w:val="center"/>
            <w:hideMark/>
          </w:tcPr>
          <w:p w14:paraId="0521358A"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1 742,82</w:t>
            </w:r>
          </w:p>
        </w:tc>
        <w:tc>
          <w:tcPr>
            <w:tcW w:w="498" w:type="pct"/>
            <w:tcBorders>
              <w:top w:val="nil"/>
              <w:left w:val="nil"/>
              <w:bottom w:val="single" w:sz="4" w:space="0" w:color="auto"/>
              <w:right w:val="single" w:sz="4" w:space="0" w:color="auto"/>
            </w:tcBorders>
            <w:shd w:val="clear" w:color="000000" w:fill="EAF1F6"/>
            <w:noWrap/>
            <w:vAlign w:val="center"/>
            <w:hideMark/>
          </w:tcPr>
          <w:p w14:paraId="660F9D8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001A952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1 763</w:t>
            </w:r>
          </w:p>
        </w:tc>
        <w:tc>
          <w:tcPr>
            <w:tcW w:w="655" w:type="pct"/>
            <w:tcBorders>
              <w:top w:val="nil"/>
              <w:left w:val="nil"/>
              <w:bottom w:val="single" w:sz="4" w:space="0" w:color="auto"/>
              <w:right w:val="single" w:sz="4" w:space="0" w:color="auto"/>
            </w:tcBorders>
            <w:shd w:val="clear" w:color="000000" w:fill="EAF1F6"/>
            <w:noWrap/>
            <w:vAlign w:val="center"/>
            <w:hideMark/>
          </w:tcPr>
          <w:p w14:paraId="16D844C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1 742,82</w:t>
            </w:r>
          </w:p>
        </w:tc>
        <w:tc>
          <w:tcPr>
            <w:tcW w:w="498" w:type="pct"/>
            <w:tcBorders>
              <w:top w:val="nil"/>
              <w:left w:val="nil"/>
              <w:bottom w:val="single" w:sz="4" w:space="0" w:color="auto"/>
              <w:right w:val="single" w:sz="4" w:space="0" w:color="auto"/>
            </w:tcBorders>
            <w:shd w:val="clear" w:color="000000" w:fill="EAF1F6"/>
            <w:noWrap/>
            <w:vAlign w:val="center"/>
            <w:hideMark/>
          </w:tcPr>
          <w:p w14:paraId="01D3FAD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98,9</w:t>
            </w:r>
          </w:p>
        </w:tc>
      </w:tr>
      <w:tr w:rsidR="00A61263" w:rsidRPr="00A61263" w14:paraId="58979630"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E4578FE" w14:textId="77777777" w:rsidR="00A61263" w:rsidRPr="00A61263" w:rsidRDefault="00A61263" w:rsidP="00A61263">
            <w:pPr>
              <w:spacing w:line="240" w:lineRule="auto"/>
              <w:rPr>
                <w:rFonts w:cs="Arial"/>
                <w:b/>
                <w:bCs/>
                <w:sz w:val="12"/>
                <w:szCs w:val="12"/>
              </w:rPr>
            </w:pPr>
            <w:r w:rsidRPr="00A61263">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14:paraId="0A3F868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65 104 823</w:t>
            </w:r>
          </w:p>
        </w:tc>
        <w:tc>
          <w:tcPr>
            <w:tcW w:w="655" w:type="pct"/>
            <w:tcBorders>
              <w:top w:val="nil"/>
              <w:left w:val="nil"/>
              <w:bottom w:val="single" w:sz="4" w:space="0" w:color="auto"/>
              <w:right w:val="single" w:sz="4" w:space="0" w:color="auto"/>
            </w:tcBorders>
            <w:shd w:val="clear" w:color="000000" w:fill="B6D9E6"/>
            <w:noWrap/>
            <w:vAlign w:val="center"/>
            <w:hideMark/>
          </w:tcPr>
          <w:p w14:paraId="4218FC9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58 955 955,78</w:t>
            </w:r>
          </w:p>
        </w:tc>
        <w:tc>
          <w:tcPr>
            <w:tcW w:w="498" w:type="pct"/>
            <w:tcBorders>
              <w:top w:val="nil"/>
              <w:left w:val="nil"/>
              <w:bottom w:val="single" w:sz="4" w:space="0" w:color="auto"/>
              <w:right w:val="single" w:sz="4" w:space="0" w:color="auto"/>
            </w:tcBorders>
            <w:shd w:val="clear" w:color="000000" w:fill="B6D9E6"/>
            <w:noWrap/>
            <w:vAlign w:val="center"/>
            <w:hideMark/>
          </w:tcPr>
          <w:p w14:paraId="539E863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90,6</w:t>
            </w:r>
          </w:p>
        </w:tc>
        <w:tc>
          <w:tcPr>
            <w:tcW w:w="558" w:type="pct"/>
            <w:tcBorders>
              <w:top w:val="nil"/>
              <w:left w:val="nil"/>
              <w:bottom w:val="single" w:sz="4" w:space="0" w:color="auto"/>
              <w:right w:val="single" w:sz="4" w:space="0" w:color="auto"/>
            </w:tcBorders>
            <w:shd w:val="clear" w:color="000000" w:fill="B6D9E6"/>
            <w:noWrap/>
            <w:vAlign w:val="center"/>
            <w:hideMark/>
          </w:tcPr>
          <w:p w14:paraId="038EEA2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64 692 997</w:t>
            </w:r>
          </w:p>
        </w:tc>
        <w:tc>
          <w:tcPr>
            <w:tcW w:w="655" w:type="pct"/>
            <w:tcBorders>
              <w:top w:val="nil"/>
              <w:left w:val="nil"/>
              <w:bottom w:val="single" w:sz="4" w:space="0" w:color="auto"/>
              <w:right w:val="single" w:sz="4" w:space="0" w:color="auto"/>
            </w:tcBorders>
            <w:shd w:val="clear" w:color="000000" w:fill="B6D9E6"/>
            <w:noWrap/>
            <w:vAlign w:val="center"/>
            <w:hideMark/>
          </w:tcPr>
          <w:p w14:paraId="1CB8D62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58 587 980,68</w:t>
            </w:r>
          </w:p>
        </w:tc>
        <w:tc>
          <w:tcPr>
            <w:tcW w:w="498" w:type="pct"/>
            <w:tcBorders>
              <w:top w:val="nil"/>
              <w:left w:val="nil"/>
              <w:bottom w:val="single" w:sz="4" w:space="0" w:color="auto"/>
              <w:right w:val="single" w:sz="4" w:space="0" w:color="auto"/>
            </w:tcBorders>
            <w:shd w:val="clear" w:color="000000" w:fill="B6D9E6"/>
            <w:noWrap/>
            <w:vAlign w:val="center"/>
            <w:hideMark/>
          </w:tcPr>
          <w:p w14:paraId="79FC215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90,6</w:t>
            </w:r>
          </w:p>
        </w:tc>
      </w:tr>
      <w:tr w:rsidR="00A61263" w:rsidRPr="00A61263" w14:paraId="50F38A78"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A69A73F" w14:textId="77777777" w:rsidR="00A61263" w:rsidRPr="00A61263" w:rsidRDefault="00A61263" w:rsidP="00A61263">
            <w:pPr>
              <w:spacing w:line="240" w:lineRule="auto"/>
              <w:rPr>
                <w:rFonts w:cs="Arial"/>
                <w:b/>
                <w:bCs/>
                <w:sz w:val="12"/>
                <w:szCs w:val="12"/>
              </w:rPr>
            </w:pPr>
            <w:r w:rsidRPr="00A61263">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14:paraId="524206B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63 769 520</w:t>
            </w:r>
          </w:p>
        </w:tc>
        <w:tc>
          <w:tcPr>
            <w:tcW w:w="655" w:type="pct"/>
            <w:tcBorders>
              <w:top w:val="nil"/>
              <w:left w:val="nil"/>
              <w:bottom w:val="single" w:sz="4" w:space="0" w:color="auto"/>
              <w:right w:val="single" w:sz="4" w:space="0" w:color="auto"/>
            </w:tcBorders>
            <w:shd w:val="clear" w:color="000000" w:fill="D5E3F2"/>
            <w:noWrap/>
            <w:vAlign w:val="center"/>
            <w:hideMark/>
          </w:tcPr>
          <w:p w14:paraId="4A0934E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57 692 197,94</w:t>
            </w:r>
          </w:p>
        </w:tc>
        <w:tc>
          <w:tcPr>
            <w:tcW w:w="498" w:type="pct"/>
            <w:tcBorders>
              <w:top w:val="nil"/>
              <w:left w:val="nil"/>
              <w:bottom w:val="single" w:sz="4" w:space="0" w:color="auto"/>
              <w:right w:val="single" w:sz="4" w:space="0" w:color="auto"/>
            </w:tcBorders>
            <w:shd w:val="clear" w:color="000000" w:fill="D5E3F2"/>
            <w:noWrap/>
            <w:vAlign w:val="center"/>
            <w:hideMark/>
          </w:tcPr>
          <w:p w14:paraId="5E3EB31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90,5</w:t>
            </w:r>
          </w:p>
        </w:tc>
        <w:tc>
          <w:tcPr>
            <w:tcW w:w="558" w:type="pct"/>
            <w:tcBorders>
              <w:top w:val="nil"/>
              <w:left w:val="nil"/>
              <w:bottom w:val="single" w:sz="4" w:space="0" w:color="auto"/>
              <w:right w:val="single" w:sz="4" w:space="0" w:color="auto"/>
            </w:tcBorders>
            <w:shd w:val="clear" w:color="000000" w:fill="D5E3F2"/>
            <w:noWrap/>
            <w:vAlign w:val="center"/>
            <w:hideMark/>
          </w:tcPr>
          <w:p w14:paraId="2669764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63 365 496</w:t>
            </w:r>
          </w:p>
        </w:tc>
        <w:tc>
          <w:tcPr>
            <w:tcW w:w="655" w:type="pct"/>
            <w:tcBorders>
              <w:top w:val="nil"/>
              <w:left w:val="nil"/>
              <w:bottom w:val="single" w:sz="4" w:space="0" w:color="auto"/>
              <w:right w:val="single" w:sz="4" w:space="0" w:color="auto"/>
            </w:tcBorders>
            <w:shd w:val="clear" w:color="000000" w:fill="D5E3F2"/>
            <w:noWrap/>
            <w:vAlign w:val="center"/>
            <w:hideMark/>
          </w:tcPr>
          <w:p w14:paraId="36EABA5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57 331 240,35</w:t>
            </w:r>
          </w:p>
        </w:tc>
        <w:tc>
          <w:tcPr>
            <w:tcW w:w="498" w:type="pct"/>
            <w:tcBorders>
              <w:top w:val="nil"/>
              <w:left w:val="nil"/>
              <w:bottom w:val="single" w:sz="4" w:space="0" w:color="auto"/>
              <w:right w:val="single" w:sz="4" w:space="0" w:color="auto"/>
            </w:tcBorders>
            <w:shd w:val="clear" w:color="000000" w:fill="D5E3F2"/>
            <w:noWrap/>
            <w:vAlign w:val="center"/>
            <w:hideMark/>
          </w:tcPr>
          <w:p w14:paraId="65FA5DF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90,5</w:t>
            </w:r>
          </w:p>
        </w:tc>
      </w:tr>
      <w:tr w:rsidR="00A61263" w:rsidRPr="00A61263" w14:paraId="5284D7CD"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A141136"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14:paraId="5EE5028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55 134 693</w:t>
            </w:r>
          </w:p>
        </w:tc>
        <w:tc>
          <w:tcPr>
            <w:tcW w:w="655" w:type="pct"/>
            <w:tcBorders>
              <w:top w:val="nil"/>
              <w:left w:val="nil"/>
              <w:bottom w:val="single" w:sz="4" w:space="0" w:color="auto"/>
              <w:right w:val="single" w:sz="4" w:space="0" w:color="auto"/>
            </w:tcBorders>
            <w:shd w:val="clear" w:color="000000" w:fill="EAF1F6"/>
            <w:noWrap/>
            <w:vAlign w:val="center"/>
            <w:hideMark/>
          </w:tcPr>
          <w:p w14:paraId="129E106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49 627 557,81</w:t>
            </w:r>
          </w:p>
        </w:tc>
        <w:tc>
          <w:tcPr>
            <w:tcW w:w="498" w:type="pct"/>
            <w:tcBorders>
              <w:top w:val="nil"/>
              <w:left w:val="nil"/>
              <w:bottom w:val="single" w:sz="4" w:space="0" w:color="auto"/>
              <w:right w:val="single" w:sz="4" w:space="0" w:color="auto"/>
            </w:tcBorders>
            <w:shd w:val="clear" w:color="000000" w:fill="EAF1F6"/>
            <w:noWrap/>
            <w:vAlign w:val="center"/>
            <w:hideMark/>
          </w:tcPr>
          <w:p w14:paraId="54E88E8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90,0</w:t>
            </w:r>
          </w:p>
        </w:tc>
        <w:tc>
          <w:tcPr>
            <w:tcW w:w="558" w:type="pct"/>
            <w:tcBorders>
              <w:top w:val="nil"/>
              <w:left w:val="nil"/>
              <w:bottom w:val="single" w:sz="4" w:space="0" w:color="auto"/>
              <w:right w:val="single" w:sz="4" w:space="0" w:color="auto"/>
            </w:tcBorders>
            <w:shd w:val="clear" w:color="000000" w:fill="EAF1F6"/>
            <w:noWrap/>
            <w:vAlign w:val="center"/>
            <w:hideMark/>
          </w:tcPr>
          <w:p w14:paraId="78B0604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55 134 693</w:t>
            </w:r>
          </w:p>
        </w:tc>
        <w:tc>
          <w:tcPr>
            <w:tcW w:w="655" w:type="pct"/>
            <w:tcBorders>
              <w:top w:val="nil"/>
              <w:left w:val="nil"/>
              <w:bottom w:val="single" w:sz="4" w:space="0" w:color="auto"/>
              <w:right w:val="single" w:sz="4" w:space="0" w:color="auto"/>
            </w:tcBorders>
            <w:shd w:val="clear" w:color="000000" w:fill="EAF1F6"/>
            <w:noWrap/>
            <w:vAlign w:val="center"/>
            <w:hideMark/>
          </w:tcPr>
          <w:p w14:paraId="2169729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49 627 557,81</w:t>
            </w:r>
          </w:p>
        </w:tc>
        <w:tc>
          <w:tcPr>
            <w:tcW w:w="498" w:type="pct"/>
            <w:tcBorders>
              <w:top w:val="nil"/>
              <w:left w:val="nil"/>
              <w:bottom w:val="single" w:sz="4" w:space="0" w:color="auto"/>
              <w:right w:val="single" w:sz="4" w:space="0" w:color="auto"/>
            </w:tcBorders>
            <w:shd w:val="clear" w:color="000000" w:fill="EAF1F6"/>
            <w:noWrap/>
            <w:vAlign w:val="center"/>
            <w:hideMark/>
          </w:tcPr>
          <w:p w14:paraId="655D975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90,0</w:t>
            </w:r>
          </w:p>
        </w:tc>
      </w:tr>
      <w:tr w:rsidR="00A61263" w:rsidRPr="00A61263" w14:paraId="481CCEDB"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D57A777" w14:textId="77777777" w:rsidR="00A61263" w:rsidRPr="00A61263" w:rsidRDefault="00A61263" w:rsidP="00A61263">
            <w:pPr>
              <w:spacing w:line="240" w:lineRule="auto"/>
              <w:rPr>
                <w:rFonts w:cs="Arial"/>
                <w:sz w:val="12"/>
                <w:szCs w:val="12"/>
              </w:rPr>
            </w:pPr>
            <w:r w:rsidRPr="00A61263">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14:paraId="36C071D3" w14:textId="77777777" w:rsidR="00A61263" w:rsidRPr="00A61263" w:rsidRDefault="00A61263" w:rsidP="00A61263">
            <w:pPr>
              <w:spacing w:line="240" w:lineRule="auto"/>
              <w:jc w:val="right"/>
              <w:rPr>
                <w:rFonts w:cs="Arial"/>
                <w:sz w:val="12"/>
                <w:szCs w:val="12"/>
              </w:rPr>
            </w:pPr>
            <w:r w:rsidRPr="00A61263">
              <w:rPr>
                <w:rFonts w:cs="Arial"/>
                <w:sz w:val="12"/>
                <w:szCs w:val="12"/>
              </w:rPr>
              <w:t>54 701 136</w:t>
            </w:r>
          </w:p>
        </w:tc>
        <w:tc>
          <w:tcPr>
            <w:tcW w:w="655" w:type="pct"/>
            <w:tcBorders>
              <w:top w:val="nil"/>
              <w:left w:val="nil"/>
              <w:bottom w:val="single" w:sz="4" w:space="0" w:color="auto"/>
              <w:right w:val="single" w:sz="4" w:space="0" w:color="auto"/>
            </w:tcBorders>
            <w:shd w:val="clear" w:color="auto" w:fill="auto"/>
            <w:noWrap/>
            <w:vAlign w:val="center"/>
            <w:hideMark/>
          </w:tcPr>
          <w:p w14:paraId="0FDB6D38" w14:textId="77777777" w:rsidR="00A61263" w:rsidRPr="00A61263" w:rsidRDefault="00A61263" w:rsidP="00A61263">
            <w:pPr>
              <w:spacing w:line="240" w:lineRule="auto"/>
              <w:jc w:val="right"/>
              <w:rPr>
                <w:rFonts w:cs="Arial"/>
                <w:sz w:val="12"/>
                <w:szCs w:val="12"/>
              </w:rPr>
            </w:pPr>
            <w:r w:rsidRPr="00A61263">
              <w:rPr>
                <w:rFonts w:cs="Arial"/>
                <w:sz w:val="12"/>
                <w:szCs w:val="12"/>
              </w:rPr>
              <w:t>49 365 953,23</w:t>
            </w:r>
          </w:p>
        </w:tc>
        <w:tc>
          <w:tcPr>
            <w:tcW w:w="498" w:type="pct"/>
            <w:tcBorders>
              <w:top w:val="nil"/>
              <w:left w:val="nil"/>
              <w:bottom w:val="single" w:sz="4" w:space="0" w:color="auto"/>
              <w:right w:val="single" w:sz="4" w:space="0" w:color="auto"/>
            </w:tcBorders>
            <w:shd w:val="clear" w:color="auto" w:fill="auto"/>
            <w:noWrap/>
            <w:vAlign w:val="center"/>
            <w:hideMark/>
          </w:tcPr>
          <w:p w14:paraId="6FF9AE58" w14:textId="77777777" w:rsidR="00A61263" w:rsidRPr="00A61263" w:rsidRDefault="00A61263" w:rsidP="00A61263">
            <w:pPr>
              <w:spacing w:line="240" w:lineRule="auto"/>
              <w:jc w:val="right"/>
              <w:rPr>
                <w:rFonts w:cs="Arial"/>
                <w:sz w:val="12"/>
                <w:szCs w:val="12"/>
              </w:rPr>
            </w:pPr>
            <w:r w:rsidRPr="00A61263">
              <w:rPr>
                <w:rFonts w:cs="Arial"/>
                <w:sz w:val="12"/>
                <w:szCs w:val="12"/>
              </w:rPr>
              <w:t>90,2</w:t>
            </w:r>
          </w:p>
        </w:tc>
        <w:tc>
          <w:tcPr>
            <w:tcW w:w="558" w:type="pct"/>
            <w:tcBorders>
              <w:top w:val="nil"/>
              <w:left w:val="nil"/>
              <w:bottom w:val="single" w:sz="4" w:space="0" w:color="auto"/>
              <w:right w:val="single" w:sz="4" w:space="0" w:color="auto"/>
            </w:tcBorders>
            <w:shd w:val="clear" w:color="auto" w:fill="auto"/>
            <w:noWrap/>
            <w:vAlign w:val="center"/>
            <w:hideMark/>
          </w:tcPr>
          <w:p w14:paraId="58A25E3A" w14:textId="77777777" w:rsidR="00A61263" w:rsidRPr="00A61263" w:rsidRDefault="00A61263" w:rsidP="00A61263">
            <w:pPr>
              <w:spacing w:line="240" w:lineRule="auto"/>
              <w:jc w:val="right"/>
              <w:rPr>
                <w:rFonts w:cs="Arial"/>
                <w:sz w:val="12"/>
                <w:szCs w:val="12"/>
              </w:rPr>
            </w:pPr>
            <w:r w:rsidRPr="00A61263">
              <w:rPr>
                <w:rFonts w:cs="Arial"/>
                <w:sz w:val="12"/>
                <w:szCs w:val="12"/>
              </w:rPr>
              <w:t>54 701 136</w:t>
            </w:r>
          </w:p>
        </w:tc>
        <w:tc>
          <w:tcPr>
            <w:tcW w:w="655" w:type="pct"/>
            <w:tcBorders>
              <w:top w:val="nil"/>
              <w:left w:val="nil"/>
              <w:bottom w:val="single" w:sz="4" w:space="0" w:color="auto"/>
              <w:right w:val="single" w:sz="4" w:space="0" w:color="auto"/>
            </w:tcBorders>
            <w:shd w:val="clear" w:color="auto" w:fill="auto"/>
            <w:noWrap/>
            <w:vAlign w:val="center"/>
            <w:hideMark/>
          </w:tcPr>
          <w:p w14:paraId="6805C570" w14:textId="77777777" w:rsidR="00A61263" w:rsidRPr="00A61263" w:rsidRDefault="00A61263" w:rsidP="00A61263">
            <w:pPr>
              <w:spacing w:line="240" w:lineRule="auto"/>
              <w:jc w:val="right"/>
              <w:rPr>
                <w:rFonts w:cs="Arial"/>
                <w:sz w:val="12"/>
                <w:szCs w:val="12"/>
              </w:rPr>
            </w:pPr>
            <w:r w:rsidRPr="00A61263">
              <w:rPr>
                <w:rFonts w:cs="Arial"/>
                <w:sz w:val="12"/>
                <w:szCs w:val="12"/>
              </w:rPr>
              <w:t>49 365 953,23</w:t>
            </w:r>
          </w:p>
        </w:tc>
        <w:tc>
          <w:tcPr>
            <w:tcW w:w="498" w:type="pct"/>
            <w:tcBorders>
              <w:top w:val="nil"/>
              <w:left w:val="nil"/>
              <w:bottom w:val="single" w:sz="4" w:space="0" w:color="auto"/>
              <w:right w:val="single" w:sz="4" w:space="0" w:color="auto"/>
            </w:tcBorders>
            <w:shd w:val="clear" w:color="auto" w:fill="auto"/>
            <w:noWrap/>
            <w:vAlign w:val="center"/>
            <w:hideMark/>
          </w:tcPr>
          <w:p w14:paraId="407448E2" w14:textId="77777777" w:rsidR="00A61263" w:rsidRPr="00A61263" w:rsidRDefault="00A61263" w:rsidP="00A61263">
            <w:pPr>
              <w:spacing w:line="240" w:lineRule="auto"/>
              <w:jc w:val="right"/>
              <w:rPr>
                <w:rFonts w:cs="Arial"/>
                <w:sz w:val="12"/>
                <w:szCs w:val="12"/>
              </w:rPr>
            </w:pPr>
            <w:r w:rsidRPr="00A61263">
              <w:rPr>
                <w:rFonts w:cs="Arial"/>
                <w:sz w:val="12"/>
                <w:szCs w:val="12"/>
              </w:rPr>
              <w:t>90,2</w:t>
            </w:r>
          </w:p>
        </w:tc>
      </w:tr>
      <w:tr w:rsidR="00A61263" w:rsidRPr="00A61263" w14:paraId="7C334915"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4388FB6" w14:textId="77777777" w:rsidR="00A61263" w:rsidRPr="00A61263" w:rsidRDefault="00A61263" w:rsidP="00A61263">
            <w:pPr>
              <w:spacing w:line="240" w:lineRule="auto"/>
              <w:rPr>
                <w:rFonts w:cs="Arial"/>
                <w:sz w:val="12"/>
                <w:szCs w:val="12"/>
              </w:rPr>
            </w:pPr>
            <w:r w:rsidRPr="00A61263">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14:paraId="58EDFF06" w14:textId="77777777" w:rsidR="00A61263" w:rsidRPr="00A61263" w:rsidRDefault="00A61263" w:rsidP="00A61263">
            <w:pPr>
              <w:spacing w:line="240" w:lineRule="auto"/>
              <w:jc w:val="right"/>
              <w:rPr>
                <w:rFonts w:cs="Arial"/>
                <w:sz w:val="12"/>
                <w:szCs w:val="12"/>
              </w:rPr>
            </w:pPr>
            <w:r w:rsidRPr="00A61263">
              <w:rPr>
                <w:rFonts w:cs="Arial"/>
                <w:sz w:val="12"/>
                <w:szCs w:val="12"/>
              </w:rPr>
              <w:t>433 557</w:t>
            </w:r>
          </w:p>
        </w:tc>
        <w:tc>
          <w:tcPr>
            <w:tcW w:w="655" w:type="pct"/>
            <w:tcBorders>
              <w:top w:val="nil"/>
              <w:left w:val="nil"/>
              <w:bottom w:val="single" w:sz="4" w:space="0" w:color="auto"/>
              <w:right w:val="single" w:sz="4" w:space="0" w:color="auto"/>
            </w:tcBorders>
            <w:shd w:val="clear" w:color="auto" w:fill="auto"/>
            <w:noWrap/>
            <w:vAlign w:val="center"/>
            <w:hideMark/>
          </w:tcPr>
          <w:p w14:paraId="3D5D7514" w14:textId="77777777" w:rsidR="00A61263" w:rsidRPr="00A61263" w:rsidRDefault="00A61263" w:rsidP="00A61263">
            <w:pPr>
              <w:spacing w:line="240" w:lineRule="auto"/>
              <w:jc w:val="right"/>
              <w:rPr>
                <w:rFonts w:cs="Arial"/>
                <w:sz w:val="12"/>
                <w:szCs w:val="12"/>
              </w:rPr>
            </w:pPr>
            <w:r w:rsidRPr="00A61263">
              <w:rPr>
                <w:rFonts w:cs="Arial"/>
                <w:sz w:val="12"/>
                <w:szCs w:val="12"/>
              </w:rPr>
              <w:t>261 604,58</w:t>
            </w:r>
          </w:p>
        </w:tc>
        <w:tc>
          <w:tcPr>
            <w:tcW w:w="498" w:type="pct"/>
            <w:tcBorders>
              <w:top w:val="nil"/>
              <w:left w:val="nil"/>
              <w:bottom w:val="single" w:sz="4" w:space="0" w:color="auto"/>
              <w:right w:val="single" w:sz="4" w:space="0" w:color="auto"/>
            </w:tcBorders>
            <w:shd w:val="clear" w:color="auto" w:fill="auto"/>
            <w:noWrap/>
            <w:vAlign w:val="center"/>
            <w:hideMark/>
          </w:tcPr>
          <w:p w14:paraId="45614952" w14:textId="77777777" w:rsidR="00A61263" w:rsidRPr="00A61263" w:rsidRDefault="00A61263" w:rsidP="00A61263">
            <w:pPr>
              <w:spacing w:line="240" w:lineRule="auto"/>
              <w:jc w:val="right"/>
              <w:rPr>
                <w:rFonts w:cs="Arial"/>
                <w:sz w:val="12"/>
                <w:szCs w:val="12"/>
              </w:rPr>
            </w:pPr>
            <w:r w:rsidRPr="00A61263">
              <w:rPr>
                <w:rFonts w:cs="Arial"/>
                <w:sz w:val="12"/>
                <w:szCs w:val="12"/>
              </w:rPr>
              <w:t>60,3</w:t>
            </w:r>
          </w:p>
        </w:tc>
        <w:tc>
          <w:tcPr>
            <w:tcW w:w="558" w:type="pct"/>
            <w:tcBorders>
              <w:top w:val="nil"/>
              <w:left w:val="nil"/>
              <w:bottom w:val="single" w:sz="4" w:space="0" w:color="auto"/>
              <w:right w:val="single" w:sz="4" w:space="0" w:color="auto"/>
            </w:tcBorders>
            <w:shd w:val="clear" w:color="auto" w:fill="auto"/>
            <w:noWrap/>
            <w:vAlign w:val="center"/>
            <w:hideMark/>
          </w:tcPr>
          <w:p w14:paraId="4046AC73" w14:textId="77777777" w:rsidR="00A61263" w:rsidRPr="00A61263" w:rsidRDefault="00A61263" w:rsidP="00A61263">
            <w:pPr>
              <w:spacing w:line="240" w:lineRule="auto"/>
              <w:jc w:val="right"/>
              <w:rPr>
                <w:rFonts w:cs="Arial"/>
                <w:sz w:val="12"/>
                <w:szCs w:val="12"/>
              </w:rPr>
            </w:pPr>
            <w:r w:rsidRPr="00A61263">
              <w:rPr>
                <w:rFonts w:cs="Arial"/>
                <w:sz w:val="12"/>
                <w:szCs w:val="12"/>
              </w:rPr>
              <w:t>433 557</w:t>
            </w:r>
          </w:p>
        </w:tc>
        <w:tc>
          <w:tcPr>
            <w:tcW w:w="655" w:type="pct"/>
            <w:tcBorders>
              <w:top w:val="nil"/>
              <w:left w:val="nil"/>
              <w:bottom w:val="single" w:sz="4" w:space="0" w:color="auto"/>
              <w:right w:val="single" w:sz="4" w:space="0" w:color="auto"/>
            </w:tcBorders>
            <w:shd w:val="clear" w:color="auto" w:fill="auto"/>
            <w:noWrap/>
            <w:vAlign w:val="center"/>
            <w:hideMark/>
          </w:tcPr>
          <w:p w14:paraId="72529390" w14:textId="77777777" w:rsidR="00A61263" w:rsidRPr="00A61263" w:rsidRDefault="00A61263" w:rsidP="00A61263">
            <w:pPr>
              <w:spacing w:line="240" w:lineRule="auto"/>
              <w:jc w:val="right"/>
              <w:rPr>
                <w:rFonts w:cs="Arial"/>
                <w:sz w:val="12"/>
                <w:szCs w:val="12"/>
              </w:rPr>
            </w:pPr>
            <w:r w:rsidRPr="00A61263">
              <w:rPr>
                <w:rFonts w:cs="Arial"/>
                <w:sz w:val="12"/>
                <w:szCs w:val="12"/>
              </w:rPr>
              <w:t>261 604,58</w:t>
            </w:r>
          </w:p>
        </w:tc>
        <w:tc>
          <w:tcPr>
            <w:tcW w:w="498" w:type="pct"/>
            <w:tcBorders>
              <w:top w:val="nil"/>
              <w:left w:val="nil"/>
              <w:bottom w:val="single" w:sz="4" w:space="0" w:color="auto"/>
              <w:right w:val="single" w:sz="4" w:space="0" w:color="auto"/>
            </w:tcBorders>
            <w:shd w:val="clear" w:color="auto" w:fill="auto"/>
            <w:noWrap/>
            <w:vAlign w:val="center"/>
            <w:hideMark/>
          </w:tcPr>
          <w:p w14:paraId="64F3E8B5" w14:textId="77777777" w:rsidR="00A61263" w:rsidRPr="00A61263" w:rsidRDefault="00A61263" w:rsidP="00A61263">
            <w:pPr>
              <w:spacing w:line="240" w:lineRule="auto"/>
              <w:jc w:val="right"/>
              <w:rPr>
                <w:rFonts w:cs="Arial"/>
                <w:sz w:val="12"/>
                <w:szCs w:val="12"/>
              </w:rPr>
            </w:pPr>
            <w:r w:rsidRPr="00A61263">
              <w:rPr>
                <w:rFonts w:cs="Arial"/>
                <w:sz w:val="12"/>
                <w:szCs w:val="12"/>
              </w:rPr>
              <w:t>60,3</w:t>
            </w:r>
          </w:p>
        </w:tc>
      </w:tr>
      <w:tr w:rsidR="00A61263" w:rsidRPr="00A61263" w14:paraId="79ED68FA"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87A8F5"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14:paraId="2D69A26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8 634 827</w:t>
            </w:r>
          </w:p>
        </w:tc>
        <w:tc>
          <w:tcPr>
            <w:tcW w:w="655" w:type="pct"/>
            <w:tcBorders>
              <w:top w:val="nil"/>
              <w:left w:val="nil"/>
              <w:bottom w:val="single" w:sz="4" w:space="0" w:color="auto"/>
              <w:right w:val="single" w:sz="4" w:space="0" w:color="auto"/>
            </w:tcBorders>
            <w:shd w:val="clear" w:color="000000" w:fill="EAF1F6"/>
            <w:noWrap/>
            <w:vAlign w:val="center"/>
            <w:hideMark/>
          </w:tcPr>
          <w:p w14:paraId="4889579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8 064 640,13</w:t>
            </w:r>
          </w:p>
        </w:tc>
        <w:tc>
          <w:tcPr>
            <w:tcW w:w="498" w:type="pct"/>
            <w:tcBorders>
              <w:top w:val="nil"/>
              <w:left w:val="nil"/>
              <w:bottom w:val="single" w:sz="4" w:space="0" w:color="auto"/>
              <w:right w:val="single" w:sz="4" w:space="0" w:color="auto"/>
            </w:tcBorders>
            <w:shd w:val="clear" w:color="000000" w:fill="EAF1F6"/>
            <w:noWrap/>
            <w:vAlign w:val="center"/>
            <w:hideMark/>
          </w:tcPr>
          <w:p w14:paraId="57F1F87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93,4</w:t>
            </w:r>
          </w:p>
        </w:tc>
        <w:tc>
          <w:tcPr>
            <w:tcW w:w="558" w:type="pct"/>
            <w:tcBorders>
              <w:top w:val="nil"/>
              <w:left w:val="nil"/>
              <w:bottom w:val="single" w:sz="4" w:space="0" w:color="auto"/>
              <w:right w:val="single" w:sz="4" w:space="0" w:color="auto"/>
            </w:tcBorders>
            <w:shd w:val="clear" w:color="000000" w:fill="EAF1F6"/>
            <w:noWrap/>
            <w:vAlign w:val="center"/>
            <w:hideMark/>
          </w:tcPr>
          <w:p w14:paraId="78D611C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8 230 803</w:t>
            </w:r>
          </w:p>
        </w:tc>
        <w:tc>
          <w:tcPr>
            <w:tcW w:w="655" w:type="pct"/>
            <w:tcBorders>
              <w:top w:val="nil"/>
              <w:left w:val="nil"/>
              <w:bottom w:val="single" w:sz="4" w:space="0" w:color="auto"/>
              <w:right w:val="single" w:sz="4" w:space="0" w:color="auto"/>
            </w:tcBorders>
            <w:shd w:val="clear" w:color="000000" w:fill="EAF1F6"/>
            <w:noWrap/>
            <w:vAlign w:val="center"/>
            <w:hideMark/>
          </w:tcPr>
          <w:p w14:paraId="4774AE4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7 703 682,54</w:t>
            </w:r>
          </w:p>
        </w:tc>
        <w:tc>
          <w:tcPr>
            <w:tcW w:w="498" w:type="pct"/>
            <w:tcBorders>
              <w:top w:val="nil"/>
              <w:left w:val="nil"/>
              <w:bottom w:val="single" w:sz="4" w:space="0" w:color="auto"/>
              <w:right w:val="single" w:sz="4" w:space="0" w:color="auto"/>
            </w:tcBorders>
            <w:shd w:val="clear" w:color="000000" w:fill="EAF1F6"/>
            <w:noWrap/>
            <w:vAlign w:val="center"/>
            <w:hideMark/>
          </w:tcPr>
          <w:p w14:paraId="624E891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93,6</w:t>
            </w:r>
          </w:p>
        </w:tc>
      </w:tr>
      <w:tr w:rsidR="00A61263" w:rsidRPr="00A61263" w14:paraId="58114CE6"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3E13F2D" w14:textId="77777777" w:rsidR="00A61263" w:rsidRPr="00A61263" w:rsidRDefault="00A61263" w:rsidP="00A61263">
            <w:pPr>
              <w:spacing w:line="240" w:lineRule="auto"/>
              <w:rPr>
                <w:rFonts w:cs="Arial"/>
                <w:sz w:val="12"/>
                <w:szCs w:val="12"/>
              </w:rPr>
            </w:pPr>
            <w:r w:rsidRPr="00A61263">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14:paraId="13415AAC" w14:textId="77777777" w:rsidR="00A61263" w:rsidRPr="00A61263" w:rsidRDefault="00A61263" w:rsidP="00A61263">
            <w:pPr>
              <w:spacing w:line="240" w:lineRule="auto"/>
              <w:jc w:val="right"/>
              <w:rPr>
                <w:rFonts w:cs="Arial"/>
                <w:sz w:val="12"/>
                <w:szCs w:val="12"/>
              </w:rPr>
            </w:pPr>
            <w:r w:rsidRPr="00A61263">
              <w:rPr>
                <w:rFonts w:cs="Arial"/>
                <w:sz w:val="12"/>
                <w:szCs w:val="12"/>
              </w:rPr>
              <w:t>407 177</w:t>
            </w:r>
          </w:p>
        </w:tc>
        <w:tc>
          <w:tcPr>
            <w:tcW w:w="655" w:type="pct"/>
            <w:tcBorders>
              <w:top w:val="nil"/>
              <w:left w:val="nil"/>
              <w:bottom w:val="single" w:sz="4" w:space="0" w:color="auto"/>
              <w:right w:val="single" w:sz="4" w:space="0" w:color="auto"/>
            </w:tcBorders>
            <w:shd w:val="clear" w:color="auto" w:fill="auto"/>
            <w:noWrap/>
            <w:vAlign w:val="center"/>
            <w:hideMark/>
          </w:tcPr>
          <w:p w14:paraId="4D402A3C" w14:textId="77777777" w:rsidR="00A61263" w:rsidRPr="00A61263" w:rsidRDefault="00A61263" w:rsidP="00A61263">
            <w:pPr>
              <w:spacing w:line="240" w:lineRule="auto"/>
              <w:jc w:val="right"/>
              <w:rPr>
                <w:rFonts w:cs="Arial"/>
                <w:sz w:val="12"/>
                <w:szCs w:val="12"/>
              </w:rPr>
            </w:pPr>
            <w:r w:rsidRPr="00A61263">
              <w:rPr>
                <w:rFonts w:cs="Arial"/>
                <w:sz w:val="12"/>
                <w:szCs w:val="12"/>
              </w:rPr>
              <w:t>390 953,90</w:t>
            </w:r>
          </w:p>
        </w:tc>
        <w:tc>
          <w:tcPr>
            <w:tcW w:w="498" w:type="pct"/>
            <w:tcBorders>
              <w:top w:val="nil"/>
              <w:left w:val="nil"/>
              <w:bottom w:val="single" w:sz="4" w:space="0" w:color="auto"/>
              <w:right w:val="single" w:sz="4" w:space="0" w:color="auto"/>
            </w:tcBorders>
            <w:shd w:val="clear" w:color="auto" w:fill="auto"/>
            <w:noWrap/>
            <w:vAlign w:val="center"/>
            <w:hideMark/>
          </w:tcPr>
          <w:p w14:paraId="31A13104" w14:textId="77777777" w:rsidR="00A61263" w:rsidRPr="00A61263" w:rsidRDefault="00A61263" w:rsidP="00A61263">
            <w:pPr>
              <w:spacing w:line="240" w:lineRule="auto"/>
              <w:jc w:val="right"/>
              <w:rPr>
                <w:rFonts w:cs="Arial"/>
                <w:sz w:val="12"/>
                <w:szCs w:val="12"/>
              </w:rPr>
            </w:pPr>
            <w:r w:rsidRPr="00A61263">
              <w:rPr>
                <w:rFonts w:cs="Arial"/>
                <w:sz w:val="12"/>
                <w:szCs w:val="12"/>
              </w:rPr>
              <w:t>96,0</w:t>
            </w:r>
          </w:p>
        </w:tc>
        <w:tc>
          <w:tcPr>
            <w:tcW w:w="558" w:type="pct"/>
            <w:tcBorders>
              <w:top w:val="nil"/>
              <w:left w:val="nil"/>
              <w:bottom w:val="single" w:sz="4" w:space="0" w:color="auto"/>
              <w:right w:val="single" w:sz="4" w:space="0" w:color="auto"/>
            </w:tcBorders>
            <w:shd w:val="clear" w:color="auto" w:fill="auto"/>
            <w:noWrap/>
            <w:vAlign w:val="center"/>
            <w:hideMark/>
          </w:tcPr>
          <w:p w14:paraId="0FE22B8A" w14:textId="77777777" w:rsidR="00A61263" w:rsidRPr="00A61263" w:rsidRDefault="00A61263" w:rsidP="00A61263">
            <w:pPr>
              <w:spacing w:line="240" w:lineRule="auto"/>
              <w:jc w:val="right"/>
              <w:rPr>
                <w:rFonts w:cs="Arial"/>
                <w:sz w:val="12"/>
                <w:szCs w:val="12"/>
              </w:rPr>
            </w:pPr>
            <w:r w:rsidRPr="00A61263">
              <w:rPr>
                <w:rFonts w:cs="Arial"/>
                <w:sz w:val="12"/>
                <w:szCs w:val="12"/>
              </w:rPr>
              <w:t>404 153</w:t>
            </w:r>
          </w:p>
        </w:tc>
        <w:tc>
          <w:tcPr>
            <w:tcW w:w="655" w:type="pct"/>
            <w:tcBorders>
              <w:top w:val="nil"/>
              <w:left w:val="nil"/>
              <w:bottom w:val="single" w:sz="4" w:space="0" w:color="auto"/>
              <w:right w:val="single" w:sz="4" w:space="0" w:color="auto"/>
            </w:tcBorders>
            <w:shd w:val="clear" w:color="auto" w:fill="auto"/>
            <w:noWrap/>
            <w:vAlign w:val="center"/>
            <w:hideMark/>
          </w:tcPr>
          <w:p w14:paraId="72AD12BD" w14:textId="77777777" w:rsidR="00A61263" w:rsidRPr="00A61263" w:rsidRDefault="00A61263" w:rsidP="00A61263">
            <w:pPr>
              <w:spacing w:line="240" w:lineRule="auto"/>
              <w:jc w:val="right"/>
              <w:rPr>
                <w:rFonts w:cs="Arial"/>
                <w:sz w:val="12"/>
                <w:szCs w:val="12"/>
              </w:rPr>
            </w:pPr>
            <w:r w:rsidRPr="00A61263">
              <w:rPr>
                <w:rFonts w:cs="Arial"/>
                <w:sz w:val="12"/>
                <w:szCs w:val="12"/>
              </w:rPr>
              <w:t>387 977,30</w:t>
            </w:r>
          </w:p>
        </w:tc>
        <w:tc>
          <w:tcPr>
            <w:tcW w:w="498" w:type="pct"/>
            <w:tcBorders>
              <w:top w:val="nil"/>
              <w:left w:val="nil"/>
              <w:bottom w:val="single" w:sz="4" w:space="0" w:color="auto"/>
              <w:right w:val="single" w:sz="4" w:space="0" w:color="auto"/>
            </w:tcBorders>
            <w:shd w:val="clear" w:color="auto" w:fill="auto"/>
            <w:noWrap/>
            <w:vAlign w:val="center"/>
            <w:hideMark/>
          </w:tcPr>
          <w:p w14:paraId="74B4D30B" w14:textId="77777777" w:rsidR="00A61263" w:rsidRPr="00A61263" w:rsidRDefault="00A61263" w:rsidP="00A61263">
            <w:pPr>
              <w:spacing w:line="240" w:lineRule="auto"/>
              <w:jc w:val="right"/>
              <w:rPr>
                <w:rFonts w:cs="Arial"/>
                <w:sz w:val="12"/>
                <w:szCs w:val="12"/>
              </w:rPr>
            </w:pPr>
            <w:r w:rsidRPr="00A61263">
              <w:rPr>
                <w:rFonts w:cs="Arial"/>
                <w:sz w:val="12"/>
                <w:szCs w:val="12"/>
              </w:rPr>
              <w:t>96,0</w:t>
            </w:r>
          </w:p>
        </w:tc>
      </w:tr>
      <w:tr w:rsidR="00A61263" w:rsidRPr="00A61263" w14:paraId="45ACD945"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ABFEFCB" w14:textId="77777777" w:rsidR="00A61263" w:rsidRPr="00A61263" w:rsidRDefault="00A61263" w:rsidP="00A61263">
            <w:pPr>
              <w:spacing w:line="240" w:lineRule="auto"/>
              <w:rPr>
                <w:rFonts w:cs="Arial"/>
                <w:sz w:val="12"/>
                <w:szCs w:val="12"/>
              </w:rPr>
            </w:pPr>
            <w:r w:rsidRPr="00A61263">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14:paraId="205F093A" w14:textId="77777777" w:rsidR="00A61263" w:rsidRPr="00A61263" w:rsidRDefault="00A61263" w:rsidP="00A61263">
            <w:pPr>
              <w:spacing w:line="240" w:lineRule="auto"/>
              <w:jc w:val="right"/>
              <w:rPr>
                <w:rFonts w:cs="Arial"/>
                <w:sz w:val="12"/>
                <w:szCs w:val="12"/>
              </w:rPr>
            </w:pPr>
            <w:r w:rsidRPr="00A61263">
              <w:rPr>
                <w:rFonts w:cs="Arial"/>
                <w:sz w:val="12"/>
                <w:szCs w:val="12"/>
              </w:rPr>
              <w:t>3 298 828</w:t>
            </w:r>
          </w:p>
        </w:tc>
        <w:tc>
          <w:tcPr>
            <w:tcW w:w="655" w:type="pct"/>
            <w:tcBorders>
              <w:top w:val="nil"/>
              <w:left w:val="nil"/>
              <w:bottom w:val="single" w:sz="4" w:space="0" w:color="auto"/>
              <w:right w:val="single" w:sz="4" w:space="0" w:color="auto"/>
            </w:tcBorders>
            <w:shd w:val="clear" w:color="auto" w:fill="auto"/>
            <w:noWrap/>
            <w:vAlign w:val="center"/>
            <w:hideMark/>
          </w:tcPr>
          <w:p w14:paraId="78F1BEAC" w14:textId="77777777" w:rsidR="00A61263" w:rsidRPr="00A61263" w:rsidRDefault="00A61263" w:rsidP="00A61263">
            <w:pPr>
              <w:spacing w:line="240" w:lineRule="auto"/>
              <w:jc w:val="right"/>
              <w:rPr>
                <w:rFonts w:cs="Arial"/>
                <w:sz w:val="12"/>
                <w:szCs w:val="12"/>
              </w:rPr>
            </w:pPr>
            <w:r w:rsidRPr="00A61263">
              <w:rPr>
                <w:rFonts w:cs="Arial"/>
                <w:sz w:val="12"/>
                <w:szCs w:val="12"/>
              </w:rPr>
              <w:t>2 992 358,73</w:t>
            </w:r>
          </w:p>
        </w:tc>
        <w:tc>
          <w:tcPr>
            <w:tcW w:w="498" w:type="pct"/>
            <w:tcBorders>
              <w:top w:val="nil"/>
              <w:left w:val="nil"/>
              <w:bottom w:val="single" w:sz="4" w:space="0" w:color="auto"/>
              <w:right w:val="single" w:sz="4" w:space="0" w:color="auto"/>
            </w:tcBorders>
            <w:shd w:val="clear" w:color="auto" w:fill="auto"/>
            <w:noWrap/>
            <w:vAlign w:val="center"/>
            <w:hideMark/>
          </w:tcPr>
          <w:p w14:paraId="6D2CCD0F" w14:textId="77777777" w:rsidR="00A61263" w:rsidRPr="00A61263" w:rsidRDefault="00A61263" w:rsidP="00A61263">
            <w:pPr>
              <w:spacing w:line="240" w:lineRule="auto"/>
              <w:jc w:val="right"/>
              <w:rPr>
                <w:rFonts w:cs="Arial"/>
                <w:sz w:val="12"/>
                <w:szCs w:val="12"/>
              </w:rPr>
            </w:pPr>
            <w:r w:rsidRPr="00A61263">
              <w:rPr>
                <w:rFonts w:cs="Arial"/>
                <w:sz w:val="12"/>
                <w:szCs w:val="12"/>
              </w:rPr>
              <w:t>90,7</w:t>
            </w:r>
          </w:p>
        </w:tc>
        <w:tc>
          <w:tcPr>
            <w:tcW w:w="558" w:type="pct"/>
            <w:tcBorders>
              <w:top w:val="nil"/>
              <w:left w:val="nil"/>
              <w:bottom w:val="single" w:sz="4" w:space="0" w:color="auto"/>
              <w:right w:val="single" w:sz="4" w:space="0" w:color="auto"/>
            </w:tcBorders>
            <w:shd w:val="clear" w:color="auto" w:fill="auto"/>
            <w:noWrap/>
            <w:vAlign w:val="center"/>
            <w:hideMark/>
          </w:tcPr>
          <w:p w14:paraId="6AC3ACF6" w14:textId="77777777" w:rsidR="00A61263" w:rsidRPr="00A61263" w:rsidRDefault="00A61263" w:rsidP="00A61263">
            <w:pPr>
              <w:spacing w:line="240" w:lineRule="auto"/>
              <w:jc w:val="right"/>
              <w:rPr>
                <w:rFonts w:cs="Arial"/>
                <w:sz w:val="12"/>
                <w:szCs w:val="12"/>
              </w:rPr>
            </w:pPr>
            <w:r w:rsidRPr="00A61263">
              <w:rPr>
                <w:rFonts w:cs="Arial"/>
                <w:sz w:val="12"/>
                <w:szCs w:val="12"/>
              </w:rPr>
              <w:t>2 940 328</w:t>
            </w:r>
          </w:p>
        </w:tc>
        <w:tc>
          <w:tcPr>
            <w:tcW w:w="655" w:type="pct"/>
            <w:tcBorders>
              <w:top w:val="nil"/>
              <w:left w:val="nil"/>
              <w:bottom w:val="single" w:sz="4" w:space="0" w:color="auto"/>
              <w:right w:val="single" w:sz="4" w:space="0" w:color="auto"/>
            </w:tcBorders>
            <w:shd w:val="clear" w:color="auto" w:fill="auto"/>
            <w:noWrap/>
            <w:vAlign w:val="center"/>
            <w:hideMark/>
          </w:tcPr>
          <w:p w14:paraId="6FCF4496" w14:textId="77777777" w:rsidR="00A61263" w:rsidRPr="00A61263" w:rsidRDefault="00A61263" w:rsidP="00A61263">
            <w:pPr>
              <w:spacing w:line="240" w:lineRule="auto"/>
              <w:jc w:val="right"/>
              <w:rPr>
                <w:rFonts w:cs="Arial"/>
                <w:sz w:val="12"/>
                <w:szCs w:val="12"/>
              </w:rPr>
            </w:pPr>
            <w:r w:rsidRPr="00A61263">
              <w:rPr>
                <w:rFonts w:cs="Arial"/>
                <w:sz w:val="12"/>
                <w:szCs w:val="12"/>
              </w:rPr>
              <w:t>2 676 609,39</w:t>
            </w:r>
          </w:p>
        </w:tc>
        <w:tc>
          <w:tcPr>
            <w:tcW w:w="498" w:type="pct"/>
            <w:tcBorders>
              <w:top w:val="nil"/>
              <w:left w:val="nil"/>
              <w:bottom w:val="single" w:sz="4" w:space="0" w:color="auto"/>
              <w:right w:val="single" w:sz="4" w:space="0" w:color="auto"/>
            </w:tcBorders>
            <w:shd w:val="clear" w:color="auto" w:fill="auto"/>
            <w:noWrap/>
            <w:vAlign w:val="center"/>
            <w:hideMark/>
          </w:tcPr>
          <w:p w14:paraId="7D872BEB" w14:textId="77777777" w:rsidR="00A61263" w:rsidRPr="00A61263" w:rsidRDefault="00A61263" w:rsidP="00A61263">
            <w:pPr>
              <w:spacing w:line="240" w:lineRule="auto"/>
              <w:jc w:val="right"/>
              <w:rPr>
                <w:rFonts w:cs="Arial"/>
                <w:sz w:val="12"/>
                <w:szCs w:val="12"/>
              </w:rPr>
            </w:pPr>
            <w:r w:rsidRPr="00A61263">
              <w:rPr>
                <w:rFonts w:cs="Arial"/>
                <w:sz w:val="12"/>
                <w:szCs w:val="12"/>
              </w:rPr>
              <w:t>91,0</w:t>
            </w:r>
          </w:p>
        </w:tc>
      </w:tr>
      <w:tr w:rsidR="00A61263" w:rsidRPr="00A61263" w14:paraId="3304BC85"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318127F" w14:textId="77777777" w:rsidR="00A61263" w:rsidRPr="00A61263" w:rsidRDefault="00A61263" w:rsidP="00A61263">
            <w:pPr>
              <w:spacing w:line="240" w:lineRule="auto"/>
              <w:rPr>
                <w:rFonts w:cs="Arial"/>
                <w:sz w:val="12"/>
                <w:szCs w:val="12"/>
              </w:rPr>
            </w:pPr>
            <w:r w:rsidRPr="00A61263">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14:paraId="1D8A513B" w14:textId="77777777" w:rsidR="00A61263" w:rsidRPr="00A61263" w:rsidRDefault="00A61263" w:rsidP="00A61263">
            <w:pPr>
              <w:spacing w:line="240" w:lineRule="auto"/>
              <w:jc w:val="right"/>
              <w:rPr>
                <w:rFonts w:cs="Arial"/>
                <w:sz w:val="12"/>
                <w:szCs w:val="12"/>
              </w:rPr>
            </w:pPr>
            <w:r w:rsidRPr="00A61263">
              <w:rPr>
                <w:rFonts w:cs="Arial"/>
                <w:sz w:val="12"/>
                <w:szCs w:val="12"/>
              </w:rPr>
              <w:t>2 117 330</w:t>
            </w:r>
          </w:p>
        </w:tc>
        <w:tc>
          <w:tcPr>
            <w:tcW w:w="655" w:type="pct"/>
            <w:tcBorders>
              <w:top w:val="nil"/>
              <w:left w:val="nil"/>
              <w:bottom w:val="single" w:sz="4" w:space="0" w:color="auto"/>
              <w:right w:val="single" w:sz="4" w:space="0" w:color="auto"/>
            </w:tcBorders>
            <w:shd w:val="clear" w:color="auto" w:fill="auto"/>
            <w:noWrap/>
            <w:vAlign w:val="center"/>
            <w:hideMark/>
          </w:tcPr>
          <w:p w14:paraId="5E5AF5A9" w14:textId="77777777" w:rsidR="00A61263" w:rsidRPr="00A61263" w:rsidRDefault="00A61263" w:rsidP="00A61263">
            <w:pPr>
              <w:spacing w:line="240" w:lineRule="auto"/>
              <w:jc w:val="right"/>
              <w:rPr>
                <w:rFonts w:cs="Arial"/>
                <w:sz w:val="12"/>
                <w:szCs w:val="12"/>
              </w:rPr>
            </w:pPr>
            <w:r w:rsidRPr="00A61263">
              <w:rPr>
                <w:rFonts w:cs="Arial"/>
                <w:sz w:val="12"/>
                <w:szCs w:val="12"/>
              </w:rPr>
              <w:t>1 961 407,26</w:t>
            </w:r>
          </w:p>
        </w:tc>
        <w:tc>
          <w:tcPr>
            <w:tcW w:w="498" w:type="pct"/>
            <w:tcBorders>
              <w:top w:val="nil"/>
              <w:left w:val="nil"/>
              <w:bottom w:val="single" w:sz="4" w:space="0" w:color="auto"/>
              <w:right w:val="single" w:sz="4" w:space="0" w:color="auto"/>
            </w:tcBorders>
            <w:shd w:val="clear" w:color="auto" w:fill="auto"/>
            <w:noWrap/>
            <w:vAlign w:val="center"/>
            <w:hideMark/>
          </w:tcPr>
          <w:p w14:paraId="628F3B32" w14:textId="77777777" w:rsidR="00A61263" w:rsidRPr="00A61263" w:rsidRDefault="00A61263" w:rsidP="00A61263">
            <w:pPr>
              <w:spacing w:line="240" w:lineRule="auto"/>
              <w:jc w:val="right"/>
              <w:rPr>
                <w:rFonts w:cs="Arial"/>
                <w:sz w:val="12"/>
                <w:szCs w:val="12"/>
              </w:rPr>
            </w:pPr>
            <w:r w:rsidRPr="00A61263">
              <w:rPr>
                <w:rFonts w:cs="Arial"/>
                <w:sz w:val="12"/>
                <w:szCs w:val="12"/>
              </w:rPr>
              <w:t>92,6</w:t>
            </w:r>
          </w:p>
        </w:tc>
        <w:tc>
          <w:tcPr>
            <w:tcW w:w="558" w:type="pct"/>
            <w:tcBorders>
              <w:top w:val="nil"/>
              <w:left w:val="nil"/>
              <w:bottom w:val="single" w:sz="4" w:space="0" w:color="auto"/>
              <w:right w:val="single" w:sz="4" w:space="0" w:color="auto"/>
            </w:tcBorders>
            <w:shd w:val="clear" w:color="auto" w:fill="auto"/>
            <w:noWrap/>
            <w:vAlign w:val="center"/>
            <w:hideMark/>
          </w:tcPr>
          <w:p w14:paraId="2BDECF19" w14:textId="77777777" w:rsidR="00A61263" w:rsidRPr="00A61263" w:rsidRDefault="00A61263" w:rsidP="00A61263">
            <w:pPr>
              <w:spacing w:line="240" w:lineRule="auto"/>
              <w:jc w:val="right"/>
              <w:rPr>
                <w:rFonts w:cs="Arial"/>
                <w:sz w:val="12"/>
                <w:szCs w:val="12"/>
              </w:rPr>
            </w:pPr>
            <w:r w:rsidRPr="00A61263">
              <w:rPr>
                <w:rFonts w:cs="Arial"/>
                <w:sz w:val="12"/>
                <w:szCs w:val="12"/>
              </w:rPr>
              <w:t>2 117 330</w:t>
            </w:r>
          </w:p>
        </w:tc>
        <w:tc>
          <w:tcPr>
            <w:tcW w:w="655" w:type="pct"/>
            <w:tcBorders>
              <w:top w:val="nil"/>
              <w:left w:val="nil"/>
              <w:bottom w:val="single" w:sz="4" w:space="0" w:color="auto"/>
              <w:right w:val="single" w:sz="4" w:space="0" w:color="auto"/>
            </w:tcBorders>
            <w:shd w:val="clear" w:color="auto" w:fill="auto"/>
            <w:noWrap/>
            <w:vAlign w:val="center"/>
            <w:hideMark/>
          </w:tcPr>
          <w:p w14:paraId="1DBBB512" w14:textId="77777777" w:rsidR="00A61263" w:rsidRPr="00A61263" w:rsidRDefault="00A61263" w:rsidP="00A61263">
            <w:pPr>
              <w:spacing w:line="240" w:lineRule="auto"/>
              <w:jc w:val="right"/>
              <w:rPr>
                <w:rFonts w:cs="Arial"/>
                <w:sz w:val="12"/>
                <w:szCs w:val="12"/>
              </w:rPr>
            </w:pPr>
            <w:r w:rsidRPr="00A61263">
              <w:rPr>
                <w:rFonts w:cs="Arial"/>
                <w:sz w:val="12"/>
                <w:szCs w:val="12"/>
              </w:rPr>
              <w:t>1 961 407,26</w:t>
            </w:r>
          </w:p>
        </w:tc>
        <w:tc>
          <w:tcPr>
            <w:tcW w:w="498" w:type="pct"/>
            <w:tcBorders>
              <w:top w:val="nil"/>
              <w:left w:val="nil"/>
              <w:bottom w:val="single" w:sz="4" w:space="0" w:color="auto"/>
              <w:right w:val="single" w:sz="4" w:space="0" w:color="auto"/>
            </w:tcBorders>
            <w:shd w:val="clear" w:color="auto" w:fill="auto"/>
            <w:noWrap/>
            <w:vAlign w:val="center"/>
            <w:hideMark/>
          </w:tcPr>
          <w:p w14:paraId="451E35DA" w14:textId="77777777" w:rsidR="00A61263" w:rsidRPr="00A61263" w:rsidRDefault="00A61263" w:rsidP="00A61263">
            <w:pPr>
              <w:spacing w:line="240" w:lineRule="auto"/>
              <w:jc w:val="right"/>
              <w:rPr>
                <w:rFonts w:cs="Arial"/>
                <w:sz w:val="12"/>
                <w:szCs w:val="12"/>
              </w:rPr>
            </w:pPr>
            <w:r w:rsidRPr="00A61263">
              <w:rPr>
                <w:rFonts w:cs="Arial"/>
                <w:sz w:val="12"/>
                <w:szCs w:val="12"/>
              </w:rPr>
              <w:t>92,6</w:t>
            </w:r>
          </w:p>
        </w:tc>
      </w:tr>
      <w:tr w:rsidR="00A61263" w:rsidRPr="00A61263" w14:paraId="652DE7C2"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7C1095D" w14:textId="77777777" w:rsidR="00A61263" w:rsidRPr="00A61263" w:rsidRDefault="00A61263" w:rsidP="00A61263">
            <w:pPr>
              <w:spacing w:line="240" w:lineRule="auto"/>
              <w:rPr>
                <w:rFonts w:cs="Arial"/>
                <w:sz w:val="12"/>
                <w:szCs w:val="12"/>
              </w:rPr>
            </w:pPr>
            <w:r w:rsidRPr="00A61263">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14:paraId="239126D4" w14:textId="77777777" w:rsidR="00A61263" w:rsidRPr="00A61263" w:rsidRDefault="00A61263" w:rsidP="00A61263">
            <w:pPr>
              <w:spacing w:line="240" w:lineRule="auto"/>
              <w:jc w:val="right"/>
              <w:rPr>
                <w:rFonts w:cs="Arial"/>
                <w:sz w:val="12"/>
                <w:szCs w:val="12"/>
              </w:rPr>
            </w:pPr>
            <w:r w:rsidRPr="00A61263">
              <w:rPr>
                <w:rFonts w:cs="Arial"/>
                <w:sz w:val="12"/>
                <w:szCs w:val="12"/>
              </w:rPr>
              <w:t>88 576</w:t>
            </w:r>
          </w:p>
        </w:tc>
        <w:tc>
          <w:tcPr>
            <w:tcW w:w="655" w:type="pct"/>
            <w:tcBorders>
              <w:top w:val="nil"/>
              <w:left w:val="nil"/>
              <w:bottom w:val="single" w:sz="4" w:space="0" w:color="auto"/>
              <w:right w:val="single" w:sz="4" w:space="0" w:color="auto"/>
            </w:tcBorders>
            <w:shd w:val="clear" w:color="auto" w:fill="auto"/>
            <w:noWrap/>
            <w:vAlign w:val="center"/>
            <w:hideMark/>
          </w:tcPr>
          <w:p w14:paraId="128B5807" w14:textId="77777777" w:rsidR="00A61263" w:rsidRPr="00A61263" w:rsidRDefault="00A61263" w:rsidP="00A61263">
            <w:pPr>
              <w:spacing w:line="240" w:lineRule="auto"/>
              <w:jc w:val="right"/>
              <w:rPr>
                <w:rFonts w:cs="Arial"/>
                <w:sz w:val="12"/>
                <w:szCs w:val="12"/>
              </w:rPr>
            </w:pPr>
            <w:r w:rsidRPr="00A61263">
              <w:rPr>
                <w:rFonts w:cs="Arial"/>
                <w:sz w:val="12"/>
                <w:szCs w:val="12"/>
              </w:rPr>
              <w:t>86 807,94</w:t>
            </w:r>
          </w:p>
        </w:tc>
        <w:tc>
          <w:tcPr>
            <w:tcW w:w="498" w:type="pct"/>
            <w:tcBorders>
              <w:top w:val="nil"/>
              <w:left w:val="nil"/>
              <w:bottom w:val="single" w:sz="4" w:space="0" w:color="auto"/>
              <w:right w:val="single" w:sz="4" w:space="0" w:color="auto"/>
            </w:tcBorders>
            <w:shd w:val="clear" w:color="auto" w:fill="auto"/>
            <w:noWrap/>
            <w:vAlign w:val="center"/>
            <w:hideMark/>
          </w:tcPr>
          <w:p w14:paraId="06BCC330" w14:textId="77777777" w:rsidR="00A61263" w:rsidRPr="00A61263" w:rsidRDefault="00A61263" w:rsidP="00A61263">
            <w:pPr>
              <w:spacing w:line="240" w:lineRule="auto"/>
              <w:jc w:val="right"/>
              <w:rPr>
                <w:rFonts w:cs="Arial"/>
                <w:sz w:val="12"/>
                <w:szCs w:val="12"/>
              </w:rPr>
            </w:pPr>
            <w:r w:rsidRPr="00A61263">
              <w:rPr>
                <w:rFonts w:cs="Arial"/>
                <w:sz w:val="12"/>
                <w:szCs w:val="12"/>
              </w:rPr>
              <w:t>98,0</w:t>
            </w:r>
          </w:p>
        </w:tc>
        <w:tc>
          <w:tcPr>
            <w:tcW w:w="558" w:type="pct"/>
            <w:tcBorders>
              <w:top w:val="nil"/>
              <w:left w:val="nil"/>
              <w:bottom w:val="single" w:sz="4" w:space="0" w:color="auto"/>
              <w:right w:val="single" w:sz="4" w:space="0" w:color="auto"/>
            </w:tcBorders>
            <w:shd w:val="clear" w:color="auto" w:fill="auto"/>
            <w:noWrap/>
            <w:vAlign w:val="center"/>
            <w:hideMark/>
          </w:tcPr>
          <w:p w14:paraId="1298B639" w14:textId="77777777" w:rsidR="00A61263" w:rsidRPr="00A61263" w:rsidRDefault="00A61263" w:rsidP="00A61263">
            <w:pPr>
              <w:spacing w:line="240" w:lineRule="auto"/>
              <w:jc w:val="right"/>
              <w:rPr>
                <w:rFonts w:cs="Arial"/>
                <w:sz w:val="12"/>
                <w:szCs w:val="12"/>
              </w:rPr>
            </w:pPr>
            <w:r w:rsidRPr="00A61263">
              <w:rPr>
                <w:rFonts w:cs="Arial"/>
                <w:sz w:val="12"/>
                <w:szCs w:val="12"/>
              </w:rPr>
              <w:t>88 576</w:t>
            </w:r>
          </w:p>
        </w:tc>
        <w:tc>
          <w:tcPr>
            <w:tcW w:w="655" w:type="pct"/>
            <w:tcBorders>
              <w:top w:val="nil"/>
              <w:left w:val="nil"/>
              <w:bottom w:val="single" w:sz="4" w:space="0" w:color="auto"/>
              <w:right w:val="single" w:sz="4" w:space="0" w:color="auto"/>
            </w:tcBorders>
            <w:shd w:val="clear" w:color="auto" w:fill="auto"/>
            <w:noWrap/>
            <w:vAlign w:val="center"/>
            <w:hideMark/>
          </w:tcPr>
          <w:p w14:paraId="07935B83" w14:textId="77777777" w:rsidR="00A61263" w:rsidRPr="00A61263" w:rsidRDefault="00A61263" w:rsidP="00A61263">
            <w:pPr>
              <w:spacing w:line="240" w:lineRule="auto"/>
              <w:jc w:val="right"/>
              <w:rPr>
                <w:rFonts w:cs="Arial"/>
                <w:sz w:val="12"/>
                <w:szCs w:val="12"/>
              </w:rPr>
            </w:pPr>
            <w:r w:rsidRPr="00A61263">
              <w:rPr>
                <w:rFonts w:cs="Arial"/>
                <w:sz w:val="12"/>
                <w:szCs w:val="12"/>
              </w:rPr>
              <w:t>86 807,94</w:t>
            </w:r>
          </w:p>
        </w:tc>
        <w:tc>
          <w:tcPr>
            <w:tcW w:w="498" w:type="pct"/>
            <w:tcBorders>
              <w:top w:val="nil"/>
              <w:left w:val="nil"/>
              <w:bottom w:val="single" w:sz="4" w:space="0" w:color="auto"/>
              <w:right w:val="single" w:sz="4" w:space="0" w:color="auto"/>
            </w:tcBorders>
            <w:shd w:val="clear" w:color="auto" w:fill="auto"/>
            <w:noWrap/>
            <w:vAlign w:val="center"/>
            <w:hideMark/>
          </w:tcPr>
          <w:p w14:paraId="3B2A69E9" w14:textId="77777777" w:rsidR="00A61263" w:rsidRPr="00A61263" w:rsidRDefault="00A61263" w:rsidP="00A61263">
            <w:pPr>
              <w:spacing w:line="240" w:lineRule="auto"/>
              <w:jc w:val="right"/>
              <w:rPr>
                <w:rFonts w:cs="Arial"/>
                <w:sz w:val="12"/>
                <w:szCs w:val="12"/>
              </w:rPr>
            </w:pPr>
            <w:r w:rsidRPr="00A61263">
              <w:rPr>
                <w:rFonts w:cs="Arial"/>
                <w:sz w:val="12"/>
                <w:szCs w:val="12"/>
              </w:rPr>
              <w:t>98,0</w:t>
            </w:r>
          </w:p>
        </w:tc>
      </w:tr>
      <w:tr w:rsidR="00A61263" w:rsidRPr="00A61263" w14:paraId="4CB455CD"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D20EEB2" w14:textId="77777777" w:rsidR="00A61263" w:rsidRPr="00A61263" w:rsidRDefault="00A61263" w:rsidP="00A61263">
            <w:pPr>
              <w:spacing w:line="240" w:lineRule="auto"/>
              <w:rPr>
                <w:rFonts w:cs="Arial"/>
                <w:sz w:val="12"/>
                <w:szCs w:val="12"/>
              </w:rPr>
            </w:pPr>
            <w:r w:rsidRPr="00A61263">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14:paraId="6371E7BF" w14:textId="77777777" w:rsidR="00A61263" w:rsidRPr="00A61263" w:rsidRDefault="00A61263" w:rsidP="00A61263">
            <w:pPr>
              <w:spacing w:line="240" w:lineRule="auto"/>
              <w:jc w:val="right"/>
              <w:rPr>
                <w:rFonts w:cs="Arial"/>
                <w:sz w:val="12"/>
                <w:szCs w:val="12"/>
              </w:rPr>
            </w:pPr>
            <w:r w:rsidRPr="00A61263">
              <w:rPr>
                <w:rFonts w:cs="Arial"/>
                <w:sz w:val="12"/>
                <w:szCs w:val="12"/>
              </w:rPr>
              <w:t>30 000</w:t>
            </w:r>
          </w:p>
        </w:tc>
        <w:tc>
          <w:tcPr>
            <w:tcW w:w="655" w:type="pct"/>
            <w:tcBorders>
              <w:top w:val="nil"/>
              <w:left w:val="nil"/>
              <w:bottom w:val="single" w:sz="4" w:space="0" w:color="auto"/>
              <w:right w:val="single" w:sz="4" w:space="0" w:color="auto"/>
            </w:tcBorders>
            <w:shd w:val="clear" w:color="auto" w:fill="auto"/>
            <w:noWrap/>
            <w:vAlign w:val="center"/>
            <w:hideMark/>
          </w:tcPr>
          <w:p w14:paraId="23D4765C"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14:paraId="28CD7772" w14:textId="77777777" w:rsidR="00A61263" w:rsidRPr="00A61263" w:rsidRDefault="00A61263" w:rsidP="00A61263">
            <w:pPr>
              <w:spacing w:line="240" w:lineRule="auto"/>
              <w:jc w:val="right"/>
              <w:rPr>
                <w:rFonts w:cs="Arial"/>
                <w:sz w:val="12"/>
                <w:szCs w:val="12"/>
              </w:rPr>
            </w:pPr>
            <w:r w:rsidRPr="00A61263">
              <w:rPr>
                <w:rFonts w:cs="Arial"/>
                <w:sz w:val="12"/>
                <w:szCs w:val="12"/>
              </w:rPr>
              <w:t>0,0</w:t>
            </w:r>
          </w:p>
        </w:tc>
        <w:tc>
          <w:tcPr>
            <w:tcW w:w="558" w:type="pct"/>
            <w:tcBorders>
              <w:top w:val="nil"/>
              <w:left w:val="nil"/>
              <w:bottom w:val="single" w:sz="4" w:space="0" w:color="auto"/>
              <w:right w:val="single" w:sz="4" w:space="0" w:color="auto"/>
            </w:tcBorders>
            <w:shd w:val="clear" w:color="auto" w:fill="auto"/>
            <w:noWrap/>
            <w:vAlign w:val="center"/>
            <w:hideMark/>
          </w:tcPr>
          <w:p w14:paraId="6D6C29F3" w14:textId="77777777" w:rsidR="00A61263" w:rsidRPr="00A61263" w:rsidRDefault="00A61263" w:rsidP="00A61263">
            <w:pPr>
              <w:spacing w:line="240" w:lineRule="auto"/>
              <w:jc w:val="right"/>
              <w:rPr>
                <w:rFonts w:cs="Arial"/>
                <w:sz w:val="12"/>
                <w:szCs w:val="12"/>
              </w:rPr>
            </w:pPr>
            <w:r w:rsidRPr="00A61263">
              <w:rPr>
                <w:rFonts w:cs="Arial"/>
                <w:sz w:val="12"/>
                <w:szCs w:val="12"/>
              </w:rPr>
              <w:t>30 000</w:t>
            </w:r>
          </w:p>
        </w:tc>
        <w:tc>
          <w:tcPr>
            <w:tcW w:w="655" w:type="pct"/>
            <w:tcBorders>
              <w:top w:val="nil"/>
              <w:left w:val="nil"/>
              <w:bottom w:val="single" w:sz="4" w:space="0" w:color="auto"/>
              <w:right w:val="single" w:sz="4" w:space="0" w:color="auto"/>
            </w:tcBorders>
            <w:shd w:val="clear" w:color="auto" w:fill="auto"/>
            <w:noWrap/>
            <w:vAlign w:val="center"/>
            <w:hideMark/>
          </w:tcPr>
          <w:p w14:paraId="699251CD" w14:textId="77777777" w:rsidR="00A61263" w:rsidRPr="00A61263" w:rsidRDefault="00A61263" w:rsidP="00A61263">
            <w:pPr>
              <w:spacing w:line="240" w:lineRule="auto"/>
              <w:jc w:val="right"/>
              <w:rPr>
                <w:rFonts w:cs="Arial"/>
                <w:sz w:val="12"/>
                <w:szCs w:val="12"/>
              </w:rPr>
            </w:pPr>
            <w:r w:rsidRPr="00A61263">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14:paraId="2D590F7F" w14:textId="77777777" w:rsidR="00A61263" w:rsidRPr="00A61263" w:rsidRDefault="00A61263" w:rsidP="00A61263">
            <w:pPr>
              <w:spacing w:line="240" w:lineRule="auto"/>
              <w:jc w:val="right"/>
              <w:rPr>
                <w:rFonts w:cs="Arial"/>
                <w:sz w:val="12"/>
                <w:szCs w:val="12"/>
              </w:rPr>
            </w:pPr>
            <w:r w:rsidRPr="00A61263">
              <w:rPr>
                <w:rFonts w:cs="Arial"/>
                <w:sz w:val="12"/>
                <w:szCs w:val="12"/>
              </w:rPr>
              <w:t>0,0</w:t>
            </w:r>
          </w:p>
        </w:tc>
      </w:tr>
      <w:tr w:rsidR="00A61263" w:rsidRPr="00A61263" w14:paraId="300F056E"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D4C6B12" w14:textId="77777777" w:rsidR="00A61263" w:rsidRPr="00A61263" w:rsidRDefault="00A61263" w:rsidP="00A61263">
            <w:pPr>
              <w:spacing w:line="240" w:lineRule="auto"/>
              <w:rPr>
                <w:rFonts w:cs="Arial"/>
                <w:sz w:val="12"/>
                <w:szCs w:val="12"/>
              </w:rPr>
            </w:pPr>
            <w:r w:rsidRPr="00A61263">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14:paraId="37B463F6" w14:textId="77777777" w:rsidR="00A61263" w:rsidRPr="00A61263" w:rsidRDefault="00A61263" w:rsidP="00A61263">
            <w:pPr>
              <w:spacing w:line="240" w:lineRule="auto"/>
              <w:jc w:val="right"/>
              <w:rPr>
                <w:rFonts w:cs="Arial"/>
                <w:sz w:val="12"/>
                <w:szCs w:val="12"/>
              </w:rPr>
            </w:pPr>
            <w:r w:rsidRPr="00A61263">
              <w:rPr>
                <w:rFonts w:cs="Arial"/>
                <w:sz w:val="12"/>
                <w:szCs w:val="12"/>
              </w:rPr>
              <w:t>1 272 199</w:t>
            </w:r>
          </w:p>
        </w:tc>
        <w:tc>
          <w:tcPr>
            <w:tcW w:w="655" w:type="pct"/>
            <w:tcBorders>
              <w:top w:val="nil"/>
              <w:left w:val="nil"/>
              <w:bottom w:val="single" w:sz="4" w:space="0" w:color="auto"/>
              <w:right w:val="single" w:sz="4" w:space="0" w:color="auto"/>
            </w:tcBorders>
            <w:shd w:val="clear" w:color="auto" w:fill="auto"/>
            <w:noWrap/>
            <w:vAlign w:val="center"/>
            <w:hideMark/>
          </w:tcPr>
          <w:p w14:paraId="1E6BA6B7" w14:textId="77777777" w:rsidR="00A61263" w:rsidRPr="00A61263" w:rsidRDefault="00A61263" w:rsidP="00A61263">
            <w:pPr>
              <w:spacing w:line="240" w:lineRule="auto"/>
              <w:jc w:val="right"/>
              <w:rPr>
                <w:rFonts w:cs="Arial"/>
                <w:sz w:val="12"/>
                <w:szCs w:val="12"/>
              </w:rPr>
            </w:pPr>
            <w:r w:rsidRPr="00A61263">
              <w:rPr>
                <w:rFonts w:cs="Arial"/>
                <w:sz w:val="12"/>
                <w:szCs w:val="12"/>
              </w:rPr>
              <w:t>1 271 624,57</w:t>
            </w:r>
          </w:p>
        </w:tc>
        <w:tc>
          <w:tcPr>
            <w:tcW w:w="498" w:type="pct"/>
            <w:tcBorders>
              <w:top w:val="nil"/>
              <w:left w:val="nil"/>
              <w:bottom w:val="single" w:sz="4" w:space="0" w:color="auto"/>
              <w:right w:val="single" w:sz="4" w:space="0" w:color="auto"/>
            </w:tcBorders>
            <w:shd w:val="clear" w:color="auto" w:fill="auto"/>
            <w:noWrap/>
            <w:vAlign w:val="center"/>
            <w:hideMark/>
          </w:tcPr>
          <w:p w14:paraId="22E785DC"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707186C" w14:textId="77777777" w:rsidR="00A61263" w:rsidRPr="00A61263" w:rsidRDefault="00A61263" w:rsidP="00A61263">
            <w:pPr>
              <w:spacing w:line="240" w:lineRule="auto"/>
              <w:jc w:val="right"/>
              <w:rPr>
                <w:rFonts w:cs="Arial"/>
                <w:sz w:val="12"/>
                <w:szCs w:val="12"/>
              </w:rPr>
            </w:pPr>
            <w:r w:rsidRPr="00A61263">
              <w:rPr>
                <w:rFonts w:cs="Arial"/>
                <w:sz w:val="12"/>
                <w:szCs w:val="12"/>
              </w:rPr>
              <w:t>1 272 199</w:t>
            </w:r>
          </w:p>
        </w:tc>
        <w:tc>
          <w:tcPr>
            <w:tcW w:w="655" w:type="pct"/>
            <w:tcBorders>
              <w:top w:val="nil"/>
              <w:left w:val="nil"/>
              <w:bottom w:val="single" w:sz="4" w:space="0" w:color="auto"/>
              <w:right w:val="single" w:sz="4" w:space="0" w:color="auto"/>
            </w:tcBorders>
            <w:shd w:val="clear" w:color="auto" w:fill="auto"/>
            <w:noWrap/>
            <w:vAlign w:val="center"/>
            <w:hideMark/>
          </w:tcPr>
          <w:p w14:paraId="5640B65C" w14:textId="77777777" w:rsidR="00A61263" w:rsidRPr="00A61263" w:rsidRDefault="00A61263" w:rsidP="00A61263">
            <w:pPr>
              <w:spacing w:line="240" w:lineRule="auto"/>
              <w:jc w:val="right"/>
              <w:rPr>
                <w:rFonts w:cs="Arial"/>
                <w:sz w:val="12"/>
                <w:szCs w:val="12"/>
              </w:rPr>
            </w:pPr>
            <w:r w:rsidRPr="00A61263">
              <w:rPr>
                <w:rFonts w:cs="Arial"/>
                <w:sz w:val="12"/>
                <w:szCs w:val="12"/>
              </w:rPr>
              <w:t>1 271 624,57</w:t>
            </w:r>
          </w:p>
        </w:tc>
        <w:tc>
          <w:tcPr>
            <w:tcW w:w="498" w:type="pct"/>
            <w:tcBorders>
              <w:top w:val="nil"/>
              <w:left w:val="nil"/>
              <w:bottom w:val="single" w:sz="4" w:space="0" w:color="auto"/>
              <w:right w:val="single" w:sz="4" w:space="0" w:color="auto"/>
            </w:tcBorders>
            <w:shd w:val="clear" w:color="auto" w:fill="auto"/>
            <w:noWrap/>
            <w:vAlign w:val="center"/>
            <w:hideMark/>
          </w:tcPr>
          <w:p w14:paraId="0BA0BA12" w14:textId="77777777" w:rsidR="00A61263" w:rsidRPr="00A61263" w:rsidRDefault="00A61263" w:rsidP="00A61263">
            <w:pPr>
              <w:spacing w:line="240" w:lineRule="auto"/>
              <w:jc w:val="right"/>
              <w:rPr>
                <w:rFonts w:cs="Arial"/>
                <w:sz w:val="12"/>
                <w:szCs w:val="12"/>
              </w:rPr>
            </w:pPr>
            <w:r w:rsidRPr="00A61263">
              <w:rPr>
                <w:rFonts w:cs="Arial"/>
                <w:sz w:val="12"/>
                <w:szCs w:val="12"/>
              </w:rPr>
              <w:t>100,0</w:t>
            </w:r>
          </w:p>
        </w:tc>
      </w:tr>
      <w:tr w:rsidR="00A61263" w:rsidRPr="00A61263" w14:paraId="0710CCC1"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B500BFA" w14:textId="77777777" w:rsidR="00A61263" w:rsidRPr="00A61263" w:rsidRDefault="00A61263" w:rsidP="00A61263">
            <w:pPr>
              <w:spacing w:line="240" w:lineRule="auto"/>
              <w:rPr>
                <w:rFonts w:cs="Arial"/>
                <w:sz w:val="12"/>
                <w:szCs w:val="12"/>
              </w:rPr>
            </w:pPr>
            <w:r w:rsidRPr="00A61263">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14:paraId="58E84671" w14:textId="77777777" w:rsidR="00A61263" w:rsidRPr="00A61263" w:rsidRDefault="00A61263" w:rsidP="00A61263">
            <w:pPr>
              <w:spacing w:line="240" w:lineRule="auto"/>
              <w:jc w:val="right"/>
              <w:rPr>
                <w:rFonts w:cs="Arial"/>
                <w:sz w:val="12"/>
                <w:szCs w:val="12"/>
              </w:rPr>
            </w:pPr>
            <w:r w:rsidRPr="00A61263">
              <w:rPr>
                <w:rFonts w:cs="Arial"/>
                <w:sz w:val="12"/>
                <w:szCs w:val="12"/>
              </w:rPr>
              <w:t>15 817</w:t>
            </w:r>
          </w:p>
        </w:tc>
        <w:tc>
          <w:tcPr>
            <w:tcW w:w="655" w:type="pct"/>
            <w:tcBorders>
              <w:top w:val="nil"/>
              <w:left w:val="nil"/>
              <w:bottom w:val="single" w:sz="4" w:space="0" w:color="auto"/>
              <w:right w:val="single" w:sz="4" w:space="0" w:color="auto"/>
            </w:tcBorders>
            <w:shd w:val="clear" w:color="auto" w:fill="auto"/>
            <w:noWrap/>
            <w:vAlign w:val="center"/>
            <w:hideMark/>
          </w:tcPr>
          <w:p w14:paraId="61E347F9" w14:textId="77777777" w:rsidR="00A61263" w:rsidRPr="00A61263" w:rsidRDefault="00A61263" w:rsidP="00A61263">
            <w:pPr>
              <w:spacing w:line="240" w:lineRule="auto"/>
              <w:jc w:val="right"/>
              <w:rPr>
                <w:rFonts w:cs="Arial"/>
                <w:sz w:val="12"/>
                <w:szCs w:val="12"/>
              </w:rPr>
            </w:pPr>
            <w:r w:rsidRPr="00A61263">
              <w:rPr>
                <w:rFonts w:cs="Arial"/>
                <w:sz w:val="12"/>
                <w:szCs w:val="12"/>
              </w:rPr>
              <w:t>15 325,69</w:t>
            </w:r>
          </w:p>
        </w:tc>
        <w:tc>
          <w:tcPr>
            <w:tcW w:w="498" w:type="pct"/>
            <w:tcBorders>
              <w:top w:val="nil"/>
              <w:left w:val="nil"/>
              <w:bottom w:val="single" w:sz="4" w:space="0" w:color="auto"/>
              <w:right w:val="single" w:sz="4" w:space="0" w:color="auto"/>
            </w:tcBorders>
            <w:shd w:val="clear" w:color="auto" w:fill="auto"/>
            <w:noWrap/>
            <w:vAlign w:val="center"/>
            <w:hideMark/>
          </w:tcPr>
          <w:p w14:paraId="674CFD03" w14:textId="77777777" w:rsidR="00A61263" w:rsidRPr="00A61263" w:rsidRDefault="00A61263" w:rsidP="00A61263">
            <w:pPr>
              <w:spacing w:line="240" w:lineRule="auto"/>
              <w:jc w:val="right"/>
              <w:rPr>
                <w:rFonts w:cs="Arial"/>
                <w:sz w:val="12"/>
                <w:szCs w:val="12"/>
              </w:rPr>
            </w:pPr>
            <w:r w:rsidRPr="00A61263">
              <w:rPr>
                <w:rFonts w:cs="Arial"/>
                <w:sz w:val="12"/>
                <w:szCs w:val="12"/>
              </w:rPr>
              <w:t>96,9</w:t>
            </w:r>
          </w:p>
        </w:tc>
        <w:tc>
          <w:tcPr>
            <w:tcW w:w="558" w:type="pct"/>
            <w:tcBorders>
              <w:top w:val="nil"/>
              <w:left w:val="nil"/>
              <w:bottom w:val="single" w:sz="4" w:space="0" w:color="auto"/>
              <w:right w:val="single" w:sz="4" w:space="0" w:color="auto"/>
            </w:tcBorders>
            <w:shd w:val="clear" w:color="auto" w:fill="auto"/>
            <w:noWrap/>
            <w:vAlign w:val="center"/>
            <w:hideMark/>
          </w:tcPr>
          <w:p w14:paraId="0F9348F7" w14:textId="77777777" w:rsidR="00A61263" w:rsidRPr="00A61263" w:rsidRDefault="00A61263" w:rsidP="00A61263">
            <w:pPr>
              <w:spacing w:line="240" w:lineRule="auto"/>
              <w:jc w:val="right"/>
              <w:rPr>
                <w:rFonts w:cs="Arial"/>
                <w:sz w:val="12"/>
                <w:szCs w:val="12"/>
              </w:rPr>
            </w:pPr>
            <w:r w:rsidRPr="00A61263">
              <w:rPr>
                <w:rFonts w:cs="Arial"/>
                <w:sz w:val="12"/>
                <w:szCs w:val="12"/>
              </w:rPr>
              <w:t>15 817</w:t>
            </w:r>
          </w:p>
        </w:tc>
        <w:tc>
          <w:tcPr>
            <w:tcW w:w="655" w:type="pct"/>
            <w:tcBorders>
              <w:top w:val="nil"/>
              <w:left w:val="nil"/>
              <w:bottom w:val="single" w:sz="4" w:space="0" w:color="auto"/>
              <w:right w:val="single" w:sz="4" w:space="0" w:color="auto"/>
            </w:tcBorders>
            <w:shd w:val="clear" w:color="auto" w:fill="auto"/>
            <w:noWrap/>
            <w:vAlign w:val="center"/>
            <w:hideMark/>
          </w:tcPr>
          <w:p w14:paraId="2062DC49" w14:textId="77777777" w:rsidR="00A61263" w:rsidRPr="00A61263" w:rsidRDefault="00A61263" w:rsidP="00A61263">
            <w:pPr>
              <w:spacing w:line="240" w:lineRule="auto"/>
              <w:jc w:val="right"/>
              <w:rPr>
                <w:rFonts w:cs="Arial"/>
                <w:sz w:val="12"/>
                <w:szCs w:val="12"/>
              </w:rPr>
            </w:pPr>
            <w:r w:rsidRPr="00A61263">
              <w:rPr>
                <w:rFonts w:cs="Arial"/>
                <w:sz w:val="12"/>
                <w:szCs w:val="12"/>
              </w:rPr>
              <w:t>15 325,69</w:t>
            </w:r>
          </w:p>
        </w:tc>
        <w:tc>
          <w:tcPr>
            <w:tcW w:w="498" w:type="pct"/>
            <w:tcBorders>
              <w:top w:val="nil"/>
              <w:left w:val="nil"/>
              <w:bottom w:val="single" w:sz="4" w:space="0" w:color="auto"/>
              <w:right w:val="single" w:sz="4" w:space="0" w:color="auto"/>
            </w:tcBorders>
            <w:shd w:val="clear" w:color="auto" w:fill="auto"/>
            <w:noWrap/>
            <w:vAlign w:val="center"/>
            <w:hideMark/>
          </w:tcPr>
          <w:p w14:paraId="0BA9AAF9" w14:textId="77777777" w:rsidR="00A61263" w:rsidRPr="00A61263" w:rsidRDefault="00A61263" w:rsidP="00A61263">
            <w:pPr>
              <w:spacing w:line="240" w:lineRule="auto"/>
              <w:jc w:val="right"/>
              <w:rPr>
                <w:rFonts w:cs="Arial"/>
                <w:sz w:val="12"/>
                <w:szCs w:val="12"/>
              </w:rPr>
            </w:pPr>
            <w:r w:rsidRPr="00A61263">
              <w:rPr>
                <w:rFonts w:cs="Arial"/>
                <w:sz w:val="12"/>
                <w:szCs w:val="12"/>
              </w:rPr>
              <w:t>96,9</w:t>
            </w:r>
          </w:p>
        </w:tc>
      </w:tr>
      <w:tr w:rsidR="00A61263" w:rsidRPr="00A61263" w14:paraId="70B59755" w14:textId="77777777" w:rsidTr="00A6126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A8BC7BB" w14:textId="77777777" w:rsidR="00A61263" w:rsidRPr="00A61263" w:rsidRDefault="00A61263" w:rsidP="00A61263">
            <w:pPr>
              <w:spacing w:line="240" w:lineRule="auto"/>
              <w:rPr>
                <w:rFonts w:cs="Arial"/>
                <w:sz w:val="12"/>
                <w:szCs w:val="12"/>
              </w:rPr>
            </w:pPr>
            <w:r w:rsidRPr="00A61263">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14:paraId="4F7A0C93" w14:textId="77777777" w:rsidR="00A61263" w:rsidRPr="00A61263" w:rsidRDefault="00A61263" w:rsidP="00A61263">
            <w:pPr>
              <w:spacing w:line="240" w:lineRule="auto"/>
              <w:jc w:val="right"/>
              <w:rPr>
                <w:rFonts w:cs="Arial"/>
                <w:sz w:val="12"/>
                <w:szCs w:val="12"/>
              </w:rPr>
            </w:pPr>
            <w:r w:rsidRPr="00A61263">
              <w:rPr>
                <w:rFonts w:cs="Arial"/>
                <w:sz w:val="12"/>
                <w:szCs w:val="12"/>
              </w:rPr>
              <w:t>1 404 900</w:t>
            </w:r>
          </w:p>
        </w:tc>
        <w:tc>
          <w:tcPr>
            <w:tcW w:w="655" w:type="pct"/>
            <w:tcBorders>
              <w:top w:val="nil"/>
              <w:left w:val="nil"/>
              <w:bottom w:val="single" w:sz="4" w:space="0" w:color="auto"/>
              <w:right w:val="single" w:sz="4" w:space="0" w:color="auto"/>
            </w:tcBorders>
            <w:shd w:val="clear" w:color="auto" w:fill="auto"/>
            <w:noWrap/>
            <w:vAlign w:val="center"/>
            <w:hideMark/>
          </w:tcPr>
          <w:p w14:paraId="184153B9" w14:textId="77777777" w:rsidR="00A61263" w:rsidRPr="00A61263" w:rsidRDefault="00A61263" w:rsidP="00A61263">
            <w:pPr>
              <w:spacing w:line="240" w:lineRule="auto"/>
              <w:jc w:val="right"/>
              <w:rPr>
                <w:rFonts w:cs="Arial"/>
                <w:sz w:val="12"/>
                <w:szCs w:val="12"/>
              </w:rPr>
            </w:pPr>
            <w:r w:rsidRPr="00A61263">
              <w:rPr>
                <w:rFonts w:cs="Arial"/>
                <w:sz w:val="12"/>
                <w:szCs w:val="12"/>
              </w:rPr>
              <w:t>1 346 162,04</w:t>
            </w:r>
          </w:p>
        </w:tc>
        <w:tc>
          <w:tcPr>
            <w:tcW w:w="498" w:type="pct"/>
            <w:tcBorders>
              <w:top w:val="nil"/>
              <w:left w:val="nil"/>
              <w:bottom w:val="single" w:sz="4" w:space="0" w:color="auto"/>
              <w:right w:val="single" w:sz="4" w:space="0" w:color="auto"/>
            </w:tcBorders>
            <w:shd w:val="clear" w:color="auto" w:fill="auto"/>
            <w:noWrap/>
            <w:vAlign w:val="center"/>
            <w:hideMark/>
          </w:tcPr>
          <w:p w14:paraId="1D359E66" w14:textId="77777777" w:rsidR="00A61263" w:rsidRPr="00A61263" w:rsidRDefault="00A61263" w:rsidP="00A61263">
            <w:pPr>
              <w:spacing w:line="240" w:lineRule="auto"/>
              <w:jc w:val="right"/>
              <w:rPr>
                <w:rFonts w:cs="Arial"/>
                <w:sz w:val="12"/>
                <w:szCs w:val="12"/>
              </w:rPr>
            </w:pPr>
            <w:r w:rsidRPr="00A61263">
              <w:rPr>
                <w:rFonts w:cs="Arial"/>
                <w:sz w:val="12"/>
                <w:szCs w:val="12"/>
              </w:rPr>
              <w:t>95,8</w:t>
            </w:r>
          </w:p>
        </w:tc>
        <w:tc>
          <w:tcPr>
            <w:tcW w:w="558" w:type="pct"/>
            <w:tcBorders>
              <w:top w:val="nil"/>
              <w:left w:val="nil"/>
              <w:bottom w:val="single" w:sz="4" w:space="0" w:color="auto"/>
              <w:right w:val="single" w:sz="4" w:space="0" w:color="auto"/>
            </w:tcBorders>
            <w:shd w:val="clear" w:color="auto" w:fill="auto"/>
            <w:noWrap/>
            <w:vAlign w:val="center"/>
            <w:hideMark/>
          </w:tcPr>
          <w:p w14:paraId="2D0A7FC1" w14:textId="77777777" w:rsidR="00A61263" w:rsidRPr="00A61263" w:rsidRDefault="00A61263" w:rsidP="00A61263">
            <w:pPr>
              <w:spacing w:line="240" w:lineRule="auto"/>
              <w:jc w:val="right"/>
              <w:rPr>
                <w:rFonts w:cs="Arial"/>
                <w:sz w:val="12"/>
                <w:szCs w:val="12"/>
              </w:rPr>
            </w:pPr>
            <w:r w:rsidRPr="00A61263">
              <w:rPr>
                <w:rFonts w:cs="Arial"/>
                <w:sz w:val="12"/>
                <w:szCs w:val="12"/>
              </w:rPr>
              <w:t>1 362 400</w:t>
            </w:r>
          </w:p>
        </w:tc>
        <w:tc>
          <w:tcPr>
            <w:tcW w:w="655" w:type="pct"/>
            <w:tcBorders>
              <w:top w:val="nil"/>
              <w:left w:val="nil"/>
              <w:bottom w:val="single" w:sz="4" w:space="0" w:color="auto"/>
              <w:right w:val="single" w:sz="4" w:space="0" w:color="auto"/>
            </w:tcBorders>
            <w:shd w:val="clear" w:color="auto" w:fill="auto"/>
            <w:noWrap/>
            <w:vAlign w:val="center"/>
            <w:hideMark/>
          </w:tcPr>
          <w:p w14:paraId="06D3DAA5" w14:textId="77777777" w:rsidR="00A61263" w:rsidRPr="00A61263" w:rsidRDefault="00A61263" w:rsidP="00A61263">
            <w:pPr>
              <w:spacing w:line="240" w:lineRule="auto"/>
              <w:jc w:val="right"/>
              <w:rPr>
                <w:rFonts w:cs="Arial"/>
                <w:sz w:val="12"/>
                <w:szCs w:val="12"/>
              </w:rPr>
            </w:pPr>
            <w:r w:rsidRPr="00A61263">
              <w:rPr>
                <w:rFonts w:cs="Arial"/>
                <w:sz w:val="12"/>
                <w:szCs w:val="12"/>
              </w:rPr>
              <w:t>1 303 930,39</w:t>
            </w:r>
          </w:p>
        </w:tc>
        <w:tc>
          <w:tcPr>
            <w:tcW w:w="498" w:type="pct"/>
            <w:tcBorders>
              <w:top w:val="nil"/>
              <w:left w:val="nil"/>
              <w:bottom w:val="single" w:sz="4" w:space="0" w:color="auto"/>
              <w:right w:val="single" w:sz="4" w:space="0" w:color="auto"/>
            </w:tcBorders>
            <w:shd w:val="clear" w:color="auto" w:fill="auto"/>
            <w:noWrap/>
            <w:vAlign w:val="center"/>
            <w:hideMark/>
          </w:tcPr>
          <w:p w14:paraId="0877A304" w14:textId="77777777" w:rsidR="00A61263" w:rsidRPr="00A61263" w:rsidRDefault="00A61263" w:rsidP="00A61263">
            <w:pPr>
              <w:spacing w:line="240" w:lineRule="auto"/>
              <w:jc w:val="right"/>
              <w:rPr>
                <w:rFonts w:cs="Arial"/>
                <w:sz w:val="12"/>
                <w:szCs w:val="12"/>
              </w:rPr>
            </w:pPr>
            <w:r w:rsidRPr="00A61263">
              <w:rPr>
                <w:rFonts w:cs="Arial"/>
                <w:sz w:val="12"/>
                <w:szCs w:val="12"/>
              </w:rPr>
              <w:t>95,7</w:t>
            </w:r>
          </w:p>
        </w:tc>
      </w:tr>
      <w:tr w:rsidR="00A61263" w:rsidRPr="00A61263" w14:paraId="451459B9"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17B91A4" w14:textId="77777777" w:rsidR="00A61263" w:rsidRPr="00A61263" w:rsidRDefault="00A61263" w:rsidP="00A61263">
            <w:pPr>
              <w:spacing w:line="240" w:lineRule="auto"/>
              <w:rPr>
                <w:rFonts w:cs="Arial"/>
                <w:b/>
                <w:bCs/>
                <w:sz w:val="12"/>
                <w:szCs w:val="12"/>
              </w:rPr>
            </w:pPr>
            <w:r w:rsidRPr="00A61263">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14:paraId="7C8EFA7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1 335 303</w:t>
            </w:r>
          </w:p>
        </w:tc>
        <w:tc>
          <w:tcPr>
            <w:tcW w:w="655" w:type="pct"/>
            <w:tcBorders>
              <w:top w:val="nil"/>
              <w:left w:val="nil"/>
              <w:bottom w:val="single" w:sz="4" w:space="0" w:color="auto"/>
              <w:right w:val="single" w:sz="4" w:space="0" w:color="auto"/>
            </w:tcBorders>
            <w:shd w:val="clear" w:color="000000" w:fill="D5E3F2"/>
            <w:noWrap/>
            <w:vAlign w:val="center"/>
            <w:hideMark/>
          </w:tcPr>
          <w:p w14:paraId="142CC3A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1 263 757,84</w:t>
            </w:r>
          </w:p>
        </w:tc>
        <w:tc>
          <w:tcPr>
            <w:tcW w:w="498" w:type="pct"/>
            <w:tcBorders>
              <w:top w:val="nil"/>
              <w:left w:val="nil"/>
              <w:bottom w:val="single" w:sz="4" w:space="0" w:color="auto"/>
              <w:right w:val="single" w:sz="4" w:space="0" w:color="auto"/>
            </w:tcBorders>
            <w:shd w:val="clear" w:color="000000" w:fill="D5E3F2"/>
            <w:noWrap/>
            <w:vAlign w:val="center"/>
            <w:hideMark/>
          </w:tcPr>
          <w:p w14:paraId="145A200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94,6</w:t>
            </w:r>
          </w:p>
        </w:tc>
        <w:tc>
          <w:tcPr>
            <w:tcW w:w="558" w:type="pct"/>
            <w:tcBorders>
              <w:top w:val="nil"/>
              <w:left w:val="nil"/>
              <w:bottom w:val="single" w:sz="4" w:space="0" w:color="auto"/>
              <w:right w:val="single" w:sz="4" w:space="0" w:color="auto"/>
            </w:tcBorders>
            <w:shd w:val="clear" w:color="000000" w:fill="D5E3F2"/>
            <w:noWrap/>
            <w:vAlign w:val="center"/>
            <w:hideMark/>
          </w:tcPr>
          <w:p w14:paraId="608A8D6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1 327 501</w:t>
            </w:r>
          </w:p>
        </w:tc>
        <w:tc>
          <w:tcPr>
            <w:tcW w:w="655" w:type="pct"/>
            <w:tcBorders>
              <w:top w:val="nil"/>
              <w:left w:val="nil"/>
              <w:bottom w:val="single" w:sz="4" w:space="0" w:color="auto"/>
              <w:right w:val="single" w:sz="4" w:space="0" w:color="auto"/>
            </w:tcBorders>
            <w:shd w:val="clear" w:color="000000" w:fill="D5E3F2"/>
            <w:noWrap/>
            <w:vAlign w:val="center"/>
            <w:hideMark/>
          </w:tcPr>
          <w:p w14:paraId="3E5F3D0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1 256 740,33</w:t>
            </w:r>
          </w:p>
        </w:tc>
        <w:tc>
          <w:tcPr>
            <w:tcW w:w="498" w:type="pct"/>
            <w:tcBorders>
              <w:top w:val="nil"/>
              <w:left w:val="nil"/>
              <w:bottom w:val="single" w:sz="4" w:space="0" w:color="auto"/>
              <w:right w:val="single" w:sz="4" w:space="0" w:color="auto"/>
            </w:tcBorders>
            <w:shd w:val="clear" w:color="000000" w:fill="D5E3F2"/>
            <w:noWrap/>
            <w:vAlign w:val="center"/>
            <w:hideMark/>
          </w:tcPr>
          <w:p w14:paraId="66B4E72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94,7</w:t>
            </w:r>
          </w:p>
        </w:tc>
      </w:tr>
      <w:tr w:rsidR="00A61263" w:rsidRPr="00A61263" w14:paraId="224F1C3C"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8C2DB89"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14:paraId="266CDBA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848 002</w:t>
            </w:r>
          </w:p>
        </w:tc>
        <w:tc>
          <w:tcPr>
            <w:tcW w:w="655" w:type="pct"/>
            <w:tcBorders>
              <w:top w:val="nil"/>
              <w:left w:val="nil"/>
              <w:bottom w:val="single" w:sz="4" w:space="0" w:color="auto"/>
              <w:right w:val="single" w:sz="4" w:space="0" w:color="auto"/>
            </w:tcBorders>
            <w:shd w:val="clear" w:color="000000" w:fill="EAF1F6"/>
            <w:noWrap/>
            <w:vAlign w:val="center"/>
            <w:hideMark/>
          </w:tcPr>
          <w:p w14:paraId="3932868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825 492,67</w:t>
            </w:r>
          </w:p>
        </w:tc>
        <w:tc>
          <w:tcPr>
            <w:tcW w:w="498" w:type="pct"/>
            <w:tcBorders>
              <w:top w:val="nil"/>
              <w:left w:val="nil"/>
              <w:bottom w:val="single" w:sz="4" w:space="0" w:color="auto"/>
              <w:right w:val="single" w:sz="4" w:space="0" w:color="auto"/>
            </w:tcBorders>
            <w:shd w:val="clear" w:color="000000" w:fill="EAF1F6"/>
            <w:noWrap/>
            <w:vAlign w:val="center"/>
            <w:hideMark/>
          </w:tcPr>
          <w:p w14:paraId="6260D1F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14:paraId="376415E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845 700</w:t>
            </w:r>
          </w:p>
        </w:tc>
        <w:tc>
          <w:tcPr>
            <w:tcW w:w="655" w:type="pct"/>
            <w:tcBorders>
              <w:top w:val="nil"/>
              <w:left w:val="nil"/>
              <w:bottom w:val="single" w:sz="4" w:space="0" w:color="auto"/>
              <w:right w:val="single" w:sz="4" w:space="0" w:color="auto"/>
            </w:tcBorders>
            <w:shd w:val="clear" w:color="000000" w:fill="EAF1F6"/>
            <w:noWrap/>
            <w:vAlign w:val="center"/>
            <w:hideMark/>
          </w:tcPr>
          <w:p w14:paraId="15A7F2B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823 602,46</w:t>
            </w:r>
          </w:p>
        </w:tc>
        <w:tc>
          <w:tcPr>
            <w:tcW w:w="498" w:type="pct"/>
            <w:tcBorders>
              <w:top w:val="nil"/>
              <w:left w:val="nil"/>
              <w:bottom w:val="single" w:sz="4" w:space="0" w:color="auto"/>
              <w:right w:val="single" w:sz="4" w:space="0" w:color="auto"/>
            </w:tcBorders>
            <w:shd w:val="clear" w:color="000000" w:fill="EAF1F6"/>
            <w:noWrap/>
            <w:vAlign w:val="center"/>
            <w:hideMark/>
          </w:tcPr>
          <w:p w14:paraId="6718179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97,4</w:t>
            </w:r>
          </w:p>
        </w:tc>
      </w:tr>
      <w:tr w:rsidR="00A61263" w:rsidRPr="00A61263" w14:paraId="46EA9C82"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FAEBBC"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14:paraId="68325F2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15 500</w:t>
            </w:r>
          </w:p>
        </w:tc>
        <w:tc>
          <w:tcPr>
            <w:tcW w:w="655" w:type="pct"/>
            <w:tcBorders>
              <w:top w:val="nil"/>
              <w:left w:val="nil"/>
              <w:bottom w:val="single" w:sz="4" w:space="0" w:color="auto"/>
              <w:right w:val="single" w:sz="4" w:space="0" w:color="auto"/>
            </w:tcBorders>
            <w:shd w:val="clear" w:color="000000" w:fill="EAF1F6"/>
            <w:noWrap/>
            <w:vAlign w:val="center"/>
            <w:hideMark/>
          </w:tcPr>
          <w:p w14:paraId="6F78CBB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11 256,30</w:t>
            </w:r>
          </w:p>
        </w:tc>
        <w:tc>
          <w:tcPr>
            <w:tcW w:w="498" w:type="pct"/>
            <w:tcBorders>
              <w:top w:val="nil"/>
              <w:left w:val="nil"/>
              <w:bottom w:val="single" w:sz="4" w:space="0" w:color="auto"/>
              <w:right w:val="single" w:sz="4" w:space="0" w:color="auto"/>
            </w:tcBorders>
            <w:shd w:val="clear" w:color="000000" w:fill="EAF1F6"/>
            <w:noWrap/>
            <w:vAlign w:val="center"/>
            <w:hideMark/>
          </w:tcPr>
          <w:p w14:paraId="082CB51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72,6</w:t>
            </w:r>
          </w:p>
        </w:tc>
        <w:tc>
          <w:tcPr>
            <w:tcW w:w="558" w:type="pct"/>
            <w:tcBorders>
              <w:top w:val="nil"/>
              <w:left w:val="nil"/>
              <w:bottom w:val="single" w:sz="4" w:space="0" w:color="auto"/>
              <w:right w:val="single" w:sz="4" w:space="0" w:color="auto"/>
            </w:tcBorders>
            <w:shd w:val="clear" w:color="000000" w:fill="EAF1F6"/>
            <w:noWrap/>
            <w:vAlign w:val="center"/>
            <w:hideMark/>
          </w:tcPr>
          <w:p w14:paraId="362C7D2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14:paraId="63C9879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6 129,00</w:t>
            </w:r>
          </w:p>
        </w:tc>
        <w:tc>
          <w:tcPr>
            <w:tcW w:w="498" w:type="pct"/>
            <w:tcBorders>
              <w:top w:val="nil"/>
              <w:left w:val="nil"/>
              <w:bottom w:val="single" w:sz="4" w:space="0" w:color="auto"/>
              <w:right w:val="single" w:sz="4" w:space="0" w:color="auto"/>
            </w:tcBorders>
            <w:shd w:val="clear" w:color="000000" w:fill="EAF1F6"/>
            <w:noWrap/>
            <w:vAlign w:val="center"/>
            <w:hideMark/>
          </w:tcPr>
          <w:p w14:paraId="4564CBC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61,3</w:t>
            </w:r>
          </w:p>
        </w:tc>
      </w:tr>
      <w:tr w:rsidR="00A61263" w:rsidRPr="00A61263" w14:paraId="65D26193" w14:textId="77777777" w:rsidTr="00A6126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18313CD"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14:paraId="0C9B5A8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75 000</w:t>
            </w:r>
          </w:p>
        </w:tc>
        <w:tc>
          <w:tcPr>
            <w:tcW w:w="655" w:type="pct"/>
            <w:tcBorders>
              <w:top w:val="nil"/>
              <w:left w:val="nil"/>
              <w:bottom w:val="single" w:sz="4" w:space="0" w:color="auto"/>
              <w:right w:val="single" w:sz="4" w:space="0" w:color="auto"/>
            </w:tcBorders>
            <w:shd w:val="clear" w:color="000000" w:fill="EAF1F6"/>
            <w:noWrap/>
            <w:vAlign w:val="center"/>
            <w:hideMark/>
          </w:tcPr>
          <w:p w14:paraId="3EEC58E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69 489,50</w:t>
            </w:r>
          </w:p>
        </w:tc>
        <w:tc>
          <w:tcPr>
            <w:tcW w:w="498" w:type="pct"/>
            <w:tcBorders>
              <w:top w:val="nil"/>
              <w:left w:val="nil"/>
              <w:bottom w:val="single" w:sz="4" w:space="0" w:color="auto"/>
              <w:right w:val="single" w:sz="4" w:space="0" w:color="auto"/>
            </w:tcBorders>
            <w:shd w:val="clear" w:color="000000" w:fill="EAF1F6"/>
            <w:noWrap/>
            <w:vAlign w:val="center"/>
            <w:hideMark/>
          </w:tcPr>
          <w:p w14:paraId="0C1ADBA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92,7</w:t>
            </w:r>
          </w:p>
        </w:tc>
        <w:tc>
          <w:tcPr>
            <w:tcW w:w="558" w:type="pct"/>
            <w:tcBorders>
              <w:top w:val="nil"/>
              <w:left w:val="nil"/>
              <w:bottom w:val="single" w:sz="4" w:space="0" w:color="auto"/>
              <w:right w:val="single" w:sz="4" w:space="0" w:color="auto"/>
            </w:tcBorders>
            <w:shd w:val="clear" w:color="000000" w:fill="EAF1F6"/>
            <w:noWrap/>
            <w:vAlign w:val="center"/>
            <w:hideMark/>
          </w:tcPr>
          <w:p w14:paraId="7D6856D2"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75 000</w:t>
            </w:r>
          </w:p>
        </w:tc>
        <w:tc>
          <w:tcPr>
            <w:tcW w:w="655" w:type="pct"/>
            <w:tcBorders>
              <w:top w:val="nil"/>
              <w:left w:val="nil"/>
              <w:bottom w:val="single" w:sz="4" w:space="0" w:color="auto"/>
              <w:right w:val="single" w:sz="4" w:space="0" w:color="auto"/>
            </w:tcBorders>
            <w:shd w:val="clear" w:color="000000" w:fill="EAF1F6"/>
            <w:noWrap/>
            <w:vAlign w:val="center"/>
            <w:hideMark/>
          </w:tcPr>
          <w:p w14:paraId="26D7C45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69 489,50</w:t>
            </w:r>
          </w:p>
        </w:tc>
        <w:tc>
          <w:tcPr>
            <w:tcW w:w="498" w:type="pct"/>
            <w:tcBorders>
              <w:top w:val="nil"/>
              <w:left w:val="nil"/>
              <w:bottom w:val="single" w:sz="4" w:space="0" w:color="auto"/>
              <w:right w:val="single" w:sz="4" w:space="0" w:color="auto"/>
            </w:tcBorders>
            <w:shd w:val="clear" w:color="000000" w:fill="EAF1F6"/>
            <w:noWrap/>
            <w:vAlign w:val="center"/>
            <w:hideMark/>
          </w:tcPr>
          <w:p w14:paraId="3E94998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92,7</w:t>
            </w:r>
          </w:p>
        </w:tc>
      </w:tr>
      <w:tr w:rsidR="00A61263" w:rsidRPr="00A61263" w14:paraId="4E4210A7"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2F63192"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14:paraId="49D8A0D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396 801</w:t>
            </w:r>
          </w:p>
        </w:tc>
        <w:tc>
          <w:tcPr>
            <w:tcW w:w="655" w:type="pct"/>
            <w:tcBorders>
              <w:top w:val="nil"/>
              <w:left w:val="nil"/>
              <w:bottom w:val="single" w:sz="4" w:space="0" w:color="auto"/>
              <w:right w:val="single" w:sz="4" w:space="0" w:color="auto"/>
            </w:tcBorders>
            <w:shd w:val="clear" w:color="000000" w:fill="EAF1F6"/>
            <w:noWrap/>
            <w:vAlign w:val="center"/>
            <w:hideMark/>
          </w:tcPr>
          <w:p w14:paraId="169EC95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357 519,37</w:t>
            </w:r>
          </w:p>
        </w:tc>
        <w:tc>
          <w:tcPr>
            <w:tcW w:w="498" w:type="pct"/>
            <w:tcBorders>
              <w:top w:val="nil"/>
              <w:left w:val="nil"/>
              <w:bottom w:val="single" w:sz="4" w:space="0" w:color="auto"/>
              <w:right w:val="single" w:sz="4" w:space="0" w:color="auto"/>
            </w:tcBorders>
            <w:shd w:val="clear" w:color="000000" w:fill="EAF1F6"/>
            <w:noWrap/>
            <w:vAlign w:val="center"/>
            <w:hideMark/>
          </w:tcPr>
          <w:p w14:paraId="649F171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90,1</w:t>
            </w:r>
          </w:p>
        </w:tc>
        <w:tc>
          <w:tcPr>
            <w:tcW w:w="558" w:type="pct"/>
            <w:tcBorders>
              <w:top w:val="nil"/>
              <w:left w:val="nil"/>
              <w:bottom w:val="single" w:sz="4" w:space="0" w:color="auto"/>
              <w:right w:val="single" w:sz="4" w:space="0" w:color="auto"/>
            </w:tcBorders>
            <w:shd w:val="clear" w:color="000000" w:fill="EAF1F6"/>
            <w:noWrap/>
            <w:vAlign w:val="center"/>
            <w:hideMark/>
          </w:tcPr>
          <w:p w14:paraId="4646FE8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396 801</w:t>
            </w:r>
          </w:p>
        </w:tc>
        <w:tc>
          <w:tcPr>
            <w:tcW w:w="655" w:type="pct"/>
            <w:tcBorders>
              <w:top w:val="nil"/>
              <w:left w:val="nil"/>
              <w:bottom w:val="single" w:sz="4" w:space="0" w:color="auto"/>
              <w:right w:val="single" w:sz="4" w:space="0" w:color="auto"/>
            </w:tcBorders>
            <w:shd w:val="clear" w:color="000000" w:fill="EAF1F6"/>
            <w:noWrap/>
            <w:vAlign w:val="center"/>
            <w:hideMark/>
          </w:tcPr>
          <w:p w14:paraId="2C9EEA4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357 519,37</w:t>
            </w:r>
          </w:p>
        </w:tc>
        <w:tc>
          <w:tcPr>
            <w:tcW w:w="498" w:type="pct"/>
            <w:tcBorders>
              <w:top w:val="nil"/>
              <w:left w:val="nil"/>
              <w:bottom w:val="single" w:sz="4" w:space="0" w:color="auto"/>
              <w:right w:val="single" w:sz="4" w:space="0" w:color="auto"/>
            </w:tcBorders>
            <w:shd w:val="clear" w:color="000000" w:fill="EAF1F6"/>
            <w:noWrap/>
            <w:vAlign w:val="center"/>
            <w:hideMark/>
          </w:tcPr>
          <w:p w14:paraId="678E042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90,1</w:t>
            </w:r>
          </w:p>
        </w:tc>
      </w:tr>
      <w:tr w:rsidR="00A61263" w:rsidRPr="00A61263" w14:paraId="4AFC874D"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785B141" w14:textId="77777777" w:rsidR="00A61263" w:rsidRPr="00A61263" w:rsidRDefault="00A61263" w:rsidP="00A61263">
            <w:pPr>
              <w:spacing w:line="240" w:lineRule="auto"/>
              <w:rPr>
                <w:rFonts w:cs="Arial"/>
                <w:b/>
                <w:bCs/>
                <w:sz w:val="12"/>
                <w:szCs w:val="12"/>
              </w:rPr>
            </w:pPr>
            <w:r w:rsidRPr="00A61263">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14:paraId="3EEDFB9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268 360</w:t>
            </w:r>
          </w:p>
        </w:tc>
        <w:tc>
          <w:tcPr>
            <w:tcW w:w="655" w:type="pct"/>
            <w:tcBorders>
              <w:top w:val="nil"/>
              <w:left w:val="nil"/>
              <w:bottom w:val="single" w:sz="4" w:space="0" w:color="auto"/>
              <w:right w:val="single" w:sz="4" w:space="0" w:color="auto"/>
            </w:tcBorders>
            <w:shd w:val="clear" w:color="000000" w:fill="B6D9E6"/>
            <w:noWrap/>
            <w:vAlign w:val="center"/>
            <w:hideMark/>
          </w:tcPr>
          <w:p w14:paraId="4ADA3FD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109 835,65</w:t>
            </w:r>
          </w:p>
        </w:tc>
        <w:tc>
          <w:tcPr>
            <w:tcW w:w="498" w:type="pct"/>
            <w:tcBorders>
              <w:top w:val="nil"/>
              <w:left w:val="nil"/>
              <w:bottom w:val="single" w:sz="4" w:space="0" w:color="auto"/>
              <w:right w:val="single" w:sz="4" w:space="0" w:color="auto"/>
            </w:tcBorders>
            <w:shd w:val="clear" w:color="000000" w:fill="B6D9E6"/>
            <w:noWrap/>
            <w:vAlign w:val="center"/>
            <w:hideMark/>
          </w:tcPr>
          <w:p w14:paraId="31D0602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40,9</w:t>
            </w:r>
          </w:p>
        </w:tc>
        <w:tc>
          <w:tcPr>
            <w:tcW w:w="558" w:type="pct"/>
            <w:tcBorders>
              <w:top w:val="nil"/>
              <w:left w:val="nil"/>
              <w:bottom w:val="single" w:sz="4" w:space="0" w:color="auto"/>
              <w:right w:val="single" w:sz="4" w:space="0" w:color="auto"/>
            </w:tcBorders>
            <w:shd w:val="clear" w:color="000000" w:fill="B6D9E6"/>
            <w:noWrap/>
            <w:vAlign w:val="center"/>
            <w:hideMark/>
          </w:tcPr>
          <w:p w14:paraId="2206208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268 360</w:t>
            </w:r>
          </w:p>
        </w:tc>
        <w:tc>
          <w:tcPr>
            <w:tcW w:w="655" w:type="pct"/>
            <w:tcBorders>
              <w:top w:val="nil"/>
              <w:left w:val="nil"/>
              <w:bottom w:val="single" w:sz="4" w:space="0" w:color="auto"/>
              <w:right w:val="single" w:sz="4" w:space="0" w:color="auto"/>
            </w:tcBorders>
            <w:shd w:val="clear" w:color="000000" w:fill="B6D9E6"/>
            <w:noWrap/>
            <w:vAlign w:val="center"/>
            <w:hideMark/>
          </w:tcPr>
          <w:p w14:paraId="601A726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109 835,65</w:t>
            </w:r>
          </w:p>
        </w:tc>
        <w:tc>
          <w:tcPr>
            <w:tcW w:w="498" w:type="pct"/>
            <w:tcBorders>
              <w:top w:val="nil"/>
              <w:left w:val="nil"/>
              <w:bottom w:val="single" w:sz="4" w:space="0" w:color="auto"/>
              <w:right w:val="single" w:sz="4" w:space="0" w:color="auto"/>
            </w:tcBorders>
            <w:shd w:val="clear" w:color="000000" w:fill="B6D9E6"/>
            <w:noWrap/>
            <w:vAlign w:val="center"/>
            <w:hideMark/>
          </w:tcPr>
          <w:p w14:paraId="71A4667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40,9</w:t>
            </w:r>
          </w:p>
        </w:tc>
      </w:tr>
      <w:tr w:rsidR="00A61263" w:rsidRPr="00A61263" w14:paraId="58AFF6EE"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4DF704F" w14:textId="77777777" w:rsidR="00A61263" w:rsidRPr="00A61263" w:rsidRDefault="00A61263" w:rsidP="00A61263">
            <w:pPr>
              <w:spacing w:line="240" w:lineRule="auto"/>
              <w:rPr>
                <w:rFonts w:cs="Arial"/>
                <w:b/>
                <w:bCs/>
                <w:sz w:val="12"/>
                <w:szCs w:val="12"/>
              </w:rPr>
            </w:pPr>
            <w:r w:rsidRPr="00A61263">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14:paraId="1AE470A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268 360</w:t>
            </w:r>
          </w:p>
        </w:tc>
        <w:tc>
          <w:tcPr>
            <w:tcW w:w="655" w:type="pct"/>
            <w:tcBorders>
              <w:top w:val="nil"/>
              <w:left w:val="nil"/>
              <w:bottom w:val="single" w:sz="4" w:space="0" w:color="auto"/>
              <w:right w:val="single" w:sz="4" w:space="0" w:color="auto"/>
            </w:tcBorders>
            <w:shd w:val="clear" w:color="000000" w:fill="D5E3F2"/>
            <w:noWrap/>
            <w:vAlign w:val="center"/>
            <w:hideMark/>
          </w:tcPr>
          <w:p w14:paraId="48C2640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109 835,65</w:t>
            </w:r>
          </w:p>
        </w:tc>
        <w:tc>
          <w:tcPr>
            <w:tcW w:w="498" w:type="pct"/>
            <w:tcBorders>
              <w:top w:val="nil"/>
              <w:left w:val="nil"/>
              <w:bottom w:val="single" w:sz="4" w:space="0" w:color="auto"/>
              <w:right w:val="single" w:sz="4" w:space="0" w:color="auto"/>
            </w:tcBorders>
            <w:shd w:val="clear" w:color="000000" w:fill="D5E3F2"/>
            <w:noWrap/>
            <w:vAlign w:val="center"/>
            <w:hideMark/>
          </w:tcPr>
          <w:p w14:paraId="648329B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40,9</w:t>
            </w:r>
          </w:p>
        </w:tc>
        <w:tc>
          <w:tcPr>
            <w:tcW w:w="558" w:type="pct"/>
            <w:tcBorders>
              <w:top w:val="nil"/>
              <w:left w:val="nil"/>
              <w:bottom w:val="single" w:sz="4" w:space="0" w:color="auto"/>
              <w:right w:val="single" w:sz="4" w:space="0" w:color="auto"/>
            </w:tcBorders>
            <w:shd w:val="clear" w:color="000000" w:fill="D5E3F2"/>
            <w:noWrap/>
            <w:vAlign w:val="center"/>
            <w:hideMark/>
          </w:tcPr>
          <w:p w14:paraId="16E449E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268 360</w:t>
            </w:r>
          </w:p>
        </w:tc>
        <w:tc>
          <w:tcPr>
            <w:tcW w:w="655" w:type="pct"/>
            <w:tcBorders>
              <w:top w:val="nil"/>
              <w:left w:val="nil"/>
              <w:bottom w:val="single" w:sz="4" w:space="0" w:color="auto"/>
              <w:right w:val="single" w:sz="4" w:space="0" w:color="auto"/>
            </w:tcBorders>
            <w:shd w:val="clear" w:color="000000" w:fill="D5E3F2"/>
            <w:noWrap/>
            <w:vAlign w:val="center"/>
            <w:hideMark/>
          </w:tcPr>
          <w:p w14:paraId="4EF385B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109 835,65</w:t>
            </w:r>
          </w:p>
        </w:tc>
        <w:tc>
          <w:tcPr>
            <w:tcW w:w="498" w:type="pct"/>
            <w:tcBorders>
              <w:top w:val="nil"/>
              <w:left w:val="nil"/>
              <w:bottom w:val="single" w:sz="4" w:space="0" w:color="auto"/>
              <w:right w:val="single" w:sz="4" w:space="0" w:color="auto"/>
            </w:tcBorders>
            <w:shd w:val="clear" w:color="000000" w:fill="D5E3F2"/>
            <w:noWrap/>
            <w:vAlign w:val="center"/>
            <w:hideMark/>
          </w:tcPr>
          <w:p w14:paraId="6F5CDDA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40,9</w:t>
            </w:r>
          </w:p>
        </w:tc>
      </w:tr>
      <w:tr w:rsidR="00A61263" w:rsidRPr="00A61263" w14:paraId="57E72B76" w14:textId="77777777" w:rsidTr="00A6126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1A0E931"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14:paraId="451EE9B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268 360</w:t>
            </w:r>
          </w:p>
        </w:tc>
        <w:tc>
          <w:tcPr>
            <w:tcW w:w="655" w:type="pct"/>
            <w:tcBorders>
              <w:top w:val="nil"/>
              <w:left w:val="nil"/>
              <w:bottom w:val="single" w:sz="4" w:space="0" w:color="auto"/>
              <w:right w:val="single" w:sz="4" w:space="0" w:color="auto"/>
            </w:tcBorders>
            <w:shd w:val="clear" w:color="000000" w:fill="EAF1F6"/>
            <w:noWrap/>
            <w:vAlign w:val="center"/>
            <w:hideMark/>
          </w:tcPr>
          <w:p w14:paraId="4DFA226C"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109 835,65</w:t>
            </w:r>
          </w:p>
        </w:tc>
        <w:tc>
          <w:tcPr>
            <w:tcW w:w="498" w:type="pct"/>
            <w:tcBorders>
              <w:top w:val="nil"/>
              <w:left w:val="nil"/>
              <w:bottom w:val="single" w:sz="4" w:space="0" w:color="auto"/>
              <w:right w:val="single" w:sz="4" w:space="0" w:color="auto"/>
            </w:tcBorders>
            <w:shd w:val="clear" w:color="000000" w:fill="EAF1F6"/>
            <w:noWrap/>
            <w:vAlign w:val="center"/>
            <w:hideMark/>
          </w:tcPr>
          <w:p w14:paraId="10076181"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40,9</w:t>
            </w:r>
          </w:p>
        </w:tc>
        <w:tc>
          <w:tcPr>
            <w:tcW w:w="558" w:type="pct"/>
            <w:tcBorders>
              <w:top w:val="nil"/>
              <w:left w:val="nil"/>
              <w:bottom w:val="single" w:sz="4" w:space="0" w:color="auto"/>
              <w:right w:val="single" w:sz="4" w:space="0" w:color="auto"/>
            </w:tcBorders>
            <w:shd w:val="clear" w:color="000000" w:fill="EAF1F6"/>
            <w:noWrap/>
            <w:vAlign w:val="center"/>
            <w:hideMark/>
          </w:tcPr>
          <w:p w14:paraId="0634444B"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268 360</w:t>
            </w:r>
          </w:p>
        </w:tc>
        <w:tc>
          <w:tcPr>
            <w:tcW w:w="655" w:type="pct"/>
            <w:tcBorders>
              <w:top w:val="nil"/>
              <w:left w:val="nil"/>
              <w:bottom w:val="single" w:sz="4" w:space="0" w:color="auto"/>
              <w:right w:val="single" w:sz="4" w:space="0" w:color="auto"/>
            </w:tcBorders>
            <w:shd w:val="clear" w:color="000000" w:fill="EAF1F6"/>
            <w:noWrap/>
            <w:vAlign w:val="center"/>
            <w:hideMark/>
          </w:tcPr>
          <w:p w14:paraId="1E2CAE1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109 835,65</w:t>
            </w:r>
          </w:p>
        </w:tc>
        <w:tc>
          <w:tcPr>
            <w:tcW w:w="498" w:type="pct"/>
            <w:tcBorders>
              <w:top w:val="nil"/>
              <w:left w:val="nil"/>
              <w:bottom w:val="single" w:sz="4" w:space="0" w:color="auto"/>
              <w:right w:val="single" w:sz="4" w:space="0" w:color="auto"/>
            </w:tcBorders>
            <w:shd w:val="clear" w:color="000000" w:fill="EAF1F6"/>
            <w:noWrap/>
            <w:vAlign w:val="center"/>
            <w:hideMark/>
          </w:tcPr>
          <w:p w14:paraId="331F6EB7"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40,9</w:t>
            </w:r>
          </w:p>
        </w:tc>
      </w:tr>
    </w:tbl>
    <w:p w14:paraId="460F7694" w14:textId="77777777" w:rsidR="001633D4" w:rsidRDefault="001633D4" w:rsidP="00267C2A">
      <w:pPr>
        <w:jc w:val="right"/>
        <w:rPr>
          <w:sz w:val="16"/>
          <w:szCs w:val="16"/>
        </w:rPr>
      </w:pPr>
    </w:p>
    <w:p w14:paraId="5A44F7BC" w14:textId="77777777" w:rsidR="00740213" w:rsidRDefault="00740213" w:rsidP="00267C2A">
      <w:pPr>
        <w:jc w:val="right"/>
        <w:rPr>
          <w:sz w:val="16"/>
          <w:szCs w:val="16"/>
        </w:rPr>
      </w:pPr>
    </w:p>
    <w:p w14:paraId="22E0DDB0" w14:textId="77777777" w:rsidR="00F56A7C" w:rsidRDefault="00F56A7C" w:rsidP="00267C2A">
      <w:pPr>
        <w:sectPr w:rsidR="00F56A7C" w:rsidSect="005F6645">
          <w:footerReference w:type="default" r:id="rId16"/>
          <w:type w:val="oddPage"/>
          <w:pgSz w:w="11906" w:h="16838"/>
          <w:pgMar w:top="1417" w:right="1417" w:bottom="1417" w:left="1417" w:header="708" w:footer="708" w:gutter="0"/>
          <w:cols w:space="708"/>
          <w:docGrid w:linePitch="360"/>
        </w:sectPr>
      </w:pPr>
    </w:p>
    <w:p w14:paraId="0DCBA0B3" w14:textId="77777777" w:rsidR="00267C2A" w:rsidRDefault="00B402AC" w:rsidP="004349C6">
      <w:pPr>
        <w:pStyle w:val="Nagwek2"/>
        <w:spacing w:line="276" w:lineRule="auto"/>
      </w:pPr>
      <w:bookmarkStart w:id="57" w:name="_Toc98244324"/>
      <w:r>
        <w:t>3</w:t>
      </w:r>
      <w:r w:rsidR="00267C2A">
        <w:t>.3.</w:t>
      </w:r>
      <w:r w:rsidR="00267C2A">
        <w:tab/>
        <w:t>Wydatki inwestycyjne w układzie zadań</w:t>
      </w:r>
      <w:bookmarkEnd w:id="57"/>
    </w:p>
    <w:p w14:paraId="57E0B689" w14:textId="69E0E312" w:rsidR="000F69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A61263" w:rsidRPr="00A61263" w14:paraId="3C594A6A" w14:textId="77777777" w:rsidTr="00A61263">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292AA02"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2F90F2E8"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66C38280"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757248A1" w14:textId="77777777" w:rsidR="00A61263" w:rsidRPr="00A61263" w:rsidRDefault="00A61263" w:rsidP="00A61263">
            <w:pPr>
              <w:spacing w:line="240" w:lineRule="auto"/>
              <w:jc w:val="center"/>
              <w:rPr>
                <w:rFonts w:cs="Arial"/>
                <w:b/>
                <w:bCs/>
                <w:sz w:val="14"/>
                <w:szCs w:val="14"/>
              </w:rPr>
            </w:pPr>
            <w:r w:rsidRPr="00A61263">
              <w:rPr>
                <w:rFonts w:cs="Arial"/>
                <w:b/>
                <w:bCs/>
                <w:sz w:val="14"/>
                <w:szCs w:val="14"/>
              </w:rPr>
              <w:t xml:space="preserve">Wskaźnik % </w:t>
            </w:r>
            <w:r w:rsidRPr="00A61263">
              <w:rPr>
                <w:rFonts w:cs="Arial"/>
                <w:b/>
                <w:bCs/>
                <w:sz w:val="14"/>
                <w:szCs w:val="14"/>
              </w:rPr>
              <w:br/>
              <w:t>(kol. 3/2)</w:t>
            </w:r>
          </w:p>
        </w:tc>
      </w:tr>
      <w:tr w:rsidR="00A61263" w:rsidRPr="00A61263" w14:paraId="3525EE74" w14:textId="77777777" w:rsidTr="00A61263">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14:paraId="48889D26" w14:textId="77777777" w:rsidR="00A61263" w:rsidRPr="00A61263" w:rsidRDefault="00A61263" w:rsidP="00A61263">
            <w:pPr>
              <w:spacing w:line="240" w:lineRule="auto"/>
              <w:jc w:val="center"/>
              <w:rPr>
                <w:rFonts w:cs="Arial"/>
                <w:sz w:val="12"/>
                <w:szCs w:val="12"/>
              </w:rPr>
            </w:pPr>
            <w:r w:rsidRPr="00A61263">
              <w:rPr>
                <w:rFonts w:cs="Arial"/>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14:paraId="3C019013" w14:textId="77777777" w:rsidR="00A61263" w:rsidRPr="00A61263" w:rsidRDefault="00A61263" w:rsidP="00A61263">
            <w:pPr>
              <w:spacing w:line="240" w:lineRule="auto"/>
              <w:jc w:val="center"/>
              <w:rPr>
                <w:rFonts w:cs="Arial"/>
                <w:sz w:val="12"/>
                <w:szCs w:val="12"/>
              </w:rPr>
            </w:pPr>
            <w:r w:rsidRPr="00A61263">
              <w:rPr>
                <w:rFonts w:cs="Arial"/>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14:paraId="2300F781" w14:textId="77777777" w:rsidR="00A61263" w:rsidRPr="00A61263" w:rsidRDefault="00A61263" w:rsidP="00A61263">
            <w:pPr>
              <w:spacing w:line="240" w:lineRule="auto"/>
              <w:jc w:val="center"/>
              <w:rPr>
                <w:rFonts w:cs="Arial"/>
                <w:sz w:val="12"/>
                <w:szCs w:val="12"/>
              </w:rPr>
            </w:pPr>
            <w:r w:rsidRPr="00A61263">
              <w:rPr>
                <w:rFonts w:cs="Arial"/>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14:paraId="7723D817" w14:textId="77777777" w:rsidR="00A61263" w:rsidRPr="00A61263" w:rsidRDefault="00A61263" w:rsidP="00A61263">
            <w:pPr>
              <w:spacing w:line="240" w:lineRule="auto"/>
              <w:jc w:val="center"/>
              <w:rPr>
                <w:rFonts w:cs="Arial"/>
                <w:sz w:val="12"/>
                <w:szCs w:val="12"/>
              </w:rPr>
            </w:pPr>
            <w:r w:rsidRPr="00A61263">
              <w:rPr>
                <w:rFonts w:cs="Arial"/>
                <w:sz w:val="12"/>
                <w:szCs w:val="12"/>
              </w:rPr>
              <w:t>4</w:t>
            </w:r>
          </w:p>
        </w:tc>
      </w:tr>
      <w:tr w:rsidR="00A61263" w:rsidRPr="00A61263" w14:paraId="614F8DE5"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0B39BAF9" w14:textId="77777777" w:rsidR="00A61263" w:rsidRPr="00A61263" w:rsidRDefault="00A61263" w:rsidP="00A61263">
            <w:pPr>
              <w:spacing w:line="240" w:lineRule="auto"/>
              <w:ind w:firstLineChars="200" w:firstLine="240"/>
              <w:rPr>
                <w:rFonts w:cs="Arial"/>
                <w:b/>
                <w:bCs/>
                <w:sz w:val="12"/>
                <w:szCs w:val="12"/>
              </w:rPr>
            </w:pPr>
            <w:r w:rsidRPr="00A61263">
              <w:rPr>
                <w:rFonts w:cs="Arial"/>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14:paraId="40C6AC5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36 695 127</w:t>
            </w:r>
          </w:p>
        </w:tc>
        <w:tc>
          <w:tcPr>
            <w:tcW w:w="742" w:type="pct"/>
            <w:tcBorders>
              <w:top w:val="nil"/>
              <w:left w:val="nil"/>
              <w:bottom w:val="single" w:sz="4" w:space="0" w:color="auto"/>
              <w:right w:val="single" w:sz="4" w:space="0" w:color="auto"/>
            </w:tcBorders>
            <w:shd w:val="clear" w:color="000000" w:fill="B6D9E6"/>
            <w:noWrap/>
            <w:vAlign w:val="center"/>
            <w:hideMark/>
          </w:tcPr>
          <w:p w14:paraId="20CE3CD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31 001 753,47</w:t>
            </w:r>
          </w:p>
        </w:tc>
        <w:tc>
          <w:tcPr>
            <w:tcW w:w="742" w:type="pct"/>
            <w:tcBorders>
              <w:top w:val="nil"/>
              <w:left w:val="nil"/>
              <w:bottom w:val="single" w:sz="4" w:space="0" w:color="auto"/>
              <w:right w:val="single" w:sz="4" w:space="0" w:color="auto"/>
            </w:tcBorders>
            <w:shd w:val="clear" w:color="000000" w:fill="B6D9E6"/>
            <w:noWrap/>
            <w:vAlign w:val="center"/>
            <w:hideMark/>
          </w:tcPr>
          <w:p w14:paraId="230065D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84,5</w:t>
            </w:r>
          </w:p>
        </w:tc>
      </w:tr>
      <w:tr w:rsidR="00A61263" w:rsidRPr="00A61263" w14:paraId="3F081D5C"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44036B26" w14:textId="77777777" w:rsidR="00A61263" w:rsidRPr="00A61263" w:rsidRDefault="00A61263" w:rsidP="00A61263">
            <w:pPr>
              <w:spacing w:line="240" w:lineRule="auto"/>
              <w:rPr>
                <w:rFonts w:cs="Arial"/>
                <w:b/>
                <w:bCs/>
                <w:sz w:val="12"/>
                <w:szCs w:val="12"/>
              </w:rPr>
            </w:pPr>
            <w:r w:rsidRPr="00A61263">
              <w:rPr>
                <w:rFonts w:cs="Arial"/>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14:paraId="52326C4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3 710 100</w:t>
            </w:r>
          </w:p>
        </w:tc>
        <w:tc>
          <w:tcPr>
            <w:tcW w:w="742" w:type="pct"/>
            <w:tcBorders>
              <w:top w:val="nil"/>
              <w:left w:val="nil"/>
              <w:bottom w:val="single" w:sz="4" w:space="0" w:color="auto"/>
              <w:right w:val="single" w:sz="4" w:space="0" w:color="auto"/>
            </w:tcBorders>
            <w:shd w:val="clear" w:color="000000" w:fill="B6D9E6"/>
            <w:noWrap/>
            <w:vAlign w:val="center"/>
            <w:hideMark/>
          </w:tcPr>
          <w:p w14:paraId="73714AC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2 167 561,26</w:t>
            </w:r>
          </w:p>
        </w:tc>
        <w:tc>
          <w:tcPr>
            <w:tcW w:w="742" w:type="pct"/>
            <w:tcBorders>
              <w:top w:val="nil"/>
              <w:left w:val="nil"/>
              <w:bottom w:val="single" w:sz="4" w:space="0" w:color="auto"/>
              <w:right w:val="single" w:sz="4" w:space="0" w:color="auto"/>
            </w:tcBorders>
            <w:shd w:val="clear" w:color="000000" w:fill="B6D9E6"/>
            <w:noWrap/>
            <w:vAlign w:val="center"/>
            <w:hideMark/>
          </w:tcPr>
          <w:p w14:paraId="5C4E330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58,4</w:t>
            </w:r>
          </w:p>
        </w:tc>
      </w:tr>
      <w:tr w:rsidR="00A61263" w:rsidRPr="00A61263" w14:paraId="187A10A8"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55B2465"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14:paraId="0490059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3 710 100</w:t>
            </w:r>
          </w:p>
        </w:tc>
        <w:tc>
          <w:tcPr>
            <w:tcW w:w="742" w:type="pct"/>
            <w:tcBorders>
              <w:top w:val="nil"/>
              <w:left w:val="nil"/>
              <w:bottom w:val="single" w:sz="4" w:space="0" w:color="auto"/>
              <w:right w:val="single" w:sz="4" w:space="0" w:color="auto"/>
            </w:tcBorders>
            <w:shd w:val="clear" w:color="000000" w:fill="D5E3F2"/>
            <w:noWrap/>
            <w:vAlign w:val="center"/>
            <w:hideMark/>
          </w:tcPr>
          <w:p w14:paraId="243355F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2 167 561,26</w:t>
            </w:r>
          </w:p>
        </w:tc>
        <w:tc>
          <w:tcPr>
            <w:tcW w:w="742" w:type="pct"/>
            <w:tcBorders>
              <w:top w:val="nil"/>
              <w:left w:val="nil"/>
              <w:bottom w:val="single" w:sz="4" w:space="0" w:color="auto"/>
              <w:right w:val="single" w:sz="4" w:space="0" w:color="auto"/>
            </w:tcBorders>
            <w:shd w:val="clear" w:color="000000" w:fill="D5E3F2"/>
            <w:noWrap/>
            <w:vAlign w:val="center"/>
            <w:hideMark/>
          </w:tcPr>
          <w:p w14:paraId="60758B9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58,4</w:t>
            </w:r>
          </w:p>
        </w:tc>
      </w:tr>
      <w:tr w:rsidR="00A61263" w:rsidRPr="00A61263" w14:paraId="2CE4DBA0"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DDDB1DC" w14:textId="77777777" w:rsidR="00A61263" w:rsidRPr="00A61263" w:rsidRDefault="00A61263" w:rsidP="00A61263">
            <w:pPr>
              <w:spacing w:line="240" w:lineRule="auto"/>
              <w:rPr>
                <w:rFonts w:cs="Arial"/>
                <w:b/>
                <w:bCs/>
                <w:sz w:val="12"/>
                <w:szCs w:val="12"/>
              </w:rPr>
            </w:pPr>
            <w:r w:rsidRPr="00A61263">
              <w:rPr>
                <w:rFonts w:cs="Arial"/>
                <w:b/>
                <w:bCs/>
                <w:sz w:val="12"/>
                <w:szCs w:val="12"/>
              </w:rPr>
              <w:t xml:space="preserve">Rozbudowa ul. Bukowińskiej na odcinku od ul. Idzikowskiego do tak zwanej  ul. </w:t>
            </w:r>
            <w:proofErr w:type="spellStart"/>
            <w:r w:rsidRPr="00A61263">
              <w:rPr>
                <w:rFonts w:cs="Arial"/>
                <w:b/>
                <w:bCs/>
                <w:sz w:val="12"/>
                <w:szCs w:val="12"/>
              </w:rPr>
              <w:t>Nowobukowińskiej</w:t>
            </w:r>
            <w:proofErr w:type="spellEnd"/>
          </w:p>
        </w:tc>
        <w:tc>
          <w:tcPr>
            <w:tcW w:w="742" w:type="pct"/>
            <w:tcBorders>
              <w:top w:val="nil"/>
              <w:left w:val="nil"/>
              <w:bottom w:val="single" w:sz="4" w:space="0" w:color="auto"/>
              <w:right w:val="single" w:sz="4" w:space="0" w:color="auto"/>
            </w:tcBorders>
            <w:shd w:val="clear" w:color="000000" w:fill="EAF1F6"/>
            <w:noWrap/>
            <w:vAlign w:val="center"/>
            <w:hideMark/>
          </w:tcPr>
          <w:p w14:paraId="5CFCFA9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1 032 500</w:t>
            </w:r>
          </w:p>
        </w:tc>
        <w:tc>
          <w:tcPr>
            <w:tcW w:w="742" w:type="pct"/>
            <w:tcBorders>
              <w:top w:val="nil"/>
              <w:left w:val="nil"/>
              <w:bottom w:val="single" w:sz="4" w:space="0" w:color="auto"/>
              <w:right w:val="single" w:sz="4" w:space="0" w:color="auto"/>
            </w:tcBorders>
            <w:shd w:val="clear" w:color="000000" w:fill="EAF1F6"/>
            <w:noWrap/>
            <w:vAlign w:val="center"/>
            <w:hideMark/>
          </w:tcPr>
          <w:p w14:paraId="70258EF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1 029 499,90</w:t>
            </w:r>
          </w:p>
        </w:tc>
        <w:tc>
          <w:tcPr>
            <w:tcW w:w="742" w:type="pct"/>
            <w:tcBorders>
              <w:top w:val="nil"/>
              <w:left w:val="nil"/>
              <w:bottom w:val="single" w:sz="4" w:space="0" w:color="auto"/>
              <w:right w:val="single" w:sz="4" w:space="0" w:color="auto"/>
            </w:tcBorders>
            <w:shd w:val="clear" w:color="000000" w:fill="EAF1F6"/>
            <w:noWrap/>
            <w:vAlign w:val="center"/>
            <w:hideMark/>
          </w:tcPr>
          <w:p w14:paraId="6BEAE1C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r>
      <w:tr w:rsidR="00A61263" w:rsidRPr="00A61263" w14:paraId="6A2271E4"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2CA497D" w14:textId="77777777" w:rsidR="00A61263" w:rsidRPr="00A61263" w:rsidRDefault="00A61263" w:rsidP="00A61263">
            <w:pPr>
              <w:spacing w:line="240" w:lineRule="auto"/>
              <w:rPr>
                <w:rFonts w:cs="Arial"/>
                <w:b/>
                <w:bCs/>
                <w:sz w:val="12"/>
                <w:szCs w:val="12"/>
              </w:rPr>
            </w:pPr>
            <w:r w:rsidRPr="00A61263">
              <w:rPr>
                <w:rFonts w:cs="Arial"/>
                <w:b/>
                <w:bCs/>
                <w:sz w:val="12"/>
                <w:szCs w:val="12"/>
              </w:rPr>
              <w:t>Przebudowa ul. Belgijskiej</w:t>
            </w:r>
          </w:p>
        </w:tc>
        <w:tc>
          <w:tcPr>
            <w:tcW w:w="742" w:type="pct"/>
            <w:tcBorders>
              <w:top w:val="nil"/>
              <w:left w:val="nil"/>
              <w:bottom w:val="single" w:sz="4" w:space="0" w:color="auto"/>
              <w:right w:val="single" w:sz="4" w:space="0" w:color="auto"/>
            </w:tcBorders>
            <w:shd w:val="clear" w:color="000000" w:fill="EAF1F6"/>
            <w:noWrap/>
            <w:vAlign w:val="center"/>
            <w:hideMark/>
          </w:tcPr>
          <w:p w14:paraId="05721B6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228 150</w:t>
            </w:r>
          </w:p>
        </w:tc>
        <w:tc>
          <w:tcPr>
            <w:tcW w:w="742" w:type="pct"/>
            <w:tcBorders>
              <w:top w:val="nil"/>
              <w:left w:val="nil"/>
              <w:bottom w:val="single" w:sz="4" w:space="0" w:color="auto"/>
              <w:right w:val="single" w:sz="4" w:space="0" w:color="auto"/>
            </w:tcBorders>
            <w:shd w:val="clear" w:color="000000" w:fill="EAF1F6"/>
            <w:noWrap/>
            <w:vAlign w:val="center"/>
            <w:hideMark/>
          </w:tcPr>
          <w:p w14:paraId="0590F8F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228 150,00</w:t>
            </w:r>
          </w:p>
        </w:tc>
        <w:tc>
          <w:tcPr>
            <w:tcW w:w="742" w:type="pct"/>
            <w:tcBorders>
              <w:top w:val="nil"/>
              <w:left w:val="nil"/>
              <w:bottom w:val="single" w:sz="4" w:space="0" w:color="auto"/>
              <w:right w:val="single" w:sz="4" w:space="0" w:color="auto"/>
            </w:tcBorders>
            <w:shd w:val="clear" w:color="000000" w:fill="EAF1F6"/>
            <w:noWrap/>
            <w:vAlign w:val="center"/>
            <w:hideMark/>
          </w:tcPr>
          <w:p w14:paraId="25AC9D7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6EA4BDA4"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6781B7C" w14:textId="77777777" w:rsidR="00A61263" w:rsidRPr="00A61263" w:rsidRDefault="00A61263" w:rsidP="00A61263">
            <w:pPr>
              <w:spacing w:line="240" w:lineRule="auto"/>
              <w:rPr>
                <w:rFonts w:cs="Arial"/>
                <w:b/>
                <w:bCs/>
                <w:sz w:val="12"/>
                <w:szCs w:val="12"/>
              </w:rPr>
            </w:pPr>
            <w:r w:rsidRPr="00A61263">
              <w:rPr>
                <w:rFonts w:cs="Arial"/>
                <w:b/>
                <w:bCs/>
                <w:sz w:val="12"/>
                <w:szCs w:val="12"/>
              </w:rPr>
              <w:t xml:space="preserve">Przebudowa ul. </w:t>
            </w:r>
            <w:proofErr w:type="spellStart"/>
            <w:r w:rsidRPr="00A61263">
              <w:rPr>
                <w:rFonts w:cs="Arial"/>
                <w:b/>
                <w:bCs/>
                <w:sz w:val="12"/>
                <w:szCs w:val="12"/>
              </w:rPr>
              <w:t>Goraszewskiej</w:t>
            </w:r>
            <w:proofErr w:type="spellEnd"/>
          </w:p>
        </w:tc>
        <w:tc>
          <w:tcPr>
            <w:tcW w:w="742" w:type="pct"/>
            <w:tcBorders>
              <w:top w:val="nil"/>
              <w:left w:val="nil"/>
              <w:bottom w:val="single" w:sz="4" w:space="0" w:color="auto"/>
              <w:right w:val="single" w:sz="4" w:space="0" w:color="auto"/>
            </w:tcBorders>
            <w:shd w:val="clear" w:color="000000" w:fill="EAF1F6"/>
            <w:noWrap/>
            <w:vAlign w:val="center"/>
            <w:hideMark/>
          </w:tcPr>
          <w:p w14:paraId="08C32DD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1 680 770</w:t>
            </w:r>
          </w:p>
        </w:tc>
        <w:tc>
          <w:tcPr>
            <w:tcW w:w="742" w:type="pct"/>
            <w:tcBorders>
              <w:top w:val="nil"/>
              <w:left w:val="nil"/>
              <w:bottom w:val="single" w:sz="4" w:space="0" w:color="auto"/>
              <w:right w:val="single" w:sz="4" w:space="0" w:color="auto"/>
            </w:tcBorders>
            <w:shd w:val="clear" w:color="000000" w:fill="EAF1F6"/>
            <w:noWrap/>
            <w:vAlign w:val="center"/>
            <w:hideMark/>
          </w:tcPr>
          <w:p w14:paraId="42C2DAD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213 776,88</w:t>
            </w:r>
          </w:p>
        </w:tc>
        <w:tc>
          <w:tcPr>
            <w:tcW w:w="742" w:type="pct"/>
            <w:tcBorders>
              <w:top w:val="nil"/>
              <w:left w:val="nil"/>
              <w:bottom w:val="single" w:sz="4" w:space="0" w:color="auto"/>
              <w:right w:val="single" w:sz="4" w:space="0" w:color="auto"/>
            </w:tcBorders>
            <w:shd w:val="clear" w:color="000000" w:fill="EAF1F6"/>
            <w:noWrap/>
            <w:vAlign w:val="center"/>
            <w:hideMark/>
          </w:tcPr>
          <w:p w14:paraId="4851368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12,7</w:t>
            </w:r>
          </w:p>
        </w:tc>
      </w:tr>
      <w:tr w:rsidR="00A61263" w:rsidRPr="00A61263" w14:paraId="539B6FA7"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10C210F" w14:textId="77777777" w:rsidR="00A61263" w:rsidRPr="00A61263" w:rsidRDefault="00A61263" w:rsidP="00A61263">
            <w:pPr>
              <w:spacing w:line="240" w:lineRule="auto"/>
              <w:rPr>
                <w:rFonts w:cs="Arial"/>
                <w:b/>
                <w:bCs/>
                <w:sz w:val="12"/>
                <w:szCs w:val="12"/>
              </w:rPr>
            </w:pPr>
            <w:r w:rsidRPr="00A61263">
              <w:rPr>
                <w:rFonts w:cs="Arial"/>
                <w:b/>
                <w:bCs/>
                <w:sz w:val="12"/>
                <w:szCs w:val="12"/>
              </w:rPr>
              <w:t>Przebudowa ul. Włoskiej</w:t>
            </w:r>
          </w:p>
        </w:tc>
        <w:tc>
          <w:tcPr>
            <w:tcW w:w="742" w:type="pct"/>
            <w:tcBorders>
              <w:top w:val="nil"/>
              <w:left w:val="nil"/>
              <w:bottom w:val="single" w:sz="4" w:space="0" w:color="auto"/>
              <w:right w:val="single" w:sz="4" w:space="0" w:color="auto"/>
            </w:tcBorders>
            <w:shd w:val="clear" w:color="000000" w:fill="EAF1F6"/>
            <w:noWrap/>
            <w:vAlign w:val="center"/>
            <w:hideMark/>
          </w:tcPr>
          <w:p w14:paraId="095D064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23 580</w:t>
            </w:r>
          </w:p>
        </w:tc>
        <w:tc>
          <w:tcPr>
            <w:tcW w:w="742" w:type="pct"/>
            <w:tcBorders>
              <w:top w:val="nil"/>
              <w:left w:val="nil"/>
              <w:bottom w:val="single" w:sz="4" w:space="0" w:color="auto"/>
              <w:right w:val="single" w:sz="4" w:space="0" w:color="auto"/>
            </w:tcBorders>
            <w:shd w:val="clear" w:color="000000" w:fill="EAF1F6"/>
            <w:noWrap/>
            <w:vAlign w:val="center"/>
            <w:hideMark/>
          </w:tcPr>
          <w:p w14:paraId="50C5C23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20 000,00</w:t>
            </w:r>
          </w:p>
        </w:tc>
        <w:tc>
          <w:tcPr>
            <w:tcW w:w="742" w:type="pct"/>
            <w:tcBorders>
              <w:top w:val="nil"/>
              <w:left w:val="nil"/>
              <w:bottom w:val="single" w:sz="4" w:space="0" w:color="auto"/>
              <w:right w:val="single" w:sz="4" w:space="0" w:color="auto"/>
            </w:tcBorders>
            <w:shd w:val="clear" w:color="000000" w:fill="EAF1F6"/>
            <w:noWrap/>
            <w:vAlign w:val="center"/>
            <w:hideMark/>
          </w:tcPr>
          <w:p w14:paraId="4DB92A5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84,8</w:t>
            </w:r>
          </w:p>
        </w:tc>
      </w:tr>
      <w:tr w:rsidR="00A61263" w:rsidRPr="00A61263" w14:paraId="3476203B"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D173E26" w14:textId="77777777" w:rsidR="00A61263" w:rsidRPr="00A61263" w:rsidRDefault="00A61263" w:rsidP="00A61263">
            <w:pPr>
              <w:spacing w:line="240" w:lineRule="auto"/>
              <w:rPr>
                <w:rFonts w:cs="Arial"/>
                <w:b/>
                <w:bCs/>
                <w:sz w:val="12"/>
                <w:szCs w:val="12"/>
              </w:rPr>
            </w:pPr>
            <w:r w:rsidRPr="00A61263">
              <w:rPr>
                <w:rFonts w:cs="Arial"/>
                <w:b/>
                <w:bCs/>
                <w:sz w:val="12"/>
                <w:szCs w:val="12"/>
              </w:rPr>
              <w:t>Przebudowa ul. Kraushara</w:t>
            </w:r>
          </w:p>
        </w:tc>
        <w:tc>
          <w:tcPr>
            <w:tcW w:w="742" w:type="pct"/>
            <w:tcBorders>
              <w:top w:val="nil"/>
              <w:left w:val="nil"/>
              <w:bottom w:val="single" w:sz="4" w:space="0" w:color="auto"/>
              <w:right w:val="single" w:sz="4" w:space="0" w:color="auto"/>
            </w:tcBorders>
            <w:shd w:val="clear" w:color="000000" w:fill="EAF1F6"/>
            <w:noWrap/>
            <w:vAlign w:val="center"/>
            <w:hideMark/>
          </w:tcPr>
          <w:p w14:paraId="4FB8018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10 000</w:t>
            </w:r>
          </w:p>
        </w:tc>
        <w:tc>
          <w:tcPr>
            <w:tcW w:w="742" w:type="pct"/>
            <w:tcBorders>
              <w:top w:val="nil"/>
              <w:left w:val="nil"/>
              <w:bottom w:val="single" w:sz="4" w:space="0" w:color="auto"/>
              <w:right w:val="single" w:sz="4" w:space="0" w:color="auto"/>
            </w:tcBorders>
            <w:shd w:val="clear" w:color="000000" w:fill="EAF1F6"/>
            <w:noWrap/>
            <w:vAlign w:val="center"/>
            <w:hideMark/>
          </w:tcPr>
          <w:p w14:paraId="611FB46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185949E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0,0</w:t>
            </w:r>
          </w:p>
        </w:tc>
      </w:tr>
      <w:tr w:rsidR="00A61263" w:rsidRPr="00A61263" w14:paraId="070ED668"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2BF3912" w14:textId="77777777" w:rsidR="00A61263" w:rsidRPr="00A61263" w:rsidRDefault="00A61263" w:rsidP="00A61263">
            <w:pPr>
              <w:spacing w:line="240" w:lineRule="auto"/>
              <w:rPr>
                <w:rFonts w:cs="Arial"/>
                <w:b/>
                <w:bCs/>
                <w:sz w:val="12"/>
                <w:szCs w:val="12"/>
              </w:rPr>
            </w:pPr>
            <w:r w:rsidRPr="00A61263">
              <w:rPr>
                <w:rFonts w:cs="Arial"/>
                <w:b/>
                <w:bCs/>
                <w:sz w:val="12"/>
                <w:szCs w:val="12"/>
              </w:rPr>
              <w:t>Przebudowa ul. Jadźwingów</w:t>
            </w:r>
          </w:p>
        </w:tc>
        <w:tc>
          <w:tcPr>
            <w:tcW w:w="742" w:type="pct"/>
            <w:tcBorders>
              <w:top w:val="nil"/>
              <w:left w:val="nil"/>
              <w:bottom w:val="single" w:sz="4" w:space="0" w:color="auto"/>
              <w:right w:val="single" w:sz="4" w:space="0" w:color="auto"/>
            </w:tcBorders>
            <w:shd w:val="clear" w:color="000000" w:fill="EAF1F6"/>
            <w:noWrap/>
            <w:vAlign w:val="center"/>
            <w:hideMark/>
          </w:tcPr>
          <w:p w14:paraId="6CFD45D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15 000</w:t>
            </w:r>
          </w:p>
        </w:tc>
        <w:tc>
          <w:tcPr>
            <w:tcW w:w="742" w:type="pct"/>
            <w:tcBorders>
              <w:top w:val="nil"/>
              <w:left w:val="nil"/>
              <w:bottom w:val="single" w:sz="4" w:space="0" w:color="auto"/>
              <w:right w:val="single" w:sz="4" w:space="0" w:color="auto"/>
            </w:tcBorders>
            <w:shd w:val="clear" w:color="000000" w:fill="EAF1F6"/>
            <w:noWrap/>
            <w:vAlign w:val="center"/>
            <w:hideMark/>
          </w:tcPr>
          <w:p w14:paraId="4B6E702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66D1509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0,0</w:t>
            </w:r>
          </w:p>
        </w:tc>
      </w:tr>
      <w:tr w:rsidR="00A61263" w:rsidRPr="00A61263" w14:paraId="4E23169B" w14:textId="77777777" w:rsidTr="00A61263">
        <w:trPr>
          <w:trHeight w:val="620"/>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F4403CF" w14:textId="77777777" w:rsidR="00A61263" w:rsidRPr="00A61263" w:rsidRDefault="00A61263" w:rsidP="00A61263">
            <w:pPr>
              <w:spacing w:line="240" w:lineRule="auto"/>
              <w:rPr>
                <w:rFonts w:cs="Arial"/>
                <w:b/>
                <w:bCs/>
                <w:sz w:val="12"/>
                <w:szCs w:val="12"/>
              </w:rPr>
            </w:pPr>
            <w:r w:rsidRPr="00A61263">
              <w:rPr>
                <w:rFonts w:cs="Arial"/>
                <w:b/>
                <w:bCs/>
                <w:sz w:val="12"/>
                <w:szCs w:val="12"/>
              </w:rPr>
              <w:t>Nabycie nieruchomości pod przebudowę części drogi ul. Magazynowej oraz budowę północnej części placu miejskiego 5KD-PM Służewca Przemysłowego w rejonie ul. Konstruktorskiej - rozliczenie z deweloperem</w:t>
            </w:r>
          </w:p>
        </w:tc>
        <w:tc>
          <w:tcPr>
            <w:tcW w:w="742" w:type="pct"/>
            <w:tcBorders>
              <w:top w:val="nil"/>
              <w:left w:val="nil"/>
              <w:bottom w:val="single" w:sz="4" w:space="0" w:color="auto"/>
              <w:right w:val="single" w:sz="4" w:space="0" w:color="auto"/>
            </w:tcBorders>
            <w:shd w:val="clear" w:color="000000" w:fill="EAF1F6"/>
            <w:noWrap/>
            <w:vAlign w:val="center"/>
            <w:hideMark/>
          </w:tcPr>
          <w:p w14:paraId="4F53069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246</w:t>
            </w:r>
          </w:p>
        </w:tc>
        <w:tc>
          <w:tcPr>
            <w:tcW w:w="742" w:type="pct"/>
            <w:tcBorders>
              <w:top w:val="nil"/>
              <w:left w:val="nil"/>
              <w:bottom w:val="single" w:sz="4" w:space="0" w:color="auto"/>
              <w:right w:val="single" w:sz="4" w:space="0" w:color="auto"/>
            </w:tcBorders>
            <w:shd w:val="clear" w:color="000000" w:fill="EAF1F6"/>
            <w:noWrap/>
            <w:vAlign w:val="center"/>
            <w:hideMark/>
          </w:tcPr>
          <w:p w14:paraId="3F30F2B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53DC869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0,0</w:t>
            </w:r>
          </w:p>
        </w:tc>
      </w:tr>
      <w:tr w:rsidR="00A61263" w:rsidRPr="00A61263" w14:paraId="188211C7"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3271F69" w14:textId="77777777" w:rsidR="00A61263" w:rsidRPr="00A61263" w:rsidRDefault="00A61263" w:rsidP="00A61263">
            <w:pPr>
              <w:spacing w:line="240" w:lineRule="auto"/>
              <w:rPr>
                <w:rFonts w:cs="Arial"/>
                <w:b/>
                <w:bCs/>
                <w:sz w:val="12"/>
                <w:szCs w:val="12"/>
              </w:rPr>
            </w:pPr>
            <w:r w:rsidRPr="00A61263">
              <w:rPr>
                <w:rFonts w:cs="Arial"/>
                <w:b/>
                <w:bCs/>
                <w:sz w:val="12"/>
                <w:szCs w:val="12"/>
              </w:rPr>
              <w:t>Infrastruktura pieszo-rowerowa - realizacja projektów</w:t>
            </w:r>
          </w:p>
        </w:tc>
        <w:tc>
          <w:tcPr>
            <w:tcW w:w="742" w:type="pct"/>
            <w:tcBorders>
              <w:top w:val="nil"/>
              <w:left w:val="nil"/>
              <w:bottom w:val="single" w:sz="4" w:space="0" w:color="auto"/>
              <w:right w:val="single" w:sz="4" w:space="0" w:color="auto"/>
            </w:tcBorders>
            <w:shd w:val="clear" w:color="000000" w:fill="EAF1F6"/>
            <w:noWrap/>
            <w:vAlign w:val="center"/>
            <w:hideMark/>
          </w:tcPr>
          <w:p w14:paraId="7EECD69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47 343</w:t>
            </w:r>
          </w:p>
        </w:tc>
        <w:tc>
          <w:tcPr>
            <w:tcW w:w="742" w:type="pct"/>
            <w:tcBorders>
              <w:top w:val="nil"/>
              <w:left w:val="nil"/>
              <w:bottom w:val="single" w:sz="4" w:space="0" w:color="auto"/>
              <w:right w:val="single" w:sz="4" w:space="0" w:color="auto"/>
            </w:tcBorders>
            <w:shd w:val="clear" w:color="000000" w:fill="EAF1F6"/>
            <w:noWrap/>
            <w:vAlign w:val="center"/>
            <w:hideMark/>
          </w:tcPr>
          <w:p w14:paraId="5EF1115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40 000,00</w:t>
            </w:r>
          </w:p>
        </w:tc>
        <w:tc>
          <w:tcPr>
            <w:tcW w:w="742" w:type="pct"/>
            <w:tcBorders>
              <w:top w:val="nil"/>
              <w:left w:val="nil"/>
              <w:bottom w:val="single" w:sz="4" w:space="0" w:color="auto"/>
              <w:right w:val="single" w:sz="4" w:space="0" w:color="auto"/>
            </w:tcBorders>
            <w:shd w:val="clear" w:color="000000" w:fill="EAF1F6"/>
            <w:noWrap/>
            <w:vAlign w:val="center"/>
            <w:hideMark/>
          </w:tcPr>
          <w:p w14:paraId="6133BA6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84,5</w:t>
            </w:r>
          </w:p>
        </w:tc>
      </w:tr>
      <w:tr w:rsidR="00A61263" w:rsidRPr="00A61263" w14:paraId="763CA1AF"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0F0C068" w14:textId="77777777" w:rsidR="00A61263" w:rsidRPr="00A61263" w:rsidRDefault="00A61263" w:rsidP="00A61263">
            <w:pPr>
              <w:spacing w:line="240" w:lineRule="auto"/>
              <w:rPr>
                <w:rFonts w:cs="Arial"/>
                <w:b/>
                <w:bCs/>
                <w:sz w:val="12"/>
                <w:szCs w:val="12"/>
              </w:rPr>
            </w:pPr>
            <w:r w:rsidRPr="00A61263">
              <w:rPr>
                <w:rFonts w:cs="Arial"/>
                <w:b/>
                <w:bCs/>
                <w:sz w:val="12"/>
                <w:szCs w:val="12"/>
              </w:rPr>
              <w:t>Budowa ścieżki rowerowej na Konstruktorskiej</w:t>
            </w:r>
          </w:p>
        </w:tc>
        <w:tc>
          <w:tcPr>
            <w:tcW w:w="742" w:type="pct"/>
            <w:tcBorders>
              <w:top w:val="nil"/>
              <w:left w:val="nil"/>
              <w:bottom w:val="single" w:sz="4" w:space="0" w:color="auto"/>
              <w:right w:val="single" w:sz="4" w:space="0" w:color="auto"/>
            </w:tcBorders>
            <w:shd w:val="clear" w:color="000000" w:fill="EAF1F6"/>
            <w:noWrap/>
            <w:vAlign w:val="center"/>
            <w:hideMark/>
          </w:tcPr>
          <w:p w14:paraId="3F1229B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657 511</w:t>
            </w:r>
          </w:p>
        </w:tc>
        <w:tc>
          <w:tcPr>
            <w:tcW w:w="742" w:type="pct"/>
            <w:tcBorders>
              <w:top w:val="nil"/>
              <w:left w:val="nil"/>
              <w:bottom w:val="single" w:sz="4" w:space="0" w:color="auto"/>
              <w:right w:val="single" w:sz="4" w:space="0" w:color="auto"/>
            </w:tcBorders>
            <w:shd w:val="clear" w:color="000000" w:fill="EAF1F6"/>
            <w:noWrap/>
            <w:vAlign w:val="center"/>
            <w:hideMark/>
          </w:tcPr>
          <w:p w14:paraId="36D6A2A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629 108,48</w:t>
            </w:r>
          </w:p>
        </w:tc>
        <w:tc>
          <w:tcPr>
            <w:tcW w:w="742" w:type="pct"/>
            <w:tcBorders>
              <w:top w:val="nil"/>
              <w:left w:val="nil"/>
              <w:bottom w:val="single" w:sz="4" w:space="0" w:color="auto"/>
              <w:right w:val="single" w:sz="4" w:space="0" w:color="auto"/>
            </w:tcBorders>
            <w:shd w:val="clear" w:color="000000" w:fill="EAF1F6"/>
            <w:noWrap/>
            <w:vAlign w:val="center"/>
            <w:hideMark/>
          </w:tcPr>
          <w:p w14:paraId="632AA65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95,7</w:t>
            </w:r>
          </w:p>
        </w:tc>
      </w:tr>
      <w:tr w:rsidR="00A61263" w:rsidRPr="00A61263" w14:paraId="3B450C65"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F13B25C" w14:textId="77777777" w:rsidR="00A61263" w:rsidRPr="00A61263" w:rsidRDefault="00A61263" w:rsidP="00A61263">
            <w:pPr>
              <w:spacing w:line="240" w:lineRule="auto"/>
              <w:rPr>
                <w:rFonts w:cs="Arial"/>
                <w:b/>
                <w:bCs/>
                <w:sz w:val="12"/>
                <w:szCs w:val="12"/>
              </w:rPr>
            </w:pPr>
            <w:r w:rsidRPr="00A61263">
              <w:rPr>
                <w:rFonts w:cs="Arial"/>
                <w:b/>
                <w:bCs/>
                <w:sz w:val="12"/>
                <w:szCs w:val="12"/>
              </w:rPr>
              <w:t>Usprawnienie ruchu rowerowego w ul. Jodłowej</w:t>
            </w:r>
          </w:p>
        </w:tc>
        <w:tc>
          <w:tcPr>
            <w:tcW w:w="742" w:type="pct"/>
            <w:tcBorders>
              <w:top w:val="nil"/>
              <w:left w:val="nil"/>
              <w:bottom w:val="single" w:sz="4" w:space="0" w:color="auto"/>
              <w:right w:val="single" w:sz="4" w:space="0" w:color="auto"/>
            </w:tcBorders>
            <w:shd w:val="clear" w:color="000000" w:fill="EAF1F6"/>
            <w:noWrap/>
            <w:vAlign w:val="center"/>
            <w:hideMark/>
          </w:tcPr>
          <w:p w14:paraId="01AE299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15 000</w:t>
            </w:r>
          </w:p>
        </w:tc>
        <w:tc>
          <w:tcPr>
            <w:tcW w:w="742" w:type="pct"/>
            <w:tcBorders>
              <w:top w:val="nil"/>
              <w:left w:val="nil"/>
              <w:bottom w:val="single" w:sz="4" w:space="0" w:color="auto"/>
              <w:right w:val="single" w:sz="4" w:space="0" w:color="auto"/>
            </w:tcBorders>
            <w:shd w:val="clear" w:color="000000" w:fill="EAF1F6"/>
            <w:noWrap/>
            <w:vAlign w:val="center"/>
            <w:hideMark/>
          </w:tcPr>
          <w:p w14:paraId="117E929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7 026,00</w:t>
            </w:r>
          </w:p>
        </w:tc>
        <w:tc>
          <w:tcPr>
            <w:tcW w:w="742" w:type="pct"/>
            <w:tcBorders>
              <w:top w:val="nil"/>
              <w:left w:val="nil"/>
              <w:bottom w:val="single" w:sz="4" w:space="0" w:color="auto"/>
              <w:right w:val="single" w:sz="4" w:space="0" w:color="auto"/>
            </w:tcBorders>
            <w:shd w:val="clear" w:color="000000" w:fill="EAF1F6"/>
            <w:noWrap/>
            <w:vAlign w:val="center"/>
            <w:hideMark/>
          </w:tcPr>
          <w:p w14:paraId="3FC9C98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46,8</w:t>
            </w:r>
          </w:p>
        </w:tc>
      </w:tr>
      <w:tr w:rsidR="00A61263" w:rsidRPr="00A61263" w14:paraId="0D0BD813"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62F95C0D" w14:textId="77777777" w:rsidR="00A61263" w:rsidRPr="00A61263" w:rsidRDefault="00A61263" w:rsidP="00A61263">
            <w:pPr>
              <w:spacing w:line="240" w:lineRule="auto"/>
              <w:rPr>
                <w:rFonts w:cs="Arial"/>
                <w:b/>
                <w:bCs/>
                <w:sz w:val="12"/>
                <w:szCs w:val="12"/>
              </w:rPr>
            </w:pPr>
            <w:r w:rsidRPr="00A61263">
              <w:rPr>
                <w:rFonts w:cs="Arial"/>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14:paraId="134D450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11 322 262</w:t>
            </w:r>
          </w:p>
        </w:tc>
        <w:tc>
          <w:tcPr>
            <w:tcW w:w="742" w:type="pct"/>
            <w:tcBorders>
              <w:top w:val="nil"/>
              <w:left w:val="nil"/>
              <w:bottom w:val="single" w:sz="4" w:space="0" w:color="auto"/>
              <w:right w:val="single" w:sz="4" w:space="0" w:color="auto"/>
            </w:tcBorders>
            <w:shd w:val="clear" w:color="000000" w:fill="B6D9E6"/>
            <w:noWrap/>
            <w:vAlign w:val="center"/>
            <w:hideMark/>
          </w:tcPr>
          <w:p w14:paraId="165CE88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11 285 236,69</w:t>
            </w:r>
          </w:p>
        </w:tc>
        <w:tc>
          <w:tcPr>
            <w:tcW w:w="742" w:type="pct"/>
            <w:tcBorders>
              <w:top w:val="nil"/>
              <w:left w:val="nil"/>
              <w:bottom w:val="single" w:sz="4" w:space="0" w:color="auto"/>
              <w:right w:val="single" w:sz="4" w:space="0" w:color="auto"/>
            </w:tcBorders>
            <w:shd w:val="clear" w:color="000000" w:fill="B6D9E6"/>
            <w:noWrap/>
            <w:vAlign w:val="center"/>
            <w:hideMark/>
          </w:tcPr>
          <w:p w14:paraId="0550EFC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r>
      <w:tr w:rsidR="00A61263" w:rsidRPr="00A61263" w14:paraId="1FA1D96E"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1A6D1384"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14:paraId="659274C9"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667 224</w:t>
            </w:r>
          </w:p>
        </w:tc>
        <w:tc>
          <w:tcPr>
            <w:tcW w:w="742" w:type="pct"/>
            <w:tcBorders>
              <w:top w:val="nil"/>
              <w:left w:val="nil"/>
              <w:bottom w:val="single" w:sz="4" w:space="0" w:color="auto"/>
              <w:right w:val="single" w:sz="4" w:space="0" w:color="auto"/>
            </w:tcBorders>
            <w:shd w:val="clear" w:color="000000" w:fill="D5E3F2"/>
            <w:noWrap/>
            <w:vAlign w:val="center"/>
            <w:hideMark/>
          </w:tcPr>
          <w:p w14:paraId="3E9727F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652 477,42</w:t>
            </w:r>
          </w:p>
        </w:tc>
        <w:tc>
          <w:tcPr>
            <w:tcW w:w="742" w:type="pct"/>
            <w:tcBorders>
              <w:top w:val="nil"/>
              <w:left w:val="nil"/>
              <w:bottom w:val="single" w:sz="4" w:space="0" w:color="auto"/>
              <w:right w:val="single" w:sz="4" w:space="0" w:color="auto"/>
            </w:tcBorders>
            <w:shd w:val="clear" w:color="000000" w:fill="D5E3F2"/>
            <w:noWrap/>
            <w:vAlign w:val="center"/>
            <w:hideMark/>
          </w:tcPr>
          <w:p w14:paraId="47E4627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97,8</w:t>
            </w:r>
          </w:p>
        </w:tc>
      </w:tr>
      <w:tr w:rsidR="00A61263" w:rsidRPr="00A61263" w14:paraId="2D4D6813" w14:textId="77777777" w:rsidTr="00A61263">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F1F09E9" w14:textId="77777777" w:rsidR="00A61263" w:rsidRPr="00A61263" w:rsidRDefault="00A61263" w:rsidP="00A61263">
            <w:pPr>
              <w:spacing w:line="240" w:lineRule="auto"/>
              <w:rPr>
                <w:rFonts w:cs="Arial"/>
                <w:b/>
                <w:bCs/>
                <w:sz w:val="12"/>
                <w:szCs w:val="12"/>
              </w:rPr>
            </w:pPr>
            <w:r w:rsidRPr="00A61263">
              <w:rPr>
                <w:rFonts w:cs="Arial"/>
                <w:b/>
                <w:bCs/>
                <w:sz w:val="12"/>
                <w:szCs w:val="12"/>
              </w:rPr>
              <w:t>Modernizacja budynku mieszkalnego przy ul. Dolnej 35 wraz z modernizacją budynku przy ul. Dolnej 37 - oficyna</w:t>
            </w:r>
          </w:p>
        </w:tc>
        <w:tc>
          <w:tcPr>
            <w:tcW w:w="742" w:type="pct"/>
            <w:tcBorders>
              <w:top w:val="nil"/>
              <w:left w:val="nil"/>
              <w:bottom w:val="single" w:sz="4" w:space="0" w:color="auto"/>
              <w:right w:val="single" w:sz="4" w:space="0" w:color="auto"/>
            </w:tcBorders>
            <w:shd w:val="clear" w:color="000000" w:fill="EAF1F6"/>
            <w:noWrap/>
            <w:vAlign w:val="center"/>
            <w:hideMark/>
          </w:tcPr>
          <w:p w14:paraId="04CBE4E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156 210</w:t>
            </w:r>
          </w:p>
        </w:tc>
        <w:tc>
          <w:tcPr>
            <w:tcW w:w="742" w:type="pct"/>
            <w:tcBorders>
              <w:top w:val="nil"/>
              <w:left w:val="nil"/>
              <w:bottom w:val="single" w:sz="4" w:space="0" w:color="auto"/>
              <w:right w:val="single" w:sz="4" w:space="0" w:color="auto"/>
            </w:tcBorders>
            <w:shd w:val="clear" w:color="000000" w:fill="EAF1F6"/>
            <w:noWrap/>
            <w:vAlign w:val="center"/>
            <w:hideMark/>
          </w:tcPr>
          <w:p w14:paraId="1D19EAD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156 210,00</w:t>
            </w:r>
          </w:p>
        </w:tc>
        <w:tc>
          <w:tcPr>
            <w:tcW w:w="742" w:type="pct"/>
            <w:tcBorders>
              <w:top w:val="nil"/>
              <w:left w:val="nil"/>
              <w:bottom w:val="single" w:sz="4" w:space="0" w:color="auto"/>
              <w:right w:val="single" w:sz="4" w:space="0" w:color="auto"/>
            </w:tcBorders>
            <w:shd w:val="clear" w:color="000000" w:fill="EAF1F6"/>
            <w:noWrap/>
            <w:vAlign w:val="center"/>
            <w:hideMark/>
          </w:tcPr>
          <w:p w14:paraId="0652B09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79634E11" w14:textId="77777777" w:rsidTr="00A61263">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D9E64DE" w14:textId="77777777" w:rsidR="00A61263" w:rsidRPr="00A61263" w:rsidRDefault="00A61263" w:rsidP="00A61263">
            <w:pPr>
              <w:spacing w:line="240" w:lineRule="auto"/>
              <w:rPr>
                <w:rFonts w:cs="Arial"/>
                <w:b/>
                <w:bCs/>
                <w:sz w:val="12"/>
                <w:szCs w:val="12"/>
              </w:rPr>
            </w:pPr>
            <w:r w:rsidRPr="00A61263">
              <w:rPr>
                <w:rFonts w:cs="Arial"/>
                <w:b/>
                <w:bCs/>
                <w:sz w:val="12"/>
                <w:szCs w:val="12"/>
              </w:rPr>
              <w:t xml:space="preserve">Termomodernizacja budynku mieszkalnego przy ul. Dąbrowskiego 117 wraz z doposażeniem w instalacje c.o. i </w:t>
            </w:r>
            <w:proofErr w:type="spellStart"/>
            <w:r w:rsidRPr="00A61263">
              <w:rPr>
                <w:rFonts w:cs="Arial"/>
                <w:b/>
                <w:bCs/>
                <w:sz w:val="12"/>
                <w:szCs w:val="12"/>
              </w:rPr>
              <w:t>c.c.w</w:t>
            </w:r>
            <w:proofErr w:type="spellEnd"/>
            <w:r w:rsidRPr="00A61263">
              <w:rPr>
                <w:rFonts w:cs="Arial"/>
                <w:b/>
                <w:bCs/>
                <w:sz w:val="12"/>
                <w:szCs w:val="12"/>
              </w:rPr>
              <w:t>. zasilanych z urządzeń OZE</w:t>
            </w:r>
          </w:p>
        </w:tc>
        <w:tc>
          <w:tcPr>
            <w:tcW w:w="742" w:type="pct"/>
            <w:tcBorders>
              <w:top w:val="nil"/>
              <w:left w:val="nil"/>
              <w:bottom w:val="single" w:sz="4" w:space="0" w:color="auto"/>
              <w:right w:val="single" w:sz="4" w:space="0" w:color="auto"/>
            </w:tcBorders>
            <w:shd w:val="clear" w:color="000000" w:fill="EAF1F6"/>
            <w:noWrap/>
            <w:vAlign w:val="center"/>
            <w:hideMark/>
          </w:tcPr>
          <w:p w14:paraId="1090427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346 014</w:t>
            </w:r>
          </w:p>
        </w:tc>
        <w:tc>
          <w:tcPr>
            <w:tcW w:w="742" w:type="pct"/>
            <w:tcBorders>
              <w:top w:val="nil"/>
              <w:left w:val="nil"/>
              <w:bottom w:val="single" w:sz="4" w:space="0" w:color="auto"/>
              <w:right w:val="single" w:sz="4" w:space="0" w:color="auto"/>
            </w:tcBorders>
            <w:shd w:val="clear" w:color="000000" w:fill="EAF1F6"/>
            <w:noWrap/>
            <w:vAlign w:val="center"/>
            <w:hideMark/>
          </w:tcPr>
          <w:p w14:paraId="095269F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346 000,00</w:t>
            </w:r>
          </w:p>
        </w:tc>
        <w:tc>
          <w:tcPr>
            <w:tcW w:w="742" w:type="pct"/>
            <w:tcBorders>
              <w:top w:val="nil"/>
              <w:left w:val="nil"/>
              <w:bottom w:val="single" w:sz="4" w:space="0" w:color="auto"/>
              <w:right w:val="single" w:sz="4" w:space="0" w:color="auto"/>
            </w:tcBorders>
            <w:shd w:val="clear" w:color="000000" w:fill="EAF1F6"/>
            <w:noWrap/>
            <w:vAlign w:val="center"/>
            <w:hideMark/>
          </w:tcPr>
          <w:p w14:paraId="39B8961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1E34E2EE"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1B6CE38" w14:textId="77777777" w:rsidR="00A61263" w:rsidRPr="00A61263" w:rsidRDefault="00A61263" w:rsidP="00A61263">
            <w:pPr>
              <w:spacing w:line="240" w:lineRule="auto"/>
              <w:rPr>
                <w:rFonts w:cs="Arial"/>
                <w:b/>
                <w:bCs/>
                <w:sz w:val="12"/>
                <w:szCs w:val="12"/>
              </w:rPr>
            </w:pPr>
            <w:r w:rsidRPr="00A61263">
              <w:rPr>
                <w:rFonts w:cs="Arial"/>
                <w:b/>
                <w:bCs/>
                <w:sz w:val="12"/>
                <w:szCs w:val="12"/>
              </w:rPr>
              <w:t xml:space="preserve">Doposażenie lokalu mieszkalnego przy ul. Dąbrowskiego 19 m. 6 w instalację c.o. i </w:t>
            </w:r>
            <w:proofErr w:type="spellStart"/>
            <w:r w:rsidRPr="00A61263">
              <w:rPr>
                <w:rFonts w:cs="Arial"/>
                <w:b/>
                <w:bCs/>
                <w:sz w:val="12"/>
                <w:szCs w:val="12"/>
              </w:rPr>
              <w:t>c.c.w</w:t>
            </w:r>
            <w:proofErr w:type="spellEnd"/>
            <w:r w:rsidRPr="00A61263">
              <w:rPr>
                <w:rFonts w:cs="Arial"/>
                <w:b/>
                <w:bCs/>
                <w:sz w:val="12"/>
                <w:szCs w:val="12"/>
              </w:rPr>
              <w:t>.</w:t>
            </w:r>
          </w:p>
        </w:tc>
        <w:tc>
          <w:tcPr>
            <w:tcW w:w="742" w:type="pct"/>
            <w:tcBorders>
              <w:top w:val="nil"/>
              <w:left w:val="nil"/>
              <w:bottom w:val="single" w:sz="4" w:space="0" w:color="auto"/>
              <w:right w:val="single" w:sz="4" w:space="0" w:color="auto"/>
            </w:tcBorders>
            <w:shd w:val="clear" w:color="000000" w:fill="EAF1F6"/>
            <w:noWrap/>
            <w:vAlign w:val="center"/>
            <w:hideMark/>
          </w:tcPr>
          <w:p w14:paraId="0D1237D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30 000</w:t>
            </w:r>
          </w:p>
        </w:tc>
        <w:tc>
          <w:tcPr>
            <w:tcW w:w="742" w:type="pct"/>
            <w:tcBorders>
              <w:top w:val="nil"/>
              <w:left w:val="nil"/>
              <w:bottom w:val="single" w:sz="4" w:space="0" w:color="auto"/>
              <w:right w:val="single" w:sz="4" w:space="0" w:color="auto"/>
            </w:tcBorders>
            <w:shd w:val="clear" w:color="000000" w:fill="EAF1F6"/>
            <w:noWrap/>
            <w:vAlign w:val="center"/>
            <w:hideMark/>
          </w:tcPr>
          <w:p w14:paraId="0EF5634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27 818,26</w:t>
            </w:r>
          </w:p>
        </w:tc>
        <w:tc>
          <w:tcPr>
            <w:tcW w:w="742" w:type="pct"/>
            <w:tcBorders>
              <w:top w:val="nil"/>
              <w:left w:val="nil"/>
              <w:bottom w:val="single" w:sz="4" w:space="0" w:color="auto"/>
              <w:right w:val="single" w:sz="4" w:space="0" w:color="auto"/>
            </w:tcBorders>
            <w:shd w:val="clear" w:color="000000" w:fill="EAF1F6"/>
            <w:noWrap/>
            <w:vAlign w:val="center"/>
            <w:hideMark/>
          </w:tcPr>
          <w:p w14:paraId="76EDDC9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92,7</w:t>
            </w:r>
          </w:p>
        </w:tc>
      </w:tr>
      <w:tr w:rsidR="00A61263" w:rsidRPr="00A61263" w14:paraId="3B33EA0B"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DF275FC" w14:textId="77777777" w:rsidR="00A61263" w:rsidRPr="00A61263" w:rsidRDefault="00A61263" w:rsidP="00A61263">
            <w:pPr>
              <w:spacing w:line="240" w:lineRule="auto"/>
              <w:rPr>
                <w:rFonts w:cs="Arial"/>
                <w:b/>
                <w:bCs/>
                <w:sz w:val="12"/>
                <w:szCs w:val="12"/>
              </w:rPr>
            </w:pPr>
            <w:r w:rsidRPr="00A61263">
              <w:rPr>
                <w:rFonts w:cs="Arial"/>
                <w:b/>
                <w:bCs/>
                <w:sz w:val="12"/>
                <w:szCs w:val="12"/>
              </w:rPr>
              <w:t>Przebudowa pomieszczeń mieszkalnych w budynku przy ul. Podchorążych 26</w:t>
            </w:r>
          </w:p>
        </w:tc>
        <w:tc>
          <w:tcPr>
            <w:tcW w:w="742" w:type="pct"/>
            <w:tcBorders>
              <w:top w:val="nil"/>
              <w:left w:val="nil"/>
              <w:bottom w:val="single" w:sz="4" w:space="0" w:color="auto"/>
              <w:right w:val="single" w:sz="4" w:space="0" w:color="auto"/>
            </w:tcBorders>
            <w:shd w:val="clear" w:color="000000" w:fill="EAF1F6"/>
            <w:noWrap/>
            <w:vAlign w:val="center"/>
            <w:hideMark/>
          </w:tcPr>
          <w:p w14:paraId="09A5473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100 000</w:t>
            </w:r>
          </w:p>
        </w:tc>
        <w:tc>
          <w:tcPr>
            <w:tcW w:w="742" w:type="pct"/>
            <w:tcBorders>
              <w:top w:val="nil"/>
              <w:left w:val="nil"/>
              <w:bottom w:val="single" w:sz="4" w:space="0" w:color="auto"/>
              <w:right w:val="single" w:sz="4" w:space="0" w:color="auto"/>
            </w:tcBorders>
            <w:shd w:val="clear" w:color="000000" w:fill="EAF1F6"/>
            <w:noWrap/>
            <w:vAlign w:val="center"/>
            <w:hideMark/>
          </w:tcPr>
          <w:p w14:paraId="24AA272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90 457,54</w:t>
            </w:r>
          </w:p>
        </w:tc>
        <w:tc>
          <w:tcPr>
            <w:tcW w:w="742" w:type="pct"/>
            <w:tcBorders>
              <w:top w:val="nil"/>
              <w:left w:val="nil"/>
              <w:bottom w:val="single" w:sz="4" w:space="0" w:color="auto"/>
              <w:right w:val="single" w:sz="4" w:space="0" w:color="auto"/>
            </w:tcBorders>
            <w:shd w:val="clear" w:color="000000" w:fill="EAF1F6"/>
            <w:noWrap/>
            <w:vAlign w:val="center"/>
            <w:hideMark/>
          </w:tcPr>
          <w:p w14:paraId="2EACEE0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90,5</w:t>
            </w:r>
          </w:p>
        </w:tc>
      </w:tr>
      <w:tr w:rsidR="00A61263" w:rsidRPr="00A61263" w14:paraId="3BBC6052"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1A672A0" w14:textId="77777777" w:rsidR="00A61263" w:rsidRPr="00A61263" w:rsidRDefault="00A61263" w:rsidP="00A61263">
            <w:pPr>
              <w:spacing w:line="240" w:lineRule="auto"/>
              <w:rPr>
                <w:rFonts w:cs="Arial"/>
                <w:b/>
                <w:bCs/>
                <w:sz w:val="12"/>
                <w:szCs w:val="12"/>
              </w:rPr>
            </w:pPr>
            <w:r w:rsidRPr="00A61263">
              <w:rPr>
                <w:rFonts w:cs="Arial"/>
                <w:b/>
                <w:bCs/>
                <w:sz w:val="12"/>
                <w:szCs w:val="12"/>
              </w:rPr>
              <w:t>Modernizacja lokalu mieszkalnego w budynku przy ul. Naruszewicza 16</w:t>
            </w:r>
          </w:p>
        </w:tc>
        <w:tc>
          <w:tcPr>
            <w:tcW w:w="742" w:type="pct"/>
            <w:tcBorders>
              <w:top w:val="nil"/>
              <w:left w:val="nil"/>
              <w:bottom w:val="single" w:sz="4" w:space="0" w:color="auto"/>
              <w:right w:val="single" w:sz="4" w:space="0" w:color="auto"/>
            </w:tcBorders>
            <w:shd w:val="clear" w:color="000000" w:fill="EAF1F6"/>
            <w:noWrap/>
            <w:vAlign w:val="center"/>
            <w:hideMark/>
          </w:tcPr>
          <w:p w14:paraId="79883AA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35 000</w:t>
            </w:r>
          </w:p>
        </w:tc>
        <w:tc>
          <w:tcPr>
            <w:tcW w:w="742" w:type="pct"/>
            <w:tcBorders>
              <w:top w:val="nil"/>
              <w:left w:val="nil"/>
              <w:bottom w:val="single" w:sz="4" w:space="0" w:color="auto"/>
              <w:right w:val="single" w:sz="4" w:space="0" w:color="auto"/>
            </w:tcBorders>
            <w:shd w:val="clear" w:color="000000" w:fill="EAF1F6"/>
            <w:noWrap/>
            <w:vAlign w:val="center"/>
            <w:hideMark/>
          </w:tcPr>
          <w:p w14:paraId="7A3F841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31 991,62</w:t>
            </w:r>
          </w:p>
        </w:tc>
        <w:tc>
          <w:tcPr>
            <w:tcW w:w="742" w:type="pct"/>
            <w:tcBorders>
              <w:top w:val="nil"/>
              <w:left w:val="nil"/>
              <w:bottom w:val="single" w:sz="4" w:space="0" w:color="auto"/>
              <w:right w:val="single" w:sz="4" w:space="0" w:color="auto"/>
            </w:tcBorders>
            <w:shd w:val="clear" w:color="000000" w:fill="EAF1F6"/>
            <w:noWrap/>
            <w:vAlign w:val="center"/>
            <w:hideMark/>
          </w:tcPr>
          <w:p w14:paraId="71BB5BC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91,4</w:t>
            </w:r>
          </w:p>
        </w:tc>
      </w:tr>
      <w:tr w:rsidR="00A61263" w:rsidRPr="00A61263" w14:paraId="5A1A403E"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4C7F5D7"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14:paraId="462F20F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10 655 038</w:t>
            </w:r>
          </w:p>
        </w:tc>
        <w:tc>
          <w:tcPr>
            <w:tcW w:w="742" w:type="pct"/>
            <w:tcBorders>
              <w:top w:val="nil"/>
              <w:left w:val="nil"/>
              <w:bottom w:val="single" w:sz="4" w:space="0" w:color="auto"/>
              <w:right w:val="single" w:sz="4" w:space="0" w:color="auto"/>
            </w:tcBorders>
            <w:shd w:val="clear" w:color="000000" w:fill="D5E3F2"/>
            <w:noWrap/>
            <w:vAlign w:val="center"/>
            <w:hideMark/>
          </w:tcPr>
          <w:p w14:paraId="1910276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10 632 759,27</w:t>
            </w:r>
          </w:p>
        </w:tc>
        <w:tc>
          <w:tcPr>
            <w:tcW w:w="742" w:type="pct"/>
            <w:tcBorders>
              <w:top w:val="nil"/>
              <w:left w:val="nil"/>
              <w:bottom w:val="single" w:sz="4" w:space="0" w:color="auto"/>
              <w:right w:val="single" w:sz="4" w:space="0" w:color="auto"/>
            </w:tcBorders>
            <w:shd w:val="clear" w:color="000000" w:fill="D5E3F2"/>
            <w:noWrap/>
            <w:vAlign w:val="center"/>
            <w:hideMark/>
          </w:tcPr>
          <w:p w14:paraId="1BC47070"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99,8</w:t>
            </w:r>
          </w:p>
        </w:tc>
      </w:tr>
      <w:tr w:rsidR="00A61263" w:rsidRPr="00A61263" w14:paraId="799FBACF"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C1F7645" w14:textId="77777777" w:rsidR="00A61263" w:rsidRPr="00A61263" w:rsidRDefault="00A61263" w:rsidP="00A61263">
            <w:pPr>
              <w:spacing w:line="240" w:lineRule="auto"/>
              <w:rPr>
                <w:rFonts w:cs="Arial"/>
                <w:b/>
                <w:bCs/>
                <w:sz w:val="12"/>
                <w:szCs w:val="12"/>
              </w:rPr>
            </w:pPr>
            <w:r w:rsidRPr="00A61263">
              <w:rPr>
                <w:rFonts w:cs="Arial"/>
                <w:b/>
                <w:bCs/>
                <w:sz w:val="12"/>
                <w:szCs w:val="12"/>
              </w:rPr>
              <w:t xml:space="preserve">Budowa Centrum Lokalnego Skwer S. Broniewskiego </w:t>
            </w:r>
            <w:proofErr w:type="spellStart"/>
            <w:r w:rsidRPr="00A61263">
              <w:rPr>
                <w:rFonts w:cs="Arial"/>
                <w:b/>
                <w:bCs/>
                <w:sz w:val="12"/>
                <w:szCs w:val="12"/>
              </w:rPr>
              <w:t>Orszy</w:t>
            </w:r>
            <w:proofErr w:type="spellEnd"/>
            <w:r w:rsidRPr="00A61263">
              <w:rPr>
                <w:rFonts w:cs="Arial"/>
                <w:b/>
                <w:bCs/>
                <w:sz w:val="12"/>
                <w:szCs w:val="12"/>
              </w:rPr>
              <w:t xml:space="preserve"> w rejonie ul. Puławskiej</w:t>
            </w:r>
          </w:p>
        </w:tc>
        <w:tc>
          <w:tcPr>
            <w:tcW w:w="742" w:type="pct"/>
            <w:tcBorders>
              <w:top w:val="nil"/>
              <w:left w:val="nil"/>
              <w:bottom w:val="single" w:sz="4" w:space="0" w:color="auto"/>
              <w:right w:val="single" w:sz="4" w:space="0" w:color="auto"/>
            </w:tcBorders>
            <w:shd w:val="clear" w:color="000000" w:fill="EAF1F6"/>
            <w:noWrap/>
            <w:vAlign w:val="center"/>
            <w:hideMark/>
          </w:tcPr>
          <w:p w14:paraId="1E09168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20 577</w:t>
            </w:r>
          </w:p>
        </w:tc>
        <w:tc>
          <w:tcPr>
            <w:tcW w:w="742" w:type="pct"/>
            <w:tcBorders>
              <w:top w:val="nil"/>
              <w:left w:val="nil"/>
              <w:bottom w:val="single" w:sz="4" w:space="0" w:color="auto"/>
              <w:right w:val="single" w:sz="4" w:space="0" w:color="auto"/>
            </w:tcBorders>
            <w:shd w:val="clear" w:color="000000" w:fill="EAF1F6"/>
            <w:noWrap/>
            <w:vAlign w:val="center"/>
            <w:hideMark/>
          </w:tcPr>
          <w:p w14:paraId="5DB2DEC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19 361,07</w:t>
            </w:r>
          </w:p>
        </w:tc>
        <w:tc>
          <w:tcPr>
            <w:tcW w:w="742" w:type="pct"/>
            <w:tcBorders>
              <w:top w:val="nil"/>
              <w:left w:val="nil"/>
              <w:bottom w:val="single" w:sz="4" w:space="0" w:color="auto"/>
              <w:right w:val="single" w:sz="4" w:space="0" w:color="auto"/>
            </w:tcBorders>
            <w:shd w:val="clear" w:color="000000" w:fill="EAF1F6"/>
            <w:noWrap/>
            <w:vAlign w:val="center"/>
            <w:hideMark/>
          </w:tcPr>
          <w:p w14:paraId="3218B9E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94,1</w:t>
            </w:r>
          </w:p>
        </w:tc>
      </w:tr>
      <w:tr w:rsidR="00A61263" w:rsidRPr="00A61263" w14:paraId="638F2DCD"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FCEA1BD" w14:textId="77777777" w:rsidR="00A61263" w:rsidRPr="00A61263" w:rsidRDefault="00A61263" w:rsidP="00A61263">
            <w:pPr>
              <w:spacing w:line="240" w:lineRule="auto"/>
              <w:rPr>
                <w:rFonts w:cs="Arial"/>
                <w:b/>
                <w:bCs/>
                <w:sz w:val="12"/>
                <w:szCs w:val="12"/>
              </w:rPr>
            </w:pPr>
            <w:r w:rsidRPr="00A61263">
              <w:rPr>
                <w:rFonts w:cs="Arial"/>
                <w:b/>
                <w:bCs/>
                <w:sz w:val="12"/>
                <w:szCs w:val="12"/>
              </w:rPr>
              <w:t>Wykonanie zabezpieczeń ppoż. w budynku przy ul. Smoluchowskiego 2</w:t>
            </w:r>
          </w:p>
        </w:tc>
        <w:tc>
          <w:tcPr>
            <w:tcW w:w="742" w:type="pct"/>
            <w:tcBorders>
              <w:top w:val="nil"/>
              <w:left w:val="nil"/>
              <w:bottom w:val="single" w:sz="4" w:space="0" w:color="auto"/>
              <w:right w:val="single" w:sz="4" w:space="0" w:color="auto"/>
            </w:tcBorders>
            <w:shd w:val="clear" w:color="000000" w:fill="EAF1F6"/>
            <w:noWrap/>
            <w:vAlign w:val="center"/>
            <w:hideMark/>
          </w:tcPr>
          <w:p w14:paraId="351FCA5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170 000</w:t>
            </w:r>
          </w:p>
        </w:tc>
        <w:tc>
          <w:tcPr>
            <w:tcW w:w="742" w:type="pct"/>
            <w:tcBorders>
              <w:top w:val="nil"/>
              <w:left w:val="nil"/>
              <w:bottom w:val="single" w:sz="4" w:space="0" w:color="auto"/>
              <w:right w:val="single" w:sz="4" w:space="0" w:color="auto"/>
            </w:tcBorders>
            <w:shd w:val="clear" w:color="000000" w:fill="EAF1F6"/>
            <w:noWrap/>
            <w:vAlign w:val="center"/>
            <w:hideMark/>
          </w:tcPr>
          <w:p w14:paraId="1FA16C9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167 299,34</w:t>
            </w:r>
          </w:p>
        </w:tc>
        <w:tc>
          <w:tcPr>
            <w:tcW w:w="742" w:type="pct"/>
            <w:tcBorders>
              <w:top w:val="nil"/>
              <w:left w:val="nil"/>
              <w:bottom w:val="single" w:sz="4" w:space="0" w:color="auto"/>
              <w:right w:val="single" w:sz="4" w:space="0" w:color="auto"/>
            </w:tcBorders>
            <w:shd w:val="clear" w:color="000000" w:fill="EAF1F6"/>
            <w:noWrap/>
            <w:vAlign w:val="center"/>
            <w:hideMark/>
          </w:tcPr>
          <w:p w14:paraId="0ED02E5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98,4</w:t>
            </w:r>
          </w:p>
        </w:tc>
      </w:tr>
      <w:tr w:rsidR="00A61263" w:rsidRPr="00A61263" w14:paraId="7579364C"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6DCFC06" w14:textId="77777777" w:rsidR="00A61263" w:rsidRPr="00A61263" w:rsidRDefault="00A61263" w:rsidP="00A61263">
            <w:pPr>
              <w:spacing w:line="240" w:lineRule="auto"/>
              <w:rPr>
                <w:rFonts w:cs="Arial"/>
                <w:b/>
                <w:bCs/>
                <w:sz w:val="12"/>
                <w:szCs w:val="12"/>
              </w:rPr>
            </w:pPr>
            <w:r w:rsidRPr="00A61263">
              <w:rPr>
                <w:rFonts w:cs="Arial"/>
                <w:b/>
                <w:bCs/>
                <w:sz w:val="12"/>
                <w:szCs w:val="12"/>
              </w:rPr>
              <w:t>Budowa chodników w rejonie ul. Odyńca oraz ul. Zaniemyskiej</w:t>
            </w:r>
          </w:p>
        </w:tc>
        <w:tc>
          <w:tcPr>
            <w:tcW w:w="742" w:type="pct"/>
            <w:tcBorders>
              <w:top w:val="nil"/>
              <w:left w:val="nil"/>
              <w:bottom w:val="single" w:sz="4" w:space="0" w:color="auto"/>
              <w:right w:val="single" w:sz="4" w:space="0" w:color="auto"/>
            </w:tcBorders>
            <w:shd w:val="clear" w:color="000000" w:fill="EAF1F6"/>
            <w:noWrap/>
            <w:vAlign w:val="center"/>
            <w:hideMark/>
          </w:tcPr>
          <w:p w14:paraId="66BD30E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10 276</w:t>
            </w:r>
          </w:p>
        </w:tc>
        <w:tc>
          <w:tcPr>
            <w:tcW w:w="742" w:type="pct"/>
            <w:tcBorders>
              <w:top w:val="nil"/>
              <w:left w:val="nil"/>
              <w:bottom w:val="single" w:sz="4" w:space="0" w:color="auto"/>
              <w:right w:val="single" w:sz="4" w:space="0" w:color="auto"/>
            </w:tcBorders>
            <w:shd w:val="clear" w:color="000000" w:fill="EAF1F6"/>
            <w:noWrap/>
            <w:vAlign w:val="center"/>
            <w:hideMark/>
          </w:tcPr>
          <w:p w14:paraId="03099C4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10 275,67</w:t>
            </w:r>
          </w:p>
        </w:tc>
        <w:tc>
          <w:tcPr>
            <w:tcW w:w="742" w:type="pct"/>
            <w:tcBorders>
              <w:top w:val="nil"/>
              <w:left w:val="nil"/>
              <w:bottom w:val="single" w:sz="4" w:space="0" w:color="auto"/>
              <w:right w:val="single" w:sz="4" w:space="0" w:color="auto"/>
            </w:tcBorders>
            <w:shd w:val="clear" w:color="000000" w:fill="EAF1F6"/>
            <w:noWrap/>
            <w:vAlign w:val="center"/>
            <w:hideMark/>
          </w:tcPr>
          <w:p w14:paraId="22BE316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4B7E1F09"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624ED35" w14:textId="77777777" w:rsidR="00A61263" w:rsidRPr="00A61263" w:rsidRDefault="00A61263" w:rsidP="00A61263">
            <w:pPr>
              <w:spacing w:line="240" w:lineRule="auto"/>
              <w:rPr>
                <w:rFonts w:cs="Arial"/>
                <w:b/>
                <w:bCs/>
                <w:sz w:val="12"/>
                <w:szCs w:val="12"/>
              </w:rPr>
            </w:pPr>
            <w:r w:rsidRPr="00A61263">
              <w:rPr>
                <w:rFonts w:cs="Arial"/>
                <w:b/>
                <w:bCs/>
                <w:sz w:val="12"/>
                <w:szCs w:val="12"/>
              </w:rPr>
              <w:t>Doposażenie w klimatyzację pomieszczeń biurowych budynku przy ul. Kolberga 6</w:t>
            </w:r>
          </w:p>
        </w:tc>
        <w:tc>
          <w:tcPr>
            <w:tcW w:w="742" w:type="pct"/>
            <w:tcBorders>
              <w:top w:val="nil"/>
              <w:left w:val="nil"/>
              <w:bottom w:val="single" w:sz="4" w:space="0" w:color="auto"/>
              <w:right w:val="single" w:sz="4" w:space="0" w:color="auto"/>
            </w:tcBorders>
            <w:shd w:val="clear" w:color="000000" w:fill="EAF1F6"/>
            <w:noWrap/>
            <w:vAlign w:val="center"/>
            <w:hideMark/>
          </w:tcPr>
          <w:p w14:paraId="11ACDDC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15 500</w:t>
            </w:r>
          </w:p>
        </w:tc>
        <w:tc>
          <w:tcPr>
            <w:tcW w:w="742" w:type="pct"/>
            <w:tcBorders>
              <w:top w:val="nil"/>
              <w:left w:val="nil"/>
              <w:bottom w:val="single" w:sz="4" w:space="0" w:color="auto"/>
              <w:right w:val="single" w:sz="4" w:space="0" w:color="auto"/>
            </w:tcBorders>
            <w:shd w:val="clear" w:color="000000" w:fill="EAF1F6"/>
            <w:noWrap/>
            <w:vAlign w:val="center"/>
            <w:hideMark/>
          </w:tcPr>
          <w:p w14:paraId="2FC5C94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14 138,97</w:t>
            </w:r>
          </w:p>
        </w:tc>
        <w:tc>
          <w:tcPr>
            <w:tcW w:w="742" w:type="pct"/>
            <w:tcBorders>
              <w:top w:val="nil"/>
              <w:left w:val="nil"/>
              <w:bottom w:val="single" w:sz="4" w:space="0" w:color="auto"/>
              <w:right w:val="single" w:sz="4" w:space="0" w:color="auto"/>
            </w:tcBorders>
            <w:shd w:val="clear" w:color="000000" w:fill="EAF1F6"/>
            <w:noWrap/>
            <w:vAlign w:val="center"/>
            <w:hideMark/>
          </w:tcPr>
          <w:p w14:paraId="51C69CE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91,2</w:t>
            </w:r>
          </w:p>
        </w:tc>
      </w:tr>
      <w:tr w:rsidR="00A61263" w:rsidRPr="00A61263" w14:paraId="22171081"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079834C" w14:textId="77777777" w:rsidR="00A61263" w:rsidRPr="00A61263" w:rsidRDefault="00A61263" w:rsidP="00A61263">
            <w:pPr>
              <w:spacing w:line="240" w:lineRule="auto"/>
              <w:rPr>
                <w:rFonts w:cs="Arial"/>
                <w:b/>
                <w:bCs/>
                <w:sz w:val="12"/>
                <w:szCs w:val="12"/>
              </w:rPr>
            </w:pPr>
            <w:r w:rsidRPr="00A61263">
              <w:rPr>
                <w:rFonts w:cs="Arial"/>
                <w:b/>
                <w:bCs/>
                <w:sz w:val="12"/>
                <w:szCs w:val="12"/>
              </w:rPr>
              <w:t>Budowa oświetlenia awaryjnego w budynku przy ul. Zakrzewskiej 24</w:t>
            </w:r>
          </w:p>
        </w:tc>
        <w:tc>
          <w:tcPr>
            <w:tcW w:w="742" w:type="pct"/>
            <w:tcBorders>
              <w:top w:val="nil"/>
              <w:left w:val="nil"/>
              <w:bottom w:val="single" w:sz="4" w:space="0" w:color="auto"/>
              <w:right w:val="single" w:sz="4" w:space="0" w:color="auto"/>
            </w:tcBorders>
            <w:shd w:val="clear" w:color="000000" w:fill="EAF1F6"/>
            <w:noWrap/>
            <w:vAlign w:val="center"/>
            <w:hideMark/>
          </w:tcPr>
          <w:p w14:paraId="10AECB1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17 000</w:t>
            </w:r>
          </w:p>
        </w:tc>
        <w:tc>
          <w:tcPr>
            <w:tcW w:w="742" w:type="pct"/>
            <w:tcBorders>
              <w:top w:val="nil"/>
              <w:left w:val="nil"/>
              <w:bottom w:val="single" w:sz="4" w:space="0" w:color="auto"/>
              <w:right w:val="single" w:sz="4" w:space="0" w:color="auto"/>
            </w:tcBorders>
            <w:shd w:val="clear" w:color="000000" w:fill="EAF1F6"/>
            <w:noWrap/>
            <w:vAlign w:val="center"/>
            <w:hideMark/>
          </w:tcPr>
          <w:p w14:paraId="1CB1C19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6A5D8DD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0,0</w:t>
            </w:r>
          </w:p>
        </w:tc>
      </w:tr>
      <w:tr w:rsidR="00A61263" w:rsidRPr="00A61263" w14:paraId="52DE3405"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9E0DC75" w14:textId="77777777" w:rsidR="00A61263" w:rsidRPr="00A61263" w:rsidRDefault="00A61263" w:rsidP="00A61263">
            <w:pPr>
              <w:spacing w:line="240" w:lineRule="auto"/>
              <w:rPr>
                <w:rFonts w:cs="Arial"/>
                <w:b/>
                <w:bCs/>
                <w:sz w:val="12"/>
                <w:szCs w:val="12"/>
              </w:rPr>
            </w:pPr>
            <w:r w:rsidRPr="00A61263">
              <w:rPr>
                <w:rFonts w:cs="Arial"/>
                <w:b/>
                <w:bCs/>
                <w:sz w:val="12"/>
                <w:szCs w:val="12"/>
              </w:rPr>
              <w:t>Wykup nakładów poniesionych na wybudowanie naniesień na nieruchomości przy ul. Orzyckiej 27</w:t>
            </w:r>
          </w:p>
        </w:tc>
        <w:tc>
          <w:tcPr>
            <w:tcW w:w="742" w:type="pct"/>
            <w:tcBorders>
              <w:top w:val="nil"/>
              <w:left w:val="nil"/>
              <w:bottom w:val="single" w:sz="4" w:space="0" w:color="auto"/>
              <w:right w:val="single" w:sz="4" w:space="0" w:color="auto"/>
            </w:tcBorders>
            <w:shd w:val="clear" w:color="000000" w:fill="EAF1F6"/>
            <w:noWrap/>
            <w:vAlign w:val="center"/>
            <w:hideMark/>
          </w:tcPr>
          <w:p w14:paraId="72766C2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10 421 685</w:t>
            </w:r>
          </w:p>
        </w:tc>
        <w:tc>
          <w:tcPr>
            <w:tcW w:w="742" w:type="pct"/>
            <w:tcBorders>
              <w:top w:val="nil"/>
              <w:left w:val="nil"/>
              <w:bottom w:val="single" w:sz="4" w:space="0" w:color="auto"/>
              <w:right w:val="single" w:sz="4" w:space="0" w:color="auto"/>
            </w:tcBorders>
            <w:shd w:val="clear" w:color="000000" w:fill="EAF1F6"/>
            <w:noWrap/>
            <w:vAlign w:val="center"/>
            <w:hideMark/>
          </w:tcPr>
          <w:p w14:paraId="4420642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10 421 684,22</w:t>
            </w:r>
          </w:p>
        </w:tc>
        <w:tc>
          <w:tcPr>
            <w:tcW w:w="742" w:type="pct"/>
            <w:tcBorders>
              <w:top w:val="nil"/>
              <w:left w:val="nil"/>
              <w:bottom w:val="single" w:sz="4" w:space="0" w:color="auto"/>
              <w:right w:val="single" w:sz="4" w:space="0" w:color="auto"/>
            </w:tcBorders>
            <w:shd w:val="clear" w:color="000000" w:fill="EAF1F6"/>
            <w:noWrap/>
            <w:vAlign w:val="center"/>
            <w:hideMark/>
          </w:tcPr>
          <w:p w14:paraId="29AFA87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01918D4F"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317E8167" w14:textId="77777777" w:rsidR="00A61263" w:rsidRPr="00A61263" w:rsidRDefault="00A61263" w:rsidP="00A61263">
            <w:pPr>
              <w:spacing w:line="240" w:lineRule="auto"/>
              <w:rPr>
                <w:rFonts w:cs="Arial"/>
                <w:b/>
                <w:bCs/>
                <w:sz w:val="12"/>
                <w:szCs w:val="12"/>
              </w:rPr>
            </w:pPr>
            <w:r w:rsidRPr="00A61263">
              <w:rPr>
                <w:rFonts w:cs="Arial"/>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14:paraId="5D37213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1 269 809</w:t>
            </w:r>
          </w:p>
        </w:tc>
        <w:tc>
          <w:tcPr>
            <w:tcW w:w="742" w:type="pct"/>
            <w:tcBorders>
              <w:top w:val="nil"/>
              <w:left w:val="nil"/>
              <w:bottom w:val="single" w:sz="4" w:space="0" w:color="auto"/>
              <w:right w:val="single" w:sz="4" w:space="0" w:color="auto"/>
            </w:tcBorders>
            <w:shd w:val="clear" w:color="000000" w:fill="B6D9E6"/>
            <w:noWrap/>
            <w:vAlign w:val="center"/>
            <w:hideMark/>
          </w:tcPr>
          <w:p w14:paraId="2702EC5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1 241 409,51</w:t>
            </w:r>
          </w:p>
        </w:tc>
        <w:tc>
          <w:tcPr>
            <w:tcW w:w="742" w:type="pct"/>
            <w:tcBorders>
              <w:top w:val="nil"/>
              <w:left w:val="nil"/>
              <w:bottom w:val="single" w:sz="4" w:space="0" w:color="auto"/>
              <w:right w:val="single" w:sz="4" w:space="0" w:color="auto"/>
            </w:tcBorders>
            <w:shd w:val="clear" w:color="000000" w:fill="B6D9E6"/>
            <w:noWrap/>
            <w:vAlign w:val="center"/>
            <w:hideMark/>
          </w:tcPr>
          <w:p w14:paraId="36309A0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97,8</w:t>
            </w:r>
          </w:p>
        </w:tc>
      </w:tr>
      <w:tr w:rsidR="00A61263" w:rsidRPr="00A61263" w14:paraId="68BB889E"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7E6BADC"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14:paraId="799B555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1 269 809</w:t>
            </w:r>
          </w:p>
        </w:tc>
        <w:tc>
          <w:tcPr>
            <w:tcW w:w="742" w:type="pct"/>
            <w:tcBorders>
              <w:top w:val="nil"/>
              <w:left w:val="nil"/>
              <w:bottom w:val="single" w:sz="4" w:space="0" w:color="auto"/>
              <w:right w:val="single" w:sz="4" w:space="0" w:color="auto"/>
            </w:tcBorders>
            <w:shd w:val="clear" w:color="000000" w:fill="D5E3F2"/>
            <w:noWrap/>
            <w:vAlign w:val="center"/>
            <w:hideMark/>
          </w:tcPr>
          <w:p w14:paraId="572725C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1 241 409,51</w:t>
            </w:r>
          </w:p>
        </w:tc>
        <w:tc>
          <w:tcPr>
            <w:tcW w:w="742" w:type="pct"/>
            <w:tcBorders>
              <w:top w:val="nil"/>
              <w:left w:val="nil"/>
              <w:bottom w:val="single" w:sz="4" w:space="0" w:color="auto"/>
              <w:right w:val="single" w:sz="4" w:space="0" w:color="auto"/>
            </w:tcBorders>
            <w:shd w:val="clear" w:color="000000" w:fill="D5E3F2"/>
            <w:noWrap/>
            <w:vAlign w:val="center"/>
            <w:hideMark/>
          </w:tcPr>
          <w:p w14:paraId="13E23943"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97,8</w:t>
            </w:r>
          </w:p>
        </w:tc>
      </w:tr>
      <w:tr w:rsidR="00A61263" w:rsidRPr="00A61263" w14:paraId="6282CA44"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D7507F6" w14:textId="77777777" w:rsidR="00A61263" w:rsidRPr="00A61263" w:rsidRDefault="00A61263" w:rsidP="00A61263">
            <w:pPr>
              <w:spacing w:line="240" w:lineRule="auto"/>
              <w:rPr>
                <w:rFonts w:cs="Arial"/>
                <w:b/>
                <w:bCs/>
                <w:sz w:val="12"/>
                <w:szCs w:val="12"/>
              </w:rPr>
            </w:pPr>
            <w:r w:rsidRPr="00A61263">
              <w:rPr>
                <w:rFonts w:cs="Arial"/>
                <w:b/>
                <w:bCs/>
                <w:sz w:val="12"/>
                <w:szCs w:val="12"/>
              </w:rPr>
              <w:t>Drzewa, krzewy, łąka na skwerze na Starym Mokotowie</w:t>
            </w:r>
          </w:p>
        </w:tc>
        <w:tc>
          <w:tcPr>
            <w:tcW w:w="742" w:type="pct"/>
            <w:tcBorders>
              <w:top w:val="nil"/>
              <w:left w:val="nil"/>
              <w:bottom w:val="single" w:sz="4" w:space="0" w:color="auto"/>
              <w:right w:val="single" w:sz="4" w:space="0" w:color="auto"/>
            </w:tcBorders>
            <w:shd w:val="clear" w:color="000000" w:fill="EAF1F6"/>
            <w:noWrap/>
            <w:vAlign w:val="center"/>
            <w:hideMark/>
          </w:tcPr>
          <w:p w14:paraId="0DBF5E2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200 000</w:t>
            </w:r>
          </w:p>
        </w:tc>
        <w:tc>
          <w:tcPr>
            <w:tcW w:w="742" w:type="pct"/>
            <w:tcBorders>
              <w:top w:val="nil"/>
              <w:left w:val="nil"/>
              <w:bottom w:val="single" w:sz="4" w:space="0" w:color="auto"/>
              <w:right w:val="single" w:sz="4" w:space="0" w:color="auto"/>
            </w:tcBorders>
            <w:shd w:val="clear" w:color="000000" w:fill="EAF1F6"/>
            <w:noWrap/>
            <w:vAlign w:val="center"/>
            <w:hideMark/>
          </w:tcPr>
          <w:p w14:paraId="018BECB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197 286,51</w:t>
            </w:r>
          </w:p>
        </w:tc>
        <w:tc>
          <w:tcPr>
            <w:tcW w:w="742" w:type="pct"/>
            <w:tcBorders>
              <w:top w:val="nil"/>
              <w:left w:val="nil"/>
              <w:bottom w:val="single" w:sz="4" w:space="0" w:color="auto"/>
              <w:right w:val="single" w:sz="4" w:space="0" w:color="auto"/>
            </w:tcBorders>
            <w:shd w:val="clear" w:color="000000" w:fill="EAF1F6"/>
            <w:noWrap/>
            <w:vAlign w:val="center"/>
            <w:hideMark/>
          </w:tcPr>
          <w:p w14:paraId="7003F2B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98,6</w:t>
            </w:r>
          </w:p>
        </w:tc>
      </w:tr>
      <w:tr w:rsidR="00A61263" w:rsidRPr="00A61263" w14:paraId="655D3869"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E968737" w14:textId="77777777" w:rsidR="00A61263" w:rsidRPr="00A61263" w:rsidRDefault="00A61263" w:rsidP="00A61263">
            <w:pPr>
              <w:spacing w:line="240" w:lineRule="auto"/>
              <w:rPr>
                <w:rFonts w:cs="Arial"/>
                <w:b/>
                <w:bCs/>
                <w:sz w:val="12"/>
                <w:szCs w:val="12"/>
              </w:rPr>
            </w:pPr>
            <w:r w:rsidRPr="00A61263">
              <w:rPr>
                <w:rFonts w:cs="Arial"/>
                <w:b/>
                <w:bCs/>
                <w:sz w:val="12"/>
                <w:szCs w:val="12"/>
              </w:rPr>
              <w:t>Zielony prostokąt w sercu Mokotowa</w:t>
            </w:r>
          </w:p>
        </w:tc>
        <w:tc>
          <w:tcPr>
            <w:tcW w:w="742" w:type="pct"/>
            <w:tcBorders>
              <w:top w:val="nil"/>
              <w:left w:val="nil"/>
              <w:bottom w:val="single" w:sz="4" w:space="0" w:color="auto"/>
              <w:right w:val="single" w:sz="4" w:space="0" w:color="auto"/>
            </w:tcBorders>
            <w:shd w:val="clear" w:color="000000" w:fill="EAF1F6"/>
            <w:noWrap/>
            <w:vAlign w:val="center"/>
            <w:hideMark/>
          </w:tcPr>
          <w:p w14:paraId="7FCE342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521 000</w:t>
            </w:r>
          </w:p>
        </w:tc>
        <w:tc>
          <w:tcPr>
            <w:tcW w:w="742" w:type="pct"/>
            <w:tcBorders>
              <w:top w:val="nil"/>
              <w:left w:val="nil"/>
              <w:bottom w:val="single" w:sz="4" w:space="0" w:color="auto"/>
              <w:right w:val="single" w:sz="4" w:space="0" w:color="auto"/>
            </w:tcBorders>
            <w:shd w:val="clear" w:color="000000" w:fill="EAF1F6"/>
            <w:noWrap/>
            <w:vAlign w:val="center"/>
            <w:hideMark/>
          </w:tcPr>
          <w:p w14:paraId="24B2A61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507 006,45</w:t>
            </w:r>
          </w:p>
        </w:tc>
        <w:tc>
          <w:tcPr>
            <w:tcW w:w="742" w:type="pct"/>
            <w:tcBorders>
              <w:top w:val="nil"/>
              <w:left w:val="nil"/>
              <w:bottom w:val="single" w:sz="4" w:space="0" w:color="auto"/>
              <w:right w:val="single" w:sz="4" w:space="0" w:color="auto"/>
            </w:tcBorders>
            <w:shd w:val="clear" w:color="000000" w:fill="EAF1F6"/>
            <w:noWrap/>
            <w:vAlign w:val="center"/>
            <w:hideMark/>
          </w:tcPr>
          <w:p w14:paraId="749A7A9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97,3</w:t>
            </w:r>
          </w:p>
        </w:tc>
      </w:tr>
      <w:tr w:rsidR="00A61263" w:rsidRPr="00A61263" w14:paraId="3BF9F5F3"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449FA46" w14:textId="77777777" w:rsidR="00A61263" w:rsidRPr="00A61263" w:rsidRDefault="00A61263" w:rsidP="00A61263">
            <w:pPr>
              <w:spacing w:line="240" w:lineRule="auto"/>
              <w:rPr>
                <w:rFonts w:cs="Arial"/>
                <w:b/>
                <w:bCs/>
                <w:sz w:val="12"/>
                <w:szCs w:val="12"/>
              </w:rPr>
            </w:pPr>
            <w:r w:rsidRPr="00A61263">
              <w:rPr>
                <w:rFonts w:cs="Arial"/>
                <w:b/>
                <w:bCs/>
                <w:sz w:val="12"/>
                <w:szCs w:val="12"/>
              </w:rPr>
              <w:t>Naturalny plac zabaw w sercu Starego Mokotowa</w:t>
            </w:r>
          </w:p>
        </w:tc>
        <w:tc>
          <w:tcPr>
            <w:tcW w:w="742" w:type="pct"/>
            <w:tcBorders>
              <w:top w:val="nil"/>
              <w:left w:val="nil"/>
              <w:bottom w:val="single" w:sz="4" w:space="0" w:color="auto"/>
              <w:right w:val="single" w:sz="4" w:space="0" w:color="auto"/>
            </w:tcBorders>
            <w:shd w:val="clear" w:color="000000" w:fill="EAF1F6"/>
            <w:noWrap/>
            <w:vAlign w:val="center"/>
            <w:hideMark/>
          </w:tcPr>
          <w:p w14:paraId="6513190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518 809</w:t>
            </w:r>
          </w:p>
        </w:tc>
        <w:tc>
          <w:tcPr>
            <w:tcW w:w="742" w:type="pct"/>
            <w:tcBorders>
              <w:top w:val="nil"/>
              <w:left w:val="nil"/>
              <w:bottom w:val="single" w:sz="4" w:space="0" w:color="auto"/>
              <w:right w:val="single" w:sz="4" w:space="0" w:color="auto"/>
            </w:tcBorders>
            <w:shd w:val="clear" w:color="000000" w:fill="EAF1F6"/>
            <w:noWrap/>
            <w:vAlign w:val="center"/>
            <w:hideMark/>
          </w:tcPr>
          <w:p w14:paraId="28B349C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518 789,55</w:t>
            </w:r>
          </w:p>
        </w:tc>
        <w:tc>
          <w:tcPr>
            <w:tcW w:w="742" w:type="pct"/>
            <w:tcBorders>
              <w:top w:val="nil"/>
              <w:left w:val="nil"/>
              <w:bottom w:val="single" w:sz="4" w:space="0" w:color="auto"/>
              <w:right w:val="single" w:sz="4" w:space="0" w:color="auto"/>
            </w:tcBorders>
            <w:shd w:val="clear" w:color="000000" w:fill="EAF1F6"/>
            <w:noWrap/>
            <w:vAlign w:val="center"/>
            <w:hideMark/>
          </w:tcPr>
          <w:p w14:paraId="012322C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0C50E980"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F5D33F5" w14:textId="77777777" w:rsidR="00A61263" w:rsidRPr="00A61263" w:rsidRDefault="00A61263" w:rsidP="00A61263">
            <w:pPr>
              <w:spacing w:line="240" w:lineRule="auto"/>
              <w:rPr>
                <w:rFonts w:cs="Arial"/>
                <w:b/>
                <w:bCs/>
                <w:sz w:val="12"/>
                <w:szCs w:val="12"/>
              </w:rPr>
            </w:pPr>
            <w:r w:rsidRPr="00A61263">
              <w:rPr>
                <w:rFonts w:cs="Arial"/>
                <w:b/>
                <w:bCs/>
                <w:sz w:val="12"/>
                <w:szCs w:val="12"/>
              </w:rPr>
              <w:t>Budowa kanalizacji deszczowej w ul. Kierbedzia</w:t>
            </w:r>
          </w:p>
        </w:tc>
        <w:tc>
          <w:tcPr>
            <w:tcW w:w="742" w:type="pct"/>
            <w:tcBorders>
              <w:top w:val="nil"/>
              <w:left w:val="nil"/>
              <w:bottom w:val="single" w:sz="4" w:space="0" w:color="auto"/>
              <w:right w:val="single" w:sz="4" w:space="0" w:color="auto"/>
            </w:tcBorders>
            <w:shd w:val="clear" w:color="000000" w:fill="EAF1F6"/>
            <w:noWrap/>
            <w:vAlign w:val="center"/>
            <w:hideMark/>
          </w:tcPr>
          <w:p w14:paraId="359F2AA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30 000</w:t>
            </w:r>
          </w:p>
        </w:tc>
        <w:tc>
          <w:tcPr>
            <w:tcW w:w="742" w:type="pct"/>
            <w:tcBorders>
              <w:top w:val="nil"/>
              <w:left w:val="nil"/>
              <w:bottom w:val="single" w:sz="4" w:space="0" w:color="auto"/>
              <w:right w:val="single" w:sz="4" w:space="0" w:color="auto"/>
            </w:tcBorders>
            <w:shd w:val="clear" w:color="000000" w:fill="EAF1F6"/>
            <w:noWrap/>
            <w:vAlign w:val="center"/>
            <w:hideMark/>
          </w:tcPr>
          <w:p w14:paraId="36340AD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18 327,00</w:t>
            </w:r>
          </w:p>
        </w:tc>
        <w:tc>
          <w:tcPr>
            <w:tcW w:w="742" w:type="pct"/>
            <w:tcBorders>
              <w:top w:val="nil"/>
              <w:left w:val="nil"/>
              <w:bottom w:val="single" w:sz="4" w:space="0" w:color="auto"/>
              <w:right w:val="single" w:sz="4" w:space="0" w:color="auto"/>
            </w:tcBorders>
            <w:shd w:val="clear" w:color="000000" w:fill="EAF1F6"/>
            <w:noWrap/>
            <w:vAlign w:val="center"/>
            <w:hideMark/>
          </w:tcPr>
          <w:p w14:paraId="05904FC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61,1</w:t>
            </w:r>
          </w:p>
        </w:tc>
      </w:tr>
      <w:tr w:rsidR="00A61263" w:rsidRPr="00A61263" w14:paraId="4E896C2F"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171A7811" w14:textId="77777777" w:rsidR="00A61263" w:rsidRPr="00A61263" w:rsidRDefault="00A61263" w:rsidP="00A61263">
            <w:pPr>
              <w:spacing w:line="240" w:lineRule="auto"/>
              <w:rPr>
                <w:rFonts w:cs="Arial"/>
                <w:b/>
                <w:bCs/>
                <w:sz w:val="12"/>
                <w:szCs w:val="12"/>
              </w:rPr>
            </w:pPr>
            <w:r w:rsidRPr="00A61263">
              <w:rPr>
                <w:rFonts w:cs="Arial"/>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14:paraId="6D7CF03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19 110 114</w:t>
            </w:r>
          </w:p>
        </w:tc>
        <w:tc>
          <w:tcPr>
            <w:tcW w:w="742" w:type="pct"/>
            <w:tcBorders>
              <w:top w:val="nil"/>
              <w:left w:val="nil"/>
              <w:bottom w:val="single" w:sz="4" w:space="0" w:color="auto"/>
              <w:right w:val="single" w:sz="4" w:space="0" w:color="auto"/>
            </w:tcBorders>
            <w:shd w:val="clear" w:color="000000" w:fill="B6D9E6"/>
            <w:noWrap/>
            <w:vAlign w:val="center"/>
            <w:hideMark/>
          </w:tcPr>
          <w:p w14:paraId="6D18C8E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15 030 318,02</w:t>
            </w:r>
          </w:p>
        </w:tc>
        <w:tc>
          <w:tcPr>
            <w:tcW w:w="742" w:type="pct"/>
            <w:tcBorders>
              <w:top w:val="nil"/>
              <w:left w:val="nil"/>
              <w:bottom w:val="single" w:sz="4" w:space="0" w:color="auto"/>
              <w:right w:val="single" w:sz="4" w:space="0" w:color="auto"/>
            </w:tcBorders>
            <w:shd w:val="clear" w:color="000000" w:fill="B6D9E6"/>
            <w:noWrap/>
            <w:vAlign w:val="center"/>
            <w:hideMark/>
          </w:tcPr>
          <w:p w14:paraId="6AE0D64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78,7</w:t>
            </w:r>
          </w:p>
        </w:tc>
      </w:tr>
      <w:tr w:rsidR="00A61263" w:rsidRPr="00A61263" w14:paraId="4DC954B9"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090833CD"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14:paraId="1AB7E218"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19 110 114</w:t>
            </w:r>
          </w:p>
        </w:tc>
        <w:tc>
          <w:tcPr>
            <w:tcW w:w="742" w:type="pct"/>
            <w:tcBorders>
              <w:top w:val="nil"/>
              <w:left w:val="nil"/>
              <w:bottom w:val="single" w:sz="4" w:space="0" w:color="auto"/>
              <w:right w:val="single" w:sz="4" w:space="0" w:color="auto"/>
            </w:tcBorders>
            <w:shd w:val="clear" w:color="000000" w:fill="D5E3F2"/>
            <w:noWrap/>
            <w:vAlign w:val="center"/>
            <w:hideMark/>
          </w:tcPr>
          <w:p w14:paraId="1B69630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15 030 318,02</w:t>
            </w:r>
          </w:p>
        </w:tc>
        <w:tc>
          <w:tcPr>
            <w:tcW w:w="742" w:type="pct"/>
            <w:tcBorders>
              <w:top w:val="nil"/>
              <w:left w:val="nil"/>
              <w:bottom w:val="single" w:sz="4" w:space="0" w:color="auto"/>
              <w:right w:val="single" w:sz="4" w:space="0" w:color="auto"/>
            </w:tcBorders>
            <w:shd w:val="clear" w:color="000000" w:fill="D5E3F2"/>
            <w:noWrap/>
            <w:vAlign w:val="center"/>
            <w:hideMark/>
          </w:tcPr>
          <w:p w14:paraId="3509A34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78,7</w:t>
            </w:r>
          </w:p>
        </w:tc>
      </w:tr>
      <w:tr w:rsidR="00A61263" w:rsidRPr="00A61263" w14:paraId="6A8C9ECF"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FC42210" w14:textId="77777777" w:rsidR="00A61263" w:rsidRPr="00A61263" w:rsidRDefault="00A61263" w:rsidP="00A61263">
            <w:pPr>
              <w:spacing w:line="240" w:lineRule="auto"/>
              <w:rPr>
                <w:rFonts w:cs="Arial"/>
                <w:b/>
                <w:bCs/>
                <w:sz w:val="12"/>
                <w:szCs w:val="12"/>
              </w:rPr>
            </w:pPr>
            <w:r w:rsidRPr="00A61263">
              <w:rPr>
                <w:rFonts w:cs="Arial"/>
                <w:b/>
                <w:bCs/>
                <w:sz w:val="12"/>
                <w:szCs w:val="12"/>
              </w:rPr>
              <w:t>Zakupy inwestycyjne dla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625B860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26 920</w:t>
            </w:r>
          </w:p>
        </w:tc>
        <w:tc>
          <w:tcPr>
            <w:tcW w:w="742" w:type="pct"/>
            <w:tcBorders>
              <w:top w:val="nil"/>
              <w:left w:val="nil"/>
              <w:bottom w:val="single" w:sz="4" w:space="0" w:color="auto"/>
              <w:right w:val="single" w:sz="4" w:space="0" w:color="auto"/>
            </w:tcBorders>
            <w:shd w:val="clear" w:color="000000" w:fill="EAF1F6"/>
            <w:noWrap/>
            <w:vAlign w:val="center"/>
            <w:hideMark/>
          </w:tcPr>
          <w:p w14:paraId="6C314F3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26 920,00</w:t>
            </w:r>
          </w:p>
        </w:tc>
        <w:tc>
          <w:tcPr>
            <w:tcW w:w="742" w:type="pct"/>
            <w:tcBorders>
              <w:top w:val="nil"/>
              <w:left w:val="nil"/>
              <w:bottom w:val="single" w:sz="4" w:space="0" w:color="auto"/>
              <w:right w:val="single" w:sz="4" w:space="0" w:color="auto"/>
            </w:tcBorders>
            <w:shd w:val="clear" w:color="000000" w:fill="EAF1F6"/>
            <w:noWrap/>
            <w:vAlign w:val="center"/>
            <w:hideMark/>
          </w:tcPr>
          <w:p w14:paraId="3AB91CA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10AD6255"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FB5663C" w14:textId="77777777" w:rsidR="00A61263" w:rsidRPr="00A61263" w:rsidRDefault="00A61263" w:rsidP="00A61263">
            <w:pPr>
              <w:spacing w:line="240" w:lineRule="auto"/>
              <w:rPr>
                <w:rFonts w:cs="Arial"/>
                <w:b/>
                <w:bCs/>
                <w:sz w:val="12"/>
                <w:szCs w:val="12"/>
              </w:rPr>
            </w:pPr>
            <w:r w:rsidRPr="00A61263">
              <w:rPr>
                <w:rFonts w:cs="Arial"/>
                <w:b/>
                <w:bCs/>
                <w:sz w:val="12"/>
                <w:szCs w:val="12"/>
              </w:rPr>
              <w:t>Termomodernizacja budynku Szkoły Podstawowej nr 69 przy ul. Wiktorskiej 73</w:t>
            </w:r>
          </w:p>
        </w:tc>
        <w:tc>
          <w:tcPr>
            <w:tcW w:w="742" w:type="pct"/>
            <w:tcBorders>
              <w:top w:val="nil"/>
              <w:left w:val="nil"/>
              <w:bottom w:val="single" w:sz="4" w:space="0" w:color="auto"/>
              <w:right w:val="single" w:sz="4" w:space="0" w:color="auto"/>
            </w:tcBorders>
            <w:shd w:val="clear" w:color="000000" w:fill="EAF1F6"/>
            <w:noWrap/>
            <w:vAlign w:val="center"/>
            <w:hideMark/>
          </w:tcPr>
          <w:p w14:paraId="5D1FC90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251 768</w:t>
            </w:r>
          </w:p>
        </w:tc>
        <w:tc>
          <w:tcPr>
            <w:tcW w:w="742" w:type="pct"/>
            <w:tcBorders>
              <w:top w:val="nil"/>
              <w:left w:val="nil"/>
              <w:bottom w:val="single" w:sz="4" w:space="0" w:color="auto"/>
              <w:right w:val="single" w:sz="4" w:space="0" w:color="auto"/>
            </w:tcBorders>
            <w:shd w:val="clear" w:color="000000" w:fill="EAF1F6"/>
            <w:noWrap/>
            <w:vAlign w:val="center"/>
            <w:hideMark/>
          </w:tcPr>
          <w:p w14:paraId="276F614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251 297,16</w:t>
            </w:r>
          </w:p>
        </w:tc>
        <w:tc>
          <w:tcPr>
            <w:tcW w:w="742" w:type="pct"/>
            <w:tcBorders>
              <w:top w:val="nil"/>
              <w:left w:val="nil"/>
              <w:bottom w:val="single" w:sz="4" w:space="0" w:color="auto"/>
              <w:right w:val="single" w:sz="4" w:space="0" w:color="auto"/>
            </w:tcBorders>
            <w:shd w:val="clear" w:color="000000" w:fill="EAF1F6"/>
            <w:noWrap/>
            <w:vAlign w:val="center"/>
            <w:hideMark/>
          </w:tcPr>
          <w:p w14:paraId="76F42E9E"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99,8</w:t>
            </w:r>
          </w:p>
        </w:tc>
      </w:tr>
      <w:tr w:rsidR="00A61263" w:rsidRPr="00A61263" w14:paraId="2E2C5FC7"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6A1FEF7" w14:textId="77777777" w:rsidR="00A61263" w:rsidRPr="00A61263" w:rsidRDefault="00A61263" w:rsidP="00A61263">
            <w:pPr>
              <w:spacing w:line="240" w:lineRule="auto"/>
              <w:rPr>
                <w:rFonts w:cs="Arial"/>
                <w:b/>
                <w:bCs/>
                <w:sz w:val="12"/>
                <w:szCs w:val="12"/>
              </w:rPr>
            </w:pPr>
            <w:r w:rsidRPr="00A61263">
              <w:rPr>
                <w:rFonts w:cs="Arial"/>
                <w:b/>
                <w:bCs/>
                <w:sz w:val="12"/>
                <w:szCs w:val="12"/>
              </w:rPr>
              <w:t>Przebudowa Szkoły Podstawowej nr 146 przy ul. Domaniewskiej  33  wraz z zagospodarowaniem terenu</w:t>
            </w:r>
          </w:p>
        </w:tc>
        <w:tc>
          <w:tcPr>
            <w:tcW w:w="742" w:type="pct"/>
            <w:tcBorders>
              <w:top w:val="nil"/>
              <w:left w:val="nil"/>
              <w:bottom w:val="single" w:sz="4" w:space="0" w:color="auto"/>
              <w:right w:val="single" w:sz="4" w:space="0" w:color="auto"/>
            </w:tcBorders>
            <w:shd w:val="clear" w:color="000000" w:fill="EAF1F6"/>
            <w:noWrap/>
            <w:vAlign w:val="center"/>
            <w:hideMark/>
          </w:tcPr>
          <w:p w14:paraId="6FBF2A6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1 593 962</w:t>
            </w:r>
          </w:p>
        </w:tc>
        <w:tc>
          <w:tcPr>
            <w:tcW w:w="742" w:type="pct"/>
            <w:tcBorders>
              <w:top w:val="nil"/>
              <w:left w:val="nil"/>
              <w:bottom w:val="single" w:sz="4" w:space="0" w:color="auto"/>
              <w:right w:val="single" w:sz="4" w:space="0" w:color="auto"/>
            </w:tcBorders>
            <w:shd w:val="clear" w:color="000000" w:fill="EAF1F6"/>
            <w:noWrap/>
            <w:vAlign w:val="center"/>
            <w:hideMark/>
          </w:tcPr>
          <w:p w14:paraId="13C9FDF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922 359,55</w:t>
            </w:r>
          </w:p>
        </w:tc>
        <w:tc>
          <w:tcPr>
            <w:tcW w:w="742" w:type="pct"/>
            <w:tcBorders>
              <w:top w:val="nil"/>
              <w:left w:val="nil"/>
              <w:bottom w:val="single" w:sz="4" w:space="0" w:color="auto"/>
              <w:right w:val="single" w:sz="4" w:space="0" w:color="auto"/>
            </w:tcBorders>
            <w:shd w:val="clear" w:color="000000" w:fill="EAF1F6"/>
            <w:noWrap/>
            <w:vAlign w:val="center"/>
            <w:hideMark/>
          </w:tcPr>
          <w:p w14:paraId="471FE8A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57,9</w:t>
            </w:r>
          </w:p>
        </w:tc>
      </w:tr>
      <w:tr w:rsidR="00A61263" w:rsidRPr="00A61263" w14:paraId="07AC96F0"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7630F5C" w14:textId="77777777" w:rsidR="00A61263" w:rsidRPr="00A61263" w:rsidRDefault="00A61263" w:rsidP="00A61263">
            <w:pPr>
              <w:spacing w:line="240" w:lineRule="auto"/>
              <w:rPr>
                <w:rFonts w:cs="Arial"/>
                <w:b/>
                <w:bCs/>
                <w:sz w:val="12"/>
                <w:szCs w:val="12"/>
              </w:rPr>
            </w:pPr>
            <w:r w:rsidRPr="00A61263">
              <w:rPr>
                <w:rFonts w:cs="Arial"/>
                <w:b/>
                <w:bCs/>
                <w:sz w:val="12"/>
                <w:szCs w:val="12"/>
              </w:rPr>
              <w:t>Budowa Przedszkola przy ul. Maklakiewicza 9a</w:t>
            </w:r>
          </w:p>
        </w:tc>
        <w:tc>
          <w:tcPr>
            <w:tcW w:w="742" w:type="pct"/>
            <w:tcBorders>
              <w:top w:val="nil"/>
              <w:left w:val="nil"/>
              <w:bottom w:val="single" w:sz="4" w:space="0" w:color="auto"/>
              <w:right w:val="single" w:sz="4" w:space="0" w:color="auto"/>
            </w:tcBorders>
            <w:shd w:val="clear" w:color="000000" w:fill="EAF1F6"/>
            <w:noWrap/>
            <w:vAlign w:val="center"/>
            <w:hideMark/>
          </w:tcPr>
          <w:p w14:paraId="2E5133D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2 503 399</w:t>
            </w:r>
          </w:p>
        </w:tc>
        <w:tc>
          <w:tcPr>
            <w:tcW w:w="742" w:type="pct"/>
            <w:tcBorders>
              <w:top w:val="nil"/>
              <w:left w:val="nil"/>
              <w:bottom w:val="single" w:sz="4" w:space="0" w:color="auto"/>
              <w:right w:val="single" w:sz="4" w:space="0" w:color="auto"/>
            </w:tcBorders>
            <w:shd w:val="clear" w:color="000000" w:fill="EAF1F6"/>
            <w:noWrap/>
            <w:vAlign w:val="center"/>
            <w:hideMark/>
          </w:tcPr>
          <w:p w14:paraId="7C3F471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2 005 133,72</w:t>
            </w:r>
          </w:p>
        </w:tc>
        <w:tc>
          <w:tcPr>
            <w:tcW w:w="742" w:type="pct"/>
            <w:tcBorders>
              <w:top w:val="nil"/>
              <w:left w:val="nil"/>
              <w:bottom w:val="single" w:sz="4" w:space="0" w:color="auto"/>
              <w:right w:val="single" w:sz="4" w:space="0" w:color="auto"/>
            </w:tcBorders>
            <w:shd w:val="clear" w:color="000000" w:fill="EAF1F6"/>
            <w:noWrap/>
            <w:vAlign w:val="center"/>
            <w:hideMark/>
          </w:tcPr>
          <w:p w14:paraId="2296A10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80,1</w:t>
            </w:r>
          </w:p>
        </w:tc>
      </w:tr>
      <w:tr w:rsidR="00A61263" w:rsidRPr="00A61263" w14:paraId="15D236AA"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3271F4D" w14:textId="77777777" w:rsidR="00A61263" w:rsidRPr="00A61263" w:rsidRDefault="00A61263" w:rsidP="00A61263">
            <w:pPr>
              <w:spacing w:line="240" w:lineRule="auto"/>
              <w:rPr>
                <w:rFonts w:cs="Arial"/>
                <w:b/>
                <w:bCs/>
                <w:sz w:val="12"/>
                <w:szCs w:val="12"/>
              </w:rPr>
            </w:pPr>
            <w:r w:rsidRPr="00A61263">
              <w:rPr>
                <w:rFonts w:cs="Arial"/>
                <w:b/>
                <w:bCs/>
                <w:sz w:val="12"/>
                <w:szCs w:val="12"/>
              </w:rPr>
              <w:t>Budowa przedszkola przy ul. Bernardyńskiej 14</w:t>
            </w:r>
          </w:p>
        </w:tc>
        <w:tc>
          <w:tcPr>
            <w:tcW w:w="742" w:type="pct"/>
            <w:tcBorders>
              <w:top w:val="nil"/>
              <w:left w:val="nil"/>
              <w:bottom w:val="single" w:sz="4" w:space="0" w:color="auto"/>
              <w:right w:val="single" w:sz="4" w:space="0" w:color="auto"/>
            </w:tcBorders>
            <w:shd w:val="clear" w:color="000000" w:fill="EAF1F6"/>
            <w:noWrap/>
            <w:vAlign w:val="center"/>
            <w:hideMark/>
          </w:tcPr>
          <w:p w14:paraId="0EE8839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1 466 039</w:t>
            </w:r>
          </w:p>
        </w:tc>
        <w:tc>
          <w:tcPr>
            <w:tcW w:w="742" w:type="pct"/>
            <w:tcBorders>
              <w:top w:val="nil"/>
              <w:left w:val="nil"/>
              <w:bottom w:val="single" w:sz="4" w:space="0" w:color="auto"/>
              <w:right w:val="single" w:sz="4" w:space="0" w:color="auto"/>
            </w:tcBorders>
            <w:shd w:val="clear" w:color="000000" w:fill="EAF1F6"/>
            <w:noWrap/>
            <w:vAlign w:val="center"/>
            <w:hideMark/>
          </w:tcPr>
          <w:p w14:paraId="090D480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1 464 333,29</w:t>
            </w:r>
          </w:p>
        </w:tc>
        <w:tc>
          <w:tcPr>
            <w:tcW w:w="742" w:type="pct"/>
            <w:tcBorders>
              <w:top w:val="nil"/>
              <w:left w:val="nil"/>
              <w:bottom w:val="single" w:sz="4" w:space="0" w:color="auto"/>
              <w:right w:val="single" w:sz="4" w:space="0" w:color="auto"/>
            </w:tcBorders>
            <w:shd w:val="clear" w:color="000000" w:fill="EAF1F6"/>
            <w:noWrap/>
            <w:vAlign w:val="center"/>
            <w:hideMark/>
          </w:tcPr>
          <w:p w14:paraId="5D90C49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r>
      <w:tr w:rsidR="00A61263" w:rsidRPr="00A61263" w14:paraId="28BFB7AD"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C87C384" w14:textId="77777777" w:rsidR="00A61263" w:rsidRPr="00A61263" w:rsidRDefault="00A61263" w:rsidP="00A61263">
            <w:pPr>
              <w:spacing w:line="240" w:lineRule="auto"/>
              <w:rPr>
                <w:rFonts w:cs="Arial"/>
                <w:b/>
                <w:bCs/>
                <w:sz w:val="12"/>
                <w:szCs w:val="12"/>
              </w:rPr>
            </w:pPr>
            <w:r w:rsidRPr="00A61263">
              <w:rPr>
                <w:rFonts w:cs="Arial"/>
                <w:b/>
                <w:bCs/>
                <w:sz w:val="12"/>
                <w:szCs w:val="12"/>
              </w:rPr>
              <w:t>Budowa przedszkola przy Al. Niepodległości 17</w:t>
            </w:r>
          </w:p>
        </w:tc>
        <w:tc>
          <w:tcPr>
            <w:tcW w:w="742" w:type="pct"/>
            <w:tcBorders>
              <w:top w:val="nil"/>
              <w:left w:val="nil"/>
              <w:bottom w:val="single" w:sz="4" w:space="0" w:color="auto"/>
              <w:right w:val="single" w:sz="4" w:space="0" w:color="auto"/>
            </w:tcBorders>
            <w:shd w:val="clear" w:color="000000" w:fill="EAF1F6"/>
            <w:noWrap/>
            <w:vAlign w:val="center"/>
            <w:hideMark/>
          </w:tcPr>
          <w:p w14:paraId="3F647BC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4 249 439</w:t>
            </w:r>
          </w:p>
        </w:tc>
        <w:tc>
          <w:tcPr>
            <w:tcW w:w="742" w:type="pct"/>
            <w:tcBorders>
              <w:top w:val="nil"/>
              <w:left w:val="nil"/>
              <w:bottom w:val="single" w:sz="4" w:space="0" w:color="auto"/>
              <w:right w:val="single" w:sz="4" w:space="0" w:color="auto"/>
            </w:tcBorders>
            <w:shd w:val="clear" w:color="000000" w:fill="EAF1F6"/>
            <w:noWrap/>
            <w:vAlign w:val="center"/>
            <w:hideMark/>
          </w:tcPr>
          <w:p w14:paraId="0CEDD04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4 215 767,30</w:t>
            </w:r>
          </w:p>
        </w:tc>
        <w:tc>
          <w:tcPr>
            <w:tcW w:w="742" w:type="pct"/>
            <w:tcBorders>
              <w:top w:val="nil"/>
              <w:left w:val="nil"/>
              <w:bottom w:val="single" w:sz="4" w:space="0" w:color="auto"/>
              <w:right w:val="single" w:sz="4" w:space="0" w:color="auto"/>
            </w:tcBorders>
            <w:shd w:val="clear" w:color="000000" w:fill="EAF1F6"/>
            <w:noWrap/>
            <w:vAlign w:val="center"/>
            <w:hideMark/>
          </w:tcPr>
          <w:p w14:paraId="1A5ACEE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99,2</w:t>
            </w:r>
          </w:p>
        </w:tc>
      </w:tr>
      <w:tr w:rsidR="00A61263" w:rsidRPr="00A61263" w14:paraId="743CEC01" w14:textId="77777777" w:rsidTr="00A61263">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DF64030" w14:textId="77777777" w:rsidR="00A61263" w:rsidRPr="00A61263" w:rsidRDefault="00A61263" w:rsidP="00A61263">
            <w:pPr>
              <w:spacing w:line="240" w:lineRule="auto"/>
              <w:rPr>
                <w:rFonts w:cs="Arial"/>
                <w:b/>
                <w:bCs/>
                <w:sz w:val="12"/>
                <w:szCs w:val="12"/>
              </w:rPr>
            </w:pPr>
            <w:r w:rsidRPr="00A61263">
              <w:rPr>
                <w:rFonts w:cs="Arial"/>
                <w:b/>
                <w:bCs/>
                <w:sz w:val="12"/>
                <w:szCs w:val="12"/>
              </w:rPr>
              <w:t>Przebudowa budynku Zespołu Szkół Odzieżowych, Fryzjerskich i Kosmetycznych nr 22 przy ul. Kazimierzowskiej 60</w:t>
            </w:r>
          </w:p>
        </w:tc>
        <w:tc>
          <w:tcPr>
            <w:tcW w:w="742" w:type="pct"/>
            <w:tcBorders>
              <w:top w:val="nil"/>
              <w:left w:val="nil"/>
              <w:bottom w:val="single" w:sz="4" w:space="0" w:color="auto"/>
              <w:right w:val="single" w:sz="4" w:space="0" w:color="auto"/>
            </w:tcBorders>
            <w:shd w:val="clear" w:color="000000" w:fill="EAF1F6"/>
            <w:noWrap/>
            <w:vAlign w:val="center"/>
            <w:hideMark/>
          </w:tcPr>
          <w:p w14:paraId="4B09513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454 781</w:t>
            </w:r>
          </w:p>
        </w:tc>
        <w:tc>
          <w:tcPr>
            <w:tcW w:w="742" w:type="pct"/>
            <w:tcBorders>
              <w:top w:val="nil"/>
              <w:left w:val="nil"/>
              <w:bottom w:val="single" w:sz="4" w:space="0" w:color="auto"/>
              <w:right w:val="single" w:sz="4" w:space="0" w:color="auto"/>
            </w:tcBorders>
            <w:shd w:val="clear" w:color="000000" w:fill="EAF1F6"/>
            <w:noWrap/>
            <w:vAlign w:val="center"/>
            <w:hideMark/>
          </w:tcPr>
          <w:p w14:paraId="3F7CCA4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454 781,00</w:t>
            </w:r>
          </w:p>
        </w:tc>
        <w:tc>
          <w:tcPr>
            <w:tcW w:w="742" w:type="pct"/>
            <w:tcBorders>
              <w:top w:val="nil"/>
              <w:left w:val="nil"/>
              <w:bottom w:val="single" w:sz="4" w:space="0" w:color="auto"/>
              <w:right w:val="single" w:sz="4" w:space="0" w:color="auto"/>
            </w:tcBorders>
            <w:shd w:val="clear" w:color="000000" w:fill="EAF1F6"/>
            <w:noWrap/>
            <w:vAlign w:val="center"/>
            <w:hideMark/>
          </w:tcPr>
          <w:p w14:paraId="3167BFF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46598E83" w14:textId="77777777" w:rsidTr="00A61263">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036CAD0" w14:textId="77777777" w:rsidR="00A61263" w:rsidRPr="00A61263" w:rsidRDefault="00A61263" w:rsidP="00A61263">
            <w:pPr>
              <w:spacing w:line="240" w:lineRule="auto"/>
              <w:rPr>
                <w:rFonts w:cs="Arial"/>
                <w:b/>
                <w:bCs/>
                <w:sz w:val="12"/>
                <w:szCs w:val="12"/>
              </w:rPr>
            </w:pPr>
            <w:r w:rsidRPr="00A61263">
              <w:rPr>
                <w:rFonts w:cs="Arial"/>
                <w:b/>
                <w:bCs/>
                <w:sz w:val="12"/>
                <w:szCs w:val="12"/>
              </w:rPr>
              <w:t>Przebudowa budynku Przedszkola nr 148 przy ul. Kazimierzowskiej 45 wraz z zagospodarowaniem terenu</w:t>
            </w:r>
          </w:p>
        </w:tc>
        <w:tc>
          <w:tcPr>
            <w:tcW w:w="742" w:type="pct"/>
            <w:tcBorders>
              <w:top w:val="nil"/>
              <w:left w:val="nil"/>
              <w:bottom w:val="single" w:sz="4" w:space="0" w:color="auto"/>
              <w:right w:val="single" w:sz="4" w:space="0" w:color="auto"/>
            </w:tcBorders>
            <w:shd w:val="clear" w:color="000000" w:fill="EAF1F6"/>
            <w:noWrap/>
            <w:vAlign w:val="center"/>
            <w:hideMark/>
          </w:tcPr>
          <w:p w14:paraId="310F6F7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2 154 179</w:t>
            </w:r>
          </w:p>
        </w:tc>
        <w:tc>
          <w:tcPr>
            <w:tcW w:w="742" w:type="pct"/>
            <w:tcBorders>
              <w:top w:val="nil"/>
              <w:left w:val="nil"/>
              <w:bottom w:val="single" w:sz="4" w:space="0" w:color="auto"/>
              <w:right w:val="single" w:sz="4" w:space="0" w:color="auto"/>
            </w:tcBorders>
            <w:shd w:val="clear" w:color="000000" w:fill="EAF1F6"/>
            <w:noWrap/>
            <w:vAlign w:val="center"/>
            <w:hideMark/>
          </w:tcPr>
          <w:p w14:paraId="38351E2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2 154 178,99</w:t>
            </w:r>
          </w:p>
        </w:tc>
        <w:tc>
          <w:tcPr>
            <w:tcW w:w="742" w:type="pct"/>
            <w:tcBorders>
              <w:top w:val="nil"/>
              <w:left w:val="nil"/>
              <w:bottom w:val="single" w:sz="4" w:space="0" w:color="auto"/>
              <w:right w:val="single" w:sz="4" w:space="0" w:color="auto"/>
            </w:tcBorders>
            <w:shd w:val="clear" w:color="000000" w:fill="EAF1F6"/>
            <w:noWrap/>
            <w:vAlign w:val="center"/>
            <w:hideMark/>
          </w:tcPr>
          <w:p w14:paraId="68D173E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57867A26" w14:textId="77777777" w:rsidTr="00A61263">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4BD06A3" w14:textId="77777777" w:rsidR="00A61263" w:rsidRPr="00A61263" w:rsidRDefault="00A61263" w:rsidP="00A61263">
            <w:pPr>
              <w:spacing w:line="240" w:lineRule="auto"/>
              <w:rPr>
                <w:rFonts w:cs="Arial"/>
                <w:b/>
                <w:bCs/>
                <w:sz w:val="12"/>
                <w:szCs w:val="12"/>
              </w:rPr>
            </w:pPr>
            <w:r w:rsidRPr="00A61263">
              <w:rPr>
                <w:rFonts w:cs="Arial"/>
                <w:b/>
                <w:bCs/>
                <w:sz w:val="12"/>
                <w:szCs w:val="12"/>
              </w:rPr>
              <w:t>Modernizacja akustyczna Szkoły Podstawowej nr 70 z Oddziałami Integracyjnymi im. Bohaterów Monte Cassino przy ul. Giordana Bruna 11</w:t>
            </w:r>
          </w:p>
        </w:tc>
        <w:tc>
          <w:tcPr>
            <w:tcW w:w="742" w:type="pct"/>
            <w:tcBorders>
              <w:top w:val="nil"/>
              <w:left w:val="nil"/>
              <w:bottom w:val="single" w:sz="4" w:space="0" w:color="auto"/>
              <w:right w:val="single" w:sz="4" w:space="0" w:color="auto"/>
            </w:tcBorders>
            <w:shd w:val="clear" w:color="000000" w:fill="EAF1F6"/>
            <w:noWrap/>
            <w:vAlign w:val="center"/>
            <w:hideMark/>
          </w:tcPr>
          <w:p w14:paraId="12B48D4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265 000</w:t>
            </w:r>
          </w:p>
        </w:tc>
        <w:tc>
          <w:tcPr>
            <w:tcW w:w="742" w:type="pct"/>
            <w:tcBorders>
              <w:top w:val="nil"/>
              <w:left w:val="nil"/>
              <w:bottom w:val="single" w:sz="4" w:space="0" w:color="auto"/>
              <w:right w:val="single" w:sz="4" w:space="0" w:color="auto"/>
            </w:tcBorders>
            <w:shd w:val="clear" w:color="000000" w:fill="EAF1F6"/>
            <w:noWrap/>
            <w:vAlign w:val="center"/>
            <w:hideMark/>
          </w:tcPr>
          <w:p w14:paraId="339BE223"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264 999,05</w:t>
            </w:r>
          </w:p>
        </w:tc>
        <w:tc>
          <w:tcPr>
            <w:tcW w:w="742" w:type="pct"/>
            <w:tcBorders>
              <w:top w:val="nil"/>
              <w:left w:val="nil"/>
              <w:bottom w:val="single" w:sz="4" w:space="0" w:color="auto"/>
              <w:right w:val="single" w:sz="4" w:space="0" w:color="auto"/>
            </w:tcBorders>
            <w:shd w:val="clear" w:color="000000" w:fill="EAF1F6"/>
            <w:noWrap/>
            <w:vAlign w:val="center"/>
            <w:hideMark/>
          </w:tcPr>
          <w:p w14:paraId="7E3F254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32205425" w14:textId="77777777" w:rsidTr="00A61263">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D08DDCB" w14:textId="77777777" w:rsidR="00A61263" w:rsidRPr="00A61263" w:rsidRDefault="00A61263" w:rsidP="00A61263">
            <w:pPr>
              <w:spacing w:line="240" w:lineRule="auto"/>
              <w:rPr>
                <w:rFonts w:cs="Arial"/>
                <w:b/>
                <w:bCs/>
                <w:sz w:val="12"/>
                <w:szCs w:val="12"/>
              </w:rPr>
            </w:pPr>
            <w:r w:rsidRPr="00A61263">
              <w:rPr>
                <w:rFonts w:cs="Arial"/>
                <w:b/>
                <w:bCs/>
                <w:sz w:val="12"/>
                <w:szCs w:val="12"/>
              </w:rPr>
              <w:t xml:space="preserve">Termomodernizacja budynku VI Liceum Ogólnokształcącego im. T. </w:t>
            </w:r>
            <w:proofErr w:type="spellStart"/>
            <w:r w:rsidRPr="00A61263">
              <w:rPr>
                <w:rFonts w:cs="Arial"/>
                <w:b/>
                <w:bCs/>
                <w:sz w:val="12"/>
                <w:szCs w:val="12"/>
              </w:rPr>
              <w:t>Reytana</w:t>
            </w:r>
            <w:proofErr w:type="spellEnd"/>
            <w:r w:rsidRPr="00A61263">
              <w:rPr>
                <w:rFonts w:cs="Arial"/>
                <w:b/>
                <w:bCs/>
                <w:sz w:val="12"/>
                <w:szCs w:val="12"/>
              </w:rPr>
              <w:t xml:space="preserve"> przy ul. Wiktorskiej 30/32</w:t>
            </w:r>
          </w:p>
        </w:tc>
        <w:tc>
          <w:tcPr>
            <w:tcW w:w="742" w:type="pct"/>
            <w:tcBorders>
              <w:top w:val="nil"/>
              <w:left w:val="nil"/>
              <w:bottom w:val="single" w:sz="4" w:space="0" w:color="auto"/>
              <w:right w:val="single" w:sz="4" w:space="0" w:color="auto"/>
            </w:tcBorders>
            <w:shd w:val="clear" w:color="000000" w:fill="EAF1F6"/>
            <w:noWrap/>
            <w:vAlign w:val="center"/>
            <w:hideMark/>
          </w:tcPr>
          <w:p w14:paraId="3831945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1 592 245</w:t>
            </w:r>
          </w:p>
        </w:tc>
        <w:tc>
          <w:tcPr>
            <w:tcW w:w="742" w:type="pct"/>
            <w:tcBorders>
              <w:top w:val="nil"/>
              <w:left w:val="nil"/>
              <w:bottom w:val="single" w:sz="4" w:space="0" w:color="auto"/>
              <w:right w:val="single" w:sz="4" w:space="0" w:color="auto"/>
            </w:tcBorders>
            <w:shd w:val="clear" w:color="000000" w:fill="EAF1F6"/>
            <w:noWrap/>
            <w:vAlign w:val="center"/>
            <w:hideMark/>
          </w:tcPr>
          <w:p w14:paraId="6115383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1 592 244,76</w:t>
            </w:r>
          </w:p>
        </w:tc>
        <w:tc>
          <w:tcPr>
            <w:tcW w:w="742" w:type="pct"/>
            <w:tcBorders>
              <w:top w:val="nil"/>
              <w:left w:val="nil"/>
              <w:bottom w:val="single" w:sz="4" w:space="0" w:color="auto"/>
              <w:right w:val="single" w:sz="4" w:space="0" w:color="auto"/>
            </w:tcBorders>
            <w:shd w:val="clear" w:color="000000" w:fill="EAF1F6"/>
            <w:noWrap/>
            <w:vAlign w:val="center"/>
            <w:hideMark/>
          </w:tcPr>
          <w:p w14:paraId="061A183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259B1F32" w14:textId="77777777" w:rsidTr="00A61263">
        <w:trPr>
          <w:trHeight w:val="53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D48D893" w14:textId="77777777" w:rsidR="00A61263" w:rsidRPr="00A61263" w:rsidRDefault="00A61263" w:rsidP="00A61263">
            <w:pPr>
              <w:spacing w:line="240" w:lineRule="auto"/>
              <w:rPr>
                <w:rFonts w:cs="Arial"/>
                <w:b/>
                <w:bCs/>
                <w:sz w:val="12"/>
                <w:szCs w:val="12"/>
              </w:rPr>
            </w:pPr>
            <w:r w:rsidRPr="00A61263">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742" w:type="pct"/>
            <w:tcBorders>
              <w:top w:val="nil"/>
              <w:left w:val="nil"/>
              <w:bottom w:val="single" w:sz="4" w:space="0" w:color="auto"/>
              <w:right w:val="single" w:sz="4" w:space="0" w:color="auto"/>
            </w:tcBorders>
            <w:shd w:val="clear" w:color="000000" w:fill="EAF1F6"/>
            <w:noWrap/>
            <w:vAlign w:val="center"/>
            <w:hideMark/>
          </w:tcPr>
          <w:p w14:paraId="0EA93DA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3 413 276</w:t>
            </w:r>
          </w:p>
        </w:tc>
        <w:tc>
          <w:tcPr>
            <w:tcW w:w="742" w:type="pct"/>
            <w:tcBorders>
              <w:top w:val="nil"/>
              <w:left w:val="nil"/>
              <w:bottom w:val="single" w:sz="4" w:space="0" w:color="auto"/>
              <w:right w:val="single" w:sz="4" w:space="0" w:color="auto"/>
            </w:tcBorders>
            <w:shd w:val="clear" w:color="000000" w:fill="EAF1F6"/>
            <w:noWrap/>
            <w:vAlign w:val="center"/>
            <w:hideMark/>
          </w:tcPr>
          <w:p w14:paraId="0DAFA0C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702 530,00</w:t>
            </w:r>
          </w:p>
        </w:tc>
        <w:tc>
          <w:tcPr>
            <w:tcW w:w="742" w:type="pct"/>
            <w:tcBorders>
              <w:top w:val="nil"/>
              <w:left w:val="nil"/>
              <w:bottom w:val="single" w:sz="4" w:space="0" w:color="auto"/>
              <w:right w:val="single" w:sz="4" w:space="0" w:color="auto"/>
            </w:tcBorders>
            <w:shd w:val="clear" w:color="000000" w:fill="EAF1F6"/>
            <w:noWrap/>
            <w:vAlign w:val="center"/>
            <w:hideMark/>
          </w:tcPr>
          <w:p w14:paraId="25B82CC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20,6</w:t>
            </w:r>
          </w:p>
        </w:tc>
      </w:tr>
      <w:tr w:rsidR="00A61263" w:rsidRPr="00A61263" w14:paraId="0CDBDED2"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B088486" w14:textId="77777777" w:rsidR="00A61263" w:rsidRPr="00A61263" w:rsidRDefault="00A61263" w:rsidP="00A61263">
            <w:pPr>
              <w:spacing w:line="240" w:lineRule="auto"/>
              <w:rPr>
                <w:rFonts w:cs="Arial"/>
                <w:b/>
                <w:bCs/>
                <w:sz w:val="12"/>
                <w:szCs w:val="12"/>
              </w:rPr>
            </w:pPr>
            <w:r w:rsidRPr="00A61263">
              <w:rPr>
                <w:rFonts w:cs="Arial"/>
                <w:b/>
                <w:bCs/>
                <w:sz w:val="12"/>
                <w:szCs w:val="12"/>
              </w:rPr>
              <w:t>Mokotowska zielona strefa sportu i rekreacji</w:t>
            </w:r>
          </w:p>
        </w:tc>
        <w:tc>
          <w:tcPr>
            <w:tcW w:w="742" w:type="pct"/>
            <w:tcBorders>
              <w:top w:val="nil"/>
              <w:left w:val="nil"/>
              <w:bottom w:val="single" w:sz="4" w:space="0" w:color="auto"/>
              <w:right w:val="single" w:sz="4" w:space="0" w:color="auto"/>
            </w:tcBorders>
            <w:shd w:val="clear" w:color="000000" w:fill="EAF1F6"/>
            <w:noWrap/>
            <w:vAlign w:val="center"/>
            <w:hideMark/>
          </w:tcPr>
          <w:p w14:paraId="20D0EDD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1 084 986</w:t>
            </w:r>
          </w:p>
        </w:tc>
        <w:tc>
          <w:tcPr>
            <w:tcW w:w="742" w:type="pct"/>
            <w:tcBorders>
              <w:top w:val="nil"/>
              <w:left w:val="nil"/>
              <w:bottom w:val="single" w:sz="4" w:space="0" w:color="auto"/>
              <w:right w:val="single" w:sz="4" w:space="0" w:color="auto"/>
            </w:tcBorders>
            <w:shd w:val="clear" w:color="000000" w:fill="EAF1F6"/>
            <w:noWrap/>
            <w:vAlign w:val="center"/>
            <w:hideMark/>
          </w:tcPr>
          <w:p w14:paraId="0A40E67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921 653,20</w:t>
            </w:r>
          </w:p>
        </w:tc>
        <w:tc>
          <w:tcPr>
            <w:tcW w:w="742" w:type="pct"/>
            <w:tcBorders>
              <w:top w:val="nil"/>
              <w:left w:val="nil"/>
              <w:bottom w:val="single" w:sz="4" w:space="0" w:color="auto"/>
              <w:right w:val="single" w:sz="4" w:space="0" w:color="auto"/>
            </w:tcBorders>
            <w:shd w:val="clear" w:color="000000" w:fill="EAF1F6"/>
            <w:noWrap/>
            <w:vAlign w:val="center"/>
            <w:hideMark/>
          </w:tcPr>
          <w:p w14:paraId="76D60DC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84,9</w:t>
            </w:r>
          </w:p>
        </w:tc>
      </w:tr>
      <w:tr w:rsidR="00A61263" w:rsidRPr="00A61263" w14:paraId="1132D4EA" w14:textId="77777777" w:rsidTr="00A61263">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9FFC912" w14:textId="77777777" w:rsidR="00A61263" w:rsidRPr="00A61263" w:rsidRDefault="00A61263" w:rsidP="00A61263">
            <w:pPr>
              <w:spacing w:line="240" w:lineRule="auto"/>
              <w:rPr>
                <w:rFonts w:cs="Arial"/>
                <w:b/>
                <w:bCs/>
                <w:sz w:val="12"/>
                <w:szCs w:val="12"/>
              </w:rPr>
            </w:pPr>
            <w:r w:rsidRPr="00A61263">
              <w:rPr>
                <w:rFonts w:cs="Arial"/>
                <w:b/>
                <w:bCs/>
                <w:sz w:val="12"/>
                <w:szCs w:val="12"/>
              </w:rPr>
              <w:t>Budowa boisk wraz z zagospodarowaniem terenu w  Szkole Podstawowej nr 157 przy ul. Kazimierzowskiej 16</w:t>
            </w:r>
          </w:p>
        </w:tc>
        <w:tc>
          <w:tcPr>
            <w:tcW w:w="742" w:type="pct"/>
            <w:tcBorders>
              <w:top w:val="nil"/>
              <w:left w:val="nil"/>
              <w:bottom w:val="single" w:sz="4" w:space="0" w:color="auto"/>
              <w:right w:val="single" w:sz="4" w:space="0" w:color="auto"/>
            </w:tcBorders>
            <w:shd w:val="clear" w:color="000000" w:fill="EAF1F6"/>
            <w:noWrap/>
            <w:vAlign w:val="center"/>
            <w:hideMark/>
          </w:tcPr>
          <w:p w14:paraId="14D1ACE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12 300</w:t>
            </w:r>
          </w:p>
        </w:tc>
        <w:tc>
          <w:tcPr>
            <w:tcW w:w="742" w:type="pct"/>
            <w:tcBorders>
              <w:top w:val="nil"/>
              <w:left w:val="nil"/>
              <w:bottom w:val="single" w:sz="4" w:space="0" w:color="auto"/>
              <w:right w:val="single" w:sz="4" w:space="0" w:color="auto"/>
            </w:tcBorders>
            <w:shd w:val="clear" w:color="000000" w:fill="EAF1F6"/>
            <w:noWrap/>
            <w:vAlign w:val="center"/>
            <w:hideMark/>
          </w:tcPr>
          <w:p w14:paraId="4AE1F87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12 300,00</w:t>
            </w:r>
          </w:p>
        </w:tc>
        <w:tc>
          <w:tcPr>
            <w:tcW w:w="742" w:type="pct"/>
            <w:tcBorders>
              <w:top w:val="nil"/>
              <w:left w:val="nil"/>
              <w:bottom w:val="single" w:sz="4" w:space="0" w:color="auto"/>
              <w:right w:val="single" w:sz="4" w:space="0" w:color="auto"/>
            </w:tcBorders>
            <w:shd w:val="clear" w:color="000000" w:fill="EAF1F6"/>
            <w:noWrap/>
            <w:vAlign w:val="center"/>
            <w:hideMark/>
          </w:tcPr>
          <w:p w14:paraId="5A051CE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0F677A3C" w14:textId="77777777" w:rsidTr="00A61263">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61EC64F" w14:textId="77777777" w:rsidR="00A61263" w:rsidRPr="00A61263" w:rsidRDefault="00A61263" w:rsidP="00A61263">
            <w:pPr>
              <w:spacing w:line="240" w:lineRule="auto"/>
              <w:rPr>
                <w:rFonts w:cs="Arial"/>
                <w:b/>
                <w:bCs/>
                <w:sz w:val="12"/>
                <w:szCs w:val="12"/>
              </w:rPr>
            </w:pPr>
            <w:r w:rsidRPr="00A61263">
              <w:rPr>
                <w:rFonts w:cs="Arial"/>
                <w:b/>
                <w:bCs/>
                <w:sz w:val="12"/>
                <w:szCs w:val="12"/>
              </w:rPr>
              <w:t>Budowa boisk wraz z zagospodarowaniem  terenu w XLII Liceum Ogólnokształcącym  przy ul. Madalińskiego 22</w:t>
            </w:r>
          </w:p>
        </w:tc>
        <w:tc>
          <w:tcPr>
            <w:tcW w:w="742" w:type="pct"/>
            <w:tcBorders>
              <w:top w:val="nil"/>
              <w:left w:val="nil"/>
              <w:bottom w:val="single" w:sz="4" w:space="0" w:color="auto"/>
              <w:right w:val="single" w:sz="4" w:space="0" w:color="auto"/>
            </w:tcBorders>
            <w:shd w:val="clear" w:color="000000" w:fill="EAF1F6"/>
            <w:noWrap/>
            <w:vAlign w:val="center"/>
            <w:hideMark/>
          </w:tcPr>
          <w:p w14:paraId="45AAB27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11 070</w:t>
            </w:r>
          </w:p>
        </w:tc>
        <w:tc>
          <w:tcPr>
            <w:tcW w:w="742" w:type="pct"/>
            <w:tcBorders>
              <w:top w:val="nil"/>
              <w:left w:val="nil"/>
              <w:bottom w:val="single" w:sz="4" w:space="0" w:color="auto"/>
              <w:right w:val="single" w:sz="4" w:space="0" w:color="auto"/>
            </w:tcBorders>
            <w:shd w:val="clear" w:color="000000" w:fill="EAF1F6"/>
            <w:noWrap/>
            <w:vAlign w:val="center"/>
            <w:hideMark/>
          </w:tcPr>
          <w:p w14:paraId="408D836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11 070,00</w:t>
            </w:r>
          </w:p>
        </w:tc>
        <w:tc>
          <w:tcPr>
            <w:tcW w:w="742" w:type="pct"/>
            <w:tcBorders>
              <w:top w:val="nil"/>
              <w:left w:val="nil"/>
              <w:bottom w:val="single" w:sz="4" w:space="0" w:color="auto"/>
              <w:right w:val="single" w:sz="4" w:space="0" w:color="auto"/>
            </w:tcBorders>
            <w:shd w:val="clear" w:color="000000" w:fill="EAF1F6"/>
            <w:noWrap/>
            <w:vAlign w:val="center"/>
            <w:hideMark/>
          </w:tcPr>
          <w:p w14:paraId="0FF6F02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589DAF6F"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FC90B85" w14:textId="77777777" w:rsidR="00A61263" w:rsidRPr="00A61263" w:rsidRDefault="00A61263" w:rsidP="00A61263">
            <w:pPr>
              <w:spacing w:line="240" w:lineRule="auto"/>
              <w:rPr>
                <w:rFonts w:cs="Arial"/>
                <w:b/>
                <w:bCs/>
                <w:sz w:val="12"/>
                <w:szCs w:val="12"/>
              </w:rPr>
            </w:pPr>
            <w:r w:rsidRPr="00A61263">
              <w:rPr>
                <w:rFonts w:cs="Arial"/>
                <w:b/>
                <w:bCs/>
                <w:sz w:val="12"/>
                <w:szCs w:val="12"/>
              </w:rPr>
              <w:t>Budowa sieci komputerowej w Technikum Ekonomicznym nr 8 przy ul. F. Joliot-Curie 13</w:t>
            </w:r>
          </w:p>
        </w:tc>
        <w:tc>
          <w:tcPr>
            <w:tcW w:w="742" w:type="pct"/>
            <w:tcBorders>
              <w:top w:val="nil"/>
              <w:left w:val="nil"/>
              <w:bottom w:val="single" w:sz="4" w:space="0" w:color="auto"/>
              <w:right w:val="single" w:sz="4" w:space="0" w:color="auto"/>
            </w:tcBorders>
            <w:shd w:val="clear" w:color="000000" w:fill="EAF1F6"/>
            <w:noWrap/>
            <w:vAlign w:val="center"/>
            <w:hideMark/>
          </w:tcPr>
          <w:p w14:paraId="2ECB97E1"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30 750</w:t>
            </w:r>
          </w:p>
        </w:tc>
        <w:tc>
          <w:tcPr>
            <w:tcW w:w="742" w:type="pct"/>
            <w:tcBorders>
              <w:top w:val="nil"/>
              <w:left w:val="nil"/>
              <w:bottom w:val="single" w:sz="4" w:space="0" w:color="auto"/>
              <w:right w:val="single" w:sz="4" w:space="0" w:color="auto"/>
            </w:tcBorders>
            <w:shd w:val="clear" w:color="000000" w:fill="EAF1F6"/>
            <w:noWrap/>
            <w:vAlign w:val="center"/>
            <w:hideMark/>
          </w:tcPr>
          <w:p w14:paraId="538E4CCF"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30 750,00</w:t>
            </w:r>
          </w:p>
        </w:tc>
        <w:tc>
          <w:tcPr>
            <w:tcW w:w="742" w:type="pct"/>
            <w:tcBorders>
              <w:top w:val="nil"/>
              <w:left w:val="nil"/>
              <w:bottom w:val="single" w:sz="4" w:space="0" w:color="auto"/>
              <w:right w:val="single" w:sz="4" w:space="0" w:color="auto"/>
            </w:tcBorders>
            <w:shd w:val="clear" w:color="000000" w:fill="EAF1F6"/>
            <w:noWrap/>
            <w:vAlign w:val="center"/>
            <w:hideMark/>
          </w:tcPr>
          <w:p w14:paraId="1525724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542A5A26"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34602485" w14:textId="77777777" w:rsidR="00A61263" w:rsidRPr="00A61263" w:rsidRDefault="00A61263" w:rsidP="00A61263">
            <w:pPr>
              <w:spacing w:line="240" w:lineRule="auto"/>
              <w:rPr>
                <w:rFonts w:cs="Arial"/>
                <w:b/>
                <w:bCs/>
                <w:sz w:val="12"/>
                <w:szCs w:val="12"/>
              </w:rPr>
            </w:pPr>
            <w:r w:rsidRPr="00A61263">
              <w:rPr>
                <w:rFonts w:cs="Arial"/>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14:paraId="6765CB12"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1 020 292</w:t>
            </w:r>
          </w:p>
        </w:tc>
        <w:tc>
          <w:tcPr>
            <w:tcW w:w="742" w:type="pct"/>
            <w:tcBorders>
              <w:top w:val="nil"/>
              <w:left w:val="nil"/>
              <w:bottom w:val="single" w:sz="4" w:space="0" w:color="auto"/>
              <w:right w:val="single" w:sz="4" w:space="0" w:color="auto"/>
            </w:tcBorders>
            <w:shd w:val="clear" w:color="000000" w:fill="B6D9E6"/>
            <w:noWrap/>
            <w:vAlign w:val="center"/>
            <w:hideMark/>
          </w:tcPr>
          <w:p w14:paraId="472C59B0"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1 015 498,00</w:t>
            </w:r>
          </w:p>
        </w:tc>
        <w:tc>
          <w:tcPr>
            <w:tcW w:w="742" w:type="pct"/>
            <w:tcBorders>
              <w:top w:val="nil"/>
              <w:left w:val="nil"/>
              <w:bottom w:val="single" w:sz="4" w:space="0" w:color="auto"/>
              <w:right w:val="single" w:sz="4" w:space="0" w:color="auto"/>
            </w:tcBorders>
            <w:shd w:val="clear" w:color="000000" w:fill="B6D9E6"/>
            <w:noWrap/>
            <w:vAlign w:val="center"/>
            <w:hideMark/>
          </w:tcPr>
          <w:p w14:paraId="0B79A13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99,5</w:t>
            </w:r>
          </w:p>
        </w:tc>
      </w:tr>
      <w:tr w:rsidR="00A61263" w:rsidRPr="00A61263" w14:paraId="72942374"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7D15338"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14:paraId="34728F5E"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1 020 292</w:t>
            </w:r>
          </w:p>
        </w:tc>
        <w:tc>
          <w:tcPr>
            <w:tcW w:w="742" w:type="pct"/>
            <w:tcBorders>
              <w:top w:val="nil"/>
              <w:left w:val="nil"/>
              <w:bottom w:val="single" w:sz="4" w:space="0" w:color="auto"/>
              <w:right w:val="single" w:sz="4" w:space="0" w:color="auto"/>
            </w:tcBorders>
            <w:shd w:val="clear" w:color="000000" w:fill="D5E3F2"/>
            <w:noWrap/>
            <w:vAlign w:val="center"/>
            <w:hideMark/>
          </w:tcPr>
          <w:p w14:paraId="29F2E516"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1 015 498,00</w:t>
            </w:r>
          </w:p>
        </w:tc>
        <w:tc>
          <w:tcPr>
            <w:tcW w:w="742" w:type="pct"/>
            <w:tcBorders>
              <w:top w:val="nil"/>
              <w:left w:val="nil"/>
              <w:bottom w:val="single" w:sz="4" w:space="0" w:color="auto"/>
              <w:right w:val="single" w:sz="4" w:space="0" w:color="auto"/>
            </w:tcBorders>
            <w:shd w:val="clear" w:color="000000" w:fill="D5E3F2"/>
            <w:noWrap/>
            <w:vAlign w:val="center"/>
            <w:hideMark/>
          </w:tcPr>
          <w:p w14:paraId="664B51F5"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99,5</w:t>
            </w:r>
          </w:p>
        </w:tc>
      </w:tr>
      <w:tr w:rsidR="00A61263" w:rsidRPr="00A61263" w14:paraId="781FC902"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8211838" w14:textId="77777777" w:rsidR="00A61263" w:rsidRPr="00A61263" w:rsidRDefault="00A61263" w:rsidP="00A61263">
            <w:pPr>
              <w:spacing w:line="240" w:lineRule="auto"/>
              <w:rPr>
                <w:rFonts w:cs="Arial"/>
                <w:b/>
                <w:bCs/>
                <w:sz w:val="12"/>
                <w:szCs w:val="12"/>
              </w:rPr>
            </w:pPr>
            <w:r w:rsidRPr="00A61263">
              <w:rPr>
                <w:rFonts w:cs="Arial"/>
                <w:b/>
                <w:bCs/>
                <w:sz w:val="12"/>
                <w:szCs w:val="12"/>
              </w:rPr>
              <w:t xml:space="preserve">Budowa tablicy upamiętniającej Eugeniusza </w:t>
            </w:r>
            <w:proofErr w:type="spellStart"/>
            <w:r w:rsidRPr="00A61263">
              <w:rPr>
                <w:rFonts w:cs="Arial"/>
                <w:b/>
                <w:bCs/>
                <w:sz w:val="12"/>
                <w:szCs w:val="12"/>
              </w:rPr>
              <w:t>Tyrajskiego</w:t>
            </w:r>
            <w:proofErr w:type="spellEnd"/>
          </w:p>
        </w:tc>
        <w:tc>
          <w:tcPr>
            <w:tcW w:w="742" w:type="pct"/>
            <w:tcBorders>
              <w:top w:val="nil"/>
              <w:left w:val="nil"/>
              <w:bottom w:val="single" w:sz="4" w:space="0" w:color="auto"/>
              <w:right w:val="single" w:sz="4" w:space="0" w:color="auto"/>
            </w:tcBorders>
            <w:shd w:val="clear" w:color="000000" w:fill="EAF1F6"/>
            <w:noWrap/>
            <w:vAlign w:val="center"/>
            <w:hideMark/>
          </w:tcPr>
          <w:p w14:paraId="68AAF894"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20 292</w:t>
            </w:r>
          </w:p>
        </w:tc>
        <w:tc>
          <w:tcPr>
            <w:tcW w:w="742" w:type="pct"/>
            <w:tcBorders>
              <w:top w:val="nil"/>
              <w:left w:val="nil"/>
              <w:bottom w:val="single" w:sz="4" w:space="0" w:color="auto"/>
              <w:right w:val="single" w:sz="4" w:space="0" w:color="auto"/>
            </w:tcBorders>
            <w:shd w:val="clear" w:color="000000" w:fill="EAF1F6"/>
            <w:noWrap/>
            <w:vAlign w:val="center"/>
            <w:hideMark/>
          </w:tcPr>
          <w:p w14:paraId="020F369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15 498,00</w:t>
            </w:r>
          </w:p>
        </w:tc>
        <w:tc>
          <w:tcPr>
            <w:tcW w:w="742" w:type="pct"/>
            <w:tcBorders>
              <w:top w:val="nil"/>
              <w:left w:val="nil"/>
              <w:bottom w:val="single" w:sz="4" w:space="0" w:color="auto"/>
              <w:right w:val="single" w:sz="4" w:space="0" w:color="auto"/>
            </w:tcBorders>
            <w:shd w:val="clear" w:color="000000" w:fill="EAF1F6"/>
            <w:noWrap/>
            <w:vAlign w:val="center"/>
            <w:hideMark/>
          </w:tcPr>
          <w:p w14:paraId="1CAEC74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76,4</w:t>
            </w:r>
          </w:p>
        </w:tc>
      </w:tr>
      <w:tr w:rsidR="00A61263" w:rsidRPr="00A61263" w14:paraId="3BFC4A18" w14:textId="77777777" w:rsidTr="00A61263">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66F36E0" w14:textId="77777777" w:rsidR="00A61263" w:rsidRPr="00A61263" w:rsidRDefault="00A61263" w:rsidP="00A61263">
            <w:pPr>
              <w:spacing w:line="240" w:lineRule="auto"/>
              <w:rPr>
                <w:rFonts w:cs="Arial"/>
                <w:b/>
                <w:bCs/>
                <w:sz w:val="12"/>
                <w:szCs w:val="12"/>
              </w:rPr>
            </w:pPr>
            <w:r w:rsidRPr="00A61263">
              <w:rPr>
                <w:rFonts w:cs="Arial"/>
                <w:b/>
                <w:bCs/>
                <w:sz w:val="12"/>
                <w:szCs w:val="12"/>
              </w:rPr>
              <w:t>Przebudowa pawilonu usługowo-handlowego przy ul. Pułku "Baszta" 5 (Biblioteka Publiczna w Dzielnicy Mokotów)</w:t>
            </w:r>
          </w:p>
        </w:tc>
        <w:tc>
          <w:tcPr>
            <w:tcW w:w="742" w:type="pct"/>
            <w:tcBorders>
              <w:top w:val="nil"/>
              <w:left w:val="nil"/>
              <w:bottom w:val="single" w:sz="4" w:space="0" w:color="auto"/>
              <w:right w:val="single" w:sz="4" w:space="0" w:color="auto"/>
            </w:tcBorders>
            <w:shd w:val="clear" w:color="000000" w:fill="EAF1F6"/>
            <w:noWrap/>
            <w:vAlign w:val="center"/>
            <w:hideMark/>
          </w:tcPr>
          <w:p w14:paraId="239937F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1 000 000</w:t>
            </w:r>
          </w:p>
        </w:tc>
        <w:tc>
          <w:tcPr>
            <w:tcW w:w="742" w:type="pct"/>
            <w:tcBorders>
              <w:top w:val="nil"/>
              <w:left w:val="nil"/>
              <w:bottom w:val="single" w:sz="4" w:space="0" w:color="auto"/>
              <w:right w:val="single" w:sz="4" w:space="0" w:color="auto"/>
            </w:tcBorders>
            <w:shd w:val="clear" w:color="000000" w:fill="EAF1F6"/>
            <w:noWrap/>
            <w:vAlign w:val="center"/>
            <w:hideMark/>
          </w:tcPr>
          <w:p w14:paraId="4805040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1 000 000,00</w:t>
            </w:r>
          </w:p>
        </w:tc>
        <w:tc>
          <w:tcPr>
            <w:tcW w:w="742" w:type="pct"/>
            <w:tcBorders>
              <w:top w:val="nil"/>
              <w:left w:val="nil"/>
              <w:bottom w:val="single" w:sz="4" w:space="0" w:color="auto"/>
              <w:right w:val="single" w:sz="4" w:space="0" w:color="auto"/>
            </w:tcBorders>
            <w:shd w:val="clear" w:color="000000" w:fill="EAF1F6"/>
            <w:noWrap/>
            <w:vAlign w:val="center"/>
            <w:hideMark/>
          </w:tcPr>
          <w:p w14:paraId="03785FB5"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7BB48685"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58B33C0E" w14:textId="77777777" w:rsidR="00A61263" w:rsidRPr="00A61263" w:rsidRDefault="00A61263" w:rsidP="00A61263">
            <w:pPr>
              <w:spacing w:line="240" w:lineRule="auto"/>
              <w:rPr>
                <w:rFonts w:cs="Arial"/>
                <w:b/>
                <w:bCs/>
                <w:sz w:val="12"/>
                <w:szCs w:val="12"/>
              </w:rPr>
            </w:pPr>
            <w:r w:rsidRPr="00A61263">
              <w:rPr>
                <w:rFonts w:cs="Arial"/>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14:paraId="6F13CDE8"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262 550</w:t>
            </w:r>
          </w:p>
        </w:tc>
        <w:tc>
          <w:tcPr>
            <w:tcW w:w="742" w:type="pct"/>
            <w:tcBorders>
              <w:top w:val="nil"/>
              <w:left w:val="nil"/>
              <w:bottom w:val="single" w:sz="4" w:space="0" w:color="auto"/>
              <w:right w:val="single" w:sz="4" w:space="0" w:color="auto"/>
            </w:tcBorders>
            <w:shd w:val="clear" w:color="000000" w:fill="B6D9E6"/>
            <w:noWrap/>
            <w:vAlign w:val="center"/>
            <w:hideMark/>
          </w:tcPr>
          <w:p w14:paraId="65CF41E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261 729,99</w:t>
            </w:r>
          </w:p>
        </w:tc>
        <w:tc>
          <w:tcPr>
            <w:tcW w:w="742" w:type="pct"/>
            <w:tcBorders>
              <w:top w:val="nil"/>
              <w:left w:val="nil"/>
              <w:bottom w:val="single" w:sz="4" w:space="0" w:color="auto"/>
              <w:right w:val="single" w:sz="4" w:space="0" w:color="auto"/>
            </w:tcBorders>
            <w:shd w:val="clear" w:color="000000" w:fill="B6D9E6"/>
            <w:noWrap/>
            <w:vAlign w:val="center"/>
            <w:hideMark/>
          </w:tcPr>
          <w:p w14:paraId="5B20283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99,7</w:t>
            </w:r>
          </w:p>
        </w:tc>
      </w:tr>
      <w:tr w:rsidR="00A61263" w:rsidRPr="00A61263" w14:paraId="07FC278E" w14:textId="77777777" w:rsidTr="00A61263">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57999EC4" w14:textId="77777777" w:rsidR="00A61263" w:rsidRPr="00A61263" w:rsidRDefault="00A61263" w:rsidP="00A61263">
            <w:pPr>
              <w:spacing w:line="240" w:lineRule="auto"/>
              <w:rPr>
                <w:rFonts w:cs="Arial"/>
                <w:b/>
                <w:bCs/>
                <w:i/>
                <w:iCs/>
                <w:sz w:val="12"/>
                <w:szCs w:val="12"/>
              </w:rPr>
            </w:pPr>
            <w:r w:rsidRPr="00A61263">
              <w:rPr>
                <w:rFonts w:cs="Arial"/>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14:paraId="3B6CA82F"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262 550</w:t>
            </w:r>
          </w:p>
        </w:tc>
        <w:tc>
          <w:tcPr>
            <w:tcW w:w="742" w:type="pct"/>
            <w:tcBorders>
              <w:top w:val="nil"/>
              <w:left w:val="nil"/>
              <w:bottom w:val="single" w:sz="4" w:space="0" w:color="auto"/>
              <w:right w:val="single" w:sz="4" w:space="0" w:color="auto"/>
            </w:tcBorders>
            <w:shd w:val="clear" w:color="000000" w:fill="D5E3F2"/>
            <w:noWrap/>
            <w:vAlign w:val="center"/>
            <w:hideMark/>
          </w:tcPr>
          <w:p w14:paraId="527CEAE4"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261 729,99</w:t>
            </w:r>
          </w:p>
        </w:tc>
        <w:tc>
          <w:tcPr>
            <w:tcW w:w="742" w:type="pct"/>
            <w:tcBorders>
              <w:top w:val="nil"/>
              <w:left w:val="nil"/>
              <w:bottom w:val="single" w:sz="4" w:space="0" w:color="auto"/>
              <w:right w:val="single" w:sz="4" w:space="0" w:color="auto"/>
            </w:tcBorders>
            <w:shd w:val="clear" w:color="000000" w:fill="D5E3F2"/>
            <w:noWrap/>
            <w:vAlign w:val="center"/>
            <w:hideMark/>
          </w:tcPr>
          <w:p w14:paraId="1D4C022D" w14:textId="77777777" w:rsidR="00A61263" w:rsidRPr="00A61263" w:rsidRDefault="00A61263" w:rsidP="00A61263">
            <w:pPr>
              <w:spacing w:line="240" w:lineRule="auto"/>
              <w:jc w:val="right"/>
              <w:rPr>
                <w:rFonts w:cs="Arial"/>
                <w:b/>
                <w:bCs/>
                <w:i/>
                <w:iCs/>
                <w:sz w:val="12"/>
                <w:szCs w:val="12"/>
              </w:rPr>
            </w:pPr>
            <w:r w:rsidRPr="00A61263">
              <w:rPr>
                <w:rFonts w:cs="Arial"/>
                <w:b/>
                <w:bCs/>
                <w:i/>
                <w:iCs/>
                <w:sz w:val="12"/>
                <w:szCs w:val="12"/>
              </w:rPr>
              <w:t>99,7</w:t>
            </w:r>
          </w:p>
        </w:tc>
      </w:tr>
      <w:tr w:rsidR="00A61263" w:rsidRPr="00A61263" w14:paraId="2FA495AE"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F8636B1" w14:textId="77777777" w:rsidR="00A61263" w:rsidRPr="00A61263" w:rsidRDefault="00A61263" w:rsidP="00A61263">
            <w:pPr>
              <w:spacing w:line="240" w:lineRule="auto"/>
              <w:rPr>
                <w:rFonts w:cs="Arial"/>
                <w:b/>
                <w:bCs/>
                <w:sz w:val="12"/>
                <w:szCs w:val="12"/>
              </w:rPr>
            </w:pPr>
            <w:r w:rsidRPr="00A61263">
              <w:rPr>
                <w:rFonts w:cs="Arial"/>
                <w:b/>
                <w:bCs/>
                <w:sz w:val="12"/>
                <w:szCs w:val="12"/>
              </w:rPr>
              <w:t>Budowa groty solnej na terenie obiektu sportowego przy ul. Niegocińskiej 2a</w:t>
            </w:r>
          </w:p>
        </w:tc>
        <w:tc>
          <w:tcPr>
            <w:tcW w:w="742" w:type="pct"/>
            <w:tcBorders>
              <w:top w:val="nil"/>
              <w:left w:val="nil"/>
              <w:bottom w:val="single" w:sz="4" w:space="0" w:color="auto"/>
              <w:right w:val="single" w:sz="4" w:space="0" w:color="auto"/>
            </w:tcBorders>
            <w:shd w:val="clear" w:color="000000" w:fill="EAF1F6"/>
            <w:noWrap/>
            <w:vAlign w:val="center"/>
            <w:hideMark/>
          </w:tcPr>
          <w:p w14:paraId="0AED28C7"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72 000</w:t>
            </w:r>
          </w:p>
        </w:tc>
        <w:tc>
          <w:tcPr>
            <w:tcW w:w="742" w:type="pct"/>
            <w:tcBorders>
              <w:top w:val="nil"/>
              <w:left w:val="nil"/>
              <w:bottom w:val="single" w:sz="4" w:space="0" w:color="auto"/>
              <w:right w:val="single" w:sz="4" w:space="0" w:color="auto"/>
            </w:tcBorders>
            <w:shd w:val="clear" w:color="000000" w:fill="EAF1F6"/>
            <w:noWrap/>
            <w:vAlign w:val="center"/>
            <w:hideMark/>
          </w:tcPr>
          <w:p w14:paraId="4742132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71 997,65</w:t>
            </w:r>
          </w:p>
        </w:tc>
        <w:tc>
          <w:tcPr>
            <w:tcW w:w="742" w:type="pct"/>
            <w:tcBorders>
              <w:top w:val="nil"/>
              <w:left w:val="nil"/>
              <w:bottom w:val="single" w:sz="4" w:space="0" w:color="auto"/>
              <w:right w:val="single" w:sz="4" w:space="0" w:color="auto"/>
            </w:tcBorders>
            <w:shd w:val="clear" w:color="000000" w:fill="EAF1F6"/>
            <w:noWrap/>
            <w:vAlign w:val="center"/>
            <w:hideMark/>
          </w:tcPr>
          <w:p w14:paraId="4CE606ED"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100,0</w:t>
            </w:r>
          </w:p>
        </w:tc>
      </w:tr>
      <w:tr w:rsidR="00A61263" w:rsidRPr="00A61263" w14:paraId="2083BC08" w14:textId="77777777" w:rsidTr="00A6126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80EF70C" w14:textId="77777777" w:rsidR="00A61263" w:rsidRPr="00A61263" w:rsidRDefault="00A61263" w:rsidP="00A61263">
            <w:pPr>
              <w:spacing w:line="240" w:lineRule="auto"/>
              <w:rPr>
                <w:rFonts w:cs="Arial"/>
                <w:b/>
                <w:bCs/>
                <w:sz w:val="12"/>
                <w:szCs w:val="12"/>
              </w:rPr>
            </w:pPr>
            <w:r w:rsidRPr="00A61263">
              <w:rPr>
                <w:rFonts w:cs="Arial"/>
                <w:b/>
                <w:bCs/>
                <w:sz w:val="12"/>
                <w:szCs w:val="12"/>
              </w:rPr>
              <w:t>Zakupy inwestycyjne dla Ośrodka Sportu i Rekreacji przy ul. Niegocińskiej 2a</w:t>
            </w:r>
          </w:p>
        </w:tc>
        <w:tc>
          <w:tcPr>
            <w:tcW w:w="742" w:type="pct"/>
            <w:tcBorders>
              <w:top w:val="nil"/>
              <w:left w:val="nil"/>
              <w:bottom w:val="single" w:sz="4" w:space="0" w:color="auto"/>
              <w:right w:val="single" w:sz="4" w:space="0" w:color="auto"/>
            </w:tcBorders>
            <w:shd w:val="clear" w:color="000000" w:fill="EAF1F6"/>
            <w:noWrap/>
            <w:vAlign w:val="center"/>
            <w:hideMark/>
          </w:tcPr>
          <w:p w14:paraId="5128621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40 550</w:t>
            </w:r>
          </w:p>
        </w:tc>
        <w:tc>
          <w:tcPr>
            <w:tcW w:w="742" w:type="pct"/>
            <w:tcBorders>
              <w:top w:val="nil"/>
              <w:left w:val="nil"/>
              <w:bottom w:val="single" w:sz="4" w:space="0" w:color="auto"/>
              <w:right w:val="single" w:sz="4" w:space="0" w:color="auto"/>
            </w:tcBorders>
            <w:shd w:val="clear" w:color="000000" w:fill="EAF1F6"/>
            <w:noWrap/>
            <w:vAlign w:val="center"/>
            <w:hideMark/>
          </w:tcPr>
          <w:p w14:paraId="154831A6"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39 892,80</w:t>
            </w:r>
          </w:p>
        </w:tc>
        <w:tc>
          <w:tcPr>
            <w:tcW w:w="742" w:type="pct"/>
            <w:tcBorders>
              <w:top w:val="nil"/>
              <w:left w:val="nil"/>
              <w:bottom w:val="single" w:sz="4" w:space="0" w:color="auto"/>
              <w:right w:val="single" w:sz="4" w:space="0" w:color="auto"/>
            </w:tcBorders>
            <w:shd w:val="clear" w:color="000000" w:fill="EAF1F6"/>
            <w:noWrap/>
            <w:vAlign w:val="center"/>
            <w:hideMark/>
          </w:tcPr>
          <w:p w14:paraId="0DA57B9C"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98,4</w:t>
            </w:r>
          </w:p>
        </w:tc>
      </w:tr>
      <w:tr w:rsidR="00A61263" w:rsidRPr="00A61263" w14:paraId="031586DC" w14:textId="77777777" w:rsidTr="00A61263">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8D146C2" w14:textId="77777777" w:rsidR="00A61263" w:rsidRPr="00A61263" w:rsidRDefault="00A61263" w:rsidP="00A61263">
            <w:pPr>
              <w:spacing w:line="240" w:lineRule="auto"/>
              <w:rPr>
                <w:rFonts w:cs="Arial"/>
                <w:b/>
                <w:bCs/>
                <w:sz w:val="12"/>
                <w:szCs w:val="12"/>
              </w:rPr>
            </w:pPr>
            <w:r w:rsidRPr="00A61263">
              <w:rPr>
                <w:rFonts w:cs="Arial"/>
                <w:b/>
                <w:bCs/>
                <w:sz w:val="12"/>
                <w:szCs w:val="12"/>
              </w:rPr>
              <w:t>Modernizacja stacji uzdatniania wody basenu rekreacyjnego  w  obiekcie krytej pływalni przy ul. Niegocińskiej 2a</w:t>
            </w:r>
          </w:p>
        </w:tc>
        <w:tc>
          <w:tcPr>
            <w:tcW w:w="742" w:type="pct"/>
            <w:tcBorders>
              <w:top w:val="nil"/>
              <w:left w:val="nil"/>
              <w:bottom w:val="single" w:sz="4" w:space="0" w:color="auto"/>
              <w:right w:val="single" w:sz="4" w:space="0" w:color="auto"/>
            </w:tcBorders>
            <w:shd w:val="clear" w:color="000000" w:fill="EAF1F6"/>
            <w:noWrap/>
            <w:vAlign w:val="center"/>
            <w:hideMark/>
          </w:tcPr>
          <w:p w14:paraId="0F94881A"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150 000</w:t>
            </w:r>
          </w:p>
        </w:tc>
        <w:tc>
          <w:tcPr>
            <w:tcW w:w="742" w:type="pct"/>
            <w:tcBorders>
              <w:top w:val="nil"/>
              <w:left w:val="nil"/>
              <w:bottom w:val="single" w:sz="4" w:space="0" w:color="auto"/>
              <w:right w:val="single" w:sz="4" w:space="0" w:color="auto"/>
            </w:tcBorders>
            <w:shd w:val="clear" w:color="000000" w:fill="EAF1F6"/>
            <w:noWrap/>
            <w:vAlign w:val="center"/>
            <w:hideMark/>
          </w:tcPr>
          <w:p w14:paraId="5035F83B"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149 839,54</w:t>
            </w:r>
          </w:p>
        </w:tc>
        <w:tc>
          <w:tcPr>
            <w:tcW w:w="742" w:type="pct"/>
            <w:tcBorders>
              <w:top w:val="nil"/>
              <w:left w:val="nil"/>
              <w:bottom w:val="single" w:sz="4" w:space="0" w:color="auto"/>
              <w:right w:val="single" w:sz="4" w:space="0" w:color="auto"/>
            </w:tcBorders>
            <w:shd w:val="clear" w:color="000000" w:fill="EAF1F6"/>
            <w:noWrap/>
            <w:vAlign w:val="center"/>
            <w:hideMark/>
          </w:tcPr>
          <w:p w14:paraId="4180BE69" w14:textId="77777777" w:rsidR="00A61263" w:rsidRPr="00A61263" w:rsidRDefault="00A61263" w:rsidP="00A61263">
            <w:pPr>
              <w:spacing w:line="240" w:lineRule="auto"/>
              <w:jc w:val="right"/>
              <w:rPr>
                <w:rFonts w:cs="Arial"/>
                <w:b/>
                <w:bCs/>
                <w:sz w:val="12"/>
                <w:szCs w:val="12"/>
              </w:rPr>
            </w:pPr>
            <w:r w:rsidRPr="00A61263">
              <w:rPr>
                <w:rFonts w:cs="Arial"/>
                <w:b/>
                <w:bCs/>
                <w:sz w:val="12"/>
                <w:szCs w:val="12"/>
              </w:rPr>
              <w:t>99,9</w:t>
            </w:r>
          </w:p>
        </w:tc>
      </w:tr>
    </w:tbl>
    <w:p w14:paraId="73741835" w14:textId="77777777" w:rsidR="00B07A99" w:rsidRDefault="00B07A99" w:rsidP="00267C2A">
      <w:pPr>
        <w:jc w:val="right"/>
        <w:rPr>
          <w:sz w:val="16"/>
          <w:szCs w:val="16"/>
        </w:rPr>
      </w:pPr>
    </w:p>
    <w:p w14:paraId="1473C5E8" w14:textId="77777777" w:rsidR="00267C2A" w:rsidRPr="004349C6" w:rsidRDefault="00267C2A" w:rsidP="00267C2A">
      <w:pPr>
        <w:rPr>
          <w:sz w:val="4"/>
          <w:szCs w:val="4"/>
        </w:rPr>
      </w:pPr>
    </w:p>
    <w:p w14:paraId="387C23BB" w14:textId="77777777" w:rsidR="00267C2A" w:rsidRDefault="00267C2A" w:rsidP="00267C2A">
      <w:pPr>
        <w:sectPr w:rsidR="00267C2A" w:rsidSect="005F6645">
          <w:type w:val="oddPage"/>
          <w:pgSz w:w="11906" w:h="16838"/>
          <w:pgMar w:top="1417" w:right="1417" w:bottom="1417" w:left="1417" w:header="708" w:footer="708" w:gutter="0"/>
          <w:cols w:space="708"/>
          <w:docGrid w:linePitch="360"/>
        </w:sectPr>
      </w:pPr>
    </w:p>
    <w:p w14:paraId="0D739D98" w14:textId="77777777" w:rsidR="00267C2A" w:rsidRDefault="00267C2A" w:rsidP="00267C2A"/>
    <w:p w14:paraId="27718FD6" w14:textId="77777777" w:rsidR="00267C2A" w:rsidRDefault="00267C2A" w:rsidP="00267C2A"/>
    <w:p w14:paraId="4AA7C063" w14:textId="77777777" w:rsidR="00267C2A" w:rsidRDefault="00267C2A" w:rsidP="00267C2A"/>
    <w:p w14:paraId="208C5FEC" w14:textId="77777777" w:rsidR="00267C2A" w:rsidRDefault="00267C2A" w:rsidP="00267C2A"/>
    <w:p w14:paraId="44489EED" w14:textId="77777777" w:rsidR="00267C2A" w:rsidRDefault="00267C2A" w:rsidP="00267C2A"/>
    <w:p w14:paraId="3105BACC" w14:textId="77777777" w:rsidR="00267C2A" w:rsidRDefault="00267C2A" w:rsidP="00267C2A"/>
    <w:p w14:paraId="43DBEFA3" w14:textId="77777777" w:rsidR="00267C2A" w:rsidRDefault="00267C2A" w:rsidP="00267C2A"/>
    <w:p w14:paraId="67851DA6" w14:textId="77777777" w:rsidR="00267C2A" w:rsidRDefault="00267C2A" w:rsidP="00267C2A"/>
    <w:p w14:paraId="78CF568C" w14:textId="77777777" w:rsidR="00267C2A" w:rsidRDefault="00267C2A" w:rsidP="00267C2A"/>
    <w:p w14:paraId="4538329E" w14:textId="77777777" w:rsidR="00267C2A" w:rsidRDefault="00267C2A" w:rsidP="00267C2A"/>
    <w:p w14:paraId="17FAB7AF" w14:textId="77777777" w:rsidR="00267C2A" w:rsidRDefault="00267C2A" w:rsidP="00267C2A"/>
    <w:p w14:paraId="086577B7" w14:textId="77777777" w:rsidR="00267C2A" w:rsidRDefault="00267C2A" w:rsidP="00267C2A"/>
    <w:p w14:paraId="37AE515E" w14:textId="77777777" w:rsidR="00267C2A" w:rsidRDefault="00267C2A" w:rsidP="00267C2A"/>
    <w:p w14:paraId="35744B3B" w14:textId="77777777" w:rsidR="00267C2A" w:rsidRDefault="00267C2A" w:rsidP="00267C2A"/>
    <w:p w14:paraId="4976E63B" w14:textId="77777777" w:rsidR="00267C2A" w:rsidRDefault="00267C2A" w:rsidP="00267C2A"/>
    <w:p w14:paraId="716B506E" w14:textId="77777777" w:rsidR="00267C2A" w:rsidRDefault="00267C2A" w:rsidP="00267C2A"/>
    <w:p w14:paraId="3CF9747D" w14:textId="77777777" w:rsidR="00267C2A" w:rsidRDefault="00267C2A" w:rsidP="00267C2A"/>
    <w:p w14:paraId="48F6A1DF" w14:textId="77777777" w:rsidR="00267C2A" w:rsidRDefault="00267C2A" w:rsidP="00267C2A"/>
    <w:p w14:paraId="38ACC646" w14:textId="77777777" w:rsidR="00267C2A" w:rsidRDefault="00267C2A" w:rsidP="00267C2A"/>
    <w:p w14:paraId="573F323C" w14:textId="77777777" w:rsidR="00267C2A" w:rsidRDefault="00267C2A" w:rsidP="00267C2A"/>
    <w:p w14:paraId="2E771A97" w14:textId="77777777" w:rsidR="00267C2A" w:rsidRDefault="00267C2A" w:rsidP="00267C2A"/>
    <w:p w14:paraId="2A43D0D3" w14:textId="77777777" w:rsidR="00267C2A" w:rsidRDefault="00267C2A" w:rsidP="00267C2A"/>
    <w:p w14:paraId="06AEEA73" w14:textId="77777777" w:rsidR="00267C2A" w:rsidRDefault="00267C2A" w:rsidP="00267C2A"/>
    <w:p w14:paraId="7F64EF4D" w14:textId="77777777" w:rsidR="00267C2A" w:rsidRDefault="00267C2A" w:rsidP="00267C2A"/>
    <w:p w14:paraId="5E3D5FA5" w14:textId="77777777" w:rsidR="00267C2A" w:rsidRDefault="00267C2A" w:rsidP="00267C2A"/>
    <w:p w14:paraId="738B34C0" w14:textId="77777777" w:rsidR="00267C2A" w:rsidRDefault="00267C2A" w:rsidP="00267C2A"/>
    <w:p w14:paraId="3E739499" w14:textId="77777777" w:rsidR="00267C2A" w:rsidRDefault="00267C2A" w:rsidP="00267C2A"/>
    <w:p w14:paraId="73188C51" w14:textId="77777777" w:rsidR="00267C2A" w:rsidRDefault="00267C2A" w:rsidP="00267C2A"/>
    <w:p w14:paraId="0FCBFE5C" w14:textId="77777777" w:rsidR="00267C2A" w:rsidRDefault="00267C2A" w:rsidP="00267C2A"/>
    <w:p w14:paraId="1FE9B783" w14:textId="77777777" w:rsidR="00267C2A" w:rsidRDefault="00267C2A" w:rsidP="00267C2A"/>
    <w:p w14:paraId="6431D6E2" w14:textId="77777777" w:rsidR="00267C2A" w:rsidRDefault="00B402AC" w:rsidP="00267C2A">
      <w:pPr>
        <w:pStyle w:val="Nagwek1"/>
      </w:pPr>
      <w:bookmarkStart w:id="58" w:name="_Toc98244325"/>
      <w:r>
        <w:t>4</w:t>
      </w:r>
      <w:r w:rsidR="00267C2A">
        <w:t>.</w:t>
      </w:r>
      <w:r w:rsidR="00267C2A">
        <w:tab/>
        <w:t>OBJAŚNIENIA W UKŁADZIE ZADAŃ</w:t>
      </w:r>
      <w:bookmarkEnd w:id="58"/>
    </w:p>
    <w:p w14:paraId="670D8214" w14:textId="77777777" w:rsidR="00267C2A" w:rsidRPr="00AA1C50" w:rsidRDefault="00267C2A" w:rsidP="00267C2A"/>
    <w:p w14:paraId="0C441B46" w14:textId="77777777" w:rsidR="00267C2A" w:rsidRDefault="00267C2A" w:rsidP="00267C2A"/>
    <w:p w14:paraId="2BD71663" w14:textId="77777777" w:rsidR="00267C2A" w:rsidRDefault="00267C2A" w:rsidP="00267C2A">
      <w:pPr>
        <w:sectPr w:rsidR="00267C2A" w:rsidSect="005F6645">
          <w:headerReference w:type="default" r:id="rId17"/>
          <w:type w:val="oddPage"/>
          <w:pgSz w:w="11906" w:h="16838"/>
          <w:pgMar w:top="1417" w:right="1417" w:bottom="1417" w:left="1417" w:header="708" w:footer="708" w:gutter="0"/>
          <w:cols w:space="708"/>
          <w:docGrid w:linePitch="360"/>
        </w:sectPr>
      </w:pPr>
    </w:p>
    <w:p w14:paraId="2D2DD93B" w14:textId="77777777" w:rsidR="00267C2A" w:rsidRDefault="00267C2A" w:rsidP="00B402AC">
      <w:pPr>
        <w:pStyle w:val="Nagwek2"/>
        <w:numPr>
          <w:ilvl w:val="1"/>
          <w:numId w:val="6"/>
        </w:numPr>
      </w:pPr>
      <w:bookmarkStart w:id="59" w:name="_Toc98244326"/>
      <w:r>
        <w:t>Dochody</w:t>
      </w:r>
      <w:bookmarkEnd w:id="59"/>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C806EE" w:rsidRPr="00C806EE" w14:paraId="6E664419" w14:textId="77777777" w:rsidTr="00C806EE">
        <w:trPr>
          <w:trHeight w:val="85"/>
        </w:trPr>
        <w:tc>
          <w:tcPr>
            <w:tcW w:w="226" w:type="pct"/>
            <w:tcBorders>
              <w:top w:val="nil"/>
              <w:left w:val="nil"/>
              <w:bottom w:val="nil"/>
              <w:right w:val="nil"/>
            </w:tcBorders>
            <w:shd w:val="clear" w:color="auto" w:fill="auto"/>
            <w:noWrap/>
            <w:vAlign w:val="center"/>
            <w:hideMark/>
          </w:tcPr>
          <w:p w14:paraId="65DEA51F" w14:textId="77777777" w:rsidR="00C806EE" w:rsidRPr="00C806EE" w:rsidRDefault="00C806EE" w:rsidP="00C806EE">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14:paraId="29717280" w14:textId="77777777" w:rsidR="00C806EE" w:rsidRPr="00C806EE" w:rsidRDefault="00C806EE" w:rsidP="00C806EE">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14:paraId="004262FC" w14:textId="77777777" w:rsidR="00C806EE" w:rsidRPr="00C806EE" w:rsidRDefault="00C806EE" w:rsidP="00C806EE">
            <w:pPr>
              <w:spacing w:line="240" w:lineRule="auto"/>
              <w:jc w:val="center"/>
              <w:rPr>
                <w:rFonts w:ascii="Arial CE" w:hAnsi="Arial CE" w:cs="Arial CE"/>
                <w:b/>
                <w:bCs/>
                <w:sz w:val="14"/>
                <w:szCs w:val="14"/>
              </w:rPr>
            </w:pPr>
            <w:r w:rsidRPr="00C806EE">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14:paraId="0DDBFFCB" w14:textId="77777777" w:rsidR="00C806EE" w:rsidRPr="00C806EE" w:rsidRDefault="00C806EE" w:rsidP="00C806EE">
            <w:pPr>
              <w:spacing w:line="240" w:lineRule="auto"/>
              <w:jc w:val="center"/>
              <w:rPr>
                <w:rFonts w:ascii="Arial CE" w:hAnsi="Arial CE" w:cs="Arial CE"/>
                <w:b/>
                <w:bCs/>
                <w:sz w:val="14"/>
                <w:szCs w:val="14"/>
              </w:rPr>
            </w:pPr>
            <w:r w:rsidRPr="00C806EE">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14:paraId="4BF0C299" w14:textId="77777777" w:rsidR="00C806EE" w:rsidRPr="00C806EE" w:rsidRDefault="00C806EE" w:rsidP="00C806EE">
            <w:pPr>
              <w:spacing w:line="240" w:lineRule="auto"/>
              <w:jc w:val="center"/>
              <w:rPr>
                <w:rFonts w:ascii="Arial CE" w:hAnsi="Arial CE" w:cs="Arial CE"/>
                <w:b/>
                <w:bCs/>
                <w:sz w:val="14"/>
                <w:szCs w:val="14"/>
              </w:rPr>
            </w:pPr>
            <w:r w:rsidRPr="00C806EE">
              <w:rPr>
                <w:rFonts w:ascii="Arial CE" w:hAnsi="Arial CE" w:cs="Arial CE"/>
                <w:b/>
                <w:bCs/>
                <w:sz w:val="14"/>
                <w:szCs w:val="14"/>
              </w:rPr>
              <w:t xml:space="preserve">WSKAŹNIK </w:t>
            </w:r>
          </w:p>
        </w:tc>
      </w:tr>
      <w:tr w:rsidR="00C806EE" w:rsidRPr="00C806EE" w14:paraId="1EF3696A" w14:textId="77777777" w:rsidTr="00C806EE">
        <w:trPr>
          <w:trHeight w:val="85"/>
        </w:trPr>
        <w:tc>
          <w:tcPr>
            <w:tcW w:w="226" w:type="pct"/>
            <w:tcBorders>
              <w:top w:val="nil"/>
              <w:left w:val="nil"/>
              <w:bottom w:val="nil"/>
              <w:right w:val="nil"/>
            </w:tcBorders>
            <w:shd w:val="clear" w:color="auto" w:fill="auto"/>
            <w:noWrap/>
            <w:vAlign w:val="center"/>
            <w:hideMark/>
          </w:tcPr>
          <w:p w14:paraId="644F614D" w14:textId="77777777" w:rsidR="00C806EE" w:rsidRPr="00C806EE" w:rsidRDefault="00C806EE" w:rsidP="00C806EE">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5454A84E"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EC9904D"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5B1BD41"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EB633F1" w14:textId="77777777" w:rsidR="00C806EE" w:rsidRPr="00C806EE" w:rsidRDefault="00C806EE" w:rsidP="00C806EE">
            <w:pPr>
              <w:spacing w:line="240" w:lineRule="auto"/>
              <w:rPr>
                <w:rFonts w:ascii="Times New Roman" w:hAnsi="Times New Roman"/>
                <w:sz w:val="12"/>
                <w:szCs w:val="12"/>
              </w:rPr>
            </w:pPr>
          </w:p>
        </w:tc>
      </w:tr>
      <w:tr w:rsidR="00C806EE" w:rsidRPr="00C806EE" w14:paraId="5FFEA3AB" w14:textId="77777777" w:rsidTr="00C806EE">
        <w:trPr>
          <w:trHeight w:val="85"/>
        </w:trPr>
        <w:tc>
          <w:tcPr>
            <w:tcW w:w="2726" w:type="pct"/>
            <w:gridSpan w:val="2"/>
            <w:tcBorders>
              <w:top w:val="nil"/>
              <w:left w:val="nil"/>
              <w:bottom w:val="nil"/>
              <w:right w:val="nil"/>
            </w:tcBorders>
            <w:shd w:val="clear" w:color="auto" w:fill="auto"/>
            <w:noWrap/>
            <w:vAlign w:val="center"/>
            <w:hideMark/>
          </w:tcPr>
          <w:p w14:paraId="7B1FB835"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14:paraId="0AEACC02"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257 869 584</w:t>
            </w:r>
          </w:p>
        </w:tc>
        <w:tc>
          <w:tcPr>
            <w:tcW w:w="758" w:type="pct"/>
            <w:tcBorders>
              <w:top w:val="nil"/>
              <w:left w:val="nil"/>
              <w:bottom w:val="nil"/>
              <w:right w:val="nil"/>
            </w:tcBorders>
            <w:shd w:val="clear" w:color="auto" w:fill="auto"/>
            <w:noWrap/>
            <w:vAlign w:val="center"/>
            <w:hideMark/>
          </w:tcPr>
          <w:p w14:paraId="6CA11ADA"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252 063 407,06</w:t>
            </w:r>
          </w:p>
        </w:tc>
        <w:tc>
          <w:tcPr>
            <w:tcW w:w="758" w:type="pct"/>
            <w:tcBorders>
              <w:top w:val="nil"/>
              <w:left w:val="nil"/>
              <w:bottom w:val="nil"/>
              <w:right w:val="nil"/>
            </w:tcBorders>
            <w:shd w:val="clear" w:color="auto" w:fill="auto"/>
            <w:noWrap/>
            <w:vAlign w:val="center"/>
            <w:hideMark/>
          </w:tcPr>
          <w:p w14:paraId="7B900AE3"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97,7%</w:t>
            </w:r>
          </w:p>
        </w:tc>
      </w:tr>
      <w:tr w:rsidR="00C806EE" w:rsidRPr="00C806EE" w14:paraId="5B1B7BAC" w14:textId="77777777" w:rsidTr="00C806EE">
        <w:trPr>
          <w:trHeight w:val="85"/>
        </w:trPr>
        <w:tc>
          <w:tcPr>
            <w:tcW w:w="226" w:type="pct"/>
            <w:tcBorders>
              <w:top w:val="nil"/>
              <w:left w:val="nil"/>
              <w:bottom w:val="nil"/>
              <w:right w:val="nil"/>
            </w:tcBorders>
            <w:shd w:val="clear" w:color="auto" w:fill="auto"/>
            <w:noWrap/>
            <w:vAlign w:val="center"/>
            <w:hideMark/>
          </w:tcPr>
          <w:p w14:paraId="46D9C50A"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2B68FC62"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5A6F6B8"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14:paraId="2153D6C0"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14:paraId="2862386D"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110A29AE" w14:textId="77777777" w:rsidTr="00C806EE">
        <w:trPr>
          <w:trHeight w:val="85"/>
        </w:trPr>
        <w:tc>
          <w:tcPr>
            <w:tcW w:w="226" w:type="pct"/>
            <w:tcBorders>
              <w:top w:val="nil"/>
              <w:left w:val="nil"/>
              <w:bottom w:val="nil"/>
              <w:right w:val="nil"/>
            </w:tcBorders>
            <w:shd w:val="clear" w:color="auto" w:fill="auto"/>
            <w:noWrap/>
            <w:vAlign w:val="center"/>
            <w:hideMark/>
          </w:tcPr>
          <w:p w14:paraId="486459AA" w14:textId="77777777" w:rsidR="00C806EE" w:rsidRPr="00C806EE" w:rsidRDefault="00C806EE" w:rsidP="00C806EE">
            <w:pPr>
              <w:spacing w:line="240" w:lineRule="auto"/>
              <w:jc w:val="center"/>
              <w:rPr>
                <w:rFonts w:ascii="Arial CE" w:hAnsi="Arial CE" w:cs="Arial CE"/>
                <w:b/>
                <w:bCs/>
                <w:sz w:val="12"/>
                <w:szCs w:val="12"/>
              </w:rPr>
            </w:pPr>
            <w:r w:rsidRPr="00C806EE">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14:paraId="4CD0A2FA"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14:paraId="7B0930F3"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208 588 899</w:t>
            </w:r>
          </w:p>
        </w:tc>
        <w:tc>
          <w:tcPr>
            <w:tcW w:w="758" w:type="pct"/>
            <w:tcBorders>
              <w:top w:val="nil"/>
              <w:left w:val="nil"/>
              <w:bottom w:val="nil"/>
              <w:right w:val="nil"/>
            </w:tcBorders>
            <w:shd w:val="clear" w:color="auto" w:fill="auto"/>
            <w:noWrap/>
            <w:vAlign w:val="center"/>
            <w:hideMark/>
          </w:tcPr>
          <w:p w14:paraId="2AA7DC34"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225 512 978,26</w:t>
            </w:r>
          </w:p>
        </w:tc>
        <w:tc>
          <w:tcPr>
            <w:tcW w:w="758" w:type="pct"/>
            <w:tcBorders>
              <w:top w:val="nil"/>
              <w:left w:val="nil"/>
              <w:bottom w:val="nil"/>
              <w:right w:val="nil"/>
            </w:tcBorders>
            <w:shd w:val="clear" w:color="auto" w:fill="auto"/>
            <w:noWrap/>
            <w:vAlign w:val="center"/>
            <w:hideMark/>
          </w:tcPr>
          <w:p w14:paraId="04B78F89"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108,1%</w:t>
            </w:r>
          </w:p>
        </w:tc>
      </w:tr>
      <w:tr w:rsidR="00C806EE" w:rsidRPr="00C806EE" w14:paraId="022DF2FB" w14:textId="77777777" w:rsidTr="00C806EE">
        <w:trPr>
          <w:trHeight w:val="85"/>
        </w:trPr>
        <w:tc>
          <w:tcPr>
            <w:tcW w:w="226" w:type="pct"/>
            <w:tcBorders>
              <w:top w:val="nil"/>
              <w:left w:val="nil"/>
              <w:bottom w:val="nil"/>
              <w:right w:val="nil"/>
            </w:tcBorders>
            <w:shd w:val="clear" w:color="auto" w:fill="auto"/>
            <w:noWrap/>
            <w:vAlign w:val="center"/>
            <w:hideMark/>
          </w:tcPr>
          <w:p w14:paraId="4DEDA072"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3031240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83F3E76"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80,89%</w:t>
            </w:r>
          </w:p>
        </w:tc>
        <w:tc>
          <w:tcPr>
            <w:tcW w:w="758" w:type="pct"/>
            <w:tcBorders>
              <w:top w:val="nil"/>
              <w:left w:val="nil"/>
              <w:bottom w:val="nil"/>
              <w:right w:val="nil"/>
            </w:tcBorders>
            <w:shd w:val="clear" w:color="auto" w:fill="auto"/>
            <w:noWrap/>
            <w:vAlign w:val="center"/>
            <w:hideMark/>
          </w:tcPr>
          <w:p w14:paraId="5D4C179F"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89,47%</w:t>
            </w:r>
          </w:p>
        </w:tc>
        <w:tc>
          <w:tcPr>
            <w:tcW w:w="758" w:type="pct"/>
            <w:tcBorders>
              <w:top w:val="nil"/>
              <w:left w:val="nil"/>
              <w:bottom w:val="nil"/>
              <w:right w:val="nil"/>
            </w:tcBorders>
            <w:shd w:val="clear" w:color="auto" w:fill="auto"/>
            <w:noWrap/>
            <w:vAlign w:val="center"/>
            <w:hideMark/>
          </w:tcPr>
          <w:p w14:paraId="4B331809"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16E8BC73" w14:textId="77777777" w:rsidTr="00C806EE">
        <w:trPr>
          <w:trHeight w:val="85"/>
        </w:trPr>
        <w:tc>
          <w:tcPr>
            <w:tcW w:w="226" w:type="pct"/>
            <w:tcBorders>
              <w:top w:val="nil"/>
              <w:left w:val="nil"/>
              <w:bottom w:val="nil"/>
              <w:right w:val="nil"/>
            </w:tcBorders>
            <w:shd w:val="clear" w:color="auto" w:fill="auto"/>
            <w:noWrap/>
            <w:vAlign w:val="center"/>
            <w:hideMark/>
          </w:tcPr>
          <w:p w14:paraId="37CF3544"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233B4062"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14:paraId="3321AF71"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2E54529A" w14:textId="77777777" w:rsidR="00C806EE" w:rsidRPr="00C806EE" w:rsidRDefault="00C806EE" w:rsidP="00C806E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3F19B89" w14:textId="77777777" w:rsidR="00C806EE" w:rsidRPr="00C806EE" w:rsidRDefault="00C806EE" w:rsidP="00C806EE">
            <w:pPr>
              <w:spacing w:line="240" w:lineRule="auto"/>
              <w:rPr>
                <w:rFonts w:ascii="Times New Roman" w:hAnsi="Times New Roman"/>
                <w:sz w:val="12"/>
                <w:szCs w:val="12"/>
              </w:rPr>
            </w:pPr>
          </w:p>
        </w:tc>
      </w:tr>
      <w:tr w:rsidR="00C806EE" w:rsidRPr="00C806EE" w14:paraId="36924CAF" w14:textId="77777777" w:rsidTr="00C806EE">
        <w:trPr>
          <w:trHeight w:val="85"/>
        </w:trPr>
        <w:tc>
          <w:tcPr>
            <w:tcW w:w="226" w:type="pct"/>
            <w:tcBorders>
              <w:top w:val="nil"/>
              <w:left w:val="nil"/>
              <w:bottom w:val="nil"/>
              <w:right w:val="nil"/>
            </w:tcBorders>
            <w:shd w:val="clear" w:color="auto" w:fill="auto"/>
            <w:noWrap/>
            <w:vAlign w:val="center"/>
            <w:hideMark/>
          </w:tcPr>
          <w:p w14:paraId="79924DFB"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7CC69DF3"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14:paraId="6AA67893"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2 469 787</w:t>
            </w:r>
          </w:p>
        </w:tc>
        <w:tc>
          <w:tcPr>
            <w:tcW w:w="758" w:type="pct"/>
            <w:tcBorders>
              <w:top w:val="nil"/>
              <w:left w:val="nil"/>
              <w:bottom w:val="nil"/>
              <w:right w:val="nil"/>
            </w:tcBorders>
            <w:shd w:val="clear" w:color="auto" w:fill="auto"/>
            <w:noWrap/>
            <w:vAlign w:val="center"/>
            <w:hideMark/>
          </w:tcPr>
          <w:p w14:paraId="0F6C7EA4"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2 283 452,88</w:t>
            </w:r>
          </w:p>
        </w:tc>
        <w:tc>
          <w:tcPr>
            <w:tcW w:w="758" w:type="pct"/>
            <w:tcBorders>
              <w:top w:val="nil"/>
              <w:left w:val="nil"/>
              <w:bottom w:val="nil"/>
              <w:right w:val="nil"/>
            </w:tcBorders>
            <w:shd w:val="clear" w:color="auto" w:fill="auto"/>
            <w:noWrap/>
            <w:vAlign w:val="center"/>
            <w:hideMark/>
          </w:tcPr>
          <w:p w14:paraId="504307E2"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92,5%</w:t>
            </w:r>
          </w:p>
        </w:tc>
      </w:tr>
      <w:tr w:rsidR="00C806EE" w:rsidRPr="00C806EE" w14:paraId="2A3DF5DD" w14:textId="77777777" w:rsidTr="00C806EE">
        <w:trPr>
          <w:trHeight w:val="85"/>
        </w:trPr>
        <w:tc>
          <w:tcPr>
            <w:tcW w:w="226" w:type="pct"/>
            <w:tcBorders>
              <w:top w:val="nil"/>
              <w:left w:val="nil"/>
              <w:bottom w:val="nil"/>
              <w:right w:val="nil"/>
            </w:tcBorders>
            <w:shd w:val="clear" w:color="auto" w:fill="auto"/>
            <w:noWrap/>
            <w:vAlign w:val="center"/>
            <w:hideMark/>
          </w:tcPr>
          <w:p w14:paraId="2594986A"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50A7CEE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0B88CAB"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1,18%</w:t>
            </w:r>
          </w:p>
        </w:tc>
        <w:tc>
          <w:tcPr>
            <w:tcW w:w="758" w:type="pct"/>
            <w:tcBorders>
              <w:top w:val="nil"/>
              <w:left w:val="nil"/>
              <w:bottom w:val="nil"/>
              <w:right w:val="nil"/>
            </w:tcBorders>
            <w:shd w:val="clear" w:color="auto" w:fill="auto"/>
            <w:noWrap/>
            <w:vAlign w:val="center"/>
            <w:hideMark/>
          </w:tcPr>
          <w:p w14:paraId="52F94A6C"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1,01%</w:t>
            </w:r>
          </w:p>
        </w:tc>
        <w:tc>
          <w:tcPr>
            <w:tcW w:w="758" w:type="pct"/>
            <w:tcBorders>
              <w:top w:val="nil"/>
              <w:left w:val="nil"/>
              <w:bottom w:val="nil"/>
              <w:right w:val="nil"/>
            </w:tcBorders>
            <w:shd w:val="clear" w:color="auto" w:fill="auto"/>
            <w:noWrap/>
            <w:vAlign w:val="center"/>
            <w:hideMark/>
          </w:tcPr>
          <w:p w14:paraId="40A8E3F5"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02052747" w14:textId="77777777" w:rsidTr="00C806EE">
        <w:trPr>
          <w:trHeight w:val="85"/>
        </w:trPr>
        <w:tc>
          <w:tcPr>
            <w:tcW w:w="226" w:type="pct"/>
            <w:tcBorders>
              <w:top w:val="nil"/>
              <w:left w:val="nil"/>
              <w:bottom w:val="nil"/>
              <w:right w:val="nil"/>
            </w:tcBorders>
            <w:shd w:val="clear" w:color="auto" w:fill="auto"/>
            <w:noWrap/>
            <w:vAlign w:val="center"/>
            <w:hideMark/>
          </w:tcPr>
          <w:p w14:paraId="260DDA2E"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7C77E7B4"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14:paraId="1F00F228"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146 866 121</w:t>
            </w:r>
          </w:p>
        </w:tc>
        <w:tc>
          <w:tcPr>
            <w:tcW w:w="758" w:type="pct"/>
            <w:tcBorders>
              <w:top w:val="nil"/>
              <w:left w:val="nil"/>
              <w:bottom w:val="nil"/>
              <w:right w:val="nil"/>
            </w:tcBorders>
            <w:shd w:val="clear" w:color="auto" w:fill="auto"/>
            <w:noWrap/>
            <w:vAlign w:val="center"/>
            <w:hideMark/>
          </w:tcPr>
          <w:p w14:paraId="0256B57D"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159 376 684,63</w:t>
            </w:r>
          </w:p>
        </w:tc>
        <w:tc>
          <w:tcPr>
            <w:tcW w:w="758" w:type="pct"/>
            <w:tcBorders>
              <w:top w:val="nil"/>
              <w:left w:val="nil"/>
              <w:bottom w:val="nil"/>
              <w:right w:val="nil"/>
            </w:tcBorders>
            <w:shd w:val="clear" w:color="auto" w:fill="auto"/>
            <w:noWrap/>
            <w:vAlign w:val="center"/>
            <w:hideMark/>
          </w:tcPr>
          <w:p w14:paraId="537D1E6D"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108,5%</w:t>
            </w:r>
          </w:p>
        </w:tc>
      </w:tr>
      <w:tr w:rsidR="00C806EE" w:rsidRPr="00C806EE" w14:paraId="175E2F79" w14:textId="77777777" w:rsidTr="00C806EE">
        <w:trPr>
          <w:trHeight w:val="85"/>
        </w:trPr>
        <w:tc>
          <w:tcPr>
            <w:tcW w:w="226" w:type="pct"/>
            <w:tcBorders>
              <w:top w:val="nil"/>
              <w:left w:val="nil"/>
              <w:bottom w:val="nil"/>
              <w:right w:val="nil"/>
            </w:tcBorders>
            <w:shd w:val="clear" w:color="auto" w:fill="auto"/>
            <w:noWrap/>
            <w:vAlign w:val="center"/>
            <w:hideMark/>
          </w:tcPr>
          <w:p w14:paraId="1AC07396"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641EFC16"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3B9CA7C"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70,41%</w:t>
            </w:r>
          </w:p>
        </w:tc>
        <w:tc>
          <w:tcPr>
            <w:tcW w:w="758" w:type="pct"/>
            <w:tcBorders>
              <w:top w:val="nil"/>
              <w:left w:val="nil"/>
              <w:bottom w:val="nil"/>
              <w:right w:val="nil"/>
            </w:tcBorders>
            <w:shd w:val="clear" w:color="auto" w:fill="auto"/>
            <w:noWrap/>
            <w:vAlign w:val="center"/>
            <w:hideMark/>
          </w:tcPr>
          <w:p w14:paraId="5999BF80"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70,67%</w:t>
            </w:r>
          </w:p>
        </w:tc>
        <w:tc>
          <w:tcPr>
            <w:tcW w:w="758" w:type="pct"/>
            <w:tcBorders>
              <w:top w:val="nil"/>
              <w:left w:val="nil"/>
              <w:bottom w:val="nil"/>
              <w:right w:val="nil"/>
            </w:tcBorders>
            <w:shd w:val="clear" w:color="auto" w:fill="auto"/>
            <w:noWrap/>
            <w:vAlign w:val="center"/>
            <w:hideMark/>
          </w:tcPr>
          <w:p w14:paraId="7A548423"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4E6E16E3" w14:textId="77777777" w:rsidTr="00C806EE">
        <w:trPr>
          <w:trHeight w:val="85"/>
        </w:trPr>
        <w:tc>
          <w:tcPr>
            <w:tcW w:w="226" w:type="pct"/>
            <w:tcBorders>
              <w:top w:val="nil"/>
              <w:left w:val="nil"/>
              <w:bottom w:val="nil"/>
              <w:right w:val="nil"/>
            </w:tcBorders>
            <w:shd w:val="clear" w:color="auto" w:fill="auto"/>
            <w:noWrap/>
            <w:vAlign w:val="center"/>
            <w:hideMark/>
          </w:tcPr>
          <w:p w14:paraId="134FF912"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7E12DF48"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14:paraId="350CD2C1"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59 252 991</w:t>
            </w:r>
          </w:p>
        </w:tc>
        <w:tc>
          <w:tcPr>
            <w:tcW w:w="758" w:type="pct"/>
            <w:tcBorders>
              <w:top w:val="nil"/>
              <w:left w:val="nil"/>
              <w:bottom w:val="nil"/>
              <w:right w:val="nil"/>
            </w:tcBorders>
            <w:shd w:val="clear" w:color="auto" w:fill="auto"/>
            <w:noWrap/>
            <w:vAlign w:val="center"/>
            <w:hideMark/>
          </w:tcPr>
          <w:p w14:paraId="47FE0ADB"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63 852 840,75</w:t>
            </w:r>
          </w:p>
        </w:tc>
        <w:tc>
          <w:tcPr>
            <w:tcW w:w="758" w:type="pct"/>
            <w:tcBorders>
              <w:top w:val="nil"/>
              <w:left w:val="nil"/>
              <w:bottom w:val="nil"/>
              <w:right w:val="nil"/>
            </w:tcBorders>
            <w:shd w:val="clear" w:color="auto" w:fill="auto"/>
            <w:noWrap/>
            <w:vAlign w:val="center"/>
            <w:hideMark/>
          </w:tcPr>
          <w:p w14:paraId="77F35E1B"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107,8%</w:t>
            </w:r>
          </w:p>
        </w:tc>
      </w:tr>
      <w:tr w:rsidR="00C806EE" w:rsidRPr="00C806EE" w14:paraId="79D5E587" w14:textId="77777777" w:rsidTr="00C806EE">
        <w:trPr>
          <w:trHeight w:val="85"/>
        </w:trPr>
        <w:tc>
          <w:tcPr>
            <w:tcW w:w="226" w:type="pct"/>
            <w:tcBorders>
              <w:top w:val="nil"/>
              <w:left w:val="nil"/>
              <w:bottom w:val="nil"/>
              <w:right w:val="nil"/>
            </w:tcBorders>
            <w:shd w:val="clear" w:color="auto" w:fill="auto"/>
            <w:noWrap/>
            <w:vAlign w:val="center"/>
            <w:hideMark/>
          </w:tcPr>
          <w:p w14:paraId="7070DDA6"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34F42BAE"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63C8E27"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28,41%</w:t>
            </w:r>
          </w:p>
        </w:tc>
        <w:tc>
          <w:tcPr>
            <w:tcW w:w="758" w:type="pct"/>
            <w:tcBorders>
              <w:top w:val="nil"/>
              <w:left w:val="nil"/>
              <w:bottom w:val="nil"/>
              <w:right w:val="nil"/>
            </w:tcBorders>
            <w:shd w:val="clear" w:color="auto" w:fill="auto"/>
            <w:noWrap/>
            <w:vAlign w:val="center"/>
            <w:hideMark/>
          </w:tcPr>
          <w:p w14:paraId="2C261CC6"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28,31%</w:t>
            </w:r>
          </w:p>
        </w:tc>
        <w:tc>
          <w:tcPr>
            <w:tcW w:w="758" w:type="pct"/>
            <w:tcBorders>
              <w:top w:val="nil"/>
              <w:left w:val="nil"/>
              <w:bottom w:val="nil"/>
              <w:right w:val="nil"/>
            </w:tcBorders>
            <w:shd w:val="clear" w:color="auto" w:fill="auto"/>
            <w:noWrap/>
            <w:vAlign w:val="center"/>
            <w:hideMark/>
          </w:tcPr>
          <w:p w14:paraId="4D2AB105"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62D0A3B4" w14:textId="77777777" w:rsidTr="00C806EE">
        <w:trPr>
          <w:trHeight w:val="85"/>
        </w:trPr>
        <w:tc>
          <w:tcPr>
            <w:tcW w:w="226" w:type="pct"/>
            <w:tcBorders>
              <w:top w:val="nil"/>
              <w:left w:val="nil"/>
              <w:bottom w:val="nil"/>
              <w:right w:val="nil"/>
            </w:tcBorders>
            <w:shd w:val="clear" w:color="auto" w:fill="auto"/>
            <w:noWrap/>
            <w:vAlign w:val="center"/>
            <w:hideMark/>
          </w:tcPr>
          <w:p w14:paraId="1DD36EA5" w14:textId="77777777" w:rsidR="00C806EE" w:rsidRPr="00C806EE" w:rsidRDefault="00C806EE" w:rsidP="00C806EE">
            <w:pPr>
              <w:spacing w:line="240" w:lineRule="auto"/>
              <w:jc w:val="center"/>
              <w:rPr>
                <w:rFonts w:ascii="Arial CE" w:hAnsi="Arial CE" w:cs="Arial CE"/>
                <w:b/>
                <w:bCs/>
                <w:sz w:val="12"/>
                <w:szCs w:val="12"/>
              </w:rPr>
            </w:pPr>
            <w:r w:rsidRPr="00C806EE">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14:paraId="53487A7F"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14:paraId="1E9029B7"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49 280 685</w:t>
            </w:r>
          </w:p>
        </w:tc>
        <w:tc>
          <w:tcPr>
            <w:tcW w:w="758" w:type="pct"/>
            <w:tcBorders>
              <w:top w:val="nil"/>
              <w:left w:val="nil"/>
              <w:bottom w:val="nil"/>
              <w:right w:val="nil"/>
            </w:tcBorders>
            <w:shd w:val="clear" w:color="auto" w:fill="auto"/>
            <w:noWrap/>
            <w:vAlign w:val="center"/>
            <w:hideMark/>
          </w:tcPr>
          <w:p w14:paraId="1B9D0136"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26 550 428,80</w:t>
            </w:r>
          </w:p>
        </w:tc>
        <w:tc>
          <w:tcPr>
            <w:tcW w:w="758" w:type="pct"/>
            <w:tcBorders>
              <w:top w:val="nil"/>
              <w:left w:val="nil"/>
              <w:bottom w:val="nil"/>
              <w:right w:val="nil"/>
            </w:tcBorders>
            <w:shd w:val="clear" w:color="auto" w:fill="auto"/>
            <w:noWrap/>
            <w:vAlign w:val="center"/>
            <w:hideMark/>
          </w:tcPr>
          <w:p w14:paraId="71444324"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53,9%</w:t>
            </w:r>
          </w:p>
        </w:tc>
      </w:tr>
      <w:tr w:rsidR="00C806EE" w:rsidRPr="00C806EE" w14:paraId="39009BED" w14:textId="77777777" w:rsidTr="00C806EE">
        <w:trPr>
          <w:trHeight w:val="85"/>
        </w:trPr>
        <w:tc>
          <w:tcPr>
            <w:tcW w:w="226" w:type="pct"/>
            <w:tcBorders>
              <w:top w:val="nil"/>
              <w:left w:val="nil"/>
              <w:bottom w:val="nil"/>
              <w:right w:val="nil"/>
            </w:tcBorders>
            <w:shd w:val="clear" w:color="auto" w:fill="auto"/>
            <w:noWrap/>
            <w:vAlign w:val="center"/>
            <w:hideMark/>
          </w:tcPr>
          <w:p w14:paraId="79251252"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1E3CBD24"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B30D08B"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19,11%</w:t>
            </w:r>
          </w:p>
        </w:tc>
        <w:tc>
          <w:tcPr>
            <w:tcW w:w="758" w:type="pct"/>
            <w:tcBorders>
              <w:top w:val="nil"/>
              <w:left w:val="nil"/>
              <w:bottom w:val="nil"/>
              <w:right w:val="nil"/>
            </w:tcBorders>
            <w:shd w:val="clear" w:color="auto" w:fill="auto"/>
            <w:noWrap/>
            <w:vAlign w:val="center"/>
            <w:hideMark/>
          </w:tcPr>
          <w:p w14:paraId="3ABD1C65"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10,53%</w:t>
            </w:r>
          </w:p>
        </w:tc>
        <w:tc>
          <w:tcPr>
            <w:tcW w:w="758" w:type="pct"/>
            <w:tcBorders>
              <w:top w:val="nil"/>
              <w:left w:val="nil"/>
              <w:bottom w:val="nil"/>
              <w:right w:val="nil"/>
            </w:tcBorders>
            <w:shd w:val="clear" w:color="auto" w:fill="auto"/>
            <w:noWrap/>
            <w:vAlign w:val="center"/>
            <w:hideMark/>
          </w:tcPr>
          <w:p w14:paraId="03F71581"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052AE619" w14:textId="77777777" w:rsidTr="00C806EE">
        <w:trPr>
          <w:trHeight w:val="85"/>
        </w:trPr>
        <w:tc>
          <w:tcPr>
            <w:tcW w:w="226" w:type="pct"/>
            <w:tcBorders>
              <w:top w:val="nil"/>
              <w:left w:val="nil"/>
              <w:bottom w:val="nil"/>
              <w:right w:val="nil"/>
            </w:tcBorders>
            <w:shd w:val="clear" w:color="auto" w:fill="auto"/>
            <w:noWrap/>
            <w:vAlign w:val="center"/>
            <w:hideMark/>
          </w:tcPr>
          <w:p w14:paraId="676AB76D"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040BB2C2"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14:paraId="4FD56E01"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49E9F8AD" w14:textId="77777777" w:rsidR="00C806EE" w:rsidRPr="00C806EE" w:rsidRDefault="00C806EE" w:rsidP="00C806E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FF5D64C" w14:textId="77777777" w:rsidR="00C806EE" w:rsidRPr="00C806EE" w:rsidRDefault="00C806EE" w:rsidP="00C806EE">
            <w:pPr>
              <w:spacing w:line="240" w:lineRule="auto"/>
              <w:rPr>
                <w:rFonts w:ascii="Times New Roman" w:hAnsi="Times New Roman"/>
                <w:sz w:val="12"/>
                <w:szCs w:val="12"/>
              </w:rPr>
            </w:pPr>
          </w:p>
        </w:tc>
      </w:tr>
      <w:tr w:rsidR="00C806EE" w:rsidRPr="00C806EE" w14:paraId="59FDDA32" w14:textId="77777777" w:rsidTr="00C806EE">
        <w:trPr>
          <w:trHeight w:val="85"/>
        </w:trPr>
        <w:tc>
          <w:tcPr>
            <w:tcW w:w="226" w:type="pct"/>
            <w:tcBorders>
              <w:top w:val="nil"/>
              <w:left w:val="nil"/>
              <w:bottom w:val="nil"/>
              <w:right w:val="nil"/>
            </w:tcBorders>
            <w:shd w:val="clear" w:color="auto" w:fill="auto"/>
            <w:noWrap/>
            <w:vAlign w:val="center"/>
            <w:hideMark/>
          </w:tcPr>
          <w:p w14:paraId="59CA014E"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35A0FE54"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14:paraId="7C49B30E"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49 280 685</w:t>
            </w:r>
          </w:p>
        </w:tc>
        <w:tc>
          <w:tcPr>
            <w:tcW w:w="758" w:type="pct"/>
            <w:tcBorders>
              <w:top w:val="nil"/>
              <w:left w:val="nil"/>
              <w:bottom w:val="nil"/>
              <w:right w:val="nil"/>
            </w:tcBorders>
            <w:shd w:val="clear" w:color="auto" w:fill="auto"/>
            <w:noWrap/>
            <w:vAlign w:val="center"/>
            <w:hideMark/>
          </w:tcPr>
          <w:p w14:paraId="3267186C"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26 341 712,18</w:t>
            </w:r>
          </w:p>
        </w:tc>
        <w:tc>
          <w:tcPr>
            <w:tcW w:w="758" w:type="pct"/>
            <w:tcBorders>
              <w:top w:val="nil"/>
              <w:left w:val="nil"/>
              <w:bottom w:val="nil"/>
              <w:right w:val="nil"/>
            </w:tcBorders>
            <w:shd w:val="clear" w:color="auto" w:fill="auto"/>
            <w:noWrap/>
            <w:vAlign w:val="center"/>
            <w:hideMark/>
          </w:tcPr>
          <w:p w14:paraId="3820B649"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53,5%</w:t>
            </w:r>
          </w:p>
        </w:tc>
      </w:tr>
      <w:tr w:rsidR="00C806EE" w:rsidRPr="00C806EE" w14:paraId="6BE39C09" w14:textId="77777777" w:rsidTr="00C806EE">
        <w:trPr>
          <w:trHeight w:val="85"/>
        </w:trPr>
        <w:tc>
          <w:tcPr>
            <w:tcW w:w="226" w:type="pct"/>
            <w:tcBorders>
              <w:top w:val="nil"/>
              <w:left w:val="nil"/>
              <w:bottom w:val="nil"/>
              <w:right w:val="nil"/>
            </w:tcBorders>
            <w:shd w:val="clear" w:color="auto" w:fill="auto"/>
            <w:noWrap/>
            <w:vAlign w:val="center"/>
            <w:hideMark/>
          </w:tcPr>
          <w:p w14:paraId="7AA89B88"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3163BBC6"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A276F13"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14:paraId="35DD0511"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99,21%</w:t>
            </w:r>
          </w:p>
        </w:tc>
        <w:tc>
          <w:tcPr>
            <w:tcW w:w="758" w:type="pct"/>
            <w:tcBorders>
              <w:top w:val="nil"/>
              <w:left w:val="nil"/>
              <w:bottom w:val="nil"/>
              <w:right w:val="nil"/>
            </w:tcBorders>
            <w:shd w:val="clear" w:color="auto" w:fill="auto"/>
            <w:noWrap/>
            <w:vAlign w:val="center"/>
            <w:hideMark/>
          </w:tcPr>
          <w:p w14:paraId="7B183CDB"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774E741A" w14:textId="77777777" w:rsidTr="00C806EE">
        <w:trPr>
          <w:trHeight w:val="85"/>
        </w:trPr>
        <w:tc>
          <w:tcPr>
            <w:tcW w:w="226" w:type="pct"/>
            <w:tcBorders>
              <w:top w:val="nil"/>
              <w:left w:val="nil"/>
              <w:bottom w:val="nil"/>
              <w:right w:val="nil"/>
            </w:tcBorders>
            <w:shd w:val="clear" w:color="auto" w:fill="auto"/>
            <w:noWrap/>
            <w:vAlign w:val="center"/>
            <w:hideMark/>
          </w:tcPr>
          <w:p w14:paraId="15E5F67D"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22DDE92"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14:paraId="24C0539E"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0</w:t>
            </w:r>
          </w:p>
        </w:tc>
        <w:tc>
          <w:tcPr>
            <w:tcW w:w="758" w:type="pct"/>
            <w:tcBorders>
              <w:top w:val="nil"/>
              <w:left w:val="nil"/>
              <w:bottom w:val="nil"/>
              <w:right w:val="nil"/>
            </w:tcBorders>
            <w:shd w:val="clear" w:color="auto" w:fill="auto"/>
            <w:noWrap/>
            <w:vAlign w:val="center"/>
            <w:hideMark/>
          </w:tcPr>
          <w:p w14:paraId="0154A04E"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208 716,62</w:t>
            </w:r>
          </w:p>
        </w:tc>
        <w:tc>
          <w:tcPr>
            <w:tcW w:w="758" w:type="pct"/>
            <w:tcBorders>
              <w:top w:val="nil"/>
              <w:left w:val="nil"/>
              <w:bottom w:val="nil"/>
              <w:right w:val="nil"/>
            </w:tcBorders>
            <w:shd w:val="clear" w:color="auto" w:fill="auto"/>
            <w:noWrap/>
            <w:vAlign w:val="center"/>
            <w:hideMark/>
          </w:tcPr>
          <w:p w14:paraId="269683E3"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w:t>
            </w:r>
          </w:p>
        </w:tc>
      </w:tr>
      <w:tr w:rsidR="00C806EE" w:rsidRPr="00C806EE" w14:paraId="66A76436" w14:textId="77777777" w:rsidTr="00C806EE">
        <w:trPr>
          <w:trHeight w:val="85"/>
        </w:trPr>
        <w:tc>
          <w:tcPr>
            <w:tcW w:w="226" w:type="pct"/>
            <w:tcBorders>
              <w:top w:val="nil"/>
              <w:left w:val="nil"/>
              <w:bottom w:val="nil"/>
              <w:right w:val="nil"/>
            </w:tcBorders>
            <w:shd w:val="clear" w:color="auto" w:fill="auto"/>
            <w:noWrap/>
            <w:vAlign w:val="center"/>
            <w:hideMark/>
          </w:tcPr>
          <w:p w14:paraId="17C91095"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178DDB0E"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8196108"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14:paraId="40AC4B8B"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0,79%</w:t>
            </w:r>
          </w:p>
        </w:tc>
        <w:tc>
          <w:tcPr>
            <w:tcW w:w="758" w:type="pct"/>
            <w:tcBorders>
              <w:top w:val="nil"/>
              <w:left w:val="nil"/>
              <w:bottom w:val="nil"/>
              <w:right w:val="nil"/>
            </w:tcBorders>
            <w:shd w:val="clear" w:color="auto" w:fill="auto"/>
            <w:noWrap/>
            <w:vAlign w:val="center"/>
            <w:hideMark/>
          </w:tcPr>
          <w:p w14:paraId="2CDAF2F5"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05BAD8B2" w14:textId="77777777" w:rsidTr="00C806EE">
        <w:trPr>
          <w:trHeight w:val="85"/>
        </w:trPr>
        <w:tc>
          <w:tcPr>
            <w:tcW w:w="226" w:type="pct"/>
            <w:tcBorders>
              <w:top w:val="nil"/>
              <w:left w:val="nil"/>
              <w:bottom w:val="nil"/>
              <w:right w:val="nil"/>
            </w:tcBorders>
            <w:shd w:val="clear" w:color="auto" w:fill="auto"/>
            <w:noWrap/>
            <w:vAlign w:val="center"/>
            <w:hideMark/>
          </w:tcPr>
          <w:p w14:paraId="3EBC6933"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5D1C8D7C"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B6CC496"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6BE6F9C" w14:textId="77777777" w:rsidR="00C806EE" w:rsidRPr="00C806EE" w:rsidRDefault="00C806EE" w:rsidP="00C806E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2CC613A" w14:textId="77777777" w:rsidR="00C806EE" w:rsidRPr="00C806EE" w:rsidRDefault="00C806EE" w:rsidP="00C806EE">
            <w:pPr>
              <w:spacing w:line="240" w:lineRule="auto"/>
              <w:jc w:val="right"/>
              <w:rPr>
                <w:rFonts w:ascii="Times New Roman" w:hAnsi="Times New Roman"/>
                <w:sz w:val="12"/>
                <w:szCs w:val="12"/>
              </w:rPr>
            </w:pPr>
          </w:p>
        </w:tc>
      </w:tr>
      <w:tr w:rsidR="00C806EE" w:rsidRPr="00C806EE" w14:paraId="29489A90" w14:textId="77777777" w:rsidTr="00C806EE">
        <w:trPr>
          <w:trHeight w:val="85"/>
        </w:trPr>
        <w:tc>
          <w:tcPr>
            <w:tcW w:w="226" w:type="pct"/>
            <w:tcBorders>
              <w:top w:val="nil"/>
              <w:left w:val="nil"/>
              <w:bottom w:val="nil"/>
              <w:right w:val="nil"/>
            </w:tcBorders>
            <w:shd w:val="clear" w:color="auto" w:fill="auto"/>
            <w:noWrap/>
            <w:vAlign w:val="center"/>
            <w:hideMark/>
          </w:tcPr>
          <w:p w14:paraId="6C17EA58"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6C862F52"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2D258A5"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A9F9586"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737F898" w14:textId="77777777" w:rsidR="00C806EE" w:rsidRPr="00C806EE" w:rsidRDefault="00C806EE" w:rsidP="00C806EE">
            <w:pPr>
              <w:spacing w:line="240" w:lineRule="auto"/>
              <w:rPr>
                <w:rFonts w:ascii="Times New Roman" w:hAnsi="Times New Roman"/>
                <w:sz w:val="12"/>
                <w:szCs w:val="12"/>
              </w:rPr>
            </w:pPr>
          </w:p>
        </w:tc>
      </w:tr>
      <w:tr w:rsidR="00C806EE" w:rsidRPr="00C806EE" w14:paraId="7A36CCEA" w14:textId="77777777" w:rsidTr="00C806EE">
        <w:trPr>
          <w:trHeight w:val="85"/>
        </w:trPr>
        <w:tc>
          <w:tcPr>
            <w:tcW w:w="2726" w:type="pct"/>
            <w:gridSpan w:val="2"/>
            <w:tcBorders>
              <w:top w:val="nil"/>
              <w:left w:val="nil"/>
              <w:bottom w:val="nil"/>
              <w:right w:val="nil"/>
            </w:tcBorders>
            <w:shd w:val="clear" w:color="auto" w:fill="auto"/>
            <w:noWrap/>
            <w:vAlign w:val="center"/>
            <w:hideMark/>
          </w:tcPr>
          <w:p w14:paraId="615E5AC1"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Opis wykonania planu dochodów dzielnicy za 2021 r.</w:t>
            </w:r>
          </w:p>
        </w:tc>
        <w:tc>
          <w:tcPr>
            <w:tcW w:w="758" w:type="pct"/>
            <w:tcBorders>
              <w:top w:val="nil"/>
              <w:left w:val="nil"/>
              <w:bottom w:val="nil"/>
              <w:right w:val="nil"/>
            </w:tcBorders>
            <w:shd w:val="clear" w:color="auto" w:fill="auto"/>
            <w:noWrap/>
            <w:vAlign w:val="center"/>
            <w:hideMark/>
          </w:tcPr>
          <w:p w14:paraId="7BCC9326" w14:textId="77777777" w:rsidR="00C806EE" w:rsidRPr="00C806EE" w:rsidRDefault="00C806EE" w:rsidP="00C806EE">
            <w:pPr>
              <w:spacing w:line="240" w:lineRule="auto"/>
              <w:rPr>
                <w:rFonts w:ascii="Arial CE" w:hAnsi="Arial CE" w:cs="Arial CE"/>
                <w:b/>
                <w:bCs/>
                <w:sz w:val="12"/>
                <w:szCs w:val="12"/>
              </w:rPr>
            </w:pPr>
          </w:p>
        </w:tc>
        <w:tc>
          <w:tcPr>
            <w:tcW w:w="758" w:type="pct"/>
            <w:tcBorders>
              <w:top w:val="nil"/>
              <w:left w:val="nil"/>
              <w:bottom w:val="nil"/>
              <w:right w:val="nil"/>
            </w:tcBorders>
            <w:shd w:val="clear" w:color="auto" w:fill="auto"/>
            <w:noWrap/>
            <w:vAlign w:val="center"/>
            <w:hideMark/>
          </w:tcPr>
          <w:p w14:paraId="72360E5D"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ED205D7" w14:textId="77777777" w:rsidR="00C806EE" w:rsidRPr="00C806EE" w:rsidRDefault="00C806EE" w:rsidP="00C806EE">
            <w:pPr>
              <w:spacing w:line="240" w:lineRule="auto"/>
              <w:rPr>
                <w:rFonts w:ascii="Times New Roman" w:hAnsi="Times New Roman"/>
                <w:sz w:val="12"/>
                <w:szCs w:val="12"/>
              </w:rPr>
            </w:pPr>
          </w:p>
        </w:tc>
      </w:tr>
      <w:tr w:rsidR="00C806EE" w:rsidRPr="00C806EE" w14:paraId="19792478" w14:textId="77777777" w:rsidTr="00C806EE">
        <w:trPr>
          <w:trHeight w:val="85"/>
        </w:trPr>
        <w:tc>
          <w:tcPr>
            <w:tcW w:w="226" w:type="pct"/>
            <w:tcBorders>
              <w:top w:val="nil"/>
              <w:left w:val="nil"/>
              <w:bottom w:val="nil"/>
              <w:right w:val="nil"/>
            </w:tcBorders>
            <w:shd w:val="clear" w:color="auto" w:fill="auto"/>
            <w:noWrap/>
            <w:vAlign w:val="center"/>
            <w:hideMark/>
          </w:tcPr>
          <w:p w14:paraId="2360159C"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3829CB07"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65E9EB7"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6FB9DC8"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DE0F08C" w14:textId="77777777" w:rsidR="00C806EE" w:rsidRPr="00C806EE" w:rsidRDefault="00C806EE" w:rsidP="00C806EE">
            <w:pPr>
              <w:spacing w:line="240" w:lineRule="auto"/>
              <w:rPr>
                <w:rFonts w:ascii="Times New Roman" w:hAnsi="Times New Roman"/>
                <w:sz w:val="12"/>
                <w:szCs w:val="12"/>
              </w:rPr>
            </w:pPr>
          </w:p>
        </w:tc>
      </w:tr>
      <w:tr w:rsidR="00C806EE" w:rsidRPr="00C806EE" w14:paraId="537DC60F" w14:textId="77777777" w:rsidTr="00C806EE">
        <w:trPr>
          <w:trHeight w:val="85"/>
        </w:trPr>
        <w:tc>
          <w:tcPr>
            <w:tcW w:w="5000" w:type="pct"/>
            <w:gridSpan w:val="5"/>
            <w:tcBorders>
              <w:top w:val="nil"/>
              <w:left w:val="nil"/>
              <w:bottom w:val="nil"/>
              <w:right w:val="nil"/>
            </w:tcBorders>
            <w:shd w:val="clear" w:color="auto" w:fill="auto"/>
            <w:vAlign w:val="center"/>
            <w:hideMark/>
          </w:tcPr>
          <w:p w14:paraId="5778E1DD" w14:textId="2967471A"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Realizacja planu dochodów w 2021 r. przebiegała w warunkach ograniczonej aktywności gospodarczej i społecznej w następstwie pandemii COVID-19. Ponadto wprowadzono uregulowania prawne mające na celu przeciwdziałanie społeczno-gospodarczym skutkom pandemii oraz służące pomocy mieszkańcom i przedsiębiorcom, które również wpłynęły na niższy poziom wykonania dochodów w 2021 roku. </w:t>
            </w:r>
            <w:r w:rsidRPr="00C806EE">
              <w:rPr>
                <w:rFonts w:ascii="Arial CE" w:hAnsi="Arial CE" w:cs="Arial CE"/>
                <w:sz w:val="12"/>
                <w:szCs w:val="12"/>
              </w:rPr>
              <w:br/>
              <w:t>W szczególności miały na to wpływ:</w:t>
            </w:r>
            <w:r w:rsidRPr="00C806EE">
              <w:rPr>
                <w:rFonts w:ascii="Arial CE" w:hAnsi="Arial CE" w:cs="Arial CE"/>
                <w:sz w:val="12"/>
                <w:szCs w:val="12"/>
              </w:rPr>
              <w:br/>
              <w:t>• w przypadku dochodów z najmu i dzierżawy mienia - obniżenie czynszów wprowadzone:</w:t>
            </w:r>
            <w:r w:rsidRPr="00C806EE">
              <w:rPr>
                <w:rFonts w:ascii="Arial CE" w:hAnsi="Arial CE" w:cs="Arial CE"/>
                <w:sz w:val="12"/>
                <w:szCs w:val="12"/>
              </w:rPr>
              <w:br/>
              <w:t xml:space="preserve">1. uchwałą Rady m.st. Warszawy nr XXIII/663/2019 Rady m.st. Warszawy z 5 grudnia 2019 r. w sprawie zasad najmu lokali użytkowych (z </w:t>
            </w:r>
            <w:proofErr w:type="spellStart"/>
            <w:r w:rsidRPr="00C806EE">
              <w:rPr>
                <w:rFonts w:ascii="Arial CE" w:hAnsi="Arial CE" w:cs="Arial CE"/>
                <w:sz w:val="12"/>
                <w:szCs w:val="12"/>
              </w:rPr>
              <w:t>późn</w:t>
            </w:r>
            <w:proofErr w:type="spellEnd"/>
            <w:r w:rsidRPr="00C806EE">
              <w:rPr>
                <w:rFonts w:ascii="Arial CE" w:hAnsi="Arial CE" w:cs="Arial CE"/>
                <w:sz w:val="12"/>
                <w:szCs w:val="12"/>
              </w:rPr>
              <w:t>. zm.),</w:t>
            </w:r>
            <w:r w:rsidRPr="00C806EE">
              <w:rPr>
                <w:rFonts w:ascii="Arial CE" w:hAnsi="Arial CE" w:cs="Arial CE"/>
                <w:sz w:val="12"/>
                <w:szCs w:val="12"/>
              </w:rPr>
              <w:br/>
              <w:t xml:space="preserve">2. zarządzeniem nr 136/2020 Prezydenta Miasta Stołecznego Warszawy z 5 lutego 2020 r. w sprawie zasad najmu lokali użytkowych (z </w:t>
            </w:r>
            <w:proofErr w:type="spellStart"/>
            <w:r w:rsidRPr="00C806EE">
              <w:rPr>
                <w:rFonts w:ascii="Arial CE" w:hAnsi="Arial CE" w:cs="Arial CE"/>
                <w:sz w:val="12"/>
                <w:szCs w:val="12"/>
              </w:rPr>
              <w:t>późn</w:t>
            </w:r>
            <w:proofErr w:type="spellEnd"/>
            <w:r w:rsidRPr="00C806EE">
              <w:rPr>
                <w:rFonts w:ascii="Arial CE" w:hAnsi="Arial CE" w:cs="Arial CE"/>
                <w:sz w:val="12"/>
                <w:szCs w:val="12"/>
              </w:rPr>
              <w:t xml:space="preserve">. zm.), </w:t>
            </w:r>
            <w:r w:rsidRPr="00C806EE">
              <w:rPr>
                <w:rFonts w:ascii="Arial CE" w:hAnsi="Arial CE" w:cs="Arial CE"/>
                <w:sz w:val="12"/>
                <w:szCs w:val="12"/>
              </w:rPr>
              <w:br/>
              <w:t xml:space="preserve">3. zarządzeniem nr 506/2020 Prezydenta m.st. Warszawy z 9 kwietnia 2020 r. w sprawie wprowadzenia zasad zmiany umów poprzez obniżanie czynszu z tytułu dzierżaw i najmu nieruchomości oraz najmu lokali użytkowych […], </w:t>
            </w:r>
            <w:r w:rsidRPr="00C806EE">
              <w:rPr>
                <w:rFonts w:ascii="Arial CE" w:hAnsi="Arial CE" w:cs="Arial CE"/>
                <w:sz w:val="12"/>
                <w:szCs w:val="12"/>
              </w:rPr>
              <w:br/>
              <w:t>4. zarządzeniem nr 522/2020 Prezydenta m.st. Warszawy z 17 kwietnia 2020 r. w sprawie wprowadzenia zasad zmiany umów poprzez obniżanie czynszu z tytułu dzierżaw i najmu nieruchomości Skarbu Państwa oraz najmu lokali użytkowych Skarbu Państwa [...],</w:t>
            </w:r>
            <w:r w:rsidRPr="00C806EE">
              <w:rPr>
                <w:rFonts w:ascii="Arial CE" w:hAnsi="Arial CE" w:cs="Arial CE"/>
                <w:sz w:val="12"/>
                <w:szCs w:val="12"/>
              </w:rPr>
              <w:br/>
              <w:t xml:space="preserve">• w przypadku opłat za zajęcie pasa drogowego – wprowadzenie czasowego obniżenia wysokości stawek opłat za zajęcie pasa drogowego dróg publicznych na obszarze m.st. Warszawy na podstawie uchwały nr XXX/888/2020 Rady m.st. Warszawy z 14 maja 2020 r. w sprawie wprowadzenia czasowego obniżenia wysokości stawek opłat za zajęcie pasa drogowego dróg publicznych na obszarze m.st. Warszawy [...] (z </w:t>
            </w:r>
            <w:proofErr w:type="spellStart"/>
            <w:r w:rsidRPr="00C806EE">
              <w:rPr>
                <w:rFonts w:ascii="Arial CE" w:hAnsi="Arial CE" w:cs="Arial CE"/>
                <w:sz w:val="12"/>
                <w:szCs w:val="12"/>
              </w:rPr>
              <w:t>późn</w:t>
            </w:r>
            <w:proofErr w:type="spellEnd"/>
            <w:r w:rsidRPr="00C806EE">
              <w:rPr>
                <w:rFonts w:ascii="Arial CE" w:hAnsi="Arial CE" w:cs="Arial CE"/>
                <w:sz w:val="12"/>
                <w:szCs w:val="12"/>
              </w:rPr>
              <w:t xml:space="preserve">. zm.), </w:t>
            </w:r>
            <w:r w:rsidRPr="00C806EE">
              <w:rPr>
                <w:rFonts w:ascii="Arial CE" w:hAnsi="Arial CE" w:cs="Arial CE"/>
                <w:sz w:val="12"/>
                <w:szCs w:val="12"/>
              </w:rPr>
              <w:br/>
              <w:t>• w przypadku pozostałych wpływów z usług – ograniczenie funkcjonowania obiektów sportowych poprzez ich czasowe zamknięcie i związany z tym brak możliwości korzystania przez mieszkańców z usług świadczonych przez Miasto,</w:t>
            </w:r>
            <w:r w:rsidRPr="00C806EE">
              <w:rPr>
                <w:rFonts w:ascii="Arial CE" w:hAnsi="Arial CE" w:cs="Arial CE"/>
                <w:sz w:val="12"/>
                <w:szCs w:val="12"/>
              </w:rPr>
              <w:br/>
              <w:t xml:space="preserve">• w przypadku jednorazowej opłaty za wyrażenie zgody na przeprowadzenie na nieruchomości inwestycji liniowych – konieczność zwrotu opłaty wniesionej przez inwestorów jeżeli z przyczyn niezależnych od inwestora wykonanie prac związanych z realizacją inwestycji nie było możliwe, wprowadzona zarządzeniem nr 1695/2019 Prezydenta m.st Warszawy z 15 listopada 2019 r. w sprawie zasad udostępniania nieruchomości stanowiących własność m.st. Warszawy lub będących w użytkowaniu wieczystym m.st. Warszawy w  celu realizacji inwestycji liniowych (z </w:t>
            </w:r>
            <w:proofErr w:type="spellStart"/>
            <w:r w:rsidRPr="00C806EE">
              <w:rPr>
                <w:rFonts w:ascii="Arial CE" w:hAnsi="Arial CE" w:cs="Arial CE"/>
                <w:sz w:val="12"/>
                <w:szCs w:val="12"/>
              </w:rPr>
              <w:t>późn</w:t>
            </w:r>
            <w:proofErr w:type="spellEnd"/>
            <w:r w:rsidRPr="00C806EE">
              <w:rPr>
                <w:rFonts w:ascii="Arial CE" w:hAnsi="Arial CE" w:cs="Arial CE"/>
                <w:sz w:val="12"/>
                <w:szCs w:val="12"/>
              </w:rPr>
              <w:t>. zm.).</w:t>
            </w:r>
          </w:p>
        </w:tc>
      </w:tr>
    </w:tbl>
    <w:p w14:paraId="70F06BFC" w14:textId="6E39D6FB" w:rsidR="00221B57" w:rsidRDefault="00221B57" w:rsidP="00221B57">
      <w:pPr>
        <w:rPr>
          <w:sz w:val="12"/>
          <w:szCs w:val="12"/>
        </w:rPr>
      </w:pPr>
    </w:p>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C806EE" w:rsidRPr="00C806EE" w14:paraId="0BED22BE" w14:textId="77777777" w:rsidTr="00010708">
        <w:trPr>
          <w:trHeight w:val="85"/>
          <w:tblHeader/>
        </w:trPr>
        <w:tc>
          <w:tcPr>
            <w:tcW w:w="227" w:type="pct"/>
            <w:tcBorders>
              <w:top w:val="nil"/>
              <w:left w:val="nil"/>
              <w:bottom w:val="nil"/>
              <w:right w:val="nil"/>
            </w:tcBorders>
            <w:shd w:val="clear" w:color="C0C0C0" w:fill="95B3D7"/>
            <w:noWrap/>
            <w:vAlign w:val="center"/>
            <w:hideMark/>
          </w:tcPr>
          <w:p w14:paraId="35A2A303" w14:textId="77777777" w:rsidR="00C806EE" w:rsidRPr="00C806EE" w:rsidRDefault="00C806EE" w:rsidP="00C806EE">
            <w:pPr>
              <w:spacing w:line="240" w:lineRule="auto"/>
              <w:jc w:val="center"/>
              <w:rPr>
                <w:rFonts w:ascii="Arial CE" w:hAnsi="Arial CE" w:cs="Arial CE"/>
                <w:b/>
                <w:bCs/>
                <w:sz w:val="14"/>
                <w:szCs w:val="14"/>
              </w:rPr>
            </w:pPr>
            <w:r w:rsidRPr="00C806EE">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14:paraId="3B547611" w14:textId="77777777" w:rsidR="00C806EE" w:rsidRPr="00C806EE" w:rsidRDefault="00C806EE" w:rsidP="00C806EE">
            <w:pPr>
              <w:spacing w:line="240" w:lineRule="auto"/>
              <w:jc w:val="center"/>
              <w:rPr>
                <w:rFonts w:ascii="Arial CE" w:hAnsi="Arial CE" w:cs="Arial CE"/>
                <w:b/>
                <w:bCs/>
                <w:sz w:val="14"/>
                <w:szCs w:val="14"/>
              </w:rPr>
            </w:pPr>
            <w:r w:rsidRPr="00C806EE">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14:paraId="32424B0F" w14:textId="77777777" w:rsidR="00C806EE" w:rsidRPr="00C806EE" w:rsidRDefault="00C806EE" w:rsidP="00C806EE">
            <w:pPr>
              <w:spacing w:line="240" w:lineRule="auto"/>
              <w:jc w:val="center"/>
              <w:rPr>
                <w:rFonts w:ascii="Arial CE" w:hAnsi="Arial CE" w:cs="Arial CE"/>
                <w:b/>
                <w:bCs/>
                <w:sz w:val="14"/>
                <w:szCs w:val="14"/>
              </w:rPr>
            </w:pPr>
            <w:r w:rsidRPr="00C806EE">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14:paraId="344652F8" w14:textId="77777777" w:rsidR="00C806EE" w:rsidRPr="00C806EE" w:rsidRDefault="00C806EE" w:rsidP="00C806EE">
            <w:pPr>
              <w:spacing w:line="240" w:lineRule="auto"/>
              <w:jc w:val="center"/>
              <w:rPr>
                <w:rFonts w:ascii="Arial CE" w:hAnsi="Arial CE" w:cs="Arial CE"/>
                <w:b/>
                <w:bCs/>
                <w:sz w:val="14"/>
                <w:szCs w:val="14"/>
              </w:rPr>
            </w:pPr>
            <w:r w:rsidRPr="00C806EE">
              <w:rPr>
                <w:rFonts w:ascii="Arial CE" w:hAnsi="Arial CE" w:cs="Arial CE"/>
                <w:b/>
                <w:bCs/>
                <w:sz w:val="14"/>
                <w:szCs w:val="14"/>
              </w:rPr>
              <w:t>WYKONANIE</w:t>
            </w:r>
          </w:p>
        </w:tc>
        <w:tc>
          <w:tcPr>
            <w:tcW w:w="757" w:type="pct"/>
            <w:tcBorders>
              <w:top w:val="nil"/>
              <w:left w:val="nil"/>
              <w:bottom w:val="nil"/>
              <w:right w:val="nil"/>
            </w:tcBorders>
            <w:shd w:val="clear" w:color="C0C0C0" w:fill="95B3D7"/>
            <w:noWrap/>
            <w:vAlign w:val="center"/>
            <w:hideMark/>
          </w:tcPr>
          <w:p w14:paraId="08E9C9BE" w14:textId="77777777" w:rsidR="00C806EE" w:rsidRPr="00C806EE" w:rsidRDefault="00C806EE" w:rsidP="00C806EE">
            <w:pPr>
              <w:spacing w:line="240" w:lineRule="auto"/>
              <w:jc w:val="center"/>
              <w:rPr>
                <w:rFonts w:ascii="Arial CE" w:hAnsi="Arial CE" w:cs="Arial CE"/>
                <w:b/>
                <w:bCs/>
                <w:sz w:val="14"/>
                <w:szCs w:val="14"/>
              </w:rPr>
            </w:pPr>
            <w:r w:rsidRPr="00C806EE">
              <w:rPr>
                <w:rFonts w:ascii="Arial CE" w:hAnsi="Arial CE" w:cs="Arial CE"/>
                <w:b/>
                <w:bCs/>
                <w:sz w:val="14"/>
                <w:szCs w:val="14"/>
              </w:rPr>
              <w:t xml:space="preserve">WSKAŹNIK </w:t>
            </w:r>
          </w:p>
        </w:tc>
      </w:tr>
      <w:tr w:rsidR="00C806EE" w:rsidRPr="00C806EE" w14:paraId="0EBCFF52" w14:textId="77777777" w:rsidTr="00010708">
        <w:trPr>
          <w:trHeight w:val="85"/>
        </w:trPr>
        <w:tc>
          <w:tcPr>
            <w:tcW w:w="227" w:type="pct"/>
            <w:tcBorders>
              <w:top w:val="nil"/>
              <w:left w:val="nil"/>
              <w:bottom w:val="nil"/>
              <w:right w:val="nil"/>
            </w:tcBorders>
            <w:shd w:val="clear" w:color="auto" w:fill="auto"/>
            <w:noWrap/>
            <w:vAlign w:val="center"/>
            <w:hideMark/>
          </w:tcPr>
          <w:p w14:paraId="235A86A7" w14:textId="77777777" w:rsidR="00C806EE" w:rsidRPr="00C806EE" w:rsidRDefault="00C806EE" w:rsidP="00C806EE">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62EC6DE9"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3417B28" w14:textId="77777777" w:rsidR="00C806EE" w:rsidRPr="00C806EE" w:rsidRDefault="00C806EE" w:rsidP="00C806EE">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21E7C82"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69B4BF1"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74D6A759" w14:textId="77777777" w:rsidTr="00010708">
        <w:trPr>
          <w:trHeight w:val="85"/>
        </w:trPr>
        <w:tc>
          <w:tcPr>
            <w:tcW w:w="2727" w:type="pct"/>
            <w:gridSpan w:val="2"/>
            <w:tcBorders>
              <w:top w:val="nil"/>
              <w:left w:val="nil"/>
              <w:bottom w:val="nil"/>
              <w:right w:val="nil"/>
            </w:tcBorders>
            <w:shd w:val="clear" w:color="C0C0C0" w:fill="DCE6F1"/>
            <w:vAlign w:val="center"/>
            <w:hideMark/>
          </w:tcPr>
          <w:p w14:paraId="039BAB0F"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14:paraId="05FE0FC2"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257 869 584</w:t>
            </w:r>
          </w:p>
        </w:tc>
        <w:tc>
          <w:tcPr>
            <w:tcW w:w="758" w:type="pct"/>
            <w:tcBorders>
              <w:top w:val="nil"/>
              <w:left w:val="nil"/>
              <w:bottom w:val="nil"/>
              <w:right w:val="nil"/>
            </w:tcBorders>
            <w:shd w:val="clear" w:color="C0C0C0" w:fill="DCE6F1"/>
            <w:noWrap/>
            <w:vAlign w:val="center"/>
            <w:hideMark/>
          </w:tcPr>
          <w:p w14:paraId="7EAF2684"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252 063 407,06</w:t>
            </w:r>
          </w:p>
        </w:tc>
        <w:tc>
          <w:tcPr>
            <w:tcW w:w="757" w:type="pct"/>
            <w:tcBorders>
              <w:top w:val="nil"/>
              <w:left w:val="nil"/>
              <w:bottom w:val="nil"/>
              <w:right w:val="nil"/>
            </w:tcBorders>
            <w:shd w:val="clear" w:color="C0C0C0" w:fill="DCE6F1"/>
            <w:noWrap/>
            <w:vAlign w:val="center"/>
            <w:hideMark/>
          </w:tcPr>
          <w:p w14:paraId="20659A21"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97,7%</w:t>
            </w:r>
          </w:p>
        </w:tc>
      </w:tr>
      <w:tr w:rsidR="00C806EE" w:rsidRPr="00C806EE" w14:paraId="6F1F3238" w14:textId="77777777" w:rsidTr="00010708">
        <w:trPr>
          <w:trHeight w:val="85"/>
        </w:trPr>
        <w:tc>
          <w:tcPr>
            <w:tcW w:w="227" w:type="pct"/>
            <w:tcBorders>
              <w:top w:val="nil"/>
              <w:left w:val="nil"/>
              <w:bottom w:val="nil"/>
              <w:right w:val="nil"/>
            </w:tcBorders>
            <w:shd w:val="clear" w:color="auto" w:fill="auto"/>
            <w:noWrap/>
            <w:vAlign w:val="center"/>
            <w:hideMark/>
          </w:tcPr>
          <w:p w14:paraId="69DEE67C"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273D0548"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B0053A6"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69605DD"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46B9AD2" w14:textId="77777777" w:rsidR="00C806EE" w:rsidRPr="00C806EE" w:rsidRDefault="00C806EE" w:rsidP="00C806EE">
            <w:pPr>
              <w:spacing w:line="240" w:lineRule="auto"/>
              <w:rPr>
                <w:rFonts w:ascii="Times New Roman" w:hAnsi="Times New Roman"/>
                <w:sz w:val="12"/>
                <w:szCs w:val="12"/>
              </w:rPr>
            </w:pPr>
          </w:p>
        </w:tc>
      </w:tr>
      <w:tr w:rsidR="00C806EE" w:rsidRPr="00C806EE" w14:paraId="4E981D1E" w14:textId="77777777" w:rsidTr="00010708">
        <w:trPr>
          <w:trHeight w:val="85"/>
        </w:trPr>
        <w:tc>
          <w:tcPr>
            <w:tcW w:w="2727" w:type="pct"/>
            <w:gridSpan w:val="2"/>
            <w:tcBorders>
              <w:top w:val="nil"/>
              <w:left w:val="nil"/>
              <w:bottom w:val="nil"/>
              <w:right w:val="nil"/>
            </w:tcBorders>
            <w:shd w:val="clear" w:color="C0C0C0" w:fill="DCE6F1"/>
            <w:noWrap/>
            <w:vAlign w:val="center"/>
            <w:hideMark/>
          </w:tcPr>
          <w:p w14:paraId="1AD67692"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14:paraId="308F8BFE"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208 588 899</w:t>
            </w:r>
          </w:p>
        </w:tc>
        <w:tc>
          <w:tcPr>
            <w:tcW w:w="758" w:type="pct"/>
            <w:tcBorders>
              <w:top w:val="nil"/>
              <w:left w:val="nil"/>
              <w:bottom w:val="nil"/>
              <w:right w:val="nil"/>
            </w:tcBorders>
            <w:shd w:val="clear" w:color="C0C0C0" w:fill="DCE6F1"/>
            <w:noWrap/>
            <w:vAlign w:val="center"/>
            <w:hideMark/>
          </w:tcPr>
          <w:p w14:paraId="0DFA57A8"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225 512 978,26</w:t>
            </w:r>
          </w:p>
        </w:tc>
        <w:tc>
          <w:tcPr>
            <w:tcW w:w="757" w:type="pct"/>
            <w:tcBorders>
              <w:top w:val="nil"/>
              <w:left w:val="nil"/>
              <w:bottom w:val="nil"/>
              <w:right w:val="nil"/>
            </w:tcBorders>
            <w:shd w:val="clear" w:color="C0C0C0" w:fill="DCE6F1"/>
            <w:noWrap/>
            <w:vAlign w:val="center"/>
            <w:hideMark/>
          </w:tcPr>
          <w:p w14:paraId="58018D57"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108,1%</w:t>
            </w:r>
          </w:p>
        </w:tc>
      </w:tr>
      <w:tr w:rsidR="00C806EE" w:rsidRPr="00C806EE" w14:paraId="62BF30C4" w14:textId="77777777" w:rsidTr="00010708">
        <w:trPr>
          <w:trHeight w:val="85"/>
        </w:trPr>
        <w:tc>
          <w:tcPr>
            <w:tcW w:w="227" w:type="pct"/>
            <w:tcBorders>
              <w:top w:val="nil"/>
              <w:left w:val="nil"/>
              <w:bottom w:val="nil"/>
              <w:right w:val="nil"/>
            </w:tcBorders>
            <w:shd w:val="clear" w:color="auto" w:fill="auto"/>
            <w:noWrap/>
            <w:vAlign w:val="center"/>
            <w:hideMark/>
          </w:tcPr>
          <w:p w14:paraId="3CA1F1EC"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2BCAC566"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D03ABA7"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0DCF817"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8265CB4" w14:textId="77777777" w:rsidR="00C806EE" w:rsidRPr="00C806EE" w:rsidRDefault="00C806EE" w:rsidP="00C806EE">
            <w:pPr>
              <w:spacing w:line="240" w:lineRule="auto"/>
              <w:rPr>
                <w:rFonts w:ascii="Times New Roman" w:hAnsi="Times New Roman"/>
                <w:sz w:val="12"/>
                <w:szCs w:val="12"/>
              </w:rPr>
            </w:pPr>
          </w:p>
        </w:tc>
      </w:tr>
      <w:tr w:rsidR="00C806EE" w:rsidRPr="00C806EE" w14:paraId="46E24732" w14:textId="77777777" w:rsidTr="00010708">
        <w:trPr>
          <w:trHeight w:val="85"/>
        </w:trPr>
        <w:tc>
          <w:tcPr>
            <w:tcW w:w="227" w:type="pct"/>
            <w:tcBorders>
              <w:top w:val="nil"/>
              <w:left w:val="nil"/>
              <w:bottom w:val="nil"/>
              <w:right w:val="nil"/>
            </w:tcBorders>
            <w:shd w:val="clear" w:color="auto" w:fill="auto"/>
            <w:noWrap/>
            <w:vAlign w:val="center"/>
            <w:hideMark/>
          </w:tcPr>
          <w:p w14:paraId="5BBEC510"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409AEC4D"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1268189F"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80,89%</w:t>
            </w:r>
          </w:p>
        </w:tc>
        <w:tc>
          <w:tcPr>
            <w:tcW w:w="758" w:type="pct"/>
            <w:tcBorders>
              <w:top w:val="nil"/>
              <w:left w:val="nil"/>
              <w:bottom w:val="nil"/>
              <w:right w:val="nil"/>
            </w:tcBorders>
            <w:shd w:val="clear" w:color="auto" w:fill="auto"/>
            <w:noWrap/>
            <w:vAlign w:val="center"/>
            <w:hideMark/>
          </w:tcPr>
          <w:p w14:paraId="3E854CA6"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89,47%</w:t>
            </w:r>
          </w:p>
        </w:tc>
        <w:tc>
          <w:tcPr>
            <w:tcW w:w="757" w:type="pct"/>
            <w:tcBorders>
              <w:top w:val="nil"/>
              <w:left w:val="nil"/>
              <w:bottom w:val="nil"/>
              <w:right w:val="nil"/>
            </w:tcBorders>
            <w:shd w:val="clear" w:color="auto" w:fill="auto"/>
            <w:noWrap/>
            <w:vAlign w:val="center"/>
            <w:hideMark/>
          </w:tcPr>
          <w:p w14:paraId="1ADA61AF" w14:textId="77777777" w:rsidR="00C806EE" w:rsidRPr="00C806EE" w:rsidRDefault="00C806EE" w:rsidP="00C806EE">
            <w:pPr>
              <w:spacing w:line="240" w:lineRule="auto"/>
              <w:jc w:val="right"/>
              <w:rPr>
                <w:rFonts w:ascii="Arial CE" w:hAnsi="Arial CE" w:cs="Arial CE"/>
                <w:b/>
                <w:bCs/>
                <w:sz w:val="12"/>
                <w:szCs w:val="12"/>
              </w:rPr>
            </w:pPr>
          </w:p>
        </w:tc>
      </w:tr>
      <w:tr w:rsidR="00C806EE" w:rsidRPr="00C806EE" w14:paraId="1BF55002" w14:textId="77777777" w:rsidTr="00010708">
        <w:trPr>
          <w:trHeight w:val="85"/>
        </w:trPr>
        <w:tc>
          <w:tcPr>
            <w:tcW w:w="227" w:type="pct"/>
            <w:tcBorders>
              <w:top w:val="nil"/>
              <w:left w:val="nil"/>
              <w:bottom w:val="nil"/>
              <w:right w:val="nil"/>
            </w:tcBorders>
            <w:shd w:val="clear" w:color="auto" w:fill="auto"/>
            <w:noWrap/>
            <w:vAlign w:val="center"/>
            <w:hideMark/>
          </w:tcPr>
          <w:p w14:paraId="71D23416"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2825118D"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11F14E2"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070E098"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564ED6D" w14:textId="77777777" w:rsidR="00C806EE" w:rsidRPr="00C806EE" w:rsidRDefault="00C806EE" w:rsidP="00C806EE">
            <w:pPr>
              <w:spacing w:line="240" w:lineRule="auto"/>
              <w:rPr>
                <w:rFonts w:ascii="Times New Roman" w:hAnsi="Times New Roman"/>
                <w:sz w:val="12"/>
                <w:szCs w:val="12"/>
              </w:rPr>
            </w:pPr>
          </w:p>
        </w:tc>
      </w:tr>
      <w:tr w:rsidR="00C806EE" w:rsidRPr="00C806EE" w14:paraId="1D1AAA3F" w14:textId="77777777" w:rsidTr="00010708">
        <w:trPr>
          <w:trHeight w:val="85"/>
        </w:trPr>
        <w:tc>
          <w:tcPr>
            <w:tcW w:w="2727" w:type="pct"/>
            <w:gridSpan w:val="2"/>
            <w:tcBorders>
              <w:top w:val="nil"/>
              <w:left w:val="nil"/>
              <w:bottom w:val="nil"/>
              <w:right w:val="nil"/>
            </w:tcBorders>
            <w:shd w:val="clear" w:color="C0C0C0" w:fill="DCE6F1"/>
            <w:noWrap/>
            <w:vAlign w:val="center"/>
            <w:hideMark/>
          </w:tcPr>
          <w:p w14:paraId="2D0B154D"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14:paraId="1D3CE3C5"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208 588 899</w:t>
            </w:r>
          </w:p>
        </w:tc>
        <w:tc>
          <w:tcPr>
            <w:tcW w:w="758" w:type="pct"/>
            <w:tcBorders>
              <w:top w:val="nil"/>
              <w:left w:val="nil"/>
              <w:bottom w:val="nil"/>
              <w:right w:val="nil"/>
            </w:tcBorders>
            <w:shd w:val="clear" w:color="C0C0C0" w:fill="DCE6F1"/>
            <w:noWrap/>
            <w:vAlign w:val="center"/>
            <w:hideMark/>
          </w:tcPr>
          <w:p w14:paraId="43FACA44"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225 512 978,26</w:t>
            </w:r>
          </w:p>
        </w:tc>
        <w:tc>
          <w:tcPr>
            <w:tcW w:w="757" w:type="pct"/>
            <w:tcBorders>
              <w:top w:val="nil"/>
              <w:left w:val="nil"/>
              <w:bottom w:val="nil"/>
              <w:right w:val="nil"/>
            </w:tcBorders>
            <w:shd w:val="clear" w:color="C0C0C0" w:fill="DCE6F1"/>
            <w:noWrap/>
            <w:vAlign w:val="center"/>
            <w:hideMark/>
          </w:tcPr>
          <w:p w14:paraId="072E7A68"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108,1%</w:t>
            </w:r>
          </w:p>
        </w:tc>
      </w:tr>
      <w:tr w:rsidR="00C806EE" w:rsidRPr="00C806EE" w14:paraId="0B11F0BC" w14:textId="77777777" w:rsidTr="00010708">
        <w:trPr>
          <w:trHeight w:val="85"/>
        </w:trPr>
        <w:tc>
          <w:tcPr>
            <w:tcW w:w="227" w:type="pct"/>
            <w:tcBorders>
              <w:top w:val="nil"/>
              <w:left w:val="nil"/>
              <w:bottom w:val="nil"/>
              <w:right w:val="nil"/>
            </w:tcBorders>
            <w:shd w:val="clear" w:color="auto" w:fill="auto"/>
            <w:noWrap/>
            <w:vAlign w:val="center"/>
            <w:hideMark/>
          </w:tcPr>
          <w:p w14:paraId="2301EAC9"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1B98E7D4"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4027C71"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E6CDF60"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1C26E65" w14:textId="77777777" w:rsidR="00C806EE" w:rsidRPr="00C806EE" w:rsidRDefault="00C806EE" w:rsidP="00C806EE">
            <w:pPr>
              <w:spacing w:line="240" w:lineRule="auto"/>
              <w:rPr>
                <w:rFonts w:ascii="Times New Roman" w:hAnsi="Times New Roman"/>
                <w:sz w:val="12"/>
                <w:szCs w:val="12"/>
              </w:rPr>
            </w:pPr>
          </w:p>
        </w:tc>
      </w:tr>
      <w:tr w:rsidR="00C806EE" w:rsidRPr="00C806EE" w14:paraId="2C5833D2" w14:textId="77777777" w:rsidTr="00010708">
        <w:trPr>
          <w:trHeight w:val="85"/>
        </w:trPr>
        <w:tc>
          <w:tcPr>
            <w:tcW w:w="227" w:type="pct"/>
            <w:tcBorders>
              <w:top w:val="nil"/>
              <w:left w:val="nil"/>
              <w:bottom w:val="nil"/>
              <w:right w:val="nil"/>
            </w:tcBorders>
            <w:shd w:val="clear" w:color="auto" w:fill="auto"/>
            <w:noWrap/>
            <w:vAlign w:val="center"/>
            <w:hideMark/>
          </w:tcPr>
          <w:p w14:paraId="4A4D202E"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0BD87448"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09F1B365"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14:paraId="187BD6E0"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100,00%</w:t>
            </w:r>
          </w:p>
        </w:tc>
        <w:tc>
          <w:tcPr>
            <w:tcW w:w="757" w:type="pct"/>
            <w:tcBorders>
              <w:top w:val="nil"/>
              <w:left w:val="nil"/>
              <w:bottom w:val="nil"/>
              <w:right w:val="nil"/>
            </w:tcBorders>
            <w:shd w:val="clear" w:color="auto" w:fill="auto"/>
            <w:noWrap/>
            <w:vAlign w:val="center"/>
            <w:hideMark/>
          </w:tcPr>
          <w:p w14:paraId="61EF1728" w14:textId="77777777" w:rsidR="00C806EE" w:rsidRPr="00C806EE" w:rsidRDefault="00C806EE" w:rsidP="00C806EE">
            <w:pPr>
              <w:spacing w:line="240" w:lineRule="auto"/>
              <w:jc w:val="right"/>
              <w:rPr>
                <w:rFonts w:ascii="Arial CE" w:hAnsi="Arial CE" w:cs="Arial CE"/>
                <w:b/>
                <w:bCs/>
                <w:sz w:val="12"/>
                <w:szCs w:val="12"/>
              </w:rPr>
            </w:pPr>
          </w:p>
        </w:tc>
      </w:tr>
      <w:tr w:rsidR="00C806EE" w:rsidRPr="00C806EE" w14:paraId="71079D65" w14:textId="77777777" w:rsidTr="00010708">
        <w:trPr>
          <w:trHeight w:val="85"/>
        </w:trPr>
        <w:tc>
          <w:tcPr>
            <w:tcW w:w="227" w:type="pct"/>
            <w:tcBorders>
              <w:top w:val="nil"/>
              <w:left w:val="nil"/>
              <w:bottom w:val="nil"/>
              <w:right w:val="nil"/>
            </w:tcBorders>
            <w:shd w:val="clear" w:color="auto" w:fill="auto"/>
            <w:noWrap/>
            <w:vAlign w:val="center"/>
            <w:hideMark/>
          </w:tcPr>
          <w:p w14:paraId="4EC8D468"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098980D0"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7B1F55AB"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C268478"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CB4D977" w14:textId="77777777" w:rsidR="00C806EE" w:rsidRPr="00C806EE" w:rsidRDefault="00C806EE" w:rsidP="00C806EE">
            <w:pPr>
              <w:spacing w:line="240" w:lineRule="auto"/>
              <w:rPr>
                <w:rFonts w:ascii="Times New Roman" w:hAnsi="Times New Roman"/>
                <w:sz w:val="12"/>
                <w:szCs w:val="12"/>
              </w:rPr>
            </w:pPr>
          </w:p>
        </w:tc>
      </w:tr>
      <w:tr w:rsidR="00C806EE" w:rsidRPr="00C806EE" w14:paraId="16A45C7D" w14:textId="77777777" w:rsidTr="00010708">
        <w:trPr>
          <w:trHeight w:val="85"/>
        </w:trPr>
        <w:tc>
          <w:tcPr>
            <w:tcW w:w="227" w:type="pct"/>
            <w:tcBorders>
              <w:top w:val="nil"/>
              <w:left w:val="nil"/>
              <w:bottom w:val="nil"/>
              <w:right w:val="nil"/>
            </w:tcBorders>
            <w:shd w:val="clear" w:color="auto" w:fill="auto"/>
            <w:noWrap/>
            <w:vAlign w:val="center"/>
            <w:hideMark/>
          </w:tcPr>
          <w:p w14:paraId="4C2E0C93"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1DA53800"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6620E3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AC97435"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D7BEF9D" w14:textId="77777777" w:rsidR="00C806EE" w:rsidRPr="00C806EE" w:rsidRDefault="00C806EE" w:rsidP="00C806EE">
            <w:pPr>
              <w:spacing w:line="240" w:lineRule="auto"/>
              <w:rPr>
                <w:rFonts w:ascii="Times New Roman" w:hAnsi="Times New Roman"/>
                <w:sz w:val="12"/>
                <w:szCs w:val="12"/>
              </w:rPr>
            </w:pPr>
          </w:p>
        </w:tc>
      </w:tr>
      <w:tr w:rsidR="00C806EE" w:rsidRPr="00C806EE" w14:paraId="1DB72FBF" w14:textId="77777777" w:rsidTr="00010708">
        <w:trPr>
          <w:trHeight w:val="85"/>
        </w:trPr>
        <w:tc>
          <w:tcPr>
            <w:tcW w:w="227" w:type="pct"/>
            <w:tcBorders>
              <w:top w:val="nil"/>
              <w:left w:val="nil"/>
              <w:bottom w:val="nil"/>
              <w:right w:val="nil"/>
            </w:tcBorders>
            <w:shd w:val="clear" w:color="C0C0C0" w:fill="EAF2F6"/>
            <w:noWrap/>
            <w:vAlign w:val="center"/>
            <w:hideMark/>
          </w:tcPr>
          <w:p w14:paraId="3A7CE407" w14:textId="77777777" w:rsidR="00C806EE" w:rsidRPr="00C806EE" w:rsidRDefault="00C806EE" w:rsidP="00C806EE">
            <w:pPr>
              <w:spacing w:line="240" w:lineRule="auto"/>
              <w:jc w:val="center"/>
              <w:rPr>
                <w:rFonts w:ascii="Arial CE" w:hAnsi="Arial CE" w:cs="Arial CE"/>
                <w:b/>
                <w:bCs/>
                <w:sz w:val="12"/>
                <w:szCs w:val="12"/>
              </w:rPr>
            </w:pPr>
            <w:r w:rsidRPr="00C806EE">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14:paraId="6444B85B"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14:paraId="3B6176C4"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2 469 787</w:t>
            </w:r>
          </w:p>
        </w:tc>
        <w:tc>
          <w:tcPr>
            <w:tcW w:w="758" w:type="pct"/>
            <w:tcBorders>
              <w:top w:val="nil"/>
              <w:left w:val="nil"/>
              <w:bottom w:val="nil"/>
              <w:right w:val="nil"/>
            </w:tcBorders>
            <w:shd w:val="clear" w:color="C0C0C0" w:fill="EAF2F6"/>
            <w:noWrap/>
            <w:vAlign w:val="center"/>
            <w:hideMark/>
          </w:tcPr>
          <w:p w14:paraId="251612C6"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2 283 452,88</w:t>
            </w:r>
          </w:p>
        </w:tc>
        <w:tc>
          <w:tcPr>
            <w:tcW w:w="757" w:type="pct"/>
            <w:tcBorders>
              <w:top w:val="nil"/>
              <w:left w:val="nil"/>
              <w:bottom w:val="nil"/>
              <w:right w:val="nil"/>
            </w:tcBorders>
            <w:shd w:val="clear" w:color="C0C0C0" w:fill="EAF2F6"/>
            <w:noWrap/>
            <w:vAlign w:val="center"/>
            <w:hideMark/>
          </w:tcPr>
          <w:p w14:paraId="5ADAFA0A"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92,5%</w:t>
            </w:r>
          </w:p>
        </w:tc>
      </w:tr>
      <w:tr w:rsidR="00C806EE" w:rsidRPr="00C806EE" w14:paraId="4F845FDE" w14:textId="77777777" w:rsidTr="00010708">
        <w:trPr>
          <w:trHeight w:val="85"/>
        </w:trPr>
        <w:tc>
          <w:tcPr>
            <w:tcW w:w="227" w:type="pct"/>
            <w:tcBorders>
              <w:top w:val="nil"/>
              <w:left w:val="nil"/>
              <w:bottom w:val="nil"/>
              <w:right w:val="nil"/>
            </w:tcBorders>
            <w:shd w:val="clear" w:color="auto" w:fill="auto"/>
            <w:vAlign w:val="center"/>
            <w:hideMark/>
          </w:tcPr>
          <w:p w14:paraId="17AF6B43"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3FB297A5"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1707885"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2CC6F85"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7DEF5B1" w14:textId="77777777" w:rsidR="00C806EE" w:rsidRPr="00C806EE" w:rsidRDefault="00C806EE" w:rsidP="00C806EE">
            <w:pPr>
              <w:spacing w:line="240" w:lineRule="auto"/>
              <w:rPr>
                <w:rFonts w:ascii="Times New Roman" w:hAnsi="Times New Roman"/>
                <w:sz w:val="12"/>
                <w:szCs w:val="12"/>
              </w:rPr>
            </w:pPr>
          </w:p>
        </w:tc>
      </w:tr>
      <w:tr w:rsidR="00C806EE" w:rsidRPr="00C806EE" w14:paraId="7A010235" w14:textId="77777777" w:rsidTr="00010708">
        <w:trPr>
          <w:trHeight w:val="85"/>
        </w:trPr>
        <w:tc>
          <w:tcPr>
            <w:tcW w:w="227" w:type="pct"/>
            <w:tcBorders>
              <w:top w:val="nil"/>
              <w:left w:val="nil"/>
              <w:bottom w:val="nil"/>
              <w:right w:val="nil"/>
            </w:tcBorders>
            <w:shd w:val="clear" w:color="auto" w:fill="auto"/>
            <w:noWrap/>
            <w:vAlign w:val="center"/>
            <w:hideMark/>
          </w:tcPr>
          <w:p w14:paraId="245E95F3"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5BAB5DFF"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5841EDDB"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1,18%</w:t>
            </w:r>
          </w:p>
        </w:tc>
        <w:tc>
          <w:tcPr>
            <w:tcW w:w="758" w:type="pct"/>
            <w:tcBorders>
              <w:top w:val="nil"/>
              <w:left w:val="nil"/>
              <w:bottom w:val="nil"/>
              <w:right w:val="nil"/>
            </w:tcBorders>
            <w:shd w:val="clear" w:color="auto" w:fill="auto"/>
            <w:noWrap/>
            <w:vAlign w:val="center"/>
            <w:hideMark/>
          </w:tcPr>
          <w:p w14:paraId="744ECBD0"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1,01%</w:t>
            </w:r>
          </w:p>
        </w:tc>
        <w:tc>
          <w:tcPr>
            <w:tcW w:w="757" w:type="pct"/>
            <w:tcBorders>
              <w:top w:val="nil"/>
              <w:left w:val="nil"/>
              <w:bottom w:val="nil"/>
              <w:right w:val="nil"/>
            </w:tcBorders>
            <w:shd w:val="clear" w:color="auto" w:fill="auto"/>
            <w:noWrap/>
            <w:vAlign w:val="center"/>
            <w:hideMark/>
          </w:tcPr>
          <w:p w14:paraId="0DEDE1ED" w14:textId="77777777" w:rsidR="00C806EE" w:rsidRPr="00C806EE" w:rsidRDefault="00C806EE" w:rsidP="00C806EE">
            <w:pPr>
              <w:spacing w:line="240" w:lineRule="auto"/>
              <w:jc w:val="right"/>
              <w:rPr>
                <w:rFonts w:ascii="Arial CE" w:hAnsi="Arial CE" w:cs="Arial CE"/>
                <w:b/>
                <w:bCs/>
                <w:sz w:val="12"/>
                <w:szCs w:val="12"/>
              </w:rPr>
            </w:pPr>
          </w:p>
        </w:tc>
      </w:tr>
      <w:tr w:rsidR="00C806EE" w:rsidRPr="00C806EE" w14:paraId="11C1F6B7" w14:textId="77777777" w:rsidTr="00010708">
        <w:trPr>
          <w:trHeight w:val="85"/>
        </w:trPr>
        <w:tc>
          <w:tcPr>
            <w:tcW w:w="227" w:type="pct"/>
            <w:tcBorders>
              <w:top w:val="nil"/>
              <w:left w:val="nil"/>
              <w:bottom w:val="nil"/>
              <w:right w:val="nil"/>
            </w:tcBorders>
            <w:shd w:val="clear" w:color="auto" w:fill="auto"/>
            <w:noWrap/>
            <w:vAlign w:val="center"/>
            <w:hideMark/>
          </w:tcPr>
          <w:p w14:paraId="13BEA58A"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13E16365"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48AEDF60"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7BC3CDD"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B77E612" w14:textId="77777777" w:rsidR="00C806EE" w:rsidRPr="00C806EE" w:rsidRDefault="00C806EE" w:rsidP="00C806EE">
            <w:pPr>
              <w:spacing w:line="240" w:lineRule="auto"/>
              <w:rPr>
                <w:rFonts w:ascii="Times New Roman" w:hAnsi="Times New Roman"/>
                <w:sz w:val="12"/>
                <w:szCs w:val="12"/>
              </w:rPr>
            </w:pPr>
          </w:p>
        </w:tc>
      </w:tr>
      <w:tr w:rsidR="00C806EE" w:rsidRPr="00C806EE" w14:paraId="43090224" w14:textId="77777777" w:rsidTr="00010708">
        <w:trPr>
          <w:trHeight w:val="85"/>
        </w:trPr>
        <w:tc>
          <w:tcPr>
            <w:tcW w:w="227" w:type="pct"/>
            <w:tcBorders>
              <w:top w:val="nil"/>
              <w:left w:val="nil"/>
              <w:bottom w:val="nil"/>
              <w:right w:val="nil"/>
            </w:tcBorders>
            <w:shd w:val="clear" w:color="auto" w:fill="auto"/>
            <w:noWrap/>
            <w:vAlign w:val="center"/>
            <w:hideMark/>
          </w:tcPr>
          <w:p w14:paraId="59228A7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D26FC15"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BA166F9"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9F86B3E"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A37356A" w14:textId="77777777" w:rsidR="00C806EE" w:rsidRPr="00C806EE" w:rsidRDefault="00C806EE" w:rsidP="00C806EE">
            <w:pPr>
              <w:spacing w:line="240" w:lineRule="auto"/>
              <w:rPr>
                <w:rFonts w:ascii="Times New Roman" w:hAnsi="Times New Roman"/>
                <w:sz w:val="12"/>
                <w:szCs w:val="12"/>
              </w:rPr>
            </w:pPr>
          </w:p>
        </w:tc>
      </w:tr>
      <w:tr w:rsidR="00C806EE" w:rsidRPr="00C806EE" w14:paraId="55FBFFB1" w14:textId="77777777" w:rsidTr="00010708">
        <w:trPr>
          <w:trHeight w:val="85"/>
        </w:trPr>
        <w:tc>
          <w:tcPr>
            <w:tcW w:w="227" w:type="pct"/>
            <w:tcBorders>
              <w:top w:val="nil"/>
              <w:left w:val="nil"/>
              <w:bottom w:val="nil"/>
              <w:right w:val="nil"/>
            </w:tcBorders>
            <w:shd w:val="clear" w:color="000000" w:fill="FFFFC5"/>
            <w:noWrap/>
            <w:vAlign w:val="center"/>
            <w:hideMark/>
          </w:tcPr>
          <w:p w14:paraId="4BA408BA"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6EEFA5C1"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 xml:space="preserve">Opłaty </w:t>
            </w:r>
            <w:proofErr w:type="spellStart"/>
            <w:r w:rsidRPr="00C806EE">
              <w:rPr>
                <w:rFonts w:ascii="Arial CE" w:hAnsi="Arial CE" w:cs="Arial CE"/>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14:paraId="7AB6C350"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99 787</w:t>
            </w:r>
          </w:p>
        </w:tc>
        <w:tc>
          <w:tcPr>
            <w:tcW w:w="758" w:type="pct"/>
            <w:tcBorders>
              <w:top w:val="nil"/>
              <w:left w:val="nil"/>
              <w:bottom w:val="nil"/>
              <w:right w:val="nil"/>
            </w:tcBorders>
            <w:shd w:val="clear" w:color="000000" w:fill="FFFFC5"/>
            <w:vAlign w:val="center"/>
            <w:hideMark/>
          </w:tcPr>
          <w:p w14:paraId="506FCAF9"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117 996,31</w:t>
            </w:r>
          </w:p>
        </w:tc>
        <w:tc>
          <w:tcPr>
            <w:tcW w:w="757" w:type="pct"/>
            <w:tcBorders>
              <w:top w:val="nil"/>
              <w:left w:val="nil"/>
              <w:bottom w:val="nil"/>
              <w:right w:val="nil"/>
            </w:tcBorders>
            <w:shd w:val="clear" w:color="000000" w:fill="FFFFC5"/>
            <w:noWrap/>
            <w:vAlign w:val="center"/>
            <w:hideMark/>
          </w:tcPr>
          <w:p w14:paraId="6BCA967C"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118,2%</w:t>
            </w:r>
          </w:p>
        </w:tc>
      </w:tr>
      <w:tr w:rsidR="00C806EE" w:rsidRPr="00C806EE" w14:paraId="75F986FE" w14:textId="77777777" w:rsidTr="00010708">
        <w:trPr>
          <w:trHeight w:val="85"/>
        </w:trPr>
        <w:tc>
          <w:tcPr>
            <w:tcW w:w="227" w:type="pct"/>
            <w:tcBorders>
              <w:top w:val="nil"/>
              <w:left w:val="nil"/>
              <w:bottom w:val="nil"/>
              <w:right w:val="nil"/>
            </w:tcBorders>
            <w:shd w:val="clear" w:color="auto" w:fill="auto"/>
            <w:noWrap/>
            <w:vAlign w:val="center"/>
            <w:hideMark/>
          </w:tcPr>
          <w:p w14:paraId="3F8D11D3"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21F1B467"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0A2AAB5"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B7BD30D"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85C3F6A"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65471660" w14:textId="77777777" w:rsidTr="00010708">
        <w:trPr>
          <w:trHeight w:val="85"/>
        </w:trPr>
        <w:tc>
          <w:tcPr>
            <w:tcW w:w="227" w:type="pct"/>
            <w:tcBorders>
              <w:top w:val="nil"/>
              <w:left w:val="nil"/>
              <w:bottom w:val="nil"/>
              <w:right w:val="nil"/>
            </w:tcBorders>
            <w:shd w:val="clear" w:color="auto" w:fill="auto"/>
            <w:noWrap/>
            <w:vAlign w:val="center"/>
            <w:hideMark/>
          </w:tcPr>
          <w:p w14:paraId="00BCB50A"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279F05C" w14:textId="5F6C1BE9"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Zgodnie z uchwałą Nr XXII/745/2008 Rady m.st. Warszawy z dnia 10 stycznia 2008 roku opłatę </w:t>
            </w:r>
            <w:proofErr w:type="spellStart"/>
            <w:r w:rsidRPr="00C806EE">
              <w:rPr>
                <w:rFonts w:ascii="Arial CE" w:hAnsi="Arial CE" w:cs="Arial CE"/>
                <w:sz w:val="12"/>
                <w:szCs w:val="12"/>
              </w:rPr>
              <w:t>adiacencką</w:t>
            </w:r>
            <w:proofErr w:type="spellEnd"/>
            <w:r w:rsidRPr="00C806EE">
              <w:rPr>
                <w:rFonts w:ascii="Arial CE" w:hAnsi="Arial CE" w:cs="Arial CE"/>
                <w:sz w:val="12"/>
                <w:szCs w:val="12"/>
              </w:rPr>
              <w:t xml:space="preserve"> ustala się w przypadku wzrostu wartości nieruchomości w wyniku jej podziału. </w:t>
            </w:r>
            <w:r w:rsidRPr="00C806EE">
              <w:rPr>
                <w:rFonts w:ascii="Arial CE" w:hAnsi="Arial CE" w:cs="Arial CE"/>
                <w:sz w:val="12"/>
                <w:szCs w:val="12"/>
              </w:rPr>
              <w:br/>
              <w:t xml:space="preserve">Wysokość stawki procentowej opłaty </w:t>
            </w:r>
            <w:proofErr w:type="spellStart"/>
            <w:r w:rsidRPr="00C806EE">
              <w:rPr>
                <w:rFonts w:ascii="Arial CE" w:hAnsi="Arial CE" w:cs="Arial CE"/>
                <w:sz w:val="12"/>
                <w:szCs w:val="12"/>
              </w:rPr>
              <w:t>adiacenckiej</w:t>
            </w:r>
            <w:proofErr w:type="spellEnd"/>
            <w:r w:rsidRPr="00C806EE">
              <w:rPr>
                <w:rFonts w:ascii="Arial CE" w:hAnsi="Arial CE" w:cs="Arial CE"/>
                <w:sz w:val="12"/>
                <w:szCs w:val="12"/>
              </w:rPr>
              <w:t xml:space="preserve"> w m.st. Warszawa wynosi 30% różnicy wartości nieruchomości w wyniku jej podziału. </w:t>
            </w:r>
            <w:r w:rsidRPr="00C806EE">
              <w:rPr>
                <w:rFonts w:ascii="Arial CE" w:hAnsi="Arial CE" w:cs="Arial CE"/>
                <w:sz w:val="12"/>
                <w:szCs w:val="12"/>
              </w:rPr>
              <w:br/>
              <w:t xml:space="preserve">Opłata </w:t>
            </w:r>
            <w:proofErr w:type="spellStart"/>
            <w:r w:rsidRPr="00C806EE">
              <w:rPr>
                <w:rFonts w:ascii="Arial CE" w:hAnsi="Arial CE" w:cs="Arial CE"/>
                <w:sz w:val="12"/>
                <w:szCs w:val="12"/>
              </w:rPr>
              <w:t>adiacencka</w:t>
            </w:r>
            <w:proofErr w:type="spellEnd"/>
            <w:r w:rsidRPr="00C806EE">
              <w:rPr>
                <w:rFonts w:ascii="Arial CE" w:hAnsi="Arial CE" w:cs="Arial CE"/>
                <w:sz w:val="12"/>
                <w:szCs w:val="12"/>
              </w:rPr>
              <w:t xml:space="preserve"> ustalana jest na podstawie decyzji administracyjnej.</w:t>
            </w:r>
          </w:p>
        </w:tc>
        <w:tc>
          <w:tcPr>
            <w:tcW w:w="758" w:type="pct"/>
            <w:tcBorders>
              <w:top w:val="nil"/>
              <w:left w:val="nil"/>
              <w:bottom w:val="nil"/>
              <w:right w:val="nil"/>
            </w:tcBorders>
            <w:shd w:val="clear" w:color="auto" w:fill="auto"/>
            <w:noWrap/>
            <w:vAlign w:val="center"/>
            <w:hideMark/>
          </w:tcPr>
          <w:p w14:paraId="7B06EE4F"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53F13FCA"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9290238"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4DC35CF9" w14:textId="77777777" w:rsidTr="00010708">
        <w:trPr>
          <w:trHeight w:val="85"/>
        </w:trPr>
        <w:tc>
          <w:tcPr>
            <w:tcW w:w="227" w:type="pct"/>
            <w:tcBorders>
              <w:top w:val="nil"/>
              <w:left w:val="nil"/>
              <w:bottom w:val="nil"/>
              <w:right w:val="nil"/>
            </w:tcBorders>
            <w:shd w:val="clear" w:color="auto" w:fill="auto"/>
            <w:noWrap/>
            <w:vAlign w:val="center"/>
            <w:hideMark/>
          </w:tcPr>
          <w:p w14:paraId="733260A0"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EB1CEB6"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6540E3C"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1B2DFD9"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6426FAE"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1FF99523" w14:textId="77777777" w:rsidTr="00010708">
        <w:trPr>
          <w:trHeight w:val="85"/>
        </w:trPr>
        <w:tc>
          <w:tcPr>
            <w:tcW w:w="227" w:type="pct"/>
            <w:tcBorders>
              <w:top w:val="nil"/>
              <w:left w:val="nil"/>
              <w:bottom w:val="nil"/>
              <w:right w:val="nil"/>
            </w:tcBorders>
            <w:shd w:val="clear" w:color="auto" w:fill="auto"/>
            <w:noWrap/>
            <w:vAlign w:val="center"/>
            <w:hideMark/>
          </w:tcPr>
          <w:p w14:paraId="5AD29279"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B4A19E0"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W okresie sprawozdawczym wydano 12 decyzji ustalających opłaty </w:t>
            </w:r>
            <w:proofErr w:type="spellStart"/>
            <w:r w:rsidRPr="00C806EE">
              <w:rPr>
                <w:rFonts w:ascii="Arial CE" w:hAnsi="Arial CE" w:cs="Arial CE"/>
                <w:sz w:val="12"/>
                <w:szCs w:val="12"/>
              </w:rPr>
              <w:t>adiacenckie</w:t>
            </w:r>
            <w:proofErr w:type="spellEnd"/>
            <w:r w:rsidRPr="00C806EE">
              <w:rPr>
                <w:rFonts w:ascii="Arial CE" w:hAnsi="Arial CE" w:cs="Arial CE"/>
                <w:sz w:val="12"/>
                <w:szCs w:val="12"/>
              </w:rPr>
              <w:t xml:space="preserve"> z tytułu podziału nieruchomości.</w:t>
            </w:r>
            <w:r w:rsidRPr="00C806EE">
              <w:rPr>
                <w:rFonts w:ascii="Arial CE" w:hAnsi="Arial CE" w:cs="Arial CE"/>
                <w:sz w:val="12"/>
                <w:szCs w:val="12"/>
              </w:rPr>
              <w:br/>
              <w:t xml:space="preserve">Poziom realizacji planu dochodów wynika z: </w:t>
            </w:r>
            <w:r w:rsidRPr="00C806EE">
              <w:rPr>
                <w:rFonts w:ascii="Arial CE" w:hAnsi="Arial CE" w:cs="Arial CE"/>
                <w:sz w:val="12"/>
                <w:szCs w:val="12"/>
              </w:rPr>
              <w:br/>
              <w:t xml:space="preserve">1. większej niż planowano liczby wydanych decyzji ustalających opłaty </w:t>
            </w:r>
            <w:proofErr w:type="spellStart"/>
            <w:r w:rsidRPr="00C806EE">
              <w:rPr>
                <w:rFonts w:ascii="Arial CE" w:hAnsi="Arial CE" w:cs="Arial CE"/>
                <w:sz w:val="12"/>
                <w:szCs w:val="12"/>
              </w:rPr>
              <w:t>adiacenckie</w:t>
            </w:r>
            <w:proofErr w:type="spellEnd"/>
            <w:r w:rsidRPr="00C806EE">
              <w:rPr>
                <w:rFonts w:ascii="Arial CE" w:hAnsi="Arial CE" w:cs="Arial CE"/>
                <w:color w:val="538DD5"/>
                <w:sz w:val="12"/>
                <w:szCs w:val="12"/>
              </w:rPr>
              <w:t xml:space="preserve"> </w:t>
            </w:r>
            <w:r w:rsidRPr="00C806EE">
              <w:rPr>
                <w:rFonts w:ascii="Arial CE" w:hAnsi="Arial CE" w:cs="Arial CE"/>
                <w:sz w:val="12"/>
                <w:szCs w:val="12"/>
              </w:rPr>
              <w:t>(nie planowano wydania decyzji)</w:t>
            </w:r>
            <w:r w:rsidRPr="00C806EE">
              <w:rPr>
                <w:rFonts w:ascii="Arial CE" w:hAnsi="Arial CE" w:cs="Arial CE"/>
                <w:sz w:val="12"/>
                <w:szCs w:val="12"/>
              </w:rPr>
              <w:br/>
              <w:t>2. utrzymania w mocy zaskarżonych do Samorządowego Kolegium Odwoławczego 1 decyzji ustalającej wysokość opłaty</w:t>
            </w:r>
          </w:p>
        </w:tc>
        <w:tc>
          <w:tcPr>
            <w:tcW w:w="758" w:type="pct"/>
            <w:tcBorders>
              <w:top w:val="nil"/>
              <w:left w:val="nil"/>
              <w:bottom w:val="nil"/>
              <w:right w:val="nil"/>
            </w:tcBorders>
            <w:shd w:val="clear" w:color="auto" w:fill="auto"/>
            <w:noWrap/>
            <w:vAlign w:val="center"/>
            <w:hideMark/>
          </w:tcPr>
          <w:p w14:paraId="44CF921F"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6A2590BE"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E2EAEED"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60617D27" w14:textId="77777777" w:rsidTr="00010708">
        <w:trPr>
          <w:trHeight w:val="85"/>
        </w:trPr>
        <w:tc>
          <w:tcPr>
            <w:tcW w:w="227" w:type="pct"/>
            <w:tcBorders>
              <w:top w:val="nil"/>
              <w:left w:val="nil"/>
              <w:bottom w:val="nil"/>
              <w:right w:val="nil"/>
            </w:tcBorders>
            <w:shd w:val="clear" w:color="auto" w:fill="auto"/>
            <w:noWrap/>
            <w:vAlign w:val="center"/>
            <w:hideMark/>
          </w:tcPr>
          <w:p w14:paraId="44DB2DCA"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7788290"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535A288"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5A91B8B"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39258B2" w14:textId="77777777" w:rsidR="00C806EE" w:rsidRPr="00C806EE" w:rsidRDefault="00C806EE" w:rsidP="00C806EE">
            <w:pPr>
              <w:spacing w:line="240" w:lineRule="auto"/>
              <w:rPr>
                <w:rFonts w:ascii="Times New Roman" w:hAnsi="Times New Roman"/>
                <w:sz w:val="12"/>
                <w:szCs w:val="12"/>
              </w:rPr>
            </w:pPr>
          </w:p>
        </w:tc>
      </w:tr>
      <w:tr w:rsidR="00C806EE" w:rsidRPr="00C806EE" w14:paraId="29B38FEF" w14:textId="77777777" w:rsidTr="00010708">
        <w:trPr>
          <w:trHeight w:val="85"/>
        </w:trPr>
        <w:tc>
          <w:tcPr>
            <w:tcW w:w="227" w:type="pct"/>
            <w:tcBorders>
              <w:top w:val="nil"/>
              <w:left w:val="nil"/>
              <w:bottom w:val="nil"/>
              <w:right w:val="nil"/>
            </w:tcBorders>
            <w:shd w:val="clear" w:color="000000" w:fill="FFFFC5"/>
            <w:noWrap/>
            <w:vAlign w:val="center"/>
            <w:hideMark/>
          </w:tcPr>
          <w:p w14:paraId="170B2EDE"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2311AB21"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Renta planistyczna</w:t>
            </w:r>
          </w:p>
        </w:tc>
        <w:tc>
          <w:tcPr>
            <w:tcW w:w="758" w:type="pct"/>
            <w:tcBorders>
              <w:top w:val="nil"/>
              <w:left w:val="nil"/>
              <w:bottom w:val="nil"/>
              <w:right w:val="nil"/>
            </w:tcBorders>
            <w:shd w:val="clear" w:color="000000" w:fill="FFFFC5"/>
            <w:vAlign w:val="center"/>
            <w:hideMark/>
          </w:tcPr>
          <w:p w14:paraId="77DED877"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100 000</w:t>
            </w:r>
          </w:p>
        </w:tc>
        <w:tc>
          <w:tcPr>
            <w:tcW w:w="758" w:type="pct"/>
            <w:tcBorders>
              <w:top w:val="nil"/>
              <w:left w:val="nil"/>
              <w:bottom w:val="nil"/>
              <w:right w:val="nil"/>
            </w:tcBorders>
            <w:shd w:val="clear" w:color="000000" w:fill="FFFFC5"/>
            <w:vAlign w:val="center"/>
            <w:hideMark/>
          </w:tcPr>
          <w:p w14:paraId="3B23585F"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22 970,98</w:t>
            </w:r>
          </w:p>
        </w:tc>
        <w:tc>
          <w:tcPr>
            <w:tcW w:w="757" w:type="pct"/>
            <w:tcBorders>
              <w:top w:val="nil"/>
              <w:left w:val="nil"/>
              <w:bottom w:val="nil"/>
              <w:right w:val="nil"/>
            </w:tcBorders>
            <w:shd w:val="clear" w:color="000000" w:fill="FFFFC5"/>
            <w:noWrap/>
            <w:vAlign w:val="center"/>
            <w:hideMark/>
          </w:tcPr>
          <w:p w14:paraId="56021A30"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23,0%</w:t>
            </w:r>
          </w:p>
        </w:tc>
      </w:tr>
      <w:tr w:rsidR="00C806EE" w:rsidRPr="00C806EE" w14:paraId="7535DAA3" w14:textId="77777777" w:rsidTr="00010708">
        <w:trPr>
          <w:trHeight w:val="85"/>
        </w:trPr>
        <w:tc>
          <w:tcPr>
            <w:tcW w:w="227" w:type="pct"/>
            <w:tcBorders>
              <w:top w:val="nil"/>
              <w:left w:val="nil"/>
              <w:bottom w:val="nil"/>
              <w:right w:val="nil"/>
            </w:tcBorders>
            <w:shd w:val="clear" w:color="auto" w:fill="auto"/>
            <w:noWrap/>
            <w:vAlign w:val="center"/>
            <w:hideMark/>
          </w:tcPr>
          <w:p w14:paraId="68A59E43"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34B55365"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B4D287A"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A16A18B"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1402770"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5A04FCD4" w14:textId="77777777" w:rsidTr="00010708">
        <w:trPr>
          <w:trHeight w:val="85"/>
        </w:trPr>
        <w:tc>
          <w:tcPr>
            <w:tcW w:w="227" w:type="pct"/>
            <w:tcBorders>
              <w:top w:val="nil"/>
              <w:left w:val="nil"/>
              <w:bottom w:val="nil"/>
              <w:right w:val="nil"/>
            </w:tcBorders>
            <w:shd w:val="clear" w:color="auto" w:fill="auto"/>
            <w:noWrap/>
            <w:vAlign w:val="center"/>
            <w:hideMark/>
          </w:tcPr>
          <w:p w14:paraId="2E118F16"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2AAF9CF" w14:textId="33EF9DCD"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C806EE">
              <w:rPr>
                <w:rFonts w:ascii="Arial CE" w:hAnsi="Arial CE" w:cs="Arial CE"/>
                <w:sz w:val="12"/>
                <w:szCs w:val="12"/>
              </w:rPr>
              <w:br/>
              <w:t>Stanowi ona jednorazową opłatę ustaloną w tym planie, określoną w stosunku procentowym do wzrostu wartości nieruchomości. Wysokość opłaty nie może być wyższa niż 30% wzrostu wartości nieruchomości.</w:t>
            </w:r>
            <w:r w:rsidRPr="00C806EE">
              <w:rPr>
                <w:rFonts w:ascii="Arial CE" w:hAnsi="Arial CE" w:cs="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14:paraId="243E6A98"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98C0E62"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D106BD0"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465D8C97" w14:textId="77777777" w:rsidTr="00010708">
        <w:trPr>
          <w:trHeight w:val="85"/>
        </w:trPr>
        <w:tc>
          <w:tcPr>
            <w:tcW w:w="227" w:type="pct"/>
            <w:tcBorders>
              <w:top w:val="nil"/>
              <w:left w:val="nil"/>
              <w:bottom w:val="nil"/>
              <w:right w:val="nil"/>
            </w:tcBorders>
            <w:shd w:val="clear" w:color="auto" w:fill="auto"/>
            <w:noWrap/>
            <w:vAlign w:val="center"/>
            <w:hideMark/>
          </w:tcPr>
          <w:p w14:paraId="0C642AEF"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9CFC519"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2C94BB7"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F6A7A3A"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2DFFF99" w14:textId="77777777" w:rsidR="00C806EE" w:rsidRPr="00C806EE" w:rsidRDefault="00C806EE" w:rsidP="00C806EE">
            <w:pPr>
              <w:spacing w:line="240" w:lineRule="auto"/>
              <w:rPr>
                <w:rFonts w:ascii="Times New Roman" w:hAnsi="Times New Roman"/>
                <w:sz w:val="12"/>
                <w:szCs w:val="12"/>
              </w:rPr>
            </w:pPr>
          </w:p>
        </w:tc>
      </w:tr>
      <w:tr w:rsidR="00C806EE" w:rsidRPr="00C806EE" w14:paraId="087C733B" w14:textId="77777777" w:rsidTr="00010708">
        <w:trPr>
          <w:trHeight w:val="85"/>
        </w:trPr>
        <w:tc>
          <w:tcPr>
            <w:tcW w:w="227" w:type="pct"/>
            <w:tcBorders>
              <w:top w:val="nil"/>
              <w:left w:val="nil"/>
              <w:bottom w:val="nil"/>
              <w:right w:val="nil"/>
            </w:tcBorders>
            <w:shd w:val="clear" w:color="auto" w:fill="auto"/>
            <w:noWrap/>
            <w:vAlign w:val="center"/>
            <w:hideMark/>
          </w:tcPr>
          <w:p w14:paraId="0DE747F0"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CBF75CF"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 okresie sprawozdawczym wydano 12 decyzji administracyjnych ustalających wysokość renty planistycznej, w tym 7 ustalających rentę planistyczną. Planowano wydanie 10 decyzji.</w:t>
            </w:r>
          </w:p>
        </w:tc>
        <w:tc>
          <w:tcPr>
            <w:tcW w:w="758" w:type="pct"/>
            <w:tcBorders>
              <w:top w:val="nil"/>
              <w:left w:val="nil"/>
              <w:bottom w:val="nil"/>
              <w:right w:val="nil"/>
            </w:tcBorders>
            <w:shd w:val="clear" w:color="auto" w:fill="auto"/>
            <w:noWrap/>
            <w:vAlign w:val="center"/>
            <w:hideMark/>
          </w:tcPr>
          <w:p w14:paraId="58178C2B"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1A694522"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38DF853" w14:textId="77777777" w:rsidR="00C806EE" w:rsidRPr="00C806EE" w:rsidRDefault="00C806EE" w:rsidP="00C806EE">
            <w:pPr>
              <w:spacing w:line="240" w:lineRule="auto"/>
              <w:rPr>
                <w:rFonts w:ascii="Times New Roman" w:hAnsi="Times New Roman"/>
                <w:sz w:val="12"/>
                <w:szCs w:val="12"/>
              </w:rPr>
            </w:pPr>
          </w:p>
        </w:tc>
      </w:tr>
      <w:tr w:rsidR="00C806EE" w:rsidRPr="00C806EE" w14:paraId="51BE715B" w14:textId="77777777" w:rsidTr="00010708">
        <w:trPr>
          <w:trHeight w:val="85"/>
        </w:trPr>
        <w:tc>
          <w:tcPr>
            <w:tcW w:w="227" w:type="pct"/>
            <w:tcBorders>
              <w:top w:val="nil"/>
              <w:left w:val="nil"/>
              <w:bottom w:val="nil"/>
              <w:right w:val="nil"/>
            </w:tcBorders>
            <w:shd w:val="clear" w:color="auto" w:fill="auto"/>
            <w:noWrap/>
            <w:vAlign w:val="center"/>
            <w:hideMark/>
          </w:tcPr>
          <w:p w14:paraId="295D4134"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99B2627"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Nie wykonanie założonego planu dochodów spowodowane było złożeniem do Samorządowego Kolegium Odwoławczego </w:t>
            </w:r>
            <w:proofErr w:type="spellStart"/>
            <w:r w:rsidRPr="00C806EE">
              <w:rPr>
                <w:rFonts w:ascii="Arial CE" w:hAnsi="Arial CE" w:cs="Arial CE"/>
                <w:sz w:val="12"/>
                <w:szCs w:val="12"/>
              </w:rPr>
              <w:t>odwołań</w:t>
            </w:r>
            <w:proofErr w:type="spellEnd"/>
            <w:r w:rsidRPr="00C806EE">
              <w:rPr>
                <w:rFonts w:ascii="Arial CE" w:hAnsi="Arial CE" w:cs="Arial CE"/>
                <w:sz w:val="12"/>
                <w:szCs w:val="12"/>
              </w:rPr>
              <w:t xml:space="preserve"> od 5 decyzji oraz koniecznością zakończenia części postępowań decyzją umarzającą lub odmawiającą ustalenia opłaty w związku ze stwierdzonym w toku postępowania brakiem podstaw do naliczenia opłaty, w wyniku braku wzrostu wartości nieruchomości.</w:t>
            </w:r>
          </w:p>
        </w:tc>
        <w:tc>
          <w:tcPr>
            <w:tcW w:w="758" w:type="pct"/>
            <w:tcBorders>
              <w:top w:val="nil"/>
              <w:left w:val="nil"/>
              <w:bottom w:val="nil"/>
              <w:right w:val="nil"/>
            </w:tcBorders>
            <w:shd w:val="clear" w:color="auto" w:fill="auto"/>
            <w:noWrap/>
            <w:vAlign w:val="center"/>
            <w:hideMark/>
          </w:tcPr>
          <w:p w14:paraId="5013A432"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1C8F0016"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5031160" w14:textId="77777777" w:rsidR="00C806EE" w:rsidRPr="00C806EE" w:rsidRDefault="00C806EE" w:rsidP="00C806EE">
            <w:pPr>
              <w:spacing w:line="240" w:lineRule="auto"/>
              <w:rPr>
                <w:rFonts w:ascii="Times New Roman" w:hAnsi="Times New Roman"/>
                <w:sz w:val="12"/>
                <w:szCs w:val="12"/>
              </w:rPr>
            </w:pPr>
          </w:p>
        </w:tc>
      </w:tr>
      <w:tr w:rsidR="00C806EE" w:rsidRPr="00C806EE" w14:paraId="04346EA8" w14:textId="77777777" w:rsidTr="00010708">
        <w:trPr>
          <w:trHeight w:val="85"/>
        </w:trPr>
        <w:tc>
          <w:tcPr>
            <w:tcW w:w="227" w:type="pct"/>
            <w:tcBorders>
              <w:top w:val="nil"/>
              <w:left w:val="nil"/>
              <w:bottom w:val="nil"/>
              <w:right w:val="nil"/>
            </w:tcBorders>
            <w:shd w:val="clear" w:color="auto" w:fill="auto"/>
            <w:noWrap/>
            <w:vAlign w:val="center"/>
            <w:hideMark/>
          </w:tcPr>
          <w:p w14:paraId="120F95F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AF8D967"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7B938DB"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7C70DE3"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0A6C9FA0" w14:textId="77777777" w:rsidR="00C806EE" w:rsidRPr="00C806EE" w:rsidRDefault="00C806EE" w:rsidP="00C806EE">
            <w:pPr>
              <w:spacing w:line="240" w:lineRule="auto"/>
              <w:rPr>
                <w:rFonts w:ascii="Times New Roman" w:hAnsi="Times New Roman"/>
                <w:sz w:val="12"/>
                <w:szCs w:val="12"/>
              </w:rPr>
            </w:pPr>
          </w:p>
        </w:tc>
      </w:tr>
      <w:tr w:rsidR="00C806EE" w:rsidRPr="00C806EE" w14:paraId="6855A344" w14:textId="77777777" w:rsidTr="00010708">
        <w:trPr>
          <w:trHeight w:val="85"/>
        </w:trPr>
        <w:tc>
          <w:tcPr>
            <w:tcW w:w="227" w:type="pct"/>
            <w:tcBorders>
              <w:top w:val="nil"/>
              <w:left w:val="nil"/>
              <w:bottom w:val="nil"/>
              <w:right w:val="nil"/>
            </w:tcBorders>
            <w:shd w:val="clear" w:color="000000" w:fill="FFFFC5"/>
            <w:noWrap/>
            <w:vAlign w:val="center"/>
            <w:hideMark/>
          </w:tcPr>
          <w:p w14:paraId="6A85D8FA"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2BE1E6A2"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14:paraId="14599957"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2 270 000</w:t>
            </w:r>
          </w:p>
        </w:tc>
        <w:tc>
          <w:tcPr>
            <w:tcW w:w="758" w:type="pct"/>
            <w:tcBorders>
              <w:top w:val="nil"/>
              <w:left w:val="nil"/>
              <w:bottom w:val="nil"/>
              <w:right w:val="nil"/>
            </w:tcBorders>
            <w:shd w:val="clear" w:color="000000" w:fill="FFFFC5"/>
            <w:vAlign w:val="center"/>
            <w:hideMark/>
          </w:tcPr>
          <w:p w14:paraId="4C5C52D4"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2 142 485,59</w:t>
            </w:r>
          </w:p>
        </w:tc>
        <w:tc>
          <w:tcPr>
            <w:tcW w:w="757" w:type="pct"/>
            <w:tcBorders>
              <w:top w:val="nil"/>
              <w:left w:val="nil"/>
              <w:bottom w:val="nil"/>
              <w:right w:val="nil"/>
            </w:tcBorders>
            <w:shd w:val="clear" w:color="000000" w:fill="FFFFC5"/>
            <w:noWrap/>
            <w:vAlign w:val="center"/>
            <w:hideMark/>
          </w:tcPr>
          <w:p w14:paraId="0CE28003"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94,4%</w:t>
            </w:r>
          </w:p>
        </w:tc>
      </w:tr>
      <w:tr w:rsidR="00C806EE" w:rsidRPr="00C806EE" w14:paraId="614A159C" w14:textId="77777777" w:rsidTr="00010708">
        <w:trPr>
          <w:trHeight w:val="85"/>
        </w:trPr>
        <w:tc>
          <w:tcPr>
            <w:tcW w:w="227" w:type="pct"/>
            <w:tcBorders>
              <w:top w:val="nil"/>
              <w:left w:val="nil"/>
              <w:bottom w:val="nil"/>
              <w:right w:val="nil"/>
            </w:tcBorders>
            <w:shd w:val="clear" w:color="auto" w:fill="auto"/>
            <w:noWrap/>
            <w:vAlign w:val="center"/>
            <w:hideMark/>
          </w:tcPr>
          <w:p w14:paraId="3865600A"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24222E89"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E5FFB83"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3409DD7"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0F4255B"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3730387A" w14:textId="77777777" w:rsidTr="00010708">
        <w:trPr>
          <w:trHeight w:val="85"/>
        </w:trPr>
        <w:tc>
          <w:tcPr>
            <w:tcW w:w="227" w:type="pct"/>
            <w:tcBorders>
              <w:top w:val="nil"/>
              <w:left w:val="nil"/>
              <w:bottom w:val="nil"/>
              <w:right w:val="nil"/>
            </w:tcBorders>
            <w:shd w:val="clear" w:color="auto" w:fill="auto"/>
            <w:noWrap/>
            <w:vAlign w:val="center"/>
            <w:hideMark/>
          </w:tcPr>
          <w:p w14:paraId="722BDDC2"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7E73E62" w14:textId="0B537E31"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Opłaty za zajęcie pasa drogowego zostały określone w uchwale Nr XXXI/666/2004 Rady m.st. Warszawy z dnia 27 maja 2004 roku (z </w:t>
            </w:r>
            <w:proofErr w:type="spellStart"/>
            <w:r w:rsidRPr="00C806EE">
              <w:rPr>
                <w:rFonts w:ascii="Arial CE" w:hAnsi="Arial CE" w:cs="Arial CE"/>
                <w:sz w:val="12"/>
                <w:szCs w:val="12"/>
              </w:rPr>
              <w:t>późn</w:t>
            </w:r>
            <w:proofErr w:type="spellEnd"/>
            <w:r w:rsidRPr="00C806EE">
              <w:rPr>
                <w:rFonts w:ascii="Arial CE" w:hAnsi="Arial CE" w:cs="Arial CE"/>
                <w:sz w:val="12"/>
                <w:szCs w:val="12"/>
              </w:rPr>
              <w:t xml:space="preserve">. zm.) w sprawie wysokości stawek opłat za zajęcie pasa drogowego dróg publicznych na obszarze m.st. Warszawy […]. </w:t>
            </w:r>
            <w:r w:rsidRPr="00C806EE">
              <w:rPr>
                <w:rFonts w:ascii="Arial CE" w:hAnsi="Arial CE" w:cs="Arial CE"/>
                <w:sz w:val="12"/>
                <w:szCs w:val="12"/>
              </w:rPr>
              <w:br/>
              <w:t>W celu przeciwdziałania społeczno-gospodarczym skutkom pandemii COVID-19 Rada m.st. Warszawy podjęła uchwałę w sprawie czasowego obniżenia wysokości stawek opłat w 2021 r.</w:t>
            </w:r>
          </w:p>
        </w:tc>
        <w:tc>
          <w:tcPr>
            <w:tcW w:w="758" w:type="pct"/>
            <w:tcBorders>
              <w:top w:val="nil"/>
              <w:left w:val="nil"/>
              <w:bottom w:val="nil"/>
              <w:right w:val="nil"/>
            </w:tcBorders>
            <w:shd w:val="clear" w:color="auto" w:fill="auto"/>
            <w:noWrap/>
            <w:vAlign w:val="center"/>
            <w:hideMark/>
          </w:tcPr>
          <w:p w14:paraId="1D510674"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4871433E"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C2D76B8"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38711DCE" w14:textId="77777777" w:rsidTr="00010708">
        <w:trPr>
          <w:trHeight w:val="85"/>
        </w:trPr>
        <w:tc>
          <w:tcPr>
            <w:tcW w:w="227" w:type="pct"/>
            <w:tcBorders>
              <w:top w:val="nil"/>
              <w:left w:val="nil"/>
              <w:bottom w:val="nil"/>
              <w:right w:val="nil"/>
            </w:tcBorders>
            <w:shd w:val="clear" w:color="auto" w:fill="auto"/>
            <w:noWrap/>
            <w:vAlign w:val="center"/>
            <w:hideMark/>
          </w:tcPr>
          <w:p w14:paraId="4FF36CAC"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89CDFD8"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54447B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78141E7"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4CA1AC0" w14:textId="77777777" w:rsidR="00C806EE" w:rsidRPr="00C806EE" w:rsidRDefault="00C806EE" w:rsidP="00C806EE">
            <w:pPr>
              <w:spacing w:line="240" w:lineRule="auto"/>
              <w:rPr>
                <w:rFonts w:ascii="Times New Roman" w:hAnsi="Times New Roman"/>
                <w:sz w:val="12"/>
                <w:szCs w:val="12"/>
              </w:rPr>
            </w:pPr>
          </w:p>
        </w:tc>
      </w:tr>
      <w:tr w:rsidR="00C806EE" w:rsidRPr="00C806EE" w14:paraId="62D788E8" w14:textId="77777777" w:rsidTr="00010708">
        <w:trPr>
          <w:trHeight w:val="85"/>
        </w:trPr>
        <w:tc>
          <w:tcPr>
            <w:tcW w:w="227" w:type="pct"/>
            <w:tcBorders>
              <w:top w:val="nil"/>
              <w:left w:val="nil"/>
              <w:bottom w:val="nil"/>
              <w:right w:val="nil"/>
            </w:tcBorders>
            <w:shd w:val="clear" w:color="auto" w:fill="auto"/>
            <w:noWrap/>
            <w:vAlign w:val="center"/>
            <w:hideMark/>
          </w:tcPr>
          <w:p w14:paraId="66912A72"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A16439C"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Realizacja dochodów wynika z liczby prowadzonych robót w pasie drogowym w zakresie budowy wodociągów, kanalizacji i przyłączy.</w:t>
            </w:r>
          </w:p>
        </w:tc>
        <w:tc>
          <w:tcPr>
            <w:tcW w:w="758" w:type="pct"/>
            <w:tcBorders>
              <w:top w:val="nil"/>
              <w:left w:val="nil"/>
              <w:bottom w:val="nil"/>
              <w:right w:val="nil"/>
            </w:tcBorders>
            <w:shd w:val="clear" w:color="auto" w:fill="auto"/>
            <w:vAlign w:val="center"/>
            <w:hideMark/>
          </w:tcPr>
          <w:p w14:paraId="732C9C99"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1808D20"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BB2BBB3" w14:textId="77777777" w:rsidR="00C806EE" w:rsidRPr="00C806EE" w:rsidRDefault="00C806EE" w:rsidP="00C806EE">
            <w:pPr>
              <w:spacing w:line="240" w:lineRule="auto"/>
              <w:rPr>
                <w:rFonts w:ascii="Times New Roman" w:hAnsi="Times New Roman"/>
                <w:sz w:val="12"/>
                <w:szCs w:val="12"/>
              </w:rPr>
            </w:pPr>
          </w:p>
        </w:tc>
      </w:tr>
      <w:tr w:rsidR="00C806EE" w:rsidRPr="00C806EE" w14:paraId="7ECAB647" w14:textId="77777777" w:rsidTr="00010708">
        <w:trPr>
          <w:trHeight w:val="85"/>
        </w:trPr>
        <w:tc>
          <w:tcPr>
            <w:tcW w:w="227" w:type="pct"/>
            <w:tcBorders>
              <w:top w:val="nil"/>
              <w:left w:val="nil"/>
              <w:bottom w:val="nil"/>
              <w:right w:val="nil"/>
            </w:tcBorders>
            <w:shd w:val="clear" w:color="auto" w:fill="auto"/>
            <w:noWrap/>
            <w:vAlign w:val="center"/>
            <w:hideMark/>
          </w:tcPr>
          <w:p w14:paraId="01AC260B"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443C2DD7"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14:paraId="53B773A3"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FDC1F96"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AB4A27E" w14:textId="77777777" w:rsidR="00C806EE" w:rsidRPr="00C806EE" w:rsidRDefault="00C806EE" w:rsidP="00C806EE">
            <w:pPr>
              <w:spacing w:line="240" w:lineRule="auto"/>
              <w:rPr>
                <w:rFonts w:ascii="Times New Roman" w:hAnsi="Times New Roman"/>
                <w:sz w:val="12"/>
                <w:szCs w:val="12"/>
              </w:rPr>
            </w:pPr>
          </w:p>
        </w:tc>
      </w:tr>
      <w:tr w:rsidR="00C806EE" w:rsidRPr="00C806EE" w14:paraId="48A765FA" w14:textId="77777777" w:rsidTr="00010708">
        <w:trPr>
          <w:trHeight w:val="85"/>
        </w:trPr>
        <w:tc>
          <w:tcPr>
            <w:tcW w:w="227" w:type="pct"/>
            <w:tcBorders>
              <w:top w:val="nil"/>
              <w:left w:val="nil"/>
              <w:bottom w:val="nil"/>
              <w:right w:val="nil"/>
            </w:tcBorders>
            <w:shd w:val="clear" w:color="auto" w:fill="auto"/>
            <w:noWrap/>
            <w:vAlign w:val="center"/>
            <w:hideMark/>
          </w:tcPr>
          <w:p w14:paraId="41BFC165"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46B266A"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DADB1D5"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B8C2600"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A9A9DDF" w14:textId="77777777" w:rsidR="00C806EE" w:rsidRPr="00C806EE" w:rsidRDefault="00C806EE" w:rsidP="00C806EE">
            <w:pPr>
              <w:spacing w:line="240" w:lineRule="auto"/>
              <w:rPr>
                <w:rFonts w:ascii="Times New Roman" w:hAnsi="Times New Roman"/>
                <w:sz w:val="12"/>
                <w:szCs w:val="12"/>
              </w:rPr>
            </w:pPr>
          </w:p>
        </w:tc>
      </w:tr>
      <w:tr w:rsidR="00C806EE" w:rsidRPr="00C806EE" w14:paraId="0A5627ED" w14:textId="77777777" w:rsidTr="00010708">
        <w:trPr>
          <w:trHeight w:val="85"/>
        </w:trPr>
        <w:tc>
          <w:tcPr>
            <w:tcW w:w="227" w:type="pct"/>
            <w:tcBorders>
              <w:top w:val="nil"/>
              <w:left w:val="nil"/>
              <w:bottom w:val="nil"/>
              <w:right w:val="nil"/>
            </w:tcBorders>
            <w:shd w:val="clear" w:color="auto" w:fill="auto"/>
            <w:noWrap/>
            <w:vAlign w:val="center"/>
            <w:hideMark/>
          </w:tcPr>
          <w:p w14:paraId="59000C39"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1E1CFD4"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14:paraId="7EEEF225"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FCC78A4"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749 368,76</w:t>
            </w:r>
          </w:p>
        </w:tc>
        <w:tc>
          <w:tcPr>
            <w:tcW w:w="757" w:type="pct"/>
            <w:tcBorders>
              <w:top w:val="nil"/>
              <w:left w:val="nil"/>
              <w:bottom w:val="nil"/>
              <w:right w:val="nil"/>
            </w:tcBorders>
            <w:shd w:val="clear" w:color="auto" w:fill="auto"/>
            <w:noWrap/>
            <w:vAlign w:val="center"/>
            <w:hideMark/>
          </w:tcPr>
          <w:p w14:paraId="523D0784"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6A1DD7CA" w14:textId="77777777" w:rsidTr="00010708">
        <w:trPr>
          <w:trHeight w:val="85"/>
        </w:trPr>
        <w:tc>
          <w:tcPr>
            <w:tcW w:w="227" w:type="pct"/>
            <w:tcBorders>
              <w:top w:val="nil"/>
              <w:left w:val="nil"/>
              <w:bottom w:val="nil"/>
              <w:right w:val="nil"/>
            </w:tcBorders>
            <w:shd w:val="clear" w:color="auto" w:fill="auto"/>
            <w:noWrap/>
            <w:vAlign w:val="center"/>
            <w:hideMark/>
          </w:tcPr>
          <w:p w14:paraId="264661D3"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523B45D"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14:paraId="75CB5662"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4BDDE85"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556 748,31</w:t>
            </w:r>
          </w:p>
        </w:tc>
        <w:tc>
          <w:tcPr>
            <w:tcW w:w="757" w:type="pct"/>
            <w:tcBorders>
              <w:top w:val="nil"/>
              <w:left w:val="nil"/>
              <w:bottom w:val="nil"/>
              <w:right w:val="nil"/>
            </w:tcBorders>
            <w:shd w:val="clear" w:color="auto" w:fill="auto"/>
            <w:noWrap/>
            <w:vAlign w:val="center"/>
            <w:hideMark/>
          </w:tcPr>
          <w:p w14:paraId="530E63F7"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39C9B138" w14:textId="77777777" w:rsidTr="00010708">
        <w:trPr>
          <w:trHeight w:val="85"/>
        </w:trPr>
        <w:tc>
          <w:tcPr>
            <w:tcW w:w="227" w:type="pct"/>
            <w:tcBorders>
              <w:top w:val="nil"/>
              <w:left w:val="nil"/>
              <w:bottom w:val="nil"/>
              <w:right w:val="nil"/>
            </w:tcBorders>
            <w:shd w:val="clear" w:color="auto" w:fill="auto"/>
            <w:noWrap/>
            <w:vAlign w:val="center"/>
            <w:hideMark/>
          </w:tcPr>
          <w:p w14:paraId="15EC5127"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5F206CF"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14:paraId="50FBEB2C"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B79C4C2"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422 478,31</w:t>
            </w:r>
          </w:p>
        </w:tc>
        <w:tc>
          <w:tcPr>
            <w:tcW w:w="757" w:type="pct"/>
            <w:tcBorders>
              <w:top w:val="nil"/>
              <w:left w:val="nil"/>
              <w:bottom w:val="nil"/>
              <w:right w:val="nil"/>
            </w:tcBorders>
            <w:shd w:val="clear" w:color="auto" w:fill="auto"/>
            <w:noWrap/>
            <w:vAlign w:val="center"/>
            <w:hideMark/>
          </w:tcPr>
          <w:p w14:paraId="397E3525"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79692F9B" w14:textId="77777777" w:rsidTr="00010708">
        <w:trPr>
          <w:trHeight w:val="85"/>
        </w:trPr>
        <w:tc>
          <w:tcPr>
            <w:tcW w:w="227" w:type="pct"/>
            <w:tcBorders>
              <w:top w:val="nil"/>
              <w:left w:val="nil"/>
              <w:bottom w:val="nil"/>
              <w:right w:val="nil"/>
            </w:tcBorders>
            <w:shd w:val="clear" w:color="auto" w:fill="auto"/>
            <w:noWrap/>
            <w:vAlign w:val="center"/>
            <w:hideMark/>
          </w:tcPr>
          <w:p w14:paraId="09A096F3"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0CBA770"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14:paraId="4FE3789C"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496DB80"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391 237,71</w:t>
            </w:r>
          </w:p>
        </w:tc>
        <w:tc>
          <w:tcPr>
            <w:tcW w:w="757" w:type="pct"/>
            <w:tcBorders>
              <w:top w:val="nil"/>
              <w:left w:val="nil"/>
              <w:bottom w:val="nil"/>
              <w:right w:val="nil"/>
            </w:tcBorders>
            <w:shd w:val="clear" w:color="auto" w:fill="auto"/>
            <w:noWrap/>
            <w:vAlign w:val="center"/>
            <w:hideMark/>
          </w:tcPr>
          <w:p w14:paraId="0A6FADBF"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6A9A688C" w14:textId="77777777" w:rsidTr="00010708">
        <w:trPr>
          <w:trHeight w:val="85"/>
        </w:trPr>
        <w:tc>
          <w:tcPr>
            <w:tcW w:w="227" w:type="pct"/>
            <w:tcBorders>
              <w:top w:val="nil"/>
              <w:left w:val="nil"/>
              <w:bottom w:val="nil"/>
              <w:right w:val="nil"/>
            </w:tcBorders>
            <w:shd w:val="clear" w:color="auto" w:fill="auto"/>
            <w:noWrap/>
            <w:vAlign w:val="center"/>
            <w:hideMark/>
          </w:tcPr>
          <w:p w14:paraId="5354487D"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36DD4ED"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umieszczenie reklamy</w:t>
            </w:r>
          </w:p>
        </w:tc>
        <w:tc>
          <w:tcPr>
            <w:tcW w:w="758" w:type="pct"/>
            <w:tcBorders>
              <w:top w:val="nil"/>
              <w:left w:val="nil"/>
              <w:bottom w:val="nil"/>
              <w:right w:val="nil"/>
            </w:tcBorders>
            <w:shd w:val="clear" w:color="auto" w:fill="auto"/>
            <w:vAlign w:val="center"/>
            <w:hideMark/>
          </w:tcPr>
          <w:p w14:paraId="078E690F"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D611992"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22 652,50</w:t>
            </w:r>
          </w:p>
        </w:tc>
        <w:tc>
          <w:tcPr>
            <w:tcW w:w="757" w:type="pct"/>
            <w:tcBorders>
              <w:top w:val="nil"/>
              <w:left w:val="nil"/>
              <w:bottom w:val="nil"/>
              <w:right w:val="nil"/>
            </w:tcBorders>
            <w:shd w:val="clear" w:color="auto" w:fill="auto"/>
            <w:noWrap/>
            <w:vAlign w:val="center"/>
            <w:hideMark/>
          </w:tcPr>
          <w:p w14:paraId="111EEDED"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50AB8807" w14:textId="77777777" w:rsidTr="00010708">
        <w:trPr>
          <w:trHeight w:val="85"/>
        </w:trPr>
        <w:tc>
          <w:tcPr>
            <w:tcW w:w="227" w:type="pct"/>
            <w:tcBorders>
              <w:top w:val="nil"/>
              <w:left w:val="nil"/>
              <w:bottom w:val="nil"/>
              <w:right w:val="nil"/>
            </w:tcBorders>
            <w:shd w:val="clear" w:color="auto" w:fill="auto"/>
            <w:noWrap/>
            <w:vAlign w:val="center"/>
            <w:hideMark/>
          </w:tcPr>
          <w:p w14:paraId="40A9BFB1"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B2BB44E"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6B0E75B"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BA871CA"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8222327"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3A27562F" w14:textId="77777777" w:rsidTr="00010708">
        <w:trPr>
          <w:trHeight w:val="85"/>
        </w:trPr>
        <w:tc>
          <w:tcPr>
            <w:tcW w:w="227" w:type="pct"/>
            <w:tcBorders>
              <w:top w:val="nil"/>
              <w:left w:val="nil"/>
              <w:bottom w:val="nil"/>
              <w:right w:val="nil"/>
            </w:tcBorders>
            <w:shd w:val="clear" w:color="auto" w:fill="auto"/>
            <w:noWrap/>
            <w:vAlign w:val="center"/>
            <w:hideMark/>
          </w:tcPr>
          <w:p w14:paraId="5F8E4DEE"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150980C"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Poziom realizacji planu dochodów wynika z: </w:t>
            </w:r>
            <w:r w:rsidRPr="00C806EE">
              <w:rPr>
                <w:rFonts w:ascii="Arial CE" w:hAnsi="Arial CE" w:cs="Arial CE"/>
                <w:sz w:val="12"/>
                <w:szCs w:val="12"/>
              </w:rPr>
              <w:br/>
              <w:t>1. mniejszej liczby złożonych wniosków i wydanych decyzji</w:t>
            </w:r>
            <w:r w:rsidRPr="00C806EE">
              <w:rPr>
                <w:rFonts w:ascii="Arial CE" w:hAnsi="Arial CE" w:cs="Arial CE"/>
                <w:sz w:val="12"/>
                <w:szCs w:val="12"/>
              </w:rPr>
              <w:br/>
              <w:t>2. prowadzonych robót w pasie drogowym w zakresie budowy wodociągów, kanalizacji, przyłączy w mniejszym zakresie niż planowano z uwagi na sytuację związaną z pandemią COVID-19.</w:t>
            </w:r>
          </w:p>
        </w:tc>
        <w:tc>
          <w:tcPr>
            <w:tcW w:w="758" w:type="pct"/>
            <w:tcBorders>
              <w:top w:val="nil"/>
              <w:left w:val="nil"/>
              <w:bottom w:val="nil"/>
              <w:right w:val="nil"/>
            </w:tcBorders>
            <w:shd w:val="clear" w:color="auto" w:fill="auto"/>
            <w:vAlign w:val="center"/>
            <w:hideMark/>
          </w:tcPr>
          <w:p w14:paraId="3BE5F67A"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02D7260"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A898E5C"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3DF8F972" w14:textId="77777777" w:rsidTr="00010708">
        <w:trPr>
          <w:trHeight w:val="85"/>
        </w:trPr>
        <w:tc>
          <w:tcPr>
            <w:tcW w:w="227" w:type="pct"/>
            <w:tcBorders>
              <w:top w:val="nil"/>
              <w:left w:val="nil"/>
              <w:bottom w:val="nil"/>
              <w:right w:val="nil"/>
            </w:tcBorders>
            <w:shd w:val="clear" w:color="auto" w:fill="auto"/>
            <w:noWrap/>
            <w:vAlign w:val="center"/>
            <w:hideMark/>
          </w:tcPr>
          <w:p w14:paraId="12222D7B"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4378A7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1C70B30"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C04E6C2"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131594C5"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2D8FA6E8" w14:textId="77777777" w:rsidTr="00010708">
        <w:trPr>
          <w:trHeight w:val="85"/>
        </w:trPr>
        <w:tc>
          <w:tcPr>
            <w:tcW w:w="227" w:type="pct"/>
            <w:tcBorders>
              <w:top w:val="nil"/>
              <w:left w:val="nil"/>
              <w:bottom w:val="nil"/>
              <w:right w:val="nil"/>
            </w:tcBorders>
            <w:shd w:val="clear" w:color="C0C0C0" w:fill="EAF2F6"/>
            <w:noWrap/>
            <w:vAlign w:val="center"/>
            <w:hideMark/>
          </w:tcPr>
          <w:p w14:paraId="138666E1" w14:textId="77777777" w:rsidR="00C806EE" w:rsidRPr="00C806EE" w:rsidRDefault="00C806EE" w:rsidP="00C806EE">
            <w:pPr>
              <w:spacing w:line="240" w:lineRule="auto"/>
              <w:jc w:val="center"/>
              <w:rPr>
                <w:rFonts w:ascii="Arial CE" w:hAnsi="Arial CE" w:cs="Arial CE"/>
                <w:b/>
                <w:bCs/>
                <w:sz w:val="12"/>
                <w:szCs w:val="12"/>
              </w:rPr>
            </w:pPr>
            <w:r w:rsidRPr="00C806EE">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14:paraId="26257EC3"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14:paraId="077CBB16"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146 866 121</w:t>
            </w:r>
          </w:p>
        </w:tc>
        <w:tc>
          <w:tcPr>
            <w:tcW w:w="758" w:type="pct"/>
            <w:tcBorders>
              <w:top w:val="nil"/>
              <w:left w:val="nil"/>
              <w:bottom w:val="nil"/>
              <w:right w:val="nil"/>
            </w:tcBorders>
            <w:shd w:val="clear" w:color="C0C0C0" w:fill="EAF2F6"/>
            <w:noWrap/>
            <w:vAlign w:val="center"/>
            <w:hideMark/>
          </w:tcPr>
          <w:p w14:paraId="5721EFF7"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159 376 684,63</w:t>
            </w:r>
          </w:p>
        </w:tc>
        <w:tc>
          <w:tcPr>
            <w:tcW w:w="757" w:type="pct"/>
            <w:tcBorders>
              <w:top w:val="nil"/>
              <w:left w:val="nil"/>
              <w:bottom w:val="nil"/>
              <w:right w:val="nil"/>
            </w:tcBorders>
            <w:shd w:val="clear" w:color="C0C0C0" w:fill="EAF2F6"/>
            <w:noWrap/>
            <w:vAlign w:val="center"/>
            <w:hideMark/>
          </w:tcPr>
          <w:p w14:paraId="4BFFC0AE"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108,5%</w:t>
            </w:r>
          </w:p>
        </w:tc>
      </w:tr>
      <w:tr w:rsidR="00C806EE" w:rsidRPr="00C806EE" w14:paraId="35DD420E" w14:textId="77777777" w:rsidTr="00010708">
        <w:trPr>
          <w:trHeight w:val="85"/>
        </w:trPr>
        <w:tc>
          <w:tcPr>
            <w:tcW w:w="227" w:type="pct"/>
            <w:tcBorders>
              <w:top w:val="nil"/>
              <w:left w:val="nil"/>
              <w:bottom w:val="nil"/>
              <w:right w:val="nil"/>
            </w:tcBorders>
            <w:shd w:val="clear" w:color="auto" w:fill="auto"/>
            <w:noWrap/>
            <w:vAlign w:val="center"/>
            <w:hideMark/>
          </w:tcPr>
          <w:p w14:paraId="7B02E7FF"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398B1A0C"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873144E"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1DEB4EC"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7CFB19A" w14:textId="77777777" w:rsidR="00C806EE" w:rsidRPr="00C806EE" w:rsidRDefault="00C806EE" w:rsidP="00C806EE">
            <w:pPr>
              <w:spacing w:line="240" w:lineRule="auto"/>
              <w:rPr>
                <w:rFonts w:ascii="Times New Roman" w:hAnsi="Times New Roman"/>
                <w:sz w:val="12"/>
                <w:szCs w:val="12"/>
              </w:rPr>
            </w:pPr>
          </w:p>
        </w:tc>
      </w:tr>
      <w:tr w:rsidR="00C806EE" w:rsidRPr="00C806EE" w14:paraId="077AE4DC" w14:textId="77777777" w:rsidTr="00010708">
        <w:trPr>
          <w:trHeight w:val="85"/>
        </w:trPr>
        <w:tc>
          <w:tcPr>
            <w:tcW w:w="227" w:type="pct"/>
            <w:tcBorders>
              <w:top w:val="nil"/>
              <w:left w:val="nil"/>
              <w:bottom w:val="nil"/>
              <w:right w:val="nil"/>
            </w:tcBorders>
            <w:shd w:val="clear" w:color="auto" w:fill="auto"/>
            <w:noWrap/>
            <w:vAlign w:val="center"/>
            <w:hideMark/>
          </w:tcPr>
          <w:p w14:paraId="043BD62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06933917"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5901CD31"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70,41%</w:t>
            </w:r>
          </w:p>
        </w:tc>
        <w:tc>
          <w:tcPr>
            <w:tcW w:w="758" w:type="pct"/>
            <w:tcBorders>
              <w:top w:val="nil"/>
              <w:left w:val="nil"/>
              <w:bottom w:val="nil"/>
              <w:right w:val="nil"/>
            </w:tcBorders>
            <w:shd w:val="clear" w:color="auto" w:fill="auto"/>
            <w:noWrap/>
            <w:vAlign w:val="center"/>
            <w:hideMark/>
          </w:tcPr>
          <w:p w14:paraId="3529C697"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70,67%</w:t>
            </w:r>
          </w:p>
        </w:tc>
        <w:tc>
          <w:tcPr>
            <w:tcW w:w="757" w:type="pct"/>
            <w:tcBorders>
              <w:top w:val="nil"/>
              <w:left w:val="nil"/>
              <w:bottom w:val="nil"/>
              <w:right w:val="nil"/>
            </w:tcBorders>
            <w:shd w:val="clear" w:color="auto" w:fill="auto"/>
            <w:noWrap/>
            <w:vAlign w:val="center"/>
            <w:hideMark/>
          </w:tcPr>
          <w:p w14:paraId="1EB45704" w14:textId="77777777" w:rsidR="00C806EE" w:rsidRPr="00C806EE" w:rsidRDefault="00C806EE" w:rsidP="00C806EE">
            <w:pPr>
              <w:spacing w:line="240" w:lineRule="auto"/>
              <w:jc w:val="right"/>
              <w:rPr>
                <w:rFonts w:ascii="Arial CE" w:hAnsi="Arial CE" w:cs="Arial CE"/>
                <w:b/>
                <w:bCs/>
                <w:sz w:val="12"/>
                <w:szCs w:val="12"/>
              </w:rPr>
            </w:pPr>
          </w:p>
        </w:tc>
      </w:tr>
      <w:tr w:rsidR="00C806EE" w:rsidRPr="00C806EE" w14:paraId="21DEB20C" w14:textId="77777777" w:rsidTr="00010708">
        <w:trPr>
          <w:trHeight w:val="85"/>
        </w:trPr>
        <w:tc>
          <w:tcPr>
            <w:tcW w:w="227" w:type="pct"/>
            <w:tcBorders>
              <w:top w:val="nil"/>
              <w:left w:val="nil"/>
              <w:bottom w:val="nil"/>
              <w:right w:val="nil"/>
            </w:tcBorders>
            <w:shd w:val="clear" w:color="auto" w:fill="auto"/>
            <w:noWrap/>
            <w:vAlign w:val="center"/>
            <w:hideMark/>
          </w:tcPr>
          <w:p w14:paraId="10AA8C70"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79DA6738"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4AB6DAEF"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63F9EBF2"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5DD9D0D" w14:textId="77777777" w:rsidR="00C806EE" w:rsidRPr="00C806EE" w:rsidRDefault="00C806EE" w:rsidP="00C806EE">
            <w:pPr>
              <w:spacing w:line="240" w:lineRule="auto"/>
              <w:rPr>
                <w:rFonts w:ascii="Times New Roman" w:hAnsi="Times New Roman"/>
                <w:sz w:val="12"/>
                <w:szCs w:val="12"/>
              </w:rPr>
            </w:pPr>
          </w:p>
        </w:tc>
      </w:tr>
      <w:tr w:rsidR="00C806EE" w:rsidRPr="00C806EE" w14:paraId="5ACB6A4C" w14:textId="77777777" w:rsidTr="00010708">
        <w:trPr>
          <w:trHeight w:val="85"/>
        </w:trPr>
        <w:tc>
          <w:tcPr>
            <w:tcW w:w="227" w:type="pct"/>
            <w:tcBorders>
              <w:top w:val="nil"/>
              <w:left w:val="nil"/>
              <w:bottom w:val="nil"/>
              <w:right w:val="nil"/>
            </w:tcBorders>
            <w:shd w:val="clear" w:color="auto" w:fill="auto"/>
            <w:noWrap/>
            <w:vAlign w:val="center"/>
            <w:hideMark/>
          </w:tcPr>
          <w:p w14:paraId="7761444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9857AC3"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0C36760"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361B43B"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64BF38D" w14:textId="77777777" w:rsidR="00C806EE" w:rsidRPr="00C806EE" w:rsidRDefault="00C806EE" w:rsidP="00C806EE">
            <w:pPr>
              <w:spacing w:line="240" w:lineRule="auto"/>
              <w:rPr>
                <w:rFonts w:ascii="Times New Roman" w:hAnsi="Times New Roman"/>
                <w:sz w:val="12"/>
                <w:szCs w:val="12"/>
              </w:rPr>
            </w:pPr>
          </w:p>
        </w:tc>
      </w:tr>
      <w:tr w:rsidR="00C806EE" w:rsidRPr="00C806EE" w14:paraId="70308EC0" w14:textId="77777777" w:rsidTr="00010708">
        <w:trPr>
          <w:trHeight w:val="85"/>
        </w:trPr>
        <w:tc>
          <w:tcPr>
            <w:tcW w:w="227" w:type="pct"/>
            <w:tcBorders>
              <w:top w:val="nil"/>
              <w:left w:val="nil"/>
              <w:bottom w:val="nil"/>
              <w:right w:val="nil"/>
            </w:tcBorders>
            <w:shd w:val="clear" w:color="000000" w:fill="FFFFC5"/>
            <w:noWrap/>
            <w:vAlign w:val="center"/>
            <w:hideMark/>
          </w:tcPr>
          <w:p w14:paraId="48B9CC09"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1AD55ABA"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14:paraId="060642CD"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61 030 000</w:t>
            </w:r>
          </w:p>
        </w:tc>
        <w:tc>
          <w:tcPr>
            <w:tcW w:w="758" w:type="pct"/>
            <w:tcBorders>
              <w:top w:val="nil"/>
              <w:left w:val="nil"/>
              <w:bottom w:val="nil"/>
              <w:right w:val="nil"/>
            </w:tcBorders>
            <w:shd w:val="clear" w:color="000000" w:fill="FFFFC5"/>
            <w:vAlign w:val="center"/>
            <w:hideMark/>
          </w:tcPr>
          <w:p w14:paraId="393D72E9"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65 725 370,25</w:t>
            </w:r>
          </w:p>
        </w:tc>
        <w:tc>
          <w:tcPr>
            <w:tcW w:w="757" w:type="pct"/>
            <w:tcBorders>
              <w:top w:val="nil"/>
              <w:left w:val="nil"/>
              <w:bottom w:val="nil"/>
              <w:right w:val="nil"/>
            </w:tcBorders>
            <w:shd w:val="clear" w:color="000000" w:fill="FFFFC5"/>
            <w:vAlign w:val="center"/>
            <w:hideMark/>
          </w:tcPr>
          <w:p w14:paraId="056E3694"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107,7%</w:t>
            </w:r>
          </w:p>
        </w:tc>
      </w:tr>
      <w:tr w:rsidR="00C806EE" w:rsidRPr="00C806EE" w14:paraId="17900CA5" w14:textId="77777777" w:rsidTr="00010708">
        <w:trPr>
          <w:trHeight w:val="85"/>
        </w:trPr>
        <w:tc>
          <w:tcPr>
            <w:tcW w:w="227" w:type="pct"/>
            <w:tcBorders>
              <w:top w:val="nil"/>
              <w:left w:val="nil"/>
              <w:bottom w:val="nil"/>
              <w:right w:val="nil"/>
            </w:tcBorders>
            <w:shd w:val="clear" w:color="auto" w:fill="auto"/>
            <w:noWrap/>
            <w:vAlign w:val="center"/>
            <w:hideMark/>
          </w:tcPr>
          <w:p w14:paraId="11E1446E"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0A0ADA00"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D59E1A7"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C32B196"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1FD3B33E"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20381501" w14:textId="77777777" w:rsidTr="00010708">
        <w:trPr>
          <w:trHeight w:val="85"/>
        </w:trPr>
        <w:tc>
          <w:tcPr>
            <w:tcW w:w="227" w:type="pct"/>
            <w:tcBorders>
              <w:top w:val="nil"/>
              <w:left w:val="nil"/>
              <w:bottom w:val="nil"/>
              <w:right w:val="nil"/>
            </w:tcBorders>
            <w:shd w:val="clear" w:color="auto" w:fill="auto"/>
            <w:noWrap/>
            <w:vAlign w:val="center"/>
            <w:hideMark/>
          </w:tcPr>
          <w:p w14:paraId="0C41D57C"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4A7AAB8"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Na opłaty z tytułu użytkowania wieczystego składają się:</w:t>
            </w:r>
            <w:r w:rsidRPr="00C806EE">
              <w:rPr>
                <w:rFonts w:ascii="Arial CE" w:hAnsi="Arial CE" w:cs="Arial CE"/>
                <w:sz w:val="12"/>
                <w:szCs w:val="12"/>
              </w:rPr>
              <w:br/>
              <w:t xml:space="preserve">   1. pierwsze opłaty za oddanie w użytkowanie wieczyste</w:t>
            </w:r>
            <w:r w:rsidRPr="00C806EE">
              <w:rPr>
                <w:rFonts w:ascii="Arial CE" w:hAnsi="Arial CE" w:cs="Arial CE"/>
                <w:sz w:val="12"/>
                <w:szCs w:val="12"/>
              </w:rPr>
              <w:br/>
              <w:t xml:space="preserve">   2. opłaty roczne za użytkowanie wieczyste</w:t>
            </w:r>
          </w:p>
        </w:tc>
        <w:tc>
          <w:tcPr>
            <w:tcW w:w="758" w:type="pct"/>
            <w:tcBorders>
              <w:top w:val="nil"/>
              <w:left w:val="nil"/>
              <w:bottom w:val="nil"/>
              <w:right w:val="nil"/>
            </w:tcBorders>
            <w:shd w:val="clear" w:color="auto" w:fill="auto"/>
            <w:noWrap/>
            <w:vAlign w:val="center"/>
            <w:hideMark/>
          </w:tcPr>
          <w:p w14:paraId="3F4D4948"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13013357"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01B3E76"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201A74C5" w14:textId="77777777" w:rsidTr="00010708">
        <w:trPr>
          <w:trHeight w:val="85"/>
        </w:trPr>
        <w:tc>
          <w:tcPr>
            <w:tcW w:w="227" w:type="pct"/>
            <w:tcBorders>
              <w:top w:val="nil"/>
              <w:left w:val="nil"/>
              <w:bottom w:val="nil"/>
              <w:right w:val="nil"/>
            </w:tcBorders>
            <w:shd w:val="clear" w:color="auto" w:fill="auto"/>
            <w:noWrap/>
            <w:vAlign w:val="center"/>
            <w:hideMark/>
          </w:tcPr>
          <w:p w14:paraId="228A7C91"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5D978CE"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2FC3E2A"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1E9CE76"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11A272CA" w14:textId="77777777" w:rsidR="00C806EE" w:rsidRPr="00C806EE" w:rsidRDefault="00C806EE" w:rsidP="00C806EE">
            <w:pPr>
              <w:spacing w:line="240" w:lineRule="auto"/>
              <w:rPr>
                <w:rFonts w:ascii="Times New Roman" w:hAnsi="Times New Roman"/>
                <w:sz w:val="12"/>
                <w:szCs w:val="12"/>
              </w:rPr>
            </w:pPr>
          </w:p>
        </w:tc>
      </w:tr>
      <w:tr w:rsidR="00C806EE" w:rsidRPr="00C806EE" w14:paraId="536A9463" w14:textId="77777777" w:rsidTr="00010708">
        <w:trPr>
          <w:trHeight w:val="85"/>
        </w:trPr>
        <w:tc>
          <w:tcPr>
            <w:tcW w:w="227" w:type="pct"/>
            <w:tcBorders>
              <w:top w:val="nil"/>
              <w:left w:val="nil"/>
              <w:bottom w:val="nil"/>
              <w:right w:val="nil"/>
            </w:tcBorders>
            <w:shd w:val="clear" w:color="auto" w:fill="auto"/>
            <w:noWrap/>
            <w:vAlign w:val="center"/>
            <w:hideMark/>
          </w:tcPr>
          <w:p w14:paraId="31FE64B0"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769737B"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737FEA5B"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D4E9980"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1B638178" w14:textId="77777777" w:rsidR="00C806EE" w:rsidRPr="00C806EE" w:rsidRDefault="00C806EE" w:rsidP="00C806EE">
            <w:pPr>
              <w:spacing w:line="240" w:lineRule="auto"/>
              <w:rPr>
                <w:rFonts w:ascii="Times New Roman" w:hAnsi="Times New Roman"/>
                <w:sz w:val="12"/>
                <w:szCs w:val="12"/>
              </w:rPr>
            </w:pPr>
          </w:p>
        </w:tc>
      </w:tr>
      <w:tr w:rsidR="00C806EE" w:rsidRPr="00C806EE" w14:paraId="5E6866E3" w14:textId="77777777" w:rsidTr="00010708">
        <w:trPr>
          <w:trHeight w:val="85"/>
        </w:trPr>
        <w:tc>
          <w:tcPr>
            <w:tcW w:w="227" w:type="pct"/>
            <w:tcBorders>
              <w:top w:val="nil"/>
              <w:left w:val="nil"/>
              <w:bottom w:val="nil"/>
              <w:right w:val="nil"/>
            </w:tcBorders>
            <w:shd w:val="clear" w:color="auto" w:fill="auto"/>
            <w:noWrap/>
            <w:vAlign w:val="center"/>
            <w:hideMark/>
          </w:tcPr>
          <w:p w14:paraId="3ACB71D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9DBBADF"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D9CCE75"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3A9495A"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006FDC70" w14:textId="77777777" w:rsidR="00C806EE" w:rsidRPr="00C806EE" w:rsidRDefault="00C806EE" w:rsidP="00C806EE">
            <w:pPr>
              <w:spacing w:line="240" w:lineRule="auto"/>
              <w:rPr>
                <w:rFonts w:ascii="Times New Roman" w:hAnsi="Times New Roman"/>
                <w:sz w:val="12"/>
                <w:szCs w:val="12"/>
              </w:rPr>
            </w:pPr>
          </w:p>
        </w:tc>
      </w:tr>
      <w:tr w:rsidR="00C806EE" w:rsidRPr="00C806EE" w14:paraId="1839492E" w14:textId="77777777" w:rsidTr="00010708">
        <w:trPr>
          <w:trHeight w:val="85"/>
        </w:trPr>
        <w:tc>
          <w:tcPr>
            <w:tcW w:w="227" w:type="pct"/>
            <w:tcBorders>
              <w:top w:val="nil"/>
              <w:left w:val="nil"/>
              <w:bottom w:val="nil"/>
              <w:right w:val="nil"/>
            </w:tcBorders>
            <w:shd w:val="clear" w:color="auto" w:fill="auto"/>
            <w:noWrap/>
            <w:vAlign w:val="center"/>
            <w:hideMark/>
          </w:tcPr>
          <w:p w14:paraId="6640072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15E5B2C" w14:textId="77777777" w:rsidR="00C806EE" w:rsidRPr="00C806EE" w:rsidRDefault="00C806EE" w:rsidP="00C806EE">
            <w:pPr>
              <w:spacing w:line="240" w:lineRule="auto"/>
              <w:rPr>
                <w:rFonts w:ascii="Arial CE" w:hAnsi="Arial CE" w:cs="Arial CE"/>
                <w:color w:val="000000"/>
                <w:sz w:val="12"/>
                <w:szCs w:val="12"/>
              </w:rPr>
            </w:pPr>
            <w:r w:rsidRPr="00C806EE">
              <w:rPr>
                <w:rFonts w:ascii="Arial CE" w:hAnsi="Arial CE" w:cs="Arial CE"/>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14:paraId="5BDC8D2F"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30 000</w:t>
            </w:r>
          </w:p>
        </w:tc>
        <w:tc>
          <w:tcPr>
            <w:tcW w:w="758" w:type="pct"/>
            <w:tcBorders>
              <w:top w:val="nil"/>
              <w:left w:val="nil"/>
              <w:bottom w:val="nil"/>
              <w:right w:val="nil"/>
            </w:tcBorders>
            <w:shd w:val="clear" w:color="auto" w:fill="auto"/>
            <w:vAlign w:val="center"/>
            <w:hideMark/>
          </w:tcPr>
          <w:p w14:paraId="37213AFC"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89 680,61</w:t>
            </w:r>
          </w:p>
        </w:tc>
        <w:tc>
          <w:tcPr>
            <w:tcW w:w="757" w:type="pct"/>
            <w:tcBorders>
              <w:top w:val="nil"/>
              <w:left w:val="nil"/>
              <w:bottom w:val="nil"/>
              <w:right w:val="nil"/>
            </w:tcBorders>
            <w:shd w:val="clear" w:color="auto" w:fill="auto"/>
            <w:noWrap/>
            <w:vAlign w:val="center"/>
            <w:hideMark/>
          </w:tcPr>
          <w:p w14:paraId="10E0B981"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298,9%</w:t>
            </w:r>
          </w:p>
        </w:tc>
      </w:tr>
      <w:tr w:rsidR="00C806EE" w:rsidRPr="00C806EE" w14:paraId="34424E26" w14:textId="77777777" w:rsidTr="00010708">
        <w:trPr>
          <w:trHeight w:val="85"/>
        </w:trPr>
        <w:tc>
          <w:tcPr>
            <w:tcW w:w="227" w:type="pct"/>
            <w:tcBorders>
              <w:top w:val="nil"/>
              <w:left w:val="nil"/>
              <w:bottom w:val="nil"/>
              <w:right w:val="nil"/>
            </w:tcBorders>
            <w:shd w:val="clear" w:color="auto" w:fill="auto"/>
            <w:noWrap/>
            <w:vAlign w:val="center"/>
            <w:hideMark/>
          </w:tcPr>
          <w:p w14:paraId="68B92FD7"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236D4BE9"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305E656"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4625008"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AA4EDC4"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0FC24392" w14:textId="77777777" w:rsidTr="00010708">
        <w:trPr>
          <w:trHeight w:val="85"/>
        </w:trPr>
        <w:tc>
          <w:tcPr>
            <w:tcW w:w="227" w:type="pct"/>
            <w:tcBorders>
              <w:top w:val="nil"/>
              <w:left w:val="nil"/>
              <w:bottom w:val="nil"/>
              <w:right w:val="nil"/>
            </w:tcBorders>
            <w:shd w:val="clear" w:color="auto" w:fill="auto"/>
            <w:noWrap/>
            <w:vAlign w:val="center"/>
            <w:hideMark/>
          </w:tcPr>
          <w:p w14:paraId="6EBCC864"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B609432"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Opłaty z tytułu użytkowania wieczystego, w tym pierwszej opłaty ustala się według stawki procentowej od ceny nieruchomości gruntowej określonej zgodnie z przepisami ustawy o gospodarce nieruchomościami.</w:t>
            </w:r>
          </w:p>
        </w:tc>
        <w:tc>
          <w:tcPr>
            <w:tcW w:w="758" w:type="pct"/>
            <w:tcBorders>
              <w:top w:val="nil"/>
              <w:left w:val="nil"/>
              <w:bottom w:val="nil"/>
              <w:right w:val="nil"/>
            </w:tcBorders>
            <w:shd w:val="clear" w:color="auto" w:fill="auto"/>
            <w:noWrap/>
            <w:vAlign w:val="center"/>
            <w:hideMark/>
          </w:tcPr>
          <w:p w14:paraId="23222359"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6FB2D75C"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AFCCFF2"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396A9FE9" w14:textId="77777777" w:rsidTr="00010708">
        <w:trPr>
          <w:trHeight w:val="85"/>
        </w:trPr>
        <w:tc>
          <w:tcPr>
            <w:tcW w:w="227" w:type="pct"/>
            <w:tcBorders>
              <w:top w:val="nil"/>
              <w:left w:val="nil"/>
              <w:bottom w:val="nil"/>
              <w:right w:val="nil"/>
            </w:tcBorders>
            <w:shd w:val="clear" w:color="auto" w:fill="auto"/>
            <w:noWrap/>
            <w:vAlign w:val="center"/>
            <w:hideMark/>
          </w:tcPr>
          <w:p w14:paraId="2AA6E48C"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F9AA4A7"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AAB73A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E81D253"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56E7426"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183472B5" w14:textId="77777777" w:rsidTr="00010708">
        <w:trPr>
          <w:trHeight w:val="85"/>
        </w:trPr>
        <w:tc>
          <w:tcPr>
            <w:tcW w:w="227" w:type="pct"/>
            <w:tcBorders>
              <w:top w:val="nil"/>
              <w:left w:val="nil"/>
              <w:bottom w:val="nil"/>
              <w:right w:val="nil"/>
            </w:tcBorders>
            <w:shd w:val="clear" w:color="auto" w:fill="auto"/>
            <w:noWrap/>
            <w:vAlign w:val="center"/>
            <w:hideMark/>
          </w:tcPr>
          <w:p w14:paraId="4A8579C5"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D9D6962"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Dochody z tytułu pierwszej opłaty za oddanie w użytkowanie wieczyste nieruchomości pozyskano w związku ze sprzedażą lokali mieszkalnych/użytkowych oraz przekazaniem gruntów w użytkowanie wieczyste.</w:t>
            </w:r>
          </w:p>
        </w:tc>
        <w:tc>
          <w:tcPr>
            <w:tcW w:w="758" w:type="pct"/>
            <w:tcBorders>
              <w:top w:val="nil"/>
              <w:left w:val="nil"/>
              <w:bottom w:val="nil"/>
              <w:right w:val="nil"/>
            </w:tcBorders>
            <w:shd w:val="clear" w:color="auto" w:fill="auto"/>
            <w:vAlign w:val="center"/>
            <w:hideMark/>
          </w:tcPr>
          <w:p w14:paraId="1AE0C73F"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C486C11"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1669A26" w14:textId="77777777" w:rsidR="00C806EE" w:rsidRPr="00C806EE" w:rsidRDefault="00C806EE" w:rsidP="00C806EE">
            <w:pPr>
              <w:spacing w:line="240" w:lineRule="auto"/>
              <w:rPr>
                <w:rFonts w:ascii="Times New Roman" w:hAnsi="Times New Roman"/>
                <w:sz w:val="12"/>
                <w:szCs w:val="12"/>
              </w:rPr>
            </w:pPr>
          </w:p>
        </w:tc>
      </w:tr>
      <w:tr w:rsidR="00C806EE" w:rsidRPr="00C806EE" w14:paraId="3FECC6CF" w14:textId="77777777" w:rsidTr="00010708">
        <w:trPr>
          <w:trHeight w:val="85"/>
        </w:trPr>
        <w:tc>
          <w:tcPr>
            <w:tcW w:w="227" w:type="pct"/>
            <w:tcBorders>
              <w:top w:val="nil"/>
              <w:left w:val="nil"/>
              <w:bottom w:val="nil"/>
              <w:right w:val="nil"/>
            </w:tcBorders>
            <w:shd w:val="clear" w:color="auto" w:fill="auto"/>
            <w:noWrap/>
            <w:vAlign w:val="center"/>
            <w:hideMark/>
          </w:tcPr>
          <w:p w14:paraId="2F21477F"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AC0A064"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AD5DA38"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9217188"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30D4A6B" w14:textId="77777777" w:rsidR="00C806EE" w:rsidRPr="00C806EE" w:rsidRDefault="00C806EE" w:rsidP="00C806EE">
            <w:pPr>
              <w:spacing w:line="240" w:lineRule="auto"/>
              <w:rPr>
                <w:rFonts w:ascii="Times New Roman" w:hAnsi="Times New Roman"/>
                <w:sz w:val="12"/>
                <w:szCs w:val="12"/>
              </w:rPr>
            </w:pPr>
          </w:p>
        </w:tc>
      </w:tr>
      <w:tr w:rsidR="00C806EE" w:rsidRPr="00C806EE" w14:paraId="7DE5728B" w14:textId="77777777" w:rsidTr="00010708">
        <w:trPr>
          <w:trHeight w:val="85"/>
        </w:trPr>
        <w:tc>
          <w:tcPr>
            <w:tcW w:w="227" w:type="pct"/>
            <w:tcBorders>
              <w:top w:val="nil"/>
              <w:left w:val="nil"/>
              <w:bottom w:val="nil"/>
              <w:right w:val="nil"/>
            </w:tcBorders>
            <w:shd w:val="clear" w:color="auto" w:fill="auto"/>
            <w:noWrap/>
            <w:vAlign w:val="center"/>
            <w:hideMark/>
          </w:tcPr>
          <w:p w14:paraId="7993C82A"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572F2B6"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Poziom realizacji planu dochodów wynika z większej od planowanej liczby zrealizowanych wniosków złożonych w trybie art. 211 ustawy z 21 sierpnia 1997 r. o gospodarce nieruchomościami.</w:t>
            </w:r>
          </w:p>
        </w:tc>
        <w:tc>
          <w:tcPr>
            <w:tcW w:w="758" w:type="pct"/>
            <w:tcBorders>
              <w:top w:val="nil"/>
              <w:left w:val="nil"/>
              <w:bottom w:val="nil"/>
              <w:right w:val="nil"/>
            </w:tcBorders>
            <w:shd w:val="clear" w:color="auto" w:fill="auto"/>
            <w:noWrap/>
            <w:vAlign w:val="center"/>
            <w:hideMark/>
          </w:tcPr>
          <w:p w14:paraId="15D608E9"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4F208F7C"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F2D74C5" w14:textId="77777777" w:rsidR="00C806EE" w:rsidRPr="00C806EE" w:rsidRDefault="00C806EE" w:rsidP="00C806EE">
            <w:pPr>
              <w:spacing w:line="240" w:lineRule="auto"/>
              <w:rPr>
                <w:rFonts w:ascii="Times New Roman" w:hAnsi="Times New Roman"/>
                <w:sz w:val="12"/>
                <w:szCs w:val="12"/>
              </w:rPr>
            </w:pPr>
          </w:p>
        </w:tc>
      </w:tr>
      <w:tr w:rsidR="00C806EE" w:rsidRPr="00C806EE" w14:paraId="706D5204" w14:textId="77777777" w:rsidTr="00010708">
        <w:trPr>
          <w:trHeight w:val="85"/>
        </w:trPr>
        <w:tc>
          <w:tcPr>
            <w:tcW w:w="227" w:type="pct"/>
            <w:tcBorders>
              <w:top w:val="nil"/>
              <w:left w:val="nil"/>
              <w:bottom w:val="nil"/>
              <w:right w:val="nil"/>
            </w:tcBorders>
            <w:shd w:val="clear" w:color="auto" w:fill="auto"/>
            <w:noWrap/>
            <w:vAlign w:val="center"/>
            <w:hideMark/>
          </w:tcPr>
          <w:p w14:paraId="66683B8D"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7C17035"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2FA6EE1"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C7C8E79"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11727E8B" w14:textId="77777777" w:rsidR="00C806EE" w:rsidRPr="00C806EE" w:rsidRDefault="00C806EE" w:rsidP="00C806EE">
            <w:pPr>
              <w:spacing w:line="240" w:lineRule="auto"/>
              <w:rPr>
                <w:rFonts w:ascii="Times New Roman" w:hAnsi="Times New Roman"/>
                <w:sz w:val="12"/>
                <w:szCs w:val="12"/>
              </w:rPr>
            </w:pPr>
          </w:p>
        </w:tc>
      </w:tr>
      <w:tr w:rsidR="00C806EE" w:rsidRPr="00C806EE" w14:paraId="5A977DE7" w14:textId="77777777" w:rsidTr="00010708">
        <w:trPr>
          <w:trHeight w:val="85"/>
        </w:trPr>
        <w:tc>
          <w:tcPr>
            <w:tcW w:w="227" w:type="pct"/>
            <w:tcBorders>
              <w:top w:val="nil"/>
              <w:left w:val="nil"/>
              <w:bottom w:val="nil"/>
              <w:right w:val="nil"/>
            </w:tcBorders>
            <w:shd w:val="clear" w:color="auto" w:fill="auto"/>
            <w:noWrap/>
            <w:vAlign w:val="center"/>
            <w:hideMark/>
          </w:tcPr>
          <w:p w14:paraId="2CF05426"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AD8F07A"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14:paraId="0F8E346B"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61 000 000</w:t>
            </w:r>
          </w:p>
        </w:tc>
        <w:tc>
          <w:tcPr>
            <w:tcW w:w="758" w:type="pct"/>
            <w:tcBorders>
              <w:top w:val="nil"/>
              <w:left w:val="nil"/>
              <w:bottom w:val="nil"/>
              <w:right w:val="nil"/>
            </w:tcBorders>
            <w:shd w:val="clear" w:color="auto" w:fill="auto"/>
            <w:vAlign w:val="center"/>
            <w:hideMark/>
          </w:tcPr>
          <w:p w14:paraId="5D7D93E8"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65 635 689,64</w:t>
            </w:r>
          </w:p>
        </w:tc>
        <w:tc>
          <w:tcPr>
            <w:tcW w:w="757" w:type="pct"/>
            <w:tcBorders>
              <w:top w:val="nil"/>
              <w:left w:val="nil"/>
              <w:bottom w:val="nil"/>
              <w:right w:val="nil"/>
            </w:tcBorders>
            <w:shd w:val="clear" w:color="auto" w:fill="auto"/>
            <w:noWrap/>
            <w:vAlign w:val="center"/>
            <w:hideMark/>
          </w:tcPr>
          <w:p w14:paraId="35A01D79"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107,6%</w:t>
            </w:r>
          </w:p>
        </w:tc>
      </w:tr>
      <w:tr w:rsidR="00C806EE" w:rsidRPr="00C806EE" w14:paraId="5B20FB3A" w14:textId="77777777" w:rsidTr="00010708">
        <w:trPr>
          <w:trHeight w:val="85"/>
        </w:trPr>
        <w:tc>
          <w:tcPr>
            <w:tcW w:w="227" w:type="pct"/>
            <w:tcBorders>
              <w:top w:val="nil"/>
              <w:left w:val="nil"/>
              <w:bottom w:val="nil"/>
              <w:right w:val="nil"/>
            </w:tcBorders>
            <w:shd w:val="clear" w:color="auto" w:fill="auto"/>
            <w:noWrap/>
            <w:vAlign w:val="center"/>
            <w:hideMark/>
          </w:tcPr>
          <w:p w14:paraId="00C5E3AF"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42BC5F1B"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F9960EE"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A2872C3"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CC776B0"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35E6CFA6" w14:textId="77777777" w:rsidTr="00010708">
        <w:trPr>
          <w:trHeight w:val="85"/>
        </w:trPr>
        <w:tc>
          <w:tcPr>
            <w:tcW w:w="227" w:type="pct"/>
            <w:tcBorders>
              <w:top w:val="nil"/>
              <w:left w:val="nil"/>
              <w:bottom w:val="nil"/>
              <w:right w:val="nil"/>
            </w:tcBorders>
            <w:shd w:val="clear" w:color="auto" w:fill="auto"/>
            <w:noWrap/>
            <w:vAlign w:val="center"/>
            <w:hideMark/>
          </w:tcPr>
          <w:p w14:paraId="1B52D03E"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30B8AC7"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14:paraId="7CD7CD3B"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DE94192"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8858907"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7EBD92E2" w14:textId="77777777" w:rsidTr="00010708">
        <w:trPr>
          <w:trHeight w:val="85"/>
        </w:trPr>
        <w:tc>
          <w:tcPr>
            <w:tcW w:w="227" w:type="pct"/>
            <w:tcBorders>
              <w:top w:val="nil"/>
              <w:left w:val="nil"/>
              <w:bottom w:val="nil"/>
              <w:right w:val="nil"/>
            </w:tcBorders>
            <w:shd w:val="clear" w:color="auto" w:fill="auto"/>
            <w:noWrap/>
            <w:vAlign w:val="center"/>
            <w:hideMark/>
          </w:tcPr>
          <w:p w14:paraId="72B8E1C0"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9B989C6"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DE730B2"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943E63E"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CE4C099"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0B80B0CD" w14:textId="77777777" w:rsidTr="00010708">
        <w:trPr>
          <w:trHeight w:val="85"/>
        </w:trPr>
        <w:tc>
          <w:tcPr>
            <w:tcW w:w="227" w:type="pct"/>
            <w:tcBorders>
              <w:top w:val="nil"/>
              <w:left w:val="nil"/>
              <w:bottom w:val="nil"/>
              <w:right w:val="nil"/>
            </w:tcBorders>
            <w:shd w:val="clear" w:color="auto" w:fill="auto"/>
            <w:noWrap/>
            <w:vAlign w:val="center"/>
            <w:hideMark/>
          </w:tcPr>
          <w:p w14:paraId="49B8D81E"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347E604" w14:textId="22924738"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Dochody z tytułu użytkowania wieczystego nieruchomości pozyskano z opłat rocznych od osób fizycznych/prawnych m.in. za </w:t>
            </w:r>
            <w:proofErr w:type="spellStart"/>
            <w:r w:rsidRPr="00C806EE">
              <w:rPr>
                <w:rFonts w:ascii="Arial CE" w:hAnsi="Arial CE" w:cs="Arial CE"/>
                <w:sz w:val="12"/>
                <w:szCs w:val="12"/>
              </w:rPr>
              <w:t>nieruchomościprzeznaczone</w:t>
            </w:r>
            <w:proofErr w:type="spellEnd"/>
            <w:r w:rsidRPr="00C806EE">
              <w:rPr>
                <w:rFonts w:ascii="Arial CE" w:hAnsi="Arial CE" w:cs="Arial CE"/>
                <w:sz w:val="12"/>
                <w:szCs w:val="12"/>
              </w:rPr>
              <w:t xml:space="preserve"> na cele: usługowe, na realizację urządzeń infrastruktury technicznej i innych celów publicznych oraz zabudowane garażami.</w:t>
            </w:r>
            <w:r w:rsidRPr="00C806EE">
              <w:rPr>
                <w:rFonts w:ascii="Arial CE" w:hAnsi="Arial CE" w:cs="Arial CE"/>
                <w:sz w:val="12"/>
                <w:szCs w:val="12"/>
              </w:rPr>
              <w:br/>
              <w:t xml:space="preserve">Poziom wykonania planu dochodów wynika z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 oraz zakończenia zaskarżonych postępowań </w:t>
            </w:r>
            <w:proofErr w:type="spellStart"/>
            <w:r w:rsidRPr="00C806EE">
              <w:rPr>
                <w:rFonts w:ascii="Arial CE" w:hAnsi="Arial CE" w:cs="Arial CE"/>
                <w:sz w:val="12"/>
                <w:szCs w:val="12"/>
              </w:rPr>
              <w:t>odwaławczych</w:t>
            </w:r>
            <w:proofErr w:type="spellEnd"/>
            <w:r w:rsidRPr="00C806EE">
              <w:rPr>
                <w:rFonts w:ascii="Arial CE" w:hAnsi="Arial CE" w:cs="Arial CE"/>
                <w:sz w:val="12"/>
                <w:szCs w:val="12"/>
              </w:rPr>
              <w:t xml:space="preserve"> w sprawie aktualizacji opłaty z tytułu użytkowania wieczystego.</w:t>
            </w:r>
          </w:p>
        </w:tc>
        <w:tc>
          <w:tcPr>
            <w:tcW w:w="758" w:type="pct"/>
            <w:tcBorders>
              <w:top w:val="nil"/>
              <w:left w:val="nil"/>
              <w:bottom w:val="nil"/>
              <w:right w:val="nil"/>
            </w:tcBorders>
            <w:shd w:val="clear" w:color="auto" w:fill="auto"/>
            <w:vAlign w:val="center"/>
            <w:hideMark/>
          </w:tcPr>
          <w:p w14:paraId="08500F9B"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2737339"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217F0E1"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0B12091F" w14:textId="77777777" w:rsidTr="00010708">
        <w:trPr>
          <w:trHeight w:val="85"/>
        </w:trPr>
        <w:tc>
          <w:tcPr>
            <w:tcW w:w="227" w:type="pct"/>
            <w:tcBorders>
              <w:top w:val="nil"/>
              <w:left w:val="nil"/>
              <w:bottom w:val="nil"/>
              <w:right w:val="nil"/>
            </w:tcBorders>
            <w:shd w:val="clear" w:color="auto" w:fill="auto"/>
            <w:noWrap/>
            <w:vAlign w:val="center"/>
            <w:hideMark/>
          </w:tcPr>
          <w:p w14:paraId="630B5068"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4189EDE"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F937280"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69CA01F"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1B79669" w14:textId="77777777" w:rsidR="00C806EE" w:rsidRPr="00C806EE" w:rsidRDefault="00C806EE" w:rsidP="00C806EE">
            <w:pPr>
              <w:spacing w:line="240" w:lineRule="auto"/>
              <w:rPr>
                <w:rFonts w:ascii="Times New Roman" w:hAnsi="Times New Roman"/>
                <w:sz w:val="12"/>
                <w:szCs w:val="12"/>
              </w:rPr>
            </w:pPr>
          </w:p>
        </w:tc>
      </w:tr>
      <w:tr w:rsidR="00C806EE" w:rsidRPr="00C806EE" w14:paraId="6BFEE575" w14:textId="77777777" w:rsidTr="00010708">
        <w:trPr>
          <w:trHeight w:val="85"/>
        </w:trPr>
        <w:tc>
          <w:tcPr>
            <w:tcW w:w="227" w:type="pct"/>
            <w:tcBorders>
              <w:top w:val="nil"/>
              <w:left w:val="nil"/>
              <w:bottom w:val="nil"/>
              <w:right w:val="nil"/>
            </w:tcBorders>
            <w:shd w:val="clear" w:color="000000" w:fill="FFFFC5"/>
            <w:noWrap/>
            <w:vAlign w:val="center"/>
            <w:hideMark/>
          </w:tcPr>
          <w:p w14:paraId="4DF4AEF8"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3EE94F96"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14:paraId="179F1220"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715 792</w:t>
            </w:r>
          </w:p>
        </w:tc>
        <w:tc>
          <w:tcPr>
            <w:tcW w:w="758" w:type="pct"/>
            <w:tcBorders>
              <w:top w:val="nil"/>
              <w:left w:val="nil"/>
              <w:bottom w:val="nil"/>
              <w:right w:val="nil"/>
            </w:tcBorders>
            <w:shd w:val="clear" w:color="000000" w:fill="FFFFC5"/>
            <w:vAlign w:val="center"/>
            <w:hideMark/>
          </w:tcPr>
          <w:p w14:paraId="4C8706ED"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766 237,16</w:t>
            </w:r>
          </w:p>
        </w:tc>
        <w:tc>
          <w:tcPr>
            <w:tcW w:w="757" w:type="pct"/>
            <w:tcBorders>
              <w:top w:val="nil"/>
              <w:left w:val="nil"/>
              <w:bottom w:val="nil"/>
              <w:right w:val="nil"/>
            </w:tcBorders>
            <w:shd w:val="clear" w:color="000000" w:fill="FFFFC5"/>
            <w:vAlign w:val="center"/>
            <w:hideMark/>
          </w:tcPr>
          <w:p w14:paraId="73219FDD"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107,0%</w:t>
            </w:r>
          </w:p>
        </w:tc>
      </w:tr>
      <w:tr w:rsidR="00C806EE" w:rsidRPr="00C806EE" w14:paraId="12CD1CE2" w14:textId="77777777" w:rsidTr="00010708">
        <w:trPr>
          <w:trHeight w:val="85"/>
        </w:trPr>
        <w:tc>
          <w:tcPr>
            <w:tcW w:w="227" w:type="pct"/>
            <w:tcBorders>
              <w:top w:val="nil"/>
              <w:left w:val="nil"/>
              <w:bottom w:val="nil"/>
              <w:right w:val="nil"/>
            </w:tcBorders>
            <w:shd w:val="clear" w:color="auto" w:fill="auto"/>
            <w:noWrap/>
            <w:vAlign w:val="center"/>
            <w:hideMark/>
          </w:tcPr>
          <w:p w14:paraId="2CB5A33B"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14:paraId="4F43CD4C"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727C5A8"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BD6B132"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658AC0D" w14:textId="77777777" w:rsidR="00C806EE" w:rsidRPr="00C806EE" w:rsidRDefault="00C806EE" w:rsidP="00C806EE">
            <w:pPr>
              <w:spacing w:line="240" w:lineRule="auto"/>
              <w:rPr>
                <w:rFonts w:ascii="Times New Roman" w:hAnsi="Times New Roman"/>
                <w:sz w:val="12"/>
                <w:szCs w:val="12"/>
              </w:rPr>
            </w:pPr>
          </w:p>
        </w:tc>
      </w:tr>
      <w:tr w:rsidR="00C806EE" w:rsidRPr="00C806EE" w14:paraId="61A8EE26" w14:textId="77777777" w:rsidTr="00010708">
        <w:trPr>
          <w:trHeight w:val="85"/>
        </w:trPr>
        <w:tc>
          <w:tcPr>
            <w:tcW w:w="227" w:type="pct"/>
            <w:tcBorders>
              <w:top w:val="nil"/>
              <w:left w:val="nil"/>
              <w:bottom w:val="nil"/>
              <w:right w:val="nil"/>
            </w:tcBorders>
            <w:shd w:val="clear" w:color="auto" w:fill="auto"/>
            <w:noWrap/>
            <w:vAlign w:val="center"/>
            <w:hideMark/>
          </w:tcPr>
          <w:p w14:paraId="61D9B961"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8A9AFAD"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Zasady obciążania nieruchomości uregulowane są w uchwale Nr XXVIII/534/2004 Rady Miasta Stołecznego Warszawy z dnia 15 kwietnia 2004 r. (z </w:t>
            </w:r>
            <w:proofErr w:type="spellStart"/>
            <w:r w:rsidRPr="00C806EE">
              <w:rPr>
                <w:rFonts w:ascii="Arial CE" w:hAnsi="Arial CE" w:cs="Arial CE"/>
                <w:sz w:val="12"/>
                <w:szCs w:val="12"/>
              </w:rPr>
              <w:t>późn</w:t>
            </w:r>
            <w:proofErr w:type="spellEnd"/>
            <w:r w:rsidRPr="00C806EE">
              <w:rPr>
                <w:rFonts w:ascii="Arial CE" w:hAnsi="Arial CE" w:cs="Arial CE"/>
                <w:sz w:val="12"/>
                <w:szCs w:val="12"/>
              </w:rPr>
              <w:t>.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14:paraId="20C58034"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53D40436"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7B263BD" w14:textId="77777777" w:rsidR="00C806EE" w:rsidRPr="00C806EE" w:rsidRDefault="00C806EE" w:rsidP="00C806EE">
            <w:pPr>
              <w:spacing w:line="240" w:lineRule="auto"/>
              <w:rPr>
                <w:rFonts w:ascii="Times New Roman" w:hAnsi="Times New Roman"/>
                <w:sz w:val="12"/>
                <w:szCs w:val="12"/>
              </w:rPr>
            </w:pPr>
          </w:p>
        </w:tc>
      </w:tr>
      <w:tr w:rsidR="00C806EE" w:rsidRPr="00C806EE" w14:paraId="41FBF1A5" w14:textId="77777777" w:rsidTr="00010708">
        <w:trPr>
          <w:trHeight w:val="85"/>
        </w:trPr>
        <w:tc>
          <w:tcPr>
            <w:tcW w:w="227" w:type="pct"/>
            <w:tcBorders>
              <w:top w:val="nil"/>
              <w:left w:val="nil"/>
              <w:bottom w:val="nil"/>
              <w:right w:val="nil"/>
            </w:tcBorders>
            <w:shd w:val="clear" w:color="auto" w:fill="auto"/>
            <w:noWrap/>
            <w:vAlign w:val="center"/>
            <w:hideMark/>
          </w:tcPr>
          <w:p w14:paraId="28C51341"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2B806A39"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877DCBA"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95BCB7A"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199BD32" w14:textId="77777777" w:rsidR="00C806EE" w:rsidRPr="00C806EE" w:rsidRDefault="00C806EE" w:rsidP="00C806EE">
            <w:pPr>
              <w:spacing w:line="240" w:lineRule="auto"/>
              <w:rPr>
                <w:rFonts w:ascii="Times New Roman" w:hAnsi="Times New Roman"/>
                <w:sz w:val="12"/>
                <w:szCs w:val="12"/>
              </w:rPr>
            </w:pPr>
          </w:p>
        </w:tc>
      </w:tr>
      <w:tr w:rsidR="00C806EE" w:rsidRPr="00C806EE" w14:paraId="202711AF" w14:textId="77777777" w:rsidTr="00010708">
        <w:trPr>
          <w:trHeight w:val="85"/>
        </w:trPr>
        <w:tc>
          <w:tcPr>
            <w:tcW w:w="227" w:type="pct"/>
            <w:tcBorders>
              <w:top w:val="nil"/>
              <w:left w:val="nil"/>
              <w:bottom w:val="nil"/>
              <w:right w:val="nil"/>
            </w:tcBorders>
            <w:shd w:val="clear" w:color="auto" w:fill="auto"/>
            <w:noWrap/>
            <w:vAlign w:val="center"/>
            <w:hideMark/>
          </w:tcPr>
          <w:p w14:paraId="79720F8B"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7CB4813"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14:paraId="3C98CF0E"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4D4C10DF"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A300B1B" w14:textId="77777777" w:rsidR="00C806EE" w:rsidRPr="00C806EE" w:rsidRDefault="00C806EE" w:rsidP="00C806EE">
            <w:pPr>
              <w:spacing w:line="240" w:lineRule="auto"/>
              <w:rPr>
                <w:rFonts w:ascii="Times New Roman" w:hAnsi="Times New Roman"/>
                <w:sz w:val="12"/>
                <w:szCs w:val="12"/>
              </w:rPr>
            </w:pPr>
          </w:p>
        </w:tc>
      </w:tr>
      <w:tr w:rsidR="00C806EE" w:rsidRPr="00C806EE" w14:paraId="6F5B5948" w14:textId="77777777" w:rsidTr="00010708">
        <w:trPr>
          <w:trHeight w:val="85"/>
        </w:trPr>
        <w:tc>
          <w:tcPr>
            <w:tcW w:w="227" w:type="pct"/>
            <w:tcBorders>
              <w:top w:val="nil"/>
              <w:left w:val="nil"/>
              <w:bottom w:val="nil"/>
              <w:right w:val="nil"/>
            </w:tcBorders>
            <w:shd w:val="clear" w:color="auto" w:fill="auto"/>
            <w:noWrap/>
            <w:vAlign w:val="center"/>
            <w:hideMark/>
          </w:tcPr>
          <w:p w14:paraId="15DE1841"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4553981"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48BACB4"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D6D60FE"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82E9D75"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5FCAD5DA" w14:textId="77777777" w:rsidTr="00010708">
        <w:trPr>
          <w:trHeight w:val="85"/>
        </w:trPr>
        <w:tc>
          <w:tcPr>
            <w:tcW w:w="227" w:type="pct"/>
            <w:tcBorders>
              <w:top w:val="nil"/>
              <w:left w:val="nil"/>
              <w:bottom w:val="nil"/>
              <w:right w:val="nil"/>
            </w:tcBorders>
            <w:shd w:val="clear" w:color="auto" w:fill="auto"/>
            <w:noWrap/>
            <w:vAlign w:val="center"/>
            <w:hideMark/>
          </w:tcPr>
          <w:p w14:paraId="1E7D1FCF"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13A1D65"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14:paraId="6D867352"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A030381"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322 731,69</w:t>
            </w:r>
          </w:p>
        </w:tc>
        <w:tc>
          <w:tcPr>
            <w:tcW w:w="757" w:type="pct"/>
            <w:tcBorders>
              <w:top w:val="nil"/>
              <w:left w:val="nil"/>
              <w:bottom w:val="nil"/>
              <w:right w:val="nil"/>
            </w:tcBorders>
            <w:shd w:val="clear" w:color="auto" w:fill="auto"/>
            <w:noWrap/>
            <w:vAlign w:val="center"/>
            <w:hideMark/>
          </w:tcPr>
          <w:p w14:paraId="40AA494D"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745ADD8D" w14:textId="77777777" w:rsidTr="00010708">
        <w:trPr>
          <w:trHeight w:val="85"/>
        </w:trPr>
        <w:tc>
          <w:tcPr>
            <w:tcW w:w="227" w:type="pct"/>
            <w:tcBorders>
              <w:top w:val="nil"/>
              <w:left w:val="nil"/>
              <w:bottom w:val="nil"/>
              <w:right w:val="nil"/>
            </w:tcBorders>
            <w:shd w:val="clear" w:color="auto" w:fill="auto"/>
            <w:noWrap/>
            <w:vAlign w:val="center"/>
            <w:hideMark/>
          </w:tcPr>
          <w:p w14:paraId="037B05F5"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1A041DA"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xml:space="preserve">- z tytułu służebności </w:t>
            </w:r>
            <w:proofErr w:type="spellStart"/>
            <w:r w:rsidRPr="00C806EE">
              <w:rPr>
                <w:rFonts w:ascii="Arial CE" w:hAnsi="Arial CE" w:cs="Arial CE"/>
                <w:i/>
                <w:iCs/>
                <w:sz w:val="12"/>
                <w:szCs w:val="12"/>
              </w:rPr>
              <w:t>przesyłu</w:t>
            </w:r>
            <w:proofErr w:type="spellEnd"/>
          </w:p>
        </w:tc>
        <w:tc>
          <w:tcPr>
            <w:tcW w:w="758" w:type="pct"/>
            <w:tcBorders>
              <w:top w:val="nil"/>
              <w:left w:val="nil"/>
              <w:bottom w:val="nil"/>
              <w:right w:val="nil"/>
            </w:tcBorders>
            <w:shd w:val="clear" w:color="auto" w:fill="auto"/>
            <w:vAlign w:val="center"/>
            <w:hideMark/>
          </w:tcPr>
          <w:p w14:paraId="1C0B045E"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DB33827"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228 378,00</w:t>
            </w:r>
          </w:p>
        </w:tc>
        <w:tc>
          <w:tcPr>
            <w:tcW w:w="757" w:type="pct"/>
            <w:tcBorders>
              <w:top w:val="nil"/>
              <w:left w:val="nil"/>
              <w:bottom w:val="nil"/>
              <w:right w:val="nil"/>
            </w:tcBorders>
            <w:shd w:val="clear" w:color="auto" w:fill="auto"/>
            <w:noWrap/>
            <w:vAlign w:val="center"/>
            <w:hideMark/>
          </w:tcPr>
          <w:p w14:paraId="0F7E1E3E"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7CFD9EE8" w14:textId="77777777" w:rsidTr="00010708">
        <w:trPr>
          <w:trHeight w:val="85"/>
        </w:trPr>
        <w:tc>
          <w:tcPr>
            <w:tcW w:w="227" w:type="pct"/>
            <w:tcBorders>
              <w:top w:val="nil"/>
              <w:left w:val="nil"/>
              <w:bottom w:val="nil"/>
              <w:right w:val="nil"/>
            </w:tcBorders>
            <w:shd w:val="clear" w:color="auto" w:fill="auto"/>
            <w:noWrap/>
            <w:vAlign w:val="center"/>
            <w:hideMark/>
          </w:tcPr>
          <w:p w14:paraId="5CF270CB"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BDDFE47"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 tytułu trwałego zarządu</w:t>
            </w:r>
          </w:p>
        </w:tc>
        <w:tc>
          <w:tcPr>
            <w:tcW w:w="758" w:type="pct"/>
            <w:tcBorders>
              <w:top w:val="nil"/>
              <w:left w:val="nil"/>
              <w:bottom w:val="nil"/>
              <w:right w:val="nil"/>
            </w:tcBorders>
            <w:shd w:val="clear" w:color="auto" w:fill="auto"/>
            <w:vAlign w:val="center"/>
            <w:hideMark/>
          </w:tcPr>
          <w:p w14:paraId="6E70BE29"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63C18F6"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185 792,11</w:t>
            </w:r>
          </w:p>
        </w:tc>
        <w:tc>
          <w:tcPr>
            <w:tcW w:w="757" w:type="pct"/>
            <w:tcBorders>
              <w:top w:val="nil"/>
              <w:left w:val="nil"/>
              <w:bottom w:val="nil"/>
              <w:right w:val="nil"/>
            </w:tcBorders>
            <w:shd w:val="clear" w:color="auto" w:fill="auto"/>
            <w:noWrap/>
            <w:vAlign w:val="center"/>
            <w:hideMark/>
          </w:tcPr>
          <w:p w14:paraId="7A968F1F"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1E4A436E" w14:textId="77777777" w:rsidTr="00010708">
        <w:trPr>
          <w:trHeight w:val="85"/>
        </w:trPr>
        <w:tc>
          <w:tcPr>
            <w:tcW w:w="227" w:type="pct"/>
            <w:tcBorders>
              <w:top w:val="nil"/>
              <w:left w:val="nil"/>
              <w:bottom w:val="nil"/>
              <w:right w:val="nil"/>
            </w:tcBorders>
            <w:shd w:val="clear" w:color="auto" w:fill="auto"/>
            <w:noWrap/>
            <w:vAlign w:val="center"/>
            <w:hideMark/>
          </w:tcPr>
          <w:p w14:paraId="28C613D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1F48FD9"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 tytułu użytkowania gruntu</w:t>
            </w:r>
          </w:p>
        </w:tc>
        <w:tc>
          <w:tcPr>
            <w:tcW w:w="758" w:type="pct"/>
            <w:tcBorders>
              <w:top w:val="nil"/>
              <w:left w:val="nil"/>
              <w:bottom w:val="nil"/>
              <w:right w:val="nil"/>
            </w:tcBorders>
            <w:shd w:val="clear" w:color="auto" w:fill="auto"/>
            <w:vAlign w:val="center"/>
            <w:hideMark/>
          </w:tcPr>
          <w:p w14:paraId="2E3F6920"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1B0BCAD"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29 335,36</w:t>
            </w:r>
          </w:p>
        </w:tc>
        <w:tc>
          <w:tcPr>
            <w:tcW w:w="757" w:type="pct"/>
            <w:tcBorders>
              <w:top w:val="nil"/>
              <w:left w:val="nil"/>
              <w:bottom w:val="nil"/>
              <w:right w:val="nil"/>
            </w:tcBorders>
            <w:shd w:val="clear" w:color="auto" w:fill="auto"/>
            <w:noWrap/>
            <w:vAlign w:val="center"/>
            <w:hideMark/>
          </w:tcPr>
          <w:p w14:paraId="044320B4"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42A85677" w14:textId="77777777" w:rsidTr="00010708">
        <w:trPr>
          <w:trHeight w:val="85"/>
        </w:trPr>
        <w:tc>
          <w:tcPr>
            <w:tcW w:w="227" w:type="pct"/>
            <w:tcBorders>
              <w:top w:val="nil"/>
              <w:left w:val="nil"/>
              <w:bottom w:val="nil"/>
              <w:right w:val="nil"/>
            </w:tcBorders>
            <w:shd w:val="clear" w:color="auto" w:fill="auto"/>
            <w:noWrap/>
            <w:vAlign w:val="center"/>
            <w:hideMark/>
          </w:tcPr>
          <w:p w14:paraId="2209829E"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1E4AEF4"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D18B264"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7806172"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3273850" w14:textId="77777777" w:rsidR="00C806EE" w:rsidRPr="00C806EE" w:rsidRDefault="00C806EE" w:rsidP="00C806EE">
            <w:pPr>
              <w:spacing w:line="240" w:lineRule="auto"/>
              <w:rPr>
                <w:rFonts w:ascii="Times New Roman" w:hAnsi="Times New Roman"/>
                <w:sz w:val="12"/>
                <w:szCs w:val="12"/>
              </w:rPr>
            </w:pPr>
          </w:p>
        </w:tc>
      </w:tr>
      <w:tr w:rsidR="00C806EE" w:rsidRPr="00C806EE" w14:paraId="6990E143" w14:textId="77777777" w:rsidTr="00010708">
        <w:trPr>
          <w:trHeight w:val="85"/>
        </w:trPr>
        <w:tc>
          <w:tcPr>
            <w:tcW w:w="227" w:type="pct"/>
            <w:tcBorders>
              <w:top w:val="nil"/>
              <w:left w:val="nil"/>
              <w:bottom w:val="nil"/>
              <w:right w:val="nil"/>
            </w:tcBorders>
            <w:shd w:val="clear" w:color="000000" w:fill="FFFFC5"/>
            <w:noWrap/>
            <w:vAlign w:val="center"/>
            <w:hideMark/>
          </w:tcPr>
          <w:p w14:paraId="4F09E161"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49183163"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14:paraId="402B7310"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85 120 329</w:t>
            </w:r>
          </w:p>
        </w:tc>
        <w:tc>
          <w:tcPr>
            <w:tcW w:w="758" w:type="pct"/>
            <w:tcBorders>
              <w:top w:val="nil"/>
              <w:left w:val="nil"/>
              <w:bottom w:val="nil"/>
              <w:right w:val="nil"/>
            </w:tcBorders>
            <w:shd w:val="clear" w:color="000000" w:fill="FFFFC5"/>
            <w:vAlign w:val="center"/>
            <w:hideMark/>
          </w:tcPr>
          <w:p w14:paraId="5DEA0D52"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92 885 077,22</w:t>
            </w:r>
          </w:p>
        </w:tc>
        <w:tc>
          <w:tcPr>
            <w:tcW w:w="757" w:type="pct"/>
            <w:tcBorders>
              <w:top w:val="nil"/>
              <w:left w:val="nil"/>
              <w:bottom w:val="nil"/>
              <w:right w:val="nil"/>
            </w:tcBorders>
            <w:shd w:val="clear" w:color="000000" w:fill="FFFFC5"/>
            <w:vAlign w:val="center"/>
            <w:hideMark/>
          </w:tcPr>
          <w:p w14:paraId="770DDAD4"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109,1%</w:t>
            </w:r>
          </w:p>
        </w:tc>
      </w:tr>
      <w:tr w:rsidR="00C806EE" w:rsidRPr="00C806EE" w14:paraId="0C95E5AE" w14:textId="77777777" w:rsidTr="00010708">
        <w:trPr>
          <w:trHeight w:val="85"/>
        </w:trPr>
        <w:tc>
          <w:tcPr>
            <w:tcW w:w="227" w:type="pct"/>
            <w:tcBorders>
              <w:top w:val="nil"/>
              <w:left w:val="nil"/>
              <w:bottom w:val="nil"/>
              <w:right w:val="nil"/>
            </w:tcBorders>
            <w:shd w:val="clear" w:color="auto" w:fill="auto"/>
            <w:noWrap/>
            <w:vAlign w:val="center"/>
            <w:hideMark/>
          </w:tcPr>
          <w:p w14:paraId="761EB70E"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13618D9F"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082D837"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6AD8C72"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AF1E2C7"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0ED1A300" w14:textId="77777777" w:rsidTr="00010708">
        <w:trPr>
          <w:trHeight w:val="85"/>
        </w:trPr>
        <w:tc>
          <w:tcPr>
            <w:tcW w:w="227" w:type="pct"/>
            <w:tcBorders>
              <w:top w:val="nil"/>
              <w:left w:val="nil"/>
              <w:bottom w:val="nil"/>
              <w:right w:val="nil"/>
            </w:tcBorders>
            <w:shd w:val="clear" w:color="auto" w:fill="auto"/>
            <w:noWrap/>
            <w:vAlign w:val="center"/>
            <w:hideMark/>
          </w:tcPr>
          <w:p w14:paraId="6D990193"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1DE5B8A"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Na dochody z najmu i dzierżawy mienia składają się:</w:t>
            </w:r>
            <w:r w:rsidRPr="00C806EE">
              <w:rPr>
                <w:rFonts w:ascii="Arial CE" w:hAnsi="Arial CE" w:cs="Arial CE"/>
                <w:sz w:val="12"/>
                <w:szCs w:val="12"/>
              </w:rPr>
              <w:br/>
              <w:t xml:space="preserve">   1. wpływy z czynszu za mieszkania komunalne</w:t>
            </w:r>
            <w:r w:rsidRPr="00C806EE">
              <w:rPr>
                <w:rFonts w:ascii="Arial CE" w:hAnsi="Arial CE" w:cs="Arial CE"/>
                <w:sz w:val="12"/>
                <w:szCs w:val="12"/>
              </w:rPr>
              <w:br/>
              <w:t xml:space="preserve">   2. wpływy z najmu lokali użytkowych</w:t>
            </w:r>
            <w:r w:rsidRPr="00C806EE">
              <w:rPr>
                <w:rFonts w:ascii="Arial CE" w:hAnsi="Arial CE" w:cs="Arial CE"/>
                <w:sz w:val="12"/>
                <w:szCs w:val="12"/>
              </w:rPr>
              <w:br/>
              <w:t xml:space="preserve">   3. wpływy z najmu garaży</w:t>
            </w:r>
            <w:r w:rsidRPr="00C806EE">
              <w:rPr>
                <w:rFonts w:ascii="Arial CE" w:hAnsi="Arial CE" w:cs="Arial CE"/>
                <w:sz w:val="12"/>
                <w:szCs w:val="12"/>
              </w:rPr>
              <w:br/>
              <w:t xml:space="preserve">   4. wpływy z dzierżawy gruntów</w:t>
            </w:r>
            <w:r w:rsidRPr="00C806EE">
              <w:rPr>
                <w:rFonts w:ascii="Arial CE" w:hAnsi="Arial CE" w:cs="Arial CE"/>
                <w:sz w:val="12"/>
                <w:szCs w:val="12"/>
              </w:rPr>
              <w:br/>
              <w:t xml:space="preserve">   5. wpływy z reklamy</w:t>
            </w:r>
            <w:r w:rsidRPr="00C806EE">
              <w:rPr>
                <w:rFonts w:ascii="Arial CE" w:hAnsi="Arial CE" w:cs="Arial CE"/>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14:paraId="6A6A8FC7"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151AAC8C"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B5A35E0"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23D4369F" w14:textId="77777777" w:rsidTr="00010708">
        <w:trPr>
          <w:trHeight w:val="85"/>
        </w:trPr>
        <w:tc>
          <w:tcPr>
            <w:tcW w:w="227" w:type="pct"/>
            <w:tcBorders>
              <w:top w:val="nil"/>
              <w:left w:val="nil"/>
              <w:bottom w:val="nil"/>
              <w:right w:val="nil"/>
            </w:tcBorders>
            <w:shd w:val="clear" w:color="auto" w:fill="auto"/>
            <w:noWrap/>
            <w:vAlign w:val="center"/>
            <w:hideMark/>
          </w:tcPr>
          <w:p w14:paraId="1B66FB90"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8CD7E81"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E7B07BC"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0E48E37"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4B30A26E" w14:textId="77777777" w:rsidR="00C806EE" w:rsidRPr="00C806EE" w:rsidRDefault="00C806EE" w:rsidP="00C806EE">
            <w:pPr>
              <w:spacing w:line="240" w:lineRule="auto"/>
              <w:rPr>
                <w:rFonts w:ascii="Times New Roman" w:hAnsi="Times New Roman"/>
                <w:sz w:val="12"/>
                <w:szCs w:val="12"/>
              </w:rPr>
            </w:pPr>
          </w:p>
        </w:tc>
      </w:tr>
      <w:tr w:rsidR="00C806EE" w:rsidRPr="00C806EE" w14:paraId="728CDB14" w14:textId="77777777" w:rsidTr="00010708">
        <w:trPr>
          <w:trHeight w:val="85"/>
        </w:trPr>
        <w:tc>
          <w:tcPr>
            <w:tcW w:w="227" w:type="pct"/>
            <w:tcBorders>
              <w:top w:val="nil"/>
              <w:left w:val="nil"/>
              <w:bottom w:val="nil"/>
              <w:right w:val="nil"/>
            </w:tcBorders>
            <w:shd w:val="clear" w:color="auto" w:fill="auto"/>
            <w:noWrap/>
            <w:vAlign w:val="center"/>
            <w:hideMark/>
          </w:tcPr>
          <w:p w14:paraId="1F40316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CB311E1"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7CC1D50D"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33175EB7"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2996A39" w14:textId="77777777" w:rsidR="00C806EE" w:rsidRPr="00C806EE" w:rsidRDefault="00C806EE" w:rsidP="00C806EE">
            <w:pPr>
              <w:spacing w:line="240" w:lineRule="auto"/>
              <w:rPr>
                <w:rFonts w:ascii="Times New Roman" w:hAnsi="Times New Roman"/>
                <w:sz w:val="12"/>
                <w:szCs w:val="12"/>
              </w:rPr>
            </w:pPr>
          </w:p>
        </w:tc>
      </w:tr>
      <w:tr w:rsidR="00C806EE" w:rsidRPr="00C806EE" w14:paraId="24DD4BA8" w14:textId="77777777" w:rsidTr="00010708">
        <w:trPr>
          <w:trHeight w:val="85"/>
        </w:trPr>
        <w:tc>
          <w:tcPr>
            <w:tcW w:w="227" w:type="pct"/>
            <w:tcBorders>
              <w:top w:val="nil"/>
              <w:left w:val="nil"/>
              <w:bottom w:val="nil"/>
              <w:right w:val="nil"/>
            </w:tcBorders>
            <w:shd w:val="clear" w:color="auto" w:fill="auto"/>
            <w:noWrap/>
            <w:vAlign w:val="center"/>
            <w:hideMark/>
          </w:tcPr>
          <w:p w14:paraId="20BD8E52"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309A39A"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3D60D2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5C48D6F"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0728821" w14:textId="77777777" w:rsidR="00C806EE" w:rsidRPr="00C806EE" w:rsidRDefault="00C806EE" w:rsidP="00C806EE">
            <w:pPr>
              <w:spacing w:line="240" w:lineRule="auto"/>
              <w:rPr>
                <w:rFonts w:ascii="Times New Roman" w:hAnsi="Times New Roman"/>
                <w:sz w:val="12"/>
                <w:szCs w:val="12"/>
              </w:rPr>
            </w:pPr>
          </w:p>
        </w:tc>
      </w:tr>
      <w:tr w:rsidR="00C806EE" w:rsidRPr="00C806EE" w14:paraId="40740911" w14:textId="77777777" w:rsidTr="00010708">
        <w:trPr>
          <w:trHeight w:val="85"/>
        </w:trPr>
        <w:tc>
          <w:tcPr>
            <w:tcW w:w="227" w:type="pct"/>
            <w:tcBorders>
              <w:top w:val="nil"/>
              <w:left w:val="nil"/>
              <w:bottom w:val="nil"/>
              <w:right w:val="nil"/>
            </w:tcBorders>
            <w:shd w:val="clear" w:color="auto" w:fill="auto"/>
            <w:noWrap/>
            <w:vAlign w:val="center"/>
            <w:hideMark/>
          </w:tcPr>
          <w:p w14:paraId="58AC3490"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1694B8E"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Przypis</w:t>
            </w:r>
          </w:p>
        </w:tc>
        <w:tc>
          <w:tcPr>
            <w:tcW w:w="758" w:type="pct"/>
            <w:tcBorders>
              <w:top w:val="nil"/>
              <w:left w:val="nil"/>
              <w:bottom w:val="nil"/>
              <w:right w:val="nil"/>
            </w:tcBorders>
            <w:shd w:val="clear" w:color="auto" w:fill="auto"/>
            <w:noWrap/>
            <w:vAlign w:val="center"/>
            <w:hideMark/>
          </w:tcPr>
          <w:p w14:paraId="1F847F39" w14:textId="77777777" w:rsidR="00C806EE" w:rsidRPr="00C806EE" w:rsidRDefault="00C806EE" w:rsidP="00C806E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911721E"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146 134 373,74</w:t>
            </w:r>
          </w:p>
        </w:tc>
        <w:tc>
          <w:tcPr>
            <w:tcW w:w="757" w:type="pct"/>
            <w:tcBorders>
              <w:top w:val="nil"/>
              <w:left w:val="nil"/>
              <w:bottom w:val="nil"/>
              <w:right w:val="nil"/>
            </w:tcBorders>
            <w:shd w:val="clear" w:color="auto" w:fill="auto"/>
            <w:noWrap/>
            <w:vAlign w:val="center"/>
            <w:hideMark/>
          </w:tcPr>
          <w:p w14:paraId="6D53BC84"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40B8AC46" w14:textId="77777777" w:rsidTr="00010708">
        <w:trPr>
          <w:trHeight w:val="85"/>
        </w:trPr>
        <w:tc>
          <w:tcPr>
            <w:tcW w:w="227" w:type="pct"/>
            <w:tcBorders>
              <w:top w:val="nil"/>
              <w:left w:val="nil"/>
              <w:bottom w:val="nil"/>
              <w:right w:val="nil"/>
            </w:tcBorders>
            <w:shd w:val="clear" w:color="auto" w:fill="auto"/>
            <w:noWrap/>
            <w:vAlign w:val="center"/>
            <w:hideMark/>
          </w:tcPr>
          <w:p w14:paraId="3E8CA76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4FF9055"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Ściągalność</w:t>
            </w:r>
          </w:p>
        </w:tc>
        <w:tc>
          <w:tcPr>
            <w:tcW w:w="758" w:type="pct"/>
            <w:tcBorders>
              <w:top w:val="nil"/>
              <w:left w:val="nil"/>
              <w:bottom w:val="nil"/>
              <w:right w:val="nil"/>
            </w:tcBorders>
            <w:shd w:val="clear" w:color="auto" w:fill="auto"/>
            <w:noWrap/>
            <w:vAlign w:val="center"/>
            <w:hideMark/>
          </w:tcPr>
          <w:p w14:paraId="4B50EC43" w14:textId="77777777" w:rsidR="00C806EE" w:rsidRPr="00C806EE" w:rsidRDefault="00C806EE" w:rsidP="00C806E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A84A8F1"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69,59%</w:t>
            </w:r>
          </w:p>
        </w:tc>
        <w:tc>
          <w:tcPr>
            <w:tcW w:w="757" w:type="pct"/>
            <w:tcBorders>
              <w:top w:val="nil"/>
              <w:left w:val="nil"/>
              <w:bottom w:val="nil"/>
              <w:right w:val="nil"/>
            </w:tcBorders>
            <w:shd w:val="clear" w:color="auto" w:fill="auto"/>
            <w:noWrap/>
            <w:vAlign w:val="center"/>
            <w:hideMark/>
          </w:tcPr>
          <w:p w14:paraId="4E522740"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422217DB" w14:textId="77777777" w:rsidTr="00010708">
        <w:trPr>
          <w:trHeight w:val="85"/>
        </w:trPr>
        <w:tc>
          <w:tcPr>
            <w:tcW w:w="227" w:type="pct"/>
            <w:tcBorders>
              <w:top w:val="nil"/>
              <w:left w:val="nil"/>
              <w:bottom w:val="nil"/>
              <w:right w:val="nil"/>
            </w:tcBorders>
            <w:shd w:val="clear" w:color="auto" w:fill="auto"/>
            <w:noWrap/>
            <w:vAlign w:val="center"/>
            <w:hideMark/>
          </w:tcPr>
          <w:p w14:paraId="07B5D419"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5966E50"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Nadpłaty</w:t>
            </w:r>
          </w:p>
        </w:tc>
        <w:tc>
          <w:tcPr>
            <w:tcW w:w="758" w:type="pct"/>
            <w:tcBorders>
              <w:top w:val="nil"/>
              <w:left w:val="nil"/>
              <w:bottom w:val="nil"/>
              <w:right w:val="nil"/>
            </w:tcBorders>
            <w:shd w:val="clear" w:color="auto" w:fill="auto"/>
            <w:noWrap/>
            <w:vAlign w:val="center"/>
            <w:hideMark/>
          </w:tcPr>
          <w:p w14:paraId="5712EBD9" w14:textId="77777777" w:rsidR="00C806EE" w:rsidRPr="00C806EE" w:rsidRDefault="00C806EE" w:rsidP="00C806E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0BEEB62F"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1 449 492,44</w:t>
            </w:r>
          </w:p>
        </w:tc>
        <w:tc>
          <w:tcPr>
            <w:tcW w:w="757" w:type="pct"/>
            <w:tcBorders>
              <w:top w:val="nil"/>
              <w:left w:val="nil"/>
              <w:bottom w:val="nil"/>
              <w:right w:val="nil"/>
            </w:tcBorders>
            <w:shd w:val="clear" w:color="auto" w:fill="auto"/>
            <w:noWrap/>
            <w:vAlign w:val="center"/>
            <w:hideMark/>
          </w:tcPr>
          <w:p w14:paraId="5FCFCE16"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2174A5ED" w14:textId="77777777" w:rsidTr="00010708">
        <w:trPr>
          <w:trHeight w:val="85"/>
        </w:trPr>
        <w:tc>
          <w:tcPr>
            <w:tcW w:w="227" w:type="pct"/>
            <w:tcBorders>
              <w:top w:val="nil"/>
              <w:left w:val="nil"/>
              <w:bottom w:val="nil"/>
              <w:right w:val="nil"/>
            </w:tcBorders>
            <w:shd w:val="clear" w:color="auto" w:fill="auto"/>
            <w:noWrap/>
            <w:vAlign w:val="center"/>
            <w:hideMark/>
          </w:tcPr>
          <w:p w14:paraId="30F9FBAF"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1393B39"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BA1BA99" w14:textId="77777777" w:rsidR="00C806EE" w:rsidRPr="00C806EE" w:rsidRDefault="00C806EE" w:rsidP="00C806EE">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6803E99"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10EE4FB6" w14:textId="77777777" w:rsidR="00C806EE" w:rsidRPr="00C806EE" w:rsidRDefault="00C806EE" w:rsidP="00C806EE">
            <w:pPr>
              <w:spacing w:line="240" w:lineRule="auto"/>
              <w:rPr>
                <w:rFonts w:ascii="Times New Roman" w:hAnsi="Times New Roman"/>
                <w:sz w:val="12"/>
                <w:szCs w:val="12"/>
              </w:rPr>
            </w:pPr>
          </w:p>
        </w:tc>
      </w:tr>
      <w:tr w:rsidR="00C806EE" w:rsidRPr="00C806EE" w14:paraId="3D349558" w14:textId="77777777" w:rsidTr="00010708">
        <w:trPr>
          <w:trHeight w:val="85"/>
        </w:trPr>
        <w:tc>
          <w:tcPr>
            <w:tcW w:w="227" w:type="pct"/>
            <w:tcBorders>
              <w:top w:val="nil"/>
              <w:left w:val="nil"/>
              <w:bottom w:val="nil"/>
              <w:right w:val="nil"/>
            </w:tcBorders>
            <w:shd w:val="clear" w:color="auto" w:fill="auto"/>
            <w:noWrap/>
            <w:vAlign w:val="center"/>
            <w:hideMark/>
          </w:tcPr>
          <w:p w14:paraId="130E406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4C977F3"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14:paraId="600B7885"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38 970 000</w:t>
            </w:r>
          </w:p>
        </w:tc>
        <w:tc>
          <w:tcPr>
            <w:tcW w:w="758" w:type="pct"/>
            <w:tcBorders>
              <w:top w:val="nil"/>
              <w:left w:val="nil"/>
              <w:bottom w:val="nil"/>
              <w:right w:val="nil"/>
            </w:tcBorders>
            <w:shd w:val="clear" w:color="auto" w:fill="auto"/>
            <w:vAlign w:val="center"/>
            <w:hideMark/>
          </w:tcPr>
          <w:p w14:paraId="331B7EF4"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42 135 042,86</w:t>
            </w:r>
          </w:p>
        </w:tc>
        <w:tc>
          <w:tcPr>
            <w:tcW w:w="757" w:type="pct"/>
            <w:tcBorders>
              <w:top w:val="nil"/>
              <w:left w:val="nil"/>
              <w:bottom w:val="nil"/>
              <w:right w:val="nil"/>
            </w:tcBorders>
            <w:shd w:val="clear" w:color="auto" w:fill="auto"/>
            <w:noWrap/>
            <w:vAlign w:val="center"/>
            <w:hideMark/>
          </w:tcPr>
          <w:p w14:paraId="40E21B0D"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108,1%</w:t>
            </w:r>
          </w:p>
        </w:tc>
      </w:tr>
      <w:tr w:rsidR="00C806EE" w:rsidRPr="00C806EE" w14:paraId="0E70EC7E" w14:textId="77777777" w:rsidTr="00010708">
        <w:trPr>
          <w:trHeight w:val="85"/>
        </w:trPr>
        <w:tc>
          <w:tcPr>
            <w:tcW w:w="227" w:type="pct"/>
            <w:tcBorders>
              <w:top w:val="nil"/>
              <w:left w:val="nil"/>
              <w:bottom w:val="nil"/>
              <w:right w:val="nil"/>
            </w:tcBorders>
            <w:shd w:val="clear" w:color="auto" w:fill="auto"/>
            <w:noWrap/>
            <w:vAlign w:val="center"/>
            <w:hideMark/>
          </w:tcPr>
          <w:p w14:paraId="25521FB8"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5A97AC03"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7AEC496"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6B86BA2"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C060814"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67C73CE3" w14:textId="77777777" w:rsidTr="00010708">
        <w:trPr>
          <w:trHeight w:val="85"/>
        </w:trPr>
        <w:tc>
          <w:tcPr>
            <w:tcW w:w="227" w:type="pct"/>
            <w:tcBorders>
              <w:top w:val="nil"/>
              <w:left w:val="nil"/>
              <w:bottom w:val="nil"/>
              <w:right w:val="nil"/>
            </w:tcBorders>
            <w:shd w:val="clear" w:color="auto" w:fill="auto"/>
            <w:noWrap/>
            <w:vAlign w:val="center"/>
            <w:hideMark/>
          </w:tcPr>
          <w:p w14:paraId="1D2D4FC1"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E595881"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Zasady wynajmowania lokali wchodzących w skład mieszkaniowego zasobu zostały uregulowane w uchwale nr XXIII/669/2019 Rady m.st. Warszawy z dnia 5 grudnia 2019 r.( z </w:t>
            </w:r>
            <w:proofErr w:type="spellStart"/>
            <w:r w:rsidRPr="00C806EE">
              <w:rPr>
                <w:rFonts w:ascii="Arial CE" w:hAnsi="Arial CE" w:cs="Arial CE"/>
                <w:sz w:val="12"/>
                <w:szCs w:val="12"/>
              </w:rPr>
              <w:t>późn</w:t>
            </w:r>
            <w:proofErr w:type="spellEnd"/>
            <w:r w:rsidRPr="00C806EE">
              <w:rPr>
                <w:rFonts w:ascii="Arial CE" w:hAnsi="Arial CE" w:cs="Arial CE"/>
                <w:sz w:val="12"/>
                <w:szCs w:val="12"/>
              </w:rPr>
              <w:t>. zm.) oraz w uchwale nr XLVII/1459/2021 Rady m.st. Warszawy z dnia 15 kwietnia 2021 r. w sprawie Wieloletniego Programu Gospodarowania Mieszkaniowym Zasobem m.st. Warszawy na lata 2021 - 2025, w tym Programu Mieszkaniowego m.st. Warszawy.</w:t>
            </w:r>
            <w:r w:rsidRPr="00C806EE">
              <w:rPr>
                <w:rFonts w:ascii="Arial CE" w:hAnsi="Arial CE" w:cs="Arial CE"/>
                <w:sz w:val="12"/>
                <w:szCs w:val="12"/>
              </w:rPr>
              <w:br/>
              <w:t xml:space="preserve">Stawki czynszu obowiązujące w 2021 r zostały ustalone: </w:t>
            </w:r>
            <w:r w:rsidRPr="00C806EE">
              <w:rPr>
                <w:rFonts w:ascii="Arial CE" w:hAnsi="Arial CE" w:cs="Arial CE"/>
                <w:sz w:val="12"/>
                <w:szCs w:val="12"/>
              </w:rPr>
              <w:br/>
              <w:t>1. Zarządzeniem Nr 1281/2020 Prezydenta m.st. Warszawy  z dnia 28 października 2020 r. w sprawie ustalenia stawek czynszu za 1 m</w:t>
            </w:r>
            <w:r w:rsidRPr="00C806EE">
              <w:rPr>
                <w:rFonts w:ascii="Arial CE" w:hAnsi="Arial CE" w:cs="Arial CE"/>
                <w:sz w:val="12"/>
                <w:szCs w:val="12"/>
                <w:vertAlign w:val="superscript"/>
              </w:rPr>
              <w:t>2</w:t>
            </w:r>
            <w:r w:rsidRPr="00C806EE">
              <w:rPr>
                <w:rFonts w:ascii="Arial CE" w:hAnsi="Arial CE" w:cs="Arial CE"/>
                <w:sz w:val="12"/>
                <w:szCs w:val="12"/>
              </w:rPr>
              <w:t xml:space="preserve"> powierzchni użytkowej w lokalach mieszkalnych, których właścicielem jest miasto stołeczne Warszawa,</w:t>
            </w:r>
            <w:r w:rsidRPr="00C806EE">
              <w:rPr>
                <w:rFonts w:ascii="Arial CE" w:hAnsi="Arial CE" w:cs="Arial CE"/>
                <w:sz w:val="12"/>
                <w:szCs w:val="12"/>
              </w:rPr>
              <w:br/>
              <w:t>2. Zarządzeniem Nr 703/2021 Prezydenta m.st. Warszawy  z dnia 10 maja 2021 r. w sprawie ustalenia stawek czynszu za 1 m</w:t>
            </w:r>
            <w:r w:rsidRPr="00C806EE">
              <w:rPr>
                <w:rFonts w:ascii="Arial CE" w:hAnsi="Arial CE" w:cs="Arial CE"/>
                <w:sz w:val="12"/>
                <w:szCs w:val="12"/>
                <w:vertAlign w:val="superscript"/>
              </w:rPr>
              <w:t>2</w:t>
            </w:r>
            <w:r w:rsidRPr="00C806EE">
              <w:rPr>
                <w:rFonts w:ascii="Arial CE" w:hAnsi="Arial CE" w:cs="Arial CE"/>
                <w:sz w:val="12"/>
                <w:szCs w:val="12"/>
              </w:rPr>
              <w:t xml:space="preserve"> powierzchni użytkowej w lokalach mieszkalnych, których właścicielem jest miasto stołeczne Warszawa,</w:t>
            </w:r>
            <w:r w:rsidRPr="00C806EE">
              <w:rPr>
                <w:rFonts w:ascii="Arial CE" w:hAnsi="Arial CE" w:cs="Arial CE"/>
                <w:sz w:val="12"/>
                <w:szCs w:val="12"/>
              </w:rPr>
              <w:br/>
              <w:t>3.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14:paraId="74A5524F"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5538DE0"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1767083"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5F988A0D" w14:textId="77777777" w:rsidTr="00010708">
        <w:trPr>
          <w:trHeight w:val="85"/>
        </w:trPr>
        <w:tc>
          <w:tcPr>
            <w:tcW w:w="227" w:type="pct"/>
            <w:tcBorders>
              <w:top w:val="nil"/>
              <w:left w:val="nil"/>
              <w:bottom w:val="nil"/>
              <w:right w:val="nil"/>
            </w:tcBorders>
            <w:shd w:val="clear" w:color="auto" w:fill="auto"/>
            <w:noWrap/>
            <w:vAlign w:val="center"/>
            <w:hideMark/>
          </w:tcPr>
          <w:p w14:paraId="6177AE80"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76E3CC4"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B1E03FE"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98C0A7A"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C7AD70B"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49DA34C0" w14:textId="77777777" w:rsidTr="00010708">
        <w:trPr>
          <w:trHeight w:val="85"/>
        </w:trPr>
        <w:tc>
          <w:tcPr>
            <w:tcW w:w="227" w:type="pct"/>
            <w:tcBorders>
              <w:top w:val="nil"/>
              <w:left w:val="nil"/>
              <w:bottom w:val="nil"/>
              <w:right w:val="nil"/>
            </w:tcBorders>
            <w:shd w:val="clear" w:color="auto" w:fill="auto"/>
            <w:noWrap/>
            <w:vAlign w:val="center"/>
            <w:hideMark/>
          </w:tcPr>
          <w:p w14:paraId="79F4F261"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5037564"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Poziom realizacji planu dochodów wynika ze spłaty zadłużeń przez najemców lokali komunalnych oraz zawartych porozumień restrukturyzacyjnych.</w:t>
            </w:r>
          </w:p>
        </w:tc>
        <w:tc>
          <w:tcPr>
            <w:tcW w:w="758" w:type="pct"/>
            <w:tcBorders>
              <w:top w:val="nil"/>
              <w:left w:val="nil"/>
              <w:bottom w:val="nil"/>
              <w:right w:val="nil"/>
            </w:tcBorders>
            <w:shd w:val="clear" w:color="auto" w:fill="auto"/>
            <w:noWrap/>
            <w:vAlign w:val="center"/>
            <w:hideMark/>
          </w:tcPr>
          <w:p w14:paraId="30BB4470"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1B3D3EA1"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179853F9"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62CCCBAE" w14:textId="77777777" w:rsidTr="00010708">
        <w:trPr>
          <w:trHeight w:val="85"/>
        </w:trPr>
        <w:tc>
          <w:tcPr>
            <w:tcW w:w="227" w:type="pct"/>
            <w:tcBorders>
              <w:top w:val="nil"/>
              <w:left w:val="nil"/>
              <w:bottom w:val="nil"/>
              <w:right w:val="nil"/>
            </w:tcBorders>
            <w:shd w:val="clear" w:color="auto" w:fill="auto"/>
            <w:noWrap/>
            <w:vAlign w:val="center"/>
            <w:hideMark/>
          </w:tcPr>
          <w:p w14:paraId="5326738E"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52BE535"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004D4D6"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465BA28"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DA37503"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4DE8D3C9" w14:textId="77777777" w:rsidTr="00010708">
        <w:trPr>
          <w:trHeight w:val="85"/>
        </w:trPr>
        <w:tc>
          <w:tcPr>
            <w:tcW w:w="227" w:type="pct"/>
            <w:tcBorders>
              <w:top w:val="nil"/>
              <w:left w:val="nil"/>
              <w:bottom w:val="nil"/>
              <w:right w:val="nil"/>
            </w:tcBorders>
            <w:shd w:val="clear" w:color="auto" w:fill="auto"/>
            <w:noWrap/>
            <w:vAlign w:val="center"/>
            <w:hideMark/>
          </w:tcPr>
          <w:p w14:paraId="65AEB903"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AFC8A05"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14:paraId="4547CB2A"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38 970 000</w:t>
            </w:r>
          </w:p>
        </w:tc>
        <w:tc>
          <w:tcPr>
            <w:tcW w:w="758" w:type="pct"/>
            <w:tcBorders>
              <w:top w:val="nil"/>
              <w:left w:val="nil"/>
              <w:bottom w:val="nil"/>
              <w:right w:val="nil"/>
            </w:tcBorders>
            <w:shd w:val="clear" w:color="auto" w:fill="auto"/>
            <w:vAlign w:val="center"/>
            <w:hideMark/>
          </w:tcPr>
          <w:p w14:paraId="6E49F314"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42 135 042,86</w:t>
            </w:r>
          </w:p>
        </w:tc>
        <w:tc>
          <w:tcPr>
            <w:tcW w:w="757" w:type="pct"/>
            <w:tcBorders>
              <w:top w:val="nil"/>
              <w:left w:val="nil"/>
              <w:bottom w:val="nil"/>
              <w:right w:val="nil"/>
            </w:tcBorders>
            <w:shd w:val="clear" w:color="auto" w:fill="auto"/>
            <w:noWrap/>
            <w:vAlign w:val="center"/>
            <w:hideMark/>
          </w:tcPr>
          <w:p w14:paraId="25FF4AE4"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78B2A839" w14:textId="77777777" w:rsidTr="00010708">
        <w:trPr>
          <w:trHeight w:val="85"/>
        </w:trPr>
        <w:tc>
          <w:tcPr>
            <w:tcW w:w="227" w:type="pct"/>
            <w:tcBorders>
              <w:top w:val="nil"/>
              <w:left w:val="nil"/>
              <w:bottom w:val="nil"/>
              <w:right w:val="nil"/>
            </w:tcBorders>
            <w:shd w:val="clear" w:color="auto" w:fill="auto"/>
            <w:noWrap/>
            <w:vAlign w:val="center"/>
            <w:hideMark/>
          </w:tcPr>
          <w:p w14:paraId="7811A061"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742ABB0"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3C161EB"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CD64C31"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435A2C7" w14:textId="77777777" w:rsidR="00C806EE" w:rsidRPr="00C806EE" w:rsidRDefault="00C806EE" w:rsidP="00C806EE">
            <w:pPr>
              <w:spacing w:line="240" w:lineRule="auto"/>
              <w:rPr>
                <w:rFonts w:ascii="Times New Roman" w:hAnsi="Times New Roman"/>
                <w:sz w:val="12"/>
                <w:szCs w:val="12"/>
              </w:rPr>
            </w:pPr>
          </w:p>
        </w:tc>
      </w:tr>
      <w:tr w:rsidR="00C806EE" w:rsidRPr="00C806EE" w14:paraId="15B66F6B" w14:textId="77777777" w:rsidTr="00010708">
        <w:trPr>
          <w:trHeight w:val="85"/>
        </w:trPr>
        <w:tc>
          <w:tcPr>
            <w:tcW w:w="227" w:type="pct"/>
            <w:tcBorders>
              <w:top w:val="nil"/>
              <w:left w:val="nil"/>
              <w:bottom w:val="nil"/>
              <w:right w:val="nil"/>
            </w:tcBorders>
            <w:shd w:val="clear" w:color="auto" w:fill="auto"/>
            <w:noWrap/>
            <w:vAlign w:val="center"/>
            <w:hideMark/>
          </w:tcPr>
          <w:p w14:paraId="78EC7D2D"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38B2BE6"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14:paraId="2D1FD678"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23 900 000</w:t>
            </w:r>
          </w:p>
        </w:tc>
        <w:tc>
          <w:tcPr>
            <w:tcW w:w="758" w:type="pct"/>
            <w:tcBorders>
              <w:top w:val="nil"/>
              <w:left w:val="nil"/>
              <w:bottom w:val="nil"/>
              <w:right w:val="nil"/>
            </w:tcBorders>
            <w:shd w:val="clear" w:color="auto" w:fill="auto"/>
            <w:vAlign w:val="center"/>
            <w:hideMark/>
          </w:tcPr>
          <w:p w14:paraId="3973911C"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22 022 403,71</w:t>
            </w:r>
          </w:p>
        </w:tc>
        <w:tc>
          <w:tcPr>
            <w:tcW w:w="757" w:type="pct"/>
            <w:tcBorders>
              <w:top w:val="nil"/>
              <w:left w:val="nil"/>
              <w:bottom w:val="nil"/>
              <w:right w:val="nil"/>
            </w:tcBorders>
            <w:shd w:val="clear" w:color="auto" w:fill="auto"/>
            <w:noWrap/>
            <w:vAlign w:val="center"/>
            <w:hideMark/>
          </w:tcPr>
          <w:p w14:paraId="2192BF02"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92,1%</w:t>
            </w:r>
          </w:p>
        </w:tc>
      </w:tr>
      <w:tr w:rsidR="00C806EE" w:rsidRPr="00C806EE" w14:paraId="53775180" w14:textId="77777777" w:rsidTr="00010708">
        <w:trPr>
          <w:trHeight w:val="85"/>
        </w:trPr>
        <w:tc>
          <w:tcPr>
            <w:tcW w:w="227" w:type="pct"/>
            <w:tcBorders>
              <w:top w:val="nil"/>
              <w:left w:val="nil"/>
              <w:bottom w:val="nil"/>
              <w:right w:val="nil"/>
            </w:tcBorders>
            <w:shd w:val="clear" w:color="auto" w:fill="auto"/>
            <w:noWrap/>
            <w:vAlign w:val="center"/>
            <w:hideMark/>
          </w:tcPr>
          <w:p w14:paraId="12DD1E7C"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47E740E1"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DB0DCAC"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50E594C"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28495E6" w14:textId="77777777" w:rsidR="00C806EE" w:rsidRPr="00C806EE" w:rsidRDefault="00C806EE" w:rsidP="00C806EE">
            <w:pPr>
              <w:spacing w:line="240" w:lineRule="auto"/>
              <w:rPr>
                <w:rFonts w:ascii="Times New Roman" w:hAnsi="Times New Roman"/>
                <w:sz w:val="12"/>
                <w:szCs w:val="12"/>
              </w:rPr>
            </w:pPr>
          </w:p>
        </w:tc>
      </w:tr>
      <w:tr w:rsidR="00C806EE" w:rsidRPr="00C806EE" w14:paraId="3952C061" w14:textId="77777777" w:rsidTr="00010708">
        <w:trPr>
          <w:trHeight w:val="85"/>
        </w:trPr>
        <w:tc>
          <w:tcPr>
            <w:tcW w:w="227" w:type="pct"/>
            <w:tcBorders>
              <w:top w:val="nil"/>
              <w:left w:val="nil"/>
              <w:bottom w:val="nil"/>
              <w:right w:val="nil"/>
            </w:tcBorders>
            <w:shd w:val="clear" w:color="auto" w:fill="auto"/>
            <w:noWrap/>
            <w:vAlign w:val="center"/>
            <w:hideMark/>
          </w:tcPr>
          <w:p w14:paraId="237E7724"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5AD592C"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Zasady wynajmowania lokali użytkowych wchodzących w skład zasobu zostały uregulowane w uchwale nr XXIII/663/2019 Rady Miasta Stołecznego Warszawy z 5 grudnia 2019 r. (z </w:t>
            </w:r>
            <w:proofErr w:type="spellStart"/>
            <w:r w:rsidRPr="00C806EE">
              <w:rPr>
                <w:rFonts w:ascii="Arial CE" w:hAnsi="Arial CE" w:cs="Arial CE"/>
                <w:sz w:val="12"/>
                <w:szCs w:val="12"/>
              </w:rPr>
              <w:t>późn</w:t>
            </w:r>
            <w:proofErr w:type="spellEnd"/>
            <w:r w:rsidRPr="00C806EE">
              <w:rPr>
                <w:rFonts w:ascii="Arial CE" w:hAnsi="Arial CE" w:cs="Arial CE"/>
                <w:sz w:val="12"/>
                <w:szCs w:val="12"/>
              </w:rPr>
              <w:t xml:space="preserve">. zm.) w sprawie zasad najmu lokali użytkowych oraz zarządzeniem nr 136/2020 Prezydenta Miasta Stołecznego Warszawy z dnia 5 lutego 2020 r. (z </w:t>
            </w:r>
            <w:proofErr w:type="spellStart"/>
            <w:r w:rsidRPr="00C806EE">
              <w:rPr>
                <w:rFonts w:ascii="Arial CE" w:hAnsi="Arial CE" w:cs="Arial CE"/>
                <w:sz w:val="12"/>
                <w:szCs w:val="12"/>
              </w:rPr>
              <w:t>późn</w:t>
            </w:r>
            <w:proofErr w:type="spellEnd"/>
            <w:r w:rsidRPr="00C806EE">
              <w:rPr>
                <w:rFonts w:ascii="Arial CE" w:hAnsi="Arial CE" w:cs="Arial CE"/>
                <w:sz w:val="12"/>
                <w:szCs w:val="12"/>
              </w:rPr>
              <w:t>. zm.) w sprawie zasad najmu lokali użytkowych.</w:t>
            </w:r>
            <w:r w:rsidRPr="00C806EE">
              <w:rPr>
                <w:rFonts w:ascii="Arial CE" w:hAnsi="Arial CE" w:cs="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14:paraId="2642D68F"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D2E032A"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193C4C95" w14:textId="77777777" w:rsidR="00C806EE" w:rsidRPr="00C806EE" w:rsidRDefault="00C806EE" w:rsidP="00C806EE">
            <w:pPr>
              <w:spacing w:line="240" w:lineRule="auto"/>
              <w:rPr>
                <w:rFonts w:ascii="Times New Roman" w:hAnsi="Times New Roman"/>
                <w:sz w:val="12"/>
                <w:szCs w:val="12"/>
              </w:rPr>
            </w:pPr>
          </w:p>
        </w:tc>
      </w:tr>
      <w:tr w:rsidR="00C806EE" w:rsidRPr="00C806EE" w14:paraId="0C7A2DB3" w14:textId="77777777" w:rsidTr="00010708">
        <w:trPr>
          <w:trHeight w:val="85"/>
        </w:trPr>
        <w:tc>
          <w:tcPr>
            <w:tcW w:w="227" w:type="pct"/>
            <w:tcBorders>
              <w:top w:val="nil"/>
              <w:left w:val="nil"/>
              <w:bottom w:val="nil"/>
              <w:right w:val="nil"/>
            </w:tcBorders>
            <w:shd w:val="clear" w:color="auto" w:fill="auto"/>
            <w:noWrap/>
            <w:vAlign w:val="center"/>
            <w:hideMark/>
          </w:tcPr>
          <w:p w14:paraId="36AB1152"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BC44696"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3D4D37E"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6C24AEF"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6C19B93" w14:textId="77777777" w:rsidR="00C806EE" w:rsidRPr="00C806EE" w:rsidRDefault="00C806EE" w:rsidP="00C806EE">
            <w:pPr>
              <w:spacing w:line="240" w:lineRule="auto"/>
              <w:rPr>
                <w:rFonts w:ascii="Times New Roman" w:hAnsi="Times New Roman"/>
                <w:sz w:val="12"/>
                <w:szCs w:val="12"/>
              </w:rPr>
            </w:pPr>
          </w:p>
        </w:tc>
      </w:tr>
      <w:tr w:rsidR="00C806EE" w:rsidRPr="00C806EE" w14:paraId="4A68990C" w14:textId="77777777" w:rsidTr="00010708">
        <w:trPr>
          <w:trHeight w:val="85"/>
        </w:trPr>
        <w:tc>
          <w:tcPr>
            <w:tcW w:w="227" w:type="pct"/>
            <w:tcBorders>
              <w:top w:val="nil"/>
              <w:left w:val="nil"/>
              <w:bottom w:val="nil"/>
              <w:right w:val="nil"/>
            </w:tcBorders>
            <w:shd w:val="clear" w:color="auto" w:fill="auto"/>
            <w:noWrap/>
            <w:vAlign w:val="center"/>
            <w:hideMark/>
          </w:tcPr>
          <w:p w14:paraId="4637D098"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64A2345"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Poziom realizacji planu dochodów wynika z obniżenia czynszu w związku z pandemią COVID-19 oraz wywołanych pandemią trudności finansowych przejawiających się nieterminowym regulowaniem zobowiązań.</w:t>
            </w:r>
          </w:p>
        </w:tc>
        <w:tc>
          <w:tcPr>
            <w:tcW w:w="758" w:type="pct"/>
            <w:tcBorders>
              <w:top w:val="nil"/>
              <w:left w:val="nil"/>
              <w:bottom w:val="nil"/>
              <w:right w:val="nil"/>
            </w:tcBorders>
            <w:shd w:val="clear" w:color="auto" w:fill="auto"/>
            <w:vAlign w:val="center"/>
            <w:hideMark/>
          </w:tcPr>
          <w:p w14:paraId="4537F5EB"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0EE208C6"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10774396" w14:textId="77777777" w:rsidR="00C806EE" w:rsidRPr="00C806EE" w:rsidRDefault="00C806EE" w:rsidP="00C806EE">
            <w:pPr>
              <w:spacing w:line="240" w:lineRule="auto"/>
              <w:rPr>
                <w:rFonts w:ascii="Times New Roman" w:hAnsi="Times New Roman"/>
                <w:sz w:val="12"/>
                <w:szCs w:val="12"/>
              </w:rPr>
            </w:pPr>
          </w:p>
        </w:tc>
      </w:tr>
      <w:tr w:rsidR="00C806EE" w:rsidRPr="00C806EE" w14:paraId="6AA2ADDB" w14:textId="77777777" w:rsidTr="00010708">
        <w:trPr>
          <w:trHeight w:val="85"/>
        </w:trPr>
        <w:tc>
          <w:tcPr>
            <w:tcW w:w="227" w:type="pct"/>
            <w:tcBorders>
              <w:top w:val="nil"/>
              <w:left w:val="nil"/>
              <w:bottom w:val="nil"/>
              <w:right w:val="nil"/>
            </w:tcBorders>
            <w:shd w:val="clear" w:color="auto" w:fill="auto"/>
            <w:noWrap/>
            <w:vAlign w:val="center"/>
            <w:hideMark/>
          </w:tcPr>
          <w:p w14:paraId="29C44D1C"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ACEE64A"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E658ACA"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88A1C0F"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5633987" w14:textId="77777777" w:rsidR="00C806EE" w:rsidRPr="00C806EE" w:rsidRDefault="00C806EE" w:rsidP="00C806EE">
            <w:pPr>
              <w:spacing w:line="240" w:lineRule="auto"/>
              <w:rPr>
                <w:rFonts w:ascii="Times New Roman" w:hAnsi="Times New Roman"/>
                <w:sz w:val="12"/>
                <w:szCs w:val="12"/>
              </w:rPr>
            </w:pPr>
          </w:p>
        </w:tc>
      </w:tr>
      <w:tr w:rsidR="00C806EE" w:rsidRPr="00C806EE" w14:paraId="0725F5C1" w14:textId="77777777" w:rsidTr="00010708">
        <w:trPr>
          <w:trHeight w:val="85"/>
        </w:trPr>
        <w:tc>
          <w:tcPr>
            <w:tcW w:w="227" w:type="pct"/>
            <w:tcBorders>
              <w:top w:val="nil"/>
              <w:left w:val="nil"/>
              <w:bottom w:val="nil"/>
              <w:right w:val="nil"/>
            </w:tcBorders>
            <w:shd w:val="clear" w:color="auto" w:fill="auto"/>
            <w:noWrap/>
            <w:vAlign w:val="center"/>
            <w:hideMark/>
          </w:tcPr>
          <w:p w14:paraId="7DF4A523"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D703636"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14:paraId="44DC9141"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23 900 000</w:t>
            </w:r>
          </w:p>
        </w:tc>
        <w:tc>
          <w:tcPr>
            <w:tcW w:w="758" w:type="pct"/>
            <w:tcBorders>
              <w:top w:val="nil"/>
              <w:left w:val="nil"/>
              <w:bottom w:val="nil"/>
              <w:right w:val="nil"/>
            </w:tcBorders>
            <w:shd w:val="clear" w:color="auto" w:fill="auto"/>
            <w:vAlign w:val="center"/>
            <w:hideMark/>
          </w:tcPr>
          <w:p w14:paraId="5CBD4A12"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22 022 403,71</w:t>
            </w:r>
          </w:p>
        </w:tc>
        <w:tc>
          <w:tcPr>
            <w:tcW w:w="757" w:type="pct"/>
            <w:tcBorders>
              <w:top w:val="nil"/>
              <w:left w:val="nil"/>
              <w:bottom w:val="nil"/>
              <w:right w:val="nil"/>
            </w:tcBorders>
            <w:shd w:val="clear" w:color="auto" w:fill="auto"/>
            <w:noWrap/>
            <w:vAlign w:val="center"/>
            <w:hideMark/>
          </w:tcPr>
          <w:p w14:paraId="64CF7E1C"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6E600436" w14:textId="77777777" w:rsidTr="00010708">
        <w:trPr>
          <w:trHeight w:val="85"/>
        </w:trPr>
        <w:tc>
          <w:tcPr>
            <w:tcW w:w="227" w:type="pct"/>
            <w:tcBorders>
              <w:top w:val="nil"/>
              <w:left w:val="nil"/>
              <w:bottom w:val="nil"/>
              <w:right w:val="nil"/>
            </w:tcBorders>
            <w:shd w:val="clear" w:color="auto" w:fill="auto"/>
            <w:noWrap/>
            <w:vAlign w:val="center"/>
            <w:hideMark/>
          </w:tcPr>
          <w:p w14:paraId="5651B112"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702F614"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7A71E60"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1454329"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92E4028" w14:textId="77777777" w:rsidR="00C806EE" w:rsidRPr="00C806EE" w:rsidRDefault="00C806EE" w:rsidP="00C806EE">
            <w:pPr>
              <w:spacing w:line="240" w:lineRule="auto"/>
              <w:rPr>
                <w:rFonts w:ascii="Times New Roman" w:hAnsi="Times New Roman"/>
                <w:sz w:val="12"/>
                <w:szCs w:val="12"/>
              </w:rPr>
            </w:pPr>
          </w:p>
        </w:tc>
      </w:tr>
      <w:tr w:rsidR="00C806EE" w:rsidRPr="00C806EE" w14:paraId="197CD78D" w14:textId="77777777" w:rsidTr="00010708">
        <w:trPr>
          <w:trHeight w:val="85"/>
        </w:trPr>
        <w:tc>
          <w:tcPr>
            <w:tcW w:w="227" w:type="pct"/>
            <w:tcBorders>
              <w:top w:val="nil"/>
              <w:left w:val="nil"/>
              <w:bottom w:val="nil"/>
              <w:right w:val="nil"/>
            </w:tcBorders>
            <w:shd w:val="clear" w:color="auto" w:fill="auto"/>
            <w:noWrap/>
            <w:vAlign w:val="center"/>
            <w:hideMark/>
          </w:tcPr>
          <w:p w14:paraId="748E88F8"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B298DF4"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14:paraId="243786DC"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2 800 000</w:t>
            </w:r>
          </w:p>
        </w:tc>
        <w:tc>
          <w:tcPr>
            <w:tcW w:w="758" w:type="pct"/>
            <w:tcBorders>
              <w:top w:val="nil"/>
              <w:left w:val="nil"/>
              <w:bottom w:val="nil"/>
              <w:right w:val="nil"/>
            </w:tcBorders>
            <w:shd w:val="clear" w:color="auto" w:fill="auto"/>
            <w:vAlign w:val="center"/>
            <w:hideMark/>
          </w:tcPr>
          <w:p w14:paraId="013D68C3"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2 840 400,76</w:t>
            </w:r>
          </w:p>
        </w:tc>
        <w:tc>
          <w:tcPr>
            <w:tcW w:w="757" w:type="pct"/>
            <w:tcBorders>
              <w:top w:val="nil"/>
              <w:left w:val="nil"/>
              <w:bottom w:val="nil"/>
              <w:right w:val="nil"/>
            </w:tcBorders>
            <w:shd w:val="clear" w:color="auto" w:fill="auto"/>
            <w:noWrap/>
            <w:vAlign w:val="center"/>
            <w:hideMark/>
          </w:tcPr>
          <w:p w14:paraId="2BE8B537"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101,4%</w:t>
            </w:r>
          </w:p>
        </w:tc>
      </w:tr>
      <w:tr w:rsidR="00C806EE" w:rsidRPr="00C806EE" w14:paraId="1193082B" w14:textId="77777777" w:rsidTr="00010708">
        <w:trPr>
          <w:trHeight w:val="85"/>
        </w:trPr>
        <w:tc>
          <w:tcPr>
            <w:tcW w:w="227" w:type="pct"/>
            <w:tcBorders>
              <w:top w:val="nil"/>
              <w:left w:val="nil"/>
              <w:bottom w:val="nil"/>
              <w:right w:val="nil"/>
            </w:tcBorders>
            <w:shd w:val="clear" w:color="auto" w:fill="auto"/>
            <w:noWrap/>
            <w:vAlign w:val="center"/>
            <w:hideMark/>
          </w:tcPr>
          <w:p w14:paraId="6565EFA9"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12A807C4"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33EB26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7502A10"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96A6434" w14:textId="77777777" w:rsidR="00C806EE" w:rsidRPr="00C806EE" w:rsidRDefault="00C806EE" w:rsidP="00C806EE">
            <w:pPr>
              <w:spacing w:line="240" w:lineRule="auto"/>
              <w:rPr>
                <w:rFonts w:ascii="Times New Roman" w:hAnsi="Times New Roman"/>
                <w:sz w:val="12"/>
                <w:szCs w:val="12"/>
              </w:rPr>
            </w:pPr>
          </w:p>
        </w:tc>
      </w:tr>
      <w:tr w:rsidR="00C806EE" w:rsidRPr="00C806EE" w14:paraId="1521C246" w14:textId="77777777" w:rsidTr="00010708">
        <w:trPr>
          <w:trHeight w:val="85"/>
        </w:trPr>
        <w:tc>
          <w:tcPr>
            <w:tcW w:w="227" w:type="pct"/>
            <w:tcBorders>
              <w:top w:val="nil"/>
              <w:left w:val="nil"/>
              <w:bottom w:val="nil"/>
              <w:right w:val="nil"/>
            </w:tcBorders>
            <w:shd w:val="clear" w:color="auto" w:fill="auto"/>
            <w:noWrap/>
            <w:vAlign w:val="center"/>
            <w:hideMark/>
          </w:tcPr>
          <w:p w14:paraId="50AD14F7"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B0A1C2D"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14:paraId="6DE7B905"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2 800 000</w:t>
            </w:r>
          </w:p>
        </w:tc>
        <w:tc>
          <w:tcPr>
            <w:tcW w:w="758" w:type="pct"/>
            <w:tcBorders>
              <w:top w:val="nil"/>
              <w:left w:val="nil"/>
              <w:bottom w:val="nil"/>
              <w:right w:val="nil"/>
            </w:tcBorders>
            <w:shd w:val="clear" w:color="auto" w:fill="auto"/>
            <w:vAlign w:val="center"/>
            <w:hideMark/>
          </w:tcPr>
          <w:p w14:paraId="6DB1EA60"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2 840 400,76</w:t>
            </w:r>
          </w:p>
        </w:tc>
        <w:tc>
          <w:tcPr>
            <w:tcW w:w="757" w:type="pct"/>
            <w:tcBorders>
              <w:top w:val="nil"/>
              <w:left w:val="nil"/>
              <w:bottom w:val="nil"/>
              <w:right w:val="nil"/>
            </w:tcBorders>
            <w:shd w:val="clear" w:color="auto" w:fill="auto"/>
            <w:noWrap/>
            <w:vAlign w:val="center"/>
            <w:hideMark/>
          </w:tcPr>
          <w:p w14:paraId="5D7964ED"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1E0C0A5B" w14:textId="77777777" w:rsidTr="00010708">
        <w:trPr>
          <w:trHeight w:val="85"/>
        </w:trPr>
        <w:tc>
          <w:tcPr>
            <w:tcW w:w="227" w:type="pct"/>
            <w:tcBorders>
              <w:top w:val="nil"/>
              <w:left w:val="nil"/>
              <w:bottom w:val="nil"/>
              <w:right w:val="nil"/>
            </w:tcBorders>
            <w:shd w:val="clear" w:color="auto" w:fill="auto"/>
            <w:noWrap/>
            <w:vAlign w:val="center"/>
            <w:hideMark/>
          </w:tcPr>
          <w:p w14:paraId="4B26B9AA"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7AD9E7A"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AA5817E"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A658A13"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46EE9CC" w14:textId="77777777" w:rsidR="00C806EE" w:rsidRPr="00C806EE" w:rsidRDefault="00C806EE" w:rsidP="00C806EE">
            <w:pPr>
              <w:spacing w:line="240" w:lineRule="auto"/>
              <w:rPr>
                <w:rFonts w:ascii="Times New Roman" w:hAnsi="Times New Roman"/>
                <w:sz w:val="12"/>
                <w:szCs w:val="12"/>
              </w:rPr>
            </w:pPr>
          </w:p>
        </w:tc>
      </w:tr>
      <w:tr w:rsidR="00C806EE" w:rsidRPr="00C806EE" w14:paraId="0BE31263" w14:textId="77777777" w:rsidTr="00010708">
        <w:trPr>
          <w:trHeight w:val="85"/>
        </w:trPr>
        <w:tc>
          <w:tcPr>
            <w:tcW w:w="227" w:type="pct"/>
            <w:tcBorders>
              <w:top w:val="nil"/>
              <w:left w:val="nil"/>
              <w:bottom w:val="nil"/>
              <w:right w:val="nil"/>
            </w:tcBorders>
            <w:shd w:val="clear" w:color="auto" w:fill="auto"/>
            <w:noWrap/>
            <w:vAlign w:val="center"/>
            <w:hideMark/>
          </w:tcPr>
          <w:p w14:paraId="4EF61754"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1E9DC4A"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14:paraId="13B4D681"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18 514 766</w:t>
            </w:r>
          </w:p>
        </w:tc>
        <w:tc>
          <w:tcPr>
            <w:tcW w:w="758" w:type="pct"/>
            <w:tcBorders>
              <w:top w:val="nil"/>
              <w:left w:val="nil"/>
              <w:bottom w:val="nil"/>
              <w:right w:val="nil"/>
            </w:tcBorders>
            <w:shd w:val="clear" w:color="auto" w:fill="auto"/>
            <w:vAlign w:val="center"/>
            <w:hideMark/>
          </w:tcPr>
          <w:p w14:paraId="1B95E19E"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24 813 339,04</w:t>
            </w:r>
          </w:p>
        </w:tc>
        <w:tc>
          <w:tcPr>
            <w:tcW w:w="757" w:type="pct"/>
            <w:tcBorders>
              <w:top w:val="nil"/>
              <w:left w:val="nil"/>
              <w:bottom w:val="nil"/>
              <w:right w:val="nil"/>
            </w:tcBorders>
            <w:shd w:val="clear" w:color="auto" w:fill="auto"/>
            <w:noWrap/>
            <w:vAlign w:val="center"/>
            <w:hideMark/>
          </w:tcPr>
          <w:p w14:paraId="5FFD1A33"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134,0%</w:t>
            </w:r>
          </w:p>
        </w:tc>
      </w:tr>
      <w:tr w:rsidR="00C806EE" w:rsidRPr="00C806EE" w14:paraId="24787B7B" w14:textId="77777777" w:rsidTr="00010708">
        <w:trPr>
          <w:trHeight w:val="85"/>
        </w:trPr>
        <w:tc>
          <w:tcPr>
            <w:tcW w:w="227" w:type="pct"/>
            <w:tcBorders>
              <w:top w:val="nil"/>
              <w:left w:val="nil"/>
              <w:bottom w:val="nil"/>
              <w:right w:val="nil"/>
            </w:tcBorders>
            <w:shd w:val="clear" w:color="auto" w:fill="auto"/>
            <w:noWrap/>
            <w:vAlign w:val="center"/>
            <w:hideMark/>
          </w:tcPr>
          <w:p w14:paraId="21451D1C"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737A7709"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C35997E"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F4E4F1D"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A3DEB4C" w14:textId="77777777" w:rsidR="00C806EE" w:rsidRPr="00C806EE" w:rsidRDefault="00C806EE" w:rsidP="00C806EE">
            <w:pPr>
              <w:spacing w:line="240" w:lineRule="auto"/>
              <w:rPr>
                <w:rFonts w:ascii="Times New Roman" w:hAnsi="Times New Roman"/>
                <w:sz w:val="12"/>
                <w:szCs w:val="12"/>
              </w:rPr>
            </w:pPr>
          </w:p>
        </w:tc>
      </w:tr>
      <w:tr w:rsidR="00C806EE" w:rsidRPr="00C806EE" w14:paraId="1ACF5B63" w14:textId="77777777" w:rsidTr="00010708">
        <w:trPr>
          <w:trHeight w:val="85"/>
        </w:trPr>
        <w:tc>
          <w:tcPr>
            <w:tcW w:w="227" w:type="pct"/>
            <w:tcBorders>
              <w:top w:val="nil"/>
              <w:left w:val="nil"/>
              <w:bottom w:val="nil"/>
              <w:right w:val="nil"/>
            </w:tcBorders>
            <w:shd w:val="clear" w:color="auto" w:fill="auto"/>
            <w:noWrap/>
            <w:vAlign w:val="center"/>
            <w:hideMark/>
          </w:tcPr>
          <w:p w14:paraId="3D25F25A"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3CF4A46"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Zasady dzierżawy gruntu zostały uregulowane w Zarządzeniu Nr 811/2017  (z </w:t>
            </w:r>
            <w:proofErr w:type="spellStart"/>
            <w:r w:rsidRPr="00C806EE">
              <w:rPr>
                <w:rFonts w:ascii="Arial CE" w:hAnsi="Arial CE" w:cs="Arial CE"/>
                <w:sz w:val="12"/>
                <w:szCs w:val="12"/>
              </w:rPr>
              <w:t>późn</w:t>
            </w:r>
            <w:proofErr w:type="spellEnd"/>
            <w:r w:rsidRPr="00C806EE">
              <w:rPr>
                <w:rFonts w:ascii="Arial CE" w:hAnsi="Arial CE" w:cs="Arial CE"/>
                <w:sz w:val="12"/>
                <w:szCs w:val="12"/>
              </w:rPr>
              <w:t xml:space="preserve">. zm.) z 5 maja 2017 r. w sprawie zasad wydzierżawiania na okres do 3 lat nieruchomości miasta stołecznego Warszawy i nieruchomości Skarbu Państwa, dla których organem reprezentującym właściciela jest Prezydent m.st. Warszawy oraz Zarządzeniu Nr 3357/2006 z 30 marca 2006 r. (z </w:t>
            </w:r>
            <w:proofErr w:type="spellStart"/>
            <w:r w:rsidRPr="00C806EE">
              <w:rPr>
                <w:rFonts w:ascii="Arial CE" w:hAnsi="Arial CE" w:cs="Arial CE"/>
                <w:sz w:val="12"/>
                <w:szCs w:val="12"/>
              </w:rPr>
              <w:t>późn</w:t>
            </w:r>
            <w:proofErr w:type="spellEnd"/>
            <w:r w:rsidRPr="00C806EE">
              <w:rPr>
                <w:rFonts w:ascii="Arial CE" w:hAnsi="Arial CE" w:cs="Arial CE"/>
                <w:sz w:val="12"/>
                <w:szCs w:val="12"/>
              </w:rPr>
              <w:t>. zm.) w sprawie zasad wydzierżawiania na okres powyżej  trzech lat  nieruchomości miasta stołecznego Warszawy.</w:t>
            </w:r>
            <w:r w:rsidRPr="00C806EE">
              <w:rPr>
                <w:rFonts w:ascii="Arial CE" w:hAnsi="Arial CE" w:cs="Arial CE"/>
                <w:sz w:val="12"/>
                <w:szCs w:val="12"/>
              </w:rPr>
              <w:br/>
              <w:t>Minimalne stawki czynszu dzierżawnego zostały określone w ww. zarządzeniach.</w:t>
            </w:r>
          </w:p>
        </w:tc>
        <w:tc>
          <w:tcPr>
            <w:tcW w:w="758" w:type="pct"/>
            <w:tcBorders>
              <w:top w:val="nil"/>
              <w:left w:val="nil"/>
              <w:bottom w:val="nil"/>
              <w:right w:val="nil"/>
            </w:tcBorders>
            <w:shd w:val="clear" w:color="auto" w:fill="auto"/>
            <w:vAlign w:val="center"/>
            <w:hideMark/>
          </w:tcPr>
          <w:p w14:paraId="726148A0"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92C233B"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D5040B6" w14:textId="77777777" w:rsidR="00C806EE" w:rsidRPr="00C806EE" w:rsidRDefault="00C806EE" w:rsidP="00C806EE">
            <w:pPr>
              <w:spacing w:line="240" w:lineRule="auto"/>
              <w:rPr>
                <w:rFonts w:ascii="Times New Roman" w:hAnsi="Times New Roman"/>
                <w:sz w:val="12"/>
                <w:szCs w:val="12"/>
              </w:rPr>
            </w:pPr>
          </w:p>
        </w:tc>
      </w:tr>
      <w:tr w:rsidR="00C806EE" w:rsidRPr="00C806EE" w14:paraId="0A61ADC1" w14:textId="77777777" w:rsidTr="00010708">
        <w:trPr>
          <w:trHeight w:val="85"/>
        </w:trPr>
        <w:tc>
          <w:tcPr>
            <w:tcW w:w="227" w:type="pct"/>
            <w:tcBorders>
              <w:top w:val="nil"/>
              <w:left w:val="nil"/>
              <w:bottom w:val="nil"/>
              <w:right w:val="nil"/>
            </w:tcBorders>
            <w:shd w:val="clear" w:color="auto" w:fill="auto"/>
            <w:noWrap/>
            <w:vAlign w:val="center"/>
            <w:hideMark/>
          </w:tcPr>
          <w:p w14:paraId="1FF1B391"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68289E9"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8F16705"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009E735"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6F7C588" w14:textId="77777777" w:rsidR="00C806EE" w:rsidRPr="00C806EE" w:rsidRDefault="00C806EE" w:rsidP="00C806EE">
            <w:pPr>
              <w:spacing w:line="240" w:lineRule="auto"/>
              <w:rPr>
                <w:rFonts w:ascii="Times New Roman" w:hAnsi="Times New Roman"/>
                <w:sz w:val="12"/>
                <w:szCs w:val="12"/>
              </w:rPr>
            </w:pPr>
          </w:p>
        </w:tc>
      </w:tr>
      <w:tr w:rsidR="00C806EE" w:rsidRPr="00C806EE" w14:paraId="3659F55F" w14:textId="77777777" w:rsidTr="00010708">
        <w:trPr>
          <w:trHeight w:val="85"/>
        </w:trPr>
        <w:tc>
          <w:tcPr>
            <w:tcW w:w="227" w:type="pct"/>
            <w:tcBorders>
              <w:top w:val="nil"/>
              <w:left w:val="nil"/>
              <w:bottom w:val="nil"/>
              <w:right w:val="nil"/>
            </w:tcBorders>
            <w:shd w:val="clear" w:color="auto" w:fill="auto"/>
            <w:noWrap/>
            <w:vAlign w:val="center"/>
            <w:hideMark/>
          </w:tcPr>
          <w:p w14:paraId="60537331"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C7713D6"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Poziom realizacji planu dochodów wynika z zawartych w większej liczbie umów dzierżaw gruntów  niż planowano.</w:t>
            </w:r>
          </w:p>
        </w:tc>
        <w:tc>
          <w:tcPr>
            <w:tcW w:w="758" w:type="pct"/>
            <w:tcBorders>
              <w:top w:val="nil"/>
              <w:left w:val="nil"/>
              <w:bottom w:val="nil"/>
              <w:right w:val="nil"/>
            </w:tcBorders>
            <w:shd w:val="clear" w:color="auto" w:fill="auto"/>
            <w:vAlign w:val="center"/>
            <w:hideMark/>
          </w:tcPr>
          <w:p w14:paraId="7F40EE4D"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9030006"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324D05B" w14:textId="77777777" w:rsidR="00C806EE" w:rsidRPr="00C806EE" w:rsidRDefault="00C806EE" w:rsidP="00C806EE">
            <w:pPr>
              <w:spacing w:line="240" w:lineRule="auto"/>
              <w:rPr>
                <w:rFonts w:ascii="Times New Roman" w:hAnsi="Times New Roman"/>
                <w:sz w:val="12"/>
                <w:szCs w:val="12"/>
              </w:rPr>
            </w:pPr>
          </w:p>
        </w:tc>
      </w:tr>
      <w:tr w:rsidR="00C806EE" w:rsidRPr="00C806EE" w14:paraId="1C05C091" w14:textId="77777777" w:rsidTr="00010708">
        <w:trPr>
          <w:trHeight w:val="85"/>
        </w:trPr>
        <w:tc>
          <w:tcPr>
            <w:tcW w:w="227" w:type="pct"/>
            <w:tcBorders>
              <w:top w:val="nil"/>
              <w:left w:val="nil"/>
              <w:bottom w:val="nil"/>
              <w:right w:val="nil"/>
            </w:tcBorders>
            <w:shd w:val="clear" w:color="auto" w:fill="auto"/>
            <w:noWrap/>
            <w:vAlign w:val="center"/>
            <w:hideMark/>
          </w:tcPr>
          <w:p w14:paraId="34270DD7"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94AB0CB"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16D44B9"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7F2330A"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19CEB90" w14:textId="77777777" w:rsidR="00C806EE" w:rsidRPr="00C806EE" w:rsidRDefault="00C806EE" w:rsidP="00C806EE">
            <w:pPr>
              <w:spacing w:line="240" w:lineRule="auto"/>
              <w:rPr>
                <w:rFonts w:ascii="Times New Roman" w:hAnsi="Times New Roman"/>
                <w:sz w:val="12"/>
                <w:szCs w:val="12"/>
              </w:rPr>
            </w:pPr>
          </w:p>
        </w:tc>
      </w:tr>
      <w:tr w:rsidR="00C806EE" w:rsidRPr="00C806EE" w14:paraId="02B8A71C" w14:textId="77777777" w:rsidTr="00010708">
        <w:trPr>
          <w:trHeight w:val="85"/>
        </w:trPr>
        <w:tc>
          <w:tcPr>
            <w:tcW w:w="227" w:type="pct"/>
            <w:tcBorders>
              <w:top w:val="nil"/>
              <w:left w:val="nil"/>
              <w:bottom w:val="nil"/>
              <w:right w:val="nil"/>
            </w:tcBorders>
            <w:shd w:val="clear" w:color="auto" w:fill="auto"/>
            <w:noWrap/>
            <w:vAlign w:val="center"/>
            <w:hideMark/>
          </w:tcPr>
          <w:p w14:paraId="23B93892"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3BBEDDE"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14:paraId="2BA1134C"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16 674 691</w:t>
            </w:r>
          </w:p>
        </w:tc>
        <w:tc>
          <w:tcPr>
            <w:tcW w:w="758" w:type="pct"/>
            <w:tcBorders>
              <w:top w:val="nil"/>
              <w:left w:val="nil"/>
              <w:bottom w:val="nil"/>
              <w:right w:val="nil"/>
            </w:tcBorders>
            <w:shd w:val="clear" w:color="auto" w:fill="auto"/>
            <w:vAlign w:val="center"/>
            <w:hideMark/>
          </w:tcPr>
          <w:p w14:paraId="5D6E268B"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22 979 709,78</w:t>
            </w:r>
          </w:p>
        </w:tc>
        <w:tc>
          <w:tcPr>
            <w:tcW w:w="757" w:type="pct"/>
            <w:tcBorders>
              <w:top w:val="nil"/>
              <w:left w:val="nil"/>
              <w:bottom w:val="nil"/>
              <w:right w:val="nil"/>
            </w:tcBorders>
            <w:shd w:val="clear" w:color="auto" w:fill="auto"/>
            <w:vAlign w:val="center"/>
            <w:hideMark/>
          </w:tcPr>
          <w:p w14:paraId="65C99DD3"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5630E4B1" w14:textId="77777777" w:rsidTr="00010708">
        <w:trPr>
          <w:trHeight w:val="85"/>
        </w:trPr>
        <w:tc>
          <w:tcPr>
            <w:tcW w:w="227" w:type="pct"/>
            <w:tcBorders>
              <w:top w:val="nil"/>
              <w:left w:val="nil"/>
              <w:bottom w:val="nil"/>
              <w:right w:val="nil"/>
            </w:tcBorders>
            <w:shd w:val="clear" w:color="auto" w:fill="auto"/>
            <w:noWrap/>
            <w:vAlign w:val="center"/>
            <w:hideMark/>
          </w:tcPr>
          <w:p w14:paraId="00EF8F87"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161E3EC"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14:paraId="23718FD9"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1 840 075</w:t>
            </w:r>
          </w:p>
        </w:tc>
        <w:tc>
          <w:tcPr>
            <w:tcW w:w="758" w:type="pct"/>
            <w:tcBorders>
              <w:top w:val="nil"/>
              <w:left w:val="nil"/>
              <w:bottom w:val="nil"/>
              <w:right w:val="nil"/>
            </w:tcBorders>
            <w:shd w:val="clear" w:color="auto" w:fill="auto"/>
            <w:vAlign w:val="center"/>
            <w:hideMark/>
          </w:tcPr>
          <w:p w14:paraId="56A84A9C"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1 833 629,26</w:t>
            </w:r>
          </w:p>
        </w:tc>
        <w:tc>
          <w:tcPr>
            <w:tcW w:w="757" w:type="pct"/>
            <w:tcBorders>
              <w:top w:val="nil"/>
              <w:left w:val="nil"/>
              <w:bottom w:val="nil"/>
              <w:right w:val="nil"/>
            </w:tcBorders>
            <w:shd w:val="clear" w:color="auto" w:fill="auto"/>
            <w:noWrap/>
            <w:vAlign w:val="center"/>
            <w:hideMark/>
          </w:tcPr>
          <w:p w14:paraId="1143195E"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662B9261" w14:textId="77777777" w:rsidTr="00010708">
        <w:trPr>
          <w:trHeight w:val="85"/>
        </w:trPr>
        <w:tc>
          <w:tcPr>
            <w:tcW w:w="227" w:type="pct"/>
            <w:tcBorders>
              <w:top w:val="nil"/>
              <w:left w:val="nil"/>
              <w:bottom w:val="nil"/>
              <w:right w:val="nil"/>
            </w:tcBorders>
            <w:shd w:val="clear" w:color="auto" w:fill="auto"/>
            <w:noWrap/>
            <w:vAlign w:val="center"/>
            <w:hideMark/>
          </w:tcPr>
          <w:p w14:paraId="2CC24753"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436F9A5"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C13F526"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4B09436"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532BA8D" w14:textId="77777777" w:rsidR="00C806EE" w:rsidRPr="00C806EE" w:rsidRDefault="00C806EE" w:rsidP="00C806EE">
            <w:pPr>
              <w:spacing w:line="240" w:lineRule="auto"/>
              <w:rPr>
                <w:rFonts w:ascii="Times New Roman" w:hAnsi="Times New Roman"/>
                <w:sz w:val="12"/>
                <w:szCs w:val="12"/>
              </w:rPr>
            </w:pPr>
          </w:p>
        </w:tc>
      </w:tr>
      <w:tr w:rsidR="00C806EE" w:rsidRPr="00C806EE" w14:paraId="34C219C7" w14:textId="77777777" w:rsidTr="00010708">
        <w:trPr>
          <w:trHeight w:val="85"/>
        </w:trPr>
        <w:tc>
          <w:tcPr>
            <w:tcW w:w="227" w:type="pct"/>
            <w:tcBorders>
              <w:top w:val="nil"/>
              <w:left w:val="nil"/>
              <w:bottom w:val="nil"/>
              <w:right w:val="nil"/>
            </w:tcBorders>
            <w:shd w:val="clear" w:color="auto" w:fill="auto"/>
            <w:noWrap/>
            <w:vAlign w:val="center"/>
            <w:hideMark/>
          </w:tcPr>
          <w:p w14:paraId="309B874E"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9A27CAC"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14:paraId="4995BB4F"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114 546</w:t>
            </w:r>
          </w:p>
        </w:tc>
        <w:tc>
          <w:tcPr>
            <w:tcW w:w="758" w:type="pct"/>
            <w:tcBorders>
              <w:top w:val="nil"/>
              <w:left w:val="nil"/>
              <w:bottom w:val="nil"/>
              <w:right w:val="nil"/>
            </w:tcBorders>
            <w:shd w:val="clear" w:color="auto" w:fill="auto"/>
            <w:vAlign w:val="center"/>
            <w:hideMark/>
          </w:tcPr>
          <w:p w14:paraId="103FA3F6"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139 246</w:t>
            </w:r>
          </w:p>
        </w:tc>
        <w:tc>
          <w:tcPr>
            <w:tcW w:w="757" w:type="pct"/>
            <w:tcBorders>
              <w:top w:val="nil"/>
              <w:left w:val="nil"/>
              <w:bottom w:val="nil"/>
              <w:right w:val="nil"/>
            </w:tcBorders>
            <w:shd w:val="clear" w:color="auto" w:fill="auto"/>
            <w:noWrap/>
            <w:vAlign w:val="center"/>
            <w:hideMark/>
          </w:tcPr>
          <w:p w14:paraId="7481DB2C"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121,6%</w:t>
            </w:r>
          </w:p>
        </w:tc>
      </w:tr>
      <w:tr w:rsidR="00C806EE" w:rsidRPr="00C806EE" w14:paraId="1F0D804A" w14:textId="77777777" w:rsidTr="00010708">
        <w:trPr>
          <w:trHeight w:val="85"/>
        </w:trPr>
        <w:tc>
          <w:tcPr>
            <w:tcW w:w="227" w:type="pct"/>
            <w:tcBorders>
              <w:top w:val="nil"/>
              <w:left w:val="nil"/>
              <w:bottom w:val="nil"/>
              <w:right w:val="nil"/>
            </w:tcBorders>
            <w:shd w:val="clear" w:color="auto" w:fill="auto"/>
            <w:noWrap/>
            <w:vAlign w:val="center"/>
            <w:hideMark/>
          </w:tcPr>
          <w:p w14:paraId="1563A543"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2AC7B72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AC96B3E"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C2405D6"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D00B430" w14:textId="77777777" w:rsidR="00C806EE" w:rsidRPr="00C806EE" w:rsidRDefault="00C806EE" w:rsidP="00C806EE">
            <w:pPr>
              <w:spacing w:line="240" w:lineRule="auto"/>
              <w:rPr>
                <w:rFonts w:ascii="Times New Roman" w:hAnsi="Times New Roman"/>
                <w:sz w:val="12"/>
                <w:szCs w:val="12"/>
              </w:rPr>
            </w:pPr>
          </w:p>
        </w:tc>
      </w:tr>
      <w:tr w:rsidR="00C806EE" w:rsidRPr="00C806EE" w14:paraId="36A27F21" w14:textId="77777777" w:rsidTr="00010708">
        <w:trPr>
          <w:trHeight w:val="85"/>
        </w:trPr>
        <w:tc>
          <w:tcPr>
            <w:tcW w:w="227" w:type="pct"/>
            <w:tcBorders>
              <w:top w:val="nil"/>
              <w:left w:val="nil"/>
              <w:bottom w:val="nil"/>
              <w:right w:val="nil"/>
            </w:tcBorders>
            <w:shd w:val="clear" w:color="auto" w:fill="auto"/>
            <w:noWrap/>
            <w:vAlign w:val="center"/>
            <w:hideMark/>
          </w:tcPr>
          <w:p w14:paraId="63FF4B41"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3F6FB8A"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Poziom realizacji planu dochodów wynika z zawartych umów najmu powierzchni pod reklamy w większej liczbie niż planowano.</w:t>
            </w:r>
          </w:p>
        </w:tc>
        <w:tc>
          <w:tcPr>
            <w:tcW w:w="758" w:type="pct"/>
            <w:tcBorders>
              <w:top w:val="nil"/>
              <w:left w:val="nil"/>
              <w:bottom w:val="nil"/>
              <w:right w:val="nil"/>
            </w:tcBorders>
            <w:shd w:val="clear" w:color="auto" w:fill="auto"/>
            <w:vAlign w:val="center"/>
            <w:hideMark/>
          </w:tcPr>
          <w:p w14:paraId="451CD1CC"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DA951D4"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3B5203C" w14:textId="77777777" w:rsidR="00C806EE" w:rsidRPr="00C806EE" w:rsidRDefault="00C806EE" w:rsidP="00C806EE">
            <w:pPr>
              <w:spacing w:line="240" w:lineRule="auto"/>
              <w:rPr>
                <w:rFonts w:ascii="Times New Roman" w:hAnsi="Times New Roman"/>
                <w:sz w:val="12"/>
                <w:szCs w:val="12"/>
              </w:rPr>
            </w:pPr>
          </w:p>
        </w:tc>
      </w:tr>
      <w:tr w:rsidR="00C806EE" w:rsidRPr="00C806EE" w14:paraId="22AF369D" w14:textId="77777777" w:rsidTr="00010708">
        <w:trPr>
          <w:trHeight w:val="85"/>
        </w:trPr>
        <w:tc>
          <w:tcPr>
            <w:tcW w:w="227" w:type="pct"/>
            <w:tcBorders>
              <w:top w:val="nil"/>
              <w:left w:val="nil"/>
              <w:bottom w:val="nil"/>
              <w:right w:val="nil"/>
            </w:tcBorders>
            <w:shd w:val="clear" w:color="auto" w:fill="auto"/>
            <w:noWrap/>
            <w:vAlign w:val="center"/>
            <w:hideMark/>
          </w:tcPr>
          <w:p w14:paraId="12F3ECF5"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2D62FEC"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DF93E0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DCEB0AC"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D5C8D8D" w14:textId="77777777" w:rsidR="00C806EE" w:rsidRPr="00C806EE" w:rsidRDefault="00C806EE" w:rsidP="00C806EE">
            <w:pPr>
              <w:spacing w:line="240" w:lineRule="auto"/>
              <w:rPr>
                <w:rFonts w:ascii="Times New Roman" w:hAnsi="Times New Roman"/>
                <w:sz w:val="12"/>
                <w:szCs w:val="12"/>
              </w:rPr>
            </w:pPr>
          </w:p>
        </w:tc>
      </w:tr>
      <w:tr w:rsidR="00C806EE" w:rsidRPr="00C806EE" w14:paraId="0E5082EF" w14:textId="77777777" w:rsidTr="00010708">
        <w:trPr>
          <w:trHeight w:val="85"/>
        </w:trPr>
        <w:tc>
          <w:tcPr>
            <w:tcW w:w="227" w:type="pct"/>
            <w:tcBorders>
              <w:top w:val="nil"/>
              <w:left w:val="nil"/>
              <w:bottom w:val="nil"/>
              <w:right w:val="nil"/>
            </w:tcBorders>
            <w:shd w:val="clear" w:color="auto" w:fill="auto"/>
            <w:noWrap/>
            <w:vAlign w:val="center"/>
            <w:hideMark/>
          </w:tcPr>
          <w:p w14:paraId="36CED717"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81E4DB8"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14:paraId="7D9866CE"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104 546</w:t>
            </w:r>
          </w:p>
        </w:tc>
        <w:tc>
          <w:tcPr>
            <w:tcW w:w="758" w:type="pct"/>
            <w:tcBorders>
              <w:top w:val="nil"/>
              <w:left w:val="nil"/>
              <w:bottom w:val="nil"/>
              <w:right w:val="nil"/>
            </w:tcBorders>
            <w:shd w:val="clear" w:color="auto" w:fill="auto"/>
            <w:vAlign w:val="center"/>
            <w:hideMark/>
          </w:tcPr>
          <w:p w14:paraId="5AACDA4E"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102 182,55</w:t>
            </w:r>
          </w:p>
        </w:tc>
        <w:tc>
          <w:tcPr>
            <w:tcW w:w="757" w:type="pct"/>
            <w:tcBorders>
              <w:top w:val="nil"/>
              <w:left w:val="nil"/>
              <w:bottom w:val="nil"/>
              <w:right w:val="nil"/>
            </w:tcBorders>
            <w:shd w:val="clear" w:color="auto" w:fill="auto"/>
            <w:noWrap/>
            <w:vAlign w:val="center"/>
            <w:hideMark/>
          </w:tcPr>
          <w:p w14:paraId="343FCAB6"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7B9D8B2D" w14:textId="77777777" w:rsidTr="00010708">
        <w:trPr>
          <w:trHeight w:val="85"/>
        </w:trPr>
        <w:tc>
          <w:tcPr>
            <w:tcW w:w="227" w:type="pct"/>
            <w:tcBorders>
              <w:top w:val="nil"/>
              <w:left w:val="nil"/>
              <w:bottom w:val="nil"/>
              <w:right w:val="nil"/>
            </w:tcBorders>
            <w:shd w:val="clear" w:color="auto" w:fill="auto"/>
            <w:noWrap/>
            <w:vAlign w:val="center"/>
            <w:hideMark/>
          </w:tcPr>
          <w:p w14:paraId="41BBC3FF"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B5AD7D0"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2 - Urząd Dzielnicy</w:t>
            </w:r>
          </w:p>
        </w:tc>
        <w:tc>
          <w:tcPr>
            <w:tcW w:w="758" w:type="pct"/>
            <w:tcBorders>
              <w:top w:val="nil"/>
              <w:left w:val="nil"/>
              <w:bottom w:val="nil"/>
              <w:right w:val="nil"/>
            </w:tcBorders>
            <w:shd w:val="clear" w:color="auto" w:fill="auto"/>
            <w:vAlign w:val="center"/>
            <w:hideMark/>
          </w:tcPr>
          <w:p w14:paraId="47164005"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10 000</w:t>
            </w:r>
          </w:p>
        </w:tc>
        <w:tc>
          <w:tcPr>
            <w:tcW w:w="758" w:type="pct"/>
            <w:tcBorders>
              <w:top w:val="nil"/>
              <w:left w:val="nil"/>
              <w:bottom w:val="nil"/>
              <w:right w:val="nil"/>
            </w:tcBorders>
            <w:shd w:val="clear" w:color="auto" w:fill="auto"/>
            <w:vAlign w:val="center"/>
            <w:hideMark/>
          </w:tcPr>
          <w:p w14:paraId="3BA2EA84"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37 063,15</w:t>
            </w:r>
          </w:p>
        </w:tc>
        <w:tc>
          <w:tcPr>
            <w:tcW w:w="757" w:type="pct"/>
            <w:tcBorders>
              <w:top w:val="nil"/>
              <w:left w:val="nil"/>
              <w:bottom w:val="nil"/>
              <w:right w:val="nil"/>
            </w:tcBorders>
            <w:shd w:val="clear" w:color="auto" w:fill="auto"/>
            <w:noWrap/>
            <w:vAlign w:val="center"/>
            <w:hideMark/>
          </w:tcPr>
          <w:p w14:paraId="740B969A"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3823908E" w14:textId="77777777" w:rsidTr="00010708">
        <w:trPr>
          <w:trHeight w:val="85"/>
        </w:trPr>
        <w:tc>
          <w:tcPr>
            <w:tcW w:w="227" w:type="pct"/>
            <w:tcBorders>
              <w:top w:val="nil"/>
              <w:left w:val="nil"/>
              <w:bottom w:val="nil"/>
              <w:right w:val="nil"/>
            </w:tcBorders>
            <w:shd w:val="clear" w:color="auto" w:fill="auto"/>
            <w:noWrap/>
            <w:vAlign w:val="center"/>
            <w:hideMark/>
          </w:tcPr>
          <w:p w14:paraId="65F139A7"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723DA2B1"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1975723"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5F6B6D9"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4D19A91" w14:textId="77777777" w:rsidR="00C806EE" w:rsidRPr="00C806EE" w:rsidRDefault="00C806EE" w:rsidP="00C806EE">
            <w:pPr>
              <w:spacing w:line="240" w:lineRule="auto"/>
              <w:rPr>
                <w:rFonts w:ascii="Times New Roman" w:hAnsi="Times New Roman"/>
                <w:sz w:val="12"/>
                <w:szCs w:val="12"/>
              </w:rPr>
            </w:pPr>
          </w:p>
        </w:tc>
      </w:tr>
      <w:tr w:rsidR="00C806EE" w:rsidRPr="00C806EE" w14:paraId="0409DFB5" w14:textId="77777777" w:rsidTr="00010708">
        <w:trPr>
          <w:trHeight w:val="85"/>
        </w:trPr>
        <w:tc>
          <w:tcPr>
            <w:tcW w:w="227" w:type="pct"/>
            <w:tcBorders>
              <w:top w:val="nil"/>
              <w:left w:val="nil"/>
              <w:bottom w:val="nil"/>
              <w:right w:val="nil"/>
            </w:tcBorders>
            <w:shd w:val="clear" w:color="auto" w:fill="auto"/>
            <w:noWrap/>
            <w:vAlign w:val="center"/>
            <w:hideMark/>
          </w:tcPr>
          <w:p w14:paraId="476D764C"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D600BDD"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14:paraId="78B3F759"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821 017</w:t>
            </w:r>
          </w:p>
        </w:tc>
        <w:tc>
          <w:tcPr>
            <w:tcW w:w="758" w:type="pct"/>
            <w:tcBorders>
              <w:top w:val="nil"/>
              <w:left w:val="nil"/>
              <w:bottom w:val="nil"/>
              <w:right w:val="nil"/>
            </w:tcBorders>
            <w:shd w:val="clear" w:color="auto" w:fill="auto"/>
            <w:vAlign w:val="center"/>
            <w:hideMark/>
          </w:tcPr>
          <w:p w14:paraId="2B24F7E9"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934 645,15</w:t>
            </w:r>
          </w:p>
        </w:tc>
        <w:tc>
          <w:tcPr>
            <w:tcW w:w="757" w:type="pct"/>
            <w:tcBorders>
              <w:top w:val="nil"/>
              <w:left w:val="nil"/>
              <w:bottom w:val="nil"/>
              <w:right w:val="nil"/>
            </w:tcBorders>
            <w:shd w:val="clear" w:color="auto" w:fill="auto"/>
            <w:noWrap/>
            <w:vAlign w:val="center"/>
            <w:hideMark/>
          </w:tcPr>
          <w:p w14:paraId="444772BF"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113,8%</w:t>
            </w:r>
          </w:p>
        </w:tc>
      </w:tr>
      <w:tr w:rsidR="00C806EE" w:rsidRPr="00C806EE" w14:paraId="45BC11A6" w14:textId="77777777" w:rsidTr="00010708">
        <w:trPr>
          <w:trHeight w:val="85"/>
        </w:trPr>
        <w:tc>
          <w:tcPr>
            <w:tcW w:w="227" w:type="pct"/>
            <w:tcBorders>
              <w:top w:val="nil"/>
              <w:left w:val="nil"/>
              <w:bottom w:val="nil"/>
              <w:right w:val="nil"/>
            </w:tcBorders>
            <w:shd w:val="clear" w:color="auto" w:fill="auto"/>
            <w:noWrap/>
            <w:vAlign w:val="center"/>
            <w:hideMark/>
          </w:tcPr>
          <w:p w14:paraId="09D7DFD3"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39B2568D"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9AF4235"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38B9CB5"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E07A119"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58FE237D" w14:textId="77777777" w:rsidTr="00010708">
        <w:trPr>
          <w:trHeight w:val="85"/>
        </w:trPr>
        <w:tc>
          <w:tcPr>
            <w:tcW w:w="227" w:type="pct"/>
            <w:tcBorders>
              <w:top w:val="nil"/>
              <w:left w:val="nil"/>
              <w:bottom w:val="nil"/>
              <w:right w:val="nil"/>
            </w:tcBorders>
            <w:shd w:val="clear" w:color="auto" w:fill="auto"/>
            <w:noWrap/>
            <w:vAlign w:val="center"/>
            <w:hideMark/>
          </w:tcPr>
          <w:p w14:paraId="5AFDF7C7"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C176B67"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Na pozostałe dochody z najmu i dzierżawy składają się głównie:</w:t>
            </w:r>
            <w:r w:rsidRPr="00C806EE">
              <w:rPr>
                <w:rFonts w:ascii="Arial CE" w:hAnsi="Arial CE" w:cs="Arial CE"/>
                <w:sz w:val="12"/>
                <w:szCs w:val="12"/>
              </w:rPr>
              <w:br/>
              <w:t xml:space="preserve">   1. dochody z wynajmu pomieszczeń w OSIR-ach</w:t>
            </w:r>
            <w:r w:rsidRPr="00C806EE">
              <w:rPr>
                <w:rFonts w:ascii="Arial CE" w:hAnsi="Arial CE" w:cs="Arial CE"/>
                <w:sz w:val="12"/>
                <w:szCs w:val="12"/>
              </w:rPr>
              <w:br/>
              <w:t xml:space="preserve">   2. wynagrodzenie z tytułu bezumownego korzystania z nieruchomości</w:t>
            </w:r>
            <w:r w:rsidRPr="00C806EE">
              <w:rPr>
                <w:rFonts w:ascii="Arial CE" w:hAnsi="Arial CE" w:cs="Arial CE"/>
                <w:sz w:val="12"/>
                <w:szCs w:val="12"/>
              </w:rPr>
              <w:br/>
              <w:t xml:space="preserve">   3. dochody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noWrap/>
            <w:vAlign w:val="center"/>
            <w:hideMark/>
          </w:tcPr>
          <w:p w14:paraId="09802DA8"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15643457"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038AAD2"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1DC0AF36" w14:textId="77777777" w:rsidTr="00010708">
        <w:trPr>
          <w:trHeight w:val="85"/>
        </w:trPr>
        <w:tc>
          <w:tcPr>
            <w:tcW w:w="227" w:type="pct"/>
            <w:tcBorders>
              <w:top w:val="nil"/>
              <w:left w:val="nil"/>
              <w:bottom w:val="nil"/>
              <w:right w:val="nil"/>
            </w:tcBorders>
            <w:shd w:val="clear" w:color="auto" w:fill="auto"/>
            <w:noWrap/>
            <w:vAlign w:val="center"/>
            <w:hideMark/>
          </w:tcPr>
          <w:p w14:paraId="28A44D26"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230835F"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A2CA1C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D487B48"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0AE6760"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261628B7" w14:textId="77777777" w:rsidTr="00010708">
        <w:trPr>
          <w:trHeight w:val="85"/>
        </w:trPr>
        <w:tc>
          <w:tcPr>
            <w:tcW w:w="227" w:type="pct"/>
            <w:tcBorders>
              <w:top w:val="nil"/>
              <w:left w:val="nil"/>
              <w:bottom w:val="nil"/>
              <w:right w:val="nil"/>
            </w:tcBorders>
            <w:shd w:val="clear" w:color="auto" w:fill="auto"/>
            <w:noWrap/>
            <w:vAlign w:val="center"/>
            <w:hideMark/>
          </w:tcPr>
          <w:p w14:paraId="040E5C39"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5F4B3A0"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Poziom realizacji planu dochodów wynika z corocznej kontroli prawidłowości korzystania z nieruchomości, w wyniku której potwierdzono większą liczbę nieruchomości zajmowanych bezumownie przez podmioty trzecie.</w:t>
            </w:r>
          </w:p>
        </w:tc>
        <w:tc>
          <w:tcPr>
            <w:tcW w:w="758" w:type="pct"/>
            <w:tcBorders>
              <w:top w:val="nil"/>
              <w:left w:val="nil"/>
              <w:bottom w:val="nil"/>
              <w:right w:val="nil"/>
            </w:tcBorders>
            <w:shd w:val="clear" w:color="auto" w:fill="auto"/>
            <w:noWrap/>
            <w:vAlign w:val="center"/>
            <w:hideMark/>
          </w:tcPr>
          <w:p w14:paraId="079BCE74"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F4BFCFF"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135C012"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21DF0433" w14:textId="77777777" w:rsidTr="00010708">
        <w:trPr>
          <w:trHeight w:val="85"/>
        </w:trPr>
        <w:tc>
          <w:tcPr>
            <w:tcW w:w="227" w:type="pct"/>
            <w:tcBorders>
              <w:top w:val="nil"/>
              <w:left w:val="nil"/>
              <w:bottom w:val="nil"/>
              <w:right w:val="nil"/>
            </w:tcBorders>
            <w:shd w:val="clear" w:color="auto" w:fill="auto"/>
            <w:noWrap/>
            <w:vAlign w:val="center"/>
            <w:hideMark/>
          </w:tcPr>
          <w:p w14:paraId="3B24B478"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A2C3E15"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E5660FA"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2D33D40"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CE17F56"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3D0EC778" w14:textId="77777777" w:rsidTr="00010708">
        <w:trPr>
          <w:trHeight w:val="85"/>
        </w:trPr>
        <w:tc>
          <w:tcPr>
            <w:tcW w:w="227" w:type="pct"/>
            <w:tcBorders>
              <w:top w:val="nil"/>
              <w:left w:val="nil"/>
              <w:bottom w:val="nil"/>
              <w:right w:val="nil"/>
            </w:tcBorders>
            <w:shd w:val="clear" w:color="auto" w:fill="auto"/>
            <w:noWrap/>
            <w:vAlign w:val="center"/>
            <w:hideMark/>
          </w:tcPr>
          <w:p w14:paraId="03B0D90B"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2833D89"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1 - Ośrodek Sportu i Rekreacji</w:t>
            </w:r>
          </w:p>
        </w:tc>
        <w:tc>
          <w:tcPr>
            <w:tcW w:w="758" w:type="pct"/>
            <w:tcBorders>
              <w:top w:val="nil"/>
              <w:left w:val="nil"/>
              <w:bottom w:val="nil"/>
              <w:right w:val="nil"/>
            </w:tcBorders>
            <w:shd w:val="clear" w:color="auto" w:fill="auto"/>
            <w:vAlign w:val="center"/>
            <w:hideMark/>
          </w:tcPr>
          <w:p w14:paraId="6FDC6FA2"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684 000</w:t>
            </w:r>
          </w:p>
        </w:tc>
        <w:tc>
          <w:tcPr>
            <w:tcW w:w="758" w:type="pct"/>
            <w:tcBorders>
              <w:top w:val="nil"/>
              <w:left w:val="nil"/>
              <w:bottom w:val="nil"/>
              <w:right w:val="nil"/>
            </w:tcBorders>
            <w:shd w:val="clear" w:color="auto" w:fill="auto"/>
            <w:vAlign w:val="center"/>
            <w:hideMark/>
          </w:tcPr>
          <w:p w14:paraId="76B382E6"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614 758,69</w:t>
            </w:r>
          </w:p>
        </w:tc>
        <w:tc>
          <w:tcPr>
            <w:tcW w:w="757" w:type="pct"/>
            <w:tcBorders>
              <w:top w:val="nil"/>
              <w:left w:val="nil"/>
              <w:bottom w:val="nil"/>
              <w:right w:val="nil"/>
            </w:tcBorders>
            <w:shd w:val="clear" w:color="auto" w:fill="auto"/>
            <w:vAlign w:val="center"/>
            <w:hideMark/>
          </w:tcPr>
          <w:p w14:paraId="5FB1A4DE"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C3781E8" w14:textId="77777777" w:rsidTr="00010708">
        <w:trPr>
          <w:trHeight w:val="85"/>
        </w:trPr>
        <w:tc>
          <w:tcPr>
            <w:tcW w:w="227" w:type="pct"/>
            <w:tcBorders>
              <w:top w:val="nil"/>
              <w:left w:val="nil"/>
              <w:bottom w:val="nil"/>
              <w:right w:val="nil"/>
            </w:tcBorders>
            <w:shd w:val="clear" w:color="auto" w:fill="auto"/>
            <w:noWrap/>
            <w:vAlign w:val="center"/>
            <w:hideMark/>
          </w:tcPr>
          <w:p w14:paraId="7B0712DE"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14:paraId="596BCB67" w14:textId="77777777" w:rsidR="00C806EE" w:rsidRPr="00C806EE" w:rsidRDefault="00C806EE" w:rsidP="00C806EE">
            <w:pPr>
              <w:spacing w:line="240" w:lineRule="auto"/>
              <w:rPr>
                <w:rFonts w:ascii="Arial CE" w:hAnsi="Arial CE" w:cs="Arial CE"/>
                <w:i/>
                <w:iCs/>
                <w:color w:val="000000"/>
                <w:sz w:val="12"/>
                <w:szCs w:val="12"/>
              </w:rPr>
            </w:pPr>
            <w:r w:rsidRPr="00C806EE">
              <w:rPr>
                <w:rFonts w:ascii="Arial CE" w:hAnsi="Arial CE" w:cs="Arial CE"/>
                <w:i/>
                <w:iCs/>
                <w:color w:val="000000"/>
                <w:sz w:val="12"/>
                <w:szCs w:val="12"/>
              </w:rPr>
              <w:t xml:space="preserve">- z tytułu wynajmu pomieszczeń w </w:t>
            </w:r>
            <w:proofErr w:type="spellStart"/>
            <w:r w:rsidRPr="00C806EE">
              <w:rPr>
                <w:rFonts w:ascii="Arial CE" w:hAnsi="Arial CE" w:cs="Arial CE"/>
                <w:i/>
                <w:iCs/>
                <w:color w:val="000000"/>
                <w:sz w:val="12"/>
                <w:szCs w:val="12"/>
              </w:rPr>
              <w:t>OSiR</w:t>
            </w:r>
            <w:proofErr w:type="spellEnd"/>
            <w:r w:rsidRPr="00C806EE">
              <w:rPr>
                <w:rFonts w:ascii="Arial CE" w:hAnsi="Arial CE" w:cs="Arial CE"/>
                <w:i/>
                <w:iCs/>
                <w:color w:val="000000"/>
                <w:sz w:val="12"/>
                <w:szCs w:val="12"/>
              </w:rPr>
              <w:t>-ach</w:t>
            </w:r>
          </w:p>
        </w:tc>
        <w:tc>
          <w:tcPr>
            <w:tcW w:w="758" w:type="pct"/>
            <w:tcBorders>
              <w:top w:val="nil"/>
              <w:left w:val="nil"/>
              <w:bottom w:val="nil"/>
              <w:right w:val="nil"/>
            </w:tcBorders>
            <w:shd w:val="clear" w:color="auto" w:fill="auto"/>
            <w:vAlign w:val="center"/>
            <w:hideMark/>
          </w:tcPr>
          <w:p w14:paraId="176718E5" w14:textId="77777777" w:rsidR="00C806EE" w:rsidRPr="00C806EE" w:rsidRDefault="00C806EE" w:rsidP="00C806EE">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14:paraId="6932C0F0"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614 758,69</w:t>
            </w:r>
          </w:p>
        </w:tc>
        <w:tc>
          <w:tcPr>
            <w:tcW w:w="757" w:type="pct"/>
            <w:tcBorders>
              <w:top w:val="nil"/>
              <w:left w:val="nil"/>
              <w:bottom w:val="nil"/>
              <w:right w:val="nil"/>
            </w:tcBorders>
            <w:shd w:val="clear" w:color="auto" w:fill="auto"/>
            <w:vAlign w:val="center"/>
            <w:hideMark/>
          </w:tcPr>
          <w:p w14:paraId="5B20966C"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1F45DE72" w14:textId="77777777" w:rsidTr="00010708">
        <w:trPr>
          <w:trHeight w:val="85"/>
        </w:trPr>
        <w:tc>
          <w:tcPr>
            <w:tcW w:w="227" w:type="pct"/>
            <w:tcBorders>
              <w:top w:val="nil"/>
              <w:left w:val="nil"/>
              <w:bottom w:val="nil"/>
              <w:right w:val="nil"/>
            </w:tcBorders>
            <w:shd w:val="clear" w:color="auto" w:fill="auto"/>
            <w:noWrap/>
            <w:vAlign w:val="center"/>
            <w:hideMark/>
          </w:tcPr>
          <w:p w14:paraId="487F5E7F"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14:paraId="59591756"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9E118FB"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B882DBF"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124FED0E" w14:textId="77777777" w:rsidR="00C806EE" w:rsidRPr="00C806EE" w:rsidRDefault="00C806EE" w:rsidP="00C806EE">
            <w:pPr>
              <w:spacing w:line="240" w:lineRule="auto"/>
              <w:rPr>
                <w:rFonts w:ascii="Times New Roman" w:hAnsi="Times New Roman"/>
                <w:sz w:val="12"/>
                <w:szCs w:val="12"/>
              </w:rPr>
            </w:pPr>
          </w:p>
        </w:tc>
      </w:tr>
      <w:tr w:rsidR="00C806EE" w:rsidRPr="00C806EE" w14:paraId="5B4824A2" w14:textId="77777777" w:rsidTr="00010708">
        <w:trPr>
          <w:trHeight w:val="85"/>
        </w:trPr>
        <w:tc>
          <w:tcPr>
            <w:tcW w:w="227" w:type="pct"/>
            <w:tcBorders>
              <w:top w:val="nil"/>
              <w:left w:val="nil"/>
              <w:bottom w:val="nil"/>
              <w:right w:val="nil"/>
            </w:tcBorders>
            <w:shd w:val="clear" w:color="auto" w:fill="auto"/>
            <w:noWrap/>
            <w:vAlign w:val="center"/>
            <w:hideMark/>
          </w:tcPr>
          <w:p w14:paraId="56738345"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87FCF53"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2 - Urząd Dzielnicy</w:t>
            </w:r>
          </w:p>
        </w:tc>
        <w:tc>
          <w:tcPr>
            <w:tcW w:w="758" w:type="pct"/>
            <w:tcBorders>
              <w:top w:val="nil"/>
              <w:left w:val="nil"/>
              <w:bottom w:val="nil"/>
              <w:right w:val="nil"/>
            </w:tcBorders>
            <w:shd w:val="clear" w:color="auto" w:fill="auto"/>
            <w:vAlign w:val="center"/>
            <w:hideMark/>
          </w:tcPr>
          <w:p w14:paraId="4A417426"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137 017</w:t>
            </w:r>
          </w:p>
        </w:tc>
        <w:tc>
          <w:tcPr>
            <w:tcW w:w="758" w:type="pct"/>
            <w:tcBorders>
              <w:top w:val="nil"/>
              <w:left w:val="nil"/>
              <w:bottom w:val="nil"/>
              <w:right w:val="nil"/>
            </w:tcBorders>
            <w:shd w:val="clear" w:color="auto" w:fill="auto"/>
            <w:vAlign w:val="center"/>
            <w:hideMark/>
          </w:tcPr>
          <w:p w14:paraId="4C11BD35"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319 886,46</w:t>
            </w:r>
          </w:p>
        </w:tc>
        <w:tc>
          <w:tcPr>
            <w:tcW w:w="757" w:type="pct"/>
            <w:tcBorders>
              <w:top w:val="nil"/>
              <w:left w:val="nil"/>
              <w:bottom w:val="nil"/>
              <w:right w:val="nil"/>
            </w:tcBorders>
            <w:shd w:val="clear" w:color="auto" w:fill="auto"/>
            <w:noWrap/>
            <w:vAlign w:val="center"/>
            <w:hideMark/>
          </w:tcPr>
          <w:p w14:paraId="5F946734"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7668EC99" w14:textId="77777777" w:rsidTr="00010708">
        <w:trPr>
          <w:trHeight w:val="85"/>
        </w:trPr>
        <w:tc>
          <w:tcPr>
            <w:tcW w:w="227" w:type="pct"/>
            <w:tcBorders>
              <w:top w:val="nil"/>
              <w:left w:val="nil"/>
              <w:bottom w:val="nil"/>
              <w:right w:val="nil"/>
            </w:tcBorders>
            <w:shd w:val="clear" w:color="auto" w:fill="auto"/>
            <w:noWrap/>
            <w:vAlign w:val="center"/>
            <w:hideMark/>
          </w:tcPr>
          <w:p w14:paraId="79B24685"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47485D31"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14:paraId="3E2C0AD3"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AA81B51"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250 491,32</w:t>
            </w:r>
          </w:p>
        </w:tc>
        <w:tc>
          <w:tcPr>
            <w:tcW w:w="757" w:type="pct"/>
            <w:tcBorders>
              <w:top w:val="nil"/>
              <w:left w:val="nil"/>
              <w:bottom w:val="nil"/>
              <w:right w:val="nil"/>
            </w:tcBorders>
            <w:shd w:val="clear" w:color="auto" w:fill="auto"/>
            <w:vAlign w:val="center"/>
            <w:hideMark/>
          </w:tcPr>
          <w:p w14:paraId="5E2CC405"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328A74D0" w14:textId="77777777" w:rsidTr="00010708">
        <w:trPr>
          <w:trHeight w:val="85"/>
        </w:trPr>
        <w:tc>
          <w:tcPr>
            <w:tcW w:w="227" w:type="pct"/>
            <w:tcBorders>
              <w:top w:val="nil"/>
              <w:left w:val="nil"/>
              <w:bottom w:val="nil"/>
              <w:right w:val="nil"/>
            </w:tcBorders>
            <w:shd w:val="clear" w:color="auto" w:fill="auto"/>
            <w:noWrap/>
            <w:vAlign w:val="center"/>
            <w:hideMark/>
          </w:tcPr>
          <w:p w14:paraId="3249A24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DE3E2B3"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 tytułu dzierżawy gruntu w celu organizacji planu zdjęciowego, imprez plenerowych</w:t>
            </w:r>
          </w:p>
        </w:tc>
        <w:tc>
          <w:tcPr>
            <w:tcW w:w="758" w:type="pct"/>
            <w:tcBorders>
              <w:top w:val="nil"/>
              <w:left w:val="nil"/>
              <w:bottom w:val="nil"/>
              <w:right w:val="nil"/>
            </w:tcBorders>
            <w:shd w:val="clear" w:color="auto" w:fill="auto"/>
            <w:vAlign w:val="center"/>
            <w:hideMark/>
          </w:tcPr>
          <w:p w14:paraId="3A7CC37F"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F64AA23"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55 196,97</w:t>
            </w:r>
          </w:p>
        </w:tc>
        <w:tc>
          <w:tcPr>
            <w:tcW w:w="757" w:type="pct"/>
            <w:tcBorders>
              <w:top w:val="nil"/>
              <w:left w:val="nil"/>
              <w:bottom w:val="nil"/>
              <w:right w:val="nil"/>
            </w:tcBorders>
            <w:shd w:val="clear" w:color="auto" w:fill="auto"/>
            <w:vAlign w:val="center"/>
            <w:hideMark/>
          </w:tcPr>
          <w:p w14:paraId="33DFFA1A"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25864DD5" w14:textId="77777777" w:rsidTr="00010708">
        <w:trPr>
          <w:trHeight w:val="85"/>
        </w:trPr>
        <w:tc>
          <w:tcPr>
            <w:tcW w:w="227" w:type="pct"/>
            <w:tcBorders>
              <w:top w:val="nil"/>
              <w:left w:val="nil"/>
              <w:bottom w:val="nil"/>
              <w:right w:val="nil"/>
            </w:tcBorders>
            <w:shd w:val="clear" w:color="auto" w:fill="auto"/>
            <w:noWrap/>
            <w:vAlign w:val="center"/>
            <w:hideMark/>
          </w:tcPr>
          <w:p w14:paraId="04B0205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14:paraId="73D555BC" w14:textId="77777777" w:rsidR="00C806EE" w:rsidRPr="00C806EE" w:rsidRDefault="00C806EE" w:rsidP="00C806EE">
            <w:pPr>
              <w:spacing w:line="240" w:lineRule="auto"/>
              <w:rPr>
                <w:rFonts w:ascii="Arial CE" w:hAnsi="Arial CE" w:cs="Arial CE"/>
                <w:i/>
                <w:iCs/>
                <w:color w:val="000000"/>
                <w:sz w:val="12"/>
                <w:szCs w:val="12"/>
              </w:rPr>
            </w:pPr>
            <w:r w:rsidRPr="00C806EE">
              <w:rPr>
                <w:rFonts w:ascii="Arial CE" w:hAnsi="Arial CE" w:cs="Arial CE"/>
                <w:i/>
                <w:iCs/>
                <w:color w:val="000000"/>
                <w:sz w:val="12"/>
                <w:szCs w:val="12"/>
              </w:rPr>
              <w:t>- z tytułu udostępnienia gruntów stanowiących własność m.st. Warszawy w celu realizacji i modernizacji podziemnych inwestycji liniowych</w:t>
            </w:r>
          </w:p>
        </w:tc>
        <w:tc>
          <w:tcPr>
            <w:tcW w:w="758" w:type="pct"/>
            <w:tcBorders>
              <w:top w:val="nil"/>
              <w:left w:val="nil"/>
              <w:bottom w:val="nil"/>
              <w:right w:val="nil"/>
            </w:tcBorders>
            <w:shd w:val="clear" w:color="auto" w:fill="auto"/>
            <w:vAlign w:val="center"/>
            <w:hideMark/>
          </w:tcPr>
          <w:p w14:paraId="5A470CF9" w14:textId="77777777" w:rsidR="00C806EE" w:rsidRPr="00C806EE" w:rsidRDefault="00C806EE" w:rsidP="00C806EE">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14:paraId="72C99A13"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13 838,99</w:t>
            </w:r>
          </w:p>
        </w:tc>
        <w:tc>
          <w:tcPr>
            <w:tcW w:w="757" w:type="pct"/>
            <w:tcBorders>
              <w:top w:val="nil"/>
              <w:left w:val="nil"/>
              <w:bottom w:val="nil"/>
              <w:right w:val="nil"/>
            </w:tcBorders>
            <w:shd w:val="clear" w:color="auto" w:fill="auto"/>
            <w:noWrap/>
            <w:vAlign w:val="center"/>
            <w:hideMark/>
          </w:tcPr>
          <w:p w14:paraId="3B28C124"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227AD54F" w14:textId="77777777" w:rsidTr="00010708">
        <w:trPr>
          <w:trHeight w:val="85"/>
        </w:trPr>
        <w:tc>
          <w:tcPr>
            <w:tcW w:w="227" w:type="pct"/>
            <w:tcBorders>
              <w:top w:val="nil"/>
              <w:left w:val="nil"/>
              <w:bottom w:val="nil"/>
              <w:right w:val="nil"/>
            </w:tcBorders>
            <w:shd w:val="clear" w:color="auto" w:fill="auto"/>
            <w:noWrap/>
            <w:vAlign w:val="center"/>
            <w:hideMark/>
          </w:tcPr>
          <w:p w14:paraId="2C64B05C"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14:paraId="2DCE73F1"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14:paraId="6442B911"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EC2BD2E"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359,18</w:t>
            </w:r>
          </w:p>
        </w:tc>
        <w:tc>
          <w:tcPr>
            <w:tcW w:w="757" w:type="pct"/>
            <w:tcBorders>
              <w:top w:val="nil"/>
              <w:left w:val="nil"/>
              <w:bottom w:val="nil"/>
              <w:right w:val="nil"/>
            </w:tcBorders>
            <w:shd w:val="clear" w:color="auto" w:fill="auto"/>
            <w:noWrap/>
            <w:vAlign w:val="center"/>
            <w:hideMark/>
          </w:tcPr>
          <w:p w14:paraId="3FE07F27"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5407610" w14:textId="77777777" w:rsidTr="00010708">
        <w:trPr>
          <w:trHeight w:val="85"/>
        </w:trPr>
        <w:tc>
          <w:tcPr>
            <w:tcW w:w="227" w:type="pct"/>
            <w:tcBorders>
              <w:top w:val="nil"/>
              <w:left w:val="nil"/>
              <w:bottom w:val="nil"/>
              <w:right w:val="nil"/>
            </w:tcBorders>
            <w:shd w:val="clear" w:color="auto" w:fill="auto"/>
            <w:noWrap/>
            <w:vAlign w:val="center"/>
            <w:hideMark/>
          </w:tcPr>
          <w:p w14:paraId="5D55FEE1"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71FED0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ED43574"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E1360CF"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875AB7B" w14:textId="77777777" w:rsidR="00C806EE" w:rsidRPr="00C806EE" w:rsidRDefault="00C806EE" w:rsidP="00C806EE">
            <w:pPr>
              <w:spacing w:line="240" w:lineRule="auto"/>
              <w:rPr>
                <w:rFonts w:ascii="Times New Roman" w:hAnsi="Times New Roman"/>
                <w:sz w:val="12"/>
                <w:szCs w:val="12"/>
              </w:rPr>
            </w:pPr>
          </w:p>
        </w:tc>
      </w:tr>
      <w:tr w:rsidR="00C806EE" w:rsidRPr="00C806EE" w14:paraId="361E7614" w14:textId="77777777" w:rsidTr="00010708">
        <w:trPr>
          <w:trHeight w:val="85"/>
        </w:trPr>
        <w:tc>
          <w:tcPr>
            <w:tcW w:w="227" w:type="pct"/>
            <w:tcBorders>
              <w:top w:val="nil"/>
              <w:left w:val="nil"/>
              <w:bottom w:val="nil"/>
              <w:right w:val="nil"/>
            </w:tcBorders>
            <w:shd w:val="clear" w:color="C0C0C0" w:fill="EAF2F6"/>
            <w:noWrap/>
            <w:vAlign w:val="center"/>
            <w:hideMark/>
          </w:tcPr>
          <w:p w14:paraId="14FDF844" w14:textId="77777777" w:rsidR="00C806EE" w:rsidRPr="00C806EE" w:rsidRDefault="00C806EE" w:rsidP="00C806EE">
            <w:pPr>
              <w:spacing w:line="240" w:lineRule="auto"/>
              <w:jc w:val="center"/>
              <w:rPr>
                <w:rFonts w:ascii="Arial CE" w:hAnsi="Arial CE" w:cs="Arial CE"/>
                <w:b/>
                <w:bCs/>
                <w:sz w:val="12"/>
                <w:szCs w:val="12"/>
              </w:rPr>
            </w:pPr>
            <w:r w:rsidRPr="00C806EE">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14:paraId="6E2A01DF"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14:paraId="5C96B88D"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59 252 991</w:t>
            </w:r>
          </w:p>
        </w:tc>
        <w:tc>
          <w:tcPr>
            <w:tcW w:w="758" w:type="pct"/>
            <w:tcBorders>
              <w:top w:val="nil"/>
              <w:left w:val="nil"/>
              <w:bottom w:val="nil"/>
              <w:right w:val="nil"/>
            </w:tcBorders>
            <w:shd w:val="clear" w:color="C0C0C0" w:fill="EAF2F6"/>
            <w:noWrap/>
            <w:vAlign w:val="center"/>
            <w:hideMark/>
          </w:tcPr>
          <w:p w14:paraId="1D32F2D5"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63 852 840,75</w:t>
            </w:r>
          </w:p>
        </w:tc>
        <w:tc>
          <w:tcPr>
            <w:tcW w:w="757" w:type="pct"/>
            <w:tcBorders>
              <w:top w:val="nil"/>
              <w:left w:val="nil"/>
              <w:bottom w:val="nil"/>
              <w:right w:val="nil"/>
            </w:tcBorders>
            <w:shd w:val="clear" w:color="C0C0C0" w:fill="EAF2F6"/>
            <w:noWrap/>
            <w:vAlign w:val="center"/>
            <w:hideMark/>
          </w:tcPr>
          <w:p w14:paraId="469AA7A6"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107,8%</w:t>
            </w:r>
          </w:p>
        </w:tc>
      </w:tr>
      <w:tr w:rsidR="00C806EE" w:rsidRPr="00C806EE" w14:paraId="57839BC4" w14:textId="77777777" w:rsidTr="00010708">
        <w:trPr>
          <w:trHeight w:val="85"/>
        </w:trPr>
        <w:tc>
          <w:tcPr>
            <w:tcW w:w="227" w:type="pct"/>
            <w:tcBorders>
              <w:top w:val="nil"/>
              <w:left w:val="nil"/>
              <w:bottom w:val="nil"/>
              <w:right w:val="nil"/>
            </w:tcBorders>
            <w:shd w:val="clear" w:color="auto" w:fill="auto"/>
            <w:noWrap/>
            <w:vAlign w:val="center"/>
            <w:hideMark/>
          </w:tcPr>
          <w:p w14:paraId="49A4B0E3"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4E22C337"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6A7EB26"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2F4E64D"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833D51D"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0CAACE20" w14:textId="77777777" w:rsidTr="00010708">
        <w:trPr>
          <w:trHeight w:val="85"/>
        </w:trPr>
        <w:tc>
          <w:tcPr>
            <w:tcW w:w="227" w:type="pct"/>
            <w:tcBorders>
              <w:top w:val="nil"/>
              <w:left w:val="nil"/>
              <w:bottom w:val="nil"/>
              <w:right w:val="nil"/>
            </w:tcBorders>
            <w:shd w:val="clear" w:color="auto" w:fill="auto"/>
            <w:noWrap/>
            <w:vAlign w:val="center"/>
            <w:hideMark/>
          </w:tcPr>
          <w:p w14:paraId="6EFB8D0F"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435F7701"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40653343"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28,41%</w:t>
            </w:r>
          </w:p>
        </w:tc>
        <w:tc>
          <w:tcPr>
            <w:tcW w:w="758" w:type="pct"/>
            <w:tcBorders>
              <w:top w:val="nil"/>
              <w:left w:val="nil"/>
              <w:bottom w:val="nil"/>
              <w:right w:val="nil"/>
            </w:tcBorders>
            <w:shd w:val="clear" w:color="auto" w:fill="auto"/>
            <w:noWrap/>
            <w:vAlign w:val="center"/>
            <w:hideMark/>
          </w:tcPr>
          <w:p w14:paraId="056C5946"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28,31%</w:t>
            </w:r>
          </w:p>
        </w:tc>
        <w:tc>
          <w:tcPr>
            <w:tcW w:w="757" w:type="pct"/>
            <w:tcBorders>
              <w:top w:val="nil"/>
              <w:left w:val="nil"/>
              <w:bottom w:val="nil"/>
              <w:right w:val="nil"/>
            </w:tcBorders>
            <w:shd w:val="clear" w:color="auto" w:fill="auto"/>
            <w:noWrap/>
            <w:vAlign w:val="center"/>
            <w:hideMark/>
          </w:tcPr>
          <w:p w14:paraId="28A9944B" w14:textId="77777777" w:rsidR="00C806EE" w:rsidRPr="00C806EE" w:rsidRDefault="00C806EE" w:rsidP="00C806EE">
            <w:pPr>
              <w:spacing w:line="240" w:lineRule="auto"/>
              <w:jc w:val="right"/>
              <w:rPr>
                <w:rFonts w:ascii="Arial CE" w:hAnsi="Arial CE" w:cs="Arial CE"/>
                <w:b/>
                <w:bCs/>
                <w:sz w:val="12"/>
                <w:szCs w:val="12"/>
              </w:rPr>
            </w:pPr>
          </w:p>
        </w:tc>
      </w:tr>
      <w:tr w:rsidR="00C806EE" w:rsidRPr="00C806EE" w14:paraId="67F2326A" w14:textId="77777777" w:rsidTr="00010708">
        <w:trPr>
          <w:trHeight w:val="85"/>
        </w:trPr>
        <w:tc>
          <w:tcPr>
            <w:tcW w:w="227" w:type="pct"/>
            <w:tcBorders>
              <w:top w:val="nil"/>
              <w:left w:val="nil"/>
              <w:bottom w:val="nil"/>
              <w:right w:val="nil"/>
            </w:tcBorders>
            <w:shd w:val="clear" w:color="auto" w:fill="auto"/>
            <w:noWrap/>
            <w:vAlign w:val="center"/>
            <w:hideMark/>
          </w:tcPr>
          <w:p w14:paraId="0FB2630A"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498E4010"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713C7FF3"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39057AD3"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245B9B6" w14:textId="77777777" w:rsidR="00C806EE" w:rsidRPr="00C806EE" w:rsidRDefault="00C806EE" w:rsidP="00C806EE">
            <w:pPr>
              <w:spacing w:line="240" w:lineRule="auto"/>
              <w:rPr>
                <w:rFonts w:ascii="Times New Roman" w:hAnsi="Times New Roman"/>
                <w:sz w:val="12"/>
                <w:szCs w:val="12"/>
              </w:rPr>
            </w:pPr>
          </w:p>
        </w:tc>
      </w:tr>
      <w:tr w:rsidR="00C806EE" w:rsidRPr="00C806EE" w14:paraId="60B5C6DB" w14:textId="77777777" w:rsidTr="00010708">
        <w:trPr>
          <w:trHeight w:val="85"/>
        </w:trPr>
        <w:tc>
          <w:tcPr>
            <w:tcW w:w="227" w:type="pct"/>
            <w:tcBorders>
              <w:top w:val="nil"/>
              <w:left w:val="nil"/>
              <w:bottom w:val="nil"/>
              <w:right w:val="nil"/>
            </w:tcBorders>
            <w:shd w:val="clear" w:color="auto" w:fill="auto"/>
            <w:noWrap/>
            <w:vAlign w:val="center"/>
            <w:hideMark/>
          </w:tcPr>
          <w:p w14:paraId="5184E84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2D072A3"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1CADEE9"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ED668B0"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27AEBD3"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7D25B134" w14:textId="77777777" w:rsidTr="00010708">
        <w:trPr>
          <w:trHeight w:val="85"/>
        </w:trPr>
        <w:tc>
          <w:tcPr>
            <w:tcW w:w="227" w:type="pct"/>
            <w:tcBorders>
              <w:top w:val="nil"/>
              <w:left w:val="nil"/>
              <w:bottom w:val="nil"/>
              <w:right w:val="nil"/>
            </w:tcBorders>
            <w:shd w:val="clear" w:color="000000" w:fill="FFFFC5"/>
            <w:noWrap/>
            <w:vAlign w:val="center"/>
            <w:hideMark/>
          </w:tcPr>
          <w:p w14:paraId="389AAB28"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20A4F114"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14:paraId="72C1540B"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347 585</w:t>
            </w:r>
          </w:p>
        </w:tc>
        <w:tc>
          <w:tcPr>
            <w:tcW w:w="758" w:type="pct"/>
            <w:tcBorders>
              <w:top w:val="nil"/>
              <w:left w:val="nil"/>
              <w:bottom w:val="nil"/>
              <w:right w:val="nil"/>
            </w:tcBorders>
            <w:shd w:val="clear" w:color="000000" w:fill="FFFFC5"/>
            <w:vAlign w:val="center"/>
            <w:hideMark/>
          </w:tcPr>
          <w:p w14:paraId="7DC22AA5"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481 287,80</w:t>
            </w:r>
          </w:p>
        </w:tc>
        <w:tc>
          <w:tcPr>
            <w:tcW w:w="757" w:type="pct"/>
            <w:tcBorders>
              <w:top w:val="nil"/>
              <w:left w:val="nil"/>
              <w:bottom w:val="nil"/>
              <w:right w:val="nil"/>
            </w:tcBorders>
            <w:shd w:val="clear" w:color="000000" w:fill="FFFFC5"/>
            <w:vAlign w:val="center"/>
            <w:hideMark/>
          </w:tcPr>
          <w:p w14:paraId="1CEAF780"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138,5%</w:t>
            </w:r>
          </w:p>
        </w:tc>
      </w:tr>
      <w:tr w:rsidR="00C806EE" w:rsidRPr="00C806EE" w14:paraId="09CF265E" w14:textId="77777777" w:rsidTr="00010708">
        <w:trPr>
          <w:trHeight w:val="85"/>
        </w:trPr>
        <w:tc>
          <w:tcPr>
            <w:tcW w:w="227" w:type="pct"/>
            <w:tcBorders>
              <w:top w:val="nil"/>
              <w:left w:val="nil"/>
              <w:bottom w:val="nil"/>
              <w:right w:val="nil"/>
            </w:tcBorders>
            <w:shd w:val="clear" w:color="auto" w:fill="auto"/>
            <w:noWrap/>
            <w:vAlign w:val="center"/>
            <w:hideMark/>
          </w:tcPr>
          <w:p w14:paraId="2A0C1193"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2C0B0DA5"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F17333B"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815326D"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03C7130" w14:textId="77777777" w:rsidR="00C806EE" w:rsidRPr="00C806EE" w:rsidRDefault="00C806EE" w:rsidP="00C806EE">
            <w:pPr>
              <w:spacing w:line="240" w:lineRule="auto"/>
              <w:rPr>
                <w:rFonts w:ascii="Times New Roman" w:hAnsi="Times New Roman"/>
                <w:sz w:val="12"/>
                <w:szCs w:val="12"/>
              </w:rPr>
            </w:pPr>
          </w:p>
        </w:tc>
      </w:tr>
      <w:tr w:rsidR="00C806EE" w:rsidRPr="00C806EE" w14:paraId="7C32846B" w14:textId="77777777" w:rsidTr="00010708">
        <w:trPr>
          <w:trHeight w:val="85"/>
        </w:trPr>
        <w:tc>
          <w:tcPr>
            <w:tcW w:w="227" w:type="pct"/>
            <w:tcBorders>
              <w:top w:val="nil"/>
              <w:left w:val="nil"/>
              <w:bottom w:val="nil"/>
              <w:right w:val="nil"/>
            </w:tcBorders>
            <w:shd w:val="clear" w:color="auto" w:fill="auto"/>
            <w:noWrap/>
            <w:vAlign w:val="center"/>
            <w:hideMark/>
          </w:tcPr>
          <w:p w14:paraId="6AFF9526"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A09CB10"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14:paraId="14C0132F"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27ACBAE8"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88B1F0A" w14:textId="77777777" w:rsidR="00C806EE" w:rsidRPr="00C806EE" w:rsidRDefault="00C806EE" w:rsidP="00C806EE">
            <w:pPr>
              <w:spacing w:line="240" w:lineRule="auto"/>
              <w:rPr>
                <w:rFonts w:ascii="Times New Roman" w:hAnsi="Times New Roman"/>
                <w:sz w:val="12"/>
                <w:szCs w:val="12"/>
              </w:rPr>
            </w:pPr>
          </w:p>
        </w:tc>
      </w:tr>
      <w:tr w:rsidR="00C806EE" w:rsidRPr="00C806EE" w14:paraId="545F85D9" w14:textId="77777777" w:rsidTr="00010708">
        <w:trPr>
          <w:trHeight w:val="85"/>
        </w:trPr>
        <w:tc>
          <w:tcPr>
            <w:tcW w:w="227" w:type="pct"/>
            <w:tcBorders>
              <w:top w:val="nil"/>
              <w:left w:val="nil"/>
              <w:bottom w:val="nil"/>
              <w:right w:val="nil"/>
            </w:tcBorders>
            <w:shd w:val="clear" w:color="auto" w:fill="auto"/>
            <w:noWrap/>
            <w:vAlign w:val="center"/>
            <w:hideMark/>
          </w:tcPr>
          <w:p w14:paraId="390EE925"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C12F60E"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E7620B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4D318EE"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1701842" w14:textId="77777777" w:rsidR="00C806EE" w:rsidRPr="00C806EE" w:rsidRDefault="00C806EE" w:rsidP="00C806EE">
            <w:pPr>
              <w:spacing w:line="240" w:lineRule="auto"/>
              <w:rPr>
                <w:rFonts w:ascii="Times New Roman" w:hAnsi="Times New Roman"/>
                <w:sz w:val="12"/>
                <w:szCs w:val="12"/>
              </w:rPr>
            </w:pPr>
          </w:p>
        </w:tc>
      </w:tr>
      <w:tr w:rsidR="00C806EE" w:rsidRPr="00C806EE" w14:paraId="21194AEA" w14:textId="77777777" w:rsidTr="00010708">
        <w:trPr>
          <w:trHeight w:val="85"/>
        </w:trPr>
        <w:tc>
          <w:tcPr>
            <w:tcW w:w="227" w:type="pct"/>
            <w:tcBorders>
              <w:top w:val="nil"/>
              <w:left w:val="nil"/>
              <w:bottom w:val="nil"/>
              <w:right w:val="nil"/>
            </w:tcBorders>
            <w:shd w:val="clear" w:color="auto" w:fill="auto"/>
            <w:noWrap/>
            <w:vAlign w:val="center"/>
            <w:hideMark/>
          </w:tcPr>
          <w:p w14:paraId="6F9EC8E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98EDF93"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od osób prawnych:</w:t>
            </w:r>
          </w:p>
        </w:tc>
        <w:tc>
          <w:tcPr>
            <w:tcW w:w="758" w:type="pct"/>
            <w:tcBorders>
              <w:top w:val="nil"/>
              <w:left w:val="nil"/>
              <w:bottom w:val="nil"/>
              <w:right w:val="nil"/>
            </w:tcBorders>
            <w:shd w:val="clear" w:color="auto" w:fill="auto"/>
            <w:vAlign w:val="center"/>
            <w:hideMark/>
          </w:tcPr>
          <w:p w14:paraId="3923DC26"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150 000</w:t>
            </w:r>
          </w:p>
        </w:tc>
        <w:tc>
          <w:tcPr>
            <w:tcW w:w="758" w:type="pct"/>
            <w:tcBorders>
              <w:top w:val="nil"/>
              <w:left w:val="nil"/>
              <w:bottom w:val="nil"/>
              <w:right w:val="nil"/>
            </w:tcBorders>
            <w:shd w:val="clear" w:color="auto" w:fill="auto"/>
            <w:vAlign w:val="center"/>
            <w:hideMark/>
          </w:tcPr>
          <w:p w14:paraId="2FC17E2A"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143 841,35</w:t>
            </w:r>
          </w:p>
        </w:tc>
        <w:tc>
          <w:tcPr>
            <w:tcW w:w="757" w:type="pct"/>
            <w:tcBorders>
              <w:top w:val="nil"/>
              <w:left w:val="nil"/>
              <w:bottom w:val="nil"/>
              <w:right w:val="nil"/>
            </w:tcBorders>
            <w:shd w:val="clear" w:color="auto" w:fill="auto"/>
            <w:noWrap/>
            <w:vAlign w:val="center"/>
            <w:hideMark/>
          </w:tcPr>
          <w:p w14:paraId="2D11DB5D"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95,9%</w:t>
            </w:r>
          </w:p>
        </w:tc>
      </w:tr>
      <w:tr w:rsidR="00C806EE" w:rsidRPr="00C806EE" w14:paraId="7CE29D70" w14:textId="77777777" w:rsidTr="00010708">
        <w:trPr>
          <w:trHeight w:val="85"/>
        </w:trPr>
        <w:tc>
          <w:tcPr>
            <w:tcW w:w="227" w:type="pct"/>
            <w:tcBorders>
              <w:top w:val="nil"/>
              <w:left w:val="nil"/>
              <w:bottom w:val="nil"/>
              <w:right w:val="nil"/>
            </w:tcBorders>
            <w:shd w:val="clear" w:color="auto" w:fill="auto"/>
            <w:noWrap/>
            <w:vAlign w:val="center"/>
            <w:hideMark/>
          </w:tcPr>
          <w:p w14:paraId="625BBB76"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74339081"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14:paraId="793BA19E"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FB414DE"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143 841,35</w:t>
            </w:r>
          </w:p>
        </w:tc>
        <w:tc>
          <w:tcPr>
            <w:tcW w:w="757" w:type="pct"/>
            <w:tcBorders>
              <w:top w:val="nil"/>
              <w:left w:val="nil"/>
              <w:bottom w:val="nil"/>
              <w:right w:val="nil"/>
            </w:tcBorders>
            <w:shd w:val="clear" w:color="auto" w:fill="auto"/>
            <w:vAlign w:val="center"/>
            <w:hideMark/>
          </w:tcPr>
          <w:p w14:paraId="3A918D32"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64C07ADA" w14:textId="77777777" w:rsidTr="00010708">
        <w:trPr>
          <w:trHeight w:val="85"/>
        </w:trPr>
        <w:tc>
          <w:tcPr>
            <w:tcW w:w="227" w:type="pct"/>
            <w:tcBorders>
              <w:top w:val="nil"/>
              <w:left w:val="nil"/>
              <w:bottom w:val="nil"/>
              <w:right w:val="nil"/>
            </w:tcBorders>
            <w:shd w:val="clear" w:color="auto" w:fill="auto"/>
            <w:noWrap/>
            <w:vAlign w:val="center"/>
            <w:hideMark/>
          </w:tcPr>
          <w:p w14:paraId="1CBECF92"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F2DCD8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B31DA47"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28FBEC5"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1F96517A" w14:textId="77777777" w:rsidR="00C806EE" w:rsidRPr="00C806EE" w:rsidRDefault="00C806EE" w:rsidP="00C806EE">
            <w:pPr>
              <w:spacing w:line="240" w:lineRule="auto"/>
              <w:rPr>
                <w:rFonts w:ascii="Times New Roman" w:hAnsi="Times New Roman"/>
                <w:sz w:val="12"/>
                <w:szCs w:val="12"/>
              </w:rPr>
            </w:pPr>
          </w:p>
        </w:tc>
      </w:tr>
      <w:tr w:rsidR="00C806EE" w:rsidRPr="00C806EE" w14:paraId="268E5349" w14:textId="77777777" w:rsidTr="00010708">
        <w:trPr>
          <w:trHeight w:val="85"/>
        </w:trPr>
        <w:tc>
          <w:tcPr>
            <w:tcW w:w="227" w:type="pct"/>
            <w:tcBorders>
              <w:top w:val="nil"/>
              <w:left w:val="nil"/>
              <w:bottom w:val="nil"/>
              <w:right w:val="nil"/>
            </w:tcBorders>
            <w:shd w:val="clear" w:color="auto" w:fill="auto"/>
            <w:noWrap/>
            <w:vAlign w:val="center"/>
            <w:hideMark/>
          </w:tcPr>
          <w:p w14:paraId="4735EC9D"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AC320B1"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od osób fizycznych:</w:t>
            </w:r>
          </w:p>
        </w:tc>
        <w:tc>
          <w:tcPr>
            <w:tcW w:w="758" w:type="pct"/>
            <w:tcBorders>
              <w:top w:val="nil"/>
              <w:left w:val="nil"/>
              <w:bottom w:val="nil"/>
              <w:right w:val="nil"/>
            </w:tcBorders>
            <w:shd w:val="clear" w:color="auto" w:fill="auto"/>
            <w:vAlign w:val="center"/>
            <w:hideMark/>
          </w:tcPr>
          <w:p w14:paraId="2ACA2874"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20 000</w:t>
            </w:r>
          </w:p>
        </w:tc>
        <w:tc>
          <w:tcPr>
            <w:tcW w:w="758" w:type="pct"/>
            <w:tcBorders>
              <w:top w:val="nil"/>
              <w:left w:val="nil"/>
              <w:bottom w:val="nil"/>
              <w:right w:val="nil"/>
            </w:tcBorders>
            <w:shd w:val="clear" w:color="auto" w:fill="auto"/>
            <w:vAlign w:val="center"/>
            <w:hideMark/>
          </w:tcPr>
          <w:p w14:paraId="287EB140"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66 992,77</w:t>
            </w:r>
          </w:p>
        </w:tc>
        <w:tc>
          <w:tcPr>
            <w:tcW w:w="757" w:type="pct"/>
            <w:tcBorders>
              <w:top w:val="nil"/>
              <w:left w:val="nil"/>
              <w:bottom w:val="nil"/>
              <w:right w:val="nil"/>
            </w:tcBorders>
            <w:shd w:val="clear" w:color="auto" w:fill="auto"/>
            <w:noWrap/>
            <w:vAlign w:val="center"/>
            <w:hideMark/>
          </w:tcPr>
          <w:p w14:paraId="1F62A630"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335,0%</w:t>
            </w:r>
          </w:p>
        </w:tc>
      </w:tr>
      <w:tr w:rsidR="00C806EE" w:rsidRPr="00C806EE" w14:paraId="17AA63D3" w14:textId="77777777" w:rsidTr="00010708">
        <w:trPr>
          <w:trHeight w:val="85"/>
        </w:trPr>
        <w:tc>
          <w:tcPr>
            <w:tcW w:w="227" w:type="pct"/>
            <w:tcBorders>
              <w:top w:val="nil"/>
              <w:left w:val="nil"/>
              <w:bottom w:val="nil"/>
              <w:right w:val="nil"/>
            </w:tcBorders>
            <w:shd w:val="clear" w:color="auto" w:fill="auto"/>
            <w:noWrap/>
            <w:vAlign w:val="center"/>
            <w:hideMark/>
          </w:tcPr>
          <w:p w14:paraId="3D1DD4D0"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3C79F95E"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14:paraId="2E6061C4"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2937525"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66 492,77</w:t>
            </w:r>
          </w:p>
        </w:tc>
        <w:tc>
          <w:tcPr>
            <w:tcW w:w="757" w:type="pct"/>
            <w:tcBorders>
              <w:top w:val="nil"/>
              <w:left w:val="nil"/>
              <w:bottom w:val="nil"/>
              <w:right w:val="nil"/>
            </w:tcBorders>
            <w:shd w:val="clear" w:color="auto" w:fill="auto"/>
            <w:vAlign w:val="center"/>
            <w:hideMark/>
          </w:tcPr>
          <w:p w14:paraId="2E01D739"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762B93B6" w14:textId="77777777" w:rsidTr="00010708">
        <w:trPr>
          <w:trHeight w:val="85"/>
        </w:trPr>
        <w:tc>
          <w:tcPr>
            <w:tcW w:w="227" w:type="pct"/>
            <w:tcBorders>
              <w:top w:val="nil"/>
              <w:left w:val="nil"/>
              <w:bottom w:val="nil"/>
              <w:right w:val="nil"/>
            </w:tcBorders>
            <w:shd w:val="clear" w:color="auto" w:fill="auto"/>
            <w:noWrap/>
            <w:vAlign w:val="center"/>
            <w:hideMark/>
          </w:tcPr>
          <w:p w14:paraId="7EC45F6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E8C0240"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 prawa jazdy</w:t>
            </w:r>
          </w:p>
        </w:tc>
        <w:tc>
          <w:tcPr>
            <w:tcW w:w="758" w:type="pct"/>
            <w:tcBorders>
              <w:top w:val="nil"/>
              <w:left w:val="nil"/>
              <w:bottom w:val="nil"/>
              <w:right w:val="nil"/>
            </w:tcBorders>
            <w:shd w:val="clear" w:color="auto" w:fill="auto"/>
            <w:noWrap/>
            <w:vAlign w:val="center"/>
            <w:hideMark/>
          </w:tcPr>
          <w:p w14:paraId="6C3F2E62"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EE35D56"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500,00</w:t>
            </w:r>
          </w:p>
        </w:tc>
        <w:tc>
          <w:tcPr>
            <w:tcW w:w="757" w:type="pct"/>
            <w:tcBorders>
              <w:top w:val="nil"/>
              <w:left w:val="nil"/>
              <w:bottom w:val="nil"/>
              <w:right w:val="nil"/>
            </w:tcBorders>
            <w:shd w:val="clear" w:color="auto" w:fill="auto"/>
            <w:vAlign w:val="center"/>
            <w:hideMark/>
          </w:tcPr>
          <w:p w14:paraId="03809047"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3A8D2B10" w14:textId="77777777" w:rsidTr="00010708">
        <w:trPr>
          <w:trHeight w:val="85"/>
        </w:trPr>
        <w:tc>
          <w:tcPr>
            <w:tcW w:w="227" w:type="pct"/>
            <w:tcBorders>
              <w:top w:val="nil"/>
              <w:left w:val="nil"/>
              <w:bottom w:val="nil"/>
              <w:right w:val="nil"/>
            </w:tcBorders>
            <w:shd w:val="clear" w:color="auto" w:fill="auto"/>
            <w:noWrap/>
            <w:vAlign w:val="center"/>
            <w:hideMark/>
          </w:tcPr>
          <w:p w14:paraId="00CE957F"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049DDAA"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CC982E5"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9AF831D"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3D45D1C4" w14:textId="77777777" w:rsidR="00C806EE" w:rsidRPr="00C806EE" w:rsidRDefault="00C806EE" w:rsidP="00C806EE">
            <w:pPr>
              <w:spacing w:line="240" w:lineRule="auto"/>
              <w:rPr>
                <w:rFonts w:ascii="Times New Roman" w:hAnsi="Times New Roman"/>
                <w:sz w:val="12"/>
                <w:szCs w:val="12"/>
              </w:rPr>
            </w:pPr>
          </w:p>
        </w:tc>
      </w:tr>
      <w:tr w:rsidR="00C806EE" w:rsidRPr="00C806EE" w14:paraId="3EF3436E" w14:textId="77777777" w:rsidTr="00010708">
        <w:trPr>
          <w:trHeight w:val="85"/>
        </w:trPr>
        <w:tc>
          <w:tcPr>
            <w:tcW w:w="227" w:type="pct"/>
            <w:tcBorders>
              <w:top w:val="nil"/>
              <w:left w:val="nil"/>
              <w:bottom w:val="nil"/>
              <w:right w:val="nil"/>
            </w:tcBorders>
            <w:shd w:val="clear" w:color="auto" w:fill="auto"/>
            <w:noWrap/>
            <w:vAlign w:val="center"/>
            <w:hideMark/>
          </w:tcPr>
          <w:p w14:paraId="54B9DD0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960412F"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14:paraId="7CB18F66"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177 585</w:t>
            </w:r>
          </w:p>
        </w:tc>
        <w:tc>
          <w:tcPr>
            <w:tcW w:w="758" w:type="pct"/>
            <w:tcBorders>
              <w:top w:val="nil"/>
              <w:left w:val="nil"/>
              <w:bottom w:val="nil"/>
              <w:right w:val="nil"/>
            </w:tcBorders>
            <w:shd w:val="clear" w:color="auto" w:fill="auto"/>
            <w:vAlign w:val="center"/>
            <w:hideMark/>
          </w:tcPr>
          <w:p w14:paraId="42D7287A"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270 453,68</w:t>
            </w:r>
          </w:p>
        </w:tc>
        <w:tc>
          <w:tcPr>
            <w:tcW w:w="757" w:type="pct"/>
            <w:tcBorders>
              <w:top w:val="nil"/>
              <w:left w:val="nil"/>
              <w:bottom w:val="nil"/>
              <w:right w:val="nil"/>
            </w:tcBorders>
            <w:shd w:val="clear" w:color="auto" w:fill="auto"/>
            <w:noWrap/>
            <w:vAlign w:val="center"/>
            <w:hideMark/>
          </w:tcPr>
          <w:p w14:paraId="5338A3DD"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152,3%</w:t>
            </w:r>
          </w:p>
        </w:tc>
      </w:tr>
      <w:tr w:rsidR="00C806EE" w:rsidRPr="00C806EE" w14:paraId="2E740C3B" w14:textId="77777777" w:rsidTr="00010708">
        <w:trPr>
          <w:trHeight w:val="85"/>
        </w:trPr>
        <w:tc>
          <w:tcPr>
            <w:tcW w:w="227" w:type="pct"/>
            <w:tcBorders>
              <w:top w:val="nil"/>
              <w:left w:val="nil"/>
              <w:bottom w:val="nil"/>
              <w:right w:val="nil"/>
            </w:tcBorders>
            <w:shd w:val="clear" w:color="auto" w:fill="auto"/>
            <w:noWrap/>
            <w:vAlign w:val="center"/>
            <w:hideMark/>
          </w:tcPr>
          <w:p w14:paraId="156EAD41"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51F9455E"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14:paraId="62E70E2C"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517A4D2"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179 760,29</w:t>
            </w:r>
          </w:p>
        </w:tc>
        <w:tc>
          <w:tcPr>
            <w:tcW w:w="757" w:type="pct"/>
            <w:tcBorders>
              <w:top w:val="nil"/>
              <w:left w:val="nil"/>
              <w:bottom w:val="nil"/>
              <w:right w:val="nil"/>
            </w:tcBorders>
            <w:shd w:val="clear" w:color="auto" w:fill="auto"/>
            <w:vAlign w:val="center"/>
            <w:hideMark/>
          </w:tcPr>
          <w:p w14:paraId="071AE947"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663B9BE2" w14:textId="77777777" w:rsidTr="00010708">
        <w:trPr>
          <w:trHeight w:val="85"/>
        </w:trPr>
        <w:tc>
          <w:tcPr>
            <w:tcW w:w="227" w:type="pct"/>
            <w:tcBorders>
              <w:top w:val="nil"/>
              <w:left w:val="nil"/>
              <w:bottom w:val="nil"/>
              <w:right w:val="nil"/>
            </w:tcBorders>
            <w:shd w:val="clear" w:color="auto" w:fill="auto"/>
            <w:noWrap/>
            <w:vAlign w:val="center"/>
            <w:hideMark/>
          </w:tcPr>
          <w:p w14:paraId="3505F93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135AAC3"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 tytułu niedotrzymania warunków lub nieterminowej realizacji umów zawartych z Zakładem Gospodarowania Nieruchomościami</w:t>
            </w:r>
          </w:p>
        </w:tc>
        <w:tc>
          <w:tcPr>
            <w:tcW w:w="758" w:type="pct"/>
            <w:tcBorders>
              <w:top w:val="nil"/>
              <w:left w:val="nil"/>
              <w:bottom w:val="nil"/>
              <w:right w:val="nil"/>
            </w:tcBorders>
            <w:shd w:val="clear" w:color="auto" w:fill="auto"/>
            <w:noWrap/>
            <w:vAlign w:val="center"/>
            <w:hideMark/>
          </w:tcPr>
          <w:p w14:paraId="42E4CC23"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E7837A0"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89 885,99</w:t>
            </w:r>
          </w:p>
        </w:tc>
        <w:tc>
          <w:tcPr>
            <w:tcW w:w="757" w:type="pct"/>
            <w:tcBorders>
              <w:top w:val="nil"/>
              <w:left w:val="nil"/>
              <w:bottom w:val="nil"/>
              <w:right w:val="nil"/>
            </w:tcBorders>
            <w:shd w:val="clear" w:color="auto" w:fill="auto"/>
            <w:vAlign w:val="center"/>
            <w:hideMark/>
          </w:tcPr>
          <w:p w14:paraId="44FAD7F5"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22402F2F" w14:textId="77777777" w:rsidTr="00010708">
        <w:trPr>
          <w:trHeight w:val="85"/>
        </w:trPr>
        <w:tc>
          <w:tcPr>
            <w:tcW w:w="227" w:type="pct"/>
            <w:tcBorders>
              <w:top w:val="nil"/>
              <w:left w:val="nil"/>
              <w:bottom w:val="nil"/>
              <w:right w:val="nil"/>
            </w:tcBorders>
            <w:shd w:val="clear" w:color="auto" w:fill="auto"/>
            <w:noWrap/>
            <w:vAlign w:val="center"/>
            <w:hideMark/>
          </w:tcPr>
          <w:p w14:paraId="17D80AB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61ED6C1"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 tytułu niedotrzymania warunków lub nieterminowej realizacji umów zawartych z Ośrodkiem Sportu i Rekreacji</w:t>
            </w:r>
          </w:p>
        </w:tc>
        <w:tc>
          <w:tcPr>
            <w:tcW w:w="758" w:type="pct"/>
            <w:tcBorders>
              <w:top w:val="nil"/>
              <w:left w:val="nil"/>
              <w:bottom w:val="nil"/>
              <w:right w:val="nil"/>
            </w:tcBorders>
            <w:shd w:val="clear" w:color="auto" w:fill="auto"/>
            <w:noWrap/>
            <w:vAlign w:val="center"/>
            <w:hideMark/>
          </w:tcPr>
          <w:p w14:paraId="78219BA0"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C5C5072"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500,00</w:t>
            </w:r>
          </w:p>
        </w:tc>
        <w:tc>
          <w:tcPr>
            <w:tcW w:w="757" w:type="pct"/>
            <w:tcBorders>
              <w:top w:val="nil"/>
              <w:left w:val="nil"/>
              <w:bottom w:val="nil"/>
              <w:right w:val="nil"/>
            </w:tcBorders>
            <w:shd w:val="clear" w:color="auto" w:fill="auto"/>
            <w:vAlign w:val="center"/>
            <w:hideMark/>
          </w:tcPr>
          <w:p w14:paraId="3C87010D"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CC062E5" w14:textId="77777777" w:rsidTr="00010708">
        <w:trPr>
          <w:trHeight w:val="85"/>
        </w:trPr>
        <w:tc>
          <w:tcPr>
            <w:tcW w:w="227" w:type="pct"/>
            <w:tcBorders>
              <w:top w:val="nil"/>
              <w:left w:val="nil"/>
              <w:bottom w:val="nil"/>
              <w:right w:val="nil"/>
            </w:tcBorders>
            <w:shd w:val="clear" w:color="auto" w:fill="auto"/>
            <w:noWrap/>
            <w:vAlign w:val="center"/>
            <w:hideMark/>
          </w:tcPr>
          <w:p w14:paraId="135EE14A"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9F584BD"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14:paraId="1AF20A9F"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28E45EF"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307,40</w:t>
            </w:r>
          </w:p>
        </w:tc>
        <w:tc>
          <w:tcPr>
            <w:tcW w:w="757" w:type="pct"/>
            <w:tcBorders>
              <w:top w:val="nil"/>
              <w:left w:val="nil"/>
              <w:bottom w:val="nil"/>
              <w:right w:val="nil"/>
            </w:tcBorders>
            <w:shd w:val="clear" w:color="auto" w:fill="auto"/>
            <w:vAlign w:val="center"/>
            <w:hideMark/>
          </w:tcPr>
          <w:p w14:paraId="371DC94D"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786EF85A" w14:textId="77777777" w:rsidTr="00010708">
        <w:trPr>
          <w:trHeight w:val="85"/>
        </w:trPr>
        <w:tc>
          <w:tcPr>
            <w:tcW w:w="227" w:type="pct"/>
            <w:tcBorders>
              <w:top w:val="nil"/>
              <w:left w:val="nil"/>
              <w:bottom w:val="nil"/>
              <w:right w:val="nil"/>
            </w:tcBorders>
            <w:shd w:val="clear" w:color="auto" w:fill="auto"/>
            <w:noWrap/>
            <w:vAlign w:val="center"/>
            <w:hideMark/>
          </w:tcPr>
          <w:p w14:paraId="4B9EAF73"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1BDBAD3"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6B507A6"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9F31A5C"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E4717F6" w14:textId="77777777" w:rsidR="00C806EE" w:rsidRPr="00C806EE" w:rsidRDefault="00C806EE" w:rsidP="00C806EE">
            <w:pPr>
              <w:spacing w:line="240" w:lineRule="auto"/>
              <w:rPr>
                <w:rFonts w:ascii="Times New Roman" w:hAnsi="Times New Roman"/>
                <w:sz w:val="12"/>
                <w:szCs w:val="12"/>
              </w:rPr>
            </w:pPr>
          </w:p>
        </w:tc>
      </w:tr>
      <w:tr w:rsidR="00C806EE" w:rsidRPr="00C806EE" w14:paraId="06A9D896" w14:textId="77777777" w:rsidTr="00010708">
        <w:trPr>
          <w:trHeight w:val="85"/>
        </w:trPr>
        <w:tc>
          <w:tcPr>
            <w:tcW w:w="227" w:type="pct"/>
            <w:tcBorders>
              <w:top w:val="nil"/>
              <w:left w:val="nil"/>
              <w:bottom w:val="nil"/>
              <w:right w:val="nil"/>
            </w:tcBorders>
            <w:shd w:val="clear" w:color="000000" w:fill="FFFFC5"/>
            <w:noWrap/>
            <w:vAlign w:val="center"/>
            <w:hideMark/>
          </w:tcPr>
          <w:p w14:paraId="543A998B"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67214548"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14:paraId="026BC88E"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3 793 165</w:t>
            </w:r>
          </w:p>
        </w:tc>
        <w:tc>
          <w:tcPr>
            <w:tcW w:w="758" w:type="pct"/>
            <w:tcBorders>
              <w:top w:val="nil"/>
              <w:left w:val="nil"/>
              <w:bottom w:val="nil"/>
              <w:right w:val="nil"/>
            </w:tcBorders>
            <w:shd w:val="clear" w:color="000000" w:fill="FFFFC5"/>
            <w:vAlign w:val="center"/>
            <w:hideMark/>
          </w:tcPr>
          <w:p w14:paraId="7BF9AA8D"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4 385 093,28</w:t>
            </w:r>
          </w:p>
        </w:tc>
        <w:tc>
          <w:tcPr>
            <w:tcW w:w="757" w:type="pct"/>
            <w:tcBorders>
              <w:top w:val="nil"/>
              <w:left w:val="nil"/>
              <w:bottom w:val="nil"/>
              <w:right w:val="nil"/>
            </w:tcBorders>
            <w:shd w:val="clear" w:color="000000" w:fill="FFFFC5"/>
            <w:vAlign w:val="center"/>
            <w:hideMark/>
          </w:tcPr>
          <w:p w14:paraId="3410E18E"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115,6%</w:t>
            </w:r>
          </w:p>
        </w:tc>
      </w:tr>
      <w:tr w:rsidR="00C806EE" w:rsidRPr="00C806EE" w14:paraId="1DFD98A0" w14:textId="77777777" w:rsidTr="00010708">
        <w:trPr>
          <w:trHeight w:val="85"/>
        </w:trPr>
        <w:tc>
          <w:tcPr>
            <w:tcW w:w="227" w:type="pct"/>
            <w:tcBorders>
              <w:top w:val="nil"/>
              <w:left w:val="nil"/>
              <w:bottom w:val="nil"/>
              <w:right w:val="nil"/>
            </w:tcBorders>
            <w:shd w:val="clear" w:color="auto" w:fill="auto"/>
            <w:noWrap/>
            <w:vAlign w:val="center"/>
            <w:hideMark/>
          </w:tcPr>
          <w:p w14:paraId="3CE6975C"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754965FB"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BDA4BEA"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09F220E"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13EA48F5" w14:textId="77777777" w:rsidR="00C806EE" w:rsidRPr="00C806EE" w:rsidRDefault="00C806EE" w:rsidP="00C806EE">
            <w:pPr>
              <w:spacing w:line="240" w:lineRule="auto"/>
              <w:rPr>
                <w:rFonts w:ascii="Times New Roman" w:hAnsi="Times New Roman"/>
                <w:sz w:val="12"/>
                <w:szCs w:val="12"/>
              </w:rPr>
            </w:pPr>
          </w:p>
        </w:tc>
      </w:tr>
      <w:tr w:rsidR="00C806EE" w:rsidRPr="00C806EE" w14:paraId="2B26D2ED" w14:textId="77777777" w:rsidTr="00010708">
        <w:trPr>
          <w:trHeight w:val="85"/>
        </w:trPr>
        <w:tc>
          <w:tcPr>
            <w:tcW w:w="227" w:type="pct"/>
            <w:tcBorders>
              <w:top w:val="nil"/>
              <w:left w:val="nil"/>
              <w:bottom w:val="nil"/>
              <w:right w:val="nil"/>
            </w:tcBorders>
            <w:shd w:val="clear" w:color="auto" w:fill="auto"/>
            <w:noWrap/>
            <w:vAlign w:val="center"/>
            <w:hideMark/>
          </w:tcPr>
          <w:p w14:paraId="24D4FFC1"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1A64497C" w14:textId="77777777" w:rsidR="00C806EE" w:rsidRPr="00C806EE" w:rsidRDefault="00C806EE" w:rsidP="00C806EE">
            <w:pPr>
              <w:spacing w:line="240" w:lineRule="auto"/>
              <w:rPr>
                <w:rFonts w:ascii="Arial CE" w:hAnsi="Arial CE" w:cs="Arial CE"/>
                <w:color w:val="000000"/>
                <w:sz w:val="12"/>
                <w:szCs w:val="12"/>
              </w:rPr>
            </w:pPr>
            <w:r w:rsidRPr="00C806EE">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14:paraId="1463E0A2" w14:textId="77777777" w:rsidR="00C806EE" w:rsidRPr="00C806EE" w:rsidRDefault="00C806EE" w:rsidP="00C806EE">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14:paraId="56AD5E5F"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40A5334" w14:textId="77777777" w:rsidR="00C806EE" w:rsidRPr="00C806EE" w:rsidRDefault="00C806EE" w:rsidP="00C806EE">
            <w:pPr>
              <w:spacing w:line="240" w:lineRule="auto"/>
              <w:rPr>
                <w:rFonts w:ascii="Times New Roman" w:hAnsi="Times New Roman"/>
                <w:sz w:val="12"/>
                <w:szCs w:val="12"/>
              </w:rPr>
            </w:pPr>
          </w:p>
        </w:tc>
      </w:tr>
      <w:tr w:rsidR="00C806EE" w:rsidRPr="00C806EE" w14:paraId="6C13EC55" w14:textId="77777777" w:rsidTr="00010708">
        <w:trPr>
          <w:trHeight w:val="85"/>
        </w:trPr>
        <w:tc>
          <w:tcPr>
            <w:tcW w:w="227" w:type="pct"/>
            <w:tcBorders>
              <w:top w:val="nil"/>
              <w:left w:val="nil"/>
              <w:bottom w:val="nil"/>
              <w:right w:val="nil"/>
            </w:tcBorders>
            <w:shd w:val="clear" w:color="auto" w:fill="auto"/>
            <w:noWrap/>
            <w:vAlign w:val="center"/>
            <w:hideMark/>
          </w:tcPr>
          <w:p w14:paraId="0B768A32"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DA04733"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8D861B7"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029A2CA"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856FC24" w14:textId="77777777" w:rsidR="00C806EE" w:rsidRPr="00C806EE" w:rsidRDefault="00C806EE" w:rsidP="00C806EE">
            <w:pPr>
              <w:spacing w:line="240" w:lineRule="auto"/>
              <w:rPr>
                <w:rFonts w:ascii="Times New Roman" w:hAnsi="Times New Roman"/>
                <w:sz w:val="12"/>
                <w:szCs w:val="12"/>
              </w:rPr>
            </w:pPr>
          </w:p>
        </w:tc>
      </w:tr>
      <w:tr w:rsidR="00C806EE" w:rsidRPr="00C806EE" w14:paraId="6CE16DF3" w14:textId="77777777" w:rsidTr="00010708">
        <w:trPr>
          <w:trHeight w:val="85"/>
        </w:trPr>
        <w:tc>
          <w:tcPr>
            <w:tcW w:w="227" w:type="pct"/>
            <w:tcBorders>
              <w:top w:val="nil"/>
              <w:left w:val="nil"/>
              <w:bottom w:val="nil"/>
              <w:right w:val="nil"/>
            </w:tcBorders>
            <w:shd w:val="clear" w:color="auto" w:fill="auto"/>
            <w:noWrap/>
            <w:vAlign w:val="center"/>
            <w:hideMark/>
          </w:tcPr>
          <w:p w14:paraId="535E715D"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92FD99E"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14:paraId="6BBC849F"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3 793 165</w:t>
            </w:r>
          </w:p>
        </w:tc>
        <w:tc>
          <w:tcPr>
            <w:tcW w:w="758" w:type="pct"/>
            <w:tcBorders>
              <w:top w:val="nil"/>
              <w:left w:val="nil"/>
              <w:bottom w:val="nil"/>
              <w:right w:val="nil"/>
            </w:tcBorders>
            <w:shd w:val="clear" w:color="auto" w:fill="auto"/>
            <w:vAlign w:val="center"/>
            <w:hideMark/>
          </w:tcPr>
          <w:p w14:paraId="3A38BC20"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4 385 093,28</w:t>
            </w:r>
          </w:p>
        </w:tc>
        <w:tc>
          <w:tcPr>
            <w:tcW w:w="757" w:type="pct"/>
            <w:tcBorders>
              <w:top w:val="nil"/>
              <w:left w:val="nil"/>
              <w:bottom w:val="nil"/>
              <w:right w:val="nil"/>
            </w:tcBorders>
            <w:shd w:val="clear" w:color="auto" w:fill="auto"/>
            <w:vAlign w:val="center"/>
            <w:hideMark/>
          </w:tcPr>
          <w:p w14:paraId="2D95F4EA"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2AB57EF2" w14:textId="77777777" w:rsidTr="00010708">
        <w:trPr>
          <w:trHeight w:val="85"/>
        </w:trPr>
        <w:tc>
          <w:tcPr>
            <w:tcW w:w="227" w:type="pct"/>
            <w:tcBorders>
              <w:top w:val="nil"/>
              <w:left w:val="nil"/>
              <w:bottom w:val="nil"/>
              <w:right w:val="nil"/>
            </w:tcBorders>
            <w:shd w:val="clear" w:color="auto" w:fill="auto"/>
            <w:noWrap/>
            <w:vAlign w:val="center"/>
            <w:hideMark/>
          </w:tcPr>
          <w:p w14:paraId="1F44054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F8B5454"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F2EE4B1"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50853C2"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B82243F" w14:textId="77777777" w:rsidR="00C806EE" w:rsidRPr="00C806EE" w:rsidRDefault="00C806EE" w:rsidP="00C806EE">
            <w:pPr>
              <w:spacing w:line="240" w:lineRule="auto"/>
              <w:rPr>
                <w:rFonts w:ascii="Times New Roman" w:hAnsi="Times New Roman"/>
                <w:sz w:val="12"/>
                <w:szCs w:val="12"/>
              </w:rPr>
            </w:pPr>
          </w:p>
        </w:tc>
      </w:tr>
      <w:tr w:rsidR="00C806EE" w:rsidRPr="00C806EE" w14:paraId="5FFD2AD3" w14:textId="77777777" w:rsidTr="00010708">
        <w:trPr>
          <w:trHeight w:val="85"/>
        </w:trPr>
        <w:tc>
          <w:tcPr>
            <w:tcW w:w="227" w:type="pct"/>
            <w:tcBorders>
              <w:top w:val="nil"/>
              <w:left w:val="nil"/>
              <w:bottom w:val="nil"/>
              <w:right w:val="nil"/>
            </w:tcBorders>
            <w:shd w:val="clear" w:color="auto" w:fill="auto"/>
            <w:noWrap/>
            <w:vAlign w:val="center"/>
            <w:hideMark/>
          </w:tcPr>
          <w:p w14:paraId="0FD3DFA3"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E371BE6"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33361C6C"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DED3B38"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105A0F8" w14:textId="77777777" w:rsidR="00C806EE" w:rsidRPr="00C806EE" w:rsidRDefault="00C806EE" w:rsidP="00C806EE">
            <w:pPr>
              <w:spacing w:line="240" w:lineRule="auto"/>
              <w:rPr>
                <w:rFonts w:ascii="Times New Roman" w:hAnsi="Times New Roman"/>
                <w:sz w:val="12"/>
                <w:szCs w:val="12"/>
              </w:rPr>
            </w:pPr>
          </w:p>
        </w:tc>
      </w:tr>
      <w:tr w:rsidR="00C806EE" w:rsidRPr="00C806EE" w14:paraId="1360A8AB" w14:textId="77777777" w:rsidTr="00010708">
        <w:trPr>
          <w:trHeight w:val="85"/>
        </w:trPr>
        <w:tc>
          <w:tcPr>
            <w:tcW w:w="227" w:type="pct"/>
            <w:tcBorders>
              <w:top w:val="nil"/>
              <w:left w:val="nil"/>
              <w:bottom w:val="nil"/>
              <w:right w:val="nil"/>
            </w:tcBorders>
            <w:shd w:val="clear" w:color="auto" w:fill="auto"/>
            <w:noWrap/>
            <w:vAlign w:val="center"/>
            <w:hideMark/>
          </w:tcPr>
          <w:p w14:paraId="0E60CD9A"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2BC4478"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B9B79EB"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6A133C5"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414BC8BC" w14:textId="77777777" w:rsidR="00C806EE" w:rsidRPr="00C806EE" w:rsidRDefault="00C806EE" w:rsidP="00C806EE">
            <w:pPr>
              <w:spacing w:line="240" w:lineRule="auto"/>
              <w:rPr>
                <w:rFonts w:ascii="Times New Roman" w:hAnsi="Times New Roman"/>
                <w:sz w:val="12"/>
                <w:szCs w:val="12"/>
              </w:rPr>
            </w:pPr>
          </w:p>
        </w:tc>
      </w:tr>
      <w:tr w:rsidR="00C806EE" w:rsidRPr="00C806EE" w14:paraId="610A6E21" w14:textId="77777777" w:rsidTr="00010708">
        <w:trPr>
          <w:trHeight w:val="85"/>
        </w:trPr>
        <w:tc>
          <w:tcPr>
            <w:tcW w:w="227" w:type="pct"/>
            <w:tcBorders>
              <w:top w:val="nil"/>
              <w:left w:val="nil"/>
              <w:bottom w:val="nil"/>
              <w:right w:val="nil"/>
            </w:tcBorders>
            <w:shd w:val="clear" w:color="auto" w:fill="auto"/>
            <w:noWrap/>
            <w:vAlign w:val="center"/>
            <w:hideMark/>
          </w:tcPr>
          <w:p w14:paraId="7E336FD3"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655EB57"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14:paraId="79321B7B"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14:paraId="12552457"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6 032,00</w:t>
            </w:r>
          </w:p>
        </w:tc>
        <w:tc>
          <w:tcPr>
            <w:tcW w:w="757" w:type="pct"/>
            <w:tcBorders>
              <w:top w:val="nil"/>
              <w:left w:val="nil"/>
              <w:bottom w:val="nil"/>
              <w:right w:val="nil"/>
            </w:tcBorders>
            <w:shd w:val="clear" w:color="auto" w:fill="auto"/>
            <w:vAlign w:val="center"/>
            <w:hideMark/>
          </w:tcPr>
          <w:p w14:paraId="675FCB62"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052A78FA" w14:textId="77777777" w:rsidTr="00010708">
        <w:trPr>
          <w:trHeight w:val="85"/>
        </w:trPr>
        <w:tc>
          <w:tcPr>
            <w:tcW w:w="227" w:type="pct"/>
            <w:tcBorders>
              <w:top w:val="nil"/>
              <w:left w:val="nil"/>
              <w:bottom w:val="nil"/>
              <w:right w:val="nil"/>
            </w:tcBorders>
            <w:shd w:val="clear" w:color="auto" w:fill="auto"/>
            <w:noWrap/>
            <w:vAlign w:val="center"/>
            <w:hideMark/>
          </w:tcPr>
          <w:p w14:paraId="682FC7A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C0BE99B"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00D83CD"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186148E"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FCF778E" w14:textId="77777777" w:rsidR="00C806EE" w:rsidRPr="00C806EE" w:rsidRDefault="00C806EE" w:rsidP="00C806EE">
            <w:pPr>
              <w:spacing w:line="240" w:lineRule="auto"/>
              <w:rPr>
                <w:rFonts w:ascii="Times New Roman" w:hAnsi="Times New Roman"/>
                <w:sz w:val="12"/>
                <w:szCs w:val="12"/>
              </w:rPr>
            </w:pPr>
          </w:p>
        </w:tc>
      </w:tr>
      <w:tr w:rsidR="00C806EE" w:rsidRPr="00C806EE" w14:paraId="269199BD" w14:textId="77777777" w:rsidTr="00010708">
        <w:trPr>
          <w:trHeight w:val="85"/>
        </w:trPr>
        <w:tc>
          <w:tcPr>
            <w:tcW w:w="227" w:type="pct"/>
            <w:tcBorders>
              <w:top w:val="nil"/>
              <w:left w:val="nil"/>
              <w:bottom w:val="nil"/>
              <w:right w:val="nil"/>
            </w:tcBorders>
            <w:shd w:val="clear" w:color="auto" w:fill="auto"/>
            <w:noWrap/>
            <w:vAlign w:val="center"/>
            <w:hideMark/>
          </w:tcPr>
          <w:p w14:paraId="496FC1FF"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F722FCC"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14:paraId="3AA08EFC"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190 500</w:t>
            </w:r>
          </w:p>
        </w:tc>
        <w:tc>
          <w:tcPr>
            <w:tcW w:w="758" w:type="pct"/>
            <w:tcBorders>
              <w:top w:val="nil"/>
              <w:left w:val="nil"/>
              <w:bottom w:val="nil"/>
              <w:right w:val="nil"/>
            </w:tcBorders>
            <w:shd w:val="clear" w:color="auto" w:fill="auto"/>
            <w:vAlign w:val="center"/>
            <w:hideMark/>
          </w:tcPr>
          <w:p w14:paraId="3C9A2646"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218 979,00</w:t>
            </w:r>
          </w:p>
        </w:tc>
        <w:tc>
          <w:tcPr>
            <w:tcW w:w="757" w:type="pct"/>
            <w:tcBorders>
              <w:top w:val="nil"/>
              <w:left w:val="nil"/>
              <w:bottom w:val="nil"/>
              <w:right w:val="nil"/>
            </w:tcBorders>
            <w:shd w:val="clear" w:color="auto" w:fill="auto"/>
            <w:vAlign w:val="center"/>
            <w:hideMark/>
          </w:tcPr>
          <w:p w14:paraId="00BB2546"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1487FA7B" w14:textId="77777777" w:rsidTr="00010708">
        <w:trPr>
          <w:trHeight w:val="85"/>
        </w:trPr>
        <w:tc>
          <w:tcPr>
            <w:tcW w:w="227" w:type="pct"/>
            <w:tcBorders>
              <w:top w:val="nil"/>
              <w:left w:val="nil"/>
              <w:bottom w:val="nil"/>
              <w:right w:val="nil"/>
            </w:tcBorders>
            <w:shd w:val="clear" w:color="auto" w:fill="auto"/>
            <w:noWrap/>
            <w:vAlign w:val="center"/>
            <w:hideMark/>
          </w:tcPr>
          <w:p w14:paraId="3AC3C10D"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2D1E974"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14:paraId="49F5BB24"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319302A"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113 657,93</w:t>
            </w:r>
          </w:p>
        </w:tc>
        <w:tc>
          <w:tcPr>
            <w:tcW w:w="757" w:type="pct"/>
            <w:tcBorders>
              <w:top w:val="nil"/>
              <w:left w:val="nil"/>
              <w:bottom w:val="nil"/>
              <w:right w:val="nil"/>
            </w:tcBorders>
            <w:shd w:val="clear" w:color="auto" w:fill="auto"/>
            <w:vAlign w:val="center"/>
            <w:hideMark/>
          </w:tcPr>
          <w:p w14:paraId="2859B52B"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5515FAB3" w14:textId="77777777" w:rsidTr="00010708">
        <w:trPr>
          <w:trHeight w:val="85"/>
        </w:trPr>
        <w:tc>
          <w:tcPr>
            <w:tcW w:w="227" w:type="pct"/>
            <w:tcBorders>
              <w:top w:val="nil"/>
              <w:left w:val="nil"/>
              <w:bottom w:val="nil"/>
              <w:right w:val="nil"/>
            </w:tcBorders>
            <w:shd w:val="clear" w:color="auto" w:fill="auto"/>
            <w:noWrap/>
            <w:vAlign w:val="center"/>
            <w:hideMark/>
          </w:tcPr>
          <w:p w14:paraId="3FA0FB94"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DE02DC4"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 kosztów komorniczych</w:t>
            </w:r>
          </w:p>
        </w:tc>
        <w:tc>
          <w:tcPr>
            <w:tcW w:w="758" w:type="pct"/>
            <w:tcBorders>
              <w:top w:val="nil"/>
              <w:left w:val="nil"/>
              <w:bottom w:val="nil"/>
              <w:right w:val="nil"/>
            </w:tcBorders>
            <w:shd w:val="clear" w:color="auto" w:fill="auto"/>
            <w:noWrap/>
            <w:vAlign w:val="center"/>
            <w:hideMark/>
          </w:tcPr>
          <w:p w14:paraId="3C48793E"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3600C7A"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51 665,93</w:t>
            </w:r>
          </w:p>
        </w:tc>
        <w:tc>
          <w:tcPr>
            <w:tcW w:w="757" w:type="pct"/>
            <w:tcBorders>
              <w:top w:val="nil"/>
              <w:left w:val="nil"/>
              <w:bottom w:val="nil"/>
              <w:right w:val="nil"/>
            </w:tcBorders>
            <w:shd w:val="clear" w:color="auto" w:fill="auto"/>
            <w:vAlign w:val="center"/>
            <w:hideMark/>
          </w:tcPr>
          <w:p w14:paraId="56CB6CB3"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18CBCAB0" w14:textId="77777777" w:rsidTr="00010708">
        <w:trPr>
          <w:trHeight w:val="85"/>
        </w:trPr>
        <w:tc>
          <w:tcPr>
            <w:tcW w:w="227" w:type="pct"/>
            <w:tcBorders>
              <w:top w:val="nil"/>
              <w:left w:val="nil"/>
              <w:bottom w:val="nil"/>
              <w:right w:val="nil"/>
            </w:tcBorders>
            <w:shd w:val="clear" w:color="auto" w:fill="auto"/>
            <w:noWrap/>
            <w:vAlign w:val="center"/>
            <w:hideMark/>
          </w:tcPr>
          <w:p w14:paraId="473F7F8A"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A0CBB27"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14:paraId="0574C833"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C30F7C2"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49 981,94</w:t>
            </w:r>
          </w:p>
        </w:tc>
        <w:tc>
          <w:tcPr>
            <w:tcW w:w="757" w:type="pct"/>
            <w:tcBorders>
              <w:top w:val="nil"/>
              <w:left w:val="nil"/>
              <w:bottom w:val="nil"/>
              <w:right w:val="nil"/>
            </w:tcBorders>
            <w:shd w:val="clear" w:color="auto" w:fill="auto"/>
            <w:vAlign w:val="center"/>
            <w:hideMark/>
          </w:tcPr>
          <w:p w14:paraId="2D9DC643"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784ADF70" w14:textId="77777777" w:rsidTr="00010708">
        <w:trPr>
          <w:trHeight w:val="85"/>
        </w:trPr>
        <w:tc>
          <w:tcPr>
            <w:tcW w:w="227" w:type="pct"/>
            <w:tcBorders>
              <w:top w:val="nil"/>
              <w:left w:val="nil"/>
              <w:bottom w:val="nil"/>
              <w:right w:val="nil"/>
            </w:tcBorders>
            <w:shd w:val="clear" w:color="auto" w:fill="auto"/>
            <w:noWrap/>
            <w:vAlign w:val="center"/>
            <w:hideMark/>
          </w:tcPr>
          <w:p w14:paraId="5D2B8D50"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AD92BEC"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14:paraId="2876F239"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637475A"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3 673,20</w:t>
            </w:r>
          </w:p>
        </w:tc>
        <w:tc>
          <w:tcPr>
            <w:tcW w:w="757" w:type="pct"/>
            <w:tcBorders>
              <w:top w:val="nil"/>
              <w:left w:val="nil"/>
              <w:bottom w:val="nil"/>
              <w:right w:val="nil"/>
            </w:tcBorders>
            <w:shd w:val="clear" w:color="auto" w:fill="auto"/>
            <w:vAlign w:val="center"/>
            <w:hideMark/>
          </w:tcPr>
          <w:p w14:paraId="41B92EF2"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5ED0706" w14:textId="77777777" w:rsidTr="00010708">
        <w:trPr>
          <w:trHeight w:val="85"/>
        </w:trPr>
        <w:tc>
          <w:tcPr>
            <w:tcW w:w="227" w:type="pct"/>
            <w:tcBorders>
              <w:top w:val="nil"/>
              <w:left w:val="nil"/>
              <w:bottom w:val="nil"/>
              <w:right w:val="nil"/>
            </w:tcBorders>
            <w:shd w:val="clear" w:color="auto" w:fill="auto"/>
            <w:noWrap/>
            <w:vAlign w:val="center"/>
            <w:hideMark/>
          </w:tcPr>
          <w:p w14:paraId="6B6AD09C"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BD1D380"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BABC5D1"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7D0C78E"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F846A41" w14:textId="77777777" w:rsidR="00C806EE" w:rsidRPr="00C806EE" w:rsidRDefault="00C806EE" w:rsidP="00C806EE">
            <w:pPr>
              <w:spacing w:line="240" w:lineRule="auto"/>
              <w:rPr>
                <w:rFonts w:ascii="Times New Roman" w:hAnsi="Times New Roman"/>
                <w:sz w:val="12"/>
                <w:szCs w:val="12"/>
              </w:rPr>
            </w:pPr>
          </w:p>
        </w:tc>
      </w:tr>
      <w:tr w:rsidR="00C806EE" w:rsidRPr="00C806EE" w14:paraId="4B4E2E85" w14:textId="77777777" w:rsidTr="00010708">
        <w:trPr>
          <w:trHeight w:val="85"/>
        </w:trPr>
        <w:tc>
          <w:tcPr>
            <w:tcW w:w="227" w:type="pct"/>
            <w:tcBorders>
              <w:top w:val="nil"/>
              <w:left w:val="nil"/>
              <w:bottom w:val="nil"/>
              <w:right w:val="nil"/>
            </w:tcBorders>
            <w:shd w:val="clear" w:color="auto" w:fill="auto"/>
            <w:noWrap/>
            <w:vAlign w:val="center"/>
            <w:hideMark/>
          </w:tcPr>
          <w:p w14:paraId="713328A0"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2AA6BD9"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14:paraId="6EF8490F"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3 602 665</w:t>
            </w:r>
          </w:p>
        </w:tc>
        <w:tc>
          <w:tcPr>
            <w:tcW w:w="758" w:type="pct"/>
            <w:tcBorders>
              <w:top w:val="nil"/>
              <w:left w:val="nil"/>
              <w:bottom w:val="nil"/>
              <w:right w:val="nil"/>
            </w:tcBorders>
            <w:shd w:val="clear" w:color="auto" w:fill="auto"/>
            <w:vAlign w:val="center"/>
            <w:hideMark/>
          </w:tcPr>
          <w:p w14:paraId="4617AD80"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4 160 082,28</w:t>
            </w:r>
          </w:p>
        </w:tc>
        <w:tc>
          <w:tcPr>
            <w:tcW w:w="757" w:type="pct"/>
            <w:tcBorders>
              <w:top w:val="nil"/>
              <w:left w:val="nil"/>
              <w:bottom w:val="nil"/>
              <w:right w:val="nil"/>
            </w:tcBorders>
            <w:shd w:val="clear" w:color="auto" w:fill="auto"/>
            <w:vAlign w:val="center"/>
            <w:hideMark/>
          </w:tcPr>
          <w:p w14:paraId="1567D474"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57B1FFDA" w14:textId="77777777" w:rsidTr="00010708">
        <w:trPr>
          <w:trHeight w:val="85"/>
        </w:trPr>
        <w:tc>
          <w:tcPr>
            <w:tcW w:w="227" w:type="pct"/>
            <w:tcBorders>
              <w:top w:val="nil"/>
              <w:left w:val="nil"/>
              <w:bottom w:val="nil"/>
              <w:right w:val="nil"/>
            </w:tcBorders>
            <w:shd w:val="clear" w:color="auto" w:fill="auto"/>
            <w:noWrap/>
            <w:vAlign w:val="center"/>
            <w:hideMark/>
          </w:tcPr>
          <w:p w14:paraId="115B8FFE"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0AFB76D"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opłaty za wyznaczenie nowych terminów zabudowy nieruchomości oddanej w użytkowanie wieczyste</w:t>
            </w:r>
          </w:p>
        </w:tc>
        <w:tc>
          <w:tcPr>
            <w:tcW w:w="758" w:type="pct"/>
            <w:tcBorders>
              <w:top w:val="nil"/>
              <w:left w:val="nil"/>
              <w:bottom w:val="nil"/>
              <w:right w:val="nil"/>
            </w:tcBorders>
            <w:shd w:val="clear" w:color="auto" w:fill="auto"/>
            <w:noWrap/>
            <w:vAlign w:val="center"/>
            <w:hideMark/>
          </w:tcPr>
          <w:p w14:paraId="701C9441"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37082A5"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3 253 005,28</w:t>
            </w:r>
          </w:p>
        </w:tc>
        <w:tc>
          <w:tcPr>
            <w:tcW w:w="757" w:type="pct"/>
            <w:tcBorders>
              <w:top w:val="nil"/>
              <w:left w:val="nil"/>
              <w:bottom w:val="nil"/>
              <w:right w:val="nil"/>
            </w:tcBorders>
            <w:shd w:val="clear" w:color="auto" w:fill="auto"/>
            <w:vAlign w:val="center"/>
            <w:hideMark/>
          </w:tcPr>
          <w:p w14:paraId="5E50AAB6"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3969A6CD" w14:textId="77777777" w:rsidTr="00010708">
        <w:trPr>
          <w:trHeight w:val="85"/>
        </w:trPr>
        <w:tc>
          <w:tcPr>
            <w:tcW w:w="227" w:type="pct"/>
            <w:tcBorders>
              <w:top w:val="nil"/>
              <w:left w:val="nil"/>
              <w:bottom w:val="nil"/>
              <w:right w:val="nil"/>
            </w:tcBorders>
            <w:shd w:val="clear" w:color="auto" w:fill="auto"/>
            <w:noWrap/>
            <w:vAlign w:val="center"/>
            <w:hideMark/>
          </w:tcPr>
          <w:p w14:paraId="62B13213"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2DAE19D"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14:paraId="620E0E4A"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04706F2"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900 231,00</w:t>
            </w:r>
          </w:p>
        </w:tc>
        <w:tc>
          <w:tcPr>
            <w:tcW w:w="757" w:type="pct"/>
            <w:tcBorders>
              <w:top w:val="nil"/>
              <w:left w:val="nil"/>
              <w:bottom w:val="nil"/>
              <w:right w:val="nil"/>
            </w:tcBorders>
            <w:shd w:val="clear" w:color="auto" w:fill="auto"/>
            <w:vAlign w:val="center"/>
            <w:hideMark/>
          </w:tcPr>
          <w:p w14:paraId="4FE2587E"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5EC9C82A" w14:textId="77777777" w:rsidTr="00010708">
        <w:trPr>
          <w:trHeight w:val="85"/>
        </w:trPr>
        <w:tc>
          <w:tcPr>
            <w:tcW w:w="227" w:type="pct"/>
            <w:tcBorders>
              <w:top w:val="nil"/>
              <w:left w:val="nil"/>
              <w:bottom w:val="nil"/>
              <w:right w:val="nil"/>
            </w:tcBorders>
            <w:shd w:val="clear" w:color="auto" w:fill="auto"/>
            <w:noWrap/>
            <w:vAlign w:val="center"/>
            <w:hideMark/>
          </w:tcPr>
          <w:p w14:paraId="2530D5D3"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D87C0D7"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14:paraId="3BFDD2FE"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39440C7"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7 496,00</w:t>
            </w:r>
          </w:p>
        </w:tc>
        <w:tc>
          <w:tcPr>
            <w:tcW w:w="757" w:type="pct"/>
            <w:tcBorders>
              <w:top w:val="nil"/>
              <w:left w:val="nil"/>
              <w:bottom w:val="nil"/>
              <w:right w:val="nil"/>
            </w:tcBorders>
            <w:shd w:val="clear" w:color="auto" w:fill="auto"/>
            <w:vAlign w:val="center"/>
            <w:hideMark/>
          </w:tcPr>
          <w:p w14:paraId="3985D85A"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0A0B693" w14:textId="77777777" w:rsidTr="00010708">
        <w:trPr>
          <w:trHeight w:val="85"/>
        </w:trPr>
        <w:tc>
          <w:tcPr>
            <w:tcW w:w="227" w:type="pct"/>
            <w:tcBorders>
              <w:top w:val="nil"/>
              <w:left w:val="nil"/>
              <w:bottom w:val="nil"/>
              <w:right w:val="nil"/>
            </w:tcBorders>
            <w:shd w:val="clear" w:color="auto" w:fill="auto"/>
            <w:noWrap/>
            <w:vAlign w:val="center"/>
            <w:hideMark/>
          </w:tcPr>
          <w:p w14:paraId="7E10DA6E"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798B2BB"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 kosztów postępowania administracyjnego</w:t>
            </w:r>
          </w:p>
        </w:tc>
        <w:tc>
          <w:tcPr>
            <w:tcW w:w="758" w:type="pct"/>
            <w:tcBorders>
              <w:top w:val="nil"/>
              <w:left w:val="nil"/>
              <w:bottom w:val="nil"/>
              <w:right w:val="nil"/>
            </w:tcBorders>
            <w:shd w:val="clear" w:color="auto" w:fill="auto"/>
            <w:noWrap/>
            <w:vAlign w:val="center"/>
            <w:hideMark/>
          </w:tcPr>
          <w:p w14:paraId="680DAB0A"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F67892E"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-650,00</w:t>
            </w:r>
          </w:p>
        </w:tc>
        <w:tc>
          <w:tcPr>
            <w:tcW w:w="757" w:type="pct"/>
            <w:tcBorders>
              <w:top w:val="nil"/>
              <w:left w:val="nil"/>
              <w:bottom w:val="nil"/>
              <w:right w:val="nil"/>
            </w:tcBorders>
            <w:shd w:val="clear" w:color="auto" w:fill="auto"/>
            <w:vAlign w:val="center"/>
            <w:hideMark/>
          </w:tcPr>
          <w:p w14:paraId="72068EC9"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B7DE7AA" w14:textId="77777777" w:rsidTr="00010708">
        <w:trPr>
          <w:trHeight w:val="85"/>
        </w:trPr>
        <w:tc>
          <w:tcPr>
            <w:tcW w:w="227" w:type="pct"/>
            <w:tcBorders>
              <w:top w:val="nil"/>
              <w:left w:val="nil"/>
              <w:bottom w:val="nil"/>
              <w:right w:val="nil"/>
            </w:tcBorders>
            <w:shd w:val="clear" w:color="auto" w:fill="auto"/>
            <w:noWrap/>
            <w:vAlign w:val="center"/>
            <w:hideMark/>
          </w:tcPr>
          <w:p w14:paraId="3088DB2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D4B3D89"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A8466C2"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466E239"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A01A0AD" w14:textId="77777777" w:rsidR="00C806EE" w:rsidRPr="00C806EE" w:rsidRDefault="00C806EE" w:rsidP="00C806EE">
            <w:pPr>
              <w:spacing w:line="240" w:lineRule="auto"/>
              <w:rPr>
                <w:rFonts w:ascii="Times New Roman" w:hAnsi="Times New Roman"/>
                <w:sz w:val="12"/>
                <w:szCs w:val="12"/>
              </w:rPr>
            </w:pPr>
          </w:p>
        </w:tc>
      </w:tr>
      <w:tr w:rsidR="00C806EE" w:rsidRPr="00C806EE" w14:paraId="64ED3B9B" w14:textId="77777777" w:rsidTr="00010708">
        <w:trPr>
          <w:trHeight w:val="85"/>
        </w:trPr>
        <w:tc>
          <w:tcPr>
            <w:tcW w:w="227" w:type="pct"/>
            <w:tcBorders>
              <w:top w:val="nil"/>
              <w:left w:val="nil"/>
              <w:bottom w:val="nil"/>
              <w:right w:val="nil"/>
            </w:tcBorders>
            <w:shd w:val="clear" w:color="000000" w:fill="FFFFC5"/>
            <w:noWrap/>
            <w:vAlign w:val="center"/>
            <w:hideMark/>
          </w:tcPr>
          <w:p w14:paraId="782D1DED"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75E1FDA3"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14:paraId="79CC4FD2"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10 000</w:t>
            </w:r>
          </w:p>
        </w:tc>
        <w:tc>
          <w:tcPr>
            <w:tcW w:w="758" w:type="pct"/>
            <w:tcBorders>
              <w:top w:val="nil"/>
              <w:left w:val="nil"/>
              <w:bottom w:val="nil"/>
              <w:right w:val="nil"/>
            </w:tcBorders>
            <w:shd w:val="clear" w:color="000000" w:fill="FFFFC5"/>
            <w:vAlign w:val="center"/>
            <w:hideMark/>
          </w:tcPr>
          <w:p w14:paraId="2E1F2400"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11 296,79</w:t>
            </w:r>
          </w:p>
        </w:tc>
        <w:tc>
          <w:tcPr>
            <w:tcW w:w="757" w:type="pct"/>
            <w:tcBorders>
              <w:top w:val="nil"/>
              <w:left w:val="nil"/>
              <w:bottom w:val="nil"/>
              <w:right w:val="nil"/>
            </w:tcBorders>
            <w:shd w:val="clear" w:color="000000" w:fill="FFFFC5"/>
            <w:vAlign w:val="center"/>
            <w:hideMark/>
          </w:tcPr>
          <w:p w14:paraId="7BB4DF73"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113,0%</w:t>
            </w:r>
          </w:p>
        </w:tc>
      </w:tr>
      <w:tr w:rsidR="00C806EE" w:rsidRPr="00C806EE" w14:paraId="7B507E06" w14:textId="77777777" w:rsidTr="00010708">
        <w:trPr>
          <w:trHeight w:val="85"/>
        </w:trPr>
        <w:tc>
          <w:tcPr>
            <w:tcW w:w="227" w:type="pct"/>
            <w:tcBorders>
              <w:top w:val="nil"/>
              <w:left w:val="nil"/>
              <w:bottom w:val="nil"/>
              <w:right w:val="nil"/>
            </w:tcBorders>
            <w:shd w:val="clear" w:color="auto" w:fill="auto"/>
            <w:noWrap/>
            <w:vAlign w:val="center"/>
            <w:hideMark/>
          </w:tcPr>
          <w:p w14:paraId="7C149AD2"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3D84719C"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D074950"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B943B29"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40AE571B" w14:textId="77777777" w:rsidR="00C806EE" w:rsidRPr="00C806EE" w:rsidRDefault="00C806EE" w:rsidP="00C806EE">
            <w:pPr>
              <w:spacing w:line="240" w:lineRule="auto"/>
              <w:rPr>
                <w:rFonts w:ascii="Times New Roman" w:hAnsi="Times New Roman"/>
                <w:sz w:val="12"/>
                <w:szCs w:val="12"/>
              </w:rPr>
            </w:pPr>
          </w:p>
        </w:tc>
      </w:tr>
      <w:tr w:rsidR="00C806EE" w:rsidRPr="00C806EE" w14:paraId="703F15EB" w14:textId="77777777" w:rsidTr="00010708">
        <w:trPr>
          <w:trHeight w:val="85"/>
        </w:trPr>
        <w:tc>
          <w:tcPr>
            <w:tcW w:w="227" w:type="pct"/>
            <w:tcBorders>
              <w:top w:val="nil"/>
              <w:left w:val="nil"/>
              <w:bottom w:val="nil"/>
              <w:right w:val="nil"/>
            </w:tcBorders>
            <w:shd w:val="clear" w:color="auto" w:fill="auto"/>
            <w:noWrap/>
            <w:vAlign w:val="center"/>
            <w:hideMark/>
          </w:tcPr>
          <w:p w14:paraId="59FF9680"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D3DA31D"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14:paraId="00A7579F"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ED91833"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9822129" w14:textId="77777777" w:rsidR="00C806EE" w:rsidRPr="00C806EE" w:rsidRDefault="00C806EE" w:rsidP="00C806EE">
            <w:pPr>
              <w:spacing w:line="240" w:lineRule="auto"/>
              <w:rPr>
                <w:rFonts w:ascii="Times New Roman" w:hAnsi="Times New Roman"/>
                <w:sz w:val="12"/>
                <w:szCs w:val="12"/>
              </w:rPr>
            </w:pPr>
          </w:p>
        </w:tc>
      </w:tr>
      <w:tr w:rsidR="00C806EE" w:rsidRPr="00C806EE" w14:paraId="23350FBC" w14:textId="77777777" w:rsidTr="00010708">
        <w:trPr>
          <w:trHeight w:val="85"/>
        </w:trPr>
        <w:tc>
          <w:tcPr>
            <w:tcW w:w="227" w:type="pct"/>
            <w:tcBorders>
              <w:top w:val="nil"/>
              <w:left w:val="nil"/>
              <w:bottom w:val="nil"/>
              <w:right w:val="nil"/>
            </w:tcBorders>
            <w:shd w:val="clear" w:color="auto" w:fill="auto"/>
            <w:noWrap/>
            <w:vAlign w:val="center"/>
            <w:hideMark/>
          </w:tcPr>
          <w:p w14:paraId="3F38CFCF"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189005C"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xml:space="preserve">• opłaty </w:t>
            </w:r>
            <w:proofErr w:type="spellStart"/>
            <w:r w:rsidRPr="00C806EE">
              <w:rPr>
                <w:rFonts w:ascii="Arial CE" w:hAnsi="Arial CE" w:cs="Arial CE"/>
                <w:i/>
                <w:iCs/>
                <w:sz w:val="12"/>
                <w:szCs w:val="12"/>
              </w:rPr>
              <w:t>adiacenckiej</w:t>
            </w:r>
            <w:proofErr w:type="spellEnd"/>
          </w:p>
        </w:tc>
        <w:tc>
          <w:tcPr>
            <w:tcW w:w="758" w:type="pct"/>
            <w:tcBorders>
              <w:top w:val="nil"/>
              <w:left w:val="nil"/>
              <w:bottom w:val="nil"/>
              <w:right w:val="nil"/>
            </w:tcBorders>
            <w:shd w:val="clear" w:color="auto" w:fill="auto"/>
            <w:noWrap/>
            <w:vAlign w:val="center"/>
            <w:hideMark/>
          </w:tcPr>
          <w:p w14:paraId="7FDF79D2"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B517A88"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781,46</w:t>
            </w:r>
          </w:p>
        </w:tc>
        <w:tc>
          <w:tcPr>
            <w:tcW w:w="757" w:type="pct"/>
            <w:tcBorders>
              <w:top w:val="nil"/>
              <w:left w:val="nil"/>
              <w:bottom w:val="nil"/>
              <w:right w:val="nil"/>
            </w:tcBorders>
            <w:shd w:val="clear" w:color="auto" w:fill="auto"/>
            <w:vAlign w:val="center"/>
            <w:hideMark/>
          </w:tcPr>
          <w:p w14:paraId="3FD6818F"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4512D492" w14:textId="77777777" w:rsidTr="00010708">
        <w:trPr>
          <w:trHeight w:val="85"/>
        </w:trPr>
        <w:tc>
          <w:tcPr>
            <w:tcW w:w="227" w:type="pct"/>
            <w:tcBorders>
              <w:top w:val="nil"/>
              <w:left w:val="nil"/>
              <w:bottom w:val="nil"/>
              <w:right w:val="nil"/>
            </w:tcBorders>
            <w:shd w:val="clear" w:color="auto" w:fill="auto"/>
            <w:noWrap/>
            <w:vAlign w:val="center"/>
            <w:hideMark/>
          </w:tcPr>
          <w:p w14:paraId="45A96F65"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0235634"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renty planistycznej</w:t>
            </w:r>
          </w:p>
        </w:tc>
        <w:tc>
          <w:tcPr>
            <w:tcW w:w="758" w:type="pct"/>
            <w:tcBorders>
              <w:top w:val="nil"/>
              <w:left w:val="nil"/>
              <w:bottom w:val="nil"/>
              <w:right w:val="nil"/>
            </w:tcBorders>
            <w:shd w:val="clear" w:color="auto" w:fill="auto"/>
            <w:noWrap/>
            <w:vAlign w:val="center"/>
            <w:hideMark/>
          </w:tcPr>
          <w:p w14:paraId="36AEBA92"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83836EC"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517,87</w:t>
            </w:r>
          </w:p>
        </w:tc>
        <w:tc>
          <w:tcPr>
            <w:tcW w:w="757" w:type="pct"/>
            <w:tcBorders>
              <w:top w:val="nil"/>
              <w:left w:val="nil"/>
              <w:bottom w:val="nil"/>
              <w:right w:val="nil"/>
            </w:tcBorders>
            <w:shd w:val="clear" w:color="auto" w:fill="auto"/>
            <w:vAlign w:val="center"/>
            <w:hideMark/>
          </w:tcPr>
          <w:p w14:paraId="4F9FEB4D"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615FD9D" w14:textId="77777777" w:rsidTr="00010708">
        <w:trPr>
          <w:trHeight w:val="85"/>
        </w:trPr>
        <w:tc>
          <w:tcPr>
            <w:tcW w:w="227" w:type="pct"/>
            <w:tcBorders>
              <w:top w:val="nil"/>
              <w:left w:val="nil"/>
              <w:bottom w:val="nil"/>
              <w:right w:val="nil"/>
            </w:tcBorders>
            <w:shd w:val="clear" w:color="auto" w:fill="auto"/>
            <w:noWrap/>
            <w:vAlign w:val="center"/>
            <w:hideMark/>
          </w:tcPr>
          <w:p w14:paraId="7E71B895"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BC31A45"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14:paraId="36D3C9DE"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5F42CC7"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9 997,46</w:t>
            </w:r>
          </w:p>
        </w:tc>
        <w:tc>
          <w:tcPr>
            <w:tcW w:w="757" w:type="pct"/>
            <w:tcBorders>
              <w:top w:val="nil"/>
              <w:left w:val="nil"/>
              <w:bottom w:val="nil"/>
              <w:right w:val="nil"/>
            </w:tcBorders>
            <w:shd w:val="clear" w:color="auto" w:fill="auto"/>
            <w:vAlign w:val="center"/>
            <w:hideMark/>
          </w:tcPr>
          <w:p w14:paraId="3366B40C"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57245D47" w14:textId="77777777" w:rsidTr="00010708">
        <w:trPr>
          <w:trHeight w:val="85"/>
        </w:trPr>
        <w:tc>
          <w:tcPr>
            <w:tcW w:w="227" w:type="pct"/>
            <w:tcBorders>
              <w:top w:val="nil"/>
              <w:left w:val="nil"/>
              <w:bottom w:val="nil"/>
              <w:right w:val="nil"/>
            </w:tcBorders>
            <w:shd w:val="clear" w:color="auto" w:fill="auto"/>
            <w:noWrap/>
            <w:vAlign w:val="center"/>
            <w:hideMark/>
          </w:tcPr>
          <w:p w14:paraId="14AF2DEE"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F81B84A"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E87A488"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4BFD158"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0DCEF1F1" w14:textId="77777777" w:rsidR="00C806EE" w:rsidRPr="00C806EE" w:rsidRDefault="00C806EE" w:rsidP="00C806EE">
            <w:pPr>
              <w:spacing w:line="240" w:lineRule="auto"/>
              <w:rPr>
                <w:rFonts w:ascii="Times New Roman" w:hAnsi="Times New Roman"/>
                <w:sz w:val="12"/>
                <w:szCs w:val="12"/>
              </w:rPr>
            </w:pPr>
          </w:p>
        </w:tc>
      </w:tr>
      <w:tr w:rsidR="00C806EE" w:rsidRPr="00C806EE" w14:paraId="59996562" w14:textId="77777777" w:rsidTr="00010708">
        <w:trPr>
          <w:trHeight w:val="85"/>
        </w:trPr>
        <w:tc>
          <w:tcPr>
            <w:tcW w:w="227" w:type="pct"/>
            <w:tcBorders>
              <w:top w:val="nil"/>
              <w:left w:val="nil"/>
              <w:bottom w:val="nil"/>
              <w:right w:val="nil"/>
            </w:tcBorders>
            <w:shd w:val="clear" w:color="000000" w:fill="FFFFC5"/>
            <w:noWrap/>
            <w:vAlign w:val="center"/>
            <w:hideMark/>
          </w:tcPr>
          <w:p w14:paraId="291B4583"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16466877"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14:paraId="262267B6"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3 511 200</w:t>
            </w:r>
          </w:p>
        </w:tc>
        <w:tc>
          <w:tcPr>
            <w:tcW w:w="758" w:type="pct"/>
            <w:tcBorders>
              <w:top w:val="nil"/>
              <w:left w:val="nil"/>
              <w:bottom w:val="nil"/>
              <w:right w:val="nil"/>
            </w:tcBorders>
            <w:shd w:val="clear" w:color="000000" w:fill="FFFFC5"/>
            <w:vAlign w:val="center"/>
            <w:hideMark/>
          </w:tcPr>
          <w:p w14:paraId="10F179BA"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4 397 013,89</w:t>
            </w:r>
          </w:p>
        </w:tc>
        <w:tc>
          <w:tcPr>
            <w:tcW w:w="757" w:type="pct"/>
            <w:tcBorders>
              <w:top w:val="nil"/>
              <w:left w:val="nil"/>
              <w:bottom w:val="nil"/>
              <w:right w:val="nil"/>
            </w:tcBorders>
            <w:shd w:val="clear" w:color="000000" w:fill="FFFFC5"/>
            <w:vAlign w:val="center"/>
            <w:hideMark/>
          </w:tcPr>
          <w:p w14:paraId="1AD7886C"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125,2%</w:t>
            </w:r>
          </w:p>
        </w:tc>
      </w:tr>
      <w:tr w:rsidR="00C806EE" w:rsidRPr="00C806EE" w14:paraId="7EEDF777" w14:textId="77777777" w:rsidTr="00010708">
        <w:trPr>
          <w:trHeight w:val="85"/>
        </w:trPr>
        <w:tc>
          <w:tcPr>
            <w:tcW w:w="227" w:type="pct"/>
            <w:tcBorders>
              <w:top w:val="nil"/>
              <w:left w:val="nil"/>
              <w:bottom w:val="nil"/>
              <w:right w:val="nil"/>
            </w:tcBorders>
            <w:shd w:val="clear" w:color="auto" w:fill="auto"/>
            <w:noWrap/>
            <w:vAlign w:val="center"/>
            <w:hideMark/>
          </w:tcPr>
          <w:p w14:paraId="6CD34BBF"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010DD4DA"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AAB696B"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CF7E684"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7D534794" w14:textId="77777777" w:rsidR="00C806EE" w:rsidRPr="00C806EE" w:rsidRDefault="00C806EE" w:rsidP="00C806EE">
            <w:pPr>
              <w:spacing w:line="240" w:lineRule="auto"/>
              <w:rPr>
                <w:rFonts w:ascii="Times New Roman" w:hAnsi="Times New Roman"/>
                <w:sz w:val="12"/>
                <w:szCs w:val="12"/>
              </w:rPr>
            </w:pPr>
          </w:p>
        </w:tc>
      </w:tr>
      <w:tr w:rsidR="00C806EE" w:rsidRPr="00C806EE" w14:paraId="1599EFA7" w14:textId="77777777" w:rsidTr="00010708">
        <w:trPr>
          <w:trHeight w:val="85"/>
        </w:trPr>
        <w:tc>
          <w:tcPr>
            <w:tcW w:w="227" w:type="pct"/>
            <w:tcBorders>
              <w:top w:val="nil"/>
              <w:left w:val="nil"/>
              <w:bottom w:val="nil"/>
              <w:right w:val="nil"/>
            </w:tcBorders>
            <w:shd w:val="clear" w:color="auto" w:fill="auto"/>
            <w:noWrap/>
            <w:vAlign w:val="center"/>
            <w:hideMark/>
          </w:tcPr>
          <w:p w14:paraId="0A3B966E"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B06B9BA"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14:paraId="3C0FDE27"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47CA3FE1"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3501800B" w14:textId="77777777" w:rsidR="00C806EE" w:rsidRPr="00C806EE" w:rsidRDefault="00C806EE" w:rsidP="00C806EE">
            <w:pPr>
              <w:spacing w:line="240" w:lineRule="auto"/>
              <w:rPr>
                <w:rFonts w:ascii="Times New Roman" w:hAnsi="Times New Roman"/>
                <w:sz w:val="12"/>
                <w:szCs w:val="12"/>
              </w:rPr>
            </w:pPr>
          </w:p>
        </w:tc>
      </w:tr>
      <w:tr w:rsidR="00C806EE" w:rsidRPr="00C806EE" w14:paraId="021FFEEF" w14:textId="77777777" w:rsidTr="00010708">
        <w:trPr>
          <w:trHeight w:val="85"/>
        </w:trPr>
        <w:tc>
          <w:tcPr>
            <w:tcW w:w="227" w:type="pct"/>
            <w:tcBorders>
              <w:top w:val="nil"/>
              <w:left w:val="nil"/>
              <w:bottom w:val="nil"/>
              <w:right w:val="nil"/>
            </w:tcBorders>
            <w:shd w:val="clear" w:color="auto" w:fill="auto"/>
            <w:noWrap/>
            <w:vAlign w:val="center"/>
            <w:hideMark/>
          </w:tcPr>
          <w:p w14:paraId="4D8BA259"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0E01185"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14:paraId="2F0CBEFC"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7078EB6"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2 053 425,64</w:t>
            </w:r>
          </w:p>
        </w:tc>
        <w:tc>
          <w:tcPr>
            <w:tcW w:w="757" w:type="pct"/>
            <w:tcBorders>
              <w:top w:val="nil"/>
              <w:left w:val="nil"/>
              <w:bottom w:val="nil"/>
              <w:right w:val="nil"/>
            </w:tcBorders>
            <w:shd w:val="clear" w:color="auto" w:fill="auto"/>
            <w:vAlign w:val="center"/>
            <w:hideMark/>
          </w:tcPr>
          <w:p w14:paraId="17FA8DD6"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3DCB4A44" w14:textId="77777777" w:rsidTr="00010708">
        <w:trPr>
          <w:trHeight w:val="85"/>
        </w:trPr>
        <w:tc>
          <w:tcPr>
            <w:tcW w:w="227" w:type="pct"/>
            <w:tcBorders>
              <w:top w:val="nil"/>
              <w:left w:val="nil"/>
              <w:bottom w:val="nil"/>
              <w:right w:val="nil"/>
            </w:tcBorders>
            <w:shd w:val="clear" w:color="auto" w:fill="auto"/>
            <w:noWrap/>
            <w:vAlign w:val="center"/>
            <w:hideMark/>
          </w:tcPr>
          <w:p w14:paraId="2083CACA"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B076CCE"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14:paraId="66E6039F"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125D8D5"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970 604,46</w:t>
            </w:r>
          </w:p>
        </w:tc>
        <w:tc>
          <w:tcPr>
            <w:tcW w:w="757" w:type="pct"/>
            <w:tcBorders>
              <w:top w:val="nil"/>
              <w:left w:val="nil"/>
              <w:bottom w:val="nil"/>
              <w:right w:val="nil"/>
            </w:tcBorders>
            <w:shd w:val="clear" w:color="auto" w:fill="auto"/>
            <w:vAlign w:val="center"/>
            <w:hideMark/>
          </w:tcPr>
          <w:p w14:paraId="43FC36B3"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5631B6B0" w14:textId="77777777" w:rsidTr="00010708">
        <w:trPr>
          <w:trHeight w:val="85"/>
        </w:trPr>
        <w:tc>
          <w:tcPr>
            <w:tcW w:w="227" w:type="pct"/>
            <w:tcBorders>
              <w:top w:val="nil"/>
              <w:left w:val="nil"/>
              <w:bottom w:val="nil"/>
              <w:right w:val="nil"/>
            </w:tcBorders>
            <w:shd w:val="clear" w:color="auto" w:fill="auto"/>
            <w:noWrap/>
            <w:vAlign w:val="center"/>
            <w:hideMark/>
          </w:tcPr>
          <w:p w14:paraId="3AECF95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026EC0E"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opłaty z tytułu odszkodowania za korzystanie z gruntu</w:t>
            </w:r>
          </w:p>
        </w:tc>
        <w:tc>
          <w:tcPr>
            <w:tcW w:w="758" w:type="pct"/>
            <w:tcBorders>
              <w:top w:val="nil"/>
              <w:left w:val="nil"/>
              <w:bottom w:val="nil"/>
              <w:right w:val="nil"/>
            </w:tcBorders>
            <w:shd w:val="clear" w:color="auto" w:fill="auto"/>
            <w:noWrap/>
            <w:vAlign w:val="center"/>
            <w:hideMark/>
          </w:tcPr>
          <w:p w14:paraId="603AA050"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42504FD"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727 957,37</w:t>
            </w:r>
          </w:p>
        </w:tc>
        <w:tc>
          <w:tcPr>
            <w:tcW w:w="757" w:type="pct"/>
            <w:tcBorders>
              <w:top w:val="nil"/>
              <w:left w:val="nil"/>
              <w:bottom w:val="nil"/>
              <w:right w:val="nil"/>
            </w:tcBorders>
            <w:shd w:val="clear" w:color="auto" w:fill="auto"/>
            <w:vAlign w:val="center"/>
            <w:hideMark/>
          </w:tcPr>
          <w:p w14:paraId="5B3D3546"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9B1897A" w14:textId="77777777" w:rsidTr="00010708">
        <w:trPr>
          <w:trHeight w:val="85"/>
        </w:trPr>
        <w:tc>
          <w:tcPr>
            <w:tcW w:w="227" w:type="pct"/>
            <w:tcBorders>
              <w:top w:val="nil"/>
              <w:left w:val="nil"/>
              <w:bottom w:val="nil"/>
              <w:right w:val="nil"/>
            </w:tcBorders>
            <w:shd w:val="clear" w:color="auto" w:fill="auto"/>
            <w:noWrap/>
            <w:vAlign w:val="center"/>
            <w:hideMark/>
          </w:tcPr>
          <w:p w14:paraId="4C3A6C3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856FBA8"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14:paraId="3C014F46"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94AF1FF"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346 289,19</w:t>
            </w:r>
          </w:p>
        </w:tc>
        <w:tc>
          <w:tcPr>
            <w:tcW w:w="757" w:type="pct"/>
            <w:tcBorders>
              <w:top w:val="nil"/>
              <w:left w:val="nil"/>
              <w:bottom w:val="nil"/>
              <w:right w:val="nil"/>
            </w:tcBorders>
            <w:shd w:val="clear" w:color="auto" w:fill="auto"/>
            <w:vAlign w:val="center"/>
            <w:hideMark/>
          </w:tcPr>
          <w:p w14:paraId="6B3274A3"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74FD481E" w14:textId="77777777" w:rsidTr="00010708">
        <w:trPr>
          <w:trHeight w:val="85"/>
        </w:trPr>
        <w:tc>
          <w:tcPr>
            <w:tcW w:w="227" w:type="pct"/>
            <w:tcBorders>
              <w:top w:val="nil"/>
              <w:left w:val="nil"/>
              <w:bottom w:val="nil"/>
              <w:right w:val="nil"/>
            </w:tcBorders>
            <w:shd w:val="clear" w:color="auto" w:fill="auto"/>
            <w:noWrap/>
            <w:vAlign w:val="center"/>
            <w:hideMark/>
          </w:tcPr>
          <w:p w14:paraId="7AF3D553"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74BC058"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opłaty z tytułu przekształcenia użytkowania wieczystego</w:t>
            </w:r>
          </w:p>
        </w:tc>
        <w:tc>
          <w:tcPr>
            <w:tcW w:w="758" w:type="pct"/>
            <w:tcBorders>
              <w:top w:val="nil"/>
              <w:left w:val="nil"/>
              <w:bottom w:val="nil"/>
              <w:right w:val="nil"/>
            </w:tcBorders>
            <w:shd w:val="clear" w:color="auto" w:fill="auto"/>
            <w:noWrap/>
            <w:vAlign w:val="center"/>
            <w:hideMark/>
          </w:tcPr>
          <w:p w14:paraId="301EDF17"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B613738"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191 664,99</w:t>
            </w:r>
          </w:p>
        </w:tc>
        <w:tc>
          <w:tcPr>
            <w:tcW w:w="757" w:type="pct"/>
            <w:tcBorders>
              <w:top w:val="nil"/>
              <w:left w:val="nil"/>
              <w:bottom w:val="nil"/>
              <w:right w:val="nil"/>
            </w:tcBorders>
            <w:shd w:val="clear" w:color="auto" w:fill="auto"/>
            <w:vAlign w:val="center"/>
            <w:hideMark/>
          </w:tcPr>
          <w:p w14:paraId="4B902C38"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73529A91" w14:textId="77777777" w:rsidTr="00010708">
        <w:trPr>
          <w:trHeight w:val="85"/>
        </w:trPr>
        <w:tc>
          <w:tcPr>
            <w:tcW w:w="227" w:type="pct"/>
            <w:tcBorders>
              <w:top w:val="nil"/>
              <w:left w:val="nil"/>
              <w:bottom w:val="nil"/>
              <w:right w:val="nil"/>
            </w:tcBorders>
            <w:shd w:val="clear" w:color="auto" w:fill="auto"/>
            <w:noWrap/>
            <w:vAlign w:val="center"/>
            <w:hideMark/>
          </w:tcPr>
          <w:p w14:paraId="33C496B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7D5DE71"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14:paraId="02C35C3D"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BB632B4"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47 602,17</w:t>
            </w:r>
          </w:p>
        </w:tc>
        <w:tc>
          <w:tcPr>
            <w:tcW w:w="757" w:type="pct"/>
            <w:tcBorders>
              <w:top w:val="nil"/>
              <w:left w:val="nil"/>
              <w:bottom w:val="nil"/>
              <w:right w:val="nil"/>
            </w:tcBorders>
            <w:shd w:val="clear" w:color="auto" w:fill="auto"/>
            <w:vAlign w:val="center"/>
            <w:hideMark/>
          </w:tcPr>
          <w:p w14:paraId="37C3F31E"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3E83E6B" w14:textId="77777777" w:rsidTr="00010708">
        <w:trPr>
          <w:trHeight w:val="85"/>
        </w:trPr>
        <w:tc>
          <w:tcPr>
            <w:tcW w:w="227" w:type="pct"/>
            <w:tcBorders>
              <w:top w:val="nil"/>
              <w:left w:val="nil"/>
              <w:bottom w:val="nil"/>
              <w:right w:val="nil"/>
            </w:tcBorders>
            <w:shd w:val="clear" w:color="auto" w:fill="auto"/>
            <w:noWrap/>
            <w:vAlign w:val="center"/>
            <w:hideMark/>
          </w:tcPr>
          <w:p w14:paraId="4300904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7AAF6E4"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opłaty z tytułu umowy dzierżawy</w:t>
            </w:r>
          </w:p>
        </w:tc>
        <w:tc>
          <w:tcPr>
            <w:tcW w:w="758" w:type="pct"/>
            <w:tcBorders>
              <w:top w:val="nil"/>
              <w:left w:val="nil"/>
              <w:bottom w:val="nil"/>
              <w:right w:val="nil"/>
            </w:tcBorders>
            <w:shd w:val="clear" w:color="auto" w:fill="auto"/>
            <w:noWrap/>
            <w:vAlign w:val="center"/>
            <w:hideMark/>
          </w:tcPr>
          <w:p w14:paraId="44CE442C"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81A206E"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45 380,67</w:t>
            </w:r>
          </w:p>
        </w:tc>
        <w:tc>
          <w:tcPr>
            <w:tcW w:w="757" w:type="pct"/>
            <w:tcBorders>
              <w:top w:val="nil"/>
              <w:left w:val="nil"/>
              <w:bottom w:val="nil"/>
              <w:right w:val="nil"/>
            </w:tcBorders>
            <w:shd w:val="clear" w:color="auto" w:fill="auto"/>
            <w:vAlign w:val="center"/>
            <w:hideMark/>
          </w:tcPr>
          <w:p w14:paraId="5D5AEAA2"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24A7F0F8" w14:textId="77777777" w:rsidTr="00010708">
        <w:trPr>
          <w:trHeight w:val="85"/>
        </w:trPr>
        <w:tc>
          <w:tcPr>
            <w:tcW w:w="227" w:type="pct"/>
            <w:tcBorders>
              <w:top w:val="nil"/>
              <w:left w:val="nil"/>
              <w:bottom w:val="nil"/>
              <w:right w:val="nil"/>
            </w:tcBorders>
            <w:shd w:val="clear" w:color="auto" w:fill="auto"/>
            <w:noWrap/>
            <w:vAlign w:val="center"/>
            <w:hideMark/>
          </w:tcPr>
          <w:p w14:paraId="7FAF421E"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1888265"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zwrotu bonifikat - przekształcenia</w:t>
            </w:r>
          </w:p>
        </w:tc>
        <w:tc>
          <w:tcPr>
            <w:tcW w:w="758" w:type="pct"/>
            <w:tcBorders>
              <w:top w:val="nil"/>
              <w:left w:val="nil"/>
              <w:bottom w:val="nil"/>
              <w:right w:val="nil"/>
            </w:tcBorders>
            <w:shd w:val="clear" w:color="auto" w:fill="auto"/>
            <w:noWrap/>
            <w:vAlign w:val="center"/>
            <w:hideMark/>
          </w:tcPr>
          <w:p w14:paraId="6CFF1C27"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1E7FE9B"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14 089,40</w:t>
            </w:r>
          </w:p>
        </w:tc>
        <w:tc>
          <w:tcPr>
            <w:tcW w:w="757" w:type="pct"/>
            <w:tcBorders>
              <w:top w:val="nil"/>
              <w:left w:val="nil"/>
              <w:bottom w:val="nil"/>
              <w:right w:val="nil"/>
            </w:tcBorders>
            <w:shd w:val="clear" w:color="auto" w:fill="auto"/>
            <w:vAlign w:val="center"/>
            <w:hideMark/>
          </w:tcPr>
          <w:p w14:paraId="0C1F37AF"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4E2993F8" w14:textId="77777777" w:rsidTr="00010708">
        <w:trPr>
          <w:trHeight w:val="85"/>
        </w:trPr>
        <w:tc>
          <w:tcPr>
            <w:tcW w:w="227" w:type="pct"/>
            <w:tcBorders>
              <w:top w:val="nil"/>
              <w:left w:val="nil"/>
              <w:bottom w:val="nil"/>
              <w:right w:val="nil"/>
            </w:tcBorders>
            <w:shd w:val="clear" w:color="auto" w:fill="auto"/>
            <w:noWrap/>
            <w:vAlign w:val="center"/>
            <w:hideMark/>
          </w:tcPr>
          <w:p w14:paraId="59D41D0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969911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1EF33FC"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0AA1938"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48966EE8" w14:textId="77777777" w:rsidR="00C806EE" w:rsidRPr="00C806EE" w:rsidRDefault="00C806EE" w:rsidP="00C806EE">
            <w:pPr>
              <w:spacing w:line="240" w:lineRule="auto"/>
              <w:rPr>
                <w:rFonts w:ascii="Times New Roman" w:hAnsi="Times New Roman"/>
                <w:sz w:val="12"/>
                <w:szCs w:val="12"/>
              </w:rPr>
            </w:pPr>
          </w:p>
        </w:tc>
      </w:tr>
      <w:tr w:rsidR="00C806EE" w:rsidRPr="00C806EE" w14:paraId="482D2EF7" w14:textId="77777777" w:rsidTr="00010708">
        <w:trPr>
          <w:trHeight w:val="85"/>
        </w:trPr>
        <w:tc>
          <w:tcPr>
            <w:tcW w:w="227" w:type="pct"/>
            <w:tcBorders>
              <w:top w:val="nil"/>
              <w:left w:val="nil"/>
              <w:bottom w:val="nil"/>
              <w:right w:val="nil"/>
            </w:tcBorders>
            <w:shd w:val="clear" w:color="000000" w:fill="FFFFC5"/>
            <w:noWrap/>
            <w:vAlign w:val="center"/>
            <w:hideMark/>
          </w:tcPr>
          <w:p w14:paraId="2C1E7B32"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2868E86F"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14:paraId="5BA9B7CC"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9 017 331</w:t>
            </w:r>
          </w:p>
        </w:tc>
        <w:tc>
          <w:tcPr>
            <w:tcW w:w="758" w:type="pct"/>
            <w:tcBorders>
              <w:top w:val="nil"/>
              <w:left w:val="nil"/>
              <w:bottom w:val="nil"/>
              <w:right w:val="nil"/>
            </w:tcBorders>
            <w:shd w:val="clear" w:color="000000" w:fill="FFFFC5"/>
            <w:vAlign w:val="center"/>
            <w:hideMark/>
          </w:tcPr>
          <w:p w14:paraId="18FD0645"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10 579 156,01</w:t>
            </w:r>
          </w:p>
        </w:tc>
        <w:tc>
          <w:tcPr>
            <w:tcW w:w="757" w:type="pct"/>
            <w:tcBorders>
              <w:top w:val="nil"/>
              <w:left w:val="nil"/>
              <w:bottom w:val="nil"/>
              <w:right w:val="nil"/>
            </w:tcBorders>
            <w:shd w:val="clear" w:color="000000" w:fill="FFFFC5"/>
            <w:vAlign w:val="center"/>
            <w:hideMark/>
          </w:tcPr>
          <w:p w14:paraId="3DE653E4"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117,3%</w:t>
            </w:r>
          </w:p>
        </w:tc>
      </w:tr>
      <w:tr w:rsidR="00C806EE" w:rsidRPr="00C806EE" w14:paraId="071F42BF" w14:textId="77777777" w:rsidTr="00010708">
        <w:trPr>
          <w:trHeight w:val="85"/>
        </w:trPr>
        <w:tc>
          <w:tcPr>
            <w:tcW w:w="227" w:type="pct"/>
            <w:tcBorders>
              <w:top w:val="nil"/>
              <w:left w:val="nil"/>
              <w:bottom w:val="nil"/>
              <w:right w:val="nil"/>
            </w:tcBorders>
            <w:shd w:val="clear" w:color="auto" w:fill="auto"/>
            <w:noWrap/>
            <w:vAlign w:val="center"/>
            <w:hideMark/>
          </w:tcPr>
          <w:p w14:paraId="086F8B1B"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3A384853"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C3B76DD"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04BC68A"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60C7632" w14:textId="77777777" w:rsidR="00C806EE" w:rsidRPr="00C806EE" w:rsidRDefault="00C806EE" w:rsidP="00C806EE">
            <w:pPr>
              <w:spacing w:line="240" w:lineRule="auto"/>
              <w:rPr>
                <w:rFonts w:ascii="Times New Roman" w:hAnsi="Times New Roman"/>
                <w:sz w:val="12"/>
                <w:szCs w:val="12"/>
              </w:rPr>
            </w:pPr>
          </w:p>
        </w:tc>
      </w:tr>
      <w:tr w:rsidR="00C806EE" w:rsidRPr="00C806EE" w14:paraId="537F30E6" w14:textId="77777777" w:rsidTr="00010708">
        <w:trPr>
          <w:trHeight w:val="85"/>
        </w:trPr>
        <w:tc>
          <w:tcPr>
            <w:tcW w:w="227" w:type="pct"/>
            <w:tcBorders>
              <w:top w:val="nil"/>
              <w:left w:val="nil"/>
              <w:bottom w:val="nil"/>
              <w:right w:val="nil"/>
            </w:tcBorders>
            <w:shd w:val="clear" w:color="auto" w:fill="auto"/>
            <w:noWrap/>
            <w:vAlign w:val="center"/>
            <w:hideMark/>
          </w:tcPr>
          <w:p w14:paraId="5550400C"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2B60213"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1B7A5418"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EF8D13F"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A803507" w14:textId="77777777" w:rsidR="00C806EE" w:rsidRPr="00C806EE" w:rsidRDefault="00C806EE" w:rsidP="00C806EE">
            <w:pPr>
              <w:spacing w:line="240" w:lineRule="auto"/>
              <w:rPr>
                <w:rFonts w:ascii="Times New Roman" w:hAnsi="Times New Roman"/>
                <w:sz w:val="12"/>
                <w:szCs w:val="12"/>
              </w:rPr>
            </w:pPr>
          </w:p>
        </w:tc>
      </w:tr>
      <w:tr w:rsidR="00C806EE" w:rsidRPr="00C806EE" w14:paraId="4078942C" w14:textId="77777777" w:rsidTr="00010708">
        <w:trPr>
          <w:trHeight w:val="85"/>
        </w:trPr>
        <w:tc>
          <w:tcPr>
            <w:tcW w:w="227" w:type="pct"/>
            <w:tcBorders>
              <w:top w:val="nil"/>
              <w:left w:val="nil"/>
              <w:bottom w:val="nil"/>
              <w:right w:val="nil"/>
            </w:tcBorders>
            <w:shd w:val="clear" w:color="auto" w:fill="auto"/>
            <w:noWrap/>
            <w:vAlign w:val="center"/>
            <w:hideMark/>
          </w:tcPr>
          <w:p w14:paraId="5183BBD9"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5CA5AEF"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F0F5A43"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B06BB92"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1C569400" w14:textId="77777777" w:rsidR="00C806EE" w:rsidRPr="00C806EE" w:rsidRDefault="00C806EE" w:rsidP="00C806EE">
            <w:pPr>
              <w:spacing w:line="240" w:lineRule="auto"/>
              <w:rPr>
                <w:rFonts w:ascii="Times New Roman" w:hAnsi="Times New Roman"/>
                <w:sz w:val="12"/>
                <w:szCs w:val="12"/>
              </w:rPr>
            </w:pPr>
          </w:p>
        </w:tc>
      </w:tr>
      <w:tr w:rsidR="00C806EE" w:rsidRPr="00C806EE" w14:paraId="47174E51" w14:textId="77777777" w:rsidTr="00010708">
        <w:trPr>
          <w:trHeight w:val="85"/>
        </w:trPr>
        <w:tc>
          <w:tcPr>
            <w:tcW w:w="227" w:type="pct"/>
            <w:tcBorders>
              <w:top w:val="nil"/>
              <w:left w:val="nil"/>
              <w:bottom w:val="nil"/>
              <w:right w:val="nil"/>
            </w:tcBorders>
            <w:shd w:val="clear" w:color="auto" w:fill="auto"/>
            <w:noWrap/>
            <w:vAlign w:val="center"/>
            <w:hideMark/>
          </w:tcPr>
          <w:p w14:paraId="6CD94375"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5FDD9C9"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14:paraId="5698DEA4"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6 642 331</w:t>
            </w:r>
          </w:p>
        </w:tc>
        <w:tc>
          <w:tcPr>
            <w:tcW w:w="758" w:type="pct"/>
            <w:tcBorders>
              <w:top w:val="nil"/>
              <w:left w:val="nil"/>
              <w:bottom w:val="nil"/>
              <w:right w:val="nil"/>
            </w:tcBorders>
            <w:shd w:val="clear" w:color="auto" w:fill="auto"/>
            <w:vAlign w:val="center"/>
            <w:hideMark/>
          </w:tcPr>
          <w:p w14:paraId="41A225A0"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7 267 721,13</w:t>
            </w:r>
          </w:p>
        </w:tc>
        <w:tc>
          <w:tcPr>
            <w:tcW w:w="757" w:type="pct"/>
            <w:tcBorders>
              <w:top w:val="nil"/>
              <w:left w:val="nil"/>
              <w:bottom w:val="nil"/>
              <w:right w:val="nil"/>
            </w:tcBorders>
            <w:shd w:val="clear" w:color="auto" w:fill="auto"/>
            <w:vAlign w:val="center"/>
            <w:hideMark/>
          </w:tcPr>
          <w:p w14:paraId="048A421F"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4ABC63AA" w14:textId="77777777" w:rsidTr="00010708">
        <w:trPr>
          <w:trHeight w:val="85"/>
        </w:trPr>
        <w:tc>
          <w:tcPr>
            <w:tcW w:w="227" w:type="pct"/>
            <w:tcBorders>
              <w:top w:val="nil"/>
              <w:left w:val="nil"/>
              <w:bottom w:val="nil"/>
              <w:right w:val="nil"/>
            </w:tcBorders>
            <w:shd w:val="clear" w:color="auto" w:fill="auto"/>
            <w:noWrap/>
            <w:vAlign w:val="center"/>
            <w:hideMark/>
          </w:tcPr>
          <w:p w14:paraId="642455F6"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102A4B8"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D760554"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3B7433A"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89AEE7F" w14:textId="77777777" w:rsidR="00C806EE" w:rsidRPr="00C806EE" w:rsidRDefault="00C806EE" w:rsidP="00C806EE">
            <w:pPr>
              <w:spacing w:line="240" w:lineRule="auto"/>
              <w:rPr>
                <w:rFonts w:ascii="Times New Roman" w:hAnsi="Times New Roman"/>
                <w:sz w:val="12"/>
                <w:szCs w:val="12"/>
              </w:rPr>
            </w:pPr>
          </w:p>
        </w:tc>
      </w:tr>
      <w:tr w:rsidR="00C806EE" w:rsidRPr="00C806EE" w14:paraId="6D39D7C1" w14:textId="77777777" w:rsidTr="00010708">
        <w:trPr>
          <w:trHeight w:val="85"/>
        </w:trPr>
        <w:tc>
          <w:tcPr>
            <w:tcW w:w="227" w:type="pct"/>
            <w:tcBorders>
              <w:top w:val="nil"/>
              <w:left w:val="nil"/>
              <w:bottom w:val="nil"/>
              <w:right w:val="nil"/>
            </w:tcBorders>
            <w:shd w:val="clear" w:color="auto" w:fill="auto"/>
            <w:noWrap/>
            <w:vAlign w:val="center"/>
            <w:hideMark/>
          </w:tcPr>
          <w:p w14:paraId="38484F5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917B91B"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14:paraId="2E25231E"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2 375 000</w:t>
            </w:r>
          </w:p>
        </w:tc>
        <w:tc>
          <w:tcPr>
            <w:tcW w:w="758" w:type="pct"/>
            <w:tcBorders>
              <w:top w:val="nil"/>
              <w:left w:val="nil"/>
              <w:bottom w:val="nil"/>
              <w:right w:val="nil"/>
            </w:tcBorders>
            <w:shd w:val="clear" w:color="auto" w:fill="auto"/>
            <w:vAlign w:val="center"/>
            <w:hideMark/>
          </w:tcPr>
          <w:p w14:paraId="61C0F55C"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3 311 434,88</w:t>
            </w:r>
          </w:p>
        </w:tc>
        <w:tc>
          <w:tcPr>
            <w:tcW w:w="757" w:type="pct"/>
            <w:tcBorders>
              <w:top w:val="nil"/>
              <w:left w:val="nil"/>
              <w:bottom w:val="nil"/>
              <w:right w:val="nil"/>
            </w:tcBorders>
            <w:shd w:val="clear" w:color="auto" w:fill="auto"/>
            <w:vAlign w:val="center"/>
            <w:hideMark/>
          </w:tcPr>
          <w:p w14:paraId="4291C4DB"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29B62974" w14:textId="77777777" w:rsidTr="00010708">
        <w:trPr>
          <w:trHeight w:val="85"/>
        </w:trPr>
        <w:tc>
          <w:tcPr>
            <w:tcW w:w="227" w:type="pct"/>
            <w:tcBorders>
              <w:top w:val="nil"/>
              <w:left w:val="nil"/>
              <w:bottom w:val="nil"/>
              <w:right w:val="nil"/>
            </w:tcBorders>
            <w:shd w:val="clear" w:color="auto" w:fill="auto"/>
            <w:noWrap/>
            <w:vAlign w:val="center"/>
            <w:hideMark/>
          </w:tcPr>
          <w:p w14:paraId="5F16EAE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D3F111E"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78053E9"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11FEB56"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09405FA" w14:textId="77777777" w:rsidR="00C806EE" w:rsidRPr="00C806EE" w:rsidRDefault="00C806EE" w:rsidP="00C806EE">
            <w:pPr>
              <w:spacing w:line="240" w:lineRule="auto"/>
              <w:rPr>
                <w:rFonts w:ascii="Times New Roman" w:hAnsi="Times New Roman"/>
                <w:sz w:val="12"/>
                <w:szCs w:val="12"/>
              </w:rPr>
            </w:pPr>
          </w:p>
        </w:tc>
      </w:tr>
      <w:tr w:rsidR="00C806EE" w:rsidRPr="00C806EE" w14:paraId="633391AF" w14:textId="77777777" w:rsidTr="00010708">
        <w:trPr>
          <w:trHeight w:val="85"/>
        </w:trPr>
        <w:tc>
          <w:tcPr>
            <w:tcW w:w="227" w:type="pct"/>
            <w:tcBorders>
              <w:top w:val="nil"/>
              <w:left w:val="nil"/>
              <w:bottom w:val="nil"/>
              <w:right w:val="nil"/>
            </w:tcBorders>
            <w:shd w:val="clear" w:color="auto" w:fill="auto"/>
            <w:noWrap/>
            <w:vAlign w:val="center"/>
            <w:hideMark/>
          </w:tcPr>
          <w:p w14:paraId="4C61149E"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360C432"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14:paraId="725380FC"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0888470D"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F1A68CE" w14:textId="77777777" w:rsidR="00C806EE" w:rsidRPr="00C806EE" w:rsidRDefault="00C806EE" w:rsidP="00C806EE">
            <w:pPr>
              <w:spacing w:line="240" w:lineRule="auto"/>
              <w:rPr>
                <w:rFonts w:ascii="Times New Roman" w:hAnsi="Times New Roman"/>
                <w:sz w:val="12"/>
                <w:szCs w:val="12"/>
              </w:rPr>
            </w:pPr>
          </w:p>
        </w:tc>
      </w:tr>
      <w:tr w:rsidR="00C806EE" w:rsidRPr="00C806EE" w14:paraId="1E7B1204" w14:textId="77777777" w:rsidTr="00010708">
        <w:trPr>
          <w:trHeight w:val="85"/>
        </w:trPr>
        <w:tc>
          <w:tcPr>
            <w:tcW w:w="227" w:type="pct"/>
            <w:tcBorders>
              <w:top w:val="nil"/>
              <w:left w:val="nil"/>
              <w:bottom w:val="nil"/>
              <w:right w:val="nil"/>
            </w:tcBorders>
            <w:shd w:val="clear" w:color="auto" w:fill="auto"/>
            <w:noWrap/>
            <w:vAlign w:val="center"/>
            <w:hideMark/>
          </w:tcPr>
          <w:p w14:paraId="4C68C150"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9CCF2A0"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14:paraId="7684D8C9"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17D901A"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1 811 495,96</w:t>
            </w:r>
          </w:p>
        </w:tc>
        <w:tc>
          <w:tcPr>
            <w:tcW w:w="757" w:type="pct"/>
            <w:tcBorders>
              <w:top w:val="nil"/>
              <w:left w:val="nil"/>
              <w:bottom w:val="nil"/>
              <w:right w:val="nil"/>
            </w:tcBorders>
            <w:shd w:val="clear" w:color="auto" w:fill="auto"/>
            <w:vAlign w:val="center"/>
            <w:hideMark/>
          </w:tcPr>
          <w:p w14:paraId="290E23AB"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24F6B07B" w14:textId="77777777" w:rsidTr="00010708">
        <w:trPr>
          <w:trHeight w:val="85"/>
        </w:trPr>
        <w:tc>
          <w:tcPr>
            <w:tcW w:w="227" w:type="pct"/>
            <w:tcBorders>
              <w:top w:val="nil"/>
              <w:left w:val="nil"/>
              <w:bottom w:val="nil"/>
              <w:right w:val="nil"/>
            </w:tcBorders>
            <w:shd w:val="clear" w:color="auto" w:fill="auto"/>
            <w:noWrap/>
            <w:vAlign w:val="center"/>
            <w:hideMark/>
          </w:tcPr>
          <w:p w14:paraId="726EF473"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5A4C72E"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14:paraId="3D79FCAA"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BDECE24"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868 090,78</w:t>
            </w:r>
          </w:p>
        </w:tc>
        <w:tc>
          <w:tcPr>
            <w:tcW w:w="757" w:type="pct"/>
            <w:tcBorders>
              <w:top w:val="nil"/>
              <w:left w:val="nil"/>
              <w:bottom w:val="nil"/>
              <w:right w:val="nil"/>
            </w:tcBorders>
            <w:shd w:val="clear" w:color="auto" w:fill="auto"/>
            <w:vAlign w:val="center"/>
            <w:hideMark/>
          </w:tcPr>
          <w:p w14:paraId="7D970062"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88254D5" w14:textId="77777777" w:rsidTr="00010708">
        <w:trPr>
          <w:trHeight w:val="85"/>
        </w:trPr>
        <w:tc>
          <w:tcPr>
            <w:tcW w:w="227" w:type="pct"/>
            <w:tcBorders>
              <w:top w:val="nil"/>
              <w:left w:val="nil"/>
              <w:bottom w:val="nil"/>
              <w:right w:val="nil"/>
            </w:tcBorders>
            <w:shd w:val="clear" w:color="auto" w:fill="auto"/>
            <w:noWrap/>
            <w:vAlign w:val="center"/>
            <w:hideMark/>
          </w:tcPr>
          <w:p w14:paraId="26DD2259"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C7B64A3"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14:paraId="74D06C72"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ADD4A32"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278 059,60</w:t>
            </w:r>
          </w:p>
        </w:tc>
        <w:tc>
          <w:tcPr>
            <w:tcW w:w="757" w:type="pct"/>
            <w:tcBorders>
              <w:top w:val="nil"/>
              <w:left w:val="nil"/>
              <w:bottom w:val="nil"/>
              <w:right w:val="nil"/>
            </w:tcBorders>
            <w:shd w:val="clear" w:color="auto" w:fill="auto"/>
            <w:vAlign w:val="center"/>
            <w:hideMark/>
          </w:tcPr>
          <w:p w14:paraId="167458E0"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12E4AF7" w14:textId="77777777" w:rsidTr="00010708">
        <w:trPr>
          <w:trHeight w:val="85"/>
        </w:trPr>
        <w:tc>
          <w:tcPr>
            <w:tcW w:w="227" w:type="pct"/>
            <w:tcBorders>
              <w:top w:val="nil"/>
              <w:left w:val="nil"/>
              <w:bottom w:val="nil"/>
              <w:right w:val="nil"/>
            </w:tcBorders>
            <w:shd w:val="clear" w:color="auto" w:fill="auto"/>
            <w:noWrap/>
            <w:vAlign w:val="center"/>
            <w:hideMark/>
          </w:tcPr>
          <w:p w14:paraId="0AFD1F7D"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BADA30D"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zwroty za remonty i zużycie urządzeń sanitarnych</w:t>
            </w:r>
          </w:p>
        </w:tc>
        <w:tc>
          <w:tcPr>
            <w:tcW w:w="758" w:type="pct"/>
            <w:tcBorders>
              <w:top w:val="nil"/>
              <w:left w:val="nil"/>
              <w:bottom w:val="nil"/>
              <w:right w:val="nil"/>
            </w:tcBorders>
            <w:shd w:val="clear" w:color="auto" w:fill="auto"/>
            <w:noWrap/>
            <w:vAlign w:val="center"/>
            <w:hideMark/>
          </w:tcPr>
          <w:p w14:paraId="3F54FCBE"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A70E8C1"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187 853,13</w:t>
            </w:r>
          </w:p>
        </w:tc>
        <w:tc>
          <w:tcPr>
            <w:tcW w:w="757" w:type="pct"/>
            <w:tcBorders>
              <w:top w:val="nil"/>
              <w:left w:val="nil"/>
              <w:bottom w:val="nil"/>
              <w:right w:val="nil"/>
            </w:tcBorders>
            <w:shd w:val="clear" w:color="auto" w:fill="auto"/>
            <w:vAlign w:val="center"/>
            <w:hideMark/>
          </w:tcPr>
          <w:p w14:paraId="189E04E4"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3168D1D3" w14:textId="77777777" w:rsidTr="00010708">
        <w:trPr>
          <w:trHeight w:val="85"/>
        </w:trPr>
        <w:tc>
          <w:tcPr>
            <w:tcW w:w="227" w:type="pct"/>
            <w:tcBorders>
              <w:top w:val="nil"/>
              <w:left w:val="nil"/>
              <w:bottom w:val="nil"/>
              <w:right w:val="nil"/>
            </w:tcBorders>
            <w:shd w:val="clear" w:color="auto" w:fill="auto"/>
            <w:noWrap/>
            <w:vAlign w:val="center"/>
            <w:hideMark/>
          </w:tcPr>
          <w:p w14:paraId="67FE98AE"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D3438D5"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 udzielonej bonifikaty w przypadku sprzedaży lokalu przed terminem</w:t>
            </w:r>
          </w:p>
        </w:tc>
        <w:tc>
          <w:tcPr>
            <w:tcW w:w="758" w:type="pct"/>
            <w:tcBorders>
              <w:top w:val="nil"/>
              <w:left w:val="nil"/>
              <w:bottom w:val="nil"/>
              <w:right w:val="nil"/>
            </w:tcBorders>
            <w:shd w:val="clear" w:color="auto" w:fill="auto"/>
            <w:noWrap/>
            <w:vAlign w:val="center"/>
            <w:hideMark/>
          </w:tcPr>
          <w:p w14:paraId="47751EB7"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3283C6D"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38 400,00</w:t>
            </w:r>
          </w:p>
        </w:tc>
        <w:tc>
          <w:tcPr>
            <w:tcW w:w="757" w:type="pct"/>
            <w:tcBorders>
              <w:top w:val="nil"/>
              <w:left w:val="nil"/>
              <w:bottom w:val="nil"/>
              <w:right w:val="nil"/>
            </w:tcBorders>
            <w:shd w:val="clear" w:color="auto" w:fill="auto"/>
            <w:vAlign w:val="center"/>
            <w:hideMark/>
          </w:tcPr>
          <w:p w14:paraId="69A31BA7"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74F92B0" w14:textId="77777777" w:rsidTr="00010708">
        <w:trPr>
          <w:trHeight w:val="85"/>
        </w:trPr>
        <w:tc>
          <w:tcPr>
            <w:tcW w:w="227" w:type="pct"/>
            <w:tcBorders>
              <w:top w:val="nil"/>
              <w:left w:val="nil"/>
              <w:bottom w:val="nil"/>
              <w:right w:val="nil"/>
            </w:tcBorders>
            <w:shd w:val="clear" w:color="auto" w:fill="auto"/>
            <w:noWrap/>
            <w:vAlign w:val="center"/>
            <w:hideMark/>
          </w:tcPr>
          <w:p w14:paraId="1D4664A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090C5DE"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 niesłusznie pobranych dodatków mieszkaniowych</w:t>
            </w:r>
          </w:p>
        </w:tc>
        <w:tc>
          <w:tcPr>
            <w:tcW w:w="758" w:type="pct"/>
            <w:tcBorders>
              <w:top w:val="nil"/>
              <w:left w:val="nil"/>
              <w:bottom w:val="nil"/>
              <w:right w:val="nil"/>
            </w:tcBorders>
            <w:shd w:val="clear" w:color="auto" w:fill="auto"/>
            <w:noWrap/>
            <w:vAlign w:val="center"/>
            <w:hideMark/>
          </w:tcPr>
          <w:p w14:paraId="3D03B602"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26A34D4"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30 906,90</w:t>
            </w:r>
          </w:p>
        </w:tc>
        <w:tc>
          <w:tcPr>
            <w:tcW w:w="757" w:type="pct"/>
            <w:tcBorders>
              <w:top w:val="nil"/>
              <w:left w:val="nil"/>
              <w:bottom w:val="nil"/>
              <w:right w:val="nil"/>
            </w:tcBorders>
            <w:shd w:val="clear" w:color="auto" w:fill="auto"/>
            <w:vAlign w:val="center"/>
            <w:hideMark/>
          </w:tcPr>
          <w:p w14:paraId="4F799B81"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55EEBA12" w14:textId="77777777" w:rsidTr="00010708">
        <w:trPr>
          <w:trHeight w:val="85"/>
        </w:trPr>
        <w:tc>
          <w:tcPr>
            <w:tcW w:w="227" w:type="pct"/>
            <w:tcBorders>
              <w:top w:val="nil"/>
              <w:left w:val="nil"/>
              <w:bottom w:val="nil"/>
              <w:right w:val="nil"/>
            </w:tcBorders>
            <w:shd w:val="clear" w:color="auto" w:fill="auto"/>
            <w:noWrap/>
            <w:vAlign w:val="center"/>
            <w:hideMark/>
          </w:tcPr>
          <w:p w14:paraId="12BB0FD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D5BF497" w14:textId="741D0251"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równowartość kwoty 40</w:t>
            </w:r>
            <w:r w:rsidR="00010708">
              <w:rPr>
                <w:rFonts w:ascii="Arial CE" w:hAnsi="Arial CE" w:cs="Arial CE"/>
                <w:i/>
                <w:iCs/>
                <w:sz w:val="12"/>
                <w:szCs w:val="12"/>
              </w:rPr>
              <w:t>/70/100</w:t>
            </w:r>
            <w:r w:rsidRPr="00C806EE">
              <w:rPr>
                <w:rFonts w:ascii="Arial CE" w:hAnsi="Arial CE" w:cs="Arial CE"/>
                <w:i/>
                <w:iCs/>
                <w:sz w:val="12"/>
                <w:szCs w:val="12"/>
              </w:rPr>
              <w:t xml:space="preserve"> euro stanowiącej zryczałtowaną rekompensatę za koszty odzyskania należności wynikających z ustawy z dnia 8 marca 2013 roku o terminach zapłaty w transakcjach handlowych </w:t>
            </w:r>
          </w:p>
        </w:tc>
        <w:tc>
          <w:tcPr>
            <w:tcW w:w="758" w:type="pct"/>
            <w:tcBorders>
              <w:top w:val="nil"/>
              <w:left w:val="nil"/>
              <w:bottom w:val="nil"/>
              <w:right w:val="nil"/>
            </w:tcBorders>
            <w:shd w:val="clear" w:color="auto" w:fill="auto"/>
            <w:vAlign w:val="center"/>
            <w:hideMark/>
          </w:tcPr>
          <w:p w14:paraId="3BC308E4"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438E9F8"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30 656,40</w:t>
            </w:r>
          </w:p>
        </w:tc>
        <w:tc>
          <w:tcPr>
            <w:tcW w:w="757" w:type="pct"/>
            <w:tcBorders>
              <w:top w:val="nil"/>
              <w:left w:val="nil"/>
              <w:bottom w:val="nil"/>
              <w:right w:val="nil"/>
            </w:tcBorders>
            <w:shd w:val="clear" w:color="auto" w:fill="auto"/>
            <w:noWrap/>
            <w:vAlign w:val="center"/>
            <w:hideMark/>
          </w:tcPr>
          <w:p w14:paraId="5674B273"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6CED7330" w14:textId="77777777" w:rsidTr="00010708">
        <w:trPr>
          <w:trHeight w:val="85"/>
        </w:trPr>
        <w:tc>
          <w:tcPr>
            <w:tcW w:w="227" w:type="pct"/>
            <w:tcBorders>
              <w:top w:val="nil"/>
              <w:left w:val="nil"/>
              <w:bottom w:val="nil"/>
              <w:right w:val="nil"/>
            </w:tcBorders>
            <w:shd w:val="clear" w:color="auto" w:fill="auto"/>
            <w:noWrap/>
            <w:vAlign w:val="center"/>
            <w:hideMark/>
          </w:tcPr>
          <w:p w14:paraId="42652BA4"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E480A05"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zwrot udzielonej bonifikaty dot. przekształcenia prawa użytkowania wieczystego w prawo własności</w:t>
            </w:r>
          </w:p>
        </w:tc>
        <w:tc>
          <w:tcPr>
            <w:tcW w:w="758" w:type="pct"/>
            <w:tcBorders>
              <w:top w:val="nil"/>
              <w:left w:val="nil"/>
              <w:bottom w:val="nil"/>
              <w:right w:val="nil"/>
            </w:tcBorders>
            <w:shd w:val="clear" w:color="auto" w:fill="auto"/>
            <w:noWrap/>
            <w:vAlign w:val="center"/>
            <w:hideMark/>
          </w:tcPr>
          <w:p w14:paraId="6CB53AAE"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F990F61"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18 524,00</w:t>
            </w:r>
          </w:p>
        </w:tc>
        <w:tc>
          <w:tcPr>
            <w:tcW w:w="757" w:type="pct"/>
            <w:tcBorders>
              <w:top w:val="nil"/>
              <w:left w:val="nil"/>
              <w:bottom w:val="nil"/>
              <w:right w:val="nil"/>
            </w:tcBorders>
            <w:shd w:val="clear" w:color="auto" w:fill="auto"/>
            <w:vAlign w:val="center"/>
            <w:hideMark/>
          </w:tcPr>
          <w:p w14:paraId="2DF00B47"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0B8790E3" w14:textId="77777777" w:rsidTr="00010708">
        <w:trPr>
          <w:trHeight w:val="85"/>
        </w:trPr>
        <w:tc>
          <w:tcPr>
            <w:tcW w:w="227" w:type="pct"/>
            <w:tcBorders>
              <w:top w:val="nil"/>
              <w:left w:val="nil"/>
              <w:bottom w:val="nil"/>
              <w:right w:val="nil"/>
            </w:tcBorders>
            <w:shd w:val="clear" w:color="auto" w:fill="auto"/>
            <w:noWrap/>
            <w:vAlign w:val="center"/>
            <w:hideMark/>
          </w:tcPr>
          <w:p w14:paraId="6C68F4D1"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184E3D9"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14:paraId="3225C14B"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D751C55"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47 448,11</w:t>
            </w:r>
          </w:p>
        </w:tc>
        <w:tc>
          <w:tcPr>
            <w:tcW w:w="757" w:type="pct"/>
            <w:tcBorders>
              <w:top w:val="nil"/>
              <w:left w:val="nil"/>
              <w:bottom w:val="nil"/>
              <w:right w:val="nil"/>
            </w:tcBorders>
            <w:shd w:val="clear" w:color="auto" w:fill="auto"/>
            <w:vAlign w:val="center"/>
            <w:hideMark/>
          </w:tcPr>
          <w:p w14:paraId="40CCCAA9"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2FF80299" w14:textId="77777777" w:rsidTr="00010708">
        <w:trPr>
          <w:trHeight w:val="85"/>
        </w:trPr>
        <w:tc>
          <w:tcPr>
            <w:tcW w:w="227" w:type="pct"/>
            <w:tcBorders>
              <w:top w:val="nil"/>
              <w:left w:val="nil"/>
              <w:bottom w:val="nil"/>
              <w:right w:val="nil"/>
            </w:tcBorders>
            <w:shd w:val="clear" w:color="auto" w:fill="auto"/>
            <w:noWrap/>
            <w:vAlign w:val="center"/>
            <w:hideMark/>
          </w:tcPr>
          <w:p w14:paraId="6ACDFF9F"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BD46893"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EBCCC4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14:paraId="4BF6C4BF"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w:t>
            </w:r>
          </w:p>
        </w:tc>
        <w:tc>
          <w:tcPr>
            <w:tcW w:w="757" w:type="pct"/>
            <w:tcBorders>
              <w:top w:val="nil"/>
              <w:left w:val="nil"/>
              <w:bottom w:val="nil"/>
              <w:right w:val="nil"/>
            </w:tcBorders>
            <w:shd w:val="clear" w:color="auto" w:fill="auto"/>
            <w:vAlign w:val="center"/>
            <w:hideMark/>
          </w:tcPr>
          <w:p w14:paraId="54E6A941" w14:textId="77777777" w:rsidR="00C806EE" w:rsidRPr="00C806EE" w:rsidRDefault="00C806EE" w:rsidP="00C806EE">
            <w:pPr>
              <w:spacing w:line="240" w:lineRule="auto"/>
              <w:rPr>
                <w:rFonts w:ascii="Arial CE" w:hAnsi="Arial CE" w:cs="Arial CE"/>
                <w:i/>
                <w:iCs/>
                <w:sz w:val="12"/>
                <w:szCs w:val="12"/>
              </w:rPr>
            </w:pPr>
          </w:p>
        </w:tc>
      </w:tr>
      <w:tr w:rsidR="00C806EE" w:rsidRPr="00C806EE" w14:paraId="5D127C3D" w14:textId="77777777" w:rsidTr="00010708">
        <w:trPr>
          <w:trHeight w:val="85"/>
        </w:trPr>
        <w:tc>
          <w:tcPr>
            <w:tcW w:w="227" w:type="pct"/>
            <w:tcBorders>
              <w:top w:val="nil"/>
              <w:left w:val="nil"/>
              <w:bottom w:val="nil"/>
              <w:right w:val="nil"/>
            </w:tcBorders>
            <w:shd w:val="clear" w:color="000000" w:fill="FFFFC5"/>
            <w:noWrap/>
            <w:vAlign w:val="center"/>
            <w:hideMark/>
          </w:tcPr>
          <w:p w14:paraId="58887535"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060552FD"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14:paraId="154D7A7F"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789 531</w:t>
            </w:r>
          </w:p>
        </w:tc>
        <w:tc>
          <w:tcPr>
            <w:tcW w:w="758" w:type="pct"/>
            <w:tcBorders>
              <w:top w:val="nil"/>
              <w:left w:val="nil"/>
              <w:bottom w:val="nil"/>
              <w:right w:val="nil"/>
            </w:tcBorders>
            <w:shd w:val="clear" w:color="000000" w:fill="FFFFC5"/>
            <w:vAlign w:val="center"/>
            <w:hideMark/>
          </w:tcPr>
          <w:p w14:paraId="586111A8"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886 224,74</w:t>
            </w:r>
          </w:p>
        </w:tc>
        <w:tc>
          <w:tcPr>
            <w:tcW w:w="757" w:type="pct"/>
            <w:tcBorders>
              <w:top w:val="nil"/>
              <w:left w:val="nil"/>
              <w:bottom w:val="nil"/>
              <w:right w:val="nil"/>
            </w:tcBorders>
            <w:shd w:val="clear" w:color="000000" w:fill="FFFFC5"/>
            <w:vAlign w:val="center"/>
            <w:hideMark/>
          </w:tcPr>
          <w:p w14:paraId="1EEF4ABA"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112,2%</w:t>
            </w:r>
          </w:p>
        </w:tc>
      </w:tr>
      <w:tr w:rsidR="00C806EE" w:rsidRPr="00C806EE" w14:paraId="48BE453F" w14:textId="77777777" w:rsidTr="00010708">
        <w:trPr>
          <w:trHeight w:val="85"/>
        </w:trPr>
        <w:tc>
          <w:tcPr>
            <w:tcW w:w="227" w:type="pct"/>
            <w:tcBorders>
              <w:top w:val="nil"/>
              <w:left w:val="nil"/>
              <w:bottom w:val="nil"/>
              <w:right w:val="nil"/>
            </w:tcBorders>
            <w:shd w:val="clear" w:color="auto" w:fill="auto"/>
            <w:noWrap/>
            <w:vAlign w:val="center"/>
            <w:hideMark/>
          </w:tcPr>
          <w:p w14:paraId="2935129E"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741804CC"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87CF84D"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D4E74EB"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5E83822" w14:textId="77777777" w:rsidR="00C806EE" w:rsidRPr="00C806EE" w:rsidRDefault="00C806EE" w:rsidP="00C806EE">
            <w:pPr>
              <w:spacing w:line="240" w:lineRule="auto"/>
              <w:rPr>
                <w:rFonts w:ascii="Times New Roman" w:hAnsi="Times New Roman"/>
                <w:sz w:val="12"/>
                <w:szCs w:val="12"/>
              </w:rPr>
            </w:pPr>
          </w:p>
        </w:tc>
      </w:tr>
      <w:tr w:rsidR="00C806EE" w:rsidRPr="00C806EE" w14:paraId="3ECB8CD6" w14:textId="77777777" w:rsidTr="00010708">
        <w:trPr>
          <w:trHeight w:val="85"/>
        </w:trPr>
        <w:tc>
          <w:tcPr>
            <w:tcW w:w="227" w:type="pct"/>
            <w:tcBorders>
              <w:top w:val="nil"/>
              <w:left w:val="nil"/>
              <w:bottom w:val="nil"/>
              <w:right w:val="nil"/>
            </w:tcBorders>
            <w:shd w:val="clear" w:color="auto" w:fill="auto"/>
            <w:noWrap/>
            <w:vAlign w:val="center"/>
            <w:hideMark/>
          </w:tcPr>
          <w:p w14:paraId="46735402"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16AAD90"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14:paraId="0491492E"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789 531</w:t>
            </w:r>
          </w:p>
        </w:tc>
        <w:tc>
          <w:tcPr>
            <w:tcW w:w="758" w:type="pct"/>
            <w:tcBorders>
              <w:top w:val="nil"/>
              <w:left w:val="nil"/>
              <w:bottom w:val="nil"/>
              <w:right w:val="nil"/>
            </w:tcBorders>
            <w:shd w:val="clear" w:color="auto" w:fill="auto"/>
            <w:vAlign w:val="center"/>
            <w:hideMark/>
          </w:tcPr>
          <w:p w14:paraId="54B11159"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886 224,74</w:t>
            </w:r>
          </w:p>
        </w:tc>
        <w:tc>
          <w:tcPr>
            <w:tcW w:w="757" w:type="pct"/>
            <w:tcBorders>
              <w:top w:val="nil"/>
              <w:left w:val="nil"/>
              <w:bottom w:val="nil"/>
              <w:right w:val="nil"/>
            </w:tcBorders>
            <w:shd w:val="clear" w:color="auto" w:fill="auto"/>
            <w:vAlign w:val="center"/>
            <w:hideMark/>
          </w:tcPr>
          <w:p w14:paraId="27F3608B"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0E68CB8F" w14:textId="77777777" w:rsidTr="00010708">
        <w:trPr>
          <w:trHeight w:val="85"/>
        </w:trPr>
        <w:tc>
          <w:tcPr>
            <w:tcW w:w="227" w:type="pct"/>
            <w:tcBorders>
              <w:top w:val="nil"/>
              <w:left w:val="nil"/>
              <w:bottom w:val="nil"/>
              <w:right w:val="nil"/>
            </w:tcBorders>
            <w:shd w:val="clear" w:color="auto" w:fill="auto"/>
            <w:noWrap/>
            <w:vAlign w:val="center"/>
            <w:hideMark/>
          </w:tcPr>
          <w:p w14:paraId="21E6CD81"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E668696"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E45EF3A"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BF74987"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8CCA87E" w14:textId="77777777" w:rsidR="00C806EE" w:rsidRPr="00C806EE" w:rsidRDefault="00C806EE" w:rsidP="00C806EE">
            <w:pPr>
              <w:spacing w:line="240" w:lineRule="auto"/>
              <w:rPr>
                <w:rFonts w:ascii="Times New Roman" w:hAnsi="Times New Roman"/>
                <w:sz w:val="12"/>
                <w:szCs w:val="12"/>
              </w:rPr>
            </w:pPr>
          </w:p>
        </w:tc>
      </w:tr>
      <w:tr w:rsidR="00C806EE" w:rsidRPr="00C806EE" w14:paraId="662922D2" w14:textId="77777777" w:rsidTr="00010708">
        <w:trPr>
          <w:trHeight w:val="85"/>
        </w:trPr>
        <w:tc>
          <w:tcPr>
            <w:tcW w:w="227" w:type="pct"/>
            <w:tcBorders>
              <w:top w:val="nil"/>
              <w:left w:val="nil"/>
              <w:bottom w:val="nil"/>
              <w:right w:val="nil"/>
            </w:tcBorders>
            <w:shd w:val="clear" w:color="000000" w:fill="FFFFC5"/>
            <w:noWrap/>
            <w:vAlign w:val="center"/>
            <w:hideMark/>
          </w:tcPr>
          <w:p w14:paraId="6555E1FF"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2ACBE48E"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Wpływy do wyjaśnienia</w:t>
            </w:r>
          </w:p>
        </w:tc>
        <w:tc>
          <w:tcPr>
            <w:tcW w:w="758" w:type="pct"/>
            <w:tcBorders>
              <w:top w:val="nil"/>
              <w:left w:val="nil"/>
              <w:bottom w:val="nil"/>
              <w:right w:val="nil"/>
            </w:tcBorders>
            <w:shd w:val="clear" w:color="000000" w:fill="FFFFC5"/>
            <w:vAlign w:val="center"/>
            <w:hideMark/>
          </w:tcPr>
          <w:p w14:paraId="6B0BEB28"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14:paraId="434959FD"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-60 610,45</w:t>
            </w:r>
          </w:p>
        </w:tc>
        <w:tc>
          <w:tcPr>
            <w:tcW w:w="757" w:type="pct"/>
            <w:tcBorders>
              <w:top w:val="nil"/>
              <w:left w:val="nil"/>
              <w:bottom w:val="nil"/>
              <w:right w:val="nil"/>
            </w:tcBorders>
            <w:shd w:val="clear" w:color="000000" w:fill="FFFFC5"/>
            <w:vAlign w:val="center"/>
            <w:hideMark/>
          </w:tcPr>
          <w:p w14:paraId="700E0D82"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w:t>
            </w:r>
          </w:p>
        </w:tc>
      </w:tr>
      <w:tr w:rsidR="00C806EE" w:rsidRPr="00C806EE" w14:paraId="0B43EEE8" w14:textId="77777777" w:rsidTr="00010708">
        <w:trPr>
          <w:trHeight w:val="85"/>
        </w:trPr>
        <w:tc>
          <w:tcPr>
            <w:tcW w:w="227" w:type="pct"/>
            <w:tcBorders>
              <w:top w:val="nil"/>
              <w:left w:val="nil"/>
              <w:bottom w:val="nil"/>
              <w:right w:val="nil"/>
            </w:tcBorders>
            <w:shd w:val="clear" w:color="auto" w:fill="auto"/>
            <w:noWrap/>
            <w:vAlign w:val="center"/>
            <w:hideMark/>
          </w:tcPr>
          <w:p w14:paraId="5329B006"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0152B8F0"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D8D9219"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B2AAACB"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4EE6E74A" w14:textId="77777777" w:rsidR="00C806EE" w:rsidRPr="00C806EE" w:rsidRDefault="00C806EE" w:rsidP="00C806EE">
            <w:pPr>
              <w:spacing w:line="240" w:lineRule="auto"/>
              <w:rPr>
                <w:rFonts w:ascii="Times New Roman" w:hAnsi="Times New Roman"/>
                <w:sz w:val="12"/>
                <w:szCs w:val="12"/>
              </w:rPr>
            </w:pPr>
          </w:p>
        </w:tc>
      </w:tr>
      <w:tr w:rsidR="00C806EE" w:rsidRPr="00C806EE" w14:paraId="0FD6F502" w14:textId="77777777" w:rsidTr="00010708">
        <w:trPr>
          <w:trHeight w:val="85"/>
        </w:trPr>
        <w:tc>
          <w:tcPr>
            <w:tcW w:w="227" w:type="pct"/>
            <w:tcBorders>
              <w:top w:val="nil"/>
              <w:left w:val="nil"/>
              <w:bottom w:val="nil"/>
              <w:right w:val="nil"/>
            </w:tcBorders>
            <w:shd w:val="clear" w:color="000000" w:fill="FFFFC5"/>
            <w:noWrap/>
            <w:vAlign w:val="center"/>
            <w:hideMark/>
          </w:tcPr>
          <w:p w14:paraId="4830F8C5"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19C48A24"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14:paraId="23F44220"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41 784 179</w:t>
            </w:r>
          </w:p>
        </w:tc>
        <w:tc>
          <w:tcPr>
            <w:tcW w:w="758" w:type="pct"/>
            <w:tcBorders>
              <w:top w:val="nil"/>
              <w:left w:val="nil"/>
              <w:bottom w:val="nil"/>
              <w:right w:val="nil"/>
            </w:tcBorders>
            <w:shd w:val="clear" w:color="000000" w:fill="FFFFC5"/>
            <w:vAlign w:val="center"/>
            <w:hideMark/>
          </w:tcPr>
          <w:p w14:paraId="6C997E32"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43 173 378,69</w:t>
            </w:r>
          </w:p>
        </w:tc>
        <w:tc>
          <w:tcPr>
            <w:tcW w:w="757" w:type="pct"/>
            <w:tcBorders>
              <w:top w:val="nil"/>
              <w:left w:val="nil"/>
              <w:bottom w:val="nil"/>
              <w:right w:val="nil"/>
            </w:tcBorders>
            <w:shd w:val="clear" w:color="000000" w:fill="FFFFC5"/>
            <w:vAlign w:val="center"/>
            <w:hideMark/>
          </w:tcPr>
          <w:p w14:paraId="578B2352"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103,3%</w:t>
            </w:r>
          </w:p>
        </w:tc>
      </w:tr>
      <w:tr w:rsidR="00C806EE" w:rsidRPr="00C806EE" w14:paraId="679E6856" w14:textId="77777777" w:rsidTr="00010708">
        <w:trPr>
          <w:trHeight w:val="85"/>
        </w:trPr>
        <w:tc>
          <w:tcPr>
            <w:tcW w:w="227" w:type="pct"/>
            <w:tcBorders>
              <w:top w:val="nil"/>
              <w:left w:val="nil"/>
              <w:bottom w:val="nil"/>
              <w:right w:val="nil"/>
            </w:tcBorders>
            <w:shd w:val="clear" w:color="auto" w:fill="auto"/>
            <w:noWrap/>
            <w:vAlign w:val="center"/>
            <w:hideMark/>
          </w:tcPr>
          <w:p w14:paraId="4481F6A3"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48DFABCC"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7CE901E"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A7BB506"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6DC971F" w14:textId="77777777" w:rsidR="00C806EE" w:rsidRPr="00C806EE" w:rsidRDefault="00C806EE" w:rsidP="00C806EE">
            <w:pPr>
              <w:spacing w:line="240" w:lineRule="auto"/>
              <w:rPr>
                <w:rFonts w:ascii="Times New Roman" w:hAnsi="Times New Roman"/>
                <w:sz w:val="12"/>
                <w:szCs w:val="12"/>
              </w:rPr>
            </w:pPr>
          </w:p>
        </w:tc>
      </w:tr>
      <w:tr w:rsidR="00C806EE" w:rsidRPr="00C806EE" w14:paraId="54679DA2" w14:textId="77777777" w:rsidTr="00010708">
        <w:trPr>
          <w:trHeight w:val="85"/>
        </w:trPr>
        <w:tc>
          <w:tcPr>
            <w:tcW w:w="227" w:type="pct"/>
            <w:tcBorders>
              <w:top w:val="nil"/>
              <w:left w:val="nil"/>
              <w:bottom w:val="nil"/>
              <w:right w:val="nil"/>
            </w:tcBorders>
            <w:shd w:val="clear" w:color="auto" w:fill="auto"/>
            <w:noWrap/>
            <w:vAlign w:val="center"/>
            <w:hideMark/>
          </w:tcPr>
          <w:p w14:paraId="4315908C" w14:textId="77777777" w:rsidR="00C806EE" w:rsidRPr="00C806EE" w:rsidRDefault="00C806EE" w:rsidP="00C806E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D571484" w14:textId="09B1CF38"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Na wpływy z usług składają się:</w:t>
            </w:r>
            <w:r w:rsidRPr="00C806EE">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C806EE">
              <w:rPr>
                <w:rFonts w:ascii="Arial CE" w:hAnsi="Arial CE" w:cs="Arial CE"/>
                <w:sz w:val="12"/>
                <w:szCs w:val="12"/>
              </w:rPr>
              <w:br/>
              <w:t xml:space="preserve">   2. wpływy z usług rekreacyjnych świadczonych w Ośrodkach Sportu i Rekreacji</w:t>
            </w:r>
            <w:r w:rsidRPr="00C806EE">
              <w:rPr>
                <w:rFonts w:ascii="Arial CE" w:hAnsi="Arial CE" w:cs="Arial CE"/>
                <w:sz w:val="12"/>
                <w:szCs w:val="12"/>
              </w:rPr>
              <w:br/>
              <w:t xml:space="preserve">   3. </w:t>
            </w:r>
            <w:r w:rsidR="00010708" w:rsidRPr="00C806EE">
              <w:rPr>
                <w:rFonts w:ascii="Arial CE" w:hAnsi="Arial CE" w:cs="Arial CE"/>
                <w:sz w:val="12"/>
                <w:szCs w:val="12"/>
              </w:rPr>
              <w:t>W</w:t>
            </w:r>
            <w:r w:rsidRPr="00C806EE">
              <w:rPr>
                <w:rFonts w:ascii="Arial CE" w:hAnsi="Arial CE" w:cs="Arial CE"/>
                <w:sz w:val="12"/>
                <w:szCs w:val="12"/>
              </w:rPr>
              <w:t>pływy</w:t>
            </w:r>
            <w:r w:rsidR="00010708">
              <w:rPr>
                <w:rFonts w:ascii="Arial CE" w:hAnsi="Arial CE" w:cs="Arial CE"/>
                <w:sz w:val="12"/>
                <w:szCs w:val="12"/>
              </w:rPr>
              <w:t xml:space="preserve"> z opłat</w:t>
            </w:r>
            <w:r w:rsidRPr="00C806EE">
              <w:rPr>
                <w:rFonts w:ascii="Arial CE" w:hAnsi="Arial CE" w:cs="Arial CE"/>
                <w:sz w:val="12"/>
                <w:szCs w:val="12"/>
              </w:rPr>
              <w:t xml:space="preserve"> za żywienie, pobyty i świadczenie usług opiekuńczych w Ośrodkach Pomocy Społecznej</w:t>
            </w:r>
            <w:r w:rsidRPr="00C806EE">
              <w:rPr>
                <w:rFonts w:ascii="Arial CE" w:hAnsi="Arial CE" w:cs="Arial CE"/>
                <w:sz w:val="12"/>
                <w:szCs w:val="12"/>
              </w:rPr>
              <w:br/>
              <w:t xml:space="preserve">   4.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14:paraId="00BAD4A3"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A7C2C09"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8B21F4D" w14:textId="77777777" w:rsidR="00C806EE" w:rsidRPr="00C806EE" w:rsidRDefault="00C806EE" w:rsidP="00C806EE">
            <w:pPr>
              <w:spacing w:line="240" w:lineRule="auto"/>
              <w:rPr>
                <w:rFonts w:ascii="Times New Roman" w:hAnsi="Times New Roman"/>
                <w:sz w:val="12"/>
                <w:szCs w:val="12"/>
              </w:rPr>
            </w:pPr>
          </w:p>
        </w:tc>
      </w:tr>
      <w:tr w:rsidR="00C806EE" w:rsidRPr="00C806EE" w14:paraId="0995E9A7" w14:textId="77777777" w:rsidTr="00010708">
        <w:trPr>
          <w:trHeight w:val="85"/>
        </w:trPr>
        <w:tc>
          <w:tcPr>
            <w:tcW w:w="227" w:type="pct"/>
            <w:tcBorders>
              <w:top w:val="nil"/>
              <w:left w:val="nil"/>
              <w:bottom w:val="nil"/>
              <w:right w:val="nil"/>
            </w:tcBorders>
            <w:shd w:val="clear" w:color="auto" w:fill="auto"/>
            <w:noWrap/>
            <w:vAlign w:val="center"/>
            <w:hideMark/>
          </w:tcPr>
          <w:p w14:paraId="55DEC1D4"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DBEB52F"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839BDBD"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A30EA8E"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1A31CD5" w14:textId="77777777" w:rsidR="00C806EE" w:rsidRPr="00C806EE" w:rsidRDefault="00C806EE" w:rsidP="00C806EE">
            <w:pPr>
              <w:spacing w:line="240" w:lineRule="auto"/>
              <w:rPr>
                <w:rFonts w:ascii="Times New Roman" w:hAnsi="Times New Roman"/>
                <w:sz w:val="12"/>
                <w:szCs w:val="12"/>
              </w:rPr>
            </w:pPr>
          </w:p>
        </w:tc>
      </w:tr>
      <w:tr w:rsidR="00C806EE" w:rsidRPr="00C806EE" w14:paraId="525D471D" w14:textId="77777777" w:rsidTr="00010708">
        <w:trPr>
          <w:trHeight w:val="85"/>
        </w:trPr>
        <w:tc>
          <w:tcPr>
            <w:tcW w:w="227" w:type="pct"/>
            <w:tcBorders>
              <w:top w:val="nil"/>
              <w:left w:val="nil"/>
              <w:bottom w:val="nil"/>
              <w:right w:val="nil"/>
            </w:tcBorders>
            <w:shd w:val="clear" w:color="auto" w:fill="auto"/>
            <w:noWrap/>
            <w:vAlign w:val="center"/>
            <w:hideMark/>
          </w:tcPr>
          <w:p w14:paraId="57317014"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EA582E3"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4E9B0D37"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2D56CD26"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7609004B" w14:textId="77777777" w:rsidR="00C806EE" w:rsidRPr="00C806EE" w:rsidRDefault="00C806EE" w:rsidP="00C806EE">
            <w:pPr>
              <w:spacing w:line="240" w:lineRule="auto"/>
              <w:rPr>
                <w:rFonts w:ascii="Times New Roman" w:hAnsi="Times New Roman"/>
                <w:sz w:val="12"/>
                <w:szCs w:val="12"/>
              </w:rPr>
            </w:pPr>
          </w:p>
        </w:tc>
      </w:tr>
      <w:tr w:rsidR="00C806EE" w:rsidRPr="00C806EE" w14:paraId="10C9F87D" w14:textId="77777777" w:rsidTr="00010708">
        <w:trPr>
          <w:trHeight w:val="85"/>
        </w:trPr>
        <w:tc>
          <w:tcPr>
            <w:tcW w:w="227" w:type="pct"/>
            <w:tcBorders>
              <w:top w:val="nil"/>
              <w:left w:val="nil"/>
              <w:bottom w:val="nil"/>
              <w:right w:val="nil"/>
            </w:tcBorders>
            <w:shd w:val="clear" w:color="auto" w:fill="auto"/>
            <w:noWrap/>
            <w:vAlign w:val="center"/>
            <w:hideMark/>
          </w:tcPr>
          <w:p w14:paraId="5F7E05C4"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0B00F11"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14:paraId="7D3EB100"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40 280 379</w:t>
            </w:r>
          </w:p>
        </w:tc>
        <w:tc>
          <w:tcPr>
            <w:tcW w:w="758" w:type="pct"/>
            <w:tcBorders>
              <w:top w:val="nil"/>
              <w:left w:val="nil"/>
              <w:bottom w:val="nil"/>
              <w:right w:val="nil"/>
            </w:tcBorders>
            <w:shd w:val="clear" w:color="auto" w:fill="auto"/>
            <w:vAlign w:val="center"/>
            <w:hideMark/>
          </w:tcPr>
          <w:p w14:paraId="6919452F"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41 592 583,75</w:t>
            </w:r>
          </w:p>
        </w:tc>
        <w:tc>
          <w:tcPr>
            <w:tcW w:w="757" w:type="pct"/>
            <w:tcBorders>
              <w:top w:val="nil"/>
              <w:left w:val="nil"/>
              <w:bottom w:val="nil"/>
              <w:right w:val="nil"/>
            </w:tcBorders>
            <w:shd w:val="clear" w:color="auto" w:fill="auto"/>
            <w:noWrap/>
            <w:vAlign w:val="center"/>
            <w:hideMark/>
          </w:tcPr>
          <w:p w14:paraId="09800EF1"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103,3%</w:t>
            </w:r>
          </w:p>
        </w:tc>
      </w:tr>
      <w:tr w:rsidR="00C806EE" w:rsidRPr="00C806EE" w14:paraId="6A0C95CE" w14:textId="77777777" w:rsidTr="00010708">
        <w:trPr>
          <w:trHeight w:val="85"/>
        </w:trPr>
        <w:tc>
          <w:tcPr>
            <w:tcW w:w="227" w:type="pct"/>
            <w:tcBorders>
              <w:top w:val="nil"/>
              <w:left w:val="nil"/>
              <w:bottom w:val="nil"/>
              <w:right w:val="nil"/>
            </w:tcBorders>
            <w:shd w:val="clear" w:color="auto" w:fill="auto"/>
            <w:noWrap/>
            <w:vAlign w:val="center"/>
            <w:hideMark/>
          </w:tcPr>
          <w:p w14:paraId="2F4E8B15"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733A7CE4"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5D635FC" w14:textId="77777777" w:rsidR="00C806EE" w:rsidRPr="00C806EE" w:rsidRDefault="00C806EE" w:rsidP="00C806EE">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5E1C177"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0C7BF8E" w14:textId="77777777" w:rsidR="00C806EE" w:rsidRPr="00C806EE" w:rsidRDefault="00C806EE" w:rsidP="00C806EE">
            <w:pPr>
              <w:spacing w:line="240" w:lineRule="auto"/>
              <w:rPr>
                <w:rFonts w:ascii="Times New Roman" w:hAnsi="Times New Roman"/>
                <w:sz w:val="12"/>
                <w:szCs w:val="12"/>
              </w:rPr>
            </w:pPr>
          </w:p>
        </w:tc>
      </w:tr>
      <w:tr w:rsidR="00C806EE" w:rsidRPr="00C806EE" w14:paraId="695FFAED" w14:textId="77777777" w:rsidTr="00010708">
        <w:trPr>
          <w:trHeight w:val="85"/>
        </w:trPr>
        <w:tc>
          <w:tcPr>
            <w:tcW w:w="227" w:type="pct"/>
            <w:tcBorders>
              <w:top w:val="nil"/>
              <w:left w:val="nil"/>
              <w:bottom w:val="nil"/>
              <w:right w:val="nil"/>
            </w:tcBorders>
            <w:shd w:val="clear" w:color="auto" w:fill="auto"/>
            <w:noWrap/>
            <w:vAlign w:val="center"/>
            <w:hideMark/>
          </w:tcPr>
          <w:p w14:paraId="7FDBFD43"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58FF617"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14:paraId="6EE0A8D8"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1 503 800</w:t>
            </w:r>
          </w:p>
        </w:tc>
        <w:tc>
          <w:tcPr>
            <w:tcW w:w="758" w:type="pct"/>
            <w:tcBorders>
              <w:top w:val="nil"/>
              <w:left w:val="nil"/>
              <w:bottom w:val="nil"/>
              <w:right w:val="nil"/>
            </w:tcBorders>
            <w:shd w:val="clear" w:color="auto" w:fill="auto"/>
            <w:vAlign w:val="center"/>
            <w:hideMark/>
          </w:tcPr>
          <w:p w14:paraId="3BBA542A"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1 580 794,94</w:t>
            </w:r>
          </w:p>
        </w:tc>
        <w:tc>
          <w:tcPr>
            <w:tcW w:w="757" w:type="pct"/>
            <w:tcBorders>
              <w:top w:val="nil"/>
              <w:left w:val="nil"/>
              <w:bottom w:val="nil"/>
              <w:right w:val="nil"/>
            </w:tcBorders>
            <w:shd w:val="clear" w:color="auto" w:fill="auto"/>
            <w:noWrap/>
            <w:vAlign w:val="center"/>
            <w:hideMark/>
          </w:tcPr>
          <w:p w14:paraId="763BA619"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105,1%</w:t>
            </w:r>
          </w:p>
        </w:tc>
      </w:tr>
      <w:tr w:rsidR="00C806EE" w:rsidRPr="00C806EE" w14:paraId="59DD5B59" w14:textId="77777777" w:rsidTr="00010708">
        <w:trPr>
          <w:trHeight w:val="85"/>
        </w:trPr>
        <w:tc>
          <w:tcPr>
            <w:tcW w:w="227" w:type="pct"/>
            <w:tcBorders>
              <w:top w:val="nil"/>
              <w:left w:val="nil"/>
              <w:bottom w:val="nil"/>
              <w:right w:val="nil"/>
            </w:tcBorders>
            <w:shd w:val="clear" w:color="auto" w:fill="auto"/>
            <w:noWrap/>
            <w:vAlign w:val="center"/>
            <w:hideMark/>
          </w:tcPr>
          <w:p w14:paraId="222A3B07" w14:textId="77777777" w:rsidR="00C806EE" w:rsidRPr="00C806EE" w:rsidRDefault="00C806EE" w:rsidP="00C806E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492748B8"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031D9822"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162094D"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490B8440" w14:textId="77777777" w:rsidR="00C806EE" w:rsidRPr="00C806EE" w:rsidRDefault="00C806EE" w:rsidP="00C806EE">
            <w:pPr>
              <w:spacing w:line="240" w:lineRule="auto"/>
              <w:rPr>
                <w:rFonts w:ascii="Times New Roman" w:hAnsi="Times New Roman"/>
                <w:sz w:val="12"/>
                <w:szCs w:val="12"/>
              </w:rPr>
            </w:pPr>
          </w:p>
        </w:tc>
      </w:tr>
      <w:tr w:rsidR="00C806EE" w:rsidRPr="00C806EE" w14:paraId="2CFE036A" w14:textId="77777777" w:rsidTr="00010708">
        <w:trPr>
          <w:trHeight w:val="85"/>
        </w:trPr>
        <w:tc>
          <w:tcPr>
            <w:tcW w:w="227" w:type="pct"/>
            <w:tcBorders>
              <w:top w:val="nil"/>
              <w:left w:val="nil"/>
              <w:bottom w:val="nil"/>
              <w:right w:val="nil"/>
            </w:tcBorders>
            <w:shd w:val="clear" w:color="auto" w:fill="auto"/>
            <w:noWrap/>
            <w:vAlign w:val="center"/>
            <w:hideMark/>
          </w:tcPr>
          <w:p w14:paraId="1C0645D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7B22126"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7AE72B1"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A72B982"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E437575" w14:textId="77777777" w:rsidR="00C806EE" w:rsidRPr="00C806EE" w:rsidRDefault="00C806EE" w:rsidP="00C806EE">
            <w:pPr>
              <w:spacing w:line="240" w:lineRule="auto"/>
              <w:rPr>
                <w:rFonts w:ascii="Times New Roman" w:hAnsi="Times New Roman"/>
                <w:sz w:val="12"/>
                <w:szCs w:val="12"/>
              </w:rPr>
            </w:pPr>
          </w:p>
        </w:tc>
      </w:tr>
      <w:tr w:rsidR="00C806EE" w:rsidRPr="00C806EE" w14:paraId="252540EE" w14:textId="77777777" w:rsidTr="00010708">
        <w:trPr>
          <w:trHeight w:val="85"/>
        </w:trPr>
        <w:tc>
          <w:tcPr>
            <w:tcW w:w="227" w:type="pct"/>
            <w:tcBorders>
              <w:top w:val="nil"/>
              <w:left w:val="nil"/>
              <w:bottom w:val="nil"/>
              <w:right w:val="nil"/>
            </w:tcBorders>
            <w:shd w:val="clear" w:color="auto" w:fill="auto"/>
            <w:noWrap/>
            <w:vAlign w:val="center"/>
            <w:hideMark/>
          </w:tcPr>
          <w:p w14:paraId="27D5C15E"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E67EE0B"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Poziom realizacji planu dochodów wynika głównie w przypadku pozostałych wpływów z usług rekreacyjnych świadczonych przez </w:t>
            </w:r>
            <w:proofErr w:type="spellStart"/>
            <w:r w:rsidRPr="00C806EE">
              <w:rPr>
                <w:rFonts w:ascii="Arial CE" w:hAnsi="Arial CE" w:cs="Arial CE"/>
                <w:sz w:val="12"/>
                <w:szCs w:val="12"/>
              </w:rPr>
              <w:t>OSiR</w:t>
            </w:r>
            <w:proofErr w:type="spellEnd"/>
            <w:r w:rsidRPr="00C806EE">
              <w:rPr>
                <w:rFonts w:ascii="Arial CE" w:hAnsi="Arial CE" w:cs="Arial CE"/>
                <w:sz w:val="12"/>
                <w:szCs w:val="12"/>
              </w:rPr>
              <w:t xml:space="preserve"> Mokotów z ograniczenia w funkcjonowaniu obiektów sportowych, w tym ich czasowego zamknięcia wprowadzonego z powodu pandemii COVID-19.</w:t>
            </w:r>
          </w:p>
        </w:tc>
        <w:tc>
          <w:tcPr>
            <w:tcW w:w="758" w:type="pct"/>
            <w:tcBorders>
              <w:top w:val="nil"/>
              <w:left w:val="nil"/>
              <w:bottom w:val="nil"/>
              <w:right w:val="nil"/>
            </w:tcBorders>
            <w:shd w:val="clear" w:color="auto" w:fill="auto"/>
            <w:noWrap/>
            <w:vAlign w:val="center"/>
            <w:hideMark/>
          </w:tcPr>
          <w:p w14:paraId="0423ECFF"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147B3AC"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6C4C0CC" w14:textId="77777777" w:rsidR="00C806EE" w:rsidRPr="00C806EE" w:rsidRDefault="00C806EE" w:rsidP="00C806EE">
            <w:pPr>
              <w:spacing w:line="240" w:lineRule="auto"/>
              <w:rPr>
                <w:rFonts w:ascii="Times New Roman" w:hAnsi="Times New Roman"/>
                <w:sz w:val="12"/>
                <w:szCs w:val="12"/>
              </w:rPr>
            </w:pPr>
          </w:p>
        </w:tc>
      </w:tr>
      <w:tr w:rsidR="00C806EE" w:rsidRPr="00C806EE" w14:paraId="181AEE3A" w14:textId="77777777" w:rsidTr="00010708">
        <w:trPr>
          <w:trHeight w:val="85"/>
        </w:trPr>
        <w:tc>
          <w:tcPr>
            <w:tcW w:w="227" w:type="pct"/>
            <w:tcBorders>
              <w:top w:val="nil"/>
              <w:left w:val="nil"/>
              <w:bottom w:val="nil"/>
              <w:right w:val="nil"/>
            </w:tcBorders>
            <w:shd w:val="clear" w:color="auto" w:fill="auto"/>
            <w:noWrap/>
            <w:vAlign w:val="center"/>
            <w:hideMark/>
          </w:tcPr>
          <w:p w14:paraId="2138B6BD"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7C7470E"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2FDA81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8278467"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4F0F46C6" w14:textId="77777777" w:rsidR="00C806EE" w:rsidRPr="00C806EE" w:rsidRDefault="00C806EE" w:rsidP="00C806EE">
            <w:pPr>
              <w:spacing w:line="240" w:lineRule="auto"/>
              <w:rPr>
                <w:rFonts w:ascii="Times New Roman" w:hAnsi="Times New Roman"/>
                <w:sz w:val="12"/>
                <w:szCs w:val="12"/>
              </w:rPr>
            </w:pPr>
          </w:p>
        </w:tc>
      </w:tr>
      <w:tr w:rsidR="00C806EE" w:rsidRPr="00C806EE" w14:paraId="7B979733" w14:textId="77777777" w:rsidTr="00010708">
        <w:trPr>
          <w:trHeight w:val="85"/>
        </w:trPr>
        <w:tc>
          <w:tcPr>
            <w:tcW w:w="227" w:type="pct"/>
            <w:tcBorders>
              <w:top w:val="nil"/>
              <w:left w:val="nil"/>
              <w:bottom w:val="nil"/>
              <w:right w:val="nil"/>
            </w:tcBorders>
            <w:shd w:val="clear" w:color="auto" w:fill="auto"/>
            <w:noWrap/>
            <w:vAlign w:val="center"/>
            <w:hideMark/>
          </w:tcPr>
          <w:p w14:paraId="5C31E7CF"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196C7A5"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1 - Ośrodek Pomocy Społecznej</w:t>
            </w:r>
          </w:p>
        </w:tc>
        <w:tc>
          <w:tcPr>
            <w:tcW w:w="758" w:type="pct"/>
            <w:tcBorders>
              <w:top w:val="nil"/>
              <w:left w:val="nil"/>
              <w:bottom w:val="nil"/>
              <w:right w:val="nil"/>
            </w:tcBorders>
            <w:shd w:val="clear" w:color="auto" w:fill="auto"/>
            <w:vAlign w:val="center"/>
            <w:hideMark/>
          </w:tcPr>
          <w:p w14:paraId="1075B772"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833 000</w:t>
            </w:r>
          </w:p>
        </w:tc>
        <w:tc>
          <w:tcPr>
            <w:tcW w:w="758" w:type="pct"/>
            <w:tcBorders>
              <w:top w:val="nil"/>
              <w:left w:val="nil"/>
              <w:bottom w:val="nil"/>
              <w:right w:val="nil"/>
            </w:tcBorders>
            <w:shd w:val="clear" w:color="auto" w:fill="auto"/>
            <w:vAlign w:val="center"/>
            <w:hideMark/>
          </w:tcPr>
          <w:p w14:paraId="0F0B543B"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913 399,99</w:t>
            </w:r>
          </w:p>
        </w:tc>
        <w:tc>
          <w:tcPr>
            <w:tcW w:w="757" w:type="pct"/>
            <w:tcBorders>
              <w:top w:val="nil"/>
              <w:left w:val="nil"/>
              <w:bottom w:val="nil"/>
              <w:right w:val="nil"/>
            </w:tcBorders>
            <w:shd w:val="clear" w:color="auto" w:fill="auto"/>
            <w:vAlign w:val="center"/>
            <w:hideMark/>
          </w:tcPr>
          <w:p w14:paraId="40AB02CF"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601EA5EA" w14:textId="77777777" w:rsidTr="00010708">
        <w:trPr>
          <w:trHeight w:val="85"/>
        </w:trPr>
        <w:tc>
          <w:tcPr>
            <w:tcW w:w="227" w:type="pct"/>
            <w:tcBorders>
              <w:top w:val="nil"/>
              <w:left w:val="nil"/>
              <w:bottom w:val="nil"/>
              <w:right w:val="nil"/>
            </w:tcBorders>
            <w:shd w:val="clear" w:color="auto" w:fill="auto"/>
            <w:noWrap/>
            <w:vAlign w:val="center"/>
            <w:hideMark/>
          </w:tcPr>
          <w:p w14:paraId="01907984"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E926558"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odpłatność za usługi opiekuńcze i specjalistyczne usługi opiekuńcze</w:t>
            </w:r>
          </w:p>
        </w:tc>
        <w:tc>
          <w:tcPr>
            <w:tcW w:w="758" w:type="pct"/>
            <w:tcBorders>
              <w:top w:val="nil"/>
              <w:left w:val="nil"/>
              <w:bottom w:val="nil"/>
              <w:right w:val="nil"/>
            </w:tcBorders>
            <w:shd w:val="clear" w:color="auto" w:fill="auto"/>
            <w:noWrap/>
            <w:vAlign w:val="center"/>
            <w:hideMark/>
          </w:tcPr>
          <w:p w14:paraId="714690C6"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B2CDCED"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872 770,99</w:t>
            </w:r>
          </w:p>
        </w:tc>
        <w:tc>
          <w:tcPr>
            <w:tcW w:w="757" w:type="pct"/>
            <w:tcBorders>
              <w:top w:val="nil"/>
              <w:left w:val="nil"/>
              <w:bottom w:val="nil"/>
              <w:right w:val="nil"/>
            </w:tcBorders>
            <w:shd w:val="clear" w:color="auto" w:fill="auto"/>
            <w:vAlign w:val="center"/>
            <w:hideMark/>
          </w:tcPr>
          <w:p w14:paraId="43243C00"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6D57AA65" w14:textId="77777777" w:rsidTr="00010708">
        <w:trPr>
          <w:trHeight w:val="85"/>
        </w:trPr>
        <w:tc>
          <w:tcPr>
            <w:tcW w:w="227" w:type="pct"/>
            <w:tcBorders>
              <w:top w:val="nil"/>
              <w:left w:val="nil"/>
              <w:bottom w:val="nil"/>
              <w:right w:val="nil"/>
            </w:tcBorders>
            <w:shd w:val="clear" w:color="auto" w:fill="auto"/>
            <w:noWrap/>
            <w:vAlign w:val="center"/>
            <w:hideMark/>
          </w:tcPr>
          <w:p w14:paraId="12CFDAA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B03E793"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odpłatność za pobyt w Dziennym Domu Pomocy Społecznej</w:t>
            </w:r>
          </w:p>
        </w:tc>
        <w:tc>
          <w:tcPr>
            <w:tcW w:w="758" w:type="pct"/>
            <w:tcBorders>
              <w:top w:val="nil"/>
              <w:left w:val="nil"/>
              <w:bottom w:val="nil"/>
              <w:right w:val="nil"/>
            </w:tcBorders>
            <w:shd w:val="clear" w:color="auto" w:fill="auto"/>
            <w:noWrap/>
            <w:vAlign w:val="center"/>
            <w:hideMark/>
          </w:tcPr>
          <w:p w14:paraId="6FD7C100"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3140B98"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40 629,00</w:t>
            </w:r>
          </w:p>
        </w:tc>
        <w:tc>
          <w:tcPr>
            <w:tcW w:w="757" w:type="pct"/>
            <w:tcBorders>
              <w:top w:val="nil"/>
              <w:left w:val="nil"/>
              <w:bottom w:val="nil"/>
              <w:right w:val="nil"/>
            </w:tcBorders>
            <w:shd w:val="clear" w:color="auto" w:fill="auto"/>
            <w:vAlign w:val="center"/>
            <w:hideMark/>
          </w:tcPr>
          <w:p w14:paraId="730DA3F4"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438F6CD2" w14:textId="77777777" w:rsidTr="00010708">
        <w:trPr>
          <w:trHeight w:val="85"/>
        </w:trPr>
        <w:tc>
          <w:tcPr>
            <w:tcW w:w="227" w:type="pct"/>
            <w:tcBorders>
              <w:top w:val="nil"/>
              <w:left w:val="nil"/>
              <w:bottom w:val="nil"/>
              <w:right w:val="nil"/>
            </w:tcBorders>
            <w:shd w:val="clear" w:color="auto" w:fill="auto"/>
            <w:noWrap/>
            <w:vAlign w:val="center"/>
            <w:hideMark/>
          </w:tcPr>
          <w:p w14:paraId="5730CE1D"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6601E4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07576C9"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55AC853"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6C3E0AF" w14:textId="77777777" w:rsidR="00C806EE" w:rsidRPr="00C806EE" w:rsidRDefault="00C806EE" w:rsidP="00C806EE">
            <w:pPr>
              <w:spacing w:line="240" w:lineRule="auto"/>
              <w:rPr>
                <w:rFonts w:ascii="Times New Roman" w:hAnsi="Times New Roman"/>
                <w:sz w:val="12"/>
                <w:szCs w:val="12"/>
              </w:rPr>
            </w:pPr>
          </w:p>
        </w:tc>
      </w:tr>
      <w:tr w:rsidR="00C806EE" w:rsidRPr="00C806EE" w14:paraId="74D7B034" w14:textId="77777777" w:rsidTr="00010708">
        <w:trPr>
          <w:trHeight w:val="85"/>
        </w:trPr>
        <w:tc>
          <w:tcPr>
            <w:tcW w:w="227" w:type="pct"/>
            <w:tcBorders>
              <w:top w:val="nil"/>
              <w:left w:val="nil"/>
              <w:bottom w:val="nil"/>
              <w:right w:val="nil"/>
            </w:tcBorders>
            <w:shd w:val="clear" w:color="auto" w:fill="auto"/>
            <w:noWrap/>
            <w:vAlign w:val="center"/>
            <w:hideMark/>
          </w:tcPr>
          <w:p w14:paraId="704E868F"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F8D06BA"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2 - Ośrodek Sportu i Rekreacji</w:t>
            </w:r>
          </w:p>
        </w:tc>
        <w:tc>
          <w:tcPr>
            <w:tcW w:w="758" w:type="pct"/>
            <w:tcBorders>
              <w:top w:val="nil"/>
              <w:left w:val="nil"/>
              <w:bottom w:val="nil"/>
              <w:right w:val="nil"/>
            </w:tcBorders>
            <w:shd w:val="clear" w:color="auto" w:fill="auto"/>
            <w:vAlign w:val="center"/>
            <w:hideMark/>
          </w:tcPr>
          <w:p w14:paraId="3047BAE7"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670 800</w:t>
            </w:r>
          </w:p>
        </w:tc>
        <w:tc>
          <w:tcPr>
            <w:tcW w:w="758" w:type="pct"/>
            <w:tcBorders>
              <w:top w:val="nil"/>
              <w:left w:val="nil"/>
              <w:bottom w:val="nil"/>
              <w:right w:val="nil"/>
            </w:tcBorders>
            <w:shd w:val="clear" w:color="auto" w:fill="auto"/>
            <w:vAlign w:val="center"/>
            <w:hideMark/>
          </w:tcPr>
          <w:p w14:paraId="4ADA05A3"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546 564,95</w:t>
            </w:r>
          </w:p>
        </w:tc>
        <w:tc>
          <w:tcPr>
            <w:tcW w:w="757" w:type="pct"/>
            <w:tcBorders>
              <w:top w:val="nil"/>
              <w:left w:val="nil"/>
              <w:bottom w:val="nil"/>
              <w:right w:val="nil"/>
            </w:tcBorders>
            <w:shd w:val="clear" w:color="auto" w:fill="auto"/>
            <w:vAlign w:val="center"/>
            <w:hideMark/>
          </w:tcPr>
          <w:p w14:paraId="29171043"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26840FEC" w14:textId="77777777" w:rsidTr="00010708">
        <w:trPr>
          <w:trHeight w:val="85"/>
        </w:trPr>
        <w:tc>
          <w:tcPr>
            <w:tcW w:w="227" w:type="pct"/>
            <w:tcBorders>
              <w:top w:val="nil"/>
              <w:left w:val="nil"/>
              <w:bottom w:val="nil"/>
              <w:right w:val="nil"/>
            </w:tcBorders>
            <w:shd w:val="clear" w:color="auto" w:fill="auto"/>
            <w:noWrap/>
            <w:vAlign w:val="center"/>
            <w:hideMark/>
          </w:tcPr>
          <w:p w14:paraId="118FC13D"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2F50EDC"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14:paraId="1E47F5A0"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9A6BD96"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546 564,95</w:t>
            </w:r>
          </w:p>
        </w:tc>
        <w:tc>
          <w:tcPr>
            <w:tcW w:w="757" w:type="pct"/>
            <w:tcBorders>
              <w:top w:val="nil"/>
              <w:left w:val="nil"/>
              <w:bottom w:val="nil"/>
              <w:right w:val="nil"/>
            </w:tcBorders>
            <w:shd w:val="clear" w:color="auto" w:fill="auto"/>
            <w:vAlign w:val="center"/>
            <w:hideMark/>
          </w:tcPr>
          <w:p w14:paraId="1CC401C1"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454E0AD7" w14:textId="77777777" w:rsidTr="00010708">
        <w:trPr>
          <w:trHeight w:val="85"/>
        </w:trPr>
        <w:tc>
          <w:tcPr>
            <w:tcW w:w="227" w:type="pct"/>
            <w:tcBorders>
              <w:top w:val="nil"/>
              <w:left w:val="nil"/>
              <w:bottom w:val="nil"/>
              <w:right w:val="nil"/>
            </w:tcBorders>
            <w:shd w:val="clear" w:color="auto" w:fill="auto"/>
            <w:noWrap/>
            <w:vAlign w:val="center"/>
            <w:hideMark/>
          </w:tcPr>
          <w:p w14:paraId="33639D2A"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F91123A"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B74F6DD"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12F542D"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FBD1EA8"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1D91DAB7" w14:textId="77777777" w:rsidTr="00010708">
        <w:trPr>
          <w:trHeight w:val="85"/>
        </w:trPr>
        <w:tc>
          <w:tcPr>
            <w:tcW w:w="227" w:type="pct"/>
            <w:tcBorders>
              <w:top w:val="nil"/>
              <w:left w:val="nil"/>
              <w:bottom w:val="nil"/>
              <w:right w:val="nil"/>
            </w:tcBorders>
            <w:shd w:val="clear" w:color="auto" w:fill="auto"/>
            <w:noWrap/>
            <w:vAlign w:val="center"/>
            <w:hideMark/>
          </w:tcPr>
          <w:p w14:paraId="5E02C50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B4D7F1A"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14:paraId="5711CEF4"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13D3D8E"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120 830,00</w:t>
            </w:r>
          </w:p>
        </w:tc>
        <w:tc>
          <w:tcPr>
            <w:tcW w:w="757" w:type="pct"/>
            <w:tcBorders>
              <w:top w:val="nil"/>
              <w:left w:val="nil"/>
              <w:bottom w:val="nil"/>
              <w:right w:val="nil"/>
            </w:tcBorders>
            <w:shd w:val="clear" w:color="auto" w:fill="auto"/>
            <w:vAlign w:val="center"/>
            <w:hideMark/>
          </w:tcPr>
          <w:p w14:paraId="056F6567"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4BDA818E" w14:textId="77777777" w:rsidTr="00010708">
        <w:trPr>
          <w:trHeight w:val="85"/>
        </w:trPr>
        <w:tc>
          <w:tcPr>
            <w:tcW w:w="227" w:type="pct"/>
            <w:tcBorders>
              <w:top w:val="nil"/>
              <w:left w:val="nil"/>
              <w:bottom w:val="nil"/>
              <w:right w:val="nil"/>
            </w:tcBorders>
            <w:shd w:val="clear" w:color="auto" w:fill="auto"/>
            <w:noWrap/>
            <w:vAlign w:val="center"/>
            <w:hideMark/>
          </w:tcPr>
          <w:p w14:paraId="7F805E1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AA6A0B9" w14:textId="77777777" w:rsidR="00C806EE" w:rsidRPr="00C806EE" w:rsidRDefault="00C806EE" w:rsidP="00C806EE">
            <w:pPr>
              <w:spacing w:line="240" w:lineRule="auto"/>
              <w:rPr>
                <w:rFonts w:ascii="Arial CE" w:hAnsi="Arial CE" w:cs="Arial CE"/>
                <w:i/>
                <w:iCs/>
                <w:sz w:val="12"/>
                <w:szCs w:val="12"/>
              </w:rPr>
            </w:pPr>
            <w:r w:rsidRPr="00C806EE">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14:paraId="6570C986" w14:textId="77777777" w:rsidR="00C806EE" w:rsidRPr="00C806EE" w:rsidRDefault="00C806EE" w:rsidP="00C806E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2EFFE4F" w14:textId="77777777" w:rsidR="00C806EE" w:rsidRPr="00C806EE" w:rsidRDefault="00C806EE" w:rsidP="00C806EE">
            <w:pPr>
              <w:spacing w:line="240" w:lineRule="auto"/>
              <w:jc w:val="right"/>
              <w:rPr>
                <w:rFonts w:ascii="Arial CE" w:hAnsi="Arial CE" w:cs="Arial CE"/>
                <w:i/>
                <w:iCs/>
                <w:sz w:val="12"/>
                <w:szCs w:val="12"/>
              </w:rPr>
            </w:pPr>
            <w:r w:rsidRPr="00C806EE">
              <w:rPr>
                <w:rFonts w:ascii="Arial CE" w:hAnsi="Arial CE" w:cs="Arial CE"/>
                <w:i/>
                <w:iCs/>
                <w:sz w:val="12"/>
                <w:szCs w:val="12"/>
              </w:rPr>
              <w:t>120 830,00</w:t>
            </w:r>
          </w:p>
        </w:tc>
        <w:tc>
          <w:tcPr>
            <w:tcW w:w="757" w:type="pct"/>
            <w:tcBorders>
              <w:top w:val="nil"/>
              <w:left w:val="nil"/>
              <w:bottom w:val="nil"/>
              <w:right w:val="nil"/>
            </w:tcBorders>
            <w:shd w:val="clear" w:color="auto" w:fill="auto"/>
            <w:vAlign w:val="center"/>
            <w:hideMark/>
          </w:tcPr>
          <w:p w14:paraId="3BFBF45E" w14:textId="77777777" w:rsidR="00C806EE" w:rsidRPr="00C806EE" w:rsidRDefault="00C806EE" w:rsidP="00C806EE">
            <w:pPr>
              <w:spacing w:line="240" w:lineRule="auto"/>
              <w:jc w:val="right"/>
              <w:rPr>
                <w:rFonts w:ascii="Arial CE" w:hAnsi="Arial CE" w:cs="Arial CE"/>
                <w:i/>
                <w:iCs/>
                <w:sz w:val="12"/>
                <w:szCs w:val="12"/>
              </w:rPr>
            </w:pPr>
          </w:p>
        </w:tc>
      </w:tr>
      <w:tr w:rsidR="00C806EE" w:rsidRPr="00C806EE" w14:paraId="64E965F4" w14:textId="77777777" w:rsidTr="00010708">
        <w:trPr>
          <w:trHeight w:val="85"/>
        </w:trPr>
        <w:tc>
          <w:tcPr>
            <w:tcW w:w="227" w:type="pct"/>
            <w:tcBorders>
              <w:top w:val="nil"/>
              <w:left w:val="nil"/>
              <w:bottom w:val="nil"/>
              <w:right w:val="nil"/>
            </w:tcBorders>
            <w:shd w:val="clear" w:color="auto" w:fill="auto"/>
            <w:noWrap/>
            <w:vAlign w:val="center"/>
            <w:hideMark/>
          </w:tcPr>
          <w:p w14:paraId="18A90266"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6CDC66B"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F41B5A9"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6E2F679"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C16773E" w14:textId="77777777" w:rsidR="00C806EE" w:rsidRPr="00C806EE" w:rsidRDefault="00C806EE" w:rsidP="00C806EE">
            <w:pPr>
              <w:spacing w:line="240" w:lineRule="auto"/>
              <w:rPr>
                <w:rFonts w:ascii="Times New Roman" w:hAnsi="Times New Roman"/>
                <w:sz w:val="12"/>
                <w:szCs w:val="12"/>
              </w:rPr>
            </w:pPr>
          </w:p>
        </w:tc>
      </w:tr>
      <w:tr w:rsidR="00C806EE" w:rsidRPr="00C806EE" w14:paraId="7CCE89DE" w14:textId="77777777" w:rsidTr="00010708">
        <w:trPr>
          <w:trHeight w:val="85"/>
        </w:trPr>
        <w:tc>
          <w:tcPr>
            <w:tcW w:w="2727" w:type="pct"/>
            <w:gridSpan w:val="2"/>
            <w:tcBorders>
              <w:top w:val="nil"/>
              <w:left w:val="nil"/>
              <w:bottom w:val="nil"/>
              <w:right w:val="nil"/>
            </w:tcBorders>
            <w:shd w:val="clear" w:color="C0C0C0" w:fill="DCE6F1"/>
            <w:noWrap/>
            <w:vAlign w:val="center"/>
            <w:hideMark/>
          </w:tcPr>
          <w:p w14:paraId="68F93913"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14:paraId="3C0F7C46"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49 280 685</w:t>
            </w:r>
          </w:p>
        </w:tc>
        <w:tc>
          <w:tcPr>
            <w:tcW w:w="758" w:type="pct"/>
            <w:tcBorders>
              <w:top w:val="nil"/>
              <w:left w:val="nil"/>
              <w:bottom w:val="nil"/>
              <w:right w:val="nil"/>
            </w:tcBorders>
            <w:shd w:val="clear" w:color="C0C0C0" w:fill="DCE6F1"/>
            <w:noWrap/>
            <w:vAlign w:val="center"/>
            <w:hideMark/>
          </w:tcPr>
          <w:p w14:paraId="391F5243"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26 550 428,80</w:t>
            </w:r>
          </w:p>
        </w:tc>
        <w:tc>
          <w:tcPr>
            <w:tcW w:w="757" w:type="pct"/>
            <w:tcBorders>
              <w:top w:val="nil"/>
              <w:left w:val="nil"/>
              <w:bottom w:val="nil"/>
              <w:right w:val="nil"/>
            </w:tcBorders>
            <w:shd w:val="clear" w:color="C0C0C0" w:fill="DCE6F1"/>
            <w:noWrap/>
            <w:vAlign w:val="center"/>
            <w:hideMark/>
          </w:tcPr>
          <w:p w14:paraId="01A39D19"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53,9%</w:t>
            </w:r>
          </w:p>
        </w:tc>
      </w:tr>
      <w:tr w:rsidR="00C806EE" w:rsidRPr="00C806EE" w14:paraId="1D8A0CE9" w14:textId="77777777" w:rsidTr="00010708">
        <w:trPr>
          <w:trHeight w:val="85"/>
        </w:trPr>
        <w:tc>
          <w:tcPr>
            <w:tcW w:w="227" w:type="pct"/>
            <w:tcBorders>
              <w:top w:val="nil"/>
              <w:left w:val="nil"/>
              <w:bottom w:val="nil"/>
              <w:right w:val="nil"/>
            </w:tcBorders>
            <w:shd w:val="clear" w:color="auto" w:fill="auto"/>
            <w:noWrap/>
            <w:vAlign w:val="center"/>
            <w:hideMark/>
          </w:tcPr>
          <w:p w14:paraId="1A8BF5EC"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06662FE3"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947C014"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0A083F9"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8F3D6F3"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6D47B36A" w14:textId="77777777" w:rsidTr="00010708">
        <w:trPr>
          <w:trHeight w:val="85"/>
        </w:trPr>
        <w:tc>
          <w:tcPr>
            <w:tcW w:w="227" w:type="pct"/>
            <w:tcBorders>
              <w:top w:val="nil"/>
              <w:left w:val="nil"/>
              <w:bottom w:val="nil"/>
              <w:right w:val="nil"/>
            </w:tcBorders>
            <w:shd w:val="clear" w:color="auto" w:fill="auto"/>
            <w:noWrap/>
            <w:vAlign w:val="center"/>
            <w:hideMark/>
          </w:tcPr>
          <w:p w14:paraId="541DF7F2"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1CBDECB0"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3D2DD363"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19,11%</w:t>
            </w:r>
          </w:p>
        </w:tc>
        <w:tc>
          <w:tcPr>
            <w:tcW w:w="758" w:type="pct"/>
            <w:tcBorders>
              <w:top w:val="nil"/>
              <w:left w:val="nil"/>
              <w:bottom w:val="nil"/>
              <w:right w:val="nil"/>
            </w:tcBorders>
            <w:shd w:val="clear" w:color="auto" w:fill="auto"/>
            <w:noWrap/>
            <w:vAlign w:val="center"/>
            <w:hideMark/>
          </w:tcPr>
          <w:p w14:paraId="22134054"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10,53%</w:t>
            </w:r>
          </w:p>
        </w:tc>
        <w:tc>
          <w:tcPr>
            <w:tcW w:w="757" w:type="pct"/>
            <w:tcBorders>
              <w:top w:val="nil"/>
              <w:left w:val="nil"/>
              <w:bottom w:val="nil"/>
              <w:right w:val="nil"/>
            </w:tcBorders>
            <w:shd w:val="clear" w:color="auto" w:fill="auto"/>
            <w:noWrap/>
            <w:vAlign w:val="center"/>
            <w:hideMark/>
          </w:tcPr>
          <w:p w14:paraId="5797954E" w14:textId="77777777" w:rsidR="00C806EE" w:rsidRPr="00C806EE" w:rsidRDefault="00C806EE" w:rsidP="00C806EE">
            <w:pPr>
              <w:spacing w:line="240" w:lineRule="auto"/>
              <w:jc w:val="right"/>
              <w:rPr>
                <w:rFonts w:ascii="Arial CE" w:hAnsi="Arial CE" w:cs="Arial CE"/>
                <w:b/>
                <w:bCs/>
                <w:sz w:val="12"/>
                <w:szCs w:val="12"/>
              </w:rPr>
            </w:pPr>
          </w:p>
        </w:tc>
      </w:tr>
      <w:tr w:rsidR="00C806EE" w:rsidRPr="00C806EE" w14:paraId="437F30D5" w14:textId="77777777" w:rsidTr="00010708">
        <w:trPr>
          <w:trHeight w:val="85"/>
        </w:trPr>
        <w:tc>
          <w:tcPr>
            <w:tcW w:w="227" w:type="pct"/>
            <w:tcBorders>
              <w:top w:val="nil"/>
              <w:left w:val="nil"/>
              <w:bottom w:val="nil"/>
              <w:right w:val="nil"/>
            </w:tcBorders>
            <w:shd w:val="clear" w:color="auto" w:fill="auto"/>
            <w:noWrap/>
            <w:vAlign w:val="center"/>
            <w:hideMark/>
          </w:tcPr>
          <w:p w14:paraId="72BAE0CA"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64EAC2F"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33031DD"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AF593E6"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A37A343"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166B3AC5" w14:textId="77777777" w:rsidTr="00010708">
        <w:trPr>
          <w:trHeight w:val="85"/>
        </w:trPr>
        <w:tc>
          <w:tcPr>
            <w:tcW w:w="2727" w:type="pct"/>
            <w:gridSpan w:val="2"/>
            <w:tcBorders>
              <w:top w:val="nil"/>
              <w:left w:val="nil"/>
              <w:bottom w:val="nil"/>
              <w:right w:val="nil"/>
            </w:tcBorders>
            <w:shd w:val="clear" w:color="C0C0C0" w:fill="DCE6F1"/>
            <w:noWrap/>
            <w:vAlign w:val="center"/>
            <w:hideMark/>
          </w:tcPr>
          <w:p w14:paraId="01814003"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14:paraId="56816464"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49 280 685</w:t>
            </w:r>
          </w:p>
        </w:tc>
        <w:tc>
          <w:tcPr>
            <w:tcW w:w="758" w:type="pct"/>
            <w:tcBorders>
              <w:top w:val="nil"/>
              <w:left w:val="nil"/>
              <w:bottom w:val="nil"/>
              <w:right w:val="nil"/>
            </w:tcBorders>
            <w:shd w:val="clear" w:color="C0C0C0" w:fill="DCE6F1"/>
            <w:noWrap/>
            <w:vAlign w:val="center"/>
            <w:hideMark/>
          </w:tcPr>
          <w:p w14:paraId="3CF53E1A"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26 341 712,18</w:t>
            </w:r>
          </w:p>
        </w:tc>
        <w:tc>
          <w:tcPr>
            <w:tcW w:w="757" w:type="pct"/>
            <w:tcBorders>
              <w:top w:val="nil"/>
              <w:left w:val="nil"/>
              <w:bottom w:val="nil"/>
              <w:right w:val="nil"/>
            </w:tcBorders>
            <w:shd w:val="clear" w:color="C0C0C0" w:fill="DCE6F1"/>
            <w:noWrap/>
            <w:vAlign w:val="center"/>
            <w:hideMark/>
          </w:tcPr>
          <w:p w14:paraId="275C2E5C"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53,5%</w:t>
            </w:r>
          </w:p>
        </w:tc>
      </w:tr>
      <w:tr w:rsidR="00C806EE" w:rsidRPr="00C806EE" w14:paraId="2AA6B0ED" w14:textId="77777777" w:rsidTr="00010708">
        <w:trPr>
          <w:trHeight w:val="85"/>
        </w:trPr>
        <w:tc>
          <w:tcPr>
            <w:tcW w:w="227" w:type="pct"/>
            <w:tcBorders>
              <w:top w:val="nil"/>
              <w:left w:val="nil"/>
              <w:bottom w:val="nil"/>
              <w:right w:val="nil"/>
            </w:tcBorders>
            <w:shd w:val="clear" w:color="auto" w:fill="auto"/>
            <w:noWrap/>
            <w:vAlign w:val="center"/>
            <w:hideMark/>
          </w:tcPr>
          <w:p w14:paraId="2ABA45A6"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470EBFFB"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BE7CF63"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70BBC38"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8406D1D"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4C9DEE19" w14:textId="77777777" w:rsidTr="00010708">
        <w:trPr>
          <w:trHeight w:val="85"/>
        </w:trPr>
        <w:tc>
          <w:tcPr>
            <w:tcW w:w="227" w:type="pct"/>
            <w:tcBorders>
              <w:top w:val="nil"/>
              <w:left w:val="nil"/>
              <w:bottom w:val="nil"/>
              <w:right w:val="nil"/>
            </w:tcBorders>
            <w:shd w:val="clear" w:color="auto" w:fill="auto"/>
            <w:noWrap/>
            <w:vAlign w:val="center"/>
            <w:hideMark/>
          </w:tcPr>
          <w:p w14:paraId="57DE4133"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047817D9"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0E379CE7"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14:paraId="068AFED2"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99,21%</w:t>
            </w:r>
          </w:p>
        </w:tc>
        <w:tc>
          <w:tcPr>
            <w:tcW w:w="757" w:type="pct"/>
            <w:tcBorders>
              <w:top w:val="nil"/>
              <w:left w:val="nil"/>
              <w:bottom w:val="nil"/>
              <w:right w:val="nil"/>
            </w:tcBorders>
            <w:shd w:val="clear" w:color="auto" w:fill="auto"/>
            <w:noWrap/>
            <w:vAlign w:val="center"/>
            <w:hideMark/>
          </w:tcPr>
          <w:p w14:paraId="1D5E7AE9" w14:textId="77777777" w:rsidR="00C806EE" w:rsidRPr="00C806EE" w:rsidRDefault="00C806EE" w:rsidP="00C806EE">
            <w:pPr>
              <w:spacing w:line="240" w:lineRule="auto"/>
              <w:jc w:val="right"/>
              <w:rPr>
                <w:rFonts w:ascii="Arial CE" w:hAnsi="Arial CE" w:cs="Arial CE"/>
                <w:b/>
                <w:bCs/>
                <w:sz w:val="12"/>
                <w:szCs w:val="12"/>
              </w:rPr>
            </w:pPr>
          </w:p>
        </w:tc>
      </w:tr>
      <w:tr w:rsidR="00C806EE" w:rsidRPr="00C806EE" w14:paraId="7343671A" w14:textId="77777777" w:rsidTr="00010708">
        <w:trPr>
          <w:trHeight w:val="85"/>
        </w:trPr>
        <w:tc>
          <w:tcPr>
            <w:tcW w:w="227" w:type="pct"/>
            <w:tcBorders>
              <w:top w:val="nil"/>
              <w:left w:val="nil"/>
              <w:bottom w:val="nil"/>
              <w:right w:val="nil"/>
            </w:tcBorders>
            <w:shd w:val="clear" w:color="auto" w:fill="auto"/>
            <w:noWrap/>
            <w:vAlign w:val="center"/>
            <w:hideMark/>
          </w:tcPr>
          <w:p w14:paraId="61C40A6C"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38D0CD2B"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3D5BAEBB"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14B1A0C"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932F73B" w14:textId="77777777" w:rsidR="00C806EE" w:rsidRPr="00C806EE" w:rsidRDefault="00C806EE" w:rsidP="00C806EE">
            <w:pPr>
              <w:spacing w:line="240" w:lineRule="auto"/>
              <w:rPr>
                <w:rFonts w:ascii="Times New Roman" w:hAnsi="Times New Roman"/>
                <w:sz w:val="12"/>
                <w:szCs w:val="12"/>
              </w:rPr>
            </w:pPr>
          </w:p>
        </w:tc>
      </w:tr>
      <w:tr w:rsidR="00C806EE" w:rsidRPr="00C806EE" w14:paraId="66D3AC0C" w14:textId="77777777" w:rsidTr="00010708">
        <w:trPr>
          <w:trHeight w:val="85"/>
        </w:trPr>
        <w:tc>
          <w:tcPr>
            <w:tcW w:w="227" w:type="pct"/>
            <w:tcBorders>
              <w:top w:val="nil"/>
              <w:left w:val="nil"/>
              <w:bottom w:val="nil"/>
              <w:right w:val="nil"/>
            </w:tcBorders>
            <w:shd w:val="clear" w:color="auto" w:fill="auto"/>
            <w:noWrap/>
            <w:vAlign w:val="center"/>
            <w:hideMark/>
          </w:tcPr>
          <w:p w14:paraId="7BD73F7C"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BAB7FBF"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D507410"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2817410"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B4E5304"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714D5810" w14:textId="77777777" w:rsidTr="00010708">
        <w:trPr>
          <w:trHeight w:val="85"/>
        </w:trPr>
        <w:tc>
          <w:tcPr>
            <w:tcW w:w="227" w:type="pct"/>
            <w:tcBorders>
              <w:top w:val="nil"/>
              <w:left w:val="nil"/>
              <w:bottom w:val="nil"/>
              <w:right w:val="nil"/>
            </w:tcBorders>
            <w:shd w:val="clear" w:color="C0C0C0" w:fill="EAF2F6"/>
            <w:noWrap/>
            <w:vAlign w:val="center"/>
            <w:hideMark/>
          </w:tcPr>
          <w:p w14:paraId="617C4244" w14:textId="77777777" w:rsidR="00C806EE" w:rsidRPr="00C806EE" w:rsidRDefault="00C806EE" w:rsidP="00C806EE">
            <w:pPr>
              <w:spacing w:line="240" w:lineRule="auto"/>
              <w:jc w:val="center"/>
              <w:rPr>
                <w:rFonts w:ascii="Arial CE" w:hAnsi="Arial CE" w:cs="Arial CE"/>
                <w:b/>
                <w:bCs/>
                <w:sz w:val="12"/>
                <w:szCs w:val="12"/>
              </w:rPr>
            </w:pPr>
            <w:r w:rsidRPr="00C806EE">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14:paraId="770718D8"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14:paraId="6651171E"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8 340 000</w:t>
            </w:r>
          </w:p>
        </w:tc>
        <w:tc>
          <w:tcPr>
            <w:tcW w:w="758" w:type="pct"/>
            <w:tcBorders>
              <w:top w:val="nil"/>
              <w:left w:val="nil"/>
              <w:bottom w:val="nil"/>
              <w:right w:val="nil"/>
            </w:tcBorders>
            <w:shd w:val="clear" w:color="C0C0C0" w:fill="EAF2F6"/>
            <w:noWrap/>
            <w:vAlign w:val="center"/>
            <w:hideMark/>
          </w:tcPr>
          <w:p w14:paraId="4FF0D574"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10 051 597,88</w:t>
            </w:r>
          </w:p>
        </w:tc>
        <w:tc>
          <w:tcPr>
            <w:tcW w:w="757" w:type="pct"/>
            <w:tcBorders>
              <w:top w:val="nil"/>
              <w:left w:val="nil"/>
              <w:bottom w:val="nil"/>
              <w:right w:val="nil"/>
            </w:tcBorders>
            <w:shd w:val="clear" w:color="C0C0C0" w:fill="EAF2F6"/>
            <w:noWrap/>
            <w:vAlign w:val="center"/>
            <w:hideMark/>
          </w:tcPr>
          <w:p w14:paraId="6539B122"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120,5%</w:t>
            </w:r>
          </w:p>
        </w:tc>
      </w:tr>
      <w:tr w:rsidR="00C806EE" w:rsidRPr="00C806EE" w14:paraId="68E2B9D4" w14:textId="77777777" w:rsidTr="00010708">
        <w:trPr>
          <w:trHeight w:val="85"/>
        </w:trPr>
        <w:tc>
          <w:tcPr>
            <w:tcW w:w="227" w:type="pct"/>
            <w:tcBorders>
              <w:top w:val="nil"/>
              <w:left w:val="nil"/>
              <w:bottom w:val="nil"/>
              <w:right w:val="nil"/>
            </w:tcBorders>
            <w:shd w:val="clear" w:color="auto" w:fill="auto"/>
            <w:noWrap/>
            <w:vAlign w:val="center"/>
            <w:hideMark/>
          </w:tcPr>
          <w:p w14:paraId="3F386189"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7102AB3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E6E829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095BF24"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BD29674"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4E50A173" w14:textId="77777777" w:rsidTr="00010708">
        <w:trPr>
          <w:trHeight w:val="85"/>
        </w:trPr>
        <w:tc>
          <w:tcPr>
            <w:tcW w:w="227" w:type="pct"/>
            <w:tcBorders>
              <w:top w:val="nil"/>
              <w:left w:val="nil"/>
              <w:bottom w:val="nil"/>
              <w:right w:val="nil"/>
            </w:tcBorders>
            <w:shd w:val="clear" w:color="auto" w:fill="auto"/>
            <w:noWrap/>
            <w:vAlign w:val="center"/>
            <w:hideMark/>
          </w:tcPr>
          <w:p w14:paraId="5CFFE41D"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5FDF0E2A"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0B2F551A"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16,92%</w:t>
            </w:r>
          </w:p>
        </w:tc>
        <w:tc>
          <w:tcPr>
            <w:tcW w:w="758" w:type="pct"/>
            <w:tcBorders>
              <w:top w:val="nil"/>
              <w:left w:val="nil"/>
              <w:bottom w:val="nil"/>
              <w:right w:val="nil"/>
            </w:tcBorders>
            <w:shd w:val="clear" w:color="auto" w:fill="auto"/>
            <w:noWrap/>
            <w:vAlign w:val="center"/>
            <w:hideMark/>
          </w:tcPr>
          <w:p w14:paraId="31E072E1"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38,16%</w:t>
            </w:r>
          </w:p>
        </w:tc>
        <w:tc>
          <w:tcPr>
            <w:tcW w:w="757" w:type="pct"/>
            <w:tcBorders>
              <w:top w:val="nil"/>
              <w:left w:val="nil"/>
              <w:bottom w:val="nil"/>
              <w:right w:val="nil"/>
            </w:tcBorders>
            <w:shd w:val="clear" w:color="auto" w:fill="auto"/>
            <w:noWrap/>
            <w:vAlign w:val="center"/>
            <w:hideMark/>
          </w:tcPr>
          <w:p w14:paraId="0AA3F091" w14:textId="77777777" w:rsidR="00C806EE" w:rsidRPr="00C806EE" w:rsidRDefault="00C806EE" w:rsidP="00C806EE">
            <w:pPr>
              <w:spacing w:line="240" w:lineRule="auto"/>
              <w:jc w:val="right"/>
              <w:rPr>
                <w:rFonts w:ascii="Arial CE" w:hAnsi="Arial CE" w:cs="Arial CE"/>
                <w:b/>
                <w:bCs/>
                <w:sz w:val="12"/>
                <w:szCs w:val="12"/>
              </w:rPr>
            </w:pPr>
          </w:p>
        </w:tc>
      </w:tr>
      <w:tr w:rsidR="00C806EE" w:rsidRPr="00C806EE" w14:paraId="380630DA" w14:textId="77777777" w:rsidTr="00010708">
        <w:trPr>
          <w:trHeight w:val="85"/>
        </w:trPr>
        <w:tc>
          <w:tcPr>
            <w:tcW w:w="227" w:type="pct"/>
            <w:tcBorders>
              <w:top w:val="nil"/>
              <w:left w:val="nil"/>
              <w:bottom w:val="nil"/>
              <w:right w:val="nil"/>
            </w:tcBorders>
            <w:shd w:val="clear" w:color="auto" w:fill="auto"/>
            <w:noWrap/>
            <w:vAlign w:val="center"/>
            <w:hideMark/>
          </w:tcPr>
          <w:p w14:paraId="064E8A2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E16B7B0"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8919349"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3CC21C7"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93882FE"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3C9CB956" w14:textId="77777777" w:rsidTr="00010708">
        <w:trPr>
          <w:trHeight w:val="85"/>
        </w:trPr>
        <w:tc>
          <w:tcPr>
            <w:tcW w:w="227" w:type="pct"/>
            <w:tcBorders>
              <w:top w:val="nil"/>
              <w:left w:val="nil"/>
              <w:bottom w:val="nil"/>
              <w:right w:val="nil"/>
            </w:tcBorders>
            <w:shd w:val="clear" w:color="auto" w:fill="auto"/>
            <w:noWrap/>
            <w:vAlign w:val="center"/>
            <w:hideMark/>
          </w:tcPr>
          <w:p w14:paraId="608CE838"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8B5A20F"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14:paraId="0B16DAA4"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6CE7A1B"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3A2F1DF3"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08FB4767" w14:textId="77777777" w:rsidTr="00010708">
        <w:trPr>
          <w:trHeight w:val="85"/>
        </w:trPr>
        <w:tc>
          <w:tcPr>
            <w:tcW w:w="227" w:type="pct"/>
            <w:tcBorders>
              <w:top w:val="nil"/>
              <w:left w:val="nil"/>
              <w:bottom w:val="nil"/>
              <w:right w:val="nil"/>
            </w:tcBorders>
            <w:shd w:val="clear" w:color="auto" w:fill="auto"/>
            <w:noWrap/>
            <w:vAlign w:val="center"/>
            <w:hideMark/>
          </w:tcPr>
          <w:p w14:paraId="637EEBB6"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7258C4C"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683F7A9"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FC0BCC6"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016E27B"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0FE10E5F" w14:textId="77777777" w:rsidTr="00010708">
        <w:trPr>
          <w:trHeight w:val="85"/>
        </w:trPr>
        <w:tc>
          <w:tcPr>
            <w:tcW w:w="227" w:type="pct"/>
            <w:tcBorders>
              <w:top w:val="nil"/>
              <w:left w:val="nil"/>
              <w:bottom w:val="nil"/>
              <w:right w:val="nil"/>
            </w:tcBorders>
            <w:shd w:val="clear" w:color="auto" w:fill="auto"/>
            <w:noWrap/>
            <w:vAlign w:val="center"/>
            <w:hideMark/>
          </w:tcPr>
          <w:p w14:paraId="2AEEEF2C"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B5A2752"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3CA34F3A"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0234720"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446C7569" w14:textId="77777777" w:rsidR="00C806EE" w:rsidRPr="00C806EE" w:rsidRDefault="00C806EE" w:rsidP="00C806EE">
            <w:pPr>
              <w:spacing w:line="240" w:lineRule="auto"/>
              <w:rPr>
                <w:rFonts w:ascii="Times New Roman" w:hAnsi="Times New Roman"/>
                <w:sz w:val="12"/>
                <w:szCs w:val="12"/>
              </w:rPr>
            </w:pPr>
          </w:p>
        </w:tc>
      </w:tr>
      <w:tr w:rsidR="00C806EE" w:rsidRPr="00C806EE" w14:paraId="1214B518" w14:textId="77777777" w:rsidTr="00010708">
        <w:trPr>
          <w:trHeight w:val="85"/>
        </w:trPr>
        <w:tc>
          <w:tcPr>
            <w:tcW w:w="227" w:type="pct"/>
            <w:tcBorders>
              <w:top w:val="nil"/>
              <w:left w:val="nil"/>
              <w:bottom w:val="nil"/>
              <w:right w:val="nil"/>
            </w:tcBorders>
            <w:shd w:val="clear" w:color="auto" w:fill="auto"/>
            <w:noWrap/>
            <w:vAlign w:val="center"/>
            <w:hideMark/>
          </w:tcPr>
          <w:p w14:paraId="47F1021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3EA1350"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5F38734"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A96B700"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72F73E0F" w14:textId="77777777" w:rsidR="00C806EE" w:rsidRPr="00C806EE" w:rsidRDefault="00C806EE" w:rsidP="00C806EE">
            <w:pPr>
              <w:spacing w:line="240" w:lineRule="auto"/>
              <w:rPr>
                <w:rFonts w:ascii="Times New Roman" w:hAnsi="Times New Roman"/>
                <w:sz w:val="12"/>
                <w:szCs w:val="12"/>
              </w:rPr>
            </w:pPr>
          </w:p>
        </w:tc>
      </w:tr>
      <w:tr w:rsidR="00C806EE" w:rsidRPr="00C806EE" w14:paraId="6417A93B" w14:textId="77777777" w:rsidTr="00010708">
        <w:trPr>
          <w:trHeight w:val="85"/>
        </w:trPr>
        <w:tc>
          <w:tcPr>
            <w:tcW w:w="227" w:type="pct"/>
            <w:tcBorders>
              <w:top w:val="nil"/>
              <w:left w:val="nil"/>
              <w:bottom w:val="nil"/>
              <w:right w:val="nil"/>
            </w:tcBorders>
            <w:shd w:val="clear" w:color="auto" w:fill="auto"/>
            <w:noWrap/>
            <w:vAlign w:val="center"/>
            <w:hideMark/>
          </w:tcPr>
          <w:p w14:paraId="3F742612"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5E55DE6"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14:paraId="2B5026D5"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CEE90E5"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689 209,64</w:t>
            </w:r>
          </w:p>
        </w:tc>
        <w:tc>
          <w:tcPr>
            <w:tcW w:w="757" w:type="pct"/>
            <w:tcBorders>
              <w:top w:val="nil"/>
              <w:left w:val="nil"/>
              <w:bottom w:val="nil"/>
              <w:right w:val="nil"/>
            </w:tcBorders>
            <w:shd w:val="clear" w:color="auto" w:fill="auto"/>
            <w:vAlign w:val="center"/>
            <w:hideMark/>
          </w:tcPr>
          <w:p w14:paraId="27398107"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0F8A86A8" w14:textId="77777777" w:rsidTr="00010708">
        <w:trPr>
          <w:trHeight w:val="85"/>
        </w:trPr>
        <w:tc>
          <w:tcPr>
            <w:tcW w:w="227" w:type="pct"/>
            <w:tcBorders>
              <w:top w:val="nil"/>
              <w:left w:val="nil"/>
              <w:bottom w:val="nil"/>
              <w:right w:val="nil"/>
            </w:tcBorders>
            <w:shd w:val="clear" w:color="auto" w:fill="auto"/>
            <w:noWrap/>
            <w:vAlign w:val="center"/>
            <w:hideMark/>
          </w:tcPr>
          <w:p w14:paraId="7AC4256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1DBF2FA"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 xml:space="preserve">Wpływy z rocznej opłaty </w:t>
            </w:r>
            <w:proofErr w:type="spellStart"/>
            <w:r w:rsidRPr="00C806EE">
              <w:rPr>
                <w:rFonts w:ascii="Arial CE" w:hAnsi="Arial CE" w:cs="Arial CE"/>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14:paraId="7E0545BF"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B51A3EE"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7 416 299,15</w:t>
            </w:r>
          </w:p>
        </w:tc>
        <w:tc>
          <w:tcPr>
            <w:tcW w:w="757" w:type="pct"/>
            <w:tcBorders>
              <w:top w:val="nil"/>
              <w:left w:val="nil"/>
              <w:bottom w:val="nil"/>
              <w:right w:val="nil"/>
            </w:tcBorders>
            <w:shd w:val="clear" w:color="auto" w:fill="auto"/>
            <w:vAlign w:val="center"/>
            <w:hideMark/>
          </w:tcPr>
          <w:p w14:paraId="760A9888"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58816737" w14:textId="77777777" w:rsidTr="00010708">
        <w:trPr>
          <w:trHeight w:val="85"/>
        </w:trPr>
        <w:tc>
          <w:tcPr>
            <w:tcW w:w="227" w:type="pct"/>
            <w:tcBorders>
              <w:top w:val="nil"/>
              <w:left w:val="nil"/>
              <w:bottom w:val="nil"/>
              <w:right w:val="nil"/>
            </w:tcBorders>
            <w:shd w:val="clear" w:color="auto" w:fill="auto"/>
            <w:noWrap/>
            <w:vAlign w:val="center"/>
            <w:hideMark/>
          </w:tcPr>
          <w:p w14:paraId="505C8836"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8E26DC4"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14:paraId="7199AC20"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F6D431C"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1 946 089,09</w:t>
            </w:r>
          </w:p>
        </w:tc>
        <w:tc>
          <w:tcPr>
            <w:tcW w:w="757" w:type="pct"/>
            <w:tcBorders>
              <w:top w:val="nil"/>
              <w:left w:val="nil"/>
              <w:bottom w:val="nil"/>
              <w:right w:val="nil"/>
            </w:tcBorders>
            <w:shd w:val="clear" w:color="auto" w:fill="auto"/>
            <w:vAlign w:val="center"/>
            <w:hideMark/>
          </w:tcPr>
          <w:p w14:paraId="0DB449D7"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0A7DAD62" w14:textId="77777777" w:rsidTr="00010708">
        <w:trPr>
          <w:trHeight w:val="85"/>
        </w:trPr>
        <w:tc>
          <w:tcPr>
            <w:tcW w:w="227" w:type="pct"/>
            <w:tcBorders>
              <w:top w:val="nil"/>
              <w:left w:val="nil"/>
              <w:bottom w:val="nil"/>
              <w:right w:val="nil"/>
            </w:tcBorders>
            <w:shd w:val="clear" w:color="auto" w:fill="auto"/>
            <w:noWrap/>
            <w:vAlign w:val="center"/>
            <w:hideMark/>
          </w:tcPr>
          <w:p w14:paraId="776185F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735D3E87"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B34AD2A"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EE4024C"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C38CF83" w14:textId="77777777" w:rsidR="00C806EE" w:rsidRPr="00C806EE" w:rsidRDefault="00C806EE" w:rsidP="00C806EE">
            <w:pPr>
              <w:spacing w:line="240" w:lineRule="auto"/>
              <w:rPr>
                <w:rFonts w:ascii="Times New Roman" w:hAnsi="Times New Roman"/>
                <w:sz w:val="12"/>
                <w:szCs w:val="12"/>
              </w:rPr>
            </w:pPr>
          </w:p>
        </w:tc>
      </w:tr>
      <w:tr w:rsidR="00C806EE" w:rsidRPr="00C806EE" w14:paraId="5BD8CEB2" w14:textId="77777777" w:rsidTr="00010708">
        <w:trPr>
          <w:trHeight w:val="85"/>
        </w:trPr>
        <w:tc>
          <w:tcPr>
            <w:tcW w:w="227" w:type="pct"/>
            <w:tcBorders>
              <w:top w:val="nil"/>
              <w:left w:val="nil"/>
              <w:bottom w:val="nil"/>
              <w:right w:val="nil"/>
            </w:tcBorders>
            <w:shd w:val="clear" w:color="C0C0C0" w:fill="EAF2F6"/>
            <w:noWrap/>
            <w:vAlign w:val="center"/>
            <w:hideMark/>
          </w:tcPr>
          <w:p w14:paraId="12714572" w14:textId="77777777" w:rsidR="00C806EE" w:rsidRPr="00C806EE" w:rsidRDefault="00C806EE" w:rsidP="00C806EE">
            <w:pPr>
              <w:spacing w:line="240" w:lineRule="auto"/>
              <w:jc w:val="center"/>
              <w:rPr>
                <w:rFonts w:ascii="Arial CE" w:hAnsi="Arial CE" w:cs="Arial CE"/>
                <w:b/>
                <w:bCs/>
                <w:sz w:val="12"/>
                <w:szCs w:val="12"/>
              </w:rPr>
            </w:pPr>
            <w:r w:rsidRPr="00C806EE">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14:paraId="1E81ECC6"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14:paraId="796530E8"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40 940 685</w:t>
            </w:r>
          </w:p>
        </w:tc>
        <w:tc>
          <w:tcPr>
            <w:tcW w:w="758" w:type="pct"/>
            <w:tcBorders>
              <w:top w:val="nil"/>
              <w:left w:val="nil"/>
              <w:bottom w:val="nil"/>
              <w:right w:val="nil"/>
            </w:tcBorders>
            <w:shd w:val="clear" w:color="C0C0C0" w:fill="EAF2F6"/>
            <w:noWrap/>
            <w:vAlign w:val="center"/>
            <w:hideMark/>
          </w:tcPr>
          <w:p w14:paraId="3A123156"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16 290 114,30</w:t>
            </w:r>
          </w:p>
        </w:tc>
        <w:tc>
          <w:tcPr>
            <w:tcW w:w="757" w:type="pct"/>
            <w:tcBorders>
              <w:top w:val="nil"/>
              <w:left w:val="nil"/>
              <w:bottom w:val="nil"/>
              <w:right w:val="nil"/>
            </w:tcBorders>
            <w:shd w:val="clear" w:color="C0C0C0" w:fill="EAF2F6"/>
            <w:noWrap/>
            <w:vAlign w:val="center"/>
            <w:hideMark/>
          </w:tcPr>
          <w:p w14:paraId="66FB9039"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39,8%</w:t>
            </w:r>
          </w:p>
        </w:tc>
      </w:tr>
      <w:tr w:rsidR="00C806EE" w:rsidRPr="00C806EE" w14:paraId="5EB45FD2" w14:textId="77777777" w:rsidTr="00010708">
        <w:trPr>
          <w:trHeight w:val="85"/>
        </w:trPr>
        <w:tc>
          <w:tcPr>
            <w:tcW w:w="227" w:type="pct"/>
            <w:tcBorders>
              <w:top w:val="nil"/>
              <w:left w:val="nil"/>
              <w:bottom w:val="nil"/>
              <w:right w:val="nil"/>
            </w:tcBorders>
            <w:shd w:val="clear" w:color="auto" w:fill="auto"/>
            <w:noWrap/>
            <w:vAlign w:val="center"/>
            <w:hideMark/>
          </w:tcPr>
          <w:p w14:paraId="277E6366" w14:textId="77777777" w:rsidR="00C806EE" w:rsidRPr="00C806EE" w:rsidRDefault="00C806EE" w:rsidP="00C806E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36B806A3"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CE37919"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DA9A4C6"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02320F7"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2E10BECB" w14:textId="77777777" w:rsidTr="00010708">
        <w:trPr>
          <w:trHeight w:val="85"/>
        </w:trPr>
        <w:tc>
          <w:tcPr>
            <w:tcW w:w="227" w:type="pct"/>
            <w:tcBorders>
              <w:top w:val="nil"/>
              <w:left w:val="nil"/>
              <w:bottom w:val="nil"/>
              <w:right w:val="nil"/>
            </w:tcBorders>
            <w:shd w:val="clear" w:color="auto" w:fill="auto"/>
            <w:noWrap/>
            <w:vAlign w:val="center"/>
            <w:hideMark/>
          </w:tcPr>
          <w:p w14:paraId="48CCEF0E"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78FBC64C" w14:textId="77777777" w:rsidR="00C806EE" w:rsidRPr="00C806EE" w:rsidRDefault="00C806EE" w:rsidP="00C806EE">
            <w:pPr>
              <w:spacing w:line="240" w:lineRule="auto"/>
              <w:rPr>
                <w:rFonts w:ascii="Arial CE" w:hAnsi="Arial CE" w:cs="Arial CE"/>
                <w:b/>
                <w:bCs/>
                <w:sz w:val="12"/>
                <w:szCs w:val="12"/>
              </w:rPr>
            </w:pPr>
            <w:r w:rsidRPr="00C806E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6DF3461F"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83,08%</w:t>
            </w:r>
          </w:p>
        </w:tc>
        <w:tc>
          <w:tcPr>
            <w:tcW w:w="758" w:type="pct"/>
            <w:tcBorders>
              <w:top w:val="nil"/>
              <w:left w:val="nil"/>
              <w:bottom w:val="nil"/>
              <w:right w:val="nil"/>
            </w:tcBorders>
            <w:shd w:val="clear" w:color="auto" w:fill="auto"/>
            <w:noWrap/>
            <w:vAlign w:val="center"/>
            <w:hideMark/>
          </w:tcPr>
          <w:p w14:paraId="28D5FE7C" w14:textId="77777777" w:rsidR="00C806EE" w:rsidRPr="00C806EE" w:rsidRDefault="00C806EE" w:rsidP="00C806EE">
            <w:pPr>
              <w:spacing w:line="240" w:lineRule="auto"/>
              <w:jc w:val="right"/>
              <w:rPr>
                <w:rFonts w:ascii="Arial CE" w:hAnsi="Arial CE" w:cs="Arial CE"/>
                <w:b/>
                <w:bCs/>
                <w:sz w:val="12"/>
                <w:szCs w:val="12"/>
              </w:rPr>
            </w:pPr>
            <w:r w:rsidRPr="00C806EE">
              <w:rPr>
                <w:rFonts w:ascii="Arial CE" w:hAnsi="Arial CE" w:cs="Arial CE"/>
                <w:b/>
                <w:bCs/>
                <w:sz w:val="12"/>
                <w:szCs w:val="12"/>
              </w:rPr>
              <w:t>61,84%</w:t>
            </w:r>
          </w:p>
        </w:tc>
        <w:tc>
          <w:tcPr>
            <w:tcW w:w="757" w:type="pct"/>
            <w:tcBorders>
              <w:top w:val="nil"/>
              <w:left w:val="nil"/>
              <w:bottom w:val="nil"/>
              <w:right w:val="nil"/>
            </w:tcBorders>
            <w:shd w:val="clear" w:color="auto" w:fill="auto"/>
            <w:noWrap/>
            <w:vAlign w:val="center"/>
            <w:hideMark/>
          </w:tcPr>
          <w:p w14:paraId="3490B231" w14:textId="77777777" w:rsidR="00C806EE" w:rsidRPr="00C806EE" w:rsidRDefault="00C806EE" w:rsidP="00C806EE">
            <w:pPr>
              <w:spacing w:line="240" w:lineRule="auto"/>
              <w:jc w:val="right"/>
              <w:rPr>
                <w:rFonts w:ascii="Arial CE" w:hAnsi="Arial CE" w:cs="Arial CE"/>
                <w:b/>
                <w:bCs/>
                <w:sz w:val="12"/>
                <w:szCs w:val="12"/>
              </w:rPr>
            </w:pPr>
          </w:p>
        </w:tc>
      </w:tr>
      <w:tr w:rsidR="00C806EE" w:rsidRPr="00C806EE" w14:paraId="0FECBFCC" w14:textId="77777777" w:rsidTr="00010708">
        <w:trPr>
          <w:trHeight w:val="85"/>
        </w:trPr>
        <w:tc>
          <w:tcPr>
            <w:tcW w:w="227" w:type="pct"/>
            <w:tcBorders>
              <w:top w:val="nil"/>
              <w:left w:val="nil"/>
              <w:bottom w:val="nil"/>
              <w:right w:val="nil"/>
            </w:tcBorders>
            <w:shd w:val="clear" w:color="auto" w:fill="auto"/>
            <w:noWrap/>
            <w:vAlign w:val="center"/>
            <w:hideMark/>
          </w:tcPr>
          <w:p w14:paraId="5374460A"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EAFD4BC"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2A8107BD"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3312B687"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FF11CDA"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666C80A0" w14:textId="77777777" w:rsidTr="00010708">
        <w:trPr>
          <w:trHeight w:val="85"/>
        </w:trPr>
        <w:tc>
          <w:tcPr>
            <w:tcW w:w="227" w:type="pct"/>
            <w:tcBorders>
              <w:top w:val="nil"/>
              <w:left w:val="nil"/>
              <w:bottom w:val="nil"/>
              <w:right w:val="nil"/>
            </w:tcBorders>
            <w:shd w:val="clear" w:color="000000" w:fill="FFFFC5"/>
            <w:noWrap/>
            <w:vAlign w:val="center"/>
            <w:hideMark/>
          </w:tcPr>
          <w:p w14:paraId="0886BE78"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3445AE67"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14:paraId="704070B8"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27 000 000</w:t>
            </w:r>
          </w:p>
        </w:tc>
        <w:tc>
          <w:tcPr>
            <w:tcW w:w="758" w:type="pct"/>
            <w:tcBorders>
              <w:top w:val="nil"/>
              <w:left w:val="nil"/>
              <w:bottom w:val="nil"/>
              <w:right w:val="nil"/>
            </w:tcBorders>
            <w:shd w:val="clear" w:color="000000" w:fill="FFFFC5"/>
            <w:vAlign w:val="center"/>
            <w:hideMark/>
          </w:tcPr>
          <w:p w14:paraId="733131BC"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0,00</w:t>
            </w:r>
          </w:p>
        </w:tc>
        <w:tc>
          <w:tcPr>
            <w:tcW w:w="757" w:type="pct"/>
            <w:tcBorders>
              <w:top w:val="nil"/>
              <w:left w:val="nil"/>
              <w:bottom w:val="nil"/>
              <w:right w:val="nil"/>
            </w:tcBorders>
            <w:shd w:val="clear" w:color="000000" w:fill="FFFFC5"/>
            <w:vAlign w:val="center"/>
            <w:hideMark/>
          </w:tcPr>
          <w:p w14:paraId="414DF2E8"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0,0%</w:t>
            </w:r>
          </w:p>
        </w:tc>
      </w:tr>
      <w:tr w:rsidR="00C806EE" w:rsidRPr="00C806EE" w14:paraId="249B0DCB" w14:textId="77777777" w:rsidTr="00010708">
        <w:trPr>
          <w:trHeight w:val="85"/>
        </w:trPr>
        <w:tc>
          <w:tcPr>
            <w:tcW w:w="227" w:type="pct"/>
            <w:tcBorders>
              <w:top w:val="nil"/>
              <w:left w:val="nil"/>
              <w:bottom w:val="nil"/>
              <w:right w:val="nil"/>
            </w:tcBorders>
            <w:shd w:val="clear" w:color="auto" w:fill="auto"/>
            <w:noWrap/>
            <w:vAlign w:val="center"/>
            <w:hideMark/>
          </w:tcPr>
          <w:p w14:paraId="6B8F6BDD"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7829F325"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C61C800"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E42A80D"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E35E4E5"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4AE4EEDC" w14:textId="77777777" w:rsidTr="00010708">
        <w:trPr>
          <w:trHeight w:val="85"/>
        </w:trPr>
        <w:tc>
          <w:tcPr>
            <w:tcW w:w="227" w:type="pct"/>
            <w:tcBorders>
              <w:top w:val="nil"/>
              <w:left w:val="nil"/>
              <w:bottom w:val="nil"/>
              <w:right w:val="nil"/>
            </w:tcBorders>
            <w:shd w:val="clear" w:color="auto" w:fill="auto"/>
            <w:noWrap/>
            <w:vAlign w:val="center"/>
            <w:hideMark/>
          </w:tcPr>
          <w:p w14:paraId="6B6CEE19" w14:textId="77777777" w:rsidR="00C806EE" w:rsidRPr="00C806EE" w:rsidRDefault="00C806EE" w:rsidP="00C806E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CF72E9E"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14:paraId="41C42EDA"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27 000 000</w:t>
            </w:r>
          </w:p>
        </w:tc>
        <w:tc>
          <w:tcPr>
            <w:tcW w:w="758" w:type="pct"/>
            <w:tcBorders>
              <w:top w:val="nil"/>
              <w:left w:val="nil"/>
              <w:bottom w:val="nil"/>
              <w:right w:val="nil"/>
            </w:tcBorders>
            <w:shd w:val="clear" w:color="auto" w:fill="auto"/>
            <w:vAlign w:val="center"/>
            <w:hideMark/>
          </w:tcPr>
          <w:p w14:paraId="1E4637AA"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0,00</w:t>
            </w:r>
          </w:p>
        </w:tc>
        <w:tc>
          <w:tcPr>
            <w:tcW w:w="757" w:type="pct"/>
            <w:tcBorders>
              <w:top w:val="nil"/>
              <w:left w:val="nil"/>
              <w:bottom w:val="nil"/>
              <w:right w:val="nil"/>
            </w:tcBorders>
            <w:shd w:val="clear" w:color="auto" w:fill="auto"/>
            <w:vAlign w:val="center"/>
            <w:hideMark/>
          </w:tcPr>
          <w:p w14:paraId="06D23FC4"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0ED2182F" w14:textId="77777777" w:rsidTr="00010708">
        <w:trPr>
          <w:trHeight w:val="85"/>
        </w:trPr>
        <w:tc>
          <w:tcPr>
            <w:tcW w:w="227" w:type="pct"/>
            <w:tcBorders>
              <w:top w:val="nil"/>
              <w:left w:val="nil"/>
              <w:bottom w:val="nil"/>
              <w:right w:val="nil"/>
            </w:tcBorders>
            <w:shd w:val="clear" w:color="auto" w:fill="auto"/>
            <w:noWrap/>
            <w:vAlign w:val="center"/>
            <w:hideMark/>
          </w:tcPr>
          <w:p w14:paraId="4BAC51A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CC54471"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Liczba umów sprzedaży podpisanych w 2021 r.</w:t>
            </w:r>
          </w:p>
        </w:tc>
        <w:tc>
          <w:tcPr>
            <w:tcW w:w="758" w:type="pct"/>
            <w:tcBorders>
              <w:top w:val="nil"/>
              <w:left w:val="nil"/>
              <w:bottom w:val="nil"/>
              <w:right w:val="nil"/>
            </w:tcBorders>
            <w:shd w:val="clear" w:color="auto" w:fill="auto"/>
            <w:vAlign w:val="center"/>
            <w:hideMark/>
          </w:tcPr>
          <w:p w14:paraId="26DF758C" w14:textId="6A5F97AC" w:rsidR="00C806EE" w:rsidRPr="00C806EE" w:rsidRDefault="00010708" w:rsidP="00010708">
            <w:pPr>
              <w:spacing w:line="240" w:lineRule="auto"/>
              <w:ind w:firstLineChars="100" w:firstLine="120"/>
              <w:jc w:val="right"/>
              <w:rPr>
                <w:rFonts w:ascii="Arial CE" w:hAnsi="Arial CE" w:cs="Arial CE"/>
                <w:sz w:val="12"/>
                <w:szCs w:val="12"/>
              </w:rPr>
            </w:pPr>
            <w:r>
              <w:rPr>
                <w:rFonts w:ascii="Arial CE" w:hAnsi="Arial CE" w:cs="Arial CE"/>
                <w:sz w:val="12"/>
                <w:szCs w:val="12"/>
              </w:rPr>
              <w:t>2</w:t>
            </w:r>
          </w:p>
        </w:tc>
        <w:tc>
          <w:tcPr>
            <w:tcW w:w="758" w:type="pct"/>
            <w:tcBorders>
              <w:top w:val="nil"/>
              <w:left w:val="nil"/>
              <w:bottom w:val="nil"/>
              <w:right w:val="nil"/>
            </w:tcBorders>
            <w:shd w:val="clear" w:color="auto" w:fill="auto"/>
            <w:vAlign w:val="center"/>
            <w:hideMark/>
          </w:tcPr>
          <w:p w14:paraId="65AD552C" w14:textId="49436620" w:rsidR="00C806EE" w:rsidRPr="00C806EE" w:rsidRDefault="00010708" w:rsidP="00010708">
            <w:pPr>
              <w:spacing w:line="240" w:lineRule="auto"/>
              <w:jc w:val="right"/>
              <w:rPr>
                <w:rFonts w:ascii="Times New Roman" w:hAnsi="Times New Roman"/>
                <w:sz w:val="12"/>
                <w:szCs w:val="12"/>
              </w:rPr>
            </w:pPr>
            <w:r>
              <w:rPr>
                <w:rFonts w:ascii="Times New Roman" w:hAnsi="Times New Roman"/>
                <w:sz w:val="12"/>
                <w:szCs w:val="12"/>
              </w:rPr>
              <w:t>0</w:t>
            </w:r>
          </w:p>
        </w:tc>
        <w:tc>
          <w:tcPr>
            <w:tcW w:w="757" w:type="pct"/>
            <w:tcBorders>
              <w:top w:val="nil"/>
              <w:left w:val="nil"/>
              <w:bottom w:val="nil"/>
              <w:right w:val="nil"/>
            </w:tcBorders>
            <w:shd w:val="clear" w:color="auto" w:fill="auto"/>
            <w:vAlign w:val="center"/>
            <w:hideMark/>
          </w:tcPr>
          <w:p w14:paraId="45A9669B" w14:textId="77777777" w:rsidR="00C806EE" w:rsidRPr="00C806EE" w:rsidRDefault="00C806EE" w:rsidP="00C806EE">
            <w:pPr>
              <w:spacing w:line="240" w:lineRule="auto"/>
              <w:rPr>
                <w:rFonts w:ascii="Times New Roman" w:hAnsi="Times New Roman"/>
                <w:sz w:val="12"/>
                <w:szCs w:val="12"/>
              </w:rPr>
            </w:pPr>
          </w:p>
        </w:tc>
      </w:tr>
      <w:tr w:rsidR="00C806EE" w:rsidRPr="00C806EE" w14:paraId="6E0D74E0" w14:textId="77777777" w:rsidTr="00010708">
        <w:trPr>
          <w:trHeight w:val="85"/>
        </w:trPr>
        <w:tc>
          <w:tcPr>
            <w:tcW w:w="227" w:type="pct"/>
            <w:tcBorders>
              <w:top w:val="nil"/>
              <w:left w:val="nil"/>
              <w:bottom w:val="nil"/>
              <w:right w:val="nil"/>
            </w:tcBorders>
            <w:shd w:val="clear" w:color="auto" w:fill="auto"/>
            <w:noWrap/>
            <w:vAlign w:val="center"/>
            <w:hideMark/>
          </w:tcPr>
          <w:p w14:paraId="2CF68EAE"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9CC6741"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01A1EB61"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BCF95A5"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5ACB7A1" w14:textId="77777777" w:rsidR="00C806EE" w:rsidRPr="00C806EE" w:rsidRDefault="00C806EE" w:rsidP="00C806EE">
            <w:pPr>
              <w:spacing w:line="240" w:lineRule="auto"/>
              <w:rPr>
                <w:rFonts w:ascii="Times New Roman" w:hAnsi="Times New Roman"/>
                <w:sz w:val="12"/>
                <w:szCs w:val="12"/>
              </w:rPr>
            </w:pPr>
          </w:p>
        </w:tc>
      </w:tr>
      <w:tr w:rsidR="00C806EE" w:rsidRPr="00C806EE" w14:paraId="5C9F3C85" w14:textId="77777777" w:rsidTr="00010708">
        <w:trPr>
          <w:trHeight w:val="85"/>
        </w:trPr>
        <w:tc>
          <w:tcPr>
            <w:tcW w:w="227" w:type="pct"/>
            <w:tcBorders>
              <w:top w:val="nil"/>
              <w:left w:val="nil"/>
              <w:bottom w:val="nil"/>
              <w:right w:val="nil"/>
            </w:tcBorders>
            <w:shd w:val="clear" w:color="auto" w:fill="auto"/>
            <w:noWrap/>
            <w:vAlign w:val="center"/>
            <w:hideMark/>
          </w:tcPr>
          <w:p w14:paraId="1549A9F7"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460A347C"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08C4507"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040D80F"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02ADB256" w14:textId="77777777" w:rsidR="00C806EE" w:rsidRPr="00C806EE" w:rsidRDefault="00C806EE" w:rsidP="00C806EE">
            <w:pPr>
              <w:spacing w:line="240" w:lineRule="auto"/>
              <w:rPr>
                <w:rFonts w:ascii="Times New Roman" w:hAnsi="Times New Roman"/>
                <w:sz w:val="12"/>
                <w:szCs w:val="12"/>
              </w:rPr>
            </w:pPr>
          </w:p>
        </w:tc>
      </w:tr>
      <w:tr w:rsidR="00C806EE" w:rsidRPr="00C806EE" w14:paraId="61E617D8" w14:textId="77777777" w:rsidTr="00010708">
        <w:trPr>
          <w:trHeight w:val="85"/>
        </w:trPr>
        <w:tc>
          <w:tcPr>
            <w:tcW w:w="227" w:type="pct"/>
            <w:tcBorders>
              <w:top w:val="nil"/>
              <w:left w:val="nil"/>
              <w:bottom w:val="nil"/>
              <w:right w:val="nil"/>
            </w:tcBorders>
            <w:shd w:val="clear" w:color="auto" w:fill="auto"/>
            <w:noWrap/>
            <w:vAlign w:val="center"/>
            <w:hideMark/>
          </w:tcPr>
          <w:p w14:paraId="63E1ABC2"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3872277"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14:paraId="52422C23"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4FA40CB0"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3878AD6" w14:textId="77777777" w:rsidR="00C806EE" w:rsidRPr="00C806EE" w:rsidRDefault="00C806EE" w:rsidP="00C806EE">
            <w:pPr>
              <w:spacing w:line="240" w:lineRule="auto"/>
              <w:rPr>
                <w:rFonts w:ascii="Times New Roman" w:hAnsi="Times New Roman"/>
                <w:sz w:val="12"/>
                <w:szCs w:val="12"/>
              </w:rPr>
            </w:pPr>
          </w:p>
        </w:tc>
      </w:tr>
      <w:tr w:rsidR="00C806EE" w:rsidRPr="00C806EE" w14:paraId="4ED740F5" w14:textId="77777777" w:rsidTr="00010708">
        <w:trPr>
          <w:trHeight w:val="85"/>
        </w:trPr>
        <w:tc>
          <w:tcPr>
            <w:tcW w:w="227" w:type="pct"/>
            <w:tcBorders>
              <w:top w:val="nil"/>
              <w:left w:val="nil"/>
              <w:bottom w:val="nil"/>
              <w:right w:val="nil"/>
            </w:tcBorders>
            <w:shd w:val="clear" w:color="auto" w:fill="auto"/>
            <w:noWrap/>
            <w:vAlign w:val="center"/>
            <w:hideMark/>
          </w:tcPr>
          <w:p w14:paraId="532DAD15"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A55E2E3"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al. Witosa</w:t>
            </w:r>
          </w:p>
        </w:tc>
        <w:tc>
          <w:tcPr>
            <w:tcW w:w="758" w:type="pct"/>
            <w:tcBorders>
              <w:top w:val="nil"/>
              <w:left w:val="nil"/>
              <w:bottom w:val="nil"/>
              <w:right w:val="nil"/>
            </w:tcBorders>
            <w:shd w:val="clear" w:color="auto" w:fill="auto"/>
            <w:vAlign w:val="center"/>
            <w:hideMark/>
          </w:tcPr>
          <w:p w14:paraId="6BEDD349"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18 000 000</w:t>
            </w:r>
          </w:p>
        </w:tc>
        <w:tc>
          <w:tcPr>
            <w:tcW w:w="758" w:type="pct"/>
            <w:tcBorders>
              <w:top w:val="nil"/>
              <w:left w:val="nil"/>
              <w:bottom w:val="nil"/>
              <w:right w:val="nil"/>
            </w:tcBorders>
            <w:shd w:val="clear" w:color="auto" w:fill="auto"/>
            <w:vAlign w:val="center"/>
            <w:hideMark/>
          </w:tcPr>
          <w:p w14:paraId="1DCF99E6"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0,00</w:t>
            </w:r>
          </w:p>
        </w:tc>
        <w:tc>
          <w:tcPr>
            <w:tcW w:w="757" w:type="pct"/>
            <w:tcBorders>
              <w:top w:val="nil"/>
              <w:left w:val="nil"/>
              <w:bottom w:val="nil"/>
              <w:right w:val="nil"/>
            </w:tcBorders>
            <w:shd w:val="clear" w:color="auto" w:fill="auto"/>
            <w:vAlign w:val="center"/>
            <w:hideMark/>
          </w:tcPr>
          <w:p w14:paraId="404FC221"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3E744FFC" w14:textId="77777777" w:rsidTr="00010708">
        <w:trPr>
          <w:trHeight w:val="85"/>
        </w:trPr>
        <w:tc>
          <w:tcPr>
            <w:tcW w:w="227" w:type="pct"/>
            <w:tcBorders>
              <w:top w:val="nil"/>
              <w:left w:val="nil"/>
              <w:bottom w:val="nil"/>
              <w:right w:val="nil"/>
            </w:tcBorders>
            <w:shd w:val="clear" w:color="auto" w:fill="auto"/>
            <w:noWrap/>
            <w:vAlign w:val="center"/>
            <w:hideMark/>
          </w:tcPr>
          <w:p w14:paraId="32E3D01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8B3016F"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powierzchnia [m</w:t>
            </w:r>
            <w:r w:rsidRPr="00C806EE">
              <w:rPr>
                <w:rFonts w:ascii="Arial CE" w:hAnsi="Arial CE" w:cs="Arial CE"/>
                <w:sz w:val="12"/>
                <w:szCs w:val="12"/>
                <w:vertAlign w:val="superscript"/>
              </w:rPr>
              <w:t>2</w:t>
            </w:r>
            <w:r w:rsidRPr="00C806EE">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14:paraId="364ADB90"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5 600</w:t>
            </w:r>
          </w:p>
        </w:tc>
        <w:tc>
          <w:tcPr>
            <w:tcW w:w="758" w:type="pct"/>
            <w:tcBorders>
              <w:top w:val="nil"/>
              <w:left w:val="nil"/>
              <w:bottom w:val="nil"/>
              <w:right w:val="nil"/>
            </w:tcBorders>
            <w:shd w:val="clear" w:color="auto" w:fill="auto"/>
            <w:vAlign w:val="center"/>
            <w:hideMark/>
          </w:tcPr>
          <w:p w14:paraId="70D5EDCA"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0</w:t>
            </w:r>
          </w:p>
        </w:tc>
        <w:tc>
          <w:tcPr>
            <w:tcW w:w="757" w:type="pct"/>
            <w:tcBorders>
              <w:top w:val="nil"/>
              <w:left w:val="nil"/>
              <w:bottom w:val="nil"/>
              <w:right w:val="nil"/>
            </w:tcBorders>
            <w:shd w:val="clear" w:color="auto" w:fill="auto"/>
            <w:vAlign w:val="center"/>
            <w:hideMark/>
          </w:tcPr>
          <w:p w14:paraId="5A104D5A"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267A7D6C" w14:textId="77777777" w:rsidTr="00010708">
        <w:trPr>
          <w:trHeight w:val="85"/>
        </w:trPr>
        <w:tc>
          <w:tcPr>
            <w:tcW w:w="227" w:type="pct"/>
            <w:tcBorders>
              <w:top w:val="nil"/>
              <w:left w:val="nil"/>
              <w:bottom w:val="nil"/>
              <w:right w:val="nil"/>
            </w:tcBorders>
            <w:shd w:val="clear" w:color="auto" w:fill="auto"/>
            <w:noWrap/>
            <w:vAlign w:val="center"/>
            <w:hideMark/>
          </w:tcPr>
          <w:p w14:paraId="0F2D4BA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7BC9FC8"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A4AB27D" w14:textId="77777777" w:rsidR="00C806EE" w:rsidRPr="00C806EE" w:rsidRDefault="00C806EE" w:rsidP="00C806EE">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EAE68C3"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3F5C45A" w14:textId="77777777" w:rsidR="00C806EE" w:rsidRPr="00C806EE" w:rsidRDefault="00C806EE" w:rsidP="00C806EE">
            <w:pPr>
              <w:spacing w:line="240" w:lineRule="auto"/>
              <w:rPr>
                <w:rFonts w:ascii="Times New Roman" w:hAnsi="Times New Roman"/>
                <w:sz w:val="12"/>
                <w:szCs w:val="12"/>
              </w:rPr>
            </w:pPr>
          </w:p>
        </w:tc>
      </w:tr>
      <w:tr w:rsidR="00C806EE" w:rsidRPr="00C806EE" w14:paraId="00578499" w14:textId="77777777" w:rsidTr="00010708">
        <w:trPr>
          <w:trHeight w:val="85"/>
        </w:trPr>
        <w:tc>
          <w:tcPr>
            <w:tcW w:w="227" w:type="pct"/>
            <w:tcBorders>
              <w:top w:val="nil"/>
              <w:left w:val="nil"/>
              <w:bottom w:val="nil"/>
              <w:right w:val="nil"/>
            </w:tcBorders>
            <w:shd w:val="clear" w:color="auto" w:fill="auto"/>
            <w:noWrap/>
            <w:vAlign w:val="center"/>
            <w:hideMark/>
          </w:tcPr>
          <w:p w14:paraId="442A7213"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B671493"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Brak sprzedaży nieruchomości w związku z trwającym procesem przygotowania dokumentacji niezbędnej do przeprowadzenia przetargu.</w:t>
            </w:r>
          </w:p>
        </w:tc>
        <w:tc>
          <w:tcPr>
            <w:tcW w:w="758" w:type="pct"/>
            <w:tcBorders>
              <w:top w:val="nil"/>
              <w:left w:val="nil"/>
              <w:bottom w:val="nil"/>
              <w:right w:val="nil"/>
            </w:tcBorders>
            <w:shd w:val="clear" w:color="auto" w:fill="auto"/>
            <w:vAlign w:val="center"/>
            <w:hideMark/>
          </w:tcPr>
          <w:p w14:paraId="2C8D24CB" w14:textId="77777777" w:rsidR="00C806EE" w:rsidRPr="00C806EE" w:rsidRDefault="00C806EE" w:rsidP="00C806E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DC94DF9"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EC11535" w14:textId="77777777" w:rsidR="00C806EE" w:rsidRPr="00C806EE" w:rsidRDefault="00C806EE" w:rsidP="00C806EE">
            <w:pPr>
              <w:spacing w:line="240" w:lineRule="auto"/>
              <w:rPr>
                <w:rFonts w:ascii="Times New Roman" w:hAnsi="Times New Roman"/>
                <w:sz w:val="12"/>
                <w:szCs w:val="12"/>
              </w:rPr>
            </w:pPr>
          </w:p>
        </w:tc>
      </w:tr>
      <w:tr w:rsidR="00C806EE" w:rsidRPr="00C806EE" w14:paraId="463235D7" w14:textId="77777777" w:rsidTr="00010708">
        <w:trPr>
          <w:trHeight w:val="85"/>
        </w:trPr>
        <w:tc>
          <w:tcPr>
            <w:tcW w:w="227" w:type="pct"/>
            <w:tcBorders>
              <w:top w:val="nil"/>
              <w:left w:val="nil"/>
              <w:bottom w:val="nil"/>
              <w:right w:val="nil"/>
            </w:tcBorders>
            <w:shd w:val="clear" w:color="auto" w:fill="auto"/>
            <w:noWrap/>
            <w:vAlign w:val="center"/>
            <w:hideMark/>
          </w:tcPr>
          <w:p w14:paraId="38869C40"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F2525B6"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F246C8A" w14:textId="77777777" w:rsidR="00C806EE" w:rsidRPr="00C806EE" w:rsidRDefault="00C806EE" w:rsidP="00C806EE">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364D787"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EAD3760" w14:textId="77777777" w:rsidR="00C806EE" w:rsidRPr="00C806EE" w:rsidRDefault="00C806EE" w:rsidP="00C806EE">
            <w:pPr>
              <w:spacing w:line="240" w:lineRule="auto"/>
              <w:rPr>
                <w:rFonts w:ascii="Times New Roman" w:hAnsi="Times New Roman"/>
                <w:sz w:val="12"/>
                <w:szCs w:val="12"/>
              </w:rPr>
            </w:pPr>
          </w:p>
        </w:tc>
      </w:tr>
      <w:tr w:rsidR="00C806EE" w:rsidRPr="00C806EE" w14:paraId="150B6555" w14:textId="77777777" w:rsidTr="00010708">
        <w:trPr>
          <w:trHeight w:val="85"/>
        </w:trPr>
        <w:tc>
          <w:tcPr>
            <w:tcW w:w="227" w:type="pct"/>
            <w:tcBorders>
              <w:top w:val="nil"/>
              <w:left w:val="nil"/>
              <w:bottom w:val="nil"/>
              <w:right w:val="nil"/>
            </w:tcBorders>
            <w:shd w:val="clear" w:color="auto" w:fill="auto"/>
            <w:noWrap/>
            <w:vAlign w:val="center"/>
            <w:hideMark/>
          </w:tcPr>
          <w:p w14:paraId="0F485C64"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60D0F4A"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adres nieruchomości nr 2</w:t>
            </w:r>
          </w:p>
        </w:tc>
        <w:tc>
          <w:tcPr>
            <w:tcW w:w="758" w:type="pct"/>
            <w:tcBorders>
              <w:top w:val="nil"/>
              <w:left w:val="nil"/>
              <w:bottom w:val="nil"/>
              <w:right w:val="nil"/>
            </w:tcBorders>
            <w:shd w:val="clear" w:color="auto" w:fill="auto"/>
            <w:noWrap/>
            <w:vAlign w:val="center"/>
            <w:hideMark/>
          </w:tcPr>
          <w:p w14:paraId="1E10751C"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86963DF"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7E2964C2" w14:textId="77777777" w:rsidR="00C806EE" w:rsidRPr="00C806EE" w:rsidRDefault="00C806EE" w:rsidP="00C806EE">
            <w:pPr>
              <w:spacing w:line="240" w:lineRule="auto"/>
              <w:rPr>
                <w:rFonts w:ascii="Times New Roman" w:hAnsi="Times New Roman"/>
                <w:sz w:val="12"/>
                <w:szCs w:val="12"/>
              </w:rPr>
            </w:pPr>
          </w:p>
        </w:tc>
      </w:tr>
      <w:tr w:rsidR="00C806EE" w:rsidRPr="00C806EE" w14:paraId="1EB42F71" w14:textId="77777777" w:rsidTr="00010708">
        <w:trPr>
          <w:trHeight w:val="85"/>
        </w:trPr>
        <w:tc>
          <w:tcPr>
            <w:tcW w:w="227" w:type="pct"/>
            <w:tcBorders>
              <w:top w:val="nil"/>
              <w:left w:val="nil"/>
              <w:bottom w:val="nil"/>
              <w:right w:val="nil"/>
            </w:tcBorders>
            <w:shd w:val="clear" w:color="auto" w:fill="auto"/>
            <w:noWrap/>
            <w:vAlign w:val="center"/>
            <w:hideMark/>
          </w:tcPr>
          <w:p w14:paraId="713B354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7780F55"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al. Wilanowska</w:t>
            </w:r>
          </w:p>
        </w:tc>
        <w:tc>
          <w:tcPr>
            <w:tcW w:w="758" w:type="pct"/>
            <w:tcBorders>
              <w:top w:val="nil"/>
              <w:left w:val="nil"/>
              <w:bottom w:val="nil"/>
              <w:right w:val="nil"/>
            </w:tcBorders>
            <w:shd w:val="clear" w:color="auto" w:fill="auto"/>
            <w:vAlign w:val="center"/>
            <w:hideMark/>
          </w:tcPr>
          <w:p w14:paraId="23F0F33E"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9 000 000</w:t>
            </w:r>
          </w:p>
        </w:tc>
        <w:tc>
          <w:tcPr>
            <w:tcW w:w="758" w:type="pct"/>
            <w:tcBorders>
              <w:top w:val="nil"/>
              <w:left w:val="nil"/>
              <w:bottom w:val="nil"/>
              <w:right w:val="nil"/>
            </w:tcBorders>
            <w:shd w:val="clear" w:color="auto" w:fill="auto"/>
            <w:vAlign w:val="center"/>
            <w:hideMark/>
          </w:tcPr>
          <w:p w14:paraId="6DB05050"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0,00</w:t>
            </w:r>
          </w:p>
        </w:tc>
        <w:tc>
          <w:tcPr>
            <w:tcW w:w="757" w:type="pct"/>
            <w:tcBorders>
              <w:top w:val="nil"/>
              <w:left w:val="nil"/>
              <w:bottom w:val="nil"/>
              <w:right w:val="nil"/>
            </w:tcBorders>
            <w:shd w:val="clear" w:color="auto" w:fill="auto"/>
            <w:vAlign w:val="center"/>
            <w:hideMark/>
          </w:tcPr>
          <w:p w14:paraId="2005EF25"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1A3B4314" w14:textId="77777777" w:rsidTr="00010708">
        <w:trPr>
          <w:trHeight w:val="85"/>
        </w:trPr>
        <w:tc>
          <w:tcPr>
            <w:tcW w:w="227" w:type="pct"/>
            <w:tcBorders>
              <w:top w:val="nil"/>
              <w:left w:val="nil"/>
              <w:bottom w:val="nil"/>
              <w:right w:val="nil"/>
            </w:tcBorders>
            <w:shd w:val="clear" w:color="auto" w:fill="auto"/>
            <w:noWrap/>
            <w:vAlign w:val="center"/>
            <w:hideMark/>
          </w:tcPr>
          <w:p w14:paraId="018CC31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025164F"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powierzchnia [m</w:t>
            </w:r>
            <w:r w:rsidRPr="00C806EE">
              <w:rPr>
                <w:rFonts w:ascii="Arial CE" w:hAnsi="Arial CE" w:cs="Arial CE"/>
                <w:sz w:val="12"/>
                <w:szCs w:val="12"/>
                <w:vertAlign w:val="superscript"/>
              </w:rPr>
              <w:t>2</w:t>
            </w:r>
            <w:r w:rsidRPr="00C806EE">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14:paraId="79D59D14"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3 234</w:t>
            </w:r>
          </w:p>
        </w:tc>
        <w:tc>
          <w:tcPr>
            <w:tcW w:w="758" w:type="pct"/>
            <w:tcBorders>
              <w:top w:val="nil"/>
              <w:left w:val="nil"/>
              <w:bottom w:val="nil"/>
              <w:right w:val="nil"/>
            </w:tcBorders>
            <w:shd w:val="clear" w:color="auto" w:fill="auto"/>
            <w:vAlign w:val="center"/>
            <w:hideMark/>
          </w:tcPr>
          <w:p w14:paraId="12F7FF71"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0</w:t>
            </w:r>
          </w:p>
        </w:tc>
        <w:tc>
          <w:tcPr>
            <w:tcW w:w="757" w:type="pct"/>
            <w:tcBorders>
              <w:top w:val="nil"/>
              <w:left w:val="nil"/>
              <w:bottom w:val="nil"/>
              <w:right w:val="nil"/>
            </w:tcBorders>
            <w:shd w:val="clear" w:color="auto" w:fill="auto"/>
            <w:vAlign w:val="center"/>
            <w:hideMark/>
          </w:tcPr>
          <w:p w14:paraId="4F0F54F6"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5C5B510B" w14:textId="77777777" w:rsidTr="00010708">
        <w:trPr>
          <w:trHeight w:val="85"/>
        </w:trPr>
        <w:tc>
          <w:tcPr>
            <w:tcW w:w="227" w:type="pct"/>
            <w:tcBorders>
              <w:top w:val="nil"/>
              <w:left w:val="nil"/>
              <w:bottom w:val="nil"/>
              <w:right w:val="nil"/>
            </w:tcBorders>
            <w:shd w:val="clear" w:color="auto" w:fill="auto"/>
            <w:noWrap/>
            <w:vAlign w:val="center"/>
            <w:hideMark/>
          </w:tcPr>
          <w:p w14:paraId="6E89045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978990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292B113" w14:textId="77777777" w:rsidR="00C806EE" w:rsidRPr="00C806EE" w:rsidRDefault="00C806EE" w:rsidP="00C806EE">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0A00D75"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730F607" w14:textId="77777777" w:rsidR="00C806EE" w:rsidRPr="00C806EE" w:rsidRDefault="00C806EE" w:rsidP="00C806EE">
            <w:pPr>
              <w:spacing w:line="240" w:lineRule="auto"/>
              <w:rPr>
                <w:rFonts w:ascii="Times New Roman" w:hAnsi="Times New Roman"/>
                <w:sz w:val="12"/>
                <w:szCs w:val="12"/>
              </w:rPr>
            </w:pPr>
          </w:p>
        </w:tc>
      </w:tr>
      <w:tr w:rsidR="00C806EE" w:rsidRPr="00C806EE" w14:paraId="262F99D0" w14:textId="77777777" w:rsidTr="00010708">
        <w:trPr>
          <w:trHeight w:val="85"/>
        </w:trPr>
        <w:tc>
          <w:tcPr>
            <w:tcW w:w="227" w:type="pct"/>
            <w:tcBorders>
              <w:top w:val="nil"/>
              <w:left w:val="nil"/>
              <w:bottom w:val="nil"/>
              <w:right w:val="nil"/>
            </w:tcBorders>
            <w:shd w:val="clear" w:color="auto" w:fill="auto"/>
            <w:noWrap/>
            <w:vAlign w:val="center"/>
            <w:hideMark/>
          </w:tcPr>
          <w:p w14:paraId="3640FF6B"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6937F57"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Brak sprzedaży nieruchomości w związku z trwającym procesem przygotowania dokumentacji niezbędnej do przeprowadzenia przetargu.</w:t>
            </w:r>
          </w:p>
        </w:tc>
        <w:tc>
          <w:tcPr>
            <w:tcW w:w="758" w:type="pct"/>
            <w:tcBorders>
              <w:top w:val="nil"/>
              <w:left w:val="nil"/>
              <w:bottom w:val="nil"/>
              <w:right w:val="nil"/>
            </w:tcBorders>
            <w:shd w:val="clear" w:color="auto" w:fill="auto"/>
            <w:vAlign w:val="center"/>
            <w:hideMark/>
          </w:tcPr>
          <w:p w14:paraId="138913C9" w14:textId="77777777" w:rsidR="00C806EE" w:rsidRPr="00C806EE" w:rsidRDefault="00C806EE" w:rsidP="00C806E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0CC8BE25" w14:textId="77777777" w:rsidR="00C806EE" w:rsidRPr="00C806EE" w:rsidRDefault="00C806EE" w:rsidP="00C806EE">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0C3346CB" w14:textId="77777777" w:rsidR="00C806EE" w:rsidRPr="00C806EE" w:rsidRDefault="00C806EE" w:rsidP="00C806EE">
            <w:pPr>
              <w:spacing w:line="240" w:lineRule="auto"/>
              <w:rPr>
                <w:rFonts w:ascii="Times New Roman" w:hAnsi="Times New Roman"/>
                <w:sz w:val="12"/>
                <w:szCs w:val="12"/>
              </w:rPr>
            </w:pPr>
          </w:p>
        </w:tc>
      </w:tr>
      <w:tr w:rsidR="00C806EE" w:rsidRPr="00C806EE" w14:paraId="19741CA2" w14:textId="77777777" w:rsidTr="00010708">
        <w:trPr>
          <w:trHeight w:val="85"/>
        </w:trPr>
        <w:tc>
          <w:tcPr>
            <w:tcW w:w="227" w:type="pct"/>
            <w:tcBorders>
              <w:top w:val="nil"/>
              <w:left w:val="nil"/>
              <w:bottom w:val="nil"/>
              <w:right w:val="nil"/>
            </w:tcBorders>
            <w:shd w:val="clear" w:color="auto" w:fill="auto"/>
            <w:noWrap/>
            <w:vAlign w:val="center"/>
            <w:hideMark/>
          </w:tcPr>
          <w:p w14:paraId="0B2C7FA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52A014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77F27C6"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425DF39"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1BF17722" w14:textId="77777777" w:rsidR="00C806EE" w:rsidRPr="00C806EE" w:rsidRDefault="00C806EE" w:rsidP="00C806EE">
            <w:pPr>
              <w:spacing w:line="240" w:lineRule="auto"/>
              <w:rPr>
                <w:rFonts w:ascii="Times New Roman" w:hAnsi="Times New Roman"/>
                <w:sz w:val="12"/>
                <w:szCs w:val="12"/>
              </w:rPr>
            </w:pPr>
          </w:p>
        </w:tc>
      </w:tr>
      <w:tr w:rsidR="00C806EE" w:rsidRPr="00C806EE" w14:paraId="526E5FE5" w14:textId="77777777" w:rsidTr="00010708">
        <w:trPr>
          <w:trHeight w:val="85"/>
        </w:trPr>
        <w:tc>
          <w:tcPr>
            <w:tcW w:w="227" w:type="pct"/>
            <w:tcBorders>
              <w:top w:val="nil"/>
              <w:left w:val="nil"/>
              <w:bottom w:val="nil"/>
              <w:right w:val="nil"/>
            </w:tcBorders>
            <w:shd w:val="clear" w:color="000000" w:fill="FFFFC5"/>
            <w:noWrap/>
            <w:vAlign w:val="center"/>
            <w:hideMark/>
          </w:tcPr>
          <w:p w14:paraId="167B3F0E"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112ECB83"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14:paraId="4B4228BF"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14:paraId="4421FE27"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1 059 668,17</w:t>
            </w:r>
          </w:p>
        </w:tc>
        <w:tc>
          <w:tcPr>
            <w:tcW w:w="757" w:type="pct"/>
            <w:tcBorders>
              <w:top w:val="nil"/>
              <w:left w:val="nil"/>
              <w:bottom w:val="nil"/>
              <w:right w:val="nil"/>
            </w:tcBorders>
            <w:shd w:val="clear" w:color="000000" w:fill="FFFFC5"/>
            <w:vAlign w:val="center"/>
            <w:hideMark/>
          </w:tcPr>
          <w:p w14:paraId="6720050B"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w:t>
            </w:r>
          </w:p>
        </w:tc>
      </w:tr>
      <w:tr w:rsidR="00C806EE" w:rsidRPr="00C806EE" w14:paraId="0B584C99" w14:textId="77777777" w:rsidTr="00010708">
        <w:trPr>
          <w:trHeight w:val="85"/>
        </w:trPr>
        <w:tc>
          <w:tcPr>
            <w:tcW w:w="227" w:type="pct"/>
            <w:tcBorders>
              <w:top w:val="nil"/>
              <w:left w:val="nil"/>
              <w:bottom w:val="nil"/>
              <w:right w:val="nil"/>
            </w:tcBorders>
            <w:shd w:val="clear" w:color="auto" w:fill="auto"/>
            <w:noWrap/>
            <w:vAlign w:val="center"/>
            <w:hideMark/>
          </w:tcPr>
          <w:p w14:paraId="6F61B96B"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131326EC"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0C8F8AF"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8F94052"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D254F19" w14:textId="77777777" w:rsidR="00C806EE" w:rsidRPr="00C806EE" w:rsidRDefault="00C806EE" w:rsidP="00C806EE">
            <w:pPr>
              <w:spacing w:line="240" w:lineRule="auto"/>
              <w:jc w:val="center"/>
              <w:rPr>
                <w:rFonts w:ascii="Times New Roman" w:hAnsi="Times New Roman"/>
                <w:sz w:val="12"/>
                <w:szCs w:val="12"/>
              </w:rPr>
            </w:pPr>
          </w:p>
        </w:tc>
      </w:tr>
      <w:tr w:rsidR="00C806EE" w:rsidRPr="00C806EE" w14:paraId="21F67020" w14:textId="77777777" w:rsidTr="00010708">
        <w:trPr>
          <w:trHeight w:val="85"/>
        </w:trPr>
        <w:tc>
          <w:tcPr>
            <w:tcW w:w="227" w:type="pct"/>
            <w:tcBorders>
              <w:top w:val="nil"/>
              <w:left w:val="nil"/>
              <w:bottom w:val="nil"/>
              <w:right w:val="nil"/>
            </w:tcBorders>
            <w:shd w:val="clear" w:color="auto" w:fill="auto"/>
            <w:noWrap/>
            <w:vAlign w:val="center"/>
            <w:hideMark/>
          </w:tcPr>
          <w:p w14:paraId="6D295012"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4F1B806"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14:paraId="282DB731"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14:paraId="7CD993AF"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1 059 668,17</w:t>
            </w:r>
          </w:p>
        </w:tc>
        <w:tc>
          <w:tcPr>
            <w:tcW w:w="757" w:type="pct"/>
            <w:tcBorders>
              <w:top w:val="nil"/>
              <w:left w:val="nil"/>
              <w:bottom w:val="nil"/>
              <w:right w:val="nil"/>
            </w:tcBorders>
            <w:shd w:val="clear" w:color="auto" w:fill="auto"/>
            <w:vAlign w:val="center"/>
            <w:hideMark/>
          </w:tcPr>
          <w:p w14:paraId="4203AC51"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47DC8D0B" w14:textId="77777777" w:rsidTr="00010708">
        <w:trPr>
          <w:trHeight w:val="85"/>
        </w:trPr>
        <w:tc>
          <w:tcPr>
            <w:tcW w:w="227" w:type="pct"/>
            <w:tcBorders>
              <w:top w:val="nil"/>
              <w:left w:val="nil"/>
              <w:bottom w:val="nil"/>
              <w:right w:val="nil"/>
            </w:tcBorders>
            <w:shd w:val="clear" w:color="auto" w:fill="auto"/>
            <w:noWrap/>
            <w:vAlign w:val="center"/>
            <w:hideMark/>
          </w:tcPr>
          <w:p w14:paraId="0638472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80E809B"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Liczba lokali mieszkalnych sprzedanych w 2021 r.</w:t>
            </w:r>
          </w:p>
        </w:tc>
        <w:tc>
          <w:tcPr>
            <w:tcW w:w="758" w:type="pct"/>
            <w:tcBorders>
              <w:top w:val="nil"/>
              <w:left w:val="nil"/>
              <w:bottom w:val="nil"/>
              <w:right w:val="nil"/>
            </w:tcBorders>
            <w:shd w:val="clear" w:color="auto" w:fill="auto"/>
            <w:vAlign w:val="center"/>
            <w:hideMark/>
          </w:tcPr>
          <w:p w14:paraId="1F688131" w14:textId="77777777" w:rsidR="00C806EE" w:rsidRPr="00C806EE" w:rsidRDefault="00C806EE" w:rsidP="00C806E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07310833"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3</w:t>
            </w:r>
          </w:p>
        </w:tc>
        <w:tc>
          <w:tcPr>
            <w:tcW w:w="757" w:type="pct"/>
            <w:tcBorders>
              <w:top w:val="nil"/>
              <w:left w:val="nil"/>
              <w:bottom w:val="nil"/>
              <w:right w:val="nil"/>
            </w:tcBorders>
            <w:shd w:val="clear" w:color="auto" w:fill="auto"/>
            <w:vAlign w:val="center"/>
            <w:hideMark/>
          </w:tcPr>
          <w:p w14:paraId="7F14465E"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6B0D0A43" w14:textId="77777777" w:rsidTr="00010708">
        <w:trPr>
          <w:trHeight w:val="85"/>
        </w:trPr>
        <w:tc>
          <w:tcPr>
            <w:tcW w:w="227" w:type="pct"/>
            <w:tcBorders>
              <w:top w:val="nil"/>
              <w:left w:val="nil"/>
              <w:bottom w:val="nil"/>
              <w:right w:val="nil"/>
            </w:tcBorders>
            <w:shd w:val="clear" w:color="auto" w:fill="auto"/>
            <w:noWrap/>
            <w:vAlign w:val="center"/>
            <w:hideMark/>
          </w:tcPr>
          <w:p w14:paraId="731BB370"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8BFC4BB" w14:textId="77777777" w:rsidR="00C806EE" w:rsidRPr="00C806EE" w:rsidRDefault="00C806EE" w:rsidP="00C806EE">
            <w:pPr>
              <w:spacing w:line="240" w:lineRule="auto"/>
              <w:ind w:firstLineChars="100" w:firstLine="120"/>
              <w:rPr>
                <w:rFonts w:ascii="Arial CE" w:hAnsi="Arial CE" w:cs="Arial CE"/>
                <w:sz w:val="12"/>
                <w:szCs w:val="12"/>
              </w:rPr>
            </w:pPr>
            <w:r w:rsidRPr="00C806EE">
              <w:rPr>
                <w:rFonts w:ascii="Arial CE" w:hAnsi="Arial CE" w:cs="Arial CE"/>
                <w:sz w:val="12"/>
                <w:szCs w:val="12"/>
              </w:rPr>
              <w:t>powierzchnia [m</w:t>
            </w:r>
            <w:r w:rsidRPr="00C806EE">
              <w:rPr>
                <w:rFonts w:ascii="Arial CE" w:hAnsi="Arial CE" w:cs="Arial CE"/>
                <w:sz w:val="12"/>
                <w:szCs w:val="12"/>
                <w:vertAlign w:val="superscript"/>
              </w:rPr>
              <w:t>2</w:t>
            </w:r>
            <w:r w:rsidRPr="00C806EE">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14:paraId="3FEAE2EB" w14:textId="77777777" w:rsidR="00C806EE" w:rsidRPr="00C806EE" w:rsidRDefault="00C806EE" w:rsidP="00C806E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11038EC" w14:textId="77777777" w:rsidR="00C806EE" w:rsidRPr="00C806EE" w:rsidRDefault="00C806EE" w:rsidP="00C806EE">
            <w:pPr>
              <w:spacing w:line="240" w:lineRule="auto"/>
              <w:jc w:val="right"/>
              <w:rPr>
                <w:rFonts w:ascii="Arial CE" w:hAnsi="Arial CE" w:cs="Arial CE"/>
                <w:sz w:val="12"/>
                <w:szCs w:val="12"/>
              </w:rPr>
            </w:pPr>
            <w:r w:rsidRPr="00C806EE">
              <w:rPr>
                <w:rFonts w:ascii="Arial CE" w:hAnsi="Arial CE" w:cs="Arial CE"/>
                <w:sz w:val="12"/>
                <w:szCs w:val="12"/>
              </w:rPr>
              <w:t>228</w:t>
            </w:r>
          </w:p>
        </w:tc>
        <w:tc>
          <w:tcPr>
            <w:tcW w:w="757" w:type="pct"/>
            <w:tcBorders>
              <w:top w:val="nil"/>
              <w:left w:val="nil"/>
              <w:bottom w:val="nil"/>
              <w:right w:val="nil"/>
            </w:tcBorders>
            <w:shd w:val="clear" w:color="auto" w:fill="auto"/>
            <w:vAlign w:val="center"/>
            <w:hideMark/>
          </w:tcPr>
          <w:p w14:paraId="5664909F" w14:textId="77777777" w:rsidR="00C806EE" w:rsidRPr="00C806EE" w:rsidRDefault="00C806EE" w:rsidP="00C806EE">
            <w:pPr>
              <w:spacing w:line="240" w:lineRule="auto"/>
              <w:jc w:val="right"/>
              <w:rPr>
                <w:rFonts w:ascii="Arial CE" w:hAnsi="Arial CE" w:cs="Arial CE"/>
                <w:sz w:val="12"/>
                <w:szCs w:val="12"/>
              </w:rPr>
            </w:pPr>
          </w:p>
        </w:tc>
      </w:tr>
      <w:tr w:rsidR="00C806EE" w:rsidRPr="00C806EE" w14:paraId="601037CB" w14:textId="77777777" w:rsidTr="00010708">
        <w:trPr>
          <w:trHeight w:val="85"/>
        </w:trPr>
        <w:tc>
          <w:tcPr>
            <w:tcW w:w="227" w:type="pct"/>
            <w:tcBorders>
              <w:top w:val="nil"/>
              <w:left w:val="nil"/>
              <w:bottom w:val="nil"/>
              <w:right w:val="nil"/>
            </w:tcBorders>
            <w:shd w:val="clear" w:color="auto" w:fill="auto"/>
            <w:noWrap/>
            <w:vAlign w:val="center"/>
            <w:hideMark/>
          </w:tcPr>
          <w:p w14:paraId="6E4F98C2"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EA4446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EE051D1" w14:textId="77777777" w:rsidR="00C806EE" w:rsidRPr="00C806EE" w:rsidRDefault="00C806EE" w:rsidP="00C806EE">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EAFC69E"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386399CE" w14:textId="77777777" w:rsidR="00C806EE" w:rsidRPr="00C806EE" w:rsidRDefault="00C806EE" w:rsidP="00C806EE">
            <w:pPr>
              <w:spacing w:line="240" w:lineRule="auto"/>
              <w:rPr>
                <w:rFonts w:ascii="Times New Roman" w:hAnsi="Times New Roman"/>
                <w:sz w:val="12"/>
                <w:szCs w:val="12"/>
              </w:rPr>
            </w:pPr>
          </w:p>
        </w:tc>
      </w:tr>
      <w:tr w:rsidR="00C806EE" w:rsidRPr="00C806EE" w14:paraId="1FBD010A" w14:textId="77777777" w:rsidTr="00010708">
        <w:trPr>
          <w:trHeight w:val="85"/>
        </w:trPr>
        <w:tc>
          <w:tcPr>
            <w:tcW w:w="227" w:type="pct"/>
            <w:tcBorders>
              <w:top w:val="nil"/>
              <w:left w:val="nil"/>
              <w:bottom w:val="nil"/>
              <w:right w:val="nil"/>
            </w:tcBorders>
            <w:shd w:val="clear" w:color="auto" w:fill="auto"/>
            <w:noWrap/>
            <w:vAlign w:val="center"/>
            <w:hideMark/>
          </w:tcPr>
          <w:p w14:paraId="69395D48"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8BC7AA2" w14:textId="77777777" w:rsidR="00C806EE" w:rsidRPr="00C806EE" w:rsidRDefault="00C806EE" w:rsidP="00C806EE">
            <w:pPr>
              <w:spacing w:line="240" w:lineRule="auto"/>
              <w:rPr>
                <w:rFonts w:ascii="Arial CE" w:hAnsi="Arial CE" w:cs="Arial CE"/>
                <w:sz w:val="12"/>
                <w:szCs w:val="12"/>
              </w:rPr>
            </w:pPr>
            <w:r w:rsidRPr="00C806EE">
              <w:rPr>
                <w:rFonts w:ascii="Arial CE" w:hAnsi="Arial CE" w:cs="Arial CE"/>
                <w:sz w:val="12"/>
                <w:szCs w:val="12"/>
              </w:rPr>
              <w:t>Na kwotę wykonania złożyła się sprzedaż 3 lokali mieszkalnych powstałych w wyniku adaptacji części wspólnych nieruchomości w trybie bezprzetargowym na rzecz najemców.</w:t>
            </w:r>
            <w:r w:rsidRPr="00C806EE">
              <w:rPr>
                <w:rFonts w:ascii="Arial CE" w:hAnsi="Arial CE" w:cs="Arial CE"/>
                <w:sz w:val="12"/>
                <w:szCs w:val="12"/>
              </w:rPr>
              <w:br/>
              <w:t>Ponadto na kwotę wykonania dochodów z ww. źródła złożyły się wpływy wynikające z ustanowienia odrębnej własności lokalu mieszkalnego zgodnie z postanowieniem Sądu Okręgowego w Warszawie oraz częściowa spłata udziału m.st. Warszawy w nieruchomości z tytułu zniesienia współwłasności poprzez ustanowienie odrębnej własności lokali zgodnie z postanowieniem Sądu Rejonowego dla Warszawy-Mokotowa w Warszawie.</w:t>
            </w:r>
          </w:p>
        </w:tc>
        <w:tc>
          <w:tcPr>
            <w:tcW w:w="758" w:type="pct"/>
            <w:tcBorders>
              <w:top w:val="nil"/>
              <w:left w:val="nil"/>
              <w:bottom w:val="nil"/>
              <w:right w:val="nil"/>
            </w:tcBorders>
            <w:shd w:val="clear" w:color="auto" w:fill="auto"/>
            <w:noWrap/>
            <w:vAlign w:val="center"/>
            <w:hideMark/>
          </w:tcPr>
          <w:p w14:paraId="51B96CC5" w14:textId="77777777" w:rsidR="00C806EE" w:rsidRPr="00C806EE" w:rsidRDefault="00C806EE" w:rsidP="00C806E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518EAC30"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970997B" w14:textId="77777777" w:rsidR="00C806EE" w:rsidRPr="00C806EE" w:rsidRDefault="00C806EE" w:rsidP="00C806EE">
            <w:pPr>
              <w:spacing w:line="240" w:lineRule="auto"/>
              <w:rPr>
                <w:rFonts w:ascii="Times New Roman" w:hAnsi="Times New Roman"/>
                <w:sz w:val="12"/>
                <w:szCs w:val="12"/>
              </w:rPr>
            </w:pPr>
          </w:p>
        </w:tc>
      </w:tr>
      <w:tr w:rsidR="00C806EE" w:rsidRPr="00C806EE" w14:paraId="7C4E3369" w14:textId="77777777" w:rsidTr="00010708">
        <w:trPr>
          <w:trHeight w:val="85"/>
        </w:trPr>
        <w:tc>
          <w:tcPr>
            <w:tcW w:w="227" w:type="pct"/>
            <w:tcBorders>
              <w:top w:val="nil"/>
              <w:left w:val="nil"/>
              <w:bottom w:val="nil"/>
              <w:right w:val="nil"/>
            </w:tcBorders>
            <w:shd w:val="clear" w:color="auto" w:fill="auto"/>
            <w:noWrap/>
            <w:vAlign w:val="center"/>
            <w:hideMark/>
          </w:tcPr>
          <w:p w14:paraId="30DDB20D" w14:textId="77777777" w:rsidR="00C806EE" w:rsidRPr="00C806EE" w:rsidRDefault="00C806EE" w:rsidP="00C806E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4047942"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AACBF53"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034D800"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164F53CA" w14:textId="77777777" w:rsidR="00C806EE" w:rsidRPr="00C806EE" w:rsidRDefault="00C806EE" w:rsidP="00C806EE">
            <w:pPr>
              <w:spacing w:line="240" w:lineRule="auto"/>
              <w:rPr>
                <w:rFonts w:ascii="Times New Roman" w:hAnsi="Times New Roman"/>
                <w:sz w:val="12"/>
                <w:szCs w:val="12"/>
              </w:rPr>
            </w:pPr>
          </w:p>
        </w:tc>
      </w:tr>
      <w:tr w:rsidR="00C806EE" w:rsidRPr="00C806EE" w14:paraId="296BA46A" w14:textId="77777777" w:rsidTr="00010708">
        <w:trPr>
          <w:trHeight w:val="85"/>
        </w:trPr>
        <w:tc>
          <w:tcPr>
            <w:tcW w:w="227" w:type="pct"/>
            <w:tcBorders>
              <w:top w:val="nil"/>
              <w:left w:val="nil"/>
              <w:bottom w:val="nil"/>
              <w:right w:val="nil"/>
            </w:tcBorders>
            <w:shd w:val="clear" w:color="000000" w:fill="FFFFC5"/>
            <w:noWrap/>
            <w:vAlign w:val="center"/>
            <w:hideMark/>
          </w:tcPr>
          <w:p w14:paraId="5F174AD7" w14:textId="77777777" w:rsidR="00C806EE" w:rsidRPr="00C806EE" w:rsidRDefault="00C806EE" w:rsidP="00C806EE">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1B9EF226" w14:textId="77777777" w:rsidR="00C806EE" w:rsidRPr="00C806EE" w:rsidRDefault="00C806EE" w:rsidP="00C806EE">
            <w:pPr>
              <w:spacing w:line="240" w:lineRule="auto"/>
              <w:rPr>
                <w:rFonts w:ascii="Arial CE" w:hAnsi="Arial CE" w:cs="Arial CE"/>
                <w:sz w:val="12"/>
                <w:szCs w:val="12"/>
                <w:u w:val="single"/>
              </w:rPr>
            </w:pPr>
            <w:r w:rsidRPr="00C806EE">
              <w:rPr>
                <w:rFonts w:ascii="Arial CE" w:hAnsi="Arial CE" w:cs="Arial CE"/>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14:paraId="3BBC5FB1"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14:paraId="44AFD281"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618 532,13</w:t>
            </w:r>
          </w:p>
        </w:tc>
        <w:tc>
          <w:tcPr>
            <w:tcW w:w="757" w:type="pct"/>
            <w:tcBorders>
              <w:top w:val="nil"/>
              <w:left w:val="nil"/>
              <w:bottom w:val="nil"/>
              <w:right w:val="nil"/>
            </w:tcBorders>
            <w:shd w:val="clear" w:color="000000" w:fill="FFFFC5"/>
            <w:vAlign w:val="center"/>
            <w:hideMark/>
          </w:tcPr>
          <w:p w14:paraId="282B8A76" w14:textId="77777777" w:rsidR="00C806EE" w:rsidRPr="00C806EE" w:rsidRDefault="00C806EE" w:rsidP="00C806EE">
            <w:pPr>
              <w:spacing w:line="240" w:lineRule="auto"/>
              <w:jc w:val="right"/>
              <w:rPr>
                <w:rFonts w:ascii="Arial CE" w:hAnsi="Arial CE" w:cs="Arial CE"/>
                <w:sz w:val="12"/>
                <w:szCs w:val="12"/>
                <w:u w:val="single"/>
              </w:rPr>
            </w:pPr>
            <w:r w:rsidRPr="00C806EE">
              <w:rPr>
                <w:rFonts w:ascii="Arial CE" w:hAnsi="Arial CE" w:cs="Arial CE"/>
                <w:sz w:val="12"/>
                <w:szCs w:val="12"/>
                <w:u w:val="single"/>
              </w:rPr>
              <w:t>-</w:t>
            </w:r>
          </w:p>
        </w:tc>
      </w:tr>
      <w:tr w:rsidR="00C806EE" w:rsidRPr="00C806EE" w14:paraId="3B43B6F3" w14:textId="77777777" w:rsidTr="00010708">
        <w:trPr>
          <w:trHeight w:val="85"/>
        </w:trPr>
        <w:tc>
          <w:tcPr>
            <w:tcW w:w="227" w:type="pct"/>
            <w:tcBorders>
              <w:top w:val="nil"/>
              <w:left w:val="nil"/>
              <w:bottom w:val="nil"/>
              <w:right w:val="nil"/>
            </w:tcBorders>
            <w:shd w:val="clear" w:color="auto" w:fill="auto"/>
            <w:noWrap/>
            <w:vAlign w:val="center"/>
            <w:hideMark/>
          </w:tcPr>
          <w:p w14:paraId="218F3E4B" w14:textId="77777777" w:rsidR="00C806EE" w:rsidRPr="00C806EE" w:rsidRDefault="00C806EE" w:rsidP="00C806E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0F55772D" w14:textId="77777777" w:rsidR="00C806EE" w:rsidRPr="00C806EE" w:rsidRDefault="00C806EE" w:rsidP="00C806E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CC9A81A" w14:textId="77777777" w:rsidR="00C806EE" w:rsidRPr="00C806EE" w:rsidRDefault="00C806EE" w:rsidP="00C806E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F42D479" w14:textId="77777777" w:rsidR="00C806EE" w:rsidRPr="00C806EE" w:rsidRDefault="00C806EE" w:rsidP="00C806EE">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1DDF66F" w14:textId="77777777" w:rsidR="00C806EE" w:rsidRPr="00C806EE" w:rsidRDefault="00C806EE" w:rsidP="00C806EE">
            <w:pPr>
              <w:spacing w:line="240" w:lineRule="auto"/>
              <w:jc w:val="center"/>
              <w:rPr>
                <w:rFonts w:ascii="Times New Roman" w:hAnsi="Times New Roman"/>
                <w:sz w:val="12"/>
                <w:szCs w:val="12"/>
              </w:rPr>
            </w:pPr>
          </w:p>
        </w:tc>
      </w:tr>
      <w:tr w:rsidR="00D70FE4" w:rsidRPr="00C806EE" w14:paraId="6150F408" w14:textId="77777777" w:rsidTr="00010708">
        <w:trPr>
          <w:trHeight w:val="85"/>
        </w:trPr>
        <w:tc>
          <w:tcPr>
            <w:tcW w:w="227" w:type="pct"/>
            <w:tcBorders>
              <w:top w:val="nil"/>
              <w:left w:val="nil"/>
              <w:bottom w:val="nil"/>
              <w:right w:val="nil"/>
            </w:tcBorders>
            <w:shd w:val="clear" w:color="auto" w:fill="auto"/>
            <w:noWrap/>
            <w:vAlign w:val="center"/>
            <w:hideMark/>
          </w:tcPr>
          <w:p w14:paraId="2FCE4BB7" w14:textId="77777777" w:rsidR="00D70FE4" w:rsidRPr="00C806EE" w:rsidRDefault="00D70FE4" w:rsidP="00D70FE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83B883F" w14:textId="77777777" w:rsidR="00D70FE4" w:rsidRPr="00C806EE" w:rsidRDefault="00D70FE4" w:rsidP="00D70FE4">
            <w:pPr>
              <w:spacing w:line="240" w:lineRule="auto"/>
              <w:rPr>
                <w:rFonts w:ascii="Arial CE" w:hAnsi="Arial CE" w:cs="Arial CE"/>
                <w:sz w:val="12"/>
                <w:szCs w:val="12"/>
              </w:rPr>
            </w:pPr>
            <w:r w:rsidRPr="00C806EE">
              <w:rPr>
                <w:rFonts w:ascii="Arial CE" w:hAnsi="Arial CE" w:cs="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14:paraId="3EE6876B" w14:textId="69F4F8C9"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14:paraId="2CE5E5FE" w14:textId="75F91EF1" w:rsidR="00D70FE4" w:rsidRPr="00C806EE" w:rsidRDefault="00D70FE4" w:rsidP="00D70FE4">
            <w:pPr>
              <w:spacing w:line="240" w:lineRule="auto"/>
              <w:jc w:val="right"/>
              <w:rPr>
                <w:rFonts w:ascii="Times New Roman" w:hAnsi="Times New Roman"/>
                <w:sz w:val="12"/>
                <w:szCs w:val="12"/>
              </w:rPr>
            </w:pPr>
            <w:r w:rsidRPr="00C806EE">
              <w:rPr>
                <w:rFonts w:ascii="Arial CE" w:hAnsi="Arial CE" w:cs="Arial CE"/>
                <w:sz w:val="12"/>
                <w:szCs w:val="12"/>
              </w:rPr>
              <w:t>618 532,13</w:t>
            </w:r>
          </w:p>
        </w:tc>
        <w:tc>
          <w:tcPr>
            <w:tcW w:w="757" w:type="pct"/>
            <w:tcBorders>
              <w:top w:val="nil"/>
              <w:left w:val="nil"/>
              <w:bottom w:val="nil"/>
              <w:right w:val="nil"/>
            </w:tcBorders>
            <w:shd w:val="clear" w:color="auto" w:fill="auto"/>
            <w:vAlign w:val="center"/>
            <w:hideMark/>
          </w:tcPr>
          <w:p w14:paraId="0AB51E1D" w14:textId="77777777" w:rsidR="00D70FE4" w:rsidRPr="00C806EE" w:rsidRDefault="00D70FE4" w:rsidP="00D70FE4">
            <w:pPr>
              <w:spacing w:line="240" w:lineRule="auto"/>
              <w:rPr>
                <w:rFonts w:ascii="Times New Roman" w:hAnsi="Times New Roman"/>
                <w:sz w:val="12"/>
                <w:szCs w:val="12"/>
              </w:rPr>
            </w:pPr>
          </w:p>
        </w:tc>
      </w:tr>
      <w:tr w:rsidR="00D70FE4" w:rsidRPr="00C806EE" w14:paraId="20D558C9" w14:textId="77777777" w:rsidTr="00010708">
        <w:trPr>
          <w:trHeight w:val="85"/>
        </w:trPr>
        <w:tc>
          <w:tcPr>
            <w:tcW w:w="227" w:type="pct"/>
            <w:tcBorders>
              <w:top w:val="nil"/>
              <w:left w:val="nil"/>
              <w:bottom w:val="nil"/>
              <w:right w:val="nil"/>
            </w:tcBorders>
            <w:shd w:val="clear" w:color="auto" w:fill="auto"/>
            <w:noWrap/>
            <w:vAlign w:val="center"/>
            <w:hideMark/>
          </w:tcPr>
          <w:p w14:paraId="6EE5E450"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474C355" w14:textId="77777777" w:rsidR="00D70FE4" w:rsidRPr="00C806EE" w:rsidRDefault="00D70FE4" w:rsidP="00D70FE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E764782" w14:textId="77777777" w:rsidR="00D70FE4" w:rsidRPr="00C806EE" w:rsidRDefault="00D70FE4" w:rsidP="00D70FE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AA1FF78" w14:textId="77777777" w:rsidR="00D70FE4" w:rsidRPr="00C806EE" w:rsidRDefault="00D70FE4" w:rsidP="00D70FE4">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63D2961A" w14:textId="77777777" w:rsidR="00D70FE4" w:rsidRPr="00C806EE" w:rsidRDefault="00D70FE4" w:rsidP="00D70FE4">
            <w:pPr>
              <w:spacing w:line="240" w:lineRule="auto"/>
              <w:rPr>
                <w:rFonts w:ascii="Times New Roman" w:hAnsi="Times New Roman"/>
                <w:sz w:val="12"/>
                <w:szCs w:val="12"/>
              </w:rPr>
            </w:pPr>
          </w:p>
        </w:tc>
      </w:tr>
      <w:tr w:rsidR="00D70FE4" w:rsidRPr="00C806EE" w14:paraId="181DCD10" w14:textId="77777777" w:rsidTr="00010708">
        <w:trPr>
          <w:trHeight w:val="85"/>
        </w:trPr>
        <w:tc>
          <w:tcPr>
            <w:tcW w:w="227" w:type="pct"/>
            <w:tcBorders>
              <w:top w:val="nil"/>
              <w:left w:val="nil"/>
              <w:bottom w:val="nil"/>
              <w:right w:val="nil"/>
            </w:tcBorders>
            <w:shd w:val="clear" w:color="auto" w:fill="auto"/>
            <w:noWrap/>
            <w:vAlign w:val="center"/>
            <w:hideMark/>
          </w:tcPr>
          <w:p w14:paraId="33BBDBBB"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8E95E10" w14:textId="77777777" w:rsidR="00D70FE4" w:rsidRPr="00C806EE" w:rsidRDefault="00D70FE4" w:rsidP="00D70FE4">
            <w:pPr>
              <w:spacing w:line="240" w:lineRule="auto"/>
              <w:rPr>
                <w:rFonts w:ascii="Arial CE" w:hAnsi="Arial CE" w:cs="Arial CE"/>
                <w:sz w:val="12"/>
                <w:szCs w:val="12"/>
              </w:rPr>
            </w:pPr>
            <w:r w:rsidRPr="00C806EE">
              <w:rPr>
                <w:rFonts w:ascii="Arial CE" w:hAnsi="Arial CE" w:cs="Arial CE"/>
                <w:sz w:val="12"/>
                <w:szCs w:val="12"/>
              </w:rPr>
              <w:t>Na kwotę wykonania dochodów z ww. źródła złożyły się wpływy wynikające ze sprzedaży lokali użytkowych na raty w latach ubiegłych.</w:t>
            </w:r>
          </w:p>
        </w:tc>
        <w:tc>
          <w:tcPr>
            <w:tcW w:w="758" w:type="pct"/>
            <w:tcBorders>
              <w:top w:val="nil"/>
              <w:left w:val="nil"/>
              <w:bottom w:val="nil"/>
              <w:right w:val="nil"/>
            </w:tcBorders>
            <w:shd w:val="clear" w:color="auto" w:fill="auto"/>
            <w:noWrap/>
            <w:vAlign w:val="center"/>
            <w:hideMark/>
          </w:tcPr>
          <w:p w14:paraId="3BCA7071" w14:textId="77777777" w:rsidR="00D70FE4" w:rsidRPr="00C806EE" w:rsidRDefault="00D70FE4" w:rsidP="00D70FE4">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04876B7" w14:textId="77777777" w:rsidR="00D70FE4" w:rsidRPr="00C806EE" w:rsidRDefault="00D70FE4" w:rsidP="00D70FE4">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6FF3840" w14:textId="77777777" w:rsidR="00D70FE4" w:rsidRPr="00C806EE" w:rsidRDefault="00D70FE4" w:rsidP="00D70FE4">
            <w:pPr>
              <w:spacing w:line="240" w:lineRule="auto"/>
              <w:rPr>
                <w:rFonts w:ascii="Times New Roman" w:hAnsi="Times New Roman"/>
                <w:sz w:val="12"/>
                <w:szCs w:val="12"/>
              </w:rPr>
            </w:pPr>
          </w:p>
        </w:tc>
      </w:tr>
      <w:tr w:rsidR="00D70FE4" w:rsidRPr="00C806EE" w14:paraId="025D23AF" w14:textId="77777777" w:rsidTr="00010708">
        <w:trPr>
          <w:trHeight w:val="85"/>
        </w:trPr>
        <w:tc>
          <w:tcPr>
            <w:tcW w:w="227" w:type="pct"/>
            <w:tcBorders>
              <w:top w:val="nil"/>
              <w:left w:val="nil"/>
              <w:bottom w:val="nil"/>
              <w:right w:val="nil"/>
            </w:tcBorders>
            <w:shd w:val="clear" w:color="auto" w:fill="auto"/>
            <w:noWrap/>
            <w:vAlign w:val="center"/>
            <w:hideMark/>
          </w:tcPr>
          <w:p w14:paraId="4A50A22C"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26A5724" w14:textId="77777777" w:rsidR="00D70FE4" w:rsidRPr="00C806EE" w:rsidRDefault="00D70FE4" w:rsidP="00D70FE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49DBBCD" w14:textId="77777777" w:rsidR="00D70FE4" w:rsidRPr="00C806EE" w:rsidRDefault="00D70FE4" w:rsidP="00D70FE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23A5209" w14:textId="77777777" w:rsidR="00D70FE4" w:rsidRPr="00C806EE" w:rsidRDefault="00D70FE4" w:rsidP="00D70FE4">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1269DD58" w14:textId="77777777" w:rsidR="00D70FE4" w:rsidRPr="00C806EE" w:rsidRDefault="00D70FE4" w:rsidP="00D70FE4">
            <w:pPr>
              <w:spacing w:line="240" w:lineRule="auto"/>
              <w:jc w:val="center"/>
              <w:rPr>
                <w:rFonts w:ascii="Times New Roman" w:hAnsi="Times New Roman"/>
                <w:sz w:val="12"/>
                <w:szCs w:val="12"/>
              </w:rPr>
            </w:pPr>
          </w:p>
        </w:tc>
      </w:tr>
      <w:tr w:rsidR="00D70FE4" w:rsidRPr="00C806EE" w14:paraId="7F3401B8" w14:textId="77777777" w:rsidTr="00010708">
        <w:trPr>
          <w:trHeight w:val="85"/>
        </w:trPr>
        <w:tc>
          <w:tcPr>
            <w:tcW w:w="227" w:type="pct"/>
            <w:tcBorders>
              <w:top w:val="nil"/>
              <w:left w:val="nil"/>
              <w:bottom w:val="nil"/>
              <w:right w:val="nil"/>
            </w:tcBorders>
            <w:shd w:val="clear" w:color="000000" w:fill="FFFFC5"/>
            <w:noWrap/>
            <w:vAlign w:val="center"/>
            <w:hideMark/>
          </w:tcPr>
          <w:p w14:paraId="4A2EA938" w14:textId="77777777" w:rsidR="00D70FE4" w:rsidRPr="00C806EE" w:rsidRDefault="00D70FE4" w:rsidP="00D70FE4">
            <w:pPr>
              <w:spacing w:line="240" w:lineRule="auto"/>
              <w:jc w:val="center"/>
              <w:rPr>
                <w:rFonts w:ascii="Arial CE" w:hAnsi="Arial CE" w:cs="Arial CE"/>
                <w:sz w:val="12"/>
                <w:szCs w:val="12"/>
              </w:rPr>
            </w:pPr>
            <w:r w:rsidRPr="00C806E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7B1EAF78" w14:textId="77777777" w:rsidR="00D70FE4" w:rsidRPr="00C806EE" w:rsidRDefault="00D70FE4" w:rsidP="00D70FE4">
            <w:pPr>
              <w:spacing w:line="240" w:lineRule="auto"/>
              <w:rPr>
                <w:rFonts w:ascii="Arial CE" w:hAnsi="Arial CE" w:cs="Arial CE"/>
                <w:sz w:val="12"/>
                <w:szCs w:val="12"/>
                <w:u w:val="single"/>
              </w:rPr>
            </w:pPr>
            <w:r w:rsidRPr="00C806EE">
              <w:rPr>
                <w:rFonts w:ascii="Arial CE" w:hAnsi="Arial CE" w:cs="Arial CE"/>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14:paraId="633E958A" w14:textId="77777777" w:rsidR="00D70FE4" w:rsidRPr="00C806EE" w:rsidRDefault="00D70FE4" w:rsidP="00D70FE4">
            <w:pPr>
              <w:spacing w:line="240" w:lineRule="auto"/>
              <w:jc w:val="right"/>
              <w:rPr>
                <w:rFonts w:ascii="Arial CE" w:hAnsi="Arial CE" w:cs="Arial CE"/>
                <w:sz w:val="12"/>
                <w:szCs w:val="12"/>
                <w:u w:val="single"/>
              </w:rPr>
            </w:pPr>
            <w:r w:rsidRPr="00C806EE">
              <w:rPr>
                <w:rFonts w:ascii="Arial CE" w:hAnsi="Arial CE" w:cs="Arial CE"/>
                <w:sz w:val="12"/>
                <w:szCs w:val="12"/>
                <w:u w:val="single"/>
              </w:rPr>
              <w:t>13 940 685</w:t>
            </w:r>
          </w:p>
        </w:tc>
        <w:tc>
          <w:tcPr>
            <w:tcW w:w="758" w:type="pct"/>
            <w:tcBorders>
              <w:top w:val="nil"/>
              <w:left w:val="nil"/>
              <w:bottom w:val="nil"/>
              <w:right w:val="nil"/>
            </w:tcBorders>
            <w:shd w:val="clear" w:color="000000" w:fill="FFFFC5"/>
            <w:vAlign w:val="center"/>
            <w:hideMark/>
          </w:tcPr>
          <w:p w14:paraId="72FBAE37" w14:textId="77777777" w:rsidR="00D70FE4" w:rsidRPr="00C806EE" w:rsidRDefault="00D70FE4" w:rsidP="00D70FE4">
            <w:pPr>
              <w:spacing w:line="240" w:lineRule="auto"/>
              <w:jc w:val="right"/>
              <w:rPr>
                <w:rFonts w:ascii="Arial CE" w:hAnsi="Arial CE" w:cs="Arial CE"/>
                <w:sz w:val="12"/>
                <w:szCs w:val="12"/>
                <w:u w:val="single"/>
              </w:rPr>
            </w:pPr>
            <w:r w:rsidRPr="00C806EE">
              <w:rPr>
                <w:rFonts w:ascii="Arial CE" w:hAnsi="Arial CE" w:cs="Arial CE"/>
                <w:sz w:val="12"/>
                <w:szCs w:val="12"/>
                <w:u w:val="single"/>
              </w:rPr>
              <w:t>14 611 914,00</w:t>
            </w:r>
          </w:p>
        </w:tc>
        <w:tc>
          <w:tcPr>
            <w:tcW w:w="757" w:type="pct"/>
            <w:tcBorders>
              <w:top w:val="nil"/>
              <w:left w:val="nil"/>
              <w:bottom w:val="nil"/>
              <w:right w:val="nil"/>
            </w:tcBorders>
            <w:shd w:val="clear" w:color="000000" w:fill="FFFFC5"/>
            <w:vAlign w:val="center"/>
            <w:hideMark/>
          </w:tcPr>
          <w:p w14:paraId="3C576114" w14:textId="77777777" w:rsidR="00D70FE4" w:rsidRPr="00C806EE" w:rsidRDefault="00D70FE4" w:rsidP="00D70FE4">
            <w:pPr>
              <w:spacing w:line="240" w:lineRule="auto"/>
              <w:jc w:val="right"/>
              <w:rPr>
                <w:rFonts w:ascii="Arial CE" w:hAnsi="Arial CE" w:cs="Arial CE"/>
                <w:sz w:val="12"/>
                <w:szCs w:val="12"/>
                <w:u w:val="single"/>
              </w:rPr>
            </w:pPr>
            <w:r w:rsidRPr="00C806EE">
              <w:rPr>
                <w:rFonts w:ascii="Arial CE" w:hAnsi="Arial CE" w:cs="Arial CE"/>
                <w:sz w:val="12"/>
                <w:szCs w:val="12"/>
                <w:u w:val="single"/>
              </w:rPr>
              <w:t>104,8%</w:t>
            </w:r>
          </w:p>
        </w:tc>
      </w:tr>
      <w:tr w:rsidR="00D70FE4" w:rsidRPr="00C806EE" w14:paraId="311E857B" w14:textId="77777777" w:rsidTr="00010708">
        <w:trPr>
          <w:trHeight w:val="85"/>
        </w:trPr>
        <w:tc>
          <w:tcPr>
            <w:tcW w:w="227" w:type="pct"/>
            <w:tcBorders>
              <w:top w:val="nil"/>
              <w:left w:val="nil"/>
              <w:bottom w:val="nil"/>
              <w:right w:val="nil"/>
            </w:tcBorders>
            <w:shd w:val="clear" w:color="auto" w:fill="auto"/>
            <w:noWrap/>
            <w:vAlign w:val="center"/>
            <w:hideMark/>
          </w:tcPr>
          <w:p w14:paraId="0932FEA9" w14:textId="77777777" w:rsidR="00D70FE4" w:rsidRPr="00C806EE" w:rsidRDefault="00D70FE4" w:rsidP="00D70FE4">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046054F7" w14:textId="77777777" w:rsidR="00D70FE4" w:rsidRPr="00C806EE" w:rsidRDefault="00D70FE4" w:rsidP="00D70FE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EA84AB6" w14:textId="77777777" w:rsidR="00D70FE4" w:rsidRPr="00C806EE" w:rsidRDefault="00D70FE4" w:rsidP="00D70FE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9473728" w14:textId="77777777" w:rsidR="00D70FE4" w:rsidRPr="00C806EE" w:rsidRDefault="00D70FE4" w:rsidP="00D70FE4">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5C1BC9EE" w14:textId="77777777" w:rsidR="00D70FE4" w:rsidRPr="00C806EE" w:rsidRDefault="00D70FE4" w:rsidP="00D70FE4">
            <w:pPr>
              <w:spacing w:line="240" w:lineRule="auto"/>
              <w:jc w:val="center"/>
              <w:rPr>
                <w:rFonts w:ascii="Times New Roman" w:hAnsi="Times New Roman"/>
                <w:sz w:val="12"/>
                <w:szCs w:val="12"/>
              </w:rPr>
            </w:pPr>
          </w:p>
        </w:tc>
      </w:tr>
      <w:tr w:rsidR="00D70FE4" w:rsidRPr="00C806EE" w14:paraId="681AC32F" w14:textId="77777777" w:rsidTr="00010708">
        <w:trPr>
          <w:trHeight w:val="85"/>
        </w:trPr>
        <w:tc>
          <w:tcPr>
            <w:tcW w:w="227" w:type="pct"/>
            <w:tcBorders>
              <w:top w:val="nil"/>
              <w:left w:val="nil"/>
              <w:bottom w:val="nil"/>
              <w:right w:val="nil"/>
            </w:tcBorders>
            <w:shd w:val="clear" w:color="auto" w:fill="auto"/>
            <w:noWrap/>
            <w:vAlign w:val="center"/>
            <w:hideMark/>
          </w:tcPr>
          <w:p w14:paraId="7AF3873D" w14:textId="77777777" w:rsidR="00D70FE4" w:rsidRPr="00C806EE" w:rsidRDefault="00D70FE4" w:rsidP="00D70FE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B981AE8" w14:textId="77777777" w:rsidR="00D70FE4" w:rsidRPr="00C806EE" w:rsidRDefault="00D70FE4" w:rsidP="00D70FE4">
            <w:pPr>
              <w:spacing w:line="240" w:lineRule="auto"/>
              <w:rPr>
                <w:rFonts w:ascii="Arial CE" w:hAnsi="Arial CE" w:cs="Arial CE"/>
                <w:sz w:val="12"/>
                <w:szCs w:val="12"/>
              </w:rPr>
            </w:pPr>
            <w:r w:rsidRPr="00C806EE">
              <w:rPr>
                <w:rFonts w:ascii="Arial CE" w:hAnsi="Arial CE" w:cs="Arial CE"/>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14:paraId="454D17EA"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13 940 685</w:t>
            </w:r>
          </w:p>
        </w:tc>
        <w:tc>
          <w:tcPr>
            <w:tcW w:w="758" w:type="pct"/>
            <w:tcBorders>
              <w:top w:val="nil"/>
              <w:left w:val="nil"/>
              <w:bottom w:val="nil"/>
              <w:right w:val="nil"/>
            </w:tcBorders>
            <w:shd w:val="clear" w:color="auto" w:fill="auto"/>
            <w:vAlign w:val="center"/>
            <w:hideMark/>
          </w:tcPr>
          <w:p w14:paraId="399B398F"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14 611 914,00</w:t>
            </w:r>
          </w:p>
        </w:tc>
        <w:tc>
          <w:tcPr>
            <w:tcW w:w="757" w:type="pct"/>
            <w:tcBorders>
              <w:top w:val="nil"/>
              <w:left w:val="nil"/>
              <w:bottom w:val="nil"/>
              <w:right w:val="nil"/>
            </w:tcBorders>
            <w:shd w:val="clear" w:color="auto" w:fill="auto"/>
            <w:vAlign w:val="center"/>
            <w:hideMark/>
          </w:tcPr>
          <w:p w14:paraId="12FBFCB7" w14:textId="77777777" w:rsidR="00D70FE4" w:rsidRPr="00C806EE" w:rsidRDefault="00D70FE4" w:rsidP="00D70FE4">
            <w:pPr>
              <w:spacing w:line="240" w:lineRule="auto"/>
              <w:jc w:val="right"/>
              <w:rPr>
                <w:rFonts w:ascii="Arial CE" w:hAnsi="Arial CE" w:cs="Arial CE"/>
                <w:sz w:val="12"/>
                <w:szCs w:val="12"/>
              </w:rPr>
            </w:pPr>
          </w:p>
        </w:tc>
      </w:tr>
      <w:tr w:rsidR="00D70FE4" w:rsidRPr="00C806EE" w14:paraId="1F8E930E" w14:textId="77777777" w:rsidTr="00010708">
        <w:trPr>
          <w:trHeight w:val="85"/>
        </w:trPr>
        <w:tc>
          <w:tcPr>
            <w:tcW w:w="227" w:type="pct"/>
            <w:tcBorders>
              <w:top w:val="nil"/>
              <w:left w:val="nil"/>
              <w:bottom w:val="nil"/>
              <w:right w:val="nil"/>
            </w:tcBorders>
            <w:shd w:val="clear" w:color="auto" w:fill="auto"/>
            <w:noWrap/>
            <w:vAlign w:val="center"/>
            <w:hideMark/>
          </w:tcPr>
          <w:p w14:paraId="65BEBF95"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1C8AB57" w14:textId="77777777" w:rsidR="00D70FE4" w:rsidRPr="00C806EE" w:rsidRDefault="00D70FE4" w:rsidP="00D70FE4">
            <w:pPr>
              <w:spacing w:line="240" w:lineRule="auto"/>
              <w:ind w:firstLineChars="100" w:firstLine="120"/>
              <w:rPr>
                <w:rFonts w:ascii="Arial CE" w:hAnsi="Arial CE" w:cs="Arial CE"/>
                <w:sz w:val="12"/>
                <w:szCs w:val="12"/>
              </w:rPr>
            </w:pPr>
            <w:r w:rsidRPr="00C806EE">
              <w:rPr>
                <w:rFonts w:ascii="Arial CE" w:hAnsi="Arial CE" w:cs="Arial CE"/>
                <w:sz w:val="12"/>
                <w:szCs w:val="12"/>
              </w:rPr>
              <w:t>Liczba umów sprzedaży podpisanych w 2021 r.</w:t>
            </w:r>
          </w:p>
        </w:tc>
        <w:tc>
          <w:tcPr>
            <w:tcW w:w="758" w:type="pct"/>
            <w:tcBorders>
              <w:top w:val="nil"/>
              <w:left w:val="nil"/>
              <w:bottom w:val="nil"/>
              <w:right w:val="nil"/>
            </w:tcBorders>
            <w:shd w:val="clear" w:color="auto" w:fill="auto"/>
            <w:vAlign w:val="center"/>
            <w:hideMark/>
          </w:tcPr>
          <w:p w14:paraId="6A621E3E"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14:paraId="512F111B"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2</w:t>
            </w:r>
          </w:p>
        </w:tc>
        <w:tc>
          <w:tcPr>
            <w:tcW w:w="757" w:type="pct"/>
            <w:tcBorders>
              <w:top w:val="nil"/>
              <w:left w:val="nil"/>
              <w:bottom w:val="nil"/>
              <w:right w:val="nil"/>
            </w:tcBorders>
            <w:shd w:val="clear" w:color="auto" w:fill="auto"/>
            <w:vAlign w:val="center"/>
            <w:hideMark/>
          </w:tcPr>
          <w:p w14:paraId="15B017D2" w14:textId="77777777" w:rsidR="00D70FE4" w:rsidRPr="00C806EE" w:rsidRDefault="00D70FE4" w:rsidP="00D70FE4">
            <w:pPr>
              <w:spacing w:line="240" w:lineRule="auto"/>
              <w:jc w:val="right"/>
              <w:rPr>
                <w:rFonts w:ascii="Arial CE" w:hAnsi="Arial CE" w:cs="Arial CE"/>
                <w:sz w:val="12"/>
                <w:szCs w:val="12"/>
              </w:rPr>
            </w:pPr>
          </w:p>
        </w:tc>
      </w:tr>
      <w:tr w:rsidR="00D70FE4" w:rsidRPr="00C806EE" w14:paraId="1B5C8AB8" w14:textId="77777777" w:rsidTr="00010708">
        <w:trPr>
          <w:trHeight w:val="85"/>
        </w:trPr>
        <w:tc>
          <w:tcPr>
            <w:tcW w:w="227" w:type="pct"/>
            <w:tcBorders>
              <w:top w:val="nil"/>
              <w:left w:val="nil"/>
              <w:bottom w:val="nil"/>
              <w:right w:val="nil"/>
            </w:tcBorders>
            <w:shd w:val="clear" w:color="auto" w:fill="auto"/>
            <w:noWrap/>
            <w:vAlign w:val="center"/>
            <w:hideMark/>
          </w:tcPr>
          <w:p w14:paraId="3BAC49AB"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5B92E6D5" w14:textId="77777777" w:rsidR="00D70FE4" w:rsidRPr="00C806EE" w:rsidRDefault="00D70FE4" w:rsidP="00D70FE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DAE5EAF" w14:textId="77777777" w:rsidR="00D70FE4" w:rsidRPr="00C806EE" w:rsidRDefault="00D70FE4" w:rsidP="00D70FE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573293B" w14:textId="77777777" w:rsidR="00D70FE4" w:rsidRPr="00C806EE" w:rsidRDefault="00D70FE4" w:rsidP="00D70FE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7E01851C" w14:textId="77777777" w:rsidR="00D70FE4" w:rsidRPr="00C806EE" w:rsidRDefault="00D70FE4" w:rsidP="00D70FE4">
            <w:pPr>
              <w:spacing w:line="240" w:lineRule="auto"/>
              <w:rPr>
                <w:rFonts w:ascii="Times New Roman" w:hAnsi="Times New Roman"/>
                <w:sz w:val="12"/>
                <w:szCs w:val="12"/>
              </w:rPr>
            </w:pPr>
          </w:p>
        </w:tc>
      </w:tr>
      <w:tr w:rsidR="00D70FE4" w:rsidRPr="00C806EE" w14:paraId="29D1AEAA" w14:textId="77777777" w:rsidTr="00010708">
        <w:trPr>
          <w:trHeight w:val="85"/>
        </w:trPr>
        <w:tc>
          <w:tcPr>
            <w:tcW w:w="227" w:type="pct"/>
            <w:tcBorders>
              <w:top w:val="nil"/>
              <w:left w:val="nil"/>
              <w:bottom w:val="nil"/>
              <w:right w:val="nil"/>
            </w:tcBorders>
            <w:shd w:val="clear" w:color="auto" w:fill="auto"/>
            <w:noWrap/>
            <w:vAlign w:val="center"/>
            <w:hideMark/>
          </w:tcPr>
          <w:p w14:paraId="48427EF3"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A0CFC68" w14:textId="77777777" w:rsidR="00D70FE4" w:rsidRPr="00C806EE" w:rsidRDefault="00D70FE4" w:rsidP="00D70FE4">
            <w:pPr>
              <w:spacing w:line="240" w:lineRule="auto"/>
              <w:rPr>
                <w:rFonts w:ascii="Arial CE" w:hAnsi="Arial CE" w:cs="Arial CE"/>
                <w:sz w:val="12"/>
                <w:szCs w:val="12"/>
              </w:rPr>
            </w:pPr>
            <w:r w:rsidRPr="00C806EE">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14:paraId="1F3BEA3D" w14:textId="77777777" w:rsidR="00D70FE4" w:rsidRPr="00C806EE" w:rsidRDefault="00D70FE4" w:rsidP="00D70FE4">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5895F270" w14:textId="77777777" w:rsidR="00D70FE4" w:rsidRPr="00C806EE" w:rsidRDefault="00D70FE4" w:rsidP="00D70FE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0B828915" w14:textId="77777777" w:rsidR="00D70FE4" w:rsidRPr="00C806EE" w:rsidRDefault="00D70FE4" w:rsidP="00D70FE4">
            <w:pPr>
              <w:spacing w:line="240" w:lineRule="auto"/>
              <w:rPr>
                <w:rFonts w:ascii="Times New Roman" w:hAnsi="Times New Roman"/>
                <w:sz w:val="12"/>
                <w:szCs w:val="12"/>
              </w:rPr>
            </w:pPr>
          </w:p>
        </w:tc>
      </w:tr>
      <w:tr w:rsidR="00D70FE4" w:rsidRPr="00C806EE" w14:paraId="014AEB6D" w14:textId="77777777" w:rsidTr="00010708">
        <w:trPr>
          <w:trHeight w:val="85"/>
        </w:trPr>
        <w:tc>
          <w:tcPr>
            <w:tcW w:w="227" w:type="pct"/>
            <w:tcBorders>
              <w:top w:val="nil"/>
              <w:left w:val="nil"/>
              <w:bottom w:val="nil"/>
              <w:right w:val="nil"/>
            </w:tcBorders>
            <w:shd w:val="clear" w:color="auto" w:fill="auto"/>
            <w:noWrap/>
            <w:vAlign w:val="center"/>
            <w:hideMark/>
          </w:tcPr>
          <w:p w14:paraId="6C2686E6"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D1208E9" w14:textId="77777777" w:rsidR="00D70FE4" w:rsidRPr="00C806EE" w:rsidRDefault="00D70FE4" w:rsidP="00D70FE4">
            <w:pPr>
              <w:spacing w:line="240" w:lineRule="auto"/>
              <w:ind w:firstLineChars="100" w:firstLine="120"/>
              <w:rPr>
                <w:rFonts w:ascii="Arial CE" w:hAnsi="Arial CE" w:cs="Arial CE"/>
                <w:sz w:val="12"/>
                <w:szCs w:val="12"/>
              </w:rPr>
            </w:pPr>
            <w:r w:rsidRPr="00C806EE">
              <w:rPr>
                <w:rFonts w:ascii="Arial CE" w:hAnsi="Arial CE" w:cs="Arial CE"/>
                <w:sz w:val="12"/>
                <w:szCs w:val="12"/>
              </w:rPr>
              <w:t>ul. Orzycka 27</w:t>
            </w:r>
          </w:p>
        </w:tc>
        <w:tc>
          <w:tcPr>
            <w:tcW w:w="758" w:type="pct"/>
            <w:tcBorders>
              <w:top w:val="nil"/>
              <w:left w:val="nil"/>
              <w:bottom w:val="nil"/>
              <w:right w:val="nil"/>
            </w:tcBorders>
            <w:shd w:val="clear" w:color="auto" w:fill="auto"/>
            <w:vAlign w:val="center"/>
            <w:hideMark/>
          </w:tcPr>
          <w:p w14:paraId="57ECA716"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13 940 685</w:t>
            </w:r>
          </w:p>
        </w:tc>
        <w:tc>
          <w:tcPr>
            <w:tcW w:w="758" w:type="pct"/>
            <w:tcBorders>
              <w:top w:val="nil"/>
              <w:left w:val="nil"/>
              <w:bottom w:val="nil"/>
              <w:right w:val="nil"/>
            </w:tcBorders>
            <w:shd w:val="clear" w:color="auto" w:fill="auto"/>
            <w:vAlign w:val="center"/>
            <w:hideMark/>
          </w:tcPr>
          <w:p w14:paraId="2CD2EC08"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11 991 914,00</w:t>
            </w:r>
          </w:p>
        </w:tc>
        <w:tc>
          <w:tcPr>
            <w:tcW w:w="757" w:type="pct"/>
            <w:tcBorders>
              <w:top w:val="nil"/>
              <w:left w:val="nil"/>
              <w:bottom w:val="nil"/>
              <w:right w:val="nil"/>
            </w:tcBorders>
            <w:shd w:val="clear" w:color="auto" w:fill="auto"/>
            <w:vAlign w:val="center"/>
            <w:hideMark/>
          </w:tcPr>
          <w:p w14:paraId="32B5BE1B" w14:textId="77777777" w:rsidR="00D70FE4" w:rsidRPr="00C806EE" w:rsidRDefault="00D70FE4" w:rsidP="00D70FE4">
            <w:pPr>
              <w:spacing w:line="240" w:lineRule="auto"/>
              <w:jc w:val="right"/>
              <w:rPr>
                <w:rFonts w:ascii="Arial CE" w:hAnsi="Arial CE" w:cs="Arial CE"/>
                <w:sz w:val="12"/>
                <w:szCs w:val="12"/>
              </w:rPr>
            </w:pPr>
          </w:p>
        </w:tc>
      </w:tr>
      <w:tr w:rsidR="00D70FE4" w:rsidRPr="00C806EE" w14:paraId="4F4660F4" w14:textId="77777777" w:rsidTr="00010708">
        <w:trPr>
          <w:trHeight w:val="85"/>
        </w:trPr>
        <w:tc>
          <w:tcPr>
            <w:tcW w:w="227" w:type="pct"/>
            <w:tcBorders>
              <w:top w:val="nil"/>
              <w:left w:val="nil"/>
              <w:bottom w:val="nil"/>
              <w:right w:val="nil"/>
            </w:tcBorders>
            <w:shd w:val="clear" w:color="auto" w:fill="auto"/>
            <w:noWrap/>
            <w:vAlign w:val="center"/>
            <w:hideMark/>
          </w:tcPr>
          <w:p w14:paraId="3236715E"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DA7E289" w14:textId="77777777" w:rsidR="00D70FE4" w:rsidRPr="00C806EE" w:rsidRDefault="00D70FE4" w:rsidP="00D70FE4">
            <w:pPr>
              <w:spacing w:line="240" w:lineRule="auto"/>
              <w:ind w:firstLineChars="100" w:firstLine="120"/>
              <w:rPr>
                <w:rFonts w:ascii="Arial CE" w:hAnsi="Arial CE" w:cs="Arial CE"/>
                <w:sz w:val="12"/>
                <w:szCs w:val="12"/>
              </w:rPr>
            </w:pPr>
            <w:r w:rsidRPr="00C806EE">
              <w:rPr>
                <w:rFonts w:ascii="Arial CE" w:hAnsi="Arial CE" w:cs="Arial CE"/>
                <w:sz w:val="12"/>
                <w:szCs w:val="12"/>
              </w:rPr>
              <w:t>powierzchnia działki [m</w:t>
            </w:r>
            <w:r w:rsidRPr="00C806EE">
              <w:rPr>
                <w:rFonts w:ascii="Arial CE" w:hAnsi="Arial CE" w:cs="Arial CE"/>
                <w:sz w:val="12"/>
                <w:szCs w:val="12"/>
                <w:vertAlign w:val="superscript"/>
              </w:rPr>
              <w:t>2</w:t>
            </w:r>
            <w:r w:rsidRPr="00C806EE">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14:paraId="5CAAA0BC" w14:textId="77777777" w:rsidR="00D70FE4" w:rsidRPr="00C806EE" w:rsidRDefault="00D70FE4" w:rsidP="00D70FE4">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8E53161"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1 035</w:t>
            </w:r>
          </w:p>
        </w:tc>
        <w:tc>
          <w:tcPr>
            <w:tcW w:w="757" w:type="pct"/>
            <w:tcBorders>
              <w:top w:val="nil"/>
              <w:left w:val="nil"/>
              <w:bottom w:val="nil"/>
              <w:right w:val="nil"/>
            </w:tcBorders>
            <w:shd w:val="clear" w:color="auto" w:fill="auto"/>
            <w:vAlign w:val="center"/>
            <w:hideMark/>
          </w:tcPr>
          <w:p w14:paraId="2BA40AFD" w14:textId="77777777" w:rsidR="00D70FE4" w:rsidRPr="00C806EE" w:rsidRDefault="00D70FE4" w:rsidP="00D70FE4">
            <w:pPr>
              <w:spacing w:line="240" w:lineRule="auto"/>
              <w:jc w:val="right"/>
              <w:rPr>
                <w:rFonts w:ascii="Arial CE" w:hAnsi="Arial CE" w:cs="Arial CE"/>
                <w:sz w:val="12"/>
                <w:szCs w:val="12"/>
              </w:rPr>
            </w:pPr>
          </w:p>
        </w:tc>
      </w:tr>
      <w:tr w:rsidR="00D70FE4" w:rsidRPr="00C806EE" w14:paraId="33F1CDFB" w14:textId="77777777" w:rsidTr="00010708">
        <w:trPr>
          <w:trHeight w:val="85"/>
        </w:trPr>
        <w:tc>
          <w:tcPr>
            <w:tcW w:w="227" w:type="pct"/>
            <w:tcBorders>
              <w:top w:val="nil"/>
              <w:left w:val="nil"/>
              <w:bottom w:val="nil"/>
              <w:right w:val="nil"/>
            </w:tcBorders>
            <w:shd w:val="clear" w:color="auto" w:fill="auto"/>
            <w:noWrap/>
            <w:vAlign w:val="center"/>
            <w:hideMark/>
          </w:tcPr>
          <w:p w14:paraId="5A0250B3"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5DEB7A0" w14:textId="77777777" w:rsidR="00D70FE4" w:rsidRPr="00C806EE" w:rsidRDefault="00D70FE4" w:rsidP="00D70FE4">
            <w:pPr>
              <w:spacing w:line="240" w:lineRule="auto"/>
              <w:ind w:firstLineChars="100" w:firstLine="120"/>
              <w:rPr>
                <w:rFonts w:ascii="Arial CE" w:hAnsi="Arial CE" w:cs="Arial CE"/>
                <w:sz w:val="12"/>
                <w:szCs w:val="12"/>
              </w:rPr>
            </w:pPr>
            <w:r w:rsidRPr="00C806EE">
              <w:rPr>
                <w:rFonts w:ascii="Arial CE" w:hAnsi="Arial CE" w:cs="Arial CE"/>
                <w:sz w:val="12"/>
                <w:szCs w:val="12"/>
              </w:rPr>
              <w:t>powierzchnia budynku [m</w:t>
            </w:r>
            <w:r w:rsidRPr="00C806EE">
              <w:rPr>
                <w:rFonts w:ascii="Arial CE" w:hAnsi="Arial CE" w:cs="Arial CE"/>
                <w:sz w:val="12"/>
                <w:szCs w:val="12"/>
                <w:vertAlign w:val="superscript"/>
              </w:rPr>
              <w:t>2</w:t>
            </w:r>
            <w:r w:rsidRPr="00C806EE">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14:paraId="6C372B5F" w14:textId="77777777" w:rsidR="00D70FE4" w:rsidRPr="00C806EE" w:rsidRDefault="00D70FE4" w:rsidP="00D70FE4">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B87C8D6"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1 079</w:t>
            </w:r>
          </w:p>
        </w:tc>
        <w:tc>
          <w:tcPr>
            <w:tcW w:w="757" w:type="pct"/>
            <w:tcBorders>
              <w:top w:val="nil"/>
              <w:left w:val="nil"/>
              <w:bottom w:val="nil"/>
              <w:right w:val="nil"/>
            </w:tcBorders>
            <w:shd w:val="clear" w:color="auto" w:fill="auto"/>
            <w:vAlign w:val="center"/>
            <w:hideMark/>
          </w:tcPr>
          <w:p w14:paraId="43306DD1" w14:textId="77777777" w:rsidR="00D70FE4" w:rsidRPr="00C806EE" w:rsidRDefault="00D70FE4" w:rsidP="00D70FE4">
            <w:pPr>
              <w:spacing w:line="240" w:lineRule="auto"/>
              <w:jc w:val="right"/>
              <w:rPr>
                <w:rFonts w:ascii="Arial CE" w:hAnsi="Arial CE" w:cs="Arial CE"/>
                <w:sz w:val="12"/>
                <w:szCs w:val="12"/>
              </w:rPr>
            </w:pPr>
          </w:p>
        </w:tc>
      </w:tr>
      <w:tr w:rsidR="00D70FE4" w:rsidRPr="00C806EE" w14:paraId="3B1AD263" w14:textId="77777777" w:rsidTr="00010708">
        <w:trPr>
          <w:trHeight w:val="85"/>
        </w:trPr>
        <w:tc>
          <w:tcPr>
            <w:tcW w:w="227" w:type="pct"/>
            <w:tcBorders>
              <w:top w:val="nil"/>
              <w:left w:val="nil"/>
              <w:bottom w:val="nil"/>
              <w:right w:val="nil"/>
            </w:tcBorders>
            <w:shd w:val="clear" w:color="auto" w:fill="auto"/>
            <w:noWrap/>
            <w:vAlign w:val="center"/>
            <w:hideMark/>
          </w:tcPr>
          <w:p w14:paraId="5E77F4F7"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AFD9F51" w14:textId="77777777" w:rsidR="00D70FE4" w:rsidRPr="00C806EE" w:rsidRDefault="00D70FE4" w:rsidP="00D70FE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ED5BC5F" w14:textId="77777777" w:rsidR="00D70FE4" w:rsidRPr="00C806EE" w:rsidRDefault="00D70FE4" w:rsidP="00D70FE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8A84919" w14:textId="77777777" w:rsidR="00D70FE4" w:rsidRPr="00C806EE" w:rsidRDefault="00D70FE4" w:rsidP="00D70FE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4B0933F3" w14:textId="77777777" w:rsidR="00D70FE4" w:rsidRPr="00C806EE" w:rsidRDefault="00D70FE4" w:rsidP="00D70FE4">
            <w:pPr>
              <w:spacing w:line="240" w:lineRule="auto"/>
              <w:rPr>
                <w:rFonts w:ascii="Times New Roman" w:hAnsi="Times New Roman"/>
                <w:sz w:val="12"/>
                <w:szCs w:val="12"/>
              </w:rPr>
            </w:pPr>
          </w:p>
        </w:tc>
      </w:tr>
      <w:tr w:rsidR="00D70FE4" w:rsidRPr="00C806EE" w14:paraId="363556FF" w14:textId="77777777" w:rsidTr="00010708">
        <w:trPr>
          <w:trHeight w:val="85"/>
        </w:trPr>
        <w:tc>
          <w:tcPr>
            <w:tcW w:w="227" w:type="pct"/>
            <w:tcBorders>
              <w:top w:val="nil"/>
              <w:left w:val="nil"/>
              <w:bottom w:val="nil"/>
              <w:right w:val="nil"/>
            </w:tcBorders>
            <w:shd w:val="clear" w:color="auto" w:fill="auto"/>
            <w:noWrap/>
            <w:vAlign w:val="center"/>
            <w:hideMark/>
          </w:tcPr>
          <w:p w14:paraId="0F05E307"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FE34CD2" w14:textId="77777777" w:rsidR="00D70FE4" w:rsidRPr="00C806EE" w:rsidRDefault="00D70FE4" w:rsidP="00D70FE4">
            <w:pPr>
              <w:spacing w:line="240" w:lineRule="auto"/>
              <w:ind w:firstLineChars="100" w:firstLine="120"/>
              <w:rPr>
                <w:rFonts w:ascii="Arial CE" w:hAnsi="Arial CE" w:cs="Arial CE"/>
                <w:sz w:val="12"/>
                <w:szCs w:val="12"/>
              </w:rPr>
            </w:pPr>
            <w:r w:rsidRPr="00C806EE">
              <w:rPr>
                <w:rFonts w:ascii="Arial CE" w:hAnsi="Arial CE" w:cs="Arial CE"/>
                <w:sz w:val="12"/>
                <w:szCs w:val="12"/>
              </w:rPr>
              <w:t>Sprzedaż nieruchomości przy ul. Orzyckiej 27 w trybie bezprzetargowym na rzecz jej wieloletniego dzierżawcy. Różnica pomiędzy planem a wykonaniem dochodów ze sprzedaży wynika z rozliczeń podatku VAT, którego zwrot zostanie zaliczony do dochodów 2022 r.</w:t>
            </w:r>
          </w:p>
        </w:tc>
        <w:tc>
          <w:tcPr>
            <w:tcW w:w="758" w:type="pct"/>
            <w:tcBorders>
              <w:top w:val="nil"/>
              <w:left w:val="nil"/>
              <w:bottom w:val="nil"/>
              <w:right w:val="nil"/>
            </w:tcBorders>
            <w:shd w:val="clear" w:color="auto" w:fill="auto"/>
            <w:vAlign w:val="center"/>
            <w:hideMark/>
          </w:tcPr>
          <w:p w14:paraId="7E0706DA" w14:textId="77777777" w:rsidR="00D70FE4" w:rsidRPr="00C806EE" w:rsidRDefault="00D70FE4" w:rsidP="00D70FE4">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E9ECF0E" w14:textId="77777777" w:rsidR="00D70FE4" w:rsidRPr="00C806EE" w:rsidRDefault="00D70FE4" w:rsidP="00D70FE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D7A41A6" w14:textId="77777777" w:rsidR="00D70FE4" w:rsidRPr="00C806EE" w:rsidRDefault="00D70FE4" w:rsidP="00D70FE4">
            <w:pPr>
              <w:spacing w:line="240" w:lineRule="auto"/>
              <w:rPr>
                <w:rFonts w:ascii="Times New Roman" w:hAnsi="Times New Roman"/>
                <w:sz w:val="12"/>
                <w:szCs w:val="12"/>
              </w:rPr>
            </w:pPr>
          </w:p>
        </w:tc>
      </w:tr>
      <w:tr w:rsidR="00D70FE4" w:rsidRPr="00C806EE" w14:paraId="19E61A8D" w14:textId="77777777" w:rsidTr="00010708">
        <w:trPr>
          <w:trHeight w:val="85"/>
        </w:trPr>
        <w:tc>
          <w:tcPr>
            <w:tcW w:w="227" w:type="pct"/>
            <w:tcBorders>
              <w:top w:val="nil"/>
              <w:left w:val="nil"/>
              <w:bottom w:val="nil"/>
              <w:right w:val="nil"/>
            </w:tcBorders>
            <w:shd w:val="clear" w:color="auto" w:fill="auto"/>
            <w:noWrap/>
            <w:vAlign w:val="center"/>
            <w:hideMark/>
          </w:tcPr>
          <w:p w14:paraId="3757385F"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81A7625" w14:textId="77777777" w:rsidR="00D70FE4" w:rsidRPr="00C806EE" w:rsidRDefault="00D70FE4" w:rsidP="00D70FE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A3336EB" w14:textId="77777777" w:rsidR="00D70FE4" w:rsidRPr="00C806EE" w:rsidRDefault="00D70FE4" w:rsidP="00D70FE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9CEA82B" w14:textId="77777777" w:rsidR="00D70FE4" w:rsidRPr="00C806EE" w:rsidRDefault="00D70FE4" w:rsidP="00D70FE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48164872" w14:textId="77777777" w:rsidR="00D70FE4" w:rsidRPr="00C806EE" w:rsidRDefault="00D70FE4" w:rsidP="00D70FE4">
            <w:pPr>
              <w:spacing w:line="240" w:lineRule="auto"/>
              <w:rPr>
                <w:rFonts w:ascii="Times New Roman" w:hAnsi="Times New Roman"/>
                <w:sz w:val="12"/>
                <w:szCs w:val="12"/>
              </w:rPr>
            </w:pPr>
          </w:p>
        </w:tc>
      </w:tr>
      <w:tr w:rsidR="00D70FE4" w:rsidRPr="00C806EE" w14:paraId="2E862464" w14:textId="77777777" w:rsidTr="00010708">
        <w:trPr>
          <w:trHeight w:val="85"/>
        </w:trPr>
        <w:tc>
          <w:tcPr>
            <w:tcW w:w="227" w:type="pct"/>
            <w:tcBorders>
              <w:top w:val="nil"/>
              <w:left w:val="nil"/>
              <w:bottom w:val="nil"/>
              <w:right w:val="nil"/>
            </w:tcBorders>
            <w:shd w:val="clear" w:color="auto" w:fill="auto"/>
            <w:noWrap/>
            <w:vAlign w:val="center"/>
            <w:hideMark/>
          </w:tcPr>
          <w:p w14:paraId="2B956499"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D40FF1A" w14:textId="77777777" w:rsidR="00D70FE4" w:rsidRPr="00C806EE" w:rsidRDefault="00D70FE4" w:rsidP="00D70FE4">
            <w:pPr>
              <w:spacing w:line="240" w:lineRule="auto"/>
              <w:rPr>
                <w:rFonts w:ascii="Arial CE" w:hAnsi="Arial CE" w:cs="Arial CE"/>
                <w:sz w:val="12"/>
                <w:szCs w:val="12"/>
              </w:rPr>
            </w:pPr>
            <w:r w:rsidRPr="00C806EE">
              <w:rPr>
                <w:rFonts w:ascii="Arial CE" w:hAnsi="Arial CE" w:cs="Arial CE"/>
                <w:sz w:val="12"/>
                <w:szCs w:val="12"/>
              </w:rPr>
              <w:t>adres nieruchomości nr 2</w:t>
            </w:r>
          </w:p>
        </w:tc>
        <w:tc>
          <w:tcPr>
            <w:tcW w:w="758" w:type="pct"/>
            <w:tcBorders>
              <w:top w:val="nil"/>
              <w:left w:val="nil"/>
              <w:bottom w:val="nil"/>
              <w:right w:val="nil"/>
            </w:tcBorders>
            <w:shd w:val="clear" w:color="auto" w:fill="auto"/>
            <w:noWrap/>
            <w:vAlign w:val="center"/>
            <w:hideMark/>
          </w:tcPr>
          <w:p w14:paraId="618740CA" w14:textId="77777777" w:rsidR="00D70FE4" w:rsidRPr="00C806EE" w:rsidRDefault="00D70FE4" w:rsidP="00D70FE4">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CCD7601" w14:textId="77777777" w:rsidR="00D70FE4" w:rsidRPr="00C806EE" w:rsidRDefault="00D70FE4" w:rsidP="00D70FE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1134B811" w14:textId="77777777" w:rsidR="00D70FE4" w:rsidRPr="00C806EE" w:rsidRDefault="00D70FE4" w:rsidP="00D70FE4">
            <w:pPr>
              <w:spacing w:line="240" w:lineRule="auto"/>
              <w:rPr>
                <w:rFonts w:ascii="Times New Roman" w:hAnsi="Times New Roman"/>
                <w:sz w:val="12"/>
                <w:szCs w:val="12"/>
              </w:rPr>
            </w:pPr>
          </w:p>
        </w:tc>
      </w:tr>
      <w:tr w:rsidR="00D70FE4" w:rsidRPr="00C806EE" w14:paraId="35405BE8" w14:textId="77777777" w:rsidTr="00010708">
        <w:trPr>
          <w:trHeight w:val="85"/>
        </w:trPr>
        <w:tc>
          <w:tcPr>
            <w:tcW w:w="227" w:type="pct"/>
            <w:tcBorders>
              <w:top w:val="nil"/>
              <w:left w:val="nil"/>
              <w:bottom w:val="nil"/>
              <w:right w:val="nil"/>
            </w:tcBorders>
            <w:shd w:val="clear" w:color="auto" w:fill="auto"/>
            <w:noWrap/>
            <w:vAlign w:val="center"/>
            <w:hideMark/>
          </w:tcPr>
          <w:p w14:paraId="6B2EDD5A"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FEEBB67" w14:textId="77777777" w:rsidR="00D70FE4" w:rsidRPr="00C806EE" w:rsidRDefault="00D70FE4" w:rsidP="00D70FE4">
            <w:pPr>
              <w:spacing w:line="240" w:lineRule="auto"/>
              <w:ind w:firstLineChars="100" w:firstLine="120"/>
              <w:rPr>
                <w:rFonts w:ascii="Arial CE" w:hAnsi="Arial CE" w:cs="Arial CE"/>
                <w:sz w:val="12"/>
                <w:szCs w:val="12"/>
              </w:rPr>
            </w:pPr>
            <w:r w:rsidRPr="00C806EE">
              <w:rPr>
                <w:rFonts w:ascii="Arial CE" w:hAnsi="Arial CE" w:cs="Arial CE"/>
                <w:sz w:val="12"/>
                <w:szCs w:val="12"/>
              </w:rPr>
              <w:t>ul. Zakręt 11</w:t>
            </w:r>
          </w:p>
        </w:tc>
        <w:tc>
          <w:tcPr>
            <w:tcW w:w="758" w:type="pct"/>
            <w:tcBorders>
              <w:top w:val="nil"/>
              <w:left w:val="nil"/>
              <w:bottom w:val="nil"/>
              <w:right w:val="nil"/>
            </w:tcBorders>
            <w:shd w:val="clear" w:color="auto" w:fill="auto"/>
            <w:vAlign w:val="center"/>
            <w:hideMark/>
          </w:tcPr>
          <w:p w14:paraId="04986C69"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14:paraId="6683B3B6"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2 620 000,00</w:t>
            </w:r>
          </w:p>
        </w:tc>
        <w:tc>
          <w:tcPr>
            <w:tcW w:w="757" w:type="pct"/>
            <w:tcBorders>
              <w:top w:val="nil"/>
              <w:left w:val="nil"/>
              <w:bottom w:val="nil"/>
              <w:right w:val="nil"/>
            </w:tcBorders>
            <w:shd w:val="clear" w:color="auto" w:fill="auto"/>
            <w:vAlign w:val="center"/>
            <w:hideMark/>
          </w:tcPr>
          <w:p w14:paraId="65923677" w14:textId="77777777" w:rsidR="00D70FE4" w:rsidRPr="00C806EE" w:rsidRDefault="00D70FE4" w:rsidP="00D70FE4">
            <w:pPr>
              <w:spacing w:line="240" w:lineRule="auto"/>
              <w:jc w:val="right"/>
              <w:rPr>
                <w:rFonts w:ascii="Arial CE" w:hAnsi="Arial CE" w:cs="Arial CE"/>
                <w:sz w:val="12"/>
                <w:szCs w:val="12"/>
              </w:rPr>
            </w:pPr>
          </w:p>
        </w:tc>
      </w:tr>
      <w:tr w:rsidR="00D70FE4" w:rsidRPr="00C806EE" w14:paraId="1A3516EF" w14:textId="77777777" w:rsidTr="00010708">
        <w:trPr>
          <w:trHeight w:val="85"/>
        </w:trPr>
        <w:tc>
          <w:tcPr>
            <w:tcW w:w="227" w:type="pct"/>
            <w:tcBorders>
              <w:top w:val="nil"/>
              <w:left w:val="nil"/>
              <w:bottom w:val="nil"/>
              <w:right w:val="nil"/>
            </w:tcBorders>
            <w:shd w:val="clear" w:color="auto" w:fill="auto"/>
            <w:noWrap/>
            <w:vAlign w:val="center"/>
            <w:hideMark/>
          </w:tcPr>
          <w:p w14:paraId="0112A39C"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31B405C" w14:textId="77777777" w:rsidR="00D70FE4" w:rsidRPr="00C806EE" w:rsidRDefault="00D70FE4" w:rsidP="00D70FE4">
            <w:pPr>
              <w:spacing w:line="240" w:lineRule="auto"/>
              <w:ind w:firstLineChars="100" w:firstLine="120"/>
              <w:rPr>
                <w:rFonts w:ascii="Arial CE" w:hAnsi="Arial CE" w:cs="Arial CE"/>
                <w:sz w:val="12"/>
                <w:szCs w:val="12"/>
              </w:rPr>
            </w:pPr>
            <w:r w:rsidRPr="00C806EE">
              <w:rPr>
                <w:rFonts w:ascii="Arial CE" w:hAnsi="Arial CE" w:cs="Arial CE"/>
                <w:sz w:val="12"/>
                <w:szCs w:val="12"/>
              </w:rPr>
              <w:t>powierzchnia działki [m</w:t>
            </w:r>
            <w:r w:rsidRPr="00C806EE">
              <w:rPr>
                <w:rFonts w:ascii="Arial CE" w:hAnsi="Arial CE" w:cs="Arial CE"/>
                <w:sz w:val="12"/>
                <w:szCs w:val="12"/>
                <w:vertAlign w:val="superscript"/>
              </w:rPr>
              <w:t>2</w:t>
            </w:r>
            <w:r w:rsidRPr="00C806EE">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14:paraId="0780D51B" w14:textId="77777777" w:rsidR="00D70FE4" w:rsidRPr="00C806EE" w:rsidRDefault="00D70FE4" w:rsidP="00D70FE4">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47C16EA"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392</w:t>
            </w:r>
          </w:p>
        </w:tc>
        <w:tc>
          <w:tcPr>
            <w:tcW w:w="757" w:type="pct"/>
            <w:tcBorders>
              <w:top w:val="nil"/>
              <w:left w:val="nil"/>
              <w:bottom w:val="nil"/>
              <w:right w:val="nil"/>
            </w:tcBorders>
            <w:shd w:val="clear" w:color="auto" w:fill="auto"/>
            <w:vAlign w:val="center"/>
            <w:hideMark/>
          </w:tcPr>
          <w:p w14:paraId="5788125B" w14:textId="77777777" w:rsidR="00D70FE4" w:rsidRPr="00C806EE" w:rsidRDefault="00D70FE4" w:rsidP="00D70FE4">
            <w:pPr>
              <w:spacing w:line="240" w:lineRule="auto"/>
              <w:jc w:val="right"/>
              <w:rPr>
                <w:rFonts w:ascii="Arial CE" w:hAnsi="Arial CE" w:cs="Arial CE"/>
                <w:sz w:val="12"/>
                <w:szCs w:val="12"/>
              </w:rPr>
            </w:pPr>
          </w:p>
        </w:tc>
      </w:tr>
      <w:tr w:rsidR="00D70FE4" w:rsidRPr="00C806EE" w14:paraId="4FE33231" w14:textId="77777777" w:rsidTr="00010708">
        <w:trPr>
          <w:trHeight w:val="85"/>
        </w:trPr>
        <w:tc>
          <w:tcPr>
            <w:tcW w:w="227" w:type="pct"/>
            <w:tcBorders>
              <w:top w:val="nil"/>
              <w:left w:val="nil"/>
              <w:bottom w:val="nil"/>
              <w:right w:val="nil"/>
            </w:tcBorders>
            <w:shd w:val="clear" w:color="auto" w:fill="auto"/>
            <w:noWrap/>
            <w:vAlign w:val="center"/>
            <w:hideMark/>
          </w:tcPr>
          <w:p w14:paraId="01BD9B8E"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2054A0F" w14:textId="77777777" w:rsidR="00D70FE4" w:rsidRPr="00C806EE" w:rsidRDefault="00D70FE4" w:rsidP="00D70FE4">
            <w:pPr>
              <w:spacing w:line="240" w:lineRule="auto"/>
              <w:ind w:firstLineChars="100" w:firstLine="120"/>
              <w:rPr>
                <w:rFonts w:ascii="Arial CE" w:hAnsi="Arial CE" w:cs="Arial CE"/>
                <w:sz w:val="12"/>
                <w:szCs w:val="12"/>
              </w:rPr>
            </w:pPr>
            <w:r w:rsidRPr="00C806EE">
              <w:rPr>
                <w:rFonts w:ascii="Arial CE" w:hAnsi="Arial CE" w:cs="Arial CE"/>
                <w:sz w:val="12"/>
                <w:szCs w:val="12"/>
              </w:rPr>
              <w:t>powierzchnia budynku [m</w:t>
            </w:r>
            <w:r w:rsidRPr="00C806EE">
              <w:rPr>
                <w:rFonts w:ascii="Arial CE" w:hAnsi="Arial CE" w:cs="Arial CE"/>
                <w:sz w:val="12"/>
                <w:szCs w:val="12"/>
                <w:vertAlign w:val="superscript"/>
              </w:rPr>
              <w:t>2</w:t>
            </w:r>
            <w:r w:rsidRPr="00C806EE">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14:paraId="7FF7197C" w14:textId="77777777" w:rsidR="00D70FE4" w:rsidRPr="00C806EE" w:rsidRDefault="00D70FE4" w:rsidP="00D70FE4">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45999A70"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142</w:t>
            </w:r>
          </w:p>
        </w:tc>
        <w:tc>
          <w:tcPr>
            <w:tcW w:w="757" w:type="pct"/>
            <w:tcBorders>
              <w:top w:val="nil"/>
              <w:left w:val="nil"/>
              <w:bottom w:val="nil"/>
              <w:right w:val="nil"/>
            </w:tcBorders>
            <w:shd w:val="clear" w:color="auto" w:fill="auto"/>
            <w:vAlign w:val="center"/>
            <w:hideMark/>
          </w:tcPr>
          <w:p w14:paraId="30C6A636" w14:textId="77777777" w:rsidR="00D70FE4" w:rsidRPr="00C806EE" w:rsidRDefault="00D70FE4" w:rsidP="00D70FE4">
            <w:pPr>
              <w:spacing w:line="240" w:lineRule="auto"/>
              <w:jc w:val="right"/>
              <w:rPr>
                <w:rFonts w:ascii="Arial CE" w:hAnsi="Arial CE" w:cs="Arial CE"/>
                <w:sz w:val="12"/>
                <w:szCs w:val="12"/>
              </w:rPr>
            </w:pPr>
          </w:p>
        </w:tc>
      </w:tr>
      <w:tr w:rsidR="00D70FE4" w:rsidRPr="00C806EE" w14:paraId="37092F13" w14:textId="77777777" w:rsidTr="00010708">
        <w:trPr>
          <w:trHeight w:val="85"/>
        </w:trPr>
        <w:tc>
          <w:tcPr>
            <w:tcW w:w="227" w:type="pct"/>
            <w:tcBorders>
              <w:top w:val="nil"/>
              <w:left w:val="nil"/>
              <w:bottom w:val="nil"/>
              <w:right w:val="nil"/>
            </w:tcBorders>
            <w:shd w:val="clear" w:color="auto" w:fill="auto"/>
            <w:noWrap/>
            <w:vAlign w:val="center"/>
            <w:hideMark/>
          </w:tcPr>
          <w:p w14:paraId="5A097411"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7B68A17" w14:textId="77777777" w:rsidR="00D70FE4" w:rsidRPr="00C806EE" w:rsidRDefault="00D70FE4" w:rsidP="00D70FE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0DC6CFE" w14:textId="77777777" w:rsidR="00D70FE4" w:rsidRPr="00C806EE" w:rsidRDefault="00D70FE4" w:rsidP="00D70FE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34E47E7" w14:textId="77777777" w:rsidR="00D70FE4" w:rsidRPr="00C806EE" w:rsidRDefault="00D70FE4" w:rsidP="00D70FE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7D295E07" w14:textId="77777777" w:rsidR="00D70FE4" w:rsidRPr="00C806EE" w:rsidRDefault="00D70FE4" w:rsidP="00D70FE4">
            <w:pPr>
              <w:spacing w:line="240" w:lineRule="auto"/>
              <w:rPr>
                <w:rFonts w:ascii="Times New Roman" w:hAnsi="Times New Roman"/>
                <w:sz w:val="12"/>
                <w:szCs w:val="12"/>
              </w:rPr>
            </w:pPr>
          </w:p>
        </w:tc>
      </w:tr>
      <w:tr w:rsidR="00D70FE4" w:rsidRPr="00C806EE" w14:paraId="1E9B8B8D" w14:textId="77777777" w:rsidTr="00010708">
        <w:trPr>
          <w:trHeight w:val="85"/>
        </w:trPr>
        <w:tc>
          <w:tcPr>
            <w:tcW w:w="227" w:type="pct"/>
            <w:tcBorders>
              <w:top w:val="nil"/>
              <w:left w:val="nil"/>
              <w:bottom w:val="nil"/>
              <w:right w:val="nil"/>
            </w:tcBorders>
            <w:shd w:val="clear" w:color="auto" w:fill="auto"/>
            <w:noWrap/>
            <w:vAlign w:val="center"/>
            <w:hideMark/>
          </w:tcPr>
          <w:p w14:paraId="765FC18B"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290E2F0" w14:textId="77777777" w:rsidR="00D70FE4" w:rsidRPr="00C806EE" w:rsidRDefault="00D70FE4" w:rsidP="00D70FE4">
            <w:pPr>
              <w:spacing w:line="240" w:lineRule="auto"/>
              <w:ind w:firstLineChars="100" w:firstLine="120"/>
              <w:rPr>
                <w:rFonts w:ascii="Arial CE" w:hAnsi="Arial CE" w:cs="Arial CE"/>
                <w:sz w:val="12"/>
                <w:szCs w:val="12"/>
              </w:rPr>
            </w:pPr>
            <w:r w:rsidRPr="00C806EE">
              <w:rPr>
                <w:rFonts w:ascii="Arial CE" w:hAnsi="Arial CE" w:cs="Arial CE"/>
                <w:sz w:val="12"/>
                <w:szCs w:val="12"/>
              </w:rPr>
              <w:t xml:space="preserve">Sprzedaż w trybie przetargu ustnego </w:t>
            </w:r>
            <w:proofErr w:type="spellStart"/>
            <w:r w:rsidRPr="00C806EE">
              <w:rPr>
                <w:rFonts w:ascii="Arial CE" w:hAnsi="Arial CE" w:cs="Arial CE"/>
                <w:sz w:val="12"/>
                <w:szCs w:val="12"/>
              </w:rPr>
              <w:t>nieograniczonnego</w:t>
            </w:r>
            <w:proofErr w:type="spellEnd"/>
            <w:r w:rsidRPr="00C806EE">
              <w:rPr>
                <w:rFonts w:ascii="Arial CE" w:hAnsi="Arial CE" w:cs="Arial CE"/>
                <w:sz w:val="12"/>
                <w:szCs w:val="12"/>
              </w:rPr>
              <w:t xml:space="preserve"> nieruchomości przy ul. Zakręt 11 nie ujętej w planie sprzedaży w 2021 r.</w:t>
            </w:r>
          </w:p>
        </w:tc>
        <w:tc>
          <w:tcPr>
            <w:tcW w:w="758" w:type="pct"/>
            <w:tcBorders>
              <w:top w:val="nil"/>
              <w:left w:val="nil"/>
              <w:bottom w:val="nil"/>
              <w:right w:val="nil"/>
            </w:tcBorders>
            <w:shd w:val="clear" w:color="auto" w:fill="auto"/>
            <w:noWrap/>
            <w:vAlign w:val="center"/>
            <w:hideMark/>
          </w:tcPr>
          <w:p w14:paraId="1B5EEB54" w14:textId="77777777" w:rsidR="00D70FE4" w:rsidRPr="00C806EE" w:rsidRDefault="00D70FE4" w:rsidP="00D70FE4">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376BCB3" w14:textId="77777777" w:rsidR="00D70FE4" w:rsidRPr="00C806EE" w:rsidRDefault="00D70FE4" w:rsidP="00D70FE4">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1D31E7EF" w14:textId="77777777" w:rsidR="00D70FE4" w:rsidRPr="00C806EE" w:rsidRDefault="00D70FE4" w:rsidP="00D70FE4">
            <w:pPr>
              <w:spacing w:line="240" w:lineRule="auto"/>
              <w:rPr>
                <w:rFonts w:ascii="Times New Roman" w:hAnsi="Times New Roman"/>
                <w:sz w:val="12"/>
                <w:szCs w:val="12"/>
              </w:rPr>
            </w:pPr>
          </w:p>
        </w:tc>
      </w:tr>
      <w:tr w:rsidR="00D70FE4" w:rsidRPr="00C806EE" w14:paraId="63FF70FE" w14:textId="77777777" w:rsidTr="00010708">
        <w:trPr>
          <w:trHeight w:val="85"/>
        </w:trPr>
        <w:tc>
          <w:tcPr>
            <w:tcW w:w="227" w:type="pct"/>
            <w:tcBorders>
              <w:top w:val="nil"/>
              <w:left w:val="nil"/>
              <w:bottom w:val="nil"/>
              <w:right w:val="nil"/>
            </w:tcBorders>
            <w:shd w:val="clear" w:color="auto" w:fill="auto"/>
            <w:noWrap/>
            <w:vAlign w:val="center"/>
            <w:hideMark/>
          </w:tcPr>
          <w:p w14:paraId="50455DE3"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02FBA1D" w14:textId="77777777" w:rsidR="00D70FE4" w:rsidRPr="00C806EE" w:rsidRDefault="00D70FE4" w:rsidP="00D70FE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203AC8D" w14:textId="77777777" w:rsidR="00D70FE4" w:rsidRPr="00C806EE" w:rsidRDefault="00D70FE4" w:rsidP="00D70FE4">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1FF51AC" w14:textId="77777777" w:rsidR="00D70FE4" w:rsidRPr="00C806EE" w:rsidRDefault="00D70FE4" w:rsidP="00D70FE4">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2AED1305" w14:textId="77777777" w:rsidR="00D70FE4" w:rsidRPr="00C806EE" w:rsidRDefault="00D70FE4" w:rsidP="00D70FE4">
            <w:pPr>
              <w:spacing w:line="240" w:lineRule="auto"/>
              <w:rPr>
                <w:rFonts w:ascii="Times New Roman" w:hAnsi="Times New Roman"/>
                <w:sz w:val="12"/>
                <w:szCs w:val="12"/>
              </w:rPr>
            </w:pPr>
          </w:p>
        </w:tc>
      </w:tr>
      <w:tr w:rsidR="00D70FE4" w:rsidRPr="00C806EE" w14:paraId="1214D118" w14:textId="77777777" w:rsidTr="00010708">
        <w:trPr>
          <w:trHeight w:val="85"/>
        </w:trPr>
        <w:tc>
          <w:tcPr>
            <w:tcW w:w="2727" w:type="pct"/>
            <w:gridSpan w:val="2"/>
            <w:tcBorders>
              <w:top w:val="nil"/>
              <w:left w:val="nil"/>
              <w:bottom w:val="nil"/>
              <w:right w:val="nil"/>
            </w:tcBorders>
            <w:shd w:val="clear" w:color="C0C0C0" w:fill="DCE6F1"/>
            <w:vAlign w:val="center"/>
            <w:hideMark/>
          </w:tcPr>
          <w:p w14:paraId="599EB9BB" w14:textId="77777777" w:rsidR="00D70FE4" w:rsidRPr="00C806EE" w:rsidRDefault="00D70FE4" w:rsidP="00D70FE4">
            <w:pPr>
              <w:spacing w:line="240" w:lineRule="auto"/>
              <w:rPr>
                <w:rFonts w:ascii="Arial CE" w:hAnsi="Arial CE" w:cs="Arial CE"/>
                <w:b/>
                <w:bCs/>
                <w:sz w:val="12"/>
                <w:szCs w:val="12"/>
              </w:rPr>
            </w:pPr>
            <w:r w:rsidRPr="00C806EE">
              <w:rPr>
                <w:rFonts w:ascii="Arial CE" w:hAnsi="Arial CE" w:cs="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14:paraId="394825A2" w14:textId="77777777" w:rsidR="00D70FE4" w:rsidRPr="00C806EE" w:rsidRDefault="00D70FE4" w:rsidP="00D70FE4">
            <w:pPr>
              <w:spacing w:line="240" w:lineRule="auto"/>
              <w:jc w:val="right"/>
              <w:rPr>
                <w:rFonts w:ascii="Arial CE" w:hAnsi="Arial CE" w:cs="Arial CE"/>
                <w:b/>
                <w:bCs/>
                <w:sz w:val="12"/>
                <w:szCs w:val="12"/>
              </w:rPr>
            </w:pPr>
            <w:r w:rsidRPr="00C806EE">
              <w:rPr>
                <w:rFonts w:ascii="Arial CE" w:hAnsi="Arial CE" w:cs="Arial CE"/>
                <w:b/>
                <w:bCs/>
                <w:sz w:val="12"/>
                <w:szCs w:val="12"/>
              </w:rPr>
              <w:t>0</w:t>
            </w:r>
          </w:p>
        </w:tc>
        <w:tc>
          <w:tcPr>
            <w:tcW w:w="758" w:type="pct"/>
            <w:tcBorders>
              <w:top w:val="nil"/>
              <w:left w:val="nil"/>
              <w:bottom w:val="nil"/>
              <w:right w:val="nil"/>
            </w:tcBorders>
            <w:shd w:val="clear" w:color="C0C0C0" w:fill="DCE6F1"/>
            <w:noWrap/>
            <w:vAlign w:val="center"/>
            <w:hideMark/>
          </w:tcPr>
          <w:p w14:paraId="1FD88481" w14:textId="77777777" w:rsidR="00D70FE4" w:rsidRPr="00C806EE" w:rsidRDefault="00D70FE4" w:rsidP="00D70FE4">
            <w:pPr>
              <w:spacing w:line="240" w:lineRule="auto"/>
              <w:jc w:val="right"/>
              <w:rPr>
                <w:rFonts w:ascii="Arial CE" w:hAnsi="Arial CE" w:cs="Arial CE"/>
                <w:b/>
                <w:bCs/>
                <w:sz w:val="12"/>
                <w:szCs w:val="12"/>
              </w:rPr>
            </w:pPr>
            <w:r w:rsidRPr="00C806EE">
              <w:rPr>
                <w:rFonts w:ascii="Arial CE" w:hAnsi="Arial CE" w:cs="Arial CE"/>
                <w:b/>
                <w:bCs/>
                <w:sz w:val="12"/>
                <w:szCs w:val="12"/>
              </w:rPr>
              <w:t>208 716,62</w:t>
            </w:r>
          </w:p>
        </w:tc>
        <w:tc>
          <w:tcPr>
            <w:tcW w:w="757" w:type="pct"/>
            <w:tcBorders>
              <w:top w:val="nil"/>
              <w:left w:val="nil"/>
              <w:bottom w:val="nil"/>
              <w:right w:val="nil"/>
            </w:tcBorders>
            <w:shd w:val="clear" w:color="C0C0C0" w:fill="DCE6F1"/>
            <w:noWrap/>
            <w:vAlign w:val="center"/>
            <w:hideMark/>
          </w:tcPr>
          <w:p w14:paraId="50601BBC" w14:textId="77777777" w:rsidR="00D70FE4" w:rsidRPr="00C806EE" w:rsidRDefault="00D70FE4" w:rsidP="00D70FE4">
            <w:pPr>
              <w:spacing w:line="240" w:lineRule="auto"/>
              <w:jc w:val="right"/>
              <w:rPr>
                <w:rFonts w:ascii="Arial CE" w:hAnsi="Arial CE" w:cs="Arial CE"/>
                <w:b/>
                <w:bCs/>
                <w:sz w:val="12"/>
                <w:szCs w:val="12"/>
              </w:rPr>
            </w:pPr>
            <w:r w:rsidRPr="00C806EE">
              <w:rPr>
                <w:rFonts w:ascii="Arial CE" w:hAnsi="Arial CE" w:cs="Arial CE"/>
                <w:b/>
                <w:bCs/>
                <w:sz w:val="12"/>
                <w:szCs w:val="12"/>
              </w:rPr>
              <w:t>-</w:t>
            </w:r>
          </w:p>
        </w:tc>
      </w:tr>
      <w:tr w:rsidR="00D70FE4" w:rsidRPr="00C806EE" w14:paraId="05D6C054" w14:textId="77777777" w:rsidTr="00010708">
        <w:trPr>
          <w:trHeight w:val="85"/>
        </w:trPr>
        <w:tc>
          <w:tcPr>
            <w:tcW w:w="227" w:type="pct"/>
            <w:tcBorders>
              <w:top w:val="nil"/>
              <w:left w:val="nil"/>
              <w:bottom w:val="nil"/>
              <w:right w:val="nil"/>
            </w:tcBorders>
            <w:shd w:val="clear" w:color="auto" w:fill="auto"/>
            <w:noWrap/>
            <w:vAlign w:val="center"/>
            <w:hideMark/>
          </w:tcPr>
          <w:p w14:paraId="43A6385F" w14:textId="77777777" w:rsidR="00D70FE4" w:rsidRPr="00C806EE" w:rsidRDefault="00D70FE4" w:rsidP="00D70FE4">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5ACD6642" w14:textId="77777777" w:rsidR="00D70FE4" w:rsidRPr="00C806EE" w:rsidRDefault="00D70FE4" w:rsidP="00D70FE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4D8D256" w14:textId="77777777" w:rsidR="00D70FE4" w:rsidRPr="00C806EE" w:rsidRDefault="00D70FE4" w:rsidP="00D70FE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D09F758" w14:textId="77777777" w:rsidR="00D70FE4" w:rsidRPr="00C806EE" w:rsidRDefault="00D70FE4" w:rsidP="00D70FE4">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6262DD75" w14:textId="77777777" w:rsidR="00D70FE4" w:rsidRPr="00C806EE" w:rsidRDefault="00D70FE4" w:rsidP="00D70FE4">
            <w:pPr>
              <w:spacing w:line="240" w:lineRule="auto"/>
              <w:jc w:val="center"/>
              <w:rPr>
                <w:rFonts w:ascii="Times New Roman" w:hAnsi="Times New Roman"/>
                <w:sz w:val="12"/>
                <w:szCs w:val="12"/>
              </w:rPr>
            </w:pPr>
          </w:p>
        </w:tc>
      </w:tr>
      <w:tr w:rsidR="00D70FE4" w:rsidRPr="00C806EE" w14:paraId="6C6B6F16" w14:textId="77777777" w:rsidTr="00010708">
        <w:trPr>
          <w:trHeight w:val="85"/>
        </w:trPr>
        <w:tc>
          <w:tcPr>
            <w:tcW w:w="227" w:type="pct"/>
            <w:tcBorders>
              <w:top w:val="nil"/>
              <w:left w:val="nil"/>
              <w:bottom w:val="nil"/>
              <w:right w:val="nil"/>
            </w:tcBorders>
            <w:shd w:val="clear" w:color="auto" w:fill="auto"/>
            <w:noWrap/>
            <w:vAlign w:val="center"/>
            <w:hideMark/>
          </w:tcPr>
          <w:p w14:paraId="1A9CFC6F" w14:textId="77777777" w:rsidR="00D70FE4" w:rsidRPr="00C806EE" w:rsidRDefault="00D70FE4" w:rsidP="00D70FE4">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138CDE5B" w14:textId="77777777" w:rsidR="00D70FE4" w:rsidRPr="00C806EE" w:rsidRDefault="00D70FE4" w:rsidP="00D70FE4">
            <w:pPr>
              <w:spacing w:line="240" w:lineRule="auto"/>
              <w:rPr>
                <w:rFonts w:ascii="Arial CE" w:hAnsi="Arial CE" w:cs="Arial CE"/>
                <w:b/>
                <w:bCs/>
                <w:sz w:val="12"/>
                <w:szCs w:val="12"/>
              </w:rPr>
            </w:pPr>
            <w:r w:rsidRPr="00C806E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1E3B0D19" w14:textId="77777777" w:rsidR="00D70FE4" w:rsidRPr="00C806EE" w:rsidRDefault="00D70FE4" w:rsidP="00D70FE4">
            <w:pPr>
              <w:spacing w:line="240" w:lineRule="auto"/>
              <w:jc w:val="right"/>
              <w:rPr>
                <w:rFonts w:ascii="Arial CE" w:hAnsi="Arial CE" w:cs="Arial CE"/>
                <w:b/>
                <w:bCs/>
                <w:sz w:val="12"/>
                <w:szCs w:val="12"/>
              </w:rPr>
            </w:pPr>
            <w:r w:rsidRPr="00C806EE">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14:paraId="5A7228DC" w14:textId="77777777" w:rsidR="00D70FE4" w:rsidRPr="00C806EE" w:rsidRDefault="00D70FE4" w:rsidP="00D70FE4">
            <w:pPr>
              <w:spacing w:line="240" w:lineRule="auto"/>
              <w:jc w:val="right"/>
              <w:rPr>
                <w:rFonts w:ascii="Arial CE" w:hAnsi="Arial CE" w:cs="Arial CE"/>
                <w:b/>
                <w:bCs/>
                <w:sz w:val="12"/>
                <w:szCs w:val="12"/>
              </w:rPr>
            </w:pPr>
            <w:r w:rsidRPr="00C806EE">
              <w:rPr>
                <w:rFonts w:ascii="Arial CE" w:hAnsi="Arial CE" w:cs="Arial CE"/>
                <w:b/>
                <w:bCs/>
                <w:sz w:val="12"/>
                <w:szCs w:val="12"/>
              </w:rPr>
              <w:t>0,79%</w:t>
            </w:r>
          </w:p>
        </w:tc>
        <w:tc>
          <w:tcPr>
            <w:tcW w:w="757" w:type="pct"/>
            <w:tcBorders>
              <w:top w:val="nil"/>
              <w:left w:val="nil"/>
              <w:bottom w:val="nil"/>
              <w:right w:val="nil"/>
            </w:tcBorders>
            <w:shd w:val="clear" w:color="auto" w:fill="auto"/>
            <w:noWrap/>
            <w:vAlign w:val="center"/>
            <w:hideMark/>
          </w:tcPr>
          <w:p w14:paraId="68966346" w14:textId="77777777" w:rsidR="00D70FE4" w:rsidRPr="00C806EE" w:rsidRDefault="00D70FE4" w:rsidP="00D70FE4">
            <w:pPr>
              <w:spacing w:line="240" w:lineRule="auto"/>
              <w:jc w:val="right"/>
              <w:rPr>
                <w:rFonts w:ascii="Arial CE" w:hAnsi="Arial CE" w:cs="Arial CE"/>
                <w:b/>
                <w:bCs/>
                <w:sz w:val="12"/>
                <w:szCs w:val="12"/>
              </w:rPr>
            </w:pPr>
          </w:p>
        </w:tc>
      </w:tr>
      <w:tr w:rsidR="00D70FE4" w:rsidRPr="00C806EE" w14:paraId="308BD0D7" w14:textId="77777777" w:rsidTr="00010708">
        <w:trPr>
          <w:trHeight w:val="85"/>
        </w:trPr>
        <w:tc>
          <w:tcPr>
            <w:tcW w:w="227" w:type="pct"/>
            <w:tcBorders>
              <w:top w:val="nil"/>
              <w:left w:val="nil"/>
              <w:bottom w:val="nil"/>
              <w:right w:val="nil"/>
            </w:tcBorders>
            <w:shd w:val="clear" w:color="auto" w:fill="auto"/>
            <w:noWrap/>
            <w:vAlign w:val="center"/>
            <w:hideMark/>
          </w:tcPr>
          <w:p w14:paraId="70918617"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19D21E2A" w14:textId="77777777" w:rsidR="00D70FE4" w:rsidRPr="00C806EE" w:rsidRDefault="00D70FE4" w:rsidP="00D70FE4">
            <w:pPr>
              <w:spacing w:line="240" w:lineRule="auto"/>
              <w:rPr>
                <w:rFonts w:ascii="Arial CE" w:hAnsi="Arial CE" w:cs="Arial CE"/>
                <w:sz w:val="12"/>
                <w:szCs w:val="12"/>
              </w:rPr>
            </w:pPr>
            <w:r w:rsidRPr="00C806E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2CDBE3D6" w14:textId="77777777" w:rsidR="00D70FE4" w:rsidRPr="00C806EE" w:rsidRDefault="00D70FE4" w:rsidP="00D70FE4">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AC05386" w14:textId="77777777" w:rsidR="00D70FE4" w:rsidRPr="00C806EE" w:rsidRDefault="00D70FE4" w:rsidP="00D70FE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0F50F9CC" w14:textId="77777777" w:rsidR="00D70FE4" w:rsidRPr="00C806EE" w:rsidRDefault="00D70FE4" w:rsidP="00D70FE4">
            <w:pPr>
              <w:spacing w:line="240" w:lineRule="auto"/>
              <w:rPr>
                <w:rFonts w:ascii="Times New Roman" w:hAnsi="Times New Roman"/>
                <w:sz w:val="12"/>
                <w:szCs w:val="12"/>
              </w:rPr>
            </w:pPr>
          </w:p>
        </w:tc>
      </w:tr>
      <w:tr w:rsidR="00D70FE4" w:rsidRPr="00C806EE" w14:paraId="3AABAF2D" w14:textId="77777777" w:rsidTr="00010708">
        <w:trPr>
          <w:trHeight w:val="85"/>
        </w:trPr>
        <w:tc>
          <w:tcPr>
            <w:tcW w:w="227" w:type="pct"/>
            <w:tcBorders>
              <w:top w:val="nil"/>
              <w:left w:val="nil"/>
              <w:bottom w:val="nil"/>
              <w:right w:val="nil"/>
            </w:tcBorders>
            <w:shd w:val="clear" w:color="auto" w:fill="auto"/>
            <w:noWrap/>
            <w:vAlign w:val="center"/>
            <w:hideMark/>
          </w:tcPr>
          <w:p w14:paraId="7ED797C0"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FE5A42D" w14:textId="77777777" w:rsidR="00D70FE4" w:rsidRPr="00C806EE" w:rsidRDefault="00D70FE4" w:rsidP="00D70FE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7D81CE7" w14:textId="77777777" w:rsidR="00D70FE4" w:rsidRPr="00C806EE" w:rsidRDefault="00D70FE4" w:rsidP="00D70FE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8D9997E" w14:textId="77777777" w:rsidR="00D70FE4" w:rsidRPr="00C806EE" w:rsidRDefault="00D70FE4" w:rsidP="00D70FE4">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2EE24CDE" w14:textId="77777777" w:rsidR="00D70FE4" w:rsidRPr="00C806EE" w:rsidRDefault="00D70FE4" w:rsidP="00D70FE4">
            <w:pPr>
              <w:spacing w:line="240" w:lineRule="auto"/>
              <w:jc w:val="center"/>
              <w:rPr>
                <w:rFonts w:ascii="Times New Roman" w:hAnsi="Times New Roman"/>
                <w:sz w:val="12"/>
                <w:szCs w:val="12"/>
              </w:rPr>
            </w:pPr>
          </w:p>
        </w:tc>
      </w:tr>
      <w:tr w:rsidR="00D70FE4" w:rsidRPr="00C806EE" w14:paraId="53D17734" w14:textId="77777777" w:rsidTr="00010708">
        <w:trPr>
          <w:trHeight w:val="85"/>
        </w:trPr>
        <w:tc>
          <w:tcPr>
            <w:tcW w:w="227" w:type="pct"/>
            <w:tcBorders>
              <w:top w:val="nil"/>
              <w:left w:val="nil"/>
              <w:bottom w:val="nil"/>
              <w:right w:val="nil"/>
            </w:tcBorders>
            <w:shd w:val="clear" w:color="C0C0C0" w:fill="EAF2F6"/>
            <w:noWrap/>
            <w:vAlign w:val="center"/>
            <w:hideMark/>
          </w:tcPr>
          <w:p w14:paraId="676C129C" w14:textId="77777777" w:rsidR="00D70FE4" w:rsidRPr="00C806EE" w:rsidRDefault="00D70FE4" w:rsidP="00D70FE4">
            <w:pPr>
              <w:spacing w:line="240" w:lineRule="auto"/>
              <w:jc w:val="center"/>
              <w:rPr>
                <w:rFonts w:ascii="Arial CE" w:hAnsi="Arial CE" w:cs="Arial CE"/>
                <w:b/>
                <w:bCs/>
                <w:sz w:val="12"/>
                <w:szCs w:val="12"/>
              </w:rPr>
            </w:pPr>
            <w:r w:rsidRPr="00C806EE">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14:paraId="3812CC87" w14:textId="77777777" w:rsidR="00D70FE4" w:rsidRPr="00C806EE" w:rsidRDefault="00D70FE4" w:rsidP="00D70FE4">
            <w:pPr>
              <w:spacing w:line="240" w:lineRule="auto"/>
              <w:rPr>
                <w:rFonts w:ascii="Arial CE" w:hAnsi="Arial CE" w:cs="Arial CE"/>
                <w:b/>
                <w:bCs/>
                <w:sz w:val="12"/>
                <w:szCs w:val="12"/>
              </w:rPr>
            </w:pPr>
            <w:r w:rsidRPr="00C806EE">
              <w:rPr>
                <w:rFonts w:ascii="Arial CE" w:hAnsi="Arial CE" w:cs="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14:paraId="443D396D" w14:textId="77777777" w:rsidR="00D70FE4" w:rsidRPr="00C806EE" w:rsidRDefault="00D70FE4" w:rsidP="00D70FE4">
            <w:pPr>
              <w:spacing w:line="240" w:lineRule="auto"/>
              <w:jc w:val="right"/>
              <w:rPr>
                <w:rFonts w:ascii="Arial CE" w:hAnsi="Arial CE" w:cs="Arial CE"/>
                <w:b/>
                <w:bCs/>
                <w:sz w:val="12"/>
                <w:szCs w:val="12"/>
              </w:rPr>
            </w:pPr>
            <w:r w:rsidRPr="00C806EE">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14:paraId="7BD0D107" w14:textId="77777777" w:rsidR="00D70FE4" w:rsidRPr="00C806EE" w:rsidRDefault="00D70FE4" w:rsidP="00D70FE4">
            <w:pPr>
              <w:spacing w:line="240" w:lineRule="auto"/>
              <w:jc w:val="right"/>
              <w:rPr>
                <w:rFonts w:ascii="Arial CE" w:hAnsi="Arial CE" w:cs="Arial CE"/>
                <w:b/>
                <w:bCs/>
                <w:sz w:val="12"/>
                <w:szCs w:val="12"/>
              </w:rPr>
            </w:pPr>
            <w:r w:rsidRPr="00C806EE">
              <w:rPr>
                <w:rFonts w:ascii="Arial CE" w:hAnsi="Arial CE" w:cs="Arial CE"/>
                <w:b/>
                <w:bCs/>
                <w:sz w:val="12"/>
                <w:szCs w:val="12"/>
              </w:rPr>
              <w:t>208 716,62</w:t>
            </w:r>
          </w:p>
        </w:tc>
        <w:tc>
          <w:tcPr>
            <w:tcW w:w="757" w:type="pct"/>
            <w:tcBorders>
              <w:top w:val="nil"/>
              <w:left w:val="nil"/>
              <w:bottom w:val="nil"/>
              <w:right w:val="nil"/>
            </w:tcBorders>
            <w:shd w:val="clear" w:color="C0C0C0" w:fill="EAF2F6"/>
            <w:noWrap/>
            <w:vAlign w:val="center"/>
            <w:hideMark/>
          </w:tcPr>
          <w:p w14:paraId="14EFEFDC" w14:textId="77777777" w:rsidR="00D70FE4" w:rsidRPr="00C806EE" w:rsidRDefault="00D70FE4" w:rsidP="00D70FE4">
            <w:pPr>
              <w:spacing w:line="240" w:lineRule="auto"/>
              <w:jc w:val="right"/>
              <w:rPr>
                <w:rFonts w:ascii="Arial CE" w:hAnsi="Arial CE" w:cs="Arial CE"/>
                <w:b/>
                <w:bCs/>
                <w:sz w:val="12"/>
                <w:szCs w:val="12"/>
              </w:rPr>
            </w:pPr>
            <w:r w:rsidRPr="00C806EE">
              <w:rPr>
                <w:rFonts w:ascii="Arial CE" w:hAnsi="Arial CE" w:cs="Arial CE"/>
                <w:b/>
                <w:bCs/>
                <w:sz w:val="12"/>
                <w:szCs w:val="12"/>
              </w:rPr>
              <w:t>-</w:t>
            </w:r>
          </w:p>
        </w:tc>
      </w:tr>
      <w:tr w:rsidR="00D70FE4" w:rsidRPr="00C806EE" w14:paraId="5D313187" w14:textId="77777777" w:rsidTr="00010708">
        <w:trPr>
          <w:trHeight w:val="85"/>
        </w:trPr>
        <w:tc>
          <w:tcPr>
            <w:tcW w:w="227" w:type="pct"/>
            <w:tcBorders>
              <w:top w:val="nil"/>
              <w:left w:val="nil"/>
              <w:bottom w:val="nil"/>
              <w:right w:val="nil"/>
            </w:tcBorders>
            <w:shd w:val="clear" w:color="auto" w:fill="auto"/>
            <w:noWrap/>
            <w:vAlign w:val="center"/>
            <w:hideMark/>
          </w:tcPr>
          <w:p w14:paraId="25D6ED25" w14:textId="77777777" w:rsidR="00D70FE4" w:rsidRPr="00C806EE" w:rsidRDefault="00D70FE4" w:rsidP="00D70FE4">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41546375" w14:textId="77777777" w:rsidR="00D70FE4" w:rsidRPr="00C806EE" w:rsidRDefault="00D70FE4" w:rsidP="00D70FE4">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D785020" w14:textId="77777777" w:rsidR="00D70FE4" w:rsidRPr="00C806EE" w:rsidRDefault="00D70FE4" w:rsidP="00D70FE4">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BA6C68C" w14:textId="77777777" w:rsidR="00D70FE4" w:rsidRPr="00C806EE" w:rsidRDefault="00D70FE4" w:rsidP="00D70FE4">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14:paraId="781BCA6A" w14:textId="77777777" w:rsidR="00D70FE4" w:rsidRPr="00C806EE" w:rsidRDefault="00D70FE4" w:rsidP="00D70FE4">
            <w:pPr>
              <w:spacing w:line="240" w:lineRule="auto"/>
              <w:rPr>
                <w:rFonts w:ascii="Times New Roman" w:hAnsi="Times New Roman"/>
                <w:sz w:val="12"/>
                <w:szCs w:val="12"/>
              </w:rPr>
            </w:pPr>
          </w:p>
        </w:tc>
      </w:tr>
      <w:tr w:rsidR="00D70FE4" w:rsidRPr="00C806EE" w14:paraId="29F40339" w14:textId="77777777" w:rsidTr="00010708">
        <w:trPr>
          <w:trHeight w:val="85"/>
        </w:trPr>
        <w:tc>
          <w:tcPr>
            <w:tcW w:w="227" w:type="pct"/>
            <w:tcBorders>
              <w:top w:val="nil"/>
              <w:left w:val="nil"/>
              <w:bottom w:val="nil"/>
              <w:right w:val="nil"/>
            </w:tcBorders>
            <w:shd w:val="clear" w:color="auto" w:fill="auto"/>
            <w:noWrap/>
            <w:vAlign w:val="center"/>
            <w:hideMark/>
          </w:tcPr>
          <w:p w14:paraId="4345ECF9"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CA0D9A1" w14:textId="77777777" w:rsidR="00D70FE4" w:rsidRPr="00C806EE" w:rsidRDefault="00D70FE4" w:rsidP="00D70FE4">
            <w:pPr>
              <w:spacing w:line="240" w:lineRule="auto"/>
              <w:rPr>
                <w:rFonts w:ascii="Arial CE" w:hAnsi="Arial CE" w:cs="Arial CE"/>
                <w:sz w:val="12"/>
                <w:szCs w:val="12"/>
              </w:rPr>
            </w:pPr>
            <w:r w:rsidRPr="00C806EE">
              <w:rPr>
                <w:rFonts w:ascii="Arial CE" w:hAnsi="Arial CE" w:cs="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14:paraId="71C9F922" w14:textId="77777777" w:rsidR="00D70FE4" w:rsidRPr="00C806EE" w:rsidRDefault="00D70FE4" w:rsidP="00D70FE4">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C679319" w14:textId="77777777" w:rsidR="00D70FE4" w:rsidRPr="00C806EE" w:rsidRDefault="00D70FE4" w:rsidP="00D70FE4">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14:paraId="5C8308C3" w14:textId="77777777" w:rsidR="00D70FE4" w:rsidRPr="00C806EE" w:rsidRDefault="00D70FE4" w:rsidP="00D70FE4">
            <w:pPr>
              <w:spacing w:line="240" w:lineRule="auto"/>
              <w:jc w:val="center"/>
              <w:rPr>
                <w:rFonts w:ascii="Times New Roman" w:hAnsi="Times New Roman"/>
                <w:sz w:val="12"/>
                <w:szCs w:val="12"/>
              </w:rPr>
            </w:pPr>
          </w:p>
        </w:tc>
      </w:tr>
      <w:tr w:rsidR="00D70FE4" w:rsidRPr="00C806EE" w14:paraId="1084542B" w14:textId="77777777" w:rsidTr="00010708">
        <w:trPr>
          <w:trHeight w:val="85"/>
        </w:trPr>
        <w:tc>
          <w:tcPr>
            <w:tcW w:w="227" w:type="pct"/>
            <w:tcBorders>
              <w:top w:val="nil"/>
              <w:left w:val="nil"/>
              <w:bottom w:val="nil"/>
              <w:right w:val="nil"/>
            </w:tcBorders>
            <w:shd w:val="clear" w:color="auto" w:fill="auto"/>
            <w:noWrap/>
            <w:vAlign w:val="center"/>
            <w:hideMark/>
          </w:tcPr>
          <w:p w14:paraId="112C6825" w14:textId="77777777" w:rsidR="00D70FE4" w:rsidRPr="00C806EE" w:rsidRDefault="00D70FE4" w:rsidP="00D70FE4">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FA3FD06" w14:textId="77777777" w:rsidR="00D70FE4" w:rsidRPr="00C806EE" w:rsidRDefault="00D70FE4" w:rsidP="00D70FE4">
            <w:pPr>
              <w:spacing w:line="240" w:lineRule="auto"/>
              <w:rPr>
                <w:rFonts w:ascii="Arial CE" w:hAnsi="Arial CE" w:cs="Arial CE"/>
                <w:sz w:val="12"/>
                <w:szCs w:val="12"/>
              </w:rPr>
            </w:pPr>
            <w:r w:rsidRPr="00C806EE">
              <w:rPr>
                <w:rFonts w:ascii="Arial CE" w:hAnsi="Arial CE" w:cs="Arial CE"/>
                <w:sz w:val="12"/>
                <w:szCs w:val="12"/>
              </w:rPr>
              <w:t xml:space="preserve"> • zwrot wypłaconego odszkodowania na podstawie </w:t>
            </w:r>
            <w:proofErr w:type="spellStart"/>
            <w:r w:rsidRPr="00C806EE">
              <w:rPr>
                <w:rFonts w:ascii="Arial CE" w:hAnsi="Arial CE" w:cs="Arial CE"/>
                <w:sz w:val="12"/>
                <w:szCs w:val="12"/>
              </w:rPr>
              <w:t>dycyzji</w:t>
            </w:r>
            <w:proofErr w:type="spellEnd"/>
            <w:r w:rsidRPr="00C806EE">
              <w:rPr>
                <w:rFonts w:ascii="Arial CE" w:hAnsi="Arial CE" w:cs="Arial CE"/>
                <w:sz w:val="12"/>
                <w:szCs w:val="12"/>
              </w:rPr>
              <w:t xml:space="preserve"> 370/GK/SP/IV/2016 dotyczącej ustalenia i wypłaty odszkodowania za nieruchomość położoną przy ul. Bukowińskiej i al. Wilanowskiej, przeznaczoną pod budowę drogi gminnej, wraz z waloryzacją</w:t>
            </w:r>
          </w:p>
        </w:tc>
        <w:tc>
          <w:tcPr>
            <w:tcW w:w="758" w:type="pct"/>
            <w:tcBorders>
              <w:top w:val="nil"/>
              <w:left w:val="nil"/>
              <w:bottom w:val="nil"/>
              <w:right w:val="nil"/>
            </w:tcBorders>
            <w:shd w:val="clear" w:color="auto" w:fill="auto"/>
            <w:vAlign w:val="center"/>
            <w:hideMark/>
          </w:tcPr>
          <w:p w14:paraId="012EC81E"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14:paraId="7ABFE0F7" w14:textId="77777777" w:rsidR="00D70FE4" w:rsidRPr="00C806EE" w:rsidRDefault="00D70FE4" w:rsidP="00D70FE4">
            <w:pPr>
              <w:spacing w:line="240" w:lineRule="auto"/>
              <w:jc w:val="right"/>
              <w:rPr>
                <w:rFonts w:ascii="Arial CE" w:hAnsi="Arial CE" w:cs="Arial CE"/>
                <w:sz w:val="12"/>
                <w:szCs w:val="12"/>
              </w:rPr>
            </w:pPr>
            <w:r w:rsidRPr="00C806EE">
              <w:rPr>
                <w:rFonts w:ascii="Arial CE" w:hAnsi="Arial CE" w:cs="Arial CE"/>
                <w:sz w:val="12"/>
                <w:szCs w:val="12"/>
              </w:rPr>
              <w:t>208 716,62</w:t>
            </w:r>
          </w:p>
        </w:tc>
        <w:tc>
          <w:tcPr>
            <w:tcW w:w="757" w:type="pct"/>
            <w:tcBorders>
              <w:top w:val="nil"/>
              <w:left w:val="nil"/>
              <w:bottom w:val="nil"/>
              <w:right w:val="nil"/>
            </w:tcBorders>
            <w:shd w:val="clear" w:color="auto" w:fill="auto"/>
            <w:vAlign w:val="center"/>
            <w:hideMark/>
          </w:tcPr>
          <w:p w14:paraId="2E265B2B" w14:textId="77777777" w:rsidR="00D70FE4" w:rsidRPr="00C806EE" w:rsidRDefault="00D70FE4" w:rsidP="00D70FE4">
            <w:pPr>
              <w:spacing w:line="240" w:lineRule="auto"/>
              <w:jc w:val="right"/>
              <w:rPr>
                <w:rFonts w:ascii="Arial CE" w:hAnsi="Arial CE" w:cs="Arial CE"/>
                <w:sz w:val="12"/>
                <w:szCs w:val="12"/>
              </w:rPr>
            </w:pPr>
          </w:p>
        </w:tc>
      </w:tr>
    </w:tbl>
    <w:p w14:paraId="3BF93E17" w14:textId="77777777" w:rsidR="00B07A99" w:rsidRDefault="00B07A99" w:rsidP="00221B57">
      <w:pPr>
        <w:rPr>
          <w:sz w:val="12"/>
          <w:szCs w:val="12"/>
        </w:rPr>
      </w:pPr>
    </w:p>
    <w:p w14:paraId="1A2B422E" w14:textId="77777777" w:rsidR="00267C2A" w:rsidRPr="005C6E12" w:rsidRDefault="00267C2A" w:rsidP="00267C2A">
      <w:pPr>
        <w:rPr>
          <w:sz w:val="12"/>
          <w:szCs w:val="12"/>
        </w:rPr>
      </w:pPr>
    </w:p>
    <w:p w14:paraId="0896A12D" w14:textId="77777777" w:rsidR="00F56A7C" w:rsidRDefault="00F56A7C" w:rsidP="00267C2A">
      <w:pPr>
        <w:sectPr w:rsidR="00F56A7C" w:rsidSect="005F6645">
          <w:type w:val="oddPage"/>
          <w:pgSz w:w="11906" w:h="16838"/>
          <w:pgMar w:top="1417" w:right="1417" w:bottom="1417" w:left="1417" w:header="708" w:footer="708" w:gutter="0"/>
          <w:cols w:space="708"/>
          <w:docGrid w:linePitch="360"/>
        </w:sectPr>
      </w:pPr>
    </w:p>
    <w:p w14:paraId="66CD7EB1" w14:textId="77777777" w:rsidR="00267C2A" w:rsidRDefault="00B402AC" w:rsidP="00267C2A">
      <w:pPr>
        <w:pStyle w:val="Nagwek2"/>
      </w:pPr>
      <w:bookmarkStart w:id="60" w:name="_Toc98244327"/>
      <w:r>
        <w:t>4</w:t>
      </w:r>
      <w:r w:rsidR="00267C2A">
        <w:t>.2.</w:t>
      </w:r>
      <w:r w:rsidR="00267C2A">
        <w:tab/>
        <w:t>Charakterystyka wydatków bieżących</w:t>
      </w:r>
      <w:r w:rsidR="00267C2A">
        <w:br/>
        <w:t>w układzie zadań</w:t>
      </w:r>
      <w:bookmarkEnd w:id="60"/>
    </w:p>
    <w:p w14:paraId="74823F17" w14:textId="6577E9BB" w:rsidR="00267C2A" w:rsidRDefault="00B402AC" w:rsidP="00267C2A">
      <w:pPr>
        <w:pStyle w:val="Nagwek3"/>
      </w:pPr>
      <w:bookmarkStart w:id="61" w:name="_Toc98244328"/>
      <w:r>
        <w:t>4</w:t>
      </w:r>
      <w:r w:rsidR="00267C2A">
        <w:t>.2.1.</w:t>
      </w:r>
      <w:r w:rsidR="00267C2A">
        <w:tab/>
        <w:t>Transport i komunikacja</w:t>
      </w:r>
      <w:bookmarkEnd w:id="61"/>
    </w:p>
    <w:tbl>
      <w:tblPr>
        <w:tblW w:w="5000" w:type="pct"/>
        <w:tblCellMar>
          <w:left w:w="70" w:type="dxa"/>
          <w:right w:w="70" w:type="dxa"/>
        </w:tblCellMar>
        <w:tblLook w:val="04A0" w:firstRow="1" w:lastRow="0" w:firstColumn="1" w:lastColumn="0" w:noHBand="0" w:noVBand="1"/>
      </w:tblPr>
      <w:tblGrid>
        <w:gridCol w:w="4911"/>
        <w:gridCol w:w="676"/>
        <w:gridCol w:w="1378"/>
        <w:gridCol w:w="1329"/>
        <w:gridCol w:w="778"/>
      </w:tblGrid>
      <w:tr w:rsidR="009D1E51" w:rsidRPr="009D1E51" w14:paraId="3E479D1B" w14:textId="77777777" w:rsidTr="009D1E51">
        <w:trPr>
          <w:trHeight w:val="85"/>
          <w:tblHeader/>
        </w:trPr>
        <w:tc>
          <w:tcPr>
            <w:tcW w:w="2731" w:type="pct"/>
            <w:tcBorders>
              <w:top w:val="nil"/>
              <w:left w:val="nil"/>
              <w:bottom w:val="nil"/>
              <w:right w:val="nil"/>
            </w:tcBorders>
            <w:shd w:val="clear" w:color="000000" w:fill="8DB0DB"/>
            <w:vAlign w:val="center"/>
            <w:hideMark/>
          </w:tcPr>
          <w:p w14:paraId="207A0263"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Wyszczególnienie</w:t>
            </w:r>
          </w:p>
        </w:tc>
        <w:tc>
          <w:tcPr>
            <w:tcW w:w="397" w:type="pct"/>
            <w:tcBorders>
              <w:top w:val="nil"/>
              <w:left w:val="nil"/>
              <w:bottom w:val="nil"/>
              <w:right w:val="nil"/>
            </w:tcBorders>
            <w:shd w:val="clear" w:color="000000" w:fill="8DB0DB"/>
            <w:vAlign w:val="center"/>
            <w:hideMark/>
          </w:tcPr>
          <w:p w14:paraId="03BA5760"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 </w:t>
            </w:r>
          </w:p>
        </w:tc>
        <w:tc>
          <w:tcPr>
            <w:tcW w:w="784" w:type="pct"/>
            <w:tcBorders>
              <w:top w:val="nil"/>
              <w:left w:val="nil"/>
              <w:bottom w:val="nil"/>
              <w:right w:val="nil"/>
            </w:tcBorders>
            <w:shd w:val="clear" w:color="000000" w:fill="8DB0DB"/>
            <w:vAlign w:val="center"/>
            <w:hideMark/>
          </w:tcPr>
          <w:p w14:paraId="1EB6B553"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Plan</w:t>
            </w:r>
          </w:p>
        </w:tc>
        <w:tc>
          <w:tcPr>
            <w:tcW w:w="756" w:type="pct"/>
            <w:tcBorders>
              <w:top w:val="nil"/>
              <w:left w:val="nil"/>
              <w:bottom w:val="nil"/>
              <w:right w:val="nil"/>
            </w:tcBorders>
            <w:shd w:val="clear" w:color="000000" w:fill="8DB0DB"/>
            <w:noWrap/>
            <w:vAlign w:val="center"/>
            <w:hideMark/>
          </w:tcPr>
          <w:p w14:paraId="6256F483"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Wykonanie</w:t>
            </w:r>
          </w:p>
        </w:tc>
        <w:tc>
          <w:tcPr>
            <w:tcW w:w="332" w:type="pct"/>
            <w:tcBorders>
              <w:top w:val="nil"/>
              <w:left w:val="nil"/>
              <w:bottom w:val="nil"/>
              <w:right w:val="nil"/>
            </w:tcBorders>
            <w:shd w:val="clear" w:color="000000" w:fill="8DB0DB"/>
            <w:vAlign w:val="center"/>
            <w:hideMark/>
          </w:tcPr>
          <w:p w14:paraId="3CEF2ABE"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Wskaźnik</w:t>
            </w:r>
          </w:p>
        </w:tc>
      </w:tr>
      <w:tr w:rsidR="009D1E51" w:rsidRPr="009D1E51" w14:paraId="3F8292B0" w14:textId="77777777" w:rsidTr="009D1E51">
        <w:trPr>
          <w:trHeight w:val="85"/>
        </w:trPr>
        <w:tc>
          <w:tcPr>
            <w:tcW w:w="2731" w:type="pct"/>
            <w:tcBorders>
              <w:top w:val="nil"/>
              <w:left w:val="nil"/>
              <w:bottom w:val="nil"/>
              <w:right w:val="nil"/>
            </w:tcBorders>
            <w:shd w:val="clear" w:color="auto" w:fill="auto"/>
            <w:vAlign w:val="center"/>
            <w:hideMark/>
          </w:tcPr>
          <w:p w14:paraId="5C62E5BB" w14:textId="77777777" w:rsidR="009D1E51" w:rsidRPr="009D1E51" w:rsidRDefault="009D1E51" w:rsidP="009D1E51">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14:paraId="5914175D" w14:textId="77777777" w:rsidR="009D1E51" w:rsidRPr="009D1E51" w:rsidRDefault="009D1E51" w:rsidP="009D1E51">
            <w:pPr>
              <w:spacing w:line="240" w:lineRule="auto"/>
              <w:jc w:val="center"/>
              <w:rPr>
                <w:rFonts w:ascii="Times New Roman" w:hAnsi="Times New Roman"/>
                <w:sz w:val="12"/>
                <w:szCs w:val="12"/>
              </w:rPr>
            </w:pPr>
          </w:p>
        </w:tc>
        <w:tc>
          <w:tcPr>
            <w:tcW w:w="784" w:type="pct"/>
            <w:tcBorders>
              <w:top w:val="nil"/>
              <w:left w:val="nil"/>
              <w:bottom w:val="nil"/>
              <w:right w:val="nil"/>
            </w:tcBorders>
            <w:shd w:val="clear" w:color="auto" w:fill="auto"/>
            <w:vAlign w:val="center"/>
            <w:hideMark/>
          </w:tcPr>
          <w:p w14:paraId="72D14238" w14:textId="77777777" w:rsidR="009D1E51" w:rsidRPr="009D1E51" w:rsidRDefault="009D1E51" w:rsidP="009D1E51">
            <w:pPr>
              <w:spacing w:line="240" w:lineRule="auto"/>
              <w:jc w:val="center"/>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60E64CB6"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E19D16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456CD67" w14:textId="77777777" w:rsidTr="009D1E51">
        <w:trPr>
          <w:trHeight w:val="85"/>
        </w:trPr>
        <w:tc>
          <w:tcPr>
            <w:tcW w:w="2731" w:type="pct"/>
            <w:tcBorders>
              <w:top w:val="nil"/>
              <w:left w:val="nil"/>
              <w:bottom w:val="nil"/>
              <w:right w:val="nil"/>
            </w:tcBorders>
            <w:shd w:val="clear" w:color="000000" w:fill="B6D9E6"/>
            <w:vAlign w:val="center"/>
            <w:hideMark/>
          </w:tcPr>
          <w:p w14:paraId="0F424DF8" w14:textId="6A0AA2E4" w:rsidR="009D1E51" w:rsidRPr="009D1E51" w:rsidRDefault="009D1E51" w:rsidP="009D1E51">
            <w:pPr>
              <w:spacing w:line="240" w:lineRule="auto"/>
              <w:jc w:val="both"/>
              <w:rPr>
                <w:rFonts w:cs="Arial"/>
                <w:b/>
                <w:bCs/>
                <w:sz w:val="12"/>
                <w:szCs w:val="12"/>
              </w:rPr>
            </w:pPr>
            <w:r>
              <w:rPr>
                <w:rFonts w:cs="Arial"/>
                <w:b/>
                <w:bCs/>
                <w:sz w:val="12"/>
                <w:szCs w:val="12"/>
              </w:rPr>
              <w:t>RAZEM</w:t>
            </w:r>
          </w:p>
        </w:tc>
        <w:tc>
          <w:tcPr>
            <w:tcW w:w="397" w:type="pct"/>
            <w:tcBorders>
              <w:top w:val="nil"/>
              <w:left w:val="nil"/>
              <w:bottom w:val="nil"/>
              <w:right w:val="nil"/>
            </w:tcBorders>
            <w:shd w:val="clear" w:color="000000" w:fill="B6D9E6"/>
            <w:vAlign w:val="center"/>
            <w:hideMark/>
          </w:tcPr>
          <w:p w14:paraId="7DB5E96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84" w:type="pct"/>
            <w:tcBorders>
              <w:top w:val="nil"/>
              <w:left w:val="nil"/>
              <w:bottom w:val="nil"/>
              <w:right w:val="nil"/>
            </w:tcBorders>
            <w:shd w:val="clear" w:color="000000" w:fill="B6D9E6"/>
            <w:vAlign w:val="center"/>
            <w:hideMark/>
          </w:tcPr>
          <w:p w14:paraId="46C6F04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6 186 383</w:t>
            </w:r>
          </w:p>
        </w:tc>
        <w:tc>
          <w:tcPr>
            <w:tcW w:w="756" w:type="pct"/>
            <w:tcBorders>
              <w:top w:val="nil"/>
              <w:left w:val="nil"/>
              <w:bottom w:val="nil"/>
              <w:right w:val="nil"/>
            </w:tcBorders>
            <w:shd w:val="clear" w:color="000000" w:fill="B6D9E6"/>
            <w:vAlign w:val="center"/>
            <w:hideMark/>
          </w:tcPr>
          <w:p w14:paraId="58FBA22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6 096 681,49</w:t>
            </w:r>
          </w:p>
        </w:tc>
        <w:tc>
          <w:tcPr>
            <w:tcW w:w="332" w:type="pct"/>
            <w:tcBorders>
              <w:top w:val="nil"/>
              <w:left w:val="nil"/>
              <w:bottom w:val="nil"/>
              <w:right w:val="nil"/>
            </w:tcBorders>
            <w:shd w:val="clear" w:color="000000" w:fill="B6D9E6"/>
            <w:vAlign w:val="center"/>
            <w:hideMark/>
          </w:tcPr>
          <w:p w14:paraId="4887FF3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98,6%</w:t>
            </w:r>
          </w:p>
        </w:tc>
      </w:tr>
      <w:tr w:rsidR="009D1E51" w:rsidRPr="009D1E51" w14:paraId="534A0D0F" w14:textId="77777777" w:rsidTr="009D1E51">
        <w:trPr>
          <w:trHeight w:val="85"/>
        </w:trPr>
        <w:tc>
          <w:tcPr>
            <w:tcW w:w="2731" w:type="pct"/>
            <w:tcBorders>
              <w:top w:val="nil"/>
              <w:left w:val="nil"/>
              <w:bottom w:val="nil"/>
              <w:right w:val="nil"/>
            </w:tcBorders>
            <w:shd w:val="clear" w:color="auto" w:fill="auto"/>
            <w:vAlign w:val="center"/>
            <w:hideMark/>
          </w:tcPr>
          <w:p w14:paraId="3112BBE4" w14:textId="77777777" w:rsidR="009D1E51" w:rsidRPr="009D1E51" w:rsidRDefault="009D1E51" w:rsidP="009D1E51">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14:paraId="36BEDAA4"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vAlign w:val="center"/>
            <w:hideMark/>
          </w:tcPr>
          <w:p w14:paraId="52D6A3FD"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0F5DF5A8"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2A5F23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45740B4" w14:textId="77777777" w:rsidTr="009D1E51">
        <w:trPr>
          <w:trHeight w:val="85"/>
        </w:trPr>
        <w:tc>
          <w:tcPr>
            <w:tcW w:w="2731" w:type="pct"/>
            <w:tcBorders>
              <w:top w:val="nil"/>
              <w:left w:val="nil"/>
              <w:bottom w:val="nil"/>
              <w:right w:val="nil"/>
            </w:tcBorders>
            <w:shd w:val="clear" w:color="000000" w:fill="CDDEE9"/>
            <w:vAlign w:val="center"/>
            <w:hideMark/>
          </w:tcPr>
          <w:p w14:paraId="5AE3D390"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Drogi i mosty - program 2</w:t>
            </w:r>
          </w:p>
        </w:tc>
        <w:tc>
          <w:tcPr>
            <w:tcW w:w="397" w:type="pct"/>
            <w:tcBorders>
              <w:top w:val="nil"/>
              <w:left w:val="nil"/>
              <w:bottom w:val="nil"/>
              <w:right w:val="nil"/>
            </w:tcBorders>
            <w:shd w:val="clear" w:color="000000" w:fill="CDDEE9"/>
            <w:vAlign w:val="center"/>
            <w:hideMark/>
          </w:tcPr>
          <w:p w14:paraId="7138105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84" w:type="pct"/>
            <w:tcBorders>
              <w:top w:val="nil"/>
              <w:left w:val="nil"/>
              <w:bottom w:val="nil"/>
              <w:right w:val="nil"/>
            </w:tcBorders>
            <w:shd w:val="clear" w:color="000000" w:fill="CDDEE9"/>
            <w:vAlign w:val="center"/>
            <w:hideMark/>
          </w:tcPr>
          <w:p w14:paraId="0ED8531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6 186 383</w:t>
            </w:r>
          </w:p>
        </w:tc>
        <w:tc>
          <w:tcPr>
            <w:tcW w:w="756" w:type="pct"/>
            <w:tcBorders>
              <w:top w:val="nil"/>
              <w:left w:val="nil"/>
              <w:bottom w:val="nil"/>
              <w:right w:val="nil"/>
            </w:tcBorders>
            <w:shd w:val="clear" w:color="000000" w:fill="CDDEE9"/>
            <w:vAlign w:val="center"/>
            <w:hideMark/>
          </w:tcPr>
          <w:p w14:paraId="1BF97AA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6 096 681,49</w:t>
            </w:r>
          </w:p>
        </w:tc>
        <w:tc>
          <w:tcPr>
            <w:tcW w:w="332" w:type="pct"/>
            <w:tcBorders>
              <w:top w:val="nil"/>
              <w:left w:val="nil"/>
              <w:bottom w:val="nil"/>
              <w:right w:val="nil"/>
            </w:tcBorders>
            <w:shd w:val="clear" w:color="000000" w:fill="CDDEE9"/>
            <w:vAlign w:val="center"/>
            <w:hideMark/>
          </w:tcPr>
          <w:p w14:paraId="4CE2D02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98,6%</w:t>
            </w:r>
          </w:p>
        </w:tc>
      </w:tr>
      <w:tr w:rsidR="009D1E51" w:rsidRPr="009D1E51" w14:paraId="5CC38809" w14:textId="77777777" w:rsidTr="009D1E51">
        <w:trPr>
          <w:trHeight w:val="85"/>
        </w:trPr>
        <w:tc>
          <w:tcPr>
            <w:tcW w:w="2731" w:type="pct"/>
            <w:tcBorders>
              <w:top w:val="nil"/>
              <w:left w:val="nil"/>
              <w:bottom w:val="nil"/>
              <w:right w:val="nil"/>
            </w:tcBorders>
            <w:shd w:val="clear" w:color="auto" w:fill="auto"/>
            <w:vAlign w:val="center"/>
            <w:hideMark/>
          </w:tcPr>
          <w:p w14:paraId="125A1482" w14:textId="77777777" w:rsidR="009D1E51" w:rsidRPr="009D1E51" w:rsidRDefault="009D1E51" w:rsidP="009D1E51">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24D16DE9"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1723D58"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6A80733"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7290C2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078D224" w14:textId="77777777" w:rsidTr="009D1E51">
        <w:trPr>
          <w:trHeight w:val="85"/>
        </w:trPr>
        <w:tc>
          <w:tcPr>
            <w:tcW w:w="2731" w:type="pct"/>
            <w:tcBorders>
              <w:top w:val="nil"/>
              <w:left w:val="nil"/>
              <w:bottom w:val="nil"/>
              <w:right w:val="nil"/>
            </w:tcBorders>
            <w:shd w:val="clear" w:color="000000" w:fill="EAF1F6"/>
            <w:vAlign w:val="center"/>
            <w:hideMark/>
          </w:tcPr>
          <w:p w14:paraId="54469BA2"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Utrzymanie i remonty dróg - zadanie 1</w:t>
            </w:r>
          </w:p>
        </w:tc>
        <w:tc>
          <w:tcPr>
            <w:tcW w:w="397" w:type="pct"/>
            <w:tcBorders>
              <w:top w:val="nil"/>
              <w:left w:val="nil"/>
              <w:bottom w:val="nil"/>
              <w:right w:val="nil"/>
            </w:tcBorders>
            <w:shd w:val="clear" w:color="000000" w:fill="EAF1F6"/>
            <w:vAlign w:val="center"/>
            <w:hideMark/>
          </w:tcPr>
          <w:p w14:paraId="33CD71F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84" w:type="pct"/>
            <w:tcBorders>
              <w:top w:val="nil"/>
              <w:left w:val="nil"/>
              <w:bottom w:val="nil"/>
              <w:right w:val="nil"/>
            </w:tcBorders>
            <w:shd w:val="clear" w:color="000000" w:fill="EAF1F6"/>
            <w:vAlign w:val="center"/>
            <w:hideMark/>
          </w:tcPr>
          <w:p w14:paraId="6B98E71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5 534 565</w:t>
            </w:r>
          </w:p>
        </w:tc>
        <w:tc>
          <w:tcPr>
            <w:tcW w:w="756" w:type="pct"/>
            <w:tcBorders>
              <w:top w:val="nil"/>
              <w:left w:val="nil"/>
              <w:bottom w:val="nil"/>
              <w:right w:val="nil"/>
            </w:tcBorders>
            <w:shd w:val="clear" w:color="000000" w:fill="EAF1F6"/>
            <w:vAlign w:val="center"/>
            <w:hideMark/>
          </w:tcPr>
          <w:p w14:paraId="63E6549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5 489 553,03</w:t>
            </w:r>
          </w:p>
        </w:tc>
        <w:tc>
          <w:tcPr>
            <w:tcW w:w="332" w:type="pct"/>
            <w:tcBorders>
              <w:top w:val="nil"/>
              <w:left w:val="nil"/>
              <w:bottom w:val="nil"/>
              <w:right w:val="nil"/>
            </w:tcBorders>
            <w:shd w:val="clear" w:color="000000" w:fill="EAF1F6"/>
            <w:vAlign w:val="center"/>
            <w:hideMark/>
          </w:tcPr>
          <w:p w14:paraId="1647183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99,2%</w:t>
            </w:r>
          </w:p>
        </w:tc>
      </w:tr>
      <w:tr w:rsidR="009D1E51" w:rsidRPr="009D1E51" w14:paraId="58174F8B" w14:textId="77777777" w:rsidTr="009D1E51">
        <w:trPr>
          <w:trHeight w:val="85"/>
        </w:trPr>
        <w:tc>
          <w:tcPr>
            <w:tcW w:w="2731" w:type="pct"/>
            <w:tcBorders>
              <w:top w:val="nil"/>
              <w:left w:val="nil"/>
              <w:bottom w:val="nil"/>
              <w:right w:val="nil"/>
            </w:tcBorders>
            <w:shd w:val="clear" w:color="auto" w:fill="auto"/>
            <w:vAlign w:val="center"/>
            <w:hideMark/>
          </w:tcPr>
          <w:p w14:paraId="762298F3" w14:textId="77777777" w:rsidR="009D1E51" w:rsidRPr="009D1E51" w:rsidRDefault="009D1E51" w:rsidP="009D1E51">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2852955E"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33910FE"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F4D8B95"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CF0AC8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A9347A2" w14:textId="77777777" w:rsidTr="009D1E51">
        <w:trPr>
          <w:trHeight w:val="85"/>
        </w:trPr>
        <w:tc>
          <w:tcPr>
            <w:tcW w:w="2731" w:type="pct"/>
            <w:tcBorders>
              <w:top w:val="nil"/>
              <w:left w:val="nil"/>
              <w:bottom w:val="nil"/>
              <w:right w:val="nil"/>
            </w:tcBorders>
            <w:shd w:val="clear" w:color="auto" w:fill="auto"/>
            <w:vAlign w:val="center"/>
            <w:hideMark/>
          </w:tcPr>
          <w:p w14:paraId="1153708C"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Utrzymanie i remonty dróg gminnych</w:t>
            </w:r>
          </w:p>
        </w:tc>
        <w:tc>
          <w:tcPr>
            <w:tcW w:w="397" w:type="pct"/>
            <w:tcBorders>
              <w:top w:val="nil"/>
              <w:left w:val="nil"/>
              <w:bottom w:val="nil"/>
              <w:right w:val="nil"/>
            </w:tcBorders>
            <w:shd w:val="clear" w:color="auto" w:fill="auto"/>
            <w:noWrap/>
            <w:vAlign w:val="center"/>
            <w:hideMark/>
          </w:tcPr>
          <w:p w14:paraId="491177A9" w14:textId="77777777" w:rsidR="009D1E51" w:rsidRPr="009D1E51" w:rsidRDefault="009D1E51" w:rsidP="009D1E51">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3E286F3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5 351 125</w:t>
            </w:r>
          </w:p>
        </w:tc>
        <w:tc>
          <w:tcPr>
            <w:tcW w:w="756" w:type="pct"/>
            <w:tcBorders>
              <w:top w:val="nil"/>
              <w:left w:val="nil"/>
              <w:bottom w:val="nil"/>
              <w:right w:val="nil"/>
            </w:tcBorders>
            <w:shd w:val="clear" w:color="auto" w:fill="auto"/>
            <w:noWrap/>
            <w:vAlign w:val="center"/>
            <w:hideMark/>
          </w:tcPr>
          <w:p w14:paraId="303EEB7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5 324 031,18</w:t>
            </w:r>
          </w:p>
        </w:tc>
        <w:tc>
          <w:tcPr>
            <w:tcW w:w="332" w:type="pct"/>
            <w:tcBorders>
              <w:top w:val="nil"/>
              <w:left w:val="nil"/>
              <w:bottom w:val="nil"/>
              <w:right w:val="nil"/>
            </w:tcBorders>
            <w:shd w:val="clear" w:color="auto" w:fill="auto"/>
            <w:noWrap/>
            <w:vAlign w:val="center"/>
            <w:hideMark/>
          </w:tcPr>
          <w:p w14:paraId="78DB27D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99,5%</w:t>
            </w:r>
          </w:p>
        </w:tc>
      </w:tr>
      <w:tr w:rsidR="009D1E51" w:rsidRPr="009D1E51" w14:paraId="46D6CF22" w14:textId="77777777" w:rsidTr="009D1E51">
        <w:trPr>
          <w:trHeight w:val="85"/>
        </w:trPr>
        <w:tc>
          <w:tcPr>
            <w:tcW w:w="2731" w:type="pct"/>
            <w:tcBorders>
              <w:top w:val="nil"/>
              <w:left w:val="nil"/>
              <w:bottom w:val="nil"/>
              <w:right w:val="nil"/>
            </w:tcBorders>
            <w:shd w:val="clear" w:color="auto" w:fill="auto"/>
            <w:vAlign w:val="center"/>
            <w:hideMark/>
          </w:tcPr>
          <w:p w14:paraId="4F2FC913" w14:textId="77777777" w:rsidR="009D1E51" w:rsidRPr="009D1E51" w:rsidRDefault="009D1E51" w:rsidP="009D1E51">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7741B2B8"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E722E5D"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D696074"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EA6249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74D5F72" w14:textId="77777777" w:rsidTr="009D1E51">
        <w:trPr>
          <w:trHeight w:val="85"/>
        </w:trPr>
        <w:tc>
          <w:tcPr>
            <w:tcW w:w="2731" w:type="pct"/>
            <w:tcBorders>
              <w:top w:val="nil"/>
              <w:left w:val="nil"/>
              <w:bottom w:val="nil"/>
              <w:right w:val="nil"/>
            </w:tcBorders>
            <w:shd w:val="clear" w:color="auto" w:fill="auto"/>
            <w:vAlign w:val="center"/>
            <w:hideMark/>
          </w:tcPr>
          <w:p w14:paraId="39D5253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poprawa stanu nawierzchni dróg oraz zapewnienie bezpieczeństwa ruchu drogowego</w:t>
            </w:r>
          </w:p>
        </w:tc>
        <w:tc>
          <w:tcPr>
            <w:tcW w:w="397" w:type="pct"/>
            <w:tcBorders>
              <w:top w:val="nil"/>
              <w:left w:val="nil"/>
              <w:bottom w:val="nil"/>
              <w:right w:val="nil"/>
            </w:tcBorders>
            <w:shd w:val="clear" w:color="auto" w:fill="auto"/>
            <w:noWrap/>
            <w:vAlign w:val="center"/>
            <w:hideMark/>
          </w:tcPr>
          <w:p w14:paraId="41009A79"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F32ED59"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FC83D8E"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FEE62B3" w14:textId="77777777" w:rsidR="009D1E51" w:rsidRPr="009D1E51" w:rsidRDefault="009D1E51" w:rsidP="009D1E51">
            <w:pPr>
              <w:spacing w:line="240" w:lineRule="auto"/>
              <w:rPr>
                <w:rFonts w:ascii="Times New Roman" w:hAnsi="Times New Roman"/>
                <w:sz w:val="12"/>
                <w:szCs w:val="12"/>
              </w:rPr>
            </w:pPr>
          </w:p>
        </w:tc>
      </w:tr>
      <w:tr w:rsidR="009D1E51" w:rsidRPr="009D1E51" w14:paraId="0045C97F" w14:textId="77777777" w:rsidTr="009D1E51">
        <w:trPr>
          <w:trHeight w:val="85"/>
        </w:trPr>
        <w:tc>
          <w:tcPr>
            <w:tcW w:w="2731" w:type="pct"/>
            <w:tcBorders>
              <w:top w:val="nil"/>
              <w:left w:val="nil"/>
              <w:bottom w:val="nil"/>
              <w:right w:val="nil"/>
            </w:tcBorders>
            <w:shd w:val="clear" w:color="auto" w:fill="auto"/>
            <w:vAlign w:val="center"/>
            <w:hideMark/>
          </w:tcPr>
          <w:p w14:paraId="5E5359FA"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3EAFA330"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3143A55"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A0EBD2C"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27C293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EA4BC3F" w14:textId="77777777" w:rsidTr="009D1E51">
        <w:trPr>
          <w:trHeight w:val="85"/>
        </w:trPr>
        <w:tc>
          <w:tcPr>
            <w:tcW w:w="2731" w:type="pct"/>
            <w:tcBorders>
              <w:top w:val="nil"/>
              <w:left w:val="nil"/>
              <w:bottom w:val="nil"/>
              <w:right w:val="nil"/>
            </w:tcBorders>
            <w:shd w:val="clear" w:color="auto" w:fill="auto"/>
            <w:vAlign w:val="center"/>
            <w:hideMark/>
          </w:tcPr>
          <w:p w14:paraId="104FCE8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W zarządzie Dzielnicy pozostają:</w:t>
            </w:r>
          </w:p>
        </w:tc>
        <w:tc>
          <w:tcPr>
            <w:tcW w:w="397" w:type="pct"/>
            <w:tcBorders>
              <w:top w:val="nil"/>
              <w:left w:val="nil"/>
              <w:bottom w:val="nil"/>
              <w:right w:val="nil"/>
            </w:tcBorders>
            <w:shd w:val="clear" w:color="auto" w:fill="auto"/>
            <w:noWrap/>
            <w:vAlign w:val="center"/>
            <w:hideMark/>
          </w:tcPr>
          <w:p w14:paraId="60B3C0A7" w14:textId="77777777" w:rsidR="009D1E51" w:rsidRPr="009D1E51" w:rsidRDefault="009D1E51" w:rsidP="009D1E51">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6AF2AF2C"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B371B99"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C2ABD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819DED6" w14:textId="77777777" w:rsidTr="009D1E51">
        <w:trPr>
          <w:trHeight w:val="85"/>
        </w:trPr>
        <w:tc>
          <w:tcPr>
            <w:tcW w:w="2731" w:type="pct"/>
            <w:tcBorders>
              <w:top w:val="nil"/>
              <w:left w:val="nil"/>
              <w:bottom w:val="nil"/>
              <w:right w:val="nil"/>
            </w:tcBorders>
            <w:shd w:val="clear" w:color="auto" w:fill="auto"/>
            <w:vAlign w:val="center"/>
            <w:hideMark/>
          </w:tcPr>
          <w:p w14:paraId="70D6B31F"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drogi gminne:</w:t>
            </w:r>
          </w:p>
        </w:tc>
        <w:tc>
          <w:tcPr>
            <w:tcW w:w="397" w:type="pct"/>
            <w:tcBorders>
              <w:top w:val="nil"/>
              <w:left w:val="nil"/>
              <w:bottom w:val="nil"/>
              <w:right w:val="nil"/>
            </w:tcBorders>
            <w:shd w:val="clear" w:color="auto" w:fill="auto"/>
            <w:noWrap/>
            <w:vAlign w:val="center"/>
            <w:hideMark/>
          </w:tcPr>
          <w:p w14:paraId="77A29E39" w14:textId="77777777" w:rsidR="009D1E51" w:rsidRPr="009D1E51" w:rsidRDefault="009D1E51" w:rsidP="009D1E51">
            <w:pPr>
              <w:spacing w:line="240" w:lineRule="auto"/>
              <w:ind w:firstLineChars="100" w:firstLine="120"/>
              <w:rPr>
                <w:rFonts w:cs="Arial"/>
                <w:i/>
                <w:iCs/>
                <w:sz w:val="12"/>
                <w:szCs w:val="12"/>
              </w:rPr>
            </w:pPr>
          </w:p>
        </w:tc>
        <w:tc>
          <w:tcPr>
            <w:tcW w:w="784" w:type="pct"/>
            <w:tcBorders>
              <w:top w:val="nil"/>
              <w:left w:val="nil"/>
              <w:bottom w:val="nil"/>
              <w:right w:val="nil"/>
            </w:tcBorders>
            <w:shd w:val="clear" w:color="auto" w:fill="auto"/>
            <w:noWrap/>
            <w:vAlign w:val="center"/>
            <w:hideMark/>
          </w:tcPr>
          <w:p w14:paraId="349CFB8D"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56B1A08"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8D2552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C3BE2BC" w14:textId="77777777" w:rsidTr="009D1E51">
        <w:trPr>
          <w:trHeight w:val="85"/>
        </w:trPr>
        <w:tc>
          <w:tcPr>
            <w:tcW w:w="2731" w:type="pct"/>
            <w:tcBorders>
              <w:top w:val="nil"/>
              <w:left w:val="nil"/>
              <w:bottom w:val="nil"/>
              <w:right w:val="nil"/>
            </w:tcBorders>
            <w:shd w:val="clear" w:color="auto" w:fill="auto"/>
            <w:vAlign w:val="center"/>
            <w:hideMark/>
          </w:tcPr>
          <w:p w14:paraId="53868298"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powierzchnia ogółem (m²)</w:t>
            </w:r>
          </w:p>
        </w:tc>
        <w:tc>
          <w:tcPr>
            <w:tcW w:w="397" w:type="pct"/>
            <w:tcBorders>
              <w:top w:val="nil"/>
              <w:left w:val="nil"/>
              <w:bottom w:val="nil"/>
              <w:right w:val="nil"/>
            </w:tcBorders>
            <w:shd w:val="clear" w:color="auto" w:fill="auto"/>
            <w:noWrap/>
            <w:vAlign w:val="center"/>
            <w:hideMark/>
          </w:tcPr>
          <w:p w14:paraId="6A4CECA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737 748</w:t>
            </w:r>
          </w:p>
        </w:tc>
        <w:tc>
          <w:tcPr>
            <w:tcW w:w="784" w:type="pct"/>
            <w:tcBorders>
              <w:top w:val="nil"/>
              <w:left w:val="nil"/>
              <w:bottom w:val="nil"/>
              <w:right w:val="nil"/>
            </w:tcBorders>
            <w:shd w:val="clear" w:color="auto" w:fill="auto"/>
            <w:noWrap/>
            <w:vAlign w:val="center"/>
            <w:hideMark/>
          </w:tcPr>
          <w:p w14:paraId="242021BB" w14:textId="77777777" w:rsidR="009D1E51" w:rsidRPr="009D1E51" w:rsidRDefault="009D1E51" w:rsidP="009D1E51">
            <w:pPr>
              <w:spacing w:line="240" w:lineRule="auto"/>
              <w:jc w:val="right"/>
              <w:rPr>
                <w:rFonts w:cs="Arial"/>
                <w:i/>
                <w:iCs/>
                <w:sz w:val="12"/>
                <w:szCs w:val="12"/>
              </w:rPr>
            </w:pPr>
          </w:p>
        </w:tc>
        <w:tc>
          <w:tcPr>
            <w:tcW w:w="756" w:type="pct"/>
            <w:tcBorders>
              <w:top w:val="nil"/>
              <w:left w:val="nil"/>
              <w:bottom w:val="nil"/>
              <w:right w:val="nil"/>
            </w:tcBorders>
            <w:shd w:val="clear" w:color="auto" w:fill="auto"/>
            <w:noWrap/>
            <w:vAlign w:val="center"/>
            <w:hideMark/>
          </w:tcPr>
          <w:p w14:paraId="7FBAD2F4" w14:textId="77777777" w:rsidR="009D1E51" w:rsidRPr="009D1E51" w:rsidRDefault="009D1E51" w:rsidP="009D1E51">
            <w:pPr>
              <w:spacing w:line="240" w:lineRule="auto"/>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D3BDA8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B37D5BD" w14:textId="77777777" w:rsidTr="009D1E51">
        <w:trPr>
          <w:trHeight w:val="85"/>
        </w:trPr>
        <w:tc>
          <w:tcPr>
            <w:tcW w:w="2731" w:type="pct"/>
            <w:tcBorders>
              <w:top w:val="nil"/>
              <w:left w:val="nil"/>
              <w:bottom w:val="nil"/>
              <w:right w:val="nil"/>
            </w:tcBorders>
            <w:shd w:val="clear" w:color="auto" w:fill="auto"/>
            <w:vAlign w:val="center"/>
            <w:hideMark/>
          </w:tcPr>
          <w:p w14:paraId="607610C6"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długość ogółem (km)</w:t>
            </w:r>
          </w:p>
        </w:tc>
        <w:tc>
          <w:tcPr>
            <w:tcW w:w="397" w:type="pct"/>
            <w:tcBorders>
              <w:top w:val="nil"/>
              <w:left w:val="nil"/>
              <w:bottom w:val="nil"/>
              <w:right w:val="nil"/>
            </w:tcBorders>
            <w:shd w:val="clear" w:color="auto" w:fill="auto"/>
            <w:noWrap/>
            <w:vAlign w:val="center"/>
            <w:hideMark/>
          </w:tcPr>
          <w:p w14:paraId="2C6E6AE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125</w:t>
            </w:r>
          </w:p>
        </w:tc>
        <w:tc>
          <w:tcPr>
            <w:tcW w:w="784" w:type="pct"/>
            <w:tcBorders>
              <w:top w:val="nil"/>
              <w:left w:val="nil"/>
              <w:bottom w:val="nil"/>
              <w:right w:val="nil"/>
            </w:tcBorders>
            <w:shd w:val="clear" w:color="auto" w:fill="auto"/>
            <w:noWrap/>
            <w:vAlign w:val="center"/>
            <w:hideMark/>
          </w:tcPr>
          <w:p w14:paraId="2307D3C5" w14:textId="77777777" w:rsidR="009D1E51" w:rsidRPr="009D1E51" w:rsidRDefault="009D1E51" w:rsidP="009D1E51">
            <w:pPr>
              <w:spacing w:line="240" w:lineRule="auto"/>
              <w:jc w:val="right"/>
              <w:rPr>
                <w:rFonts w:cs="Arial"/>
                <w:i/>
                <w:iCs/>
                <w:sz w:val="12"/>
                <w:szCs w:val="12"/>
              </w:rPr>
            </w:pPr>
          </w:p>
        </w:tc>
        <w:tc>
          <w:tcPr>
            <w:tcW w:w="756" w:type="pct"/>
            <w:tcBorders>
              <w:top w:val="nil"/>
              <w:left w:val="nil"/>
              <w:bottom w:val="nil"/>
              <w:right w:val="nil"/>
            </w:tcBorders>
            <w:shd w:val="clear" w:color="auto" w:fill="auto"/>
            <w:noWrap/>
            <w:vAlign w:val="center"/>
            <w:hideMark/>
          </w:tcPr>
          <w:p w14:paraId="7E53FAB7"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6C629A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664695" w14:textId="77777777" w:rsidTr="009D1E51">
        <w:trPr>
          <w:trHeight w:val="85"/>
        </w:trPr>
        <w:tc>
          <w:tcPr>
            <w:tcW w:w="2731" w:type="pct"/>
            <w:tcBorders>
              <w:top w:val="nil"/>
              <w:left w:val="nil"/>
              <w:bottom w:val="nil"/>
              <w:right w:val="nil"/>
            </w:tcBorders>
            <w:shd w:val="clear" w:color="auto" w:fill="auto"/>
            <w:vAlign w:val="center"/>
            <w:hideMark/>
          </w:tcPr>
          <w:p w14:paraId="180F7BD2"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drogowe obiekty inżynierskie (szt.)</w:t>
            </w:r>
          </w:p>
        </w:tc>
        <w:tc>
          <w:tcPr>
            <w:tcW w:w="397" w:type="pct"/>
            <w:tcBorders>
              <w:top w:val="nil"/>
              <w:left w:val="nil"/>
              <w:bottom w:val="nil"/>
              <w:right w:val="nil"/>
            </w:tcBorders>
            <w:shd w:val="clear" w:color="auto" w:fill="auto"/>
            <w:noWrap/>
            <w:vAlign w:val="center"/>
            <w:hideMark/>
          </w:tcPr>
          <w:p w14:paraId="250DD7B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w:t>
            </w:r>
          </w:p>
        </w:tc>
        <w:tc>
          <w:tcPr>
            <w:tcW w:w="784" w:type="pct"/>
            <w:tcBorders>
              <w:top w:val="nil"/>
              <w:left w:val="nil"/>
              <w:bottom w:val="nil"/>
              <w:right w:val="nil"/>
            </w:tcBorders>
            <w:shd w:val="clear" w:color="auto" w:fill="auto"/>
            <w:noWrap/>
            <w:vAlign w:val="center"/>
            <w:hideMark/>
          </w:tcPr>
          <w:p w14:paraId="1F18882E" w14:textId="77777777" w:rsidR="009D1E51" w:rsidRPr="009D1E51" w:rsidRDefault="009D1E51" w:rsidP="009D1E51">
            <w:pPr>
              <w:spacing w:line="240" w:lineRule="auto"/>
              <w:jc w:val="right"/>
              <w:rPr>
                <w:rFonts w:cs="Arial"/>
                <w:i/>
                <w:iCs/>
                <w:sz w:val="12"/>
                <w:szCs w:val="12"/>
              </w:rPr>
            </w:pPr>
          </w:p>
        </w:tc>
        <w:tc>
          <w:tcPr>
            <w:tcW w:w="756" w:type="pct"/>
            <w:tcBorders>
              <w:top w:val="nil"/>
              <w:left w:val="nil"/>
              <w:bottom w:val="nil"/>
              <w:right w:val="nil"/>
            </w:tcBorders>
            <w:shd w:val="clear" w:color="auto" w:fill="auto"/>
            <w:noWrap/>
            <w:vAlign w:val="center"/>
            <w:hideMark/>
          </w:tcPr>
          <w:p w14:paraId="0B2D0F40"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AAEC91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5C48736" w14:textId="77777777" w:rsidTr="009D1E51">
        <w:trPr>
          <w:trHeight w:val="85"/>
        </w:trPr>
        <w:tc>
          <w:tcPr>
            <w:tcW w:w="2731" w:type="pct"/>
            <w:tcBorders>
              <w:top w:val="nil"/>
              <w:left w:val="nil"/>
              <w:bottom w:val="nil"/>
              <w:right w:val="nil"/>
            </w:tcBorders>
            <w:shd w:val="clear" w:color="auto" w:fill="auto"/>
            <w:vAlign w:val="center"/>
            <w:hideMark/>
          </w:tcPr>
          <w:p w14:paraId="34AEB54B"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2D6DDF21"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B15C981"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DE055DF"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24B172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06900BC" w14:textId="77777777" w:rsidTr="009D1E51">
        <w:trPr>
          <w:trHeight w:val="85"/>
        </w:trPr>
        <w:tc>
          <w:tcPr>
            <w:tcW w:w="2731" w:type="pct"/>
            <w:tcBorders>
              <w:top w:val="nil"/>
              <w:left w:val="nil"/>
              <w:bottom w:val="nil"/>
              <w:right w:val="nil"/>
            </w:tcBorders>
            <w:shd w:val="clear" w:color="auto" w:fill="auto"/>
            <w:vAlign w:val="center"/>
            <w:hideMark/>
          </w:tcPr>
          <w:p w14:paraId="0F84247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60016</w:t>
            </w:r>
          </w:p>
        </w:tc>
        <w:tc>
          <w:tcPr>
            <w:tcW w:w="397" w:type="pct"/>
            <w:tcBorders>
              <w:top w:val="nil"/>
              <w:left w:val="nil"/>
              <w:bottom w:val="nil"/>
              <w:right w:val="nil"/>
            </w:tcBorders>
            <w:shd w:val="clear" w:color="auto" w:fill="auto"/>
            <w:noWrap/>
            <w:vAlign w:val="center"/>
            <w:hideMark/>
          </w:tcPr>
          <w:p w14:paraId="5B77E130"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106E739"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0E1480E"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D960C7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FE09187" w14:textId="77777777" w:rsidTr="009D1E51">
        <w:trPr>
          <w:trHeight w:val="85"/>
        </w:trPr>
        <w:tc>
          <w:tcPr>
            <w:tcW w:w="2731" w:type="pct"/>
            <w:tcBorders>
              <w:top w:val="nil"/>
              <w:left w:val="nil"/>
              <w:bottom w:val="nil"/>
              <w:right w:val="nil"/>
            </w:tcBorders>
            <w:shd w:val="clear" w:color="auto" w:fill="auto"/>
            <w:vAlign w:val="center"/>
            <w:hideMark/>
          </w:tcPr>
          <w:p w14:paraId="574DD522"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FF652F7"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7D9BF40"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78AB4D8"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F489DF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4FA3D44" w14:textId="77777777" w:rsidTr="009D1E51">
        <w:trPr>
          <w:trHeight w:val="85"/>
        </w:trPr>
        <w:tc>
          <w:tcPr>
            <w:tcW w:w="2731" w:type="pct"/>
            <w:tcBorders>
              <w:top w:val="nil"/>
              <w:left w:val="nil"/>
              <w:bottom w:val="nil"/>
              <w:right w:val="nil"/>
            </w:tcBorders>
            <w:shd w:val="clear" w:color="auto" w:fill="auto"/>
            <w:vAlign w:val="center"/>
            <w:hideMark/>
          </w:tcPr>
          <w:p w14:paraId="353BB37F"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 1:</w:t>
            </w:r>
            <w:r w:rsidRPr="009D1E51">
              <w:rPr>
                <w:rFonts w:cs="Arial"/>
                <w:i/>
                <w:iCs/>
                <w:sz w:val="12"/>
                <w:szCs w:val="12"/>
              </w:rPr>
              <w:t xml:space="preserve"> Wydział Infrastruktury</w:t>
            </w:r>
          </w:p>
        </w:tc>
        <w:tc>
          <w:tcPr>
            <w:tcW w:w="397" w:type="pct"/>
            <w:tcBorders>
              <w:top w:val="nil"/>
              <w:left w:val="nil"/>
              <w:bottom w:val="nil"/>
              <w:right w:val="nil"/>
            </w:tcBorders>
            <w:shd w:val="clear" w:color="auto" w:fill="auto"/>
            <w:noWrap/>
            <w:vAlign w:val="center"/>
            <w:hideMark/>
          </w:tcPr>
          <w:p w14:paraId="4E61E59A" w14:textId="77777777" w:rsidR="009D1E51" w:rsidRPr="009D1E51" w:rsidRDefault="009D1E51" w:rsidP="009D1E51">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1CB2365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2 251 897</w:t>
            </w:r>
          </w:p>
        </w:tc>
        <w:tc>
          <w:tcPr>
            <w:tcW w:w="756" w:type="pct"/>
            <w:tcBorders>
              <w:top w:val="nil"/>
              <w:left w:val="nil"/>
              <w:bottom w:val="nil"/>
              <w:right w:val="nil"/>
            </w:tcBorders>
            <w:shd w:val="clear" w:color="auto" w:fill="auto"/>
            <w:noWrap/>
            <w:vAlign w:val="center"/>
            <w:hideMark/>
          </w:tcPr>
          <w:p w14:paraId="7BDA6E1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2 226 853,54</w:t>
            </w:r>
          </w:p>
        </w:tc>
        <w:tc>
          <w:tcPr>
            <w:tcW w:w="332" w:type="pct"/>
            <w:tcBorders>
              <w:top w:val="nil"/>
              <w:left w:val="nil"/>
              <w:bottom w:val="nil"/>
              <w:right w:val="nil"/>
            </w:tcBorders>
            <w:shd w:val="clear" w:color="auto" w:fill="auto"/>
            <w:noWrap/>
            <w:vAlign w:val="center"/>
            <w:hideMark/>
          </w:tcPr>
          <w:p w14:paraId="05BDFF5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98,9%</w:t>
            </w:r>
          </w:p>
        </w:tc>
      </w:tr>
      <w:tr w:rsidR="009D1E51" w:rsidRPr="009D1E51" w14:paraId="0601FC5A" w14:textId="77777777" w:rsidTr="009D1E51">
        <w:trPr>
          <w:trHeight w:val="85"/>
        </w:trPr>
        <w:tc>
          <w:tcPr>
            <w:tcW w:w="2731" w:type="pct"/>
            <w:tcBorders>
              <w:top w:val="nil"/>
              <w:left w:val="nil"/>
              <w:bottom w:val="nil"/>
              <w:right w:val="nil"/>
            </w:tcBorders>
            <w:shd w:val="clear" w:color="auto" w:fill="auto"/>
            <w:vAlign w:val="center"/>
            <w:hideMark/>
          </w:tcPr>
          <w:p w14:paraId="6F0D5987" w14:textId="77777777" w:rsidR="009D1E51" w:rsidRPr="009D1E51" w:rsidRDefault="009D1E51" w:rsidP="009D1E51">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6E308B99"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7685AA7"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96A8C10"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78C220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AB6592" w14:textId="77777777" w:rsidTr="009D1E51">
        <w:trPr>
          <w:trHeight w:val="85"/>
        </w:trPr>
        <w:tc>
          <w:tcPr>
            <w:tcW w:w="2731" w:type="pct"/>
            <w:tcBorders>
              <w:top w:val="nil"/>
              <w:left w:val="nil"/>
              <w:bottom w:val="nil"/>
              <w:right w:val="nil"/>
            </w:tcBorders>
            <w:shd w:val="clear" w:color="auto" w:fill="auto"/>
            <w:vAlign w:val="center"/>
            <w:hideMark/>
          </w:tcPr>
          <w:p w14:paraId="153AB6B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087FDF1A"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C9E9567"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AD669A8"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EA038A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42C658" w14:textId="77777777" w:rsidTr="009D1E51">
        <w:trPr>
          <w:trHeight w:val="85"/>
        </w:trPr>
        <w:tc>
          <w:tcPr>
            <w:tcW w:w="2731" w:type="pct"/>
            <w:tcBorders>
              <w:top w:val="nil"/>
              <w:left w:val="nil"/>
              <w:bottom w:val="nil"/>
              <w:right w:val="nil"/>
            </w:tcBorders>
            <w:shd w:val="clear" w:color="auto" w:fill="auto"/>
            <w:vAlign w:val="center"/>
            <w:hideMark/>
          </w:tcPr>
          <w:p w14:paraId="31645D58" w14:textId="77777777" w:rsidR="009D1E51" w:rsidRPr="009D1E51" w:rsidRDefault="009D1E51" w:rsidP="009D1E51">
            <w:pPr>
              <w:spacing w:line="240" w:lineRule="auto"/>
              <w:jc w:val="both"/>
              <w:rPr>
                <w:rFonts w:cs="Arial"/>
                <w:sz w:val="12"/>
                <w:szCs w:val="12"/>
              </w:rPr>
            </w:pPr>
            <w:r w:rsidRPr="009D1E51">
              <w:rPr>
                <w:rFonts w:cs="Arial"/>
                <w:sz w:val="12"/>
                <w:szCs w:val="12"/>
              </w:rPr>
              <w:t>usuwanie uszkodzeń nawierzchni dróg</w:t>
            </w:r>
          </w:p>
        </w:tc>
        <w:tc>
          <w:tcPr>
            <w:tcW w:w="397" w:type="pct"/>
            <w:tcBorders>
              <w:top w:val="nil"/>
              <w:left w:val="nil"/>
              <w:bottom w:val="nil"/>
              <w:right w:val="nil"/>
            </w:tcBorders>
            <w:shd w:val="clear" w:color="auto" w:fill="auto"/>
            <w:noWrap/>
            <w:vAlign w:val="center"/>
            <w:hideMark/>
          </w:tcPr>
          <w:p w14:paraId="725DC17F"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1D51EC0" w14:textId="77777777" w:rsidR="009D1E51" w:rsidRPr="009D1E51" w:rsidRDefault="009D1E51" w:rsidP="009D1E51">
            <w:pPr>
              <w:spacing w:line="240" w:lineRule="auto"/>
              <w:jc w:val="right"/>
              <w:rPr>
                <w:rFonts w:cs="Arial"/>
                <w:sz w:val="12"/>
                <w:szCs w:val="12"/>
              </w:rPr>
            </w:pPr>
            <w:r w:rsidRPr="009D1E51">
              <w:rPr>
                <w:rFonts w:cs="Arial"/>
                <w:sz w:val="12"/>
                <w:szCs w:val="12"/>
              </w:rPr>
              <w:t>1 263 933</w:t>
            </w:r>
          </w:p>
        </w:tc>
        <w:tc>
          <w:tcPr>
            <w:tcW w:w="756" w:type="pct"/>
            <w:tcBorders>
              <w:top w:val="nil"/>
              <w:left w:val="nil"/>
              <w:bottom w:val="nil"/>
              <w:right w:val="nil"/>
            </w:tcBorders>
            <w:shd w:val="clear" w:color="auto" w:fill="auto"/>
            <w:noWrap/>
            <w:vAlign w:val="center"/>
            <w:hideMark/>
          </w:tcPr>
          <w:p w14:paraId="380957BC" w14:textId="77777777" w:rsidR="009D1E51" w:rsidRPr="009D1E51" w:rsidRDefault="009D1E51" w:rsidP="009D1E51">
            <w:pPr>
              <w:spacing w:line="240" w:lineRule="auto"/>
              <w:jc w:val="right"/>
              <w:rPr>
                <w:rFonts w:cs="Arial"/>
                <w:sz w:val="12"/>
                <w:szCs w:val="12"/>
              </w:rPr>
            </w:pPr>
            <w:r w:rsidRPr="009D1E51">
              <w:rPr>
                <w:rFonts w:cs="Arial"/>
                <w:sz w:val="12"/>
                <w:szCs w:val="12"/>
              </w:rPr>
              <w:t>1 263 932,37</w:t>
            </w:r>
          </w:p>
        </w:tc>
        <w:tc>
          <w:tcPr>
            <w:tcW w:w="332" w:type="pct"/>
            <w:tcBorders>
              <w:top w:val="nil"/>
              <w:left w:val="nil"/>
              <w:bottom w:val="nil"/>
              <w:right w:val="nil"/>
            </w:tcBorders>
            <w:shd w:val="clear" w:color="auto" w:fill="auto"/>
            <w:noWrap/>
            <w:vAlign w:val="center"/>
            <w:hideMark/>
          </w:tcPr>
          <w:p w14:paraId="597792A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49B4C6A" w14:textId="77777777" w:rsidTr="009D1E51">
        <w:trPr>
          <w:trHeight w:val="85"/>
        </w:trPr>
        <w:tc>
          <w:tcPr>
            <w:tcW w:w="2731" w:type="pct"/>
            <w:tcBorders>
              <w:top w:val="nil"/>
              <w:left w:val="nil"/>
              <w:bottom w:val="nil"/>
              <w:right w:val="nil"/>
            </w:tcBorders>
            <w:shd w:val="clear" w:color="auto" w:fill="auto"/>
            <w:vAlign w:val="center"/>
            <w:hideMark/>
          </w:tcPr>
          <w:p w14:paraId="2BC01375" w14:textId="77777777" w:rsidR="009D1E51" w:rsidRPr="009D1E51" w:rsidRDefault="009D1E51" w:rsidP="009D1E51">
            <w:pPr>
              <w:spacing w:line="240" w:lineRule="auto"/>
              <w:jc w:val="both"/>
              <w:rPr>
                <w:rFonts w:cs="Arial"/>
                <w:sz w:val="12"/>
                <w:szCs w:val="12"/>
              </w:rPr>
            </w:pPr>
            <w:r w:rsidRPr="009D1E51">
              <w:rPr>
                <w:rFonts w:cs="Arial"/>
                <w:sz w:val="12"/>
                <w:szCs w:val="12"/>
              </w:rPr>
              <w:t>zakup, montaż nowego i wymiana uszkodzonego oznakowania pionowego</w:t>
            </w:r>
          </w:p>
        </w:tc>
        <w:tc>
          <w:tcPr>
            <w:tcW w:w="397" w:type="pct"/>
            <w:tcBorders>
              <w:top w:val="nil"/>
              <w:left w:val="nil"/>
              <w:bottom w:val="nil"/>
              <w:right w:val="nil"/>
            </w:tcBorders>
            <w:shd w:val="clear" w:color="auto" w:fill="auto"/>
            <w:noWrap/>
            <w:vAlign w:val="center"/>
            <w:hideMark/>
          </w:tcPr>
          <w:p w14:paraId="02B74227"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B71930E" w14:textId="77777777" w:rsidR="009D1E51" w:rsidRPr="009D1E51" w:rsidRDefault="009D1E51" w:rsidP="009D1E51">
            <w:pPr>
              <w:spacing w:line="240" w:lineRule="auto"/>
              <w:jc w:val="right"/>
              <w:rPr>
                <w:rFonts w:cs="Arial"/>
                <w:sz w:val="12"/>
                <w:szCs w:val="12"/>
              </w:rPr>
            </w:pPr>
            <w:r w:rsidRPr="009D1E51">
              <w:rPr>
                <w:rFonts w:cs="Arial"/>
                <w:sz w:val="12"/>
                <w:szCs w:val="12"/>
              </w:rPr>
              <w:t>166 643</w:t>
            </w:r>
          </w:p>
        </w:tc>
        <w:tc>
          <w:tcPr>
            <w:tcW w:w="756" w:type="pct"/>
            <w:tcBorders>
              <w:top w:val="nil"/>
              <w:left w:val="nil"/>
              <w:bottom w:val="nil"/>
              <w:right w:val="nil"/>
            </w:tcBorders>
            <w:shd w:val="clear" w:color="auto" w:fill="auto"/>
            <w:noWrap/>
            <w:vAlign w:val="center"/>
            <w:hideMark/>
          </w:tcPr>
          <w:p w14:paraId="5F236577" w14:textId="77777777" w:rsidR="009D1E51" w:rsidRPr="009D1E51" w:rsidRDefault="009D1E51" w:rsidP="009D1E51">
            <w:pPr>
              <w:spacing w:line="240" w:lineRule="auto"/>
              <w:jc w:val="right"/>
              <w:rPr>
                <w:rFonts w:cs="Arial"/>
                <w:sz w:val="12"/>
                <w:szCs w:val="12"/>
              </w:rPr>
            </w:pPr>
            <w:r w:rsidRPr="009D1E51">
              <w:rPr>
                <w:rFonts w:cs="Arial"/>
                <w:sz w:val="12"/>
                <w:szCs w:val="12"/>
              </w:rPr>
              <w:t>166 553,82</w:t>
            </w:r>
          </w:p>
        </w:tc>
        <w:tc>
          <w:tcPr>
            <w:tcW w:w="332" w:type="pct"/>
            <w:tcBorders>
              <w:top w:val="nil"/>
              <w:left w:val="nil"/>
              <w:bottom w:val="nil"/>
              <w:right w:val="nil"/>
            </w:tcBorders>
            <w:shd w:val="clear" w:color="auto" w:fill="auto"/>
            <w:noWrap/>
            <w:vAlign w:val="center"/>
            <w:hideMark/>
          </w:tcPr>
          <w:p w14:paraId="6BF86DDB"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4A066C8C" w14:textId="77777777" w:rsidTr="009D1E51">
        <w:trPr>
          <w:trHeight w:val="85"/>
        </w:trPr>
        <w:tc>
          <w:tcPr>
            <w:tcW w:w="2731" w:type="pct"/>
            <w:tcBorders>
              <w:top w:val="nil"/>
              <w:left w:val="nil"/>
              <w:bottom w:val="nil"/>
              <w:right w:val="nil"/>
            </w:tcBorders>
            <w:shd w:val="clear" w:color="auto" w:fill="auto"/>
            <w:vAlign w:val="center"/>
            <w:hideMark/>
          </w:tcPr>
          <w:p w14:paraId="44CF610A" w14:textId="77777777" w:rsidR="009D1E51" w:rsidRPr="009D1E51" w:rsidRDefault="009D1E51" w:rsidP="009D1E51">
            <w:pPr>
              <w:spacing w:line="240" w:lineRule="auto"/>
              <w:jc w:val="both"/>
              <w:rPr>
                <w:rFonts w:cs="Arial"/>
                <w:sz w:val="12"/>
                <w:szCs w:val="12"/>
              </w:rPr>
            </w:pPr>
            <w:r w:rsidRPr="009D1E51">
              <w:rPr>
                <w:rFonts w:cs="Arial"/>
                <w:sz w:val="12"/>
                <w:szCs w:val="12"/>
              </w:rPr>
              <w:t>malowanie i odnawianie oznakowania poziomego (m²)</w:t>
            </w:r>
          </w:p>
        </w:tc>
        <w:tc>
          <w:tcPr>
            <w:tcW w:w="397" w:type="pct"/>
            <w:tcBorders>
              <w:top w:val="nil"/>
              <w:left w:val="nil"/>
              <w:bottom w:val="nil"/>
              <w:right w:val="nil"/>
            </w:tcBorders>
            <w:shd w:val="clear" w:color="auto" w:fill="auto"/>
            <w:noWrap/>
            <w:vAlign w:val="center"/>
            <w:hideMark/>
          </w:tcPr>
          <w:p w14:paraId="62CA9100" w14:textId="77777777" w:rsidR="009D1E51" w:rsidRPr="009D1E51" w:rsidRDefault="009D1E51" w:rsidP="009D1E51">
            <w:pPr>
              <w:spacing w:line="240" w:lineRule="auto"/>
              <w:jc w:val="right"/>
              <w:rPr>
                <w:rFonts w:cs="Arial"/>
                <w:sz w:val="12"/>
                <w:szCs w:val="12"/>
              </w:rPr>
            </w:pPr>
            <w:r w:rsidRPr="009D1E51">
              <w:rPr>
                <w:rFonts w:cs="Arial"/>
                <w:sz w:val="12"/>
                <w:szCs w:val="12"/>
              </w:rPr>
              <w:t>6 000</w:t>
            </w:r>
          </w:p>
        </w:tc>
        <w:tc>
          <w:tcPr>
            <w:tcW w:w="784" w:type="pct"/>
            <w:tcBorders>
              <w:top w:val="nil"/>
              <w:left w:val="nil"/>
              <w:bottom w:val="nil"/>
              <w:right w:val="nil"/>
            </w:tcBorders>
            <w:shd w:val="clear" w:color="auto" w:fill="auto"/>
            <w:noWrap/>
            <w:vAlign w:val="center"/>
            <w:hideMark/>
          </w:tcPr>
          <w:p w14:paraId="10299B13" w14:textId="77777777" w:rsidR="009D1E51" w:rsidRPr="009D1E51" w:rsidRDefault="009D1E51" w:rsidP="009D1E51">
            <w:pPr>
              <w:spacing w:line="240" w:lineRule="auto"/>
              <w:jc w:val="right"/>
              <w:rPr>
                <w:rFonts w:cs="Arial"/>
                <w:sz w:val="12"/>
                <w:szCs w:val="12"/>
              </w:rPr>
            </w:pPr>
            <w:r w:rsidRPr="009D1E51">
              <w:rPr>
                <w:rFonts w:cs="Arial"/>
                <w:sz w:val="12"/>
                <w:szCs w:val="12"/>
              </w:rPr>
              <w:t>149 107</w:t>
            </w:r>
          </w:p>
        </w:tc>
        <w:tc>
          <w:tcPr>
            <w:tcW w:w="756" w:type="pct"/>
            <w:tcBorders>
              <w:top w:val="nil"/>
              <w:left w:val="nil"/>
              <w:bottom w:val="nil"/>
              <w:right w:val="nil"/>
            </w:tcBorders>
            <w:shd w:val="clear" w:color="auto" w:fill="auto"/>
            <w:noWrap/>
            <w:vAlign w:val="center"/>
            <w:hideMark/>
          </w:tcPr>
          <w:p w14:paraId="272ED4DC" w14:textId="77777777" w:rsidR="009D1E51" w:rsidRPr="009D1E51" w:rsidRDefault="009D1E51" w:rsidP="009D1E51">
            <w:pPr>
              <w:spacing w:line="240" w:lineRule="auto"/>
              <w:jc w:val="right"/>
              <w:rPr>
                <w:rFonts w:cs="Arial"/>
                <w:sz w:val="12"/>
                <w:szCs w:val="12"/>
              </w:rPr>
            </w:pPr>
            <w:r w:rsidRPr="009D1E51">
              <w:rPr>
                <w:rFonts w:cs="Arial"/>
                <w:sz w:val="12"/>
                <w:szCs w:val="12"/>
              </w:rPr>
              <w:t>149 107,00</w:t>
            </w:r>
          </w:p>
        </w:tc>
        <w:tc>
          <w:tcPr>
            <w:tcW w:w="332" w:type="pct"/>
            <w:tcBorders>
              <w:top w:val="nil"/>
              <w:left w:val="nil"/>
              <w:bottom w:val="nil"/>
              <w:right w:val="nil"/>
            </w:tcBorders>
            <w:shd w:val="clear" w:color="auto" w:fill="auto"/>
            <w:noWrap/>
            <w:vAlign w:val="center"/>
            <w:hideMark/>
          </w:tcPr>
          <w:p w14:paraId="4AA8D529"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609E5E9" w14:textId="77777777" w:rsidTr="009D1E51">
        <w:trPr>
          <w:trHeight w:val="85"/>
        </w:trPr>
        <w:tc>
          <w:tcPr>
            <w:tcW w:w="2731" w:type="pct"/>
            <w:tcBorders>
              <w:top w:val="nil"/>
              <w:left w:val="nil"/>
              <w:bottom w:val="nil"/>
              <w:right w:val="nil"/>
            </w:tcBorders>
            <w:shd w:val="clear" w:color="auto" w:fill="auto"/>
            <w:vAlign w:val="center"/>
            <w:hideMark/>
          </w:tcPr>
          <w:p w14:paraId="737F0ADA" w14:textId="77777777" w:rsidR="009D1E51" w:rsidRPr="009D1E51" w:rsidRDefault="009D1E51" w:rsidP="009D1E51">
            <w:pPr>
              <w:spacing w:line="240" w:lineRule="auto"/>
              <w:jc w:val="both"/>
              <w:rPr>
                <w:rFonts w:cs="Arial"/>
                <w:sz w:val="12"/>
                <w:szCs w:val="12"/>
              </w:rPr>
            </w:pPr>
            <w:r w:rsidRPr="009D1E51">
              <w:rPr>
                <w:rFonts w:cs="Arial"/>
                <w:sz w:val="12"/>
                <w:szCs w:val="12"/>
              </w:rPr>
              <w:t>usuwanie awarii kanalizacji deszczowej</w:t>
            </w:r>
          </w:p>
        </w:tc>
        <w:tc>
          <w:tcPr>
            <w:tcW w:w="397" w:type="pct"/>
            <w:tcBorders>
              <w:top w:val="nil"/>
              <w:left w:val="nil"/>
              <w:bottom w:val="nil"/>
              <w:right w:val="nil"/>
            </w:tcBorders>
            <w:shd w:val="clear" w:color="auto" w:fill="auto"/>
            <w:noWrap/>
            <w:vAlign w:val="center"/>
            <w:hideMark/>
          </w:tcPr>
          <w:p w14:paraId="6BD03EC9"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F058CF2" w14:textId="77777777" w:rsidR="009D1E51" w:rsidRPr="009D1E51" w:rsidRDefault="009D1E51" w:rsidP="009D1E51">
            <w:pPr>
              <w:spacing w:line="240" w:lineRule="auto"/>
              <w:jc w:val="right"/>
              <w:rPr>
                <w:rFonts w:cs="Arial"/>
                <w:sz w:val="12"/>
                <w:szCs w:val="12"/>
              </w:rPr>
            </w:pPr>
            <w:r w:rsidRPr="009D1E51">
              <w:rPr>
                <w:rFonts w:cs="Arial"/>
                <w:sz w:val="12"/>
                <w:szCs w:val="12"/>
              </w:rPr>
              <w:t>132 630</w:t>
            </w:r>
          </w:p>
        </w:tc>
        <w:tc>
          <w:tcPr>
            <w:tcW w:w="756" w:type="pct"/>
            <w:tcBorders>
              <w:top w:val="nil"/>
              <w:left w:val="nil"/>
              <w:bottom w:val="nil"/>
              <w:right w:val="nil"/>
            </w:tcBorders>
            <w:shd w:val="clear" w:color="auto" w:fill="auto"/>
            <w:noWrap/>
            <w:vAlign w:val="center"/>
            <w:hideMark/>
          </w:tcPr>
          <w:p w14:paraId="02FCF75C" w14:textId="77777777" w:rsidR="009D1E51" w:rsidRPr="009D1E51" w:rsidRDefault="009D1E51" w:rsidP="009D1E51">
            <w:pPr>
              <w:spacing w:line="240" w:lineRule="auto"/>
              <w:jc w:val="right"/>
              <w:rPr>
                <w:rFonts w:cs="Arial"/>
                <w:sz w:val="12"/>
                <w:szCs w:val="12"/>
              </w:rPr>
            </w:pPr>
            <w:r w:rsidRPr="009D1E51">
              <w:rPr>
                <w:rFonts w:cs="Arial"/>
                <w:sz w:val="12"/>
                <w:szCs w:val="12"/>
              </w:rPr>
              <w:t>132 629,87</w:t>
            </w:r>
          </w:p>
        </w:tc>
        <w:tc>
          <w:tcPr>
            <w:tcW w:w="332" w:type="pct"/>
            <w:tcBorders>
              <w:top w:val="nil"/>
              <w:left w:val="nil"/>
              <w:bottom w:val="nil"/>
              <w:right w:val="nil"/>
            </w:tcBorders>
            <w:shd w:val="clear" w:color="auto" w:fill="auto"/>
            <w:noWrap/>
            <w:vAlign w:val="center"/>
            <w:hideMark/>
          </w:tcPr>
          <w:p w14:paraId="3DAA36E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BFD318D" w14:textId="77777777" w:rsidTr="009D1E51">
        <w:trPr>
          <w:trHeight w:val="85"/>
        </w:trPr>
        <w:tc>
          <w:tcPr>
            <w:tcW w:w="2731" w:type="pct"/>
            <w:tcBorders>
              <w:top w:val="nil"/>
              <w:left w:val="nil"/>
              <w:bottom w:val="nil"/>
              <w:right w:val="nil"/>
            </w:tcBorders>
            <w:shd w:val="clear" w:color="auto" w:fill="auto"/>
            <w:vAlign w:val="center"/>
            <w:hideMark/>
          </w:tcPr>
          <w:p w14:paraId="04C5F4E3" w14:textId="77777777" w:rsidR="009D1E51" w:rsidRPr="009D1E51" w:rsidRDefault="009D1E51" w:rsidP="009D1E51">
            <w:pPr>
              <w:spacing w:line="240" w:lineRule="auto"/>
              <w:jc w:val="both"/>
              <w:rPr>
                <w:rFonts w:cs="Arial"/>
                <w:sz w:val="12"/>
                <w:szCs w:val="12"/>
              </w:rPr>
            </w:pPr>
            <w:r w:rsidRPr="009D1E51">
              <w:rPr>
                <w:rFonts w:cs="Arial"/>
                <w:sz w:val="12"/>
                <w:szCs w:val="12"/>
              </w:rPr>
              <w:t>likwidacja barier architektonicznych</w:t>
            </w:r>
          </w:p>
        </w:tc>
        <w:tc>
          <w:tcPr>
            <w:tcW w:w="397" w:type="pct"/>
            <w:tcBorders>
              <w:top w:val="nil"/>
              <w:left w:val="nil"/>
              <w:bottom w:val="nil"/>
              <w:right w:val="nil"/>
            </w:tcBorders>
            <w:shd w:val="clear" w:color="auto" w:fill="auto"/>
            <w:noWrap/>
            <w:vAlign w:val="center"/>
            <w:hideMark/>
          </w:tcPr>
          <w:p w14:paraId="395068C1"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CCF881B" w14:textId="77777777" w:rsidR="009D1E51" w:rsidRPr="009D1E51" w:rsidRDefault="009D1E51" w:rsidP="009D1E51">
            <w:pPr>
              <w:spacing w:line="240" w:lineRule="auto"/>
              <w:jc w:val="right"/>
              <w:rPr>
                <w:rFonts w:cs="Arial"/>
                <w:sz w:val="12"/>
                <w:szCs w:val="12"/>
              </w:rPr>
            </w:pPr>
            <w:r w:rsidRPr="009D1E51">
              <w:rPr>
                <w:rFonts w:cs="Arial"/>
                <w:sz w:val="12"/>
                <w:szCs w:val="12"/>
              </w:rPr>
              <w:t>120 000</w:t>
            </w:r>
          </w:p>
        </w:tc>
        <w:tc>
          <w:tcPr>
            <w:tcW w:w="756" w:type="pct"/>
            <w:tcBorders>
              <w:top w:val="nil"/>
              <w:left w:val="nil"/>
              <w:bottom w:val="nil"/>
              <w:right w:val="nil"/>
            </w:tcBorders>
            <w:shd w:val="clear" w:color="auto" w:fill="auto"/>
            <w:noWrap/>
            <w:vAlign w:val="center"/>
            <w:hideMark/>
          </w:tcPr>
          <w:p w14:paraId="20A56567" w14:textId="77777777" w:rsidR="009D1E51" w:rsidRPr="009D1E51" w:rsidRDefault="009D1E51" w:rsidP="009D1E51">
            <w:pPr>
              <w:spacing w:line="240" w:lineRule="auto"/>
              <w:jc w:val="right"/>
              <w:rPr>
                <w:rFonts w:cs="Arial"/>
                <w:sz w:val="12"/>
                <w:szCs w:val="12"/>
              </w:rPr>
            </w:pPr>
            <w:r w:rsidRPr="009D1E51">
              <w:rPr>
                <w:rFonts w:cs="Arial"/>
                <w:sz w:val="12"/>
                <w:szCs w:val="12"/>
              </w:rPr>
              <w:t>119 964,36</w:t>
            </w:r>
          </w:p>
        </w:tc>
        <w:tc>
          <w:tcPr>
            <w:tcW w:w="332" w:type="pct"/>
            <w:tcBorders>
              <w:top w:val="nil"/>
              <w:left w:val="nil"/>
              <w:bottom w:val="nil"/>
              <w:right w:val="nil"/>
            </w:tcBorders>
            <w:shd w:val="clear" w:color="auto" w:fill="auto"/>
            <w:noWrap/>
            <w:vAlign w:val="center"/>
            <w:hideMark/>
          </w:tcPr>
          <w:p w14:paraId="042FE1F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34337BC" w14:textId="77777777" w:rsidTr="009D1E51">
        <w:trPr>
          <w:trHeight w:val="85"/>
        </w:trPr>
        <w:tc>
          <w:tcPr>
            <w:tcW w:w="2731" w:type="pct"/>
            <w:tcBorders>
              <w:top w:val="nil"/>
              <w:left w:val="nil"/>
              <w:bottom w:val="nil"/>
              <w:right w:val="nil"/>
            </w:tcBorders>
            <w:shd w:val="clear" w:color="auto" w:fill="auto"/>
            <w:vAlign w:val="center"/>
            <w:hideMark/>
          </w:tcPr>
          <w:p w14:paraId="7B62C01E" w14:textId="77777777" w:rsidR="009D1E51" w:rsidRPr="009D1E51" w:rsidRDefault="009D1E51" w:rsidP="009D1E51">
            <w:pPr>
              <w:spacing w:line="240" w:lineRule="auto"/>
              <w:jc w:val="both"/>
              <w:rPr>
                <w:rFonts w:cs="Arial"/>
                <w:sz w:val="12"/>
                <w:szCs w:val="12"/>
              </w:rPr>
            </w:pPr>
            <w:r w:rsidRPr="009D1E51">
              <w:rPr>
                <w:rFonts w:cs="Arial"/>
                <w:sz w:val="12"/>
                <w:szCs w:val="12"/>
              </w:rPr>
              <w:t>zakup, montaż nowego i wymiana uszkodzonych urządzeń bezpieczeństwa ruchu</w:t>
            </w:r>
          </w:p>
        </w:tc>
        <w:tc>
          <w:tcPr>
            <w:tcW w:w="397" w:type="pct"/>
            <w:tcBorders>
              <w:top w:val="nil"/>
              <w:left w:val="nil"/>
              <w:bottom w:val="nil"/>
              <w:right w:val="nil"/>
            </w:tcBorders>
            <w:shd w:val="clear" w:color="auto" w:fill="auto"/>
            <w:noWrap/>
            <w:vAlign w:val="center"/>
            <w:hideMark/>
          </w:tcPr>
          <w:p w14:paraId="16712D32"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EDF9908" w14:textId="77777777" w:rsidR="009D1E51" w:rsidRPr="009D1E51" w:rsidRDefault="009D1E51" w:rsidP="009D1E51">
            <w:pPr>
              <w:spacing w:line="240" w:lineRule="auto"/>
              <w:jc w:val="right"/>
              <w:rPr>
                <w:rFonts w:cs="Arial"/>
                <w:sz w:val="12"/>
                <w:szCs w:val="12"/>
              </w:rPr>
            </w:pPr>
            <w:r w:rsidRPr="009D1E51">
              <w:rPr>
                <w:rFonts w:cs="Arial"/>
                <w:sz w:val="12"/>
                <w:szCs w:val="12"/>
              </w:rPr>
              <w:t>113 406</w:t>
            </w:r>
          </w:p>
        </w:tc>
        <w:tc>
          <w:tcPr>
            <w:tcW w:w="756" w:type="pct"/>
            <w:tcBorders>
              <w:top w:val="nil"/>
              <w:left w:val="nil"/>
              <w:bottom w:val="nil"/>
              <w:right w:val="nil"/>
            </w:tcBorders>
            <w:shd w:val="clear" w:color="auto" w:fill="auto"/>
            <w:noWrap/>
            <w:vAlign w:val="center"/>
            <w:hideMark/>
          </w:tcPr>
          <w:p w14:paraId="32FE6E6C" w14:textId="77777777" w:rsidR="009D1E51" w:rsidRPr="009D1E51" w:rsidRDefault="009D1E51" w:rsidP="009D1E51">
            <w:pPr>
              <w:spacing w:line="240" w:lineRule="auto"/>
              <w:jc w:val="right"/>
              <w:rPr>
                <w:rFonts w:cs="Arial"/>
                <w:sz w:val="12"/>
                <w:szCs w:val="12"/>
              </w:rPr>
            </w:pPr>
            <w:r w:rsidRPr="009D1E51">
              <w:rPr>
                <w:rFonts w:cs="Arial"/>
                <w:sz w:val="12"/>
                <w:szCs w:val="12"/>
              </w:rPr>
              <w:t>113 406,00</w:t>
            </w:r>
          </w:p>
        </w:tc>
        <w:tc>
          <w:tcPr>
            <w:tcW w:w="332" w:type="pct"/>
            <w:tcBorders>
              <w:top w:val="nil"/>
              <w:left w:val="nil"/>
              <w:bottom w:val="nil"/>
              <w:right w:val="nil"/>
            </w:tcBorders>
            <w:shd w:val="clear" w:color="auto" w:fill="auto"/>
            <w:noWrap/>
            <w:vAlign w:val="center"/>
            <w:hideMark/>
          </w:tcPr>
          <w:p w14:paraId="65DEE6A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2C22BEC" w14:textId="77777777" w:rsidTr="009D1E51">
        <w:trPr>
          <w:trHeight w:val="85"/>
        </w:trPr>
        <w:tc>
          <w:tcPr>
            <w:tcW w:w="2731" w:type="pct"/>
            <w:tcBorders>
              <w:top w:val="nil"/>
              <w:left w:val="nil"/>
              <w:bottom w:val="nil"/>
              <w:right w:val="nil"/>
            </w:tcBorders>
            <w:shd w:val="clear" w:color="auto" w:fill="auto"/>
            <w:vAlign w:val="center"/>
            <w:hideMark/>
          </w:tcPr>
          <w:p w14:paraId="34BE0170" w14:textId="77777777" w:rsidR="009D1E51" w:rsidRPr="009D1E51" w:rsidRDefault="009D1E51" w:rsidP="009D1E51">
            <w:pPr>
              <w:spacing w:line="240" w:lineRule="auto"/>
              <w:jc w:val="both"/>
              <w:rPr>
                <w:rFonts w:cs="Arial"/>
                <w:sz w:val="12"/>
                <w:szCs w:val="12"/>
              </w:rPr>
            </w:pPr>
            <w:r w:rsidRPr="009D1E51">
              <w:rPr>
                <w:rFonts w:cs="Arial"/>
                <w:sz w:val="12"/>
                <w:szCs w:val="12"/>
              </w:rPr>
              <w:t>czyszczenie kanalizacji deszczowej</w:t>
            </w:r>
          </w:p>
        </w:tc>
        <w:tc>
          <w:tcPr>
            <w:tcW w:w="397" w:type="pct"/>
            <w:tcBorders>
              <w:top w:val="nil"/>
              <w:left w:val="nil"/>
              <w:bottom w:val="nil"/>
              <w:right w:val="nil"/>
            </w:tcBorders>
            <w:shd w:val="clear" w:color="auto" w:fill="auto"/>
            <w:noWrap/>
            <w:vAlign w:val="center"/>
            <w:hideMark/>
          </w:tcPr>
          <w:p w14:paraId="7849ECDE"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710EFEB" w14:textId="77777777" w:rsidR="009D1E51" w:rsidRPr="009D1E51" w:rsidRDefault="009D1E51" w:rsidP="009D1E51">
            <w:pPr>
              <w:spacing w:line="240" w:lineRule="auto"/>
              <w:jc w:val="right"/>
              <w:rPr>
                <w:rFonts w:cs="Arial"/>
                <w:sz w:val="12"/>
                <w:szCs w:val="12"/>
              </w:rPr>
            </w:pPr>
            <w:r w:rsidRPr="009D1E51">
              <w:rPr>
                <w:rFonts w:cs="Arial"/>
                <w:sz w:val="12"/>
                <w:szCs w:val="12"/>
              </w:rPr>
              <w:t>84 424</w:t>
            </w:r>
          </w:p>
        </w:tc>
        <w:tc>
          <w:tcPr>
            <w:tcW w:w="756" w:type="pct"/>
            <w:tcBorders>
              <w:top w:val="nil"/>
              <w:left w:val="nil"/>
              <w:bottom w:val="nil"/>
              <w:right w:val="nil"/>
            </w:tcBorders>
            <w:shd w:val="clear" w:color="auto" w:fill="auto"/>
            <w:noWrap/>
            <w:vAlign w:val="center"/>
            <w:hideMark/>
          </w:tcPr>
          <w:p w14:paraId="6FD0DA2B" w14:textId="77777777" w:rsidR="009D1E51" w:rsidRPr="009D1E51" w:rsidRDefault="009D1E51" w:rsidP="009D1E51">
            <w:pPr>
              <w:spacing w:line="240" w:lineRule="auto"/>
              <w:jc w:val="right"/>
              <w:rPr>
                <w:rFonts w:cs="Arial"/>
                <w:sz w:val="12"/>
                <w:szCs w:val="12"/>
              </w:rPr>
            </w:pPr>
            <w:r w:rsidRPr="009D1E51">
              <w:rPr>
                <w:rFonts w:cs="Arial"/>
                <w:sz w:val="12"/>
                <w:szCs w:val="12"/>
              </w:rPr>
              <w:t>84 364,20</w:t>
            </w:r>
          </w:p>
        </w:tc>
        <w:tc>
          <w:tcPr>
            <w:tcW w:w="332" w:type="pct"/>
            <w:tcBorders>
              <w:top w:val="nil"/>
              <w:left w:val="nil"/>
              <w:bottom w:val="nil"/>
              <w:right w:val="nil"/>
            </w:tcBorders>
            <w:shd w:val="clear" w:color="auto" w:fill="auto"/>
            <w:noWrap/>
            <w:vAlign w:val="center"/>
            <w:hideMark/>
          </w:tcPr>
          <w:p w14:paraId="3A4E8E9F"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2E5F4037" w14:textId="77777777" w:rsidTr="009D1E51">
        <w:trPr>
          <w:trHeight w:val="85"/>
        </w:trPr>
        <w:tc>
          <w:tcPr>
            <w:tcW w:w="2731" w:type="pct"/>
            <w:tcBorders>
              <w:top w:val="nil"/>
              <w:left w:val="nil"/>
              <w:bottom w:val="nil"/>
              <w:right w:val="nil"/>
            </w:tcBorders>
            <w:shd w:val="clear" w:color="auto" w:fill="auto"/>
            <w:vAlign w:val="center"/>
            <w:hideMark/>
          </w:tcPr>
          <w:p w14:paraId="1E1BE57D" w14:textId="77777777" w:rsidR="009D1E51" w:rsidRPr="009D1E51" w:rsidRDefault="009D1E51" w:rsidP="009D1E51">
            <w:pPr>
              <w:spacing w:line="240" w:lineRule="auto"/>
              <w:jc w:val="both"/>
              <w:rPr>
                <w:rFonts w:cs="Arial"/>
                <w:sz w:val="12"/>
                <w:szCs w:val="12"/>
              </w:rPr>
            </w:pPr>
            <w:r w:rsidRPr="009D1E51">
              <w:rPr>
                <w:rFonts w:cs="Arial"/>
                <w:sz w:val="12"/>
                <w:szCs w:val="12"/>
              </w:rPr>
              <w:t>budowa progów zwalniających</w:t>
            </w:r>
          </w:p>
        </w:tc>
        <w:tc>
          <w:tcPr>
            <w:tcW w:w="397" w:type="pct"/>
            <w:tcBorders>
              <w:top w:val="nil"/>
              <w:left w:val="nil"/>
              <w:bottom w:val="nil"/>
              <w:right w:val="nil"/>
            </w:tcBorders>
            <w:shd w:val="clear" w:color="auto" w:fill="auto"/>
            <w:noWrap/>
            <w:vAlign w:val="center"/>
            <w:hideMark/>
          </w:tcPr>
          <w:p w14:paraId="2F3F9D7D"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6899D47" w14:textId="77777777" w:rsidR="009D1E51" w:rsidRPr="009D1E51" w:rsidRDefault="009D1E51" w:rsidP="009D1E51">
            <w:pPr>
              <w:spacing w:line="240" w:lineRule="auto"/>
              <w:jc w:val="right"/>
              <w:rPr>
                <w:rFonts w:cs="Arial"/>
                <w:sz w:val="12"/>
                <w:szCs w:val="12"/>
              </w:rPr>
            </w:pPr>
            <w:r w:rsidRPr="009D1E51">
              <w:rPr>
                <w:rFonts w:cs="Arial"/>
                <w:sz w:val="12"/>
                <w:szCs w:val="12"/>
              </w:rPr>
              <w:t>54 954</w:t>
            </w:r>
          </w:p>
        </w:tc>
        <w:tc>
          <w:tcPr>
            <w:tcW w:w="756" w:type="pct"/>
            <w:tcBorders>
              <w:top w:val="nil"/>
              <w:left w:val="nil"/>
              <w:bottom w:val="nil"/>
              <w:right w:val="nil"/>
            </w:tcBorders>
            <w:shd w:val="clear" w:color="auto" w:fill="auto"/>
            <w:noWrap/>
            <w:vAlign w:val="center"/>
            <w:hideMark/>
          </w:tcPr>
          <w:p w14:paraId="5863709A" w14:textId="77777777" w:rsidR="009D1E51" w:rsidRPr="009D1E51" w:rsidRDefault="009D1E51" w:rsidP="009D1E51">
            <w:pPr>
              <w:spacing w:line="240" w:lineRule="auto"/>
              <w:jc w:val="right"/>
              <w:rPr>
                <w:rFonts w:cs="Arial"/>
                <w:sz w:val="12"/>
                <w:szCs w:val="12"/>
              </w:rPr>
            </w:pPr>
            <w:r w:rsidRPr="009D1E51">
              <w:rPr>
                <w:rFonts w:cs="Arial"/>
                <w:sz w:val="12"/>
                <w:szCs w:val="12"/>
              </w:rPr>
              <w:t>54 954,00</w:t>
            </w:r>
          </w:p>
        </w:tc>
        <w:tc>
          <w:tcPr>
            <w:tcW w:w="332" w:type="pct"/>
            <w:tcBorders>
              <w:top w:val="nil"/>
              <w:left w:val="nil"/>
              <w:bottom w:val="nil"/>
              <w:right w:val="nil"/>
            </w:tcBorders>
            <w:shd w:val="clear" w:color="auto" w:fill="auto"/>
            <w:noWrap/>
            <w:vAlign w:val="center"/>
            <w:hideMark/>
          </w:tcPr>
          <w:p w14:paraId="79E3AC8B"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8437AA7" w14:textId="77777777" w:rsidTr="009D1E51">
        <w:trPr>
          <w:trHeight w:val="85"/>
        </w:trPr>
        <w:tc>
          <w:tcPr>
            <w:tcW w:w="2731" w:type="pct"/>
            <w:tcBorders>
              <w:top w:val="nil"/>
              <w:left w:val="nil"/>
              <w:bottom w:val="nil"/>
              <w:right w:val="nil"/>
            </w:tcBorders>
            <w:shd w:val="clear" w:color="auto" w:fill="auto"/>
            <w:vAlign w:val="center"/>
            <w:hideMark/>
          </w:tcPr>
          <w:p w14:paraId="172F513B"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wypompowywanie wody z nawierzchni ulic </w:t>
            </w:r>
          </w:p>
        </w:tc>
        <w:tc>
          <w:tcPr>
            <w:tcW w:w="397" w:type="pct"/>
            <w:tcBorders>
              <w:top w:val="nil"/>
              <w:left w:val="nil"/>
              <w:bottom w:val="nil"/>
              <w:right w:val="nil"/>
            </w:tcBorders>
            <w:shd w:val="clear" w:color="auto" w:fill="auto"/>
            <w:noWrap/>
            <w:vAlign w:val="center"/>
            <w:hideMark/>
          </w:tcPr>
          <w:p w14:paraId="0D4BF058"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5502461" w14:textId="77777777" w:rsidR="009D1E51" w:rsidRPr="009D1E51" w:rsidRDefault="009D1E51" w:rsidP="009D1E51">
            <w:pPr>
              <w:spacing w:line="240" w:lineRule="auto"/>
              <w:jc w:val="right"/>
              <w:rPr>
                <w:rFonts w:cs="Arial"/>
                <w:sz w:val="12"/>
                <w:szCs w:val="12"/>
              </w:rPr>
            </w:pPr>
            <w:r w:rsidRPr="009D1E51">
              <w:rPr>
                <w:rFonts w:cs="Arial"/>
                <w:sz w:val="12"/>
                <w:szCs w:val="12"/>
              </w:rPr>
              <w:t>41 300</w:t>
            </w:r>
          </w:p>
        </w:tc>
        <w:tc>
          <w:tcPr>
            <w:tcW w:w="756" w:type="pct"/>
            <w:tcBorders>
              <w:top w:val="nil"/>
              <w:left w:val="nil"/>
              <w:bottom w:val="nil"/>
              <w:right w:val="nil"/>
            </w:tcBorders>
            <w:shd w:val="clear" w:color="auto" w:fill="auto"/>
            <w:noWrap/>
            <w:vAlign w:val="center"/>
            <w:hideMark/>
          </w:tcPr>
          <w:p w14:paraId="5E9070DB" w14:textId="77777777" w:rsidR="009D1E51" w:rsidRPr="009D1E51" w:rsidRDefault="009D1E51" w:rsidP="009D1E51">
            <w:pPr>
              <w:spacing w:line="240" w:lineRule="auto"/>
              <w:jc w:val="right"/>
              <w:rPr>
                <w:rFonts w:cs="Arial"/>
                <w:sz w:val="12"/>
                <w:szCs w:val="12"/>
              </w:rPr>
            </w:pPr>
            <w:r w:rsidRPr="009D1E51">
              <w:rPr>
                <w:rFonts w:cs="Arial"/>
                <w:sz w:val="12"/>
                <w:szCs w:val="12"/>
              </w:rPr>
              <w:t>27 539,42</w:t>
            </w:r>
          </w:p>
        </w:tc>
        <w:tc>
          <w:tcPr>
            <w:tcW w:w="332" w:type="pct"/>
            <w:tcBorders>
              <w:top w:val="nil"/>
              <w:left w:val="nil"/>
              <w:bottom w:val="nil"/>
              <w:right w:val="nil"/>
            </w:tcBorders>
            <w:shd w:val="clear" w:color="auto" w:fill="auto"/>
            <w:noWrap/>
            <w:vAlign w:val="center"/>
            <w:hideMark/>
          </w:tcPr>
          <w:p w14:paraId="664676AB" w14:textId="77777777" w:rsidR="009D1E51" w:rsidRPr="009D1E51" w:rsidRDefault="009D1E51" w:rsidP="009D1E51">
            <w:pPr>
              <w:spacing w:line="240" w:lineRule="auto"/>
              <w:jc w:val="right"/>
              <w:rPr>
                <w:rFonts w:cs="Arial"/>
                <w:sz w:val="12"/>
                <w:szCs w:val="12"/>
              </w:rPr>
            </w:pPr>
            <w:r w:rsidRPr="009D1E51">
              <w:rPr>
                <w:rFonts w:cs="Arial"/>
                <w:sz w:val="12"/>
                <w:szCs w:val="12"/>
              </w:rPr>
              <w:t>66,7%</w:t>
            </w:r>
          </w:p>
        </w:tc>
      </w:tr>
      <w:tr w:rsidR="009D1E51" w:rsidRPr="009D1E51" w14:paraId="373406C9" w14:textId="77777777" w:rsidTr="009D1E51">
        <w:trPr>
          <w:trHeight w:val="85"/>
        </w:trPr>
        <w:tc>
          <w:tcPr>
            <w:tcW w:w="2731" w:type="pct"/>
            <w:tcBorders>
              <w:top w:val="nil"/>
              <w:left w:val="nil"/>
              <w:bottom w:val="nil"/>
              <w:right w:val="nil"/>
            </w:tcBorders>
            <w:shd w:val="clear" w:color="auto" w:fill="auto"/>
            <w:vAlign w:val="center"/>
            <w:hideMark/>
          </w:tcPr>
          <w:p w14:paraId="0FC52E2A" w14:textId="77777777" w:rsidR="009D1E51" w:rsidRPr="009D1E51" w:rsidRDefault="009D1E51" w:rsidP="009D1E51">
            <w:pPr>
              <w:spacing w:line="240" w:lineRule="auto"/>
              <w:jc w:val="both"/>
              <w:rPr>
                <w:rFonts w:cs="Arial"/>
                <w:sz w:val="12"/>
                <w:szCs w:val="12"/>
              </w:rPr>
            </w:pPr>
            <w:r w:rsidRPr="009D1E51">
              <w:rPr>
                <w:rFonts w:cs="Arial"/>
                <w:sz w:val="12"/>
                <w:szCs w:val="12"/>
              </w:rPr>
              <w:t>montaż stojaków rowerowych</w:t>
            </w:r>
          </w:p>
        </w:tc>
        <w:tc>
          <w:tcPr>
            <w:tcW w:w="397" w:type="pct"/>
            <w:tcBorders>
              <w:top w:val="nil"/>
              <w:left w:val="nil"/>
              <w:bottom w:val="nil"/>
              <w:right w:val="nil"/>
            </w:tcBorders>
            <w:shd w:val="clear" w:color="auto" w:fill="auto"/>
            <w:noWrap/>
            <w:vAlign w:val="center"/>
            <w:hideMark/>
          </w:tcPr>
          <w:p w14:paraId="1A88BE67"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AFD314A" w14:textId="77777777" w:rsidR="009D1E51" w:rsidRPr="009D1E51" w:rsidRDefault="009D1E51" w:rsidP="009D1E51">
            <w:pPr>
              <w:spacing w:line="240" w:lineRule="auto"/>
              <w:jc w:val="right"/>
              <w:rPr>
                <w:rFonts w:cs="Arial"/>
                <w:sz w:val="12"/>
                <w:szCs w:val="12"/>
              </w:rPr>
            </w:pPr>
            <w:r w:rsidRPr="009D1E51">
              <w:rPr>
                <w:rFonts w:cs="Arial"/>
                <w:sz w:val="12"/>
                <w:szCs w:val="12"/>
              </w:rPr>
              <w:t>40 000</w:t>
            </w:r>
          </w:p>
        </w:tc>
        <w:tc>
          <w:tcPr>
            <w:tcW w:w="756" w:type="pct"/>
            <w:tcBorders>
              <w:top w:val="nil"/>
              <w:left w:val="nil"/>
              <w:bottom w:val="nil"/>
              <w:right w:val="nil"/>
            </w:tcBorders>
            <w:shd w:val="clear" w:color="auto" w:fill="auto"/>
            <w:noWrap/>
            <w:vAlign w:val="center"/>
            <w:hideMark/>
          </w:tcPr>
          <w:p w14:paraId="2E589C61" w14:textId="77777777" w:rsidR="009D1E51" w:rsidRPr="009D1E51" w:rsidRDefault="009D1E51" w:rsidP="009D1E51">
            <w:pPr>
              <w:spacing w:line="240" w:lineRule="auto"/>
              <w:jc w:val="right"/>
              <w:rPr>
                <w:rFonts w:cs="Arial"/>
                <w:sz w:val="12"/>
                <w:szCs w:val="12"/>
              </w:rPr>
            </w:pPr>
            <w:r w:rsidRPr="009D1E51">
              <w:rPr>
                <w:rFonts w:cs="Arial"/>
                <w:sz w:val="12"/>
                <w:szCs w:val="12"/>
              </w:rPr>
              <w:t>35 055,00</w:t>
            </w:r>
          </w:p>
        </w:tc>
        <w:tc>
          <w:tcPr>
            <w:tcW w:w="332" w:type="pct"/>
            <w:tcBorders>
              <w:top w:val="nil"/>
              <w:left w:val="nil"/>
              <w:bottom w:val="nil"/>
              <w:right w:val="nil"/>
            </w:tcBorders>
            <w:shd w:val="clear" w:color="auto" w:fill="auto"/>
            <w:noWrap/>
            <w:vAlign w:val="center"/>
            <w:hideMark/>
          </w:tcPr>
          <w:p w14:paraId="18740D6E" w14:textId="77777777" w:rsidR="009D1E51" w:rsidRPr="009D1E51" w:rsidRDefault="009D1E51" w:rsidP="009D1E51">
            <w:pPr>
              <w:spacing w:line="240" w:lineRule="auto"/>
              <w:jc w:val="right"/>
              <w:rPr>
                <w:rFonts w:cs="Arial"/>
                <w:sz w:val="12"/>
                <w:szCs w:val="12"/>
              </w:rPr>
            </w:pPr>
            <w:r w:rsidRPr="009D1E51">
              <w:rPr>
                <w:rFonts w:cs="Arial"/>
                <w:sz w:val="12"/>
                <w:szCs w:val="12"/>
              </w:rPr>
              <w:t>87,6%</w:t>
            </w:r>
          </w:p>
        </w:tc>
      </w:tr>
      <w:tr w:rsidR="009D1E51" w:rsidRPr="009D1E51" w14:paraId="76C3B9BC" w14:textId="77777777" w:rsidTr="009D1E51">
        <w:trPr>
          <w:trHeight w:val="85"/>
        </w:trPr>
        <w:tc>
          <w:tcPr>
            <w:tcW w:w="2731" w:type="pct"/>
            <w:tcBorders>
              <w:top w:val="nil"/>
              <w:left w:val="nil"/>
              <w:bottom w:val="nil"/>
              <w:right w:val="nil"/>
            </w:tcBorders>
            <w:shd w:val="clear" w:color="auto" w:fill="auto"/>
            <w:vAlign w:val="center"/>
            <w:hideMark/>
          </w:tcPr>
          <w:p w14:paraId="61F50DFB"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naprawa i bieżąca konserwacja </w:t>
            </w:r>
            <w:proofErr w:type="spellStart"/>
            <w:r w:rsidRPr="009D1E51">
              <w:rPr>
                <w:rFonts w:cs="Arial"/>
                <w:sz w:val="12"/>
                <w:szCs w:val="12"/>
              </w:rPr>
              <w:t>wygrodzeń</w:t>
            </w:r>
            <w:proofErr w:type="spellEnd"/>
            <w:r w:rsidRPr="009D1E51">
              <w:rPr>
                <w:rFonts w:cs="Arial"/>
                <w:sz w:val="12"/>
                <w:szCs w:val="12"/>
              </w:rPr>
              <w:t xml:space="preserve"> ochronnych w pasie drogowym</w:t>
            </w:r>
          </w:p>
        </w:tc>
        <w:tc>
          <w:tcPr>
            <w:tcW w:w="397" w:type="pct"/>
            <w:tcBorders>
              <w:top w:val="nil"/>
              <w:left w:val="nil"/>
              <w:bottom w:val="nil"/>
              <w:right w:val="nil"/>
            </w:tcBorders>
            <w:shd w:val="clear" w:color="auto" w:fill="auto"/>
            <w:noWrap/>
            <w:vAlign w:val="center"/>
            <w:hideMark/>
          </w:tcPr>
          <w:p w14:paraId="11264288"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3D327E9" w14:textId="77777777" w:rsidR="009D1E51" w:rsidRPr="009D1E51" w:rsidRDefault="009D1E51" w:rsidP="009D1E51">
            <w:pPr>
              <w:spacing w:line="240" w:lineRule="auto"/>
              <w:jc w:val="right"/>
              <w:rPr>
                <w:rFonts w:cs="Arial"/>
                <w:sz w:val="12"/>
                <w:szCs w:val="12"/>
              </w:rPr>
            </w:pPr>
            <w:r w:rsidRPr="009D1E51">
              <w:rPr>
                <w:rFonts w:cs="Arial"/>
                <w:sz w:val="12"/>
                <w:szCs w:val="12"/>
              </w:rPr>
              <w:t>40 000</w:t>
            </w:r>
          </w:p>
        </w:tc>
        <w:tc>
          <w:tcPr>
            <w:tcW w:w="756" w:type="pct"/>
            <w:tcBorders>
              <w:top w:val="nil"/>
              <w:left w:val="nil"/>
              <w:bottom w:val="nil"/>
              <w:right w:val="nil"/>
            </w:tcBorders>
            <w:shd w:val="clear" w:color="auto" w:fill="auto"/>
            <w:noWrap/>
            <w:vAlign w:val="center"/>
            <w:hideMark/>
          </w:tcPr>
          <w:p w14:paraId="56AEDA94" w14:textId="77777777" w:rsidR="009D1E51" w:rsidRPr="009D1E51" w:rsidRDefault="009D1E51" w:rsidP="009D1E51">
            <w:pPr>
              <w:spacing w:line="240" w:lineRule="auto"/>
              <w:jc w:val="right"/>
              <w:rPr>
                <w:rFonts w:cs="Arial"/>
                <w:sz w:val="12"/>
                <w:szCs w:val="12"/>
              </w:rPr>
            </w:pPr>
            <w:r w:rsidRPr="009D1E51">
              <w:rPr>
                <w:rFonts w:cs="Arial"/>
                <w:sz w:val="12"/>
                <w:szCs w:val="12"/>
              </w:rPr>
              <w:t>39 335,40</w:t>
            </w:r>
          </w:p>
        </w:tc>
        <w:tc>
          <w:tcPr>
            <w:tcW w:w="332" w:type="pct"/>
            <w:tcBorders>
              <w:top w:val="nil"/>
              <w:left w:val="nil"/>
              <w:bottom w:val="nil"/>
              <w:right w:val="nil"/>
            </w:tcBorders>
            <w:shd w:val="clear" w:color="auto" w:fill="auto"/>
            <w:noWrap/>
            <w:vAlign w:val="center"/>
            <w:hideMark/>
          </w:tcPr>
          <w:p w14:paraId="0D043DCE" w14:textId="77777777" w:rsidR="009D1E51" w:rsidRPr="009D1E51" w:rsidRDefault="009D1E51" w:rsidP="009D1E51">
            <w:pPr>
              <w:spacing w:line="240" w:lineRule="auto"/>
              <w:jc w:val="right"/>
              <w:rPr>
                <w:rFonts w:cs="Arial"/>
                <w:sz w:val="12"/>
                <w:szCs w:val="12"/>
              </w:rPr>
            </w:pPr>
            <w:r w:rsidRPr="009D1E51">
              <w:rPr>
                <w:rFonts w:cs="Arial"/>
                <w:sz w:val="12"/>
                <w:szCs w:val="12"/>
              </w:rPr>
              <w:t>98,3%</w:t>
            </w:r>
          </w:p>
        </w:tc>
      </w:tr>
      <w:tr w:rsidR="009D1E51" w:rsidRPr="009D1E51" w14:paraId="4BA1470E" w14:textId="77777777" w:rsidTr="009D1E51">
        <w:trPr>
          <w:trHeight w:val="85"/>
        </w:trPr>
        <w:tc>
          <w:tcPr>
            <w:tcW w:w="2731" w:type="pct"/>
            <w:tcBorders>
              <w:top w:val="nil"/>
              <w:left w:val="nil"/>
              <w:bottom w:val="nil"/>
              <w:right w:val="nil"/>
            </w:tcBorders>
            <w:shd w:val="clear" w:color="auto" w:fill="auto"/>
            <w:vAlign w:val="center"/>
            <w:hideMark/>
          </w:tcPr>
          <w:p w14:paraId="4DB96073" w14:textId="77777777" w:rsidR="009D1E51" w:rsidRPr="009D1E51" w:rsidRDefault="009D1E51" w:rsidP="009D1E51">
            <w:pPr>
              <w:spacing w:line="240" w:lineRule="auto"/>
              <w:jc w:val="both"/>
              <w:rPr>
                <w:rFonts w:cs="Arial"/>
                <w:sz w:val="12"/>
                <w:szCs w:val="12"/>
              </w:rPr>
            </w:pPr>
            <w:r w:rsidRPr="009D1E51">
              <w:rPr>
                <w:rFonts w:cs="Arial"/>
                <w:sz w:val="12"/>
                <w:szCs w:val="12"/>
              </w:rPr>
              <w:t>opłata roczna z tytułu użytkowania wieczystego gruntu Skarbu Państwa zajętego pod drogę</w:t>
            </w:r>
          </w:p>
        </w:tc>
        <w:tc>
          <w:tcPr>
            <w:tcW w:w="397" w:type="pct"/>
            <w:tcBorders>
              <w:top w:val="nil"/>
              <w:left w:val="nil"/>
              <w:bottom w:val="nil"/>
              <w:right w:val="nil"/>
            </w:tcBorders>
            <w:shd w:val="clear" w:color="auto" w:fill="auto"/>
            <w:noWrap/>
            <w:vAlign w:val="center"/>
            <w:hideMark/>
          </w:tcPr>
          <w:p w14:paraId="5BB5FF0E"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006AFC6" w14:textId="77777777" w:rsidR="009D1E51" w:rsidRPr="009D1E51" w:rsidRDefault="009D1E51" w:rsidP="009D1E51">
            <w:pPr>
              <w:spacing w:line="240" w:lineRule="auto"/>
              <w:jc w:val="right"/>
              <w:rPr>
                <w:rFonts w:cs="Arial"/>
                <w:sz w:val="12"/>
                <w:szCs w:val="12"/>
              </w:rPr>
            </w:pPr>
            <w:r w:rsidRPr="009D1E51">
              <w:rPr>
                <w:rFonts w:cs="Arial"/>
                <w:sz w:val="12"/>
                <w:szCs w:val="12"/>
              </w:rPr>
              <w:t>22 000</w:t>
            </w:r>
          </w:p>
        </w:tc>
        <w:tc>
          <w:tcPr>
            <w:tcW w:w="756" w:type="pct"/>
            <w:tcBorders>
              <w:top w:val="nil"/>
              <w:left w:val="nil"/>
              <w:bottom w:val="nil"/>
              <w:right w:val="nil"/>
            </w:tcBorders>
            <w:shd w:val="clear" w:color="auto" w:fill="auto"/>
            <w:noWrap/>
            <w:vAlign w:val="center"/>
            <w:hideMark/>
          </w:tcPr>
          <w:p w14:paraId="4B922A27" w14:textId="77777777" w:rsidR="009D1E51" w:rsidRPr="009D1E51" w:rsidRDefault="009D1E51" w:rsidP="009D1E51">
            <w:pPr>
              <w:spacing w:line="240" w:lineRule="auto"/>
              <w:jc w:val="right"/>
              <w:rPr>
                <w:rFonts w:cs="Arial"/>
                <w:sz w:val="12"/>
                <w:szCs w:val="12"/>
              </w:rPr>
            </w:pPr>
            <w:r w:rsidRPr="009D1E51">
              <w:rPr>
                <w:rFonts w:cs="Arial"/>
                <w:sz w:val="12"/>
                <w:szCs w:val="12"/>
              </w:rPr>
              <w:t>21 532,10</w:t>
            </w:r>
          </w:p>
        </w:tc>
        <w:tc>
          <w:tcPr>
            <w:tcW w:w="332" w:type="pct"/>
            <w:tcBorders>
              <w:top w:val="nil"/>
              <w:left w:val="nil"/>
              <w:bottom w:val="nil"/>
              <w:right w:val="nil"/>
            </w:tcBorders>
            <w:shd w:val="clear" w:color="auto" w:fill="auto"/>
            <w:noWrap/>
            <w:vAlign w:val="center"/>
            <w:hideMark/>
          </w:tcPr>
          <w:p w14:paraId="4167F14F" w14:textId="77777777" w:rsidR="009D1E51" w:rsidRPr="009D1E51" w:rsidRDefault="009D1E51" w:rsidP="009D1E51">
            <w:pPr>
              <w:spacing w:line="240" w:lineRule="auto"/>
              <w:jc w:val="right"/>
              <w:rPr>
                <w:rFonts w:cs="Arial"/>
                <w:sz w:val="12"/>
                <w:szCs w:val="12"/>
              </w:rPr>
            </w:pPr>
            <w:r w:rsidRPr="009D1E51">
              <w:rPr>
                <w:rFonts w:cs="Arial"/>
                <w:sz w:val="12"/>
                <w:szCs w:val="12"/>
              </w:rPr>
              <w:t>97,9%</w:t>
            </w:r>
          </w:p>
        </w:tc>
      </w:tr>
      <w:tr w:rsidR="009D1E51" w:rsidRPr="009D1E51" w14:paraId="108F7E6B" w14:textId="77777777" w:rsidTr="009D1E51">
        <w:trPr>
          <w:trHeight w:val="85"/>
        </w:trPr>
        <w:tc>
          <w:tcPr>
            <w:tcW w:w="2731" w:type="pct"/>
            <w:tcBorders>
              <w:top w:val="nil"/>
              <w:left w:val="nil"/>
              <w:bottom w:val="nil"/>
              <w:right w:val="nil"/>
            </w:tcBorders>
            <w:shd w:val="clear" w:color="auto" w:fill="auto"/>
            <w:vAlign w:val="center"/>
            <w:hideMark/>
          </w:tcPr>
          <w:p w14:paraId="052FB862" w14:textId="77777777" w:rsidR="009D1E51" w:rsidRPr="009D1E51" w:rsidRDefault="009D1E51" w:rsidP="009D1E51">
            <w:pPr>
              <w:spacing w:line="240" w:lineRule="auto"/>
              <w:jc w:val="both"/>
              <w:rPr>
                <w:rFonts w:cs="Arial"/>
                <w:sz w:val="12"/>
                <w:szCs w:val="12"/>
              </w:rPr>
            </w:pPr>
            <w:r w:rsidRPr="009D1E51">
              <w:rPr>
                <w:rFonts w:cs="Arial"/>
                <w:sz w:val="12"/>
                <w:szCs w:val="12"/>
              </w:rPr>
              <w:t>rozbiórka budynków, budowli i obiektów małej architektury usytuowanych w                                                              pasie dróg gminnych</w:t>
            </w:r>
          </w:p>
        </w:tc>
        <w:tc>
          <w:tcPr>
            <w:tcW w:w="397" w:type="pct"/>
            <w:tcBorders>
              <w:top w:val="nil"/>
              <w:left w:val="nil"/>
              <w:bottom w:val="nil"/>
              <w:right w:val="nil"/>
            </w:tcBorders>
            <w:shd w:val="clear" w:color="auto" w:fill="auto"/>
            <w:vAlign w:val="center"/>
            <w:hideMark/>
          </w:tcPr>
          <w:p w14:paraId="12C14858"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C01090D" w14:textId="77777777" w:rsidR="009D1E51" w:rsidRPr="009D1E51" w:rsidRDefault="009D1E51" w:rsidP="009D1E51">
            <w:pPr>
              <w:spacing w:line="240" w:lineRule="auto"/>
              <w:jc w:val="right"/>
              <w:rPr>
                <w:rFonts w:cs="Arial"/>
                <w:sz w:val="12"/>
                <w:szCs w:val="12"/>
              </w:rPr>
            </w:pPr>
            <w:r w:rsidRPr="009D1E51">
              <w:rPr>
                <w:rFonts w:cs="Arial"/>
                <w:sz w:val="12"/>
                <w:szCs w:val="12"/>
              </w:rPr>
              <w:t>15 000</w:t>
            </w:r>
          </w:p>
        </w:tc>
        <w:tc>
          <w:tcPr>
            <w:tcW w:w="756" w:type="pct"/>
            <w:tcBorders>
              <w:top w:val="nil"/>
              <w:left w:val="nil"/>
              <w:bottom w:val="nil"/>
              <w:right w:val="nil"/>
            </w:tcBorders>
            <w:shd w:val="clear" w:color="auto" w:fill="auto"/>
            <w:noWrap/>
            <w:vAlign w:val="center"/>
            <w:hideMark/>
          </w:tcPr>
          <w:p w14:paraId="6EC4EA39" w14:textId="77777777" w:rsidR="009D1E51" w:rsidRPr="009D1E51" w:rsidRDefault="009D1E51" w:rsidP="009D1E51">
            <w:pPr>
              <w:spacing w:line="240" w:lineRule="auto"/>
              <w:jc w:val="right"/>
              <w:rPr>
                <w:rFonts w:cs="Arial"/>
                <w:sz w:val="12"/>
                <w:szCs w:val="12"/>
              </w:rPr>
            </w:pPr>
            <w:r w:rsidRPr="009D1E51">
              <w:rPr>
                <w:rFonts w:cs="Arial"/>
                <w:sz w:val="12"/>
                <w:szCs w:val="12"/>
              </w:rPr>
              <w:t>14 145,00</w:t>
            </w:r>
          </w:p>
        </w:tc>
        <w:tc>
          <w:tcPr>
            <w:tcW w:w="332" w:type="pct"/>
            <w:tcBorders>
              <w:top w:val="nil"/>
              <w:left w:val="nil"/>
              <w:bottom w:val="nil"/>
              <w:right w:val="nil"/>
            </w:tcBorders>
            <w:shd w:val="clear" w:color="auto" w:fill="auto"/>
            <w:noWrap/>
            <w:vAlign w:val="center"/>
            <w:hideMark/>
          </w:tcPr>
          <w:p w14:paraId="135A76E2" w14:textId="77777777" w:rsidR="009D1E51" w:rsidRPr="009D1E51" w:rsidRDefault="009D1E51" w:rsidP="009D1E51">
            <w:pPr>
              <w:spacing w:line="240" w:lineRule="auto"/>
              <w:jc w:val="right"/>
              <w:rPr>
                <w:rFonts w:cs="Arial"/>
                <w:sz w:val="12"/>
                <w:szCs w:val="12"/>
              </w:rPr>
            </w:pPr>
            <w:r w:rsidRPr="009D1E51">
              <w:rPr>
                <w:rFonts w:cs="Arial"/>
                <w:sz w:val="12"/>
                <w:szCs w:val="12"/>
              </w:rPr>
              <w:t>94,3%</w:t>
            </w:r>
          </w:p>
        </w:tc>
      </w:tr>
      <w:tr w:rsidR="009D1E51" w:rsidRPr="009D1E51" w14:paraId="71BA1C7B" w14:textId="77777777" w:rsidTr="009D1E51">
        <w:trPr>
          <w:trHeight w:val="85"/>
        </w:trPr>
        <w:tc>
          <w:tcPr>
            <w:tcW w:w="2731" w:type="pct"/>
            <w:tcBorders>
              <w:top w:val="nil"/>
              <w:left w:val="nil"/>
              <w:bottom w:val="nil"/>
              <w:right w:val="nil"/>
            </w:tcBorders>
            <w:shd w:val="clear" w:color="auto" w:fill="auto"/>
            <w:vAlign w:val="center"/>
            <w:hideMark/>
          </w:tcPr>
          <w:p w14:paraId="6BF178D4"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wypłaty odszkodowań za wypadki na drogach </w:t>
            </w:r>
          </w:p>
        </w:tc>
        <w:tc>
          <w:tcPr>
            <w:tcW w:w="397" w:type="pct"/>
            <w:tcBorders>
              <w:top w:val="nil"/>
              <w:left w:val="nil"/>
              <w:bottom w:val="nil"/>
              <w:right w:val="nil"/>
            </w:tcBorders>
            <w:shd w:val="clear" w:color="auto" w:fill="auto"/>
            <w:noWrap/>
            <w:vAlign w:val="center"/>
            <w:hideMark/>
          </w:tcPr>
          <w:p w14:paraId="29B5526E"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C2811B7" w14:textId="77777777" w:rsidR="009D1E51" w:rsidRPr="009D1E51" w:rsidRDefault="009D1E51" w:rsidP="009D1E51">
            <w:pPr>
              <w:spacing w:line="240" w:lineRule="auto"/>
              <w:jc w:val="right"/>
              <w:rPr>
                <w:rFonts w:cs="Arial"/>
                <w:sz w:val="12"/>
                <w:szCs w:val="12"/>
              </w:rPr>
            </w:pPr>
            <w:r w:rsidRPr="009D1E51">
              <w:rPr>
                <w:rFonts w:cs="Arial"/>
                <w:sz w:val="12"/>
                <w:szCs w:val="12"/>
              </w:rPr>
              <w:t>6 500</w:t>
            </w:r>
          </w:p>
        </w:tc>
        <w:tc>
          <w:tcPr>
            <w:tcW w:w="756" w:type="pct"/>
            <w:tcBorders>
              <w:top w:val="nil"/>
              <w:left w:val="nil"/>
              <w:bottom w:val="nil"/>
              <w:right w:val="nil"/>
            </w:tcBorders>
            <w:shd w:val="clear" w:color="auto" w:fill="auto"/>
            <w:noWrap/>
            <w:vAlign w:val="center"/>
            <w:hideMark/>
          </w:tcPr>
          <w:p w14:paraId="183C6576" w14:textId="77777777" w:rsidR="009D1E51" w:rsidRPr="009D1E51" w:rsidRDefault="009D1E51" w:rsidP="009D1E51">
            <w:pPr>
              <w:spacing w:line="240" w:lineRule="auto"/>
              <w:jc w:val="right"/>
              <w:rPr>
                <w:rFonts w:cs="Arial"/>
                <w:sz w:val="12"/>
                <w:szCs w:val="12"/>
              </w:rPr>
            </w:pPr>
            <w:r w:rsidRPr="009D1E51">
              <w:rPr>
                <w:rFonts w:cs="Arial"/>
                <w:sz w:val="12"/>
                <w:szCs w:val="12"/>
              </w:rPr>
              <w:t>2 500,00</w:t>
            </w:r>
          </w:p>
        </w:tc>
        <w:tc>
          <w:tcPr>
            <w:tcW w:w="332" w:type="pct"/>
            <w:tcBorders>
              <w:top w:val="nil"/>
              <w:left w:val="nil"/>
              <w:bottom w:val="nil"/>
              <w:right w:val="nil"/>
            </w:tcBorders>
            <w:shd w:val="clear" w:color="auto" w:fill="auto"/>
            <w:noWrap/>
            <w:vAlign w:val="center"/>
            <w:hideMark/>
          </w:tcPr>
          <w:p w14:paraId="600D1A62" w14:textId="77777777" w:rsidR="009D1E51" w:rsidRPr="009D1E51" w:rsidRDefault="009D1E51" w:rsidP="009D1E51">
            <w:pPr>
              <w:spacing w:line="240" w:lineRule="auto"/>
              <w:jc w:val="right"/>
              <w:rPr>
                <w:rFonts w:cs="Arial"/>
                <w:sz w:val="12"/>
                <w:szCs w:val="12"/>
              </w:rPr>
            </w:pPr>
            <w:r w:rsidRPr="009D1E51">
              <w:rPr>
                <w:rFonts w:cs="Arial"/>
                <w:sz w:val="12"/>
                <w:szCs w:val="12"/>
              </w:rPr>
              <w:t>38,5%</w:t>
            </w:r>
          </w:p>
        </w:tc>
      </w:tr>
      <w:tr w:rsidR="009D1E51" w:rsidRPr="009D1E51" w14:paraId="1E5D41C5" w14:textId="77777777" w:rsidTr="009D1E51">
        <w:trPr>
          <w:trHeight w:val="85"/>
        </w:trPr>
        <w:tc>
          <w:tcPr>
            <w:tcW w:w="2731" w:type="pct"/>
            <w:tcBorders>
              <w:top w:val="nil"/>
              <w:left w:val="nil"/>
              <w:bottom w:val="nil"/>
              <w:right w:val="nil"/>
            </w:tcBorders>
            <w:shd w:val="clear" w:color="auto" w:fill="auto"/>
            <w:vAlign w:val="center"/>
            <w:hideMark/>
          </w:tcPr>
          <w:p w14:paraId="0BE396B2" w14:textId="77777777" w:rsidR="009D1E51" w:rsidRPr="009D1E51" w:rsidRDefault="009D1E51" w:rsidP="009D1E51">
            <w:pPr>
              <w:spacing w:line="240" w:lineRule="auto"/>
              <w:jc w:val="both"/>
              <w:rPr>
                <w:rFonts w:cs="Arial"/>
                <w:sz w:val="12"/>
                <w:szCs w:val="12"/>
              </w:rPr>
            </w:pPr>
            <w:r w:rsidRPr="009D1E51">
              <w:rPr>
                <w:rFonts w:cs="Arial"/>
                <w:sz w:val="12"/>
                <w:szCs w:val="12"/>
              </w:rPr>
              <w:t>opłaty za zmniejszenie naturalnej retencji wód spływających z drogi gminnej</w:t>
            </w:r>
          </w:p>
        </w:tc>
        <w:tc>
          <w:tcPr>
            <w:tcW w:w="397" w:type="pct"/>
            <w:tcBorders>
              <w:top w:val="nil"/>
              <w:left w:val="nil"/>
              <w:bottom w:val="nil"/>
              <w:right w:val="nil"/>
            </w:tcBorders>
            <w:shd w:val="clear" w:color="auto" w:fill="auto"/>
            <w:noWrap/>
            <w:vAlign w:val="center"/>
            <w:hideMark/>
          </w:tcPr>
          <w:p w14:paraId="3518CF74"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3DB761A" w14:textId="77777777" w:rsidR="009D1E51" w:rsidRPr="009D1E51" w:rsidRDefault="009D1E51" w:rsidP="009D1E51">
            <w:pPr>
              <w:spacing w:line="240" w:lineRule="auto"/>
              <w:jc w:val="right"/>
              <w:rPr>
                <w:rFonts w:cs="Arial"/>
                <w:sz w:val="12"/>
                <w:szCs w:val="12"/>
              </w:rPr>
            </w:pPr>
            <w:r w:rsidRPr="009D1E51">
              <w:rPr>
                <w:rFonts w:cs="Arial"/>
                <w:sz w:val="12"/>
                <w:szCs w:val="12"/>
              </w:rPr>
              <w:t>2 000</w:t>
            </w:r>
          </w:p>
        </w:tc>
        <w:tc>
          <w:tcPr>
            <w:tcW w:w="756" w:type="pct"/>
            <w:tcBorders>
              <w:top w:val="nil"/>
              <w:left w:val="nil"/>
              <w:bottom w:val="nil"/>
              <w:right w:val="nil"/>
            </w:tcBorders>
            <w:shd w:val="clear" w:color="auto" w:fill="auto"/>
            <w:noWrap/>
            <w:vAlign w:val="center"/>
            <w:hideMark/>
          </w:tcPr>
          <w:p w14:paraId="654E7891" w14:textId="77777777" w:rsidR="009D1E51" w:rsidRPr="009D1E51" w:rsidRDefault="009D1E51" w:rsidP="009D1E51">
            <w:pPr>
              <w:spacing w:line="240" w:lineRule="auto"/>
              <w:jc w:val="right"/>
              <w:rPr>
                <w:rFonts w:cs="Arial"/>
                <w:sz w:val="12"/>
                <w:szCs w:val="12"/>
              </w:rPr>
            </w:pPr>
            <w:r w:rsidRPr="009D1E51">
              <w:rPr>
                <w:rFonts w:cs="Arial"/>
                <w:sz w:val="12"/>
                <w:szCs w:val="12"/>
              </w:rPr>
              <w:t>1 835,00</w:t>
            </w:r>
          </w:p>
        </w:tc>
        <w:tc>
          <w:tcPr>
            <w:tcW w:w="332" w:type="pct"/>
            <w:tcBorders>
              <w:top w:val="nil"/>
              <w:left w:val="nil"/>
              <w:bottom w:val="nil"/>
              <w:right w:val="nil"/>
            </w:tcBorders>
            <w:shd w:val="clear" w:color="auto" w:fill="auto"/>
            <w:noWrap/>
            <w:vAlign w:val="center"/>
            <w:hideMark/>
          </w:tcPr>
          <w:p w14:paraId="0E744A90" w14:textId="77777777" w:rsidR="009D1E51" w:rsidRPr="009D1E51" w:rsidRDefault="009D1E51" w:rsidP="009D1E51">
            <w:pPr>
              <w:spacing w:line="240" w:lineRule="auto"/>
              <w:jc w:val="right"/>
              <w:rPr>
                <w:rFonts w:cs="Arial"/>
                <w:sz w:val="12"/>
                <w:szCs w:val="12"/>
              </w:rPr>
            </w:pPr>
            <w:r w:rsidRPr="009D1E51">
              <w:rPr>
                <w:rFonts w:cs="Arial"/>
                <w:sz w:val="12"/>
                <w:szCs w:val="12"/>
              </w:rPr>
              <w:t>91,8%</w:t>
            </w:r>
          </w:p>
        </w:tc>
      </w:tr>
      <w:tr w:rsidR="009D1E51" w:rsidRPr="009D1E51" w14:paraId="4E55287E" w14:textId="77777777" w:rsidTr="009D1E51">
        <w:trPr>
          <w:trHeight w:val="85"/>
        </w:trPr>
        <w:tc>
          <w:tcPr>
            <w:tcW w:w="2731" w:type="pct"/>
            <w:tcBorders>
              <w:top w:val="nil"/>
              <w:left w:val="nil"/>
              <w:bottom w:val="nil"/>
              <w:right w:val="nil"/>
            </w:tcBorders>
            <w:shd w:val="clear" w:color="auto" w:fill="auto"/>
            <w:vAlign w:val="center"/>
            <w:hideMark/>
          </w:tcPr>
          <w:p w14:paraId="7AB0D2AB" w14:textId="77777777" w:rsidR="009D1E51" w:rsidRPr="009D1E51" w:rsidRDefault="009D1E51" w:rsidP="009D1E51">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6C8EDB7C"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F871D82"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D83C8A3"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3B4E8D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C780AEF" w14:textId="77777777" w:rsidTr="009D1E51">
        <w:trPr>
          <w:trHeight w:val="85"/>
        </w:trPr>
        <w:tc>
          <w:tcPr>
            <w:tcW w:w="2731" w:type="pct"/>
            <w:tcBorders>
              <w:top w:val="nil"/>
              <w:left w:val="nil"/>
              <w:bottom w:val="nil"/>
              <w:right w:val="nil"/>
            </w:tcBorders>
            <w:shd w:val="clear" w:color="auto" w:fill="auto"/>
            <w:vAlign w:val="center"/>
            <w:hideMark/>
          </w:tcPr>
          <w:p w14:paraId="33FF3FF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Inwestycji i Remontów</w:t>
            </w:r>
          </w:p>
        </w:tc>
        <w:tc>
          <w:tcPr>
            <w:tcW w:w="397" w:type="pct"/>
            <w:tcBorders>
              <w:top w:val="nil"/>
              <w:left w:val="nil"/>
              <w:bottom w:val="nil"/>
              <w:right w:val="nil"/>
            </w:tcBorders>
            <w:shd w:val="clear" w:color="auto" w:fill="auto"/>
            <w:vAlign w:val="center"/>
            <w:hideMark/>
          </w:tcPr>
          <w:p w14:paraId="6244D60B"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5D4478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2 987 355</w:t>
            </w:r>
          </w:p>
        </w:tc>
        <w:tc>
          <w:tcPr>
            <w:tcW w:w="756" w:type="pct"/>
            <w:tcBorders>
              <w:top w:val="nil"/>
              <w:left w:val="nil"/>
              <w:bottom w:val="nil"/>
              <w:right w:val="nil"/>
            </w:tcBorders>
            <w:shd w:val="clear" w:color="auto" w:fill="auto"/>
            <w:noWrap/>
            <w:vAlign w:val="center"/>
            <w:hideMark/>
          </w:tcPr>
          <w:p w14:paraId="3BC7DBB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2 985 315,29</w:t>
            </w:r>
          </w:p>
        </w:tc>
        <w:tc>
          <w:tcPr>
            <w:tcW w:w="332" w:type="pct"/>
            <w:tcBorders>
              <w:top w:val="nil"/>
              <w:left w:val="nil"/>
              <w:bottom w:val="nil"/>
              <w:right w:val="nil"/>
            </w:tcBorders>
            <w:shd w:val="clear" w:color="auto" w:fill="auto"/>
            <w:noWrap/>
            <w:vAlign w:val="center"/>
            <w:hideMark/>
          </w:tcPr>
          <w:p w14:paraId="7D4573C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99,9%</w:t>
            </w:r>
          </w:p>
        </w:tc>
      </w:tr>
      <w:tr w:rsidR="009D1E51" w:rsidRPr="009D1E51" w14:paraId="1AF2B9C6" w14:textId="77777777" w:rsidTr="009D1E51">
        <w:trPr>
          <w:trHeight w:val="85"/>
        </w:trPr>
        <w:tc>
          <w:tcPr>
            <w:tcW w:w="2731" w:type="pct"/>
            <w:tcBorders>
              <w:top w:val="nil"/>
              <w:left w:val="nil"/>
              <w:bottom w:val="nil"/>
              <w:right w:val="nil"/>
            </w:tcBorders>
            <w:shd w:val="clear" w:color="auto" w:fill="auto"/>
            <w:vAlign w:val="center"/>
            <w:hideMark/>
          </w:tcPr>
          <w:p w14:paraId="54486B15" w14:textId="77777777" w:rsidR="009D1E51" w:rsidRPr="009D1E51" w:rsidRDefault="009D1E51" w:rsidP="009D1E51">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7940F2FF"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BB70FD4"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8E72722"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D52B8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2EC05F2" w14:textId="77777777" w:rsidTr="009D1E51">
        <w:trPr>
          <w:trHeight w:val="85"/>
        </w:trPr>
        <w:tc>
          <w:tcPr>
            <w:tcW w:w="2731" w:type="pct"/>
            <w:tcBorders>
              <w:top w:val="nil"/>
              <w:left w:val="nil"/>
              <w:bottom w:val="nil"/>
              <w:right w:val="nil"/>
            </w:tcBorders>
            <w:shd w:val="clear" w:color="auto" w:fill="auto"/>
            <w:vAlign w:val="center"/>
            <w:hideMark/>
          </w:tcPr>
          <w:p w14:paraId="6CCDA67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2877EC4A"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BB08A42"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EB4C25E"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791796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7372670" w14:textId="77777777" w:rsidTr="009D1E51">
        <w:trPr>
          <w:trHeight w:val="85"/>
        </w:trPr>
        <w:tc>
          <w:tcPr>
            <w:tcW w:w="2731" w:type="pct"/>
            <w:tcBorders>
              <w:top w:val="nil"/>
              <w:left w:val="nil"/>
              <w:bottom w:val="nil"/>
              <w:right w:val="nil"/>
            </w:tcBorders>
            <w:shd w:val="clear" w:color="auto" w:fill="auto"/>
            <w:vAlign w:val="center"/>
            <w:hideMark/>
          </w:tcPr>
          <w:p w14:paraId="33ACC2FF" w14:textId="77777777" w:rsidR="009D1E51" w:rsidRPr="009D1E51" w:rsidRDefault="009D1E51" w:rsidP="009D1E51">
            <w:pPr>
              <w:spacing w:line="240" w:lineRule="auto"/>
              <w:jc w:val="both"/>
              <w:rPr>
                <w:rFonts w:cs="Arial"/>
                <w:sz w:val="12"/>
                <w:szCs w:val="12"/>
              </w:rPr>
            </w:pPr>
            <w:r w:rsidRPr="009D1E51">
              <w:rPr>
                <w:rFonts w:cs="Arial"/>
                <w:sz w:val="12"/>
                <w:szCs w:val="12"/>
              </w:rPr>
              <w:t>remonty nawierzchni dróg utwardzonych (m²):</w:t>
            </w:r>
          </w:p>
        </w:tc>
        <w:tc>
          <w:tcPr>
            <w:tcW w:w="397" w:type="pct"/>
            <w:tcBorders>
              <w:top w:val="nil"/>
              <w:left w:val="nil"/>
              <w:bottom w:val="nil"/>
              <w:right w:val="nil"/>
            </w:tcBorders>
            <w:shd w:val="clear" w:color="auto" w:fill="auto"/>
            <w:noWrap/>
            <w:vAlign w:val="center"/>
            <w:hideMark/>
          </w:tcPr>
          <w:p w14:paraId="05C17F51" w14:textId="77777777" w:rsidR="009D1E51" w:rsidRPr="009D1E51" w:rsidRDefault="009D1E51" w:rsidP="009D1E51">
            <w:pPr>
              <w:spacing w:line="240" w:lineRule="auto"/>
              <w:jc w:val="right"/>
              <w:rPr>
                <w:rFonts w:cs="Arial"/>
                <w:sz w:val="12"/>
                <w:szCs w:val="12"/>
              </w:rPr>
            </w:pPr>
            <w:r w:rsidRPr="009D1E51">
              <w:rPr>
                <w:rFonts w:cs="Arial"/>
                <w:sz w:val="12"/>
                <w:szCs w:val="12"/>
              </w:rPr>
              <w:t>3 460</w:t>
            </w:r>
          </w:p>
        </w:tc>
        <w:tc>
          <w:tcPr>
            <w:tcW w:w="784" w:type="pct"/>
            <w:tcBorders>
              <w:top w:val="nil"/>
              <w:left w:val="nil"/>
              <w:bottom w:val="nil"/>
              <w:right w:val="nil"/>
            </w:tcBorders>
            <w:shd w:val="clear" w:color="auto" w:fill="auto"/>
            <w:noWrap/>
            <w:vAlign w:val="center"/>
            <w:hideMark/>
          </w:tcPr>
          <w:p w14:paraId="6B3E0643" w14:textId="77777777" w:rsidR="009D1E51" w:rsidRPr="009D1E51" w:rsidRDefault="009D1E51" w:rsidP="009D1E51">
            <w:pPr>
              <w:spacing w:line="240" w:lineRule="auto"/>
              <w:jc w:val="right"/>
              <w:rPr>
                <w:rFonts w:cs="Arial"/>
                <w:sz w:val="12"/>
                <w:szCs w:val="12"/>
              </w:rPr>
            </w:pPr>
            <w:r w:rsidRPr="009D1E51">
              <w:rPr>
                <w:rFonts w:cs="Arial"/>
                <w:sz w:val="12"/>
                <w:szCs w:val="12"/>
              </w:rPr>
              <w:t>2 298 250</w:t>
            </w:r>
          </w:p>
        </w:tc>
        <w:tc>
          <w:tcPr>
            <w:tcW w:w="756" w:type="pct"/>
            <w:tcBorders>
              <w:top w:val="nil"/>
              <w:left w:val="nil"/>
              <w:bottom w:val="nil"/>
              <w:right w:val="nil"/>
            </w:tcBorders>
            <w:shd w:val="clear" w:color="auto" w:fill="auto"/>
            <w:noWrap/>
            <w:vAlign w:val="center"/>
            <w:hideMark/>
          </w:tcPr>
          <w:p w14:paraId="45832F40" w14:textId="77777777" w:rsidR="009D1E51" w:rsidRPr="009D1E51" w:rsidRDefault="009D1E51" w:rsidP="009D1E51">
            <w:pPr>
              <w:spacing w:line="240" w:lineRule="auto"/>
              <w:jc w:val="right"/>
              <w:rPr>
                <w:rFonts w:cs="Arial"/>
                <w:sz w:val="12"/>
                <w:szCs w:val="12"/>
              </w:rPr>
            </w:pPr>
            <w:r w:rsidRPr="009D1E51">
              <w:rPr>
                <w:rFonts w:cs="Arial"/>
                <w:sz w:val="12"/>
                <w:szCs w:val="12"/>
              </w:rPr>
              <w:t>2 298 249,97</w:t>
            </w:r>
          </w:p>
        </w:tc>
        <w:tc>
          <w:tcPr>
            <w:tcW w:w="332" w:type="pct"/>
            <w:tcBorders>
              <w:top w:val="nil"/>
              <w:left w:val="nil"/>
              <w:bottom w:val="nil"/>
              <w:right w:val="nil"/>
            </w:tcBorders>
            <w:shd w:val="clear" w:color="auto" w:fill="auto"/>
            <w:noWrap/>
            <w:vAlign w:val="center"/>
            <w:hideMark/>
          </w:tcPr>
          <w:p w14:paraId="54B88E47"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8A9F9D5" w14:textId="77777777" w:rsidTr="009D1E51">
        <w:trPr>
          <w:trHeight w:val="85"/>
        </w:trPr>
        <w:tc>
          <w:tcPr>
            <w:tcW w:w="2731" w:type="pct"/>
            <w:tcBorders>
              <w:top w:val="nil"/>
              <w:left w:val="nil"/>
              <w:bottom w:val="nil"/>
              <w:right w:val="nil"/>
            </w:tcBorders>
            <w:shd w:val="clear" w:color="auto" w:fill="auto"/>
            <w:vAlign w:val="center"/>
            <w:hideMark/>
          </w:tcPr>
          <w:p w14:paraId="29CA7F10"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bitumicznych (m²)</w:t>
            </w:r>
          </w:p>
        </w:tc>
        <w:tc>
          <w:tcPr>
            <w:tcW w:w="397" w:type="pct"/>
            <w:tcBorders>
              <w:top w:val="nil"/>
              <w:left w:val="nil"/>
              <w:bottom w:val="nil"/>
              <w:right w:val="nil"/>
            </w:tcBorders>
            <w:shd w:val="clear" w:color="auto" w:fill="auto"/>
            <w:noWrap/>
            <w:vAlign w:val="center"/>
            <w:hideMark/>
          </w:tcPr>
          <w:p w14:paraId="587963A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3 460</w:t>
            </w:r>
          </w:p>
        </w:tc>
        <w:tc>
          <w:tcPr>
            <w:tcW w:w="784" w:type="pct"/>
            <w:tcBorders>
              <w:top w:val="nil"/>
              <w:left w:val="nil"/>
              <w:bottom w:val="nil"/>
              <w:right w:val="nil"/>
            </w:tcBorders>
            <w:shd w:val="clear" w:color="auto" w:fill="auto"/>
            <w:noWrap/>
            <w:vAlign w:val="center"/>
            <w:hideMark/>
          </w:tcPr>
          <w:p w14:paraId="43EFD0A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2 298 250</w:t>
            </w:r>
          </w:p>
        </w:tc>
        <w:tc>
          <w:tcPr>
            <w:tcW w:w="756" w:type="pct"/>
            <w:tcBorders>
              <w:top w:val="nil"/>
              <w:left w:val="nil"/>
              <w:bottom w:val="nil"/>
              <w:right w:val="nil"/>
            </w:tcBorders>
            <w:shd w:val="clear" w:color="auto" w:fill="auto"/>
            <w:noWrap/>
            <w:vAlign w:val="center"/>
            <w:hideMark/>
          </w:tcPr>
          <w:p w14:paraId="6224AD9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2 298 249,97</w:t>
            </w:r>
          </w:p>
        </w:tc>
        <w:tc>
          <w:tcPr>
            <w:tcW w:w="332" w:type="pct"/>
            <w:tcBorders>
              <w:top w:val="nil"/>
              <w:left w:val="nil"/>
              <w:bottom w:val="nil"/>
              <w:right w:val="nil"/>
            </w:tcBorders>
            <w:shd w:val="clear" w:color="auto" w:fill="auto"/>
            <w:noWrap/>
            <w:vAlign w:val="center"/>
            <w:hideMark/>
          </w:tcPr>
          <w:p w14:paraId="3423B38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0D4CB69" w14:textId="77777777" w:rsidTr="009D1E51">
        <w:trPr>
          <w:trHeight w:val="85"/>
        </w:trPr>
        <w:tc>
          <w:tcPr>
            <w:tcW w:w="2731" w:type="pct"/>
            <w:tcBorders>
              <w:top w:val="nil"/>
              <w:left w:val="nil"/>
              <w:bottom w:val="nil"/>
              <w:right w:val="nil"/>
            </w:tcBorders>
            <w:shd w:val="clear" w:color="auto" w:fill="auto"/>
            <w:vAlign w:val="center"/>
            <w:hideMark/>
          </w:tcPr>
          <w:p w14:paraId="0BE25366" w14:textId="77777777" w:rsidR="009D1E51" w:rsidRPr="009D1E51" w:rsidRDefault="009D1E51" w:rsidP="009D1E51">
            <w:pPr>
              <w:spacing w:line="240" w:lineRule="auto"/>
              <w:jc w:val="both"/>
              <w:rPr>
                <w:rFonts w:cs="Arial"/>
                <w:sz w:val="12"/>
                <w:szCs w:val="12"/>
              </w:rPr>
            </w:pPr>
            <w:r w:rsidRPr="009D1E51">
              <w:rPr>
                <w:rFonts w:cs="Arial"/>
                <w:sz w:val="12"/>
                <w:szCs w:val="12"/>
              </w:rPr>
              <w:t>wymiana krawężników (</w:t>
            </w:r>
            <w:proofErr w:type="spellStart"/>
            <w:r w:rsidRPr="009D1E51">
              <w:rPr>
                <w:rFonts w:cs="Arial"/>
                <w:sz w:val="12"/>
                <w:szCs w:val="12"/>
              </w:rPr>
              <w:t>mb</w:t>
            </w:r>
            <w:proofErr w:type="spellEnd"/>
            <w:r w:rsidRPr="009D1E51">
              <w:rPr>
                <w:rFonts w:cs="Arial"/>
                <w:sz w:val="12"/>
                <w:szCs w:val="12"/>
              </w:rPr>
              <w:t xml:space="preserve">) </w:t>
            </w:r>
          </w:p>
        </w:tc>
        <w:tc>
          <w:tcPr>
            <w:tcW w:w="397" w:type="pct"/>
            <w:tcBorders>
              <w:top w:val="nil"/>
              <w:left w:val="nil"/>
              <w:bottom w:val="nil"/>
              <w:right w:val="nil"/>
            </w:tcBorders>
            <w:shd w:val="clear" w:color="auto" w:fill="auto"/>
            <w:noWrap/>
            <w:vAlign w:val="center"/>
            <w:hideMark/>
          </w:tcPr>
          <w:p w14:paraId="04A61C91" w14:textId="77777777" w:rsidR="009D1E51" w:rsidRPr="009D1E51" w:rsidRDefault="009D1E51" w:rsidP="009D1E51">
            <w:pPr>
              <w:spacing w:line="240" w:lineRule="auto"/>
              <w:jc w:val="right"/>
              <w:rPr>
                <w:rFonts w:cs="Arial"/>
                <w:sz w:val="12"/>
                <w:szCs w:val="12"/>
              </w:rPr>
            </w:pPr>
            <w:r w:rsidRPr="009D1E51">
              <w:rPr>
                <w:rFonts w:cs="Arial"/>
                <w:sz w:val="12"/>
                <w:szCs w:val="12"/>
              </w:rPr>
              <w:t>1 630</w:t>
            </w:r>
          </w:p>
        </w:tc>
        <w:tc>
          <w:tcPr>
            <w:tcW w:w="784" w:type="pct"/>
            <w:tcBorders>
              <w:top w:val="nil"/>
              <w:left w:val="nil"/>
              <w:bottom w:val="nil"/>
              <w:right w:val="nil"/>
            </w:tcBorders>
            <w:shd w:val="clear" w:color="auto" w:fill="auto"/>
            <w:noWrap/>
            <w:vAlign w:val="center"/>
            <w:hideMark/>
          </w:tcPr>
          <w:p w14:paraId="73A2961A" w14:textId="77777777" w:rsidR="009D1E51" w:rsidRPr="009D1E51" w:rsidRDefault="009D1E51" w:rsidP="009D1E51">
            <w:pPr>
              <w:spacing w:line="240" w:lineRule="auto"/>
              <w:jc w:val="right"/>
              <w:rPr>
                <w:rFonts w:cs="Arial"/>
                <w:sz w:val="12"/>
                <w:szCs w:val="12"/>
              </w:rPr>
            </w:pPr>
            <w:r w:rsidRPr="009D1E51">
              <w:rPr>
                <w:rFonts w:cs="Arial"/>
                <w:sz w:val="12"/>
                <w:szCs w:val="12"/>
              </w:rPr>
              <w:t>387 932</w:t>
            </w:r>
          </w:p>
        </w:tc>
        <w:tc>
          <w:tcPr>
            <w:tcW w:w="756" w:type="pct"/>
            <w:tcBorders>
              <w:top w:val="nil"/>
              <w:left w:val="nil"/>
              <w:bottom w:val="nil"/>
              <w:right w:val="nil"/>
            </w:tcBorders>
            <w:shd w:val="clear" w:color="auto" w:fill="auto"/>
            <w:noWrap/>
            <w:vAlign w:val="center"/>
            <w:hideMark/>
          </w:tcPr>
          <w:p w14:paraId="3F6562D3" w14:textId="77777777" w:rsidR="009D1E51" w:rsidRPr="009D1E51" w:rsidRDefault="009D1E51" w:rsidP="009D1E51">
            <w:pPr>
              <w:spacing w:line="240" w:lineRule="auto"/>
              <w:jc w:val="right"/>
              <w:rPr>
                <w:rFonts w:cs="Arial"/>
                <w:sz w:val="12"/>
                <w:szCs w:val="12"/>
              </w:rPr>
            </w:pPr>
            <w:r w:rsidRPr="009D1E51">
              <w:rPr>
                <w:rFonts w:cs="Arial"/>
                <w:sz w:val="12"/>
                <w:szCs w:val="12"/>
              </w:rPr>
              <w:t>387 931,56</w:t>
            </w:r>
          </w:p>
        </w:tc>
        <w:tc>
          <w:tcPr>
            <w:tcW w:w="332" w:type="pct"/>
            <w:tcBorders>
              <w:top w:val="nil"/>
              <w:left w:val="nil"/>
              <w:bottom w:val="nil"/>
              <w:right w:val="nil"/>
            </w:tcBorders>
            <w:shd w:val="clear" w:color="auto" w:fill="auto"/>
            <w:noWrap/>
            <w:vAlign w:val="center"/>
            <w:hideMark/>
          </w:tcPr>
          <w:p w14:paraId="2F8D0A67"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B9AA00D" w14:textId="77777777" w:rsidTr="009D1E51">
        <w:trPr>
          <w:trHeight w:val="85"/>
        </w:trPr>
        <w:tc>
          <w:tcPr>
            <w:tcW w:w="2731" w:type="pct"/>
            <w:tcBorders>
              <w:top w:val="nil"/>
              <w:left w:val="nil"/>
              <w:bottom w:val="nil"/>
              <w:right w:val="nil"/>
            </w:tcBorders>
            <w:shd w:val="clear" w:color="auto" w:fill="auto"/>
            <w:vAlign w:val="center"/>
            <w:hideMark/>
          </w:tcPr>
          <w:p w14:paraId="0E8C6B9E" w14:textId="77777777" w:rsidR="009D1E51" w:rsidRPr="009D1E51" w:rsidRDefault="009D1E51" w:rsidP="009D1E51">
            <w:pPr>
              <w:spacing w:line="240" w:lineRule="auto"/>
              <w:jc w:val="both"/>
              <w:rPr>
                <w:rFonts w:cs="Arial"/>
                <w:sz w:val="12"/>
                <w:szCs w:val="12"/>
              </w:rPr>
            </w:pPr>
            <w:r w:rsidRPr="009D1E51">
              <w:rPr>
                <w:rFonts w:cs="Arial"/>
                <w:sz w:val="12"/>
                <w:szCs w:val="12"/>
              </w:rPr>
              <w:t>remonty nawierzchni chodników (m²)</w:t>
            </w:r>
          </w:p>
        </w:tc>
        <w:tc>
          <w:tcPr>
            <w:tcW w:w="397" w:type="pct"/>
            <w:tcBorders>
              <w:top w:val="nil"/>
              <w:left w:val="nil"/>
              <w:bottom w:val="nil"/>
              <w:right w:val="nil"/>
            </w:tcBorders>
            <w:shd w:val="clear" w:color="auto" w:fill="auto"/>
            <w:noWrap/>
            <w:vAlign w:val="center"/>
            <w:hideMark/>
          </w:tcPr>
          <w:p w14:paraId="3C09322A" w14:textId="77777777" w:rsidR="009D1E51" w:rsidRPr="009D1E51" w:rsidRDefault="009D1E51" w:rsidP="009D1E51">
            <w:pPr>
              <w:spacing w:line="240" w:lineRule="auto"/>
              <w:jc w:val="right"/>
              <w:rPr>
                <w:rFonts w:cs="Arial"/>
                <w:sz w:val="12"/>
                <w:szCs w:val="12"/>
              </w:rPr>
            </w:pPr>
            <w:r w:rsidRPr="009D1E51">
              <w:rPr>
                <w:rFonts w:cs="Arial"/>
                <w:sz w:val="12"/>
                <w:szCs w:val="12"/>
              </w:rPr>
              <w:t>1 767</w:t>
            </w:r>
          </w:p>
        </w:tc>
        <w:tc>
          <w:tcPr>
            <w:tcW w:w="784" w:type="pct"/>
            <w:tcBorders>
              <w:top w:val="nil"/>
              <w:left w:val="nil"/>
              <w:bottom w:val="nil"/>
              <w:right w:val="nil"/>
            </w:tcBorders>
            <w:shd w:val="clear" w:color="auto" w:fill="auto"/>
            <w:noWrap/>
            <w:vAlign w:val="center"/>
            <w:hideMark/>
          </w:tcPr>
          <w:p w14:paraId="47D63DB7" w14:textId="77777777" w:rsidR="009D1E51" w:rsidRPr="009D1E51" w:rsidRDefault="009D1E51" w:rsidP="009D1E51">
            <w:pPr>
              <w:spacing w:line="240" w:lineRule="auto"/>
              <w:jc w:val="right"/>
              <w:rPr>
                <w:rFonts w:cs="Arial"/>
                <w:sz w:val="12"/>
                <w:szCs w:val="12"/>
              </w:rPr>
            </w:pPr>
            <w:r w:rsidRPr="009D1E51">
              <w:rPr>
                <w:rFonts w:cs="Arial"/>
                <w:sz w:val="12"/>
                <w:szCs w:val="12"/>
              </w:rPr>
              <w:t>171 108</w:t>
            </w:r>
          </w:p>
        </w:tc>
        <w:tc>
          <w:tcPr>
            <w:tcW w:w="756" w:type="pct"/>
            <w:tcBorders>
              <w:top w:val="nil"/>
              <w:left w:val="nil"/>
              <w:bottom w:val="nil"/>
              <w:right w:val="nil"/>
            </w:tcBorders>
            <w:shd w:val="clear" w:color="auto" w:fill="auto"/>
            <w:noWrap/>
            <w:vAlign w:val="center"/>
            <w:hideMark/>
          </w:tcPr>
          <w:p w14:paraId="010A61C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171 108,00</w:t>
            </w:r>
          </w:p>
        </w:tc>
        <w:tc>
          <w:tcPr>
            <w:tcW w:w="332" w:type="pct"/>
            <w:tcBorders>
              <w:top w:val="nil"/>
              <w:left w:val="nil"/>
              <w:bottom w:val="nil"/>
              <w:right w:val="nil"/>
            </w:tcBorders>
            <w:shd w:val="clear" w:color="auto" w:fill="auto"/>
            <w:noWrap/>
            <w:vAlign w:val="center"/>
            <w:hideMark/>
          </w:tcPr>
          <w:p w14:paraId="065525DF"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163590F" w14:textId="77777777" w:rsidTr="009D1E51">
        <w:trPr>
          <w:trHeight w:val="85"/>
        </w:trPr>
        <w:tc>
          <w:tcPr>
            <w:tcW w:w="2731" w:type="pct"/>
            <w:tcBorders>
              <w:top w:val="nil"/>
              <w:left w:val="nil"/>
              <w:bottom w:val="nil"/>
              <w:right w:val="nil"/>
            </w:tcBorders>
            <w:shd w:val="clear" w:color="auto" w:fill="auto"/>
            <w:vAlign w:val="center"/>
            <w:hideMark/>
          </w:tcPr>
          <w:p w14:paraId="45FACEFF"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opłata za trwałe wyłączenie z produkcji rolniczej gruntów rolnych w rejonie ul. Ananasowej i ul. Dywizjonu AK "Jesień", ul. Polski Walczącej oraz ul. Białego Dębu oraz związane z nią koszty upomnienia i odsetki </w:t>
            </w:r>
          </w:p>
        </w:tc>
        <w:tc>
          <w:tcPr>
            <w:tcW w:w="397" w:type="pct"/>
            <w:tcBorders>
              <w:top w:val="nil"/>
              <w:left w:val="nil"/>
              <w:bottom w:val="nil"/>
              <w:right w:val="nil"/>
            </w:tcBorders>
            <w:shd w:val="clear" w:color="auto" w:fill="auto"/>
            <w:noWrap/>
            <w:vAlign w:val="center"/>
            <w:hideMark/>
          </w:tcPr>
          <w:p w14:paraId="41E3F704"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1883376" w14:textId="77777777" w:rsidR="009D1E51" w:rsidRPr="009D1E51" w:rsidRDefault="009D1E51" w:rsidP="009D1E51">
            <w:pPr>
              <w:spacing w:line="240" w:lineRule="auto"/>
              <w:jc w:val="right"/>
              <w:rPr>
                <w:rFonts w:cs="Arial"/>
                <w:sz w:val="12"/>
                <w:szCs w:val="12"/>
              </w:rPr>
            </w:pPr>
            <w:r w:rsidRPr="009D1E51">
              <w:rPr>
                <w:rFonts w:cs="Arial"/>
                <w:sz w:val="12"/>
                <w:szCs w:val="12"/>
              </w:rPr>
              <w:t>73 076</w:t>
            </w:r>
          </w:p>
        </w:tc>
        <w:tc>
          <w:tcPr>
            <w:tcW w:w="756" w:type="pct"/>
            <w:tcBorders>
              <w:top w:val="nil"/>
              <w:left w:val="nil"/>
              <w:bottom w:val="nil"/>
              <w:right w:val="nil"/>
            </w:tcBorders>
            <w:shd w:val="clear" w:color="auto" w:fill="auto"/>
            <w:noWrap/>
            <w:vAlign w:val="center"/>
            <w:hideMark/>
          </w:tcPr>
          <w:p w14:paraId="412B1BF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73 075,14</w:t>
            </w:r>
          </w:p>
        </w:tc>
        <w:tc>
          <w:tcPr>
            <w:tcW w:w="332" w:type="pct"/>
            <w:tcBorders>
              <w:top w:val="nil"/>
              <w:left w:val="nil"/>
              <w:bottom w:val="nil"/>
              <w:right w:val="nil"/>
            </w:tcBorders>
            <w:shd w:val="clear" w:color="auto" w:fill="auto"/>
            <w:noWrap/>
            <w:vAlign w:val="center"/>
            <w:hideMark/>
          </w:tcPr>
          <w:p w14:paraId="2DDDCF3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BD0941A" w14:textId="77777777" w:rsidTr="009D1E51">
        <w:trPr>
          <w:trHeight w:val="85"/>
        </w:trPr>
        <w:tc>
          <w:tcPr>
            <w:tcW w:w="2731" w:type="pct"/>
            <w:tcBorders>
              <w:top w:val="nil"/>
              <w:left w:val="nil"/>
              <w:bottom w:val="nil"/>
              <w:right w:val="nil"/>
            </w:tcBorders>
            <w:shd w:val="clear" w:color="auto" w:fill="auto"/>
            <w:vAlign w:val="center"/>
            <w:hideMark/>
          </w:tcPr>
          <w:p w14:paraId="4B5C5363"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koordynacja i przejęcie dróg wybudowanych przez inwestorów inwestycji </w:t>
            </w:r>
            <w:proofErr w:type="spellStart"/>
            <w:r w:rsidRPr="009D1E51">
              <w:rPr>
                <w:rFonts w:cs="Arial"/>
                <w:sz w:val="12"/>
                <w:szCs w:val="12"/>
              </w:rPr>
              <w:t>niedrogowych</w:t>
            </w:r>
            <w:proofErr w:type="spellEnd"/>
            <w:r w:rsidRPr="009D1E51">
              <w:rPr>
                <w:rFonts w:cs="Arial"/>
                <w:sz w:val="12"/>
                <w:szCs w:val="12"/>
              </w:rPr>
              <w:t xml:space="preserve"> w ramach umów zawartych na podstawie art. 16 ustawy o drogach publicznych</w:t>
            </w:r>
          </w:p>
        </w:tc>
        <w:tc>
          <w:tcPr>
            <w:tcW w:w="397" w:type="pct"/>
            <w:tcBorders>
              <w:top w:val="nil"/>
              <w:left w:val="nil"/>
              <w:bottom w:val="nil"/>
              <w:right w:val="nil"/>
            </w:tcBorders>
            <w:shd w:val="clear" w:color="auto" w:fill="auto"/>
            <w:noWrap/>
            <w:vAlign w:val="center"/>
            <w:hideMark/>
          </w:tcPr>
          <w:p w14:paraId="2FF7ECFC"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54B483A" w14:textId="77777777" w:rsidR="009D1E51" w:rsidRPr="009D1E51" w:rsidRDefault="009D1E51" w:rsidP="009D1E51">
            <w:pPr>
              <w:spacing w:line="240" w:lineRule="auto"/>
              <w:jc w:val="right"/>
              <w:rPr>
                <w:rFonts w:cs="Arial"/>
                <w:sz w:val="12"/>
                <w:szCs w:val="12"/>
              </w:rPr>
            </w:pPr>
            <w:r w:rsidRPr="009D1E51">
              <w:rPr>
                <w:rFonts w:cs="Arial"/>
                <w:sz w:val="12"/>
                <w:szCs w:val="12"/>
              </w:rPr>
              <w:t>56 989</w:t>
            </w:r>
          </w:p>
        </w:tc>
        <w:tc>
          <w:tcPr>
            <w:tcW w:w="756" w:type="pct"/>
            <w:tcBorders>
              <w:top w:val="nil"/>
              <w:left w:val="nil"/>
              <w:bottom w:val="nil"/>
              <w:right w:val="nil"/>
            </w:tcBorders>
            <w:shd w:val="clear" w:color="auto" w:fill="auto"/>
            <w:noWrap/>
            <w:vAlign w:val="center"/>
            <w:hideMark/>
          </w:tcPr>
          <w:p w14:paraId="441EBA4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54 950,62</w:t>
            </w:r>
          </w:p>
        </w:tc>
        <w:tc>
          <w:tcPr>
            <w:tcW w:w="332" w:type="pct"/>
            <w:tcBorders>
              <w:top w:val="nil"/>
              <w:left w:val="nil"/>
              <w:bottom w:val="nil"/>
              <w:right w:val="nil"/>
            </w:tcBorders>
            <w:shd w:val="clear" w:color="auto" w:fill="auto"/>
            <w:noWrap/>
            <w:vAlign w:val="center"/>
            <w:hideMark/>
          </w:tcPr>
          <w:p w14:paraId="69DC19A4" w14:textId="77777777" w:rsidR="009D1E51" w:rsidRPr="009D1E51" w:rsidRDefault="009D1E51" w:rsidP="009D1E51">
            <w:pPr>
              <w:spacing w:line="240" w:lineRule="auto"/>
              <w:jc w:val="right"/>
              <w:rPr>
                <w:rFonts w:cs="Arial"/>
                <w:sz w:val="12"/>
                <w:szCs w:val="12"/>
              </w:rPr>
            </w:pPr>
            <w:r w:rsidRPr="009D1E51">
              <w:rPr>
                <w:rFonts w:cs="Arial"/>
                <w:sz w:val="12"/>
                <w:szCs w:val="12"/>
              </w:rPr>
              <w:t>96,4%</w:t>
            </w:r>
          </w:p>
        </w:tc>
      </w:tr>
      <w:tr w:rsidR="009D1E51" w:rsidRPr="009D1E51" w14:paraId="69E1B904" w14:textId="77777777" w:rsidTr="009D1E51">
        <w:trPr>
          <w:trHeight w:val="85"/>
        </w:trPr>
        <w:tc>
          <w:tcPr>
            <w:tcW w:w="2731" w:type="pct"/>
            <w:tcBorders>
              <w:top w:val="nil"/>
              <w:left w:val="nil"/>
              <w:bottom w:val="nil"/>
              <w:right w:val="nil"/>
            </w:tcBorders>
            <w:shd w:val="clear" w:color="auto" w:fill="auto"/>
            <w:vAlign w:val="center"/>
            <w:hideMark/>
          </w:tcPr>
          <w:p w14:paraId="4BCE7606" w14:textId="77777777" w:rsidR="009D1E51" w:rsidRPr="009D1E51" w:rsidRDefault="009D1E51" w:rsidP="009D1E51">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4A929015"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3AE4F8A"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12E6024"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B2AF40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2021B42" w14:textId="77777777" w:rsidTr="009D1E51">
        <w:trPr>
          <w:trHeight w:val="85"/>
        </w:trPr>
        <w:tc>
          <w:tcPr>
            <w:tcW w:w="2731" w:type="pct"/>
            <w:tcBorders>
              <w:top w:val="nil"/>
              <w:left w:val="nil"/>
              <w:bottom w:val="nil"/>
              <w:right w:val="nil"/>
            </w:tcBorders>
            <w:shd w:val="clear" w:color="auto" w:fill="auto"/>
            <w:vAlign w:val="center"/>
            <w:hideMark/>
          </w:tcPr>
          <w:p w14:paraId="1383C478"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 3:</w:t>
            </w:r>
            <w:r w:rsidRPr="009D1E51">
              <w:rPr>
                <w:rFonts w:cs="Arial"/>
                <w:i/>
                <w:iCs/>
                <w:sz w:val="12"/>
                <w:szCs w:val="12"/>
              </w:rPr>
              <w:t xml:space="preserve"> Wydział Ochrony Środowiska</w:t>
            </w:r>
          </w:p>
        </w:tc>
        <w:tc>
          <w:tcPr>
            <w:tcW w:w="397" w:type="pct"/>
            <w:tcBorders>
              <w:top w:val="nil"/>
              <w:left w:val="nil"/>
              <w:bottom w:val="nil"/>
              <w:right w:val="nil"/>
            </w:tcBorders>
            <w:shd w:val="clear" w:color="auto" w:fill="auto"/>
            <w:noWrap/>
            <w:vAlign w:val="center"/>
            <w:hideMark/>
          </w:tcPr>
          <w:p w14:paraId="4114E64B" w14:textId="77777777" w:rsidR="009D1E51" w:rsidRPr="009D1E51" w:rsidRDefault="009D1E51" w:rsidP="009D1E51">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59D395A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111 873</w:t>
            </w:r>
          </w:p>
        </w:tc>
        <w:tc>
          <w:tcPr>
            <w:tcW w:w="756" w:type="pct"/>
            <w:tcBorders>
              <w:top w:val="nil"/>
              <w:left w:val="nil"/>
              <w:bottom w:val="nil"/>
              <w:right w:val="nil"/>
            </w:tcBorders>
            <w:shd w:val="clear" w:color="auto" w:fill="auto"/>
            <w:noWrap/>
            <w:vAlign w:val="center"/>
            <w:hideMark/>
          </w:tcPr>
          <w:p w14:paraId="2520E94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111 862,35</w:t>
            </w:r>
          </w:p>
        </w:tc>
        <w:tc>
          <w:tcPr>
            <w:tcW w:w="332" w:type="pct"/>
            <w:tcBorders>
              <w:top w:val="nil"/>
              <w:left w:val="nil"/>
              <w:bottom w:val="nil"/>
              <w:right w:val="nil"/>
            </w:tcBorders>
            <w:shd w:val="clear" w:color="auto" w:fill="auto"/>
            <w:noWrap/>
            <w:vAlign w:val="center"/>
            <w:hideMark/>
          </w:tcPr>
          <w:p w14:paraId="7AA333A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27216630" w14:textId="77777777" w:rsidTr="009D1E51">
        <w:trPr>
          <w:trHeight w:val="85"/>
        </w:trPr>
        <w:tc>
          <w:tcPr>
            <w:tcW w:w="2731" w:type="pct"/>
            <w:tcBorders>
              <w:top w:val="nil"/>
              <w:left w:val="nil"/>
              <w:bottom w:val="nil"/>
              <w:right w:val="nil"/>
            </w:tcBorders>
            <w:shd w:val="clear" w:color="auto" w:fill="auto"/>
            <w:vAlign w:val="center"/>
            <w:hideMark/>
          </w:tcPr>
          <w:p w14:paraId="05DCA1CD" w14:textId="77777777" w:rsidR="009D1E51" w:rsidRPr="009D1E51" w:rsidRDefault="009D1E51" w:rsidP="009D1E51">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7C37DB62"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5E83B5C"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939FC88"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099CB8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31EC270" w14:textId="77777777" w:rsidTr="009D1E51">
        <w:trPr>
          <w:trHeight w:val="85"/>
        </w:trPr>
        <w:tc>
          <w:tcPr>
            <w:tcW w:w="2731" w:type="pct"/>
            <w:tcBorders>
              <w:top w:val="nil"/>
              <w:left w:val="nil"/>
              <w:bottom w:val="nil"/>
              <w:right w:val="nil"/>
            </w:tcBorders>
            <w:shd w:val="clear" w:color="auto" w:fill="auto"/>
            <w:vAlign w:val="center"/>
            <w:hideMark/>
          </w:tcPr>
          <w:p w14:paraId="475A141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65C23EE3"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7F38259"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3DC8227"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D79C24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B2E17A6" w14:textId="77777777" w:rsidTr="009D1E51">
        <w:trPr>
          <w:trHeight w:val="85"/>
        </w:trPr>
        <w:tc>
          <w:tcPr>
            <w:tcW w:w="2731" w:type="pct"/>
            <w:tcBorders>
              <w:top w:val="nil"/>
              <w:left w:val="nil"/>
              <w:bottom w:val="nil"/>
              <w:right w:val="nil"/>
            </w:tcBorders>
            <w:shd w:val="clear" w:color="auto" w:fill="auto"/>
            <w:vAlign w:val="center"/>
            <w:hideMark/>
          </w:tcPr>
          <w:p w14:paraId="4E15EF58" w14:textId="77777777" w:rsidR="009D1E51" w:rsidRPr="009D1E51" w:rsidRDefault="009D1E51" w:rsidP="009D1E51">
            <w:pPr>
              <w:spacing w:line="240" w:lineRule="auto"/>
              <w:jc w:val="both"/>
              <w:rPr>
                <w:rFonts w:cs="Arial"/>
                <w:sz w:val="12"/>
                <w:szCs w:val="12"/>
              </w:rPr>
            </w:pPr>
            <w:r w:rsidRPr="009D1E51">
              <w:rPr>
                <w:rFonts w:cs="Arial"/>
                <w:sz w:val="12"/>
                <w:szCs w:val="12"/>
              </w:rPr>
              <w:t>projekty budżetu obywatelskiego</w:t>
            </w:r>
          </w:p>
        </w:tc>
        <w:tc>
          <w:tcPr>
            <w:tcW w:w="397" w:type="pct"/>
            <w:tcBorders>
              <w:top w:val="nil"/>
              <w:left w:val="nil"/>
              <w:bottom w:val="nil"/>
              <w:right w:val="nil"/>
            </w:tcBorders>
            <w:shd w:val="clear" w:color="auto" w:fill="auto"/>
            <w:noWrap/>
            <w:vAlign w:val="center"/>
            <w:hideMark/>
          </w:tcPr>
          <w:p w14:paraId="3A8BE6B4"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41E48CE" w14:textId="77777777" w:rsidR="009D1E51" w:rsidRPr="009D1E51" w:rsidRDefault="009D1E51" w:rsidP="009D1E51">
            <w:pPr>
              <w:spacing w:line="240" w:lineRule="auto"/>
              <w:jc w:val="right"/>
              <w:rPr>
                <w:rFonts w:cs="Arial"/>
                <w:sz w:val="12"/>
                <w:szCs w:val="12"/>
              </w:rPr>
            </w:pPr>
            <w:r w:rsidRPr="009D1E51">
              <w:rPr>
                <w:rFonts w:cs="Arial"/>
                <w:sz w:val="12"/>
                <w:szCs w:val="12"/>
              </w:rPr>
              <w:t>111 873</w:t>
            </w:r>
          </w:p>
        </w:tc>
        <w:tc>
          <w:tcPr>
            <w:tcW w:w="756" w:type="pct"/>
            <w:tcBorders>
              <w:top w:val="nil"/>
              <w:left w:val="nil"/>
              <w:bottom w:val="nil"/>
              <w:right w:val="nil"/>
            </w:tcBorders>
            <w:shd w:val="clear" w:color="auto" w:fill="auto"/>
            <w:noWrap/>
            <w:vAlign w:val="center"/>
            <w:hideMark/>
          </w:tcPr>
          <w:p w14:paraId="38DBD044" w14:textId="77777777" w:rsidR="009D1E51" w:rsidRPr="009D1E51" w:rsidRDefault="009D1E51" w:rsidP="009D1E51">
            <w:pPr>
              <w:spacing w:line="240" w:lineRule="auto"/>
              <w:jc w:val="right"/>
              <w:rPr>
                <w:rFonts w:cs="Arial"/>
                <w:sz w:val="12"/>
                <w:szCs w:val="12"/>
              </w:rPr>
            </w:pPr>
            <w:r w:rsidRPr="009D1E51">
              <w:rPr>
                <w:rFonts w:cs="Arial"/>
                <w:sz w:val="12"/>
                <w:szCs w:val="12"/>
              </w:rPr>
              <w:t>111 862,35</w:t>
            </w:r>
          </w:p>
        </w:tc>
        <w:tc>
          <w:tcPr>
            <w:tcW w:w="332" w:type="pct"/>
            <w:tcBorders>
              <w:top w:val="nil"/>
              <w:left w:val="nil"/>
              <w:bottom w:val="nil"/>
              <w:right w:val="nil"/>
            </w:tcBorders>
            <w:shd w:val="clear" w:color="auto" w:fill="auto"/>
            <w:noWrap/>
            <w:vAlign w:val="center"/>
            <w:hideMark/>
          </w:tcPr>
          <w:p w14:paraId="63D19AD7"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4324ADE" w14:textId="77777777" w:rsidTr="009D1E51">
        <w:trPr>
          <w:trHeight w:val="85"/>
        </w:trPr>
        <w:tc>
          <w:tcPr>
            <w:tcW w:w="2731" w:type="pct"/>
            <w:tcBorders>
              <w:top w:val="nil"/>
              <w:left w:val="nil"/>
              <w:bottom w:val="nil"/>
              <w:right w:val="nil"/>
            </w:tcBorders>
            <w:shd w:val="clear" w:color="auto" w:fill="auto"/>
            <w:vAlign w:val="center"/>
            <w:hideMark/>
          </w:tcPr>
          <w:p w14:paraId="324E2A93" w14:textId="77777777" w:rsidR="009D1E51" w:rsidRPr="009D1E51" w:rsidRDefault="009D1E51" w:rsidP="009D1E51">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7BC41933"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D07A487"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93F9135"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6B260A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790272" w14:textId="77777777" w:rsidTr="009D1E51">
        <w:trPr>
          <w:trHeight w:val="85"/>
        </w:trPr>
        <w:tc>
          <w:tcPr>
            <w:tcW w:w="2731" w:type="pct"/>
            <w:tcBorders>
              <w:top w:val="nil"/>
              <w:left w:val="nil"/>
              <w:bottom w:val="nil"/>
              <w:right w:val="nil"/>
            </w:tcBorders>
            <w:shd w:val="clear" w:color="auto" w:fill="auto"/>
            <w:vAlign w:val="center"/>
            <w:hideMark/>
          </w:tcPr>
          <w:p w14:paraId="486F17F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68F6449A"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AB2AFCC"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40EF582"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CED523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45808B8" w14:textId="77777777" w:rsidTr="009D1E51">
        <w:trPr>
          <w:trHeight w:val="85"/>
        </w:trPr>
        <w:tc>
          <w:tcPr>
            <w:tcW w:w="2731" w:type="pct"/>
            <w:tcBorders>
              <w:top w:val="nil"/>
              <w:left w:val="nil"/>
              <w:bottom w:val="nil"/>
              <w:right w:val="nil"/>
            </w:tcBorders>
            <w:shd w:val="clear" w:color="auto" w:fill="auto"/>
            <w:vAlign w:val="center"/>
            <w:hideMark/>
          </w:tcPr>
          <w:p w14:paraId="485F94C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21 marca 1985 r. o drogach publicznych (Dz. U. z 2021 r. poz. 1376 z </w:t>
            </w:r>
            <w:proofErr w:type="spellStart"/>
            <w:r w:rsidRPr="009D1E51">
              <w:rPr>
                <w:rFonts w:cs="Arial"/>
                <w:i/>
                <w:iCs/>
                <w:sz w:val="12"/>
                <w:szCs w:val="12"/>
              </w:rPr>
              <w:t>późn</w:t>
            </w:r>
            <w:proofErr w:type="spellEnd"/>
            <w:r w:rsidRPr="009D1E51">
              <w:rPr>
                <w:rFonts w:cs="Arial"/>
                <w:i/>
                <w:iCs/>
                <w:sz w:val="12"/>
                <w:szCs w:val="12"/>
              </w:rPr>
              <w:t>. zm.)</w:t>
            </w:r>
          </w:p>
        </w:tc>
        <w:tc>
          <w:tcPr>
            <w:tcW w:w="397" w:type="pct"/>
            <w:tcBorders>
              <w:top w:val="nil"/>
              <w:left w:val="nil"/>
              <w:bottom w:val="nil"/>
              <w:right w:val="nil"/>
            </w:tcBorders>
            <w:shd w:val="clear" w:color="auto" w:fill="auto"/>
            <w:vAlign w:val="center"/>
            <w:hideMark/>
          </w:tcPr>
          <w:p w14:paraId="15DC3798" w14:textId="77777777" w:rsidR="009D1E51" w:rsidRPr="009D1E51" w:rsidRDefault="009D1E51" w:rsidP="009D1E51">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3C4D81C2"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477CA85"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2A0F80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E038310" w14:textId="77777777" w:rsidTr="009D1E51">
        <w:trPr>
          <w:trHeight w:val="85"/>
        </w:trPr>
        <w:tc>
          <w:tcPr>
            <w:tcW w:w="2731" w:type="pct"/>
            <w:tcBorders>
              <w:top w:val="nil"/>
              <w:left w:val="nil"/>
              <w:bottom w:val="nil"/>
              <w:right w:val="nil"/>
            </w:tcBorders>
            <w:shd w:val="clear" w:color="auto" w:fill="auto"/>
            <w:vAlign w:val="center"/>
            <w:hideMark/>
          </w:tcPr>
          <w:p w14:paraId="7053756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Uchwała Nr XI/218/2019 Rady m.st. Warszawy z dnia 11 kwietnia 2019 roku w sprawie konsultacji społecznych z mieszkańcami m.st. Warszawy w formie budżetu obywatelskiego</w:t>
            </w:r>
          </w:p>
        </w:tc>
        <w:tc>
          <w:tcPr>
            <w:tcW w:w="397" w:type="pct"/>
            <w:tcBorders>
              <w:top w:val="nil"/>
              <w:left w:val="nil"/>
              <w:bottom w:val="nil"/>
              <w:right w:val="nil"/>
            </w:tcBorders>
            <w:shd w:val="clear" w:color="auto" w:fill="auto"/>
            <w:vAlign w:val="center"/>
            <w:hideMark/>
          </w:tcPr>
          <w:p w14:paraId="4CCCCDCF" w14:textId="77777777" w:rsidR="009D1E51" w:rsidRPr="009D1E51" w:rsidRDefault="009D1E51" w:rsidP="009D1E51">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680057BD"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032C9D2"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775672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022CFD0" w14:textId="77777777" w:rsidTr="009D1E51">
        <w:trPr>
          <w:trHeight w:val="85"/>
        </w:trPr>
        <w:tc>
          <w:tcPr>
            <w:tcW w:w="2731" w:type="pct"/>
            <w:tcBorders>
              <w:top w:val="nil"/>
              <w:left w:val="nil"/>
              <w:bottom w:val="nil"/>
              <w:right w:val="nil"/>
            </w:tcBorders>
            <w:shd w:val="clear" w:color="auto" w:fill="auto"/>
            <w:vAlign w:val="center"/>
            <w:hideMark/>
          </w:tcPr>
          <w:p w14:paraId="07C7B743"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13CE2C88"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vAlign w:val="center"/>
            <w:hideMark/>
          </w:tcPr>
          <w:p w14:paraId="678F10CE"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6849FE6"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8F73E6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5A646C1" w14:textId="77777777" w:rsidTr="009D1E51">
        <w:trPr>
          <w:trHeight w:val="85"/>
        </w:trPr>
        <w:tc>
          <w:tcPr>
            <w:tcW w:w="2731" w:type="pct"/>
            <w:tcBorders>
              <w:top w:val="nil"/>
              <w:left w:val="nil"/>
              <w:bottom w:val="nil"/>
              <w:right w:val="nil"/>
            </w:tcBorders>
            <w:shd w:val="clear" w:color="auto" w:fill="auto"/>
            <w:vAlign w:val="center"/>
            <w:hideMark/>
          </w:tcPr>
          <w:p w14:paraId="728B2DD5"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Utrzymanie i remonty dróg wewnętrznych</w:t>
            </w:r>
          </w:p>
        </w:tc>
        <w:tc>
          <w:tcPr>
            <w:tcW w:w="397" w:type="pct"/>
            <w:tcBorders>
              <w:top w:val="nil"/>
              <w:left w:val="nil"/>
              <w:bottom w:val="nil"/>
              <w:right w:val="nil"/>
            </w:tcBorders>
            <w:shd w:val="clear" w:color="auto" w:fill="auto"/>
            <w:noWrap/>
            <w:vAlign w:val="center"/>
            <w:hideMark/>
          </w:tcPr>
          <w:p w14:paraId="606A4B53" w14:textId="77777777" w:rsidR="009D1E51" w:rsidRPr="009D1E51" w:rsidRDefault="009D1E51" w:rsidP="009D1E51">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68D88E3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183 440</w:t>
            </w:r>
          </w:p>
        </w:tc>
        <w:tc>
          <w:tcPr>
            <w:tcW w:w="756" w:type="pct"/>
            <w:tcBorders>
              <w:top w:val="nil"/>
              <w:left w:val="nil"/>
              <w:bottom w:val="nil"/>
              <w:right w:val="nil"/>
            </w:tcBorders>
            <w:shd w:val="clear" w:color="auto" w:fill="auto"/>
            <w:noWrap/>
            <w:vAlign w:val="center"/>
            <w:hideMark/>
          </w:tcPr>
          <w:p w14:paraId="56D580E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165 521,85</w:t>
            </w:r>
          </w:p>
        </w:tc>
        <w:tc>
          <w:tcPr>
            <w:tcW w:w="332" w:type="pct"/>
            <w:tcBorders>
              <w:top w:val="nil"/>
              <w:left w:val="nil"/>
              <w:bottom w:val="nil"/>
              <w:right w:val="nil"/>
            </w:tcBorders>
            <w:shd w:val="clear" w:color="auto" w:fill="auto"/>
            <w:noWrap/>
            <w:vAlign w:val="center"/>
            <w:hideMark/>
          </w:tcPr>
          <w:p w14:paraId="57BE96A6"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90,2%</w:t>
            </w:r>
          </w:p>
        </w:tc>
      </w:tr>
      <w:tr w:rsidR="009D1E51" w:rsidRPr="009D1E51" w14:paraId="6EB3F20D" w14:textId="77777777" w:rsidTr="009D1E51">
        <w:trPr>
          <w:trHeight w:val="85"/>
        </w:trPr>
        <w:tc>
          <w:tcPr>
            <w:tcW w:w="2731" w:type="pct"/>
            <w:tcBorders>
              <w:top w:val="nil"/>
              <w:left w:val="nil"/>
              <w:bottom w:val="nil"/>
              <w:right w:val="nil"/>
            </w:tcBorders>
            <w:shd w:val="clear" w:color="auto" w:fill="auto"/>
            <w:vAlign w:val="center"/>
            <w:hideMark/>
          </w:tcPr>
          <w:p w14:paraId="16F53BE6" w14:textId="77777777" w:rsidR="009D1E51" w:rsidRPr="009D1E51" w:rsidRDefault="009D1E51" w:rsidP="009D1E51">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59079B9A"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3E953DE"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94314DB"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D84120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391D10D" w14:textId="77777777" w:rsidTr="009D1E51">
        <w:trPr>
          <w:trHeight w:val="85"/>
        </w:trPr>
        <w:tc>
          <w:tcPr>
            <w:tcW w:w="2731" w:type="pct"/>
            <w:tcBorders>
              <w:top w:val="nil"/>
              <w:left w:val="nil"/>
              <w:bottom w:val="nil"/>
              <w:right w:val="nil"/>
            </w:tcBorders>
            <w:shd w:val="clear" w:color="auto" w:fill="auto"/>
            <w:vAlign w:val="center"/>
            <w:hideMark/>
          </w:tcPr>
          <w:p w14:paraId="0859CB5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poprawa stanu nawierzchni dróg oraz zapewnienie bezpieczeństwa ruchu drogowego</w:t>
            </w:r>
          </w:p>
        </w:tc>
        <w:tc>
          <w:tcPr>
            <w:tcW w:w="397" w:type="pct"/>
            <w:tcBorders>
              <w:top w:val="nil"/>
              <w:left w:val="nil"/>
              <w:bottom w:val="nil"/>
              <w:right w:val="nil"/>
            </w:tcBorders>
            <w:shd w:val="clear" w:color="auto" w:fill="auto"/>
            <w:noWrap/>
            <w:vAlign w:val="center"/>
            <w:hideMark/>
          </w:tcPr>
          <w:p w14:paraId="77D9C028"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7ADC7A6"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0D114BA"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015134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93D9B92" w14:textId="77777777" w:rsidTr="009D1E51">
        <w:trPr>
          <w:trHeight w:val="85"/>
        </w:trPr>
        <w:tc>
          <w:tcPr>
            <w:tcW w:w="2731" w:type="pct"/>
            <w:tcBorders>
              <w:top w:val="nil"/>
              <w:left w:val="nil"/>
              <w:bottom w:val="nil"/>
              <w:right w:val="nil"/>
            </w:tcBorders>
            <w:shd w:val="clear" w:color="auto" w:fill="auto"/>
            <w:vAlign w:val="center"/>
            <w:hideMark/>
          </w:tcPr>
          <w:p w14:paraId="1C0DD164"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926B1DC"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C82182B"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5E5FBE4"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2FD449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64441F1" w14:textId="77777777" w:rsidTr="009D1E51">
        <w:trPr>
          <w:trHeight w:val="85"/>
        </w:trPr>
        <w:tc>
          <w:tcPr>
            <w:tcW w:w="2731" w:type="pct"/>
            <w:tcBorders>
              <w:top w:val="nil"/>
              <w:left w:val="nil"/>
              <w:bottom w:val="nil"/>
              <w:right w:val="nil"/>
            </w:tcBorders>
            <w:shd w:val="clear" w:color="auto" w:fill="auto"/>
            <w:vAlign w:val="center"/>
            <w:hideMark/>
          </w:tcPr>
          <w:p w14:paraId="1B85D86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W zarządzie Dzielnicy pozostają:</w:t>
            </w:r>
          </w:p>
        </w:tc>
        <w:tc>
          <w:tcPr>
            <w:tcW w:w="397" w:type="pct"/>
            <w:tcBorders>
              <w:top w:val="nil"/>
              <w:left w:val="nil"/>
              <w:bottom w:val="nil"/>
              <w:right w:val="nil"/>
            </w:tcBorders>
            <w:shd w:val="clear" w:color="auto" w:fill="auto"/>
            <w:noWrap/>
            <w:vAlign w:val="center"/>
            <w:hideMark/>
          </w:tcPr>
          <w:p w14:paraId="78CCA3C3" w14:textId="77777777" w:rsidR="009D1E51" w:rsidRPr="009D1E51" w:rsidRDefault="009D1E51" w:rsidP="009D1E51">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5DB36BB2"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7376F3E"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4B386B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D8F0424" w14:textId="77777777" w:rsidTr="009D1E51">
        <w:trPr>
          <w:trHeight w:val="85"/>
        </w:trPr>
        <w:tc>
          <w:tcPr>
            <w:tcW w:w="2731" w:type="pct"/>
            <w:tcBorders>
              <w:top w:val="nil"/>
              <w:left w:val="nil"/>
              <w:bottom w:val="nil"/>
              <w:right w:val="nil"/>
            </w:tcBorders>
            <w:shd w:val="clear" w:color="auto" w:fill="auto"/>
            <w:vAlign w:val="center"/>
            <w:hideMark/>
          </w:tcPr>
          <w:p w14:paraId="63A2B97A"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drogi wewnętrzne:</w:t>
            </w:r>
          </w:p>
        </w:tc>
        <w:tc>
          <w:tcPr>
            <w:tcW w:w="397" w:type="pct"/>
            <w:tcBorders>
              <w:top w:val="nil"/>
              <w:left w:val="nil"/>
              <w:bottom w:val="nil"/>
              <w:right w:val="nil"/>
            </w:tcBorders>
            <w:shd w:val="clear" w:color="auto" w:fill="auto"/>
            <w:noWrap/>
            <w:vAlign w:val="center"/>
            <w:hideMark/>
          </w:tcPr>
          <w:p w14:paraId="74B271FB" w14:textId="77777777" w:rsidR="009D1E51" w:rsidRPr="009D1E51" w:rsidRDefault="009D1E51" w:rsidP="009D1E51">
            <w:pPr>
              <w:spacing w:line="240" w:lineRule="auto"/>
              <w:ind w:firstLineChars="100" w:firstLine="120"/>
              <w:rPr>
                <w:rFonts w:cs="Arial"/>
                <w:i/>
                <w:iCs/>
                <w:sz w:val="12"/>
                <w:szCs w:val="12"/>
              </w:rPr>
            </w:pPr>
          </w:p>
        </w:tc>
        <w:tc>
          <w:tcPr>
            <w:tcW w:w="784" w:type="pct"/>
            <w:tcBorders>
              <w:top w:val="nil"/>
              <w:left w:val="nil"/>
              <w:bottom w:val="nil"/>
              <w:right w:val="nil"/>
            </w:tcBorders>
            <w:shd w:val="clear" w:color="auto" w:fill="auto"/>
            <w:noWrap/>
            <w:vAlign w:val="center"/>
            <w:hideMark/>
          </w:tcPr>
          <w:p w14:paraId="7CCBA344"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B4355ED"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144201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EBB1AC7" w14:textId="77777777" w:rsidTr="009D1E51">
        <w:trPr>
          <w:trHeight w:val="85"/>
        </w:trPr>
        <w:tc>
          <w:tcPr>
            <w:tcW w:w="2731" w:type="pct"/>
            <w:tcBorders>
              <w:top w:val="nil"/>
              <w:left w:val="nil"/>
              <w:bottom w:val="nil"/>
              <w:right w:val="nil"/>
            </w:tcBorders>
            <w:shd w:val="clear" w:color="auto" w:fill="auto"/>
            <w:vAlign w:val="center"/>
            <w:hideMark/>
          </w:tcPr>
          <w:p w14:paraId="329EBC5C"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powierzchnia ogółem (m²)</w:t>
            </w:r>
          </w:p>
        </w:tc>
        <w:tc>
          <w:tcPr>
            <w:tcW w:w="397" w:type="pct"/>
            <w:tcBorders>
              <w:top w:val="nil"/>
              <w:left w:val="nil"/>
              <w:bottom w:val="nil"/>
              <w:right w:val="nil"/>
            </w:tcBorders>
            <w:shd w:val="clear" w:color="auto" w:fill="auto"/>
            <w:noWrap/>
            <w:vAlign w:val="center"/>
            <w:hideMark/>
          </w:tcPr>
          <w:p w14:paraId="0EACE2C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283 500</w:t>
            </w:r>
          </w:p>
        </w:tc>
        <w:tc>
          <w:tcPr>
            <w:tcW w:w="784" w:type="pct"/>
            <w:tcBorders>
              <w:top w:val="nil"/>
              <w:left w:val="nil"/>
              <w:bottom w:val="nil"/>
              <w:right w:val="nil"/>
            </w:tcBorders>
            <w:shd w:val="clear" w:color="auto" w:fill="auto"/>
            <w:noWrap/>
            <w:vAlign w:val="center"/>
            <w:hideMark/>
          </w:tcPr>
          <w:p w14:paraId="1983A49D" w14:textId="77777777" w:rsidR="009D1E51" w:rsidRPr="009D1E51" w:rsidRDefault="009D1E51" w:rsidP="009D1E51">
            <w:pPr>
              <w:spacing w:line="240" w:lineRule="auto"/>
              <w:jc w:val="right"/>
              <w:rPr>
                <w:rFonts w:cs="Arial"/>
                <w:i/>
                <w:iCs/>
                <w:sz w:val="12"/>
                <w:szCs w:val="12"/>
              </w:rPr>
            </w:pPr>
          </w:p>
        </w:tc>
        <w:tc>
          <w:tcPr>
            <w:tcW w:w="756" w:type="pct"/>
            <w:tcBorders>
              <w:top w:val="nil"/>
              <w:left w:val="nil"/>
              <w:bottom w:val="nil"/>
              <w:right w:val="nil"/>
            </w:tcBorders>
            <w:shd w:val="clear" w:color="auto" w:fill="auto"/>
            <w:noWrap/>
            <w:vAlign w:val="center"/>
            <w:hideMark/>
          </w:tcPr>
          <w:p w14:paraId="6A4ECBBC"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BEAEE0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AF6F65D" w14:textId="77777777" w:rsidTr="009D1E51">
        <w:trPr>
          <w:trHeight w:val="85"/>
        </w:trPr>
        <w:tc>
          <w:tcPr>
            <w:tcW w:w="2731" w:type="pct"/>
            <w:tcBorders>
              <w:top w:val="nil"/>
              <w:left w:val="nil"/>
              <w:bottom w:val="nil"/>
              <w:right w:val="nil"/>
            </w:tcBorders>
            <w:shd w:val="clear" w:color="auto" w:fill="auto"/>
            <w:vAlign w:val="center"/>
            <w:hideMark/>
          </w:tcPr>
          <w:p w14:paraId="5AFF04A8"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długość ogółem (km)</w:t>
            </w:r>
          </w:p>
        </w:tc>
        <w:tc>
          <w:tcPr>
            <w:tcW w:w="397" w:type="pct"/>
            <w:tcBorders>
              <w:top w:val="nil"/>
              <w:left w:val="nil"/>
              <w:bottom w:val="nil"/>
              <w:right w:val="nil"/>
            </w:tcBorders>
            <w:shd w:val="clear" w:color="auto" w:fill="auto"/>
            <w:noWrap/>
            <w:vAlign w:val="center"/>
            <w:hideMark/>
          </w:tcPr>
          <w:p w14:paraId="04627C0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21</w:t>
            </w:r>
          </w:p>
        </w:tc>
        <w:tc>
          <w:tcPr>
            <w:tcW w:w="784" w:type="pct"/>
            <w:tcBorders>
              <w:top w:val="nil"/>
              <w:left w:val="nil"/>
              <w:bottom w:val="nil"/>
              <w:right w:val="nil"/>
            </w:tcBorders>
            <w:shd w:val="clear" w:color="auto" w:fill="auto"/>
            <w:noWrap/>
            <w:vAlign w:val="center"/>
            <w:hideMark/>
          </w:tcPr>
          <w:p w14:paraId="513BACBE" w14:textId="77777777" w:rsidR="009D1E51" w:rsidRPr="009D1E51" w:rsidRDefault="009D1E51" w:rsidP="009D1E51">
            <w:pPr>
              <w:spacing w:line="240" w:lineRule="auto"/>
              <w:jc w:val="right"/>
              <w:rPr>
                <w:rFonts w:cs="Arial"/>
                <w:i/>
                <w:iCs/>
                <w:sz w:val="12"/>
                <w:szCs w:val="12"/>
              </w:rPr>
            </w:pPr>
          </w:p>
        </w:tc>
        <w:tc>
          <w:tcPr>
            <w:tcW w:w="756" w:type="pct"/>
            <w:tcBorders>
              <w:top w:val="nil"/>
              <w:left w:val="nil"/>
              <w:bottom w:val="nil"/>
              <w:right w:val="nil"/>
            </w:tcBorders>
            <w:shd w:val="clear" w:color="auto" w:fill="auto"/>
            <w:noWrap/>
            <w:vAlign w:val="center"/>
            <w:hideMark/>
          </w:tcPr>
          <w:p w14:paraId="795EDD52"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75D8CF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56A0349" w14:textId="77777777" w:rsidTr="009D1E51">
        <w:trPr>
          <w:trHeight w:val="85"/>
        </w:trPr>
        <w:tc>
          <w:tcPr>
            <w:tcW w:w="2731" w:type="pct"/>
            <w:tcBorders>
              <w:top w:val="nil"/>
              <w:left w:val="nil"/>
              <w:bottom w:val="nil"/>
              <w:right w:val="nil"/>
            </w:tcBorders>
            <w:shd w:val="clear" w:color="auto" w:fill="auto"/>
            <w:vAlign w:val="center"/>
            <w:hideMark/>
          </w:tcPr>
          <w:p w14:paraId="1F5644EC"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4B9EE461"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9AC447E"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0CC54CA"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9DD9A0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B751289" w14:textId="77777777" w:rsidTr="009D1E51">
        <w:trPr>
          <w:trHeight w:val="85"/>
        </w:trPr>
        <w:tc>
          <w:tcPr>
            <w:tcW w:w="2731" w:type="pct"/>
            <w:tcBorders>
              <w:top w:val="nil"/>
              <w:left w:val="nil"/>
              <w:bottom w:val="nil"/>
              <w:right w:val="nil"/>
            </w:tcBorders>
            <w:shd w:val="clear" w:color="auto" w:fill="auto"/>
            <w:vAlign w:val="center"/>
            <w:hideMark/>
          </w:tcPr>
          <w:p w14:paraId="5F0CE91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Infrastruktury</w:t>
            </w:r>
          </w:p>
        </w:tc>
        <w:tc>
          <w:tcPr>
            <w:tcW w:w="397" w:type="pct"/>
            <w:tcBorders>
              <w:top w:val="nil"/>
              <w:left w:val="nil"/>
              <w:bottom w:val="nil"/>
              <w:right w:val="nil"/>
            </w:tcBorders>
            <w:shd w:val="clear" w:color="auto" w:fill="auto"/>
            <w:vAlign w:val="center"/>
            <w:hideMark/>
          </w:tcPr>
          <w:p w14:paraId="0D566AC7"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74B04D9"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405C749"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CBAF5D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18F154" w14:textId="77777777" w:rsidTr="009D1E51">
        <w:trPr>
          <w:trHeight w:val="85"/>
        </w:trPr>
        <w:tc>
          <w:tcPr>
            <w:tcW w:w="2731" w:type="pct"/>
            <w:tcBorders>
              <w:top w:val="nil"/>
              <w:left w:val="nil"/>
              <w:bottom w:val="nil"/>
              <w:right w:val="nil"/>
            </w:tcBorders>
            <w:shd w:val="clear" w:color="auto" w:fill="auto"/>
            <w:vAlign w:val="center"/>
            <w:hideMark/>
          </w:tcPr>
          <w:p w14:paraId="55551A23"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3CD8A108"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DA69475"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A9A4390"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B1EDD3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A21E3B8" w14:textId="77777777" w:rsidTr="009D1E51">
        <w:trPr>
          <w:trHeight w:val="85"/>
        </w:trPr>
        <w:tc>
          <w:tcPr>
            <w:tcW w:w="2731" w:type="pct"/>
            <w:tcBorders>
              <w:top w:val="nil"/>
              <w:left w:val="nil"/>
              <w:bottom w:val="nil"/>
              <w:right w:val="nil"/>
            </w:tcBorders>
            <w:shd w:val="clear" w:color="auto" w:fill="auto"/>
            <w:vAlign w:val="center"/>
            <w:hideMark/>
          </w:tcPr>
          <w:p w14:paraId="49EEEA7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60017</w:t>
            </w:r>
          </w:p>
        </w:tc>
        <w:tc>
          <w:tcPr>
            <w:tcW w:w="397" w:type="pct"/>
            <w:tcBorders>
              <w:top w:val="nil"/>
              <w:left w:val="nil"/>
              <w:bottom w:val="nil"/>
              <w:right w:val="nil"/>
            </w:tcBorders>
            <w:shd w:val="clear" w:color="auto" w:fill="auto"/>
            <w:vAlign w:val="center"/>
            <w:hideMark/>
          </w:tcPr>
          <w:p w14:paraId="6DA5FE51"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41A6BE1"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4A9535B"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EEFA1D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DEB9F41" w14:textId="77777777" w:rsidTr="009D1E51">
        <w:trPr>
          <w:trHeight w:val="85"/>
        </w:trPr>
        <w:tc>
          <w:tcPr>
            <w:tcW w:w="2731" w:type="pct"/>
            <w:tcBorders>
              <w:top w:val="nil"/>
              <w:left w:val="nil"/>
              <w:bottom w:val="nil"/>
              <w:right w:val="nil"/>
            </w:tcBorders>
            <w:shd w:val="clear" w:color="auto" w:fill="auto"/>
            <w:vAlign w:val="center"/>
            <w:hideMark/>
          </w:tcPr>
          <w:p w14:paraId="1129DF7D"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E6F897E"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7FA5A66"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A6ADAAB"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0537CE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169FEE1" w14:textId="77777777" w:rsidTr="009D1E51">
        <w:trPr>
          <w:trHeight w:val="85"/>
        </w:trPr>
        <w:tc>
          <w:tcPr>
            <w:tcW w:w="2731" w:type="pct"/>
            <w:tcBorders>
              <w:top w:val="nil"/>
              <w:left w:val="nil"/>
              <w:bottom w:val="nil"/>
              <w:right w:val="nil"/>
            </w:tcBorders>
            <w:shd w:val="clear" w:color="auto" w:fill="auto"/>
            <w:vAlign w:val="center"/>
            <w:hideMark/>
          </w:tcPr>
          <w:p w14:paraId="33496BB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22B50812"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60358CF"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972AE81"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F9D524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F261ADA" w14:textId="77777777" w:rsidTr="009D1E51">
        <w:trPr>
          <w:trHeight w:val="85"/>
        </w:trPr>
        <w:tc>
          <w:tcPr>
            <w:tcW w:w="2731" w:type="pct"/>
            <w:tcBorders>
              <w:top w:val="nil"/>
              <w:left w:val="nil"/>
              <w:bottom w:val="nil"/>
              <w:right w:val="nil"/>
            </w:tcBorders>
            <w:shd w:val="clear" w:color="auto" w:fill="auto"/>
            <w:vAlign w:val="center"/>
            <w:hideMark/>
          </w:tcPr>
          <w:p w14:paraId="4A63C119" w14:textId="77777777" w:rsidR="009D1E51" w:rsidRPr="009D1E51" w:rsidRDefault="009D1E51" w:rsidP="009D1E51">
            <w:pPr>
              <w:spacing w:line="240" w:lineRule="auto"/>
              <w:jc w:val="both"/>
              <w:rPr>
                <w:rFonts w:cs="Arial"/>
                <w:sz w:val="12"/>
                <w:szCs w:val="12"/>
              </w:rPr>
            </w:pPr>
            <w:r w:rsidRPr="009D1E51">
              <w:rPr>
                <w:rFonts w:cs="Arial"/>
                <w:sz w:val="12"/>
                <w:szCs w:val="12"/>
              </w:rPr>
              <w:t>usuwanie bieżących awarii</w:t>
            </w:r>
          </w:p>
        </w:tc>
        <w:tc>
          <w:tcPr>
            <w:tcW w:w="397" w:type="pct"/>
            <w:tcBorders>
              <w:top w:val="nil"/>
              <w:left w:val="nil"/>
              <w:bottom w:val="nil"/>
              <w:right w:val="nil"/>
            </w:tcBorders>
            <w:shd w:val="clear" w:color="auto" w:fill="auto"/>
            <w:noWrap/>
            <w:vAlign w:val="center"/>
            <w:hideMark/>
          </w:tcPr>
          <w:p w14:paraId="6FF3C13C"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548FCE0" w14:textId="77777777" w:rsidR="009D1E51" w:rsidRPr="009D1E51" w:rsidRDefault="009D1E51" w:rsidP="009D1E51">
            <w:pPr>
              <w:spacing w:line="240" w:lineRule="auto"/>
              <w:jc w:val="right"/>
              <w:rPr>
                <w:rFonts w:cs="Arial"/>
                <w:sz w:val="12"/>
                <w:szCs w:val="12"/>
              </w:rPr>
            </w:pPr>
            <w:r w:rsidRPr="009D1E51">
              <w:rPr>
                <w:rFonts w:cs="Arial"/>
                <w:sz w:val="12"/>
                <w:szCs w:val="12"/>
              </w:rPr>
              <w:t>110 870</w:t>
            </w:r>
          </w:p>
        </w:tc>
        <w:tc>
          <w:tcPr>
            <w:tcW w:w="756" w:type="pct"/>
            <w:tcBorders>
              <w:top w:val="nil"/>
              <w:left w:val="nil"/>
              <w:bottom w:val="nil"/>
              <w:right w:val="nil"/>
            </w:tcBorders>
            <w:shd w:val="clear" w:color="auto" w:fill="auto"/>
            <w:noWrap/>
            <w:vAlign w:val="center"/>
            <w:hideMark/>
          </w:tcPr>
          <w:p w14:paraId="0C1A14BD" w14:textId="77777777" w:rsidR="009D1E51" w:rsidRPr="009D1E51" w:rsidRDefault="009D1E51" w:rsidP="009D1E51">
            <w:pPr>
              <w:spacing w:line="240" w:lineRule="auto"/>
              <w:jc w:val="right"/>
              <w:rPr>
                <w:rFonts w:cs="Arial"/>
                <w:sz w:val="12"/>
                <w:szCs w:val="12"/>
              </w:rPr>
            </w:pPr>
            <w:r w:rsidRPr="009D1E51">
              <w:rPr>
                <w:rFonts w:cs="Arial"/>
                <w:sz w:val="12"/>
                <w:szCs w:val="12"/>
              </w:rPr>
              <w:t>110 860,88</w:t>
            </w:r>
          </w:p>
        </w:tc>
        <w:tc>
          <w:tcPr>
            <w:tcW w:w="332" w:type="pct"/>
            <w:tcBorders>
              <w:top w:val="nil"/>
              <w:left w:val="nil"/>
              <w:bottom w:val="nil"/>
              <w:right w:val="nil"/>
            </w:tcBorders>
            <w:shd w:val="clear" w:color="auto" w:fill="auto"/>
            <w:noWrap/>
            <w:vAlign w:val="center"/>
            <w:hideMark/>
          </w:tcPr>
          <w:p w14:paraId="5F9A57C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81DFF5B" w14:textId="77777777" w:rsidTr="009D1E51">
        <w:trPr>
          <w:trHeight w:val="85"/>
        </w:trPr>
        <w:tc>
          <w:tcPr>
            <w:tcW w:w="2731" w:type="pct"/>
            <w:tcBorders>
              <w:top w:val="nil"/>
              <w:left w:val="nil"/>
              <w:bottom w:val="nil"/>
              <w:right w:val="nil"/>
            </w:tcBorders>
            <w:shd w:val="clear" w:color="auto" w:fill="auto"/>
            <w:vAlign w:val="center"/>
            <w:hideMark/>
          </w:tcPr>
          <w:p w14:paraId="33E0E175" w14:textId="77777777" w:rsidR="009D1E51" w:rsidRPr="009D1E51" w:rsidRDefault="009D1E51" w:rsidP="009D1E51">
            <w:pPr>
              <w:spacing w:line="240" w:lineRule="auto"/>
              <w:jc w:val="both"/>
              <w:rPr>
                <w:rFonts w:cs="Arial"/>
                <w:sz w:val="12"/>
                <w:szCs w:val="12"/>
              </w:rPr>
            </w:pPr>
            <w:r w:rsidRPr="009D1E51">
              <w:rPr>
                <w:rFonts w:cs="Arial"/>
                <w:sz w:val="12"/>
                <w:szCs w:val="12"/>
              </w:rPr>
              <w:t>zakup, montaż nowego i wymiana uszkodzonego oznakowania pionowego</w:t>
            </w:r>
          </w:p>
        </w:tc>
        <w:tc>
          <w:tcPr>
            <w:tcW w:w="397" w:type="pct"/>
            <w:tcBorders>
              <w:top w:val="nil"/>
              <w:left w:val="nil"/>
              <w:bottom w:val="nil"/>
              <w:right w:val="nil"/>
            </w:tcBorders>
            <w:shd w:val="clear" w:color="auto" w:fill="auto"/>
            <w:noWrap/>
            <w:vAlign w:val="center"/>
            <w:hideMark/>
          </w:tcPr>
          <w:p w14:paraId="55360B30"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558076F" w14:textId="77777777" w:rsidR="009D1E51" w:rsidRPr="009D1E51" w:rsidRDefault="009D1E51" w:rsidP="009D1E51">
            <w:pPr>
              <w:spacing w:line="240" w:lineRule="auto"/>
              <w:jc w:val="right"/>
              <w:rPr>
                <w:rFonts w:cs="Arial"/>
                <w:sz w:val="12"/>
                <w:szCs w:val="12"/>
              </w:rPr>
            </w:pPr>
            <w:r w:rsidRPr="009D1E51">
              <w:rPr>
                <w:rFonts w:cs="Arial"/>
                <w:sz w:val="12"/>
                <w:szCs w:val="12"/>
              </w:rPr>
              <w:t>15 174</w:t>
            </w:r>
          </w:p>
        </w:tc>
        <w:tc>
          <w:tcPr>
            <w:tcW w:w="756" w:type="pct"/>
            <w:tcBorders>
              <w:top w:val="nil"/>
              <w:left w:val="nil"/>
              <w:bottom w:val="nil"/>
              <w:right w:val="nil"/>
            </w:tcBorders>
            <w:shd w:val="clear" w:color="auto" w:fill="auto"/>
            <w:noWrap/>
            <w:vAlign w:val="center"/>
            <w:hideMark/>
          </w:tcPr>
          <w:p w14:paraId="6D21DC60" w14:textId="77777777" w:rsidR="009D1E51" w:rsidRPr="009D1E51" w:rsidRDefault="009D1E51" w:rsidP="009D1E51">
            <w:pPr>
              <w:spacing w:line="240" w:lineRule="auto"/>
              <w:jc w:val="right"/>
              <w:rPr>
                <w:rFonts w:cs="Arial"/>
                <w:sz w:val="12"/>
                <w:szCs w:val="12"/>
              </w:rPr>
            </w:pPr>
            <w:r w:rsidRPr="009D1E51">
              <w:rPr>
                <w:rFonts w:cs="Arial"/>
                <w:sz w:val="12"/>
                <w:szCs w:val="12"/>
              </w:rPr>
              <w:t>14 971,07</w:t>
            </w:r>
          </w:p>
        </w:tc>
        <w:tc>
          <w:tcPr>
            <w:tcW w:w="332" w:type="pct"/>
            <w:tcBorders>
              <w:top w:val="nil"/>
              <w:left w:val="nil"/>
              <w:bottom w:val="nil"/>
              <w:right w:val="nil"/>
            </w:tcBorders>
            <w:shd w:val="clear" w:color="auto" w:fill="auto"/>
            <w:noWrap/>
            <w:vAlign w:val="center"/>
            <w:hideMark/>
          </w:tcPr>
          <w:p w14:paraId="471051C6" w14:textId="77777777" w:rsidR="009D1E51" w:rsidRPr="009D1E51" w:rsidRDefault="009D1E51" w:rsidP="009D1E51">
            <w:pPr>
              <w:spacing w:line="240" w:lineRule="auto"/>
              <w:jc w:val="right"/>
              <w:rPr>
                <w:rFonts w:cs="Arial"/>
                <w:sz w:val="12"/>
                <w:szCs w:val="12"/>
              </w:rPr>
            </w:pPr>
            <w:r w:rsidRPr="009D1E51">
              <w:rPr>
                <w:rFonts w:cs="Arial"/>
                <w:sz w:val="12"/>
                <w:szCs w:val="12"/>
              </w:rPr>
              <w:t>98,7%</w:t>
            </w:r>
          </w:p>
        </w:tc>
      </w:tr>
      <w:tr w:rsidR="009D1E51" w:rsidRPr="009D1E51" w14:paraId="7DF9C74D" w14:textId="77777777" w:rsidTr="009D1E51">
        <w:trPr>
          <w:trHeight w:val="85"/>
        </w:trPr>
        <w:tc>
          <w:tcPr>
            <w:tcW w:w="2731" w:type="pct"/>
            <w:tcBorders>
              <w:top w:val="nil"/>
              <w:left w:val="nil"/>
              <w:bottom w:val="nil"/>
              <w:right w:val="nil"/>
            </w:tcBorders>
            <w:shd w:val="clear" w:color="auto" w:fill="auto"/>
            <w:vAlign w:val="center"/>
            <w:hideMark/>
          </w:tcPr>
          <w:p w14:paraId="11DA2B84" w14:textId="77777777" w:rsidR="009D1E51" w:rsidRPr="009D1E51" w:rsidRDefault="009D1E51" w:rsidP="009D1E51">
            <w:pPr>
              <w:spacing w:line="240" w:lineRule="auto"/>
              <w:jc w:val="both"/>
              <w:rPr>
                <w:rFonts w:cs="Arial"/>
                <w:sz w:val="12"/>
                <w:szCs w:val="12"/>
              </w:rPr>
            </w:pPr>
            <w:r w:rsidRPr="009D1E51">
              <w:rPr>
                <w:rFonts w:cs="Arial"/>
                <w:sz w:val="12"/>
                <w:szCs w:val="12"/>
              </w:rPr>
              <w:t>usuwanie awarii kanalizacji deszczowej</w:t>
            </w:r>
          </w:p>
        </w:tc>
        <w:tc>
          <w:tcPr>
            <w:tcW w:w="397" w:type="pct"/>
            <w:tcBorders>
              <w:top w:val="nil"/>
              <w:left w:val="nil"/>
              <w:bottom w:val="nil"/>
              <w:right w:val="nil"/>
            </w:tcBorders>
            <w:shd w:val="clear" w:color="auto" w:fill="auto"/>
            <w:noWrap/>
            <w:vAlign w:val="center"/>
            <w:hideMark/>
          </w:tcPr>
          <w:p w14:paraId="79C4182E"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2E08383" w14:textId="77777777" w:rsidR="009D1E51" w:rsidRPr="009D1E51" w:rsidRDefault="009D1E51" w:rsidP="009D1E51">
            <w:pPr>
              <w:spacing w:line="240" w:lineRule="auto"/>
              <w:jc w:val="right"/>
              <w:rPr>
                <w:rFonts w:cs="Arial"/>
                <w:sz w:val="12"/>
                <w:szCs w:val="12"/>
              </w:rPr>
            </w:pPr>
            <w:r w:rsidRPr="009D1E51">
              <w:rPr>
                <w:rFonts w:cs="Arial"/>
                <w:sz w:val="12"/>
                <w:szCs w:val="12"/>
              </w:rPr>
              <w:t>12 830</w:t>
            </w:r>
          </w:p>
        </w:tc>
        <w:tc>
          <w:tcPr>
            <w:tcW w:w="756" w:type="pct"/>
            <w:tcBorders>
              <w:top w:val="nil"/>
              <w:left w:val="nil"/>
              <w:bottom w:val="nil"/>
              <w:right w:val="nil"/>
            </w:tcBorders>
            <w:shd w:val="clear" w:color="auto" w:fill="auto"/>
            <w:noWrap/>
            <w:vAlign w:val="center"/>
            <w:hideMark/>
          </w:tcPr>
          <w:p w14:paraId="2A221A86" w14:textId="77777777" w:rsidR="009D1E51" w:rsidRPr="009D1E51" w:rsidRDefault="009D1E51" w:rsidP="009D1E51">
            <w:pPr>
              <w:spacing w:line="240" w:lineRule="auto"/>
              <w:jc w:val="right"/>
              <w:rPr>
                <w:rFonts w:cs="Arial"/>
                <w:sz w:val="12"/>
                <w:szCs w:val="12"/>
              </w:rPr>
            </w:pPr>
            <w:r w:rsidRPr="009D1E51">
              <w:rPr>
                <w:rFonts w:cs="Arial"/>
                <w:sz w:val="12"/>
                <w:szCs w:val="12"/>
              </w:rPr>
              <w:t>12 820,06</w:t>
            </w:r>
          </w:p>
        </w:tc>
        <w:tc>
          <w:tcPr>
            <w:tcW w:w="332" w:type="pct"/>
            <w:tcBorders>
              <w:top w:val="nil"/>
              <w:left w:val="nil"/>
              <w:bottom w:val="nil"/>
              <w:right w:val="nil"/>
            </w:tcBorders>
            <w:shd w:val="clear" w:color="auto" w:fill="auto"/>
            <w:noWrap/>
            <w:vAlign w:val="center"/>
            <w:hideMark/>
          </w:tcPr>
          <w:p w14:paraId="796049BD"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143D7815" w14:textId="77777777" w:rsidTr="009D1E51">
        <w:trPr>
          <w:trHeight w:val="85"/>
        </w:trPr>
        <w:tc>
          <w:tcPr>
            <w:tcW w:w="2731" w:type="pct"/>
            <w:tcBorders>
              <w:top w:val="nil"/>
              <w:left w:val="nil"/>
              <w:bottom w:val="nil"/>
              <w:right w:val="nil"/>
            </w:tcBorders>
            <w:shd w:val="clear" w:color="auto" w:fill="auto"/>
            <w:vAlign w:val="center"/>
            <w:hideMark/>
          </w:tcPr>
          <w:p w14:paraId="725FC7AF" w14:textId="77777777" w:rsidR="009D1E51" w:rsidRPr="009D1E51" w:rsidRDefault="009D1E51" w:rsidP="009D1E51">
            <w:pPr>
              <w:spacing w:line="240" w:lineRule="auto"/>
              <w:jc w:val="both"/>
              <w:rPr>
                <w:rFonts w:cs="Arial"/>
                <w:sz w:val="12"/>
                <w:szCs w:val="12"/>
              </w:rPr>
            </w:pPr>
            <w:r w:rsidRPr="009D1E51">
              <w:rPr>
                <w:rFonts w:cs="Arial"/>
                <w:sz w:val="12"/>
                <w:szCs w:val="12"/>
              </w:rPr>
              <w:t>zakup, montaż nowego i wymiana uszkodzonych urządzeń bezpieczeństwa ruchu</w:t>
            </w:r>
          </w:p>
        </w:tc>
        <w:tc>
          <w:tcPr>
            <w:tcW w:w="397" w:type="pct"/>
            <w:tcBorders>
              <w:top w:val="nil"/>
              <w:left w:val="nil"/>
              <w:bottom w:val="nil"/>
              <w:right w:val="nil"/>
            </w:tcBorders>
            <w:shd w:val="clear" w:color="auto" w:fill="auto"/>
            <w:noWrap/>
            <w:vAlign w:val="center"/>
            <w:hideMark/>
          </w:tcPr>
          <w:p w14:paraId="5F7C885F"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78891D5" w14:textId="77777777" w:rsidR="009D1E51" w:rsidRPr="009D1E51" w:rsidRDefault="009D1E51" w:rsidP="009D1E51">
            <w:pPr>
              <w:spacing w:line="240" w:lineRule="auto"/>
              <w:jc w:val="right"/>
              <w:rPr>
                <w:rFonts w:cs="Arial"/>
                <w:sz w:val="12"/>
                <w:szCs w:val="12"/>
              </w:rPr>
            </w:pPr>
            <w:r w:rsidRPr="009D1E51">
              <w:rPr>
                <w:rFonts w:cs="Arial"/>
                <w:sz w:val="12"/>
                <w:szCs w:val="12"/>
              </w:rPr>
              <w:t>12 000</w:t>
            </w:r>
          </w:p>
        </w:tc>
        <w:tc>
          <w:tcPr>
            <w:tcW w:w="756" w:type="pct"/>
            <w:tcBorders>
              <w:top w:val="nil"/>
              <w:left w:val="nil"/>
              <w:bottom w:val="nil"/>
              <w:right w:val="nil"/>
            </w:tcBorders>
            <w:shd w:val="clear" w:color="auto" w:fill="auto"/>
            <w:noWrap/>
            <w:vAlign w:val="center"/>
            <w:hideMark/>
          </w:tcPr>
          <w:p w14:paraId="5D4F72BE" w14:textId="77777777" w:rsidR="009D1E51" w:rsidRPr="009D1E51" w:rsidRDefault="009D1E51" w:rsidP="009D1E51">
            <w:pPr>
              <w:spacing w:line="240" w:lineRule="auto"/>
              <w:jc w:val="right"/>
              <w:rPr>
                <w:rFonts w:cs="Arial"/>
                <w:sz w:val="12"/>
                <w:szCs w:val="12"/>
              </w:rPr>
            </w:pPr>
            <w:r w:rsidRPr="009D1E51">
              <w:rPr>
                <w:rFonts w:cs="Arial"/>
                <w:sz w:val="12"/>
                <w:szCs w:val="12"/>
              </w:rPr>
              <w:t>9 809,25</w:t>
            </w:r>
          </w:p>
        </w:tc>
        <w:tc>
          <w:tcPr>
            <w:tcW w:w="332" w:type="pct"/>
            <w:tcBorders>
              <w:top w:val="nil"/>
              <w:left w:val="nil"/>
              <w:bottom w:val="nil"/>
              <w:right w:val="nil"/>
            </w:tcBorders>
            <w:shd w:val="clear" w:color="auto" w:fill="auto"/>
            <w:noWrap/>
            <w:vAlign w:val="center"/>
            <w:hideMark/>
          </w:tcPr>
          <w:p w14:paraId="4BF1BF1C" w14:textId="77777777" w:rsidR="009D1E51" w:rsidRPr="009D1E51" w:rsidRDefault="009D1E51" w:rsidP="009D1E51">
            <w:pPr>
              <w:spacing w:line="240" w:lineRule="auto"/>
              <w:jc w:val="right"/>
              <w:rPr>
                <w:rFonts w:cs="Arial"/>
                <w:sz w:val="12"/>
                <w:szCs w:val="12"/>
              </w:rPr>
            </w:pPr>
            <w:r w:rsidRPr="009D1E51">
              <w:rPr>
                <w:rFonts w:cs="Arial"/>
                <w:sz w:val="12"/>
                <w:szCs w:val="12"/>
              </w:rPr>
              <w:t>81,7%</w:t>
            </w:r>
          </w:p>
        </w:tc>
      </w:tr>
      <w:tr w:rsidR="009D1E51" w:rsidRPr="009D1E51" w14:paraId="4D63223A" w14:textId="77777777" w:rsidTr="009D1E51">
        <w:trPr>
          <w:trHeight w:val="85"/>
        </w:trPr>
        <w:tc>
          <w:tcPr>
            <w:tcW w:w="2731" w:type="pct"/>
            <w:tcBorders>
              <w:top w:val="nil"/>
              <w:left w:val="nil"/>
              <w:bottom w:val="nil"/>
              <w:right w:val="nil"/>
            </w:tcBorders>
            <w:shd w:val="clear" w:color="auto" w:fill="auto"/>
            <w:vAlign w:val="center"/>
            <w:hideMark/>
          </w:tcPr>
          <w:p w14:paraId="1534681E"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postępowań sądowych przeciwko dłużnikowi za bezumowne korzystanie z nieruchomości przy ul. Beethovena 3</w:t>
            </w:r>
          </w:p>
        </w:tc>
        <w:tc>
          <w:tcPr>
            <w:tcW w:w="397" w:type="pct"/>
            <w:tcBorders>
              <w:top w:val="nil"/>
              <w:left w:val="nil"/>
              <w:bottom w:val="nil"/>
              <w:right w:val="nil"/>
            </w:tcBorders>
            <w:shd w:val="clear" w:color="auto" w:fill="auto"/>
            <w:noWrap/>
            <w:vAlign w:val="center"/>
            <w:hideMark/>
          </w:tcPr>
          <w:p w14:paraId="168AFA01"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CA5A731" w14:textId="77777777" w:rsidR="009D1E51" w:rsidRPr="009D1E51" w:rsidRDefault="009D1E51" w:rsidP="009D1E51">
            <w:pPr>
              <w:spacing w:line="240" w:lineRule="auto"/>
              <w:jc w:val="right"/>
              <w:rPr>
                <w:rFonts w:cs="Arial"/>
                <w:sz w:val="12"/>
                <w:szCs w:val="12"/>
              </w:rPr>
            </w:pPr>
            <w:r w:rsidRPr="009D1E51">
              <w:rPr>
                <w:rFonts w:cs="Arial"/>
                <w:sz w:val="12"/>
                <w:szCs w:val="12"/>
              </w:rPr>
              <w:t>10 000</w:t>
            </w:r>
          </w:p>
        </w:tc>
        <w:tc>
          <w:tcPr>
            <w:tcW w:w="756" w:type="pct"/>
            <w:tcBorders>
              <w:top w:val="nil"/>
              <w:left w:val="nil"/>
              <w:bottom w:val="nil"/>
              <w:right w:val="nil"/>
            </w:tcBorders>
            <w:shd w:val="clear" w:color="auto" w:fill="auto"/>
            <w:noWrap/>
            <w:vAlign w:val="center"/>
            <w:hideMark/>
          </w:tcPr>
          <w:p w14:paraId="2A0BF0CC" w14:textId="77777777" w:rsidR="009D1E51" w:rsidRPr="009D1E51" w:rsidRDefault="009D1E51" w:rsidP="009D1E51">
            <w:pPr>
              <w:spacing w:line="240" w:lineRule="auto"/>
              <w:jc w:val="right"/>
              <w:rPr>
                <w:rFonts w:cs="Arial"/>
                <w:sz w:val="12"/>
                <w:szCs w:val="12"/>
              </w:rPr>
            </w:pPr>
            <w:r w:rsidRPr="009D1E51">
              <w:rPr>
                <w:rFonts w:cs="Arial"/>
                <w:sz w:val="12"/>
                <w:szCs w:val="12"/>
              </w:rPr>
              <w:t>7 065,00</w:t>
            </w:r>
          </w:p>
        </w:tc>
        <w:tc>
          <w:tcPr>
            <w:tcW w:w="332" w:type="pct"/>
            <w:tcBorders>
              <w:top w:val="nil"/>
              <w:left w:val="nil"/>
              <w:bottom w:val="nil"/>
              <w:right w:val="nil"/>
            </w:tcBorders>
            <w:shd w:val="clear" w:color="auto" w:fill="auto"/>
            <w:noWrap/>
            <w:vAlign w:val="center"/>
            <w:hideMark/>
          </w:tcPr>
          <w:p w14:paraId="27218E77" w14:textId="77777777" w:rsidR="009D1E51" w:rsidRPr="009D1E51" w:rsidRDefault="009D1E51" w:rsidP="009D1E51">
            <w:pPr>
              <w:spacing w:line="240" w:lineRule="auto"/>
              <w:jc w:val="right"/>
              <w:rPr>
                <w:rFonts w:cs="Arial"/>
                <w:sz w:val="12"/>
                <w:szCs w:val="12"/>
              </w:rPr>
            </w:pPr>
            <w:r w:rsidRPr="009D1E51">
              <w:rPr>
                <w:rFonts w:cs="Arial"/>
                <w:sz w:val="12"/>
                <w:szCs w:val="12"/>
              </w:rPr>
              <w:t>70,7%</w:t>
            </w:r>
          </w:p>
        </w:tc>
      </w:tr>
      <w:tr w:rsidR="009D1E51" w:rsidRPr="009D1E51" w14:paraId="7A92C911" w14:textId="77777777" w:rsidTr="009D1E51">
        <w:trPr>
          <w:trHeight w:val="85"/>
        </w:trPr>
        <w:tc>
          <w:tcPr>
            <w:tcW w:w="2731" w:type="pct"/>
            <w:tcBorders>
              <w:top w:val="nil"/>
              <w:left w:val="nil"/>
              <w:bottom w:val="nil"/>
              <w:right w:val="nil"/>
            </w:tcBorders>
            <w:shd w:val="clear" w:color="auto" w:fill="auto"/>
            <w:vAlign w:val="center"/>
            <w:hideMark/>
          </w:tcPr>
          <w:p w14:paraId="6F24F158" w14:textId="77777777" w:rsidR="009D1E51" w:rsidRPr="009D1E51" w:rsidRDefault="009D1E51" w:rsidP="009D1E51">
            <w:pPr>
              <w:spacing w:line="240" w:lineRule="auto"/>
              <w:jc w:val="both"/>
              <w:rPr>
                <w:rFonts w:cs="Arial"/>
                <w:sz w:val="12"/>
                <w:szCs w:val="12"/>
              </w:rPr>
            </w:pPr>
            <w:r w:rsidRPr="009D1E51">
              <w:rPr>
                <w:rFonts w:cs="Arial"/>
                <w:sz w:val="12"/>
                <w:szCs w:val="12"/>
              </w:rPr>
              <w:t>malowanie i odnawianie oznakowania poziomego (m²)</w:t>
            </w:r>
          </w:p>
        </w:tc>
        <w:tc>
          <w:tcPr>
            <w:tcW w:w="397" w:type="pct"/>
            <w:tcBorders>
              <w:top w:val="nil"/>
              <w:left w:val="nil"/>
              <w:bottom w:val="nil"/>
              <w:right w:val="nil"/>
            </w:tcBorders>
            <w:shd w:val="clear" w:color="auto" w:fill="auto"/>
            <w:noWrap/>
            <w:vAlign w:val="center"/>
            <w:hideMark/>
          </w:tcPr>
          <w:p w14:paraId="774BBAD8" w14:textId="77777777" w:rsidR="009D1E51" w:rsidRPr="009D1E51" w:rsidRDefault="009D1E51" w:rsidP="009D1E51">
            <w:pPr>
              <w:spacing w:line="240" w:lineRule="auto"/>
              <w:jc w:val="right"/>
              <w:rPr>
                <w:rFonts w:cs="Arial"/>
                <w:sz w:val="12"/>
                <w:szCs w:val="12"/>
              </w:rPr>
            </w:pPr>
            <w:r w:rsidRPr="009D1E51">
              <w:rPr>
                <w:rFonts w:cs="Arial"/>
                <w:sz w:val="12"/>
                <w:szCs w:val="12"/>
              </w:rPr>
              <w:t>500</w:t>
            </w:r>
          </w:p>
        </w:tc>
        <w:tc>
          <w:tcPr>
            <w:tcW w:w="784" w:type="pct"/>
            <w:tcBorders>
              <w:top w:val="nil"/>
              <w:left w:val="nil"/>
              <w:bottom w:val="nil"/>
              <w:right w:val="nil"/>
            </w:tcBorders>
            <w:shd w:val="clear" w:color="auto" w:fill="auto"/>
            <w:noWrap/>
            <w:vAlign w:val="center"/>
            <w:hideMark/>
          </w:tcPr>
          <w:p w14:paraId="2F4BF6AB" w14:textId="77777777" w:rsidR="009D1E51" w:rsidRPr="009D1E51" w:rsidRDefault="009D1E51" w:rsidP="009D1E51">
            <w:pPr>
              <w:spacing w:line="240" w:lineRule="auto"/>
              <w:jc w:val="right"/>
              <w:rPr>
                <w:rFonts w:cs="Arial"/>
                <w:sz w:val="12"/>
                <w:szCs w:val="12"/>
              </w:rPr>
            </w:pPr>
            <w:r w:rsidRPr="009D1E51">
              <w:rPr>
                <w:rFonts w:cs="Arial"/>
                <w:sz w:val="12"/>
                <w:szCs w:val="12"/>
              </w:rPr>
              <w:t>6 826</w:t>
            </w:r>
          </w:p>
        </w:tc>
        <w:tc>
          <w:tcPr>
            <w:tcW w:w="756" w:type="pct"/>
            <w:tcBorders>
              <w:top w:val="nil"/>
              <w:left w:val="nil"/>
              <w:bottom w:val="nil"/>
              <w:right w:val="nil"/>
            </w:tcBorders>
            <w:shd w:val="clear" w:color="auto" w:fill="auto"/>
            <w:noWrap/>
            <w:vAlign w:val="center"/>
            <w:hideMark/>
          </w:tcPr>
          <w:p w14:paraId="1042BDE3" w14:textId="77777777" w:rsidR="009D1E51" w:rsidRPr="009D1E51" w:rsidRDefault="009D1E51" w:rsidP="009D1E51">
            <w:pPr>
              <w:spacing w:line="240" w:lineRule="auto"/>
              <w:jc w:val="right"/>
              <w:rPr>
                <w:rFonts w:cs="Arial"/>
                <w:sz w:val="12"/>
                <w:szCs w:val="12"/>
              </w:rPr>
            </w:pPr>
            <w:r w:rsidRPr="009D1E51">
              <w:rPr>
                <w:rFonts w:cs="Arial"/>
                <w:sz w:val="12"/>
                <w:szCs w:val="12"/>
              </w:rPr>
              <w:t>3 407,59</w:t>
            </w:r>
          </w:p>
        </w:tc>
        <w:tc>
          <w:tcPr>
            <w:tcW w:w="332" w:type="pct"/>
            <w:tcBorders>
              <w:top w:val="nil"/>
              <w:left w:val="nil"/>
              <w:bottom w:val="nil"/>
              <w:right w:val="nil"/>
            </w:tcBorders>
            <w:shd w:val="clear" w:color="auto" w:fill="auto"/>
            <w:noWrap/>
            <w:vAlign w:val="center"/>
            <w:hideMark/>
          </w:tcPr>
          <w:p w14:paraId="6B7B770B" w14:textId="77777777" w:rsidR="009D1E51" w:rsidRPr="009D1E51" w:rsidRDefault="009D1E51" w:rsidP="009D1E51">
            <w:pPr>
              <w:spacing w:line="240" w:lineRule="auto"/>
              <w:jc w:val="right"/>
              <w:rPr>
                <w:rFonts w:cs="Arial"/>
                <w:sz w:val="12"/>
                <w:szCs w:val="12"/>
              </w:rPr>
            </w:pPr>
            <w:r w:rsidRPr="009D1E51">
              <w:rPr>
                <w:rFonts w:cs="Arial"/>
                <w:sz w:val="12"/>
                <w:szCs w:val="12"/>
              </w:rPr>
              <w:t>49,9%</w:t>
            </w:r>
          </w:p>
        </w:tc>
      </w:tr>
      <w:tr w:rsidR="009D1E51" w:rsidRPr="009D1E51" w14:paraId="20DD2F0C" w14:textId="77777777" w:rsidTr="009D1E51">
        <w:trPr>
          <w:trHeight w:val="85"/>
        </w:trPr>
        <w:tc>
          <w:tcPr>
            <w:tcW w:w="2731" w:type="pct"/>
            <w:tcBorders>
              <w:top w:val="nil"/>
              <w:left w:val="nil"/>
              <w:bottom w:val="nil"/>
              <w:right w:val="nil"/>
            </w:tcBorders>
            <w:shd w:val="clear" w:color="auto" w:fill="auto"/>
            <w:vAlign w:val="center"/>
            <w:hideMark/>
          </w:tcPr>
          <w:p w14:paraId="6C389CEA" w14:textId="77777777" w:rsidR="009D1E51" w:rsidRPr="009D1E51" w:rsidRDefault="009D1E51" w:rsidP="009D1E51">
            <w:pPr>
              <w:spacing w:line="240" w:lineRule="auto"/>
              <w:jc w:val="both"/>
              <w:rPr>
                <w:rFonts w:cs="Arial"/>
                <w:sz w:val="12"/>
                <w:szCs w:val="12"/>
              </w:rPr>
            </w:pPr>
            <w:r w:rsidRPr="009D1E51">
              <w:rPr>
                <w:rFonts w:cs="Arial"/>
                <w:sz w:val="12"/>
                <w:szCs w:val="12"/>
              </w:rPr>
              <w:t>czyszczenie kanalizacji deszczowej</w:t>
            </w:r>
          </w:p>
        </w:tc>
        <w:tc>
          <w:tcPr>
            <w:tcW w:w="397" w:type="pct"/>
            <w:tcBorders>
              <w:top w:val="nil"/>
              <w:left w:val="nil"/>
              <w:bottom w:val="nil"/>
              <w:right w:val="nil"/>
            </w:tcBorders>
            <w:shd w:val="clear" w:color="auto" w:fill="auto"/>
            <w:noWrap/>
            <w:vAlign w:val="center"/>
            <w:hideMark/>
          </w:tcPr>
          <w:p w14:paraId="52E8B411"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450E224" w14:textId="77777777" w:rsidR="009D1E51" w:rsidRPr="009D1E51" w:rsidRDefault="009D1E51" w:rsidP="009D1E51">
            <w:pPr>
              <w:spacing w:line="240" w:lineRule="auto"/>
              <w:jc w:val="right"/>
              <w:rPr>
                <w:rFonts w:cs="Arial"/>
                <w:sz w:val="12"/>
                <w:szCs w:val="12"/>
              </w:rPr>
            </w:pPr>
            <w:r w:rsidRPr="009D1E51">
              <w:rPr>
                <w:rFonts w:cs="Arial"/>
                <w:sz w:val="12"/>
                <w:szCs w:val="12"/>
              </w:rPr>
              <w:t>5 125</w:t>
            </w:r>
          </w:p>
        </w:tc>
        <w:tc>
          <w:tcPr>
            <w:tcW w:w="756" w:type="pct"/>
            <w:tcBorders>
              <w:top w:val="nil"/>
              <w:left w:val="nil"/>
              <w:bottom w:val="nil"/>
              <w:right w:val="nil"/>
            </w:tcBorders>
            <w:shd w:val="clear" w:color="auto" w:fill="auto"/>
            <w:noWrap/>
            <w:vAlign w:val="center"/>
            <w:hideMark/>
          </w:tcPr>
          <w:p w14:paraId="6E00637B" w14:textId="77777777" w:rsidR="009D1E51" w:rsidRPr="009D1E51" w:rsidRDefault="009D1E51" w:rsidP="009D1E51">
            <w:pPr>
              <w:spacing w:line="240" w:lineRule="auto"/>
              <w:jc w:val="right"/>
              <w:rPr>
                <w:rFonts w:cs="Arial"/>
                <w:sz w:val="12"/>
                <w:szCs w:val="12"/>
              </w:rPr>
            </w:pPr>
            <w:r w:rsidRPr="009D1E51">
              <w:rPr>
                <w:rFonts w:cs="Arial"/>
                <w:sz w:val="12"/>
                <w:szCs w:val="12"/>
              </w:rPr>
              <w:t>3 285,90</w:t>
            </w:r>
          </w:p>
        </w:tc>
        <w:tc>
          <w:tcPr>
            <w:tcW w:w="332" w:type="pct"/>
            <w:tcBorders>
              <w:top w:val="nil"/>
              <w:left w:val="nil"/>
              <w:bottom w:val="nil"/>
              <w:right w:val="nil"/>
            </w:tcBorders>
            <w:shd w:val="clear" w:color="auto" w:fill="auto"/>
            <w:noWrap/>
            <w:vAlign w:val="center"/>
            <w:hideMark/>
          </w:tcPr>
          <w:p w14:paraId="1FF54ECF" w14:textId="77777777" w:rsidR="009D1E51" w:rsidRPr="009D1E51" w:rsidRDefault="009D1E51" w:rsidP="009D1E51">
            <w:pPr>
              <w:spacing w:line="240" w:lineRule="auto"/>
              <w:jc w:val="right"/>
              <w:rPr>
                <w:rFonts w:cs="Arial"/>
                <w:sz w:val="12"/>
                <w:szCs w:val="12"/>
              </w:rPr>
            </w:pPr>
            <w:r w:rsidRPr="009D1E51">
              <w:rPr>
                <w:rFonts w:cs="Arial"/>
                <w:sz w:val="12"/>
                <w:szCs w:val="12"/>
              </w:rPr>
              <w:t>64,1%</w:t>
            </w:r>
          </w:p>
        </w:tc>
      </w:tr>
      <w:tr w:rsidR="009D1E51" w:rsidRPr="009D1E51" w14:paraId="2C3E29D0" w14:textId="77777777" w:rsidTr="009D1E51">
        <w:trPr>
          <w:trHeight w:val="85"/>
        </w:trPr>
        <w:tc>
          <w:tcPr>
            <w:tcW w:w="2731" w:type="pct"/>
            <w:tcBorders>
              <w:top w:val="nil"/>
              <w:left w:val="nil"/>
              <w:bottom w:val="nil"/>
              <w:right w:val="nil"/>
            </w:tcBorders>
            <w:shd w:val="clear" w:color="auto" w:fill="auto"/>
            <w:vAlign w:val="center"/>
            <w:hideMark/>
          </w:tcPr>
          <w:p w14:paraId="60629CA6" w14:textId="77777777" w:rsidR="009D1E51" w:rsidRPr="009D1E51" w:rsidRDefault="009D1E51" w:rsidP="009D1E51">
            <w:pPr>
              <w:spacing w:line="240" w:lineRule="auto"/>
              <w:jc w:val="both"/>
              <w:rPr>
                <w:rFonts w:cs="Arial"/>
                <w:sz w:val="12"/>
                <w:szCs w:val="12"/>
              </w:rPr>
            </w:pPr>
            <w:r w:rsidRPr="009D1E51">
              <w:rPr>
                <w:rFonts w:cs="Arial"/>
                <w:sz w:val="12"/>
                <w:szCs w:val="12"/>
              </w:rPr>
              <w:t>budowa i konserwacja progów zwalniających</w:t>
            </w:r>
          </w:p>
        </w:tc>
        <w:tc>
          <w:tcPr>
            <w:tcW w:w="397" w:type="pct"/>
            <w:tcBorders>
              <w:top w:val="nil"/>
              <w:left w:val="nil"/>
              <w:bottom w:val="nil"/>
              <w:right w:val="nil"/>
            </w:tcBorders>
            <w:shd w:val="clear" w:color="auto" w:fill="auto"/>
            <w:noWrap/>
            <w:vAlign w:val="center"/>
            <w:hideMark/>
          </w:tcPr>
          <w:p w14:paraId="42207C79"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3540492" w14:textId="77777777" w:rsidR="009D1E51" w:rsidRPr="009D1E51" w:rsidRDefault="009D1E51" w:rsidP="009D1E51">
            <w:pPr>
              <w:spacing w:line="240" w:lineRule="auto"/>
              <w:jc w:val="right"/>
              <w:rPr>
                <w:rFonts w:cs="Arial"/>
                <w:sz w:val="12"/>
                <w:szCs w:val="12"/>
              </w:rPr>
            </w:pPr>
            <w:r w:rsidRPr="009D1E51">
              <w:rPr>
                <w:rFonts w:cs="Arial"/>
                <w:sz w:val="12"/>
                <w:szCs w:val="12"/>
              </w:rPr>
              <w:t>5 000</w:t>
            </w:r>
          </w:p>
        </w:tc>
        <w:tc>
          <w:tcPr>
            <w:tcW w:w="756" w:type="pct"/>
            <w:tcBorders>
              <w:top w:val="nil"/>
              <w:left w:val="nil"/>
              <w:bottom w:val="nil"/>
              <w:right w:val="nil"/>
            </w:tcBorders>
            <w:shd w:val="clear" w:color="auto" w:fill="auto"/>
            <w:noWrap/>
            <w:vAlign w:val="center"/>
            <w:hideMark/>
          </w:tcPr>
          <w:p w14:paraId="79405457"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332" w:type="pct"/>
            <w:tcBorders>
              <w:top w:val="nil"/>
              <w:left w:val="nil"/>
              <w:bottom w:val="nil"/>
              <w:right w:val="nil"/>
            </w:tcBorders>
            <w:shd w:val="clear" w:color="auto" w:fill="auto"/>
            <w:noWrap/>
            <w:vAlign w:val="center"/>
            <w:hideMark/>
          </w:tcPr>
          <w:p w14:paraId="33F07ED3"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3DC457EC" w14:textId="77777777" w:rsidTr="009D1E51">
        <w:trPr>
          <w:trHeight w:val="85"/>
        </w:trPr>
        <w:tc>
          <w:tcPr>
            <w:tcW w:w="2731" w:type="pct"/>
            <w:tcBorders>
              <w:top w:val="nil"/>
              <w:left w:val="nil"/>
              <w:bottom w:val="nil"/>
              <w:right w:val="nil"/>
            </w:tcBorders>
            <w:shd w:val="clear" w:color="auto" w:fill="auto"/>
            <w:vAlign w:val="center"/>
            <w:hideMark/>
          </w:tcPr>
          <w:p w14:paraId="67D6DD23"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wypompowywanie wody z nawierzchni ulic </w:t>
            </w:r>
          </w:p>
        </w:tc>
        <w:tc>
          <w:tcPr>
            <w:tcW w:w="397" w:type="pct"/>
            <w:tcBorders>
              <w:top w:val="nil"/>
              <w:left w:val="nil"/>
              <w:bottom w:val="nil"/>
              <w:right w:val="nil"/>
            </w:tcBorders>
            <w:shd w:val="clear" w:color="auto" w:fill="auto"/>
            <w:noWrap/>
            <w:vAlign w:val="center"/>
            <w:hideMark/>
          </w:tcPr>
          <w:p w14:paraId="38EE79FB"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FCA6C19" w14:textId="77777777" w:rsidR="009D1E51" w:rsidRPr="009D1E51" w:rsidRDefault="009D1E51" w:rsidP="009D1E51">
            <w:pPr>
              <w:spacing w:line="240" w:lineRule="auto"/>
              <w:jc w:val="right"/>
              <w:rPr>
                <w:rFonts w:cs="Arial"/>
                <w:sz w:val="12"/>
                <w:szCs w:val="12"/>
              </w:rPr>
            </w:pPr>
            <w:r w:rsidRPr="009D1E51">
              <w:rPr>
                <w:rFonts w:cs="Arial"/>
                <w:sz w:val="12"/>
                <w:szCs w:val="12"/>
              </w:rPr>
              <w:t>4 115</w:t>
            </w:r>
          </w:p>
        </w:tc>
        <w:tc>
          <w:tcPr>
            <w:tcW w:w="756" w:type="pct"/>
            <w:tcBorders>
              <w:top w:val="nil"/>
              <w:left w:val="nil"/>
              <w:bottom w:val="nil"/>
              <w:right w:val="nil"/>
            </w:tcBorders>
            <w:shd w:val="clear" w:color="auto" w:fill="auto"/>
            <w:noWrap/>
            <w:vAlign w:val="center"/>
            <w:hideMark/>
          </w:tcPr>
          <w:p w14:paraId="03A1D3BA" w14:textId="77777777" w:rsidR="009D1E51" w:rsidRPr="009D1E51" w:rsidRDefault="009D1E51" w:rsidP="009D1E51">
            <w:pPr>
              <w:spacing w:line="240" w:lineRule="auto"/>
              <w:jc w:val="right"/>
              <w:rPr>
                <w:rFonts w:cs="Arial"/>
                <w:sz w:val="12"/>
                <w:szCs w:val="12"/>
              </w:rPr>
            </w:pPr>
            <w:r w:rsidRPr="009D1E51">
              <w:rPr>
                <w:rFonts w:cs="Arial"/>
                <w:sz w:val="12"/>
                <w:szCs w:val="12"/>
              </w:rPr>
              <w:t>3 302,10</w:t>
            </w:r>
          </w:p>
        </w:tc>
        <w:tc>
          <w:tcPr>
            <w:tcW w:w="332" w:type="pct"/>
            <w:tcBorders>
              <w:top w:val="nil"/>
              <w:left w:val="nil"/>
              <w:bottom w:val="nil"/>
              <w:right w:val="nil"/>
            </w:tcBorders>
            <w:shd w:val="clear" w:color="auto" w:fill="auto"/>
            <w:noWrap/>
            <w:vAlign w:val="center"/>
            <w:hideMark/>
          </w:tcPr>
          <w:p w14:paraId="72443579" w14:textId="77777777" w:rsidR="009D1E51" w:rsidRPr="009D1E51" w:rsidRDefault="009D1E51" w:rsidP="009D1E51">
            <w:pPr>
              <w:spacing w:line="240" w:lineRule="auto"/>
              <w:jc w:val="right"/>
              <w:rPr>
                <w:rFonts w:cs="Arial"/>
                <w:sz w:val="12"/>
                <w:szCs w:val="12"/>
              </w:rPr>
            </w:pPr>
            <w:r w:rsidRPr="009D1E51">
              <w:rPr>
                <w:rFonts w:cs="Arial"/>
                <w:sz w:val="12"/>
                <w:szCs w:val="12"/>
              </w:rPr>
              <w:t>80,2%</w:t>
            </w:r>
          </w:p>
        </w:tc>
      </w:tr>
      <w:tr w:rsidR="009D1E51" w:rsidRPr="009D1E51" w14:paraId="0D631CE2" w14:textId="77777777" w:rsidTr="009D1E51">
        <w:trPr>
          <w:trHeight w:val="85"/>
        </w:trPr>
        <w:tc>
          <w:tcPr>
            <w:tcW w:w="2731" w:type="pct"/>
            <w:tcBorders>
              <w:top w:val="nil"/>
              <w:left w:val="nil"/>
              <w:bottom w:val="nil"/>
              <w:right w:val="nil"/>
            </w:tcBorders>
            <w:shd w:val="clear" w:color="auto" w:fill="auto"/>
            <w:vAlign w:val="center"/>
            <w:hideMark/>
          </w:tcPr>
          <w:p w14:paraId="306DC10B"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wypłaty odszkodowań za wypadki na drogach </w:t>
            </w:r>
          </w:p>
        </w:tc>
        <w:tc>
          <w:tcPr>
            <w:tcW w:w="397" w:type="pct"/>
            <w:tcBorders>
              <w:top w:val="nil"/>
              <w:left w:val="nil"/>
              <w:bottom w:val="nil"/>
              <w:right w:val="nil"/>
            </w:tcBorders>
            <w:shd w:val="clear" w:color="auto" w:fill="auto"/>
            <w:noWrap/>
            <w:vAlign w:val="center"/>
            <w:hideMark/>
          </w:tcPr>
          <w:p w14:paraId="7D938155"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ED59EE1" w14:textId="77777777" w:rsidR="009D1E51" w:rsidRPr="009D1E51" w:rsidRDefault="009D1E51" w:rsidP="009D1E51">
            <w:pPr>
              <w:spacing w:line="240" w:lineRule="auto"/>
              <w:jc w:val="right"/>
              <w:rPr>
                <w:rFonts w:cs="Arial"/>
                <w:sz w:val="12"/>
                <w:szCs w:val="12"/>
              </w:rPr>
            </w:pPr>
            <w:r w:rsidRPr="009D1E51">
              <w:rPr>
                <w:rFonts w:cs="Arial"/>
                <w:sz w:val="12"/>
                <w:szCs w:val="12"/>
              </w:rPr>
              <w:t>1 500</w:t>
            </w:r>
          </w:p>
        </w:tc>
        <w:tc>
          <w:tcPr>
            <w:tcW w:w="756" w:type="pct"/>
            <w:tcBorders>
              <w:top w:val="nil"/>
              <w:left w:val="nil"/>
              <w:bottom w:val="nil"/>
              <w:right w:val="nil"/>
            </w:tcBorders>
            <w:shd w:val="clear" w:color="auto" w:fill="auto"/>
            <w:noWrap/>
            <w:vAlign w:val="center"/>
            <w:hideMark/>
          </w:tcPr>
          <w:p w14:paraId="043CE11A"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332" w:type="pct"/>
            <w:tcBorders>
              <w:top w:val="nil"/>
              <w:left w:val="nil"/>
              <w:bottom w:val="nil"/>
              <w:right w:val="nil"/>
            </w:tcBorders>
            <w:shd w:val="clear" w:color="auto" w:fill="auto"/>
            <w:noWrap/>
            <w:vAlign w:val="center"/>
            <w:hideMark/>
          </w:tcPr>
          <w:p w14:paraId="2E94613D"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576AE115" w14:textId="77777777" w:rsidTr="009D1E51">
        <w:trPr>
          <w:trHeight w:val="85"/>
        </w:trPr>
        <w:tc>
          <w:tcPr>
            <w:tcW w:w="2731" w:type="pct"/>
            <w:tcBorders>
              <w:top w:val="nil"/>
              <w:left w:val="nil"/>
              <w:bottom w:val="nil"/>
              <w:right w:val="nil"/>
            </w:tcBorders>
            <w:shd w:val="clear" w:color="auto" w:fill="auto"/>
            <w:vAlign w:val="center"/>
            <w:hideMark/>
          </w:tcPr>
          <w:p w14:paraId="239192E3" w14:textId="77777777" w:rsidR="009D1E51" w:rsidRDefault="009D1E51" w:rsidP="009D1E51">
            <w:pPr>
              <w:spacing w:line="240" w:lineRule="auto"/>
              <w:jc w:val="both"/>
              <w:rPr>
                <w:rFonts w:cs="Arial"/>
                <w:sz w:val="12"/>
                <w:szCs w:val="12"/>
              </w:rPr>
            </w:pPr>
          </w:p>
          <w:p w14:paraId="50F52A2D" w14:textId="77777777" w:rsidR="00D70FE4" w:rsidRDefault="00D70FE4" w:rsidP="009D1E51">
            <w:pPr>
              <w:spacing w:line="240" w:lineRule="auto"/>
              <w:jc w:val="both"/>
              <w:rPr>
                <w:rFonts w:cs="Arial"/>
                <w:sz w:val="12"/>
                <w:szCs w:val="12"/>
              </w:rPr>
            </w:pPr>
          </w:p>
          <w:p w14:paraId="2E57B4AA" w14:textId="673E0290" w:rsidR="00D70FE4" w:rsidRPr="009D1E51" w:rsidRDefault="00D70FE4" w:rsidP="009D1E51">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75BA97D3"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25F7117"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2824782"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AFE435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2EB4E3" w14:textId="77777777" w:rsidTr="009D1E51">
        <w:trPr>
          <w:trHeight w:val="85"/>
        </w:trPr>
        <w:tc>
          <w:tcPr>
            <w:tcW w:w="2731" w:type="pct"/>
            <w:tcBorders>
              <w:top w:val="nil"/>
              <w:left w:val="nil"/>
              <w:bottom w:val="nil"/>
              <w:right w:val="nil"/>
            </w:tcBorders>
            <w:shd w:val="clear" w:color="auto" w:fill="auto"/>
            <w:vAlign w:val="center"/>
            <w:hideMark/>
          </w:tcPr>
          <w:p w14:paraId="3A49D97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3E288738"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3D832C8"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820E86B"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181087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6C240C0" w14:textId="77777777" w:rsidTr="009D1E51">
        <w:trPr>
          <w:trHeight w:val="85"/>
        </w:trPr>
        <w:tc>
          <w:tcPr>
            <w:tcW w:w="2731" w:type="pct"/>
            <w:tcBorders>
              <w:top w:val="nil"/>
              <w:left w:val="nil"/>
              <w:bottom w:val="nil"/>
              <w:right w:val="nil"/>
            </w:tcBorders>
            <w:shd w:val="clear" w:color="auto" w:fill="auto"/>
            <w:vAlign w:val="center"/>
            <w:hideMark/>
          </w:tcPr>
          <w:p w14:paraId="60DE6BD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Ustawa z dnia 21 marca 1985 r. o drogach publicznych (Dz. U. z 2021 r. poz. 1376 z </w:t>
            </w:r>
            <w:proofErr w:type="spellStart"/>
            <w:r w:rsidRPr="009D1E51">
              <w:rPr>
                <w:rFonts w:cs="Arial"/>
                <w:i/>
                <w:iCs/>
                <w:sz w:val="12"/>
                <w:szCs w:val="12"/>
              </w:rPr>
              <w:t>późn</w:t>
            </w:r>
            <w:proofErr w:type="spellEnd"/>
            <w:r w:rsidRPr="009D1E51">
              <w:rPr>
                <w:rFonts w:cs="Arial"/>
                <w:i/>
                <w:iCs/>
                <w:sz w:val="12"/>
                <w:szCs w:val="12"/>
              </w:rPr>
              <w:t>. zm.)</w:t>
            </w:r>
          </w:p>
        </w:tc>
        <w:tc>
          <w:tcPr>
            <w:tcW w:w="397" w:type="pct"/>
            <w:tcBorders>
              <w:top w:val="nil"/>
              <w:left w:val="nil"/>
              <w:bottom w:val="nil"/>
              <w:right w:val="nil"/>
            </w:tcBorders>
            <w:shd w:val="clear" w:color="auto" w:fill="auto"/>
            <w:vAlign w:val="center"/>
            <w:hideMark/>
          </w:tcPr>
          <w:p w14:paraId="4FDAF46F" w14:textId="77777777" w:rsidR="009D1E51" w:rsidRPr="009D1E51" w:rsidRDefault="009D1E51" w:rsidP="009D1E51">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1DE0396B"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E077159"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E94350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8DFDF7D" w14:textId="77777777" w:rsidTr="009D1E51">
        <w:trPr>
          <w:trHeight w:val="85"/>
        </w:trPr>
        <w:tc>
          <w:tcPr>
            <w:tcW w:w="2731" w:type="pct"/>
            <w:tcBorders>
              <w:top w:val="nil"/>
              <w:left w:val="nil"/>
              <w:bottom w:val="nil"/>
              <w:right w:val="nil"/>
            </w:tcBorders>
            <w:shd w:val="clear" w:color="auto" w:fill="auto"/>
            <w:vAlign w:val="center"/>
            <w:hideMark/>
          </w:tcPr>
          <w:p w14:paraId="753AFA56"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72A2A75B"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4FB4079"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5E549E3"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8503A7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FCE41B6" w14:textId="77777777" w:rsidTr="009D1E51">
        <w:trPr>
          <w:trHeight w:val="85"/>
        </w:trPr>
        <w:tc>
          <w:tcPr>
            <w:tcW w:w="2731" w:type="pct"/>
            <w:tcBorders>
              <w:top w:val="nil"/>
              <w:left w:val="nil"/>
              <w:bottom w:val="nil"/>
              <w:right w:val="nil"/>
            </w:tcBorders>
            <w:shd w:val="clear" w:color="000000" w:fill="EAF1F6"/>
            <w:vAlign w:val="center"/>
            <w:hideMark/>
          </w:tcPr>
          <w:p w14:paraId="1F8DACB5"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Oświetlenie ulic - zadanie 4</w:t>
            </w:r>
          </w:p>
        </w:tc>
        <w:tc>
          <w:tcPr>
            <w:tcW w:w="397" w:type="pct"/>
            <w:tcBorders>
              <w:top w:val="nil"/>
              <w:left w:val="nil"/>
              <w:bottom w:val="nil"/>
              <w:right w:val="nil"/>
            </w:tcBorders>
            <w:shd w:val="clear" w:color="000000" w:fill="EAF1F6"/>
            <w:vAlign w:val="center"/>
            <w:hideMark/>
          </w:tcPr>
          <w:p w14:paraId="19275D9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84" w:type="pct"/>
            <w:tcBorders>
              <w:top w:val="nil"/>
              <w:left w:val="nil"/>
              <w:bottom w:val="nil"/>
              <w:right w:val="nil"/>
            </w:tcBorders>
            <w:shd w:val="clear" w:color="000000" w:fill="EAF1F6"/>
            <w:vAlign w:val="center"/>
            <w:hideMark/>
          </w:tcPr>
          <w:p w14:paraId="163F434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355 610</w:t>
            </w:r>
          </w:p>
        </w:tc>
        <w:tc>
          <w:tcPr>
            <w:tcW w:w="756" w:type="pct"/>
            <w:tcBorders>
              <w:top w:val="nil"/>
              <w:left w:val="nil"/>
              <w:bottom w:val="nil"/>
              <w:right w:val="nil"/>
            </w:tcBorders>
            <w:shd w:val="clear" w:color="000000" w:fill="EAF1F6"/>
            <w:vAlign w:val="center"/>
            <w:hideMark/>
          </w:tcPr>
          <w:p w14:paraId="1404BC3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316 602,15</w:t>
            </w:r>
          </w:p>
        </w:tc>
        <w:tc>
          <w:tcPr>
            <w:tcW w:w="332" w:type="pct"/>
            <w:tcBorders>
              <w:top w:val="nil"/>
              <w:left w:val="nil"/>
              <w:bottom w:val="nil"/>
              <w:right w:val="nil"/>
            </w:tcBorders>
            <w:shd w:val="clear" w:color="000000" w:fill="EAF1F6"/>
            <w:vAlign w:val="center"/>
            <w:hideMark/>
          </w:tcPr>
          <w:p w14:paraId="14B506B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89,0%</w:t>
            </w:r>
          </w:p>
        </w:tc>
      </w:tr>
      <w:tr w:rsidR="009D1E51" w:rsidRPr="009D1E51" w14:paraId="29C43AF4" w14:textId="77777777" w:rsidTr="009D1E51">
        <w:trPr>
          <w:trHeight w:val="85"/>
        </w:trPr>
        <w:tc>
          <w:tcPr>
            <w:tcW w:w="2731" w:type="pct"/>
            <w:tcBorders>
              <w:top w:val="nil"/>
              <w:left w:val="nil"/>
              <w:bottom w:val="nil"/>
              <w:right w:val="nil"/>
            </w:tcBorders>
            <w:shd w:val="clear" w:color="auto" w:fill="auto"/>
            <w:vAlign w:val="center"/>
            <w:hideMark/>
          </w:tcPr>
          <w:p w14:paraId="26BBD0AA" w14:textId="77777777" w:rsidR="009D1E51" w:rsidRPr="009D1E51" w:rsidRDefault="009D1E51" w:rsidP="009D1E51">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14:paraId="0E40D2D1"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vAlign w:val="center"/>
            <w:hideMark/>
          </w:tcPr>
          <w:p w14:paraId="67E45339"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3D598D7F"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F96082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234FE5E" w14:textId="77777777" w:rsidTr="009D1E51">
        <w:trPr>
          <w:trHeight w:val="85"/>
        </w:trPr>
        <w:tc>
          <w:tcPr>
            <w:tcW w:w="2731" w:type="pct"/>
            <w:tcBorders>
              <w:top w:val="nil"/>
              <w:left w:val="nil"/>
              <w:bottom w:val="nil"/>
              <w:right w:val="nil"/>
            </w:tcBorders>
            <w:shd w:val="clear" w:color="auto" w:fill="auto"/>
            <w:vAlign w:val="center"/>
            <w:hideMark/>
          </w:tcPr>
          <w:p w14:paraId="68167A9B"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 xml:space="preserve">Iluminacje obiektów architektonicznych </w:t>
            </w:r>
          </w:p>
        </w:tc>
        <w:tc>
          <w:tcPr>
            <w:tcW w:w="397" w:type="pct"/>
            <w:tcBorders>
              <w:top w:val="nil"/>
              <w:left w:val="nil"/>
              <w:bottom w:val="nil"/>
              <w:right w:val="nil"/>
            </w:tcBorders>
            <w:shd w:val="clear" w:color="auto" w:fill="auto"/>
            <w:vAlign w:val="center"/>
            <w:hideMark/>
          </w:tcPr>
          <w:p w14:paraId="416A6F97" w14:textId="77777777" w:rsidR="009D1E51" w:rsidRPr="009D1E51" w:rsidRDefault="009D1E51" w:rsidP="009D1E51">
            <w:pPr>
              <w:spacing w:line="240" w:lineRule="auto"/>
              <w:rPr>
                <w:rFonts w:cs="Arial"/>
                <w:b/>
                <w:bCs/>
                <w:sz w:val="12"/>
                <w:szCs w:val="12"/>
              </w:rPr>
            </w:pPr>
          </w:p>
        </w:tc>
        <w:tc>
          <w:tcPr>
            <w:tcW w:w="784" w:type="pct"/>
            <w:tcBorders>
              <w:top w:val="nil"/>
              <w:left w:val="nil"/>
              <w:bottom w:val="nil"/>
              <w:right w:val="nil"/>
            </w:tcBorders>
            <w:shd w:val="clear" w:color="auto" w:fill="auto"/>
            <w:vAlign w:val="center"/>
            <w:hideMark/>
          </w:tcPr>
          <w:p w14:paraId="2B47C12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3 000</w:t>
            </w:r>
          </w:p>
        </w:tc>
        <w:tc>
          <w:tcPr>
            <w:tcW w:w="756" w:type="pct"/>
            <w:tcBorders>
              <w:top w:val="nil"/>
              <w:left w:val="nil"/>
              <w:bottom w:val="nil"/>
              <w:right w:val="nil"/>
            </w:tcBorders>
            <w:shd w:val="clear" w:color="auto" w:fill="auto"/>
            <w:vAlign w:val="center"/>
            <w:hideMark/>
          </w:tcPr>
          <w:p w14:paraId="7ACAECE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633,24</w:t>
            </w:r>
          </w:p>
        </w:tc>
        <w:tc>
          <w:tcPr>
            <w:tcW w:w="332" w:type="pct"/>
            <w:tcBorders>
              <w:top w:val="nil"/>
              <w:left w:val="nil"/>
              <w:bottom w:val="nil"/>
              <w:right w:val="nil"/>
            </w:tcBorders>
            <w:shd w:val="clear" w:color="auto" w:fill="auto"/>
            <w:vAlign w:val="center"/>
            <w:hideMark/>
          </w:tcPr>
          <w:p w14:paraId="55F063E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21,1%</w:t>
            </w:r>
          </w:p>
        </w:tc>
      </w:tr>
      <w:tr w:rsidR="009D1E51" w:rsidRPr="009D1E51" w14:paraId="36C0BFC1" w14:textId="77777777" w:rsidTr="009D1E51">
        <w:trPr>
          <w:trHeight w:val="85"/>
        </w:trPr>
        <w:tc>
          <w:tcPr>
            <w:tcW w:w="2731" w:type="pct"/>
            <w:tcBorders>
              <w:top w:val="nil"/>
              <w:left w:val="nil"/>
              <w:bottom w:val="nil"/>
              <w:right w:val="nil"/>
            </w:tcBorders>
            <w:shd w:val="clear" w:color="auto" w:fill="auto"/>
            <w:vAlign w:val="center"/>
            <w:hideMark/>
          </w:tcPr>
          <w:p w14:paraId="460F1C23" w14:textId="77777777" w:rsidR="009D1E51" w:rsidRPr="009D1E51" w:rsidRDefault="009D1E51" w:rsidP="009D1E51">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14:paraId="4CB74934"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vAlign w:val="center"/>
            <w:hideMark/>
          </w:tcPr>
          <w:p w14:paraId="2E801C3E"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3C853E3"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746EB6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80412B" w14:textId="77777777" w:rsidTr="009D1E51">
        <w:trPr>
          <w:trHeight w:val="85"/>
        </w:trPr>
        <w:tc>
          <w:tcPr>
            <w:tcW w:w="2731" w:type="pct"/>
            <w:tcBorders>
              <w:top w:val="nil"/>
              <w:left w:val="nil"/>
              <w:bottom w:val="nil"/>
              <w:right w:val="nil"/>
            </w:tcBorders>
            <w:shd w:val="clear" w:color="auto" w:fill="auto"/>
            <w:vAlign w:val="center"/>
            <w:hideMark/>
          </w:tcPr>
          <w:p w14:paraId="1B892EF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wyeksponowanie obiektów architektonicznych, mostowych i obiektów zabytkowych Miasta </w:t>
            </w:r>
          </w:p>
        </w:tc>
        <w:tc>
          <w:tcPr>
            <w:tcW w:w="397" w:type="pct"/>
            <w:tcBorders>
              <w:top w:val="nil"/>
              <w:left w:val="nil"/>
              <w:bottom w:val="nil"/>
              <w:right w:val="nil"/>
            </w:tcBorders>
            <w:shd w:val="clear" w:color="auto" w:fill="auto"/>
            <w:noWrap/>
            <w:vAlign w:val="center"/>
            <w:hideMark/>
          </w:tcPr>
          <w:p w14:paraId="78DADFF7"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FCEEFB4"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0CEB8AA"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58F175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84E282F" w14:textId="77777777" w:rsidTr="009D1E51">
        <w:trPr>
          <w:trHeight w:val="85"/>
        </w:trPr>
        <w:tc>
          <w:tcPr>
            <w:tcW w:w="2731" w:type="pct"/>
            <w:tcBorders>
              <w:top w:val="nil"/>
              <w:left w:val="nil"/>
              <w:bottom w:val="nil"/>
              <w:right w:val="nil"/>
            </w:tcBorders>
            <w:shd w:val="clear" w:color="auto" w:fill="auto"/>
            <w:vAlign w:val="center"/>
            <w:hideMark/>
          </w:tcPr>
          <w:p w14:paraId="6C510E85"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7CA706EA"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EC12FED"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45866BF"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E6A8A7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B0A36DB" w14:textId="77777777" w:rsidTr="009D1E51">
        <w:trPr>
          <w:trHeight w:val="85"/>
        </w:trPr>
        <w:tc>
          <w:tcPr>
            <w:tcW w:w="2731" w:type="pct"/>
            <w:tcBorders>
              <w:top w:val="nil"/>
              <w:left w:val="nil"/>
              <w:bottom w:val="nil"/>
              <w:right w:val="nil"/>
            </w:tcBorders>
            <w:shd w:val="clear" w:color="auto" w:fill="auto"/>
            <w:vAlign w:val="center"/>
            <w:hideMark/>
          </w:tcPr>
          <w:p w14:paraId="596854B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liczba iluminowanych obiektów (szt.)</w:t>
            </w:r>
          </w:p>
        </w:tc>
        <w:tc>
          <w:tcPr>
            <w:tcW w:w="397" w:type="pct"/>
            <w:tcBorders>
              <w:top w:val="nil"/>
              <w:left w:val="nil"/>
              <w:bottom w:val="nil"/>
              <w:right w:val="nil"/>
            </w:tcBorders>
            <w:shd w:val="clear" w:color="auto" w:fill="auto"/>
            <w:noWrap/>
            <w:vAlign w:val="center"/>
            <w:hideMark/>
          </w:tcPr>
          <w:p w14:paraId="1286A87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w:t>
            </w:r>
          </w:p>
        </w:tc>
        <w:tc>
          <w:tcPr>
            <w:tcW w:w="784" w:type="pct"/>
            <w:tcBorders>
              <w:top w:val="nil"/>
              <w:left w:val="nil"/>
              <w:bottom w:val="nil"/>
              <w:right w:val="nil"/>
            </w:tcBorders>
            <w:shd w:val="clear" w:color="auto" w:fill="auto"/>
            <w:noWrap/>
            <w:vAlign w:val="center"/>
            <w:hideMark/>
          </w:tcPr>
          <w:p w14:paraId="52F937EA" w14:textId="77777777" w:rsidR="009D1E51" w:rsidRPr="009D1E51" w:rsidRDefault="009D1E51" w:rsidP="009D1E51">
            <w:pPr>
              <w:spacing w:line="240" w:lineRule="auto"/>
              <w:jc w:val="right"/>
              <w:rPr>
                <w:rFonts w:cs="Arial"/>
                <w:i/>
                <w:iCs/>
                <w:sz w:val="12"/>
                <w:szCs w:val="12"/>
              </w:rPr>
            </w:pPr>
          </w:p>
        </w:tc>
        <w:tc>
          <w:tcPr>
            <w:tcW w:w="756" w:type="pct"/>
            <w:tcBorders>
              <w:top w:val="nil"/>
              <w:left w:val="nil"/>
              <w:bottom w:val="nil"/>
              <w:right w:val="nil"/>
            </w:tcBorders>
            <w:shd w:val="clear" w:color="auto" w:fill="auto"/>
            <w:noWrap/>
            <w:vAlign w:val="center"/>
            <w:hideMark/>
          </w:tcPr>
          <w:p w14:paraId="3DE2FAAD"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7B7A38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BB1A0F1" w14:textId="77777777" w:rsidTr="009D1E51">
        <w:trPr>
          <w:trHeight w:val="85"/>
        </w:trPr>
        <w:tc>
          <w:tcPr>
            <w:tcW w:w="2731" w:type="pct"/>
            <w:tcBorders>
              <w:top w:val="nil"/>
              <w:left w:val="nil"/>
              <w:bottom w:val="nil"/>
              <w:right w:val="nil"/>
            </w:tcBorders>
            <w:shd w:val="clear" w:color="auto" w:fill="auto"/>
            <w:vAlign w:val="center"/>
            <w:hideMark/>
          </w:tcPr>
          <w:p w14:paraId="01E75936"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23562497"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vAlign w:val="center"/>
            <w:hideMark/>
          </w:tcPr>
          <w:p w14:paraId="3AC682A2"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C8E6028"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D0BE08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4326D23" w14:textId="77777777" w:rsidTr="009D1E51">
        <w:trPr>
          <w:trHeight w:val="85"/>
        </w:trPr>
        <w:tc>
          <w:tcPr>
            <w:tcW w:w="2731" w:type="pct"/>
            <w:tcBorders>
              <w:top w:val="nil"/>
              <w:left w:val="nil"/>
              <w:bottom w:val="nil"/>
              <w:right w:val="nil"/>
            </w:tcBorders>
            <w:shd w:val="clear" w:color="auto" w:fill="auto"/>
            <w:vAlign w:val="center"/>
            <w:hideMark/>
          </w:tcPr>
          <w:p w14:paraId="287807B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Infrastruktury</w:t>
            </w:r>
          </w:p>
        </w:tc>
        <w:tc>
          <w:tcPr>
            <w:tcW w:w="397" w:type="pct"/>
            <w:tcBorders>
              <w:top w:val="nil"/>
              <w:left w:val="nil"/>
              <w:bottom w:val="nil"/>
              <w:right w:val="nil"/>
            </w:tcBorders>
            <w:shd w:val="clear" w:color="auto" w:fill="auto"/>
            <w:vAlign w:val="center"/>
            <w:hideMark/>
          </w:tcPr>
          <w:p w14:paraId="1FCD6408"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vAlign w:val="center"/>
            <w:hideMark/>
          </w:tcPr>
          <w:p w14:paraId="25834B3E"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8EA562D"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0F8CF3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BC0BD80" w14:textId="77777777" w:rsidTr="009D1E51">
        <w:trPr>
          <w:trHeight w:val="85"/>
        </w:trPr>
        <w:tc>
          <w:tcPr>
            <w:tcW w:w="2731" w:type="pct"/>
            <w:tcBorders>
              <w:top w:val="nil"/>
              <w:left w:val="nil"/>
              <w:bottom w:val="nil"/>
              <w:right w:val="nil"/>
            </w:tcBorders>
            <w:shd w:val="clear" w:color="auto" w:fill="auto"/>
            <w:vAlign w:val="center"/>
            <w:hideMark/>
          </w:tcPr>
          <w:p w14:paraId="0D91B0BC"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2935C7AF"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F3A3E92"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87F3125"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28D249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9213896" w14:textId="77777777" w:rsidTr="009D1E51">
        <w:trPr>
          <w:trHeight w:val="85"/>
        </w:trPr>
        <w:tc>
          <w:tcPr>
            <w:tcW w:w="2731" w:type="pct"/>
            <w:tcBorders>
              <w:top w:val="nil"/>
              <w:left w:val="nil"/>
              <w:bottom w:val="nil"/>
              <w:right w:val="nil"/>
            </w:tcBorders>
            <w:shd w:val="clear" w:color="auto" w:fill="auto"/>
            <w:vAlign w:val="center"/>
            <w:hideMark/>
          </w:tcPr>
          <w:p w14:paraId="7C327D6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90015</w:t>
            </w:r>
          </w:p>
        </w:tc>
        <w:tc>
          <w:tcPr>
            <w:tcW w:w="397" w:type="pct"/>
            <w:tcBorders>
              <w:top w:val="nil"/>
              <w:left w:val="nil"/>
              <w:bottom w:val="nil"/>
              <w:right w:val="nil"/>
            </w:tcBorders>
            <w:shd w:val="clear" w:color="auto" w:fill="auto"/>
            <w:vAlign w:val="center"/>
            <w:hideMark/>
          </w:tcPr>
          <w:p w14:paraId="380221E7"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4DB5F07"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ED96DA7"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507EE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71E589" w14:textId="77777777" w:rsidTr="009D1E51">
        <w:trPr>
          <w:trHeight w:val="85"/>
        </w:trPr>
        <w:tc>
          <w:tcPr>
            <w:tcW w:w="2731" w:type="pct"/>
            <w:tcBorders>
              <w:top w:val="nil"/>
              <w:left w:val="nil"/>
              <w:bottom w:val="nil"/>
              <w:right w:val="nil"/>
            </w:tcBorders>
            <w:shd w:val="clear" w:color="auto" w:fill="auto"/>
            <w:vAlign w:val="center"/>
            <w:hideMark/>
          </w:tcPr>
          <w:p w14:paraId="4A84B612"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049B9BD"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7676267"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436BB9F"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2C8910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C4A85E2" w14:textId="77777777" w:rsidTr="009D1E51">
        <w:trPr>
          <w:trHeight w:val="85"/>
        </w:trPr>
        <w:tc>
          <w:tcPr>
            <w:tcW w:w="2731" w:type="pct"/>
            <w:tcBorders>
              <w:top w:val="nil"/>
              <w:left w:val="nil"/>
              <w:bottom w:val="nil"/>
              <w:right w:val="nil"/>
            </w:tcBorders>
            <w:shd w:val="clear" w:color="auto" w:fill="auto"/>
            <w:vAlign w:val="center"/>
            <w:hideMark/>
          </w:tcPr>
          <w:p w14:paraId="037F80A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D765B62"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09C8F99"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13DC7FC"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A2DDB7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6A905A5" w14:textId="77777777" w:rsidTr="009D1E51">
        <w:trPr>
          <w:trHeight w:val="85"/>
        </w:trPr>
        <w:tc>
          <w:tcPr>
            <w:tcW w:w="2731" w:type="pct"/>
            <w:tcBorders>
              <w:top w:val="nil"/>
              <w:left w:val="nil"/>
              <w:bottom w:val="nil"/>
              <w:right w:val="nil"/>
            </w:tcBorders>
            <w:shd w:val="clear" w:color="auto" w:fill="auto"/>
            <w:vAlign w:val="center"/>
            <w:hideMark/>
          </w:tcPr>
          <w:p w14:paraId="41FEF469"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opłaty za energię elektryczną </w:t>
            </w:r>
          </w:p>
        </w:tc>
        <w:tc>
          <w:tcPr>
            <w:tcW w:w="397" w:type="pct"/>
            <w:tcBorders>
              <w:top w:val="nil"/>
              <w:left w:val="nil"/>
              <w:bottom w:val="nil"/>
              <w:right w:val="nil"/>
            </w:tcBorders>
            <w:shd w:val="clear" w:color="auto" w:fill="auto"/>
            <w:noWrap/>
            <w:vAlign w:val="center"/>
            <w:hideMark/>
          </w:tcPr>
          <w:p w14:paraId="6CF33AA8"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A1E290E" w14:textId="77777777" w:rsidR="009D1E51" w:rsidRPr="009D1E51" w:rsidRDefault="009D1E51" w:rsidP="009D1E51">
            <w:pPr>
              <w:spacing w:line="240" w:lineRule="auto"/>
              <w:jc w:val="right"/>
              <w:rPr>
                <w:rFonts w:cs="Arial"/>
                <w:sz w:val="12"/>
                <w:szCs w:val="12"/>
              </w:rPr>
            </w:pPr>
            <w:r w:rsidRPr="009D1E51">
              <w:rPr>
                <w:rFonts w:cs="Arial"/>
                <w:sz w:val="12"/>
                <w:szCs w:val="12"/>
              </w:rPr>
              <w:t>3 000</w:t>
            </w:r>
          </w:p>
        </w:tc>
        <w:tc>
          <w:tcPr>
            <w:tcW w:w="756" w:type="pct"/>
            <w:tcBorders>
              <w:top w:val="nil"/>
              <w:left w:val="nil"/>
              <w:bottom w:val="nil"/>
              <w:right w:val="nil"/>
            </w:tcBorders>
            <w:shd w:val="clear" w:color="auto" w:fill="auto"/>
            <w:noWrap/>
            <w:vAlign w:val="center"/>
            <w:hideMark/>
          </w:tcPr>
          <w:p w14:paraId="0219D8D4" w14:textId="77777777" w:rsidR="009D1E51" w:rsidRPr="009D1E51" w:rsidRDefault="009D1E51" w:rsidP="009D1E51">
            <w:pPr>
              <w:spacing w:line="240" w:lineRule="auto"/>
              <w:jc w:val="right"/>
              <w:rPr>
                <w:rFonts w:cs="Arial"/>
                <w:sz w:val="12"/>
                <w:szCs w:val="12"/>
              </w:rPr>
            </w:pPr>
            <w:r w:rsidRPr="009D1E51">
              <w:rPr>
                <w:rFonts w:cs="Arial"/>
                <w:sz w:val="12"/>
                <w:szCs w:val="12"/>
              </w:rPr>
              <w:t>633,24</w:t>
            </w:r>
          </w:p>
        </w:tc>
        <w:tc>
          <w:tcPr>
            <w:tcW w:w="332" w:type="pct"/>
            <w:tcBorders>
              <w:top w:val="nil"/>
              <w:left w:val="nil"/>
              <w:bottom w:val="nil"/>
              <w:right w:val="nil"/>
            </w:tcBorders>
            <w:shd w:val="clear" w:color="auto" w:fill="auto"/>
            <w:noWrap/>
            <w:vAlign w:val="center"/>
            <w:hideMark/>
          </w:tcPr>
          <w:p w14:paraId="349FEF38" w14:textId="77777777" w:rsidR="009D1E51" w:rsidRPr="009D1E51" w:rsidRDefault="009D1E51" w:rsidP="009D1E51">
            <w:pPr>
              <w:spacing w:line="240" w:lineRule="auto"/>
              <w:jc w:val="right"/>
              <w:rPr>
                <w:rFonts w:cs="Arial"/>
                <w:sz w:val="12"/>
                <w:szCs w:val="12"/>
              </w:rPr>
            </w:pPr>
            <w:r w:rsidRPr="009D1E51">
              <w:rPr>
                <w:rFonts w:cs="Arial"/>
                <w:sz w:val="12"/>
                <w:szCs w:val="12"/>
              </w:rPr>
              <w:t>21,1%</w:t>
            </w:r>
          </w:p>
        </w:tc>
      </w:tr>
      <w:tr w:rsidR="009D1E51" w:rsidRPr="009D1E51" w14:paraId="507E61B2" w14:textId="77777777" w:rsidTr="009D1E51">
        <w:trPr>
          <w:trHeight w:val="85"/>
        </w:trPr>
        <w:tc>
          <w:tcPr>
            <w:tcW w:w="2731" w:type="pct"/>
            <w:tcBorders>
              <w:top w:val="nil"/>
              <w:left w:val="nil"/>
              <w:bottom w:val="nil"/>
              <w:right w:val="nil"/>
            </w:tcBorders>
            <w:shd w:val="clear" w:color="auto" w:fill="auto"/>
            <w:vAlign w:val="center"/>
            <w:hideMark/>
          </w:tcPr>
          <w:p w14:paraId="4D4A74AA" w14:textId="77777777" w:rsidR="009D1E51" w:rsidRPr="009D1E51" w:rsidRDefault="009D1E51" w:rsidP="009D1E51">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3C6A82FD"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D2FE698"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1AE4863"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1BB86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C296C86" w14:textId="77777777" w:rsidTr="009D1E51">
        <w:trPr>
          <w:trHeight w:val="85"/>
        </w:trPr>
        <w:tc>
          <w:tcPr>
            <w:tcW w:w="2731" w:type="pct"/>
            <w:tcBorders>
              <w:top w:val="nil"/>
              <w:left w:val="nil"/>
              <w:bottom w:val="nil"/>
              <w:right w:val="nil"/>
            </w:tcBorders>
            <w:shd w:val="clear" w:color="auto" w:fill="auto"/>
            <w:vAlign w:val="center"/>
            <w:hideMark/>
          </w:tcPr>
          <w:p w14:paraId="1B76C36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36341DAA"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862E046"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44284EA"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6F1FAA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C406AD" w14:textId="77777777" w:rsidTr="009D1E51">
        <w:trPr>
          <w:trHeight w:val="85"/>
        </w:trPr>
        <w:tc>
          <w:tcPr>
            <w:tcW w:w="2731" w:type="pct"/>
            <w:tcBorders>
              <w:top w:val="nil"/>
              <w:left w:val="nil"/>
              <w:bottom w:val="nil"/>
              <w:right w:val="nil"/>
            </w:tcBorders>
            <w:shd w:val="clear" w:color="auto" w:fill="auto"/>
            <w:vAlign w:val="center"/>
            <w:hideMark/>
          </w:tcPr>
          <w:p w14:paraId="3C352FB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Ustawa z dnia 10 kwietnia 1997 r. Prawo energetyczne (Dz. U. z 2021 r. poz. 716, z </w:t>
            </w:r>
            <w:proofErr w:type="spellStart"/>
            <w:r w:rsidRPr="009D1E51">
              <w:rPr>
                <w:rFonts w:cs="Arial"/>
                <w:i/>
                <w:iCs/>
                <w:sz w:val="12"/>
                <w:szCs w:val="12"/>
              </w:rPr>
              <w:t>późn</w:t>
            </w:r>
            <w:proofErr w:type="spellEnd"/>
            <w:r w:rsidRPr="009D1E51">
              <w:rPr>
                <w:rFonts w:cs="Arial"/>
                <w:i/>
                <w:iCs/>
                <w:sz w:val="12"/>
                <w:szCs w:val="12"/>
              </w:rPr>
              <w:t>. zm.)</w:t>
            </w:r>
          </w:p>
        </w:tc>
        <w:tc>
          <w:tcPr>
            <w:tcW w:w="397" w:type="pct"/>
            <w:tcBorders>
              <w:top w:val="nil"/>
              <w:left w:val="nil"/>
              <w:bottom w:val="nil"/>
              <w:right w:val="nil"/>
            </w:tcBorders>
            <w:shd w:val="clear" w:color="auto" w:fill="auto"/>
            <w:vAlign w:val="center"/>
            <w:hideMark/>
          </w:tcPr>
          <w:p w14:paraId="5F735910" w14:textId="77777777" w:rsidR="009D1E51" w:rsidRPr="009D1E51" w:rsidRDefault="009D1E51" w:rsidP="009D1E51">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672CAAC1" w14:textId="77777777" w:rsidR="009D1E51" w:rsidRPr="009D1E51" w:rsidRDefault="009D1E51" w:rsidP="009D1E51">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79F9631"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05194B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30FF368" w14:textId="77777777" w:rsidTr="009D1E51">
        <w:trPr>
          <w:trHeight w:val="85"/>
        </w:trPr>
        <w:tc>
          <w:tcPr>
            <w:tcW w:w="2731" w:type="pct"/>
            <w:tcBorders>
              <w:top w:val="nil"/>
              <w:left w:val="nil"/>
              <w:bottom w:val="nil"/>
              <w:right w:val="nil"/>
            </w:tcBorders>
            <w:shd w:val="clear" w:color="auto" w:fill="auto"/>
            <w:vAlign w:val="center"/>
            <w:hideMark/>
          </w:tcPr>
          <w:p w14:paraId="7F4109E4"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7D255F65"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DC9915E"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8DA775F"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022688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4C75907" w14:textId="77777777" w:rsidTr="009D1E51">
        <w:trPr>
          <w:trHeight w:val="85"/>
        </w:trPr>
        <w:tc>
          <w:tcPr>
            <w:tcW w:w="2731" w:type="pct"/>
            <w:tcBorders>
              <w:top w:val="nil"/>
              <w:left w:val="nil"/>
              <w:bottom w:val="nil"/>
              <w:right w:val="nil"/>
            </w:tcBorders>
            <w:shd w:val="clear" w:color="auto" w:fill="auto"/>
            <w:vAlign w:val="center"/>
            <w:hideMark/>
          </w:tcPr>
          <w:p w14:paraId="25F9AEC1"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Utrzymanie i remonty oświetlenia ulic, placów i dróg</w:t>
            </w:r>
          </w:p>
        </w:tc>
        <w:tc>
          <w:tcPr>
            <w:tcW w:w="397" w:type="pct"/>
            <w:tcBorders>
              <w:top w:val="nil"/>
              <w:left w:val="nil"/>
              <w:bottom w:val="nil"/>
              <w:right w:val="nil"/>
            </w:tcBorders>
            <w:shd w:val="clear" w:color="auto" w:fill="auto"/>
            <w:vAlign w:val="center"/>
            <w:hideMark/>
          </w:tcPr>
          <w:p w14:paraId="76B1F102" w14:textId="77777777" w:rsidR="009D1E51" w:rsidRPr="009D1E51" w:rsidRDefault="009D1E51" w:rsidP="009D1E51">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2377E43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352 610</w:t>
            </w:r>
          </w:p>
        </w:tc>
        <w:tc>
          <w:tcPr>
            <w:tcW w:w="756" w:type="pct"/>
            <w:tcBorders>
              <w:top w:val="nil"/>
              <w:left w:val="nil"/>
              <w:bottom w:val="nil"/>
              <w:right w:val="nil"/>
            </w:tcBorders>
            <w:shd w:val="clear" w:color="auto" w:fill="auto"/>
            <w:noWrap/>
            <w:vAlign w:val="center"/>
            <w:hideMark/>
          </w:tcPr>
          <w:p w14:paraId="497A1F6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315 968,91</w:t>
            </w:r>
          </w:p>
        </w:tc>
        <w:tc>
          <w:tcPr>
            <w:tcW w:w="332" w:type="pct"/>
            <w:tcBorders>
              <w:top w:val="nil"/>
              <w:left w:val="nil"/>
              <w:bottom w:val="nil"/>
              <w:right w:val="nil"/>
            </w:tcBorders>
            <w:shd w:val="clear" w:color="auto" w:fill="auto"/>
            <w:noWrap/>
            <w:vAlign w:val="center"/>
            <w:hideMark/>
          </w:tcPr>
          <w:p w14:paraId="6D1409C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89,6%</w:t>
            </w:r>
          </w:p>
        </w:tc>
      </w:tr>
      <w:tr w:rsidR="009D1E51" w:rsidRPr="009D1E51" w14:paraId="6FC9BDED" w14:textId="77777777" w:rsidTr="009D1E51">
        <w:trPr>
          <w:trHeight w:val="85"/>
        </w:trPr>
        <w:tc>
          <w:tcPr>
            <w:tcW w:w="2731" w:type="pct"/>
            <w:tcBorders>
              <w:top w:val="nil"/>
              <w:left w:val="nil"/>
              <w:bottom w:val="nil"/>
              <w:right w:val="nil"/>
            </w:tcBorders>
            <w:shd w:val="clear" w:color="auto" w:fill="auto"/>
            <w:vAlign w:val="center"/>
            <w:hideMark/>
          </w:tcPr>
          <w:p w14:paraId="5EAF3DA1" w14:textId="77777777" w:rsidR="009D1E51" w:rsidRPr="009D1E51" w:rsidRDefault="009D1E51" w:rsidP="009D1E51">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14:paraId="03DC2C66"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09FEF8A"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2B55A9A"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26174C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EBAF47B" w14:textId="77777777" w:rsidTr="009D1E51">
        <w:trPr>
          <w:trHeight w:val="85"/>
        </w:trPr>
        <w:tc>
          <w:tcPr>
            <w:tcW w:w="2731" w:type="pct"/>
            <w:tcBorders>
              <w:top w:val="nil"/>
              <w:left w:val="nil"/>
              <w:bottom w:val="nil"/>
              <w:right w:val="nil"/>
            </w:tcBorders>
            <w:shd w:val="clear" w:color="auto" w:fill="auto"/>
            <w:vAlign w:val="center"/>
            <w:hideMark/>
          </w:tcPr>
          <w:p w14:paraId="2988107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zapewnienie i poprawa stanu technicznego oświetlenia ulic, placów i dróg oraz racjonalizacja kosztów zużycia energii </w:t>
            </w:r>
          </w:p>
        </w:tc>
        <w:tc>
          <w:tcPr>
            <w:tcW w:w="397" w:type="pct"/>
            <w:tcBorders>
              <w:top w:val="nil"/>
              <w:left w:val="nil"/>
              <w:bottom w:val="nil"/>
              <w:right w:val="nil"/>
            </w:tcBorders>
            <w:shd w:val="clear" w:color="auto" w:fill="auto"/>
            <w:noWrap/>
            <w:vAlign w:val="center"/>
            <w:hideMark/>
          </w:tcPr>
          <w:p w14:paraId="63EBD894"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9E08692"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59782F3"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087A46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076244" w14:textId="77777777" w:rsidTr="009D1E51">
        <w:trPr>
          <w:trHeight w:val="85"/>
        </w:trPr>
        <w:tc>
          <w:tcPr>
            <w:tcW w:w="2731" w:type="pct"/>
            <w:tcBorders>
              <w:top w:val="nil"/>
              <w:left w:val="nil"/>
              <w:bottom w:val="nil"/>
              <w:right w:val="nil"/>
            </w:tcBorders>
            <w:shd w:val="clear" w:color="auto" w:fill="auto"/>
            <w:noWrap/>
            <w:vAlign w:val="center"/>
            <w:hideMark/>
          </w:tcPr>
          <w:p w14:paraId="15421690"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23684557"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238E8D4"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C48FF23"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770876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77FF52" w14:textId="77777777" w:rsidTr="009D1E51">
        <w:trPr>
          <w:trHeight w:val="85"/>
        </w:trPr>
        <w:tc>
          <w:tcPr>
            <w:tcW w:w="2731" w:type="pct"/>
            <w:tcBorders>
              <w:top w:val="nil"/>
              <w:left w:val="nil"/>
              <w:bottom w:val="nil"/>
              <w:right w:val="nil"/>
            </w:tcBorders>
            <w:shd w:val="clear" w:color="auto" w:fill="auto"/>
            <w:vAlign w:val="center"/>
            <w:hideMark/>
          </w:tcPr>
          <w:p w14:paraId="2D51C17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90015</w:t>
            </w:r>
          </w:p>
        </w:tc>
        <w:tc>
          <w:tcPr>
            <w:tcW w:w="397" w:type="pct"/>
            <w:tcBorders>
              <w:top w:val="nil"/>
              <w:left w:val="nil"/>
              <w:bottom w:val="nil"/>
              <w:right w:val="nil"/>
            </w:tcBorders>
            <w:shd w:val="clear" w:color="auto" w:fill="auto"/>
            <w:vAlign w:val="center"/>
            <w:hideMark/>
          </w:tcPr>
          <w:p w14:paraId="3477C840"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24A06CE"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CF3F896"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6944DC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A3799EB" w14:textId="77777777" w:rsidTr="009D1E51">
        <w:trPr>
          <w:trHeight w:val="85"/>
        </w:trPr>
        <w:tc>
          <w:tcPr>
            <w:tcW w:w="2731" w:type="pct"/>
            <w:tcBorders>
              <w:top w:val="nil"/>
              <w:left w:val="nil"/>
              <w:bottom w:val="nil"/>
              <w:right w:val="nil"/>
            </w:tcBorders>
            <w:shd w:val="clear" w:color="auto" w:fill="auto"/>
            <w:vAlign w:val="center"/>
            <w:hideMark/>
          </w:tcPr>
          <w:p w14:paraId="208A9939"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0024EE89"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3DFB48B"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81E09DE"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36D7BE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ABBF00" w14:textId="77777777" w:rsidTr="009D1E51">
        <w:trPr>
          <w:trHeight w:val="85"/>
        </w:trPr>
        <w:tc>
          <w:tcPr>
            <w:tcW w:w="2731" w:type="pct"/>
            <w:tcBorders>
              <w:top w:val="nil"/>
              <w:left w:val="nil"/>
              <w:bottom w:val="nil"/>
              <w:right w:val="nil"/>
            </w:tcBorders>
            <w:shd w:val="clear" w:color="auto" w:fill="auto"/>
            <w:vAlign w:val="center"/>
            <w:hideMark/>
          </w:tcPr>
          <w:p w14:paraId="7218CB5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Wydział Infrastruktury</w:t>
            </w:r>
          </w:p>
        </w:tc>
        <w:tc>
          <w:tcPr>
            <w:tcW w:w="397" w:type="pct"/>
            <w:tcBorders>
              <w:top w:val="nil"/>
              <w:left w:val="nil"/>
              <w:bottom w:val="nil"/>
              <w:right w:val="nil"/>
            </w:tcBorders>
            <w:shd w:val="clear" w:color="auto" w:fill="auto"/>
            <w:vAlign w:val="center"/>
            <w:hideMark/>
          </w:tcPr>
          <w:p w14:paraId="3C3EF725"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69C153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341 401</w:t>
            </w:r>
          </w:p>
        </w:tc>
        <w:tc>
          <w:tcPr>
            <w:tcW w:w="756" w:type="pct"/>
            <w:tcBorders>
              <w:top w:val="nil"/>
              <w:left w:val="nil"/>
              <w:bottom w:val="nil"/>
              <w:right w:val="nil"/>
            </w:tcBorders>
            <w:shd w:val="clear" w:color="auto" w:fill="auto"/>
            <w:noWrap/>
            <w:vAlign w:val="center"/>
            <w:hideMark/>
          </w:tcPr>
          <w:p w14:paraId="3CE5CEF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304 760,16</w:t>
            </w:r>
          </w:p>
        </w:tc>
        <w:tc>
          <w:tcPr>
            <w:tcW w:w="332" w:type="pct"/>
            <w:tcBorders>
              <w:top w:val="nil"/>
              <w:left w:val="nil"/>
              <w:bottom w:val="nil"/>
              <w:right w:val="nil"/>
            </w:tcBorders>
            <w:shd w:val="clear" w:color="auto" w:fill="auto"/>
            <w:noWrap/>
            <w:vAlign w:val="center"/>
            <w:hideMark/>
          </w:tcPr>
          <w:p w14:paraId="5741D59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89,3%</w:t>
            </w:r>
          </w:p>
        </w:tc>
      </w:tr>
      <w:tr w:rsidR="009D1E51" w:rsidRPr="009D1E51" w14:paraId="118AA179" w14:textId="77777777" w:rsidTr="009D1E51">
        <w:trPr>
          <w:trHeight w:val="85"/>
        </w:trPr>
        <w:tc>
          <w:tcPr>
            <w:tcW w:w="2731" w:type="pct"/>
            <w:tcBorders>
              <w:top w:val="nil"/>
              <w:left w:val="nil"/>
              <w:bottom w:val="nil"/>
              <w:right w:val="nil"/>
            </w:tcBorders>
            <w:shd w:val="clear" w:color="auto" w:fill="auto"/>
            <w:vAlign w:val="center"/>
            <w:hideMark/>
          </w:tcPr>
          <w:p w14:paraId="3ECB1EDE" w14:textId="77777777" w:rsidR="009D1E51" w:rsidRPr="009D1E51" w:rsidRDefault="009D1E51" w:rsidP="009D1E51">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116C0983"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8B5986A"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9A512B1"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CCAF7A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2A89A54" w14:textId="77777777" w:rsidTr="009D1E51">
        <w:trPr>
          <w:trHeight w:val="85"/>
        </w:trPr>
        <w:tc>
          <w:tcPr>
            <w:tcW w:w="2731" w:type="pct"/>
            <w:tcBorders>
              <w:top w:val="nil"/>
              <w:left w:val="nil"/>
              <w:bottom w:val="nil"/>
              <w:right w:val="nil"/>
            </w:tcBorders>
            <w:shd w:val="clear" w:color="auto" w:fill="auto"/>
            <w:vAlign w:val="center"/>
            <w:hideMark/>
          </w:tcPr>
          <w:p w14:paraId="0E616B9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A6A128B"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256344A"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020D3E6"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66DF04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7FC4FF" w14:textId="77777777" w:rsidTr="009D1E51">
        <w:trPr>
          <w:trHeight w:val="85"/>
        </w:trPr>
        <w:tc>
          <w:tcPr>
            <w:tcW w:w="2731" w:type="pct"/>
            <w:tcBorders>
              <w:top w:val="nil"/>
              <w:left w:val="nil"/>
              <w:bottom w:val="nil"/>
              <w:right w:val="nil"/>
            </w:tcBorders>
            <w:shd w:val="clear" w:color="auto" w:fill="auto"/>
            <w:vAlign w:val="center"/>
            <w:hideMark/>
          </w:tcPr>
          <w:p w14:paraId="793578FB" w14:textId="77777777" w:rsidR="009D1E51" w:rsidRPr="009D1E51" w:rsidRDefault="009D1E51" w:rsidP="009D1E51">
            <w:pPr>
              <w:spacing w:line="240" w:lineRule="auto"/>
              <w:jc w:val="both"/>
              <w:rPr>
                <w:rFonts w:cs="Arial"/>
                <w:sz w:val="12"/>
                <w:szCs w:val="12"/>
              </w:rPr>
            </w:pPr>
            <w:r w:rsidRPr="009D1E51">
              <w:rPr>
                <w:rFonts w:cs="Arial"/>
                <w:sz w:val="12"/>
                <w:szCs w:val="12"/>
              </w:rPr>
              <w:t>remonty i konserwacje latarni gazowych</w:t>
            </w:r>
          </w:p>
        </w:tc>
        <w:tc>
          <w:tcPr>
            <w:tcW w:w="397" w:type="pct"/>
            <w:tcBorders>
              <w:top w:val="nil"/>
              <w:left w:val="nil"/>
              <w:bottom w:val="nil"/>
              <w:right w:val="nil"/>
            </w:tcBorders>
            <w:shd w:val="clear" w:color="auto" w:fill="auto"/>
            <w:noWrap/>
            <w:vAlign w:val="center"/>
            <w:hideMark/>
          </w:tcPr>
          <w:p w14:paraId="136F27AD"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A51E04E" w14:textId="77777777" w:rsidR="009D1E51" w:rsidRPr="009D1E51" w:rsidRDefault="009D1E51" w:rsidP="009D1E51">
            <w:pPr>
              <w:spacing w:line="240" w:lineRule="auto"/>
              <w:jc w:val="right"/>
              <w:rPr>
                <w:rFonts w:cs="Arial"/>
                <w:sz w:val="12"/>
                <w:szCs w:val="12"/>
              </w:rPr>
            </w:pPr>
            <w:r w:rsidRPr="009D1E51">
              <w:rPr>
                <w:rFonts w:cs="Arial"/>
                <w:sz w:val="12"/>
                <w:szCs w:val="12"/>
              </w:rPr>
              <w:t>194 601</w:t>
            </w:r>
          </w:p>
        </w:tc>
        <w:tc>
          <w:tcPr>
            <w:tcW w:w="756" w:type="pct"/>
            <w:tcBorders>
              <w:top w:val="nil"/>
              <w:left w:val="nil"/>
              <w:bottom w:val="nil"/>
              <w:right w:val="nil"/>
            </w:tcBorders>
            <w:shd w:val="clear" w:color="auto" w:fill="auto"/>
            <w:noWrap/>
            <w:vAlign w:val="center"/>
            <w:hideMark/>
          </w:tcPr>
          <w:p w14:paraId="2216DC9D" w14:textId="77777777" w:rsidR="009D1E51" w:rsidRPr="009D1E51" w:rsidRDefault="009D1E51" w:rsidP="009D1E51">
            <w:pPr>
              <w:spacing w:line="240" w:lineRule="auto"/>
              <w:jc w:val="right"/>
              <w:rPr>
                <w:rFonts w:cs="Arial"/>
                <w:sz w:val="12"/>
                <w:szCs w:val="12"/>
              </w:rPr>
            </w:pPr>
            <w:r w:rsidRPr="009D1E51">
              <w:rPr>
                <w:rFonts w:cs="Arial"/>
                <w:sz w:val="12"/>
                <w:szCs w:val="12"/>
              </w:rPr>
              <w:t>172 366,35</w:t>
            </w:r>
          </w:p>
        </w:tc>
        <w:tc>
          <w:tcPr>
            <w:tcW w:w="332" w:type="pct"/>
            <w:tcBorders>
              <w:top w:val="nil"/>
              <w:left w:val="nil"/>
              <w:bottom w:val="nil"/>
              <w:right w:val="nil"/>
            </w:tcBorders>
            <w:shd w:val="clear" w:color="auto" w:fill="auto"/>
            <w:noWrap/>
            <w:vAlign w:val="center"/>
            <w:hideMark/>
          </w:tcPr>
          <w:p w14:paraId="621A496D" w14:textId="77777777" w:rsidR="009D1E51" w:rsidRPr="009D1E51" w:rsidRDefault="009D1E51" w:rsidP="009D1E51">
            <w:pPr>
              <w:spacing w:line="240" w:lineRule="auto"/>
              <w:jc w:val="right"/>
              <w:rPr>
                <w:rFonts w:cs="Arial"/>
                <w:sz w:val="12"/>
                <w:szCs w:val="12"/>
              </w:rPr>
            </w:pPr>
            <w:r w:rsidRPr="009D1E51">
              <w:rPr>
                <w:rFonts w:cs="Arial"/>
                <w:sz w:val="12"/>
                <w:szCs w:val="12"/>
              </w:rPr>
              <w:t>88,6%</w:t>
            </w:r>
          </w:p>
        </w:tc>
      </w:tr>
      <w:tr w:rsidR="009D1E51" w:rsidRPr="009D1E51" w14:paraId="57008951" w14:textId="77777777" w:rsidTr="009D1E51">
        <w:trPr>
          <w:trHeight w:val="85"/>
        </w:trPr>
        <w:tc>
          <w:tcPr>
            <w:tcW w:w="2731" w:type="pct"/>
            <w:tcBorders>
              <w:top w:val="nil"/>
              <w:left w:val="nil"/>
              <w:bottom w:val="nil"/>
              <w:right w:val="nil"/>
            </w:tcBorders>
            <w:shd w:val="clear" w:color="auto" w:fill="auto"/>
            <w:vAlign w:val="center"/>
            <w:hideMark/>
          </w:tcPr>
          <w:p w14:paraId="31B541C8" w14:textId="77777777" w:rsidR="009D1E51" w:rsidRPr="009D1E51" w:rsidRDefault="009D1E51" w:rsidP="009D1E51">
            <w:pPr>
              <w:spacing w:line="240" w:lineRule="auto"/>
              <w:jc w:val="both"/>
              <w:rPr>
                <w:rFonts w:cs="Arial"/>
                <w:sz w:val="12"/>
                <w:szCs w:val="12"/>
              </w:rPr>
            </w:pPr>
            <w:r w:rsidRPr="009D1E51">
              <w:rPr>
                <w:rFonts w:cs="Arial"/>
                <w:sz w:val="12"/>
                <w:szCs w:val="12"/>
              </w:rPr>
              <w:t>opłaty za gaz dostarczany do latarni gazowych</w:t>
            </w:r>
          </w:p>
        </w:tc>
        <w:tc>
          <w:tcPr>
            <w:tcW w:w="397" w:type="pct"/>
            <w:tcBorders>
              <w:top w:val="nil"/>
              <w:left w:val="nil"/>
              <w:bottom w:val="nil"/>
              <w:right w:val="nil"/>
            </w:tcBorders>
            <w:shd w:val="clear" w:color="auto" w:fill="auto"/>
            <w:noWrap/>
            <w:vAlign w:val="center"/>
            <w:hideMark/>
          </w:tcPr>
          <w:p w14:paraId="11A952A7"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7D47E9A" w14:textId="77777777" w:rsidR="009D1E51" w:rsidRPr="009D1E51" w:rsidRDefault="009D1E51" w:rsidP="009D1E51">
            <w:pPr>
              <w:spacing w:line="240" w:lineRule="auto"/>
              <w:jc w:val="right"/>
              <w:rPr>
                <w:rFonts w:cs="Arial"/>
                <w:sz w:val="12"/>
                <w:szCs w:val="12"/>
              </w:rPr>
            </w:pPr>
            <w:r w:rsidRPr="009D1E51">
              <w:rPr>
                <w:rFonts w:cs="Arial"/>
                <w:sz w:val="12"/>
                <w:szCs w:val="12"/>
              </w:rPr>
              <w:t>146 600</w:t>
            </w:r>
          </w:p>
        </w:tc>
        <w:tc>
          <w:tcPr>
            <w:tcW w:w="756" w:type="pct"/>
            <w:tcBorders>
              <w:top w:val="nil"/>
              <w:left w:val="nil"/>
              <w:bottom w:val="nil"/>
              <w:right w:val="nil"/>
            </w:tcBorders>
            <w:shd w:val="clear" w:color="auto" w:fill="auto"/>
            <w:noWrap/>
            <w:vAlign w:val="center"/>
            <w:hideMark/>
          </w:tcPr>
          <w:p w14:paraId="1E099AB0" w14:textId="77777777" w:rsidR="009D1E51" w:rsidRPr="009D1E51" w:rsidRDefault="009D1E51" w:rsidP="009D1E51">
            <w:pPr>
              <w:spacing w:line="240" w:lineRule="auto"/>
              <w:jc w:val="right"/>
              <w:rPr>
                <w:rFonts w:cs="Arial"/>
                <w:sz w:val="12"/>
                <w:szCs w:val="12"/>
              </w:rPr>
            </w:pPr>
            <w:r w:rsidRPr="009D1E51">
              <w:rPr>
                <w:rFonts w:cs="Arial"/>
                <w:sz w:val="12"/>
                <w:szCs w:val="12"/>
              </w:rPr>
              <w:t>132 393,81</w:t>
            </w:r>
          </w:p>
        </w:tc>
        <w:tc>
          <w:tcPr>
            <w:tcW w:w="332" w:type="pct"/>
            <w:tcBorders>
              <w:top w:val="nil"/>
              <w:left w:val="nil"/>
              <w:bottom w:val="nil"/>
              <w:right w:val="nil"/>
            </w:tcBorders>
            <w:shd w:val="clear" w:color="auto" w:fill="auto"/>
            <w:noWrap/>
            <w:vAlign w:val="center"/>
            <w:hideMark/>
          </w:tcPr>
          <w:p w14:paraId="71800303" w14:textId="77777777" w:rsidR="009D1E51" w:rsidRPr="009D1E51" w:rsidRDefault="009D1E51" w:rsidP="009D1E51">
            <w:pPr>
              <w:spacing w:line="240" w:lineRule="auto"/>
              <w:jc w:val="right"/>
              <w:rPr>
                <w:rFonts w:cs="Arial"/>
                <w:sz w:val="12"/>
                <w:szCs w:val="12"/>
              </w:rPr>
            </w:pPr>
            <w:r w:rsidRPr="009D1E51">
              <w:rPr>
                <w:rFonts w:cs="Arial"/>
                <w:sz w:val="12"/>
                <w:szCs w:val="12"/>
              </w:rPr>
              <w:t>90,3%</w:t>
            </w:r>
          </w:p>
        </w:tc>
      </w:tr>
      <w:tr w:rsidR="009D1E51" w:rsidRPr="009D1E51" w14:paraId="08F33D61" w14:textId="77777777" w:rsidTr="009D1E51">
        <w:trPr>
          <w:trHeight w:val="85"/>
        </w:trPr>
        <w:tc>
          <w:tcPr>
            <w:tcW w:w="2731" w:type="pct"/>
            <w:tcBorders>
              <w:top w:val="nil"/>
              <w:left w:val="nil"/>
              <w:bottom w:val="nil"/>
              <w:right w:val="nil"/>
            </w:tcBorders>
            <w:shd w:val="clear" w:color="auto" w:fill="auto"/>
            <w:vAlign w:val="center"/>
            <w:hideMark/>
          </w:tcPr>
          <w:p w14:paraId="4AA0D2C0" w14:textId="77777777" w:rsidR="009D1E51" w:rsidRPr="009D1E51" w:rsidRDefault="009D1E51" w:rsidP="009D1E51">
            <w:pPr>
              <w:spacing w:line="240" w:lineRule="auto"/>
              <w:jc w:val="both"/>
              <w:rPr>
                <w:rFonts w:cs="Arial"/>
                <w:sz w:val="12"/>
                <w:szCs w:val="12"/>
              </w:rPr>
            </w:pPr>
            <w:r w:rsidRPr="009D1E51">
              <w:rPr>
                <w:rFonts w:cs="Arial"/>
                <w:sz w:val="12"/>
                <w:szCs w:val="12"/>
              </w:rPr>
              <w:t>remonty latarni elektrycznych</w:t>
            </w:r>
          </w:p>
        </w:tc>
        <w:tc>
          <w:tcPr>
            <w:tcW w:w="397" w:type="pct"/>
            <w:tcBorders>
              <w:top w:val="nil"/>
              <w:left w:val="nil"/>
              <w:bottom w:val="nil"/>
              <w:right w:val="nil"/>
            </w:tcBorders>
            <w:shd w:val="clear" w:color="auto" w:fill="auto"/>
            <w:noWrap/>
            <w:vAlign w:val="center"/>
            <w:hideMark/>
          </w:tcPr>
          <w:p w14:paraId="16C1DFED"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6B84836" w14:textId="77777777" w:rsidR="009D1E51" w:rsidRPr="009D1E51" w:rsidRDefault="009D1E51" w:rsidP="009D1E51">
            <w:pPr>
              <w:spacing w:line="240" w:lineRule="auto"/>
              <w:jc w:val="right"/>
              <w:rPr>
                <w:rFonts w:cs="Arial"/>
                <w:sz w:val="12"/>
                <w:szCs w:val="12"/>
              </w:rPr>
            </w:pPr>
            <w:r w:rsidRPr="009D1E51">
              <w:rPr>
                <w:rFonts w:cs="Arial"/>
                <w:sz w:val="12"/>
                <w:szCs w:val="12"/>
              </w:rPr>
              <w:t>100</w:t>
            </w:r>
          </w:p>
        </w:tc>
        <w:tc>
          <w:tcPr>
            <w:tcW w:w="756" w:type="pct"/>
            <w:tcBorders>
              <w:top w:val="nil"/>
              <w:left w:val="nil"/>
              <w:bottom w:val="nil"/>
              <w:right w:val="nil"/>
            </w:tcBorders>
            <w:shd w:val="clear" w:color="auto" w:fill="auto"/>
            <w:noWrap/>
            <w:vAlign w:val="center"/>
            <w:hideMark/>
          </w:tcPr>
          <w:p w14:paraId="06B7138A"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332" w:type="pct"/>
            <w:tcBorders>
              <w:top w:val="nil"/>
              <w:left w:val="nil"/>
              <w:bottom w:val="nil"/>
              <w:right w:val="nil"/>
            </w:tcBorders>
            <w:shd w:val="clear" w:color="auto" w:fill="auto"/>
            <w:noWrap/>
            <w:vAlign w:val="center"/>
            <w:hideMark/>
          </w:tcPr>
          <w:p w14:paraId="38755965"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24AE94FB" w14:textId="77777777" w:rsidTr="009D1E51">
        <w:trPr>
          <w:trHeight w:val="85"/>
        </w:trPr>
        <w:tc>
          <w:tcPr>
            <w:tcW w:w="2731" w:type="pct"/>
            <w:tcBorders>
              <w:top w:val="nil"/>
              <w:left w:val="nil"/>
              <w:bottom w:val="nil"/>
              <w:right w:val="nil"/>
            </w:tcBorders>
            <w:shd w:val="clear" w:color="auto" w:fill="auto"/>
            <w:vAlign w:val="center"/>
            <w:hideMark/>
          </w:tcPr>
          <w:p w14:paraId="768662DD" w14:textId="77777777" w:rsidR="009D1E51" w:rsidRPr="009D1E51" w:rsidRDefault="009D1E51" w:rsidP="009D1E51">
            <w:pPr>
              <w:spacing w:line="240" w:lineRule="auto"/>
              <w:jc w:val="both"/>
              <w:rPr>
                <w:rFonts w:cs="Arial"/>
                <w:sz w:val="12"/>
                <w:szCs w:val="12"/>
              </w:rPr>
            </w:pPr>
            <w:r w:rsidRPr="009D1E51">
              <w:rPr>
                <w:rFonts w:cs="Arial"/>
                <w:sz w:val="12"/>
                <w:szCs w:val="12"/>
              </w:rPr>
              <w:t>najem konstrukcji słupów niskiego napięcia w linii napowietrznej</w:t>
            </w:r>
          </w:p>
        </w:tc>
        <w:tc>
          <w:tcPr>
            <w:tcW w:w="397" w:type="pct"/>
            <w:tcBorders>
              <w:top w:val="nil"/>
              <w:left w:val="nil"/>
              <w:bottom w:val="nil"/>
              <w:right w:val="nil"/>
            </w:tcBorders>
            <w:shd w:val="clear" w:color="auto" w:fill="auto"/>
            <w:noWrap/>
            <w:vAlign w:val="center"/>
            <w:hideMark/>
          </w:tcPr>
          <w:p w14:paraId="1C8BB412"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687CCB7" w14:textId="77777777" w:rsidR="009D1E51" w:rsidRPr="009D1E51" w:rsidRDefault="009D1E51" w:rsidP="009D1E51">
            <w:pPr>
              <w:spacing w:line="240" w:lineRule="auto"/>
              <w:jc w:val="right"/>
              <w:rPr>
                <w:rFonts w:cs="Arial"/>
                <w:sz w:val="12"/>
                <w:szCs w:val="12"/>
              </w:rPr>
            </w:pPr>
            <w:r w:rsidRPr="009D1E51">
              <w:rPr>
                <w:rFonts w:cs="Arial"/>
                <w:sz w:val="12"/>
                <w:szCs w:val="12"/>
              </w:rPr>
              <w:t>100</w:t>
            </w:r>
          </w:p>
        </w:tc>
        <w:tc>
          <w:tcPr>
            <w:tcW w:w="756" w:type="pct"/>
            <w:tcBorders>
              <w:top w:val="nil"/>
              <w:left w:val="nil"/>
              <w:bottom w:val="nil"/>
              <w:right w:val="nil"/>
            </w:tcBorders>
            <w:shd w:val="clear" w:color="auto" w:fill="auto"/>
            <w:noWrap/>
            <w:vAlign w:val="center"/>
            <w:hideMark/>
          </w:tcPr>
          <w:p w14:paraId="12C54879"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332" w:type="pct"/>
            <w:tcBorders>
              <w:top w:val="nil"/>
              <w:left w:val="nil"/>
              <w:bottom w:val="nil"/>
              <w:right w:val="nil"/>
            </w:tcBorders>
            <w:shd w:val="clear" w:color="auto" w:fill="auto"/>
            <w:noWrap/>
            <w:vAlign w:val="center"/>
            <w:hideMark/>
          </w:tcPr>
          <w:p w14:paraId="357A0214"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0E7319D2" w14:textId="77777777" w:rsidTr="009D1E51">
        <w:trPr>
          <w:trHeight w:val="85"/>
        </w:trPr>
        <w:tc>
          <w:tcPr>
            <w:tcW w:w="2731" w:type="pct"/>
            <w:tcBorders>
              <w:top w:val="nil"/>
              <w:left w:val="nil"/>
              <w:bottom w:val="nil"/>
              <w:right w:val="nil"/>
            </w:tcBorders>
            <w:shd w:val="clear" w:color="auto" w:fill="auto"/>
            <w:vAlign w:val="center"/>
            <w:hideMark/>
          </w:tcPr>
          <w:p w14:paraId="5896213F" w14:textId="77777777" w:rsidR="009D1E51" w:rsidRPr="009D1E51" w:rsidRDefault="009D1E51" w:rsidP="009D1E51">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12865358"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6380832"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E9F4CF7"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05881A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66CB8A" w14:textId="77777777" w:rsidTr="009D1E51">
        <w:trPr>
          <w:trHeight w:val="85"/>
        </w:trPr>
        <w:tc>
          <w:tcPr>
            <w:tcW w:w="2731" w:type="pct"/>
            <w:tcBorders>
              <w:top w:val="nil"/>
              <w:left w:val="nil"/>
              <w:bottom w:val="nil"/>
              <w:right w:val="nil"/>
            </w:tcBorders>
            <w:shd w:val="clear" w:color="auto" w:fill="auto"/>
            <w:vAlign w:val="center"/>
            <w:hideMark/>
          </w:tcPr>
          <w:p w14:paraId="70B256A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Inwestycji i Remontów</w:t>
            </w:r>
          </w:p>
        </w:tc>
        <w:tc>
          <w:tcPr>
            <w:tcW w:w="397" w:type="pct"/>
            <w:tcBorders>
              <w:top w:val="nil"/>
              <w:left w:val="nil"/>
              <w:bottom w:val="nil"/>
              <w:right w:val="nil"/>
            </w:tcBorders>
            <w:shd w:val="clear" w:color="auto" w:fill="auto"/>
            <w:noWrap/>
            <w:vAlign w:val="center"/>
            <w:hideMark/>
          </w:tcPr>
          <w:p w14:paraId="04B2CB1E"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A26E2F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11 209</w:t>
            </w:r>
          </w:p>
        </w:tc>
        <w:tc>
          <w:tcPr>
            <w:tcW w:w="756" w:type="pct"/>
            <w:tcBorders>
              <w:top w:val="nil"/>
              <w:left w:val="nil"/>
              <w:bottom w:val="nil"/>
              <w:right w:val="nil"/>
            </w:tcBorders>
            <w:shd w:val="clear" w:color="auto" w:fill="auto"/>
            <w:noWrap/>
            <w:vAlign w:val="center"/>
            <w:hideMark/>
          </w:tcPr>
          <w:p w14:paraId="20DEDA6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11 208,75</w:t>
            </w:r>
          </w:p>
        </w:tc>
        <w:tc>
          <w:tcPr>
            <w:tcW w:w="332" w:type="pct"/>
            <w:tcBorders>
              <w:top w:val="nil"/>
              <w:left w:val="nil"/>
              <w:bottom w:val="nil"/>
              <w:right w:val="nil"/>
            </w:tcBorders>
            <w:shd w:val="clear" w:color="auto" w:fill="auto"/>
            <w:noWrap/>
            <w:vAlign w:val="center"/>
            <w:hideMark/>
          </w:tcPr>
          <w:p w14:paraId="206C863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3B5AACA4" w14:textId="77777777" w:rsidTr="009D1E51">
        <w:trPr>
          <w:trHeight w:val="85"/>
        </w:trPr>
        <w:tc>
          <w:tcPr>
            <w:tcW w:w="2731" w:type="pct"/>
            <w:tcBorders>
              <w:top w:val="nil"/>
              <w:left w:val="nil"/>
              <w:bottom w:val="nil"/>
              <w:right w:val="nil"/>
            </w:tcBorders>
            <w:shd w:val="clear" w:color="auto" w:fill="auto"/>
            <w:vAlign w:val="center"/>
            <w:hideMark/>
          </w:tcPr>
          <w:p w14:paraId="489B773A" w14:textId="77777777" w:rsidR="009D1E51" w:rsidRPr="009D1E51" w:rsidRDefault="009D1E51" w:rsidP="009D1E51">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0F39BCEC"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5115CD6"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62352EF"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43188D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377E9AB" w14:textId="77777777" w:rsidTr="009D1E51">
        <w:trPr>
          <w:trHeight w:val="85"/>
        </w:trPr>
        <w:tc>
          <w:tcPr>
            <w:tcW w:w="2731" w:type="pct"/>
            <w:tcBorders>
              <w:top w:val="nil"/>
              <w:left w:val="nil"/>
              <w:bottom w:val="nil"/>
              <w:right w:val="nil"/>
            </w:tcBorders>
            <w:shd w:val="clear" w:color="auto" w:fill="auto"/>
            <w:vAlign w:val="center"/>
            <w:hideMark/>
          </w:tcPr>
          <w:p w14:paraId="209DECF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65979976"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3E741C0"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9D21C38"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C91766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383C1A2" w14:textId="77777777" w:rsidTr="009D1E51">
        <w:trPr>
          <w:trHeight w:val="85"/>
        </w:trPr>
        <w:tc>
          <w:tcPr>
            <w:tcW w:w="2731" w:type="pct"/>
            <w:tcBorders>
              <w:top w:val="nil"/>
              <w:left w:val="nil"/>
              <w:bottom w:val="nil"/>
              <w:right w:val="nil"/>
            </w:tcBorders>
            <w:shd w:val="clear" w:color="auto" w:fill="auto"/>
            <w:vAlign w:val="center"/>
            <w:hideMark/>
          </w:tcPr>
          <w:p w14:paraId="4A4C0B07" w14:textId="77777777" w:rsidR="009D1E51" w:rsidRPr="009D1E51" w:rsidRDefault="009D1E51" w:rsidP="009D1E51">
            <w:pPr>
              <w:spacing w:line="240" w:lineRule="auto"/>
              <w:jc w:val="both"/>
              <w:rPr>
                <w:rFonts w:cs="Arial"/>
                <w:sz w:val="12"/>
                <w:szCs w:val="12"/>
              </w:rPr>
            </w:pPr>
            <w:r w:rsidRPr="009D1E51">
              <w:rPr>
                <w:rFonts w:cs="Arial"/>
                <w:sz w:val="12"/>
                <w:szCs w:val="12"/>
              </w:rPr>
              <w:t>remonty i konserwacje latarni gazowych</w:t>
            </w:r>
          </w:p>
        </w:tc>
        <w:tc>
          <w:tcPr>
            <w:tcW w:w="397" w:type="pct"/>
            <w:tcBorders>
              <w:top w:val="nil"/>
              <w:left w:val="nil"/>
              <w:bottom w:val="nil"/>
              <w:right w:val="nil"/>
            </w:tcBorders>
            <w:shd w:val="clear" w:color="auto" w:fill="auto"/>
            <w:noWrap/>
            <w:vAlign w:val="center"/>
            <w:hideMark/>
          </w:tcPr>
          <w:p w14:paraId="624FF770"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0D4731B" w14:textId="77777777" w:rsidR="009D1E51" w:rsidRPr="009D1E51" w:rsidRDefault="009D1E51" w:rsidP="009D1E51">
            <w:pPr>
              <w:spacing w:line="240" w:lineRule="auto"/>
              <w:jc w:val="right"/>
              <w:rPr>
                <w:rFonts w:cs="Arial"/>
                <w:sz w:val="12"/>
                <w:szCs w:val="12"/>
              </w:rPr>
            </w:pPr>
            <w:r w:rsidRPr="009D1E51">
              <w:rPr>
                <w:rFonts w:cs="Arial"/>
                <w:sz w:val="12"/>
                <w:szCs w:val="12"/>
              </w:rPr>
              <w:t>11 209</w:t>
            </w:r>
          </w:p>
        </w:tc>
        <w:tc>
          <w:tcPr>
            <w:tcW w:w="756" w:type="pct"/>
            <w:tcBorders>
              <w:top w:val="nil"/>
              <w:left w:val="nil"/>
              <w:bottom w:val="nil"/>
              <w:right w:val="nil"/>
            </w:tcBorders>
            <w:shd w:val="clear" w:color="auto" w:fill="auto"/>
            <w:noWrap/>
            <w:vAlign w:val="center"/>
            <w:hideMark/>
          </w:tcPr>
          <w:p w14:paraId="6150B078" w14:textId="77777777" w:rsidR="009D1E51" w:rsidRPr="009D1E51" w:rsidRDefault="009D1E51" w:rsidP="009D1E51">
            <w:pPr>
              <w:spacing w:line="240" w:lineRule="auto"/>
              <w:jc w:val="right"/>
              <w:rPr>
                <w:rFonts w:cs="Arial"/>
                <w:sz w:val="12"/>
                <w:szCs w:val="12"/>
              </w:rPr>
            </w:pPr>
            <w:r w:rsidRPr="009D1E51">
              <w:rPr>
                <w:rFonts w:cs="Arial"/>
                <w:sz w:val="12"/>
                <w:szCs w:val="12"/>
              </w:rPr>
              <w:t>11 208,75</w:t>
            </w:r>
          </w:p>
        </w:tc>
        <w:tc>
          <w:tcPr>
            <w:tcW w:w="332" w:type="pct"/>
            <w:tcBorders>
              <w:top w:val="nil"/>
              <w:left w:val="nil"/>
              <w:bottom w:val="nil"/>
              <w:right w:val="nil"/>
            </w:tcBorders>
            <w:shd w:val="clear" w:color="auto" w:fill="auto"/>
            <w:noWrap/>
            <w:vAlign w:val="center"/>
            <w:hideMark/>
          </w:tcPr>
          <w:p w14:paraId="6F8EC76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5C079C9" w14:textId="77777777" w:rsidTr="009D1E51">
        <w:trPr>
          <w:trHeight w:val="85"/>
        </w:trPr>
        <w:tc>
          <w:tcPr>
            <w:tcW w:w="2731" w:type="pct"/>
            <w:tcBorders>
              <w:top w:val="nil"/>
              <w:left w:val="nil"/>
              <w:bottom w:val="nil"/>
              <w:right w:val="nil"/>
            </w:tcBorders>
            <w:shd w:val="clear" w:color="auto" w:fill="auto"/>
            <w:vAlign w:val="center"/>
            <w:hideMark/>
          </w:tcPr>
          <w:p w14:paraId="00A84530" w14:textId="77777777" w:rsidR="009D1E51" w:rsidRPr="009D1E51" w:rsidRDefault="009D1E51" w:rsidP="009D1E51">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5272F40A"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F0906EB"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85B17CC"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9ACD05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1ABCB99" w14:textId="77777777" w:rsidTr="009D1E51">
        <w:trPr>
          <w:trHeight w:val="85"/>
        </w:trPr>
        <w:tc>
          <w:tcPr>
            <w:tcW w:w="2731" w:type="pct"/>
            <w:tcBorders>
              <w:top w:val="nil"/>
              <w:left w:val="nil"/>
              <w:bottom w:val="nil"/>
              <w:right w:val="nil"/>
            </w:tcBorders>
            <w:shd w:val="clear" w:color="auto" w:fill="auto"/>
            <w:vAlign w:val="center"/>
            <w:hideMark/>
          </w:tcPr>
          <w:p w14:paraId="140CDD0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97" w:type="pct"/>
            <w:tcBorders>
              <w:top w:val="nil"/>
              <w:left w:val="nil"/>
              <w:bottom w:val="nil"/>
              <w:right w:val="nil"/>
            </w:tcBorders>
            <w:shd w:val="clear" w:color="auto" w:fill="auto"/>
            <w:vAlign w:val="center"/>
            <w:hideMark/>
          </w:tcPr>
          <w:p w14:paraId="4C871FB1"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6D7A935"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A834346"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8B8B95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6DBCB0" w14:textId="77777777" w:rsidTr="009D1E51">
        <w:trPr>
          <w:trHeight w:val="85"/>
        </w:trPr>
        <w:tc>
          <w:tcPr>
            <w:tcW w:w="2731" w:type="pct"/>
            <w:tcBorders>
              <w:top w:val="nil"/>
              <w:left w:val="nil"/>
              <w:bottom w:val="nil"/>
              <w:right w:val="nil"/>
            </w:tcBorders>
            <w:shd w:val="clear" w:color="auto" w:fill="auto"/>
            <w:vAlign w:val="center"/>
            <w:hideMark/>
          </w:tcPr>
          <w:p w14:paraId="46AE89D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Ustawa z dnia 10 kwietnia 1997 r. Prawo energetyczne (Dz. U. z 2021 r. poz. 716, z </w:t>
            </w:r>
            <w:proofErr w:type="spellStart"/>
            <w:r w:rsidRPr="009D1E51">
              <w:rPr>
                <w:rFonts w:cs="Arial"/>
                <w:i/>
                <w:iCs/>
                <w:sz w:val="12"/>
                <w:szCs w:val="12"/>
              </w:rPr>
              <w:t>późn</w:t>
            </w:r>
            <w:proofErr w:type="spellEnd"/>
            <w:r w:rsidRPr="009D1E51">
              <w:rPr>
                <w:rFonts w:cs="Arial"/>
                <w:i/>
                <w:iCs/>
                <w:sz w:val="12"/>
                <w:szCs w:val="12"/>
              </w:rPr>
              <w:t>. zm.)</w:t>
            </w:r>
          </w:p>
        </w:tc>
        <w:tc>
          <w:tcPr>
            <w:tcW w:w="397" w:type="pct"/>
            <w:tcBorders>
              <w:top w:val="nil"/>
              <w:left w:val="nil"/>
              <w:bottom w:val="nil"/>
              <w:right w:val="nil"/>
            </w:tcBorders>
            <w:shd w:val="clear" w:color="auto" w:fill="auto"/>
            <w:vAlign w:val="center"/>
            <w:hideMark/>
          </w:tcPr>
          <w:p w14:paraId="30EBE8F5" w14:textId="77777777" w:rsidR="009D1E51" w:rsidRPr="009D1E51" w:rsidRDefault="009D1E51" w:rsidP="009D1E51">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6554DAA4"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354A50A"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14C33D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D1DDD5" w14:textId="77777777" w:rsidTr="009D1E51">
        <w:trPr>
          <w:trHeight w:val="85"/>
        </w:trPr>
        <w:tc>
          <w:tcPr>
            <w:tcW w:w="2731" w:type="pct"/>
            <w:tcBorders>
              <w:top w:val="nil"/>
              <w:left w:val="nil"/>
              <w:bottom w:val="nil"/>
              <w:right w:val="nil"/>
            </w:tcBorders>
            <w:shd w:val="clear" w:color="auto" w:fill="auto"/>
            <w:vAlign w:val="center"/>
            <w:hideMark/>
          </w:tcPr>
          <w:p w14:paraId="63EC86E6"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04001307" w14:textId="77777777" w:rsidR="009D1E51" w:rsidRPr="009D1E51" w:rsidRDefault="009D1E51" w:rsidP="009D1E51">
            <w:pPr>
              <w:spacing w:line="240" w:lineRule="auto"/>
              <w:jc w:val="both"/>
              <w:rPr>
                <w:rFonts w:ascii="Times New Roman" w:hAnsi="Times New Roman"/>
                <w:sz w:val="12"/>
                <w:szCs w:val="12"/>
              </w:rPr>
            </w:pPr>
          </w:p>
        </w:tc>
        <w:tc>
          <w:tcPr>
            <w:tcW w:w="784" w:type="pct"/>
            <w:tcBorders>
              <w:top w:val="nil"/>
              <w:left w:val="nil"/>
              <w:bottom w:val="nil"/>
              <w:right w:val="nil"/>
            </w:tcBorders>
            <w:shd w:val="clear" w:color="auto" w:fill="auto"/>
            <w:vAlign w:val="center"/>
            <w:hideMark/>
          </w:tcPr>
          <w:p w14:paraId="11E6B57C"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ACD0387"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60D35B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59501DE" w14:textId="77777777" w:rsidTr="009D1E51">
        <w:trPr>
          <w:trHeight w:val="85"/>
        </w:trPr>
        <w:tc>
          <w:tcPr>
            <w:tcW w:w="2731" w:type="pct"/>
            <w:tcBorders>
              <w:top w:val="nil"/>
              <w:left w:val="nil"/>
              <w:bottom w:val="nil"/>
              <w:right w:val="nil"/>
            </w:tcBorders>
            <w:shd w:val="clear" w:color="000000" w:fill="EAF1F6"/>
            <w:vAlign w:val="center"/>
            <w:hideMark/>
          </w:tcPr>
          <w:p w14:paraId="65380AFE"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Opracowania i analizy związane z drogami - zadanie 5</w:t>
            </w:r>
          </w:p>
        </w:tc>
        <w:tc>
          <w:tcPr>
            <w:tcW w:w="397" w:type="pct"/>
            <w:tcBorders>
              <w:top w:val="nil"/>
              <w:left w:val="nil"/>
              <w:bottom w:val="nil"/>
              <w:right w:val="nil"/>
            </w:tcBorders>
            <w:shd w:val="clear" w:color="000000" w:fill="EAF1F6"/>
            <w:vAlign w:val="center"/>
            <w:hideMark/>
          </w:tcPr>
          <w:p w14:paraId="320AB194" w14:textId="77777777" w:rsidR="009D1E51" w:rsidRPr="009D1E51" w:rsidRDefault="009D1E51" w:rsidP="009D1E51">
            <w:pPr>
              <w:spacing w:line="240" w:lineRule="auto"/>
              <w:jc w:val="right"/>
              <w:rPr>
                <w:rFonts w:cs="Arial"/>
                <w:sz w:val="12"/>
                <w:szCs w:val="12"/>
              </w:rPr>
            </w:pPr>
            <w:r w:rsidRPr="009D1E51">
              <w:rPr>
                <w:rFonts w:cs="Arial"/>
                <w:sz w:val="12"/>
                <w:szCs w:val="12"/>
              </w:rPr>
              <w:t> </w:t>
            </w:r>
          </w:p>
        </w:tc>
        <w:tc>
          <w:tcPr>
            <w:tcW w:w="784" w:type="pct"/>
            <w:tcBorders>
              <w:top w:val="nil"/>
              <w:left w:val="nil"/>
              <w:bottom w:val="nil"/>
              <w:right w:val="nil"/>
            </w:tcBorders>
            <w:shd w:val="clear" w:color="000000" w:fill="EAF1F6"/>
            <w:vAlign w:val="center"/>
            <w:hideMark/>
          </w:tcPr>
          <w:p w14:paraId="5F4B458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296 208</w:t>
            </w:r>
          </w:p>
        </w:tc>
        <w:tc>
          <w:tcPr>
            <w:tcW w:w="756" w:type="pct"/>
            <w:tcBorders>
              <w:top w:val="nil"/>
              <w:left w:val="nil"/>
              <w:bottom w:val="nil"/>
              <w:right w:val="nil"/>
            </w:tcBorders>
            <w:shd w:val="clear" w:color="000000" w:fill="EAF1F6"/>
            <w:vAlign w:val="center"/>
            <w:hideMark/>
          </w:tcPr>
          <w:p w14:paraId="65B7C9F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290 526,31</w:t>
            </w:r>
          </w:p>
        </w:tc>
        <w:tc>
          <w:tcPr>
            <w:tcW w:w="332" w:type="pct"/>
            <w:tcBorders>
              <w:top w:val="nil"/>
              <w:left w:val="nil"/>
              <w:bottom w:val="nil"/>
              <w:right w:val="nil"/>
            </w:tcBorders>
            <w:shd w:val="clear" w:color="000000" w:fill="EAF1F6"/>
            <w:vAlign w:val="center"/>
            <w:hideMark/>
          </w:tcPr>
          <w:p w14:paraId="56CC458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98,1%</w:t>
            </w:r>
          </w:p>
        </w:tc>
      </w:tr>
      <w:tr w:rsidR="009D1E51" w:rsidRPr="009D1E51" w14:paraId="614C89C8" w14:textId="77777777" w:rsidTr="009D1E51">
        <w:trPr>
          <w:trHeight w:val="85"/>
        </w:trPr>
        <w:tc>
          <w:tcPr>
            <w:tcW w:w="2731" w:type="pct"/>
            <w:tcBorders>
              <w:top w:val="nil"/>
              <w:left w:val="nil"/>
              <w:bottom w:val="nil"/>
              <w:right w:val="nil"/>
            </w:tcBorders>
            <w:shd w:val="clear" w:color="auto" w:fill="auto"/>
            <w:vAlign w:val="center"/>
            <w:hideMark/>
          </w:tcPr>
          <w:p w14:paraId="7075A512" w14:textId="77777777" w:rsidR="009D1E51" w:rsidRPr="009D1E51" w:rsidRDefault="009D1E51" w:rsidP="009D1E51">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6C4A9474"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42E1C28"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7FAE14D"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EA23EB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7A49FC3" w14:textId="77777777" w:rsidTr="009D1E51">
        <w:trPr>
          <w:trHeight w:val="85"/>
        </w:trPr>
        <w:tc>
          <w:tcPr>
            <w:tcW w:w="2731" w:type="pct"/>
            <w:tcBorders>
              <w:top w:val="nil"/>
              <w:left w:val="nil"/>
              <w:bottom w:val="nil"/>
              <w:right w:val="nil"/>
            </w:tcBorders>
            <w:shd w:val="clear" w:color="auto" w:fill="auto"/>
            <w:vAlign w:val="center"/>
            <w:hideMark/>
          </w:tcPr>
          <w:p w14:paraId="504EAA6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kształtowanie warunków dla rozwoju infrastruktury drogowej</w:t>
            </w:r>
          </w:p>
        </w:tc>
        <w:tc>
          <w:tcPr>
            <w:tcW w:w="397" w:type="pct"/>
            <w:tcBorders>
              <w:top w:val="nil"/>
              <w:left w:val="nil"/>
              <w:bottom w:val="nil"/>
              <w:right w:val="nil"/>
            </w:tcBorders>
            <w:shd w:val="clear" w:color="auto" w:fill="auto"/>
            <w:noWrap/>
            <w:vAlign w:val="center"/>
            <w:hideMark/>
          </w:tcPr>
          <w:p w14:paraId="74EB1437"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9737F08"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EDD5C40"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D28F75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472D461" w14:textId="77777777" w:rsidTr="009D1E51">
        <w:trPr>
          <w:trHeight w:val="85"/>
        </w:trPr>
        <w:tc>
          <w:tcPr>
            <w:tcW w:w="2731" w:type="pct"/>
            <w:tcBorders>
              <w:top w:val="nil"/>
              <w:left w:val="nil"/>
              <w:bottom w:val="nil"/>
              <w:right w:val="nil"/>
            </w:tcBorders>
            <w:shd w:val="clear" w:color="auto" w:fill="auto"/>
            <w:vAlign w:val="center"/>
            <w:hideMark/>
          </w:tcPr>
          <w:p w14:paraId="6191E4AA"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34FE2C05"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5EB82A0"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6FF008E"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FC5058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3F1CCC4" w14:textId="77777777" w:rsidTr="009D1E51">
        <w:trPr>
          <w:trHeight w:val="85"/>
        </w:trPr>
        <w:tc>
          <w:tcPr>
            <w:tcW w:w="2731" w:type="pct"/>
            <w:tcBorders>
              <w:top w:val="nil"/>
              <w:left w:val="nil"/>
              <w:bottom w:val="nil"/>
              <w:right w:val="nil"/>
            </w:tcBorders>
            <w:shd w:val="clear" w:color="auto" w:fill="auto"/>
            <w:vAlign w:val="center"/>
            <w:hideMark/>
          </w:tcPr>
          <w:p w14:paraId="044A654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Infrastruktury</w:t>
            </w:r>
          </w:p>
        </w:tc>
        <w:tc>
          <w:tcPr>
            <w:tcW w:w="397" w:type="pct"/>
            <w:tcBorders>
              <w:top w:val="nil"/>
              <w:left w:val="nil"/>
              <w:bottom w:val="nil"/>
              <w:right w:val="nil"/>
            </w:tcBorders>
            <w:shd w:val="clear" w:color="auto" w:fill="auto"/>
            <w:vAlign w:val="center"/>
            <w:hideMark/>
          </w:tcPr>
          <w:p w14:paraId="351C3F0B"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7AB5234"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27D5A20"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DF7512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C9355A0" w14:textId="77777777" w:rsidTr="009D1E51">
        <w:trPr>
          <w:trHeight w:val="85"/>
        </w:trPr>
        <w:tc>
          <w:tcPr>
            <w:tcW w:w="2731" w:type="pct"/>
            <w:tcBorders>
              <w:top w:val="nil"/>
              <w:left w:val="nil"/>
              <w:bottom w:val="nil"/>
              <w:right w:val="nil"/>
            </w:tcBorders>
            <w:shd w:val="clear" w:color="auto" w:fill="auto"/>
            <w:vAlign w:val="center"/>
            <w:hideMark/>
          </w:tcPr>
          <w:p w14:paraId="7E49557D"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E6197E4"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10CECDA"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7E75E08"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20F35E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6D7CE6A" w14:textId="77777777" w:rsidTr="009D1E51">
        <w:trPr>
          <w:trHeight w:val="85"/>
        </w:trPr>
        <w:tc>
          <w:tcPr>
            <w:tcW w:w="2731" w:type="pct"/>
            <w:tcBorders>
              <w:top w:val="nil"/>
              <w:left w:val="nil"/>
              <w:bottom w:val="nil"/>
              <w:right w:val="nil"/>
            </w:tcBorders>
            <w:shd w:val="clear" w:color="auto" w:fill="auto"/>
            <w:vAlign w:val="center"/>
            <w:hideMark/>
          </w:tcPr>
          <w:p w14:paraId="6B48C73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60095</w:t>
            </w:r>
          </w:p>
        </w:tc>
        <w:tc>
          <w:tcPr>
            <w:tcW w:w="397" w:type="pct"/>
            <w:tcBorders>
              <w:top w:val="nil"/>
              <w:left w:val="nil"/>
              <w:bottom w:val="nil"/>
              <w:right w:val="nil"/>
            </w:tcBorders>
            <w:shd w:val="clear" w:color="auto" w:fill="auto"/>
            <w:vAlign w:val="center"/>
            <w:hideMark/>
          </w:tcPr>
          <w:p w14:paraId="621099EC"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1EDCB13"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A9477AA"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CBF6D7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55DF0D6" w14:textId="77777777" w:rsidTr="009D1E51">
        <w:trPr>
          <w:trHeight w:val="85"/>
        </w:trPr>
        <w:tc>
          <w:tcPr>
            <w:tcW w:w="2731" w:type="pct"/>
            <w:tcBorders>
              <w:top w:val="nil"/>
              <w:left w:val="nil"/>
              <w:bottom w:val="nil"/>
              <w:right w:val="nil"/>
            </w:tcBorders>
            <w:shd w:val="clear" w:color="auto" w:fill="auto"/>
            <w:vAlign w:val="center"/>
            <w:hideMark/>
          </w:tcPr>
          <w:p w14:paraId="3016A455" w14:textId="77777777" w:rsidR="009D1E51" w:rsidRPr="009D1E51" w:rsidRDefault="009D1E51" w:rsidP="009D1E51">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FAB12F7"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1036F84"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BD9D014"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E1060C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ED26A10" w14:textId="77777777" w:rsidTr="009D1E51">
        <w:trPr>
          <w:trHeight w:val="85"/>
        </w:trPr>
        <w:tc>
          <w:tcPr>
            <w:tcW w:w="2731" w:type="pct"/>
            <w:tcBorders>
              <w:top w:val="nil"/>
              <w:left w:val="nil"/>
              <w:bottom w:val="nil"/>
              <w:right w:val="nil"/>
            </w:tcBorders>
            <w:shd w:val="clear" w:color="auto" w:fill="auto"/>
            <w:vAlign w:val="center"/>
            <w:hideMark/>
          </w:tcPr>
          <w:p w14:paraId="0FED184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15C97A7E"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D6D02AC"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A0C6498"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87BC21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99D54AB" w14:textId="77777777" w:rsidTr="009D1E51">
        <w:trPr>
          <w:trHeight w:val="85"/>
        </w:trPr>
        <w:tc>
          <w:tcPr>
            <w:tcW w:w="2731" w:type="pct"/>
            <w:tcBorders>
              <w:top w:val="nil"/>
              <w:left w:val="nil"/>
              <w:bottom w:val="nil"/>
              <w:right w:val="nil"/>
            </w:tcBorders>
            <w:shd w:val="clear" w:color="auto" w:fill="auto"/>
            <w:vAlign w:val="center"/>
            <w:hideMark/>
          </w:tcPr>
          <w:p w14:paraId="493BC300" w14:textId="77777777" w:rsidR="009D1E51" w:rsidRPr="009D1E51" w:rsidRDefault="009D1E51" w:rsidP="009D1E51">
            <w:pPr>
              <w:spacing w:line="240" w:lineRule="auto"/>
              <w:jc w:val="both"/>
              <w:rPr>
                <w:rFonts w:cs="Arial"/>
                <w:sz w:val="12"/>
                <w:szCs w:val="12"/>
              </w:rPr>
            </w:pPr>
            <w:r w:rsidRPr="009D1E51">
              <w:rPr>
                <w:rFonts w:cs="Arial"/>
                <w:sz w:val="12"/>
                <w:szCs w:val="12"/>
              </w:rPr>
              <w:t>program rozwoju ruchu rowerowego na Starym Mokotowie</w:t>
            </w:r>
          </w:p>
        </w:tc>
        <w:tc>
          <w:tcPr>
            <w:tcW w:w="397" w:type="pct"/>
            <w:tcBorders>
              <w:top w:val="nil"/>
              <w:left w:val="nil"/>
              <w:bottom w:val="nil"/>
              <w:right w:val="nil"/>
            </w:tcBorders>
            <w:shd w:val="clear" w:color="auto" w:fill="auto"/>
            <w:noWrap/>
            <w:vAlign w:val="center"/>
            <w:hideMark/>
          </w:tcPr>
          <w:p w14:paraId="14B4B304"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3445606" w14:textId="77777777" w:rsidR="009D1E51" w:rsidRPr="009D1E51" w:rsidRDefault="009D1E51" w:rsidP="009D1E51">
            <w:pPr>
              <w:spacing w:line="240" w:lineRule="auto"/>
              <w:jc w:val="right"/>
              <w:rPr>
                <w:rFonts w:cs="Arial"/>
                <w:sz w:val="12"/>
                <w:szCs w:val="12"/>
              </w:rPr>
            </w:pPr>
            <w:r w:rsidRPr="009D1E51">
              <w:rPr>
                <w:rFonts w:cs="Arial"/>
                <w:sz w:val="12"/>
                <w:szCs w:val="12"/>
              </w:rPr>
              <w:t>131 490</w:t>
            </w:r>
          </w:p>
        </w:tc>
        <w:tc>
          <w:tcPr>
            <w:tcW w:w="756" w:type="pct"/>
            <w:tcBorders>
              <w:top w:val="nil"/>
              <w:left w:val="nil"/>
              <w:bottom w:val="nil"/>
              <w:right w:val="nil"/>
            </w:tcBorders>
            <w:shd w:val="clear" w:color="auto" w:fill="auto"/>
            <w:noWrap/>
            <w:vAlign w:val="center"/>
            <w:hideMark/>
          </w:tcPr>
          <w:p w14:paraId="1FA51F84" w14:textId="77777777" w:rsidR="009D1E51" w:rsidRPr="009D1E51" w:rsidRDefault="009D1E51" w:rsidP="009D1E51">
            <w:pPr>
              <w:spacing w:line="240" w:lineRule="auto"/>
              <w:jc w:val="right"/>
              <w:rPr>
                <w:rFonts w:cs="Arial"/>
                <w:sz w:val="12"/>
                <w:szCs w:val="12"/>
              </w:rPr>
            </w:pPr>
            <w:r w:rsidRPr="009D1E51">
              <w:rPr>
                <w:rFonts w:cs="Arial"/>
                <w:sz w:val="12"/>
                <w:szCs w:val="12"/>
              </w:rPr>
              <w:t>131 487,00</w:t>
            </w:r>
          </w:p>
        </w:tc>
        <w:tc>
          <w:tcPr>
            <w:tcW w:w="332" w:type="pct"/>
            <w:tcBorders>
              <w:top w:val="nil"/>
              <w:left w:val="nil"/>
              <w:bottom w:val="nil"/>
              <w:right w:val="nil"/>
            </w:tcBorders>
            <w:shd w:val="clear" w:color="auto" w:fill="auto"/>
            <w:noWrap/>
            <w:vAlign w:val="center"/>
            <w:hideMark/>
          </w:tcPr>
          <w:p w14:paraId="1CB6BDD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634570C" w14:textId="77777777" w:rsidTr="009D1E51">
        <w:trPr>
          <w:trHeight w:val="85"/>
        </w:trPr>
        <w:tc>
          <w:tcPr>
            <w:tcW w:w="2731" w:type="pct"/>
            <w:tcBorders>
              <w:top w:val="nil"/>
              <w:left w:val="nil"/>
              <w:bottom w:val="nil"/>
              <w:right w:val="nil"/>
            </w:tcBorders>
            <w:shd w:val="clear" w:color="auto" w:fill="auto"/>
            <w:vAlign w:val="center"/>
            <w:hideMark/>
          </w:tcPr>
          <w:p w14:paraId="13C5F81E" w14:textId="77777777" w:rsidR="009D1E51" w:rsidRPr="009D1E51" w:rsidRDefault="009D1E51" w:rsidP="009D1E51">
            <w:pPr>
              <w:spacing w:line="240" w:lineRule="auto"/>
              <w:jc w:val="both"/>
              <w:rPr>
                <w:rFonts w:cs="Arial"/>
                <w:sz w:val="12"/>
                <w:szCs w:val="12"/>
              </w:rPr>
            </w:pPr>
            <w:r w:rsidRPr="009D1E51">
              <w:rPr>
                <w:rFonts w:cs="Arial"/>
                <w:sz w:val="12"/>
                <w:szCs w:val="12"/>
              </w:rPr>
              <w:t>aktualizacja ewidencji dróg</w:t>
            </w:r>
          </w:p>
        </w:tc>
        <w:tc>
          <w:tcPr>
            <w:tcW w:w="397" w:type="pct"/>
            <w:tcBorders>
              <w:top w:val="nil"/>
              <w:left w:val="nil"/>
              <w:bottom w:val="nil"/>
              <w:right w:val="nil"/>
            </w:tcBorders>
            <w:shd w:val="clear" w:color="auto" w:fill="auto"/>
            <w:noWrap/>
            <w:vAlign w:val="center"/>
            <w:hideMark/>
          </w:tcPr>
          <w:p w14:paraId="2CCC6221"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7DD4D8D" w14:textId="77777777" w:rsidR="009D1E51" w:rsidRPr="009D1E51" w:rsidRDefault="009D1E51" w:rsidP="009D1E51">
            <w:pPr>
              <w:spacing w:line="240" w:lineRule="auto"/>
              <w:jc w:val="right"/>
              <w:rPr>
                <w:rFonts w:cs="Arial"/>
                <w:sz w:val="12"/>
                <w:szCs w:val="12"/>
              </w:rPr>
            </w:pPr>
            <w:r w:rsidRPr="009D1E51">
              <w:rPr>
                <w:rFonts w:cs="Arial"/>
                <w:sz w:val="12"/>
                <w:szCs w:val="12"/>
              </w:rPr>
              <w:t>59 901</w:t>
            </w:r>
          </w:p>
        </w:tc>
        <w:tc>
          <w:tcPr>
            <w:tcW w:w="756" w:type="pct"/>
            <w:tcBorders>
              <w:top w:val="nil"/>
              <w:left w:val="nil"/>
              <w:bottom w:val="nil"/>
              <w:right w:val="nil"/>
            </w:tcBorders>
            <w:shd w:val="clear" w:color="auto" w:fill="auto"/>
            <w:noWrap/>
            <w:vAlign w:val="center"/>
            <w:hideMark/>
          </w:tcPr>
          <w:p w14:paraId="3FF4F197" w14:textId="77777777" w:rsidR="009D1E51" w:rsidRPr="009D1E51" w:rsidRDefault="009D1E51" w:rsidP="009D1E51">
            <w:pPr>
              <w:spacing w:line="240" w:lineRule="auto"/>
              <w:jc w:val="right"/>
              <w:rPr>
                <w:rFonts w:cs="Arial"/>
                <w:sz w:val="12"/>
                <w:szCs w:val="12"/>
              </w:rPr>
            </w:pPr>
            <w:r w:rsidRPr="009D1E51">
              <w:rPr>
                <w:rFonts w:cs="Arial"/>
                <w:sz w:val="12"/>
                <w:szCs w:val="12"/>
              </w:rPr>
              <w:t>59 901,00</w:t>
            </w:r>
          </w:p>
        </w:tc>
        <w:tc>
          <w:tcPr>
            <w:tcW w:w="332" w:type="pct"/>
            <w:tcBorders>
              <w:top w:val="nil"/>
              <w:left w:val="nil"/>
              <w:bottom w:val="nil"/>
              <w:right w:val="nil"/>
            </w:tcBorders>
            <w:shd w:val="clear" w:color="auto" w:fill="auto"/>
            <w:noWrap/>
            <w:vAlign w:val="center"/>
            <w:hideMark/>
          </w:tcPr>
          <w:p w14:paraId="32E4FFC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134C391" w14:textId="77777777" w:rsidTr="009D1E51">
        <w:trPr>
          <w:trHeight w:val="85"/>
        </w:trPr>
        <w:tc>
          <w:tcPr>
            <w:tcW w:w="2731" w:type="pct"/>
            <w:tcBorders>
              <w:top w:val="nil"/>
              <w:left w:val="nil"/>
              <w:bottom w:val="nil"/>
              <w:right w:val="nil"/>
            </w:tcBorders>
            <w:shd w:val="clear" w:color="auto" w:fill="auto"/>
            <w:vAlign w:val="center"/>
            <w:hideMark/>
          </w:tcPr>
          <w:p w14:paraId="70FC2938"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projekty zmian organizacji ruchu </w:t>
            </w:r>
          </w:p>
        </w:tc>
        <w:tc>
          <w:tcPr>
            <w:tcW w:w="397" w:type="pct"/>
            <w:tcBorders>
              <w:top w:val="nil"/>
              <w:left w:val="nil"/>
              <w:bottom w:val="nil"/>
              <w:right w:val="nil"/>
            </w:tcBorders>
            <w:shd w:val="clear" w:color="auto" w:fill="auto"/>
            <w:noWrap/>
            <w:vAlign w:val="center"/>
            <w:hideMark/>
          </w:tcPr>
          <w:p w14:paraId="14C63C96"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40F080F" w14:textId="77777777" w:rsidR="009D1E51" w:rsidRPr="009D1E51" w:rsidRDefault="009D1E51" w:rsidP="009D1E51">
            <w:pPr>
              <w:spacing w:line="240" w:lineRule="auto"/>
              <w:jc w:val="right"/>
              <w:rPr>
                <w:rFonts w:cs="Arial"/>
                <w:sz w:val="12"/>
                <w:szCs w:val="12"/>
              </w:rPr>
            </w:pPr>
            <w:r w:rsidRPr="009D1E51">
              <w:rPr>
                <w:rFonts w:cs="Arial"/>
                <w:sz w:val="12"/>
                <w:szCs w:val="12"/>
              </w:rPr>
              <w:t>43 097</w:t>
            </w:r>
          </w:p>
        </w:tc>
        <w:tc>
          <w:tcPr>
            <w:tcW w:w="756" w:type="pct"/>
            <w:tcBorders>
              <w:top w:val="nil"/>
              <w:left w:val="nil"/>
              <w:bottom w:val="nil"/>
              <w:right w:val="nil"/>
            </w:tcBorders>
            <w:shd w:val="clear" w:color="auto" w:fill="auto"/>
            <w:noWrap/>
            <w:vAlign w:val="center"/>
            <w:hideMark/>
          </w:tcPr>
          <w:p w14:paraId="1FB4D874" w14:textId="77777777" w:rsidR="009D1E51" w:rsidRPr="009D1E51" w:rsidRDefault="009D1E51" w:rsidP="009D1E51">
            <w:pPr>
              <w:spacing w:line="240" w:lineRule="auto"/>
              <w:jc w:val="right"/>
              <w:rPr>
                <w:rFonts w:cs="Arial"/>
                <w:sz w:val="12"/>
                <w:szCs w:val="12"/>
              </w:rPr>
            </w:pPr>
            <w:r w:rsidRPr="009D1E51">
              <w:rPr>
                <w:rFonts w:cs="Arial"/>
                <w:sz w:val="12"/>
                <w:szCs w:val="12"/>
              </w:rPr>
              <w:t>43 031,55</w:t>
            </w:r>
          </w:p>
        </w:tc>
        <w:tc>
          <w:tcPr>
            <w:tcW w:w="332" w:type="pct"/>
            <w:tcBorders>
              <w:top w:val="nil"/>
              <w:left w:val="nil"/>
              <w:bottom w:val="nil"/>
              <w:right w:val="nil"/>
            </w:tcBorders>
            <w:shd w:val="clear" w:color="auto" w:fill="auto"/>
            <w:noWrap/>
            <w:vAlign w:val="center"/>
            <w:hideMark/>
          </w:tcPr>
          <w:p w14:paraId="77E0AC09"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78148F19" w14:textId="77777777" w:rsidTr="009D1E51">
        <w:trPr>
          <w:trHeight w:val="85"/>
        </w:trPr>
        <w:tc>
          <w:tcPr>
            <w:tcW w:w="2731" w:type="pct"/>
            <w:tcBorders>
              <w:top w:val="nil"/>
              <w:left w:val="nil"/>
              <w:bottom w:val="nil"/>
              <w:right w:val="nil"/>
            </w:tcBorders>
            <w:shd w:val="clear" w:color="auto" w:fill="auto"/>
            <w:vAlign w:val="center"/>
            <w:hideMark/>
          </w:tcPr>
          <w:p w14:paraId="603F5389" w14:textId="77777777" w:rsidR="009D1E51" w:rsidRPr="009D1E51" w:rsidRDefault="009D1E51" w:rsidP="009D1E51">
            <w:pPr>
              <w:spacing w:line="240" w:lineRule="auto"/>
              <w:jc w:val="both"/>
              <w:rPr>
                <w:rFonts w:cs="Arial"/>
                <w:sz w:val="12"/>
                <w:szCs w:val="12"/>
              </w:rPr>
            </w:pPr>
            <w:r w:rsidRPr="009D1E51">
              <w:rPr>
                <w:rFonts w:cs="Arial"/>
                <w:sz w:val="12"/>
                <w:szCs w:val="12"/>
              </w:rPr>
              <w:t>koszty egzekucji należności z tytułu decyzji za zajęcie pasa drogowego bez zezwolenia</w:t>
            </w:r>
          </w:p>
        </w:tc>
        <w:tc>
          <w:tcPr>
            <w:tcW w:w="397" w:type="pct"/>
            <w:tcBorders>
              <w:top w:val="nil"/>
              <w:left w:val="nil"/>
              <w:bottom w:val="nil"/>
              <w:right w:val="nil"/>
            </w:tcBorders>
            <w:shd w:val="clear" w:color="auto" w:fill="auto"/>
            <w:noWrap/>
            <w:vAlign w:val="center"/>
            <w:hideMark/>
          </w:tcPr>
          <w:p w14:paraId="7874A202"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D7819F8" w14:textId="77777777" w:rsidR="009D1E51" w:rsidRPr="009D1E51" w:rsidRDefault="009D1E51" w:rsidP="009D1E51">
            <w:pPr>
              <w:spacing w:line="240" w:lineRule="auto"/>
              <w:jc w:val="right"/>
              <w:rPr>
                <w:rFonts w:cs="Arial"/>
                <w:sz w:val="12"/>
                <w:szCs w:val="12"/>
              </w:rPr>
            </w:pPr>
            <w:r w:rsidRPr="009D1E51">
              <w:rPr>
                <w:rFonts w:cs="Arial"/>
                <w:sz w:val="12"/>
                <w:szCs w:val="12"/>
              </w:rPr>
              <w:t>26 500</w:t>
            </w:r>
          </w:p>
        </w:tc>
        <w:tc>
          <w:tcPr>
            <w:tcW w:w="756" w:type="pct"/>
            <w:tcBorders>
              <w:top w:val="nil"/>
              <w:left w:val="nil"/>
              <w:bottom w:val="nil"/>
              <w:right w:val="nil"/>
            </w:tcBorders>
            <w:shd w:val="clear" w:color="auto" w:fill="auto"/>
            <w:noWrap/>
            <w:vAlign w:val="center"/>
            <w:hideMark/>
          </w:tcPr>
          <w:p w14:paraId="738900A7" w14:textId="77777777" w:rsidR="009D1E51" w:rsidRPr="009D1E51" w:rsidRDefault="009D1E51" w:rsidP="009D1E51">
            <w:pPr>
              <w:spacing w:line="240" w:lineRule="auto"/>
              <w:jc w:val="right"/>
              <w:rPr>
                <w:rFonts w:cs="Arial"/>
                <w:sz w:val="12"/>
                <w:szCs w:val="12"/>
              </w:rPr>
            </w:pPr>
            <w:r w:rsidRPr="009D1E51">
              <w:rPr>
                <w:rFonts w:cs="Arial"/>
                <w:sz w:val="12"/>
                <w:szCs w:val="12"/>
              </w:rPr>
              <w:t>21 747,36</w:t>
            </w:r>
          </w:p>
        </w:tc>
        <w:tc>
          <w:tcPr>
            <w:tcW w:w="332" w:type="pct"/>
            <w:tcBorders>
              <w:top w:val="nil"/>
              <w:left w:val="nil"/>
              <w:bottom w:val="nil"/>
              <w:right w:val="nil"/>
            </w:tcBorders>
            <w:shd w:val="clear" w:color="auto" w:fill="auto"/>
            <w:noWrap/>
            <w:vAlign w:val="center"/>
            <w:hideMark/>
          </w:tcPr>
          <w:p w14:paraId="69EB0465" w14:textId="77777777" w:rsidR="009D1E51" w:rsidRPr="009D1E51" w:rsidRDefault="009D1E51" w:rsidP="009D1E51">
            <w:pPr>
              <w:spacing w:line="240" w:lineRule="auto"/>
              <w:jc w:val="right"/>
              <w:rPr>
                <w:rFonts w:cs="Arial"/>
                <w:sz w:val="12"/>
                <w:szCs w:val="12"/>
              </w:rPr>
            </w:pPr>
            <w:r w:rsidRPr="009D1E51">
              <w:rPr>
                <w:rFonts w:cs="Arial"/>
                <w:sz w:val="12"/>
                <w:szCs w:val="12"/>
              </w:rPr>
              <w:t>82,1%</w:t>
            </w:r>
          </w:p>
        </w:tc>
      </w:tr>
      <w:tr w:rsidR="009D1E51" w:rsidRPr="009D1E51" w14:paraId="0E3C7349" w14:textId="77777777" w:rsidTr="009D1E51">
        <w:trPr>
          <w:trHeight w:val="85"/>
        </w:trPr>
        <w:tc>
          <w:tcPr>
            <w:tcW w:w="2731" w:type="pct"/>
            <w:tcBorders>
              <w:top w:val="nil"/>
              <w:left w:val="nil"/>
              <w:bottom w:val="nil"/>
              <w:right w:val="nil"/>
            </w:tcBorders>
            <w:shd w:val="clear" w:color="auto" w:fill="auto"/>
            <w:vAlign w:val="center"/>
            <w:hideMark/>
          </w:tcPr>
          <w:p w14:paraId="47C2AE50" w14:textId="77777777" w:rsidR="009D1E51" w:rsidRPr="009D1E51" w:rsidRDefault="009D1E51" w:rsidP="009D1E51">
            <w:pPr>
              <w:spacing w:line="240" w:lineRule="auto"/>
              <w:jc w:val="both"/>
              <w:rPr>
                <w:rFonts w:cs="Arial"/>
                <w:sz w:val="12"/>
                <w:szCs w:val="12"/>
              </w:rPr>
            </w:pPr>
            <w:r w:rsidRPr="009D1E51">
              <w:rPr>
                <w:rFonts w:cs="Arial"/>
                <w:sz w:val="12"/>
                <w:szCs w:val="12"/>
              </w:rPr>
              <w:t>analizy natężenia ruchu na terenie Dzielnicy Mokotów</w:t>
            </w:r>
          </w:p>
        </w:tc>
        <w:tc>
          <w:tcPr>
            <w:tcW w:w="397" w:type="pct"/>
            <w:tcBorders>
              <w:top w:val="nil"/>
              <w:left w:val="nil"/>
              <w:bottom w:val="nil"/>
              <w:right w:val="nil"/>
            </w:tcBorders>
            <w:shd w:val="clear" w:color="auto" w:fill="auto"/>
            <w:noWrap/>
            <w:vAlign w:val="center"/>
            <w:hideMark/>
          </w:tcPr>
          <w:p w14:paraId="12A61333"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83B40BB" w14:textId="77777777" w:rsidR="009D1E51" w:rsidRPr="009D1E51" w:rsidRDefault="009D1E51" w:rsidP="009D1E51">
            <w:pPr>
              <w:spacing w:line="240" w:lineRule="auto"/>
              <w:jc w:val="right"/>
              <w:rPr>
                <w:rFonts w:cs="Arial"/>
                <w:sz w:val="12"/>
                <w:szCs w:val="12"/>
              </w:rPr>
            </w:pPr>
            <w:r w:rsidRPr="009D1E51">
              <w:rPr>
                <w:rFonts w:cs="Arial"/>
                <w:sz w:val="12"/>
                <w:szCs w:val="12"/>
              </w:rPr>
              <w:t>17 000</w:t>
            </w:r>
          </w:p>
        </w:tc>
        <w:tc>
          <w:tcPr>
            <w:tcW w:w="756" w:type="pct"/>
            <w:tcBorders>
              <w:top w:val="nil"/>
              <w:left w:val="nil"/>
              <w:bottom w:val="nil"/>
              <w:right w:val="nil"/>
            </w:tcBorders>
            <w:shd w:val="clear" w:color="auto" w:fill="auto"/>
            <w:noWrap/>
            <w:vAlign w:val="center"/>
            <w:hideMark/>
          </w:tcPr>
          <w:p w14:paraId="642EF80F" w14:textId="77777777" w:rsidR="009D1E51" w:rsidRPr="009D1E51" w:rsidRDefault="009D1E51" w:rsidP="009D1E51">
            <w:pPr>
              <w:spacing w:line="240" w:lineRule="auto"/>
              <w:jc w:val="right"/>
              <w:rPr>
                <w:rFonts w:cs="Arial"/>
                <w:sz w:val="12"/>
                <w:szCs w:val="12"/>
              </w:rPr>
            </w:pPr>
            <w:r w:rsidRPr="009D1E51">
              <w:rPr>
                <w:rFonts w:cs="Arial"/>
                <w:sz w:val="12"/>
                <w:szCs w:val="12"/>
              </w:rPr>
              <w:t>16 728,00</w:t>
            </w:r>
          </w:p>
        </w:tc>
        <w:tc>
          <w:tcPr>
            <w:tcW w:w="332" w:type="pct"/>
            <w:tcBorders>
              <w:top w:val="nil"/>
              <w:left w:val="nil"/>
              <w:bottom w:val="nil"/>
              <w:right w:val="nil"/>
            </w:tcBorders>
            <w:shd w:val="clear" w:color="auto" w:fill="auto"/>
            <w:noWrap/>
            <w:vAlign w:val="center"/>
            <w:hideMark/>
          </w:tcPr>
          <w:p w14:paraId="78EF4524" w14:textId="77777777" w:rsidR="009D1E51" w:rsidRPr="009D1E51" w:rsidRDefault="009D1E51" w:rsidP="009D1E51">
            <w:pPr>
              <w:spacing w:line="240" w:lineRule="auto"/>
              <w:jc w:val="right"/>
              <w:rPr>
                <w:rFonts w:cs="Arial"/>
                <w:sz w:val="12"/>
                <w:szCs w:val="12"/>
              </w:rPr>
            </w:pPr>
            <w:r w:rsidRPr="009D1E51">
              <w:rPr>
                <w:rFonts w:cs="Arial"/>
                <w:sz w:val="12"/>
                <w:szCs w:val="12"/>
              </w:rPr>
              <w:t>98,4%</w:t>
            </w:r>
          </w:p>
        </w:tc>
      </w:tr>
      <w:tr w:rsidR="009D1E51" w:rsidRPr="009D1E51" w14:paraId="10655202" w14:textId="77777777" w:rsidTr="009D1E51">
        <w:trPr>
          <w:trHeight w:val="85"/>
        </w:trPr>
        <w:tc>
          <w:tcPr>
            <w:tcW w:w="2731" w:type="pct"/>
            <w:tcBorders>
              <w:top w:val="nil"/>
              <w:left w:val="nil"/>
              <w:bottom w:val="nil"/>
              <w:right w:val="nil"/>
            </w:tcBorders>
            <w:shd w:val="clear" w:color="auto" w:fill="auto"/>
            <w:vAlign w:val="center"/>
            <w:hideMark/>
          </w:tcPr>
          <w:p w14:paraId="401F7F14" w14:textId="77777777" w:rsidR="009D1E51" w:rsidRPr="009D1E51" w:rsidRDefault="009D1E51" w:rsidP="009D1E51">
            <w:pPr>
              <w:spacing w:line="240" w:lineRule="auto"/>
              <w:jc w:val="both"/>
              <w:rPr>
                <w:rFonts w:cs="Arial"/>
                <w:sz w:val="12"/>
                <w:szCs w:val="12"/>
              </w:rPr>
            </w:pPr>
            <w:r w:rsidRPr="009D1E51">
              <w:rPr>
                <w:rFonts w:cs="Arial"/>
                <w:sz w:val="12"/>
                <w:szCs w:val="12"/>
              </w:rPr>
              <w:t>pięcioletni przegląd dróg na terenie Dzielnicy Mokotów</w:t>
            </w:r>
          </w:p>
        </w:tc>
        <w:tc>
          <w:tcPr>
            <w:tcW w:w="397" w:type="pct"/>
            <w:tcBorders>
              <w:top w:val="nil"/>
              <w:left w:val="nil"/>
              <w:bottom w:val="nil"/>
              <w:right w:val="nil"/>
            </w:tcBorders>
            <w:shd w:val="clear" w:color="auto" w:fill="auto"/>
            <w:noWrap/>
            <w:vAlign w:val="center"/>
            <w:hideMark/>
          </w:tcPr>
          <w:p w14:paraId="135AE7A7"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175ACCA" w14:textId="77777777" w:rsidR="009D1E51" w:rsidRPr="009D1E51" w:rsidRDefault="009D1E51" w:rsidP="009D1E51">
            <w:pPr>
              <w:spacing w:line="240" w:lineRule="auto"/>
              <w:jc w:val="right"/>
              <w:rPr>
                <w:rFonts w:cs="Arial"/>
                <w:sz w:val="12"/>
                <w:szCs w:val="12"/>
              </w:rPr>
            </w:pPr>
            <w:r w:rsidRPr="009D1E51">
              <w:rPr>
                <w:rFonts w:cs="Arial"/>
                <w:sz w:val="12"/>
                <w:szCs w:val="12"/>
              </w:rPr>
              <w:t>10 800</w:t>
            </w:r>
          </w:p>
        </w:tc>
        <w:tc>
          <w:tcPr>
            <w:tcW w:w="756" w:type="pct"/>
            <w:tcBorders>
              <w:top w:val="nil"/>
              <w:left w:val="nil"/>
              <w:bottom w:val="nil"/>
              <w:right w:val="nil"/>
            </w:tcBorders>
            <w:shd w:val="clear" w:color="auto" w:fill="auto"/>
            <w:noWrap/>
            <w:vAlign w:val="center"/>
            <w:hideMark/>
          </w:tcPr>
          <w:p w14:paraId="3A7280EC" w14:textId="77777777" w:rsidR="009D1E51" w:rsidRPr="009D1E51" w:rsidRDefault="009D1E51" w:rsidP="009D1E51">
            <w:pPr>
              <w:spacing w:line="240" w:lineRule="auto"/>
              <w:jc w:val="right"/>
              <w:rPr>
                <w:rFonts w:cs="Arial"/>
                <w:sz w:val="12"/>
                <w:szCs w:val="12"/>
              </w:rPr>
            </w:pPr>
            <w:r w:rsidRPr="009D1E51">
              <w:rPr>
                <w:rFonts w:cs="Arial"/>
                <w:sz w:val="12"/>
                <w:szCs w:val="12"/>
              </w:rPr>
              <w:t>10 799,40</w:t>
            </w:r>
          </w:p>
        </w:tc>
        <w:tc>
          <w:tcPr>
            <w:tcW w:w="332" w:type="pct"/>
            <w:tcBorders>
              <w:top w:val="nil"/>
              <w:left w:val="nil"/>
              <w:bottom w:val="nil"/>
              <w:right w:val="nil"/>
            </w:tcBorders>
            <w:shd w:val="clear" w:color="auto" w:fill="auto"/>
            <w:noWrap/>
            <w:vAlign w:val="center"/>
            <w:hideMark/>
          </w:tcPr>
          <w:p w14:paraId="55C8B8C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988683C" w14:textId="77777777" w:rsidTr="009D1E51">
        <w:trPr>
          <w:trHeight w:val="85"/>
        </w:trPr>
        <w:tc>
          <w:tcPr>
            <w:tcW w:w="2731" w:type="pct"/>
            <w:tcBorders>
              <w:top w:val="nil"/>
              <w:left w:val="nil"/>
              <w:bottom w:val="nil"/>
              <w:right w:val="nil"/>
            </w:tcBorders>
            <w:shd w:val="clear" w:color="auto" w:fill="auto"/>
            <w:vAlign w:val="center"/>
            <w:hideMark/>
          </w:tcPr>
          <w:p w14:paraId="1A07D48C" w14:textId="77777777" w:rsidR="009D1E51" w:rsidRPr="009D1E51" w:rsidRDefault="009D1E51" w:rsidP="009D1E51">
            <w:pPr>
              <w:spacing w:line="240" w:lineRule="auto"/>
              <w:jc w:val="both"/>
              <w:rPr>
                <w:rFonts w:cs="Arial"/>
                <w:sz w:val="12"/>
                <w:szCs w:val="12"/>
              </w:rPr>
            </w:pPr>
            <w:r w:rsidRPr="009D1E51">
              <w:rPr>
                <w:rFonts w:cs="Arial"/>
                <w:sz w:val="12"/>
                <w:szCs w:val="12"/>
              </w:rPr>
              <w:t>ekspertyzy niezbędne w postępowaniach dotyczących zajęcia pasa drogowego oraz  konieczne do wszczęcia procedury nadania kategorii drogi publicznej</w:t>
            </w:r>
          </w:p>
        </w:tc>
        <w:tc>
          <w:tcPr>
            <w:tcW w:w="397" w:type="pct"/>
            <w:tcBorders>
              <w:top w:val="nil"/>
              <w:left w:val="nil"/>
              <w:bottom w:val="nil"/>
              <w:right w:val="nil"/>
            </w:tcBorders>
            <w:shd w:val="clear" w:color="auto" w:fill="auto"/>
            <w:noWrap/>
            <w:vAlign w:val="center"/>
            <w:hideMark/>
          </w:tcPr>
          <w:p w14:paraId="3971ACB7"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8FBC89D" w14:textId="77777777" w:rsidR="009D1E51" w:rsidRPr="009D1E51" w:rsidRDefault="009D1E51" w:rsidP="009D1E51">
            <w:pPr>
              <w:spacing w:line="240" w:lineRule="auto"/>
              <w:jc w:val="right"/>
              <w:rPr>
                <w:rFonts w:cs="Arial"/>
                <w:sz w:val="12"/>
                <w:szCs w:val="12"/>
              </w:rPr>
            </w:pPr>
            <w:r w:rsidRPr="009D1E51">
              <w:rPr>
                <w:rFonts w:cs="Arial"/>
                <w:sz w:val="12"/>
                <w:szCs w:val="12"/>
              </w:rPr>
              <w:t>7 000</w:t>
            </w:r>
          </w:p>
        </w:tc>
        <w:tc>
          <w:tcPr>
            <w:tcW w:w="756" w:type="pct"/>
            <w:tcBorders>
              <w:top w:val="nil"/>
              <w:left w:val="nil"/>
              <w:bottom w:val="nil"/>
              <w:right w:val="nil"/>
            </w:tcBorders>
            <w:shd w:val="clear" w:color="auto" w:fill="auto"/>
            <w:noWrap/>
            <w:vAlign w:val="center"/>
            <w:hideMark/>
          </w:tcPr>
          <w:p w14:paraId="4E4C0A99" w14:textId="77777777" w:rsidR="009D1E51" w:rsidRPr="009D1E51" w:rsidRDefault="009D1E51" w:rsidP="009D1E51">
            <w:pPr>
              <w:spacing w:line="240" w:lineRule="auto"/>
              <w:jc w:val="right"/>
              <w:rPr>
                <w:rFonts w:cs="Arial"/>
                <w:sz w:val="12"/>
                <w:szCs w:val="12"/>
              </w:rPr>
            </w:pPr>
            <w:r w:rsidRPr="009D1E51">
              <w:rPr>
                <w:rFonts w:cs="Arial"/>
                <w:sz w:val="12"/>
                <w:szCs w:val="12"/>
              </w:rPr>
              <w:t>6 652,00</w:t>
            </w:r>
          </w:p>
        </w:tc>
        <w:tc>
          <w:tcPr>
            <w:tcW w:w="332" w:type="pct"/>
            <w:tcBorders>
              <w:top w:val="nil"/>
              <w:left w:val="nil"/>
              <w:bottom w:val="nil"/>
              <w:right w:val="nil"/>
            </w:tcBorders>
            <w:shd w:val="clear" w:color="auto" w:fill="auto"/>
            <w:noWrap/>
            <w:vAlign w:val="center"/>
            <w:hideMark/>
          </w:tcPr>
          <w:p w14:paraId="563F6812" w14:textId="77777777" w:rsidR="009D1E51" w:rsidRPr="009D1E51" w:rsidRDefault="009D1E51" w:rsidP="009D1E51">
            <w:pPr>
              <w:spacing w:line="240" w:lineRule="auto"/>
              <w:jc w:val="right"/>
              <w:rPr>
                <w:rFonts w:cs="Arial"/>
                <w:sz w:val="12"/>
                <w:szCs w:val="12"/>
              </w:rPr>
            </w:pPr>
            <w:r w:rsidRPr="009D1E51">
              <w:rPr>
                <w:rFonts w:cs="Arial"/>
                <w:sz w:val="12"/>
                <w:szCs w:val="12"/>
              </w:rPr>
              <w:t>95,0%</w:t>
            </w:r>
          </w:p>
        </w:tc>
      </w:tr>
      <w:tr w:rsidR="009D1E51" w:rsidRPr="009D1E51" w14:paraId="3991FEA6" w14:textId="77777777" w:rsidTr="009D1E51">
        <w:trPr>
          <w:trHeight w:val="85"/>
        </w:trPr>
        <w:tc>
          <w:tcPr>
            <w:tcW w:w="2731" w:type="pct"/>
            <w:tcBorders>
              <w:top w:val="nil"/>
              <w:left w:val="nil"/>
              <w:bottom w:val="nil"/>
              <w:right w:val="nil"/>
            </w:tcBorders>
            <w:shd w:val="clear" w:color="auto" w:fill="auto"/>
            <w:vAlign w:val="center"/>
            <w:hideMark/>
          </w:tcPr>
          <w:p w14:paraId="61139CA3" w14:textId="77777777" w:rsidR="009D1E51" w:rsidRPr="009D1E51" w:rsidRDefault="009D1E51" w:rsidP="009D1E51">
            <w:pPr>
              <w:spacing w:line="240" w:lineRule="auto"/>
              <w:jc w:val="both"/>
              <w:rPr>
                <w:rFonts w:cs="Arial"/>
                <w:sz w:val="12"/>
                <w:szCs w:val="12"/>
              </w:rPr>
            </w:pPr>
            <w:r w:rsidRPr="009D1E51">
              <w:rPr>
                <w:rFonts w:cs="Arial"/>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397" w:type="pct"/>
            <w:tcBorders>
              <w:top w:val="nil"/>
              <w:left w:val="nil"/>
              <w:bottom w:val="nil"/>
              <w:right w:val="nil"/>
            </w:tcBorders>
            <w:shd w:val="clear" w:color="auto" w:fill="auto"/>
            <w:noWrap/>
            <w:vAlign w:val="center"/>
            <w:hideMark/>
          </w:tcPr>
          <w:p w14:paraId="486D070F" w14:textId="77777777" w:rsidR="009D1E51" w:rsidRPr="009D1E51" w:rsidRDefault="009D1E51" w:rsidP="009D1E51">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9B4AF3B" w14:textId="77777777" w:rsidR="009D1E51" w:rsidRPr="009D1E51" w:rsidRDefault="009D1E51" w:rsidP="009D1E51">
            <w:pPr>
              <w:spacing w:line="240" w:lineRule="auto"/>
              <w:jc w:val="right"/>
              <w:rPr>
                <w:rFonts w:cs="Arial"/>
                <w:sz w:val="12"/>
                <w:szCs w:val="12"/>
              </w:rPr>
            </w:pPr>
            <w:r w:rsidRPr="009D1E51">
              <w:rPr>
                <w:rFonts w:cs="Arial"/>
                <w:sz w:val="12"/>
                <w:szCs w:val="12"/>
              </w:rPr>
              <w:t>420</w:t>
            </w:r>
          </w:p>
        </w:tc>
        <w:tc>
          <w:tcPr>
            <w:tcW w:w="756" w:type="pct"/>
            <w:tcBorders>
              <w:top w:val="nil"/>
              <w:left w:val="nil"/>
              <w:bottom w:val="nil"/>
              <w:right w:val="nil"/>
            </w:tcBorders>
            <w:shd w:val="clear" w:color="auto" w:fill="auto"/>
            <w:noWrap/>
            <w:vAlign w:val="center"/>
            <w:hideMark/>
          </w:tcPr>
          <w:p w14:paraId="43B329AC" w14:textId="77777777" w:rsidR="009D1E51" w:rsidRPr="009D1E51" w:rsidRDefault="009D1E51" w:rsidP="009D1E51">
            <w:pPr>
              <w:spacing w:line="240" w:lineRule="auto"/>
              <w:jc w:val="right"/>
              <w:rPr>
                <w:rFonts w:cs="Arial"/>
                <w:sz w:val="12"/>
                <w:szCs w:val="12"/>
              </w:rPr>
            </w:pPr>
            <w:r w:rsidRPr="009D1E51">
              <w:rPr>
                <w:rFonts w:cs="Arial"/>
                <w:sz w:val="12"/>
                <w:szCs w:val="12"/>
              </w:rPr>
              <w:t>180,00</w:t>
            </w:r>
          </w:p>
        </w:tc>
        <w:tc>
          <w:tcPr>
            <w:tcW w:w="332" w:type="pct"/>
            <w:tcBorders>
              <w:top w:val="nil"/>
              <w:left w:val="nil"/>
              <w:bottom w:val="nil"/>
              <w:right w:val="nil"/>
            </w:tcBorders>
            <w:shd w:val="clear" w:color="auto" w:fill="auto"/>
            <w:noWrap/>
            <w:vAlign w:val="center"/>
            <w:hideMark/>
          </w:tcPr>
          <w:p w14:paraId="4B529103" w14:textId="77777777" w:rsidR="009D1E51" w:rsidRPr="009D1E51" w:rsidRDefault="009D1E51" w:rsidP="009D1E51">
            <w:pPr>
              <w:spacing w:line="240" w:lineRule="auto"/>
              <w:jc w:val="right"/>
              <w:rPr>
                <w:rFonts w:cs="Arial"/>
                <w:sz w:val="12"/>
                <w:szCs w:val="12"/>
              </w:rPr>
            </w:pPr>
            <w:r w:rsidRPr="009D1E51">
              <w:rPr>
                <w:rFonts w:cs="Arial"/>
                <w:sz w:val="12"/>
                <w:szCs w:val="12"/>
              </w:rPr>
              <w:t>42,9%</w:t>
            </w:r>
          </w:p>
        </w:tc>
      </w:tr>
      <w:tr w:rsidR="009D1E51" w:rsidRPr="009D1E51" w14:paraId="30ECD9F7" w14:textId="77777777" w:rsidTr="009D1E51">
        <w:trPr>
          <w:trHeight w:val="85"/>
        </w:trPr>
        <w:tc>
          <w:tcPr>
            <w:tcW w:w="2731" w:type="pct"/>
            <w:tcBorders>
              <w:top w:val="nil"/>
              <w:left w:val="nil"/>
              <w:bottom w:val="nil"/>
              <w:right w:val="nil"/>
            </w:tcBorders>
            <w:shd w:val="clear" w:color="auto" w:fill="auto"/>
            <w:vAlign w:val="center"/>
            <w:hideMark/>
          </w:tcPr>
          <w:p w14:paraId="30E308FD" w14:textId="77777777" w:rsidR="009D1E51" w:rsidRPr="009D1E51" w:rsidRDefault="009D1E51" w:rsidP="009D1E51">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10DC8DDB" w14:textId="77777777" w:rsidR="009D1E51" w:rsidRPr="009D1E51" w:rsidRDefault="009D1E51" w:rsidP="009D1E51">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83ACA05"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2651C41"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BF9959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04D1C2B" w14:textId="77777777" w:rsidTr="009D1E51">
        <w:trPr>
          <w:trHeight w:val="85"/>
        </w:trPr>
        <w:tc>
          <w:tcPr>
            <w:tcW w:w="2731" w:type="pct"/>
            <w:tcBorders>
              <w:top w:val="nil"/>
              <w:left w:val="nil"/>
              <w:bottom w:val="nil"/>
              <w:right w:val="nil"/>
            </w:tcBorders>
            <w:shd w:val="clear" w:color="auto" w:fill="auto"/>
            <w:vAlign w:val="center"/>
            <w:hideMark/>
          </w:tcPr>
          <w:p w14:paraId="097298F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0C6248F2" w14:textId="77777777" w:rsidR="009D1E51" w:rsidRPr="009D1E51" w:rsidRDefault="009D1E51" w:rsidP="009D1E51">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19514E7"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F4FA31B"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D311DB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142D65B" w14:textId="77777777" w:rsidTr="009D1E51">
        <w:trPr>
          <w:trHeight w:val="85"/>
        </w:trPr>
        <w:tc>
          <w:tcPr>
            <w:tcW w:w="2731" w:type="pct"/>
            <w:tcBorders>
              <w:top w:val="nil"/>
              <w:left w:val="nil"/>
              <w:bottom w:val="nil"/>
              <w:right w:val="nil"/>
            </w:tcBorders>
            <w:shd w:val="clear" w:color="auto" w:fill="auto"/>
            <w:vAlign w:val="center"/>
            <w:hideMark/>
          </w:tcPr>
          <w:p w14:paraId="793E63A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Ustawa z dnia 21 marca 1985 r. o drogach publicznych (Dz. U. z 2021 r. poz. 1376 z </w:t>
            </w:r>
            <w:proofErr w:type="spellStart"/>
            <w:r w:rsidRPr="009D1E51">
              <w:rPr>
                <w:rFonts w:cs="Arial"/>
                <w:i/>
                <w:iCs/>
                <w:sz w:val="12"/>
                <w:szCs w:val="12"/>
              </w:rPr>
              <w:t>późn</w:t>
            </w:r>
            <w:proofErr w:type="spellEnd"/>
            <w:r w:rsidRPr="009D1E51">
              <w:rPr>
                <w:rFonts w:cs="Arial"/>
                <w:i/>
                <w:iCs/>
                <w:sz w:val="12"/>
                <w:szCs w:val="12"/>
              </w:rPr>
              <w:t>. zm.)</w:t>
            </w:r>
          </w:p>
        </w:tc>
        <w:tc>
          <w:tcPr>
            <w:tcW w:w="397" w:type="pct"/>
            <w:tcBorders>
              <w:top w:val="nil"/>
              <w:left w:val="nil"/>
              <w:bottom w:val="nil"/>
              <w:right w:val="nil"/>
            </w:tcBorders>
            <w:shd w:val="clear" w:color="auto" w:fill="auto"/>
            <w:vAlign w:val="center"/>
            <w:hideMark/>
          </w:tcPr>
          <w:p w14:paraId="6982DDAE" w14:textId="77777777" w:rsidR="009D1E51" w:rsidRPr="009D1E51" w:rsidRDefault="009D1E51" w:rsidP="009D1E51">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5C7F4389" w14:textId="77777777" w:rsidR="009D1E51" w:rsidRPr="009D1E51" w:rsidRDefault="009D1E51" w:rsidP="009D1E51">
            <w:pPr>
              <w:spacing w:line="240" w:lineRule="auto"/>
              <w:jc w:val="right"/>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94ECB1E" w14:textId="77777777" w:rsidR="009D1E51" w:rsidRPr="009D1E51" w:rsidRDefault="009D1E51" w:rsidP="009D1E51">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ED30A66" w14:textId="77777777" w:rsidR="009D1E51" w:rsidRPr="009D1E51" w:rsidRDefault="009D1E51" w:rsidP="009D1E51">
            <w:pPr>
              <w:spacing w:line="240" w:lineRule="auto"/>
              <w:jc w:val="right"/>
              <w:rPr>
                <w:rFonts w:ascii="Times New Roman" w:hAnsi="Times New Roman"/>
                <w:sz w:val="12"/>
                <w:szCs w:val="12"/>
              </w:rPr>
            </w:pPr>
          </w:p>
        </w:tc>
      </w:tr>
    </w:tbl>
    <w:p w14:paraId="5252890F" w14:textId="34CD6EFD" w:rsidR="00267C2A" w:rsidRDefault="00267C2A" w:rsidP="009D1E51">
      <w:pPr>
        <w:pStyle w:val="Nagwek3"/>
      </w:pPr>
      <w:r>
        <w:br w:type="page"/>
      </w:r>
      <w:bookmarkStart w:id="62" w:name="_Toc98244329"/>
      <w:r w:rsidR="00B402AC">
        <w:t>4.2.2.</w:t>
      </w:r>
      <w:r w:rsidR="00B402AC">
        <w:tab/>
      </w:r>
      <w:r>
        <w:t>Ład przestrzenny i gospodarka nieruchomościami</w:t>
      </w:r>
      <w:bookmarkEnd w:id="62"/>
    </w:p>
    <w:tbl>
      <w:tblPr>
        <w:tblW w:w="5000" w:type="pct"/>
        <w:tblCellMar>
          <w:left w:w="70" w:type="dxa"/>
          <w:right w:w="70" w:type="dxa"/>
        </w:tblCellMar>
        <w:tblLook w:val="04A0" w:firstRow="1" w:lastRow="0" w:firstColumn="1" w:lastColumn="0" w:noHBand="0" w:noVBand="1"/>
      </w:tblPr>
      <w:tblGrid>
        <w:gridCol w:w="4912"/>
        <w:gridCol w:w="677"/>
        <w:gridCol w:w="1377"/>
        <w:gridCol w:w="1328"/>
        <w:gridCol w:w="778"/>
      </w:tblGrid>
      <w:tr w:rsidR="009D1E51" w:rsidRPr="009D1E51" w14:paraId="7B5639B9" w14:textId="77777777" w:rsidTr="009D1E51">
        <w:trPr>
          <w:trHeight w:val="85"/>
          <w:tblHeader/>
        </w:trPr>
        <w:tc>
          <w:tcPr>
            <w:tcW w:w="2707" w:type="pct"/>
            <w:tcBorders>
              <w:top w:val="nil"/>
              <w:left w:val="nil"/>
              <w:bottom w:val="nil"/>
              <w:right w:val="nil"/>
            </w:tcBorders>
            <w:shd w:val="clear" w:color="000000" w:fill="8DB0DB"/>
            <w:vAlign w:val="center"/>
            <w:hideMark/>
          </w:tcPr>
          <w:p w14:paraId="6E5097FC"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Wyszczególnienie</w:t>
            </w:r>
          </w:p>
        </w:tc>
        <w:tc>
          <w:tcPr>
            <w:tcW w:w="373" w:type="pct"/>
            <w:tcBorders>
              <w:top w:val="nil"/>
              <w:left w:val="nil"/>
              <w:bottom w:val="nil"/>
              <w:right w:val="nil"/>
            </w:tcBorders>
            <w:shd w:val="clear" w:color="000000" w:fill="8DB0DB"/>
            <w:vAlign w:val="center"/>
            <w:hideMark/>
          </w:tcPr>
          <w:p w14:paraId="24E395FD"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 </w:t>
            </w:r>
          </w:p>
        </w:tc>
        <w:tc>
          <w:tcPr>
            <w:tcW w:w="759" w:type="pct"/>
            <w:tcBorders>
              <w:top w:val="nil"/>
              <w:left w:val="nil"/>
              <w:bottom w:val="nil"/>
              <w:right w:val="nil"/>
            </w:tcBorders>
            <w:shd w:val="clear" w:color="000000" w:fill="8DB0DB"/>
            <w:vAlign w:val="center"/>
            <w:hideMark/>
          </w:tcPr>
          <w:p w14:paraId="49FDC3A1"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Plan</w:t>
            </w:r>
          </w:p>
        </w:tc>
        <w:tc>
          <w:tcPr>
            <w:tcW w:w="732" w:type="pct"/>
            <w:tcBorders>
              <w:top w:val="nil"/>
              <w:left w:val="nil"/>
              <w:bottom w:val="nil"/>
              <w:right w:val="nil"/>
            </w:tcBorders>
            <w:shd w:val="clear" w:color="000000" w:fill="8DB0DB"/>
            <w:noWrap/>
            <w:vAlign w:val="center"/>
            <w:hideMark/>
          </w:tcPr>
          <w:p w14:paraId="2746E496"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Wykonanie</w:t>
            </w:r>
          </w:p>
        </w:tc>
        <w:tc>
          <w:tcPr>
            <w:tcW w:w="429" w:type="pct"/>
            <w:tcBorders>
              <w:top w:val="nil"/>
              <w:left w:val="nil"/>
              <w:bottom w:val="nil"/>
              <w:right w:val="nil"/>
            </w:tcBorders>
            <w:shd w:val="clear" w:color="000000" w:fill="8DB0DB"/>
            <w:vAlign w:val="center"/>
            <w:hideMark/>
          </w:tcPr>
          <w:p w14:paraId="65BC13F3"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Wskaźnik</w:t>
            </w:r>
          </w:p>
        </w:tc>
      </w:tr>
      <w:tr w:rsidR="009D1E51" w:rsidRPr="009D1E51" w14:paraId="504AD3AA" w14:textId="77777777" w:rsidTr="009D1E51">
        <w:trPr>
          <w:trHeight w:val="85"/>
        </w:trPr>
        <w:tc>
          <w:tcPr>
            <w:tcW w:w="2707" w:type="pct"/>
            <w:tcBorders>
              <w:top w:val="nil"/>
              <w:left w:val="nil"/>
              <w:bottom w:val="nil"/>
              <w:right w:val="nil"/>
            </w:tcBorders>
            <w:shd w:val="clear" w:color="auto" w:fill="auto"/>
            <w:vAlign w:val="center"/>
            <w:hideMark/>
          </w:tcPr>
          <w:p w14:paraId="35F1765A"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0B56363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05697A9A"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910B0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612EB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59E8829" w14:textId="77777777" w:rsidTr="009D1E51">
        <w:trPr>
          <w:trHeight w:val="85"/>
        </w:trPr>
        <w:tc>
          <w:tcPr>
            <w:tcW w:w="2707" w:type="pct"/>
            <w:tcBorders>
              <w:top w:val="nil"/>
              <w:left w:val="nil"/>
              <w:bottom w:val="nil"/>
              <w:right w:val="nil"/>
            </w:tcBorders>
            <w:shd w:val="clear" w:color="000000" w:fill="B6D9E6"/>
            <w:vAlign w:val="center"/>
            <w:hideMark/>
          </w:tcPr>
          <w:p w14:paraId="61A6F3C7" w14:textId="593F1F70" w:rsidR="009D1E51" w:rsidRPr="009D1E51" w:rsidRDefault="009D1E51" w:rsidP="009D1E51">
            <w:pPr>
              <w:spacing w:line="240" w:lineRule="auto"/>
              <w:jc w:val="both"/>
              <w:rPr>
                <w:rFonts w:cs="Arial"/>
                <w:b/>
                <w:bCs/>
                <w:sz w:val="12"/>
                <w:szCs w:val="12"/>
              </w:rPr>
            </w:pPr>
            <w:r>
              <w:rPr>
                <w:rFonts w:cs="Arial"/>
                <w:b/>
                <w:bCs/>
                <w:sz w:val="12"/>
                <w:szCs w:val="12"/>
              </w:rPr>
              <w:t>RAZEM</w:t>
            </w:r>
          </w:p>
        </w:tc>
        <w:tc>
          <w:tcPr>
            <w:tcW w:w="373" w:type="pct"/>
            <w:tcBorders>
              <w:top w:val="nil"/>
              <w:left w:val="nil"/>
              <w:bottom w:val="nil"/>
              <w:right w:val="nil"/>
            </w:tcBorders>
            <w:shd w:val="clear" w:color="000000" w:fill="B6D9E6"/>
            <w:vAlign w:val="center"/>
            <w:hideMark/>
          </w:tcPr>
          <w:p w14:paraId="5CE2FD05"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759" w:type="pct"/>
            <w:tcBorders>
              <w:top w:val="nil"/>
              <w:left w:val="nil"/>
              <w:bottom w:val="nil"/>
              <w:right w:val="nil"/>
            </w:tcBorders>
            <w:shd w:val="clear" w:color="000000" w:fill="B6D9E6"/>
            <w:vAlign w:val="center"/>
            <w:hideMark/>
          </w:tcPr>
          <w:p w14:paraId="0B119FF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151 298 154</w:t>
            </w:r>
          </w:p>
        </w:tc>
        <w:tc>
          <w:tcPr>
            <w:tcW w:w="732" w:type="pct"/>
            <w:tcBorders>
              <w:top w:val="nil"/>
              <w:left w:val="nil"/>
              <w:bottom w:val="nil"/>
              <w:right w:val="nil"/>
            </w:tcBorders>
            <w:shd w:val="clear" w:color="000000" w:fill="B6D9E6"/>
            <w:vAlign w:val="center"/>
            <w:hideMark/>
          </w:tcPr>
          <w:p w14:paraId="3E32262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148 282 248,32</w:t>
            </w:r>
          </w:p>
        </w:tc>
        <w:tc>
          <w:tcPr>
            <w:tcW w:w="429" w:type="pct"/>
            <w:tcBorders>
              <w:top w:val="nil"/>
              <w:left w:val="nil"/>
              <w:bottom w:val="nil"/>
              <w:right w:val="nil"/>
            </w:tcBorders>
            <w:shd w:val="clear" w:color="000000" w:fill="B6D9E6"/>
            <w:vAlign w:val="center"/>
            <w:hideMark/>
          </w:tcPr>
          <w:p w14:paraId="24EDE60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98,0%</w:t>
            </w:r>
          </w:p>
        </w:tc>
      </w:tr>
      <w:tr w:rsidR="009D1E51" w:rsidRPr="009D1E51" w14:paraId="469EA6E4" w14:textId="77777777" w:rsidTr="009D1E51">
        <w:trPr>
          <w:trHeight w:val="85"/>
        </w:trPr>
        <w:tc>
          <w:tcPr>
            <w:tcW w:w="2707" w:type="pct"/>
            <w:tcBorders>
              <w:top w:val="nil"/>
              <w:left w:val="nil"/>
              <w:bottom w:val="nil"/>
              <w:right w:val="nil"/>
            </w:tcBorders>
            <w:shd w:val="clear" w:color="auto" w:fill="auto"/>
            <w:vAlign w:val="center"/>
            <w:hideMark/>
          </w:tcPr>
          <w:p w14:paraId="3DDA8322"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02E57AF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8AAC70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AA2DA2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96C20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5CA6329" w14:textId="77777777" w:rsidTr="009D1E51">
        <w:trPr>
          <w:trHeight w:val="85"/>
        </w:trPr>
        <w:tc>
          <w:tcPr>
            <w:tcW w:w="2707" w:type="pct"/>
            <w:tcBorders>
              <w:top w:val="nil"/>
              <w:left w:val="nil"/>
              <w:bottom w:val="nil"/>
              <w:right w:val="nil"/>
            </w:tcBorders>
            <w:shd w:val="clear" w:color="000000" w:fill="CDDEE9"/>
            <w:vAlign w:val="center"/>
            <w:hideMark/>
          </w:tcPr>
          <w:p w14:paraId="4F754794"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Gospodarka przestrzenna - program 2</w:t>
            </w:r>
          </w:p>
        </w:tc>
        <w:tc>
          <w:tcPr>
            <w:tcW w:w="373" w:type="pct"/>
            <w:tcBorders>
              <w:top w:val="nil"/>
              <w:left w:val="nil"/>
              <w:bottom w:val="nil"/>
              <w:right w:val="nil"/>
            </w:tcBorders>
            <w:shd w:val="clear" w:color="000000" w:fill="CDDEE9"/>
            <w:vAlign w:val="center"/>
            <w:hideMark/>
          </w:tcPr>
          <w:p w14:paraId="6147CEEE"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vAlign w:val="center"/>
            <w:hideMark/>
          </w:tcPr>
          <w:p w14:paraId="1ADA7C5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2 365 290</w:t>
            </w:r>
          </w:p>
        </w:tc>
        <w:tc>
          <w:tcPr>
            <w:tcW w:w="732" w:type="pct"/>
            <w:tcBorders>
              <w:top w:val="nil"/>
              <w:left w:val="nil"/>
              <w:bottom w:val="nil"/>
              <w:right w:val="nil"/>
            </w:tcBorders>
            <w:shd w:val="clear" w:color="000000" w:fill="CDDEE9"/>
            <w:vAlign w:val="center"/>
            <w:hideMark/>
          </w:tcPr>
          <w:p w14:paraId="4AE012E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2 360 567,13</w:t>
            </w:r>
          </w:p>
        </w:tc>
        <w:tc>
          <w:tcPr>
            <w:tcW w:w="429" w:type="pct"/>
            <w:tcBorders>
              <w:top w:val="nil"/>
              <w:left w:val="nil"/>
              <w:bottom w:val="nil"/>
              <w:right w:val="nil"/>
            </w:tcBorders>
            <w:shd w:val="clear" w:color="000000" w:fill="CDDEE9"/>
            <w:vAlign w:val="center"/>
            <w:hideMark/>
          </w:tcPr>
          <w:p w14:paraId="114316B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99,8%</w:t>
            </w:r>
          </w:p>
        </w:tc>
      </w:tr>
      <w:tr w:rsidR="009D1E51" w:rsidRPr="009D1E51" w14:paraId="4835C41C" w14:textId="77777777" w:rsidTr="009D1E51">
        <w:trPr>
          <w:trHeight w:val="85"/>
        </w:trPr>
        <w:tc>
          <w:tcPr>
            <w:tcW w:w="2707" w:type="pct"/>
            <w:tcBorders>
              <w:top w:val="nil"/>
              <w:left w:val="nil"/>
              <w:bottom w:val="nil"/>
              <w:right w:val="nil"/>
            </w:tcBorders>
            <w:shd w:val="clear" w:color="auto" w:fill="auto"/>
            <w:vAlign w:val="center"/>
            <w:hideMark/>
          </w:tcPr>
          <w:p w14:paraId="504AF416"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6682C1D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1522FE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90403D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A130F1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4DF0E8B" w14:textId="77777777" w:rsidTr="009D1E51">
        <w:trPr>
          <w:trHeight w:val="85"/>
        </w:trPr>
        <w:tc>
          <w:tcPr>
            <w:tcW w:w="2707" w:type="pct"/>
            <w:tcBorders>
              <w:top w:val="nil"/>
              <w:left w:val="nil"/>
              <w:bottom w:val="nil"/>
              <w:right w:val="nil"/>
            </w:tcBorders>
            <w:shd w:val="clear" w:color="000000" w:fill="EAF1F6"/>
            <w:vAlign w:val="center"/>
            <w:hideMark/>
          </w:tcPr>
          <w:p w14:paraId="51B14435"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Plany zagospodarowania przestrzennego - zadanie 2</w:t>
            </w:r>
          </w:p>
        </w:tc>
        <w:tc>
          <w:tcPr>
            <w:tcW w:w="373" w:type="pct"/>
            <w:tcBorders>
              <w:top w:val="nil"/>
              <w:left w:val="nil"/>
              <w:bottom w:val="nil"/>
              <w:right w:val="nil"/>
            </w:tcBorders>
            <w:shd w:val="clear" w:color="000000" w:fill="EAF1F6"/>
            <w:vAlign w:val="center"/>
            <w:hideMark/>
          </w:tcPr>
          <w:p w14:paraId="18927D86"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46E6301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2 362 290</w:t>
            </w:r>
          </w:p>
        </w:tc>
        <w:tc>
          <w:tcPr>
            <w:tcW w:w="732" w:type="pct"/>
            <w:tcBorders>
              <w:top w:val="nil"/>
              <w:left w:val="nil"/>
              <w:bottom w:val="nil"/>
              <w:right w:val="nil"/>
            </w:tcBorders>
            <w:shd w:val="clear" w:color="000000" w:fill="EAF1F6"/>
            <w:vAlign w:val="center"/>
            <w:hideMark/>
          </w:tcPr>
          <w:p w14:paraId="07D05F0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2 360 567,13</w:t>
            </w:r>
          </w:p>
        </w:tc>
        <w:tc>
          <w:tcPr>
            <w:tcW w:w="429" w:type="pct"/>
            <w:tcBorders>
              <w:top w:val="nil"/>
              <w:left w:val="nil"/>
              <w:bottom w:val="nil"/>
              <w:right w:val="nil"/>
            </w:tcBorders>
            <w:shd w:val="clear" w:color="000000" w:fill="EAF1F6"/>
            <w:vAlign w:val="center"/>
            <w:hideMark/>
          </w:tcPr>
          <w:p w14:paraId="5FD9E2C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99,9%</w:t>
            </w:r>
          </w:p>
        </w:tc>
      </w:tr>
      <w:tr w:rsidR="009D1E51" w:rsidRPr="009D1E51" w14:paraId="6666E68D" w14:textId="77777777" w:rsidTr="009D1E51">
        <w:trPr>
          <w:trHeight w:val="85"/>
        </w:trPr>
        <w:tc>
          <w:tcPr>
            <w:tcW w:w="2707" w:type="pct"/>
            <w:tcBorders>
              <w:top w:val="nil"/>
              <w:left w:val="nil"/>
              <w:bottom w:val="nil"/>
              <w:right w:val="nil"/>
            </w:tcBorders>
            <w:shd w:val="clear" w:color="auto" w:fill="auto"/>
            <w:vAlign w:val="center"/>
            <w:hideMark/>
          </w:tcPr>
          <w:p w14:paraId="3C3DC130"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28292E5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EE3D2F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52218C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81CDD6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76DC858" w14:textId="77777777" w:rsidTr="009D1E51">
        <w:trPr>
          <w:trHeight w:val="85"/>
        </w:trPr>
        <w:tc>
          <w:tcPr>
            <w:tcW w:w="2707" w:type="pct"/>
            <w:tcBorders>
              <w:top w:val="nil"/>
              <w:left w:val="nil"/>
              <w:bottom w:val="nil"/>
              <w:right w:val="nil"/>
            </w:tcBorders>
            <w:shd w:val="clear" w:color="auto" w:fill="auto"/>
            <w:vAlign w:val="center"/>
            <w:hideMark/>
          </w:tcPr>
          <w:p w14:paraId="14A78E2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opracowywanie miejscowych planów zagospodarowania przestrzennego</w:t>
            </w:r>
          </w:p>
        </w:tc>
        <w:tc>
          <w:tcPr>
            <w:tcW w:w="373" w:type="pct"/>
            <w:tcBorders>
              <w:top w:val="nil"/>
              <w:left w:val="nil"/>
              <w:bottom w:val="nil"/>
              <w:right w:val="nil"/>
            </w:tcBorders>
            <w:shd w:val="clear" w:color="auto" w:fill="auto"/>
            <w:vAlign w:val="center"/>
            <w:hideMark/>
          </w:tcPr>
          <w:p w14:paraId="7B0573B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1B341B0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8FCB6C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1FCB9B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5F0A250" w14:textId="77777777" w:rsidTr="009D1E51">
        <w:trPr>
          <w:trHeight w:val="85"/>
        </w:trPr>
        <w:tc>
          <w:tcPr>
            <w:tcW w:w="2707" w:type="pct"/>
            <w:tcBorders>
              <w:top w:val="nil"/>
              <w:left w:val="nil"/>
              <w:bottom w:val="nil"/>
              <w:right w:val="nil"/>
            </w:tcBorders>
            <w:shd w:val="clear" w:color="auto" w:fill="auto"/>
            <w:vAlign w:val="center"/>
            <w:hideMark/>
          </w:tcPr>
          <w:p w14:paraId="79ABC58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DC521D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EB0C4B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E77B1D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0EE6DA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ADFCA57" w14:textId="77777777" w:rsidTr="009D1E51">
        <w:trPr>
          <w:trHeight w:val="85"/>
        </w:trPr>
        <w:tc>
          <w:tcPr>
            <w:tcW w:w="2707" w:type="pct"/>
            <w:tcBorders>
              <w:top w:val="nil"/>
              <w:left w:val="nil"/>
              <w:bottom w:val="nil"/>
              <w:right w:val="nil"/>
            </w:tcBorders>
            <w:shd w:val="clear" w:color="auto" w:fill="auto"/>
            <w:vAlign w:val="center"/>
            <w:hideMark/>
          </w:tcPr>
          <w:p w14:paraId="5B8FB55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Nieruchomości</w:t>
            </w:r>
          </w:p>
        </w:tc>
        <w:tc>
          <w:tcPr>
            <w:tcW w:w="373" w:type="pct"/>
            <w:tcBorders>
              <w:top w:val="nil"/>
              <w:left w:val="nil"/>
              <w:bottom w:val="nil"/>
              <w:right w:val="nil"/>
            </w:tcBorders>
            <w:shd w:val="clear" w:color="auto" w:fill="auto"/>
            <w:vAlign w:val="center"/>
            <w:hideMark/>
          </w:tcPr>
          <w:p w14:paraId="332BF7F6"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38D464C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72BA41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0424F0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AD4442" w14:textId="77777777" w:rsidTr="009D1E51">
        <w:trPr>
          <w:trHeight w:val="85"/>
        </w:trPr>
        <w:tc>
          <w:tcPr>
            <w:tcW w:w="2707" w:type="pct"/>
            <w:tcBorders>
              <w:top w:val="nil"/>
              <w:left w:val="nil"/>
              <w:bottom w:val="nil"/>
              <w:right w:val="nil"/>
            </w:tcBorders>
            <w:shd w:val="clear" w:color="auto" w:fill="auto"/>
            <w:vAlign w:val="center"/>
            <w:hideMark/>
          </w:tcPr>
          <w:p w14:paraId="366247F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370B3B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5AA4DA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1724DC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91F593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8D656A" w14:textId="77777777" w:rsidTr="009D1E51">
        <w:trPr>
          <w:trHeight w:val="85"/>
        </w:trPr>
        <w:tc>
          <w:tcPr>
            <w:tcW w:w="2707" w:type="pct"/>
            <w:tcBorders>
              <w:top w:val="nil"/>
              <w:left w:val="nil"/>
              <w:bottom w:val="nil"/>
              <w:right w:val="nil"/>
            </w:tcBorders>
            <w:shd w:val="clear" w:color="auto" w:fill="auto"/>
            <w:vAlign w:val="center"/>
            <w:hideMark/>
          </w:tcPr>
          <w:p w14:paraId="1C2045D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70005</w:t>
            </w:r>
          </w:p>
        </w:tc>
        <w:tc>
          <w:tcPr>
            <w:tcW w:w="373" w:type="pct"/>
            <w:tcBorders>
              <w:top w:val="nil"/>
              <w:left w:val="nil"/>
              <w:bottom w:val="nil"/>
              <w:right w:val="nil"/>
            </w:tcBorders>
            <w:shd w:val="clear" w:color="auto" w:fill="auto"/>
            <w:vAlign w:val="center"/>
            <w:hideMark/>
          </w:tcPr>
          <w:p w14:paraId="1D23DC8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3CF692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701D5A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C6E7BB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AC69B52" w14:textId="77777777" w:rsidTr="009D1E51">
        <w:trPr>
          <w:trHeight w:val="85"/>
        </w:trPr>
        <w:tc>
          <w:tcPr>
            <w:tcW w:w="2707" w:type="pct"/>
            <w:tcBorders>
              <w:top w:val="nil"/>
              <w:left w:val="nil"/>
              <w:bottom w:val="nil"/>
              <w:right w:val="nil"/>
            </w:tcBorders>
            <w:shd w:val="clear" w:color="auto" w:fill="auto"/>
            <w:vAlign w:val="center"/>
            <w:hideMark/>
          </w:tcPr>
          <w:p w14:paraId="3C785AF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04780B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0220C58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E4724A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A5645F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483EBBC" w14:textId="77777777" w:rsidTr="009D1E51">
        <w:trPr>
          <w:trHeight w:val="85"/>
        </w:trPr>
        <w:tc>
          <w:tcPr>
            <w:tcW w:w="2707" w:type="pct"/>
            <w:tcBorders>
              <w:top w:val="nil"/>
              <w:left w:val="nil"/>
              <w:bottom w:val="nil"/>
              <w:right w:val="nil"/>
            </w:tcBorders>
            <w:shd w:val="clear" w:color="auto" w:fill="auto"/>
            <w:vAlign w:val="center"/>
            <w:hideMark/>
          </w:tcPr>
          <w:p w14:paraId="6041986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4F801B0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09AC30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C3990D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775FD5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0A903D" w14:textId="77777777" w:rsidTr="009D1E51">
        <w:trPr>
          <w:trHeight w:val="85"/>
        </w:trPr>
        <w:tc>
          <w:tcPr>
            <w:tcW w:w="2707" w:type="pct"/>
            <w:tcBorders>
              <w:top w:val="nil"/>
              <w:left w:val="nil"/>
              <w:bottom w:val="nil"/>
              <w:right w:val="nil"/>
            </w:tcBorders>
            <w:shd w:val="clear" w:color="auto" w:fill="auto"/>
            <w:vAlign w:val="center"/>
            <w:hideMark/>
          </w:tcPr>
          <w:p w14:paraId="33F766EF" w14:textId="77777777" w:rsidR="009D1E51" w:rsidRPr="009D1E51" w:rsidRDefault="009D1E51" w:rsidP="009D1E51">
            <w:pPr>
              <w:spacing w:line="240" w:lineRule="auto"/>
              <w:jc w:val="both"/>
              <w:rPr>
                <w:rFonts w:cs="Arial"/>
                <w:sz w:val="12"/>
                <w:szCs w:val="12"/>
              </w:rPr>
            </w:pPr>
            <w:r w:rsidRPr="009D1E51">
              <w:rPr>
                <w:rFonts w:cs="Arial"/>
                <w:sz w:val="12"/>
                <w:szCs w:val="12"/>
              </w:rPr>
              <w:t>wypłata odszkodowań wraz z odsetkami za nieruchomość przy ul. Potoki 1, w związku z wejściem w życie miejscowego planu zagospodarowania przestrzennego w rejonie Pod Skocznią oraz za nieruchomość przy ul. Bocheńskiej/</w:t>
            </w:r>
            <w:proofErr w:type="spellStart"/>
            <w:r w:rsidRPr="009D1E51">
              <w:rPr>
                <w:rFonts w:cs="Arial"/>
                <w:sz w:val="12"/>
                <w:szCs w:val="12"/>
              </w:rPr>
              <w:t>Płyćwiańskiej</w:t>
            </w:r>
            <w:proofErr w:type="spellEnd"/>
            <w:r w:rsidRPr="009D1E51">
              <w:rPr>
                <w:rFonts w:cs="Arial"/>
                <w:sz w:val="12"/>
                <w:szCs w:val="12"/>
              </w:rPr>
              <w:t xml:space="preserve">, z tytułu obniżenia wartości nieruchomości, w związku ze zmianą przeznaczenia terenu zgodnie z miejscowym planem zagospodarowania przestrzennego </w:t>
            </w:r>
          </w:p>
        </w:tc>
        <w:tc>
          <w:tcPr>
            <w:tcW w:w="373" w:type="pct"/>
            <w:tcBorders>
              <w:top w:val="nil"/>
              <w:left w:val="nil"/>
              <w:bottom w:val="nil"/>
              <w:right w:val="nil"/>
            </w:tcBorders>
            <w:shd w:val="clear" w:color="auto" w:fill="auto"/>
            <w:vAlign w:val="center"/>
            <w:hideMark/>
          </w:tcPr>
          <w:p w14:paraId="3534BE4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4374B9BB" w14:textId="77777777" w:rsidR="009D1E51" w:rsidRPr="009D1E51" w:rsidRDefault="009D1E51" w:rsidP="009D1E51">
            <w:pPr>
              <w:spacing w:line="240" w:lineRule="auto"/>
              <w:jc w:val="right"/>
              <w:rPr>
                <w:rFonts w:cs="Arial"/>
                <w:sz w:val="12"/>
                <w:szCs w:val="12"/>
              </w:rPr>
            </w:pPr>
            <w:r w:rsidRPr="009D1E51">
              <w:rPr>
                <w:rFonts w:cs="Arial"/>
                <w:sz w:val="12"/>
                <w:szCs w:val="12"/>
              </w:rPr>
              <w:t>2 315 490</w:t>
            </w:r>
          </w:p>
        </w:tc>
        <w:tc>
          <w:tcPr>
            <w:tcW w:w="732" w:type="pct"/>
            <w:tcBorders>
              <w:top w:val="nil"/>
              <w:left w:val="nil"/>
              <w:bottom w:val="nil"/>
              <w:right w:val="nil"/>
            </w:tcBorders>
            <w:shd w:val="clear" w:color="auto" w:fill="auto"/>
            <w:vAlign w:val="center"/>
            <w:hideMark/>
          </w:tcPr>
          <w:p w14:paraId="70061226" w14:textId="77777777" w:rsidR="009D1E51" w:rsidRPr="009D1E51" w:rsidRDefault="009D1E51" w:rsidP="009D1E51">
            <w:pPr>
              <w:spacing w:line="240" w:lineRule="auto"/>
              <w:jc w:val="right"/>
              <w:rPr>
                <w:rFonts w:cs="Arial"/>
                <w:sz w:val="12"/>
                <w:szCs w:val="12"/>
              </w:rPr>
            </w:pPr>
            <w:r w:rsidRPr="009D1E51">
              <w:rPr>
                <w:rFonts w:cs="Arial"/>
                <w:sz w:val="12"/>
                <w:szCs w:val="12"/>
              </w:rPr>
              <w:t>2 314 480,31</w:t>
            </w:r>
          </w:p>
        </w:tc>
        <w:tc>
          <w:tcPr>
            <w:tcW w:w="429" w:type="pct"/>
            <w:tcBorders>
              <w:top w:val="nil"/>
              <w:left w:val="nil"/>
              <w:bottom w:val="nil"/>
              <w:right w:val="nil"/>
            </w:tcBorders>
            <w:shd w:val="clear" w:color="auto" w:fill="auto"/>
            <w:vAlign w:val="center"/>
            <w:hideMark/>
          </w:tcPr>
          <w:p w14:paraId="33F3262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C9C3A2D" w14:textId="77777777" w:rsidTr="009D1E51">
        <w:trPr>
          <w:trHeight w:val="85"/>
        </w:trPr>
        <w:tc>
          <w:tcPr>
            <w:tcW w:w="2707" w:type="pct"/>
            <w:tcBorders>
              <w:top w:val="nil"/>
              <w:left w:val="nil"/>
              <w:bottom w:val="nil"/>
              <w:right w:val="nil"/>
            </w:tcBorders>
            <w:shd w:val="clear" w:color="auto" w:fill="auto"/>
            <w:vAlign w:val="center"/>
            <w:hideMark/>
          </w:tcPr>
          <w:p w14:paraId="3A4C3C3E"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postępowania sądowego o odszkodowanie za nieruchomość przy ul. Potoki 1, w związku z wejściem w życie miejscowego planu zagospodarowania przestrzennego w rejonie Pod Skocznią</w:t>
            </w:r>
          </w:p>
        </w:tc>
        <w:tc>
          <w:tcPr>
            <w:tcW w:w="373" w:type="pct"/>
            <w:tcBorders>
              <w:top w:val="nil"/>
              <w:left w:val="nil"/>
              <w:bottom w:val="nil"/>
              <w:right w:val="nil"/>
            </w:tcBorders>
            <w:shd w:val="clear" w:color="auto" w:fill="auto"/>
            <w:vAlign w:val="center"/>
            <w:hideMark/>
          </w:tcPr>
          <w:p w14:paraId="19AFE65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C23C2CA" w14:textId="77777777" w:rsidR="009D1E51" w:rsidRPr="009D1E51" w:rsidRDefault="009D1E51" w:rsidP="009D1E51">
            <w:pPr>
              <w:spacing w:line="240" w:lineRule="auto"/>
              <w:jc w:val="right"/>
              <w:rPr>
                <w:rFonts w:cs="Arial"/>
                <w:sz w:val="12"/>
                <w:szCs w:val="12"/>
              </w:rPr>
            </w:pPr>
            <w:r w:rsidRPr="009D1E51">
              <w:rPr>
                <w:rFonts w:cs="Arial"/>
                <w:sz w:val="12"/>
                <w:szCs w:val="12"/>
              </w:rPr>
              <w:t>46 800</w:t>
            </w:r>
          </w:p>
        </w:tc>
        <w:tc>
          <w:tcPr>
            <w:tcW w:w="732" w:type="pct"/>
            <w:tcBorders>
              <w:top w:val="nil"/>
              <w:left w:val="nil"/>
              <w:bottom w:val="nil"/>
              <w:right w:val="nil"/>
            </w:tcBorders>
            <w:shd w:val="clear" w:color="auto" w:fill="auto"/>
            <w:vAlign w:val="center"/>
            <w:hideMark/>
          </w:tcPr>
          <w:p w14:paraId="52F4818B" w14:textId="77777777" w:rsidR="009D1E51" w:rsidRPr="009D1E51" w:rsidRDefault="009D1E51" w:rsidP="009D1E51">
            <w:pPr>
              <w:spacing w:line="240" w:lineRule="auto"/>
              <w:jc w:val="right"/>
              <w:rPr>
                <w:rFonts w:cs="Arial"/>
                <w:sz w:val="12"/>
                <w:szCs w:val="12"/>
              </w:rPr>
            </w:pPr>
            <w:r w:rsidRPr="009D1E51">
              <w:rPr>
                <w:rFonts w:cs="Arial"/>
                <w:sz w:val="12"/>
                <w:szCs w:val="12"/>
              </w:rPr>
              <w:t>46 086,82</w:t>
            </w:r>
          </w:p>
        </w:tc>
        <w:tc>
          <w:tcPr>
            <w:tcW w:w="429" w:type="pct"/>
            <w:tcBorders>
              <w:top w:val="nil"/>
              <w:left w:val="nil"/>
              <w:bottom w:val="nil"/>
              <w:right w:val="nil"/>
            </w:tcBorders>
            <w:shd w:val="clear" w:color="auto" w:fill="auto"/>
            <w:vAlign w:val="center"/>
            <w:hideMark/>
          </w:tcPr>
          <w:p w14:paraId="091A9A40" w14:textId="77777777" w:rsidR="009D1E51" w:rsidRPr="009D1E51" w:rsidRDefault="009D1E51" w:rsidP="009D1E51">
            <w:pPr>
              <w:spacing w:line="240" w:lineRule="auto"/>
              <w:jc w:val="right"/>
              <w:rPr>
                <w:rFonts w:cs="Arial"/>
                <w:sz w:val="12"/>
                <w:szCs w:val="12"/>
              </w:rPr>
            </w:pPr>
            <w:r w:rsidRPr="009D1E51">
              <w:rPr>
                <w:rFonts w:cs="Arial"/>
                <w:sz w:val="12"/>
                <w:szCs w:val="12"/>
              </w:rPr>
              <w:t>98,5%</w:t>
            </w:r>
          </w:p>
        </w:tc>
      </w:tr>
      <w:tr w:rsidR="009D1E51" w:rsidRPr="009D1E51" w14:paraId="1798E15D" w14:textId="77777777" w:rsidTr="009D1E51">
        <w:trPr>
          <w:trHeight w:val="85"/>
        </w:trPr>
        <w:tc>
          <w:tcPr>
            <w:tcW w:w="2707" w:type="pct"/>
            <w:tcBorders>
              <w:top w:val="nil"/>
              <w:left w:val="nil"/>
              <w:bottom w:val="nil"/>
              <w:right w:val="nil"/>
            </w:tcBorders>
            <w:shd w:val="clear" w:color="auto" w:fill="auto"/>
            <w:vAlign w:val="center"/>
            <w:hideMark/>
          </w:tcPr>
          <w:p w14:paraId="7070C1A3"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30C17CA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9D7146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B36FDE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7B64C4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E47512" w14:textId="77777777" w:rsidTr="009D1E51">
        <w:trPr>
          <w:trHeight w:val="85"/>
        </w:trPr>
        <w:tc>
          <w:tcPr>
            <w:tcW w:w="2707" w:type="pct"/>
            <w:tcBorders>
              <w:top w:val="nil"/>
              <w:left w:val="nil"/>
              <w:bottom w:val="nil"/>
              <w:right w:val="nil"/>
            </w:tcBorders>
            <w:shd w:val="clear" w:color="auto" w:fill="auto"/>
            <w:vAlign w:val="center"/>
            <w:hideMark/>
          </w:tcPr>
          <w:p w14:paraId="5F0A6EA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vAlign w:val="center"/>
            <w:hideMark/>
          </w:tcPr>
          <w:p w14:paraId="2E43A32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3D8037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10A9BD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F09613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50FB40" w14:textId="77777777" w:rsidTr="009D1E51">
        <w:trPr>
          <w:trHeight w:val="85"/>
        </w:trPr>
        <w:tc>
          <w:tcPr>
            <w:tcW w:w="2707" w:type="pct"/>
            <w:tcBorders>
              <w:top w:val="nil"/>
              <w:left w:val="nil"/>
              <w:bottom w:val="nil"/>
              <w:right w:val="nil"/>
            </w:tcBorders>
            <w:shd w:val="clear" w:color="auto" w:fill="auto"/>
            <w:vAlign w:val="center"/>
            <w:hideMark/>
          </w:tcPr>
          <w:p w14:paraId="186BFC7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Ustawa z dnia 27 marca 2003 r. o planowaniu i zagospodarowaniu przestrzennym (Dz. U. z 2021 r. poz. 741,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01C0712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4EC12FB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45178A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8F378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6E4FB0F" w14:textId="77777777" w:rsidTr="009D1E51">
        <w:trPr>
          <w:trHeight w:val="85"/>
        </w:trPr>
        <w:tc>
          <w:tcPr>
            <w:tcW w:w="2707" w:type="pct"/>
            <w:tcBorders>
              <w:top w:val="nil"/>
              <w:left w:val="nil"/>
              <w:bottom w:val="nil"/>
              <w:right w:val="nil"/>
            </w:tcBorders>
            <w:shd w:val="clear" w:color="auto" w:fill="auto"/>
            <w:vAlign w:val="center"/>
            <w:hideMark/>
          </w:tcPr>
          <w:p w14:paraId="2EC3803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1D1BBAF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BE16E6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2552DE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CDB6A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C8FBD6" w14:textId="77777777" w:rsidTr="009D1E51">
        <w:trPr>
          <w:trHeight w:val="85"/>
        </w:trPr>
        <w:tc>
          <w:tcPr>
            <w:tcW w:w="2707" w:type="pct"/>
            <w:tcBorders>
              <w:top w:val="nil"/>
              <w:left w:val="nil"/>
              <w:bottom w:val="nil"/>
              <w:right w:val="nil"/>
            </w:tcBorders>
            <w:shd w:val="clear" w:color="000000" w:fill="EAF1F6"/>
            <w:vAlign w:val="center"/>
            <w:hideMark/>
          </w:tcPr>
          <w:p w14:paraId="598058D9"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Architektura, Urbanistyka i Zagospodarowanie Przestrzeni Publicznej - zadanie 3</w:t>
            </w:r>
          </w:p>
        </w:tc>
        <w:tc>
          <w:tcPr>
            <w:tcW w:w="373" w:type="pct"/>
            <w:tcBorders>
              <w:top w:val="nil"/>
              <w:left w:val="nil"/>
              <w:bottom w:val="nil"/>
              <w:right w:val="nil"/>
            </w:tcBorders>
            <w:shd w:val="clear" w:color="000000" w:fill="EAF1F6"/>
            <w:vAlign w:val="center"/>
            <w:hideMark/>
          </w:tcPr>
          <w:p w14:paraId="2BDD53FA"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64EB5AC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3 000</w:t>
            </w:r>
          </w:p>
        </w:tc>
        <w:tc>
          <w:tcPr>
            <w:tcW w:w="732" w:type="pct"/>
            <w:tcBorders>
              <w:top w:val="nil"/>
              <w:left w:val="nil"/>
              <w:bottom w:val="nil"/>
              <w:right w:val="nil"/>
            </w:tcBorders>
            <w:shd w:val="clear" w:color="000000" w:fill="EAF1F6"/>
            <w:vAlign w:val="center"/>
            <w:hideMark/>
          </w:tcPr>
          <w:p w14:paraId="3407B1D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0,00</w:t>
            </w:r>
          </w:p>
        </w:tc>
        <w:tc>
          <w:tcPr>
            <w:tcW w:w="429" w:type="pct"/>
            <w:tcBorders>
              <w:top w:val="nil"/>
              <w:left w:val="nil"/>
              <w:bottom w:val="nil"/>
              <w:right w:val="nil"/>
            </w:tcBorders>
            <w:shd w:val="clear" w:color="000000" w:fill="EAF1F6"/>
            <w:vAlign w:val="center"/>
            <w:hideMark/>
          </w:tcPr>
          <w:p w14:paraId="263F05A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0,0%</w:t>
            </w:r>
          </w:p>
        </w:tc>
      </w:tr>
      <w:tr w:rsidR="009D1E51" w:rsidRPr="009D1E51" w14:paraId="5DE4E75D" w14:textId="77777777" w:rsidTr="009D1E51">
        <w:trPr>
          <w:trHeight w:val="85"/>
        </w:trPr>
        <w:tc>
          <w:tcPr>
            <w:tcW w:w="2707" w:type="pct"/>
            <w:tcBorders>
              <w:top w:val="nil"/>
              <w:left w:val="nil"/>
              <w:bottom w:val="nil"/>
              <w:right w:val="nil"/>
            </w:tcBorders>
            <w:shd w:val="clear" w:color="auto" w:fill="auto"/>
            <w:vAlign w:val="center"/>
            <w:hideMark/>
          </w:tcPr>
          <w:p w14:paraId="6B72199B"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134D397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4A30C5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E1DF5B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696F6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6039733" w14:textId="77777777" w:rsidTr="009D1E51">
        <w:trPr>
          <w:trHeight w:val="85"/>
        </w:trPr>
        <w:tc>
          <w:tcPr>
            <w:tcW w:w="2707" w:type="pct"/>
            <w:tcBorders>
              <w:top w:val="nil"/>
              <w:left w:val="nil"/>
              <w:bottom w:val="nil"/>
              <w:right w:val="nil"/>
            </w:tcBorders>
            <w:shd w:val="clear" w:color="auto" w:fill="auto"/>
            <w:vAlign w:val="center"/>
            <w:hideMark/>
          </w:tcPr>
          <w:p w14:paraId="318CC64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373" w:type="pct"/>
            <w:tcBorders>
              <w:top w:val="nil"/>
              <w:left w:val="nil"/>
              <w:bottom w:val="nil"/>
              <w:right w:val="nil"/>
            </w:tcBorders>
            <w:shd w:val="clear" w:color="auto" w:fill="auto"/>
            <w:vAlign w:val="center"/>
            <w:hideMark/>
          </w:tcPr>
          <w:p w14:paraId="00A0914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AF21CB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543B29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26BBE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A760D0" w14:textId="77777777" w:rsidTr="009D1E51">
        <w:trPr>
          <w:trHeight w:val="85"/>
        </w:trPr>
        <w:tc>
          <w:tcPr>
            <w:tcW w:w="2707" w:type="pct"/>
            <w:tcBorders>
              <w:top w:val="nil"/>
              <w:left w:val="nil"/>
              <w:bottom w:val="nil"/>
              <w:right w:val="nil"/>
            </w:tcBorders>
            <w:shd w:val="clear" w:color="auto" w:fill="auto"/>
            <w:vAlign w:val="center"/>
            <w:hideMark/>
          </w:tcPr>
          <w:p w14:paraId="42CC4E8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32EDDF8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AA5C86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5065A1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BAADB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0C9E20" w14:textId="77777777" w:rsidTr="009D1E51">
        <w:trPr>
          <w:trHeight w:val="85"/>
        </w:trPr>
        <w:tc>
          <w:tcPr>
            <w:tcW w:w="2707" w:type="pct"/>
            <w:tcBorders>
              <w:top w:val="nil"/>
              <w:left w:val="nil"/>
              <w:bottom w:val="nil"/>
              <w:right w:val="nil"/>
            </w:tcBorders>
            <w:shd w:val="clear" w:color="auto" w:fill="auto"/>
            <w:vAlign w:val="center"/>
            <w:hideMark/>
          </w:tcPr>
          <w:p w14:paraId="3B39AD6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Architektury i Budownictwa</w:t>
            </w:r>
          </w:p>
        </w:tc>
        <w:tc>
          <w:tcPr>
            <w:tcW w:w="373" w:type="pct"/>
            <w:tcBorders>
              <w:top w:val="nil"/>
              <w:left w:val="nil"/>
              <w:bottom w:val="nil"/>
              <w:right w:val="nil"/>
            </w:tcBorders>
            <w:shd w:val="clear" w:color="auto" w:fill="auto"/>
            <w:vAlign w:val="center"/>
            <w:hideMark/>
          </w:tcPr>
          <w:p w14:paraId="2EBF32B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808B96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1BE272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F0983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B8546C" w14:textId="77777777" w:rsidTr="009D1E51">
        <w:trPr>
          <w:trHeight w:val="85"/>
        </w:trPr>
        <w:tc>
          <w:tcPr>
            <w:tcW w:w="2707" w:type="pct"/>
            <w:tcBorders>
              <w:top w:val="nil"/>
              <w:left w:val="nil"/>
              <w:bottom w:val="nil"/>
              <w:right w:val="nil"/>
            </w:tcBorders>
            <w:shd w:val="clear" w:color="auto" w:fill="auto"/>
            <w:vAlign w:val="center"/>
            <w:hideMark/>
          </w:tcPr>
          <w:p w14:paraId="0A1AECE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5FEDAA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5D17A4E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F1E9A3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0E4D4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3390743" w14:textId="77777777" w:rsidTr="009D1E51">
        <w:trPr>
          <w:trHeight w:val="85"/>
        </w:trPr>
        <w:tc>
          <w:tcPr>
            <w:tcW w:w="2707" w:type="pct"/>
            <w:tcBorders>
              <w:top w:val="nil"/>
              <w:left w:val="nil"/>
              <w:bottom w:val="nil"/>
              <w:right w:val="nil"/>
            </w:tcBorders>
            <w:shd w:val="clear" w:color="auto" w:fill="auto"/>
            <w:vAlign w:val="center"/>
            <w:hideMark/>
          </w:tcPr>
          <w:p w14:paraId="418B77B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71095</w:t>
            </w:r>
          </w:p>
        </w:tc>
        <w:tc>
          <w:tcPr>
            <w:tcW w:w="373" w:type="pct"/>
            <w:tcBorders>
              <w:top w:val="nil"/>
              <w:left w:val="nil"/>
              <w:bottom w:val="nil"/>
              <w:right w:val="nil"/>
            </w:tcBorders>
            <w:shd w:val="clear" w:color="auto" w:fill="auto"/>
            <w:vAlign w:val="center"/>
            <w:hideMark/>
          </w:tcPr>
          <w:p w14:paraId="1E7CA86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F5674F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2D18B2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D55C0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1D8A8AC" w14:textId="77777777" w:rsidTr="009D1E51">
        <w:trPr>
          <w:trHeight w:val="85"/>
        </w:trPr>
        <w:tc>
          <w:tcPr>
            <w:tcW w:w="2707" w:type="pct"/>
            <w:tcBorders>
              <w:top w:val="nil"/>
              <w:left w:val="nil"/>
              <w:bottom w:val="nil"/>
              <w:right w:val="nil"/>
            </w:tcBorders>
            <w:shd w:val="clear" w:color="auto" w:fill="auto"/>
            <w:vAlign w:val="center"/>
            <w:hideMark/>
          </w:tcPr>
          <w:p w14:paraId="5DD8531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EF819E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F05B0F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863DB7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E719E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27C9106" w14:textId="77777777" w:rsidTr="009D1E51">
        <w:trPr>
          <w:trHeight w:val="85"/>
        </w:trPr>
        <w:tc>
          <w:tcPr>
            <w:tcW w:w="2707" w:type="pct"/>
            <w:tcBorders>
              <w:top w:val="nil"/>
              <w:left w:val="nil"/>
              <w:bottom w:val="nil"/>
              <w:right w:val="nil"/>
            </w:tcBorders>
            <w:shd w:val="clear" w:color="auto" w:fill="auto"/>
            <w:vAlign w:val="center"/>
            <w:hideMark/>
          </w:tcPr>
          <w:p w14:paraId="4FCBC9D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580A300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19E0E22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35167D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0A2D6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0C62D5F" w14:textId="77777777" w:rsidTr="009D1E51">
        <w:trPr>
          <w:trHeight w:val="85"/>
        </w:trPr>
        <w:tc>
          <w:tcPr>
            <w:tcW w:w="2707" w:type="pct"/>
            <w:tcBorders>
              <w:top w:val="nil"/>
              <w:left w:val="nil"/>
              <w:bottom w:val="nil"/>
              <w:right w:val="nil"/>
            </w:tcBorders>
            <w:shd w:val="clear" w:color="auto" w:fill="auto"/>
            <w:vAlign w:val="center"/>
            <w:hideMark/>
          </w:tcPr>
          <w:p w14:paraId="6FD46D64" w14:textId="77777777" w:rsidR="009D1E51" w:rsidRPr="009D1E51" w:rsidRDefault="009D1E51" w:rsidP="009D1E51">
            <w:pPr>
              <w:spacing w:line="240" w:lineRule="auto"/>
              <w:jc w:val="both"/>
              <w:rPr>
                <w:rFonts w:cs="Arial"/>
                <w:sz w:val="12"/>
                <w:szCs w:val="12"/>
              </w:rPr>
            </w:pPr>
            <w:r w:rsidRPr="009D1E51">
              <w:rPr>
                <w:rFonts w:cs="Arial"/>
                <w:sz w:val="12"/>
                <w:szCs w:val="12"/>
              </w:rPr>
              <w:t>kary i odszkodowania m.in. z tytułu nieterminowego wydania decyzji</w:t>
            </w:r>
          </w:p>
        </w:tc>
        <w:tc>
          <w:tcPr>
            <w:tcW w:w="373" w:type="pct"/>
            <w:tcBorders>
              <w:top w:val="nil"/>
              <w:left w:val="nil"/>
              <w:bottom w:val="nil"/>
              <w:right w:val="nil"/>
            </w:tcBorders>
            <w:shd w:val="clear" w:color="auto" w:fill="auto"/>
            <w:vAlign w:val="center"/>
            <w:hideMark/>
          </w:tcPr>
          <w:p w14:paraId="437589D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F35E855" w14:textId="77777777" w:rsidR="009D1E51" w:rsidRPr="009D1E51" w:rsidRDefault="009D1E51" w:rsidP="009D1E51">
            <w:pPr>
              <w:spacing w:line="240" w:lineRule="auto"/>
              <w:jc w:val="right"/>
              <w:rPr>
                <w:rFonts w:cs="Arial"/>
                <w:sz w:val="12"/>
                <w:szCs w:val="12"/>
              </w:rPr>
            </w:pPr>
            <w:r w:rsidRPr="009D1E51">
              <w:rPr>
                <w:rFonts w:cs="Arial"/>
                <w:sz w:val="12"/>
                <w:szCs w:val="12"/>
              </w:rPr>
              <w:t>3 000</w:t>
            </w:r>
          </w:p>
        </w:tc>
        <w:tc>
          <w:tcPr>
            <w:tcW w:w="732" w:type="pct"/>
            <w:tcBorders>
              <w:top w:val="nil"/>
              <w:left w:val="nil"/>
              <w:bottom w:val="nil"/>
              <w:right w:val="nil"/>
            </w:tcBorders>
            <w:shd w:val="clear" w:color="auto" w:fill="auto"/>
            <w:noWrap/>
            <w:vAlign w:val="center"/>
            <w:hideMark/>
          </w:tcPr>
          <w:p w14:paraId="221EB596"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429" w:type="pct"/>
            <w:tcBorders>
              <w:top w:val="nil"/>
              <w:left w:val="nil"/>
              <w:bottom w:val="nil"/>
              <w:right w:val="nil"/>
            </w:tcBorders>
            <w:shd w:val="clear" w:color="auto" w:fill="auto"/>
            <w:noWrap/>
            <w:vAlign w:val="center"/>
            <w:hideMark/>
          </w:tcPr>
          <w:p w14:paraId="0F28F185"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661F4735" w14:textId="77777777" w:rsidTr="009D1E51">
        <w:trPr>
          <w:trHeight w:val="85"/>
        </w:trPr>
        <w:tc>
          <w:tcPr>
            <w:tcW w:w="2707" w:type="pct"/>
            <w:tcBorders>
              <w:top w:val="nil"/>
              <w:left w:val="nil"/>
              <w:bottom w:val="nil"/>
              <w:right w:val="nil"/>
            </w:tcBorders>
            <w:shd w:val="clear" w:color="auto" w:fill="auto"/>
            <w:vAlign w:val="center"/>
            <w:hideMark/>
          </w:tcPr>
          <w:p w14:paraId="3DC755E0"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23364D5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541C9B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7E4336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9563B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0FFB9CB" w14:textId="77777777" w:rsidTr="009D1E51">
        <w:trPr>
          <w:trHeight w:val="85"/>
        </w:trPr>
        <w:tc>
          <w:tcPr>
            <w:tcW w:w="2707" w:type="pct"/>
            <w:tcBorders>
              <w:top w:val="nil"/>
              <w:left w:val="nil"/>
              <w:bottom w:val="nil"/>
              <w:right w:val="nil"/>
            </w:tcBorders>
            <w:shd w:val="clear" w:color="auto" w:fill="auto"/>
            <w:vAlign w:val="center"/>
            <w:hideMark/>
          </w:tcPr>
          <w:p w14:paraId="58FBB36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vAlign w:val="center"/>
            <w:hideMark/>
          </w:tcPr>
          <w:p w14:paraId="4B1DD5D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2A0D8F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FB0695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C6719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DF200E" w14:textId="77777777" w:rsidTr="009D1E51">
        <w:trPr>
          <w:trHeight w:val="85"/>
        </w:trPr>
        <w:tc>
          <w:tcPr>
            <w:tcW w:w="2707" w:type="pct"/>
            <w:tcBorders>
              <w:top w:val="nil"/>
              <w:left w:val="nil"/>
              <w:bottom w:val="nil"/>
              <w:right w:val="nil"/>
            </w:tcBorders>
            <w:shd w:val="clear" w:color="auto" w:fill="auto"/>
            <w:vAlign w:val="center"/>
            <w:hideMark/>
          </w:tcPr>
          <w:p w14:paraId="5D876CB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27 marca 2003 r. o planowaniu i zagospodarowaniu przestrzennym (Dz. U. z 2021 r. poz. 741,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2F62D617"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DBC04D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113DB0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C619F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8036026" w14:textId="77777777" w:rsidTr="009D1E51">
        <w:trPr>
          <w:trHeight w:val="85"/>
        </w:trPr>
        <w:tc>
          <w:tcPr>
            <w:tcW w:w="2707" w:type="pct"/>
            <w:tcBorders>
              <w:top w:val="nil"/>
              <w:left w:val="nil"/>
              <w:bottom w:val="nil"/>
              <w:right w:val="nil"/>
            </w:tcBorders>
            <w:shd w:val="clear" w:color="auto" w:fill="auto"/>
            <w:vAlign w:val="center"/>
            <w:hideMark/>
          </w:tcPr>
          <w:p w14:paraId="15DD6E3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7 lipca 1994 r. Prawo budowlane (Dz. U. z 2021 r. poz. 2351,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6AD9DF23"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352338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38FBEF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9D423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8B49996" w14:textId="77777777" w:rsidTr="009D1E51">
        <w:trPr>
          <w:trHeight w:val="85"/>
        </w:trPr>
        <w:tc>
          <w:tcPr>
            <w:tcW w:w="2707" w:type="pct"/>
            <w:tcBorders>
              <w:top w:val="nil"/>
              <w:left w:val="nil"/>
              <w:bottom w:val="nil"/>
              <w:right w:val="nil"/>
            </w:tcBorders>
            <w:shd w:val="clear" w:color="auto" w:fill="auto"/>
            <w:vAlign w:val="center"/>
            <w:hideMark/>
          </w:tcPr>
          <w:p w14:paraId="748C75FB"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B9718C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E9DF75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D2679C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1BAC7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FF3D832" w14:textId="77777777" w:rsidTr="009D1E51">
        <w:trPr>
          <w:trHeight w:val="85"/>
        </w:trPr>
        <w:tc>
          <w:tcPr>
            <w:tcW w:w="2707" w:type="pct"/>
            <w:tcBorders>
              <w:top w:val="nil"/>
              <w:left w:val="nil"/>
              <w:bottom w:val="nil"/>
              <w:right w:val="nil"/>
            </w:tcBorders>
            <w:shd w:val="clear" w:color="000000" w:fill="CDDEE9"/>
            <w:vAlign w:val="center"/>
            <w:hideMark/>
          </w:tcPr>
          <w:p w14:paraId="43750475"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Mieszkaniowy zasób komunalny oraz pozostałe zadania związane z zapewnieniem lokali mieszkalnych - program 3</w:t>
            </w:r>
          </w:p>
        </w:tc>
        <w:tc>
          <w:tcPr>
            <w:tcW w:w="373" w:type="pct"/>
            <w:tcBorders>
              <w:top w:val="nil"/>
              <w:left w:val="nil"/>
              <w:bottom w:val="nil"/>
              <w:right w:val="nil"/>
            </w:tcBorders>
            <w:shd w:val="clear" w:color="000000" w:fill="CDDEE9"/>
            <w:vAlign w:val="center"/>
            <w:hideMark/>
          </w:tcPr>
          <w:p w14:paraId="7B38C4CE"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vAlign w:val="center"/>
            <w:hideMark/>
          </w:tcPr>
          <w:p w14:paraId="4BE31DE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142 785 354</w:t>
            </w:r>
          </w:p>
        </w:tc>
        <w:tc>
          <w:tcPr>
            <w:tcW w:w="732" w:type="pct"/>
            <w:tcBorders>
              <w:top w:val="nil"/>
              <w:left w:val="nil"/>
              <w:bottom w:val="nil"/>
              <w:right w:val="nil"/>
            </w:tcBorders>
            <w:shd w:val="clear" w:color="000000" w:fill="CDDEE9"/>
            <w:vAlign w:val="center"/>
            <w:hideMark/>
          </w:tcPr>
          <w:p w14:paraId="62FF058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140 659 811,64</w:t>
            </w:r>
          </w:p>
        </w:tc>
        <w:tc>
          <w:tcPr>
            <w:tcW w:w="429" w:type="pct"/>
            <w:tcBorders>
              <w:top w:val="nil"/>
              <w:left w:val="nil"/>
              <w:bottom w:val="nil"/>
              <w:right w:val="nil"/>
            </w:tcBorders>
            <w:shd w:val="clear" w:color="000000" w:fill="CDDEE9"/>
            <w:vAlign w:val="center"/>
            <w:hideMark/>
          </w:tcPr>
          <w:p w14:paraId="6C84DBD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98,5%</w:t>
            </w:r>
          </w:p>
        </w:tc>
      </w:tr>
      <w:tr w:rsidR="009D1E51" w:rsidRPr="009D1E51" w14:paraId="7A1FA465" w14:textId="77777777" w:rsidTr="009D1E51">
        <w:trPr>
          <w:trHeight w:val="85"/>
        </w:trPr>
        <w:tc>
          <w:tcPr>
            <w:tcW w:w="2707" w:type="pct"/>
            <w:tcBorders>
              <w:top w:val="nil"/>
              <w:left w:val="nil"/>
              <w:bottom w:val="nil"/>
              <w:right w:val="nil"/>
            </w:tcBorders>
            <w:shd w:val="clear" w:color="auto" w:fill="auto"/>
            <w:vAlign w:val="center"/>
            <w:hideMark/>
          </w:tcPr>
          <w:p w14:paraId="08B9DC72"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5D4AB29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5B1448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C9E154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A32DC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4C7D867" w14:textId="77777777" w:rsidTr="009D1E51">
        <w:trPr>
          <w:trHeight w:val="85"/>
        </w:trPr>
        <w:tc>
          <w:tcPr>
            <w:tcW w:w="2707" w:type="pct"/>
            <w:tcBorders>
              <w:top w:val="nil"/>
              <w:left w:val="nil"/>
              <w:bottom w:val="nil"/>
              <w:right w:val="nil"/>
            </w:tcBorders>
            <w:shd w:val="clear" w:color="000000" w:fill="EAF1F6"/>
            <w:vAlign w:val="center"/>
            <w:hideMark/>
          </w:tcPr>
          <w:p w14:paraId="2AF2C1FC"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Koszty eksploatacji mieszkaniowego zasobu komunalnego - zadanie 1</w:t>
            </w:r>
          </w:p>
        </w:tc>
        <w:tc>
          <w:tcPr>
            <w:tcW w:w="373" w:type="pct"/>
            <w:tcBorders>
              <w:top w:val="nil"/>
              <w:left w:val="nil"/>
              <w:bottom w:val="nil"/>
              <w:right w:val="nil"/>
            </w:tcBorders>
            <w:shd w:val="clear" w:color="000000" w:fill="EAF1F6"/>
            <w:vAlign w:val="center"/>
            <w:hideMark/>
          </w:tcPr>
          <w:p w14:paraId="3E08ADCC"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6E004F5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15 687 306</w:t>
            </w:r>
          </w:p>
        </w:tc>
        <w:tc>
          <w:tcPr>
            <w:tcW w:w="732" w:type="pct"/>
            <w:tcBorders>
              <w:top w:val="nil"/>
              <w:left w:val="nil"/>
              <w:bottom w:val="nil"/>
              <w:right w:val="nil"/>
            </w:tcBorders>
            <w:shd w:val="clear" w:color="000000" w:fill="EAF1F6"/>
            <w:vAlign w:val="center"/>
            <w:hideMark/>
          </w:tcPr>
          <w:p w14:paraId="1CF17DF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14 557 930,29</w:t>
            </w:r>
          </w:p>
        </w:tc>
        <w:tc>
          <w:tcPr>
            <w:tcW w:w="429" w:type="pct"/>
            <w:tcBorders>
              <w:top w:val="nil"/>
              <w:left w:val="nil"/>
              <w:bottom w:val="nil"/>
              <w:right w:val="nil"/>
            </w:tcBorders>
            <w:shd w:val="clear" w:color="000000" w:fill="EAF1F6"/>
            <w:vAlign w:val="center"/>
            <w:hideMark/>
          </w:tcPr>
          <w:p w14:paraId="777A958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92,8%</w:t>
            </w:r>
          </w:p>
        </w:tc>
      </w:tr>
      <w:tr w:rsidR="009D1E51" w:rsidRPr="009D1E51" w14:paraId="1EE75A7C" w14:textId="77777777" w:rsidTr="009D1E51">
        <w:trPr>
          <w:trHeight w:val="85"/>
        </w:trPr>
        <w:tc>
          <w:tcPr>
            <w:tcW w:w="2707" w:type="pct"/>
            <w:tcBorders>
              <w:top w:val="nil"/>
              <w:left w:val="nil"/>
              <w:bottom w:val="nil"/>
              <w:right w:val="nil"/>
            </w:tcBorders>
            <w:shd w:val="clear" w:color="auto" w:fill="auto"/>
            <w:vAlign w:val="center"/>
            <w:hideMark/>
          </w:tcPr>
          <w:p w14:paraId="71C5B843"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493AE22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30360F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3ABB94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F0833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4325CB1" w14:textId="77777777" w:rsidTr="009D1E51">
        <w:trPr>
          <w:trHeight w:val="85"/>
        </w:trPr>
        <w:tc>
          <w:tcPr>
            <w:tcW w:w="2707" w:type="pct"/>
            <w:tcBorders>
              <w:top w:val="nil"/>
              <w:left w:val="nil"/>
              <w:bottom w:val="nil"/>
              <w:right w:val="nil"/>
            </w:tcBorders>
            <w:shd w:val="clear" w:color="auto" w:fill="auto"/>
            <w:vAlign w:val="center"/>
            <w:hideMark/>
          </w:tcPr>
          <w:p w14:paraId="2C86F7A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utrzymanie budynków mieszkalnych łącznie z ich otoczeniem</w:t>
            </w:r>
          </w:p>
        </w:tc>
        <w:tc>
          <w:tcPr>
            <w:tcW w:w="373" w:type="pct"/>
            <w:tcBorders>
              <w:top w:val="nil"/>
              <w:left w:val="nil"/>
              <w:bottom w:val="nil"/>
              <w:right w:val="nil"/>
            </w:tcBorders>
            <w:shd w:val="clear" w:color="auto" w:fill="auto"/>
            <w:vAlign w:val="center"/>
            <w:hideMark/>
          </w:tcPr>
          <w:p w14:paraId="50D87D4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C4A763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FA6E88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32C81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B5CB78" w14:textId="77777777" w:rsidTr="009D1E51">
        <w:trPr>
          <w:trHeight w:val="85"/>
        </w:trPr>
        <w:tc>
          <w:tcPr>
            <w:tcW w:w="2707" w:type="pct"/>
            <w:tcBorders>
              <w:top w:val="nil"/>
              <w:left w:val="nil"/>
              <w:bottom w:val="nil"/>
              <w:right w:val="nil"/>
            </w:tcBorders>
            <w:shd w:val="clear" w:color="auto" w:fill="auto"/>
            <w:vAlign w:val="center"/>
            <w:hideMark/>
          </w:tcPr>
          <w:p w14:paraId="5B1AB96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2B47B31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8AE007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655059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C521F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98BF0D3" w14:textId="77777777" w:rsidTr="009D1E51">
        <w:trPr>
          <w:trHeight w:val="85"/>
        </w:trPr>
        <w:tc>
          <w:tcPr>
            <w:tcW w:w="2707" w:type="pct"/>
            <w:tcBorders>
              <w:top w:val="nil"/>
              <w:left w:val="nil"/>
              <w:bottom w:val="nil"/>
              <w:right w:val="nil"/>
            </w:tcBorders>
            <w:shd w:val="clear" w:color="auto" w:fill="auto"/>
            <w:vAlign w:val="center"/>
            <w:hideMark/>
          </w:tcPr>
          <w:p w14:paraId="404B64EE" w14:textId="77777777" w:rsidR="009D1E51" w:rsidRPr="009D1E51" w:rsidRDefault="009D1E51" w:rsidP="009D1E51">
            <w:pPr>
              <w:spacing w:line="240" w:lineRule="auto"/>
              <w:jc w:val="both"/>
              <w:rPr>
                <w:rFonts w:cs="Arial"/>
                <w:sz w:val="12"/>
                <w:szCs w:val="12"/>
              </w:rPr>
            </w:pPr>
            <w:r w:rsidRPr="009D1E51">
              <w:rPr>
                <w:rFonts w:cs="Arial"/>
                <w:sz w:val="12"/>
                <w:szCs w:val="12"/>
              </w:rPr>
              <w:t>Łączna liczba mieszkań administrowanych przez dzielnicę:</w:t>
            </w:r>
          </w:p>
        </w:tc>
        <w:tc>
          <w:tcPr>
            <w:tcW w:w="373" w:type="pct"/>
            <w:tcBorders>
              <w:top w:val="nil"/>
              <w:left w:val="nil"/>
              <w:bottom w:val="nil"/>
              <w:right w:val="nil"/>
            </w:tcBorders>
            <w:shd w:val="clear" w:color="auto" w:fill="auto"/>
            <w:vAlign w:val="center"/>
            <w:hideMark/>
          </w:tcPr>
          <w:p w14:paraId="276BC9FE" w14:textId="77777777" w:rsidR="009D1E51" w:rsidRPr="009D1E51" w:rsidRDefault="009D1E51" w:rsidP="009D1E51">
            <w:pPr>
              <w:spacing w:line="240" w:lineRule="auto"/>
              <w:jc w:val="right"/>
              <w:rPr>
                <w:rFonts w:cs="Arial"/>
                <w:sz w:val="12"/>
                <w:szCs w:val="12"/>
              </w:rPr>
            </w:pPr>
            <w:r w:rsidRPr="009D1E51">
              <w:rPr>
                <w:rFonts w:cs="Arial"/>
                <w:sz w:val="12"/>
                <w:szCs w:val="12"/>
              </w:rPr>
              <w:t>11 968</w:t>
            </w:r>
          </w:p>
        </w:tc>
        <w:tc>
          <w:tcPr>
            <w:tcW w:w="759" w:type="pct"/>
            <w:tcBorders>
              <w:top w:val="nil"/>
              <w:left w:val="nil"/>
              <w:bottom w:val="nil"/>
              <w:right w:val="nil"/>
            </w:tcBorders>
            <w:shd w:val="clear" w:color="auto" w:fill="auto"/>
            <w:noWrap/>
            <w:vAlign w:val="center"/>
            <w:hideMark/>
          </w:tcPr>
          <w:p w14:paraId="6D30CC58"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041C393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CBC68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B80B18" w14:textId="77777777" w:rsidTr="009D1E51">
        <w:trPr>
          <w:trHeight w:val="85"/>
        </w:trPr>
        <w:tc>
          <w:tcPr>
            <w:tcW w:w="2707" w:type="pct"/>
            <w:tcBorders>
              <w:top w:val="nil"/>
              <w:left w:val="nil"/>
              <w:bottom w:val="nil"/>
              <w:right w:val="nil"/>
            </w:tcBorders>
            <w:shd w:val="clear" w:color="auto" w:fill="auto"/>
            <w:vAlign w:val="center"/>
            <w:hideMark/>
          </w:tcPr>
          <w:p w14:paraId="78A2A8F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liczba mieszkań w budynkach będących w 100% własnością m.st. Warszawy</w:t>
            </w:r>
          </w:p>
        </w:tc>
        <w:tc>
          <w:tcPr>
            <w:tcW w:w="373" w:type="pct"/>
            <w:tcBorders>
              <w:top w:val="nil"/>
              <w:left w:val="nil"/>
              <w:bottom w:val="nil"/>
              <w:right w:val="nil"/>
            </w:tcBorders>
            <w:shd w:val="clear" w:color="auto" w:fill="auto"/>
            <w:vAlign w:val="center"/>
            <w:hideMark/>
          </w:tcPr>
          <w:p w14:paraId="1337FAA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913</w:t>
            </w:r>
          </w:p>
        </w:tc>
        <w:tc>
          <w:tcPr>
            <w:tcW w:w="759" w:type="pct"/>
            <w:tcBorders>
              <w:top w:val="nil"/>
              <w:left w:val="nil"/>
              <w:bottom w:val="nil"/>
              <w:right w:val="nil"/>
            </w:tcBorders>
            <w:shd w:val="clear" w:color="auto" w:fill="auto"/>
            <w:noWrap/>
            <w:vAlign w:val="center"/>
            <w:hideMark/>
          </w:tcPr>
          <w:p w14:paraId="65985925"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20A0D74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6F9BC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6626F9C" w14:textId="77777777" w:rsidTr="009D1E51">
        <w:trPr>
          <w:trHeight w:val="85"/>
        </w:trPr>
        <w:tc>
          <w:tcPr>
            <w:tcW w:w="2707" w:type="pct"/>
            <w:tcBorders>
              <w:top w:val="nil"/>
              <w:left w:val="nil"/>
              <w:bottom w:val="nil"/>
              <w:right w:val="nil"/>
            </w:tcBorders>
            <w:shd w:val="clear" w:color="auto" w:fill="auto"/>
            <w:vAlign w:val="center"/>
            <w:hideMark/>
          </w:tcPr>
          <w:p w14:paraId="708E5D7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liczba mieszkań, które nie mają uregulowanego statusu prawnego lub z innych przyczyn ich finansowanie odbywa się w ramach zadania</w:t>
            </w:r>
          </w:p>
        </w:tc>
        <w:tc>
          <w:tcPr>
            <w:tcW w:w="373" w:type="pct"/>
            <w:tcBorders>
              <w:top w:val="nil"/>
              <w:left w:val="nil"/>
              <w:bottom w:val="nil"/>
              <w:right w:val="nil"/>
            </w:tcBorders>
            <w:shd w:val="clear" w:color="auto" w:fill="auto"/>
            <w:vAlign w:val="center"/>
            <w:hideMark/>
          </w:tcPr>
          <w:p w14:paraId="20A4EF4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338</w:t>
            </w:r>
          </w:p>
        </w:tc>
        <w:tc>
          <w:tcPr>
            <w:tcW w:w="759" w:type="pct"/>
            <w:tcBorders>
              <w:top w:val="nil"/>
              <w:left w:val="nil"/>
              <w:bottom w:val="nil"/>
              <w:right w:val="nil"/>
            </w:tcBorders>
            <w:shd w:val="clear" w:color="auto" w:fill="auto"/>
            <w:noWrap/>
            <w:vAlign w:val="center"/>
            <w:hideMark/>
          </w:tcPr>
          <w:p w14:paraId="727C6E9A"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2AABF4C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DAEA7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B6BBCB" w14:textId="77777777" w:rsidTr="009D1E51">
        <w:trPr>
          <w:trHeight w:val="85"/>
        </w:trPr>
        <w:tc>
          <w:tcPr>
            <w:tcW w:w="2707" w:type="pct"/>
            <w:tcBorders>
              <w:top w:val="nil"/>
              <w:left w:val="nil"/>
              <w:bottom w:val="nil"/>
              <w:right w:val="nil"/>
            </w:tcBorders>
            <w:shd w:val="clear" w:color="auto" w:fill="auto"/>
            <w:vAlign w:val="center"/>
            <w:hideMark/>
          </w:tcPr>
          <w:p w14:paraId="6960A85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liczba mieszkań we wspólnotach mieszkaniowych </w:t>
            </w:r>
          </w:p>
        </w:tc>
        <w:tc>
          <w:tcPr>
            <w:tcW w:w="373" w:type="pct"/>
            <w:tcBorders>
              <w:top w:val="nil"/>
              <w:left w:val="nil"/>
              <w:bottom w:val="nil"/>
              <w:right w:val="nil"/>
            </w:tcBorders>
            <w:shd w:val="clear" w:color="auto" w:fill="auto"/>
            <w:vAlign w:val="center"/>
            <w:hideMark/>
          </w:tcPr>
          <w:p w14:paraId="3C26BDF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10 717</w:t>
            </w:r>
          </w:p>
        </w:tc>
        <w:tc>
          <w:tcPr>
            <w:tcW w:w="759" w:type="pct"/>
            <w:tcBorders>
              <w:top w:val="nil"/>
              <w:left w:val="nil"/>
              <w:bottom w:val="nil"/>
              <w:right w:val="nil"/>
            </w:tcBorders>
            <w:shd w:val="clear" w:color="auto" w:fill="auto"/>
            <w:noWrap/>
            <w:vAlign w:val="center"/>
            <w:hideMark/>
          </w:tcPr>
          <w:p w14:paraId="35527496"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374F7FC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E4B9B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5E61250" w14:textId="77777777" w:rsidTr="009D1E51">
        <w:trPr>
          <w:trHeight w:val="85"/>
        </w:trPr>
        <w:tc>
          <w:tcPr>
            <w:tcW w:w="2707" w:type="pct"/>
            <w:tcBorders>
              <w:top w:val="nil"/>
              <w:left w:val="nil"/>
              <w:bottom w:val="nil"/>
              <w:right w:val="nil"/>
            </w:tcBorders>
            <w:shd w:val="clear" w:color="auto" w:fill="auto"/>
            <w:vAlign w:val="center"/>
            <w:hideMark/>
          </w:tcPr>
          <w:p w14:paraId="714F0155"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EF3089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C9EA79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D8FE7A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B6DA6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814E93A" w14:textId="77777777" w:rsidTr="009D1E51">
        <w:trPr>
          <w:trHeight w:val="85"/>
        </w:trPr>
        <w:tc>
          <w:tcPr>
            <w:tcW w:w="2707" w:type="pct"/>
            <w:tcBorders>
              <w:top w:val="nil"/>
              <w:left w:val="nil"/>
              <w:bottom w:val="nil"/>
              <w:right w:val="nil"/>
            </w:tcBorders>
            <w:shd w:val="clear" w:color="auto" w:fill="auto"/>
            <w:vAlign w:val="center"/>
            <w:hideMark/>
          </w:tcPr>
          <w:p w14:paraId="26595FEE" w14:textId="77777777" w:rsidR="009D1E51" w:rsidRPr="009D1E51" w:rsidRDefault="009D1E51" w:rsidP="009D1E51">
            <w:pPr>
              <w:spacing w:line="240" w:lineRule="auto"/>
              <w:jc w:val="both"/>
              <w:rPr>
                <w:rFonts w:cs="Arial"/>
                <w:sz w:val="12"/>
                <w:szCs w:val="12"/>
              </w:rPr>
            </w:pPr>
            <w:r w:rsidRPr="009D1E51">
              <w:rPr>
                <w:rFonts w:cs="Arial"/>
                <w:sz w:val="12"/>
                <w:szCs w:val="12"/>
              </w:rPr>
              <w:t>Łączna powierzchnia eksploatacyjna towarzysząca mieszkalnym budynkom komunalnym (podwórka, place zabaw) i powierzchnia zieleni (m²)</w:t>
            </w:r>
          </w:p>
        </w:tc>
        <w:tc>
          <w:tcPr>
            <w:tcW w:w="373" w:type="pct"/>
            <w:tcBorders>
              <w:top w:val="nil"/>
              <w:left w:val="nil"/>
              <w:bottom w:val="nil"/>
              <w:right w:val="nil"/>
            </w:tcBorders>
            <w:shd w:val="clear" w:color="auto" w:fill="auto"/>
            <w:vAlign w:val="center"/>
            <w:hideMark/>
          </w:tcPr>
          <w:p w14:paraId="4DC1F145" w14:textId="77777777" w:rsidR="009D1E51" w:rsidRPr="009D1E51" w:rsidRDefault="009D1E51" w:rsidP="009D1E51">
            <w:pPr>
              <w:spacing w:line="240" w:lineRule="auto"/>
              <w:jc w:val="right"/>
              <w:rPr>
                <w:rFonts w:cs="Arial"/>
                <w:sz w:val="12"/>
                <w:szCs w:val="12"/>
              </w:rPr>
            </w:pPr>
            <w:r w:rsidRPr="009D1E51">
              <w:rPr>
                <w:rFonts w:cs="Arial"/>
                <w:sz w:val="12"/>
                <w:szCs w:val="12"/>
              </w:rPr>
              <w:t>1 841 799</w:t>
            </w:r>
          </w:p>
        </w:tc>
        <w:tc>
          <w:tcPr>
            <w:tcW w:w="759" w:type="pct"/>
            <w:tcBorders>
              <w:top w:val="nil"/>
              <w:left w:val="nil"/>
              <w:bottom w:val="nil"/>
              <w:right w:val="nil"/>
            </w:tcBorders>
            <w:shd w:val="clear" w:color="auto" w:fill="auto"/>
            <w:noWrap/>
            <w:vAlign w:val="center"/>
            <w:hideMark/>
          </w:tcPr>
          <w:p w14:paraId="2451CCAB"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7125857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7E6C7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00FA912" w14:textId="77777777" w:rsidTr="009D1E51">
        <w:trPr>
          <w:trHeight w:val="85"/>
        </w:trPr>
        <w:tc>
          <w:tcPr>
            <w:tcW w:w="2707" w:type="pct"/>
            <w:tcBorders>
              <w:top w:val="nil"/>
              <w:left w:val="nil"/>
              <w:bottom w:val="nil"/>
              <w:right w:val="nil"/>
            </w:tcBorders>
            <w:shd w:val="clear" w:color="auto" w:fill="auto"/>
            <w:vAlign w:val="center"/>
            <w:hideMark/>
          </w:tcPr>
          <w:p w14:paraId="35442C8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136D752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93392B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A911A0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A04F5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81E700F" w14:textId="77777777" w:rsidTr="009D1E51">
        <w:trPr>
          <w:trHeight w:val="85"/>
        </w:trPr>
        <w:tc>
          <w:tcPr>
            <w:tcW w:w="2707" w:type="pct"/>
            <w:tcBorders>
              <w:top w:val="nil"/>
              <w:left w:val="nil"/>
              <w:bottom w:val="nil"/>
              <w:right w:val="nil"/>
            </w:tcBorders>
            <w:shd w:val="clear" w:color="auto" w:fill="auto"/>
            <w:vAlign w:val="center"/>
            <w:hideMark/>
          </w:tcPr>
          <w:p w14:paraId="33D5FEC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70005</w:t>
            </w:r>
          </w:p>
        </w:tc>
        <w:tc>
          <w:tcPr>
            <w:tcW w:w="373" w:type="pct"/>
            <w:tcBorders>
              <w:top w:val="nil"/>
              <w:left w:val="nil"/>
              <w:bottom w:val="nil"/>
              <w:right w:val="nil"/>
            </w:tcBorders>
            <w:shd w:val="clear" w:color="auto" w:fill="auto"/>
            <w:vAlign w:val="center"/>
            <w:hideMark/>
          </w:tcPr>
          <w:p w14:paraId="339C70C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139EB97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B3DCEC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32FCF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9997529" w14:textId="77777777" w:rsidTr="009D1E51">
        <w:trPr>
          <w:trHeight w:val="85"/>
        </w:trPr>
        <w:tc>
          <w:tcPr>
            <w:tcW w:w="2707" w:type="pct"/>
            <w:tcBorders>
              <w:top w:val="nil"/>
              <w:left w:val="nil"/>
              <w:bottom w:val="nil"/>
              <w:right w:val="nil"/>
            </w:tcBorders>
            <w:shd w:val="clear" w:color="auto" w:fill="auto"/>
            <w:vAlign w:val="center"/>
            <w:hideMark/>
          </w:tcPr>
          <w:p w14:paraId="52BDC65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556FD29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DEF183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881C22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019AB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F7A5AB" w14:textId="77777777" w:rsidTr="009D1E51">
        <w:trPr>
          <w:trHeight w:val="85"/>
        </w:trPr>
        <w:tc>
          <w:tcPr>
            <w:tcW w:w="2707" w:type="pct"/>
            <w:tcBorders>
              <w:top w:val="nil"/>
              <w:left w:val="nil"/>
              <w:bottom w:val="nil"/>
              <w:right w:val="nil"/>
            </w:tcBorders>
            <w:shd w:val="clear" w:color="auto" w:fill="auto"/>
            <w:vAlign w:val="center"/>
            <w:hideMark/>
          </w:tcPr>
          <w:p w14:paraId="3F308A7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443C2E7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53CFC9D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15 685 274</w:t>
            </w:r>
          </w:p>
        </w:tc>
        <w:tc>
          <w:tcPr>
            <w:tcW w:w="732" w:type="pct"/>
            <w:tcBorders>
              <w:top w:val="nil"/>
              <w:left w:val="nil"/>
              <w:bottom w:val="nil"/>
              <w:right w:val="nil"/>
            </w:tcBorders>
            <w:shd w:val="clear" w:color="auto" w:fill="auto"/>
            <w:vAlign w:val="center"/>
            <w:hideMark/>
          </w:tcPr>
          <w:p w14:paraId="657F674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14 556 786,99</w:t>
            </w:r>
          </w:p>
        </w:tc>
        <w:tc>
          <w:tcPr>
            <w:tcW w:w="429" w:type="pct"/>
            <w:tcBorders>
              <w:top w:val="nil"/>
              <w:left w:val="nil"/>
              <w:bottom w:val="nil"/>
              <w:right w:val="nil"/>
            </w:tcBorders>
            <w:shd w:val="clear" w:color="auto" w:fill="auto"/>
            <w:vAlign w:val="center"/>
            <w:hideMark/>
          </w:tcPr>
          <w:p w14:paraId="63A988F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92,8%</w:t>
            </w:r>
          </w:p>
        </w:tc>
      </w:tr>
      <w:tr w:rsidR="009D1E51" w:rsidRPr="009D1E51" w14:paraId="4B78A9E5" w14:textId="77777777" w:rsidTr="009D1E51">
        <w:trPr>
          <w:trHeight w:val="85"/>
        </w:trPr>
        <w:tc>
          <w:tcPr>
            <w:tcW w:w="2707" w:type="pct"/>
            <w:tcBorders>
              <w:top w:val="nil"/>
              <w:left w:val="nil"/>
              <w:bottom w:val="nil"/>
              <w:right w:val="nil"/>
            </w:tcBorders>
            <w:shd w:val="clear" w:color="auto" w:fill="auto"/>
            <w:vAlign w:val="center"/>
            <w:hideMark/>
          </w:tcPr>
          <w:p w14:paraId="2C9B97B2"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681743D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F9216B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27F8B7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15DAD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A944998" w14:textId="77777777" w:rsidTr="009D1E51">
        <w:trPr>
          <w:trHeight w:val="85"/>
        </w:trPr>
        <w:tc>
          <w:tcPr>
            <w:tcW w:w="2707" w:type="pct"/>
            <w:tcBorders>
              <w:top w:val="nil"/>
              <w:left w:val="nil"/>
              <w:bottom w:val="nil"/>
              <w:right w:val="nil"/>
            </w:tcBorders>
            <w:shd w:val="clear" w:color="auto" w:fill="auto"/>
            <w:vAlign w:val="center"/>
            <w:hideMark/>
          </w:tcPr>
          <w:p w14:paraId="6F1A8D7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68B298F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6A37AE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8ADA4D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9A82A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3037A2A" w14:textId="77777777" w:rsidTr="009D1E51">
        <w:trPr>
          <w:trHeight w:val="85"/>
        </w:trPr>
        <w:tc>
          <w:tcPr>
            <w:tcW w:w="2707" w:type="pct"/>
            <w:tcBorders>
              <w:top w:val="nil"/>
              <w:left w:val="nil"/>
              <w:bottom w:val="nil"/>
              <w:right w:val="nil"/>
            </w:tcBorders>
            <w:shd w:val="clear" w:color="auto" w:fill="auto"/>
            <w:noWrap/>
            <w:vAlign w:val="center"/>
            <w:hideMark/>
          </w:tcPr>
          <w:p w14:paraId="75D813C6"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373" w:type="pct"/>
            <w:tcBorders>
              <w:top w:val="nil"/>
              <w:left w:val="nil"/>
              <w:bottom w:val="nil"/>
              <w:right w:val="nil"/>
            </w:tcBorders>
            <w:shd w:val="clear" w:color="auto" w:fill="auto"/>
            <w:vAlign w:val="center"/>
            <w:hideMark/>
          </w:tcPr>
          <w:p w14:paraId="7D7B7EA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5B7947C" w14:textId="77777777" w:rsidR="009D1E51" w:rsidRPr="009D1E51" w:rsidRDefault="009D1E51" w:rsidP="009D1E51">
            <w:pPr>
              <w:spacing w:line="240" w:lineRule="auto"/>
              <w:jc w:val="right"/>
              <w:rPr>
                <w:rFonts w:cs="Arial"/>
                <w:sz w:val="12"/>
                <w:szCs w:val="12"/>
              </w:rPr>
            </w:pPr>
            <w:r w:rsidRPr="009D1E51">
              <w:rPr>
                <w:rFonts w:cs="Arial"/>
                <w:sz w:val="12"/>
                <w:szCs w:val="12"/>
              </w:rPr>
              <w:t>9 206 347</w:t>
            </w:r>
          </w:p>
        </w:tc>
        <w:tc>
          <w:tcPr>
            <w:tcW w:w="732" w:type="pct"/>
            <w:tcBorders>
              <w:top w:val="nil"/>
              <w:left w:val="nil"/>
              <w:bottom w:val="nil"/>
              <w:right w:val="nil"/>
            </w:tcBorders>
            <w:shd w:val="clear" w:color="auto" w:fill="auto"/>
            <w:noWrap/>
            <w:vAlign w:val="center"/>
            <w:hideMark/>
          </w:tcPr>
          <w:p w14:paraId="6EC8003B" w14:textId="77777777" w:rsidR="009D1E51" w:rsidRPr="009D1E51" w:rsidRDefault="009D1E51" w:rsidP="009D1E51">
            <w:pPr>
              <w:spacing w:line="240" w:lineRule="auto"/>
              <w:jc w:val="right"/>
              <w:rPr>
                <w:rFonts w:cs="Arial"/>
                <w:sz w:val="12"/>
                <w:szCs w:val="12"/>
              </w:rPr>
            </w:pPr>
            <w:r w:rsidRPr="009D1E51">
              <w:rPr>
                <w:rFonts w:cs="Arial"/>
                <w:sz w:val="12"/>
                <w:szCs w:val="12"/>
              </w:rPr>
              <w:t>8 981 961,35</w:t>
            </w:r>
          </w:p>
        </w:tc>
        <w:tc>
          <w:tcPr>
            <w:tcW w:w="429" w:type="pct"/>
            <w:tcBorders>
              <w:top w:val="nil"/>
              <w:left w:val="nil"/>
              <w:bottom w:val="nil"/>
              <w:right w:val="nil"/>
            </w:tcBorders>
            <w:shd w:val="clear" w:color="auto" w:fill="auto"/>
            <w:noWrap/>
            <w:vAlign w:val="center"/>
            <w:hideMark/>
          </w:tcPr>
          <w:p w14:paraId="09BDD791" w14:textId="77777777" w:rsidR="009D1E51" w:rsidRPr="009D1E51" w:rsidRDefault="009D1E51" w:rsidP="009D1E51">
            <w:pPr>
              <w:spacing w:line="240" w:lineRule="auto"/>
              <w:jc w:val="right"/>
              <w:rPr>
                <w:rFonts w:cs="Arial"/>
                <w:sz w:val="12"/>
                <w:szCs w:val="12"/>
              </w:rPr>
            </w:pPr>
            <w:r w:rsidRPr="009D1E51">
              <w:rPr>
                <w:rFonts w:cs="Arial"/>
                <w:sz w:val="12"/>
                <w:szCs w:val="12"/>
              </w:rPr>
              <w:t>97,6%</w:t>
            </w:r>
          </w:p>
        </w:tc>
      </w:tr>
      <w:tr w:rsidR="009D1E51" w:rsidRPr="009D1E51" w14:paraId="53A7FE29" w14:textId="77777777" w:rsidTr="009D1E51">
        <w:trPr>
          <w:trHeight w:val="85"/>
        </w:trPr>
        <w:tc>
          <w:tcPr>
            <w:tcW w:w="2707" w:type="pct"/>
            <w:tcBorders>
              <w:top w:val="nil"/>
              <w:left w:val="nil"/>
              <w:bottom w:val="nil"/>
              <w:right w:val="nil"/>
            </w:tcBorders>
            <w:shd w:val="clear" w:color="auto" w:fill="auto"/>
            <w:noWrap/>
            <w:vAlign w:val="center"/>
            <w:hideMark/>
          </w:tcPr>
          <w:p w14:paraId="477288B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sprzątanie</w:t>
            </w:r>
          </w:p>
        </w:tc>
        <w:tc>
          <w:tcPr>
            <w:tcW w:w="373" w:type="pct"/>
            <w:tcBorders>
              <w:top w:val="nil"/>
              <w:left w:val="nil"/>
              <w:bottom w:val="nil"/>
              <w:right w:val="nil"/>
            </w:tcBorders>
            <w:shd w:val="clear" w:color="auto" w:fill="auto"/>
            <w:vAlign w:val="center"/>
            <w:hideMark/>
          </w:tcPr>
          <w:p w14:paraId="0FF34D5E"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3EBB8D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3 500 000</w:t>
            </w:r>
          </w:p>
        </w:tc>
        <w:tc>
          <w:tcPr>
            <w:tcW w:w="732" w:type="pct"/>
            <w:tcBorders>
              <w:top w:val="nil"/>
              <w:left w:val="nil"/>
              <w:bottom w:val="nil"/>
              <w:right w:val="nil"/>
            </w:tcBorders>
            <w:shd w:val="clear" w:color="auto" w:fill="auto"/>
            <w:noWrap/>
            <w:vAlign w:val="center"/>
            <w:hideMark/>
          </w:tcPr>
          <w:p w14:paraId="051DB6B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3 443 138,35</w:t>
            </w:r>
          </w:p>
        </w:tc>
        <w:tc>
          <w:tcPr>
            <w:tcW w:w="429" w:type="pct"/>
            <w:tcBorders>
              <w:top w:val="nil"/>
              <w:left w:val="nil"/>
              <w:bottom w:val="nil"/>
              <w:right w:val="nil"/>
            </w:tcBorders>
            <w:shd w:val="clear" w:color="auto" w:fill="auto"/>
            <w:noWrap/>
            <w:vAlign w:val="center"/>
            <w:hideMark/>
          </w:tcPr>
          <w:p w14:paraId="5FF84CD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98,4%</w:t>
            </w:r>
          </w:p>
        </w:tc>
      </w:tr>
      <w:tr w:rsidR="009D1E51" w:rsidRPr="009D1E51" w14:paraId="20C474C4" w14:textId="77777777" w:rsidTr="009D1E51">
        <w:trPr>
          <w:trHeight w:val="85"/>
        </w:trPr>
        <w:tc>
          <w:tcPr>
            <w:tcW w:w="2707" w:type="pct"/>
            <w:tcBorders>
              <w:top w:val="nil"/>
              <w:left w:val="nil"/>
              <w:bottom w:val="nil"/>
              <w:right w:val="nil"/>
            </w:tcBorders>
            <w:shd w:val="clear" w:color="auto" w:fill="auto"/>
            <w:noWrap/>
            <w:vAlign w:val="center"/>
            <w:hideMark/>
          </w:tcPr>
          <w:p w14:paraId="6ECE5DF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pielęgnacja terenów zielonych</w:t>
            </w:r>
          </w:p>
        </w:tc>
        <w:tc>
          <w:tcPr>
            <w:tcW w:w="373" w:type="pct"/>
            <w:tcBorders>
              <w:top w:val="nil"/>
              <w:left w:val="nil"/>
              <w:bottom w:val="nil"/>
              <w:right w:val="nil"/>
            </w:tcBorders>
            <w:shd w:val="clear" w:color="auto" w:fill="auto"/>
            <w:vAlign w:val="center"/>
            <w:hideMark/>
          </w:tcPr>
          <w:p w14:paraId="7DF8666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3D7CB5B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2 750 000</w:t>
            </w:r>
          </w:p>
        </w:tc>
        <w:tc>
          <w:tcPr>
            <w:tcW w:w="732" w:type="pct"/>
            <w:tcBorders>
              <w:top w:val="nil"/>
              <w:left w:val="nil"/>
              <w:bottom w:val="nil"/>
              <w:right w:val="nil"/>
            </w:tcBorders>
            <w:shd w:val="clear" w:color="auto" w:fill="auto"/>
            <w:noWrap/>
            <w:vAlign w:val="center"/>
            <w:hideMark/>
          </w:tcPr>
          <w:p w14:paraId="7453E78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2 748 870,75</w:t>
            </w:r>
          </w:p>
        </w:tc>
        <w:tc>
          <w:tcPr>
            <w:tcW w:w="429" w:type="pct"/>
            <w:tcBorders>
              <w:top w:val="nil"/>
              <w:left w:val="nil"/>
              <w:bottom w:val="nil"/>
              <w:right w:val="nil"/>
            </w:tcBorders>
            <w:shd w:val="clear" w:color="auto" w:fill="auto"/>
            <w:noWrap/>
            <w:vAlign w:val="center"/>
            <w:hideMark/>
          </w:tcPr>
          <w:p w14:paraId="51E6DD4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2DF7507" w14:textId="77777777" w:rsidTr="009D1E51">
        <w:trPr>
          <w:trHeight w:val="85"/>
        </w:trPr>
        <w:tc>
          <w:tcPr>
            <w:tcW w:w="2707" w:type="pct"/>
            <w:tcBorders>
              <w:top w:val="nil"/>
              <w:left w:val="nil"/>
              <w:bottom w:val="nil"/>
              <w:right w:val="nil"/>
            </w:tcBorders>
            <w:shd w:val="clear" w:color="auto" w:fill="auto"/>
            <w:vAlign w:val="center"/>
            <w:hideMark/>
          </w:tcPr>
          <w:p w14:paraId="2BC059F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usługi kancelarii prawnych</w:t>
            </w:r>
          </w:p>
        </w:tc>
        <w:tc>
          <w:tcPr>
            <w:tcW w:w="373" w:type="pct"/>
            <w:tcBorders>
              <w:top w:val="nil"/>
              <w:left w:val="nil"/>
              <w:bottom w:val="nil"/>
              <w:right w:val="nil"/>
            </w:tcBorders>
            <w:shd w:val="clear" w:color="auto" w:fill="auto"/>
            <w:vAlign w:val="center"/>
            <w:hideMark/>
          </w:tcPr>
          <w:p w14:paraId="0D4865F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D7CC3F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1 120 000</w:t>
            </w:r>
          </w:p>
        </w:tc>
        <w:tc>
          <w:tcPr>
            <w:tcW w:w="732" w:type="pct"/>
            <w:tcBorders>
              <w:top w:val="nil"/>
              <w:left w:val="nil"/>
              <w:bottom w:val="nil"/>
              <w:right w:val="nil"/>
            </w:tcBorders>
            <w:shd w:val="clear" w:color="auto" w:fill="auto"/>
            <w:noWrap/>
            <w:vAlign w:val="center"/>
            <w:hideMark/>
          </w:tcPr>
          <w:p w14:paraId="2677CC8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1 085 974,71</w:t>
            </w:r>
          </w:p>
        </w:tc>
        <w:tc>
          <w:tcPr>
            <w:tcW w:w="429" w:type="pct"/>
            <w:tcBorders>
              <w:top w:val="nil"/>
              <w:left w:val="nil"/>
              <w:bottom w:val="nil"/>
              <w:right w:val="nil"/>
            </w:tcBorders>
            <w:shd w:val="clear" w:color="auto" w:fill="auto"/>
            <w:noWrap/>
            <w:vAlign w:val="center"/>
            <w:hideMark/>
          </w:tcPr>
          <w:p w14:paraId="5CED338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97,0%</w:t>
            </w:r>
          </w:p>
        </w:tc>
      </w:tr>
      <w:tr w:rsidR="009D1E51" w:rsidRPr="009D1E51" w14:paraId="478920EF" w14:textId="77777777" w:rsidTr="009D1E51">
        <w:trPr>
          <w:trHeight w:val="85"/>
        </w:trPr>
        <w:tc>
          <w:tcPr>
            <w:tcW w:w="2707" w:type="pct"/>
            <w:tcBorders>
              <w:top w:val="nil"/>
              <w:left w:val="nil"/>
              <w:bottom w:val="nil"/>
              <w:right w:val="nil"/>
            </w:tcBorders>
            <w:shd w:val="clear" w:color="auto" w:fill="auto"/>
            <w:vAlign w:val="center"/>
            <w:hideMark/>
          </w:tcPr>
          <w:p w14:paraId="219947F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wywóz śmieci (opróżnianie pustostanów)</w:t>
            </w:r>
          </w:p>
        </w:tc>
        <w:tc>
          <w:tcPr>
            <w:tcW w:w="373" w:type="pct"/>
            <w:tcBorders>
              <w:top w:val="nil"/>
              <w:left w:val="nil"/>
              <w:bottom w:val="nil"/>
              <w:right w:val="nil"/>
            </w:tcBorders>
            <w:shd w:val="clear" w:color="auto" w:fill="auto"/>
            <w:vAlign w:val="center"/>
            <w:hideMark/>
          </w:tcPr>
          <w:p w14:paraId="106B8277"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778C2A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395 000</w:t>
            </w:r>
          </w:p>
        </w:tc>
        <w:tc>
          <w:tcPr>
            <w:tcW w:w="732" w:type="pct"/>
            <w:tcBorders>
              <w:top w:val="nil"/>
              <w:left w:val="nil"/>
              <w:bottom w:val="nil"/>
              <w:right w:val="nil"/>
            </w:tcBorders>
            <w:shd w:val="clear" w:color="auto" w:fill="auto"/>
            <w:noWrap/>
            <w:vAlign w:val="center"/>
            <w:hideMark/>
          </w:tcPr>
          <w:p w14:paraId="3ECF8B8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362 370,30</w:t>
            </w:r>
          </w:p>
        </w:tc>
        <w:tc>
          <w:tcPr>
            <w:tcW w:w="429" w:type="pct"/>
            <w:tcBorders>
              <w:top w:val="nil"/>
              <w:left w:val="nil"/>
              <w:bottom w:val="nil"/>
              <w:right w:val="nil"/>
            </w:tcBorders>
            <w:shd w:val="clear" w:color="auto" w:fill="auto"/>
            <w:noWrap/>
            <w:vAlign w:val="center"/>
            <w:hideMark/>
          </w:tcPr>
          <w:p w14:paraId="3B29A41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91,7%</w:t>
            </w:r>
          </w:p>
        </w:tc>
      </w:tr>
      <w:tr w:rsidR="009D1E51" w:rsidRPr="009D1E51" w14:paraId="07F1AC8C" w14:textId="77777777" w:rsidTr="009D1E51">
        <w:trPr>
          <w:trHeight w:val="85"/>
        </w:trPr>
        <w:tc>
          <w:tcPr>
            <w:tcW w:w="2707" w:type="pct"/>
            <w:tcBorders>
              <w:top w:val="nil"/>
              <w:left w:val="nil"/>
              <w:bottom w:val="nil"/>
              <w:right w:val="nil"/>
            </w:tcBorders>
            <w:shd w:val="clear" w:color="auto" w:fill="auto"/>
            <w:noWrap/>
            <w:vAlign w:val="center"/>
            <w:hideMark/>
          </w:tcPr>
          <w:p w14:paraId="72C1401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odprowadzanie ścieków</w:t>
            </w:r>
          </w:p>
        </w:tc>
        <w:tc>
          <w:tcPr>
            <w:tcW w:w="373" w:type="pct"/>
            <w:tcBorders>
              <w:top w:val="nil"/>
              <w:left w:val="nil"/>
              <w:bottom w:val="nil"/>
              <w:right w:val="nil"/>
            </w:tcBorders>
            <w:shd w:val="clear" w:color="auto" w:fill="auto"/>
            <w:vAlign w:val="center"/>
            <w:hideMark/>
          </w:tcPr>
          <w:p w14:paraId="7AC4DFA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6DC55BD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350 000</w:t>
            </w:r>
          </w:p>
        </w:tc>
        <w:tc>
          <w:tcPr>
            <w:tcW w:w="732" w:type="pct"/>
            <w:tcBorders>
              <w:top w:val="nil"/>
              <w:left w:val="nil"/>
              <w:bottom w:val="nil"/>
              <w:right w:val="nil"/>
            </w:tcBorders>
            <w:shd w:val="clear" w:color="auto" w:fill="auto"/>
            <w:noWrap/>
            <w:vAlign w:val="center"/>
            <w:hideMark/>
          </w:tcPr>
          <w:p w14:paraId="4761344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286 904,16</w:t>
            </w:r>
          </w:p>
        </w:tc>
        <w:tc>
          <w:tcPr>
            <w:tcW w:w="429" w:type="pct"/>
            <w:tcBorders>
              <w:top w:val="nil"/>
              <w:left w:val="nil"/>
              <w:bottom w:val="nil"/>
              <w:right w:val="nil"/>
            </w:tcBorders>
            <w:shd w:val="clear" w:color="auto" w:fill="auto"/>
            <w:noWrap/>
            <w:vAlign w:val="center"/>
            <w:hideMark/>
          </w:tcPr>
          <w:p w14:paraId="771F544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82,0%</w:t>
            </w:r>
          </w:p>
        </w:tc>
      </w:tr>
      <w:tr w:rsidR="009D1E51" w:rsidRPr="009D1E51" w14:paraId="4F045B46" w14:textId="77777777" w:rsidTr="009D1E51">
        <w:trPr>
          <w:trHeight w:val="85"/>
        </w:trPr>
        <w:tc>
          <w:tcPr>
            <w:tcW w:w="2707" w:type="pct"/>
            <w:tcBorders>
              <w:top w:val="nil"/>
              <w:left w:val="nil"/>
              <w:bottom w:val="nil"/>
              <w:right w:val="nil"/>
            </w:tcBorders>
            <w:shd w:val="clear" w:color="auto" w:fill="auto"/>
            <w:noWrap/>
            <w:vAlign w:val="center"/>
            <w:hideMark/>
          </w:tcPr>
          <w:p w14:paraId="5D752E8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przeglądy budowlane, gazowe, kominowe, elektryczne oraz pomiary elektryczne</w:t>
            </w:r>
          </w:p>
        </w:tc>
        <w:tc>
          <w:tcPr>
            <w:tcW w:w="373" w:type="pct"/>
            <w:tcBorders>
              <w:top w:val="nil"/>
              <w:left w:val="nil"/>
              <w:bottom w:val="nil"/>
              <w:right w:val="nil"/>
            </w:tcBorders>
            <w:shd w:val="clear" w:color="auto" w:fill="auto"/>
            <w:vAlign w:val="center"/>
            <w:hideMark/>
          </w:tcPr>
          <w:p w14:paraId="7386EFAB"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AA5724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321 000</w:t>
            </w:r>
          </w:p>
        </w:tc>
        <w:tc>
          <w:tcPr>
            <w:tcW w:w="732" w:type="pct"/>
            <w:tcBorders>
              <w:top w:val="nil"/>
              <w:left w:val="nil"/>
              <w:bottom w:val="nil"/>
              <w:right w:val="nil"/>
            </w:tcBorders>
            <w:shd w:val="clear" w:color="auto" w:fill="auto"/>
            <w:noWrap/>
            <w:vAlign w:val="center"/>
            <w:hideMark/>
          </w:tcPr>
          <w:p w14:paraId="581DCAB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318 508,77</w:t>
            </w:r>
          </w:p>
        </w:tc>
        <w:tc>
          <w:tcPr>
            <w:tcW w:w="429" w:type="pct"/>
            <w:tcBorders>
              <w:top w:val="nil"/>
              <w:left w:val="nil"/>
              <w:bottom w:val="nil"/>
              <w:right w:val="nil"/>
            </w:tcBorders>
            <w:shd w:val="clear" w:color="auto" w:fill="auto"/>
            <w:noWrap/>
            <w:vAlign w:val="center"/>
            <w:hideMark/>
          </w:tcPr>
          <w:p w14:paraId="09F6757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99,2%</w:t>
            </w:r>
          </w:p>
        </w:tc>
      </w:tr>
      <w:tr w:rsidR="009D1E51" w:rsidRPr="009D1E51" w14:paraId="00D5F3A1" w14:textId="77777777" w:rsidTr="009D1E51">
        <w:trPr>
          <w:trHeight w:val="85"/>
        </w:trPr>
        <w:tc>
          <w:tcPr>
            <w:tcW w:w="2707" w:type="pct"/>
            <w:tcBorders>
              <w:top w:val="nil"/>
              <w:left w:val="nil"/>
              <w:bottom w:val="nil"/>
              <w:right w:val="nil"/>
            </w:tcBorders>
            <w:shd w:val="clear" w:color="auto" w:fill="auto"/>
            <w:noWrap/>
            <w:vAlign w:val="center"/>
            <w:hideMark/>
          </w:tcPr>
          <w:p w14:paraId="752E637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usługi pocztowe</w:t>
            </w:r>
          </w:p>
        </w:tc>
        <w:tc>
          <w:tcPr>
            <w:tcW w:w="373" w:type="pct"/>
            <w:tcBorders>
              <w:top w:val="nil"/>
              <w:left w:val="nil"/>
              <w:bottom w:val="nil"/>
              <w:right w:val="nil"/>
            </w:tcBorders>
            <w:shd w:val="clear" w:color="auto" w:fill="auto"/>
            <w:vAlign w:val="center"/>
            <w:hideMark/>
          </w:tcPr>
          <w:p w14:paraId="0FABDB87"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F117C2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302 800</w:t>
            </w:r>
          </w:p>
        </w:tc>
        <w:tc>
          <w:tcPr>
            <w:tcW w:w="732" w:type="pct"/>
            <w:tcBorders>
              <w:top w:val="nil"/>
              <w:left w:val="nil"/>
              <w:bottom w:val="nil"/>
              <w:right w:val="nil"/>
            </w:tcBorders>
            <w:shd w:val="clear" w:color="auto" w:fill="auto"/>
            <w:noWrap/>
            <w:vAlign w:val="center"/>
            <w:hideMark/>
          </w:tcPr>
          <w:p w14:paraId="6CD56B5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302 732,10</w:t>
            </w:r>
          </w:p>
        </w:tc>
        <w:tc>
          <w:tcPr>
            <w:tcW w:w="429" w:type="pct"/>
            <w:tcBorders>
              <w:top w:val="nil"/>
              <w:left w:val="nil"/>
              <w:bottom w:val="nil"/>
              <w:right w:val="nil"/>
            </w:tcBorders>
            <w:shd w:val="clear" w:color="auto" w:fill="auto"/>
            <w:noWrap/>
            <w:vAlign w:val="center"/>
            <w:hideMark/>
          </w:tcPr>
          <w:p w14:paraId="5282D94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A65D865" w14:textId="77777777" w:rsidTr="009D1E51">
        <w:trPr>
          <w:trHeight w:val="85"/>
        </w:trPr>
        <w:tc>
          <w:tcPr>
            <w:tcW w:w="2707" w:type="pct"/>
            <w:tcBorders>
              <w:top w:val="nil"/>
              <w:left w:val="nil"/>
              <w:bottom w:val="nil"/>
              <w:right w:val="nil"/>
            </w:tcBorders>
            <w:shd w:val="clear" w:color="auto" w:fill="auto"/>
            <w:vAlign w:val="center"/>
            <w:hideMark/>
          </w:tcPr>
          <w:p w14:paraId="2AF0068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udrażnianie kanalizacji osiedlowej na odcinku od budynku do pierwszej studzienki kanalizacyjnej, usuwanie śniegu i sopli z budynków mieszkalnych, odpowietrzanie instalacji centralnego ogrzewania</w:t>
            </w:r>
          </w:p>
        </w:tc>
        <w:tc>
          <w:tcPr>
            <w:tcW w:w="373" w:type="pct"/>
            <w:tcBorders>
              <w:top w:val="nil"/>
              <w:left w:val="nil"/>
              <w:bottom w:val="nil"/>
              <w:right w:val="nil"/>
            </w:tcBorders>
            <w:shd w:val="clear" w:color="auto" w:fill="auto"/>
            <w:vAlign w:val="center"/>
            <w:hideMark/>
          </w:tcPr>
          <w:p w14:paraId="55368AB5"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874332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171 000</w:t>
            </w:r>
          </w:p>
        </w:tc>
        <w:tc>
          <w:tcPr>
            <w:tcW w:w="732" w:type="pct"/>
            <w:tcBorders>
              <w:top w:val="nil"/>
              <w:left w:val="nil"/>
              <w:bottom w:val="nil"/>
              <w:right w:val="nil"/>
            </w:tcBorders>
            <w:shd w:val="clear" w:color="auto" w:fill="auto"/>
            <w:noWrap/>
            <w:vAlign w:val="center"/>
            <w:hideMark/>
          </w:tcPr>
          <w:p w14:paraId="0CDB6F2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163 330,22</w:t>
            </w:r>
          </w:p>
        </w:tc>
        <w:tc>
          <w:tcPr>
            <w:tcW w:w="429" w:type="pct"/>
            <w:tcBorders>
              <w:top w:val="nil"/>
              <w:left w:val="nil"/>
              <w:bottom w:val="nil"/>
              <w:right w:val="nil"/>
            </w:tcBorders>
            <w:shd w:val="clear" w:color="auto" w:fill="auto"/>
            <w:noWrap/>
            <w:vAlign w:val="center"/>
            <w:hideMark/>
          </w:tcPr>
          <w:p w14:paraId="594515E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95,5%</w:t>
            </w:r>
          </w:p>
        </w:tc>
      </w:tr>
      <w:tr w:rsidR="009D1E51" w:rsidRPr="009D1E51" w14:paraId="5A124E83" w14:textId="77777777" w:rsidTr="009D1E51">
        <w:trPr>
          <w:trHeight w:val="85"/>
        </w:trPr>
        <w:tc>
          <w:tcPr>
            <w:tcW w:w="2707" w:type="pct"/>
            <w:tcBorders>
              <w:top w:val="nil"/>
              <w:left w:val="nil"/>
              <w:bottom w:val="nil"/>
              <w:right w:val="nil"/>
            </w:tcBorders>
            <w:shd w:val="clear" w:color="auto" w:fill="auto"/>
            <w:noWrap/>
            <w:vAlign w:val="center"/>
            <w:hideMark/>
          </w:tcPr>
          <w:p w14:paraId="402B6B3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usługi drobne, w tym: wywóz piasku, plombowanie i odczyty liczników</w:t>
            </w:r>
          </w:p>
        </w:tc>
        <w:tc>
          <w:tcPr>
            <w:tcW w:w="373" w:type="pct"/>
            <w:tcBorders>
              <w:top w:val="nil"/>
              <w:left w:val="nil"/>
              <w:bottom w:val="nil"/>
              <w:right w:val="nil"/>
            </w:tcBorders>
            <w:shd w:val="clear" w:color="auto" w:fill="auto"/>
            <w:vAlign w:val="center"/>
            <w:hideMark/>
          </w:tcPr>
          <w:p w14:paraId="5CBDE71D"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C58293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152 300</w:t>
            </w:r>
          </w:p>
        </w:tc>
        <w:tc>
          <w:tcPr>
            <w:tcW w:w="732" w:type="pct"/>
            <w:tcBorders>
              <w:top w:val="nil"/>
              <w:left w:val="nil"/>
              <w:bottom w:val="nil"/>
              <w:right w:val="nil"/>
            </w:tcBorders>
            <w:shd w:val="clear" w:color="auto" w:fill="auto"/>
            <w:noWrap/>
            <w:vAlign w:val="center"/>
            <w:hideMark/>
          </w:tcPr>
          <w:p w14:paraId="5D31E91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151 015,68</w:t>
            </w:r>
          </w:p>
        </w:tc>
        <w:tc>
          <w:tcPr>
            <w:tcW w:w="429" w:type="pct"/>
            <w:tcBorders>
              <w:top w:val="nil"/>
              <w:left w:val="nil"/>
              <w:bottom w:val="nil"/>
              <w:right w:val="nil"/>
            </w:tcBorders>
            <w:shd w:val="clear" w:color="auto" w:fill="auto"/>
            <w:noWrap/>
            <w:vAlign w:val="center"/>
            <w:hideMark/>
          </w:tcPr>
          <w:p w14:paraId="5EC8D7F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99,2%</w:t>
            </w:r>
          </w:p>
        </w:tc>
      </w:tr>
      <w:tr w:rsidR="009D1E51" w:rsidRPr="009D1E51" w14:paraId="035DDFAB" w14:textId="77777777" w:rsidTr="009D1E51">
        <w:trPr>
          <w:trHeight w:val="85"/>
        </w:trPr>
        <w:tc>
          <w:tcPr>
            <w:tcW w:w="2707" w:type="pct"/>
            <w:tcBorders>
              <w:top w:val="nil"/>
              <w:left w:val="nil"/>
              <w:bottom w:val="nil"/>
              <w:right w:val="nil"/>
            </w:tcBorders>
            <w:shd w:val="clear" w:color="auto" w:fill="auto"/>
            <w:vAlign w:val="center"/>
            <w:hideMark/>
          </w:tcPr>
          <w:p w14:paraId="0B5AD66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rozbiórka budynków stwarzających zagrożenie dla życia ludzkiego bądź mienia</w:t>
            </w:r>
          </w:p>
        </w:tc>
        <w:tc>
          <w:tcPr>
            <w:tcW w:w="373" w:type="pct"/>
            <w:tcBorders>
              <w:top w:val="nil"/>
              <w:left w:val="nil"/>
              <w:bottom w:val="nil"/>
              <w:right w:val="nil"/>
            </w:tcBorders>
            <w:shd w:val="clear" w:color="auto" w:fill="auto"/>
            <w:vAlign w:val="center"/>
            <w:hideMark/>
          </w:tcPr>
          <w:p w14:paraId="36DEF21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1FA7F0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83 547</w:t>
            </w:r>
          </w:p>
        </w:tc>
        <w:tc>
          <w:tcPr>
            <w:tcW w:w="732" w:type="pct"/>
            <w:tcBorders>
              <w:top w:val="nil"/>
              <w:left w:val="nil"/>
              <w:bottom w:val="nil"/>
              <w:right w:val="nil"/>
            </w:tcBorders>
            <w:shd w:val="clear" w:color="auto" w:fill="auto"/>
            <w:noWrap/>
            <w:vAlign w:val="center"/>
            <w:hideMark/>
          </w:tcPr>
          <w:p w14:paraId="21E7F02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83 546,90</w:t>
            </w:r>
          </w:p>
        </w:tc>
        <w:tc>
          <w:tcPr>
            <w:tcW w:w="429" w:type="pct"/>
            <w:tcBorders>
              <w:top w:val="nil"/>
              <w:left w:val="nil"/>
              <w:bottom w:val="nil"/>
              <w:right w:val="nil"/>
            </w:tcBorders>
            <w:shd w:val="clear" w:color="auto" w:fill="auto"/>
            <w:noWrap/>
            <w:vAlign w:val="center"/>
            <w:hideMark/>
          </w:tcPr>
          <w:p w14:paraId="59F411D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05F14315" w14:textId="77777777" w:rsidTr="009D1E51">
        <w:trPr>
          <w:trHeight w:val="85"/>
        </w:trPr>
        <w:tc>
          <w:tcPr>
            <w:tcW w:w="2707" w:type="pct"/>
            <w:tcBorders>
              <w:top w:val="nil"/>
              <w:left w:val="nil"/>
              <w:bottom w:val="nil"/>
              <w:right w:val="nil"/>
            </w:tcBorders>
            <w:shd w:val="clear" w:color="auto" w:fill="auto"/>
            <w:noWrap/>
            <w:vAlign w:val="center"/>
            <w:hideMark/>
          </w:tcPr>
          <w:p w14:paraId="435A662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dezynsekcja, deratyzacja</w:t>
            </w:r>
          </w:p>
        </w:tc>
        <w:tc>
          <w:tcPr>
            <w:tcW w:w="373" w:type="pct"/>
            <w:tcBorders>
              <w:top w:val="nil"/>
              <w:left w:val="nil"/>
              <w:bottom w:val="nil"/>
              <w:right w:val="nil"/>
            </w:tcBorders>
            <w:shd w:val="clear" w:color="auto" w:fill="auto"/>
            <w:vAlign w:val="center"/>
            <w:hideMark/>
          </w:tcPr>
          <w:p w14:paraId="7E0EE25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C0E894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33 700</w:t>
            </w:r>
          </w:p>
        </w:tc>
        <w:tc>
          <w:tcPr>
            <w:tcW w:w="732" w:type="pct"/>
            <w:tcBorders>
              <w:top w:val="nil"/>
              <w:left w:val="nil"/>
              <w:bottom w:val="nil"/>
              <w:right w:val="nil"/>
            </w:tcBorders>
            <w:shd w:val="clear" w:color="auto" w:fill="auto"/>
            <w:noWrap/>
            <w:vAlign w:val="center"/>
            <w:hideMark/>
          </w:tcPr>
          <w:p w14:paraId="74B49ED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28 509,21</w:t>
            </w:r>
          </w:p>
        </w:tc>
        <w:tc>
          <w:tcPr>
            <w:tcW w:w="429" w:type="pct"/>
            <w:tcBorders>
              <w:top w:val="nil"/>
              <w:left w:val="nil"/>
              <w:bottom w:val="nil"/>
              <w:right w:val="nil"/>
            </w:tcBorders>
            <w:shd w:val="clear" w:color="auto" w:fill="auto"/>
            <w:noWrap/>
            <w:vAlign w:val="center"/>
            <w:hideMark/>
          </w:tcPr>
          <w:p w14:paraId="503E6D3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84,6%</w:t>
            </w:r>
          </w:p>
        </w:tc>
      </w:tr>
      <w:tr w:rsidR="009D1E51" w:rsidRPr="009D1E51" w14:paraId="03521A42" w14:textId="77777777" w:rsidTr="009D1E51">
        <w:trPr>
          <w:trHeight w:val="85"/>
        </w:trPr>
        <w:tc>
          <w:tcPr>
            <w:tcW w:w="2707" w:type="pct"/>
            <w:tcBorders>
              <w:top w:val="nil"/>
              <w:left w:val="nil"/>
              <w:bottom w:val="nil"/>
              <w:right w:val="nil"/>
            </w:tcBorders>
            <w:shd w:val="clear" w:color="auto" w:fill="auto"/>
            <w:noWrap/>
            <w:vAlign w:val="center"/>
            <w:hideMark/>
          </w:tcPr>
          <w:p w14:paraId="13A73D8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odtworzenie i aktualizacja dokumentacji</w:t>
            </w:r>
          </w:p>
        </w:tc>
        <w:tc>
          <w:tcPr>
            <w:tcW w:w="373" w:type="pct"/>
            <w:tcBorders>
              <w:top w:val="nil"/>
              <w:left w:val="nil"/>
              <w:bottom w:val="nil"/>
              <w:right w:val="nil"/>
            </w:tcBorders>
            <w:shd w:val="clear" w:color="auto" w:fill="auto"/>
            <w:vAlign w:val="center"/>
            <w:hideMark/>
          </w:tcPr>
          <w:p w14:paraId="11EFD65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38FE4B8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20 000</w:t>
            </w:r>
          </w:p>
        </w:tc>
        <w:tc>
          <w:tcPr>
            <w:tcW w:w="732" w:type="pct"/>
            <w:tcBorders>
              <w:top w:val="nil"/>
              <w:left w:val="nil"/>
              <w:bottom w:val="nil"/>
              <w:right w:val="nil"/>
            </w:tcBorders>
            <w:shd w:val="clear" w:color="auto" w:fill="auto"/>
            <w:noWrap/>
            <w:vAlign w:val="center"/>
            <w:hideMark/>
          </w:tcPr>
          <w:p w14:paraId="0EA3586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4 784,70</w:t>
            </w:r>
          </w:p>
        </w:tc>
        <w:tc>
          <w:tcPr>
            <w:tcW w:w="429" w:type="pct"/>
            <w:tcBorders>
              <w:top w:val="nil"/>
              <w:left w:val="nil"/>
              <w:bottom w:val="nil"/>
              <w:right w:val="nil"/>
            </w:tcBorders>
            <w:shd w:val="clear" w:color="auto" w:fill="auto"/>
            <w:noWrap/>
            <w:vAlign w:val="center"/>
            <w:hideMark/>
          </w:tcPr>
          <w:p w14:paraId="2B8408C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23,9%</w:t>
            </w:r>
          </w:p>
        </w:tc>
      </w:tr>
      <w:tr w:rsidR="009D1E51" w:rsidRPr="009D1E51" w14:paraId="52B24C2F" w14:textId="77777777" w:rsidTr="009D1E51">
        <w:trPr>
          <w:trHeight w:val="85"/>
        </w:trPr>
        <w:tc>
          <w:tcPr>
            <w:tcW w:w="2707" w:type="pct"/>
            <w:tcBorders>
              <w:top w:val="nil"/>
              <w:left w:val="nil"/>
              <w:bottom w:val="nil"/>
              <w:right w:val="nil"/>
            </w:tcBorders>
            <w:shd w:val="clear" w:color="auto" w:fill="auto"/>
            <w:noWrap/>
            <w:vAlign w:val="center"/>
            <w:hideMark/>
          </w:tcPr>
          <w:p w14:paraId="7FC6068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transport, przeprowadzki</w:t>
            </w:r>
          </w:p>
        </w:tc>
        <w:tc>
          <w:tcPr>
            <w:tcW w:w="373" w:type="pct"/>
            <w:tcBorders>
              <w:top w:val="nil"/>
              <w:left w:val="nil"/>
              <w:bottom w:val="nil"/>
              <w:right w:val="nil"/>
            </w:tcBorders>
            <w:shd w:val="clear" w:color="auto" w:fill="auto"/>
            <w:vAlign w:val="center"/>
            <w:hideMark/>
          </w:tcPr>
          <w:p w14:paraId="6AF55DDB"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621E923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7 000</w:t>
            </w:r>
          </w:p>
        </w:tc>
        <w:tc>
          <w:tcPr>
            <w:tcW w:w="732" w:type="pct"/>
            <w:tcBorders>
              <w:top w:val="nil"/>
              <w:left w:val="nil"/>
              <w:bottom w:val="nil"/>
              <w:right w:val="nil"/>
            </w:tcBorders>
            <w:shd w:val="clear" w:color="auto" w:fill="auto"/>
            <w:noWrap/>
            <w:vAlign w:val="center"/>
            <w:hideMark/>
          </w:tcPr>
          <w:p w14:paraId="49DC4B5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2 275,50</w:t>
            </w:r>
          </w:p>
        </w:tc>
        <w:tc>
          <w:tcPr>
            <w:tcW w:w="429" w:type="pct"/>
            <w:tcBorders>
              <w:top w:val="nil"/>
              <w:left w:val="nil"/>
              <w:bottom w:val="nil"/>
              <w:right w:val="nil"/>
            </w:tcBorders>
            <w:shd w:val="clear" w:color="auto" w:fill="auto"/>
            <w:noWrap/>
            <w:vAlign w:val="center"/>
            <w:hideMark/>
          </w:tcPr>
          <w:p w14:paraId="2342BF5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32,5%</w:t>
            </w:r>
          </w:p>
        </w:tc>
      </w:tr>
      <w:tr w:rsidR="009D1E51" w:rsidRPr="009D1E51" w14:paraId="0710857F" w14:textId="77777777" w:rsidTr="009D1E51">
        <w:trPr>
          <w:trHeight w:val="85"/>
        </w:trPr>
        <w:tc>
          <w:tcPr>
            <w:tcW w:w="2707" w:type="pct"/>
            <w:tcBorders>
              <w:top w:val="nil"/>
              <w:left w:val="nil"/>
              <w:bottom w:val="nil"/>
              <w:right w:val="nil"/>
            </w:tcBorders>
            <w:shd w:val="clear" w:color="auto" w:fill="auto"/>
            <w:noWrap/>
            <w:vAlign w:val="center"/>
            <w:hideMark/>
          </w:tcPr>
          <w:p w14:paraId="1D218509"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373" w:type="pct"/>
            <w:tcBorders>
              <w:top w:val="nil"/>
              <w:left w:val="nil"/>
              <w:bottom w:val="nil"/>
              <w:right w:val="nil"/>
            </w:tcBorders>
            <w:shd w:val="clear" w:color="auto" w:fill="auto"/>
            <w:vAlign w:val="center"/>
            <w:hideMark/>
          </w:tcPr>
          <w:p w14:paraId="29F97B9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3064696" w14:textId="77777777" w:rsidR="009D1E51" w:rsidRPr="009D1E51" w:rsidRDefault="009D1E51" w:rsidP="009D1E51">
            <w:pPr>
              <w:spacing w:line="240" w:lineRule="auto"/>
              <w:jc w:val="right"/>
              <w:rPr>
                <w:rFonts w:cs="Arial"/>
                <w:sz w:val="12"/>
                <w:szCs w:val="12"/>
              </w:rPr>
            </w:pPr>
            <w:r w:rsidRPr="009D1E51">
              <w:rPr>
                <w:rFonts w:cs="Arial"/>
                <w:sz w:val="12"/>
                <w:szCs w:val="12"/>
              </w:rPr>
              <w:t>2 483 390</w:t>
            </w:r>
          </w:p>
        </w:tc>
        <w:tc>
          <w:tcPr>
            <w:tcW w:w="732" w:type="pct"/>
            <w:tcBorders>
              <w:top w:val="nil"/>
              <w:left w:val="nil"/>
              <w:bottom w:val="nil"/>
              <w:right w:val="nil"/>
            </w:tcBorders>
            <w:shd w:val="clear" w:color="auto" w:fill="auto"/>
            <w:noWrap/>
            <w:vAlign w:val="center"/>
            <w:hideMark/>
          </w:tcPr>
          <w:p w14:paraId="02CECB54" w14:textId="77777777" w:rsidR="009D1E51" w:rsidRPr="009D1E51" w:rsidRDefault="009D1E51" w:rsidP="009D1E51">
            <w:pPr>
              <w:spacing w:line="240" w:lineRule="auto"/>
              <w:jc w:val="right"/>
              <w:rPr>
                <w:rFonts w:cs="Arial"/>
                <w:sz w:val="12"/>
                <w:szCs w:val="12"/>
              </w:rPr>
            </w:pPr>
            <w:r w:rsidRPr="009D1E51">
              <w:rPr>
                <w:rFonts w:cs="Arial"/>
                <w:sz w:val="12"/>
                <w:szCs w:val="12"/>
              </w:rPr>
              <w:t>2 053 916,83</w:t>
            </w:r>
          </w:p>
        </w:tc>
        <w:tc>
          <w:tcPr>
            <w:tcW w:w="429" w:type="pct"/>
            <w:tcBorders>
              <w:top w:val="nil"/>
              <w:left w:val="nil"/>
              <w:bottom w:val="nil"/>
              <w:right w:val="nil"/>
            </w:tcBorders>
            <w:shd w:val="clear" w:color="auto" w:fill="auto"/>
            <w:noWrap/>
            <w:vAlign w:val="center"/>
            <w:hideMark/>
          </w:tcPr>
          <w:p w14:paraId="525AF908" w14:textId="77777777" w:rsidR="009D1E51" w:rsidRPr="009D1E51" w:rsidRDefault="009D1E51" w:rsidP="009D1E51">
            <w:pPr>
              <w:spacing w:line="240" w:lineRule="auto"/>
              <w:jc w:val="right"/>
              <w:rPr>
                <w:rFonts w:cs="Arial"/>
                <w:sz w:val="12"/>
                <w:szCs w:val="12"/>
              </w:rPr>
            </w:pPr>
            <w:r w:rsidRPr="009D1E51">
              <w:rPr>
                <w:rFonts w:cs="Arial"/>
                <w:sz w:val="12"/>
                <w:szCs w:val="12"/>
              </w:rPr>
              <w:t>82,7%</w:t>
            </w:r>
          </w:p>
        </w:tc>
      </w:tr>
      <w:tr w:rsidR="009D1E51" w:rsidRPr="009D1E51" w14:paraId="3EC5A7E6" w14:textId="77777777" w:rsidTr="009D1E51">
        <w:trPr>
          <w:trHeight w:val="85"/>
        </w:trPr>
        <w:tc>
          <w:tcPr>
            <w:tcW w:w="2707" w:type="pct"/>
            <w:tcBorders>
              <w:top w:val="nil"/>
              <w:left w:val="nil"/>
              <w:bottom w:val="nil"/>
              <w:right w:val="nil"/>
            </w:tcBorders>
            <w:shd w:val="clear" w:color="auto" w:fill="auto"/>
            <w:vAlign w:val="bottom"/>
            <w:hideMark/>
          </w:tcPr>
          <w:p w14:paraId="1FDE1E99" w14:textId="77777777" w:rsidR="009D1E51" w:rsidRPr="009D1E51" w:rsidRDefault="009D1E51" w:rsidP="009D1E51">
            <w:pPr>
              <w:spacing w:line="240" w:lineRule="auto"/>
              <w:jc w:val="both"/>
              <w:rPr>
                <w:rFonts w:cs="Arial"/>
                <w:sz w:val="12"/>
                <w:szCs w:val="12"/>
              </w:rPr>
            </w:pPr>
            <w:r w:rsidRPr="009D1E51">
              <w:rPr>
                <w:rFonts w:cs="Arial"/>
                <w:sz w:val="12"/>
                <w:szCs w:val="12"/>
              </w:rPr>
              <w:t>remonty elementów infrastruktury towarzyszącej budynkom mieszkalnym (podwórka, chodniki, murki oporowe, altanki śmietnikowe)</w:t>
            </w:r>
          </w:p>
        </w:tc>
        <w:tc>
          <w:tcPr>
            <w:tcW w:w="373" w:type="pct"/>
            <w:tcBorders>
              <w:top w:val="nil"/>
              <w:left w:val="nil"/>
              <w:bottom w:val="nil"/>
              <w:right w:val="nil"/>
            </w:tcBorders>
            <w:shd w:val="clear" w:color="auto" w:fill="auto"/>
            <w:vAlign w:val="center"/>
            <w:hideMark/>
          </w:tcPr>
          <w:p w14:paraId="274895A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6A2A2E8" w14:textId="77777777" w:rsidR="009D1E51" w:rsidRPr="009D1E51" w:rsidRDefault="009D1E51" w:rsidP="009D1E51">
            <w:pPr>
              <w:spacing w:line="240" w:lineRule="auto"/>
              <w:jc w:val="right"/>
              <w:rPr>
                <w:rFonts w:cs="Arial"/>
                <w:sz w:val="12"/>
                <w:szCs w:val="12"/>
              </w:rPr>
            </w:pPr>
            <w:r w:rsidRPr="009D1E51">
              <w:rPr>
                <w:rFonts w:cs="Arial"/>
                <w:sz w:val="12"/>
                <w:szCs w:val="12"/>
              </w:rPr>
              <w:t>1 783 647</w:t>
            </w:r>
          </w:p>
        </w:tc>
        <w:tc>
          <w:tcPr>
            <w:tcW w:w="732" w:type="pct"/>
            <w:tcBorders>
              <w:top w:val="nil"/>
              <w:left w:val="nil"/>
              <w:bottom w:val="nil"/>
              <w:right w:val="nil"/>
            </w:tcBorders>
            <w:shd w:val="clear" w:color="auto" w:fill="auto"/>
            <w:noWrap/>
            <w:vAlign w:val="center"/>
            <w:hideMark/>
          </w:tcPr>
          <w:p w14:paraId="48505355" w14:textId="77777777" w:rsidR="009D1E51" w:rsidRPr="009D1E51" w:rsidRDefault="009D1E51" w:rsidP="009D1E51">
            <w:pPr>
              <w:spacing w:line="240" w:lineRule="auto"/>
              <w:jc w:val="right"/>
              <w:rPr>
                <w:rFonts w:cs="Arial"/>
                <w:sz w:val="12"/>
                <w:szCs w:val="12"/>
              </w:rPr>
            </w:pPr>
            <w:r w:rsidRPr="009D1E51">
              <w:rPr>
                <w:rFonts w:cs="Arial"/>
                <w:sz w:val="12"/>
                <w:szCs w:val="12"/>
              </w:rPr>
              <w:t>1 576 983,32</w:t>
            </w:r>
          </w:p>
        </w:tc>
        <w:tc>
          <w:tcPr>
            <w:tcW w:w="429" w:type="pct"/>
            <w:tcBorders>
              <w:top w:val="nil"/>
              <w:left w:val="nil"/>
              <w:bottom w:val="nil"/>
              <w:right w:val="nil"/>
            </w:tcBorders>
            <w:shd w:val="clear" w:color="auto" w:fill="auto"/>
            <w:noWrap/>
            <w:vAlign w:val="center"/>
            <w:hideMark/>
          </w:tcPr>
          <w:p w14:paraId="4C99AE6F" w14:textId="77777777" w:rsidR="009D1E51" w:rsidRPr="009D1E51" w:rsidRDefault="009D1E51" w:rsidP="009D1E51">
            <w:pPr>
              <w:spacing w:line="240" w:lineRule="auto"/>
              <w:jc w:val="right"/>
              <w:rPr>
                <w:rFonts w:cs="Arial"/>
                <w:sz w:val="12"/>
                <w:szCs w:val="12"/>
              </w:rPr>
            </w:pPr>
            <w:r w:rsidRPr="009D1E51">
              <w:rPr>
                <w:rFonts w:cs="Arial"/>
                <w:sz w:val="12"/>
                <w:szCs w:val="12"/>
              </w:rPr>
              <w:t>88,4%</w:t>
            </w:r>
          </w:p>
        </w:tc>
      </w:tr>
      <w:tr w:rsidR="009D1E51" w:rsidRPr="009D1E51" w14:paraId="179AB930" w14:textId="77777777" w:rsidTr="009D1E51">
        <w:trPr>
          <w:trHeight w:val="85"/>
        </w:trPr>
        <w:tc>
          <w:tcPr>
            <w:tcW w:w="2707" w:type="pct"/>
            <w:tcBorders>
              <w:top w:val="nil"/>
              <w:left w:val="nil"/>
              <w:bottom w:val="nil"/>
              <w:right w:val="nil"/>
            </w:tcBorders>
            <w:shd w:val="clear" w:color="auto" w:fill="auto"/>
            <w:noWrap/>
            <w:vAlign w:val="center"/>
            <w:hideMark/>
          </w:tcPr>
          <w:p w14:paraId="3FC6F8A6"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postępowania sądowego</w:t>
            </w:r>
          </w:p>
        </w:tc>
        <w:tc>
          <w:tcPr>
            <w:tcW w:w="373" w:type="pct"/>
            <w:tcBorders>
              <w:top w:val="nil"/>
              <w:left w:val="nil"/>
              <w:bottom w:val="nil"/>
              <w:right w:val="nil"/>
            </w:tcBorders>
            <w:shd w:val="clear" w:color="auto" w:fill="auto"/>
            <w:vAlign w:val="center"/>
            <w:hideMark/>
          </w:tcPr>
          <w:p w14:paraId="4F3DC6D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0019AA5" w14:textId="77777777" w:rsidR="009D1E51" w:rsidRPr="009D1E51" w:rsidRDefault="009D1E51" w:rsidP="009D1E51">
            <w:pPr>
              <w:spacing w:line="240" w:lineRule="auto"/>
              <w:jc w:val="right"/>
              <w:rPr>
                <w:rFonts w:cs="Arial"/>
                <w:sz w:val="12"/>
                <w:szCs w:val="12"/>
              </w:rPr>
            </w:pPr>
            <w:r w:rsidRPr="009D1E51">
              <w:rPr>
                <w:rFonts w:cs="Arial"/>
                <w:sz w:val="12"/>
                <w:szCs w:val="12"/>
              </w:rPr>
              <w:t>850 000</w:t>
            </w:r>
          </w:p>
        </w:tc>
        <w:tc>
          <w:tcPr>
            <w:tcW w:w="732" w:type="pct"/>
            <w:tcBorders>
              <w:top w:val="nil"/>
              <w:left w:val="nil"/>
              <w:bottom w:val="nil"/>
              <w:right w:val="nil"/>
            </w:tcBorders>
            <w:shd w:val="clear" w:color="auto" w:fill="auto"/>
            <w:noWrap/>
            <w:vAlign w:val="center"/>
            <w:hideMark/>
          </w:tcPr>
          <w:p w14:paraId="28966770" w14:textId="77777777" w:rsidR="009D1E51" w:rsidRPr="009D1E51" w:rsidRDefault="009D1E51" w:rsidP="009D1E51">
            <w:pPr>
              <w:spacing w:line="240" w:lineRule="auto"/>
              <w:jc w:val="right"/>
              <w:rPr>
                <w:rFonts w:cs="Arial"/>
                <w:sz w:val="12"/>
                <w:szCs w:val="12"/>
              </w:rPr>
            </w:pPr>
            <w:r w:rsidRPr="009D1E51">
              <w:rPr>
                <w:rFonts w:cs="Arial"/>
                <w:sz w:val="12"/>
                <w:szCs w:val="12"/>
              </w:rPr>
              <w:t>849 999,49</w:t>
            </w:r>
          </w:p>
        </w:tc>
        <w:tc>
          <w:tcPr>
            <w:tcW w:w="429" w:type="pct"/>
            <w:tcBorders>
              <w:top w:val="nil"/>
              <w:left w:val="nil"/>
              <w:bottom w:val="nil"/>
              <w:right w:val="nil"/>
            </w:tcBorders>
            <w:shd w:val="clear" w:color="auto" w:fill="auto"/>
            <w:noWrap/>
            <w:vAlign w:val="center"/>
            <w:hideMark/>
          </w:tcPr>
          <w:p w14:paraId="2D0AEFB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5261B16" w14:textId="77777777" w:rsidTr="009D1E51">
        <w:trPr>
          <w:trHeight w:val="85"/>
        </w:trPr>
        <w:tc>
          <w:tcPr>
            <w:tcW w:w="2707" w:type="pct"/>
            <w:tcBorders>
              <w:top w:val="nil"/>
              <w:left w:val="nil"/>
              <w:bottom w:val="nil"/>
              <w:right w:val="nil"/>
            </w:tcBorders>
            <w:shd w:val="clear" w:color="auto" w:fill="auto"/>
            <w:hideMark/>
          </w:tcPr>
          <w:p w14:paraId="25BF3663"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opłaty na rzecz budżetów jednostek samorządu terytorialnego: </w:t>
            </w:r>
            <w:r w:rsidRPr="009D1E51">
              <w:rPr>
                <w:rFonts w:cs="Arial"/>
                <w:i/>
                <w:iCs/>
                <w:sz w:val="12"/>
                <w:szCs w:val="12"/>
              </w:rPr>
              <w:t xml:space="preserve"> </w:t>
            </w:r>
          </w:p>
        </w:tc>
        <w:tc>
          <w:tcPr>
            <w:tcW w:w="373" w:type="pct"/>
            <w:tcBorders>
              <w:top w:val="nil"/>
              <w:left w:val="nil"/>
              <w:bottom w:val="nil"/>
              <w:right w:val="nil"/>
            </w:tcBorders>
            <w:shd w:val="clear" w:color="auto" w:fill="auto"/>
            <w:vAlign w:val="center"/>
            <w:hideMark/>
          </w:tcPr>
          <w:p w14:paraId="3396468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71CD60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682 000</w:t>
            </w:r>
          </w:p>
        </w:tc>
        <w:tc>
          <w:tcPr>
            <w:tcW w:w="732" w:type="pct"/>
            <w:tcBorders>
              <w:top w:val="nil"/>
              <w:left w:val="nil"/>
              <w:bottom w:val="nil"/>
              <w:right w:val="nil"/>
            </w:tcBorders>
            <w:shd w:val="clear" w:color="auto" w:fill="auto"/>
            <w:noWrap/>
            <w:vAlign w:val="center"/>
            <w:hideMark/>
          </w:tcPr>
          <w:p w14:paraId="184C9A3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645 361,01</w:t>
            </w:r>
          </w:p>
        </w:tc>
        <w:tc>
          <w:tcPr>
            <w:tcW w:w="429" w:type="pct"/>
            <w:tcBorders>
              <w:top w:val="nil"/>
              <w:left w:val="nil"/>
              <w:bottom w:val="nil"/>
              <w:right w:val="nil"/>
            </w:tcBorders>
            <w:shd w:val="clear" w:color="auto" w:fill="auto"/>
            <w:noWrap/>
            <w:vAlign w:val="center"/>
            <w:hideMark/>
          </w:tcPr>
          <w:p w14:paraId="4DC54CF4" w14:textId="77777777" w:rsidR="009D1E51" w:rsidRPr="009D1E51" w:rsidRDefault="009D1E51" w:rsidP="009D1E51">
            <w:pPr>
              <w:spacing w:line="240" w:lineRule="auto"/>
              <w:jc w:val="right"/>
              <w:rPr>
                <w:rFonts w:cs="Arial"/>
                <w:sz w:val="12"/>
                <w:szCs w:val="12"/>
              </w:rPr>
            </w:pPr>
            <w:r w:rsidRPr="009D1E51">
              <w:rPr>
                <w:rFonts w:cs="Arial"/>
                <w:sz w:val="12"/>
                <w:szCs w:val="12"/>
              </w:rPr>
              <w:t>94,6%</w:t>
            </w:r>
          </w:p>
        </w:tc>
      </w:tr>
      <w:tr w:rsidR="009D1E51" w:rsidRPr="009D1E51" w14:paraId="4B04C48D" w14:textId="77777777" w:rsidTr="009D1E51">
        <w:trPr>
          <w:trHeight w:val="85"/>
        </w:trPr>
        <w:tc>
          <w:tcPr>
            <w:tcW w:w="2707" w:type="pct"/>
            <w:tcBorders>
              <w:top w:val="nil"/>
              <w:left w:val="nil"/>
              <w:bottom w:val="nil"/>
              <w:right w:val="nil"/>
            </w:tcBorders>
            <w:shd w:val="clear" w:color="auto" w:fill="auto"/>
            <w:hideMark/>
          </w:tcPr>
          <w:p w14:paraId="41E9EACB" w14:textId="77777777" w:rsidR="009D1E51" w:rsidRPr="009D1E51" w:rsidRDefault="009D1E51" w:rsidP="009D1E51">
            <w:pPr>
              <w:spacing w:line="240" w:lineRule="auto"/>
              <w:jc w:val="both"/>
              <w:rPr>
                <w:rFonts w:cs="Arial"/>
                <w:sz w:val="12"/>
                <w:szCs w:val="12"/>
              </w:rPr>
            </w:pPr>
            <w:r w:rsidRPr="009D1E51">
              <w:rPr>
                <w:rFonts w:cs="Arial"/>
                <w:sz w:val="12"/>
                <w:szCs w:val="12"/>
              </w:rPr>
              <w:t>- opłaty za gospodarowanie odpadami komunalnymi</w:t>
            </w:r>
          </w:p>
        </w:tc>
        <w:tc>
          <w:tcPr>
            <w:tcW w:w="373" w:type="pct"/>
            <w:tcBorders>
              <w:top w:val="nil"/>
              <w:left w:val="nil"/>
              <w:bottom w:val="nil"/>
              <w:right w:val="nil"/>
            </w:tcBorders>
            <w:shd w:val="clear" w:color="auto" w:fill="auto"/>
            <w:vAlign w:val="center"/>
            <w:hideMark/>
          </w:tcPr>
          <w:p w14:paraId="45E1326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B569BC3" w14:textId="77777777" w:rsidR="009D1E51" w:rsidRPr="009D1E51" w:rsidRDefault="009D1E51" w:rsidP="009D1E51">
            <w:pPr>
              <w:spacing w:line="240" w:lineRule="auto"/>
              <w:jc w:val="right"/>
              <w:rPr>
                <w:rFonts w:cs="Arial"/>
                <w:sz w:val="12"/>
                <w:szCs w:val="12"/>
              </w:rPr>
            </w:pPr>
            <w:r w:rsidRPr="009D1E51">
              <w:rPr>
                <w:rFonts w:cs="Arial"/>
                <w:sz w:val="12"/>
                <w:szCs w:val="12"/>
              </w:rPr>
              <w:t>679 083</w:t>
            </w:r>
          </w:p>
        </w:tc>
        <w:tc>
          <w:tcPr>
            <w:tcW w:w="732" w:type="pct"/>
            <w:tcBorders>
              <w:top w:val="nil"/>
              <w:left w:val="nil"/>
              <w:bottom w:val="nil"/>
              <w:right w:val="nil"/>
            </w:tcBorders>
            <w:shd w:val="clear" w:color="auto" w:fill="auto"/>
            <w:noWrap/>
            <w:vAlign w:val="center"/>
            <w:hideMark/>
          </w:tcPr>
          <w:p w14:paraId="74A27096" w14:textId="77777777" w:rsidR="009D1E51" w:rsidRPr="009D1E51" w:rsidRDefault="009D1E51" w:rsidP="009D1E51">
            <w:pPr>
              <w:spacing w:line="240" w:lineRule="auto"/>
              <w:jc w:val="right"/>
              <w:rPr>
                <w:rFonts w:cs="Arial"/>
                <w:sz w:val="12"/>
                <w:szCs w:val="12"/>
              </w:rPr>
            </w:pPr>
            <w:r w:rsidRPr="009D1E51">
              <w:rPr>
                <w:rFonts w:cs="Arial"/>
                <w:sz w:val="12"/>
                <w:szCs w:val="12"/>
              </w:rPr>
              <w:t>642 444,64</w:t>
            </w:r>
          </w:p>
        </w:tc>
        <w:tc>
          <w:tcPr>
            <w:tcW w:w="429" w:type="pct"/>
            <w:tcBorders>
              <w:top w:val="nil"/>
              <w:left w:val="nil"/>
              <w:bottom w:val="nil"/>
              <w:right w:val="nil"/>
            </w:tcBorders>
            <w:shd w:val="clear" w:color="auto" w:fill="auto"/>
            <w:noWrap/>
            <w:vAlign w:val="center"/>
            <w:hideMark/>
          </w:tcPr>
          <w:p w14:paraId="16C6284D" w14:textId="77777777" w:rsidR="009D1E51" w:rsidRPr="009D1E51" w:rsidRDefault="009D1E51" w:rsidP="009D1E51">
            <w:pPr>
              <w:spacing w:line="240" w:lineRule="auto"/>
              <w:jc w:val="right"/>
              <w:rPr>
                <w:rFonts w:cs="Arial"/>
                <w:sz w:val="12"/>
                <w:szCs w:val="12"/>
              </w:rPr>
            </w:pPr>
            <w:r w:rsidRPr="009D1E51">
              <w:rPr>
                <w:rFonts w:cs="Arial"/>
                <w:sz w:val="12"/>
                <w:szCs w:val="12"/>
              </w:rPr>
              <w:t>94,6%</w:t>
            </w:r>
          </w:p>
        </w:tc>
      </w:tr>
      <w:tr w:rsidR="009D1E51" w:rsidRPr="009D1E51" w14:paraId="537DD5A0" w14:textId="77777777" w:rsidTr="009D1E51">
        <w:trPr>
          <w:trHeight w:val="85"/>
        </w:trPr>
        <w:tc>
          <w:tcPr>
            <w:tcW w:w="2707" w:type="pct"/>
            <w:tcBorders>
              <w:top w:val="nil"/>
              <w:left w:val="nil"/>
              <w:bottom w:val="nil"/>
              <w:right w:val="nil"/>
            </w:tcBorders>
            <w:shd w:val="clear" w:color="auto" w:fill="auto"/>
            <w:hideMark/>
          </w:tcPr>
          <w:p w14:paraId="10F52001"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 wypisy i wyrysy z rejestru gruntów </w:t>
            </w:r>
          </w:p>
        </w:tc>
        <w:tc>
          <w:tcPr>
            <w:tcW w:w="373" w:type="pct"/>
            <w:tcBorders>
              <w:top w:val="nil"/>
              <w:left w:val="nil"/>
              <w:bottom w:val="nil"/>
              <w:right w:val="nil"/>
            </w:tcBorders>
            <w:shd w:val="clear" w:color="auto" w:fill="auto"/>
            <w:vAlign w:val="center"/>
            <w:hideMark/>
          </w:tcPr>
          <w:p w14:paraId="26D9847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1BC2C6B" w14:textId="77777777" w:rsidR="009D1E51" w:rsidRPr="009D1E51" w:rsidRDefault="009D1E51" w:rsidP="009D1E51">
            <w:pPr>
              <w:spacing w:line="240" w:lineRule="auto"/>
              <w:jc w:val="right"/>
              <w:rPr>
                <w:rFonts w:cs="Arial"/>
                <w:sz w:val="12"/>
                <w:szCs w:val="12"/>
              </w:rPr>
            </w:pPr>
            <w:r w:rsidRPr="009D1E51">
              <w:rPr>
                <w:rFonts w:cs="Arial"/>
                <w:sz w:val="12"/>
                <w:szCs w:val="12"/>
              </w:rPr>
              <w:t>2 917</w:t>
            </w:r>
          </w:p>
        </w:tc>
        <w:tc>
          <w:tcPr>
            <w:tcW w:w="732" w:type="pct"/>
            <w:tcBorders>
              <w:top w:val="nil"/>
              <w:left w:val="nil"/>
              <w:bottom w:val="nil"/>
              <w:right w:val="nil"/>
            </w:tcBorders>
            <w:shd w:val="clear" w:color="auto" w:fill="auto"/>
            <w:noWrap/>
            <w:vAlign w:val="center"/>
            <w:hideMark/>
          </w:tcPr>
          <w:p w14:paraId="2B00AE28" w14:textId="77777777" w:rsidR="009D1E51" w:rsidRPr="009D1E51" w:rsidRDefault="009D1E51" w:rsidP="009D1E51">
            <w:pPr>
              <w:spacing w:line="240" w:lineRule="auto"/>
              <w:jc w:val="right"/>
              <w:rPr>
                <w:rFonts w:cs="Arial"/>
                <w:sz w:val="12"/>
                <w:szCs w:val="12"/>
              </w:rPr>
            </w:pPr>
            <w:r w:rsidRPr="009D1E51">
              <w:rPr>
                <w:rFonts w:cs="Arial"/>
                <w:sz w:val="12"/>
                <w:szCs w:val="12"/>
              </w:rPr>
              <w:t>2 916,37</w:t>
            </w:r>
          </w:p>
        </w:tc>
        <w:tc>
          <w:tcPr>
            <w:tcW w:w="429" w:type="pct"/>
            <w:tcBorders>
              <w:top w:val="nil"/>
              <w:left w:val="nil"/>
              <w:bottom w:val="nil"/>
              <w:right w:val="nil"/>
            </w:tcBorders>
            <w:shd w:val="clear" w:color="auto" w:fill="auto"/>
            <w:noWrap/>
            <w:vAlign w:val="center"/>
            <w:hideMark/>
          </w:tcPr>
          <w:p w14:paraId="5426119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B832750" w14:textId="77777777" w:rsidTr="009D1E51">
        <w:trPr>
          <w:trHeight w:val="85"/>
        </w:trPr>
        <w:tc>
          <w:tcPr>
            <w:tcW w:w="2707" w:type="pct"/>
            <w:tcBorders>
              <w:top w:val="nil"/>
              <w:left w:val="nil"/>
              <w:bottom w:val="nil"/>
              <w:right w:val="nil"/>
            </w:tcBorders>
            <w:shd w:val="clear" w:color="auto" w:fill="auto"/>
            <w:noWrap/>
            <w:vAlign w:val="center"/>
            <w:hideMark/>
          </w:tcPr>
          <w:p w14:paraId="1D793A10"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373" w:type="pct"/>
            <w:tcBorders>
              <w:top w:val="nil"/>
              <w:left w:val="nil"/>
              <w:bottom w:val="nil"/>
              <w:right w:val="nil"/>
            </w:tcBorders>
            <w:shd w:val="clear" w:color="auto" w:fill="auto"/>
            <w:vAlign w:val="center"/>
            <w:hideMark/>
          </w:tcPr>
          <w:p w14:paraId="4EB5309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8169E60" w14:textId="77777777" w:rsidR="009D1E51" w:rsidRPr="00D70FE4" w:rsidRDefault="009D1E51" w:rsidP="009D1E51">
            <w:pPr>
              <w:spacing w:line="240" w:lineRule="auto"/>
              <w:jc w:val="right"/>
              <w:rPr>
                <w:rFonts w:cs="Arial"/>
                <w:iCs/>
                <w:sz w:val="12"/>
                <w:szCs w:val="12"/>
              </w:rPr>
            </w:pPr>
            <w:r w:rsidRPr="00D70FE4">
              <w:rPr>
                <w:rFonts w:cs="Arial"/>
                <w:iCs/>
                <w:sz w:val="12"/>
                <w:szCs w:val="12"/>
              </w:rPr>
              <w:t>618 149</w:t>
            </w:r>
          </w:p>
        </w:tc>
        <w:tc>
          <w:tcPr>
            <w:tcW w:w="732" w:type="pct"/>
            <w:tcBorders>
              <w:top w:val="nil"/>
              <w:left w:val="nil"/>
              <w:bottom w:val="nil"/>
              <w:right w:val="nil"/>
            </w:tcBorders>
            <w:shd w:val="clear" w:color="auto" w:fill="auto"/>
            <w:noWrap/>
            <w:vAlign w:val="center"/>
            <w:hideMark/>
          </w:tcPr>
          <w:p w14:paraId="36C68A37" w14:textId="77777777" w:rsidR="009D1E51" w:rsidRPr="00D70FE4" w:rsidRDefault="009D1E51" w:rsidP="009D1E51">
            <w:pPr>
              <w:spacing w:line="240" w:lineRule="auto"/>
              <w:jc w:val="right"/>
              <w:rPr>
                <w:rFonts w:cs="Arial"/>
                <w:iCs/>
                <w:sz w:val="12"/>
                <w:szCs w:val="12"/>
              </w:rPr>
            </w:pPr>
            <w:r w:rsidRPr="00D70FE4">
              <w:rPr>
                <w:rFonts w:cs="Arial"/>
                <w:iCs/>
                <w:sz w:val="12"/>
                <w:szCs w:val="12"/>
              </w:rPr>
              <w:t>407 799,12</w:t>
            </w:r>
          </w:p>
        </w:tc>
        <w:tc>
          <w:tcPr>
            <w:tcW w:w="429" w:type="pct"/>
            <w:tcBorders>
              <w:top w:val="nil"/>
              <w:left w:val="nil"/>
              <w:bottom w:val="nil"/>
              <w:right w:val="nil"/>
            </w:tcBorders>
            <w:shd w:val="clear" w:color="auto" w:fill="auto"/>
            <w:noWrap/>
            <w:vAlign w:val="center"/>
            <w:hideMark/>
          </w:tcPr>
          <w:p w14:paraId="79B12270" w14:textId="77777777" w:rsidR="009D1E51" w:rsidRPr="00D70FE4" w:rsidRDefault="009D1E51" w:rsidP="009D1E51">
            <w:pPr>
              <w:spacing w:line="240" w:lineRule="auto"/>
              <w:jc w:val="right"/>
              <w:rPr>
                <w:rFonts w:cs="Arial"/>
                <w:sz w:val="12"/>
                <w:szCs w:val="12"/>
              </w:rPr>
            </w:pPr>
            <w:r w:rsidRPr="00D70FE4">
              <w:rPr>
                <w:rFonts w:cs="Arial"/>
                <w:sz w:val="12"/>
                <w:szCs w:val="12"/>
              </w:rPr>
              <w:t>66,0%</w:t>
            </w:r>
          </w:p>
        </w:tc>
      </w:tr>
      <w:tr w:rsidR="009D1E51" w:rsidRPr="009D1E51" w14:paraId="27037F70" w14:textId="77777777" w:rsidTr="009D1E51">
        <w:trPr>
          <w:trHeight w:val="85"/>
        </w:trPr>
        <w:tc>
          <w:tcPr>
            <w:tcW w:w="2707" w:type="pct"/>
            <w:tcBorders>
              <w:top w:val="nil"/>
              <w:left w:val="nil"/>
              <w:bottom w:val="nil"/>
              <w:right w:val="nil"/>
            </w:tcBorders>
            <w:shd w:val="clear" w:color="auto" w:fill="auto"/>
            <w:vAlign w:val="center"/>
            <w:hideMark/>
          </w:tcPr>
          <w:p w14:paraId="1187EF06" w14:textId="77777777" w:rsidR="009D1E51" w:rsidRPr="009D1E51" w:rsidRDefault="009D1E51" w:rsidP="009D1E51">
            <w:pPr>
              <w:spacing w:line="240" w:lineRule="auto"/>
              <w:jc w:val="both"/>
              <w:rPr>
                <w:rFonts w:cs="Arial"/>
                <w:sz w:val="12"/>
                <w:szCs w:val="12"/>
              </w:rPr>
            </w:pPr>
            <w:r w:rsidRPr="009D1E51">
              <w:rPr>
                <w:rFonts w:cs="Arial"/>
                <w:sz w:val="12"/>
                <w:szCs w:val="12"/>
              </w:rPr>
              <w:t>dostarczenie lokatorom wypowiedzeń stawki czynszu</w:t>
            </w:r>
          </w:p>
        </w:tc>
        <w:tc>
          <w:tcPr>
            <w:tcW w:w="373" w:type="pct"/>
            <w:tcBorders>
              <w:top w:val="nil"/>
              <w:left w:val="nil"/>
              <w:bottom w:val="nil"/>
              <w:right w:val="nil"/>
            </w:tcBorders>
            <w:shd w:val="clear" w:color="auto" w:fill="auto"/>
            <w:vAlign w:val="center"/>
            <w:hideMark/>
          </w:tcPr>
          <w:p w14:paraId="26E96D2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40E59CC" w14:textId="77777777" w:rsidR="009D1E51" w:rsidRPr="009D1E51" w:rsidRDefault="009D1E51" w:rsidP="009D1E51">
            <w:pPr>
              <w:spacing w:line="240" w:lineRule="auto"/>
              <w:jc w:val="right"/>
              <w:rPr>
                <w:rFonts w:cs="Arial"/>
                <w:sz w:val="12"/>
                <w:szCs w:val="12"/>
              </w:rPr>
            </w:pPr>
            <w:r w:rsidRPr="009D1E51">
              <w:rPr>
                <w:rFonts w:cs="Arial"/>
                <w:sz w:val="12"/>
                <w:szCs w:val="12"/>
              </w:rPr>
              <w:t>30 890</w:t>
            </w:r>
          </w:p>
        </w:tc>
        <w:tc>
          <w:tcPr>
            <w:tcW w:w="732" w:type="pct"/>
            <w:tcBorders>
              <w:top w:val="nil"/>
              <w:left w:val="nil"/>
              <w:bottom w:val="nil"/>
              <w:right w:val="nil"/>
            </w:tcBorders>
            <w:shd w:val="clear" w:color="auto" w:fill="auto"/>
            <w:noWrap/>
            <w:vAlign w:val="center"/>
            <w:hideMark/>
          </w:tcPr>
          <w:p w14:paraId="1597CA05" w14:textId="77777777" w:rsidR="009D1E51" w:rsidRPr="009D1E51" w:rsidRDefault="009D1E51" w:rsidP="009D1E51">
            <w:pPr>
              <w:spacing w:line="240" w:lineRule="auto"/>
              <w:jc w:val="right"/>
              <w:rPr>
                <w:rFonts w:cs="Arial"/>
                <w:sz w:val="12"/>
                <w:szCs w:val="12"/>
              </w:rPr>
            </w:pPr>
            <w:r w:rsidRPr="009D1E51">
              <w:rPr>
                <w:rFonts w:cs="Arial"/>
                <w:sz w:val="12"/>
                <w:szCs w:val="12"/>
              </w:rPr>
              <w:t>16 682,59</w:t>
            </w:r>
          </w:p>
        </w:tc>
        <w:tc>
          <w:tcPr>
            <w:tcW w:w="429" w:type="pct"/>
            <w:tcBorders>
              <w:top w:val="nil"/>
              <w:left w:val="nil"/>
              <w:bottom w:val="nil"/>
              <w:right w:val="nil"/>
            </w:tcBorders>
            <w:shd w:val="clear" w:color="auto" w:fill="auto"/>
            <w:noWrap/>
            <w:vAlign w:val="center"/>
            <w:hideMark/>
          </w:tcPr>
          <w:p w14:paraId="7B2DCC4C" w14:textId="77777777" w:rsidR="009D1E51" w:rsidRPr="009D1E51" w:rsidRDefault="009D1E51" w:rsidP="009D1E51">
            <w:pPr>
              <w:spacing w:line="240" w:lineRule="auto"/>
              <w:jc w:val="right"/>
              <w:rPr>
                <w:rFonts w:cs="Arial"/>
                <w:sz w:val="12"/>
                <w:szCs w:val="12"/>
              </w:rPr>
            </w:pPr>
            <w:r w:rsidRPr="009D1E51">
              <w:rPr>
                <w:rFonts w:cs="Arial"/>
                <w:sz w:val="12"/>
                <w:szCs w:val="12"/>
              </w:rPr>
              <w:t>54,0%</w:t>
            </w:r>
          </w:p>
        </w:tc>
      </w:tr>
      <w:tr w:rsidR="009D1E51" w:rsidRPr="009D1E51" w14:paraId="2378489A" w14:textId="77777777" w:rsidTr="009D1E51">
        <w:trPr>
          <w:trHeight w:val="85"/>
        </w:trPr>
        <w:tc>
          <w:tcPr>
            <w:tcW w:w="2707" w:type="pct"/>
            <w:tcBorders>
              <w:top w:val="nil"/>
              <w:left w:val="nil"/>
              <w:bottom w:val="nil"/>
              <w:right w:val="nil"/>
            </w:tcBorders>
            <w:shd w:val="clear" w:color="auto" w:fill="auto"/>
            <w:vAlign w:val="center"/>
            <w:hideMark/>
          </w:tcPr>
          <w:p w14:paraId="4C3CC108"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świadectwa charakterystyki energetycznej </w:t>
            </w:r>
          </w:p>
        </w:tc>
        <w:tc>
          <w:tcPr>
            <w:tcW w:w="373" w:type="pct"/>
            <w:tcBorders>
              <w:top w:val="nil"/>
              <w:left w:val="nil"/>
              <w:bottom w:val="nil"/>
              <w:right w:val="nil"/>
            </w:tcBorders>
            <w:shd w:val="clear" w:color="auto" w:fill="auto"/>
            <w:vAlign w:val="center"/>
            <w:hideMark/>
          </w:tcPr>
          <w:p w14:paraId="51C6257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9987D6E" w14:textId="77777777" w:rsidR="009D1E51" w:rsidRPr="009D1E51" w:rsidRDefault="009D1E51" w:rsidP="009D1E51">
            <w:pPr>
              <w:spacing w:line="240" w:lineRule="auto"/>
              <w:jc w:val="right"/>
              <w:rPr>
                <w:rFonts w:cs="Arial"/>
                <w:sz w:val="12"/>
                <w:szCs w:val="12"/>
              </w:rPr>
            </w:pPr>
            <w:r w:rsidRPr="009D1E51">
              <w:rPr>
                <w:rFonts w:cs="Arial"/>
                <w:sz w:val="12"/>
                <w:szCs w:val="12"/>
              </w:rPr>
              <w:t>17 000</w:t>
            </w:r>
          </w:p>
        </w:tc>
        <w:tc>
          <w:tcPr>
            <w:tcW w:w="732" w:type="pct"/>
            <w:tcBorders>
              <w:top w:val="nil"/>
              <w:left w:val="nil"/>
              <w:bottom w:val="nil"/>
              <w:right w:val="nil"/>
            </w:tcBorders>
            <w:shd w:val="clear" w:color="auto" w:fill="auto"/>
            <w:noWrap/>
            <w:vAlign w:val="center"/>
            <w:hideMark/>
          </w:tcPr>
          <w:p w14:paraId="2A10C313" w14:textId="77777777" w:rsidR="009D1E51" w:rsidRPr="009D1E51" w:rsidRDefault="009D1E51" w:rsidP="009D1E51">
            <w:pPr>
              <w:spacing w:line="240" w:lineRule="auto"/>
              <w:jc w:val="right"/>
              <w:rPr>
                <w:rFonts w:cs="Arial"/>
                <w:sz w:val="12"/>
                <w:szCs w:val="12"/>
              </w:rPr>
            </w:pPr>
            <w:r w:rsidRPr="009D1E51">
              <w:rPr>
                <w:rFonts w:cs="Arial"/>
                <w:sz w:val="12"/>
                <w:szCs w:val="12"/>
              </w:rPr>
              <w:t>12 579,81</w:t>
            </w:r>
          </w:p>
        </w:tc>
        <w:tc>
          <w:tcPr>
            <w:tcW w:w="429" w:type="pct"/>
            <w:tcBorders>
              <w:top w:val="nil"/>
              <w:left w:val="nil"/>
              <w:bottom w:val="nil"/>
              <w:right w:val="nil"/>
            </w:tcBorders>
            <w:shd w:val="clear" w:color="auto" w:fill="auto"/>
            <w:noWrap/>
            <w:vAlign w:val="center"/>
            <w:hideMark/>
          </w:tcPr>
          <w:p w14:paraId="601868C5" w14:textId="77777777" w:rsidR="009D1E51" w:rsidRPr="009D1E51" w:rsidRDefault="009D1E51" w:rsidP="009D1E51">
            <w:pPr>
              <w:spacing w:line="240" w:lineRule="auto"/>
              <w:jc w:val="right"/>
              <w:rPr>
                <w:rFonts w:cs="Arial"/>
                <w:sz w:val="12"/>
                <w:szCs w:val="12"/>
              </w:rPr>
            </w:pPr>
            <w:r w:rsidRPr="009D1E51">
              <w:rPr>
                <w:rFonts w:cs="Arial"/>
                <w:sz w:val="12"/>
                <w:szCs w:val="12"/>
              </w:rPr>
              <w:t>74,0%</w:t>
            </w:r>
          </w:p>
        </w:tc>
      </w:tr>
      <w:tr w:rsidR="009D1E51" w:rsidRPr="009D1E51" w14:paraId="1889A592" w14:textId="77777777" w:rsidTr="009D1E51">
        <w:trPr>
          <w:trHeight w:val="85"/>
        </w:trPr>
        <w:tc>
          <w:tcPr>
            <w:tcW w:w="2707" w:type="pct"/>
            <w:tcBorders>
              <w:top w:val="nil"/>
              <w:left w:val="nil"/>
              <w:bottom w:val="nil"/>
              <w:right w:val="nil"/>
            </w:tcBorders>
            <w:shd w:val="clear" w:color="auto" w:fill="auto"/>
            <w:vAlign w:val="center"/>
            <w:hideMark/>
          </w:tcPr>
          <w:p w14:paraId="5885F929"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(skrzynie na piasek, skrzynki na listy, wycieraczki, instrukcje p.poż.)</w:t>
            </w:r>
          </w:p>
        </w:tc>
        <w:tc>
          <w:tcPr>
            <w:tcW w:w="373" w:type="pct"/>
            <w:tcBorders>
              <w:top w:val="nil"/>
              <w:left w:val="nil"/>
              <w:bottom w:val="nil"/>
              <w:right w:val="nil"/>
            </w:tcBorders>
            <w:shd w:val="clear" w:color="auto" w:fill="auto"/>
            <w:vAlign w:val="center"/>
            <w:hideMark/>
          </w:tcPr>
          <w:p w14:paraId="26B4831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6160A74" w14:textId="77777777" w:rsidR="009D1E51" w:rsidRPr="009D1E51" w:rsidRDefault="009D1E51" w:rsidP="009D1E51">
            <w:pPr>
              <w:spacing w:line="240" w:lineRule="auto"/>
              <w:jc w:val="right"/>
              <w:rPr>
                <w:rFonts w:cs="Arial"/>
                <w:sz w:val="12"/>
                <w:szCs w:val="12"/>
              </w:rPr>
            </w:pPr>
            <w:r w:rsidRPr="009D1E51">
              <w:rPr>
                <w:rFonts w:cs="Arial"/>
                <w:sz w:val="12"/>
                <w:szCs w:val="12"/>
              </w:rPr>
              <w:t>9 812</w:t>
            </w:r>
          </w:p>
        </w:tc>
        <w:tc>
          <w:tcPr>
            <w:tcW w:w="732" w:type="pct"/>
            <w:tcBorders>
              <w:top w:val="nil"/>
              <w:left w:val="nil"/>
              <w:bottom w:val="nil"/>
              <w:right w:val="nil"/>
            </w:tcBorders>
            <w:shd w:val="clear" w:color="auto" w:fill="auto"/>
            <w:noWrap/>
            <w:vAlign w:val="center"/>
            <w:hideMark/>
          </w:tcPr>
          <w:p w14:paraId="469C0312" w14:textId="77777777" w:rsidR="009D1E51" w:rsidRPr="009D1E51" w:rsidRDefault="009D1E51" w:rsidP="009D1E51">
            <w:pPr>
              <w:spacing w:line="240" w:lineRule="auto"/>
              <w:jc w:val="right"/>
              <w:rPr>
                <w:rFonts w:cs="Arial"/>
                <w:sz w:val="12"/>
                <w:szCs w:val="12"/>
              </w:rPr>
            </w:pPr>
            <w:r w:rsidRPr="009D1E51">
              <w:rPr>
                <w:rFonts w:cs="Arial"/>
                <w:sz w:val="12"/>
                <w:szCs w:val="12"/>
              </w:rPr>
              <w:t>7 567,90</w:t>
            </w:r>
          </w:p>
        </w:tc>
        <w:tc>
          <w:tcPr>
            <w:tcW w:w="429" w:type="pct"/>
            <w:tcBorders>
              <w:top w:val="nil"/>
              <w:left w:val="nil"/>
              <w:bottom w:val="nil"/>
              <w:right w:val="nil"/>
            </w:tcBorders>
            <w:shd w:val="clear" w:color="auto" w:fill="auto"/>
            <w:noWrap/>
            <w:vAlign w:val="center"/>
            <w:hideMark/>
          </w:tcPr>
          <w:p w14:paraId="6A2E97FD" w14:textId="77777777" w:rsidR="009D1E51" w:rsidRPr="009D1E51" w:rsidRDefault="009D1E51" w:rsidP="009D1E51">
            <w:pPr>
              <w:spacing w:line="240" w:lineRule="auto"/>
              <w:jc w:val="right"/>
              <w:rPr>
                <w:rFonts w:cs="Arial"/>
                <w:sz w:val="12"/>
                <w:szCs w:val="12"/>
              </w:rPr>
            </w:pPr>
            <w:r w:rsidRPr="009D1E51">
              <w:rPr>
                <w:rFonts w:cs="Arial"/>
                <w:sz w:val="12"/>
                <w:szCs w:val="12"/>
              </w:rPr>
              <w:t>77,1%</w:t>
            </w:r>
          </w:p>
        </w:tc>
      </w:tr>
      <w:tr w:rsidR="009D1E51" w:rsidRPr="009D1E51" w14:paraId="1C5FD70E" w14:textId="77777777" w:rsidTr="009D1E51">
        <w:trPr>
          <w:trHeight w:val="85"/>
        </w:trPr>
        <w:tc>
          <w:tcPr>
            <w:tcW w:w="2707" w:type="pct"/>
            <w:tcBorders>
              <w:top w:val="nil"/>
              <w:left w:val="nil"/>
              <w:bottom w:val="nil"/>
              <w:right w:val="nil"/>
            </w:tcBorders>
            <w:shd w:val="clear" w:color="auto" w:fill="auto"/>
            <w:vAlign w:val="center"/>
            <w:hideMark/>
          </w:tcPr>
          <w:p w14:paraId="73A191A6"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 (ekwiwalent czystościowy, odzież robocza)</w:t>
            </w:r>
          </w:p>
        </w:tc>
        <w:tc>
          <w:tcPr>
            <w:tcW w:w="373" w:type="pct"/>
            <w:tcBorders>
              <w:top w:val="nil"/>
              <w:left w:val="nil"/>
              <w:bottom w:val="nil"/>
              <w:right w:val="nil"/>
            </w:tcBorders>
            <w:shd w:val="clear" w:color="auto" w:fill="auto"/>
            <w:vAlign w:val="center"/>
            <w:hideMark/>
          </w:tcPr>
          <w:p w14:paraId="185D95A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943D7CD" w14:textId="77777777" w:rsidR="009D1E51" w:rsidRPr="00D70FE4" w:rsidRDefault="009D1E51" w:rsidP="009D1E51">
            <w:pPr>
              <w:spacing w:line="240" w:lineRule="auto"/>
              <w:jc w:val="right"/>
              <w:rPr>
                <w:rFonts w:cs="Arial"/>
                <w:iCs/>
                <w:sz w:val="12"/>
                <w:szCs w:val="12"/>
              </w:rPr>
            </w:pPr>
            <w:r w:rsidRPr="00D70FE4">
              <w:rPr>
                <w:rFonts w:cs="Arial"/>
                <w:iCs/>
                <w:sz w:val="12"/>
                <w:szCs w:val="12"/>
              </w:rPr>
              <w:t>2 000</w:t>
            </w:r>
          </w:p>
        </w:tc>
        <w:tc>
          <w:tcPr>
            <w:tcW w:w="732" w:type="pct"/>
            <w:tcBorders>
              <w:top w:val="nil"/>
              <w:left w:val="nil"/>
              <w:bottom w:val="nil"/>
              <w:right w:val="nil"/>
            </w:tcBorders>
            <w:shd w:val="clear" w:color="auto" w:fill="auto"/>
            <w:noWrap/>
            <w:vAlign w:val="center"/>
            <w:hideMark/>
          </w:tcPr>
          <w:p w14:paraId="1ABAB807" w14:textId="77777777" w:rsidR="009D1E51" w:rsidRPr="00D70FE4" w:rsidRDefault="009D1E51" w:rsidP="009D1E51">
            <w:pPr>
              <w:spacing w:line="240" w:lineRule="auto"/>
              <w:jc w:val="right"/>
              <w:rPr>
                <w:rFonts w:cs="Arial"/>
                <w:iCs/>
                <w:sz w:val="12"/>
                <w:szCs w:val="12"/>
              </w:rPr>
            </w:pPr>
            <w:r w:rsidRPr="00D70FE4">
              <w:rPr>
                <w:rFonts w:cs="Arial"/>
                <w:iCs/>
                <w:sz w:val="12"/>
                <w:szCs w:val="12"/>
              </w:rPr>
              <w:t>1 997,68</w:t>
            </w:r>
          </w:p>
        </w:tc>
        <w:tc>
          <w:tcPr>
            <w:tcW w:w="429" w:type="pct"/>
            <w:tcBorders>
              <w:top w:val="nil"/>
              <w:left w:val="nil"/>
              <w:bottom w:val="nil"/>
              <w:right w:val="nil"/>
            </w:tcBorders>
            <w:shd w:val="clear" w:color="auto" w:fill="auto"/>
            <w:noWrap/>
            <w:vAlign w:val="center"/>
            <w:hideMark/>
          </w:tcPr>
          <w:p w14:paraId="0832B53F" w14:textId="77777777" w:rsidR="009D1E51" w:rsidRPr="00D70FE4" w:rsidRDefault="009D1E51" w:rsidP="009D1E51">
            <w:pPr>
              <w:spacing w:line="240" w:lineRule="auto"/>
              <w:jc w:val="right"/>
              <w:rPr>
                <w:rFonts w:cs="Arial"/>
                <w:sz w:val="12"/>
                <w:szCs w:val="12"/>
              </w:rPr>
            </w:pPr>
            <w:r w:rsidRPr="00D70FE4">
              <w:rPr>
                <w:rFonts w:cs="Arial"/>
                <w:sz w:val="12"/>
                <w:szCs w:val="12"/>
              </w:rPr>
              <w:t>99,9%</w:t>
            </w:r>
          </w:p>
        </w:tc>
      </w:tr>
      <w:tr w:rsidR="009D1E51" w:rsidRPr="009D1E51" w14:paraId="4C61A0D4" w14:textId="77777777" w:rsidTr="009D1E51">
        <w:trPr>
          <w:trHeight w:val="85"/>
        </w:trPr>
        <w:tc>
          <w:tcPr>
            <w:tcW w:w="2707" w:type="pct"/>
            <w:tcBorders>
              <w:top w:val="nil"/>
              <w:left w:val="nil"/>
              <w:bottom w:val="nil"/>
              <w:right w:val="nil"/>
            </w:tcBorders>
            <w:shd w:val="clear" w:color="auto" w:fill="auto"/>
            <w:vAlign w:val="center"/>
            <w:hideMark/>
          </w:tcPr>
          <w:p w14:paraId="23C9EB29"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światłowodu do monitoringu urządzeń odnawialnych źródeł energii w budynku mieszkalnym przy ul. Dąbrowskiego 117</w:t>
            </w:r>
          </w:p>
        </w:tc>
        <w:tc>
          <w:tcPr>
            <w:tcW w:w="373" w:type="pct"/>
            <w:tcBorders>
              <w:top w:val="nil"/>
              <w:left w:val="nil"/>
              <w:bottom w:val="nil"/>
              <w:right w:val="nil"/>
            </w:tcBorders>
            <w:shd w:val="clear" w:color="auto" w:fill="auto"/>
            <w:vAlign w:val="center"/>
            <w:hideMark/>
          </w:tcPr>
          <w:p w14:paraId="144F4AC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0F487B0" w14:textId="77777777" w:rsidR="009D1E51" w:rsidRPr="00D70FE4" w:rsidRDefault="009D1E51" w:rsidP="009D1E51">
            <w:pPr>
              <w:spacing w:line="240" w:lineRule="auto"/>
              <w:jc w:val="right"/>
              <w:rPr>
                <w:rFonts w:cs="Arial"/>
                <w:iCs/>
                <w:sz w:val="12"/>
                <w:szCs w:val="12"/>
              </w:rPr>
            </w:pPr>
            <w:r w:rsidRPr="00D70FE4">
              <w:rPr>
                <w:rFonts w:cs="Arial"/>
                <w:iCs/>
                <w:sz w:val="12"/>
                <w:szCs w:val="12"/>
              </w:rPr>
              <w:t>1 939</w:t>
            </w:r>
          </w:p>
        </w:tc>
        <w:tc>
          <w:tcPr>
            <w:tcW w:w="732" w:type="pct"/>
            <w:tcBorders>
              <w:top w:val="nil"/>
              <w:left w:val="nil"/>
              <w:bottom w:val="nil"/>
              <w:right w:val="nil"/>
            </w:tcBorders>
            <w:shd w:val="clear" w:color="auto" w:fill="auto"/>
            <w:noWrap/>
            <w:vAlign w:val="center"/>
            <w:hideMark/>
          </w:tcPr>
          <w:p w14:paraId="00064B26" w14:textId="77777777" w:rsidR="009D1E51" w:rsidRPr="00D70FE4" w:rsidRDefault="009D1E51" w:rsidP="009D1E51">
            <w:pPr>
              <w:spacing w:line="240" w:lineRule="auto"/>
              <w:jc w:val="right"/>
              <w:rPr>
                <w:rFonts w:cs="Arial"/>
                <w:iCs/>
                <w:sz w:val="12"/>
                <w:szCs w:val="12"/>
              </w:rPr>
            </w:pPr>
            <w:r w:rsidRPr="00D70FE4">
              <w:rPr>
                <w:rFonts w:cs="Arial"/>
                <w:iCs/>
                <w:sz w:val="12"/>
                <w:szCs w:val="12"/>
              </w:rPr>
              <w:t>1 937,89</w:t>
            </w:r>
          </w:p>
        </w:tc>
        <w:tc>
          <w:tcPr>
            <w:tcW w:w="429" w:type="pct"/>
            <w:tcBorders>
              <w:top w:val="nil"/>
              <w:left w:val="nil"/>
              <w:bottom w:val="nil"/>
              <w:right w:val="nil"/>
            </w:tcBorders>
            <w:shd w:val="clear" w:color="auto" w:fill="auto"/>
            <w:noWrap/>
            <w:vAlign w:val="center"/>
            <w:hideMark/>
          </w:tcPr>
          <w:p w14:paraId="0C7DACFA" w14:textId="77777777" w:rsidR="009D1E51" w:rsidRPr="00D70FE4" w:rsidRDefault="009D1E51" w:rsidP="009D1E51">
            <w:pPr>
              <w:spacing w:line="240" w:lineRule="auto"/>
              <w:jc w:val="right"/>
              <w:rPr>
                <w:rFonts w:cs="Arial"/>
                <w:sz w:val="12"/>
                <w:szCs w:val="12"/>
              </w:rPr>
            </w:pPr>
            <w:r w:rsidRPr="00D70FE4">
              <w:rPr>
                <w:rFonts w:cs="Arial"/>
                <w:sz w:val="12"/>
                <w:szCs w:val="12"/>
              </w:rPr>
              <w:t>99,9%</w:t>
            </w:r>
          </w:p>
        </w:tc>
      </w:tr>
      <w:tr w:rsidR="009D1E51" w:rsidRPr="009D1E51" w14:paraId="5E30263F" w14:textId="77777777" w:rsidTr="009D1E51">
        <w:trPr>
          <w:trHeight w:val="85"/>
        </w:trPr>
        <w:tc>
          <w:tcPr>
            <w:tcW w:w="2707" w:type="pct"/>
            <w:tcBorders>
              <w:top w:val="nil"/>
              <w:left w:val="nil"/>
              <w:bottom w:val="nil"/>
              <w:right w:val="nil"/>
            </w:tcBorders>
            <w:shd w:val="clear" w:color="auto" w:fill="auto"/>
            <w:noWrap/>
            <w:vAlign w:val="center"/>
            <w:hideMark/>
          </w:tcPr>
          <w:p w14:paraId="5863BA60" w14:textId="77777777" w:rsidR="009D1E51" w:rsidRPr="009D1E51" w:rsidRDefault="009D1E51" w:rsidP="009D1E51">
            <w:pPr>
              <w:spacing w:line="240" w:lineRule="auto"/>
              <w:jc w:val="both"/>
              <w:rPr>
                <w:rFonts w:cs="Arial"/>
                <w:sz w:val="12"/>
                <w:szCs w:val="12"/>
              </w:rPr>
            </w:pPr>
            <w:r w:rsidRPr="009D1E51">
              <w:rPr>
                <w:rFonts w:cs="Arial"/>
                <w:sz w:val="12"/>
                <w:szCs w:val="12"/>
              </w:rPr>
              <w:t>opłaty notarialne</w:t>
            </w:r>
          </w:p>
        </w:tc>
        <w:tc>
          <w:tcPr>
            <w:tcW w:w="373" w:type="pct"/>
            <w:tcBorders>
              <w:top w:val="nil"/>
              <w:left w:val="nil"/>
              <w:bottom w:val="nil"/>
              <w:right w:val="nil"/>
            </w:tcBorders>
            <w:shd w:val="clear" w:color="auto" w:fill="auto"/>
            <w:vAlign w:val="center"/>
            <w:hideMark/>
          </w:tcPr>
          <w:p w14:paraId="04F1E8F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F8226E3" w14:textId="77777777" w:rsidR="009D1E51" w:rsidRPr="00D70FE4" w:rsidRDefault="009D1E51" w:rsidP="009D1E51">
            <w:pPr>
              <w:spacing w:line="240" w:lineRule="auto"/>
              <w:jc w:val="right"/>
              <w:rPr>
                <w:rFonts w:cs="Arial"/>
                <w:iCs/>
                <w:sz w:val="12"/>
                <w:szCs w:val="12"/>
              </w:rPr>
            </w:pPr>
            <w:r w:rsidRPr="00D70FE4">
              <w:rPr>
                <w:rFonts w:cs="Arial"/>
                <w:iCs/>
                <w:sz w:val="12"/>
                <w:szCs w:val="12"/>
              </w:rPr>
              <w:t>100</w:t>
            </w:r>
          </w:p>
        </w:tc>
        <w:tc>
          <w:tcPr>
            <w:tcW w:w="732" w:type="pct"/>
            <w:tcBorders>
              <w:top w:val="nil"/>
              <w:left w:val="nil"/>
              <w:bottom w:val="nil"/>
              <w:right w:val="nil"/>
            </w:tcBorders>
            <w:shd w:val="clear" w:color="auto" w:fill="auto"/>
            <w:noWrap/>
            <w:vAlign w:val="center"/>
            <w:hideMark/>
          </w:tcPr>
          <w:p w14:paraId="4F1ABB4A" w14:textId="77777777" w:rsidR="009D1E51" w:rsidRPr="00D70FE4" w:rsidRDefault="009D1E51" w:rsidP="009D1E51">
            <w:pPr>
              <w:spacing w:line="240" w:lineRule="auto"/>
              <w:jc w:val="right"/>
              <w:rPr>
                <w:rFonts w:cs="Arial"/>
                <w:iCs/>
                <w:sz w:val="12"/>
                <w:szCs w:val="12"/>
              </w:rPr>
            </w:pPr>
            <w:r w:rsidRPr="00D70FE4">
              <w:rPr>
                <w:rFonts w:cs="Arial"/>
                <w:iCs/>
                <w:sz w:val="12"/>
                <w:szCs w:val="12"/>
              </w:rPr>
              <w:t>0,00</w:t>
            </w:r>
          </w:p>
        </w:tc>
        <w:tc>
          <w:tcPr>
            <w:tcW w:w="429" w:type="pct"/>
            <w:tcBorders>
              <w:top w:val="nil"/>
              <w:left w:val="nil"/>
              <w:bottom w:val="nil"/>
              <w:right w:val="nil"/>
            </w:tcBorders>
            <w:shd w:val="clear" w:color="auto" w:fill="auto"/>
            <w:noWrap/>
            <w:vAlign w:val="center"/>
            <w:hideMark/>
          </w:tcPr>
          <w:p w14:paraId="4F8FE424" w14:textId="77777777" w:rsidR="009D1E51" w:rsidRPr="00D70FE4" w:rsidRDefault="009D1E51" w:rsidP="009D1E51">
            <w:pPr>
              <w:spacing w:line="240" w:lineRule="auto"/>
              <w:jc w:val="right"/>
              <w:rPr>
                <w:rFonts w:cs="Arial"/>
                <w:sz w:val="12"/>
                <w:szCs w:val="12"/>
              </w:rPr>
            </w:pPr>
            <w:r w:rsidRPr="00D70FE4">
              <w:rPr>
                <w:rFonts w:cs="Arial"/>
                <w:sz w:val="12"/>
                <w:szCs w:val="12"/>
              </w:rPr>
              <w:t>0,0%</w:t>
            </w:r>
          </w:p>
        </w:tc>
      </w:tr>
      <w:tr w:rsidR="009D1E51" w:rsidRPr="009D1E51" w14:paraId="1430C940" w14:textId="77777777" w:rsidTr="009D1E51">
        <w:trPr>
          <w:trHeight w:val="85"/>
        </w:trPr>
        <w:tc>
          <w:tcPr>
            <w:tcW w:w="2707" w:type="pct"/>
            <w:tcBorders>
              <w:top w:val="nil"/>
              <w:left w:val="nil"/>
              <w:bottom w:val="nil"/>
              <w:right w:val="nil"/>
            </w:tcBorders>
            <w:shd w:val="clear" w:color="auto" w:fill="auto"/>
            <w:vAlign w:val="center"/>
            <w:hideMark/>
          </w:tcPr>
          <w:p w14:paraId="783831AC"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1ED69E2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A7F069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62C3A9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D1E45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6CB46C" w14:textId="77777777" w:rsidTr="009D1E51">
        <w:trPr>
          <w:trHeight w:val="85"/>
        </w:trPr>
        <w:tc>
          <w:tcPr>
            <w:tcW w:w="2707" w:type="pct"/>
            <w:tcBorders>
              <w:top w:val="nil"/>
              <w:left w:val="nil"/>
              <w:bottom w:val="nil"/>
              <w:right w:val="nil"/>
            </w:tcBorders>
            <w:shd w:val="clear" w:color="auto" w:fill="auto"/>
            <w:vAlign w:val="center"/>
            <w:hideMark/>
          </w:tcPr>
          <w:p w14:paraId="38F80D3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Zasobów Lokalowych</w:t>
            </w:r>
          </w:p>
        </w:tc>
        <w:tc>
          <w:tcPr>
            <w:tcW w:w="373" w:type="pct"/>
            <w:tcBorders>
              <w:top w:val="nil"/>
              <w:left w:val="nil"/>
              <w:bottom w:val="nil"/>
              <w:right w:val="nil"/>
            </w:tcBorders>
            <w:shd w:val="clear" w:color="auto" w:fill="auto"/>
            <w:vAlign w:val="center"/>
            <w:hideMark/>
          </w:tcPr>
          <w:p w14:paraId="1F1FB3D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E426C0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1 600</w:t>
            </w:r>
          </w:p>
        </w:tc>
        <w:tc>
          <w:tcPr>
            <w:tcW w:w="732" w:type="pct"/>
            <w:tcBorders>
              <w:top w:val="nil"/>
              <w:left w:val="nil"/>
              <w:bottom w:val="nil"/>
              <w:right w:val="nil"/>
            </w:tcBorders>
            <w:shd w:val="clear" w:color="auto" w:fill="auto"/>
            <w:noWrap/>
            <w:vAlign w:val="center"/>
            <w:hideMark/>
          </w:tcPr>
          <w:p w14:paraId="7536781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712,00</w:t>
            </w:r>
          </w:p>
        </w:tc>
        <w:tc>
          <w:tcPr>
            <w:tcW w:w="429" w:type="pct"/>
            <w:tcBorders>
              <w:top w:val="nil"/>
              <w:left w:val="nil"/>
              <w:bottom w:val="nil"/>
              <w:right w:val="nil"/>
            </w:tcBorders>
            <w:shd w:val="clear" w:color="auto" w:fill="auto"/>
            <w:noWrap/>
            <w:vAlign w:val="center"/>
            <w:hideMark/>
          </w:tcPr>
          <w:p w14:paraId="45A9213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44,5%</w:t>
            </w:r>
          </w:p>
        </w:tc>
      </w:tr>
      <w:tr w:rsidR="009D1E51" w:rsidRPr="009D1E51" w14:paraId="270C79C0" w14:textId="77777777" w:rsidTr="009D1E51">
        <w:trPr>
          <w:trHeight w:val="85"/>
        </w:trPr>
        <w:tc>
          <w:tcPr>
            <w:tcW w:w="2707" w:type="pct"/>
            <w:tcBorders>
              <w:top w:val="nil"/>
              <w:left w:val="nil"/>
              <w:bottom w:val="nil"/>
              <w:right w:val="nil"/>
            </w:tcBorders>
            <w:shd w:val="clear" w:color="auto" w:fill="auto"/>
            <w:vAlign w:val="center"/>
            <w:hideMark/>
          </w:tcPr>
          <w:p w14:paraId="59523A7F"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429AFAD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E97039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271BC1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4A222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CABA6F0" w14:textId="77777777" w:rsidTr="009D1E51">
        <w:trPr>
          <w:trHeight w:val="85"/>
        </w:trPr>
        <w:tc>
          <w:tcPr>
            <w:tcW w:w="2707" w:type="pct"/>
            <w:tcBorders>
              <w:top w:val="nil"/>
              <w:left w:val="nil"/>
              <w:bottom w:val="nil"/>
              <w:right w:val="nil"/>
            </w:tcBorders>
            <w:shd w:val="clear" w:color="auto" w:fill="auto"/>
            <w:noWrap/>
            <w:vAlign w:val="center"/>
            <w:hideMark/>
          </w:tcPr>
          <w:p w14:paraId="24A776D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Kopulacja:</w:t>
            </w:r>
          </w:p>
        </w:tc>
        <w:tc>
          <w:tcPr>
            <w:tcW w:w="373" w:type="pct"/>
            <w:tcBorders>
              <w:top w:val="nil"/>
              <w:left w:val="nil"/>
              <w:bottom w:val="nil"/>
              <w:right w:val="nil"/>
            </w:tcBorders>
            <w:shd w:val="clear" w:color="auto" w:fill="auto"/>
            <w:vAlign w:val="center"/>
            <w:hideMark/>
          </w:tcPr>
          <w:p w14:paraId="478709D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2927BD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8A5BA0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DF617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9D4B738" w14:textId="77777777" w:rsidTr="009D1E51">
        <w:trPr>
          <w:trHeight w:val="85"/>
        </w:trPr>
        <w:tc>
          <w:tcPr>
            <w:tcW w:w="2707" w:type="pct"/>
            <w:tcBorders>
              <w:top w:val="nil"/>
              <w:left w:val="nil"/>
              <w:bottom w:val="nil"/>
              <w:right w:val="nil"/>
            </w:tcBorders>
            <w:shd w:val="clear" w:color="auto" w:fill="auto"/>
            <w:vAlign w:val="center"/>
            <w:hideMark/>
          </w:tcPr>
          <w:p w14:paraId="10303DAD" w14:textId="77777777" w:rsidR="009D1E51" w:rsidRPr="009D1E51" w:rsidRDefault="009D1E51" w:rsidP="009D1E51">
            <w:pPr>
              <w:spacing w:line="240" w:lineRule="auto"/>
              <w:jc w:val="both"/>
              <w:rPr>
                <w:rFonts w:cs="Arial"/>
                <w:sz w:val="12"/>
                <w:szCs w:val="12"/>
              </w:rPr>
            </w:pPr>
            <w:r w:rsidRPr="009D1E51">
              <w:rPr>
                <w:rFonts w:cs="Arial"/>
                <w:sz w:val="12"/>
                <w:szCs w:val="12"/>
              </w:rPr>
              <w:t>postępowania wyjaśniające, dotyczące przyszłych najemców</w:t>
            </w:r>
          </w:p>
        </w:tc>
        <w:tc>
          <w:tcPr>
            <w:tcW w:w="373" w:type="pct"/>
            <w:tcBorders>
              <w:top w:val="nil"/>
              <w:left w:val="nil"/>
              <w:bottom w:val="nil"/>
              <w:right w:val="nil"/>
            </w:tcBorders>
            <w:shd w:val="clear" w:color="auto" w:fill="auto"/>
            <w:vAlign w:val="center"/>
            <w:hideMark/>
          </w:tcPr>
          <w:p w14:paraId="25BACC5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A3D41A8" w14:textId="77777777" w:rsidR="009D1E51" w:rsidRPr="009D1E51" w:rsidRDefault="009D1E51" w:rsidP="009D1E51">
            <w:pPr>
              <w:spacing w:line="240" w:lineRule="auto"/>
              <w:jc w:val="right"/>
              <w:rPr>
                <w:rFonts w:cs="Arial"/>
                <w:sz w:val="12"/>
                <w:szCs w:val="12"/>
              </w:rPr>
            </w:pPr>
            <w:r w:rsidRPr="009D1E51">
              <w:rPr>
                <w:rFonts w:cs="Arial"/>
                <w:sz w:val="12"/>
                <w:szCs w:val="12"/>
              </w:rPr>
              <w:t>1 000</w:t>
            </w:r>
          </w:p>
        </w:tc>
        <w:tc>
          <w:tcPr>
            <w:tcW w:w="732" w:type="pct"/>
            <w:tcBorders>
              <w:top w:val="nil"/>
              <w:left w:val="nil"/>
              <w:bottom w:val="nil"/>
              <w:right w:val="nil"/>
            </w:tcBorders>
            <w:shd w:val="clear" w:color="auto" w:fill="auto"/>
            <w:noWrap/>
            <w:vAlign w:val="center"/>
            <w:hideMark/>
          </w:tcPr>
          <w:p w14:paraId="6B0C71AB" w14:textId="77777777" w:rsidR="009D1E51" w:rsidRPr="009D1E51" w:rsidRDefault="009D1E51" w:rsidP="009D1E51">
            <w:pPr>
              <w:spacing w:line="240" w:lineRule="auto"/>
              <w:jc w:val="right"/>
              <w:rPr>
                <w:rFonts w:cs="Arial"/>
                <w:sz w:val="12"/>
                <w:szCs w:val="12"/>
              </w:rPr>
            </w:pPr>
            <w:r w:rsidRPr="009D1E51">
              <w:rPr>
                <w:rFonts w:cs="Arial"/>
                <w:sz w:val="12"/>
                <w:szCs w:val="12"/>
              </w:rPr>
              <w:t>112,00</w:t>
            </w:r>
          </w:p>
        </w:tc>
        <w:tc>
          <w:tcPr>
            <w:tcW w:w="429" w:type="pct"/>
            <w:tcBorders>
              <w:top w:val="nil"/>
              <w:left w:val="nil"/>
              <w:bottom w:val="nil"/>
              <w:right w:val="nil"/>
            </w:tcBorders>
            <w:shd w:val="clear" w:color="auto" w:fill="auto"/>
            <w:noWrap/>
            <w:vAlign w:val="center"/>
            <w:hideMark/>
          </w:tcPr>
          <w:p w14:paraId="57718A55" w14:textId="77777777" w:rsidR="009D1E51" w:rsidRPr="009D1E51" w:rsidRDefault="009D1E51" w:rsidP="009D1E51">
            <w:pPr>
              <w:spacing w:line="240" w:lineRule="auto"/>
              <w:jc w:val="right"/>
              <w:rPr>
                <w:rFonts w:cs="Arial"/>
                <w:sz w:val="12"/>
                <w:szCs w:val="12"/>
              </w:rPr>
            </w:pPr>
            <w:r w:rsidRPr="009D1E51">
              <w:rPr>
                <w:rFonts w:cs="Arial"/>
                <w:sz w:val="12"/>
                <w:szCs w:val="12"/>
              </w:rPr>
              <w:t>11,2%</w:t>
            </w:r>
          </w:p>
        </w:tc>
      </w:tr>
      <w:tr w:rsidR="009D1E51" w:rsidRPr="009D1E51" w14:paraId="21A78F21" w14:textId="77777777" w:rsidTr="009D1E51">
        <w:trPr>
          <w:trHeight w:val="85"/>
        </w:trPr>
        <w:tc>
          <w:tcPr>
            <w:tcW w:w="2707" w:type="pct"/>
            <w:tcBorders>
              <w:top w:val="nil"/>
              <w:left w:val="nil"/>
              <w:bottom w:val="nil"/>
              <w:right w:val="nil"/>
            </w:tcBorders>
            <w:shd w:val="clear" w:color="auto" w:fill="auto"/>
            <w:vAlign w:val="center"/>
            <w:hideMark/>
          </w:tcPr>
          <w:p w14:paraId="3085BF1A" w14:textId="77777777" w:rsidR="009D1E51" w:rsidRPr="009D1E51" w:rsidRDefault="009D1E51" w:rsidP="009D1E51">
            <w:pPr>
              <w:spacing w:line="240" w:lineRule="auto"/>
              <w:jc w:val="both"/>
              <w:rPr>
                <w:rFonts w:cs="Arial"/>
                <w:sz w:val="12"/>
                <w:szCs w:val="12"/>
              </w:rPr>
            </w:pPr>
            <w:r w:rsidRPr="009D1E51">
              <w:rPr>
                <w:rFonts w:cs="Arial"/>
                <w:sz w:val="12"/>
                <w:szCs w:val="12"/>
              </w:rPr>
              <w:t>koszty sądowe dotyczące skarg na uchwały Zarządu Dzielnicy w sprawach najmu lokali z mieszkaniowego zasobu miasta</w:t>
            </w:r>
          </w:p>
        </w:tc>
        <w:tc>
          <w:tcPr>
            <w:tcW w:w="373" w:type="pct"/>
            <w:tcBorders>
              <w:top w:val="nil"/>
              <w:left w:val="nil"/>
              <w:bottom w:val="nil"/>
              <w:right w:val="nil"/>
            </w:tcBorders>
            <w:shd w:val="clear" w:color="auto" w:fill="auto"/>
            <w:vAlign w:val="center"/>
            <w:hideMark/>
          </w:tcPr>
          <w:p w14:paraId="1601278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5565323" w14:textId="77777777" w:rsidR="009D1E51" w:rsidRPr="009D1E51" w:rsidRDefault="009D1E51" w:rsidP="009D1E51">
            <w:pPr>
              <w:spacing w:line="240" w:lineRule="auto"/>
              <w:jc w:val="right"/>
              <w:rPr>
                <w:rFonts w:cs="Arial"/>
                <w:sz w:val="12"/>
                <w:szCs w:val="12"/>
              </w:rPr>
            </w:pPr>
            <w:r w:rsidRPr="009D1E51">
              <w:rPr>
                <w:rFonts w:cs="Arial"/>
                <w:sz w:val="12"/>
                <w:szCs w:val="12"/>
              </w:rPr>
              <w:t>600</w:t>
            </w:r>
          </w:p>
        </w:tc>
        <w:tc>
          <w:tcPr>
            <w:tcW w:w="732" w:type="pct"/>
            <w:tcBorders>
              <w:top w:val="nil"/>
              <w:left w:val="nil"/>
              <w:bottom w:val="nil"/>
              <w:right w:val="nil"/>
            </w:tcBorders>
            <w:shd w:val="clear" w:color="auto" w:fill="auto"/>
            <w:noWrap/>
            <w:vAlign w:val="center"/>
            <w:hideMark/>
          </w:tcPr>
          <w:p w14:paraId="1BC0518A" w14:textId="77777777" w:rsidR="009D1E51" w:rsidRPr="009D1E51" w:rsidRDefault="009D1E51" w:rsidP="009D1E51">
            <w:pPr>
              <w:spacing w:line="240" w:lineRule="auto"/>
              <w:jc w:val="right"/>
              <w:rPr>
                <w:rFonts w:cs="Arial"/>
                <w:sz w:val="12"/>
                <w:szCs w:val="12"/>
              </w:rPr>
            </w:pPr>
            <w:r w:rsidRPr="009D1E51">
              <w:rPr>
                <w:rFonts w:cs="Arial"/>
                <w:sz w:val="12"/>
                <w:szCs w:val="12"/>
              </w:rPr>
              <w:t>600,00</w:t>
            </w:r>
          </w:p>
        </w:tc>
        <w:tc>
          <w:tcPr>
            <w:tcW w:w="429" w:type="pct"/>
            <w:tcBorders>
              <w:top w:val="nil"/>
              <w:left w:val="nil"/>
              <w:bottom w:val="nil"/>
              <w:right w:val="nil"/>
            </w:tcBorders>
            <w:shd w:val="clear" w:color="auto" w:fill="auto"/>
            <w:noWrap/>
            <w:vAlign w:val="center"/>
            <w:hideMark/>
          </w:tcPr>
          <w:p w14:paraId="3C04DD3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907FC35" w14:textId="77777777" w:rsidTr="009D1E51">
        <w:trPr>
          <w:trHeight w:val="85"/>
        </w:trPr>
        <w:tc>
          <w:tcPr>
            <w:tcW w:w="2707" w:type="pct"/>
            <w:tcBorders>
              <w:top w:val="nil"/>
              <w:left w:val="nil"/>
              <w:bottom w:val="nil"/>
              <w:right w:val="nil"/>
            </w:tcBorders>
            <w:shd w:val="clear" w:color="auto" w:fill="auto"/>
            <w:vAlign w:val="center"/>
            <w:hideMark/>
          </w:tcPr>
          <w:p w14:paraId="342A9A0A"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61643C2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D65CD0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576C22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04539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B7428DB" w14:textId="77777777" w:rsidTr="009D1E51">
        <w:trPr>
          <w:trHeight w:val="85"/>
        </w:trPr>
        <w:tc>
          <w:tcPr>
            <w:tcW w:w="2707" w:type="pct"/>
            <w:tcBorders>
              <w:top w:val="nil"/>
              <w:left w:val="nil"/>
              <w:bottom w:val="nil"/>
              <w:right w:val="nil"/>
            </w:tcBorders>
            <w:shd w:val="clear" w:color="auto" w:fill="auto"/>
            <w:vAlign w:val="center"/>
            <w:hideMark/>
          </w:tcPr>
          <w:p w14:paraId="63F2885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3:</w:t>
            </w:r>
            <w:r w:rsidRPr="009D1E51">
              <w:rPr>
                <w:rFonts w:cs="Arial"/>
                <w:i/>
                <w:iCs/>
                <w:sz w:val="12"/>
                <w:szCs w:val="12"/>
              </w:rPr>
              <w:t xml:space="preserve"> Wydział Obrotu Nieruchomościami</w:t>
            </w:r>
          </w:p>
        </w:tc>
        <w:tc>
          <w:tcPr>
            <w:tcW w:w="373" w:type="pct"/>
            <w:tcBorders>
              <w:top w:val="nil"/>
              <w:left w:val="nil"/>
              <w:bottom w:val="nil"/>
              <w:right w:val="nil"/>
            </w:tcBorders>
            <w:shd w:val="clear" w:color="auto" w:fill="auto"/>
            <w:vAlign w:val="center"/>
            <w:hideMark/>
          </w:tcPr>
          <w:p w14:paraId="6A665E6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4418B7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432</w:t>
            </w:r>
          </w:p>
        </w:tc>
        <w:tc>
          <w:tcPr>
            <w:tcW w:w="732" w:type="pct"/>
            <w:tcBorders>
              <w:top w:val="nil"/>
              <w:left w:val="nil"/>
              <w:bottom w:val="nil"/>
              <w:right w:val="nil"/>
            </w:tcBorders>
            <w:shd w:val="clear" w:color="auto" w:fill="auto"/>
            <w:noWrap/>
            <w:vAlign w:val="center"/>
            <w:hideMark/>
          </w:tcPr>
          <w:p w14:paraId="118FFE1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431,30</w:t>
            </w:r>
          </w:p>
        </w:tc>
        <w:tc>
          <w:tcPr>
            <w:tcW w:w="429" w:type="pct"/>
            <w:tcBorders>
              <w:top w:val="nil"/>
              <w:left w:val="nil"/>
              <w:bottom w:val="nil"/>
              <w:right w:val="nil"/>
            </w:tcBorders>
            <w:shd w:val="clear" w:color="auto" w:fill="auto"/>
            <w:noWrap/>
            <w:vAlign w:val="center"/>
            <w:hideMark/>
          </w:tcPr>
          <w:p w14:paraId="5C148D0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99,8%</w:t>
            </w:r>
          </w:p>
        </w:tc>
      </w:tr>
      <w:tr w:rsidR="009D1E51" w:rsidRPr="009D1E51" w14:paraId="35AFDBCD" w14:textId="77777777" w:rsidTr="009D1E51">
        <w:trPr>
          <w:trHeight w:val="85"/>
        </w:trPr>
        <w:tc>
          <w:tcPr>
            <w:tcW w:w="2707" w:type="pct"/>
            <w:tcBorders>
              <w:top w:val="nil"/>
              <w:left w:val="nil"/>
              <w:bottom w:val="nil"/>
              <w:right w:val="nil"/>
            </w:tcBorders>
            <w:shd w:val="clear" w:color="auto" w:fill="auto"/>
            <w:vAlign w:val="center"/>
            <w:hideMark/>
          </w:tcPr>
          <w:p w14:paraId="52501A12"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66050D7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AE166E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436080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7DFF46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033AF72" w14:textId="77777777" w:rsidTr="009D1E51">
        <w:trPr>
          <w:trHeight w:val="85"/>
        </w:trPr>
        <w:tc>
          <w:tcPr>
            <w:tcW w:w="2707" w:type="pct"/>
            <w:tcBorders>
              <w:top w:val="nil"/>
              <w:left w:val="nil"/>
              <w:bottom w:val="nil"/>
              <w:right w:val="nil"/>
            </w:tcBorders>
            <w:shd w:val="clear" w:color="auto" w:fill="auto"/>
            <w:noWrap/>
            <w:vAlign w:val="center"/>
            <w:hideMark/>
          </w:tcPr>
          <w:p w14:paraId="36900CC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4F472F2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8E96EA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E468A9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402E0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B93CEB8" w14:textId="77777777" w:rsidTr="009D1E51">
        <w:trPr>
          <w:trHeight w:val="85"/>
        </w:trPr>
        <w:tc>
          <w:tcPr>
            <w:tcW w:w="2707" w:type="pct"/>
            <w:tcBorders>
              <w:top w:val="nil"/>
              <w:left w:val="nil"/>
              <w:bottom w:val="nil"/>
              <w:right w:val="nil"/>
            </w:tcBorders>
            <w:shd w:val="clear" w:color="auto" w:fill="auto"/>
            <w:vAlign w:val="center"/>
            <w:hideMark/>
          </w:tcPr>
          <w:p w14:paraId="49DE7285" w14:textId="77777777" w:rsidR="009D1E51" w:rsidRPr="009D1E51" w:rsidRDefault="009D1E51" w:rsidP="009D1E51">
            <w:pPr>
              <w:spacing w:line="240" w:lineRule="auto"/>
              <w:jc w:val="both"/>
              <w:rPr>
                <w:rFonts w:cs="Arial"/>
                <w:sz w:val="12"/>
                <w:szCs w:val="12"/>
              </w:rPr>
            </w:pPr>
            <w:r w:rsidRPr="009D1E51">
              <w:rPr>
                <w:rFonts w:cs="Arial"/>
                <w:sz w:val="12"/>
                <w:szCs w:val="12"/>
              </w:rPr>
              <w:t>opłaty za użytkowanie wieczyste gruntu Skarbu Państwa</w:t>
            </w:r>
          </w:p>
        </w:tc>
        <w:tc>
          <w:tcPr>
            <w:tcW w:w="373" w:type="pct"/>
            <w:tcBorders>
              <w:top w:val="nil"/>
              <w:left w:val="nil"/>
              <w:bottom w:val="nil"/>
              <w:right w:val="nil"/>
            </w:tcBorders>
            <w:shd w:val="clear" w:color="auto" w:fill="auto"/>
            <w:vAlign w:val="center"/>
            <w:hideMark/>
          </w:tcPr>
          <w:p w14:paraId="75DC247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96EF1DF" w14:textId="77777777" w:rsidR="009D1E51" w:rsidRPr="009D1E51" w:rsidRDefault="009D1E51" w:rsidP="009D1E51">
            <w:pPr>
              <w:spacing w:line="240" w:lineRule="auto"/>
              <w:jc w:val="right"/>
              <w:rPr>
                <w:rFonts w:cs="Arial"/>
                <w:sz w:val="12"/>
                <w:szCs w:val="12"/>
              </w:rPr>
            </w:pPr>
            <w:r w:rsidRPr="009D1E51">
              <w:rPr>
                <w:rFonts w:cs="Arial"/>
                <w:sz w:val="12"/>
                <w:szCs w:val="12"/>
              </w:rPr>
              <w:t>432</w:t>
            </w:r>
          </w:p>
        </w:tc>
        <w:tc>
          <w:tcPr>
            <w:tcW w:w="732" w:type="pct"/>
            <w:tcBorders>
              <w:top w:val="nil"/>
              <w:left w:val="nil"/>
              <w:bottom w:val="nil"/>
              <w:right w:val="nil"/>
            </w:tcBorders>
            <w:shd w:val="clear" w:color="auto" w:fill="auto"/>
            <w:noWrap/>
            <w:vAlign w:val="center"/>
            <w:hideMark/>
          </w:tcPr>
          <w:p w14:paraId="5041C45D" w14:textId="77777777" w:rsidR="009D1E51" w:rsidRPr="009D1E51" w:rsidRDefault="009D1E51" w:rsidP="009D1E51">
            <w:pPr>
              <w:spacing w:line="240" w:lineRule="auto"/>
              <w:jc w:val="right"/>
              <w:rPr>
                <w:rFonts w:cs="Arial"/>
                <w:sz w:val="12"/>
                <w:szCs w:val="12"/>
              </w:rPr>
            </w:pPr>
            <w:r w:rsidRPr="009D1E51">
              <w:rPr>
                <w:rFonts w:cs="Arial"/>
                <w:sz w:val="12"/>
                <w:szCs w:val="12"/>
              </w:rPr>
              <w:t>431,30</w:t>
            </w:r>
          </w:p>
        </w:tc>
        <w:tc>
          <w:tcPr>
            <w:tcW w:w="429" w:type="pct"/>
            <w:tcBorders>
              <w:top w:val="nil"/>
              <w:left w:val="nil"/>
              <w:bottom w:val="nil"/>
              <w:right w:val="nil"/>
            </w:tcBorders>
            <w:shd w:val="clear" w:color="auto" w:fill="auto"/>
            <w:noWrap/>
            <w:vAlign w:val="center"/>
            <w:hideMark/>
          </w:tcPr>
          <w:p w14:paraId="06170126"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29F81AEB" w14:textId="77777777" w:rsidTr="009D1E51">
        <w:trPr>
          <w:trHeight w:val="85"/>
        </w:trPr>
        <w:tc>
          <w:tcPr>
            <w:tcW w:w="2707" w:type="pct"/>
            <w:tcBorders>
              <w:top w:val="nil"/>
              <w:left w:val="nil"/>
              <w:bottom w:val="nil"/>
              <w:right w:val="nil"/>
            </w:tcBorders>
            <w:shd w:val="clear" w:color="auto" w:fill="auto"/>
            <w:vAlign w:val="center"/>
            <w:hideMark/>
          </w:tcPr>
          <w:p w14:paraId="306E405C"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10A7E94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4AC48A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06C8AB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13142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E25D69" w14:textId="77777777" w:rsidTr="009D1E51">
        <w:trPr>
          <w:trHeight w:val="85"/>
        </w:trPr>
        <w:tc>
          <w:tcPr>
            <w:tcW w:w="2707" w:type="pct"/>
            <w:tcBorders>
              <w:top w:val="nil"/>
              <w:left w:val="nil"/>
              <w:bottom w:val="nil"/>
              <w:right w:val="nil"/>
            </w:tcBorders>
            <w:shd w:val="clear" w:color="auto" w:fill="auto"/>
            <w:vAlign w:val="center"/>
            <w:hideMark/>
          </w:tcPr>
          <w:p w14:paraId="1B3BDE6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vAlign w:val="center"/>
            <w:hideMark/>
          </w:tcPr>
          <w:p w14:paraId="62D072D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1D2258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5F779B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049C0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5D50EA" w14:textId="77777777" w:rsidTr="009D1E51">
        <w:trPr>
          <w:trHeight w:val="85"/>
        </w:trPr>
        <w:tc>
          <w:tcPr>
            <w:tcW w:w="2707" w:type="pct"/>
            <w:tcBorders>
              <w:top w:val="nil"/>
              <w:left w:val="nil"/>
              <w:bottom w:val="nil"/>
              <w:right w:val="nil"/>
            </w:tcBorders>
            <w:shd w:val="clear" w:color="auto" w:fill="auto"/>
            <w:vAlign w:val="center"/>
            <w:hideMark/>
          </w:tcPr>
          <w:p w14:paraId="782646B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24 czerwca 1994 r. o własności lokali (Dz. U. z 2021 r. poz. 1048)</w:t>
            </w:r>
          </w:p>
        </w:tc>
        <w:tc>
          <w:tcPr>
            <w:tcW w:w="373" w:type="pct"/>
            <w:tcBorders>
              <w:top w:val="nil"/>
              <w:left w:val="nil"/>
              <w:bottom w:val="nil"/>
              <w:right w:val="nil"/>
            </w:tcBorders>
            <w:shd w:val="clear" w:color="auto" w:fill="auto"/>
            <w:vAlign w:val="center"/>
            <w:hideMark/>
          </w:tcPr>
          <w:p w14:paraId="6F73651E"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38FB284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64634A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5E5E8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790E981" w14:textId="77777777" w:rsidTr="009D1E51">
        <w:trPr>
          <w:trHeight w:val="85"/>
        </w:trPr>
        <w:tc>
          <w:tcPr>
            <w:tcW w:w="2707" w:type="pct"/>
            <w:tcBorders>
              <w:top w:val="nil"/>
              <w:left w:val="nil"/>
              <w:bottom w:val="nil"/>
              <w:right w:val="nil"/>
            </w:tcBorders>
            <w:shd w:val="clear" w:color="auto" w:fill="auto"/>
            <w:vAlign w:val="center"/>
            <w:hideMark/>
          </w:tcPr>
          <w:p w14:paraId="07F5DBC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21 czerwca 2001 r. o ochronie praw lokatorów, mieszkaniowym zasobie gminy i o zmianie Kodeksu cywilnego (Dz. U. z 2020 r. poz. 611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7DFC3E2C"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50EA0DA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E19A5D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FC067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D6FD2CA" w14:textId="77777777" w:rsidTr="009D1E51">
        <w:trPr>
          <w:trHeight w:val="85"/>
        </w:trPr>
        <w:tc>
          <w:tcPr>
            <w:tcW w:w="2707" w:type="pct"/>
            <w:tcBorders>
              <w:top w:val="nil"/>
              <w:left w:val="nil"/>
              <w:bottom w:val="nil"/>
              <w:right w:val="nil"/>
            </w:tcBorders>
            <w:shd w:val="clear" w:color="auto" w:fill="auto"/>
            <w:vAlign w:val="center"/>
            <w:hideMark/>
          </w:tcPr>
          <w:p w14:paraId="0D5AF7D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5E1F3C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852E85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FA969B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4A60C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2F39343" w14:textId="77777777" w:rsidTr="009D1E51">
        <w:trPr>
          <w:trHeight w:val="85"/>
        </w:trPr>
        <w:tc>
          <w:tcPr>
            <w:tcW w:w="2707" w:type="pct"/>
            <w:tcBorders>
              <w:top w:val="nil"/>
              <w:left w:val="nil"/>
              <w:bottom w:val="nil"/>
              <w:right w:val="nil"/>
            </w:tcBorders>
            <w:shd w:val="clear" w:color="000000" w:fill="EAF1F6"/>
            <w:vAlign w:val="center"/>
            <w:hideMark/>
          </w:tcPr>
          <w:p w14:paraId="25F66C12"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Remonty mieszkaniowego zasobu komunalnego - zadanie 2</w:t>
            </w:r>
          </w:p>
        </w:tc>
        <w:tc>
          <w:tcPr>
            <w:tcW w:w="373" w:type="pct"/>
            <w:tcBorders>
              <w:top w:val="nil"/>
              <w:left w:val="nil"/>
              <w:bottom w:val="nil"/>
              <w:right w:val="nil"/>
            </w:tcBorders>
            <w:shd w:val="clear" w:color="000000" w:fill="EAF1F6"/>
            <w:vAlign w:val="center"/>
            <w:hideMark/>
          </w:tcPr>
          <w:p w14:paraId="799CBC76"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0CF6F77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8 498 251</w:t>
            </w:r>
          </w:p>
        </w:tc>
        <w:tc>
          <w:tcPr>
            <w:tcW w:w="732" w:type="pct"/>
            <w:tcBorders>
              <w:top w:val="nil"/>
              <w:left w:val="nil"/>
              <w:bottom w:val="nil"/>
              <w:right w:val="nil"/>
            </w:tcBorders>
            <w:shd w:val="clear" w:color="000000" w:fill="EAF1F6"/>
            <w:vAlign w:val="center"/>
            <w:hideMark/>
          </w:tcPr>
          <w:p w14:paraId="7980B97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8 317 236,10</w:t>
            </w:r>
          </w:p>
        </w:tc>
        <w:tc>
          <w:tcPr>
            <w:tcW w:w="429" w:type="pct"/>
            <w:tcBorders>
              <w:top w:val="nil"/>
              <w:left w:val="nil"/>
              <w:bottom w:val="nil"/>
              <w:right w:val="nil"/>
            </w:tcBorders>
            <w:shd w:val="clear" w:color="000000" w:fill="EAF1F6"/>
            <w:vAlign w:val="center"/>
            <w:hideMark/>
          </w:tcPr>
          <w:p w14:paraId="5A58FD2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97,9%</w:t>
            </w:r>
          </w:p>
        </w:tc>
      </w:tr>
      <w:tr w:rsidR="009D1E51" w:rsidRPr="009D1E51" w14:paraId="19ABFBF6" w14:textId="77777777" w:rsidTr="009D1E51">
        <w:trPr>
          <w:trHeight w:val="85"/>
        </w:trPr>
        <w:tc>
          <w:tcPr>
            <w:tcW w:w="2707" w:type="pct"/>
            <w:tcBorders>
              <w:top w:val="nil"/>
              <w:left w:val="nil"/>
              <w:bottom w:val="nil"/>
              <w:right w:val="nil"/>
            </w:tcBorders>
            <w:shd w:val="clear" w:color="auto" w:fill="auto"/>
            <w:vAlign w:val="center"/>
            <w:hideMark/>
          </w:tcPr>
          <w:p w14:paraId="7565349F"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46A0BC4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F6508F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216365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92F611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A42B776" w14:textId="77777777" w:rsidTr="009D1E51">
        <w:trPr>
          <w:trHeight w:val="85"/>
        </w:trPr>
        <w:tc>
          <w:tcPr>
            <w:tcW w:w="2707" w:type="pct"/>
            <w:tcBorders>
              <w:top w:val="nil"/>
              <w:left w:val="nil"/>
              <w:bottom w:val="nil"/>
              <w:right w:val="nil"/>
            </w:tcBorders>
            <w:shd w:val="clear" w:color="auto" w:fill="auto"/>
            <w:vAlign w:val="center"/>
            <w:hideMark/>
          </w:tcPr>
          <w:p w14:paraId="75EDBF9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poprawa warunków życia lokatorom mieszkań komunalnych oraz zabezpieczenie budynków komunalnych przed dekapitalizacją</w:t>
            </w:r>
          </w:p>
        </w:tc>
        <w:tc>
          <w:tcPr>
            <w:tcW w:w="373" w:type="pct"/>
            <w:tcBorders>
              <w:top w:val="nil"/>
              <w:left w:val="nil"/>
              <w:bottom w:val="nil"/>
              <w:right w:val="nil"/>
            </w:tcBorders>
            <w:shd w:val="clear" w:color="auto" w:fill="auto"/>
            <w:vAlign w:val="center"/>
            <w:hideMark/>
          </w:tcPr>
          <w:p w14:paraId="3CDCF38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37767E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6D8AA1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01B9D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58A2E18" w14:textId="77777777" w:rsidTr="009D1E51">
        <w:trPr>
          <w:trHeight w:val="85"/>
        </w:trPr>
        <w:tc>
          <w:tcPr>
            <w:tcW w:w="2707" w:type="pct"/>
            <w:tcBorders>
              <w:top w:val="nil"/>
              <w:left w:val="nil"/>
              <w:bottom w:val="nil"/>
              <w:right w:val="nil"/>
            </w:tcBorders>
            <w:shd w:val="clear" w:color="auto" w:fill="auto"/>
            <w:vAlign w:val="center"/>
            <w:hideMark/>
          </w:tcPr>
          <w:p w14:paraId="3C84DB3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FDBCE4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E84BA0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4E188A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43DD3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C3AF430" w14:textId="77777777" w:rsidTr="009D1E51">
        <w:trPr>
          <w:trHeight w:val="85"/>
        </w:trPr>
        <w:tc>
          <w:tcPr>
            <w:tcW w:w="2707" w:type="pct"/>
            <w:tcBorders>
              <w:top w:val="nil"/>
              <w:left w:val="nil"/>
              <w:bottom w:val="nil"/>
              <w:right w:val="nil"/>
            </w:tcBorders>
            <w:shd w:val="clear" w:color="auto" w:fill="auto"/>
            <w:vAlign w:val="center"/>
            <w:hideMark/>
          </w:tcPr>
          <w:p w14:paraId="31172184" w14:textId="77777777" w:rsidR="009D1E51" w:rsidRPr="009D1E51" w:rsidRDefault="009D1E51" w:rsidP="009D1E51">
            <w:pPr>
              <w:spacing w:line="240" w:lineRule="auto"/>
              <w:jc w:val="both"/>
              <w:rPr>
                <w:rFonts w:cs="Arial"/>
                <w:sz w:val="12"/>
                <w:szCs w:val="12"/>
              </w:rPr>
            </w:pPr>
            <w:r w:rsidRPr="009D1E51">
              <w:rPr>
                <w:rFonts w:cs="Arial"/>
                <w:sz w:val="12"/>
                <w:szCs w:val="12"/>
              </w:rPr>
              <w:t>Liczba remontowanych budynków komunalnych (szt.)</w:t>
            </w:r>
          </w:p>
        </w:tc>
        <w:tc>
          <w:tcPr>
            <w:tcW w:w="373" w:type="pct"/>
            <w:tcBorders>
              <w:top w:val="nil"/>
              <w:left w:val="nil"/>
              <w:bottom w:val="nil"/>
              <w:right w:val="nil"/>
            </w:tcBorders>
            <w:shd w:val="clear" w:color="auto" w:fill="auto"/>
            <w:vAlign w:val="center"/>
            <w:hideMark/>
          </w:tcPr>
          <w:p w14:paraId="5F6D93C7" w14:textId="77777777" w:rsidR="009D1E51" w:rsidRPr="009D1E51" w:rsidRDefault="009D1E51" w:rsidP="009D1E51">
            <w:pPr>
              <w:spacing w:line="240" w:lineRule="auto"/>
              <w:jc w:val="right"/>
              <w:rPr>
                <w:rFonts w:cs="Arial"/>
                <w:sz w:val="12"/>
                <w:szCs w:val="12"/>
              </w:rPr>
            </w:pPr>
            <w:r w:rsidRPr="009D1E51">
              <w:rPr>
                <w:rFonts w:cs="Arial"/>
                <w:sz w:val="12"/>
                <w:szCs w:val="12"/>
              </w:rPr>
              <w:t>16</w:t>
            </w:r>
          </w:p>
        </w:tc>
        <w:tc>
          <w:tcPr>
            <w:tcW w:w="759" w:type="pct"/>
            <w:tcBorders>
              <w:top w:val="nil"/>
              <w:left w:val="nil"/>
              <w:bottom w:val="nil"/>
              <w:right w:val="nil"/>
            </w:tcBorders>
            <w:shd w:val="clear" w:color="auto" w:fill="auto"/>
            <w:vAlign w:val="center"/>
            <w:hideMark/>
          </w:tcPr>
          <w:p w14:paraId="09CB166F"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4F284B5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DEDFC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600131" w14:textId="77777777" w:rsidTr="009D1E51">
        <w:trPr>
          <w:trHeight w:val="85"/>
        </w:trPr>
        <w:tc>
          <w:tcPr>
            <w:tcW w:w="2707" w:type="pct"/>
            <w:tcBorders>
              <w:top w:val="nil"/>
              <w:left w:val="nil"/>
              <w:bottom w:val="nil"/>
              <w:right w:val="nil"/>
            </w:tcBorders>
            <w:shd w:val="clear" w:color="auto" w:fill="auto"/>
            <w:vAlign w:val="center"/>
            <w:hideMark/>
          </w:tcPr>
          <w:p w14:paraId="1CB69FB2" w14:textId="77777777" w:rsidR="009D1E51" w:rsidRPr="009D1E51" w:rsidRDefault="009D1E51" w:rsidP="009D1E51">
            <w:pPr>
              <w:spacing w:line="240" w:lineRule="auto"/>
              <w:jc w:val="both"/>
              <w:rPr>
                <w:rFonts w:cs="Arial"/>
                <w:sz w:val="12"/>
                <w:szCs w:val="12"/>
              </w:rPr>
            </w:pPr>
            <w:r w:rsidRPr="009D1E51">
              <w:rPr>
                <w:rFonts w:cs="Arial"/>
                <w:sz w:val="12"/>
                <w:szCs w:val="12"/>
              </w:rPr>
              <w:t>Liczba remontowanych mieszkań komunalnych (szt.)</w:t>
            </w:r>
          </w:p>
        </w:tc>
        <w:tc>
          <w:tcPr>
            <w:tcW w:w="373" w:type="pct"/>
            <w:tcBorders>
              <w:top w:val="nil"/>
              <w:left w:val="nil"/>
              <w:bottom w:val="nil"/>
              <w:right w:val="nil"/>
            </w:tcBorders>
            <w:shd w:val="clear" w:color="auto" w:fill="auto"/>
            <w:vAlign w:val="center"/>
            <w:hideMark/>
          </w:tcPr>
          <w:p w14:paraId="2519235E" w14:textId="77777777" w:rsidR="009D1E51" w:rsidRPr="009D1E51" w:rsidRDefault="009D1E51" w:rsidP="009D1E51">
            <w:pPr>
              <w:spacing w:line="240" w:lineRule="auto"/>
              <w:jc w:val="right"/>
              <w:rPr>
                <w:rFonts w:cs="Arial"/>
                <w:sz w:val="12"/>
                <w:szCs w:val="12"/>
              </w:rPr>
            </w:pPr>
            <w:r w:rsidRPr="009D1E51">
              <w:rPr>
                <w:rFonts w:cs="Arial"/>
                <w:sz w:val="12"/>
                <w:szCs w:val="12"/>
              </w:rPr>
              <w:t>380</w:t>
            </w:r>
          </w:p>
        </w:tc>
        <w:tc>
          <w:tcPr>
            <w:tcW w:w="759" w:type="pct"/>
            <w:tcBorders>
              <w:top w:val="nil"/>
              <w:left w:val="nil"/>
              <w:bottom w:val="nil"/>
              <w:right w:val="nil"/>
            </w:tcBorders>
            <w:shd w:val="clear" w:color="auto" w:fill="auto"/>
            <w:vAlign w:val="center"/>
            <w:hideMark/>
          </w:tcPr>
          <w:p w14:paraId="506E8D5C"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3C31F5D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AFFBE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5E8C2FE" w14:textId="77777777" w:rsidTr="009D1E51">
        <w:trPr>
          <w:trHeight w:val="85"/>
        </w:trPr>
        <w:tc>
          <w:tcPr>
            <w:tcW w:w="2707" w:type="pct"/>
            <w:tcBorders>
              <w:top w:val="nil"/>
              <w:left w:val="nil"/>
              <w:bottom w:val="nil"/>
              <w:right w:val="nil"/>
            </w:tcBorders>
            <w:shd w:val="clear" w:color="auto" w:fill="auto"/>
            <w:vAlign w:val="center"/>
            <w:hideMark/>
          </w:tcPr>
          <w:p w14:paraId="0B1AB60E" w14:textId="77777777" w:rsidR="009D1E51" w:rsidRPr="009D1E51" w:rsidRDefault="009D1E51" w:rsidP="009D1E51">
            <w:pPr>
              <w:spacing w:line="240" w:lineRule="auto"/>
              <w:jc w:val="both"/>
              <w:rPr>
                <w:rFonts w:cs="Arial"/>
                <w:sz w:val="12"/>
                <w:szCs w:val="12"/>
              </w:rPr>
            </w:pPr>
            <w:r w:rsidRPr="009D1E51">
              <w:rPr>
                <w:rFonts w:cs="Arial"/>
                <w:sz w:val="12"/>
                <w:szCs w:val="12"/>
              </w:rPr>
              <w:t>Łączna powierzchnia remontowanych mieszkań (m²)</w:t>
            </w:r>
          </w:p>
        </w:tc>
        <w:tc>
          <w:tcPr>
            <w:tcW w:w="373" w:type="pct"/>
            <w:tcBorders>
              <w:top w:val="nil"/>
              <w:left w:val="nil"/>
              <w:bottom w:val="nil"/>
              <w:right w:val="nil"/>
            </w:tcBorders>
            <w:shd w:val="clear" w:color="auto" w:fill="auto"/>
            <w:vAlign w:val="center"/>
            <w:hideMark/>
          </w:tcPr>
          <w:p w14:paraId="1AC6F74D" w14:textId="77777777" w:rsidR="009D1E51" w:rsidRPr="009D1E51" w:rsidRDefault="009D1E51" w:rsidP="009D1E51">
            <w:pPr>
              <w:spacing w:line="240" w:lineRule="auto"/>
              <w:jc w:val="right"/>
              <w:rPr>
                <w:rFonts w:cs="Arial"/>
                <w:sz w:val="12"/>
                <w:szCs w:val="12"/>
              </w:rPr>
            </w:pPr>
            <w:r w:rsidRPr="009D1E51">
              <w:rPr>
                <w:rFonts w:cs="Arial"/>
                <w:sz w:val="12"/>
                <w:szCs w:val="12"/>
              </w:rPr>
              <w:t>14 612</w:t>
            </w:r>
          </w:p>
        </w:tc>
        <w:tc>
          <w:tcPr>
            <w:tcW w:w="759" w:type="pct"/>
            <w:tcBorders>
              <w:top w:val="nil"/>
              <w:left w:val="nil"/>
              <w:bottom w:val="nil"/>
              <w:right w:val="nil"/>
            </w:tcBorders>
            <w:shd w:val="clear" w:color="auto" w:fill="auto"/>
            <w:vAlign w:val="center"/>
            <w:hideMark/>
          </w:tcPr>
          <w:p w14:paraId="5E0A11FF"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4361595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AD92E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6794AF1" w14:textId="77777777" w:rsidTr="009D1E51">
        <w:trPr>
          <w:trHeight w:val="85"/>
        </w:trPr>
        <w:tc>
          <w:tcPr>
            <w:tcW w:w="2707" w:type="pct"/>
            <w:tcBorders>
              <w:top w:val="nil"/>
              <w:left w:val="nil"/>
              <w:bottom w:val="nil"/>
              <w:right w:val="nil"/>
            </w:tcBorders>
            <w:shd w:val="clear" w:color="auto" w:fill="auto"/>
            <w:vAlign w:val="center"/>
            <w:hideMark/>
          </w:tcPr>
          <w:p w14:paraId="4D8D4A6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06C8A9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F0CB02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4CE629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AA25C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62EEB9" w14:textId="77777777" w:rsidTr="009D1E51">
        <w:trPr>
          <w:trHeight w:val="85"/>
        </w:trPr>
        <w:tc>
          <w:tcPr>
            <w:tcW w:w="2707" w:type="pct"/>
            <w:tcBorders>
              <w:top w:val="nil"/>
              <w:left w:val="nil"/>
              <w:bottom w:val="nil"/>
              <w:right w:val="nil"/>
            </w:tcBorders>
            <w:shd w:val="clear" w:color="auto" w:fill="auto"/>
            <w:vAlign w:val="center"/>
            <w:hideMark/>
          </w:tcPr>
          <w:p w14:paraId="563CEA1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79EDA62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D0C4E0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C1977C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14A0A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15C008F" w14:textId="77777777" w:rsidTr="009D1E51">
        <w:trPr>
          <w:trHeight w:val="85"/>
        </w:trPr>
        <w:tc>
          <w:tcPr>
            <w:tcW w:w="2707" w:type="pct"/>
            <w:tcBorders>
              <w:top w:val="nil"/>
              <w:left w:val="nil"/>
              <w:bottom w:val="nil"/>
              <w:right w:val="nil"/>
            </w:tcBorders>
            <w:shd w:val="clear" w:color="auto" w:fill="auto"/>
            <w:vAlign w:val="center"/>
            <w:hideMark/>
          </w:tcPr>
          <w:p w14:paraId="606CE57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CAB807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A6C093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DAAF88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0CE93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968440" w14:textId="77777777" w:rsidTr="009D1E51">
        <w:trPr>
          <w:trHeight w:val="85"/>
        </w:trPr>
        <w:tc>
          <w:tcPr>
            <w:tcW w:w="2707" w:type="pct"/>
            <w:tcBorders>
              <w:top w:val="nil"/>
              <w:left w:val="nil"/>
              <w:bottom w:val="nil"/>
              <w:right w:val="nil"/>
            </w:tcBorders>
            <w:shd w:val="clear" w:color="auto" w:fill="auto"/>
            <w:vAlign w:val="center"/>
            <w:hideMark/>
          </w:tcPr>
          <w:p w14:paraId="118E210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70005</w:t>
            </w:r>
          </w:p>
        </w:tc>
        <w:tc>
          <w:tcPr>
            <w:tcW w:w="373" w:type="pct"/>
            <w:tcBorders>
              <w:top w:val="nil"/>
              <w:left w:val="nil"/>
              <w:bottom w:val="nil"/>
              <w:right w:val="nil"/>
            </w:tcBorders>
            <w:shd w:val="clear" w:color="auto" w:fill="auto"/>
            <w:vAlign w:val="center"/>
            <w:hideMark/>
          </w:tcPr>
          <w:p w14:paraId="1496C4E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70D330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06A79B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CC3EE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0909CF5" w14:textId="77777777" w:rsidTr="009D1E51">
        <w:trPr>
          <w:trHeight w:val="85"/>
        </w:trPr>
        <w:tc>
          <w:tcPr>
            <w:tcW w:w="2707" w:type="pct"/>
            <w:tcBorders>
              <w:top w:val="nil"/>
              <w:left w:val="nil"/>
              <w:bottom w:val="nil"/>
              <w:right w:val="nil"/>
            </w:tcBorders>
            <w:shd w:val="clear" w:color="auto" w:fill="auto"/>
            <w:vAlign w:val="center"/>
            <w:hideMark/>
          </w:tcPr>
          <w:p w14:paraId="1E5C850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5E677E0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359FC3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E2E0D5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C1CAD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79A220" w14:textId="77777777" w:rsidTr="009D1E51">
        <w:trPr>
          <w:trHeight w:val="85"/>
        </w:trPr>
        <w:tc>
          <w:tcPr>
            <w:tcW w:w="2707" w:type="pct"/>
            <w:tcBorders>
              <w:top w:val="nil"/>
              <w:left w:val="nil"/>
              <w:bottom w:val="nil"/>
              <w:right w:val="nil"/>
            </w:tcBorders>
            <w:shd w:val="clear" w:color="auto" w:fill="auto"/>
            <w:vAlign w:val="center"/>
            <w:hideMark/>
          </w:tcPr>
          <w:p w14:paraId="26E25C0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54F0C65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3F5DCF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A2B802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E0DC8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E9B4D9D" w14:textId="77777777" w:rsidTr="009D1E51">
        <w:trPr>
          <w:trHeight w:val="85"/>
        </w:trPr>
        <w:tc>
          <w:tcPr>
            <w:tcW w:w="2707" w:type="pct"/>
            <w:tcBorders>
              <w:top w:val="nil"/>
              <w:left w:val="nil"/>
              <w:bottom w:val="nil"/>
              <w:right w:val="nil"/>
            </w:tcBorders>
            <w:shd w:val="clear" w:color="auto" w:fill="auto"/>
            <w:noWrap/>
            <w:vAlign w:val="center"/>
            <w:hideMark/>
          </w:tcPr>
          <w:p w14:paraId="074D998B" w14:textId="77777777" w:rsidR="009D1E51" w:rsidRPr="009D1E51" w:rsidRDefault="009D1E51" w:rsidP="009D1E51">
            <w:pPr>
              <w:spacing w:line="240" w:lineRule="auto"/>
              <w:jc w:val="both"/>
              <w:rPr>
                <w:rFonts w:cs="Arial"/>
                <w:sz w:val="12"/>
                <w:szCs w:val="12"/>
              </w:rPr>
            </w:pPr>
            <w:r w:rsidRPr="009D1E51">
              <w:rPr>
                <w:rFonts w:cs="Arial"/>
                <w:sz w:val="12"/>
                <w:szCs w:val="12"/>
              </w:rPr>
              <w:t>remonty ogółem, w tym:</w:t>
            </w:r>
          </w:p>
        </w:tc>
        <w:tc>
          <w:tcPr>
            <w:tcW w:w="373" w:type="pct"/>
            <w:tcBorders>
              <w:top w:val="nil"/>
              <w:left w:val="nil"/>
              <w:bottom w:val="nil"/>
              <w:right w:val="nil"/>
            </w:tcBorders>
            <w:shd w:val="clear" w:color="auto" w:fill="auto"/>
            <w:vAlign w:val="center"/>
            <w:hideMark/>
          </w:tcPr>
          <w:p w14:paraId="47081CE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1D496E43" w14:textId="77777777" w:rsidR="009D1E51" w:rsidRPr="009D1E51" w:rsidRDefault="009D1E51" w:rsidP="009D1E51">
            <w:pPr>
              <w:spacing w:line="240" w:lineRule="auto"/>
              <w:jc w:val="right"/>
              <w:rPr>
                <w:rFonts w:cs="Arial"/>
                <w:sz w:val="12"/>
                <w:szCs w:val="12"/>
              </w:rPr>
            </w:pPr>
            <w:r w:rsidRPr="009D1E51">
              <w:rPr>
                <w:rFonts w:cs="Arial"/>
                <w:sz w:val="12"/>
                <w:szCs w:val="12"/>
              </w:rPr>
              <w:t>8 462 251</w:t>
            </w:r>
          </w:p>
        </w:tc>
        <w:tc>
          <w:tcPr>
            <w:tcW w:w="732" w:type="pct"/>
            <w:tcBorders>
              <w:top w:val="nil"/>
              <w:left w:val="nil"/>
              <w:bottom w:val="nil"/>
              <w:right w:val="nil"/>
            </w:tcBorders>
            <w:shd w:val="clear" w:color="auto" w:fill="auto"/>
            <w:vAlign w:val="center"/>
            <w:hideMark/>
          </w:tcPr>
          <w:p w14:paraId="2517B77D" w14:textId="77777777" w:rsidR="009D1E51" w:rsidRPr="009D1E51" w:rsidRDefault="009D1E51" w:rsidP="009D1E51">
            <w:pPr>
              <w:spacing w:line="240" w:lineRule="auto"/>
              <w:jc w:val="right"/>
              <w:rPr>
                <w:rFonts w:cs="Arial"/>
                <w:sz w:val="12"/>
                <w:szCs w:val="12"/>
              </w:rPr>
            </w:pPr>
            <w:r w:rsidRPr="009D1E51">
              <w:rPr>
                <w:rFonts w:cs="Arial"/>
                <w:sz w:val="12"/>
                <w:szCs w:val="12"/>
              </w:rPr>
              <w:t>8 282 934,55</w:t>
            </w:r>
          </w:p>
        </w:tc>
        <w:tc>
          <w:tcPr>
            <w:tcW w:w="429" w:type="pct"/>
            <w:tcBorders>
              <w:top w:val="nil"/>
              <w:left w:val="nil"/>
              <w:bottom w:val="nil"/>
              <w:right w:val="nil"/>
            </w:tcBorders>
            <w:shd w:val="clear" w:color="auto" w:fill="auto"/>
            <w:vAlign w:val="center"/>
            <w:hideMark/>
          </w:tcPr>
          <w:p w14:paraId="19E70443" w14:textId="77777777" w:rsidR="009D1E51" w:rsidRPr="009D1E51" w:rsidRDefault="009D1E51" w:rsidP="009D1E51">
            <w:pPr>
              <w:spacing w:line="240" w:lineRule="auto"/>
              <w:jc w:val="right"/>
              <w:rPr>
                <w:rFonts w:cs="Arial"/>
                <w:sz w:val="12"/>
                <w:szCs w:val="12"/>
              </w:rPr>
            </w:pPr>
            <w:r w:rsidRPr="009D1E51">
              <w:rPr>
                <w:rFonts w:cs="Arial"/>
                <w:sz w:val="12"/>
                <w:szCs w:val="12"/>
              </w:rPr>
              <w:t>97,9%</w:t>
            </w:r>
          </w:p>
        </w:tc>
      </w:tr>
      <w:tr w:rsidR="009D1E51" w:rsidRPr="009D1E51" w14:paraId="3E1C2EF6" w14:textId="77777777" w:rsidTr="009D1E51">
        <w:trPr>
          <w:trHeight w:val="85"/>
        </w:trPr>
        <w:tc>
          <w:tcPr>
            <w:tcW w:w="2707" w:type="pct"/>
            <w:tcBorders>
              <w:top w:val="nil"/>
              <w:left w:val="nil"/>
              <w:bottom w:val="nil"/>
              <w:right w:val="nil"/>
            </w:tcBorders>
            <w:shd w:val="clear" w:color="auto" w:fill="auto"/>
            <w:noWrap/>
            <w:vAlign w:val="center"/>
            <w:hideMark/>
          </w:tcPr>
          <w:p w14:paraId="36FD609E"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 - remont  243 szt. pustostanów </w:t>
            </w:r>
          </w:p>
        </w:tc>
        <w:tc>
          <w:tcPr>
            <w:tcW w:w="373" w:type="pct"/>
            <w:tcBorders>
              <w:top w:val="nil"/>
              <w:left w:val="nil"/>
              <w:bottom w:val="nil"/>
              <w:right w:val="nil"/>
            </w:tcBorders>
            <w:shd w:val="clear" w:color="auto" w:fill="auto"/>
            <w:vAlign w:val="center"/>
            <w:hideMark/>
          </w:tcPr>
          <w:p w14:paraId="31706C6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40FBB7E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6 202 156</w:t>
            </w:r>
          </w:p>
        </w:tc>
        <w:tc>
          <w:tcPr>
            <w:tcW w:w="732" w:type="pct"/>
            <w:tcBorders>
              <w:top w:val="nil"/>
              <w:left w:val="nil"/>
              <w:bottom w:val="nil"/>
              <w:right w:val="nil"/>
            </w:tcBorders>
            <w:shd w:val="clear" w:color="auto" w:fill="auto"/>
            <w:noWrap/>
            <w:vAlign w:val="center"/>
            <w:hideMark/>
          </w:tcPr>
          <w:p w14:paraId="13CB2F3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6 110 266,92</w:t>
            </w:r>
          </w:p>
        </w:tc>
        <w:tc>
          <w:tcPr>
            <w:tcW w:w="429" w:type="pct"/>
            <w:tcBorders>
              <w:top w:val="nil"/>
              <w:left w:val="nil"/>
              <w:bottom w:val="nil"/>
              <w:right w:val="nil"/>
            </w:tcBorders>
            <w:shd w:val="clear" w:color="auto" w:fill="auto"/>
            <w:vAlign w:val="center"/>
            <w:hideMark/>
          </w:tcPr>
          <w:p w14:paraId="74DF85C8" w14:textId="77777777" w:rsidR="009D1E51" w:rsidRPr="009D1E51" w:rsidRDefault="009D1E51" w:rsidP="009D1E51">
            <w:pPr>
              <w:spacing w:line="240" w:lineRule="auto"/>
              <w:jc w:val="right"/>
              <w:rPr>
                <w:rFonts w:cs="Arial"/>
                <w:sz w:val="12"/>
                <w:szCs w:val="12"/>
              </w:rPr>
            </w:pPr>
            <w:r w:rsidRPr="009D1E51">
              <w:rPr>
                <w:rFonts w:cs="Arial"/>
                <w:sz w:val="12"/>
                <w:szCs w:val="12"/>
              </w:rPr>
              <w:t>98,5%</w:t>
            </w:r>
          </w:p>
        </w:tc>
      </w:tr>
      <w:tr w:rsidR="009D1E51" w:rsidRPr="009D1E51" w14:paraId="4DCB8748" w14:textId="77777777" w:rsidTr="009D1E51">
        <w:trPr>
          <w:trHeight w:val="85"/>
        </w:trPr>
        <w:tc>
          <w:tcPr>
            <w:tcW w:w="2707" w:type="pct"/>
            <w:tcBorders>
              <w:top w:val="nil"/>
              <w:left w:val="nil"/>
              <w:bottom w:val="nil"/>
              <w:right w:val="nil"/>
            </w:tcBorders>
            <w:shd w:val="clear" w:color="auto" w:fill="auto"/>
            <w:noWrap/>
            <w:vAlign w:val="center"/>
            <w:hideMark/>
          </w:tcPr>
          <w:p w14:paraId="5A425D0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remonty budynków i elementów lokali miasta</w:t>
            </w:r>
          </w:p>
        </w:tc>
        <w:tc>
          <w:tcPr>
            <w:tcW w:w="373" w:type="pct"/>
            <w:tcBorders>
              <w:top w:val="nil"/>
              <w:left w:val="nil"/>
              <w:bottom w:val="nil"/>
              <w:right w:val="nil"/>
            </w:tcBorders>
            <w:shd w:val="clear" w:color="auto" w:fill="auto"/>
            <w:vAlign w:val="center"/>
            <w:hideMark/>
          </w:tcPr>
          <w:p w14:paraId="3EF777DC"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36BE141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2 260 095</w:t>
            </w:r>
          </w:p>
        </w:tc>
        <w:tc>
          <w:tcPr>
            <w:tcW w:w="732" w:type="pct"/>
            <w:tcBorders>
              <w:top w:val="nil"/>
              <w:left w:val="nil"/>
              <w:bottom w:val="nil"/>
              <w:right w:val="nil"/>
            </w:tcBorders>
            <w:shd w:val="clear" w:color="auto" w:fill="auto"/>
            <w:noWrap/>
            <w:vAlign w:val="center"/>
            <w:hideMark/>
          </w:tcPr>
          <w:p w14:paraId="351619D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2 172 667,63</w:t>
            </w:r>
          </w:p>
        </w:tc>
        <w:tc>
          <w:tcPr>
            <w:tcW w:w="429" w:type="pct"/>
            <w:tcBorders>
              <w:top w:val="nil"/>
              <w:left w:val="nil"/>
              <w:bottom w:val="nil"/>
              <w:right w:val="nil"/>
            </w:tcBorders>
            <w:shd w:val="clear" w:color="auto" w:fill="auto"/>
            <w:vAlign w:val="center"/>
            <w:hideMark/>
          </w:tcPr>
          <w:p w14:paraId="2BEA1244" w14:textId="77777777" w:rsidR="009D1E51" w:rsidRPr="009D1E51" w:rsidRDefault="009D1E51" w:rsidP="009D1E51">
            <w:pPr>
              <w:spacing w:line="240" w:lineRule="auto"/>
              <w:jc w:val="right"/>
              <w:rPr>
                <w:rFonts w:cs="Arial"/>
                <w:sz w:val="12"/>
                <w:szCs w:val="12"/>
              </w:rPr>
            </w:pPr>
            <w:r w:rsidRPr="009D1E51">
              <w:rPr>
                <w:rFonts w:cs="Arial"/>
                <w:sz w:val="12"/>
                <w:szCs w:val="12"/>
              </w:rPr>
              <w:t>96,1%</w:t>
            </w:r>
          </w:p>
        </w:tc>
      </w:tr>
      <w:tr w:rsidR="009D1E51" w:rsidRPr="009D1E51" w14:paraId="04439E7C" w14:textId="77777777" w:rsidTr="009D1E51">
        <w:trPr>
          <w:trHeight w:val="85"/>
        </w:trPr>
        <w:tc>
          <w:tcPr>
            <w:tcW w:w="2707" w:type="pct"/>
            <w:tcBorders>
              <w:top w:val="nil"/>
              <w:left w:val="nil"/>
              <w:bottom w:val="nil"/>
              <w:right w:val="nil"/>
            </w:tcBorders>
            <w:shd w:val="clear" w:color="auto" w:fill="auto"/>
            <w:vAlign w:val="center"/>
            <w:hideMark/>
          </w:tcPr>
          <w:p w14:paraId="1411A110" w14:textId="77777777" w:rsidR="009D1E51" w:rsidRPr="009D1E51" w:rsidRDefault="009D1E51" w:rsidP="009D1E51">
            <w:pPr>
              <w:spacing w:line="240" w:lineRule="auto"/>
              <w:jc w:val="both"/>
              <w:rPr>
                <w:rFonts w:cs="Arial"/>
                <w:sz w:val="12"/>
                <w:szCs w:val="12"/>
              </w:rPr>
            </w:pPr>
            <w:r w:rsidRPr="009D1E51">
              <w:rPr>
                <w:rFonts w:cs="Arial"/>
                <w:sz w:val="12"/>
                <w:szCs w:val="12"/>
              </w:rPr>
              <w:t>opracowanie wyników badań termowizyjnych w budynku przy ul. Dąbrowskiego 117 lok. 2 i 6, ekspertyza techniczna dotycząca określenia zakresu i technologii wykonania niezbędnych prac budowlanych poprawiających stan techniczny budynku przy ul. Abramowskiego 9, opinia techniczna elementów ceglanych (ostróg) zlokalizowanych w budynku przy ul. Puławskiej 5 lok. 10, ocena techniczna prawidłowości robót budowlanych w budynku przy ul. Kazimierzowskiej 51 A lok. 5</w:t>
            </w:r>
          </w:p>
        </w:tc>
        <w:tc>
          <w:tcPr>
            <w:tcW w:w="373" w:type="pct"/>
            <w:tcBorders>
              <w:top w:val="nil"/>
              <w:left w:val="nil"/>
              <w:bottom w:val="nil"/>
              <w:right w:val="nil"/>
            </w:tcBorders>
            <w:shd w:val="clear" w:color="auto" w:fill="auto"/>
            <w:vAlign w:val="center"/>
            <w:hideMark/>
          </w:tcPr>
          <w:p w14:paraId="035C965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201466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35 000</w:t>
            </w:r>
          </w:p>
        </w:tc>
        <w:tc>
          <w:tcPr>
            <w:tcW w:w="732" w:type="pct"/>
            <w:tcBorders>
              <w:top w:val="nil"/>
              <w:left w:val="nil"/>
              <w:bottom w:val="nil"/>
              <w:right w:val="nil"/>
            </w:tcBorders>
            <w:shd w:val="clear" w:color="auto" w:fill="auto"/>
            <w:noWrap/>
            <w:vAlign w:val="center"/>
            <w:hideMark/>
          </w:tcPr>
          <w:p w14:paraId="55F798D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33 302,50</w:t>
            </w:r>
          </w:p>
        </w:tc>
        <w:tc>
          <w:tcPr>
            <w:tcW w:w="429" w:type="pct"/>
            <w:tcBorders>
              <w:top w:val="nil"/>
              <w:left w:val="nil"/>
              <w:bottom w:val="nil"/>
              <w:right w:val="nil"/>
            </w:tcBorders>
            <w:shd w:val="clear" w:color="auto" w:fill="auto"/>
            <w:vAlign w:val="center"/>
            <w:hideMark/>
          </w:tcPr>
          <w:p w14:paraId="16B04B40" w14:textId="77777777" w:rsidR="009D1E51" w:rsidRPr="009D1E51" w:rsidRDefault="009D1E51" w:rsidP="009D1E51">
            <w:pPr>
              <w:spacing w:line="240" w:lineRule="auto"/>
              <w:jc w:val="right"/>
              <w:rPr>
                <w:rFonts w:cs="Arial"/>
                <w:sz w:val="12"/>
                <w:szCs w:val="12"/>
              </w:rPr>
            </w:pPr>
            <w:r w:rsidRPr="009D1E51">
              <w:rPr>
                <w:rFonts w:cs="Arial"/>
                <w:sz w:val="12"/>
                <w:szCs w:val="12"/>
              </w:rPr>
              <w:t>95,2%</w:t>
            </w:r>
          </w:p>
        </w:tc>
      </w:tr>
      <w:tr w:rsidR="009D1E51" w:rsidRPr="009D1E51" w14:paraId="69688644" w14:textId="77777777" w:rsidTr="009D1E51">
        <w:trPr>
          <w:trHeight w:val="85"/>
        </w:trPr>
        <w:tc>
          <w:tcPr>
            <w:tcW w:w="2707" w:type="pct"/>
            <w:tcBorders>
              <w:top w:val="nil"/>
              <w:left w:val="nil"/>
              <w:bottom w:val="nil"/>
              <w:right w:val="nil"/>
            </w:tcBorders>
            <w:shd w:val="clear" w:color="auto" w:fill="auto"/>
            <w:noWrap/>
            <w:vAlign w:val="center"/>
            <w:hideMark/>
          </w:tcPr>
          <w:p w14:paraId="3123B26C"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373" w:type="pct"/>
            <w:tcBorders>
              <w:top w:val="nil"/>
              <w:left w:val="nil"/>
              <w:bottom w:val="nil"/>
              <w:right w:val="nil"/>
            </w:tcBorders>
            <w:shd w:val="clear" w:color="auto" w:fill="auto"/>
            <w:vAlign w:val="center"/>
            <w:hideMark/>
          </w:tcPr>
          <w:p w14:paraId="418095A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CF90465" w14:textId="77777777" w:rsidR="009D1E51" w:rsidRPr="009D1E51" w:rsidRDefault="009D1E51" w:rsidP="009D1E51">
            <w:pPr>
              <w:spacing w:line="240" w:lineRule="auto"/>
              <w:jc w:val="right"/>
              <w:rPr>
                <w:rFonts w:cs="Arial"/>
                <w:sz w:val="12"/>
                <w:szCs w:val="12"/>
              </w:rPr>
            </w:pPr>
            <w:r w:rsidRPr="009D1E51">
              <w:rPr>
                <w:rFonts w:cs="Arial"/>
                <w:sz w:val="12"/>
                <w:szCs w:val="12"/>
              </w:rPr>
              <w:t>1 000</w:t>
            </w:r>
          </w:p>
        </w:tc>
        <w:tc>
          <w:tcPr>
            <w:tcW w:w="732" w:type="pct"/>
            <w:tcBorders>
              <w:top w:val="nil"/>
              <w:left w:val="nil"/>
              <w:bottom w:val="nil"/>
              <w:right w:val="nil"/>
            </w:tcBorders>
            <w:shd w:val="clear" w:color="auto" w:fill="auto"/>
            <w:noWrap/>
            <w:vAlign w:val="center"/>
            <w:hideMark/>
          </w:tcPr>
          <w:p w14:paraId="782A9EC2" w14:textId="77777777" w:rsidR="009D1E51" w:rsidRPr="009D1E51" w:rsidRDefault="009D1E51" w:rsidP="009D1E51">
            <w:pPr>
              <w:spacing w:line="240" w:lineRule="auto"/>
              <w:jc w:val="right"/>
              <w:rPr>
                <w:rFonts w:cs="Arial"/>
                <w:sz w:val="12"/>
                <w:szCs w:val="12"/>
              </w:rPr>
            </w:pPr>
            <w:r w:rsidRPr="009D1E51">
              <w:rPr>
                <w:rFonts w:cs="Arial"/>
                <w:sz w:val="12"/>
                <w:szCs w:val="12"/>
              </w:rPr>
              <w:t>999,05</w:t>
            </w:r>
          </w:p>
        </w:tc>
        <w:tc>
          <w:tcPr>
            <w:tcW w:w="429" w:type="pct"/>
            <w:tcBorders>
              <w:top w:val="nil"/>
              <w:left w:val="nil"/>
              <w:bottom w:val="nil"/>
              <w:right w:val="nil"/>
            </w:tcBorders>
            <w:shd w:val="clear" w:color="auto" w:fill="auto"/>
            <w:vAlign w:val="center"/>
            <w:hideMark/>
          </w:tcPr>
          <w:p w14:paraId="16197349"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19F0E35F" w14:textId="77777777" w:rsidTr="009D1E51">
        <w:trPr>
          <w:trHeight w:val="85"/>
        </w:trPr>
        <w:tc>
          <w:tcPr>
            <w:tcW w:w="2707" w:type="pct"/>
            <w:tcBorders>
              <w:top w:val="nil"/>
              <w:left w:val="nil"/>
              <w:bottom w:val="nil"/>
              <w:right w:val="nil"/>
            </w:tcBorders>
            <w:shd w:val="clear" w:color="auto" w:fill="auto"/>
            <w:vAlign w:val="center"/>
            <w:hideMark/>
          </w:tcPr>
          <w:p w14:paraId="69F3DB3B"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4B2E624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D7D946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5B27C3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53690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23DF256" w14:textId="77777777" w:rsidTr="009D1E51">
        <w:trPr>
          <w:trHeight w:val="85"/>
        </w:trPr>
        <w:tc>
          <w:tcPr>
            <w:tcW w:w="2707" w:type="pct"/>
            <w:tcBorders>
              <w:top w:val="nil"/>
              <w:left w:val="nil"/>
              <w:bottom w:val="nil"/>
              <w:right w:val="nil"/>
            </w:tcBorders>
            <w:shd w:val="clear" w:color="auto" w:fill="auto"/>
            <w:vAlign w:val="center"/>
            <w:hideMark/>
          </w:tcPr>
          <w:p w14:paraId="494F855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vAlign w:val="center"/>
            <w:hideMark/>
          </w:tcPr>
          <w:p w14:paraId="0ABAF53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15DB83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371C8A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2BE6B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300D552" w14:textId="77777777" w:rsidTr="009D1E51">
        <w:trPr>
          <w:trHeight w:val="85"/>
        </w:trPr>
        <w:tc>
          <w:tcPr>
            <w:tcW w:w="2707" w:type="pct"/>
            <w:tcBorders>
              <w:top w:val="nil"/>
              <w:left w:val="nil"/>
              <w:bottom w:val="nil"/>
              <w:right w:val="nil"/>
            </w:tcBorders>
            <w:shd w:val="clear" w:color="auto" w:fill="auto"/>
            <w:vAlign w:val="center"/>
            <w:hideMark/>
          </w:tcPr>
          <w:p w14:paraId="2D86A59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24 czerwca 1994 r. o własności lokali (Dz. U. z 2021 r. poz. 1048)</w:t>
            </w:r>
          </w:p>
        </w:tc>
        <w:tc>
          <w:tcPr>
            <w:tcW w:w="373" w:type="pct"/>
            <w:tcBorders>
              <w:top w:val="nil"/>
              <w:left w:val="nil"/>
              <w:bottom w:val="nil"/>
              <w:right w:val="nil"/>
            </w:tcBorders>
            <w:shd w:val="clear" w:color="auto" w:fill="auto"/>
            <w:vAlign w:val="center"/>
            <w:hideMark/>
          </w:tcPr>
          <w:p w14:paraId="218B24E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7212F78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CAFA2F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0B567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30DE0A" w14:textId="77777777" w:rsidTr="009D1E51">
        <w:trPr>
          <w:trHeight w:val="85"/>
        </w:trPr>
        <w:tc>
          <w:tcPr>
            <w:tcW w:w="2707" w:type="pct"/>
            <w:tcBorders>
              <w:top w:val="nil"/>
              <w:left w:val="nil"/>
              <w:bottom w:val="nil"/>
              <w:right w:val="nil"/>
            </w:tcBorders>
            <w:shd w:val="clear" w:color="auto" w:fill="auto"/>
            <w:vAlign w:val="center"/>
            <w:hideMark/>
          </w:tcPr>
          <w:p w14:paraId="7204663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21 czerwca 2001 r. o ochronie praw lokatorów, mieszkaniowym zasobie gminy i o zmianie Kodeksu cywilnego (Dz. U. z 2020 r. poz. 611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2DD1DAAB"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66BE9CA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98D686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EBCD5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4EC2149" w14:textId="77777777" w:rsidTr="009D1E51">
        <w:trPr>
          <w:trHeight w:val="85"/>
        </w:trPr>
        <w:tc>
          <w:tcPr>
            <w:tcW w:w="2707" w:type="pct"/>
            <w:tcBorders>
              <w:top w:val="nil"/>
              <w:left w:val="nil"/>
              <w:bottom w:val="nil"/>
              <w:right w:val="nil"/>
            </w:tcBorders>
            <w:shd w:val="clear" w:color="auto" w:fill="auto"/>
            <w:vAlign w:val="center"/>
            <w:hideMark/>
          </w:tcPr>
          <w:p w14:paraId="7AC30D4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27E08A7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C2C1FC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3CC633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0654B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BF45414" w14:textId="77777777" w:rsidTr="009D1E51">
        <w:trPr>
          <w:trHeight w:val="85"/>
        </w:trPr>
        <w:tc>
          <w:tcPr>
            <w:tcW w:w="2707" w:type="pct"/>
            <w:tcBorders>
              <w:top w:val="nil"/>
              <w:left w:val="nil"/>
              <w:bottom w:val="nil"/>
              <w:right w:val="nil"/>
            </w:tcBorders>
            <w:shd w:val="clear" w:color="000000" w:fill="EAF1F6"/>
            <w:vAlign w:val="center"/>
            <w:hideMark/>
          </w:tcPr>
          <w:p w14:paraId="11C5A13A"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Utrzymanie jednostek gospodarujących zasobem komunalnym - zadanie 3</w:t>
            </w:r>
          </w:p>
        </w:tc>
        <w:tc>
          <w:tcPr>
            <w:tcW w:w="373" w:type="pct"/>
            <w:tcBorders>
              <w:top w:val="nil"/>
              <w:left w:val="nil"/>
              <w:bottom w:val="nil"/>
              <w:right w:val="nil"/>
            </w:tcBorders>
            <w:shd w:val="clear" w:color="000000" w:fill="EAF1F6"/>
            <w:vAlign w:val="center"/>
            <w:hideMark/>
          </w:tcPr>
          <w:p w14:paraId="65C6DEEC"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1962EE0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39 645 506</w:t>
            </w:r>
          </w:p>
        </w:tc>
        <w:tc>
          <w:tcPr>
            <w:tcW w:w="732" w:type="pct"/>
            <w:tcBorders>
              <w:top w:val="nil"/>
              <w:left w:val="nil"/>
              <w:bottom w:val="nil"/>
              <w:right w:val="nil"/>
            </w:tcBorders>
            <w:shd w:val="clear" w:color="000000" w:fill="EAF1F6"/>
            <w:vAlign w:val="center"/>
            <w:hideMark/>
          </w:tcPr>
          <w:p w14:paraId="035385A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39 343 858,77</w:t>
            </w:r>
          </w:p>
        </w:tc>
        <w:tc>
          <w:tcPr>
            <w:tcW w:w="429" w:type="pct"/>
            <w:tcBorders>
              <w:top w:val="nil"/>
              <w:left w:val="nil"/>
              <w:bottom w:val="nil"/>
              <w:right w:val="nil"/>
            </w:tcBorders>
            <w:shd w:val="clear" w:color="000000" w:fill="EAF1F6"/>
            <w:vAlign w:val="center"/>
            <w:hideMark/>
          </w:tcPr>
          <w:p w14:paraId="363A0C3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99,2%</w:t>
            </w:r>
          </w:p>
        </w:tc>
      </w:tr>
      <w:tr w:rsidR="009D1E51" w:rsidRPr="009D1E51" w14:paraId="664C710F" w14:textId="77777777" w:rsidTr="009D1E51">
        <w:trPr>
          <w:trHeight w:val="85"/>
        </w:trPr>
        <w:tc>
          <w:tcPr>
            <w:tcW w:w="2707" w:type="pct"/>
            <w:tcBorders>
              <w:top w:val="nil"/>
              <w:left w:val="nil"/>
              <w:bottom w:val="nil"/>
              <w:right w:val="nil"/>
            </w:tcBorders>
            <w:shd w:val="clear" w:color="auto" w:fill="auto"/>
            <w:vAlign w:val="center"/>
            <w:hideMark/>
          </w:tcPr>
          <w:p w14:paraId="174A84E5"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20D901F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02CF9C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876549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9788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912B6BD" w14:textId="77777777" w:rsidTr="009D1E51">
        <w:trPr>
          <w:trHeight w:val="85"/>
        </w:trPr>
        <w:tc>
          <w:tcPr>
            <w:tcW w:w="2707" w:type="pct"/>
            <w:tcBorders>
              <w:top w:val="nil"/>
              <w:left w:val="nil"/>
              <w:bottom w:val="nil"/>
              <w:right w:val="nil"/>
            </w:tcBorders>
            <w:shd w:val="clear" w:color="auto" w:fill="auto"/>
            <w:vAlign w:val="center"/>
            <w:hideMark/>
          </w:tcPr>
          <w:p w14:paraId="1D9A27B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podejmowanie działań służących efektywnemu wykorzystaniu nieruchomości komunalnych Miasta</w:t>
            </w:r>
          </w:p>
        </w:tc>
        <w:tc>
          <w:tcPr>
            <w:tcW w:w="373" w:type="pct"/>
            <w:tcBorders>
              <w:top w:val="nil"/>
              <w:left w:val="nil"/>
              <w:bottom w:val="nil"/>
              <w:right w:val="nil"/>
            </w:tcBorders>
            <w:shd w:val="clear" w:color="auto" w:fill="auto"/>
            <w:vAlign w:val="center"/>
            <w:hideMark/>
          </w:tcPr>
          <w:p w14:paraId="3DF2541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14911AE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DC1BEE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C5532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51B0314" w14:textId="77777777" w:rsidTr="009D1E51">
        <w:trPr>
          <w:trHeight w:val="85"/>
        </w:trPr>
        <w:tc>
          <w:tcPr>
            <w:tcW w:w="2707" w:type="pct"/>
            <w:tcBorders>
              <w:top w:val="nil"/>
              <w:left w:val="nil"/>
              <w:bottom w:val="nil"/>
              <w:right w:val="nil"/>
            </w:tcBorders>
            <w:shd w:val="clear" w:color="auto" w:fill="auto"/>
            <w:vAlign w:val="center"/>
            <w:hideMark/>
          </w:tcPr>
          <w:p w14:paraId="4DF9286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6A8FFD0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0EA572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91D23D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F4D84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F94D07E" w14:textId="77777777" w:rsidTr="009D1E51">
        <w:trPr>
          <w:trHeight w:val="85"/>
        </w:trPr>
        <w:tc>
          <w:tcPr>
            <w:tcW w:w="2707" w:type="pct"/>
            <w:tcBorders>
              <w:top w:val="nil"/>
              <w:left w:val="nil"/>
              <w:bottom w:val="nil"/>
              <w:right w:val="nil"/>
            </w:tcBorders>
            <w:shd w:val="clear" w:color="auto" w:fill="auto"/>
            <w:vAlign w:val="center"/>
            <w:hideMark/>
          </w:tcPr>
          <w:p w14:paraId="4851C87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048471E6"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681230E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39 645 506</w:t>
            </w:r>
          </w:p>
        </w:tc>
        <w:tc>
          <w:tcPr>
            <w:tcW w:w="732" w:type="pct"/>
            <w:tcBorders>
              <w:top w:val="nil"/>
              <w:left w:val="nil"/>
              <w:bottom w:val="nil"/>
              <w:right w:val="nil"/>
            </w:tcBorders>
            <w:shd w:val="clear" w:color="auto" w:fill="auto"/>
            <w:vAlign w:val="center"/>
            <w:hideMark/>
          </w:tcPr>
          <w:p w14:paraId="1CEB48D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39 343 858,77</w:t>
            </w:r>
          </w:p>
        </w:tc>
        <w:tc>
          <w:tcPr>
            <w:tcW w:w="429" w:type="pct"/>
            <w:tcBorders>
              <w:top w:val="nil"/>
              <w:left w:val="nil"/>
              <w:bottom w:val="nil"/>
              <w:right w:val="nil"/>
            </w:tcBorders>
            <w:shd w:val="clear" w:color="auto" w:fill="auto"/>
            <w:vAlign w:val="center"/>
            <w:hideMark/>
          </w:tcPr>
          <w:p w14:paraId="0957278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99,2%</w:t>
            </w:r>
          </w:p>
        </w:tc>
      </w:tr>
      <w:tr w:rsidR="009D1E51" w:rsidRPr="009D1E51" w14:paraId="38126F5D" w14:textId="77777777" w:rsidTr="009D1E51">
        <w:trPr>
          <w:trHeight w:val="85"/>
        </w:trPr>
        <w:tc>
          <w:tcPr>
            <w:tcW w:w="2707" w:type="pct"/>
            <w:tcBorders>
              <w:top w:val="nil"/>
              <w:left w:val="nil"/>
              <w:bottom w:val="nil"/>
              <w:right w:val="nil"/>
            </w:tcBorders>
            <w:shd w:val="clear" w:color="auto" w:fill="auto"/>
            <w:vAlign w:val="center"/>
            <w:hideMark/>
          </w:tcPr>
          <w:p w14:paraId="3B0F592D"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56DCE04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295B25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3E8125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157AB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689C38C" w14:textId="77777777" w:rsidTr="009D1E51">
        <w:trPr>
          <w:trHeight w:val="85"/>
        </w:trPr>
        <w:tc>
          <w:tcPr>
            <w:tcW w:w="2707" w:type="pct"/>
            <w:tcBorders>
              <w:top w:val="nil"/>
              <w:left w:val="nil"/>
              <w:bottom w:val="nil"/>
              <w:right w:val="nil"/>
            </w:tcBorders>
            <w:shd w:val="clear" w:color="auto" w:fill="auto"/>
            <w:vAlign w:val="center"/>
            <w:hideMark/>
          </w:tcPr>
          <w:p w14:paraId="3647204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70004</w:t>
            </w:r>
          </w:p>
        </w:tc>
        <w:tc>
          <w:tcPr>
            <w:tcW w:w="373" w:type="pct"/>
            <w:tcBorders>
              <w:top w:val="nil"/>
              <w:left w:val="nil"/>
              <w:bottom w:val="nil"/>
              <w:right w:val="nil"/>
            </w:tcBorders>
            <w:shd w:val="clear" w:color="auto" w:fill="auto"/>
            <w:vAlign w:val="center"/>
            <w:hideMark/>
          </w:tcPr>
          <w:p w14:paraId="61AED17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AA66B2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D6924A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B0466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C0A706" w14:textId="77777777" w:rsidTr="009D1E51">
        <w:trPr>
          <w:trHeight w:val="85"/>
        </w:trPr>
        <w:tc>
          <w:tcPr>
            <w:tcW w:w="2707" w:type="pct"/>
            <w:tcBorders>
              <w:top w:val="nil"/>
              <w:left w:val="nil"/>
              <w:bottom w:val="nil"/>
              <w:right w:val="nil"/>
            </w:tcBorders>
            <w:shd w:val="clear" w:color="auto" w:fill="auto"/>
            <w:vAlign w:val="center"/>
            <w:hideMark/>
          </w:tcPr>
          <w:p w14:paraId="2E1F9B71"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0D9AFFC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E52C12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7C8721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CDF1C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E1DD248" w14:textId="77777777" w:rsidTr="009D1E51">
        <w:trPr>
          <w:trHeight w:val="85"/>
        </w:trPr>
        <w:tc>
          <w:tcPr>
            <w:tcW w:w="2707" w:type="pct"/>
            <w:tcBorders>
              <w:top w:val="nil"/>
              <w:left w:val="nil"/>
              <w:bottom w:val="nil"/>
              <w:right w:val="nil"/>
            </w:tcBorders>
            <w:shd w:val="clear" w:color="auto" w:fill="auto"/>
            <w:vAlign w:val="center"/>
            <w:hideMark/>
          </w:tcPr>
          <w:p w14:paraId="6BD45B4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4CBECBA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E9767C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174701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FE054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A6E8F57" w14:textId="77777777" w:rsidTr="009D1E51">
        <w:trPr>
          <w:trHeight w:val="85"/>
        </w:trPr>
        <w:tc>
          <w:tcPr>
            <w:tcW w:w="2707" w:type="pct"/>
            <w:tcBorders>
              <w:top w:val="nil"/>
              <w:left w:val="nil"/>
              <w:bottom w:val="nil"/>
              <w:right w:val="nil"/>
            </w:tcBorders>
            <w:shd w:val="clear" w:color="auto" w:fill="auto"/>
            <w:vAlign w:val="center"/>
            <w:hideMark/>
          </w:tcPr>
          <w:p w14:paraId="6918EB4C" w14:textId="77777777" w:rsidR="009D1E51" w:rsidRPr="009D1E51" w:rsidRDefault="009D1E51" w:rsidP="009D1E51">
            <w:pPr>
              <w:spacing w:line="240" w:lineRule="auto"/>
              <w:jc w:val="both"/>
              <w:rPr>
                <w:rFonts w:cs="Arial"/>
                <w:sz w:val="12"/>
                <w:szCs w:val="12"/>
              </w:rPr>
            </w:pPr>
            <w:r w:rsidRPr="009D1E51">
              <w:rPr>
                <w:rFonts w:cs="Arial"/>
                <w:sz w:val="12"/>
                <w:szCs w:val="12"/>
              </w:rPr>
              <w:t>średnioroczna liczba etatów w ZGN</w:t>
            </w:r>
          </w:p>
        </w:tc>
        <w:tc>
          <w:tcPr>
            <w:tcW w:w="373" w:type="pct"/>
            <w:tcBorders>
              <w:top w:val="nil"/>
              <w:left w:val="nil"/>
              <w:bottom w:val="nil"/>
              <w:right w:val="nil"/>
            </w:tcBorders>
            <w:shd w:val="clear" w:color="auto" w:fill="auto"/>
            <w:vAlign w:val="center"/>
            <w:hideMark/>
          </w:tcPr>
          <w:p w14:paraId="7C07A5F6" w14:textId="77777777" w:rsidR="009D1E51" w:rsidRPr="009D1E51" w:rsidRDefault="009D1E51" w:rsidP="009D1E51">
            <w:pPr>
              <w:spacing w:line="240" w:lineRule="auto"/>
              <w:jc w:val="right"/>
              <w:rPr>
                <w:rFonts w:cs="Arial"/>
                <w:sz w:val="12"/>
                <w:szCs w:val="12"/>
              </w:rPr>
            </w:pPr>
            <w:r w:rsidRPr="009D1E51">
              <w:rPr>
                <w:rFonts w:cs="Arial"/>
                <w:sz w:val="12"/>
                <w:szCs w:val="12"/>
              </w:rPr>
              <w:t>309,63</w:t>
            </w:r>
          </w:p>
        </w:tc>
        <w:tc>
          <w:tcPr>
            <w:tcW w:w="759" w:type="pct"/>
            <w:tcBorders>
              <w:top w:val="nil"/>
              <w:left w:val="nil"/>
              <w:bottom w:val="nil"/>
              <w:right w:val="nil"/>
            </w:tcBorders>
            <w:shd w:val="clear" w:color="auto" w:fill="auto"/>
            <w:noWrap/>
            <w:vAlign w:val="center"/>
            <w:hideMark/>
          </w:tcPr>
          <w:p w14:paraId="4C76C906"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040AD25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34CB7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961AC96" w14:textId="77777777" w:rsidTr="009D1E51">
        <w:trPr>
          <w:trHeight w:val="85"/>
        </w:trPr>
        <w:tc>
          <w:tcPr>
            <w:tcW w:w="2707" w:type="pct"/>
            <w:tcBorders>
              <w:top w:val="nil"/>
              <w:left w:val="nil"/>
              <w:bottom w:val="nil"/>
              <w:right w:val="nil"/>
            </w:tcBorders>
            <w:shd w:val="clear" w:color="auto" w:fill="auto"/>
            <w:vAlign w:val="center"/>
            <w:hideMark/>
          </w:tcPr>
          <w:p w14:paraId="3E7DC0C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959EA7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9848BF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CFAF13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051E2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33616C" w14:textId="77777777" w:rsidTr="009D1E51">
        <w:trPr>
          <w:trHeight w:val="85"/>
        </w:trPr>
        <w:tc>
          <w:tcPr>
            <w:tcW w:w="2707" w:type="pct"/>
            <w:tcBorders>
              <w:top w:val="nil"/>
              <w:left w:val="nil"/>
              <w:bottom w:val="nil"/>
              <w:right w:val="nil"/>
            </w:tcBorders>
            <w:shd w:val="clear" w:color="auto" w:fill="auto"/>
            <w:vAlign w:val="center"/>
            <w:hideMark/>
          </w:tcPr>
          <w:p w14:paraId="5326ACBE"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373" w:type="pct"/>
            <w:tcBorders>
              <w:top w:val="nil"/>
              <w:left w:val="nil"/>
              <w:bottom w:val="nil"/>
              <w:right w:val="nil"/>
            </w:tcBorders>
            <w:shd w:val="clear" w:color="auto" w:fill="auto"/>
            <w:vAlign w:val="center"/>
            <w:hideMark/>
          </w:tcPr>
          <w:p w14:paraId="0DBDD2F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653DED8" w14:textId="77777777" w:rsidR="009D1E51" w:rsidRPr="009D1E51" w:rsidRDefault="009D1E51" w:rsidP="009D1E51">
            <w:pPr>
              <w:spacing w:line="240" w:lineRule="auto"/>
              <w:jc w:val="right"/>
              <w:rPr>
                <w:rFonts w:cs="Arial"/>
                <w:sz w:val="12"/>
                <w:szCs w:val="12"/>
              </w:rPr>
            </w:pPr>
            <w:r w:rsidRPr="009D1E51">
              <w:rPr>
                <w:rFonts w:cs="Arial"/>
                <w:sz w:val="12"/>
                <w:szCs w:val="12"/>
              </w:rPr>
              <w:t>33 817 180</w:t>
            </w:r>
          </w:p>
        </w:tc>
        <w:tc>
          <w:tcPr>
            <w:tcW w:w="732" w:type="pct"/>
            <w:tcBorders>
              <w:top w:val="nil"/>
              <w:left w:val="nil"/>
              <w:bottom w:val="nil"/>
              <w:right w:val="nil"/>
            </w:tcBorders>
            <w:shd w:val="clear" w:color="auto" w:fill="auto"/>
            <w:noWrap/>
            <w:vAlign w:val="center"/>
            <w:hideMark/>
          </w:tcPr>
          <w:p w14:paraId="1A98E162" w14:textId="77777777" w:rsidR="009D1E51" w:rsidRPr="009D1E51" w:rsidRDefault="009D1E51" w:rsidP="009D1E51">
            <w:pPr>
              <w:spacing w:line="240" w:lineRule="auto"/>
              <w:jc w:val="right"/>
              <w:rPr>
                <w:rFonts w:cs="Arial"/>
                <w:sz w:val="12"/>
                <w:szCs w:val="12"/>
              </w:rPr>
            </w:pPr>
            <w:r w:rsidRPr="009D1E51">
              <w:rPr>
                <w:rFonts w:cs="Arial"/>
                <w:sz w:val="12"/>
                <w:szCs w:val="12"/>
              </w:rPr>
              <w:t>33 770 991,04</w:t>
            </w:r>
          </w:p>
        </w:tc>
        <w:tc>
          <w:tcPr>
            <w:tcW w:w="429" w:type="pct"/>
            <w:tcBorders>
              <w:top w:val="nil"/>
              <w:left w:val="nil"/>
              <w:bottom w:val="nil"/>
              <w:right w:val="nil"/>
            </w:tcBorders>
            <w:shd w:val="clear" w:color="auto" w:fill="auto"/>
            <w:noWrap/>
            <w:vAlign w:val="center"/>
            <w:hideMark/>
          </w:tcPr>
          <w:p w14:paraId="760B2911"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75E58FA1" w14:textId="77777777" w:rsidTr="009D1E51">
        <w:trPr>
          <w:trHeight w:val="85"/>
        </w:trPr>
        <w:tc>
          <w:tcPr>
            <w:tcW w:w="2707" w:type="pct"/>
            <w:tcBorders>
              <w:top w:val="nil"/>
              <w:left w:val="nil"/>
              <w:bottom w:val="nil"/>
              <w:right w:val="nil"/>
            </w:tcBorders>
            <w:shd w:val="clear" w:color="auto" w:fill="auto"/>
            <w:vAlign w:val="center"/>
            <w:hideMark/>
          </w:tcPr>
          <w:p w14:paraId="3F2D239B"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wynagrodzenia osobowe pracowników</w:t>
            </w:r>
          </w:p>
        </w:tc>
        <w:tc>
          <w:tcPr>
            <w:tcW w:w="373" w:type="pct"/>
            <w:tcBorders>
              <w:top w:val="nil"/>
              <w:left w:val="nil"/>
              <w:bottom w:val="nil"/>
              <w:right w:val="nil"/>
            </w:tcBorders>
            <w:shd w:val="clear" w:color="auto" w:fill="auto"/>
            <w:vAlign w:val="center"/>
            <w:hideMark/>
          </w:tcPr>
          <w:p w14:paraId="41BBD410" w14:textId="77777777" w:rsidR="009D1E51" w:rsidRPr="009D1E51" w:rsidRDefault="009D1E51" w:rsidP="009D1E51">
            <w:pPr>
              <w:spacing w:line="240" w:lineRule="auto"/>
              <w:ind w:firstLineChars="100" w:firstLine="120"/>
              <w:rPr>
                <w:rFonts w:cs="Arial"/>
                <w:i/>
                <w:iCs/>
                <w:sz w:val="12"/>
                <w:szCs w:val="12"/>
              </w:rPr>
            </w:pPr>
          </w:p>
        </w:tc>
        <w:tc>
          <w:tcPr>
            <w:tcW w:w="759" w:type="pct"/>
            <w:tcBorders>
              <w:top w:val="nil"/>
              <w:left w:val="nil"/>
              <w:bottom w:val="nil"/>
              <w:right w:val="nil"/>
            </w:tcBorders>
            <w:shd w:val="clear" w:color="auto" w:fill="auto"/>
            <w:noWrap/>
            <w:vAlign w:val="center"/>
            <w:hideMark/>
          </w:tcPr>
          <w:p w14:paraId="5DC3531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26 857 000</w:t>
            </w:r>
          </w:p>
        </w:tc>
        <w:tc>
          <w:tcPr>
            <w:tcW w:w="732" w:type="pct"/>
            <w:tcBorders>
              <w:top w:val="nil"/>
              <w:left w:val="nil"/>
              <w:bottom w:val="nil"/>
              <w:right w:val="nil"/>
            </w:tcBorders>
            <w:shd w:val="clear" w:color="auto" w:fill="auto"/>
            <w:noWrap/>
            <w:vAlign w:val="center"/>
            <w:hideMark/>
          </w:tcPr>
          <w:p w14:paraId="295754B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26 836 687,99</w:t>
            </w:r>
          </w:p>
        </w:tc>
        <w:tc>
          <w:tcPr>
            <w:tcW w:w="429" w:type="pct"/>
            <w:tcBorders>
              <w:top w:val="nil"/>
              <w:left w:val="nil"/>
              <w:bottom w:val="nil"/>
              <w:right w:val="nil"/>
            </w:tcBorders>
            <w:shd w:val="clear" w:color="auto" w:fill="auto"/>
            <w:noWrap/>
            <w:vAlign w:val="center"/>
            <w:hideMark/>
          </w:tcPr>
          <w:p w14:paraId="16592B79"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5AFEE2F4" w14:textId="77777777" w:rsidTr="009D1E51">
        <w:trPr>
          <w:trHeight w:val="85"/>
        </w:trPr>
        <w:tc>
          <w:tcPr>
            <w:tcW w:w="2707" w:type="pct"/>
            <w:tcBorders>
              <w:top w:val="nil"/>
              <w:left w:val="nil"/>
              <w:bottom w:val="nil"/>
              <w:right w:val="nil"/>
            </w:tcBorders>
            <w:shd w:val="clear" w:color="auto" w:fill="auto"/>
            <w:vAlign w:val="center"/>
            <w:hideMark/>
          </w:tcPr>
          <w:p w14:paraId="02C4090E"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dodatkowe wynagrodzenie roczne</w:t>
            </w:r>
          </w:p>
        </w:tc>
        <w:tc>
          <w:tcPr>
            <w:tcW w:w="373" w:type="pct"/>
            <w:tcBorders>
              <w:top w:val="nil"/>
              <w:left w:val="nil"/>
              <w:bottom w:val="nil"/>
              <w:right w:val="nil"/>
            </w:tcBorders>
            <w:shd w:val="clear" w:color="auto" w:fill="auto"/>
            <w:vAlign w:val="center"/>
            <w:hideMark/>
          </w:tcPr>
          <w:p w14:paraId="359C116A" w14:textId="77777777" w:rsidR="009D1E51" w:rsidRPr="009D1E51" w:rsidRDefault="009D1E51" w:rsidP="009D1E51">
            <w:pPr>
              <w:spacing w:line="240" w:lineRule="auto"/>
              <w:ind w:firstLineChars="100" w:firstLine="120"/>
              <w:rPr>
                <w:rFonts w:cs="Arial"/>
                <w:i/>
                <w:iCs/>
                <w:sz w:val="12"/>
                <w:szCs w:val="12"/>
              </w:rPr>
            </w:pPr>
          </w:p>
        </w:tc>
        <w:tc>
          <w:tcPr>
            <w:tcW w:w="759" w:type="pct"/>
            <w:tcBorders>
              <w:top w:val="nil"/>
              <w:left w:val="nil"/>
              <w:bottom w:val="nil"/>
              <w:right w:val="nil"/>
            </w:tcBorders>
            <w:shd w:val="clear" w:color="auto" w:fill="auto"/>
            <w:noWrap/>
            <w:vAlign w:val="center"/>
            <w:hideMark/>
          </w:tcPr>
          <w:p w14:paraId="3F54D33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2 024 580</w:t>
            </w:r>
          </w:p>
        </w:tc>
        <w:tc>
          <w:tcPr>
            <w:tcW w:w="732" w:type="pct"/>
            <w:tcBorders>
              <w:top w:val="nil"/>
              <w:left w:val="nil"/>
              <w:bottom w:val="nil"/>
              <w:right w:val="nil"/>
            </w:tcBorders>
            <w:shd w:val="clear" w:color="auto" w:fill="auto"/>
            <w:noWrap/>
            <w:vAlign w:val="center"/>
            <w:hideMark/>
          </w:tcPr>
          <w:p w14:paraId="3438EA2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2 024 568,71</w:t>
            </w:r>
          </w:p>
        </w:tc>
        <w:tc>
          <w:tcPr>
            <w:tcW w:w="429" w:type="pct"/>
            <w:tcBorders>
              <w:top w:val="nil"/>
              <w:left w:val="nil"/>
              <w:bottom w:val="nil"/>
              <w:right w:val="nil"/>
            </w:tcBorders>
            <w:shd w:val="clear" w:color="auto" w:fill="auto"/>
            <w:noWrap/>
            <w:vAlign w:val="center"/>
            <w:hideMark/>
          </w:tcPr>
          <w:p w14:paraId="067BEB4F"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B7170F7" w14:textId="77777777" w:rsidTr="009D1E51">
        <w:trPr>
          <w:trHeight w:val="85"/>
        </w:trPr>
        <w:tc>
          <w:tcPr>
            <w:tcW w:w="2707" w:type="pct"/>
            <w:tcBorders>
              <w:top w:val="nil"/>
              <w:left w:val="nil"/>
              <w:bottom w:val="nil"/>
              <w:right w:val="nil"/>
            </w:tcBorders>
            <w:shd w:val="clear" w:color="auto" w:fill="auto"/>
            <w:vAlign w:val="center"/>
            <w:hideMark/>
          </w:tcPr>
          <w:p w14:paraId="7F559FC0"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wynagrodzenia bezosobowe</w:t>
            </w:r>
          </w:p>
        </w:tc>
        <w:tc>
          <w:tcPr>
            <w:tcW w:w="373" w:type="pct"/>
            <w:tcBorders>
              <w:top w:val="nil"/>
              <w:left w:val="nil"/>
              <w:bottom w:val="nil"/>
              <w:right w:val="nil"/>
            </w:tcBorders>
            <w:shd w:val="clear" w:color="auto" w:fill="auto"/>
            <w:vAlign w:val="center"/>
            <w:hideMark/>
          </w:tcPr>
          <w:p w14:paraId="12DE8549" w14:textId="77777777" w:rsidR="009D1E51" w:rsidRPr="009D1E51" w:rsidRDefault="009D1E51" w:rsidP="009D1E51">
            <w:pPr>
              <w:spacing w:line="240" w:lineRule="auto"/>
              <w:ind w:firstLineChars="100" w:firstLine="120"/>
              <w:rPr>
                <w:rFonts w:cs="Arial"/>
                <w:i/>
                <w:iCs/>
                <w:sz w:val="12"/>
                <w:szCs w:val="12"/>
              </w:rPr>
            </w:pPr>
          </w:p>
        </w:tc>
        <w:tc>
          <w:tcPr>
            <w:tcW w:w="759" w:type="pct"/>
            <w:tcBorders>
              <w:top w:val="nil"/>
              <w:left w:val="nil"/>
              <w:bottom w:val="nil"/>
              <w:right w:val="nil"/>
            </w:tcBorders>
            <w:shd w:val="clear" w:color="auto" w:fill="auto"/>
            <w:noWrap/>
            <w:vAlign w:val="center"/>
            <w:hideMark/>
          </w:tcPr>
          <w:p w14:paraId="7DABF0C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125 000</w:t>
            </w:r>
          </w:p>
        </w:tc>
        <w:tc>
          <w:tcPr>
            <w:tcW w:w="732" w:type="pct"/>
            <w:tcBorders>
              <w:top w:val="nil"/>
              <w:left w:val="nil"/>
              <w:bottom w:val="nil"/>
              <w:right w:val="nil"/>
            </w:tcBorders>
            <w:shd w:val="clear" w:color="auto" w:fill="auto"/>
            <w:noWrap/>
            <w:vAlign w:val="center"/>
            <w:hideMark/>
          </w:tcPr>
          <w:p w14:paraId="4841B38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115 426,30</w:t>
            </w:r>
          </w:p>
        </w:tc>
        <w:tc>
          <w:tcPr>
            <w:tcW w:w="429" w:type="pct"/>
            <w:tcBorders>
              <w:top w:val="nil"/>
              <w:left w:val="nil"/>
              <w:bottom w:val="nil"/>
              <w:right w:val="nil"/>
            </w:tcBorders>
            <w:shd w:val="clear" w:color="auto" w:fill="auto"/>
            <w:noWrap/>
            <w:vAlign w:val="center"/>
            <w:hideMark/>
          </w:tcPr>
          <w:p w14:paraId="1B92025D" w14:textId="77777777" w:rsidR="009D1E51" w:rsidRPr="009D1E51" w:rsidRDefault="009D1E51" w:rsidP="009D1E51">
            <w:pPr>
              <w:spacing w:line="240" w:lineRule="auto"/>
              <w:jc w:val="right"/>
              <w:rPr>
                <w:rFonts w:cs="Arial"/>
                <w:sz w:val="12"/>
                <w:szCs w:val="12"/>
              </w:rPr>
            </w:pPr>
            <w:r w:rsidRPr="009D1E51">
              <w:rPr>
                <w:rFonts w:cs="Arial"/>
                <w:sz w:val="12"/>
                <w:szCs w:val="12"/>
              </w:rPr>
              <w:t>92,3%</w:t>
            </w:r>
          </w:p>
        </w:tc>
      </w:tr>
      <w:tr w:rsidR="009D1E51" w:rsidRPr="009D1E51" w14:paraId="5E12664D" w14:textId="77777777" w:rsidTr="009D1E51">
        <w:trPr>
          <w:trHeight w:val="85"/>
        </w:trPr>
        <w:tc>
          <w:tcPr>
            <w:tcW w:w="2707" w:type="pct"/>
            <w:tcBorders>
              <w:top w:val="nil"/>
              <w:left w:val="nil"/>
              <w:bottom w:val="nil"/>
              <w:right w:val="nil"/>
            </w:tcBorders>
            <w:shd w:val="clear" w:color="auto" w:fill="auto"/>
            <w:vAlign w:val="center"/>
            <w:hideMark/>
          </w:tcPr>
          <w:p w14:paraId="5A07A2FF"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pochodne od wynagrodzeń</w:t>
            </w:r>
          </w:p>
        </w:tc>
        <w:tc>
          <w:tcPr>
            <w:tcW w:w="373" w:type="pct"/>
            <w:tcBorders>
              <w:top w:val="nil"/>
              <w:left w:val="nil"/>
              <w:bottom w:val="nil"/>
              <w:right w:val="nil"/>
            </w:tcBorders>
            <w:shd w:val="clear" w:color="auto" w:fill="auto"/>
            <w:vAlign w:val="center"/>
            <w:hideMark/>
          </w:tcPr>
          <w:p w14:paraId="720506B9" w14:textId="77777777" w:rsidR="009D1E51" w:rsidRPr="009D1E51" w:rsidRDefault="009D1E51" w:rsidP="009D1E51">
            <w:pPr>
              <w:spacing w:line="240" w:lineRule="auto"/>
              <w:ind w:firstLineChars="100" w:firstLine="120"/>
              <w:rPr>
                <w:rFonts w:cs="Arial"/>
                <w:i/>
                <w:iCs/>
                <w:sz w:val="12"/>
                <w:szCs w:val="12"/>
              </w:rPr>
            </w:pPr>
          </w:p>
        </w:tc>
        <w:tc>
          <w:tcPr>
            <w:tcW w:w="759" w:type="pct"/>
            <w:tcBorders>
              <w:top w:val="nil"/>
              <w:left w:val="nil"/>
              <w:bottom w:val="nil"/>
              <w:right w:val="nil"/>
            </w:tcBorders>
            <w:shd w:val="clear" w:color="auto" w:fill="auto"/>
            <w:noWrap/>
            <w:vAlign w:val="center"/>
            <w:hideMark/>
          </w:tcPr>
          <w:p w14:paraId="45DFCB3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4 810 600</w:t>
            </w:r>
          </w:p>
        </w:tc>
        <w:tc>
          <w:tcPr>
            <w:tcW w:w="732" w:type="pct"/>
            <w:tcBorders>
              <w:top w:val="nil"/>
              <w:left w:val="nil"/>
              <w:bottom w:val="nil"/>
              <w:right w:val="nil"/>
            </w:tcBorders>
            <w:shd w:val="clear" w:color="auto" w:fill="auto"/>
            <w:noWrap/>
            <w:vAlign w:val="center"/>
            <w:hideMark/>
          </w:tcPr>
          <w:p w14:paraId="3584A98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4 794 308,04</w:t>
            </w:r>
          </w:p>
        </w:tc>
        <w:tc>
          <w:tcPr>
            <w:tcW w:w="429" w:type="pct"/>
            <w:tcBorders>
              <w:top w:val="nil"/>
              <w:left w:val="nil"/>
              <w:bottom w:val="nil"/>
              <w:right w:val="nil"/>
            </w:tcBorders>
            <w:shd w:val="clear" w:color="auto" w:fill="auto"/>
            <w:noWrap/>
            <w:vAlign w:val="center"/>
            <w:hideMark/>
          </w:tcPr>
          <w:p w14:paraId="3D681C4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99,7%</w:t>
            </w:r>
          </w:p>
        </w:tc>
      </w:tr>
      <w:tr w:rsidR="009D1E51" w:rsidRPr="009D1E51" w14:paraId="4B153A7F" w14:textId="77777777" w:rsidTr="009D1E51">
        <w:trPr>
          <w:trHeight w:val="85"/>
        </w:trPr>
        <w:tc>
          <w:tcPr>
            <w:tcW w:w="2707" w:type="pct"/>
            <w:tcBorders>
              <w:top w:val="nil"/>
              <w:left w:val="nil"/>
              <w:bottom w:val="nil"/>
              <w:right w:val="nil"/>
            </w:tcBorders>
            <w:shd w:val="clear" w:color="auto" w:fill="auto"/>
            <w:vAlign w:val="center"/>
            <w:hideMark/>
          </w:tcPr>
          <w:p w14:paraId="02EB77E3"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1E62DFC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22EFA5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F466C1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AD86B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75482F" w14:textId="77777777" w:rsidTr="009D1E51">
        <w:trPr>
          <w:trHeight w:val="85"/>
        </w:trPr>
        <w:tc>
          <w:tcPr>
            <w:tcW w:w="2707" w:type="pct"/>
            <w:tcBorders>
              <w:top w:val="nil"/>
              <w:left w:val="nil"/>
              <w:bottom w:val="nil"/>
              <w:right w:val="nil"/>
            </w:tcBorders>
            <w:shd w:val="clear" w:color="auto" w:fill="auto"/>
            <w:vAlign w:val="center"/>
            <w:hideMark/>
          </w:tcPr>
          <w:p w14:paraId="08720045" w14:textId="77777777" w:rsidR="009D1E51" w:rsidRPr="009D1E51" w:rsidRDefault="009D1E51" w:rsidP="009D1E51">
            <w:pPr>
              <w:spacing w:line="240" w:lineRule="auto"/>
              <w:jc w:val="both"/>
              <w:rPr>
                <w:rFonts w:cs="Arial"/>
                <w:sz w:val="12"/>
                <w:szCs w:val="12"/>
              </w:rPr>
            </w:pPr>
            <w:r w:rsidRPr="009D1E51">
              <w:rPr>
                <w:rFonts w:cs="Arial"/>
                <w:sz w:val="12"/>
                <w:szCs w:val="12"/>
              </w:rPr>
              <w:t>inne wydatki:</w:t>
            </w:r>
          </w:p>
        </w:tc>
        <w:tc>
          <w:tcPr>
            <w:tcW w:w="373" w:type="pct"/>
            <w:tcBorders>
              <w:top w:val="nil"/>
              <w:left w:val="nil"/>
              <w:bottom w:val="nil"/>
              <w:right w:val="nil"/>
            </w:tcBorders>
            <w:shd w:val="clear" w:color="auto" w:fill="auto"/>
            <w:noWrap/>
            <w:vAlign w:val="center"/>
            <w:hideMark/>
          </w:tcPr>
          <w:p w14:paraId="1880FA4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70E843C" w14:textId="77777777" w:rsidR="009D1E51" w:rsidRPr="009D1E51" w:rsidRDefault="009D1E51" w:rsidP="009D1E51">
            <w:pPr>
              <w:spacing w:line="240" w:lineRule="auto"/>
              <w:jc w:val="right"/>
              <w:rPr>
                <w:rFonts w:cs="Arial"/>
                <w:sz w:val="12"/>
                <w:szCs w:val="12"/>
              </w:rPr>
            </w:pPr>
            <w:r w:rsidRPr="009D1E51">
              <w:rPr>
                <w:rFonts w:cs="Arial"/>
                <w:sz w:val="12"/>
                <w:szCs w:val="12"/>
              </w:rPr>
              <w:t>5 828 326</w:t>
            </w:r>
          </w:p>
        </w:tc>
        <w:tc>
          <w:tcPr>
            <w:tcW w:w="732" w:type="pct"/>
            <w:tcBorders>
              <w:top w:val="nil"/>
              <w:left w:val="nil"/>
              <w:bottom w:val="nil"/>
              <w:right w:val="nil"/>
            </w:tcBorders>
            <w:shd w:val="clear" w:color="auto" w:fill="auto"/>
            <w:noWrap/>
            <w:vAlign w:val="center"/>
            <w:hideMark/>
          </w:tcPr>
          <w:p w14:paraId="72F3B0BC" w14:textId="77777777" w:rsidR="009D1E51" w:rsidRPr="009D1E51" w:rsidRDefault="009D1E51" w:rsidP="009D1E51">
            <w:pPr>
              <w:spacing w:line="240" w:lineRule="auto"/>
              <w:jc w:val="right"/>
              <w:rPr>
                <w:rFonts w:cs="Arial"/>
                <w:sz w:val="12"/>
                <w:szCs w:val="12"/>
              </w:rPr>
            </w:pPr>
            <w:r w:rsidRPr="009D1E51">
              <w:rPr>
                <w:rFonts w:cs="Arial"/>
                <w:sz w:val="12"/>
                <w:szCs w:val="12"/>
              </w:rPr>
              <w:t>5 572 867,73</w:t>
            </w:r>
          </w:p>
        </w:tc>
        <w:tc>
          <w:tcPr>
            <w:tcW w:w="429" w:type="pct"/>
            <w:tcBorders>
              <w:top w:val="nil"/>
              <w:left w:val="nil"/>
              <w:bottom w:val="nil"/>
              <w:right w:val="nil"/>
            </w:tcBorders>
            <w:shd w:val="clear" w:color="auto" w:fill="auto"/>
            <w:noWrap/>
            <w:vAlign w:val="center"/>
            <w:hideMark/>
          </w:tcPr>
          <w:p w14:paraId="09D00C51" w14:textId="77777777" w:rsidR="009D1E51" w:rsidRPr="009D1E51" w:rsidRDefault="009D1E51" w:rsidP="009D1E51">
            <w:pPr>
              <w:spacing w:line="240" w:lineRule="auto"/>
              <w:jc w:val="right"/>
              <w:rPr>
                <w:rFonts w:cs="Arial"/>
                <w:sz w:val="12"/>
                <w:szCs w:val="12"/>
              </w:rPr>
            </w:pPr>
            <w:r w:rsidRPr="009D1E51">
              <w:rPr>
                <w:rFonts w:cs="Arial"/>
                <w:sz w:val="12"/>
                <w:szCs w:val="12"/>
              </w:rPr>
              <w:t>95,6%</w:t>
            </w:r>
          </w:p>
        </w:tc>
      </w:tr>
      <w:tr w:rsidR="009D1E51" w:rsidRPr="009D1E51" w14:paraId="46A8DCAB" w14:textId="77777777" w:rsidTr="009D1E51">
        <w:trPr>
          <w:trHeight w:val="85"/>
        </w:trPr>
        <w:tc>
          <w:tcPr>
            <w:tcW w:w="2707" w:type="pct"/>
            <w:tcBorders>
              <w:top w:val="nil"/>
              <w:left w:val="nil"/>
              <w:bottom w:val="nil"/>
              <w:right w:val="nil"/>
            </w:tcBorders>
            <w:shd w:val="clear" w:color="auto" w:fill="auto"/>
            <w:vAlign w:val="center"/>
            <w:hideMark/>
          </w:tcPr>
          <w:p w14:paraId="675EF4DC"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373" w:type="pct"/>
            <w:tcBorders>
              <w:top w:val="nil"/>
              <w:left w:val="nil"/>
              <w:bottom w:val="nil"/>
              <w:right w:val="nil"/>
            </w:tcBorders>
            <w:shd w:val="clear" w:color="auto" w:fill="auto"/>
            <w:noWrap/>
            <w:vAlign w:val="center"/>
            <w:hideMark/>
          </w:tcPr>
          <w:p w14:paraId="40E4883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A49ABB3" w14:textId="77777777" w:rsidR="009D1E51" w:rsidRPr="009D1E51" w:rsidRDefault="009D1E51" w:rsidP="009D1E51">
            <w:pPr>
              <w:spacing w:line="240" w:lineRule="auto"/>
              <w:jc w:val="right"/>
              <w:rPr>
                <w:rFonts w:cs="Arial"/>
                <w:sz w:val="12"/>
                <w:szCs w:val="12"/>
              </w:rPr>
            </w:pPr>
            <w:r w:rsidRPr="009D1E51">
              <w:rPr>
                <w:rFonts w:cs="Arial"/>
                <w:sz w:val="12"/>
                <w:szCs w:val="12"/>
              </w:rPr>
              <w:t>2 489 000</w:t>
            </w:r>
          </w:p>
        </w:tc>
        <w:tc>
          <w:tcPr>
            <w:tcW w:w="732" w:type="pct"/>
            <w:tcBorders>
              <w:top w:val="nil"/>
              <w:left w:val="nil"/>
              <w:bottom w:val="nil"/>
              <w:right w:val="nil"/>
            </w:tcBorders>
            <w:shd w:val="clear" w:color="auto" w:fill="auto"/>
            <w:noWrap/>
            <w:vAlign w:val="center"/>
            <w:hideMark/>
          </w:tcPr>
          <w:p w14:paraId="174CBB16" w14:textId="77777777" w:rsidR="009D1E51" w:rsidRPr="009D1E51" w:rsidRDefault="009D1E51" w:rsidP="009D1E51">
            <w:pPr>
              <w:spacing w:line="240" w:lineRule="auto"/>
              <w:jc w:val="right"/>
              <w:rPr>
                <w:rFonts w:cs="Arial"/>
                <w:sz w:val="12"/>
                <w:szCs w:val="12"/>
              </w:rPr>
            </w:pPr>
            <w:r w:rsidRPr="009D1E51">
              <w:rPr>
                <w:rFonts w:cs="Arial"/>
                <w:sz w:val="12"/>
                <w:szCs w:val="12"/>
              </w:rPr>
              <w:t>2 463 314,05</w:t>
            </w:r>
          </w:p>
        </w:tc>
        <w:tc>
          <w:tcPr>
            <w:tcW w:w="429" w:type="pct"/>
            <w:tcBorders>
              <w:top w:val="nil"/>
              <w:left w:val="nil"/>
              <w:bottom w:val="nil"/>
              <w:right w:val="nil"/>
            </w:tcBorders>
            <w:shd w:val="clear" w:color="auto" w:fill="auto"/>
            <w:noWrap/>
            <w:vAlign w:val="center"/>
            <w:hideMark/>
          </w:tcPr>
          <w:p w14:paraId="75B1F249" w14:textId="77777777" w:rsidR="009D1E51" w:rsidRPr="009D1E51" w:rsidRDefault="009D1E51" w:rsidP="009D1E51">
            <w:pPr>
              <w:spacing w:line="240" w:lineRule="auto"/>
              <w:jc w:val="right"/>
              <w:rPr>
                <w:rFonts w:cs="Arial"/>
                <w:sz w:val="12"/>
                <w:szCs w:val="12"/>
              </w:rPr>
            </w:pPr>
            <w:r w:rsidRPr="009D1E51">
              <w:rPr>
                <w:rFonts w:cs="Arial"/>
                <w:sz w:val="12"/>
                <w:szCs w:val="12"/>
              </w:rPr>
              <w:t>99,0%</w:t>
            </w:r>
          </w:p>
        </w:tc>
      </w:tr>
      <w:tr w:rsidR="009D1E51" w:rsidRPr="009D1E51" w14:paraId="08EBE547" w14:textId="77777777" w:rsidTr="009D1E51">
        <w:trPr>
          <w:trHeight w:val="85"/>
        </w:trPr>
        <w:tc>
          <w:tcPr>
            <w:tcW w:w="2707" w:type="pct"/>
            <w:tcBorders>
              <w:top w:val="nil"/>
              <w:left w:val="nil"/>
              <w:bottom w:val="nil"/>
              <w:right w:val="nil"/>
            </w:tcBorders>
            <w:shd w:val="clear" w:color="auto" w:fill="auto"/>
            <w:vAlign w:val="center"/>
            <w:hideMark/>
          </w:tcPr>
          <w:p w14:paraId="57267997"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373" w:type="pct"/>
            <w:tcBorders>
              <w:top w:val="nil"/>
              <w:left w:val="nil"/>
              <w:bottom w:val="nil"/>
              <w:right w:val="nil"/>
            </w:tcBorders>
            <w:shd w:val="clear" w:color="auto" w:fill="auto"/>
            <w:noWrap/>
            <w:vAlign w:val="center"/>
            <w:hideMark/>
          </w:tcPr>
          <w:p w14:paraId="7A137E2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8DB9860" w14:textId="77777777" w:rsidR="009D1E51" w:rsidRPr="009D1E51" w:rsidRDefault="009D1E51" w:rsidP="009D1E51">
            <w:pPr>
              <w:spacing w:line="240" w:lineRule="auto"/>
              <w:jc w:val="right"/>
              <w:rPr>
                <w:rFonts w:cs="Arial"/>
                <w:sz w:val="12"/>
                <w:szCs w:val="12"/>
              </w:rPr>
            </w:pPr>
            <w:r w:rsidRPr="009D1E51">
              <w:rPr>
                <w:rFonts w:cs="Arial"/>
                <w:sz w:val="12"/>
                <w:szCs w:val="12"/>
              </w:rPr>
              <w:t>754 000</w:t>
            </w:r>
          </w:p>
        </w:tc>
        <w:tc>
          <w:tcPr>
            <w:tcW w:w="732" w:type="pct"/>
            <w:tcBorders>
              <w:top w:val="nil"/>
              <w:left w:val="nil"/>
              <w:bottom w:val="nil"/>
              <w:right w:val="nil"/>
            </w:tcBorders>
            <w:shd w:val="clear" w:color="auto" w:fill="auto"/>
            <w:noWrap/>
            <w:vAlign w:val="center"/>
            <w:hideMark/>
          </w:tcPr>
          <w:p w14:paraId="7B717E9A" w14:textId="77777777" w:rsidR="009D1E51" w:rsidRPr="009D1E51" w:rsidRDefault="009D1E51" w:rsidP="009D1E51">
            <w:pPr>
              <w:spacing w:line="240" w:lineRule="auto"/>
              <w:jc w:val="right"/>
              <w:rPr>
                <w:rFonts w:cs="Arial"/>
                <w:sz w:val="12"/>
                <w:szCs w:val="12"/>
              </w:rPr>
            </w:pPr>
            <w:r w:rsidRPr="009D1E51">
              <w:rPr>
                <w:rFonts w:cs="Arial"/>
                <w:sz w:val="12"/>
                <w:szCs w:val="12"/>
              </w:rPr>
              <w:t>753 519,90</w:t>
            </w:r>
          </w:p>
        </w:tc>
        <w:tc>
          <w:tcPr>
            <w:tcW w:w="429" w:type="pct"/>
            <w:tcBorders>
              <w:top w:val="nil"/>
              <w:left w:val="nil"/>
              <w:bottom w:val="nil"/>
              <w:right w:val="nil"/>
            </w:tcBorders>
            <w:shd w:val="clear" w:color="auto" w:fill="auto"/>
            <w:noWrap/>
            <w:vAlign w:val="center"/>
            <w:hideMark/>
          </w:tcPr>
          <w:p w14:paraId="4C12D115"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0D8E9124" w14:textId="77777777" w:rsidTr="009D1E51">
        <w:trPr>
          <w:trHeight w:val="85"/>
        </w:trPr>
        <w:tc>
          <w:tcPr>
            <w:tcW w:w="2707" w:type="pct"/>
            <w:tcBorders>
              <w:top w:val="nil"/>
              <w:left w:val="nil"/>
              <w:bottom w:val="nil"/>
              <w:right w:val="nil"/>
            </w:tcBorders>
            <w:shd w:val="clear" w:color="auto" w:fill="auto"/>
            <w:vAlign w:val="center"/>
            <w:hideMark/>
          </w:tcPr>
          <w:p w14:paraId="5CC795AE"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remontowych</w:t>
            </w:r>
          </w:p>
        </w:tc>
        <w:tc>
          <w:tcPr>
            <w:tcW w:w="373" w:type="pct"/>
            <w:tcBorders>
              <w:top w:val="nil"/>
              <w:left w:val="nil"/>
              <w:bottom w:val="nil"/>
              <w:right w:val="nil"/>
            </w:tcBorders>
            <w:shd w:val="clear" w:color="auto" w:fill="auto"/>
            <w:noWrap/>
            <w:vAlign w:val="center"/>
            <w:hideMark/>
          </w:tcPr>
          <w:p w14:paraId="6FC6199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DD0867B" w14:textId="77777777" w:rsidR="009D1E51" w:rsidRPr="009D1E51" w:rsidRDefault="009D1E51" w:rsidP="009D1E51">
            <w:pPr>
              <w:spacing w:line="240" w:lineRule="auto"/>
              <w:jc w:val="right"/>
              <w:rPr>
                <w:rFonts w:cs="Arial"/>
                <w:sz w:val="12"/>
                <w:szCs w:val="12"/>
              </w:rPr>
            </w:pPr>
            <w:r w:rsidRPr="009D1E51">
              <w:rPr>
                <w:rFonts w:cs="Arial"/>
                <w:sz w:val="12"/>
                <w:szCs w:val="12"/>
              </w:rPr>
              <w:t>676 500</w:t>
            </w:r>
          </w:p>
        </w:tc>
        <w:tc>
          <w:tcPr>
            <w:tcW w:w="732" w:type="pct"/>
            <w:tcBorders>
              <w:top w:val="nil"/>
              <w:left w:val="nil"/>
              <w:bottom w:val="nil"/>
              <w:right w:val="nil"/>
            </w:tcBorders>
            <w:shd w:val="clear" w:color="auto" w:fill="auto"/>
            <w:noWrap/>
            <w:vAlign w:val="center"/>
            <w:hideMark/>
          </w:tcPr>
          <w:p w14:paraId="63C3E13E" w14:textId="77777777" w:rsidR="009D1E51" w:rsidRPr="009D1E51" w:rsidRDefault="009D1E51" w:rsidP="009D1E51">
            <w:pPr>
              <w:spacing w:line="240" w:lineRule="auto"/>
              <w:jc w:val="right"/>
              <w:rPr>
                <w:rFonts w:cs="Arial"/>
                <w:sz w:val="12"/>
                <w:szCs w:val="12"/>
              </w:rPr>
            </w:pPr>
            <w:r w:rsidRPr="009D1E51">
              <w:rPr>
                <w:rFonts w:cs="Arial"/>
                <w:sz w:val="12"/>
                <w:szCs w:val="12"/>
              </w:rPr>
              <w:t>592 911,25</w:t>
            </w:r>
          </w:p>
        </w:tc>
        <w:tc>
          <w:tcPr>
            <w:tcW w:w="429" w:type="pct"/>
            <w:tcBorders>
              <w:top w:val="nil"/>
              <w:left w:val="nil"/>
              <w:bottom w:val="nil"/>
              <w:right w:val="nil"/>
            </w:tcBorders>
            <w:shd w:val="clear" w:color="auto" w:fill="auto"/>
            <w:noWrap/>
            <w:vAlign w:val="center"/>
            <w:hideMark/>
          </w:tcPr>
          <w:p w14:paraId="6CA4E914" w14:textId="77777777" w:rsidR="009D1E51" w:rsidRPr="009D1E51" w:rsidRDefault="009D1E51" w:rsidP="009D1E51">
            <w:pPr>
              <w:spacing w:line="240" w:lineRule="auto"/>
              <w:jc w:val="right"/>
              <w:rPr>
                <w:rFonts w:cs="Arial"/>
                <w:sz w:val="12"/>
                <w:szCs w:val="12"/>
              </w:rPr>
            </w:pPr>
            <w:r w:rsidRPr="009D1E51">
              <w:rPr>
                <w:rFonts w:cs="Arial"/>
                <w:sz w:val="12"/>
                <w:szCs w:val="12"/>
              </w:rPr>
              <w:t>87,6%</w:t>
            </w:r>
          </w:p>
        </w:tc>
      </w:tr>
      <w:tr w:rsidR="009D1E51" w:rsidRPr="009D1E51" w14:paraId="34373319" w14:textId="77777777" w:rsidTr="009D1E51">
        <w:trPr>
          <w:trHeight w:val="85"/>
        </w:trPr>
        <w:tc>
          <w:tcPr>
            <w:tcW w:w="2707" w:type="pct"/>
            <w:tcBorders>
              <w:top w:val="nil"/>
              <w:left w:val="nil"/>
              <w:bottom w:val="nil"/>
              <w:right w:val="nil"/>
            </w:tcBorders>
            <w:shd w:val="clear" w:color="auto" w:fill="auto"/>
            <w:vAlign w:val="center"/>
            <w:hideMark/>
          </w:tcPr>
          <w:p w14:paraId="3162C2B5"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373" w:type="pct"/>
            <w:tcBorders>
              <w:top w:val="nil"/>
              <w:left w:val="nil"/>
              <w:bottom w:val="nil"/>
              <w:right w:val="nil"/>
            </w:tcBorders>
            <w:shd w:val="clear" w:color="auto" w:fill="auto"/>
            <w:noWrap/>
            <w:vAlign w:val="center"/>
            <w:hideMark/>
          </w:tcPr>
          <w:p w14:paraId="34D46F2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4B9C785" w14:textId="77777777" w:rsidR="009D1E51" w:rsidRPr="009D1E51" w:rsidRDefault="009D1E51" w:rsidP="009D1E51">
            <w:pPr>
              <w:spacing w:line="240" w:lineRule="auto"/>
              <w:jc w:val="right"/>
              <w:rPr>
                <w:rFonts w:cs="Arial"/>
                <w:sz w:val="12"/>
                <w:szCs w:val="12"/>
              </w:rPr>
            </w:pPr>
            <w:r w:rsidRPr="009D1E51">
              <w:rPr>
                <w:rFonts w:cs="Arial"/>
                <w:sz w:val="12"/>
                <w:szCs w:val="12"/>
              </w:rPr>
              <w:t>635 000</w:t>
            </w:r>
          </w:p>
        </w:tc>
        <w:tc>
          <w:tcPr>
            <w:tcW w:w="732" w:type="pct"/>
            <w:tcBorders>
              <w:top w:val="nil"/>
              <w:left w:val="nil"/>
              <w:bottom w:val="nil"/>
              <w:right w:val="nil"/>
            </w:tcBorders>
            <w:shd w:val="clear" w:color="auto" w:fill="auto"/>
            <w:noWrap/>
            <w:vAlign w:val="center"/>
            <w:hideMark/>
          </w:tcPr>
          <w:p w14:paraId="76281FAA" w14:textId="77777777" w:rsidR="009D1E51" w:rsidRPr="009D1E51" w:rsidRDefault="009D1E51" w:rsidP="009D1E51">
            <w:pPr>
              <w:spacing w:line="240" w:lineRule="auto"/>
              <w:jc w:val="right"/>
              <w:rPr>
                <w:rFonts w:cs="Arial"/>
                <w:sz w:val="12"/>
                <w:szCs w:val="12"/>
              </w:rPr>
            </w:pPr>
            <w:r w:rsidRPr="009D1E51">
              <w:rPr>
                <w:rFonts w:cs="Arial"/>
                <w:sz w:val="12"/>
                <w:szCs w:val="12"/>
              </w:rPr>
              <w:t>620 813,48</w:t>
            </w:r>
          </w:p>
        </w:tc>
        <w:tc>
          <w:tcPr>
            <w:tcW w:w="429" w:type="pct"/>
            <w:tcBorders>
              <w:top w:val="nil"/>
              <w:left w:val="nil"/>
              <w:bottom w:val="nil"/>
              <w:right w:val="nil"/>
            </w:tcBorders>
            <w:shd w:val="clear" w:color="auto" w:fill="auto"/>
            <w:noWrap/>
            <w:vAlign w:val="center"/>
            <w:hideMark/>
          </w:tcPr>
          <w:p w14:paraId="7C53C19A" w14:textId="77777777" w:rsidR="009D1E51" w:rsidRPr="009D1E51" w:rsidRDefault="009D1E51" w:rsidP="009D1E51">
            <w:pPr>
              <w:spacing w:line="240" w:lineRule="auto"/>
              <w:jc w:val="right"/>
              <w:rPr>
                <w:rFonts w:cs="Arial"/>
                <w:sz w:val="12"/>
                <w:szCs w:val="12"/>
              </w:rPr>
            </w:pPr>
            <w:r w:rsidRPr="009D1E51">
              <w:rPr>
                <w:rFonts w:cs="Arial"/>
                <w:sz w:val="12"/>
                <w:szCs w:val="12"/>
              </w:rPr>
              <w:t>97,8%</w:t>
            </w:r>
          </w:p>
        </w:tc>
      </w:tr>
      <w:tr w:rsidR="009D1E51" w:rsidRPr="009D1E51" w14:paraId="36657BF4" w14:textId="77777777" w:rsidTr="009D1E51">
        <w:trPr>
          <w:trHeight w:val="85"/>
        </w:trPr>
        <w:tc>
          <w:tcPr>
            <w:tcW w:w="2707" w:type="pct"/>
            <w:tcBorders>
              <w:top w:val="nil"/>
              <w:left w:val="nil"/>
              <w:bottom w:val="nil"/>
              <w:right w:val="nil"/>
            </w:tcBorders>
            <w:shd w:val="clear" w:color="auto" w:fill="auto"/>
            <w:vAlign w:val="center"/>
            <w:hideMark/>
          </w:tcPr>
          <w:p w14:paraId="44B00D30"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373" w:type="pct"/>
            <w:tcBorders>
              <w:top w:val="nil"/>
              <w:left w:val="nil"/>
              <w:bottom w:val="nil"/>
              <w:right w:val="nil"/>
            </w:tcBorders>
            <w:shd w:val="clear" w:color="auto" w:fill="auto"/>
            <w:noWrap/>
            <w:vAlign w:val="center"/>
            <w:hideMark/>
          </w:tcPr>
          <w:p w14:paraId="30F6D2B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7FF7082" w14:textId="77777777" w:rsidR="009D1E51" w:rsidRPr="009D1E51" w:rsidRDefault="009D1E51" w:rsidP="009D1E51">
            <w:pPr>
              <w:spacing w:line="240" w:lineRule="auto"/>
              <w:jc w:val="right"/>
              <w:rPr>
                <w:rFonts w:cs="Arial"/>
                <w:sz w:val="12"/>
                <w:szCs w:val="12"/>
              </w:rPr>
            </w:pPr>
            <w:r w:rsidRPr="009D1E51">
              <w:rPr>
                <w:rFonts w:cs="Arial"/>
                <w:sz w:val="12"/>
                <w:szCs w:val="12"/>
              </w:rPr>
              <w:t>515 371</w:t>
            </w:r>
          </w:p>
        </w:tc>
        <w:tc>
          <w:tcPr>
            <w:tcW w:w="732" w:type="pct"/>
            <w:tcBorders>
              <w:top w:val="nil"/>
              <w:left w:val="nil"/>
              <w:bottom w:val="nil"/>
              <w:right w:val="nil"/>
            </w:tcBorders>
            <w:shd w:val="clear" w:color="auto" w:fill="auto"/>
            <w:noWrap/>
            <w:vAlign w:val="center"/>
            <w:hideMark/>
          </w:tcPr>
          <w:p w14:paraId="6D8BE884" w14:textId="77777777" w:rsidR="009D1E51" w:rsidRPr="009D1E51" w:rsidRDefault="009D1E51" w:rsidP="009D1E51">
            <w:pPr>
              <w:spacing w:line="240" w:lineRule="auto"/>
              <w:jc w:val="right"/>
              <w:rPr>
                <w:rFonts w:cs="Arial"/>
                <w:sz w:val="12"/>
                <w:szCs w:val="12"/>
              </w:rPr>
            </w:pPr>
            <w:r w:rsidRPr="009D1E51">
              <w:rPr>
                <w:rFonts w:cs="Arial"/>
                <w:sz w:val="12"/>
                <w:szCs w:val="12"/>
              </w:rPr>
              <w:t>447 138,69</w:t>
            </w:r>
          </w:p>
        </w:tc>
        <w:tc>
          <w:tcPr>
            <w:tcW w:w="429" w:type="pct"/>
            <w:tcBorders>
              <w:top w:val="nil"/>
              <w:left w:val="nil"/>
              <w:bottom w:val="nil"/>
              <w:right w:val="nil"/>
            </w:tcBorders>
            <w:shd w:val="clear" w:color="auto" w:fill="auto"/>
            <w:noWrap/>
            <w:vAlign w:val="center"/>
            <w:hideMark/>
          </w:tcPr>
          <w:p w14:paraId="2B64001F" w14:textId="77777777" w:rsidR="009D1E51" w:rsidRPr="009D1E51" w:rsidRDefault="009D1E51" w:rsidP="009D1E51">
            <w:pPr>
              <w:spacing w:line="240" w:lineRule="auto"/>
              <w:jc w:val="right"/>
              <w:rPr>
                <w:rFonts w:cs="Arial"/>
                <w:sz w:val="12"/>
                <w:szCs w:val="12"/>
              </w:rPr>
            </w:pPr>
            <w:r w:rsidRPr="009D1E51">
              <w:rPr>
                <w:rFonts w:cs="Arial"/>
                <w:sz w:val="12"/>
                <w:szCs w:val="12"/>
              </w:rPr>
              <w:t>86,8%</w:t>
            </w:r>
          </w:p>
        </w:tc>
      </w:tr>
      <w:tr w:rsidR="009D1E51" w:rsidRPr="009D1E51" w14:paraId="05685B81" w14:textId="77777777" w:rsidTr="009D1E51">
        <w:trPr>
          <w:trHeight w:val="85"/>
        </w:trPr>
        <w:tc>
          <w:tcPr>
            <w:tcW w:w="2707" w:type="pct"/>
            <w:tcBorders>
              <w:top w:val="nil"/>
              <w:left w:val="nil"/>
              <w:bottom w:val="nil"/>
              <w:right w:val="nil"/>
            </w:tcBorders>
            <w:shd w:val="clear" w:color="auto" w:fill="auto"/>
            <w:vAlign w:val="center"/>
            <w:hideMark/>
          </w:tcPr>
          <w:p w14:paraId="6E511F8C" w14:textId="77777777" w:rsidR="009D1E51" w:rsidRPr="009D1E51" w:rsidRDefault="009D1E51" w:rsidP="009D1E51">
            <w:pPr>
              <w:spacing w:line="240" w:lineRule="auto"/>
              <w:jc w:val="both"/>
              <w:rPr>
                <w:rFonts w:cs="Arial"/>
                <w:sz w:val="12"/>
                <w:szCs w:val="12"/>
              </w:rPr>
            </w:pPr>
            <w:r w:rsidRPr="009D1E51">
              <w:rPr>
                <w:rFonts w:cs="Arial"/>
                <w:sz w:val="12"/>
                <w:szCs w:val="12"/>
              </w:rPr>
              <w:t>wpłaty na Państwowy Fundusz Osób Niepełnosprawnych</w:t>
            </w:r>
          </w:p>
        </w:tc>
        <w:tc>
          <w:tcPr>
            <w:tcW w:w="373" w:type="pct"/>
            <w:tcBorders>
              <w:top w:val="nil"/>
              <w:left w:val="nil"/>
              <w:bottom w:val="nil"/>
              <w:right w:val="nil"/>
            </w:tcBorders>
            <w:shd w:val="clear" w:color="auto" w:fill="auto"/>
            <w:noWrap/>
            <w:vAlign w:val="center"/>
            <w:hideMark/>
          </w:tcPr>
          <w:p w14:paraId="39342AE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15DDEAB" w14:textId="77777777" w:rsidR="009D1E51" w:rsidRPr="009D1E51" w:rsidRDefault="009D1E51" w:rsidP="009D1E51">
            <w:pPr>
              <w:spacing w:line="240" w:lineRule="auto"/>
              <w:jc w:val="right"/>
              <w:rPr>
                <w:rFonts w:cs="Arial"/>
                <w:sz w:val="12"/>
                <w:szCs w:val="12"/>
              </w:rPr>
            </w:pPr>
            <w:r w:rsidRPr="009D1E51">
              <w:rPr>
                <w:rFonts w:cs="Arial"/>
                <w:sz w:val="12"/>
                <w:szCs w:val="12"/>
              </w:rPr>
              <w:t>194 000</w:t>
            </w:r>
          </w:p>
        </w:tc>
        <w:tc>
          <w:tcPr>
            <w:tcW w:w="732" w:type="pct"/>
            <w:tcBorders>
              <w:top w:val="nil"/>
              <w:left w:val="nil"/>
              <w:bottom w:val="nil"/>
              <w:right w:val="nil"/>
            </w:tcBorders>
            <w:shd w:val="clear" w:color="auto" w:fill="auto"/>
            <w:noWrap/>
            <w:vAlign w:val="center"/>
            <w:hideMark/>
          </w:tcPr>
          <w:p w14:paraId="2934134D" w14:textId="77777777" w:rsidR="009D1E51" w:rsidRPr="009D1E51" w:rsidRDefault="009D1E51" w:rsidP="009D1E51">
            <w:pPr>
              <w:spacing w:line="240" w:lineRule="auto"/>
              <w:jc w:val="right"/>
              <w:rPr>
                <w:rFonts w:cs="Arial"/>
                <w:sz w:val="12"/>
                <w:szCs w:val="12"/>
              </w:rPr>
            </w:pPr>
            <w:r w:rsidRPr="009D1E51">
              <w:rPr>
                <w:rFonts w:cs="Arial"/>
                <w:sz w:val="12"/>
                <w:szCs w:val="12"/>
              </w:rPr>
              <w:t>194 000,00</w:t>
            </w:r>
          </w:p>
        </w:tc>
        <w:tc>
          <w:tcPr>
            <w:tcW w:w="429" w:type="pct"/>
            <w:tcBorders>
              <w:top w:val="nil"/>
              <w:left w:val="nil"/>
              <w:bottom w:val="nil"/>
              <w:right w:val="nil"/>
            </w:tcBorders>
            <w:shd w:val="clear" w:color="auto" w:fill="auto"/>
            <w:noWrap/>
            <w:vAlign w:val="center"/>
            <w:hideMark/>
          </w:tcPr>
          <w:p w14:paraId="4DD527E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3FCBA61" w14:textId="77777777" w:rsidTr="009D1E51">
        <w:trPr>
          <w:trHeight w:val="85"/>
        </w:trPr>
        <w:tc>
          <w:tcPr>
            <w:tcW w:w="2707" w:type="pct"/>
            <w:tcBorders>
              <w:top w:val="nil"/>
              <w:left w:val="nil"/>
              <w:bottom w:val="nil"/>
              <w:right w:val="nil"/>
            </w:tcBorders>
            <w:shd w:val="clear" w:color="auto" w:fill="auto"/>
            <w:vAlign w:val="center"/>
            <w:hideMark/>
          </w:tcPr>
          <w:p w14:paraId="0F8B1924"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opłaty z tyt. zakupu usług telekomunikacyjnych </w:t>
            </w:r>
          </w:p>
        </w:tc>
        <w:tc>
          <w:tcPr>
            <w:tcW w:w="373" w:type="pct"/>
            <w:tcBorders>
              <w:top w:val="nil"/>
              <w:left w:val="nil"/>
              <w:bottom w:val="nil"/>
              <w:right w:val="nil"/>
            </w:tcBorders>
            <w:shd w:val="clear" w:color="auto" w:fill="auto"/>
            <w:noWrap/>
            <w:vAlign w:val="center"/>
            <w:hideMark/>
          </w:tcPr>
          <w:p w14:paraId="6650332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DC8088F" w14:textId="77777777" w:rsidR="009D1E51" w:rsidRPr="009D1E51" w:rsidRDefault="009D1E51" w:rsidP="009D1E51">
            <w:pPr>
              <w:spacing w:line="240" w:lineRule="auto"/>
              <w:jc w:val="right"/>
              <w:rPr>
                <w:rFonts w:cs="Arial"/>
                <w:sz w:val="12"/>
                <w:szCs w:val="12"/>
              </w:rPr>
            </w:pPr>
            <w:r w:rsidRPr="009D1E51">
              <w:rPr>
                <w:rFonts w:cs="Arial"/>
                <w:sz w:val="12"/>
                <w:szCs w:val="12"/>
              </w:rPr>
              <w:t>124 671</w:t>
            </w:r>
          </w:p>
        </w:tc>
        <w:tc>
          <w:tcPr>
            <w:tcW w:w="732" w:type="pct"/>
            <w:tcBorders>
              <w:top w:val="nil"/>
              <w:left w:val="nil"/>
              <w:bottom w:val="nil"/>
              <w:right w:val="nil"/>
            </w:tcBorders>
            <w:shd w:val="clear" w:color="auto" w:fill="auto"/>
            <w:noWrap/>
            <w:vAlign w:val="center"/>
            <w:hideMark/>
          </w:tcPr>
          <w:p w14:paraId="6DFD2D2A" w14:textId="77777777" w:rsidR="009D1E51" w:rsidRPr="009D1E51" w:rsidRDefault="009D1E51" w:rsidP="009D1E51">
            <w:pPr>
              <w:spacing w:line="240" w:lineRule="auto"/>
              <w:jc w:val="right"/>
              <w:rPr>
                <w:rFonts w:cs="Arial"/>
                <w:sz w:val="12"/>
                <w:szCs w:val="12"/>
              </w:rPr>
            </w:pPr>
            <w:r w:rsidRPr="009D1E51">
              <w:rPr>
                <w:rFonts w:cs="Arial"/>
                <w:sz w:val="12"/>
                <w:szCs w:val="12"/>
              </w:rPr>
              <w:t>103 176,83</w:t>
            </w:r>
          </w:p>
        </w:tc>
        <w:tc>
          <w:tcPr>
            <w:tcW w:w="429" w:type="pct"/>
            <w:tcBorders>
              <w:top w:val="nil"/>
              <w:left w:val="nil"/>
              <w:bottom w:val="nil"/>
              <w:right w:val="nil"/>
            </w:tcBorders>
            <w:shd w:val="clear" w:color="auto" w:fill="auto"/>
            <w:noWrap/>
            <w:vAlign w:val="center"/>
            <w:hideMark/>
          </w:tcPr>
          <w:p w14:paraId="24BA8E95" w14:textId="77777777" w:rsidR="009D1E51" w:rsidRPr="009D1E51" w:rsidRDefault="009D1E51" w:rsidP="009D1E51">
            <w:pPr>
              <w:spacing w:line="240" w:lineRule="auto"/>
              <w:jc w:val="right"/>
              <w:rPr>
                <w:rFonts w:cs="Arial"/>
                <w:sz w:val="12"/>
                <w:szCs w:val="12"/>
              </w:rPr>
            </w:pPr>
            <w:r w:rsidRPr="009D1E51">
              <w:rPr>
                <w:rFonts w:cs="Arial"/>
                <w:sz w:val="12"/>
                <w:szCs w:val="12"/>
              </w:rPr>
              <w:t>82,8%</w:t>
            </w:r>
          </w:p>
        </w:tc>
      </w:tr>
      <w:tr w:rsidR="009D1E51" w:rsidRPr="009D1E51" w14:paraId="7433AEB2" w14:textId="77777777" w:rsidTr="009D1E51">
        <w:trPr>
          <w:trHeight w:val="85"/>
        </w:trPr>
        <w:tc>
          <w:tcPr>
            <w:tcW w:w="2707" w:type="pct"/>
            <w:tcBorders>
              <w:top w:val="nil"/>
              <w:left w:val="nil"/>
              <w:bottom w:val="nil"/>
              <w:right w:val="nil"/>
            </w:tcBorders>
            <w:shd w:val="clear" w:color="auto" w:fill="auto"/>
            <w:vAlign w:val="center"/>
            <w:hideMark/>
          </w:tcPr>
          <w:p w14:paraId="3186E352"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373" w:type="pct"/>
            <w:tcBorders>
              <w:top w:val="nil"/>
              <w:left w:val="nil"/>
              <w:bottom w:val="nil"/>
              <w:right w:val="nil"/>
            </w:tcBorders>
            <w:shd w:val="clear" w:color="auto" w:fill="auto"/>
            <w:noWrap/>
            <w:vAlign w:val="center"/>
            <w:hideMark/>
          </w:tcPr>
          <w:p w14:paraId="1ECB909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276B57E" w14:textId="77777777" w:rsidR="009D1E51" w:rsidRPr="009D1E51" w:rsidRDefault="009D1E51" w:rsidP="009D1E51">
            <w:pPr>
              <w:spacing w:line="240" w:lineRule="auto"/>
              <w:jc w:val="right"/>
              <w:rPr>
                <w:rFonts w:cs="Arial"/>
                <w:sz w:val="12"/>
                <w:szCs w:val="12"/>
              </w:rPr>
            </w:pPr>
            <w:r w:rsidRPr="009D1E51">
              <w:rPr>
                <w:rFonts w:cs="Arial"/>
                <w:sz w:val="12"/>
                <w:szCs w:val="12"/>
              </w:rPr>
              <w:t>123 000</w:t>
            </w:r>
          </w:p>
        </w:tc>
        <w:tc>
          <w:tcPr>
            <w:tcW w:w="732" w:type="pct"/>
            <w:tcBorders>
              <w:top w:val="nil"/>
              <w:left w:val="nil"/>
              <w:bottom w:val="nil"/>
              <w:right w:val="nil"/>
            </w:tcBorders>
            <w:shd w:val="clear" w:color="auto" w:fill="auto"/>
            <w:noWrap/>
            <w:vAlign w:val="center"/>
            <w:hideMark/>
          </w:tcPr>
          <w:p w14:paraId="1F1D64F0" w14:textId="77777777" w:rsidR="009D1E51" w:rsidRPr="009D1E51" w:rsidRDefault="009D1E51" w:rsidP="009D1E51">
            <w:pPr>
              <w:spacing w:line="240" w:lineRule="auto"/>
              <w:jc w:val="right"/>
              <w:rPr>
                <w:rFonts w:cs="Arial"/>
                <w:sz w:val="12"/>
                <w:szCs w:val="12"/>
              </w:rPr>
            </w:pPr>
            <w:r w:rsidRPr="009D1E51">
              <w:rPr>
                <w:rFonts w:cs="Arial"/>
                <w:sz w:val="12"/>
                <w:szCs w:val="12"/>
              </w:rPr>
              <w:t>99 761,28</w:t>
            </w:r>
          </w:p>
        </w:tc>
        <w:tc>
          <w:tcPr>
            <w:tcW w:w="429" w:type="pct"/>
            <w:tcBorders>
              <w:top w:val="nil"/>
              <w:left w:val="nil"/>
              <w:bottom w:val="nil"/>
              <w:right w:val="nil"/>
            </w:tcBorders>
            <w:shd w:val="clear" w:color="auto" w:fill="auto"/>
            <w:noWrap/>
            <w:vAlign w:val="center"/>
            <w:hideMark/>
          </w:tcPr>
          <w:p w14:paraId="45B60D94" w14:textId="77777777" w:rsidR="009D1E51" w:rsidRPr="009D1E51" w:rsidRDefault="009D1E51" w:rsidP="009D1E51">
            <w:pPr>
              <w:spacing w:line="240" w:lineRule="auto"/>
              <w:jc w:val="right"/>
              <w:rPr>
                <w:rFonts w:cs="Arial"/>
                <w:sz w:val="12"/>
                <w:szCs w:val="12"/>
              </w:rPr>
            </w:pPr>
            <w:r w:rsidRPr="009D1E51">
              <w:rPr>
                <w:rFonts w:cs="Arial"/>
                <w:sz w:val="12"/>
                <w:szCs w:val="12"/>
              </w:rPr>
              <w:t>81,1%</w:t>
            </w:r>
          </w:p>
        </w:tc>
      </w:tr>
      <w:tr w:rsidR="009D1E51" w:rsidRPr="009D1E51" w14:paraId="477949DB" w14:textId="77777777" w:rsidTr="009D1E51">
        <w:trPr>
          <w:trHeight w:val="85"/>
        </w:trPr>
        <w:tc>
          <w:tcPr>
            <w:tcW w:w="2707" w:type="pct"/>
            <w:tcBorders>
              <w:top w:val="nil"/>
              <w:left w:val="nil"/>
              <w:bottom w:val="nil"/>
              <w:right w:val="nil"/>
            </w:tcBorders>
            <w:shd w:val="clear" w:color="auto" w:fill="auto"/>
            <w:vAlign w:val="center"/>
            <w:hideMark/>
          </w:tcPr>
          <w:p w14:paraId="7DC1CAE3"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373" w:type="pct"/>
            <w:tcBorders>
              <w:top w:val="nil"/>
              <w:left w:val="nil"/>
              <w:bottom w:val="nil"/>
              <w:right w:val="nil"/>
            </w:tcBorders>
            <w:shd w:val="clear" w:color="auto" w:fill="auto"/>
            <w:noWrap/>
            <w:vAlign w:val="center"/>
            <w:hideMark/>
          </w:tcPr>
          <w:p w14:paraId="0E9159C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92E161C" w14:textId="77777777" w:rsidR="009D1E51" w:rsidRPr="009D1E51" w:rsidRDefault="009D1E51" w:rsidP="009D1E51">
            <w:pPr>
              <w:spacing w:line="240" w:lineRule="auto"/>
              <w:jc w:val="right"/>
              <w:rPr>
                <w:rFonts w:cs="Arial"/>
                <w:sz w:val="12"/>
                <w:szCs w:val="12"/>
              </w:rPr>
            </w:pPr>
            <w:r w:rsidRPr="009D1E51">
              <w:rPr>
                <w:rFonts w:cs="Arial"/>
                <w:sz w:val="12"/>
                <w:szCs w:val="12"/>
              </w:rPr>
              <w:t>121 400</w:t>
            </w:r>
          </w:p>
        </w:tc>
        <w:tc>
          <w:tcPr>
            <w:tcW w:w="732" w:type="pct"/>
            <w:tcBorders>
              <w:top w:val="nil"/>
              <w:left w:val="nil"/>
              <w:bottom w:val="nil"/>
              <w:right w:val="nil"/>
            </w:tcBorders>
            <w:shd w:val="clear" w:color="auto" w:fill="auto"/>
            <w:noWrap/>
            <w:vAlign w:val="center"/>
            <w:hideMark/>
          </w:tcPr>
          <w:p w14:paraId="781322CF" w14:textId="77777777" w:rsidR="009D1E51" w:rsidRPr="009D1E51" w:rsidRDefault="009D1E51" w:rsidP="009D1E51">
            <w:pPr>
              <w:spacing w:line="240" w:lineRule="auto"/>
              <w:jc w:val="right"/>
              <w:rPr>
                <w:rFonts w:cs="Arial"/>
                <w:sz w:val="12"/>
                <w:szCs w:val="12"/>
              </w:rPr>
            </w:pPr>
            <w:r w:rsidRPr="009D1E51">
              <w:rPr>
                <w:rFonts w:cs="Arial"/>
                <w:sz w:val="12"/>
                <w:szCs w:val="12"/>
              </w:rPr>
              <w:t>113 015,49</w:t>
            </w:r>
          </w:p>
        </w:tc>
        <w:tc>
          <w:tcPr>
            <w:tcW w:w="429" w:type="pct"/>
            <w:tcBorders>
              <w:top w:val="nil"/>
              <w:left w:val="nil"/>
              <w:bottom w:val="nil"/>
              <w:right w:val="nil"/>
            </w:tcBorders>
            <w:shd w:val="clear" w:color="auto" w:fill="auto"/>
            <w:noWrap/>
            <w:vAlign w:val="center"/>
            <w:hideMark/>
          </w:tcPr>
          <w:p w14:paraId="112B5C1C" w14:textId="77777777" w:rsidR="009D1E51" w:rsidRPr="009D1E51" w:rsidRDefault="009D1E51" w:rsidP="009D1E51">
            <w:pPr>
              <w:spacing w:line="240" w:lineRule="auto"/>
              <w:jc w:val="right"/>
              <w:rPr>
                <w:rFonts w:cs="Arial"/>
                <w:sz w:val="12"/>
                <w:szCs w:val="12"/>
              </w:rPr>
            </w:pPr>
            <w:r w:rsidRPr="009D1E51">
              <w:rPr>
                <w:rFonts w:cs="Arial"/>
                <w:sz w:val="12"/>
                <w:szCs w:val="12"/>
              </w:rPr>
              <w:t>93,1%</w:t>
            </w:r>
          </w:p>
        </w:tc>
      </w:tr>
      <w:tr w:rsidR="009D1E51" w:rsidRPr="009D1E51" w14:paraId="6BD2D164" w14:textId="77777777" w:rsidTr="009D1E51">
        <w:trPr>
          <w:trHeight w:val="85"/>
        </w:trPr>
        <w:tc>
          <w:tcPr>
            <w:tcW w:w="2707" w:type="pct"/>
            <w:tcBorders>
              <w:top w:val="nil"/>
              <w:left w:val="nil"/>
              <w:bottom w:val="nil"/>
              <w:right w:val="nil"/>
            </w:tcBorders>
            <w:shd w:val="clear" w:color="auto" w:fill="auto"/>
            <w:vAlign w:val="center"/>
            <w:hideMark/>
          </w:tcPr>
          <w:p w14:paraId="13132C6E" w14:textId="77777777" w:rsidR="009D1E51" w:rsidRPr="009D1E51" w:rsidRDefault="009D1E51" w:rsidP="009D1E51">
            <w:pPr>
              <w:spacing w:line="240" w:lineRule="auto"/>
              <w:jc w:val="both"/>
              <w:rPr>
                <w:rFonts w:cs="Arial"/>
                <w:sz w:val="12"/>
                <w:szCs w:val="12"/>
              </w:rPr>
            </w:pPr>
            <w:r w:rsidRPr="009D1E51">
              <w:rPr>
                <w:rFonts w:cs="Arial"/>
                <w:sz w:val="12"/>
                <w:szCs w:val="12"/>
              </w:rPr>
              <w:t>szkolenia pracowników</w:t>
            </w:r>
          </w:p>
        </w:tc>
        <w:tc>
          <w:tcPr>
            <w:tcW w:w="373" w:type="pct"/>
            <w:tcBorders>
              <w:top w:val="nil"/>
              <w:left w:val="nil"/>
              <w:bottom w:val="nil"/>
              <w:right w:val="nil"/>
            </w:tcBorders>
            <w:shd w:val="clear" w:color="auto" w:fill="auto"/>
            <w:noWrap/>
            <w:vAlign w:val="center"/>
            <w:hideMark/>
          </w:tcPr>
          <w:p w14:paraId="619C319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026EEC1" w14:textId="77777777" w:rsidR="009D1E51" w:rsidRPr="009D1E51" w:rsidRDefault="009D1E51" w:rsidP="009D1E51">
            <w:pPr>
              <w:spacing w:line="240" w:lineRule="auto"/>
              <w:jc w:val="right"/>
              <w:rPr>
                <w:rFonts w:cs="Arial"/>
                <w:sz w:val="12"/>
                <w:szCs w:val="12"/>
              </w:rPr>
            </w:pPr>
            <w:r w:rsidRPr="009D1E51">
              <w:rPr>
                <w:rFonts w:cs="Arial"/>
                <w:sz w:val="12"/>
                <w:szCs w:val="12"/>
              </w:rPr>
              <w:t>100 000</w:t>
            </w:r>
          </w:p>
        </w:tc>
        <w:tc>
          <w:tcPr>
            <w:tcW w:w="732" w:type="pct"/>
            <w:tcBorders>
              <w:top w:val="nil"/>
              <w:left w:val="nil"/>
              <w:bottom w:val="nil"/>
              <w:right w:val="nil"/>
            </w:tcBorders>
            <w:shd w:val="clear" w:color="auto" w:fill="auto"/>
            <w:noWrap/>
            <w:vAlign w:val="center"/>
            <w:hideMark/>
          </w:tcPr>
          <w:p w14:paraId="30A242D9" w14:textId="77777777" w:rsidR="009D1E51" w:rsidRPr="009D1E51" w:rsidRDefault="009D1E51" w:rsidP="009D1E51">
            <w:pPr>
              <w:spacing w:line="240" w:lineRule="auto"/>
              <w:jc w:val="right"/>
              <w:rPr>
                <w:rFonts w:cs="Arial"/>
                <w:sz w:val="12"/>
                <w:szCs w:val="12"/>
              </w:rPr>
            </w:pPr>
            <w:r w:rsidRPr="009D1E51">
              <w:rPr>
                <w:rFonts w:cs="Arial"/>
                <w:sz w:val="12"/>
                <w:szCs w:val="12"/>
              </w:rPr>
              <w:t>99 984,44</w:t>
            </w:r>
          </w:p>
        </w:tc>
        <w:tc>
          <w:tcPr>
            <w:tcW w:w="429" w:type="pct"/>
            <w:tcBorders>
              <w:top w:val="nil"/>
              <w:left w:val="nil"/>
              <w:bottom w:val="nil"/>
              <w:right w:val="nil"/>
            </w:tcBorders>
            <w:shd w:val="clear" w:color="auto" w:fill="auto"/>
            <w:noWrap/>
            <w:vAlign w:val="center"/>
            <w:hideMark/>
          </w:tcPr>
          <w:p w14:paraId="5BEB456A"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BDEEE48" w14:textId="77777777" w:rsidTr="009D1E51">
        <w:trPr>
          <w:trHeight w:val="85"/>
        </w:trPr>
        <w:tc>
          <w:tcPr>
            <w:tcW w:w="2707" w:type="pct"/>
            <w:tcBorders>
              <w:top w:val="nil"/>
              <w:left w:val="nil"/>
              <w:bottom w:val="nil"/>
              <w:right w:val="nil"/>
            </w:tcBorders>
            <w:shd w:val="clear" w:color="auto" w:fill="auto"/>
            <w:noWrap/>
            <w:vAlign w:val="center"/>
            <w:hideMark/>
          </w:tcPr>
          <w:p w14:paraId="11B7DA06"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w:t>
            </w:r>
          </w:p>
        </w:tc>
        <w:tc>
          <w:tcPr>
            <w:tcW w:w="373" w:type="pct"/>
            <w:tcBorders>
              <w:top w:val="nil"/>
              <w:left w:val="nil"/>
              <w:bottom w:val="nil"/>
              <w:right w:val="nil"/>
            </w:tcBorders>
            <w:shd w:val="clear" w:color="auto" w:fill="auto"/>
            <w:noWrap/>
            <w:vAlign w:val="center"/>
            <w:hideMark/>
          </w:tcPr>
          <w:p w14:paraId="5533D2D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02CB14A" w14:textId="77777777" w:rsidR="009D1E51" w:rsidRPr="009D1E51" w:rsidRDefault="009D1E51" w:rsidP="009D1E51">
            <w:pPr>
              <w:spacing w:line="240" w:lineRule="auto"/>
              <w:jc w:val="right"/>
              <w:rPr>
                <w:rFonts w:cs="Arial"/>
                <w:sz w:val="12"/>
                <w:szCs w:val="12"/>
              </w:rPr>
            </w:pPr>
            <w:r w:rsidRPr="009D1E51">
              <w:rPr>
                <w:rFonts w:cs="Arial"/>
                <w:sz w:val="12"/>
                <w:szCs w:val="12"/>
              </w:rPr>
              <w:t>35 800</w:t>
            </w:r>
          </w:p>
        </w:tc>
        <w:tc>
          <w:tcPr>
            <w:tcW w:w="732" w:type="pct"/>
            <w:tcBorders>
              <w:top w:val="nil"/>
              <w:left w:val="nil"/>
              <w:bottom w:val="nil"/>
              <w:right w:val="nil"/>
            </w:tcBorders>
            <w:shd w:val="clear" w:color="auto" w:fill="auto"/>
            <w:noWrap/>
            <w:vAlign w:val="center"/>
            <w:hideMark/>
          </w:tcPr>
          <w:p w14:paraId="0D9A314A" w14:textId="77777777" w:rsidR="009D1E51" w:rsidRPr="009D1E51" w:rsidRDefault="009D1E51" w:rsidP="009D1E51">
            <w:pPr>
              <w:spacing w:line="240" w:lineRule="auto"/>
              <w:jc w:val="right"/>
              <w:rPr>
                <w:rFonts w:cs="Arial"/>
                <w:sz w:val="12"/>
                <w:szCs w:val="12"/>
              </w:rPr>
            </w:pPr>
            <w:r w:rsidRPr="009D1E51">
              <w:rPr>
                <w:rFonts w:cs="Arial"/>
                <w:sz w:val="12"/>
                <w:szCs w:val="12"/>
              </w:rPr>
              <w:t>29 820,96</w:t>
            </w:r>
          </w:p>
        </w:tc>
        <w:tc>
          <w:tcPr>
            <w:tcW w:w="429" w:type="pct"/>
            <w:tcBorders>
              <w:top w:val="nil"/>
              <w:left w:val="nil"/>
              <w:bottom w:val="nil"/>
              <w:right w:val="nil"/>
            </w:tcBorders>
            <w:shd w:val="clear" w:color="auto" w:fill="auto"/>
            <w:noWrap/>
            <w:vAlign w:val="center"/>
            <w:hideMark/>
          </w:tcPr>
          <w:p w14:paraId="6F618958" w14:textId="77777777" w:rsidR="009D1E51" w:rsidRPr="009D1E51" w:rsidRDefault="009D1E51" w:rsidP="009D1E51">
            <w:pPr>
              <w:spacing w:line="240" w:lineRule="auto"/>
              <w:jc w:val="right"/>
              <w:rPr>
                <w:rFonts w:cs="Arial"/>
                <w:sz w:val="12"/>
                <w:szCs w:val="12"/>
              </w:rPr>
            </w:pPr>
            <w:r w:rsidRPr="009D1E51">
              <w:rPr>
                <w:rFonts w:cs="Arial"/>
                <w:sz w:val="12"/>
                <w:szCs w:val="12"/>
              </w:rPr>
              <w:t>83,3%</w:t>
            </w:r>
          </w:p>
        </w:tc>
      </w:tr>
      <w:tr w:rsidR="009D1E51" w:rsidRPr="009D1E51" w14:paraId="370AEAAD" w14:textId="77777777" w:rsidTr="009D1E51">
        <w:trPr>
          <w:trHeight w:val="85"/>
        </w:trPr>
        <w:tc>
          <w:tcPr>
            <w:tcW w:w="2707" w:type="pct"/>
            <w:tcBorders>
              <w:top w:val="nil"/>
              <w:left w:val="nil"/>
              <w:bottom w:val="nil"/>
              <w:right w:val="nil"/>
            </w:tcBorders>
            <w:shd w:val="clear" w:color="auto" w:fill="auto"/>
            <w:vAlign w:val="center"/>
            <w:hideMark/>
          </w:tcPr>
          <w:p w14:paraId="0267F6A2"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jednostek samorządu terytorialnego</w:t>
            </w:r>
          </w:p>
        </w:tc>
        <w:tc>
          <w:tcPr>
            <w:tcW w:w="373" w:type="pct"/>
            <w:tcBorders>
              <w:top w:val="nil"/>
              <w:left w:val="nil"/>
              <w:bottom w:val="nil"/>
              <w:right w:val="nil"/>
            </w:tcBorders>
            <w:shd w:val="clear" w:color="auto" w:fill="auto"/>
            <w:noWrap/>
            <w:vAlign w:val="center"/>
            <w:hideMark/>
          </w:tcPr>
          <w:p w14:paraId="696D5A5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32FFCB3" w14:textId="77777777" w:rsidR="009D1E51" w:rsidRPr="009D1E51" w:rsidRDefault="009D1E51" w:rsidP="009D1E51">
            <w:pPr>
              <w:spacing w:line="240" w:lineRule="auto"/>
              <w:jc w:val="right"/>
              <w:rPr>
                <w:rFonts w:cs="Arial"/>
                <w:sz w:val="12"/>
                <w:szCs w:val="12"/>
              </w:rPr>
            </w:pPr>
            <w:r w:rsidRPr="009D1E51">
              <w:rPr>
                <w:rFonts w:cs="Arial"/>
                <w:sz w:val="12"/>
                <w:szCs w:val="12"/>
              </w:rPr>
              <w:t>30 000</w:t>
            </w:r>
          </w:p>
        </w:tc>
        <w:tc>
          <w:tcPr>
            <w:tcW w:w="732" w:type="pct"/>
            <w:tcBorders>
              <w:top w:val="nil"/>
              <w:left w:val="nil"/>
              <w:bottom w:val="nil"/>
              <w:right w:val="nil"/>
            </w:tcBorders>
            <w:shd w:val="clear" w:color="auto" w:fill="auto"/>
            <w:noWrap/>
            <w:vAlign w:val="center"/>
            <w:hideMark/>
          </w:tcPr>
          <w:p w14:paraId="02FE2CE2" w14:textId="77777777" w:rsidR="009D1E51" w:rsidRPr="009D1E51" w:rsidRDefault="009D1E51" w:rsidP="009D1E51">
            <w:pPr>
              <w:spacing w:line="240" w:lineRule="auto"/>
              <w:jc w:val="right"/>
              <w:rPr>
                <w:rFonts w:cs="Arial"/>
                <w:sz w:val="12"/>
                <w:szCs w:val="12"/>
              </w:rPr>
            </w:pPr>
            <w:r w:rsidRPr="009D1E51">
              <w:rPr>
                <w:rFonts w:cs="Arial"/>
                <w:sz w:val="12"/>
                <w:szCs w:val="12"/>
              </w:rPr>
              <w:t>28 657,36</w:t>
            </w:r>
          </w:p>
        </w:tc>
        <w:tc>
          <w:tcPr>
            <w:tcW w:w="429" w:type="pct"/>
            <w:tcBorders>
              <w:top w:val="nil"/>
              <w:left w:val="nil"/>
              <w:bottom w:val="nil"/>
              <w:right w:val="nil"/>
            </w:tcBorders>
            <w:shd w:val="clear" w:color="auto" w:fill="auto"/>
            <w:noWrap/>
            <w:vAlign w:val="center"/>
            <w:hideMark/>
          </w:tcPr>
          <w:p w14:paraId="6C0C8303" w14:textId="77777777" w:rsidR="009D1E51" w:rsidRPr="009D1E51" w:rsidRDefault="009D1E51" w:rsidP="009D1E51">
            <w:pPr>
              <w:spacing w:line="240" w:lineRule="auto"/>
              <w:jc w:val="right"/>
              <w:rPr>
                <w:rFonts w:cs="Arial"/>
                <w:sz w:val="12"/>
                <w:szCs w:val="12"/>
              </w:rPr>
            </w:pPr>
            <w:r w:rsidRPr="009D1E51">
              <w:rPr>
                <w:rFonts w:cs="Arial"/>
                <w:sz w:val="12"/>
                <w:szCs w:val="12"/>
              </w:rPr>
              <w:t>95,5%</w:t>
            </w:r>
          </w:p>
        </w:tc>
      </w:tr>
      <w:tr w:rsidR="009D1E51" w:rsidRPr="009D1E51" w14:paraId="0FA874BF" w14:textId="77777777" w:rsidTr="009D1E51">
        <w:trPr>
          <w:trHeight w:val="85"/>
        </w:trPr>
        <w:tc>
          <w:tcPr>
            <w:tcW w:w="2707" w:type="pct"/>
            <w:tcBorders>
              <w:top w:val="nil"/>
              <w:left w:val="nil"/>
              <w:bottom w:val="nil"/>
              <w:right w:val="nil"/>
            </w:tcBorders>
            <w:shd w:val="clear" w:color="auto" w:fill="auto"/>
            <w:vAlign w:val="center"/>
            <w:hideMark/>
          </w:tcPr>
          <w:p w14:paraId="38D9BE7F"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373" w:type="pct"/>
            <w:tcBorders>
              <w:top w:val="nil"/>
              <w:left w:val="nil"/>
              <w:bottom w:val="nil"/>
              <w:right w:val="nil"/>
            </w:tcBorders>
            <w:shd w:val="clear" w:color="auto" w:fill="auto"/>
            <w:noWrap/>
            <w:vAlign w:val="center"/>
            <w:hideMark/>
          </w:tcPr>
          <w:p w14:paraId="146DEB3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7E4CDEE" w14:textId="77777777" w:rsidR="009D1E51" w:rsidRPr="009D1E51" w:rsidRDefault="009D1E51" w:rsidP="009D1E51">
            <w:pPr>
              <w:spacing w:line="240" w:lineRule="auto"/>
              <w:jc w:val="right"/>
              <w:rPr>
                <w:rFonts w:cs="Arial"/>
                <w:sz w:val="12"/>
                <w:szCs w:val="12"/>
              </w:rPr>
            </w:pPr>
            <w:r w:rsidRPr="009D1E51">
              <w:rPr>
                <w:rFonts w:cs="Arial"/>
                <w:sz w:val="12"/>
                <w:szCs w:val="12"/>
              </w:rPr>
              <w:t>27 400</w:t>
            </w:r>
          </w:p>
        </w:tc>
        <w:tc>
          <w:tcPr>
            <w:tcW w:w="732" w:type="pct"/>
            <w:tcBorders>
              <w:top w:val="nil"/>
              <w:left w:val="nil"/>
              <w:bottom w:val="nil"/>
              <w:right w:val="nil"/>
            </w:tcBorders>
            <w:shd w:val="clear" w:color="auto" w:fill="auto"/>
            <w:noWrap/>
            <w:vAlign w:val="center"/>
            <w:hideMark/>
          </w:tcPr>
          <w:p w14:paraId="7FBD0B75" w14:textId="77777777" w:rsidR="009D1E51" w:rsidRPr="009D1E51" w:rsidRDefault="009D1E51" w:rsidP="009D1E51">
            <w:pPr>
              <w:spacing w:line="240" w:lineRule="auto"/>
              <w:jc w:val="right"/>
              <w:rPr>
                <w:rFonts w:cs="Arial"/>
                <w:sz w:val="12"/>
                <w:szCs w:val="12"/>
              </w:rPr>
            </w:pPr>
            <w:r w:rsidRPr="009D1E51">
              <w:rPr>
                <w:rFonts w:cs="Arial"/>
                <w:sz w:val="12"/>
                <w:szCs w:val="12"/>
              </w:rPr>
              <w:t>24 570,00</w:t>
            </w:r>
          </w:p>
        </w:tc>
        <w:tc>
          <w:tcPr>
            <w:tcW w:w="429" w:type="pct"/>
            <w:tcBorders>
              <w:top w:val="nil"/>
              <w:left w:val="nil"/>
              <w:bottom w:val="nil"/>
              <w:right w:val="nil"/>
            </w:tcBorders>
            <w:shd w:val="clear" w:color="auto" w:fill="auto"/>
            <w:noWrap/>
            <w:vAlign w:val="center"/>
            <w:hideMark/>
          </w:tcPr>
          <w:p w14:paraId="126D8C34" w14:textId="77777777" w:rsidR="009D1E51" w:rsidRPr="009D1E51" w:rsidRDefault="009D1E51" w:rsidP="009D1E51">
            <w:pPr>
              <w:spacing w:line="240" w:lineRule="auto"/>
              <w:jc w:val="right"/>
              <w:rPr>
                <w:rFonts w:cs="Arial"/>
                <w:sz w:val="12"/>
                <w:szCs w:val="12"/>
              </w:rPr>
            </w:pPr>
            <w:r w:rsidRPr="009D1E51">
              <w:rPr>
                <w:rFonts w:cs="Arial"/>
                <w:sz w:val="12"/>
                <w:szCs w:val="12"/>
              </w:rPr>
              <w:t>89,7%</w:t>
            </w:r>
          </w:p>
        </w:tc>
      </w:tr>
      <w:tr w:rsidR="009D1E51" w:rsidRPr="009D1E51" w14:paraId="140E71CC" w14:textId="77777777" w:rsidTr="009D1E51">
        <w:trPr>
          <w:trHeight w:val="85"/>
        </w:trPr>
        <w:tc>
          <w:tcPr>
            <w:tcW w:w="2707" w:type="pct"/>
            <w:tcBorders>
              <w:top w:val="nil"/>
              <w:left w:val="nil"/>
              <w:bottom w:val="nil"/>
              <w:right w:val="nil"/>
            </w:tcBorders>
            <w:shd w:val="clear" w:color="auto" w:fill="auto"/>
            <w:vAlign w:val="center"/>
            <w:hideMark/>
          </w:tcPr>
          <w:p w14:paraId="4C936C4C"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różne opłaty i składki </w:t>
            </w:r>
          </w:p>
        </w:tc>
        <w:tc>
          <w:tcPr>
            <w:tcW w:w="373" w:type="pct"/>
            <w:tcBorders>
              <w:top w:val="nil"/>
              <w:left w:val="nil"/>
              <w:bottom w:val="nil"/>
              <w:right w:val="nil"/>
            </w:tcBorders>
            <w:shd w:val="clear" w:color="auto" w:fill="auto"/>
            <w:noWrap/>
            <w:vAlign w:val="center"/>
            <w:hideMark/>
          </w:tcPr>
          <w:p w14:paraId="4EAE803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778B6D0" w14:textId="77777777" w:rsidR="009D1E51" w:rsidRPr="009D1E51" w:rsidRDefault="009D1E51" w:rsidP="009D1E51">
            <w:pPr>
              <w:spacing w:line="240" w:lineRule="auto"/>
              <w:jc w:val="right"/>
              <w:rPr>
                <w:rFonts w:cs="Arial"/>
                <w:sz w:val="12"/>
                <w:szCs w:val="12"/>
              </w:rPr>
            </w:pPr>
            <w:r w:rsidRPr="009D1E51">
              <w:rPr>
                <w:rFonts w:cs="Arial"/>
                <w:sz w:val="12"/>
                <w:szCs w:val="12"/>
              </w:rPr>
              <w:t>2 184</w:t>
            </w:r>
          </w:p>
        </w:tc>
        <w:tc>
          <w:tcPr>
            <w:tcW w:w="732" w:type="pct"/>
            <w:tcBorders>
              <w:top w:val="nil"/>
              <w:left w:val="nil"/>
              <w:bottom w:val="nil"/>
              <w:right w:val="nil"/>
            </w:tcBorders>
            <w:shd w:val="clear" w:color="auto" w:fill="auto"/>
            <w:noWrap/>
            <w:vAlign w:val="center"/>
            <w:hideMark/>
          </w:tcPr>
          <w:p w14:paraId="0D0A0954" w14:textId="77777777" w:rsidR="009D1E51" w:rsidRPr="009D1E51" w:rsidRDefault="009D1E51" w:rsidP="009D1E51">
            <w:pPr>
              <w:spacing w:line="240" w:lineRule="auto"/>
              <w:jc w:val="right"/>
              <w:rPr>
                <w:rFonts w:cs="Arial"/>
                <w:sz w:val="12"/>
                <w:szCs w:val="12"/>
              </w:rPr>
            </w:pPr>
            <w:r w:rsidRPr="009D1E51">
              <w:rPr>
                <w:rFonts w:cs="Arial"/>
                <w:sz w:val="12"/>
                <w:szCs w:val="12"/>
              </w:rPr>
              <w:t>2 184,00</w:t>
            </w:r>
          </w:p>
        </w:tc>
        <w:tc>
          <w:tcPr>
            <w:tcW w:w="429" w:type="pct"/>
            <w:tcBorders>
              <w:top w:val="nil"/>
              <w:left w:val="nil"/>
              <w:bottom w:val="nil"/>
              <w:right w:val="nil"/>
            </w:tcBorders>
            <w:shd w:val="clear" w:color="auto" w:fill="auto"/>
            <w:noWrap/>
            <w:vAlign w:val="center"/>
            <w:hideMark/>
          </w:tcPr>
          <w:p w14:paraId="5514A51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8D08E8E" w14:textId="77777777" w:rsidTr="009D1E51">
        <w:trPr>
          <w:trHeight w:val="85"/>
        </w:trPr>
        <w:tc>
          <w:tcPr>
            <w:tcW w:w="2707" w:type="pct"/>
            <w:tcBorders>
              <w:top w:val="nil"/>
              <w:left w:val="nil"/>
              <w:bottom w:val="nil"/>
              <w:right w:val="nil"/>
            </w:tcBorders>
            <w:shd w:val="clear" w:color="auto" w:fill="auto"/>
            <w:vAlign w:val="center"/>
            <w:hideMark/>
          </w:tcPr>
          <w:p w14:paraId="09305E0E"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1F94E26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DBD6BE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6E1F78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E2CC9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5293E72" w14:textId="77777777" w:rsidTr="009D1E51">
        <w:trPr>
          <w:trHeight w:val="85"/>
        </w:trPr>
        <w:tc>
          <w:tcPr>
            <w:tcW w:w="2707" w:type="pct"/>
            <w:tcBorders>
              <w:top w:val="nil"/>
              <w:left w:val="nil"/>
              <w:bottom w:val="nil"/>
              <w:right w:val="nil"/>
            </w:tcBorders>
            <w:shd w:val="clear" w:color="auto" w:fill="auto"/>
            <w:vAlign w:val="center"/>
            <w:hideMark/>
          </w:tcPr>
          <w:p w14:paraId="53F9D08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vAlign w:val="center"/>
            <w:hideMark/>
          </w:tcPr>
          <w:p w14:paraId="31C196F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AC89BD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D0EECA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99BE6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8837350" w14:textId="77777777" w:rsidTr="009D1E51">
        <w:trPr>
          <w:trHeight w:val="85"/>
        </w:trPr>
        <w:tc>
          <w:tcPr>
            <w:tcW w:w="2707" w:type="pct"/>
            <w:tcBorders>
              <w:top w:val="nil"/>
              <w:left w:val="nil"/>
              <w:bottom w:val="nil"/>
              <w:right w:val="nil"/>
            </w:tcBorders>
            <w:shd w:val="clear" w:color="auto" w:fill="auto"/>
            <w:vAlign w:val="center"/>
            <w:hideMark/>
          </w:tcPr>
          <w:p w14:paraId="6A4D5F8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20 grudnia 1996 r. o gospodarce komunalnej (Dz. U. z 2021 r. poz. 679)</w:t>
            </w:r>
          </w:p>
        </w:tc>
        <w:tc>
          <w:tcPr>
            <w:tcW w:w="373" w:type="pct"/>
            <w:tcBorders>
              <w:top w:val="nil"/>
              <w:left w:val="nil"/>
              <w:bottom w:val="nil"/>
              <w:right w:val="nil"/>
            </w:tcBorders>
            <w:shd w:val="clear" w:color="auto" w:fill="auto"/>
            <w:vAlign w:val="center"/>
            <w:hideMark/>
          </w:tcPr>
          <w:p w14:paraId="355675C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50F1A59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16B731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2A36C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8654A0" w14:textId="77777777" w:rsidTr="009D1E51">
        <w:trPr>
          <w:trHeight w:val="85"/>
        </w:trPr>
        <w:tc>
          <w:tcPr>
            <w:tcW w:w="2707" w:type="pct"/>
            <w:tcBorders>
              <w:top w:val="nil"/>
              <w:left w:val="nil"/>
              <w:bottom w:val="nil"/>
              <w:right w:val="nil"/>
            </w:tcBorders>
            <w:shd w:val="clear" w:color="auto" w:fill="auto"/>
            <w:vAlign w:val="center"/>
            <w:hideMark/>
          </w:tcPr>
          <w:p w14:paraId="45EB9EC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21 listopada 2008 r. o pracownikach samorządowych (Dz. U. z 2019 r. poz. 1282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7B37F70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2D0D08E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81C8B9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A25219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2049EF4" w14:textId="77777777" w:rsidTr="009D1E51">
        <w:trPr>
          <w:trHeight w:val="85"/>
        </w:trPr>
        <w:tc>
          <w:tcPr>
            <w:tcW w:w="2707" w:type="pct"/>
            <w:tcBorders>
              <w:top w:val="nil"/>
              <w:left w:val="nil"/>
              <w:bottom w:val="nil"/>
              <w:right w:val="nil"/>
            </w:tcBorders>
            <w:shd w:val="clear" w:color="auto" w:fill="auto"/>
            <w:vAlign w:val="center"/>
            <w:hideMark/>
          </w:tcPr>
          <w:p w14:paraId="556975DC"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9DB5CF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F89C2E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307C01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B61CD0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DEEBFC" w14:textId="77777777" w:rsidTr="009D1E51">
        <w:trPr>
          <w:trHeight w:val="85"/>
        </w:trPr>
        <w:tc>
          <w:tcPr>
            <w:tcW w:w="2707" w:type="pct"/>
            <w:tcBorders>
              <w:top w:val="nil"/>
              <w:left w:val="nil"/>
              <w:bottom w:val="nil"/>
              <w:right w:val="nil"/>
            </w:tcBorders>
            <w:shd w:val="clear" w:color="000000" w:fill="EAF1F6"/>
            <w:vAlign w:val="center"/>
            <w:hideMark/>
          </w:tcPr>
          <w:p w14:paraId="7652BCB2"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Rozliczenia ze wspólnotami mieszkaniowymi - zadanie 4</w:t>
            </w:r>
          </w:p>
        </w:tc>
        <w:tc>
          <w:tcPr>
            <w:tcW w:w="373" w:type="pct"/>
            <w:tcBorders>
              <w:top w:val="nil"/>
              <w:left w:val="nil"/>
              <w:bottom w:val="nil"/>
              <w:right w:val="nil"/>
            </w:tcBorders>
            <w:shd w:val="clear" w:color="000000" w:fill="EAF1F6"/>
            <w:vAlign w:val="center"/>
            <w:hideMark/>
          </w:tcPr>
          <w:p w14:paraId="5F1DF27F"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1AECD97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78 693 261</w:t>
            </w:r>
          </w:p>
        </w:tc>
        <w:tc>
          <w:tcPr>
            <w:tcW w:w="732" w:type="pct"/>
            <w:tcBorders>
              <w:top w:val="nil"/>
              <w:left w:val="nil"/>
              <w:bottom w:val="nil"/>
              <w:right w:val="nil"/>
            </w:tcBorders>
            <w:shd w:val="clear" w:color="000000" w:fill="EAF1F6"/>
            <w:vAlign w:val="center"/>
            <w:hideMark/>
          </w:tcPr>
          <w:p w14:paraId="0B5F703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78 280 265,75</w:t>
            </w:r>
          </w:p>
        </w:tc>
        <w:tc>
          <w:tcPr>
            <w:tcW w:w="429" w:type="pct"/>
            <w:tcBorders>
              <w:top w:val="nil"/>
              <w:left w:val="nil"/>
              <w:bottom w:val="nil"/>
              <w:right w:val="nil"/>
            </w:tcBorders>
            <w:shd w:val="clear" w:color="000000" w:fill="EAF1F6"/>
            <w:vAlign w:val="center"/>
            <w:hideMark/>
          </w:tcPr>
          <w:p w14:paraId="6760BA7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99,5%</w:t>
            </w:r>
          </w:p>
        </w:tc>
      </w:tr>
      <w:tr w:rsidR="009D1E51" w:rsidRPr="009D1E51" w14:paraId="1342838B" w14:textId="77777777" w:rsidTr="009D1E51">
        <w:trPr>
          <w:trHeight w:val="85"/>
        </w:trPr>
        <w:tc>
          <w:tcPr>
            <w:tcW w:w="2707" w:type="pct"/>
            <w:tcBorders>
              <w:top w:val="nil"/>
              <w:left w:val="nil"/>
              <w:bottom w:val="nil"/>
              <w:right w:val="nil"/>
            </w:tcBorders>
            <w:shd w:val="clear" w:color="auto" w:fill="auto"/>
            <w:vAlign w:val="center"/>
            <w:hideMark/>
          </w:tcPr>
          <w:p w14:paraId="770FDA37"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36336E9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E272F9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05A64D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6DA643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690B08" w14:textId="77777777" w:rsidTr="009D1E51">
        <w:trPr>
          <w:trHeight w:val="85"/>
        </w:trPr>
        <w:tc>
          <w:tcPr>
            <w:tcW w:w="2707" w:type="pct"/>
            <w:tcBorders>
              <w:top w:val="nil"/>
              <w:left w:val="nil"/>
              <w:bottom w:val="nil"/>
              <w:right w:val="nil"/>
            </w:tcBorders>
            <w:shd w:val="clear" w:color="auto" w:fill="auto"/>
            <w:vAlign w:val="center"/>
            <w:hideMark/>
          </w:tcPr>
          <w:p w14:paraId="79BD39D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zapewnienie rozliczeń ze wspólnotami mieszkaniowymi za lokale Miasta </w:t>
            </w:r>
          </w:p>
        </w:tc>
        <w:tc>
          <w:tcPr>
            <w:tcW w:w="373" w:type="pct"/>
            <w:tcBorders>
              <w:top w:val="nil"/>
              <w:left w:val="nil"/>
              <w:bottom w:val="nil"/>
              <w:right w:val="nil"/>
            </w:tcBorders>
            <w:shd w:val="clear" w:color="auto" w:fill="auto"/>
            <w:noWrap/>
            <w:vAlign w:val="center"/>
            <w:hideMark/>
          </w:tcPr>
          <w:p w14:paraId="6B61F9B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8B5323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A53B73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A8163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53EB3AA" w14:textId="77777777" w:rsidTr="009D1E51">
        <w:trPr>
          <w:trHeight w:val="85"/>
        </w:trPr>
        <w:tc>
          <w:tcPr>
            <w:tcW w:w="2707" w:type="pct"/>
            <w:tcBorders>
              <w:top w:val="nil"/>
              <w:left w:val="nil"/>
              <w:bottom w:val="nil"/>
              <w:right w:val="nil"/>
            </w:tcBorders>
            <w:shd w:val="clear" w:color="auto" w:fill="auto"/>
            <w:vAlign w:val="center"/>
            <w:hideMark/>
          </w:tcPr>
          <w:p w14:paraId="5FD8FD95"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285288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96F9B8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9AD780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E1BDE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05FFA4E" w14:textId="77777777" w:rsidTr="009D1E51">
        <w:trPr>
          <w:trHeight w:val="85"/>
        </w:trPr>
        <w:tc>
          <w:tcPr>
            <w:tcW w:w="2707" w:type="pct"/>
            <w:tcBorders>
              <w:top w:val="nil"/>
              <w:left w:val="nil"/>
              <w:bottom w:val="nil"/>
              <w:right w:val="nil"/>
            </w:tcBorders>
            <w:shd w:val="clear" w:color="auto" w:fill="auto"/>
            <w:vAlign w:val="center"/>
            <w:hideMark/>
          </w:tcPr>
          <w:p w14:paraId="517F4072" w14:textId="77777777" w:rsidR="009D1E51" w:rsidRPr="009D1E51" w:rsidRDefault="009D1E51" w:rsidP="009D1E51">
            <w:pPr>
              <w:spacing w:line="240" w:lineRule="auto"/>
              <w:jc w:val="both"/>
              <w:rPr>
                <w:rFonts w:cs="Arial"/>
                <w:sz w:val="12"/>
                <w:szCs w:val="12"/>
              </w:rPr>
            </w:pPr>
            <w:r w:rsidRPr="009D1E51">
              <w:rPr>
                <w:rFonts w:cs="Arial"/>
                <w:sz w:val="12"/>
                <w:szCs w:val="12"/>
              </w:rPr>
              <w:t>Liczba lokali Miasta we wspólnotach mieszkaniowych</w:t>
            </w:r>
          </w:p>
        </w:tc>
        <w:tc>
          <w:tcPr>
            <w:tcW w:w="373" w:type="pct"/>
            <w:tcBorders>
              <w:top w:val="nil"/>
              <w:left w:val="nil"/>
              <w:bottom w:val="nil"/>
              <w:right w:val="nil"/>
            </w:tcBorders>
            <w:shd w:val="clear" w:color="auto" w:fill="auto"/>
            <w:noWrap/>
            <w:vAlign w:val="center"/>
            <w:hideMark/>
          </w:tcPr>
          <w:p w14:paraId="19D83E64" w14:textId="77777777" w:rsidR="009D1E51" w:rsidRPr="009D1E51" w:rsidRDefault="009D1E51" w:rsidP="009D1E51">
            <w:pPr>
              <w:spacing w:line="240" w:lineRule="auto"/>
              <w:jc w:val="right"/>
              <w:rPr>
                <w:rFonts w:cs="Arial"/>
                <w:sz w:val="12"/>
                <w:szCs w:val="12"/>
              </w:rPr>
            </w:pPr>
            <w:r w:rsidRPr="009D1E51">
              <w:rPr>
                <w:rFonts w:cs="Arial"/>
                <w:sz w:val="12"/>
                <w:szCs w:val="12"/>
              </w:rPr>
              <w:t>11 674</w:t>
            </w:r>
          </w:p>
        </w:tc>
        <w:tc>
          <w:tcPr>
            <w:tcW w:w="759" w:type="pct"/>
            <w:tcBorders>
              <w:top w:val="nil"/>
              <w:left w:val="nil"/>
              <w:bottom w:val="nil"/>
              <w:right w:val="nil"/>
            </w:tcBorders>
            <w:shd w:val="clear" w:color="auto" w:fill="auto"/>
            <w:vAlign w:val="center"/>
            <w:hideMark/>
          </w:tcPr>
          <w:p w14:paraId="17DE482A"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458331D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1B38D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F487A9C" w14:textId="77777777" w:rsidTr="009D1E51">
        <w:trPr>
          <w:trHeight w:val="85"/>
        </w:trPr>
        <w:tc>
          <w:tcPr>
            <w:tcW w:w="2707" w:type="pct"/>
            <w:tcBorders>
              <w:top w:val="nil"/>
              <w:left w:val="nil"/>
              <w:bottom w:val="nil"/>
              <w:right w:val="nil"/>
            </w:tcBorders>
            <w:shd w:val="clear" w:color="auto" w:fill="auto"/>
            <w:vAlign w:val="center"/>
            <w:hideMark/>
          </w:tcPr>
          <w:p w14:paraId="4D123B4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w tym liczba mieszkań</w:t>
            </w:r>
          </w:p>
        </w:tc>
        <w:tc>
          <w:tcPr>
            <w:tcW w:w="373" w:type="pct"/>
            <w:tcBorders>
              <w:top w:val="nil"/>
              <w:left w:val="nil"/>
              <w:bottom w:val="nil"/>
              <w:right w:val="nil"/>
            </w:tcBorders>
            <w:shd w:val="clear" w:color="auto" w:fill="auto"/>
            <w:noWrap/>
            <w:vAlign w:val="center"/>
            <w:hideMark/>
          </w:tcPr>
          <w:p w14:paraId="4F7914CB" w14:textId="77777777" w:rsidR="009D1E51" w:rsidRPr="009D1E51" w:rsidRDefault="009D1E51" w:rsidP="009D1E51">
            <w:pPr>
              <w:spacing w:line="240" w:lineRule="auto"/>
              <w:jc w:val="right"/>
              <w:rPr>
                <w:rFonts w:cs="Arial"/>
                <w:sz w:val="12"/>
                <w:szCs w:val="12"/>
              </w:rPr>
            </w:pPr>
            <w:r w:rsidRPr="009D1E51">
              <w:rPr>
                <w:rFonts w:cs="Arial"/>
                <w:sz w:val="12"/>
                <w:szCs w:val="12"/>
              </w:rPr>
              <w:t>10 717</w:t>
            </w:r>
          </w:p>
        </w:tc>
        <w:tc>
          <w:tcPr>
            <w:tcW w:w="759" w:type="pct"/>
            <w:tcBorders>
              <w:top w:val="nil"/>
              <w:left w:val="nil"/>
              <w:bottom w:val="nil"/>
              <w:right w:val="nil"/>
            </w:tcBorders>
            <w:shd w:val="clear" w:color="auto" w:fill="auto"/>
            <w:vAlign w:val="center"/>
            <w:hideMark/>
          </w:tcPr>
          <w:p w14:paraId="731F8F34"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1CC5A77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B6578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8E29163" w14:textId="77777777" w:rsidTr="009D1E51">
        <w:trPr>
          <w:trHeight w:val="85"/>
        </w:trPr>
        <w:tc>
          <w:tcPr>
            <w:tcW w:w="2707" w:type="pct"/>
            <w:tcBorders>
              <w:top w:val="nil"/>
              <w:left w:val="nil"/>
              <w:bottom w:val="nil"/>
              <w:right w:val="nil"/>
            </w:tcBorders>
            <w:shd w:val="clear" w:color="auto" w:fill="auto"/>
            <w:vAlign w:val="center"/>
            <w:hideMark/>
          </w:tcPr>
          <w:p w14:paraId="3A947EB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6DCE670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2547AD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DF9ACE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6BCEA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2CB1EB4" w14:textId="77777777" w:rsidTr="009D1E51">
        <w:trPr>
          <w:trHeight w:val="85"/>
        </w:trPr>
        <w:tc>
          <w:tcPr>
            <w:tcW w:w="2707" w:type="pct"/>
            <w:tcBorders>
              <w:top w:val="nil"/>
              <w:left w:val="nil"/>
              <w:bottom w:val="nil"/>
              <w:right w:val="nil"/>
            </w:tcBorders>
            <w:shd w:val="clear" w:color="auto" w:fill="auto"/>
            <w:vAlign w:val="center"/>
            <w:hideMark/>
          </w:tcPr>
          <w:p w14:paraId="06F064D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4F58AEA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1831C2E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80F815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E0F95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0787404" w14:textId="77777777" w:rsidTr="009D1E51">
        <w:trPr>
          <w:trHeight w:val="85"/>
        </w:trPr>
        <w:tc>
          <w:tcPr>
            <w:tcW w:w="2707" w:type="pct"/>
            <w:tcBorders>
              <w:top w:val="nil"/>
              <w:left w:val="nil"/>
              <w:bottom w:val="nil"/>
              <w:right w:val="nil"/>
            </w:tcBorders>
            <w:shd w:val="clear" w:color="auto" w:fill="auto"/>
            <w:vAlign w:val="center"/>
            <w:hideMark/>
          </w:tcPr>
          <w:p w14:paraId="7565C8E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CD8A31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DF4FE6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D14C0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5D830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03F1383" w14:textId="77777777" w:rsidTr="009D1E51">
        <w:trPr>
          <w:trHeight w:val="85"/>
        </w:trPr>
        <w:tc>
          <w:tcPr>
            <w:tcW w:w="2707" w:type="pct"/>
            <w:tcBorders>
              <w:top w:val="nil"/>
              <w:left w:val="nil"/>
              <w:bottom w:val="nil"/>
              <w:right w:val="nil"/>
            </w:tcBorders>
            <w:shd w:val="clear" w:color="auto" w:fill="auto"/>
            <w:vAlign w:val="center"/>
            <w:hideMark/>
          </w:tcPr>
          <w:p w14:paraId="68079A7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70005</w:t>
            </w:r>
          </w:p>
        </w:tc>
        <w:tc>
          <w:tcPr>
            <w:tcW w:w="373" w:type="pct"/>
            <w:tcBorders>
              <w:top w:val="nil"/>
              <w:left w:val="nil"/>
              <w:bottom w:val="nil"/>
              <w:right w:val="nil"/>
            </w:tcBorders>
            <w:shd w:val="clear" w:color="auto" w:fill="auto"/>
            <w:vAlign w:val="center"/>
            <w:hideMark/>
          </w:tcPr>
          <w:p w14:paraId="06BCA47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DFF152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DDBF09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A9556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D6F6BD" w14:textId="77777777" w:rsidTr="009D1E51">
        <w:trPr>
          <w:trHeight w:val="85"/>
        </w:trPr>
        <w:tc>
          <w:tcPr>
            <w:tcW w:w="2707" w:type="pct"/>
            <w:tcBorders>
              <w:top w:val="nil"/>
              <w:left w:val="nil"/>
              <w:bottom w:val="nil"/>
              <w:right w:val="nil"/>
            </w:tcBorders>
            <w:shd w:val="clear" w:color="auto" w:fill="auto"/>
            <w:vAlign w:val="center"/>
            <w:hideMark/>
          </w:tcPr>
          <w:p w14:paraId="0EDC450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3521A5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FC8F47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B57777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8FAC6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8BB2169" w14:textId="77777777" w:rsidTr="009D1E51">
        <w:trPr>
          <w:trHeight w:val="85"/>
        </w:trPr>
        <w:tc>
          <w:tcPr>
            <w:tcW w:w="2707" w:type="pct"/>
            <w:tcBorders>
              <w:top w:val="nil"/>
              <w:left w:val="nil"/>
              <w:bottom w:val="nil"/>
              <w:right w:val="nil"/>
            </w:tcBorders>
            <w:shd w:val="clear" w:color="auto" w:fill="auto"/>
            <w:vAlign w:val="center"/>
            <w:hideMark/>
          </w:tcPr>
          <w:p w14:paraId="48C4976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38F08BE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F34F09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CFDD2F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9394A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35FFA6D" w14:textId="77777777" w:rsidTr="009D1E51">
        <w:trPr>
          <w:trHeight w:val="85"/>
        </w:trPr>
        <w:tc>
          <w:tcPr>
            <w:tcW w:w="2707" w:type="pct"/>
            <w:tcBorders>
              <w:top w:val="nil"/>
              <w:left w:val="nil"/>
              <w:bottom w:val="nil"/>
              <w:right w:val="nil"/>
            </w:tcBorders>
            <w:shd w:val="clear" w:color="auto" w:fill="auto"/>
            <w:vAlign w:val="center"/>
            <w:hideMark/>
          </w:tcPr>
          <w:p w14:paraId="1DFDA951" w14:textId="77777777" w:rsidR="009D1E51" w:rsidRPr="009D1E51" w:rsidRDefault="009D1E51" w:rsidP="009D1E51">
            <w:pPr>
              <w:spacing w:line="240" w:lineRule="auto"/>
              <w:jc w:val="both"/>
              <w:rPr>
                <w:rFonts w:cs="Arial"/>
                <w:sz w:val="12"/>
                <w:szCs w:val="12"/>
              </w:rPr>
            </w:pPr>
            <w:r w:rsidRPr="009D1E51">
              <w:rPr>
                <w:rFonts w:cs="Arial"/>
                <w:sz w:val="12"/>
                <w:szCs w:val="12"/>
              </w:rPr>
              <w:t>opłaty za media</w:t>
            </w:r>
          </w:p>
        </w:tc>
        <w:tc>
          <w:tcPr>
            <w:tcW w:w="373" w:type="pct"/>
            <w:tcBorders>
              <w:top w:val="nil"/>
              <w:left w:val="nil"/>
              <w:bottom w:val="nil"/>
              <w:right w:val="nil"/>
            </w:tcBorders>
            <w:shd w:val="clear" w:color="auto" w:fill="auto"/>
            <w:noWrap/>
            <w:vAlign w:val="center"/>
            <w:hideMark/>
          </w:tcPr>
          <w:p w14:paraId="275538A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B6C4428" w14:textId="77777777" w:rsidR="009D1E51" w:rsidRPr="009D1E51" w:rsidRDefault="009D1E51" w:rsidP="009D1E51">
            <w:pPr>
              <w:spacing w:line="240" w:lineRule="auto"/>
              <w:jc w:val="right"/>
              <w:rPr>
                <w:rFonts w:cs="Arial"/>
                <w:sz w:val="12"/>
                <w:szCs w:val="12"/>
              </w:rPr>
            </w:pPr>
            <w:r w:rsidRPr="009D1E51">
              <w:rPr>
                <w:rFonts w:cs="Arial"/>
                <w:sz w:val="12"/>
                <w:szCs w:val="12"/>
              </w:rPr>
              <w:t>29 564 992</w:t>
            </w:r>
          </w:p>
        </w:tc>
        <w:tc>
          <w:tcPr>
            <w:tcW w:w="732" w:type="pct"/>
            <w:tcBorders>
              <w:top w:val="nil"/>
              <w:left w:val="nil"/>
              <w:bottom w:val="nil"/>
              <w:right w:val="nil"/>
            </w:tcBorders>
            <w:shd w:val="clear" w:color="auto" w:fill="auto"/>
            <w:noWrap/>
            <w:vAlign w:val="center"/>
            <w:hideMark/>
          </w:tcPr>
          <w:p w14:paraId="537F56F2" w14:textId="77777777" w:rsidR="009D1E51" w:rsidRPr="009D1E51" w:rsidRDefault="009D1E51" w:rsidP="009D1E51">
            <w:pPr>
              <w:spacing w:line="240" w:lineRule="auto"/>
              <w:jc w:val="right"/>
              <w:rPr>
                <w:rFonts w:cs="Arial"/>
                <w:sz w:val="12"/>
                <w:szCs w:val="12"/>
              </w:rPr>
            </w:pPr>
            <w:r w:rsidRPr="009D1E51">
              <w:rPr>
                <w:rFonts w:cs="Arial"/>
                <w:sz w:val="12"/>
                <w:szCs w:val="12"/>
              </w:rPr>
              <w:t>29 426 849,69</w:t>
            </w:r>
          </w:p>
        </w:tc>
        <w:tc>
          <w:tcPr>
            <w:tcW w:w="429" w:type="pct"/>
            <w:tcBorders>
              <w:top w:val="nil"/>
              <w:left w:val="nil"/>
              <w:bottom w:val="nil"/>
              <w:right w:val="nil"/>
            </w:tcBorders>
            <w:shd w:val="clear" w:color="auto" w:fill="auto"/>
            <w:noWrap/>
            <w:vAlign w:val="center"/>
            <w:hideMark/>
          </w:tcPr>
          <w:p w14:paraId="57376664" w14:textId="77777777" w:rsidR="009D1E51" w:rsidRPr="009D1E51" w:rsidRDefault="009D1E51" w:rsidP="009D1E51">
            <w:pPr>
              <w:spacing w:line="240" w:lineRule="auto"/>
              <w:jc w:val="right"/>
              <w:rPr>
                <w:rFonts w:cs="Arial"/>
                <w:sz w:val="12"/>
                <w:szCs w:val="12"/>
              </w:rPr>
            </w:pPr>
            <w:r w:rsidRPr="009D1E51">
              <w:rPr>
                <w:rFonts w:cs="Arial"/>
                <w:sz w:val="12"/>
                <w:szCs w:val="12"/>
              </w:rPr>
              <w:t>99,5%</w:t>
            </w:r>
          </w:p>
        </w:tc>
      </w:tr>
      <w:tr w:rsidR="009D1E51" w:rsidRPr="009D1E51" w14:paraId="02FD2E53" w14:textId="77777777" w:rsidTr="009D1E51">
        <w:trPr>
          <w:trHeight w:val="85"/>
        </w:trPr>
        <w:tc>
          <w:tcPr>
            <w:tcW w:w="2707" w:type="pct"/>
            <w:tcBorders>
              <w:top w:val="nil"/>
              <w:left w:val="nil"/>
              <w:bottom w:val="nil"/>
              <w:right w:val="nil"/>
            </w:tcBorders>
            <w:shd w:val="clear" w:color="auto" w:fill="auto"/>
            <w:vAlign w:val="center"/>
            <w:hideMark/>
          </w:tcPr>
          <w:p w14:paraId="1416D0E3" w14:textId="77777777" w:rsidR="009D1E51" w:rsidRPr="009D1E51" w:rsidRDefault="009D1E51" w:rsidP="009D1E51">
            <w:pPr>
              <w:spacing w:line="240" w:lineRule="auto"/>
              <w:jc w:val="both"/>
              <w:rPr>
                <w:rFonts w:cs="Arial"/>
                <w:sz w:val="12"/>
                <w:szCs w:val="12"/>
              </w:rPr>
            </w:pPr>
            <w:r w:rsidRPr="009D1E51">
              <w:rPr>
                <w:rFonts w:cs="Arial"/>
                <w:sz w:val="12"/>
                <w:szCs w:val="12"/>
              </w:rPr>
              <w:t>zaliczka remontowa</w:t>
            </w:r>
          </w:p>
        </w:tc>
        <w:tc>
          <w:tcPr>
            <w:tcW w:w="373" w:type="pct"/>
            <w:tcBorders>
              <w:top w:val="nil"/>
              <w:left w:val="nil"/>
              <w:bottom w:val="nil"/>
              <w:right w:val="nil"/>
            </w:tcBorders>
            <w:shd w:val="clear" w:color="auto" w:fill="auto"/>
            <w:noWrap/>
            <w:vAlign w:val="center"/>
            <w:hideMark/>
          </w:tcPr>
          <w:p w14:paraId="4A584B2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84854AA" w14:textId="77777777" w:rsidR="009D1E51" w:rsidRPr="009D1E51" w:rsidRDefault="009D1E51" w:rsidP="009D1E51">
            <w:pPr>
              <w:spacing w:line="240" w:lineRule="auto"/>
              <w:jc w:val="right"/>
              <w:rPr>
                <w:rFonts w:cs="Arial"/>
                <w:sz w:val="12"/>
                <w:szCs w:val="12"/>
              </w:rPr>
            </w:pPr>
            <w:r w:rsidRPr="009D1E51">
              <w:rPr>
                <w:rFonts w:cs="Arial"/>
                <w:sz w:val="12"/>
                <w:szCs w:val="12"/>
              </w:rPr>
              <w:t>18 061 883</w:t>
            </w:r>
          </w:p>
        </w:tc>
        <w:tc>
          <w:tcPr>
            <w:tcW w:w="732" w:type="pct"/>
            <w:tcBorders>
              <w:top w:val="nil"/>
              <w:left w:val="nil"/>
              <w:bottom w:val="nil"/>
              <w:right w:val="nil"/>
            </w:tcBorders>
            <w:shd w:val="clear" w:color="auto" w:fill="auto"/>
            <w:noWrap/>
            <w:vAlign w:val="center"/>
            <w:hideMark/>
          </w:tcPr>
          <w:p w14:paraId="49E4BF65" w14:textId="77777777" w:rsidR="009D1E51" w:rsidRPr="009D1E51" w:rsidRDefault="009D1E51" w:rsidP="009D1E51">
            <w:pPr>
              <w:spacing w:line="240" w:lineRule="auto"/>
              <w:jc w:val="right"/>
              <w:rPr>
                <w:rFonts w:cs="Arial"/>
                <w:sz w:val="12"/>
                <w:szCs w:val="12"/>
              </w:rPr>
            </w:pPr>
            <w:r w:rsidRPr="009D1E51">
              <w:rPr>
                <w:rFonts w:cs="Arial"/>
                <w:sz w:val="12"/>
                <w:szCs w:val="12"/>
              </w:rPr>
              <w:t>17 926 668,84</w:t>
            </w:r>
          </w:p>
        </w:tc>
        <w:tc>
          <w:tcPr>
            <w:tcW w:w="429" w:type="pct"/>
            <w:tcBorders>
              <w:top w:val="nil"/>
              <w:left w:val="nil"/>
              <w:bottom w:val="nil"/>
              <w:right w:val="nil"/>
            </w:tcBorders>
            <w:shd w:val="clear" w:color="auto" w:fill="auto"/>
            <w:noWrap/>
            <w:vAlign w:val="center"/>
            <w:hideMark/>
          </w:tcPr>
          <w:p w14:paraId="678F6406" w14:textId="77777777" w:rsidR="009D1E51" w:rsidRPr="009D1E51" w:rsidRDefault="009D1E51" w:rsidP="009D1E51">
            <w:pPr>
              <w:spacing w:line="240" w:lineRule="auto"/>
              <w:jc w:val="right"/>
              <w:rPr>
                <w:rFonts w:cs="Arial"/>
                <w:sz w:val="12"/>
                <w:szCs w:val="12"/>
              </w:rPr>
            </w:pPr>
            <w:r w:rsidRPr="009D1E51">
              <w:rPr>
                <w:rFonts w:cs="Arial"/>
                <w:sz w:val="12"/>
                <w:szCs w:val="12"/>
              </w:rPr>
              <w:t>99,3%</w:t>
            </w:r>
          </w:p>
        </w:tc>
      </w:tr>
      <w:tr w:rsidR="009D1E51" w:rsidRPr="009D1E51" w14:paraId="2F5EB133" w14:textId="77777777" w:rsidTr="009D1E51">
        <w:trPr>
          <w:trHeight w:val="85"/>
        </w:trPr>
        <w:tc>
          <w:tcPr>
            <w:tcW w:w="2707" w:type="pct"/>
            <w:tcBorders>
              <w:top w:val="nil"/>
              <w:left w:val="nil"/>
              <w:bottom w:val="nil"/>
              <w:right w:val="nil"/>
            </w:tcBorders>
            <w:shd w:val="clear" w:color="auto" w:fill="auto"/>
            <w:vAlign w:val="center"/>
            <w:hideMark/>
          </w:tcPr>
          <w:p w14:paraId="45E6C818" w14:textId="77777777" w:rsidR="009D1E51" w:rsidRPr="009D1E51" w:rsidRDefault="009D1E51" w:rsidP="009D1E51">
            <w:pPr>
              <w:spacing w:line="240" w:lineRule="auto"/>
              <w:jc w:val="both"/>
              <w:rPr>
                <w:rFonts w:cs="Arial"/>
                <w:sz w:val="12"/>
                <w:szCs w:val="12"/>
              </w:rPr>
            </w:pPr>
            <w:r w:rsidRPr="009D1E51">
              <w:rPr>
                <w:rFonts w:cs="Arial"/>
                <w:sz w:val="12"/>
                <w:szCs w:val="12"/>
              </w:rPr>
              <w:t>zaliczka eksploatacyjna</w:t>
            </w:r>
          </w:p>
        </w:tc>
        <w:tc>
          <w:tcPr>
            <w:tcW w:w="373" w:type="pct"/>
            <w:tcBorders>
              <w:top w:val="nil"/>
              <w:left w:val="nil"/>
              <w:bottom w:val="nil"/>
              <w:right w:val="nil"/>
            </w:tcBorders>
            <w:shd w:val="clear" w:color="auto" w:fill="auto"/>
            <w:noWrap/>
            <w:vAlign w:val="center"/>
            <w:hideMark/>
          </w:tcPr>
          <w:p w14:paraId="4197256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E8395DF" w14:textId="77777777" w:rsidR="009D1E51" w:rsidRPr="009D1E51" w:rsidRDefault="009D1E51" w:rsidP="009D1E51">
            <w:pPr>
              <w:spacing w:line="240" w:lineRule="auto"/>
              <w:jc w:val="right"/>
              <w:rPr>
                <w:rFonts w:cs="Arial"/>
                <w:sz w:val="12"/>
                <w:szCs w:val="12"/>
              </w:rPr>
            </w:pPr>
            <w:r w:rsidRPr="009D1E51">
              <w:rPr>
                <w:rFonts w:cs="Arial"/>
                <w:sz w:val="12"/>
                <w:szCs w:val="12"/>
              </w:rPr>
              <w:t>13 383 568</w:t>
            </w:r>
          </w:p>
        </w:tc>
        <w:tc>
          <w:tcPr>
            <w:tcW w:w="732" w:type="pct"/>
            <w:tcBorders>
              <w:top w:val="nil"/>
              <w:left w:val="nil"/>
              <w:bottom w:val="nil"/>
              <w:right w:val="nil"/>
            </w:tcBorders>
            <w:shd w:val="clear" w:color="auto" w:fill="auto"/>
            <w:noWrap/>
            <w:vAlign w:val="center"/>
            <w:hideMark/>
          </w:tcPr>
          <w:p w14:paraId="79196C97" w14:textId="77777777" w:rsidR="009D1E51" w:rsidRPr="009D1E51" w:rsidRDefault="009D1E51" w:rsidP="009D1E51">
            <w:pPr>
              <w:spacing w:line="240" w:lineRule="auto"/>
              <w:jc w:val="right"/>
              <w:rPr>
                <w:rFonts w:cs="Arial"/>
                <w:sz w:val="12"/>
                <w:szCs w:val="12"/>
              </w:rPr>
            </w:pPr>
            <w:r w:rsidRPr="009D1E51">
              <w:rPr>
                <w:rFonts w:cs="Arial"/>
                <w:sz w:val="12"/>
                <w:szCs w:val="12"/>
              </w:rPr>
              <w:t>13 362 130,39</w:t>
            </w:r>
          </w:p>
        </w:tc>
        <w:tc>
          <w:tcPr>
            <w:tcW w:w="429" w:type="pct"/>
            <w:tcBorders>
              <w:top w:val="nil"/>
              <w:left w:val="nil"/>
              <w:bottom w:val="nil"/>
              <w:right w:val="nil"/>
            </w:tcBorders>
            <w:shd w:val="clear" w:color="auto" w:fill="auto"/>
            <w:noWrap/>
            <w:vAlign w:val="center"/>
            <w:hideMark/>
          </w:tcPr>
          <w:p w14:paraId="5F67E23A"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64668C54" w14:textId="77777777" w:rsidTr="009D1E51">
        <w:trPr>
          <w:trHeight w:val="85"/>
        </w:trPr>
        <w:tc>
          <w:tcPr>
            <w:tcW w:w="2707" w:type="pct"/>
            <w:tcBorders>
              <w:top w:val="nil"/>
              <w:left w:val="nil"/>
              <w:bottom w:val="nil"/>
              <w:right w:val="nil"/>
            </w:tcBorders>
            <w:shd w:val="clear" w:color="auto" w:fill="auto"/>
            <w:vAlign w:val="center"/>
            <w:hideMark/>
          </w:tcPr>
          <w:p w14:paraId="5EC0BB1B" w14:textId="77777777" w:rsidR="009D1E51" w:rsidRPr="009D1E51" w:rsidRDefault="009D1E51" w:rsidP="009D1E51">
            <w:pPr>
              <w:spacing w:line="240" w:lineRule="auto"/>
              <w:jc w:val="both"/>
              <w:rPr>
                <w:rFonts w:cs="Arial"/>
                <w:sz w:val="12"/>
                <w:szCs w:val="12"/>
              </w:rPr>
            </w:pPr>
            <w:r w:rsidRPr="009D1E51">
              <w:rPr>
                <w:rFonts w:cs="Arial"/>
                <w:sz w:val="12"/>
                <w:szCs w:val="12"/>
              </w:rPr>
              <w:t>opłaty za gospodarowanie odpadami</w:t>
            </w:r>
          </w:p>
        </w:tc>
        <w:tc>
          <w:tcPr>
            <w:tcW w:w="373" w:type="pct"/>
            <w:tcBorders>
              <w:top w:val="nil"/>
              <w:left w:val="nil"/>
              <w:bottom w:val="nil"/>
              <w:right w:val="nil"/>
            </w:tcBorders>
            <w:shd w:val="clear" w:color="auto" w:fill="auto"/>
            <w:noWrap/>
            <w:vAlign w:val="center"/>
            <w:hideMark/>
          </w:tcPr>
          <w:p w14:paraId="22D6E2E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8CADD68" w14:textId="77777777" w:rsidR="009D1E51" w:rsidRPr="009D1E51" w:rsidRDefault="009D1E51" w:rsidP="009D1E51">
            <w:pPr>
              <w:spacing w:line="240" w:lineRule="auto"/>
              <w:jc w:val="right"/>
              <w:rPr>
                <w:rFonts w:cs="Arial"/>
                <w:sz w:val="12"/>
                <w:szCs w:val="12"/>
              </w:rPr>
            </w:pPr>
            <w:r w:rsidRPr="009D1E51">
              <w:rPr>
                <w:rFonts w:cs="Arial"/>
                <w:sz w:val="12"/>
                <w:szCs w:val="12"/>
              </w:rPr>
              <w:t>10 579 615</w:t>
            </w:r>
          </w:p>
        </w:tc>
        <w:tc>
          <w:tcPr>
            <w:tcW w:w="732" w:type="pct"/>
            <w:tcBorders>
              <w:top w:val="nil"/>
              <w:left w:val="nil"/>
              <w:bottom w:val="nil"/>
              <w:right w:val="nil"/>
            </w:tcBorders>
            <w:shd w:val="clear" w:color="auto" w:fill="auto"/>
            <w:noWrap/>
            <w:vAlign w:val="center"/>
            <w:hideMark/>
          </w:tcPr>
          <w:p w14:paraId="099CA870" w14:textId="77777777" w:rsidR="009D1E51" w:rsidRPr="009D1E51" w:rsidRDefault="009D1E51" w:rsidP="009D1E51">
            <w:pPr>
              <w:spacing w:line="240" w:lineRule="auto"/>
              <w:jc w:val="right"/>
              <w:rPr>
                <w:rFonts w:cs="Arial"/>
                <w:sz w:val="12"/>
                <w:szCs w:val="12"/>
              </w:rPr>
            </w:pPr>
            <w:r w:rsidRPr="009D1E51">
              <w:rPr>
                <w:rFonts w:cs="Arial"/>
                <w:sz w:val="12"/>
                <w:szCs w:val="12"/>
              </w:rPr>
              <w:t>10 524 108,78</w:t>
            </w:r>
          </w:p>
        </w:tc>
        <w:tc>
          <w:tcPr>
            <w:tcW w:w="429" w:type="pct"/>
            <w:tcBorders>
              <w:top w:val="nil"/>
              <w:left w:val="nil"/>
              <w:bottom w:val="nil"/>
              <w:right w:val="nil"/>
            </w:tcBorders>
            <w:shd w:val="clear" w:color="auto" w:fill="auto"/>
            <w:noWrap/>
            <w:vAlign w:val="center"/>
            <w:hideMark/>
          </w:tcPr>
          <w:p w14:paraId="59F6995E" w14:textId="77777777" w:rsidR="009D1E51" w:rsidRPr="009D1E51" w:rsidRDefault="009D1E51" w:rsidP="009D1E51">
            <w:pPr>
              <w:spacing w:line="240" w:lineRule="auto"/>
              <w:jc w:val="right"/>
              <w:rPr>
                <w:rFonts w:cs="Arial"/>
                <w:sz w:val="12"/>
                <w:szCs w:val="12"/>
              </w:rPr>
            </w:pPr>
            <w:r w:rsidRPr="009D1E51">
              <w:rPr>
                <w:rFonts w:cs="Arial"/>
                <w:sz w:val="12"/>
                <w:szCs w:val="12"/>
              </w:rPr>
              <w:t>99,5%</w:t>
            </w:r>
          </w:p>
        </w:tc>
      </w:tr>
      <w:tr w:rsidR="009D1E51" w:rsidRPr="009D1E51" w14:paraId="17462418" w14:textId="77777777" w:rsidTr="009D1E51">
        <w:trPr>
          <w:trHeight w:val="85"/>
        </w:trPr>
        <w:tc>
          <w:tcPr>
            <w:tcW w:w="2707" w:type="pct"/>
            <w:tcBorders>
              <w:top w:val="nil"/>
              <w:left w:val="nil"/>
              <w:bottom w:val="nil"/>
              <w:right w:val="nil"/>
            </w:tcBorders>
            <w:shd w:val="clear" w:color="auto" w:fill="auto"/>
            <w:vAlign w:val="center"/>
            <w:hideMark/>
          </w:tcPr>
          <w:p w14:paraId="4D2262E8" w14:textId="77777777" w:rsidR="009D1E51" w:rsidRPr="009D1E51" w:rsidRDefault="009D1E51" w:rsidP="009D1E51">
            <w:pPr>
              <w:spacing w:line="240" w:lineRule="auto"/>
              <w:jc w:val="both"/>
              <w:rPr>
                <w:rFonts w:cs="Arial"/>
                <w:sz w:val="12"/>
                <w:szCs w:val="12"/>
              </w:rPr>
            </w:pPr>
            <w:r w:rsidRPr="009D1E51">
              <w:rPr>
                <w:rFonts w:cs="Arial"/>
                <w:sz w:val="12"/>
                <w:szCs w:val="12"/>
              </w:rPr>
              <w:t>odprowadzanie ścieków</w:t>
            </w:r>
          </w:p>
        </w:tc>
        <w:tc>
          <w:tcPr>
            <w:tcW w:w="373" w:type="pct"/>
            <w:tcBorders>
              <w:top w:val="nil"/>
              <w:left w:val="nil"/>
              <w:bottom w:val="nil"/>
              <w:right w:val="nil"/>
            </w:tcBorders>
            <w:shd w:val="clear" w:color="auto" w:fill="auto"/>
            <w:noWrap/>
            <w:vAlign w:val="center"/>
            <w:hideMark/>
          </w:tcPr>
          <w:p w14:paraId="3B3949C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FD1306A" w14:textId="77777777" w:rsidR="009D1E51" w:rsidRPr="009D1E51" w:rsidRDefault="009D1E51" w:rsidP="009D1E51">
            <w:pPr>
              <w:spacing w:line="240" w:lineRule="auto"/>
              <w:jc w:val="right"/>
              <w:rPr>
                <w:rFonts w:cs="Arial"/>
                <w:sz w:val="12"/>
                <w:szCs w:val="12"/>
              </w:rPr>
            </w:pPr>
            <w:r w:rsidRPr="009D1E51">
              <w:rPr>
                <w:rFonts w:cs="Arial"/>
                <w:sz w:val="12"/>
                <w:szCs w:val="12"/>
              </w:rPr>
              <w:t>7 085 808</w:t>
            </w:r>
          </w:p>
        </w:tc>
        <w:tc>
          <w:tcPr>
            <w:tcW w:w="732" w:type="pct"/>
            <w:tcBorders>
              <w:top w:val="nil"/>
              <w:left w:val="nil"/>
              <w:bottom w:val="nil"/>
              <w:right w:val="nil"/>
            </w:tcBorders>
            <w:shd w:val="clear" w:color="auto" w:fill="auto"/>
            <w:noWrap/>
            <w:vAlign w:val="center"/>
            <w:hideMark/>
          </w:tcPr>
          <w:p w14:paraId="373B1E69" w14:textId="77777777" w:rsidR="009D1E51" w:rsidRPr="009D1E51" w:rsidRDefault="009D1E51" w:rsidP="009D1E51">
            <w:pPr>
              <w:spacing w:line="240" w:lineRule="auto"/>
              <w:jc w:val="right"/>
              <w:rPr>
                <w:rFonts w:cs="Arial"/>
                <w:sz w:val="12"/>
                <w:szCs w:val="12"/>
              </w:rPr>
            </w:pPr>
            <w:r w:rsidRPr="009D1E51">
              <w:rPr>
                <w:rFonts w:cs="Arial"/>
                <w:sz w:val="12"/>
                <w:szCs w:val="12"/>
              </w:rPr>
              <w:t>7 031 224,36</w:t>
            </w:r>
          </w:p>
        </w:tc>
        <w:tc>
          <w:tcPr>
            <w:tcW w:w="429" w:type="pct"/>
            <w:tcBorders>
              <w:top w:val="nil"/>
              <w:left w:val="nil"/>
              <w:bottom w:val="nil"/>
              <w:right w:val="nil"/>
            </w:tcBorders>
            <w:shd w:val="clear" w:color="auto" w:fill="auto"/>
            <w:noWrap/>
            <w:vAlign w:val="center"/>
            <w:hideMark/>
          </w:tcPr>
          <w:p w14:paraId="720A7C0E"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651DAD50" w14:textId="77777777" w:rsidTr="009D1E51">
        <w:trPr>
          <w:trHeight w:val="85"/>
        </w:trPr>
        <w:tc>
          <w:tcPr>
            <w:tcW w:w="2707" w:type="pct"/>
            <w:tcBorders>
              <w:top w:val="nil"/>
              <w:left w:val="nil"/>
              <w:bottom w:val="nil"/>
              <w:right w:val="nil"/>
            </w:tcBorders>
            <w:shd w:val="clear" w:color="auto" w:fill="auto"/>
            <w:vAlign w:val="center"/>
            <w:hideMark/>
          </w:tcPr>
          <w:p w14:paraId="78E35BB2" w14:textId="77777777" w:rsidR="009D1E51" w:rsidRPr="009D1E51" w:rsidRDefault="009D1E51" w:rsidP="009D1E51">
            <w:pPr>
              <w:spacing w:line="240" w:lineRule="auto"/>
              <w:jc w:val="both"/>
              <w:rPr>
                <w:rFonts w:cs="Arial"/>
                <w:sz w:val="12"/>
                <w:szCs w:val="12"/>
              </w:rPr>
            </w:pPr>
            <w:r w:rsidRPr="009D1E51">
              <w:rPr>
                <w:rFonts w:cs="Arial"/>
                <w:sz w:val="12"/>
                <w:szCs w:val="12"/>
              </w:rPr>
              <w:t>koszty umów dla pełnomocników m.st. Warszawy za udział w zebraniach wspólnot mieszkaniowych</w:t>
            </w:r>
          </w:p>
        </w:tc>
        <w:tc>
          <w:tcPr>
            <w:tcW w:w="373" w:type="pct"/>
            <w:tcBorders>
              <w:top w:val="nil"/>
              <w:left w:val="nil"/>
              <w:bottom w:val="nil"/>
              <w:right w:val="nil"/>
            </w:tcBorders>
            <w:shd w:val="clear" w:color="auto" w:fill="auto"/>
            <w:noWrap/>
            <w:vAlign w:val="center"/>
            <w:hideMark/>
          </w:tcPr>
          <w:p w14:paraId="4541B79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52D2CD8" w14:textId="77777777" w:rsidR="009D1E51" w:rsidRPr="009D1E51" w:rsidRDefault="009D1E51" w:rsidP="009D1E51">
            <w:pPr>
              <w:spacing w:line="240" w:lineRule="auto"/>
              <w:jc w:val="right"/>
              <w:rPr>
                <w:rFonts w:cs="Arial"/>
                <w:sz w:val="12"/>
                <w:szCs w:val="12"/>
              </w:rPr>
            </w:pPr>
            <w:r w:rsidRPr="009D1E51">
              <w:rPr>
                <w:rFonts w:cs="Arial"/>
                <w:sz w:val="12"/>
                <w:szCs w:val="12"/>
              </w:rPr>
              <w:t>17 395</w:t>
            </w:r>
          </w:p>
        </w:tc>
        <w:tc>
          <w:tcPr>
            <w:tcW w:w="732" w:type="pct"/>
            <w:tcBorders>
              <w:top w:val="nil"/>
              <w:left w:val="nil"/>
              <w:bottom w:val="nil"/>
              <w:right w:val="nil"/>
            </w:tcBorders>
            <w:shd w:val="clear" w:color="auto" w:fill="auto"/>
            <w:noWrap/>
            <w:vAlign w:val="center"/>
            <w:hideMark/>
          </w:tcPr>
          <w:p w14:paraId="311E2027" w14:textId="77777777" w:rsidR="009D1E51" w:rsidRPr="009D1E51" w:rsidRDefault="009D1E51" w:rsidP="009D1E51">
            <w:pPr>
              <w:spacing w:line="240" w:lineRule="auto"/>
              <w:jc w:val="right"/>
              <w:rPr>
                <w:rFonts w:cs="Arial"/>
                <w:sz w:val="12"/>
                <w:szCs w:val="12"/>
              </w:rPr>
            </w:pPr>
            <w:r w:rsidRPr="009D1E51">
              <w:rPr>
                <w:rFonts w:cs="Arial"/>
                <w:sz w:val="12"/>
                <w:szCs w:val="12"/>
              </w:rPr>
              <w:t>9 283,69</w:t>
            </w:r>
          </w:p>
        </w:tc>
        <w:tc>
          <w:tcPr>
            <w:tcW w:w="429" w:type="pct"/>
            <w:tcBorders>
              <w:top w:val="nil"/>
              <w:left w:val="nil"/>
              <w:bottom w:val="nil"/>
              <w:right w:val="nil"/>
            </w:tcBorders>
            <w:shd w:val="clear" w:color="auto" w:fill="auto"/>
            <w:noWrap/>
            <w:vAlign w:val="center"/>
            <w:hideMark/>
          </w:tcPr>
          <w:p w14:paraId="6BC44F28" w14:textId="77777777" w:rsidR="009D1E51" w:rsidRPr="009D1E51" w:rsidRDefault="009D1E51" w:rsidP="009D1E51">
            <w:pPr>
              <w:spacing w:line="240" w:lineRule="auto"/>
              <w:jc w:val="right"/>
              <w:rPr>
                <w:rFonts w:cs="Arial"/>
                <w:sz w:val="12"/>
                <w:szCs w:val="12"/>
              </w:rPr>
            </w:pPr>
            <w:r w:rsidRPr="009D1E51">
              <w:rPr>
                <w:rFonts w:cs="Arial"/>
                <w:sz w:val="12"/>
                <w:szCs w:val="12"/>
              </w:rPr>
              <w:t>53,4%</w:t>
            </w:r>
          </w:p>
        </w:tc>
      </w:tr>
      <w:tr w:rsidR="009D1E51" w:rsidRPr="009D1E51" w14:paraId="7505DA7D" w14:textId="77777777" w:rsidTr="009D1E51">
        <w:trPr>
          <w:trHeight w:val="85"/>
        </w:trPr>
        <w:tc>
          <w:tcPr>
            <w:tcW w:w="2707" w:type="pct"/>
            <w:tcBorders>
              <w:top w:val="nil"/>
              <w:left w:val="nil"/>
              <w:bottom w:val="nil"/>
              <w:right w:val="nil"/>
            </w:tcBorders>
            <w:shd w:val="clear" w:color="auto" w:fill="auto"/>
            <w:vAlign w:val="center"/>
            <w:hideMark/>
          </w:tcPr>
          <w:p w14:paraId="3E8EB299"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03667DF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0DFA185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E836A6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96249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7DD8BBC" w14:textId="77777777" w:rsidTr="009D1E51">
        <w:trPr>
          <w:trHeight w:val="85"/>
        </w:trPr>
        <w:tc>
          <w:tcPr>
            <w:tcW w:w="2707" w:type="pct"/>
            <w:tcBorders>
              <w:top w:val="nil"/>
              <w:left w:val="nil"/>
              <w:bottom w:val="nil"/>
              <w:right w:val="nil"/>
            </w:tcBorders>
            <w:shd w:val="clear" w:color="auto" w:fill="auto"/>
            <w:vAlign w:val="center"/>
            <w:hideMark/>
          </w:tcPr>
          <w:p w14:paraId="7C9BEB5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04A135A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7947D5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69A6B5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D14F3E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B74463A" w14:textId="77777777" w:rsidTr="009D1E51">
        <w:trPr>
          <w:trHeight w:val="85"/>
        </w:trPr>
        <w:tc>
          <w:tcPr>
            <w:tcW w:w="2707" w:type="pct"/>
            <w:tcBorders>
              <w:top w:val="nil"/>
              <w:left w:val="nil"/>
              <w:bottom w:val="nil"/>
              <w:right w:val="nil"/>
            </w:tcBorders>
            <w:shd w:val="clear" w:color="auto" w:fill="auto"/>
            <w:vAlign w:val="center"/>
            <w:hideMark/>
          </w:tcPr>
          <w:p w14:paraId="7946625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24 czerwca 1994 r. o własności lokali (Dz. U. z 2021 r. poz. 1048)</w:t>
            </w:r>
          </w:p>
        </w:tc>
        <w:tc>
          <w:tcPr>
            <w:tcW w:w="373" w:type="pct"/>
            <w:tcBorders>
              <w:top w:val="nil"/>
              <w:left w:val="nil"/>
              <w:bottom w:val="nil"/>
              <w:right w:val="nil"/>
            </w:tcBorders>
            <w:shd w:val="clear" w:color="auto" w:fill="auto"/>
            <w:noWrap/>
            <w:vAlign w:val="center"/>
            <w:hideMark/>
          </w:tcPr>
          <w:p w14:paraId="1C389D65"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2FAFF3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21E8EF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5E8DD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B1B026" w14:textId="77777777" w:rsidTr="009D1E51">
        <w:trPr>
          <w:trHeight w:val="85"/>
        </w:trPr>
        <w:tc>
          <w:tcPr>
            <w:tcW w:w="2707" w:type="pct"/>
            <w:tcBorders>
              <w:top w:val="nil"/>
              <w:left w:val="nil"/>
              <w:bottom w:val="nil"/>
              <w:right w:val="nil"/>
            </w:tcBorders>
            <w:shd w:val="clear" w:color="auto" w:fill="auto"/>
            <w:vAlign w:val="center"/>
            <w:hideMark/>
          </w:tcPr>
          <w:p w14:paraId="56B6DFB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21 czerwca 2001 r. o ochronie praw lokatorów, mieszkaniowym zasobie gminy i o zmianie Kodeksu cywilnego (Dz. U. z 2020 r. poz. 611 z </w:t>
            </w:r>
            <w:proofErr w:type="spellStart"/>
            <w:r w:rsidRPr="009D1E51">
              <w:rPr>
                <w:rFonts w:cs="Arial"/>
                <w:i/>
                <w:iCs/>
                <w:sz w:val="12"/>
                <w:szCs w:val="12"/>
              </w:rPr>
              <w:t>późn</w:t>
            </w:r>
            <w:proofErr w:type="spellEnd"/>
            <w:r w:rsidRPr="009D1E51">
              <w:rPr>
                <w:rFonts w:cs="Arial"/>
                <w:i/>
                <w:iCs/>
                <w:sz w:val="12"/>
                <w:szCs w:val="12"/>
              </w:rPr>
              <w:t xml:space="preserve">. zm.) </w:t>
            </w:r>
          </w:p>
        </w:tc>
        <w:tc>
          <w:tcPr>
            <w:tcW w:w="373" w:type="pct"/>
            <w:tcBorders>
              <w:top w:val="nil"/>
              <w:left w:val="nil"/>
              <w:bottom w:val="nil"/>
              <w:right w:val="nil"/>
            </w:tcBorders>
            <w:shd w:val="clear" w:color="auto" w:fill="auto"/>
            <w:noWrap/>
            <w:vAlign w:val="center"/>
            <w:hideMark/>
          </w:tcPr>
          <w:p w14:paraId="40B1FFC5"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7AE058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17DC0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6097F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20ACD6D" w14:textId="77777777" w:rsidTr="009D1E51">
        <w:trPr>
          <w:trHeight w:val="85"/>
        </w:trPr>
        <w:tc>
          <w:tcPr>
            <w:tcW w:w="2707" w:type="pct"/>
            <w:tcBorders>
              <w:top w:val="nil"/>
              <w:left w:val="nil"/>
              <w:bottom w:val="nil"/>
              <w:right w:val="nil"/>
            </w:tcBorders>
            <w:shd w:val="clear" w:color="auto" w:fill="auto"/>
            <w:vAlign w:val="center"/>
            <w:hideMark/>
          </w:tcPr>
          <w:p w14:paraId="3FBF731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EAF895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F354AE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A86D6B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E7BB5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8C3150" w14:textId="77777777" w:rsidTr="009D1E51">
        <w:trPr>
          <w:trHeight w:val="85"/>
        </w:trPr>
        <w:tc>
          <w:tcPr>
            <w:tcW w:w="2707" w:type="pct"/>
            <w:tcBorders>
              <w:top w:val="nil"/>
              <w:left w:val="nil"/>
              <w:bottom w:val="nil"/>
              <w:right w:val="nil"/>
            </w:tcBorders>
            <w:shd w:val="clear" w:color="000000" w:fill="EAF1F6"/>
            <w:vAlign w:val="center"/>
            <w:hideMark/>
          </w:tcPr>
          <w:p w14:paraId="637799C0"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Opracowania i analizy związane z zarządzaniem zasobem komunalnym - zadanie 5</w:t>
            </w:r>
          </w:p>
        </w:tc>
        <w:tc>
          <w:tcPr>
            <w:tcW w:w="373" w:type="pct"/>
            <w:tcBorders>
              <w:top w:val="nil"/>
              <w:left w:val="nil"/>
              <w:bottom w:val="nil"/>
              <w:right w:val="nil"/>
            </w:tcBorders>
            <w:shd w:val="clear" w:color="000000" w:fill="EAF1F6"/>
            <w:vAlign w:val="center"/>
            <w:hideMark/>
          </w:tcPr>
          <w:p w14:paraId="7E5252B5"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373BE28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140 000</w:t>
            </w:r>
          </w:p>
        </w:tc>
        <w:tc>
          <w:tcPr>
            <w:tcW w:w="732" w:type="pct"/>
            <w:tcBorders>
              <w:top w:val="nil"/>
              <w:left w:val="nil"/>
              <w:bottom w:val="nil"/>
              <w:right w:val="nil"/>
            </w:tcBorders>
            <w:shd w:val="clear" w:color="000000" w:fill="EAF1F6"/>
            <w:vAlign w:val="center"/>
            <w:hideMark/>
          </w:tcPr>
          <w:p w14:paraId="0F6E9A7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62 060,00</w:t>
            </w:r>
          </w:p>
        </w:tc>
        <w:tc>
          <w:tcPr>
            <w:tcW w:w="429" w:type="pct"/>
            <w:tcBorders>
              <w:top w:val="nil"/>
              <w:left w:val="nil"/>
              <w:bottom w:val="nil"/>
              <w:right w:val="nil"/>
            </w:tcBorders>
            <w:shd w:val="clear" w:color="000000" w:fill="EAF1F6"/>
            <w:vAlign w:val="center"/>
            <w:hideMark/>
          </w:tcPr>
          <w:p w14:paraId="21292C1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44,3%</w:t>
            </w:r>
          </w:p>
        </w:tc>
      </w:tr>
      <w:tr w:rsidR="009D1E51" w:rsidRPr="009D1E51" w14:paraId="70E2062E" w14:textId="77777777" w:rsidTr="009D1E51">
        <w:trPr>
          <w:trHeight w:val="85"/>
        </w:trPr>
        <w:tc>
          <w:tcPr>
            <w:tcW w:w="2707" w:type="pct"/>
            <w:tcBorders>
              <w:top w:val="nil"/>
              <w:left w:val="nil"/>
              <w:bottom w:val="nil"/>
              <w:right w:val="nil"/>
            </w:tcBorders>
            <w:shd w:val="clear" w:color="auto" w:fill="auto"/>
            <w:vAlign w:val="center"/>
            <w:hideMark/>
          </w:tcPr>
          <w:p w14:paraId="744C992F"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399D991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E06A1F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F7FF9F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BA62B9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5F00A10" w14:textId="77777777" w:rsidTr="009D1E51">
        <w:trPr>
          <w:trHeight w:val="85"/>
        </w:trPr>
        <w:tc>
          <w:tcPr>
            <w:tcW w:w="2707" w:type="pct"/>
            <w:tcBorders>
              <w:top w:val="nil"/>
              <w:left w:val="nil"/>
              <w:bottom w:val="nil"/>
              <w:right w:val="nil"/>
            </w:tcBorders>
            <w:shd w:val="clear" w:color="auto" w:fill="auto"/>
            <w:vAlign w:val="center"/>
            <w:hideMark/>
          </w:tcPr>
          <w:p w14:paraId="2A140ED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kształtowanie warunków gospodarki nieruchomościami komunalnymi </w:t>
            </w:r>
          </w:p>
        </w:tc>
        <w:tc>
          <w:tcPr>
            <w:tcW w:w="373" w:type="pct"/>
            <w:tcBorders>
              <w:top w:val="nil"/>
              <w:left w:val="nil"/>
              <w:bottom w:val="nil"/>
              <w:right w:val="nil"/>
            </w:tcBorders>
            <w:shd w:val="clear" w:color="auto" w:fill="auto"/>
            <w:noWrap/>
            <w:vAlign w:val="center"/>
            <w:hideMark/>
          </w:tcPr>
          <w:p w14:paraId="5E8B33B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D4CB26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263E91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F2C80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C2B41F4" w14:textId="77777777" w:rsidTr="009D1E51">
        <w:trPr>
          <w:trHeight w:val="85"/>
        </w:trPr>
        <w:tc>
          <w:tcPr>
            <w:tcW w:w="2707" w:type="pct"/>
            <w:tcBorders>
              <w:top w:val="nil"/>
              <w:left w:val="nil"/>
              <w:bottom w:val="nil"/>
              <w:right w:val="nil"/>
            </w:tcBorders>
            <w:shd w:val="clear" w:color="auto" w:fill="auto"/>
            <w:vAlign w:val="center"/>
            <w:hideMark/>
          </w:tcPr>
          <w:p w14:paraId="34BEBBB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43516C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3B7B75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A00954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6B085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47BCB5C" w14:textId="77777777" w:rsidTr="009D1E51">
        <w:trPr>
          <w:trHeight w:val="85"/>
        </w:trPr>
        <w:tc>
          <w:tcPr>
            <w:tcW w:w="2707" w:type="pct"/>
            <w:tcBorders>
              <w:top w:val="nil"/>
              <w:left w:val="nil"/>
              <w:bottom w:val="nil"/>
              <w:right w:val="nil"/>
            </w:tcBorders>
            <w:shd w:val="clear" w:color="auto" w:fill="auto"/>
            <w:vAlign w:val="center"/>
            <w:hideMark/>
          </w:tcPr>
          <w:p w14:paraId="728DF36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noWrap/>
            <w:vAlign w:val="center"/>
            <w:hideMark/>
          </w:tcPr>
          <w:p w14:paraId="4ABF6E0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CEC60E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34E426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56440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86A503D" w14:textId="77777777" w:rsidTr="009D1E51">
        <w:trPr>
          <w:trHeight w:val="85"/>
        </w:trPr>
        <w:tc>
          <w:tcPr>
            <w:tcW w:w="2707" w:type="pct"/>
            <w:tcBorders>
              <w:top w:val="nil"/>
              <w:left w:val="nil"/>
              <w:bottom w:val="nil"/>
              <w:right w:val="nil"/>
            </w:tcBorders>
            <w:shd w:val="clear" w:color="auto" w:fill="auto"/>
            <w:vAlign w:val="center"/>
            <w:hideMark/>
          </w:tcPr>
          <w:p w14:paraId="5C354FA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43E961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010959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747CC9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81D8E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14A096E" w14:textId="77777777" w:rsidTr="009D1E51">
        <w:trPr>
          <w:trHeight w:val="85"/>
        </w:trPr>
        <w:tc>
          <w:tcPr>
            <w:tcW w:w="2707" w:type="pct"/>
            <w:tcBorders>
              <w:top w:val="nil"/>
              <w:left w:val="nil"/>
              <w:bottom w:val="nil"/>
              <w:right w:val="nil"/>
            </w:tcBorders>
            <w:shd w:val="clear" w:color="auto" w:fill="auto"/>
            <w:vAlign w:val="center"/>
            <w:hideMark/>
          </w:tcPr>
          <w:p w14:paraId="4194EA7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70005</w:t>
            </w:r>
          </w:p>
        </w:tc>
        <w:tc>
          <w:tcPr>
            <w:tcW w:w="373" w:type="pct"/>
            <w:tcBorders>
              <w:top w:val="nil"/>
              <w:left w:val="nil"/>
              <w:bottom w:val="nil"/>
              <w:right w:val="nil"/>
            </w:tcBorders>
            <w:shd w:val="clear" w:color="auto" w:fill="auto"/>
            <w:noWrap/>
            <w:vAlign w:val="center"/>
            <w:hideMark/>
          </w:tcPr>
          <w:p w14:paraId="08F464F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2D27AB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FBA017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D7F7C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8491055" w14:textId="77777777" w:rsidTr="009D1E51">
        <w:trPr>
          <w:trHeight w:val="85"/>
        </w:trPr>
        <w:tc>
          <w:tcPr>
            <w:tcW w:w="2707" w:type="pct"/>
            <w:tcBorders>
              <w:top w:val="nil"/>
              <w:left w:val="nil"/>
              <w:bottom w:val="nil"/>
              <w:right w:val="nil"/>
            </w:tcBorders>
            <w:shd w:val="clear" w:color="auto" w:fill="auto"/>
            <w:vAlign w:val="center"/>
            <w:hideMark/>
          </w:tcPr>
          <w:p w14:paraId="10587CE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DBC8FC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5E371F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197A4D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9BFD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54D6E02" w14:textId="77777777" w:rsidTr="009D1E51">
        <w:trPr>
          <w:trHeight w:val="85"/>
        </w:trPr>
        <w:tc>
          <w:tcPr>
            <w:tcW w:w="2707" w:type="pct"/>
            <w:tcBorders>
              <w:top w:val="nil"/>
              <w:left w:val="nil"/>
              <w:bottom w:val="nil"/>
              <w:right w:val="nil"/>
            </w:tcBorders>
            <w:shd w:val="clear" w:color="auto" w:fill="auto"/>
            <w:vAlign w:val="center"/>
            <w:hideMark/>
          </w:tcPr>
          <w:p w14:paraId="6604507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4E8FB8E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AB631D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A1F0F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A6566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6106F74" w14:textId="77777777" w:rsidTr="009D1E51">
        <w:trPr>
          <w:trHeight w:val="85"/>
        </w:trPr>
        <w:tc>
          <w:tcPr>
            <w:tcW w:w="2707" w:type="pct"/>
            <w:tcBorders>
              <w:top w:val="nil"/>
              <w:left w:val="nil"/>
              <w:bottom w:val="nil"/>
              <w:right w:val="nil"/>
            </w:tcBorders>
            <w:shd w:val="clear" w:color="auto" w:fill="auto"/>
            <w:noWrap/>
            <w:vAlign w:val="center"/>
            <w:hideMark/>
          </w:tcPr>
          <w:p w14:paraId="56820C61" w14:textId="77777777" w:rsidR="009D1E51" w:rsidRPr="009D1E51" w:rsidRDefault="009D1E51" w:rsidP="009D1E51">
            <w:pPr>
              <w:spacing w:line="240" w:lineRule="auto"/>
              <w:jc w:val="both"/>
              <w:rPr>
                <w:rFonts w:cs="Arial"/>
                <w:sz w:val="12"/>
                <w:szCs w:val="12"/>
              </w:rPr>
            </w:pPr>
            <w:r w:rsidRPr="009D1E51">
              <w:rPr>
                <w:rFonts w:cs="Arial"/>
                <w:sz w:val="12"/>
                <w:szCs w:val="12"/>
              </w:rPr>
              <w:t>wykonanie koncepcji do planowanych zadań inwestycyjnych</w:t>
            </w:r>
          </w:p>
        </w:tc>
        <w:tc>
          <w:tcPr>
            <w:tcW w:w="373" w:type="pct"/>
            <w:tcBorders>
              <w:top w:val="nil"/>
              <w:left w:val="nil"/>
              <w:bottom w:val="nil"/>
              <w:right w:val="nil"/>
            </w:tcBorders>
            <w:shd w:val="clear" w:color="auto" w:fill="auto"/>
            <w:noWrap/>
            <w:vAlign w:val="center"/>
            <w:hideMark/>
          </w:tcPr>
          <w:p w14:paraId="5621D44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AD9AF56" w14:textId="77777777" w:rsidR="009D1E51" w:rsidRPr="009D1E51" w:rsidRDefault="009D1E51" w:rsidP="009D1E51">
            <w:pPr>
              <w:spacing w:line="240" w:lineRule="auto"/>
              <w:jc w:val="right"/>
              <w:rPr>
                <w:rFonts w:cs="Arial"/>
                <w:sz w:val="12"/>
                <w:szCs w:val="12"/>
              </w:rPr>
            </w:pPr>
            <w:r w:rsidRPr="009D1E51">
              <w:rPr>
                <w:rFonts w:cs="Arial"/>
                <w:sz w:val="12"/>
                <w:szCs w:val="12"/>
              </w:rPr>
              <w:t>140 000</w:t>
            </w:r>
          </w:p>
        </w:tc>
        <w:tc>
          <w:tcPr>
            <w:tcW w:w="732" w:type="pct"/>
            <w:tcBorders>
              <w:top w:val="nil"/>
              <w:left w:val="nil"/>
              <w:bottom w:val="nil"/>
              <w:right w:val="nil"/>
            </w:tcBorders>
            <w:shd w:val="clear" w:color="auto" w:fill="auto"/>
            <w:noWrap/>
            <w:vAlign w:val="center"/>
            <w:hideMark/>
          </w:tcPr>
          <w:p w14:paraId="3C2866A3" w14:textId="77777777" w:rsidR="009D1E51" w:rsidRPr="009D1E51" w:rsidRDefault="009D1E51" w:rsidP="009D1E51">
            <w:pPr>
              <w:spacing w:line="240" w:lineRule="auto"/>
              <w:jc w:val="right"/>
              <w:rPr>
                <w:rFonts w:cs="Arial"/>
                <w:sz w:val="12"/>
                <w:szCs w:val="12"/>
              </w:rPr>
            </w:pPr>
            <w:r w:rsidRPr="009D1E51">
              <w:rPr>
                <w:rFonts w:cs="Arial"/>
                <w:sz w:val="12"/>
                <w:szCs w:val="12"/>
              </w:rPr>
              <w:t>62 060,00</w:t>
            </w:r>
          </w:p>
        </w:tc>
        <w:tc>
          <w:tcPr>
            <w:tcW w:w="429" w:type="pct"/>
            <w:tcBorders>
              <w:top w:val="nil"/>
              <w:left w:val="nil"/>
              <w:bottom w:val="nil"/>
              <w:right w:val="nil"/>
            </w:tcBorders>
            <w:shd w:val="clear" w:color="auto" w:fill="auto"/>
            <w:noWrap/>
            <w:vAlign w:val="center"/>
            <w:hideMark/>
          </w:tcPr>
          <w:p w14:paraId="74F6405F" w14:textId="77777777" w:rsidR="009D1E51" w:rsidRPr="009D1E51" w:rsidRDefault="009D1E51" w:rsidP="009D1E51">
            <w:pPr>
              <w:spacing w:line="240" w:lineRule="auto"/>
              <w:jc w:val="right"/>
              <w:rPr>
                <w:rFonts w:cs="Arial"/>
                <w:sz w:val="12"/>
                <w:szCs w:val="12"/>
              </w:rPr>
            </w:pPr>
            <w:r w:rsidRPr="009D1E51">
              <w:rPr>
                <w:rFonts w:cs="Arial"/>
                <w:sz w:val="12"/>
                <w:szCs w:val="12"/>
              </w:rPr>
              <w:t>44,3%</w:t>
            </w:r>
          </w:p>
        </w:tc>
      </w:tr>
      <w:tr w:rsidR="009D1E51" w:rsidRPr="009D1E51" w14:paraId="5F4A9097" w14:textId="77777777" w:rsidTr="009D1E51">
        <w:trPr>
          <w:trHeight w:val="85"/>
        </w:trPr>
        <w:tc>
          <w:tcPr>
            <w:tcW w:w="2707" w:type="pct"/>
            <w:tcBorders>
              <w:top w:val="nil"/>
              <w:left w:val="nil"/>
              <w:bottom w:val="nil"/>
              <w:right w:val="nil"/>
            </w:tcBorders>
            <w:shd w:val="clear" w:color="auto" w:fill="auto"/>
            <w:vAlign w:val="center"/>
            <w:hideMark/>
          </w:tcPr>
          <w:p w14:paraId="5F908131"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5B91CA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98D031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1BB793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253AB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F1E8210" w14:textId="77777777" w:rsidTr="009D1E51">
        <w:trPr>
          <w:trHeight w:val="85"/>
        </w:trPr>
        <w:tc>
          <w:tcPr>
            <w:tcW w:w="2707" w:type="pct"/>
            <w:tcBorders>
              <w:top w:val="nil"/>
              <w:left w:val="nil"/>
              <w:bottom w:val="nil"/>
              <w:right w:val="nil"/>
            </w:tcBorders>
            <w:shd w:val="clear" w:color="000000" w:fill="EAF1F6"/>
            <w:vAlign w:val="center"/>
            <w:hideMark/>
          </w:tcPr>
          <w:p w14:paraId="4A99D27D"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Rozliczenia za lokale z właścicielami innymi niż m.st. Warszawa - zadanie 6</w:t>
            </w:r>
          </w:p>
        </w:tc>
        <w:tc>
          <w:tcPr>
            <w:tcW w:w="373" w:type="pct"/>
            <w:tcBorders>
              <w:top w:val="nil"/>
              <w:left w:val="nil"/>
              <w:bottom w:val="nil"/>
              <w:right w:val="nil"/>
            </w:tcBorders>
            <w:shd w:val="clear" w:color="000000" w:fill="EAF1F6"/>
            <w:vAlign w:val="center"/>
            <w:hideMark/>
          </w:tcPr>
          <w:p w14:paraId="0A2CD2E4"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74A3214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121 030</w:t>
            </w:r>
          </w:p>
        </w:tc>
        <w:tc>
          <w:tcPr>
            <w:tcW w:w="732" w:type="pct"/>
            <w:tcBorders>
              <w:top w:val="nil"/>
              <w:left w:val="nil"/>
              <w:bottom w:val="nil"/>
              <w:right w:val="nil"/>
            </w:tcBorders>
            <w:shd w:val="clear" w:color="000000" w:fill="EAF1F6"/>
            <w:vAlign w:val="center"/>
            <w:hideMark/>
          </w:tcPr>
          <w:p w14:paraId="313FD62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98 460,73</w:t>
            </w:r>
          </w:p>
        </w:tc>
        <w:tc>
          <w:tcPr>
            <w:tcW w:w="429" w:type="pct"/>
            <w:tcBorders>
              <w:top w:val="nil"/>
              <w:left w:val="nil"/>
              <w:bottom w:val="nil"/>
              <w:right w:val="nil"/>
            </w:tcBorders>
            <w:shd w:val="clear" w:color="000000" w:fill="EAF1F6"/>
            <w:vAlign w:val="center"/>
            <w:hideMark/>
          </w:tcPr>
          <w:p w14:paraId="7907E66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81,4%</w:t>
            </w:r>
          </w:p>
        </w:tc>
      </w:tr>
      <w:tr w:rsidR="009D1E51" w:rsidRPr="009D1E51" w14:paraId="3BA8C3E3" w14:textId="77777777" w:rsidTr="009D1E51">
        <w:trPr>
          <w:trHeight w:val="85"/>
        </w:trPr>
        <w:tc>
          <w:tcPr>
            <w:tcW w:w="2707" w:type="pct"/>
            <w:tcBorders>
              <w:top w:val="nil"/>
              <w:left w:val="nil"/>
              <w:bottom w:val="nil"/>
              <w:right w:val="nil"/>
            </w:tcBorders>
            <w:shd w:val="clear" w:color="auto" w:fill="auto"/>
            <w:vAlign w:val="center"/>
            <w:hideMark/>
          </w:tcPr>
          <w:p w14:paraId="107083D8"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477EBBC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3F59D2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099AF7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2EC3B3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9DED6EC" w14:textId="77777777" w:rsidTr="009D1E51">
        <w:trPr>
          <w:trHeight w:val="85"/>
        </w:trPr>
        <w:tc>
          <w:tcPr>
            <w:tcW w:w="2707" w:type="pct"/>
            <w:tcBorders>
              <w:top w:val="nil"/>
              <w:left w:val="nil"/>
              <w:bottom w:val="nil"/>
              <w:right w:val="nil"/>
            </w:tcBorders>
            <w:shd w:val="clear" w:color="auto" w:fill="auto"/>
            <w:vAlign w:val="center"/>
            <w:hideMark/>
          </w:tcPr>
          <w:p w14:paraId="546FAE9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zabezpieczenie lokali zastępczych i socjalnych spoza zasobu komunalnego, w tym dla najuboższych mieszkańców oraz rozliczenia z byłymi lokatorami zasobu komunalnego</w:t>
            </w:r>
          </w:p>
        </w:tc>
        <w:tc>
          <w:tcPr>
            <w:tcW w:w="373" w:type="pct"/>
            <w:tcBorders>
              <w:top w:val="nil"/>
              <w:left w:val="nil"/>
              <w:bottom w:val="nil"/>
              <w:right w:val="nil"/>
            </w:tcBorders>
            <w:shd w:val="clear" w:color="auto" w:fill="auto"/>
            <w:vAlign w:val="center"/>
            <w:hideMark/>
          </w:tcPr>
          <w:p w14:paraId="5B88A5A6"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447BB41" w14:textId="77777777" w:rsidR="009D1E51" w:rsidRPr="009D1E51" w:rsidRDefault="009D1E51" w:rsidP="009D1E51">
            <w:pPr>
              <w:spacing w:line="240" w:lineRule="auto"/>
              <w:jc w:val="both"/>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EE7804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2322C6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3AA981C" w14:textId="77777777" w:rsidTr="009D1E51">
        <w:trPr>
          <w:trHeight w:val="85"/>
        </w:trPr>
        <w:tc>
          <w:tcPr>
            <w:tcW w:w="2707" w:type="pct"/>
            <w:tcBorders>
              <w:top w:val="nil"/>
              <w:left w:val="nil"/>
              <w:bottom w:val="nil"/>
              <w:right w:val="nil"/>
            </w:tcBorders>
            <w:shd w:val="clear" w:color="auto" w:fill="auto"/>
            <w:vAlign w:val="center"/>
            <w:hideMark/>
          </w:tcPr>
          <w:p w14:paraId="14E7CB3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1B6CC32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687301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B4BDCE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8669D3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03FD2CD" w14:textId="77777777" w:rsidTr="009D1E51">
        <w:trPr>
          <w:trHeight w:val="85"/>
        </w:trPr>
        <w:tc>
          <w:tcPr>
            <w:tcW w:w="2707" w:type="pct"/>
            <w:tcBorders>
              <w:top w:val="nil"/>
              <w:left w:val="nil"/>
              <w:bottom w:val="nil"/>
              <w:right w:val="nil"/>
            </w:tcBorders>
            <w:shd w:val="clear" w:color="auto" w:fill="auto"/>
            <w:vAlign w:val="center"/>
            <w:hideMark/>
          </w:tcPr>
          <w:p w14:paraId="429A1C1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70005</w:t>
            </w:r>
          </w:p>
        </w:tc>
        <w:tc>
          <w:tcPr>
            <w:tcW w:w="373" w:type="pct"/>
            <w:tcBorders>
              <w:top w:val="nil"/>
              <w:left w:val="nil"/>
              <w:bottom w:val="nil"/>
              <w:right w:val="nil"/>
            </w:tcBorders>
            <w:shd w:val="clear" w:color="auto" w:fill="auto"/>
            <w:vAlign w:val="center"/>
            <w:hideMark/>
          </w:tcPr>
          <w:p w14:paraId="2D33DDB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39CCB28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CE8EB9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A2A27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155D14" w14:textId="77777777" w:rsidTr="009D1E51">
        <w:trPr>
          <w:trHeight w:val="85"/>
        </w:trPr>
        <w:tc>
          <w:tcPr>
            <w:tcW w:w="2707" w:type="pct"/>
            <w:tcBorders>
              <w:top w:val="nil"/>
              <w:left w:val="nil"/>
              <w:bottom w:val="nil"/>
              <w:right w:val="nil"/>
            </w:tcBorders>
            <w:shd w:val="clear" w:color="auto" w:fill="auto"/>
            <w:vAlign w:val="center"/>
            <w:hideMark/>
          </w:tcPr>
          <w:p w14:paraId="7B86C9F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CFE7A6A"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9AB408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9D8276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46D885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79BE931" w14:textId="77777777" w:rsidTr="009D1E51">
        <w:trPr>
          <w:trHeight w:val="85"/>
        </w:trPr>
        <w:tc>
          <w:tcPr>
            <w:tcW w:w="2707" w:type="pct"/>
            <w:tcBorders>
              <w:top w:val="nil"/>
              <w:left w:val="nil"/>
              <w:bottom w:val="nil"/>
              <w:right w:val="nil"/>
            </w:tcBorders>
            <w:shd w:val="clear" w:color="auto" w:fill="auto"/>
            <w:vAlign w:val="center"/>
            <w:hideMark/>
          </w:tcPr>
          <w:p w14:paraId="43A0CDC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0B038C3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227A91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16 000</w:t>
            </w:r>
          </w:p>
        </w:tc>
        <w:tc>
          <w:tcPr>
            <w:tcW w:w="732" w:type="pct"/>
            <w:tcBorders>
              <w:top w:val="nil"/>
              <w:left w:val="nil"/>
              <w:bottom w:val="nil"/>
              <w:right w:val="nil"/>
            </w:tcBorders>
            <w:shd w:val="clear" w:color="auto" w:fill="auto"/>
            <w:vAlign w:val="center"/>
            <w:hideMark/>
          </w:tcPr>
          <w:p w14:paraId="668DF81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8 292,47</w:t>
            </w:r>
          </w:p>
        </w:tc>
        <w:tc>
          <w:tcPr>
            <w:tcW w:w="429" w:type="pct"/>
            <w:tcBorders>
              <w:top w:val="nil"/>
              <w:left w:val="nil"/>
              <w:bottom w:val="nil"/>
              <w:right w:val="nil"/>
            </w:tcBorders>
            <w:shd w:val="clear" w:color="auto" w:fill="auto"/>
            <w:vAlign w:val="center"/>
            <w:hideMark/>
          </w:tcPr>
          <w:p w14:paraId="6F749C4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51,8%</w:t>
            </w:r>
          </w:p>
        </w:tc>
      </w:tr>
      <w:tr w:rsidR="009D1E51" w:rsidRPr="009D1E51" w14:paraId="33C17737" w14:textId="77777777" w:rsidTr="009D1E51">
        <w:trPr>
          <w:trHeight w:val="85"/>
        </w:trPr>
        <w:tc>
          <w:tcPr>
            <w:tcW w:w="2707" w:type="pct"/>
            <w:tcBorders>
              <w:top w:val="nil"/>
              <w:left w:val="nil"/>
              <w:bottom w:val="nil"/>
              <w:right w:val="nil"/>
            </w:tcBorders>
            <w:shd w:val="clear" w:color="auto" w:fill="auto"/>
            <w:vAlign w:val="center"/>
            <w:hideMark/>
          </w:tcPr>
          <w:p w14:paraId="634DECD1"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3F82FCF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F2F974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FCB48D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4B58BD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48B8B1F" w14:textId="77777777" w:rsidTr="009D1E51">
        <w:trPr>
          <w:trHeight w:val="85"/>
        </w:trPr>
        <w:tc>
          <w:tcPr>
            <w:tcW w:w="2707" w:type="pct"/>
            <w:tcBorders>
              <w:top w:val="nil"/>
              <w:left w:val="nil"/>
              <w:bottom w:val="nil"/>
              <w:right w:val="nil"/>
            </w:tcBorders>
            <w:shd w:val="clear" w:color="auto" w:fill="auto"/>
            <w:vAlign w:val="center"/>
            <w:hideMark/>
          </w:tcPr>
          <w:p w14:paraId="20074BD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52F5BFF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38D325E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762C6D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3732CD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C087732" w14:textId="77777777" w:rsidTr="009D1E51">
        <w:trPr>
          <w:trHeight w:val="85"/>
        </w:trPr>
        <w:tc>
          <w:tcPr>
            <w:tcW w:w="2707" w:type="pct"/>
            <w:tcBorders>
              <w:top w:val="nil"/>
              <w:left w:val="nil"/>
              <w:bottom w:val="nil"/>
              <w:right w:val="nil"/>
            </w:tcBorders>
            <w:shd w:val="clear" w:color="auto" w:fill="auto"/>
            <w:noWrap/>
            <w:vAlign w:val="center"/>
            <w:hideMark/>
          </w:tcPr>
          <w:p w14:paraId="6864F063" w14:textId="77777777" w:rsidR="009D1E51" w:rsidRPr="009D1E51" w:rsidRDefault="009D1E51" w:rsidP="009D1E51">
            <w:pPr>
              <w:spacing w:line="240" w:lineRule="auto"/>
              <w:jc w:val="both"/>
              <w:rPr>
                <w:rFonts w:cs="Arial"/>
                <w:sz w:val="12"/>
                <w:szCs w:val="12"/>
              </w:rPr>
            </w:pPr>
            <w:r w:rsidRPr="009D1E51">
              <w:rPr>
                <w:rFonts w:cs="Arial"/>
                <w:sz w:val="12"/>
                <w:szCs w:val="12"/>
              </w:rPr>
              <w:t>zwrot zwaloryzowanych kaucji mieszkaniowych</w:t>
            </w:r>
          </w:p>
        </w:tc>
        <w:tc>
          <w:tcPr>
            <w:tcW w:w="373" w:type="pct"/>
            <w:tcBorders>
              <w:top w:val="nil"/>
              <w:left w:val="nil"/>
              <w:bottom w:val="nil"/>
              <w:right w:val="nil"/>
            </w:tcBorders>
            <w:shd w:val="clear" w:color="auto" w:fill="auto"/>
            <w:vAlign w:val="center"/>
            <w:hideMark/>
          </w:tcPr>
          <w:p w14:paraId="0366F4C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1FC98F4C" w14:textId="77777777" w:rsidR="009D1E51" w:rsidRPr="009D1E51" w:rsidRDefault="009D1E51" w:rsidP="009D1E51">
            <w:pPr>
              <w:spacing w:line="240" w:lineRule="auto"/>
              <w:jc w:val="right"/>
              <w:rPr>
                <w:rFonts w:cs="Arial"/>
                <w:sz w:val="12"/>
                <w:szCs w:val="12"/>
              </w:rPr>
            </w:pPr>
            <w:r w:rsidRPr="009D1E51">
              <w:rPr>
                <w:rFonts w:cs="Arial"/>
                <w:sz w:val="12"/>
                <w:szCs w:val="12"/>
              </w:rPr>
              <w:t>16 000</w:t>
            </w:r>
          </w:p>
        </w:tc>
        <w:tc>
          <w:tcPr>
            <w:tcW w:w="732" w:type="pct"/>
            <w:tcBorders>
              <w:top w:val="nil"/>
              <w:left w:val="nil"/>
              <w:bottom w:val="nil"/>
              <w:right w:val="nil"/>
            </w:tcBorders>
            <w:shd w:val="clear" w:color="auto" w:fill="auto"/>
            <w:vAlign w:val="center"/>
            <w:hideMark/>
          </w:tcPr>
          <w:p w14:paraId="128B2D01" w14:textId="77777777" w:rsidR="009D1E51" w:rsidRPr="009D1E51" w:rsidRDefault="009D1E51" w:rsidP="009D1E51">
            <w:pPr>
              <w:spacing w:line="240" w:lineRule="auto"/>
              <w:jc w:val="right"/>
              <w:rPr>
                <w:rFonts w:cs="Arial"/>
                <w:sz w:val="12"/>
                <w:szCs w:val="12"/>
              </w:rPr>
            </w:pPr>
            <w:r w:rsidRPr="009D1E51">
              <w:rPr>
                <w:rFonts w:cs="Arial"/>
                <w:sz w:val="12"/>
                <w:szCs w:val="12"/>
              </w:rPr>
              <w:t>8 292,47</w:t>
            </w:r>
          </w:p>
        </w:tc>
        <w:tc>
          <w:tcPr>
            <w:tcW w:w="429" w:type="pct"/>
            <w:tcBorders>
              <w:top w:val="nil"/>
              <w:left w:val="nil"/>
              <w:bottom w:val="nil"/>
              <w:right w:val="nil"/>
            </w:tcBorders>
            <w:shd w:val="clear" w:color="auto" w:fill="auto"/>
            <w:vAlign w:val="center"/>
            <w:hideMark/>
          </w:tcPr>
          <w:p w14:paraId="004A4367" w14:textId="77777777" w:rsidR="009D1E51" w:rsidRPr="009D1E51" w:rsidRDefault="009D1E51" w:rsidP="009D1E51">
            <w:pPr>
              <w:spacing w:line="240" w:lineRule="auto"/>
              <w:jc w:val="right"/>
              <w:rPr>
                <w:rFonts w:cs="Arial"/>
                <w:sz w:val="12"/>
                <w:szCs w:val="12"/>
              </w:rPr>
            </w:pPr>
            <w:r w:rsidRPr="009D1E51">
              <w:rPr>
                <w:rFonts w:cs="Arial"/>
                <w:sz w:val="12"/>
                <w:szCs w:val="12"/>
              </w:rPr>
              <w:t>51,8%</w:t>
            </w:r>
          </w:p>
        </w:tc>
      </w:tr>
      <w:tr w:rsidR="009D1E51" w:rsidRPr="009D1E51" w14:paraId="6560810B" w14:textId="77777777" w:rsidTr="009D1E51">
        <w:trPr>
          <w:trHeight w:val="85"/>
        </w:trPr>
        <w:tc>
          <w:tcPr>
            <w:tcW w:w="2707" w:type="pct"/>
            <w:tcBorders>
              <w:top w:val="nil"/>
              <w:left w:val="nil"/>
              <w:bottom w:val="nil"/>
              <w:right w:val="nil"/>
            </w:tcBorders>
            <w:shd w:val="clear" w:color="auto" w:fill="auto"/>
            <w:vAlign w:val="center"/>
            <w:hideMark/>
          </w:tcPr>
          <w:p w14:paraId="2BD19C86"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236E7D0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0BE24F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99C176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439B84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D2DB143" w14:textId="77777777" w:rsidTr="009D1E51">
        <w:trPr>
          <w:trHeight w:val="85"/>
        </w:trPr>
        <w:tc>
          <w:tcPr>
            <w:tcW w:w="2707" w:type="pct"/>
            <w:tcBorders>
              <w:top w:val="nil"/>
              <w:left w:val="nil"/>
              <w:bottom w:val="nil"/>
              <w:right w:val="nil"/>
            </w:tcBorders>
            <w:shd w:val="clear" w:color="auto" w:fill="auto"/>
            <w:vAlign w:val="center"/>
            <w:hideMark/>
          </w:tcPr>
          <w:p w14:paraId="424374D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Zasobów Lokalowych</w:t>
            </w:r>
          </w:p>
        </w:tc>
        <w:tc>
          <w:tcPr>
            <w:tcW w:w="373" w:type="pct"/>
            <w:tcBorders>
              <w:top w:val="nil"/>
              <w:left w:val="nil"/>
              <w:bottom w:val="nil"/>
              <w:right w:val="nil"/>
            </w:tcBorders>
            <w:shd w:val="clear" w:color="auto" w:fill="auto"/>
            <w:vAlign w:val="center"/>
            <w:hideMark/>
          </w:tcPr>
          <w:p w14:paraId="30E5260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61F0CBE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105 030</w:t>
            </w:r>
          </w:p>
        </w:tc>
        <w:tc>
          <w:tcPr>
            <w:tcW w:w="732" w:type="pct"/>
            <w:tcBorders>
              <w:top w:val="nil"/>
              <w:left w:val="nil"/>
              <w:bottom w:val="nil"/>
              <w:right w:val="nil"/>
            </w:tcBorders>
            <w:shd w:val="clear" w:color="auto" w:fill="auto"/>
            <w:vAlign w:val="center"/>
            <w:hideMark/>
          </w:tcPr>
          <w:p w14:paraId="6DCB7CA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90 168,26</w:t>
            </w:r>
          </w:p>
        </w:tc>
        <w:tc>
          <w:tcPr>
            <w:tcW w:w="429" w:type="pct"/>
            <w:tcBorders>
              <w:top w:val="nil"/>
              <w:left w:val="nil"/>
              <w:bottom w:val="nil"/>
              <w:right w:val="nil"/>
            </w:tcBorders>
            <w:shd w:val="clear" w:color="auto" w:fill="auto"/>
            <w:vAlign w:val="center"/>
            <w:hideMark/>
          </w:tcPr>
          <w:p w14:paraId="327A697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85,9%</w:t>
            </w:r>
          </w:p>
        </w:tc>
      </w:tr>
      <w:tr w:rsidR="009D1E51" w:rsidRPr="009D1E51" w14:paraId="4170762A" w14:textId="77777777" w:rsidTr="009D1E51">
        <w:trPr>
          <w:trHeight w:val="85"/>
        </w:trPr>
        <w:tc>
          <w:tcPr>
            <w:tcW w:w="2707" w:type="pct"/>
            <w:tcBorders>
              <w:top w:val="nil"/>
              <w:left w:val="nil"/>
              <w:bottom w:val="nil"/>
              <w:right w:val="nil"/>
            </w:tcBorders>
            <w:shd w:val="clear" w:color="auto" w:fill="auto"/>
            <w:vAlign w:val="center"/>
            <w:hideMark/>
          </w:tcPr>
          <w:p w14:paraId="7CF60A70"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05FB664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88E469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537088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B4F6F5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004CC86" w14:textId="77777777" w:rsidTr="009D1E51">
        <w:trPr>
          <w:trHeight w:val="85"/>
        </w:trPr>
        <w:tc>
          <w:tcPr>
            <w:tcW w:w="2707" w:type="pct"/>
            <w:tcBorders>
              <w:top w:val="nil"/>
              <w:left w:val="nil"/>
              <w:bottom w:val="nil"/>
              <w:right w:val="nil"/>
            </w:tcBorders>
            <w:shd w:val="clear" w:color="auto" w:fill="auto"/>
            <w:vAlign w:val="center"/>
            <w:hideMark/>
          </w:tcPr>
          <w:p w14:paraId="1271FD4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3A0D71D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0D52D0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D2D634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46465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CF5EA3E" w14:textId="77777777" w:rsidTr="009D1E51">
        <w:trPr>
          <w:trHeight w:val="85"/>
        </w:trPr>
        <w:tc>
          <w:tcPr>
            <w:tcW w:w="2707" w:type="pct"/>
            <w:tcBorders>
              <w:top w:val="nil"/>
              <w:left w:val="nil"/>
              <w:bottom w:val="nil"/>
              <w:right w:val="nil"/>
            </w:tcBorders>
            <w:shd w:val="clear" w:color="auto" w:fill="auto"/>
            <w:vAlign w:val="center"/>
            <w:hideMark/>
          </w:tcPr>
          <w:p w14:paraId="2326F983" w14:textId="77777777" w:rsidR="009D1E51" w:rsidRPr="009D1E51" w:rsidRDefault="009D1E51" w:rsidP="009D1E51">
            <w:pPr>
              <w:spacing w:line="240" w:lineRule="auto"/>
              <w:jc w:val="both"/>
              <w:rPr>
                <w:rFonts w:cs="Arial"/>
                <w:sz w:val="12"/>
                <w:szCs w:val="12"/>
              </w:rPr>
            </w:pPr>
            <w:r w:rsidRPr="009D1E51">
              <w:rPr>
                <w:rFonts w:cs="Arial"/>
                <w:sz w:val="12"/>
                <w:szCs w:val="12"/>
              </w:rPr>
              <w:t>kary i odszkodowania za niedostarczenie lokalu socjalnego</w:t>
            </w:r>
          </w:p>
        </w:tc>
        <w:tc>
          <w:tcPr>
            <w:tcW w:w="373" w:type="pct"/>
            <w:tcBorders>
              <w:top w:val="nil"/>
              <w:left w:val="nil"/>
              <w:bottom w:val="nil"/>
              <w:right w:val="nil"/>
            </w:tcBorders>
            <w:shd w:val="clear" w:color="auto" w:fill="auto"/>
            <w:noWrap/>
            <w:vAlign w:val="center"/>
            <w:hideMark/>
          </w:tcPr>
          <w:p w14:paraId="293EDF5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C0B1B1E" w14:textId="77777777" w:rsidR="009D1E51" w:rsidRPr="009D1E51" w:rsidRDefault="009D1E51" w:rsidP="009D1E51">
            <w:pPr>
              <w:spacing w:line="240" w:lineRule="auto"/>
              <w:jc w:val="right"/>
              <w:rPr>
                <w:rFonts w:cs="Arial"/>
                <w:sz w:val="12"/>
                <w:szCs w:val="12"/>
              </w:rPr>
            </w:pPr>
            <w:r w:rsidRPr="009D1E51">
              <w:rPr>
                <w:rFonts w:cs="Arial"/>
                <w:sz w:val="12"/>
                <w:szCs w:val="12"/>
              </w:rPr>
              <w:t>82 766</w:t>
            </w:r>
          </w:p>
        </w:tc>
        <w:tc>
          <w:tcPr>
            <w:tcW w:w="732" w:type="pct"/>
            <w:tcBorders>
              <w:top w:val="nil"/>
              <w:left w:val="nil"/>
              <w:bottom w:val="nil"/>
              <w:right w:val="nil"/>
            </w:tcBorders>
            <w:shd w:val="clear" w:color="auto" w:fill="auto"/>
            <w:noWrap/>
            <w:vAlign w:val="center"/>
            <w:hideMark/>
          </w:tcPr>
          <w:p w14:paraId="011C3A2D" w14:textId="77777777" w:rsidR="009D1E51" w:rsidRPr="009D1E51" w:rsidRDefault="009D1E51" w:rsidP="009D1E51">
            <w:pPr>
              <w:spacing w:line="240" w:lineRule="auto"/>
              <w:jc w:val="right"/>
              <w:rPr>
                <w:rFonts w:cs="Arial"/>
                <w:sz w:val="12"/>
                <w:szCs w:val="12"/>
              </w:rPr>
            </w:pPr>
            <w:r w:rsidRPr="009D1E51">
              <w:rPr>
                <w:rFonts w:cs="Arial"/>
                <w:sz w:val="12"/>
                <w:szCs w:val="12"/>
              </w:rPr>
              <w:t>71 187,18</w:t>
            </w:r>
          </w:p>
        </w:tc>
        <w:tc>
          <w:tcPr>
            <w:tcW w:w="429" w:type="pct"/>
            <w:tcBorders>
              <w:top w:val="nil"/>
              <w:left w:val="nil"/>
              <w:bottom w:val="nil"/>
              <w:right w:val="nil"/>
            </w:tcBorders>
            <w:shd w:val="clear" w:color="auto" w:fill="auto"/>
            <w:noWrap/>
            <w:vAlign w:val="center"/>
            <w:hideMark/>
          </w:tcPr>
          <w:p w14:paraId="32F06F98" w14:textId="77777777" w:rsidR="009D1E51" w:rsidRPr="009D1E51" w:rsidRDefault="009D1E51" w:rsidP="009D1E51">
            <w:pPr>
              <w:spacing w:line="240" w:lineRule="auto"/>
              <w:jc w:val="right"/>
              <w:rPr>
                <w:rFonts w:cs="Arial"/>
                <w:sz w:val="12"/>
                <w:szCs w:val="12"/>
              </w:rPr>
            </w:pPr>
            <w:r w:rsidRPr="009D1E51">
              <w:rPr>
                <w:rFonts w:cs="Arial"/>
                <w:sz w:val="12"/>
                <w:szCs w:val="12"/>
              </w:rPr>
              <w:t>86,0%</w:t>
            </w:r>
          </w:p>
        </w:tc>
      </w:tr>
      <w:tr w:rsidR="009D1E51" w:rsidRPr="009D1E51" w14:paraId="36F2434D" w14:textId="77777777" w:rsidTr="009D1E51">
        <w:trPr>
          <w:trHeight w:val="85"/>
        </w:trPr>
        <w:tc>
          <w:tcPr>
            <w:tcW w:w="2707" w:type="pct"/>
            <w:tcBorders>
              <w:top w:val="nil"/>
              <w:left w:val="nil"/>
              <w:bottom w:val="nil"/>
              <w:right w:val="nil"/>
            </w:tcBorders>
            <w:shd w:val="clear" w:color="auto" w:fill="auto"/>
            <w:vAlign w:val="center"/>
            <w:hideMark/>
          </w:tcPr>
          <w:p w14:paraId="1128319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na rzecz osób prawnych</w:t>
            </w:r>
          </w:p>
        </w:tc>
        <w:tc>
          <w:tcPr>
            <w:tcW w:w="373" w:type="pct"/>
            <w:tcBorders>
              <w:top w:val="nil"/>
              <w:left w:val="nil"/>
              <w:bottom w:val="nil"/>
              <w:right w:val="nil"/>
            </w:tcBorders>
            <w:shd w:val="clear" w:color="auto" w:fill="auto"/>
            <w:noWrap/>
            <w:vAlign w:val="center"/>
            <w:hideMark/>
          </w:tcPr>
          <w:p w14:paraId="4E024C2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9309B7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44 352</w:t>
            </w:r>
          </w:p>
        </w:tc>
        <w:tc>
          <w:tcPr>
            <w:tcW w:w="732" w:type="pct"/>
            <w:tcBorders>
              <w:top w:val="nil"/>
              <w:left w:val="nil"/>
              <w:bottom w:val="nil"/>
              <w:right w:val="nil"/>
            </w:tcBorders>
            <w:shd w:val="clear" w:color="auto" w:fill="auto"/>
            <w:noWrap/>
            <w:vAlign w:val="center"/>
            <w:hideMark/>
          </w:tcPr>
          <w:p w14:paraId="68C9AEA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44 352,00</w:t>
            </w:r>
          </w:p>
        </w:tc>
        <w:tc>
          <w:tcPr>
            <w:tcW w:w="429" w:type="pct"/>
            <w:tcBorders>
              <w:top w:val="nil"/>
              <w:left w:val="nil"/>
              <w:bottom w:val="nil"/>
              <w:right w:val="nil"/>
            </w:tcBorders>
            <w:shd w:val="clear" w:color="auto" w:fill="auto"/>
            <w:noWrap/>
            <w:vAlign w:val="center"/>
            <w:hideMark/>
          </w:tcPr>
          <w:p w14:paraId="1C3EF96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3C637F3A" w14:textId="77777777" w:rsidTr="009D1E51">
        <w:trPr>
          <w:trHeight w:val="85"/>
        </w:trPr>
        <w:tc>
          <w:tcPr>
            <w:tcW w:w="2707" w:type="pct"/>
            <w:tcBorders>
              <w:top w:val="nil"/>
              <w:left w:val="nil"/>
              <w:bottom w:val="nil"/>
              <w:right w:val="nil"/>
            </w:tcBorders>
            <w:shd w:val="clear" w:color="auto" w:fill="auto"/>
            <w:vAlign w:val="center"/>
            <w:hideMark/>
          </w:tcPr>
          <w:p w14:paraId="070CAFE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na rzecz osób fizycznych</w:t>
            </w:r>
          </w:p>
        </w:tc>
        <w:tc>
          <w:tcPr>
            <w:tcW w:w="373" w:type="pct"/>
            <w:tcBorders>
              <w:top w:val="nil"/>
              <w:left w:val="nil"/>
              <w:bottom w:val="nil"/>
              <w:right w:val="nil"/>
            </w:tcBorders>
            <w:shd w:val="clear" w:color="auto" w:fill="auto"/>
            <w:noWrap/>
            <w:vAlign w:val="center"/>
            <w:hideMark/>
          </w:tcPr>
          <w:p w14:paraId="0CC3E21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1C6662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38 414</w:t>
            </w:r>
          </w:p>
        </w:tc>
        <w:tc>
          <w:tcPr>
            <w:tcW w:w="732" w:type="pct"/>
            <w:tcBorders>
              <w:top w:val="nil"/>
              <w:left w:val="nil"/>
              <w:bottom w:val="nil"/>
              <w:right w:val="nil"/>
            </w:tcBorders>
            <w:shd w:val="clear" w:color="auto" w:fill="auto"/>
            <w:noWrap/>
            <w:vAlign w:val="center"/>
            <w:hideMark/>
          </w:tcPr>
          <w:p w14:paraId="4349A40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26 835,18</w:t>
            </w:r>
          </w:p>
        </w:tc>
        <w:tc>
          <w:tcPr>
            <w:tcW w:w="429" w:type="pct"/>
            <w:tcBorders>
              <w:top w:val="nil"/>
              <w:left w:val="nil"/>
              <w:bottom w:val="nil"/>
              <w:right w:val="nil"/>
            </w:tcBorders>
            <w:shd w:val="clear" w:color="auto" w:fill="auto"/>
            <w:noWrap/>
            <w:vAlign w:val="center"/>
            <w:hideMark/>
          </w:tcPr>
          <w:p w14:paraId="7B27AEA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69,9%</w:t>
            </w:r>
          </w:p>
        </w:tc>
      </w:tr>
      <w:tr w:rsidR="009D1E51" w:rsidRPr="009D1E51" w14:paraId="78C56317" w14:textId="77777777" w:rsidTr="009D1E51">
        <w:trPr>
          <w:trHeight w:val="85"/>
        </w:trPr>
        <w:tc>
          <w:tcPr>
            <w:tcW w:w="2707" w:type="pct"/>
            <w:tcBorders>
              <w:top w:val="nil"/>
              <w:left w:val="nil"/>
              <w:bottom w:val="nil"/>
              <w:right w:val="nil"/>
            </w:tcBorders>
            <w:shd w:val="clear" w:color="auto" w:fill="auto"/>
            <w:vAlign w:val="center"/>
            <w:hideMark/>
          </w:tcPr>
          <w:p w14:paraId="5014B002" w14:textId="77777777" w:rsidR="009D1E51" w:rsidRPr="009D1E51" w:rsidRDefault="009D1E51" w:rsidP="009D1E51">
            <w:pPr>
              <w:spacing w:line="240" w:lineRule="auto"/>
              <w:jc w:val="both"/>
              <w:rPr>
                <w:rFonts w:cs="Arial"/>
                <w:sz w:val="12"/>
                <w:szCs w:val="12"/>
              </w:rPr>
            </w:pPr>
            <w:r w:rsidRPr="009D1E51">
              <w:rPr>
                <w:rFonts w:cs="Arial"/>
                <w:sz w:val="12"/>
                <w:szCs w:val="12"/>
              </w:rPr>
              <w:t>pozostałe odsetki</w:t>
            </w:r>
          </w:p>
        </w:tc>
        <w:tc>
          <w:tcPr>
            <w:tcW w:w="373" w:type="pct"/>
            <w:tcBorders>
              <w:top w:val="nil"/>
              <w:left w:val="nil"/>
              <w:bottom w:val="nil"/>
              <w:right w:val="nil"/>
            </w:tcBorders>
            <w:shd w:val="clear" w:color="auto" w:fill="auto"/>
            <w:noWrap/>
            <w:vAlign w:val="center"/>
            <w:hideMark/>
          </w:tcPr>
          <w:p w14:paraId="44B111B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800B2C1" w14:textId="77777777" w:rsidR="009D1E51" w:rsidRPr="009D1E51" w:rsidRDefault="009D1E51" w:rsidP="009D1E51">
            <w:pPr>
              <w:spacing w:line="240" w:lineRule="auto"/>
              <w:jc w:val="right"/>
              <w:rPr>
                <w:rFonts w:cs="Arial"/>
                <w:sz w:val="12"/>
                <w:szCs w:val="12"/>
              </w:rPr>
            </w:pPr>
            <w:r w:rsidRPr="009D1E51">
              <w:rPr>
                <w:rFonts w:cs="Arial"/>
                <w:sz w:val="12"/>
                <w:szCs w:val="12"/>
              </w:rPr>
              <w:t>14 000</w:t>
            </w:r>
          </w:p>
        </w:tc>
        <w:tc>
          <w:tcPr>
            <w:tcW w:w="732" w:type="pct"/>
            <w:tcBorders>
              <w:top w:val="nil"/>
              <w:left w:val="nil"/>
              <w:bottom w:val="nil"/>
              <w:right w:val="nil"/>
            </w:tcBorders>
            <w:shd w:val="clear" w:color="auto" w:fill="auto"/>
            <w:noWrap/>
            <w:vAlign w:val="center"/>
            <w:hideMark/>
          </w:tcPr>
          <w:p w14:paraId="2DD66ED4" w14:textId="77777777" w:rsidR="009D1E51" w:rsidRPr="009D1E51" w:rsidRDefault="009D1E51" w:rsidP="009D1E51">
            <w:pPr>
              <w:spacing w:line="240" w:lineRule="auto"/>
              <w:jc w:val="right"/>
              <w:rPr>
                <w:rFonts w:cs="Arial"/>
                <w:sz w:val="12"/>
                <w:szCs w:val="12"/>
              </w:rPr>
            </w:pPr>
            <w:r w:rsidRPr="009D1E51">
              <w:rPr>
                <w:rFonts w:cs="Arial"/>
                <w:sz w:val="12"/>
                <w:szCs w:val="12"/>
              </w:rPr>
              <w:t>12 476,30</w:t>
            </w:r>
          </w:p>
        </w:tc>
        <w:tc>
          <w:tcPr>
            <w:tcW w:w="429" w:type="pct"/>
            <w:tcBorders>
              <w:top w:val="nil"/>
              <w:left w:val="nil"/>
              <w:bottom w:val="nil"/>
              <w:right w:val="nil"/>
            </w:tcBorders>
            <w:shd w:val="clear" w:color="auto" w:fill="auto"/>
            <w:noWrap/>
            <w:vAlign w:val="center"/>
            <w:hideMark/>
          </w:tcPr>
          <w:p w14:paraId="16669741" w14:textId="77777777" w:rsidR="009D1E51" w:rsidRPr="009D1E51" w:rsidRDefault="009D1E51" w:rsidP="009D1E51">
            <w:pPr>
              <w:spacing w:line="240" w:lineRule="auto"/>
              <w:jc w:val="right"/>
              <w:rPr>
                <w:rFonts w:cs="Arial"/>
                <w:sz w:val="12"/>
                <w:szCs w:val="12"/>
              </w:rPr>
            </w:pPr>
            <w:r w:rsidRPr="009D1E51">
              <w:rPr>
                <w:rFonts w:cs="Arial"/>
                <w:sz w:val="12"/>
                <w:szCs w:val="12"/>
              </w:rPr>
              <w:t>89,1%</w:t>
            </w:r>
          </w:p>
        </w:tc>
      </w:tr>
      <w:tr w:rsidR="009D1E51" w:rsidRPr="009D1E51" w14:paraId="41606D47" w14:textId="77777777" w:rsidTr="009D1E51">
        <w:trPr>
          <w:trHeight w:val="85"/>
        </w:trPr>
        <w:tc>
          <w:tcPr>
            <w:tcW w:w="2707" w:type="pct"/>
            <w:tcBorders>
              <w:top w:val="nil"/>
              <w:left w:val="nil"/>
              <w:bottom w:val="nil"/>
              <w:right w:val="nil"/>
            </w:tcBorders>
            <w:shd w:val="clear" w:color="auto" w:fill="auto"/>
            <w:vAlign w:val="center"/>
            <w:hideMark/>
          </w:tcPr>
          <w:p w14:paraId="47775853"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postępowania sądowego</w:t>
            </w:r>
          </w:p>
        </w:tc>
        <w:tc>
          <w:tcPr>
            <w:tcW w:w="373" w:type="pct"/>
            <w:tcBorders>
              <w:top w:val="nil"/>
              <w:left w:val="nil"/>
              <w:bottom w:val="nil"/>
              <w:right w:val="nil"/>
            </w:tcBorders>
            <w:shd w:val="clear" w:color="auto" w:fill="auto"/>
            <w:noWrap/>
            <w:vAlign w:val="center"/>
            <w:hideMark/>
          </w:tcPr>
          <w:p w14:paraId="4884427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4F5BE2C" w14:textId="77777777" w:rsidR="009D1E51" w:rsidRPr="009D1E51" w:rsidRDefault="009D1E51" w:rsidP="009D1E51">
            <w:pPr>
              <w:spacing w:line="240" w:lineRule="auto"/>
              <w:jc w:val="right"/>
              <w:rPr>
                <w:rFonts w:cs="Arial"/>
                <w:sz w:val="12"/>
                <w:szCs w:val="12"/>
              </w:rPr>
            </w:pPr>
            <w:r w:rsidRPr="009D1E51">
              <w:rPr>
                <w:rFonts w:cs="Arial"/>
                <w:sz w:val="12"/>
                <w:szCs w:val="12"/>
              </w:rPr>
              <w:t>8 264</w:t>
            </w:r>
          </w:p>
        </w:tc>
        <w:tc>
          <w:tcPr>
            <w:tcW w:w="732" w:type="pct"/>
            <w:tcBorders>
              <w:top w:val="nil"/>
              <w:left w:val="nil"/>
              <w:bottom w:val="nil"/>
              <w:right w:val="nil"/>
            </w:tcBorders>
            <w:shd w:val="clear" w:color="auto" w:fill="auto"/>
            <w:noWrap/>
            <w:vAlign w:val="center"/>
            <w:hideMark/>
          </w:tcPr>
          <w:p w14:paraId="328D5EA6" w14:textId="77777777" w:rsidR="009D1E51" w:rsidRPr="009D1E51" w:rsidRDefault="009D1E51" w:rsidP="009D1E51">
            <w:pPr>
              <w:spacing w:line="240" w:lineRule="auto"/>
              <w:jc w:val="right"/>
              <w:rPr>
                <w:rFonts w:cs="Arial"/>
                <w:sz w:val="12"/>
                <w:szCs w:val="12"/>
              </w:rPr>
            </w:pPr>
            <w:r w:rsidRPr="009D1E51">
              <w:rPr>
                <w:rFonts w:cs="Arial"/>
                <w:sz w:val="12"/>
                <w:szCs w:val="12"/>
              </w:rPr>
              <w:t>6 504,78</w:t>
            </w:r>
          </w:p>
        </w:tc>
        <w:tc>
          <w:tcPr>
            <w:tcW w:w="429" w:type="pct"/>
            <w:tcBorders>
              <w:top w:val="nil"/>
              <w:left w:val="nil"/>
              <w:bottom w:val="nil"/>
              <w:right w:val="nil"/>
            </w:tcBorders>
            <w:shd w:val="clear" w:color="auto" w:fill="auto"/>
            <w:noWrap/>
            <w:vAlign w:val="center"/>
            <w:hideMark/>
          </w:tcPr>
          <w:p w14:paraId="7474D6C6" w14:textId="77777777" w:rsidR="009D1E51" w:rsidRPr="009D1E51" w:rsidRDefault="009D1E51" w:rsidP="009D1E51">
            <w:pPr>
              <w:spacing w:line="240" w:lineRule="auto"/>
              <w:jc w:val="right"/>
              <w:rPr>
                <w:rFonts w:cs="Arial"/>
                <w:sz w:val="12"/>
                <w:szCs w:val="12"/>
              </w:rPr>
            </w:pPr>
            <w:r w:rsidRPr="009D1E51">
              <w:rPr>
                <w:rFonts w:cs="Arial"/>
                <w:sz w:val="12"/>
                <w:szCs w:val="12"/>
              </w:rPr>
              <w:t>78,7%</w:t>
            </w:r>
          </w:p>
        </w:tc>
      </w:tr>
      <w:tr w:rsidR="009D1E51" w:rsidRPr="009D1E51" w14:paraId="19F68EB4" w14:textId="77777777" w:rsidTr="009D1E51">
        <w:trPr>
          <w:trHeight w:val="85"/>
        </w:trPr>
        <w:tc>
          <w:tcPr>
            <w:tcW w:w="2707" w:type="pct"/>
            <w:tcBorders>
              <w:top w:val="nil"/>
              <w:left w:val="nil"/>
              <w:bottom w:val="nil"/>
              <w:right w:val="nil"/>
            </w:tcBorders>
            <w:shd w:val="clear" w:color="auto" w:fill="auto"/>
            <w:vAlign w:val="center"/>
            <w:hideMark/>
          </w:tcPr>
          <w:p w14:paraId="2B4D26AB"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9D13AD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ACB70A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AE482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E13001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8DDD282" w14:textId="77777777" w:rsidTr="009D1E51">
        <w:trPr>
          <w:trHeight w:val="85"/>
        </w:trPr>
        <w:tc>
          <w:tcPr>
            <w:tcW w:w="2707" w:type="pct"/>
            <w:tcBorders>
              <w:top w:val="nil"/>
              <w:left w:val="nil"/>
              <w:bottom w:val="nil"/>
              <w:right w:val="nil"/>
            </w:tcBorders>
            <w:shd w:val="clear" w:color="auto" w:fill="auto"/>
            <w:vAlign w:val="center"/>
            <w:hideMark/>
          </w:tcPr>
          <w:p w14:paraId="22CD52E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39F234A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BDA77C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732055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0340E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2819FCC" w14:textId="77777777" w:rsidTr="009D1E51">
        <w:trPr>
          <w:trHeight w:val="85"/>
        </w:trPr>
        <w:tc>
          <w:tcPr>
            <w:tcW w:w="2707" w:type="pct"/>
            <w:tcBorders>
              <w:top w:val="nil"/>
              <w:left w:val="nil"/>
              <w:bottom w:val="nil"/>
              <w:right w:val="nil"/>
            </w:tcBorders>
            <w:shd w:val="clear" w:color="auto" w:fill="auto"/>
            <w:vAlign w:val="center"/>
            <w:hideMark/>
          </w:tcPr>
          <w:p w14:paraId="60E190F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Ustawa z dnia 21 czerwca 2001 r. o ochronie praw lokatorów, mieszkaniowym zasobie gminy i o zmianie Kodeksu cywilnego (Dz. U. z 2020 r. poz. 611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noWrap/>
            <w:vAlign w:val="center"/>
            <w:hideMark/>
          </w:tcPr>
          <w:p w14:paraId="4883B92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0633AC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9D2B8C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08D93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1385839" w14:textId="77777777" w:rsidTr="009D1E51">
        <w:trPr>
          <w:trHeight w:val="85"/>
        </w:trPr>
        <w:tc>
          <w:tcPr>
            <w:tcW w:w="2707" w:type="pct"/>
            <w:tcBorders>
              <w:top w:val="nil"/>
              <w:left w:val="nil"/>
              <w:bottom w:val="nil"/>
              <w:right w:val="nil"/>
            </w:tcBorders>
            <w:shd w:val="clear" w:color="auto" w:fill="auto"/>
            <w:vAlign w:val="center"/>
            <w:hideMark/>
          </w:tcPr>
          <w:p w14:paraId="41DC0AE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19B502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E5EF24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B80C51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16BC0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418A1D2" w14:textId="77777777" w:rsidTr="009D1E51">
        <w:trPr>
          <w:trHeight w:val="85"/>
        </w:trPr>
        <w:tc>
          <w:tcPr>
            <w:tcW w:w="2707" w:type="pct"/>
            <w:tcBorders>
              <w:top w:val="nil"/>
              <w:left w:val="nil"/>
              <w:bottom w:val="nil"/>
              <w:right w:val="nil"/>
            </w:tcBorders>
            <w:shd w:val="clear" w:color="000000" w:fill="CDDEE9"/>
            <w:vAlign w:val="center"/>
            <w:hideMark/>
          </w:tcPr>
          <w:p w14:paraId="399D49F7"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Zadania związane z nabywaniem i sprzedażą nieruchomości - program 4</w:t>
            </w:r>
          </w:p>
        </w:tc>
        <w:tc>
          <w:tcPr>
            <w:tcW w:w="373" w:type="pct"/>
            <w:tcBorders>
              <w:top w:val="nil"/>
              <w:left w:val="nil"/>
              <w:bottom w:val="nil"/>
              <w:right w:val="nil"/>
            </w:tcBorders>
            <w:shd w:val="clear" w:color="000000" w:fill="CDDEE9"/>
            <w:vAlign w:val="center"/>
            <w:hideMark/>
          </w:tcPr>
          <w:p w14:paraId="622B589A"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vAlign w:val="center"/>
            <w:hideMark/>
          </w:tcPr>
          <w:p w14:paraId="33F2FDE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1 553 720</w:t>
            </w:r>
          </w:p>
        </w:tc>
        <w:tc>
          <w:tcPr>
            <w:tcW w:w="732" w:type="pct"/>
            <w:tcBorders>
              <w:top w:val="nil"/>
              <w:left w:val="nil"/>
              <w:bottom w:val="nil"/>
              <w:right w:val="nil"/>
            </w:tcBorders>
            <w:shd w:val="clear" w:color="000000" w:fill="CDDEE9"/>
            <w:noWrap/>
            <w:vAlign w:val="center"/>
            <w:hideMark/>
          </w:tcPr>
          <w:p w14:paraId="0C03B80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1 226 572,21</w:t>
            </w:r>
          </w:p>
        </w:tc>
        <w:tc>
          <w:tcPr>
            <w:tcW w:w="429" w:type="pct"/>
            <w:tcBorders>
              <w:top w:val="nil"/>
              <w:left w:val="nil"/>
              <w:bottom w:val="nil"/>
              <w:right w:val="nil"/>
            </w:tcBorders>
            <w:shd w:val="clear" w:color="000000" w:fill="CDDEE9"/>
            <w:noWrap/>
            <w:vAlign w:val="center"/>
            <w:hideMark/>
          </w:tcPr>
          <w:p w14:paraId="05B88D7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78,9%</w:t>
            </w:r>
          </w:p>
        </w:tc>
      </w:tr>
      <w:tr w:rsidR="009D1E51" w:rsidRPr="009D1E51" w14:paraId="5607D0A5" w14:textId="77777777" w:rsidTr="009D1E51">
        <w:trPr>
          <w:trHeight w:val="85"/>
        </w:trPr>
        <w:tc>
          <w:tcPr>
            <w:tcW w:w="2707" w:type="pct"/>
            <w:tcBorders>
              <w:top w:val="nil"/>
              <w:left w:val="nil"/>
              <w:bottom w:val="nil"/>
              <w:right w:val="nil"/>
            </w:tcBorders>
            <w:shd w:val="clear" w:color="auto" w:fill="auto"/>
            <w:vAlign w:val="center"/>
            <w:hideMark/>
          </w:tcPr>
          <w:p w14:paraId="1004AB9E"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E3873F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6C57A9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0FD8F2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68EAE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D6C8696" w14:textId="77777777" w:rsidTr="009D1E51">
        <w:trPr>
          <w:trHeight w:val="85"/>
        </w:trPr>
        <w:tc>
          <w:tcPr>
            <w:tcW w:w="2707" w:type="pct"/>
            <w:tcBorders>
              <w:top w:val="nil"/>
              <w:left w:val="nil"/>
              <w:bottom w:val="nil"/>
              <w:right w:val="nil"/>
            </w:tcBorders>
            <w:shd w:val="clear" w:color="000000" w:fill="EAF1F6"/>
            <w:vAlign w:val="center"/>
            <w:hideMark/>
          </w:tcPr>
          <w:p w14:paraId="04DC1D0A"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Przygotowanie nieruchomości komunalnych przeznaczonych m.in. do zbycia i zamiany - zadanie 1</w:t>
            </w:r>
          </w:p>
        </w:tc>
        <w:tc>
          <w:tcPr>
            <w:tcW w:w="373" w:type="pct"/>
            <w:tcBorders>
              <w:top w:val="nil"/>
              <w:left w:val="nil"/>
              <w:bottom w:val="nil"/>
              <w:right w:val="nil"/>
            </w:tcBorders>
            <w:shd w:val="clear" w:color="000000" w:fill="EAF1F6"/>
            <w:vAlign w:val="center"/>
            <w:hideMark/>
          </w:tcPr>
          <w:p w14:paraId="0B52CCF9"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028E12C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31 750</w:t>
            </w:r>
          </w:p>
        </w:tc>
        <w:tc>
          <w:tcPr>
            <w:tcW w:w="732" w:type="pct"/>
            <w:tcBorders>
              <w:top w:val="nil"/>
              <w:left w:val="nil"/>
              <w:bottom w:val="nil"/>
              <w:right w:val="nil"/>
            </w:tcBorders>
            <w:shd w:val="clear" w:color="000000" w:fill="EAF1F6"/>
            <w:vAlign w:val="center"/>
            <w:hideMark/>
          </w:tcPr>
          <w:p w14:paraId="1F71FC4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28 505,99</w:t>
            </w:r>
          </w:p>
        </w:tc>
        <w:tc>
          <w:tcPr>
            <w:tcW w:w="429" w:type="pct"/>
            <w:tcBorders>
              <w:top w:val="nil"/>
              <w:left w:val="nil"/>
              <w:bottom w:val="nil"/>
              <w:right w:val="nil"/>
            </w:tcBorders>
            <w:shd w:val="clear" w:color="000000" w:fill="EAF1F6"/>
            <w:vAlign w:val="center"/>
            <w:hideMark/>
          </w:tcPr>
          <w:p w14:paraId="72E745C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89,8%</w:t>
            </w:r>
          </w:p>
        </w:tc>
      </w:tr>
      <w:tr w:rsidR="009D1E51" w:rsidRPr="009D1E51" w14:paraId="03715CEC" w14:textId="77777777" w:rsidTr="009D1E51">
        <w:trPr>
          <w:trHeight w:val="85"/>
        </w:trPr>
        <w:tc>
          <w:tcPr>
            <w:tcW w:w="2707" w:type="pct"/>
            <w:tcBorders>
              <w:top w:val="nil"/>
              <w:left w:val="nil"/>
              <w:bottom w:val="nil"/>
              <w:right w:val="nil"/>
            </w:tcBorders>
            <w:shd w:val="clear" w:color="auto" w:fill="auto"/>
            <w:vAlign w:val="center"/>
            <w:hideMark/>
          </w:tcPr>
          <w:p w14:paraId="3773F140"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75FAE60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557D38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55B411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DD78D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F67A23F" w14:textId="77777777" w:rsidTr="009D1E51">
        <w:trPr>
          <w:trHeight w:val="85"/>
        </w:trPr>
        <w:tc>
          <w:tcPr>
            <w:tcW w:w="2707" w:type="pct"/>
            <w:tcBorders>
              <w:top w:val="nil"/>
              <w:left w:val="nil"/>
              <w:bottom w:val="nil"/>
              <w:right w:val="nil"/>
            </w:tcBorders>
            <w:shd w:val="clear" w:color="auto" w:fill="auto"/>
            <w:vAlign w:val="center"/>
            <w:hideMark/>
          </w:tcPr>
          <w:p w14:paraId="2F067F8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prowadzenie postępowań w ramach przygotowania nieruchomości do zbycia i zamiany</w:t>
            </w:r>
          </w:p>
        </w:tc>
        <w:tc>
          <w:tcPr>
            <w:tcW w:w="373" w:type="pct"/>
            <w:tcBorders>
              <w:top w:val="nil"/>
              <w:left w:val="nil"/>
              <w:bottom w:val="nil"/>
              <w:right w:val="nil"/>
            </w:tcBorders>
            <w:shd w:val="clear" w:color="auto" w:fill="auto"/>
            <w:noWrap/>
            <w:vAlign w:val="center"/>
            <w:hideMark/>
          </w:tcPr>
          <w:p w14:paraId="27576E4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02E8CE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4DF93F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3B563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76CA74D" w14:textId="77777777" w:rsidTr="009D1E51">
        <w:trPr>
          <w:trHeight w:val="85"/>
        </w:trPr>
        <w:tc>
          <w:tcPr>
            <w:tcW w:w="2707" w:type="pct"/>
            <w:tcBorders>
              <w:top w:val="nil"/>
              <w:left w:val="nil"/>
              <w:bottom w:val="nil"/>
              <w:right w:val="nil"/>
            </w:tcBorders>
            <w:shd w:val="clear" w:color="auto" w:fill="auto"/>
            <w:vAlign w:val="center"/>
            <w:hideMark/>
          </w:tcPr>
          <w:p w14:paraId="05C8270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A8EE13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663878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352F98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3B34F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1FEE912" w14:textId="77777777" w:rsidTr="009D1E51">
        <w:trPr>
          <w:trHeight w:val="85"/>
        </w:trPr>
        <w:tc>
          <w:tcPr>
            <w:tcW w:w="2707" w:type="pct"/>
            <w:tcBorders>
              <w:top w:val="nil"/>
              <w:left w:val="nil"/>
              <w:bottom w:val="nil"/>
              <w:right w:val="nil"/>
            </w:tcBorders>
            <w:shd w:val="clear" w:color="auto" w:fill="auto"/>
            <w:vAlign w:val="center"/>
            <w:hideMark/>
          </w:tcPr>
          <w:p w14:paraId="0E5B033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70005</w:t>
            </w:r>
          </w:p>
        </w:tc>
        <w:tc>
          <w:tcPr>
            <w:tcW w:w="373" w:type="pct"/>
            <w:tcBorders>
              <w:top w:val="nil"/>
              <w:left w:val="nil"/>
              <w:bottom w:val="nil"/>
              <w:right w:val="nil"/>
            </w:tcBorders>
            <w:shd w:val="clear" w:color="auto" w:fill="auto"/>
            <w:vAlign w:val="center"/>
            <w:hideMark/>
          </w:tcPr>
          <w:p w14:paraId="5496874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DD0A12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7C2763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A3EB05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995BB71" w14:textId="77777777" w:rsidTr="009D1E51">
        <w:trPr>
          <w:trHeight w:val="85"/>
        </w:trPr>
        <w:tc>
          <w:tcPr>
            <w:tcW w:w="2707" w:type="pct"/>
            <w:tcBorders>
              <w:top w:val="nil"/>
              <w:left w:val="nil"/>
              <w:bottom w:val="nil"/>
              <w:right w:val="nil"/>
            </w:tcBorders>
            <w:shd w:val="clear" w:color="auto" w:fill="auto"/>
            <w:vAlign w:val="center"/>
            <w:hideMark/>
          </w:tcPr>
          <w:p w14:paraId="7B40229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67CE16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FDF72A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A3E226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BB54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923126B" w14:textId="77777777" w:rsidTr="009D1E51">
        <w:trPr>
          <w:trHeight w:val="85"/>
        </w:trPr>
        <w:tc>
          <w:tcPr>
            <w:tcW w:w="2707" w:type="pct"/>
            <w:tcBorders>
              <w:top w:val="nil"/>
              <w:left w:val="nil"/>
              <w:bottom w:val="nil"/>
              <w:right w:val="nil"/>
            </w:tcBorders>
            <w:shd w:val="clear" w:color="auto" w:fill="auto"/>
            <w:vAlign w:val="center"/>
            <w:hideMark/>
          </w:tcPr>
          <w:p w14:paraId="2044A3A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Wydział Obrotu Nieruchomościami</w:t>
            </w:r>
          </w:p>
        </w:tc>
        <w:tc>
          <w:tcPr>
            <w:tcW w:w="373" w:type="pct"/>
            <w:tcBorders>
              <w:top w:val="nil"/>
              <w:left w:val="nil"/>
              <w:bottom w:val="nil"/>
              <w:right w:val="nil"/>
            </w:tcBorders>
            <w:shd w:val="clear" w:color="auto" w:fill="auto"/>
            <w:vAlign w:val="center"/>
            <w:hideMark/>
          </w:tcPr>
          <w:p w14:paraId="04475A6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4064946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30 350</w:t>
            </w:r>
          </w:p>
        </w:tc>
        <w:tc>
          <w:tcPr>
            <w:tcW w:w="732" w:type="pct"/>
            <w:tcBorders>
              <w:top w:val="nil"/>
              <w:left w:val="nil"/>
              <w:bottom w:val="nil"/>
              <w:right w:val="nil"/>
            </w:tcBorders>
            <w:shd w:val="clear" w:color="auto" w:fill="auto"/>
            <w:vAlign w:val="center"/>
            <w:hideMark/>
          </w:tcPr>
          <w:p w14:paraId="6D9E5C4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27 936,99</w:t>
            </w:r>
          </w:p>
        </w:tc>
        <w:tc>
          <w:tcPr>
            <w:tcW w:w="429" w:type="pct"/>
            <w:tcBorders>
              <w:top w:val="nil"/>
              <w:left w:val="nil"/>
              <w:bottom w:val="nil"/>
              <w:right w:val="nil"/>
            </w:tcBorders>
            <w:shd w:val="clear" w:color="auto" w:fill="auto"/>
            <w:vAlign w:val="center"/>
            <w:hideMark/>
          </w:tcPr>
          <w:p w14:paraId="6F48063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92,0%</w:t>
            </w:r>
          </w:p>
        </w:tc>
      </w:tr>
      <w:tr w:rsidR="009D1E51" w:rsidRPr="009D1E51" w14:paraId="6C2E1C76" w14:textId="77777777" w:rsidTr="009D1E51">
        <w:trPr>
          <w:trHeight w:val="85"/>
        </w:trPr>
        <w:tc>
          <w:tcPr>
            <w:tcW w:w="2707" w:type="pct"/>
            <w:tcBorders>
              <w:top w:val="nil"/>
              <w:left w:val="nil"/>
              <w:bottom w:val="nil"/>
              <w:right w:val="nil"/>
            </w:tcBorders>
            <w:shd w:val="clear" w:color="auto" w:fill="auto"/>
            <w:vAlign w:val="center"/>
            <w:hideMark/>
          </w:tcPr>
          <w:p w14:paraId="118673C2"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6E1387A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E47277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AC2FE4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A23DE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9EFF762" w14:textId="77777777" w:rsidTr="009D1E51">
        <w:trPr>
          <w:trHeight w:val="85"/>
        </w:trPr>
        <w:tc>
          <w:tcPr>
            <w:tcW w:w="2707" w:type="pct"/>
            <w:tcBorders>
              <w:top w:val="nil"/>
              <w:left w:val="nil"/>
              <w:bottom w:val="nil"/>
              <w:right w:val="nil"/>
            </w:tcBorders>
            <w:shd w:val="clear" w:color="auto" w:fill="auto"/>
            <w:vAlign w:val="center"/>
            <w:hideMark/>
          </w:tcPr>
          <w:p w14:paraId="4006CEC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6037A87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247E1C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AAE9B9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793BE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CD00AED" w14:textId="77777777" w:rsidTr="009D1E51">
        <w:trPr>
          <w:trHeight w:val="85"/>
        </w:trPr>
        <w:tc>
          <w:tcPr>
            <w:tcW w:w="2707" w:type="pct"/>
            <w:tcBorders>
              <w:top w:val="nil"/>
              <w:left w:val="nil"/>
              <w:bottom w:val="nil"/>
              <w:right w:val="nil"/>
            </w:tcBorders>
            <w:shd w:val="clear" w:color="auto" w:fill="auto"/>
            <w:noWrap/>
            <w:vAlign w:val="center"/>
            <w:hideMark/>
          </w:tcPr>
          <w:p w14:paraId="15F23695" w14:textId="77777777" w:rsidR="009D1E51" w:rsidRPr="009D1E51" w:rsidRDefault="009D1E51" w:rsidP="009D1E51">
            <w:pPr>
              <w:spacing w:line="240" w:lineRule="auto"/>
              <w:jc w:val="both"/>
              <w:rPr>
                <w:rFonts w:cs="Arial"/>
                <w:sz w:val="12"/>
                <w:szCs w:val="12"/>
              </w:rPr>
            </w:pPr>
            <w:r w:rsidRPr="009D1E51">
              <w:rPr>
                <w:rFonts w:cs="Arial"/>
                <w:sz w:val="12"/>
                <w:szCs w:val="12"/>
              </w:rPr>
              <w:t>sporządzenie rzutów kondygnacji z zaznaczeniem sprzedawanego lokalu</w:t>
            </w:r>
          </w:p>
        </w:tc>
        <w:tc>
          <w:tcPr>
            <w:tcW w:w="373" w:type="pct"/>
            <w:tcBorders>
              <w:top w:val="nil"/>
              <w:left w:val="nil"/>
              <w:bottom w:val="nil"/>
              <w:right w:val="nil"/>
            </w:tcBorders>
            <w:shd w:val="clear" w:color="auto" w:fill="auto"/>
            <w:vAlign w:val="center"/>
            <w:hideMark/>
          </w:tcPr>
          <w:p w14:paraId="0824ACA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20030D4" w14:textId="77777777" w:rsidR="009D1E51" w:rsidRPr="009D1E51" w:rsidRDefault="009D1E51" w:rsidP="009D1E51">
            <w:pPr>
              <w:spacing w:line="240" w:lineRule="auto"/>
              <w:jc w:val="right"/>
              <w:rPr>
                <w:rFonts w:cs="Arial"/>
                <w:sz w:val="12"/>
                <w:szCs w:val="12"/>
              </w:rPr>
            </w:pPr>
            <w:r w:rsidRPr="009D1E51">
              <w:rPr>
                <w:rFonts w:cs="Arial"/>
                <w:sz w:val="12"/>
                <w:szCs w:val="12"/>
              </w:rPr>
              <w:t>10 000</w:t>
            </w:r>
          </w:p>
        </w:tc>
        <w:tc>
          <w:tcPr>
            <w:tcW w:w="732" w:type="pct"/>
            <w:tcBorders>
              <w:top w:val="nil"/>
              <w:left w:val="nil"/>
              <w:bottom w:val="nil"/>
              <w:right w:val="nil"/>
            </w:tcBorders>
            <w:shd w:val="clear" w:color="auto" w:fill="auto"/>
            <w:vAlign w:val="center"/>
            <w:hideMark/>
          </w:tcPr>
          <w:p w14:paraId="5C5DE44B" w14:textId="77777777" w:rsidR="009D1E51" w:rsidRPr="009D1E51" w:rsidRDefault="009D1E51" w:rsidP="009D1E51">
            <w:pPr>
              <w:spacing w:line="240" w:lineRule="auto"/>
              <w:jc w:val="right"/>
              <w:rPr>
                <w:rFonts w:cs="Arial"/>
                <w:sz w:val="12"/>
                <w:szCs w:val="12"/>
              </w:rPr>
            </w:pPr>
            <w:r w:rsidRPr="009D1E51">
              <w:rPr>
                <w:rFonts w:cs="Arial"/>
                <w:sz w:val="12"/>
                <w:szCs w:val="12"/>
              </w:rPr>
              <w:t>9 999,90</w:t>
            </w:r>
          </w:p>
        </w:tc>
        <w:tc>
          <w:tcPr>
            <w:tcW w:w="429" w:type="pct"/>
            <w:tcBorders>
              <w:top w:val="nil"/>
              <w:left w:val="nil"/>
              <w:bottom w:val="nil"/>
              <w:right w:val="nil"/>
            </w:tcBorders>
            <w:shd w:val="clear" w:color="auto" w:fill="auto"/>
            <w:vAlign w:val="center"/>
            <w:hideMark/>
          </w:tcPr>
          <w:p w14:paraId="190C02B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3462DA6" w14:textId="77777777" w:rsidTr="009D1E51">
        <w:trPr>
          <w:trHeight w:val="85"/>
        </w:trPr>
        <w:tc>
          <w:tcPr>
            <w:tcW w:w="2707" w:type="pct"/>
            <w:tcBorders>
              <w:top w:val="nil"/>
              <w:left w:val="nil"/>
              <w:bottom w:val="nil"/>
              <w:right w:val="nil"/>
            </w:tcBorders>
            <w:shd w:val="clear" w:color="auto" w:fill="auto"/>
            <w:noWrap/>
            <w:vAlign w:val="center"/>
            <w:hideMark/>
          </w:tcPr>
          <w:p w14:paraId="54402301" w14:textId="77777777" w:rsidR="009D1E51" w:rsidRPr="009D1E51" w:rsidRDefault="009D1E51" w:rsidP="009D1E51">
            <w:pPr>
              <w:spacing w:line="240" w:lineRule="auto"/>
              <w:jc w:val="both"/>
              <w:rPr>
                <w:rFonts w:cs="Arial"/>
                <w:sz w:val="12"/>
                <w:szCs w:val="12"/>
              </w:rPr>
            </w:pPr>
            <w:r w:rsidRPr="009D1E51">
              <w:rPr>
                <w:rFonts w:cs="Arial"/>
                <w:sz w:val="12"/>
                <w:szCs w:val="12"/>
              </w:rPr>
              <w:t>notarialne poświadczenie podpisu i pełnomocnictwa</w:t>
            </w:r>
          </w:p>
        </w:tc>
        <w:tc>
          <w:tcPr>
            <w:tcW w:w="373" w:type="pct"/>
            <w:tcBorders>
              <w:top w:val="nil"/>
              <w:left w:val="nil"/>
              <w:bottom w:val="nil"/>
              <w:right w:val="nil"/>
            </w:tcBorders>
            <w:shd w:val="clear" w:color="auto" w:fill="auto"/>
            <w:vAlign w:val="center"/>
            <w:hideMark/>
          </w:tcPr>
          <w:p w14:paraId="3B8BAF6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78D52502" w14:textId="77777777" w:rsidR="009D1E51" w:rsidRPr="009D1E51" w:rsidRDefault="009D1E51" w:rsidP="009D1E51">
            <w:pPr>
              <w:spacing w:line="240" w:lineRule="auto"/>
              <w:jc w:val="right"/>
              <w:rPr>
                <w:rFonts w:cs="Arial"/>
                <w:sz w:val="12"/>
                <w:szCs w:val="12"/>
              </w:rPr>
            </w:pPr>
            <w:r w:rsidRPr="009D1E51">
              <w:rPr>
                <w:rFonts w:cs="Arial"/>
                <w:sz w:val="12"/>
                <w:szCs w:val="12"/>
              </w:rPr>
              <w:t>10 000</w:t>
            </w:r>
          </w:p>
        </w:tc>
        <w:tc>
          <w:tcPr>
            <w:tcW w:w="732" w:type="pct"/>
            <w:tcBorders>
              <w:top w:val="nil"/>
              <w:left w:val="nil"/>
              <w:bottom w:val="nil"/>
              <w:right w:val="nil"/>
            </w:tcBorders>
            <w:shd w:val="clear" w:color="auto" w:fill="auto"/>
            <w:vAlign w:val="center"/>
            <w:hideMark/>
          </w:tcPr>
          <w:p w14:paraId="23F9C413" w14:textId="77777777" w:rsidR="009D1E51" w:rsidRPr="009D1E51" w:rsidRDefault="009D1E51" w:rsidP="009D1E51">
            <w:pPr>
              <w:spacing w:line="240" w:lineRule="auto"/>
              <w:jc w:val="right"/>
              <w:rPr>
                <w:rFonts w:cs="Arial"/>
                <w:sz w:val="12"/>
                <w:szCs w:val="12"/>
              </w:rPr>
            </w:pPr>
            <w:r w:rsidRPr="009D1E51">
              <w:rPr>
                <w:rFonts w:cs="Arial"/>
                <w:sz w:val="12"/>
                <w:szCs w:val="12"/>
              </w:rPr>
              <w:t>8 108,16</w:t>
            </w:r>
          </w:p>
        </w:tc>
        <w:tc>
          <w:tcPr>
            <w:tcW w:w="429" w:type="pct"/>
            <w:tcBorders>
              <w:top w:val="nil"/>
              <w:left w:val="nil"/>
              <w:bottom w:val="nil"/>
              <w:right w:val="nil"/>
            </w:tcBorders>
            <w:shd w:val="clear" w:color="auto" w:fill="auto"/>
            <w:vAlign w:val="center"/>
            <w:hideMark/>
          </w:tcPr>
          <w:p w14:paraId="3FE3DA9A" w14:textId="77777777" w:rsidR="009D1E51" w:rsidRPr="009D1E51" w:rsidRDefault="009D1E51" w:rsidP="009D1E51">
            <w:pPr>
              <w:spacing w:line="240" w:lineRule="auto"/>
              <w:jc w:val="right"/>
              <w:rPr>
                <w:rFonts w:cs="Arial"/>
                <w:sz w:val="12"/>
                <w:szCs w:val="12"/>
              </w:rPr>
            </w:pPr>
            <w:r w:rsidRPr="009D1E51">
              <w:rPr>
                <w:rFonts w:cs="Arial"/>
                <w:sz w:val="12"/>
                <w:szCs w:val="12"/>
              </w:rPr>
              <w:t>81,1%</w:t>
            </w:r>
          </w:p>
        </w:tc>
      </w:tr>
      <w:tr w:rsidR="009D1E51" w:rsidRPr="009D1E51" w14:paraId="38EB4F73" w14:textId="77777777" w:rsidTr="009D1E51">
        <w:trPr>
          <w:trHeight w:val="85"/>
        </w:trPr>
        <w:tc>
          <w:tcPr>
            <w:tcW w:w="2707" w:type="pct"/>
            <w:tcBorders>
              <w:top w:val="nil"/>
              <w:left w:val="nil"/>
              <w:bottom w:val="nil"/>
              <w:right w:val="nil"/>
            </w:tcBorders>
            <w:shd w:val="clear" w:color="auto" w:fill="auto"/>
            <w:noWrap/>
            <w:vAlign w:val="center"/>
            <w:hideMark/>
          </w:tcPr>
          <w:p w14:paraId="5651FBC4" w14:textId="77777777" w:rsidR="009D1E51" w:rsidRPr="009D1E51" w:rsidRDefault="009D1E51" w:rsidP="009D1E51">
            <w:pPr>
              <w:spacing w:line="240" w:lineRule="auto"/>
              <w:jc w:val="both"/>
              <w:rPr>
                <w:rFonts w:cs="Arial"/>
                <w:sz w:val="12"/>
                <w:szCs w:val="12"/>
              </w:rPr>
            </w:pPr>
            <w:r w:rsidRPr="009D1E51">
              <w:rPr>
                <w:rFonts w:cs="Arial"/>
                <w:sz w:val="12"/>
                <w:szCs w:val="12"/>
              </w:rPr>
              <w:t>wyceny nieruchomości zabudowanych</w:t>
            </w:r>
          </w:p>
        </w:tc>
        <w:tc>
          <w:tcPr>
            <w:tcW w:w="373" w:type="pct"/>
            <w:tcBorders>
              <w:top w:val="nil"/>
              <w:left w:val="nil"/>
              <w:bottom w:val="nil"/>
              <w:right w:val="nil"/>
            </w:tcBorders>
            <w:shd w:val="clear" w:color="auto" w:fill="auto"/>
            <w:vAlign w:val="center"/>
            <w:hideMark/>
          </w:tcPr>
          <w:p w14:paraId="22346C7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5031D809" w14:textId="77777777" w:rsidR="009D1E51" w:rsidRPr="009D1E51" w:rsidRDefault="009D1E51" w:rsidP="009D1E51">
            <w:pPr>
              <w:spacing w:line="240" w:lineRule="auto"/>
              <w:jc w:val="right"/>
              <w:rPr>
                <w:rFonts w:cs="Arial"/>
                <w:sz w:val="12"/>
                <w:szCs w:val="12"/>
              </w:rPr>
            </w:pPr>
            <w:r w:rsidRPr="009D1E51">
              <w:rPr>
                <w:rFonts w:cs="Arial"/>
                <w:sz w:val="12"/>
                <w:szCs w:val="12"/>
              </w:rPr>
              <w:t>7 000</w:t>
            </w:r>
          </w:p>
        </w:tc>
        <w:tc>
          <w:tcPr>
            <w:tcW w:w="732" w:type="pct"/>
            <w:tcBorders>
              <w:top w:val="nil"/>
              <w:left w:val="nil"/>
              <w:bottom w:val="nil"/>
              <w:right w:val="nil"/>
            </w:tcBorders>
            <w:shd w:val="clear" w:color="auto" w:fill="auto"/>
            <w:vAlign w:val="center"/>
            <w:hideMark/>
          </w:tcPr>
          <w:p w14:paraId="2339C410" w14:textId="77777777" w:rsidR="009D1E51" w:rsidRPr="009D1E51" w:rsidRDefault="009D1E51" w:rsidP="009D1E51">
            <w:pPr>
              <w:spacing w:line="240" w:lineRule="auto"/>
              <w:jc w:val="right"/>
              <w:rPr>
                <w:rFonts w:cs="Arial"/>
                <w:sz w:val="12"/>
                <w:szCs w:val="12"/>
              </w:rPr>
            </w:pPr>
            <w:r w:rsidRPr="009D1E51">
              <w:rPr>
                <w:rFonts w:cs="Arial"/>
                <w:sz w:val="12"/>
                <w:szCs w:val="12"/>
              </w:rPr>
              <w:t>6 999,93</w:t>
            </w:r>
          </w:p>
        </w:tc>
        <w:tc>
          <w:tcPr>
            <w:tcW w:w="429" w:type="pct"/>
            <w:tcBorders>
              <w:top w:val="nil"/>
              <w:left w:val="nil"/>
              <w:bottom w:val="nil"/>
              <w:right w:val="nil"/>
            </w:tcBorders>
            <w:shd w:val="clear" w:color="auto" w:fill="auto"/>
            <w:vAlign w:val="center"/>
            <w:hideMark/>
          </w:tcPr>
          <w:p w14:paraId="7A2357C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00E7186" w14:textId="77777777" w:rsidTr="009D1E51">
        <w:trPr>
          <w:trHeight w:val="85"/>
        </w:trPr>
        <w:tc>
          <w:tcPr>
            <w:tcW w:w="2707" w:type="pct"/>
            <w:tcBorders>
              <w:top w:val="nil"/>
              <w:left w:val="nil"/>
              <w:bottom w:val="nil"/>
              <w:right w:val="nil"/>
            </w:tcBorders>
            <w:shd w:val="clear" w:color="auto" w:fill="auto"/>
            <w:noWrap/>
            <w:vAlign w:val="center"/>
            <w:hideMark/>
          </w:tcPr>
          <w:p w14:paraId="3653C6D2" w14:textId="77777777" w:rsidR="009D1E51" w:rsidRPr="009D1E51" w:rsidRDefault="009D1E51" w:rsidP="009D1E51">
            <w:pPr>
              <w:spacing w:line="240" w:lineRule="auto"/>
              <w:jc w:val="both"/>
              <w:rPr>
                <w:rFonts w:cs="Arial"/>
                <w:sz w:val="12"/>
                <w:szCs w:val="12"/>
              </w:rPr>
            </w:pPr>
            <w:r w:rsidRPr="009D1E51">
              <w:rPr>
                <w:rFonts w:cs="Arial"/>
                <w:sz w:val="12"/>
                <w:szCs w:val="12"/>
              </w:rPr>
              <w:t>opracowania geodezyjne</w:t>
            </w:r>
          </w:p>
        </w:tc>
        <w:tc>
          <w:tcPr>
            <w:tcW w:w="373" w:type="pct"/>
            <w:tcBorders>
              <w:top w:val="nil"/>
              <w:left w:val="nil"/>
              <w:bottom w:val="nil"/>
              <w:right w:val="nil"/>
            </w:tcBorders>
            <w:shd w:val="clear" w:color="auto" w:fill="auto"/>
            <w:noWrap/>
            <w:vAlign w:val="center"/>
            <w:hideMark/>
          </w:tcPr>
          <w:p w14:paraId="46FF2A2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4601C98D" w14:textId="77777777" w:rsidR="009D1E51" w:rsidRPr="009D1E51" w:rsidRDefault="009D1E51" w:rsidP="009D1E51">
            <w:pPr>
              <w:spacing w:line="240" w:lineRule="auto"/>
              <w:jc w:val="right"/>
              <w:rPr>
                <w:rFonts w:cs="Arial"/>
                <w:sz w:val="12"/>
                <w:szCs w:val="12"/>
              </w:rPr>
            </w:pPr>
            <w:r w:rsidRPr="009D1E51">
              <w:rPr>
                <w:rFonts w:cs="Arial"/>
                <w:sz w:val="12"/>
                <w:szCs w:val="12"/>
              </w:rPr>
              <w:t>1 850</w:t>
            </w:r>
          </w:p>
        </w:tc>
        <w:tc>
          <w:tcPr>
            <w:tcW w:w="732" w:type="pct"/>
            <w:tcBorders>
              <w:top w:val="nil"/>
              <w:left w:val="nil"/>
              <w:bottom w:val="nil"/>
              <w:right w:val="nil"/>
            </w:tcBorders>
            <w:shd w:val="clear" w:color="auto" w:fill="auto"/>
            <w:vAlign w:val="center"/>
            <w:hideMark/>
          </w:tcPr>
          <w:p w14:paraId="4D9E11D2" w14:textId="77777777" w:rsidR="009D1E51" w:rsidRPr="009D1E51" w:rsidRDefault="009D1E51" w:rsidP="009D1E51">
            <w:pPr>
              <w:spacing w:line="240" w:lineRule="auto"/>
              <w:jc w:val="right"/>
              <w:rPr>
                <w:rFonts w:cs="Arial"/>
                <w:sz w:val="12"/>
                <w:szCs w:val="12"/>
              </w:rPr>
            </w:pPr>
            <w:r w:rsidRPr="009D1E51">
              <w:rPr>
                <w:rFonts w:cs="Arial"/>
                <w:sz w:val="12"/>
                <w:szCs w:val="12"/>
              </w:rPr>
              <w:t>1 845,00</w:t>
            </w:r>
          </w:p>
        </w:tc>
        <w:tc>
          <w:tcPr>
            <w:tcW w:w="429" w:type="pct"/>
            <w:tcBorders>
              <w:top w:val="nil"/>
              <w:left w:val="nil"/>
              <w:bottom w:val="nil"/>
              <w:right w:val="nil"/>
            </w:tcBorders>
            <w:shd w:val="clear" w:color="auto" w:fill="auto"/>
            <w:vAlign w:val="center"/>
            <w:hideMark/>
          </w:tcPr>
          <w:p w14:paraId="441E78D6"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12070C93" w14:textId="77777777" w:rsidTr="009D1E51">
        <w:trPr>
          <w:trHeight w:val="85"/>
        </w:trPr>
        <w:tc>
          <w:tcPr>
            <w:tcW w:w="2707" w:type="pct"/>
            <w:tcBorders>
              <w:top w:val="nil"/>
              <w:left w:val="nil"/>
              <w:bottom w:val="nil"/>
              <w:right w:val="nil"/>
            </w:tcBorders>
            <w:shd w:val="clear" w:color="auto" w:fill="auto"/>
            <w:noWrap/>
            <w:vAlign w:val="center"/>
            <w:hideMark/>
          </w:tcPr>
          <w:p w14:paraId="2525FBF8" w14:textId="77777777" w:rsidR="009D1E51" w:rsidRPr="009D1E51" w:rsidRDefault="009D1E51" w:rsidP="009D1E51">
            <w:pPr>
              <w:spacing w:line="240" w:lineRule="auto"/>
              <w:jc w:val="both"/>
              <w:rPr>
                <w:rFonts w:cs="Arial"/>
                <w:sz w:val="12"/>
                <w:szCs w:val="12"/>
              </w:rPr>
            </w:pPr>
            <w:r w:rsidRPr="009D1E51">
              <w:rPr>
                <w:rFonts w:cs="Arial"/>
                <w:sz w:val="12"/>
                <w:szCs w:val="12"/>
              </w:rPr>
              <w:t>ogłoszenia prasowe</w:t>
            </w:r>
          </w:p>
        </w:tc>
        <w:tc>
          <w:tcPr>
            <w:tcW w:w="373" w:type="pct"/>
            <w:tcBorders>
              <w:top w:val="nil"/>
              <w:left w:val="nil"/>
              <w:bottom w:val="nil"/>
              <w:right w:val="nil"/>
            </w:tcBorders>
            <w:shd w:val="clear" w:color="auto" w:fill="auto"/>
            <w:noWrap/>
            <w:vAlign w:val="center"/>
            <w:hideMark/>
          </w:tcPr>
          <w:p w14:paraId="3D402E3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6239B4A4" w14:textId="77777777" w:rsidR="009D1E51" w:rsidRPr="009D1E51" w:rsidRDefault="009D1E51" w:rsidP="009D1E51">
            <w:pPr>
              <w:spacing w:line="240" w:lineRule="auto"/>
              <w:jc w:val="right"/>
              <w:rPr>
                <w:rFonts w:cs="Arial"/>
                <w:sz w:val="12"/>
                <w:szCs w:val="12"/>
              </w:rPr>
            </w:pPr>
            <w:r w:rsidRPr="009D1E51">
              <w:rPr>
                <w:rFonts w:cs="Arial"/>
                <w:sz w:val="12"/>
                <w:szCs w:val="12"/>
              </w:rPr>
              <w:t>1 000</w:t>
            </w:r>
          </w:p>
        </w:tc>
        <w:tc>
          <w:tcPr>
            <w:tcW w:w="732" w:type="pct"/>
            <w:tcBorders>
              <w:top w:val="nil"/>
              <w:left w:val="nil"/>
              <w:bottom w:val="nil"/>
              <w:right w:val="nil"/>
            </w:tcBorders>
            <w:shd w:val="clear" w:color="auto" w:fill="auto"/>
            <w:vAlign w:val="center"/>
            <w:hideMark/>
          </w:tcPr>
          <w:p w14:paraId="5AD3EE6A" w14:textId="77777777" w:rsidR="009D1E51" w:rsidRPr="009D1E51" w:rsidRDefault="009D1E51" w:rsidP="009D1E51">
            <w:pPr>
              <w:spacing w:line="240" w:lineRule="auto"/>
              <w:jc w:val="right"/>
              <w:rPr>
                <w:rFonts w:cs="Arial"/>
                <w:sz w:val="12"/>
                <w:szCs w:val="12"/>
              </w:rPr>
            </w:pPr>
            <w:r w:rsidRPr="009D1E51">
              <w:rPr>
                <w:rFonts w:cs="Arial"/>
                <w:sz w:val="12"/>
                <w:szCs w:val="12"/>
              </w:rPr>
              <w:t>984,00</w:t>
            </w:r>
          </w:p>
        </w:tc>
        <w:tc>
          <w:tcPr>
            <w:tcW w:w="429" w:type="pct"/>
            <w:tcBorders>
              <w:top w:val="nil"/>
              <w:left w:val="nil"/>
              <w:bottom w:val="nil"/>
              <w:right w:val="nil"/>
            </w:tcBorders>
            <w:shd w:val="clear" w:color="auto" w:fill="auto"/>
            <w:vAlign w:val="center"/>
            <w:hideMark/>
          </w:tcPr>
          <w:p w14:paraId="0F6E357F" w14:textId="77777777" w:rsidR="009D1E51" w:rsidRPr="009D1E51" w:rsidRDefault="009D1E51" w:rsidP="009D1E51">
            <w:pPr>
              <w:spacing w:line="240" w:lineRule="auto"/>
              <w:jc w:val="right"/>
              <w:rPr>
                <w:rFonts w:cs="Arial"/>
                <w:sz w:val="12"/>
                <w:szCs w:val="12"/>
              </w:rPr>
            </w:pPr>
            <w:r w:rsidRPr="009D1E51">
              <w:rPr>
                <w:rFonts w:cs="Arial"/>
                <w:sz w:val="12"/>
                <w:szCs w:val="12"/>
              </w:rPr>
              <w:t>98,4%</w:t>
            </w:r>
          </w:p>
        </w:tc>
      </w:tr>
      <w:tr w:rsidR="009D1E51" w:rsidRPr="009D1E51" w14:paraId="4BDF6E3D" w14:textId="77777777" w:rsidTr="009D1E51">
        <w:trPr>
          <w:trHeight w:val="85"/>
        </w:trPr>
        <w:tc>
          <w:tcPr>
            <w:tcW w:w="2707" w:type="pct"/>
            <w:tcBorders>
              <w:top w:val="nil"/>
              <w:left w:val="nil"/>
              <w:bottom w:val="nil"/>
              <w:right w:val="nil"/>
            </w:tcBorders>
            <w:shd w:val="clear" w:color="auto" w:fill="auto"/>
            <w:noWrap/>
            <w:vAlign w:val="center"/>
            <w:hideMark/>
          </w:tcPr>
          <w:p w14:paraId="337A2929" w14:textId="77777777" w:rsidR="009D1E51" w:rsidRPr="009D1E51" w:rsidRDefault="009D1E51" w:rsidP="009D1E51">
            <w:pPr>
              <w:spacing w:line="240" w:lineRule="auto"/>
              <w:jc w:val="both"/>
              <w:rPr>
                <w:rFonts w:cs="Arial"/>
                <w:sz w:val="12"/>
                <w:szCs w:val="12"/>
              </w:rPr>
            </w:pPr>
            <w:r w:rsidRPr="009D1E51">
              <w:rPr>
                <w:rFonts w:cs="Arial"/>
                <w:sz w:val="12"/>
                <w:szCs w:val="12"/>
              </w:rPr>
              <w:t>wypisy z rejestru gruntów i ewidencji lokali</w:t>
            </w:r>
          </w:p>
        </w:tc>
        <w:tc>
          <w:tcPr>
            <w:tcW w:w="373" w:type="pct"/>
            <w:tcBorders>
              <w:top w:val="nil"/>
              <w:left w:val="nil"/>
              <w:bottom w:val="nil"/>
              <w:right w:val="nil"/>
            </w:tcBorders>
            <w:shd w:val="clear" w:color="auto" w:fill="auto"/>
            <w:vAlign w:val="center"/>
            <w:hideMark/>
          </w:tcPr>
          <w:p w14:paraId="7089E7D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75908DDA" w14:textId="77777777" w:rsidR="009D1E51" w:rsidRPr="009D1E51" w:rsidRDefault="009D1E51" w:rsidP="009D1E51">
            <w:pPr>
              <w:spacing w:line="240" w:lineRule="auto"/>
              <w:jc w:val="right"/>
              <w:rPr>
                <w:rFonts w:cs="Arial"/>
                <w:sz w:val="12"/>
                <w:szCs w:val="12"/>
              </w:rPr>
            </w:pPr>
            <w:r w:rsidRPr="009D1E51">
              <w:rPr>
                <w:rFonts w:cs="Arial"/>
                <w:sz w:val="12"/>
                <w:szCs w:val="12"/>
              </w:rPr>
              <w:t>500</w:t>
            </w:r>
          </w:p>
        </w:tc>
        <w:tc>
          <w:tcPr>
            <w:tcW w:w="732" w:type="pct"/>
            <w:tcBorders>
              <w:top w:val="nil"/>
              <w:left w:val="nil"/>
              <w:bottom w:val="nil"/>
              <w:right w:val="nil"/>
            </w:tcBorders>
            <w:shd w:val="clear" w:color="auto" w:fill="auto"/>
            <w:vAlign w:val="center"/>
            <w:hideMark/>
          </w:tcPr>
          <w:p w14:paraId="459EE78B"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429" w:type="pct"/>
            <w:tcBorders>
              <w:top w:val="nil"/>
              <w:left w:val="nil"/>
              <w:bottom w:val="nil"/>
              <w:right w:val="nil"/>
            </w:tcBorders>
            <w:shd w:val="clear" w:color="auto" w:fill="auto"/>
            <w:vAlign w:val="center"/>
            <w:hideMark/>
          </w:tcPr>
          <w:p w14:paraId="7C25A95E"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5371D914" w14:textId="77777777" w:rsidTr="009D1E51">
        <w:trPr>
          <w:trHeight w:val="85"/>
        </w:trPr>
        <w:tc>
          <w:tcPr>
            <w:tcW w:w="2707" w:type="pct"/>
            <w:tcBorders>
              <w:top w:val="nil"/>
              <w:left w:val="nil"/>
              <w:bottom w:val="nil"/>
              <w:right w:val="nil"/>
            </w:tcBorders>
            <w:shd w:val="clear" w:color="auto" w:fill="auto"/>
            <w:vAlign w:val="center"/>
            <w:hideMark/>
          </w:tcPr>
          <w:p w14:paraId="5594F400"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E6175A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BEC20E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CB5FF9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1B82B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591A7E" w14:textId="77777777" w:rsidTr="009D1E51">
        <w:trPr>
          <w:trHeight w:val="85"/>
        </w:trPr>
        <w:tc>
          <w:tcPr>
            <w:tcW w:w="2707" w:type="pct"/>
            <w:tcBorders>
              <w:top w:val="nil"/>
              <w:left w:val="nil"/>
              <w:bottom w:val="nil"/>
              <w:right w:val="nil"/>
            </w:tcBorders>
            <w:shd w:val="clear" w:color="auto" w:fill="auto"/>
            <w:vAlign w:val="center"/>
            <w:hideMark/>
          </w:tcPr>
          <w:p w14:paraId="51A1BC3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Nieruchomości</w:t>
            </w:r>
          </w:p>
        </w:tc>
        <w:tc>
          <w:tcPr>
            <w:tcW w:w="373" w:type="pct"/>
            <w:tcBorders>
              <w:top w:val="nil"/>
              <w:left w:val="nil"/>
              <w:bottom w:val="nil"/>
              <w:right w:val="nil"/>
            </w:tcBorders>
            <w:shd w:val="clear" w:color="auto" w:fill="auto"/>
            <w:noWrap/>
            <w:vAlign w:val="center"/>
            <w:hideMark/>
          </w:tcPr>
          <w:p w14:paraId="44BD7B2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42AF28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1 400</w:t>
            </w:r>
          </w:p>
        </w:tc>
        <w:tc>
          <w:tcPr>
            <w:tcW w:w="732" w:type="pct"/>
            <w:tcBorders>
              <w:top w:val="nil"/>
              <w:left w:val="nil"/>
              <w:bottom w:val="nil"/>
              <w:right w:val="nil"/>
            </w:tcBorders>
            <w:shd w:val="clear" w:color="auto" w:fill="auto"/>
            <w:noWrap/>
            <w:vAlign w:val="center"/>
            <w:hideMark/>
          </w:tcPr>
          <w:p w14:paraId="6EA6A03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569,00</w:t>
            </w:r>
          </w:p>
        </w:tc>
        <w:tc>
          <w:tcPr>
            <w:tcW w:w="429" w:type="pct"/>
            <w:tcBorders>
              <w:top w:val="nil"/>
              <w:left w:val="nil"/>
              <w:bottom w:val="nil"/>
              <w:right w:val="nil"/>
            </w:tcBorders>
            <w:shd w:val="clear" w:color="auto" w:fill="auto"/>
            <w:noWrap/>
            <w:vAlign w:val="center"/>
            <w:hideMark/>
          </w:tcPr>
          <w:p w14:paraId="095E791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40,6%</w:t>
            </w:r>
          </w:p>
        </w:tc>
      </w:tr>
      <w:tr w:rsidR="009D1E51" w:rsidRPr="009D1E51" w14:paraId="2F74C635" w14:textId="77777777" w:rsidTr="009D1E51">
        <w:trPr>
          <w:trHeight w:val="85"/>
        </w:trPr>
        <w:tc>
          <w:tcPr>
            <w:tcW w:w="2707" w:type="pct"/>
            <w:tcBorders>
              <w:top w:val="nil"/>
              <w:left w:val="nil"/>
              <w:bottom w:val="nil"/>
              <w:right w:val="nil"/>
            </w:tcBorders>
            <w:shd w:val="clear" w:color="auto" w:fill="auto"/>
            <w:vAlign w:val="center"/>
            <w:hideMark/>
          </w:tcPr>
          <w:p w14:paraId="5D59F5CA"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5F37320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3881D9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7E4609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5AF4F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693DCFD" w14:textId="77777777" w:rsidTr="009D1E51">
        <w:trPr>
          <w:trHeight w:val="85"/>
        </w:trPr>
        <w:tc>
          <w:tcPr>
            <w:tcW w:w="2707" w:type="pct"/>
            <w:tcBorders>
              <w:top w:val="nil"/>
              <w:left w:val="nil"/>
              <w:bottom w:val="nil"/>
              <w:right w:val="nil"/>
            </w:tcBorders>
            <w:shd w:val="clear" w:color="auto" w:fill="auto"/>
            <w:vAlign w:val="center"/>
            <w:hideMark/>
          </w:tcPr>
          <w:p w14:paraId="2DE4994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35D7F65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912CD3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15672E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82877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8215639" w14:textId="77777777" w:rsidTr="009D1E51">
        <w:trPr>
          <w:trHeight w:val="85"/>
        </w:trPr>
        <w:tc>
          <w:tcPr>
            <w:tcW w:w="2707" w:type="pct"/>
            <w:tcBorders>
              <w:top w:val="nil"/>
              <w:left w:val="nil"/>
              <w:bottom w:val="nil"/>
              <w:right w:val="nil"/>
            </w:tcBorders>
            <w:shd w:val="clear" w:color="auto" w:fill="auto"/>
            <w:noWrap/>
            <w:vAlign w:val="center"/>
            <w:hideMark/>
          </w:tcPr>
          <w:p w14:paraId="719199F1"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wyceny nieruchomości </w:t>
            </w:r>
          </w:p>
        </w:tc>
        <w:tc>
          <w:tcPr>
            <w:tcW w:w="373" w:type="pct"/>
            <w:tcBorders>
              <w:top w:val="nil"/>
              <w:left w:val="nil"/>
              <w:bottom w:val="nil"/>
              <w:right w:val="nil"/>
            </w:tcBorders>
            <w:shd w:val="clear" w:color="auto" w:fill="auto"/>
            <w:noWrap/>
            <w:vAlign w:val="center"/>
            <w:hideMark/>
          </w:tcPr>
          <w:p w14:paraId="79CBB00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62DEC85" w14:textId="77777777" w:rsidR="009D1E51" w:rsidRPr="009D1E51" w:rsidRDefault="009D1E51" w:rsidP="009D1E51">
            <w:pPr>
              <w:spacing w:line="240" w:lineRule="auto"/>
              <w:jc w:val="right"/>
              <w:rPr>
                <w:rFonts w:cs="Arial"/>
                <w:sz w:val="12"/>
                <w:szCs w:val="12"/>
              </w:rPr>
            </w:pPr>
            <w:r w:rsidRPr="009D1E51">
              <w:rPr>
                <w:rFonts w:cs="Arial"/>
                <w:sz w:val="12"/>
                <w:szCs w:val="12"/>
              </w:rPr>
              <w:t>1 400</w:t>
            </w:r>
          </w:p>
        </w:tc>
        <w:tc>
          <w:tcPr>
            <w:tcW w:w="732" w:type="pct"/>
            <w:tcBorders>
              <w:top w:val="nil"/>
              <w:left w:val="nil"/>
              <w:bottom w:val="nil"/>
              <w:right w:val="nil"/>
            </w:tcBorders>
            <w:shd w:val="clear" w:color="auto" w:fill="auto"/>
            <w:noWrap/>
            <w:vAlign w:val="center"/>
            <w:hideMark/>
          </w:tcPr>
          <w:p w14:paraId="7AD75F4A" w14:textId="77777777" w:rsidR="009D1E51" w:rsidRPr="009D1E51" w:rsidRDefault="009D1E51" w:rsidP="009D1E51">
            <w:pPr>
              <w:spacing w:line="240" w:lineRule="auto"/>
              <w:jc w:val="right"/>
              <w:rPr>
                <w:rFonts w:cs="Arial"/>
                <w:sz w:val="12"/>
                <w:szCs w:val="12"/>
              </w:rPr>
            </w:pPr>
            <w:r w:rsidRPr="009D1E51">
              <w:rPr>
                <w:rFonts w:cs="Arial"/>
                <w:sz w:val="12"/>
                <w:szCs w:val="12"/>
              </w:rPr>
              <w:t>569,00</w:t>
            </w:r>
          </w:p>
        </w:tc>
        <w:tc>
          <w:tcPr>
            <w:tcW w:w="429" w:type="pct"/>
            <w:tcBorders>
              <w:top w:val="nil"/>
              <w:left w:val="nil"/>
              <w:bottom w:val="nil"/>
              <w:right w:val="nil"/>
            </w:tcBorders>
            <w:shd w:val="clear" w:color="auto" w:fill="auto"/>
            <w:noWrap/>
            <w:vAlign w:val="center"/>
            <w:hideMark/>
          </w:tcPr>
          <w:p w14:paraId="336F83D5" w14:textId="77777777" w:rsidR="009D1E51" w:rsidRPr="009D1E51" w:rsidRDefault="009D1E51" w:rsidP="009D1E51">
            <w:pPr>
              <w:spacing w:line="240" w:lineRule="auto"/>
              <w:jc w:val="right"/>
              <w:rPr>
                <w:rFonts w:cs="Arial"/>
                <w:sz w:val="12"/>
                <w:szCs w:val="12"/>
              </w:rPr>
            </w:pPr>
            <w:r w:rsidRPr="009D1E51">
              <w:rPr>
                <w:rFonts w:cs="Arial"/>
                <w:sz w:val="12"/>
                <w:szCs w:val="12"/>
              </w:rPr>
              <w:t>40,6%</w:t>
            </w:r>
          </w:p>
        </w:tc>
      </w:tr>
      <w:tr w:rsidR="009D1E51" w:rsidRPr="009D1E51" w14:paraId="749E7D5B" w14:textId="77777777" w:rsidTr="009D1E51">
        <w:trPr>
          <w:trHeight w:val="85"/>
        </w:trPr>
        <w:tc>
          <w:tcPr>
            <w:tcW w:w="2707" w:type="pct"/>
            <w:tcBorders>
              <w:top w:val="nil"/>
              <w:left w:val="nil"/>
              <w:bottom w:val="nil"/>
              <w:right w:val="nil"/>
            </w:tcBorders>
            <w:shd w:val="clear" w:color="auto" w:fill="auto"/>
            <w:vAlign w:val="center"/>
            <w:hideMark/>
          </w:tcPr>
          <w:p w14:paraId="11F5AC5D"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18E2359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92EB87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067D2E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128C5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EE8A259" w14:textId="77777777" w:rsidTr="009D1E51">
        <w:trPr>
          <w:trHeight w:val="85"/>
        </w:trPr>
        <w:tc>
          <w:tcPr>
            <w:tcW w:w="2707" w:type="pct"/>
            <w:tcBorders>
              <w:top w:val="nil"/>
              <w:left w:val="nil"/>
              <w:bottom w:val="nil"/>
              <w:right w:val="nil"/>
            </w:tcBorders>
            <w:shd w:val="clear" w:color="auto" w:fill="auto"/>
            <w:vAlign w:val="center"/>
            <w:hideMark/>
          </w:tcPr>
          <w:p w14:paraId="7F3BFC2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3B4533D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8E1B60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612553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5ACFF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F0A430" w14:textId="77777777" w:rsidTr="009D1E51">
        <w:trPr>
          <w:trHeight w:val="85"/>
        </w:trPr>
        <w:tc>
          <w:tcPr>
            <w:tcW w:w="2707" w:type="pct"/>
            <w:tcBorders>
              <w:top w:val="nil"/>
              <w:left w:val="nil"/>
              <w:bottom w:val="nil"/>
              <w:right w:val="nil"/>
            </w:tcBorders>
            <w:shd w:val="clear" w:color="auto" w:fill="auto"/>
            <w:vAlign w:val="center"/>
            <w:hideMark/>
          </w:tcPr>
          <w:p w14:paraId="4DA920F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21 sierpnia 1997 r. o gospodarce nieruchomościami (Dz. U. z 2021 r. poz. 1899,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6C61E457"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0281C43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7500C2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4EFF0A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644FF23" w14:textId="77777777" w:rsidTr="009D1E51">
        <w:trPr>
          <w:trHeight w:val="85"/>
        </w:trPr>
        <w:tc>
          <w:tcPr>
            <w:tcW w:w="2707" w:type="pct"/>
            <w:tcBorders>
              <w:top w:val="nil"/>
              <w:left w:val="nil"/>
              <w:bottom w:val="nil"/>
              <w:right w:val="nil"/>
            </w:tcBorders>
            <w:shd w:val="clear" w:color="auto" w:fill="auto"/>
            <w:vAlign w:val="center"/>
            <w:hideMark/>
          </w:tcPr>
          <w:p w14:paraId="21D7BE0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24 czerwca 1994 r. o własności lokali (Dz. U. z 2021 r. poz. 1048)</w:t>
            </w:r>
          </w:p>
        </w:tc>
        <w:tc>
          <w:tcPr>
            <w:tcW w:w="373" w:type="pct"/>
            <w:tcBorders>
              <w:top w:val="nil"/>
              <w:left w:val="nil"/>
              <w:bottom w:val="nil"/>
              <w:right w:val="nil"/>
            </w:tcBorders>
            <w:shd w:val="clear" w:color="auto" w:fill="auto"/>
            <w:vAlign w:val="center"/>
            <w:hideMark/>
          </w:tcPr>
          <w:p w14:paraId="6CA0C37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6E769DC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790433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46EB5E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071462E" w14:textId="77777777" w:rsidTr="009D1E51">
        <w:trPr>
          <w:trHeight w:val="85"/>
        </w:trPr>
        <w:tc>
          <w:tcPr>
            <w:tcW w:w="2707" w:type="pct"/>
            <w:tcBorders>
              <w:top w:val="nil"/>
              <w:left w:val="nil"/>
              <w:bottom w:val="nil"/>
              <w:right w:val="nil"/>
            </w:tcBorders>
            <w:shd w:val="clear" w:color="auto" w:fill="auto"/>
            <w:vAlign w:val="center"/>
            <w:hideMark/>
          </w:tcPr>
          <w:p w14:paraId="0FFCBF9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6E4F414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7187FB7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8C6C06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BCFDD8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65BE9E3" w14:textId="77777777" w:rsidTr="009D1E51">
        <w:trPr>
          <w:trHeight w:val="85"/>
        </w:trPr>
        <w:tc>
          <w:tcPr>
            <w:tcW w:w="2707" w:type="pct"/>
            <w:tcBorders>
              <w:top w:val="nil"/>
              <w:left w:val="nil"/>
              <w:bottom w:val="nil"/>
              <w:right w:val="nil"/>
            </w:tcBorders>
            <w:shd w:val="clear" w:color="000000" w:fill="EAF1F6"/>
            <w:vAlign w:val="center"/>
            <w:hideMark/>
          </w:tcPr>
          <w:p w14:paraId="149DFB8D"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Regulacja stanów prawnych nieruchomości, w tym odszkodowania - zadanie 2</w:t>
            </w:r>
          </w:p>
        </w:tc>
        <w:tc>
          <w:tcPr>
            <w:tcW w:w="373" w:type="pct"/>
            <w:tcBorders>
              <w:top w:val="nil"/>
              <w:left w:val="nil"/>
              <w:bottom w:val="nil"/>
              <w:right w:val="nil"/>
            </w:tcBorders>
            <w:shd w:val="clear" w:color="000000" w:fill="EAF1F6"/>
            <w:vAlign w:val="center"/>
            <w:hideMark/>
          </w:tcPr>
          <w:p w14:paraId="0BC8037A"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133A279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1 521 970</w:t>
            </w:r>
          </w:p>
        </w:tc>
        <w:tc>
          <w:tcPr>
            <w:tcW w:w="732" w:type="pct"/>
            <w:tcBorders>
              <w:top w:val="nil"/>
              <w:left w:val="nil"/>
              <w:bottom w:val="nil"/>
              <w:right w:val="nil"/>
            </w:tcBorders>
            <w:shd w:val="clear" w:color="000000" w:fill="EAF1F6"/>
            <w:vAlign w:val="center"/>
            <w:hideMark/>
          </w:tcPr>
          <w:p w14:paraId="390D99E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1 198 066,22</w:t>
            </w:r>
          </w:p>
        </w:tc>
        <w:tc>
          <w:tcPr>
            <w:tcW w:w="429" w:type="pct"/>
            <w:tcBorders>
              <w:top w:val="nil"/>
              <w:left w:val="nil"/>
              <w:bottom w:val="nil"/>
              <w:right w:val="nil"/>
            </w:tcBorders>
            <w:shd w:val="clear" w:color="000000" w:fill="EAF1F6"/>
            <w:vAlign w:val="center"/>
            <w:hideMark/>
          </w:tcPr>
          <w:p w14:paraId="59D5B3B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78,7%</w:t>
            </w:r>
          </w:p>
        </w:tc>
      </w:tr>
      <w:tr w:rsidR="009D1E51" w:rsidRPr="009D1E51" w14:paraId="4353FFA8" w14:textId="77777777" w:rsidTr="009D1E51">
        <w:trPr>
          <w:trHeight w:val="85"/>
        </w:trPr>
        <w:tc>
          <w:tcPr>
            <w:tcW w:w="2707" w:type="pct"/>
            <w:tcBorders>
              <w:top w:val="nil"/>
              <w:left w:val="nil"/>
              <w:bottom w:val="nil"/>
              <w:right w:val="nil"/>
            </w:tcBorders>
            <w:shd w:val="clear" w:color="auto" w:fill="auto"/>
            <w:vAlign w:val="center"/>
            <w:hideMark/>
          </w:tcPr>
          <w:p w14:paraId="3F28A014"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491E76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C67F10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A9573E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8B414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A90A9C" w14:textId="77777777" w:rsidTr="009D1E51">
        <w:trPr>
          <w:trHeight w:val="85"/>
        </w:trPr>
        <w:tc>
          <w:tcPr>
            <w:tcW w:w="2707" w:type="pct"/>
            <w:tcBorders>
              <w:top w:val="nil"/>
              <w:left w:val="nil"/>
              <w:bottom w:val="nil"/>
              <w:right w:val="nil"/>
            </w:tcBorders>
            <w:shd w:val="clear" w:color="auto" w:fill="auto"/>
            <w:vAlign w:val="center"/>
            <w:hideMark/>
          </w:tcPr>
          <w:p w14:paraId="0883B91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przekształcanie prawa użytkowania wieczystego w prawo własności oraz wypłata odszkodowań osobom fizycznym i prawnym na podstawie obowiązujących przepisów </w:t>
            </w:r>
          </w:p>
        </w:tc>
        <w:tc>
          <w:tcPr>
            <w:tcW w:w="373" w:type="pct"/>
            <w:tcBorders>
              <w:top w:val="nil"/>
              <w:left w:val="nil"/>
              <w:bottom w:val="nil"/>
              <w:right w:val="nil"/>
            </w:tcBorders>
            <w:shd w:val="clear" w:color="auto" w:fill="auto"/>
            <w:noWrap/>
            <w:vAlign w:val="center"/>
            <w:hideMark/>
          </w:tcPr>
          <w:p w14:paraId="4060276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3D587C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1C65E1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2157EA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AB6808" w14:textId="77777777" w:rsidTr="009D1E51">
        <w:trPr>
          <w:trHeight w:val="85"/>
        </w:trPr>
        <w:tc>
          <w:tcPr>
            <w:tcW w:w="2707" w:type="pct"/>
            <w:tcBorders>
              <w:top w:val="nil"/>
              <w:left w:val="nil"/>
              <w:bottom w:val="nil"/>
              <w:right w:val="nil"/>
            </w:tcBorders>
            <w:shd w:val="clear" w:color="auto" w:fill="auto"/>
            <w:vAlign w:val="center"/>
            <w:hideMark/>
          </w:tcPr>
          <w:p w14:paraId="0908EE1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6A3E10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7FC5AC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733559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675EC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B395300" w14:textId="77777777" w:rsidTr="009D1E51">
        <w:trPr>
          <w:trHeight w:val="85"/>
        </w:trPr>
        <w:tc>
          <w:tcPr>
            <w:tcW w:w="2707" w:type="pct"/>
            <w:tcBorders>
              <w:top w:val="nil"/>
              <w:left w:val="nil"/>
              <w:bottom w:val="nil"/>
              <w:right w:val="nil"/>
            </w:tcBorders>
            <w:shd w:val="clear" w:color="auto" w:fill="auto"/>
            <w:vAlign w:val="center"/>
            <w:hideMark/>
          </w:tcPr>
          <w:p w14:paraId="41C2EB2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70005</w:t>
            </w:r>
          </w:p>
        </w:tc>
        <w:tc>
          <w:tcPr>
            <w:tcW w:w="373" w:type="pct"/>
            <w:tcBorders>
              <w:top w:val="nil"/>
              <w:left w:val="nil"/>
              <w:bottom w:val="nil"/>
              <w:right w:val="nil"/>
            </w:tcBorders>
            <w:shd w:val="clear" w:color="auto" w:fill="auto"/>
            <w:vAlign w:val="center"/>
            <w:hideMark/>
          </w:tcPr>
          <w:p w14:paraId="6DC3EE6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109D472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CBF47F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3862F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A23B8DE" w14:textId="77777777" w:rsidTr="009D1E51">
        <w:trPr>
          <w:trHeight w:val="85"/>
        </w:trPr>
        <w:tc>
          <w:tcPr>
            <w:tcW w:w="2707" w:type="pct"/>
            <w:tcBorders>
              <w:top w:val="nil"/>
              <w:left w:val="nil"/>
              <w:bottom w:val="nil"/>
              <w:right w:val="nil"/>
            </w:tcBorders>
            <w:shd w:val="clear" w:color="auto" w:fill="auto"/>
            <w:vAlign w:val="center"/>
            <w:hideMark/>
          </w:tcPr>
          <w:p w14:paraId="61322CD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CEE5E0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F997E3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E8CF29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43F53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849E5AC" w14:textId="77777777" w:rsidTr="009D1E51">
        <w:trPr>
          <w:trHeight w:val="85"/>
        </w:trPr>
        <w:tc>
          <w:tcPr>
            <w:tcW w:w="2707" w:type="pct"/>
            <w:tcBorders>
              <w:top w:val="nil"/>
              <w:left w:val="nil"/>
              <w:bottom w:val="nil"/>
              <w:right w:val="nil"/>
            </w:tcBorders>
            <w:shd w:val="clear" w:color="auto" w:fill="auto"/>
            <w:vAlign w:val="center"/>
            <w:hideMark/>
          </w:tcPr>
          <w:p w14:paraId="5777EDB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Wydział Obrotu Nieruchomościami</w:t>
            </w:r>
          </w:p>
        </w:tc>
        <w:tc>
          <w:tcPr>
            <w:tcW w:w="373" w:type="pct"/>
            <w:tcBorders>
              <w:top w:val="nil"/>
              <w:left w:val="nil"/>
              <w:bottom w:val="nil"/>
              <w:right w:val="nil"/>
            </w:tcBorders>
            <w:shd w:val="clear" w:color="auto" w:fill="auto"/>
            <w:vAlign w:val="center"/>
            <w:hideMark/>
          </w:tcPr>
          <w:p w14:paraId="2EE7A89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83BDFF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325 000</w:t>
            </w:r>
          </w:p>
        </w:tc>
        <w:tc>
          <w:tcPr>
            <w:tcW w:w="732" w:type="pct"/>
            <w:tcBorders>
              <w:top w:val="nil"/>
              <w:left w:val="nil"/>
              <w:bottom w:val="nil"/>
              <w:right w:val="nil"/>
            </w:tcBorders>
            <w:shd w:val="clear" w:color="auto" w:fill="auto"/>
            <w:vAlign w:val="center"/>
            <w:hideMark/>
          </w:tcPr>
          <w:p w14:paraId="7C0C775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322 157,28</w:t>
            </w:r>
          </w:p>
        </w:tc>
        <w:tc>
          <w:tcPr>
            <w:tcW w:w="429" w:type="pct"/>
            <w:tcBorders>
              <w:top w:val="nil"/>
              <w:left w:val="nil"/>
              <w:bottom w:val="nil"/>
              <w:right w:val="nil"/>
            </w:tcBorders>
            <w:shd w:val="clear" w:color="auto" w:fill="auto"/>
            <w:noWrap/>
            <w:vAlign w:val="center"/>
            <w:hideMark/>
          </w:tcPr>
          <w:p w14:paraId="054A8E8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99,1%</w:t>
            </w:r>
          </w:p>
        </w:tc>
      </w:tr>
      <w:tr w:rsidR="009D1E51" w:rsidRPr="009D1E51" w14:paraId="2807C1C9" w14:textId="77777777" w:rsidTr="009D1E51">
        <w:trPr>
          <w:trHeight w:val="85"/>
        </w:trPr>
        <w:tc>
          <w:tcPr>
            <w:tcW w:w="2707" w:type="pct"/>
            <w:tcBorders>
              <w:top w:val="nil"/>
              <w:left w:val="nil"/>
              <w:bottom w:val="nil"/>
              <w:right w:val="nil"/>
            </w:tcBorders>
            <w:shd w:val="clear" w:color="auto" w:fill="auto"/>
            <w:vAlign w:val="center"/>
            <w:hideMark/>
          </w:tcPr>
          <w:p w14:paraId="65FCC628"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2D4AE21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CD08C5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7A47C0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363E7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5F2B539" w14:textId="77777777" w:rsidTr="009D1E51">
        <w:trPr>
          <w:trHeight w:val="85"/>
        </w:trPr>
        <w:tc>
          <w:tcPr>
            <w:tcW w:w="2707" w:type="pct"/>
            <w:tcBorders>
              <w:top w:val="nil"/>
              <w:left w:val="nil"/>
              <w:bottom w:val="nil"/>
              <w:right w:val="nil"/>
            </w:tcBorders>
            <w:shd w:val="clear" w:color="auto" w:fill="auto"/>
            <w:vAlign w:val="center"/>
            <w:hideMark/>
          </w:tcPr>
          <w:p w14:paraId="4CA21256"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postępowań sądowych</w:t>
            </w:r>
          </w:p>
        </w:tc>
        <w:tc>
          <w:tcPr>
            <w:tcW w:w="373" w:type="pct"/>
            <w:tcBorders>
              <w:top w:val="nil"/>
              <w:left w:val="nil"/>
              <w:bottom w:val="nil"/>
              <w:right w:val="nil"/>
            </w:tcBorders>
            <w:shd w:val="clear" w:color="auto" w:fill="auto"/>
            <w:vAlign w:val="center"/>
            <w:hideMark/>
          </w:tcPr>
          <w:p w14:paraId="00A650A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771B1C0" w14:textId="77777777" w:rsidR="009D1E51" w:rsidRPr="009D1E51" w:rsidRDefault="009D1E51" w:rsidP="009D1E51">
            <w:pPr>
              <w:spacing w:line="240" w:lineRule="auto"/>
              <w:jc w:val="right"/>
              <w:rPr>
                <w:rFonts w:cs="Arial"/>
                <w:sz w:val="12"/>
                <w:szCs w:val="12"/>
              </w:rPr>
            </w:pPr>
            <w:r w:rsidRPr="009D1E51">
              <w:rPr>
                <w:rFonts w:cs="Arial"/>
                <w:sz w:val="12"/>
                <w:szCs w:val="12"/>
              </w:rPr>
              <w:t>312 550</w:t>
            </w:r>
          </w:p>
        </w:tc>
        <w:tc>
          <w:tcPr>
            <w:tcW w:w="732" w:type="pct"/>
            <w:tcBorders>
              <w:top w:val="nil"/>
              <w:left w:val="nil"/>
              <w:bottom w:val="nil"/>
              <w:right w:val="nil"/>
            </w:tcBorders>
            <w:shd w:val="clear" w:color="auto" w:fill="auto"/>
            <w:vAlign w:val="center"/>
            <w:hideMark/>
          </w:tcPr>
          <w:p w14:paraId="2FBCCF5F" w14:textId="77777777" w:rsidR="009D1E51" w:rsidRPr="009D1E51" w:rsidRDefault="009D1E51" w:rsidP="009D1E51">
            <w:pPr>
              <w:spacing w:line="240" w:lineRule="auto"/>
              <w:jc w:val="right"/>
              <w:rPr>
                <w:rFonts w:cs="Arial"/>
                <w:sz w:val="12"/>
                <w:szCs w:val="12"/>
              </w:rPr>
            </w:pPr>
            <w:r w:rsidRPr="009D1E51">
              <w:rPr>
                <w:rFonts w:cs="Arial"/>
                <w:sz w:val="12"/>
                <w:szCs w:val="12"/>
              </w:rPr>
              <w:t>310 084,66</w:t>
            </w:r>
          </w:p>
        </w:tc>
        <w:tc>
          <w:tcPr>
            <w:tcW w:w="429" w:type="pct"/>
            <w:tcBorders>
              <w:top w:val="nil"/>
              <w:left w:val="nil"/>
              <w:bottom w:val="nil"/>
              <w:right w:val="nil"/>
            </w:tcBorders>
            <w:shd w:val="clear" w:color="auto" w:fill="auto"/>
            <w:vAlign w:val="center"/>
            <w:hideMark/>
          </w:tcPr>
          <w:p w14:paraId="796C2C76"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75F3764A" w14:textId="77777777" w:rsidTr="009D1E51">
        <w:trPr>
          <w:trHeight w:val="85"/>
        </w:trPr>
        <w:tc>
          <w:tcPr>
            <w:tcW w:w="2707" w:type="pct"/>
            <w:tcBorders>
              <w:top w:val="nil"/>
              <w:left w:val="nil"/>
              <w:bottom w:val="nil"/>
              <w:right w:val="nil"/>
            </w:tcBorders>
            <w:shd w:val="clear" w:color="auto" w:fill="auto"/>
            <w:vAlign w:val="center"/>
            <w:hideMark/>
          </w:tcPr>
          <w:p w14:paraId="0B1F21CE" w14:textId="77777777" w:rsidR="009D1E51" w:rsidRPr="009D1E51" w:rsidRDefault="009D1E51" w:rsidP="009D1E51">
            <w:pPr>
              <w:spacing w:line="240" w:lineRule="auto"/>
              <w:jc w:val="both"/>
              <w:rPr>
                <w:rFonts w:cs="Arial"/>
                <w:sz w:val="12"/>
                <w:szCs w:val="12"/>
              </w:rPr>
            </w:pPr>
            <w:r w:rsidRPr="009D1E51">
              <w:rPr>
                <w:rFonts w:cs="Arial"/>
                <w:sz w:val="12"/>
                <w:szCs w:val="12"/>
              </w:rPr>
              <w:t>opłaty sądowe za zmiany wpisów w księgach wieczystych</w:t>
            </w:r>
          </w:p>
        </w:tc>
        <w:tc>
          <w:tcPr>
            <w:tcW w:w="373" w:type="pct"/>
            <w:tcBorders>
              <w:top w:val="nil"/>
              <w:left w:val="nil"/>
              <w:bottom w:val="nil"/>
              <w:right w:val="nil"/>
            </w:tcBorders>
            <w:shd w:val="clear" w:color="auto" w:fill="auto"/>
            <w:vAlign w:val="center"/>
            <w:hideMark/>
          </w:tcPr>
          <w:p w14:paraId="446083F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45B4B543" w14:textId="77777777" w:rsidR="009D1E51" w:rsidRPr="009D1E51" w:rsidRDefault="009D1E51" w:rsidP="009D1E51">
            <w:pPr>
              <w:spacing w:line="240" w:lineRule="auto"/>
              <w:jc w:val="right"/>
              <w:rPr>
                <w:rFonts w:cs="Arial"/>
                <w:sz w:val="12"/>
                <w:szCs w:val="12"/>
              </w:rPr>
            </w:pPr>
            <w:r w:rsidRPr="009D1E51">
              <w:rPr>
                <w:rFonts w:cs="Arial"/>
                <w:sz w:val="12"/>
                <w:szCs w:val="12"/>
              </w:rPr>
              <w:t>4 000</w:t>
            </w:r>
          </w:p>
        </w:tc>
        <w:tc>
          <w:tcPr>
            <w:tcW w:w="732" w:type="pct"/>
            <w:tcBorders>
              <w:top w:val="nil"/>
              <w:left w:val="nil"/>
              <w:bottom w:val="nil"/>
              <w:right w:val="nil"/>
            </w:tcBorders>
            <w:shd w:val="clear" w:color="auto" w:fill="auto"/>
            <w:vAlign w:val="center"/>
            <w:hideMark/>
          </w:tcPr>
          <w:p w14:paraId="409AAD32" w14:textId="77777777" w:rsidR="009D1E51" w:rsidRPr="009D1E51" w:rsidRDefault="009D1E51" w:rsidP="009D1E51">
            <w:pPr>
              <w:spacing w:line="240" w:lineRule="auto"/>
              <w:jc w:val="right"/>
              <w:rPr>
                <w:rFonts w:cs="Arial"/>
                <w:sz w:val="12"/>
                <w:szCs w:val="12"/>
              </w:rPr>
            </w:pPr>
            <w:r w:rsidRPr="009D1E51">
              <w:rPr>
                <w:rFonts w:cs="Arial"/>
                <w:sz w:val="12"/>
                <w:szCs w:val="12"/>
              </w:rPr>
              <w:t>3 937,70</w:t>
            </w:r>
          </w:p>
        </w:tc>
        <w:tc>
          <w:tcPr>
            <w:tcW w:w="429" w:type="pct"/>
            <w:tcBorders>
              <w:top w:val="nil"/>
              <w:left w:val="nil"/>
              <w:bottom w:val="nil"/>
              <w:right w:val="nil"/>
            </w:tcBorders>
            <w:shd w:val="clear" w:color="auto" w:fill="auto"/>
            <w:vAlign w:val="center"/>
            <w:hideMark/>
          </w:tcPr>
          <w:p w14:paraId="08F3398C" w14:textId="77777777" w:rsidR="009D1E51" w:rsidRPr="009D1E51" w:rsidRDefault="009D1E51" w:rsidP="009D1E51">
            <w:pPr>
              <w:spacing w:line="240" w:lineRule="auto"/>
              <w:jc w:val="right"/>
              <w:rPr>
                <w:rFonts w:cs="Arial"/>
                <w:sz w:val="12"/>
                <w:szCs w:val="12"/>
              </w:rPr>
            </w:pPr>
            <w:r w:rsidRPr="009D1E51">
              <w:rPr>
                <w:rFonts w:cs="Arial"/>
                <w:sz w:val="12"/>
                <w:szCs w:val="12"/>
              </w:rPr>
              <w:t>98,4%</w:t>
            </w:r>
          </w:p>
        </w:tc>
      </w:tr>
      <w:tr w:rsidR="009D1E51" w:rsidRPr="009D1E51" w14:paraId="3F213A09" w14:textId="77777777" w:rsidTr="009D1E51">
        <w:trPr>
          <w:trHeight w:val="85"/>
        </w:trPr>
        <w:tc>
          <w:tcPr>
            <w:tcW w:w="2707" w:type="pct"/>
            <w:tcBorders>
              <w:top w:val="nil"/>
              <w:left w:val="nil"/>
              <w:bottom w:val="nil"/>
              <w:right w:val="nil"/>
            </w:tcBorders>
            <w:shd w:val="clear" w:color="auto" w:fill="auto"/>
            <w:noWrap/>
            <w:vAlign w:val="center"/>
            <w:hideMark/>
          </w:tcPr>
          <w:p w14:paraId="180DEB33" w14:textId="77777777" w:rsidR="009D1E51" w:rsidRPr="009D1E51" w:rsidRDefault="009D1E51" w:rsidP="009D1E51">
            <w:pPr>
              <w:spacing w:line="240" w:lineRule="auto"/>
              <w:jc w:val="both"/>
              <w:rPr>
                <w:rFonts w:cs="Arial"/>
                <w:sz w:val="12"/>
                <w:szCs w:val="12"/>
              </w:rPr>
            </w:pPr>
            <w:r w:rsidRPr="009D1E51">
              <w:rPr>
                <w:rFonts w:cs="Arial"/>
                <w:sz w:val="12"/>
                <w:szCs w:val="12"/>
              </w:rPr>
              <w:t>opracowania geodezyjne dotyczące ustalenia przebiegu granic działek</w:t>
            </w:r>
          </w:p>
        </w:tc>
        <w:tc>
          <w:tcPr>
            <w:tcW w:w="373" w:type="pct"/>
            <w:tcBorders>
              <w:top w:val="nil"/>
              <w:left w:val="nil"/>
              <w:bottom w:val="nil"/>
              <w:right w:val="nil"/>
            </w:tcBorders>
            <w:shd w:val="clear" w:color="auto" w:fill="auto"/>
            <w:vAlign w:val="center"/>
            <w:hideMark/>
          </w:tcPr>
          <w:p w14:paraId="6904AFC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73D97F73" w14:textId="77777777" w:rsidR="009D1E51" w:rsidRPr="009D1E51" w:rsidRDefault="009D1E51" w:rsidP="009D1E51">
            <w:pPr>
              <w:spacing w:line="240" w:lineRule="auto"/>
              <w:jc w:val="right"/>
              <w:rPr>
                <w:rFonts w:cs="Arial"/>
                <w:sz w:val="12"/>
                <w:szCs w:val="12"/>
              </w:rPr>
            </w:pPr>
            <w:r w:rsidRPr="009D1E51">
              <w:rPr>
                <w:rFonts w:cs="Arial"/>
                <w:sz w:val="12"/>
                <w:szCs w:val="12"/>
              </w:rPr>
              <w:t>3 000</w:t>
            </w:r>
          </w:p>
        </w:tc>
        <w:tc>
          <w:tcPr>
            <w:tcW w:w="732" w:type="pct"/>
            <w:tcBorders>
              <w:top w:val="nil"/>
              <w:left w:val="nil"/>
              <w:bottom w:val="nil"/>
              <w:right w:val="nil"/>
            </w:tcBorders>
            <w:shd w:val="clear" w:color="auto" w:fill="auto"/>
            <w:vAlign w:val="center"/>
            <w:hideMark/>
          </w:tcPr>
          <w:p w14:paraId="79FB4427" w14:textId="77777777" w:rsidR="009D1E51" w:rsidRPr="009D1E51" w:rsidRDefault="009D1E51" w:rsidP="009D1E51">
            <w:pPr>
              <w:spacing w:line="240" w:lineRule="auto"/>
              <w:jc w:val="right"/>
              <w:rPr>
                <w:rFonts w:cs="Arial"/>
                <w:sz w:val="12"/>
                <w:szCs w:val="12"/>
              </w:rPr>
            </w:pPr>
            <w:r w:rsidRPr="009D1E51">
              <w:rPr>
                <w:rFonts w:cs="Arial"/>
                <w:sz w:val="12"/>
                <w:szCs w:val="12"/>
              </w:rPr>
              <w:t>2 964,00</w:t>
            </w:r>
          </w:p>
        </w:tc>
        <w:tc>
          <w:tcPr>
            <w:tcW w:w="429" w:type="pct"/>
            <w:tcBorders>
              <w:top w:val="nil"/>
              <w:left w:val="nil"/>
              <w:bottom w:val="nil"/>
              <w:right w:val="nil"/>
            </w:tcBorders>
            <w:shd w:val="clear" w:color="auto" w:fill="auto"/>
            <w:vAlign w:val="center"/>
            <w:hideMark/>
          </w:tcPr>
          <w:p w14:paraId="3772833B" w14:textId="77777777" w:rsidR="009D1E51" w:rsidRPr="009D1E51" w:rsidRDefault="009D1E51" w:rsidP="009D1E51">
            <w:pPr>
              <w:spacing w:line="240" w:lineRule="auto"/>
              <w:jc w:val="right"/>
              <w:rPr>
                <w:rFonts w:cs="Arial"/>
                <w:sz w:val="12"/>
                <w:szCs w:val="12"/>
              </w:rPr>
            </w:pPr>
            <w:r w:rsidRPr="009D1E51">
              <w:rPr>
                <w:rFonts w:cs="Arial"/>
                <w:sz w:val="12"/>
                <w:szCs w:val="12"/>
              </w:rPr>
              <w:t>98,8%</w:t>
            </w:r>
          </w:p>
        </w:tc>
      </w:tr>
      <w:tr w:rsidR="009D1E51" w:rsidRPr="009D1E51" w14:paraId="4D58F3B3" w14:textId="77777777" w:rsidTr="009D1E51">
        <w:trPr>
          <w:trHeight w:val="85"/>
        </w:trPr>
        <w:tc>
          <w:tcPr>
            <w:tcW w:w="2707" w:type="pct"/>
            <w:tcBorders>
              <w:top w:val="nil"/>
              <w:left w:val="nil"/>
              <w:bottom w:val="nil"/>
              <w:right w:val="nil"/>
            </w:tcBorders>
            <w:shd w:val="clear" w:color="auto" w:fill="auto"/>
            <w:noWrap/>
            <w:vAlign w:val="center"/>
            <w:hideMark/>
          </w:tcPr>
          <w:p w14:paraId="78BC4FAC" w14:textId="77777777" w:rsidR="009D1E51" w:rsidRPr="009D1E51" w:rsidRDefault="009D1E51" w:rsidP="009D1E51">
            <w:pPr>
              <w:spacing w:line="240" w:lineRule="auto"/>
              <w:jc w:val="both"/>
              <w:rPr>
                <w:rFonts w:cs="Arial"/>
                <w:sz w:val="12"/>
                <w:szCs w:val="12"/>
              </w:rPr>
            </w:pPr>
            <w:r w:rsidRPr="009D1E51">
              <w:rPr>
                <w:rFonts w:cs="Arial"/>
                <w:sz w:val="12"/>
                <w:szCs w:val="12"/>
              </w:rPr>
              <w:t>wyceny służebności gruntowych</w:t>
            </w:r>
          </w:p>
        </w:tc>
        <w:tc>
          <w:tcPr>
            <w:tcW w:w="373" w:type="pct"/>
            <w:tcBorders>
              <w:top w:val="nil"/>
              <w:left w:val="nil"/>
              <w:bottom w:val="nil"/>
              <w:right w:val="nil"/>
            </w:tcBorders>
            <w:shd w:val="clear" w:color="auto" w:fill="auto"/>
            <w:vAlign w:val="center"/>
            <w:hideMark/>
          </w:tcPr>
          <w:p w14:paraId="6B49629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7958CE83" w14:textId="77777777" w:rsidR="009D1E51" w:rsidRPr="009D1E51" w:rsidRDefault="009D1E51" w:rsidP="009D1E51">
            <w:pPr>
              <w:spacing w:line="240" w:lineRule="auto"/>
              <w:jc w:val="right"/>
              <w:rPr>
                <w:rFonts w:cs="Arial"/>
                <w:sz w:val="12"/>
                <w:szCs w:val="12"/>
              </w:rPr>
            </w:pPr>
            <w:r w:rsidRPr="009D1E51">
              <w:rPr>
                <w:rFonts w:cs="Arial"/>
                <w:sz w:val="12"/>
                <w:szCs w:val="12"/>
              </w:rPr>
              <w:t>2 000</w:t>
            </w:r>
          </w:p>
        </w:tc>
        <w:tc>
          <w:tcPr>
            <w:tcW w:w="732" w:type="pct"/>
            <w:tcBorders>
              <w:top w:val="nil"/>
              <w:left w:val="nil"/>
              <w:bottom w:val="nil"/>
              <w:right w:val="nil"/>
            </w:tcBorders>
            <w:shd w:val="clear" w:color="auto" w:fill="auto"/>
            <w:vAlign w:val="center"/>
            <w:hideMark/>
          </w:tcPr>
          <w:p w14:paraId="5EF781AE" w14:textId="77777777" w:rsidR="009D1E51" w:rsidRPr="009D1E51" w:rsidRDefault="009D1E51" w:rsidP="009D1E51">
            <w:pPr>
              <w:spacing w:line="240" w:lineRule="auto"/>
              <w:jc w:val="right"/>
              <w:rPr>
                <w:rFonts w:cs="Arial"/>
                <w:sz w:val="12"/>
                <w:szCs w:val="12"/>
              </w:rPr>
            </w:pPr>
            <w:r w:rsidRPr="009D1E51">
              <w:rPr>
                <w:rFonts w:cs="Arial"/>
                <w:sz w:val="12"/>
                <w:szCs w:val="12"/>
              </w:rPr>
              <w:t>2 000,00</w:t>
            </w:r>
          </w:p>
        </w:tc>
        <w:tc>
          <w:tcPr>
            <w:tcW w:w="429" w:type="pct"/>
            <w:tcBorders>
              <w:top w:val="nil"/>
              <w:left w:val="nil"/>
              <w:bottom w:val="nil"/>
              <w:right w:val="nil"/>
            </w:tcBorders>
            <w:shd w:val="clear" w:color="auto" w:fill="auto"/>
            <w:vAlign w:val="center"/>
            <w:hideMark/>
          </w:tcPr>
          <w:p w14:paraId="5836E76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A498D55" w14:textId="77777777" w:rsidTr="009D1E51">
        <w:trPr>
          <w:trHeight w:val="85"/>
        </w:trPr>
        <w:tc>
          <w:tcPr>
            <w:tcW w:w="2707" w:type="pct"/>
            <w:tcBorders>
              <w:top w:val="nil"/>
              <w:left w:val="nil"/>
              <w:bottom w:val="nil"/>
              <w:right w:val="nil"/>
            </w:tcBorders>
            <w:shd w:val="clear" w:color="auto" w:fill="auto"/>
            <w:noWrap/>
            <w:vAlign w:val="center"/>
            <w:hideMark/>
          </w:tcPr>
          <w:p w14:paraId="6889EF38"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wyceny służebności </w:t>
            </w:r>
            <w:proofErr w:type="spellStart"/>
            <w:r w:rsidRPr="009D1E51">
              <w:rPr>
                <w:rFonts w:cs="Arial"/>
                <w:sz w:val="12"/>
                <w:szCs w:val="12"/>
              </w:rPr>
              <w:t>przesyłu</w:t>
            </w:r>
            <w:proofErr w:type="spellEnd"/>
          </w:p>
        </w:tc>
        <w:tc>
          <w:tcPr>
            <w:tcW w:w="373" w:type="pct"/>
            <w:tcBorders>
              <w:top w:val="nil"/>
              <w:left w:val="nil"/>
              <w:bottom w:val="nil"/>
              <w:right w:val="nil"/>
            </w:tcBorders>
            <w:shd w:val="clear" w:color="auto" w:fill="auto"/>
            <w:vAlign w:val="center"/>
            <w:hideMark/>
          </w:tcPr>
          <w:p w14:paraId="0EAB255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56C446F5" w14:textId="77777777" w:rsidR="009D1E51" w:rsidRPr="009D1E51" w:rsidRDefault="009D1E51" w:rsidP="009D1E51">
            <w:pPr>
              <w:spacing w:line="240" w:lineRule="auto"/>
              <w:jc w:val="right"/>
              <w:rPr>
                <w:rFonts w:cs="Arial"/>
                <w:sz w:val="12"/>
                <w:szCs w:val="12"/>
              </w:rPr>
            </w:pPr>
            <w:r w:rsidRPr="009D1E51">
              <w:rPr>
                <w:rFonts w:cs="Arial"/>
                <w:sz w:val="12"/>
                <w:szCs w:val="12"/>
              </w:rPr>
              <w:t>1 600</w:t>
            </w:r>
          </w:p>
        </w:tc>
        <w:tc>
          <w:tcPr>
            <w:tcW w:w="732" w:type="pct"/>
            <w:tcBorders>
              <w:top w:val="nil"/>
              <w:left w:val="nil"/>
              <w:bottom w:val="nil"/>
              <w:right w:val="nil"/>
            </w:tcBorders>
            <w:shd w:val="clear" w:color="auto" w:fill="auto"/>
            <w:vAlign w:val="center"/>
            <w:hideMark/>
          </w:tcPr>
          <w:p w14:paraId="42E3025D" w14:textId="77777777" w:rsidR="009D1E51" w:rsidRPr="009D1E51" w:rsidRDefault="009D1E51" w:rsidP="009D1E51">
            <w:pPr>
              <w:spacing w:line="240" w:lineRule="auto"/>
              <w:jc w:val="right"/>
              <w:rPr>
                <w:rFonts w:cs="Arial"/>
                <w:sz w:val="12"/>
                <w:szCs w:val="12"/>
              </w:rPr>
            </w:pPr>
            <w:r w:rsidRPr="009D1E51">
              <w:rPr>
                <w:rFonts w:cs="Arial"/>
                <w:sz w:val="12"/>
                <w:szCs w:val="12"/>
              </w:rPr>
              <w:t>1 600,00</w:t>
            </w:r>
          </w:p>
        </w:tc>
        <w:tc>
          <w:tcPr>
            <w:tcW w:w="429" w:type="pct"/>
            <w:tcBorders>
              <w:top w:val="nil"/>
              <w:left w:val="nil"/>
              <w:bottom w:val="nil"/>
              <w:right w:val="nil"/>
            </w:tcBorders>
            <w:shd w:val="clear" w:color="auto" w:fill="auto"/>
            <w:vAlign w:val="center"/>
            <w:hideMark/>
          </w:tcPr>
          <w:p w14:paraId="19DE901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FF97AC4" w14:textId="77777777" w:rsidTr="009D1E51">
        <w:trPr>
          <w:trHeight w:val="85"/>
        </w:trPr>
        <w:tc>
          <w:tcPr>
            <w:tcW w:w="2707" w:type="pct"/>
            <w:tcBorders>
              <w:top w:val="nil"/>
              <w:left w:val="nil"/>
              <w:bottom w:val="nil"/>
              <w:right w:val="nil"/>
            </w:tcBorders>
            <w:shd w:val="clear" w:color="auto" w:fill="auto"/>
            <w:noWrap/>
            <w:vAlign w:val="center"/>
            <w:hideMark/>
          </w:tcPr>
          <w:p w14:paraId="42BFAF59"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373" w:type="pct"/>
            <w:tcBorders>
              <w:top w:val="nil"/>
              <w:left w:val="nil"/>
              <w:bottom w:val="nil"/>
              <w:right w:val="nil"/>
            </w:tcBorders>
            <w:shd w:val="clear" w:color="auto" w:fill="auto"/>
            <w:vAlign w:val="center"/>
            <w:hideMark/>
          </w:tcPr>
          <w:p w14:paraId="4EB6CF6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563ECB93" w14:textId="77777777" w:rsidR="009D1E51" w:rsidRPr="009D1E51" w:rsidRDefault="009D1E51" w:rsidP="009D1E51">
            <w:pPr>
              <w:spacing w:line="240" w:lineRule="auto"/>
              <w:jc w:val="right"/>
              <w:rPr>
                <w:rFonts w:cs="Arial"/>
                <w:sz w:val="12"/>
                <w:szCs w:val="12"/>
              </w:rPr>
            </w:pPr>
            <w:r w:rsidRPr="009D1E51">
              <w:rPr>
                <w:rFonts w:cs="Arial"/>
                <w:sz w:val="12"/>
                <w:szCs w:val="12"/>
              </w:rPr>
              <w:t>850</w:t>
            </w:r>
          </w:p>
        </w:tc>
        <w:tc>
          <w:tcPr>
            <w:tcW w:w="732" w:type="pct"/>
            <w:tcBorders>
              <w:top w:val="nil"/>
              <w:left w:val="nil"/>
              <w:bottom w:val="nil"/>
              <w:right w:val="nil"/>
            </w:tcBorders>
            <w:shd w:val="clear" w:color="auto" w:fill="auto"/>
            <w:vAlign w:val="center"/>
            <w:hideMark/>
          </w:tcPr>
          <w:p w14:paraId="4214B299" w14:textId="77777777" w:rsidR="009D1E51" w:rsidRPr="009D1E51" w:rsidRDefault="009D1E51" w:rsidP="009D1E51">
            <w:pPr>
              <w:spacing w:line="240" w:lineRule="auto"/>
              <w:jc w:val="right"/>
              <w:rPr>
                <w:rFonts w:cs="Arial"/>
                <w:sz w:val="12"/>
                <w:szCs w:val="12"/>
              </w:rPr>
            </w:pPr>
            <w:r w:rsidRPr="009D1E51">
              <w:rPr>
                <w:rFonts w:cs="Arial"/>
                <w:sz w:val="12"/>
                <w:szCs w:val="12"/>
              </w:rPr>
              <w:t>828,00</w:t>
            </w:r>
          </w:p>
        </w:tc>
        <w:tc>
          <w:tcPr>
            <w:tcW w:w="429" w:type="pct"/>
            <w:tcBorders>
              <w:top w:val="nil"/>
              <w:left w:val="nil"/>
              <w:bottom w:val="nil"/>
              <w:right w:val="nil"/>
            </w:tcBorders>
            <w:shd w:val="clear" w:color="auto" w:fill="auto"/>
            <w:vAlign w:val="center"/>
            <w:hideMark/>
          </w:tcPr>
          <w:p w14:paraId="2F147C83" w14:textId="77777777" w:rsidR="009D1E51" w:rsidRPr="009D1E51" w:rsidRDefault="009D1E51" w:rsidP="009D1E51">
            <w:pPr>
              <w:spacing w:line="240" w:lineRule="auto"/>
              <w:jc w:val="right"/>
              <w:rPr>
                <w:rFonts w:cs="Arial"/>
                <w:sz w:val="12"/>
                <w:szCs w:val="12"/>
              </w:rPr>
            </w:pPr>
            <w:r w:rsidRPr="009D1E51">
              <w:rPr>
                <w:rFonts w:cs="Arial"/>
                <w:sz w:val="12"/>
                <w:szCs w:val="12"/>
              </w:rPr>
              <w:t>97,4%</w:t>
            </w:r>
          </w:p>
        </w:tc>
      </w:tr>
      <w:tr w:rsidR="009D1E51" w:rsidRPr="009D1E51" w14:paraId="6CADC7E2" w14:textId="77777777" w:rsidTr="009D1E51">
        <w:trPr>
          <w:trHeight w:val="85"/>
        </w:trPr>
        <w:tc>
          <w:tcPr>
            <w:tcW w:w="2707" w:type="pct"/>
            <w:tcBorders>
              <w:top w:val="nil"/>
              <w:left w:val="nil"/>
              <w:bottom w:val="nil"/>
              <w:right w:val="nil"/>
            </w:tcBorders>
            <w:shd w:val="clear" w:color="auto" w:fill="auto"/>
            <w:vAlign w:val="center"/>
            <w:hideMark/>
          </w:tcPr>
          <w:p w14:paraId="60E78E7D"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opłaty notarialne m.in. za korektę błędnie określonych udziałów w nieruchomości wspólnej oraz tzw. złych </w:t>
            </w:r>
            <w:proofErr w:type="spellStart"/>
            <w:r w:rsidRPr="009D1E51">
              <w:rPr>
                <w:rFonts w:cs="Arial"/>
                <w:sz w:val="12"/>
                <w:szCs w:val="12"/>
              </w:rPr>
              <w:t>odłączeń</w:t>
            </w:r>
            <w:proofErr w:type="spellEnd"/>
          </w:p>
        </w:tc>
        <w:tc>
          <w:tcPr>
            <w:tcW w:w="373" w:type="pct"/>
            <w:tcBorders>
              <w:top w:val="nil"/>
              <w:left w:val="nil"/>
              <w:bottom w:val="nil"/>
              <w:right w:val="nil"/>
            </w:tcBorders>
            <w:shd w:val="clear" w:color="auto" w:fill="auto"/>
            <w:vAlign w:val="center"/>
            <w:hideMark/>
          </w:tcPr>
          <w:p w14:paraId="2E5230B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2223DE7C" w14:textId="77777777" w:rsidR="009D1E51" w:rsidRPr="009D1E51" w:rsidRDefault="009D1E51" w:rsidP="009D1E51">
            <w:pPr>
              <w:spacing w:line="240" w:lineRule="auto"/>
              <w:jc w:val="right"/>
              <w:rPr>
                <w:rFonts w:cs="Arial"/>
                <w:sz w:val="12"/>
                <w:szCs w:val="12"/>
              </w:rPr>
            </w:pPr>
            <w:r w:rsidRPr="009D1E51">
              <w:rPr>
                <w:rFonts w:cs="Arial"/>
                <w:sz w:val="12"/>
                <w:szCs w:val="12"/>
              </w:rPr>
              <w:t>750</w:t>
            </w:r>
          </w:p>
        </w:tc>
        <w:tc>
          <w:tcPr>
            <w:tcW w:w="732" w:type="pct"/>
            <w:tcBorders>
              <w:top w:val="nil"/>
              <w:left w:val="nil"/>
              <w:bottom w:val="nil"/>
              <w:right w:val="nil"/>
            </w:tcBorders>
            <w:shd w:val="clear" w:color="auto" w:fill="auto"/>
            <w:vAlign w:val="center"/>
            <w:hideMark/>
          </w:tcPr>
          <w:p w14:paraId="551AF424" w14:textId="77777777" w:rsidR="009D1E51" w:rsidRPr="009D1E51" w:rsidRDefault="009D1E51" w:rsidP="009D1E51">
            <w:pPr>
              <w:spacing w:line="240" w:lineRule="auto"/>
              <w:jc w:val="right"/>
              <w:rPr>
                <w:rFonts w:cs="Arial"/>
                <w:sz w:val="12"/>
                <w:szCs w:val="12"/>
              </w:rPr>
            </w:pPr>
            <w:r w:rsidRPr="009D1E51">
              <w:rPr>
                <w:rFonts w:cs="Arial"/>
                <w:sz w:val="12"/>
                <w:szCs w:val="12"/>
              </w:rPr>
              <w:t>742,92</w:t>
            </w:r>
          </w:p>
        </w:tc>
        <w:tc>
          <w:tcPr>
            <w:tcW w:w="429" w:type="pct"/>
            <w:tcBorders>
              <w:top w:val="nil"/>
              <w:left w:val="nil"/>
              <w:bottom w:val="nil"/>
              <w:right w:val="nil"/>
            </w:tcBorders>
            <w:shd w:val="clear" w:color="auto" w:fill="auto"/>
            <w:vAlign w:val="center"/>
            <w:hideMark/>
          </w:tcPr>
          <w:p w14:paraId="0614F2A8" w14:textId="77777777" w:rsidR="009D1E51" w:rsidRPr="009D1E51" w:rsidRDefault="009D1E51" w:rsidP="009D1E51">
            <w:pPr>
              <w:spacing w:line="240" w:lineRule="auto"/>
              <w:jc w:val="right"/>
              <w:rPr>
                <w:rFonts w:cs="Arial"/>
                <w:sz w:val="12"/>
                <w:szCs w:val="12"/>
              </w:rPr>
            </w:pPr>
            <w:r w:rsidRPr="009D1E51">
              <w:rPr>
                <w:rFonts w:cs="Arial"/>
                <w:sz w:val="12"/>
                <w:szCs w:val="12"/>
              </w:rPr>
              <w:t>99,1%</w:t>
            </w:r>
          </w:p>
        </w:tc>
      </w:tr>
      <w:tr w:rsidR="009D1E51" w:rsidRPr="009D1E51" w14:paraId="7DAA00E7" w14:textId="77777777" w:rsidTr="009D1E51">
        <w:trPr>
          <w:trHeight w:val="85"/>
        </w:trPr>
        <w:tc>
          <w:tcPr>
            <w:tcW w:w="2707" w:type="pct"/>
            <w:tcBorders>
              <w:top w:val="nil"/>
              <w:left w:val="nil"/>
              <w:bottom w:val="nil"/>
              <w:right w:val="nil"/>
            </w:tcBorders>
            <w:shd w:val="clear" w:color="auto" w:fill="auto"/>
            <w:vAlign w:val="center"/>
            <w:hideMark/>
          </w:tcPr>
          <w:p w14:paraId="61DA136C" w14:textId="77777777" w:rsidR="009D1E51" w:rsidRPr="009D1E51" w:rsidRDefault="009D1E51" w:rsidP="009D1E51">
            <w:pPr>
              <w:spacing w:line="240" w:lineRule="auto"/>
              <w:jc w:val="both"/>
              <w:rPr>
                <w:rFonts w:cs="Arial"/>
                <w:sz w:val="12"/>
                <w:szCs w:val="12"/>
              </w:rPr>
            </w:pPr>
            <w:r w:rsidRPr="009D1E51">
              <w:rPr>
                <w:rFonts w:cs="Arial"/>
                <w:sz w:val="12"/>
                <w:szCs w:val="12"/>
              </w:rPr>
              <w:t>koszty upomnienia z tytułu niewykonania obowiązku wynikającego z decyzji Powiatowego Inspektora Nadzoru Budowlanego w zakresie usunięcia nieprawidłowości dotyczących stanu technicznego obiektów budowlanych</w:t>
            </w:r>
          </w:p>
        </w:tc>
        <w:tc>
          <w:tcPr>
            <w:tcW w:w="373" w:type="pct"/>
            <w:tcBorders>
              <w:top w:val="nil"/>
              <w:left w:val="nil"/>
              <w:bottom w:val="nil"/>
              <w:right w:val="nil"/>
            </w:tcBorders>
            <w:shd w:val="clear" w:color="auto" w:fill="auto"/>
            <w:vAlign w:val="center"/>
            <w:hideMark/>
          </w:tcPr>
          <w:p w14:paraId="06280CD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4981A8EA" w14:textId="77777777" w:rsidR="009D1E51" w:rsidRPr="009D1E51" w:rsidRDefault="009D1E51" w:rsidP="009D1E51">
            <w:pPr>
              <w:spacing w:line="240" w:lineRule="auto"/>
              <w:jc w:val="right"/>
              <w:rPr>
                <w:rFonts w:cs="Arial"/>
                <w:sz w:val="12"/>
                <w:szCs w:val="12"/>
              </w:rPr>
            </w:pPr>
            <w:r w:rsidRPr="009D1E51">
              <w:rPr>
                <w:rFonts w:cs="Arial"/>
                <w:sz w:val="12"/>
                <w:szCs w:val="12"/>
              </w:rPr>
              <w:t>250</w:t>
            </w:r>
          </w:p>
        </w:tc>
        <w:tc>
          <w:tcPr>
            <w:tcW w:w="732" w:type="pct"/>
            <w:tcBorders>
              <w:top w:val="nil"/>
              <w:left w:val="nil"/>
              <w:bottom w:val="nil"/>
              <w:right w:val="nil"/>
            </w:tcBorders>
            <w:shd w:val="clear" w:color="auto" w:fill="auto"/>
            <w:vAlign w:val="center"/>
            <w:hideMark/>
          </w:tcPr>
          <w:p w14:paraId="0E39E8CF"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429" w:type="pct"/>
            <w:tcBorders>
              <w:top w:val="nil"/>
              <w:left w:val="nil"/>
              <w:bottom w:val="nil"/>
              <w:right w:val="nil"/>
            </w:tcBorders>
            <w:shd w:val="clear" w:color="auto" w:fill="auto"/>
            <w:vAlign w:val="center"/>
            <w:hideMark/>
          </w:tcPr>
          <w:p w14:paraId="5EA511D5"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49C24CEE" w14:textId="77777777" w:rsidTr="009D1E51">
        <w:trPr>
          <w:trHeight w:val="85"/>
        </w:trPr>
        <w:tc>
          <w:tcPr>
            <w:tcW w:w="2707" w:type="pct"/>
            <w:tcBorders>
              <w:top w:val="nil"/>
              <w:left w:val="nil"/>
              <w:bottom w:val="nil"/>
              <w:right w:val="nil"/>
            </w:tcBorders>
            <w:shd w:val="clear" w:color="auto" w:fill="auto"/>
            <w:vAlign w:val="center"/>
            <w:hideMark/>
          </w:tcPr>
          <w:p w14:paraId="7DF186AA"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35C8259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A55DE4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B3C2E6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CC96C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B2AF404" w14:textId="77777777" w:rsidTr="009D1E51">
        <w:trPr>
          <w:trHeight w:val="85"/>
        </w:trPr>
        <w:tc>
          <w:tcPr>
            <w:tcW w:w="2707" w:type="pct"/>
            <w:tcBorders>
              <w:top w:val="nil"/>
              <w:left w:val="nil"/>
              <w:bottom w:val="nil"/>
              <w:right w:val="nil"/>
            </w:tcBorders>
            <w:shd w:val="clear" w:color="auto" w:fill="auto"/>
            <w:vAlign w:val="center"/>
            <w:hideMark/>
          </w:tcPr>
          <w:p w14:paraId="3E0E161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Nieruchomości</w:t>
            </w:r>
          </w:p>
        </w:tc>
        <w:tc>
          <w:tcPr>
            <w:tcW w:w="373" w:type="pct"/>
            <w:tcBorders>
              <w:top w:val="nil"/>
              <w:left w:val="nil"/>
              <w:bottom w:val="nil"/>
              <w:right w:val="nil"/>
            </w:tcBorders>
            <w:shd w:val="clear" w:color="auto" w:fill="auto"/>
            <w:noWrap/>
            <w:vAlign w:val="center"/>
            <w:hideMark/>
          </w:tcPr>
          <w:p w14:paraId="3D730D3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1CF813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71 000</w:t>
            </w:r>
          </w:p>
        </w:tc>
        <w:tc>
          <w:tcPr>
            <w:tcW w:w="732" w:type="pct"/>
            <w:tcBorders>
              <w:top w:val="nil"/>
              <w:left w:val="nil"/>
              <w:bottom w:val="nil"/>
              <w:right w:val="nil"/>
            </w:tcBorders>
            <w:shd w:val="clear" w:color="auto" w:fill="auto"/>
            <w:noWrap/>
            <w:vAlign w:val="center"/>
            <w:hideMark/>
          </w:tcPr>
          <w:p w14:paraId="109C698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68 205,84</w:t>
            </w:r>
          </w:p>
        </w:tc>
        <w:tc>
          <w:tcPr>
            <w:tcW w:w="429" w:type="pct"/>
            <w:tcBorders>
              <w:top w:val="nil"/>
              <w:left w:val="nil"/>
              <w:bottom w:val="nil"/>
              <w:right w:val="nil"/>
            </w:tcBorders>
            <w:shd w:val="clear" w:color="auto" w:fill="auto"/>
            <w:noWrap/>
            <w:vAlign w:val="center"/>
            <w:hideMark/>
          </w:tcPr>
          <w:p w14:paraId="5B893E6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96,1%</w:t>
            </w:r>
          </w:p>
        </w:tc>
      </w:tr>
      <w:tr w:rsidR="009D1E51" w:rsidRPr="009D1E51" w14:paraId="0CEFB1B2" w14:textId="77777777" w:rsidTr="009D1E51">
        <w:trPr>
          <w:trHeight w:val="85"/>
        </w:trPr>
        <w:tc>
          <w:tcPr>
            <w:tcW w:w="2707" w:type="pct"/>
            <w:tcBorders>
              <w:top w:val="nil"/>
              <w:left w:val="nil"/>
              <w:bottom w:val="nil"/>
              <w:right w:val="nil"/>
            </w:tcBorders>
            <w:shd w:val="clear" w:color="auto" w:fill="auto"/>
            <w:vAlign w:val="center"/>
            <w:hideMark/>
          </w:tcPr>
          <w:p w14:paraId="79E0230D"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26ADB59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11D26A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66157C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70FEE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0DF238A" w14:textId="77777777" w:rsidTr="009D1E51">
        <w:trPr>
          <w:trHeight w:val="85"/>
        </w:trPr>
        <w:tc>
          <w:tcPr>
            <w:tcW w:w="2707" w:type="pct"/>
            <w:tcBorders>
              <w:top w:val="nil"/>
              <w:left w:val="nil"/>
              <w:bottom w:val="nil"/>
              <w:right w:val="nil"/>
            </w:tcBorders>
            <w:shd w:val="clear" w:color="auto" w:fill="auto"/>
            <w:vAlign w:val="center"/>
            <w:hideMark/>
          </w:tcPr>
          <w:p w14:paraId="6280C1F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009E2BC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F030FB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37FD5A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A35112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F8598EF" w14:textId="77777777" w:rsidTr="009D1E51">
        <w:trPr>
          <w:trHeight w:val="85"/>
        </w:trPr>
        <w:tc>
          <w:tcPr>
            <w:tcW w:w="2707" w:type="pct"/>
            <w:tcBorders>
              <w:top w:val="nil"/>
              <w:left w:val="nil"/>
              <w:bottom w:val="nil"/>
              <w:right w:val="nil"/>
            </w:tcBorders>
            <w:shd w:val="clear" w:color="auto" w:fill="auto"/>
            <w:vAlign w:val="center"/>
            <w:hideMark/>
          </w:tcPr>
          <w:p w14:paraId="0B6324FA" w14:textId="77777777" w:rsidR="009D1E51" w:rsidRPr="009D1E51" w:rsidRDefault="009D1E51" w:rsidP="009D1E51">
            <w:pPr>
              <w:spacing w:line="240" w:lineRule="auto"/>
              <w:jc w:val="both"/>
              <w:rPr>
                <w:rFonts w:cs="Arial"/>
                <w:sz w:val="12"/>
                <w:szCs w:val="12"/>
              </w:rPr>
            </w:pPr>
            <w:r w:rsidRPr="009D1E51">
              <w:rPr>
                <w:rFonts w:cs="Arial"/>
                <w:sz w:val="12"/>
                <w:szCs w:val="12"/>
              </w:rPr>
              <w:t>wycena gruntów niezbędna przy przekształceniu prawa użytkowania wieczystego w prawo własności</w:t>
            </w:r>
          </w:p>
        </w:tc>
        <w:tc>
          <w:tcPr>
            <w:tcW w:w="373" w:type="pct"/>
            <w:tcBorders>
              <w:top w:val="nil"/>
              <w:left w:val="nil"/>
              <w:bottom w:val="nil"/>
              <w:right w:val="nil"/>
            </w:tcBorders>
            <w:shd w:val="clear" w:color="auto" w:fill="auto"/>
            <w:noWrap/>
            <w:vAlign w:val="center"/>
            <w:hideMark/>
          </w:tcPr>
          <w:p w14:paraId="758E350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B9456D1" w14:textId="77777777" w:rsidR="009D1E51" w:rsidRPr="009D1E51" w:rsidRDefault="009D1E51" w:rsidP="009D1E51">
            <w:pPr>
              <w:spacing w:line="240" w:lineRule="auto"/>
              <w:jc w:val="right"/>
              <w:rPr>
                <w:rFonts w:cs="Arial"/>
                <w:sz w:val="12"/>
                <w:szCs w:val="12"/>
              </w:rPr>
            </w:pPr>
            <w:r w:rsidRPr="009D1E51">
              <w:rPr>
                <w:rFonts w:cs="Arial"/>
                <w:sz w:val="12"/>
                <w:szCs w:val="12"/>
              </w:rPr>
              <w:t>65 000</w:t>
            </w:r>
          </w:p>
        </w:tc>
        <w:tc>
          <w:tcPr>
            <w:tcW w:w="732" w:type="pct"/>
            <w:tcBorders>
              <w:top w:val="nil"/>
              <w:left w:val="nil"/>
              <w:bottom w:val="nil"/>
              <w:right w:val="nil"/>
            </w:tcBorders>
            <w:shd w:val="clear" w:color="auto" w:fill="auto"/>
            <w:noWrap/>
            <w:vAlign w:val="center"/>
            <w:hideMark/>
          </w:tcPr>
          <w:p w14:paraId="34D3844A" w14:textId="77777777" w:rsidR="009D1E51" w:rsidRPr="009D1E51" w:rsidRDefault="009D1E51" w:rsidP="009D1E51">
            <w:pPr>
              <w:spacing w:line="240" w:lineRule="auto"/>
              <w:jc w:val="right"/>
              <w:rPr>
                <w:rFonts w:cs="Arial"/>
                <w:sz w:val="12"/>
                <w:szCs w:val="12"/>
              </w:rPr>
            </w:pPr>
            <w:r w:rsidRPr="009D1E51">
              <w:rPr>
                <w:rFonts w:cs="Arial"/>
                <w:sz w:val="12"/>
                <w:szCs w:val="12"/>
              </w:rPr>
              <w:t>64 708,00</w:t>
            </w:r>
          </w:p>
        </w:tc>
        <w:tc>
          <w:tcPr>
            <w:tcW w:w="429" w:type="pct"/>
            <w:tcBorders>
              <w:top w:val="nil"/>
              <w:left w:val="nil"/>
              <w:bottom w:val="nil"/>
              <w:right w:val="nil"/>
            </w:tcBorders>
            <w:shd w:val="clear" w:color="auto" w:fill="auto"/>
            <w:vAlign w:val="center"/>
            <w:hideMark/>
          </w:tcPr>
          <w:p w14:paraId="3186E82B"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732D83EF" w14:textId="77777777" w:rsidTr="009D1E51">
        <w:trPr>
          <w:trHeight w:val="85"/>
        </w:trPr>
        <w:tc>
          <w:tcPr>
            <w:tcW w:w="2707" w:type="pct"/>
            <w:tcBorders>
              <w:top w:val="nil"/>
              <w:left w:val="nil"/>
              <w:bottom w:val="nil"/>
              <w:right w:val="nil"/>
            </w:tcBorders>
            <w:shd w:val="clear" w:color="auto" w:fill="auto"/>
            <w:vAlign w:val="center"/>
            <w:hideMark/>
          </w:tcPr>
          <w:p w14:paraId="6348BE19" w14:textId="77777777" w:rsidR="009D1E51" w:rsidRPr="009D1E51" w:rsidRDefault="009D1E51" w:rsidP="009D1E51">
            <w:pPr>
              <w:spacing w:line="240" w:lineRule="auto"/>
              <w:jc w:val="both"/>
              <w:rPr>
                <w:rFonts w:cs="Arial"/>
                <w:sz w:val="12"/>
                <w:szCs w:val="12"/>
              </w:rPr>
            </w:pPr>
            <w:r w:rsidRPr="009D1E51">
              <w:rPr>
                <w:rFonts w:cs="Arial"/>
                <w:sz w:val="12"/>
                <w:szCs w:val="12"/>
              </w:rPr>
              <w:t>koszty sądowe związane z postępowaniami, dotyczącymi przekształcenia prawa użytkowania wieczystego w prawo własności</w:t>
            </w:r>
          </w:p>
        </w:tc>
        <w:tc>
          <w:tcPr>
            <w:tcW w:w="373" w:type="pct"/>
            <w:tcBorders>
              <w:top w:val="nil"/>
              <w:left w:val="nil"/>
              <w:bottom w:val="nil"/>
              <w:right w:val="nil"/>
            </w:tcBorders>
            <w:shd w:val="clear" w:color="auto" w:fill="auto"/>
            <w:noWrap/>
            <w:vAlign w:val="center"/>
            <w:hideMark/>
          </w:tcPr>
          <w:p w14:paraId="78B1A48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2022BB5" w14:textId="77777777" w:rsidR="009D1E51" w:rsidRPr="009D1E51" w:rsidRDefault="009D1E51" w:rsidP="009D1E51">
            <w:pPr>
              <w:spacing w:line="240" w:lineRule="auto"/>
              <w:jc w:val="right"/>
              <w:rPr>
                <w:rFonts w:cs="Arial"/>
                <w:sz w:val="12"/>
                <w:szCs w:val="12"/>
              </w:rPr>
            </w:pPr>
            <w:r w:rsidRPr="009D1E51">
              <w:rPr>
                <w:rFonts w:cs="Arial"/>
                <w:sz w:val="12"/>
                <w:szCs w:val="12"/>
              </w:rPr>
              <w:t>4 000</w:t>
            </w:r>
          </w:p>
        </w:tc>
        <w:tc>
          <w:tcPr>
            <w:tcW w:w="732" w:type="pct"/>
            <w:tcBorders>
              <w:top w:val="nil"/>
              <w:left w:val="nil"/>
              <w:bottom w:val="nil"/>
              <w:right w:val="nil"/>
            </w:tcBorders>
            <w:shd w:val="clear" w:color="auto" w:fill="auto"/>
            <w:noWrap/>
            <w:vAlign w:val="center"/>
            <w:hideMark/>
          </w:tcPr>
          <w:p w14:paraId="3853960C" w14:textId="77777777" w:rsidR="009D1E51" w:rsidRPr="009D1E51" w:rsidRDefault="009D1E51" w:rsidP="009D1E51">
            <w:pPr>
              <w:spacing w:line="240" w:lineRule="auto"/>
              <w:jc w:val="right"/>
              <w:rPr>
                <w:rFonts w:cs="Arial"/>
                <w:sz w:val="12"/>
                <w:szCs w:val="12"/>
              </w:rPr>
            </w:pPr>
            <w:r w:rsidRPr="009D1E51">
              <w:rPr>
                <w:rFonts w:cs="Arial"/>
                <w:sz w:val="12"/>
                <w:szCs w:val="12"/>
              </w:rPr>
              <w:t>2 291,20</w:t>
            </w:r>
          </w:p>
        </w:tc>
        <w:tc>
          <w:tcPr>
            <w:tcW w:w="429" w:type="pct"/>
            <w:tcBorders>
              <w:top w:val="nil"/>
              <w:left w:val="nil"/>
              <w:bottom w:val="nil"/>
              <w:right w:val="nil"/>
            </w:tcBorders>
            <w:shd w:val="clear" w:color="auto" w:fill="auto"/>
            <w:vAlign w:val="center"/>
            <w:hideMark/>
          </w:tcPr>
          <w:p w14:paraId="79B01549" w14:textId="77777777" w:rsidR="009D1E51" w:rsidRPr="009D1E51" w:rsidRDefault="009D1E51" w:rsidP="009D1E51">
            <w:pPr>
              <w:spacing w:line="240" w:lineRule="auto"/>
              <w:jc w:val="right"/>
              <w:rPr>
                <w:rFonts w:cs="Arial"/>
                <w:sz w:val="12"/>
                <w:szCs w:val="12"/>
              </w:rPr>
            </w:pPr>
            <w:r w:rsidRPr="009D1E51">
              <w:rPr>
                <w:rFonts w:cs="Arial"/>
                <w:sz w:val="12"/>
                <w:szCs w:val="12"/>
              </w:rPr>
              <w:t>57,3%</w:t>
            </w:r>
          </w:p>
        </w:tc>
      </w:tr>
      <w:tr w:rsidR="009D1E51" w:rsidRPr="009D1E51" w14:paraId="477364F3" w14:textId="77777777" w:rsidTr="009D1E51">
        <w:trPr>
          <w:trHeight w:val="85"/>
        </w:trPr>
        <w:tc>
          <w:tcPr>
            <w:tcW w:w="2707" w:type="pct"/>
            <w:tcBorders>
              <w:top w:val="nil"/>
              <w:left w:val="nil"/>
              <w:bottom w:val="nil"/>
              <w:right w:val="nil"/>
            </w:tcBorders>
            <w:shd w:val="clear" w:color="auto" w:fill="auto"/>
            <w:vAlign w:val="center"/>
            <w:hideMark/>
          </w:tcPr>
          <w:p w14:paraId="342B4FC0"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opłata na rzecz Skarbu Państwa w związku z niewykonaniem wyroku o wydanie zaświadczenia o przekształceniu prawa użytkowania wieczystego w prawo własności nieruchomości położonej w rejonie ul. Puławskiej 54/56 i ul. Puławskiej 58/60 oraz  ul. </w:t>
            </w:r>
            <w:proofErr w:type="spellStart"/>
            <w:r w:rsidRPr="009D1E51">
              <w:rPr>
                <w:rFonts w:cs="Arial"/>
                <w:sz w:val="12"/>
                <w:szCs w:val="12"/>
              </w:rPr>
              <w:t>Odolańskiej</w:t>
            </w:r>
            <w:proofErr w:type="spellEnd"/>
            <w:r w:rsidRPr="009D1E51">
              <w:rPr>
                <w:rFonts w:cs="Arial"/>
                <w:sz w:val="12"/>
                <w:szCs w:val="12"/>
              </w:rPr>
              <w:t xml:space="preserve"> 3</w:t>
            </w:r>
          </w:p>
        </w:tc>
        <w:tc>
          <w:tcPr>
            <w:tcW w:w="373" w:type="pct"/>
            <w:tcBorders>
              <w:top w:val="nil"/>
              <w:left w:val="nil"/>
              <w:bottom w:val="nil"/>
              <w:right w:val="nil"/>
            </w:tcBorders>
            <w:shd w:val="clear" w:color="auto" w:fill="auto"/>
            <w:noWrap/>
            <w:vAlign w:val="center"/>
            <w:hideMark/>
          </w:tcPr>
          <w:p w14:paraId="7C9F503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6D440AB" w14:textId="77777777" w:rsidR="009D1E51" w:rsidRPr="009D1E51" w:rsidRDefault="009D1E51" w:rsidP="009D1E51">
            <w:pPr>
              <w:spacing w:line="240" w:lineRule="auto"/>
              <w:jc w:val="right"/>
              <w:rPr>
                <w:rFonts w:cs="Arial"/>
                <w:sz w:val="12"/>
                <w:szCs w:val="12"/>
              </w:rPr>
            </w:pPr>
            <w:r w:rsidRPr="009D1E51">
              <w:rPr>
                <w:rFonts w:cs="Arial"/>
                <w:sz w:val="12"/>
                <w:szCs w:val="12"/>
              </w:rPr>
              <w:t>1 000</w:t>
            </w:r>
          </w:p>
        </w:tc>
        <w:tc>
          <w:tcPr>
            <w:tcW w:w="732" w:type="pct"/>
            <w:tcBorders>
              <w:top w:val="nil"/>
              <w:left w:val="nil"/>
              <w:bottom w:val="nil"/>
              <w:right w:val="nil"/>
            </w:tcBorders>
            <w:shd w:val="clear" w:color="auto" w:fill="auto"/>
            <w:noWrap/>
            <w:vAlign w:val="center"/>
            <w:hideMark/>
          </w:tcPr>
          <w:p w14:paraId="17C1A415" w14:textId="77777777" w:rsidR="009D1E51" w:rsidRPr="009D1E51" w:rsidRDefault="009D1E51" w:rsidP="009D1E51">
            <w:pPr>
              <w:spacing w:line="240" w:lineRule="auto"/>
              <w:jc w:val="right"/>
              <w:rPr>
                <w:rFonts w:cs="Arial"/>
                <w:sz w:val="12"/>
                <w:szCs w:val="12"/>
              </w:rPr>
            </w:pPr>
            <w:r w:rsidRPr="009D1E51">
              <w:rPr>
                <w:rFonts w:cs="Arial"/>
                <w:sz w:val="12"/>
                <w:szCs w:val="12"/>
              </w:rPr>
              <w:t>1 000,00</w:t>
            </w:r>
          </w:p>
        </w:tc>
        <w:tc>
          <w:tcPr>
            <w:tcW w:w="429" w:type="pct"/>
            <w:tcBorders>
              <w:top w:val="nil"/>
              <w:left w:val="nil"/>
              <w:bottom w:val="nil"/>
              <w:right w:val="nil"/>
            </w:tcBorders>
            <w:shd w:val="clear" w:color="auto" w:fill="auto"/>
            <w:vAlign w:val="center"/>
            <w:hideMark/>
          </w:tcPr>
          <w:p w14:paraId="7AC089C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2BE6E13" w14:textId="77777777" w:rsidTr="009D1E51">
        <w:trPr>
          <w:trHeight w:val="85"/>
        </w:trPr>
        <w:tc>
          <w:tcPr>
            <w:tcW w:w="2707" w:type="pct"/>
            <w:tcBorders>
              <w:top w:val="nil"/>
              <w:left w:val="nil"/>
              <w:bottom w:val="nil"/>
              <w:right w:val="nil"/>
            </w:tcBorders>
            <w:shd w:val="clear" w:color="auto" w:fill="auto"/>
            <w:noWrap/>
            <w:vAlign w:val="center"/>
            <w:hideMark/>
          </w:tcPr>
          <w:p w14:paraId="30F49246" w14:textId="77777777" w:rsidR="009D1E51" w:rsidRPr="009D1E51" w:rsidRDefault="009D1E51" w:rsidP="009D1E51">
            <w:pPr>
              <w:spacing w:line="240" w:lineRule="auto"/>
              <w:jc w:val="both"/>
              <w:rPr>
                <w:rFonts w:cs="Arial"/>
                <w:sz w:val="12"/>
                <w:szCs w:val="12"/>
              </w:rPr>
            </w:pPr>
            <w:r w:rsidRPr="009D1E51">
              <w:rPr>
                <w:rFonts w:cs="Arial"/>
                <w:sz w:val="12"/>
                <w:szCs w:val="12"/>
              </w:rPr>
              <w:t>opłaty notarialne</w:t>
            </w:r>
          </w:p>
        </w:tc>
        <w:tc>
          <w:tcPr>
            <w:tcW w:w="373" w:type="pct"/>
            <w:tcBorders>
              <w:top w:val="nil"/>
              <w:left w:val="nil"/>
              <w:bottom w:val="nil"/>
              <w:right w:val="nil"/>
            </w:tcBorders>
            <w:shd w:val="clear" w:color="auto" w:fill="auto"/>
            <w:noWrap/>
            <w:vAlign w:val="center"/>
            <w:hideMark/>
          </w:tcPr>
          <w:p w14:paraId="319C52A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51BDEF5" w14:textId="77777777" w:rsidR="009D1E51" w:rsidRPr="009D1E51" w:rsidRDefault="009D1E51" w:rsidP="009D1E51">
            <w:pPr>
              <w:spacing w:line="240" w:lineRule="auto"/>
              <w:jc w:val="right"/>
              <w:rPr>
                <w:rFonts w:cs="Arial"/>
                <w:sz w:val="12"/>
                <w:szCs w:val="12"/>
              </w:rPr>
            </w:pPr>
            <w:r w:rsidRPr="009D1E51">
              <w:rPr>
                <w:rFonts w:cs="Arial"/>
                <w:sz w:val="12"/>
                <w:szCs w:val="12"/>
              </w:rPr>
              <w:t>1 000</w:t>
            </w:r>
          </w:p>
        </w:tc>
        <w:tc>
          <w:tcPr>
            <w:tcW w:w="732" w:type="pct"/>
            <w:tcBorders>
              <w:top w:val="nil"/>
              <w:left w:val="nil"/>
              <w:bottom w:val="nil"/>
              <w:right w:val="nil"/>
            </w:tcBorders>
            <w:shd w:val="clear" w:color="auto" w:fill="auto"/>
            <w:noWrap/>
            <w:vAlign w:val="center"/>
            <w:hideMark/>
          </w:tcPr>
          <w:p w14:paraId="2945345F" w14:textId="77777777" w:rsidR="009D1E51" w:rsidRPr="009D1E51" w:rsidRDefault="009D1E51" w:rsidP="009D1E51">
            <w:pPr>
              <w:spacing w:line="240" w:lineRule="auto"/>
              <w:jc w:val="right"/>
              <w:rPr>
                <w:rFonts w:cs="Arial"/>
                <w:sz w:val="12"/>
                <w:szCs w:val="12"/>
              </w:rPr>
            </w:pPr>
            <w:r w:rsidRPr="009D1E51">
              <w:rPr>
                <w:rFonts w:cs="Arial"/>
                <w:sz w:val="12"/>
                <w:szCs w:val="12"/>
              </w:rPr>
              <w:t>206,64</w:t>
            </w:r>
          </w:p>
        </w:tc>
        <w:tc>
          <w:tcPr>
            <w:tcW w:w="429" w:type="pct"/>
            <w:tcBorders>
              <w:top w:val="nil"/>
              <w:left w:val="nil"/>
              <w:bottom w:val="nil"/>
              <w:right w:val="nil"/>
            </w:tcBorders>
            <w:shd w:val="clear" w:color="auto" w:fill="auto"/>
            <w:vAlign w:val="center"/>
            <w:hideMark/>
          </w:tcPr>
          <w:p w14:paraId="5EF6F268" w14:textId="77777777" w:rsidR="009D1E51" w:rsidRPr="009D1E51" w:rsidRDefault="009D1E51" w:rsidP="009D1E51">
            <w:pPr>
              <w:spacing w:line="240" w:lineRule="auto"/>
              <w:jc w:val="right"/>
              <w:rPr>
                <w:rFonts w:cs="Arial"/>
                <w:sz w:val="12"/>
                <w:szCs w:val="12"/>
              </w:rPr>
            </w:pPr>
            <w:r w:rsidRPr="009D1E51">
              <w:rPr>
                <w:rFonts w:cs="Arial"/>
                <w:sz w:val="12"/>
                <w:szCs w:val="12"/>
              </w:rPr>
              <w:t>20,7%</w:t>
            </w:r>
          </w:p>
        </w:tc>
      </w:tr>
      <w:tr w:rsidR="009D1E51" w:rsidRPr="009D1E51" w14:paraId="5DF6E2F0" w14:textId="77777777" w:rsidTr="009D1E51">
        <w:trPr>
          <w:trHeight w:val="85"/>
        </w:trPr>
        <w:tc>
          <w:tcPr>
            <w:tcW w:w="2707" w:type="pct"/>
            <w:tcBorders>
              <w:top w:val="nil"/>
              <w:left w:val="nil"/>
              <w:bottom w:val="nil"/>
              <w:right w:val="nil"/>
            </w:tcBorders>
            <w:shd w:val="clear" w:color="auto" w:fill="auto"/>
            <w:vAlign w:val="center"/>
            <w:hideMark/>
          </w:tcPr>
          <w:p w14:paraId="1E91B721"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572B39D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057BB1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0B01E3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F850AA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E97F38A" w14:textId="77777777" w:rsidTr="009D1E51">
        <w:trPr>
          <w:trHeight w:val="85"/>
        </w:trPr>
        <w:tc>
          <w:tcPr>
            <w:tcW w:w="2707" w:type="pct"/>
            <w:tcBorders>
              <w:top w:val="nil"/>
              <w:left w:val="nil"/>
              <w:bottom w:val="nil"/>
              <w:right w:val="nil"/>
            </w:tcBorders>
            <w:shd w:val="clear" w:color="auto" w:fill="auto"/>
            <w:vAlign w:val="center"/>
            <w:hideMark/>
          </w:tcPr>
          <w:p w14:paraId="636D009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3:</w:t>
            </w:r>
            <w:r w:rsidRPr="009D1E51">
              <w:rPr>
                <w:rFonts w:cs="Arial"/>
                <w:i/>
                <w:iCs/>
                <w:sz w:val="12"/>
                <w:szCs w:val="12"/>
              </w:rPr>
              <w:t xml:space="preserve"> Wydział Zasobów Lokalowych</w:t>
            </w:r>
          </w:p>
        </w:tc>
        <w:tc>
          <w:tcPr>
            <w:tcW w:w="373" w:type="pct"/>
            <w:tcBorders>
              <w:top w:val="nil"/>
              <w:left w:val="nil"/>
              <w:bottom w:val="nil"/>
              <w:right w:val="nil"/>
            </w:tcBorders>
            <w:shd w:val="clear" w:color="auto" w:fill="auto"/>
            <w:noWrap/>
            <w:vAlign w:val="center"/>
            <w:hideMark/>
          </w:tcPr>
          <w:p w14:paraId="67BD17F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C4D60E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495 970</w:t>
            </w:r>
          </w:p>
        </w:tc>
        <w:tc>
          <w:tcPr>
            <w:tcW w:w="732" w:type="pct"/>
            <w:tcBorders>
              <w:top w:val="nil"/>
              <w:left w:val="nil"/>
              <w:bottom w:val="nil"/>
              <w:right w:val="nil"/>
            </w:tcBorders>
            <w:shd w:val="clear" w:color="auto" w:fill="auto"/>
            <w:noWrap/>
            <w:vAlign w:val="center"/>
            <w:hideMark/>
          </w:tcPr>
          <w:p w14:paraId="1F8A852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440 750,58</w:t>
            </w:r>
          </w:p>
        </w:tc>
        <w:tc>
          <w:tcPr>
            <w:tcW w:w="429" w:type="pct"/>
            <w:tcBorders>
              <w:top w:val="nil"/>
              <w:left w:val="nil"/>
              <w:bottom w:val="nil"/>
              <w:right w:val="nil"/>
            </w:tcBorders>
            <w:shd w:val="clear" w:color="auto" w:fill="auto"/>
            <w:noWrap/>
            <w:vAlign w:val="center"/>
            <w:hideMark/>
          </w:tcPr>
          <w:p w14:paraId="20224AB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88,9%</w:t>
            </w:r>
          </w:p>
        </w:tc>
      </w:tr>
      <w:tr w:rsidR="009D1E51" w:rsidRPr="009D1E51" w14:paraId="531B5BBC" w14:textId="77777777" w:rsidTr="009D1E51">
        <w:trPr>
          <w:trHeight w:val="85"/>
        </w:trPr>
        <w:tc>
          <w:tcPr>
            <w:tcW w:w="2707" w:type="pct"/>
            <w:tcBorders>
              <w:top w:val="nil"/>
              <w:left w:val="nil"/>
              <w:bottom w:val="nil"/>
              <w:right w:val="nil"/>
            </w:tcBorders>
            <w:shd w:val="clear" w:color="auto" w:fill="auto"/>
            <w:vAlign w:val="center"/>
            <w:hideMark/>
          </w:tcPr>
          <w:p w14:paraId="0666D86B"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328927D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2CA019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AAC480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53777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4F32E50" w14:textId="77777777" w:rsidTr="009D1E51">
        <w:trPr>
          <w:trHeight w:val="85"/>
        </w:trPr>
        <w:tc>
          <w:tcPr>
            <w:tcW w:w="2707" w:type="pct"/>
            <w:tcBorders>
              <w:top w:val="nil"/>
              <w:left w:val="nil"/>
              <w:bottom w:val="nil"/>
              <w:right w:val="nil"/>
            </w:tcBorders>
            <w:shd w:val="clear" w:color="auto" w:fill="auto"/>
            <w:vAlign w:val="center"/>
            <w:hideMark/>
          </w:tcPr>
          <w:p w14:paraId="5B9B220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69751B2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C9F218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FD6E02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6258B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DF8C45A" w14:textId="77777777" w:rsidTr="009D1E51">
        <w:trPr>
          <w:trHeight w:val="85"/>
        </w:trPr>
        <w:tc>
          <w:tcPr>
            <w:tcW w:w="2707" w:type="pct"/>
            <w:tcBorders>
              <w:top w:val="nil"/>
              <w:left w:val="nil"/>
              <w:bottom w:val="nil"/>
              <w:right w:val="nil"/>
            </w:tcBorders>
            <w:shd w:val="clear" w:color="auto" w:fill="auto"/>
            <w:vAlign w:val="center"/>
            <w:hideMark/>
          </w:tcPr>
          <w:p w14:paraId="3044A33B" w14:textId="77777777" w:rsidR="009D1E51" w:rsidRPr="009D1E51" w:rsidRDefault="009D1E51" w:rsidP="009D1E51">
            <w:pPr>
              <w:spacing w:line="240" w:lineRule="auto"/>
              <w:jc w:val="both"/>
              <w:rPr>
                <w:rFonts w:cs="Arial"/>
                <w:sz w:val="12"/>
                <w:szCs w:val="12"/>
              </w:rPr>
            </w:pPr>
            <w:r w:rsidRPr="009D1E51">
              <w:rPr>
                <w:rFonts w:cs="Arial"/>
                <w:sz w:val="12"/>
                <w:szCs w:val="12"/>
              </w:rPr>
              <w:t>odszkodowanie wraz z odsetkami za bezumowne korzystanie z nieruchomości położonej przy ul. Puławskiej 41</w:t>
            </w:r>
          </w:p>
        </w:tc>
        <w:tc>
          <w:tcPr>
            <w:tcW w:w="373" w:type="pct"/>
            <w:tcBorders>
              <w:top w:val="nil"/>
              <w:left w:val="nil"/>
              <w:bottom w:val="nil"/>
              <w:right w:val="nil"/>
            </w:tcBorders>
            <w:shd w:val="clear" w:color="auto" w:fill="auto"/>
            <w:noWrap/>
            <w:vAlign w:val="center"/>
            <w:hideMark/>
          </w:tcPr>
          <w:p w14:paraId="5436E52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900DC88" w14:textId="77777777" w:rsidR="009D1E51" w:rsidRPr="009D1E51" w:rsidRDefault="009D1E51" w:rsidP="009D1E51">
            <w:pPr>
              <w:spacing w:line="240" w:lineRule="auto"/>
              <w:jc w:val="right"/>
              <w:rPr>
                <w:rFonts w:cs="Arial"/>
                <w:sz w:val="12"/>
                <w:szCs w:val="12"/>
              </w:rPr>
            </w:pPr>
            <w:r w:rsidRPr="009D1E51">
              <w:rPr>
                <w:rFonts w:cs="Arial"/>
                <w:sz w:val="12"/>
                <w:szCs w:val="12"/>
              </w:rPr>
              <w:t>418 660</w:t>
            </w:r>
          </w:p>
        </w:tc>
        <w:tc>
          <w:tcPr>
            <w:tcW w:w="732" w:type="pct"/>
            <w:tcBorders>
              <w:top w:val="nil"/>
              <w:left w:val="nil"/>
              <w:bottom w:val="nil"/>
              <w:right w:val="nil"/>
            </w:tcBorders>
            <w:shd w:val="clear" w:color="auto" w:fill="auto"/>
            <w:noWrap/>
            <w:vAlign w:val="center"/>
            <w:hideMark/>
          </w:tcPr>
          <w:p w14:paraId="11193A6E" w14:textId="77777777" w:rsidR="009D1E51" w:rsidRPr="009D1E51" w:rsidRDefault="009D1E51" w:rsidP="009D1E51">
            <w:pPr>
              <w:spacing w:line="240" w:lineRule="auto"/>
              <w:jc w:val="right"/>
              <w:rPr>
                <w:rFonts w:cs="Arial"/>
                <w:sz w:val="12"/>
                <w:szCs w:val="12"/>
              </w:rPr>
            </w:pPr>
            <w:r w:rsidRPr="009D1E51">
              <w:rPr>
                <w:rFonts w:cs="Arial"/>
                <w:sz w:val="12"/>
                <w:szCs w:val="12"/>
              </w:rPr>
              <w:t>418 659,44</w:t>
            </w:r>
          </w:p>
        </w:tc>
        <w:tc>
          <w:tcPr>
            <w:tcW w:w="429" w:type="pct"/>
            <w:tcBorders>
              <w:top w:val="nil"/>
              <w:left w:val="nil"/>
              <w:bottom w:val="nil"/>
              <w:right w:val="nil"/>
            </w:tcBorders>
            <w:shd w:val="clear" w:color="auto" w:fill="auto"/>
            <w:noWrap/>
            <w:vAlign w:val="center"/>
            <w:hideMark/>
          </w:tcPr>
          <w:p w14:paraId="0FE34C7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E12B792" w14:textId="77777777" w:rsidTr="009D1E51">
        <w:trPr>
          <w:trHeight w:val="85"/>
        </w:trPr>
        <w:tc>
          <w:tcPr>
            <w:tcW w:w="2707" w:type="pct"/>
            <w:tcBorders>
              <w:top w:val="nil"/>
              <w:left w:val="nil"/>
              <w:bottom w:val="nil"/>
              <w:right w:val="nil"/>
            </w:tcBorders>
            <w:shd w:val="clear" w:color="auto" w:fill="auto"/>
            <w:vAlign w:val="center"/>
            <w:hideMark/>
          </w:tcPr>
          <w:p w14:paraId="6B916BBD" w14:textId="77777777" w:rsidR="009D1E51" w:rsidRPr="009D1E51" w:rsidRDefault="009D1E51" w:rsidP="009D1E51">
            <w:pPr>
              <w:spacing w:line="240" w:lineRule="auto"/>
              <w:jc w:val="both"/>
              <w:rPr>
                <w:rFonts w:cs="Arial"/>
                <w:sz w:val="12"/>
                <w:szCs w:val="12"/>
              </w:rPr>
            </w:pPr>
            <w:r w:rsidRPr="009D1E51">
              <w:rPr>
                <w:rFonts w:cs="Arial"/>
                <w:sz w:val="12"/>
                <w:szCs w:val="12"/>
              </w:rPr>
              <w:t>koszty sądowe związane z wypłatą odszkodowań właścicielom zwróconych nieruchomości</w:t>
            </w:r>
          </w:p>
        </w:tc>
        <w:tc>
          <w:tcPr>
            <w:tcW w:w="373" w:type="pct"/>
            <w:tcBorders>
              <w:top w:val="nil"/>
              <w:left w:val="nil"/>
              <w:bottom w:val="nil"/>
              <w:right w:val="nil"/>
            </w:tcBorders>
            <w:shd w:val="clear" w:color="auto" w:fill="auto"/>
            <w:noWrap/>
            <w:vAlign w:val="center"/>
            <w:hideMark/>
          </w:tcPr>
          <w:p w14:paraId="44DF109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C8C7674" w14:textId="77777777" w:rsidR="009D1E51" w:rsidRPr="009D1E51" w:rsidRDefault="009D1E51" w:rsidP="009D1E51">
            <w:pPr>
              <w:spacing w:line="240" w:lineRule="auto"/>
              <w:jc w:val="right"/>
              <w:rPr>
                <w:rFonts w:cs="Arial"/>
                <w:sz w:val="12"/>
                <w:szCs w:val="12"/>
              </w:rPr>
            </w:pPr>
            <w:r w:rsidRPr="009D1E51">
              <w:rPr>
                <w:rFonts w:cs="Arial"/>
                <w:sz w:val="12"/>
                <w:szCs w:val="12"/>
              </w:rPr>
              <w:t>77 310</w:t>
            </w:r>
          </w:p>
        </w:tc>
        <w:tc>
          <w:tcPr>
            <w:tcW w:w="732" w:type="pct"/>
            <w:tcBorders>
              <w:top w:val="nil"/>
              <w:left w:val="nil"/>
              <w:bottom w:val="nil"/>
              <w:right w:val="nil"/>
            </w:tcBorders>
            <w:shd w:val="clear" w:color="auto" w:fill="auto"/>
            <w:noWrap/>
            <w:vAlign w:val="center"/>
            <w:hideMark/>
          </w:tcPr>
          <w:p w14:paraId="73A914CF" w14:textId="77777777" w:rsidR="009D1E51" w:rsidRPr="009D1E51" w:rsidRDefault="009D1E51" w:rsidP="009D1E51">
            <w:pPr>
              <w:spacing w:line="240" w:lineRule="auto"/>
              <w:jc w:val="right"/>
              <w:rPr>
                <w:rFonts w:cs="Arial"/>
                <w:sz w:val="12"/>
                <w:szCs w:val="12"/>
              </w:rPr>
            </w:pPr>
            <w:r w:rsidRPr="009D1E51">
              <w:rPr>
                <w:rFonts w:cs="Arial"/>
                <w:sz w:val="12"/>
                <w:szCs w:val="12"/>
              </w:rPr>
              <w:t>22 091,14</w:t>
            </w:r>
          </w:p>
        </w:tc>
        <w:tc>
          <w:tcPr>
            <w:tcW w:w="429" w:type="pct"/>
            <w:tcBorders>
              <w:top w:val="nil"/>
              <w:left w:val="nil"/>
              <w:bottom w:val="nil"/>
              <w:right w:val="nil"/>
            </w:tcBorders>
            <w:shd w:val="clear" w:color="auto" w:fill="auto"/>
            <w:noWrap/>
            <w:vAlign w:val="center"/>
            <w:hideMark/>
          </w:tcPr>
          <w:p w14:paraId="38902CC8" w14:textId="77777777" w:rsidR="009D1E51" w:rsidRPr="009D1E51" w:rsidRDefault="009D1E51" w:rsidP="009D1E51">
            <w:pPr>
              <w:spacing w:line="240" w:lineRule="auto"/>
              <w:jc w:val="right"/>
              <w:rPr>
                <w:rFonts w:cs="Arial"/>
                <w:sz w:val="12"/>
                <w:szCs w:val="12"/>
              </w:rPr>
            </w:pPr>
            <w:r w:rsidRPr="009D1E51">
              <w:rPr>
                <w:rFonts w:cs="Arial"/>
                <w:sz w:val="12"/>
                <w:szCs w:val="12"/>
              </w:rPr>
              <w:t>28,6%</w:t>
            </w:r>
          </w:p>
        </w:tc>
      </w:tr>
      <w:tr w:rsidR="009D1E51" w:rsidRPr="009D1E51" w14:paraId="35A328C5" w14:textId="77777777" w:rsidTr="009D1E51">
        <w:trPr>
          <w:trHeight w:val="85"/>
        </w:trPr>
        <w:tc>
          <w:tcPr>
            <w:tcW w:w="2707" w:type="pct"/>
            <w:tcBorders>
              <w:top w:val="nil"/>
              <w:left w:val="nil"/>
              <w:bottom w:val="nil"/>
              <w:right w:val="nil"/>
            </w:tcBorders>
            <w:shd w:val="clear" w:color="auto" w:fill="auto"/>
            <w:noWrap/>
            <w:vAlign w:val="center"/>
            <w:hideMark/>
          </w:tcPr>
          <w:p w14:paraId="7F191761"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00A2DF0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3539E1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9E56E5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1C6E09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B5B2493" w14:textId="77777777" w:rsidTr="009D1E51">
        <w:trPr>
          <w:trHeight w:val="85"/>
        </w:trPr>
        <w:tc>
          <w:tcPr>
            <w:tcW w:w="2707" w:type="pct"/>
            <w:tcBorders>
              <w:top w:val="nil"/>
              <w:left w:val="nil"/>
              <w:bottom w:val="nil"/>
              <w:right w:val="nil"/>
            </w:tcBorders>
            <w:shd w:val="clear" w:color="auto" w:fill="auto"/>
            <w:noWrap/>
            <w:vAlign w:val="center"/>
            <w:hideMark/>
          </w:tcPr>
          <w:p w14:paraId="4F5FE994"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 4:</w:t>
            </w:r>
            <w:r w:rsidRPr="009D1E51">
              <w:rPr>
                <w:rFonts w:cs="Arial"/>
                <w:i/>
                <w:iCs/>
                <w:sz w:val="12"/>
                <w:szCs w:val="12"/>
              </w:rPr>
              <w:t xml:space="preserve">  Wydział Prawny</w:t>
            </w:r>
          </w:p>
        </w:tc>
        <w:tc>
          <w:tcPr>
            <w:tcW w:w="373" w:type="pct"/>
            <w:tcBorders>
              <w:top w:val="nil"/>
              <w:left w:val="nil"/>
              <w:bottom w:val="nil"/>
              <w:right w:val="nil"/>
            </w:tcBorders>
            <w:shd w:val="clear" w:color="auto" w:fill="auto"/>
            <w:noWrap/>
            <w:vAlign w:val="center"/>
            <w:hideMark/>
          </w:tcPr>
          <w:p w14:paraId="2D90AEB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28B045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630 000</w:t>
            </w:r>
          </w:p>
        </w:tc>
        <w:tc>
          <w:tcPr>
            <w:tcW w:w="732" w:type="pct"/>
            <w:tcBorders>
              <w:top w:val="nil"/>
              <w:left w:val="nil"/>
              <w:bottom w:val="nil"/>
              <w:right w:val="nil"/>
            </w:tcBorders>
            <w:shd w:val="clear" w:color="auto" w:fill="auto"/>
            <w:noWrap/>
            <w:vAlign w:val="center"/>
            <w:hideMark/>
          </w:tcPr>
          <w:p w14:paraId="4A33168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366 952,52</w:t>
            </w:r>
          </w:p>
        </w:tc>
        <w:tc>
          <w:tcPr>
            <w:tcW w:w="429" w:type="pct"/>
            <w:tcBorders>
              <w:top w:val="nil"/>
              <w:left w:val="nil"/>
              <w:bottom w:val="nil"/>
              <w:right w:val="nil"/>
            </w:tcBorders>
            <w:shd w:val="clear" w:color="auto" w:fill="auto"/>
            <w:noWrap/>
            <w:vAlign w:val="center"/>
            <w:hideMark/>
          </w:tcPr>
          <w:p w14:paraId="24F3784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58,2%</w:t>
            </w:r>
          </w:p>
        </w:tc>
      </w:tr>
      <w:tr w:rsidR="009D1E51" w:rsidRPr="009D1E51" w14:paraId="7376F394" w14:textId="77777777" w:rsidTr="009D1E51">
        <w:trPr>
          <w:trHeight w:val="85"/>
        </w:trPr>
        <w:tc>
          <w:tcPr>
            <w:tcW w:w="2707" w:type="pct"/>
            <w:tcBorders>
              <w:top w:val="nil"/>
              <w:left w:val="nil"/>
              <w:bottom w:val="nil"/>
              <w:right w:val="nil"/>
            </w:tcBorders>
            <w:shd w:val="clear" w:color="auto" w:fill="auto"/>
            <w:vAlign w:val="center"/>
            <w:hideMark/>
          </w:tcPr>
          <w:p w14:paraId="6296E5E1"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51FDD7B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24914F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8B63C3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3201A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C67750E" w14:textId="77777777" w:rsidTr="009D1E51">
        <w:trPr>
          <w:trHeight w:val="85"/>
        </w:trPr>
        <w:tc>
          <w:tcPr>
            <w:tcW w:w="2707" w:type="pct"/>
            <w:tcBorders>
              <w:top w:val="nil"/>
              <w:left w:val="nil"/>
              <w:bottom w:val="nil"/>
              <w:right w:val="nil"/>
            </w:tcBorders>
            <w:shd w:val="clear" w:color="auto" w:fill="auto"/>
            <w:vAlign w:val="center"/>
            <w:hideMark/>
          </w:tcPr>
          <w:p w14:paraId="356B7BA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7772F44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0114BD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29826A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0F34C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B353060" w14:textId="77777777" w:rsidTr="009D1E51">
        <w:trPr>
          <w:trHeight w:val="85"/>
        </w:trPr>
        <w:tc>
          <w:tcPr>
            <w:tcW w:w="2707" w:type="pct"/>
            <w:tcBorders>
              <w:top w:val="nil"/>
              <w:left w:val="nil"/>
              <w:bottom w:val="nil"/>
              <w:right w:val="nil"/>
            </w:tcBorders>
            <w:shd w:val="clear" w:color="auto" w:fill="auto"/>
            <w:noWrap/>
            <w:vAlign w:val="center"/>
            <w:hideMark/>
          </w:tcPr>
          <w:p w14:paraId="6802799E"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postępowań sądowych</w:t>
            </w:r>
          </w:p>
        </w:tc>
        <w:tc>
          <w:tcPr>
            <w:tcW w:w="373" w:type="pct"/>
            <w:tcBorders>
              <w:top w:val="nil"/>
              <w:left w:val="nil"/>
              <w:bottom w:val="nil"/>
              <w:right w:val="nil"/>
            </w:tcBorders>
            <w:shd w:val="clear" w:color="auto" w:fill="auto"/>
            <w:noWrap/>
            <w:vAlign w:val="center"/>
            <w:hideMark/>
          </w:tcPr>
          <w:p w14:paraId="420092F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B11FAA6" w14:textId="77777777" w:rsidR="009D1E51" w:rsidRPr="009D1E51" w:rsidRDefault="009D1E51" w:rsidP="009D1E51">
            <w:pPr>
              <w:spacing w:line="240" w:lineRule="auto"/>
              <w:jc w:val="right"/>
              <w:rPr>
                <w:rFonts w:cs="Arial"/>
                <w:sz w:val="12"/>
                <w:szCs w:val="12"/>
              </w:rPr>
            </w:pPr>
            <w:r w:rsidRPr="009D1E51">
              <w:rPr>
                <w:rFonts w:cs="Arial"/>
                <w:sz w:val="12"/>
                <w:szCs w:val="12"/>
              </w:rPr>
              <w:t>350 000</w:t>
            </w:r>
          </w:p>
        </w:tc>
        <w:tc>
          <w:tcPr>
            <w:tcW w:w="732" w:type="pct"/>
            <w:tcBorders>
              <w:top w:val="nil"/>
              <w:left w:val="nil"/>
              <w:bottom w:val="nil"/>
              <w:right w:val="nil"/>
            </w:tcBorders>
            <w:shd w:val="clear" w:color="auto" w:fill="auto"/>
            <w:noWrap/>
            <w:vAlign w:val="center"/>
            <w:hideMark/>
          </w:tcPr>
          <w:p w14:paraId="6BC976A3" w14:textId="77777777" w:rsidR="009D1E51" w:rsidRPr="009D1E51" w:rsidRDefault="009D1E51" w:rsidP="009D1E51">
            <w:pPr>
              <w:spacing w:line="240" w:lineRule="auto"/>
              <w:jc w:val="right"/>
              <w:rPr>
                <w:rFonts w:cs="Arial"/>
                <w:sz w:val="12"/>
                <w:szCs w:val="12"/>
              </w:rPr>
            </w:pPr>
            <w:r w:rsidRPr="009D1E51">
              <w:rPr>
                <w:rFonts w:cs="Arial"/>
                <w:sz w:val="12"/>
                <w:szCs w:val="12"/>
              </w:rPr>
              <w:t>215 442,60</w:t>
            </w:r>
          </w:p>
        </w:tc>
        <w:tc>
          <w:tcPr>
            <w:tcW w:w="429" w:type="pct"/>
            <w:tcBorders>
              <w:top w:val="nil"/>
              <w:left w:val="nil"/>
              <w:bottom w:val="nil"/>
              <w:right w:val="nil"/>
            </w:tcBorders>
            <w:shd w:val="clear" w:color="auto" w:fill="auto"/>
            <w:noWrap/>
            <w:vAlign w:val="center"/>
            <w:hideMark/>
          </w:tcPr>
          <w:p w14:paraId="2AD93E3B" w14:textId="77777777" w:rsidR="009D1E51" w:rsidRPr="009D1E51" w:rsidRDefault="009D1E51" w:rsidP="009D1E51">
            <w:pPr>
              <w:spacing w:line="240" w:lineRule="auto"/>
              <w:jc w:val="right"/>
              <w:rPr>
                <w:rFonts w:cs="Arial"/>
                <w:sz w:val="12"/>
                <w:szCs w:val="12"/>
              </w:rPr>
            </w:pPr>
            <w:r w:rsidRPr="009D1E51">
              <w:rPr>
                <w:rFonts w:cs="Arial"/>
                <w:sz w:val="12"/>
                <w:szCs w:val="12"/>
              </w:rPr>
              <w:t>61,6%</w:t>
            </w:r>
          </w:p>
        </w:tc>
      </w:tr>
      <w:tr w:rsidR="009D1E51" w:rsidRPr="009D1E51" w14:paraId="35653ED0" w14:textId="77777777" w:rsidTr="009D1E51">
        <w:trPr>
          <w:trHeight w:val="85"/>
        </w:trPr>
        <w:tc>
          <w:tcPr>
            <w:tcW w:w="2707" w:type="pct"/>
            <w:tcBorders>
              <w:top w:val="nil"/>
              <w:left w:val="nil"/>
              <w:bottom w:val="nil"/>
              <w:right w:val="nil"/>
            </w:tcBorders>
            <w:shd w:val="clear" w:color="auto" w:fill="auto"/>
            <w:noWrap/>
            <w:vAlign w:val="center"/>
            <w:hideMark/>
          </w:tcPr>
          <w:p w14:paraId="728DD5FF" w14:textId="77777777" w:rsidR="009D1E51" w:rsidRPr="009D1E51" w:rsidRDefault="009D1E51" w:rsidP="009D1E51">
            <w:pPr>
              <w:spacing w:line="240" w:lineRule="auto"/>
              <w:jc w:val="both"/>
              <w:rPr>
                <w:rFonts w:cs="Arial"/>
                <w:sz w:val="12"/>
                <w:szCs w:val="12"/>
              </w:rPr>
            </w:pPr>
            <w:r w:rsidRPr="009D1E51">
              <w:rPr>
                <w:rFonts w:cs="Arial"/>
                <w:sz w:val="12"/>
                <w:szCs w:val="12"/>
              </w:rPr>
              <w:t>zewnętrzna obsługa prawna</w:t>
            </w:r>
          </w:p>
        </w:tc>
        <w:tc>
          <w:tcPr>
            <w:tcW w:w="373" w:type="pct"/>
            <w:tcBorders>
              <w:top w:val="nil"/>
              <w:left w:val="nil"/>
              <w:bottom w:val="nil"/>
              <w:right w:val="nil"/>
            </w:tcBorders>
            <w:shd w:val="clear" w:color="auto" w:fill="auto"/>
            <w:noWrap/>
            <w:vAlign w:val="center"/>
            <w:hideMark/>
          </w:tcPr>
          <w:p w14:paraId="4657930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8B0ED21" w14:textId="77777777" w:rsidR="009D1E51" w:rsidRPr="009D1E51" w:rsidRDefault="009D1E51" w:rsidP="009D1E51">
            <w:pPr>
              <w:spacing w:line="240" w:lineRule="auto"/>
              <w:jc w:val="right"/>
              <w:rPr>
                <w:rFonts w:cs="Arial"/>
                <w:sz w:val="12"/>
                <w:szCs w:val="12"/>
              </w:rPr>
            </w:pPr>
            <w:r w:rsidRPr="009D1E51">
              <w:rPr>
                <w:rFonts w:cs="Arial"/>
                <w:sz w:val="12"/>
                <w:szCs w:val="12"/>
              </w:rPr>
              <w:t>270 000</w:t>
            </w:r>
          </w:p>
        </w:tc>
        <w:tc>
          <w:tcPr>
            <w:tcW w:w="732" w:type="pct"/>
            <w:tcBorders>
              <w:top w:val="nil"/>
              <w:left w:val="nil"/>
              <w:bottom w:val="nil"/>
              <w:right w:val="nil"/>
            </w:tcBorders>
            <w:shd w:val="clear" w:color="auto" w:fill="auto"/>
            <w:noWrap/>
            <w:vAlign w:val="center"/>
            <w:hideMark/>
          </w:tcPr>
          <w:p w14:paraId="2685E68D" w14:textId="77777777" w:rsidR="009D1E51" w:rsidRPr="009D1E51" w:rsidRDefault="009D1E51" w:rsidP="009D1E51">
            <w:pPr>
              <w:spacing w:line="240" w:lineRule="auto"/>
              <w:jc w:val="right"/>
              <w:rPr>
                <w:rFonts w:cs="Arial"/>
                <w:sz w:val="12"/>
                <w:szCs w:val="12"/>
              </w:rPr>
            </w:pPr>
            <w:r w:rsidRPr="009D1E51">
              <w:rPr>
                <w:rFonts w:cs="Arial"/>
                <w:sz w:val="12"/>
                <w:szCs w:val="12"/>
              </w:rPr>
              <w:t>151 509,92</w:t>
            </w:r>
          </w:p>
        </w:tc>
        <w:tc>
          <w:tcPr>
            <w:tcW w:w="429" w:type="pct"/>
            <w:tcBorders>
              <w:top w:val="nil"/>
              <w:left w:val="nil"/>
              <w:bottom w:val="nil"/>
              <w:right w:val="nil"/>
            </w:tcBorders>
            <w:shd w:val="clear" w:color="auto" w:fill="auto"/>
            <w:noWrap/>
            <w:vAlign w:val="center"/>
            <w:hideMark/>
          </w:tcPr>
          <w:p w14:paraId="79EA87B6" w14:textId="77777777" w:rsidR="009D1E51" w:rsidRPr="009D1E51" w:rsidRDefault="009D1E51" w:rsidP="009D1E51">
            <w:pPr>
              <w:spacing w:line="240" w:lineRule="auto"/>
              <w:jc w:val="right"/>
              <w:rPr>
                <w:rFonts w:cs="Arial"/>
                <w:sz w:val="12"/>
                <w:szCs w:val="12"/>
              </w:rPr>
            </w:pPr>
            <w:r w:rsidRPr="009D1E51">
              <w:rPr>
                <w:rFonts w:cs="Arial"/>
                <w:sz w:val="12"/>
                <w:szCs w:val="12"/>
              </w:rPr>
              <w:t>56,1%</w:t>
            </w:r>
          </w:p>
        </w:tc>
      </w:tr>
      <w:tr w:rsidR="009D1E51" w:rsidRPr="009D1E51" w14:paraId="79A59CFD" w14:textId="77777777" w:rsidTr="009D1E51">
        <w:trPr>
          <w:trHeight w:val="85"/>
        </w:trPr>
        <w:tc>
          <w:tcPr>
            <w:tcW w:w="2707" w:type="pct"/>
            <w:tcBorders>
              <w:top w:val="nil"/>
              <w:left w:val="nil"/>
              <w:bottom w:val="nil"/>
              <w:right w:val="nil"/>
            </w:tcBorders>
            <w:shd w:val="clear" w:color="auto" w:fill="auto"/>
            <w:vAlign w:val="center"/>
            <w:hideMark/>
          </w:tcPr>
          <w:p w14:paraId="08278868" w14:textId="77777777" w:rsidR="009D1E51" w:rsidRPr="009D1E51" w:rsidRDefault="009D1E51" w:rsidP="009D1E51">
            <w:pPr>
              <w:spacing w:line="240" w:lineRule="auto"/>
              <w:jc w:val="both"/>
              <w:rPr>
                <w:rFonts w:cs="Arial"/>
                <w:sz w:val="12"/>
                <w:szCs w:val="12"/>
              </w:rPr>
            </w:pPr>
            <w:r w:rsidRPr="009D1E51">
              <w:rPr>
                <w:rFonts w:cs="Arial"/>
                <w:sz w:val="12"/>
                <w:szCs w:val="12"/>
              </w:rPr>
              <w:t>opinie prawne</w:t>
            </w:r>
          </w:p>
        </w:tc>
        <w:tc>
          <w:tcPr>
            <w:tcW w:w="373" w:type="pct"/>
            <w:tcBorders>
              <w:top w:val="nil"/>
              <w:left w:val="nil"/>
              <w:bottom w:val="nil"/>
              <w:right w:val="nil"/>
            </w:tcBorders>
            <w:shd w:val="clear" w:color="auto" w:fill="auto"/>
            <w:noWrap/>
            <w:vAlign w:val="center"/>
            <w:hideMark/>
          </w:tcPr>
          <w:p w14:paraId="6FA8C54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8A4801F" w14:textId="77777777" w:rsidR="009D1E51" w:rsidRPr="009D1E51" w:rsidRDefault="009D1E51" w:rsidP="009D1E51">
            <w:pPr>
              <w:spacing w:line="240" w:lineRule="auto"/>
              <w:jc w:val="right"/>
              <w:rPr>
                <w:rFonts w:cs="Arial"/>
                <w:sz w:val="12"/>
                <w:szCs w:val="12"/>
              </w:rPr>
            </w:pPr>
            <w:r w:rsidRPr="009D1E51">
              <w:rPr>
                <w:rFonts w:cs="Arial"/>
                <w:sz w:val="12"/>
                <w:szCs w:val="12"/>
              </w:rPr>
              <w:t>10 000</w:t>
            </w:r>
          </w:p>
        </w:tc>
        <w:tc>
          <w:tcPr>
            <w:tcW w:w="732" w:type="pct"/>
            <w:tcBorders>
              <w:top w:val="nil"/>
              <w:left w:val="nil"/>
              <w:bottom w:val="nil"/>
              <w:right w:val="nil"/>
            </w:tcBorders>
            <w:shd w:val="clear" w:color="auto" w:fill="auto"/>
            <w:noWrap/>
            <w:vAlign w:val="center"/>
            <w:hideMark/>
          </w:tcPr>
          <w:p w14:paraId="19D3E494"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429" w:type="pct"/>
            <w:tcBorders>
              <w:top w:val="nil"/>
              <w:left w:val="nil"/>
              <w:bottom w:val="nil"/>
              <w:right w:val="nil"/>
            </w:tcBorders>
            <w:shd w:val="clear" w:color="auto" w:fill="auto"/>
            <w:noWrap/>
            <w:vAlign w:val="center"/>
            <w:hideMark/>
          </w:tcPr>
          <w:p w14:paraId="70F4C7E5"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003779A0" w14:textId="77777777" w:rsidTr="009D1E51">
        <w:trPr>
          <w:trHeight w:val="85"/>
        </w:trPr>
        <w:tc>
          <w:tcPr>
            <w:tcW w:w="2707" w:type="pct"/>
            <w:tcBorders>
              <w:top w:val="nil"/>
              <w:left w:val="nil"/>
              <w:bottom w:val="nil"/>
              <w:right w:val="nil"/>
            </w:tcBorders>
            <w:shd w:val="clear" w:color="auto" w:fill="auto"/>
            <w:vAlign w:val="center"/>
            <w:hideMark/>
          </w:tcPr>
          <w:p w14:paraId="61849F67"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37E4183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482FCF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02F153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4D295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29F1019" w14:textId="77777777" w:rsidTr="009D1E51">
        <w:trPr>
          <w:trHeight w:val="85"/>
        </w:trPr>
        <w:tc>
          <w:tcPr>
            <w:tcW w:w="2707" w:type="pct"/>
            <w:tcBorders>
              <w:top w:val="nil"/>
              <w:left w:val="nil"/>
              <w:bottom w:val="nil"/>
              <w:right w:val="nil"/>
            </w:tcBorders>
            <w:shd w:val="clear" w:color="auto" w:fill="auto"/>
            <w:vAlign w:val="center"/>
            <w:hideMark/>
          </w:tcPr>
          <w:p w14:paraId="6B41972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4E4FF36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C39AEF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BFA909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8B21D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513020" w14:textId="77777777" w:rsidTr="009D1E51">
        <w:trPr>
          <w:trHeight w:val="85"/>
        </w:trPr>
        <w:tc>
          <w:tcPr>
            <w:tcW w:w="2707" w:type="pct"/>
            <w:tcBorders>
              <w:top w:val="nil"/>
              <w:left w:val="nil"/>
              <w:bottom w:val="nil"/>
              <w:right w:val="nil"/>
            </w:tcBorders>
            <w:shd w:val="clear" w:color="auto" w:fill="auto"/>
            <w:vAlign w:val="center"/>
            <w:hideMark/>
          </w:tcPr>
          <w:p w14:paraId="1B396FB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21 czerwca 2001 r. o ochronie praw lokatorów, mieszkaniowym zasobie gminy i o zmianie Kodeksu cywilnego (Dz. U. z 2020 r. poz. 611 z </w:t>
            </w:r>
            <w:proofErr w:type="spellStart"/>
            <w:r w:rsidRPr="009D1E51">
              <w:rPr>
                <w:rFonts w:cs="Arial"/>
                <w:i/>
                <w:iCs/>
                <w:sz w:val="12"/>
                <w:szCs w:val="12"/>
              </w:rPr>
              <w:t>późn</w:t>
            </w:r>
            <w:proofErr w:type="spellEnd"/>
            <w:r w:rsidRPr="009D1E51">
              <w:rPr>
                <w:rFonts w:cs="Arial"/>
                <w:i/>
                <w:iCs/>
                <w:sz w:val="12"/>
                <w:szCs w:val="12"/>
              </w:rPr>
              <w:t xml:space="preserve">. </w:t>
            </w:r>
            <w:proofErr w:type="spellStart"/>
            <w:r w:rsidRPr="009D1E51">
              <w:rPr>
                <w:rFonts w:cs="Arial"/>
                <w:i/>
                <w:iCs/>
                <w:sz w:val="12"/>
                <w:szCs w:val="12"/>
              </w:rPr>
              <w:t>zm</w:t>
            </w:r>
            <w:proofErr w:type="spellEnd"/>
            <w:r w:rsidRPr="009D1E51">
              <w:rPr>
                <w:rFonts w:cs="Arial"/>
                <w:i/>
                <w:iCs/>
                <w:sz w:val="12"/>
                <w:szCs w:val="12"/>
              </w:rPr>
              <w:t>)</w:t>
            </w:r>
          </w:p>
        </w:tc>
        <w:tc>
          <w:tcPr>
            <w:tcW w:w="373" w:type="pct"/>
            <w:tcBorders>
              <w:top w:val="nil"/>
              <w:left w:val="nil"/>
              <w:bottom w:val="nil"/>
              <w:right w:val="nil"/>
            </w:tcBorders>
            <w:shd w:val="clear" w:color="auto" w:fill="auto"/>
            <w:vAlign w:val="center"/>
            <w:hideMark/>
          </w:tcPr>
          <w:p w14:paraId="05808BA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2F79CE3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EE92AA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1679F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2E82FED" w14:textId="77777777" w:rsidTr="009D1E51">
        <w:trPr>
          <w:trHeight w:val="85"/>
        </w:trPr>
        <w:tc>
          <w:tcPr>
            <w:tcW w:w="2707" w:type="pct"/>
            <w:tcBorders>
              <w:top w:val="nil"/>
              <w:left w:val="nil"/>
              <w:bottom w:val="nil"/>
              <w:right w:val="nil"/>
            </w:tcBorders>
            <w:shd w:val="clear" w:color="auto" w:fill="auto"/>
            <w:vAlign w:val="center"/>
            <w:hideMark/>
          </w:tcPr>
          <w:p w14:paraId="4CB0151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21 sierpnia 1997 r. o gospodarce nieruchomościami (Dz. U. z 2021 r. poz. 1899,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1A25FF8E"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3EC9A92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96B0A5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78AF4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2B0671A" w14:textId="77777777" w:rsidTr="009D1E51">
        <w:trPr>
          <w:trHeight w:val="85"/>
        </w:trPr>
        <w:tc>
          <w:tcPr>
            <w:tcW w:w="2707" w:type="pct"/>
            <w:tcBorders>
              <w:top w:val="nil"/>
              <w:left w:val="nil"/>
              <w:bottom w:val="nil"/>
              <w:right w:val="nil"/>
            </w:tcBorders>
            <w:shd w:val="clear" w:color="auto" w:fill="auto"/>
            <w:vAlign w:val="center"/>
            <w:hideMark/>
          </w:tcPr>
          <w:p w14:paraId="20834C6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24 czerwca 1994 r. o własności lokali (Dz. U. z 2021 r. poz. 1048)</w:t>
            </w:r>
          </w:p>
        </w:tc>
        <w:tc>
          <w:tcPr>
            <w:tcW w:w="373" w:type="pct"/>
            <w:tcBorders>
              <w:top w:val="nil"/>
              <w:left w:val="nil"/>
              <w:bottom w:val="nil"/>
              <w:right w:val="nil"/>
            </w:tcBorders>
            <w:shd w:val="clear" w:color="auto" w:fill="auto"/>
            <w:vAlign w:val="center"/>
            <w:hideMark/>
          </w:tcPr>
          <w:p w14:paraId="6815B7F8"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243FA5A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8C385A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EA830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DE62929" w14:textId="77777777" w:rsidTr="009D1E51">
        <w:trPr>
          <w:trHeight w:val="85"/>
        </w:trPr>
        <w:tc>
          <w:tcPr>
            <w:tcW w:w="2707" w:type="pct"/>
            <w:tcBorders>
              <w:top w:val="nil"/>
              <w:left w:val="nil"/>
              <w:bottom w:val="nil"/>
              <w:right w:val="nil"/>
            </w:tcBorders>
            <w:shd w:val="clear" w:color="auto" w:fill="auto"/>
            <w:vAlign w:val="center"/>
            <w:hideMark/>
          </w:tcPr>
          <w:p w14:paraId="64700A9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9531AE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43BAD7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079914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C6563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248C9FB" w14:textId="77777777" w:rsidTr="009D1E51">
        <w:trPr>
          <w:trHeight w:val="85"/>
        </w:trPr>
        <w:tc>
          <w:tcPr>
            <w:tcW w:w="2707" w:type="pct"/>
            <w:tcBorders>
              <w:top w:val="nil"/>
              <w:left w:val="nil"/>
              <w:bottom w:val="nil"/>
              <w:right w:val="nil"/>
            </w:tcBorders>
            <w:shd w:val="clear" w:color="000000" w:fill="CDDEE9"/>
            <w:vAlign w:val="center"/>
            <w:hideMark/>
          </w:tcPr>
          <w:p w14:paraId="61C5F80A"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Pozostały zasób komunalny - program 5</w:t>
            </w:r>
          </w:p>
        </w:tc>
        <w:tc>
          <w:tcPr>
            <w:tcW w:w="373" w:type="pct"/>
            <w:tcBorders>
              <w:top w:val="nil"/>
              <w:left w:val="nil"/>
              <w:bottom w:val="nil"/>
              <w:right w:val="nil"/>
            </w:tcBorders>
            <w:shd w:val="clear" w:color="000000" w:fill="CDDEE9"/>
            <w:vAlign w:val="center"/>
            <w:hideMark/>
          </w:tcPr>
          <w:p w14:paraId="02C971ED"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vAlign w:val="center"/>
            <w:hideMark/>
          </w:tcPr>
          <w:p w14:paraId="05243FD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4 593 790</w:t>
            </w:r>
          </w:p>
        </w:tc>
        <w:tc>
          <w:tcPr>
            <w:tcW w:w="732" w:type="pct"/>
            <w:tcBorders>
              <w:top w:val="nil"/>
              <w:left w:val="nil"/>
              <w:bottom w:val="nil"/>
              <w:right w:val="nil"/>
            </w:tcBorders>
            <w:shd w:val="clear" w:color="000000" w:fill="CDDEE9"/>
            <w:vAlign w:val="center"/>
            <w:hideMark/>
          </w:tcPr>
          <w:p w14:paraId="5AB2753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4 035 297,34</w:t>
            </w:r>
          </w:p>
        </w:tc>
        <w:tc>
          <w:tcPr>
            <w:tcW w:w="429" w:type="pct"/>
            <w:tcBorders>
              <w:top w:val="nil"/>
              <w:left w:val="nil"/>
              <w:bottom w:val="nil"/>
              <w:right w:val="nil"/>
            </w:tcBorders>
            <w:shd w:val="clear" w:color="000000" w:fill="CDDEE9"/>
            <w:vAlign w:val="center"/>
            <w:hideMark/>
          </w:tcPr>
          <w:p w14:paraId="0B47F32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87,8%</w:t>
            </w:r>
          </w:p>
        </w:tc>
      </w:tr>
      <w:tr w:rsidR="009D1E51" w:rsidRPr="009D1E51" w14:paraId="1E476839" w14:textId="77777777" w:rsidTr="009D1E51">
        <w:trPr>
          <w:trHeight w:val="85"/>
        </w:trPr>
        <w:tc>
          <w:tcPr>
            <w:tcW w:w="2707" w:type="pct"/>
            <w:tcBorders>
              <w:top w:val="nil"/>
              <w:left w:val="nil"/>
              <w:bottom w:val="nil"/>
              <w:right w:val="nil"/>
            </w:tcBorders>
            <w:shd w:val="clear" w:color="auto" w:fill="auto"/>
            <w:vAlign w:val="center"/>
            <w:hideMark/>
          </w:tcPr>
          <w:p w14:paraId="1D798AB6"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5ACB2A8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F2A6E2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9D0BF7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4DDDE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852D424" w14:textId="77777777" w:rsidTr="009D1E51">
        <w:trPr>
          <w:trHeight w:val="85"/>
        </w:trPr>
        <w:tc>
          <w:tcPr>
            <w:tcW w:w="2707" w:type="pct"/>
            <w:tcBorders>
              <w:top w:val="nil"/>
              <w:left w:val="nil"/>
              <w:bottom w:val="nil"/>
              <w:right w:val="nil"/>
            </w:tcBorders>
            <w:shd w:val="clear" w:color="000000" w:fill="EAF1F6"/>
            <w:vAlign w:val="center"/>
            <w:hideMark/>
          </w:tcPr>
          <w:p w14:paraId="3476231B"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Zarządzanie lokalami użytkowymi i ich eksploatacja - zadanie 1</w:t>
            </w:r>
          </w:p>
        </w:tc>
        <w:tc>
          <w:tcPr>
            <w:tcW w:w="373" w:type="pct"/>
            <w:tcBorders>
              <w:top w:val="nil"/>
              <w:left w:val="nil"/>
              <w:bottom w:val="nil"/>
              <w:right w:val="nil"/>
            </w:tcBorders>
            <w:shd w:val="clear" w:color="000000" w:fill="EAF1F6"/>
            <w:vAlign w:val="center"/>
            <w:hideMark/>
          </w:tcPr>
          <w:p w14:paraId="332D98D4"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774CC49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2 316 851</w:t>
            </w:r>
          </w:p>
        </w:tc>
        <w:tc>
          <w:tcPr>
            <w:tcW w:w="732" w:type="pct"/>
            <w:tcBorders>
              <w:top w:val="nil"/>
              <w:left w:val="nil"/>
              <w:bottom w:val="nil"/>
              <w:right w:val="nil"/>
            </w:tcBorders>
            <w:shd w:val="clear" w:color="000000" w:fill="EAF1F6"/>
            <w:vAlign w:val="center"/>
            <w:hideMark/>
          </w:tcPr>
          <w:p w14:paraId="571E00C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2 014 596,43</w:t>
            </w:r>
          </w:p>
        </w:tc>
        <w:tc>
          <w:tcPr>
            <w:tcW w:w="429" w:type="pct"/>
            <w:tcBorders>
              <w:top w:val="nil"/>
              <w:left w:val="nil"/>
              <w:bottom w:val="nil"/>
              <w:right w:val="nil"/>
            </w:tcBorders>
            <w:shd w:val="clear" w:color="000000" w:fill="EAF1F6"/>
            <w:vAlign w:val="center"/>
            <w:hideMark/>
          </w:tcPr>
          <w:p w14:paraId="351100A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87,0%</w:t>
            </w:r>
          </w:p>
        </w:tc>
      </w:tr>
      <w:tr w:rsidR="009D1E51" w:rsidRPr="009D1E51" w14:paraId="197EBB75" w14:textId="77777777" w:rsidTr="009D1E51">
        <w:trPr>
          <w:trHeight w:val="85"/>
        </w:trPr>
        <w:tc>
          <w:tcPr>
            <w:tcW w:w="2707" w:type="pct"/>
            <w:tcBorders>
              <w:top w:val="nil"/>
              <w:left w:val="nil"/>
              <w:bottom w:val="nil"/>
              <w:right w:val="nil"/>
            </w:tcBorders>
            <w:shd w:val="clear" w:color="auto" w:fill="auto"/>
            <w:vAlign w:val="center"/>
            <w:hideMark/>
          </w:tcPr>
          <w:p w14:paraId="4CA1623D"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66428CF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2277CA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FE716F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6825C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1BF86EF" w14:textId="77777777" w:rsidTr="009D1E51">
        <w:trPr>
          <w:trHeight w:val="85"/>
        </w:trPr>
        <w:tc>
          <w:tcPr>
            <w:tcW w:w="2707" w:type="pct"/>
            <w:tcBorders>
              <w:top w:val="nil"/>
              <w:left w:val="nil"/>
              <w:bottom w:val="nil"/>
              <w:right w:val="nil"/>
            </w:tcBorders>
            <w:shd w:val="clear" w:color="auto" w:fill="auto"/>
            <w:vAlign w:val="center"/>
            <w:hideMark/>
          </w:tcPr>
          <w:p w14:paraId="2DEA41C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utrzymanie lokali użytkowych </w:t>
            </w:r>
          </w:p>
        </w:tc>
        <w:tc>
          <w:tcPr>
            <w:tcW w:w="373" w:type="pct"/>
            <w:tcBorders>
              <w:top w:val="nil"/>
              <w:left w:val="nil"/>
              <w:bottom w:val="nil"/>
              <w:right w:val="nil"/>
            </w:tcBorders>
            <w:shd w:val="clear" w:color="auto" w:fill="auto"/>
            <w:noWrap/>
            <w:vAlign w:val="center"/>
            <w:hideMark/>
          </w:tcPr>
          <w:p w14:paraId="0EE9898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04E59B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8D4682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AC22C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C768B15" w14:textId="77777777" w:rsidTr="009D1E51">
        <w:trPr>
          <w:trHeight w:val="85"/>
        </w:trPr>
        <w:tc>
          <w:tcPr>
            <w:tcW w:w="2707" w:type="pct"/>
            <w:tcBorders>
              <w:top w:val="nil"/>
              <w:left w:val="nil"/>
              <w:bottom w:val="nil"/>
              <w:right w:val="nil"/>
            </w:tcBorders>
            <w:shd w:val="clear" w:color="auto" w:fill="auto"/>
            <w:vAlign w:val="center"/>
            <w:hideMark/>
          </w:tcPr>
          <w:p w14:paraId="6BA859B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486819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72776D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00629C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7CDEA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2B945C" w14:textId="77777777" w:rsidTr="009D1E51">
        <w:trPr>
          <w:trHeight w:val="85"/>
        </w:trPr>
        <w:tc>
          <w:tcPr>
            <w:tcW w:w="2707" w:type="pct"/>
            <w:tcBorders>
              <w:top w:val="nil"/>
              <w:left w:val="nil"/>
              <w:bottom w:val="nil"/>
              <w:right w:val="nil"/>
            </w:tcBorders>
            <w:shd w:val="clear" w:color="auto" w:fill="auto"/>
            <w:vAlign w:val="center"/>
            <w:hideMark/>
          </w:tcPr>
          <w:p w14:paraId="3AC25303" w14:textId="77777777" w:rsidR="009D1E51" w:rsidRPr="009D1E51" w:rsidRDefault="009D1E51" w:rsidP="009D1E51">
            <w:pPr>
              <w:spacing w:line="240" w:lineRule="auto"/>
              <w:jc w:val="both"/>
              <w:rPr>
                <w:rFonts w:cs="Arial"/>
                <w:sz w:val="12"/>
                <w:szCs w:val="12"/>
              </w:rPr>
            </w:pPr>
            <w:r w:rsidRPr="009D1E51">
              <w:rPr>
                <w:rFonts w:cs="Arial"/>
                <w:sz w:val="12"/>
                <w:szCs w:val="12"/>
              </w:rPr>
              <w:t>Liczba lokali użytkowych razem:</w:t>
            </w:r>
          </w:p>
        </w:tc>
        <w:tc>
          <w:tcPr>
            <w:tcW w:w="373" w:type="pct"/>
            <w:tcBorders>
              <w:top w:val="nil"/>
              <w:left w:val="nil"/>
              <w:bottom w:val="nil"/>
              <w:right w:val="nil"/>
            </w:tcBorders>
            <w:shd w:val="clear" w:color="auto" w:fill="auto"/>
            <w:noWrap/>
            <w:vAlign w:val="center"/>
            <w:hideMark/>
          </w:tcPr>
          <w:p w14:paraId="4BF75E46" w14:textId="77777777" w:rsidR="009D1E51" w:rsidRPr="009D1E51" w:rsidRDefault="009D1E51" w:rsidP="009D1E51">
            <w:pPr>
              <w:spacing w:line="240" w:lineRule="auto"/>
              <w:jc w:val="right"/>
              <w:rPr>
                <w:rFonts w:cs="Arial"/>
                <w:sz w:val="12"/>
                <w:szCs w:val="12"/>
              </w:rPr>
            </w:pPr>
            <w:r w:rsidRPr="009D1E51">
              <w:rPr>
                <w:rFonts w:cs="Arial"/>
                <w:sz w:val="12"/>
                <w:szCs w:val="12"/>
              </w:rPr>
              <w:t>2 367</w:t>
            </w:r>
          </w:p>
        </w:tc>
        <w:tc>
          <w:tcPr>
            <w:tcW w:w="759" w:type="pct"/>
            <w:tcBorders>
              <w:top w:val="nil"/>
              <w:left w:val="nil"/>
              <w:bottom w:val="nil"/>
              <w:right w:val="nil"/>
            </w:tcBorders>
            <w:shd w:val="clear" w:color="auto" w:fill="auto"/>
            <w:noWrap/>
            <w:vAlign w:val="center"/>
            <w:hideMark/>
          </w:tcPr>
          <w:p w14:paraId="6BE88881"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52C9BE5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97E4A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261E0D" w14:textId="77777777" w:rsidTr="009D1E51">
        <w:trPr>
          <w:trHeight w:val="85"/>
        </w:trPr>
        <w:tc>
          <w:tcPr>
            <w:tcW w:w="2707" w:type="pct"/>
            <w:tcBorders>
              <w:top w:val="nil"/>
              <w:left w:val="nil"/>
              <w:bottom w:val="nil"/>
              <w:right w:val="nil"/>
            </w:tcBorders>
            <w:shd w:val="clear" w:color="auto" w:fill="auto"/>
            <w:vAlign w:val="center"/>
            <w:hideMark/>
          </w:tcPr>
          <w:p w14:paraId="68E7886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z tego garaże</w:t>
            </w:r>
          </w:p>
        </w:tc>
        <w:tc>
          <w:tcPr>
            <w:tcW w:w="373" w:type="pct"/>
            <w:tcBorders>
              <w:top w:val="nil"/>
              <w:left w:val="nil"/>
              <w:bottom w:val="nil"/>
              <w:right w:val="nil"/>
            </w:tcBorders>
            <w:shd w:val="clear" w:color="auto" w:fill="auto"/>
            <w:noWrap/>
            <w:vAlign w:val="center"/>
            <w:hideMark/>
          </w:tcPr>
          <w:p w14:paraId="1567CDE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1 347</w:t>
            </w:r>
          </w:p>
        </w:tc>
        <w:tc>
          <w:tcPr>
            <w:tcW w:w="759" w:type="pct"/>
            <w:tcBorders>
              <w:top w:val="nil"/>
              <w:left w:val="nil"/>
              <w:bottom w:val="nil"/>
              <w:right w:val="nil"/>
            </w:tcBorders>
            <w:shd w:val="clear" w:color="auto" w:fill="auto"/>
            <w:noWrap/>
            <w:vAlign w:val="center"/>
            <w:hideMark/>
          </w:tcPr>
          <w:p w14:paraId="4A53CB06"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0BA07B6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ABBAB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78C846" w14:textId="77777777" w:rsidTr="009D1E51">
        <w:trPr>
          <w:trHeight w:val="85"/>
        </w:trPr>
        <w:tc>
          <w:tcPr>
            <w:tcW w:w="2707" w:type="pct"/>
            <w:tcBorders>
              <w:top w:val="nil"/>
              <w:left w:val="nil"/>
              <w:bottom w:val="nil"/>
              <w:right w:val="nil"/>
            </w:tcBorders>
            <w:shd w:val="clear" w:color="auto" w:fill="auto"/>
            <w:vAlign w:val="center"/>
            <w:hideMark/>
          </w:tcPr>
          <w:p w14:paraId="425B94F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E6EA31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572AD2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68785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DCB78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816F9B6" w14:textId="77777777" w:rsidTr="009D1E51">
        <w:trPr>
          <w:trHeight w:val="85"/>
        </w:trPr>
        <w:tc>
          <w:tcPr>
            <w:tcW w:w="2707" w:type="pct"/>
            <w:tcBorders>
              <w:top w:val="nil"/>
              <w:left w:val="nil"/>
              <w:bottom w:val="nil"/>
              <w:right w:val="nil"/>
            </w:tcBorders>
            <w:shd w:val="clear" w:color="auto" w:fill="auto"/>
            <w:vAlign w:val="center"/>
            <w:hideMark/>
          </w:tcPr>
          <w:p w14:paraId="43A7FB4C" w14:textId="3C5BA4BB" w:rsidR="009D1E51" w:rsidRPr="009D1E51" w:rsidRDefault="009D1E51" w:rsidP="00D70FE4">
            <w:pPr>
              <w:spacing w:line="240" w:lineRule="auto"/>
              <w:jc w:val="both"/>
              <w:rPr>
                <w:rFonts w:cs="Arial"/>
                <w:sz w:val="12"/>
                <w:szCs w:val="12"/>
              </w:rPr>
            </w:pPr>
            <w:r w:rsidRPr="009D1E51">
              <w:rPr>
                <w:rFonts w:cs="Arial"/>
                <w:sz w:val="12"/>
                <w:szCs w:val="12"/>
              </w:rPr>
              <w:t>Rodzaj lokali użytkowych</w:t>
            </w:r>
            <w:r w:rsidR="00D70FE4">
              <w:rPr>
                <w:rFonts w:cs="Arial"/>
                <w:sz w:val="12"/>
                <w:szCs w:val="12"/>
              </w:rPr>
              <w:t xml:space="preserve"> (</w:t>
            </w:r>
            <w:r w:rsidRPr="009D1E51">
              <w:rPr>
                <w:rFonts w:cs="Arial"/>
                <w:sz w:val="12"/>
                <w:szCs w:val="12"/>
              </w:rPr>
              <w:t>gastronomiczne, handlowe, usługowe, garaże, hale garażowe, użyteczności publicznej)</w:t>
            </w:r>
          </w:p>
        </w:tc>
        <w:tc>
          <w:tcPr>
            <w:tcW w:w="373" w:type="pct"/>
            <w:tcBorders>
              <w:top w:val="nil"/>
              <w:left w:val="nil"/>
              <w:bottom w:val="nil"/>
              <w:right w:val="nil"/>
            </w:tcBorders>
            <w:shd w:val="clear" w:color="auto" w:fill="auto"/>
            <w:noWrap/>
            <w:vAlign w:val="center"/>
            <w:hideMark/>
          </w:tcPr>
          <w:p w14:paraId="1E60729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518FED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AF5853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03E28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BEB1E6E" w14:textId="77777777" w:rsidTr="009D1E51">
        <w:trPr>
          <w:trHeight w:val="85"/>
        </w:trPr>
        <w:tc>
          <w:tcPr>
            <w:tcW w:w="2707" w:type="pct"/>
            <w:tcBorders>
              <w:top w:val="nil"/>
              <w:left w:val="nil"/>
              <w:bottom w:val="nil"/>
              <w:right w:val="nil"/>
            </w:tcBorders>
            <w:shd w:val="clear" w:color="auto" w:fill="auto"/>
            <w:vAlign w:val="center"/>
            <w:hideMark/>
          </w:tcPr>
          <w:p w14:paraId="5476A7B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70BEC5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F76CAE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52DF1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44CFF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172313" w14:textId="77777777" w:rsidTr="009D1E51">
        <w:trPr>
          <w:trHeight w:val="85"/>
        </w:trPr>
        <w:tc>
          <w:tcPr>
            <w:tcW w:w="2707" w:type="pct"/>
            <w:tcBorders>
              <w:top w:val="nil"/>
              <w:left w:val="nil"/>
              <w:bottom w:val="nil"/>
              <w:right w:val="nil"/>
            </w:tcBorders>
            <w:shd w:val="clear" w:color="auto" w:fill="auto"/>
            <w:vAlign w:val="center"/>
            <w:hideMark/>
          </w:tcPr>
          <w:p w14:paraId="15FB4AC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6470DF4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593293F6" w14:textId="77777777" w:rsidR="009D1E51" w:rsidRPr="009D1E51" w:rsidRDefault="009D1E51" w:rsidP="009D1E51">
            <w:pPr>
              <w:spacing w:line="240" w:lineRule="auto"/>
              <w:jc w:val="both"/>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463372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47DDD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58EC39E" w14:textId="77777777" w:rsidTr="009D1E51">
        <w:trPr>
          <w:trHeight w:val="85"/>
        </w:trPr>
        <w:tc>
          <w:tcPr>
            <w:tcW w:w="2707" w:type="pct"/>
            <w:tcBorders>
              <w:top w:val="nil"/>
              <w:left w:val="nil"/>
              <w:bottom w:val="nil"/>
              <w:right w:val="nil"/>
            </w:tcBorders>
            <w:shd w:val="clear" w:color="auto" w:fill="auto"/>
            <w:vAlign w:val="center"/>
            <w:hideMark/>
          </w:tcPr>
          <w:p w14:paraId="07A98E4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0EC530A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DE8939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E72092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D5F11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E0B1A4" w14:textId="77777777" w:rsidTr="009D1E51">
        <w:trPr>
          <w:trHeight w:val="85"/>
        </w:trPr>
        <w:tc>
          <w:tcPr>
            <w:tcW w:w="2707" w:type="pct"/>
            <w:tcBorders>
              <w:top w:val="nil"/>
              <w:left w:val="nil"/>
              <w:bottom w:val="nil"/>
              <w:right w:val="nil"/>
            </w:tcBorders>
            <w:shd w:val="clear" w:color="auto" w:fill="auto"/>
            <w:vAlign w:val="center"/>
            <w:hideMark/>
          </w:tcPr>
          <w:p w14:paraId="50F34A1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70005</w:t>
            </w:r>
          </w:p>
        </w:tc>
        <w:tc>
          <w:tcPr>
            <w:tcW w:w="373" w:type="pct"/>
            <w:tcBorders>
              <w:top w:val="nil"/>
              <w:left w:val="nil"/>
              <w:bottom w:val="nil"/>
              <w:right w:val="nil"/>
            </w:tcBorders>
            <w:shd w:val="clear" w:color="auto" w:fill="auto"/>
            <w:vAlign w:val="center"/>
            <w:hideMark/>
          </w:tcPr>
          <w:p w14:paraId="206DDE9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32024F2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DA4744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0C7B3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C5A76D2" w14:textId="77777777" w:rsidTr="009D1E51">
        <w:trPr>
          <w:trHeight w:val="85"/>
        </w:trPr>
        <w:tc>
          <w:tcPr>
            <w:tcW w:w="2707" w:type="pct"/>
            <w:tcBorders>
              <w:top w:val="nil"/>
              <w:left w:val="nil"/>
              <w:bottom w:val="nil"/>
              <w:right w:val="nil"/>
            </w:tcBorders>
            <w:shd w:val="clear" w:color="auto" w:fill="auto"/>
            <w:vAlign w:val="center"/>
            <w:hideMark/>
          </w:tcPr>
          <w:p w14:paraId="0D0BE2A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1C03071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B34092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650B49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2C523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EE1C18" w14:textId="77777777" w:rsidTr="009D1E51">
        <w:trPr>
          <w:trHeight w:val="85"/>
        </w:trPr>
        <w:tc>
          <w:tcPr>
            <w:tcW w:w="2707" w:type="pct"/>
            <w:tcBorders>
              <w:top w:val="nil"/>
              <w:left w:val="nil"/>
              <w:bottom w:val="nil"/>
              <w:right w:val="nil"/>
            </w:tcBorders>
            <w:shd w:val="clear" w:color="auto" w:fill="auto"/>
            <w:vAlign w:val="center"/>
            <w:hideMark/>
          </w:tcPr>
          <w:p w14:paraId="458D3FB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56D218C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550CBD0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4BD1E6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44DD6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B1A701" w14:textId="77777777" w:rsidTr="009D1E51">
        <w:trPr>
          <w:trHeight w:val="85"/>
        </w:trPr>
        <w:tc>
          <w:tcPr>
            <w:tcW w:w="2707" w:type="pct"/>
            <w:tcBorders>
              <w:top w:val="nil"/>
              <w:left w:val="nil"/>
              <w:bottom w:val="nil"/>
              <w:right w:val="nil"/>
            </w:tcBorders>
            <w:shd w:val="clear" w:color="auto" w:fill="auto"/>
            <w:noWrap/>
            <w:vAlign w:val="center"/>
            <w:hideMark/>
          </w:tcPr>
          <w:p w14:paraId="7BB8AB98"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373" w:type="pct"/>
            <w:tcBorders>
              <w:top w:val="nil"/>
              <w:left w:val="nil"/>
              <w:bottom w:val="nil"/>
              <w:right w:val="nil"/>
            </w:tcBorders>
            <w:shd w:val="clear" w:color="auto" w:fill="auto"/>
            <w:noWrap/>
            <w:vAlign w:val="center"/>
            <w:hideMark/>
          </w:tcPr>
          <w:p w14:paraId="769BCF1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2659720" w14:textId="77777777" w:rsidR="009D1E51" w:rsidRPr="009D1E51" w:rsidRDefault="009D1E51" w:rsidP="009D1E51">
            <w:pPr>
              <w:spacing w:line="240" w:lineRule="auto"/>
              <w:jc w:val="right"/>
              <w:rPr>
                <w:rFonts w:cs="Arial"/>
                <w:sz w:val="12"/>
                <w:szCs w:val="12"/>
              </w:rPr>
            </w:pPr>
            <w:r w:rsidRPr="009D1E51">
              <w:rPr>
                <w:rFonts w:cs="Arial"/>
                <w:sz w:val="12"/>
                <w:szCs w:val="12"/>
              </w:rPr>
              <w:t>1 013 511</w:t>
            </w:r>
          </w:p>
        </w:tc>
        <w:tc>
          <w:tcPr>
            <w:tcW w:w="732" w:type="pct"/>
            <w:tcBorders>
              <w:top w:val="nil"/>
              <w:left w:val="nil"/>
              <w:bottom w:val="nil"/>
              <w:right w:val="nil"/>
            </w:tcBorders>
            <w:shd w:val="clear" w:color="auto" w:fill="auto"/>
            <w:noWrap/>
            <w:vAlign w:val="center"/>
            <w:hideMark/>
          </w:tcPr>
          <w:p w14:paraId="1E638FC0" w14:textId="77777777" w:rsidR="009D1E51" w:rsidRPr="009D1E51" w:rsidRDefault="009D1E51" w:rsidP="009D1E51">
            <w:pPr>
              <w:spacing w:line="240" w:lineRule="auto"/>
              <w:jc w:val="right"/>
              <w:rPr>
                <w:rFonts w:cs="Arial"/>
                <w:sz w:val="12"/>
                <w:szCs w:val="12"/>
              </w:rPr>
            </w:pPr>
            <w:r w:rsidRPr="009D1E51">
              <w:rPr>
                <w:rFonts w:cs="Arial"/>
                <w:sz w:val="12"/>
                <w:szCs w:val="12"/>
              </w:rPr>
              <w:t>965 688,40</w:t>
            </w:r>
          </w:p>
        </w:tc>
        <w:tc>
          <w:tcPr>
            <w:tcW w:w="429" w:type="pct"/>
            <w:tcBorders>
              <w:top w:val="nil"/>
              <w:left w:val="nil"/>
              <w:bottom w:val="nil"/>
              <w:right w:val="nil"/>
            </w:tcBorders>
            <w:shd w:val="clear" w:color="auto" w:fill="auto"/>
            <w:noWrap/>
            <w:vAlign w:val="center"/>
            <w:hideMark/>
          </w:tcPr>
          <w:p w14:paraId="6C8E8C84" w14:textId="77777777" w:rsidR="009D1E51" w:rsidRPr="009D1E51" w:rsidRDefault="009D1E51" w:rsidP="009D1E51">
            <w:pPr>
              <w:spacing w:line="240" w:lineRule="auto"/>
              <w:jc w:val="right"/>
              <w:rPr>
                <w:rFonts w:cs="Arial"/>
                <w:sz w:val="12"/>
                <w:szCs w:val="12"/>
              </w:rPr>
            </w:pPr>
            <w:r w:rsidRPr="009D1E51">
              <w:rPr>
                <w:rFonts w:cs="Arial"/>
                <w:sz w:val="12"/>
                <w:szCs w:val="12"/>
              </w:rPr>
              <w:t>95,3%</w:t>
            </w:r>
          </w:p>
        </w:tc>
      </w:tr>
      <w:tr w:rsidR="009D1E51" w:rsidRPr="009D1E51" w14:paraId="43CF58ED" w14:textId="77777777" w:rsidTr="009D1E51">
        <w:trPr>
          <w:trHeight w:val="85"/>
        </w:trPr>
        <w:tc>
          <w:tcPr>
            <w:tcW w:w="2707" w:type="pct"/>
            <w:tcBorders>
              <w:top w:val="nil"/>
              <w:left w:val="nil"/>
              <w:bottom w:val="nil"/>
              <w:right w:val="nil"/>
            </w:tcBorders>
            <w:shd w:val="clear" w:color="auto" w:fill="auto"/>
            <w:vAlign w:val="center"/>
            <w:hideMark/>
          </w:tcPr>
          <w:p w14:paraId="41609F5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usługi, w tym m.in. udrażnianie tras, przeglądy budowlane, kominowe i pomiary elektryczne</w:t>
            </w:r>
          </w:p>
        </w:tc>
        <w:tc>
          <w:tcPr>
            <w:tcW w:w="373" w:type="pct"/>
            <w:tcBorders>
              <w:top w:val="nil"/>
              <w:left w:val="nil"/>
              <w:bottom w:val="nil"/>
              <w:right w:val="nil"/>
            </w:tcBorders>
            <w:shd w:val="clear" w:color="auto" w:fill="auto"/>
            <w:noWrap/>
            <w:vAlign w:val="center"/>
            <w:hideMark/>
          </w:tcPr>
          <w:p w14:paraId="32CE8FF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397701F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406 311</w:t>
            </w:r>
          </w:p>
        </w:tc>
        <w:tc>
          <w:tcPr>
            <w:tcW w:w="732" w:type="pct"/>
            <w:tcBorders>
              <w:top w:val="nil"/>
              <w:left w:val="nil"/>
              <w:bottom w:val="nil"/>
              <w:right w:val="nil"/>
            </w:tcBorders>
            <w:shd w:val="clear" w:color="auto" w:fill="auto"/>
            <w:noWrap/>
            <w:vAlign w:val="center"/>
            <w:hideMark/>
          </w:tcPr>
          <w:p w14:paraId="2593B39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368 544,77</w:t>
            </w:r>
          </w:p>
        </w:tc>
        <w:tc>
          <w:tcPr>
            <w:tcW w:w="429" w:type="pct"/>
            <w:tcBorders>
              <w:top w:val="nil"/>
              <w:left w:val="nil"/>
              <w:bottom w:val="nil"/>
              <w:right w:val="nil"/>
            </w:tcBorders>
            <w:shd w:val="clear" w:color="auto" w:fill="auto"/>
            <w:noWrap/>
            <w:vAlign w:val="center"/>
            <w:hideMark/>
          </w:tcPr>
          <w:p w14:paraId="2E5D13DA" w14:textId="77777777" w:rsidR="009D1E51" w:rsidRPr="009D1E51" w:rsidRDefault="009D1E51" w:rsidP="009D1E51">
            <w:pPr>
              <w:spacing w:line="240" w:lineRule="auto"/>
              <w:jc w:val="right"/>
              <w:rPr>
                <w:rFonts w:cs="Arial"/>
                <w:sz w:val="12"/>
                <w:szCs w:val="12"/>
              </w:rPr>
            </w:pPr>
            <w:r w:rsidRPr="009D1E51">
              <w:rPr>
                <w:rFonts w:cs="Arial"/>
                <w:sz w:val="12"/>
                <w:szCs w:val="12"/>
              </w:rPr>
              <w:t>90,7%</w:t>
            </w:r>
          </w:p>
        </w:tc>
      </w:tr>
      <w:tr w:rsidR="009D1E51" w:rsidRPr="009D1E51" w14:paraId="05DD7DBE" w14:textId="77777777" w:rsidTr="009D1E51">
        <w:trPr>
          <w:trHeight w:val="85"/>
        </w:trPr>
        <w:tc>
          <w:tcPr>
            <w:tcW w:w="2707" w:type="pct"/>
            <w:tcBorders>
              <w:top w:val="nil"/>
              <w:left w:val="nil"/>
              <w:bottom w:val="nil"/>
              <w:right w:val="nil"/>
            </w:tcBorders>
            <w:shd w:val="clear" w:color="auto" w:fill="auto"/>
            <w:noWrap/>
            <w:vAlign w:val="center"/>
            <w:hideMark/>
          </w:tcPr>
          <w:p w14:paraId="049367E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rozbiórka budynków użytkowych</w:t>
            </w:r>
          </w:p>
        </w:tc>
        <w:tc>
          <w:tcPr>
            <w:tcW w:w="373" w:type="pct"/>
            <w:tcBorders>
              <w:top w:val="nil"/>
              <w:left w:val="nil"/>
              <w:bottom w:val="nil"/>
              <w:right w:val="nil"/>
            </w:tcBorders>
            <w:shd w:val="clear" w:color="auto" w:fill="auto"/>
            <w:noWrap/>
            <w:vAlign w:val="center"/>
            <w:hideMark/>
          </w:tcPr>
          <w:p w14:paraId="26068AD3"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64087C1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301 200</w:t>
            </w:r>
          </w:p>
        </w:tc>
        <w:tc>
          <w:tcPr>
            <w:tcW w:w="732" w:type="pct"/>
            <w:tcBorders>
              <w:top w:val="nil"/>
              <w:left w:val="nil"/>
              <w:bottom w:val="nil"/>
              <w:right w:val="nil"/>
            </w:tcBorders>
            <w:shd w:val="clear" w:color="auto" w:fill="auto"/>
            <w:noWrap/>
            <w:vAlign w:val="center"/>
            <w:hideMark/>
          </w:tcPr>
          <w:p w14:paraId="348C99F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301 181,37</w:t>
            </w:r>
          </w:p>
        </w:tc>
        <w:tc>
          <w:tcPr>
            <w:tcW w:w="429" w:type="pct"/>
            <w:tcBorders>
              <w:top w:val="nil"/>
              <w:left w:val="nil"/>
              <w:bottom w:val="nil"/>
              <w:right w:val="nil"/>
            </w:tcBorders>
            <w:shd w:val="clear" w:color="auto" w:fill="auto"/>
            <w:noWrap/>
            <w:vAlign w:val="center"/>
            <w:hideMark/>
          </w:tcPr>
          <w:p w14:paraId="10FAF033"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1A6B513" w14:textId="77777777" w:rsidTr="009D1E51">
        <w:trPr>
          <w:trHeight w:val="85"/>
        </w:trPr>
        <w:tc>
          <w:tcPr>
            <w:tcW w:w="2707" w:type="pct"/>
            <w:tcBorders>
              <w:top w:val="nil"/>
              <w:left w:val="nil"/>
              <w:bottom w:val="nil"/>
              <w:right w:val="nil"/>
            </w:tcBorders>
            <w:shd w:val="clear" w:color="auto" w:fill="auto"/>
            <w:noWrap/>
            <w:vAlign w:val="center"/>
            <w:hideMark/>
          </w:tcPr>
          <w:p w14:paraId="1D2D91C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ochrona mienia</w:t>
            </w:r>
          </w:p>
        </w:tc>
        <w:tc>
          <w:tcPr>
            <w:tcW w:w="373" w:type="pct"/>
            <w:tcBorders>
              <w:top w:val="nil"/>
              <w:left w:val="nil"/>
              <w:bottom w:val="nil"/>
              <w:right w:val="nil"/>
            </w:tcBorders>
            <w:shd w:val="clear" w:color="auto" w:fill="auto"/>
            <w:noWrap/>
            <w:vAlign w:val="center"/>
            <w:hideMark/>
          </w:tcPr>
          <w:p w14:paraId="783D67A3"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66BDBFD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121 000</w:t>
            </w:r>
          </w:p>
        </w:tc>
        <w:tc>
          <w:tcPr>
            <w:tcW w:w="732" w:type="pct"/>
            <w:tcBorders>
              <w:top w:val="nil"/>
              <w:left w:val="nil"/>
              <w:bottom w:val="nil"/>
              <w:right w:val="nil"/>
            </w:tcBorders>
            <w:shd w:val="clear" w:color="auto" w:fill="auto"/>
            <w:noWrap/>
            <w:vAlign w:val="center"/>
            <w:hideMark/>
          </w:tcPr>
          <w:p w14:paraId="18757D0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118 110,29</w:t>
            </w:r>
          </w:p>
        </w:tc>
        <w:tc>
          <w:tcPr>
            <w:tcW w:w="429" w:type="pct"/>
            <w:tcBorders>
              <w:top w:val="nil"/>
              <w:left w:val="nil"/>
              <w:bottom w:val="nil"/>
              <w:right w:val="nil"/>
            </w:tcBorders>
            <w:shd w:val="clear" w:color="auto" w:fill="auto"/>
            <w:noWrap/>
            <w:vAlign w:val="center"/>
            <w:hideMark/>
          </w:tcPr>
          <w:p w14:paraId="6E4AAB9E" w14:textId="77777777" w:rsidR="009D1E51" w:rsidRPr="009D1E51" w:rsidRDefault="009D1E51" w:rsidP="009D1E51">
            <w:pPr>
              <w:spacing w:line="240" w:lineRule="auto"/>
              <w:jc w:val="right"/>
              <w:rPr>
                <w:rFonts w:cs="Arial"/>
                <w:sz w:val="12"/>
                <w:szCs w:val="12"/>
              </w:rPr>
            </w:pPr>
            <w:r w:rsidRPr="009D1E51">
              <w:rPr>
                <w:rFonts w:cs="Arial"/>
                <w:sz w:val="12"/>
                <w:szCs w:val="12"/>
              </w:rPr>
              <w:t>97,6%</w:t>
            </w:r>
          </w:p>
        </w:tc>
      </w:tr>
      <w:tr w:rsidR="009D1E51" w:rsidRPr="009D1E51" w14:paraId="5E951F95" w14:textId="77777777" w:rsidTr="009D1E51">
        <w:trPr>
          <w:trHeight w:val="85"/>
        </w:trPr>
        <w:tc>
          <w:tcPr>
            <w:tcW w:w="2707" w:type="pct"/>
            <w:tcBorders>
              <w:top w:val="nil"/>
              <w:left w:val="nil"/>
              <w:bottom w:val="nil"/>
              <w:right w:val="nil"/>
            </w:tcBorders>
            <w:shd w:val="clear" w:color="auto" w:fill="auto"/>
            <w:noWrap/>
            <w:vAlign w:val="center"/>
            <w:hideMark/>
          </w:tcPr>
          <w:p w14:paraId="337D6A4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usługi kancelarii prawnych</w:t>
            </w:r>
          </w:p>
        </w:tc>
        <w:tc>
          <w:tcPr>
            <w:tcW w:w="373" w:type="pct"/>
            <w:tcBorders>
              <w:top w:val="nil"/>
              <w:left w:val="nil"/>
              <w:bottom w:val="nil"/>
              <w:right w:val="nil"/>
            </w:tcBorders>
            <w:shd w:val="clear" w:color="auto" w:fill="auto"/>
            <w:noWrap/>
            <w:vAlign w:val="center"/>
            <w:hideMark/>
          </w:tcPr>
          <w:p w14:paraId="6D63E1FD"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BE194D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100 000</w:t>
            </w:r>
          </w:p>
        </w:tc>
        <w:tc>
          <w:tcPr>
            <w:tcW w:w="732" w:type="pct"/>
            <w:tcBorders>
              <w:top w:val="nil"/>
              <w:left w:val="nil"/>
              <w:bottom w:val="nil"/>
              <w:right w:val="nil"/>
            </w:tcBorders>
            <w:shd w:val="clear" w:color="auto" w:fill="auto"/>
            <w:noWrap/>
            <w:vAlign w:val="center"/>
            <w:hideMark/>
          </w:tcPr>
          <w:p w14:paraId="081774D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96 428,37</w:t>
            </w:r>
          </w:p>
        </w:tc>
        <w:tc>
          <w:tcPr>
            <w:tcW w:w="429" w:type="pct"/>
            <w:tcBorders>
              <w:top w:val="nil"/>
              <w:left w:val="nil"/>
              <w:bottom w:val="nil"/>
              <w:right w:val="nil"/>
            </w:tcBorders>
            <w:shd w:val="clear" w:color="auto" w:fill="auto"/>
            <w:noWrap/>
            <w:vAlign w:val="center"/>
            <w:hideMark/>
          </w:tcPr>
          <w:p w14:paraId="06EA1E32" w14:textId="77777777" w:rsidR="009D1E51" w:rsidRPr="009D1E51" w:rsidRDefault="009D1E51" w:rsidP="009D1E51">
            <w:pPr>
              <w:spacing w:line="240" w:lineRule="auto"/>
              <w:jc w:val="right"/>
              <w:rPr>
                <w:rFonts w:cs="Arial"/>
                <w:sz w:val="12"/>
                <w:szCs w:val="12"/>
              </w:rPr>
            </w:pPr>
            <w:r w:rsidRPr="009D1E51">
              <w:rPr>
                <w:rFonts w:cs="Arial"/>
                <w:sz w:val="12"/>
                <w:szCs w:val="12"/>
              </w:rPr>
              <w:t>96,4%</w:t>
            </w:r>
          </w:p>
        </w:tc>
      </w:tr>
      <w:tr w:rsidR="009D1E51" w:rsidRPr="009D1E51" w14:paraId="7A6327A1" w14:textId="77777777" w:rsidTr="009D1E51">
        <w:trPr>
          <w:trHeight w:val="85"/>
        </w:trPr>
        <w:tc>
          <w:tcPr>
            <w:tcW w:w="2707" w:type="pct"/>
            <w:tcBorders>
              <w:top w:val="nil"/>
              <w:left w:val="nil"/>
              <w:bottom w:val="nil"/>
              <w:right w:val="nil"/>
            </w:tcBorders>
            <w:shd w:val="clear" w:color="auto" w:fill="auto"/>
            <w:noWrap/>
            <w:vAlign w:val="center"/>
            <w:hideMark/>
          </w:tcPr>
          <w:p w14:paraId="19E9728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odprowadzanie ścieków</w:t>
            </w:r>
          </w:p>
        </w:tc>
        <w:tc>
          <w:tcPr>
            <w:tcW w:w="373" w:type="pct"/>
            <w:tcBorders>
              <w:top w:val="nil"/>
              <w:left w:val="nil"/>
              <w:bottom w:val="nil"/>
              <w:right w:val="nil"/>
            </w:tcBorders>
            <w:shd w:val="clear" w:color="auto" w:fill="auto"/>
            <w:noWrap/>
            <w:vAlign w:val="center"/>
            <w:hideMark/>
          </w:tcPr>
          <w:p w14:paraId="2BDC090D"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3354074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75 000</w:t>
            </w:r>
          </w:p>
        </w:tc>
        <w:tc>
          <w:tcPr>
            <w:tcW w:w="732" w:type="pct"/>
            <w:tcBorders>
              <w:top w:val="nil"/>
              <w:left w:val="nil"/>
              <w:bottom w:val="nil"/>
              <w:right w:val="nil"/>
            </w:tcBorders>
            <w:shd w:val="clear" w:color="auto" w:fill="auto"/>
            <w:noWrap/>
            <w:vAlign w:val="center"/>
            <w:hideMark/>
          </w:tcPr>
          <w:p w14:paraId="39A8C4B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72 381,60</w:t>
            </w:r>
          </w:p>
        </w:tc>
        <w:tc>
          <w:tcPr>
            <w:tcW w:w="429" w:type="pct"/>
            <w:tcBorders>
              <w:top w:val="nil"/>
              <w:left w:val="nil"/>
              <w:bottom w:val="nil"/>
              <w:right w:val="nil"/>
            </w:tcBorders>
            <w:shd w:val="clear" w:color="auto" w:fill="auto"/>
            <w:noWrap/>
            <w:vAlign w:val="center"/>
            <w:hideMark/>
          </w:tcPr>
          <w:p w14:paraId="1A8EFBEB" w14:textId="77777777" w:rsidR="009D1E51" w:rsidRPr="009D1E51" w:rsidRDefault="009D1E51" w:rsidP="009D1E51">
            <w:pPr>
              <w:spacing w:line="240" w:lineRule="auto"/>
              <w:jc w:val="right"/>
              <w:rPr>
                <w:rFonts w:cs="Arial"/>
                <w:sz w:val="12"/>
                <w:szCs w:val="12"/>
              </w:rPr>
            </w:pPr>
            <w:r w:rsidRPr="009D1E51">
              <w:rPr>
                <w:rFonts w:cs="Arial"/>
                <w:sz w:val="12"/>
                <w:szCs w:val="12"/>
              </w:rPr>
              <w:t>96,5%</w:t>
            </w:r>
          </w:p>
        </w:tc>
      </w:tr>
      <w:tr w:rsidR="009D1E51" w:rsidRPr="009D1E51" w14:paraId="026C8978" w14:textId="77777777" w:rsidTr="009D1E51">
        <w:trPr>
          <w:trHeight w:val="85"/>
        </w:trPr>
        <w:tc>
          <w:tcPr>
            <w:tcW w:w="2707" w:type="pct"/>
            <w:tcBorders>
              <w:top w:val="nil"/>
              <w:left w:val="nil"/>
              <w:bottom w:val="nil"/>
              <w:right w:val="nil"/>
            </w:tcBorders>
            <w:shd w:val="clear" w:color="auto" w:fill="auto"/>
            <w:noWrap/>
            <w:vAlign w:val="center"/>
            <w:hideMark/>
          </w:tcPr>
          <w:p w14:paraId="48F453B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ogłoszenia prasowe </w:t>
            </w:r>
          </w:p>
        </w:tc>
        <w:tc>
          <w:tcPr>
            <w:tcW w:w="373" w:type="pct"/>
            <w:tcBorders>
              <w:top w:val="nil"/>
              <w:left w:val="nil"/>
              <w:bottom w:val="nil"/>
              <w:right w:val="nil"/>
            </w:tcBorders>
            <w:shd w:val="clear" w:color="auto" w:fill="auto"/>
            <w:noWrap/>
            <w:vAlign w:val="center"/>
            <w:hideMark/>
          </w:tcPr>
          <w:p w14:paraId="603C2948"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F08A9E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10 000</w:t>
            </w:r>
          </w:p>
        </w:tc>
        <w:tc>
          <w:tcPr>
            <w:tcW w:w="732" w:type="pct"/>
            <w:tcBorders>
              <w:top w:val="nil"/>
              <w:left w:val="nil"/>
              <w:bottom w:val="nil"/>
              <w:right w:val="nil"/>
            </w:tcBorders>
            <w:shd w:val="clear" w:color="auto" w:fill="auto"/>
            <w:noWrap/>
            <w:vAlign w:val="center"/>
            <w:hideMark/>
          </w:tcPr>
          <w:p w14:paraId="0A6A578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9 042,00</w:t>
            </w:r>
          </w:p>
        </w:tc>
        <w:tc>
          <w:tcPr>
            <w:tcW w:w="429" w:type="pct"/>
            <w:tcBorders>
              <w:top w:val="nil"/>
              <w:left w:val="nil"/>
              <w:bottom w:val="nil"/>
              <w:right w:val="nil"/>
            </w:tcBorders>
            <w:shd w:val="clear" w:color="auto" w:fill="auto"/>
            <w:noWrap/>
            <w:vAlign w:val="center"/>
            <w:hideMark/>
          </w:tcPr>
          <w:p w14:paraId="2CACF62B" w14:textId="77777777" w:rsidR="009D1E51" w:rsidRPr="009D1E51" w:rsidRDefault="009D1E51" w:rsidP="009D1E51">
            <w:pPr>
              <w:spacing w:line="240" w:lineRule="auto"/>
              <w:jc w:val="right"/>
              <w:rPr>
                <w:rFonts w:cs="Arial"/>
                <w:sz w:val="12"/>
                <w:szCs w:val="12"/>
              </w:rPr>
            </w:pPr>
            <w:r w:rsidRPr="009D1E51">
              <w:rPr>
                <w:rFonts w:cs="Arial"/>
                <w:sz w:val="12"/>
                <w:szCs w:val="12"/>
              </w:rPr>
              <w:t>90,4%</w:t>
            </w:r>
          </w:p>
        </w:tc>
      </w:tr>
      <w:tr w:rsidR="009D1E51" w:rsidRPr="009D1E51" w14:paraId="6D5800EF" w14:textId="77777777" w:rsidTr="009D1E51">
        <w:trPr>
          <w:trHeight w:val="85"/>
        </w:trPr>
        <w:tc>
          <w:tcPr>
            <w:tcW w:w="2707" w:type="pct"/>
            <w:tcBorders>
              <w:top w:val="nil"/>
              <w:left w:val="nil"/>
              <w:bottom w:val="nil"/>
              <w:right w:val="nil"/>
            </w:tcBorders>
            <w:shd w:val="clear" w:color="auto" w:fill="auto"/>
            <w:noWrap/>
            <w:vAlign w:val="center"/>
            <w:hideMark/>
          </w:tcPr>
          <w:p w14:paraId="18E27CC4"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 elektrycznej, cieplnej i wody</w:t>
            </w:r>
          </w:p>
        </w:tc>
        <w:tc>
          <w:tcPr>
            <w:tcW w:w="373" w:type="pct"/>
            <w:tcBorders>
              <w:top w:val="nil"/>
              <w:left w:val="nil"/>
              <w:bottom w:val="nil"/>
              <w:right w:val="nil"/>
            </w:tcBorders>
            <w:shd w:val="clear" w:color="auto" w:fill="auto"/>
            <w:noWrap/>
            <w:vAlign w:val="center"/>
            <w:hideMark/>
          </w:tcPr>
          <w:p w14:paraId="43D9193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AA90B5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892 338</w:t>
            </w:r>
          </w:p>
        </w:tc>
        <w:tc>
          <w:tcPr>
            <w:tcW w:w="732" w:type="pct"/>
            <w:tcBorders>
              <w:top w:val="nil"/>
              <w:left w:val="nil"/>
              <w:bottom w:val="nil"/>
              <w:right w:val="nil"/>
            </w:tcBorders>
            <w:shd w:val="clear" w:color="auto" w:fill="auto"/>
            <w:noWrap/>
            <w:vAlign w:val="center"/>
            <w:hideMark/>
          </w:tcPr>
          <w:p w14:paraId="42245FC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704 686,14</w:t>
            </w:r>
          </w:p>
        </w:tc>
        <w:tc>
          <w:tcPr>
            <w:tcW w:w="429" w:type="pct"/>
            <w:tcBorders>
              <w:top w:val="nil"/>
              <w:left w:val="nil"/>
              <w:bottom w:val="nil"/>
              <w:right w:val="nil"/>
            </w:tcBorders>
            <w:shd w:val="clear" w:color="auto" w:fill="auto"/>
            <w:noWrap/>
            <w:vAlign w:val="center"/>
            <w:hideMark/>
          </w:tcPr>
          <w:p w14:paraId="087AE2B5" w14:textId="77777777" w:rsidR="009D1E51" w:rsidRPr="009D1E51" w:rsidRDefault="009D1E51" w:rsidP="009D1E51">
            <w:pPr>
              <w:spacing w:line="240" w:lineRule="auto"/>
              <w:jc w:val="right"/>
              <w:rPr>
                <w:rFonts w:cs="Arial"/>
                <w:sz w:val="12"/>
                <w:szCs w:val="12"/>
              </w:rPr>
            </w:pPr>
            <w:r w:rsidRPr="009D1E51">
              <w:rPr>
                <w:rFonts w:cs="Arial"/>
                <w:sz w:val="12"/>
                <w:szCs w:val="12"/>
              </w:rPr>
              <w:t>79,0%</w:t>
            </w:r>
          </w:p>
        </w:tc>
      </w:tr>
      <w:tr w:rsidR="009D1E51" w:rsidRPr="009D1E51" w14:paraId="06C26301" w14:textId="77777777" w:rsidTr="009D1E51">
        <w:trPr>
          <w:trHeight w:val="85"/>
        </w:trPr>
        <w:tc>
          <w:tcPr>
            <w:tcW w:w="2707" w:type="pct"/>
            <w:tcBorders>
              <w:top w:val="nil"/>
              <w:left w:val="nil"/>
              <w:bottom w:val="nil"/>
              <w:right w:val="nil"/>
            </w:tcBorders>
            <w:shd w:val="clear" w:color="auto" w:fill="auto"/>
            <w:noWrap/>
            <w:vAlign w:val="center"/>
            <w:hideMark/>
          </w:tcPr>
          <w:p w14:paraId="6428C017"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postępowania sądowego</w:t>
            </w:r>
          </w:p>
        </w:tc>
        <w:tc>
          <w:tcPr>
            <w:tcW w:w="373" w:type="pct"/>
            <w:tcBorders>
              <w:top w:val="nil"/>
              <w:left w:val="nil"/>
              <w:bottom w:val="nil"/>
              <w:right w:val="nil"/>
            </w:tcBorders>
            <w:shd w:val="clear" w:color="auto" w:fill="auto"/>
            <w:noWrap/>
            <w:vAlign w:val="center"/>
            <w:hideMark/>
          </w:tcPr>
          <w:p w14:paraId="0A5E2885"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9453AF3" w14:textId="77777777" w:rsidR="009D1E51" w:rsidRPr="009D1E51" w:rsidRDefault="009D1E51" w:rsidP="009D1E51">
            <w:pPr>
              <w:spacing w:line="240" w:lineRule="auto"/>
              <w:jc w:val="right"/>
              <w:rPr>
                <w:rFonts w:cs="Arial"/>
                <w:sz w:val="12"/>
                <w:szCs w:val="12"/>
              </w:rPr>
            </w:pPr>
            <w:r w:rsidRPr="009D1E51">
              <w:rPr>
                <w:rFonts w:cs="Arial"/>
                <w:sz w:val="12"/>
                <w:szCs w:val="12"/>
              </w:rPr>
              <w:t>140 000</w:t>
            </w:r>
          </w:p>
        </w:tc>
        <w:tc>
          <w:tcPr>
            <w:tcW w:w="732" w:type="pct"/>
            <w:tcBorders>
              <w:top w:val="nil"/>
              <w:left w:val="nil"/>
              <w:bottom w:val="nil"/>
              <w:right w:val="nil"/>
            </w:tcBorders>
            <w:shd w:val="clear" w:color="auto" w:fill="auto"/>
            <w:noWrap/>
            <w:vAlign w:val="center"/>
            <w:hideMark/>
          </w:tcPr>
          <w:p w14:paraId="4FF364CD" w14:textId="77777777" w:rsidR="009D1E51" w:rsidRPr="009D1E51" w:rsidRDefault="009D1E51" w:rsidP="009D1E51">
            <w:pPr>
              <w:spacing w:line="240" w:lineRule="auto"/>
              <w:jc w:val="right"/>
              <w:rPr>
                <w:rFonts w:cs="Arial"/>
                <w:sz w:val="12"/>
                <w:szCs w:val="12"/>
              </w:rPr>
            </w:pPr>
            <w:r w:rsidRPr="009D1E51">
              <w:rPr>
                <w:rFonts w:cs="Arial"/>
                <w:sz w:val="12"/>
                <w:szCs w:val="12"/>
              </w:rPr>
              <w:t>118 441,32</w:t>
            </w:r>
          </w:p>
        </w:tc>
        <w:tc>
          <w:tcPr>
            <w:tcW w:w="429" w:type="pct"/>
            <w:tcBorders>
              <w:top w:val="nil"/>
              <w:left w:val="nil"/>
              <w:bottom w:val="nil"/>
              <w:right w:val="nil"/>
            </w:tcBorders>
            <w:shd w:val="clear" w:color="auto" w:fill="auto"/>
            <w:noWrap/>
            <w:vAlign w:val="center"/>
            <w:hideMark/>
          </w:tcPr>
          <w:p w14:paraId="476EF539" w14:textId="77777777" w:rsidR="009D1E51" w:rsidRPr="009D1E51" w:rsidRDefault="009D1E51" w:rsidP="009D1E51">
            <w:pPr>
              <w:spacing w:line="240" w:lineRule="auto"/>
              <w:jc w:val="right"/>
              <w:rPr>
                <w:rFonts w:cs="Arial"/>
                <w:sz w:val="12"/>
                <w:szCs w:val="12"/>
              </w:rPr>
            </w:pPr>
            <w:r w:rsidRPr="009D1E51">
              <w:rPr>
                <w:rFonts w:cs="Arial"/>
                <w:sz w:val="12"/>
                <w:szCs w:val="12"/>
              </w:rPr>
              <w:t>84,6%</w:t>
            </w:r>
          </w:p>
        </w:tc>
      </w:tr>
      <w:tr w:rsidR="009D1E51" w:rsidRPr="009D1E51" w14:paraId="404B2DAB" w14:textId="77777777" w:rsidTr="009D1E51">
        <w:trPr>
          <w:trHeight w:val="85"/>
        </w:trPr>
        <w:tc>
          <w:tcPr>
            <w:tcW w:w="2707" w:type="pct"/>
            <w:tcBorders>
              <w:top w:val="nil"/>
              <w:left w:val="nil"/>
              <w:bottom w:val="nil"/>
              <w:right w:val="nil"/>
            </w:tcBorders>
            <w:shd w:val="clear" w:color="auto" w:fill="auto"/>
            <w:vAlign w:val="center"/>
            <w:hideMark/>
          </w:tcPr>
          <w:p w14:paraId="6A5CC1ED"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budżetów jednostek samorządu terytorialnego (opłaty za gospodarowanie odpadami komunalnymi)</w:t>
            </w:r>
          </w:p>
        </w:tc>
        <w:tc>
          <w:tcPr>
            <w:tcW w:w="373" w:type="pct"/>
            <w:tcBorders>
              <w:top w:val="nil"/>
              <w:left w:val="nil"/>
              <w:bottom w:val="nil"/>
              <w:right w:val="nil"/>
            </w:tcBorders>
            <w:shd w:val="clear" w:color="auto" w:fill="auto"/>
            <w:noWrap/>
            <w:vAlign w:val="center"/>
            <w:hideMark/>
          </w:tcPr>
          <w:p w14:paraId="0388938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98FF071" w14:textId="77777777" w:rsidR="009D1E51" w:rsidRPr="009D1E51" w:rsidRDefault="009D1E51" w:rsidP="009D1E51">
            <w:pPr>
              <w:spacing w:line="240" w:lineRule="auto"/>
              <w:jc w:val="right"/>
              <w:rPr>
                <w:rFonts w:cs="Arial"/>
                <w:sz w:val="12"/>
                <w:szCs w:val="12"/>
              </w:rPr>
            </w:pPr>
            <w:r w:rsidRPr="009D1E51">
              <w:rPr>
                <w:rFonts w:cs="Arial"/>
                <w:sz w:val="12"/>
                <w:szCs w:val="12"/>
              </w:rPr>
              <w:t>123 000</w:t>
            </w:r>
          </w:p>
        </w:tc>
        <w:tc>
          <w:tcPr>
            <w:tcW w:w="732" w:type="pct"/>
            <w:tcBorders>
              <w:top w:val="nil"/>
              <w:left w:val="nil"/>
              <w:bottom w:val="nil"/>
              <w:right w:val="nil"/>
            </w:tcBorders>
            <w:shd w:val="clear" w:color="auto" w:fill="auto"/>
            <w:noWrap/>
            <w:vAlign w:val="center"/>
            <w:hideMark/>
          </w:tcPr>
          <w:p w14:paraId="1207EF74" w14:textId="77777777" w:rsidR="009D1E51" w:rsidRPr="009D1E51" w:rsidRDefault="009D1E51" w:rsidP="009D1E51">
            <w:pPr>
              <w:spacing w:line="240" w:lineRule="auto"/>
              <w:jc w:val="right"/>
              <w:rPr>
                <w:rFonts w:cs="Arial"/>
                <w:sz w:val="12"/>
                <w:szCs w:val="12"/>
              </w:rPr>
            </w:pPr>
            <w:r w:rsidRPr="009D1E51">
              <w:rPr>
                <w:rFonts w:cs="Arial"/>
                <w:sz w:val="12"/>
                <w:szCs w:val="12"/>
              </w:rPr>
              <w:t>93 467,32</w:t>
            </w:r>
          </w:p>
        </w:tc>
        <w:tc>
          <w:tcPr>
            <w:tcW w:w="429" w:type="pct"/>
            <w:tcBorders>
              <w:top w:val="nil"/>
              <w:left w:val="nil"/>
              <w:bottom w:val="nil"/>
              <w:right w:val="nil"/>
            </w:tcBorders>
            <w:shd w:val="clear" w:color="auto" w:fill="auto"/>
            <w:noWrap/>
            <w:vAlign w:val="center"/>
            <w:hideMark/>
          </w:tcPr>
          <w:p w14:paraId="5579E4CB" w14:textId="77777777" w:rsidR="009D1E51" w:rsidRPr="009D1E51" w:rsidRDefault="009D1E51" w:rsidP="009D1E51">
            <w:pPr>
              <w:spacing w:line="240" w:lineRule="auto"/>
              <w:jc w:val="right"/>
              <w:rPr>
                <w:rFonts w:cs="Arial"/>
                <w:sz w:val="12"/>
                <w:szCs w:val="12"/>
              </w:rPr>
            </w:pPr>
            <w:r w:rsidRPr="009D1E51">
              <w:rPr>
                <w:rFonts w:cs="Arial"/>
                <w:sz w:val="12"/>
                <w:szCs w:val="12"/>
              </w:rPr>
              <w:t>76,0%</w:t>
            </w:r>
          </w:p>
        </w:tc>
      </w:tr>
      <w:tr w:rsidR="009D1E51" w:rsidRPr="009D1E51" w14:paraId="2499914A" w14:textId="77777777" w:rsidTr="009D1E51">
        <w:trPr>
          <w:trHeight w:val="85"/>
        </w:trPr>
        <w:tc>
          <w:tcPr>
            <w:tcW w:w="2707" w:type="pct"/>
            <w:tcBorders>
              <w:top w:val="nil"/>
              <w:left w:val="nil"/>
              <w:bottom w:val="nil"/>
              <w:right w:val="nil"/>
            </w:tcBorders>
            <w:shd w:val="clear" w:color="auto" w:fill="auto"/>
            <w:noWrap/>
            <w:vAlign w:val="center"/>
            <w:hideMark/>
          </w:tcPr>
          <w:p w14:paraId="1F23BE82"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373" w:type="pct"/>
            <w:tcBorders>
              <w:top w:val="nil"/>
              <w:left w:val="nil"/>
              <w:bottom w:val="nil"/>
              <w:right w:val="nil"/>
            </w:tcBorders>
            <w:shd w:val="clear" w:color="auto" w:fill="auto"/>
            <w:noWrap/>
            <w:vAlign w:val="center"/>
            <w:hideMark/>
          </w:tcPr>
          <w:p w14:paraId="39503C5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627E1DF" w14:textId="77777777" w:rsidR="009D1E51" w:rsidRPr="009D1E51" w:rsidRDefault="009D1E51" w:rsidP="009D1E51">
            <w:pPr>
              <w:spacing w:line="240" w:lineRule="auto"/>
              <w:jc w:val="right"/>
              <w:rPr>
                <w:rFonts w:cs="Arial"/>
                <w:sz w:val="12"/>
                <w:szCs w:val="12"/>
              </w:rPr>
            </w:pPr>
            <w:r w:rsidRPr="009D1E51">
              <w:rPr>
                <w:rFonts w:cs="Arial"/>
                <w:sz w:val="12"/>
                <w:szCs w:val="12"/>
              </w:rPr>
              <w:t>78 814</w:t>
            </w:r>
          </w:p>
        </w:tc>
        <w:tc>
          <w:tcPr>
            <w:tcW w:w="732" w:type="pct"/>
            <w:tcBorders>
              <w:top w:val="nil"/>
              <w:left w:val="nil"/>
              <w:bottom w:val="nil"/>
              <w:right w:val="nil"/>
            </w:tcBorders>
            <w:shd w:val="clear" w:color="auto" w:fill="auto"/>
            <w:noWrap/>
            <w:vAlign w:val="center"/>
            <w:hideMark/>
          </w:tcPr>
          <w:p w14:paraId="5311030C" w14:textId="77777777" w:rsidR="009D1E51" w:rsidRPr="009D1E51" w:rsidRDefault="009D1E51" w:rsidP="009D1E51">
            <w:pPr>
              <w:spacing w:line="240" w:lineRule="auto"/>
              <w:jc w:val="right"/>
              <w:rPr>
                <w:rFonts w:cs="Arial"/>
                <w:sz w:val="12"/>
                <w:szCs w:val="12"/>
              </w:rPr>
            </w:pPr>
            <w:r w:rsidRPr="009D1E51">
              <w:rPr>
                <w:rFonts w:cs="Arial"/>
                <w:sz w:val="12"/>
                <w:szCs w:val="12"/>
              </w:rPr>
              <w:t>78 546,34</w:t>
            </w:r>
          </w:p>
        </w:tc>
        <w:tc>
          <w:tcPr>
            <w:tcW w:w="429" w:type="pct"/>
            <w:tcBorders>
              <w:top w:val="nil"/>
              <w:left w:val="nil"/>
              <w:bottom w:val="nil"/>
              <w:right w:val="nil"/>
            </w:tcBorders>
            <w:shd w:val="clear" w:color="auto" w:fill="auto"/>
            <w:noWrap/>
            <w:vAlign w:val="center"/>
            <w:hideMark/>
          </w:tcPr>
          <w:p w14:paraId="4EAED7CC"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15E53B4B" w14:textId="77777777" w:rsidTr="009D1E51">
        <w:trPr>
          <w:trHeight w:val="85"/>
        </w:trPr>
        <w:tc>
          <w:tcPr>
            <w:tcW w:w="2707" w:type="pct"/>
            <w:tcBorders>
              <w:top w:val="nil"/>
              <w:left w:val="nil"/>
              <w:bottom w:val="nil"/>
              <w:right w:val="nil"/>
            </w:tcBorders>
            <w:shd w:val="clear" w:color="auto" w:fill="auto"/>
            <w:noWrap/>
            <w:vAlign w:val="center"/>
            <w:hideMark/>
          </w:tcPr>
          <w:p w14:paraId="3267981A" w14:textId="77777777" w:rsidR="009D1E51" w:rsidRPr="009D1E51" w:rsidRDefault="009D1E51" w:rsidP="009D1E51">
            <w:pPr>
              <w:spacing w:line="240" w:lineRule="auto"/>
              <w:jc w:val="both"/>
              <w:rPr>
                <w:rFonts w:cs="Arial"/>
                <w:sz w:val="12"/>
                <w:szCs w:val="12"/>
              </w:rPr>
            </w:pPr>
            <w:r w:rsidRPr="009D1E51">
              <w:rPr>
                <w:rFonts w:cs="Arial"/>
                <w:sz w:val="12"/>
                <w:szCs w:val="12"/>
              </w:rPr>
              <w:t>różne opłaty i składki (opłaty za wydanie aktów notarialnych)</w:t>
            </w:r>
          </w:p>
        </w:tc>
        <w:tc>
          <w:tcPr>
            <w:tcW w:w="373" w:type="pct"/>
            <w:tcBorders>
              <w:top w:val="nil"/>
              <w:left w:val="nil"/>
              <w:bottom w:val="nil"/>
              <w:right w:val="nil"/>
            </w:tcBorders>
            <w:shd w:val="clear" w:color="auto" w:fill="auto"/>
            <w:noWrap/>
            <w:vAlign w:val="center"/>
            <w:hideMark/>
          </w:tcPr>
          <w:p w14:paraId="4B42FD9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406F253" w14:textId="77777777" w:rsidR="009D1E51" w:rsidRPr="009D1E51" w:rsidRDefault="009D1E51" w:rsidP="009D1E51">
            <w:pPr>
              <w:spacing w:line="240" w:lineRule="auto"/>
              <w:jc w:val="right"/>
              <w:rPr>
                <w:rFonts w:cs="Arial"/>
                <w:sz w:val="12"/>
                <w:szCs w:val="12"/>
              </w:rPr>
            </w:pPr>
            <w:r w:rsidRPr="009D1E51">
              <w:rPr>
                <w:rFonts w:cs="Arial"/>
                <w:sz w:val="12"/>
                <w:szCs w:val="12"/>
              </w:rPr>
              <w:t>50 000</w:t>
            </w:r>
          </w:p>
        </w:tc>
        <w:tc>
          <w:tcPr>
            <w:tcW w:w="732" w:type="pct"/>
            <w:tcBorders>
              <w:top w:val="nil"/>
              <w:left w:val="nil"/>
              <w:bottom w:val="nil"/>
              <w:right w:val="nil"/>
            </w:tcBorders>
            <w:shd w:val="clear" w:color="auto" w:fill="auto"/>
            <w:noWrap/>
            <w:vAlign w:val="center"/>
            <w:hideMark/>
          </w:tcPr>
          <w:p w14:paraId="798B5901" w14:textId="77777777" w:rsidR="009D1E51" w:rsidRPr="009D1E51" w:rsidRDefault="009D1E51" w:rsidP="009D1E51">
            <w:pPr>
              <w:spacing w:line="240" w:lineRule="auto"/>
              <w:jc w:val="right"/>
              <w:rPr>
                <w:rFonts w:cs="Arial"/>
                <w:sz w:val="12"/>
                <w:szCs w:val="12"/>
              </w:rPr>
            </w:pPr>
            <w:r w:rsidRPr="009D1E51">
              <w:rPr>
                <w:rFonts w:cs="Arial"/>
                <w:sz w:val="12"/>
                <w:szCs w:val="12"/>
              </w:rPr>
              <w:t>45 530,84</w:t>
            </w:r>
          </w:p>
        </w:tc>
        <w:tc>
          <w:tcPr>
            <w:tcW w:w="429" w:type="pct"/>
            <w:tcBorders>
              <w:top w:val="nil"/>
              <w:left w:val="nil"/>
              <w:bottom w:val="nil"/>
              <w:right w:val="nil"/>
            </w:tcBorders>
            <w:shd w:val="clear" w:color="auto" w:fill="auto"/>
            <w:noWrap/>
            <w:vAlign w:val="center"/>
            <w:hideMark/>
          </w:tcPr>
          <w:p w14:paraId="71E2690E" w14:textId="77777777" w:rsidR="009D1E51" w:rsidRPr="009D1E51" w:rsidRDefault="009D1E51" w:rsidP="009D1E51">
            <w:pPr>
              <w:spacing w:line="240" w:lineRule="auto"/>
              <w:jc w:val="right"/>
              <w:rPr>
                <w:rFonts w:cs="Arial"/>
                <w:sz w:val="12"/>
                <w:szCs w:val="12"/>
              </w:rPr>
            </w:pPr>
            <w:r w:rsidRPr="009D1E51">
              <w:rPr>
                <w:rFonts w:cs="Arial"/>
                <w:sz w:val="12"/>
                <w:szCs w:val="12"/>
              </w:rPr>
              <w:t>91,1%</w:t>
            </w:r>
          </w:p>
        </w:tc>
      </w:tr>
      <w:tr w:rsidR="009D1E51" w:rsidRPr="009D1E51" w14:paraId="61B2E417" w14:textId="77777777" w:rsidTr="009D1E51">
        <w:trPr>
          <w:trHeight w:val="85"/>
        </w:trPr>
        <w:tc>
          <w:tcPr>
            <w:tcW w:w="2707" w:type="pct"/>
            <w:tcBorders>
              <w:top w:val="nil"/>
              <w:left w:val="nil"/>
              <w:bottom w:val="nil"/>
              <w:right w:val="nil"/>
            </w:tcBorders>
            <w:shd w:val="clear" w:color="auto" w:fill="auto"/>
            <w:vAlign w:val="center"/>
            <w:hideMark/>
          </w:tcPr>
          <w:p w14:paraId="162073CE" w14:textId="77777777" w:rsidR="009D1E51" w:rsidRPr="009D1E51" w:rsidRDefault="009D1E51" w:rsidP="009D1E51">
            <w:pPr>
              <w:spacing w:line="240" w:lineRule="auto"/>
              <w:jc w:val="both"/>
              <w:rPr>
                <w:rFonts w:cs="Arial"/>
                <w:sz w:val="12"/>
                <w:szCs w:val="12"/>
              </w:rPr>
            </w:pPr>
            <w:r w:rsidRPr="009D1E51">
              <w:rPr>
                <w:rFonts w:cs="Arial"/>
                <w:sz w:val="12"/>
                <w:szCs w:val="12"/>
              </w:rPr>
              <w:t>operaty szacunkowe</w:t>
            </w:r>
          </w:p>
        </w:tc>
        <w:tc>
          <w:tcPr>
            <w:tcW w:w="373" w:type="pct"/>
            <w:tcBorders>
              <w:top w:val="nil"/>
              <w:left w:val="nil"/>
              <w:bottom w:val="nil"/>
              <w:right w:val="nil"/>
            </w:tcBorders>
            <w:shd w:val="clear" w:color="auto" w:fill="auto"/>
            <w:noWrap/>
            <w:vAlign w:val="center"/>
            <w:hideMark/>
          </w:tcPr>
          <w:p w14:paraId="76076B3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5A924D4" w14:textId="77777777" w:rsidR="009D1E51" w:rsidRPr="009D1E51" w:rsidRDefault="009D1E51" w:rsidP="009D1E51">
            <w:pPr>
              <w:spacing w:line="240" w:lineRule="auto"/>
              <w:jc w:val="right"/>
              <w:rPr>
                <w:rFonts w:cs="Arial"/>
                <w:sz w:val="12"/>
                <w:szCs w:val="12"/>
              </w:rPr>
            </w:pPr>
            <w:r w:rsidRPr="009D1E51">
              <w:rPr>
                <w:rFonts w:cs="Arial"/>
                <w:sz w:val="12"/>
                <w:szCs w:val="12"/>
              </w:rPr>
              <w:t>15 000</w:t>
            </w:r>
          </w:p>
        </w:tc>
        <w:tc>
          <w:tcPr>
            <w:tcW w:w="732" w:type="pct"/>
            <w:tcBorders>
              <w:top w:val="nil"/>
              <w:left w:val="nil"/>
              <w:bottom w:val="nil"/>
              <w:right w:val="nil"/>
            </w:tcBorders>
            <w:shd w:val="clear" w:color="auto" w:fill="auto"/>
            <w:noWrap/>
            <w:vAlign w:val="center"/>
            <w:hideMark/>
          </w:tcPr>
          <w:p w14:paraId="14F698A2" w14:textId="77777777" w:rsidR="009D1E51" w:rsidRPr="009D1E51" w:rsidRDefault="009D1E51" w:rsidP="009D1E51">
            <w:pPr>
              <w:spacing w:line="240" w:lineRule="auto"/>
              <w:jc w:val="right"/>
              <w:rPr>
                <w:rFonts w:cs="Arial"/>
                <w:sz w:val="12"/>
                <w:szCs w:val="12"/>
              </w:rPr>
            </w:pPr>
            <w:r w:rsidRPr="009D1E51">
              <w:rPr>
                <w:rFonts w:cs="Arial"/>
                <w:sz w:val="12"/>
                <w:szCs w:val="12"/>
              </w:rPr>
              <w:t>4 049,00</w:t>
            </w:r>
          </w:p>
        </w:tc>
        <w:tc>
          <w:tcPr>
            <w:tcW w:w="429" w:type="pct"/>
            <w:tcBorders>
              <w:top w:val="nil"/>
              <w:left w:val="nil"/>
              <w:bottom w:val="nil"/>
              <w:right w:val="nil"/>
            </w:tcBorders>
            <w:shd w:val="clear" w:color="auto" w:fill="auto"/>
            <w:noWrap/>
            <w:vAlign w:val="center"/>
            <w:hideMark/>
          </w:tcPr>
          <w:p w14:paraId="534A3A7E" w14:textId="77777777" w:rsidR="009D1E51" w:rsidRPr="009D1E51" w:rsidRDefault="009D1E51" w:rsidP="009D1E51">
            <w:pPr>
              <w:spacing w:line="240" w:lineRule="auto"/>
              <w:jc w:val="right"/>
              <w:rPr>
                <w:rFonts w:cs="Arial"/>
                <w:sz w:val="12"/>
                <w:szCs w:val="12"/>
              </w:rPr>
            </w:pPr>
            <w:r w:rsidRPr="009D1E51">
              <w:rPr>
                <w:rFonts w:cs="Arial"/>
                <w:sz w:val="12"/>
                <w:szCs w:val="12"/>
              </w:rPr>
              <w:t>27,0%</w:t>
            </w:r>
          </w:p>
        </w:tc>
      </w:tr>
      <w:tr w:rsidR="009D1E51" w:rsidRPr="009D1E51" w14:paraId="283ADAEB" w14:textId="77777777" w:rsidTr="009D1E51">
        <w:trPr>
          <w:trHeight w:val="85"/>
        </w:trPr>
        <w:tc>
          <w:tcPr>
            <w:tcW w:w="2707" w:type="pct"/>
            <w:tcBorders>
              <w:top w:val="nil"/>
              <w:left w:val="nil"/>
              <w:bottom w:val="nil"/>
              <w:right w:val="nil"/>
            </w:tcBorders>
            <w:shd w:val="clear" w:color="auto" w:fill="auto"/>
            <w:noWrap/>
            <w:vAlign w:val="center"/>
            <w:hideMark/>
          </w:tcPr>
          <w:p w14:paraId="26E52AE9"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(gaśnice, kłódki)</w:t>
            </w:r>
          </w:p>
        </w:tc>
        <w:tc>
          <w:tcPr>
            <w:tcW w:w="373" w:type="pct"/>
            <w:tcBorders>
              <w:top w:val="nil"/>
              <w:left w:val="nil"/>
              <w:bottom w:val="nil"/>
              <w:right w:val="nil"/>
            </w:tcBorders>
            <w:shd w:val="clear" w:color="auto" w:fill="auto"/>
            <w:noWrap/>
            <w:vAlign w:val="center"/>
            <w:hideMark/>
          </w:tcPr>
          <w:p w14:paraId="40ABFD5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122E480" w14:textId="77777777" w:rsidR="009D1E51" w:rsidRPr="009D1E51" w:rsidRDefault="009D1E51" w:rsidP="009D1E51">
            <w:pPr>
              <w:spacing w:line="240" w:lineRule="auto"/>
              <w:jc w:val="right"/>
              <w:rPr>
                <w:rFonts w:cs="Arial"/>
                <w:sz w:val="12"/>
                <w:szCs w:val="12"/>
              </w:rPr>
            </w:pPr>
            <w:r w:rsidRPr="009D1E51">
              <w:rPr>
                <w:rFonts w:cs="Arial"/>
                <w:sz w:val="12"/>
                <w:szCs w:val="12"/>
              </w:rPr>
              <w:t>2 188</w:t>
            </w:r>
          </w:p>
        </w:tc>
        <w:tc>
          <w:tcPr>
            <w:tcW w:w="732" w:type="pct"/>
            <w:tcBorders>
              <w:top w:val="nil"/>
              <w:left w:val="nil"/>
              <w:bottom w:val="nil"/>
              <w:right w:val="nil"/>
            </w:tcBorders>
            <w:shd w:val="clear" w:color="auto" w:fill="auto"/>
            <w:noWrap/>
            <w:vAlign w:val="center"/>
            <w:hideMark/>
          </w:tcPr>
          <w:p w14:paraId="52A4B992" w14:textId="77777777" w:rsidR="009D1E51" w:rsidRPr="009D1E51" w:rsidRDefault="009D1E51" w:rsidP="009D1E51">
            <w:pPr>
              <w:spacing w:line="240" w:lineRule="auto"/>
              <w:jc w:val="right"/>
              <w:rPr>
                <w:rFonts w:cs="Arial"/>
                <w:sz w:val="12"/>
                <w:szCs w:val="12"/>
              </w:rPr>
            </w:pPr>
            <w:r w:rsidRPr="009D1E51">
              <w:rPr>
                <w:rFonts w:cs="Arial"/>
                <w:sz w:val="12"/>
                <w:szCs w:val="12"/>
              </w:rPr>
              <w:t>2 187,07</w:t>
            </w:r>
          </w:p>
        </w:tc>
        <w:tc>
          <w:tcPr>
            <w:tcW w:w="429" w:type="pct"/>
            <w:tcBorders>
              <w:top w:val="nil"/>
              <w:left w:val="nil"/>
              <w:bottom w:val="nil"/>
              <w:right w:val="nil"/>
            </w:tcBorders>
            <w:shd w:val="clear" w:color="auto" w:fill="auto"/>
            <w:noWrap/>
            <w:vAlign w:val="center"/>
            <w:hideMark/>
          </w:tcPr>
          <w:p w14:paraId="1470034A"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FCD8D25" w14:textId="77777777" w:rsidTr="009D1E51">
        <w:trPr>
          <w:trHeight w:val="85"/>
        </w:trPr>
        <w:tc>
          <w:tcPr>
            <w:tcW w:w="2707" w:type="pct"/>
            <w:tcBorders>
              <w:top w:val="nil"/>
              <w:left w:val="nil"/>
              <w:bottom w:val="nil"/>
              <w:right w:val="nil"/>
            </w:tcBorders>
            <w:shd w:val="clear" w:color="auto" w:fill="auto"/>
            <w:vAlign w:val="center"/>
            <w:hideMark/>
          </w:tcPr>
          <w:p w14:paraId="74ED2336"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ekspertyzy polegające na sporządzeniu świadectw charakterystyki energetycznej </w:t>
            </w:r>
          </w:p>
        </w:tc>
        <w:tc>
          <w:tcPr>
            <w:tcW w:w="373" w:type="pct"/>
            <w:tcBorders>
              <w:top w:val="nil"/>
              <w:left w:val="nil"/>
              <w:bottom w:val="nil"/>
              <w:right w:val="nil"/>
            </w:tcBorders>
            <w:shd w:val="clear" w:color="auto" w:fill="auto"/>
            <w:noWrap/>
            <w:vAlign w:val="center"/>
            <w:hideMark/>
          </w:tcPr>
          <w:p w14:paraId="486CD78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294910A" w14:textId="77777777" w:rsidR="009D1E51" w:rsidRPr="009D1E51" w:rsidRDefault="009D1E51" w:rsidP="009D1E51">
            <w:pPr>
              <w:spacing w:line="240" w:lineRule="auto"/>
              <w:jc w:val="right"/>
              <w:rPr>
                <w:rFonts w:cs="Arial"/>
                <w:sz w:val="12"/>
                <w:szCs w:val="12"/>
              </w:rPr>
            </w:pPr>
            <w:r w:rsidRPr="009D1E51">
              <w:rPr>
                <w:rFonts w:cs="Arial"/>
                <w:sz w:val="12"/>
                <w:szCs w:val="12"/>
              </w:rPr>
              <w:t>2 000</w:t>
            </w:r>
          </w:p>
        </w:tc>
        <w:tc>
          <w:tcPr>
            <w:tcW w:w="732" w:type="pct"/>
            <w:tcBorders>
              <w:top w:val="nil"/>
              <w:left w:val="nil"/>
              <w:bottom w:val="nil"/>
              <w:right w:val="nil"/>
            </w:tcBorders>
            <w:shd w:val="clear" w:color="auto" w:fill="auto"/>
            <w:noWrap/>
            <w:vAlign w:val="center"/>
            <w:hideMark/>
          </w:tcPr>
          <w:p w14:paraId="688CD4F1" w14:textId="77777777" w:rsidR="009D1E51" w:rsidRPr="009D1E51" w:rsidRDefault="009D1E51" w:rsidP="009D1E51">
            <w:pPr>
              <w:spacing w:line="240" w:lineRule="auto"/>
              <w:jc w:val="right"/>
              <w:rPr>
                <w:rFonts w:cs="Arial"/>
                <w:sz w:val="12"/>
                <w:szCs w:val="12"/>
              </w:rPr>
            </w:pPr>
            <w:r w:rsidRPr="009D1E51">
              <w:rPr>
                <w:rFonts w:cs="Arial"/>
                <w:sz w:val="12"/>
                <w:szCs w:val="12"/>
              </w:rPr>
              <w:t>2 000,00</w:t>
            </w:r>
          </w:p>
        </w:tc>
        <w:tc>
          <w:tcPr>
            <w:tcW w:w="429" w:type="pct"/>
            <w:tcBorders>
              <w:top w:val="nil"/>
              <w:left w:val="nil"/>
              <w:bottom w:val="nil"/>
              <w:right w:val="nil"/>
            </w:tcBorders>
            <w:shd w:val="clear" w:color="auto" w:fill="auto"/>
            <w:noWrap/>
            <w:vAlign w:val="center"/>
            <w:hideMark/>
          </w:tcPr>
          <w:p w14:paraId="7DD2171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E934150" w14:textId="77777777" w:rsidTr="009D1E51">
        <w:trPr>
          <w:trHeight w:val="85"/>
        </w:trPr>
        <w:tc>
          <w:tcPr>
            <w:tcW w:w="2707" w:type="pct"/>
            <w:tcBorders>
              <w:top w:val="nil"/>
              <w:left w:val="nil"/>
              <w:bottom w:val="nil"/>
              <w:right w:val="nil"/>
            </w:tcBorders>
            <w:shd w:val="clear" w:color="auto" w:fill="auto"/>
            <w:vAlign w:val="center"/>
            <w:hideMark/>
          </w:tcPr>
          <w:p w14:paraId="0BACCDF0"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7F652FA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7E1EDB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16A3E0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D99E1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1BAB625" w14:textId="77777777" w:rsidTr="009D1E51">
        <w:trPr>
          <w:trHeight w:val="85"/>
        </w:trPr>
        <w:tc>
          <w:tcPr>
            <w:tcW w:w="2707" w:type="pct"/>
            <w:tcBorders>
              <w:top w:val="nil"/>
              <w:left w:val="nil"/>
              <w:bottom w:val="nil"/>
              <w:right w:val="nil"/>
            </w:tcBorders>
            <w:shd w:val="clear" w:color="auto" w:fill="auto"/>
            <w:vAlign w:val="center"/>
            <w:hideMark/>
          </w:tcPr>
          <w:p w14:paraId="423D42D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43396B4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CD629D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F10C24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FAD49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4F3A82D" w14:textId="77777777" w:rsidTr="009D1E51">
        <w:trPr>
          <w:trHeight w:val="85"/>
        </w:trPr>
        <w:tc>
          <w:tcPr>
            <w:tcW w:w="2707" w:type="pct"/>
            <w:tcBorders>
              <w:top w:val="nil"/>
              <w:left w:val="nil"/>
              <w:bottom w:val="nil"/>
              <w:right w:val="nil"/>
            </w:tcBorders>
            <w:shd w:val="clear" w:color="auto" w:fill="auto"/>
            <w:vAlign w:val="center"/>
            <w:hideMark/>
          </w:tcPr>
          <w:p w14:paraId="72EA64A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21 sierpnia 1997 r. o gospodarce nieruchomościami (Dz. U. z 2021 r. poz. 1899,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252387B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5F1AB22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E30616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145AF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592AFF1" w14:textId="77777777" w:rsidTr="009D1E51">
        <w:trPr>
          <w:trHeight w:val="85"/>
        </w:trPr>
        <w:tc>
          <w:tcPr>
            <w:tcW w:w="2707" w:type="pct"/>
            <w:tcBorders>
              <w:top w:val="nil"/>
              <w:left w:val="nil"/>
              <w:bottom w:val="nil"/>
              <w:right w:val="nil"/>
            </w:tcBorders>
            <w:shd w:val="clear" w:color="auto" w:fill="auto"/>
            <w:vAlign w:val="center"/>
            <w:hideMark/>
          </w:tcPr>
          <w:p w14:paraId="5287A16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24 czerwca 1994 r. o własności lokali (Dz. U. z 2021 r. poz. 1048)</w:t>
            </w:r>
          </w:p>
        </w:tc>
        <w:tc>
          <w:tcPr>
            <w:tcW w:w="373" w:type="pct"/>
            <w:tcBorders>
              <w:top w:val="nil"/>
              <w:left w:val="nil"/>
              <w:bottom w:val="nil"/>
              <w:right w:val="nil"/>
            </w:tcBorders>
            <w:shd w:val="clear" w:color="auto" w:fill="auto"/>
            <w:noWrap/>
            <w:vAlign w:val="center"/>
            <w:hideMark/>
          </w:tcPr>
          <w:p w14:paraId="3847210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BCB60D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44DDFC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A8EDBC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CF76BB" w14:textId="77777777" w:rsidTr="009D1E51">
        <w:trPr>
          <w:trHeight w:val="85"/>
        </w:trPr>
        <w:tc>
          <w:tcPr>
            <w:tcW w:w="2707" w:type="pct"/>
            <w:tcBorders>
              <w:top w:val="nil"/>
              <w:left w:val="nil"/>
              <w:bottom w:val="nil"/>
              <w:right w:val="nil"/>
            </w:tcBorders>
            <w:shd w:val="clear" w:color="auto" w:fill="auto"/>
            <w:vAlign w:val="center"/>
            <w:hideMark/>
          </w:tcPr>
          <w:p w14:paraId="1774AF6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279F02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B003F3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3873D9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536ED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D3BC38B" w14:textId="77777777" w:rsidTr="009D1E51">
        <w:trPr>
          <w:trHeight w:val="85"/>
        </w:trPr>
        <w:tc>
          <w:tcPr>
            <w:tcW w:w="2707" w:type="pct"/>
            <w:tcBorders>
              <w:top w:val="nil"/>
              <w:left w:val="nil"/>
              <w:bottom w:val="nil"/>
              <w:right w:val="nil"/>
            </w:tcBorders>
            <w:shd w:val="clear" w:color="000000" w:fill="EAF1F6"/>
            <w:vAlign w:val="center"/>
            <w:hideMark/>
          </w:tcPr>
          <w:p w14:paraId="070ADB39"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Remonty lokali użytkowych - zadanie 2</w:t>
            </w:r>
          </w:p>
        </w:tc>
        <w:tc>
          <w:tcPr>
            <w:tcW w:w="373" w:type="pct"/>
            <w:tcBorders>
              <w:top w:val="nil"/>
              <w:left w:val="nil"/>
              <w:bottom w:val="nil"/>
              <w:right w:val="nil"/>
            </w:tcBorders>
            <w:shd w:val="clear" w:color="000000" w:fill="EAF1F6"/>
            <w:vAlign w:val="center"/>
            <w:hideMark/>
          </w:tcPr>
          <w:p w14:paraId="4688D3C7"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0A314A5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933 709</w:t>
            </w:r>
          </w:p>
        </w:tc>
        <w:tc>
          <w:tcPr>
            <w:tcW w:w="732" w:type="pct"/>
            <w:tcBorders>
              <w:top w:val="nil"/>
              <w:left w:val="nil"/>
              <w:bottom w:val="nil"/>
              <w:right w:val="nil"/>
            </w:tcBorders>
            <w:shd w:val="clear" w:color="000000" w:fill="EAF1F6"/>
            <w:vAlign w:val="center"/>
            <w:hideMark/>
          </w:tcPr>
          <w:p w14:paraId="1FFEC02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929 337,62</w:t>
            </w:r>
          </w:p>
        </w:tc>
        <w:tc>
          <w:tcPr>
            <w:tcW w:w="429" w:type="pct"/>
            <w:tcBorders>
              <w:top w:val="nil"/>
              <w:left w:val="nil"/>
              <w:bottom w:val="nil"/>
              <w:right w:val="nil"/>
            </w:tcBorders>
            <w:shd w:val="clear" w:color="000000" w:fill="EAF1F6"/>
            <w:vAlign w:val="center"/>
            <w:hideMark/>
          </w:tcPr>
          <w:p w14:paraId="0B1E875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99,5%</w:t>
            </w:r>
          </w:p>
        </w:tc>
      </w:tr>
      <w:tr w:rsidR="009D1E51" w:rsidRPr="009D1E51" w14:paraId="0C11A8A8" w14:textId="77777777" w:rsidTr="009D1E51">
        <w:trPr>
          <w:trHeight w:val="85"/>
        </w:trPr>
        <w:tc>
          <w:tcPr>
            <w:tcW w:w="2707" w:type="pct"/>
            <w:tcBorders>
              <w:top w:val="nil"/>
              <w:left w:val="nil"/>
              <w:bottom w:val="nil"/>
              <w:right w:val="nil"/>
            </w:tcBorders>
            <w:shd w:val="clear" w:color="auto" w:fill="auto"/>
            <w:vAlign w:val="center"/>
            <w:hideMark/>
          </w:tcPr>
          <w:p w14:paraId="68C96D48"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2724F6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65DF47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D79753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91B67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5B0B7B7" w14:textId="77777777" w:rsidTr="009D1E51">
        <w:trPr>
          <w:trHeight w:val="85"/>
        </w:trPr>
        <w:tc>
          <w:tcPr>
            <w:tcW w:w="2707" w:type="pct"/>
            <w:tcBorders>
              <w:top w:val="nil"/>
              <w:left w:val="nil"/>
              <w:bottom w:val="nil"/>
              <w:right w:val="nil"/>
            </w:tcBorders>
            <w:shd w:val="clear" w:color="auto" w:fill="auto"/>
            <w:vAlign w:val="center"/>
            <w:hideMark/>
          </w:tcPr>
          <w:p w14:paraId="1C7FFC1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zabezpieczenie budynków komunalnych przed dekapitalizacją</w:t>
            </w:r>
          </w:p>
        </w:tc>
        <w:tc>
          <w:tcPr>
            <w:tcW w:w="373" w:type="pct"/>
            <w:tcBorders>
              <w:top w:val="nil"/>
              <w:left w:val="nil"/>
              <w:bottom w:val="nil"/>
              <w:right w:val="nil"/>
            </w:tcBorders>
            <w:shd w:val="clear" w:color="auto" w:fill="auto"/>
            <w:noWrap/>
            <w:vAlign w:val="center"/>
            <w:hideMark/>
          </w:tcPr>
          <w:p w14:paraId="74F5D32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5B20A6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A461B3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8EC1E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2B3E78A" w14:textId="77777777" w:rsidTr="009D1E51">
        <w:trPr>
          <w:trHeight w:val="85"/>
        </w:trPr>
        <w:tc>
          <w:tcPr>
            <w:tcW w:w="2707" w:type="pct"/>
            <w:tcBorders>
              <w:top w:val="nil"/>
              <w:left w:val="nil"/>
              <w:bottom w:val="nil"/>
              <w:right w:val="nil"/>
            </w:tcBorders>
            <w:shd w:val="clear" w:color="auto" w:fill="auto"/>
            <w:vAlign w:val="center"/>
            <w:hideMark/>
          </w:tcPr>
          <w:p w14:paraId="4784E5A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06B59B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15E7D3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0F7048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76269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D0A738E" w14:textId="77777777" w:rsidTr="009D1E51">
        <w:trPr>
          <w:trHeight w:val="85"/>
        </w:trPr>
        <w:tc>
          <w:tcPr>
            <w:tcW w:w="2707" w:type="pct"/>
            <w:tcBorders>
              <w:top w:val="nil"/>
              <w:left w:val="nil"/>
              <w:bottom w:val="nil"/>
              <w:right w:val="nil"/>
            </w:tcBorders>
            <w:shd w:val="clear" w:color="auto" w:fill="auto"/>
            <w:vAlign w:val="center"/>
            <w:hideMark/>
          </w:tcPr>
          <w:p w14:paraId="7AC6943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2F31D2C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5702EC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BBF664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C29CE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241F495" w14:textId="77777777" w:rsidTr="009D1E51">
        <w:trPr>
          <w:trHeight w:val="85"/>
        </w:trPr>
        <w:tc>
          <w:tcPr>
            <w:tcW w:w="2707" w:type="pct"/>
            <w:tcBorders>
              <w:top w:val="nil"/>
              <w:left w:val="nil"/>
              <w:bottom w:val="nil"/>
              <w:right w:val="nil"/>
            </w:tcBorders>
            <w:shd w:val="clear" w:color="auto" w:fill="auto"/>
            <w:vAlign w:val="center"/>
            <w:hideMark/>
          </w:tcPr>
          <w:p w14:paraId="54FFF16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9DD5FB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CAF265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65E862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4CBED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6B7E439" w14:textId="77777777" w:rsidTr="009D1E51">
        <w:trPr>
          <w:trHeight w:val="85"/>
        </w:trPr>
        <w:tc>
          <w:tcPr>
            <w:tcW w:w="2707" w:type="pct"/>
            <w:tcBorders>
              <w:top w:val="nil"/>
              <w:left w:val="nil"/>
              <w:bottom w:val="nil"/>
              <w:right w:val="nil"/>
            </w:tcBorders>
            <w:shd w:val="clear" w:color="auto" w:fill="auto"/>
            <w:vAlign w:val="center"/>
            <w:hideMark/>
          </w:tcPr>
          <w:p w14:paraId="3750ADA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70005</w:t>
            </w:r>
          </w:p>
        </w:tc>
        <w:tc>
          <w:tcPr>
            <w:tcW w:w="373" w:type="pct"/>
            <w:tcBorders>
              <w:top w:val="nil"/>
              <w:left w:val="nil"/>
              <w:bottom w:val="nil"/>
              <w:right w:val="nil"/>
            </w:tcBorders>
            <w:shd w:val="clear" w:color="auto" w:fill="auto"/>
            <w:vAlign w:val="center"/>
            <w:hideMark/>
          </w:tcPr>
          <w:p w14:paraId="2D21C77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3EEFAA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2119B6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8378A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AE97A87" w14:textId="77777777" w:rsidTr="009D1E51">
        <w:trPr>
          <w:trHeight w:val="85"/>
        </w:trPr>
        <w:tc>
          <w:tcPr>
            <w:tcW w:w="2707" w:type="pct"/>
            <w:tcBorders>
              <w:top w:val="nil"/>
              <w:left w:val="nil"/>
              <w:bottom w:val="nil"/>
              <w:right w:val="nil"/>
            </w:tcBorders>
            <w:shd w:val="clear" w:color="auto" w:fill="auto"/>
            <w:vAlign w:val="center"/>
            <w:hideMark/>
          </w:tcPr>
          <w:p w14:paraId="37BB5BE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9C1E77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EDA8B3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11A960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FAE32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968E01A" w14:textId="77777777" w:rsidTr="009D1E51">
        <w:trPr>
          <w:trHeight w:val="85"/>
        </w:trPr>
        <w:tc>
          <w:tcPr>
            <w:tcW w:w="2707" w:type="pct"/>
            <w:tcBorders>
              <w:top w:val="nil"/>
              <w:left w:val="nil"/>
              <w:bottom w:val="nil"/>
              <w:right w:val="nil"/>
            </w:tcBorders>
            <w:shd w:val="clear" w:color="auto" w:fill="auto"/>
            <w:vAlign w:val="center"/>
            <w:hideMark/>
          </w:tcPr>
          <w:p w14:paraId="1A0E76B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37EC42A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DC534F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18EBC9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E55E8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7FD7CE5" w14:textId="77777777" w:rsidTr="009D1E51">
        <w:trPr>
          <w:trHeight w:val="85"/>
        </w:trPr>
        <w:tc>
          <w:tcPr>
            <w:tcW w:w="2707" w:type="pct"/>
            <w:tcBorders>
              <w:top w:val="nil"/>
              <w:left w:val="nil"/>
              <w:bottom w:val="nil"/>
              <w:right w:val="nil"/>
            </w:tcBorders>
            <w:shd w:val="clear" w:color="auto" w:fill="auto"/>
            <w:vAlign w:val="center"/>
            <w:hideMark/>
          </w:tcPr>
          <w:p w14:paraId="676A049C" w14:textId="77777777" w:rsidR="009D1E51" w:rsidRPr="009D1E51" w:rsidRDefault="009D1E51" w:rsidP="009D1E51">
            <w:pPr>
              <w:spacing w:line="240" w:lineRule="auto"/>
              <w:jc w:val="both"/>
              <w:rPr>
                <w:rFonts w:cs="Arial"/>
                <w:sz w:val="12"/>
                <w:szCs w:val="12"/>
              </w:rPr>
            </w:pPr>
            <w:r w:rsidRPr="009D1E51">
              <w:rPr>
                <w:rFonts w:cs="Arial"/>
                <w:sz w:val="12"/>
                <w:szCs w:val="12"/>
              </w:rPr>
              <w:t>remonty dachów garaży, wymiana bram garażowych, naprawa instalacji centralnego ogrzewania, montaż pompy obiegowej centralnego ogrzewania oraz prace ogólnobudowlane, sanitarne i elektryczne</w:t>
            </w:r>
          </w:p>
        </w:tc>
        <w:tc>
          <w:tcPr>
            <w:tcW w:w="373" w:type="pct"/>
            <w:tcBorders>
              <w:top w:val="nil"/>
              <w:left w:val="nil"/>
              <w:bottom w:val="nil"/>
              <w:right w:val="nil"/>
            </w:tcBorders>
            <w:shd w:val="clear" w:color="auto" w:fill="auto"/>
            <w:noWrap/>
            <w:vAlign w:val="center"/>
            <w:hideMark/>
          </w:tcPr>
          <w:p w14:paraId="693FB33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BCBC11D" w14:textId="77777777" w:rsidR="009D1E51" w:rsidRPr="009D1E51" w:rsidRDefault="009D1E51" w:rsidP="009D1E51">
            <w:pPr>
              <w:spacing w:line="240" w:lineRule="auto"/>
              <w:jc w:val="right"/>
              <w:rPr>
                <w:rFonts w:cs="Arial"/>
                <w:sz w:val="12"/>
                <w:szCs w:val="12"/>
              </w:rPr>
            </w:pPr>
            <w:r w:rsidRPr="009D1E51">
              <w:rPr>
                <w:rFonts w:cs="Arial"/>
                <w:sz w:val="12"/>
                <w:szCs w:val="12"/>
              </w:rPr>
              <w:t>870 409</w:t>
            </w:r>
          </w:p>
        </w:tc>
        <w:tc>
          <w:tcPr>
            <w:tcW w:w="732" w:type="pct"/>
            <w:tcBorders>
              <w:top w:val="nil"/>
              <w:left w:val="nil"/>
              <w:bottom w:val="nil"/>
              <w:right w:val="nil"/>
            </w:tcBorders>
            <w:shd w:val="clear" w:color="auto" w:fill="auto"/>
            <w:noWrap/>
            <w:vAlign w:val="center"/>
            <w:hideMark/>
          </w:tcPr>
          <w:p w14:paraId="62BC57D7" w14:textId="77777777" w:rsidR="009D1E51" w:rsidRPr="009D1E51" w:rsidRDefault="009D1E51" w:rsidP="009D1E51">
            <w:pPr>
              <w:spacing w:line="240" w:lineRule="auto"/>
              <w:jc w:val="right"/>
              <w:rPr>
                <w:rFonts w:cs="Arial"/>
                <w:sz w:val="12"/>
                <w:szCs w:val="12"/>
              </w:rPr>
            </w:pPr>
            <w:r w:rsidRPr="009D1E51">
              <w:rPr>
                <w:rFonts w:cs="Arial"/>
                <w:sz w:val="12"/>
                <w:szCs w:val="12"/>
              </w:rPr>
              <w:t>866 078,70</w:t>
            </w:r>
          </w:p>
        </w:tc>
        <w:tc>
          <w:tcPr>
            <w:tcW w:w="429" w:type="pct"/>
            <w:tcBorders>
              <w:top w:val="nil"/>
              <w:left w:val="nil"/>
              <w:bottom w:val="nil"/>
              <w:right w:val="nil"/>
            </w:tcBorders>
            <w:shd w:val="clear" w:color="auto" w:fill="auto"/>
            <w:noWrap/>
            <w:vAlign w:val="center"/>
            <w:hideMark/>
          </w:tcPr>
          <w:p w14:paraId="6E82B8EE" w14:textId="77777777" w:rsidR="009D1E51" w:rsidRPr="009D1E51" w:rsidRDefault="009D1E51" w:rsidP="009D1E51">
            <w:pPr>
              <w:spacing w:line="240" w:lineRule="auto"/>
              <w:jc w:val="right"/>
              <w:rPr>
                <w:rFonts w:cs="Arial"/>
                <w:sz w:val="12"/>
                <w:szCs w:val="12"/>
              </w:rPr>
            </w:pPr>
            <w:r w:rsidRPr="009D1E51">
              <w:rPr>
                <w:rFonts w:cs="Arial"/>
                <w:sz w:val="12"/>
                <w:szCs w:val="12"/>
              </w:rPr>
              <w:t>99,5%</w:t>
            </w:r>
          </w:p>
        </w:tc>
      </w:tr>
      <w:tr w:rsidR="009D1E51" w:rsidRPr="009D1E51" w14:paraId="739FA4C4" w14:textId="77777777" w:rsidTr="009D1E51">
        <w:trPr>
          <w:trHeight w:val="85"/>
        </w:trPr>
        <w:tc>
          <w:tcPr>
            <w:tcW w:w="2707" w:type="pct"/>
            <w:tcBorders>
              <w:top w:val="nil"/>
              <w:left w:val="nil"/>
              <w:bottom w:val="nil"/>
              <w:right w:val="nil"/>
            </w:tcBorders>
            <w:shd w:val="clear" w:color="auto" w:fill="auto"/>
            <w:vAlign w:val="center"/>
            <w:hideMark/>
          </w:tcPr>
          <w:p w14:paraId="42AD2F8A"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373" w:type="pct"/>
            <w:tcBorders>
              <w:top w:val="nil"/>
              <w:left w:val="nil"/>
              <w:bottom w:val="nil"/>
              <w:right w:val="nil"/>
            </w:tcBorders>
            <w:shd w:val="clear" w:color="auto" w:fill="auto"/>
            <w:noWrap/>
            <w:vAlign w:val="center"/>
            <w:hideMark/>
          </w:tcPr>
          <w:p w14:paraId="09058C8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4EC4D17" w14:textId="77777777" w:rsidR="009D1E51" w:rsidRPr="009D1E51" w:rsidRDefault="009D1E51" w:rsidP="009D1E51">
            <w:pPr>
              <w:spacing w:line="240" w:lineRule="auto"/>
              <w:jc w:val="right"/>
              <w:rPr>
                <w:rFonts w:cs="Arial"/>
                <w:sz w:val="12"/>
                <w:szCs w:val="12"/>
              </w:rPr>
            </w:pPr>
            <w:r w:rsidRPr="009D1E51">
              <w:rPr>
                <w:rFonts w:cs="Arial"/>
                <w:sz w:val="12"/>
                <w:szCs w:val="12"/>
              </w:rPr>
              <w:t>50 000</w:t>
            </w:r>
          </w:p>
        </w:tc>
        <w:tc>
          <w:tcPr>
            <w:tcW w:w="732" w:type="pct"/>
            <w:tcBorders>
              <w:top w:val="nil"/>
              <w:left w:val="nil"/>
              <w:bottom w:val="nil"/>
              <w:right w:val="nil"/>
            </w:tcBorders>
            <w:shd w:val="clear" w:color="auto" w:fill="auto"/>
            <w:noWrap/>
            <w:vAlign w:val="center"/>
            <w:hideMark/>
          </w:tcPr>
          <w:p w14:paraId="68563A7A" w14:textId="77777777" w:rsidR="009D1E51" w:rsidRPr="009D1E51" w:rsidRDefault="009D1E51" w:rsidP="009D1E51">
            <w:pPr>
              <w:spacing w:line="240" w:lineRule="auto"/>
              <w:jc w:val="right"/>
              <w:rPr>
                <w:rFonts w:cs="Arial"/>
                <w:sz w:val="12"/>
                <w:szCs w:val="12"/>
              </w:rPr>
            </w:pPr>
            <w:r w:rsidRPr="009D1E51">
              <w:rPr>
                <w:rFonts w:cs="Arial"/>
                <w:sz w:val="12"/>
                <w:szCs w:val="12"/>
              </w:rPr>
              <w:t>49 968,70</w:t>
            </w:r>
          </w:p>
        </w:tc>
        <w:tc>
          <w:tcPr>
            <w:tcW w:w="429" w:type="pct"/>
            <w:tcBorders>
              <w:top w:val="nil"/>
              <w:left w:val="nil"/>
              <w:bottom w:val="nil"/>
              <w:right w:val="nil"/>
            </w:tcBorders>
            <w:shd w:val="clear" w:color="auto" w:fill="auto"/>
            <w:noWrap/>
            <w:vAlign w:val="center"/>
            <w:hideMark/>
          </w:tcPr>
          <w:p w14:paraId="4F0E5354"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5DCCF34C" w14:textId="77777777" w:rsidTr="009D1E51">
        <w:trPr>
          <w:trHeight w:val="85"/>
        </w:trPr>
        <w:tc>
          <w:tcPr>
            <w:tcW w:w="2707" w:type="pct"/>
            <w:tcBorders>
              <w:top w:val="nil"/>
              <w:left w:val="nil"/>
              <w:bottom w:val="nil"/>
              <w:right w:val="nil"/>
            </w:tcBorders>
            <w:shd w:val="clear" w:color="auto" w:fill="auto"/>
            <w:vAlign w:val="center"/>
            <w:hideMark/>
          </w:tcPr>
          <w:p w14:paraId="4E80D895" w14:textId="77777777" w:rsidR="009D1E51" w:rsidRPr="009D1E51" w:rsidRDefault="009D1E51" w:rsidP="009D1E51">
            <w:pPr>
              <w:spacing w:line="240" w:lineRule="auto"/>
              <w:jc w:val="both"/>
              <w:rPr>
                <w:rFonts w:cs="Arial"/>
                <w:sz w:val="12"/>
                <w:szCs w:val="12"/>
              </w:rPr>
            </w:pPr>
            <w:r w:rsidRPr="009D1E51">
              <w:rPr>
                <w:rFonts w:cs="Arial"/>
                <w:sz w:val="12"/>
                <w:szCs w:val="12"/>
              </w:rPr>
              <w:t>opinia przyrodnicza, w związku z rozbiórką budynku gospodarczego przy ul. Polkowskiej 5, opinia techniczna dla boksów garażowych przy ul. Asfaltowej 16,  ekspertyza techniczna prawidłowości robót w lokalu U-1 przy ul. Puławskiej 5</w:t>
            </w:r>
          </w:p>
        </w:tc>
        <w:tc>
          <w:tcPr>
            <w:tcW w:w="373" w:type="pct"/>
            <w:tcBorders>
              <w:top w:val="nil"/>
              <w:left w:val="nil"/>
              <w:bottom w:val="nil"/>
              <w:right w:val="nil"/>
            </w:tcBorders>
            <w:shd w:val="clear" w:color="auto" w:fill="auto"/>
            <w:noWrap/>
            <w:vAlign w:val="center"/>
            <w:hideMark/>
          </w:tcPr>
          <w:p w14:paraId="40019CD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8EA3C8C" w14:textId="77777777" w:rsidR="009D1E51" w:rsidRPr="009D1E51" w:rsidRDefault="009D1E51" w:rsidP="009D1E51">
            <w:pPr>
              <w:spacing w:line="240" w:lineRule="auto"/>
              <w:jc w:val="right"/>
              <w:rPr>
                <w:rFonts w:cs="Arial"/>
                <w:sz w:val="12"/>
                <w:szCs w:val="12"/>
              </w:rPr>
            </w:pPr>
            <w:r w:rsidRPr="009D1E51">
              <w:rPr>
                <w:rFonts w:cs="Arial"/>
                <w:sz w:val="12"/>
                <w:szCs w:val="12"/>
              </w:rPr>
              <w:t>13 300</w:t>
            </w:r>
          </w:p>
        </w:tc>
        <w:tc>
          <w:tcPr>
            <w:tcW w:w="732" w:type="pct"/>
            <w:tcBorders>
              <w:top w:val="nil"/>
              <w:left w:val="nil"/>
              <w:bottom w:val="nil"/>
              <w:right w:val="nil"/>
            </w:tcBorders>
            <w:shd w:val="clear" w:color="auto" w:fill="auto"/>
            <w:noWrap/>
            <w:vAlign w:val="center"/>
            <w:hideMark/>
          </w:tcPr>
          <w:p w14:paraId="6D217DEE" w14:textId="77777777" w:rsidR="009D1E51" w:rsidRPr="009D1E51" w:rsidRDefault="009D1E51" w:rsidP="009D1E51">
            <w:pPr>
              <w:spacing w:line="240" w:lineRule="auto"/>
              <w:jc w:val="right"/>
              <w:rPr>
                <w:rFonts w:cs="Arial"/>
                <w:sz w:val="12"/>
                <w:szCs w:val="12"/>
              </w:rPr>
            </w:pPr>
            <w:r w:rsidRPr="009D1E51">
              <w:rPr>
                <w:rFonts w:cs="Arial"/>
                <w:sz w:val="12"/>
                <w:szCs w:val="12"/>
              </w:rPr>
              <w:t>13 290,22</w:t>
            </w:r>
          </w:p>
        </w:tc>
        <w:tc>
          <w:tcPr>
            <w:tcW w:w="429" w:type="pct"/>
            <w:tcBorders>
              <w:top w:val="nil"/>
              <w:left w:val="nil"/>
              <w:bottom w:val="nil"/>
              <w:right w:val="nil"/>
            </w:tcBorders>
            <w:shd w:val="clear" w:color="auto" w:fill="auto"/>
            <w:noWrap/>
            <w:vAlign w:val="center"/>
            <w:hideMark/>
          </w:tcPr>
          <w:p w14:paraId="38E900B5"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48CBDB1D" w14:textId="77777777" w:rsidTr="009D1E51">
        <w:trPr>
          <w:trHeight w:val="85"/>
        </w:trPr>
        <w:tc>
          <w:tcPr>
            <w:tcW w:w="2707" w:type="pct"/>
            <w:tcBorders>
              <w:top w:val="nil"/>
              <w:left w:val="nil"/>
              <w:bottom w:val="nil"/>
              <w:right w:val="nil"/>
            </w:tcBorders>
            <w:shd w:val="clear" w:color="auto" w:fill="auto"/>
            <w:vAlign w:val="center"/>
            <w:hideMark/>
          </w:tcPr>
          <w:p w14:paraId="1A9E98C2"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5156FE6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16A8A8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F5190C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2CB29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C7425F3" w14:textId="77777777" w:rsidTr="009D1E51">
        <w:trPr>
          <w:trHeight w:val="85"/>
        </w:trPr>
        <w:tc>
          <w:tcPr>
            <w:tcW w:w="2707" w:type="pct"/>
            <w:tcBorders>
              <w:top w:val="nil"/>
              <w:left w:val="nil"/>
              <w:bottom w:val="nil"/>
              <w:right w:val="nil"/>
            </w:tcBorders>
            <w:shd w:val="clear" w:color="auto" w:fill="auto"/>
            <w:vAlign w:val="center"/>
            <w:hideMark/>
          </w:tcPr>
          <w:p w14:paraId="4FA1D15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vAlign w:val="center"/>
            <w:hideMark/>
          </w:tcPr>
          <w:p w14:paraId="0DE8960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ECF5BF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407BDA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03FFA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7B7D8A" w14:textId="77777777" w:rsidTr="009D1E51">
        <w:trPr>
          <w:trHeight w:val="85"/>
        </w:trPr>
        <w:tc>
          <w:tcPr>
            <w:tcW w:w="2707" w:type="pct"/>
            <w:tcBorders>
              <w:top w:val="nil"/>
              <w:left w:val="nil"/>
              <w:bottom w:val="nil"/>
              <w:right w:val="nil"/>
            </w:tcBorders>
            <w:shd w:val="clear" w:color="auto" w:fill="auto"/>
            <w:vAlign w:val="center"/>
            <w:hideMark/>
          </w:tcPr>
          <w:p w14:paraId="3EE0CB8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21 sierpnia 1997 r. o gospodarce nieruchomościami (Dz. U. z 2021 r. poz. 1899,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50EC8B0D"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D9F547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478B59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DB69E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61754C" w14:textId="77777777" w:rsidTr="009D1E51">
        <w:trPr>
          <w:trHeight w:val="85"/>
        </w:trPr>
        <w:tc>
          <w:tcPr>
            <w:tcW w:w="2707" w:type="pct"/>
            <w:tcBorders>
              <w:top w:val="nil"/>
              <w:left w:val="nil"/>
              <w:bottom w:val="nil"/>
              <w:right w:val="nil"/>
            </w:tcBorders>
            <w:shd w:val="clear" w:color="auto" w:fill="auto"/>
            <w:vAlign w:val="center"/>
            <w:hideMark/>
          </w:tcPr>
          <w:p w14:paraId="358C0C2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24 czerwca 1994 r. o własności lokali (Dz. U. z 2021 r. poz. 1048)</w:t>
            </w:r>
          </w:p>
        </w:tc>
        <w:tc>
          <w:tcPr>
            <w:tcW w:w="373" w:type="pct"/>
            <w:tcBorders>
              <w:top w:val="nil"/>
              <w:left w:val="nil"/>
              <w:bottom w:val="nil"/>
              <w:right w:val="nil"/>
            </w:tcBorders>
            <w:shd w:val="clear" w:color="auto" w:fill="auto"/>
            <w:vAlign w:val="center"/>
            <w:hideMark/>
          </w:tcPr>
          <w:p w14:paraId="58BBC355"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36417B6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92905D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D23C5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D7F0142" w14:textId="77777777" w:rsidTr="009D1E51">
        <w:trPr>
          <w:trHeight w:val="85"/>
        </w:trPr>
        <w:tc>
          <w:tcPr>
            <w:tcW w:w="2707" w:type="pct"/>
            <w:tcBorders>
              <w:top w:val="nil"/>
              <w:left w:val="nil"/>
              <w:bottom w:val="nil"/>
              <w:right w:val="nil"/>
            </w:tcBorders>
            <w:shd w:val="clear" w:color="auto" w:fill="auto"/>
            <w:vAlign w:val="center"/>
            <w:hideMark/>
          </w:tcPr>
          <w:p w14:paraId="4EDDDE71"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30AB7C6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DCF5B3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6EB663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BCEA8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3FD17BC" w14:textId="77777777" w:rsidTr="009D1E51">
        <w:trPr>
          <w:trHeight w:val="85"/>
        </w:trPr>
        <w:tc>
          <w:tcPr>
            <w:tcW w:w="2707" w:type="pct"/>
            <w:tcBorders>
              <w:top w:val="nil"/>
              <w:left w:val="nil"/>
              <w:bottom w:val="nil"/>
              <w:right w:val="nil"/>
            </w:tcBorders>
            <w:shd w:val="clear" w:color="000000" w:fill="EAF1F6"/>
            <w:vAlign w:val="center"/>
            <w:hideMark/>
          </w:tcPr>
          <w:p w14:paraId="7C60193D"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Zarządzanie pozostałymi nieruchomościami - zadanie 6</w:t>
            </w:r>
          </w:p>
        </w:tc>
        <w:tc>
          <w:tcPr>
            <w:tcW w:w="373" w:type="pct"/>
            <w:tcBorders>
              <w:top w:val="nil"/>
              <w:left w:val="nil"/>
              <w:bottom w:val="nil"/>
              <w:right w:val="nil"/>
            </w:tcBorders>
            <w:shd w:val="clear" w:color="000000" w:fill="EAF1F6"/>
            <w:vAlign w:val="center"/>
            <w:hideMark/>
          </w:tcPr>
          <w:p w14:paraId="0DB53851"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7C3E385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1 343 230</w:t>
            </w:r>
          </w:p>
        </w:tc>
        <w:tc>
          <w:tcPr>
            <w:tcW w:w="732" w:type="pct"/>
            <w:tcBorders>
              <w:top w:val="nil"/>
              <w:left w:val="nil"/>
              <w:bottom w:val="nil"/>
              <w:right w:val="nil"/>
            </w:tcBorders>
            <w:shd w:val="clear" w:color="000000" w:fill="EAF1F6"/>
            <w:vAlign w:val="center"/>
            <w:hideMark/>
          </w:tcPr>
          <w:p w14:paraId="7A04554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1 091 363,29</w:t>
            </w:r>
          </w:p>
        </w:tc>
        <w:tc>
          <w:tcPr>
            <w:tcW w:w="429" w:type="pct"/>
            <w:tcBorders>
              <w:top w:val="nil"/>
              <w:left w:val="nil"/>
              <w:bottom w:val="nil"/>
              <w:right w:val="nil"/>
            </w:tcBorders>
            <w:shd w:val="clear" w:color="000000" w:fill="EAF1F6"/>
            <w:vAlign w:val="center"/>
            <w:hideMark/>
          </w:tcPr>
          <w:p w14:paraId="1349097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81,2%</w:t>
            </w:r>
          </w:p>
        </w:tc>
      </w:tr>
      <w:tr w:rsidR="009D1E51" w:rsidRPr="009D1E51" w14:paraId="13067645" w14:textId="77777777" w:rsidTr="009D1E51">
        <w:trPr>
          <w:trHeight w:val="85"/>
        </w:trPr>
        <w:tc>
          <w:tcPr>
            <w:tcW w:w="2707" w:type="pct"/>
            <w:tcBorders>
              <w:top w:val="nil"/>
              <w:left w:val="nil"/>
              <w:bottom w:val="nil"/>
              <w:right w:val="nil"/>
            </w:tcBorders>
            <w:shd w:val="clear" w:color="auto" w:fill="auto"/>
            <w:vAlign w:val="center"/>
            <w:hideMark/>
          </w:tcPr>
          <w:p w14:paraId="4F846AA7"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25FC5D1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D8CF03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2E816D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C0298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A0A4BFE" w14:textId="77777777" w:rsidTr="009D1E51">
        <w:trPr>
          <w:trHeight w:val="85"/>
        </w:trPr>
        <w:tc>
          <w:tcPr>
            <w:tcW w:w="2707" w:type="pct"/>
            <w:tcBorders>
              <w:top w:val="nil"/>
              <w:left w:val="nil"/>
              <w:bottom w:val="nil"/>
              <w:right w:val="nil"/>
            </w:tcBorders>
            <w:shd w:val="clear" w:color="auto" w:fill="auto"/>
            <w:vAlign w:val="center"/>
            <w:hideMark/>
          </w:tcPr>
          <w:p w14:paraId="79F3E51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prowadzenie działań służących efektywnemu wykorzystaniu pozostałych nieruchomości użytkowych </w:t>
            </w:r>
          </w:p>
        </w:tc>
        <w:tc>
          <w:tcPr>
            <w:tcW w:w="373" w:type="pct"/>
            <w:tcBorders>
              <w:top w:val="nil"/>
              <w:left w:val="nil"/>
              <w:bottom w:val="nil"/>
              <w:right w:val="nil"/>
            </w:tcBorders>
            <w:shd w:val="clear" w:color="auto" w:fill="auto"/>
            <w:vAlign w:val="center"/>
            <w:hideMark/>
          </w:tcPr>
          <w:p w14:paraId="1CA8B41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F12BA0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C77F4F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FE623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6BAB4D" w14:textId="77777777" w:rsidTr="009D1E51">
        <w:trPr>
          <w:trHeight w:val="85"/>
        </w:trPr>
        <w:tc>
          <w:tcPr>
            <w:tcW w:w="2707" w:type="pct"/>
            <w:tcBorders>
              <w:top w:val="nil"/>
              <w:left w:val="nil"/>
              <w:bottom w:val="nil"/>
              <w:right w:val="nil"/>
            </w:tcBorders>
            <w:shd w:val="clear" w:color="auto" w:fill="auto"/>
            <w:vAlign w:val="center"/>
            <w:hideMark/>
          </w:tcPr>
          <w:p w14:paraId="381226B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2B641ED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AFECD5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C18F3F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538D9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6BE237B" w14:textId="77777777" w:rsidTr="009D1E51">
        <w:trPr>
          <w:trHeight w:val="85"/>
        </w:trPr>
        <w:tc>
          <w:tcPr>
            <w:tcW w:w="2707" w:type="pct"/>
            <w:tcBorders>
              <w:top w:val="nil"/>
              <w:left w:val="nil"/>
              <w:bottom w:val="nil"/>
              <w:right w:val="nil"/>
            </w:tcBorders>
            <w:shd w:val="clear" w:color="auto" w:fill="auto"/>
            <w:vAlign w:val="center"/>
            <w:hideMark/>
          </w:tcPr>
          <w:p w14:paraId="419793D2" w14:textId="77777777" w:rsidR="009D1E51" w:rsidRPr="009D1E51" w:rsidRDefault="009D1E51" w:rsidP="009D1E51">
            <w:pPr>
              <w:spacing w:line="240" w:lineRule="auto"/>
              <w:jc w:val="both"/>
              <w:rPr>
                <w:rFonts w:cs="Arial"/>
                <w:sz w:val="12"/>
                <w:szCs w:val="12"/>
              </w:rPr>
            </w:pPr>
            <w:r w:rsidRPr="009D1E51">
              <w:rPr>
                <w:rFonts w:cs="Arial"/>
                <w:sz w:val="12"/>
                <w:szCs w:val="12"/>
              </w:rPr>
              <w:t>Rodzaje nieruchomości: budynki niezagospodarowane, szopy, komórki, wiaty o nieuregulowanym stanie prawnym i przeznaczone do zbycia lub rozbiórki oraz nieruchomości gruntowe</w:t>
            </w:r>
          </w:p>
        </w:tc>
        <w:tc>
          <w:tcPr>
            <w:tcW w:w="373" w:type="pct"/>
            <w:tcBorders>
              <w:top w:val="nil"/>
              <w:left w:val="nil"/>
              <w:bottom w:val="nil"/>
              <w:right w:val="nil"/>
            </w:tcBorders>
            <w:shd w:val="clear" w:color="auto" w:fill="auto"/>
            <w:vAlign w:val="center"/>
            <w:hideMark/>
          </w:tcPr>
          <w:p w14:paraId="6F0EB9E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22FDB75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A7067B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46C34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42A86BD" w14:textId="77777777" w:rsidTr="009D1E51">
        <w:trPr>
          <w:trHeight w:val="85"/>
        </w:trPr>
        <w:tc>
          <w:tcPr>
            <w:tcW w:w="2707" w:type="pct"/>
            <w:tcBorders>
              <w:top w:val="nil"/>
              <w:left w:val="nil"/>
              <w:bottom w:val="nil"/>
              <w:right w:val="nil"/>
            </w:tcBorders>
            <w:shd w:val="clear" w:color="auto" w:fill="auto"/>
            <w:vAlign w:val="center"/>
            <w:hideMark/>
          </w:tcPr>
          <w:p w14:paraId="0763F15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02F41C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FFBEDC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EDCB2E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C7D45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C850AC1" w14:textId="77777777" w:rsidTr="009D1E51">
        <w:trPr>
          <w:trHeight w:val="85"/>
        </w:trPr>
        <w:tc>
          <w:tcPr>
            <w:tcW w:w="2707" w:type="pct"/>
            <w:tcBorders>
              <w:top w:val="nil"/>
              <w:left w:val="nil"/>
              <w:bottom w:val="nil"/>
              <w:right w:val="nil"/>
            </w:tcBorders>
            <w:shd w:val="clear" w:color="auto" w:fill="auto"/>
            <w:vAlign w:val="center"/>
            <w:hideMark/>
          </w:tcPr>
          <w:p w14:paraId="4E7FFF2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70005</w:t>
            </w:r>
          </w:p>
        </w:tc>
        <w:tc>
          <w:tcPr>
            <w:tcW w:w="373" w:type="pct"/>
            <w:tcBorders>
              <w:top w:val="nil"/>
              <w:left w:val="nil"/>
              <w:bottom w:val="nil"/>
              <w:right w:val="nil"/>
            </w:tcBorders>
            <w:shd w:val="clear" w:color="auto" w:fill="auto"/>
            <w:noWrap/>
            <w:vAlign w:val="center"/>
            <w:hideMark/>
          </w:tcPr>
          <w:p w14:paraId="1F6BD2E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687DFE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5A5B34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DA94A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7BF7BFF" w14:textId="77777777" w:rsidTr="009D1E51">
        <w:trPr>
          <w:trHeight w:val="85"/>
        </w:trPr>
        <w:tc>
          <w:tcPr>
            <w:tcW w:w="2707" w:type="pct"/>
            <w:tcBorders>
              <w:top w:val="nil"/>
              <w:left w:val="nil"/>
              <w:bottom w:val="nil"/>
              <w:right w:val="nil"/>
            </w:tcBorders>
            <w:shd w:val="clear" w:color="auto" w:fill="auto"/>
            <w:vAlign w:val="center"/>
            <w:hideMark/>
          </w:tcPr>
          <w:p w14:paraId="56FA6A4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FCBE94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CC2221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EA199A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906D5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2AC9EBB" w14:textId="77777777" w:rsidTr="009D1E51">
        <w:trPr>
          <w:trHeight w:val="85"/>
        </w:trPr>
        <w:tc>
          <w:tcPr>
            <w:tcW w:w="2707" w:type="pct"/>
            <w:tcBorders>
              <w:top w:val="nil"/>
              <w:left w:val="nil"/>
              <w:bottom w:val="nil"/>
              <w:right w:val="nil"/>
            </w:tcBorders>
            <w:shd w:val="clear" w:color="auto" w:fill="auto"/>
            <w:noWrap/>
            <w:vAlign w:val="center"/>
            <w:hideMark/>
          </w:tcPr>
          <w:p w14:paraId="7804B3DC"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 1:</w:t>
            </w:r>
            <w:r w:rsidRPr="009D1E51">
              <w:rPr>
                <w:rFonts w:cs="Arial"/>
                <w:i/>
                <w:iCs/>
                <w:sz w:val="12"/>
                <w:szCs w:val="12"/>
              </w:rPr>
              <w:t xml:space="preserve"> Wydział Obrotu Nieruchomościami</w:t>
            </w:r>
          </w:p>
        </w:tc>
        <w:tc>
          <w:tcPr>
            <w:tcW w:w="373" w:type="pct"/>
            <w:tcBorders>
              <w:top w:val="nil"/>
              <w:left w:val="nil"/>
              <w:bottom w:val="nil"/>
              <w:right w:val="nil"/>
            </w:tcBorders>
            <w:shd w:val="clear" w:color="auto" w:fill="auto"/>
            <w:noWrap/>
            <w:vAlign w:val="center"/>
            <w:hideMark/>
          </w:tcPr>
          <w:p w14:paraId="6774F10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C4FD8B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38 400</w:t>
            </w:r>
          </w:p>
        </w:tc>
        <w:tc>
          <w:tcPr>
            <w:tcW w:w="732" w:type="pct"/>
            <w:tcBorders>
              <w:top w:val="nil"/>
              <w:left w:val="nil"/>
              <w:bottom w:val="nil"/>
              <w:right w:val="nil"/>
            </w:tcBorders>
            <w:shd w:val="clear" w:color="auto" w:fill="auto"/>
            <w:noWrap/>
            <w:vAlign w:val="center"/>
            <w:hideMark/>
          </w:tcPr>
          <w:p w14:paraId="6E38996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35 479,37</w:t>
            </w:r>
          </w:p>
        </w:tc>
        <w:tc>
          <w:tcPr>
            <w:tcW w:w="429" w:type="pct"/>
            <w:tcBorders>
              <w:top w:val="nil"/>
              <w:left w:val="nil"/>
              <w:bottom w:val="nil"/>
              <w:right w:val="nil"/>
            </w:tcBorders>
            <w:shd w:val="clear" w:color="auto" w:fill="auto"/>
            <w:noWrap/>
            <w:vAlign w:val="center"/>
            <w:hideMark/>
          </w:tcPr>
          <w:p w14:paraId="0C62BB0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92,4%</w:t>
            </w:r>
          </w:p>
        </w:tc>
      </w:tr>
      <w:tr w:rsidR="009D1E51" w:rsidRPr="009D1E51" w14:paraId="0D52DD07" w14:textId="77777777" w:rsidTr="009D1E51">
        <w:trPr>
          <w:trHeight w:val="85"/>
        </w:trPr>
        <w:tc>
          <w:tcPr>
            <w:tcW w:w="2707" w:type="pct"/>
            <w:tcBorders>
              <w:top w:val="nil"/>
              <w:left w:val="nil"/>
              <w:bottom w:val="nil"/>
              <w:right w:val="nil"/>
            </w:tcBorders>
            <w:shd w:val="clear" w:color="auto" w:fill="auto"/>
            <w:vAlign w:val="center"/>
            <w:hideMark/>
          </w:tcPr>
          <w:p w14:paraId="73523A75"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3499822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0220DE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57CD9B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B9508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909E67D" w14:textId="77777777" w:rsidTr="009D1E51">
        <w:trPr>
          <w:trHeight w:val="85"/>
        </w:trPr>
        <w:tc>
          <w:tcPr>
            <w:tcW w:w="2707" w:type="pct"/>
            <w:tcBorders>
              <w:top w:val="nil"/>
              <w:left w:val="nil"/>
              <w:bottom w:val="nil"/>
              <w:right w:val="nil"/>
            </w:tcBorders>
            <w:shd w:val="clear" w:color="auto" w:fill="auto"/>
            <w:vAlign w:val="center"/>
            <w:hideMark/>
          </w:tcPr>
          <w:p w14:paraId="3EF61FC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032EAF2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103119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DC58E5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F285F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1EE62D2" w14:textId="77777777" w:rsidTr="009D1E51">
        <w:trPr>
          <w:trHeight w:val="85"/>
        </w:trPr>
        <w:tc>
          <w:tcPr>
            <w:tcW w:w="2707" w:type="pct"/>
            <w:tcBorders>
              <w:top w:val="nil"/>
              <w:left w:val="nil"/>
              <w:bottom w:val="nil"/>
              <w:right w:val="nil"/>
            </w:tcBorders>
            <w:shd w:val="clear" w:color="auto" w:fill="auto"/>
            <w:vAlign w:val="center"/>
            <w:hideMark/>
          </w:tcPr>
          <w:p w14:paraId="4BDC2532" w14:textId="77777777" w:rsidR="009D1E51" w:rsidRPr="009D1E51" w:rsidRDefault="009D1E51" w:rsidP="009D1E51">
            <w:pPr>
              <w:spacing w:line="240" w:lineRule="auto"/>
              <w:jc w:val="both"/>
              <w:rPr>
                <w:rFonts w:cs="Arial"/>
                <w:sz w:val="12"/>
                <w:szCs w:val="12"/>
              </w:rPr>
            </w:pPr>
            <w:r w:rsidRPr="009D1E51">
              <w:rPr>
                <w:rFonts w:cs="Arial"/>
                <w:sz w:val="12"/>
                <w:szCs w:val="12"/>
              </w:rPr>
              <w:t>opłata z tytułu użytkowania wieczystego gruntu stanowiącego własność Skarbu Państwa</w:t>
            </w:r>
          </w:p>
        </w:tc>
        <w:tc>
          <w:tcPr>
            <w:tcW w:w="373" w:type="pct"/>
            <w:tcBorders>
              <w:top w:val="nil"/>
              <w:left w:val="nil"/>
              <w:bottom w:val="nil"/>
              <w:right w:val="nil"/>
            </w:tcBorders>
            <w:shd w:val="clear" w:color="auto" w:fill="auto"/>
            <w:noWrap/>
            <w:vAlign w:val="center"/>
            <w:hideMark/>
          </w:tcPr>
          <w:p w14:paraId="578BDC8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B993B48" w14:textId="77777777" w:rsidR="009D1E51" w:rsidRPr="009D1E51" w:rsidRDefault="009D1E51" w:rsidP="009D1E51">
            <w:pPr>
              <w:spacing w:line="240" w:lineRule="auto"/>
              <w:jc w:val="right"/>
              <w:rPr>
                <w:rFonts w:cs="Arial"/>
                <w:sz w:val="12"/>
                <w:szCs w:val="12"/>
              </w:rPr>
            </w:pPr>
            <w:r w:rsidRPr="009D1E51">
              <w:rPr>
                <w:rFonts w:cs="Arial"/>
                <w:sz w:val="12"/>
                <w:szCs w:val="12"/>
              </w:rPr>
              <w:t>32 000</w:t>
            </w:r>
          </w:p>
        </w:tc>
        <w:tc>
          <w:tcPr>
            <w:tcW w:w="732" w:type="pct"/>
            <w:tcBorders>
              <w:top w:val="nil"/>
              <w:left w:val="nil"/>
              <w:bottom w:val="nil"/>
              <w:right w:val="nil"/>
            </w:tcBorders>
            <w:shd w:val="clear" w:color="auto" w:fill="auto"/>
            <w:noWrap/>
            <w:vAlign w:val="center"/>
            <w:hideMark/>
          </w:tcPr>
          <w:p w14:paraId="30841120" w14:textId="77777777" w:rsidR="009D1E51" w:rsidRPr="009D1E51" w:rsidRDefault="009D1E51" w:rsidP="009D1E51">
            <w:pPr>
              <w:spacing w:line="240" w:lineRule="auto"/>
              <w:jc w:val="right"/>
              <w:rPr>
                <w:rFonts w:cs="Arial"/>
                <w:sz w:val="12"/>
                <w:szCs w:val="12"/>
              </w:rPr>
            </w:pPr>
            <w:r w:rsidRPr="009D1E51">
              <w:rPr>
                <w:rFonts w:cs="Arial"/>
                <w:sz w:val="12"/>
                <w:szCs w:val="12"/>
              </w:rPr>
              <w:t>31 962,80</w:t>
            </w:r>
          </w:p>
        </w:tc>
        <w:tc>
          <w:tcPr>
            <w:tcW w:w="429" w:type="pct"/>
            <w:tcBorders>
              <w:top w:val="nil"/>
              <w:left w:val="nil"/>
              <w:bottom w:val="nil"/>
              <w:right w:val="nil"/>
            </w:tcBorders>
            <w:shd w:val="clear" w:color="auto" w:fill="auto"/>
            <w:noWrap/>
            <w:vAlign w:val="center"/>
            <w:hideMark/>
          </w:tcPr>
          <w:p w14:paraId="5591B58A"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7D6E3A0F" w14:textId="77777777" w:rsidTr="009D1E51">
        <w:trPr>
          <w:trHeight w:val="85"/>
        </w:trPr>
        <w:tc>
          <w:tcPr>
            <w:tcW w:w="2707" w:type="pct"/>
            <w:tcBorders>
              <w:top w:val="nil"/>
              <w:left w:val="nil"/>
              <w:bottom w:val="nil"/>
              <w:right w:val="nil"/>
            </w:tcBorders>
            <w:shd w:val="clear" w:color="auto" w:fill="auto"/>
            <w:noWrap/>
            <w:vAlign w:val="center"/>
            <w:hideMark/>
          </w:tcPr>
          <w:p w14:paraId="4151FD83"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373" w:type="pct"/>
            <w:tcBorders>
              <w:top w:val="nil"/>
              <w:left w:val="nil"/>
              <w:bottom w:val="nil"/>
              <w:right w:val="nil"/>
            </w:tcBorders>
            <w:shd w:val="clear" w:color="auto" w:fill="auto"/>
            <w:noWrap/>
            <w:vAlign w:val="center"/>
            <w:hideMark/>
          </w:tcPr>
          <w:p w14:paraId="017761A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BEA466B" w14:textId="77777777" w:rsidR="009D1E51" w:rsidRPr="009D1E51" w:rsidRDefault="009D1E51" w:rsidP="009D1E51">
            <w:pPr>
              <w:spacing w:line="240" w:lineRule="auto"/>
              <w:jc w:val="right"/>
              <w:rPr>
                <w:rFonts w:cs="Arial"/>
                <w:sz w:val="12"/>
                <w:szCs w:val="12"/>
              </w:rPr>
            </w:pPr>
            <w:r w:rsidRPr="009D1E51">
              <w:rPr>
                <w:rFonts w:cs="Arial"/>
                <w:sz w:val="12"/>
                <w:szCs w:val="12"/>
              </w:rPr>
              <w:t>3 500</w:t>
            </w:r>
          </w:p>
        </w:tc>
        <w:tc>
          <w:tcPr>
            <w:tcW w:w="732" w:type="pct"/>
            <w:tcBorders>
              <w:top w:val="nil"/>
              <w:left w:val="nil"/>
              <w:bottom w:val="nil"/>
              <w:right w:val="nil"/>
            </w:tcBorders>
            <w:shd w:val="clear" w:color="auto" w:fill="auto"/>
            <w:noWrap/>
            <w:vAlign w:val="center"/>
            <w:hideMark/>
          </w:tcPr>
          <w:p w14:paraId="459C4F4A" w14:textId="77777777" w:rsidR="009D1E51" w:rsidRPr="009D1E51" w:rsidRDefault="009D1E51" w:rsidP="009D1E51">
            <w:pPr>
              <w:spacing w:line="240" w:lineRule="auto"/>
              <w:jc w:val="right"/>
              <w:rPr>
                <w:rFonts w:cs="Arial"/>
                <w:sz w:val="12"/>
                <w:szCs w:val="12"/>
              </w:rPr>
            </w:pPr>
            <w:r w:rsidRPr="009D1E51">
              <w:rPr>
                <w:rFonts w:cs="Arial"/>
                <w:sz w:val="12"/>
                <w:szCs w:val="12"/>
              </w:rPr>
              <w:t>657,57</w:t>
            </w:r>
          </w:p>
        </w:tc>
        <w:tc>
          <w:tcPr>
            <w:tcW w:w="429" w:type="pct"/>
            <w:tcBorders>
              <w:top w:val="nil"/>
              <w:left w:val="nil"/>
              <w:bottom w:val="nil"/>
              <w:right w:val="nil"/>
            </w:tcBorders>
            <w:shd w:val="clear" w:color="auto" w:fill="auto"/>
            <w:noWrap/>
            <w:vAlign w:val="center"/>
            <w:hideMark/>
          </w:tcPr>
          <w:p w14:paraId="189A95B7" w14:textId="77777777" w:rsidR="009D1E51" w:rsidRPr="009D1E51" w:rsidRDefault="009D1E51" w:rsidP="009D1E51">
            <w:pPr>
              <w:spacing w:line="240" w:lineRule="auto"/>
              <w:jc w:val="right"/>
              <w:rPr>
                <w:rFonts w:cs="Arial"/>
                <w:sz w:val="12"/>
                <w:szCs w:val="12"/>
              </w:rPr>
            </w:pPr>
            <w:r w:rsidRPr="009D1E51">
              <w:rPr>
                <w:rFonts w:cs="Arial"/>
                <w:sz w:val="12"/>
                <w:szCs w:val="12"/>
              </w:rPr>
              <w:t>18,8%</w:t>
            </w:r>
          </w:p>
        </w:tc>
      </w:tr>
      <w:tr w:rsidR="009D1E51" w:rsidRPr="009D1E51" w14:paraId="4D7410B3" w14:textId="77777777" w:rsidTr="009D1E51">
        <w:trPr>
          <w:trHeight w:val="85"/>
        </w:trPr>
        <w:tc>
          <w:tcPr>
            <w:tcW w:w="2707" w:type="pct"/>
            <w:tcBorders>
              <w:top w:val="nil"/>
              <w:left w:val="nil"/>
              <w:bottom w:val="nil"/>
              <w:right w:val="nil"/>
            </w:tcBorders>
            <w:shd w:val="clear" w:color="auto" w:fill="auto"/>
            <w:vAlign w:val="center"/>
            <w:hideMark/>
          </w:tcPr>
          <w:p w14:paraId="08B65494"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wyceny nieruchomości gruntowych w celu ustalenia opłat z tytułu użytkowania wieczystego </w:t>
            </w:r>
          </w:p>
        </w:tc>
        <w:tc>
          <w:tcPr>
            <w:tcW w:w="373" w:type="pct"/>
            <w:tcBorders>
              <w:top w:val="nil"/>
              <w:left w:val="nil"/>
              <w:bottom w:val="nil"/>
              <w:right w:val="nil"/>
            </w:tcBorders>
            <w:shd w:val="clear" w:color="auto" w:fill="auto"/>
            <w:noWrap/>
            <w:vAlign w:val="center"/>
            <w:hideMark/>
          </w:tcPr>
          <w:p w14:paraId="55D7607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29BD579" w14:textId="77777777" w:rsidR="009D1E51" w:rsidRPr="009D1E51" w:rsidRDefault="009D1E51" w:rsidP="009D1E51">
            <w:pPr>
              <w:spacing w:line="240" w:lineRule="auto"/>
              <w:jc w:val="right"/>
              <w:rPr>
                <w:rFonts w:cs="Arial"/>
                <w:sz w:val="12"/>
                <w:szCs w:val="12"/>
              </w:rPr>
            </w:pPr>
            <w:r w:rsidRPr="009D1E51">
              <w:rPr>
                <w:rFonts w:cs="Arial"/>
                <w:sz w:val="12"/>
                <w:szCs w:val="12"/>
              </w:rPr>
              <w:t>2 900</w:t>
            </w:r>
          </w:p>
        </w:tc>
        <w:tc>
          <w:tcPr>
            <w:tcW w:w="732" w:type="pct"/>
            <w:tcBorders>
              <w:top w:val="nil"/>
              <w:left w:val="nil"/>
              <w:bottom w:val="nil"/>
              <w:right w:val="nil"/>
            </w:tcBorders>
            <w:shd w:val="clear" w:color="auto" w:fill="auto"/>
            <w:noWrap/>
            <w:vAlign w:val="center"/>
            <w:hideMark/>
          </w:tcPr>
          <w:p w14:paraId="6F59578C" w14:textId="77777777" w:rsidR="009D1E51" w:rsidRPr="009D1E51" w:rsidRDefault="009D1E51" w:rsidP="009D1E51">
            <w:pPr>
              <w:spacing w:line="240" w:lineRule="auto"/>
              <w:jc w:val="right"/>
              <w:rPr>
                <w:rFonts w:cs="Arial"/>
                <w:sz w:val="12"/>
                <w:szCs w:val="12"/>
              </w:rPr>
            </w:pPr>
            <w:r w:rsidRPr="009D1E51">
              <w:rPr>
                <w:rFonts w:cs="Arial"/>
                <w:sz w:val="12"/>
                <w:szCs w:val="12"/>
              </w:rPr>
              <w:t>2 859,00</w:t>
            </w:r>
          </w:p>
        </w:tc>
        <w:tc>
          <w:tcPr>
            <w:tcW w:w="429" w:type="pct"/>
            <w:tcBorders>
              <w:top w:val="nil"/>
              <w:left w:val="nil"/>
              <w:bottom w:val="nil"/>
              <w:right w:val="nil"/>
            </w:tcBorders>
            <w:shd w:val="clear" w:color="auto" w:fill="auto"/>
            <w:noWrap/>
            <w:vAlign w:val="center"/>
            <w:hideMark/>
          </w:tcPr>
          <w:p w14:paraId="518098D5" w14:textId="77777777" w:rsidR="009D1E51" w:rsidRPr="009D1E51" w:rsidRDefault="009D1E51" w:rsidP="009D1E51">
            <w:pPr>
              <w:spacing w:line="240" w:lineRule="auto"/>
              <w:jc w:val="right"/>
              <w:rPr>
                <w:rFonts w:cs="Arial"/>
                <w:sz w:val="12"/>
                <w:szCs w:val="12"/>
              </w:rPr>
            </w:pPr>
            <w:r w:rsidRPr="009D1E51">
              <w:rPr>
                <w:rFonts w:cs="Arial"/>
                <w:sz w:val="12"/>
                <w:szCs w:val="12"/>
              </w:rPr>
              <w:t>98,6%</w:t>
            </w:r>
          </w:p>
        </w:tc>
      </w:tr>
      <w:tr w:rsidR="009D1E51" w:rsidRPr="009D1E51" w14:paraId="2C5BBB14" w14:textId="77777777" w:rsidTr="009D1E51">
        <w:trPr>
          <w:trHeight w:val="85"/>
        </w:trPr>
        <w:tc>
          <w:tcPr>
            <w:tcW w:w="2707" w:type="pct"/>
            <w:tcBorders>
              <w:top w:val="nil"/>
              <w:left w:val="nil"/>
              <w:bottom w:val="nil"/>
              <w:right w:val="nil"/>
            </w:tcBorders>
            <w:shd w:val="clear" w:color="auto" w:fill="auto"/>
            <w:vAlign w:val="center"/>
            <w:hideMark/>
          </w:tcPr>
          <w:p w14:paraId="78B17D63"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C24416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5EE627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5452D3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E4DF6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DF3F21" w14:textId="77777777" w:rsidTr="009D1E51">
        <w:trPr>
          <w:trHeight w:val="85"/>
        </w:trPr>
        <w:tc>
          <w:tcPr>
            <w:tcW w:w="2707" w:type="pct"/>
            <w:tcBorders>
              <w:top w:val="nil"/>
              <w:left w:val="nil"/>
              <w:bottom w:val="nil"/>
              <w:right w:val="nil"/>
            </w:tcBorders>
            <w:shd w:val="clear" w:color="auto" w:fill="auto"/>
            <w:vAlign w:val="center"/>
            <w:hideMark/>
          </w:tcPr>
          <w:p w14:paraId="5624B26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Nieruchomości</w:t>
            </w:r>
          </w:p>
        </w:tc>
        <w:tc>
          <w:tcPr>
            <w:tcW w:w="373" w:type="pct"/>
            <w:tcBorders>
              <w:top w:val="nil"/>
              <w:left w:val="nil"/>
              <w:bottom w:val="nil"/>
              <w:right w:val="nil"/>
            </w:tcBorders>
            <w:shd w:val="clear" w:color="auto" w:fill="auto"/>
            <w:noWrap/>
            <w:vAlign w:val="center"/>
            <w:hideMark/>
          </w:tcPr>
          <w:p w14:paraId="58DBEAF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7D2A4C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432 830</w:t>
            </w:r>
          </w:p>
        </w:tc>
        <w:tc>
          <w:tcPr>
            <w:tcW w:w="732" w:type="pct"/>
            <w:tcBorders>
              <w:top w:val="nil"/>
              <w:left w:val="nil"/>
              <w:bottom w:val="nil"/>
              <w:right w:val="nil"/>
            </w:tcBorders>
            <w:shd w:val="clear" w:color="auto" w:fill="auto"/>
            <w:noWrap/>
            <w:vAlign w:val="center"/>
            <w:hideMark/>
          </w:tcPr>
          <w:p w14:paraId="3708615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280 140,48</w:t>
            </w:r>
          </w:p>
        </w:tc>
        <w:tc>
          <w:tcPr>
            <w:tcW w:w="429" w:type="pct"/>
            <w:tcBorders>
              <w:top w:val="nil"/>
              <w:left w:val="nil"/>
              <w:bottom w:val="nil"/>
              <w:right w:val="nil"/>
            </w:tcBorders>
            <w:shd w:val="clear" w:color="auto" w:fill="auto"/>
            <w:noWrap/>
            <w:vAlign w:val="center"/>
            <w:hideMark/>
          </w:tcPr>
          <w:p w14:paraId="578A90B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64,7%</w:t>
            </w:r>
          </w:p>
        </w:tc>
      </w:tr>
      <w:tr w:rsidR="009D1E51" w:rsidRPr="009D1E51" w14:paraId="198C499E" w14:textId="77777777" w:rsidTr="009D1E51">
        <w:trPr>
          <w:trHeight w:val="85"/>
        </w:trPr>
        <w:tc>
          <w:tcPr>
            <w:tcW w:w="2707" w:type="pct"/>
            <w:tcBorders>
              <w:top w:val="nil"/>
              <w:left w:val="nil"/>
              <w:bottom w:val="nil"/>
              <w:right w:val="nil"/>
            </w:tcBorders>
            <w:shd w:val="clear" w:color="auto" w:fill="auto"/>
            <w:vAlign w:val="center"/>
            <w:hideMark/>
          </w:tcPr>
          <w:p w14:paraId="0485D618"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1D73090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12CF3E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495D9E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D47B5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BFA5F3E" w14:textId="77777777" w:rsidTr="009D1E51">
        <w:trPr>
          <w:trHeight w:val="85"/>
        </w:trPr>
        <w:tc>
          <w:tcPr>
            <w:tcW w:w="2707" w:type="pct"/>
            <w:tcBorders>
              <w:top w:val="nil"/>
              <w:left w:val="nil"/>
              <w:bottom w:val="nil"/>
              <w:right w:val="nil"/>
            </w:tcBorders>
            <w:shd w:val="clear" w:color="auto" w:fill="auto"/>
            <w:vAlign w:val="center"/>
            <w:hideMark/>
          </w:tcPr>
          <w:p w14:paraId="35F0EEC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7705A4A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E8AA2B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792011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41377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EBF195A" w14:textId="77777777" w:rsidTr="009D1E51">
        <w:trPr>
          <w:trHeight w:val="85"/>
        </w:trPr>
        <w:tc>
          <w:tcPr>
            <w:tcW w:w="2707" w:type="pct"/>
            <w:tcBorders>
              <w:top w:val="nil"/>
              <w:left w:val="nil"/>
              <w:bottom w:val="nil"/>
              <w:right w:val="nil"/>
            </w:tcBorders>
            <w:shd w:val="clear" w:color="auto" w:fill="auto"/>
            <w:vAlign w:val="center"/>
            <w:hideMark/>
          </w:tcPr>
          <w:p w14:paraId="4F24CD80"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postępowań sądowych</w:t>
            </w:r>
          </w:p>
        </w:tc>
        <w:tc>
          <w:tcPr>
            <w:tcW w:w="373" w:type="pct"/>
            <w:tcBorders>
              <w:top w:val="nil"/>
              <w:left w:val="nil"/>
              <w:bottom w:val="nil"/>
              <w:right w:val="nil"/>
            </w:tcBorders>
            <w:shd w:val="clear" w:color="auto" w:fill="auto"/>
            <w:noWrap/>
            <w:vAlign w:val="center"/>
            <w:hideMark/>
          </w:tcPr>
          <w:p w14:paraId="51EC8AA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A8F283D" w14:textId="77777777" w:rsidR="009D1E51" w:rsidRPr="009D1E51" w:rsidRDefault="009D1E51" w:rsidP="009D1E51">
            <w:pPr>
              <w:spacing w:line="240" w:lineRule="auto"/>
              <w:jc w:val="right"/>
              <w:rPr>
                <w:rFonts w:cs="Arial"/>
                <w:sz w:val="12"/>
                <w:szCs w:val="12"/>
              </w:rPr>
            </w:pPr>
            <w:r w:rsidRPr="009D1E51">
              <w:rPr>
                <w:rFonts w:cs="Arial"/>
                <w:sz w:val="12"/>
                <w:szCs w:val="12"/>
              </w:rPr>
              <w:t>340 000</w:t>
            </w:r>
          </w:p>
        </w:tc>
        <w:tc>
          <w:tcPr>
            <w:tcW w:w="732" w:type="pct"/>
            <w:tcBorders>
              <w:top w:val="nil"/>
              <w:left w:val="nil"/>
              <w:bottom w:val="nil"/>
              <w:right w:val="nil"/>
            </w:tcBorders>
            <w:shd w:val="clear" w:color="auto" w:fill="auto"/>
            <w:noWrap/>
            <w:vAlign w:val="center"/>
            <w:hideMark/>
          </w:tcPr>
          <w:p w14:paraId="61079F9F" w14:textId="77777777" w:rsidR="009D1E51" w:rsidRPr="009D1E51" w:rsidRDefault="009D1E51" w:rsidP="009D1E51">
            <w:pPr>
              <w:spacing w:line="240" w:lineRule="auto"/>
              <w:jc w:val="right"/>
              <w:rPr>
                <w:rFonts w:cs="Arial"/>
                <w:sz w:val="12"/>
                <w:szCs w:val="12"/>
              </w:rPr>
            </w:pPr>
            <w:r w:rsidRPr="009D1E51">
              <w:rPr>
                <w:rFonts w:cs="Arial"/>
                <w:sz w:val="12"/>
                <w:szCs w:val="12"/>
              </w:rPr>
              <w:t>238 454,49</w:t>
            </w:r>
          </w:p>
        </w:tc>
        <w:tc>
          <w:tcPr>
            <w:tcW w:w="429" w:type="pct"/>
            <w:tcBorders>
              <w:top w:val="nil"/>
              <w:left w:val="nil"/>
              <w:bottom w:val="nil"/>
              <w:right w:val="nil"/>
            </w:tcBorders>
            <w:shd w:val="clear" w:color="auto" w:fill="auto"/>
            <w:noWrap/>
            <w:vAlign w:val="center"/>
            <w:hideMark/>
          </w:tcPr>
          <w:p w14:paraId="7C839384" w14:textId="77777777" w:rsidR="009D1E51" w:rsidRPr="009D1E51" w:rsidRDefault="009D1E51" w:rsidP="009D1E51">
            <w:pPr>
              <w:spacing w:line="240" w:lineRule="auto"/>
              <w:jc w:val="right"/>
              <w:rPr>
                <w:rFonts w:cs="Arial"/>
                <w:sz w:val="12"/>
                <w:szCs w:val="12"/>
              </w:rPr>
            </w:pPr>
            <w:r w:rsidRPr="009D1E51">
              <w:rPr>
                <w:rFonts w:cs="Arial"/>
                <w:sz w:val="12"/>
                <w:szCs w:val="12"/>
              </w:rPr>
              <w:t>70,1%</w:t>
            </w:r>
          </w:p>
        </w:tc>
      </w:tr>
      <w:tr w:rsidR="009D1E51" w:rsidRPr="009D1E51" w14:paraId="28472019" w14:textId="77777777" w:rsidTr="009D1E51">
        <w:trPr>
          <w:trHeight w:val="85"/>
        </w:trPr>
        <w:tc>
          <w:tcPr>
            <w:tcW w:w="2707" w:type="pct"/>
            <w:tcBorders>
              <w:top w:val="nil"/>
              <w:left w:val="nil"/>
              <w:bottom w:val="nil"/>
              <w:right w:val="nil"/>
            </w:tcBorders>
            <w:shd w:val="clear" w:color="auto" w:fill="auto"/>
            <w:vAlign w:val="center"/>
            <w:hideMark/>
          </w:tcPr>
          <w:p w14:paraId="643C68D6" w14:textId="77777777" w:rsidR="009D1E51" w:rsidRPr="009D1E51" w:rsidRDefault="009D1E51" w:rsidP="009D1E51">
            <w:pPr>
              <w:spacing w:line="240" w:lineRule="auto"/>
              <w:jc w:val="both"/>
              <w:rPr>
                <w:rFonts w:cs="Arial"/>
                <w:sz w:val="12"/>
                <w:szCs w:val="12"/>
              </w:rPr>
            </w:pPr>
            <w:r w:rsidRPr="009D1E51">
              <w:rPr>
                <w:rFonts w:cs="Arial"/>
                <w:sz w:val="12"/>
                <w:szCs w:val="12"/>
              </w:rPr>
              <w:t>odsetki</w:t>
            </w:r>
          </w:p>
        </w:tc>
        <w:tc>
          <w:tcPr>
            <w:tcW w:w="373" w:type="pct"/>
            <w:tcBorders>
              <w:top w:val="nil"/>
              <w:left w:val="nil"/>
              <w:bottom w:val="nil"/>
              <w:right w:val="nil"/>
            </w:tcBorders>
            <w:shd w:val="clear" w:color="auto" w:fill="auto"/>
            <w:noWrap/>
            <w:vAlign w:val="center"/>
            <w:hideMark/>
          </w:tcPr>
          <w:p w14:paraId="7C8EBD1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AF93C61" w14:textId="77777777" w:rsidR="009D1E51" w:rsidRPr="009D1E51" w:rsidRDefault="009D1E51" w:rsidP="009D1E51">
            <w:pPr>
              <w:spacing w:line="240" w:lineRule="auto"/>
              <w:jc w:val="right"/>
              <w:rPr>
                <w:rFonts w:cs="Arial"/>
                <w:sz w:val="12"/>
                <w:szCs w:val="12"/>
              </w:rPr>
            </w:pPr>
            <w:r w:rsidRPr="009D1E51">
              <w:rPr>
                <w:rFonts w:cs="Arial"/>
                <w:sz w:val="12"/>
                <w:szCs w:val="12"/>
              </w:rPr>
              <w:t>50 000</w:t>
            </w:r>
          </w:p>
        </w:tc>
        <w:tc>
          <w:tcPr>
            <w:tcW w:w="732" w:type="pct"/>
            <w:tcBorders>
              <w:top w:val="nil"/>
              <w:left w:val="nil"/>
              <w:bottom w:val="nil"/>
              <w:right w:val="nil"/>
            </w:tcBorders>
            <w:shd w:val="clear" w:color="auto" w:fill="auto"/>
            <w:noWrap/>
            <w:vAlign w:val="center"/>
            <w:hideMark/>
          </w:tcPr>
          <w:p w14:paraId="168E160E" w14:textId="77777777" w:rsidR="009D1E51" w:rsidRPr="009D1E51" w:rsidRDefault="009D1E51" w:rsidP="009D1E51">
            <w:pPr>
              <w:spacing w:line="240" w:lineRule="auto"/>
              <w:jc w:val="right"/>
              <w:rPr>
                <w:rFonts w:cs="Arial"/>
                <w:sz w:val="12"/>
                <w:szCs w:val="12"/>
              </w:rPr>
            </w:pPr>
            <w:r w:rsidRPr="009D1E51">
              <w:rPr>
                <w:rFonts w:cs="Arial"/>
                <w:sz w:val="12"/>
                <w:szCs w:val="12"/>
              </w:rPr>
              <w:t>13 621,61</w:t>
            </w:r>
          </w:p>
        </w:tc>
        <w:tc>
          <w:tcPr>
            <w:tcW w:w="429" w:type="pct"/>
            <w:tcBorders>
              <w:top w:val="nil"/>
              <w:left w:val="nil"/>
              <w:bottom w:val="nil"/>
              <w:right w:val="nil"/>
            </w:tcBorders>
            <w:shd w:val="clear" w:color="auto" w:fill="auto"/>
            <w:noWrap/>
            <w:vAlign w:val="center"/>
            <w:hideMark/>
          </w:tcPr>
          <w:p w14:paraId="63F0CF21" w14:textId="77777777" w:rsidR="009D1E51" w:rsidRPr="009D1E51" w:rsidRDefault="009D1E51" w:rsidP="009D1E51">
            <w:pPr>
              <w:spacing w:line="240" w:lineRule="auto"/>
              <w:jc w:val="right"/>
              <w:rPr>
                <w:rFonts w:cs="Arial"/>
                <w:sz w:val="12"/>
                <w:szCs w:val="12"/>
              </w:rPr>
            </w:pPr>
            <w:r w:rsidRPr="009D1E51">
              <w:rPr>
                <w:rFonts w:cs="Arial"/>
                <w:sz w:val="12"/>
                <w:szCs w:val="12"/>
              </w:rPr>
              <w:t>27,2%</w:t>
            </w:r>
          </w:p>
        </w:tc>
      </w:tr>
      <w:tr w:rsidR="009D1E51" w:rsidRPr="009D1E51" w14:paraId="15EF6F88" w14:textId="77777777" w:rsidTr="009D1E51">
        <w:trPr>
          <w:trHeight w:val="85"/>
        </w:trPr>
        <w:tc>
          <w:tcPr>
            <w:tcW w:w="2707" w:type="pct"/>
            <w:tcBorders>
              <w:top w:val="nil"/>
              <w:left w:val="nil"/>
              <w:bottom w:val="nil"/>
              <w:right w:val="nil"/>
            </w:tcBorders>
            <w:shd w:val="clear" w:color="auto" w:fill="auto"/>
            <w:vAlign w:val="center"/>
            <w:hideMark/>
          </w:tcPr>
          <w:p w14:paraId="4BA72344" w14:textId="77777777" w:rsidR="009D1E51" w:rsidRPr="009D1E51" w:rsidRDefault="009D1E51" w:rsidP="009D1E51">
            <w:pPr>
              <w:spacing w:line="240" w:lineRule="auto"/>
              <w:jc w:val="both"/>
              <w:rPr>
                <w:rFonts w:cs="Arial"/>
                <w:sz w:val="12"/>
                <w:szCs w:val="12"/>
              </w:rPr>
            </w:pPr>
            <w:r w:rsidRPr="009D1E51">
              <w:rPr>
                <w:rFonts w:cs="Arial"/>
                <w:sz w:val="12"/>
                <w:szCs w:val="12"/>
              </w:rPr>
              <w:t>wycena gruntów w celu aktualizacji opłat za użytkowanie wieczyste gruntu oraz ustalenia dodatkowej opłaty rocznej</w:t>
            </w:r>
          </w:p>
        </w:tc>
        <w:tc>
          <w:tcPr>
            <w:tcW w:w="373" w:type="pct"/>
            <w:tcBorders>
              <w:top w:val="nil"/>
              <w:left w:val="nil"/>
              <w:bottom w:val="nil"/>
              <w:right w:val="nil"/>
            </w:tcBorders>
            <w:shd w:val="clear" w:color="auto" w:fill="auto"/>
            <w:noWrap/>
            <w:vAlign w:val="center"/>
            <w:hideMark/>
          </w:tcPr>
          <w:p w14:paraId="6600CCC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7BCEFC5" w14:textId="77777777" w:rsidR="009D1E51" w:rsidRPr="009D1E51" w:rsidRDefault="009D1E51" w:rsidP="009D1E51">
            <w:pPr>
              <w:spacing w:line="240" w:lineRule="auto"/>
              <w:jc w:val="right"/>
              <w:rPr>
                <w:rFonts w:cs="Arial"/>
                <w:sz w:val="12"/>
                <w:szCs w:val="12"/>
              </w:rPr>
            </w:pPr>
            <w:r w:rsidRPr="009D1E51">
              <w:rPr>
                <w:rFonts w:cs="Arial"/>
                <w:sz w:val="12"/>
                <w:szCs w:val="12"/>
              </w:rPr>
              <w:t>35 000</w:t>
            </w:r>
          </w:p>
        </w:tc>
        <w:tc>
          <w:tcPr>
            <w:tcW w:w="732" w:type="pct"/>
            <w:tcBorders>
              <w:top w:val="nil"/>
              <w:left w:val="nil"/>
              <w:bottom w:val="nil"/>
              <w:right w:val="nil"/>
            </w:tcBorders>
            <w:shd w:val="clear" w:color="auto" w:fill="auto"/>
            <w:noWrap/>
            <w:vAlign w:val="center"/>
            <w:hideMark/>
          </w:tcPr>
          <w:p w14:paraId="36472D9C" w14:textId="77777777" w:rsidR="009D1E51" w:rsidRPr="009D1E51" w:rsidRDefault="009D1E51" w:rsidP="009D1E51">
            <w:pPr>
              <w:spacing w:line="240" w:lineRule="auto"/>
              <w:jc w:val="right"/>
              <w:rPr>
                <w:rFonts w:cs="Arial"/>
                <w:sz w:val="12"/>
                <w:szCs w:val="12"/>
              </w:rPr>
            </w:pPr>
            <w:r w:rsidRPr="009D1E51">
              <w:rPr>
                <w:rFonts w:cs="Arial"/>
                <w:sz w:val="12"/>
                <w:szCs w:val="12"/>
              </w:rPr>
              <w:t>24 882,95</w:t>
            </w:r>
          </w:p>
        </w:tc>
        <w:tc>
          <w:tcPr>
            <w:tcW w:w="429" w:type="pct"/>
            <w:tcBorders>
              <w:top w:val="nil"/>
              <w:left w:val="nil"/>
              <w:bottom w:val="nil"/>
              <w:right w:val="nil"/>
            </w:tcBorders>
            <w:shd w:val="clear" w:color="auto" w:fill="auto"/>
            <w:noWrap/>
            <w:vAlign w:val="center"/>
            <w:hideMark/>
          </w:tcPr>
          <w:p w14:paraId="63AD99BA" w14:textId="77777777" w:rsidR="009D1E51" w:rsidRPr="009D1E51" w:rsidRDefault="009D1E51" w:rsidP="009D1E51">
            <w:pPr>
              <w:spacing w:line="240" w:lineRule="auto"/>
              <w:jc w:val="right"/>
              <w:rPr>
                <w:rFonts w:cs="Arial"/>
                <w:sz w:val="12"/>
                <w:szCs w:val="12"/>
              </w:rPr>
            </w:pPr>
            <w:r w:rsidRPr="009D1E51">
              <w:rPr>
                <w:rFonts w:cs="Arial"/>
                <w:sz w:val="12"/>
                <w:szCs w:val="12"/>
              </w:rPr>
              <w:t>71,1%</w:t>
            </w:r>
          </w:p>
        </w:tc>
      </w:tr>
      <w:tr w:rsidR="009D1E51" w:rsidRPr="009D1E51" w14:paraId="2A4AA4A4" w14:textId="77777777" w:rsidTr="009D1E51">
        <w:trPr>
          <w:trHeight w:val="85"/>
        </w:trPr>
        <w:tc>
          <w:tcPr>
            <w:tcW w:w="2707" w:type="pct"/>
            <w:tcBorders>
              <w:top w:val="nil"/>
              <w:left w:val="nil"/>
              <w:bottom w:val="nil"/>
              <w:right w:val="nil"/>
            </w:tcBorders>
            <w:shd w:val="clear" w:color="auto" w:fill="auto"/>
            <w:noWrap/>
            <w:vAlign w:val="center"/>
            <w:hideMark/>
          </w:tcPr>
          <w:p w14:paraId="1D966AA8" w14:textId="77777777" w:rsidR="009D1E51" w:rsidRPr="009D1E51" w:rsidRDefault="009D1E51" w:rsidP="009D1E51">
            <w:pPr>
              <w:spacing w:line="240" w:lineRule="auto"/>
              <w:jc w:val="both"/>
              <w:rPr>
                <w:rFonts w:cs="Arial"/>
                <w:sz w:val="12"/>
                <w:szCs w:val="12"/>
              </w:rPr>
            </w:pPr>
            <w:r w:rsidRPr="009D1E51">
              <w:rPr>
                <w:rFonts w:cs="Arial"/>
                <w:sz w:val="12"/>
                <w:szCs w:val="12"/>
              </w:rPr>
              <w:t>opłaty notarialne</w:t>
            </w:r>
          </w:p>
        </w:tc>
        <w:tc>
          <w:tcPr>
            <w:tcW w:w="373" w:type="pct"/>
            <w:tcBorders>
              <w:top w:val="nil"/>
              <w:left w:val="nil"/>
              <w:bottom w:val="nil"/>
              <w:right w:val="nil"/>
            </w:tcBorders>
            <w:shd w:val="clear" w:color="auto" w:fill="auto"/>
            <w:noWrap/>
            <w:vAlign w:val="center"/>
            <w:hideMark/>
          </w:tcPr>
          <w:p w14:paraId="2E8675F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7694545" w14:textId="77777777" w:rsidR="009D1E51" w:rsidRPr="009D1E51" w:rsidRDefault="009D1E51" w:rsidP="009D1E51">
            <w:pPr>
              <w:spacing w:line="240" w:lineRule="auto"/>
              <w:jc w:val="right"/>
              <w:rPr>
                <w:rFonts w:cs="Arial"/>
                <w:sz w:val="12"/>
                <w:szCs w:val="12"/>
              </w:rPr>
            </w:pPr>
            <w:r w:rsidRPr="009D1E51">
              <w:rPr>
                <w:rFonts w:cs="Arial"/>
                <w:sz w:val="12"/>
                <w:szCs w:val="12"/>
              </w:rPr>
              <w:t>2 900</w:t>
            </w:r>
          </w:p>
        </w:tc>
        <w:tc>
          <w:tcPr>
            <w:tcW w:w="732" w:type="pct"/>
            <w:tcBorders>
              <w:top w:val="nil"/>
              <w:left w:val="nil"/>
              <w:bottom w:val="nil"/>
              <w:right w:val="nil"/>
            </w:tcBorders>
            <w:shd w:val="clear" w:color="auto" w:fill="auto"/>
            <w:noWrap/>
            <w:vAlign w:val="center"/>
            <w:hideMark/>
          </w:tcPr>
          <w:p w14:paraId="1C936A85" w14:textId="77777777" w:rsidR="009D1E51" w:rsidRPr="009D1E51" w:rsidRDefault="009D1E51" w:rsidP="009D1E51">
            <w:pPr>
              <w:spacing w:line="240" w:lineRule="auto"/>
              <w:jc w:val="right"/>
              <w:rPr>
                <w:rFonts w:cs="Arial"/>
                <w:sz w:val="12"/>
                <w:szCs w:val="12"/>
              </w:rPr>
            </w:pPr>
            <w:r w:rsidRPr="009D1E51">
              <w:rPr>
                <w:rFonts w:cs="Arial"/>
                <w:sz w:val="12"/>
                <w:szCs w:val="12"/>
              </w:rPr>
              <w:t>1 006,73</w:t>
            </w:r>
          </w:p>
        </w:tc>
        <w:tc>
          <w:tcPr>
            <w:tcW w:w="429" w:type="pct"/>
            <w:tcBorders>
              <w:top w:val="nil"/>
              <w:left w:val="nil"/>
              <w:bottom w:val="nil"/>
              <w:right w:val="nil"/>
            </w:tcBorders>
            <w:shd w:val="clear" w:color="auto" w:fill="auto"/>
            <w:noWrap/>
            <w:vAlign w:val="center"/>
            <w:hideMark/>
          </w:tcPr>
          <w:p w14:paraId="5E6A2CEF" w14:textId="77777777" w:rsidR="009D1E51" w:rsidRPr="009D1E51" w:rsidRDefault="009D1E51" w:rsidP="009D1E51">
            <w:pPr>
              <w:spacing w:line="240" w:lineRule="auto"/>
              <w:jc w:val="right"/>
              <w:rPr>
                <w:rFonts w:cs="Arial"/>
                <w:sz w:val="12"/>
                <w:szCs w:val="12"/>
              </w:rPr>
            </w:pPr>
            <w:r w:rsidRPr="009D1E51">
              <w:rPr>
                <w:rFonts w:cs="Arial"/>
                <w:sz w:val="12"/>
                <w:szCs w:val="12"/>
              </w:rPr>
              <w:t>34,7%</w:t>
            </w:r>
          </w:p>
        </w:tc>
      </w:tr>
      <w:tr w:rsidR="009D1E51" w:rsidRPr="009D1E51" w14:paraId="07A92AAE" w14:textId="77777777" w:rsidTr="009D1E51">
        <w:trPr>
          <w:trHeight w:val="85"/>
        </w:trPr>
        <w:tc>
          <w:tcPr>
            <w:tcW w:w="2707" w:type="pct"/>
            <w:tcBorders>
              <w:top w:val="nil"/>
              <w:left w:val="nil"/>
              <w:bottom w:val="nil"/>
              <w:right w:val="nil"/>
            </w:tcBorders>
            <w:shd w:val="clear" w:color="auto" w:fill="auto"/>
            <w:noWrap/>
            <w:vAlign w:val="center"/>
            <w:hideMark/>
          </w:tcPr>
          <w:p w14:paraId="0C9AFCED" w14:textId="77777777" w:rsidR="009D1E51" w:rsidRPr="009D1E51" w:rsidRDefault="009D1E51" w:rsidP="009D1E51">
            <w:pPr>
              <w:spacing w:line="240" w:lineRule="auto"/>
              <w:jc w:val="both"/>
              <w:rPr>
                <w:rFonts w:cs="Arial"/>
                <w:sz w:val="12"/>
                <w:szCs w:val="12"/>
              </w:rPr>
            </w:pPr>
            <w:r w:rsidRPr="009D1E51">
              <w:rPr>
                <w:rFonts w:cs="Arial"/>
                <w:sz w:val="12"/>
                <w:szCs w:val="12"/>
              </w:rPr>
              <w:t>wypisy z rejestrów sądowych, w tym wypisy z ksiąg wieczystych</w:t>
            </w:r>
          </w:p>
        </w:tc>
        <w:tc>
          <w:tcPr>
            <w:tcW w:w="373" w:type="pct"/>
            <w:tcBorders>
              <w:top w:val="nil"/>
              <w:left w:val="nil"/>
              <w:bottom w:val="nil"/>
              <w:right w:val="nil"/>
            </w:tcBorders>
            <w:shd w:val="clear" w:color="auto" w:fill="auto"/>
            <w:noWrap/>
            <w:vAlign w:val="center"/>
            <w:hideMark/>
          </w:tcPr>
          <w:p w14:paraId="30E5BF4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8E8D771" w14:textId="77777777" w:rsidR="009D1E51" w:rsidRPr="009D1E51" w:rsidRDefault="009D1E51" w:rsidP="009D1E51">
            <w:pPr>
              <w:spacing w:line="240" w:lineRule="auto"/>
              <w:jc w:val="right"/>
              <w:rPr>
                <w:rFonts w:cs="Arial"/>
                <w:sz w:val="12"/>
                <w:szCs w:val="12"/>
              </w:rPr>
            </w:pPr>
            <w:r w:rsidRPr="009D1E51">
              <w:rPr>
                <w:rFonts w:cs="Arial"/>
                <w:sz w:val="12"/>
                <w:szCs w:val="12"/>
              </w:rPr>
              <w:t>2 100</w:t>
            </w:r>
          </w:p>
        </w:tc>
        <w:tc>
          <w:tcPr>
            <w:tcW w:w="732" w:type="pct"/>
            <w:tcBorders>
              <w:top w:val="nil"/>
              <w:left w:val="nil"/>
              <w:bottom w:val="nil"/>
              <w:right w:val="nil"/>
            </w:tcBorders>
            <w:shd w:val="clear" w:color="auto" w:fill="auto"/>
            <w:noWrap/>
            <w:vAlign w:val="center"/>
            <w:hideMark/>
          </w:tcPr>
          <w:p w14:paraId="179E0E87" w14:textId="77777777" w:rsidR="009D1E51" w:rsidRPr="009D1E51" w:rsidRDefault="009D1E51" w:rsidP="009D1E51">
            <w:pPr>
              <w:spacing w:line="240" w:lineRule="auto"/>
              <w:jc w:val="right"/>
              <w:rPr>
                <w:rFonts w:cs="Arial"/>
                <w:sz w:val="12"/>
                <w:szCs w:val="12"/>
              </w:rPr>
            </w:pPr>
            <w:r w:rsidRPr="009D1E51">
              <w:rPr>
                <w:rFonts w:cs="Arial"/>
                <w:sz w:val="12"/>
                <w:szCs w:val="12"/>
              </w:rPr>
              <w:t>773,65</w:t>
            </w:r>
          </w:p>
        </w:tc>
        <w:tc>
          <w:tcPr>
            <w:tcW w:w="429" w:type="pct"/>
            <w:tcBorders>
              <w:top w:val="nil"/>
              <w:left w:val="nil"/>
              <w:bottom w:val="nil"/>
              <w:right w:val="nil"/>
            </w:tcBorders>
            <w:shd w:val="clear" w:color="auto" w:fill="auto"/>
            <w:noWrap/>
            <w:vAlign w:val="center"/>
            <w:hideMark/>
          </w:tcPr>
          <w:p w14:paraId="25A009EA" w14:textId="77777777" w:rsidR="009D1E51" w:rsidRPr="009D1E51" w:rsidRDefault="009D1E51" w:rsidP="009D1E51">
            <w:pPr>
              <w:spacing w:line="240" w:lineRule="auto"/>
              <w:jc w:val="right"/>
              <w:rPr>
                <w:rFonts w:cs="Arial"/>
                <w:sz w:val="12"/>
                <w:szCs w:val="12"/>
              </w:rPr>
            </w:pPr>
            <w:r w:rsidRPr="009D1E51">
              <w:rPr>
                <w:rFonts w:cs="Arial"/>
                <w:sz w:val="12"/>
                <w:szCs w:val="12"/>
              </w:rPr>
              <w:t>36,8%</w:t>
            </w:r>
          </w:p>
        </w:tc>
      </w:tr>
      <w:tr w:rsidR="009D1E51" w:rsidRPr="009D1E51" w14:paraId="6BA4A3AB" w14:textId="77777777" w:rsidTr="009D1E51">
        <w:trPr>
          <w:trHeight w:val="85"/>
        </w:trPr>
        <w:tc>
          <w:tcPr>
            <w:tcW w:w="2707" w:type="pct"/>
            <w:tcBorders>
              <w:top w:val="nil"/>
              <w:left w:val="nil"/>
              <w:bottom w:val="nil"/>
              <w:right w:val="nil"/>
            </w:tcBorders>
            <w:shd w:val="clear" w:color="auto" w:fill="auto"/>
            <w:vAlign w:val="center"/>
            <w:hideMark/>
          </w:tcPr>
          <w:p w14:paraId="7FD7126C" w14:textId="77777777" w:rsidR="009D1E51" w:rsidRPr="009D1E51" w:rsidRDefault="009D1E51" w:rsidP="009D1E51">
            <w:pPr>
              <w:spacing w:line="240" w:lineRule="auto"/>
              <w:jc w:val="both"/>
              <w:rPr>
                <w:rFonts w:cs="Arial"/>
                <w:sz w:val="12"/>
                <w:szCs w:val="12"/>
              </w:rPr>
            </w:pPr>
            <w:r w:rsidRPr="009D1E51">
              <w:rPr>
                <w:rFonts w:cs="Arial"/>
                <w:sz w:val="12"/>
                <w:szCs w:val="12"/>
              </w:rPr>
              <w:t>wyceny dla potrzeb postępowań dotyczących kontroli umów ustanowienia użytkowania wieczystego</w:t>
            </w:r>
          </w:p>
        </w:tc>
        <w:tc>
          <w:tcPr>
            <w:tcW w:w="373" w:type="pct"/>
            <w:tcBorders>
              <w:top w:val="nil"/>
              <w:left w:val="nil"/>
              <w:bottom w:val="nil"/>
              <w:right w:val="nil"/>
            </w:tcBorders>
            <w:shd w:val="clear" w:color="auto" w:fill="auto"/>
            <w:noWrap/>
            <w:vAlign w:val="center"/>
            <w:hideMark/>
          </w:tcPr>
          <w:p w14:paraId="78EAC8C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22614D9" w14:textId="77777777" w:rsidR="009D1E51" w:rsidRPr="009D1E51" w:rsidRDefault="009D1E51" w:rsidP="009D1E51">
            <w:pPr>
              <w:spacing w:line="240" w:lineRule="auto"/>
              <w:jc w:val="right"/>
              <w:rPr>
                <w:rFonts w:cs="Arial"/>
                <w:sz w:val="12"/>
                <w:szCs w:val="12"/>
              </w:rPr>
            </w:pPr>
            <w:r w:rsidRPr="009D1E51">
              <w:rPr>
                <w:rFonts w:cs="Arial"/>
                <w:sz w:val="12"/>
                <w:szCs w:val="12"/>
              </w:rPr>
              <w:t>1 000</w:t>
            </w:r>
          </w:p>
        </w:tc>
        <w:tc>
          <w:tcPr>
            <w:tcW w:w="732" w:type="pct"/>
            <w:tcBorders>
              <w:top w:val="nil"/>
              <w:left w:val="nil"/>
              <w:bottom w:val="nil"/>
              <w:right w:val="nil"/>
            </w:tcBorders>
            <w:shd w:val="clear" w:color="auto" w:fill="auto"/>
            <w:noWrap/>
            <w:vAlign w:val="center"/>
            <w:hideMark/>
          </w:tcPr>
          <w:p w14:paraId="69FAA178" w14:textId="77777777" w:rsidR="009D1E51" w:rsidRPr="009D1E51" w:rsidRDefault="009D1E51" w:rsidP="009D1E51">
            <w:pPr>
              <w:spacing w:line="240" w:lineRule="auto"/>
              <w:jc w:val="right"/>
              <w:rPr>
                <w:rFonts w:cs="Arial"/>
                <w:sz w:val="12"/>
                <w:szCs w:val="12"/>
              </w:rPr>
            </w:pPr>
            <w:r w:rsidRPr="009D1E51">
              <w:rPr>
                <w:rFonts w:cs="Arial"/>
                <w:sz w:val="12"/>
                <w:szCs w:val="12"/>
              </w:rPr>
              <w:t>838,00</w:t>
            </w:r>
          </w:p>
        </w:tc>
        <w:tc>
          <w:tcPr>
            <w:tcW w:w="429" w:type="pct"/>
            <w:tcBorders>
              <w:top w:val="nil"/>
              <w:left w:val="nil"/>
              <w:bottom w:val="nil"/>
              <w:right w:val="nil"/>
            </w:tcBorders>
            <w:shd w:val="clear" w:color="auto" w:fill="auto"/>
            <w:noWrap/>
            <w:vAlign w:val="center"/>
            <w:hideMark/>
          </w:tcPr>
          <w:p w14:paraId="4F11743A" w14:textId="77777777" w:rsidR="009D1E51" w:rsidRPr="009D1E51" w:rsidRDefault="009D1E51" w:rsidP="009D1E51">
            <w:pPr>
              <w:spacing w:line="240" w:lineRule="auto"/>
              <w:jc w:val="right"/>
              <w:rPr>
                <w:rFonts w:cs="Arial"/>
                <w:sz w:val="12"/>
                <w:szCs w:val="12"/>
              </w:rPr>
            </w:pPr>
            <w:r w:rsidRPr="009D1E51">
              <w:rPr>
                <w:rFonts w:cs="Arial"/>
                <w:sz w:val="12"/>
                <w:szCs w:val="12"/>
              </w:rPr>
              <w:t>83,8%</w:t>
            </w:r>
          </w:p>
        </w:tc>
      </w:tr>
      <w:tr w:rsidR="009D1E51" w:rsidRPr="009D1E51" w14:paraId="69E9D5D4" w14:textId="77777777" w:rsidTr="009D1E51">
        <w:trPr>
          <w:trHeight w:val="85"/>
        </w:trPr>
        <w:tc>
          <w:tcPr>
            <w:tcW w:w="2707" w:type="pct"/>
            <w:tcBorders>
              <w:top w:val="nil"/>
              <w:left w:val="nil"/>
              <w:bottom w:val="nil"/>
              <w:right w:val="nil"/>
            </w:tcBorders>
            <w:shd w:val="clear" w:color="auto" w:fill="auto"/>
            <w:noWrap/>
            <w:vAlign w:val="center"/>
            <w:hideMark/>
          </w:tcPr>
          <w:p w14:paraId="2627C5B8"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373" w:type="pct"/>
            <w:tcBorders>
              <w:top w:val="nil"/>
              <w:left w:val="nil"/>
              <w:bottom w:val="nil"/>
              <w:right w:val="nil"/>
            </w:tcBorders>
            <w:shd w:val="clear" w:color="auto" w:fill="auto"/>
            <w:noWrap/>
            <w:vAlign w:val="center"/>
            <w:hideMark/>
          </w:tcPr>
          <w:p w14:paraId="5ED8DB3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05EAFBC" w14:textId="77777777" w:rsidR="009D1E51" w:rsidRPr="009D1E51" w:rsidRDefault="009D1E51" w:rsidP="009D1E51">
            <w:pPr>
              <w:spacing w:line="240" w:lineRule="auto"/>
              <w:jc w:val="right"/>
              <w:rPr>
                <w:rFonts w:cs="Arial"/>
                <w:sz w:val="12"/>
                <w:szCs w:val="12"/>
              </w:rPr>
            </w:pPr>
            <w:r w:rsidRPr="009D1E51">
              <w:rPr>
                <w:rFonts w:cs="Arial"/>
                <w:sz w:val="12"/>
                <w:szCs w:val="12"/>
              </w:rPr>
              <w:t>1 000</w:t>
            </w:r>
          </w:p>
        </w:tc>
        <w:tc>
          <w:tcPr>
            <w:tcW w:w="732" w:type="pct"/>
            <w:tcBorders>
              <w:top w:val="nil"/>
              <w:left w:val="nil"/>
              <w:bottom w:val="nil"/>
              <w:right w:val="nil"/>
            </w:tcBorders>
            <w:shd w:val="clear" w:color="auto" w:fill="auto"/>
            <w:noWrap/>
            <w:vAlign w:val="center"/>
            <w:hideMark/>
          </w:tcPr>
          <w:p w14:paraId="0B88A893" w14:textId="77777777" w:rsidR="009D1E51" w:rsidRPr="009D1E51" w:rsidRDefault="009D1E51" w:rsidP="009D1E51">
            <w:pPr>
              <w:spacing w:line="240" w:lineRule="auto"/>
              <w:jc w:val="right"/>
              <w:rPr>
                <w:rFonts w:cs="Arial"/>
                <w:sz w:val="12"/>
                <w:szCs w:val="12"/>
              </w:rPr>
            </w:pPr>
            <w:r w:rsidRPr="009D1E51">
              <w:rPr>
                <w:rFonts w:cs="Arial"/>
                <w:sz w:val="12"/>
                <w:szCs w:val="12"/>
              </w:rPr>
              <w:t>74,05</w:t>
            </w:r>
          </w:p>
        </w:tc>
        <w:tc>
          <w:tcPr>
            <w:tcW w:w="429" w:type="pct"/>
            <w:tcBorders>
              <w:top w:val="nil"/>
              <w:left w:val="nil"/>
              <w:bottom w:val="nil"/>
              <w:right w:val="nil"/>
            </w:tcBorders>
            <w:shd w:val="clear" w:color="auto" w:fill="auto"/>
            <w:noWrap/>
            <w:vAlign w:val="center"/>
            <w:hideMark/>
          </w:tcPr>
          <w:p w14:paraId="14B7CAC0" w14:textId="77777777" w:rsidR="009D1E51" w:rsidRPr="009D1E51" w:rsidRDefault="009D1E51" w:rsidP="009D1E51">
            <w:pPr>
              <w:spacing w:line="240" w:lineRule="auto"/>
              <w:jc w:val="right"/>
              <w:rPr>
                <w:rFonts w:cs="Arial"/>
                <w:sz w:val="12"/>
                <w:szCs w:val="12"/>
              </w:rPr>
            </w:pPr>
            <w:r w:rsidRPr="009D1E51">
              <w:rPr>
                <w:rFonts w:cs="Arial"/>
                <w:sz w:val="12"/>
                <w:szCs w:val="12"/>
              </w:rPr>
              <w:t>7,4%</w:t>
            </w:r>
          </w:p>
        </w:tc>
      </w:tr>
      <w:tr w:rsidR="009D1E51" w:rsidRPr="009D1E51" w14:paraId="051485CB" w14:textId="77777777" w:rsidTr="009D1E51">
        <w:trPr>
          <w:trHeight w:val="85"/>
        </w:trPr>
        <w:tc>
          <w:tcPr>
            <w:tcW w:w="2707" w:type="pct"/>
            <w:tcBorders>
              <w:top w:val="nil"/>
              <w:left w:val="nil"/>
              <w:bottom w:val="nil"/>
              <w:right w:val="nil"/>
            </w:tcBorders>
            <w:shd w:val="clear" w:color="auto" w:fill="auto"/>
            <w:vAlign w:val="center"/>
            <w:hideMark/>
          </w:tcPr>
          <w:p w14:paraId="4ABD1B0E" w14:textId="77777777" w:rsidR="009D1E51" w:rsidRPr="009D1E51" w:rsidRDefault="009D1E51" w:rsidP="009D1E51">
            <w:pPr>
              <w:spacing w:line="240" w:lineRule="auto"/>
              <w:jc w:val="both"/>
              <w:rPr>
                <w:rFonts w:cs="Arial"/>
                <w:sz w:val="12"/>
                <w:szCs w:val="12"/>
              </w:rPr>
            </w:pPr>
            <w:r w:rsidRPr="009D1E51">
              <w:rPr>
                <w:rFonts w:cs="Arial"/>
                <w:sz w:val="12"/>
                <w:szCs w:val="12"/>
              </w:rPr>
              <w:t>wyceny do ustalenia renty planistycznej</w:t>
            </w:r>
          </w:p>
        </w:tc>
        <w:tc>
          <w:tcPr>
            <w:tcW w:w="373" w:type="pct"/>
            <w:tcBorders>
              <w:top w:val="nil"/>
              <w:left w:val="nil"/>
              <w:bottom w:val="nil"/>
              <w:right w:val="nil"/>
            </w:tcBorders>
            <w:shd w:val="clear" w:color="auto" w:fill="auto"/>
            <w:noWrap/>
            <w:vAlign w:val="center"/>
            <w:hideMark/>
          </w:tcPr>
          <w:p w14:paraId="53C3B74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65B4523" w14:textId="77777777" w:rsidR="009D1E51" w:rsidRPr="009D1E51" w:rsidRDefault="009D1E51" w:rsidP="009D1E51">
            <w:pPr>
              <w:spacing w:line="240" w:lineRule="auto"/>
              <w:jc w:val="right"/>
              <w:rPr>
                <w:rFonts w:cs="Arial"/>
                <w:sz w:val="12"/>
                <w:szCs w:val="12"/>
              </w:rPr>
            </w:pPr>
            <w:r w:rsidRPr="009D1E51">
              <w:rPr>
                <w:rFonts w:cs="Arial"/>
                <w:sz w:val="12"/>
                <w:szCs w:val="12"/>
              </w:rPr>
              <w:t>500</w:t>
            </w:r>
          </w:p>
        </w:tc>
        <w:tc>
          <w:tcPr>
            <w:tcW w:w="732" w:type="pct"/>
            <w:tcBorders>
              <w:top w:val="nil"/>
              <w:left w:val="nil"/>
              <w:bottom w:val="nil"/>
              <w:right w:val="nil"/>
            </w:tcBorders>
            <w:shd w:val="clear" w:color="auto" w:fill="auto"/>
            <w:noWrap/>
            <w:vAlign w:val="center"/>
            <w:hideMark/>
          </w:tcPr>
          <w:p w14:paraId="46780C7B" w14:textId="77777777" w:rsidR="009D1E51" w:rsidRPr="009D1E51" w:rsidRDefault="009D1E51" w:rsidP="009D1E51">
            <w:pPr>
              <w:spacing w:line="240" w:lineRule="auto"/>
              <w:jc w:val="right"/>
              <w:rPr>
                <w:rFonts w:cs="Arial"/>
                <w:sz w:val="12"/>
                <w:szCs w:val="12"/>
              </w:rPr>
            </w:pPr>
            <w:r w:rsidRPr="009D1E51">
              <w:rPr>
                <w:rFonts w:cs="Arial"/>
                <w:sz w:val="12"/>
                <w:szCs w:val="12"/>
              </w:rPr>
              <w:t>489,00</w:t>
            </w:r>
          </w:p>
        </w:tc>
        <w:tc>
          <w:tcPr>
            <w:tcW w:w="429" w:type="pct"/>
            <w:tcBorders>
              <w:top w:val="nil"/>
              <w:left w:val="nil"/>
              <w:bottom w:val="nil"/>
              <w:right w:val="nil"/>
            </w:tcBorders>
            <w:shd w:val="clear" w:color="auto" w:fill="auto"/>
            <w:noWrap/>
            <w:vAlign w:val="center"/>
            <w:hideMark/>
          </w:tcPr>
          <w:p w14:paraId="0683B071" w14:textId="77777777" w:rsidR="009D1E51" w:rsidRPr="009D1E51" w:rsidRDefault="009D1E51" w:rsidP="009D1E51">
            <w:pPr>
              <w:spacing w:line="240" w:lineRule="auto"/>
              <w:jc w:val="right"/>
              <w:rPr>
                <w:rFonts w:cs="Arial"/>
                <w:sz w:val="12"/>
                <w:szCs w:val="12"/>
              </w:rPr>
            </w:pPr>
            <w:r w:rsidRPr="009D1E51">
              <w:rPr>
                <w:rFonts w:cs="Arial"/>
                <w:sz w:val="12"/>
                <w:szCs w:val="12"/>
              </w:rPr>
              <w:t>97,8%</w:t>
            </w:r>
          </w:p>
        </w:tc>
      </w:tr>
      <w:tr w:rsidR="009D1E51" w:rsidRPr="009D1E51" w14:paraId="5D8ABD5F" w14:textId="77777777" w:rsidTr="009D1E51">
        <w:trPr>
          <w:trHeight w:val="85"/>
        </w:trPr>
        <w:tc>
          <w:tcPr>
            <w:tcW w:w="2707" w:type="pct"/>
            <w:tcBorders>
              <w:top w:val="nil"/>
              <w:left w:val="nil"/>
              <w:bottom w:val="nil"/>
              <w:right w:val="nil"/>
            </w:tcBorders>
            <w:shd w:val="clear" w:color="auto" w:fill="auto"/>
            <w:noWrap/>
            <w:vAlign w:val="center"/>
            <w:hideMark/>
          </w:tcPr>
          <w:p w14:paraId="7F5D6CB2" w14:textId="77777777" w:rsidR="009D1E51" w:rsidRPr="009D1E51" w:rsidRDefault="009D1E51" w:rsidP="009D1E51">
            <w:pPr>
              <w:spacing w:line="240" w:lineRule="auto"/>
              <w:jc w:val="both"/>
              <w:rPr>
                <w:rFonts w:cs="Arial"/>
                <w:sz w:val="12"/>
                <w:szCs w:val="12"/>
              </w:rPr>
            </w:pPr>
            <w:r w:rsidRPr="009D1E51">
              <w:rPr>
                <w:rFonts w:cs="Arial"/>
                <w:sz w:val="12"/>
                <w:szCs w:val="12"/>
              </w:rPr>
              <w:t>usługi pocztowe</w:t>
            </w:r>
          </w:p>
        </w:tc>
        <w:tc>
          <w:tcPr>
            <w:tcW w:w="373" w:type="pct"/>
            <w:tcBorders>
              <w:top w:val="nil"/>
              <w:left w:val="nil"/>
              <w:bottom w:val="nil"/>
              <w:right w:val="nil"/>
            </w:tcBorders>
            <w:shd w:val="clear" w:color="auto" w:fill="auto"/>
            <w:noWrap/>
            <w:vAlign w:val="center"/>
            <w:hideMark/>
          </w:tcPr>
          <w:p w14:paraId="3E1FF275"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AA54DD7" w14:textId="77777777" w:rsidR="009D1E51" w:rsidRPr="009D1E51" w:rsidRDefault="009D1E51" w:rsidP="009D1E51">
            <w:pPr>
              <w:spacing w:line="240" w:lineRule="auto"/>
              <w:jc w:val="right"/>
              <w:rPr>
                <w:rFonts w:cs="Arial"/>
                <w:sz w:val="12"/>
                <w:szCs w:val="12"/>
              </w:rPr>
            </w:pPr>
            <w:r w:rsidRPr="009D1E51">
              <w:rPr>
                <w:rFonts w:cs="Arial"/>
                <w:sz w:val="12"/>
                <w:szCs w:val="12"/>
              </w:rPr>
              <w:t>330</w:t>
            </w:r>
          </w:p>
        </w:tc>
        <w:tc>
          <w:tcPr>
            <w:tcW w:w="732" w:type="pct"/>
            <w:tcBorders>
              <w:top w:val="nil"/>
              <w:left w:val="nil"/>
              <w:bottom w:val="nil"/>
              <w:right w:val="nil"/>
            </w:tcBorders>
            <w:shd w:val="clear" w:color="auto" w:fill="auto"/>
            <w:noWrap/>
            <w:vAlign w:val="center"/>
            <w:hideMark/>
          </w:tcPr>
          <w:p w14:paraId="62A81B0D"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429" w:type="pct"/>
            <w:tcBorders>
              <w:top w:val="nil"/>
              <w:left w:val="nil"/>
              <w:bottom w:val="nil"/>
              <w:right w:val="nil"/>
            </w:tcBorders>
            <w:shd w:val="clear" w:color="auto" w:fill="auto"/>
            <w:noWrap/>
            <w:vAlign w:val="center"/>
            <w:hideMark/>
          </w:tcPr>
          <w:p w14:paraId="6622BBC7"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551CD527" w14:textId="77777777" w:rsidTr="009D1E51">
        <w:trPr>
          <w:trHeight w:val="85"/>
        </w:trPr>
        <w:tc>
          <w:tcPr>
            <w:tcW w:w="2707" w:type="pct"/>
            <w:tcBorders>
              <w:top w:val="nil"/>
              <w:left w:val="nil"/>
              <w:bottom w:val="nil"/>
              <w:right w:val="nil"/>
            </w:tcBorders>
            <w:shd w:val="clear" w:color="auto" w:fill="auto"/>
            <w:vAlign w:val="center"/>
            <w:hideMark/>
          </w:tcPr>
          <w:p w14:paraId="2E8FDDEC"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60417C9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B55FFE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D481B1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43FBB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33322CE" w14:textId="77777777" w:rsidTr="009D1E51">
        <w:trPr>
          <w:trHeight w:val="85"/>
        </w:trPr>
        <w:tc>
          <w:tcPr>
            <w:tcW w:w="2707" w:type="pct"/>
            <w:tcBorders>
              <w:top w:val="nil"/>
              <w:left w:val="nil"/>
              <w:bottom w:val="nil"/>
              <w:right w:val="nil"/>
            </w:tcBorders>
            <w:shd w:val="clear" w:color="auto" w:fill="auto"/>
            <w:noWrap/>
            <w:vAlign w:val="center"/>
            <w:hideMark/>
          </w:tcPr>
          <w:p w14:paraId="4E2A170D"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 3:</w:t>
            </w:r>
            <w:r w:rsidRPr="009D1E51">
              <w:rPr>
                <w:rFonts w:cs="Arial"/>
                <w:i/>
                <w:iCs/>
                <w:sz w:val="12"/>
                <w:szCs w:val="12"/>
              </w:rPr>
              <w:t xml:space="preserve"> Wydział Prawny</w:t>
            </w:r>
          </w:p>
        </w:tc>
        <w:tc>
          <w:tcPr>
            <w:tcW w:w="373" w:type="pct"/>
            <w:tcBorders>
              <w:top w:val="nil"/>
              <w:left w:val="nil"/>
              <w:bottom w:val="nil"/>
              <w:right w:val="nil"/>
            </w:tcBorders>
            <w:shd w:val="clear" w:color="auto" w:fill="auto"/>
            <w:noWrap/>
            <w:vAlign w:val="center"/>
            <w:hideMark/>
          </w:tcPr>
          <w:p w14:paraId="3FC33E6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03E498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690 000</w:t>
            </w:r>
          </w:p>
        </w:tc>
        <w:tc>
          <w:tcPr>
            <w:tcW w:w="732" w:type="pct"/>
            <w:tcBorders>
              <w:top w:val="nil"/>
              <w:left w:val="nil"/>
              <w:bottom w:val="nil"/>
              <w:right w:val="nil"/>
            </w:tcBorders>
            <w:shd w:val="clear" w:color="auto" w:fill="auto"/>
            <w:noWrap/>
            <w:vAlign w:val="center"/>
            <w:hideMark/>
          </w:tcPr>
          <w:p w14:paraId="3098159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599 828,19</w:t>
            </w:r>
          </w:p>
        </w:tc>
        <w:tc>
          <w:tcPr>
            <w:tcW w:w="429" w:type="pct"/>
            <w:tcBorders>
              <w:top w:val="nil"/>
              <w:left w:val="nil"/>
              <w:bottom w:val="nil"/>
              <w:right w:val="nil"/>
            </w:tcBorders>
            <w:shd w:val="clear" w:color="auto" w:fill="auto"/>
            <w:noWrap/>
            <w:vAlign w:val="center"/>
            <w:hideMark/>
          </w:tcPr>
          <w:p w14:paraId="55810F4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86,9%</w:t>
            </w:r>
          </w:p>
        </w:tc>
      </w:tr>
      <w:tr w:rsidR="009D1E51" w:rsidRPr="009D1E51" w14:paraId="6A81E02D" w14:textId="77777777" w:rsidTr="009D1E51">
        <w:trPr>
          <w:trHeight w:val="85"/>
        </w:trPr>
        <w:tc>
          <w:tcPr>
            <w:tcW w:w="2707" w:type="pct"/>
            <w:tcBorders>
              <w:top w:val="nil"/>
              <w:left w:val="nil"/>
              <w:bottom w:val="nil"/>
              <w:right w:val="nil"/>
            </w:tcBorders>
            <w:shd w:val="clear" w:color="auto" w:fill="auto"/>
            <w:noWrap/>
            <w:vAlign w:val="center"/>
            <w:hideMark/>
          </w:tcPr>
          <w:p w14:paraId="6BCB0BC7"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678FD46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3D4E1E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8EBAE1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8196C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B45702" w14:textId="77777777" w:rsidTr="009D1E51">
        <w:trPr>
          <w:trHeight w:val="85"/>
        </w:trPr>
        <w:tc>
          <w:tcPr>
            <w:tcW w:w="2707" w:type="pct"/>
            <w:tcBorders>
              <w:top w:val="nil"/>
              <w:left w:val="nil"/>
              <w:bottom w:val="nil"/>
              <w:right w:val="nil"/>
            </w:tcBorders>
            <w:shd w:val="clear" w:color="auto" w:fill="auto"/>
            <w:vAlign w:val="center"/>
            <w:hideMark/>
          </w:tcPr>
          <w:p w14:paraId="13820BA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7F06797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66F662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AAE095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A8D9B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F39E72" w14:textId="77777777" w:rsidTr="009D1E51">
        <w:trPr>
          <w:trHeight w:val="85"/>
        </w:trPr>
        <w:tc>
          <w:tcPr>
            <w:tcW w:w="2707" w:type="pct"/>
            <w:tcBorders>
              <w:top w:val="nil"/>
              <w:left w:val="nil"/>
              <w:bottom w:val="nil"/>
              <w:right w:val="nil"/>
            </w:tcBorders>
            <w:shd w:val="clear" w:color="auto" w:fill="auto"/>
            <w:noWrap/>
            <w:vAlign w:val="center"/>
            <w:hideMark/>
          </w:tcPr>
          <w:p w14:paraId="627ABD4B"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postępowań sądowych</w:t>
            </w:r>
          </w:p>
        </w:tc>
        <w:tc>
          <w:tcPr>
            <w:tcW w:w="373" w:type="pct"/>
            <w:tcBorders>
              <w:top w:val="nil"/>
              <w:left w:val="nil"/>
              <w:bottom w:val="nil"/>
              <w:right w:val="nil"/>
            </w:tcBorders>
            <w:shd w:val="clear" w:color="auto" w:fill="auto"/>
            <w:noWrap/>
            <w:vAlign w:val="center"/>
            <w:hideMark/>
          </w:tcPr>
          <w:p w14:paraId="19BCD0B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BA000F3" w14:textId="77777777" w:rsidR="009D1E51" w:rsidRPr="009D1E51" w:rsidRDefault="009D1E51" w:rsidP="009D1E51">
            <w:pPr>
              <w:spacing w:line="240" w:lineRule="auto"/>
              <w:jc w:val="right"/>
              <w:rPr>
                <w:rFonts w:cs="Arial"/>
                <w:sz w:val="12"/>
                <w:szCs w:val="12"/>
              </w:rPr>
            </w:pPr>
            <w:r w:rsidRPr="009D1E51">
              <w:rPr>
                <w:rFonts w:cs="Arial"/>
                <w:sz w:val="12"/>
                <w:szCs w:val="12"/>
              </w:rPr>
              <w:t>690 000</w:t>
            </w:r>
          </w:p>
        </w:tc>
        <w:tc>
          <w:tcPr>
            <w:tcW w:w="732" w:type="pct"/>
            <w:tcBorders>
              <w:top w:val="nil"/>
              <w:left w:val="nil"/>
              <w:bottom w:val="nil"/>
              <w:right w:val="nil"/>
            </w:tcBorders>
            <w:shd w:val="clear" w:color="auto" w:fill="auto"/>
            <w:noWrap/>
            <w:vAlign w:val="center"/>
            <w:hideMark/>
          </w:tcPr>
          <w:p w14:paraId="44516FE0" w14:textId="77777777" w:rsidR="009D1E51" w:rsidRPr="009D1E51" w:rsidRDefault="009D1E51" w:rsidP="009D1E51">
            <w:pPr>
              <w:spacing w:line="240" w:lineRule="auto"/>
              <w:jc w:val="right"/>
              <w:rPr>
                <w:rFonts w:cs="Arial"/>
                <w:sz w:val="12"/>
                <w:szCs w:val="12"/>
              </w:rPr>
            </w:pPr>
            <w:r w:rsidRPr="009D1E51">
              <w:rPr>
                <w:rFonts w:cs="Arial"/>
                <w:sz w:val="12"/>
                <w:szCs w:val="12"/>
              </w:rPr>
              <w:t>599 828,19</w:t>
            </w:r>
          </w:p>
        </w:tc>
        <w:tc>
          <w:tcPr>
            <w:tcW w:w="429" w:type="pct"/>
            <w:tcBorders>
              <w:top w:val="nil"/>
              <w:left w:val="nil"/>
              <w:bottom w:val="nil"/>
              <w:right w:val="nil"/>
            </w:tcBorders>
            <w:shd w:val="clear" w:color="auto" w:fill="auto"/>
            <w:noWrap/>
            <w:vAlign w:val="center"/>
            <w:hideMark/>
          </w:tcPr>
          <w:p w14:paraId="033DB91F" w14:textId="77777777" w:rsidR="009D1E51" w:rsidRPr="009D1E51" w:rsidRDefault="009D1E51" w:rsidP="009D1E51">
            <w:pPr>
              <w:spacing w:line="240" w:lineRule="auto"/>
              <w:jc w:val="right"/>
              <w:rPr>
                <w:rFonts w:cs="Arial"/>
                <w:sz w:val="12"/>
                <w:szCs w:val="12"/>
              </w:rPr>
            </w:pPr>
            <w:r w:rsidRPr="009D1E51">
              <w:rPr>
                <w:rFonts w:cs="Arial"/>
                <w:sz w:val="12"/>
                <w:szCs w:val="12"/>
              </w:rPr>
              <w:t>86,9%</w:t>
            </w:r>
          </w:p>
        </w:tc>
      </w:tr>
      <w:tr w:rsidR="009D1E51" w:rsidRPr="009D1E51" w14:paraId="18EC186E" w14:textId="77777777" w:rsidTr="009D1E51">
        <w:trPr>
          <w:trHeight w:val="85"/>
        </w:trPr>
        <w:tc>
          <w:tcPr>
            <w:tcW w:w="2707" w:type="pct"/>
            <w:tcBorders>
              <w:top w:val="nil"/>
              <w:left w:val="nil"/>
              <w:bottom w:val="nil"/>
              <w:right w:val="nil"/>
            </w:tcBorders>
            <w:shd w:val="clear" w:color="auto" w:fill="auto"/>
            <w:vAlign w:val="center"/>
            <w:hideMark/>
          </w:tcPr>
          <w:p w14:paraId="2A12607F"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1E0CB3E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85DFDC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8DEA8B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FB6F5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4B9CB38" w14:textId="77777777" w:rsidTr="009D1E51">
        <w:trPr>
          <w:trHeight w:val="85"/>
        </w:trPr>
        <w:tc>
          <w:tcPr>
            <w:tcW w:w="2707" w:type="pct"/>
            <w:tcBorders>
              <w:top w:val="nil"/>
              <w:left w:val="nil"/>
              <w:bottom w:val="nil"/>
              <w:right w:val="nil"/>
            </w:tcBorders>
            <w:shd w:val="clear" w:color="auto" w:fill="auto"/>
            <w:vAlign w:val="center"/>
            <w:hideMark/>
          </w:tcPr>
          <w:p w14:paraId="3471FF0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4:</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1451FCA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8553F5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182 000</w:t>
            </w:r>
          </w:p>
        </w:tc>
        <w:tc>
          <w:tcPr>
            <w:tcW w:w="732" w:type="pct"/>
            <w:tcBorders>
              <w:top w:val="nil"/>
              <w:left w:val="nil"/>
              <w:bottom w:val="nil"/>
              <w:right w:val="nil"/>
            </w:tcBorders>
            <w:shd w:val="clear" w:color="auto" w:fill="auto"/>
            <w:noWrap/>
            <w:vAlign w:val="center"/>
            <w:hideMark/>
          </w:tcPr>
          <w:p w14:paraId="696CF0A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175 915,25</w:t>
            </w:r>
          </w:p>
        </w:tc>
        <w:tc>
          <w:tcPr>
            <w:tcW w:w="429" w:type="pct"/>
            <w:tcBorders>
              <w:top w:val="nil"/>
              <w:left w:val="nil"/>
              <w:bottom w:val="nil"/>
              <w:right w:val="nil"/>
            </w:tcBorders>
            <w:shd w:val="clear" w:color="auto" w:fill="auto"/>
            <w:noWrap/>
            <w:vAlign w:val="center"/>
            <w:hideMark/>
          </w:tcPr>
          <w:p w14:paraId="1359525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96,7%</w:t>
            </w:r>
          </w:p>
        </w:tc>
      </w:tr>
      <w:tr w:rsidR="009D1E51" w:rsidRPr="009D1E51" w14:paraId="3A29657B" w14:textId="77777777" w:rsidTr="009D1E51">
        <w:trPr>
          <w:trHeight w:val="85"/>
        </w:trPr>
        <w:tc>
          <w:tcPr>
            <w:tcW w:w="2707" w:type="pct"/>
            <w:tcBorders>
              <w:top w:val="nil"/>
              <w:left w:val="nil"/>
              <w:bottom w:val="nil"/>
              <w:right w:val="nil"/>
            </w:tcBorders>
            <w:shd w:val="clear" w:color="auto" w:fill="auto"/>
            <w:vAlign w:val="center"/>
            <w:hideMark/>
          </w:tcPr>
          <w:p w14:paraId="46B612D6"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51FD805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532942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06B701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B90CB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8FB75D" w14:textId="77777777" w:rsidTr="009D1E51">
        <w:trPr>
          <w:trHeight w:val="85"/>
        </w:trPr>
        <w:tc>
          <w:tcPr>
            <w:tcW w:w="2707" w:type="pct"/>
            <w:tcBorders>
              <w:top w:val="nil"/>
              <w:left w:val="nil"/>
              <w:bottom w:val="nil"/>
              <w:right w:val="nil"/>
            </w:tcBorders>
            <w:shd w:val="clear" w:color="auto" w:fill="auto"/>
            <w:vAlign w:val="center"/>
            <w:hideMark/>
          </w:tcPr>
          <w:p w14:paraId="6126E9F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2CEAE62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A8C20D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CD4943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4635E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6FB8652" w14:textId="77777777" w:rsidTr="009D1E51">
        <w:trPr>
          <w:trHeight w:val="85"/>
        </w:trPr>
        <w:tc>
          <w:tcPr>
            <w:tcW w:w="2707" w:type="pct"/>
            <w:tcBorders>
              <w:top w:val="nil"/>
              <w:left w:val="nil"/>
              <w:bottom w:val="nil"/>
              <w:right w:val="nil"/>
            </w:tcBorders>
            <w:shd w:val="clear" w:color="auto" w:fill="auto"/>
            <w:noWrap/>
            <w:vAlign w:val="center"/>
            <w:hideMark/>
          </w:tcPr>
          <w:p w14:paraId="567A44B3"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373" w:type="pct"/>
            <w:tcBorders>
              <w:top w:val="nil"/>
              <w:left w:val="nil"/>
              <w:bottom w:val="nil"/>
              <w:right w:val="nil"/>
            </w:tcBorders>
            <w:shd w:val="clear" w:color="auto" w:fill="auto"/>
            <w:noWrap/>
            <w:vAlign w:val="center"/>
            <w:hideMark/>
          </w:tcPr>
          <w:p w14:paraId="2BAA76A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59770B0" w14:textId="77777777" w:rsidR="009D1E51" w:rsidRPr="009D1E51" w:rsidRDefault="009D1E51" w:rsidP="009D1E51">
            <w:pPr>
              <w:spacing w:line="240" w:lineRule="auto"/>
              <w:jc w:val="right"/>
              <w:rPr>
                <w:rFonts w:cs="Arial"/>
                <w:sz w:val="12"/>
                <w:szCs w:val="12"/>
              </w:rPr>
            </w:pPr>
            <w:r w:rsidRPr="009D1E51">
              <w:rPr>
                <w:rFonts w:cs="Arial"/>
                <w:sz w:val="12"/>
                <w:szCs w:val="12"/>
              </w:rPr>
              <w:t>157 000</w:t>
            </w:r>
          </w:p>
        </w:tc>
        <w:tc>
          <w:tcPr>
            <w:tcW w:w="732" w:type="pct"/>
            <w:tcBorders>
              <w:top w:val="nil"/>
              <w:left w:val="nil"/>
              <w:bottom w:val="nil"/>
              <w:right w:val="nil"/>
            </w:tcBorders>
            <w:shd w:val="clear" w:color="auto" w:fill="auto"/>
            <w:noWrap/>
            <w:vAlign w:val="center"/>
            <w:hideMark/>
          </w:tcPr>
          <w:p w14:paraId="5DCADF5C" w14:textId="77777777" w:rsidR="009D1E51" w:rsidRPr="009D1E51" w:rsidRDefault="009D1E51" w:rsidP="009D1E51">
            <w:pPr>
              <w:spacing w:line="240" w:lineRule="auto"/>
              <w:jc w:val="right"/>
              <w:rPr>
                <w:rFonts w:cs="Arial"/>
                <w:sz w:val="12"/>
                <w:szCs w:val="12"/>
              </w:rPr>
            </w:pPr>
            <w:r w:rsidRPr="009D1E51">
              <w:rPr>
                <w:rFonts w:cs="Arial"/>
                <w:sz w:val="12"/>
                <w:szCs w:val="12"/>
              </w:rPr>
              <w:t>153 696,63</w:t>
            </w:r>
          </w:p>
        </w:tc>
        <w:tc>
          <w:tcPr>
            <w:tcW w:w="429" w:type="pct"/>
            <w:tcBorders>
              <w:top w:val="nil"/>
              <w:left w:val="nil"/>
              <w:bottom w:val="nil"/>
              <w:right w:val="nil"/>
            </w:tcBorders>
            <w:shd w:val="clear" w:color="auto" w:fill="auto"/>
            <w:noWrap/>
            <w:vAlign w:val="center"/>
            <w:hideMark/>
          </w:tcPr>
          <w:p w14:paraId="4AE7BAF1" w14:textId="77777777" w:rsidR="009D1E51" w:rsidRPr="009D1E51" w:rsidRDefault="009D1E51" w:rsidP="009D1E51">
            <w:pPr>
              <w:spacing w:line="240" w:lineRule="auto"/>
              <w:jc w:val="right"/>
              <w:rPr>
                <w:rFonts w:cs="Arial"/>
                <w:sz w:val="12"/>
                <w:szCs w:val="12"/>
              </w:rPr>
            </w:pPr>
            <w:r w:rsidRPr="009D1E51">
              <w:rPr>
                <w:rFonts w:cs="Arial"/>
                <w:sz w:val="12"/>
                <w:szCs w:val="12"/>
              </w:rPr>
              <w:t>97,9%</w:t>
            </w:r>
          </w:p>
        </w:tc>
      </w:tr>
      <w:tr w:rsidR="009D1E51" w:rsidRPr="009D1E51" w14:paraId="481864FA" w14:textId="77777777" w:rsidTr="009D1E51">
        <w:trPr>
          <w:trHeight w:val="85"/>
        </w:trPr>
        <w:tc>
          <w:tcPr>
            <w:tcW w:w="2707" w:type="pct"/>
            <w:tcBorders>
              <w:top w:val="nil"/>
              <w:left w:val="nil"/>
              <w:bottom w:val="nil"/>
              <w:right w:val="nil"/>
            </w:tcBorders>
            <w:shd w:val="clear" w:color="auto" w:fill="auto"/>
            <w:noWrap/>
            <w:vAlign w:val="center"/>
            <w:hideMark/>
          </w:tcPr>
          <w:p w14:paraId="6A5CB84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ochrona budynków</w:t>
            </w:r>
          </w:p>
        </w:tc>
        <w:tc>
          <w:tcPr>
            <w:tcW w:w="373" w:type="pct"/>
            <w:tcBorders>
              <w:top w:val="nil"/>
              <w:left w:val="nil"/>
              <w:bottom w:val="nil"/>
              <w:right w:val="nil"/>
            </w:tcBorders>
            <w:shd w:val="clear" w:color="auto" w:fill="auto"/>
            <w:noWrap/>
            <w:vAlign w:val="center"/>
            <w:hideMark/>
          </w:tcPr>
          <w:p w14:paraId="02174AE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2A0323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88 000</w:t>
            </w:r>
          </w:p>
        </w:tc>
        <w:tc>
          <w:tcPr>
            <w:tcW w:w="732" w:type="pct"/>
            <w:tcBorders>
              <w:top w:val="nil"/>
              <w:left w:val="nil"/>
              <w:bottom w:val="nil"/>
              <w:right w:val="nil"/>
            </w:tcBorders>
            <w:shd w:val="clear" w:color="auto" w:fill="auto"/>
            <w:noWrap/>
            <w:vAlign w:val="center"/>
            <w:hideMark/>
          </w:tcPr>
          <w:p w14:paraId="66B4373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87 807,75</w:t>
            </w:r>
          </w:p>
        </w:tc>
        <w:tc>
          <w:tcPr>
            <w:tcW w:w="429" w:type="pct"/>
            <w:tcBorders>
              <w:top w:val="nil"/>
              <w:left w:val="nil"/>
              <w:bottom w:val="nil"/>
              <w:right w:val="nil"/>
            </w:tcBorders>
            <w:shd w:val="clear" w:color="auto" w:fill="auto"/>
            <w:noWrap/>
            <w:vAlign w:val="center"/>
            <w:hideMark/>
          </w:tcPr>
          <w:p w14:paraId="2AB6F66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99,8%</w:t>
            </w:r>
          </w:p>
        </w:tc>
      </w:tr>
      <w:tr w:rsidR="009D1E51" w:rsidRPr="009D1E51" w14:paraId="47DAD4FB" w14:textId="77777777" w:rsidTr="009D1E51">
        <w:trPr>
          <w:trHeight w:val="85"/>
        </w:trPr>
        <w:tc>
          <w:tcPr>
            <w:tcW w:w="2707" w:type="pct"/>
            <w:tcBorders>
              <w:top w:val="nil"/>
              <w:left w:val="nil"/>
              <w:bottom w:val="nil"/>
              <w:right w:val="nil"/>
            </w:tcBorders>
            <w:shd w:val="clear" w:color="auto" w:fill="auto"/>
            <w:noWrap/>
            <w:vAlign w:val="center"/>
            <w:hideMark/>
          </w:tcPr>
          <w:p w14:paraId="6AE6993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sprzątanie terenów</w:t>
            </w:r>
          </w:p>
        </w:tc>
        <w:tc>
          <w:tcPr>
            <w:tcW w:w="373" w:type="pct"/>
            <w:tcBorders>
              <w:top w:val="nil"/>
              <w:left w:val="nil"/>
              <w:bottom w:val="nil"/>
              <w:right w:val="nil"/>
            </w:tcBorders>
            <w:shd w:val="clear" w:color="auto" w:fill="auto"/>
            <w:noWrap/>
            <w:vAlign w:val="center"/>
            <w:hideMark/>
          </w:tcPr>
          <w:p w14:paraId="2B8FECDB"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B7E515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50 000</w:t>
            </w:r>
          </w:p>
        </w:tc>
        <w:tc>
          <w:tcPr>
            <w:tcW w:w="732" w:type="pct"/>
            <w:tcBorders>
              <w:top w:val="nil"/>
              <w:left w:val="nil"/>
              <w:bottom w:val="nil"/>
              <w:right w:val="nil"/>
            </w:tcBorders>
            <w:shd w:val="clear" w:color="auto" w:fill="auto"/>
            <w:noWrap/>
            <w:vAlign w:val="center"/>
            <w:hideMark/>
          </w:tcPr>
          <w:p w14:paraId="48046BC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48 697,20</w:t>
            </w:r>
          </w:p>
        </w:tc>
        <w:tc>
          <w:tcPr>
            <w:tcW w:w="429" w:type="pct"/>
            <w:tcBorders>
              <w:top w:val="nil"/>
              <w:left w:val="nil"/>
              <w:bottom w:val="nil"/>
              <w:right w:val="nil"/>
            </w:tcBorders>
            <w:shd w:val="clear" w:color="auto" w:fill="auto"/>
            <w:noWrap/>
            <w:vAlign w:val="center"/>
            <w:hideMark/>
          </w:tcPr>
          <w:p w14:paraId="6CA66E1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97,4%</w:t>
            </w:r>
          </w:p>
        </w:tc>
      </w:tr>
      <w:tr w:rsidR="009D1E51" w:rsidRPr="009D1E51" w14:paraId="2E7D1386" w14:textId="77777777" w:rsidTr="009D1E51">
        <w:trPr>
          <w:trHeight w:val="85"/>
        </w:trPr>
        <w:tc>
          <w:tcPr>
            <w:tcW w:w="2707" w:type="pct"/>
            <w:tcBorders>
              <w:top w:val="nil"/>
              <w:left w:val="nil"/>
              <w:bottom w:val="nil"/>
              <w:right w:val="nil"/>
            </w:tcBorders>
            <w:shd w:val="clear" w:color="auto" w:fill="auto"/>
            <w:vAlign w:val="center"/>
            <w:hideMark/>
          </w:tcPr>
          <w:p w14:paraId="31296CA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zabezpieczenie budynków przed dewastacją (zabicie deskami otworów drzwiowych i okiennych)</w:t>
            </w:r>
          </w:p>
        </w:tc>
        <w:tc>
          <w:tcPr>
            <w:tcW w:w="373" w:type="pct"/>
            <w:tcBorders>
              <w:top w:val="nil"/>
              <w:left w:val="nil"/>
              <w:bottom w:val="nil"/>
              <w:right w:val="nil"/>
            </w:tcBorders>
            <w:shd w:val="clear" w:color="auto" w:fill="auto"/>
            <w:vAlign w:val="center"/>
            <w:hideMark/>
          </w:tcPr>
          <w:p w14:paraId="1D397FA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1E4279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19 000</w:t>
            </w:r>
          </w:p>
        </w:tc>
        <w:tc>
          <w:tcPr>
            <w:tcW w:w="732" w:type="pct"/>
            <w:tcBorders>
              <w:top w:val="nil"/>
              <w:left w:val="nil"/>
              <w:bottom w:val="nil"/>
              <w:right w:val="nil"/>
            </w:tcBorders>
            <w:shd w:val="clear" w:color="auto" w:fill="auto"/>
            <w:noWrap/>
            <w:vAlign w:val="center"/>
            <w:hideMark/>
          </w:tcPr>
          <w:p w14:paraId="68CF2BC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17 191,68</w:t>
            </w:r>
          </w:p>
        </w:tc>
        <w:tc>
          <w:tcPr>
            <w:tcW w:w="429" w:type="pct"/>
            <w:tcBorders>
              <w:top w:val="nil"/>
              <w:left w:val="nil"/>
              <w:bottom w:val="nil"/>
              <w:right w:val="nil"/>
            </w:tcBorders>
            <w:shd w:val="clear" w:color="auto" w:fill="auto"/>
            <w:noWrap/>
            <w:vAlign w:val="center"/>
            <w:hideMark/>
          </w:tcPr>
          <w:p w14:paraId="6ECFA1B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90,5%</w:t>
            </w:r>
          </w:p>
        </w:tc>
      </w:tr>
      <w:tr w:rsidR="009D1E51" w:rsidRPr="009D1E51" w14:paraId="6FB6361D" w14:textId="77777777" w:rsidTr="009D1E51">
        <w:trPr>
          <w:trHeight w:val="85"/>
        </w:trPr>
        <w:tc>
          <w:tcPr>
            <w:tcW w:w="2707" w:type="pct"/>
            <w:tcBorders>
              <w:top w:val="nil"/>
              <w:left w:val="nil"/>
              <w:bottom w:val="nil"/>
              <w:right w:val="nil"/>
            </w:tcBorders>
            <w:shd w:val="clear" w:color="auto" w:fill="auto"/>
            <w:vAlign w:val="center"/>
            <w:hideMark/>
          </w:tcPr>
          <w:p w14:paraId="0F62CE54" w14:textId="77777777" w:rsidR="009D1E51" w:rsidRPr="009D1E51" w:rsidRDefault="009D1E51" w:rsidP="009D1E51">
            <w:pPr>
              <w:spacing w:line="240" w:lineRule="auto"/>
              <w:jc w:val="both"/>
              <w:rPr>
                <w:rFonts w:cs="Arial"/>
                <w:sz w:val="12"/>
                <w:szCs w:val="12"/>
              </w:rPr>
            </w:pPr>
            <w:r w:rsidRPr="009D1E51">
              <w:rPr>
                <w:rFonts w:cs="Arial"/>
                <w:sz w:val="12"/>
                <w:szCs w:val="12"/>
              </w:rPr>
              <w:t>remonty zabezpieczające przed dostępem osób trzecich na terenach niezagospodarowanych i w budowlach wykwaterowanych</w:t>
            </w:r>
          </w:p>
        </w:tc>
        <w:tc>
          <w:tcPr>
            <w:tcW w:w="373" w:type="pct"/>
            <w:tcBorders>
              <w:top w:val="nil"/>
              <w:left w:val="nil"/>
              <w:bottom w:val="nil"/>
              <w:right w:val="nil"/>
            </w:tcBorders>
            <w:shd w:val="clear" w:color="auto" w:fill="auto"/>
            <w:noWrap/>
            <w:vAlign w:val="center"/>
            <w:hideMark/>
          </w:tcPr>
          <w:p w14:paraId="5C922D6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EE4ADCB" w14:textId="77777777" w:rsidR="009D1E51" w:rsidRPr="009D1E51" w:rsidRDefault="009D1E51" w:rsidP="009D1E51">
            <w:pPr>
              <w:spacing w:line="240" w:lineRule="auto"/>
              <w:jc w:val="right"/>
              <w:rPr>
                <w:rFonts w:cs="Arial"/>
                <w:sz w:val="12"/>
                <w:szCs w:val="12"/>
              </w:rPr>
            </w:pPr>
            <w:r w:rsidRPr="009D1E51">
              <w:rPr>
                <w:rFonts w:cs="Arial"/>
                <w:sz w:val="12"/>
                <w:szCs w:val="12"/>
              </w:rPr>
              <w:t>25 000</w:t>
            </w:r>
          </w:p>
        </w:tc>
        <w:tc>
          <w:tcPr>
            <w:tcW w:w="732" w:type="pct"/>
            <w:tcBorders>
              <w:top w:val="nil"/>
              <w:left w:val="nil"/>
              <w:bottom w:val="nil"/>
              <w:right w:val="nil"/>
            </w:tcBorders>
            <w:shd w:val="clear" w:color="auto" w:fill="auto"/>
            <w:noWrap/>
            <w:vAlign w:val="center"/>
            <w:hideMark/>
          </w:tcPr>
          <w:p w14:paraId="55EC3BBB" w14:textId="77777777" w:rsidR="009D1E51" w:rsidRPr="009D1E51" w:rsidRDefault="009D1E51" w:rsidP="009D1E51">
            <w:pPr>
              <w:spacing w:line="240" w:lineRule="auto"/>
              <w:jc w:val="right"/>
              <w:rPr>
                <w:rFonts w:cs="Arial"/>
                <w:sz w:val="12"/>
                <w:szCs w:val="12"/>
              </w:rPr>
            </w:pPr>
            <w:r w:rsidRPr="009D1E51">
              <w:rPr>
                <w:rFonts w:cs="Arial"/>
                <w:sz w:val="12"/>
                <w:szCs w:val="12"/>
              </w:rPr>
              <w:t>22 218,62</w:t>
            </w:r>
          </w:p>
        </w:tc>
        <w:tc>
          <w:tcPr>
            <w:tcW w:w="429" w:type="pct"/>
            <w:tcBorders>
              <w:top w:val="nil"/>
              <w:left w:val="nil"/>
              <w:bottom w:val="nil"/>
              <w:right w:val="nil"/>
            </w:tcBorders>
            <w:shd w:val="clear" w:color="auto" w:fill="auto"/>
            <w:noWrap/>
            <w:vAlign w:val="center"/>
            <w:hideMark/>
          </w:tcPr>
          <w:p w14:paraId="62BC5FDB" w14:textId="77777777" w:rsidR="009D1E51" w:rsidRPr="009D1E51" w:rsidRDefault="009D1E51" w:rsidP="009D1E51">
            <w:pPr>
              <w:spacing w:line="240" w:lineRule="auto"/>
              <w:jc w:val="right"/>
              <w:rPr>
                <w:rFonts w:cs="Arial"/>
                <w:sz w:val="12"/>
                <w:szCs w:val="12"/>
              </w:rPr>
            </w:pPr>
            <w:r w:rsidRPr="009D1E51">
              <w:rPr>
                <w:rFonts w:cs="Arial"/>
                <w:sz w:val="12"/>
                <w:szCs w:val="12"/>
              </w:rPr>
              <w:t>88,9%</w:t>
            </w:r>
          </w:p>
        </w:tc>
      </w:tr>
      <w:tr w:rsidR="009D1E51" w:rsidRPr="009D1E51" w14:paraId="0948977D" w14:textId="77777777" w:rsidTr="009D1E51">
        <w:trPr>
          <w:trHeight w:val="85"/>
        </w:trPr>
        <w:tc>
          <w:tcPr>
            <w:tcW w:w="2707" w:type="pct"/>
            <w:tcBorders>
              <w:top w:val="nil"/>
              <w:left w:val="nil"/>
              <w:bottom w:val="nil"/>
              <w:right w:val="nil"/>
            </w:tcBorders>
            <w:shd w:val="clear" w:color="auto" w:fill="auto"/>
            <w:vAlign w:val="center"/>
            <w:hideMark/>
          </w:tcPr>
          <w:p w14:paraId="3C46E368"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068EE3C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2C4F85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9784AD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DD0D0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7F198D1" w14:textId="77777777" w:rsidTr="009D1E51">
        <w:trPr>
          <w:trHeight w:val="85"/>
        </w:trPr>
        <w:tc>
          <w:tcPr>
            <w:tcW w:w="2707" w:type="pct"/>
            <w:tcBorders>
              <w:top w:val="nil"/>
              <w:left w:val="nil"/>
              <w:bottom w:val="nil"/>
              <w:right w:val="nil"/>
            </w:tcBorders>
            <w:shd w:val="clear" w:color="auto" w:fill="auto"/>
            <w:vAlign w:val="center"/>
            <w:hideMark/>
          </w:tcPr>
          <w:p w14:paraId="40E84BC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2AAF37E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F007E6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0FCDA1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F47FE4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732DD9C" w14:textId="77777777" w:rsidTr="009D1E51">
        <w:trPr>
          <w:trHeight w:val="85"/>
        </w:trPr>
        <w:tc>
          <w:tcPr>
            <w:tcW w:w="2707" w:type="pct"/>
            <w:tcBorders>
              <w:top w:val="nil"/>
              <w:left w:val="nil"/>
              <w:bottom w:val="nil"/>
              <w:right w:val="nil"/>
            </w:tcBorders>
            <w:shd w:val="clear" w:color="auto" w:fill="auto"/>
            <w:vAlign w:val="center"/>
            <w:hideMark/>
          </w:tcPr>
          <w:p w14:paraId="0A80734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21 sierpnia 1997 r. o gospodarce nieruchomościami (Dz. U. z 2021 r. poz. 1899,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7CD32D4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4C7BF4D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A6DFC5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76233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2BCBF1" w14:textId="77777777" w:rsidTr="009D1E51">
        <w:trPr>
          <w:trHeight w:val="85"/>
        </w:trPr>
        <w:tc>
          <w:tcPr>
            <w:tcW w:w="2707" w:type="pct"/>
            <w:tcBorders>
              <w:top w:val="nil"/>
              <w:left w:val="nil"/>
              <w:bottom w:val="nil"/>
              <w:right w:val="nil"/>
            </w:tcBorders>
            <w:shd w:val="clear" w:color="auto" w:fill="auto"/>
            <w:vAlign w:val="center"/>
            <w:hideMark/>
          </w:tcPr>
          <w:p w14:paraId="256C8CA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27 marca 2003 r. o planowaniu i zagospodarowaniu przestrzennym (Dz. U. z 2021 r. poz. 741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505CBA7C"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06AFC6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3615DE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5C04A9" w14:textId="77777777" w:rsidR="009D1E51" w:rsidRPr="009D1E51" w:rsidRDefault="009D1E51" w:rsidP="009D1E51">
            <w:pPr>
              <w:spacing w:line="240" w:lineRule="auto"/>
              <w:jc w:val="right"/>
              <w:rPr>
                <w:rFonts w:ascii="Times New Roman" w:hAnsi="Times New Roman"/>
                <w:sz w:val="12"/>
                <w:szCs w:val="12"/>
              </w:rPr>
            </w:pPr>
          </w:p>
        </w:tc>
      </w:tr>
    </w:tbl>
    <w:p w14:paraId="2A8C26F6" w14:textId="212F27E9" w:rsidR="00267C2A" w:rsidRDefault="00267C2A" w:rsidP="00B402AC">
      <w:pPr>
        <w:pStyle w:val="Nagwek3"/>
      </w:pPr>
      <w:r>
        <w:br w:type="page"/>
      </w:r>
      <w:bookmarkStart w:id="63" w:name="_Toc98244330"/>
      <w:r w:rsidR="00B402AC">
        <w:t>4.2.3.</w:t>
      </w:r>
      <w:r w:rsidR="00B402AC">
        <w:tab/>
      </w:r>
      <w:r>
        <w:t>Gospodarka komunalna i ochrona środowiska</w:t>
      </w:r>
      <w:bookmarkEnd w:id="63"/>
    </w:p>
    <w:tbl>
      <w:tblPr>
        <w:tblW w:w="5000" w:type="pct"/>
        <w:tblCellMar>
          <w:left w:w="70" w:type="dxa"/>
          <w:right w:w="70" w:type="dxa"/>
        </w:tblCellMar>
        <w:tblLook w:val="04A0" w:firstRow="1" w:lastRow="0" w:firstColumn="1" w:lastColumn="0" w:noHBand="0" w:noVBand="1"/>
      </w:tblPr>
      <w:tblGrid>
        <w:gridCol w:w="4912"/>
        <w:gridCol w:w="677"/>
        <w:gridCol w:w="1377"/>
        <w:gridCol w:w="1328"/>
        <w:gridCol w:w="778"/>
      </w:tblGrid>
      <w:tr w:rsidR="009D1E51" w:rsidRPr="009D1E51" w14:paraId="26333AFE" w14:textId="77777777" w:rsidTr="009D1E51">
        <w:trPr>
          <w:trHeight w:val="85"/>
          <w:tblHeader/>
        </w:trPr>
        <w:tc>
          <w:tcPr>
            <w:tcW w:w="2707" w:type="pct"/>
            <w:tcBorders>
              <w:top w:val="nil"/>
              <w:left w:val="nil"/>
              <w:bottom w:val="nil"/>
              <w:right w:val="nil"/>
            </w:tcBorders>
            <w:shd w:val="clear" w:color="000000" w:fill="8DB0DB"/>
            <w:vAlign w:val="center"/>
            <w:hideMark/>
          </w:tcPr>
          <w:p w14:paraId="7ECC4C76"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Wyszczególnienie</w:t>
            </w:r>
          </w:p>
        </w:tc>
        <w:tc>
          <w:tcPr>
            <w:tcW w:w="373" w:type="pct"/>
            <w:tcBorders>
              <w:top w:val="nil"/>
              <w:left w:val="nil"/>
              <w:bottom w:val="nil"/>
              <w:right w:val="nil"/>
            </w:tcBorders>
            <w:shd w:val="clear" w:color="000000" w:fill="8DB0DB"/>
            <w:vAlign w:val="center"/>
            <w:hideMark/>
          </w:tcPr>
          <w:p w14:paraId="7E9E47EB"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 </w:t>
            </w:r>
          </w:p>
        </w:tc>
        <w:tc>
          <w:tcPr>
            <w:tcW w:w="759" w:type="pct"/>
            <w:tcBorders>
              <w:top w:val="nil"/>
              <w:left w:val="nil"/>
              <w:bottom w:val="nil"/>
              <w:right w:val="nil"/>
            </w:tcBorders>
            <w:shd w:val="clear" w:color="000000" w:fill="8DB0DB"/>
            <w:vAlign w:val="center"/>
            <w:hideMark/>
          </w:tcPr>
          <w:p w14:paraId="193A08B8"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Plan</w:t>
            </w:r>
          </w:p>
        </w:tc>
        <w:tc>
          <w:tcPr>
            <w:tcW w:w="732" w:type="pct"/>
            <w:tcBorders>
              <w:top w:val="nil"/>
              <w:left w:val="nil"/>
              <w:bottom w:val="nil"/>
              <w:right w:val="nil"/>
            </w:tcBorders>
            <w:shd w:val="clear" w:color="000000" w:fill="8DB0DB"/>
            <w:noWrap/>
            <w:vAlign w:val="center"/>
            <w:hideMark/>
          </w:tcPr>
          <w:p w14:paraId="626D488B"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Wykonanie</w:t>
            </w:r>
          </w:p>
        </w:tc>
        <w:tc>
          <w:tcPr>
            <w:tcW w:w="429" w:type="pct"/>
            <w:tcBorders>
              <w:top w:val="nil"/>
              <w:left w:val="nil"/>
              <w:bottom w:val="nil"/>
              <w:right w:val="nil"/>
            </w:tcBorders>
            <w:shd w:val="clear" w:color="000000" w:fill="8DB0DB"/>
            <w:vAlign w:val="center"/>
            <w:hideMark/>
          </w:tcPr>
          <w:p w14:paraId="1584E433"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Wskaźnik</w:t>
            </w:r>
          </w:p>
        </w:tc>
      </w:tr>
      <w:tr w:rsidR="009D1E51" w:rsidRPr="009D1E51" w14:paraId="4B51231B" w14:textId="77777777" w:rsidTr="009D1E51">
        <w:trPr>
          <w:trHeight w:val="85"/>
        </w:trPr>
        <w:tc>
          <w:tcPr>
            <w:tcW w:w="2707" w:type="pct"/>
            <w:tcBorders>
              <w:top w:val="nil"/>
              <w:left w:val="nil"/>
              <w:bottom w:val="nil"/>
              <w:right w:val="nil"/>
            </w:tcBorders>
            <w:shd w:val="clear" w:color="auto" w:fill="auto"/>
            <w:vAlign w:val="center"/>
            <w:hideMark/>
          </w:tcPr>
          <w:p w14:paraId="166ADA2C"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C4090C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3FF882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D17E45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9EB34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7E1F2E" w14:textId="77777777" w:rsidTr="009D1E51">
        <w:trPr>
          <w:trHeight w:val="85"/>
        </w:trPr>
        <w:tc>
          <w:tcPr>
            <w:tcW w:w="2707" w:type="pct"/>
            <w:tcBorders>
              <w:top w:val="nil"/>
              <w:left w:val="nil"/>
              <w:bottom w:val="nil"/>
              <w:right w:val="nil"/>
            </w:tcBorders>
            <w:shd w:val="clear" w:color="000000" w:fill="B6D9E6"/>
            <w:vAlign w:val="center"/>
            <w:hideMark/>
          </w:tcPr>
          <w:p w14:paraId="02BC9B01" w14:textId="7FC1DBE5" w:rsidR="009D1E51" w:rsidRPr="009D1E51" w:rsidRDefault="009D1E51" w:rsidP="009D1E51">
            <w:pPr>
              <w:spacing w:line="240" w:lineRule="auto"/>
              <w:jc w:val="both"/>
              <w:rPr>
                <w:rFonts w:cs="Arial"/>
                <w:b/>
                <w:bCs/>
                <w:sz w:val="12"/>
                <w:szCs w:val="12"/>
              </w:rPr>
            </w:pPr>
            <w:r>
              <w:rPr>
                <w:rFonts w:cs="Arial"/>
                <w:b/>
                <w:bCs/>
                <w:sz w:val="12"/>
                <w:szCs w:val="12"/>
              </w:rPr>
              <w:t>RAZEM</w:t>
            </w:r>
          </w:p>
        </w:tc>
        <w:tc>
          <w:tcPr>
            <w:tcW w:w="373" w:type="pct"/>
            <w:tcBorders>
              <w:top w:val="nil"/>
              <w:left w:val="nil"/>
              <w:bottom w:val="nil"/>
              <w:right w:val="nil"/>
            </w:tcBorders>
            <w:shd w:val="clear" w:color="000000" w:fill="B6D9E6"/>
            <w:vAlign w:val="center"/>
            <w:hideMark/>
          </w:tcPr>
          <w:p w14:paraId="189320D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B6D9E6"/>
            <w:vAlign w:val="center"/>
            <w:hideMark/>
          </w:tcPr>
          <w:p w14:paraId="5F5EFF9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6 728 907</w:t>
            </w:r>
          </w:p>
        </w:tc>
        <w:tc>
          <w:tcPr>
            <w:tcW w:w="732" w:type="pct"/>
            <w:tcBorders>
              <w:top w:val="nil"/>
              <w:left w:val="nil"/>
              <w:bottom w:val="nil"/>
              <w:right w:val="nil"/>
            </w:tcBorders>
            <w:shd w:val="clear" w:color="000000" w:fill="B6D9E6"/>
            <w:vAlign w:val="center"/>
            <w:hideMark/>
          </w:tcPr>
          <w:p w14:paraId="5A812D6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6 411 719,40</w:t>
            </w:r>
          </w:p>
        </w:tc>
        <w:tc>
          <w:tcPr>
            <w:tcW w:w="429" w:type="pct"/>
            <w:tcBorders>
              <w:top w:val="nil"/>
              <w:left w:val="nil"/>
              <w:bottom w:val="nil"/>
              <w:right w:val="nil"/>
            </w:tcBorders>
            <w:shd w:val="clear" w:color="000000" w:fill="B6D9E6"/>
            <w:vAlign w:val="center"/>
            <w:hideMark/>
          </w:tcPr>
          <w:p w14:paraId="28B6F26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95,3%</w:t>
            </w:r>
          </w:p>
        </w:tc>
      </w:tr>
      <w:tr w:rsidR="009D1E51" w:rsidRPr="009D1E51" w14:paraId="665C804B" w14:textId="77777777" w:rsidTr="009D1E51">
        <w:trPr>
          <w:trHeight w:val="85"/>
        </w:trPr>
        <w:tc>
          <w:tcPr>
            <w:tcW w:w="2707" w:type="pct"/>
            <w:tcBorders>
              <w:top w:val="nil"/>
              <w:left w:val="nil"/>
              <w:bottom w:val="nil"/>
              <w:right w:val="nil"/>
            </w:tcBorders>
            <w:shd w:val="clear" w:color="auto" w:fill="auto"/>
            <w:vAlign w:val="center"/>
            <w:hideMark/>
          </w:tcPr>
          <w:p w14:paraId="3A7EDF4F"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3049AAF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531D58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3DA3EB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A3D62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B5C581F" w14:textId="77777777" w:rsidTr="009D1E51">
        <w:trPr>
          <w:trHeight w:val="85"/>
        </w:trPr>
        <w:tc>
          <w:tcPr>
            <w:tcW w:w="2707" w:type="pct"/>
            <w:tcBorders>
              <w:top w:val="nil"/>
              <w:left w:val="nil"/>
              <w:bottom w:val="nil"/>
              <w:right w:val="nil"/>
            </w:tcBorders>
            <w:shd w:val="clear" w:color="000000" w:fill="CDDEE9"/>
            <w:vAlign w:val="center"/>
            <w:hideMark/>
          </w:tcPr>
          <w:p w14:paraId="05B2B86F"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Utrzymanie porządku i czystości - program 1</w:t>
            </w:r>
          </w:p>
        </w:tc>
        <w:tc>
          <w:tcPr>
            <w:tcW w:w="373" w:type="pct"/>
            <w:tcBorders>
              <w:top w:val="nil"/>
              <w:left w:val="nil"/>
              <w:bottom w:val="nil"/>
              <w:right w:val="nil"/>
            </w:tcBorders>
            <w:shd w:val="clear" w:color="000000" w:fill="CDDEE9"/>
            <w:vAlign w:val="center"/>
            <w:hideMark/>
          </w:tcPr>
          <w:p w14:paraId="345A1F1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vAlign w:val="center"/>
            <w:hideMark/>
          </w:tcPr>
          <w:p w14:paraId="00687C7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3 492 123</w:t>
            </w:r>
          </w:p>
        </w:tc>
        <w:tc>
          <w:tcPr>
            <w:tcW w:w="732" w:type="pct"/>
            <w:tcBorders>
              <w:top w:val="nil"/>
              <w:left w:val="nil"/>
              <w:bottom w:val="nil"/>
              <w:right w:val="nil"/>
            </w:tcBorders>
            <w:shd w:val="clear" w:color="000000" w:fill="CDDEE9"/>
            <w:vAlign w:val="center"/>
            <w:hideMark/>
          </w:tcPr>
          <w:p w14:paraId="437CC94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3 431 588,23</w:t>
            </w:r>
          </w:p>
        </w:tc>
        <w:tc>
          <w:tcPr>
            <w:tcW w:w="429" w:type="pct"/>
            <w:tcBorders>
              <w:top w:val="nil"/>
              <w:left w:val="nil"/>
              <w:bottom w:val="nil"/>
              <w:right w:val="nil"/>
            </w:tcBorders>
            <w:shd w:val="clear" w:color="000000" w:fill="CDDEE9"/>
            <w:vAlign w:val="center"/>
            <w:hideMark/>
          </w:tcPr>
          <w:p w14:paraId="2541E0D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98,3%</w:t>
            </w:r>
          </w:p>
        </w:tc>
      </w:tr>
      <w:tr w:rsidR="009D1E51" w:rsidRPr="009D1E51" w14:paraId="0553521D" w14:textId="77777777" w:rsidTr="009D1E51">
        <w:trPr>
          <w:trHeight w:val="85"/>
        </w:trPr>
        <w:tc>
          <w:tcPr>
            <w:tcW w:w="2707" w:type="pct"/>
            <w:tcBorders>
              <w:top w:val="nil"/>
              <w:left w:val="nil"/>
              <w:bottom w:val="nil"/>
              <w:right w:val="nil"/>
            </w:tcBorders>
            <w:shd w:val="clear" w:color="auto" w:fill="auto"/>
            <w:vAlign w:val="center"/>
            <w:hideMark/>
          </w:tcPr>
          <w:p w14:paraId="50AD954C"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2E455E2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639B3F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EB9F49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E9AB0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C38CD21" w14:textId="77777777" w:rsidTr="009D1E51">
        <w:trPr>
          <w:trHeight w:val="85"/>
        </w:trPr>
        <w:tc>
          <w:tcPr>
            <w:tcW w:w="2707" w:type="pct"/>
            <w:tcBorders>
              <w:top w:val="nil"/>
              <w:left w:val="nil"/>
              <w:bottom w:val="nil"/>
              <w:right w:val="nil"/>
            </w:tcBorders>
            <w:shd w:val="clear" w:color="000000" w:fill="EAF1F6"/>
            <w:vAlign w:val="center"/>
            <w:hideMark/>
          </w:tcPr>
          <w:p w14:paraId="6881CDD7"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Oczyszczanie miasta - zadanie 1</w:t>
            </w:r>
          </w:p>
        </w:tc>
        <w:tc>
          <w:tcPr>
            <w:tcW w:w="373" w:type="pct"/>
            <w:tcBorders>
              <w:top w:val="nil"/>
              <w:left w:val="nil"/>
              <w:bottom w:val="nil"/>
              <w:right w:val="nil"/>
            </w:tcBorders>
            <w:shd w:val="clear" w:color="000000" w:fill="EAF1F6"/>
            <w:vAlign w:val="center"/>
            <w:hideMark/>
          </w:tcPr>
          <w:p w14:paraId="56C2B0D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0607B62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2 503 305</w:t>
            </w:r>
          </w:p>
        </w:tc>
        <w:tc>
          <w:tcPr>
            <w:tcW w:w="732" w:type="pct"/>
            <w:tcBorders>
              <w:top w:val="nil"/>
              <w:left w:val="nil"/>
              <w:bottom w:val="nil"/>
              <w:right w:val="nil"/>
            </w:tcBorders>
            <w:shd w:val="clear" w:color="000000" w:fill="EAF1F6"/>
            <w:vAlign w:val="center"/>
            <w:hideMark/>
          </w:tcPr>
          <w:p w14:paraId="70E39B8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2 450 346,71</w:t>
            </w:r>
          </w:p>
        </w:tc>
        <w:tc>
          <w:tcPr>
            <w:tcW w:w="429" w:type="pct"/>
            <w:tcBorders>
              <w:top w:val="nil"/>
              <w:left w:val="nil"/>
              <w:bottom w:val="nil"/>
              <w:right w:val="nil"/>
            </w:tcBorders>
            <w:shd w:val="clear" w:color="000000" w:fill="EAF1F6"/>
            <w:vAlign w:val="center"/>
            <w:hideMark/>
          </w:tcPr>
          <w:p w14:paraId="66D388E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97,9%</w:t>
            </w:r>
          </w:p>
        </w:tc>
      </w:tr>
      <w:tr w:rsidR="009D1E51" w:rsidRPr="009D1E51" w14:paraId="0BA96BAA" w14:textId="77777777" w:rsidTr="009D1E51">
        <w:trPr>
          <w:trHeight w:val="85"/>
        </w:trPr>
        <w:tc>
          <w:tcPr>
            <w:tcW w:w="2707" w:type="pct"/>
            <w:tcBorders>
              <w:top w:val="nil"/>
              <w:left w:val="nil"/>
              <w:bottom w:val="nil"/>
              <w:right w:val="nil"/>
            </w:tcBorders>
            <w:shd w:val="clear" w:color="auto" w:fill="auto"/>
            <w:vAlign w:val="center"/>
            <w:hideMark/>
          </w:tcPr>
          <w:p w14:paraId="0A224D73"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6101DBD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F5AACC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4A23B0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C08B3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1A35A10" w14:textId="77777777" w:rsidTr="009D1E51">
        <w:trPr>
          <w:trHeight w:val="85"/>
        </w:trPr>
        <w:tc>
          <w:tcPr>
            <w:tcW w:w="2707" w:type="pct"/>
            <w:tcBorders>
              <w:top w:val="nil"/>
              <w:left w:val="nil"/>
              <w:bottom w:val="nil"/>
              <w:right w:val="nil"/>
            </w:tcBorders>
            <w:shd w:val="clear" w:color="auto" w:fill="auto"/>
            <w:vAlign w:val="center"/>
            <w:hideMark/>
          </w:tcPr>
          <w:p w14:paraId="7D941273"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Zimowe oczyszczanie ulic</w:t>
            </w:r>
          </w:p>
        </w:tc>
        <w:tc>
          <w:tcPr>
            <w:tcW w:w="373" w:type="pct"/>
            <w:tcBorders>
              <w:top w:val="nil"/>
              <w:left w:val="nil"/>
              <w:bottom w:val="nil"/>
              <w:right w:val="nil"/>
            </w:tcBorders>
            <w:shd w:val="clear" w:color="auto" w:fill="auto"/>
            <w:noWrap/>
            <w:vAlign w:val="center"/>
            <w:hideMark/>
          </w:tcPr>
          <w:p w14:paraId="3494C0BC"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14:paraId="49B2C8F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1 034 242</w:t>
            </w:r>
          </w:p>
        </w:tc>
        <w:tc>
          <w:tcPr>
            <w:tcW w:w="732" w:type="pct"/>
            <w:tcBorders>
              <w:top w:val="nil"/>
              <w:left w:val="nil"/>
              <w:bottom w:val="nil"/>
              <w:right w:val="nil"/>
            </w:tcBorders>
            <w:shd w:val="clear" w:color="auto" w:fill="auto"/>
            <w:noWrap/>
            <w:vAlign w:val="center"/>
            <w:hideMark/>
          </w:tcPr>
          <w:p w14:paraId="6AD5397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982 783,15</w:t>
            </w:r>
          </w:p>
        </w:tc>
        <w:tc>
          <w:tcPr>
            <w:tcW w:w="429" w:type="pct"/>
            <w:tcBorders>
              <w:top w:val="nil"/>
              <w:left w:val="nil"/>
              <w:bottom w:val="nil"/>
              <w:right w:val="nil"/>
            </w:tcBorders>
            <w:shd w:val="clear" w:color="auto" w:fill="auto"/>
            <w:noWrap/>
            <w:vAlign w:val="center"/>
            <w:hideMark/>
          </w:tcPr>
          <w:p w14:paraId="110AAD3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95,0%</w:t>
            </w:r>
          </w:p>
        </w:tc>
      </w:tr>
      <w:tr w:rsidR="009D1E51" w:rsidRPr="009D1E51" w14:paraId="0683F5FD" w14:textId="77777777" w:rsidTr="009D1E51">
        <w:trPr>
          <w:trHeight w:val="85"/>
        </w:trPr>
        <w:tc>
          <w:tcPr>
            <w:tcW w:w="2707" w:type="pct"/>
            <w:tcBorders>
              <w:top w:val="nil"/>
              <w:left w:val="nil"/>
              <w:bottom w:val="nil"/>
              <w:right w:val="nil"/>
            </w:tcBorders>
            <w:shd w:val="clear" w:color="auto" w:fill="auto"/>
            <w:vAlign w:val="center"/>
            <w:hideMark/>
          </w:tcPr>
          <w:p w14:paraId="52C2FE2A"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D9D6FB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BD4A7B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833BDB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0247A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248178" w14:textId="77777777" w:rsidTr="009D1E51">
        <w:trPr>
          <w:trHeight w:val="85"/>
        </w:trPr>
        <w:tc>
          <w:tcPr>
            <w:tcW w:w="2707" w:type="pct"/>
            <w:tcBorders>
              <w:top w:val="nil"/>
              <w:left w:val="nil"/>
              <w:bottom w:val="nil"/>
              <w:right w:val="nil"/>
            </w:tcBorders>
            <w:shd w:val="clear" w:color="auto" w:fill="auto"/>
            <w:vAlign w:val="center"/>
            <w:hideMark/>
          </w:tcPr>
          <w:p w14:paraId="0F80AB5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zapobieganie i likwidacja śliskości na drogach, terenach przyulicznych w tym parkingach</w:t>
            </w:r>
          </w:p>
        </w:tc>
        <w:tc>
          <w:tcPr>
            <w:tcW w:w="373" w:type="pct"/>
            <w:tcBorders>
              <w:top w:val="nil"/>
              <w:left w:val="nil"/>
              <w:bottom w:val="nil"/>
              <w:right w:val="nil"/>
            </w:tcBorders>
            <w:shd w:val="clear" w:color="auto" w:fill="auto"/>
            <w:noWrap/>
            <w:vAlign w:val="center"/>
            <w:hideMark/>
          </w:tcPr>
          <w:p w14:paraId="563A574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7328EB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998DE9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A0FD5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7E14B3" w14:textId="77777777" w:rsidTr="009D1E51">
        <w:trPr>
          <w:trHeight w:val="85"/>
        </w:trPr>
        <w:tc>
          <w:tcPr>
            <w:tcW w:w="2707" w:type="pct"/>
            <w:tcBorders>
              <w:top w:val="nil"/>
              <w:left w:val="nil"/>
              <w:bottom w:val="nil"/>
              <w:right w:val="nil"/>
            </w:tcBorders>
            <w:shd w:val="clear" w:color="auto" w:fill="auto"/>
            <w:vAlign w:val="center"/>
            <w:hideMark/>
          </w:tcPr>
          <w:p w14:paraId="0A87CAA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675943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7C433B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D00A14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37608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914C42F" w14:textId="77777777" w:rsidTr="009D1E51">
        <w:trPr>
          <w:trHeight w:val="85"/>
        </w:trPr>
        <w:tc>
          <w:tcPr>
            <w:tcW w:w="2707" w:type="pct"/>
            <w:tcBorders>
              <w:top w:val="nil"/>
              <w:left w:val="nil"/>
              <w:bottom w:val="nil"/>
              <w:right w:val="nil"/>
            </w:tcBorders>
            <w:shd w:val="clear" w:color="auto" w:fill="auto"/>
            <w:vAlign w:val="center"/>
            <w:hideMark/>
          </w:tcPr>
          <w:p w14:paraId="66ECD6B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powierzchnia oczyszczanych ulic (tys. m²)</w:t>
            </w:r>
          </w:p>
        </w:tc>
        <w:tc>
          <w:tcPr>
            <w:tcW w:w="373" w:type="pct"/>
            <w:tcBorders>
              <w:top w:val="nil"/>
              <w:left w:val="nil"/>
              <w:bottom w:val="nil"/>
              <w:right w:val="nil"/>
            </w:tcBorders>
            <w:shd w:val="clear" w:color="auto" w:fill="auto"/>
            <w:noWrap/>
            <w:vAlign w:val="center"/>
            <w:hideMark/>
          </w:tcPr>
          <w:p w14:paraId="26F6137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1 072</w:t>
            </w:r>
          </w:p>
        </w:tc>
        <w:tc>
          <w:tcPr>
            <w:tcW w:w="759" w:type="pct"/>
            <w:tcBorders>
              <w:top w:val="nil"/>
              <w:left w:val="nil"/>
              <w:bottom w:val="nil"/>
              <w:right w:val="nil"/>
            </w:tcBorders>
            <w:shd w:val="clear" w:color="auto" w:fill="auto"/>
            <w:noWrap/>
            <w:vAlign w:val="center"/>
            <w:hideMark/>
          </w:tcPr>
          <w:p w14:paraId="49553556"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64EC092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28AA2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2B31A7" w14:textId="77777777" w:rsidTr="009D1E51">
        <w:trPr>
          <w:trHeight w:val="85"/>
        </w:trPr>
        <w:tc>
          <w:tcPr>
            <w:tcW w:w="2707" w:type="pct"/>
            <w:tcBorders>
              <w:top w:val="nil"/>
              <w:left w:val="nil"/>
              <w:bottom w:val="nil"/>
              <w:right w:val="nil"/>
            </w:tcBorders>
            <w:shd w:val="clear" w:color="auto" w:fill="auto"/>
            <w:vAlign w:val="center"/>
            <w:hideMark/>
          </w:tcPr>
          <w:p w14:paraId="7CB6F80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255B37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CD248A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A3ADF0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F8AE2C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A97F6BB" w14:textId="77777777" w:rsidTr="009D1E51">
        <w:trPr>
          <w:trHeight w:val="85"/>
        </w:trPr>
        <w:tc>
          <w:tcPr>
            <w:tcW w:w="2707" w:type="pct"/>
            <w:tcBorders>
              <w:top w:val="nil"/>
              <w:left w:val="nil"/>
              <w:bottom w:val="nil"/>
              <w:right w:val="nil"/>
            </w:tcBorders>
            <w:shd w:val="clear" w:color="auto" w:fill="auto"/>
            <w:vAlign w:val="center"/>
            <w:hideMark/>
          </w:tcPr>
          <w:p w14:paraId="5A1CBE7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1BC2C8C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A9C1D1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21566D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17B56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84FE05C" w14:textId="77777777" w:rsidTr="009D1E51">
        <w:trPr>
          <w:trHeight w:val="85"/>
        </w:trPr>
        <w:tc>
          <w:tcPr>
            <w:tcW w:w="2707" w:type="pct"/>
            <w:tcBorders>
              <w:top w:val="nil"/>
              <w:left w:val="nil"/>
              <w:bottom w:val="nil"/>
              <w:right w:val="nil"/>
            </w:tcBorders>
            <w:shd w:val="clear" w:color="auto" w:fill="auto"/>
            <w:vAlign w:val="center"/>
            <w:hideMark/>
          </w:tcPr>
          <w:p w14:paraId="72E13F7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64DC3A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056BEE5"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AE6350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8C2AB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131EDBE" w14:textId="77777777" w:rsidTr="009D1E51">
        <w:trPr>
          <w:trHeight w:val="85"/>
        </w:trPr>
        <w:tc>
          <w:tcPr>
            <w:tcW w:w="2707" w:type="pct"/>
            <w:tcBorders>
              <w:top w:val="nil"/>
              <w:left w:val="nil"/>
              <w:bottom w:val="nil"/>
              <w:right w:val="nil"/>
            </w:tcBorders>
            <w:shd w:val="clear" w:color="auto" w:fill="auto"/>
            <w:vAlign w:val="center"/>
            <w:hideMark/>
          </w:tcPr>
          <w:p w14:paraId="5B5F0B8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60016, 60017</w:t>
            </w:r>
          </w:p>
        </w:tc>
        <w:tc>
          <w:tcPr>
            <w:tcW w:w="373" w:type="pct"/>
            <w:tcBorders>
              <w:top w:val="nil"/>
              <w:left w:val="nil"/>
              <w:bottom w:val="nil"/>
              <w:right w:val="nil"/>
            </w:tcBorders>
            <w:shd w:val="clear" w:color="auto" w:fill="auto"/>
            <w:vAlign w:val="center"/>
            <w:hideMark/>
          </w:tcPr>
          <w:p w14:paraId="684924C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915137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8981A3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3277F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F0A85EF" w14:textId="77777777" w:rsidTr="009D1E51">
        <w:trPr>
          <w:trHeight w:val="85"/>
        </w:trPr>
        <w:tc>
          <w:tcPr>
            <w:tcW w:w="2707" w:type="pct"/>
            <w:tcBorders>
              <w:top w:val="nil"/>
              <w:left w:val="nil"/>
              <w:bottom w:val="nil"/>
              <w:right w:val="nil"/>
            </w:tcBorders>
            <w:shd w:val="clear" w:color="auto" w:fill="auto"/>
            <w:vAlign w:val="center"/>
            <w:hideMark/>
          </w:tcPr>
          <w:p w14:paraId="437A5AC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7F96C7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6C2175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F0590B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8C78F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C494F5" w14:textId="77777777" w:rsidTr="009D1E51">
        <w:trPr>
          <w:trHeight w:val="85"/>
        </w:trPr>
        <w:tc>
          <w:tcPr>
            <w:tcW w:w="2707" w:type="pct"/>
            <w:tcBorders>
              <w:top w:val="nil"/>
              <w:left w:val="nil"/>
              <w:bottom w:val="nil"/>
              <w:right w:val="nil"/>
            </w:tcBorders>
            <w:shd w:val="clear" w:color="auto" w:fill="auto"/>
            <w:vAlign w:val="center"/>
            <w:hideMark/>
          </w:tcPr>
          <w:p w14:paraId="41C0FD9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 xml:space="preserve">Kalkulacja: </w:t>
            </w:r>
          </w:p>
        </w:tc>
        <w:tc>
          <w:tcPr>
            <w:tcW w:w="373" w:type="pct"/>
            <w:tcBorders>
              <w:top w:val="nil"/>
              <w:left w:val="nil"/>
              <w:bottom w:val="nil"/>
              <w:right w:val="nil"/>
            </w:tcBorders>
            <w:shd w:val="clear" w:color="auto" w:fill="auto"/>
            <w:noWrap/>
            <w:vAlign w:val="center"/>
            <w:hideMark/>
          </w:tcPr>
          <w:p w14:paraId="23CE371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923688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E6D1B3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B90A1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84D5D0F" w14:textId="77777777" w:rsidTr="009D1E51">
        <w:trPr>
          <w:trHeight w:val="85"/>
        </w:trPr>
        <w:tc>
          <w:tcPr>
            <w:tcW w:w="2707" w:type="pct"/>
            <w:tcBorders>
              <w:top w:val="nil"/>
              <w:left w:val="nil"/>
              <w:bottom w:val="nil"/>
              <w:right w:val="nil"/>
            </w:tcBorders>
            <w:shd w:val="clear" w:color="auto" w:fill="auto"/>
            <w:vAlign w:val="center"/>
            <w:hideMark/>
          </w:tcPr>
          <w:p w14:paraId="1B933FDE" w14:textId="77777777" w:rsidR="009D1E51" w:rsidRPr="009D1E51" w:rsidRDefault="009D1E51" w:rsidP="009D1E51">
            <w:pPr>
              <w:spacing w:line="240" w:lineRule="auto"/>
              <w:jc w:val="both"/>
              <w:rPr>
                <w:rFonts w:cs="Arial"/>
                <w:sz w:val="12"/>
                <w:szCs w:val="12"/>
              </w:rPr>
            </w:pPr>
            <w:r w:rsidRPr="009D1E51">
              <w:rPr>
                <w:rFonts w:cs="Arial"/>
                <w:sz w:val="12"/>
                <w:szCs w:val="12"/>
              </w:rPr>
              <w:t>płużenie, mechaniczne posypywanie solą, piaskiem</w:t>
            </w:r>
          </w:p>
        </w:tc>
        <w:tc>
          <w:tcPr>
            <w:tcW w:w="373" w:type="pct"/>
            <w:tcBorders>
              <w:top w:val="nil"/>
              <w:left w:val="nil"/>
              <w:bottom w:val="nil"/>
              <w:right w:val="nil"/>
            </w:tcBorders>
            <w:shd w:val="clear" w:color="auto" w:fill="auto"/>
            <w:noWrap/>
            <w:vAlign w:val="center"/>
            <w:hideMark/>
          </w:tcPr>
          <w:p w14:paraId="7B05D85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A49D115" w14:textId="77777777" w:rsidR="009D1E51" w:rsidRPr="009D1E51" w:rsidRDefault="009D1E51" w:rsidP="009D1E51">
            <w:pPr>
              <w:spacing w:line="240" w:lineRule="auto"/>
              <w:jc w:val="right"/>
              <w:rPr>
                <w:rFonts w:cs="Arial"/>
                <w:sz w:val="12"/>
                <w:szCs w:val="12"/>
              </w:rPr>
            </w:pPr>
            <w:r w:rsidRPr="009D1E51">
              <w:rPr>
                <w:rFonts w:cs="Arial"/>
                <w:sz w:val="12"/>
                <w:szCs w:val="12"/>
              </w:rPr>
              <w:t>366 652</w:t>
            </w:r>
          </w:p>
        </w:tc>
        <w:tc>
          <w:tcPr>
            <w:tcW w:w="732" w:type="pct"/>
            <w:tcBorders>
              <w:top w:val="nil"/>
              <w:left w:val="nil"/>
              <w:bottom w:val="nil"/>
              <w:right w:val="nil"/>
            </w:tcBorders>
            <w:shd w:val="clear" w:color="auto" w:fill="auto"/>
            <w:noWrap/>
            <w:vAlign w:val="center"/>
            <w:hideMark/>
          </w:tcPr>
          <w:p w14:paraId="6CE6EB1E" w14:textId="77777777" w:rsidR="009D1E51" w:rsidRPr="009D1E51" w:rsidRDefault="009D1E51" w:rsidP="009D1E51">
            <w:pPr>
              <w:spacing w:line="240" w:lineRule="auto"/>
              <w:jc w:val="right"/>
              <w:rPr>
                <w:rFonts w:cs="Arial"/>
                <w:sz w:val="12"/>
                <w:szCs w:val="12"/>
              </w:rPr>
            </w:pPr>
            <w:r w:rsidRPr="009D1E51">
              <w:rPr>
                <w:rFonts w:cs="Arial"/>
                <w:sz w:val="12"/>
                <w:szCs w:val="12"/>
              </w:rPr>
              <w:t>316 651,88</w:t>
            </w:r>
          </w:p>
        </w:tc>
        <w:tc>
          <w:tcPr>
            <w:tcW w:w="429" w:type="pct"/>
            <w:tcBorders>
              <w:top w:val="nil"/>
              <w:left w:val="nil"/>
              <w:bottom w:val="nil"/>
              <w:right w:val="nil"/>
            </w:tcBorders>
            <w:shd w:val="clear" w:color="auto" w:fill="auto"/>
            <w:noWrap/>
            <w:vAlign w:val="center"/>
            <w:hideMark/>
          </w:tcPr>
          <w:p w14:paraId="71D6CB97" w14:textId="77777777" w:rsidR="009D1E51" w:rsidRPr="009D1E51" w:rsidRDefault="009D1E51" w:rsidP="009D1E51">
            <w:pPr>
              <w:spacing w:line="240" w:lineRule="auto"/>
              <w:jc w:val="right"/>
              <w:rPr>
                <w:rFonts w:cs="Arial"/>
                <w:sz w:val="12"/>
                <w:szCs w:val="12"/>
              </w:rPr>
            </w:pPr>
            <w:r w:rsidRPr="009D1E51">
              <w:rPr>
                <w:rFonts w:cs="Arial"/>
                <w:sz w:val="12"/>
                <w:szCs w:val="12"/>
              </w:rPr>
              <w:t>86,4%</w:t>
            </w:r>
          </w:p>
        </w:tc>
      </w:tr>
      <w:tr w:rsidR="009D1E51" w:rsidRPr="009D1E51" w14:paraId="1260D671" w14:textId="77777777" w:rsidTr="009D1E51">
        <w:trPr>
          <w:trHeight w:val="85"/>
        </w:trPr>
        <w:tc>
          <w:tcPr>
            <w:tcW w:w="2707" w:type="pct"/>
            <w:tcBorders>
              <w:top w:val="nil"/>
              <w:left w:val="nil"/>
              <w:bottom w:val="nil"/>
              <w:right w:val="nil"/>
            </w:tcBorders>
            <w:shd w:val="clear" w:color="auto" w:fill="auto"/>
            <w:vAlign w:val="center"/>
            <w:hideMark/>
          </w:tcPr>
          <w:p w14:paraId="2AF7F65F" w14:textId="77777777" w:rsidR="009D1E51" w:rsidRPr="009D1E51" w:rsidRDefault="009D1E51" w:rsidP="009D1E51">
            <w:pPr>
              <w:spacing w:line="240" w:lineRule="auto"/>
              <w:jc w:val="both"/>
              <w:rPr>
                <w:rFonts w:cs="Arial"/>
                <w:sz w:val="12"/>
                <w:szCs w:val="12"/>
              </w:rPr>
            </w:pPr>
            <w:r w:rsidRPr="009D1E51">
              <w:rPr>
                <w:rFonts w:cs="Arial"/>
                <w:sz w:val="12"/>
                <w:szCs w:val="12"/>
              </w:rPr>
              <w:t>zbieranie zanieczyszczeń w pasie drogowym</w:t>
            </w:r>
          </w:p>
        </w:tc>
        <w:tc>
          <w:tcPr>
            <w:tcW w:w="373" w:type="pct"/>
            <w:tcBorders>
              <w:top w:val="nil"/>
              <w:left w:val="nil"/>
              <w:bottom w:val="nil"/>
              <w:right w:val="nil"/>
            </w:tcBorders>
            <w:shd w:val="clear" w:color="auto" w:fill="auto"/>
            <w:noWrap/>
            <w:vAlign w:val="center"/>
            <w:hideMark/>
          </w:tcPr>
          <w:p w14:paraId="05B35FE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D72B5AC" w14:textId="77777777" w:rsidR="009D1E51" w:rsidRPr="009D1E51" w:rsidRDefault="009D1E51" w:rsidP="009D1E51">
            <w:pPr>
              <w:spacing w:line="240" w:lineRule="auto"/>
              <w:jc w:val="right"/>
              <w:rPr>
                <w:rFonts w:cs="Arial"/>
                <w:sz w:val="12"/>
                <w:szCs w:val="12"/>
              </w:rPr>
            </w:pPr>
            <w:r w:rsidRPr="009D1E51">
              <w:rPr>
                <w:rFonts w:cs="Arial"/>
                <w:sz w:val="12"/>
                <w:szCs w:val="12"/>
              </w:rPr>
              <w:t>295 689</w:t>
            </w:r>
          </w:p>
        </w:tc>
        <w:tc>
          <w:tcPr>
            <w:tcW w:w="732" w:type="pct"/>
            <w:tcBorders>
              <w:top w:val="nil"/>
              <w:left w:val="nil"/>
              <w:bottom w:val="nil"/>
              <w:right w:val="nil"/>
            </w:tcBorders>
            <w:shd w:val="clear" w:color="auto" w:fill="auto"/>
            <w:noWrap/>
            <w:vAlign w:val="center"/>
            <w:hideMark/>
          </w:tcPr>
          <w:p w14:paraId="44B06D63" w14:textId="77777777" w:rsidR="009D1E51" w:rsidRPr="009D1E51" w:rsidRDefault="009D1E51" w:rsidP="009D1E51">
            <w:pPr>
              <w:spacing w:line="240" w:lineRule="auto"/>
              <w:jc w:val="right"/>
              <w:rPr>
                <w:rFonts w:cs="Arial"/>
                <w:sz w:val="12"/>
                <w:szCs w:val="12"/>
              </w:rPr>
            </w:pPr>
            <w:r w:rsidRPr="009D1E51">
              <w:rPr>
                <w:rFonts w:cs="Arial"/>
                <w:sz w:val="12"/>
                <w:szCs w:val="12"/>
              </w:rPr>
              <w:t>295 688,26</w:t>
            </w:r>
          </w:p>
        </w:tc>
        <w:tc>
          <w:tcPr>
            <w:tcW w:w="429" w:type="pct"/>
            <w:tcBorders>
              <w:top w:val="nil"/>
              <w:left w:val="nil"/>
              <w:bottom w:val="nil"/>
              <w:right w:val="nil"/>
            </w:tcBorders>
            <w:shd w:val="clear" w:color="auto" w:fill="auto"/>
            <w:noWrap/>
            <w:vAlign w:val="center"/>
            <w:hideMark/>
          </w:tcPr>
          <w:p w14:paraId="3F614A0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6A3F0F8" w14:textId="77777777" w:rsidTr="009D1E51">
        <w:trPr>
          <w:trHeight w:val="85"/>
        </w:trPr>
        <w:tc>
          <w:tcPr>
            <w:tcW w:w="2707" w:type="pct"/>
            <w:tcBorders>
              <w:top w:val="nil"/>
              <w:left w:val="nil"/>
              <w:bottom w:val="nil"/>
              <w:right w:val="nil"/>
            </w:tcBorders>
            <w:shd w:val="clear" w:color="auto" w:fill="auto"/>
            <w:vAlign w:val="center"/>
            <w:hideMark/>
          </w:tcPr>
          <w:p w14:paraId="280F6ADE"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odśnieżanie chodników </w:t>
            </w:r>
          </w:p>
        </w:tc>
        <w:tc>
          <w:tcPr>
            <w:tcW w:w="373" w:type="pct"/>
            <w:tcBorders>
              <w:top w:val="nil"/>
              <w:left w:val="nil"/>
              <w:bottom w:val="nil"/>
              <w:right w:val="nil"/>
            </w:tcBorders>
            <w:shd w:val="clear" w:color="auto" w:fill="auto"/>
            <w:noWrap/>
            <w:vAlign w:val="center"/>
            <w:hideMark/>
          </w:tcPr>
          <w:p w14:paraId="72839AD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DD916C8" w14:textId="77777777" w:rsidR="009D1E51" w:rsidRPr="009D1E51" w:rsidRDefault="009D1E51" w:rsidP="009D1E51">
            <w:pPr>
              <w:spacing w:line="240" w:lineRule="auto"/>
              <w:jc w:val="right"/>
              <w:rPr>
                <w:rFonts w:cs="Arial"/>
                <w:sz w:val="12"/>
                <w:szCs w:val="12"/>
              </w:rPr>
            </w:pPr>
            <w:r w:rsidRPr="009D1E51">
              <w:rPr>
                <w:rFonts w:cs="Arial"/>
                <w:sz w:val="12"/>
                <w:szCs w:val="12"/>
              </w:rPr>
              <w:t>192 738</w:t>
            </w:r>
          </w:p>
        </w:tc>
        <w:tc>
          <w:tcPr>
            <w:tcW w:w="732" w:type="pct"/>
            <w:tcBorders>
              <w:top w:val="nil"/>
              <w:left w:val="nil"/>
              <w:bottom w:val="nil"/>
              <w:right w:val="nil"/>
            </w:tcBorders>
            <w:shd w:val="clear" w:color="auto" w:fill="auto"/>
            <w:noWrap/>
            <w:vAlign w:val="center"/>
            <w:hideMark/>
          </w:tcPr>
          <w:p w14:paraId="4C4BD24B" w14:textId="77777777" w:rsidR="009D1E51" w:rsidRPr="009D1E51" w:rsidRDefault="009D1E51" w:rsidP="009D1E51">
            <w:pPr>
              <w:spacing w:line="240" w:lineRule="auto"/>
              <w:jc w:val="right"/>
              <w:rPr>
                <w:rFonts w:cs="Arial"/>
                <w:sz w:val="12"/>
                <w:szCs w:val="12"/>
              </w:rPr>
            </w:pPr>
            <w:r w:rsidRPr="009D1E51">
              <w:rPr>
                <w:rFonts w:cs="Arial"/>
                <w:sz w:val="12"/>
                <w:szCs w:val="12"/>
              </w:rPr>
              <w:t>192 737,60</w:t>
            </w:r>
          </w:p>
        </w:tc>
        <w:tc>
          <w:tcPr>
            <w:tcW w:w="429" w:type="pct"/>
            <w:tcBorders>
              <w:top w:val="nil"/>
              <w:left w:val="nil"/>
              <w:bottom w:val="nil"/>
              <w:right w:val="nil"/>
            </w:tcBorders>
            <w:shd w:val="clear" w:color="auto" w:fill="auto"/>
            <w:noWrap/>
            <w:vAlign w:val="center"/>
            <w:hideMark/>
          </w:tcPr>
          <w:p w14:paraId="13CF66B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7837751" w14:textId="77777777" w:rsidTr="009D1E51">
        <w:trPr>
          <w:trHeight w:val="85"/>
        </w:trPr>
        <w:tc>
          <w:tcPr>
            <w:tcW w:w="2707" w:type="pct"/>
            <w:tcBorders>
              <w:top w:val="nil"/>
              <w:left w:val="nil"/>
              <w:bottom w:val="nil"/>
              <w:right w:val="nil"/>
            </w:tcBorders>
            <w:shd w:val="clear" w:color="auto" w:fill="auto"/>
            <w:vAlign w:val="center"/>
            <w:hideMark/>
          </w:tcPr>
          <w:p w14:paraId="2A600AF3" w14:textId="77777777" w:rsidR="009D1E51" w:rsidRPr="009D1E51" w:rsidRDefault="009D1E51" w:rsidP="009D1E51">
            <w:pPr>
              <w:spacing w:line="240" w:lineRule="auto"/>
              <w:jc w:val="both"/>
              <w:rPr>
                <w:rFonts w:cs="Arial"/>
                <w:sz w:val="12"/>
                <w:szCs w:val="12"/>
              </w:rPr>
            </w:pPr>
            <w:r w:rsidRPr="009D1E51">
              <w:rPr>
                <w:rFonts w:cs="Arial"/>
                <w:sz w:val="12"/>
                <w:szCs w:val="12"/>
              </w:rPr>
              <w:t>oczyszczanie ulic po zakończeniu okresu zimowego</w:t>
            </w:r>
          </w:p>
        </w:tc>
        <w:tc>
          <w:tcPr>
            <w:tcW w:w="373" w:type="pct"/>
            <w:tcBorders>
              <w:top w:val="nil"/>
              <w:left w:val="nil"/>
              <w:bottom w:val="nil"/>
              <w:right w:val="nil"/>
            </w:tcBorders>
            <w:shd w:val="clear" w:color="auto" w:fill="auto"/>
            <w:noWrap/>
            <w:vAlign w:val="center"/>
            <w:hideMark/>
          </w:tcPr>
          <w:p w14:paraId="4190D03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B918455" w14:textId="77777777" w:rsidR="009D1E51" w:rsidRPr="009D1E51" w:rsidRDefault="009D1E51" w:rsidP="009D1E51">
            <w:pPr>
              <w:spacing w:line="240" w:lineRule="auto"/>
              <w:jc w:val="right"/>
              <w:rPr>
                <w:rFonts w:cs="Arial"/>
                <w:sz w:val="12"/>
                <w:szCs w:val="12"/>
              </w:rPr>
            </w:pPr>
            <w:r w:rsidRPr="009D1E51">
              <w:rPr>
                <w:rFonts w:cs="Arial"/>
                <w:sz w:val="12"/>
                <w:szCs w:val="12"/>
              </w:rPr>
              <w:t>130 063</w:t>
            </w:r>
          </w:p>
        </w:tc>
        <w:tc>
          <w:tcPr>
            <w:tcW w:w="732" w:type="pct"/>
            <w:tcBorders>
              <w:top w:val="nil"/>
              <w:left w:val="nil"/>
              <w:bottom w:val="nil"/>
              <w:right w:val="nil"/>
            </w:tcBorders>
            <w:shd w:val="clear" w:color="auto" w:fill="auto"/>
            <w:noWrap/>
            <w:vAlign w:val="center"/>
            <w:hideMark/>
          </w:tcPr>
          <w:p w14:paraId="488E985B" w14:textId="77777777" w:rsidR="009D1E51" w:rsidRPr="009D1E51" w:rsidRDefault="009D1E51" w:rsidP="009D1E51">
            <w:pPr>
              <w:spacing w:line="240" w:lineRule="auto"/>
              <w:jc w:val="right"/>
              <w:rPr>
                <w:rFonts w:cs="Arial"/>
                <w:sz w:val="12"/>
                <w:szCs w:val="12"/>
              </w:rPr>
            </w:pPr>
            <w:r w:rsidRPr="009D1E51">
              <w:rPr>
                <w:rFonts w:cs="Arial"/>
                <w:sz w:val="12"/>
                <w:szCs w:val="12"/>
              </w:rPr>
              <w:t>130 062,47</w:t>
            </w:r>
          </w:p>
        </w:tc>
        <w:tc>
          <w:tcPr>
            <w:tcW w:w="429" w:type="pct"/>
            <w:tcBorders>
              <w:top w:val="nil"/>
              <w:left w:val="nil"/>
              <w:bottom w:val="nil"/>
              <w:right w:val="nil"/>
            </w:tcBorders>
            <w:shd w:val="clear" w:color="auto" w:fill="auto"/>
            <w:noWrap/>
            <w:vAlign w:val="center"/>
            <w:hideMark/>
          </w:tcPr>
          <w:p w14:paraId="2177AF0E"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3CE4E45" w14:textId="77777777" w:rsidTr="009D1E51">
        <w:trPr>
          <w:trHeight w:val="85"/>
        </w:trPr>
        <w:tc>
          <w:tcPr>
            <w:tcW w:w="2707" w:type="pct"/>
            <w:tcBorders>
              <w:top w:val="nil"/>
              <w:left w:val="nil"/>
              <w:bottom w:val="nil"/>
              <w:right w:val="nil"/>
            </w:tcBorders>
            <w:shd w:val="clear" w:color="auto" w:fill="auto"/>
            <w:vAlign w:val="center"/>
            <w:hideMark/>
          </w:tcPr>
          <w:p w14:paraId="59851FFD" w14:textId="77777777" w:rsidR="009D1E51" w:rsidRPr="009D1E51" w:rsidRDefault="009D1E51" w:rsidP="009D1E51">
            <w:pPr>
              <w:spacing w:line="240" w:lineRule="auto"/>
              <w:jc w:val="both"/>
              <w:rPr>
                <w:rFonts w:cs="Arial"/>
                <w:sz w:val="12"/>
                <w:szCs w:val="12"/>
              </w:rPr>
            </w:pPr>
            <w:r w:rsidRPr="009D1E51">
              <w:rPr>
                <w:rFonts w:cs="Arial"/>
                <w:sz w:val="12"/>
                <w:szCs w:val="12"/>
              </w:rPr>
              <w:t>oczyszczanie dróg wewnętrznych</w:t>
            </w:r>
          </w:p>
        </w:tc>
        <w:tc>
          <w:tcPr>
            <w:tcW w:w="373" w:type="pct"/>
            <w:tcBorders>
              <w:top w:val="nil"/>
              <w:left w:val="nil"/>
              <w:bottom w:val="nil"/>
              <w:right w:val="nil"/>
            </w:tcBorders>
            <w:shd w:val="clear" w:color="auto" w:fill="auto"/>
            <w:noWrap/>
            <w:vAlign w:val="center"/>
            <w:hideMark/>
          </w:tcPr>
          <w:p w14:paraId="6329044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795E9B1" w14:textId="77777777" w:rsidR="009D1E51" w:rsidRPr="009D1E51" w:rsidRDefault="009D1E51" w:rsidP="009D1E51">
            <w:pPr>
              <w:spacing w:line="240" w:lineRule="auto"/>
              <w:jc w:val="right"/>
              <w:rPr>
                <w:rFonts w:cs="Arial"/>
                <w:sz w:val="12"/>
                <w:szCs w:val="12"/>
              </w:rPr>
            </w:pPr>
            <w:r w:rsidRPr="009D1E51">
              <w:rPr>
                <w:rFonts w:cs="Arial"/>
                <w:sz w:val="12"/>
                <w:szCs w:val="12"/>
              </w:rPr>
              <w:t>48 076</w:t>
            </w:r>
          </w:p>
        </w:tc>
        <w:tc>
          <w:tcPr>
            <w:tcW w:w="732" w:type="pct"/>
            <w:tcBorders>
              <w:top w:val="nil"/>
              <w:left w:val="nil"/>
              <w:bottom w:val="nil"/>
              <w:right w:val="nil"/>
            </w:tcBorders>
            <w:shd w:val="clear" w:color="auto" w:fill="auto"/>
            <w:noWrap/>
            <w:vAlign w:val="center"/>
            <w:hideMark/>
          </w:tcPr>
          <w:p w14:paraId="0D32F33C" w14:textId="77777777" w:rsidR="009D1E51" w:rsidRPr="009D1E51" w:rsidRDefault="009D1E51" w:rsidP="009D1E51">
            <w:pPr>
              <w:spacing w:line="240" w:lineRule="auto"/>
              <w:jc w:val="right"/>
              <w:rPr>
                <w:rFonts w:cs="Arial"/>
                <w:sz w:val="12"/>
                <w:szCs w:val="12"/>
              </w:rPr>
            </w:pPr>
            <w:r w:rsidRPr="009D1E51">
              <w:rPr>
                <w:rFonts w:cs="Arial"/>
                <w:sz w:val="12"/>
                <w:szCs w:val="12"/>
              </w:rPr>
              <w:t>46 619,72</w:t>
            </w:r>
          </w:p>
        </w:tc>
        <w:tc>
          <w:tcPr>
            <w:tcW w:w="429" w:type="pct"/>
            <w:tcBorders>
              <w:top w:val="nil"/>
              <w:left w:val="nil"/>
              <w:bottom w:val="nil"/>
              <w:right w:val="nil"/>
            </w:tcBorders>
            <w:shd w:val="clear" w:color="auto" w:fill="auto"/>
            <w:noWrap/>
            <w:vAlign w:val="center"/>
            <w:hideMark/>
          </w:tcPr>
          <w:p w14:paraId="76AA06A8" w14:textId="77777777" w:rsidR="009D1E51" w:rsidRPr="009D1E51" w:rsidRDefault="009D1E51" w:rsidP="009D1E51">
            <w:pPr>
              <w:spacing w:line="240" w:lineRule="auto"/>
              <w:jc w:val="right"/>
              <w:rPr>
                <w:rFonts w:cs="Arial"/>
                <w:sz w:val="12"/>
                <w:szCs w:val="12"/>
              </w:rPr>
            </w:pPr>
            <w:r w:rsidRPr="009D1E51">
              <w:rPr>
                <w:rFonts w:cs="Arial"/>
                <w:sz w:val="12"/>
                <w:szCs w:val="12"/>
              </w:rPr>
              <w:t>97,0%</w:t>
            </w:r>
          </w:p>
        </w:tc>
      </w:tr>
      <w:tr w:rsidR="009D1E51" w:rsidRPr="009D1E51" w14:paraId="45B11370" w14:textId="77777777" w:rsidTr="009D1E51">
        <w:trPr>
          <w:trHeight w:val="85"/>
        </w:trPr>
        <w:tc>
          <w:tcPr>
            <w:tcW w:w="2707" w:type="pct"/>
            <w:tcBorders>
              <w:top w:val="nil"/>
              <w:left w:val="nil"/>
              <w:bottom w:val="nil"/>
              <w:right w:val="nil"/>
            </w:tcBorders>
            <w:shd w:val="clear" w:color="auto" w:fill="auto"/>
            <w:vAlign w:val="center"/>
            <w:hideMark/>
          </w:tcPr>
          <w:p w14:paraId="4C9D94FE" w14:textId="77777777" w:rsidR="009D1E51" w:rsidRPr="009D1E51" w:rsidRDefault="009D1E51" w:rsidP="009D1E51">
            <w:pPr>
              <w:spacing w:line="240" w:lineRule="auto"/>
              <w:jc w:val="both"/>
              <w:rPr>
                <w:rFonts w:cs="Arial"/>
                <w:sz w:val="12"/>
                <w:szCs w:val="12"/>
              </w:rPr>
            </w:pPr>
            <w:r w:rsidRPr="009D1E51">
              <w:rPr>
                <w:rFonts w:cs="Arial"/>
                <w:sz w:val="12"/>
                <w:szCs w:val="12"/>
              </w:rPr>
              <w:t>zbieranie i wywóz błota oraz pryzm śniegowych</w:t>
            </w:r>
          </w:p>
        </w:tc>
        <w:tc>
          <w:tcPr>
            <w:tcW w:w="373" w:type="pct"/>
            <w:tcBorders>
              <w:top w:val="nil"/>
              <w:left w:val="nil"/>
              <w:bottom w:val="nil"/>
              <w:right w:val="nil"/>
            </w:tcBorders>
            <w:shd w:val="clear" w:color="auto" w:fill="auto"/>
            <w:noWrap/>
            <w:vAlign w:val="center"/>
            <w:hideMark/>
          </w:tcPr>
          <w:p w14:paraId="5469ABB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4ED6458" w14:textId="77777777" w:rsidR="009D1E51" w:rsidRPr="009D1E51" w:rsidRDefault="009D1E51" w:rsidP="009D1E51">
            <w:pPr>
              <w:spacing w:line="240" w:lineRule="auto"/>
              <w:jc w:val="right"/>
              <w:rPr>
                <w:rFonts w:cs="Arial"/>
                <w:sz w:val="12"/>
                <w:szCs w:val="12"/>
              </w:rPr>
            </w:pPr>
            <w:r w:rsidRPr="009D1E51">
              <w:rPr>
                <w:rFonts w:cs="Arial"/>
                <w:sz w:val="12"/>
                <w:szCs w:val="12"/>
              </w:rPr>
              <w:t>1 024</w:t>
            </w:r>
          </w:p>
        </w:tc>
        <w:tc>
          <w:tcPr>
            <w:tcW w:w="732" w:type="pct"/>
            <w:tcBorders>
              <w:top w:val="nil"/>
              <w:left w:val="nil"/>
              <w:bottom w:val="nil"/>
              <w:right w:val="nil"/>
            </w:tcBorders>
            <w:shd w:val="clear" w:color="auto" w:fill="auto"/>
            <w:noWrap/>
            <w:vAlign w:val="center"/>
            <w:hideMark/>
          </w:tcPr>
          <w:p w14:paraId="522F6E24" w14:textId="77777777" w:rsidR="009D1E51" w:rsidRPr="009D1E51" w:rsidRDefault="009D1E51" w:rsidP="009D1E51">
            <w:pPr>
              <w:spacing w:line="240" w:lineRule="auto"/>
              <w:jc w:val="right"/>
              <w:rPr>
                <w:rFonts w:cs="Arial"/>
                <w:sz w:val="12"/>
                <w:szCs w:val="12"/>
              </w:rPr>
            </w:pPr>
            <w:r w:rsidRPr="009D1E51">
              <w:rPr>
                <w:rFonts w:cs="Arial"/>
                <w:sz w:val="12"/>
                <w:szCs w:val="12"/>
              </w:rPr>
              <w:t>1 023,22</w:t>
            </w:r>
          </w:p>
        </w:tc>
        <w:tc>
          <w:tcPr>
            <w:tcW w:w="429" w:type="pct"/>
            <w:tcBorders>
              <w:top w:val="nil"/>
              <w:left w:val="nil"/>
              <w:bottom w:val="nil"/>
              <w:right w:val="nil"/>
            </w:tcBorders>
            <w:shd w:val="clear" w:color="auto" w:fill="auto"/>
            <w:noWrap/>
            <w:vAlign w:val="center"/>
            <w:hideMark/>
          </w:tcPr>
          <w:p w14:paraId="00A143C2"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1FCB53B3" w14:textId="77777777" w:rsidTr="009D1E51">
        <w:trPr>
          <w:trHeight w:val="85"/>
        </w:trPr>
        <w:tc>
          <w:tcPr>
            <w:tcW w:w="2707" w:type="pct"/>
            <w:tcBorders>
              <w:top w:val="nil"/>
              <w:left w:val="nil"/>
              <w:bottom w:val="nil"/>
              <w:right w:val="nil"/>
            </w:tcBorders>
            <w:shd w:val="clear" w:color="auto" w:fill="auto"/>
            <w:vAlign w:val="center"/>
            <w:hideMark/>
          </w:tcPr>
          <w:p w14:paraId="35437EBD"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7961EFC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D396ED4"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F5D8F7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55708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989F8F3" w14:textId="77777777" w:rsidTr="009D1E51">
        <w:trPr>
          <w:trHeight w:val="85"/>
        </w:trPr>
        <w:tc>
          <w:tcPr>
            <w:tcW w:w="2707" w:type="pct"/>
            <w:tcBorders>
              <w:top w:val="nil"/>
              <w:left w:val="nil"/>
              <w:bottom w:val="nil"/>
              <w:right w:val="nil"/>
            </w:tcBorders>
            <w:shd w:val="clear" w:color="auto" w:fill="auto"/>
            <w:vAlign w:val="center"/>
            <w:hideMark/>
          </w:tcPr>
          <w:p w14:paraId="06098975"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Letnie oczyszczanie ulic</w:t>
            </w:r>
          </w:p>
        </w:tc>
        <w:tc>
          <w:tcPr>
            <w:tcW w:w="373" w:type="pct"/>
            <w:tcBorders>
              <w:top w:val="nil"/>
              <w:left w:val="nil"/>
              <w:bottom w:val="nil"/>
              <w:right w:val="nil"/>
            </w:tcBorders>
            <w:shd w:val="clear" w:color="auto" w:fill="auto"/>
            <w:noWrap/>
            <w:vAlign w:val="center"/>
            <w:hideMark/>
          </w:tcPr>
          <w:p w14:paraId="36EB1117"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14:paraId="72FB730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1 438 183</w:t>
            </w:r>
          </w:p>
        </w:tc>
        <w:tc>
          <w:tcPr>
            <w:tcW w:w="732" w:type="pct"/>
            <w:tcBorders>
              <w:top w:val="nil"/>
              <w:left w:val="nil"/>
              <w:bottom w:val="nil"/>
              <w:right w:val="nil"/>
            </w:tcBorders>
            <w:shd w:val="clear" w:color="auto" w:fill="auto"/>
            <w:noWrap/>
            <w:vAlign w:val="center"/>
            <w:hideMark/>
          </w:tcPr>
          <w:p w14:paraId="33798F7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1 436 688,56</w:t>
            </w:r>
          </w:p>
        </w:tc>
        <w:tc>
          <w:tcPr>
            <w:tcW w:w="429" w:type="pct"/>
            <w:tcBorders>
              <w:top w:val="nil"/>
              <w:left w:val="nil"/>
              <w:bottom w:val="nil"/>
              <w:right w:val="nil"/>
            </w:tcBorders>
            <w:shd w:val="clear" w:color="auto" w:fill="auto"/>
            <w:noWrap/>
            <w:vAlign w:val="center"/>
            <w:hideMark/>
          </w:tcPr>
          <w:p w14:paraId="5980B41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99,9%</w:t>
            </w:r>
          </w:p>
        </w:tc>
      </w:tr>
      <w:tr w:rsidR="009D1E51" w:rsidRPr="009D1E51" w14:paraId="631CB32E" w14:textId="77777777" w:rsidTr="009D1E51">
        <w:trPr>
          <w:trHeight w:val="85"/>
        </w:trPr>
        <w:tc>
          <w:tcPr>
            <w:tcW w:w="2707" w:type="pct"/>
            <w:tcBorders>
              <w:top w:val="nil"/>
              <w:left w:val="nil"/>
              <w:bottom w:val="nil"/>
              <w:right w:val="nil"/>
            </w:tcBorders>
            <w:shd w:val="clear" w:color="auto" w:fill="auto"/>
            <w:vAlign w:val="center"/>
            <w:hideMark/>
          </w:tcPr>
          <w:p w14:paraId="7D206242"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5E6671F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B2EF17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2F228C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14917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B29DA4" w14:textId="77777777" w:rsidTr="009D1E51">
        <w:trPr>
          <w:trHeight w:val="85"/>
        </w:trPr>
        <w:tc>
          <w:tcPr>
            <w:tcW w:w="2707" w:type="pct"/>
            <w:tcBorders>
              <w:top w:val="nil"/>
              <w:left w:val="nil"/>
              <w:bottom w:val="nil"/>
              <w:right w:val="nil"/>
            </w:tcBorders>
            <w:shd w:val="clear" w:color="auto" w:fill="auto"/>
            <w:vAlign w:val="center"/>
            <w:hideMark/>
          </w:tcPr>
          <w:p w14:paraId="5F12D3B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zapewnienie czystości na drogach, w tym na terenach przyulicznych</w:t>
            </w:r>
          </w:p>
        </w:tc>
        <w:tc>
          <w:tcPr>
            <w:tcW w:w="373" w:type="pct"/>
            <w:tcBorders>
              <w:top w:val="nil"/>
              <w:left w:val="nil"/>
              <w:bottom w:val="nil"/>
              <w:right w:val="nil"/>
            </w:tcBorders>
            <w:shd w:val="clear" w:color="auto" w:fill="auto"/>
            <w:noWrap/>
            <w:vAlign w:val="center"/>
            <w:hideMark/>
          </w:tcPr>
          <w:p w14:paraId="7050CB7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699EEEA"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6F75D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08124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FDA1C4A" w14:textId="77777777" w:rsidTr="009D1E51">
        <w:trPr>
          <w:trHeight w:val="85"/>
        </w:trPr>
        <w:tc>
          <w:tcPr>
            <w:tcW w:w="2707" w:type="pct"/>
            <w:tcBorders>
              <w:top w:val="nil"/>
              <w:left w:val="nil"/>
              <w:bottom w:val="nil"/>
              <w:right w:val="nil"/>
            </w:tcBorders>
            <w:shd w:val="clear" w:color="auto" w:fill="auto"/>
            <w:vAlign w:val="center"/>
            <w:hideMark/>
          </w:tcPr>
          <w:p w14:paraId="1856609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4C53E2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DEF27B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D2F8B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9B38A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FE7027D" w14:textId="77777777" w:rsidTr="009D1E51">
        <w:trPr>
          <w:trHeight w:val="85"/>
        </w:trPr>
        <w:tc>
          <w:tcPr>
            <w:tcW w:w="2707" w:type="pct"/>
            <w:tcBorders>
              <w:top w:val="nil"/>
              <w:left w:val="nil"/>
              <w:bottom w:val="nil"/>
              <w:right w:val="nil"/>
            </w:tcBorders>
            <w:shd w:val="clear" w:color="auto" w:fill="auto"/>
            <w:vAlign w:val="center"/>
            <w:hideMark/>
          </w:tcPr>
          <w:p w14:paraId="2D7C1BC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powierzchnia oczyszczanych ulic (tys. m²)</w:t>
            </w:r>
          </w:p>
        </w:tc>
        <w:tc>
          <w:tcPr>
            <w:tcW w:w="373" w:type="pct"/>
            <w:tcBorders>
              <w:top w:val="nil"/>
              <w:left w:val="nil"/>
              <w:bottom w:val="nil"/>
              <w:right w:val="nil"/>
            </w:tcBorders>
            <w:shd w:val="clear" w:color="auto" w:fill="auto"/>
            <w:noWrap/>
            <w:vAlign w:val="center"/>
            <w:hideMark/>
          </w:tcPr>
          <w:p w14:paraId="0D41589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1 072</w:t>
            </w:r>
          </w:p>
        </w:tc>
        <w:tc>
          <w:tcPr>
            <w:tcW w:w="759" w:type="pct"/>
            <w:tcBorders>
              <w:top w:val="nil"/>
              <w:left w:val="nil"/>
              <w:bottom w:val="nil"/>
              <w:right w:val="nil"/>
            </w:tcBorders>
            <w:shd w:val="clear" w:color="auto" w:fill="auto"/>
            <w:noWrap/>
            <w:vAlign w:val="center"/>
            <w:hideMark/>
          </w:tcPr>
          <w:p w14:paraId="1EEF4E8D"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5DA5409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AB40F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22C3F6" w14:textId="77777777" w:rsidTr="009D1E51">
        <w:trPr>
          <w:trHeight w:val="85"/>
        </w:trPr>
        <w:tc>
          <w:tcPr>
            <w:tcW w:w="2707" w:type="pct"/>
            <w:tcBorders>
              <w:top w:val="nil"/>
              <w:left w:val="nil"/>
              <w:bottom w:val="nil"/>
              <w:right w:val="nil"/>
            </w:tcBorders>
            <w:shd w:val="clear" w:color="auto" w:fill="auto"/>
            <w:vAlign w:val="center"/>
            <w:hideMark/>
          </w:tcPr>
          <w:p w14:paraId="0C57644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FAFD79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7EE416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4FD0D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0B28A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4FD387D" w14:textId="77777777" w:rsidTr="009D1E51">
        <w:trPr>
          <w:trHeight w:val="85"/>
        </w:trPr>
        <w:tc>
          <w:tcPr>
            <w:tcW w:w="2707" w:type="pct"/>
            <w:tcBorders>
              <w:top w:val="nil"/>
              <w:left w:val="nil"/>
              <w:bottom w:val="nil"/>
              <w:right w:val="nil"/>
            </w:tcBorders>
            <w:shd w:val="clear" w:color="auto" w:fill="auto"/>
            <w:vAlign w:val="center"/>
            <w:hideMark/>
          </w:tcPr>
          <w:p w14:paraId="16C4B0E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12C33D3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70F989A"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C5E4C4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A1DF3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8883EB" w14:textId="77777777" w:rsidTr="009D1E51">
        <w:trPr>
          <w:trHeight w:val="85"/>
        </w:trPr>
        <w:tc>
          <w:tcPr>
            <w:tcW w:w="2707" w:type="pct"/>
            <w:tcBorders>
              <w:top w:val="nil"/>
              <w:left w:val="nil"/>
              <w:bottom w:val="nil"/>
              <w:right w:val="nil"/>
            </w:tcBorders>
            <w:shd w:val="clear" w:color="auto" w:fill="auto"/>
            <w:vAlign w:val="center"/>
            <w:hideMark/>
          </w:tcPr>
          <w:p w14:paraId="616D08B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EF5727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934E20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CCED84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4B805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FB104D2" w14:textId="77777777" w:rsidTr="009D1E51">
        <w:trPr>
          <w:trHeight w:val="85"/>
        </w:trPr>
        <w:tc>
          <w:tcPr>
            <w:tcW w:w="2707" w:type="pct"/>
            <w:tcBorders>
              <w:top w:val="nil"/>
              <w:left w:val="nil"/>
              <w:bottom w:val="nil"/>
              <w:right w:val="nil"/>
            </w:tcBorders>
            <w:shd w:val="clear" w:color="auto" w:fill="auto"/>
            <w:vAlign w:val="center"/>
            <w:hideMark/>
          </w:tcPr>
          <w:p w14:paraId="6539AC2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60016, 60017 </w:t>
            </w:r>
          </w:p>
        </w:tc>
        <w:tc>
          <w:tcPr>
            <w:tcW w:w="373" w:type="pct"/>
            <w:tcBorders>
              <w:top w:val="nil"/>
              <w:left w:val="nil"/>
              <w:bottom w:val="nil"/>
              <w:right w:val="nil"/>
            </w:tcBorders>
            <w:shd w:val="clear" w:color="auto" w:fill="auto"/>
            <w:vAlign w:val="center"/>
            <w:hideMark/>
          </w:tcPr>
          <w:p w14:paraId="708F4A6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427697A"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7064F8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26B3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1EDA691" w14:textId="77777777" w:rsidTr="009D1E51">
        <w:trPr>
          <w:trHeight w:val="85"/>
        </w:trPr>
        <w:tc>
          <w:tcPr>
            <w:tcW w:w="2707" w:type="pct"/>
            <w:tcBorders>
              <w:top w:val="nil"/>
              <w:left w:val="nil"/>
              <w:bottom w:val="nil"/>
              <w:right w:val="nil"/>
            </w:tcBorders>
            <w:shd w:val="clear" w:color="auto" w:fill="auto"/>
            <w:vAlign w:val="center"/>
            <w:hideMark/>
          </w:tcPr>
          <w:p w14:paraId="5512BE1C"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B141F7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E09377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2A25C8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C5522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BDCFC0C" w14:textId="77777777" w:rsidTr="009D1E51">
        <w:trPr>
          <w:trHeight w:val="85"/>
        </w:trPr>
        <w:tc>
          <w:tcPr>
            <w:tcW w:w="2707" w:type="pct"/>
            <w:tcBorders>
              <w:top w:val="nil"/>
              <w:left w:val="nil"/>
              <w:bottom w:val="nil"/>
              <w:right w:val="nil"/>
            </w:tcBorders>
            <w:shd w:val="clear" w:color="auto" w:fill="auto"/>
            <w:vAlign w:val="center"/>
            <w:hideMark/>
          </w:tcPr>
          <w:p w14:paraId="051BE0F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1991565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7AA2AC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63933E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89ADC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5A16380" w14:textId="77777777" w:rsidTr="009D1E51">
        <w:trPr>
          <w:trHeight w:val="85"/>
        </w:trPr>
        <w:tc>
          <w:tcPr>
            <w:tcW w:w="2707" w:type="pct"/>
            <w:tcBorders>
              <w:top w:val="nil"/>
              <w:left w:val="nil"/>
              <w:bottom w:val="nil"/>
              <w:right w:val="nil"/>
            </w:tcBorders>
            <w:shd w:val="clear" w:color="auto" w:fill="auto"/>
            <w:vAlign w:val="center"/>
            <w:hideMark/>
          </w:tcPr>
          <w:p w14:paraId="07BE0DF0" w14:textId="77777777" w:rsidR="009D1E51" w:rsidRPr="009D1E51" w:rsidRDefault="009D1E51" w:rsidP="009D1E51">
            <w:pPr>
              <w:spacing w:line="240" w:lineRule="auto"/>
              <w:jc w:val="both"/>
              <w:rPr>
                <w:rFonts w:cs="Arial"/>
                <w:sz w:val="12"/>
                <w:szCs w:val="12"/>
              </w:rPr>
            </w:pPr>
            <w:r w:rsidRPr="009D1E51">
              <w:rPr>
                <w:rFonts w:cs="Arial"/>
                <w:sz w:val="12"/>
                <w:szCs w:val="12"/>
              </w:rPr>
              <w:t>ręczne oczyszczanie z piasku i innych zanieczyszczeń (zamiatanie) jezdni, chodników, zatok parkingowych ulic gminnych</w:t>
            </w:r>
          </w:p>
        </w:tc>
        <w:tc>
          <w:tcPr>
            <w:tcW w:w="373" w:type="pct"/>
            <w:tcBorders>
              <w:top w:val="nil"/>
              <w:left w:val="nil"/>
              <w:bottom w:val="nil"/>
              <w:right w:val="nil"/>
            </w:tcBorders>
            <w:shd w:val="clear" w:color="auto" w:fill="auto"/>
            <w:noWrap/>
            <w:vAlign w:val="center"/>
            <w:hideMark/>
          </w:tcPr>
          <w:p w14:paraId="21295EC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B266AD6" w14:textId="77777777" w:rsidR="009D1E51" w:rsidRPr="009D1E51" w:rsidRDefault="009D1E51" w:rsidP="009D1E51">
            <w:pPr>
              <w:spacing w:line="240" w:lineRule="auto"/>
              <w:jc w:val="right"/>
              <w:rPr>
                <w:rFonts w:cs="Arial"/>
                <w:sz w:val="12"/>
                <w:szCs w:val="12"/>
              </w:rPr>
            </w:pPr>
            <w:r w:rsidRPr="009D1E51">
              <w:rPr>
                <w:rFonts w:cs="Arial"/>
                <w:sz w:val="12"/>
                <w:szCs w:val="12"/>
              </w:rPr>
              <w:t>1 347 100</w:t>
            </w:r>
          </w:p>
        </w:tc>
        <w:tc>
          <w:tcPr>
            <w:tcW w:w="732" w:type="pct"/>
            <w:tcBorders>
              <w:top w:val="nil"/>
              <w:left w:val="nil"/>
              <w:bottom w:val="nil"/>
              <w:right w:val="nil"/>
            </w:tcBorders>
            <w:shd w:val="clear" w:color="auto" w:fill="auto"/>
            <w:noWrap/>
            <w:vAlign w:val="center"/>
            <w:hideMark/>
          </w:tcPr>
          <w:p w14:paraId="1BDD6C76" w14:textId="77777777" w:rsidR="009D1E51" w:rsidRPr="009D1E51" w:rsidRDefault="009D1E51" w:rsidP="009D1E51">
            <w:pPr>
              <w:spacing w:line="240" w:lineRule="auto"/>
              <w:jc w:val="right"/>
              <w:rPr>
                <w:rFonts w:cs="Arial"/>
                <w:sz w:val="12"/>
                <w:szCs w:val="12"/>
              </w:rPr>
            </w:pPr>
            <w:r w:rsidRPr="009D1E51">
              <w:rPr>
                <w:rFonts w:cs="Arial"/>
                <w:sz w:val="12"/>
                <w:szCs w:val="12"/>
              </w:rPr>
              <w:t>1 345 732,52</w:t>
            </w:r>
          </w:p>
        </w:tc>
        <w:tc>
          <w:tcPr>
            <w:tcW w:w="429" w:type="pct"/>
            <w:tcBorders>
              <w:top w:val="nil"/>
              <w:left w:val="nil"/>
              <w:bottom w:val="nil"/>
              <w:right w:val="nil"/>
            </w:tcBorders>
            <w:shd w:val="clear" w:color="auto" w:fill="auto"/>
            <w:noWrap/>
            <w:vAlign w:val="center"/>
            <w:hideMark/>
          </w:tcPr>
          <w:p w14:paraId="1896A0BE"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7F1DF029" w14:textId="77777777" w:rsidTr="009D1E51">
        <w:trPr>
          <w:trHeight w:val="85"/>
        </w:trPr>
        <w:tc>
          <w:tcPr>
            <w:tcW w:w="2707" w:type="pct"/>
            <w:tcBorders>
              <w:top w:val="nil"/>
              <w:left w:val="nil"/>
              <w:bottom w:val="nil"/>
              <w:right w:val="nil"/>
            </w:tcBorders>
            <w:shd w:val="clear" w:color="auto" w:fill="auto"/>
            <w:vAlign w:val="center"/>
            <w:hideMark/>
          </w:tcPr>
          <w:p w14:paraId="7B731477"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mechaniczne oczyszczanie z piasku i innych zanieczyszczeń  dróg wewnętrznych </w:t>
            </w:r>
          </w:p>
        </w:tc>
        <w:tc>
          <w:tcPr>
            <w:tcW w:w="373" w:type="pct"/>
            <w:tcBorders>
              <w:top w:val="nil"/>
              <w:left w:val="nil"/>
              <w:bottom w:val="nil"/>
              <w:right w:val="nil"/>
            </w:tcBorders>
            <w:shd w:val="clear" w:color="auto" w:fill="auto"/>
            <w:noWrap/>
            <w:vAlign w:val="center"/>
            <w:hideMark/>
          </w:tcPr>
          <w:p w14:paraId="08E519D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81BE859" w14:textId="77777777" w:rsidR="009D1E51" w:rsidRPr="009D1E51" w:rsidRDefault="009D1E51" w:rsidP="009D1E51">
            <w:pPr>
              <w:spacing w:line="240" w:lineRule="auto"/>
              <w:jc w:val="right"/>
              <w:rPr>
                <w:rFonts w:cs="Arial"/>
                <w:sz w:val="12"/>
                <w:szCs w:val="12"/>
              </w:rPr>
            </w:pPr>
            <w:r w:rsidRPr="009D1E51">
              <w:rPr>
                <w:rFonts w:cs="Arial"/>
                <w:sz w:val="12"/>
                <w:szCs w:val="12"/>
              </w:rPr>
              <w:t>91 083</w:t>
            </w:r>
          </w:p>
        </w:tc>
        <w:tc>
          <w:tcPr>
            <w:tcW w:w="732" w:type="pct"/>
            <w:tcBorders>
              <w:top w:val="nil"/>
              <w:left w:val="nil"/>
              <w:bottom w:val="nil"/>
              <w:right w:val="nil"/>
            </w:tcBorders>
            <w:shd w:val="clear" w:color="auto" w:fill="auto"/>
            <w:noWrap/>
            <w:vAlign w:val="center"/>
            <w:hideMark/>
          </w:tcPr>
          <w:p w14:paraId="41AD897B" w14:textId="77777777" w:rsidR="009D1E51" w:rsidRPr="009D1E51" w:rsidRDefault="009D1E51" w:rsidP="009D1E51">
            <w:pPr>
              <w:spacing w:line="240" w:lineRule="auto"/>
              <w:jc w:val="right"/>
              <w:rPr>
                <w:rFonts w:cs="Arial"/>
                <w:sz w:val="12"/>
                <w:szCs w:val="12"/>
              </w:rPr>
            </w:pPr>
            <w:r w:rsidRPr="009D1E51">
              <w:rPr>
                <w:rFonts w:cs="Arial"/>
                <w:sz w:val="12"/>
                <w:szCs w:val="12"/>
              </w:rPr>
              <w:t>90 956,04</w:t>
            </w:r>
          </w:p>
        </w:tc>
        <w:tc>
          <w:tcPr>
            <w:tcW w:w="429" w:type="pct"/>
            <w:tcBorders>
              <w:top w:val="nil"/>
              <w:left w:val="nil"/>
              <w:bottom w:val="nil"/>
              <w:right w:val="nil"/>
            </w:tcBorders>
            <w:shd w:val="clear" w:color="auto" w:fill="auto"/>
            <w:noWrap/>
            <w:vAlign w:val="center"/>
            <w:hideMark/>
          </w:tcPr>
          <w:p w14:paraId="398003C8"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3748AAC4" w14:textId="77777777" w:rsidTr="009D1E51">
        <w:trPr>
          <w:trHeight w:val="85"/>
        </w:trPr>
        <w:tc>
          <w:tcPr>
            <w:tcW w:w="2707" w:type="pct"/>
            <w:tcBorders>
              <w:top w:val="nil"/>
              <w:left w:val="nil"/>
              <w:bottom w:val="nil"/>
              <w:right w:val="nil"/>
            </w:tcBorders>
            <w:shd w:val="clear" w:color="auto" w:fill="auto"/>
            <w:vAlign w:val="center"/>
            <w:hideMark/>
          </w:tcPr>
          <w:p w14:paraId="3A93534D"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0EF74E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D65C4F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443521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B1F67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7E1748F" w14:textId="77777777" w:rsidTr="009D1E51">
        <w:trPr>
          <w:trHeight w:val="85"/>
        </w:trPr>
        <w:tc>
          <w:tcPr>
            <w:tcW w:w="2707" w:type="pct"/>
            <w:tcBorders>
              <w:top w:val="nil"/>
              <w:left w:val="nil"/>
              <w:bottom w:val="nil"/>
              <w:right w:val="nil"/>
            </w:tcBorders>
            <w:shd w:val="clear" w:color="auto" w:fill="auto"/>
            <w:vAlign w:val="center"/>
            <w:hideMark/>
          </w:tcPr>
          <w:p w14:paraId="79CBE6E2"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Oczyszczanie pozostałych terenów</w:t>
            </w:r>
          </w:p>
        </w:tc>
        <w:tc>
          <w:tcPr>
            <w:tcW w:w="373" w:type="pct"/>
            <w:tcBorders>
              <w:top w:val="nil"/>
              <w:left w:val="nil"/>
              <w:bottom w:val="nil"/>
              <w:right w:val="nil"/>
            </w:tcBorders>
            <w:shd w:val="clear" w:color="auto" w:fill="auto"/>
            <w:noWrap/>
            <w:vAlign w:val="center"/>
            <w:hideMark/>
          </w:tcPr>
          <w:p w14:paraId="1E656975"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14:paraId="338B830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30 880</w:t>
            </w:r>
          </w:p>
        </w:tc>
        <w:tc>
          <w:tcPr>
            <w:tcW w:w="732" w:type="pct"/>
            <w:tcBorders>
              <w:top w:val="nil"/>
              <w:left w:val="nil"/>
              <w:bottom w:val="nil"/>
              <w:right w:val="nil"/>
            </w:tcBorders>
            <w:shd w:val="clear" w:color="auto" w:fill="auto"/>
            <w:noWrap/>
            <w:vAlign w:val="center"/>
            <w:hideMark/>
          </w:tcPr>
          <w:p w14:paraId="0A2D542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30 875,00</w:t>
            </w:r>
          </w:p>
        </w:tc>
        <w:tc>
          <w:tcPr>
            <w:tcW w:w="429" w:type="pct"/>
            <w:tcBorders>
              <w:top w:val="nil"/>
              <w:left w:val="nil"/>
              <w:bottom w:val="nil"/>
              <w:right w:val="nil"/>
            </w:tcBorders>
            <w:shd w:val="clear" w:color="auto" w:fill="auto"/>
            <w:noWrap/>
            <w:vAlign w:val="center"/>
            <w:hideMark/>
          </w:tcPr>
          <w:p w14:paraId="0801CB5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6ADDC0F6" w14:textId="77777777" w:rsidTr="009D1E51">
        <w:trPr>
          <w:trHeight w:val="85"/>
        </w:trPr>
        <w:tc>
          <w:tcPr>
            <w:tcW w:w="2707" w:type="pct"/>
            <w:tcBorders>
              <w:top w:val="nil"/>
              <w:left w:val="nil"/>
              <w:bottom w:val="nil"/>
              <w:right w:val="nil"/>
            </w:tcBorders>
            <w:shd w:val="clear" w:color="auto" w:fill="auto"/>
            <w:vAlign w:val="center"/>
            <w:hideMark/>
          </w:tcPr>
          <w:p w14:paraId="2F416A24"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7B91B8E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06F36E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599422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8BF25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3FC0E50" w14:textId="77777777" w:rsidTr="009D1E51">
        <w:trPr>
          <w:trHeight w:val="85"/>
        </w:trPr>
        <w:tc>
          <w:tcPr>
            <w:tcW w:w="2707" w:type="pct"/>
            <w:tcBorders>
              <w:top w:val="nil"/>
              <w:left w:val="nil"/>
              <w:bottom w:val="nil"/>
              <w:right w:val="nil"/>
            </w:tcBorders>
            <w:shd w:val="clear" w:color="auto" w:fill="auto"/>
            <w:vAlign w:val="center"/>
            <w:hideMark/>
          </w:tcPr>
          <w:p w14:paraId="58407BC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zapewnienie czystości i porządku na terenie Miasta</w:t>
            </w:r>
          </w:p>
        </w:tc>
        <w:tc>
          <w:tcPr>
            <w:tcW w:w="373" w:type="pct"/>
            <w:tcBorders>
              <w:top w:val="nil"/>
              <w:left w:val="nil"/>
              <w:bottom w:val="nil"/>
              <w:right w:val="nil"/>
            </w:tcBorders>
            <w:shd w:val="clear" w:color="auto" w:fill="auto"/>
            <w:noWrap/>
            <w:vAlign w:val="center"/>
            <w:hideMark/>
          </w:tcPr>
          <w:p w14:paraId="3CD9560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8C681D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26F140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5F458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9FBBA71" w14:textId="77777777" w:rsidTr="009D1E51">
        <w:trPr>
          <w:trHeight w:val="85"/>
        </w:trPr>
        <w:tc>
          <w:tcPr>
            <w:tcW w:w="2707" w:type="pct"/>
            <w:tcBorders>
              <w:top w:val="nil"/>
              <w:left w:val="nil"/>
              <w:bottom w:val="nil"/>
              <w:right w:val="nil"/>
            </w:tcBorders>
            <w:shd w:val="clear" w:color="auto" w:fill="auto"/>
            <w:vAlign w:val="center"/>
            <w:hideMark/>
          </w:tcPr>
          <w:p w14:paraId="17BDCF9B"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7D23E2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7A75E0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CDD4D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6AB70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73622E4" w14:textId="77777777" w:rsidTr="009D1E51">
        <w:trPr>
          <w:trHeight w:val="85"/>
        </w:trPr>
        <w:tc>
          <w:tcPr>
            <w:tcW w:w="2707" w:type="pct"/>
            <w:tcBorders>
              <w:top w:val="nil"/>
              <w:left w:val="nil"/>
              <w:bottom w:val="nil"/>
              <w:right w:val="nil"/>
            </w:tcBorders>
            <w:shd w:val="clear" w:color="auto" w:fill="auto"/>
            <w:vAlign w:val="center"/>
            <w:hideMark/>
          </w:tcPr>
          <w:p w14:paraId="792C5E6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obszar objęty oczyszczaniem (ha)</w:t>
            </w:r>
          </w:p>
        </w:tc>
        <w:tc>
          <w:tcPr>
            <w:tcW w:w="373" w:type="pct"/>
            <w:tcBorders>
              <w:top w:val="nil"/>
              <w:left w:val="nil"/>
              <w:bottom w:val="nil"/>
              <w:right w:val="nil"/>
            </w:tcBorders>
            <w:shd w:val="clear" w:color="auto" w:fill="auto"/>
            <w:noWrap/>
            <w:vAlign w:val="center"/>
            <w:hideMark/>
          </w:tcPr>
          <w:p w14:paraId="362EC86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42</w:t>
            </w:r>
          </w:p>
        </w:tc>
        <w:tc>
          <w:tcPr>
            <w:tcW w:w="759" w:type="pct"/>
            <w:tcBorders>
              <w:top w:val="nil"/>
              <w:left w:val="nil"/>
              <w:bottom w:val="nil"/>
              <w:right w:val="nil"/>
            </w:tcBorders>
            <w:shd w:val="clear" w:color="auto" w:fill="auto"/>
            <w:noWrap/>
            <w:vAlign w:val="center"/>
            <w:hideMark/>
          </w:tcPr>
          <w:p w14:paraId="3BCBAED3"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0FFEBB7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6A331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4BDE8E7" w14:textId="77777777" w:rsidTr="009D1E51">
        <w:trPr>
          <w:trHeight w:val="85"/>
        </w:trPr>
        <w:tc>
          <w:tcPr>
            <w:tcW w:w="2707" w:type="pct"/>
            <w:tcBorders>
              <w:top w:val="nil"/>
              <w:left w:val="nil"/>
              <w:bottom w:val="nil"/>
              <w:right w:val="nil"/>
            </w:tcBorders>
            <w:shd w:val="clear" w:color="auto" w:fill="auto"/>
            <w:vAlign w:val="center"/>
            <w:hideMark/>
          </w:tcPr>
          <w:p w14:paraId="12E54725"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0E7006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9073E7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5F44D4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4546E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3D9EAD" w14:textId="77777777" w:rsidTr="009D1E51">
        <w:trPr>
          <w:trHeight w:val="85"/>
        </w:trPr>
        <w:tc>
          <w:tcPr>
            <w:tcW w:w="2707" w:type="pct"/>
            <w:tcBorders>
              <w:top w:val="nil"/>
              <w:left w:val="nil"/>
              <w:bottom w:val="nil"/>
              <w:right w:val="nil"/>
            </w:tcBorders>
            <w:shd w:val="clear" w:color="auto" w:fill="auto"/>
            <w:vAlign w:val="center"/>
            <w:hideMark/>
          </w:tcPr>
          <w:p w14:paraId="449CCFB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4ED98B9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ACD70E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671459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871BA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9FB8F8" w14:textId="77777777" w:rsidTr="009D1E51">
        <w:trPr>
          <w:trHeight w:val="85"/>
        </w:trPr>
        <w:tc>
          <w:tcPr>
            <w:tcW w:w="2707" w:type="pct"/>
            <w:tcBorders>
              <w:top w:val="nil"/>
              <w:left w:val="nil"/>
              <w:bottom w:val="nil"/>
              <w:right w:val="nil"/>
            </w:tcBorders>
            <w:shd w:val="clear" w:color="auto" w:fill="auto"/>
            <w:vAlign w:val="center"/>
            <w:hideMark/>
          </w:tcPr>
          <w:p w14:paraId="5AFD431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103A6F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428405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73A47A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DC25B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F27612D" w14:textId="77777777" w:rsidTr="009D1E51">
        <w:trPr>
          <w:trHeight w:val="85"/>
        </w:trPr>
        <w:tc>
          <w:tcPr>
            <w:tcW w:w="2707" w:type="pct"/>
            <w:tcBorders>
              <w:top w:val="nil"/>
              <w:left w:val="nil"/>
              <w:bottom w:val="nil"/>
              <w:right w:val="nil"/>
            </w:tcBorders>
            <w:shd w:val="clear" w:color="auto" w:fill="auto"/>
            <w:vAlign w:val="center"/>
            <w:hideMark/>
          </w:tcPr>
          <w:p w14:paraId="7B87D3B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90003</w:t>
            </w:r>
          </w:p>
        </w:tc>
        <w:tc>
          <w:tcPr>
            <w:tcW w:w="373" w:type="pct"/>
            <w:tcBorders>
              <w:top w:val="nil"/>
              <w:left w:val="nil"/>
              <w:bottom w:val="nil"/>
              <w:right w:val="nil"/>
            </w:tcBorders>
            <w:shd w:val="clear" w:color="auto" w:fill="auto"/>
            <w:vAlign w:val="center"/>
            <w:hideMark/>
          </w:tcPr>
          <w:p w14:paraId="24D0FFB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0EF2E8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2D9C8F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FF7B3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987A123" w14:textId="77777777" w:rsidTr="009D1E51">
        <w:trPr>
          <w:trHeight w:val="85"/>
        </w:trPr>
        <w:tc>
          <w:tcPr>
            <w:tcW w:w="2707" w:type="pct"/>
            <w:tcBorders>
              <w:top w:val="nil"/>
              <w:left w:val="nil"/>
              <w:bottom w:val="nil"/>
              <w:right w:val="nil"/>
            </w:tcBorders>
            <w:shd w:val="clear" w:color="auto" w:fill="auto"/>
            <w:vAlign w:val="center"/>
            <w:hideMark/>
          </w:tcPr>
          <w:p w14:paraId="74C7AD8C"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B59C88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E6E8F7A"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2830A2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290A9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13EB6EE" w14:textId="77777777" w:rsidTr="009D1E51">
        <w:trPr>
          <w:trHeight w:val="85"/>
        </w:trPr>
        <w:tc>
          <w:tcPr>
            <w:tcW w:w="2707" w:type="pct"/>
            <w:tcBorders>
              <w:top w:val="nil"/>
              <w:left w:val="nil"/>
              <w:bottom w:val="nil"/>
              <w:right w:val="nil"/>
            </w:tcBorders>
            <w:shd w:val="clear" w:color="auto" w:fill="auto"/>
            <w:vAlign w:val="center"/>
            <w:hideMark/>
          </w:tcPr>
          <w:p w14:paraId="233D9F9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0E2068E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C663CB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934128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B8451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3768B9D" w14:textId="77777777" w:rsidTr="009D1E51">
        <w:trPr>
          <w:trHeight w:val="85"/>
        </w:trPr>
        <w:tc>
          <w:tcPr>
            <w:tcW w:w="2707" w:type="pct"/>
            <w:tcBorders>
              <w:top w:val="nil"/>
              <w:left w:val="nil"/>
              <w:bottom w:val="nil"/>
              <w:right w:val="nil"/>
            </w:tcBorders>
            <w:shd w:val="clear" w:color="auto" w:fill="auto"/>
            <w:vAlign w:val="center"/>
            <w:hideMark/>
          </w:tcPr>
          <w:p w14:paraId="6DFC97CF" w14:textId="77777777" w:rsidR="009D1E51" w:rsidRPr="009D1E51" w:rsidRDefault="009D1E51" w:rsidP="009D1E51">
            <w:pPr>
              <w:spacing w:line="240" w:lineRule="auto"/>
              <w:jc w:val="both"/>
              <w:rPr>
                <w:rFonts w:cs="Arial"/>
                <w:sz w:val="12"/>
                <w:szCs w:val="12"/>
              </w:rPr>
            </w:pPr>
            <w:r w:rsidRPr="009D1E51">
              <w:rPr>
                <w:rFonts w:cs="Arial"/>
                <w:sz w:val="12"/>
                <w:szCs w:val="12"/>
              </w:rPr>
              <w:t>sprzątanie terenów niezagospodarowanych</w:t>
            </w:r>
          </w:p>
        </w:tc>
        <w:tc>
          <w:tcPr>
            <w:tcW w:w="373" w:type="pct"/>
            <w:tcBorders>
              <w:top w:val="nil"/>
              <w:left w:val="nil"/>
              <w:bottom w:val="nil"/>
              <w:right w:val="nil"/>
            </w:tcBorders>
            <w:shd w:val="clear" w:color="auto" w:fill="auto"/>
            <w:noWrap/>
            <w:vAlign w:val="center"/>
            <w:hideMark/>
          </w:tcPr>
          <w:p w14:paraId="0E58C7C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EF3EBC9" w14:textId="77777777" w:rsidR="009D1E51" w:rsidRPr="009D1E51" w:rsidRDefault="009D1E51" w:rsidP="009D1E51">
            <w:pPr>
              <w:spacing w:line="240" w:lineRule="auto"/>
              <w:jc w:val="right"/>
              <w:rPr>
                <w:rFonts w:cs="Arial"/>
                <w:sz w:val="12"/>
                <w:szCs w:val="12"/>
              </w:rPr>
            </w:pPr>
            <w:r w:rsidRPr="009D1E51">
              <w:rPr>
                <w:rFonts w:cs="Arial"/>
                <w:sz w:val="12"/>
                <w:szCs w:val="12"/>
              </w:rPr>
              <w:t>30 880</w:t>
            </w:r>
          </w:p>
        </w:tc>
        <w:tc>
          <w:tcPr>
            <w:tcW w:w="732" w:type="pct"/>
            <w:tcBorders>
              <w:top w:val="nil"/>
              <w:left w:val="nil"/>
              <w:bottom w:val="nil"/>
              <w:right w:val="nil"/>
            </w:tcBorders>
            <w:shd w:val="clear" w:color="auto" w:fill="auto"/>
            <w:noWrap/>
            <w:vAlign w:val="center"/>
            <w:hideMark/>
          </w:tcPr>
          <w:p w14:paraId="6EA97275" w14:textId="77777777" w:rsidR="009D1E51" w:rsidRPr="009D1E51" w:rsidRDefault="009D1E51" w:rsidP="009D1E51">
            <w:pPr>
              <w:spacing w:line="240" w:lineRule="auto"/>
              <w:jc w:val="right"/>
              <w:rPr>
                <w:rFonts w:cs="Arial"/>
                <w:sz w:val="12"/>
                <w:szCs w:val="12"/>
              </w:rPr>
            </w:pPr>
            <w:r w:rsidRPr="009D1E51">
              <w:rPr>
                <w:rFonts w:cs="Arial"/>
                <w:sz w:val="12"/>
                <w:szCs w:val="12"/>
              </w:rPr>
              <w:t>30 875,00</w:t>
            </w:r>
          </w:p>
        </w:tc>
        <w:tc>
          <w:tcPr>
            <w:tcW w:w="429" w:type="pct"/>
            <w:tcBorders>
              <w:top w:val="nil"/>
              <w:left w:val="nil"/>
              <w:bottom w:val="nil"/>
              <w:right w:val="nil"/>
            </w:tcBorders>
            <w:shd w:val="clear" w:color="auto" w:fill="auto"/>
            <w:noWrap/>
            <w:vAlign w:val="center"/>
            <w:hideMark/>
          </w:tcPr>
          <w:p w14:paraId="7598D6D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12E4D53" w14:textId="77777777" w:rsidTr="009D1E51">
        <w:trPr>
          <w:trHeight w:val="85"/>
        </w:trPr>
        <w:tc>
          <w:tcPr>
            <w:tcW w:w="2707" w:type="pct"/>
            <w:tcBorders>
              <w:top w:val="nil"/>
              <w:left w:val="nil"/>
              <w:bottom w:val="nil"/>
              <w:right w:val="nil"/>
            </w:tcBorders>
            <w:shd w:val="clear" w:color="auto" w:fill="auto"/>
            <w:vAlign w:val="center"/>
            <w:hideMark/>
          </w:tcPr>
          <w:p w14:paraId="75D6BE9A"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A5B1F7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4D30C7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F9140B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6B808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D586A50" w14:textId="77777777" w:rsidTr="009D1E51">
        <w:trPr>
          <w:trHeight w:val="85"/>
        </w:trPr>
        <w:tc>
          <w:tcPr>
            <w:tcW w:w="2707" w:type="pct"/>
            <w:tcBorders>
              <w:top w:val="nil"/>
              <w:left w:val="nil"/>
              <w:bottom w:val="nil"/>
              <w:right w:val="nil"/>
            </w:tcBorders>
            <w:shd w:val="clear" w:color="auto" w:fill="auto"/>
            <w:vAlign w:val="center"/>
            <w:hideMark/>
          </w:tcPr>
          <w:p w14:paraId="28594F4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054346B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0FD826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87F5BD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F22A9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F75AA59" w14:textId="77777777" w:rsidTr="009D1E51">
        <w:trPr>
          <w:trHeight w:val="85"/>
        </w:trPr>
        <w:tc>
          <w:tcPr>
            <w:tcW w:w="2707" w:type="pct"/>
            <w:tcBorders>
              <w:top w:val="nil"/>
              <w:left w:val="nil"/>
              <w:bottom w:val="nil"/>
              <w:right w:val="nil"/>
            </w:tcBorders>
            <w:shd w:val="clear" w:color="auto" w:fill="auto"/>
            <w:vAlign w:val="center"/>
            <w:hideMark/>
          </w:tcPr>
          <w:p w14:paraId="33F3487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16 kwietnia 2004 r. o ochronie przyrody (Dz. U. z 2021 r. poz. 1098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1730E3E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49A44F3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F7ED3B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8C967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2095E76" w14:textId="77777777" w:rsidTr="009D1E51">
        <w:trPr>
          <w:trHeight w:val="85"/>
        </w:trPr>
        <w:tc>
          <w:tcPr>
            <w:tcW w:w="2707" w:type="pct"/>
            <w:tcBorders>
              <w:top w:val="nil"/>
              <w:left w:val="nil"/>
              <w:bottom w:val="nil"/>
              <w:right w:val="nil"/>
            </w:tcBorders>
            <w:shd w:val="clear" w:color="auto" w:fill="auto"/>
            <w:vAlign w:val="center"/>
            <w:hideMark/>
          </w:tcPr>
          <w:p w14:paraId="7015050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2.Ustawa z dnia 27 kwietnia 2001 r. Prawo ochrony środowiska (Dz. U. z 2021 r. poz. 1973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716FB31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65356A04"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D31095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416D4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0A5390" w14:textId="77777777" w:rsidTr="009D1E51">
        <w:trPr>
          <w:trHeight w:val="85"/>
        </w:trPr>
        <w:tc>
          <w:tcPr>
            <w:tcW w:w="2707" w:type="pct"/>
            <w:tcBorders>
              <w:top w:val="nil"/>
              <w:left w:val="nil"/>
              <w:bottom w:val="nil"/>
              <w:right w:val="nil"/>
            </w:tcBorders>
            <w:shd w:val="clear" w:color="auto" w:fill="auto"/>
            <w:vAlign w:val="center"/>
            <w:hideMark/>
          </w:tcPr>
          <w:p w14:paraId="3C79947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3.Ustawa z dnia 13 września 1996 r. o utrzymaniu czystości i porządku w gminach (Dz. U. z 2021 r. poz. 888,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1F4214B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4520AB4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156DE7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A14CC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BA0BB6B" w14:textId="77777777" w:rsidTr="009D1E51">
        <w:trPr>
          <w:trHeight w:val="85"/>
        </w:trPr>
        <w:tc>
          <w:tcPr>
            <w:tcW w:w="2707" w:type="pct"/>
            <w:tcBorders>
              <w:top w:val="nil"/>
              <w:left w:val="nil"/>
              <w:bottom w:val="nil"/>
              <w:right w:val="nil"/>
            </w:tcBorders>
            <w:shd w:val="clear" w:color="auto" w:fill="auto"/>
            <w:vAlign w:val="center"/>
            <w:hideMark/>
          </w:tcPr>
          <w:p w14:paraId="1E34B82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4.Ustawa z dnia 14 grudnia 2012 r. o odpadach (Dz. U. z 2021 r. poz. 779,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67892E71"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4C79E7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915EC0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0DA5D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6E3E5B" w14:textId="77777777" w:rsidTr="009D1E51">
        <w:trPr>
          <w:trHeight w:val="85"/>
        </w:trPr>
        <w:tc>
          <w:tcPr>
            <w:tcW w:w="2707" w:type="pct"/>
            <w:tcBorders>
              <w:top w:val="nil"/>
              <w:left w:val="nil"/>
              <w:bottom w:val="nil"/>
              <w:right w:val="nil"/>
            </w:tcBorders>
            <w:shd w:val="clear" w:color="auto" w:fill="auto"/>
            <w:vAlign w:val="center"/>
            <w:hideMark/>
          </w:tcPr>
          <w:p w14:paraId="7042D12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E5FE5B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FFBAD9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540329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E2449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FF117E8" w14:textId="77777777" w:rsidTr="009D1E51">
        <w:trPr>
          <w:trHeight w:val="85"/>
        </w:trPr>
        <w:tc>
          <w:tcPr>
            <w:tcW w:w="2707" w:type="pct"/>
            <w:tcBorders>
              <w:top w:val="nil"/>
              <w:left w:val="nil"/>
              <w:bottom w:val="nil"/>
              <w:right w:val="nil"/>
            </w:tcBorders>
            <w:shd w:val="clear" w:color="000000" w:fill="EAF1F6"/>
            <w:vAlign w:val="center"/>
            <w:hideMark/>
          </w:tcPr>
          <w:p w14:paraId="115AF94F"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Interwencyjne pogotowie oczyszczania - zadanie 2</w:t>
            </w:r>
          </w:p>
        </w:tc>
        <w:tc>
          <w:tcPr>
            <w:tcW w:w="373" w:type="pct"/>
            <w:tcBorders>
              <w:top w:val="nil"/>
              <w:left w:val="nil"/>
              <w:bottom w:val="nil"/>
              <w:right w:val="nil"/>
            </w:tcBorders>
            <w:shd w:val="clear" w:color="000000" w:fill="EAF1F6"/>
            <w:vAlign w:val="center"/>
            <w:hideMark/>
          </w:tcPr>
          <w:p w14:paraId="6A1B13C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2BD2AF7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3 000</w:t>
            </w:r>
          </w:p>
        </w:tc>
        <w:tc>
          <w:tcPr>
            <w:tcW w:w="732" w:type="pct"/>
            <w:tcBorders>
              <w:top w:val="nil"/>
              <w:left w:val="nil"/>
              <w:bottom w:val="nil"/>
              <w:right w:val="nil"/>
            </w:tcBorders>
            <w:shd w:val="clear" w:color="000000" w:fill="EAF1F6"/>
            <w:vAlign w:val="center"/>
            <w:hideMark/>
          </w:tcPr>
          <w:p w14:paraId="4CA1E02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2 203,20</w:t>
            </w:r>
          </w:p>
        </w:tc>
        <w:tc>
          <w:tcPr>
            <w:tcW w:w="429" w:type="pct"/>
            <w:tcBorders>
              <w:top w:val="nil"/>
              <w:left w:val="nil"/>
              <w:bottom w:val="nil"/>
              <w:right w:val="nil"/>
            </w:tcBorders>
            <w:shd w:val="clear" w:color="000000" w:fill="EAF1F6"/>
            <w:vAlign w:val="center"/>
            <w:hideMark/>
          </w:tcPr>
          <w:p w14:paraId="7920873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73,4%</w:t>
            </w:r>
          </w:p>
        </w:tc>
      </w:tr>
      <w:tr w:rsidR="009D1E51" w:rsidRPr="009D1E51" w14:paraId="633BA52A" w14:textId="77777777" w:rsidTr="009D1E51">
        <w:trPr>
          <w:trHeight w:val="85"/>
        </w:trPr>
        <w:tc>
          <w:tcPr>
            <w:tcW w:w="2707" w:type="pct"/>
            <w:tcBorders>
              <w:top w:val="nil"/>
              <w:left w:val="nil"/>
              <w:bottom w:val="nil"/>
              <w:right w:val="nil"/>
            </w:tcBorders>
            <w:shd w:val="clear" w:color="auto" w:fill="auto"/>
            <w:vAlign w:val="center"/>
            <w:hideMark/>
          </w:tcPr>
          <w:p w14:paraId="0F2F1D17"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D7BADE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CCC749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A21C6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294B5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D394278" w14:textId="77777777" w:rsidTr="009D1E51">
        <w:trPr>
          <w:trHeight w:val="85"/>
        </w:trPr>
        <w:tc>
          <w:tcPr>
            <w:tcW w:w="2707" w:type="pct"/>
            <w:tcBorders>
              <w:top w:val="nil"/>
              <w:left w:val="nil"/>
              <w:bottom w:val="nil"/>
              <w:right w:val="nil"/>
            </w:tcBorders>
            <w:shd w:val="clear" w:color="auto" w:fill="auto"/>
            <w:vAlign w:val="center"/>
            <w:hideMark/>
          </w:tcPr>
          <w:p w14:paraId="023C196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usuwanie zagrożeń bezpieczeństwa ruchu drogowego i zagrożeń sanitarnych</w:t>
            </w:r>
          </w:p>
        </w:tc>
        <w:tc>
          <w:tcPr>
            <w:tcW w:w="373" w:type="pct"/>
            <w:tcBorders>
              <w:top w:val="nil"/>
              <w:left w:val="nil"/>
              <w:bottom w:val="nil"/>
              <w:right w:val="nil"/>
            </w:tcBorders>
            <w:shd w:val="clear" w:color="auto" w:fill="auto"/>
            <w:noWrap/>
            <w:vAlign w:val="center"/>
            <w:hideMark/>
          </w:tcPr>
          <w:p w14:paraId="56A7091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1138EB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656120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FDE4A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DF78AA8" w14:textId="77777777" w:rsidTr="009D1E51">
        <w:trPr>
          <w:trHeight w:val="85"/>
        </w:trPr>
        <w:tc>
          <w:tcPr>
            <w:tcW w:w="2707" w:type="pct"/>
            <w:tcBorders>
              <w:top w:val="nil"/>
              <w:left w:val="nil"/>
              <w:bottom w:val="nil"/>
              <w:right w:val="nil"/>
            </w:tcBorders>
            <w:shd w:val="clear" w:color="auto" w:fill="auto"/>
            <w:vAlign w:val="center"/>
            <w:hideMark/>
          </w:tcPr>
          <w:p w14:paraId="38B7B5C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AC6933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F0AE76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05CDB7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5D78F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949257" w14:textId="77777777" w:rsidTr="009D1E51">
        <w:trPr>
          <w:trHeight w:val="85"/>
        </w:trPr>
        <w:tc>
          <w:tcPr>
            <w:tcW w:w="2707" w:type="pct"/>
            <w:tcBorders>
              <w:top w:val="nil"/>
              <w:left w:val="nil"/>
              <w:bottom w:val="nil"/>
              <w:right w:val="nil"/>
            </w:tcBorders>
            <w:shd w:val="clear" w:color="auto" w:fill="auto"/>
            <w:vAlign w:val="center"/>
            <w:hideMark/>
          </w:tcPr>
          <w:p w14:paraId="5C8F157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7837462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B8C254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A7F1B9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52410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53CBED" w14:textId="77777777" w:rsidTr="009D1E51">
        <w:trPr>
          <w:trHeight w:val="85"/>
        </w:trPr>
        <w:tc>
          <w:tcPr>
            <w:tcW w:w="2707" w:type="pct"/>
            <w:tcBorders>
              <w:top w:val="nil"/>
              <w:left w:val="nil"/>
              <w:bottom w:val="nil"/>
              <w:right w:val="nil"/>
            </w:tcBorders>
            <w:shd w:val="clear" w:color="auto" w:fill="auto"/>
            <w:vAlign w:val="center"/>
            <w:hideMark/>
          </w:tcPr>
          <w:p w14:paraId="65BED85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57D648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687803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74E95A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CFC8B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A0D675C" w14:textId="77777777" w:rsidTr="009D1E51">
        <w:trPr>
          <w:trHeight w:val="85"/>
        </w:trPr>
        <w:tc>
          <w:tcPr>
            <w:tcW w:w="2707" w:type="pct"/>
            <w:tcBorders>
              <w:top w:val="nil"/>
              <w:left w:val="nil"/>
              <w:bottom w:val="nil"/>
              <w:right w:val="nil"/>
            </w:tcBorders>
            <w:shd w:val="clear" w:color="auto" w:fill="auto"/>
            <w:vAlign w:val="center"/>
            <w:hideMark/>
          </w:tcPr>
          <w:p w14:paraId="5BC32CD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90003</w:t>
            </w:r>
          </w:p>
        </w:tc>
        <w:tc>
          <w:tcPr>
            <w:tcW w:w="373" w:type="pct"/>
            <w:tcBorders>
              <w:top w:val="nil"/>
              <w:left w:val="nil"/>
              <w:bottom w:val="nil"/>
              <w:right w:val="nil"/>
            </w:tcBorders>
            <w:shd w:val="clear" w:color="auto" w:fill="auto"/>
            <w:vAlign w:val="center"/>
            <w:hideMark/>
          </w:tcPr>
          <w:p w14:paraId="699B597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7C3262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49AB74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75D8D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261294D" w14:textId="77777777" w:rsidTr="009D1E51">
        <w:trPr>
          <w:trHeight w:val="85"/>
        </w:trPr>
        <w:tc>
          <w:tcPr>
            <w:tcW w:w="2707" w:type="pct"/>
            <w:tcBorders>
              <w:top w:val="nil"/>
              <w:left w:val="nil"/>
              <w:bottom w:val="nil"/>
              <w:right w:val="nil"/>
            </w:tcBorders>
            <w:shd w:val="clear" w:color="auto" w:fill="auto"/>
            <w:vAlign w:val="center"/>
            <w:hideMark/>
          </w:tcPr>
          <w:p w14:paraId="5F42FC6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7DAD0C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088C48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E74AA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27AE9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235FC6A" w14:textId="77777777" w:rsidTr="009D1E51">
        <w:trPr>
          <w:trHeight w:val="85"/>
        </w:trPr>
        <w:tc>
          <w:tcPr>
            <w:tcW w:w="2707" w:type="pct"/>
            <w:tcBorders>
              <w:top w:val="nil"/>
              <w:left w:val="nil"/>
              <w:bottom w:val="nil"/>
              <w:right w:val="nil"/>
            </w:tcBorders>
            <w:shd w:val="clear" w:color="auto" w:fill="auto"/>
            <w:vAlign w:val="center"/>
            <w:hideMark/>
          </w:tcPr>
          <w:p w14:paraId="547A380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6FC4423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72CA0A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61CFA5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BBDDB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403F99" w14:textId="77777777" w:rsidTr="009D1E51">
        <w:trPr>
          <w:trHeight w:val="85"/>
        </w:trPr>
        <w:tc>
          <w:tcPr>
            <w:tcW w:w="2707" w:type="pct"/>
            <w:tcBorders>
              <w:top w:val="nil"/>
              <w:left w:val="nil"/>
              <w:bottom w:val="nil"/>
              <w:right w:val="nil"/>
            </w:tcBorders>
            <w:shd w:val="clear" w:color="auto" w:fill="auto"/>
            <w:vAlign w:val="center"/>
            <w:hideMark/>
          </w:tcPr>
          <w:p w14:paraId="2C21522A"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usuwanie i utylizacja padłych zwierząt </w:t>
            </w:r>
          </w:p>
        </w:tc>
        <w:tc>
          <w:tcPr>
            <w:tcW w:w="373" w:type="pct"/>
            <w:tcBorders>
              <w:top w:val="nil"/>
              <w:left w:val="nil"/>
              <w:bottom w:val="nil"/>
              <w:right w:val="nil"/>
            </w:tcBorders>
            <w:shd w:val="clear" w:color="auto" w:fill="auto"/>
            <w:noWrap/>
            <w:vAlign w:val="center"/>
            <w:hideMark/>
          </w:tcPr>
          <w:p w14:paraId="1559EA8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5870BA5" w14:textId="77777777" w:rsidR="009D1E51" w:rsidRPr="009D1E51" w:rsidRDefault="009D1E51" w:rsidP="009D1E51">
            <w:pPr>
              <w:spacing w:line="240" w:lineRule="auto"/>
              <w:jc w:val="right"/>
              <w:rPr>
                <w:rFonts w:cs="Arial"/>
                <w:sz w:val="12"/>
                <w:szCs w:val="12"/>
              </w:rPr>
            </w:pPr>
            <w:r w:rsidRPr="009D1E51">
              <w:rPr>
                <w:rFonts w:cs="Arial"/>
                <w:sz w:val="12"/>
                <w:szCs w:val="12"/>
              </w:rPr>
              <w:t>3 000</w:t>
            </w:r>
          </w:p>
        </w:tc>
        <w:tc>
          <w:tcPr>
            <w:tcW w:w="732" w:type="pct"/>
            <w:tcBorders>
              <w:top w:val="nil"/>
              <w:left w:val="nil"/>
              <w:bottom w:val="nil"/>
              <w:right w:val="nil"/>
            </w:tcBorders>
            <w:shd w:val="clear" w:color="auto" w:fill="auto"/>
            <w:noWrap/>
            <w:vAlign w:val="center"/>
            <w:hideMark/>
          </w:tcPr>
          <w:p w14:paraId="18D6812D" w14:textId="77777777" w:rsidR="009D1E51" w:rsidRPr="009D1E51" w:rsidRDefault="009D1E51" w:rsidP="009D1E51">
            <w:pPr>
              <w:spacing w:line="240" w:lineRule="auto"/>
              <w:jc w:val="right"/>
              <w:rPr>
                <w:rFonts w:cs="Arial"/>
                <w:sz w:val="12"/>
                <w:szCs w:val="12"/>
              </w:rPr>
            </w:pPr>
            <w:r w:rsidRPr="009D1E51">
              <w:rPr>
                <w:rFonts w:cs="Arial"/>
                <w:sz w:val="12"/>
                <w:szCs w:val="12"/>
              </w:rPr>
              <w:t>2 203,20</w:t>
            </w:r>
          </w:p>
        </w:tc>
        <w:tc>
          <w:tcPr>
            <w:tcW w:w="429" w:type="pct"/>
            <w:tcBorders>
              <w:top w:val="nil"/>
              <w:left w:val="nil"/>
              <w:bottom w:val="nil"/>
              <w:right w:val="nil"/>
            </w:tcBorders>
            <w:shd w:val="clear" w:color="auto" w:fill="auto"/>
            <w:noWrap/>
            <w:vAlign w:val="center"/>
            <w:hideMark/>
          </w:tcPr>
          <w:p w14:paraId="782652B7" w14:textId="77777777" w:rsidR="009D1E51" w:rsidRPr="009D1E51" w:rsidRDefault="009D1E51" w:rsidP="009D1E51">
            <w:pPr>
              <w:spacing w:line="240" w:lineRule="auto"/>
              <w:jc w:val="right"/>
              <w:rPr>
                <w:rFonts w:cs="Arial"/>
                <w:sz w:val="12"/>
                <w:szCs w:val="12"/>
              </w:rPr>
            </w:pPr>
            <w:r w:rsidRPr="009D1E51">
              <w:rPr>
                <w:rFonts w:cs="Arial"/>
                <w:sz w:val="12"/>
                <w:szCs w:val="12"/>
              </w:rPr>
              <w:t>73,4%</w:t>
            </w:r>
          </w:p>
        </w:tc>
      </w:tr>
      <w:tr w:rsidR="009D1E51" w:rsidRPr="009D1E51" w14:paraId="12843EE7" w14:textId="77777777" w:rsidTr="009D1E51">
        <w:trPr>
          <w:trHeight w:val="85"/>
        </w:trPr>
        <w:tc>
          <w:tcPr>
            <w:tcW w:w="2707" w:type="pct"/>
            <w:tcBorders>
              <w:top w:val="nil"/>
              <w:left w:val="nil"/>
              <w:bottom w:val="nil"/>
              <w:right w:val="nil"/>
            </w:tcBorders>
            <w:shd w:val="clear" w:color="auto" w:fill="auto"/>
            <w:vAlign w:val="center"/>
            <w:hideMark/>
          </w:tcPr>
          <w:p w14:paraId="48D4BA02"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23F0A81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26D00C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AC483C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0031D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81ADE0E" w14:textId="77777777" w:rsidTr="009D1E51">
        <w:trPr>
          <w:trHeight w:val="85"/>
        </w:trPr>
        <w:tc>
          <w:tcPr>
            <w:tcW w:w="2707" w:type="pct"/>
            <w:tcBorders>
              <w:top w:val="nil"/>
              <w:left w:val="nil"/>
              <w:bottom w:val="nil"/>
              <w:right w:val="nil"/>
            </w:tcBorders>
            <w:shd w:val="clear" w:color="auto" w:fill="auto"/>
            <w:vAlign w:val="center"/>
            <w:hideMark/>
          </w:tcPr>
          <w:p w14:paraId="766DCFD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6DCABC6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5AB754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DBF940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9F1CA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1E9812E" w14:textId="77777777" w:rsidTr="009D1E51">
        <w:trPr>
          <w:trHeight w:val="85"/>
        </w:trPr>
        <w:tc>
          <w:tcPr>
            <w:tcW w:w="2707" w:type="pct"/>
            <w:tcBorders>
              <w:top w:val="nil"/>
              <w:left w:val="nil"/>
              <w:bottom w:val="nil"/>
              <w:right w:val="nil"/>
            </w:tcBorders>
            <w:shd w:val="clear" w:color="auto" w:fill="auto"/>
            <w:vAlign w:val="center"/>
            <w:hideMark/>
          </w:tcPr>
          <w:p w14:paraId="59C5791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16 kwietnia 2004 r. o ochronie przyrody (Dz. U. z 2021 r. poz. 1098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07C2E4BD"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5ACDCC6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4283A0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47F75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930CE8" w14:textId="77777777" w:rsidTr="009D1E51">
        <w:trPr>
          <w:trHeight w:val="85"/>
        </w:trPr>
        <w:tc>
          <w:tcPr>
            <w:tcW w:w="2707" w:type="pct"/>
            <w:tcBorders>
              <w:top w:val="nil"/>
              <w:left w:val="nil"/>
              <w:bottom w:val="nil"/>
              <w:right w:val="nil"/>
            </w:tcBorders>
            <w:shd w:val="clear" w:color="auto" w:fill="auto"/>
            <w:vAlign w:val="center"/>
            <w:hideMark/>
          </w:tcPr>
          <w:p w14:paraId="760D85B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2.Ustawa z dnia 27 kwietnia 2001 r. Prawo ochrony środowiska (Dz. U. z 2021 r. poz. 1973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7FD0C787"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0783806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AE1BAB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C513B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B2325C" w14:textId="77777777" w:rsidTr="009D1E51">
        <w:trPr>
          <w:trHeight w:val="85"/>
        </w:trPr>
        <w:tc>
          <w:tcPr>
            <w:tcW w:w="2707" w:type="pct"/>
            <w:tcBorders>
              <w:top w:val="nil"/>
              <w:left w:val="nil"/>
              <w:bottom w:val="nil"/>
              <w:right w:val="nil"/>
            </w:tcBorders>
            <w:shd w:val="clear" w:color="auto" w:fill="auto"/>
            <w:vAlign w:val="center"/>
            <w:hideMark/>
          </w:tcPr>
          <w:p w14:paraId="7B62F28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3.Ustawa z dnia 13 września 1996 r. o utrzymaniu czystości i porządku w gminach (Dz. U. z 2021 r. poz. 888,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1DFFF5F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7F8D0B54"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0F8919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F66CA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1B6CE43" w14:textId="77777777" w:rsidTr="009D1E51">
        <w:trPr>
          <w:trHeight w:val="85"/>
        </w:trPr>
        <w:tc>
          <w:tcPr>
            <w:tcW w:w="2707" w:type="pct"/>
            <w:tcBorders>
              <w:top w:val="nil"/>
              <w:left w:val="nil"/>
              <w:bottom w:val="nil"/>
              <w:right w:val="nil"/>
            </w:tcBorders>
            <w:shd w:val="clear" w:color="auto" w:fill="auto"/>
            <w:vAlign w:val="center"/>
            <w:hideMark/>
          </w:tcPr>
          <w:p w14:paraId="4142AD0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4.Ustawa z dnia 14 grudnia 2012 r. o odpadach (Dz. U. z 2021 r. poz. 779,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35F54C9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E89507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4E1DEB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2A16B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4F6309C" w14:textId="77777777" w:rsidTr="009D1E51">
        <w:trPr>
          <w:trHeight w:val="85"/>
        </w:trPr>
        <w:tc>
          <w:tcPr>
            <w:tcW w:w="2707" w:type="pct"/>
            <w:tcBorders>
              <w:top w:val="nil"/>
              <w:left w:val="nil"/>
              <w:bottom w:val="nil"/>
              <w:right w:val="nil"/>
            </w:tcBorders>
            <w:shd w:val="clear" w:color="auto" w:fill="auto"/>
            <w:vAlign w:val="center"/>
            <w:hideMark/>
          </w:tcPr>
          <w:p w14:paraId="1D13C16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9EE3BF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37F667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98BE1F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6893A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A8B42A" w14:textId="77777777" w:rsidTr="009D1E51">
        <w:trPr>
          <w:trHeight w:val="85"/>
        </w:trPr>
        <w:tc>
          <w:tcPr>
            <w:tcW w:w="2707" w:type="pct"/>
            <w:tcBorders>
              <w:top w:val="nil"/>
              <w:left w:val="nil"/>
              <w:bottom w:val="nil"/>
              <w:right w:val="nil"/>
            </w:tcBorders>
            <w:shd w:val="clear" w:color="000000" w:fill="EAF1F6"/>
            <w:vAlign w:val="center"/>
            <w:hideMark/>
          </w:tcPr>
          <w:p w14:paraId="13B3A5B8"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Opróżnianie i zakup koszy ulicznych - zadanie 3</w:t>
            </w:r>
          </w:p>
        </w:tc>
        <w:tc>
          <w:tcPr>
            <w:tcW w:w="373" w:type="pct"/>
            <w:tcBorders>
              <w:top w:val="nil"/>
              <w:left w:val="nil"/>
              <w:bottom w:val="nil"/>
              <w:right w:val="nil"/>
            </w:tcBorders>
            <w:shd w:val="clear" w:color="000000" w:fill="EAF1F6"/>
            <w:vAlign w:val="center"/>
            <w:hideMark/>
          </w:tcPr>
          <w:p w14:paraId="6DE93D8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27EAABB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728 900</w:t>
            </w:r>
          </w:p>
        </w:tc>
        <w:tc>
          <w:tcPr>
            <w:tcW w:w="732" w:type="pct"/>
            <w:tcBorders>
              <w:top w:val="nil"/>
              <w:left w:val="nil"/>
              <w:bottom w:val="nil"/>
              <w:right w:val="nil"/>
            </w:tcBorders>
            <w:shd w:val="clear" w:color="000000" w:fill="EAF1F6"/>
            <w:vAlign w:val="center"/>
            <w:hideMark/>
          </w:tcPr>
          <w:p w14:paraId="70CADB4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727 280,16</w:t>
            </w:r>
          </w:p>
        </w:tc>
        <w:tc>
          <w:tcPr>
            <w:tcW w:w="429" w:type="pct"/>
            <w:tcBorders>
              <w:top w:val="nil"/>
              <w:left w:val="nil"/>
              <w:bottom w:val="nil"/>
              <w:right w:val="nil"/>
            </w:tcBorders>
            <w:shd w:val="clear" w:color="000000" w:fill="EAF1F6"/>
            <w:vAlign w:val="center"/>
            <w:hideMark/>
          </w:tcPr>
          <w:p w14:paraId="314A40E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99,8%</w:t>
            </w:r>
          </w:p>
        </w:tc>
      </w:tr>
      <w:tr w:rsidR="009D1E51" w:rsidRPr="009D1E51" w14:paraId="158092C8" w14:textId="77777777" w:rsidTr="009D1E51">
        <w:trPr>
          <w:trHeight w:val="85"/>
        </w:trPr>
        <w:tc>
          <w:tcPr>
            <w:tcW w:w="2707" w:type="pct"/>
            <w:tcBorders>
              <w:top w:val="nil"/>
              <w:left w:val="nil"/>
              <w:bottom w:val="nil"/>
              <w:right w:val="nil"/>
            </w:tcBorders>
            <w:shd w:val="clear" w:color="auto" w:fill="auto"/>
            <w:vAlign w:val="center"/>
            <w:hideMark/>
          </w:tcPr>
          <w:p w14:paraId="4B14655B"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6881337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F9F58A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F19005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30001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6D218C7" w14:textId="77777777" w:rsidTr="009D1E51">
        <w:trPr>
          <w:trHeight w:val="85"/>
        </w:trPr>
        <w:tc>
          <w:tcPr>
            <w:tcW w:w="2707" w:type="pct"/>
            <w:tcBorders>
              <w:top w:val="nil"/>
              <w:left w:val="nil"/>
              <w:bottom w:val="nil"/>
              <w:right w:val="nil"/>
            </w:tcBorders>
            <w:shd w:val="clear" w:color="auto" w:fill="auto"/>
            <w:vAlign w:val="center"/>
            <w:hideMark/>
          </w:tcPr>
          <w:p w14:paraId="008BB20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zapewnienie cyklicznego opróżniania koszy</w:t>
            </w:r>
          </w:p>
        </w:tc>
        <w:tc>
          <w:tcPr>
            <w:tcW w:w="373" w:type="pct"/>
            <w:tcBorders>
              <w:top w:val="nil"/>
              <w:left w:val="nil"/>
              <w:bottom w:val="nil"/>
              <w:right w:val="nil"/>
            </w:tcBorders>
            <w:shd w:val="clear" w:color="auto" w:fill="auto"/>
            <w:noWrap/>
            <w:vAlign w:val="center"/>
            <w:hideMark/>
          </w:tcPr>
          <w:p w14:paraId="0A38EF2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53AE795"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FD32A9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16A55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A1F343" w14:textId="77777777" w:rsidTr="009D1E51">
        <w:trPr>
          <w:trHeight w:val="85"/>
        </w:trPr>
        <w:tc>
          <w:tcPr>
            <w:tcW w:w="2707" w:type="pct"/>
            <w:tcBorders>
              <w:top w:val="nil"/>
              <w:left w:val="nil"/>
              <w:bottom w:val="nil"/>
              <w:right w:val="nil"/>
            </w:tcBorders>
            <w:shd w:val="clear" w:color="auto" w:fill="auto"/>
            <w:vAlign w:val="center"/>
            <w:hideMark/>
          </w:tcPr>
          <w:p w14:paraId="750D752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053C0D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818EA9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EEB91F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4ABF8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0CABCD" w14:textId="77777777" w:rsidTr="009D1E51">
        <w:trPr>
          <w:trHeight w:val="85"/>
        </w:trPr>
        <w:tc>
          <w:tcPr>
            <w:tcW w:w="2707" w:type="pct"/>
            <w:tcBorders>
              <w:top w:val="nil"/>
              <w:left w:val="nil"/>
              <w:bottom w:val="nil"/>
              <w:right w:val="nil"/>
            </w:tcBorders>
            <w:shd w:val="clear" w:color="auto" w:fill="auto"/>
            <w:vAlign w:val="center"/>
            <w:hideMark/>
          </w:tcPr>
          <w:p w14:paraId="53FE0FA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liczba nowo zakupionych koszy (szt.)</w:t>
            </w:r>
          </w:p>
        </w:tc>
        <w:tc>
          <w:tcPr>
            <w:tcW w:w="373" w:type="pct"/>
            <w:tcBorders>
              <w:top w:val="nil"/>
              <w:left w:val="nil"/>
              <w:bottom w:val="nil"/>
              <w:right w:val="nil"/>
            </w:tcBorders>
            <w:shd w:val="clear" w:color="auto" w:fill="auto"/>
            <w:noWrap/>
            <w:vAlign w:val="center"/>
            <w:hideMark/>
          </w:tcPr>
          <w:p w14:paraId="54AC64D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27</w:t>
            </w:r>
          </w:p>
        </w:tc>
        <w:tc>
          <w:tcPr>
            <w:tcW w:w="759" w:type="pct"/>
            <w:tcBorders>
              <w:top w:val="nil"/>
              <w:left w:val="nil"/>
              <w:bottom w:val="nil"/>
              <w:right w:val="nil"/>
            </w:tcBorders>
            <w:shd w:val="clear" w:color="auto" w:fill="auto"/>
            <w:noWrap/>
            <w:vAlign w:val="center"/>
            <w:hideMark/>
          </w:tcPr>
          <w:p w14:paraId="74A59C1D"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1063091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6050E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7B994F8" w14:textId="77777777" w:rsidTr="009D1E51">
        <w:trPr>
          <w:trHeight w:val="85"/>
        </w:trPr>
        <w:tc>
          <w:tcPr>
            <w:tcW w:w="2707" w:type="pct"/>
            <w:tcBorders>
              <w:top w:val="nil"/>
              <w:left w:val="nil"/>
              <w:bottom w:val="nil"/>
              <w:right w:val="nil"/>
            </w:tcBorders>
            <w:shd w:val="clear" w:color="auto" w:fill="auto"/>
            <w:vAlign w:val="center"/>
            <w:hideMark/>
          </w:tcPr>
          <w:p w14:paraId="752790F1"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9F0539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3C4241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6A89A4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34A56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F44FC55" w14:textId="77777777" w:rsidTr="009D1E51">
        <w:trPr>
          <w:trHeight w:val="85"/>
        </w:trPr>
        <w:tc>
          <w:tcPr>
            <w:tcW w:w="2707" w:type="pct"/>
            <w:tcBorders>
              <w:top w:val="nil"/>
              <w:left w:val="nil"/>
              <w:bottom w:val="nil"/>
              <w:right w:val="nil"/>
            </w:tcBorders>
            <w:shd w:val="clear" w:color="auto" w:fill="auto"/>
            <w:vAlign w:val="center"/>
            <w:hideMark/>
          </w:tcPr>
          <w:p w14:paraId="1594A4F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028889E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4B1ECF9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80E8C9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33E78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13299BE" w14:textId="77777777" w:rsidTr="009D1E51">
        <w:trPr>
          <w:trHeight w:val="85"/>
        </w:trPr>
        <w:tc>
          <w:tcPr>
            <w:tcW w:w="2707" w:type="pct"/>
            <w:tcBorders>
              <w:top w:val="nil"/>
              <w:left w:val="nil"/>
              <w:bottom w:val="nil"/>
              <w:right w:val="nil"/>
            </w:tcBorders>
            <w:shd w:val="clear" w:color="auto" w:fill="auto"/>
            <w:vAlign w:val="center"/>
            <w:hideMark/>
          </w:tcPr>
          <w:p w14:paraId="349112C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C897A1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11C8CA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F4BEE0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EF67D5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ADFAEBE" w14:textId="77777777" w:rsidTr="009D1E51">
        <w:trPr>
          <w:trHeight w:val="85"/>
        </w:trPr>
        <w:tc>
          <w:tcPr>
            <w:tcW w:w="2707" w:type="pct"/>
            <w:tcBorders>
              <w:top w:val="nil"/>
              <w:left w:val="nil"/>
              <w:bottom w:val="nil"/>
              <w:right w:val="nil"/>
            </w:tcBorders>
            <w:shd w:val="clear" w:color="auto" w:fill="auto"/>
            <w:vAlign w:val="center"/>
            <w:hideMark/>
          </w:tcPr>
          <w:p w14:paraId="7D40D78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90003</w:t>
            </w:r>
          </w:p>
        </w:tc>
        <w:tc>
          <w:tcPr>
            <w:tcW w:w="373" w:type="pct"/>
            <w:tcBorders>
              <w:top w:val="nil"/>
              <w:left w:val="nil"/>
              <w:bottom w:val="nil"/>
              <w:right w:val="nil"/>
            </w:tcBorders>
            <w:shd w:val="clear" w:color="auto" w:fill="auto"/>
            <w:vAlign w:val="center"/>
            <w:hideMark/>
          </w:tcPr>
          <w:p w14:paraId="3B99372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FE5963A"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5C11EB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C41ED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47C1967" w14:textId="77777777" w:rsidTr="009D1E51">
        <w:trPr>
          <w:trHeight w:val="85"/>
        </w:trPr>
        <w:tc>
          <w:tcPr>
            <w:tcW w:w="2707" w:type="pct"/>
            <w:tcBorders>
              <w:top w:val="nil"/>
              <w:left w:val="nil"/>
              <w:bottom w:val="nil"/>
              <w:right w:val="nil"/>
            </w:tcBorders>
            <w:shd w:val="clear" w:color="auto" w:fill="auto"/>
            <w:vAlign w:val="center"/>
            <w:hideMark/>
          </w:tcPr>
          <w:p w14:paraId="423F6F1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695847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106E10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FF2CA2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428F3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4C34518" w14:textId="77777777" w:rsidTr="009D1E51">
        <w:trPr>
          <w:trHeight w:val="85"/>
        </w:trPr>
        <w:tc>
          <w:tcPr>
            <w:tcW w:w="2707" w:type="pct"/>
            <w:tcBorders>
              <w:top w:val="nil"/>
              <w:left w:val="nil"/>
              <w:bottom w:val="nil"/>
              <w:right w:val="nil"/>
            </w:tcBorders>
            <w:shd w:val="clear" w:color="auto" w:fill="auto"/>
            <w:vAlign w:val="center"/>
            <w:hideMark/>
          </w:tcPr>
          <w:p w14:paraId="17E74CA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1F745A0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DAF146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0AE033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BF1CD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23F0F71" w14:textId="77777777" w:rsidTr="009D1E51">
        <w:trPr>
          <w:trHeight w:val="85"/>
        </w:trPr>
        <w:tc>
          <w:tcPr>
            <w:tcW w:w="2707" w:type="pct"/>
            <w:tcBorders>
              <w:top w:val="nil"/>
              <w:left w:val="nil"/>
              <w:bottom w:val="nil"/>
              <w:right w:val="nil"/>
            </w:tcBorders>
            <w:shd w:val="clear" w:color="auto" w:fill="auto"/>
            <w:vAlign w:val="center"/>
            <w:hideMark/>
          </w:tcPr>
          <w:p w14:paraId="123E7866"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opróżnianie koszy ulicznych </w:t>
            </w:r>
          </w:p>
        </w:tc>
        <w:tc>
          <w:tcPr>
            <w:tcW w:w="373" w:type="pct"/>
            <w:tcBorders>
              <w:top w:val="nil"/>
              <w:left w:val="nil"/>
              <w:bottom w:val="nil"/>
              <w:right w:val="nil"/>
            </w:tcBorders>
            <w:shd w:val="clear" w:color="auto" w:fill="auto"/>
            <w:noWrap/>
            <w:vAlign w:val="center"/>
            <w:hideMark/>
          </w:tcPr>
          <w:p w14:paraId="019D89E5"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3BFC972" w14:textId="77777777" w:rsidR="009D1E51" w:rsidRPr="009D1E51" w:rsidRDefault="009D1E51" w:rsidP="009D1E51">
            <w:pPr>
              <w:spacing w:line="240" w:lineRule="auto"/>
              <w:jc w:val="right"/>
              <w:rPr>
                <w:rFonts w:cs="Arial"/>
                <w:sz w:val="12"/>
                <w:szCs w:val="12"/>
              </w:rPr>
            </w:pPr>
            <w:r w:rsidRPr="009D1E51">
              <w:rPr>
                <w:rFonts w:cs="Arial"/>
                <w:sz w:val="12"/>
                <w:szCs w:val="12"/>
              </w:rPr>
              <w:t>670 000</w:t>
            </w:r>
          </w:p>
        </w:tc>
        <w:tc>
          <w:tcPr>
            <w:tcW w:w="732" w:type="pct"/>
            <w:tcBorders>
              <w:top w:val="nil"/>
              <w:left w:val="nil"/>
              <w:bottom w:val="nil"/>
              <w:right w:val="nil"/>
            </w:tcBorders>
            <w:shd w:val="clear" w:color="auto" w:fill="auto"/>
            <w:noWrap/>
            <w:vAlign w:val="center"/>
            <w:hideMark/>
          </w:tcPr>
          <w:p w14:paraId="3F9FD72F" w14:textId="77777777" w:rsidR="009D1E51" w:rsidRPr="009D1E51" w:rsidRDefault="009D1E51" w:rsidP="009D1E51">
            <w:pPr>
              <w:spacing w:line="240" w:lineRule="auto"/>
              <w:jc w:val="right"/>
              <w:rPr>
                <w:rFonts w:cs="Arial"/>
                <w:sz w:val="12"/>
                <w:szCs w:val="12"/>
              </w:rPr>
            </w:pPr>
            <w:r w:rsidRPr="009D1E51">
              <w:rPr>
                <w:rFonts w:cs="Arial"/>
                <w:sz w:val="12"/>
                <w:szCs w:val="12"/>
              </w:rPr>
              <w:t>669 180,70</w:t>
            </w:r>
          </w:p>
        </w:tc>
        <w:tc>
          <w:tcPr>
            <w:tcW w:w="429" w:type="pct"/>
            <w:tcBorders>
              <w:top w:val="nil"/>
              <w:left w:val="nil"/>
              <w:bottom w:val="nil"/>
              <w:right w:val="nil"/>
            </w:tcBorders>
            <w:shd w:val="clear" w:color="auto" w:fill="auto"/>
            <w:noWrap/>
            <w:vAlign w:val="center"/>
            <w:hideMark/>
          </w:tcPr>
          <w:p w14:paraId="720EF0F6"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48E2BF5D" w14:textId="77777777" w:rsidTr="009D1E51">
        <w:trPr>
          <w:trHeight w:val="85"/>
        </w:trPr>
        <w:tc>
          <w:tcPr>
            <w:tcW w:w="2707" w:type="pct"/>
            <w:tcBorders>
              <w:top w:val="nil"/>
              <w:left w:val="nil"/>
              <w:bottom w:val="nil"/>
              <w:right w:val="nil"/>
            </w:tcBorders>
            <w:shd w:val="clear" w:color="auto" w:fill="auto"/>
            <w:vAlign w:val="center"/>
            <w:hideMark/>
          </w:tcPr>
          <w:p w14:paraId="0840487B" w14:textId="77777777" w:rsidR="009D1E51" w:rsidRPr="009D1E51" w:rsidRDefault="009D1E51" w:rsidP="009D1E51">
            <w:pPr>
              <w:spacing w:line="240" w:lineRule="auto"/>
              <w:jc w:val="both"/>
              <w:rPr>
                <w:rFonts w:cs="Arial"/>
                <w:sz w:val="12"/>
                <w:szCs w:val="12"/>
              </w:rPr>
            </w:pPr>
            <w:r w:rsidRPr="009D1E51">
              <w:rPr>
                <w:rFonts w:cs="Arial"/>
                <w:sz w:val="12"/>
                <w:szCs w:val="12"/>
              </w:rPr>
              <w:t>zakup koszy ulicznych</w:t>
            </w:r>
          </w:p>
        </w:tc>
        <w:tc>
          <w:tcPr>
            <w:tcW w:w="373" w:type="pct"/>
            <w:tcBorders>
              <w:top w:val="nil"/>
              <w:left w:val="nil"/>
              <w:bottom w:val="nil"/>
              <w:right w:val="nil"/>
            </w:tcBorders>
            <w:shd w:val="clear" w:color="auto" w:fill="auto"/>
            <w:noWrap/>
            <w:vAlign w:val="center"/>
            <w:hideMark/>
          </w:tcPr>
          <w:p w14:paraId="252955C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DCC6485" w14:textId="77777777" w:rsidR="009D1E51" w:rsidRPr="009D1E51" w:rsidRDefault="009D1E51" w:rsidP="009D1E51">
            <w:pPr>
              <w:spacing w:line="240" w:lineRule="auto"/>
              <w:jc w:val="right"/>
              <w:rPr>
                <w:rFonts w:cs="Arial"/>
                <w:sz w:val="12"/>
                <w:szCs w:val="12"/>
              </w:rPr>
            </w:pPr>
            <w:r w:rsidRPr="009D1E51">
              <w:rPr>
                <w:rFonts w:cs="Arial"/>
                <w:sz w:val="12"/>
                <w:szCs w:val="12"/>
              </w:rPr>
              <w:t>42 900</w:t>
            </w:r>
          </w:p>
        </w:tc>
        <w:tc>
          <w:tcPr>
            <w:tcW w:w="732" w:type="pct"/>
            <w:tcBorders>
              <w:top w:val="nil"/>
              <w:left w:val="nil"/>
              <w:bottom w:val="nil"/>
              <w:right w:val="nil"/>
            </w:tcBorders>
            <w:shd w:val="clear" w:color="auto" w:fill="auto"/>
            <w:noWrap/>
            <w:vAlign w:val="center"/>
            <w:hideMark/>
          </w:tcPr>
          <w:p w14:paraId="6539291E" w14:textId="77777777" w:rsidR="009D1E51" w:rsidRPr="009D1E51" w:rsidRDefault="009D1E51" w:rsidP="009D1E51">
            <w:pPr>
              <w:spacing w:line="240" w:lineRule="auto"/>
              <w:jc w:val="right"/>
              <w:rPr>
                <w:rFonts w:cs="Arial"/>
                <w:sz w:val="12"/>
                <w:szCs w:val="12"/>
              </w:rPr>
            </w:pPr>
            <w:r w:rsidRPr="009D1E51">
              <w:rPr>
                <w:rFonts w:cs="Arial"/>
                <w:sz w:val="12"/>
                <w:szCs w:val="12"/>
              </w:rPr>
              <w:t>42 896,66</w:t>
            </w:r>
          </w:p>
        </w:tc>
        <w:tc>
          <w:tcPr>
            <w:tcW w:w="429" w:type="pct"/>
            <w:tcBorders>
              <w:top w:val="nil"/>
              <w:left w:val="nil"/>
              <w:bottom w:val="nil"/>
              <w:right w:val="nil"/>
            </w:tcBorders>
            <w:shd w:val="clear" w:color="auto" w:fill="auto"/>
            <w:noWrap/>
            <w:vAlign w:val="center"/>
            <w:hideMark/>
          </w:tcPr>
          <w:p w14:paraId="5CEB45D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F66849A" w14:textId="77777777" w:rsidTr="009D1E51">
        <w:trPr>
          <w:trHeight w:val="85"/>
        </w:trPr>
        <w:tc>
          <w:tcPr>
            <w:tcW w:w="2707" w:type="pct"/>
            <w:tcBorders>
              <w:top w:val="nil"/>
              <w:left w:val="nil"/>
              <w:bottom w:val="nil"/>
              <w:right w:val="nil"/>
            </w:tcBorders>
            <w:shd w:val="clear" w:color="auto" w:fill="auto"/>
            <w:vAlign w:val="center"/>
            <w:hideMark/>
          </w:tcPr>
          <w:p w14:paraId="3DD43B76" w14:textId="77777777" w:rsidR="009D1E51" w:rsidRPr="009D1E51" w:rsidRDefault="009D1E51" w:rsidP="009D1E51">
            <w:pPr>
              <w:spacing w:line="240" w:lineRule="auto"/>
              <w:jc w:val="both"/>
              <w:rPr>
                <w:rFonts w:cs="Arial"/>
                <w:sz w:val="12"/>
                <w:szCs w:val="12"/>
              </w:rPr>
            </w:pPr>
            <w:r w:rsidRPr="009D1E51">
              <w:rPr>
                <w:rFonts w:cs="Arial"/>
                <w:sz w:val="12"/>
                <w:szCs w:val="12"/>
              </w:rPr>
              <w:t>projekty budżetu obywatelskiego</w:t>
            </w:r>
          </w:p>
        </w:tc>
        <w:tc>
          <w:tcPr>
            <w:tcW w:w="373" w:type="pct"/>
            <w:tcBorders>
              <w:top w:val="nil"/>
              <w:left w:val="nil"/>
              <w:bottom w:val="nil"/>
              <w:right w:val="nil"/>
            </w:tcBorders>
            <w:shd w:val="clear" w:color="auto" w:fill="auto"/>
            <w:noWrap/>
            <w:vAlign w:val="center"/>
            <w:hideMark/>
          </w:tcPr>
          <w:p w14:paraId="11F9EE3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C339CDA" w14:textId="77777777" w:rsidR="009D1E51" w:rsidRPr="009D1E51" w:rsidRDefault="009D1E51" w:rsidP="009D1E51">
            <w:pPr>
              <w:spacing w:line="240" w:lineRule="auto"/>
              <w:jc w:val="right"/>
              <w:rPr>
                <w:rFonts w:cs="Arial"/>
                <w:sz w:val="12"/>
                <w:szCs w:val="12"/>
              </w:rPr>
            </w:pPr>
            <w:r w:rsidRPr="009D1E51">
              <w:rPr>
                <w:rFonts w:cs="Arial"/>
                <w:sz w:val="12"/>
                <w:szCs w:val="12"/>
              </w:rPr>
              <w:t>16 000</w:t>
            </w:r>
          </w:p>
        </w:tc>
        <w:tc>
          <w:tcPr>
            <w:tcW w:w="732" w:type="pct"/>
            <w:tcBorders>
              <w:top w:val="nil"/>
              <w:left w:val="nil"/>
              <w:bottom w:val="nil"/>
              <w:right w:val="nil"/>
            </w:tcBorders>
            <w:shd w:val="clear" w:color="auto" w:fill="auto"/>
            <w:noWrap/>
            <w:vAlign w:val="center"/>
            <w:hideMark/>
          </w:tcPr>
          <w:p w14:paraId="231522E0" w14:textId="77777777" w:rsidR="009D1E51" w:rsidRPr="009D1E51" w:rsidRDefault="009D1E51" w:rsidP="009D1E51">
            <w:pPr>
              <w:spacing w:line="240" w:lineRule="auto"/>
              <w:jc w:val="right"/>
              <w:rPr>
                <w:rFonts w:cs="Arial"/>
                <w:sz w:val="12"/>
                <w:szCs w:val="12"/>
              </w:rPr>
            </w:pPr>
            <w:r w:rsidRPr="009D1E51">
              <w:rPr>
                <w:rFonts w:cs="Arial"/>
                <w:sz w:val="12"/>
                <w:szCs w:val="12"/>
              </w:rPr>
              <w:t>15 202,80</w:t>
            </w:r>
          </w:p>
        </w:tc>
        <w:tc>
          <w:tcPr>
            <w:tcW w:w="429" w:type="pct"/>
            <w:tcBorders>
              <w:top w:val="nil"/>
              <w:left w:val="nil"/>
              <w:bottom w:val="nil"/>
              <w:right w:val="nil"/>
            </w:tcBorders>
            <w:shd w:val="clear" w:color="auto" w:fill="auto"/>
            <w:noWrap/>
            <w:vAlign w:val="center"/>
            <w:hideMark/>
          </w:tcPr>
          <w:p w14:paraId="7CE7B061" w14:textId="77777777" w:rsidR="009D1E51" w:rsidRPr="009D1E51" w:rsidRDefault="009D1E51" w:rsidP="009D1E51">
            <w:pPr>
              <w:spacing w:line="240" w:lineRule="auto"/>
              <w:jc w:val="right"/>
              <w:rPr>
                <w:rFonts w:cs="Arial"/>
                <w:sz w:val="12"/>
                <w:szCs w:val="12"/>
              </w:rPr>
            </w:pPr>
            <w:r w:rsidRPr="009D1E51">
              <w:rPr>
                <w:rFonts w:cs="Arial"/>
                <w:sz w:val="12"/>
                <w:szCs w:val="12"/>
              </w:rPr>
              <w:t>95,0%</w:t>
            </w:r>
          </w:p>
        </w:tc>
      </w:tr>
      <w:tr w:rsidR="009D1E51" w:rsidRPr="009D1E51" w14:paraId="0CE22BB4" w14:textId="77777777" w:rsidTr="009D1E51">
        <w:trPr>
          <w:trHeight w:val="85"/>
        </w:trPr>
        <w:tc>
          <w:tcPr>
            <w:tcW w:w="2707" w:type="pct"/>
            <w:tcBorders>
              <w:top w:val="nil"/>
              <w:left w:val="nil"/>
              <w:bottom w:val="nil"/>
              <w:right w:val="nil"/>
            </w:tcBorders>
            <w:shd w:val="clear" w:color="auto" w:fill="auto"/>
            <w:vAlign w:val="center"/>
            <w:hideMark/>
          </w:tcPr>
          <w:p w14:paraId="7AFA0273"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643CF54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19B912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81D04A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49237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812E7AF" w14:textId="77777777" w:rsidTr="009D1E51">
        <w:trPr>
          <w:trHeight w:val="85"/>
        </w:trPr>
        <w:tc>
          <w:tcPr>
            <w:tcW w:w="2707" w:type="pct"/>
            <w:tcBorders>
              <w:top w:val="nil"/>
              <w:left w:val="nil"/>
              <w:bottom w:val="nil"/>
              <w:right w:val="nil"/>
            </w:tcBorders>
            <w:shd w:val="clear" w:color="auto" w:fill="auto"/>
            <w:vAlign w:val="center"/>
            <w:hideMark/>
          </w:tcPr>
          <w:p w14:paraId="5BB356F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0A1BC22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5F53BF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C0B84F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F8138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EBC6765" w14:textId="77777777" w:rsidTr="009D1E51">
        <w:trPr>
          <w:trHeight w:val="85"/>
        </w:trPr>
        <w:tc>
          <w:tcPr>
            <w:tcW w:w="2707" w:type="pct"/>
            <w:tcBorders>
              <w:top w:val="nil"/>
              <w:left w:val="nil"/>
              <w:bottom w:val="nil"/>
              <w:right w:val="nil"/>
            </w:tcBorders>
            <w:shd w:val="clear" w:color="auto" w:fill="auto"/>
            <w:vAlign w:val="center"/>
            <w:hideMark/>
          </w:tcPr>
          <w:p w14:paraId="484EE7C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16 kwietnia 2004 r. o ochronie przyrody (Dz. U. z 2021 r. poz. 1098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161EE13D"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39B3A51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BD2667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B097C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43368EE" w14:textId="77777777" w:rsidTr="009D1E51">
        <w:trPr>
          <w:trHeight w:val="85"/>
        </w:trPr>
        <w:tc>
          <w:tcPr>
            <w:tcW w:w="2707" w:type="pct"/>
            <w:tcBorders>
              <w:top w:val="nil"/>
              <w:left w:val="nil"/>
              <w:bottom w:val="nil"/>
              <w:right w:val="nil"/>
            </w:tcBorders>
            <w:shd w:val="clear" w:color="auto" w:fill="auto"/>
            <w:vAlign w:val="center"/>
            <w:hideMark/>
          </w:tcPr>
          <w:p w14:paraId="5CD751F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27 kwietnia 2001 r. Prawo ochrony środowiska (Dz. U. z 2021 r. poz. 1973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4B6FC353"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9A51E2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E8246D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6E5427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E090F9F" w14:textId="77777777" w:rsidTr="009D1E51">
        <w:trPr>
          <w:trHeight w:val="85"/>
        </w:trPr>
        <w:tc>
          <w:tcPr>
            <w:tcW w:w="2707" w:type="pct"/>
            <w:tcBorders>
              <w:top w:val="nil"/>
              <w:left w:val="nil"/>
              <w:bottom w:val="nil"/>
              <w:right w:val="nil"/>
            </w:tcBorders>
            <w:shd w:val="clear" w:color="auto" w:fill="auto"/>
            <w:vAlign w:val="center"/>
            <w:hideMark/>
          </w:tcPr>
          <w:p w14:paraId="734D57E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3.Ustawa z dnia 13 września 1996 r. o utrzymaniu czystości i porządku w gminach (Dz. U. z 2021 r. poz. 888,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793283B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21F52B34"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587244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86E4E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1DC21F2" w14:textId="77777777" w:rsidTr="009D1E51">
        <w:trPr>
          <w:trHeight w:val="85"/>
        </w:trPr>
        <w:tc>
          <w:tcPr>
            <w:tcW w:w="2707" w:type="pct"/>
            <w:tcBorders>
              <w:top w:val="nil"/>
              <w:left w:val="nil"/>
              <w:bottom w:val="nil"/>
              <w:right w:val="nil"/>
            </w:tcBorders>
            <w:shd w:val="clear" w:color="auto" w:fill="auto"/>
            <w:vAlign w:val="center"/>
            <w:hideMark/>
          </w:tcPr>
          <w:p w14:paraId="5CA9111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4. Uchwała Nr XI/218/2019 Rady m.st. Warszawy z dnia 11 kwietnia 2019 roku w sprawie konsultacji społecznych z mieszkańcami m.st. Warszawy w formie budżetu obywatelskiego</w:t>
            </w:r>
          </w:p>
        </w:tc>
        <w:tc>
          <w:tcPr>
            <w:tcW w:w="373" w:type="pct"/>
            <w:tcBorders>
              <w:top w:val="nil"/>
              <w:left w:val="nil"/>
              <w:bottom w:val="nil"/>
              <w:right w:val="nil"/>
            </w:tcBorders>
            <w:shd w:val="clear" w:color="auto" w:fill="auto"/>
            <w:vAlign w:val="center"/>
            <w:hideMark/>
          </w:tcPr>
          <w:p w14:paraId="5D018063"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DA7386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32C54A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B7BD0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F39D715" w14:textId="77777777" w:rsidTr="009D1E51">
        <w:trPr>
          <w:trHeight w:val="85"/>
        </w:trPr>
        <w:tc>
          <w:tcPr>
            <w:tcW w:w="2707" w:type="pct"/>
            <w:tcBorders>
              <w:top w:val="nil"/>
              <w:left w:val="nil"/>
              <w:bottom w:val="nil"/>
              <w:right w:val="nil"/>
            </w:tcBorders>
            <w:shd w:val="clear" w:color="auto" w:fill="auto"/>
            <w:vAlign w:val="center"/>
            <w:hideMark/>
          </w:tcPr>
          <w:p w14:paraId="450EF75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A328CF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056652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D72597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DEDFB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C4045B1" w14:textId="77777777" w:rsidTr="009D1E51">
        <w:trPr>
          <w:trHeight w:val="85"/>
        </w:trPr>
        <w:tc>
          <w:tcPr>
            <w:tcW w:w="2707" w:type="pct"/>
            <w:tcBorders>
              <w:top w:val="nil"/>
              <w:left w:val="nil"/>
              <w:bottom w:val="nil"/>
              <w:right w:val="nil"/>
            </w:tcBorders>
            <w:shd w:val="clear" w:color="000000" w:fill="EAF1F6"/>
            <w:vAlign w:val="center"/>
            <w:hideMark/>
          </w:tcPr>
          <w:p w14:paraId="78FD2BC6"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Likwidacja dzikich wysypisk - zadanie 5</w:t>
            </w:r>
          </w:p>
        </w:tc>
        <w:tc>
          <w:tcPr>
            <w:tcW w:w="373" w:type="pct"/>
            <w:tcBorders>
              <w:top w:val="nil"/>
              <w:left w:val="nil"/>
              <w:bottom w:val="nil"/>
              <w:right w:val="nil"/>
            </w:tcBorders>
            <w:shd w:val="clear" w:color="000000" w:fill="EAF1F6"/>
            <w:vAlign w:val="center"/>
            <w:hideMark/>
          </w:tcPr>
          <w:p w14:paraId="2385416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4A2A79E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100 000</w:t>
            </w:r>
          </w:p>
        </w:tc>
        <w:tc>
          <w:tcPr>
            <w:tcW w:w="732" w:type="pct"/>
            <w:tcBorders>
              <w:top w:val="nil"/>
              <w:left w:val="nil"/>
              <w:bottom w:val="nil"/>
              <w:right w:val="nil"/>
            </w:tcBorders>
            <w:shd w:val="clear" w:color="000000" w:fill="EAF1F6"/>
            <w:vAlign w:val="center"/>
            <w:hideMark/>
          </w:tcPr>
          <w:p w14:paraId="5A93BEA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99 787,86</w:t>
            </w:r>
          </w:p>
        </w:tc>
        <w:tc>
          <w:tcPr>
            <w:tcW w:w="429" w:type="pct"/>
            <w:tcBorders>
              <w:top w:val="nil"/>
              <w:left w:val="nil"/>
              <w:bottom w:val="nil"/>
              <w:right w:val="nil"/>
            </w:tcBorders>
            <w:shd w:val="clear" w:color="000000" w:fill="EAF1F6"/>
            <w:vAlign w:val="center"/>
            <w:hideMark/>
          </w:tcPr>
          <w:p w14:paraId="7105F2C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99,8%</w:t>
            </w:r>
          </w:p>
        </w:tc>
      </w:tr>
      <w:tr w:rsidR="009D1E51" w:rsidRPr="009D1E51" w14:paraId="2B658159" w14:textId="77777777" w:rsidTr="009D1E51">
        <w:trPr>
          <w:trHeight w:val="85"/>
        </w:trPr>
        <w:tc>
          <w:tcPr>
            <w:tcW w:w="2707" w:type="pct"/>
            <w:tcBorders>
              <w:top w:val="nil"/>
              <w:left w:val="nil"/>
              <w:bottom w:val="nil"/>
              <w:right w:val="nil"/>
            </w:tcBorders>
            <w:shd w:val="clear" w:color="auto" w:fill="auto"/>
            <w:vAlign w:val="center"/>
            <w:hideMark/>
          </w:tcPr>
          <w:p w14:paraId="18BE592A"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596F6D2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2BA992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B91506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C6F30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AC80463" w14:textId="77777777" w:rsidTr="009D1E51">
        <w:trPr>
          <w:trHeight w:val="85"/>
        </w:trPr>
        <w:tc>
          <w:tcPr>
            <w:tcW w:w="2707" w:type="pct"/>
            <w:tcBorders>
              <w:top w:val="nil"/>
              <w:left w:val="nil"/>
              <w:bottom w:val="nil"/>
              <w:right w:val="nil"/>
            </w:tcBorders>
            <w:shd w:val="clear" w:color="auto" w:fill="auto"/>
            <w:vAlign w:val="center"/>
            <w:hideMark/>
          </w:tcPr>
          <w:p w14:paraId="7020033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usuwanie nielegalnych zwałek śmieci </w:t>
            </w:r>
          </w:p>
        </w:tc>
        <w:tc>
          <w:tcPr>
            <w:tcW w:w="373" w:type="pct"/>
            <w:tcBorders>
              <w:top w:val="nil"/>
              <w:left w:val="nil"/>
              <w:bottom w:val="nil"/>
              <w:right w:val="nil"/>
            </w:tcBorders>
            <w:shd w:val="clear" w:color="auto" w:fill="auto"/>
            <w:noWrap/>
            <w:vAlign w:val="center"/>
            <w:hideMark/>
          </w:tcPr>
          <w:p w14:paraId="1727D3D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DF75D0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5B9125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02496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99B8BFE" w14:textId="77777777" w:rsidTr="009D1E51">
        <w:trPr>
          <w:trHeight w:val="85"/>
        </w:trPr>
        <w:tc>
          <w:tcPr>
            <w:tcW w:w="2707" w:type="pct"/>
            <w:tcBorders>
              <w:top w:val="nil"/>
              <w:left w:val="nil"/>
              <w:bottom w:val="nil"/>
              <w:right w:val="nil"/>
            </w:tcBorders>
            <w:shd w:val="clear" w:color="auto" w:fill="auto"/>
            <w:vAlign w:val="center"/>
            <w:hideMark/>
          </w:tcPr>
          <w:p w14:paraId="265D145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BE3422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86D8A24"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D5954D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191DD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14D7AC4" w14:textId="77777777" w:rsidTr="009D1E51">
        <w:trPr>
          <w:trHeight w:val="85"/>
        </w:trPr>
        <w:tc>
          <w:tcPr>
            <w:tcW w:w="2707" w:type="pct"/>
            <w:tcBorders>
              <w:top w:val="nil"/>
              <w:left w:val="nil"/>
              <w:bottom w:val="nil"/>
              <w:right w:val="nil"/>
            </w:tcBorders>
            <w:shd w:val="clear" w:color="auto" w:fill="auto"/>
            <w:vAlign w:val="center"/>
            <w:hideMark/>
          </w:tcPr>
          <w:p w14:paraId="4F56478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3C03892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6EB12EA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E56965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D1E50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20433A0" w14:textId="77777777" w:rsidTr="009D1E51">
        <w:trPr>
          <w:trHeight w:val="85"/>
        </w:trPr>
        <w:tc>
          <w:tcPr>
            <w:tcW w:w="2707" w:type="pct"/>
            <w:tcBorders>
              <w:top w:val="nil"/>
              <w:left w:val="nil"/>
              <w:bottom w:val="nil"/>
              <w:right w:val="nil"/>
            </w:tcBorders>
            <w:shd w:val="clear" w:color="auto" w:fill="auto"/>
            <w:vAlign w:val="center"/>
            <w:hideMark/>
          </w:tcPr>
          <w:p w14:paraId="746B970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E8DE1F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423062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EB06B0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05AE7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77F78A7" w14:textId="77777777" w:rsidTr="009D1E51">
        <w:trPr>
          <w:trHeight w:val="85"/>
        </w:trPr>
        <w:tc>
          <w:tcPr>
            <w:tcW w:w="2707" w:type="pct"/>
            <w:tcBorders>
              <w:top w:val="nil"/>
              <w:left w:val="nil"/>
              <w:bottom w:val="nil"/>
              <w:right w:val="nil"/>
            </w:tcBorders>
            <w:shd w:val="clear" w:color="auto" w:fill="auto"/>
            <w:vAlign w:val="center"/>
            <w:hideMark/>
          </w:tcPr>
          <w:p w14:paraId="663D53C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90026</w:t>
            </w:r>
          </w:p>
        </w:tc>
        <w:tc>
          <w:tcPr>
            <w:tcW w:w="373" w:type="pct"/>
            <w:tcBorders>
              <w:top w:val="nil"/>
              <w:left w:val="nil"/>
              <w:bottom w:val="nil"/>
              <w:right w:val="nil"/>
            </w:tcBorders>
            <w:shd w:val="clear" w:color="auto" w:fill="auto"/>
            <w:vAlign w:val="center"/>
            <w:hideMark/>
          </w:tcPr>
          <w:p w14:paraId="59C393D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F0A9E4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567E6F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142FE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EFE872A" w14:textId="77777777" w:rsidTr="009D1E51">
        <w:trPr>
          <w:trHeight w:val="85"/>
        </w:trPr>
        <w:tc>
          <w:tcPr>
            <w:tcW w:w="2707" w:type="pct"/>
            <w:tcBorders>
              <w:top w:val="nil"/>
              <w:left w:val="nil"/>
              <w:bottom w:val="nil"/>
              <w:right w:val="nil"/>
            </w:tcBorders>
            <w:shd w:val="clear" w:color="auto" w:fill="auto"/>
            <w:vAlign w:val="center"/>
            <w:hideMark/>
          </w:tcPr>
          <w:p w14:paraId="70448B8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0AA042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56D151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4D0036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1F68A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CAE46D" w14:textId="77777777" w:rsidTr="009D1E51">
        <w:trPr>
          <w:trHeight w:val="85"/>
        </w:trPr>
        <w:tc>
          <w:tcPr>
            <w:tcW w:w="2707" w:type="pct"/>
            <w:tcBorders>
              <w:top w:val="nil"/>
              <w:left w:val="nil"/>
              <w:bottom w:val="nil"/>
              <w:right w:val="nil"/>
            </w:tcBorders>
            <w:shd w:val="clear" w:color="auto" w:fill="auto"/>
            <w:vAlign w:val="center"/>
            <w:hideMark/>
          </w:tcPr>
          <w:p w14:paraId="65942E7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00C6C39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44AABE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FB1CFA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772B7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FBBA1E0" w14:textId="77777777" w:rsidTr="009D1E51">
        <w:trPr>
          <w:trHeight w:val="85"/>
        </w:trPr>
        <w:tc>
          <w:tcPr>
            <w:tcW w:w="2707" w:type="pct"/>
            <w:tcBorders>
              <w:top w:val="nil"/>
              <w:left w:val="nil"/>
              <w:bottom w:val="nil"/>
              <w:right w:val="nil"/>
            </w:tcBorders>
            <w:shd w:val="clear" w:color="auto" w:fill="auto"/>
            <w:vAlign w:val="center"/>
            <w:hideMark/>
          </w:tcPr>
          <w:p w14:paraId="3BA9D090" w14:textId="77777777" w:rsidR="009D1E51" w:rsidRPr="009D1E51" w:rsidRDefault="009D1E51" w:rsidP="009D1E51">
            <w:pPr>
              <w:spacing w:line="240" w:lineRule="auto"/>
              <w:jc w:val="both"/>
              <w:rPr>
                <w:rFonts w:cs="Arial"/>
                <w:sz w:val="12"/>
                <w:szCs w:val="12"/>
              </w:rPr>
            </w:pPr>
            <w:r w:rsidRPr="009D1E51">
              <w:rPr>
                <w:rFonts w:cs="Arial"/>
                <w:sz w:val="12"/>
                <w:szCs w:val="12"/>
              </w:rPr>
              <w:t>usuwanie nielegalnych zwałek śmieci</w:t>
            </w:r>
          </w:p>
        </w:tc>
        <w:tc>
          <w:tcPr>
            <w:tcW w:w="373" w:type="pct"/>
            <w:tcBorders>
              <w:top w:val="nil"/>
              <w:left w:val="nil"/>
              <w:bottom w:val="nil"/>
              <w:right w:val="nil"/>
            </w:tcBorders>
            <w:shd w:val="clear" w:color="auto" w:fill="auto"/>
            <w:noWrap/>
            <w:vAlign w:val="center"/>
            <w:hideMark/>
          </w:tcPr>
          <w:p w14:paraId="7CB2E92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6A8140C" w14:textId="77777777" w:rsidR="009D1E51" w:rsidRPr="009D1E51" w:rsidRDefault="009D1E51" w:rsidP="009D1E51">
            <w:pPr>
              <w:spacing w:line="240" w:lineRule="auto"/>
              <w:jc w:val="right"/>
              <w:rPr>
                <w:rFonts w:cs="Arial"/>
                <w:sz w:val="12"/>
                <w:szCs w:val="12"/>
              </w:rPr>
            </w:pPr>
            <w:r w:rsidRPr="009D1E51">
              <w:rPr>
                <w:rFonts w:cs="Arial"/>
                <w:sz w:val="12"/>
                <w:szCs w:val="12"/>
              </w:rPr>
              <w:t>100 000</w:t>
            </w:r>
          </w:p>
        </w:tc>
        <w:tc>
          <w:tcPr>
            <w:tcW w:w="732" w:type="pct"/>
            <w:tcBorders>
              <w:top w:val="nil"/>
              <w:left w:val="nil"/>
              <w:bottom w:val="nil"/>
              <w:right w:val="nil"/>
            </w:tcBorders>
            <w:shd w:val="clear" w:color="auto" w:fill="auto"/>
            <w:noWrap/>
            <w:vAlign w:val="center"/>
            <w:hideMark/>
          </w:tcPr>
          <w:p w14:paraId="29161343" w14:textId="77777777" w:rsidR="009D1E51" w:rsidRPr="009D1E51" w:rsidRDefault="009D1E51" w:rsidP="009D1E51">
            <w:pPr>
              <w:spacing w:line="240" w:lineRule="auto"/>
              <w:jc w:val="right"/>
              <w:rPr>
                <w:rFonts w:cs="Arial"/>
                <w:sz w:val="12"/>
                <w:szCs w:val="12"/>
              </w:rPr>
            </w:pPr>
            <w:r w:rsidRPr="009D1E51">
              <w:rPr>
                <w:rFonts w:cs="Arial"/>
                <w:sz w:val="12"/>
                <w:szCs w:val="12"/>
              </w:rPr>
              <w:t>99 787,86</w:t>
            </w:r>
          </w:p>
        </w:tc>
        <w:tc>
          <w:tcPr>
            <w:tcW w:w="429" w:type="pct"/>
            <w:tcBorders>
              <w:top w:val="nil"/>
              <w:left w:val="nil"/>
              <w:bottom w:val="nil"/>
              <w:right w:val="nil"/>
            </w:tcBorders>
            <w:shd w:val="clear" w:color="auto" w:fill="auto"/>
            <w:noWrap/>
            <w:vAlign w:val="center"/>
            <w:hideMark/>
          </w:tcPr>
          <w:p w14:paraId="4EEDB167"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4D14ACA2" w14:textId="77777777" w:rsidTr="009D1E51">
        <w:trPr>
          <w:trHeight w:val="85"/>
        </w:trPr>
        <w:tc>
          <w:tcPr>
            <w:tcW w:w="2707" w:type="pct"/>
            <w:tcBorders>
              <w:top w:val="nil"/>
              <w:left w:val="nil"/>
              <w:bottom w:val="nil"/>
              <w:right w:val="nil"/>
            </w:tcBorders>
            <w:shd w:val="clear" w:color="auto" w:fill="auto"/>
            <w:vAlign w:val="center"/>
            <w:hideMark/>
          </w:tcPr>
          <w:p w14:paraId="2C3DBF9B"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57EC5DB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1D54A5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E90EEC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250A9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14A5E57" w14:textId="77777777" w:rsidTr="009D1E51">
        <w:trPr>
          <w:trHeight w:val="85"/>
        </w:trPr>
        <w:tc>
          <w:tcPr>
            <w:tcW w:w="2707" w:type="pct"/>
            <w:tcBorders>
              <w:top w:val="nil"/>
              <w:left w:val="nil"/>
              <w:bottom w:val="nil"/>
              <w:right w:val="nil"/>
            </w:tcBorders>
            <w:shd w:val="clear" w:color="auto" w:fill="auto"/>
            <w:vAlign w:val="center"/>
            <w:hideMark/>
          </w:tcPr>
          <w:p w14:paraId="2D2F91E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14FD169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C58B09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17B75D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654D1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6BFAE51" w14:textId="77777777" w:rsidTr="009D1E51">
        <w:trPr>
          <w:trHeight w:val="85"/>
        </w:trPr>
        <w:tc>
          <w:tcPr>
            <w:tcW w:w="2707" w:type="pct"/>
            <w:tcBorders>
              <w:top w:val="nil"/>
              <w:left w:val="nil"/>
              <w:bottom w:val="nil"/>
              <w:right w:val="nil"/>
            </w:tcBorders>
            <w:shd w:val="clear" w:color="auto" w:fill="auto"/>
            <w:vAlign w:val="center"/>
            <w:hideMark/>
          </w:tcPr>
          <w:p w14:paraId="7D121AD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16 kwietnia 2004 r. o ochronie przyrody (Dz. U. z 2021 r. poz. 1098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3A9C0E15"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0FD5182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D0CE99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6AE42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A74D484" w14:textId="77777777" w:rsidTr="009D1E51">
        <w:trPr>
          <w:trHeight w:val="85"/>
        </w:trPr>
        <w:tc>
          <w:tcPr>
            <w:tcW w:w="2707" w:type="pct"/>
            <w:tcBorders>
              <w:top w:val="nil"/>
              <w:left w:val="nil"/>
              <w:bottom w:val="nil"/>
              <w:right w:val="nil"/>
            </w:tcBorders>
            <w:shd w:val="clear" w:color="auto" w:fill="auto"/>
            <w:vAlign w:val="center"/>
            <w:hideMark/>
          </w:tcPr>
          <w:p w14:paraId="628F46E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2.Ustawa z dnia 27 kwietnia 2001 r. Prawo ochrony środowiska (Dz. U. z 2021 r. poz. 1973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2D9FA77E"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60E9609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42C710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F9EFE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232D1A9" w14:textId="77777777" w:rsidTr="009D1E51">
        <w:trPr>
          <w:trHeight w:val="85"/>
        </w:trPr>
        <w:tc>
          <w:tcPr>
            <w:tcW w:w="2707" w:type="pct"/>
            <w:tcBorders>
              <w:top w:val="nil"/>
              <w:left w:val="nil"/>
              <w:bottom w:val="nil"/>
              <w:right w:val="nil"/>
            </w:tcBorders>
            <w:shd w:val="clear" w:color="auto" w:fill="auto"/>
            <w:vAlign w:val="center"/>
            <w:hideMark/>
          </w:tcPr>
          <w:p w14:paraId="6F09D23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3.Ustawa z dnia 13 września 1996 r. o utrzymaniu czystości i porządku w gminach (Dz. U. z 2021 r. poz. 888,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66D2C1B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3E5EE18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8FDB8A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A2A22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5381F81" w14:textId="77777777" w:rsidTr="009D1E51">
        <w:trPr>
          <w:trHeight w:val="85"/>
        </w:trPr>
        <w:tc>
          <w:tcPr>
            <w:tcW w:w="2707" w:type="pct"/>
            <w:tcBorders>
              <w:top w:val="nil"/>
              <w:left w:val="nil"/>
              <w:bottom w:val="nil"/>
              <w:right w:val="nil"/>
            </w:tcBorders>
            <w:shd w:val="clear" w:color="auto" w:fill="auto"/>
            <w:vAlign w:val="center"/>
            <w:hideMark/>
          </w:tcPr>
          <w:p w14:paraId="62A21C0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4.Ustawa z dnia 14 grudnia 2012 r. o odpadach (Dz. U. z 2021 r. poz. 779,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001A3E5E"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09D75F5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67223A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CE1CE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9A7A39" w14:textId="77777777" w:rsidTr="009D1E51">
        <w:trPr>
          <w:trHeight w:val="85"/>
        </w:trPr>
        <w:tc>
          <w:tcPr>
            <w:tcW w:w="2707" w:type="pct"/>
            <w:tcBorders>
              <w:top w:val="nil"/>
              <w:left w:val="nil"/>
              <w:bottom w:val="nil"/>
              <w:right w:val="nil"/>
            </w:tcBorders>
            <w:shd w:val="clear" w:color="auto" w:fill="auto"/>
            <w:vAlign w:val="center"/>
            <w:hideMark/>
          </w:tcPr>
          <w:p w14:paraId="251D559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168789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FE8654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181700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DB3178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CF6D9C" w14:textId="77777777" w:rsidTr="009D1E51">
        <w:trPr>
          <w:trHeight w:val="85"/>
        </w:trPr>
        <w:tc>
          <w:tcPr>
            <w:tcW w:w="2707" w:type="pct"/>
            <w:tcBorders>
              <w:top w:val="nil"/>
              <w:left w:val="nil"/>
              <w:bottom w:val="nil"/>
              <w:right w:val="nil"/>
            </w:tcBorders>
            <w:shd w:val="clear" w:color="000000" w:fill="EAF1F6"/>
            <w:vAlign w:val="center"/>
            <w:hideMark/>
          </w:tcPr>
          <w:p w14:paraId="734FB100"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Opracowania i analizy związane z ochroną środowiska i monitorowanie środowiska - zadanie 10</w:t>
            </w:r>
          </w:p>
        </w:tc>
        <w:tc>
          <w:tcPr>
            <w:tcW w:w="373" w:type="pct"/>
            <w:tcBorders>
              <w:top w:val="nil"/>
              <w:left w:val="nil"/>
              <w:bottom w:val="nil"/>
              <w:right w:val="nil"/>
            </w:tcBorders>
            <w:shd w:val="clear" w:color="000000" w:fill="EAF1F6"/>
            <w:vAlign w:val="center"/>
            <w:hideMark/>
          </w:tcPr>
          <w:p w14:paraId="5346341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4749A0E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30 455</w:t>
            </w:r>
          </w:p>
        </w:tc>
        <w:tc>
          <w:tcPr>
            <w:tcW w:w="732" w:type="pct"/>
            <w:tcBorders>
              <w:top w:val="nil"/>
              <w:left w:val="nil"/>
              <w:bottom w:val="nil"/>
              <w:right w:val="nil"/>
            </w:tcBorders>
            <w:shd w:val="clear" w:color="000000" w:fill="EAF1F6"/>
            <w:vAlign w:val="center"/>
            <w:hideMark/>
          </w:tcPr>
          <w:p w14:paraId="6EADFD5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26 205,20</w:t>
            </w:r>
          </w:p>
        </w:tc>
        <w:tc>
          <w:tcPr>
            <w:tcW w:w="429" w:type="pct"/>
            <w:tcBorders>
              <w:top w:val="nil"/>
              <w:left w:val="nil"/>
              <w:bottom w:val="nil"/>
              <w:right w:val="nil"/>
            </w:tcBorders>
            <w:shd w:val="clear" w:color="000000" w:fill="EAF1F6"/>
            <w:vAlign w:val="center"/>
            <w:hideMark/>
          </w:tcPr>
          <w:p w14:paraId="23DC69B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86,0%</w:t>
            </w:r>
          </w:p>
        </w:tc>
      </w:tr>
      <w:tr w:rsidR="009D1E51" w:rsidRPr="009D1E51" w14:paraId="71849842" w14:textId="77777777" w:rsidTr="009D1E51">
        <w:trPr>
          <w:trHeight w:val="85"/>
        </w:trPr>
        <w:tc>
          <w:tcPr>
            <w:tcW w:w="2707" w:type="pct"/>
            <w:tcBorders>
              <w:top w:val="nil"/>
              <w:left w:val="nil"/>
              <w:bottom w:val="nil"/>
              <w:right w:val="nil"/>
            </w:tcBorders>
            <w:shd w:val="clear" w:color="auto" w:fill="auto"/>
            <w:vAlign w:val="center"/>
            <w:hideMark/>
          </w:tcPr>
          <w:p w14:paraId="05ACF05D"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568DC87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85095A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689533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4A96B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17F282B" w14:textId="77777777" w:rsidTr="009D1E51">
        <w:trPr>
          <w:trHeight w:val="85"/>
        </w:trPr>
        <w:tc>
          <w:tcPr>
            <w:tcW w:w="2707" w:type="pct"/>
            <w:tcBorders>
              <w:top w:val="nil"/>
              <w:left w:val="nil"/>
              <w:bottom w:val="nil"/>
              <w:right w:val="nil"/>
            </w:tcBorders>
            <w:shd w:val="clear" w:color="auto" w:fill="auto"/>
            <w:vAlign w:val="center"/>
            <w:hideMark/>
          </w:tcPr>
          <w:p w14:paraId="06D21B8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monitorowanie danych dotyczących ochrony środowiska </w:t>
            </w:r>
          </w:p>
        </w:tc>
        <w:tc>
          <w:tcPr>
            <w:tcW w:w="373" w:type="pct"/>
            <w:tcBorders>
              <w:top w:val="nil"/>
              <w:left w:val="nil"/>
              <w:bottom w:val="nil"/>
              <w:right w:val="nil"/>
            </w:tcBorders>
            <w:shd w:val="clear" w:color="auto" w:fill="auto"/>
            <w:noWrap/>
            <w:vAlign w:val="center"/>
            <w:hideMark/>
          </w:tcPr>
          <w:p w14:paraId="457603B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B78A9B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F13BA7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E4E05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12C4910" w14:textId="77777777" w:rsidTr="009D1E51">
        <w:trPr>
          <w:trHeight w:val="85"/>
        </w:trPr>
        <w:tc>
          <w:tcPr>
            <w:tcW w:w="2707" w:type="pct"/>
            <w:tcBorders>
              <w:top w:val="nil"/>
              <w:left w:val="nil"/>
              <w:bottom w:val="nil"/>
              <w:right w:val="nil"/>
            </w:tcBorders>
            <w:shd w:val="clear" w:color="auto" w:fill="auto"/>
            <w:vAlign w:val="center"/>
            <w:hideMark/>
          </w:tcPr>
          <w:p w14:paraId="1634ED3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77DFB0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714FCEA"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B3752A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6AD2F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7A58B6F" w14:textId="77777777" w:rsidTr="009D1E51">
        <w:trPr>
          <w:trHeight w:val="85"/>
        </w:trPr>
        <w:tc>
          <w:tcPr>
            <w:tcW w:w="2707" w:type="pct"/>
            <w:tcBorders>
              <w:top w:val="nil"/>
              <w:left w:val="nil"/>
              <w:bottom w:val="nil"/>
              <w:right w:val="nil"/>
            </w:tcBorders>
            <w:shd w:val="clear" w:color="auto" w:fill="auto"/>
            <w:vAlign w:val="center"/>
            <w:hideMark/>
          </w:tcPr>
          <w:p w14:paraId="0AFBC3E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77974DA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28A1C1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76468E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19823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C3234F9" w14:textId="77777777" w:rsidTr="009D1E51">
        <w:trPr>
          <w:trHeight w:val="85"/>
        </w:trPr>
        <w:tc>
          <w:tcPr>
            <w:tcW w:w="2707" w:type="pct"/>
            <w:tcBorders>
              <w:top w:val="nil"/>
              <w:left w:val="nil"/>
              <w:bottom w:val="nil"/>
              <w:right w:val="nil"/>
            </w:tcBorders>
            <w:shd w:val="clear" w:color="auto" w:fill="auto"/>
            <w:vAlign w:val="center"/>
            <w:hideMark/>
          </w:tcPr>
          <w:p w14:paraId="44E2D78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D73796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20613E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E356AF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546EF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A5437F4" w14:textId="77777777" w:rsidTr="009D1E51">
        <w:trPr>
          <w:trHeight w:val="85"/>
        </w:trPr>
        <w:tc>
          <w:tcPr>
            <w:tcW w:w="2707" w:type="pct"/>
            <w:tcBorders>
              <w:top w:val="nil"/>
              <w:left w:val="nil"/>
              <w:bottom w:val="nil"/>
              <w:right w:val="nil"/>
            </w:tcBorders>
            <w:shd w:val="clear" w:color="auto" w:fill="auto"/>
            <w:vAlign w:val="center"/>
            <w:hideMark/>
          </w:tcPr>
          <w:p w14:paraId="2D27319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90006, 90007</w:t>
            </w:r>
          </w:p>
        </w:tc>
        <w:tc>
          <w:tcPr>
            <w:tcW w:w="373" w:type="pct"/>
            <w:tcBorders>
              <w:top w:val="nil"/>
              <w:left w:val="nil"/>
              <w:bottom w:val="nil"/>
              <w:right w:val="nil"/>
            </w:tcBorders>
            <w:shd w:val="clear" w:color="auto" w:fill="auto"/>
            <w:vAlign w:val="center"/>
            <w:hideMark/>
          </w:tcPr>
          <w:p w14:paraId="53A6457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CC30D3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1DED8E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344BF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1F67DA5" w14:textId="77777777" w:rsidTr="009D1E51">
        <w:trPr>
          <w:trHeight w:val="85"/>
        </w:trPr>
        <w:tc>
          <w:tcPr>
            <w:tcW w:w="2707" w:type="pct"/>
            <w:tcBorders>
              <w:top w:val="nil"/>
              <w:left w:val="nil"/>
              <w:bottom w:val="nil"/>
              <w:right w:val="nil"/>
            </w:tcBorders>
            <w:shd w:val="clear" w:color="auto" w:fill="auto"/>
            <w:vAlign w:val="center"/>
            <w:hideMark/>
          </w:tcPr>
          <w:p w14:paraId="5BF335A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C5F03D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4242335"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9676DA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E5E7B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4C7B51E" w14:textId="77777777" w:rsidTr="009D1E51">
        <w:trPr>
          <w:trHeight w:val="85"/>
        </w:trPr>
        <w:tc>
          <w:tcPr>
            <w:tcW w:w="2707" w:type="pct"/>
            <w:tcBorders>
              <w:top w:val="nil"/>
              <w:left w:val="nil"/>
              <w:bottom w:val="nil"/>
              <w:right w:val="nil"/>
            </w:tcBorders>
            <w:shd w:val="clear" w:color="auto" w:fill="auto"/>
            <w:vAlign w:val="center"/>
            <w:hideMark/>
          </w:tcPr>
          <w:p w14:paraId="683EDE9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4EEDEA7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84812F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00CA21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B318B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AF711B" w14:textId="77777777" w:rsidTr="009D1E51">
        <w:trPr>
          <w:trHeight w:val="85"/>
        </w:trPr>
        <w:tc>
          <w:tcPr>
            <w:tcW w:w="2707" w:type="pct"/>
            <w:tcBorders>
              <w:top w:val="nil"/>
              <w:left w:val="nil"/>
              <w:bottom w:val="nil"/>
              <w:right w:val="nil"/>
            </w:tcBorders>
            <w:shd w:val="clear" w:color="auto" w:fill="auto"/>
            <w:vAlign w:val="center"/>
            <w:hideMark/>
          </w:tcPr>
          <w:p w14:paraId="6C7BFFCF" w14:textId="77777777" w:rsidR="009D1E51" w:rsidRPr="009D1E51" w:rsidRDefault="009D1E51" w:rsidP="009D1E51">
            <w:pPr>
              <w:spacing w:line="240" w:lineRule="auto"/>
              <w:jc w:val="both"/>
              <w:rPr>
                <w:rFonts w:cs="Arial"/>
                <w:sz w:val="12"/>
                <w:szCs w:val="12"/>
              </w:rPr>
            </w:pPr>
            <w:r w:rsidRPr="009D1E51">
              <w:rPr>
                <w:rFonts w:cs="Arial"/>
                <w:sz w:val="12"/>
                <w:szCs w:val="12"/>
              </w:rPr>
              <w:t>badanie gleby i wód podziemnych pod kątem skażeń chemicznych</w:t>
            </w:r>
          </w:p>
        </w:tc>
        <w:tc>
          <w:tcPr>
            <w:tcW w:w="373" w:type="pct"/>
            <w:tcBorders>
              <w:top w:val="nil"/>
              <w:left w:val="nil"/>
              <w:bottom w:val="nil"/>
              <w:right w:val="nil"/>
            </w:tcBorders>
            <w:shd w:val="clear" w:color="auto" w:fill="auto"/>
            <w:noWrap/>
            <w:vAlign w:val="center"/>
            <w:hideMark/>
          </w:tcPr>
          <w:p w14:paraId="6C11A61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C1D2D18" w14:textId="77777777" w:rsidR="009D1E51" w:rsidRPr="009D1E51" w:rsidRDefault="009D1E51" w:rsidP="009D1E51">
            <w:pPr>
              <w:spacing w:line="240" w:lineRule="auto"/>
              <w:jc w:val="right"/>
              <w:rPr>
                <w:rFonts w:cs="Arial"/>
                <w:sz w:val="12"/>
                <w:szCs w:val="12"/>
              </w:rPr>
            </w:pPr>
            <w:r w:rsidRPr="009D1E51">
              <w:rPr>
                <w:rFonts w:cs="Arial"/>
                <w:sz w:val="12"/>
                <w:szCs w:val="12"/>
              </w:rPr>
              <w:t>20 000</w:t>
            </w:r>
          </w:p>
        </w:tc>
        <w:tc>
          <w:tcPr>
            <w:tcW w:w="732" w:type="pct"/>
            <w:tcBorders>
              <w:top w:val="nil"/>
              <w:left w:val="nil"/>
              <w:bottom w:val="nil"/>
              <w:right w:val="nil"/>
            </w:tcBorders>
            <w:shd w:val="clear" w:color="auto" w:fill="auto"/>
            <w:noWrap/>
            <w:vAlign w:val="center"/>
            <w:hideMark/>
          </w:tcPr>
          <w:p w14:paraId="0657FE37" w14:textId="77777777" w:rsidR="009D1E51" w:rsidRPr="009D1E51" w:rsidRDefault="009D1E51" w:rsidP="009D1E51">
            <w:pPr>
              <w:spacing w:line="240" w:lineRule="auto"/>
              <w:jc w:val="right"/>
              <w:rPr>
                <w:rFonts w:cs="Arial"/>
                <w:sz w:val="12"/>
                <w:szCs w:val="12"/>
              </w:rPr>
            </w:pPr>
            <w:r w:rsidRPr="009D1E51">
              <w:rPr>
                <w:rFonts w:cs="Arial"/>
                <w:sz w:val="12"/>
                <w:szCs w:val="12"/>
              </w:rPr>
              <w:t>16 365,20</w:t>
            </w:r>
          </w:p>
        </w:tc>
        <w:tc>
          <w:tcPr>
            <w:tcW w:w="429" w:type="pct"/>
            <w:tcBorders>
              <w:top w:val="nil"/>
              <w:left w:val="nil"/>
              <w:bottom w:val="nil"/>
              <w:right w:val="nil"/>
            </w:tcBorders>
            <w:shd w:val="clear" w:color="auto" w:fill="auto"/>
            <w:noWrap/>
            <w:vAlign w:val="center"/>
            <w:hideMark/>
          </w:tcPr>
          <w:p w14:paraId="78C02745" w14:textId="77777777" w:rsidR="009D1E51" w:rsidRPr="009D1E51" w:rsidRDefault="009D1E51" w:rsidP="009D1E51">
            <w:pPr>
              <w:spacing w:line="240" w:lineRule="auto"/>
              <w:jc w:val="right"/>
              <w:rPr>
                <w:rFonts w:cs="Arial"/>
                <w:sz w:val="12"/>
                <w:szCs w:val="12"/>
              </w:rPr>
            </w:pPr>
            <w:r w:rsidRPr="009D1E51">
              <w:rPr>
                <w:rFonts w:cs="Arial"/>
                <w:sz w:val="12"/>
                <w:szCs w:val="12"/>
              </w:rPr>
              <w:t>81,8%</w:t>
            </w:r>
          </w:p>
        </w:tc>
      </w:tr>
      <w:tr w:rsidR="009D1E51" w:rsidRPr="009D1E51" w14:paraId="4C882AAA" w14:textId="77777777" w:rsidTr="009D1E51">
        <w:trPr>
          <w:trHeight w:val="85"/>
        </w:trPr>
        <w:tc>
          <w:tcPr>
            <w:tcW w:w="2707" w:type="pct"/>
            <w:tcBorders>
              <w:top w:val="nil"/>
              <w:left w:val="nil"/>
              <w:bottom w:val="nil"/>
              <w:right w:val="nil"/>
            </w:tcBorders>
            <w:shd w:val="clear" w:color="auto" w:fill="auto"/>
            <w:vAlign w:val="center"/>
            <w:hideMark/>
          </w:tcPr>
          <w:p w14:paraId="2B932081" w14:textId="77777777" w:rsidR="009D1E51" w:rsidRPr="009D1E51" w:rsidRDefault="009D1E51" w:rsidP="009D1E51">
            <w:pPr>
              <w:spacing w:line="240" w:lineRule="auto"/>
              <w:jc w:val="both"/>
              <w:rPr>
                <w:rFonts w:cs="Arial"/>
                <w:sz w:val="12"/>
                <w:szCs w:val="12"/>
              </w:rPr>
            </w:pPr>
            <w:r w:rsidRPr="009D1E51">
              <w:rPr>
                <w:rFonts w:cs="Arial"/>
                <w:sz w:val="12"/>
                <w:szCs w:val="12"/>
              </w:rPr>
              <w:t>badanie poziomu hałasu wytwarzanego do środowiska</w:t>
            </w:r>
          </w:p>
        </w:tc>
        <w:tc>
          <w:tcPr>
            <w:tcW w:w="373" w:type="pct"/>
            <w:tcBorders>
              <w:top w:val="nil"/>
              <w:left w:val="nil"/>
              <w:bottom w:val="nil"/>
              <w:right w:val="nil"/>
            </w:tcBorders>
            <w:shd w:val="clear" w:color="auto" w:fill="auto"/>
            <w:noWrap/>
            <w:vAlign w:val="center"/>
            <w:hideMark/>
          </w:tcPr>
          <w:p w14:paraId="4652CCE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18BA42A" w14:textId="77777777" w:rsidR="009D1E51" w:rsidRPr="009D1E51" w:rsidRDefault="009D1E51" w:rsidP="009D1E51">
            <w:pPr>
              <w:spacing w:line="240" w:lineRule="auto"/>
              <w:jc w:val="right"/>
              <w:rPr>
                <w:rFonts w:cs="Arial"/>
                <w:sz w:val="12"/>
                <w:szCs w:val="12"/>
              </w:rPr>
            </w:pPr>
            <w:r w:rsidRPr="009D1E51">
              <w:rPr>
                <w:rFonts w:cs="Arial"/>
                <w:sz w:val="12"/>
                <w:szCs w:val="12"/>
              </w:rPr>
              <w:t>10 455</w:t>
            </w:r>
          </w:p>
        </w:tc>
        <w:tc>
          <w:tcPr>
            <w:tcW w:w="732" w:type="pct"/>
            <w:tcBorders>
              <w:top w:val="nil"/>
              <w:left w:val="nil"/>
              <w:bottom w:val="nil"/>
              <w:right w:val="nil"/>
            </w:tcBorders>
            <w:shd w:val="clear" w:color="auto" w:fill="auto"/>
            <w:noWrap/>
            <w:vAlign w:val="center"/>
            <w:hideMark/>
          </w:tcPr>
          <w:p w14:paraId="1525CED4" w14:textId="77777777" w:rsidR="009D1E51" w:rsidRPr="009D1E51" w:rsidRDefault="009D1E51" w:rsidP="009D1E51">
            <w:pPr>
              <w:spacing w:line="240" w:lineRule="auto"/>
              <w:jc w:val="right"/>
              <w:rPr>
                <w:rFonts w:cs="Arial"/>
                <w:sz w:val="12"/>
                <w:szCs w:val="12"/>
              </w:rPr>
            </w:pPr>
            <w:r w:rsidRPr="009D1E51">
              <w:rPr>
                <w:rFonts w:cs="Arial"/>
                <w:sz w:val="12"/>
                <w:szCs w:val="12"/>
              </w:rPr>
              <w:t>9 840,00</w:t>
            </w:r>
          </w:p>
        </w:tc>
        <w:tc>
          <w:tcPr>
            <w:tcW w:w="429" w:type="pct"/>
            <w:tcBorders>
              <w:top w:val="nil"/>
              <w:left w:val="nil"/>
              <w:bottom w:val="nil"/>
              <w:right w:val="nil"/>
            </w:tcBorders>
            <w:shd w:val="clear" w:color="auto" w:fill="auto"/>
            <w:noWrap/>
            <w:vAlign w:val="center"/>
            <w:hideMark/>
          </w:tcPr>
          <w:p w14:paraId="667C6053" w14:textId="77777777" w:rsidR="009D1E51" w:rsidRPr="009D1E51" w:rsidRDefault="009D1E51" w:rsidP="009D1E51">
            <w:pPr>
              <w:spacing w:line="240" w:lineRule="auto"/>
              <w:jc w:val="right"/>
              <w:rPr>
                <w:rFonts w:cs="Arial"/>
                <w:sz w:val="12"/>
                <w:szCs w:val="12"/>
              </w:rPr>
            </w:pPr>
            <w:r w:rsidRPr="009D1E51">
              <w:rPr>
                <w:rFonts w:cs="Arial"/>
                <w:sz w:val="12"/>
                <w:szCs w:val="12"/>
              </w:rPr>
              <w:t>94,1%</w:t>
            </w:r>
          </w:p>
        </w:tc>
      </w:tr>
      <w:tr w:rsidR="009D1E51" w:rsidRPr="009D1E51" w14:paraId="53EE4371" w14:textId="77777777" w:rsidTr="009D1E51">
        <w:trPr>
          <w:trHeight w:val="85"/>
        </w:trPr>
        <w:tc>
          <w:tcPr>
            <w:tcW w:w="2707" w:type="pct"/>
            <w:tcBorders>
              <w:top w:val="nil"/>
              <w:left w:val="nil"/>
              <w:bottom w:val="nil"/>
              <w:right w:val="nil"/>
            </w:tcBorders>
            <w:shd w:val="clear" w:color="auto" w:fill="auto"/>
            <w:vAlign w:val="center"/>
            <w:hideMark/>
          </w:tcPr>
          <w:p w14:paraId="1ED9A5C9"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1EB9C45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7AD4F6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ECB5B6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7DB75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702F0FF" w14:textId="77777777" w:rsidTr="009D1E51">
        <w:trPr>
          <w:trHeight w:val="85"/>
        </w:trPr>
        <w:tc>
          <w:tcPr>
            <w:tcW w:w="2707" w:type="pct"/>
            <w:tcBorders>
              <w:top w:val="nil"/>
              <w:left w:val="nil"/>
              <w:bottom w:val="nil"/>
              <w:right w:val="nil"/>
            </w:tcBorders>
            <w:shd w:val="clear" w:color="auto" w:fill="auto"/>
            <w:vAlign w:val="center"/>
            <w:hideMark/>
          </w:tcPr>
          <w:p w14:paraId="769E158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29AD915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2ADD5F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1F6BF1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0CFAE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B214D0" w14:textId="77777777" w:rsidTr="009D1E51">
        <w:trPr>
          <w:trHeight w:val="85"/>
        </w:trPr>
        <w:tc>
          <w:tcPr>
            <w:tcW w:w="2707" w:type="pct"/>
            <w:tcBorders>
              <w:top w:val="nil"/>
              <w:left w:val="nil"/>
              <w:bottom w:val="nil"/>
              <w:right w:val="nil"/>
            </w:tcBorders>
            <w:shd w:val="clear" w:color="auto" w:fill="auto"/>
            <w:vAlign w:val="center"/>
            <w:hideMark/>
          </w:tcPr>
          <w:p w14:paraId="26E4487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16 kwietnia 2004 r. o ochronie przyrody (Dz. U. z 2021 r. poz. 1098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1EBDEC28"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771980F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87553A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180CD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7B8FCDA" w14:textId="77777777" w:rsidTr="009D1E51">
        <w:trPr>
          <w:trHeight w:val="85"/>
        </w:trPr>
        <w:tc>
          <w:tcPr>
            <w:tcW w:w="2707" w:type="pct"/>
            <w:tcBorders>
              <w:top w:val="nil"/>
              <w:left w:val="nil"/>
              <w:bottom w:val="nil"/>
              <w:right w:val="nil"/>
            </w:tcBorders>
            <w:shd w:val="clear" w:color="auto" w:fill="auto"/>
            <w:vAlign w:val="center"/>
            <w:hideMark/>
          </w:tcPr>
          <w:p w14:paraId="03D52E9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2.Ustawa z dnia 27 kwietnia 2001 r. Prawo ochrony środowiska (Dz. U. z 2021 r. poz. 1973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2468B46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5FDD24E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1DCFA0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707EB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9880D10" w14:textId="77777777" w:rsidTr="009D1E51">
        <w:trPr>
          <w:trHeight w:val="85"/>
        </w:trPr>
        <w:tc>
          <w:tcPr>
            <w:tcW w:w="2707" w:type="pct"/>
            <w:tcBorders>
              <w:top w:val="nil"/>
              <w:left w:val="nil"/>
              <w:bottom w:val="nil"/>
              <w:right w:val="nil"/>
            </w:tcBorders>
            <w:shd w:val="clear" w:color="auto" w:fill="auto"/>
            <w:vAlign w:val="center"/>
            <w:hideMark/>
          </w:tcPr>
          <w:p w14:paraId="6EC92C0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6AA296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9027AB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F2B218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B186A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B4B57D2" w14:textId="77777777" w:rsidTr="009D1E51">
        <w:trPr>
          <w:trHeight w:val="85"/>
        </w:trPr>
        <w:tc>
          <w:tcPr>
            <w:tcW w:w="2707" w:type="pct"/>
            <w:tcBorders>
              <w:top w:val="nil"/>
              <w:left w:val="nil"/>
              <w:bottom w:val="nil"/>
              <w:right w:val="nil"/>
            </w:tcBorders>
            <w:shd w:val="clear" w:color="000000" w:fill="EAF1F6"/>
            <w:vAlign w:val="center"/>
            <w:hideMark/>
          </w:tcPr>
          <w:p w14:paraId="0369E879"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Zadania z zakresu bezdomności zwierząt w mieście - zadanie 12</w:t>
            </w:r>
          </w:p>
        </w:tc>
        <w:tc>
          <w:tcPr>
            <w:tcW w:w="373" w:type="pct"/>
            <w:tcBorders>
              <w:top w:val="nil"/>
              <w:left w:val="nil"/>
              <w:bottom w:val="nil"/>
              <w:right w:val="nil"/>
            </w:tcBorders>
            <w:shd w:val="clear" w:color="000000" w:fill="EAF1F6"/>
            <w:vAlign w:val="center"/>
            <w:hideMark/>
          </w:tcPr>
          <w:p w14:paraId="11080C4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7CCBBA9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126 463</w:t>
            </w:r>
          </w:p>
        </w:tc>
        <w:tc>
          <w:tcPr>
            <w:tcW w:w="732" w:type="pct"/>
            <w:tcBorders>
              <w:top w:val="nil"/>
              <w:left w:val="nil"/>
              <w:bottom w:val="nil"/>
              <w:right w:val="nil"/>
            </w:tcBorders>
            <w:shd w:val="clear" w:color="000000" w:fill="EAF1F6"/>
            <w:vAlign w:val="center"/>
            <w:hideMark/>
          </w:tcPr>
          <w:p w14:paraId="2EC2E31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125 765,10</w:t>
            </w:r>
          </w:p>
        </w:tc>
        <w:tc>
          <w:tcPr>
            <w:tcW w:w="429" w:type="pct"/>
            <w:tcBorders>
              <w:top w:val="nil"/>
              <w:left w:val="nil"/>
              <w:bottom w:val="nil"/>
              <w:right w:val="nil"/>
            </w:tcBorders>
            <w:shd w:val="clear" w:color="000000" w:fill="EAF1F6"/>
            <w:vAlign w:val="center"/>
            <w:hideMark/>
          </w:tcPr>
          <w:p w14:paraId="058DC85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99,4%</w:t>
            </w:r>
          </w:p>
        </w:tc>
      </w:tr>
      <w:tr w:rsidR="009D1E51" w:rsidRPr="009D1E51" w14:paraId="4EE11BF5" w14:textId="77777777" w:rsidTr="009D1E51">
        <w:trPr>
          <w:trHeight w:val="85"/>
        </w:trPr>
        <w:tc>
          <w:tcPr>
            <w:tcW w:w="2707" w:type="pct"/>
            <w:tcBorders>
              <w:top w:val="nil"/>
              <w:left w:val="nil"/>
              <w:bottom w:val="nil"/>
              <w:right w:val="nil"/>
            </w:tcBorders>
            <w:shd w:val="clear" w:color="auto" w:fill="auto"/>
            <w:vAlign w:val="center"/>
            <w:hideMark/>
          </w:tcPr>
          <w:p w14:paraId="0474DF32"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2A334B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A2A292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E785F8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F5B30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11EE71D" w14:textId="77777777" w:rsidTr="009D1E51">
        <w:trPr>
          <w:trHeight w:val="85"/>
        </w:trPr>
        <w:tc>
          <w:tcPr>
            <w:tcW w:w="2707" w:type="pct"/>
            <w:tcBorders>
              <w:top w:val="nil"/>
              <w:left w:val="nil"/>
              <w:bottom w:val="nil"/>
              <w:right w:val="nil"/>
            </w:tcBorders>
            <w:shd w:val="clear" w:color="auto" w:fill="auto"/>
            <w:vAlign w:val="center"/>
            <w:hideMark/>
          </w:tcPr>
          <w:p w14:paraId="2CFA63B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zapewnienie opieki zwierzętom bezdomnym i wolno żyjącym </w:t>
            </w:r>
          </w:p>
        </w:tc>
        <w:tc>
          <w:tcPr>
            <w:tcW w:w="373" w:type="pct"/>
            <w:tcBorders>
              <w:top w:val="nil"/>
              <w:left w:val="nil"/>
              <w:bottom w:val="nil"/>
              <w:right w:val="nil"/>
            </w:tcBorders>
            <w:shd w:val="clear" w:color="auto" w:fill="auto"/>
            <w:noWrap/>
            <w:vAlign w:val="center"/>
            <w:hideMark/>
          </w:tcPr>
          <w:p w14:paraId="1CD12C6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FA1C7C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C7A255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F8353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FFBBA10" w14:textId="77777777" w:rsidTr="009D1E51">
        <w:trPr>
          <w:trHeight w:val="85"/>
        </w:trPr>
        <w:tc>
          <w:tcPr>
            <w:tcW w:w="2707" w:type="pct"/>
            <w:tcBorders>
              <w:top w:val="nil"/>
              <w:left w:val="nil"/>
              <w:bottom w:val="nil"/>
              <w:right w:val="nil"/>
            </w:tcBorders>
            <w:shd w:val="clear" w:color="auto" w:fill="auto"/>
            <w:vAlign w:val="center"/>
            <w:hideMark/>
          </w:tcPr>
          <w:p w14:paraId="6994EC5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13CD22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555F8C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E34E9D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FCB6C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A041C4D" w14:textId="77777777" w:rsidTr="009D1E51">
        <w:trPr>
          <w:trHeight w:val="85"/>
        </w:trPr>
        <w:tc>
          <w:tcPr>
            <w:tcW w:w="2707" w:type="pct"/>
            <w:tcBorders>
              <w:top w:val="nil"/>
              <w:left w:val="nil"/>
              <w:bottom w:val="nil"/>
              <w:right w:val="nil"/>
            </w:tcBorders>
            <w:shd w:val="clear" w:color="auto" w:fill="auto"/>
            <w:vAlign w:val="center"/>
            <w:hideMark/>
          </w:tcPr>
          <w:p w14:paraId="771E019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liczba zwierząt objętych opieką weterynaryjną (szt.)</w:t>
            </w:r>
          </w:p>
        </w:tc>
        <w:tc>
          <w:tcPr>
            <w:tcW w:w="373" w:type="pct"/>
            <w:tcBorders>
              <w:top w:val="nil"/>
              <w:left w:val="nil"/>
              <w:bottom w:val="nil"/>
              <w:right w:val="nil"/>
            </w:tcBorders>
            <w:shd w:val="clear" w:color="auto" w:fill="auto"/>
            <w:noWrap/>
            <w:vAlign w:val="center"/>
            <w:hideMark/>
          </w:tcPr>
          <w:p w14:paraId="553072A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240</w:t>
            </w:r>
          </w:p>
        </w:tc>
        <w:tc>
          <w:tcPr>
            <w:tcW w:w="759" w:type="pct"/>
            <w:tcBorders>
              <w:top w:val="nil"/>
              <w:left w:val="nil"/>
              <w:bottom w:val="nil"/>
              <w:right w:val="nil"/>
            </w:tcBorders>
            <w:shd w:val="clear" w:color="auto" w:fill="auto"/>
            <w:noWrap/>
            <w:vAlign w:val="center"/>
            <w:hideMark/>
          </w:tcPr>
          <w:p w14:paraId="3EAB0DF7"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4343976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13CF4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F85D63" w14:textId="77777777" w:rsidTr="009D1E51">
        <w:trPr>
          <w:trHeight w:val="85"/>
        </w:trPr>
        <w:tc>
          <w:tcPr>
            <w:tcW w:w="2707" w:type="pct"/>
            <w:tcBorders>
              <w:top w:val="nil"/>
              <w:left w:val="nil"/>
              <w:bottom w:val="nil"/>
              <w:right w:val="nil"/>
            </w:tcBorders>
            <w:shd w:val="clear" w:color="auto" w:fill="auto"/>
            <w:vAlign w:val="center"/>
            <w:hideMark/>
          </w:tcPr>
          <w:p w14:paraId="0ABEAEB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0403B0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B25520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1C8081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EB53B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1E4422" w14:textId="77777777" w:rsidTr="009D1E51">
        <w:trPr>
          <w:trHeight w:val="85"/>
        </w:trPr>
        <w:tc>
          <w:tcPr>
            <w:tcW w:w="2707" w:type="pct"/>
            <w:tcBorders>
              <w:top w:val="nil"/>
              <w:left w:val="nil"/>
              <w:bottom w:val="nil"/>
              <w:right w:val="nil"/>
            </w:tcBorders>
            <w:shd w:val="clear" w:color="auto" w:fill="auto"/>
            <w:vAlign w:val="center"/>
            <w:hideMark/>
          </w:tcPr>
          <w:p w14:paraId="6223961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0A4235F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91C37D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9806E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4DC22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B10E915" w14:textId="77777777" w:rsidTr="009D1E51">
        <w:trPr>
          <w:trHeight w:val="85"/>
        </w:trPr>
        <w:tc>
          <w:tcPr>
            <w:tcW w:w="2707" w:type="pct"/>
            <w:tcBorders>
              <w:top w:val="nil"/>
              <w:left w:val="nil"/>
              <w:bottom w:val="nil"/>
              <w:right w:val="nil"/>
            </w:tcBorders>
            <w:shd w:val="clear" w:color="auto" w:fill="auto"/>
            <w:vAlign w:val="center"/>
            <w:hideMark/>
          </w:tcPr>
          <w:p w14:paraId="7B28B0D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314A51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A0EF2D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A863F5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392A1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D46067C" w14:textId="77777777" w:rsidTr="009D1E51">
        <w:trPr>
          <w:trHeight w:val="85"/>
        </w:trPr>
        <w:tc>
          <w:tcPr>
            <w:tcW w:w="2707" w:type="pct"/>
            <w:tcBorders>
              <w:top w:val="nil"/>
              <w:left w:val="nil"/>
              <w:bottom w:val="nil"/>
              <w:right w:val="nil"/>
            </w:tcBorders>
            <w:shd w:val="clear" w:color="auto" w:fill="auto"/>
            <w:vAlign w:val="center"/>
            <w:hideMark/>
          </w:tcPr>
          <w:p w14:paraId="62CAA8F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90095</w:t>
            </w:r>
          </w:p>
        </w:tc>
        <w:tc>
          <w:tcPr>
            <w:tcW w:w="373" w:type="pct"/>
            <w:tcBorders>
              <w:top w:val="nil"/>
              <w:left w:val="nil"/>
              <w:bottom w:val="nil"/>
              <w:right w:val="nil"/>
            </w:tcBorders>
            <w:shd w:val="clear" w:color="auto" w:fill="auto"/>
            <w:vAlign w:val="center"/>
            <w:hideMark/>
          </w:tcPr>
          <w:p w14:paraId="13C0D98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865188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96AFE1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A356C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615CF7A" w14:textId="77777777" w:rsidTr="009D1E51">
        <w:trPr>
          <w:trHeight w:val="85"/>
        </w:trPr>
        <w:tc>
          <w:tcPr>
            <w:tcW w:w="2707" w:type="pct"/>
            <w:tcBorders>
              <w:top w:val="nil"/>
              <w:left w:val="nil"/>
              <w:bottom w:val="nil"/>
              <w:right w:val="nil"/>
            </w:tcBorders>
            <w:shd w:val="clear" w:color="auto" w:fill="auto"/>
            <w:vAlign w:val="center"/>
            <w:hideMark/>
          </w:tcPr>
          <w:p w14:paraId="6273A13B"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8FD3AA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5BF4FC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763CFC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27849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B78B92C" w14:textId="77777777" w:rsidTr="009D1E51">
        <w:trPr>
          <w:trHeight w:val="85"/>
        </w:trPr>
        <w:tc>
          <w:tcPr>
            <w:tcW w:w="2707" w:type="pct"/>
            <w:tcBorders>
              <w:top w:val="nil"/>
              <w:left w:val="nil"/>
              <w:bottom w:val="nil"/>
              <w:right w:val="nil"/>
            </w:tcBorders>
            <w:shd w:val="clear" w:color="auto" w:fill="auto"/>
            <w:vAlign w:val="center"/>
            <w:hideMark/>
          </w:tcPr>
          <w:p w14:paraId="5DC5272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6F7BE6F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F58B63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95290F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90A78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183A733" w14:textId="77777777" w:rsidTr="009D1E51">
        <w:trPr>
          <w:trHeight w:val="85"/>
        </w:trPr>
        <w:tc>
          <w:tcPr>
            <w:tcW w:w="2707" w:type="pct"/>
            <w:tcBorders>
              <w:top w:val="nil"/>
              <w:left w:val="nil"/>
              <w:bottom w:val="nil"/>
              <w:right w:val="nil"/>
            </w:tcBorders>
            <w:shd w:val="clear" w:color="auto" w:fill="auto"/>
            <w:vAlign w:val="center"/>
            <w:hideMark/>
          </w:tcPr>
          <w:p w14:paraId="51648481"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usługi weterynaryjne </w:t>
            </w:r>
          </w:p>
        </w:tc>
        <w:tc>
          <w:tcPr>
            <w:tcW w:w="373" w:type="pct"/>
            <w:tcBorders>
              <w:top w:val="nil"/>
              <w:left w:val="nil"/>
              <w:bottom w:val="nil"/>
              <w:right w:val="nil"/>
            </w:tcBorders>
            <w:shd w:val="clear" w:color="auto" w:fill="auto"/>
            <w:noWrap/>
            <w:vAlign w:val="center"/>
            <w:hideMark/>
          </w:tcPr>
          <w:p w14:paraId="183C398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978DD9E" w14:textId="77777777" w:rsidR="009D1E51" w:rsidRPr="009D1E51" w:rsidRDefault="009D1E51" w:rsidP="009D1E51">
            <w:pPr>
              <w:spacing w:line="240" w:lineRule="auto"/>
              <w:jc w:val="right"/>
              <w:rPr>
                <w:rFonts w:cs="Arial"/>
                <w:sz w:val="12"/>
                <w:szCs w:val="12"/>
              </w:rPr>
            </w:pPr>
            <w:r w:rsidRPr="009D1E51">
              <w:rPr>
                <w:rFonts w:cs="Arial"/>
                <w:sz w:val="12"/>
                <w:szCs w:val="12"/>
              </w:rPr>
              <w:t>100 000</w:t>
            </w:r>
          </w:p>
        </w:tc>
        <w:tc>
          <w:tcPr>
            <w:tcW w:w="732" w:type="pct"/>
            <w:tcBorders>
              <w:top w:val="nil"/>
              <w:left w:val="nil"/>
              <w:bottom w:val="nil"/>
              <w:right w:val="nil"/>
            </w:tcBorders>
            <w:shd w:val="clear" w:color="auto" w:fill="auto"/>
            <w:noWrap/>
            <w:vAlign w:val="center"/>
            <w:hideMark/>
          </w:tcPr>
          <w:p w14:paraId="0CDAD8DC" w14:textId="77777777" w:rsidR="009D1E51" w:rsidRPr="009D1E51" w:rsidRDefault="009D1E51" w:rsidP="009D1E51">
            <w:pPr>
              <w:spacing w:line="240" w:lineRule="auto"/>
              <w:jc w:val="right"/>
              <w:rPr>
                <w:rFonts w:cs="Arial"/>
                <w:sz w:val="12"/>
                <w:szCs w:val="12"/>
              </w:rPr>
            </w:pPr>
            <w:r w:rsidRPr="009D1E51">
              <w:rPr>
                <w:rFonts w:cs="Arial"/>
                <w:sz w:val="12"/>
                <w:szCs w:val="12"/>
              </w:rPr>
              <w:t>100 000,00</w:t>
            </w:r>
          </w:p>
        </w:tc>
        <w:tc>
          <w:tcPr>
            <w:tcW w:w="429" w:type="pct"/>
            <w:tcBorders>
              <w:top w:val="nil"/>
              <w:left w:val="nil"/>
              <w:bottom w:val="nil"/>
              <w:right w:val="nil"/>
            </w:tcBorders>
            <w:shd w:val="clear" w:color="auto" w:fill="auto"/>
            <w:noWrap/>
            <w:vAlign w:val="center"/>
            <w:hideMark/>
          </w:tcPr>
          <w:p w14:paraId="42BE16F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31EF538" w14:textId="77777777" w:rsidTr="009D1E51">
        <w:trPr>
          <w:trHeight w:val="85"/>
        </w:trPr>
        <w:tc>
          <w:tcPr>
            <w:tcW w:w="2707" w:type="pct"/>
            <w:tcBorders>
              <w:top w:val="nil"/>
              <w:left w:val="nil"/>
              <w:bottom w:val="nil"/>
              <w:right w:val="nil"/>
            </w:tcBorders>
            <w:shd w:val="clear" w:color="auto" w:fill="auto"/>
            <w:vAlign w:val="center"/>
            <w:hideMark/>
          </w:tcPr>
          <w:p w14:paraId="02B1FC1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liczba wykonanych zabiegów (szt.) </w:t>
            </w:r>
          </w:p>
        </w:tc>
        <w:tc>
          <w:tcPr>
            <w:tcW w:w="373" w:type="pct"/>
            <w:tcBorders>
              <w:top w:val="nil"/>
              <w:left w:val="nil"/>
              <w:bottom w:val="nil"/>
              <w:right w:val="nil"/>
            </w:tcBorders>
            <w:shd w:val="clear" w:color="auto" w:fill="auto"/>
            <w:noWrap/>
            <w:vAlign w:val="center"/>
            <w:hideMark/>
          </w:tcPr>
          <w:p w14:paraId="01219AF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1 754</w:t>
            </w:r>
          </w:p>
        </w:tc>
        <w:tc>
          <w:tcPr>
            <w:tcW w:w="759" w:type="pct"/>
            <w:tcBorders>
              <w:top w:val="nil"/>
              <w:left w:val="nil"/>
              <w:bottom w:val="nil"/>
              <w:right w:val="nil"/>
            </w:tcBorders>
            <w:shd w:val="clear" w:color="auto" w:fill="auto"/>
            <w:noWrap/>
            <w:vAlign w:val="center"/>
            <w:hideMark/>
          </w:tcPr>
          <w:p w14:paraId="014197B9"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4C6656F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23026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5C1CD08" w14:textId="77777777" w:rsidTr="009D1E51">
        <w:trPr>
          <w:trHeight w:val="85"/>
        </w:trPr>
        <w:tc>
          <w:tcPr>
            <w:tcW w:w="2707" w:type="pct"/>
            <w:tcBorders>
              <w:top w:val="nil"/>
              <w:left w:val="nil"/>
              <w:bottom w:val="nil"/>
              <w:right w:val="nil"/>
            </w:tcBorders>
            <w:shd w:val="clear" w:color="auto" w:fill="auto"/>
            <w:vAlign w:val="center"/>
            <w:hideMark/>
          </w:tcPr>
          <w:p w14:paraId="25B21EBE" w14:textId="77777777" w:rsidR="009D1E51" w:rsidRPr="009D1E51" w:rsidRDefault="009D1E51" w:rsidP="009D1E51">
            <w:pPr>
              <w:spacing w:line="240" w:lineRule="auto"/>
              <w:jc w:val="both"/>
              <w:rPr>
                <w:rFonts w:cs="Arial"/>
                <w:sz w:val="12"/>
                <w:szCs w:val="12"/>
              </w:rPr>
            </w:pPr>
            <w:r w:rsidRPr="009D1E51">
              <w:rPr>
                <w:rFonts w:cs="Arial"/>
                <w:sz w:val="12"/>
                <w:szCs w:val="12"/>
              </w:rPr>
              <w:t>średnie koszty zabiegów danego rodzaju w zł:</w:t>
            </w:r>
          </w:p>
        </w:tc>
        <w:tc>
          <w:tcPr>
            <w:tcW w:w="373" w:type="pct"/>
            <w:tcBorders>
              <w:top w:val="nil"/>
              <w:left w:val="nil"/>
              <w:bottom w:val="nil"/>
              <w:right w:val="nil"/>
            </w:tcBorders>
            <w:shd w:val="clear" w:color="auto" w:fill="auto"/>
            <w:noWrap/>
            <w:vAlign w:val="center"/>
            <w:hideMark/>
          </w:tcPr>
          <w:p w14:paraId="3D5217B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165C11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7AE87B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99864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EE997A4" w14:textId="77777777" w:rsidTr="009D1E51">
        <w:trPr>
          <w:trHeight w:val="85"/>
        </w:trPr>
        <w:tc>
          <w:tcPr>
            <w:tcW w:w="2707" w:type="pct"/>
            <w:tcBorders>
              <w:top w:val="nil"/>
              <w:left w:val="nil"/>
              <w:bottom w:val="nil"/>
              <w:right w:val="nil"/>
            </w:tcBorders>
            <w:shd w:val="clear" w:color="auto" w:fill="auto"/>
            <w:vAlign w:val="center"/>
            <w:hideMark/>
          </w:tcPr>
          <w:p w14:paraId="46E360F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sterylizacja -</w:t>
            </w:r>
          </w:p>
        </w:tc>
        <w:tc>
          <w:tcPr>
            <w:tcW w:w="373" w:type="pct"/>
            <w:tcBorders>
              <w:top w:val="nil"/>
              <w:left w:val="nil"/>
              <w:bottom w:val="nil"/>
              <w:right w:val="nil"/>
            </w:tcBorders>
            <w:shd w:val="clear" w:color="auto" w:fill="auto"/>
            <w:noWrap/>
            <w:vAlign w:val="center"/>
            <w:hideMark/>
          </w:tcPr>
          <w:p w14:paraId="1C0B618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150</w:t>
            </w:r>
          </w:p>
        </w:tc>
        <w:tc>
          <w:tcPr>
            <w:tcW w:w="759" w:type="pct"/>
            <w:tcBorders>
              <w:top w:val="nil"/>
              <w:left w:val="nil"/>
              <w:bottom w:val="nil"/>
              <w:right w:val="nil"/>
            </w:tcBorders>
            <w:shd w:val="clear" w:color="auto" w:fill="auto"/>
            <w:noWrap/>
            <w:vAlign w:val="center"/>
            <w:hideMark/>
          </w:tcPr>
          <w:p w14:paraId="7BAA7A85"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562B3CC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C7468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E4757AE" w14:textId="77777777" w:rsidTr="009D1E51">
        <w:trPr>
          <w:trHeight w:val="85"/>
        </w:trPr>
        <w:tc>
          <w:tcPr>
            <w:tcW w:w="2707" w:type="pct"/>
            <w:tcBorders>
              <w:top w:val="nil"/>
              <w:left w:val="nil"/>
              <w:bottom w:val="nil"/>
              <w:right w:val="nil"/>
            </w:tcBorders>
            <w:shd w:val="clear" w:color="auto" w:fill="auto"/>
            <w:vAlign w:val="center"/>
            <w:hideMark/>
          </w:tcPr>
          <w:p w14:paraId="026B25F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kastracja -</w:t>
            </w:r>
          </w:p>
        </w:tc>
        <w:tc>
          <w:tcPr>
            <w:tcW w:w="373" w:type="pct"/>
            <w:tcBorders>
              <w:top w:val="nil"/>
              <w:left w:val="nil"/>
              <w:bottom w:val="nil"/>
              <w:right w:val="nil"/>
            </w:tcBorders>
            <w:shd w:val="clear" w:color="auto" w:fill="auto"/>
            <w:noWrap/>
            <w:vAlign w:val="center"/>
            <w:hideMark/>
          </w:tcPr>
          <w:p w14:paraId="639BBE0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w:t>
            </w:r>
          </w:p>
        </w:tc>
        <w:tc>
          <w:tcPr>
            <w:tcW w:w="759" w:type="pct"/>
            <w:tcBorders>
              <w:top w:val="nil"/>
              <w:left w:val="nil"/>
              <w:bottom w:val="nil"/>
              <w:right w:val="nil"/>
            </w:tcBorders>
            <w:shd w:val="clear" w:color="auto" w:fill="auto"/>
            <w:noWrap/>
            <w:vAlign w:val="center"/>
            <w:hideMark/>
          </w:tcPr>
          <w:p w14:paraId="68D6222E"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79EA376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5CF59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07A04A2" w14:textId="77777777" w:rsidTr="009D1E51">
        <w:trPr>
          <w:trHeight w:val="85"/>
        </w:trPr>
        <w:tc>
          <w:tcPr>
            <w:tcW w:w="2707" w:type="pct"/>
            <w:tcBorders>
              <w:top w:val="nil"/>
              <w:left w:val="nil"/>
              <w:bottom w:val="nil"/>
              <w:right w:val="nil"/>
            </w:tcBorders>
            <w:shd w:val="clear" w:color="auto" w:fill="auto"/>
            <w:vAlign w:val="center"/>
            <w:hideMark/>
          </w:tcPr>
          <w:p w14:paraId="41FBB1A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odrobaczenie -</w:t>
            </w:r>
          </w:p>
        </w:tc>
        <w:tc>
          <w:tcPr>
            <w:tcW w:w="373" w:type="pct"/>
            <w:tcBorders>
              <w:top w:val="nil"/>
              <w:left w:val="nil"/>
              <w:bottom w:val="nil"/>
              <w:right w:val="nil"/>
            </w:tcBorders>
            <w:shd w:val="clear" w:color="auto" w:fill="auto"/>
            <w:noWrap/>
            <w:vAlign w:val="center"/>
            <w:hideMark/>
          </w:tcPr>
          <w:p w14:paraId="6FDA84C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w:t>
            </w:r>
          </w:p>
        </w:tc>
        <w:tc>
          <w:tcPr>
            <w:tcW w:w="759" w:type="pct"/>
            <w:tcBorders>
              <w:top w:val="nil"/>
              <w:left w:val="nil"/>
              <w:bottom w:val="nil"/>
              <w:right w:val="nil"/>
            </w:tcBorders>
            <w:shd w:val="clear" w:color="auto" w:fill="auto"/>
            <w:noWrap/>
            <w:vAlign w:val="center"/>
            <w:hideMark/>
          </w:tcPr>
          <w:p w14:paraId="2D244924"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6416C05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DCE64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9443CDE" w14:textId="77777777" w:rsidTr="009D1E51">
        <w:trPr>
          <w:trHeight w:val="85"/>
        </w:trPr>
        <w:tc>
          <w:tcPr>
            <w:tcW w:w="2707" w:type="pct"/>
            <w:tcBorders>
              <w:top w:val="nil"/>
              <w:left w:val="nil"/>
              <w:bottom w:val="nil"/>
              <w:right w:val="nil"/>
            </w:tcBorders>
            <w:shd w:val="clear" w:color="auto" w:fill="auto"/>
            <w:vAlign w:val="center"/>
            <w:hideMark/>
          </w:tcPr>
          <w:p w14:paraId="74109D7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odpchlenie -</w:t>
            </w:r>
          </w:p>
        </w:tc>
        <w:tc>
          <w:tcPr>
            <w:tcW w:w="373" w:type="pct"/>
            <w:tcBorders>
              <w:top w:val="nil"/>
              <w:left w:val="nil"/>
              <w:bottom w:val="nil"/>
              <w:right w:val="nil"/>
            </w:tcBorders>
            <w:shd w:val="clear" w:color="auto" w:fill="auto"/>
            <w:noWrap/>
            <w:vAlign w:val="center"/>
            <w:hideMark/>
          </w:tcPr>
          <w:p w14:paraId="3C756CD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w:t>
            </w:r>
          </w:p>
        </w:tc>
        <w:tc>
          <w:tcPr>
            <w:tcW w:w="759" w:type="pct"/>
            <w:tcBorders>
              <w:top w:val="nil"/>
              <w:left w:val="nil"/>
              <w:bottom w:val="nil"/>
              <w:right w:val="nil"/>
            </w:tcBorders>
            <w:shd w:val="clear" w:color="auto" w:fill="auto"/>
            <w:noWrap/>
            <w:vAlign w:val="center"/>
            <w:hideMark/>
          </w:tcPr>
          <w:p w14:paraId="7FDD5E20"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6A70F2A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19C26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BEEF461" w14:textId="77777777" w:rsidTr="009D1E51">
        <w:trPr>
          <w:trHeight w:val="85"/>
        </w:trPr>
        <w:tc>
          <w:tcPr>
            <w:tcW w:w="2707" w:type="pct"/>
            <w:tcBorders>
              <w:top w:val="nil"/>
              <w:left w:val="nil"/>
              <w:bottom w:val="nil"/>
              <w:right w:val="nil"/>
            </w:tcBorders>
            <w:shd w:val="clear" w:color="auto" w:fill="auto"/>
            <w:vAlign w:val="center"/>
            <w:hideMark/>
          </w:tcPr>
          <w:p w14:paraId="69DFDAC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znakowanie -</w:t>
            </w:r>
          </w:p>
        </w:tc>
        <w:tc>
          <w:tcPr>
            <w:tcW w:w="373" w:type="pct"/>
            <w:tcBorders>
              <w:top w:val="nil"/>
              <w:left w:val="nil"/>
              <w:bottom w:val="nil"/>
              <w:right w:val="nil"/>
            </w:tcBorders>
            <w:shd w:val="clear" w:color="auto" w:fill="auto"/>
            <w:noWrap/>
            <w:vAlign w:val="center"/>
            <w:hideMark/>
          </w:tcPr>
          <w:p w14:paraId="4BD7EA3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w:t>
            </w:r>
          </w:p>
        </w:tc>
        <w:tc>
          <w:tcPr>
            <w:tcW w:w="759" w:type="pct"/>
            <w:tcBorders>
              <w:top w:val="nil"/>
              <w:left w:val="nil"/>
              <w:bottom w:val="nil"/>
              <w:right w:val="nil"/>
            </w:tcBorders>
            <w:shd w:val="clear" w:color="auto" w:fill="auto"/>
            <w:noWrap/>
            <w:vAlign w:val="center"/>
            <w:hideMark/>
          </w:tcPr>
          <w:p w14:paraId="354214FB"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432BAD7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DAA5E4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7BFF9CB" w14:textId="77777777" w:rsidTr="009D1E51">
        <w:trPr>
          <w:trHeight w:val="85"/>
        </w:trPr>
        <w:tc>
          <w:tcPr>
            <w:tcW w:w="2707" w:type="pct"/>
            <w:tcBorders>
              <w:top w:val="nil"/>
              <w:left w:val="nil"/>
              <w:bottom w:val="nil"/>
              <w:right w:val="nil"/>
            </w:tcBorders>
            <w:shd w:val="clear" w:color="auto" w:fill="auto"/>
            <w:vAlign w:val="center"/>
            <w:hideMark/>
          </w:tcPr>
          <w:p w14:paraId="6921DE0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szczepienia -</w:t>
            </w:r>
          </w:p>
        </w:tc>
        <w:tc>
          <w:tcPr>
            <w:tcW w:w="373" w:type="pct"/>
            <w:tcBorders>
              <w:top w:val="nil"/>
              <w:left w:val="nil"/>
              <w:bottom w:val="nil"/>
              <w:right w:val="nil"/>
            </w:tcBorders>
            <w:shd w:val="clear" w:color="auto" w:fill="auto"/>
            <w:noWrap/>
            <w:vAlign w:val="center"/>
            <w:hideMark/>
          </w:tcPr>
          <w:p w14:paraId="534F22C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25</w:t>
            </w:r>
          </w:p>
        </w:tc>
        <w:tc>
          <w:tcPr>
            <w:tcW w:w="759" w:type="pct"/>
            <w:tcBorders>
              <w:top w:val="nil"/>
              <w:left w:val="nil"/>
              <w:bottom w:val="nil"/>
              <w:right w:val="nil"/>
            </w:tcBorders>
            <w:shd w:val="clear" w:color="auto" w:fill="auto"/>
            <w:noWrap/>
            <w:vAlign w:val="center"/>
            <w:hideMark/>
          </w:tcPr>
          <w:p w14:paraId="1DF7337F"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2F7F4FE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281BD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11DC31F" w14:textId="77777777" w:rsidTr="009D1E51">
        <w:trPr>
          <w:trHeight w:val="85"/>
        </w:trPr>
        <w:tc>
          <w:tcPr>
            <w:tcW w:w="2707" w:type="pct"/>
            <w:tcBorders>
              <w:top w:val="nil"/>
              <w:left w:val="nil"/>
              <w:bottom w:val="nil"/>
              <w:right w:val="nil"/>
            </w:tcBorders>
            <w:shd w:val="clear" w:color="auto" w:fill="auto"/>
            <w:vAlign w:val="center"/>
            <w:hideMark/>
          </w:tcPr>
          <w:p w14:paraId="3ADEA48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badanie ogólne stanu zdrowia -</w:t>
            </w:r>
          </w:p>
        </w:tc>
        <w:tc>
          <w:tcPr>
            <w:tcW w:w="373" w:type="pct"/>
            <w:tcBorders>
              <w:top w:val="nil"/>
              <w:left w:val="nil"/>
              <w:bottom w:val="nil"/>
              <w:right w:val="nil"/>
            </w:tcBorders>
            <w:shd w:val="clear" w:color="auto" w:fill="auto"/>
            <w:noWrap/>
            <w:vAlign w:val="center"/>
            <w:hideMark/>
          </w:tcPr>
          <w:p w14:paraId="0A5BC43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20</w:t>
            </w:r>
          </w:p>
        </w:tc>
        <w:tc>
          <w:tcPr>
            <w:tcW w:w="759" w:type="pct"/>
            <w:tcBorders>
              <w:top w:val="nil"/>
              <w:left w:val="nil"/>
              <w:bottom w:val="nil"/>
              <w:right w:val="nil"/>
            </w:tcBorders>
            <w:shd w:val="clear" w:color="auto" w:fill="auto"/>
            <w:noWrap/>
            <w:vAlign w:val="center"/>
            <w:hideMark/>
          </w:tcPr>
          <w:p w14:paraId="7D822ECA"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0649F4E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E45A6D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D7C358" w14:textId="77777777" w:rsidTr="009D1E51">
        <w:trPr>
          <w:trHeight w:val="85"/>
        </w:trPr>
        <w:tc>
          <w:tcPr>
            <w:tcW w:w="2707" w:type="pct"/>
            <w:tcBorders>
              <w:top w:val="nil"/>
              <w:left w:val="nil"/>
              <w:bottom w:val="nil"/>
              <w:right w:val="nil"/>
            </w:tcBorders>
            <w:shd w:val="clear" w:color="auto" w:fill="auto"/>
            <w:vAlign w:val="center"/>
            <w:hideMark/>
          </w:tcPr>
          <w:p w14:paraId="5DD34743" w14:textId="77777777" w:rsidR="009D1E51" w:rsidRPr="009D1E51" w:rsidRDefault="009D1E51" w:rsidP="009D1E51">
            <w:pPr>
              <w:spacing w:line="240" w:lineRule="auto"/>
              <w:jc w:val="both"/>
              <w:rPr>
                <w:rFonts w:cs="Arial"/>
                <w:sz w:val="12"/>
                <w:szCs w:val="12"/>
              </w:rPr>
            </w:pPr>
            <w:r w:rsidRPr="009D1E51">
              <w:rPr>
                <w:rFonts w:cs="Arial"/>
                <w:sz w:val="12"/>
                <w:szCs w:val="12"/>
              </w:rPr>
              <w:t>czyszczenie budek dla ptaków</w:t>
            </w:r>
          </w:p>
        </w:tc>
        <w:tc>
          <w:tcPr>
            <w:tcW w:w="373" w:type="pct"/>
            <w:tcBorders>
              <w:top w:val="nil"/>
              <w:left w:val="nil"/>
              <w:bottom w:val="nil"/>
              <w:right w:val="nil"/>
            </w:tcBorders>
            <w:shd w:val="clear" w:color="auto" w:fill="auto"/>
            <w:noWrap/>
            <w:vAlign w:val="center"/>
            <w:hideMark/>
          </w:tcPr>
          <w:p w14:paraId="0D61CEB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C4472EF" w14:textId="77777777" w:rsidR="009D1E51" w:rsidRPr="009D1E51" w:rsidRDefault="009D1E51" w:rsidP="009D1E51">
            <w:pPr>
              <w:spacing w:line="240" w:lineRule="auto"/>
              <w:jc w:val="right"/>
              <w:rPr>
                <w:rFonts w:cs="Arial"/>
                <w:sz w:val="12"/>
                <w:szCs w:val="12"/>
              </w:rPr>
            </w:pPr>
            <w:r w:rsidRPr="009D1E51">
              <w:rPr>
                <w:rFonts w:cs="Arial"/>
                <w:sz w:val="12"/>
                <w:szCs w:val="12"/>
              </w:rPr>
              <w:t>25 463</w:t>
            </w:r>
          </w:p>
        </w:tc>
        <w:tc>
          <w:tcPr>
            <w:tcW w:w="732" w:type="pct"/>
            <w:tcBorders>
              <w:top w:val="nil"/>
              <w:left w:val="nil"/>
              <w:bottom w:val="nil"/>
              <w:right w:val="nil"/>
            </w:tcBorders>
            <w:shd w:val="clear" w:color="auto" w:fill="auto"/>
            <w:noWrap/>
            <w:vAlign w:val="center"/>
            <w:hideMark/>
          </w:tcPr>
          <w:p w14:paraId="68FA31F5" w14:textId="77777777" w:rsidR="009D1E51" w:rsidRPr="009D1E51" w:rsidRDefault="009D1E51" w:rsidP="009D1E51">
            <w:pPr>
              <w:spacing w:line="240" w:lineRule="auto"/>
              <w:jc w:val="right"/>
              <w:rPr>
                <w:rFonts w:cs="Arial"/>
                <w:sz w:val="12"/>
                <w:szCs w:val="12"/>
              </w:rPr>
            </w:pPr>
            <w:r w:rsidRPr="009D1E51">
              <w:rPr>
                <w:rFonts w:cs="Arial"/>
                <w:sz w:val="12"/>
                <w:szCs w:val="12"/>
              </w:rPr>
              <w:t>24 767,18</w:t>
            </w:r>
          </w:p>
        </w:tc>
        <w:tc>
          <w:tcPr>
            <w:tcW w:w="429" w:type="pct"/>
            <w:tcBorders>
              <w:top w:val="nil"/>
              <w:left w:val="nil"/>
              <w:bottom w:val="nil"/>
              <w:right w:val="nil"/>
            </w:tcBorders>
            <w:shd w:val="clear" w:color="auto" w:fill="auto"/>
            <w:noWrap/>
            <w:vAlign w:val="center"/>
            <w:hideMark/>
          </w:tcPr>
          <w:p w14:paraId="615B7D03" w14:textId="77777777" w:rsidR="009D1E51" w:rsidRPr="009D1E51" w:rsidRDefault="009D1E51" w:rsidP="009D1E51">
            <w:pPr>
              <w:spacing w:line="240" w:lineRule="auto"/>
              <w:jc w:val="right"/>
              <w:rPr>
                <w:rFonts w:cs="Arial"/>
                <w:sz w:val="12"/>
                <w:szCs w:val="12"/>
              </w:rPr>
            </w:pPr>
            <w:r w:rsidRPr="009D1E51">
              <w:rPr>
                <w:rFonts w:cs="Arial"/>
                <w:sz w:val="12"/>
                <w:szCs w:val="12"/>
              </w:rPr>
              <w:t>97,3%</w:t>
            </w:r>
          </w:p>
        </w:tc>
      </w:tr>
      <w:tr w:rsidR="009D1E51" w:rsidRPr="009D1E51" w14:paraId="7423F206" w14:textId="77777777" w:rsidTr="009D1E51">
        <w:trPr>
          <w:trHeight w:val="85"/>
        </w:trPr>
        <w:tc>
          <w:tcPr>
            <w:tcW w:w="2707" w:type="pct"/>
            <w:tcBorders>
              <w:top w:val="nil"/>
              <w:left w:val="nil"/>
              <w:bottom w:val="nil"/>
              <w:right w:val="nil"/>
            </w:tcBorders>
            <w:shd w:val="clear" w:color="auto" w:fill="auto"/>
            <w:vAlign w:val="center"/>
            <w:hideMark/>
          </w:tcPr>
          <w:p w14:paraId="296DC5FC" w14:textId="77777777" w:rsidR="009D1E51" w:rsidRPr="009D1E51" w:rsidRDefault="009D1E51" w:rsidP="009D1E51">
            <w:pPr>
              <w:spacing w:line="240" w:lineRule="auto"/>
              <w:jc w:val="both"/>
              <w:rPr>
                <w:rFonts w:cs="Arial"/>
                <w:sz w:val="12"/>
                <w:szCs w:val="12"/>
              </w:rPr>
            </w:pPr>
            <w:r w:rsidRPr="009D1E51">
              <w:rPr>
                <w:rFonts w:cs="Arial"/>
                <w:sz w:val="12"/>
                <w:szCs w:val="12"/>
              </w:rPr>
              <w:t>zakup ziarna dla ptaków</w:t>
            </w:r>
          </w:p>
        </w:tc>
        <w:tc>
          <w:tcPr>
            <w:tcW w:w="373" w:type="pct"/>
            <w:tcBorders>
              <w:top w:val="nil"/>
              <w:left w:val="nil"/>
              <w:bottom w:val="nil"/>
              <w:right w:val="nil"/>
            </w:tcBorders>
            <w:shd w:val="clear" w:color="auto" w:fill="auto"/>
            <w:noWrap/>
            <w:vAlign w:val="center"/>
            <w:hideMark/>
          </w:tcPr>
          <w:p w14:paraId="7351252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B0BCD8C" w14:textId="77777777" w:rsidR="009D1E51" w:rsidRPr="009D1E51" w:rsidRDefault="009D1E51" w:rsidP="009D1E51">
            <w:pPr>
              <w:spacing w:line="240" w:lineRule="auto"/>
              <w:jc w:val="right"/>
              <w:rPr>
                <w:rFonts w:cs="Arial"/>
                <w:sz w:val="12"/>
                <w:szCs w:val="12"/>
              </w:rPr>
            </w:pPr>
            <w:r w:rsidRPr="009D1E51">
              <w:rPr>
                <w:rFonts w:cs="Arial"/>
                <w:sz w:val="12"/>
                <w:szCs w:val="12"/>
              </w:rPr>
              <w:t>1 000</w:t>
            </w:r>
          </w:p>
        </w:tc>
        <w:tc>
          <w:tcPr>
            <w:tcW w:w="732" w:type="pct"/>
            <w:tcBorders>
              <w:top w:val="nil"/>
              <w:left w:val="nil"/>
              <w:bottom w:val="nil"/>
              <w:right w:val="nil"/>
            </w:tcBorders>
            <w:shd w:val="clear" w:color="auto" w:fill="auto"/>
            <w:noWrap/>
            <w:vAlign w:val="center"/>
            <w:hideMark/>
          </w:tcPr>
          <w:p w14:paraId="5ED92F20" w14:textId="77777777" w:rsidR="009D1E51" w:rsidRPr="009D1E51" w:rsidRDefault="009D1E51" w:rsidP="009D1E51">
            <w:pPr>
              <w:spacing w:line="240" w:lineRule="auto"/>
              <w:jc w:val="right"/>
              <w:rPr>
                <w:rFonts w:cs="Arial"/>
                <w:sz w:val="12"/>
                <w:szCs w:val="12"/>
              </w:rPr>
            </w:pPr>
            <w:r w:rsidRPr="009D1E51">
              <w:rPr>
                <w:rFonts w:cs="Arial"/>
                <w:sz w:val="12"/>
                <w:szCs w:val="12"/>
              </w:rPr>
              <w:t>997,92</w:t>
            </w:r>
          </w:p>
        </w:tc>
        <w:tc>
          <w:tcPr>
            <w:tcW w:w="429" w:type="pct"/>
            <w:tcBorders>
              <w:top w:val="nil"/>
              <w:left w:val="nil"/>
              <w:bottom w:val="nil"/>
              <w:right w:val="nil"/>
            </w:tcBorders>
            <w:shd w:val="clear" w:color="auto" w:fill="auto"/>
            <w:noWrap/>
            <w:vAlign w:val="center"/>
            <w:hideMark/>
          </w:tcPr>
          <w:p w14:paraId="4CF1D277"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4A706C7C" w14:textId="77777777" w:rsidTr="009D1E51">
        <w:trPr>
          <w:trHeight w:val="85"/>
        </w:trPr>
        <w:tc>
          <w:tcPr>
            <w:tcW w:w="2707" w:type="pct"/>
            <w:tcBorders>
              <w:top w:val="nil"/>
              <w:left w:val="nil"/>
              <w:bottom w:val="nil"/>
              <w:right w:val="nil"/>
            </w:tcBorders>
            <w:shd w:val="clear" w:color="auto" w:fill="auto"/>
            <w:vAlign w:val="center"/>
            <w:hideMark/>
          </w:tcPr>
          <w:p w14:paraId="2208C55F"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588844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147B5E5"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719CFB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42317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21BA5E1" w14:textId="77777777" w:rsidTr="009D1E51">
        <w:trPr>
          <w:trHeight w:val="85"/>
        </w:trPr>
        <w:tc>
          <w:tcPr>
            <w:tcW w:w="2707" w:type="pct"/>
            <w:tcBorders>
              <w:top w:val="nil"/>
              <w:left w:val="nil"/>
              <w:bottom w:val="nil"/>
              <w:right w:val="nil"/>
            </w:tcBorders>
            <w:shd w:val="clear" w:color="auto" w:fill="auto"/>
            <w:vAlign w:val="center"/>
            <w:hideMark/>
          </w:tcPr>
          <w:p w14:paraId="55FEAB1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25F737C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8228DC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0A5DAA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C1AD2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9A3659D" w14:textId="77777777" w:rsidTr="009D1E51">
        <w:trPr>
          <w:trHeight w:val="85"/>
        </w:trPr>
        <w:tc>
          <w:tcPr>
            <w:tcW w:w="2707" w:type="pct"/>
            <w:tcBorders>
              <w:top w:val="nil"/>
              <w:left w:val="nil"/>
              <w:bottom w:val="nil"/>
              <w:right w:val="nil"/>
            </w:tcBorders>
            <w:shd w:val="clear" w:color="auto" w:fill="auto"/>
            <w:vAlign w:val="center"/>
            <w:hideMark/>
          </w:tcPr>
          <w:p w14:paraId="19B7747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1.Ustawa z dnia 21 sierpnia 1997 r. o ochronie zwierząt (Dz. U. z 2020 r. poz. 638,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2DFCD1C1"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570793A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8B7825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114C2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C0020FC" w14:textId="77777777" w:rsidTr="009D1E51">
        <w:trPr>
          <w:trHeight w:val="85"/>
        </w:trPr>
        <w:tc>
          <w:tcPr>
            <w:tcW w:w="2707" w:type="pct"/>
            <w:tcBorders>
              <w:top w:val="nil"/>
              <w:left w:val="nil"/>
              <w:bottom w:val="nil"/>
              <w:right w:val="nil"/>
            </w:tcBorders>
            <w:shd w:val="clear" w:color="auto" w:fill="auto"/>
            <w:vAlign w:val="center"/>
            <w:hideMark/>
          </w:tcPr>
          <w:p w14:paraId="2C7DEBA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2.Ustawa z dnia 13 września 1996 r. o utrzymaniu czystości i porządku w gminach (Dz. U. z 2021 r. poz. 888,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75C6920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5DDC018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C32CDA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07D84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C9E6EB8" w14:textId="77777777" w:rsidTr="009D1E51">
        <w:trPr>
          <w:trHeight w:val="85"/>
        </w:trPr>
        <w:tc>
          <w:tcPr>
            <w:tcW w:w="2707" w:type="pct"/>
            <w:tcBorders>
              <w:top w:val="nil"/>
              <w:left w:val="nil"/>
              <w:bottom w:val="nil"/>
              <w:right w:val="nil"/>
            </w:tcBorders>
            <w:shd w:val="clear" w:color="auto" w:fill="auto"/>
            <w:vAlign w:val="center"/>
            <w:hideMark/>
          </w:tcPr>
          <w:p w14:paraId="0BFE488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5321D5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E9D785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A1D74B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149B8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C04FCD" w14:textId="77777777" w:rsidTr="009D1E51">
        <w:trPr>
          <w:trHeight w:val="85"/>
        </w:trPr>
        <w:tc>
          <w:tcPr>
            <w:tcW w:w="2707" w:type="pct"/>
            <w:tcBorders>
              <w:top w:val="nil"/>
              <w:left w:val="nil"/>
              <w:bottom w:val="nil"/>
              <w:right w:val="nil"/>
            </w:tcBorders>
            <w:shd w:val="clear" w:color="000000" w:fill="CDDEE9"/>
            <w:vAlign w:val="center"/>
            <w:hideMark/>
          </w:tcPr>
          <w:p w14:paraId="550A4DED"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Gospodarka ściekowa i ochrona wód - program 2</w:t>
            </w:r>
          </w:p>
        </w:tc>
        <w:tc>
          <w:tcPr>
            <w:tcW w:w="373" w:type="pct"/>
            <w:tcBorders>
              <w:top w:val="nil"/>
              <w:left w:val="nil"/>
              <w:bottom w:val="nil"/>
              <w:right w:val="nil"/>
            </w:tcBorders>
            <w:shd w:val="clear" w:color="000000" w:fill="CDDEE9"/>
            <w:vAlign w:val="center"/>
            <w:hideMark/>
          </w:tcPr>
          <w:p w14:paraId="075C691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vAlign w:val="center"/>
            <w:hideMark/>
          </w:tcPr>
          <w:p w14:paraId="7F37A78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118 600</w:t>
            </w:r>
          </w:p>
        </w:tc>
        <w:tc>
          <w:tcPr>
            <w:tcW w:w="732" w:type="pct"/>
            <w:tcBorders>
              <w:top w:val="nil"/>
              <w:left w:val="nil"/>
              <w:bottom w:val="nil"/>
              <w:right w:val="nil"/>
            </w:tcBorders>
            <w:shd w:val="clear" w:color="000000" w:fill="CDDEE9"/>
            <w:vAlign w:val="center"/>
            <w:hideMark/>
          </w:tcPr>
          <w:p w14:paraId="152418D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91 212,57</w:t>
            </w:r>
          </w:p>
        </w:tc>
        <w:tc>
          <w:tcPr>
            <w:tcW w:w="429" w:type="pct"/>
            <w:tcBorders>
              <w:top w:val="nil"/>
              <w:left w:val="nil"/>
              <w:bottom w:val="nil"/>
              <w:right w:val="nil"/>
            </w:tcBorders>
            <w:shd w:val="clear" w:color="000000" w:fill="CDDEE9"/>
            <w:vAlign w:val="center"/>
            <w:hideMark/>
          </w:tcPr>
          <w:p w14:paraId="24DA3F6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76,9%</w:t>
            </w:r>
          </w:p>
        </w:tc>
      </w:tr>
      <w:tr w:rsidR="009D1E51" w:rsidRPr="009D1E51" w14:paraId="102293B0" w14:textId="77777777" w:rsidTr="009D1E51">
        <w:trPr>
          <w:trHeight w:val="85"/>
        </w:trPr>
        <w:tc>
          <w:tcPr>
            <w:tcW w:w="2707" w:type="pct"/>
            <w:tcBorders>
              <w:top w:val="nil"/>
              <w:left w:val="nil"/>
              <w:bottom w:val="nil"/>
              <w:right w:val="nil"/>
            </w:tcBorders>
            <w:shd w:val="clear" w:color="auto" w:fill="auto"/>
            <w:vAlign w:val="center"/>
            <w:hideMark/>
          </w:tcPr>
          <w:p w14:paraId="63C25A71"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32147B4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6C9ADDA"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21F6F5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FF531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F10DB63" w14:textId="77777777" w:rsidTr="009D1E51">
        <w:trPr>
          <w:trHeight w:val="85"/>
        </w:trPr>
        <w:tc>
          <w:tcPr>
            <w:tcW w:w="2707" w:type="pct"/>
            <w:tcBorders>
              <w:top w:val="nil"/>
              <w:left w:val="nil"/>
              <w:bottom w:val="nil"/>
              <w:right w:val="nil"/>
            </w:tcBorders>
            <w:shd w:val="clear" w:color="000000" w:fill="EAF1F6"/>
            <w:vAlign w:val="center"/>
            <w:hideMark/>
          </w:tcPr>
          <w:p w14:paraId="1988789E"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Utrzymanie i remonty sieci wodno-kanalizacyjnej - zadanie 1</w:t>
            </w:r>
          </w:p>
        </w:tc>
        <w:tc>
          <w:tcPr>
            <w:tcW w:w="373" w:type="pct"/>
            <w:tcBorders>
              <w:top w:val="nil"/>
              <w:left w:val="nil"/>
              <w:bottom w:val="nil"/>
              <w:right w:val="nil"/>
            </w:tcBorders>
            <w:shd w:val="clear" w:color="000000" w:fill="EAF1F6"/>
            <w:vAlign w:val="center"/>
            <w:hideMark/>
          </w:tcPr>
          <w:p w14:paraId="2388094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34D8FEB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118 600</w:t>
            </w:r>
          </w:p>
        </w:tc>
        <w:tc>
          <w:tcPr>
            <w:tcW w:w="732" w:type="pct"/>
            <w:tcBorders>
              <w:top w:val="nil"/>
              <w:left w:val="nil"/>
              <w:bottom w:val="nil"/>
              <w:right w:val="nil"/>
            </w:tcBorders>
            <w:shd w:val="clear" w:color="000000" w:fill="EAF1F6"/>
            <w:vAlign w:val="center"/>
            <w:hideMark/>
          </w:tcPr>
          <w:p w14:paraId="03B0EAC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91 212,57</w:t>
            </w:r>
          </w:p>
        </w:tc>
        <w:tc>
          <w:tcPr>
            <w:tcW w:w="429" w:type="pct"/>
            <w:tcBorders>
              <w:top w:val="nil"/>
              <w:left w:val="nil"/>
              <w:bottom w:val="nil"/>
              <w:right w:val="nil"/>
            </w:tcBorders>
            <w:shd w:val="clear" w:color="000000" w:fill="EAF1F6"/>
            <w:vAlign w:val="center"/>
            <w:hideMark/>
          </w:tcPr>
          <w:p w14:paraId="352CB46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76,9%</w:t>
            </w:r>
          </w:p>
        </w:tc>
      </w:tr>
      <w:tr w:rsidR="009D1E51" w:rsidRPr="009D1E51" w14:paraId="6E922321" w14:textId="77777777" w:rsidTr="009D1E51">
        <w:trPr>
          <w:trHeight w:val="85"/>
        </w:trPr>
        <w:tc>
          <w:tcPr>
            <w:tcW w:w="2707" w:type="pct"/>
            <w:tcBorders>
              <w:top w:val="nil"/>
              <w:left w:val="nil"/>
              <w:bottom w:val="nil"/>
              <w:right w:val="nil"/>
            </w:tcBorders>
            <w:shd w:val="clear" w:color="auto" w:fill="auto"/>
            <w:vAlign w:val="center"/>
            <w:hideMark/>
          </w:tcPr>
          <w:p w14:paraId="14BD18E5"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3570B7F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04DA5F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DE3DF0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EFC62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63D2704" w14:textId="77777777" w:rsidTr="009D1E51">
        <w:trPr>
          <w:trHeight w:val="85"/>
        </w:trPr>
        <w:tc>
          <w:tcPr>
            <w:tcW w:w="2707" w:type="pct"/>
            <w:tcBorders>
              <w:top w:val="nil"/>
              <w:left w:val="nil"/>
              <w:bottom w:val="nil"/>
              <w:right w:val="nil"/>
            </w:tcBorders>
            <w:shd w:val="clear" w:color="auto" w:fill="auto"/>
            <w:vAlign w:val="center"/>
            <w:hideMark/>
          </w:tcPr>
          <w:p w14:paraId="775A9C1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zapewnienie mieszkańcom Miasta zaopatrzenia w wodę na cele bytowo-socjalne oraz zapewnienie dostępu do wody dla służb ratowniczych </w:t>
            </w:r>
          </w:p>
        </w:tc>
        <w:tc>
          <w:tcPr>
            <w:tcW w:w="373" w:type="pct"/>
            <w:tcBorders>
              <w:top w:val="nil"/>
              <w:left w:val="nil"/>
              <w:bottom w:val="nil"/>
              <w:right w:val="nil"/>
            </w:tcBorders>
            <w:shd w:val="clear" w:color="auto" w:fill="auto"/>
            <w:noWrap/>
            <w:vAlign w:val="center"/>
            <w:hideMark/>
          </w:tcPr>
          <w:p w14:paraId="6A22851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9592E8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D5BDDF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5E570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A9E452" w14:textId="77777777" w:rsidTr="009D1E51">
        <w:trPr>
          <w:trHeight w:val="85"/>
        </w:trPr>
        <w:tc>
          <w:tcPr>
            <w:tcW w:w="2707" w:type="pct"/>
            <w:tcBorders>
              <w:top w:val="nil"/>
              <w:left w:val="nil"/>
              <w:bottom w:val="nil"/>
              <w:right w:val="nil"/>
            </w:tcBorders>
            <w:shd w:val="clear" w:color="auto" w:fill="auto"/>
            <w:vAlign w:val="center"/>
            <w:hideMark/>
          </w:tcPr>
          <w:p w14:paraId="530EBA3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70BA4A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4B97DF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B22C6D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33434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2E3666" w14:textId="77777777" w:rsidTr="009D1E51">
        <w:trPr>
          <w:trHeight w:val="85"/>
        </w:trPr>
        <w:tc>
          <w:tcPr>
            <w:tcW w:w="2707" w:type="pct"/>
            <w:tcBorders>
              <w:top w:val="nil"/>
              <w:left w:val="nil"/>
              <w:bottom w:val="nil"/>
              <w:right w:val="nil"/>
            </w:tcBorders>
            <w:shd w:val="clear" w:color="auto" w:fill="auto"/>
            <w:vAlign w:val="center"/>
            <w:hideMark/>
          </w:tcPr>
          <w:p w14:paraId="05A907A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liczba studni oligoceńskich</w:t>
            </w:r>
          </w:p>
        </w:tc>
        <w:tc>
          <w:tcPr>
            <w:tcW w:w="373" w:type="pct"/>
            <w:tcBorders>
              <w:top w:val="nil"/>
              <w:left w:val="nil"/>
              <w:bottom w:val="nil"/>
              <w:right w:val="nil"/>
            </w:tcBorders>
            <w:shd w:val="clear" w:color="auto" w:fill="auto"/>
            <w:noWrap/>
            <w:vAlign w:val="center"/>
            <w:hideMark/>
          </w:tcPr>
          <w:p w14:paraId="4097D18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w:t>
            </w:r>
          </w:p>
        </w:tc>
        <w:tc>
          <w:tcPr>
            <w:tcW w:w="759" w:type="pct"/>
            <w:tcBorders>
              <w:top w:val="nil"/>
              <w:left w:val="nil"/>
              <w:bottom w:val="nil"/>
              <w:right w:val="nil"/>
            </w:tcBorders>
            <w:shd w:val="clear" w:color="auto" w:fill="auto"/>
            <w:noWrap/>
            <w:vAlign w:val="center"/>
            <w:hideMark/>
          </w:tcPr>
          <w:p w14:paraId="1B4F3BC2"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49B44F0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48994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82A5385" w14:textId="77777777" w:rsidTr="009D1E51">
        <w:trPr>
          <w:trHeight w:val="85"/>
        </w:trPr>
        <w:tc>
          <w:tcPr>
            <w:tcW w:w="2707" w:type="pct"/>
            <w:tcBorders>
              <w:top w:val="nil"/>
              <w:left w:val="nil"/>
              <w:bottom w:val="nil"/>
              <w:right w:val="nil"/>
            </w:tcBorders>
            <w:shd w:val="clear" w:color="auto" w:fill="auto"/>
            <w:vAlign w:val="center"/>
            <w:hideMark/>
          </w:tcPr>
          <w:p w14:paraId="20E9EAE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8E67A5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CEF1E5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C6BA9D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95EE2A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D4BD66F" w14:textId="77777777" w:rsidTr="009D1E51">
        <w:trPr>
          <w:trHeight w:val="85"/>
        </w:trPr>
        <w:tc>
          <w:tcPr>
            <w:tcW w:w="2707" w:type="pct"/>
            <w:tcBorders>
              <w:top w:val="nil"/>
              <w:left w:val="nil"/>
              <w:bottom w:val="nil"/>
              <w:right w:val="nil"/>
            </w:tcBorders>
            <w:shd w:val="clear" w:color="auto" w:fill="auto"/>
            <w:vAlign w:val="center"/>
            <w:hideMark/>
          </w:tcPr>
          <w:p w14:paraId="3AD3054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4C7D9D0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9FEE10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20B933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11AD43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EA3099" w14:textId="77777777" w:rsidTr="009D1E51">
        <w:trPr>
          <w:trHeight w:val="85"/>
        </w:trPr>
        <w:tc>
          <w:tcPr>
            <w:tcW w:w="2707" w:type="pct"/>
            <w:tcBorders>
              <w:top w:val="nil"/>
              <w:left w:val="nil"/>
              <w:bottom w:val="nil"/>
              <w:right w:val="nil"/>
            </w:tcBorders>
            <w:shd w:val="clear" w:color="auto" w:fill="auto"/>
            <w:vAlign w:val="center"/>
            <w:hideMark/>
          </w:tcPr>
          <w:p w14:paraId="416E50B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01B680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671BAF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41D7B7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15EB2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E77E352" w14:textId="77777777" w:rsidTr="009D1E51">
        <w:trPr>
          <w:trHeight w:val="85"/>
        </w:trPr>
        <w:tc>
          <w:tcPr>
            <w:tcW w:w="2707" w:type="pct"/>
            <w:tcBorders>
              <w:top w:val="nil"/>
              <w:left w:val="nil"/>
              <w:bottom w:val="nil"/>
              <w:right w:val="nil"/>
            </w:tcBorders>
            <w:shd w:val="clear" w:color="auto" w:fill="auto"/>
            <w:vAlign w:val="center"/>
            <w:hideMark/>
          </w:tcPr>
          <w:p w14:paraId="74572EB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40002</w:t>
            </w:r>
          </w:p>
        </w:tc>
        <w:tc>
          <w:tcPr>
            <w:tcW w:w="373" w:type="pct"/>
            <w:tcBorders>
              <w:top w:val="nil"/>
              <w:left w:val="nil"/>
              <w:bottom w:val="nil"/>
              <w:right w:val="nil"/>
            </w:tcBorders>
            <w:shd w:val="clear" w:color="auto" w:fill="auto"/>
            <w:vAlign w:val="center"/>
            <w:hideMark/>
          </w:tcPr>
          <w:p w14:paraId="4FA88AE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FE5D18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EA318E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2003ED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53D7A23" w14:textId="77777777" w:rsidTr="009D1E51">
        <w:trPr>
          <w:trHeight w:val="85"/>
        </w:trPr>
        <w:tc>
          <w:tcPr>
            <w:tcW w:w="2707" w:type="pct"/>
            <w:tcBorders>
              <w:top w:val="nil"/>
              <w:left w:val="nil"/>
              <w:bottom w:val="nil"/>
              <w:right w:val="nil"/>
            </w:tcBorders>
            <w:shd w:val="clear" w:color="auto" w:fill="auto"/>
            <w:vAlign w:val="center"/>
            <w:hideMark/>
          </w:tcPr>
          <w:p w14:paraId="0858AE7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D2AA1E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77916F4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1680E7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000440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1489C4" w14:textId="77777777" w:rsidTr="009D1E51">
        <w:trPr>
          <w:trHeight w:val="85"/>
        </w:trPr>
        <w:tc>
          <w:tcPr>
            <w:tcW w:w="2707" w:type="pct"/>
            <w:tcBorders>
              <w:top w:val="nil"/>
              <w:left w:val="nil"/>
              <w:bottom w:val="nil"/>
              <w:right w:val="nil"/>
            </w:tcBorders>
            <w:shd w:val="clear" w:color="auto" w:fill="auto"/>
            <w:vAlign w:val="center"/>
            <w:hideMark/>
          </w:tcPr>
          <w:p w14:paraId="728344C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30F2DC7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FFF939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CF19E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22409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B15BEC4" w14:textId="77777777" w:rsidTr="009D1E51">
        <w:trPr>
          <w:trHeight w:val="85"/>
        </w:trPr>
        <w:tc>
          <w:tcPr>
            <w:tcW w:w="2707" w:type="pct"/>
            <w:tcBorders>
              <w:top w:val="nil"/>
              <w:left w:val="nil"/>
              <w:bottom w:val="nil"/>
              <w:right w:val="nil"/>
            </w:tcBorders>
            <w:shd w:val="clear" w:color="auto" w:fill="auto"/>
            <w:vAlign w:val="bottom"/>
            <w:hideMark/>
          </w:tcPr>
          <w:p w14:paraId="3DF604C9"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remonty i konserwacje studni oligoceńskich </w:t>
            </w:r>
          </w:p>
        </w:tc>
        <w:tc>
          <w:tcPr>
            <w:tcW w:w="373" w:type="pct"/>
            <w:tcBorders>
              <w:top w:val="nil"/>
              <w:left w:val="nil"/>
              <w:bottom w:val="nil"/>
              <w:right w:val="nil"/>
            </w:tcBorders>
            <w:shd w:val="clear" w:color="auto" w:fill="auto"/>
            <w:noWrap/>
            <w:vAlign w:val="center"/>
            <w:hideMark/>
          </w:tcPr>
          <w:p w14:paraId="2222720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E7D5CAC" w14:textId="77777777" w:rsidR="009D1E51" w:rsidRPr="009D1E51" w:rsidRDefault="009D1E51" w:rsidP="009D1E51">
            <w:pPr>
              <w:spacing w:line="240" w:lineRule="auto"/>
              <w:jc w:val="right"/>
              <w:rPr>
                <w:rFonts w:cs="Arial"/>
                <w:sz w:val="12"/>
                <w:szCs w:val="12"/>
              </w:rPr>
            </w:pPr>
            <w:r w:rsidRPr="009D1E51">
              <w:rPr>
                <w:rFonts w:cs="Arial"/>
                <w:sz w:val="12"/>
                <w:szCs w:val="12"/>
              </w:rPr>
              <w:t>70 800</w:t>
            </w:r>
          </w:p>
        </w:tc>
        <w:tc>
          <w:tcPr>
            <w:tcW w:w="732" w:type="pct"/>
            <w:tcBorders>
              <w:top w:val="nil"/>
              <w:left w:val="nil"/>
              <w:bottom w:val="nil"/>
              <w:right w:val="nil"/>
            </w:tcBorders>
            <w:shd w:val="clear" w:color="auto" w:fill="auto"/>
            <w:noWrap/>
            <w:vAlign w:val="center"/>
            <w:hideMark/>
          </w:tcPr>
          <w:p w14:paraId="4A58FC10" w14:textId="77777777" w:rsidR="009D1E51" w:rsidRPr="009D1E51" w:rsidRDefault="009D1E51" w:rsidP="009D1E51">
            <w:pPr>
              <w:spacing w:line="240" w:lineRule="auto"/>
              <w:jc w:val="right"/>
              <w:rPr>
                <w:rFonts w:cs="Arial"/>
                <w:sz w:val="12"/>
                <w:szCs w:val="12"/>
              </w:rPr>
            </w:pPr>
            <w:r w:rsidRPr="009D1E51">
              <w:rPr>
                <w:rFonts w:cs="Arial"/>
                <w:sz w:val="12"/>
                <w:szCs w:val="12"/>
              </w:rPr>
              <w:t>69 078,53</w:t>
            </w:r>
          </w:p>
        </w:tc>
        <w:tc>
          <w:tcPr>
            <w:tcW w:w="429" w:type="pct"/>
            <w:tcBorders>
              <w:top w:val="nil"/>
              <w:left w:val="nil"/>
              <w:bottom w:val="nil"/>
              <w:right w:val="nil"/>
            </w:tcBorders>
            <w:shd w:val="clear" w:color="auto" w:fill="auto"/>
            <w:noWrap/>
            <w:vAlign w:val="center"/>
            <w:hideMark/>
          </w:tcPr>
          <w:p w14:paraId="52CAD9E3" w14:textId="77777777" w:rsidR="009D1E51" w:rsidRPr="009D1E51" w:rsidRDefault="009D1E51" w:rsidP="009D1E51">
            <w:pPr>
              <w:spacing w:line="240" w:lineRule="auto"/>
              <w:jc w:val="right"/>
              <w:rPr>
                <w:rFonts w:cs="Arial"/>
                <w:sz w:val="12"/>
                <w:szCs w:val="12"/>
              </w:rPr>
            </w:pPr>
            <w:r w:rsidRPr="009D1E51">
              <w:rPr>
                <w:rFonts w:cs="Arial"/>
                <w:sz w:val="12"/>
                <w:szCs w:val="12"/>
              </w:rPr>
              <w:t>97,6%</w:t>
            </w:r>
          </w:p>
        </w:tc>
      </w:tr>
      <w:tr w:rsidR="009D1E51" w:rsidRPr="009D1E51" w14:paraId="018DC293" w14:textId="77777777" w:rsidTr="009D1E51">
        <w:trPr>
          <w:trHeight w:val="85"/>
        </w:trPr>
        <w:tc>
          <w:tcPr>
            <w:tcW w:w="2707" w:type="pct"/>
            <w:tcBorders>
              <w:top w:val="nil"/>
              <w:left w:val="nil"/>
              <w:bottom w:val="nil"/>
              <w:right w:val="nil"/>
            </w:tcBorders>
            <w:shd w:val="clear" w:color="auto" w:fill="auto"/>
            <w:vAlign w:val="center"/>
            <w:hideMark/>
          </w:tcPr>
          <w:p w14:paraId="1C445539" w14:textId="77777777" w:rsidR="009D1E51" w:rsidRPr="009D1E51" w:rsidRDefault="009D1E51" w:rsidP="009D1E51">
            <w:pPr>
              <w:spacing w:line="240" w:lineRule="auto"/>
              <w:jc w:val="both"/>
              <w:rPr>
                <w:rFonts w:cs="Arial"/>
                <w:sz w:val="12"/>
                <w:szCs w:val="12"/>
              </w:rPr>
            </w:pPr>
            <w:r w:rsidRPr="009D1E51">
              <w:rPr>
                <w:rFonts w:cs="Arial"/>
                <w:sz w:val="12"/>
                <w:szCs w:val="12"/>
              </w:rPr>
              <w:t>zużycie energii</w:t>
            </w:r>
          </w:p>
        </w:tc>
        <w:tc>
          <w:tcPr>
            <w:tcW w:w="373" w:type="pct"/>
            <w:tcBorders>
              <w:top w:val="nil"/>
              <w:left w:val="nil"/>
              <w:bottom w:val="nil"/>
              <w:right w:val="nil"/>
            </w:tcBorders>
            <w:shd w:val="clear" w:color="auto" w:fill="auto"/>
            <w:noWrap/>
            <w:vAlign w:val="center"/>
            <w:hideMark/>
          </w:tcPr>
          <w:p w14:paraId="0486346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B949B26" w14:textId="77777777" w:rsidR="009D1E51" w:rsidRPr="009D1E51" w:rsidRDefault="009D1E51" w:rsidP="009D1E51">
            <w:pPr>
              <w:spacing w:line="240" w:lineRule="auto"/>
              <w:jc w:val="right"/>
              <w:rPr>
                <w:rFonts w:cs="Arial"/>
                <w:sz w:val="12"/>
                <w:szCs w:val="12"/>
              </w:rPr>
            </w:pPr>
            <w:r w:rsidRPr="009D1E51">
              <w:rPr>
                <w:rFonts w:cs="Arial"/>
                <w:sz w:val="12"/>
                <w:szCs w:val="12"/>
              </w:rPr>
              <w:t>35 000</w:t>
            </w:r>
          </w:p>
        </w:tc>
        <w:tc>
          <w:tcPr>
            <w:tcW w:w="732" w:type="pct"/>
            <w:tcBorders>
              <w:top w:val="nil"/>
              <w:left w:val="nil"/>
              <w:bottom w:val="nil"/>
              <w:right w:val="nil"/>
            </w:tcBorders>
            <w:shd w:val="clear" w:color="auto" w:fill="auto"/>
            <w:noWrap/>
            <w:vAlign w:val="center"/>
            <w:hideMark/>
          </w:tcPr>
          <w:p w14:paraId="7F10CAD5" w14:textId="77777777" w:rsidR="009D1E51" w:rsidRPr="009D1E51" w:rsidRDefault="009D1E51" w:rsidP="009D1E51">
            <w:pPr>
              <w:spacing w:line="240" w:lineRule="auto"/>
              <w:jc w:val="right"/>
              <w:rPr>
                <w:rFonts w:cs="Arial"/>
                <w:sz w:val="12"/>
                <w:szCs w:val="12"/>
              </w:rPr>
            </w:pPr>
            <w:r w:rsidRPr="009D1E51">
              <w:rPr>
                <w:rFonts w:cs="Arial"/>
                <w:sz w:val="12"/>
                <w:szCs w:val="12"/>
              </w:rPr>
              <w:t>10 095,24</w:t>
            </w:r>
          </w:p>
        </w:tc>
        <w:tc>
          <w:tcPr>
            <w:tcW w:w="429" w:type="pct"/>
            <w:tcBorders>
              <w:top w:val="nil"/>
              <w:left w:val="nil"/>
              <w:bottom w:val="nil"/>
              <w:right w:val="nil"/>
            </w:tcBorders>
            <w:shd w:val="clear" w:color="auto" w:fill="auto"/>
            <w:noWrap/>
            <w:vAlign w:val="center"/>
            <w:hideMark/>
          </w:tcPr>
          <w:p w14:paraId="424238E7" w14:textId="77777777" w:rsidR="009D1E51" w:rsidRPr="009D1E51" w:rsidRDefault="009D1E51" w:rsidP="009D1E51">
            <w:pPr>
              <w:spacing w:line="240" w:lineRule="auto"/>
              <w:jc w:val="right"/>
              <w:rPr>
                <w:rFonts w:cs="Arial"/>
                <w:sz w:val="12"/>
                <w:szCs w:val="12"/>
              </w:rPr>
            </w:pPr>
            <w:r w:rsidRPr="009D1E51">
              <w:rPr>
                <w:rFonts w:cs="Arial"/>
                <w:sz w:val="12"/>
                <w:szCs w:val="12"/>
              </w:rPr>
              <w:t>28,8%</w:t>
            </w:r>
          </w:p>
        </w:tc>
      </w:tr>
      <w:tr w:rsidR="009D1E51" w:rsidRPr="009D1E51" w14:paraId="6D9BC61A" w14:textId="77777777" w:rsidTr="009D1E51">
        <w:trPr>
          <w:trHeight w:val="85"/>
        </w:trPr>
        <w:tc>
          <w:tcPr>
            <w:tcW w:w="2707" w:type="pct"/>
            <w:tcBorders>
              <w:top w:val="nil"/>
              <w:left w:val="nil"/>
              <w:bottom w:val="nil"/>
              <w:right w:val="nil"/>
            </w:tcBorders>
            <w:shd w:val="clear" w:color="auto" w:fill="auto"/>
            <w:vAlign w:val="center"/>
            <w:hideMark/>
          </w:tcPr>
          <w:p w14:paraId="366E2DE9" w14:textId="77777777" w:rsidR="009D1E51" w:rsidRPr="009D1E51" w:rsidRDefault="009D1E51" w:rsidP="009D1E51">
            <w:pPr>
              <w:spacing w:line="240" w:lineRule="auto"/>
              <w:jc w:val="both"/>
              <w:rPr>
                <w:rFonts w:cs="Arial"/>
                <w:sz w:val="12"/>
                <w:szCs w:val="12"/>
              </w:rPr>
            </w:pPr>
            <w:r w:rsidRPr="009D1E51">
              <w:rPr>
                <w:rFonts w:cs="Arial"/>
                <w:sz w:val="12"/>
                <w:szCs w:val="12"/>
              </w:rPr>
              <w:t>badanie wody</w:t>
            </w:r>
          </w:p>
        </w:tc>
        <w:tc>
          <w:tcPr>
            <w:tcW w:w="373" w:type="pct"/>
            <w:tcBorders>
              <w:top w:val="nil"/>
              <w:left w:val="nil"/>
              <w:bottom w:val="nil"/>
              <w:right w:val="nil"/>
            </w:tcBorders>
            <w:shd w:val="clear" w:color="auto" w:fill="auto"/>
            <w:vAlign w:val="center"/>
            <w:hideMark/>
          </w:tcPr>
          <w:p w14:paraId="3BE4197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38B0C22B" w14:textId="77777777" w:rsidR="009D1E51" w:rsidRPr="009D1E51" w:rsidRDefault="009D1E51" w:rsidP="009D1E51">
            <w:pPr>
              <w:spacing w:line="240" w:lineRule="auto"/>
              <w:jc w:val="right"/>
              <w:rPr>
                <w:rFonts w:cs="Arial"/>
                <w:sz w:val="12"/>
                <w:szCs w:val="12"/>
              </w:rPr>
            </w:pPr>
            <w:r w:rsidRPr="009D1E51">
              <w:rPr>
                <w:rFonts w:cs="Arial"/>
                <w:sz w:val="12"/>
                <w:szCs w:val="12"/>
              </w:rPr>
              <w:t>12 500</w:t>
            </w:r>
          </w:p>
        </w:tc>
        <w:tc>
          <w:tcPr>
            <w:tcW w:w="732" w:type="pct"/>
            <w:tcBorders>
              <w:top w:val="nil"/>
              <w:left w:val="nil"/>
              <w:bottom w:val="nil"/>
              <w:right w:val="nil"/>
            </w:tcBorders>
            <w:shd w:val="clear" w:color="auto" w:fill="auto"/>
            <w:vAlign w:val="center"/>
            <w:hideMark/>
          </w:tcPr>
          <w:p w14:paraId="7015B559" w14:textId="77777777" w:rsidR="009D1E51" w:rsidRPr="009D1E51" w:rsidRDefault="009D1E51" w:rsidP="009D1E51">
            <w:pPr>
              <w:spacing w:line="240" w:lineRule="auto"/>
              <w:jc w:val="right"/>
              <w:rPr>
                <w:rFonts w:cs="Arial"/>
                <w:sz w:val="12"/>
                <w:szCs w:val="12"/>
              </w:rPr>
            </w:pPr>
            <w:r w:rsidRPr="009D1E51">
              <w:rPr>
                <w:rFonts w:cs="Arial"/>
                <w:sz w:val="12"/>
                <w:szCs w:val="12"/>
              </w:rPr>
              <w:t>12 038,80</w:t>
            </w:r>
          </w:p>
        </w:tc>
        <w:tc>
          <w:tcPr>
            <w:tcW w:w="429" w:type="pct"/>
            <w:tcBorders>
              <w:top w:val="nil"/>
              <w:left w:val="nil"/>
              <w:bottom w:val="nil"/>
              <w:right w:val="nil"/>
            </w:tcBorders>
            <w:shd w:val="clear" w:color="auto" w:fill="auto"/>
            <w:noWrap/>
            <w:vAlign w:val="center"/>
            <w:hideMark/>
          </w:tcPr>
          <w:p w14:paraId="0BDB0D59" w14:textId="77777777" w:rsidR="009D1E51" w:rsidRPr="009D1E51" w:rsidRDefault="009D1E51" w:rsidP="009D1E51">
            <w:pPr>
              <w:spacing w:line="240" w:lineRule="auto"/>
              <w:jc w:val="right"/>
              <w:rPr>
                <w:rFonts w:cs="Arial"/>
                <w:sz w:val="12"/>
                <w:szCs w:val="12"/>
              </w:rPr>
            </w:pPr>
            <w:r w:rsidRPr="009D1E51">
              <w:rPr>
                <w:rFonts w:cs="Arial"/>
                <w:sz w:val="12"/>
                <w:szCs w:val="12"/>
              </w:rPr>
              <w:t>96,3%</w:t>
            </w:r>
          </w:p>
        </w:tc>
      </w:tr>
      <w:tr w:rsidR="009D1E51" w:rsidRPr="009D1E51" w14:paraId="4CAF0261" w14:textId="77777777" w:rsidTr="009D1E51">
        <w:trPr>
          <w:trHeight w:val="85"/>
        </w:trPr>
        <w:tc>
          <w:tcPr>
            <w:tcW w:w="2707" w:type="pct"/>
            <w:tcBorders>
              <w:top w:val="nil"/>
              <w:left w:val="nil"/>
              <w:bottom w:val="nil"/>
              <w:right w:val="nil"/>
            </w:tcBorders>
            <w:shd w:val="clear" w:color="auto" w:fill="auto"/>
            <w:vAlign w:val="center"/>
            <w:hideMark/>
          </w:tcPr>
          <w:p w14:paraId="0C0BCB2F" w14:textId="77777777" w:rsidR="009D1E51" w:rsidRPr="009D1E51" w:rsidRDefault="009D1E51" w:rsidP="009D1E51">
            <w:pPr>
              <w:spacing w:line="240" w:lineRule="auto"/>
              <w:jc w:val="both"/>
              <w:rPr>
                <w:rFonts w:cs="Arial"/>
                <w:sz w:val="12"/>
                <w:szCs w:val="12"/>
              </w:rPr>
            </w:pPr>
            <w:r w:rsidRPr="009D1E51">
              <w:rPr>
                <w:rFonts w:cs="Arial"/>
                <w:sz w:val="12"/>
                <w:szCs w:val="12"/>
              </w:rPr>
              <w:t>opłaty za korzystanie ze środowiska</w:t>
            </w:r>
          </w:p>
        </w:tc>
        <w:tc>
          <w:tcPr>
            <w:tcW w:w="373" w:type="pct"/>
            <w:tcBorders>
              <w:top w:val="nil"/>
              <w:left w:val="nil"/>
              <w:bottom w:val="nil"/>
              <w:right w:val="nil"/>
            </w:tcBorders>
            <w:shd w:val="clear" w:color="auto" w:fill="auto"/>
            <w:vAlign w:val="center"/>
            <w:hideMark/>
          </w:tcPr>
          <w:p w14:paraId="3B7E87B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02A4A4F" w14:textId="77777777" w:rsidR="009D1E51" w:rsidRPr="009D1E51" w:rsidRDefault="009D1E51" w:rsidP="009D1E51">
            <w:pPr>
              <w:spacing w:line="240" w:lineRule="auto"/>
              <w:jc w:val="right"/>
              <w:rPr>
                <w:rFonts w:cs="Arial"/>
                <w:sz w:val="12"/>
                <w:szCs w:val="12"/>
              </w:rPr>
            </w:pPr>
            <w:r w:rsidRPr="009D1E51">
              <w:rPr>
                <w:rFonts w:cs="Arial"/>
                <w:sz w:val="12"/>
                <w:szCs w:val="12"/>
              </w:rPr>
              <w:t>300</w:t>
            </w:r>
          </w:p>
        </w:tc>
        <w:tc>
          <w:tcPr>
            <w:tcW w:w="732" w:type="pct"/>
            <w:tcBorders>
              <w:top w:val="nil"/>
              <w:left w:val="nil"/>
              <w:bottom w:val="nil"/>
              <w:right w:val="nil"/>
            </w:tcBorders>
            <w:shd w:val="clear" w:color="auto" w:fill="auto"/>
            <w:vAlign w:val="center"/>
            <w:hideMark/>
          </w:tcPr>
          <w:p w14:paraId="71717AB5"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429" w:type="pct"/>
            <w:tcBorders>
              <w:top w:val="nil"/>
              <w:left w:val="nil"/>
              <w:bottom w:val="nil"/>
              <w:right w:val="nil"/>
            </w:tcBorders>
            <w:shd w:val="clear" w:color="auto" w:fill="auto"/>
            <w:noWrap/>
            <w:vAlign w:val="center"/>
            <w:hideMark/>
          </w:tcPr>
          <w:p w14:paraId="297D72EF"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3FD6A120" w14:textId="77777777" w:rsidTr="009D1E51">
        <w:trPr>
          <w:trHeight w:val="85"/>
        </w:trPr>
        <w:tc>
          <w:tcPr>
            <w:tcW w:w="2707" w:type="pct"/>
            <w:tcBorders>
              <w:top w:val="nil"/>
              <w:left w:val="nil"/>
              <w:bottom w:val="nil"/>
              <w:right w:val="nil"/>
            </w:tcBorders>
            <w:shd w:val="clear" w:color="auto" w:fill="auto"/>
            <w:vAlign w:val="center"/>
            <w:hideMark/>
          </w:tcPr>
          <w:p w14:paraId="70FB2EFC"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6F465B0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91F0184"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58A2D6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FC730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F284D57" w14:textId="77777777" w:rsidTr="009D1E51">
        <w:trPr>
          <w:trHeight w:val="85"/>
        </w:trPr>
        <w:tc>
          <w:tcPr>
            <w:tcW w:w="2707" w:type="pct"/>
            <w:tcBorders>
              <w:top w:val="nil"/>
              <w:left w:val="nil"/>
              <w:bottom w:val="nil"/>
              <w:right w:val="nil"/>
            </w:tcBorders>
            <w:shd w:val="clear" w:color="auto" w:fill="auto"/>
            <w:vAlign w:val="center"/>
            <w:hideMark/>
          </w:tcPr>
          <w:p w14:paraId="27F0159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40789726"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D4B521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D99FD0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8D9F6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C8C5123" w14:textId="77777777" w:rsidTr="009D1E51">
        <w:trPr>
          <w:trHeight w:val="85"/>
        </w:trPr>
        <w:tc>
          <w:tcPr>
            <w:tcW w:w="2707" w:type="pct"/>
            <w:tcBorders>
              <w:top w:val="nil"/>
              <w:left w:val="nil"/>
              <w:bottom w:val="nil"/>
              <w:right w:val="nil"/>
            </w:tcBorders>
            <w:shd w:val="clear" w:color="auto" w:fill="auto"/>
            <w:vAlign w:val="center"/>
            <w:hideMark/>
          </w:tcPr>
          <w:p w14:paraId="382BDB2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1.Ustawa z dnia 7 czerwca 2001 r. o zbiorowym zaopatrzeniu w wodę i zbiorowym odprowadzaniu ścieków (Dz. U. z 2020 r. poz. 2028)</w:t>
            </w:r>
          </w:p>
        </w:tc>
        <w:tc>
          <w:tcPr>
            <w:tcW w:w="373" w:type="pct"/>
            <w:tcBorders>
              <w:top w:val="nil"/>
              <w:left w:val="nil"/>
              <w:bottom w:val="nil"/>
              <w:right w:val="nil"/>
            </w:tcBorders>
            <w:shd w:val="clear" w:color="auto" w:fill="auto"/>
            <w:vAlign w:val="center"/>
            <w:hideMark/>
          </w:tcPr>
          <w:p w14:paraId="0583F54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3265C43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526466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66D87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B8719AE" w14:textId="77777777" w:rsidTr="009D1E51">
        <w:trPr>
          <w:trHeight w:val="85"/>
        </w:trPr>
        <w:tc>
          <w:tcPr>
            <w:tcW w:w="2707" w:type="pct"/>
            <w:tcBorders>
              <w:top w:val="nil"/>
              <w:left w:val="nil"/>
              <w:bottom w:val="nil"/>
              <w:right w:val="nil"/>
            </w:tcBorders>
            <w:shd w:val="clear" w:color="auto" w:fill="auto"/>
            <w:vAlign w:val="center"/>
            <w:hideMark/>
          </w:tcPr>
          <w:p w14:paraId="7E116CC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2.Ustawa z dnia 20 grudnia 1996 r. o gospodarce komunalnej (Dz. U. z 2021 r. poz. 679)</w:t>
            </w:r>
          </w:p>
        </w:tc>
        <w:tc>
          <w:tcPr>
            <w:tcW w:w="373" w:type="pct"/>
            <w:tcBorders>
              <w:top w:val="nil"/>
              <w:left w:val="nil"/>
              <w:bottom w:val="nil"/>
              <w:right w:val="nil"/>
            </w:tcBorders>
            <w:shd w:val="clear" w:color="auto" w:fill="auto"/>
            <w:vAlign w:val="center"/>
            <w:hideMark/>
          </w:tcPr>
          <w:p w14:paraId="7D85F51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71755A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53CF43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714C4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D371970" w14:textId="77777777" w:rsidTr="009D1E51">
        <w:trPr>
          <w:trHeight w:val="85"/>
        </w:trPr>
        <w:tc>
          <w:tcPr>
            <w:tcW w:w="2707" w:type="pct"/>
            <w:tcBorders>
              <w:top w:val="nil"/>
              <w:left w:val="nil"/>
              <w:bottom w:val="nil"/>
              <w:right w:val="nil"/>
            </w:tcBorders>
            <w:shd w:val="clear" w:color="auto" w:fill="auto"/>
            <w:vAlign w:val="center"/>
            <w:hideMark/>
          </w:tcPr>
          <w:p w14:paraId="28F0E74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3CE64C9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A14171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FC7957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BDDF9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7649FF7" w14:textId="77777777" w:rsidTr="009D1E51">
        <w:trPr>
          <w:trHeight w:val="85"/>
        </w:trPr>
        <w:tc>
          <w:tcPr>
            <w:tcW w:w="2707" w:type="pct"/>
            <w:tcBorders>
              <w:top w:val="nil"/>
              <w:left w:val="nil"/>
              <w:bottom w:val="nil"/>
              <w:right w:val="nil"/>
            </w:tcBorders>
            <w:shd w:val="clear" w:color="000000" w:fill="CDDEE9"/>
            <w:vAlign w:val="center"/>
            <w:hideMark/>
          </w:tcPr>
          <w:p w14:paraId="45D7D460"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Tereny zielone - program 3</w:t>
            </w:r>
          </w:p>
        </w:tc>
        <w:tc>
          <w:tcPr>
            <w:tcW w:w="373" w:type="pct"/>
            <w:tcBorders>
              <w:top w:val="nil"/>
              <w:left w:val="nil"/>
              <w:bottom w:val="nil"/>
              <w:right w:val="nil"/>
            </w:tcBorders>
            <w:shd w:val="clear" w:color="000000" w:fill="CDDEE9"/>
            <w:vAlign w:val="center"/>
            <w:hideMark/>
          </w:tcPr>
          <w:p w14:paraId="03FB35E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vAlign w:val="center"/>
            <w:hideMark/>
          </w:tcPr>
          <w:p w14:paraId="575090C6"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2 802 184</w:t>
            </w:r>
          </w:p>
        </w:tc>
        <w:tc>
          <w:tcPr>
            <w:tcW w:w="732" w:type="pct"/>
            <w:tcBorders>
              <w:top w:val="nil"/>
              <w:left w:val="nil"/>
              <w:bottom w:val="nil"/>
              <w:right w:val="nil"/>
            </w:tcBorders>
            <w:shd w:val="clear" w:color="000000" w:fill="CDDEE9"/>
            <w:vAlign w:val="center"/>
            <w:hideMark/>
          </w:tcPr>
          <w:p w14:paraId="48CEE74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2 727 084,17</w:t>
            </w:r>
          </w:p>
        </w:tc>
        <w:tc>
          <w:tcPr>
            <w:tcW w:w="429" w:type="pct"/>
            <w:tcBorders>
              <w:top w:val="nil"/>
              <w:left w:val="nil"/>
              <w:bottom w:val="nil"/>
              <w:right w:val="nil"/>
            </w:tcBorders>
            <w:shd w:val="clear" w:color="000000" w:fill="CDDEE9"/>
            <w:vAlign w:val="center"/>
            <w:hideMark/>
          </w:tcPr>
          <w:p w14:paraId="448C59F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97,3%</w:t>
            </w:r>
          </w:p>
        </w:tc>
      </w:tr>
      <w:tr w:rsidR="009D1E51" w:rsidRPr="009D1E51" w14:paraId="2DE47A03" w14:textId="77777777" w:rsidTr="009D1E51">
        <w:trPr>
          <w:trHeight w:val="85"/>
        </w:trPr>
        <w:tc>
          <w:tcPr>
            <w:tcW w:w="2707" w:type="pct"/>
            <w:tcBorders>
              <w:top w:val="nil"/>
              <w:left w:val="nil"/>
              <w:bottom w:val="nil"/>
              <w:right w:val="nil"/>
            </w:tcBorders>
            <w:shd w:val="clear" w:color="auto" w:fill="auto"/>
            <w:vAlign w:val="center"/>
            <w:hideMark/>
          </w:tcPr>
          <w:p w14:paraId="4A599FE5"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6B57F3D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833B07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2069CA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B3919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0D8277" w14:textId="77777777" w:rsidTr="009D1E51">
        <w:trPr>
          <w:trHeight w:val="85"/>
        </w:trPr>
        <w:tc>
          <w:tcPr>
            <w:tcW w:w="2707" w:type="pct"/>
            <w:tcBorders>
              <w:top w:val="nil"/>
              <w:left w:val="nil"/>
              <w:bottom w:val="nil"/>
              <w:right w:val="nil"/>
            </w:tcBorders>
            <w:shd w:val="clear" w:color="000000" w:fill="EAF1F6"/>
            <w:vAlign w:val="center"/>
            <w:hideMark/>
          </w:tcPr>
          <w:p w14:paraId="3129951D"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Utrzymanie i konserwacja zieleni - zadanie 1</w:t>
            </w:r>
          </w:p>
        </w:tc>
        <w:tc>
          <w:tcPr>
            <w:tcW w:w="373" w:type="pct"/>
            <w:tcBorders>
              <w:top w:val="nil"/>
              <w:left w:val="nil"/>
              <w:bottom w:val="nil"/>
              <w:right w:val="nil"/>
            </w:tcBorders>
            <w:shd w:val="clear" w:color="000000" w:fill="EAF1F6"/>
            <w:vAlign w:val="center"/>
            <w:hideMark/>
          </w:tcPr>
          <w:p w14:paraId="234A531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7561DC1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688 682</w:t>
            </w:r>
          </w:p>
        </w:tc>
        <w:tc>
          <w:tcPr>
            <w:tcW w:w="732" w:type="pct"/>
            <w:tcBorders>
              <w:top w:val="nil"/>
              <w:left w:val="nil"/>
              <w:bottom w:val="nil"/>
              <w:right w:val="nil"/>
            </w:tcBorders>
            <w:shd w:val="clear" w:color="000000" w:fill="EAF1F6"/>
            <w:vAlign w:val="center"/>
            <w:hideMark/>
          </w:tcPr>
          <w:p w14:paraId="46443BB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624 538,33</w:t>
            </w:r>
          </w:p>
        </w:tc>
        <w:tc>
          <w:tcPr>
            <w:tcW w:w="429" w:type="pct"/>
            <w:tcBorders>
              <w:top w:val="nil"/>
              <w:left w:val="nil"/>
              <w:bottom w:val="nil"/>
              <w:right w:val="nil"/>
            </w:tcBorders>
            <w:shd w:val="clear" w:color="000000" w:fill="EAF1F6"/>
            <w:vAlign w:val="center"/>
            <w:hideMark/>
          </w:tcPr>
          <w:p w14:paraId="42B29BB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90,7%</w:t>
            </w:r>
          </w:p>
        </w:tc>
      </w:tr>
      <w:tr w:rsidR="009D1E51" w:rsidRPr="009D1E51" w14:paraId="391E8684" w14:textId="77777777" w:rsidTr="009D1E51">
        <w:trPr>
          <w:trHeight w:val="85"/>
        </w:trPr>
        <w:tc>
          <w:tcPr>
            <w:tcW w:w="2707" w:type="pct"/>
            <w:tcBorders>
              <w:top w:val="nil"/>
              <w:left w:val="nil"/>
              <w:bottom w:val="nil"/>
              <w:right w:val="nil"/>
            </w:tcBorders>
            <w:shd w:val="clear" w:color="auto" w:fill="auto"/>
            <w:vAlign w:val="center"/>
            <w:hideMark/>
          </w:tcPr>
          <w:p w14:paraId="76530324"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69AC7C3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925C81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97A9F4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3C6C9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19EDC50" w14:textId="77777777" w:rsidTr="009D1E51">
        <w:trPr>
          <w:trHeight w:val="85"/>
        </w:trPr>
        <w:tc>
          <w:tcPr>
            <w:tcW w:w="2707" w:type="pct"/>
            <w:tcBorders>
              <w:top w:val="nil"/>
              <w:left w:val="nil"/>
              <w:bottom w:val="nil"/>
              <w:right w:val="nil"/>
            </w:tcBorders>
            <w:shd w:val="clear" w:color="auto" w:fill="auto"/>
            <w:vAlign w:val="center"/>
            <w:hideMark/>
          </w:tcPr>
          <w:p w14:paraId="631B4F7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pielęgnacja i poprawa estetyki terenów zieleni</w:t>
            </w:r>
          </w:p>
        </w:tc>
        <w:tc>
          <w:tcPr>
            <w:tcW w:w="373" w:type="pct"/>
            <w:tcBorders>
              <w:top w:val="nil"/>
              <w:left w:val="nil"/>
              <w:bottom w:val="nil"/>
              <w:right w:val="nil"/>
            </w:tcBorders>
            <w:shd w:val="clear" w:color="auto" w:fill="auto"/>
            <w:noWrap/>
            <w:vAlign w:val="center"/>
            <w:hideMark/>
          </w:tcPr>
          <w:p w14:paraId="29C570F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68A6AB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72C21C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17C2F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E0C776D" w14:textId="77777777" w:rsidTr="009D1E51">
        <w:trPr>
          <w:trHeight w:val="85"/>
        </w:trPr>
        <w:tc>
          <w:tcPr>
            <w:tcW w:w="2707" w:type="pct"/>
            <w:tcBorders>
              <w:top w:val="nil"/>
              <w:left w:val="nil"/>
              <w:bottom w:val="nil"/>
              <w:right w:val="nil"/>
            </w:tcBorders>
            <w:shd w:val="clear" w:color="auto" w:fill="auto"/>
            <w:vAlign w:val="center"/>
            <w:hideMark/>
          </w:tcPr>
          <w:p w14:paraId="5676C27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50EAA5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EAAA3E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35EA0E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4F521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45A4BD5" w14:textId="77777777" w:rsidTr="009D1E51">
        <w:trPr>
          <w:trHeight w:val="85"/>
        </w:trPr>
        <w:tc>
          <w:tcPr>
            <w:tcW w:w="2707" w:type="pct"/>
            <w:tcBorders>
              <w:top w:val="nil"/>
              <w:left w:val="nil"/>
              <w:bottom w:val="nil"/>
              <w:right w:val="nil"/>
            </w:tcBorders>
            <w:shd w:val="clear" w:color="auto" w:fill="auto"/>
            <w:vAlign w:val="center"/>
            <w:hideMark/>
          </w:tcPr>
          <w:p w14:paraId="0F4E3FE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powierzchnia terenów objętych utrzymaniem (ha)</w:t>
            </w:r>
          </w:p>
        </w:tc>
        <w:tc>
          <w:tcPr>
            <w:tcW w:w="373" w:type="pct"/>
            <w:tcBorders>
              <w:top w:val="nil"/>
              <w:left w:val="nil"/>
              <w:bottom w:val="nil"/>
              <w:right w:val="nil"/>
            </w:tcBorders>
            <w:shd w:val="clear" w:color="auto" w:fill="auto"/>
            <w:noWrap/>
            <w:vAlign w:val="center"/>
            <w:hideMark/>
          </w:tcPr>
          <w:p w14:paraId="47F565D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9,98</w:t>
            </w:r>
          </w:p>
        </w:tc>
        <w:tc>
          <w:tcPr>
            <w:tcW w:w="759" w:type="pct"/>
            <w:tcBorders>
              <w:top w:val="nil"/>
              <w:left w:val="nil"/>
              <w:bottom w:val="nil"/>
              <w:right w:val="nil"/>
            </w:tcBorders>
            <w:shd w:val="clear" w:color="auto" w:fill="auto"/>
            <w:noWrap/>
            <w:vAlign w:val="center"/>
            <w:hideMark/>
          </w:tcPr>
          <w:p w14:paraId="2C4FDCEB"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0EDADC9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D4E6A8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6680909" w14:textId="77777777" w:rsidTr="009D1E51">
        <w:trPr>
          <w:trHeight w:val="85"/>
        </w:trPr>
        <w:tc>
          <w:tcPr>
            <w:tcW w:w="2707" w:type="pct"/>
            <w:tcBorders>
              <w:top w:val="nil"/>
              <w:left w:val="nil"/>
              <w:bottom w:val="nil"/>
              <w:right w:val="nil"/>
            </w:tcBorders>
            <w:shd w:val="clear" w:color="auto" w:fill="auto"/>
            <w:vAlign w:val="center"/>
            <w:hideMark/>
          </w:tcPr>
          <w:p w14:paraId="571C159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B758C0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7892B7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455BFD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AC55E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AAF8EB8" w14:textId="77777777" w:rsidTr="009D1E51">
        <w:trPr>
          <w:trHeight w:val="85"/>
        </w:trPr>
        <w:tc>
          <w:tcPr>
            <w:tcW w:w="2707" w:type="pct"/>
            <w:tcBorders>
              <w:top w:val="nil"/>
              <w:left w:val="nil"/>
              <w:bottom w:val="nil"/>
              <w:right w:val="nil"/>
            </w:tcBorders>
            <w:shd w:val="clear" w:color="auto" w:fill="auto"/>
            <w:vAlign w:val="center"/>
            <w:hideMark/>
          </w:tcPr>
          <w:p w14:paraId="502F65C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90004</w:t>
            </w:r>
          </w:p>
        </w:tc>
        <w:tc>
          <w:tcPr>
            <w:tcW w:w="373" w:type="pct"/>
            <w:tcBorders>
              <w:top w:val="nil"/>
              <w:left w:val="nil"/>
              <w:bottom w:val="nil"/>
              <w:right w:val="nil"/>
            </w:tcBorders>
            <w:shd w:val="clear" w:color="auto" w:fill="auto"/>
            <w:noWrap/>
            <w:vAlign w:val="center"/>
            <w:hideMark/>
          </w:tcPr>
          <w:p w14:paraId="455F5B8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6472FA5"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3FBB27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FA843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B3B1DAA" w14:textId="77777777" w:rsidTr="009D1E51">
        <w:trPr>
          <w:trHeight w:val="85"/>
        </w:trPr>
        <w:tc>
          <w:tcPr>
            <w:tcW w:w="2707" w:type="pct"/>
            <w:tcBorders>
              <w:top w:val="nil"/>
              <w:left w:val="nil"/>
              <w:bottom w:val="nil"/>
              <w:right w:val="nil"/>
            </w:tcBorders>
            <w:shd w:val="clear" w:color="auto" w:fill="auto"/>
            <w:vAlign w:val="center"/>
            <w:hideMark/>
          </w:tcPr>
          <w:p w14:paraId="6C03070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B317DB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4B1D8E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5DC2CC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AAEB3F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E74C422" w14:textId="77777777" w:rsidTr="009D1E51">
        <w:trPr>
          <w:trHeight w:val="85"/>
        </w:trPr>
        <w:tc>
          <w:tcPr>
            <w:tcW w:w="2707" w:type="pct"/>
            <w:tcBorders>
              <w:top w:val="nil"/>
              <w:left w:val="nil"/>
              <w:bottom w:val="nil"/>
              <w:right w:val="nil"/>
            </w:tcBorders>
            <w:shd w:val="clear" w:color="auto" w:fill="auto"/>
            <w:vAlign w:val="center"/>
            <w:hideMark/>
          </w:tcPr>
          <w:p w14:paraId="65EDE42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7256FE3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E627CF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134 000</w:t>
            </w:r>
          </w:p>
        </w:tc>
        <w:tc>
          <w:tcPr>
            <w:tcW w:w="732" w:type="pct"/>
            <w:tcBorders>
              <w:top w:val="nil"/>
              <w:left w:val="nil"/>
              <w:bottom w:val="nil"/>
              <w:right w:val="nil"/>
            </w:tcBorders>
            <w:shd w:val="clear" w:color="auto" w:fill="auto"/>
            <w:noWrap/>
            <w:vAlign w:val="center"/>
            <w:hideMark/>
          </w:tcPr>
          <w:p w14:paraId="7360B73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101 883,30</w:t>
            </w:r>
          </w:p>
        </w:tc>
        <w:tc>
          <w:tcPr>
            <w:tcW w:w="429" w:type="pct"/>
            <w:tcBorders>
              <w:top w:val="nil"/>
              <w:left w:val="nil"/>
              <w:bottom w:val="nil"/>
              <w:right w:val="nil"/>
            </w:tcBorders>
            <w:shd w:val="clear" w:color="auto" w:fill="auto"/>
            <w:noWrap/>
            <w:vAlign w:val="center"/>
            <w:hideMark/>
          </w:tcPr>
          <w:p w14:paraId="6061AE9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76,0%</w:t>
            </w:r>
          </w:p>
        </w:tc>
      </w:tr>
      <w:tr w:rsidR="009D1E51" w:rsidRPr="009D1E51" w14:paraId="7D7CD492" w14:textId="77777777" w:rsidTr="009D1E51">
        <w:trPr>
          <w:trHeight w:val="85"/>
        </w:trPr>
        <w:tc>
          <w:tcPr>
            <w:tcW w:w="2707" w:type="pct"/>
            <w:tcBorders>
              <w:top w:val="nil"/>
              <w:left w:val="nil"/>
              <w:bottom w:val="nil"/>
              <w:right w:val="nil"/>
            </w:tcBorders>
            <w:shd w:val="clear" w:color="auto" w:fill="auto"/>
            <w:vAlign w:val="center"/>
            <w:hideMark/>
          </w:tcPr>
          <w:p w14:paraId="009512F0"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720438B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700687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5B3C9F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58A9F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6C02C40" w14:textId="77777777" w:rsidTr="009D1E51">
        <w:trPr>
          <w:trHeight w:val="85"/>
        </w:trPr>
        <w:tc>
          <w:tcPr>
            <w:tcW w:w="2707" w:type="pct"/>
            <w:tcBorders>
              <w:top w:val="nil"/>
              <w:left w:val="nil"/>
              <w:bottom w:val="nil"/>
              <w:right w:val="nil"/>
            </w:tcBorders>
            <w:shd w:val="clear" w:color="auto" w:fill="auto"/>
            <w:vAlign w:val="center"/>
            <w:hideMark/>
          </w:tcPr>
          <w:p w14:paraId="38F3EAA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 xml:space="preserve">Kalkulacja: </w:t>
            </w:r>
          </w:p>
        </w:tc>
        <w:tc>
          <w:tcPr>
            <w:tcW w:w="373" w:type="pct"/>
            <w:tcBorders>
              <w:top w:val="nil"/>
              <w:left w:val="nil"/>
              <w:bottom w:val="nil"/>
              <w:right w:val="nil"/>
            </w:tcBorders>
            <w:shd w:val="clear" w:color="auto" w:fill="auto"/>
            <w:noWrap/>
            <w:vAlign w:val="center"/>
            <w:hideMark/>
          </w:tcPr>
          <w:p w14:paraId="007D43F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0A4F88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3E01E4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F7568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1694065" w14:textId="77777777" w:rsidTr="009D1E51">
        <w:trPr>
          <w:trHeight w:val="85"/>
        </w:trPr>
        <w:tc>
          <w:tcPr>
            <w:tcW w:w="2707" w:type="pct"/>
            <w:tcBorders>
              <w:top w:val="nil"/>
              <w:left w:val="nil"/>
              <w:bottom w:val="nil"/>
              <w:right w:val="nil"/>
            </w:tcBorders>
            <w:shd w:val="clear" w:color="auto" w:fill="auto"/>
            <w:vAlign w:val="center"/>
            <w:hideMark/>
          </w:tcPr>
          <w:p w14:paraId="356E629A" w14:textId="77777777" w:rsidR="009D1E51" w:rsidRPr="009D1E51" w:rsidRDefault="009D1E51" w:rsidP="009D1E51">
            <w:pPr>
              <w:spacing w:line="240" w:lineRule="auto"/>
              <w:jc w:val="both"/>
              <w:rPr>
                <w:rFonts w:cs="Arial"/>
                <w:sz w:val="12"/>
                <w:szCs w:val="12"/>
              </w:rPr>
            </w:pPr>
            <w:r w:rsidRPr="009D1E51">
              <w:rPr>
                <w:rFonts w:cs="Arial"/>
                <w:sz w:val="12"/>
                <w:szCs w:val="12"/>
              </w:rPr>
              <w:t>projekty budżetu obywatelskiego</w:t>
            </w:r>
          </w:p>
        </w:tc>
        <w:tc>
          <w:tcPr>
            <w:tcW w:w="373" w:type="pct"/>
            <w:tcBorders>
              <w:top w:val="nil"/>
              <w:left w:val="nil"/>
              <w:bottom w:val="nil"/>
              <w:right w:val="nil"/>
            </w:tcBorders>
            <w:shd w:val="clear" w:color="auto" w:fill="auto"/>
            <w:noWrap/>
            <w:vAlign w:val="center"/>
            <w:hideMark/>
          </w:tcPr>
          <w:p w14:paraId="66C96F2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8B9463D" w14:textId="77777777" w:rsidR="009D1E51" w:rsidRPr="009D1E51" w:rsidRDefault="009D1E51" w:rsidP="009D1E51">
            <w:pPr>
              <w:spacing w:line="240" w:lineRule="auto"/>
              <w:jc w:val="right"/>
              <w:rPr>
                <w:rFonts w:cs="Arial"/>
                <w:sz w:val="12"/>
                <w:szCs w:val="12"/>
              </w:rPr>
            </w:pPr>
            <w:r w:rsidRPr="009D1E51">
              <w:rPr>
                <w:rFonts w:cs="Arial"/>
                <w:sz w:val="12"/>
                <w:szCs w:val="12"/>
              </w:rPr>
              <w:t>134 000</w:t>
            </w:r>
          </w:p>
        </w:tc>
        <w:tc>
          <w:tcPr>
            <w:tcW w:w="732" w:type="pct"/>
            <w:tcBorders>
              <w:top w:val="nil"/>
              <w:left w:val="nil"/>
              <w:bottom w:val="nil"/>
              <w:right w:val="nil"/>
            </w:tcBorders>
            <w:shd w:val="clear" w:color="auto" w:fill="auto"/>
            <w:noWrap/>
            <w:vAlign w:val="center"/>
            <w:hideMark/>
          </w:tcPr>
          <w:p w14:paraId="56C878A9" w14:textId="77777777" w:rsidR="009D1E51" w:rsidRPr="009D1E51" w:rsidRDefault="009D1E51" w:rsidP="009D1E51">
            <w:pPr>
              <w:spacing w:line="240" w:lineRule="auto"/>
              <w:jc w:val="right"/>
              <w:rPr>
                <w:rFonts w:cs="Arial"/>
                <w:sz w:val="12"/>
                <w:szCs w:val="12"/>
              </w:rPr>
            </w:pPr>
            <w:r w:rsidRPr="009D1E51">
              <w:rPr>
                <w:rFonts w:cs="Arial"/>
                <w:sz w:val="12"/>
                <w:szCs w:val="12"/>
              </w:rPr>
              <w:t>101 883,30</w:t>
            </w:r>
          </w:p>
        </w:tc>
        <w:tc>
          <w:tcPr>
            <w:tcW w:w="429" w:type="pct"/>
            <w:tcBorders>
              <w:top w:val="nil"/>
              <w:left w:val="nil"/>
              <w:bottom w:val="nil"/>
              <w:right w:val="nil"/>
            </w:tcBorders>
            <w:shd w:val="clear" w:color="auto" w:fill="auto"/>
            <w:noWrap/>
            <w:vAlign w:val="center"/>
            <w:hideMark/>
          </w:tcPr>
          <w:p w14:paraId="63C9D7D0" w14:textId="77777777" w:rsidR="009D1E51" w:rsidRPr="009D1E51" w:rsidRDefault="009D1E51" w:rsidP="009D1E51">
            <w:pPr>
              <w:spacing w:line="240" w:lineRule="auto"/>
              <w:jc w:val="right"/>
              <w:rPr>
                <w:rFonts w:cs="Arial"/>
                <w:sz w:val="12"/>
                <w:szCs w:val="12"/>
              </w:rPr>
            </w:pPr>
            <w:r w:rsidRPr="009D1E51">
              <w:rPr>
                <w:rFonts w:cs="Arial"/>
                <w:sz w:val="12"/>
                <w:szCs w:val="12"/>
              </w:rPr>
              <w:t>76,0%</w:t>
            </w:r>
          </w:p>
        </w:tc>
      </w:tr>
      <w:tr w:rsidR="009D1E51" w:rsidRPr="009D1E51" w14:paraId="396D1B47" w14:textId="77777777" w:rsidTr="009D1E51">
        <w:trPr>
          <w:trHeight w:val="85"/>
        </w:trPr>
        <w:tc>
          <w:tcPr>
            <w:tcW w:w="2707" w:type="pct"/>
            <w:tcBorders>
              <w:top w:val="nil"/>
              <w:left w:val="nil"/>
              <w:bottom w:val="nil"/>
              <w:right w:val="nil"/>
            </w:tcBorders>
            <w:shd w:val="clear" w:color="auto" w:fill="auto"/>
            <w:vAlign w:val="center"/>
            <w:hideMark/>
          </w:tcPr>
          <w:p w14:paraId="61815D3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AE2303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261A0E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6658FD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4CC6A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6FC617A" w14:textId="77777777" w:rsidTr="009D1E51">
        <w:trPr>
          <w:trHeight w:val="85"/>
        </w:trPr>
        <w:tc>
          <w:tcPr>
            <w:tcW w:w="2707" w:type="pct"/>
            <w:tcBorders>
              <w:top w:val="nil"/>
              <w:left w:val="nil"/>
              <w:bottom w:val="nil"/>
              <w:right w:val="nil"/>
            </w:tcBorders>
            <w:shd w:val="clear" w:color="auto" w:fill="auto"/>
            <w:vAlign w:val="center"/>
            <w:hideMark/>
          </w:tcPr>
          <w:p w14:paraId="29BC583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noWrap/>
            <w:vAlign w:val="center"/>
            <w:hideMark/>
          </w:tcPr>
          <w:p w14:paraId="3992407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AC06F1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554 682</w:t>
            </w:r>
          </w:p>
        </w:tc>
        <w:tc>
          <w:tcPr>
            <w:tcW w:w="732" w:type="pct"/>
            <w:tcBorders>
              <w:top w:val="nil"/>
              <w:left w:val="nil"/>
              <w:bottom w:val="nil"/>
              <w:right w:val="nil"/>
            </w:tcBorders>
            <w:shd w:val="clear" w:color="auto" w:fill="auto"/>
            <w:noWrap/>
            <w:vAlign w:val="center"/>
            <w:hideMark/>
          </w:tcPr>
          <w:p w14:paraId="0373DA3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522 655,03</w:t>
            </w:r>
          </w:p>
        </w:tc>
        <w:tc>
          <w:tcPr>
            <w:tcW w:w="429" w:type="pct"/>
            <w:tcBorders>
              <w:top w:val="nil"/>
              <w:left w:val="nil"/>
              <w:bottom w:val="nil"/>
              <w:right w:val="nil"/>
            </w:tcBorders>
            <w:shd w:val="clear" w:color="auto" w:fill="auto"/>
            <w:noWrap/>
            <w:vAlign w:val="center"/>
            <w:hideMark/>
          </w:tcPr>
          <w:p w14:paraId="0E86732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94,2%</w:t>
            </w:r>
          </w:p>
        </w:tc>
      </w:tr>
      <w:tr w:rsidR="009D1E51" w:rsidRPr="009D1E51" w14:paraId="4B62C8F1" w14:textId="77777777" w:rsidTr="009D1E51">
        <w:trPr>
          <w:trHeight w:val="85"/>
        </w:trPr>
        <w:tc>
          <w:tcPr>
            <w:tcW w:w="2707" w:type="pct"/>
            <w:tcBorders>
              <w:top w:val="nil"/>
              <w:left w:val="nil"/>
              <w:bottom w:val="nil"/>
              <w:right w:val="nil"/>
            </w:tcBorders>
            <w:shd w:val="clear" w:color="auto" w:fill="auto"/>
            <w:vAlign w:val="center"/>
            <w:hideMark/>
          </w:tcPr>
          <w:p w14:paraId="2B347C02"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178627C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0B0C8F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1ABD7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E3633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E67A4D" w14:textId="77777777" w:rsidTr="009D1E51">
        <w:trPr>
          <w:trHeight w:val="85"/>
        </w:trPr>
        <w:tc>
          <w:tcPr>
            <w:tcW w:w="2707" w:type="pct"/>
            <w:tcBorders>
              <w:top w:val="nil"/>
              <w:left w:val="nil"/>
              <w:bottom w:val="nil"/>
              <w:right w:val="nil"/>
            </w:tcBorders>
            <w:shd w:val="clear" w:color="auto" w:fill="auto"/>
            <w:vAlign w:val="center"/>
            <w:hideMark/>
          </w:tcPr>
          <w:p w14:paraId="27C39EB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 xml:space="preserve">Kalkulacja: </w:t>
            </w:r>
          </w:p>
        </w:tc>
        <w:tc>
          <w:tcPr>
            <w:tcW w:w="373" w:type="pct"/>
            <w:tcBorders>
              <w:top w:val="nil"/>
              <w:left w:val="nil"/>
              <w:bottom w:val="nil"/>
              <w:right w:val="nil"/>
            </w:tcBorders>
            <w:shd w:val="clear" w:color="auto" w:fill="auto"/>
            <w:noWrap/>
            <w:vAlign w:val="center"/>
            <w:hideMark/>
          </w:tcPr>
          <w:p w14:paraId="16ACB22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A3BCD5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342A6B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03191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C6C99F2" w14:textId="77777777" w:rsidTr="009D1E51">
        <w:trPr>
          <w:trHeight w:val="85"/>
        </w:trPr>
        <w:tc>
          <w:tcPr>
            <w:tcW w:w="2707" w:type="pct"/>
            <w:tcBorders>
              <w:top w:val="nil"/>
              <w:left w:val="nil"/>
              <w:bottom w:val="nil"/>
              <w:right w:val="nil"/>
            </w:tcBorders>
            <w:shd w:val="clear" w:color="auto" w:fill="auto"/>
            <w:vAlign w:val="center"/>
            <w:hideMark/>
          </w:tcPr>
          <w:p w14:paraId="18EE8184" w14:textId="77777777" w:rsidR="009D1E51" w:rsidRPr="009D1E51" w:rsidRDefault="009D1E51" w:rsidP="009D1E51">
            <w:pPr>
              <w:spacing w:line="240" w:lineRule="auto"/>
              <w:jc w:val="both"/>
              <w:rPr>
                <w:rFonts w:cs="Arial"/>
                <w:sz w:val="12"/>
                <w:szCs w:val="12"/>
              </w:rPr>
            </w:pPr>
            <w:r w:rsidRPr="009D1E51">
              <w:rPr>
                <w:rFonts w:cs="Arial"/>
                <w:sz w:val="12"/>
                <w:szCs w:val="12"/>
              </w:rPr>
              <w:t>projekty budżetu obywatelskiego</w:t>
            </w:r>
          </w:p>
        </w:tc>
        <w:tc>
          <w:tcPr>
            <w:tcW w:w="373" w:type="pct"/>
            <w:tcBorders>
              <w:top w:val="nil"/>
              <w:left w:val="nil"/>
              <w:bottom w:val="nil"/>
              <w:right w:val="nil"/>
            </w:tcBorders>
            <w:shd w:val="clear" w:color="auto" w:fill="auto"/>
            <w:noWrap/>
            <w:vAlign w:val="center"/>
            <w:hideMark/>
          </w:tcPr>
          <w:p w14:paraId="10EB588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FAF2581" w14:textId="77777777" w:rsidR="009D1E51" w:rsidRPr="009D1E51" w:rsidRDefault="009D1E51" w:rsidP="009D1E51">
            <w:pPr>
              <w:spacing w:line="240" w:lineRule="auto"/>
              <w:jc w:val="right"/>
              <w:rPr>
                <w:rFonts w:cs="Arial"/>
                <w:sz w:val="12"/>
                <w:szCs w:val="12"/>
              </w:rPr>
            </w:pPr>
            <w:r w:rsidRPr="009D1E51">
              <w:rPr>
                <w:rFonts w:cs="Arial"/>
                <w:sz w:val="12"/>
                <w:szCs w:val="12"/>
              </w:rPr>
              <w:t>347 600</w:t>
            </w:r>
          </w:p>
        </w:tc>
        <w:tc>
          <w:tcPr>
            <w:tcW w:w="732" w:type="pct"/>
            <w:tcBorders>
              <w:top w:val="nil"/>
              <w:left w:val="nil"/>
              <w:bottom w:val="nil"/>
              <w:right w:val="nil"/>
            </w:tcBorders>
            <w:shd w:val="clear" w:color="auto" w:fill="auto"/>
            <w:noWrap/>
            <w:vAlign w:val="center"/>
            <w:hideMark/>
          </w:tcPr>
          <w:p w14:paraId="6D3E9B21" w14:textId="77777777" w:rsidR="009D1E51" w:rsidRPr="009D1E51" w:rsidRDefault="009D1E51" w:rsidP="009D1E51">
            <w:pPr>
              <w:spacing w:line="240" w:lineRule="auto"/>
              <w:jc w:val="right"/>
              <w:rPr>
                <w:rFonts w:cs="Arial"/>
                <w:sz w:val="12"/>
                <w:szCs w:val="12"/>
              </w:rPr>
            </w:pPr>
            <w:r w:rsidRPr="009D1E51">
              <w:rPr>
                <w:rFonts w:cs="Arial"/>
                <w:sz w:val="12"/>
                <w:szCs w:val="12"/>
              </w:rPr>
              <w:t>325 726,98</w:t>
            </w:r>
          </w:p>
        </w:tc>
        <w:tc>
          <w:tcPr>
            <w:tcW w:w="429" w:type="pct"/>
            <w:tcBorders>
              <w:top w:val="nil"/>
              <w:left w:val="nil"/>
              <w:bottom w:val="nil"/>
              <w:right w:val="nil"/>
            </w:tcBorders>
            <w:shd w:val="clear" w:color="auto" w:fill="auto"/>
            <w:noWrap/>
            <w:vAlign w:val="center"/>
            <w:hideMark/>
          </w:tcPr>
          <w:p w14:paraId="15D235F4" w14:textId="77777777" w:rsidR="009D1E51" w:rsidRPr="009D1E51" w:rsidRDefault="009D1E51" w:rsidP="009D1E51">
            <w:pPr>
              <w:spacing w:line="240" w:lineRule="auto"/>
              <w:jc w:val="right"/>
              <w:rPr>
                <w:rFonts w:cs="Arial"/>
                <w:sz w:val="12"/>
                <w:szCs w:val="12"/>
              </w:rPr>
            </w:pPr>
            <w:r w:rsidRPr="009D1E51">
              <w:rPr>
                <w:rFonts w:cs="Arial"/>
                <w:sz w:val="12"/>
                <w:szCs w:val="12"/>
              </w:rPr>
              <w:t>93,7%</w:t>
            </w:r>
          </w:p>
        </w:tc>
      </w:tr>
      <w:tr w:rsidR="009D1E51" w:rsidRPr="009D1E51" w14:paraId="77B31E93" w14:textId="77777777" w:rsidTr="009D1E51">
        <w:trPr>
          <w:trHeight w:val="85"/>
        </w:trPr>
        <w:tc>
          <w:tcPr>
            <w:tcW w:w="2707" w:type="pct"/>
            <w:tcBorders>
              <w:top w:val="nil"/>
              <w:left w:val="nil"/>
              <w:bottom w:val="nil"/>
              <w:right w:val="nil"/>
            </w:tcBorders>
            <w:shd w:val="clear" w:color="auto" w:fill="auto"/>
            <w:vAlign w:val="center"/>
            <w:hideMark/>
          </w:tcPr>
          <w:p w14:paraId="2D5ABD9F" w14:textId="77777777" w:rsidR="009D1E51" w:rsidRPr="009D1E51" w:rsidRDefault="009D1E51" w:rsidP="009D1E51">
            <w:pPr>
              <w:spacing w:line="240" w:lineRule="auto"/>
              <w:jc w:val="both"/>
              <w:rPr>
                <w:rFonts w:cs="Arial"/>
                <w:sz w:val="12"/>
                <w:szCs w:val="12"/>
              </w:rPr>
            </w:pPr>
            <w:r w:rsidRPr="009D1E51">
              <w:rPr>
                <w:rFonts w:cs="Arial"/>
                <w:sz w:val="12"/>
                <w:szCs w:val="12"/>
              </w:rPr>
              <w:t>pielęgnacja terenów zieleni (wycinka i zabiegi pielęgnacyjne drzewostanu, pielęgnacja krzewów, koszenie i grabienie trawników, dosadzenia krzewów, renowacje trawników)</w:t>
            </w:r>
          </w:p>
        </w:tc>
        <w:tc>
          <w:tcPr>
            <w:tcW w:w="373" w:type="pct"/>
            <w:tcBorders>
              <w:top w:val="nil"/>
              <w:left w:val="nil"/>
              <w:bottom w:val="nil"/>
              <w:right w:val="nil"/>
            </w:tcBorders>
            <w:shd w:val="clear" w:color="auto" w:fill="auto"/>
            <w:noWrap/>
            <w:vAlign w:val="center"/>
            <w:hideMark/>
          </w:tcPr>
          <w:p w14:paraId="0D29350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0E45D8F" w14:textId="77777777" w:rsidR="009D1E51" w:rsidRPr="009D1E51" w:rsidRDefault="009D1E51" w:rsidP="009D1E51">
            <w:pPr>
              <w:spacing w:line="240" w:lineRule="auto"/>
              <w:jc w:val="right"/>
              <w:rPr>
                <w:rFonts w:cs="Arial"/>
                <w:sz w:val="12"/>
                <w:szCs w:val="12"/>
              </w:rPr>
            </w:pPr>
            <w:r w:rsidRPr="009D1E51">
              <w:rPr>
                <w:rFonts w:cs="Arial"/>
                <w:sz w:val="12"/>
                <w:szCs w:val="12"/>
              </w:rPr>
              <w:t>168 000</w:t>
            </w:r>
          </w:p>
        </w:tc>
        <w:tc>
          <w:tcPr>
            <w:tcW w:w="732" w:type="pct"/>
            <w:tcBorders>
              <w:top w:val="nil"/>
              <w:left w:val="nil"/>
              <w:bottom w:val="nil"/>
              <w:right w:val="nil"/>
            </w:tcBorders>
            <w:shd w:val="clear" w:color="auto" w:fill="auto"/>
            <w:noWrap/>
            <w:vAlign w:val="center"/>
            <w:hideMark/>
          </w:tcPr>
          <w:p w14:paraId="53E5EEC5" w14:textId="77777777" w:rsidR="009D1E51" w:rsidRPr="009D1E51" w:rsidRDefault="009D1E51" w:rsidP="009D1E51">
            <w:pPr>
              <w:spacing w:line="240" w:lineRule="auto"/>
              <w:jc w:val="right"/>
              <w:rPr>
                <w:rFonts w:cs="Arial"/>
                <w:sz w:val="12"/>
                <w:szCs w:val="12"/>
              </w:rPr>
            </w:pPr>
            <w:r w:rsidRPr="009D1E51">
              <w:rPr>
                <w:rFonts w:cs="Arial"/>
                <w:sz w:val="12"/>
                <w:szCs w:val="12"/>
              </w:rPr>
              <w:t>157 964,69</w:t>
            </w:r>
          </w:p>
        </w:tc>
        <w:tc>
          <w:tcPr>
            <w:tcW w:w="429" w:type="pct"/>
            <w:tcBorders>
              <w:top w:val="nil"/>
              <w:left w:val="nil"/>
              <w:bottom w:val="nil"/>
              <w:right w:val="nil"/>
            </w:tcBorders>
            <w:shd w:val="clear" w:color="auto" w:fill="auto"/>
            <w:noWrap/>
            <w:vAlign w:val="center"/>
            <w:hideMark/>
          </w:tcPr>
          <w:p w14:paraId="3705E1C5" w14:textId="77777777" w:rsidR="009D1E51" w:rsidRPr="009D1E51" w:rsidRDefault="009D1E51" w:rsidP="009D1E51">
            <w:pPr>
              <w:spacing w:line="240" w:lineRule="auto"/>
              <w:jc w:val="right"/>
              <w:rPr>
                <w:rFonts w:cs="Arial"/>
                <w:sz w:val="12"/>
                <w:szCs w:val="12"/>
              </w:rPr>
            </w:pPr>
            <w:r w:rsidRPr="009D1E51">
              <w:rPr>
                <w:rFonts w:cs="Arial"/>
                <w:sz w:val="12"/>
                <w:szCs w:val="12"/>
              </w:rPr>
              <w:t>94,0%</w:t>
            </w:r>
          </w:p>
        </w:tc>
      </w:tr>
      <w:tr w:rsidR="009D1E51" w:rsidRPr="009D1E51" w14:paraId="7D67EA3F" w14:textId="77777777" w:rsidTr="009D1E51">
        <w:trPr>
          <w:trHeight w:val="85"/>
        </w:trPr>
        <w:tc>
          <w:tcPr>
            <w:tcW w:w="2707" w:type="pct"/>
            <w:tcBorders>
              <w:top w:val="nil"/>
              <w:left w:val="nil"/>
              <w:bottom w:val="nil"/>
              <w:right w:val="nil"/>
            </w:tcBorders>
            <w:shd w:val="clear" w:color="auto" w:fill="auto"/>
            <w:vAlign w:val="center"/>
            <w:hideMark/>
          </w:tcPr>
          <w:p w14:paraId="2DA8EFB4" w14:textId="77777777" w:rsidR="009D1E51" w:rsidRPr="009D1E51" w:rsidRDefault="009D1E51" w:rsidP="009D1E51">
            <w:pPr>
              <w:spacing w:line="240" w:lineRule="auto"/>
              <w:jc w:val="both"/>
              <w:rPr>
                <w:rFonts w:cs="Arial"/>
                <w:sz w:val="12"/>
                <w:szCs w:val="12"/>
              </w:rPr>
            </w:pPr>
            <w:r w:rsidRPr="009D1E51">
              <w:rPr>
                <w:rFonts w:cs="Arial"/>
                <w:sz w:val="12"/>
                <w:szCs w:val="12"/>
              </w:rPr>
              <w:t>sprzątanie</w:t>
            </w:r>
          </w:p>
        </w:tc>
        <w:tc>
          <w:tcPr>
            <w:tcW w:w="373" w:type="pct"/>
            <w:tcBorders>
              <w:top w:val="nil"/>
              <w:left w:val="nil"/>
              <w:bottom w:val="nil"/>
              <w:right w:val="nil"/>
            </w:tcBorders>
            <w:shd w:val="clear" w:color="auto" w:fill="auto"/>
            <w:noWrap/>
            <w:vAlign w:val="center"/>
            <w:hideMark/>
          </w:tcPr>
          <w:p w14:paraId="4500A16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43DFF62" w14:textId="77777777" w:rsidR="009D1E51" w:rsidRPr="009D1E51" w:rsidRDefault="009D1E51" w:rsidP="009D1E51">
            <w:pPr>
              <w:spacing w:line="240" w:lineRule="auto"/>
              <w:jc w:val="right"/>
              <w:rPr>
                <w:rFonts w:cs="Arial"/>
                <w:sz w:val="12"/>
                <w:szCs w:val="12"/>
              </w:rPr>
            </w:pPr>
            <w:r w:rsidRPr="009D1E51">
              <w:rPr>
                <w:rFonts w:cs="Arial"/>
                <w:sz w:val="12"/>
                <w:szCs w:val="12"/>
              </w:rPr>
              <w:t>30 000</w:t>
            </w:r>
          </w:p>
        </w:tc>
        <w:tc>
          <w:tcPr>
            <w:tcW w:w="732" w:type="pct"/>
            <w:tcBorders>
              <w:top w:val="nil"/>
              <w:left w:val="nil"/>
              <w:bottom w:val="nil"/>
              <w:right w:val="nil"/>
            </w:tcBorders>
            <w:shd w:val="clear" w:color="auto" w:fill="auto"/>
            <w:noWrap/>
            <w:vAlign w:val="center"/>
            <w:hideMark/>
          </w:tcPr>
          <w:p w14:paraId="197B2733" w14:textId="77777777" w:rsidR="009D1E51" w:rsidRPr="009D1E51" w:rsidRDefault="009D1E51" w:rsidP="009D1E51">
            <w:pPr>
              <w:spacing w:line="240" w:lineRule="auto"/>
              <w:jc w:val="right"/>
              <w:rPr>
                <w:rFonts w:cs="Arial"/>
                <w:sz w:val="12"/>
                <w:szCs w:val="12"/>
              </w:rPr>
            </w:pPr>
            <w:r w:rsidRPr="009D1E51">
              <w:rPr>
                <w:rFonts w:cs="Arial"/>
                <w:sz w:val="12"/>
                <w:szCs w:val="12"/>
              </w:rPr>
              <w:t>29 881,36</w:t>
            </w:r>
          </w:p>
        </w:tc>
        <w:tc>
          <w:tcPr>
            <w:tcW w:w="429" w:type="pct"/>
            <w:tcBorders>
              <w:top w:val="nil"/>
              <w:left w:val="nil"/>
              <w:bottom w:val="nil"/>
              <w:right w:val="nil"/>
            </w:tcBorders>
            <w:shd w:val="clear" w:color="auto" w:fill="auto"/>
            <w:noWrap/>
            <w:vAlign w:val="center"/>
            <w:hideMark/>
          </w:tcPr>
          <w:p w14:paraId="249B85C7"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6824FF62" w14:textId="77777777" w:rsidTr="009D1E51">
        <w:trPr>
          <w:trHeight w:val="85"/>
        </w:trPr>
        <w:tc>
          <w:tcPr>
            <w:tcW w:w="2707" w:type="pct"/>
            <w:tcBorders>
              <w:top w:val="nil"/>
              <w:left w:val="nil"/>
              <w:bottom w:val="nil"/>
              <w:right w:val="nil"/>
            </w:tcBorders>
            <w:shd w:val="clear" w:color="auto" w:fill="auto"/>
            <w:vAlign w:val="center"/>
            <w:hideMark/>
          </w:tcPr>
          <w:p w14:paraId="1692739E" w14:textId="77777777" w:rsidR="009D1E51" w:rsidRPr="009D1E51" w:rsidRDefault="009D1E51" w:rsidP="009D1E51">
            <w:pPr>
              <w:spacing w:line="240" w:lineRule="auto"/>
              <w:jc w:val="both"/>
              <w:rPr>
                <w:rFonts w:cs="Arial"/>
                <w:sz w:val="12"/>
                <w:szCs w:val="12"/>
              </w:rPr>
            </w:pPr>
            <w:r w:rsidRPr="009D1E51">
              <w:rPr>
                <w:rFonts w:cs="Arial"/>
                <w:sz w:val="12"/>
                <w:szCs w:val="12"/>
              </w:rPr>
              <w:t>zwrot kosztów postępowania sądowego na rzecz osoby prawnej, w związku z niesłusznym naliczeniem kar umownych za niewykonanie w terminie zadania inwestycyjnego pt. Realizacja projektu - teren rekreacyjno-wypoczynkowy Górki Służewieckie</w:t>
            </w:r>
          </w:p>
        </w:tc>
        <w:tc>
          <w:tcPr>
            <w:tcW w:w="373" w:type="pct"/>
            <w:tcBorders>
              <w:top w:val="nil"/>
              <w:left w:val="nil"/>
              <w:bottom w:val="nil"/>
              <w:right w:val="nil"/>
            </w:tcBorders>
            <w:shd w:val="clear" w:color="auto" w:fill="auto"/>
            <w:noWrap/>
            <w:vAlign w:val="center"/>
            <w:hideMark/>
          </w:tcPr>
          <w:p w14:paraId="0B6A2A4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2E489EA" w14:textId="77777777" w:rsidR="009D1E51" w:rsidRPr="009D1E51" w:rsidRDefault="009D1E51" w:rsidP="009D1E51">
            <w:pPr>
              <w:spacing w:line="240" w:lineRule="auto"/>
              <w:jc w:val="right"/>
              <w:rPr>
                <w:rFonts w:cs="Arial"/>
                <w:sz w:val="12"/>
                <w:szCs w:val="12"/>
              </w:rPr>
            </w:pPr>
            <w:r w:rsidRPr="009D1E51">
              <w:rPr>
                <w:rFonts w:cs="Arial"/>
                <w:sz w:val="12"/>
                <w:szCs w:val="12"/>
              </w:rPr>
              <w:t>9 082</w:t>
            </w:r>
          </w:p>
        </w:tc>
        <w:tc>
          <w:tcPr>
            <w:tcW w:w="732" w:type="pct"/>
            <w:tcBorders>
              <w:top w:val="nil"/>
              <w:left w:val="nil"/>
              <w:bottom w:val="nil"/>
              <w:right w:val="nil"/>
            </w:tcBorders>
            <w:shd w:val="clear" w:color="auto" w:fill="auto"/>
            <w:noWrap/>
            <w:vAlign w:val="center"/>
            <w:hideMark/>
          </w:tcPr>
          <w:p w14:paraId="148B7841" w14:textId="77777777" w:rsidR="009D1E51" w:rsidRPr="009D1E51" w:rsidRDefault="009D1E51" w:rsidP="009D1E51">
            <w:pPr>
              <w:spacing w:line="240" w:lineRule="auto"/>
              <w:jc w:val="right"/>
              <w:rPr>
                <w:rFonts w:cs="Arial"/>
                <w:sz w:val="12"/>
                <w:szCs w:val="12"/>
              </w:rPr>
            </w:pPr>
            <w:r w:rsidRPr="009D1E51">
              <w:rPr>
                <w:rFonts w:cs="Arial"/>
                <w:sz w:val="12"/>
                <w:szCs w:val="12"/>
              </w:rPr>
              <w:t>9 082,00</w:t>
            </w:r>
          </w:p>
        </w:tc>
        <w:tc>
          <w:tcPr>
            <w:tcW w:w="429" w:type="pct"/>
            <w:tcBorders>
              <w:top w:val="nil"/>
              <w:left w:val="nil"/>
              <w:bottom w:val="nil"/>
              <w:right w:val="nil"/>
            </w:tcBorders>
            <w:shd w:val="clear" w:color="auto" w:fill="auto"/>
            <w:noWrap/>
            <w:vAlign w:val="center"/>
            <w:hideMark/>
          </w:tcPr>
          <w:p w14:paraId="45910977"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C54D554" w14:textId="77777777" w:rsidTr="009D1E51">
        <w:trPr>
          <w:trHeight w:val="85"/>
        </w:trPr>
        <w:tc>
          <w:tcPr>
            <w:tcW w:w="2707" w:type="pct"/>
            <w:tcBorders>
              <w:top w:val="nil"/>
              <w:left w:val="nil"/>
              <w:bottom w:val="nil"/>
              <w:right w:val="nil"/>
            </w:tcBorders>
            <w:shd w:val="clear" w:color="auto" w:fill="auto"/>
            <w:vAlign w:val="center"/>
            <w:hideMark/>
          </w:tcPr>
          <w:p w14:paraId="6E6634AE"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61FFEE7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26D5E9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8D1D81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5C988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961C4A" w14:textId="77777777" w:rsidTr="009D1E51">
        <w:trPr>
          <w:trHeight w:val="85"/>
        </w:trPr>
        <w:tc>
          <w:tcPr>
            <w:tcW w:w="2707" w:type="pct"/>
            <w:tcBorders>
              <w:top w:val="nil"/>
              <w:left w:val="nil"/>
              <w:bottom w:val="nil"/>
              <w:right w:val="nil"/>
            </w:tcBorders>
            <w:shd w:val="clear" w:color="auto" w:fill="auto"/>
            <w:vAlign w:val="center"/>
            <w:hideMark/>
          </w:tcPr>
          <w:p w14:paraId="7D88C04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0244FF3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BFFCD6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F77BBE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6FF1A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08FF57D" w14:textId="77777777" w:rsidTr="009D1E51">
        <w:trPr>
          <w:trHeight w:val="85"/>
        </w:trPr>
        <w:tc>
          <w:tcPr>
            <w:tcW w:w="2707" w:type="pct"/>
            <w:tcBorders>
              <w:top w:val="nil"/>
              <w:left w:val="nil"/>
              <w:bottom w:val="nil"/>
              <w:right w:val="nil"/>
            </w:tcBorders>
            <w:shd w:val="clear" w:color="auto" w:fill="auto"/>
            <w:vAlign w:val="center"/>
            <w:hideMark/>
          </w:tcPr>
          <w:p w14:paraId="0DC7F22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16 kwietnia 2004 r. o ochronie przyrody (Dz. U. z 2021 r. poz. 1098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4AA2005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43F3BD3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8AF600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04572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2E09350" w14:textId="77777777" w:rsidTr="009D1E51">
        <w:trPr>
          <w:trHeight w:val="85"/>
        </w:trPr>
        <w:tc>
          <w:tcPr>
            <w:tcW w:w="2707" w:type="pct"/>
            <w:tcBorders>
              <w:top w:val="nil"/>
              <w:left w:val="nil"/>
              <w:bottom w:val="nil"/>
              <w:right w:val="nil"/>
            </w:tcBorders>
            <w:shd w:val="clear" w:color="auto" w:fill="auto"/>
            <w:vAlign w:val="center"/>
            <w:hideMark/>
          </w:tcPr>
          <w:p w14:paraId="5DC9AE8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2.Ustawa z dnia 27 kwietnia 2001 r. Prawo ochrony środowiska (Dz. U. z 2021 r. poz. 1973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1D393D1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37E9A99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A1B167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389CB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7F8E68" w14:textId="77777777" w:rsidTr="009D1E51">
        <w:trPr>
          <w:trHeight w:val="85"/>
        </w:trPr>
        <w:tc>
          <w:tcPr>
            <w:tcW w:w="2707" w:type="pct"/>
            <w:tcBorders>
              <w:top w:val="nil"/>
              <w:left w:val="nil"/>
              <w:bottom w:val="nil"/>
              <w:right w:val="nil"/>
            </w:tcBorders>
            <w:shd w:val="clear" w:color="auto" w:fill="auto"/>
            <w:vAlign w:val="center"/>
            <w:hideMark/>
          </w:tcPr>
          <w:p w14:paraId="3C80297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3.Uchwała Nr XI/218/2019 Rady m.st. Warszawy z dnia 11 kwietnia 2019 roku w sprawie konsultacji społecznych z mieszkańcami m.st. Warszawy w formie budżetu obywatelskiego</w:t>
            </w:r>
          </w:p>
        </w:tc>
        <w:tc>
          <w:tcPr>
            <w:tcW w:w="373" w:type="pct"/>
            <w:tcBorders>
              <w:top w:val="nil"/>
              <w:left w:val="nil"/>
              <w:bottom w:val="nil"/>
              <w:right w:val="nil"/>
            </w:tcBorders>
            <w:shd w:val="clear" w:color="auto" w:fill="auto"/>
            <w:vAlign w:val="center"/>
            <w:hideMark/>
          </w:tcPr>
          <w:p w14:paraId="1BC2DBE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D7AC61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A0E61C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C91D8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B13831F" w14:textId="77777777" w:rsidTr="009D1E51">
        <w:trPr>
          <w:trHeight w:val="85"/>
        </w:trPr>
        <w:tc>
          <w:tcPr>
            <w:tcW w:w="2707" w:type="pct"/>
            <w:tcBorders>
              <w:top w:val="nil"/>
              <w:left w:val="nil"/>
              <w:bottom w:val="nil"/>
              <w:right w:val="nil"/>
            </w:tcBorders>
            <w:shd w:val="clear" w:color="auto" w:fill="auto"/>
            <w:vAlign w:val="center"/>
            <w:hideMark/>
          </w:tcPr>
          <w:p w14:paraId="4286D9A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A58225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22A8BE5"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545A8A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6508E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CF78E13" w14:textId="77777777" w:rsidTr="009D1E51">
        <w:trPr>
          <w:trHeight w:val="85"/>
        </w:trPr>
        <w:tc>
          <w:tcPr>
            <w:tcW w:w="2707" w:type="pct"/>
            <w:tcBorders>
              <w:top w:val="nil"/>
              <w:left w:val="nil"/>
              <w:bottom w:val="nil"/>
              <w:right w:val="nil"/>
            </w:tcBorders>
            <w:shd w:val="clear" w:color="000000" w:fill="EAF1F6"/>
            <w:vAlign w:val="center"/>
            <w:hideMark/>
          </w:tcPr>
          <w:p w14:paraId="469A2A2E"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Utrzymanie i konserwacja zieleni przyulicznej - zadanie 2</w:t>
            </w:r>
          </w:p>
        </w:tc>
        <w:tc>
          <w:tcPr>
            <w:tcW w:w="373" w:type="pct"/>
            <w:tcBorders>
              <w:top w:val="nil"/>
              <w:left w:val="nil"/>
              <w:bottom w:val="nil"/>
              <w:right w:val="nil"/>
            </w:tcBorders>
            <w:shd w:val="clear" w:color="000000" w:fill="EAF1F6"/>
            <w:vAlign w:val="center"/>
            <w:hideMark/>
          </w:tcPr>
          <w:p w14:paraId="23511276"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783DF3F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2 108 502</w:t>
            </w:r>
          </w:p>
        </w:tc>
        <w:tc>
          <w:tcPr>
            <w:tcW w:w="732" w:type="pct"/>
            <w:tcBorders>
              <w:top w:val="nil"/>
              <w:left w:val="nil"/>
              <w:bottom w:val="nil"/>
              <w:right w:val="nil"/>
            </w:tcBorders>
            <w:shd w:val="clear" w:color="000000" w:fill="EAF1F6"/>
            <w:vAlign w:val="center"/>
            <w:hideMark/>
          </w:tcPr>
          <w:p w14:paraId="7BC5F07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2 098 363,84</w:t>
            </w:r>
          </w:p>
        </w:tc>
        <w:tc>
          <w:tcPr>
            <w:tcW w:w="429" w:type="pct"/>
            <w:tcBorders>
              <w:top w:val="nil"/>
              <w:left w:val="nil"/>
              <w:bottom w:val="nil"/>
              <w:right w:val="nil"/>
            </w:tcBorders>
            <w:shd w:val="clear" w:color="000000" w:fill="EAF1F6"/>
            <w:vAlign w:val="center"/>
            <w:hideMark/>
          </w:tcPr>
          <w:p w14:paraId="73A646D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99,5%</w:t>
            </w:r>
          </w:p>
        </w:tc>
      </w:tr>
      <w:tr w:rsidR="009D1E51" w:rsidRPr="009D1E51" w14:paraId="25CBE117" w14:textId="77777777" w:rsidTr="009D1E51">
        <w:trPr>
          <w:trHeight w:val="85"/>
        </w:trPr>
        <w:tc>
          <w:tcPr>
            <w:tcW w:w="2707" w:type="pct"/>
            <w:tcBorders>
              <w:top w:val="nil"/>
              <w:left w:val="nil"/>
              <w:bottom w:val="nil"/>
              <w:right w:val="nil"/>
            </w:tcBorders>
            <w:shd w:val="clear" w:color="auto" w:fill="auto"/>
            <w:vAlign w:val="center"/>
            <w:hideMark/>
          </w:tcPr>
          <w:p w14:paraId="50125A20"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6B1854B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F75E6B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91FC66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0C314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23E2837" w14:textId="77777777" w:rsidTr="009D1E51">
        <w:trPr>
          <w:trHeight w:val="85"/>
        </w:trPr>
        <w:tc>
          <w:tcPr>
            <w:tcW w:w="2707" w:type="pct"/>
            <w:tcBorders>
              <w:top w:val="nil"/>
              <w:left w:val="nil"/>
              <w:bottom w:val="nil"/>
              <w:right w:val="nil"/>
            </w:tcBorders>
            <w:shd w:val="clear" w:color="auto" w:fill="auto"/>
            <w:vAlign w:val="center"/>
            <w:hideMark/>
          </w:tcPr>
          <w:p w14:paraId="1986F6D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pielęgnacja i poprawa estetyki terenów zieleni przyulicznej</w:t>
            </w:r>
          </w:p>
        </w:tc>
        <w:tc>
          <w:tcPr>
            <w:tcW w:w="373" w:type="pct"/>
            <w:tcBorders>
              <w:top w:val="nil"/>
              <w:left w:val="nil"/>
              <w:bottom w:val="nil"/>
              <w:right w:val="nil"/>
            </w:tcBorders>
            <w:shd w:val="clear" w:color="auto" w:fill="auto"/>
            <w:noWrap/>
            <w:vAlign w:val="center"/>
            <w:hideMark/>
          </w:tcPr>
          <w:p w14:paraId="69B8548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F8F57E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92CB7E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97D11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D2AAD9" w14:textId="77777777" w:rsidTr="009D1E51">
        <w:trPr>
          <w:trHeight w:val="85"/>
        </w:trPr>
        <w:tc>
          <w:tcPr>
            <w:tcW w:w="2707" w:type="pct"/>
            <w:tcBorders>
              <w:top w:val="nil"/>
              <w:left w:val="nil"/>
              <w:bottom w:val="nil"/>
              <w:right w:val="nil"/>
            </w:tcBorders>
            <w:shd w:val="clear" w:color="auto" w:fill="auto"/>
            <w:vAlign w:val="center"/>
            <w:hideMark/>
          </w:tcPr>
          <w:p w14:paraId="3599A84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2D9DE5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B33D06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DCED19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4C57D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8ABE338" w14:textId="77777777" w:rsidTr="009D1E51">
        <w:trPr>
          <w:trHeight w:val="85"/>
        </w:trPr>
        <w:tc>
          <w:tcPr>
            <w:tcW w:w="2707" w:type="pct"/>
            <w:tcBorders>
              <w:top w:val="nil"/>
              <w:left w:val="nil"/>
              <w:bottom w:val="nil"/>
              <w:right w:val="nil"/>
            </w:tcBorders>
            <w:shd w:val="clear" w:color="auto" w:fill="auto"/>
            <w:vAlign w:val="center"/>
            <w:hideMark/>
          </w:tcPr>
          <w:p w14:paraId="6DF1153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powierzchnia zieleni przyulicznej (ha)</w:t>
            </w:r>
          </w:p>
        </w:tc>
        <w:tc>
          <w:tcPr>
            <w:tcW w:w="373" w:type="pct"/>
            <w:tcBorders>
              <w:top w:val="nil"/>
              <w:left w:val="nil"/>
              <w:bottom w:val="nil"/>
              <w:right w:val="nil"/>
            </w:tcBorders>
            <w:shd w:val="clear" w:color="auto" w:fill="auto"/>
            <w:noWrap/>
            <w:vAlign w:val="center"/>
            <w:hideMark/>
          </w:tcPr>
          <w:p w14:paraId="54C76BF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39,84</w:t>
            </w:r>
          </w:p>
        </w:tc>
        <w:tc>
          <w:tcPr>
            <w:tcW w:w="759" w:type="pct"/>
            <w:tcBorders>
              <w:top w:val="nil"/>
              <w:left w:val="nil"/>
              <w:bottom w:val="nil"/>
              <w:right w:val="nil"/>
            </w:tcBorders>
            <w:shd w:val="clear" w:color="auto" w:fill="auto"/>
            <w:noWrap/>
            <w:vAlign w:val="center"/>
            <w:hideMark/>
          </w:tcPr>
          <w:p w14:paraId="0184E6BA"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62942FC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FAE18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9255AC7" w14:textId="77777777" w:rsidTr="009D1E51">
        <w:trPr>
          <w:trHeight w:val="85"/>
        </w:trPr>
        <w:tc>
          <w:tcPr>
            <w:tcW w:w="2707" w:type="pct"/>
            <w:tcBorders>
              <w:top w:val="nil"/>
              <w:left w:val="nil"/>
              <w:bottom w:val="nil"/>
              <w:right w:val="nil"/>
            </w:tcBorders>
            <w:shd w:val="clear" w:color="auto" w:fill="auto"/>
            <w:vAlign w:val="center"/>
            <w:hideMark/>
          </w:tcPr>
          <w:p w14:paraId="5538C4F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DEA227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A38C8B5"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F78984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77A5E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A195617" w14:textId="77777777" w:rsidTr="009D1E51">
        <w:trPr>
          <w:trHeight w:val="85"/>
        </w:trPr>
        <w:tc>
          <w:tcPr>
            <w:tcW w:w="2707" w:type="pct"/>
            <w:tcBorders>
              <w:top w:val="nil"/>
              <w:left w:val="nil"/>
              <w:bottom w:val="nil"/>
              <w:right w:val="nil"/>
            </w:tcBorders>
            <w:shd w:val="clear" w:color="auto" w:fill="auto"/>
            <w:vAlign w:val="center"/>
            <w:hideMark/>
          </w:tcPr>
          <w:p w14:paraId="19184A6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53EC120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27CC654"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7D13CF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1B946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6ADA08" w14:textId="77777777" w:rsidTr="009D1E51">
        <w:trPr>
          <w:trHeight w:val="85"/>
        </w:trPr>
        <w:tc>
          <w:tcPr>
            <w:tcW w:w="2707" w:type="pct"/>
            <w:tcBorders>
              <w:top w:val="nil"/>
              <w:left w:val="nil"/>
              <w:bottom w:val="nil"/>
              <w:right w:val="nil"/>
            </w:tcBorders>
            <w:shd w:val="clear" w:color="auto" w:fill="auto"/>
            <w:vAlign w:val="center"/>
            <w:hideMark/>
          </w:tcPr>
          <w:p w14:paraId="790870F1"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3E1BD6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62C930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7124A1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B2260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C8F4D06" w14:textId="77777777" w:rsidTr="009D1E51">
        <w:trPr>
          <w:trHeight w:val="85"/>
        </w:trPr>
        <w:tc>
          <w:tcPr>
            <w:tcW w:w="2707" w:type="pct"/>
            <w:tcBorders>
              <w:top w:val="nil"/>
              <w:left w:val="nil"/>
              <w:bottom w:val="nil"/>
              <w:right w:val="nil"/>
            </w:tcBorders>
            <w:shd w:val="clear" w:color="auto" w:fill="auto"/>
            <w:vAlign w:val="center"/>
            <w:hideMark/>
          </w:tcPr>
          <w:p w14:paraId="123B0A7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60016, 60017</w:t>
            </w:r>
          </w:p>
        </w:tc>
        <w:tc>
          <w:tcPr>
            <w:tcW w:w="373" w:type="pct"/>
            <w:tcBorders>
              <w:top w:val="nil"/>
              <w:left w:val="nil"/>
              <w:bottom w:val="nil"/>
              <w:right w:val="nil"/>
            </w:tcBorders>
            <w:shd w:val="clear" w:color="auto" w:fill="auto"/>
            <w:vAlign w:val="center"/>
            <w:hideMark/>
          </w:tcPr>
          <w:p w14:paraId="7E0C915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3301C2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7B4FFE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C909F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F60A415" w14:textId="77777777" w:rsidTr="009D1E51">
        <w:trPr>
          <w:trHeight w:val="85"/>
        </w:trPr>
        <w:tc>
          <w:tcPr>
            <w:tcW w:w="2707" w:type="pct"/>
            <w:tcBorders>
              <w:top w:val="nil"/>
              <w:left w:val="nil"/>
              <w:bottom w:val="nil"/>
              <w:right w:val="nil"/>
            </w:tcBorders>
            <w:shd w:val="clear" w:color="auto" w:fill="auto"/>
            <w:vAlign w:val="center"/>
            <w:hideMark/>
          </w:tcPr>
          <w:p w14:paraId="508ABD4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58C9F1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EC1169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08B9C6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FC128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53BC6C1" w14:textId="77777777" w:rsidTr="009D1E51">
        <w:trPr>
          <w:trHeight w:val="85"/>
        </w:trPr>
        <w:tc>
          <w:tcPr>
            <w:tcW w:w="2707" w:type="pct"/>
            <w:tcBorders>
              <w:top w:val="nil"/>
              <w:left w:val="nil"/>
              <w:bottom w:val="nil"/>
              <w:right w:val="nil"/>
            </w:tcBorders>
            <w:shd w:val="clear" w:color="auto" w:fill="auto"/>
            <w:vAlign w:val="center"/>
            <w:hideMark/>
          </w:tcPr>
          <w:p w14:paraId="498392F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57A9152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C9E08DD" w14:textId="77777777" w:rsidR="009D1E51" w:rsidRPr="009D1E51" w:rsidRDefault="009D1E51" w:rsidP="009D1E51">
            <w:pPr>
              <w:spacing w:line="240" w:lineRule="auto"/>
              <w:jc w:val="right"/>
              <w:rPr>
                <w:rFonts w:cs="Arial"/>
                <w:sz w:val="12"/>
                <w:szCs w:val="12"/>
              </w:rPr>
            </w:pPr>
            <w:r w:rsidRPr="009D1E51">
              <w:rPr>
                <w:rFonts w:cs="Arial"/>
                <w:sz w:val="12"/>
                <w:szCs w:val="12"/>
              </w:rPr>
              <w:t>1 658 834</w:t>
            </w:r>
          </w:p>
        </w:tc>
        <w:tc>
          <w:tcPr>
            <w:tcW w:w="732" w:type="pct"/>
            <w:tcBorders>
              <w:top w:val="nil"/>
              <w:left w:val="nil"/>
              <w:bottom w:val="nil"/>
              <w:right w:val="nil"/>
            </w:tcBorders>
            <w:shd w:val="clear" w:color="auto" w:fill="auto"/>
            <w:noWrap/>
            <w:vAlign w:val="center"/>
            <w:hideMark/>
          </w:tcPr>
          <w:p w14:paraId="25C6AB87" w14:textId="77777777" w:rsidR="009D1E51" w:rsidRPr="009D1E51" w:rsidRDefault="009D1E51" w:rsidP="009D1E51">
            <w:pPr>
              <w:spacing w:line="240" w:lineRule="auto"/>
              <w:jc w:val="right"/>
              <w:rPr>
                <w:rFonts w:cs="Arial"/>
                <w:sz w:val="12"/>
                <w:szCs w:val="12"/>
              </w:rPr>
            </w:pPr>
            <w:r w:rsidRPr="009D1E51">
              <w:rPr>
                <w:rFonts w:cs="Arial"/>
                <w:sz w:val="12"/>
                <w:szCs w:val="12"/>
              </w:rPr>
              <w:t>1 655 458,46</w:t>
            </w:r>
          </w:p>
        </w:tc>
        <w:tc>
          <w:tcPr>
            <w:tcW w:w="429" w:type="pct"/>
            <w:tcBorders>
              <w:top w:val="nil"/>
              <w:left w:val="nil"/>
              <w:bottom w:val="nil"/>
              <w:right w:val="nil"/>
            </w:tcBorders>
            <w:shd w:val="clear" w:color="auto" w:fill="auto"/>
            <w:noWrap/>
            <w:vAlign w:val="center"/>
            <w:hideMark/>
          </w:tcPr>
          <w:p w14:paraId="51AF1815"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799A9278" w14:textId="77777777" w:rsidTr="009D1E51">
        <w:trPr>
          <w:trHeight w:val="85"/>
        </w:trPr>
        <w:tc>
          <w:tcPr>
            <w:tcW w:w="2707" w:type="pct"/>
            <w:tcBorders>
              <w:top w:val="nil"/>
              <w:left w:val="nil"/>
              <w:bottom w:val="nil"/>
              <w:right w:val="nil"/>
            </w:tcBorders>
            <w:shd w:val="clear" w:color="auto" w:fill="auto"/>
            <w:vAlign w:val="center"/>
            <w:hideMark/>
          </w:tcPr>
          <w:p w14:paraId="2144ADE3" w14:textId="77777777" w:rsidR="009D1E51" w:rsidRPr="009D1E51" w:rsidRDefault="009D1E51" w:rsidP="009D1E51">
            <w:pPr>
              <w:spacing w:line="240" w:lineRule="auto"/>
              <w:jc w:val="both"/>
              <w:rPr>
                <w:rFonts w:cs="Arial"/>
                <w:sz w:val="12"/>
                <w:szCs w:val="12"/>
              </w:rPr>
            </w:pPr>
            <w:r w:rsidRPr="009D1E51">
              <w:rPr>
                <w:rFonts w:cs="Arial"/>
                <w:sz w:val="12"/>
                <w:szCs w:val="12"/>
              </w:rPr>
              <w:t>pielęgnacja terenów zieleni  dróg gminnych (wycinka i zabiegi pielęgnacyjne drzewostanu, pielęgnacja krzewów, koszenie i grabienie trawników, dosadzenia krzewów i drzew, renowacje trawników)</w:t>
            </w:r>
          </w:p>
        </w:tc>
        <w:tc>
          <w:tcPr>
            <w:tcW w:w="373" w:type="pct"/>
            <w:tcBorders>
              <w:top w:val="nil"/>
              <w:left w:val="nil"/>
              <w:bottom w:val="nil"/>
              <w:right w:val="nil"/>
            </w:tcBorders>
            <w:shd w:val="clear" w:color="auto" w:fill="auto"/>
            <w:noWrap/>
            <w:vAlign w:val="center"/>
            <w:hideMark/>
          </w:tcPr>
          <w:p w14:paraId="62CF93C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0657A4F" w14:textId="77777777" w:rsidR="009D1E51" w:rsidRPr="009D1E51" w:rsidRDefault="009D1E51" w:rsidP="009D1E51">
            <w:pPr>
              <w:spacing w:line="240" w:lineRule="auto"/>
              <w:jc w:val="right"/>
              <w:rPr>
                <w:rFonts w:cs="Arial"/>
                <w:sz w:val="12"/>
                <w:szCs w:val="12"/>
              </w:rPr>
            </w:pPr>
            <w:r w:rsidRPr="009D1E51">
              <w:rPr>
                <w:rFonts w:cs="Arial"/>
                <w:sz w:val="12"/>
                <w:szCs w:val="12"/>
              </w:rPr>
              <w:t>1 578 834</w:t>
            </w:r>
          </w:p>
        </w:tc>
        <w:tc>
          <w:tcPr>
            <w:tcW w:w="732" w:type="pct"/>
            <w:tcBorders>
              <w:top w:val="nil"/>
              <w:left w:val="nil"/>
              <w:bottom w:val="nil"/>
              <w:right w:val="nil"/>
            </w:tcBorders>
            <w:shd w:val="clear" w:color="auto" w:fill="auto"/>
            <w:noWrap/>
            <w:vAlign w:val="center"/>
            <w:hideMark/>
          </w:tcPr>
          <w:p w14:paraId="6011FEF1" w14:textId="77777777" w:rsidR="009D1E51" w:rsidRPr="009D1E51" w:rsidRDefault="009D1E51" w:rsidP="009D1E51">
            <w:pPr>
              <w:spacing w:line="240" w:lineRule="auto"/>
              <w:jc w:val="right"/>
              <w:rPr>
                <w:rFonts w:cs="Arial"/>
                <w:sz w:val="12"/>
                <w:szCs w:val="12"/>
              </w:rPr>
            </w:pPr>
            <w:r w:rsidRPr="009D1E51">
              <w:rPr>
                <w:rFonts w:cs="Arial"/>
                <w:sz w:val="12"/>
                <w:szCs w:val="12"/>
              </w:rPr>
              <w:t>1 577 736,66</w:t>
            </w:r>
          </w:p>
        </w:tc>
        <w:tc>
          <w:tcPr>
            <w:tcW w:w="429" w:type="pct"/>
            <w:tcBorders>
              <w:top w:val="nil"/>
              <w:left w:val="nil"/>
              <w:bottom w:val="nil"/>
              <w:right w:val="nil"/>
            </w:tcBorders>
            <w:shd w:val="clear" w:color="auto" w:fill="auto"/>
            <w:noWrap/>
            <w:vAlign w:val="center"/>
            <w:hideMark/>
          </w:tcPr>
          <w:p w14:paraId="2D6E4004"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1211B6EC" w14:textId="77777777" w:rsidTr="009D1E51">
        <w:trPr>
          <w:trHeight w:val="85"/>
        </w:trPr>
        <w:tc>
          <w:tcPr>
            <w:tcW w:w="2707" w:type="pct"/>
            <w:tcBorders>
              <w:top w:val="nil"/>
              <w:left w:val="nil"/>
              <w:bottom w:val="nil"/>
              <w:right w:val="nil"/>
            </w:tcBorders>
            <w:shd w:val="clear" w:color="auto" w:fill="auto"/>
            <w:vAlign w:val="center"/>
            <w:hideMark/>
          </w:tcPr>
          <w:p w14:paraId="39F20E90" w14:textId="77777777" w:rsidR="009D1E51" w:rsidRPr="009D1E51" w:rsidRDefault="009D1E51" w:rsidP="009D1E51">
            <w:pPr>
              <w:spacing w:line="240" w:lineRule="auto"/>
              <w:jc w:val="both"/>
              <w:rPr>
                <w:rFonts w:cs="Arial"/>
                <w:sz w:val="12"/>
                <w:szCs w:val="12"/>
              </w:rPr>
            </w:pPr>
            <w:r w:rsidRPr="009D1E51">
              <w:rPr>
                <w:rFonts w:cs="Arial"/>
                <w:sz w:val="12"/>
                <w:szCs w:val="12"/>
              </w:rPr>
              <w:t>projekty budżetu obywatelskiego</w:t>
            </w:r>
          </w:p>
        </w:tc>
        <w:tc>
          <w:tcPr>
            <w:tcW w:w="373" w:type="pct"/>
            <w:tcBorders>
              <w:top w:val="nil"/>
              <w:left w:val="nil"/>
              <w:bottom w:val="nil"/>
              <w:right w:val="nil"/>
            </w:tcBorders>
            <w:shd w:val="clear" w:color="auto" w:fill="auto"/>
            <w:noWrap/>
            <w:vAlign w:val="center"/>
            <w:hideMark/>
          </w:tcPr>
          <w:p w14:paraId="162585A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8851B41" w14:textId="77777777" w:rsidR="009D1E51" w:rsidRPr="009D1E51" w:rsidRDefault="009D1E51" w:rsidP="009D1E51">
            <w:pPr>
              <w:spacing w:line="240" w:lineRule="auto"/>
              <w:jc w:val="right"/>
              <w:rPr>
                <w:rFonts w:cs="Arial"/>
                <w:sz w:val="12"/>
                <w:szCs w:val="12"/>
              </w:rPr>
            </w:pPr>
            <w:r w:rsidRPr="009D1E51">
              <w:rPr>
                <w:rFonts w:cs="Arial"/>
                <w:sz w:val="12"/>
                <w:szCs w:val="12"/>
              </w:rPr>
              <w:t>386 827</w:t>
            </w:r>
          </w:p>
        </w:tc>
        <w:tc>
          <w:tcPr>
            <w:tcW w:w="732" w:type="pct"/>
            <w:tcBorders>
              <w:top w:val="nil"/>
              <w:left w:val="nil"/>
              <w:bottom w:val="nil"/>
              <w:right w:val="nil"/>
            </w:tcBorders>
            <w:shd w:val="clear" w:color="auto" w:fill="auto"/>
            <w:noWrap/>
            <w:vAlign w:val="center"/>
            <w:hideMark/>
          </w:tcPr>
          <w:p w14:paraId="6573604E" w14:textId="77777777" w:rsidR="009D1E51" w:rsidRPr="009D1E51" w:rsidRDefault="009D1E51" w:rsidP="009D1E51">
            <w:pPr>
              <w:spacing w:line="240" w:lineRule="auto"/>
              <w:jc w:val="right"/>
              <w:rPr>
                <w:rFonts w:cs="Arial"/>
                <w:sz w:val="12"/>
                <w:szCs w:val="12"/>
              </w:rPr>
            </w:pPr>
            <w:r w:rsidRPr="009D1E51">
              <w:rPr>
                <w:rFonts w:cs="Arial"/>
                <w:sz w:val="12"/>
                <w:szCs w:val="12"/>
              </w:rPr>
              <w:t>383 203,38</w:t>
            </w:r>
          </w:p>
        </w:tc>
        <w:tc>
          <w:tcPr>
            <w:tcW w:w="429" w:type="pct"/>
            <w:tcBorders>
              <w:top w:val="nil"/>
              <w:left w:val="nil"/>
              <w:bottom w:val="nil"/>
              <w:right w:val="nil"/>
            </w:tcBorders>
            <w:shd w:val="clear" w:color="auto" w:fill="auto"/>
            <w:noWrap/>
            <w:vAlign w:val="center"/>
            <w:hideMark/>
          </w:tcPr>
          <w:p w14:paraId="16428C6C" w14:textId="77777777" w:rsidR="009D1E51" w:rsidRPr="009D1E51" w:rsidRDefault="009D1E51" w:rsidP="009D1E51">
            <w:pPr>
              <w:spacing w:line="240" w:lineRule="auto"/>
              <w:jc w:val="right"/>
              <w:rPr>
                <w:rFonts w:cs="Arial"/>
                <w:sz w:val="12"/>
                <w:szCs w:val="12"/>
              </w:rPr>
            </w:pPr>
            <w:r w:rsidRPr="009D1E51">
              <w:rPr>
                <w:rFonts w:cs="Arial"/>
                <w:sz w:val="12"/>
                <w:szCs w:val="12"/>
              </w:rPr>
              <w:t>99,1%</w:t>
            </w:r>
          </w:p>
        </w:tc>
      </w:tr>
      <w:tr w:rsidR="009D1E51" w:rsidRPr="009D1E51" w14:paraId="76A557D3" w14:textId="77777777" w:rsidTr="009D1E51">
        <w:trPr>
          <w:trHeight w:val="85"/>
        </w:trPr>
        <w:tc>
          <w:tcPr>
            <w:tcW w:w="2707" w:type="pct"/>
            <w:tcBorders>
              <w:top w:val="nil"/>
              <w:left w:val="nil"/>
              <w:bottom w:val="nil"/>
              <w:right w:val="nil"/>
            </w:tcBorders>
            <w:shd w:val="clear" w:color="auto" w:fill="auto"/>
            <w:vAlign w:val="center"/>
            <w:hideMark/>
          </w:tcPr>
          <w:p w14:paraId="4CA32B3D"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sprzątanie </w:t>
            </w:r>
          </w:p>
        </w:tc>
        <w:tc>
          <w:tcPr>
            <w:tcW w:w="373" w:type="pct"/>
            <w:tcBorders>
              <w:top w:val="nil"/>
              <w:left w:val="nil"/>
              <w:bottom w:val="nil"/>
              <w:right w:val="nil"/>
            </w:tcBorders>
            <w:shd w:val="clear" w:color="auto" w:fill="auto"/>
            <w:noWrap/>
            <w:vAlign w:val="center"/>
            <w:hideMark/>
          </w:tcPr>
          <w:p w14:paraId="2ABEA325"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E859011" w14:textId="77777777" w:rsidR="009D1E51" w:rsidRPr="009D1E51" w:rsidRDefault="009D1E51" w:rsidP="009D1E51">
            <w:pPr>
              <w:spacing w:line="240" w:lineRule="auto"/>
              <w:jc w:val="right"/>
              <w:rPr>
                <w:rFonts w:cs="Arial"/>
                <w:sz w:val="12"/>
                <w:szCs w:val="12"/>
              </w:rPr>
            </w:pPr>
            <w:r w:rsidRPr="009D1E51">
              <w:rPr>
                <w:rFonts w:cs="Arial"/>
                <w:sz w:val="12"/>
                <w:szCs w:val="12"/>
              </w:rPr>
              <w:t>80 000</w:t>
            </w:r>
          </w:p>
        </w:tc>
        <w:tc>
          <w:tcPr>
            <w:tcW w:w="732" w:type="pct"/>
            <w:tcBorders>
              <w:top w:val="nil"/>
              <w:left w:val="nil"/>
              <w:bottom w:val="nil"/>
              <w:right w:val="nil"/>
            </w:tcBorders>
            <w:shd w:val="clear" w:color="auto" w:fill="auto"/>
            <w:noWrap/>
            <w:vAlign w:val="center"/>
            <w:hideMark/>
          </w:tcPr>
          <w:p w14:paraId="14F4BCE9" w14:textId="77777777" w:rsidR="009D1E51" w:rsidRPr="009D1E51" w:rsidRDefault="009D1E51" w:rsidP="009D1E51">
            <w:pPr>
              <w:spacing w:line="240" w:lineRule="auto"/>
              <w:jc w:val="right"/>
              <w:rPr>
                <w:rFonts w:cs="Arial"/>
                <w:sz w:val="12"/>
                <w:szCs w:val="12"/>
              </w:rPr>
            </w:pPr>
            <w:r w:rsidRPr="009D1E51">
              <w:rPr>
                <w:rFonts w:cs="Arial"/>
                <w:sz w:val="12"/>
                <w:szCs w:val="12"/>
              </w:rPr>
              <w:t>77 721,80</w:t>
            </w:r>
          </w:p>
        </w:tc>
        <w:tc>
          <w:tcPr>
            <w:tcW w:w="429" w:type="pct"/>
            <w:tcBorders>
              <w:top w:val="nil"/>
              <w:left w:val="nil"/>
              <w:bottom w:val="nil"/>
              <w:right w:val="nil"/>
            </w:tcBorders>
            <w:shd w:val="clear" w:color="auto" w:fill="auto"/>
            <w:noWrap/>
            <w:vAlign w:val="center"/>
            <w:hideMark/>
          </w:tcPr>
          <w:p w14:paraId="0BFFFD4E" w14:textId="77777777" w:rsidR="009D1E51" w:rsidRPr="009D1E51" w:rsidRDefault="009D1E51" w:rsidP="009D1E51">
            <w:pPr>
              <w:spacing w:line="240" w:lineRule="auto"/>
              <w:jc w:val="right"/>
              <w:rPr>
                <w:rFonts w:cs="Arial"/>
                <w:sz w:val="12"/>
                <w:szCs w:val="12"/>
              </w:rPr>
            </w:pPr>
            <w:r w:rsidRPr="009D1E51">
              <w:rPr>
                <w:rFonts w:cs="Arial"/>
                <w:sz w:val="12"/>
                <w:szCs w:val="12"/>
              </w:rPr>
              <w:t>97,2%</w:t>
            </w:r>
          </w:p>
        </w:tc>
      </w:tr>
      <w:tr w:rsidR="009D1E51" w:rsidRPr="009D1E51" w14:paraId="6BFBB6A1" w14:textId="77777777" w:rsidTr="009D1E51">
        <w:trPr>
          <w:trHeight w:val="85"/>
        </w:trPr>
        <w:tc>
          <w:tcPr>
            <w:tcW w:w="2707" w:type="pct"/>
            <w:tcBorders>
              <w:top w:val="nil"/>
              <w:left w:val="nil"/>
              <w:bottom w:val="nil"/>
              <w:right w:val="nil"/>
            </w:tcBorders>
            <w:shd w:val="clear" w:color="auto" w:fill="auto"/>
            <w:vAlign w:val="center"/>
            <w:hideMark/>
          </w:tcPr>
          <w:p w14:paraId="40272639"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remonty obiektów małej architektury </w:t>
            </w:r>
          </w:p>
        </w:tc>
        <w:tc>
          <w:tcPr>
            <w:tcW w:w="373" w:type="pct"/>
            <w:tcBorders>
              <w:top w:val="nil"/>
              <w:left w:val="nil"/>
              <w:bottom w:val="nil"/>
              <w:right w:val="nil"/>
            </w:tcBorders>
            <w:shd w:val="clear" w:color="auto" w:fill="auto"/>
            <w:noWrap/>
            <w:vAlign w:val="center"/>
            <w:hideMark/>
          </w:tcPr>
          <w:p w14:paraId="38F23A3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FAF2957" w14:textId="77777777" w:rsidR="009D1E51" w:rsidRPr="009D1E51" w:rsidRDefault="009D1E51" w:rsidP="009D1E51">
            <w:pPr>
              <w:spacing w:line="240" w:lineRule="auto"/>
              <w:jc w:val="right"/>
              <w:rPr>
                <w:rFonts w:cs="Arial"/>
                <w:sz w:val="12"/>
                <w:szCs w:val="12"/>
              </w:rPr>
            </w:pPr>
            <w:r w:rsidRPr="009D1E51">
              <w:rPr>
                <w:rFonts w:cs="Arial"/>
                <w:sz w:val="12"/>
                <w:szCs w:val="12"/>
              </w:rPr>
              <w:t>50 841</w:t>
            </w:r>
          </w:p>
        </w:tc>
        <w:tc>
          <w:tcPr>
            <w:tcW w:w="732" w:type="pct"/>
            <w:tcBorders>
              <w:top w:val="nil"/>
              <w:left w:val="nil"/>
              <w:bottom w:val="nil"/>
              <w:right w:val="nil"/>
            </w:tcBorders>
            <w:shd w:val="clear" w:color="auto" w:fill="auto"/>
            <w:noWrap/>
            <w:vAlign w:val="center"/>
            <w:hideMark/>
          </w:tcPr>
          <w:p w14:paraId="3DD1C9A5" w14:textId="77777777" w:rsidR="009D1E51" w:rsidRPr="009D1E51" w:rsidRDefault="009D1E51" w:rsidP="009D1E51">
            <w:pPr>
              <w:spacing w:line="240" w:lineRule="auto"/>
              <w:jc w:val="right"/>
              <w:rPr>
                <w:rFonts w:cs="Arial"/>
                <w:sz w:val="12"/>
                <w:szCs w:val="12"/>
              </w:rPr>
            </w:pPr>
            <w:r w:rsidRPr="009D1E51">
              <w:rPr>
                <w:rFonts w:cs="Arial"/>
                <w:sz w:val="12"/>
                <w:szCs w:val="12"/>
              </w:rPr>
              <w:t>50 702,00</w:t>
            </w:r>
          </w:p>
        </w:tc>
        <w:tc>
          <w:tcPr>
            <w:tcW w:w="429" w:type="pct"/>
            <w:tcBorders>
              <w:top w:val="nil"/>
              <w:left w:val="nil"/>
              <w:bottom w:val="nil"/>
              <w:right w:val="nil"/>
            </w:tcBorders>
            <w:shd w:val="clear" w:color="auto" w:fill="auto"/>
            <w:noWrap/>
            <w:vAlign w:val="center"/>
            <w:hideMark/>
          </w:tcPr>
          <w:p w14:paraId="34318D05"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538A60E2" w14:textId="77777777" w:rsidTr="009D1E51">
        <w:trPr>
          <w:trHeight w:val="85"/>
        </w:trPr>
        <w:tc>
          <w:tcPr>
            <w:tcW w:w="2707" w:type="pct"/>
            <w:tcBorders>
              <w:top w:val="nil"/>
              <w:left w:val="nil"/>
              <w:bottom w:val="nil"/>
              <w:right w:val="nil"/>
            </w:tcBorders>
            <w:shd w:val="clear" w:color="auto" w:fill="auto"/>
            <w:noWrap/>
            <w:vAlign w:val="center"/>
            <w:hideMark/>
          </w:tcPr>
          <w:p w14:paraId="329A3912" w14:textId="77777777" w:rsidR="009D1E51" w:rsidRPr="009D1E51" w:rsidRDefault="009D1E51" w:rsidP="009D1E51">
            <w:pPr>
              <w:spacing w:line="240" w:lineRule="auto"/>
              <w:jc w:val="both"/>
              <w:rPr>
                <w:rFonts w:cs="Arial"/>
                <w:sz w:val="12"/>
                <w:szCs w:val="12"/>
              </w:rPr>
            </w:pPr>
            <w:r w:rsidRPr="009D1E51">
              <w:rPr>
                <w:rFonts w:cs="Arial"/>
                <w:sz w:val="12"/>
                <w:szCs w:val="12"/>
              </w:rPr>
              <w:t>zakup donic betonowych do ustawienia w pasie drogowym ul. Bałuckiego</w:t>
            </w:r>
          </w:p>
        </w:tc>
        <w:tc>
          <w:tcPr>
            <w:tcW w:w="373" w:type="pct"/>
            <w:tcBorders>
              <w:top w:val="nil"/>
              <w:left w:val="nil"/>
              <w:bottom w:val="nil"/>
              <w:right w:val="nil"/>
            </w:tcBorders>
            <w:shd w:val="clear" w:color="auto" w:fill="auto"/>
            <w:noWrap/>
            <w:vAlign w:val="center"/>
            <w:hideMark/>
          </w:tcPr>
          <w:p w14:paraId="618C47A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DA66D0C" w14:textId="77777777" w:rsidR="009D1E51" w:rsidRPr="009D1E51" w:rsidRDefault="009D1E51" w:rsidP="009D1E51">
            <w:pPr>
              <w:spacing w:line="240" w:lineRule="auto"/>
              <w:jc w:val="right"/>
              <w:rPr>
                <w:rFonts w:cs="Arial"/>
                <w:sz w:val="12"/>
                <w:szCs w:val="12"/>
              </w:rPr>
            </w:pPr>
            <w:r w:rsidRPr="009D1E51">
              <w:rPr>
                <w:rFonts w:cs="Arial"/>
                <w:sz w:val="12"/>
                <w:szCs w:val="12"/>
              </w:rPr>
              <w:t>10 000</w:t>
            </w:r>
          </w:p>
        </w:tc>
        <w:tc>
          <w:tcPr>
            <w:tcW w:w="732" w:type="pct"/>
            <w:tcBorders>
              <w:top w:val="nil"/>
              <w:left w:val="nil"/>
              <w:bottom w:val="nil"/>
              <w:right w:val="nil"/>
            </w:tcBorders>
            <w:shd w:val="clear" w:color="auto" w:fill="auto"/>
            <w:noWrap/>
            <w:vAlign w:val="center"/>
            <w:hideMark/>
          </w:tcPr>
          <w:p w14:paraId="54B23DD9" w14:textId="77777777" w:rsidR="009D1E51" w:rsidRPr="009D1E51" w:rsidRDefault="009D1E51" w:rsidP="009D1E51">
            <w:pPr>
              <w:spacing w:line="240" w:lineRule="auto"/>
              <w:jc w:val="right"/>
              <w:rPr>
                <w:rFonts w:cs="Arial"/>
                <w:sz w:val="12"/>
                <w:szCs w:val="12"/>
              </w:rPr>
            </w:pPr>
            <w:r w:rsidRPr="009D1E51">
              <w:rPr>
                <w:rFonts w:cs="Arial"/>
                <w:sz w:val="12"/>
                <w:szCs w:val="12"/>
              </w:rPr>
              <w:t>7 500,00</w:t>
            </w:r>
          </w:p>
        </w:tc>
        <w:tc>
          <w:tcPr>
            <w:tcW w:w="429" w:type="pct"/>
            <w:tcBorders>
              <w:top w:val="nil"/>
              <w:left w:val="nil"/>
              <w:bottom w:val="nil"/>
              <w:right w:val="nil"/>
            </w:tcBorders>
            <w:shd w:val="clear" w:color="auto" w:fill="auto"/>
            <w:noWrap/>
            <w:vAlign w:val="center"/>
            <w:hideMark/>
          </w:tcPr>
          <w:p w14:paraId="54FB9B87" w14:textId="77777777" w:rsidR="009D1E51" w:rsidRPr="009D1E51" w:rsidRDefault="009D1E51" w:rsidP="009D1E51">
            <w:pPr>
              <w:spacing w:line="240" w:lineRule="auto"/>
              <w:jc w:val="right"/>
              <w:rPr>
                <w:rFonts w:cs="Arial"/>
                <w:sz w:val="12"/>
                <w:szCs w:val="12"/>
              </w:rPr>
            </w:pPr>
            <w:r w:rsidRPr="009D1E51">
              <w:rPr>
                <w:rFonts w:cs="Arial"/>
                <w:sz w:val="12"/>
                <w:szCs w:val="12"/>
              </w:rPr>
              <w:t>75,0%</w:t>
            </w:r>
          </w:p>
        </w:tc>
      </w:tr>
      <w:tr w:rsidR="009D1E51" w:rsidRPr="009D1E51" w14:paraId="09F6B358" w14:textId="77777777" w:rsidTr="009D1E51">
        <w:trPr>
          <w:trHeight w:val="85"/>
        </w:trPr>
        <w:tc>
          <w:tcPr>
            <w:tcW w:w="2707" w:type="pct"/>
            <w:tcBorders>
              <w:top w:val="nil"/>
              <w:left w:val="nil"/>
              <w:bottom w:val="nil"/>
              <w:right w:val="nil"/>
            </w:tcBorders>
            <w:shd w:val="clear" w:color="auto" w:fill="auto"/>
            <w:vAlign w:val="center"/>
            <w:hideMark/>
          </w:tcPr>
          <w:p w14:paraId="7EB3ABF1" w14:textId="77777777" w:rsidR="009D1E51" w:rsidRPr="009D1E51" w:rsidRDefault="009D1E51" w:rsidP="009D1E51">
            <w:pPr>
              <w:spacing w:line="240" w:lineRule="auto"/>
              <w:jc w:val="both"/>
              <w:rPr>
                <w:rFonts w:cs="Arial"/>
                <w:sz w:val="12"/>
                <w:szCs w:val="12"/>
              </w:rPr>
            </w:pPr>
            <w:r w:rsidRPr="009D1E51">
              <w:rPr>
                <w:rFonts w:cs="Arial"/>
                <w:sz w:val="12"/>
                <w:szCs w:val="12"/>
              </w:rPr>
              <w:t>wypłata odszkodowań na rzecz osób fizycznych z tytułu uszkodzenia samochodów</w:t>
            </w:r>
          </w:p>
        </w:tc>
        <w:tc>
          <w:tcPr>
            <w:tcW w:w="373" w:type="pct"/>
            <w:tcBorders>
              <w:top w:val="nil"/>
              <w:left w:val="nil"/>
              <w:bottom w:val="nil"/>
              <w:right w:val="nil"/>
            </w:tcBorders>
            <w:shd w:val="clear" w:color="auto" w:fill="auto"/>
            <w:noWrap/>
            <w:vAlign w:val="center"/>
            <w:hideMark/>
          </w:tcPr>
          <w:p w14:paraId="4DD847B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D4336FA" w14:textId="77777777" w:rsidR="009D1E51" w:rsidRPr="009D1E51" w:rsidRDefault="009D1E51" w:rsidP="009D1E51">
            <w:pPr>
              <w:spacing w:line="240" w:lineRule="auto"/>
              <w:jc w:val="right"/>
              <w:rPr>
                <w:rFonts w:cs="Arial"/>
                <w:sz w:val="12"/>
                <w:szCs w:val="12"/>
              </w:rPr>
            </w:pPr>
            <w:r w:rsidRPr="009D1E51">
              <w:rPr>
                <w:rFonts w:cs="Arial"/>
                <w:sz w:val="12"/>
                <w:szCs w:val="12"/>
              </w:rPr>
              <w:t>2 000</w:t>
            </w:r>
          </w:p>
        </w:tc>
        <w:tc>
          <w:tcPr>
            <w:tcW w:w="732" w:type="pct"/>
            <w:tcBorders>
              <w:top w:val="nil"/>
              <w:left w:val="nil"/>
              <w:bottom w:val="nil"/>
              <w:right w:val="nil"/>
            </w:tcBorders>
            <w:shd w:val="clear" w:color="auto" w:fill="auto"/>
            <w:noWrap/>
            <w:vAlign w:val="center"/>
            <w:hideMark/>
          </w:tcPr>
          <w:p w14:paraId="16A10152" w14:textId="77777777" w:rsidR="009D1E51" w:rsidRPr="009D1E51" w:rsidRDefault="009D1E51" w:rsidP="009D1E51">
            <w:pPr>
              <w:spacing w:line="240" w:lineRule="auto"/>
              <w:jc w:val="right"/>
              <w:rPr>
                <w:rFonts w:cs="Arial"/>
                <w:sz w:val="12"/>
                <w:szCs w:val="12"/>
              </w:rPr>
            </w:pPr>
            <w:r w:rsidRPr="009D1E51">
              <w:rPr>
                <w:rFonts w:cs="Arial"/>
                <w:sz w:val="12"/>
                <w:szCs w:val="12"/>
              </w:rPr>
              <w:t>1 500,00</w:t>
            </w:r>
          </w:p>
        </w:tc>
        <w:tc>
          <w:tcPr>
            <w:tcW w:w="429" w:type="pct"/>
            <w:tcBorders>
              <w:top w:val="nil"/>
              <w:left w:val="nil"/>
              <w:bottom w:val="nil"/>
              <w:right w:val="nil"/>
            </w:tcBorders>
            <w:shd w:val="clear" w:color="auto" w:fill="auto"/>
            <w:noWrap/>
            <w:vAlign w:val="center"/>
            <w:hideMark/>
          </w:tcPr>
          <w:p w14:paraId="39BC5ADD" w14:textId="77777777" w:rsidR="009D1E51" w:rsidRPr="009D1E51" w:rsidRDefault="009D1E51" w:rsidP="009D1E51">
            <w:pPr>
              <w:spacing w:line="240" w:lineRule="auto"/>
              <w:jc w:val="right"/>
              <w:rPr>
                <w:rFonts w:cs="Arial"/>
                <w:sz w:val="12"/>
                <w:szCs w:val="12"/>
              </w:rPr>
            </w:pPr>
            <w:r w:rsidRPr="009D1E51">
              <w:rPr>
                <w:rFonts w:cs="Arial"/>
                <w:sz w:val="12"/>
                <w:szCs w:val="12"/>
              </w:rPr>
              <w:t>75,0%</w:t>
            </w:r>
          </w:p>
        </w:tc>
      </w:tr>
      <w:tr w:rsidR="009D1E51" w:rsidRPr="009D1E51" w14:paraId="14BBF85F" w14:textId="77777777" w:rsidTr="009D1E51">
        <w:trPr>
          <w:trHeight w:val="85"/>
        </w:trPr>
        <w:tc>
          <w:tcPr>
            <w:tcW w:w="2707" w:type="pct"/>
            <w:tcBorders>
              <w:top w:val="nil"/>
              <w:left w:val="nil"/>
              <w:bottom w:val="nil"/>
              <w:right w:val="nil"/>
            </w:tcBorders>
            <w:shd w:val="clear" w:color="auto" w:fill="auto"/>
            <w:vAlign w:val="center"/>
            <w:hideMark/>
          </w:tcPr>
          <w:p w14:paraId="584AEF63"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4DCEA08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0AF2172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46F8D3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891A1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37182C5" w14:textId="77777777" w:rsidTr="009D1E51">
        <w:trPr>
          <w:trHeight w:val="85"/>
        </w:trPr>
        <w:tc>
          <w:tcPr>
            <w:tcW w:w="2707" w:type="pct"/>
            <w:tcBorders>
              <w:top w:val="nil"/>
              <w:left w:val="nil"/>
              <w:bottom w:val="nil"/>
              <w:right w:val="nil"/>
            </w:tcBorders>
            <w:shd w:val="clear" w:color="auto" w:fill="auto"/>
            <w:vAlign w:val="center"/>
            <w:hideMark/>
          </w:tcPr>
          <w:p w14:paraId="0A34179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0B792BB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28DA4C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EF735B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D49BF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5D489B8" w14:textId="77777777" w:rsidTr="009D1E51">
        <w:trPr>
          <w:trHeight w:val="85"/>
        </w:trPr>
        <w:tc>
          <w:tcPr>
            <w:tcW w:w="2707" w:type="pct"/>
            <w:tcBorders>
              <w:top w:val="nil"/>
              <w:left w:val="nil"/>
              <w:bottom w:val="nil"/>
              <w:right w:val="nil"/>
            </w:tcBorders>
            <w:shd w:val="clear" w:color="auto" w:fill="auto"/>
            <w:vAlign w:val="center"/>
            <w:hideMark/>
          </w:tcPr>
          <w:p w14:paraId="34B2803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16 kwietnia 2004 r. o ochronie przyrody (Dz. U. z 2021 r. poz. 1098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3EEE27E8"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517DCC44"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212368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C1B89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522A2B" w14:textId="77777777" w:rsidTr="009D1E51">
        <w:trPr>
          <w:trHeight w:val="85"/>
        </w:trPr>
        <w:tc>
          <w:tcPr>
            <w:tcW w:w="2707" w:type="pct"/>
            <w:tcBorders>
              <w:top w:val="nil"/>
              <w:left w:val="nil"/>
              <w:bottom w:val="nil"/>
              <w:right w:val="nil"/>
            </w:tcBorders>
            <w:shd w:val="clear" w:color="auto" w:fill="auto"/>
            <w:vAlign w:val="center"/>
            <w:hideMark/>
          </w:tcPr>
          <w:p w14:paraId="75B44FA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2.Ustawa z dnia 27 kwietnia 2001 r. Prawo ochrony środowiska (Dz. U. z 2021 r. poz. 1973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2160A498"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397167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64686E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B1854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0A3E383" w14:textId="77777777" w:rsidTr="009D1E51">
        <w:trPr>
          <w:trHeight w:val="85"/>
        </w:trPr>
        <w:tc>
          <w:tcPr>
            <w:tcW w:w="2707" w:type="pct"/>
            <w:tcBorders>
              <w:top w:val="nil"/>
              <w:left w:val="nil"/>
              <w:bottom w:val="nil"/>
              <w:right w:val="nil"/>
            </w:tcBorders>
            <w:shd w:val="clear" w:color="auto" w:fill="auto"/>
            <w:vAlign w:val="center"/>
            <w:hideMark/>
          </w:tcPr>
          <w:p w14:paraId="76286A6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3. Ustawa z dnia 21 marca 1985 r. o drogach publicznych (Dz. U. z 2021 r. poz. 1376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07867611"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4C6C27D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C414FC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9D612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7572BF6" w14:textId="77777777" w:rsidTr="009D1E51">
        <w:trPr>
          <w:trHeight w:val="85"/>
        </w:trPr>
        <w:tc>
          <w:tcPr>
            <w:tcW w:w="2707" w:type="pct"/>
            <w:tcBorders>
              <w:top w:val="nil"/>
              <w:left w:val="nil"/>
              <w:bottom w:val="nil"/>
              <w:right w:val="nil"/>
            </w:tcBorders>
            <w:shd w:val="clear" w:color="auto" w:fill="auto"/>
            <w:vAlign w:val="center"/>
            <w:hideMark/>
          </w:tcPr>
          <w:p w14:paraId="3A5BFF1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4.Uchwała Nr XI/218/2019 Rady m.st. Warszawy z dnia 11 kwietnia 2019 roku w sprawie konsultacji społecznych z mieszkańcami m.st. Warszawy w formie budżetu obywatelskiego</w:t>
            </w:r>
          </w:p>
        </w:tc>
        <w:tc>
          <w:tcPr>
            <w:tcW w:w="373" w:type="pct"/>
            <w:tcBorders>
              <w:top w:val="nil"/>
              <w:left w:val="nil"/>
              <w:bottom w:val="nil"/>
              <w:right w:val="nil"/>
            </w:tcBorders>
            <w:shd w:val="clear" w:color="auto" w:fill="auto"/>
            <w:vAlign w:val="center"/>
            <w:hideMark/>
          </w:tcPr>
          <w:p w14:paraId="765601C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5C8F02C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569DA2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E3699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B4504D4" w14:textId="77777777" w:rsidTr="009D1E51">
        <w:trPr>
          <w:trHeight w:val="85"/>
        </w:trPr>
        <w:tc>
          <w:tcPr>
            <w:tcW w:w="2707" w:type="pct"/>
            <w:tcBorders>
              <w:top w:val="nil"/>
              <w:left w:val="nil"/>
              <w:bottom w:val="nil"/>
              <w:right w:val="nil"/>
            </w:tcBorders>
            <w:shd w:val="clear" w:color="auto" w:fill="auto"/>
            <w:vAlign w:val="center"/>
            <w:hideMark/>
          </w:tcPr>
          <w:p w14:paraId="763E4F4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F758CD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BA84FB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3063FB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C770F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CD70B82" w14:textId="77777777" w:rsidTr="009D1E51">
        <w:trPr>
          <w:trHeight w:val="85"/>
        </w:trPr>
        <w:tc>
          <w:tcPr>
            <w:tcW w:w="2707" w:type="pct"/>
            <w:tcBorders>
              <w:top w:val="nil"/>
              <w:left w:val="nil"/>
              <w:bottom w:val="nil"/>
              <w:right w:val="nil"/>
            </w:tcBorders>
            <w:shd w:val="clear" w:color="000000" w:fill="EAF1F6"/>
            <w:vAlign w:val="center"/>
            <w:hideMark/>
          </w:tcPr>
          <w:p w14:paraId="11D6F7BC"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Opracowania związane z zielenią - zadanie 5</w:t>
            </w:r>
          </w:p>
        </w:tc>
        <w:tc>
          <w:tcPr>
            <w:tcW w:w="373" w:type="pct"/>
            <w:tcBorders>
              <w:top w:val="nil"/>
              <w:left w:val="nil"/>
              <w:bottom w:val="nil"/>
              <w:right w:val="nil"/>
            </w:tcBorders>
            <w:shd w:val="clear" w:color="000000" w:fill="EAF1F6"/>
            <w:vAlign w:val="center"/>
            <w:hideMark/>
          </w:tcPr>
          <w:p w14:paraId="7EEA9C0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09714D6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5 000</w:t>
            </w:r>
          </w:p>
        </w:tc>
        <w:tc>
          <w:tcPr>
            <w:tcW w:w="732" w:type="pct"/>
            <w:tcBorders>
              <w:top w:val="nil"/>
              <w:left w:val="nil"/>
              <w:bottom w:val="nil"/>
              <w:right w:val="nil"/>
            </w:tcBorders>
            <w:shd w:val="clear" w:color="000000" w:fill="EAF1F6"/>
            <w:vAlign w:val="center"/>
            <w:hideMark/>
          </w:tcPr>
          <w:p w14:paraId="5AB3488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4 182,00</w:t>
            </w:r>
          </w:p>
        </w:tc>
        <w:tc>
          <w:tcPr>
            <w:tcW w:w="429" w:type="pct"/>
            <w:tcBorders>
              <w:top w:val="nil"/>
              <w:left w:val="nil"/>
              <w:bottom w:val="nil"/>
              <w:right w:val="nil"/>
            </w:tcBorders>
            <w:shd w:val="clear" w:color="000000" w:fill="EAF1F6"/>
            <w:vAlign w:val="center"/>
            <w:hideMark/>
          </w:tcPr>
          <w:p w14:paraId="2AF324C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83,6%</w:t>
            </w:r>
          </w:p>
        </w:tc>
      </w:tr>
      <w:tr w:rsidR="009D1E51" w:rsidRPr="009D1E51" w14:paraId="4168D727" w14:textId="77777777" w:rsidTr="009D1E51">
        <w:trPr>
          <w:trHeight w:val="85"/>
        </w:trPr>
        <w:tc>
          <w:tcPr>
            <w:tcW w:w="2707" w:type="pct"/>
            <w:tcBorders>
              <w:top w:val="nil"/>
              <w:left w:val="nil"/>
              <w:bottom w:val="nil"/>
              <w:right w:val="nil"/>
            </w:tcBorders>
            <w:shd w:val="clear" w:color="auto" w:fill="auto"/>
            <w:vAlign w:val="center"/>
            <w:hideMark/>
          </w:tcPr>
          <w:p w14:paraId="70E167EB"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25C9F9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662B85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4460D8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E82224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AA06D6" w14:textId="77777777" w:rsidTr="009D1E51">
        <w:trPr>
          <w:trHeight w:val="85"/>
        </w:trPr>
        <w:tc>
          <w:tcPr>
            <w:tcW w:w="2707" w:type="pct"/>
            <w:tcBorders>
              <w:top w:val="nil"/>
              <w:left w:val="nil"/>
              <w:bottom w:val="nil"/>
              <w:right w:val="nil"/>
            </w:tcBorders>
            <w:shd w:val="clear" w:color="auto" w:fill="auto"/>
            <w:vAlign w:val="center"/>
            <w:hideMark/>
          </w:tcPr>
          <w:p w14:paraId="6E12CE3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kształtowanie warunków dla zachowania i rozwoju terenów zieleni w Mieście</w:t>
            </w:r>
          </w:p>
        </w:tc>
        <w:tc>
          <w:tcPr>
            <w:tcW w:w="373" w:type="pct"/>
            <w:tcBorders>
              <w:top w:val="nil"/>
              <w:left w:val="nil"/>
              <w:bottom w:val="nil"/>
              <w:right w:val="nil"/>
            </w:tcBorders>
            <w:shd w:val="clear" w:color="auto" w:fill="auto"/>
            <w:noWrap/>
            <w:vAlign w:val="center"/>
            <w:hideMark/>
          </w:tcPr>
          <w:p w14:paraId="627D955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6D69BD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2258F9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03C50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A2E8D3" w14:textId="77777777" w:rsidTr="009D1E51">
        <w:trPr>
          <w:trHeight w:val="85"/>
        </w:trPr>
        <w:tc>
          <w:tcPr>
            <w:tcW w:w="2707" w:type="pct"/>
            <w:tcBorders>
              <w:top w:val="nil"/>
              <w:left w:val="nil"/>
              <w:bottom w:val="nil"/>
              <w:right w:val="nil"/>
            </w:tcBorders>
            <w:shd w:val="clear" w:color="auto" w:fill="auto"/>
            <w:vAlign w:val="center"/>
            <w:hideMark/>
          </w:tcPr>
          <w:p w14:paraId="0AD53E8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1CC5B0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7CD8FF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418977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77E54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CDE019C" w14:textId="77777777" w:rsidTr="009D1E51">
        <w:trPr>
          <w:trHeight w:val="85"/>
        </w:trPr>
        <w:tc>
          <w:tcPr>
            <w:tcW w:w="2707" w:type="pct"/>
            <w:tcBorders>
              <w:top w:val="nil"/>
              <w:left w:val="nil"/>
              <w:bottom w:val="nil"/>
              <w:right w:val="nil"/>
            </w:tcBorders>
            <w:shd w:val="clear" w:color="auto" w:fill="auto"/>
            <w:vAlign w:val="center"/>
            <w:hideMark/>
          </w:tcPr>
          <w:p w14:paraId="6CCAA40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3503249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549F878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71E20C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DB4B2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7A03F4" w14:textId="77777777" w:rsidTr="009D1E51">
        <w:trPr>
          <w:trHeight w:val="85"/>
        </w:trPr>
        <w:tc>
          <w:tcPr>
            <w:tcW w:w="2707" w:type="pct"/>
            <w:tcBorders>
              <w:top w:val="nil"/>
              <w:left w:val="nil"/>
              <w:bottom w:val="nil"/>
              <w:right w:val="nil"/>
            </w:tcBorders>
            <w:shd w:val="clear" w:color="auto" w:fill="auto"/>
            <w:vAlign w:val="center"/>
            <w:hideMark/>
          </w:tcPr>
          <w:p w14:paraId="4BF0A89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A80B0C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60A88C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D2EF76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D585C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B786E5E" w14:textId="77777777" w:rsidTr="009D1E51">
        <w:trPr>
          <w:trHeight w:val="85"/>
        </w:trPr>
        <w:tc>
          <w:tcPr>
            <w:tcW w:w="2707" w:type="pct"/>
            <w:tcBorders>
              <w:top w:val="nil"/>
              <w:left w:val="nil"/>
              <w:bottom w:val="nil"/>
              <w:right w:val="nil"/>
            </w:tcBorders>
            <w:shd w:val="clear" w:color="auto" w:fill="auto"/>
            <w:vAlign w:val="center"/>
            <w:hideMark/>
          </w:tcPr>
          <w:p w14:paraId="4AF6674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60016</w:t>
            </w:r>
          </w:p>
        </w:tc>
        <w:tc>
          <w:tcPr>
            <w:tcW w:w="373" w:type="pct"/>
            <w:tcBorders>
              <w:top w:val="nil"/>
              <w:left w:val="nil"/>
              <w:bottom w:val="nil"/>
              <w:right w:val="nil"/>
            </w:tcBorders>
            <w:shd w:val="clear" w:color="auto" w:fill="auto"/>
            <w:vAlign w:val="center"/>
            <w:hideMark/>
          </w:tcPr>
          <w:p w14:paraId="69E40A9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C783FB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C31340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A60E1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158A7EE" w14:textId="77777777" w:rsidTr="009D1E51">
        <w:trPr>
          <w:trHeight w:val="85"/>
        </w:trPr>
        <w:tc>
          <w:tcPr>
            <w:tcW w:w="2707" w:type="pct"/>
            <w:tcBorders>
              <w:top w:val="nil"/>
              <w:left w:val="nil"/>
              <w:bottom w:val="nil"/>
              <w:right w:val="nil"/>
            </w:tcBorders>
            <w:shd w:val="clear" w:color="auto" w:fill="auto"/>
            <w:vAlign w:val="center"/>
            <w:hideMark/>
          </w:tcPr>
          <w:p w14:paraId="262EBAFB"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9C7F6D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7547C4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F308D2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A3F77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01233E2" w14:textId="77777777" w:rsidTr="009D1E51">
        <w:trPr>
          <w:trHeight w:val="85"/>
        </w:trPr>
        <w:tc>
          <w:tcPr>
            <w:tcW w:w="2707" w:type="pct"/>
            <w:tcBorders>
              <w:top w:val="nil"/>
              <w:left w:val="nil"/>
              <w:bottom w:val="nil"/>
              <w:right w:val="nil"/>
            </w:tcBorders>
            <w:shd w:val="clear" w:color="auto" w:fill="auto"/>
            <w:vAlign w:val="center"/>
            <w:hideMark/>
          </w:tcPr>
          <w:p w14:paraId="212F354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2B1C644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B40A095"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95D605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4535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C6FDF32" w14:textId="77777777" w:rsidTr="009D1E51">
        <w:trPr>
          <w:trHeight w:val="85"/>
        </w:trPr>
        <w:tc>
          <w:tcPr>
            <w:tcW w:w="2707" w:type="pct"/>
            <w:tcBorders>
              <w:top w:val="nil"/>
              <w:left w:val="nil"/>
              <w:bottom w:val="nil"/>
              <w:right w:val="nil"/>
            </w:tcBorders>
            <w:shd w:val="clear" w:color="auto" w:fill="auto"/>
            <w:vAlign w:val="center"/>
            <w:hideMark/>
          </w:tcPr>
          <w:p w14:paraId="255D22FF" w14:textId="77777777" w:rsidR="009D1E51" w:rsidRPr="009D1E51" w:rsidRDefault="009D1E51" w:rsidP="009D1E51">
            <w:pPr>
              <w:spacing w:line="240" w:lineRule="auto"/>
              <w:jc w:val="both"/>
              <w:rPr>
                <w:rFonts w:cs="Arial"/>
                <w:sz w:val="12"/>
                <w:szCs w:val="12"/>
              </w:rPr>
            </w:pPr>
            <w:r w:rsidRPr="009D1E51">
              <w:rPr>
                <w:rFonts w:cs="Arial"/>
                <w:sz w:val="12"/>
                <w:szCs w:val="12"/>
              </w:rPr>
              <w:t>ekspertyzy dendrologiczne</w:t>
            </w:r>
          </w:p>
        </w:tc>
        <w:tc>
          <w:tcPr>
            <w:tcW w:w="373" w:type="pct"/>
            <w:tcBorders>
              <w:top w:val="nil"/>
              <w:left w:val="nil"/>
              <w:bottom w:val="nil"/>
              <w:right w:val="nil"/>
            </w:tcBorders>
            <w:shd w:val="clear" w:color="auto" w:fill="auto"/>
            <w:noWrap/>
            <w:vAlign w:val="center"/>
            <w:hideMark/>
          </w:tcPr>
          <w:p w14:paraId="0114457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1B99BE2" w14:textId="77777777" w:rsidR="009D1E51" w:rsidRPr="009D1E51" w:rsidRDefault="009D1E51" w:rsidP="009D1E51">
            <w:pPr>
              <w:spacing w:line="240" w:lineRule="auto"/>
              <w:jc w:val="right"/>
              <w:rPr>
                <w:rFonts w:cs="Arial"/>
                <w:sz w:val="12"/>
                <w:szCs w:val="12"/>
              </w:rPr>
            </w:pPr>
            <w:r w:rsidRPr="009D1E51">
              <w:rPr>
                <w:rFonts w:cs="Arial"/>
                <w:sz w:val="12"/>
                <w:szCs w:val="12"/>
              </w:rPr>
              <w:t>5 000</w:t>
            </w:r>
          </w:p>
        </w:tc>
        <w:tc>
          <w:tcPr>
            <w:tcW w:w="732" w:type="pct"/>
            <w:tcBorders>
              <w:top w:val="nil"/>
              <w:left w:val="nil"/>
              <w:bottom w:val="nil"/>
              <w:right w:val="nil"/>
            </w:tcBorders>
            <w:shd w:val="clear" w:color="auto" w:fill="auto"/>
            <w:noWrap/>
            <w:vAlign w:val="center"/>
            <w:hideMark/>
          </w:tcPr>
          <w:p w14:paraId="489DE2AD" w14:textId="77777777" w:rsidR="009D1E51" w:rsidRPr="009D1E51" w:rsidRDefault="009D1E51" w:rsidP="009D1E51">
            <w:pPr>
              <w:spacing w:line="240" w:lineRule="auto"/>
              <w:jc w:val="right"/>
              <w:rPr>
                <w:rFonts w:cs="Arial"/>
                <w:sz w:val="12"/>
                <w:szCs w:val="12"/>
              </w:rPr>
            </w:pPr>
            <w:r w:rsidRPr="009D1E51">
              <w:rPr>
                <w:rFonts w:cs="Arial"/>
                <w:sz w:val="12"/>
                <w:szCs w:val="12"/>
              </w:rPr>
              <w:t>4 182,00</w:t>
            </w:r>
          </w:p>
        </w:tc>
        <w:tc>
          <w:tcPr>
            <w:tcW w:w="429" w:type="pct"/>
            <w:tcBorders>
              <w:top w:val="nil"/>
              <w:left w:val="nil"/>
              <w:bottom w:val="nil"/>
              <w:right w:val="nil"/>
            </w:tcBorders>
            <w:shd w:val="clear" w:color="auto" w:fill="auto"/>
            <w:noWrap/>
            <w:vAlign w:val="center"/>
            <w:hideMark/>
          </w:tcPr>
          <w:p w14:paraId="6C0DE750" w14:textId="77777777" w:rsidR="009D1E51" w:rsidRPr="009D1E51" w:rsidRDefault="009D1E51" w:rsidP="009D1E51">
            <w:pPr>
              <w:spacing w:line="240" w:lineRule="auto"/>
              <w:jc w:val="right"/>
              <w:rPr>
                <w:rFonts w:cs="Arial"/>
                <w:sz w:val="12"/>
                <w:szCs w:val="12"/>
              </w:rPr>
            </w:pPr>
            <w:r w:rsidRPr="009D1E51">
              <w:rPr>
                <w:rFonts w:cs="Arial"/>
                <w:sz w:val="12"/>
                <w:szCs w:val="12"/>
              </w:rPr>
              <w:t>83,6%</w:t>
            </w:r>
          </w:p>
        </w:tc>
      </w:tr>
      <w:tr w:rsidR="009D1E51" w:rsidRPr="009D1E51" w14:paraId="756A8160" w14:textId="77777777" w:rsidTr="009D1E51">
        <w:trPr>
          <w:trHeight w:val="85"/>
        </w:trPr>
        <w:tc>
          <w:tcPr>
            <w:tcW w:w="2707" w:type="pct"/>
            <w:tcBorders>
              <w:top w:val="nil"/>
              <w:left w:val="nil"/>
              <w:bottom w:val="nil"/>
              <w:right w:val="nil"/>
            </w:tcBorders>
            <w:shd w:val="clear" w:color="auto" w:fill="auto"/>
            <w:vAlign w:val="center"/>
            <w:hideMark/>
          </w:tcPr>
          <w:p w14:paraId="1AD27A2D"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17A5D15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F5BB00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B7D88D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F84B3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0290919" w14:textId="77777777" w:rsidTr="009D1E51">
        <w:trPr>
          <w:trHeight w:val="85"/>
        </w:trPr>
        <w:tc>
          <w:tcPr>
            <w:tcW w:w="2707" w:type="pct"/>
            <w:tcBorders>
              <w:top w:val="nil"/>
              <w:left w:val="nil"/>
              <w:bottom w:val="nil"/>
              <w:right w:val="nil"/>
            </w:tcBorders>
            <w:shd w:val="clear" w:color="auto" w:fill="auto"/>
            <w:vAlign w:val="center"/>
            <w:hideMark/>
          </w:tcPr>
          <w:p w14:paraId="11F23E8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1554B3C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D82B09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9BE5B8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C9A0C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F6FC583" w14:textId="77777777" w:rsidTr="009D1E51">
        <w:trPr>
          <w:trHeight w:val="85"/>
        </w:trPr>
        <w:tc>
          <w:tcPr>
            <w:tcW w:w="2707" w:type="pct"/>
            <w:tcBorders>
              <w:top w:val="nil"/>
              <w:left w:val="nil"/>
              <w:bottom w:val="nil"/>
              <w:right w:val="nil"/>
            </w:tcBorders>
            <w:shd w:val="clear" w:color="auto" w:fill="auto"/>
            <w:vAlign w:val="center"/>
            <w:hideMark/>
          </w:tcPr>
          <w:p w14:paraId="614EB6A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16 kwietnia 2004 r. o ochronie przyrody (Dz. U. z 2021 r. poz. 1098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23C23C2D"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6D8B487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367C6F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489B0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AE0F95" w14:textId="77777777" w:rsidTr="009D1E51">
        <w:trPr>
          <w:trHeight w:val="85"/>
        </w:trPr>
        <w:tc>
          <w:tcPr>
            <w:tcW w:w="2707" w:type="pct"/>
            <w:tcBorders>
              <w:top w:val="nil"/>
              <w:left w:val="nil"/>
              <w:bottom w:val="nil"/>
              <w:right w:val="nil"/>
            </w:tcBorders>
            <w:shd w:val="clear" w:color="auto" w:fill="auto"/>
            <w:vAlign w:val="center"/>
            <w:hideMark/>
          </w:tcPr>
          <w:p w14:paraId="2DF9235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2.Ustawa z dnia 27 kwietnia 2001 r. Prawo ochrony środowiska (Dz. U. z 2021 r. poz. 1973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49CE422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08CBF7A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3E8B1B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F5759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9811A0" w14:textId="77777777" w:rsidTr="009D1E51">
        <w:trPr>
          <w:trHeight w:val="85"/>
        </w:trPr>
        <w:tc>
          <w:tcPr>
            <w:tcW w:w="2707" w:type="pct"/>
            <w:tcBorders>
              <w:top w:val="nil"/>
              <w:left w:val="nil"/>
              <w:bottom w:val="nil"/>
              <w:right w:val="nil"/>
            </w:tcBorders>
            <w:shd w:val="clear" w:color="auto" w:fill="auto"/>
            <w:vAlign w:val="center"/>
            <w:hideMark/>
          </w:tcPr>
          <w:p w14:paraId="0798912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3.Ustawa z dnia 21 marca 1985 r. o drogach publicznych (Dz. U. z 2021 r. poz. 1376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0305970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0880C0A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E6C05A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22154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080DAF9" w14:textId="77777777" w:rsidTr="009D1E51">
        <w:trPr>
          <w:trHeight w:val="85"/>
        </w:trPr>
        <w:tc>
          <w:tcPr>
            <w:tcW w:w="2707" w:type="pct"/>
            <w:tcBorders>
              <w:top w:val="nil"/>
              <w:left w:val="nil"/>
              <w:bottom w:val="nil"/>
              <w:right w:val="nil"/>
            </w:tcBorders>
            <w:shd w:val="clear" w:color="auto" w:fill="auto"/>
            <w:vAlign w:val="center"/>
            <w:hideMark/>
          </w:tcPr>
          <w:p w14:paraId="6BE8FB1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3F69F7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751665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8CFC89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4FDA9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D66954E" w14:textId="77777777" w:rsidTr="009D1E51">
        <w:trPr>
          <w:trHeight w:val="85"/>
        </w:trPr>
        <w:tc>
          <w:tcPr>
            <w:tcW w:w="2707" w:type="pct"/>
            <w:tcBorders>
              <w:top w:val="nil"/>
              <w:left w:val="nil"/>
              <w:bottom w:val="nil"/>
              <w:right w:val="nil"/>
            </w:tcBorders>
            <w:shd w:val="clear" w:color="000000" w:fill="CDDEE9"/>
            <w:vAlign w:val="center"/>
            <w:hideMark/>
          </w:tcPr>
          <w:p w14:paraId="5A5D4451"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Pozostałe zadania z zakresu gospodarki komunalnej - program 4</w:t>
            </w:r>
          </w:p>
        </w:tc>
        <w:tc>
          <w:tcPr>
            <w:tcW w:w="373" w:type="pct"/>
            <w:tcBorders>
              <w:top w:val="nil"/>
              <w:left w:val="nil"/>
              <w:bottom w:val="nil"/>
              <w:right w:val="nil"/>
            </w:tcBorders>
            <w:shd w:val="clear" w:color="000000" w:fill="CDDEE9"/>
            <w:vAlign w:val="center"/>
            <w:hideMark/>
          </w:tcPr>
          <w:p w14:paraId="4712CAA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vAlign w:val="center"/>
            <w:hideMark/>
          </w:tcPr>
          <w:p w14:paraId="36F5C38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316 000</w:t>
            </w:r>
          </w:p>
        </w:tc>
        <w:tc>
          <w:tcPr>
            <w:tcW w:w="732" w:type="pct"/>
            <w:tcBorders>
              <w:top w:val="nil"/>
              <w:left w:val="nil"/>
              <w:bottom w:val="nil"/>
              <w:right w:val="nil"/>
            </w:tcBorders>
            <w:shd w:val="clear" w:color="000000" w:fill="CDDEE9"/>
            <w:vAlign w:val="center"/>
            <w:hideMark/>
          </w:tcPr>
          <w:p w14:paraId="0D5B283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161 834,43</w:t>
            </w:r>
          </w:p>
        </w:tc>
        <w:tc>
          <w:tcPr>
            <w:tcW w:w="429" w:type="pct"/>
            <w:tcBorders>
              <w:top w:val="nil"/>
              <w:left w:val="nil"/>
              <w:bottom w:val="nil"/>
              <w:right w:val="nil"/>
            </w:tcBorders>
            <w:shd w:val="clear" w:color="000000" w:fill="CDDEE9"/>
            <w:vAlign w:val="center"/>
            <w:hideMark/>
          </w:tcPr>
          <w:p w14:paraId="7D2206A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51,2%</w:t>
            </w:r>
          </w:p>
        </w:tc>
      </w:tr>
      <w:tr w:rsidR="009D1E51" w:rsidRPr="009D1E51" w14:paraId="17BCEEA0" w14:textId="77777777" w:rsidTr="009D1E51">
        <w:trPr>
          <w:trHeight w:val="85"/>
        </w:trPr>
        <w:tc>
          <w:tcPr>
            <w:tcW w:w="2707" w:type="pct"/>
            <w:tcBorders>
              <w:top w:val="nil"/>
              <w:left w:val="nil"/>
              <w:bottom w:val="nil"/>
              <w:right w:val="nil"/>
            </w:tcBorders>
            <w:shd w:val="clear" w:color="auto" w:fill="auto"/>
            <w:vAlign w:val="center"/>
            <w:hideMark/>
          </w:tcPr>
          <w:p w14:paraId="037A9A65"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1181CBF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B7B84B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C9E8E1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BCB6C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1A1F0CA" w14:textId="77777777" w:rsidTr="009D1E51">
        <w:trPr>
          <w:trHeight w:val="85"/>
        </w:trPr>
        <w:tc>
          <w:tcPr>
            <w:tcW w:w="2707" w:type="pct"/>
            <w:tcBorders>
              <w:top w:val="nil"/>
              <w:left w:val="nil"/>
              <w:bottom w:val="nil"/>
              <w:right w:val="nil"/>
            </w:tcBorders>
            <w:shd w:val="clear" w:color="000000" w:fill="EAF1F6"/>
            <w:vAlign w:val="center"/>
            <w:hideMark/>
          </w:tcPr>
          <w:p w14:paraId="461B2D0B"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Place zabaw, ścieżki zdrowia i inne formy aktywności plenerowej - zadanie 1</w:t>
            </w:r>
          </w:p>
        </w:tc>
        <w:tc>
          <w:tcPr>
            <w:tcW w:w="373" w:type="pct"/>
            <w:tcBorders>
              <w:top w:val="nil"/>
              <w:left w:val="nil"/>
              <w:bottom w:val="nil"/>
              <w:right w:val="nil"/>
            </w:tcBorders>
            <w:shd w:val="clear" w:color="000000" w:fill="EAF1F6"/>
            <w:vAlign w:val="center"/>
            <w:hideMark/>
          </w:tcPr>
          <w:p w14:paraId="1B9BCC5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42FA510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276 000</w:t>
            </w:r>
          </w:p>
        </w:tc>
        <w:tc>
          <w:tcPr>
            <w:tcW w:w="732" w:type="pct"/>
            <w:tcBorders>
              <w:top w:val="nil"/>
              <w:left w:val="nil"/>
              <w:bottom w:val="nil"/>
              <w:right w:val="nil"/>
            </w:tcBorders>
            <w:shd w:val="clear" w:color="000000" w:fill="EAF1F6"/>
            <w:vAlign w:val="center"/>
            <w:hideMark/>
          </w:tcPr>
          <w:p w14:paraId="1802B72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135 154,43</w:t>
            </w:r>
          </w:p>
        </w:tc>
        <w:tc>
          <w:tcPr>
            <w:tcW w:w="429" w:type="pct"/>
            <w:tcBorders>
              <w:top w:val="nil"/>
              <w:left w:val="nil"/>
              <w:bottom w:val="nil"/>
              <w:right w:val="nil"/>
            </w:tcBorders>
            <w:shd w:val="clear" w:color="000000" w:fill="EAF1F6"/>
            <w:vAlign w:val="center"/>
            <w:hideMark/>
          </w:tcPr>
          <w:p w14:paraId="3B3955E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49,0%</w:t>
            </w:r>
          </w:p>
        </w:tc>
      </w:tr>
      <w:tr w:rsidR="009D1E51" w:rsidRPr="009D1E51" w14:paraId="44F34C96" w14:textId="77777777" w:rsidTr="009D1E51">
        <w:trPr>
          <w:trHeight w:val="85"/>
        </w:trPr>
        <w:tc>
          <w:tcPr>
            <w:tcW w:w="2707" w:type="pct"/>
            <w:tcBorders>
              <w:top w:val="nil"/>
              <w:left w:val="nil"/>
              <w:bottom w:val="nil"/>
              <w:right w:val="nil"/>
            </w:tcBorders>
            <w:shd w:val="clear" w:color="auto" w:fill="auto"/>
            <w:vAlign w:val="center"/>
            <w:hideMark/>
          </w:tcPr>
          <w:p w14:paraId="5C9F35BF"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62DDBB5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F6932C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1CECAC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45E1C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CBF1B8" w14:textId="77777777" w:rsidTr="009D1E51">
        <w:trPr>
          <w:trHeight w:val="85"/>
        </w:trPr>
        <w:tc>
          <w:tcPr>
            <w:tcW w:w="2707" w:type="pct"/>
            <w:tcBorders>
              <w:top w:val="nil"/>
              <w:left w:val="nil"/>
              <w:bottom w:val="nil"/>
              <w:right w:val="nil"/>
            </w:tcBorders>
            <w:shd w:val="clear" w:color="auto" w:fill="auto"/>
            <w:vAlign w:val="center"/>
            <w:hideMark/>
          </w:tcPr>
          <w:p w14:paraId="44CDE04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tworzenie i utrzymanie terenów rekreacyjnych dla mieszkańców</w:t>
            </w:r>
          </w:p>
        </w:tc>
        <w:tc>
          <w:tcPr>
            <w:tcW w:w="373" w:type="pct"/>
            <w:tcBorders>
              <w:top w:val="nil"/>
              <w:left w:val="nil"/>
              <w:bottom w:val="nil"/>
              <w:right w:val="nil"/>
            </w:tcBorders>
            <w:shd w:val="clear" w:color="auto" w:fill="auto"/>
            <w:noWrap/>
            <w:vAlign w:val="center"/>
            <w:hideMark/>
          </w:tcPr>
          <w:p w14:paraId="29229A3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F837C0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23949D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D3AE2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99074E3" w14:textId="77777777" w:rsidTr="009D1E51">
        <w:trPr>
          <w:trHeight w:val="85"/>
        </w:trPr>
        <w:tc>
          <w:tcPr>
            <w:tcW w:w="2707" w:type="pct"/>
            <w:tcBorders>
              <w:top w:val="nil"/>
              <w:left w:val="nil"/>
              <w:bottom w:val="nil"/>
              <w:right w:val="nil"/>
            </w:tcBorders>
            <w:shd w:val="clear" w:color="auto" w:fill="auto"/>
            <w:vAlign w:val="center"/>
            <w:hideMark/>
          </w:tcPr>
          <w:p w14:paraId="6C04EF7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46491D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13B894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40EF83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53F95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EFB65F" w14:textId="77777777" w:rsidTr="009D1E51">
        <w:trPr>
          <w:trHeight w:val="85"/>
        </w:trPr>
        <w:tc>
          <w:tcPr>
            <w:tcW w:w="2707" w:type="pct"/>
            <w:tcBorders>
              <w:top w:val="nil"/>
              <w:left w:val="nil"/>
              <w:bottom w:val="nil"/>
              <w:right w:val="nil"/>
            </w:tcBorders>
            <w:shd w:val="clear" w:color="auto" w:fill="auto"/>
            <w:vAlign w:val="center"/>
            <w:hideMark/>
          </w:tcPr>
          <w:p w14:paraId="75E107D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liczba placów zabaw (szt.)</w:t>
            </w:r>
          </w:p>
        </w:tc>
        <w:tc>
          <w:tcPr>
            <w:tcW w:w="373" w:type="pct"/>
            <w:tcBorders>
              <w:top w:val="nil"/>
              <w:left w:val="nil"/>
              <w:bottom w:val="nil"/>
              <w:right w:val="nil"/>
            </w:tcBorders>
            <w:shd w:val="clear" w:color="auto" w:fill="auto"/>
            <w:noWrap/>
            <w:vAlign w:val="center"/>
            <w:hideMark/>
          </w:tcPr>
          <w:p w14:paraId="54F6F27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19</w:t>
            </w:r>
          </w:p>
        </w:tc>
        <w:tc>
          <w:tcPr>
            <w:tcW w:w="759" w:type="pct"/>
            <w:tcBorders>
              <w:top w:val="nil"/>
              <w:left w:val="nil"/>
              <w:bottom w:val="nil"/>
              <w:right w:val="nil"/>
            </w:tcBorders>
            <w:shd w:val="clear" w:color="auto" w:fill="auto"/>
            <w:noWrap/>
            <w:vAlign w:val="center"/>
            <w:hideMark/>
          </w:tcPr>
          <w:p w14:paraId="20BF8E07"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6FB8662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32D3B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0B02489" w14:textId="77777777" w:rsidTr="009D1E51">
        <w:trPr>
          <w:trHeight w:val="85"/>
        </w:trPr>
        <w:tc>
          <w:tcPr>
            <w:tcW w:w="2707" w:type="pct"/>
            <w:tcBorders>
              <w:top w:val="nil"/>
              <w:left w:val="nil"/>
              <w:bottom w:val="nil"/>
              <w:right w:val="nil"/>
            </w:tcBorders>
            <w:shd w:val="clear" w:color="auto" w:fill="auto"/>
            <w:vAlign w:val="center"/>
            <w:hideMark/>
          </w:tcPr>
          <w:p w14:paraId="6F340D2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liczba siłowni plenerowych (szt.)</w:t>
            </w:r>
          </w:p>
        </w:tc>
        <w:tc>
          <w:tcPr>
            <w:tcW w:w="373" w:type="pct"/>
            <w:tcBorders>
              <w:top w:val="nil"/>
              <w:left w:val="nil"/>
              <w:bottom w:val="nil"/>
              <w:right w:val="nil"/>
            </w:tcBorders>
            <w:shd w:val="clear" w:color="auto" w:fill="auto"/>
            <w:noWrap/>
            <w:vAlign w:val="center"/>
            <w:hideMark/>
          </w:tcPr>
          <w:p w14:paraId="3AE9D60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w:t>
            </w:r>
          </w:p>
        </w:tc>
        <w:tc>
          <w:tcPr>
            <w:tcW w:w="759" w:type="pct"/>
            <w:tcBorders>
              <w:top w:val="nil"/>
              <w:left w:val="nil"/>
              <w:bottom w:val="nil"/>
              <w:right w:val="nil"/>
            </w:tcBorders>
            <w:shd w:val="clear" w:color="auto" w:fill="auto"/>
            <w:noWrap/>
            <w:vAlign w:val="center"/>
            <w:hideMark/>
          </w:tcPr>
          <w:p w14:paraId="37C3C4CC"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6C61972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F1AE1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FE660F7" w14:textId="77777777" w:rsidTr="009D1E51">
        <w:trPr>
          <w:trHeight w:val="85"/>
        </w:trPr>
        <w:tc>
          <w:tcPr>
            <w:tcW w:w="2707" w:type="pct"/>
            <w:tcBorders>
              <w:top w:val="nil"/>
              <w:left w:val="nil"/>
              <w:bottom w:val="nil"/>
              <w:right w:val="nil"/>
            </w:tcBorders>
            <w:shd w:val="clear" w:color="auto" w:fill="auto"/>
            <w:vAlign w:val="center"/>
            <w:hideMark/>
          </w:tcPr>
          <w:p w14:paraId="70766B91"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A0984A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A33A30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A016C7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AB5B9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6789661" w14:textId="77777777" w:rsidTr="009D1E51">
        <w:trPr>
          <w:trHeight w:val="85"/>
        </w:trPr>
        <w:tc>
          <w:tcPr>
            <w:tcW w:w="2707" w:type="pct"/>
            <w:tcBorders>
              <w:top w:val="nil"/>
              <w:left w:val="nil"/>
              <w:bottom w:val="nil"/>
              <w:right w:val="nil"/>
            </w:tcBorders>
            <w:shd w:val="clear" w:color="auto" w:fill="auto"/>
            <w:vAlign w:val="center"/>
            <w:hideMark/>
          </w:tcPr>
          <w:p w14:paraId="6422AFC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90095</w:t>
            </w:r>
          </w:p>
        </w:tc>
        <w:tc>
          <w:tcPr>
            <w:tcW w:w="373" w:type="pct"/>
            <w:tcBorders>
              <w:top w:val="nil"/>
              <w:left w:val="nil"/>
              <w:bottom w:val="nil"/>
              <w:right w:val="nil"/>
            </w:tcBorders>
            <w:shd w:val="clear" w:color="auto" w:fill="auto"/>
            <w:noWrap/>
            <w:vAlign w:val="center"/>
            <w:hideMark/>
          </w:tcPr>
          <w:p w14:paraId="21BE738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26212A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7715A2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9C050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5520A9" w14:textId="77777777" w:rsidTr="009D1E51">
        <w:trPr>
          <w:trHeight w:val="85"/>
        </w:trPr>
        <w:tc>
          <w:tcPr>
            <w:tcW w:w="2707" w:type="pct"/>
            <w:tcBorders>
              <w:top w:val="nil"/>
              <w:left w:val="nil"/>
              <w:bottom w:val="nil"/>
              <w:right w:val="nil"/>
            </w:tcBorders>
            <w:shd w:val="clear" w:color="auto" w:fill="auto"/>
            <w:vAlign w:val="center"/>
            <w:hideMark/>
          </w:tcPr>
          <w:p w14:paraId="0B2E0F1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1057E9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AD6E25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0B5076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E9044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DA3D249" w14:textId="77777777" w:rsidTr="009D1E51">
        <w:trPr>
          <w:trHeight w:val="85"/>
        </w:trPr>
        <w:tc>
          <w:tcPr>
            <w:tcW w:w="2707" w:type="pct"/>
            <w:tcBorders>
              <w:top w:val="nil"/>
              <w:left w:val="nil"/>
              <w:bottom w:val="nil"/>
              <w:right w:val="nil"/>
            </w:tcBorders>
            <w:shd w:val="clear" w:color="auto" w:fill="auto"/>
            <w:vAlign w:val="center"/>
            <w:hideMark/>
          </w:tcPr>
          <w:p w14:paraId="4DD2AE3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vAlign w:val="center"/>
            <w:hideMark/>
          </w:tcPr>
          <w:p w14:paraId="26723E0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7C1BE4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269 000</w:t>
            </w:r>
          </w:p>
        </w:tc>
        <w:tc>
          <w:tcPr>
            <w:tcW w:w="732" w:type="pct"/>
            <w:tcBorders>
              <w:top w:val="nil"/>
              <w:left w:val="nil"/>
              <w:bottom w:val="nil"/>
              <w:right w:val="nil"/>
            </w:tcBorders>
            <w:shd w:val="clear" w:color="auto" w:fill="auto"/>
            <w:vAlign w:val="center"/>
            <w:hideMark/>
          </w:tcPr>
          <w:p w14:paraId="2EAC69D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128 492,73</w:t>
            </w:r>
          </w:p>
        </w:tc>
        <w:tc>
          <w:tcPr>
            <w:tcW w:w="429" w:type="pct"/>
            <w:tcBorders>
              <w:top w:val="nil"/>
              <w:left w:val="nil"/>
              <w:bottom w:val="nil"/>
              <w:right w:val="nil"/>
            </w:tcBorders>
            <w:shd w:val="clear" w:color="auto" w:fill="auto"/>
            <w:noWrap/>
            <w:vAlign w:val="center"/>
            <w:hideMark/>
          </w:tcPr>
          <w:p w14:paraId="2764B5E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47,8%</w:t>
            </w:r>
          </w:p>
        </w:tc>
      </w:tr>
      <w:tr w:rsidR="009D1E51" w:rsidRPr="009D1E51" w14:paraId="2B5F8FE6" w14:textId="77777777" w:rsidTr="009D1E51">
        <w:trPr>
          <w:trHeight w:val="85"/>
        </w:trPr>
        <w:tc>
          <w:tcPr>
            <w:tcW w:w="2707" w:type="pct"/>
            <w:tcBorders>
              <w:top w:val="nil"/>
              <w:left w:val="nil"/>
              <w:bottom w:val="nil"/>
              <w:right w:val="nil"/>
            </w:tcBorders>
            <w:shd w:val="clear" w:color="auto" w:fill="auto"/>
            <w:vAlign w:val="center"/>
            <w:hideMark/>
          </w:tcPr>
          <w:p w14:paraId="70C71328"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2036E12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468D70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50D3DE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0C4FD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C887685" w14:textId="77777777" w:rsidTr="009D1E51">
        <w:trPr>
          <w:trHeight w:val="85"/>
        </w:trPr>
        <w:tc>
          <w:tcPr>
            <w:tcW w:w="2707" w:type="pct"/>
            <w:tcBorders>
              <w:top w:val="nil"/>
              <w:left w:val="nil"/>
              <w:bottom w:val="nil"/>
              <w:right w:val="nil"/>
            </w:tcBorders>
            <w:shd w:val="clear" w:color="auto" w:fill="auto"/>
            <w:vAlign w:val="center"/>
            <w:hideMark/>
          </w:tcPr>
          <w:p w14:paraId="0C20252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483DFE4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D5154C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42DD50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51F74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74949EB" w14:textId="77777777" w:rsidTr="009D1E51">
        <w:trPr>
          <w:trHeight w:val="85"/>
        </w:trPr>
        <w:tc>
          <w:tcPr>
            <w:tcW w:w="2707" w:type="pct"/>
            <w:tcBorders>
              <w:top w:val="nil"/>
              <w:left w:val="nil"/>
              <w:bottom w:val="nil"/>
              <w:right w:val="nil"/>
            </w:tcBorders>
            <w:shd w:val="clear" w:color="auto" w:fill="auto"/>
            <w:vAlign w:val="center"/>
            <w:hideMark/>
          </w:tcPr>
          <w:p w14:paraId="1A37C5C7" w14:textId="77777777" w:rsidR="009D1E51" w:rsidRPr="009D1E51" w:rsidRDefault="009D1E51" w:rsidP="009D1E51">
            <w:pPr>
              <w:spacing w:line="240" w:lineRule="auto"/>
              <w:jc w:val="both"/>
              <w:rPr>
                <w:rFonts w:cs="Arial"/>
                <w:sz w:val="12"/>
                <w:szCs w:val="12"/>
              </w:rPr>
            </w:pPr>
            <w:r w:rsidRPr="009D1E51">
              <w:rPr>
                <w:rFonts w:cs="Arial"/>
                <w:sz w:val="12"/>
                <w:szCs w:val="12"/>
              </w:rPr>
              <w:t>utrzymanie placów zabaw i siłowni plenerowych:</w:t>
            </w:r>
          </w:p>
        </w:tc>
        <w:tc>
          <w:tcPr>
            <w:tcW w:w="373" w:type="pct"/>
            <w:tcBorders>
              <w:top w:val="nil"/>
              <w:left w:val="nil"/>
              <w:bottom w:val="nil"/>
              <w:right w:val="nil"/>
            </w:tcBorders>
            <w:shd w:val="clear" w:color="auto" w:fill="auto"/>
            <w:noWrap/>
            <w:vAlign w:val="center"/>
            <w:hideMark/>
          </w:tcPr>
          <w:p w14:paraId="68AB27B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91EF804" w14:textId="77777777" w:rsidR="009D1E51" w:rsidRPr="009D1E51" w:rsidRDefault="009D1E51" w:rsidP="009D1E51">
            <w:pPr>
              <w:spacing w:line="240" w:lineRule="auto"/>
              <w:jc w:val="right"/>
              <w:rPr>
                <w:rFonts w:cs="Arial"/>
                <w:sz w:val="12"/>
                <w:szCs w:val="12"/>
              </w:rPr>
            </w:pPr>
            <w:r w:rsidRPr="009D1E51">
              <w:rPr>
                <w:rFonts w:cs="Arial"/>
                <w:sz w:val="12"/>
                <w:szCs w:val="12"/>
              </w:rPr>
              <w:t>269 000</w:t>
            </w:r>
          </w:p>
        </w:tc>
        <w:tc>
          <w:tcPr>
            <w:tcW w:w="732" w:type="pct"/>
            <w:tcBorders>
              <w:top w:val="nil"/>
              <w:left w:val="nil"/>
              <w:bottom w:val="nil"/>
              <w:right w:val="nil"/>
            </w:tcBorders>
            <w:shd w:val="clear" w:color="auto" w:fill="auto"/>
            <w:noWrap/>
            <w:vAlign w:val="center"/>
            <w:hideMark/>
          </w:tcPr>
          <w:p w14:paraId="041D59D8" w14:textId="77777777" w:rsidR="009D1E51" w:rsidRPr="009D1E51" w:rsidRDefault="009D1E51" w:rsidP="009D1E51">
            <w:pPr>
              <w:spacing w:line="240" w:lineRule="auto"/>
              <w:jc w:val="right"/>
              <w:rPr>
                <w:rFonts w:cs="Arial"/>
                <w:sz w:val="12"/>
                <w:szCs w:val="12"/>
              </w:rPr>
            </w:pPr>
            <w:r w:rsidRPr="009D1E51">
              <w:rPr>
                <w:rFonts w:cs="Arial"/>
                <w:sz w:val="12"/>
                <w:szCs w:val="12"/>
              </w:rPr>
              <w:t>128 492,73</w:t>
            </w:r>
          </w:p>
        </w:tc>
        <w:tc>
          <w:tcPr>
            <w:tcW w:w="429" w:type="pct"/>
            <w:tcBorders>
              <w:top w:val="nil"/>
              <w:left w:val="nil"/>
              <w:bottom w:val="nil"/>
              <w:right w:val="nil"/>
            </w:tcBorders>
            <w:shd w:val="clear" w:color="auto" w:fill="auto"/>
            <w:noWrap/>
            <w:vAlign w:val="center"/>
            <w:hideMark/>
          </w:tcPr>
          <w:p w14:paraId="750C6345" w14:textId="77777777" w:rsidR="009D1E51" w:rsidRPr="009D1E51" w:rsidRDefault="009D1E51" w:rsidP="009D1E51">
            <w:pPr>
              <w:spacing w:line="240" w:lineRule="auto"/>
              <w:jc w:val="right"/>
              <w:rPr>
                <w:rFonts w:cs="Arial"/>
                <w:sz w:val="12"/>
                <w:szCs w:val="12"/>
              </w:rPr>
            </w:pPr>
            <w:r w:rsidRPr="009D1E51">
              <w:rPr>
                <w:rFonts w:cs="Arial"/>
                <w:sz w:val="12"/>
                <w:szCs w:val="12"/>
              </w:rPr>
              <w:t>47,8%</w:t>
            </w:r>
          </w:p>
        </w:tc>
      </w:tr>
      <w:tr w:rsidR="009D1E51" w:rsidRPr="009D1E51" w14:paraId="73C04E4C" w14:textId="77777777" w:rsidTr="009D1E51">
        <w:trPr>
          <w:trHeight w:val="85"/>
        </w:trPr>
        <w:tc>
          <w:tcPr>
            <w:tcW w:w="2707" w:type="pct"/>
            <w:tcBorders>
              <w:top w:val="nil"/>
              <w:left w:val="nil"/>
              <w:bottom w:val="nil"/>
              <w:right w:val="nil"/>
            </w:tcBorders>
            <w:shd w:val="clear" w:color="auto" w:fill="auto"/>
            <w:vAlign w:val="center"/>
            <w:hideMark/>
          </w:tcPr>
          <w:p w14:paraId="51A5C65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konserwacja urządzeń zabawowych </w:t>
            </w:r>
          </w:p>
        </w:tc>
        <w:tc>
          <w:tcPr>
            <w:tcW w:w="373" w:type="pct"/>
            <w:tcBorders>
              <w:top w:val="nil"/>
              <w:left w:val="nil"/>
              <w:bottom w:val="nil"/>
              <w:right w:val="nil"/>
            </w:tcBorders>
            <w:shd w:val="clear" w:color="auto" w:fill="auto"/>
            <w:noWrap/>
            <w:vAlign w:val="center"/>
            <w:hideMark/>
          </w:tcPr>
          <w:p w14:paraId="5FB5D45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D9FC8F2" w14:textId="77777777" w:rsidR="009D1E51" w:rsidRPr="00D70FE4" w:rsidRDefault="009D1E51" w:rsidP="009D1E51">
            <w:pPr>
              <w:spacing w:line="240" w:lineRule="auto"/>
              <w:jc w:val="right"/>
              <w:rPr>
                <w:rFonts w:cs="Arial"/>
                <w:i/>
                <w:sz w:val="12"/>
                <w:szCs w:val="12"/>
              </w:rPr>
            </w:pPr>
            <w:r w:rsidRPr="00D70FE4">
              <w:rPr>
                <w:rFonts w:cs="Arial"/>
                <w:i/>
                <w:sz w:val="12"/>
                <w:szCs w:val="12"/>
              </w:rPr>
              <w:t>152 325</w:t>
            </w:r>
          </w:p>
        </w:tc>
        <w:tc>
          <w:tcPr>
            <w:tcW w:w="732" w:type="pct"/>
            <w:tcBorders>
              <w:top w:val="nil"/>
              <w:left w:val="nil"/>
              <w:bottom w:val="nil"/>
              <w:right w:val="nil"/>
            </w:tcBorders>
            <w:shd w:val="clear" w:color="auto" w:fill="auto"/>
            <w:noWrap/>
            <w:vAlign w:val="center"/>
            <w:hideMark/>
          </w:tcPr>
          <w:p w14:paraId="55ECE6B8" w14:textId="77777777" w:rsidR="009D1E51" w:rsidRPr="00D70FE4" w:rsidRDefault="009D1E51" w:rsidP="009D1E51">
            <w:pPr>
              <w:spacing w:line="240" w:lineRule="auto"/>
              <w:jc w:val="right"/>
              <w:rPr>
                <w:rFonts w:cs="Arial"/>
                <w:i/>
                <w:sz w:val="12"/>
                <w:szCs w:val="12"/>
              </w:rPr>
            </w:pPr>
            <w:r w:rsidRPr="00D70FE4">
              <w:rPr>
                <w:rFonts w:cs="Arial"/>
                <w:i/>
                <w:sz w:val="12"/>
                <w:szCs w:val="12"/>
              </w:rPr>
              <w:t>94 736,31</w:t>
            </w:r>
          </w:p>
        </w:tc>
        <w:tc>
          <w:tcPr>
            <w:tcW w:w="429" w:type="pct"/>
            <w:tcBorders>
              <w:top w:val="nil"/>
              <w:left w:val="nil"/>
              <w:bottom w:val="nil"/>
              <w:right w:val="nil"/>
            </w:tcBorders>
            <w:shd w:val="clear" w:color="auto" w:fill="auto"/>
            <w:noWrap/>
            <w:vAlign w:val="center"/>
            <w:hideMark/>
          </w:tcPr>
          <w:p w14:paraId="7C5C15E1" w14:textId="77777777" w:rsidR="009D1E51" w:rsidRPr="00D70FE4" w:rsidRDefault="009D1E51" w:rsidP="009D1E51">
            <w:pPr>
              <w:spacing w:line="240" w:lineRule="auto"/>
              <w:jc w:val="right"/>
              <w:rPr>
                <w:rFonts w:cs="Arial"/>
                <w:i/>
                <w:sz w:val="12"/>
                <w:szCs w:val="12"/>
              </w:rPr>
            </w:pPr>
            <w:r w:rsidRPr="00D70FE4">
              <w:rPr>
                <w:rFonts w:cs="Arial"/>
                <w:i/>
                <w:sz w:val="12"/>
                <w:szCs w:val="12"/>
              </w:rPr>
              <w:t>62,2%</w:t>
            </w:r>
          </w:p>
        </w:tc>
      </w:tr>
      <w:tr w:rsidR="009D1E51" w:rsidRPr="009D1E51" w14:paraId="0C990C47" w14:textId="77777777" w:rsidTr="009D1E51">
        <w:trPr>
          <w:trHeight w:val="85"/>
        </w:trPr>
        <w:tc>
          <w:tcPr>
            <w:tcW w:w="2707" w:type="pct"/>
            <w:tcBorders>
              <w:top w:val="nil"/>
              <w:left w:val="nil"/>
              <w:bottom w:val="nil"/>
              <w:right w:val="nil"/>
            </w:tcBorders>
            <w:shd w:val="clear" w:color="auto" w:fill="auto"/>
            <w:vAlign w:val="center"/>
            <w:hideMark/>
          </w:tcPr>
          <w:p w14:paraId="3388B9A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konserwacja urządzeń siłowni plenerowych </w:t>
            </w:r>
          </w:p>
        </w:tc>
        <w:tc>
          <w:tcPr>
            <w:tcW w:w="373" w:type="pct"/>
            <w:tcBorders>
              <w:top w:val="nil"/>
              <w:left w:val="nil"/>
              <w:bottom w:val="nil"/>
              <w:right w:val="nil"/>
            </w:tcBorders>
            <w:shd w:val="clear" w:color="auto" w:fill="auto"/>
            <w:noWrap/>
            <w:vAlign w:val="center"/>
            <w:hideMark/>
          </w:tcPr>
          <w:p w14:paraId="1F47729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3030D47" w14:textId="77777777" w:rsidR="009D1E51" w:rsidRPr="00D70FE4" w:rsidRDefault="009D1E51" w:rsidP="009D1E51">
            <w:pPr>
              <w:spacing w:line="240" w:lineRule="auto"/>
              <w:jc w:val="right"/>
              <w:rPr>
                <w:rFonts w:cs="Arial"/>
                <w:i/>
                <w:sz w:val="12"/>
                <w:szCs w:val="12"/>
              </w:rPr>
            </w:pPr>
            <w:r w:rsidRPr="00D70FE4">
              <w:rPr>
                <w:rFonts w:cs="Arial"/>
                <w:i/>
                <w:sz w:val="12"/>
                <w:szCs w:val="12"/>
              </w:rPr>
              <w:t>85 958</w:t>
            </w:r>
          </w:p>
        </w:tc>
        <w:tc>
          <w:tcPr>
            <w:tcW w:w="732" w:type="pct"/>
            <w:tcBorders>
              <w:top w:val="nil"/>
              <w:left w:val="nil"/>
              <w:bottom w:val="nil"/>
              <w:right w:val="nil"/>
            </w:tcBorders>
            <w:shd w:val="clear" w:color="auto" w:fill="auto"/>
            <w:noWrap/>
            <w:vAlign w:val="center"/>
            <w:hideMark/>
          </w:tcPr>
          <w:p w14:paraId="77212625" w14:textId="77777777" w:rsidR="009D1E51" w:rsidRPr="00D70FE4" w:rsidRDefault="009D1E51" w:rsidP="009D1E51">
            <w:pPr>
              <w:spacing w:line="240" w:lineRule="auto"/>
              <w:jc w:val="right"/>
              <w:rPr>
                <w:rFonts w:cs="Arial"/>
                <w:i/>
                <w:sz w:val="12"/>
                <w:szCs w:val="12"/>
              </w:rPr>
            </w:pPr>
            <w:r w:rsidRPr="00D70FE4">
              <w:rPr>
                <w:rFonts w:cs="Arial"/>
                <w:i/>
                <w:sz w:val="12"/>
                <w:szCs w:val="12"/>
              </w:rPr>
              <w:t>3 187,42</w:t>
            </w:r>
          </w:p>
        </w:tc>
        <w:tc>
          <w:tcPr>
            <w:tcW w:w="429" w:type="pct"/>
            <w:tcBorders>
              <w:top w:val="nil"/>
              <w:left w:val="nil"/>
              <w:bottom w:val="nil"/>
              <w:right w:val="nil"/>
            </w:tcBorders>
            <w:shd w:val="clear" w:color="auto" w:fill="auto"/>
            <w:noWrap/>
            <w:vAlign w:val="center"/>
            <w:hideMark/>
          </w:tcPr>
          <w:p w14:paraId="4DC152F9" w14:textId="77777777" w:rsidR="009D1E51" w:rsidRPr="00D70FE4" w:rsidRDefault="009D1E51" w:rsidP="009D1E51">
            <w:pPr>
              <w:spacing w:line="240" w:lineRule="auto"/>
              <w:jc w:val="right"/>
              <w:rPr>
                <w:rFonts w:cs="Arial"/>
                <w:i/>
                <w:sz w:val="12"/>
                <w:szCs w:val="12"/>
              </w:rPr>
            </w:pPr>
            <w:r w:rsidRPr="00D70FE4">
              <w:rPr>
                <w:rFonts w:cs="Arial"/>
                <w:i/>
                <w:sz w:val="12"/>
                <w:szCs w:val="12"/>
              </w:rPr>
              <w:t>3,7%</w:t>
            </w:r>
          </w:p>
        </w:tc>
      </w:tr>
      <w:tr w:rsidR="009D1E51" w:rsidRPr="009D1E51" w14:paraId="02ACD519" w14:textId="77777777" w:rsidTr="009D1E51">
        <w:trPr>
          <w:trHeight w:val="85"/>
        </w:trPr>
        <w:tc>
          <w:tcPr>
            <w:tcW w:w="2707" w:type="pct"/>
            <w:tcBorders>
              <w:top w:val="nil"/>
              <w:left w:val="nil"/>
              <w:bottom w:val="nil"/>
              <w:right w:val="nil"/>
            </w:tcBorders>
            <w:shd w:val="clear" w:color="auto" w:fill="auto"/>
            <w:vAlign w:val="center"/>
            <w:hideMark/>
          </w:tcPr>
          <w:p w14:paraId="6678AFE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okresowe przeglądy placów zabaw</w:t>
            </w:r>
          </w:p>
        </w:tc>
        <w:tc>
          <w:tcPr>
            <w:tcW w:w="373" w:type="pct"/>
            <w:tcBorders>
              <w:top w:val="nil"/>
              <w:left w:val="nil"/>
              <w:bottom w:val="nil"/>
              <w:right w:val="nil"/>
            </w:tcBorders>
            <w:shd w:val="clear" w:color="auto" w:fill="auto"/>
            <w:noWrap/>
            <w:vAlign w:val="center"/>
            <w:hideMark/>
          </w:tcPr>
          <w:p w14:paraId="3F00D58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E0DA1F9" w14:textId="77777777" w:rsidR="009D1E51" w:rsidRPr="00D70FE4" w:rsidRDefault="009D1E51" w:rsidP="009D1E51">
            <w:pPr>
              <w:spacing w:line="240" w:lineRule="auto"/>
              <w:jc w:val="right"/>
              <w:rPr>
                <w:rFonts w:cs="Arial"/>
                <w:i/>
                <w:sz w:val="12"/>
                <w:szCs w:val="12"/>
              </w:rPr>
            </w:pPr>
            <w:r w:rsidRPr="00D70FE4">
              <w:rPr>
                <w:rFonts w:cs="Arial"/>
                <w:i/>
                <w:sz w:val="12"/>
                <w:szCs w:val="12"/>
              </w:rPr>
              <w:t>22 899</w:t>
            </w:r>
          </w:p>
        </w:tc>
        <w:tc>
          <w:tcPr>
            <w:tcW w:w="732" w:type="pct"/>
            <w:tcBorders>
              <w:top w:val="nil"/>
              <w:left w:val="nil"/>
              <w:bottom w:val="nil"/>
              <w:right w:val="nil"/>
            </w:tcBorders>
            <w:shd w:val="clear" w:color="auto" w:fill="auto"/>
            <w:noWrap/>
            <w:vAlign w:val="center"/>
            <w:hideMark/>
          </w:tcPr>
          <w:p w14:paraId="0C0B8AD4" w14:textId="77777777" w:rsidR="009D1E51" w:rsidRPr="00D70FE4" w:rsidRDefault="009D1E51" w:rsidP="009D1E51">
            <w:pPr>
              <w:spacing w:line="240" w:lineRule="auto"/>
              <w:jc w:val="right"/>
              <w:rPr>
                <w:rFonts w:cs="Arial"/>
                <w:i/>
                <w:sz w:val="12"/>
                <w:szCs w:val="12"/>
              </w:rPr>
            </w:pPr>
            <w:r w:rsidRPr="00D70FE4">
              <w:rPr>
                <w:rFonts w:cs="Arial"/>
                <w:i/>
                <w:sz w:val="12"/>
                <w:szCs w:val="12"/>
              </w:rPr>
              <w:t>22 851,55</w:t>
            </w:r>
          </w:p>
        </w:tc>
        <w:tc>
          <w:tcPr>
            <w:tcW w:w="429" w:type="pct"/>
            <w:tcBorders>
              <w:top w:val="nil"/>
              <w:left w:val="nil"/>
              <w:bottom w:val="nil"/>
              <w:right w:val="nil"/>
            </w:tcBorders>
            <w:shd w:val="clear" w:color="auto" w:fill="auto"/>
            <w:noWrap/>
            <w:vAlign w:val="center"/>
            <w:hideMark/>
          </w:tcPr>
          <w:p w14:paraId="31D9916D" w14:textId="77777777" w:rsidR="009D1E51" w:rsidRPr="00D70FE4" w:rsidRDefault="009D1E51" w:rsidP="009D1E51">
            <w:pPr>
              <w:spacing w:line="240" w:lineRule="auto"/>
              <w:jc w:val="right"/>
              <w:rPr>
                <w:rFonts w:cs="Arial"/>
                <w:i/>
                <w:sz w:val="12"/>
                <w:szCs w:val="12"/>
              </w:rPr>
            </w:pPr>
            <w:r w:rsidRPr="00D70FE4">
              <w:rPr>
                <w:rFonts w:cs="Arial"/>
                <w:i/>
                <w:sz w:val="12"/>
                <w:szCs w:val="12"/>
              </w:rPr>
              <w:t>99,8%</w:t>
            </w:r>
          </w:p>
        </w:tc>
      </w:tr>
      <w:tr w:rsidR="009D1E51" w:rsidRPr="009D1E51" w14:paraId="6CD8982F" w14:textId="77777777" w:rsidTr="009D1E51">
        <w:trPr>
          <w:trHeight w:val="85"/>
        </w:trPr>
        <w:tc>
          <w:tcPr>
            <w:tcW w:w="2707" w:type="pct"/>
            <w:tcBorders>
              <w:top w:val="nil"/>
              <w:left w:val="nil"/>
              <w:bottom w:val="nil"/>
              <w:right w:val="nil"/>
            </w:tcBorders>
            <w:shd w:val="clear" w:color="auto" w:fill="auto"/>
            <w:vAlign w:val="center"/>
            <w:hideMark/>
          </w:tcPr>
          <w:p w14:paraId="3B77D30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okresowe przeglądy siłowni plenerowych</w:t>
            </w:r>
          </w:p>
        </w:tc>
        <w:tc>
          <w:tcPr>
            <w:tcW w:w="373" w:type="pct"/>
            <w:tcBorders>
              <w:top w:val="nil"/>
              <w:left w:val="nil"/>
              <w:bottom w:val="nil"/>
              <w:right w:val="nil"/>
            </w:tcBorders>
            <w:shd w:val="clear" w:color="auto" w:fill="auto"/>
            <w:noWrap/>
            <w:vAlign w:val="center"/>
            <w:hideMark/>
          </w:tcPr>
          <w:p w14:paraId="7EE7C78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CDE6CEC" w14:textId="77777777" w:rsidR="009D1E51" w:rsidRPr="00D70FE4" w:rsidRDefault="009D1E51" w:rsidP="009D1E51">
            <w:pPr>
              <w:spacing w:line="240" w:lineRule="auto"/>
              <w:jc w:val="right"/>
              <w:rPr>
                <w:rFonts w:cs="Arial"/>
                <w:i/>
                <w:sz w:val="12"/>
                <w:szCs w:val="12"/>
              </w:rPr>
            </w:pPr>
            <w:r w:rsidRPr="00D70FE4">
              <w:rPr>
                <w:rFonts w:cs="Arial"/>
                <w:i/>
                <w:sz w:val="12"/>
                <w:szCs w:val="12"/>
              </w:rPr>
              <w:t>7 818</w:t>
            </w:r>
          </w:p>
        </w:tc>
        <w:tc>
          <w:tcPr>
            <w:tcW w:w="732" w:type="pct"/>
            <w:tcBorders>
              <w:top w:val="nil"/>
              <w:left w:val="nil"/>
              <w:bottom w:val="nil"/>
              <w:right w:val="nil"/>
            </w:tcBorders>
            <w:shd w:val="clear" w:color="auto" w:fill="auto"/>
            <w:noWrap/>
            <w:vAlign w:val="center"/>
            <w:hideMark/>
          </w:tcPr>
          <w:p w14:paraId="1C055C59" w14:textId="77777777" w:rsidR="009D1E51" w:rsidRPr="00D70FE4" w:rsidRDefault="009D1E51" w:rsidP="009D1E51">
            <w:pPr>
              <w:spacing w:line="240" w:lineRule="auto"/>
              <w:jc w:val="right"/>
              <w:rPr>
                <w:rFonts w:cs="Arial"/>
                <w:i/>
                <w:sz w:val="12"/>
                <w:szCs w:val="12"/>
              </w:rPr>
            </w:pPr>
            <w:r w:rsidRPr="00D70FE4">
              <w:rPr>
                <w:rFonts w:cs="Arial"/>
                <w:i/>
                <w:sz w:val="12"/>
                <w:szCs w:val="12"/>
              </w:rPr>
              <w:t>7 717,45</w:t>
            </w:r>
          </w:p>
        </w:tc>
        <w:tc>
          <w:tcPr>
            <w:tcW w:w="429" w:type="pct"/>
            <w:tcBorders>
              <w:top w:val="nil"/>
              <w:left w:val="nil"/>
              <w:bottom w:val="nil"/>
              <w:right w:val="nil"/>
            </w:tcBorders>
            <w:shd w:val="clear" w:color="auto" w:fill="auto"/>
            <w:noWrap/>
            <w:vAlign w:val="center"/>
            <w:hideMark/>
          </w:tcPr>
          <w:p w14:paraId="14B4882B" w14:textId="77777777" w:rsidR="009D1E51" w:rsidRPr="00D70FE4" w:rsidRDefault="009D1E51" w:rsidP="009D1E51">
            <w:pPr>
              <w:spacing w:line="240" w:lineRule="auto"/>
              <w:jc w:val="right"/>
              <w:rPr>
                <w:rFonts w:cs="Arial"/>
                <w:i/>
                <w:sz w:val="12"/>
                <w:szCs w:val="12"/>
              </w:rPr>
            </w:pPr>
            <w:r w:rsidRPr="00D70FE4">
              <w:rPr>
                <w:rFonts w:cs="Arial"/>
                <w:i/>
                <w:sz w:val="12"/>
                <w:szCs w:val="12"/>
              </w:rPr>
              <w:t>98,7%</w:t>
            </w:r>
          </w:p>
        </w:tc>
      </w:tr>
      <w:tr w:rsidR="009D1E51" w:rsidRPr="009D1E51" w14:paraId="2EDAE549" w14:textId="77777777" w:rsidTr="009D1E51">
        <w:trPr>
          <w:trHeight w:val="85"/>
        </w:trPr>
        <w:tc>
          <w:tcPr>
            <w:tcW w:w="2707" w:type="pct"/>
            <w:tcBorders>
              <w:top w:val="nil"/>
              <w:left w:val="nil"/>
              <w:bottom w:val="nil"/>
              <w:right w:val="nil"/>
            </w:tcBorders>
            <w:shd w:val="clear" w:color="auto" w:fill="auto"/>
            <w:vAlign w:val="center"/>
            <w:hideMark/>
          </w:tcPr>
          <w:p w14:paraId="4C53369D"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2F63027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462A2D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70DE58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2A3FB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CD2502" w14:textId="77777777" w:rsidTr="009D1E51">
        <w:trPr>
          <w:trHeight w:val="85"/>
        </w:trPr>
        <w:tc>
          <w:tcPr>
            <w:tcW w:w="2707" w:type="pct"/>
            <w:tcBorders>
              <w:top w:val="nil"/>
              <w:left w:val="nil"/>
              <w:bottom w:val="nil"/>
              <w:right w:val="nil"/>
            </w:tcBorders>
            <w:shd w:val="clear" w:color="auto" w:fill="auto"/>
            <w:vAlign w:val="center"/>
            <w:hideMark/>
          </w:tcPr>
          <w:p w14:paraId="1E9AF5E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noWrap/>
            <w:vAlign w:val="center"/>
            <w:hideMark/>
          </w:tcPr>
          <w:p w14:paraId="39D7F38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CA6A21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7 000</w:t>
            </w:r>
          </w:p>
        </w:tc>
        <w:tc>
          <w:tcPr>
            <w:tcW w:w="732" w:type="pct"/>
            <w:tcBorders>
              <w:top w:val="nil"/>
              <w:left w:val="nil"/>
              <w:bottom w:val="nil"/>
              <w:right w:val="nil"/>
            </w:tcBorders>
            <w:shd w:val="clear" w:color="auto" w:fill="auto"/>
            <w:noWrap/>
            <w:vAlign w:val="center"/>
            <w:hideMark/>
          </w:tcPr>
          <w:p w14:paraId="0FA5259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6 661,70</w:t>
            </w:r>
          </w:p>
        </w:tc>
        <w:tc>
          <w:tcPr>
            <w:tcW w:w="429" w:type="pct"/>
            <w:tcBorders>
              <w:top w:val="nil"/>
              <w:left w:val="nil"/>
              <w:bottom w:val="nil"/>
              <w:right w:val="nil"/>
            </w:tcBorders>
            <w:shd w:val="clear" w:color="auto" w:fill="auto"/>
            <w:noWrap/>
            <w:vAlign w:val="center"/>
            <w:hideMark/>
          </w:tcPr>
          <w:p w14:paraId="4DA01ED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95,2%</w:t>
            </w:r>
          </w:p>
        </w:tc>
      </w:tr>
      <w:tr w:rsidR="009D1E51" w:rsidRPr="009D1E51" w14:paraId="2F9CCB7D" w14:textId="77777777" w:rsidTr="009D1E51">
        <w:trPr>
          <w:trHeight w:val="85"/>
        </w:trPr>
        <w:tc>
          <w:tcPr>
            <w:tcW w:w="2707" w:type="pct"/>
            <w:tcBorders>
              <w:top w:val="nil"/>
              <w:left w:val="nil"/>
              <w:bottom w:val="nil"/>
              <w:right w:val="nil"/>
            </w:tcBorders>
            <w:shd w:val="clear" w:color="auto" w:fill="auto"/>
            <w:vAlign w:val="center"/>
            <w:hideMark/>
          </w:tcPr>
          <w:p w14:paraId="631188F4"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32BFE09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616F20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95061E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C8561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D8BD70" w14:textId="77777777" w:rsidTr="009D1E51">
        <w:trPr>
          <w:trHeight w:val="85"/>
        </w:trPr>
        <w:tc>
          <w:tcPr>
            <w:tcW w:w="2707" w:type="pct"/>
            <w:tcBorders>
              <w:top w:val="nil"/>
              <w:left w:val="nil"/>
              <w:bottom w:val="nil"/>
              <w:right w:val="nil"/>
            </w:tcBorders>
            <w:shd w:val="clear" w:color="auto" w:fill="auto"/>
            <w:vAlign w:val="center"/>
            <w:hideMark/>
          </w:tcPr>
          <w:p w14:paraId="2D37474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3CB6A34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5A3640A"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841ADC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B44C1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042A6FD" w14:textId="77777777" w:rsidTr="009D1E51">
        <w:trPr>
          <w:trHeight w:val="85"/>
        </w:trPr>
        <w:tc>
          <w:tcPr>
            <w:tcW w:w="2707" w:type="pct"/>
            <w:tcBorders>
              <w:top w:val="nil"/>
              <w:left w:val="nil"/>
              <w:bottom w:val="nil"/>
              <w:right w:val="nil"/>
            </w:tcBorders>
            <w:shd w:val="clear" w:color="auto" w:fill="auto"/>
            <w:vAlign w:val="center"/>
            <w:hideMark/>
          </w:tcPr>
          <w:p w14:paraId="22E867DA" w14:textId="77777777" w:rsidR="009D1E51" w:rsidRPr="009D1E51" w:rsidRDefault="009D1E51" w:rsidP="009D1E51">
            <w:pPr>
              <w:spacing w:line="240" w:lineRule="auto"/>
              <w:jc w:val="both"/>
              <w:rPr>
                <w:rFonts w:cs="Arial"/>
                <w:sz w:val="12"/>
                <w:szCs w:val="12"/>
              </w:rPr>
            </w:pPr>
            <w:r w:rsidRPr="009D1E51">
              <w:rPr>
                <w:rFonts w:cs="Arial"/>
                <w:sz w:val="12"/>
                <w:szCs w:val="12"/>
              </w:rPr>
              <w:t>utrzymanie placów zabaw i siłowni plenerowych:</w:t>
            </w:r>
          </w:p>
        </w:tc>
        <w:tc>
          <w:tcPr>
            <w:tcW w:w="373" w:type="pct"/>
            <w:tcBorders>
              <w:top w:val="nil"/>
              <w:left w:val="nil"/>
              <w:bottom w:val="nil"/>
              <w:right w:val="nil"/>
            </w:tcBorders>
            <w:shd w:val="clear" w:color="auto" w:fill="auto"/>
            <w:noWrap/>
            <w:vAlign w:val="center"/>
            <w:hideMark/>
          </w:tcPr>
          <w:p w14:paraId="48E4DAE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EAEBF6A" w14:textId="77777777" w:rsidR="009D1E51" w:rsidRPr="009D1E51" w:rsidRDefault="009D1E51" w:rsidP="009D1E51">
            <w:pPr>
              <w:spacing w:line="240" w:lineRule="auto"/>
              <w:jc w:val="right"/>
              <w:rPr>
                <w:rFonts w:cs="Arial"/>
                <w:sz w:val="12"/>
                <w:szCs w:val="12"/>
              </w:rPr>
            </w:pPr>
            <w:r w:rsidRPr="009D1E51">
              <w:rPr>
                <w:rFonts w:cs="Arial"/>
                <w:sz w:val="12"/>
                <w:szCs w:val="12"/>
              </w:rPr>
              <w:t>7 000</w:t>
            </w:r>
          </w:p>
        </w:tc>
        <w:tc>
          <w:tcPr>
            <w:tcW w:w="732" w:type="pct"/>
            <w:tcBorders>
              <w:top w:val="nil"/>
              <w:left w:val="nil"/>
              <w:bottom w:val="nil"/>
              <w:right w:val="nil"/>
            </w:tcBorders>
            <w:shd w:val="clear" w:color="auto" w:fill="auto"/>
            <w:noWrap/>
            <w:vAlign w:val="center"/>
            <w:hideMark/>
          </w:tcPr>
          <w:p w14:paraId="60F203C6" w14:textId="77777777" w:rsidR="009D1E51" w:rsidRPr="009D1E51" w:rsidRDefault="009D1E51" w:rsidP="009D1E51">
            <w:pPr>
              <w:spacing w:line="240" w:lineRule="auto"/>
              <w:jc w:val="right"/>
              <w:rPr>
                <w:rFonts w:cs="Arial"/>
                <w:sz w:val="12"/>
                <w:szCs w:val="12"/>
              </w:rPr>
            </w:pPr>
            <w:r w:rsidRPr="009D1E51">
              <w:rPr>
                <w:rFonts w:cs="Arial"/>
                <w:sz w:val="12"/>
                <w:szCs w:val="12"/>
              </w:rPr>
              <w:t>6 661,70</w:t>
            </w:r>
          </w:p>
        </w:tc>
        <w:tc>
          <w:tcPr>
            <w:tcW w:w="429" w:type="pct"/>
            <w:tcBorders>
              <w:top w:val="nil"/>
              <w:left w:val="nil"/>
              <w:bottom w:val="nil"/>
              <w:right w:val="nil"/>
            </w:tcBorders>
            <w:shd w:val="clear" w:color="auto" w:fill="auto"/>
            <w:noWrap/>
            <w:vAlign w:val="center"/>
            <w:hideMark/>
          </w:tcPr>
          <w:p w14:paraId="3F879A99" w14:textId="77777777" w:rsidR="009D1E51" w:rsidRPr="009D1E51" w:rsidRDefault="009D1E51" w:rsidP="009D1E51">
            <w:pPr>
              <w:spacing w:line="240" w:lineRule="auto"/>
              <w:jc w:val="right"/>
              <w:rPr>
                <w:rFonts w:cs="Arial"/>
                <w:sz w:val="12"/>
                <w:szCs w:val="12"/>
              </w:rPr>
            </w:pPr>
            <w:r w:rsidRPr="009D1E51">
              <w:rPr>
                <w:rFonts w:cs="Arial"/>
                <w:sz w:val="12"/>
                <w:szCs w:val="12"/>
              </w:rPr>
              <w:t>95,2%</w:t>
            </w:r>
          </w:p>
        </w:tc>
      </w:tr>
      <w:tr w:rsidR="009D1E51" w:rsidRPr="009D1E51" w14:paraId="582A3DCB" w14:textId="77777777" w:rsidTr="009D1E51">
        <w:trPr>
          <w:trHeight w:val="85"/>
        </w:trPr>
        <w:tc>
          <w:tcPr>
            <w:tcW w:w="2707" w:type="pct"/>
            <w:tcBorders>
              <w:top w:val="nil"/>
              <w:left w:val="nil"/>
              <w:bottom w:val="nil"/>
              <w:right w:val="nil"/>
            </w:tcBorders>
            <w:shd w:val="clear" w:color="auto" w:fill="auto"/>
            <w:vAlign w:val="center"/>
            <w:hideMark/>
          </w:tcPr>
          <w:p w14:paraId="280D15B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konserwacja urządzeń siłowni plenerowych </w:t>
            </w:r>
          </w:p>
        </w:tc>
        <w:tc>
          <w:tcPr>
            <w:tcW w:w="373" w:type="pct"/>
            <w:tcBorders>
              <w:top w:val="nil"/>
              <w:left w:val="nil"/>
              <w:bottom w:val="nil"/>
              <w:right w:val="nil"/>
            </w:tcBorders>
            <w:shd w:val="clear" w:color="auto" w:fill="auto"/>
            <w:noWrap/>
            <w:vAlign w:val="center"/>
            <w:hideMark/>
          </w:tcPr>
          <w:p w14:paraId="19071D9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10628D4" w14:textId="77777777" w:rsidR="009D1E51" w:rsidRPr="00D70FE4" w:rsidRDefault="009D1E51" w:rsidP="009D1E51">
            <w:pPr>
              <w:spacing w:line="240" w:lineRule="auto"/>
              <w:jc w:val="right"/>
              <w:rPr>
                <w:rFonts w:cs="Arial"/>
                <w:i/>
                <w:sz w:val="12"/>
                <w:szCs w:val="12"/>
              </w:rPr>
            </w:pPr>
            <w:r w:rsidRPr="00D70FE4">
              <w:rPr>
                <w:rFonts w:cs="Arial"/>
                <w:i/>
                <w:sz w:val="12"/>
                <w:szCs w:val="12"/>
              </w:rPr>
              <w:t>5 000</w:t>
            </w:r>
          </w:p>
        </w:tc>
        <w:tc>
          <w:tcPr>
            <w:tcW w:w="732" w:type="pct"/>
            <w:tcBorders>
              <w:top w:val="nil"/>
              <w:left w:val="nil"/>
              <w:bottom w:val="nil"/>
              <w:right w:val="nil"/>
            </w:tcBorders>
            <w:shd w:val="clear" w:color="auto" w:fill="auto"/>
            <w:noWrap/>
            <w:vAlign w:val="center"/>
            <w:hideMark/>
          </w:tcPr>
          <w:p w14:paraId="24592F19" w14:textId="77777777" w:rsidR="009D1E51" w:rsidRPr="00D70FE4" w:rsidRDefault="009D1E51" w:rsidP="009D1E51">
            <w:pPr>
              <w:spacing w:line="240" w:lineRule="auto"/>
              <w:jc w:val="right"/>
              <w:rPr>
                <w:rFonts w:cs="Arial"/>
                <w:i/>
                <w:sz w:val="12"/>
                <w:szCs w:val="12"/>
              </w:rPr>
            </w:pPr>
            <w:r w:rsidRPr="00D70FE4">
              <w:rPr>
                <w:rFonts w:cs="Arial"/>
                <w:i/>
                <w:sz w:val="12"/>
                <w:szCs w:val="12"/>
              </w:rPr>
              <w:t>4 661,70</w:t>
            </w:r>
          </w:p>
        </w:tc>
        <w:tc>
          <w:tcPr>
            <w:tcW w:w="429" w:type="pct"/>
            <w:tcBorders>
              <w:top w:val="nil"/>
              <w:left w:val="nil"/>
              <w:bottom w:val="nil"/>
              <w:right w:val="nil"/>
            </w:tcBorders>
            <w:shd w:val="clear" w:color="auto" w:fill="auto"/>
            <w:noWrap/>
            <w:vAlign w:val="center"/>
            <w:hideMark/>
          </w:tcPr>
          <w:p w14:paraId="0C70A302" w14:textId="77777777" w:rsidR="009D1E51" w:rsidRPr="00D70FE4" w:rsidRDefault="009D1E51" w:rsidP="009D1E51">
            <w:pPr>
              <w:spacing w:line="240" w:lineRule="auto"/>
              <w:jc w:val="right"/>
              <w:rPr>
                <w:rFonts w:cs="Arial"/>
                <w:i/>
                <w:sz w:val="12"/>
                <w:szCs w:val="12"/>
              </w:rPr>
            </w:pPr>
            <w:r w:rsidRPr="00D70FE4">
              <w:rPr>
                <w:rFonts w:cs="Arial"/>
                <w:i/>
                <w:sz w:val="12"/>
                <w:szCs w:val="12"/>
              </w:rPr>
              <w:t>93,2%</w:t>
            </w:r>
          </w:p>
        </w:tc>
      </w:tr>
      <w:tr w:rsidR="009D1E51" w:rsidRPr="009D1E51" w14:paraId="01F2B9EC" w14:textId="77777777" w:rsidTr="009D1E51">
        <w:trPr>
          <w:trHeight w:val="85"/>
        </w:trPr>
        <w:tc>
          <w:tcPr>
            <w:tcW w:w="2707" w:type="pct"/>
            <w:tcBorders>
              <w:top w:val="nil"/>
              <w:left w:val="nil"/>
              <w:bottom w:val="nil"/>
              <w:right w:val="nil"/>
            </w:tcBorders>
            <w:shd w:val="clear" w:color="auto" w:fill="auto"/>
            <w:vAlign w:val="center"/>
            <w:hideMark/>
          </w:tcPr>
          <w:p w14:paraId="67918C2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ekspertyza stanu technicznego siłowni plenerowych</w:t>
            </w:r>
          </w:p>
        </w:tc>
        <w:tc>
          <w:tcPr>
            <w:tcW w:w="373" w:type="pct"/>
            <w:tcBorders>
              <w:top w:val="nil"/>
              <w:left w:val="nil"/>
              <w:bottom w:val="nil"/>
              <w:right w:val="nil"/>
            </w:tcBorders>
            <w:shd w:val="clear" w:color="auto" w:fill="auto"/>
            <w:noWrap/>
            <w:vAlign w:val="center"/>
            <w:hideMark/>
          </w:tcPr>
          <w:p w14:paraId="55BBAF1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C388176" w14:textId="77777777" w:rsidR="009D1E51" w:rsidRPr="00D70FE4" w:rsidRDefault="009D1E51" w:rsidP="009D1E51">
            <w:pPr>
              <w:spacing w:line="240" w:lineRule="auto"/>
              <w:jc w:val="right"/>
              <w:rPr>
                <w:rFonts w:cs="Arial"/>
                <w:i/>
                <w:sz w:val="12"/>
                <w:szCs w:val="12"/>
              </w:rPr>
            </w:pPr>
            <w:r w:rsidRPr="00D70FE4">
              <w:rPr>
                <w:rFonts w:cs="Arial"/>
                <w:i/>
                <w:sz w:val="12"/>
                <w:szCs w:val="12"/>
              </w:rPr>
              <w:t>2 000</w:t>
            </w:r>
          </w:p>
        </w:tc>
        <w:tc>
          <w:tcPr>
            <w:tcW w:w="732" w:type="pct"/>
            <w:tcBorders>
              <w:top w:val="nil"/>
              <w:left w:val="nil"/>
              <w:bottom w:val="nil"/>
              <w:right w:val="nil"/>
            </w:tcBorders>
            <w:shd w:val="clear" w:color="auto" w:fill="auto"/>
            <w:noWrap/>
            <w:vAlign w:val="center"/>
            <w:hideMark/>
          </w:tcPr>
          <w:p w14:paraId="3ECB549F" w14:textId="77777777" w:rsidR="009D1E51" w:rsidRPr="00D70FE4" w:rsidRDefault="009D1E51" w:rsidP="009D1E51">
            <w:pPr>
              <w:spacing w:line="240" w:lineRule="auto"/>
              <w:jc w:val="right"/>
              <w:rPr>
                <w:rFonts w:cs="Arial"/>
                <w:i/>
                <w:sz w:val="12"/>
                <w:szCs w:val="12"/>
              </w:rPr>
            </w:pPr>
            <w:r w:rsidRPr="00D70FE4">
              <w:rPr>
                <w:rFonts w:cs="Arial"/>
                <w:i/>
                <w:sz w:val="12"/>
                <w:szCs w:val="12"/>
              </w:rPr>
              <w:t>2 000,00</w:t>
            </w:r>
          </w:p>
        </w:tc>
        <w:tc>
          <w:tcPr>
            <w:tcW w:w="429" w:type="pct"/>
            <w:tcBorders>
              <w:top w:val="nil"/>
              <w:left w:val="nil"/>
              <w:bottom w:val="nil"/>
              <w:right w:val="nil"/>
            </w:tcBorders>
            <w:shd w:val="clear" w:color="auto" w:fill="auto"/>
            <w:noWrap/>
            <w:vAlign w:val="center"/>
            <w:hideMark/>
          </w:tcPr>
          <w:p w14:paraId="197A3FEA" w14:textId="77777777" w:rsidR="009D1E51" w:rsidRPr="00D70FE4" w:rsidRDefault="009D1E51" w:rsidP="009D1E51">
            <w:pPr>
              <w:spacing w:line="240" w:lineRule="auto"/>
              <w:jc w:val="right"/>
              <w:rPr>
                <w:rFonts w:cs="Arial"/>
                <w:i/>
                <w:sz w:val="12"/>
                <w:szCs w:val="12"/>
              </w:rPr>
            </w:pPr>
            <w:r w:rsidRPr="00D70FE4">
              <w:rPr>
                <w:rFonts w:cs="Arial"/>
                <w:i/>
                <w:sz w:val="12"/>
                <w:szCs w:val="12"/>
              </w:rPr>
              <w:t>100,0%</w:t>
            </w:r>
          </w:p>
        </w:tc>
      </w:tr>
      <w:tr w:rsidR="009D1E51" w:rsidRPr="009D1E51" w14:paraId="127AF79B" w14:textId="77777777" w:rsidTr="009D1E51">
        <w:trPr>
          <w:trHeight w:val="85"/>
        </w:trPr>
        <w:tc>
          <w:tcPr>
            <w:tcW w:w="2707" w:type="pct"/>
            <w:tcBorders>
              <w:top w:val="nil"/>
              <w:left w:val="nil"/>
              <w:bottom w:val="nil"/>
              <w:right w:val="nil"/>
            </w:tcBorders>
            <w:shd w:val="clear" w:color="auto" w:fill="auto"/>
            <w:vAlign w:val="center"/>
            <w:hideMark/>
          </w:tcPr>
          <w:p w14:paraId="57D331E7"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5C2E5A5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94C89E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8535C0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FD5A3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005436" w14:textId="77777777" w:rsidTr="009D1E51">
        <w:trPr>
          <w:trHeight w:val="85"/>
        </w:trPr>
        <w:tc>
          <w:tcPr>
            <w:tcW w:w="2707" w:type="pct"/>
            <w:tcBorders>
              <w:top w:val="nil"/>
              <w:left w:val="nil"/>
              <w:bottom w:val="nil"/>
              <w:right w:val="nil"/>
            </w:tcBorders>
            <w:shd w:val="clear" w:color="auto" w:fill="auto"/>
            <w:vAlign w:val="center"/>
            <w:hideMark/>
          </w:tcPr>
          <w:p w14:paraId="12799FF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5EF9D37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131E4B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22115D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503B5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923E94E" w14:textId="77777777" w:rsidTr="009D1E51">
        <w:trPr>
          <w:trHeight w:val="85"/>
        </w:trPr>
        <w:tc>
          <w:tcPr>
            <w:tcW w:w="2707" w:type="pct"/>
            <w:tcBorders>
              <w:top w:val="nil"/>
              <w:left w:val="nil"/>
              <w:bottom w:val="nil"/>
              <w:right w:val="nil"/>
            </w:tcBorders>
            <w:shd w:val="clear" w:color="auto" w:fill="auto"/>
            <w:vAlign w:val="center"/>
            <w:hideMark/>
          </w:tcPr>
          <w:p w14:paraId="1EAB87E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1.Ustawa z dnia 13 września 1996 r. o utrzymaniu czystości i porządku w gminach (Dz. U. z 2021 r. poz. 888,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3588FB5D"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631FE7D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A0E00C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403AF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57CCBE" w14:textId="77777777" w:rsidTr="009D1E51">
        <w:trPr>
          <w:trHeight w:val="85"/>
        </w:trPr>
        <w:tc>
          <w:tcPr>
            <w:tcW w:w="2707" w:type="pct"/>
            <w:tcBorders>
              <w:top w:val="nil"/>
              <w:left w:val="nil"/>
              <w:bottom w:val="nil"/>
              <w:right w:val="nil"/>
            </w:tcBorders>
            <w:shd w:val="clear" w:color="auto" w:fill="auto"/>
            <w:vAlign w:val="center"/>
            <w:hideMark/>
          </w:tcPr>
          <w:p w14:paraId="01BA36A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2.Ustawa z dnia 20 grudnia 1996 r. o gospodarce komunalnej (Dz. U. z 2021 r. poz. 679)</w:t>
            </w:r>
          </w:p>
        </w:tc>
        <w:tc>
          <w:tcPr>
            <w:tcW w:w="373" w:type="pct"/>
            <w:tcBorders>
              <w:top w:val="nil"/>
              <w:left w:val="nil"/>
              <w:bottom w:val="nil"/>
              <w:right w:val="nil"/>
            </w:tcBorders>
            <w:shd w:val="clear" w:color="auto" w:fill="auto"/>
            <w:vAlign w:val="center"/>
            <w:hideMark/>
          </w:tcPr>
          <w:p w14:paraId="5FD0161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4CEC2D4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91BAC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B686A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AA1FBD0" w14:textId="77777777" w:rsidTr="009D1E51">
        <w:trPr>
          <w:trHeight w:val="85"/>
        </w:trPr>
        <w:tc>
          <w:tcPr>
            <w:tcW w:w="2707" w:type="pct"/>
            <w:tcBorders>
              <w:top w:val="nil"/>
              <w:left w:val="nil"/>
              <w:bottom w:val="nil"/>
              <w:right w:val="nil"/>
            </w:tcBorders>
            <w:shd w:val="clear" w:color="auto" w:fill="auto"/>
            <w:vAlign w:val="center"/>
            <w:hideMark/>
          </w:tcPr>
          <w:p w14:paraId="0456715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346C1B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C8167C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77649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5B964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514AE5" w14:textId="77777777" w:rsidTr="009D1E51">
        <w:trPr>
          <w:trHeight w:val="85"/>
        </w:trPr>
        <w:tc>
          <w:tcPr>
            <w:tcW w:w="2707" w:type="pct"/>
            <w:tcBorders>
              <w:top w:val="nil"/>
              <w:left w:val="nil"/>
              <w:bottom w:val="nil"/>
              <w:right w:val="nil"/>
            </w:tcBorders>
            <w:shd w:val="clear" w:color="000000" w:fill="EAF1F6"/>
            <w:vAlign w:val="center"/>
            <w:hideMark/>
          </w:tcPr>
          <w:p w14:paraId="23462D5C"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Przedsięwzięcia ekologiczne - zadanie 7</w:t>
            </w:r>
          </w:p>
        </w:tc>
        <w:tc>
          <w:tcPr>
            <w:tcW w:w="373" w:type="pct"/>
            <w:tcBorders>
              <w:top w:val="nil"/>
              <w:left w:val="nil"/>
              <w:bottom w:val="nil"/>
              <w:right w:val="nil"/>
            </w:tcBorders>
            <w:shd w:val="clear" w:color="000000" w:fill="EAF1F6"/>
            <w:vAlign w:val="center"/>
            <w:hideMark/>
          </w:tcPr>
          <w:p w14:paraId="5646F13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7AA1DB0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40 000</w:t>
            </w:r>
          </w:p>
        </w:tc>
        <w:tc>
          <w:tcPr>
            <w:tcW w:w="732" w:type="pct"/>
            <w:tcBorders>
              <w:top w:val="nil"/>
              <w:left w:val="nil"/>
              <w:bottom w:val="nil"/>
              <w:right w:val="nil"/>
            </w:tcBorders>
            <w:shd w:val="clear" w:color="000000" w:fill="EAF1F6"/>
            <w:vAlign w:val="center"/>
            <w:hideMark/>
          </w:tcPr>
          <w:p w14:paraId="2E5C468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26 680,00</w:t>
            </w:r>
          </w:p>
        </w:tc>
        <w:tc>
          <w:tcPr>
            <w:tcW w:w="429" w:type="pct"/>
            <w:tcBorders>
              <w:top w:val="nil"/>
              <w:left w:val="nil"/>
              <w:bottom w:val="nil"/>
              <w:right w:val="nil"/>
            </w:tcBorders>
            <w:shd w:val="clear" w:color="000000" w:fill="EAF1F6"/>
            <w:vAlign w:val="center"/>
            <w:hideMark/>
          </w:tcPr>
          <w:p w14:paraId="250B734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66,7%</w:t>
            </w:r>
          </w:p>
        </w:tc>
      </w:tr>
      <w:tr w:rsidR="009D1E51" w:rsidRPr="009D1E51" w14:paraId="619F9955" w14:textId="77777777" w:rsidTr="009D1E51">
        <w:trPr>
          <w:trHeight w:val="85"/>
        </w:trPr>
        <w:tc>
          <w:tcPr>
            <w:tcW w:w="2707" w:type="pct"/>
            <w:tcBorders>
              <w:top w:val="nil"/>
              <w:left w:val="nil"/>
              <w:bottom w:val="nil"/>
              <w:right w:val="nil"/>
            </w:tcBorders>
            <w:shd w:val="clear" w:color="auto" w:fill="auto"/>
            <w:vAlign w:val="center"/>
            <w:hideMark/>
          </w:tcPr>
          <w:p w14:paraId="20B31B92"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1235647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55CEEF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947841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A35FD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0FAD36" w14:textId="77777777" w:rsidTr="009D1E51">
        <w:trPr>
          <w:trHeight w:val="85"/>
        </w:trPr>
        <w:tc>
          <w:tcPr>
            <w:tcW w:w="2707" w:type="pct"/>
            <w:tcBorders>
              <w:top w:val="nil"/>
              <w:left w:val="nil"/>
              <w:bottom w:val="nil"/>
              <w:right w:val="nil"/>
            </w:tcBorders>
            <w:shd w:val="clear" w:color="auto" w:fill="auto"/>
            <w:vAlign w:val="center"/>
            <w:hideMark/>
          </w:tcPr>
          <w:p w14:paraId="42CA4BD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propagowanie proekologicznych postaw wśród mieszkańców</w:t>
            </w:r>
          </w:p>
        </w:tc>
        <w:tc>
          <w:tcPr>
            <w:tcW w:w="373" w:type="pct"/>
            <w:tcBorders>
              <w:top w:val="nil"/>
              <w:left w:val="nil"/>
              <w:bottom w:val="nil"/>
              <w:right w:val="nil"/>
            </w:tcBorders>
            <w:shd w:val="clear" w:color="auto" w:fill="auto"/>
            <w:noWrap/>
            <w:vAlign w:val="center"/>
            <w:hideMark/>
          </w:tcPr>
          <w:p w14:paraId="65CD2C0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B1F2B7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5D23D2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81F13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7B480CA" w14:textId="77777777" w:rsidTr="009D1E51">
        <w:trPr>
          <w:trHeight w:val="85"/>
        </w:trPr>
        <w:tc>
          <w:tcPr>
            <w:tcW w:w="2707" w:type="pct"/>
            <w:tcBorders>
              <w:top w:val="nil"/>
              <w:left w:val="nil"/>
              <w:bottom w:val="nil"/>
              <w:right w:val="nil"/>
            </w:tcBorders>
            <w:shd w:val="clear" w:color="auto" w:fill="auto"/>
            <w:vAlign w:val="center"/>
            <w:hideMark/>
          </w:tcPr>
          <w:p w14:paraId="0D74CF7B"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554853A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52BE5A2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B95694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F3A95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F7C0F66" w14:textId="77777777" w:rsidTr="009D1E51">
        <w:trPr>
          <w:trHeight w:val="85"/>
        </w:trPr>
        <w:tc>
          <w:tcPr>
            <w:tcW w:w="2707" w:type="pct"/>
            <w:tcBorders>
              <w:top w:val="nil"/>
              <w:left w:val="nil"/>
              <w:bottom w:val="nil"/>
              <w:right w:val="nil"/>
            </w:tcBorders>
            <w:shd w:val="clear" w:color="auto" w:fill="auto"/>
            <w:vAlign w:val="center"/>
            <w:hideMark/>
          </w:tcPr>
          <w:p w14:paraId="12BDADD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Ochrony Środowiska</w:t>
            </w:r>
          </w:p>
        </w:tc>
        <w:tc>
          <w:tcPr>
            <w:tcW w:w="373" w:type="pct"/>
            <w:tcBorders>
              <w:top w:val="nil"/>
              <w:left w:val="nil"/>
              <w:bottom w:val="nil"/>
              <w:right w:val="nil"/>
            </w:tcBorders>
            <w:shd w:val="clear" w:color="auto" w:fill="auto"/>
            <w:vAlign w:val="center"/>
            <w:hideMark/>
          </w:tcPr>
          <w:p w14:paraId="11C2A62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36D4E4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361F74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057484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137DF74" w14:textId="77777777" w:rsidTr="009D1E51">
        <w:trPr>
          <w:trHeight w:val="85"/>
        </w:trPr>
        <w:tc>
          <w:tcPr>
            <w:tcW w:w="2707" w:type="pct"/>
            <w:tcBorders>
              <w:top w:val="nil"/>
              <w:left w:val="nil"/>
              <w:bottom w:val="nil"/>
              <w:right w:val="nil"/>
            </w:tcBorders>
            <w:shd w:val="clear" w:color="auto" w:fill="auto"/>
            <w:vAlign w:val="center"/>
            <w:hideMark/>
          </w:tcPr>
          <w:p w14:paraId="6567ACD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55DDC4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CD8E13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744EF1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96409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15B9FB0" w14:textId="77777777" w:rsidTr="009D1E51">
        <w:trPr>
          <w:trHeight w:val="85"/>
        </w:trPr>
        <w:tc>
          <w:tcPr>
            <w:tcW w:w="2707" w:type="pct"/>
            <w:tcBorders>
              <w:top w:val="nil"/>
              <w:left w:val="nil"/>
              <w:bottom w:val="nil"/>
              <w:right w:val="nil"/>
            </w:tcBorders>
            <w:shd w:val="clear" w:color="auto" w:fill="auto"/>
            <w:vAlign w:val="center"/>
            <w:hideMark/>
          </w:tcPr>
          <w:p w14:paraId="37844AB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90005</w:t>
            </w:r>
          </w:p>
        </w:tc>
        <w:tc>
          <w:tcPr>
            <w:tcW w:w="373" w:type="pct"/>
            <w:tcBorders>
              <w:top w:val="nil"/>
              <w:left w:val="nil"/>
              <w:bottom w:val="nil"/>
              <w:right w:val="nil"/>
            </w:tcBorders>
            <w:shd w:val="clear" w:color="auto" w:fill="auto"/>
            <w:vAlign w:val="center"/>
            <w:hideMark/>
          </w:tcPr>
          <w:p w14:paraId="6934408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49D3FC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FA4BE5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26CB8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2BCFD70" w14:textId="77777777" w:rsidTr="009D1E51">
        <w:trPr>
          <w:trHeight w:val="85"/>
        </w:trPr>
        <w:tc>
          <w:tcPr>
            <w:tcW w:w="2707" w:type="pct"/>
            <w:tcBorders>
              <w:top w:val="nil"/>
              <w:left w:val="nil"/>
              <w:bottom w:val="nil"/>
              <w:right w:val="nil"/>
            </w:tcBorders>
            <w:shd w:val="clear" w:color="auto" w:fill="auto"/>
            <w:vAlign w:val="center"/>
            <w:hideMark/>
          </w:tcPr>
          <w:p w14:paraId="4309F70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055D9E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896168A"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0EB83E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2EF6C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B9BFBAE" w14:textId="77777777" w:rsidTr="009D1E51">
        <w:trPr>
          <w:trHeight w:val="85"/>
        </w:trPr>
        <w:tc>
          <w:tcPr>
            <w:tcW w:w="2707" w:type="pct"/>
            <w:tcBorders>
              <w:top w:val="nil"/>
              <w:left w:val="nil"/>
              <w:bottom w:val="nil"/>
              <w:right w:val="nil"/>
            </w:tcBorders>
            <w:shd w:val="clear" w:color="auto" w:fill="auto"/>
            <w:vAlign w:val="center"/>
            <w:hideMark/>
          </w:tcPr>
          <w:p w14:paraId="37539BC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1D8C4FA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AD88725"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FC5693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6317F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C206F73" w14:textId="77777777" w:rsidTr="009D1E51">
        <w:trPr>
          <w:trHeight w:val="85"/>
        </w:trPr>
        <w:tc>
          <w:tcPr>
            <w:tcW w:w="2707" w:type="pct"/>
            <w:tcBorders>
              <w:top w:val="nil"/>
              <w:left w:val="nil"/>
              <w:bottom w:val="nil"/>
              <w:right w:val="nil"/>
            </w:tcBorders>
            <w:shd w:val="clear" w:color="auto" w:fill="auto"/>
            <w:vAlign w:val="center"/>
            <w:hideMark/>
          </w:tcPr>
          <w:p w14:paraId="5A1339F2"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zatrudnienie </w:t>
            </w:r>
            <w:proofErr w:type="spellStart"/>
            <w:r w:rsidRPr="009D1E51">
              <w:rPr>
                <w:rFonts w:cs="Arial"/>
                <w:sz w:val="12"/>
                <w:szCs w:val="12"/>
              </w:rPr>
              <w:t>ekodoradcy</w:t>
            </w:r>
            <w:proofErr w:type="spellEnd"/>
            <w:r w:rsidRPr="009D1E51">
              <w:rPr>
                <w:rFonts w:cs="Arial"/>
                <w:sz w:val="12"/>
                <w:szCs w:val="12"/>
              </w:rPr>
              <w:t xml:space="preserve"> </w:t>
            </w:r>
          </w:p>
        </w:tc>
        <w:tc>
          <w:tcPr>
            <w:tcW w:w="373" w:type="pct"/>
            <w:tcBorders>
              <w:top w:val="nil"/>
              <w:left w:val="nil"/>
              <w:bottom w:val="nil"/>
              <w:right w:val="nil"/>
            </w:tcBorders>
            <w:shd w:val="clear" w:color="auto" w:fill="auto"/>
            <w:noWrap/>
            <w:vAlign w:val="center"/>
            <w:hideMark/>
          </w:tcPr>
          <w:p w14:paraId="2EA2DCF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902F633" w14:textId="77777777" w:rsidR="009D1E51" w:rsidRPr="009D1E51" w:rsidRDefault="009D1E51" w:rsidP="009D1E51">
            <w:pPr>
              <w:spacing w:line="240" w:lineRule="auto"/>
              <w:jc w:val="right"/>
              <w:rPr>
                <w:rFonts w:cs="Arial"/>
                <w:sz w:val="12"/>
                <w:szCs w:val="12"/>
              </w:rPr>
            </w:pPr>
            <w:r w:rsidRPr="009D1E51">
              <w:rPr>
                <w:rFonts w:cs="Arial"/>
                <w:sz w:val="12"/>
                <w:szCs w:val="12"/>
              </w:rPr>
              <w:t>40 000</w:t>
            </w:r>
          </w:p>
        </w:tc>
        <w:tc>
          <w:tcPr>
            <w:tcW w:w="732" w:type="pct"/>
            <w:tcBorders>
              <w:top w:val="nil"/>
              <w:left w:val="nil"/>
              <w:bottom w:val="nil"/>
              <w:right w:val="nil"/>
            </w:tcBorders>
            <w:shd w:val="clear" w:color="auto" w:fill="auto"/>
            <w:noWrap/>
            <w:vAlign w:val="center"/>
            <w:hideMark/>
          </w:tcPr>
          <w:p w14:paraId="41ABC48A" w14:textId="77777777" w:rsidR="009D1E51" w:rsidRPr="009D1E51" w:rsidRDefault="009D1E51" w:rsidP="009D1E51">
            <w:pPr>
              <w:spacing w:line="240" w:lineRule="auto"/>
              <w:jc w:val="right"/>
              <w:rPr>
                <w:rFonts w:cs="Arial"/>
                <w:sz w:val="12"/>
                <w:szCs w:val="12"/>
              </w:rPr>
            </w:pPr>
            <w:r w:rsidRPr="009D1E51">
              <w:rPr>
                <w:rFonts w:cs="Arial"/>
                <w:sz w:val="12"/>
                <w:szCs w:val="12"/>
              </w:rPr>
              <w:t>26 680,00</w:t>
            </w:r>
          </w:p>
        </w:tc>
        <w:tc>
          <w:tcPr>
            <w:tcW w:w="429" w:type="pct"/>
            <w:tcBorders>
              <w:top w:val="nil"/>
              <w:left w:val="nil"/>
              <w:bottom w:val="nil"/>
              <w:right w:val="nil"/>
            </w:tcBorders>
            <w:shd w:val="clear" w:color="auto" w:fill="auto"/>
            <w:noWrap/>
            <w:vAlign w:val="center"/>
            <w:hideMark/>
          </w:tcPr>
          <w:p w14:paraId="759FBCF1" w14:textId="77777777" w:rsidR="009D1E51" w:rsidRPr="009D1E51" w:rsidRDefault="009D1E51" w:rsidP="009D1E51">
            <w:pPr>
              <w:spacing w:line="240" w:lineRule="auto"/>
              <w:jc w:val="right"/>
              <w:rPr>
                <w:rFonts w:cs="Arial"/>
                <w:sz w:val="12"/>
                <w:szCs w:val="12"/>
              </w:rPr>
            </w:pPr>
            <w:r w:rsidRPr="009D1E51">
              <w:rPr>
                <w:rFonts w:cs="Arial"/>
                <w:sz w:val="12"/>
                <w:szCs w:val="12"/>
              </w:rPr>
              <w:t>66,7%</w:t>
            </w:r>
          </w:p>
        </w:tc>
      </w:tr>
      <w:tr w:rsidR="009D1E51" w:rsidRPr="009D1E51" w14:paraId="40BE7ABD" w14:textId="77777777" w:rsidTr="009D1E51">
        <w:trPr>
          <w:trHeight w:val="85"/>
        </w:trPr>
        <w:tc>
          <w:tcPr>
            <w:tcW w:w="2707" w:type="pct"/>
            <w:tcBorders>
              <w:top w:val="nil"/>
              <w:left w:val="nil"/>
              <w:bottom w:val="nil"/>
              <w:right w:val="nil"/>
            </w:tcBorders>
            <w:shd w:val="clear" w:color="auto" w:fill="auto"/>
            <w:vAlign w:val="center"/>
            <w:hideMark/>
          </w:tcPr>
          <w:p w14:paraId="53605908"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324461F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46F4DA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D038C8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324CF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B7F79EF" w14:textId="77777777" w:rsidTr="009D1E51">
        <w:trPr>
          <w:trHeight w:val="85"/>
        </w:trPr>
        <w:tc>
          <w:tcPr>
            <w:tcW w:w="2707" w:type="pct"/>
            <w:tcBorders>
              <w:top w:val="nil"/>
              <w:left w:val="nil"/>
              <w:bottom w:val="nil"/>
              <w:right w:val="nil"/>
            </w:tcBorders>
            <w:shd w:val="clear" w:color="auto" w:fill="auto"/>
            <w:vAlign w:val="center"/>
            <w:hideMark/>
          </w:tcPr>
          <w:p w14:paraId="66777F8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1165045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B6529D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30316F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93DC8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E8C37E1" w14:textId="77777777" w:rsidTr="009D1E51">
        <w:trPr>
          <w:trHeight w:val="85"/>
        </w:trPr>
        <w:tc>
          <w:tcPr>
            <w:tcW w:w="2707" w:type="pct"/>
            <w:tcBorders>
              <w:top w:val="nil"/>
              <w:left w:val="nil"/>
              <w:bottom w:val="nil"/>
              <w:right w:val="nil"/>
            </w:tcBorders>
            <w:shd w:val="clear" w:color="auto" w:fill="auto"/>
            <w:vAlign w:val="center"/>
            <w:hideMark/>
          </w:tcPr>
          <w:p w14:paraId="1475B8B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Ustawa z dnia 16 kwietnia 2004 r. o ochronie przyrody (Dz. U. z 2021 r. poz. 1098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033B235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0EC672B5"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E2B378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FE72F1" w14:textId="77777777" w:rsidR="009D1E51" w:rsidRPr="009D1E51" w:rsidRDefault="009D1E51" w:rsidP="009D1E51">
            <w:pPr>
              <w:spacing w:line="240" w:lineRule="auto"/>
              <w:jc w:val="right"/>
              <w:rPr>
                <w:rFonts w:ascii="Times New Roman" w:hAnsi="Times New Roman"/>
                <w:sz w:val="12"/>
                <w:szCs w:val="12"/>
              </w:rPr>
            </w:pPr>
          </w:p>
        </w:tc>
      </w:tr>
    </w:tbl>
    <w:p w14:paraId="291D0F9A" w14:textId="209B64F8" w:rsidR="00267C2A" w:rsidRDefault="00267C2A" w:rsidP="00B402AC">
      <w:pPr>
        <w:pStyle w:val="Nagwek3"/>
        <w:spacing w:line="276" w:lineRule="auto"/>
      </w:pPr>
      <w:r>
        <w:br w:type="page"/>
      </w:r>
      <w:bookmarkStart w:id="64" w:name="_Toc98244331"/>
      <w:r w:rsidR="00B402AC">
        <w:t>4.2.4.</w:t>
      </w:r>
      <w:r w:rsidR="00B402AC">
        <w:tab/>
      </w:r>
      <w:r>
        <w:t>Edukacja</w:t>
      </w:r>
      <w:bookmarkEnd w:id="64"/>
    </w:p>
    <w:tbl>
      <w:tblPr>
        <w:tblW w:w="5000" w:type="pct"/>
        <w:tblCellMar>
          <w:left w:w="70" w:type="dxa"/>
          <w:right w:w="70" w:type="dxa"/>
        </w:tblCellMar>
        <w:tblLook w:val="04A0" w:firstRow="1" w:lastRow="0" w:firstColumn="1" w:lastColumn="0" w:noHBand="0" w:noVBand="1"/>
      </w:tblPr>
      <w:tblGrid>
        <w:gridCol w:w="5295"/>
        <w:gridCol w:w="755"/>
        <w:gridCol w:w="1122"/>
        <w:gridCol w:w="1122"/>
        <w:gridCol w:w="778"/>
      </w:tblGrid>
      <w:tr w:rsidR="009D1E51" w:rsidRPr="009D1E51" w14:paraId="56A2F21B" w14:textId="77777777" w:rsidTr="009D1E51">
        <w:trPr>
          <w:trHeight w:val="85"/>
          <w:tblHeader/>
        </w:trPr>
        <w:tc>
          <w:tcPr>
            <w:tcW w:w="2926" w:type="pct"/>
            <w:tcBorders>
              <w:top w:val="nil"/>
              <w:left w:val="nil"/>
              <w:bottom w:val="nil"/>
              <w:right w:val="nil"/>
            </w:tcBorders>
            <w:shd w:val="clear" w:color="000000" w:fill="8DB0DB"/>
            <w:vAlign w:val="center"/>
            <w:hideMark/>
          </w:tcPr>
          <w:p w14:paraId="78BE4001"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Wyszczególnienie</w:t>
            </w:r>
          </w:p>
        </w:tc>
        <w:tc>
          <w:tcPr>
            <w:tcW w:w="425" w:type="pct"/>
            <w:tcBorders>
              <w:top w:val="nil"/>
              <w:left w:val="nil"/>
              <w:bottom w:val="nil"/>
              <w:right w:val="nil"/>
            </w:tcBorders>
            <w:shd w:val="clear" w:color="000000" w:fill="8DB0DB"/>
            <w:vAlign w:val="center"/>
            <w:hideMark/>
          </w:tcPr>
          <w:p w14:paraId="35AA4FCA" w14:textId="77777777" w:rsidR="009D1E51" w:rsidRPr="009D1E51" w:rsidRDefault="009D1E51" w:rsidP="009D1E51">
            <w:pPr>
              <w:spacing w:line="240" w:lineRule="auto"/>
              <w:jc w:val="center"/>
              <w:rPr>
                <w:rFonts w:cs="Arial"/>
                <w:sz w:val="14"/>
                <w:szCs w:val="14"/>
              </w:rPr>
            </w:pPr>
            <w:r w:rsidRPr="009D1E51">
              <w:rPr>
                <w:rFonts w:cs="Arial"/>
                <w:sz w:val="14"/>
                <w:szCs w:val="14"/>
              </w:rPr>
              <w:t> </w:t>
            </w:r>
          </w:p>
        </w:tc>
        <w:tc>
          <w:tcPr>
            <w:tcW w:w="627" w:type="pct"/>
            <w:tcBorders>
              <w:top w:val="nil"/>
              <w:left w:val="nil"/>
              <w:bottom w:val="nil"/>
              <w:right w:val="nil"/>
            </w:tcBorders>
            <w:shd w:val="clear" w:color="000000" w:fill="8DB0DB"/>
            <w:noWrap/>
            <w:vAlign w:val="center"/>
            <w:hideMark/>
          </w:tcPr>
          <w:p w14:paraId="61C3C1BC"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 xml:space="preserve">Plan </w:t>
            </w:r>
          </w:p>
        </w:tc>
        <w:tc>
          <w:tcPr>
            <w:tcW w:w="627" w:type="pct"/>
            <w:tcBorders>
              <w:top w:val="nil"/>
              <w:left w:val="nil"/>
              <w:bottom w:val="nil"/>
              <w:right w:val="nil"/>
            </w:tcBorders>
            <w:shd w:val="clear" w:color="000000" w:fill="8DB0DB"/>
            <w:noWrap/>
            <w:vAlign w:val="center"/>
            <w:hideMark/>
          </w:tcPr>
          <w:p w14:paraId="2DEC42D5"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Wykonanie</w:t>
            </w:r>
          </w:p>
        </w:tc>
        <w:tc>
          <w:tcPr>
            <w:tcW w:w="394" w:type="pct"/>
            <w:tcBorders>
              <w:top w:val="nil"/>
              <w:left w:val="nil"/>
              <w:bottom w:val="nil"/>
              <w:right w:val="nil"/>
            </w:tcBorders>
            <w:shd w:val="clear" w:color="000000" w:fill="8DB0DB"/>
            <w:noWrap/>
            <w:vAlign w:val="center"/>
            <w:hideMark/>
          </w:tcPr>
          <w:p w14:paraId="5BCCB0AE"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Wskaźnik</w:t>
            </w:r>
          </w:p>
        </w:tc>
      </w:tr>
      <w:tr w:rsidR="009D1E51" w:rsidRPr="009D1E51" w14:paraId="42DD19EB" w14:textId="77777777" w:rsidTr="009D1E51">
        <w:trPr>
          <w:trHeight w:val="85"/>
        </w:trPr>
        <w:tc>
          <w:tcPr>
            <w:tcW w:w="2926" w:type="pct"/>
            <w:tcBorders>
              <w:top w:val="nil"/>
              <w:left w:val="nil"/>
              <w:bottom w:val="nil"/>
              <w:right w:val="nil"/>
            </w:tcBorders>
            <w:shd w:val="clear" w:color="auto" w:fill="auto"/>
            <w:vAlign w:val="center"/>
            <w:hideMark/>
          </w:tcPr>
          <w:p w14:paraId="442EC90E"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51E3F05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088BDD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8E7680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08D96C0" w14:textId="77777777" w:rsidR="009D1E51" w:rsidRPr="009D1E51" w:rsidRDefault="009D1E51" w:rsidP="009D1E51">
            <w:pPr>
              <w:spacing w:line="240" w:lineRule="auto"/>
              <w:rPr>
                <w:rFonts w:ascii="Times New Roman" w:hAnsi="Times New Roman"/>
                <w:sz w:val="12"/>
                <w:szCs w:val="12"/>
              </w:rPr>
            </w:pPr>
          </w:p>
        </w:tc>
      </w:tr>
      <w:tr w:rsidR="009D1E51" w:rsidRPr="009D1E51" w14:paraId="6E363E50" w14:textId="77777777" w:rsidTr="009D1E51">
        <w:trPr>
          <w:trHeight w:val="85"/>
        </w:trPr>
        <w:tc>
          <w:tcPr>
            <w:tcW w:w="2926" w:type="pct"/>
            <w:tcBorders>
              <w:top w:val="nil"/>
              <w:left w:val="nil"/>
              <w:bottom w:val="nil"/>
              <w:right w:val="nil"/>
            </w:tcBorders>
            <w:shd w:val="clear" w:color="000000" w:fill="B6D9E6"/>
            <w:vAlign w:val="center"/>
            <w:hideMark/>
          </w:tcPr>
          <w:p w14:paraId="373821DD" w14:textId="6FBAF75D" w:rsidR="009D1E51" w:rsidRPr="009D1E51" w:rsidRDefault="009D1E51" w:rsidP="009D1E51">
            <w:pPr>
              <w:spacing w:line="240" w:lineRule="auto"/>
              <w:jc w:val="both"/>
              <w:rPr>
                <w:rFonts w:cs="Arial"/>
                <w:b/>
                <w:bCs/>
                <w:sz w:val="12"/>
                <w:szCs w:val="12"/>
              </w:rPr>
            </w:pPr>
            <w:r>
              <w:rPr>
                <w:rFonts w:cs="Arial"/>
                <w:b/>
                <w:bCs/>
                <w:sz w:val="12"/>
                <w:szCs w:val="12"/>
              </w:rPr>
              <w:t>RAZEM</w:t>
            </w:r>
          </w:p>
        </w:tc>
        <w:tc>
          <w:tcPr>
            <w:tcW w:w="425" w:type="pct"/>
            <w:tcBorders>
              <w:top w:val="nil"/>
              <w:left w:val="nil"/>
              <w:bottom w:val="nil"/>
              <w:right w:val="nil"/>
            </w:tcBorders>
            <w:shd w:val="clear" w:color="000000" w:fill="B6D9E6"/>
            <w:vAlign w:val="center"/>
            <w:hideMark/>
          </w:tcPr>
          <w:p w14:paraId="7F77FEC9"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B6D9E6"/>
            <w:vAlign w:val="center"/>
            <w:hideMark/>
          </w:tcPr>
          <w:p w14:paraId="39766D9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515 317 174</w:t>
            </w:r>
          </w:p>
        </w:tc>
        <w:tc>
          <w:tcPr>
            <w:tcW w:w="627" w:type="pct"/>
            <w:tcBorders>
              <w:top w:val="nil"/>
              <w:left w:val="nil"/>
              <w:bottom w:val="nil"/>
              <w:right w:val="nil"/>
            </w:tcBorders>
            <w:shd w:val="clear" w:color="000000" w:fill="B6D9E6"/>
            <w:vAlign w:val="center"/>
            <w:hideMark/>
          </w:tcPr>
          <w:p w14:paraId="0F57FEF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508 700 594,49</w:t>
            </w:r>
          </w:p>
        </w:tc>
        <w:tc>
          <w:tcPr>
            <w:tcW w:w="394" w:type="pct"/>
            <w:tcBorders>
              <w:top w:val="nil"/>
              <w:left w:val="nil"/>
              <w:bottom w:val="nil"/>
              <w:right w:val="nil"/>
            </w:tcBorders>
            <w:shd w:val="clear" w:color="000000" w:fill="B6D9E6"/>
            <w:vAlign w:val="center"/>
            <w:hideMark/>
          </w:tcPr>
          <w:p w14:paraId="3DDD4F4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98,7%</w:t>
            </w:r>
          </w:p>
        </w:tc>
      </w:tr>
      <w:tr w:rsidR="009D1E51" w:rsidRPr="009D1E51" w14:paraId="234DC856" w14:textId="77777777" w:rsidTr="009D1E51">
        <w:trPr>
          <w:trHeight w:val="85"/>
        </w:trPr>
        <w:tc>
          <w:tcPr>
            <w:tcW w:w="2926" w:type="pct"/>
            <w:tcBorders>
              <w:top w:val="nil"/>
              <w:left w:val="nil"/>
              <w:bottom w:val="nil"/>
              <w:right w:val="nil"/>
            </w:tcBorders>
            <w:shd w:val="clear" w:color="auto" w:fill="auto"/>
            <w:vAlign w:val="center"/>
            <w:hideMark/>
          </w:tcPr>
          <w:p w14:paraId="32016AC4"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7B69A3A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EB88F0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95379C6"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2737B4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6BA6B75" w14:textId="77777777" w:rsidTr="009D1E51">
        <w:trPr>
          <w:trHeight w:val="85"/>
        </w:trPr>
        <w:tc>
          <w:tcPr>
            <w:tcW w:w="2926" w:type="pct"/>
            <w:tcBorders>
              <w:top w:val="nil"/>
              <w:left w:val="nil"/>
              <w:bottom w:val="nil"/>
              <w:right w:val="nil"/>
            </w:tcBorders>
            <w:shd w:val="clear" w:color="000000" w:fill="CDDEE9"/>
            <w:vAlign w:val="center"/>
            <w:hideMark/>
          </w:tcPr>
          <w:p w14:paraId="7A0B47C9"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Oświata i edukacyjna opieka wychowawcza - program 1</w:t>
            </w:r>
          </w:p>
        </w:tc>
        <w:tc>
          <w:tcPr>
            <w:tcW w:w="425" w:type="pct"/>
            <w:tcBorders>
              <w:top w:val="nil"/>
              <w:left w:val="nil"/>
              <w:bottom w:val="nil"/>
              <w:right w:val="nil"/>
            </w:tcBorders>
            <w:shd w:val="clear" w:color="000000" w:fill="CDDEE9"/>
            <w:vAlign w:val="center"/>
            <w:hideMark/>
          </w:tcPr>
          <w:p w14:paraId="1DCDD1DF"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CDDEE9"/>
            <w:vAlign w:val="center"/>
            <w:hideMark/>
          </w:tcPr>
          <w:p w14:paraId="7BF9288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490 770 380</w:t>
            </w:r>
          </w:p>
        </w:tc>
        <w:tc>
          <w:tcPr>
            <w:tcW w:w="627" w:type="pct"/>
            <w:tcBorders>
              <w:top w:val="nil"/>
              <w:left w:val="nil"/>
              <w:bottom w:val="nil"/>
              <w:right w:val="nil"/>
            </w:tcBorders>
            <w:shd w:val="clear" w:color="000000" w:fill="CDDEE9"/>
            <w:vAlign w:val="center"/>
            <w:hideMark/>
          </w:tcPr>
          <w:p w14:paraId="2095D9E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486 606 074,61</w:t>
            </w:r>
          </w:p>
        </w:tc>
        <w:tc>
          <w:tcPr>
            <w:tcW w:w="394" w:type="pct"/>
            <w:tcBorders>
              <w:top w:val="nil"/>
              <w:left w:val="nil"/>
              <w:bottom w:val="nil"/>
              <w:right w:val="nil"/>
            </w:tcBorders>
            <w:shd w:val="clear" w:color="000000" w:fill="CDDEE9"/>
            <w:vAlign w:val="center"/>
            <w:hideMark/>
          </w:tcPr>
          <w:p w14:paraId="2FD558B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99,2%</w:t>
            </w:r>
          </w:p>
        </w:tc>
      </w:tr>
      <w:tr w:rsidR="009D1E51" w:rsidRPr="009D1E51" w14:paraId="75EB6B17" w14:textId="77777777" w:rsidTr="009D1E51">
        <w:trPr>
          <w:trHeight w:val="85"/>
        </w:trPr>
        <w:tc>
          <w:tcPr>
            <w:tcW w:w="2926" w:type="pct"/>
            <w:tcBorders>
              <w:top w:val="nil"/>
              <w:left w:val="nil"/>
              <w:bottom w:val="nil"/>
              <w:right w:val="nil"/>
            </w:tcBorders>
            <w:shd w:val="clear" w:color="auto" w:fill="auto"/>
            <w:vAlign w:val="center"/>
            <w:hideMark/>
          </w:tcPr>
          <w:p w14:paraId="58B939B3"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54E76BD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D20A21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7F84DA2"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BC73FE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80226DC" w14:textId="77777777" w:rsidTr="009D1E51">
        <w:trPr>
          <w:trHeight w:val="85"/>
        </w:trPr>
        <w:tc>
          <w:tcPr>
            <w:tcW w:w="2926" w:type="pct"/>
            <w:tcBorders>
              <w:top w:val="nil"/>
              <w:left w:val="nil"/>
              <w:bottom w:val="nil"/>
              <w:right w:val="nil"/>
            </w:tcBorders>
            <w:shd w:val="clear" w:color="000000" w:fill="EAF1F6"/>
            <w:vAlign w:val="center"/>
            <w:hideMark/>
          </w:tcPr>
          <w:p w14:paraId="637839F4"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przedszkoli i innych form wychowania przedszkolnego - zadanie 1</w:t>
            </w:r>
          </w:p>
        </w:tc>
        <w:tc>
          <w:tcPr>
            <w:tcW w:w="425" w:type="pct"/>
            <w:tcBorders>
              <w:top w:val="nil"/>
              <w:left w:val="nil"/>
              <w:bottom w:val="nil"/>
              <w:right w:val="nil"/>
            </w:tcBorders>
            <w:shd w:val="clear" w:color="000000" w:fill="EAF1F6"/>
            <w:vAlign w:val="center"/>
            <w:hideMark/>
          </w:tcPr>
          <w:p w14:paraId="1654355D"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378FDD9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107 232 427</w:t>
            </w:r>
          </w:p>
        </w:tc>
        <w:tc>
          <w:tcPr>
            <w:tcW w:w="627" w:type="pct"/>
            <w:tcBorders>
              <w:top w:val="nil"/>
              <w:left w:val="nil"/>
              <w:bottom w:val="nil"/>
              <w:right w:val="nil"/>
            </w:tcBorders>
            <w:shd w:val="clear" w:color="000000" w:fill="EAF1F6"/>
            <w:vAlign w:val="center"/>
            <w:hideMark/>
          </w:tcPr>
          <w:p w14:paraId="2534DB86"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106 591 737,96</w:t>
            </w:r>
          </w:p>
        </w:tc>
        <w:tc>
          <w:tcPr>
            <w:tcW w:w="394" w:type="pct"/>
            <w:tcBorders>
              <w:top w:val="nil"/>
              <w:left w:val="nil"/>
              <w:bottom w:val="nil"/>
              <w:right w:val="nil"/>
            </w:tcBorders>
            <w:shd w:val="clear" w:color="000000" w:fill="EAF1F6"/>
            <w:vAlign w:val="center"/>
            <w:hideMark/>
          </w:tcPr>
          <w:p w14:paraId="77D66C3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99,4%</w:t>
            </w:r>
          </w:p>
        </w:tc>
      </w:tr>
      <w:tr w:rsidR="009D1E51" w:rsidRPr="009D1E51" w14:paraId="5F336922" w14:textId="77777777" w:rsidTr="009D1E51">
        <w:trPr>
          <w:trHeight w:val="85"/>
        </w:trPr>
        <w:tc>
          <w:tcPr>
            <w:tcW w:w="2926" w:type="pct"/>
            <w:tcBorders>
              <w:top w:val="nil"/>
              <w:left w:val="nil"/>
              <w:bottom w:val="nil"/>
              <w:right w:val="nil"/>
            </w:tcBorders>
            <w:shd w:val="clear" w:color="auto" w:fill="auto"/>
            <w:vAlign w:val="center"/>
            <w:hideMark/>
          </w:tcPr>
          <w:p w14:paraId="0599BEA3"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7633184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1383EC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5CE2FF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213DDDE" w14:textId="77777777" w:rsidR="009D1E51" w:rsidRPr="009D1E51" w:rsidRDefault="009D1E51" w:rsidP="009D1E51">
            <w:pPr>
              <w:spacing w:line="240" w:lineRule="auto"/>
              <w:rPr>
                <w:rFonts w:ascii="Times New Roman" w:hAnsi="Times New Roman"/>
                <w:sz w:val="12"/>
                <w:szCs w:val="12"/>
              </w:rPr>
            </w:pPr>
          </w:p>
        </w:tc>
      </w:tr>
      <w:tr w:rsidR="009D1E51" w:rsidRPr="009D1E51" w14:paraId="2FA736DA" w14:textId="77777777" w:rsidTr="009D1E51">
        <w:trPr>
          <w:trHeight w:val="85"/>
        </w:trPr>
        <w:tc>
          <w:tcPr>
            <w:tcW w:w="2926" w:type="pct"/>
            <w:tcBorders>
              <w:top w:val="nil"/>
              <w:left w:val="nil"/>
              <w:bottom w:val="nil"/>
              <w:right w:val="nil"/>
            </w:tcBorders>
            <w:shd w:val="clear" w:color="auto" w:fill="auto"/>
            <w:vAlign w:val="center"/>
            <w:hideMark/>
          </w:tcPr>
          <w:p w14:paraId="5255353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80104, 80106</w:t>
            </w:r>
          </w:p>
        </w:tc>
        <w:tc>
          <w:tcPr>
            <w:tcW w:w="425" w:type="pct"/>
            <w:tcBorders>
              <w:top w:val="nil"/>
              <w:left w:val="nil"/>
              <w:bottom w:val="nil"/>
              <w:right w:val="nil"/>
            </w:tcBorders>
            <w:shd w:val="clear" w:color="auto" w:fill="auto"/>
            <w:vAlign w:val="center"/>
            <w:hideMark/>
          </w:tcPr>
          <w:p w14:paraId="29E8309D"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B9DCD8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FE198D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CB24FAC" w14:textId="77777777" w:rsidR="009D1E51" w:rsidRPr="009D1E51" w:rsidRDefault="009D1E51" w:rsidP="009D1E51">
            <w:pPr>
              <w:spacing w:line="240" w:lineRule="auto"/>
              <w:rPr>
                <w:rFonts w:ascii="Times New Roman" w:hAnsi="Times New Roman"/>
                <w:sz w:val="12"/>
                <w:szCs w:val="12"/>
              </w:rPr>
            </w:pPr>
          </w:p>
        </w:tc>
      </w:tr>
      <w:tr w:rsidR="009D1E51" w:rsidRPr="009D1E51" w14:paraId="022F60A9" w14:textId="77777777" w:rsidTr="009D1E51">
        <w:trPr>
          <w:trHeight w:val="85"/>
        </w:trPr>
        <w:tc>
          <w:tcPr>
            <w:tcW w:w="2926" w:type="pct"/>
            <w:tcBorders>
              <w:top w:val="nil"/>
              <w:left w:val="nil"/>
              <w:bottom w:val="nil"/>
              <w:right w:val="nil"/>
            </w:tcBorders>
            <w:shd w:val="clear" w:color="auto" w:fill="auto"/>
            <w:vAlign w:val="center"/>
            <w:hideMark/>
          </w:tcPr>
          <w:p w14:paraId="3CF019F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6221119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9ACA72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F960A3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A13BC66" w14:textId="77777777" w:rsidR="009D1E51" w:rsidRPr="009D1E51" w:rsidRDefault="009D1E51" w:rsidP="009D1E51">
            <w:pPr>
              <w:spacing w:line="240" w:lineRule="auto"/>
              <w:rPr>
                <w:rFonts w:ascii="Times New Roman" w:hAnsi="Times New Roman"/>
                <w:sz w:val="12"/>
                <w:szCs w:val="12"/>
              </w:rPr>
            </w:pPr>
          </w:p>
        </w:tc>
      </w:tr>
      <w:tr w:rsidR="009D1E51" w:rsidRPr="009D1E51" w14:paraId="0EEBE768" w14:textId="77777777" w:rsidTr="009D1E51">
        <w:trPr>
          <w:trHeight w:val="85"/>
        </w:trPr>
        <w:tc>
          <w:tcPr>
            <w:tcW w:w="2926" w:type="pct"/>
            <w:tcBorders>
              <w:top w:val="nil"/>
              <w:left w:val="nil"/>
              <w:bottom w:val="nil"/>
              <w:right w:val="nil"/>
            </w:tcBorders>
            <w:shd w:val="clear" w:color="auto" w:fill="auto"/>
            <w:vAlign w:val="center"/>
            <w:hideMark/>
          </w:tcPr>
          <w:p w14:paraId="6E9BF16F"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publicznych przedszkoli i innych form wychowania przedszkolnego</w:t>
            </w:r>
          </w:p>
        </w:tc>
        <w:tc>
          <w:tcPr>
            <w:tcW w:w="425" w:type="pct"/>
            <w:tcBorders>
              <w:top w:val="nil"/>
              <w:left w:val="nil"/>
              <w:bottom w:val="nil"/>
              <w:right w:val="nil"/>
            </w:tcBorders>
            <w:shd w:val="clear" w:color="auto" w:fill="auto"/>
            <w:vAlign w:val="center"/>
            <w:hideMark/>
          </w:tcPr>
          <w:p w14:paraId="6F8A1873"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14:paraId="1FD8DE8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71 463 215</w:t>
            </w:r>
          </w:p>
        </w:tc>
        <w:tc>
          <w:tcPr>
            <w:tcW w:w="627" w:type="pct"/>
            <w:tcBorders>
              <w:top w:val="nil"/>
              <w:left w:val="nil"/>
              <w:bottom w:val="nil"/>
              <w:right w:val="nil"/>
            </w:tcBorders>
            <w:shd w:val="clear" w:color="auto" w:fill="auto"/>
            <w:noWrap/>
            <w:vAlign w:val="center"/>
            <w:hideMark/>
          </w:tcPr>
          <w:p w14:paraId="5DDE9AE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70 916 279,06</w:t>
            </w:r>
          </w:p>
        </w:tc>
        <w:tc>
          <w:tcPr>
            <w:tcW w:w="394" w:type="pct"/>
            <w:tcBorders>
              <w:top w:val="nil"/>
              <w:left w:val="nil"/>
              <w:bottom w:val="nil"/>
              <w:right w:val="nil"/>
            </w:tcBorders>
            <w:shd w:val="clear" w:color="auto" w:fill="auto"/>
            <w:noWrap/>
            <w:vAlign w:val="center"/>
            <w:hideMark/>
          </w:tcPr>
          <w:p w14:paraId="3FE9FF1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99,2%</w:t>
            </w:r>
          </w:p>
        </w:tc>
      </w:tr>
      <w:tr w:rsidR="009D1E51" w:rsidRPr="009D1E51" w14:paraId="6FC1F410" w14:textId="77777777" w:rsidTr="009D1E51">
        <w:trPr>
          <w:trHeight w:val="85"/>
        </w:trPr>
        <w:tc>
          <w:tcPr>
            <w:tcW w:w="2926" w:type="pct"/>
            <w:tcBorders>
              <w:top w:val="nil"/>
              <w:left w:val="nil"/>
              <w:bottom w:val="nil"/>
              <w:right w:val="nil"/>
            </w:tcBorders>
            <w:shd w:val="clear" w:color="auto" w:fill="auto"/>
            <w:vAlign w:val="center"/>
            <w:hideMark/>
          </w:tcPr>
          <w:p w14:paraId="0B19304A"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605E408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ADD627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A18362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DE1F006" w14:textId="77777777" w:rsidR="009D1E51" w:rsidRPr="009D1E51" w:rsidRDefault="009D1E51" w:rsidP="009D1E51">
            <w:pPr>
              <w:spacing w:line="240" w:lineRule="auto"/>
              <w:rPr>
                <w:rFonts w:ascii="Times New Roman" w:hAnsi="Times New Roman"/>
                <w:sz w:val="12"/>
                <w:szCs w:val="12"/>
              </w:rPr>
            </w:pPr>
          </w:p>
        </w:tc>
      </w:tr>
      <w:tr w:rsidR="009D1E51" w:rsidRPr="009D1E51" w14:paraId="510D6147" w14:textId="77777777" w:rsidTr="009D1E51">
        <w:trPr>
          <w:trHeight w:val="85"/>
        </w:trPr>
        <w:tc>
          <w:tcPr>
            <w:tcW w:w="2926" w:type="pct"/>
            <w:tcBorders>
              <w:top w:val="nil"/>
              <w:left w:val="nil"/>
              <w:bottom w:val="nil"/>
              <w:right w:val="nil"/>
            </w:tcBorders>
            <w:shd w:val="clear" w:color="auto" w:fill="auto"/>
            <w:vAlign w:val="center"/>
            <w:hideMark/>
          </w:tcPr>
          <w:p w14:paraId="7EBCFA8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pełnienie funkcji dydaktycznych, opiekuńczych, wychowawczych wobec dzieci w wieku 3-5 lat</w:t>
            </w:r>
          </w:p>
        </w:tc>
        <w:tc>
          <w:tcPr>
            <w:tcW w:w="425" w:type="pct"/>
            <w:tcBorders>
              <w:top w:val="nil"/>
              <w:left w:val="nil"/>
              <w:bottom w:val="nil"/>
              <w:right w:val="nil"/>
            </w:tcBorders>
            <w:shd w:val="clear" w:color="auto" w:fill="auto"/>
            <w:vAlign w:val="center"/>
            <w:hideMark/>
          </w:tcPr>
          <w:p w14:paraId="32E307E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4AB2BEB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64B939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C695C78" w14:textId="77777777" w:rsidR="009D1E51" w:rsidRPr="009D1E51" w:rsidRDefault="009D1E51" w:rsidP="009D1E51">
            <w:pPr>
              <w:spacing w:line="240" w:lineRule="auto"/>
              <w:rPr>
                <w:rFonts w:ascii="Times New Roman" w:hAnsi="Times New Roman"/>
                <w:sz w:val="12"/>
                <w:szCs w:val="12"/>
              </w:rPr>
            </w:pPr>
          </w:p>
        </w:tc>
      </w:tr>
      <w:tr w:rsidR="009D1E51" w:rsidRPr="009D1E51" w14:paraId="23669DCF" w14:textId="77777777" w:rsidTr="009D1E51">
        <w:trPr>
          <w:trHeight w:val="85"/>
        </w:trPr>
        <w:tc>
          <w:tcPr>
            <w:tcW w:w="2926" w:type="pct"/>
            <w:tcBorders>
              <w:top w:val="nil"/>
              <w:left w:val="nil"/>
              <w:bottom w:val="nil"/>
              <w:right w:val="nil"/>
            </w:tcBorders>
            <w:shd w:val="clear" w:color="auto" w:fill="auto"/>
            <w:vAlign w:val="center"/>
            <w:hideMark/>
          </w:tcPr>
          <w:p w14:paraId="0959BA09"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5242AB8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2BC60F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FDFEF2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CE62000" w14:textId="77777777" w:rsidR="009D1E51" w:rsidRPr="009D1E51" w:rsidRDefault="009D1E51" w:rsidP="009D1E51">
            <w:pPr>
              <w:spacing w:line="240" w:lineRule="auto"/>
              <w:rPr>
                <w:rFonts w:ascii="Times New Roman" w:hAnsi="Times New Roman"/>
                <w:sz w:val="12"/>
                <w:szCs w:val="12"/>
              </w:rPr>
            </w:pPr>
          </w:p>
        </w:tc>
      </w:tr>
      <w:tr w:rsidR="009D1E51" w:rsidRPr="009D1E51" w14:paraId="13D52B4B" w14:textId="77777777" w:rsidTr="009D1E51">
        <w:trPr>
          <w:trHeight w:val="85"/>
        </w:trPr>
        <w:tc>
          <w:tcPr>
            <w:tcW w:w="2926" w:type="pct"/>
            <w:tcBorders>
              <w:top w:val="nil"/>
              <w:left w:val="nil"/>
              <w:bottom w:val="nil"/>
              <w:right w:val="nil"/>
            </w:tcBorders>
            <w:shd w:val="clear" w:color="auto" w:fill="auto"/>
            <w:vAlign w:val="center"/>
            <w:hideMark/>
          </w:tcPr>
          <w:p w14:paraId="32C0C0C7"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 1:</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27B05D13"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3EF6005" w14:textId="77777777" w:rsidR="009D1E51" w:rsidRPr="009D1E51" w:rsidRDefault="009D1E51" w:rsidP="009D1E51">
            <w:pPr>
              <w:spacing w:line="240" w:lineRule="auto"/>
              <w:jc w:val="right"/>
              <w:rPr>
                <w:rFonts w:cs="Arial"/>
                <w:sz w:val="12"/>
                <w:szCs w:val="12"/>
              </w:rPr>
            </w:pPr>
            <w:r w:rsidRPr="009D1E51">
              <w:rPr>
                <w:rFonts w:cs="Arial"/>
                <w:sz w:val="12"/>
                <w:szCs w:val="12"/>
              </w:rPr>
              <w:t>71 453 215</w:t>
            </w:r>
          </w:p>
        </w:tc>
        <w:tc>
          <w:tcPr>
            <w:tcW w:w="627" w:type="pct"/>
            <w:tcBorders>
              <w:top w:val="nil"/>
              <w:left w:val="nil"/>
              <w:bottom w:val="nil"/>
              <w:right w:val="nil"/>
            </w:tcBorders>
            <w:shd w:val="clear" w:color="auto" w:fill="auto"/>
            <w:vAlign w:val="center"/>
            <w:hideMark/>
          </w:tcPr>
          <w:p w14:paraId="0143698D" w14:textId="77777777" w:rsidR="009D1E51" w:rsidRPr="009D1E51" w:rsidRDefault="009D1E51" w:rsidP="009D1E51">
            <w:pPr>
              <w:spacing w:line="240" w:lineRule="auto"/>
              <w:jc w:val="right"/>
              <w:rPr>
                <w:rFonts w:cs="Arial"/>
                <w:sz w:val="12"/>
                <w:szCs w:val="12"/>
              </w:rPr>
            </w:pPr>
            <w:r w:rsidRPr="009D1E51">
              <w:rPr>
                <w:rFonts w:cs="Arial"/>
                <w:sz w:val="12"/>
                <w:szCs w:val="12"/>
              </w:rPr>
              <w:t>70 906 343,06</w:t>
            </w:r>
          </w:p>
        </w:tc>
        <w:tc>
          <w:tcPr>
            <w:tcW w:w="394" w:type="pct"/>
            <w:tcBorders>
              <w:top w:val="nil"/>
              <w:left w:val="nil"/>
              <w:bottom w:val="nil"/>
              <w:right w:val="nil"/>
            </w:tcBorders>
            <w:shd w:val="clear" w:color="auto" w:fill="auto"/>
            <w:vAlign w:val="center"/>
            <w:hideMark/>
          </w:tcPr>
          <w:p w14:paraId="1234EF83"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007A4ECB" w14:textId="77777777" w:rsidTr="009D1E51">
        <w:trPr>
          <w:trHeight w:val="85"/>
        </w:trPr>
        <w:tc>
          <w:tcPr>
            <w:tcW w:w="2926" w:type="pct"/>
            <w:tcBorders>
              <w:top w:val="nil"/>
              <w:left w:val="nil"/>
              <w:bottom w:val="nil"/>
              <w:right w:val="nil"/>
            </w:tcBorders>
            <w:shd w:val="clear" w:color="auto" w:fill="auto"/>
            <w:vAlign w:val="center"/>
            <w:hideMark/>
          </w:tcPr>
          <w:p w14:paraId="73EA8BC9"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080194A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FB142E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E608F8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96E1DCF" w14:textId="77777777" w:rsidR="009D1E51" w:rsidRPr="009D1E51" w:rsidRDefault="009D1E51" w:rsidP="009D1E51">
            <w:pPr>
              <w:spacing w:line="240" w:lineRule="auto"/>
              <w:rPr>
                <w:rFonts w:ascii="Times New Roman" w:hAnsi="Times New Roman"/>
                <w:sz w:val="12"/>
                <w:szCs w:val="12"/>
              </w:rPr>
            </w:pPr>
          </w:p>
        </w:tc>
      </w:tr>
      <w:tr w:rsidR="009D1E51" w:rsidRPr="009D1E51" w14:paraId="27189C66" w14:textId="77777777" w:rsidTr="009D1E51">
        <w:trPr>
          <w:trHeight w:val="85"/>
        </w:trPr>
        <w:tc>
          <w:tcPr>
            <w:tcW w:w="2926" w:type="pct"/>
            <w:tcBorders>
              <w:top w:val="nil"/>
              <w:left w:val="nil"/>
              <w:bottom w:val="nil"/>
              <w:right w:val="nil"/>
            </w:tcBorders>
            <w:shd w:val="clear" w:color="auto" w:fill="auto"/>
            <w:vAlign w:val="center"/>
            <w:hideMark/>
          </w:tcPr>
          <w:p w14:paraId="6F2D64E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3B84399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AA18B0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25E6D9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B9F3DF3" w14:textId="77777777" w:rsidR="009D1E51" w:rsidRPr="009D1E51" w:rsidRDefault="009D1E51" w:rsidP="009D1E51">
            <w:pPr>
              <w:spacing w:line="240" w:lineRule="auto"/>
              <w:rPr>
                <w:rFonts w:ascii="Times New Roman" w:hAnsi="Times New Roman"/>
                <w:sz w:val="12"/>
                <w:szCs w:val="12"/>
              </w:rPr>
            </w:pPr>
          </w:p>
        </w:tc>
      </w:tr>
      <w:tr w:rsidR="009D1E51" w:rsidRPr="009D1E51" w14:paraId="69A230D2" w14:textId="77777777" w:rsidTr="009D1E51">
        <w:trPr>
          <w:trHeight w:val="85"/>
        </w:trPr>
        <w:tc>
          <w:tcPr>
            <w:tcW w:w="2926" w:type="pct"/>
            <w:tcBorders>
              <w:top w:val="nil"/>
              <w:left w:val="nil"/>
              <w:bottom w:val="nil"/>
              <w:right w:val="nil"/>
            </w:tcBorders>
            <w:shd w:val="clear" w:color="auto" w:fill="auto"/>
            <w:vAlign w:val="center"/>
            <w:hideMark/>
          </w:tcPr>
          <w:p w14:paraId="7634CF0A"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62F7B89A" w14:textId="77777777" w:rsidR="009D1E51" w:rsidRPr="009D1E51" w:rsidRDefault="009D1E51" w:rsidP="009D1E51">
            <w:pPr>
              <w:spacing w:line="240" w:lineRule="auto"/>
              <w:jc w:val="right"/>
              <w:rPr>
                <w:rFonts w:cs="Arial"/>
                <w:sz w:val="12"/>
                <w:szCs w:val="12"/>
              </w:rPr>
            </w:pPr>
            <w:r w:rsidRPr="009D1E51">
              <w:rPr>
                <w:rFonts w:cs="Arial"/>
                <w:sz w:val="12"/>
                <w:szCs w:val="12"/>
              </w:rPr>
              <w:t>47</w:t>
            </w:r>
          </w:p>
        </w:tc>
        <w:tc>
          <w:tcPr>
            <w:tcW w:w="627" w:type="pct"/>
            <w:tcBorders>
              <w:top w:val="nil"/>
              <w:left w:val="nil"/>
              <w:bottom w:val="nil"/>
              <w:right w:val="nil"/>
            </w:tcBorders>
            <w:shd w:val="clear" w:color="auto" w:fill="auto"/>
            <w:noWrap/>
            <w:vAlign w:val="center"/>
            <w:hideMark/>
          </w:tcPr>
          <w:p w14:paraId="5471E374"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302FCE7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5110965" w14:textId="77777777" w:rsidR="009D1E51" w:rsidRPr="009D1E51" w:rsidRDefault="009D1E51" w:rsidP="009D1E51">
            <w:pPr>
              <w:spacing w:line="240" w:lineRule="auto"/>
              <w:rPr>
                <w:rFonts w:ascii="Times New Roman" w:hAnsi="Times New Roman"/>
                <w:sz w:val="12"/>
                <w:szCs w:val="12"/>
              </w:rPr>
            </w:pPr>
          </w:p>
        </w:tc>
      </w:tr>
      <w:tr w:rsidR="009D1E51" w:rsidRPr="009D1E51" w14:paraId="067E8C16" w14:textId="77777777" w:rsidTr="009D1E51">
        <w:trPr>
          <w:trHeight w:val="85"/>
        </w:trPr>
        <w:tc>
          <w:tcPr>
            <w:tcW w:w="2926" w:type="pct"/>
            <w:tcBorders>
              <w:top w:val="nil"/>
              <w:left w:val="nil"/>
              <w:bottom w:val="nil"/>
              <w:right w:val="nil"/>
            </w:tcBorders>
            <w:shd w:val="clear" w:color="auto" w:fill="auto"/>
            <w:vAlign w:val="center"/>
            <w:hideMark/>
          </w:tcPr>
          <w:p w14:paraId="0E37CCEC"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0DBD2B0A" w14:textId="77777777" w:rsidR="009D1E51" w:rsidRPr="009D1E51" w:rsidRDefault="009D1E51" w:rsidP="009D1E51">
            <w:pPr>
              <w:spacing w:line="240" w:lineRule="auto"/>
              <w:jc w:val="right"/>
              <w:rPr>
                <w:rFonts w:cs="Arial"/>
                <w:sz w:val="12"/>
                <w:szCs w:val="12"/>
              </w:rPr>
            </w:pPr>
            <w:r w:rsidRPr="009D1E51">
              <w:rPr>
                <w:rFonts w:cs="Arial"/>
                <w:sz w:val="12"/>
                <w:szCs w:val="12"/>
              </w:rPr>
              <w:t>5 110</w:t>
            </w:r>
          </w:p>
        </w:tc>
        <w:tc>
          <w:tcPr>
            <w:tcW w:w="627" w:type="pct"/>
            <w:tcBorders>
              <w:top w:val="nil"/>
              <w:left w:val="nil"/>
              <w:bottom w:val="nil"/>
              <w:right w:val="nil"/>
            </w:tcBorders>
            <w:shd w:val="clear" w:color="auto" w:fill="auto"/>
            <w:noWrap/>
            <w:vAlign w:val="center"/>
            <w:hideMark/>
          </w:tcPr>
          <w:p w14:paraId="2D28E60A"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150DEB7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20E37C6" w14:textId="77777777" w:rsidR="009D1E51" w:rsidRPr="009D1E51" w:rsidRDefault="009D1E51" w:rsidP="009D1E51">
            <w:pPr>
              <w:spacing w:line="240" w:lineRule="auto"/>
              <w:rPr>
                <w:rFonts w:ascii="Times New Roman" w:hAnsi="Times New Roman"/>
                <w:sz w:val="12"/>
                <w:szCs w:val="12"/>
              </w:rPr>
            </w:pPr>
          </w:p>
        </w:tc>
      </w:tr>
      <w:tr w:rsidR="009D1E51" w:rsidRPr="009D1E51" w14:paraId="126402CF" w14:textId="77777777" w:rsidTr="009D1E51">
        <w:trPr>
          <w:trHeight w:val="85"/>
        </w:trPr>
        <w:tc>
          <w:tcPr>
            <w:tcW w:w="2926" w:type="pct"/>
            <w:tcBorders>
              <w:top w:val="nil"/>
              <w:left w:val="nil"/>
              <w:bottom w:val="nil"/>
              <w:right w:val="nil"/>
            </w:tcBorders>
            <w:shd w:val="clear" w:color="auto" w:fill="auto"/>
            <w:vAlign w:val="center"/>
            <w:hideMark/>
          </w:tcPr>
          <w:p w14:paraId="3FD0E3B6"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4BBC8E0A" w14:textId="77777777" w:rsidR="009D1E51" w:rsidRPr="009D1E51" w:rsidRDefault="009D1E51" w:rsidP="009D1E51">
            <w:pPr>
              <w:spacing w:line="240" w:lineRule="auto"/>
              <w:jc w:val="right"/>
              <w:rPr>
                <w:rFonts w:cs="Arial"/>
                <w:sz w:val="12"/>
                <w:szCs w:val="12"/>
              </w:rPr>
            </w:pPr>
            <w:r w:rsidRPr="009D1E51">
              <w:rPr>
                <w:rFonts w:cs="Arial"/>
                <w:sz w:val="12"/>
                <w:szCs w:val="12"/>
              </w:rPr>
              <w:t>538,3</w:t>
            </w:r>
          </w:p>
        </w:tc>
        <w:tc>
          <w:tcPr>
            <w:tcW w:w="627" w:type="pct"/>
            <w:tcBorders>
              <w:top w:val="nil"/>
              <w:left w:val="nil"/>
              <w:bottom w:val="nil"/>
              <w:right w:val="nil"/>
            </w:tcBorders>
            <w:shd w:val="clear" w:color="auto" w:fill="auto"/>
            <w:noWrap/>
            <w:vAlign w:val="center"/>
            <w:hideMark/>
          </w:tcPr>
          <w:p w14:paraId="1BA1F611"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2F69BB4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6414E43" w14:textId="77777777" w:rsidR="009D1E51" w:rsidRPr="009D1E51" w:rsidRDefault="009D1E51" w:rsidP="009D1E51">
            <w:pPr>
              <w:spacing w:line="240" w:lineRule="auto"/>
              <w:rPr>
                <w:rFonts w:ascii="Times New Roman" w:hAnsi="Times New Roman"/>
                <w:sz w:val="12"/>
                <w:szCs w:val="12"/>
              </w:rPr>
            </w:pPr>
          </w:p>
        </w:tc>
      </w:tr>
      <w:tr w:rsidR="009D1E51" w:rsidRPr="009D1E51" w14:paraId="7BE16498" w14:textId="77777777" w:rsidTr="009D1E51">
        <w:trPr>
          <w:trHeight w:val="85"/>
        </w:trPr>
        <w:tc>
          <w:tcPr>
            <w:tcW w:w="2926" w:type="pct"/>
            <w:tcBorders>
              <w:top w:val="nil"/>
              <w:left w:val="nil"/>
              <w:bottom w:val="nil"/>
              <w:right w:val="nil"/>
            </w:tcBorders>
            <w:shd w:val="clear" w:color="auto" w:fill="auto"/>
            <w:vAlign w:val="center"/>
            <w:hideMark/>
          </w:tcPr>
          <w:p w14:paraId="21CC87F5"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3E8883CB" w14:textId="77777777" w:rsidR="009D1E51" w:rsidRPr="009D1E51" w:rsidRDefault="009D1E51" w:rsidP="009D1E51">
            <w:pPr>
              <w:spacing w:line="240" w:lineRule="auto"/>
              <w:jc w:val="right"/>
              <w:rPr>
                <w:rFonts w:cs="Arial"/>
                <w:sz w:val="12"/>
                <w:szCs w:val="12"/>
              </w:rPr>
            </w:pPr>
            <w:r w:rsidRPr="009D1E51">
              <w:rPr>
                <w:rFonts w:cs="Arial"/>
                <w:sz w:val="12"/>
                <w:szCs w:val="12"/>
              </w:rPr>
              <w:t>472,3</w:t>
            </w:r>
          </w:p>
        </w:tc>
        <w:tc>
          <w:tcPr>
            <w:tcW w:w="627" w:type="pct"/>
            <w:tcBorders>
              <w:top w:val="nil"/>
              <w:left w:val="nil"/>
              <w:bottom w:val="nil"/>
              <w:right w:val="nil"/>
            </w:tcBorders>
            <w:shd w:val="clear" w:color="auto" w:fill="auto"/>
            <w:noWrap/>
            <w:vAlign w:val="center"/>
            <w:hideMark/>
          </w:tcPr>
          <w:p w14:paraId="1634C8A8"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02029A9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8F075BB" w14:textId="77777777" w:rsidR="009D1E51" w:rsidRPr="009D1E51" w:rsidRDefault="009D1E51" w:rsidP="009D1E51">
            <w:pPr>
              <w:spacing w:line="240" w:lineRule="auto"/>
              <w:rPr>
                <w:rFonts w:ascii="Times New Roman" w:hAnsi="Times New Roman"/>
                <w:sz w:val="12"/>
                <w:szCs w:val="12"/>
              </w:rPr>
            </w:pPr>
          </w:p>
        </w:tc>
      </w:tr>
      <w:tr w:rsidR="009D1E51" w:rsidRPr="009D1E51" w14:paraId="4A18DFBC" w14:textId="77777777" w:rsidTr="009D1E51">
        <w:trPr>
          <w:trHeight w:val="85"/>
        </w:trPr>
        <w:tc>
          <w:tcPr>
            <w:tcW w:w="2926" w:type="pct"/>
            <w:tcBorders>
              <w:top w:val="nil"/>
              <w:left w:val="nil"/>
              <w:bottom w:val="nil"/>
              <w:right w:val="nil"/>
            </w:tcBorders>
            <w:shd w:val="clear" w:color="auto" w:fill="auto"/>
            <w:vAlign w:val="center"/>
            <w:hideMark/>
          </w:tcPr>
          <w:p w14:paraId="10DD0E0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B6F470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705C63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393106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BE98ED1" w14:textId="77777777" w:rsidR="009D1E51" w:rsidRPr="009D1E51" w:rsidRDefault="009D1E51" w:rsidP="009D1E51">
            <w:pPr>
              <w:spacing w:line="240" w:lineRule="auto"/>
              <w:rPr>
                <w:rFonts w:ascii="Times New Roman" w:hAnsi="Times New Roman"/>
                <w:sz w:val="12"/>
                <w:szCs w:val="12"/>
              </w:rPr>
            </w:pPr>
          </w:p>
        </w:tc>
      </w:tr>
      <w:tr w:rsidR="009D1E51" w:rsidRPr="009D1E51" w14:paraId="679A1EF7" w14:textId="77777777" w:rsidTr="009D1E51">
        <w:trPr>
          <w:trHeight w:val="85"/>
        </w:trPr>
        <w:tc>
          <w:tcPr>
            <w:tcW w:w="2926" w:type="pct"/>
            <w:tcBorders>
              <w:top w:val="nil"/>
              <w:left w:val="nil"/>
              <w:bottom w:val="nil"/>
              <w:right w:val="nil"/>
            </w:tcBorders>
            <w:shd w:val="clear" w:color="auto" w:fill="auto"/>
            <w:vAlign w:val="center"/>
            <w:hideMark/>
          </w:tcPr>
          <w:p w14:paraId="374C1A38"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7D96B7E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A19DF6E" w14:textId="77777777" w:rsidR="009D1E51" w:rsidRPr="009D1E51" w:rsidRDefault="009D1E51" w:rsidP="009D1E51">
            <w:pPr>
              <w:spacing w:line="240" w:lineRule="auto"/>
              <w:jc w:val="right"/>
              <w:rPr>
                <w:rFonts w:cs="Arial"/>
                <w:sz w:val="12"/>
                <w:szCs w:val="12"/>
              </w:rPr>
            </w:pPr>
            <w:r w:rsidRPr="009D1E51">
              <w:rPr>
                <w:rFonts w:cs="Arial"/>
                <w:sz w:val="12"/>
                <w:szCs w:val="12"/>
              </w:rPr>
              <w:t>61 491 975</w:t>
            </w:r>
          </w:p>
        </w:tc>
        <w:tc>
          <w:tcPr>
            <w:tcW w:w="627" w:type="pct"/>
            <w:tcBorders>
              <w:top w:val="nil"/>
              <w:left w:val="nil"/>
              <w:bottom w:val="nil"/>
              <w:right w:val="nil"/>
            </w:tcBorders>
            <w:shd w:val="clear" w:color="auto" w:fill="auto"/>
            <w:noWrap/>
            <w:vAlign w:val="center"/>
            <w:hideMark/>
          </w:tcPr>
          <w:p w14:paraId="6D9D2F96" w14:textId="77777777" w:rsidR="009D1E51" w:rsidRPr="009D1E51" w:rsidRDefault="009D1E51" w:rsidP="009D1E51">
            <w:pPr>
              <w:spacing w:line="240" w:lineRule="auto"/>
              <w:jc w:val="right"/>
              <w:rPr>
                <w:rFonts w:cs="Arial"/>
                <w:sz w:val="12"/>
                <w:szCs w:val="12"/>
              </w:rPr>
            </w:pPr>
            <w:r w:rsidRPr="009D1E51">
              <w:rPr>
                <w:rFonts w:cs="Arial"/>
                <w:sz w:val="12"/>
                <w:szCs w:val="12"/>
              </w:rPr>
              <w:t>61 242 066,79</w:t>
            </w:r>
          </w:p>
        </w:tc>
        <w:tc>
          <w:tcPr>
            <w:tcW w:w="394" w:type="pct"/>
            <w:tcBorders>
              <w:top w:val="nil"/>
              <w:left w:val="nil"/>
              <w:bottom w:val="nil"/>
              <w:right w:val="nil"/>
            </w:tcBorders>
            <w:shd w:val="clear" w:color="auto" w:fill="auto"/>
            <w:noWrap/>
            <w:vAlign w:val="center"/>
            <w:hideMark/>
          </w:tcPr>
          <w:p w14:paraId="42378946"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7B9BE08A" w14:textId="77777777" w:rsidTr="009D1E51">
        <w:trPr>
          <w:trHeight w:val="85"/>
        </w:trPr>
        <w:tc>
          <w:tcPr>
            <w:tcW w:w="2926" w:type="pct"/>
            <w:tcBorders>
              <w:top w:val="nil"/>
              <w:left w:val="nil"/>
              <w:bottom w:val="nil"/>
              <w:right w:val="nil"/>
            </w:tcBorders>
            <w:shd w:val="clear" w:color="auto" w:fill="auto"/>
            <w:vAlign w:val="center"/>
            <w:hideMark/>
          </w:tcPr>
          <w:p w14:paraId="1EA2D01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6715941D"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1DFF83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49 072 249</w:t>
            </w:r>
          </w:p>
        </w:tc>
        <w:tc>
          <w:tcPr>
            <w:tcW w:w="627" w:type="pct"/>
            <w:tcBorders>
              <w:top w:val="nil"/>
              <w:left w:val="nil"/>
              <w:bottom w:val="nil"/>
              <w:right w:val="nil"/>
            </w:tcBorders>
            <w:shd w:val="clear" w:color="auto" w:fill="auto"/>
            <w:noWrap/>
            <w:vAlign w:val="center"/>
            <w:hideMark/>
          </w:tcPr>
          <w:p w14:paraId="48436F5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48 898 749,49</w:t>
            </w:r>
          </w:p>
        </w:tc>
        <w:tc>
          <w:tcPr>
            <w:tcW w:w="394" w:type="pct"/>
            <w:tcBorders>
              <w:top w:val="nil"/>
              <w:left w:val="nil"/>
              <w:bottom w:val="nil"/>
              <w:right w:val="nil"/>
            </w:tcBorders>
            <w:shd w:val="clear" w:color="auto" w:fill="auto"/>
            <w:noWrap/>
            <w:vAlign w:val="center"/>
            <w:hideMark/>
          </w:tcPr>
          <w:p w14:paraId="5E12358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99,6%</w:t>
            </w:r>
          </w:p>
        </w:tc>
      </w:tr>
      <w:tr w:rsidR="009D1E51" w:rsidRPr="009D1E51" w14:paraId="11599970" w14:textId="77777777" w:rsidTr="009D1E51">
        <w:trPr>
          <w:trHeight w:val="85"/>
        </w:trPr>
        <w:tc>
          <w:tcPr>
            <w:tcW w:w="2926" w:type="pct"/>
            <w:tcBorders>
              <w:top w:val="nil"/>
              <w:left w:val="nil"/>
              <w:bottom w:val="nil"/>
              <w:right w:val="nil"/>
            </w:tcBorders>
            <w:shd w:val="clear" w:color="auto" w:fill="auto"/>
            <w:vAlign w:val="center"/>
            <w:hideMark/>
          </w:tcPr>
          <w:p w14:paraId="26021B4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14:paraId="39DE148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7C6DB7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3 661 940</w:t>
            </w:r>
          </w:p>
        </w:tc>
        <w:tc>
          <w:tcPr>
            <w:tcW w:w="627" w:type="pct"/>
            <w:tcBorders>
              <w:top w:val="nil"/>
              <w:left w:val="nil"/>
              <w:bottom w:val="nil"/>
              <w:right w:val="nil"/>
            </w:tcBorders>
            <w:shd w:val="clear" w:color="auto" w:fill="auto"/>
            <w:noWrap/>
            <w:vAlign w:val="center"/>
            <w:hideMark/>
          </w:tcPr>
          <w:p w14:paraId="42DEE65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3 661 913,70</w:t>
            </w:r>
          </w:p>
        </w:tc>
        <w:tc>
          <w:tcPr>
            <w:tcW w:w="394" w:type="pct"/>
            <w:tcBorders>
              <w:top w:val="nil"/>
              <w:left w:val="nil"/>
              <w:bottom w:val="nil"/>
              <w:right w:val="nil"/>
            </w:tcBorders>
            <w:shd w:val="clear" w:color="auto" w:fill="auto"/>
            <w:noWrap/>
            <w:vAlign w:val="center"/>
            <w:hideMark/>
          </w:tcPr>
          <w:p w14:paraId="7C3827B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9DF5E93" w14:textId="77777777" w:rsidTr="009D1E51">
        <w:trPr>
          <w:trHeight w:val="85"/>
        </w:trPr>
        <w:tc>
          <w:tcPr>
            <w:tcW w:w="2926" w:type="pct"/>
            <w:tcBorders>
              <w:top w:val="nil"/>
              <w:left w:val="nil"/>
              <w:bottom w:val="nil"/>
              <w:right w:val="nil"/>
            </w:tcBorders>
            <w:shd w:val="clear" w:color="auto" w:fill="auto"/>
            <w:vAlign w:val="center"/>
            <w:hideMark/>
          </w:tcPr>
          <w:p w14:paraId="3560297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14:paraId="4522A00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5C620D6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2 500</w:t>
            </w:r>
          </w:p>
        </w:tc>
        <w:tc>
          <w:tcPr>
            <w:tcW w:w="627" w:type="pct"/>
            <w:tcBorders>
              <w:top w:val="nil"/>
              <w:left w:val="nil"/>
              <w:bottom w:val="nil"/>
              <w:right w:val="nil"/>
            </w:tcBorders>
            <w:shd w:val="clear" w:color="auto" w:fill="auto"/>
            <w:noWrap/>
            <w:vAlign w:val="center"/>
            <w:hideMark/>
          </w:tcPr>
          <w:p w14:paraId="38A9E31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0,00</w:t>
            </w:r>
          </w:p>
        </w:tc>
        <w:tc>
          <w:tcPr>
            <w:tcW w:w="394" w:type="pct"/>
            <w:tcBorders>
              <w:top w:val="nil"/>
              <w:left w:val="nil"/>
              <w:bottom w:val="nil"/>
              <w:right w:val="nil"/>
            </w:tcBorders>
            <w:shd w:val="clear" w:color="auto" w:fill="auto"/>
            <w:noWrap/>
            <w:vAlign w:val="center"/>
            <w:hideMark/>
          </w:tcPr>
          <w:p w14:paraId="687ACB8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0,0%</w:t>
            </w:r>
          </w:p>
        </w:tc>
      </w:tr>
      <w:tr w:rsidR="009D1E51" w:rsidRPr="009D1E51" w14:paraId="0A3676F6" w14:textId="77777777" w:rsidTr="009D1E51">
        <w:trPr>
          <w:trHeight w:val="85"/>
        </w:trPr>
        <w:tc>
          <w:tcPr>
            <w:tcW w:w="2926" w:type="pct"/>
            <w:tcBorders>
              <w:top w:val="nil"/>
              <w:left w:val="nil"/>
              <w:bottom w:val="nil"/>
              <w:right w:val="nil"/>
            </w:tcBorders>
            <w:shd w:val="clear" w:color="auto" w:fill="auto"/>
            <w:vAlign w:val="center"/>
            <w:hideMark/>
          </w:tcPr>
          <w:p w14:paraId="193C076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2EF466F0"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11DD65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8 755 286</w:t>
            </w:r>
          </w:p>
        </w:tc>
        <w:tc>
          <w:tcPr>
            <w:tcW w:w="627" w:type="pct"/>
            <w:tcBorders>
              <w:top w:val="nil"/>
              <w:left w:val="nil"/>
              <w:bottom w:val="nil"/>
              <w:right w:val="nil"/>
            </w:tcBorders>
            <w:shd w:val="clear" w:color="auto" w:fill="auto"/>
            <w:noWrap/>
            <w:vAlign w:val="center"/>
            <w:hideMark/>
          </w:tcPr>
          <w:p w14:paraId="20B4703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8 681 403,60</w:t>
            </w:r>
          </w:p>
        </w:tc>
        <w:tc>
          <w:tcPr>
            <w:tcW w:w="394" w:type="pct"/>
            <w:tcBorders>
              <w:top w:val="nil"/>
              <w:left w:val="nil"/>
              <w:bottom w:val="nil"/>
              <w:right w:val="nil"/>
            </w:tcBorders>
            <w:shd w:val="clear" w:color="auto" w:fill="auto"/>
            <w:noWrap/>
            <w:vAlign w:val="center"/>
            <w:hideMark/>
          </w:tcPr>
          <w:p w14:paraId="4541D93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99,2%</w:t>
            </w:r>
          </w:p>
        </w:tc>
      </w:tr>
      <w:tr w:rsidR="009D1E51" w:rsidRPr="009D1E51" w14:paraId="663415CA" w14:textId="77777777" w:rsidTr="009D1E51">
        <w:trPr>
          <w:trHeight w:val="85"/>
        </w:trPr>
        <w:tc>
          <w:tcPr>
            <w:tcW w:w="2926" w:type="pct"/>
            <w:tcBorders>
              <w:top w:val="nil"/>
              <w:left w:val="nil"/>
              <w:bottom w:val="nil"/>
              <w:right w:val="nil"/>
            </w:tcBorders>
            <w:shd w:val="clear" w:color="auto" w:fill="auto"/>
            <w:vAlign w:val="center"/>
            <w:hideMark/>
          </w:tcPr>
          <w:p w14:paraId="667E7163"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1BD0E1B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7711CC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968CCB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4824F97" w14:textId="77777777" w:rsidR="009D1E51" w:rsidRPr="009D1E51" w:rsidRDefault="009D1E51" w:rsidP="009D1E51">
            <w:pPr>
              <w:spacing w:line="240" w:lineRule="auto"/>
              <w:rPr>
                <w:rFonts w:ascii="Times New Roman" w:hAnsi="Times New Roman"/>
                <w:sz w:val="12"/>
                <w:szCs w:val="12"/>
              </w:rPr>
            </w:pPr>
          </w:p>
        </w:tc>
      </w:tr>
      <w:tr w:rsidR="009D1E51" w:rsidRPr="009D1E51" w14:paraId="49490D81" w14:textId="77777777" w:rsidTr="009D1E51">
        <w:trPr>
          <w:trHeight w:val="85"/>
        </w:trPr>
        <w:tc>
          <w:tcPr>
            <w:tcW w:w="2926" w:type="pct"/>
            <w:tcBorders>
              <w:top w:val="nil"/>
              <w:left w:val="nil"/>
              <w:bottom w:val="nil"/>
              <w:right w:val="nil"/>
            </w:tcBorders>
            <w:shd w:val="clear" w:color="auto" w:fill="auto"/>
            <w:vAlign w:val="bottom"/>
            <w:hideMark/>
          </w:tcPr>
          <w:p w14:paraId="7734E096"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425" w:type="pct"/>
            <w:tcBorders>
              <w:top w:val="nil"/>
              <w:left w:val="nil"/>
              <w:bottom w:val="nil"/>
              <w:right w:val="nil"/>
            </w:tcBorders>
            <w:shd w:val="clear" w:color="auto" w:fill="auto"/>
            <w:noWrap/>
            <w:vAlign w:val="bottom"/>
            <w:hideMark/>
          </w:tcPr>
          <w:p w14:paraId="4298E48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E833F8A" w14:textId="77777777" w:rsidR="009D1E51" w:rsidRPr="009D1E51" w:rsidRDefault="009D1E51" w:rsidP="009D1E51">
            <w:pPr>
              <w:spacing w:line="240" w:lineRule="auto"/>
              <w:jc w:val="right"/>
              <w:rPr>
                <w:rFonts w:cs="Arial"/>
                <w:sz w:val="12"/>
                <w:szCs w:val="12"/>
              </w:rPr>
            </w:pPr>
            <w:r w:rsidRPr="009D1E51">
              <w:rPr>
                <w:rFonts w:cs="Arial"/>
                <w:sz w:val="12"/>
                <w:szCs w:val="12"/>
              </w:rPr>
              <w:t>3 387 433</w:t>
            </w:r>
          </w:p>
        </w:tc>
        <w:tc>
          <w:tcPr>
            <w:tcW w:w="627" w:type="pct"/>
            <w:tcBorders>
              <w:top w:val="nil"/>
              <w:left w:val="nil"/>
              <w:bottom w:val="nil"/>
              <w:right w:val="nil"/>
            </w:tcBorders>
            <w:shd w:val="clear" w:color="auto" w:fill="auto"/>
            <w:noWrap/>
            <w:vAlign w:val="center"/>
            <w:hideMark/>
          </w:tcPr>
          <w:p w14:paraId="0C299C0E" w14:textId="77777777" w:rsidR="009D1E51" w:rsidRPr="009D1E51" w:rsidRDefault="009D1E51" w:rsidP="009D1E51">
            <w:pPr>
              <w:spacing w:line="240" w:lineRule="auto"/>
              <w:jc w:val="right"/>
              <w:rPr>
                <w:rFonts w:cs="Arial"/>
                <w:sz w:val="12"/>
                <w:szCs w:val="12"/>
              </w:rPr>
            </w:pPr>
            <w:r w:rsidRPr="009D1E51">
              <w:rPr>
                <w:rFonts w:cs="Arial"/>
                <w:sz w:val="12"/>
                <w:szCs w:val="12"/>
              </w:rPr>
              <w:t>3 161 135,68</w:t>
            </w:r>
          </w:p>
        </w:tc>
        <w:tc>
          <w:tcPr>
            <w:tcW w:w="394" w:type="pct"/>
            <w:tcBorders>
              <w:top w:val="nil"/>
              <w:left w:val="nil"/>
              <w:bottom w:val="nil"/>
              <w:right w:val="nil"/>
            </w:tcBorders>
            <w:shd w:val="clear" w:color="auto" w:fill="auto"/>
            <w:noWrap/>
            <w:vAlign w:val="center"/>
            <w:hideMark/>
          </w:tcPr>
          <w:p w14:paraId="33546F92" w14:textId="77777777" w:rsidR="009D1E51" w:rsidRPr="009D1E51" w:rsidRDefault="009D1E51" w:rsidP="009D1E51">
            <w:pPr>
              <w:spacing w:line="240" w:lineRule="auto"/>
              <w:jc w:val="right"/>
              <w:rPr>
                <w:rFonts w:cs="Arial"/>
                <w:sz w:val="12"/>
                <w:szCs w:val="12"/>
              </w:rPr>
            </w:pPr>
            <w:r w:rsidRPr="009D1E51">
              <w:rPr>
                <w:rFonts w:cs="Arial"/>
                <w:sz w:val="12"/>
                <w:szCs w:val="12"/>
              </w:rPr>
              <w:t>93,3%</w:t>
            </w:r>
          </w:p>
        </w:tc>
      </w:tr>
      <w:tr w:rsidR="009D1E51" w:rsidRPr="009D1E51" w14:paraId="49B97285" w14:textId="77777777" w:rsidTr="009D1E51">
        <w:trPr>
          <w:trHeight w:val="85"/>
        </w:trPr>
        <w:tc>
          <w:tcPr>
            <w:tcW w:w="2926" w:type="pct"/>
            <w:tcBorders>
              <w:top w:val="nil"/>
              <w:left w:val="nil"/>
              <w:bottom w:val="nil"/>
              <w:right w:val="nil"/>
            </w:tcBorders>
            <w:shd w:val="clear" w:color="auto" w:fill="auto"/>
            <w:vAlign w:val="bottom"/>
            <w:hideMark/>
          </w:tcPr>
          <w:p w14:paraId="1297E30F"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67EE7E1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367B7FB" w14:textId="77777777" w:rsidR="009D1E51" w:rsidRPr="009D1E51" w:rsidRDefault="009D1E51" w:rsidP="009D1E51">
            <w:pPr>
              <w:spacing w:line="240" w:lineRule="auto"/>
              <w:jc w:val="right"/>
              <w:rPr>
                <w:rFonts w:cs="Arial"/>
                <w:sz w:val="12"/>
                <w:szCs w:val="12"/>
              </w:rPr>
            </w:pPr>
            <w:r w:rsidRPr="009D1E51">
              <w:rPr>
                <w:rFonts w:cs="Arial"/>
                <w:sz w:val="12"/>
                <w:szCs w:val="12"/>
              </w:rPr>
              <w:t>2 300 004</w:t>
            </w:r>
          </w:p>
        </w:tc>
        <w:tc>
          <w:tcPr>
            <w:tcW w:w="627" w:type="pct"/>
            <w:tcBorders>
              <w:top w:val="nil"/>
              <w:left w:val="nil"/>
              <w:bottom w:val="nil"/>
              <w:right w:val="nil"/>
            </w:tcBorders>
            <w:shd w:val="clear" w:color="auto" w:fill="auto"/>
            <w:noWrap/>
            <w:vAlign w:val="center"/>
            <w:hideMark/>
          </w:tcPr>
          <w:p w14:paraId="7D09F58A" w14:textId="77777777" w:rsidR="009D1E51" w:rsidRPr="009D1E51" w:rsidRDefault="009D1E51" w:rsidP="009D1E51">
            <w:pPr>
              <w:spacing w:line="240" w:lineRule="auto"/>
              <w:jc w:val="right"/>
              <w:rPr>
                <w:rFonts w:cs="Arial"/>
                <w:sz w:val="12"/>
                <w:szCs w:val="12"/>
              </w:rPr>
            </w:pPr>
            <w:r w:rsidRPr="009D1E51">
              <w:rPr>
                <w:rFonts w:cs="Arial"/>
                <w:sz w:val="12"/>
                <w:szCs w:val="12"/>
              </w:rPr>
              <w:t>2 300 004,00</w:t>
            </w:r>
          </w:p>
        </w:tc>
        <w:tc>
          <w:tcPr>
            <w:tcW w:w="394" w:type="pct"/>
            <w:tcBorders>
              <w:top w:val="nil"/>
              <w:left w:val="nil"/>
              <w:bottom w:val="nil"/>
              <w:right w:val="nil"/>
            </w:tcBorders>
            <w:shd w:val="clear" w:color="auto" w:fill="auto"/>
            <w:noWrap/>
            <w:vAlign w:val="center"/>
            <w:hideMark/>
          </w:tcPr>
          <w:p w14:paraId="021DBBC7"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A9C4122" w14:textId="77777777" w:rsidTr="009D1E51">
        <w:trPr>
          <w:trHeight w:val="85"/>
        </w:trPr>
        <w:tc>
          <w:tcPr>
            <w:tcW w:w="2926" w:type="pct"/>
            <w:tcBorders>
              <w:top w:val="nil"/>
              <w:left w:val="nil"/>
              <w:bottom w:val="nil"/>
              <w:right w:val="nil"/>
            </w:tcBorders>
            <w:shd w:val="clear" w:color="auto" w:fill="auto"/>
            <w:vAlign w:val="bottom"/>
            <w:hideMark/>
          </w:tcPr>
          <w:p w14:paraId="6A6B3F1E"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2F615AD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4E67DA9" w14:textId="77777777" w:rsidR="009D1E51" w:rsidRPr="009D1E51" w:rsidRDefault="009D1E51" w:rsidP="009D1E51">
            <w:pPr>
              <w:spacing w:line="240" w:lineRule="auto"/>
              <w:jc w:val="right"/>
              <w:rPr>
                <w:rFonts w:cs="Arial"/>
                <w:sz w:val="12"/>
                <w:szCs w:val="12"/>
              </w:rPr>
            </w:pPr>
            <w:r w:rsidRPr="009D1E51">
              <w:rPr>
                <w:rFonts w:cs="Arial"/>
                <w:sz w:val="12"/>
                <w:szCs w:val="12"/>
              </w:rPr>
              <w:t>1 550 681</w:t>
            </w:r>
          </w:p>
        </w:tc>
        <w:tc>
          <w:tcPr>
            <w:tcW w:w="627" w:type="pct"/>
            <w:tcBorders>
              <w:top w:val="nil"/>
              <w:left w:val="nil"/>
              <w:bottom w:val="nil"/>
              <w:right w:val="nil"/>
            </w:tcBorders>
            <w:shd w:val="clear" w:color="auto" w:fill="auto"/>
            <w:noWrap/>
            <w:vAlign w:val="center"/>
            <w:hideMark/>
          </w:tcPr>
          <w:p w14:paraId="596FA5E4" w14:textId="77777777" w:rsidR="009D1E51" w:rsidRPr="009D1E51" w:rsidRDefault="009D1E51" w:rsidP="009D1E51">
            <w:pPr>
              <w:spacing w:line="240" w:lineRule="auto"/>
              <w:jc w:val="right"/>
              <w:rPr>
                <w:rFonts w:cs="Arial"/>
                <w:sz w:val="12"/>
                <w:szCs w:val="12"/>
              </w:rPr>
            </w:pPr>
            <w:r w:rsidRPr="009D1E51">
              <w:rPr>
                <w:rFonts w:cs="Arial"/>
                <w:sz w:val="12"/>
                <w:szCs w:val="12"/>
              </w:rPr>
              <w:t>1 550 131,27</w:t>
            </w:r>
          </w:p>
        </w:tc>
        <w:tc>
          <w:tcPr>
            <w:tcW w:w="394" w:type="pct"/>
            <w:tcBorders>
              <w:top w:val="nil"/>
              <w:left w:val="nil"/>
              <w:bottom w:val="nil"/>
              <w:right w:val="nil"/>
            </w:tcBorders>
            <w:shd w:val="clear" w:color="auto" w:fill="auto"/>
            <w:noWrap/>
            <w:vAlign w:val="center"/>
            <w:hideMark/>
          </w:tcPr>
          <w:p w14:paraId="2B3C127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4F4E5F3" w14:textId="77777777" w:rsidTr="009D1E51">
        <w:trPr>
          <w:trHeight w:val="85"/>
        </w:trPr>
        <w:tc>
          <w:tcPr>
            <w:tcW w:w="2926" w:type="pct"/>
            <w:tcBorders>
              <w:top w:val="nil"/>
              <w:left w:val="nil"/>
              <w:bottom w:val="nil"/>
              <w:right w:val="nil"/>
            </w:tcBorders>
            <w:shd w:val="clear" w:color="auto" w:fill="auto"/>
            <w:vAlign w:val="bottom"/>
            <w:hideMark/>
          </w:tcPr>
          <w:p w14:paraId="177B8527"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78AFEDC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042BA00" w14:textId="77777777" w:rsidR="009D1E51" w:rsidRPr="009D1E51" w:rsidRDefault="009D1E51" w:rsidP="009D1E51">
            <w:pPr>
              <w:spacing w:line="240" w:lineRule="auto"/>
              <w:jc w:val="right"/>
              <w:rPr>
                <w:rFonts w:cs="Arial"/>
                <w:sz w:val="12"/>
                <w:szCs w:val="12"/>
              </w:rPr>
            </w:pPr>
            <w:r w:rsidRPr="009D1E51">
              <w:rPr>
                <w:rFonts w:cs="Arial"/>
                <w:sz w:val="12"/>
                <w:szCs w:val="12"/>
              </w:rPr>
              <w:t>1 363 660</w:t>
            </w:r>
          </w:p>
        </w:tc>
        <w:tc>
          <w:tcPr>
            <w:tcW w:w="627" w:type="pct"/>
            <w:tcBorders>
              <w:top w:val="nil"/>
              <w:left w:val="nil"/>
              <w:bottom w:val="nil"/>
              <w:right w:val="nil"/>
            </w:tcBorders>
            <w:shd w:val="clear" w:color="auto" w:fill="auto"/>
            <w:noWrap/>
            <w:vAlign w:val="center"/>
            <w:hideMark/>
          </w:tcPr>
          <w:p w14:paraId="6AE65476" w14:textId="77777777" w:rsidR="009D1E51" w:rsidRPr="009D1E51" w:rsidRDefault="009D1E51" w:rsidP="009D1E51">
            <w:pPr>
              <w:spacing w:line="240" w:lineRule="auto"/>
              <w:jc w:val="right"/>
              <w:rPr>
                <w:rFonts w:cs="Arial"/>
                <w:sz w:val="12"/>
                <w:szCs w:val="12"/>
              </w:rPr>
            </w:pPr>
            <w:r w:rsidRPr="009D1E51">
              <w:rPr>
                <w:rFonts w:cs="Arial"/>
                <w:sz w:val="12"/>
                <w:szCs w:val="12"/>
              </w:rPr>
              <w:t>1 341 171,23</w:t>
            </w:r>
          </w:p>
        </w:tc>
        <w:tc>
          <w:tcPr>
            <w:tcW w:w="394" w:type="pct"/>
            <w:tcBorders>
              <w:top w:val="nil"/>
              <w:left w:val="nil"/>
              <w:bottom w:val="nil"/>
              <w:right w:val="nil"/>
            </w:tcBorders>
            <w:shd w:val="clear" w:color="auto" w:fill="auto"/>
            <w:noWrap/>
            <w:vAlign w:val="center"/>
            <w:hideMark/>
          </w:tcPr>
          <w:p w14:paraId="21431121" w14:textId="77777777" w:rsidR="009D1E51" w:rsidRPr="009D1E51" w:rsidRDefault="009D1E51" w:rsidP="009D1E51">
            <w:pPr>
              <w:spacing w:line="240" w:lineRule="auto"/>
              <w:jc w:val="right"/>
              <w:rPr>
                <w:rFonts w:cs="Arial"/>
                <w:sz w:val="12"/>
                <w:szCs w:val="12"/>
              </w:rPr>
            </w:pPr>
            <w:r w:rsidRPr="009D1E51">
              <w:rPr>
                <w:rFonts w:cs="Arial"/>
                <w:sz w:val="12"/>
                <w:szCs w:val="12"/>
              </w:rPr>
              <w:t>98,4%</w:t>
            </w:r>
          </w:p>
        </w:tc>
      </w:tr>
      <w:tr w:rsidR="009D1E51" w:rsidRPr="009D1E51" w14:paraId="5FA26E06" w14:textId="77777777" w:rsidTr="009D1E51">
        <w:trPr>
          <w:trHeight w:val="85"/>
        </w:trPr>
        <w:tc>
          <w:tcPr>
            <w:tcW w:w="2926" w:type="pct"/>
            <w:tcBorders>
              <w:top w:val="nil"/>
              <w:left w:val="nil"/>
              <w:bottom w:val="nil"/>
              <w:right w:val="nil"/>
            </w:tcBorders>
            <w:shd w:val="clear" w:color="auto" w:fill="auto"/>
            <w:vAlign w:val="bottom"/>
            <w:hideMark/>
          </w:tcPr>
          <w:p w14:paraId="62264F47"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72BC32E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8F8C4A5" w14:textId="77777777" w:rsidR="009D1E51" w:rsidRPr="009D1E51" w:rsidRDefault="009D1E51" w:rsidP="009D1E51">
            <w:pPr>
              <w:spacing w:line="240" w:lineRule="auto"/>
              <w:jc w:val="right"/>
              <w:rPr>
                <w:rFonts w:cs="Arial"/>
                <w:sz w:val="12"/>
                <w:szCs w:val="12"/>
              </w:rPr>
            </w:pPr>
            <w:r w:rsidRPr="009D1E51">
              <w:rPr>
                <w:rFonts w:cs="Arial"/>
                <w:sz w:val="12"/>
                <w:szCs w:val="12"/>
              </w:rPr>
              <w:t>502 218</w:t>
            </w:r>
          </w:p>
        </w:tc>
        <w:tc>
          <w:tcPr>
            <w:tcW w:w="627" w:type="pct"/>
            <w:tcBorders>
              <w:top w:val="nil"/>
              <w:left w:val="nil"/>
              <w:bottom w:val="nil"/>
              <w:right w:val="nil"/>
            </w:tcBorders>
            <w:shd w:val="clear" w:color="auto" w:fill="auto"/>
            <w:noWrap/>
            <w:vAlign w:val="center"/>
            <w:hideMark/>
          </w:tcPr>
          <w:p w14:paraId="3A9CBECA" w14:textId="77777777" w:rsidR="009D1E51" w:rsidRPr="009D1E51" w:rsidRDefault="009D1E51" w:rsidP="009D1E51">
            <w:pPr>
              <w:spacing w:line="240" w:lineRule="auto"/>
              <w:jc w:val="right"/>
              <w:rPr>
                <w:rFonts w:cs="Arial"/>
                <w:sz w:val="12"/>
                <w:szCs w:val="12"/>
              </w:rPr>
            </w:pPr>
            <w:r w:rsidRPr="009D1E51">
              <w:rPr>
                <w:rFonts w:cs="Arial"/>
                <w:sz w:val="12"/>
                <w:szCs w:val="12"/>
              </w:rPr>
              <w:t>501 056,43</w:t>
            </w:r>
          </w:p>
        </w:tc>
        <w:tc>
          <w:tcPr>
            <w:tcW w:w="394" w:type="pct"/>
            <w:tcBorders>
              <w:top w:val="nil"/>
              <w:left w:val="nil"/>
              <w:bottom w:val="nil"/>
              <w:right w:val="nil"/>
            </w:tcBorders>
            <w:shd w:val="clear" w:color="auto" w:fill="auto"/>
            <w:noWrap/>
            <w:vAlign w:val="center"/>
            <w:hideMark/>
          </w:tcPr>
          <w:p w14:paraId="2A5024D9"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577DC1AB" w14:textId="77777777" w:rsidTr="009D1E51">
        <w:trPr>
          <w:trHeight w:val="85"/>
        </w:trPr>
        <w:tc>
          <w:tcPr>
            <w:tcW w:w="2926" w:type="pct"/>
            <w:tcBorders>
              <w:top w:val="nil"/>
              <w:left w:val="nil"/>
              <w:bottom w:val="nil"/>
              <w:right w:val="nil"/>
            </w:tcBorders>
            <w:shd w:val="clear" w:color="auto" w:fill="auto"/>
            <w:vAlign w:val="bottom"/>
            <w:hideMark/>
          </w:tcPr>
          <w:p w14:paraId="7563CA2C"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14:paraId="104FECB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5386C76" w14:textId="77777777" w:rsidR="009D1E51" w:rsidRPr="009D1E51" w:rsidRDefault="009D1E51" w:rsidP="009D1E51">
            <w:pPr>
              <w:spacing w:line="240" w:lineRule="auto"/>
              <w:jc w:val="right"/>
              <w:rPr>
                <w:rFonts w:cs="Arial"/>
                <w:sz w:val="12"/>
                <w:szCs w:val="12"/>
              </w:rPr>
            </w:pPr>
            <w:r w:rsidRPr="009D1E51">
              <w:rPr>
                <w:rFonts w:cs="Arial"/>
                <w:sz w:val="12"/>
                <w:szCs w:val="12"/>
              </w:rPr>
              <w:t>243 536</w:t>
            </w:r>
          </w:p>
        </w:tc>
        <w:tc>
          <w:tcPr>
            <w:tcW w:w="627" w:type="pct"/>
            <w:tcBorders>
              <w:top w:val="nil"/>
              <w:left w:val="nil"/>
              <w:bottom w:val="nil"/>
              <w:right w:val="nil"/>
            </w:tcBorders>
            <w:shd w:val="clear" w:color="auto" w:fill="auto"/>
            <w:noWrap/>
            <w:vAlign w:val="center"/>
            <w:hideMark/>
          </w:tcPr>
          <w:p w14:paraId="40A5D81D" w14:textId="77777777" w:rsidR="009D1E51" w:rsidRPr="009D1E51" w:rsidRDefault="009D1E51" w:rsidP="009D1E51">
            <w:pPr>
              <w:spacing w:line="240" w:lineRule="auto"/>
              <w:jc w:val="right"/>
              <w:rPr>
                <w:rFonts w:cs="Arial"/>
                <w:sz w:val="12"/>
                <w:szCs w:val="12"/>
              </w:rPr>
            </w:pPr>
            <w:r w:rsidRPr="009D1E51">
              <w:rPr>
                <w:rFonts w:cs="Arial"/>
                <w:sz w:val="12"/>
                <w:szCs w:val="12"/>
              </w:rPr>
              <w:t>232 482,97</w:t>
            </w:r>
          </w:p>
        </w:tc>
        <w:tc>
          <w:tcPr>
            <w:tcW w:w="394" w:type="pct"/>
            <w:tcBorders>
              <w:top w:val="nil"/>
              <w:left w:val="nil"/>
              <w:bottom w:val="nil"/>
              <w:right w:val="nil"/>
            </w:tcBorders>
            <w:shd w:val="clear" w:color="auto" w:fill="auto"/>
            <w:noWrap/>
            <w:vAlign w:val="center"/>
            <w:hideMark/>
          </w:tcPr>
          <w:p w14:paraId="3560A3EE" w14:textId="77777777" w:rsidR="009D1E51" w:rsidRPr="009D1E51" w:rsidRDefault="009D1E51" w:rsidP="009D1E51">
            <w:pPr>
              <w:spacing w:line="240" w:lineRule="auto"/>
              <w:jc w:val="right"/>
              <w:rPr>
                <w:rFonts w:cs="Arial"/>
                <w:sz w:val="12"/>
                <w:szCs w:val="12"/>
              </w:rPr>
            </w:pPr>
            <w:r w:rsidRPr="009D1E51">
              <w:rPr>
                <w:rFonts w:cs="Arial"/>
                <w:sz w:val="12"/>
                <w:szCs w:val="12"/>
              </w:rPr>
              <w:t>95,5%</w:t>
            </w:r>
          </w:p>
        </w:tc>
      </w:tr>
      <w:tr w:rsidR="009D1E51" w:rsidRPr="009D1E51" w14:paraId="682DAFE4" w14:textId="77777777" w:rsidTr="009D1E51">
        <w:trPr>
          <w:trHeight w:val="85"/>
        </w:trPr>
        <w:tc>
          <w:tcPr>
            <w:tcW w:w="2926" w:type="pct"/>
            <w:tcBorders>
              <w:top w:val="nil"/>
              <w:left w:val="nil"/>
              <w:bottom w:val="nil"/>
              <w:right w:val="nil"/>
            </w:tcBorders>
            <w:shd w:val="clear" w:color="auto" w:fill="auto"/>
            <w:vAlign w:val="bottom"/>
            <w:hideMark/>
          </w:tcPr>
          <w:p w14:paraId="0E7B9FA8" w14:textId="77777777" w:rsidR="009D1E51" w:rsidRPr="009D1E51" w:rsidRDefault="009D1E51" w:rsidP="009D1E51">
            <w:pPr>
              <w:spacing w:line="240" w:lineRule="auto"/>
              <w:jc w:val="both"/>
              <w:rPr>
                <w:rFonts w:cs="Arial"/>
                <w:sz w:val="12"/>
                <w:szCs w:val="12"/>
              </w:rPr>
            </w:pPr>
            <w:r w:rsidRPr="009D1E51">
              <w:rPr>
                <w:rFonts w:cs="Arial"/>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14:paraId="37A89E0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AC3AD56" w14:textId="77777777" w:rsidR="009D1E51" w:rsidRPr="009D1E51" w:rsidRDefault="009D1E51" w:rsidP="009D1E51">
            <w:pPr>
              <w:spacing w:line="240" w:lineRule="auto"/>
              <w:jc w:val="right"/>
              <w:rPr>
                <w:rFonts w:cs="Arial"/>
                <w:sz w:val="12"/>
                <w:szCs w:val="12"/>
              </w:rPr>
            </w:pPr>
            <w:r w:rsidRPr="009D1E51">
              <w:rPr>
                <w:rFonts w:cs="Arial"/>
                <w:sz w:val="12"/>
                <w:szCs w:val="12"/>
              </w:rPr>
              <w:t>204 853</w:t>
            </w:r>
          </w:p>
        </w:tc>
        <w:tc>
          <w:tcPr>
            <w:tcW w:w="627" w:type="pct"/>
            <w:tcBorders>
              <w:top w:val="nil"/>
              <w:left w:val="nil"/>
              <w:bottom w:val="nil"/>
              <w:right w:val="nil"/>
            </w:tcBorders>
            <w:shd w:val="clear" w:color="auto" w:fill="auto"/>
            <w:noWrap/>
            <w:vAlign w:val="center"/>
            <w:hideMark/>
          </w:tcPr>
          <w:p w14:paraId="1FDDB5EE" w14:textId="77777777" w:rsidR="009D1E51" w:rsidRPr="009D1E51" w:rsidRDefault="009D1E51" w:rsidP="009D1E51">
            <w:pPr>
              <w:spacing w:line="240" w:lineRule="auto"/>
              <w:jc w:val="right"/>
              <w:rPr>
                <w:rFonts w:cs="Arial"/>
                <w:sz w:val="12"/>
                <w:szCs w:val="12"/>
              </w:rPr>
            </w:pPr>
            <w:r w:rsidRPr="009D1E51">
              <w:rPr>
                <w:rFonts w:cs="Arial"/>
                <w:sz w:val="12"/>
                <w:szCs w:val="12"/>
              </w:rPr>
              <w:t>204 837,80</w:t>
            </w:r>
          </w:p>
        </w:tc>
        <w:tc>
          <w:tcPr>
            <w:tcW w:w="394" w:type="pct"/>
            <w:tcBorders>
              <w:top w:val="nil"/>
              <w:left w:val="nil"/>
              <w:bottom w:val="nil"/>
              <w:right w:val="nil"/>
            </w:tcBorders>
            <w:shd w:val="clear" w:color="auto" w:fill="auto"/>
            <w:noWrap/>
            <w:vAlign w:val="center"/>
            <w:hideMark/>
          </w:tcPr>
          <w:p w14:paraId="17991E57"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98E5FB6" w14:textId="77777777" w:rsidTr="009D1E51">
        <w:trPr>
          <w:trHeight w:val="85"/>
        </w:trPr>
        <w:tc>
          <w:tcPr>
            <w:tcW w:w="2926" w:type="pct"/>
            <w:tcBorders>
              <w:top w:val="nil"/>
              <w:left w:val="nil"/>
              <w:bottom w:val="nil"/>
              <w:right w:val="nil"/>
            </w:tcBorders>
            <w:shd w:val="clear" w:color="auto" w:fill="auto"/>
            <w:vAlign w:val="bottom"/>
            <w:hideMark/>
          </w:tcPr>
          <w:p w14:paraId="3BC1B830"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11C3D4A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0C265B0" w14:textId="77777777" w:rsidR="009D1E51" w:rsidRPr="009D1E51" w:rsidRDefault="009D1E51" w:rsidP="009D1E51">
            <w:pPr>
              <w:spacing w:line="240" w:lineRule="auto"/>
              <w:jc w:val="right"/>
              <w:rPr>
                <w:rFonts w:cs="Arial"/>
                <w:sz w:val="12"/>
                <w:szCs w:val="12"/>
              </w:rPr>
            </w:pPr>
            <w:r w:rsidRPr="009D1E51">
              <w:rPr>
                <w:rFonts w:cs="Arial"/>
                <w:sz w:val="12"/>
                <w:szCs w:val="12"/>
              </w:rPr>
              <w:t>89 471</w:t>
            </w:r>
          </w:p>
        </w:tc>
        <w:tc>
          <w:tcPr>
            <w:tcW w:w="627" w:type="pct"/>
            <w:tcBorders>
              <w:top w:val="nil"/>
              <w:left w:val="nil"/>
              <w:bottom w:val="nil"/>
              <w:right w:val="nil"/>
            </w:tcBorders>
            <w:shd w:val="clear" w:color="auto" w:fill="auto"/>
            <w:noWrap/>
            <w:vAlign w:val="center"/>
            <w:hideMark/>
          </w:tcPr>
          <w:p w14:paraId="5CC3C1F0" w14:textId="77777777" w:rsidR="009D1E51" w:rsidRPr="009D1E51" w:rsidRDefault="009D1E51" w:rsidP="009D1E51">
            <w:pPr>
              <w:spacing w:line="240" w:lineRule="auto"/>
              <w:jc w:val="right"/>
              <w:rPr>
                <w:rFonts w:cs="Arial"/>
                <w:sz w:val="12"/>
                <w:szCs w:val="12"/>
              </w:rPr>
            </w:pPr>
            <w:r w:rsidRPr="009D1E51">
              <w:rPr>
                <w:rFonts w:cs="Arial"/>
                <w:sz w:val="12"/>
                <w:szCs w:val="12"/>
              </w:rPr>
              <w:t>80 810,43</w:t>
            </w:r>
          </w:p>
        </w:tc>
        <w:tc>
          <w:tcPr>
            <w:tcW w:w="394" w:type="pct"/>
            <w:tcBorders>
              <w:top w:val="nil"/>
              <w:left w:val="nil"/>
              <w:bottom w:val="nil"/>
              <w:right w:val="nil"/>
            </w:tcBorders>
            <w:shd w:val="clear" w:color="auto" w:fill="auto"/>
            <w:noWrap/>
            <w:vAlign w:val="center"/>
            <w:hideMark/>
          </w:tcPr>
          <w:p w14:paraId="5CF40C72" w14:textId="77777777" w:rsidR="009D1E51" w:rsidRPr="009D1E51" w:rsidRDefault="009D1E51" w:rsidP="009D1E51">
            <w:pPr>
              <w:spacing w:line="240" w:lineRule="auto"/>
              <w:jc w:val="right"/>
              <w:rPr>
                <w:rFonts w:cs="Arial"/>
                <w:sz w:val="12"/>
                <w:szCs w:val="12"/>
              </w:rPr>
            </w:pPr>
            <w:r w:rsidRPr="009D1E51">
              <w:rPr>
                <w:rFonts w:cs="Arial"/>
                <w:sz w:val="12"/>
                <w:szCs w:val="12"/>
              </w:rPr>
              <w:t>90,3%</w:t>
            </w:r>
          </w:p>
        </w:tc>
      </w:tr>
      <w:tr w:rsidR="009D1E51" w:rsidRPr="009D1E51" w14:paraId="5C0985A6" w14:textId="77777777" w:rsidTr="009D1E51">
        <w:trPr>
          <w:trHeight w:val="85"/>
        </w:trPr>
        <w:tc>
          <w:tcPr>
            <w:tcW w:w="2926" w:type="pct"/>
            <w:tcBorders>
              <w:top w:val="nil"/>
              <w:left w:val="nil"/>
              <w:bottom w:val="nil"/>
              <w:right w:val="nil"/>
            </w:tcBorders>
            <w:shd w:val="clear" w:color="auto" w:fill="auto"/>
            <w:vAlign w:val="bottom"/>
            <w:hideMark/>
          </w:tcPr>
          <w:p w14:paraId="05FA8AFC"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77B28C0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7B4033A" w14:textId="77777777" w:rsidR="009D1E51" w:rsidRPr="009D1E51" w:rsidRDefault="009D1E51" w:rsidP="009D1E51">
            <w:pPr>
              <w:spacing w:line="240" w:lineRule="auto"/>
              <w:jc w:val="right"/>
              <w:rPr>
                <w:rFonts w:cs="Arial"/>
                <w:sz w:val="12"/>
                <w:szCs w:val="12"/>
              </w:rPr>
            </w:pPr>
            <w:r w:rsidRPr="009D1E51">
              <w:rPr>
                <w:rFonts w:cs="Arial"/>
                <w:sz w:val="12"/>
                <w:szCs w:val="12"/>
              </w:rPr>
              <w:t>82 059</w:t>
            </w:r>
          </w:p>
        </w:tc>
        <w:tc>
          <w:tcPr>
            <w:tcW w:w="627" w:type="pct"/>
            <w:tcBorders>
              <w:top w:val="nil"/>
              <w:left w:val="nil"/>
              <w:bottom w:val="nil"/>
              <w:right w:val="nil"/>
            </w:tcBorders>
            <w:shd w:val="clear" w:color="auto" w:fill="auto"/>
            <w:noWrap/>
            <w:vAlign w:val="center"/>
            <w:hideMark/>
          </w:tcPr>
          <w:p w14:paraId="6FEC9193" w14:textId="77777777" w:rsidR="009D1E51" w:rsidRPr="009D1E51" w:rsidRDefault="009D1E51" w:rsidP="009D1E51">
            <w:pPr>
              <w:spacing w:line="240" w:lineRule="auto"/>
              <w:jc w:val="right"/>
              <w:rPr>
                <w:rFonts w:cs="Arial"/>
                <w:sz w:val="12"/>
                <w:szCs w:val="12"/>
              </w:rPr>
            </w:pPr>
            <w:r w:rsidRPr="009D1E51">
              <w:rPr>
                <w:rFonts w:cs="Arial"/>
                <w:sz w:val="12"/>
                <w:szCs w:val="12"/>
              </w:rPr>
              <w:t>80 115,20</w:t>
            </w:r>
          </w:p>
        </w:tc>
        <w:tc>
          <w:tcPr>
            <w:tcW w:w="394" w:type="pct"/>
            <w:tcBorders>
              <w:top w:val="nil"/>
              <w:left w:val="nil"/>
              <w:bottom w:val="nil"/>
              <w:right w:val="nil"/>
            </w:tcBorders>
            <w:shd w:val="clear" w:color="auto" w:fill="auto"/>
            <w:noWrap/>
            <w:vAlign w:val="center"/>
            <w:hideMark/>
          </w:tcPr>
          <w:p w14:paraId="61999582" w14:textId="77777777" w:rsidR="009D1E51" w:rsidRPr="009D1E51" w:rsidRDefault="009D1E51" w:rsidP="009D1E51">
            <w:pPr>
              <w:spacing w:line="240" w:lineRule="auto"/>
              <w:jc w:val="right"/>
              <w:rPr>
                <w:rFonts w:cs="Arial"/>
                <w:sz w:val="12"/>
                <w:szCs w:val="12"/>
              </w:rPr>
            </w:pPr>
            <w:r w:rsidRPr="009D1E51">
              <w:rPr>
                <w:rFonts w:cs="Arial"/>
                <w:sz w:val="12"/>
                <w:szCs w:val="12"/>
              </w:rPr>
              <w:t>97,6%</w:t>
            </w:r>
          </w:p>
        </w:tc>
      </w:tr>
      <w:tr w:rsidR="009D1E51" w:rsidRPr="009D1E51" w14:paraId="3FAAD03C" w14:textId="77777777" w:rsidTr="009D1E51">
        <w:trPr>
          <w:trHeight w:val="85"/>
        </w:trPr>
        <w:tc>
          <w:tcPr>
            <w:tcW w:w="2926" w:type="pct"/>
            <w:tcBorders>
              <w:top w:val="nil"/>
              <w:left w:val="nil"/>
              <w:bottom w:val="nil"/>
              <w:right w:val="nil"/>
            </w:tcBorders>
            <w:shd w:val="clear" w:color="auto" w:fill="auto"/>
            <w:vAlign w:val="bottom"/>
            <w:hideMark/>
          </w:tcPr>
          <w:p w14:paraId="745920F2" w14:textId="77777777" w:rsidR="009D1E51" w:rsidRPr="009D1E51" w:rsidRDefault="009D1E51" w:rsidP="009D1E51">
            <w:pPr>
              <w:spacing w:line="240" w:lineRule="auto"/>
              <w:jc w:val="both"/>
              <w:rPr>
                <w:rFonts w:cs="Arial"/>
                <w:sz w:val="12"/>
                <w:szCs w:val="12"/>
              </w:rPr>
            </w:pPr>
            <w:r w:rsidRPr="009D1E51">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14:paraId="1A51D67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09DFC2F" w14:textId="77777777" w:rsidR="009D1E51" w:rsidRPr="009D1E51" w:rsidRDefault="009D1E51" w:rsidP="009D1E51">
            <w:pPr>
              <w:spacing w:line="240" w:lineRule="auto"/>
              <w:jc w:val="right"/>
              <w:rPr>
                <w:rFonts w:cs="Arial"/>
                <w:sz w:val="12"/>
                <w:szCs w:val="12"/>
              </w:rPr>
            </w:pPr>
            <w:r w:rsidRPr="009D1E51">
              <w:rPr>
                <w:rFonts w:cs="Arial"/>
                <w:sz w:val="12"/>
                <w:szCs w:val="12"/>
              </w:rPr>
              <w:t>80 996</w:t>
            </w:r>
          </w:p>
        </w:tc>
        <w:tc>
          <w:tcPr>
            <w:tcW w:w="627" w:type="pct"/>
            <w:tcBorders>
              <w:top w:val="nil"/>
              <w:left w:val="nil"/>
              <w:bottom w:val="nil"/>
              <w:right w:val="nil"/>
            </w:tcBorders>
            <w:shd w:val="clear" w:color="auto" w:fill="auto"/>
            <w:noWrap/>
            <w:vAlign w:val="center"/>
            <w:hideMark/>
          </w:tcPr>
          <w:p w14:paraId="57E06633" w14:textId="77777777" w:rsidR="009D1E51" w:rsidRPr="009D1E51" w:rsidRDefault="009D1E51" w:rsidP="009D1E51">
            <w:pPr>
              <w:spacing w:line="240" w:lineRule="auto"/>
              <w:jc w:val="right"/>
              <w:rPr>
                <w:rFonts w:cs="Arial"/>
                <w:sz w:val="12"/>
                <w:szCs w:val="12"/>
              </w:rPr>
            </w:pPr>
            <w:r w:rsidRPr="009D1E51">
              <w:rPr>
                <w:rFonts w:cs="Arial"/>
                <w:sz w:val="12"/>
                <w:szCs w:val="12"/>
              </w:rPr>
              <w:t>73 462,00</w:t>
            </w:r>
          </w:p>
        </w:tc>
        <w:tc>
          <w:tcPr>
            <w:tcW w:w="394" w:type="pct"/>
            <w:tcBorders>
              <w:top w:val="nil"/>
              <w:left w:val="nil"/>
              <w:bottom w:val="nil"/>
              <w:right w:val="nil"/>
            </w:tcBorders>
            <w:shd w:val="clear" w:color="auto" w:fill="auto"/>
            <w:noWrap/>
            <w:vAlign w:val="center"/>
            <w:hideMark/>
          </w:tcPr>
          <w:p w14:paraId="56BD852C" w14:textId="77777777" w:rsidR="009D1E51" w:rsidRPr="009D1E51" w:rsidRDefault="009D1E51" w:rsidP="009D1E51">
            <w:pPr>
              <w:spacing w:line="240" w:lineRule="auto"/>
              <w:jc w:val="right"/>
              <w:rPr>
                <w:rFonts w:cs="Arial"/>
                <w:sz w:val="12"/>
                <w:szCs w:val="12"/>
              </w:rPr>
            </w:pPr>
            <w:r w:rsidRPr="009D1E51">
              <w:rPr>
                <w:rFonts w:cs="Arial"/>
                <w:sz w:val="12"/>
                <w:szCs w:val="12"/>
              </w:rPr>
              <w:t>90,7%</w:t>
            </w:r>
          </w:p>
        </w:tc>
      </w:tr>
      <w:tr w:rsidR="009D1E51" w:rsidRPr="009D1E51" w14:paraId="7B334489" w14:textId="77777777" w:rsidTr="009D1E51">
        <w:trPr>
          <w:trHeight w:val="85"/>
        </w:trPr>
        <w:tc>
          <w:tcPr>
            <w:tcW w:w="2926" w:type="pct"/>
            <w:tcBorders>
              <w:top w:val="nil"/>
              <w:left w:val="nil"/>
              <w:bottom w:val="nil"/>
              <w:right w:val="nil"/>
            </w:tcBorders>
            <w:shd w:val="clear" w:color="auto" w:fill="auto"/>
            <w:vAlign w:val="bottom"/>
            <w:hideMark/>
          </w:tcPr>
          <w:p w14:paraId="1703732D"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7A6655F8"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2FCF604" w14:textId="77777777" w:rsidR="009D1E51" w:rsidRPr="009D1E51" w:rsidRDefault="009D1E51" w:rsidP="009D1E51">
            <w:pPr>
              <w:spacing w:line="240" w:lineRule="auto"/>
              <w:jc w:val="right"/>
              <w:rPr>
                <w:rFonts w:cs="Arial"/>
                <w:sz w:val="12"/>
                <w:szCs w:val="12"/>
              </w:rPr>
            </w:pPr>
            <w:r w:rsidRPr="009D1E51">
              <w:rPr>
                <w:rFonts w:cs="Arial"/>
                <w:sz w:val="12"/>
                <w:szCs w:val="12"/>
              </w:rPr>
              <w:t>68 608</w:t>
            </w:r>
          </w:p>
        </w:tc>
        <w:tc>
          <w:tcPr>
            <w:tcW w:w="627" w:type="pct"/>
            <w:tcBorders>
              <w:top w:val="nil"/>
              <w:left w:val="nil"/>
              <w:bottom w:val="nil"/>
              <w:right w:val="nil"/>
            </w:tcBorders>
            <w:shd w:val="clear" w:color="auto" w:fill="auto"/>
            <w:noWrap/>
            <w:vAlign w:val="center"/>
            <w:hideMark/>
          </w:tcPr>
          <w:p w14:paraId="7D76D915" w14:textId="77777777" w:rsidR="009D1E51" w:rsidRPr="009D1E51" w:rsidRDefault="009D1E51" w:rsidP="009D1E51">
            <w:pPr>
              <w:spacing w:line="240" w:lineRule="auto"/>
              <w:jc w:val="right"/>
              <w:rPr>
                <w:rFonts w:cs="Arial"/>
                <w:sz w:val="12"/>
                <w:szCs w:val="12"/>
              </w:rPr>
            </w:pPr>
            <w:r w:rsidRPr="009D1E51">
              <w:rPr>
                <w:rFonts w:cs="Arial"/>
                <w:sz w:val="12"/>
                <w:szCs w:val="12"/>
              </w:rPr>
              <w:t>61 442,83</w:t>
            </w:r>
          </w:p>
        </w:tc>
        <w:tc>
          <w:tcPr>
            <w:tcW w:w="394" w:type="pct"/>
            <w:tcBorders>
              <w:top w:val="nil"/>
              <w:left w:val="nil"/>
              <w:bottom w:val="nil"/>
              <w:right w:val="nil"/>
            </w:tcBorders>
            <w:shd w:val="clear" w:color="auto" w:fill="auto"/>
            <w:noWrap/>
            <w:vAlign w:val="center"/>
            <w:hideMark/>
          </w:tcPr>
          <w:p w14:paraId="5372EE78" w14:textId="77777777" w:rsidR="009D1E51" w:rsidRPr="009D1E51" w:rsidRDefault="009D1E51" w:rsidP="009D1E51">
            <w:pPr>
              <w:spacing w:line="240" w:lineRule="auto"/>
              <w:jc w:val="right"/>
              <w:rPr>
                <w:rFonts w:cs="Arial"/>
                <w:sz w:val="12"/>
                <w:szCs w:val="12"/>
              </w:rPr>
            </w:pPr>
            <w:r w:rsidRPr="009D1E51">
              <w:rPr>
                <w:rFonts w:cs="Arial"/>
                <w:sz w:val="12"/>
                <w:szCs w:val="12"/>
              </w:rPr>
              <w:t>89,6%</w:t>
            </w:r>
          </w:p>
        </w:tc>
      </w:tr>
      <w:tr w:rsidR="009D1E51" w:rsidRPr="009D1E51" w14:paraId="5AE39DD1" w14:textId="77777777" w:rsidTr="009D1E51">
        <w:trPr>
          <w:trHeight w:val="85"/>
        </w:trPr>
        <w:tc>
          <w:tcPr>
            <w:tcW w:w="2926" w:type="pct"/>
            <w:tcBorders>
              <w:top w:val="nil"/>
              <w:left w:val="nil"/>
              <w:bottom w:val="nil"/>
              <w:right w:val="nil"/>
            </w:tcBorders>
            <w:shd w:val="clear" w:color="auto" w:fill="auto"/>
            <w:vAlign w:val="bottom"/>
            <w:hideMark/>
          </w:tcPr>
          <w:p w14:paraId="78D93EE4"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14:paraId="414EAC3C"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23259EF" w14:textId="77777777" w:rsidR="009D1E51" w:rsidRPr="009D1E51" w:rsidRDefault="009D1E51" w:rsidP="009D1E51">
            <w:pPr>
              <w:spacing w:line="240" w:lineRule="auto"/>
              <w:jc w:val="right"/>
              <w:rPr>
                <w:rFonts w:cs="Arial"/>
                <w:sz w:val="12"/>
                <w:szCs w:val="12"/>
              </w:rPr>
            </w:pPr>
            <w:r w:rsidRPr="009D1E51">
              <w:rPr>
                <w:rFonts w:cs="Arial"/>
                <w:sz w:val="12"/>
                <w:szCs w:val="12"/>
              </w:rPr>
              <w:t>50 660</w:t>
            </w:r>
          </w:p>
        </w:tc>
        <w:tc>
          <w:tcPr>
            <w:tcW w:w="627" w:type="pct"/>
            <w:tcBorders>
              <w:top w:val="nil"/>
              <w:left w:val="nil"/>
              <w:bottom w:val="nil"/>
              <w:right w:val="nil"/>
            </w:tcBorders>
            <w:shd w:val="clear" w:color="auto" w:fill="auto"/>
            <w:noWrap/>
            <w:vAlign w:val="center"/>
            <w:hideMark/>
          </w:tcPr>
          <w:p w14:paraId="60B0DB06" w14:textId="77777777" w:rsidR="009D1E51" w:rsidRPr="009D1E51" w:rsidRDefault="009D1E51" w:rsidP="009D1E51">
            <w:pPr>
              <w:spacing w:line="240" w:lineRule="auto"/>
              <w:jc w:val="right"/>
              <w:rPr>
                <w:rFonts w:cs="Arial"/>
                <w:sz w:val="12"/>
                <w:szCs w:val="12"/>
              </w:rPr>
            </w:pPr>
            <w:r w:rsidRPr="009D1E51">
              <w:rPr>
                <w:rFonts w:cs="Arial"/>
                <w:sz w:val="12"/>
                <w:szCs w:val="12"/>
              </w:rPr>
              <w:t>47 309,00</w:t>
            </w:r>
          </w:p>
        </w:tc>
        <w:tc>
          <w:tcPr>
            <w:tcW w:w="394" w:type="pct"/>
            <w:tcBorders>
              <w:top w:val="nil"/>
              <w:left w:val="nil"/>
              <w:bottom w:val="nil"/>
              <w:right w:val="nil"/>
            </w:tcBorders>
            <w:shd w:val="clear" w:color="auto" w:fill="auto"/>
            <w:noWrap/>
            <w:vAlign w:val="center"/>
            <w:hideMark/>
          </w:tcPr>
          <w:p w14:paraId="7BCF4DAB" w14:textId="77777777" w:rsidR="009D1E51" w:rsidRPr="009D1E51" w:rsidRDefault="009D1E51" w:rsidP="009D1E51">
            <w:pPr>
              <w:spacing w:line="240" w:lineRule="auto"/>
              <w:jc w:val="right"/>
              <w:rPr>
                <w:rFonts w:cs="Arial"/>
                <w:sz w:val="12"/>
                <w:szCs w:val="12"/>
              </w:rPr>
            </w:pPr>
            <w:r w:rsidRPr="009D1E51">
              <w:rPr>
                <w:rFonts w:cs="Arial"/>
                <w:sz w:val="12"/>
                <w:szCs w:val="12"/>
              </w:rPr>
              <w:t>93,4%</w:t>
            </w:r>
          </w:p>
        </w:tc>
      </w:tr>
      <w:tr w:rsidR="009D1E51" w:rsidRPr="009D1E51" w14:paraId="6602BD86" w14:textId="77777777" w:rsidTr="009D1E51">
        <w:trPr>
          <w:trHeight w:val="85"/>
        </w:trPr>
        <w:tc>
          <w:tcPr>
            <w:tcW w:w="2926" w:type="pct"/>
            <w:tcBorders>
              <w:top w:val="nil"/>
              <w:left w:val="nil"/>
              <w:bottom w:val="nil"/>
              <w:right w:val="nil"/>
            </w:tcBorders>
            <w:shd w:val="clear" w:color="auto" w:fill="auto"/>
            <w:vAlign w:val="bottom"/>
            <w:hideMark/>
          </w:tcPr>
          <w:p w14:paraId="692A4F23"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14:paraId="172AE75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3FA4847" w14:textId="77777777" w:rsidR="009D1E51" w:rsidRPr="009D1E51" w:rsidRDefault="009D1E51" w:rsidP="009D1E51">
            <w:pPr>
              <w:spacing w:line="240" w:lineRule="auto"/>
              <w:jc w:val="right"/>
              <w:rPr>
                <w:rFonts w:cs="Arial"/>
                <w:sz w:val="12"/>
                <w:szCs w:val="12"/>
              </w:rPr>
            </w:pPr>
            <w:r w:rsidRPr="009D1E51">
              <w:rPr>
                <w:rFonts w:cs="Arial"/>
                <w:sz w:val="12"/>
                <w:szCs w:val="12"/>
              </w:rPr>
              <w:t>26 932</w:t>
            </w:r>
          </w:p>
        </w:tc>
        <w:tc>
          <w:tcPr>
            <w:tcW w:w="627" w:type="pct"/>
            <w:tcBorders>
              <w:top w:val="nil"/>
              <w:left w:val="nil"/>
              <w:bottom w:val="nil"/>
              <w:right w:val="nil"/>
            </w:tcBorders>
            <w:shd w:val="clear" w:color="auto" w:fill="auto"/>
            <w:noWrap/>
            <w:vAlign w:val="center"/>
            <w:hideMark/>
          </w:tcPr>
          <w:p w14:paraId="13B3AACE" w14:textId="77777777" w:rsidR="009D1E51" w:rsidRPr="009D1E51" w:rsidRDefault="009D1E51" w:rsidP="009D1E51">
            <w:pPr>
              <w:spacing w:line="240" w:lineRule="auto"/>
              <w:jc w:val="right"/>
              <w:rPr>
                <w:rFonts w:cs="Arial"/>
                <w:sz w:val="12"/>
                <w:szCs w:val="12"/>
              </w:rPr>
            </w:pPr>
            <w:r w:rsidRPr="009D1E51">
              <w:rPr>
                <w:rFonts w:cs="Arial"/>
                <w:sz w:val="12"/>
                <w:szCs w:val="12"/>
              </w:rPr>
              <w:t>26 546,60</w:t>
            </w:r>
          </w:p>
        </w:tc>
        <w:tc>
          <w:tcPr>
            <w:tcW w:w="394" w:type="pct"/>
            <w:tcBorders>
              <w:top w:val="nil"/>
              <w:left w:val="nil"/>
              <w:bottom w:val="nil"/>
              <w:right w:val="nil"/>
            </w:tcBorders>
            <w:shd w:val="clear" w:color="auto" w:fill="auto"/>
            <w:noWrap/>
            <w:vAlign w:val="center"/>
            <w:hideMark/>
          </w:tcPr>
          <w:p w14:paraId="6EAC6099" w14:textId="77777777" w:rsidR="009D1E51" w:rsidRPr="009D1E51" w:rsidRDefault="009D1E51" w:rsidP="009D1E51">
            <w:pPr>
              <w:spacing w:line="240" w:lineRule="auto"/>
              <w:jc w:val="right"/>
              <w:rPr>
                <w:rFonts w:cs="Arial"/>
                <w:sz w:val="12"/>
                <w:szCs w:val="12"/>
              </w:rPr>
            </w:pPr>
            <w:r w:rsidRPr="009D1E51">
              <w:rPr>
                <w:rFonts w:cs="Arial"/>
                <w:sz w:val="12"/>
                <w:szCs w:val="12"/>
              </w:rPr>
              <w:t>98,6%</w:t>
            </w:r>
          </w:p>
        </w:tc>
      </w:tr>
      <w:tr w:rsidR="009D1E51" w:rsidRPr="009D1E51" w14:paraId="29357F10" w14:textId="77777777" w:rsidTr="009D1E51">
        <w:trPr>
          <w:trHeight w:val="85"/>
        </w:trPr>
        <w:tc>
          <w:tcPr>
            <w:tcW w:w="2926" w:type="pct"/>
            <w:tcBorders>
              <w:top w:val="nil"/>
              <w:left w:val="nil"/>
              <w:bottom w:val="nil"/>
              <w:right w:val="nil"/>
            </w:tcBorders>
            <w:shd w:val="clear" w:color="auto" w:fill="auto"/>
            <w:vAlign w:val="bottom"/>
            <w:hideMark/>
          </w:tcPr>
          <w:p w14:paraId="122DA5E8"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14:paraId="7C428228"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E88204F" w14:textId="77777777" w:rsidR="009D1E51" w:rsidRPr="009D1E51" w:rsidRDefault="009D1E51" w:rsidP="009D1E51">
            <w:pPr>
              <w:spacing w:line="240" w:lineRule="auto"/>
              <w:jc w:val="right"/>
              <w:rPr>
                <w:rFonts w:cs="Arial"/>
                <w:sz w:val="12"/>
                <w:szCs w:val="12"/>
              </w:rPr>
            </w:pPr>
            <w:r w:rsidRPr="009D1E51">
              <w:rPr>
                <w:rFonts w:cs="Arial"/>
                <w:sz w:val="12"/>
                <w:szCs w:val="12"/>
              </w:rPr>
              <w:t>8 600</w:t>
            </w:r>
          </w:p>
        </w:tc>
        <w:tc>
          <w:tcPr>
            <w:tcW w:w="627" w:type="pct"/>
            <w:tcBorders>
              <w:top w:val="nil"/>
              <w:left w:val="nil"/>
              <w:bottom w:val="nil"/>
              <w:right w:val="nil"/>
            </w:tcBorders>
            <w:shd w:val="clear" w:color="auto" w:fill="auto"/>
            <w:noWrap/>
            <w:vAlign w:val="center"/>
            <w:hideMark/>
          </w:tcPr>
          <w:p w14:paraId="674C4034" w14:textId="77777777" w:rsidR="009D1E51" w:rsidRPr="009D1E51" w:rsidRDefault="009D1E51" w:rsidP="009D1E51">
            <w:pPr>
              <w:spacing w:line="240" w:lineRule="auto"/>
              <w:jc w:val="right"/>
              <w:rPr>
                <w:rFonts w:cs="Arial"/>
                <w:sz w:val="12"/>
                <w:szCs w:val="12"/>
              </w:rPr>
            </w:pPr>
            <w:r w:rsidRPr="009D1E51">
              <w:rPr>
                <w:rFonts w:cs="Arial"/>
                <w:sz w:val="12"/>
                <w:szCs w:val="12"/>
              </w:rPr>
              <w:t>2 570,93</w:t>
            </w:r>
          </w:p>
        </w:tc>
        <w:tc>
          <w:tcPr>
            <w:tcW w:w="394" w:type="pct"/>
            <w:tcBorders>
              <w:top w:val="nil"/>
              <w:left w:val="nil"/>
              <w:bottom w:val="nil"/>
              <w:right w:val="nil"/>
            </w:tcBorders>
            <w:shd w:val="clear" w:color="auto" w:fill="auto"/>
            <w:noWrap/>
            <w:vAlign w:val="center"/>
            <w:hideMark/>
          </w:tcPr>
          <w:p w14:paraId="7347EBFF" w14:textId="77777777" w:rsidR="009D1E51" w:rsidRPr="009D1E51" w:rsidRDefault="009D1E51" w:rsidP="009D1E51">
            <w:pPr>
              <w:spacing w:line="240" w:lineRule="auto"/>
              <w:jc w:val="right"/>
              <w:rPr>
                <w:rFonts w:cs="Arial"/>
                <w:sz w:val="12"/>
                <w:szCs w:val="12"/>
              </w:rPr>
            </w:pPr>
            <w:r w:rsidRPr="009D1E51">
              <w:rPr>
                <w:rFonts w:cs="Arial"/>
                <w:sz w:val="12"/>
                <w:szCs w:val="12"/>
              </w:rPr>
              <w:t>29,9%</w:t>
            </w:r>
          </w:p>
        </w:tc>
      </w:tr>
      <w:tr w:rsidR="009D1E51" w:rsidRPr="009D1E51" w14:paraId="08426E32" w14:textId="77777777" w:rsidTr="009D1E51">
        <w:trPr>
          <w:trHeight w:val="85"/>
        </w:trPr>
        <w:tc>
          <w:tcPr>
            <w:tcW w:w="2926" w:type="pct"/>
            <w:tcBorders>
              <w:top w:val="nil"/>
              <w:left w:val="nil"/>
              <w:bottom w:val="nil"/>
              <w:right w:val="nil"/>
            </w:tcBorders>
            <w:shd w:val="clear" w:color="auto" w:fill="auto"/>
            <w:vAlign w:val="bottom"/>
            <w:hideMark/>
          </w:tcPr>
          <w:p w14:paraId="0458522C" w14:textId="77777777" w:rsidR="009D1E51" w:rsidRPr="009D1E51" w:rsidRDefault="009D1E51" w:rsidP="009D1E51">
            <w:pPr>
              <w:spacing w:line="240" w:lineRule="auto"/>
              <w:jc w:val="both"/>
              <w:rPr>
                <w:rFonts w:cs="Arial"/>
                <w:sz w:val="12"/>
                <w:szCs w:val="12"/>
              </w:rPr>
            </w:pPr>
            <w:r w:rsidRPr="009D1E51">
              <w:rPr>
                <w:rFonts w:cs="Arial"/>
                <w:sz w:val="12"/>
                <w:szCs w:val="12"/>
              </w:rPr>
              <w:t>Odsetki od nieterminowych wpłat z tytułu pozostałych podatków i opłat</w:t>
            </w:r>
          </w:p>
        </w:tc>
        <w:tc>
          <w:tcPr>
            <w:tcW w:w="425" w:type="pct"/>
            <w:tcBorders>
              <w:top w:val="nil"/>
              <w:left w:val="nil"/>
              <w:bottom w:val="nil"/>
              <w:right w:val="nil"/>
            </w:tcBorders>
            <w:shd w:val="clear" w:color="auto" w:fill="auto"/>
            <w:noWrap/>
            <w:vAlign w:val="bottom"/>
            <w:hideMark/>
          </w:tcPr>
          <w:p w14:paraId="4B550EC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9254D0D" w14:textId="77777777" w:rsidR="009D1E51" w:rsidRPr="009D1E51" w:rsidRDefault="009D1E51" w:rsidP="009D1E51">
            <w:pPr>
              <w:spacing w:line="240" w:lineRule="auto"/>
              <w:jc w:val="right"/>
              <w:rPr>
                <w:rFonts w:cs="Arial"/>
                <w:sz w:val="12"/>
                <w:szCs w:val="12"/>
              </w:rPr>
            </w:pPr>
            <w:r w:rsidRPr="009D1E51">
              <w:rPr>
                <w:rFonts w:cs="Arial"/>
                <w:sz w:val="12"/>
                <w:szCs w:val="12"/>
              </w:rPr>
              <w:t>1 022</w:t>
            </w:r>
          </w:p>
        </w:tc>
        <w:tc>
          <w:tcPr>
            <w:tcW w:w="627" w:type="pct"/>
            <w:tcBorders>
              <w:top w:val="nil"/>
              <w:left w:val="nil"/>
              <w:bottom w:val="nil"/>
              <w:right w:val="nil"/>
            </w:tcBorders>
            <w:shd w:val="clear" w:color="auto" w:fill="auto"/>
            <w:noWrap/>
            <w:vAlign w:val="center"/>
            <w:hideMark/>
          </w:tcPr>
          <w:p w14:paraId="4709B441" w14:textId="77777777" w:rsidR="009D1E51" w:rsidRPr="009D1E51" w:rsidRDefault="009D1E51" w:rsidP="009D1E51">
            <w:pPr>
              <w:spacing w:line="240" w:lineRule="auto"/>
              <w:jc w:val="right"/>
              <w:rPr>
                <w:rFonts w:cs="Arial"/>
                <w:sz w:val="12"/>
                <w:szCs w:val="12"/>
              </w:rPr>
            </w:pPr>
            <w:r w:rsidRPr="009D1E51">
              <w:rPr>
                <w:rFonts w:cs="Arial"/>
                <w:sz w:val="12"/>
                <w:szCs w:val="12"/>
              </w:rPr>
              <w:t>925,32</w:t>
            </w:r>
          </w:p>
        </w:tc>
        <w:tc>
          <w:tcPr>
            <w:tcW w:w="394" w:type="pct"/>
            <w:tcBorders>
              <w:top w:val="nil"/>
              <w:left w:val="nil"/>
              <w:bottom w:val="nil"/>
              <w:right w:val="nil"/>
            </w:tcBorders>
            <w:shd w:val="clear" w:color="auto" w:fill="auto"/>
            <w:noWrap/>
            <w:vAlign w:val="center"/>
            <w:hideMark/>
          </w:tcPr>
          <w:p w14:paraId="5A54F4DB" w14:textId="77777777" w:rsidR="009D1E51" w:rsidRPr="009D1E51" w:rsidRDefault="009D1E51" w:rsidP="009D1E51">
            <w:pPr>
              <w:spacing w:line="240" w:lineRule="auto"/>
              <w:jc w:val="right"/>
              <w:rPr>
                <w:rFonts w:cs="Arial"/>
                <w:sz w:val="12"/>
                <w:szCs w:val="12"/>
              </w:rPr>
            </w:pPr>
            <w:r w:rsidRPr="009D1E51">
              <w:rPr>
                <w:rFonts w:cs="Arial"/>
                <w:sz w:val="12"/>
                <w:szCs w:val="12"/>
              </w:rPr>
              <w:t>90,5%</w:t>
            </w:r>
          </w:p>
        </w:tc>
      </w:tr>
      <w:tr w:rsidR="009D1E51" w:rsidRPr="009D1E51" w14:paraId="7D1E28AF" w14:textId="77777777" w:rsidTr="009D1E51">
        <w:trPr>
          <w:trHeight w:val="85"/>
        </w:trPr>
        <w:tc>
          <w:tcPr>
            <w:tcW w:w="2926" w:type="pct"/>
            <w:tcBorders>
              <w:top w:val="nil"/>
              <w:left w:val="nil"/>
              <w:bottom w:val="nil"/>
              <w:right w:val="nil"/>
            </w:tcBorders>
            <w:shd w:val="clear" w:color="auto" w:fill="auto"/>
            <w:vAlign w:val="bottom"/>
            <w:hideMark/>
          </w:tcPr>
          <w:p w14:paraId="778A3892"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postępowania sądowego i prokuratorskiego</w:t>
            </w:r>
          </w:p>
        </w:tc>
        <w:tc>
          <w:tcPr>
            <w:tcW w:w="425" w:type="pct"/>
            <w:tcBorders>
              <w:top w:val="nil"/>
              <w:left w:val="nil"/>
              <w:bottom w:val="nil"/>
              <w:right w:val="nil"/>
            </w:tcBorders>
            <w:shd w:val="clear" w:color="auto" w:fill="auto"/>
            <w:noWrap/>
            <w:vAlign w:val="bottom"/>
            <w:hideMark/>
          </w:tcPr>
          <w:p w14:paraId="0CA9330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2173BEE" w14:textId="77777777" w:rsidR="009D1E51" w:rsidRPr="009D1E51" w:rsidRDefault="009D1E51" w:rsidP="009D1E51">
            <w:pPr>
              <w:spacing w:line="240" w:lineRule="auto"/>
              <w:jc w:val="right"/>
              <w:rPr>
                <w:rFonts w:cs="Arial"/>
                <w:sz w:val="12"/>
                <w:szCs w:val="12"/>
              </w:rPr>
            </w:pPr>
            <w:r w:rsidRPr="009D1E51">
              <w:rPr>
                <w:rFonts w:cs="Arial"/>
                <w:sz w:val="12"/>
                <w:szCs w:val="12"/>
              </w:rPr>
              <w:t>314</w:t>
            </w:r>
          </w:p>
        </w:tc>
        <w:tc>
          <w:tcPr>
            <w:tcW w:w="627" w:type="pct"/>
            <w:tcBorders>
              <w:top w:val="nil"/>
              <w:left w:val="nil"/>
              <w:bottom w:val="nil"/>
              <w:right w:val="nil"/>
            </w:tcBorders>
            <w:shd w:val="clear" w:color="auto" w:fill="auto"/>
            <w:noWrap/>
            <w:vAlign w:val="center"/>
            <w:hideMark/>
          </w:tcPr>
          <w:p w14:paraId="6062EFA0" w14:textId="77777777" w:rsidR="009D1E51" w:rsidRPr="009D1E51" w:rsidRDefault="009D1E51" w:rsidP="009D1E51">
            <w:pPr>
              <w:spacing w:line="240" w:lineRule="auto"/>
              <w:jc w:val="right"/>
              <w:rPr>
                <w:rFonts w:cs="Arial"/>
                <w:sz w:val="12"/>
                <w:szCs w:val="12"/>
              </w:rPr>
            </w:pPr>
            <w:r w:rsidRPr="009D1E51">
              <w:rPr>
                <w:rFonts w:cs="Arial"/>
                <w:sz w:val="12"/>
                <w:szCs w:val="12"/>
              </w:rPr>
              <w:t>82,10</w:t>
            </w:r>
          </w:p>
        </w:tc>
        <w:tc>
          <w:tcPr>
            <w:tcW w:w="394" w:type="pct"/>
            <w:tcBorders>
              <w:top w:val="nil"/>
              <w:left w:val="nil"/>
              <w:bottom w:val="nil"/>
              <w:right w:val="nil"/>
            </w:tcBorders>
            <w:shd w:val="clear" w:color="auto" w:fill="auto"/>
            <w:noWrap/>
            <w:vAlign w:val="center"/>
            <w:hideMark/>
          </w:tcPr>
          <w:p w14:paraId="4E8FC8FB" w14:textId="77777777" w:rsidR="009D1E51" w:rsidRPr="009D1E51" w:rsidRDefault="009D1E51" w:rsidP="009D1E51">
            <w:pPr>
              <w:spacing w:line="240" w:lineRule="auto"/>
              <w:jc w:val="right"/>
              <w:rPr>
                <w:rFonts w:cs="Arial"/>
                <w:sz w:val="12"/>
                <w:szCs w:val="12"/>
              </w:rPr>
            </w:pPr>
            <w:r w:rsidRPr="009D1E51">
              <w:rPr>
                <w:rFonts w:cs="Arial"/>
                <w:sz w:val="12"/>
                <w:szCs w:val="12"/>
              </w:rPr>
              <w:t>26,1%</w:t>
            </w:r>
          </w:p>
        </w:tc>
      </w:tr>
      <w:tr w:rsidR="009D1E51" w:rsidRPr="009D1E51" w14:paraId="4F2C9B20" w14:textId="77777777" w:rsidTr="009D1E51">
        <w:trPr>
          <w:trHeight w:val="85"/>
        </w:trPr>
        <w:tc>
          <w:tcPr>
            <w:tcW w:w="2926" w:type="pct"/>
            <w:tcBorders>
              <w:top w:val="nil"/>
              <w:left w:val="nil"/>
              <w:bottom w:val="nil"/>
              <w:right w:val="nil"/>
            </w:tcBorders>
            <w:shd w:val="clear" w:color="auto" w:fill="auto"/>
            <w:vAlign w:val="bottom"/>
            <w:hideMark/>
          </w:tcPr>
          <w:p w14:paraId="090BCA2C"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budżetu państwa</w:t>
            </w:r>
          </w:p>
        </w:tc>
        <w:tc>
          <w:tcPr>
            <w:tcW w:w="425" w:type="pct"/>
            <w:tcBorders>
              <w:top w:val="nil"/>
              <w:left w:val="nil"/>
              <w:bottom w:val="nil"/>
              <w:right w:val="nil"/>
            </w:tcBorders>
            <w:shd w:val="clear" w:color="auto" w:fill="auto"/>
            <w:noWrap/>
            <w:vAlign w:val="bottom"/>
            <w:hideMark/>
          </w:tcPr>
          <w:p w14:paraId="2457B28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369D0BE" w14:textId="77777777" w:rsidR="009D1E51" w:rsidRPr="009D1E51" w:rsidRDefault="009D1E51" w:rsidP="009D1E51">
            <w:pPr>
              <w:spacing w:line="240" w:lineRule="auto"/>
              <w:jc w:val="right"/>
              <w:rPr>
                <w:rFonts w:cs="Arial"/>
                <w:sz w:val="12"/>
                <w:szCs w:val="12"/>
              </w:rPr>
            </w:pPr>
            <w:r w:rsidRPr="009D1E51">
              <w:rPr>
                <w:rFonts w:cs="Arial"/>
                <w:sz w:val="12"/>
                <w:szCs w:val="12"/>
              </w:rPr>
              <w:t>181</w:t>
            </w:r>
          </w:p>
        </w:tc>
        <w:tc>
          <w:tcPr>
            <w:tcW w:w="627" w:type="pct"/>
            <w:tcBorders>
              <w:top w:val="nil"/>
              <w:left w:val="nil"/>
              <w:bottom w:val="nil"/>
              <w:right w:val="nil"/>
            </w:tcBorders>
            <w:shd w:val="clear" w:color="auto" w:fill="auto"/>
            <w:noWrap/>
            <w:vAlign w:val="center"/>
            <w:hideMark/>
          </w:tcPr>
          <w:p w14:paraId="1D79FD17" w14:textId="77777777" w:rsidR="009D1E51" w:rsidRPr="009D1E51" w:rsidRDefault="009D1E51" w:rsidP="009D1E51">
            <w:pPr>
              <w:spacing w:line="240" w:lineRule="auto"/>
              <w:jc w:val="right"/>
              <w:rPr>
                <w:rFonts w:cs="Arial"/>
                <w:sz w:val="12"/>
                <w:szCs w:val="12"/>
              </w:rPr>
            </w:pPr>
            <w:r w:rsidRPr="009D1E51">
              <w:rPr>
                <w:rFonts w:cs="Arial"/>
                <w:sz w:val="12"/>
                <w:szCs w:val="12"/>
              </w:rPr>
              <w:t>180,88</w:t>
            </w:r>
          </w:p>
        </w:tc>
        <w:tc>
          <w:tcPr>
            <w:tcW w:w="394" w:type="pct"/>
            <w:tcBorders>
              <w:top w:val="nil"/>
              <w:left w:val="nil"/>
              <w:bottom w:val="nil"/>
              <w:right w:val="nil"/>
            </w:tcBorders>
            <w:shd w:val="clear" w:color="auto" w:fill="auto"/>
            <w:noWrap/>
            <w:vAlign w:val="center"/>
            <w:hideMark/>
          </w:tcPr>
          <w:p w14:paraId="6BEF1CB1"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0EF2F9F8" w14:textId="77777777" w:rsidTr="009D1E51">
        <w:trPr>
          <w:trHeight w:val="85"/>
        </w:trPr>
        <w:tc>
          <w:tcPr>
            <w:tcW w:w="2926" w:type="pct"/>
            <w:tcBorders>
              <w:top w:val="nil"/>
              <w:left w:val="nil"/>
              <w:bottom w:val="nil"/>
              <w:right w:val="nil"/>
            </w:tcBorders>
            <w:shd w:val="clear" w:color="auto" w:fill="auto"/>
            <w:vAlign w:val="center"/>
            <w:hideMark/>
          </w:tcPr>
          <w:p w14:paraId="7D47F8F5" w14:textId="77777777" w:rsidR="009D1E51" w:rsidRPr="009D1E51" w:rsidRDefault="009D1E51" w:rsidP="009D1E51">
            <w:pPr>
              <w:spacing w:line="240" w:lineRule="auto"/>
              <w:jc w:val="both"/>
              <w:rPr>
                <w:rFonts w:cs="Arial"/>
                <w:sz w:val="12"/>
                <w:szCs w:val="12"/>
              </w:rPr>
            </w:pPr>
            <w:r w:rsidRPr="009D1E51">
              <w:rPr>
                <w:rFonts w:cs="Arial"/>
                <w:sz w:val="12"/>
                <w:szCs w:val="12"/>
              </w:rPr>
              <w:t>Kary, odszkodowania i grzywny wypłacane na rzecz osób prawnych i innych jednostek organizacyjnych</w:t>
            </w:r>
          </w:p>
        </w:tc>
        <w:tc>
          <w:tcPr>
            <w:tcW w:w="425" w:type="pct"/>
            <w:tcBorders>
              <w:top w:val="nil"/>
              <w:left w:val="nil"/>
              <w:bottom w:val="nil"/>
              <w:right w:val="nil"/>
            </w:tcBorders>
            <w:shd w:val="clear" w:color="auto" w:fill="auto"/>
            <w:noWrap/>
            <w:vAlign w:val="bottom"/>
            <w:hideMark/>
          </w:tcPr>
          <w:p w14:paraId="4D26C32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3192AE5" w14:textId="77777777" w:rsidR="009D1E51" w:rsidRPr="009D1E51" w:rsidRDefault="009D1E51" w:rsidP="009D1E51">
            <w:pPr>
              <w:spacing w:line="240" w:lineRule="auto"/>
              <w:jc w:val="right"/>
              <w:rPr>
                <w:rFonts w:cs="Arial"/>
                <w:sz w:val="12"/>
                <w:szCs w:val="12"/>
              </w:rPr>
            </w:pPr>
            <w:r w:rsidRPr="009D1E51">
              <w:rPr>
                <w:rFonts w:cs="Arial"/>
                <w:sz w:val="12"/>
                <w:szCs w:val="12"/>
              </w:rPr>
              <w:t>12</w:t>
            </w:r>
          </w:p>
        </w:tc>
        <w:tc>
          <w:tcPr>
            <w:tcW w:w="627" w:type="pct"/>
            <w:tcBorders>
              <w:top w:val="nil"/>
              <w:left w:val="nil"/>
              <w:bottom w:val="nil"/>
              <w:right w:val="nil"/>
            </w:tcBorders>
            <w:shd w:val="clear" w:color="auto" w:fill="auto"/>
            <w:noWrap/>
            <w:vAlign w:val="center"/>
            <w:hideMark/>
          </w:tcPr>
          <w:p w14:paraId="578F85D5" w14:textId="77777777" w:rsidR="009D1E51" w:rsidRPr="009D1E51" w:rsidRDefault="009D1E51" w:rsidP="009D1E51">
            <w:pPr>
              <w:spacing w:line="240" w:lineRule="auto"/>
              <w:jc w:val="right"/>
              <w:rPr>
                <w:rFonts w:cs="Arial"/>
                <w:sz w:val="12"/>
                <w:szCs w:val="12"/>
              </w:rPr>
            </w:pPr>
            <w:r w:rsidRPr="009D1E51">
              <w:rPr>
                <w:rFonts w:cs="Arial"/>
                <w:sz w:val="12"/>
                <w:szCs w:val="12"/>
              </w:rPr>
              <w:t>11,60</w:t>
            </w:r>
          </w:p>
        </w:tc>
        <w:tc>
          <w:tcPr>
            <w:tcW w:w="394" w:type="pct"/>
            <w:tcBorders>
              <w:top w:val="nil"/>
              <w:left w:val="nil"/>
              <w:bottom w:val="nil"/>
              <w:right w:val="nil"/>
            </w:tcBorders>
            <w:shd w:val="clear" w:color="auto" w:fill="auto"/>
            <w:noWrap/>
            <w:vAlign w:val="center"/>
            <w:hideMark/>
          </w:tcPr>
          <w:p w14:paraId="380E12C6" w14:textId="77777777" w:rsidR="009D1E51" w:rsidRPr="009D1E51" w:rsidRDefault="009D1E51" w:rsidP="009D1E51">
            <w:pPr>
              <w:spacing w:line="240" w:lineRule="auto"/>
              <w:jc w:val="right"/>
              <w:rPr>
                <w:rFonts w:cs="Arial"/>
                <w:sz w:val="12"/>
                <w:szCs w:val="12"/>
              </w:rPr>
            </w:pPr>
            <w:r w:rsidRPr="009D1E51">
              <w:rPr>
                <w:rFonts w:cs="Arial"/>
                <w:sz w:val="12"/>
                <w:szCs w:val="12"/>
              </w:rPr>
              <w:t>96,7%</w:t>
            </w:r>
          </w:p>
        </w:tc>
      </w:tr>
      <w:tr w:rsidR="009D1E51" w:rsidRPr="009D1E51" w14:paraId="63224100" w14:textId="77777777" w:rsidTr="009D1E51">
        <w:trPr>
          <w:trHeight w:val="85"/>
        </w:trPr>
        <w:tc>
          <w:tcPr>
            <w:tcW w:w="2926" w:type="pct"/>
            <w:tcBorders>
              <w:top w:val="nil"/>
              <w:left w:val="nil"/>
              <w:bottom w:val="nil"/>
              <w:right w:val="nil"/>
            </w:tcBorders>
            <w:shd w:val="clear" w:color="auto" w:fill="auto"/>
            <w:vAlign w:val="center"/>
            <w:hideMark/>
          </w:tcPr>
          <w:p w14:paraId="1A6C4FE0"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4841015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00DE477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6A67A12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249E2C9D" w14:textId="77777777" w:rsidR="009D1E51" w:rsidRPr="009D1E51" w:rsidRDefault="009D1E51" w:rsidP="009D1E51">
            <w:pPr>
              <w:spacing w:line="240" w:lineRule="auto"/>
              <w:rPr>
                <w:rFonts w:ascii="Times New Roman" w:hAnsi="Times New Roman"/>
                <w:sz w:val="12"/>
                <w:szCs w:val="12"/>
              </w:rPr>
            </w:pPr>
          </w:p>
        </w:tc>
      </w:tr>
      <w:tr w:rsidR="009D1E51" w:rsidRPr="009D1E51" w14:paraId="2BDCE0AA" w14:textId="77777777" w:rsidTr="009D1E51">
        <w:trPr>
          <w:trHeight w:val="85"/>
        </w:trPr>
        <w:tc>
          <w:tcPr>
            <w:tcW w:w="2926" w:type="pct"/>
            <w:tcBorders>
              <w:top w:val="nil"/>
              <w:left w:val="nil"/>
              <w:bottom w:val="nil"/>
              <w:right w:val="nil"/>
            </w:tcBorders>
            <w:shd w:val="clear" w:color="auto" w:fill="auto"/>
            <w:vAlign w:val="center"/>
            <w:hideMark/>
          </w:tcPr>
          <w:p w14:paraId="34247F2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Inwestycji i Remontów</w:t>
            </w:r>
          </w:p>
        </w:tc>
        <w:tc>
          <w:tcPr>
            <w:tcW w:w="425" w:type="pct"/>
            <w:tcBorders>
              <w:top w:val="nil"/>
              <w:left w:val="nil"/>
              <w:bottom w:val="nil"/>
              <w:right w:val="nil"/>
            </w:tcBorders>
            <w:shd w:val="clear" w:color="auto" w:fill="auto"/>
            <w:vAlign w:val="center"/>
            <w:hideMark/>
          </w:tcPr>
          <w:p w14:paraId="772EF96B"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6023808B" w14:textId="77777777" w:rsidR="009D1E51" w:rsidRPr="009D1E51" w:rsidRDefault="009D1E51" w:rsidP="009D1E51">
            <w:pPr>
              <w:spacing w:line="240" w:lineRule="auto"/>
              <w:jc w:val="right"/>
              <w:rPr>
                <w:rFonts w:cs="Arial"/>
                <w:sz w:val="12"/>
                <w:szCs w:val="12"/>
              </w:rPr>
            </w:pPr>
            <w:r w:rsidRPr="009D1E51">
              <w:rPr>
                <w:rFonts w:cs="Arial"/>
                <w:sz w:val="12"/>
                <w:szCs w:val="12"/>
              </w:rPr>
              <w:t>10 000</w:t>
            </w:r>
          </w:p>
        </w:tc>
        <w:tc>
          <w:tcPr>
            <w:tcW w:w="627" w:type="pct"/>
            <w:tcBorders>
              <w:top w:val="nil"/>
              <w:left w:val="nil"/>
              <w:bottom w:val="nil"/>
              <w:right w:val="nil"/>
            </w:tcBorders>
            <w:shd w:val="clear" w:color="auto" w:fill="auto"/>
            <w:vAlign w:val="center"/>
            <w:hideMark/>
          </w:tcPr>
          <w:p w14:paraId="4D074C4E" w14:textId="77777777" w:rsidR="009D1E51" w:rsidRPr="009D1E51" w:rsidRDefault="009D1E51" w:rsidP="009D1E51">
            <w:pPr>
              <w:spacing w:line="240" w:lineRule="auto"/>
              <w:jc w:val="right"/>
              <w:rPr>
                <w:rFonts w:cs="Arial"/>
                <w:sz w:val="12"/>
                <w:szCs w:val="12"/>
              </w:rPr>
            </w:pPr>
            <w:r w:rsidRPr="009D1E51">
              <w:rPr>
                <w:rFonts w:cs="Arial"/>
                <w:sz w:val="12"/>
                <w:szCs w:val="12"/>
              </w:rPr>
              <w:t>9 936,00</w:t>
            </w:r>
          </w:p>
        </w:tc>
        <w:tc>
          <w:tcPr>
            <w:tcW w:w="394" w:type="pct"/>
            <w:tcBorders>
              <w:top w:val="nil"/>
              <w:left w:val="nil"/>
              <w:bottom w:val="nil"/>
              <w:right w:val="nil"/>
            </w:tcBorders>
            <w:shd w:val="clear" w:color="auto" w:fill="auto"/>
            <w:vAlign w:val="center"/>
            <w:hideMark/>
          </w:tcPr>
          <w:p w14:paraId="2C07372F" w14:textId="77777777" w:rsidR="009D1E51" w:rsidRPr="009D1E51" w:rsidRDefault="009D1E51" w:rsidP="009D1E51">
            <w:pPr>
              <w:spacing w:line="240" w:lineRule="auto"/>
              <w:jc w:val="right"/>
              <w:rPr>
                <w:rFonts w:cs="Arial"/>
                <w:sz w:val="12"/>
                <w:szCs w:val="12"/>
              </w:rPr>
            </w:pPr>
            <w:r w:rsidRPr="009D1E51">
              <w:rPr>
                <w:rFonts w:cs="Arial"/>
                <w:sz w:val="12"/>
                <w:szCs w:val="12"/>
              </w:rPr>
              <w:t>99,4%</w:t>
            </w:r>
          </w:p>
        </w:tc>
      </w:tr>
      <w:tr w:rsidR="009D1E51" w:rsidRPr="009D1E51" w14:paraId="05B487A5" w14:textId="77777777" w:rsidTr="009D1E51">
        <w:trPr>
          <w:trHeight w:val="85"/>
        </w:trPr>
        <w:tc>
          <w:tcPr>
            <w:tcW w:w="2926" w:type="pct"/>
            <w:tcBorders>
              <w:top w:val="nil"/>
              <w:left w:val="nil"/>
              <w:bottom w:val="nil"/>
              <w:right w:val="nil"/>
            </w:tcBorders>
            <w:shd w:val="clear" w:color="auto" w:fill="auto"/>
            <w:vAlign w:val="center"/>
            <w:hideMark/>
          </w:tcPr>
          <w:p w14:paraId="53A3A463"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14:paraId="47E6408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7458D3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246AC6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C51B5B4" w14:textId="77777777" w:rsidR="009D1E51" w:rsidRPr="009D1E51" w:rsidRDefault="009D1E51" w:rsidP="009D1E51">
            <w:pPr>
              <w:spacing w:line="240" w:lineRule="auto"/>
              <w:rPr>
                <w:rFonts w:ascii="Times New Roman" w:hAnsi="Times New Roman"/>
                <w:sz w:val="12"/>
                <w:szCs w:val="12"/>
              </w:rPr>
            </w:pPr>
          </w:p>
        </w:tc>
      </w:tr>
      <w:tr w:rsidR="009D1E51" w:rsidRPr="009D1E51" w14:paraId="3AAD208F" w14:textId="77777777" w:rsidTr="009D1E51">
        <w:trPr>
          <w:trHeight w:val="85"/>
        </w:trPr>
        <w:tc>
          <w:tcPr>
            <w:tcW w:w="2926" w:type="pct"/>
            <w:tcBorders>
              <w:top w:val="nil"/>
              <w:left w:val="nil"/>
              <w:bottom w:val="nil"/>
              <w:right w:val="nil"/>
            </w:tcBorders>
            <w:shd w:val="clear" w:color="auto" w:fill="auto"/>
            <w:vAlign w:val="center"/>
            <w:hideMark/>
          </w:tcPr>
          <w:p w14:paraId="79C482D4"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Wykonanie </w:t>
            </w:r>
            <w:proofErr w:type="spellStart"/>
            <w:r w:rsidRPr="009D1E51">
              <w:rPr>
                <w:rFonts w:cs="Arial"/>
                <w:sz w:val="12"/>
                <w:szCs w:val="12"/>
              </w:rPr>
              <w:t>nasadzeń</w:t>
            </w:r>
            <w:proofErr w:type="spellEnd"/>
            <w:r w:rsidRPr="009D1E51">
              <w:rPr>
                <w:rFonts w:cs="Arial"/>
                <w:sz w:val="12"/>
                <w:szCs w:val="12"/>
              </w:rPr>
              <w:t xml:space="preserve"> zastępczych drzew zgodnie z decyzją wydaną przez Marszałka Województwa Mazowieckiego.</w:t>
            </w:r>
          </w:p>
        </w:tc>
        <w:tc>
          <w:tcPr>
            <w:tcW w:w="425" w:type="pct"/>
            <w:tcBorders>
              <w:top w:val="nil"/>
              <w:left w:val="nil"/>
              <w:bottom w:val="nil"/>
              <w:right w:val="nil"/>
            </w:tcBorders>
            <w:shd w:val="clear" w:color="auto" w:fill="auto"/>
            <w:vAlign w:val="center"/>
            <w:hideMark/>
          </w:tcPr>
          <w:p w14:paraId="02DC009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14:paraId="4D0E96C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3BA99B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8A91C3C" w14:textId="77777777" w:rsidR="009D1E51" w:rsidRPr="009D1E51" w:rsidRDefault="009D1E51" w:rsidP="009D1E51">
            <w:pPr>
              <w:spacing w:line="240" w:lineRule="auto"/>
              <w:rPr>
                <w:rFonts w:ascii="Times New Roman" w:hAnsi="Times New Roman"/>
                <w:sz w:val="12"/>
                <w:szCs w:val="12"/>
              </w:rPr>
            </w:pPr>
          </w:p>
        </w:tc>
      </w:tr>
      <w:tr w:rsidR="009D1E51" w:rsidRPr="009D1E51" w14:paraId="56A58EC8" w14:textId="77777777" w:rsidTr="009D1E51">
        <w:trPr>
          <w:trHeight w:val="85"/>
        </w:trPr>
        <w:tc>
          <w:tcPr>
            <w:tcW w:w="2926" w:type="pct"/>
            <w:tcBorders>
              <w:top w:val="nil"/>
              <w:left w:val="nil"/>
              <w:bottom w:val="nil"/>
              <w:right w:val="nil"/>
            </w:tcBorders>
            <w:shd w:val="clear" w:color="auto" w:fill="auto"/>
            <w:vAlign w:val="center"/>
            <w:hideMark/>
          </w:tcPr>
          <w:p w14:paraId="1EC6E3F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4F2468A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2CF940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06F983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42EE8CB" w14:textId="77777777" w:rsidR="009D1E51" w:rsidRPr="009D1E51" w:rsidRDefault="009D1E51" w:rsidP="009D1E51">
            <w:pPr>
              <w:spacing w:line="240" w:lineRule="auto"/>
              <w:rPr>
                <w:rFonts w:ascii="Times New Roman" w:hAnsi="Times New Roman"/>
                <w:sz w:val="12"/>
                <w:szCs w:val="12"/>
              </w:rPr>
            </w:pPr>
          </w:p>
        </w:tc>
      </w:tr>
      <w:tr w:rsidR="009D1E51" w:rsidRPr="009D1E51" w14:paraId="6D41BE83" w14:textId="77777777" w:rsidTr="009D1E51">
        <w:trPr>
          <w:trHeight w:val="85"/>
        </w:trPr>
        <w:tc>
          <w:tcPr>
            <w:tcW w:w="2926" w:type="pct"/>
            <w:tcBorders>
              <w:top w:val="nil"/>
              <w:left w:val="nil"/>
              <w:bottom w:val="nil"/>
              <w:right w:val="nil"/>
            </w:tcBorders>
            <w:shd w:val="clear" w:color="auto" w:fill="auto"/>
            <w:vAlign w:val="center"/>
            <w:hideMark/>
          </w:tcPr>
          <w:p w14:paraId="2863831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CA913E7"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D6D32C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141B60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0F25F61" w14:textId="77777777" w:rsidR="009D1E51" w:rsidRPr="009D1E51" w:rsidRDefault="009D1E51" w:rsidP="009D1E51">
            <w:pPr>
              <w:spacing w:line="240" w:lineRule="auto"/>
              <w:rPr>
                <w:rFonts w:ascii="Times New Roman" w:hAnsi="Times New Roman"/>
                <w:sz w:val="12"/>
                <w:szCs w:val="12"/>
              </w:rPr>
            </w:pPr>
          </w:p>
        </w:tc>
      </w:tr>
      <w:tr w:rsidR="009D1E51" w:rsidRPr="009D1E51" w14:paraId="7C8BFD78" w14:textId="77777777" w:rsidTr="009D1E51">
        <w:trPr>
          <w:trHeight w:val="85"/>
        </w:trPr>
        <w:tc>
          <w:tcPr>
            <w:tcW w:w="2926" w:type="pct"/>
            <w:tcBorders>
              <w:top w:val="nil"/>
              <w:left w:val="nil"/>
              <w:bottom w:val="nil"/>
              <w:right w:val="nil"/>
            </w:tcBorders>
            <w:shd w:val="clear" w:color="auto" w:fill="auto"/>
            <w:vAlign w:val="center"/>
            <w:hideMark/>
          </w:tcPr>
          <w:p w14:paraId="0E36A33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noWrap/>
            <w:vAlign w:val="center"/>
            <w:hideMark/>
          </w:tcPr>
          <w:p w14:paraId="61209BD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3B079B0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DD2B15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6EAE626" w14:textId="77777777" w:rsidR="009D1E51" w:rsidRPr="009D1E51" w:rsidRDefault="009D1E51" w:rsidP="009D1E51">
            <w:pPr>
              <w:spacing w:line="240" w:lineRule="auto"/>
              <w:rPr>
                <w:rFonts w:ascii="Times New Roman" w:hAnsi="Times New Roman"/>
                <w:sz w:val="12"/>
                <w:szCs w:val="12"/>
              </w:rPr>
            </w:pPr>
          </w:p>
        </w:tc>
      </w:tr>
      <w:tr w:rsidR="009D1E51" w:rsidRPr="009D1E51" w14:paraId="1C64E1CE" w14:textId="77777777" w:rsidTr="009D1E51">
        <w:trPr>
          <w:trHeight w:val="85"/>
        </w:trPr>
        <w:tc>
          <w:tcPr>
            <w:tcW w:w="2926" w:type="pct"/>
            <w:tcBorders>
              <w:top w:val="nil"/>
              <w:left w:val="nil"/>
              <w:bottom w:val="nil"/>
              <w:right w:val="nil"/>
            </w:tcBorders>
            <w:shd w:val="clear" w:color="auto" w:fill="auto"/>
            <w:vAlign w:val="center"/>
            <w:hideMark/>
          </w:tcPr>
          <w:p w14:paraId="2187D13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14:paraId="7272F9A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FE1975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C77229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176FA16" w14:textId="77777777" w:rsidR="009D1E51" w:rsidRPr="009D1E51" w:rsidRDefault="009D1E51" w:rsidP="009D1E51">
            <w:pPr>
              <w:spacing w:line="240" w:lineRule="auto"/>
              <w:rPr>
                <w:rFonts w:ascii="Times New Roman" w:hAnsi="Times New Roman"/>
                <w:sz w:val="12"/>
                <w:szCs w:val="12"/>
              </w:rPr>
            </w:pPr>
          </w:p>
        </w:tc>
      </w:tr>
      <w:tr w:rsidR="009D1E51" w:rsidRPr="009D1E51" w14:paraId="1EE09EA3" w14:textId="77777777" w:rsidTr="009D1E51">
        <w:trPr>
          <w:trHeight w:val="85"/>
        </w:trPr>
        <w:tc>
          <w:tcPr>
            <w:tcW w:w="2926" w:type="pct"/>
            <w:tcBorders>
              <w:top w:val="nil"/>
              <w:left w:val="nil"/>
              <w:bottom w:val="nil"/>
              <w:right w:val="nil"/>
            </w:tcBorders>
            <w:shd w:val="clear" w:color="auto" w:fill="auto"/>
            <w:vAlign w:val="center"/>
            <w:hideMark/>
          </w:tcPr>
          <w:p w14:paraId="65375E1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1820C843"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CAF5F2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EE2001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F2AFAB4" w14:textId="77777777" w:rsidR="009D1E51" w:rsidRPr="009D1E51" w:rsidRDefault="009D1E51" w:rsidP="009D1E51">
            <w:pPr>
              <w:spacing w:line="240" w:lineRule="auto"/>
              <w:rPr>
                <w:rFonts w:ascii="Times New Roman" w:hAnsi="Times New Roman"/>
                <w:sz w:val="12"/>
                <w:szCs w:val="12"/>
              </w:rPr>
            </w:pPr>
          </w:p>
        </w:tc>
      </w:tr>
      <w:tr w:rsidR="009D1E51" w:rsidRPr="009D1E51" w14:paraId="42880D6A" w14:textId="77777777" w:rsidTr="009D1E51">
        <w:trPr>
          <w:trHeight w:val="85"/>
        </w:trPr>
        <w:tc>
          <w:tcPr>
            <w:tcW w:w="2926" w:type="pct"/>
            <w:tcBorders>
              <w:top w:val="nil"/>
              <w:left w:val="nil"/>
              <w:bottom w:val="nil"/>
              <w:right w:val="nil"/>
            </w:tcBorders>
            <w:shd w:val="clear" w:color="auto" w:fill="auto"/>
            <w:vAlign w:val="center"/>
            <w:hideMark/>
          </w:tcPr>
          <w:p w14:paraId="2A32A57D"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40370D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30BFBE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DCBE86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29F40DC" w14:textId="77777777" w:rsidR="009D1E51" w:rsidRPr="009D1E51" w:rsidRDefault="009D1E51" w:rsidP="009D1E51">
            <w:pPr>
              <w:spacing w:line="240" w:lineRule="auto"/>
              <w:rPr>
                <w:rFonts w:ascii="Times New Roman" w:hAnsi="Times New Roman"/>
                <w:sz w:val="12"/>
                <w:szCs w:val="12"/>
              </w:rPr>
            </w:pPr>
          </w:p>
        </w:tc>
      </w:tr>
      <w:tr w:rsidR="009D1E51" w:rsidRPr="009D1E51" w14:paraId="7878BB45" w14:textId="77777777" w:rsidTr="009D1E51">
        <w:trPr>
          <w:trHeight w:val="85"/>
        </w:trPr>
        <w:tc>
          <w:tcPr>
            <w:tcW w:w="2926" w:type="pct"/>
            <w:tcBorders>
              <w:top w:val="nil"/>
              <w:left w:val="nil"/>
              <w:bottom w:val="nil"/>
              <w:right w:val="nil"/>
            </w:tcBorders>
            <w:shd w:val="clear" w:color="auto" w:fill="auto"/>
            <w:vAlign w:val="center"/>
            <w:hideMark/>
          </w:tcPr>
          <w:p w14:paraId="78777F02"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Dotacje dla niepublicznych przedszkoli i innych form wychowania przedszkolnego</w:t>
            </w:r>
          </w:p>
        </w:tc>
        <w:tc>
          <w:tcPr>
            <w:tcW w:w="425" w:type="pct"/>
            <w:tcBorders>
              <w:top w:val="nil"/>
              <w:left w:val="nil"/>
              <w:bottom w:val="nil"/>
              <w:right w:val="nil"/>
            </w:tcBorders>
            <w:shd w:val="clear" w:color="auto" w:fill="auto"/>
            <w:vAlign w:val="center"/>
            <w:hideMark/>
          </w:tcPr>
          <w:p w14:paraId="1B507853"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7924C0B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35 769 212</w:t>
            </w:r>
          </w:p>
        </w:tc>
        <w:tc>
          <w:tcPr>
            <w:tcW w:w="627" w:type="pct"/>
            <w:tcBorders>
              <w:top w:val="nil"/>
              <w:left w:val="nil"/>
              <w:bottom w:val="nil"/>
              <w:right w:val="nil"/>
            </w:tcBorders>
            <w:shd w:val="clear" w:color="auto" w:fill="auto"/>
            <w:vAlign w:val="center"/>
            <w:hideMark/>
          </w:tcPr>
          <w:p w14:paraId="1202585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35 675 458,90</w:t>
            </w:r>
          </w:p>
        </w:tc>
        <w:tc>
          <w:tcPr>
            <w:tcW w:w="394" w:type="pct"/>
            <w:tcBorders>
              <w:top w:val="nil"/>
              <w:left w:val="nil"/>
              <w:bottom w:val="nil"/>
              <w:right w:val="nil"/>
            </w:tcBorders>
            <w:shd w:val="clear" w:color="auto" w:fill="auto"/>
            <w:vAlign w:val="center"/>
            <w:hideMark/>
          </w:tcPr>
          <w:p w14:paraId="7F04DBF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99,7%</w:t>
            </w:r>
          </w:p>
        </w:tc>
      </w:tr>
      <w:tr w:rsidR="009D1E51" w:rsidRPr="009D1E51" w14:paraId="7A0F91A4" w14:textId="77777777" w:rsidTr="009D1E51">
        <w:trPr>
          <w:trHeight w:val="85"/>
        </w:trPr>
        <w:tc>
          <w:tcPr>
            <w:tcW w:w="2926" w:type="pct"/>
            <w:tcBorders>
              <w:top w:val="nil"/>
              <w:left w:val="nil"/>
              <w:bottom w:val="nil"/>
              <w:right w:val="nil"/>
            </w:tcBorders>
            <w:shd w:val="clear" w:color="auto" w:fill="auto"/>
            <w:vAlign w:val="center"/>
            <w:hideMark/>
          </w:tcPr>
          <w:p w14:paraId="4AB54D29"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285E0AE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AD597D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F2FBF7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5D2262E" w14:textId="77777777" w:rsidR="009D1E51" w:rsidRPr="009D1E51" w:rsidRDefault="009D1E51" w:rsidP="009D1E51">
            <w:pPr>
              <w:spacing w:line="240" w:lineRule="auto"/>
              <w:rPr>
                <w:rFonts w:ascii="Times New Roman" w:hAnsi="Times New Roman"/>
                <w:sz w:val="12"/>
                <w:szCs w:val="12"/>
              </w:rPr>
            </w:pPr>
          </w:p>
        </w:tc>
      </w:tr>
      <w:tr w:rsidR="009D1E51" w:rsidRPr="009D1E51" w14:paraId="59900B41" w14:textId="77777777" w:rsidTr="009D1E51">
        <w:trPr>
          <w:trHeight w:val="85"/>
        </w:trPr>
        <w:tc>
          <w:tcPr>
            <w:tcW w:w="2926" w:type="pct"/>
            <w:tcBorders>
              <w:top w:val="nil"/>
              <w:left w:val="nil"/>
              <w:bottom w:val="nil"/>
              <w:right w:val="nil"/>
            </w:tcBorders>
            <w:shd w:val="clear" w:color="auto" w:fill="auto"/>
            <w:vAlign w:val="center"/>
            <w:hideMark/>
          </w:tcPr>
          <w:p w14:paraId="4253461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pełnienie funkcji dydaktycznych, opiekuńczych, wychowawczych wobec dzieci w wieku 3-5 lat</w:t>
            </w:r>
          </w:p>
        </w:tc>
        <w:tc>
          <w:tcPr>
            <w:tcW w:w="425" w:type="pct"/>
            <w:tcBorders>
              <w:top w:val="nil"/>
              <w:left w:val="nil"/>
              <w:bottom w:val="nil"/>
              <w:right w:val="nil"/>
            </w:tcBorders>
            <w:shd w:val="clear" w:color="auto" w:fill="auto"/>
            <w:vAlign w:val="center"/>
            <w:hideMark/>
          </w:tcPr>
          <w:p w14:paraId="0FB5214D"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32CB2FE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7F8D1A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F910595" w14:textId="77777777" w:rsidR="009D1E51" w:rsidRPr="009D1E51" w:rsidRDefault="009D1E51" w:rsidP="009D1E51">
            <w:pPr>
              <w:spacing w:line="240" w:lineRule="auto"/>
              <w:rPr>
                <w:rFonts w:ascii="Times New Roman" w:hAnsi="Times New Roman"/>
                <w:sz w:val="12"/>
                <w:szCs w:val="12"/>
              </w:rPr>
            </w:pPr>
          </w:p>
        </w:tc>
      </w:tr>
      <w:tr w:rsidR="009D1E51" w:rsidRPr="009D1E51" w14:paraId="5A3267AA" w14:textId="77777777" w:rsidTr="009D1E51">
        <w:trPr>
          <w:trHeight w:val="85"/>
        </w:trPr>
        <w:tc>
          <w:tcPr>
            <w:tcW w:w="2926" w:type="pct"/>
            <w:tcBorders>
              <w:top w:val="nil"/>
              <w:left w:val="nil"/>
              <w:bottom w:val="nil"/>
              <w:right w:val="nil"/>
            </w:tcBorders>
            <w:shd w:val="clear" w:color="auto" w:fill="auto"/>
            <w:vAlign w:val="center"/>
            <w:hideMark/>
          </w:tcPr>
          <w:p w14:paraId="060CAC8F"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F44ABA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87A57B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88337B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CFBFD55" w14:textId="77777777" w:rsidR="009D1E51" w:rsidRPr="009D1E51" w:rsidRDefault="009D1E51" w:rsidP="009D1E51">
            <w:pPr>
              <w:spacing w:line="240" w:lineRule="auto"/>
              <w:rPr>
                <w:rFonts w:ascii="Times New Roman" w:hAnsi="Times New Roman"/>
                <w:sz w:val="12"/>
                <w:szCs w:val="12"/>
              </w:rPr>
            </w:pPr>
          </w:p>
        </w:tc>
      </w:tr>
      <w:tr w:rsidR="009D1E51" w:rsidRPr="009D1E51" w14:paraId="281A0FA3" w14:textId="77777777" w:rsidTr="009D1E51">
        <w:trPr>
          <w:trHeight w:val="85"/>
        </w:trPr>
        <w:tc>
          <w:tcPr>
            <w:tcW w:w="2926" w:type="pct"/>
            <w:tcBorders>
              <w:top w:val="nil"/>
              <w:left w:val="nil"/>
              <w:bottom w:val="nil"/>
              <w:right w:val="nil"/>
            </w:tcBorders>
            <w:shd w:val="clear" w:color="auto" w:fill="auto"/>
            <w:vAlign w:val="center"/>
            <w:hideMark/>
          </w:tcPr>
          <w:p w14:paraId="5ABFD10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0BC2E57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4EE8E91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8438E7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2BD6D62" w14:textId="77777777" w:rsidR="009D1E51" w:rsidRPr="009D1E51" w:rsidRDefault="009D1E51" w:rsidP="009D1E51">
            <w:pPr>
              <w:spacing w:line="240" w:lineRule="auto"/>
              <w:rPr>
                <w:rFonts w:ascii="Times New Roman" w:hAnsi="Times New Roman"/>
                <w:sz w:val="12"/>
                <w:szCs w:val="12"/>
              </w:rPr>
            </w:pPr>
          </w:p>
        </w:tc>
      </w:tr>
      <w:tr w:rsidR="009D1E51" w:rsidRPr="009D1E51" w14:paraId="15B8CE84" w14:textId="77777777" w:rsidTr="009D1E51">
        <w:trPr>
          <w:trHeight w:val="85"/>
        </w:trPr>
        <w:tc>
          <w:tcPr>
            <w:tcW w:w="2926" w:type="pct"/>
            <w:tcBorders>
              <w:top w:val="nil"/>
              <w:left w:val="nil"/>
              <w:bottom w:val="nil"/>
              <w:right w:val="nil"/>
            </w:tcBorders>
            <w:shd w:val="clear" w:color="auto" w:fill="auto"/>
            <w:vAlign w:val="center"/>
            <w:hideMark/>
          </w:tcPr>
          <w:p w14:paraId="0AD69B30"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60C320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CE88CE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072BA5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C633A1A" w14:textId="77777777" w:rsidR="009D1E51" w:rsidRPr="009D1E51" w:rsidRDefault="009D1E51" w:rsidP="009D1E51">
            <w:pPr>
              <w:spacing w:line="240" w:lineRule="auto"/>
              <w:rPr>
                <w:rFonts w:ascii="Times New Roman" w:hAnsi="Times New Roman"/>
                <w:sz w:val="12"/>
                <w:szCs w:val="12"/>
              </w:rPr>
            </w:pPr>
          </w:p>
        </w:tc>
      </w:tr>
      <w:tr w:rsidR="009D1E51" w:rsidRPr="009D1E51" w14:paraId="488B994F" w14:textId="77777777" w:rsidTr="009D1E51">
        <w:trPr>
          <w:trHeight w:val="85"/>
        </w:trPr>
        <w:tc>
          <w:tcPr>
            <w:tcW w:w="2926" w:type="pct"/>
            <w:tcBorders>
              <w:top w:val="nil"/>
              <w:left w:val="nil"/>
              <w:bottom w:val="nil"/>
              <w:right w:val="nil"/>
            </w:tcBorders>
            <w:shd w:val="clear" w:color="auto" w:fill="auto"/>
            <w:vAlign w:val="center"/>
            <w:hideMark/>
          </w:tcPr>
          <w:p w14:paraId="6DD75F7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14:paraId="7A75427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F830BD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16B389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967A757" w14:textId="77777777" w:rsidR="009D1E51" w:rsidRPr="009D1E51" w:rsidRDefault="009D1E51" w:rsidP="009D1E51">
            <w:pPr>
              <w:spacing w:line="240" w:lineRule="auto"/>
              <w:rPr>
                <w:rFonts w:ascii="Times New Roman" w:hAnsi="Times New Roman"/>
                <w:sz w:val="12"/>
                <w:szCs w:val="12"/>
              </w:rPr>
            </w:pPr>
          </w:p>
        </w:tc>
      </w:tr>
      <w:tr w:rsidR="009D1E51" w:rsidRPr="009D1E51" w14:paraId="352B67DA" w14:textId="77777777" w:rsidTr="009D1E51">
        <w:trPr>
          <w:trHeight w:val="85"/>
        </w:trPr>
        <w:tc>
          <w:tcPr>
            <w:tcW w:w="2926" w:type="pct"/>
            <w:tcBorders>
              <w:top w:val="nil"/>
              <w:left w:val="nil"/>
              <w:bottom w:val="nil"/>
              <w:right w:val="nil"/>
            </w:tcBorders>
            <w:shd w:val="clear" w:color="auto" w:fill="auto"/>
            <w:vAlign w:val="center"/>
            <w:hideMark/>
          </w:tcPr>
          <w:p w14:paraId="2E854A56"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4A818887" w14:textId="77777777" w:rsidR="009D1E51" w:rsidRPr="009D1E51" w:rsidRDefault="009D1E51" w:rsidP="009D1E51">
            <w:pPr>
              <w:spacing w:line="240" w:lineRule="auto"/>
              <w:jc w:val="right"/>
              <w:rPr>
                <w:rFonts w:cs="Arial"/>
                <w:sz w:val="12"/>
                <w:szCs w:val="12"/>
              </w:rPr>
            </w:pPr>
            <w:r w:rsidRPr="009D1E51">
              <w:rPr>
                <w:rFonts w:cs="Arial"/>
                <w:sz w:val="12"/>
                <w:szCs w:val="12"/>
              </w:rPr>
              <w:t>59</w:t>
            </w:r>
          </w:p>
        </w:tc>
        <w:tc>
          <w:tcPr>
            <w:tcW w:w="627" w:type="pct"/>
            <w:tcBorders>
              <w:top w:val="nil"/>
              <w:left w:val="nil"/>
              <w:bottom w:val="nil"/>
              <w:right w:val="nil"/>
            </w:tcBorders>
            <w:shd w:val="clear" w:color="auto" w:fill="auto"/>
            <w:noWrap/>
            <w:vAlign w:val="center"/>
            <w:hideMark/>
          </w:tcPr>
          <w:p w14:paraId="665F813A"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78ED744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89271FA" w14:textId="77777777" w:rsidR="009D1E51" w:rsidRPr="009D1E51" w:rsidRDefault="009D1E51" w:rsidP="009D1E51">
            <w:pPr>
              <w:spacing w:line="240" w:lineRule="auto"/>
              <w:rPr>
                <w:rFonts w:ascii="Times New Roman" w:hAnsi="Times New Roman"/>
                <w:sz w:val="12"/>
                <w:szCs w:val="12"/>
              </w:rPr>
            </w:pPr>
          </w:p>
        </w:tc>
      </w:tr>
      <w:tr w:rsidR="009D1E51" w:rsidRPr="009D1E51" w14:paraId="50FB92C1" w14:textId="77777777" w:rsidTr="009D1E51">
        <w:trPr>
          <w:trHeight w:val="85"/>
        </w:trPr>
        <w:tc>
          <w:tcPr>
            <w:tcW w:w="2926" w:type="pct"/>
            <w:tcBorders>
              <w:top w:val="nil"/>
              <w:left w:val="nil"/>
              <w:bottom w:val="nil"/>
              <w:right w:val="nil"/>
            </w:tcBorders>
            <w:shd w:val="clear" w:color="auto" w:fill="auto"/>
            <w:vAlign w:val="center"/>
            <w:hideMark/>
          </w:tcPr>
          <w:p w14:paraId="5D3BDC7A"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5C861CB2" w14:textId="77777777" w:rsidR="009D1E51" w:rsidRPr="009D1E51" w:rsidRDefault="009D1E51" w:rsidP="009D1E51">
            <w:pPr>
              <w:spacing w:line="240" w:lineRule="auto"/>
              <w:jc w:val="right"/>
              <w:rPr>
                <w:rFonts w:cs="Arial"/>
                <w:sz w:val="12"/>
                <w:szCs w:val="12"/>
              </w:rPr>
            </w:pPr>
            <w:r w:rsidRPr="009D1E51">
              <w:rPr>
                <w:rFonts w:cs="Arial"/>
                <w:sz w:val="12"/>
                <w:szCs w:val="12"/>
              </w:rPr>
              <w:t>2 937</w:t>
            </w:r>
          </w:p>
        </w:tc>
        <w:tc>
          <w:tcPr>
            <w:tcW w:w="627" w:type="pct"/>
            <w:tcBorders>
              <w:top w:val="nil"/>
              <w:left w:val="nil"/>
              <w:bottom w:val="nil"/>
              <w:right w:val="nil"/>
            </w:tcBorders>
            <w:shd w:val="clear" w:color="auto" w:fill="auto"/>
            <w:noWrap/>
            <w:vAlign w:val="center"/>
            <w:hideMark/>
          </w:tcPr>
          <w:p w14:paraId="2007B37B"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627D2ED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77B51BC" w14:textId="77777777" w:rsidR="009D1E51" w:rsidRPr="009D1E51" w:rsidRDefault="009D1E51" w:rsidP="009D1E51">
            <w:pPr>
              <w:spacing w:line="240" w:lineRule="auto"/>
              <w:rPr>
                <w:rFonts w:ascii="Times New Roman" w:hAnsi="Times New Roman"/>
                <w:sz w:val="12"/>
                <w:szCs w:val="12"/>
              </w:rPr>
            </w:pPr>
          </w:p>
        </w:tc>
      </w:tr>
      <w:tr w:rsidR="009D1E51" w:rsidRPr="009D1E51" w14:paraId="31FE24A5" w14:textId="77777777" w:rsidTr="009D1E51">
        <w:trPr>
          <w:trHeight w:val="85"/>
        </w:trPr>
        <w:tc>
          <w:tcPr>
            <w:tcW w:w="2926" w:type="pct"/>
            <w:tcBorders>
              <w:top w:val="nil"/>
              <w:left w:val="nil"/>
              <w:bottom w:val="nil"/>
              <w:right w:val="nil"/>
            </w:tcBorders>
            <w:shd w:val="clear" w:color="auto" w:fill="auto"/>
            <w:vAlign w:val="center"/>
            <w:hideMark/>
          </w:tcPr>
          <w:p w14:paraId="5E39E0E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D75381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4F572B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73FB94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2B3422B" w14:textId="77777777" w:rsidR="009D1E51" w:rsidRPr="009D1E51" w:rsidRDefault="009D1E51" w:rsidP="009D1E51">
            <w:pPr>
              <w:spacing w:line="240" w:lineRule="auto"/>
              <w:rPr>
                <w:rFonts w:ascii="Times New Roman" w:hAnsi="Times New Roman"/>
                <w:sz w:val="12"/>
                <w:szCs w:val="12"/>
              </w:rPr>
            </w:pPr>
          </w:p>
        </w:tc>
      </w:tr>
      <w:tr w:rsidR="009D1E51" w:rsidRPr="009D1E51" w14:paraId="285FD3CE" w14:textId="77777777" w:rsidTr="009D1E51">
        <w:trPr>
          <w:trHeight w:val="85"/>
        </w:trPr>
        <w:tc>
          <w:tcPr>
            <w:tcW w:w="2926" w:type="pct"/>
            <w:tcBorders>
              <w:top w:val="nil"/>
              <w:left w:val="nil"/>
              <w:bottom w:val="nil"/>
              <w:right w:val="nil"/>
            </w:tcBorders>
            <w:shd w:val="clear" w:color="auto" w:fill="auto"/>
            <w:vAlign w:val="center"/>
            <w:hideMark/>
          </w:tcPr>
          <w:p w14:paraId="7DD08A2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44521F6A"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D8C068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FE3BE9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F137441" w14:textId="77777777" w:rsidR="009D1E51" w:rsidRPr="009D1E51" w:rsidRDefault="009D1E51" w:rsidP="009D1E51">
            <w:pPr>
              <w:spacing w:line="240" w:lineRule="auto"/>
              <w:rPr>
                <w:rFonts w:ascii="Times New Roman" w:hAnsi="Times New Roman"/>
                <w:sz w:val="12"/>
                <w:szCs w:val="12"/>
              </w:rPr>
            </w:pPr>
          </w:p>
        </w:tc>
      </w:tr>
      <w:tr w:rsidR="009D1E51" w:rsidRPr="009D1E51" w14:paraId="00AF292F" w14:textId="77777777" w:rsidTr="009D1E51">
        <w:trPr>
          <w:trHeight w:val="85"/>
        </w:trPr>
        <w:tc>
          <w:tcPr>
            <w:tcW w:w="2926" w:type="pct"/>
            <w:tcBorders>
              <w:top w:val="nil"/>
              <w:left w:val="nil"/>
              <w:bottom w:val="nil"/>
              <w:right w:val="nil"/>
            </w:tcBorders>
            <w:shd w:val="clear" w:color="auto" w:fill="auto"/>
            <w:vAlign w:val="center"/>
            <w:hideMark/>
          </w:tcPr>
          <w:p w14:paraId="7F4D58C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5553CD6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0AFC56E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D9F2F1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EDD73C5" w14:textId="77777777" w:rsidR="009D1E51" w:rsidRPr="009D1E51" w:rsidRDefault="009D1E51" w:rsidP="009D1E51">
            <w:pPr>
              <w:spacing w:line="240" w:lineRule="auto"/>
              <w:rPr>
                <w:rFonts w:ascii="Times New Roman" w:hAnsi="Times New Roman"/>
                <w:sz w:val="12"/>
                <w:szCs w:val="12"/>
              </w:rPr>
            </w:pPr>
          </w:p>
        </w:tc>
      </w:tr>
      <w:tr w:rsidR="009D1E51" w:rsidRPr="009D1E51" w14:paraId="22C5FD24" w14:textId="77777777" w:rsidTr="009D1E51">
        <w:trPr>
          <w:trHeight w:val="85"/>
        </w:trPr>
        <w:tc>
          <w:tcPr>
            <w:tcW w:w="2926" w:type="pct"/>
            <w:tcBorders>
              <w:top w:val="nil"/>
              <w:left w:val="nil"/>
              <w:bottom w:val="nil"/>
              <w:right w:val="nil"/>
            </w:tcBorders>
            <w:shd w:val="clear" w:color="auto" w:fill="auto"/>
            <w:vAlign w:val="center"/>
            <w:hideMark/>
          </w:tcPr>
          <w:p w14:paraId="5ACB90AB"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E79CA7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159DE9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FBD6E7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143D81A" w14:textId="77777777" w:rsidR="009D1E51" w:rsidRPr="009D1E51" w:rsidRDefault="009D1E51" w:rsidP="009D1E51">
            <w:pPr>
              <w:spacing w:line="240" w:lineRule="auto"/>
              <w:rPr>
                <w:rFonts w:ascii="Times New Roman" w:hAnsi="Times New Roman"/>
                <w:sz w:val="12"/>
                <w:szCs w:val="12"/>
              </w:rPr>
            </w:pPr>
          </w:p>
        </w:tc>
      </w:tr>
      <w:tr w:rsidR="009D1E51" w:rsidRPr="009D1E51" w14:paraId="2E6E34B6" w14:textId="77777777" w:rsidTr="009D1E51">
        <w:trPr>
          <w:trHeight w:val="85"/>
        </w:trPr>
        <w:tc>
          <w:tcPr>
            <w:tcW w:w="2926" w:type="pct"/>
            <w:tcBorders>
              <w:top w:val="nil"/>
              <w:left w:val="nil"/>
              <w:bottom w:val="nil"/>
              <w:right w:val="nil"/>
            </w:tcBorders>
            <w:shd w:val="clear" w:color="000000" w:fill="EAF1F6"/>
            <w:vAlign w:val="center"/>
            <w:hideMark/>
          </w:tcPr>
          <w:p w14:paraId="208D218D"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przedszkoli specjalnych - zadanie 2</w:t>
            </w:r>
          </w:p>
        </w:tc>
        <w:tc>
          <w:tcPr>
            <w:tcW w:w="425" w:type="pct"/>
            <w:tcBorders>
              <w:top w:val="nil"/>
              <w:left w:val="nil"/>
              <w:bottom w:val="nil"/>
              <w:right w:val="nil"/>
            </w:tcBorders>
            <w:shd w:val="clear" w:color="000000" w:fill="EAF1F6"/>
            <w:vAlign w:val="center"/>
            <w:hideMark/>
          </w:tcPr>
          <w:p w14:paraId="614CEA89"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5ECE76D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4 646 095</w:t>
            </w:r>
          </w:p>
        </w:tc>
        <w:tc>
          <w:tcPr>
            <w:tcW w:w="627" w:type="pct"/>
            <w:tcBorders>
              <w:top w:val="nil"/>
              <w:left w:val="nil"/>
              <w:bottom w:val="nil"/>
              <w:right w:val="nil"/>
            </w:tcBorders>
            <w:shd w:val="clear" w:color="000000" w:fill="EAF1F6"/>
            <w:vAlign w:val="center"/>
            <w:hideMark/>
          </w:tcPr>
          <w:p w14:paraId="31B1782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4 603 031,05</w:t>
            </w:r>
          </w:p>
        </w:tc>
        <w:tc>
          <w:tcPr>
            <w:tcW w:w="394" w:type="pct"/>
            <w:tcBorders>
              <w:top w:val="nil"/>
              <w:left w:val="nil"/>
              <w:bottom w:val="nil"/>
              <w:right w:val="nil"/>
            </w:tcBorders>
            <w:shd w:val="clear" w:color="000000" w:fill="EAF1F6"/>
            <w:vAlign w:val="center"/>
            <w:hideMark/>
          </w:tcPr>
          <w:p w14:paraId="005A976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99,1%</w:t>
            </w:r>
          </w:p>
        </w:tc>
      </w:tr>
      <w:tr w:rsidR="009D1E51" w:rsidRPr="009D1E51" w14:paraId="56EB0BBD" w14:textId="77777777" w:rsidTr="009D1E51">
        <w:trPr>
          <w:trHeight w:val="85"/>
        </w:trPr>
        <w:tc>
          <w:tcPr>
            <w:tcW w:w="2926" w:type="pct"/>
            <w:tcBorders>
              <w:top w:val="nil"/>
              <w:left w:val="nil"/>
              <w:bottom w:val="nil"/>
              <w:right w:val="nil"/>
            </w:tcBorders>
            <w:shd w:val="clear" w:color="auto" w:fill="auto"/>
            <w:vAlign w:val="center"/>
            <w:hideMark/>
          </w:tcPr>
          <w:p w14:paraId="54E9071B"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0AC268A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F34CFD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8154AE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3E79926" w14:textId="77777777" w:rsidR="009D1E51" w:rsidRPr="009D1E51" w:rsidRDefault="009D1E51" w:rsidP="009D1E51">
            <w:pPr>
              <w:spacing w:line="240" w:lineRule="auto"/>
              <w:rPr>
                <w:rFonts w:ascii="Times New Roman" w:hAnsi="Times New Roman"/>
                <w:sz w:val="12"/>
                <w:szCs w:val="12"/>
              </w:rPr>
            </w:pPr>
          </w:p>
        </w:tc>
      </w:tr>
      <w:tr w:rsidR="009D1E51" w:rsidRPr="009D1E51" w14:paraId="016ADD45" w14:textId="77777777" w:rsidTr="009D1E51">
        <w:trPr>
          <w:trHeight w:val="85"/>
        </w:trPr>
        <w:tc>
          <w:tcPr>
            <w:tcW w:w="2926" w:type="pct"/>
            <w:tcBorders>
              <w:top w:val="nil"/>
              <w:left w:val="nil"/>
              <w:bottom w:val="nil"/>
              <w:right w:val="nil"/>
            </w:tcBorders>
            <w:shd w:val="clear" w:color="auto" w:fill="auto"/>
            <w:vAlign w:val="center"/>
            <w:hideMark/>
          </w:tcPr>
          <w:p w14:paraId="122E2FB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80105</w:t>
            </w:r>
          </w:p>
        </w:tc>
        <w:tc>
          <w:tcPr>
            <w:tcW w:w="425" w:type="pct"/>
            <w:tcBorders>
              <w:top w:val="nil"/>
              <w:left w:val="nil"/>
              <w:bottom w:val="nil"/>
              <w:right w:val="nil"/>
            </w:tcBorders>
            <w:shd w:val="clear" w:color="auto" w:fill="auto"/>
            <w:vAlign w:val="center"/>
            <w:hideMark/>
          </w:tcPr>
          <w:p w14:paraId="10E897E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6195E4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641A07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EB56EDD" w14:textId="77777777" w:rsidR="009D1E51" w:rsidRPr="009D1E51" w:rsidRDefault="009D1E51" w:rsidP="009D1E51">
            <w:pPr>
              <w:spacing w:line="240" w:lineRule="auto"/>
              <w:rPr>
                <w:rFonts w:ascii="Times New Roman" w:hAnsi="Times New Roman"/>
                <w:sz w:val="12"/>
                <w:szCs w:val="12"/>
              </w:rPr>
            </w:pPr>
          </w:p>
        </w:tc>
      </w:tr>
      <w:tr w:rsidR="009D1E51" w:rsidRPr="009D1E51" w14:paraId="3609A5D8" w14:textId="77777777" w:rsidTr="009D1E51">
        <w:trPr>
          <w:trHeight w:val="85"/>
        </w:trPr>
        <w:tc>
          <w:tcPr>
            <w:tcW w:w="2926" w:type="pct"/>
            <w:tcBorders>
              <w:top w:val="nil"/>
              <w:left w:val="nil"/>
              <w:bottom w:val="nil"/>
              <w:right w:val="nil"/>
            </w:tcBorders>
            <w:shd w:val="clear" w:color="auto" w:fill="auto"/>
            <w:vAlign w:val="center"/>
            <w:hideMark/>
          </w:tcPr>
          <w:p w14:paraId="7BB75064"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294129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59A702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0CCF8E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274CDD7" w14:textId="77777777" w:rsidR="009D1E51" w:rsidRPr="009D1E51" w:rsidRDefault="009D1E51" w:rsidP="009D1E51">
            <w:pPr>
              <w:spacing w:line="240" w:lineRule="auto"/>
              <w:rPr>
                <w:rFonts w:ascii="Times New Roman" w:hAnsi="Times New Roman"/>
                <w:sz w:val="12"/>
                <w:szCs w:val="12"/>
              </w:rPr>
            </w:pPr>
          </w:p>
        </w:tc>
      </w:tr>
      <w:tr w:rsidR="009D1E51" w:rsidRPr="009D1E51" w14:paraId="5579B154" w14:textId="77777777" w:rsidTr="009D1E51">
        <w:trPr>
          <w:trHeight w:val="85"/>
        </w:trPr>
        <w:tc>
          <w:tcPr>
            <w:tcW w:w="2926" w:type="pct"/>
            <w:tcBorders>
              <w:top w:val="nil"/>
              <w:left w:val="nil"/>
              <w:bottom w:val="nil"/>
              <w:right w:val="nil"/>
            </w:tcBorders>
            <w:shd w:val="clear" w:color="auto" w:fill="auto"/>
            <w:vAlign w:val="center"/>
            <w:hideMark/>
          </w:tcPr>
          <w:p w14:paraId="2B2C2929"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publicznych przedszkoli specjalnych</w:t>
            </w:r>
          </w:p>
        </w:tc>
        <w:tc>
          <w:tcPr>
            <w:tcW w:w="425" w:type="pct"/>
            <w:tcBorders>
              <w:top w:val="nil"/>
              <w:left w:val="nil"/>
              <w:bottom w:val="nil"/>
              <w:right w:val="nil"/>
            </w:tcBorders>
            <w:shd w:val="clear" w:color="auto" w:fill="auto"/>
            <w:vAlign w:val="center"/>
            <w:hideMark/>
          </w:tcPr>
          <w:p w14:paraId="5833CDA1"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56647B1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3 613 073</w:t>
            </w:r>
          </w:p>
        </w:tc>
        <w:tc>
          <w:tcPr>
            <w:tcW w:w="627" w:type="pct"/>
            <w:tcBorders>
              <w:top w:val="nil"/>
              <w:left w:val="nil"/>
              <w:bottom w:val="nil"/>
              <w:right w:val="nil"/>
            </w:tcBorders>
            <w:shd w:val="clear" w:color="auto" w:fill="auto"/>
            <w:vAlign w:val="center"/>
            <w:hideMark/>
          </w:tcPr>
          <w:p w14:paraId="67D421B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3 580 812,93</w:t>
            </w:r>
          </w:p>
        </w:tc>
        <w:tc>
          <w:tcPr>
            <w:tcW w:w="394" w:type="pct"/>
            <w:tcBorders>
              <w:top w:val="nil"/>
              <w:left w:val="nil"/>
              <w:bottom w:val="nil"/>
              <w:right w:val="nil"/>
            </w:tcBorders>
            <w:shd w:val="clear" w:color="auto" w:fill="auto"/>
            <w:vAlign w:val="center"/>
            <w:hideMark/>
          </w:tcPr>
          <w:p w14:paraId="501F227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99,1%</w:t>
            </w:r>
          </w:p>
        </w:tc>
      </w:tr>
      <w:tr w:rsidR="009D1E51" w:rsidRPr="009D1E51" w14:paraId="3A8B9623" w14:textId="77777777" w:rsidTr="009D1E51">
        <w:trPr>
          <w:trHeight w:val="85"/>
        </w:trPr>
        <w:tc>
          <w:tcPr>
            <w:tcW w:w="2926" w:type="pct"/>
            <w:tcBorders>
              <w:top w:val="nil"/>
              <w:left w:val="nil"/>
              <w:bottom w:val="nil"/>
              <w:right w:val="nil"/>
            </w:tcBorders>
            <w:shd w:val="clear" w:color="auto" w:fill="auto"/>
            <w:vAlign w:val="center"/>
            <w:hideMark/>
          </w:tcPr>
          <w:p w14:paraId="3894C0A7"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3DAF980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4689B8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C22CF4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E77873A" w14:textId="77777777" w:rsidR="009D1E51" w:rsidRPr="009D1E51" w:rsidRDefault="009D1E51" w:rsidP="009D1E51">
            <w:pPr>
              <w:spacing w:line="240" w:lineRule="auto"/>
              <w:rPr>
                <w:rFonts w:ascii="Times New Roman" w:hAnsi="Times New Roman"/>
                <w:sz w:val="12"/>
                <w:szCs w:val="12"/>
              </w:rPr>
            </w:pPr>
          </w:p>
        </w:tc>
      </w:tr>
      <w:tr w:rsidR="009D1E51" w:rsidRPr="009D1E51" w14:paraId="4C8D3C76" w14:textId="77777777" w:rsidTr="009D1E51">
        <w:trPr>
          <w:trHeight w:val="85"/>
        </w:trPr>
        <w:tc>
          <w:tcPr>
            <w:tcW w:w="2926" w:type="pct"/>
            <w:tcBorders>
              <w:top w:val="nil"/>
              <w:left w:val="nil"/>
              <w:bottom w:val="nil"/>
              <w:right w:val="nil"/>
            </w:tcBorders>
            <w:shd w:val="clear" w:color="auto" w:fill="auto"/>
            <w:vAlign w:val="center"/>
            <w:hideMark/>
          </w:tcPr>
          <w:p w14:paraId="180B7CE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pełnienie funkcji dydaktycznych, opiekuńczych, wychowawczych wobec dzieci w wieku 3-5 lat posiadających orzeczenia o potrzebie kształcenia specjalnego</w:t>
            </w:r>
          </w:p>
        </w:tc>
        <w:tc>
          <w:tcPr>
            <w:tcW w:w="425" w:type="pct"/>
            <w:tcBorders>
              <w:top w:val="nil"/>
              <w:left w:val="nil"/>
              <w:bottom w:val="nil"/>
              <w:right w:val="nil"/>
            </w:tcBorders>
            <w:shd w:val="clear" w:color="auto" w:fill="auto"/>
            <w:vAlign w:val="center"/>
            <w:hideMark/>
          </w:tcPr>
          <w:p w14:paraId="0BC4837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0CF521C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31CF70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93DA26E" w14:textId="77777777" w:rsidR="009D1E51" w:rsidRPr="009D1E51" w:rsidRDefault="009D1E51" w:rsidP="009D1E51">
            <w:pPr>
              <w:spacing w:line="240" w:lineRule="auto"/>
              <w:rPr>
                <w:rFonts w:ascii="Times New Roman" w:hAnsi="Times New Roman"/>
                <w:sz w:val="12"/>
                <w:szCs w:val="12"/>
              </w:rPr>
            </w:pPr>
          </w:p>
        </w:tc>
      </w:tr>
      <w:tr w:rsidR="009D1E51" w:rsidRPr="009D1E51" w14:paraId="4EA71D5E" w14:textId="77777777" w:rsidTr="009D1E51">
        <w:trPr>
          <w:trHeight w:val="85"/>
        </w:trPr>
        <w:tc>
          <w:tcPr>
            <w:tcW w:w="2926" w:type="pct"/>
            <w:tcBorders>
              <w:top w:val="nil"/>
              <w:left w:val="nil"/>
              <w:bottom w:val="nil"/>
              <w:right w:val="nil"/>
            </w:tcBorders>
            <w:shd w:val="clear" w:color="auto" w:fill="auto"/>
            <w:vAlign w:val="center"/>
            <w:hideMark/>
          </w:tcPr>
          <w:p w14:paraId="61556749"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468555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19F44D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621FD6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103ECFB" w14:textId="77777777" w:rsidR="009D1E51" w:rsidRPr="009D1E51" w:rsidRDefault="009D1E51" w:rsidP="009D1E51">
            <w:pPr>
              <w:spacing w:line="240" w:lineRule="auto"/>
              <w:rPr>
                <w:rFonts w:ascii="Times New Roman" w:hAnsi="Times New Roman"/>
                <w:sz w:val="12"/>
                <w:szCs w:val="12"/>
              </w:rPr>
            </w:pPr>
          </w:p>
        </w:tc>
      </w:tr>
      <w:tr w:rsidR="009D1E51" w:rsidRPr="009D1E51" w14:paraId="0B4CF732" w14:textId="77777777" w:rsidTr="009D1E51">
        <w:trPr>
          <w:trHeight w:val="85"/>
        </w:trPr>
        <w:tc>
          <w:tcPr>
            <w:tcW w:w="2926" w:type="pct"/>
            <w:tcBorders>
              <w:top w:val="nil"/>
              <w:left w:val="nil"/>
              <w:bottom w:val="nil"/>
              <w:right w:val="nil"/>
            </w:tcBorders>
            <w:shd w:val="clear" w:color="auto" w:fill="auto"/>
            <w:vAlign w:val="center"/>
            <w:hideMark/>
          </w:tcPr>
          <w:p w14:paraId="7C1E8439"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39C3802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C19601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4893EF6"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041119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150D667" w14:textId="77777777" w:rsidTr="009D1E51">
        <w:trPr>
          <w:trHeight w:val="85"/>
        </w:trPr>
        <w:tc>
          <w:tcPr>
            <w:tcW w:w="2926" w:type="pct"/>
            <w:tcBorders>
              <w:top w:val="nil"/>
              <w:left w:val="nil"/>
              <w:bottom w:val="nil"/>
              <w:right w:val="nil"/>
            </w:tcBorders>
            <w:shd w:val="clear" w:color="auto" w:fill="auto"/>
            <w:vAlign w:val="center"/>
            <w:hideMark/>
          </w:tcPr>
          <w:p w14:paraId="22B40020"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E757F9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CADF93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93E6F9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B4C1866" w14:textId="77777777" w:rsidR="009D1E51" w:rsidRPr="009D1E51" w:rsidRDefault="009D1E51" w:rsidP="009D1E51">
            <w:pPr>
              <w:spacing w:line="240" w:lineRule="auto"/>
              <w:rPr>
                <w:rFonts w:ascii="Times New Roman" w:hAnsi="Times New Roman"/>
                <w:sz w:val="12"/>
                <w:szCs w:val="12"/>
              </w:rPr>
            </w:pPr>
          </w:p>
        </w:tc>
      </w:tr>
      <w:tr w:rsidR="009D1E51" w:rsidRPr="009D1E51" w14:paraId="6AAE6F57" w14:textId="77777777" w:rsidTr="009D1E51">
        <w:trPr>
          <w:trHeight w:val="85"/>
        </w:trPr>
        <w:tc>
          <w:tcPr>
            <w:tcW w:w="2926" w:type="pct"/>
            <w:tcBorders>
              <w:top w:val="nil"/>
              <w:left w:val="nil"/>
              <w:bottom w:val="nil"/>
              <w:right w:val="nil"/>
            </w:tcBorders>
            <w:shd w:val="clear" w:color="auto" w:fill="auto"/>
            <w:vAlign w:val="center"/>
            <w:hideMark/>
          </w:tcPr>
          <w:p w14:paraId="653DDC9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1145AA3D"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8A09DE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4D6AC8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AA5189F" w14:textId="77777777" w:rsidR="009D1E51" w:rsidRPr="009D1E51" w:rsidRDefault="009D1E51" w:rsidP="009D1E51">
            <w:pPr>
              <w:spacing w:line="240" w:lineRule="auto"/>
              <w:rPr>
                <w:rFonts w:ascii="Times New Roman" w:hAnsi="Times New Roman"/>
                <w:sz w:val="12"/>
                <w:szCs w:val="12"/>
              </w:rPr>
            </w:pPr>
          </w:p>
        </w:tc>
      </w:tr>
      <w:tr w:rsidR="009D1E51" w:rsidRPr="009D1E51" w14:paraId="4AF3A85D" w14:textId="77777777" w:rsidTr="009D1E51">
        <w:trPr>
          <w:trHeight w:val="85"/>
        </w:trPr>
        <w:tc>
          <w:tcPr>
            <w:tcW w:w="2926" w:type="pct"/>
            <w:tcBorders>
              <w:top w:val="nil"/>
              <w:left w:val="nil"/>
              <w:bottom w:val="nil"/>
              <w:right w:val="nil"/>
            </w:tcBorders>
            <w:shd w:val="clear" w:color="auto" w:fill="auto"/>
            <w:vAlign w:val="center"/>
            <w:hideMark/>
          </w:tcPr>
          <w:p w14:paraId="40F245CE"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296CCA93" w14:textId="77777777" w:rsidR="009D1E51" w:rsidRPr="009D1E51" w:rsidRDefault="009D1E51" w:rsidP="009D1E51">
            <w:pPr>
              <w:spacing w:line="240" w:lineRule="auto"/>
              <w:jc w:val="right"/>
              <w:rPr>
                <w:rFonts w:cs="Arial"/>
                <w:sz w:val="12"/>
                <w:szCs w:val="12"/>
              </w:rPr>
            </w:pPr>
            <w:r w:rsidRPr="009D1E51">
              <w:rPr>
                <w:rFonts w:cs="Arial"/>
                <w:sz w:val="12"/>
                <w:szCs w:val="12"/>
              </w:rPr>
              <w:t>2</w:t>
            </w:r>
          </w:p>
        </w:tc>
        <w:tc>
          <w:tcPr>
            <w:tcW w:w="627" w:type="pct"/>
            <w:tcBorders>
              <w:top w:val="nil"/>
              <w:left w:val="nil"/>
              <w:bottom w:val="nil"/>
              <w:right w:val="nil"/>
            </w:tcBorders>
            <w:shd w:val="clear" w:color="auto" w:fill="auto"/>
            <w:noWrap/>
            <w:vAlign w:val="center"/>
            <w:hideMark/>
          </w:tcPr>
          <w:p w14:paraId="4DA441F8"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3183956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007166A" w14:textId="77777777" w:rsidR="009D1E51" w:rsidRPr="009D1E51" w:rsidRDefault="009D1E51" w:rsidP="009D1E51">
            <w:pPr>
              <w:spacing w:line="240" w:lineRule="auto"/>
              <w:rPr>
                <w:rFonts w:ascii="Times New Roman" w:hAnsi="Times New Roman"/>
                <w:sz w:val="12"/>
                <w:szCs w:val="12"/>
              </w:rPr>
            </w:pPr>
          </w:p>
        </w:tc>
      </w:tr>
      <w:tr w:rsidR="009D1E51" w:rsidRPr="009D1E51" w14:paraId="7998DBCB" w14:textId="77777777" w:rsidTr="009D1E51">
        <w:trPr>
          <w:trHeight w:val="85"/>
        </w:trPr>
        <w:tc>
          <w:tcPr>
            <w:tcW w:w="2926" w:type="pct"/>
            <w:tcBorders>
              <w:top w:val="nil"/>
              <w:left w:val="nil"/>
              <w:bottom w:val="nil"/>
              <w:right w:val="nil"/>
            </w:tcBorders>
            <w:shd w:val="clear" w:color="auto" w:fill="auto"/>
            <w:vAlign w:val="center"/>
            <w:hideMark/>
          </w:tcPr>
          <w:p w14:paraId="008ED90C"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03294BFF" w14:textId="77777777" w:rsidR="009D1E51" w:rsidRPr="009D1E51" w:rsidRDefault="009D1E51" w:rsidP="009D1E51">
            <w:pPr>
              <w:spacing w:line="240" w:lineRule="auto"/>
              <w:jc w:val="right"/>
              <w:rPr>
                <w:rFonts w:cs="Arial"/>
                <w:sz w:val="12"/>
                <w:szCs w:val="12"/>
              </w:rPr>
            </w:pPr>
            <w:r w:rsidRPr="009D1E51">
              <w:rPr>
                <w:rFonts w:cs="Arial"/>
                <w:sz w:val="12"/>
                <w:szCs w:val="12"/>
              </w:rPr>
              <w:t>37</w:t>
            </w:r>
          </w:p>
        </w:tc>
        <w:tc>
          <w:tcPr>
            <w:tcW w:w="627" w:type="pct"/>
            <w:tcBorders>
              <w:top w:val="nil"/>
              <w:left w:val="nil"/>
              <w:bottom w:val="nil"/>
              <w:right w:val="nil"/>
            </w:tcBorders>
            <w:shd w:val="clear" w:color="auto" w:fill="auto"/>
            <w:noWrap/>
            <w:vAlign w:val="center"/>
            <w:hideMark/>
          </w:tcPr>
          <w:p w14:paraId="625536AD"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7A1F634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131410A" w14:textId="77777777" w:rsidR="009D1E51" w:rsidRPr="009D1E51" w:rsidRDefault="009D1E51" w:rsidP="009D1E51">
            <w:pPr>
              <w:spacing w:line="240" w:lineRule="auto"/>
              <w:rPr>
                <w:rFonts w:ascii="Times New Roman" w:hAnsi="Times New Roman"/>
                <w:sz w:val="12"/>
                <w:szCs w:val="12"/>
              </w:rPr>
            </w:pPr>
          </w:p>
        </w:tc>
      </w:tr>
      <w:tr w:rsidR="009D1E51" w:rsidRPr="009D1E51" w14:paraId="349AF1D5" w14:textId="77777777" w:rsidTr="009D1E51">
        <w:trPr>
          <w:trHeight w:val="85"/>
        </w:trPr>
        <w:tc>
          <w:tcPr>
            <w:tcW w:w="2926" w:type="pct"/>
            <w:tcBorders>
              <w:top w:val="nil"/>
              <w:left w:val="nil"/>
              <w:bottom w:val="nil"/>
              <w:right w:val="nil"/>
            </w:tcBorders>
            <w:shd w:val="clear" w:color="auto" w:fill="auto"/>
            <w:vAlign w:val="center"/>
            <w:hideMark/>
          </w:tcPr>
          <w:p w14:paraId="7834FFAA"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244125F4" w14:textId="77777777" w:rsidR="009D1E51" w:rsidRPr="009D1E51" w:rsidRDefault="009D1E51" w:rsidP="009D1E51">
            <w:pPr>
              <w:spacing w:line="240" w:lineRule="auto"/>
              <w:jc w:val="right"/>
              <w:rPr>
                <w:rFonts w:cs="Arial"/>
                <w:sz w:val="12"/>
                <w:szCs w:val="12"/>
              </w:rPr>
            </w:pPr>
            <w:r w:rsidRPr="009D1E51">
              <w:rPr>
                <w:rFonts w:cs="Arial"/>
                <w:sz w:val="12"/>
                <w:szCs w:val="12"/>
              </w:rPr>
              <w:t>24,1</w:t>
            </w:r>
          </w:p>
        </w:tc>
        <w:tc>
          <w:tcPr>
            <w:tcW w:w="627" w:type="pct"/>
            <w:tcBorders>
              <w:top w:val="nil"/>
              <w:left w:val="nil"/>
              <w:bottom w:val="nil"/>
              <w:right w:val="nil"/>
            </w:tcBorders>
            <w:shd w:val="clear" w:color="auto" w:fill="auto"/>
            <w:noWrap/>
            <w:vAlign w:val="center"/>
            <w:hideMark/>
          </w:tcPr>
          <w:p w14:paraId="7259CB98"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79E46AC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AE0FEC7" w14:textId="77777777" w:rsidR="009D1E51" w:rsidRPr="009D1E51" w:rsidRDefault="009D1E51" w:rsidP="009D1E51">
            <w:pPr>
              <w:spacing w:line="240" w:lineRule="auto"/>
              <w:rPr>
                <w:rFonts w:ascii="Times New Roman" w:hAnsi="Times New Roman"/>
                <w:sz w:val="12"/>
                <w:szCs w:val="12"/>
              </w:rPr>
            </w:pPr>
          </w:p>
        </w:tc>
      </w:tr>
      <w:tr w:rsidR="009D1E51" w:rsidRPr="009D1E51" w14:paraId="2B074CF3" w14:textId="77777777" w:rsidTr="009D1E51">
        <w:trPr>
          <w:trHeight w:val="85"/>
        </w:trPr>
        <w:tc>
          <w:tcPr>
            <w:tcW w:w="2926" w:type="pct"/>
            <w:tcBorders>
              <w:top w:val="nil"/>
              <w:left w:val="nil"/>
              <w:bottom w:val="nil"/>
              <w:right w:val="nil"/>
            </w:tcBorders>
            <w:shd w:val="clear" w:color="auto" w:fill="auto"/>
            <w:vAlign w:val="center"/>
            <w:hideMark/>
          </w:tcPr>
          <w:p w14:paraId="373C548B"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20841C02" w14:textId="77777777" w:rsidR="009D1E51" w:rsidRPr="009D1E51" w:rsidRDefault="009D1E51" w:rsidP="009D1E51">
            <w:pPr>
              <w:spacing w:line="240" w:lineRule="auto"/>
              <w:jc w:val="right"/>
              <w:rPr>
                <w:rFonts w:cs="Arial"/>
                <w:sz w:val="12"/>
                <w:szCs w:val="12"/>
              </w:rPr>
            </w:pPr>
            <w:r w:rsidRPr="009D1E51">
              <w:rPr>
                <w:rFonts w:cs="Arial"/>
                <w:sz w:val="12"/>
                <w:szCs w:val="12"/>
              </w:rPr>
              <w:t>19,3</w:t>
            </w:r>
          </w:p>
        </w:tc>
        <w:tc>
          <w:tcPr>
            <w:tcW w:w="627" w:type="pct"/>
            <w:tcBorders>
              <w:top w:val="nil"/>
              <w:left w:val="nil"/>
              <w:bottom w:val="nil"/>
              <w:right w:val="nil"/>
            </w:tcBorders>
            <w:shd w:val="clear" w:color="auto" w:fill="auto"/>
            <w:noWrap/>
            <w:vAlign w:val="center"/>
            <w:hideMark/>
          </w:tcPr>
          <w:p w14:paraId="07334575"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54FC4CF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E220ADA" w14:textId="77777777" w:rsidR="009D1E51" w:rsidRPr="009D1E51" w:rsidRDefault="009D1E51" w:rsidP="009D1E51">
            <w:pPr>
              <w:spacing w:line="240" w:lineRule="auto"/>
              <w:rPr>
                <w:rFonts w:ascii="Times New Roman" w:hAnsi="Times New Roman"/>
                <w:sz w:val="12"/>
                <w:szCs w:val="12"/>
              </w:rPr>
            </w:pPr>
          </w:p>
        </w:tc>
      </w:tr>
      <w:tr w:rsidR="009D1E51" w:rsidRPr="009D1E51" w14:paraId="32543943" w14:textId="77777777" w:rsidTr="009D1E51">
        <w:trPr>
          <w:trHeight w:val="85"/>
        </w:trPr>
        <w:tc>
          <w:tcPr>
            <w:tcW w:w="2926" w:type="pct"/>
            <w:tcBorders>
              <w:top w:val="nil"/>
              <w:left w:val="nil"/>
              <w:bottom w:val="nil"/>
              <w:right w:val="nil"/>
            </w:tcBorders>
            <w:shd w:val="clear" w:color="auto" w:fill="auto"/>
            <w:vAlign w:val="center"/>
            <w:hideMark/>
          </w:tcPr>
          <w:p w14:paraId="521FD494"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A2B047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F57F74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CB5CCF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584CA5D" w14:textId="77777777" w:rsidR="009D1E51" w:rsidRPr="009D1E51" w:rsidRDefault="009D1E51" w:rsidP="009D1E51">
            <w:pPr>
              <w:spacing w:line="240" w:lineRule="auto"/>
              <w:rPr>
                <w:rFonts w:ascii="Times New Roman" w:hAnsi="Times New Roman"/>
                <w:sz w:val="12"/>
                <w:szCs w:val="12"/>
              </w:rPr>
            </w:pPr>
          </w:p>
        </w:tc>
      </w:tr>
      <w:tr w:rsidR="009D1E51" w:rsidRPr="009D1E51" w14:paraId="245DE6FC" w14:textId="77777777" w:rsidTr="009D1E51">
        <w:trPr>
          <w:trHeight w:val="85"/>
        </w:trPr>
        <w:tc>
          <w:tcPr>
            <w:tcW w:w="2926" w:type="pct"/>
            <w:tcBorders>
              <w:top w:val="nil"/>
              <w:left w:val="nil"/>
              <w:bottom w:val="nil"/>
              <w:right w:val="nil"/>
            </w:tcBorders>
            <w:shd w:val="clear" w:color="auto" w:fill="auto"/>
            <w:vAlign w:val="center"/>
            <w:hideMark/>
          </w:tcPr>
          <w:p w14:paraId="64259342"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108F359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1081AA0" w14:textId="77777777" w:rsidR="009D1E51" w:rsidRPr="009D1E51" w:rsidRDefault="009D1E51" w:rsidP="009D1E51">
            <w:pPr>
              <w:spacing w:line="240" w:lineRule="auto"/>
              <w:jc w:val="right"/>
              <w:rPr>
                <w:rFonts w:cs="Arial"/>
                <w:sz w:val="12"/>
                <w:szCs w:val="12"/>
              </w:rPr>
            </w:pPr>
            <w:r w:rsidRPr="009D1E51">
              <w:rPr>
                <w:rFonts w:cs="Arial"/>
                <w:sz w:val="12"/>
                <w:szCs w:val="12"/>
              </w:rPr>
              <w:t>3 256 368</w:t>
            </w:r>
          </w:p>
        </w:tc>
        <w:tc>
          <w:tcPr>
            <w:tcW w:w="627" w:type="pct"/>
            <w:tcBorders>
              <w:top w:val="nil"/>
              <w:left w:val="nil"/>
              <w:bottom w:val="nil"/>
              <w:right w:val="nil"/>
            </w:tcBorders>
            <w:shd w:val="clear" w:color="auto" w:fill="auto"/>
            <w:noWrap/>
            <w:vAlign w:val="center"/>
            <w:hideMark/>
          </w:tcPr>
          <w:p w14:paraId="0EF2697C" w14:textId="77777777" w:rsidR="009D1E51" w:rsidRPr="009D1E51" w:rsidRDefault="009D1E51" w:rsidP="009D1E51">
            <w:pPr>
              <w:spacing w:line="240" w:lineRule="auto"/>
              <w:jc w:val="right"/>
              <w:rPr>
                <w:rFonts w:cs="Arial"/>
                <w:sz w:val="12"/>
                <w:szCs w:val="12"/>
              </w:rPr>
            </w:pPr>
            <w:r w:rsidRPr="009D1E51">
              <w:rPr>
                <w:rFonts w:cs="Arial"/>
                <w:sz w:val="12"/>
                <w:szCs w:val="12"/>
              </w:rPr>
              <w:t>3 236 344,11</w:t>
            </w:r>
          </w:p>
        </w:tc>
        <w:tc>
          <w:tcPr>
            <w:tcW w:w="394" w:type="pct"/>
            <w:tcBorders>
              <w:top w:val="nil"/>
              <w:left w:val="nil"/>
              <w:bottom w:val="nil"/>
              <w:right w:val="nil"/>
            </w:tcBorders>
            <w:shd w:val="clear" w:color="auto" w:fill="auto"/>
            <w:noWrap/>
            <w:vAlign w:val="center"/>
            <w:hideMark/>
          </w:tcPr>
          <w:p w14:paraId="04C5691B" w14:textId="77777777" w:rsidR="009D1E51" w:rsidRPr="009D1E51" w:rsidRDefault="009D1E51" w:rsidP="009D1E51">
            <w:pPr>
              <w:spacing w:line="240" w:lineRule="auto"/>
              <w:jc w:val="right"/>
              <w:rPr>
                <w:rFonts w:cs="Arial"/>
                <w:sz w:val="12"/>
                <w:szCs w:val="12"/>
              </w:rPr>
            </w:pPr>
            <w:r w:rsidRPr="009D1E51">
              <w:rPr>
                <w:rFonts w:cs="Arial"/>
                <w:sz w:val="12"/>
                <w:szCs w:val="12"/>
              </w:rPr>
              <w:t>99,4%</w:t>
            </w:r>
          </w:p>
        </w:tc>
      </w:tr>
      <w:tr w:rsidR="009D1E51" w:rsidRPr="009D1E51" w14:paraId="175488CF" w14:textId="77777777" w:rsidTr="009D1E51">
        <w:trPr>
          <w:trHeight w:val="85"/>
        </w:trPr>
        <w:tc>
          <w:tcPr>
            <w:tcW w:w="2926" w:type="pct"/>
            <w:tcBorders>
              <w:top w:val="nil"/>
              <w:left w:val="nil"/>
              <w:bottom w:val="nil"/>
              <w:right w:val="nil"/>
            </w:tcBorders>
            <w:shd w:val="clear" w:color="auto" w:fill="auto"/>
            <w:vAlign w:val="center"/>
            <w:hideMark/>
          </w:tcPr>
          <w:p w14:paraId="4173118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76749340"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142005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2 581 802</w:t>
            </w:r>
          </w:p>
        </w:tc>
        <w:tc>
          <w:tcPr>
            <w:tcW w:w="627" w:type="pct"/>
            <w:tcBorders>
              <w:top w:val="nil"/>
              <w:left w:val="nil"/>
              <w:bottom w:val="nil"/>
              <w:right w:val="nil"/>
            </w:tcBorders>
            <w:shd w:val="clear" w:color="auto" w:fill="auto"/>
            <w:noWrap/>
            <w:vAlign w:val="center"/>
            <w:hideMark/>
          </w:tcPr>
          <w:p w14:paraId="0C13569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2 570 745,50</w:t>
            </w:r>
          </w:p>
        </w:tc>
        <w:tc>
          <w:tcPr>
            <w:tcW w:w="394" w:type="pct"/>
            <w:tcBorders>
              <w:top w:val="nil"/>
              <w:left w:val="nil"/>
              <w:bottom w:val="nil"/>
              <w:right w:val="nil"/>
            </w:tcBorders>
            <w:shd w:val="clear" w:color="auto" w:fill="auto"/>
            <w:noWrap/>
            <w:vAlign w:val="center"/>
            <w:hideMark/>
          </w:tcPr>
          <w:p w14:paraId="5CED514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99,6%</w:t>
            </w:r>
          </w:p>
        </w:tc>
      </w:tr>
      <w:tr w:rsidR="009D1E51" w:rsidRPr="009D1E51" w14:paraId="0FEF1834" w14:textId="77777777" w:rsidTr="009D1E51">
        <w:trPr>
          <w:trHeight w:val="85"/>
        </w:trPr>
        <w:tc>
          <w:tcPr>
            <w:tcW w:w="2926" w:type="pct"/>
            <w:tcBorders>
              <w:top w:val="nil"/>
              <w:left w:val="nil"/>
              <w:bottom w:val="nil"/>
              <w:right w:val="nil"/>
            </w:tcBorders>
            <w:shd w:val="clear" w:color="auto" w:fill="auto"/>
            <w:vAlign w:val="center"/>
            <w:hideMark/>
          </w:tcPr>
          <w:p w14:paraId="2111298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14:paraId="2A728F43"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07EEBCC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198 630</w:t>
            </w:r>
          </w:p>
        </w:tc>
        <w:tc>
          <w:tcPr>
            <w:tcW w:w="627" w:type="pct"/>
            <w:tcBorders>
              <w:top w:val="nil"/>
              <w:left w:val="nil"/>
              <w:bottom w:val="nil"/>
              <w:right w:val="nil"/>
            </w:tcBorders>
            <w:shd w:val="clear" w:color="auto" w:fill="auto"/>
            <w:noWrap/>
            <w:vAlign w:val="center"/>
            <w:hideMark/>
          </w:tcPr>
          <w:p w14:paraId="6CCDFEE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198 627,88</w:t>
            </w:r>
          </w:p>
        </w:tc>
        <w:tc>
          <w:tcPr>
            <w:tcW w:w="394" w:type="pct"/>
            <w:tcBorders>
              <w:top w:val="nil"/>
              <w:left w:val="nil"/>
              <w:bottom w:val="nil"/>
              <w:right w:val="nil"/>
            </w:tcBorders>
            <w:shd w:val="clear" w:color="auto" w:fill="auto"/>
            <w:noWrap/>
            <w:vAlign w:val="center"/>
            <w:hideMark/>
          </w:tcPr>
          <w:p w14:paraId="35B8DC7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66322E1" w14:textId="77777777" w:rsidTr="009D1E51">
        <w:trPr>
          <w:trHeight w:val="85"/>
        </w:trPr>
        <w:tc>
          <w:tcPr>
            <w:tcW w:w="2926" w:type="pct"/>
            <w:tcBorders>
              <w:top w:val="nil"/>
              <w:left w:val="nil"/>
              <w:bottom w:val="nil"/>
              <w:right w:val="nil"/>
            </w:tcBorders>
            <w:shd w:val="clear" w:color="auto" w:fill="auto"/>
            <w:vAlign w:val="center"/>
            <w:hideMark/>
          </w:tcPr>
          <w:p w14:paraId="62803B3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6C6D5D69"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3AA5859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475 936</w:t>
            </w:r>
          </w:p>
        </w:tc>
        <w:tc>
          <w:tcPr>
            <w:tcW w:w="627" w:type="pct"/>
            <w:tcBorders>
              <w:top w:val="nil"/>
              <w:left w:val="nil"/>
              <w:bottom w:val="nil"/>
              <w:right w:val="nil"/>
            </w:tcBorders>
            <w:shd w:val="clear" w:color="auto" w:fill="auto"/>
            <w:noWrap/>
            <w:vAlign w:val="center"/>
            <w:hideMark/>
          </w:tcPr>
          <w:p w14:paraId="7B0218C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466 970,73</w:t>
            </w:r>
          </w:p>
        </w:tc>
        <w:tc>
          <w:tcPr>
            <w:tcW w:w="394" w:type="pct"/>
            <w:tcBorders>
              <w:top w:val="nil"/>
              <w:left w:val="nil"/>
              <w:bottom w:val="nil"/>
              <w:right w:val="nil"/>
            </w:tcBorders>
            <w:shd w:val="clear" w:color="auto" w:fill="auto"/>
            <w:noWrap/>
            <w:vAlign w:val="center"/>
            <w:hideMark/>
          </w:tcPr>
          <w:p w14:paraId="1A7CF22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98,1%</w:t>
            </w:r>
          </w:p>
        </w:tc>
      </w:tr>
      <w:tr w:rsidR="009D1E51" w:rsidRPr="009D1E51" w14:paraId="3926FA77" w14:textId="77777777" w:rsidTr="009D1E51">
        <w:trPr>
          <w:trHeight w:val="85"/>
        </w:trPr>
        <w:tc>
          <w:tcPr>
            <w:tcW w:w="2926" w:type="pct"/>
            <w:tcBorders>
              <w:top w:val="nil"/>
              <w:left w:val="nil"/>
              <w:bottom w:val="nil"/>
              <w:right w:val="nil"/>
            </w:tcBorders>
            <w:shd w:val="clear" w:color="auto" w:fill="auto"/>
            <w:vAlign w:val="center"/>
            <w:hideMark/>
          </w:tcPr>
          <w:p w14:paraId="643DE19C"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35050FA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E35C49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FC4CA8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B9A4A74" w14:textId="77777777" w:rsidR="009D1E51" w:rsidRPr="009D1E51" w:rsidRDefault="009D1E51" w:rsidP="009D1E51">
            <w:pPr>
              <w:spacing w:line="240" w:lineRule="auto"/>
              <w:rPr>
                <w:rFonts w:ascii="Times New Roman" w:hAnsi="Times New Roman"/>
                <w:sz w:val="12"/>
                <w:szCs w:val="12"/>
              </w:rPr>
            </w:pPr>
          </w:p>
        </w:tc>
      </w:tr>
      <w:tr w:rsidR="009D1E51" w:rsidRPr="009D1E51" w14:paraId="3BFC1C8C" w14:textId="77777777" w:rsidTr="009D1E51">
        <w:trPr>
          <w:trHeight w:val="85"/>
        </w:trPr>
        <w:tc>
          <w:tcPr>
            <w:tcW w:w="2926" w:type="pct"/>
            <w:tcBorders>
              <w:top w:val="nil"/>
              <w:left w:val="nil"/>
              <w:bottom w:val="nil"/>
              <w:right w:val="nil"/>
            </w:tcBorders>
            <w:shd w:val="clear" w:color="auto" w:fill="auto"/>
            <w:vAlign w:val="bottom"/>
            <w:hideMark/>
          </w:tcPr>
          <w:p w14:paraId="27637528"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425" w:type="pct"/>
            <w:tcBorders>
              <w:top w:val="nil"/>
              <w:left w:val="nil"/>
              <w:bottom w:val="nil"/>
              <w:right w:val="nil"/>
            </w:tcBorders>
            <w:shd w:val="clear" w:color="auto" w:fill="auto"/>
            <w:noWrap/>
            <w:vAlign w:val="bottom"/>
            <w:hideMark/>
          </w:tcPr>
          <w:p w14:paraId="2D9255C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1F16964" w14:textId="77777777" w:rsidR="009D1E51" w:rsidRPr="009D1E51" w:rsidRDefault="009D1E51" w:rsidP="009D1E51">
            <w:pPr>
              <w:spacing w:line="240" w:lineRule="auto"/>
              <w:jc w:val="right"/>
              <w:rPr>
                <w:rFonts w:cs="Arial"/>
                <w:sz w:val="12"/>
                <w:szCs w:val="12"/>
              </w:rPr>
            </w:pPr>
            <w:r w:rsidRPr="009D1E51">
              <w:rPr>
                <w:rFonts w:cs="Arial"/>
                <w:sz w:val="12"/>
                <w:szCs w:val="12"/>
              </w:rPr>
              <w:t>128 866</w:t>
            </w:r>
          </w:p>
        </w:tc>
        <w:tc>
          <w:tcPr>
            <w:tcW w:w="627" w:type="pct"/>
            <w:tcBorders>
              <w:top w:val="nil"/>
              <w:left w:val="nil"/>
              <w:bottom w:val="nil"/>
              <w:right w:val="nil"/>
            </w:tcBorders>
            <w:shd w:val="clear" w:color="auto" w:fill="auto"/>
            <w:noWrap/>
            <w:vAlign w:val="center"/>
            <w:hideMark/>
          </w:tcPr>
          <w:p w14:paraId="056500B7" w14:textId="77777777" w:rsidR="009D1E51" w:rsidRPr="009D1E51" w:rsidRDefault="009D1E51" w:rsidP="009D1E51">
            <w:pPr>
              <w:spacing w:line="240" w:lineRule="auto"/>
              <w:jc w:val="right"/>
              <w:rPr>
                <w:rFonts w:cs="Arial"/>
                <w:sz w:val="12"/>
                <w:szCs w:val="12"/>
              </w:rPr>
            </w:pPr>
            <w:r w:rsidRPr="009D1E51">
              <w:rPr>
                <w:rFonts w:cs="Arial"/>
                <w:sz w:val="12"/>
                <w:szCs w:val="12"/>
              </w:rPr>
              <w:t>118 193,39</w:t>
            </w:r>
          </w:p>
        </w:tc>
        <w:tc>
          <w:tcPr>
            <w:tcW w:w="394" w:type="pct"/>
            <w:tcBorders>
              <w:top w:val="nil"/>
              <w:left w:val="nil"/>
              <w:bottom w:val="nil"/>
              <w:right w:val="nil"/>
            </w:tcBorders>
            <w:shd w:val="clear" w:color="auto" w:fill="auto"/>
            <w:noWrap/>
            <w:vAlign w:val="center"/>
            <w:hideMark/>
          </w:tcPr>
          <w:p w14:paraId="0ED928BA" w14:textId="77777777" w:rsidR="009D1E51" w:rsidRPr="009D1E51" w:rsidRDefault="009D1E51" w:rsidP="009D1E51">
            <w:pPr>
              <w:spacing w:line="240" w:lineRule="auto"/>
              <w:jc w:val="right"/>
              <w:rPr>
                <w:rFonts w:cs="Arial"/>
                <w:sz w:val="12"/>
                <w:szCs w:val="12"/>
              </w:rPr>
            </w:pPr>
            <w:r w:rsidRPr="009D1E51">
              <w:rPr>
                <w:rFonts w:cs="Arial"/>
                <w:sz w:val="12"/>
                <w:szCs w:val="12"/>
              </w:rPr>
              <w:t>91,7%</w:t>
            </w:r>
          </w:p>
        </w:tc>
      </w:tr>
      <w:tr w:rsidR="009D1E51" w:rsidRPr="009D1E51" w14:paraId="18466F82" w14:textId="77777777" w:rsidTr="009D1E51">
        <w:trPr>
          <w:trHeight w:val="85"/>
        </w:trPr>
        <w:tc>
          <w:tcPr>
            <w:tcW w:w="2926" w:type="pct"/>
            <w:tcBorders>
              <w:top w:val="nil"/>
              <w:left w:val="nil"/>
              <w:bottom w:val="nil"/>
              <w:right w:val="nil"/>
            </w:tcBorders>
            <w:shd w:val="clear" w:color="auto" w:fill="auto"/>
            <w:vAlign w:val="bottom"/>
            <w:hideMark/>
          </w:tcPr>
          <w:p w14:paraId="51DFEA72"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1631EB1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41566E5" w14:textId="77777777" w:rsidR="009D1E51" w:rsidRPr="009D1E51" w:rsidRDefault="009D1E51" w:rsidP="009D1E51">
            <w:pPr>
              <w:spacing w:line="240" w:lineRule="auto"/>
              <w:jc w:val="right"/>
              <w:rPr>
                <w:rFonts w:cs="Arial"/>
                <w:sz w:val="12"/>
                <w:szCs w:val="12"/>
              </w:rPr>
            </w:pPr>
            <w:r w:rsidRPr="009D1E51">
              <w:rPr>
                <w:rFonts w:cs="Arial"/>
                <w:sz w:val="12"/>
                <w:szCs w:val="12"/>
              </w:rPr>
              <w:t>111 250</w:t>
            </w:r>
          </w:p>
        </w:tc>
        <w:tc>
          <w:tcPr>
            <w:tcW w:w="627" w:type="pct"/>
            <w:tcBorders>
              <w:top w:val="nil"/>
              <w:left w:val="nil"/>
              <w:bottom w:val="nil"/>
              <w:right w:val="nil"/>
            </w:tcBorders>
            <w:shd w:val="clear" w:color="auto" w:fill="auto"/>
            <w:noWrap/>
            <w:vAlign w:val="center"/>
            <w:hideMark/>
          </w:tcPr>
          <w:p w14:paraId="14190AE1" w14:textId="77777777" w:rsidR="009D1E51" w:rsidRPr="009D1E51" w:rsidRDefault="009D1E51" w:rsidP="009D1E51">
            <w:pPr>
              <w:spacing w:line="240" w:lineRule="auto"/>
              <w:jc w:val="right"/>
              <w:rPr>
                <w:rFonts w:cs="Arial"/>
                <w:sz w:val="12"/>
                <w:szCs w:val="12"/>
              </w:rPr>
            </w:pPr>
            <w:r w:rsidRPr="009D1E51">
              <w:rPr>
                <w:rFonts w:cs="Arial"/>
                <w:sz w:val="12"/>
                <w:szCs w:val="12"/>
              </w:rPr>
              <w:t>111 250,00</w:t>
            </w:r>
          </w:p>
        </w:tc>
        <w:tc>
          <w:tcPr>
            <w:tcW w:w="394" w:type="pct"/>
            <w:tcBorders>
              <w:top w:val="nil"/>
              <w:left w:val="nil"/>
              <w:bottom w:val="nil"/>
              <w:right w:val="nil"/>
            </w:tcBorders>
            <w:shd w:val="clear" w:color="auto" w:fill="auto"/>
            <w:noWrap/>
            <w:vAlign w:val="center"/>
            <w:hideMark/>
          </w:tcPr>
          <w:p w14:paraId="1FC3093F"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6456EFF" w14:textId="77777777" w:rsidTr="009D1E51">
        <w:trPr>
          <w:trHeight w:val="85"/>
        </w:trPr>
        <w:tc>
          <w:tcPr>
            <w:tcW w:w="2926" w:type="pct"/>
            <w:tcBorders>
              <w:top w:val="nil"/>
              <w:left w:val="nil"/>
              <w:bottom w:val="nil"/>
              <w:right w:val="nil"/>
            </w:tcBorders>
            <w:shd w:val="clear" w:color="auto" w:fill="auto"/>
            <w:vAlign w:val="bottom"/>
            <w:hideMark/>
          </w:tcPr>
          <w:p w14:paraId="61309BDA"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20D7DAE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3F6A30C" w14:textId="77777777" w:rsidR="009D1E51" w:rsidRPr="009D1E51" w:rsidRDefault="009D1E51" w:rsidP="009D1E51">
            <w:pPr>
              <w:spacing w:line="240" w:lineRule="auto"/>
              <w:jc w:val="right"/>
              <w:rPr>
                <w:rFonts w:cs="Arial"/>
                <w:sz w:val="12"/>
                <w:szCs w:val="12"/>
              </w:rPr>
            </w:pPr>
            <w:r w:rsidRPr="009D1E51">
              <w:rPr>
                <w:rFonts w:cs="Arial"/>
                <w:sz w:val="12"/>
                <w:szCs w:val="12"/>
              </w:rPr>
              <w:t>42 335</w:t>
            </w:r>
          </w:p>
        </w:tc>
        <w:tc>
          <w:tcPr>
            <w:tcW w:w="627" w:type="pct"/>
            <w:tcBorders>
              <w:top w:val="nil"/>
              <w:left w:val="nil"/>
              <w:bottom w:val="nil"/>
              <w:right w:val="nil"/>
            </w:tcBorders>
            <w:shd w:val="clear" w:color="auto" w:fill="auto"/>
            <w:noWrap/>
            <w:vAlign w:val="center"/>
            <w:hideMark/>
          </w:tcPr>
          <w:p w14:paraId="77D9BAE1" w14:textId="77777777" w:rsidR="009D1E51" w:rsidRPr="009D1E51" w:rsidRDefault="009D1E51" w:rsidP="009D1E51">
            <w:pPr>
              <w:spacing w:line="240" w:lineRule="auto"/>
              <w:jc w:val="right"/>
              <w:rPr>
                <w:rFonts w:cs="Arial"/>
                <w:sz w:val="12"/>
                <w:szCs w:val="12"/>
              </w:rPr>
            </w:pPr>
            <w:r w:rsidRPr="009D1E51">
              <w:rPr>
                <w:rFonts w:cs="Arial"/>
                <w:sz w:val="12"/>
                <w:szCs w:val="12"/>
              </w:rPr>
              <w:t>42 283,52</w:t>
            </w:r>
          </w:p>
        </w:tc>
        <w:tc>
          <w:tcPr>
            <w:tcW w:w="394" w:type="pct"/>
            <w:tcBorders>
              <w:top w:val="nil"/>
              <w:left w:val="nil"/>
              <w:bottom w:val="nil"/>
              <w:right w:val="nil"/>
            </w:tcBorders>
            <w:shd w:val="clear" w:color="auto" w:fill="auto"/>
            <w:noWrap/>
            <w:vAlign w:val="center"/>
            <w:hideMark/>
          </w:tcPr>
          <w:p w14:paraId="76E33A6D"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66A00CFF" w14:textId="77777777" w:rsidTr="009D1E51">
        <w:trPr>
          <w:trHeight w:val="85"/>
        </w:trPr>
        <w:tc>
          <w:tcPr>
            <w:tcW w:w="2926" w:type="pct"/>
            <w:tcBorders>
              <w:top w:val="nil"/>
              <w:left w:val="nil"/>
              <w:bottom w:val="nil"/>
              <w:right w:val="nil"/>
            </w:tcBorders>
            <w:shd w:val="clear" w:color="auto" w:fill="auto"/>
            <w:vAlign w:val="bottom"/>
            <w:hideMark/>
          </w:tcPr>
          <w:p w14:paraId="30BFE8CE"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4D52FB3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37BE7F7" w14:textId="77777777" w:rsidR="009D1E51" w:rsidRPr="009D1E51" w:rsidRDefault="009D1E51" w:rsidP="009D1E51">
            <w:pPr>
              <w:spacing w:line="240" w:lineRule="auto"/>
              <w:jc w:val="right"/>
              <w:rPr>
                <w:rFonts w:cs="Arial"/>
                <w:sz w:val="12"/>
                <w:szCs w:val="12"/>
              </w:rPr>
            </w:pPr>
            <w:r w:rsidRPr="009D1E51">
              <w:rPr>
                <w:rFonts w:cs="Arial"/>
                <w:sz w:val="12"/>
                <w:szCs w:val="12"/>
              </w:rPr>
              <w:t>31 811</w:t>
            </w:r>
          </w:p>
        </w:tc>
        <w:tc>
          <w:tcPr>
            <w:tcW w:w="627" w:type="pct"/>
            <w:tcBorders>
              <w:top w:val="nil"/>
              <w:left w:val="nil"/>
              <w:bottom w:val="nil"/>
              <w:right w:val="nil"/>
            </w:tcBorders>
            <w:shd w:val="clear" w:color="auto" w:fill="auto"/>
            <w:noWrap/>
            <w:vAlign w:val="center"/>
            <w:hideMark/>
          </w:tcPr>
          <w:p w14:paraId="437E9BB0" w14:textId="77777777" w:rsidR="009D1E51" w:rsidRPr="009D1E51" w:rsidRDefault="009D1E51" w:rsidP="009D1E51">
            <w:pPr>
              <w:spacing w:line="240" w:lineRule="auto"/>
              <w:jc w:val="right"/>
              <w:rPr>
                <w:rFonts w:cs="Arial"/>
                <w:sz w:val="12"/>
                <w:szCs w:val="12"/>
              </w:rPr>
            </w:pPr>
            <w:r w:rsidRPr="009D1E51">
              <w:rPr>
                <w:rFonts w:cs="Arial"/>
                <w:sz w:val="12"/>
                <w:szCs w:val="12"/>
              </w:rPr>
              <w:t>31 800,42</w:t>
            </w:r>
          </w:p>
        </w:tc>
        <w:tc>
          <w:tcPr>
            <w:tcW w:w="394" w:type="pct"/>
            <w:tcBorders>
              <w:top w:val="nil"/>
              <w:left w:val="nil"/>
              <w:bottom w:val="nil"/>
              <w:right w:val="nil"/>
            </w:tcBorders>
            <w:shd w:val="clear" w:color="auto" w:fill="auto"/>
            <w:noWrap/>
            <w:vAlign w:val="center"/>
            <w:hideMark/>
          </w:tcPr>
          <w:p w14:paraId="6B27882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232ED28" w14:textId="77777777" w:rsidTr="009D1E51">
        <w:trPr>
          <w:trHeight w:val="85"/>
        </w:trPr>
        <w:tc>
          <w:tcPr>
            <w:tcW w:w="2926" w:type="pct"/>
            <w:tcBorders>
              <w:top w:val="nil"/>
              <w:left w:val="nil"/>
              <w:bottom w:val="nil"/>
              <w:right w:val="nil"/>
            </w:tcBorders>
            <w:shd w:val="clear" w:color="auto" w:fill="auto"/>
            <w:vAlign w:val="bottom"/>
            <w:hideMark/>
          </w:tcPr>
          <w:p w14:paraId="251F8D25"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46769D9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F8922FE" w14:textId="77777777" w:rsidR="009D1E51" w:rsidRPr="009D1E51" w:rsidRDefault="009D1E51" w:rsidP="009D1E51">
            <w:pPr>
              <w:spacing w:line="240" w:lineRule="auto"/>
              <w:jc w:val="right"/>
              <w:rPr>
                <w:rFonts w:cs="Arial"/>
                <w:sz w:val="12"/>
                <w:szCs w:val="12"/>
              </w:rPr>
            </w:pPr>
            <w:r w:rsidRPr="009D1E51">
              <w:rPr>
                <w:rFonts w:cs="Arial"/>
                <w:sz w:val="12"/>
                <w:szCs w:val="12"/>
              </w:rPr>
              <w:t>25 133</w:t>
            </w:r>
          </w:p>
        </w:tc>
        <w:tc>
          <w:tcPr>
            <w:tcW w:w="627" w:type="pct"/>
            <w:tcBorders>
              <w:top w:val="nil"/>
              <w:left w:val="nil"/>
              <w:bottom w:val="nil"/>
              <w:right w:val="nil"/>
            </w:tcBorders>
            <w:shd w:val="clear" w:color="auto" w:fill="auto"/>
            <w:noWrap/>
            <w:vAlign w:val="center"/>
            <w:hideMark/>
          </w:tcPr>
          <w:p w14:paraId="5B104263" w14:textId="77777777" w:rsidR="009D1E51" w:rsidRPr="009D1E51" w:rsidRDefault="009D1E51" w:rsidP="009D1E51">
            <w:pPr>
              <w:spacing w:line="240" w:lineRule="auto"/>
              <w:jc w:val="right"/>
              <w:rPr>
                <w:rFonts w:cs="Arial"/>
                <w:sz w:val="12"/>
                <w:szCs w:val="12"/>
              </w:rPr>
            </w:pPr>
            <w:r w:rsidRPr="009D1E51">
              <w:rPr>
                <w:rFonts w:cs="Arial"/>
                <w:sz w:val="12"/>
                <w:szCs w:val="12"/>
              </w:rPr>
              <w:t>25 114,53</w:t>
            </w:r>
          </w:p>
        </w:tc>
        <w:tc>
          <w:tcPr>
            <w:tcW w:w="394" w:type="pct"/>
            <w:tcBorders>
              <w:top w:val="nil"/>
              <w:left w:val="nil"/>
              <w:bottom w:val="nil"/>
              <w:right w:val="nil"/>
            </w:tcBorders>
            <w:shd w:val="clear" w:color="auto" w:fill="auto"/>
            <w:noWrap/>
            <w:vAlign w:val="center"/>
            <w:hideMark/>
          </w:tcPr>
          <w:p w14:paraId="19CFC12F"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6D7A6D4F" w14:textId="77777777" w:rsidTr="009D1E51">
        <w:trPr>
          <w:trHeight w:val="85"/>
        </w:trPr>
        <w:tc>
          <w:tcPr>
            <w:tcW w:w="2926" w:type="pct"/>
            <w:tcBorders>
              <w:top w:val="nil"/>
              <w:left w:val="nil"/>
              <w:bottom w:val="nil"/>
              <w:right w:val="nil"/>
            </w:tcBorders>
            <w:shd w:val="clear" w:color="auto" w:fill="auto"/>
            <w:vAlign w:val="bottom"/>
            <w:hideMark/>
          </w:tcPr>
          <w:p w14:paraId="06C10382"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35B03BE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4F64D01" w14:textId="77777777" w:rsidR="009D1E51" w:rsidRPr="009D1E51" w:rsidRDefault="009D1E51" w:rsidP="009D1E51">
            <w:pPr>
              <w:spacing w:line="240" w:lineRule="auto"/>
              <w:jc w:val="right"/>
              <w:rPr>
                <w:rFonts w:cs="Arial"/>
                <w:sz w:val="12"/>
                <w:szCs w:val="12"/>
              </w:rPr>
            </w:pPr>
            <w:r w:rsidRPr="009D1E51">
              <w:rPr>
                <w:rFonts w:cs="Arial"/>
                <w:sz w:val="12"/>
                <w:szCs w:val="12"/>
              </w:rPr>
              <w:t>5 400</w:t>
            </w:r>
          </w:p>
        </w:tc>
        <w:tc>
          <w:tcPr>
            <w:tcW w:w="627" w:type="pct"/>
            <w:tcBorders>
              <w:top w:val="nil"/>
              <w:left w:val="nil"/>
              <w:bottom w:val="nil"/>
              <w:right w:val="nil"/>
            </w:tcBorders>
            <w:shd w:val="clear" w:color="auto" w:fill="auto"/>
            <w:noWrap/>
            <w:vAlign w:val="center"/>
            <w:hideMark/>
          </w:tcPr>
          <w:p w14:paraId="37F4FB87" w14:textId="77777777" w:rsidR="009D1E51" w:rsidRPr="009D1E51" w:rsidRDefault="009D1E51" w:rsidP="009D1E51">
            <w:pPr>
              <w:spacing w:line="240" w:lineRule="auto"/>
              <w:jc w:val="right"/>
              <w:rPr>
                <w:rFonts w:cs="Arial"/>
                <w:sz w:val="12"/>
                <w:szCs w:val="12"/>
              </w:rPr>
            </w:pPr>
            <w:r w:rsidRPr="009D1E51">
              <w:rPr>
                <w:rFonts w:cs="Arial"/>
                <w:sz w:val="12"/>
                <w:szCs w:val="12"/>
              </w:rPr>
              <w:t>4 640,91</w:t>
            </w:r>
          </w:p>
        </w:tc>
        <w:tc>
          <w:tcPr>
            <w:tcW w:w="394" w:type="pct"/>
            <w:tcBorders>
              <w:top w:val="nil"/>
              <w:left w:val="nil"/>
              <w:bottom w:val="nil"/>
              <w:right w:val="nil"/>
            </w:tcBorders>
            <w:shd w:val="clear" w:color="auto" w:fill="auto"/>
            <w:noWrap/>
            <w:vAlign w:val="center"/>
            <w:hideMark/>
          </w:tcPr>
          <w:p w14:paraId="4C622D8E" w14:textId="77777777" w:rsidR="009D1E51" w:rsidRPr="009D1E51" w:rsidRDefault="009D1E51" w:rsidP="009D1E51">
            <w:pPr>
              <w:spacing w:line="240" w:lineRule="auto"/>
              <w:jc w:val="right"/>
              <w:rPr>
                <w:rFonts w:cs="Arial"/>
                <w:sz w:val="12"/>
                <w:szCs w:val="12"/>
              </w:rPr>
            </w:pPr>
            <w:r w:rsidRPr="009D1E51">
              <w:rPr>
                <w:rFonts w:cs="Arial"/>
                <w:sz w:val="12"/>
                <w:szCs w:val="12"/>
              </w:rPr>
              <w:t>85,9%</w:t>
            </w:r>
          </w:p>
        </w:tc>
      </w:tr>
      <w:tr w:rsidR="009D1E51" w:rsidRPr="009D1E51" w14:paraId="3A56E92D" w14:textId="77777777" w:rsidTr="009D1E51">
        <w:trPr>
          <w:trHeight w:val="85"/>
        </w:trPr>
        <w:tc>
          <w:tcPr>
            <w:tcW w:w="2926" w:type="pct"/>
            <w:tcBorders>
              <w:top w:val="nil"/>
              <w:left w:val="nil"/>
              <w:bottom w:val="nil"/>
              <w:right w:val="nil"/>
            </w:tcBorders>
            <w:shd w:val="clear" w:color="auto" w:fill="auto"/>
            <w:vAlign w:val="bottom"/>
            <w:hideMark/>
          </w:tcPr>
          <w:p w14:paraId="0CC06FE8"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4D91C2A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BE5D41D" w14:textId="77777777" w:rsidR="009D1E51" w:rsidRPr="009D1E51" w:rsidRDefault="009D1E51" w:rsidP="009D1E51">
            <w:pPr>
              <w:spacing w:line="240" w:lineRule="auto"/>
              <w:jc w:val="right"/>
              <w:rPr>
                <w:rFonts w:cs="Arial"/>
                <w:sz w:val="12"/>
                <w:szCs w:val="12"/>
              </w:rPr>
            </w:pPr>
            <w:r w:rsidRPr="009D1E51">
              <w:rPr>
                <w:rFonts w:cs="Arial"/>
                <w:sz w:val="12"/>
                <w:szCs w:val="12"/>
              </w:rPr>
              <w:t>4 390</w:t>
            </w:r>
          </w:p>
        </w:tc>
        <w:tc>
          <w:tcPr>
            <w:tcW w:w="627" w:type="pct"/>
            <w:tcBorders>
              <w:top w:val="nil"/>
              <w:left w:val="nil"/>
              <w:bottom w:val="nil"/>
              <w:right w:val="nil"/>
            </w:tcBorders>
            <w:shd w:val="clear" w:color="auto" w:fill="auto"/>
            <w:noWrap/>
            <w:vAlign w:val="center"/>
            <w:hideMark/>
          </w:tcPr>
          <w:p w14:paraId="6B074D00" w14:textId="77777777" w:rsidR="009D1E51" w:rsidRPr="009D1E51" w:rsidRDefault="009D1E51" w:rsidP="009D1E51">
            <w:pPr>
              <w:spacing w:line="240" w:lineRule="auto"/>
              <w:jc w:val="right"/>
              <w:rPr>
                <w:rFonts w:cs="Arial"/>
                <w:sz w:val="12"/>
                <w:szCs w:val="12"/>
              </w:rPr>
            </w:pPr>
            <w:r w:rsidRPr="009D1E51">
              <w:rPr>
                <w:rFonts w:cs="Arial"/>
                <w:sz w:val="12"/>
                <w:szCs w:val="12"/>
              </w:rPr>
              <w:t>4 341,88</w:t>
            </w:r>
          </w:p>
        </w:tc>
        <w:tc>
          <w:tcPr>
            <w:tcW w:w="394" w:type="pct"/>
            <w:tcBorders>
              <w:top w:val="nil"/>
              <w:left w:val="nil"/>
              <w:bottom w:val="nil"/>
              <w:right w:val="nil"/>
            </w:tcBorders>
            <w:shd w:val="clear" w:color="auto" w:fill="auto"/>
            <w:noWrap/>
            <w:vAlign w:val="center"/>
            <w:hideMark/>
          </w:tcPr>
          <w:p w14:paraId="1221EB92" w14:textId="77777777" w:rsidR="009D1E51" w:rsidRPr="009D1E51" w:rsidRDefault="009D1E51" w:rsidP="009D1E51">
            <w:pPr>
              <w:spacing w:line="240" w:lineRule="auto"/>
              <w:jc w:val="right"/>
              <w:rPr>
                <w:rFonts w:cs="Arial"/>
                <w:sz w:val="12"/>
                <w:szCs w:val="12"/>
              </w:rPr>
            </w:pPr>
            <w:r w:rsidRPr="009D1E51">
              <w:rPr>
                <w:rFonts w:cs="Arial"/>
                <w:sz w:val="12"/>
                <w:szCs w:val="12"/>
              </w:rPr>
              <w:t>98,9%</w:t>
            </w:r>
          </w:p>
        </w:tc>
      </w:tr>
      <w:tr w:rsidR="009D1E51" w:rsidRPr="009D1E51" w14:paraId="5E907AD2" w14:textId="77777777" w:rsidTr="009D1E51">
        <w:trPr>
          <w:trHeight w:val="85"/>
        </w:trPr>
        <w:tc>
          <w:tcPr>
            <w:tcW w:w="2926" w:type="pct"/>
            <w:tcBorders>
              <w:top w:val="nil"/>
              <w:left w:val="nil"/>
              <w:bottom w:val="nil"/>
              <w:right w:val="nil"/>
            </w:tcBorders>
            <w:shd w:val="clear" w:color="auto" w:fill="auto"/>
            <w:vAlign w:val="bottom"/>
            <w:hideMark/>
          </w:tcPr>
          <w:p w14:paraId="333C3279"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27691E9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6C7E133" w14:textId="77777777" w:rsidR="009D1E51" w:rsidRPr="009D1E51" w:rsidRDefault="009D1E51" w:rsidP="009D1E51">
            <w:pPr>
              <w:spacing w:line="240" w:lineRule="auto"/>
              <w:jc w:val="right"/>
              <w:rPr>
                <w:rFonts w:cs="Arial"/>
                <w:sz w:val="12"/>
                <w:szCs w:val="12"/>
              </w:rPr>
            </w:pPr>
            <w:r w:rsidRPr="009D1E51">
              <w:rPr>
                <w:rFonts w:cs="Arial"/>
                <w:sz w:val="12"/>
                <w:szCs w:val="12"/>
              </w:rPr>
              <w:t>2 700</w:t>
            </w:r>
          </w:p>
        </w:tc>
        <w:tc>
          <w:tcPr>
            <w:tcW w:w="627" w:type="pct"/>
            <w:tcBorders>
              <w:top w:val="nil"/>
              <w:left w:val="nil"/>
              <w:bottom w:val="nil"/>
              <w:right w:val="nil"/>
            </w:tcBorders>
            <w:shd w:val="clear" w:color="auto" w:fill="auto"/>
            <w:noWrap/>
            <w:vAlign w:val="center"/>
            <w:hideMark/>
          </w:tcPr>
          <w:p w14:paraId="3D17208B" w14:textId="77777777" w:rsidR="009D1E51" w:rsidRPr="009D1E51" w:rsidRDefault="009D1E51" w:rsidP="009D1E51">
            <w:pPr>
              <w:spacing w:line="240" w:lineRule="auto"/>
              <w:jc w:val="right"/>
              <w:rPr>
                <w:rFonts w:cs="Arial"/>
                <w:sz w:val="12"/>
                <w:szCs w:val="12"/>
              </w:rPr>
            </w:pPr>
            <w:r w:rsidRPr="009D1E51">
              <w:rPr>
                <w:rFonts w:cs="Arial"/>
                <w:sz w:val="12"/>
                <w:szCs w:val="12"/>
              </w:rPr>
              <w:t>2 682,20</w:t>
            </w:r>
          </w:p>
        </w:tc>
        <w:tc>
          <w:tcPr>
            <w:tcW w:w="394" w:type="pct"/>
            <w:tcBorders>
              <w:top w:val="nil"/>
              <w:left w:val="nil"/>
              <w:bottom w:val="nil"/>
              <w:right w:val="nil"/>
            </w:tcBorders>
            <w:shd w:val="clear" w:color="auto" w:fill="auto"/>
            <w:noWrap/>
            <w:vAlign w:val="center"/>
            <w:hideMark/>
          </w:tcPr>
          <w:p w14:paraId="3B48451F" w14:textId="77777777" w:rsidR="009D1E51" w:rsidRPr="009D1E51" w:rsidRDefault="009D1E51" w:rsidP="009D1E51">
            <w:pPr>
              <w:spacing w:line="240" w:lineRule="auto"/>
              <w:jc w:val="right"/>
              <w:rPr>
                <w:rFonts w:cs="Arial"/>
                <w:sz w:val="12"/>
                <w:szCs w:val="12"/>
              </w:rPr>
            </w:pPr>
            <w:r w:rsidRPr="009D1E51">
              <w:rPr>
                <w:rFonts w:cs="Arial"/>
                <w:sz w:val="12"/>
                <w:szCs w:val="12"/>
              </w:rPr>
              <w:t>99,3%</w:t>
            </w:r>
          </w:p>
        </w:tc>
      </w:tr>
      <w:tr w:rsidR="009D1E51" w:rsidRPr="009D1E51" w14:paraId="6785EECA" w14:textId="77777777" w:rsidTr="009D1E51">
        <w:trPr>
          <w:trHeight w:val="85"/>
        </w:trPr>
        <w:tc>
          <w:tcPr>
            <w:tcW w:w="2926" w:type="pct"/>
            <w:tcBorders>
              <w:top w:val="nil"/>
              <w:left w:val="nil"/>
              <w:bottom w:val="nil"/>
              <w:right w:val="nil"/>
            </w:tcBorders>
            <w:shd w:val="clear" w:color="auto" w:fill="auto"/>
            <w:vAlign w:val="bottom"/>
            <w:hideMark/>
          </w:tcPr>
          <w:p w14:paraId="67C4ABD8"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14:paraId="7F016A5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4596285" w14:textId="77777777" w:rsidR="009D1E51" w:rsidRPr="009D1E51" w:rsidRDefault="009D1E51" w:rsidP="009D1E51">
            <w:pPr>
              <w:spacing w:line="240" w:lineRule="auto"/>
              <w:jc w:val="right"/>
              <w:rPr>
                <w:rFonts w:cs="Arial"/>
                <w:sz w:val="12"/>
                <w:szCs w:val="12"/>
              </w:rPr>
            </w:pPr>
            <w:r w:rsidRPr="009D1E51">
              <w:rPr>
                <w:rFonts w:cs="Arial"/>
                <w:sz w:val="12"/>
                <w:szCs w:val="12"/>
              </w:rPr>
              <w:t>2 000</w:t>
            </w:r>
          </w:p>
        </w:tc>
        <w:tc>
          <w:tcPr>
            <w:tcW w:w="627" w:type="pct"/>
            <w:tcBorders>
              <w:top w:val="nil"/>
              <w:left w:val="nil"/>
              <w:bottom w:val="nil"/>
              <w:right w:val="nil"/>
            </w:tcBorders>
            <w:shd w:val="clear" w:color="auto" w:fill="auto"/>
            <w:noWrap/>
            <w:vAlign w:val="center"/>
            <w:hideMark/>
          </w:tcPr>
          <w:p w14:paraId="24257D22" w14:textId="77777777" w:rsidR="009D1E51" w:rsidRPr="009D1E51" w:rsidRDefault="009D1E51" w:rsidP="009D1E51">
            <w:pPr>
              <w:spacing w:line="240" w:lineRule="auto"/>
              <w:jc w:val="right"/>
              <w:rPr>
                <w:rFonts w:cs="Arial"/>
                <w:sz w:val="12"/>
                <w:szCs w:val="12"/>
              </w:rPr>
            </w:pPr>
            <w:r w:rsidRPr="009D1E51">
              <w:rPr>
                <w:rFonts w:cs="Arial"/>
                <w:sz w:val="12"/>
                <w:szCs w:val="12"/>
              </w:rPr>
              <w:t>1 550,00</w:t>
            </w:r>
          </w:p>
        </w:tc>
        <w:tc>
          <w:tcPr>
            <w:tcW w:w="394" w:type="pct"/>
            <w:tcBorders>
              <w:top w:val="nil"/>
              <w:left w:val="nil"/>
              <w:bottom w:val="nil"/>
              <w:right w:val="nil"/>
            </w:tcBorders>
            <w:shd w:val="clear" w:color="auto" w:fill="auto"/>
            <w:noWrap/>
            <w:vAlign w:val="center"/>
            <w:hideMark/>
          </w:tcPr>
          <w:p w14:paraId="4D3E3BB8" w14:textId="77777777" w:rsidR="009D1E51" w:rsidRPr="009D1E51" w:rsidRDefault="009D1E51" w:rsidP="009D1E51">
            <w:pPr>
              <w:spacing w:line="240" w:lineRule="auto"/>
              <w:jc w:val="right"/>
              <w:rPr>
                <w:rFonts w:cs="Arial"/>
                <w:sz w:val="12"/>
                <w:szCs w:val="12"/>
              </w:rPr>
            </w:pPr>
            <w:r w:rsidRPr="009D1E51">
              <w:rPr>
                <w:rFonts w:cs="Arial"/>
                <w:sz w:val="12"/>
                <w:szCs w:val="12"/>
              </w:rPr>
              <w:t>77,5%</w:t>
            </w:r>
          </w:p>
        </w:tc>
      </w:tr>
      <w:tr w:rsidR="009D1E51" w:rsidRPr="009D1E51" w14:paraId="39FFD377" w14:textId="77777777" w:rsidTr="009D1E51">
        <w:trPr>
          <w:trHeight w:val="85"/>
        </w:trPr>
        <w:tc>
          <w:tcPr>
            <w:tcW w:w="2926" w:type="pct"/>
            <w:tcBorders>
              <w:top w:val="nil"/>
              <w:left w:val="nil"/>
              <w:bottom w:val="nil"/>
              <w:right w:val="nil"/>
            </w:tcBorders>
            <w:shd w:val="clear" w:color="auto" w:fill="auto"/>
            <w:vAlign w:val="bottom"/>
            <w:hideMark/>
          </w:tcPr>
          <w:p w14:paraId="18269945"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14:paraId="1BD2B66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DAC21B8" w14:textId="77777777" w:rsidR="009D1E51" w:rsidRPr="009D1E51" w:rsidRDefault="009D1E51" w:rsidP="009D1E51">
            <w:pPr>
              <w:spacing w:line="240" w:lineRule="auto"/>
              <w:jc w:val="right"/>
              <w:rPr>
                <w:rFonts w:cs="Arial"/>
                <w:sz w:val="12"/>
                <w:szCs w:val="12"/>
              </w:rPr>
            </w:pPr>
            <w:r w:rsidRPr="009D1E51">
              <w:rPr>
                <w:rFonts w:cs="Arial"/>
                <w:sz w:val="12"/>
                <w:szCs w:val="12"/>
              </w:rPr>
              <w:t>1 480</w:t>
            </w:r>
          </w:p>
        </w:tc>
        <w:tc>
          <w:tcPr>
            <w:tcW w:w="627" w:type="pct"/>
            <w:tcBorders>
              <w:top w:val="nil"/>
              <w:left w:val="nil"/>
              <w:bottom w:val="nil"/>
              <w:right w:val="nil"/>
            </w:tcBorders>
            <w:shd w:val="clear" w:color="auto" w:fill="auto"/>
            <w:noWrap/>
            <w:vAlign w:val="center"/>
            <w:hideMark/>
          </w:tcPr>
          <w:p w14:paraId="4F9698AA" w14:textId="77777777" w:rsidR="009D1E51" w:rsidRPr="009D1E51" w:rsidRDefault="009D1E51" w:rsidP="009D1E51">
            <w:pPr>
              <w:spacing w:line="240" w:lineRule="auto"/>
              <w:jc w:val="right"/>
              <w:rPr>
                <w:rFonts w:cs="Arial"/>
                <w:sz w:val="12"/>
                <w:szCs w:val="12"/>
              </w:rPr>
            </w:pPr>
            <w:r w:rsidRPr="009D1E51">
              <w:rPr>
                <w:rFonts w:cs="Arial"/>
                <w:sz w:val="12"/>
                <w:szCs w:val="12"/>
              </w:rPr>
              <w:t>1 363,98</w:t>
            </w:r>
          </w:p>
        </w:tc>
        <w:tc>
          <w:tcPr>
            <w:tcW w:w="394" w:type="pct"/>
            <w:tcBorders>
              <w:top w:val="nil"/>
              <w:left w:val="nil"/>
              <w:bottom w:val="nil"/>
              <w:right w:val="nil"/>
            </w:tcBorders>
            <w:shd w:val="clear" w:color="auto" w:fill="auto"/>
            <w:noWrap/>
            <w:vAlign w:val="center"/>
            <w:hideMark/>
          </w:tcPr>
          <w:p w14:paraId="5F6B7F4F" w14:textId="77777777" w:rsidR="009D1E51" w:rsidRPr="009D1E51" w:rsidRDefault="009D1E51" w:rsidP="009D1E51">
            <w:pPr>
              <w:spacing w:line="240" w:lineRule="auto"/>
              <w:jc w:val="right"/>
              <w:rPr>
                <w:rFonts w:cs="Arial"/>
                <w:sz w:val="12"/>
                <w:szCs w:val="12"/>
              </w:rPr>
            </w:pPr>
            <w:r w:rsidRPr="009D1E51">
              <w:rPr>
                <w:rFonts w:cs="Arial"/>
                <w:sz w:val="12"/>
                <w:szCs w:val="12"/>
              </w:rPr>
              <w:t>92,2%</w:t>
            </w:r>
          </w:p>
        </w:tc>
      </w:tr>
      <w:tr w:rsidR="009D1E51" w:rsidRPr="009D1E51" w14:paraId="154C1092" w14:textId="77777777" w:rsidTr="009D1E51">
        <w:trPr>
          <w:trHeight w:val="85"/>
        </w:trPr>
        <w:tc>
          <w:tcPr>
            <w:tcW w:w="2926" w:type="pct"/>
            <w:tcBorders>
              <w:top w:val="nil"/>
              <w:left w:val="nil"/>
              <w:bottom w:val="nil"/>
              <w:right w:val="nil"/>
            </w:tcBorders>
            <w:shd w:val="clear" w:color="auto" w:fill="auto"/>
            <w:vAlign w:val="bottom"/>
            <w:hideMark/>
          </w:tcPr>
          <w:p w14:paraId="266046F0"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14:paraId="568E1C5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4E1DD18" w14:textId="77777777" w:rsidR="009D1E51" w:rsidRPr="009D1E51" w:rsidRDefault="009D1E51" w:rsidP="009D1E51">
            <w:pPr>
              <w:spacing w:line="240" w:lineRule="auto"/>
              <w:jc w:val="right"/>
              <w:rPr>
                <w:rFonts w:cs="Arial"/>
                <w:sz w:val="12"/>
                <w:szCs w:val="12"/>
              </w:rPr>
            </w:pPr>
            <w:r w:rsidRPr="009D1E51">
              <w:rPr>
                <w:rFonts w:cs="Arial"/>
                <w:sz w:val="12"/>
                <w:szCs w:val="12"/>
              </w:rPr>
              <w:t>1 220</w:t>
            </w:r>
          </w:p>
        </w:tc>
        <w:tc>
          <w:tcPr>
            <w:tcW w:w="627" w:type="pct"/>
            <w:tcBorders>
              <w:top w:val="nil"/>
              <w:left w:val="nil"/>
              <w:bottom w:val="nil"/>
              <w:right w:val="nil"/>
            </w:tcBorders>
            <w:shd w:val="clear" w:color="auto" w:fill="auto"/>
            <w:noWrap/>
            <w:vAlign w:val="center"/>
            <w:hideMark/>
          </w:tcPr>
          <w:p w14:paraId="07EBB0FF" w14:textId="77777777" w:rsidR="009D1E51" w:rsidRPr="009D1E51" w:rsidRDefault="009D1E51" w:rsidP="009D1E51">
            <w:pPr>
              <w:spacing w:line="240" w:lineRule="auto"/>
              <w:jc w:val="right"/>
              <w:rPr>
                <w:rFonts w:cs="Arial"/>
                <w:sz w:val="12"/>
                <w:szCs w:val="12"/>
              </w:rPr>
            </w:pPr>
            <w:r w:rsidRPr="009D1E51">
              <w:rPr>
                <w:rFonts w:cs="Arial"/>
                <w:sz w:val="12"/>
                <w:szCs w:val="12"/>
              </w:rPr>
              <w:t>1 216,00</w:t>
            </w:r>
          </w:p>
        </w:tc>
        <w:tc>
          <w:tcPr>
            <w:tcW w:w="394" w:type="pct"/>
            <w:tcBorders>
              <w:top w:val="nil"/>
              <w:left w:val="nil"/>
              <w:bottom w:val="nil"/>
              <w:right w:val="nil"/>
            </w:tcBorders>
            <w:shd w:val="clear" w:color="auto" w:fill="auto"/>
            <w:noWrap/>
            <w:vAlign w:val="center"/>
            <w:hideMark/>
          </w:tcPr>
          <w:p w14:paraId="77F1E0DA"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585F39C1" w14:textId="77777777" w:rsidTr="009D1E51">
        <w:trPr>
          <w:trHeight w:val="85"/>
        </w:trPr>
        <w:tc>
          <w:tcPr>
            <w:tcW w:w="2926" w:type="pct"/>
            <w:tcBorders>
              <w:top w:val="nil"/>
              <w:left w:val="nil"/>
              <w:bottom w:val="nil"/>
              <w:right w:val="nil"/>
            </w:tcBorders>
            <w:shd w:val="clear" w:color="auto" w:fill="auto"/>
            <w:vAlign w:val="bottom"/>
            <w:hideMark/>
          </w:tcPr>
          <w:p w14:paraId="222470CE"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14:paraId="6B08586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A34C295" w14:textId="77777777" w:rsidR="009D1E51" w:rsidRPr="009D1E51" w:rsidRDefault="009D1E51" w:rsidP="009D1E51">
            <w:pPr>
              <w:spacing w:line="240" w:lineRule="auto"/>
              <w:jc w:val="right"/>
              <w:rPr>
                <w:rFonts w:cs="Arial"/>
                <w:sz w:val="12"/>
                <w:szCs w:val="12"/>
              </w:rPr>
            </w:pPr>
            <w:r w:rsidRPr="009D1E51">
              <w:rPr>
                <w:rFonts w:cs="Arial"/>
                <w:sz w:val="12"/>
                <w:szCs w:val="12"/>
              </w:rPr>
              <w:t>120</w:t>
            </w:r>
          </w:p>
        </w:tc>
        <w:tc>
          <w:tcPr>
            <w:tcW w:w="627" w:type="pct"/>
            <w:tcBorders>
              <w:top w:val="nil"/>
              <w:left w:val="nil"/>
              <w:bottom w:val="nil"/>
              <w:right w:val="nil"/>
            </w:tcBorders>
            <w:shd w:val="clear" w:color="auto" w:fill="auto"/>
            <w:noWrap/>
            <w:vAlign w:val="center"/>
            <w:hideMark/>
          </w:tcPr>
          <w:p w14:paraId="1519B383" w14:textId="77777777" w:rsidR="009D1E51" w:rsidRPr="009D1E51" w:rsidRDefault="009D1E51" w:rsidP="009D1E51">
            <w:pPr>
              <w:spacing w:line="240" w:lineRule="auto"/>
              <w:jc w:val="right"/>
              <w:rPr>
                <w:rFonts w:cs="Arial"/>
                <w:sz w:val="12"/>
                <w:szCs w:val="12"/>
              </w:rPr>
            </w:pPr>
            <w:r w:rsidRPr="009D1E51">
              <w:rPr>
                <w:rFonts w:cs="Arial"/>
                <w:sz w:val="12"/>
                <w:szCs w:val="12"/>
              </w:rPr>
              <w:t>31,99</w:t>
            </w:r>
          </w:p>
        </w:tc>
        <w:tc>
          <w:tcPr>
            <w:tcW w:w="394" w:type="pct"/>
            <w:tcBorders>
              <w:top w:val="nil"/>
              <w:left w:val="nil"/>
              <w:bottom w:val="nil"/>
              <w:right w:val="nil"/>
            </w:tcBorders>
            <w:shd w:val="clear" w:color="auto" w:fill="auto"/>
            <w:noWrap/>
            <w:vAlign w:val="center"/>
            <w:hideMark/>
          </w:tcPr>
          <w:p w14:paraId="160852DA" w14:textId="77777777" w:rsidR="009D1E51" w:rsidRPr="009D1E51" w:rsidRDefault="009D1E51" w:rsidP="009D1E51">
            <w:pPr>
              <w:spacing w:line="240" w:lineRule="auto"/>
              <w:jc w:val="right"/>
              <w:rPr>
                <w:rFonts w:cs="Arial"/>
                <w:sz w:val="12"/>
                <w:szCs w:val="12"/>
              </w:rPr>
            </w:pPr>
            <w:r w:rsidRPr="009D1E51">
              <w:rPr>
                <w:rFonts w:cs="Arial"/>
                <w:sz w:val="12"/>
                <w:szCs w:val="12"/>
              </w:rPr>
              <w:t>26,7%</w:t>
            </w:r>
          </w:p>
        </w:tc>
      </w:tr>
      <w:tr w:rsidR="009D1E51" w:rsidRPr="009D1E51" w14:paraId="6E03C421" w14:textId="77777777" w:rsidTr="009D1E51">
        <w:trPr>
          <w:trHeight w:val="85"/>
        </w:trPr>
        <w:tc>
          <w:tcPr>
            <w:tcW w:w="2926" w:type="pct"/>
            <w:tcBorders>
              <w:top w:val="nil"/>
              <w:left w:val="nil"/>
              <w:bottom w:val="nil"/>
              <w:right w:val="nil"/>
            </w:tcBorders>
            <w:shd w:val="clear" w:color="auto" w:fill="auto"/>
            <w:vAlign w:val="center"/>
            <w:hideMark/>
          </w:tcPr>
          <w:p w14:paraId="583782AB"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649CC6F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D8AD53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221874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B4E82FB" w14:textId="77777777" w:rsidR="009D1E51" w:rsidRPr="009D1E51" w:rsidRDefault="009D1E51" w:rsidP="009D1E51">
            <w:pPr>
              <w:spacing w:line="240" w:lineRule="auto"/>
              <w:rPr>
                <w:rFonts w:ascii="Times New Roman" w:hAnsi="Times New Roman"/>
                <w:sz w:val="12"/>
                <w:szCs w:val="12"/>
              </w:rPr>
            </w:pPr>
          </w:p>
        </w:tc>
      </w:tr>
      <w:tr w:rsidR="009D1E51" w:rsidRPr="009D1E51" w14:paraId="72FCA946" w14:textId="77777777" w:rsidTr="009D1E51">
        <w:trPr>
          <w:trHeight w:val="85"/>
        </w:trPr>
        <w:tc>
          <w:tcPr>
            <w:tcW w:w="2926" w:type="pct"/>
            <w:tcBorders>
              <w:top w:val="nil"/>
              <w:left w:val="nil"/>
              <w:bottom w:val="nil"/>
              <w:right w:val="nil"/>
            </w:tcBorders>
            <w:shd w:val="clear" w:color="auto" w:fill="auto"/>
            <w:vAlign w:val="center"/>
            <w:hideMark/>
          </w:tcPr>
          <w:p w14:paraId="21881AE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7D7BEAF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5F340D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00BF41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59FEAB9" w14:textId="77777777" w:rsidR="009D1E51" w:rsidRPr="009D1E51" w:rsidRDefault="009D1E51" w:rsidP="009D1E51">
            <w:pPr>
              <w:spacing w:line="240" w:lineRule="auto"/>
              <w:rPr>
                <w:rFonts w:ascii="Times New Roman" w:hAnsi="Times New Roman"/>
                <w:sz w:val="12"/>
                <w:szCs w:val="12"/>
              </w:rPr>
            </w:pPr>
          </w:p>
        </w:tc>
      </w:tr>
      <w:tr w:rsidR="009D1E51" w:rsidRPr="009D1E51" w14:paraId="6EB6001E" w14:textId="77777777" w:rsidTr="009D1E51">
        <w:trPr>
          <w:trHeight w:val="85"/>
        </w:trPr>
        <w:tc>
          <w:tcPr>
            <w:tcW w:w="2926" w:type="pct"/>
            <w:tcBorders>
              <w:top w:val="nil"/>
              <w:left w:val="nil"/>
              <w:bottom w:val="nil"/>
              <w:right w:val="nil"/>
            </w:tcBorders>
            <w:shd w:val="clear" w:color="auto" w:fill="auto"/>
            <w:vAlign w:val="center"/>
            <w:hideMark/>
          </w:tcPr>
          <w:p w14:paraId="61F6DC1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56671DC6"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4CEE1B9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5A4F71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4A951DB" w14:textId="77777777" w:rsidR="009D1E51" w:rsidRPr="009D1E51" w:rsidRDefault="009D1E51" w:rsidP="009D1E51">
            <w:pPr>
              <w:spacing w:line="240" w:lineRule="auto"/>
              <w:rPr>
                <w:rFonts w:ascii="Times New Roman" w:hAnsi="Times New Roman"/>
                <w:sz w:val="12"/>
                <w:szCs w:val="12"/>
              </w:rPr>
            </w:pPr>
          </w:p>
        </w:tc>
      </w:tr>
      <w:tr w:rsidR="009D1E51" w:rsidRPr="009D1E51" w14:paraId="2B6DA6C6" w14:textId="77777777" w:rsidTr="009D1E51">
        <w:trPr>
          <w:trHeight w:val="85"/>
        </w:trPr>
        <w:tc>
          <w:tcPr>
            <w:tcW w:w="2926" w:type="pct"/>
            <w:tcBorders>
              <w:top w:val="nil"/>
              <w:left w:val="nil"/>
              <w:bottom w:val="nil"/>
              <w:right w:val="nil"/>
            </w:tcBorders>
            <w:shd w:val="clear" w:color="auto" w:fill="auto"/>
            <w:vAlign w:val="center"/>
            <w:hideMark/>
          </w:tcPr>
          <w:p w14:paraId="572F7CA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14:paraId="53CCFE89"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7A4DA3A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F8B843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65B663A" w14:textId="77777777" w:rsidR="009D1E51" w:rsidRPr="009D1E51" w:rsidRDefault="009D1E51" w:rsidP="009D1E51">
            <w:pPr>
              <w:spacing w:line="240" w:lineRule="auto"/>
              <w:rPr>
                <w:rFonts w:ascii="Times New Roman" w:hAnsi="Times New Roman"/>
                <w:sz w:val="12"/>
                <w:szCs w:val="12"/>
              </w:rPr>
            </w:pPr>
          </w:p>
        </w:tc>
      </w:tr>
      <w:tr w:rsidR="009D1E51" w:rsidRPr="009D1E51" w14:paraId="04D02394" w14:textId="77777777" w:rsidTr="009D1E51">
        <w:trPr>
          <w:trHeight w:val="85"/>
        </w:trPr>
        <w:tc>
          <w:tcPr>
            <w:tcW w:w="2926" w:type="pct"/>
            <w:tcBorders>
              <w:top w:val="nil"/>
              <w:left w:val="nil"/>
              <w:bottom w:val="nil"/>
              <w:right w:val="nil"/>
            </w:tcBorders>
            <w:shd w:val="clear" w:color="auto" w:fill="auto"/>
            <w:vAlign w:val="center"/>
            <w:hideMark/>
          </w:tcPr>
          <w:p w14:paraId="28A3BC6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2C7F269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24F835A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12F872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761FA66" w14:textId="77777777" w:rsidR="009D1E51" w:rsidRPr="009D1E51" w:rsidRDefault="009D1E51" w:rsidP="009D1E51">
            <w:pPr>
              <w:spacing w:line="240" w:lineRule="auto"/>
              <w:rPr>
                <w:rFonts w:ascii="Times New Roman" w:hAnsi="Times New Roman"/>
                <w:sz w:val="12"/>
                <w:szCs w:val="12"/>
              </w:rPr>
            </w:pPr>
          </w:p>
        </w:tc>
      </w:tr>
      <w:tr w:rsidR="009D1E51" w:rsidRPr="009D1E51" w14:paraId="6A6128A5" w14:textId="77777777" w:rsidTr="009D1E51">
        <w:trPr>
          <w:trHeight w:val="85"/>
        </w:trPr>
        <w:tc>
          <w:tcPr>
            <w:tcW w:w="2926" w:type="pct"/>
            <w:tcBorders>
              <w:top w:val="nil"/>
              <w:left w:val="nil"/>
              <w:bottom w:val="nil"/>
              <w:right w:val="nil"/>
            </w:tcBorders>
            <w:shd w:val="clear" w:color="auto" w:fill="auto"/>
            <w:vAlign w:val="center"/>
            <w:hideMark/>
          </w:tcPr>
          <w:p w14:paraId="3FF1967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3225574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D92EE2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8C81FF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07E5A75" w14:textId="77777777" w:rsidR="009D1E51" w:rsidRPr="009D1E51" w:rsidRDefault="009D1E51" w:rsidP="009D1E51">
            <w:pPr>
              <w:spacing w:line="240" w:lineRule="auto"/>
              <w:rPr>
                <w:rFonts w:ascii="Times New Roman" w:hAnsi="Times New Roman"/>
                <w:sz w:val="12"/>
                <w:szCs w:val="12"/>
              </w:rPr>
            </w:pPr>
          </w:p>
        </w:tc>
      </w:tr>
      <w:tr w:rsidR="009D1E51" w:rsidRPr="009D1E51" w14:paraId="6C84EEB2" w14:textId="77777777" w:rsidTr="009D1E51">
        <w:trPr>
          <w:trHeight w:val="85"/>
        </w:trPr>
        <w:tc>
          <w:tcPr>
            <w:tcW w:w="2926" w:type="pct"/>
            <w:tcBorders>
              <w:top w:val="nil"/>
              <w:left w:val="nil"/>
              <w:bottom w:val="nil"/>
              <w:right w:val="nil"/>
            </w:tcBorders>
            <w:shd w:val="clear" w:color="auto" w:fill="auto"/>
            <w:vAlign w:val="center"/>
            <w:hideMark/>
          </w:tcPr>
          <w:p w14:paraId="2C614298"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Dotacje dla niepublicznych przedszkoli specjalnych</w:t>
            </w:r>
          </w:p>
        </w:tc>
        <w:tc>
          <w:tcPr>
            <w:tcW w:w="425" w:type="pct"/>
            <w:tcBorders>
              <w:top w:val="nil"/>
              <w:left w:val="nil"/>
              <w:bottom w:val="nil"/>
              <w:right w:val="nil"/>
            </w:tcBorders>
            <w:shd w:val="clear" w:color="auto" w:fill="auto"/>
            <w:vAlign w:val="center"/>
            <w:hideMark/>
          </w:tcPr>
          <w:p w14:paraId="2A449657"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2448484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1 033 022</w:t>
            </w:r>
          </w:p>
        </w:tc>
        <w:tc>
          <w:tcPr>
            <w:tcW w:w="627" w:type="pct"/>
            <w:tcBorders>
              <w:top w:val="nil"/>
              <w:left w:val="nil"/>
              <w:bottom w:val="nil"/>
              <w:right w:val="nil"/>
            </w:tcBorders>
            <w:shd w:val="clear" w:color="auto" w:fill="auto"/>
            <w:vAlign w:val="center"/>
            <w:hideMark/>
          </w:tcPr>
          <w:p w14:paraId="04094F8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1 022 218,12</w:t>
            </w:r>
          </w:p>
        </w:tc>
        <w:tc>
          <w:tcPr>
            <w:tcW w:w="394" w:type="pct"/>
            <w:tcBorders>
              <w:top w:val="nil"/>
              <w:left w:val="nil"/>
              <w:bottom w:val="nil"/>
              <w:right w:val="nil"/>
            </w:tcBorders>
            <w:shd w:val="clear" w:color="auto" w:fill="auto"/>
            <w:vAlign w:val="center"/>
            <w:hideMark/>
          </w:tcPr>
          <w:p w14:paraId="743D3E1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99,0%</w:t>
            </w:r>
          </w:p>
        </w:tc>
      </w:tr>
      <w:tr w:rsidR="009D1E51" w:rsidRPr="009D1E51" w14:paraId="7CDEF0D7" w14:textId="77777777" w:rsidTr="009D1E51">
        <w:trPr>
          <w:trHeight w:val="85"/>
        </w:trPr>
        <w:tc>
          <w:tcPr>
            <w:tcW w:w="2926" w:type="pct"/>
            <w:tcBorders>
              <w:top w:val="nil"/>
              <w:left w:val="nil"/>
              <w:bottom w:val="nil"/>
              <w:right w:val="nil"/>
            </w:tcBorders>
            <w:shd w:val="clear" w:color="auto" w:fill="auto"/>
            <w:vAlign w:val="center"/>
            <w:hideMark/>
          </w:tcPr>
          <w:p w14:paraId="42C60EC9"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4332130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311D85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EA5CD7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9C8F155" w14:textId="77777777" w:rsidR="009D1E51" w:rsidRPr="009D1E51" w:rsidRDefault="009D1E51" w:rsidP="009D1E51">
            <w:pPr>
              <w:spacing w:line="240" w:lineRule="auto"/>
              <w:rPr>
                <w:rFonts w:ascii="Times New Roman" w:hAnsi="Times New Roman"/>
                <w:sz w:val="12"/>
                <w:szCs w:val="12"/>
              </w:rPr>
            </w:pPr>
          </w:p>
        </w:tc>
      </w:tr>
      <w:tr w:rsidR="009D1E51" w:rsidRPr="009D1E51" w14:paraId="6BD51393" w14:textId="77777777" w:rsidTr="009D1E51">
        <w:trPr>
          <w:trHeight w:val="85"/>
        </w:trPr>
        <w:tc>
          <w:tcPr>
            <w:tcW w:w="2926" w:type="pct"/>
            <w:tcBorders>
              <w:top w:val="nil"/>
              <w:left w:val="nil"/>
              <w:bottom w:val="nil"/>
              <w:right w:val="nil"/>
            </w:tcBorders>
            <w:shd w:val="clear" w:color="auto" w:fill="auto"/>
            <w:vAlign w:val="center"/>
            <w:hideMark/>
          </w:tcPr>
          <w:p w14:paraId="0FCA535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pełnienie funkcji dydaktycznych, opiekuńczych, wychowawczych wobec dzieci w wieku 3-5 lat posiadających orzeczenia o potrzebie kształcenia specjalnego</w:t>
            </w:r>
          </w:p>
        </w:tc>
        <w:tc>
          <w:tcPr>
            <w:tcW w:w="425" w:type="pct"/>
            <w:tcBorders>
              <w:top w:val="nil"/>
              <w:left w:val="nil"/>
              <w:bottom w:val="nil"/>
              <w:right w:val="nil"/>
            </w:tcBorders>
            <w:shd w:val="clear" w:color="auto" w:fill="auto"/>
            <w:vAlign w:val="center"/>
            <w:hideMark/>
          </w:tcPr>
          <w:p w14:paraId="5FEB94A8"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6BB2D46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68AAE4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14C0127" w14:textId="77777777" w:rsidR="009D1E51" w:rsidRPr="009D1E51" w:rsidRDefault="009D1E51" w:rsidP="009D1E51">
            <w:pPr>
              <w:spacing w:line="240" w:lineRule="auto"/>
              <w:rPr>
                <w:rFonts w:ascii="Times New Roman" w:hAnsi="Times New Roman"/>
                <w:sz w:val="12"/>
                <w:szCs w:val="12"/>
              </w:rPr>
            </w:pPr>
          </w:p>
        </w:tc>
      </w:tr>
      <w:tr w:rsidR="009D1E51" w:rsidRPr="009D1E51" w14:paraId="0E6FC03C" w14:textId="77777777" w:rsidTr="009D1E51">
        <w:trPr>
          <w:trHeight w:val="85"/>
        </w:trPr>
        <w:tc>
          <w:tcPr>
            <w:tcW w:w="2926" w:type="pct"/>
            <w:tcBorders>
              <w:top w:val="nil"/>
              <w:left w:val="nil"/>
              <w:bottom w:val="nil"/>
              <w:right w:val="nil"/>
            </w:tcBorders>
            <w:shd w:val="clear" w:color="auto" w:fill="auto"/>
            <w:vAlign w:val="center"/>
            <w:hideMark/>
          </w:tcPr>
          <w:p w14:paraId="685CE98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F770AD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4E812E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62918B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1A6935B" w14:textId="77777777" w:rsidR="009D1E51" w:rsidRPr="009D1E51" w:rsidRDefault="009D1E51" w:rsidP="009D1E51">
            <w:pPr>
              <w:spacing w:line="240" w:lineRule="auto"/>
              <w:rPr>
                <w:rFonts w:ascii="Times New Roman" w:hAnsi="Times New Roman"/>
                <w:sz w:val="12"/>
                <w:szCs w:val="12"/>
              </w:rPr>
            </w:pPr>
          </w:p>
        </w:tc>
      </w:tr>
      <w:tr w:rsidR="009D1E51" w:rsidRPr="009D1E51" w14:paraId="55203063" w14:textId="77777777" w:rsidTr="009D1E51">
        <w:trPr>
          <w:trHeight w:val="85"/>
        </w:trPr>
        <w:tc>
          <w:tcPr>
            <w:tcW w:w="2926" w:type="pct"/>
            <w:tcBorders>
              <w:top w:val="nil"/>
              <w:left w:val="nil"/>
              <w:bottom w:val="nil"/>
              <w:right w:val="nil"/>
            </w:tcBorders>
            <w:shd w:val="clear" w:color="auto" w:fill="auto"/>
            <w:vAlign w:val="center"/>
            <w:hideMark/>
          </w:tcPr>
          <w:p w14:paraId="702E7DC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429C668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05153EA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B1153B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2C4DB5D" w14:textId="77777777" w:rsidR="009D1E51" w:rsidRPr="009D1E51" w:rsidRDefault="009D1E51" w:rsidP="009D1E51">
            <w:pPr>
              <w:spacing w:line="240" w:lineRule="auto"/>
              <w:rPr>
                <w:rFonts w:ascii="Times New Roman" w:hAnsi="Times New Roman"/>
                <w:sz w:val="12"/>
                <w:szCs w:val="12"/>
              </w:rPr>
            </w:pPr>
          </w:p>
        </w:tc>
      </w:tr>
      <w:tr w:rsidR="009D1E51" w:rsidRPr="009D1E51" w14:paraId="7005B6FD" w14:textId="77777777" w:rsidTr="009D1E51">
        <w:trPr>
          <w:trHeight w:val="85"/>
        </w:trPr>
        <w:tc>
          <w:tcPr>
            <w:tcW w:w="2926" w:type="pct"/>
            <w:tcBorders>
              <w:top w:val="nil"/>
              <w:left w:val="nil"/>
              <w:bottom w:val="nil"/>
              <w:right w:val="nil"/>
            </w:tcBorders>
            <w:shd w:val="clear" w:color="auto" w:fill="auto"/>
            <w:vAlign w:val="center"/>
            <w:hideMark/>
          </w:tcPr>
          <w:p w14:paraId="4EED293F"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B543A3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94A322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E7240C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02B165C" w14:textId="77777777" w:rsidR="009D1E51" w:rsidRPr="009D1E51" w:rsidRDefault="009D1E51" w:rsidP="009D1E51">
            <w:pPr>
              <w:spacing w:line="240" w:lineRule="auto"/>
              <w:rPr>
                <w:rFonts w:ascii="Times New Roman" w:hAnsi="Times New Roman"/>
                <w:sz w:val="12"/>
                <w:szCs w:val="12"/>
              </w:rPr>
            </w:pPr>
          </w:p>
        </w:tc>
      </w:tr>
      <w:tr w:rsidR="009D1E51" w:rsidRPr="009D1E51" w14:paraId="2543B884" w14:textId="77777777" w:rsidTr="009D1E51">
        <w:trPr>
          <w:trHeight w:val="85"/>
        </w:trPr>
        <w:tc>
          <w:tcPr>
            <w:tcW w:w="2926" w:type="pct"/>
            <w:tcBorders>
              <w:top w:val="nil"/>
              <w:left w:val="nil"/>
              <w:bottom w:val="nil"/>
              <w:right w:val="nil"/>
            </w:tcBorders>
            <w:shd w:val="clear" w:color="auto" w:fill="auto"/>
            <w:vAlign w:val="center"/>
            <w:hideMark/>
          </w:tcPr>
          <w:p w14:paraId="2649F38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14:paraId="7E0F95C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6F194B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CE2E48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766FEA4" w14:textId="77777777" w:rsidR="009D1E51" w:rsidRPr="009D1E51" w:rsidRDefault="009D1E51" w:rsidP="009D1E51">
            <w:pPr>
              <w:spacing w:line="240" w:lineRule="auto"/>
              <w:rPr>
                <w:rFonts w:ascii="Times New Roman" w:hAnsi="Times New Roman"/>
                <w:sz w:val="12"/>
                <w:szCs w:val="12"/>
              </w:rPr>
            </w:pPr>
          </w:p>
        </w:tc>
      </w:tr>
      <w:tr w:rsidR="009D1E51" w:rsidRPr="009D1E51" w14:paraId="7D508832" w14:textId="77777777" w:rsidTr="009D1E51">
        <w:trPr>
          <w:trHeight w:val="85"/>
        </w:trPr>
        <w:tc>
          <w:tcPr>
            <w:tcW w:w="2926" w:type="pct"/>
            <w:tcBorders>
              <w:top w:val="nil"/>
              <w:left w:val="nil"/>
              <w:bottom w:val="nil"/>
              <w:right w:val="nil"/>
            </w:tcBorders>
            <w:shd w:val="clear" w:color="auto" w:fill="auto"/>
            <w:vAlign w:val="center"/>
            <w:hideMark/>
          </w:tcPr>
          <w:p w14:paraId="320A58C0"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51FB8B73" w14:textId="77777777" w:rsidR="009D1E51" w:rsidRPr="009D1E51" w:rsidRDefault="009D1E51" w:rsidP="009D1E51">
            <w:pPr>
              <w:spacing w:line="240" w:lineRule="auto"/>
              <w:jc w:val="right"/>
              <w:rPr>
                <w:rFonts w:cs="Arial"/>
                <w:sz w:val="12"/>
                <w:szCs w:val="12"/>
              </w:rPr>
            </w:pPr>
            <w:r w:rsidRPr="009D1E51">
              <w:rPr>
                <w:rFonts w:cs="Arial"/>
                <w:sz w:val="12"/>
                <w:szCs w:val="12"/>
              </w:rPr>
              <w:t>1</w:t>
            </w:r>
          </w:p>
        </w:tc>
        <w:tc>
          <w:tcPr>
            <w:tcW w:w="627" w:type="pct"/>
            <w:tcBorders>
              <w:top w:val="nil"/>
              <w:left w:val="nil"/>
              <w:bottom w:val="nil"/>
              <w:right w:val="nil"/>
            </w:tcBorders>
            <w:shd w:val="clear" w:color="auto" w:fill="auto"/>
            <w:noWrap/>
            <w:vAlign w:val="center"/>
            <w:hideMark/>
          </w:tcPr>
          <w:p w14:paraId="3A21A27B"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37630B2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DAF68B3" w14:textId="77777777" w:rsidR="009D1E51" w:rsidRPr="009D1E51" w:rsidRDefault="009D1E51" w:rsidP="009D1E51">
            <w:pPr>
              <w:spacing w:line="240" w:lineRule="auto"/>
              <w:rPr>
                <w:rFonts w:ascii="Times New Roman" w:hAnsi="Times New Roman"/>
                <w:sz w:val="12"/>
                <w:szCs w:val="12"/>
              </w:rPr>
            </w:pPr>
          </w:p>
        </w:tc>
      </w:tr>
      <w:tr w:rsidR="009D1E51" w:rsidRPr="009D1E51" w14:paraId="40E9940D" w14:textId="77777777" w:rsidTr="009D1E51">
        <w:trPr>
          <w:trHeight w:val="85"/>
        </w:trPr>
        <w:tc>
          <w:tcPr>
            <w:tcW w:w="2926" w:type="pct"/>
            <w:tcBorders>
              <w:top w:val="nil"/>
              <w:left w:val="nil"/>
              <w:bottom w:val="nil"/>
              <w:right w:val="nil"/>
            </w:tcBorders>
            <w:shd w:val="clear" w:color="auto" w:fill="auto"/>
            <w:vAlign w:val="center"/>
            <w:hideMark/>
          </w:tcPr>
          <w:p w14:paraId="1585D908"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4AE3CCEA" w14:textId="77777777" w:rsidR="009D1E51" w:rsidRPr="009D1E51" w:rsidRDefault="009D1E51" w:rsidP="009D1E51">
            <w:pPr>
              <w:spacing w:line="240" w:lineRule="auto"/>
              <w:jc w:val="right"/>
              <w:rPr>
                <w:rFonts w:cs="Arial"/>
                <w:sz w:val="12"/>
                <w:szCs w:val="12"/>
              </w:rPr>
            </w:pPr>
            <w:r w:rsidRPr="009D1E51">
              <w:rPr>
                <w:rFonts w:cs="Arial"/>
                <w:sz w:val="12"/>
                <w:szCs w:val="12"/>
              </w:rPr>
              <w:t>19</w:t>
            </w:r>
          </w:p>
        </w:tc>
        <w:tc>
          <w:tcPr>
            <w:tcW w:w="627" w:type="pct"/>
            <w:tcBorders>
              <w:top w:val="nil"/>
              <w:left w:val="nil"/>
              <w:bottom w:val="nil"/>
              <w:right w:val="nil"/>
            </w:tcBorders>
            <w:shd w:val="clear" w:color="auto" w:fill="auto"/>
            <w:noWrap/>
            <w:vAlign w:val="center"/>
            <w:hideMark/>
          </w:tcPr>
          <w:p w14:paraId="20391203"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4874D13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48BC3F6" w14:textId="77777777" w:rsidR="009D1E51" w:rsidRPr="009D1E51" w:rsidRDefault="009D1E51" w:rsidP="009D1E51">
            <w:pPr>
              <w:spacing w:line="240" w:lineRule="auto"/>
              <w:rPr>
                <w:rFonts w:ascii="Times New Roman" w:hAnsi="Times New Roman"/>
                <w:sz w:val="12"/>
                <w:szCs w:val="12"/>
              </w:rPr>
            </w:pPr>
          </w:p>
        </w:tc>
      </w:tr>
      <w:tr w:rsidR="009D1E51" w:rsidRPr="009D1E51" w14:paraId="40955B67" w14:textId="77777777" w:rsidTr="009D1E51">
        <w:trPr>
          <w:trHeight w:val="85"/>
        </w:trPr>
        <w:tc>
          <w:tcPr>
            <w:tcW w:w="2926" w:type="pct"/>
            <w:tcBorders>
              <w:top w:val="nil"/>
              <w:left w:val="nil"/>
              <w:bottom w:val="nil"/>
              <w:right w:val="nil"/>
            </w:tcBorders>
            <w:shd w:val="clear" w:color="auto" w:fill="auto"/>
            <w:vAlign w:val="center"/>
            <w:hideMark/>
          </w:tcPr>
          <w:p w14:paraId="5BE18ED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73198F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4C5DA7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55A59E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637AA84" w14:textId="77777777" w:rsidR="009D1E51" w:rsidRPr="009D1E51" w:rsidRDefault="009D1E51" w:rsidP="009D1E51">
            <w:pPr>
              <w:spacing w:line="240" w:lineRule="auto"/>
              <w:rPr>
                <w:rFonts w:ascii="Times New Roman" w:hAnsi="Times New Roman"/>
                <w:sz w:val="12"/>
                <w:szCs w:val="12"/>
              </w:rPr>
            </w:pPr>
          </w:p>
        </w:tc>
      </w:tr>
      <w:tr w:rsidR="009D1E51" w:rsidRPr="009D1E51" w14:paraId="22541E25" w14:textId="77777777" w:rsidTr="009D1E51">
        <w:trPr>
          <w:trHeight w:val="85"/>
        </w:trPr>
        <w:tc>
          <w:tcPr>
            <w:tcW w:w="2926" w:type="pct"/>
            <w:tcBorders>
              <w:top w:val="nil"/>
              <w:left w:val="nil"/>
              <w:bottom w:val="nil"/>
              <w:right w:val="nil"/>
            </w:tcBorders>
            <w:shd w:val="clear" w:color="auto" w:fill="auto"/>
            <w:vAlign w:val="center"/>
            <w:hideMark/>
          </w:tcPr>
          <w:p w14:paraId="3CE042E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273728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1FCAFD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5F33B1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F2F3D6C" w14:textId="77777777" w:rsidR="009D1E51" w:rsidRPr="009D1E51" w:rsidRDefault="009D1E51" w:rsidP="009D1E51">
            <w:pPr>
              <w:spacing w:line="240" w:lineRule="auto"/>
              <w:rPr>
                <w:rFonts w:ascii="Times New Roman" w:hAnsi="Times New Roman"/>
                <w:sz w:val="12"/>
                <w:szCs w:val="12"/>
              </w:rPr>
            </w:pPr>
          </w:p>
        </w:tc>
      </w:tr>
      <w:tr w:rsidR="009D1E51" w:rsidRPr="009D1E51" w14:paraId="330AB304" w14:textId="77777777" w:rsidTr="009D1E51">
        <w:trPr>
          <w:trHeight w:val="85"/>
        </w:trPr>
        <w:tc>
          <w:tcPr>
            <w:tcW w:w="2926" w:type="pct"/>
            <w:tcBorders>
              <w:top w:val="nil"/>
              <w:left w:val="nil"/>
              <w:bottom w:val="nil"/>
              <w:right w:val="nil"/>
            </w:tcBorders>
            <w:shd w:val="clear" w:color="auto" w:fill="auto"/>
            <w:vAlign w:val="center"/>
            <w:hideMark/>
          </w:tcPr>
          <w:p w14:paraId="101536F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18EADDE1"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054EB80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7F70D0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BBCBF7C" w14:textId="77777777" w:rsidR="009D1E51" w:rsidRPr="009D1E51" w:rsidRDefault="009D1E51" w:rsidP="009D1E51">
            <w:pPr>
              <w:spacing w:line="240" w:lineRule="auto"/>
              <w:rPr>
                <w:rFonts w:ascii="Times New Roman" w:hAnsi="Times New Roman"/>
                <w:sz w:val="12"/>
                <w:szCs w:val="12"/>
              </w:rPr>
            </w:pPr>
          </w:p>
        </w:tc>
      </w:tr>
      <w:tr w:rsidR="009D1E51" w:rsidRPr="009D1E51" w14:paraId="4BF3B7ED" w14:textId="77777777" w:rsidTr="009D1E51">
        <w:trPr>
          <w:trHeight w:val="85"/>
        </w:trPr>
        <w:tc>
          <w:tcPr>
            <w:tcW w:w="2926" w:type="pct"/>
            <w:tcBorders>
              <w:top w:val="nil"/>
              <w:left w:val="nil"/>
              <w:bottom w:val="nil"/>
              <w:right w:val="nil"/>
            </w:tcBorders>
            <w:shd w:val="clear" w:color="auto" w:fill="auto"/>
            <w:vAlign w:val="center"/>
            <w:hideMark/>
          </w:tcPr>
          <w:p w14:paraId="3C82786B"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7452842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CA4997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1A161F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7394AB4" w14:textId="77777777" w:rsidR="009D1E51" w:rsidRPr="009D1E51" w:rsidRDefault="009D1E51" w:rsidP="009D1E51">
            <w:pPr>
              <w:spacing w:line="240" w:lineRule="auto"/>
              <w:rPr>
                <w:rFonts w:ascii="Times New Roman" w:hAnsi="Times New Roman"/>
                <w:sz w:val="12"/>
                <w:szCs w:val="12"/>
              </w:rPr>
            </w:pPr>
          </w:p>
        </w:tc>
      </w:tr>
      <w:tr w:rsidR="009D1E51" w:rsidRPr="009D1E51" w14:paraId="1471B0B8" w14:textId="77777777" w:rsidTr="009D1E51">
        <w:trPr>
          <w:trHeight w:val="85"/>
        </w:trPr>
        <w:tc>
          <w:tcPr>
            <w:tcW w:w="2926" w:type="pct"/>
            <w:tcBorders>
              <w:top w:val="nil"/>
              <w:left w:val="nil"/>
              <w:bottom w:val="nil"/>
              <w:right w:val="nil"/>
            </w:tcBorders>
            <w:shd w:val="clear" w:color="000000" w:fill="EAF1F6"/>
            <w:vAlign w:val="center"/>
            <w:hideMark/>
          </w:tcPr>
          <w:p w14:paraId="5FE3E573"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oddziałów "0" w szkołach podstawowych - zadanie 3</w:t>
            </w:r>
          </w:p>
        </w:tc>
        <w:tc>
          <w:tcPr>
            <w:tcW w:w="425" w:type="pct"/>
            <w:tcBorders>
              <w:top w:val="nil"/>
              <w:left w:val="nil"/>
              <w:bottom w:val="nil"/>
              <w:right w:val="nil"/>
            </w:tcBorders>
            <w:shd w:val="clear" w:color="000000" w:fill="EAF1F6"/>
            <w:vAlign w:val="center"/>
            <w:hideMark/>
          </w:tcPr>
          <w:p w14:paraId="44E64B43"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51E2250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6 457 917</w:t>
            </w:r>
          </w:p>
        </w:tc>
        <w:tc>
          <w:tcPr>
            <w:tcW w:w="627" w:type="pct"/>
            <w:tcBorders>
              <w:top w:val="nil"/>
              <w:left w:val="nil"/>
              <w:bottom w:val="nil"/>
              <w:right w:val="nil"/>
            </w:tcBorders>
            <w:shd w:val="clear" w:color="000000" w:fill="EAF1F6"/>
            <w:vAlign w:val="center"/>
            <w:hideMark/>
          </w:tcPr>
          <w:p w14:paraId="6BB44A26"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6 386 458,27</w:t>
            </w:r>
          </w:p>
        </w:tc>
        <w:tc>
          <w:tcPr>
            <w:tcW w:w="394" w:type="pct"/>
            <w:tcBorders>
              <w:top w:val="nil"/>
              <w:left w:val="nil"/>
              <w:bottom w:val="nil"/>
              <w:right w:val="nil"/>
            </w:tcBorders>
            <w:shd w:val="clear" w:color="000000" w:fill="EAF1F6"/>
            <w:vAlign w:val="center"/>
            <w:hideMark/>
          </w:tcPr>
          <w:p w14:paraId="7E8D794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98,9%</w:t>
            </w:r>
          </w:p>
        </w:tc>
      </w:tr>
      <w:tr w:rsidR="009D1E51" w:rsidRPr="009D1E51" w14:paraId="50ED8D3D" w14:textId="77777777" w:rsidTr="009D1E51">
        <w:trPr>
          <w:trHeight w:val="85"/>
        </w:trPr>
        <w:tc>
          <w:tcPr>
            <w:tcW w:w="2926" w:type="pct"/>
            <w:tcBorders>
              <w:top w:val="nil"/>
              <w:left w:val="nil"/>
              <w:bottom w:val="nil"/>
              <w:right w:val="nil"/>
            </w:tcBorders>
            <w:shd w:val="clear" w:color="auto" w:fill="auto"/>
            <w:vAlign w:val="center"/>
            <w:hideMark/>
          </w:tcPr>
          <w:p w14:paraId="6895514B"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435C8AE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049A5E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46E243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06F827C" w14:textId="77777777" w:rsidR="009D1E51" w:rsidRPr="009D1E51" w:rsidRDefault="009D1E51" w:rsidP="009D1E51">
            <w:pPr>
              <w:spacing w:line="240" w:lineRule="auto"/>
              <w:rPr>
                <w:rFonts w:ascii="Times New Roman" w:hAnsi="Times New Roman"/>
                <w:sz w:val="12"/>
                <w:szCs w:val="12"/>
              </w:rPr>
            </w:pPr>
          </w:p>
        </w:tc>
      </w:tr>
      <w:tr w:rsidR="009D1E51" w:rsidRPr="009D1E51" w14:paraId="5B67B4E0" w14:textId="77777777" w:rsidTr="009D1E51">
        <w:trPr>
          <w:trHeight w:val="85"/>
        </w:trPr>
        <w:tc>
          <w:tcPr>
            <w:tcW w:w="2926" w:type="pct"/>
            <w:tcBorders>
              <w:top w:val="nil"/>
              <w:left w:val="nil"/>
              <w:bottom w:val="nil"/>
              <w:right w:val="nil"/>
            </w:tcBorders>
            <w:shd w:val="clear" w:color="auto" w:fill="auto"/>
            <w:vAlign w:val="center"/>
            <w:hideMark/>
          </w:tcPr>
          <w:p w14:paraId="44502DD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80103</w:t>
            </w:r>
          </w:p>
        </w:tc>
        <w:tc>
          <w:tcPr>
            <w:tcW w:w="425" w:type="pct"/>
            <w:tcBorders>
              <w:top w:val="nil"/>
              <w:left w:val="nil"/>
              <w:bottom w:val="nil"/>
              <w:right w:val="nil"/>
            </w:tcBorders>
            <w:shd w:val="clear" w:color="auto" w:fill="auto"/>
            <w:vAlign w:val="center"/>
            <w:hideMark/>
          </w:tcPr>
          <w:p w14:paraId="52FC27EA"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E94116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16D5F2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BE781B4" w14:textId="77777777" w:rsidR="009D1E51" w:rsidRPr="009D1E51" w:rsidRDefault="009D1E51" w:rsidP="009D1E51">
            <w:pPr>
              <w:spacing w:line="240" w:lineRule="auto"/>
              <w:rPr>
                <w:rFonts w:ascii="Times New Roman" w:hAnsi="Times New Roman"/>
                <w:sz w:val="12"/>
                <w:szCs w:val="12"/>
              </w:rPr>
            </w:pPr>
          </w:p>
        </w:tc>
      </w:tr>
      <w:tr w:rsidR="009D1E51" w:rsidRPr="009D1E51" w14:paraId="00A6807D" w14:textId="77777777" w:rsidTr="009D1E51">
        <w:trPr>
          <w:trHeight w:val="85"/>
        </w:trPr>
        <w:tc>
          <w:tcPr>
            <w:tcW w:w="2926" w:type="pct"/>
            <w:tcBorders>
              <w:top w:val="nil"/>
              <w:left w:val="nil"/>
              <w:bottom w:val="nil"/>
              <w:right w:val="nil"/>
            </w:tcBorders>
            <w:shd w:val="clear" w:color="auto" w:fill="auto"/>
            <w:vAlign w:val="center"/>
            <w:hideMark/>
          </w:tcPr>
          <w:p w14:paraId="3492DC8D"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123EBA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A137A9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85303C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3C466BE" w14:textId="77777777" w:rsidR="009D1E51" w:rsidRPr="009D1E51" w:rsidRDefault="009D1E51" w:rsidP="009D1E51">
            <w:pPr>
              <w:spacing w:line="240" w:lineRule="auto"/>
              <w:rPr>
                <w:rFonts w:ascii="Times New Roman" w:hAnsi="Times New Roman"/>
                <w:sz w:val="12"/>
                <w:szCs w:val="12"/>
              </w:rPr>
            </w:pPr>
          </w:p>
        </w:tc>
      </w:tr>
      <w:tr w:rsidR="009D1E51" w:rsidRPr="009D1E51" w14:paraId="781235F0" w14:textId="77777777" w:rsidTr="009D1E51">
        <w:trPr>
          <w:trHeight w:val="85"/>
        </w:trPr>
        <w:tc>
          <w:tcPr>
            <w:tcW w:w="2926" w:type="pct"/>
            <w:tcBorders>
              <w:top w:val="nil"/>
              <w:left w:val="nil"/>
              <w:bottom w:val="nil"/>
              <w:right w:val="nil"/>
            </w:tcBorders>
            <w:shd w:val="clear" w:color="auto" w:fill="auto"/>
            <w:vAlign w:val="center"/>
            <w:hideMark/>
          </w:tcPr>
          <w:p w14:paraId="0E9BD963"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publicznych oddziałów "0" w szkołach podstawowych</w:t>
            </w:r>
          </w:p>
        </w:tc>
        <w:tc>
          <w:tcPr>
            <w:tcW w:w="425" w:type="pct"/>
            <w:tcBorders>
              <w:top w:val="nil"/>
              <w:left w:val="nil"/>
              <w:bottom w:val="nil"/>
              <w:right w:val="nil"/>
            </w:tcBorders>
            <w:shd w:val="clear" w:color="auto" w:fill="auto"/>
            <w:vAlign w:val="center"/>
            <w:hideMark/>
          </w:tcPr>
          <w:p w14:paraId="0BEF5142"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770D08F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4 960 585</w:t>
            </w:r>
          </w:p>
        </w:tc>
        <w:tc>
          <w:tcPr>
            <w:tcW w:w="627" w:type="pct"/>
            <w:tcBorders>
              <w:top w:val="nil"/>
              <w:left w:val="nil"/>
              <w:bottom w:val="nil"/>
              <w:right w:val="nil"/>
            </w:tcBorders>
            <w:shd w:val="clear" w:color="auto" w:fill="auto"/>
            <w:vAlign w:val="center"/>
            <w:hideMark/>
          </w:tcPr>
          <w:p w14:paraId="4A1E8FF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4 898 794,47</w:t>
            </w:r>
          </w:p>
        </w:tc>
        <w:tc>
          <w:tcPr>
            <w:tcW w:w="394" w:type="pct"/>
            <w:tcBorders>
              <w:top w:val="nil"/>
              <w:left w:val="nil"/>
              <w:bottom w:val="nil"/>
              <w:right w:val="nil"/>
            </w:tcBorders>
            <w:shd w:val="clear" w:color="auto" w:fill="auto"/>
            <w:vAlign w:val="center"/>
            <w:hideMark/>
          </w:tcPr>
          <w:p w14:paraId="1186B67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98,8%</w:t>
            </w:r>
          </w:p>
        </w:tc>
      </w:tr>
      <w:tr w:rsidR="009D1E51" w:rsidRPr="009D1E51" w14:paraId="485748ED" w14:textId="77777777" w:rsidTr="009D1E51">
        <w:trPr>
          <w:trHeight w:val="85"/>
        </w:trPr>
        <w:tc>
          <w:tcPr>
            <w:tcW w:w="2926" w:type="pct"/>
            <w:tcBorders>
              <w:top w:val="nil"/>
              <w:left w:val="nil"/>
              <w:bottom w:val="nil"/>
              <w:right w:val="nil"/>
            </w:tcBorders>
            <w:shd w:val="clear" w:color="auto" w:fill="auto"/>
            <w:vAlign w:val="center"/>
            <w:hideMark/>
          </w:tcPr>
          <w:p w14:paraId="6DAC220F"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7FA38C9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05643E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87862F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D797A57" w14:textId="77777777" w:rsidR="009D1E51" w:rsidRPr="009D1E51" w:rsidRDefault="009D1E51" w:rsidP="009D1E51">
            <w:pPr>
              <w:spacing w:line="240" w:lineRule="auto"/>
              <w:rPr>
                <w:rFonts w:ascii="Times New Roman" w:hAnsi="Times New Roman"/>
                <w:sz w:val="12"/>
                <w:szCs w:val="12"/>
              </w:rPr>
            </w:pPr>
          </w:p>
        </w:tc>
      </w:tr>
      <w:tr w:rsidR="009D1E51" w:rsidRPr="009D1E51" w14:paraId="3511088A" w14:textId="77777777" w:rsidTr="009D1E51">
        <w:trPr>
          <w:trHeight w:val="85"/>
        </w:trPr>
        <w:tc>
          <w:tcPr>
            <w:tcW w:w="2926" w:type="pct"/>
            <w:tcBorders>
              <w:top w:val="nil"/>
              <w:left w:val="nil"/>
              <w:bottom w:val="nil"/>
              <w:right w:val="nil"/>
            </w:tcBorders>
            <w:shd w:val="clear" w:color="auto" w:fill="auto"/>
            <w:vAlign w:val="center"/>
            <w:hideMark/>
          </w:tcPr>
          <w:p w14:paraId="5795867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rocznego przygotowania przedszkolnego</w:t>
            </w:r>
          </w:p>
        </w:tc>
        <w:tc>
          <w:tcPr>
            <w:tcW w:w="425" w:type="pct"/>
            <w:tcBorders>
              <w:top w:val="nil"/>
              <w:left w:val="nil"/>
              <w:bottom w:val="nil"/>
              <w:right w:val="nil"/>
            </w:tcBorders>
            <w:shd w:val="clear" w:color="auto" w:fill="auto"/>
            <w:vAlign w:val="center"/>
            <w:hideMark/>
          </w:tcPr>
          <w:p w14:paraId="1E5438F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2019CB8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8A28AB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EB01B38" w14:textId="77777777" w:rsidR="009D1E51" w:rsidRPr="009D1E51" w:rsidRDefault="009D1E51" w:rsidP="009D1E51">
            <w:pPr>
              <w:spacing w:line="240" w:lineRule="auto"/>
              <w:rPr>
                <w:rFonts w:ascii="Times New Roman" w:hAnsi="Times New Roman"/>
                <w:sz w:val="12"/>
                <w:szCs w:val="12"/>
              </w:rPr>
            </w:pPr>
          </w:p>
        </w:tc>
      </w:tr>
      <w:tr w:rsidR="009D1E51" w:rsidRPr="009D1E51" w14:paraId="339AD821" w14:textId="77777777" w:rsidTr="009D1E51">
        <w:trPr>
          <w:trHeight w:val="85"/>
        </w:trPr>
        <w:tc>
          <w:tcPr>
            <w:tcW w:w="2926" w:type="pct"/>
            <w:tcBorders>
              <w:top w:val="nil"/>
              <w:left w:val="nil"/>
              <w:bottom w:val="nil"/>
              <w:right w:val="nil"/>
            </w:tcBorders>
            <w:shd w:val="clear" w:color="auto" w:fill="auto"/>
            <w:vAlign w:val="center"/>
            <w:hideMark/>
          </w:tcPr>
          <w:p w14:paraId="69815DC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2F6F48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710C8F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9F9D23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0017964" w14:textId="77777777" w:rsidR="009D1E51" w:rsidRPr="009D1E51" w:rsidRDefault="009D1E51" w:rsidP="009D1E51">
            <w:pPr>
              <w:spacing w:line="240" w:lineRule="auto"/>
              <w:rPr>
                <w:rFonts w:ascii="Times New Roman" w:hAnsi="Times New Roman"/>
                <w:sz w:val="12"/>
                <w:szCs w:val="12"/>
              </w:rPr>
            </w:pPr>
          </w:p>
        </w:tc>
      </w:tr>
      <w:tr w:rsidR="009D1E51" w:rsidRPr="009D1E51" w14:paraId="7960AA2A" w14:textId="77777777" w:rsidTr="009D1E51">
        <w:trPr>
          <w:trHeight w:val="85"/>
        </w:trPr>
        <w:tc>
          <w:tcPr>
            <w:tcW w:w="2926" w:type="pct"/>
            <w:tcBorders>
              <w:top w:val="nil"/>
              <w:left w:val="nil"/>
              <w:bottom w:val="nil"/>
              <w:right w:val="nil"/>
            </w:tcBorders>
            <w:shd w:val="clear" w:color="auto" w:fill="auto"/>
            <w:vAlign w:val="center"/>
            <w:hideMark/>
          </w:tcPr>
          <w:p w14:paraId="56624BEB"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14075FB9"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9EFFE8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70404A5"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032D6A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7FC429F" w14:textId="77777777" w:rsidTr="009D1E51">
        <w:trPr>
          <w:trHeight w:val="85"/>
        </w:trPr>
        <w:tc>
          <w:tcPr>
            <w:tcW w:w="2926" w:type="pct"/>
            <w:tcBorders>
              <w:top w:val="nil"/>
              <w:left w:val="nil"/>
              <w:bottom w:val="nil"/>
              <w:right w:val="nil"/>
            </w:tcBorders>
            <w:shd w:val="clear" w:color="auto" w:fill="auto"/>
            <w:vAlign w:val="center"/>
            <w:hideMark/>
          </w:tcPr>
          <w:p w14:paraId="0C6CF8A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B8B1D9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2FA1EC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07C006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02935A7" w14:textId="77777777" w:rsidR="009D1E51" w:rsidRPr="009D1E51" w:rsidRDefault="009D1E51" w:rsidP="009D1E51">
            <w:pPr>
              <w:spacing w:line="240" w:lineRule="auto"/>
              <w:rPr>
                <w:rFonts w:ascii="Times New Roman" w:hAnsi="Times New Roman"/>
                <w:sz w:val="12"/>
                <w:szCs w:val="12"/>
              </w:rPr>
            </w:pPr>
          </w:p>
        </w:tc>
      </w:tr>
      <w:tr w:rsidR="009D1E51" w:rsidRPr="009D1E51" w14:paraId="1013AC5C" w14:textId="77777777" w:rsidTr="009D1E51">
        <w:trPr>
          <w:trHeight w:val="85"/>
        </w:trPr>
        <w:tc>
          <w:tcPr>
            <w:tcW w:w="2926" w:type="pct"/>
            <w:tcBorders>
              <w:top w:val="nil"/>
              <w:left w:val="nil"/>
              <w:bottom w:val="nil"/>
              <w:right w:val="nil"/>
            </w:tcBorders>
            <w:shd w:val="clear" w:color="auto" w:fill="auto"/>
            <w:vAlign w:val="center"/>
            <w:hideMark/>
          </w:tcPr>
          <w:p w14:paraId="2394D0D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1F1B899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E79368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B2D8B0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D3B1EA6" w14:textId="77777777" w:rsidR="009D1E51" w:rsidRPr="009D1E51" w:rsidRDefault="009D1E51" w:rsidP="009D1E51">
            <w:pPr>
              <w:spacing w:line="240" w:lineRule="auto"/>
              <w:rPr>
                <w:rFonts w:ascii="Times New Roman" w:hAnsi="Times New Roman"/>
                <w:sz w:val="12"/>
                <w:szCs w:val="12"/>
              </w:rPr>
            </w:pPr>
          </w:p>
        </w:tc>
      </w:tr>
      <w:tr w:rsidR="009D1E51" w:rsidRPr="009D1E51" w14:paraId="4E179AEC" w14:textId="77777777" w:rsidTr="009D1E51">
        <w:trPr>
          <w:trHeight w:val="85"/>
        </w:trPr>
        <w:tc>
          <w:tcPr>
            <w:tcW w:w="2926" w:type="pct"/>
            <w:tcBorders>
              <w:top w:val="nil"/>
              <w:left w:val="nil"/>
              <w:bottom w:val="nil"/>
              <w:right w:val="nil"/>
            </w:tcBorders>
            <w:shd w:val="clear" w:color="auto" w:fill="auto"/>
            <w:vAlign w:val="center"/>
            <w:hideMark/>
          </w:tcPr>
          <w:p w14:paraId="5DC8082E"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5DEEC6D8" w14:textId="77777777" w:rsidR="009D1E51" w:rsidRPr="009D1E51" w:rsidRDefault="009D1E51" w:rsidP="009D1E51">
            <w:pPr>
              <w:spacing w:line="240" w:lineRule="auto"/>
              <w:jc w:val="right"/>
              <w:rPr>
                <w:rFonts w:cs="Arial"/>
                <w:sz w:val="12"/>
                <w:szCs w:val="12"/>
              </w:rPr>
            </w:pPr>
            <w:r w:rsidRPr="009D1E51">
              <w:rPr>
                <w:rFonts w:cs="Arial"/>
                <w:sz w:val="12"/>
                <w:szCs w:val="12"/>
              </w:rPr>
              <w:t>20</w:t>
            </w:r>
          </w:p>
        </w:tc>
        <w:tc>
          <w:tcPr>
            <w:tcW w:w="627" w:type="pct"/>
            <w:tcBorders>
              <w:top w:val="nil"/>
              <w:left w:val="nil"/>
              <w:bottom w:val="nil"/>
              <w:right w:val="nil"/>
            </w:tcBorders>
            <w:shd w:val="clear" w:color="auto" w:fill="auto"/>
            <w:noWrap/>
            <w:vAlign w:val="center"/>
            <w:hideMark/>
          </w:tcPr>
          <w:p w14:paraId="2C4F2928"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73EAB17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DA6ABC0" w14:textId="77777777" w:rsidR="009D1E51" w:rsidRPr="009D1E51" w:rsidRDefault="009D1E51" w:rsidP="009D1E51">
            <w:pPr>
              <w:spacing w:line="240" w:lineRule="auto"/>
              <w:rPr>
                <w:rFonts w:ascii="Times New Roman" w:hAnsi="Times New Roman"/>
                <w:sz w:val="12"/>
                <w:szCs w:val="12"/>
              </w:rPr>
            </w:pPr>
          </w:p>
        </w:tc>
      </w:tr>
      <w:tr w:rsidR="009D1E51" w:rsidRPr="009D1E51" w14:paraId="18295BAD" w14:textId="77777777" w:rsidTr="009D1E51">
        <w:trPr>
          <w:trHeight w:val="85"/>
        </w:trPr>
        <w:tc>
          <w:tcPr>
            <w:tcW w:w="2926" w:type="pct"/>
            <w:tcBorders>
              <w:top w:val="nil"/>
              <w:left w:val="nil"/>
              <w:bottom w:val="nil"/>
              <w:right w:val="nil"/>
            </w:tcBorders>
            <w:shd w:val="clear" w:color="auto" w:fill="auto"/>
            <w:vAlign w:val="center"/>
            <w:hideMark/>
          </w:tcPr>
          <w:p w14:paraId="7A9F3615"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48EAC87A" w14:textId="77777777" w:rsidR="009D1E51" w:rsidRPr="009D1E51" w:rsidRDefault="009D1E51" w:rsidP="009D1E51">
            <w:pPr>
              <w:spacing w:line="240" w:lineRule="auto"/>
              <w:jc w:val="right"/>
              <w:rPr>
                <w:rFonts w:cs="Arial"/>
                <w:sz w:val="12"/>
                <w:szCs w:val="12"/>
              </w:rPr>
            </w:pPr>
            <w:r w:rsidRPr="009D1E51">
              <w:rPr>
                <w:rFonts w:cs="Arial"/>
                <w:sz w:val="12"/>
                <w:szCs w:val="12"/>
              </w:rPr>
              <w:t>457</w:t>
            </w:r>
          </w:p>
        </w:tc>
        <w:tc>
          <w:tcPr>
            <w:tcW w:w="627" w:type="pct"/>
            <w:tcBorders>
              <w:top w:val="nil"/>
              <w:left w:val="nil"/>
              <w:bottom w:val="nil"/>
              <w:right w:val="nil"/>
            </w:tcBorders>
            <w:shd w:val="clear" w:color="auto" w:fill="auto"/>
            <w:noWrap/>
            <w:vAlign w:val="center"/>
            <w:hideMark/>
          </w:tcPr>
          <w:p w14:paraId="7219CC1B"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62B8153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B124D39" w14:textId="77777777" w:rsidR="009D1E51" w:rsidRPr="009D1E51" w:rsidRDefault="009D1E51" w:rsidP="009D1E51">
            <w:pPr>
              <w:spacing w:line="240" w:lineRule="auto"/>
              <w:rPr>
                <w:rFonts w:ascii="Times New Roman" w:hAnsi="Times New Roman"/>
                <w:sz w:val="12"/>
                <w:szCs w:val="12"/>
              </w:rPr>
            </w:pPr>
          </w:p>
        </w:tc>
      </w:tr>
      <w:tr w:rsidR="009D1E51" w:rsidRPr="009D1E51" w14:paraId="4899E6DF" w14:textId="77777777" w:rsidTr="009D1E51">
        <w:trPr>
          <w:trHeight w:val="85"/>
        </w:trPr>
        <w:tc>
          <w:tcPr>
            <w:tcW w:w="2926" w:type="pct"/>
            <w:tcBorders>
              <w:top w:val="nil"/>
              <w:left w:val="nil"/>
              <w:bottom w:val="nil"/>
              <w:right w:val="nil"/>
            </w:tcBorders>
            <w:shd w:val="clear" w:color="auto" w:fill="auto"/>
            <w:vAlign w:val="center"/>
            <w:hideMark/>
          </w:tcPr>
          <w:p w14:paraId="05AEB8C5"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1AF30488" w14:textId="77777777" w:rsidR="009D1E51" w:rsidRPr="009D1E51" w:rsidRDefault="009D1E51" w:rsidP="009D1E51">
            <w:pPr>
              <w:spacing w:line="240" w:lineRule="auto"/>
              <w:jc w:val="right"/>
              <w:rPr>
                <w:rFonts w:cs="Arial"/>
                <w:sz w:val="12"/>
                <w:szCs w:val="12"/>
              </w:rPr>
            </w:pPr>
            <w:r w:rsidRPr="009D1E51">
              <w:rPr>
                <w:rFonts w:cs="Arial"/>
                <w:sz w:val="12"/>
                <w:szCs w:val="12"/>
              </w:rPr>
              <w:t>55,4</w:t>
            </w:r>
          </w:p>
        </w:tc>
        <w:tc>
          <w:tcPr>
            <w:tcW w:w="627" w:type="pct"/>
            <w:tcBorders>
              <w:top w:val="nil"/>
              <w:left w:val="nil"/>
              <w:bottom w:val="nil"/>
              <w:right w:val="nil"/>
            </w:tcBorders>
            <w:shd w:val="clear" w:color="auto" w:fill="auto"/>
            <w:noWrap/>
            <w:vAlign w:val="center"/>
            <w:hideMark/>
          </w:tcPr>
          <w:p w14:paraId="78019A43"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7087F9C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B85D71B" w14:textId="77777777" w:rsidR="009D1E51" w:rsidRPr="009D1E51" w:rsidRDefault="009D1E51" w:rsidP="009D1E51">
            <w:pPr>
              <w:spacing w:line="240" w:lineRule="auto"/>
              <w:rPr>
                <w:rFonts w:ascii="Times New Roman" w:hAnsi="Times New Roman"/>
                <w:sz w:val="12"/>
                <w:szCs w:val="12"/>
              </w:rPr>
            </w:pPr>
          </w:p>
        </w:tc>
      </w:tr>
      <w:tr w:rsidR="009D1E51" w:rsidRPr="009D1E51" w14:paraId="1DC2A345" w14:textId="77777777" w:rsidTr="009D1E51">
        <w:trPr>
          <w:trHeight w:val="85"/>
        </w:trPr>
        <w:tc>
          <w:tcPr>
            <w:tcW w:w="2926" w:type="pct"/>
            <w:tcBorders>
              <w:top w:val="nil"/>
              <w:left w:val="nil"/>
              <w:bottom w:val="nil"/>
              <w:right w:val="nil"/>
            </w:tcBorders>
            <w:shd w:val="clear" w:color="auto" w:fill="auto"/>
            <w:vAlign w:val="center"/>
            <w:hideMark/>
          </w:tcPr>
          <w:p w14:paraId="533ADE77"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147552D3" w14:textId="77777777" w:rsidR="009D1E51" w:rsidRPr="009D1E51" w:rsidRDefault="009D1E51" w:rsidP="009D1E51">
            <w:pPr>
              <w:spacing w:line="240" w:lineRule="auto"/>
              <w:jc w:val="right"/>
              <w:rPr>
                <w:rFonts w:cs="Arial"/>
                <w:sz w:val="12"/>
                <w:szCs w:val="12"/>
              </w:rPr>
            </w:pPr>
            <w:r w:rsidRPr="009D1E51">
              <w:rPr>
                <w:rFonts w:cs="Arial"/>
                <w:sz w:val="12"/>
                <w:szCs w:val="12"/>
              </w:rPr>
              <w:t>13,9</w:t>
            </w:r>
          </w:p>
        </w:tc>
        <w:tc>
          <w:tcPr>
            <w:tcW w:w="627" w:type="pct"/>
            <w:tcBorders>
              <w:top w:val="nil"/>
              <w:left w:val="nil"/>
              <w:bottom w:val="nil"/>
              <w:right w:val="nil"/>
            </w:tcBorders>
            <w:shd w:val="clear" w:color="auto" w:fill="auto"/>
            <w:noWrap/>
            <w:vAlign w:val="center"/>
            <w:hideMark/>
          </w:tcPr>
          <w:p w14:paraId="73F72916"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6BF0394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9D28EF1" w14:textId="77777777" w:rsidR="009D1E51" w:rsidRPr="009D1E51" w:rsidRDefault="009D1E51" w:rsidP="009D1E51">
            <w:pPr>
              <w:spacing w:line="240" w:lineRule="auto"/>
              <w:rPr>
                <w:rFonts w:ascii="Times New Roman" w:hAnsi="Times New Roman"/>
                <w:sz w:val="12"/>
                <w:szCs w:val="12"/>
              </w:rPr>
            </w:pPr>
          </w:p>
        </w:tc>
      </w:tr>
      <w:tr w:rsidR="009D1E51" w:rsidRPr="009D1E51" w14:paraId="77B98704" w14:textId="77777777" w:rsidTr="009D1E51">
        <w:trPr>
          <w:trHeight w:val="85"/>
        </w:trPr>
        <w:tc>
          <w:tcPr>
            <w:tcW w:w="2926" w:type="pct"/>
            <w:tcBorders>
              <w:top w:val="nil"/>
              <w:left w:val="nil"/>
              <w:bottom w:val="nil"/>
              <w:right w:val="nil"/>
            </w:tcBorders>
            <w:shd w:val="clear" w:color="auto" w:fill="auto"/>
            <w:vAlign w:val="center"/>
            <w:hideMark/>
          </w:tcPr>
          <w:p w14:paraId="4EFE6150"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FE80C5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42E03A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44EF14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38B72A1" w14:textId="77777777" w:rsidR="009D1E51" w:rsidRPr="009D1E51" w:rsidRDefault="009D1E51" w:rsidP="009D1E51">
            <w:pPr>
              <w:spacing w:line="240" w:lineRule="auto"/>
              <w:rPr>
                <w:rFonts w:ascii="Times New Roman" w:hAnsi="Times New Roman"/>
                <w:sz w:val="12"/>
                <w:szCs w:val="12"/>
              </w:rPr>
            </w:pPr>
          </w:p>
        </w:tc>
      </w:tr>
      <w:tr w:rsidR="009D1E51" w:rsidRPr="009D1E51" w14:paraId="2F3E737C" w14:textId="77777777" w:rsidTr="009D1E51">
        <w:trPr>
          <w:trHeight w:val="85"/>
        </w:trPr>
        <w:tc>
          <w:tcPr>
            <w:tcW w:w="2926" w:type="pct"/>
            <w:tcBorders>
              <w:top w:val="nil"/>
              <w:left w:val="nil"/>
              <w:bottom w:val="nil"/>
              <w:right w:val="nil"/>
            </w:tcBorders>
            <w:shd w:val="clear" w:color="auto" w:fill="auto"/>
            <w:vAlign w:val="center"/>
            <w:hideMark/>
          </w:tcPr>
          <w:p w14:paraId="237DA050"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257BDA48"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B71BEFF" w14:textId="77777777" w:rsidR="009D1E51" w:rsidRPr="009D1E51" w:rsidRDefault="009D1E51" w:rsidP="009D1E51">
            <w:pPr>
              <w:spacing w:line="240" w:lineRule="auto"/>
              <w:jc w:val="right"/>
              <w:rPr>
                <w:rFonts w:cs="Arial"/>
                <w:sz w:val="12"/>
                <w:szCs w:val="12"/>
              </w:rPr>
            </w:pPr>
            <w:r w:rsidRPr="009D1E51">
              <w:rPr>
                <w:rFonts w:cs="Arial"/>
                <w:sz w:val="12"/>
                <w:szCs w:val="12"/>
              </w:rPr>
              <w:t>4 593 448</w:t>
            </w:r>
          </w:p>
        </w:tc>
        <w:tc>
          <w:tcPr>
            <w:tcW w:w="627" w:type="pct"/>
            <w:tcBorders>
              <w:top w:val="nil"/>
              <w:left w:val="nil"/>
              <w:bottom w:val="nil"/>
              <w:right w:val="nil"/>
            </w:tcBorders>
            <w:shd w:val="clear" w:color="auto" w:fill="auto"/>
            <w:noWrap/>
            <w:vAlign w:val="center"/>
            <w:hideMark/>
          </w:tcPr>
          <w:p w14:paraId="75B8F102" w14:textId="77777777" w:rsidR="009D1E51" w:rsidRPr="009D1E51" w:rsidRDefault="009D1E51" w:rsidP="009D1E51">
            <w:pPr>
              <w:spacing w:line="240" w:lineRule="auto"/>
              <w:jc w:val="right"/>
              <w:rPr>
                <w:rFonts w:cs="Arial"/>
                <w:sz w:val="12"/>
                <w:szCs w:val="12"/>
              </w:rPr>
            </w:pPr>
            <w:r w:rsidRPr="009D1E51">
              <w:rPr>
                <w:rFonts w:cs="Arial"/>
                <w:sz w:val="12"/>
                <w:szCs w:val="12"/>
              </w:rPr>
              <w:t>4 531 987,72</w:t>
            </w:r>
          </w:p>
        </w:tc>
        <w:tc>
          <w:tcPr>
            <w:tcW w:w="394" w:type="pct"/>
            <w:tcBorders>
              <w:top w:val="nil"/>
              <w:left w:val="nil"/>
              <w:bottom w:val="nil"/>
              <w:right w:val="nil"/>
            </w:tcBorders>
            <w:shd w:val="clear" w:color="auto" w:fill="auto"/>
            <w:noWrap/>
            <w:vAlign w:val="center"/>
            <w:hideMark/>
          </w:tcPr>
          <w:p w14:paraId="5302D8A7" w14:textId="77777777" w:rsidR="009D1E51" w:rsidRPr="009D1E51" w:rsidRDefault="009D1E51" w:rsidP="009D1E51">
            <w:pPr>
              <w:spacing w:line="240" w:lineRule="auto"/>
              <w:jc w:val="right"/>
              <w:rPr>
                <w:rFonts w:cs="Arial"/>
                <w:sz w:val="12"/>
                <w:szCs w:val="12"/>
              </w:rPr>
            </w:pPr>
            <w:r w:rsidRPr="009D1E51">
              <w:rPr>
                <w:rFonts w:cs="Arial"/>
                <w:sz w:val="12"/>
                <w:szCs w:val="12"/>
              </w:rPr>
              <w:t>98,7%</w:t>
            </w:r>
          </w:p>
        </w:tc>
      </w:tr>
      <w:tr w:rsidR="009D1E51" w:rsidRPr="009D1E51" w14:paraId="198B848C" w14:textId="77777777" w:rsidTr="009D1E51">
        <w:trPr>
          <w:trHeight w:val="85"/>
        </w:trPr>
        <w:tc>
          <w:tcPr>
            <w:tcW w:w="2926" w:type="pct"/>
            <w:tcBorders>
              <w:top w:val="nil"/>
              <w:left w:val="nil"/>
              <w:bottom w:val="nil"/>
              <w:right w:val="nil"/>
            </w:tcBorders>
            <w:shd w:val="clear" w:color="auto" w:fill="auto"/>
            <w:vAlign w:val="center"/>
            <w:hideMark/>
          </w:tcPr>
          <w:p w14:paraId="09E1165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1B22ED96"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26014F2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3 607 459</w:t>
            </w:r>
          </w:p>
        </w:tc>
        <w:tc>
          <w:tcPr>
            <w:tcW w:w="627" w:type="pct"/>
            <w:tcBorders>
              <w:top w:val="nil"/>
              <w:left w:val="nil"/>
              <w:bottom w:val="nil"/>
              <w:right w:val="nil"/>
            </w:tcBorders>
            <w:shd w:val="clear" w:color="auto" w:fill="auto"/>
            <w:noWrap/>
            <w:vAlign w:val="center"/>
            <w:hideMark/>
          </w:tcPr>
          <w:p w14:paraId="1B45BBA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3 569 357,07</w:t>
            </w:r>
          </w:p>
        </w:tc>
        <w:tc>
          <w:tcPr>
            <w:tcW w:w="394" w:type="pct"/>
            <w:tcBorders>
              <w:top w:val="nil"/>
              <w:left w:val="nil"/>
              <w:bottom w:val="nil"/>
              <w:right w:val="nil"/>
            </w:tcBorders>
            <w:shd w:val="clear" w:color="auto" w:fill="auto"/>
            <w:noWrap/>
            <w:vAlign w:val="center"/>
            <w:hideMark/>
          </w:tcPr>
          <w:p w14:paraId="5D3D73A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98,9%</w:t>
            </w:r>
          </w:p>
        </w:tc>
      </w:tr>
      <w:tr w:rsidR="009D1E51" w:rsidRPr="009D1E51" w14:paraId="421F4B97" w14:textId="77777777" w:rsidTr="009D1E51">
        <w:trPr>
          <w:trHeight w:val="85"/>
        </w:trPr>
        <w:tc>
          <w:tcPr>
            <w:tcW w:w="2926" w:type="pct"/>
            <w:tcBorders>
              <w:top w:val="nil"/>
              <w:left w:val="nil"/>
              <w:bottom w:val="nil"/>
              <w:right w:val="nil"/>
            </w:tcBorders>
            <w:shd w:val="clear" w:color="auto" w:fill="auto"/>
            <w:vAlign w:val="center"/>
            <w:hideMark/>
          </w:tcPr>
          <w:p w14:paraId="1868BA6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14:paraId="04C3456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524A474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272 113</w:t>
            </w:r>
          </w:p>
        </w:tc>
        <w:tc>
          <w:tcPr>
            <w:tcW w:w="627" w:type="pct"/>
            <w:tcBorders>
              <w:top w:val="nil"/>
              <w:left w:val="nil"/>
              <w:bottom w:val="nil"/>
              <w:right w:val="nil"/>
            </w:tcBorders>
            <w:shd w:val="clear" w:color="auto" w:fill="auto"/>
            <w:noWrap/>
            <w:vAlign w:val="center"/>
            <w:hideMark/>
          </w:tcPr>
          <w:p w14:paraId="069E285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272 105,99</w:t>
            </w:r>
          </w:p>
        </w:tc>
        <w:tc>
          <w:tcPr>
            <w:tcW w:w="394" w:type="pct"/>
            <w:tcBorders>
              <w:top w:val="nil"/>
              <w:left w:val="nil"/>
              <w:bottom w:val="nil"/>
              <w:right w:val="nil"/>
            </w:tcBorders>
            <w:shd w:val="clear" w:color="auto" w:fill="auto"/>
            <w:noWrap/>
            <w:vAlign w:val="center"/>
            <w:hideMark/>
          </w:tcPr>
          <w:p w14:paraId="7C7F7E5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E86C588" w14:textId="77777777" w:rsidTr="009D1E51">
        <w:trPr>
          <w:trHeight w:val="85"/>
        </w:trPr>
        <w:tc>
          <w:tcPr>
            <w:tcW w:w="2926" w:type="pct"/>
            <w:tcBorders>
              <w:top w:val="nil"/>
              <w:left w:val="nil"/>
              <w:bottom w:val="nil"/>
              <w:right w:val="nil"/>
            </w:tcBorders>
            <w:shd w:val="clear" w:color="auto" w:fill="auto"/>
            <w:vAlign w:val="center"/>
            <w:hideMark/>
          </w:tcPr>
          <w:p w14:paraId="45A3B44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3448BCA6"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579FB8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713 876</w:t>
            </w:r>
          </w:p>
        </w:tc>
        <w:tc>
          <w:tcPr>
            <w:tcW w:w="627" w:type="pct"/>
            <w:tcBorders>
              <w:top w:val="nil"/>
              <w:left w:val="nil"/>
              <w:bottom w:val="nil"/>
              <w:right w:val="nil"/>
            </w:tcBorders>
            <w:shd w:val="clear" w:color="auto" w:fill="auto"/>
            <w:noWrap/>
            <w:vAlign w:val="center"/>
            <w:hideMark/>
          </w:tcPr>
          <w:p w14:paraId="13B25D7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690 524,66</w:t>
            </w:r>
          </w:p>
        </w:tc>
        <w:tc>
          <w:tcPr>
            <w:tcW w:w="394" w:type="pct"/>
            <w:tcBorders>
              <w:top w:val="nil"/>
              <w:left w:val="nil"/>
              <w:bottom w:val="nil"/>
              <w:right w:val="nil"/>
            </w:tcBorders>
            <w:shd w:val="clear" w:color="auto" w:fill="auto"/>
            <w:noWrap/>
            <w:vAlign w:val="center"/>
            <w:hideMark/>
          </w:tcPr>
          <w:p w14:paraId="3CB8F47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96,7%</w:t>
            </w:r>
          </w:p>
        </w:tc>
      </w:tr>
      <w:tr w:rsidR="009D1E51" w:rsidRPr="009D1E51" w14:paraId="66C4E13B" w14:textId="77777777" w:rsidTr="009D1E51">
        <w:trPr>
          <w:trHeight w:val="85"/>
        </w:trPr>
        <w:tc>
          <w:tcPr>
            <w:tcW w:w="2926" w:type="pct"/>
            <w:tcBorders>
              <w:top w:val="nil"/>
              <w:left w:val="nil"/>
              <w:bottom w:val="nil"/>
              <w:right w:val="nil"/>
            </w:tcBorders>
            <w:shd w:val="clear" w:color="auto" w:fill="auto"/>
            <w:vAlign w:val="center"/>
            <w:hideMark/>
          </w:tcPr>
          <w:p w14:paraId="3354BF82"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5543B48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1721BE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1A62E5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F4D6267" w14:textId="77777777" w:rsidR="009D1E51" w:rsidRPr="009D1E51" w:rsidRDefault="009D1E51" w:rsidP="009D1E51">
            <w:pPr>
              <w:spacing w:line="240" w:lineRule="auto"/>
              <w:rPr>
                <w:rFonts w:ascii="Times New Roman" w:hAnsi="Times New Roman"/>
                <w:sz w:val="12"/>
                <w:szCs w:val="12"/>
              </w:rPr>
            </w:pPr>
          </w:p>
        </w:tc>
      </w:tr>
      <w:tr w:rsidR="009D1E51" w:rsidRPr="009D1E51" w14:paraId="5BCC9585" w14:textId="77777777" w:rsidTr="009D1E51">
        <w:trPr>
          <w:trHeight w:val="85"/>
        </w:trPr>
        <w:tc>
          <w:tcPr>
            <w:tcW w:w="2926" w:type="pct"/>
            <w:tcBorders>
              <w:top w:val="nil"/>
              <w:left w:val="nil"/>
              <w:bottom w:val="nil"/>
              <w:right w:val="nil"/>
            </w:tcBorders>
            <w:shd w:val="clear" w:color="auto" w:fill="auto"/>
            <w:vAlign w:val="bottom"/>
            <w:hideMark/>
          </w:tcPr>
          <w:p w14:paraId="2A019024"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19038AA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7EAC66A" w14:textId="77777777" w:rsidR="009D1E51" w:rsidRPr="009D1E51" w:rsidRDefault="009D1E51" w:rsidP="009D1E51">
            <w:pPr>
              <w:spacing w:line="240" w:lineRule="auto"/>
              <w:jc w:val="right"/>
              <w:rPr>
                <w:rFonts w:cs="Arial"/>
                <w:sz w:val="12"/>
                <w:szCs w:val="12"/>
              </w:rPr>
            </w:pPr>
            <w:r w:rsidRPr="009D1E51">
              <w:rPr>
                <w:rFonts w:cs="Arial"/>
                <w:sz w:val="12"/>
                <w:szCs w:val="12"/>
              </w:rPr>
              <w:t>168 634</w:t>
            </w:r>
          </w:p>
        </w:tc>
        <w:tc>
          <w:tcPr>
            <w:tcW w:w="627" w:type="pct"/>
            <w:tcBorders>
              <w:top w:val="nil"/>
              <w:left w:val="nil"/>
              <w:bottom w:val="nil"/>
              <w:right w:val="nil"/>
            </w:tcBorders>
            <w:shd w:val="clear" w:color="auto" w:fill="auto"/>
            <w:noWrap/>
            <w:vAlign w:val="bottom"/>
            <w:hideMark/>
          </w:tcPr>
          <w:p w14:paraId="44CAAE9E" w14:textId="77777777" w:rsidR="009D1E51" w:rsidRPr="009D1E51" w:rsidRDefault="009D1E51" w:rsidP="009D1E51">
            <w:pPr>
              <w:spacing w:line="240" w:lineRule="auto"/>
              <w:jc w:val="right"/>
              <w:rPr>
                <w:rFonts w:cs="Arial"/>
                <w:sz w:val="12"/>
                <w:szCs w:val="12"/>
              </w:rPr>
            </w:pPr>
            <w:r w:rsidRPr="009D1E51">
              <w:rPr>
                <w:rFonts w:cs="Arial"/>
                <w:sz w:val="12"/>
                <w:szCs w:val="12"/>
              </w:rPr>
              <w:t>168 634,00</w:t>
            </w:r>
          </w:p>
        </w:tc>
        <w:tc>
          <w:tcPr>
            <w:tcW w:w="394" w:type="pct"/>
            <w:tcBorders>
              <w:top w:val="nil"/>
              <w:left w:val="nil"/>
              <w:bottom w:val="nil"/>
              <w:right w:val="nil"/>
            </w:tcBorders>
            <w:shd w:val="clear" w:color="auto" w:fill="auto"/>
            <w:noWrap/>
            <w:vAlign w:val="center"/>
            <w:hideMark/>
          </w:tcPr>
          <w:p w14:paraId="2E99C2A2"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DDB28E0" w14:textId="77777777" w:rsidTr="009D1E51">
        <w:trPr>
          <w:trHeight w:val="85"/>
        </w:trPr>
        <w:tc>
          <w:tcPr>
            <w:tcW w:w="2926" w:type="pct"/>
            <w:tcBorders>
              <w:top w:val="nil"/>
              <w:left w:val="nil"/>
              <w:bottom w:val="nil"/>
              <w:right w:val="nil"/>
            </w:tcBorders>
            <w:shd w:val="clear" w:color="auto" w:fill="auto"/>
            <w:vAlign w:val="bottom"/>
            <w:hideMark/>
          </w:tcPr>
          <w:p w14:paraId="5290F2E5"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1DC3246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6257EB11" w14:textId="77777777" w:rsidR="009D1E51" w:rsidRPr="009D1E51" w:rsidRDefault="009D1E51" w:rsidP="009D1E51">
            <w:pPr>
              <w:spacing w:line="240" w:lineRule="auto"/>
              <w:jc w:val="right"/>
              <w:rPr>
                <w:rFonts w:cs="Arial"/>
                <w:sz w:val="12"/>
                <w:szCs w:val="12"/>
              </w:rPr>
            </w:pPr>
            <w:r w:rsidRPr="009D1E51">
              <w:rPr>
                <w:rFonts w:cs="Arial"/>
                <w:sz w:val="12"/>
                <w:szCs w:val="12"/>
              </w:rPr>
              <w:t>85 918</w:t>
            </w:r>
          </w:p>
        </w:tc>
        <w:tc>
          <w:tcPr>
            <w:tcW w:w="627" w:type="pct"/>
            <w:tcBorders>
              <w:top w:val="nil"/>
              <w:left w:val="nil"/>
              <w:bottom w:val="nil"/>
              <w:right w:val="nil"/>
            </w:tcBorders>
            <w:shd w:val="clear" w:color="auto" w:fill="auto"/>
            <w:noWrap/>
            <w:vAlign w:val="bottom"/>
            <w:hideMark/>
          </w:tcPr>
          <w:p w14:paraId="61E1C3BD" w14:textId="77777777" w:rsidR="009D1E51" w:rsidRPr="009D1E51" w:rsidRDefault="009D1E51" w:rsidP="009D1E51">
            <w:pPr>
              <w:spacing w:line="240" w:lineRule="auto"/>
              <w:jc w:val="right"/>
              <w:rPr>
                <w:rFonts w:cs="Arial"/>
                <w:sz w:val="12"/>
                <w:szCs w:val="12"/>
              </w:rPr>
            </w:pPr>
            <w:r w:rsidRPr="009D1E51">
              <w:rPr>
                <w:rFonts w:cs="Arial"/>
                <w:sz w:val="12"/>
                <w:szCs w:val="12"/>
              </w:rPr>
              <w:t>85 906,06</w:t>
            </w:r>
          </w:p>
        </w:tc>
        <w:tc>
          <w:tcPr>
            <w:tcW w:w="394" w:type="pct"/>
            <w:tcBorders>
              <w:top w:val="nil"/>
              <w:left w:val="nil"/>
              <w:bottom w:val="nil"/>
              <w:right w:val="nil"/>
            </w:tcBorders>
            <w:shd w:val="clear" w:color="auto" w:fill="auto"/>
            <w:noWrap/>
            <w:vAlign w:val="center"/>
            <w:hideMark/>
          </w:tcPr>
          <w:p w14:paraId="2D1F1E53"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C5AD3AC" w14:textId="77777777" w:rsidTr="009D1E51">
        <w:trPr>
          <w:trHeight w:val="85"/>
        </w:trPr>
        <w:tc>
          <w:tcPr>
            <w:tcW w:w="2926" w:type="pct"/>
            <w:tcBorders>
              <w:top w:val="nil"/>
              <w:left w:val="nil"/>
              <w:bottom w:val="nil"/>
              <w:right w:val="nil"/>
            </w:tcBorders>
            <w:shd w:val="clear" w:color="auto" w:fill="auto"/>
            <w:vAlign w:val="bottom"/>
            <w:hideMark/>
          </w:tcPr>
          <w:p w14:paraId="7BBBE13A"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71BC75B0"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65FBD872" w14:textId="77777777" w:rsidR="009D1E51" w:rsidRPr="009D1E51" w:rsidRDefault="009D1E51" w:rsidP="009D1E51">
            <w:pPr>
              <w:spacing w:line="240" w:lineRule="auto"/>
              <w:jc w:val="right"/>
              <w:rPr>
                <w:rFonts w:cs="Arial"/>
                <w:sz w:val="12"/>
                <w:szCs w:val="12"/>
              </w:rPr>
            </w:pPr>
            <w:r w:rsidRPr="009D1E51">
              <w:rPr>
                <w:rFonts w:cs="Arial"/>
                <w:sz w:val="12"/>
                <w:szCs w:val="12"/>
              </w:rPr>
              <w:t>65 160</w:t>
            </w:r>
          </w:p>
        </w:tc>
        <w:tc>
          <w:tcPr>
            <w:tcW w:w="627" w:type="pct"/>
            <w:tcBorders>
              <w:top w:val="nil"/>
              <w:left w:val="nil"/>
              <w:bottom w:val="nil"/>
              <w:right w:val="nil"/>
            </w:tcBorders>
            <w:shd w:val="clear" w:color="auto" w:fill="auto"/>
            <w:noWrap/>
            <w:vAlign w:val="bottom"/>
            <w:hideMark/>
          </w:tcPr>
          <w:p w14:paraId="09AB82D5" w14:textId="77777777" w:rsidR="009D1E51" w:rsidRPr="009D1E51" w:rsidRDefault="009D1E51" w:rsidP="009D1E51">
            <w:pPr>
              <w:spacing w:line="240" w:lineRule="auto"/>
              <w:jc w:val="right"/>
              <w:rPr>
                <w:rFonts w:cs="Arial"/>
                <w:sz w:val="12"/>
                <w:szCs w:val="12"/>
              </w:rPr>
            </w:pPr>
            <w:r w:rsidRPr="009D1E51">
              <w:rPr>
                <w:rFonts w:cs="Arial"/>
                <w:sz w:val="12"/>
                <w:szCs w:val="12"/>
              </w:rPr>
              <w:t>65 152,37</w:t>
            </w:r>
          </w:p>
        </w:tc>
        <w:tc>
          <w:tcPr>
            <w:tcW w:w="394" w:type="pct"/>
            <w:tcBorders>
              <w:top w:val="nil"/>
              <w:left w:val="nil"/>
              <w:bottom w:val="nil"/>
              <w:right w:val="nil"/>
            </w:tcBorders>
            <w:shd w:val="clear" w:color="auto" w:fill="auto"/>
            <w:noWrap/>
            <w:vAlign w:val="center"/>
            <w:hideMark/>
          </w:tcPr>
          <w:p w14:paraId="13C6CAB2"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C1BC1C6" w14:textId="77777777" w:rsidTr="009D1E51">
        <w:trPr>
          <w:trHeight w:val="85"/>
        </w:trPr>
        <w:tc>
          <w:tcPr>
            <w:tcW w:w="2926" w:type="pct"/>
            <w:tcBorders>
              <w:top w:val="nil"/>
              <w:left w:val="nil"/>
              <w:bottom w:val="nil"/>
              <w:right w:val="nil"/>
            </w:tcBorders>
            <w:shd w:val="clear" w:color="auto" w:fill="auto"/>
            <w:vAlign w:val="bottom"/>
            <w:hideMark/>
          </w:tcPr>
          <w:p w14:paraId="5377527D"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23A4598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30C75BF" w14:textId="77777777" w:rsidR="009D1E51" w:rsidRPr="009D1E51" w:rsidRDefault="009D1E51" w:rsidP="009D1E51">
            <w:pPr>
              <w:spacing w:line="240" w:lineRule="auto"/>
              <w:jc w:val="right"/>
              <w:rPr>
                <w:rFonts w:cs="Arial"/>
                <w:sz w:val="12"/>
                <w:szCs w:val="12"/>
              </w:rPr>
            </w:pPr>
            <w:r w:rsidRPr="009D1E51">
              <w:rPr>
                <w:rFonts w:cs="Arial"/>
                <w:sz w:val="12"/>
                <w:szCs w:val="12"/>
              </w:rPr>
              <w:t>43 725</w:t>
            </w:r>
          </w:p>
        </w:tc>
        <w:tc>
          <w:tcPr>
            <w:tcW w:w="627" w:type="pct"/>
            <w:tcBorders>
              <w:top w:val="nil"/>
              <w:left w:val="nil"/>
              <w:bottom w:val="nil"/>
              <w:right w:val="nil"/>
            </w:tcBorders>
            <w:shd w:val="clear" w:color="auto" w:fill="auto"/>
            <w:noWrap/>
            <w:vAlign w:val="bottom"/>
            <w:hideMark/>
          </w:tcPr>
          <w:p w14:paraId="400E266F" w14:textId="77777777" w:rsidR="009D1E51" w:rsidRPr="009D1E51" w:rsidRDefault="009D1E51" w:rsidP="009D1E51">
            <w:pPr>
              <w:spacing w:line="240" w:lineRule="auto"/>
              <w:jc w:val="right"/>
              <w:rPr>
                <w:rFonts w:cs="Arial"/>
                <w:sz w:val="12"/>
                <w:szCs w:val="12"/>
              </w:rPr>
            </w:pPr>
            <w:r w:rsidRPr="009D1E51">
              <w:rPr>
                <w:rFonts w:cs="Arial"/>
                <w:sz w:val="12"/>
                <w:szCs w:val="12"/>
              </w:rPr>
              <w:t>43 594,32</w:t>
            </w:r>
          </w:p>
        </w:tc>
        <w:tc>
          <w:tcPr>
            <w:tcW w:w="394" w:type="pct"/>
            <w:tcBorders>
              <w:top w:val="nil"/>
              <w:left w:val="nil"/>
              <w:bottom w:val="nil"/>
              <w:right w:val="nil"/>
            </w:tcBorders>
            <w:shd w:val="clear" w:color="auto" w:fill="auto"/>
            <w:noWrap/>
            <w:vAlign w:val="center"/>
            <w:hideMark/>
          </w:tcPr>
          <w:p w14:paraId="79E54883"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0136841E" w14:textId="77777777" w:rsidTr="009D1E51">
        <w:trPr>
          <w:trHeight w:val="85"/>
        </w:trPr>
        <w:tc>
          <w:tcPr>
            <w:tcW w:w="2926" w:type="pct"/>
            <w:tcBorders>
              <w:top w:val="nil"/>
              <w:left w:val="nil"/>
              <w:bottom w:val="nil"/>
              <w:right w:val="nil"/>
            </w:tcBorders>
            <w:shd w:val="clear" w:color="auto" w:fill="auto"/>
            <w:vAlign w:val="bottom"/>
            <w:hideMark/>
          </w:tcPr>
          <w:p w14:paraId="7FE5B041"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14:paraId="29A79A0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1DCD1ED1" w14:textId="77777777" w:rsidR="009D1E51" w:rsidRPr="009D1E51" w:rsidRDefault="009D1E51" w:rsidP="009D1E51">
            <w:pPr>
              <w:spacing w:line="240" w:lineRule="auto"/>
              <w:jc w:val="right"/>
              <w:rPr>
                <w:rFonts w:cs="Arial"/>
                <w:sz w:val="12"/>
                <w:szCs w:val="12"/>
              </w:rPr>
            </w:pPr>
            <w:r w:rsidRPr="009D1E51">
              <w:rPr>
                <w:rFonts w:cs="Arial"/>
                <w:sz w:val="12"/>
                <w:szCs w:val="12"/>
              </w:rPr>
              <w:t>3 500</w:t>
            </w:r>
          </w:p>
        </w:tc>
        <w:tc>
          <w:tcPr>
            <w:tcW w:w="627" w:type="pct"/>
            <w:tcBorders>
              <w:top w:val="nil"/>
              <w:left w:val="nil"/>
              <w:bottom w:val="nil"/>
              <w:right w:val="nil"/>
            </w:tcBorders>
            <w:shd w:val="clear" w:color="auto" w:fill="auto"/>
            <w:noWrap/>
            <w:vAlign w:val="bottom"/>
            <w:hideMark/>
          </w:tcPr>
          <w:p w14:paraId="6123FFB5" w14:textId="77777777" w:rsidR="009D1E51" w:rsidRPr="009D1E51" w:rsidRDefault="009D1E51" w:rsidP="009D1E51">
            <w:pPr>
              <w:spacing w:line="240" w:lineRule="auto"/>
              <w:jc w:val="right"/>
              <w:rPr>
                <w:rFonts w:cs="Arial"/>
                <w:sz w:val="12"/>
                <w:szCs w:val="12"/>
              </w:rPr>
            </w:pPr>
            <w:r w:rsidRPr="009D1E51">
              <w:rPr>
                <w:rFonts w:cs="Arial"/>
                <w:sz w:val="12"/>
                <w:szCs w:val="12"/>
              </w:rPr>
              <w:t>3 320,00</w:t>
            </w:r>
          </w:p>
        </w:tc>
        <w:tc>
          <w:tcPr>
            <w:tcW w:w="394" w:type="pct"/>
            <w:tcBorders>
              <w:top w:val="nil"/>
              <w:left w:val="nil"/>
              <w:bottom w:val="nil"/>
              <w:right w:val="nil"/>
            </w:tcBorders>
            <w:shd w:val="clear" w:color="auto" w:fill="auto"/>
            <w:noWrap/>
            <w:vAlign w:val="center"/>
            <w:hideMark/>
          </w:tcPr>
          <w:p w14:paraId="3D159D0B" w14:textId="77777777" w:rsidR="009D1E51" w:rsidRPr="009D1E51" w:rsidRDefault="009D1E51" w:rsidP="009D1E51">
            <w:pPr>
              <w:spacing w:line="240" w:lineRule="auto"/>
              <w:jc w:val="right"/>
              <w:rPr>
                <w:rFonts w:cs="Arial"/>
                <w:sz w:val="12"/>
                <w:szCs w:val="12"/>
              </w:rPr>
            </w:pPr>
            <w:r w:rsidRPr="009D1E51">
              <w:rPr>
                <w:rFonts w:cs="Arial"/>
                <w:sz w:val="12"/>
                <w:szCs w:val="12"/>
              </w:rPr>
              <w:t>94,9%</w:t>
            </w:r>
          </w:p>
        </w:tc>
      </w:tr>
      <w:tr w:rsidR="009D1E51" w:rsidRPr="009D1E51" w14:paraId="28AA827A" w14:textId="77777777" w:rsidTr="009D1E51">
        <w:trPr>
          <w:trHeight w:val="85"/>
        </w:trPr>
        <w:tc>
          <w:tcPr>
            <w:tcW w:w="2926" w:type="pct"/>
            <w:tcBorders>
              <w:top w:val="nil"/>
              <w:left w:val="nil"/>
              <w:bottom w:val="nil"/>
              <w:right w:val="nil"/>
            </w:tcBorders>
            <w:shd w:val="clear" w:color="auto" w:fill="auto"/>
            <w:vAlign w:val="bottom"/>
            <w:hideMark/>
          </w:tcPr>
          <w:p w14:paraId="23773390"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2F01EBC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7BF6681" w14:textId="77777777" w:rsidR="009D1E51" w:rsidRPr="009D1E51" w:rsidRDefault="009D1E51" w:rsidP="009D1E51">
            <w:pPr>
              <w:spacing w:line="240" w:lineRule="auto"/>
              <w:jc w:val="right"/>
              <w:rPr>
                <w:rFonts w:cs="Arial"/>
                <w:sz w:val="12"/>
                <w:szCs w:val="12"/>
              </w:rPr>
            </w:pPr>
            <w:r w:rsidRPr="009D1E51">
              <w:rPr>
                <w:rFonts w:cs="Arial"/>
                <w:sz w:val="12"/>
                <w:szCs w:val="12"/>
              </w:rPr>
              <w:t>200</w:t>
            </w:r>
          </w:p>
        </w:tc>
        <w:tc>
          <w:tcPr>
            <w:tcW w:w="627" w:type="pct"/>
            <w:tcBorders>
              <w:top w:val="nil"/>
              <w:left w:val="nil"/>
              <w:bottom w:val="nil"/>
              <w:right w:val="nil"/>
            </w:tcBorders>
            <w:shd w:val="clear" w:color="auto" w:fill="auto"/>
            <w:noWrap/>
            <w:vAlign w:val="bottom"/>
            <w:hideMark/>
          </w:tcPr>
          <w:p w14:paraId="04CC5B50" w14:textId="77777777" w:rsidR="009D1E51" w:rsidRPr="009D1E51" w:rsidRDefault="009D1E51" w:rsidP="009D1E51">
            <w:pPr>
              <w:spacing w:line="240" w:lineRule="auto"/>
              <w:jc w:val="right"/>
              <w:rPr>
                <w:rFonts w:cs="Arial"/>
                <w:sz w:val="12"/>
                <w:szCs w:val="12"/>
              </w:rPr>
            </w:pPr>
            <w:r w:rsidRPr="009D1E51">
              <w:rPr>
                <w:rFonts w:cs="Arial"/>
                <w:sz w:val="12"/>
                <w:szCs w:val="12"/>
              </w:rPr>
              <w:t>200,00</w:t>
            </w:r>
          </w:p>
        </w:tc>
        <w:tc>
          <w:tcPr>
            <w:tcW w:w="394" w:type="pct"/>
            <w:tcBorders>
              <w:top w:val="nil"/>
              <w:left w:val="nil"/>
              <w:bottom w:val="nil"/>
              <w:right w:val="nil"/>
            </w:tcBorders>
            <w:shd w:val="clear" w:color="auto" w:fill="auto"/>
            <w:noWrap/>
            <w:vAlign w:val="center"/>
            <w:hideMark/>
          </w:tcPr>
          <w:p w14:paraId="2ED7D24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20D5880" w14:textId="77777777" w:rsidTr="009D1E51">
        <w:trPr>
          <w:trHeight w:val="85"/>
        </w:trPr>
        <w:tc>
          <w:tcPr>
            <w:tcW w:w="2926" w:type="pct"/>
            <w:tcBorders>
              <w:top w:val="nil"/>
              <w:left w:val="nil"/>
              <w:bottom w:val="nil"/>
              <w:right w:val="nil"/>
            </w:tcBorders>
            <w:shd w:val="clear" w:color="auto" w:fill="auto"/>
            <w:vAlign w:val="center"/>
            <w:hideMark/>
          </w:tcPr>
          <w:p w14:paraId="305C3AE4"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5D4C1BF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BDA869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96AF66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77A8356" w14:textId="77777777" w:rsidR="009D1E51" w:rsidRPr="009D1E51" w:rsidRDefault="009D1E51" w:rsidP="009D1E51">
            <w:pPr>
              <w:spacing w:line="240" w:lineRule="auto"/>
              <w:rPr>
                <w:rFonts w:ascii="Times New Roman" w:hAnsi="Times New Roman"/>
                <w:sz w:val="12"/>
                <w:szCs w:val="12"/>
              </w:rPr>
            </w:pPr>
          </w:p>
        </w:tc>
      </w:tr>
      <w:tr w:rsidR="009D1E51" w:rsidRPr="009D1E51" w14:paraId="72C36EC7" w14:textId="77777777" w:rsidTr="009D1E51">
        <w:trPr>
          <w:trHeight w:val="85"/>
        </w:trPr>
        <w:tc>
          <w:tcPr>
            <w:tcW w:w="2926" w:type="pct"/>
            <w:tcBorders>
              <w:top w:val="nil"/>
              <w:left w:val="nil"/>
              <w:bottom w:val="nil"/>
              <w:right w:val="nil"/>
            </w:tcBorders>
            <w:shd w:val="clear" w:color="auto" w:fill="auto"/>
            <w:vAlign w:val="center"/>
            <w:hideMark/>
          </w:tcPr>
          <w:p w14:paraId="050913A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484479FC"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608A3D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482738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B95F420" w14:textId="77777777" w:rsidR="009D1E51" w:rsidRPr="009D1E51" w:rsidRDefault="009D1E51" w:rsidP="009D1E51">
            <w:pPr>
              <w:spacing w:line="240" w:lineRule="auto"/>
              <w:rPr>
                <w:rFonts w:ascii="Times New Roman" w:hAnsi="Times New Roman"/>
                <w:sz w:val="12"/>
                <w:szCs w:val="12"/>
              </w:rPr>
            </w:pPr>
          </w:p>
        </w:tc>
      </w:tr>
      <w:tr w:rsidR="009D1E51" w:rsidRPr="009D1E51" w14:paraId="48CDCC10" w14:textId="77777777" w:rsidTr="009D1E51">
        <w:trPr>
          <w:trHeight w:val="85"/>
        </w:trPr>
        <w:tc>
          <w:tcPr>
            <w:tcW w:w="2926" w:type="pct"/>
            <w:tcBorders>
              <w:top w:val="nil"/>
              <w:left w:val="nil"/>
              <w:bottom w:val="nil"/>
              <w:right w:val="nil"/>
            </w:tcBorders>
            <w:shd w:val="clear" w:color="auto" w:fill="auto"/>
            <w:vAlign w:val="center"/>
            <w:hideMark/>
          </w:tcPr>
          <w:p w14:paraId="4E7DAB9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462BF3CE"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F34F1A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D27D9B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CD7AB28" w14:textId="77777777" w:rsidR="009D1E51" w:rsidRPr="009D1E51" w:rsidRDefault="009D1E51" w:rsidP="009D1E51">
            <w:pPr>
              <w:spacing w:line="240" w:lineRule="auto"/>
              <w:rPr>
                <w:rFonts w:ascii="Times New Roman" w:hAnsi="Times New Roman"/>
                <w:sz w:val="12"/>
                <w:szCs w:val="12"/>
              </w:rPr>
            </w:pPr>
          </w:p>
        </w:tc>
      </w:tr>
      <w:tr w:rsidR="009D1E51" w:rsidRPr="009D1E51" w14:paraId="50FB5B2D" w14:textId="77777777" w:rsidTr="009D1E51">
        <w:trPr>
          <w:trHeight w:val="85"/>
        </w:trPr>
        <w:tc>
          <w:tcPr>
            <w:tcW w:w="2926" w:type="pct"/>
            <w:tcBorders>
              <w:top w:val="nil"/>
              <w:left w:val="nil"/>
              <w:bottom w:val="nil"/>
              <w:right w:val="nil"/>
            </w:tcBorders>
            <w:shd w:val="clear" w:color="auto" w:fill="auto"/>
            <w:vAlign w:val="center"/>
            <w:hideMark/>
          </w:tcPr>
          <w:p w14:paraId="1A1A53F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14:paraId="7F12D4A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075334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B3C392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0686BC6" w14:textId="77777777" w:rsidR="009D1E51" w:rsidRPr="009D1E51" w:rsidRDefault="009D1E51" w:rsidP="009D1E51">
            <w:pPr>
              <w:spacing w:line="240" w:lineRule="auto"/>
              <w:rPr>
                <w:rFonts w:ascii="Times New Roman" w:hAnsi="Times New Roman"/>
                <w:sz w:val="12"/>
                <w:szCs w:val="12"/>
              </w:rPr>
            </w:pPr>
          </w:p>
        </w:tc>
      </w:tr>
      <w:tr w:rsidR="009D1E51" w:rsidRPr="009D1E51" w14:paraId="223BBB96" w14:textId="77777777" w:rsidTr="009D1E51">
        <w:trPr>
          <w:trHeight w:val="85"/>
        </w:trPr>
        <w:tc>
          <w:tcPr>
            <w:tcW w:w="2926" w:type="pct"/>
            <w:tcBorders>
              <w:top w:val="nil"/>
              <w:left w:val="nil"/>
              <w:bottom w:val="nil"/>
              <w:right w:val="nil"/>
            </w:tcBorders>
            <w:shd w:val="clear" w:color="auto" w:fill="auto"/>
            <w:vAlign w:val="center"/>
            <w:hideMark/>
          </w:tcPr>
          <w:p w14:paraId="55E5BBC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69622A8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7607017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5D1274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3DD776F" w14:textId="77777777" w:rsidR="009D1E51" w:rsidRPr="009D1E51" w:rsidRDefault="009D1E51" w:rsidP="009D1E51">
            <w:pPr>
              <w:spacing w:line="240" w:lineRule="auto"/>
              <w:rPr>
                <w:rFonts w:ascii="Times New Roman" w:hAnsi="Times New Roman"/>
                <w:sz w:val="12"/>
                <w:szCs w:val="12"/>
              </w:rPr>
            </w:pPr>
          </w:p>
        </w:tc>
      </w:tr>
      <w:tr w:rsidR="009D1E51" w:rsidRPr="009D1E51" w14:paraId="07145477" w14:textId="77777777" w:rsidTr="009D1E51">
        <w:trPr>
          <w:trHeight w:val="85"/>
        </w:trPr>
        <w:tc>
          <w:tcPr>
            <w:tcW w:w="2926" w:type="pct"/>
            <w:tcBorders>
              <w:top w:val="nil"/>
              <w:left w:val="nil"/>
              <w:bottom w:val="nil"/>
              <w:right w:val="nil"/>
            </w:tcBorders>
            <w:shd w:val="clear" w:color="auto" w:fill="auto"/>
            <w:vAlign w:val="center"/>
            <w:hideMark/>
          </w:tcPr>
          <w:p w14:paraId="6898304C"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181C66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AA51B6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B1860C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144CA5E" w14:textId="77777777" w:rsidR="009D1E51" w:rsidRPr="009D1E51" w:rsidRDefault="009D1E51" w:rsidP="009D1E51">
            <w:pPr>
              <w:spacing w:line="240" w:lineRule="auto"/>
              <w:rPr>
                <w:rFonts w:ascii="Times New Roman" w:hAnsi="Times New Roman"/>
                <w:sz w:val="12"/>
                <w:szCs w:val="12"/>
              </w:rPr>
            </w:pPr>
          </w:p>
        </w:tc>
      </w:tr>
      <w:tr w:rsidR="009D1E51" w:rsidRPr="009D1E51" w14:paraId="718A5F0C" w14:textId="77777777" w:rsidTr="009D1E51">
        <w:trPr>
          <w:trHeight w:val="85"/>
        </w:trPr>
        <w:tc>
          <w:tcPr>
            <w:tcW w:w="2926" w:type="pct"/>
            <w:tcBorders>
              <w:top w:val="nil"/>
              <w:left w:val="nil"/>
              <w:bottom w:val="nil"/>
              <w:right w:val="nil"/>
            </w:tcBorders>
            <w:shd w:val="clear" w:color="auto" w:fill="auto"/>
            <w:vAlign w:val="center"/>
            <w:hideMark/>
          </w:tcPr>
          <w:p w14:paraId="31F90451"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Dotacje dla niepublicznych oddziałów "0" w szkołach podstawowych</w:t>
            </w:r>
          </w:p>
        </w:tc>
        <w:tc>
          <w:tcPr>
            <w:tcW w:w="425" w:type="pct"/>
            <w:tcBorders>
              <w:top w:val="nil"/>
              <w:left w:val="nil"/>
              <w:bottom w:val="nil"/>
              <w:right w:val="nil"/>
            </w:tcBorders>
            <w:shd w:val="clear" w:color="auto" w:fill="auto"/>
            <w:vAlign w:val="center"/>
            <w:hideMark/>
          </w:tcPr>
          <w:p w14:paraId="39275BE9"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35FDD43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1 497 332</w:t>
            </w:r>
          </w:p>
        </w:tc>
        <w:tc>
          <w:tcPr>
            <w:tcW w:w="627" w:type="pct"/>
            <w:tcBorders>
              <w:top w:val="nil"/>
              <w:left w:val="nil"/>
              <w:bottom w:val="nil"/>
              <w:right w:val="nil"/>
            </w:tcBorders>
            <w:shd w:val="clear" w:color="auto" w:fill="auto"/>
            <w:vAlign w:val="center"/>
            <w:hideMark/>
          </w:tcPr>
          <w:p w14:paraId="65C3CC6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1 487 663,80</w:t>
            </w:r>
          </w:p>
        </w:tc>
        <w:tc>
          <w:tcPr>
            <w:tcW w:w="394" w:type="pct"/>
            <w:tcBorders>
              <w:top w:val="nil"/>
              <w:left w:val="nil"/>
              <w:bottom w:val="nil"/>
              <w:right w:val="nil"/>
            </w:tcBorders>
            <w:shd w:val="clear" w:color="auto" w:fill="auto"/>
            <w:vAlign w:val="center"/>
            <w:hideMark/>
          </w:tcPr>
          <w:p w14:paraId="2386482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99,4%</w:t>
            </w:r>
          </w:p>
        </w:tc>
      </w:tr>
      <w:tr w:rsidR="009D1E51" w:rsidRPr="009D1E51" w14:paraId="7D2B0C58" w14:textId="77777777" w:rsidTr="009D1E51">
        <w:trPr>
          <w:trHeight w:val="85"/>
        </w:trPr>
        <w:tc>
          <w:tcPr>
            <w:tcW w:w="2926" w:type="pct"/>
            <w:tcBorders>
              <w:top w:val="nil"/>
              <w:left w:val="nil"/>
              <w:bottom w:val="nil"/>
              <w:right w:val="nil"/>
            </w:tcBorders>
            <w:shd w:val="clear" w:color="auto" w:fill="auto"/>
            <w:vAlign w:val="center"/>
            <w:hideMark/>
          </w:tcPr>
          <w:p w14:paraId="646D449F"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4EEE6BF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BAFD0C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2E8F5B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E26AF98" w14:textId="77777777" w:rsidR="009D1E51" w:rsidRPr="009D1E51" w:rsidRDefault="009D1E51" w:rsidP="009D1E51">
            <w:pPr>
              <w:spacing w:line="240" w:lineRule="auto"/>
              <w:rPr>
                <w:rFonts w:ascii="Times New Roman" w:hAnsi="Times New Roman"/>
                <w:sz w:val="12"/>
                <w:szCs w:val="12"/>
              </w:rPr>
            </w:pPr>
          </w:p>
        </w:tc>
      </w:tr>
      <w:tr w:rsidR="009D1E51" w:rsidRPr="009D1E51" w14:paraId="3178CC21" w14:textId="77777777" w:rsidTr="009D1E51">
        <w:trPr>
          <w:trHeight w:val="85"/>
        </w:trPr>
        <w:tc>
          <w:tcPr>
            <w:tcW w:w="2926" w:type="pct"/>
            <w:tcBorders>
              <w:top w:val="nil"/>
              <w:left w:val="nil"/>
              <w:bottom w:val="nil"/>
              <w:right w:val="nil"/>
            </w:tcBorders>
            <w:shd w:val="clear" w:color="auto" w:fill="auto"/>
            <w:vAlign w:val="center"/>
            <w:hideMark/>
          </w:tcPr>
          <w:p w14:paraId="778579A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rocznego przygotowania przedszkolnego</w:t>
            </w:r>
          </w:p>
        </w:tc>
        <w:tc>
          <w:tcPr>
            <w:tcW w:w="425" w:type="pct"/>
            <w:tcBorders>
              <w:top w:val="nil"/>
              <w:left w:val="nil"/>
              <w:bottom w:val="nil"/>
              <w:right w:val="nil"/>
            </w:tcBorders>
            <w:shd w:val="clear" w:color="auto" w:fill="auto"/>
            <w:vAlign w:val="center"/>
            <w:hideMark/>
          </w:tcPr>
          <w:p w14:paraId="56994599"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510FEC8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AF0D63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458105F" w14:textId="77777777" w:rsidR="009D1E51" w:rsidRPr="009D1E51" w:rsidRDefault="009D1E51" w:rsidP="009D1E51">
            <w:pPr>
              <w:spacing w:line="240" w:lineRule="auto"/>
              <w:rPr>
                <w:rFonts w:ascii="Times New Roman" w:hAnsi="Times New Roman"/>
                <w:sz w:val="12"/>
                <w:szCs w:val="12"/>
              </w:rPr>
            </w:pPr>
          </w:p>
        </w:tc>
      </w:tr>
      <w:tr w:rsidR="009D1E51" w:rsidRPr="009D1E51" w14:paraId="189EED6A" w14:textId="77777777" w:rsidTr="009D1E51">
        <w:trPr>
          <w:trHeight w:val="85"/>
        </w:trPr>
        <w:tc>
          <w:tcPr>
            <w:tcW w:w="2926" w:type="pct"/>
            <w:tcBorders>
              <w:top w:val="nil"/>
              <w:left w:val="nil"/>
              <w:bottom w:val="nil"/>
              <w:right w:val="nil"/>
            </w:tcBorders>
            <w:shd w:val="clear" w:color="auto" w:fill="auto"/>
            <w:vAlign w:val="center"/>
            <w:hideMark/>
          </w:tcPr>
          <w:p w14:paraId="023BC9A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4AB315C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358646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110380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6424D5E" w14:textId="77777777" w:rsidR="009D1E51" w:rsidRPr="009D1E51" w:rsidRDefault="009D1E51" w:rsidP="009D1E51">
            <w:pPr>
              <w:spacing w:line="240" w:lineRule="auto"/>
              <w:rPr>
                <w:rFonts w:ascii="Times New Roman" w:hAnsi="Times New Roman"/>
                <w:sz w:val="12"/>
                <w:szCs w:val="12"/>
              </w:rPr>
            </w:pPr>
          </w:p>
        </w:tc>
      </w:tr>
      <w:tr w:rsidR="009D1E51" w:rsidRPr="009D1E51" w14:paraId="7AFC9EE6" w14:textId="77777777" w:rsidTr="009D1E51">
        <w:trPr>
          <w:trHeight w:val="85"/>
        </w:trPr>
        <w:tc>
          <w:tcPr>
            <w:tcW w:w="2926" w:type="pct"/>
            <w:tcBorders>
              <w:top w:val="nil"/>
              <w:left w:val="nil"/>
              <w:bottom w:val="nil"/>
              <w:right w:val="nil"/>
            </w:tcBorders>
            <w:shd w:val="clear" w:color="auto" w:fill="auto"/>
            <w:vAlign w:val="center"/>
            <w:hideMark/>
          </w:tcPr>
          <w:p w14:paraId="2406A76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2E517848"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068035C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F9BE20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A3B962B" w14:textId="77777777" w:rsidR="009D1E51" w:rsidRPr="009D1E51" w:rsidRDefault="009D1E51" w:rsidP="009D1E51">
            <w:pPr>
              <w:spacing w:line="240" w:lineRule="auto"/>
              <w:rPr>
                <w:rFonts w:ascii="Times New Roman" w:hAnsi="Times New Roman"/>
                <w:sz w:val="12"/>
                <w:szCs w:val="12"/>
              </w:rPr>
            </w:pPr>
          </w:p>
        </w:tc>
      </w:tr>
      <w:tr w:rsidR="009D1E51" w:rsidRPr="009D1E51" w14:paraId="18479F6E" w14:textId="77777777" w:rsidTr="009D1E51">
        <w:trPr>
          <w:trHeight w:val="85"/>
        </w:trPr>
        <w:tc>
          <w:tcPr>
            <w:tcW w:w="2926" w:type="pct"/>
            <w:tcBorders>
              <w:top w:val="nil"/>
              <w:left w:val="nil"/>
              <w:bottom w:val="nil"/>
              <w:right w:val="nil"/>
            </w:tcBorders>
            <w:shd w:val="clear" w:color="auto" w:fill="auto"/>
            <w:vAlign w:val="center"/>
            <w:hideMark/>
          </w:tcPr>
          <w:p w14:paraId="4868CEFF"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7D9E6C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D77277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F323C6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5430C9D" w14:textId="77777777" w:rsidR="009D1E51" w:rsidRPr="009D1E51" w:rsidRDefault="009D1E51" w:rsidP="009D1E51">
            <w:pPr>
              <w:spacing w:line="240" w:lineRule="auto"/>
              <w:rPr>
                <w:rFonts w:ascii="Times New Roman" w:hAnsi="Times New Roman"/>
                <w:sz w:val="12"/>
                <w:szCs w:val="12"/>
              </w:rPr>
            </w:pPr>
          </w:p>
        </w:tc>
      </w:tr>
      <w:tr w:rsidR="009D1E51" w:rsidRPr="009D1E51" w14:paraId="01D53D2A" w14:textId="77777777" w:rsidTr="009D1E51">
        <w:trPr>
          <w:trHeight w:val="85"/>
        </w:trPr>
        <w:tc>
          <w:tcPr>
            <w:tcW w:w="2926" w:type="pct"/>
            <w:tcBorders>
              <w:top w:val="nil"/>
              <w:left w:val="nil"/>
              <w:bottom w:val="nil"/>
              <w:right w:val="nil"/>
            </w:tcBorders>
            <w:shd w:val="clear" w:color="auto" w:fill="auto"/>
            <w:vAlign w:val="center"/>
            <w:hideMark/>
          </w:tcPr>
          <w:p w14:paraId="0EBC01E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14:paraId="5DA0A9B7"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79BCC4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EF9018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1BD9A4D" w14:textId="77777777" w:rsidR="009D1E51" w:rsidRPr="009D1E51" w:rsidRDefault="009D1E51" w:rsidP="009D1E51">
            <w:pPr>
              <w:spacing w:line="240" w:lineRule="auto"/>
              <w:rPr>
                <w:rFonts w:ascii="Times New Roman" w:hAnsi="Times New Roman"/>
                <w:sz w:val="12"/>
                <w:szCs w:val="12"/>
              </w:rPr>
            </w:pPr>
          </w:p>
        </w:tc>
      </w:tr>
      <w:tr w:rsidR="009D1E51" w:rsidRPr="009D1E51" w14:paraId="4E96F531" w14:textId="77777777" w:rsidTr="009D1E51">
        <w:trPr>
          <w:trHeight w:val="85"/>
        </w:trPr>
        <w:tc>
          <w:tcPr>
            <w:tcW w:w="2926" w:type="pct"/>
            <w:tcBorders>
              <w:top w:val="nil"/>
              <w:left w:val="nil"/>
              <w:bottom w:val="nil"/>
              <w:right w:val="nil"/>
            </w:tcBorders>
            <w:shd w:val="clear" w:color="auto" w:fill="auto"/>
            <w:vAlign w:val="center"/>
            <w:hideMark/>
          </w:tcPr>
          <w:p w14:paraId="6C9828C8"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2461672A" w14:textId="77777777" w:rsidR="009D1E51" w:rsidRPr="009D1E51" w:rsidRDefault="009D1E51" w:rsidP="009D1E51">
            <w:pPr>
              <w:spacing w:line="240" w:lineRule="auto"/>
              <w:jc w:val="right"/>
              <w:rPr>
                <w:rFonts w:cs="Arial"/>
                <w:sz w:val="12"/>
                <w:szCs w:val="12"/>
              </w:rPr>
            </w:pPr>
            <w:r w:rsidRPr="009D1E51">
              <w:rPr>
                <w:rFonts w:cs="Arial"/>
                <w:sz w:val="12"/>
                <w:szCs w:val="12"/>
              </w:rPr>
              <w:t>9</w:t>
            </w:r>
          </w:p>
        </w:tc>
        <w:tc>
          <w:tcPr>
            <w:tcW w:w="627" w:type="pct"/>
            <w:tcBorders>
              <w:top w:val="nil"/>
              <w:left w:val="nil"/>
              <w:bottom w:val="nil"/>
              <w:right w:val="nil"/>
            </w:tcBorders>
            <w:shd w:val="clear" w:color="auto" w:fill="auto"/>
            <w:noWrap/>
            <w:vAlign w:val="center"/>
            <w:hideMark/>
          </w:tcPr>
          <w:p w14:paraId="47BF6D08"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15C69D4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F8C90AB" w14:textId="77777777" w:rsidR="009D1E51" w:rsidRPr="009D1E51" w:rsidRDefault="009D1E51" w:rsidP="009D1E51">
            <w:pPr>
              <w:spacing w:line="240" w:lineRule="auto"/>
              <w:rPr>
                <w:rFonts w:ascii="Times New Roman" w:hAnsi="Times New Roman"/>
                <w:sz w:val="12"/>
                <w:szCs w:val="12"/>
              </w:rPr>
            </w:pPr>
          </w:p>
        </w:tc>
      </w:tr>
      <w:tr w:rsidR="009D1E51" w:rsidRPr="009D1E51" w14:paraId="3B37BA64" w14:textId="77777777" w:rsidTr="009D1E51">
        <w:trPr>
          <w:trHeight w:val="85"/>
        </w:trPr>
        <w:tc>
          <w:tcPr>
            <w:tcW w:w="2926" w:type="pct"/>
            <w:tcBorders>
              <w:top w:val="nil"/>
              <w:left w:val="nil"/>
              <w:bottom w:val="nil"/>
              <w:right w:val="nil"/>
            </w:tcBorders>
            <w:shd w:val="clear" w:color="auto" w:fill="auto"/>
            <w:vAlign w:val="center"/>
            <w:hideMark/>
          </w:tcPr>
          <w:p w14:paraId="1049496C"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669267EF" w14:textId="77777777" w:rsidR="009D1E51" w:rsidRPr="009D1E51" w:rsidRDefault="009D1E51" w:rsidP="009D1E51">
            <w:pPr>
              <w:spacing w:line="240" w:lineRule="auto"/>
              <w:jc w:val="right"/>
              <w:rPr>
                <w:rFonts w:cs="Arial"/>
                <w:sz w:val="12"/>
                <w:szCs w:val="12"/>
              </w:rPr>
            </w:pPr>
            <w:r w:rsidRPr="009D1E51">
              <w:rPr>
                <w:rFonts w:cs="Arial"/>
                <w:sz w:val="12"/>
                <w:szCs w:val="12"/>
              </w:rPr>
              <w:t>184</w:t>
            </w:r>
          </w:p>
        </w:tc>
        <w:tc>
          <w:tcPr>
            <w:tcW w:w="627" w:type="pct"/>
            <w:tcBorders>
              <w:top w:val="nil"/>
              <w:left w:val="nil"/>
              <w:bottom w:val="nil"/>
              <w:right w:val="nil"/>
            </w:tcBorders>
            <w:shd w:val="clear" w:color="auto" w:fill="auto"/>
            <w:noWrap/>
            <w:vAlign w:val="center"/>
            <w:hideMark/>
          </w:tcPr>
          <w:p w14:paraId="19AA2267"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2EF6967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4F662C3" w14:textId="77777777" w:rsidR="009D1E51" w:rsidRPr="009D1E51" w:rsidRDefault="009D1E51" w:rsidP="009D1E51">
            <w:pPr>
              <w:spacing w:line="240" w:lineRule="auto"/>
              <w:rPr>
                <w:rFonts w:ascii="Times New Roman" w:hAnsi="Times New Roman"/>
                <w:sz w:val="12"/>
                <w:szCs w:val="12"/>
              </w:rPr>
            </w:pPr>
          </w:p>
        </w:tc>
      </w:tr>
      <w:tr w:rsidR="009D1E51" w:rsidRPr="009D1E51" w14:paraId="79120B64" w14:textId="77777777" w:rsidTr="009D1E51">
        <w:trPr>
          <w:trHeight w:val="85"/>
        </w:trPr>
        <w:tc>
          <w:tcPr>
            <w:tcW w:w="2926" w:type="pct"/>
            <w:tcBorders>
              <w:top w:val="nil"/>
              <w:left w:val="nil"/>
              <w:bottom w:val="nil"/>
              <w:right w:val="nil"/>
            </w:tcBorders>
            <w:shd w:val="clear" w:color="auto" w:fill="auto"/>
            <w:vAlign w:val="center"/>
            <w:hideMark/>
          </w:tcPr>
          <w:p w14:paraId="63F6693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F2F497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422E01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8FC3F5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0174DD7" w14:textId="77777777" w:rsidR="009D1E51" w:rsidRPr="009D1E51" w:rsidRDefault="009D1E51" w:rsidP="009D1E51">
            <w:pPr>
              <w:spacing w:line="240" w:lineRule="auto"/>
              <w:rPr>
                <w:rFonts w:ascii="Times New Roman" w:hAnsi="Times New Roman"/>
                <w:sz w:val="12"/>
                <w:szCs w:val="12"/>
              </w:rPr>
            </w:pPr>
          </w:p>
        </w:tc>
      </w:tr>
      <w:tr w:rsidR="009D1E51" w:rsidRPr="009D1E51" w14:paraId="11B13ACF" w14:textId="77777777" w:rsidTr="009D1E51">
        <w:trPr>
          <w:trHeight w:val="85"/>
        </w:trPr>
        <w:tc>
          <w:tcPr>
            <w:tcW w:w="2926" w:type="pct"/>
            <w:tcBorders>
              <w:top w:val="nil"/>
              <w:left w:val="nil"/>
              <w:bottom w:val="nil"/>
              <w:right w:val="nil"/>
            </w:tcBorders>
            <w:shd w:val="clear" w:color="auto" w:fill="auto"/>
            <w:vAlign w:val="center"/>
            <w:hideMark/>
          </w:tcPr>
          <w:p w14:paraId="444BF6C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31484A3A"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D54638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97BA87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7FB607B" w14:textId="77777777" w:rsidR="009D1E51" w:rsidRPr="009D1E51" w:rsidRDefault="009D1E51" w:rsidP="009D1E51">
            <w:pPr>
              <w:spacing w:line="240" w:lineRule="auto"/>
              <w:rPr>
                <w:rFonts w:ascii="Times New Roman" w:hAnsi="Times New Roman"/>
                <w:sz w:val="12"/>
                <w:szCs w:val="12"/>
              </w:rPr>
            </w:pPr>
          </w:p>
        </w:tc>
      </w:tr>
      <w:tr w:rsidR="009D1E51" w:rsidRPr="009D1E51" w14:paraId="7C720304" w14:textId="77777777" w:rsidTr="009D1E51">
        <w:trPr>
          <w:trHeight w:val="85"/>
        </w:trPr>
        <w:tc>
          <w:tcPr>
            <w:tcW w:w="2926" w:type="pct"/>
            <w:tcBorders>
              <w:top w:val="nil"/>
              <w:left w:val="nil"/>
              <w:bottom w:val="nil"/>
              <w:right w:val="nil"/>
            </w:tcBorders>
            <w:shd w:val="clear" w:color="auto" w:fill="auto"/>
            <w:vAlign w:val="center"/>
            <w:hideMark/>
          </w:tcPr>
          <w:p w14:paraId="5729CEC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79EF396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97A27B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E51942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AACA63B" w14:textId="77777777" w:rsidR="009D1E51" w:rsidRPr="009D1E51" w:rsidRDefault="009D1E51" w:rsidP="009D1E51">
            <w:pPr>
              <w:spacing w:line="240" w:lineRule="auto"/>
              <w:rPr>
                <w:rFonts w:ascii="Times New Roman" w:hAnsi="Times New Roman"/>
                <w:sz w:val="12"/>
                <w:szCs w:val="12"/>
              </w:rPr>
            </w:pPr>
          </w:p>
        </w:tc>
      </w:tr>
      <w:tr w:rsidR="009D1E51" w:rsidRPr="009D1E51" w14:paraId="63C95DCD" w14:textId="77777777" w:rsidTr="009D1E51">
        <w:trPr>
          <w:trHeight w:val="85"/>
        </w:trPr>
        <w:tc>
          <w:tcPr>
            <w:tcW w:w="2926" w:type="pct"/>
            <w:tcBorders>
              <w:top w:val="nil"/>
              <w:left w:val="nil"/>
              <w:bottom w:val="nil"/>
              <w:right w:val="nil"/>
            </w:tcBorders>
            <w:shd w:val="clear" w:color="auto" w:fill="auto"/>
            <w:vAlign w:val="center"/>
            <w:hideMark/>
          </w:tcPr>
          <w:p w14:paraId="3CEAABA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1C7575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76F921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E44F14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5E9C222" w14:textId="77777777" w:rsidR="009D1E51" w:rsidRPr="009D1E51" w:rsidRDefault="009D1E51" w:rsidP="009D1E51">
            <w:pPr>
              <w:spacing w:line="240" w:lineRule="auto"/>
              <w:rPr>
                <w:rFonts w:ascii="Times New Roman" w:hAnsi="Times New Roman"/>
                <w:sz w:val="12"/>
                <w:szCs w:val="12"/>
              </w:rPr>
            </w:pPr>
          </w:p>
        </w:tc>
      </w:tr>
      <w:tr w:rsidR="009D1E51" w:rsidRPr="009D1E51" w14:paraId="044B4B61" w14:textId="77777777" w:rsidTr="009D1E51">
        <w:trPr>
          <w:trHeight w:val="85"/>
        </w:trPr>
        <w:tc>
          <w:tcPr>
            <w:tcW w:w="2926" w:type="pct"/>
            <w:tcBorders>
              <w:top w:val="nil"/>
              <w:left w:val="nil"/>
              <w:bottom w:val="nil"/>
              <w:right w:val="nil"/>
            </w:tcBorders>
            <w:shd w:val="clear" w:color="000000" w:fill="EAF1F6"/>
            <w:vAlign w:val="center"/>
            <w:hideMark/>
          </w:tcPr>
          <w:p w14:paraId="3F207E4E"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szkół podstawowych - zadanie 4</w:t>
            </w:r>
          </w:p>
        </w:tc>
        <w:tc>
          <w:tcPr>
            <w:tcW w:w="425" w:type="pct"/>
            <w:tcBorders>
              <w:top w:val="nil"/>
              <w:left w:val="nil"/>
              <w:bottom w:val="nil"/>
              <w:right w:val="nil"/>
            </w:tcBorders>
            <w:shd w:val="clear" w:color="000000" w:fill="EAF1F6"/>
            <w:vAlign w:val="center"/>
            <w:hideMark/>
          </w:tcPr>
          <w:p w14:paraId="5C9A4156"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24C979A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146 091 031</w:t>
            </w:r>
          </w:p>
        </w:tc>
        <w:tc>
          <w:tcPr>
            <w:tcW w:w="627" w:type="pct"/>
            <w:tcBorders>
              <w:top w:val="nil"/>
              <w:left w:val="nil"/>
              <w:bottom w:val="nil"/>
              <w:right w:val="nil"/>
            </w:tcBorders>
            <w:shd w:val="clear" w:color="000000" w:fill="EAF1F6"/>
            <w:vAlign w:val="center"/>
            <w:hideMark/>
          </w:tcPr>
          <w:p w14:paraId="604BD2D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144 714 152,61</w:t>
            </w:r>
          </w:p>
        </w:tc>
        <w:tc>
          <w:tcPr>
            <w:tcW w:w="394" w:type="pct"/>
            <w:tcBorders>
              <w:top w:val="nil"/>
              <w:left w:val="nil"/>
              <w:bottom w:val="nil"/>
              <w:right w:val="nil"/>
            </w:tcBorders>
            <w:shd w:val="clear" w:color="000000" w:fill="EAF1F6"/>
            <w:vAlign w:val="center"/>
            <w:hideMark/>
          </w:tcPr>
          <w:p w14:paraId="57E4EC5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99,1%</w:t>
            </w:r>
          </w:p>
        </w:tc>
      </w:tr>
      <w:tr w:rsidR="009D1E51" w:rsidRPr="009D1E51" w14:paraId="460A0D14" w14:textId="77777777" w:rsidTr="009D1E51">
        <w:trPr>
          <w:trHeight w:val="85"/>
        </w:trPr>
        <w:tc>
          <w:tcPr>
            <w:tcW w:w="2926" w:type="pct"/>
            <w:tcBorders>
              <w:top w:val="nil"/>
              <w:left w:val="nil"/>
              <w:bottom w:val="nil"/>
              <w:right w:val="nil"/>
            </w:tcBorders>
            <w:shd w:val="clear" w:color="auto" w:fill="auto"/>
            <w:vAlign w:val="center"/>
            <w:hideMark/>
          </w:tcPr>
          <w:p w14:paraId="57977B30"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695DCE0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B6E55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9886CC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1C10C84" w14:textId="77777777" w:rsidR="009D1E51" w:rsidRPr="009D1E51" w:rsidRDefault="009D1E51" w:rsidP="009D1E51">
            <w:pPr>
              <w:spacing w:line="240" w:lineRule="auto"/>
              <w:rPr>
                <w:rFonts w:ascii="Times New Roman" w:hAnsi="Times New Roman"/>
                <w:sz w:val="12"/>
                <w:szCs w:val="12"/>
              </w:rPr>
            </w:pPr>
          </w:p>
        </w:tc>
      </w:tr>
      <w:tr w:rsidR="009D1E51" w:rsidRPr="009D1E51" w14:paraId="5401E094" w14:textId="77777777" w:rsidTr="009D1E51">
        <w:trPr>
          <w:trHeight w:val="85"/>
        </w:trPr>
        <w:tc>
          <w:tcPr>
            <w:tcW w:w="2926" w:type="pct"/>
            <w:tcBorders>
              <w:top w:val="nil"/>
              <w:left w:val="nil"/>
              <w:bottom w:val="nil"/>
              <w:right w:val="nil"/>
            </w:tcBorders>
            <w:shd w:val="clear" w:color="auto" w:fill="auto"/>
            <w:vAlign w:val="center"/>
            <w:hideMark/>
          </w:tcPr>
          <w:p w14:paraId="0AA48C0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80101</w:t>
            </w:r>
          </w:p>
        </w:tc>
        <w:tc>
          <w:tcPr>
            <w:tcW w:w="425" w:type="pct"/>
            <w:tcBorders>
              <w:top w:val="nil"/>
              <w:left w:val="nil"/>
              <w:bottom w:val="nil"/>
              <w:right w:val="nil"/>
            </w:tcBorders>
            <w:shd w:val="clear" w:color="auto" w:fill="auto"/>
            <w:vAlign w:val="center"/>
            <w:hideMark/>
          </w:tcPr>
          <w:p w14:paraId="659D11F4"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5C6B1E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2A4CDB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7744EDA" w14:textId="77777777" w:rsidR="009D1E51" w:rsidRPr="009D1E51" w:rsidRDefault="009D1E51" w:rsidP="009D1E51">
            <w:pPr>
              <w:spacing w:line="240" w:lineRule="auto"/>
              <w:rPr>
                <w:rFonts w:ascii="Times New Roman" w:hAnsi="Times New Roman"/>
                <w:sz w:val="12"/>
                <w:szCs w:val="12"/>
              </w:rPr>
            </w:pPr>
          </w:p>
        </w:tc>
      </w:tr>
      <w:tr w:rsidR="009D1E51" w:rsidRPr="009D1E51" w14:paraId="6DA5478D" w14:textId="77777777" w:rsidTr="009D1E51">
        <w:trPr>
          <w:trHeight w:val="85"/>
        </w:trPr>
        <w:tc>
          <w:tcPr>
            <w:tcW w:w="2926" w:type="pct"/>
            <w:tcBorders>
              <w:top w:val="nil"/>
              <w:left w:val="nil"/>
              <w:bottom w:val="nil"/>
              <w:right w:val="nil"/>
            </w:tcBorders>
            <w:shd w:val="clear" w:color="auto" w:fill="auto"/>
            <w:vAlign w:val="center"/>
            <w:hideMark/>
          </w:tcPr>
          <w:p w14:paraId="6711705F"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310C7D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5CFB9C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D17015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69BAF6B" w14:textId="77777777" w:rsidR="009D1E51" w:rsidRPr="009D1E51" w:rsidRDefault="009D1E51" w:rsidP="009D1E51">
            <w:pPr>
              <w:spacing w:line="240" w:lineRule="auto"/>
              <w:rPr>
                <w:rFonts w:ascii="Times New Roman" w:hAnsi="Times New Roman"/>
                <w:sz w:val="12"/>
                <w:szCs w:val="12"/>
              </w:rPr>
            </w:pPr>
          </w:p>
        </w:tc>
      </w:tr>
      <w:tr w:rsidR="009D1E51" w:rsidRPr="009D1E51" w14:paraId="66CD06D0" w14:textId="77777777" w:rsidTr="009D1E51">
        <w:trPr>
          <w:trHeight w:val="85"/>
        </w:trPr>
        <w:tc>
          <w:tcPr>
            <w:tcW w:w="2926" w:type="pct"/>
            <w:tcBorders>
              <w:top w:val="nil"/>
              <w:left w:val="nil"/>
              <w:bottom w:val="nil"/>
              <w:right w:val="nil"/>
            </w:tcBorders>
            <w:shd w:val="clear" w:color="auto" w:fill="auto"/>
            <w:vAlign w:val="center"/>
            <w:hideMark/>
          </w:tcPr>
          <w:p w14:paraId="78B6E873"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publicznych szkół podstawowych</w:t>
            </w:r>
          </w:p>
        </w:tc>
        <w:tc>
          <w:tcPr>
            <w:tcW w:w="425" w:type="pct"/>
            <w:tcBorders>
              <w:top w:val="nil"/>
              <w:left w:val="nil"/>
              <w:bottom w:val="nil"/>
              <w:right w:val="nil"/>
            </w:tcBorders>
            <w:shd w:val="clear" w:color="auto" w:fill="auto"/>
            <w:vAlign w:val="center"/>
            <w:hideMark/>
          </w:tcPr>
          <w:p w14:paraId="1C008A47"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5BC57B1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119 684 251</w:t>
            </w:r>
          </w:p>
        </w:tc>
        <w:tc>
          <w:tcPr>
            <w:tcW w:w="627" w:type="pct"/>
            <w:tcBorders>
              <w:top w:val="nil"/>
              <w:left w:val="nil"/>
              <w:bottom w:val="nil"/>
              <w:right w:val="nil"/>
            </w:tcBorders>
            <w:shd w:val="clear" w:color="auto" w:fill="auto"/>
            <w:vAlign w:val="center"/>
            <w:hideMark/>
          </w:tcPr>
          <w:p w14:paraId="420F1AA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118 339 724,15</w:t>
            </w:r>
          </w:p>
        </w:tc>
        <w:tc>
          <w:tcPr>
            <w:tcW w:w="394" w:type="pct"/>
            <w:tcBorders>
              <w:top w:val="nil"/>
              <w:left w:val="nil"/>
              <w:bottom w:val="nil"/>
              <w:right w:val="nil"/>
            </w:tcBorders>
            <w:shd w:val="clear" w:color="auto" w:fill="auto"/>
            <w:vAlign w:val="center"/>
            <w:hideMark/>
          </w:tcPr>
          <w:p w14:paraId="587DA26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98,9%</w:t>
            </w:r>
          </w:p>
        </w:tc>
      </w:tr>
      <w:tr w:rsidR="009D1E51" w:rsidRPr="009D1E51" w14:paraId="20DDAEC7" w14:textId="77777777" w:rsidTr="009D1E51">
        <w:trPr>
          <w:trHeight w:val="85"/>
        </w:trPr>
        <w:tc>
          <w:tcPr>
            <w:tcW w:w="2926" w:type="pct"/>
            <w:tcBorders>
              <w:top w:val="nil"/>
              <w:left w:val="nil"/>
              <w:bottom w:val="nil"/>
              <w:right w:val="nil"/>
            </w:tcBorders>
            <w:shd w:val="clear" w:color="auto" w:fill="auto"/>
            <w:vAlign w:val="center"/>
            <w:hideMark/>
          </w:tcPr>
          <w:p w14:paraId="628B43E2"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13B82BA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B6EF3B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A87A13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040CBF8" w14:textId="77777777" w:rsidR="009D1E51" w:rsidRPr="009D1E51" w:rsidRDefault="009D1E51" w:rsidP="009D1E51">
            <w:pPr>
              <w:spacing w:line="240" w:lineRule="auto"/>
              <w:rPr>
                <w:rFonts w:ascii="Times New Roman" w:hAnsi="Times New Roman"/>
                <w:sz w:val="12"/>
                <w:szCs w:val="12"/>
              </w:rPr>
            </w:pPr>
          </w:p>
        </w:tc>
      </w:tr>
      <w:tr w:rsidR="009D1E51" w:rsidRPr="009D1E51" w14:paraId="753A581C" w14:textId="77777777" w:rsidTr="009D1E51">
        <w:trPr>
          <w:trHeight w:val="85"/>
        </w:trPr>
        <w:tc>
          <w:tcPr>
            <w:tcW w:w="2926" w:type="pct"/>
            <w:tcBorders>
              <w:top w:val="nil"/>
              <w:left w:val="nil"/>
              <w:bottom w:val="nil"/>
              <w:right w:val="nil"/>
            </w:tcBorders>
            <w:shd w:val="clear" w:color="auto" w:fill="auto"/>
            <w:vAlign w:val="center"/>
            <w:hideMark/>
          </w:tcPr>
          <w:p w14:paraId="7386DF4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ramowego programu nauczania podstawowego etapu edukacyjnego oraz zapewnienie właściwego rozwoju, opieki i wychowania</w:t>
            </w:r>
          </w:p>
        </w:tc>
        <w:tc>
          <w:tcPr>
            <w:tcW w:w="425" w:type="pct"/>
            <w:tcBorders>
              <w:top w:val="nil"/>
              <w:left w:val="nil"/>
              <w:bottom w:val="nil"/>
              <w:right w:val="nil"/>
            </w:tcBorders>
            <w:shd w:val="clear" w:color="auto" w:fill="auto"/>
            <w:vAlign w:val="center"/>
            <w:hideMark/>
          </w:tcPr>
          <w:p w14:paraId="1830C8F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22997BB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52C4E8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FCEA26F" w14:textId="77777777" w:rsidR="009D1E51" w:rsidRPr="009D1E51" w:rsidRDefault="009D1E51" w:rsidP="009D1E51">
            <w:pPr>
              <w:spacing w:line="240" w:lineRule="auto"/>
              <w:rPr>
                <w:rFonts w:ascii="Times New Roman" w:hAnsi="Times New Roman"/>
                <w:sz w:val="12"/>
                <w:szCs w:val="12"/>
              </w:rPr>
            </w:pPr>
          </w:p>
        </w:tc>
      </w:tr>
      <w:tr w:rsidR="009D1E51" w:rsidRPr="009D1E51" w14:paraId="4075165D" w14:textId="77777777" w:rsidTr="009D1E51">
        <w:trPr>
          <w:trHeight w:val="85"/>
        </w:trPr>
        <w:tc>
          <w:tcPr>
            <w:tcW w:w="2926" w:type="pct"/>
            <w:tcBorders>
              <w:top w:val="nil"/>
              <w:left w:val="nil"/>
              <w:bottom w:val="nil"/>
              <w:right w:val="nil"/>
            </w:tcBorders>
            <w:shd w:val="clear" w:color="auto" w:fill="auto"/>
            <w:vAlign w:val="center"/>
            <w:hideMark/>
          </w:tcPr>
          <w:p w14:paraId="5A531791"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0BBF70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5FFDFB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4356C9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0935D74" w14:textId="77777777" w:rsidR="009D1E51" w:rsidRPr="009D1E51" w:rsidRDefault="009D1E51" w:rsidP="009D1E51">
            <w:pPr>
              <w:spacing w:line="240" w:lineRule="auto"/>
              <w:rPr>
                <w:rFonts w:ascii="Times New Roman" w:hAnsi="Times New Roman"/>
                <w:sz w:val="12"/>
                <w:szCs w:val="12"/>
              </w:rPr>
            </w:pPr>
          </w:p>
        </w:tc>
      </w:tr>
      <w:tr w:rsidR="009D1E51" w:rsidRPr="009D1E51" w14:paraId="308198BE" w14:textId="77777777" w:rsidTr="009D1E51">
        <w:trPr>
          <w:trHeight w:val="85"/>
        </w:trPr>
        <w:tc>
          <w:tcPr>
            <w:tcW w:w="2926" w:type="pct"/>
            <w:tcBorders>
              <w:top w:val="nil"/>
              <w:left w:val="nil"/>
              <w:bottom w:val="nil"/>
              <w:right w:val="nil"/>
            </w:tcBorders>
            <w:shd w:val="clear" w:color="auto" w:fill="auto"/>
            <w:vAlign w:val="center"/>
            <w:hideMark/>
          </w:tcPr>
          <w:p w14:paraId="66E7C4DA"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 1:</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6477BB9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0641B8B" w14:textId="77777777" w:rsidR="009D1E51" w:rsidRPr="009D1E51" w:rsidRDefault="009D1E51" w:rsidP="009D1E51">
            <w:pPr>
              <w:spacing w:line="240" w:lineRule="auto"/>
              <w:jc w:val="right"/>
              <w:rPr>
                <w:rFonts w:cs="Arial"/>
                <w:sz w:val="12"/>
                <w:szCs w:val="12"/>
              </w:rPr>
            </w:pPr>
            <w:r w:rsidRPr="009D1E51">
              <w:rPr>
                <w:rFonts w:cs="Arial"/>
                <w:sz w:val="12"/>
                <w:szCs w:val="12"/>
              </w:rPr>
              <w:t>119 682 021</w:t>
            </w:r>
          </w:p>
        </w:tc>
        <w:tc>
          <w:tcPr>
            <w:tcW w:w="627" w:type="pct"/>
            <w:tcBorders>
              <w:top w:val="nil"/>
              <w:left w:val="nil"/>
              <w:bottom w:val="nil"/>
              <w:right w:val="nil"/>
            </w:tcBorders>
            <w:shd w:val="clear" w:color="auto" w:fill="auto"/>
            <w:noWrap/>
            <w:vAlign w:val="center"/>
            <w:hideMark/>
          </w:tcPr>
          <w:p w14:paraId="7B818A38" w14:textId="77777777" w:rsidR="009D1E51" w:rsidRPr="009D1E51" w:rsidRDefault="009D1E51" w:rsidP="009D1E51">
            <w:pPr>
              <w:spacing w:line="240" w:lineRule="auto"/>
              <w:jc w:val="right"/>
              <w:rPr>
                <w:rFonts w:cs="Arial"/>
                <w:sz w:val="12"/>
                <w:szCs w:val="12"/>
              </w:rPr>
            </w:pPr>
            <w:r w:rsidRPr="009D1E51">
              <w:rPr>
                <w:rFonts w:cs="Arial"/>
                <w:sz w:val="12"/>
                <w:szCs w:val="12"/>
              </w:rPr>
              <w:t>118 337 494,15</w:t>
            </w:r>
          </w:p>
        </w:tc>
        <w:tc>
          <w:tcPr>
            <w:tcW w:w="394" w:type="pct"/>
            <w:tcBorders>
              <w:top w:val="nil"/>
              <w:left w:val="nil"/>
              <w:bottom w:val="nil"/>
              <w:right w:val="nil"/>
            </w:tcBorders>
            <w:shd w:val="clear" w:color="auto" w:fill="auto"/>
            <w:noWrap/>
            <w:vAlign w:val="center"/>
            <w:hideMark/>
          </w:tcPr>
          <w:p w14:paraId="33A087AC" w14:textId="77777777" w:rsidR="009D1E51" w:rsidRPr="009D1E51" w:rsidRDefault="009D1E51" w:rsidP="009D1E51">
            <w:pPr>
              <w:spacing w:line="240" w:lineRule="auto"/>
              <w:jc w:val="right"/>
              <w:rPr>
                <w:rFonts w:cs="Arial"/>
                <w:sz w:val="12"/>
                <w:szCs w:val="12"/>
              </w:rPr>
            </w:pPr>
            <w:r w:rsidRPr="009D1E51">
              <w:rPr>
                <w:rFonts w:cs="Arial"/>
                <w:sz w:val="12"/>
                <w:szCs w:val="12"/>
              </w:rPr>
              <w:t>98,9%</w:t>
            </w:r>
          </w:p>
        </w:tc>
      </w:tr>
      <w:tr w:rsidR="009D1E51" w:rsidRPr="009D1E51" w14:paraId="31015D40" w14:textId="77777777" w:rsidTr="009D1E51">
        <w:trPr>
          <w:trHeight w:val="85"/>
        </w:trPr>
        <w:tc>
          <w:tcPr>
            <w:tcW w:w="2926" w:type="pct"/>
            <w:tcBorders>
              <w:top w:val="nil"/>
              <w:left w:val="nil"/>
              <w:bottom w:val="nil"/>
              <w:right w:val="nil"/>
            </w:tcBorders>
            <w:shd w:val="clear" w:color="auto" w:fill="auto"/>
            <w:vAlign w:val="center"/>
            <w:hideMark/>
          </w:tcPr>
          <w:p w14:paraId="76CD80E5"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44D6C32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E09BA0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631CED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FD81DF0" w14:textId="77777777" w:rsidR="009D1E51" w:rsidRPr="009D1E51" w:rsidRDefault="009D1E51" w:rsidP="009D1E51">
            <w:pPr>
              <w:spacing w:line="240" w:lineRule="auto"/>
              <w:rPr>
                <w:rFonts w:ascii="Times New Roman" w:hAnsi="Times New Roman"/>
                <w:sz w:val="12"/>
                <w:szCs w:val="12"/>
              </w:rPr>
            </w:pPr>
          </w:p>
        </w:tc>
      </w:tr>
      <w:tr w:rsidR="009D1E51" w:rsidRPr="009D1E51" w14:paraId="143F8951" w14:textId="77777777" w:rsidTr="009D1E51">
        <w:trPr>
          <w:trHeight w:val="85"/>
        </w:trPr>
        <w:tc>
          <w:tcPr>
            <w:tcW w:w="2926" w:type="pct"/>
            <w:tcBorders>
              <w:top w:val="nil"/>
              <w:left w:val="nil"/>
              <w:bottom w:val="nil"/>
              <w:right w:val="nil"/>
            </w:tcBorders>
            <w:shd w:val="clear" w:color="auto" w:fill="auto"/>
            <w:vAlign w:val="center"/>
            <w:hideMark/>
          </w:tcPr>
          <w:p w14:paraId="1C632AA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236830AC"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F1FEE7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70BCC4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AA8AE9C" w14:textId="77777777" w:rsidR="009D1E51" w:rsidRPr="009D1E51" w:rsidRDefault="009D1E51" w:rsidP="009D1E51">
            <w:pPr>
              <w:spacing w:line="240" w:lineRule="auto"/>
              <w:rPr>
                <w:rFonts w:ascii="Times New Roman" w:hAnsi="Times New Roman"/>
                <w:sz w:val="12"/>
                <w:szCs w:val="12"/>
              </w:rPr>
            </w:pPr>
          </w:p>
        </w:tc>
      </w:tr>
      <w:tr w:rsidR="009D1E51" w:rsidRPr="009D1E51" w14:paraId="2D58A7E8" w14:textId="77777777" w:rsidTr="009D1E51">
        <w:trPr>
          <w:trHeight w:val="85"/>
        </w:trPr>
        <w:tc>
          <w:tcPr>
            <w:tcW w:w="2926" w:type="pct"/>
            <w:tcBorders>
              <w:top w:val="nil"/>
              <w:left w:val="nil"/>
              <w:bottom w:val="nil"/>
              <w:right w:val="nil"/>
            </w:tcBorders>
            <w:shd w:val="clear" w:color="auto" w:fill="auto"/>
            <w:vAlign w:val="center"/>
            <w:hideMark/>
          </w:tcPr>
          <w:p w14:paraId="64839874"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277C848A" w14:textId="77777777" w:rsidR="009D1E51" w:rsidRPr="009D1E51" w:rsidRDefault="009D1E51" w:rsidP="009D1E51">
            <w:pPr>
              <w:spacing w:line="240" w:lineRule="auto"/>
              <w:jc w:val="right"/>
              <w:rPr>
                <w:rFonts w:cs="Arial"/>
                <w:sz w:val="12"/>
                <w:szCs w:val="12"/>
              </w:rPr>
            </w:pPr>
            <w:r w:rsidRPr="009D1E51">
              <w:rPr>
                <w:rFonts w:cs="Arial"/>
                <w:sz w:val="12"/>
                <w:szCs w:val="12"/>
              </w:rPr>
              <w:t>24</w:t>
            </w:r>
          </w:p>
        </w:tc>
        <w:tc>
          <w:tcPr>
            <w:tcW w:w="627" w:type="pct"/>
            <w:tcBorders>
              <w:top w:val="nil"/>
              <w:left w:val="nil"/>
              <w:bottom w:val="nil"/>
              <w:right w:val="nil"/>
            </w:tcBorders>
            <w:shd w:val="clear" w:color="auto" w:fill="auto"/>
            <w:noWrap/>
            <w:vAlign w:val="center"/>
            <w:hideMark/>
          </w:tcPr>
          <w:p w14:paraId="6EF57946"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5A3A55C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AF9D478" w14:textId="77777777" w:rsidR="009D1E51" w:rsidRPr="009D1E51" w:rsidRDefault="009D1E51" w:rsidP="009D1E51">
            <w:pPr>
              <w:spacing w:line="240" w:lineRule="auto"/>
              <w:rPr>
                <w:rFonts w:ascii="Times New Roman" w:hAnsi="Times New Roman"/>
                <w:sz w:val="12"/>
                <w:szCs w:val="12"/>
              </w:rPr>
            </w:pPr>
          </w:p>
        </w:tc>
      </w:tr>
      <w:tr w:rsidR="009D1E51" w:rsidRPr="009D1E51" w14:paraId="68414DFD" w14:textId="77777777" w:rsidTr="009D1E51">
        <w:trPr>
          <w:trHeight w:val="85"/>
        </w:trPr>
        <w:tc>
          <w:tcPr>
            <w:tcW w:w="2926" w:type="pct"/>
            <w:tcBorders>
              <w:top w:val="nil"/>
              <w:left w:val="nil"/>
              <w:bottom w:val="nil"/>
              <w:right w:val="nil"/>
            </w:tcBorders>
            <w:shd w:val="clear" w:color="auto" w:fill="auto"/>
            <w:vAlign w:val="center"/>
            <w:hideMark/>
          </w:tcPr>
          <w:p w14:paraId="3D2E3E7B"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321FCE4D" w14:textId="77777777" w:rsidR="009D1E51" w:rsidRPr="009D1E51" w:rsidRDefault="009D1E51" w:rsidP="009D1E51">
            <w:pPr>
              <w:spacing w:line="240" w:lineRule="auto"/>
              <w:jc w:val="right"/>
              <w:rPr>
                <w:rFonts w:cs="Arial"/>
                <w:sz w:val="12"/>
                <w:szCs w:val="12"/>
              </w:rPr>
            </w:pPr>
            <w:r w:rsidRPr="009D1E51">
              <w:rPr>
                <w:rFonts w:cs="Arial"/>
                <w:sz w:val="12"/>
                <w:szCs w:val="12"/>
              </w:rPr>
              <w:t>10 521</w:t>
            </w:r>
          </w:p>
        </w:tc>
        <w:tc>
          <w:tcPr>
            <w:tcW w:w="627" w:type="pct"/>
            <w:tcBorders>
              <w:top w:val="nil"/>
              <w:left w:val="nil"/>
              <w:bottom w:val="nil"/>
              <w:right w:val="nil"/>
            </w:tcBorders>
            <w:shd w:val="clear" w:color="auto" w:fill="auto"/>
            <w:noWrap/>
            <w:vAlign w:val="center"/>
            <w:hideMark/>
          </w:tcPr>
          <w:p w14:paraId="093A1CBE"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156D646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0B2039C" w14:textId="77777777" w:rsidR="009D1E51" w:rsidRPr="009D1E51" w:rsidRDefault="009D1E51" w:rsidP="009D1E51">
            <w:pPr>
              <w:spacing w:line="240" w:lineRule="auto"/>
              <w:rPr>
                <w:rFonts w:ascii="Times New Roman" w:hAnsi="Times New Roman"/>
                <w:sz w:val="12"/>
                <w:szCs w:val="12"/>
              </w:rPr>
            </w:pPr>
          </w:p>
        </w:tc>
      </w:tr>
      <w:tr w:rsidR="009D1E51" w:rsidRPr="009D1E51" w14:paraId="10AE26C8" w14:textId="77777777" w:rsidTr="009D1E51">
        <w:trPr>
          <w:trHeight w:val="85"/>
        </w:trPr>
        <w:tc>
          <w:tcPr>
            <w:tcW w:w="2926" w:type="pct"/>
            <w:tcBorders>
              <w:top w:val="nil"/>
              <w:left w:val="nil"/>
              <w:bottom w:val="nil"/>
              <w:right w:val="nil"/>
            </w:tcBorders>
            <w:shd w:val="clear" w:color="auto" w:fill="auto"/>
            <w:vAlign w:val="center"/>
            <w:hideMark/>
          </w:tcPr>
          <w:p w14:paraId="2C59C657"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0B1AD2DF" w14:textId="77777777" w:rsidR="009D1E51" w:rsidRPr="009D1E51" w:rsidRDefault="009D1E51" w:rsidP="009D1E51">
            <w:pPr>
              <w:spacing w:line="240" w:lineRule="auto"/>
              <w:jc w:val="right"/>
              <w:rPr>
                <w:rFonts w:cs="Arial"/>
                <w:sz w:val="12"/>
                <w:szCs w:val="12"/>
              </w:rPr>
            </w:pPr>
            <w:r w:rsidRPr="009D1E51">
              <w:rPr>
                <w:rFonts w:cs="Arial"/>
                <w:sz w:val="12"/>
                <w:szCs w:val="12"/>
              </w:rPr>
              <w:t>1 246,7</w:t>
            </w:r>
          </w:p>
        </w:tc>
        <w:tc>
          <w:tcPr>
            <w:tcW w:w="627" w:type="pct"/>
            <w:tcBorders>
              <w:top w:val="nil"/>
              <w:left w:val="nil"/>
              <w:bottom w:val="nil"/>
              <w:right w:val="nil"/>
            </w:tcBorders>
            <w:shd w:val="clear" w:color="auto" w:fill="auto"/>
            <w:noWrap/>
            <w:vAlign w:val="center"/>
            <w:hideMark/>
          </w:tcPr>
          <w:p w14:paraId="1F1871A2"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07CC054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8F456AE" w14:textId="77777777" w:rsidR="009D1E51" w:rsidRPr="009D1E51" w:rsidRDefault="009D1E51" w:rsidP="009D1E51">
            <w:pPr>
              <w:spacing w:line="240" w:lineRule="auto"/>
              <w:rPr>
                <w:rFonts w:ascii="Times New Roman" w:hAnsi="Times New Roman"/>
                <w:sz w:val="12"/>
                <w:szCs w:val="12"/>
              </w:rPr>
            </w:pPr>
          </w:p>
        </w:tc>
      </w:tr>
      <w:tr w:rsidR="009D1E51" w:rsidRPr="009D1E51" w14:paraId="21F203CA" w14:textId="77777777" w:rsidTr="009D1E51">
        <w:trPr>
          <w:trHeight w:val="85"/>
        </w:trPr>
        <w:tc>
          <w:tcPr>
            <w:tcW w:w="2926" w:type="pct"/>
            <w:tcBorders>
              <w:top w:val="nil"/>
              <w:left w:val="nil"/>
              <w:bottom w:val="nil"/>
              <w:right w:val="nil"/>
            </w:tcBorders>
            <w:shd w:val="clear" w:color="auto" w:fill="auto"/>
            <w:vAlign w:val="center"/>
            <w:hideMark/>
          </w:tcPr>
          <w:p w14:paraId="04128AC5"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56625F50" w14:textId="77777777" w:rsidR="009D1E51" w:rsidRPr="009D1E51" w:rsidRDefault="009D1E51" w:rsidP="009D1E51">
            <w:pPr>
              <w:spacing w:line="240" w:lineRule="auto"/>
              <w:jc w:val="right"/>
              <w:rPr>
                <w:rFonts w:cs="Arial"/>
                <w:sz w:val="12"/>
                <w:szCs w:val="12"/>
              </w:rPr>
            </w:pPr>
            <w:r w:rsidRPr="009D1E51">
              <w:rPr>
                <w:rFonts w:cs="Arial"/>
                <w:sz w:val="12"/>
                <w:szCs w:val="12"/>
              </w:rPr>
              <w:t>363,8</w:t>
            </w:r>
          </w:p>
        </w:tc>
        <w:tc>
          <w:tcPr>
            <w:tcW w:w="627" w:type="pct"/>
            <w:tcBorders>
              <w:top w:val="nil"/>
              <w:left w:val="nil"/>
              <w:bottom w:val="nil"/>
              <w:right w:val="nil"/>
            </w:tcBorders>
            <w:shd w:val="clear" w:color="auto" w:fill="auto"/>
            <w:noWrap/>
            <w:vAlign w:val="center"/>
            <w:hideMark/>
          </w:tcPr>
          <w:p w14:paraId="16EF5F4D"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7827BB4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7487660" w14:textId="77777777" w:rsidR="009D1E51" w:rsidRPr="009D1E51" w:rsidRDefault="009D1E51" w:rsidP="009D1E51">
            <w:pPr>
              <w:spacing w:line="240" w:lineRule="auto"/>
              <w:rPr>
                <w:rFonts w:ascii="Times New Roman" w:hAnsi="Times New Roman"/>
                <w:sz w:val="12"/>
                <w:szCs w:val="12"/>
              </w:rPr>
            </w:pPr>
          </w:p>
        </w:tc>
      </w:tr>
      <w:tr w:rsidR="009D1E51" w:rsidRPr="009D1E51" w14:paraId="24FE78A3" w14:textId="77777777" w:rsidTr="009D1E51">
        <w:trPr>
          <w:trHeight w:val="85"/>
        </w:trPr>
        <w:tc>
          <w:tcPr>
            <w:tcW w:w="2926" w:type="pct"/>
            <w:tcBorders>
              <w:top w:val="nil"/>
              <w:left w:val="nil"/>
              <w:bottom w:val="nil"/>
              <w:right w:val="nil"/>
            </w:tcBorders>
            <w:shd w:val="clear" w:color="auto" w:fill="auto"/>
            <w:vAlign w:val="center"/>
            <w:hideMark/>
          </w:tcPr>
          <w:p w14:paraId="5C8817B9"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C030F0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C63DB2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DDA505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B48DACB" w14:textId="77777777" w:rsidR="009D1E51" w:rsidRPr="009D1E51" w:rsidRDefault="009D1E51" w:rsidP="009D1E51">
            <w:pPr>
              <w:spacing w:line="240" w:lineRule="auto"/>
              <w:rPr>
                <w:rFonts w:ascii="Times New Roman" w:hAnsi="Times New Roman"/>
                <w:sz w:val="12"/>
                <w:szCs w:val="12"/>
              </w:rPr>
            </w:pPr>
          </w:p>
        </w:tc>
      </w:tr>
      <w:tr w:rsidR="009D1E51" w:rsidRPr="009D1E51" w14:paraId="4A73EBD6" w14:textId="77777777" w:rsidTr="009D1E51">
        <w:trPr>
          <w:trHeight w:val="85"/>
        </w:trPr>
        <w:tc>
          <w:tcPr>
            <w:tcW w:w="2926" w:type="pct"/>
            <w:tcBorders>
              <w:top w:val="nil"/>
              <w:left w:val="nil"/>
              <w:bottom w:val="nil"/>
              <w:right w:val="nil"/>
            </w:tcBorders>
            <w:shd w:val="clear" w:color="auto" w:fill="auto"/>
            <w:vAlign w:val="center"/>
            <w:hideMark/>
          </w:tcPr>
          <w:p w14:paraId="5166C55A"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6EADFA1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361245F" w14:textId="77777777" w:rsidR="009D1E51" w:rsidRPr="009D1E51" w:rsidRDefault="009D1E51" w:rsidP="009D1E51">
            <w:pPr>
              <w:spacing w:line="240" w:lineRule="auto"/>
              <w:jc w:val="right"/>
              <w:rPr>
                <w:rFonts w:cs="Arial"/>
                <w:sz w:val="12"/>
                <w:szCs w:val="12"/>
              </w:rPr>
            </w:pPr>
            <w:r w:rsidRPr="009D1E51">
              <w:rPr>
                <w:rFonts w:cs="Arial"/>
                <w:sz w:val="12"/>
                <w:szCs w:val="12"/>
              </w:rPr>
              <w:t>103 048 301</w:t>
            </w:r>
          </w:p>
        </w:tc>
        <w:tc>
          <w:tcPr>
            <w:tcW w:w="627" w:type="pct"/>
            <w:tcBorders>
              <w:top w:val="nil"/>
              <w:left w:val="nil"/>
              <w:bottom w:val="nil"/>
              <w:right w:val="nil"/>
            </w:tcBorders>
            <w:shd w:val="clear" w:color="auto" w:fill="auto"/>
            <w:noWrap/>
            <w:vAlign w:val="center"/>
            <w:hideMark/>
          </w:tcPr>
          <w:p w14:paraId="60BD1179" w14:textId="77777777" w:rsidR="009D1E51" w:rsidRPr="009D1E51" w:rsidRDefault="009D1E51" w:rsidP="009D1E51">
            <w:pPr>
              <w:spacing w:line="240" w:lineRule="auto"/>
              <w:jc w:val="right"/>
              <w:rPr>
                <w:rFonts w:cs="Arial"/>
                <w:sz w:val="12"/>
                <w:szCs w:val="12"/>
              </w:rPr>
            </w:pPr>
            <w:r w:rsidRPr="009D1E51">
              <w:rPr>
                <w:rFonts w:cs="Arial"/>
                <w:sz w:val="12"/>
                <w:szCs w:val="12"/>
              </w:rPr>
              <w:t>102 753 476,47</w:t>
            </w:r>
          </w:p>
        </w:tc>
        <w:tc>
          <w:tcPr>
            <w:tcW w:w="394" w:type="pct"/>
            <w:tcBorders>
              <w:top w:val="nil"/>
              <w:left w:val="nil"/>
              <w:bottom w:val="nil"/>
              <w:right w:val="nil"/>
            </w:tcBorders>
            <w:shd w:val="clear" w:color="auto" w:fill="auto"/>
            <w:noWrap/>
            <w:vAlign w:val="center"/>
            <w:hideMark/>
          </w:tcPr>
          <w:p w14:paraId="50543B4D"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678E5225" w14:textId="77777777" w:rsidTr="009D1E51">
        <w:trPr>
          <w:trHeight w:val="85"/>
        </w:trPr>
        <w:tc>
          <w:tcPr>
            <w:tcW w:w="2926" w:type="pct"/>
            <w:tcBorders>
              <w:top w:val="nil"/>
              <w:left w:val="nil"/>
              <w:bottom w:val="nil"/>
              <w:right w:val="nil"/>
            </w:tcBorders>
            <w:shd w:val="clear" w:color="auto" w:fill="auto"/>
            <w:vAlign w:val="center"/>
            <w:hideMark/>
          </w:tcPr>
          <w:p w14:paraId="5C2B5C0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0676C9AC"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6237D6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80 823 468</w:t>
            </w:r>
          </w:p>
        </w:tc>
        <w:tc>
          <w:tcPr>
            <w:tcW w:w="627" w:type="pct"/>
            <w:tcBorders>
              <w:top w:val="nil"/>
              <w:left w:val="nil"/>
              <w:bottom w:val="nil"/>
              <w:right w:val="nil"/>
            </w:tcBorders>
            <w:shd w:val="clear" w:color="auto" w:fill="auto"/>
            <w:noWrap/>
            <w:vAlign w:val="center"/>
            <w:hideMark/>
          </w:tcPr>
          <w:p w14:paraId="6A8E17C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80 620 421,80</w:t>
            </w:r>
          </w:p>
        </w:tc>
        <w:tc>
          <w:tcPr>
            <w:tcW w:w="394" w:type="pct"/>
            <w:tcBorders>
              <w:top w:val="nil"/>
              <w:left w:val="nil"/>
              <w:bottom w:val="nil"/>
              <w:right w:val="nil"/>
            </w:tcBorders>
            <w:shd w:val="clear" w:color="auto" w:fill="auto"/>
            <w:noWrap/>
            <w:vAlign w:val="center"/>
            <w:hideMark/>
          </w:tcPr>
          <w:p w14:paraId="68322A5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99,7%</w:t>
            </w:r>
          </w:p>
        </w:tc>
      </w:tr>
      <w:tr w:rsidR="009D1E51" w:rsidRPr="009D1E51" w14:paraId="12DF9CD0" w14:textId="77777777" w:rsidTr="009D1E51">
        <w:trPr>
          <w:trHeight w:val="85"/>
        </w:trPr>
        <w:tc>
          <w:tcPr>
            <w:tcW w:w="2926" w:type="pct"/>
            <w:tcBorders>
              <w:top w:val="nil"/>
              <w:left w:val="nil"/>
              <w:bottom w:val="nil"/>
              <w:right w:val="nil"/>
            </w:tcBorders>
            <w:shd w:val="clear" w:color="auto" w:fill="auto"/>
            <w:vAlign w:val="center"/>
            <w:hideMark/>
          </w:tcPr>
          <w:p w14:paraId="59F244C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14:paraId="3E45A9B6"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18C8B0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6 332 372</w:t>
            </w:r>
          </w:p>
        </w:tc>
        <w:tc>
          <w:tcPr>
            <w:tcW w:w="627" w:type="pct"/>
            <w:tcBorders>
              <w:top w:val="nil"/>
              <w:left w:val="nil"/>
              <w:bottom w:val="nil"/>
              <w:right w:val="nil"/>
            </w:tcBorders>
            <w:shd w:val="clear" w:color="auto" w:fill="auto"/>
            <w:noWrap/>
            <w:vAlign w:val="center"/>
            <w:hideMark/>
          </w:tcPr>
          <w:p w14:paraId="57BE523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6 332 361,97</w:t>
            </w:r>
          </w:p>
        </w:tc>
        <w:tc>
          <w:tcPr>
            <w:tcW w:w="394" w:type="pct"/>
            <w:tcBorders>
              <w:top w:val="nil"/>
              <w:left w:val="nil"/>
              <w:bottom w:val="nil"/>
              <w:right w:val="nil"/>
            </w:tcBorders>
            <w:shd w:val="clear" w:color="auto" w:fill="auto"/>
            <w:noWrap/>
            <w:vAlign w:val="center"/>
            <w:hideMark/>
          </w:tcPr>
          <w:p w14:paraId="3B64536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027F6AD1" w14:textId="77777777" w:rsidTr="009D1E51">
        <w:trPr>
          <w:trHeight w:val="85"/>
        </w:trPr>
        <w:tc>
          <w:tcPr>
            <w:tcW w:w="2926" w:type="pct"/>
            <w:tcBorders>
              <w:top w:val="nil"/>
              <w:left w:val="nil"/>
              <w:bottom w:val="nil"/>
              <w:right w:val="nil"/>
            </w:tcBorders>
            <w:shd w:val="clear" w:color="auto" w:fill="auto"/>
            <w:vAlign w:val="center"/>
            <w:hideMark/>
          </w:tcPr>
          <w:p w14:paraId="278F929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14:paraId="49F8233E"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F6CE0A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32 755</w:t>
            </w:r>
          </w:p>
        </w:tc>
        <w:tc>
          <w:tcPr>
            <w:tcW w:w="627" w:type="pct"/>
            <w:tcBorders>
              <w:top w:val="nil"/>
              <w:left w:val="nil"/>
              <w:bottom w:val="nil"/>
              <w:right w:val="nil"/>
            </w:tcBorders>
            <w:shd w:val="clear" w:color="auto" w:fill="auto"/>
            <w:noWrap/>
            <w:vAlign w:val="center"/>
            <w:hideMark/>
          </w:tcPr>
          <w:p w14:paraId="1EF4674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32 753,00</w:t>
            </w:r>
          </w:p>
        </w:tc>
        <w:tc>
          <w:tcPr>
            <w:tcW w:w="394" w:type="pct"/>
            <w:tcBorders>
              <w:top w:val="nil"/>
              <w:left w:val="nil"/>
              <w:bottom w:val="nil"/>
              <w:right w:val="nil"/>
            </w:tcBorders>
            <w:shd w:val="clear" w:color="auto" w:fill="auto"/>
            <w:noWrap/>
            <w:vAlign w:val="center"/>
            <w:hideMark/>
          </w:tcPr>
          <w:p w14:paraId="212AD02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26BD8D17" w14:textId="77777777" w:rsidTr="009D1E51">
        <w:trPr>
          <w:trHeight w:val="85"/>
        </w:trPr>
        <w:tc>
          <w:tcPr>
            <w:tcW w:w="2926" w:type="pct"/>
            <w:tcBorders>
              <w:top w:val="nil"/>
              <w:left w:val="nil"/>
              <w:bottom w:val="nil"/>
              <w:right w:val="nil"/>
            </w:tcBorders>
            <w:shd w:val="clear" w:color="auto" w:fill="auto"/>
            <w:vAlign w:val="center"/>
            <w:hideMark/>
          </w:tcPr>
          <w:p w14:paraId="6D318BD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20CDE47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5C2664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15 859 706</w:t>
            </w:r>
          </w:p>
        </w:tc>
        <w:tc>
          <w:tcPr>
            <w:tcW w:w="627" w:type="pct"/>
            <w:tcBorders>
              <w:top w:val="nil"/>
              <w:left w:val="nil"/>
              <w:bottom w:val="nil"/>
              <w:right w:val="nil"/>
            </w:tcBorders>
            <w:shd w:val="clear" w:color="auto" w:fill="auto"/>
            <w:noWrap/>
            <w:vAlign w:val="center"/>
            <w:hideMark/>
          </w:tcPr>
          <w:p w14:paraId="5DDB4CD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15 767 939,70</w:t>
            </w:r>
          </w:p>
        </w:tc>
        <w:tc>
          <w:tcPr>
            <w:tcW w:w="394" w:type="pct"/>
            <w:tcBorders>
              <w:top w:val="nil"/>
              <w:left w:val="nil"/>
              <w:bottom w:val="nil"/>
              <w:right w:val="nil"/>
            </w:tcBorders>
            <w:shd w:val="clear" w:color="auto" w:fill="auto"/>
            <w:noWrap/>
            <w:vAlign w:val="center"/>
            <w:hideMark/>
          </w:tcPr>
          <w:p w14:paraId="4120E9F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99,4%</w:t>
            </w:r>
          </w:p>
        </w:tc>
      </w:tr>
      <w:tr w:rsidR="009D1E51" w:rsidRPr="009D1E51" w14:paraId="737E4DFB" w14:textId="77777777" w:rsidTr="009D1E51">
        <w:trPr>
          <w:trHeight w:val="85"/>
        </w:trPr>
        <w:tc>
          <w:tcPr>
            <w:tcW w:w="2926" w:type="pct"/>
            <w:tcBorders>
              <w:top w:val="nil"/>
              <w:left w:val="nil"/>
              <w:bottom w:val="nil"/>
              <w:right w:val="nil"/>
            </w:tcBorders>
            <w:shd w:val="clear" w:color="auto" w:fill="auto"/>
            <w:vAlign w:val="center"/>
            <w:hideMark/>
          </w:tcPr>
          <w:p w14:paraId="50DA80B3"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6988289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78A39B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CD4196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FDFB060" w14:textId="77777777" w:rsidR="009D1E51" w:rsidRPr="009D1E51" w:rsidRDefault="009D1E51" w:rsidP="009D1E51">
            <w:pPr>
              <w:spacing w:line="240" w:lineRule="auto"/>
              <w:rPr>
                <w:rFonts w:ascii="Times New Roman" w:hAnsi="Times New Roman"/>
                <w:sz w:val="12"/>
                <w:szCs w:val="12"/>
              </w:rPr>
            </w:pPr>
          </w:p>
        </w:tc>
      </w:tr>
      <w:tr w:rsidR="009D1E51" w:rsidRPr="009D1E51" w14:paraId="4D9174F8" w14:textId="77777777" w:rsidTr="009D1E51">
        <w:trPr>
          <w:trHeight w:val="85"/>
        </w:trPr>
        <w:tc>
          <w:tcPr>
            <w:tcW w:w="2926" w:type="pct"/>
            <w:tcBorders>
              <w:top w:val="nil"/>
              <w:left w:val="nil"/>
              <w:bottom w:val="nil"/>
              <w:right w:val="nil"/>
            </w:tcBorders>
            <w:shd w:val="clear" w:color="auto" w:fill="auto"/>
            <w:vAlign w:val="bottom"/>
            <w:hideMark/>
          </w:tcPr>
          <w:p w14:paraId="4F8280CE"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425" w:type="pct"/>
            <w:tcBorders>
              <w:top w:val="nil"/>
              <w:left w:val="nil"/>
              <w:bottom w:val="nil"/>
              <w:right w:val="nil"/>
            </w:tcBorders>
            <w:shd w:val="clear" w:color="auto" w:fill="auto"/>
            <w:noWrap/>
            <w:vAlign w:val="bottom"/>
            <w:hideMark/>
          </w:tcPr>
          <w:p w14:paraId="5C944AF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00C76F7" w14:textId="77777777" w:rsidR="009D1E51" w:rsidRPr="009D1E51" w:rsidRDefault="009D1E51" w:rsidP="009D1E51">
            <w:pPr>
              <w:spacing w:line="240" w:lineRule="auto"/>
              <w:jc w:val="right"/>
              <w:rPr>
                <w:rFonts w:cs="Arial"/>
                <w:sz w:val="12"/>
                <w:szCs w:val="12"/>
              </w:rPr>
            </w:pPr>
            <w:r w:rsidRPr="009D1E51">
              <w:rPr>
                <w:rFonts w:cs="Arial"/>
                <w:sz w:val="12"/>
                <w:szCs w:val="12"/>
              </w:rPr>
              <w:t>5 803 155</w:t>
            </w:r>
          </w:p>
        </w:tc>
        <w:tc>
          <w:tcPr>
            <w:tcW w:w="627" w:type="pct"/>
            <w:tcBorders>
              <w:top w:val="nil"/>
              <w:left w:val="nil"/>
              <w:bottom w:val="nil"/>
              <w:right w:val="nil"/>
            </w:tcBorders>
            <w:shd w:val="clear" w:color="auto" w:fill="auto"/>
            <w:noWrap/>
            <w:vAlign w:val="center"/>
            <w:hideMark/>
          </w:tcPr>
          <w:p w14:paraId="393CB307" w14:textId="77777777" w:rsidR="009D1E51" w:rsidRPr="009D1E51" w:rsidRDefault="009D1E51" w:rsidP="009D1E51">
            <w:pPr>
              <w:spacing w:line="240" w:lineRule="auto"/>
              <w:jc w:val="right"/>
              <w:rPr>
                <w:rFonts w:cs="Arial"/>
                <w:sz w:val="12"/>
                <w:szCs w:val="12"/>
              </w:rPr>
            </w:pPr>
            <w:r w:rsidRPr="009D1E51">
              <w:rPr>
                <w:rFonts w:cs="Arial"/>
                <w:sz w:val="12"/>
                <w:szCs w:val="12"/>
              </w:rPr>
              <w:t>5 578 343,07</w:t>
            </w:r>
          </w:p>
        </w:tc>
        <w:tc>
          <w:tcPr>
            <w:tcW w:w="394" w:type="pct"/>
            <w:tcBorders>
              <w:top w:val="nil"/>
              <w:left w:val="nil"/>
              <w:bottom w:val="nil"/>
              <w:right w:val="nil"/>
            </w:tcBorders>
            <w:shd w:val="clear" w:color="auto" w:fill="auto"/>
            <w:noWrap/>
            <w:vAlign w:val="center"/>
            <w:hideMark/>
          </w:tcPr>
          <w:p w14:paraId="68ACF074" w14:textId="77777777" w:rsidR="009D1E51" w:rsidRPr="009D1E51" w:rsidRDefault="009D1E51" w:rsidP="009D1E51">
            <w:pPr>
              <w:spacing w:line="240" w:lineRule="auto"/>
              <w:jc w:val="right"/>
              <w:rPr>
                <w:rFonts w:cs="Arial"/>
                <w:sz w:val="12"/>
                <w:szCs w:val="12"/>
              </w:rPr>
            </w:pPr>
            <w:r w:rsidRPr="009D1E51">
              <w:rPr>
                <w:rFonts w:cs="Arial"/>
                <w:sz w:val="12"/>
                <w:szCs w:val="12"/>
              </w:rPr>
              <w:t>96,1%</w:t>
            </w:r>
          </w:p>
        </w:tc>
      </w:tr>
      <w:tr w:rsidR="009D1E51" w:rsidRPr="009D1E51" w14:paraId="35E3964B" w14:textId="77777777" w:rsidTr="009D1E51">
        <w:trPr>
          <w:trHeight w:val="85"/>
        </w:trPr>
        <w:tc>
          <w:tcPr>
            <w:tcW w:w="2926" w:type="pct"/>
            <w:tcBorders>
              <w:top w:val="nil"/>
              <w:left w:val="nil"/>
              <w:bottom w:val="nil"/>
              <w:right w:val="nil"/>
            </w:tcBorders>
            <w:shd w:val="clear" w:color="auto" w:fill="auto"/>
            <w:vAlign w:val="bottom"/>
            <w:hideMark/>
          </w:tcPr>
          <w:p w14:paraId="60413E56"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420146D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60707D6" w14:textId="77777777" w:rsidR="009D1E51" w:rsidRPr="009D1E51" w:rsidRDefault="009D1E51" w:rsidP="009D1E51">
            <w:pPr>
              <w:spacing w:line="240" w:lineRule="auto"/>
              <w:jc w:val="right"/>
              <w:rPr>
                <w:rFonts w:cs="Arial"/>
                <w:sz w:val="12"/>
                <w:szCs w:val="12"/>
              </w:rPr>
            </w:pPr>
            <w:r w:rsidRPr="009D1E51">
              <w:rPr>
                <w:rFonts w:cs="Arial"/>
                <w:sz w:val="12"/>
                <w:szCs w:val="12"/>
              </w:rPr>
              <w:t>3 705 125</w:t>
            </w:r>
          </w:p>
        </w:tc>
        <w:tc>
          <w:tcPr>
            <w:tcW w:w="627" w:type="pct"/>
            <w:tcBorders>
              <w:top w:val="nil"/>
              <w:left w:val="nil"/>
              <w:bottom w:val="nil"/>
              <w:right w:val="nil"/>
            </w:tcBorders>
            <w:shd w:val="clear" w:color="auto" w:fill="auto"/>
            <w:noWrap/>
            <w:vAlign w:val="center"/>
            <w:hideMark/>
          </w:tcPr>
          <w:p w14:paraId="16C467E6" w14:textId="77777777" w:rsidR="009D1E51" w:rsidRPr="009D1E51" w:rsidRDefault="009D1E51" w:rsidP="009D1E51">
            <w:pPr>
              <w:spacing w:line="240" w:lineRule="auto"/>
              <w:jc w:val="right"/>
              <w:rPr>
                <w:rFonts w:cs="Arial"/>
                <w:sz w:val="12"/>
                <w:szCs w:val="12"/>
              </w:rPr>
            </w:pPr>
            <w:r w:rsidRPr="009D1E51">
              <w:rPr>
                <w:rFonts w:cs="Arial"/>
                <w:sz w:val="12"/>
                <w:szCs w:val="12"/>
              </w:rPr>
              <w:t>2 995 343,47</w:t>
            </w:r>
          </w:p>
        </w:tc>
        <w:tc>
          <w:tcPr>
            <w:tcW w:w="394" w:type="pct"/>
            <w:tcBorders>
              <w:top w:val="nil"/>
              <w:left w:val="nil"/>
              <w:bottom w:val="nil"/>
              <w:right w:val="nil"/>
            </w:tcBorders>
            <w:shd w:val="clear" w:color="auto" w:fill="auto"/>
            <w:noWrap/>
            <w:vAlign w:val="center"/>
            <w:hideMark/>
          </w:tcPr>
          <w:p w14:paraId="07D29D27" w14:textId="77777777" w:rsidR="009D1E51" w:rsidRPr="009D1E51" w:rsidRDefault="009D1E51" w:rsidP="009D1E51">
            <w:pPr>
              <w:spacing w:line="240" w:lineRule="auto"/>
              <w:jc w:val="right"/>
              <w:rPr>
                <w:rFonts w:cs="Arial"/>
                <w:sz w:val="12"/>
                <w:szCs w:val="12"/>
              </w:rPr>
            </w:pPr>
            <w:r w:rsidRPr="009D1E51">
              <w:rPr>
                <w:rFonts w:cs="Arial"/>
                <w:sz w:val="12"/>
                <w:szCs w:val="12"/>
              </w:rPr>
              <w:t>80,8%</w:t>
            </w:r>
          </w:p>
        </w:tc>
      </w:tr>
      <w:tr w:rsidR="009D1E51" w:rsidRPr="009D1E51" w14:paraId="24A06FF6" w14:textId="77777777" w:rsidTr="009D1E51">
        <w:trPr>
          <w:trHeight w:val="85"/>
        </w:trPr>
        <w:tc>
          <w:tcPr>
            <w:tcW w:w="2926" w:type="pct"/>
            <w:tcBorders>
              <w:top w:val="nil"/>
              <w:left w:val="nil"/>
              <w:bottom w:val="nil"/>
              <w:right w:val="nil"/>
            </w:tcBorders>
            <w:shd w:val="clear" w:color="auto" w:fill="auto"/>
            <w:vAlign w:val="bottom"/>
            <w:hideMark/>
          </w:tcPr>
          <w:p w14:paraId="77098CC4"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446A2D0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84DEF5C" w14:textId="77777777" w:rsidR="009D1E51" w:rsidRPr="009D1E51" w:rsidRDefault="009D1E51" w:rsidP="009D1E51">
            <w:pPr>
              <w:spacing w:line="240" w:lineRule="auto"/>
              <w:jc w:val="right"/>
              <w:rPr>
                <w:rFonts w:cs="Arial"/>
                <w:sz w:val="12"/>
                <w:szCs w:val="12"/>
              </w:rPr>
            </w:pPr>
            <w:r w:rsidRPr="009D1E51">
              <w:rPr>
                <w:rFonts w:cs="Arial"/>
                <w:sz w:val="12"/>
                <w:szCs w:val="12"/>
              </w:rPr>
              <w:t>3 646 247</w:t>
            </w:r>
          </w:p>
        </w:tc>
        <w:tc>
          <w:tcPr>
            <w:tcW w:w="627" w:type="pct"/>
            <w:tcBorders>
              <w:top w:val="nil"/>
              <w:left w:val="nil"/>
              <w:bottom w:val="nil"/>
              <w:right w:val="nil"/>
            </w:tcBorders>
            <w:shd w:val="clear" w:color="auto" w:fill="auto"/>
            <w:noWrap/>
            <w:vAlign w:val="center"/>
            <w:hideMark/>
          </w:tcPr>
          <w:p w14:paraId="20E46E65" w14:textId="77777777" w:rsidR="009D1E51" w:rsidRPr="009D1E51" w:rsidRDefault="009D1E51" w:rsidP="009D1E51">
            <w:pPr>
              <w:spacing w:line="240" w:lineRule="auto"/>
              <w:jc w:val="right"/>
              <w:rPr>
                <w:rFonts w:cs="Arial"/>
                <w:sz w:val="12"/>
                <w:szCs w:val="12"/>
              </w:rPr>
            </w:pPr>
            <w:r w:rsidRPr="009D1E51">
              <w:rPr>
                <w:rFonts w:cs="Arial"/>
                <w:sz w:val="12"/>
                <w:szCs w:val="12"/>
              </w:rPr>
              <w:t>3 646 247,00</w:t>
            </w:r>
          </w:p>
        </w:tc>
        <w:tc>
          <w:tcPr>
            <w:tcW w:w="394" w:type="pct"/>
            <w:tcBorders>
              <w:top w:val="nil"/>
              <w:left w:val="nil"/>
              <w:bottom w:val="nil"/>
              <w:right w:val="nil"/>
            </w:tcBorders>
            <w:shd w:val="clear" w:color="auto" w:fill="auto"/>
            <w:noWrap/>
            <w:vAlign w:val="center"/>
            <w:hideMark/>
          </w:tcPr>
          <w:p w14:paraId="766BE797"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DB26BCB" w14:textId="77777777" w:rsidTr="009D1E51">
        <w:trPr>
          <w:trHeight w:val="85"/>
        </w:trPr>
        <w:tc>
          <w:tcPr>
            <w:tcW w:w="2926" w:type="pct"/>
            <w:tcBorders>
              <w:top w:val="nil"/>
              <w:left w:val="nil"/>
              <w:bottom w:val="nil"/>
              <w:right w:val="nil"/>
            </w:tcBorders>
            <w:shd w:val="clear" w:color="auto" w:fill="auto"/>
            <w:vAlign w:val="bottom"/>
            <w:hideMark/>
          </w:tcPr>
          <w:p w14:paraId="39F3FD9E"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60557AA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A4F33DB" w14:textId="77777777" w:rsidR="009D1E51" w:rsidRPr="009D1E51" w:rsidRDefault="009D1E51" w:rsidP="009D1E51">
            <w:pPr>
              <w:spacing w:line="240" w:lineRule="auto"/>
              <w:jc w:val="right"/>
              <w:rPr>
                <w:rFonts w:cs="Arial"/>
                <w:sz w:val="12"/>
                <w:szCs w:val="12"/>
              </w:rPr>
            </w:pPr>
            <w:r w:rsidRPr="009D1E51">
              <w:rPr>
                <w:rFonts w:cs="Arial"/>
                <w:sz w:val="12"/>
                <w:szCs w:val="12"/>
              </w:rPr>
              <w:t>1 186 798</w:t>
            </w:r>
          </w:p>
        </w:tc>
        <w:tc>
          <w:tcPr>
            <w:tcW w:w="627" w:type="pct"/>
            <w:tcBorders>
              <w:top w:val="nil"/>
              <w:left w:val="nil"/>
              <w:bottom w:val="nil"/>
              <w:right w:val="nil"/>
            </w:tcBorders>
            <w:shd w:val="clear" w:color="auto" w:fill="auto"/>
            <w:noWrap/>
            <w:vAlign w:val="center"/>
            <w:hideMark/>
          </w:tcPr>
          <w:p w14:paraId="5B853492" w14:textId="77777777" w:rsidR="009D1E51" w:rsidRPr="009D1E51" w:rsidRDefault="009D1E51" w:rsidP="009D1E51">
            <w:pPr>
              <w:spacing w:line="240" w:lineRule="auto"/>
              <w:jc w:val="right"/>
              <w:rPr>
                <w:rFonts w:cs="Arial"/>
                <w:sz w:val="12"/>
                <w:szCs w:val="12"/>
              </w:rPr>
            </w:pPr>
            <w:r w:rsidRPr="009D1E51">
              <w:rPr>
                <w:rFonts w:cs="Arial"/>
                <w:sz w:val="12"/>
                <w:szCs w:val="12"/>
              </w:rPr>
              <w:t>1 186 365,74</w:t>
            </w:r>
          </w:p>
        </w:tc>
        <w:tc>
          <w:tcPr>
            <w:tcW w:w="394" w:type="pct"/>
            <w:tcBorders>
              <w:top w:val="nil"/>
              <w:left w:val="nil"/>
              <w:bottom w:val="nil"/>
              <w:right w:val="nil"/>
            </w:tcBorders>
            <w:shd w:val="clear" w:color="auto" w:fill="auto"/>
            <w:noWrap/>
            <w:vAlign w:val="center"/>
            <w:hideMark/>
          </w:tcPr>
          <w:p w14:paraId="203EA0FA"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1518EB7" w14:textId="77777777" w:rsidTr="009D1E51">
        <w:trPr>
          <w:trHeight w:val="85"/>
        </w:trPr>
        <w:tc>
          <w:tcPr>
            <w:tcW w:w="2926" w:type="pct"/>
            <w:tcBorders>
              <w:top w:val="nil"/>
              <w:left w:val="nil"/>
              <w:bottom w:val="nil"/>
              <w:right w:val="nil"/>
            </w:tcBorders>
            <w:shd w:val="clear" w:color="auto" w:fill="auto"/>
            <w:vAlign w:val="bottom"/>
            <w:hideMark/>
          </w:tcPr>
          <w:p w14:paraId="60DDFD79"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3F51E3AC"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39819B9" w14:textId="77777777" w:rsidR="009D1E51" w:rsidRPr="009D1E51" w:rsidRDefault="009D1E51" w:rsidP="009D1E51">
            <w:pPr>
              <w:spacing w:line="240" w:lineRule="auto"/>
              <w:jc w:val="right"/>
              <w:rPr>
                <w:rFonts w:cs="Arial"/>
                <w:sz w:val="12"/>
                <w:szCs w:val="12"/>
              </w:rPr>
            </w:pPr>
            <w:r w:rsidRPr="009D1E51">
              <w:rPr>
                <w:rFonts w:cs="Arial"/>
                <w:sz w:val="12"/>
                <w:szCs w:val="12"/>
              </w:rPr>
              <w:t>1 076 010</w:t>
            </w:r>
          </w:p>
        </w:tc>
        <w:tc>
          <w:tcPr>
            <w:tcW w:w="627" w:type="pct"/>
            <w:tcBorders>
              <w:top w:val="nil"/>
              <w:left w:val="nil"/>
              <w:bottom w:val="nil"/>
              <w:right w:val="nil"/>
            </w:tcBorders>
            <w:shd w:val="clear" w:color="auto" w:fill="auto"/>
            <w:noWrap/>
            <w:vAlign w:val="center"/>
            <w:hideMark/>
          </w:tcPr>
          <w:p w14:paraId="3D1F98B0" w14:textId="77777777" w:rsidR="009D1E51" w:rsidRPr="009D1E51" w:rsidRDefault="009D1E51" w:rsidP="009D1E51">
            <w:pPr>
              <w:spacing w:line="240" w:lineRule="auto"/>
              <w:jc w:val="right"/>
              <w:rPr>
                <w:rFonts w:cs="Arial"/>
                <w:sz w:val="12"/>
                <w:szCs w:val="12"/>
              </w:rPr>
            </w:pPr>
            <w:r w:rsidRPr="009D1E51">
              <w:rPr>
                <w:rFonts w:cs="Arial"/>
                <w:sz w:val="12"/>
                <w:szCs w:val="12"/>
              </w:rPr>
              <w:t>1 048 043,15</w:t>
            </w:r>
          </w:p>
        </w:tc>
        <w:tc>
          <w:tcPr>
            <w:tcW w:w="394" w:type="pct"/>
            <w:tcBorders>
              <w:top w:val="nil"/>
              <w:left w:val="nil"/>
              <w:bottom w:val="nil"/>
              <w:right w:val="nil"/>
            </w:tcBorders>
            <w:shd w:val="clear" w:color="auto" w:fill="auto"/>
            <w:noWrap/>
            <w:vAlign w:val="center"/>
            <w:hideMark/>
          </w:tcPr>
          <w:p w14:paraId="0031608C" w14:textId="77777777" w:rsidR="009D1E51" w:rsidRPr="009D1E51" w:rsidRDefault="009D1E51" w:rsidP="009D1E51">
            <w:pPr>
              <w:spacing w:line="240" w:lineRule="auto"/>
              <w:jc w:val="right"/>
              <w:rPr>
                <w:rFonts w:cs="Arial"/>
                <w:sz w:val="12"/>
                <w:szCs w:val="12"/>
              </w:rPr>
            </w:pPr>
            <w:r w:rsidRPr="009D1E51">
              <w:rPr>
                <w:rFonts w:cs="Arial"/>
                <w:sz w:val="12"/>
                <w:szCs w:val="12"/>
              </w:rPr>
              <w:t>97,4%</w:t>
            </w:r>
          </w:p>
        </w:tc>
      </w:tr>
      <w:tr w:rsidR="009D1E51" w:rsidRPr="009D1E51" w14:paraId="2BF63FFF" w14:textId="77777777" w:rsidTr="009D1E51">
        <w:trPr>
          <w:trHeight w:val="85"/>
        </w:trPr>
        <w:tc>
          <w:tcPr>
            <w:tcW w:w="2926" w:type="pct"/>
            <w:tcBorders>
              <w:top w:val="nil"/>
              <w:left w:val="nil"/>
              <w:bottom w:val="nil"/>
              <w:right w:val="nil"/>
            </w:tcBorders>
            <w:shd w:val="clear" w:color="auto" w:fill="auto"/>
            <w:vAlign w:val="bottom"/>
            <w:hideMark/>
          </w:tcPr>
          <w:p w14:paraId="30DCAA45" w14:textId="77777777" w:rsidR="009D1E51" w:rsidRPr="009D1E51" w:rsidRDefault="009D1E51" w:rsidP="009D1E51">
            <w:pPr>
              <w:spacing w:line="240" w:lineRule="auto"/>
              <w:jc w:val="both"/>
              <w:rPr>
                <w:rFonts w:cs="Arial"/>
                <w:sz w:val="12"/>
                <w:szCs w:val="12"/>
              </w:rPr>
            </w:pPr>
            <w:r w:rsidRPr="009D1E51">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14:paraId="1C7CEC3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F7F2CFB" w14:textId="77777777" w:rsidR="009D1E51" w:rsidRPr="009D1E51" w:rsidRDefault="009D1E51" w:rsidP="009D1E51">
            <w:pPr>
              <w:spacing w:line="240" w:lineRule="auto"/>
              <w:jc w:val="right"/>
              <w:rPr>
                <w:rFonts w:cs="Arial"/>
                <w:sz w:val="12"/>
                <w:szCs w:val="12"/>
              </w:rPr>
            </w:pPr>
            <w:r w:rsidRPr="009D1E51">
              <w:rPr>
                <w:rFonts w:cs="Arial"/>
                <w:sz w:val="12"/>
                <w:szCs w:val="12"/>
              </w:rPr>
              <w:t>397 144</w:t>
            </w:r>
          </w:p>
        </w:tc>
        <w:tc>
          <w:tcPr>
            <w:tcW w:w="627" w:type="pct"/>
            <w:tcBorders>
              <w:top w:val="nil"/>
              <w:left w:val="nil"/>
              <w:bottom w:val="nil"/>
              <w:right w:val="nil"/>
            </w:tcBorders>
            <w:shd w:val="clear" w:color="auto" w:fill="auto"/>
            <w:noWrap/>
            <w:vAlign w:val="center"/>
            <w:hideMark/>
          </w:tcPr>
          <w:p w14:paraId="4CED9710" w14:textId="77777777" w:rsidR="009D1E51" w:rsidRPr="009D1E51" w:rsidRDefault="009D1E51" w:rsidP="009D1E51">
            <w:pPr>
              <w:spacing w:line="240" w:lineRule="auto"/>
              <w:jc w:val="right"/>
              <w:rPr>
                <w:rFonts w:cs="Arial"/>
                <w:sz w:val="12"/>
                <w:szCs w:val="12"/>
              </w:rPr>
            </w:pPr>
            <w:r w:rsidRPr="009D1E51">
              <w:rPr>
                <w:rFonts w:cs="Arial"/>
                <w:sz w:val="12"/>
                <w:szCs w:val="12"/>
              </w:rPr>
              <w:t>377 656,00</w:t>
            </w:r>
          </w:p>
        </w:tc>
        <w:tc>
          <w:tcPr>
            <w:tcW w:w="394" w:type="pct"/>
            <w:tcBorders>
              <w:top w:val="nil"/>
              <w:left w:val="nil"/>
              <w:bottom w:val="nil"/>
              <w:right w:val="nil"/>
            </w:tcBorders>
            <w:shd w:val="clear" w:color="auto" w:fill="auto"/>
            <w:noWrap/>
            <w:vAlign w:val="center"/>
            <w:hideMark/>
          </w:tcPr>
          <w:p w14:paraId="51C920A5" w14:textId="77777777" w:rsidR="009D1E51" w:rsidRPr="009D1E51" w:rsidRDefault="009D1E51" w:rsidP="009D1E51">
            <w:pPr>
              <w:spacing w:line="240" w:lineRule="auto"/>
              <w:jc w:val="right"/>
              <w:rPr>
                <w:rFonts w:cs="Arial"/>
                <w:sz w:val="12"/>
                <w:szCs w:val="12"/>
              </w:rPr>
            </w:pPr>
            <w:r w:rsidRPr="009D1E51">
              <w:rPr>
                <w:rFonts w:cs="Arial"/>
                <w:sz w:val="12"/>
                <w:szCs w:val="12"/>
              </w:rPr>
              <w:t>95,1%</w:t>
            </w:r>
          </w:p>
        </w:tc>
      </w:tr>
      <w:tr w:rsidR="009D1E51" w:rsidRPr="009D1E51" w14:paraId="260EEFF5" w14:textId="77777777" w:rsidTr="009D1E51">
        <w:trPr>
          <w:trHeight w:val="85"/>
        </w:trPr>
        <w:tc>
          <w:tcPr>
            <w:tcW w:w="2926" w:type="pct"/>
            <w:tcBorders>
              <w:top w:val="nil"/>
              <w:left w:val="nil"/>
              <w:bottom w:val="nil"/>
              <w:right w:val="nil"/>
            </w:tcBorders>
            <w:shd w:val="clear" w:color="auto" w:fill="auto"/>
            <w:vAlign w:val="bottom"/>
            <w:hideMark/>
          </w:tcPr>
          <w:p w14:paraId="2101DC40"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14:paraId="5F6B491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1DF8F8F" w14:textId="77777777" w:rsidR="009D1E51" w:rsidRPr="009D1E51" w:rsidRDefault="009D1E51" w:rsidP="009D1E51">
            <w:pPr>
              <w:spacing w:line="240" w:lineRule="auto"/>
              <w:jc w:val="right"/>
              <w:rPr>
                <w:rFonts w:cs="Arial"/>
                <w:sz w:val="12"/>
                <w:szCs w:val="12"/>
              </w:rPr>
            </w:pPr>
            <w:r w:rsidRPr="009D1E51">
              <w:rPr>
                <w:rFonts w:cs="Arial"/>
                <w:sz w:val="12"/>
                <w:szCs w:val="12"/>
              </w:rPr>
              <w:t>363 222</w:t>
            </w:r>
          </w:p>
        </w:tc>
        <w:tc>
          <w:tcPr>
            <w:tcW w:w="627" w:type="pct"/>
            <w:tcBorders>
              <w:top w:val="nil"/>
              <w:left w:val="nil"/>
              <w:bottom w:val="nil"/>
              <w:right w:val="nil"/>
            </w:tcBorders>
            <w:shd w:val="clear" w:color="auto" w:fill="auto"/>
            <w:noWrap/>
            <w:vAlign w:val="center"/>
            <w:hideMark/>
          </w:tcPr>
          <w:p w14:paraId="68932E20" w14:textId="77777777" w:rsidR="009D1E51" w:rsidRPr="009D1E51" w:rsidRDefault="009D1E51" w:rsidP="009D1E51">
            <w:pPr>
              <w:spacing w:line="240" w:lineRule="auto"/>
              <w:jc w:val="right"/>
              <w:rPr>
                <w:rFonts w:cs="Arial"/>
                <w:sz w:val="12"/>
                <w:szCs w:val="12"/>
              </w:rPr>
            </w:pPr>
            <w:r w:rsidRPr="009D1E51">
              <w:rPr>
                <w:rFonts w:cs="Arial"/>
                <w:sz w:val="12"/>
                <w:szCs w:val="12"/>
              </w:rPr>
              <w:t>336 218,99</w:t>
            </w:r>
          </w:p>
        </w:tc>
        <w:tc>
          <w:tcPr>
            <w:tcW w:w="394" w:type="pct"/>
            <w:tcBorders>
              <w:top w:val="nil"/>
              <w:left w:val="nil"/>
              <w:bottom w:val="nil"/>
              <w:right w:val="nil"/>
            </w:tcBorders>
            <w:shd w:val="clear" w:color="auto" w:fill="auto"/>
            <w:noWrap/>
            <w:vAlign w:val="center"/>
            <w:hideMark/>
          </w:tcPr>
          <w:p w14:paraId="715D5EE8" w14:textId="77777777" w:rsidR="009D1E51" w:rsidRPr="009D1E51" w:rsidRDefault="009D1E51" w:rsidP="009D1E51">
            <w:pPr>
              <w:spacing w:line="240" w:lineRule="auto"/>
              <w:jc w:val="right"/>
              <w:rPr>
                <w:rFonts w:cs="Arial"/>
                <w:sz w:val="12"/>
                <w:szCs w:val="12"/>
              </w:rPr>
            </w:pPr>
            <w:r w:rsidRPr="009D1E51">
              <w:rPr>
                <w:rFonts w:cs="Arial"/>
                <w:sz w:val="12"/>
                <w:szCs w:val="12"/>
              </w:rPr>
              <w:t>92,6%</w:t>
            </w:r>
          </w:p>
        </w:tc>
      </w:tr>
      <w:tr w:rsidR="009D1E51" w:rsidRPr="009D1E51" w14:paraId="3D2379A1" w14:textId="77777777" w:rsidTr="009D1E51">
        <w:trPr>
          <w:trHeight w:val="85"/>
        </w:trPr>
        <w:tc>
          <w:tcPr>
            <w:tcW w:w="2926" w:type="pct"/>
            <w:tcBorders>
              <w:top w:val="nil"/>
              <w:left w:val="nil"/>
              <w:bottom w:val="nil"/>
              <w:right w:val="nil"/>
            </w:tcBorders>
            <w:shd w:val="clear" w:color="auto" w:fill="auto"/>
            <w:vAlign w:val="bottom"/>
            <w:hideMark/>
          </w:tcPr>
          <w:p w14:paraId="26183F48"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0B40664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09F8ED3" w14:textId="77777777" w:rsidR="009D1E51" w:rsidRPr="009D1E51" w:rsidRDefault="009D1E51" w:rsidP="009D1E51">
            <w:pPr>
              <w:spacing w:line="240" w:lineRule="auto"/>
              <w:jc w:val="right"/>
              <w:rPr>
                <w:rFonts w:cs="Arial"/>
                <w:sz w:val="12"/>
                <w:szCs w:val="12"/>
              </w:rPr>
            </w:pPr>
            <w:r w:rsidRPr="009D1E51">
              <w:rPr>
                <w:rFonts w:cs="Arial"/>
                <w:sz w:val="12"/>
                <w:szCs w:val="12"/>
              </w:rPr>
              <w:t>183 621</w:t>
            </w:r>
          </w:p>
        </w:tc>
        <w:tc>
          <w:tcPr>
            <w:tcW w:w="627" w:type="pct"/>
            <w:tcBorders>
              <w:top w:val="nil"/>
              <w:left w:val="nil"/>
              <w:bottom w:val="nil"/>
              <w:right w:val="nil"/>
            </w:tcBorders>
            <w:shd w:val="clear" w:color="auto" w:fill="auto"/>
            <w:noWrap/>
            <w:vAlign w:val="center"/>
            <w:hideMark/>
          </w:tcPr>
          <w:p w14:paraId="44370BDE" w14:textId="77777777" w:rsidR="009D1E51" w:rsidRPr="009D1E51" w:rsidRDefault="009D1E51" w:rsidP="009D1E51">
            <w:pPr>
              <w:spacing w:line="240" w:lineRule="auto"/>
              <w:jc w:val="right"/>
              <w:rPr>
                <w:rFonts w:cs="Arial"/>
                <w:sz w:val="12"/>
                <w:szCs w:val="12"/>
              </w:rPr>
            </w:pPr>
            <w:r w:rsidRPr="009D1E51">
              <w:rPr>
                <w:rFonts w:cs="Arial"/>
                <w:sz w:val="12"/>
                <w:szCs w:val="12"/>
              </w:rPr>
              <w:t>176 148,32</w:t>
            </w:r>
          </w:p>
        </w:tc>
        <w:tc>
          <w:tcPr>
            <w:tcW w:w="394" w:type="pct"/>
            <w:tcBorders>
              <w:top w:val="nil"/>
              <w:left w:val="nil"/>
              <w:bottom w:val="nil"/>
              <w:right w:val="nil"/>
            </w:tcBorders>
            <w:shd w:val="clear" w:color="auto" w:fill="auto"/>
            <w:noWrap/>
            <w:vAlign w:val="center"/>
            <w:hideMark/>
          </w:tcPr>
          <w:p w14:paraId="0ECF2DFA" w14:textId="77777777" w:rsidR="009D1E51" w:rsidRPr="009D1E51" w:rsidRDefault="009D1E51" w:rsidP="009D1E51">
            <w:pPr>
              <w:spacing w:line="240" w:lineRule="auto"/>
              <w:jc w:val="right"/>
              <w:rPr>
                <w:rFonts w:cs="Arial"/>
                <w:sz w:val="12"/>
                <w:szCs w:val="12"/>
              </w:rPr>
            </w:pPr>
            <w:r w:rsidRPr="009D1E51">
              <w:rPr>
                <w:rFonts w:cs="Arial"/>
                <w:sz w:val="12"/>
                <w:szCs w:val="12"/>
              </w:rPr>
              <w:t>95,9%</w:t>
            </w:r>
          </w:p>
        </w:tc>
      </w:tr>
      <w:tr w:rsidR="009D1E51" w:rsidRPr="009D1E51" w14:paraId="2E4630A2" w14:textId="77777777" w:rsidTr="009D1E51">
        <w:trPr>
          <w:trHeight w:val="85"/>
        </w:trPr>
        <w:tc>
          <w:tcPr>
            <w:tcW w:w="2926" w:type="pct"/>
            <w:tcBorders>
              <w:top w:val="nil"/>
              <w:left w:val="nil"/>
              <w:bottom w:val="nil"/>
              <w:right w:val="nil"/>
            </w:tcBorders>
            <w:shd w:val="clear" w:color="auto" w:fill="auto"/>
            <w:vAlign w:val="bottom"/>
            <w:hideMark/>
          </w:tcPr>
          <w:p w14:paraId="14FDFCF8"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6EDE63A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4A1C1ED" w14:textId="77777777" w:rsidR="009D1E51" w:rsidRPr="009D1E51" w:rsidRDefault="009D1E51" w:rsidP="009D1E51">
            <w:pPr>
              <w:spacing w:line="240" w:lineRule="auto"/>
              <w:jc w:val="right"/>
              <w:rPr>
                <w:rFonts w:cs="Arial"/>
                <w:sz w:val="12"/>
                <w:szCs w:val="12"/>
              </w:rPr>
            </w:pPr>
            <w:r w:rsidRPr="009D1E51">
              <w:rPr>
                <w:rFonts w:cs="Arial"/>
                <w:sz w:val="12"/>
                <w:szCs w:val="12"/>
              </w:rPr>
              <w:t>96 280</w:t>
            </w:r>
          </w:p>
        </w:tc>
        <w:tc>
          <w:tcPr>
            <w:tcW w:w="627" w:type="pct"/>
            <w:tcBorders>
              <w:top w:val="nil"/>
              <w:left w:val="nil"/>
              <w:bottom w:val="nil"/>
              <w:right w:val="nil"/>
            </w:tcBorders>
            <w:shd w:val="clear" w:color="auto" w:fill="auto"/>
            <w:noWrap/>
            <w:vAlign w:val="center"/>
            <w:hideMark/>
          </w:tcPr>
          <w:p w14:paraId="2C998D38" w14:textId="77777777" w:rsidR="009D1E51" w:rsidRPr="009D1E51" w:rsidRDefault="009D1E51" w:rsidP="009D1E51">
            <w:pPr>
              <w:spacing w:line="240" w:lineRule="auto"/>
              <w:jc w:val="right"/>
              <w:rPr>
                <w:rFonts w:cs="Arial"/>
                <w:sz w:val="12"/>
                <w:szCs w:val="12"/>
              </w:rPr>
            </w:pPr>
            <w:r w:rsidRPr="009D1E51">
              <w:rPr>
                <w:rFonts w:cs="Arial"/>
                <w:sz w:val="12"/>
                <w:szCs w:val="12"/>
              </w:rPr>
              <w:t>87 728,63</w:t>
            </w:r>
          </w:p>
        </w:tc>
        <w:tc>
          <w:tcPr>
            <w:tcW w:w="394" w:type="pct"/>
            <w:tcBorders>
              <w:top w:val="nil"/>
              <w:left w:val="nil"/>
              <w:bottom w:val="nil"/>
              <w:right w:val="nil"/>
            </w:tcBorders>
            <w:shd w:val="clear" w:color="auto" w:fill="auto"/>
            <w:noWrap/>
            <w:vAlign w:val="center"/>
            <w:hideMark/>
          </w:tcPr>
          <w:p w14:paraId="19CB7B4E" w14:textId="77777777" w:rsidR="009D1E51" w:rsidRPr="009D1E51" w:rsidRDefault="009D1E51" w:rsidP="009D1E51">
            <w:pPr>
              <w:spacing w:line="240" w:lineRule="auto"/>
              <w:jc w:val="right"/>
              <w:rPr>
                <w:rFonts w:cs="Arial"/>
                <w:sz w:val="12"/>
                <w:szCs w:val="12"/>
              </w:rPr>
            </w:pPr>
            <w:r w:rsidRPr="009D1E51">
              <w:rPr>
                <w:rFonts w:cs="Arial"/>
                <w:sz w:val="12"/>
                <w:szCs w:val="12"/>
              </w:rPr>
              <w:t>91,1%</w:t>
            </w:r>
          </w:p>
        </w:tc>
      </w:tr>
      <w:tr w:rsidR="009D1E51" w:rsidRPr="009D1E51" w14:paraId="5CD36FD0" w14:textId="77777777" w:rsidTr="009D1E51">
        <w:trPr>
          <w:trHeight w:val="85"/>
        </w:trPr>
        <w:tc>
          <w:tcPr>
            <w:tcW w:w="2926" w:type="pct"/>
            <w:tcBorders>
              <w:top w:val="nil"/>
              <w:left w:val="nil"/>
              <w:bottom w:val="nil"/>
              <w:right w:val="nil"/>
            </w:tcBorders>
            <w:shd w:val="clear" w:color="auto" w:fill="auto"/>
            <w:vAlign w:val="bottom"/>
            <w:hideMark/>
          </w:tcPr>
          <w:p w14:paraId="55C493C3"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14:paraId="716582A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E52CA5D" w14:textId="77777777" w:rsidR="009D1E51" w:rsidRPr="009D1E51" w:rsidRDefault="009D1E51" w:rsidP="009D1E51">
            <w:pPr>
              <w:spacing w:line="240" w:lineRule="auto"/>
              <w:jc w:val="right"/>
              <w:rPr>
                <w:rFonts w:cs="Arial"/>
                <w:sz w:val="12"/>
                <w:szCs w:val="12"/>
              </w:rPr>
            </w:pPr>
            <w:r w:rsidRPr="009D1E51">
              <w:rPr>
                <w:rFonts w:cs="Arial"/>
                <w:sz w:val="12"/>
                <w:szCs w:val="12"/>
              </w:rPr>
              <w:t>66 365</w:t>
            </w:r>
          </w:p>
        </w:tc>
        <w:tc>
          <w:tcPr>
            <w:tcW w:w="627" w:type="pct"/>
            <w:tcBorders>
              <w:top w:val="nil"/>
              <w:left w:val="nil"/>
              <w:bottom w:val="nil"/>
              <w:right w:val="nil"/>
            </w:tcBorders>
            <w:shd w:val="clear" w:color="auto" w:fill="auto"/>
            <w:noWrap/>
            <w:vAlign w:val="center"/>
            <w:hideMark/>
          </w:tcPr>
          <w:p w14:paraId="292A2F86" w14:textId="77777777" w:rsidR="009D1E51" w:rsidRPr="009D1E51" w:rsidRDefault="009D1E51" w:rsidP="009D1E51">
            <w:pPr>
              <w:spacing w:line="240" w:lineRule="auto"/>
              <w:jc w:val="right"/>
              <w:rPr>
                <w:rFonts w:cs="Arial"/>
                <w:sz w:val="12"/>
                <w:szCs w:val="12"/>
              </w:rPr>
            </w:pPr>
            <w:r w:rsidRPr="009D1E51">
              <w:rPr>
                <w:rFonts w:cs="Arial"/>
                <w:sz w:val="12"/>
                <w:szCs w:val="12"/>
              </w:rPr>
              <w:t>60 304,00</w:t>
            </w:r>
          </w:p>
        </w:tc>
        <w:tc>
          <w:tcPr>
            <w:tcW w:w="394" w:type="pct"/>
            <w:tcBorders>
              <w:top w:val="nil"/>
              <w:left w:val="nil"/>
              <w:bottom w:val="nil"/>
              <w:right w:val="nil"/>
            </w:tcBorders>
            <w:shd w:val="clear" w:color="auto" w:fill="auto"/>
            <w:noWrap/>
            <w:vAlign w:val="center"/>
            <w:hideMark/>
          </w:tcPr>
          <w:p w14:paraId="526DE412" w14:textId="77777777" w:rsidR="009D1E51" w:rsidRPr="009D1E51" w:rsidRDefault="009D1E51" w:rsidP="009D1E51">
            <w:pPr>
              <w:spacing w:line="240" w:lineRule="auto"/>
              <w:jc w:val="right"/>
              <w:rPr>
                <w:rFonts w:cs="Arial"/>
                <w:sz w:val="12"/>
                <w:szCs w:val="12"/>
              </w:rPr>
            </w:pPr>
            <w:r w:rsidRPr="009D1E51">
              <w:rPr>
                <w:rFonts w:cs="Arial"/>
                <w:sz w:val="12"/>
                <w:szCs w:val="12"/>
              </w:rPr>
              <w:t>90,9%</w:t>
            </w:r>
          </w:p>
        </w:tc>
      </w:tr>
      <w:tr w:rsidR="009D1E51" w:rsidRPr="009D1E51" w14:paraId="63E0C168" w14:textId="77777777" w:rsidTr="009D1E51">
        <w:trPr>
          <w:trHeight w:val="85"/>
        </w:trPr>
        <w:tc>
          <w:tcPr>
            <w:tcW w:w="2926" w:type="pct"/>
            <w:tcBorders>
              <w:top w:val="nil"/>
              <w:left w:val="nil"/>
              <w:bottom w:val="nil"/>
              <w:right w:val="nil"/>
            </w:tcBorders>
            <w:shd w:val="clear" w:color="auto" w:fill="auto"/>
            <w:vAlign w:val="bottom"/>
            <w:hideMark/>
          </w:tcPr>
          <w:p w14:paraId="36756045"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4FFB0B8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CF56F43" w14:textId="77777777" w:rsidR="009D1E51" w:rsidRPr="009D1E51" w:rsidRDefault="009D1E51" w:rsidP="009D1E51">
            <w:pPr>
              <w:spacing w:line="240" w:lineRule="auto"/>
              <w:jc w:val="right"/>
              <w:rPr>
                <w:rFonts w:cs="Arial"/>
                <w:sz w:val="12"/>
                <w:szCs w:val="12"/>
              </w:rPr>
            </w:pPr>
            <w:r w:rsidRPr="009D1E51">
              <w:rPr>
                <w:rFonts w:cs="Arial"/>
                <w:sz w:val="12"/>
                <w:szCs w:val="12"/>
              </w:rPr>
              <w:t>58 945</w:t>
            </w:r>
          </w:p>
        </w:tc>
        <w:tc>
          <w:tcPr>
            <w:tcW w:w="627" w:type="pct"/>
            <w:tcBorders>
              <w:top w:val="nil"/>
              <w:left w:val="nil"/>
              <w:bottom w:val="nil"/>
              <w:right w:val="nil"/>
            </w:tcBorders>
            <w:shd w:val="clear" w:color="auto" w:fill="auto"/>
            <w:noWrap/>
            <w:vAlign w:val="center"/>
            <w:hideMark/>
          </w:tcPr>
          <w:p w14:paraId="1EBA52E8" w14:textId="77777777" w:rsidR="009D1E51" w:rsidRPr="009D1E51" w:rsidRDefault="009D1E51" w:rsidP="009D1E51">
            <w:pPr>
              <w:spacing w:line="240" w:lineRule="auto"/>
              <w:jc w:val="right"/>
              <w:rPr>
                <w:rFonts w:cs="Arial"/>
                <w:sz w:val="12"/>
                <w:szCs w:val="12"/>
              </w:rPr>
            </w:pPr>
            <w:r w:rsidRPr="009D1E51">
              <w:rPr>
                <w:rFonts w:cs="Arial"/>
                <w:sz w:val="12"/>
                <w:szCs w:val="12"/>
              </w:rPr>
              <w:t>50 085,50</w:t>
            </w:r>
          </w:p>
        </w:tc>
        <w:tc>
          <w:tcPr>
            <w:tcW w:w="394" w:type="pct"/>
            <w:tcBorders>
              <w:top w:val="nil"/>
              <w:left w:val="nil"/>
              <w:bottom w:val="nil"/>
              <w:right w:val="nil"/>
            </w:tcBorders>
            <w:shd w:val="clear" w:color="auto" w:fill="auto"/>
            <w:noWrap/>
            <w:vAlign w:val="center"/>
            <w:hideMark/>
          </w:tcPr>
          <w:p w14:paraId="6D0B419B" w14:textId="77777777" w:rsidR="009D1E51" w:rsidRPr="009D1E51" w:rsidRDefault="009D1E51" w:rsidP="009D1E51">
            <w:pPr>
              <w:spacing w:line="240" w:lineRule="auto"/>
              <w:jc w:val="right"/>
              <w:rPr>
                <w:rFonts w:cs="Arial"/>
                <w:sz w:val="12"/>
                <w:szCs w:val="12"/>
              </w:rPr>
            </w:pPr>
            <w:r w:rsidRPr="009D1E51">
              <w:rPr>
                <w:rFonts w:cs="Arial"/>
                <w:sz w:val="12"/>
                <w:szCs w:val="12"/>
              </w:rPr>
              <w:t>85,0%</w:t>
            </w:r>
          </w:p>
        </w:tc>
      </w:tr>
      <w:tr w:rsidR="009D1E51" w:rsidRPr="009D1E51" w14:paraId="2208168D" w14:textId="77777777" w:rsidTr="009D1E51">
        <w:trPr>
          <w:trHeight w:val="85"/>
        </w:trPr>
        <w:tc>
          <w:tcPr>
            <w:tcW w:w="2926" w:type="pct"/>
            <w:tcBorders>
              <w:top w:val="nil"/>
              <w:left w:val="nil"/>
              <w:bottom w:val="nil"/>
              <w:right w:val="nil"/>
            </w:tcBorders>
            <w:shd w:val="clear" w:color="auto" w:fill="auto"/>
            <w:vAlign w:val="bottom"/>
            <w:hideMark/>
          </w:tcPr>
          <w:p w14:paraId="4068946A"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14:paraId="071273F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9F85D57" w14:textId="77777777" w:rsidR="009D1E51" w:rsidRPr="009D1E51" w:rsidRDefault="009D1E51" w:rsidP="009D1E51">
            <w:pPr>
              <w:spacing w:line="240" w:lineRule="auto"/>
              <w:jc w:val="right"/>
              <w:rPr>
                <w:rFonts w:cs="Arial"/>
                <w:sz w:val="12"/>
                <w:szCs w:val="12"/>
              </w:rPr>
            </w:pPr>
            <w:r w:rsidRPr="009D1E51">
              <w:rPr>
                <w:rFonts w:cs="Arial"/>
                <w:sz w:val="12"/>
                <w:szCs w:val="12"/>
              </w:rPr>
              <w:t>27 390</w:t>
            </w:r>
          </w:p>
        </w:tc>
        <w:tc>
          <w:tcPr>
            <w:tcW w:w="627" w:type="pct"/>
            <w:tcBorders>
              <w:top w:val="nil"/>
              <w:left w:val="nil"/>
              <w:bottom w:val="nil"/>
              <w:right w:val="nil"/>
            </w:tcBorders>
            <w:shd w:val="clear" w:color="auto" w:fill="auto"/>
            <w:noWrap/>
            <w:vAlign w:val="center"/>
            <w:hideMark/>
          </w:tcPr>
          <w:p w14:paraId="7821C7CA" w14:textId="77777777" w:rsidR="009D1E51" w:rsidRPr="009D1E51" w:rsidRDefault="009D1E51" w:rsidP="009D1E51">
            <w:pPr>
              <w:spacing w:line="240" w:lineRule="auto"/>
              <w:jc w:val="right"/>
              <w:rPr>
                <w:rFonts w:cs="Arial"/>
                <w:sz w:val="12"/>
                <w:szCs w:val="12"/>
              </w:rPr>
            </w:pPr>
            <w:r w:rsidRPr="009D1E51">
              <w:rPr>
                <w:rFonts w:cs="Arial"/>
                <w:sz w:val="12"/>
                <w:szCs w:val="12"/>
              </w:rPr>
              <w:t>26 173,58</w:t>
            </w:r>
          </w:p>
        </w:tc>
        <w:tc>
          <w:tcPr>
            <w:tcW w:w="394" w:type="pct"/>
            <w:tcBorders>
              <w:top w:val="nil"/>
              <w:left w:val="nil"/>
              <w:bottom w:val="nil"/>
              <w:right w:val="nil"/>
            </w:tcBorders>
            <w:shd w:val="clear" w:color="auto" w:fill="auto"/>
            <w:noWrap/>
            <w:vAlign w:val="center"/>
            <w:hideMark/>
          </w:tcPr>
          <w:p w14:paraId="42FA93E2" w14:textId="77777777" w:rsidR="009D1E51" w:rsidRPr="009D1E51" w:rsidRDefault="009D1E51" w:rsidP="009D1E51">
            <w:pPr>
              <w:spacing w:line="240" w:lineRule="auto"/>
              <w:jc w:val="right"/>
              <w:rPr>
                <w:rFonts w:cs="Arial"/>
                <w:sz w:val="12"/>
                <w:szCs w:val="12"/>
              </w:rPr>
            </w:pPr>
            <w:r w:rsidRPr="009D1E51">
              <w:rPr>
                <w:rFonts w:cs="Arial"/>
                <w:sz w:val="12"/>
                <w:szCs w:val="12"/>
              </w:rPr>
              <w:t>95,6%</w:t>
            </w:r>
          </w:p>
        </w:tc>
      </w:tr>
      <w:tr w:rsidR="009D1E51" w:rsidRPr="009D1E51" w14:paraId="5DE2CC7B" w14:textId="77777777" w:rsidTr="009D1E51">
        <w:trPr>
          <w:trHeight w:val="85"/>
        </w:trPr>
        <w:tc>
          <w:tcPr>
            <w:tcW w:w="2926" w:type="pct"/>
            <w:tcBorders>
              <w:top w:val="nil"/>
              <w:left w:val="nil"/>
              <w:bottom w:val="nil"/>
              <w:right w:val="nil"/>
            </w:tcBorders>
            <w:shd w:val="clear" w:color="auto" w:fill="auto"/>
            <w:vAlign w:val="bottom"/>
            <w:hideMark/>
          </w:tcPr>
          <w:p w14:paraId="2B55E3B5"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14:paraId="190D7158"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3C20799" w14:textId="77777777" w:rsidR="009D1E51" w:rsidRPr="009D1E51" w:rsidRDefault="009D1E51" w:rsidP="009D1E51">
            <w:pPr>
              <w:spacing w:line="240" w:lineRule="auto"/>
              <w:jc w:val="right"/>
              <w:rPr>
                <w:rFonts w:cs="Arial"/>
                <w:sz w:val="12"/>
                <w:szCs w:val="12"/>
              </w:rPr>
            </w:pPr>
            <w:r w:rsidRPr="009D1E51">
              <w:rPr>
                <w:rFonts w:cs="Arial"/>
                <w:sz w:val="12"/>
                <w:szCs w:val="12"/>
              </w:rPr>
              <w:t>16 600</w:t>
            </w:r>
          </w:p>
        </w:tc>
        <w:tc>
          <w:tcPr>
            <w:tcW w:w="627" w:type="pct"/>
            <w:tcBorders>
              <w:top w:val="nil"/>
              <w:left w:val="nil"/>
              <w:bottom w:val="nil"/>
              <w:right w:val="nil"/>
            </w:tcBorders>
            <w:shd w:val="clear" w:color="auto" w:fill="auto"/>
            <w:noWrap/>
            <w:vAlign w:val="center"/>
            <w:hideMark/>
          </w:tcPr>
          <w:p w14:paraId="35AA4F20" w14:textId="77777777" w:rsidR="009D1E51" w:rsidRPr="009D1E51" w:rsidRDefault="009D1E51" w:rsidP="009D1E51">
            <w:pPr>
              <w:spacing w:line="240" w:lineRule="auto"/>
              <w:jc w:val="right"/>
              <w:rPr>
                <w:rFonts w:cs="Arial"/>
                <w:sz w:val="12"/>
                <w:szCs w:val="12"/>
              </w:rPr>
            </w:pPr>
            <w:r w:rsidRPr="009D1E51">
              <w:rPr>
                <w:rFonts w:cs="Arial"/>
                <w:sz w:val="12"/>
                <w:szCs w:val="12"/>
              </w:rPr>
              <w:t>9 207,50</w:t>
            </w:r>
          </w:p>
        </w:tc>
        <w:tc>
          <w:tcPr>
            <w:tcW w:w="394" w:type="pct"/>
            <w:tcBorders>
              <w:top w:val="nil"/>
              <w:left w:val="nil"/>
              <w:bottom w:val="nil"/>
              <w:right w:val="nil"/>
            </w:tcBorders>
            <w:shd w:val="clear" w:color="auto" w:fill="auto"/>
            <w:noWrap/>
            <w:vAlign w:val="center"/>
            <w:hideMark/>
          </w:tcPr>
          <w:p w14:paraId="61AA5098" w14:textId="77777777" w:rsidR="009D1E51" w:rsidRPr="009D1E51" w:rsidRDefault="009D1E51" w:rsidP="009D1E51">
            <w:pPr>
              <w:spacing w:line="240" w:lineRule="auto"/>
              <w:jc w:val="right"/>
              <w:rPr>
                <w:rFonts w:cs="Arial"/>
                <w:sz w:val="12"/>
                <w:szCs w:val="12"/>
              </w:rPr>
            </w:pPr>
            <w:r w:rsidRPr="009D1E51">
              <w:rPr>
                <w:rFonts w:cs="Arial"/>
                <w:sz w:val="12"/>
                <w:szCs w:val="12"/>
              </w:rPr>
              <w:t>55,5%</w:t>
            </w:r>
          </w:p>
        </w:tc>
      </w:tr>
      <w:tr w:rsidR="009D1E51" w:rsidRPr="009D1E51" w14:paraId="4BD50F06" w14:textId="77777777" w:rsidTr="009D1E51">
        <w:trPr>
          <w:trHeight w:val="85"/>
        </w:trPr>
        <w:tc>
          <w:tcPr>
            <w:tcW w:w="2926" w:type="pct"/>
            <w:tcBorders>
              <w:top w:val="nil"/>
              <w:left w:val="nil"/>
              <w:bottom w:val="nil"/>
              <w:right w:val="nil"/>
            </w:tcBorders>
            <w:shd w:val="clear" w:color="auto" w:fill="auto"/>
            <w:vAlign w:val="bottom"/>
            <w:hideMark/>
          </w:tcPr>
          <w:p w14:paraId="60CB6EC9"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obejmujących wykonanie ekspertyz, analiz i opinii</w:t>
            </w:r>
          </w:p>
        </w:tc>
        <w:tc>
          <w:tcPr>
            <w:tcW w:w="425" w:type="pct"/>
            <w:tcBorders>
              <w:top w:val="nil"/>
              <w:left w:val="nil"/>
              <w:bottom w:val="nil"/>
              <w:right w:val="nil"/>
            </w:tcBorders>
            <w:shd w:val="clear" w:color="auto" w:fill="auto"/>
            <w:noWrap/>
            <w:vAlign w:val="bottom"/>
            <w:hideMark/>
          </w:tcPr>
          <w:p w14:paraId="776608A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066131C" w14:textId="77777777" w:rsidR="009D1E51" w:rsidRPr="009D1E51" w:rsidRDefault="009D1E51" w:rsidP="009D1E51">
            <w:pPr>
              <w:spacing w:line="240" w:lineRule="auto"/>
              <w:jc w:val="right"/>
              <w:rPr>
                <w:rFonts w:cs="Arial"/>
                <w:sz w:val="12"/>
                <w:szCs w:val="12"/>
              </w:rPr>
            </w:pPr>
            <w:r w:rsidRPr="009D1E51">
              <w:rPr>
                <w:rFonts w:cs="Arial"/>
                <w:sz w:val="12"/>
                <w:szCs w:val="12"/>
              </w:rPr>
              <w:t>5 000</w:t>
            </w:r>
          </w:p>
        </w:tc>
        <w:tc>
          <w:tcPr>
            <w:tcW w:w="627" w:type="pct"/>
            <w:tcBorders>
              <w:top w:val="nil"/>
              <w:left w:val="nil"/>
              <w:bottom w:val="nil"/>
              <w:right w:val="nil"/>
            </w:tcBorders>
            <w:shd w:val="clear" w:color="auto" w:fill="auto"/>
            <w:noWrap/>
            <w:vAlign w:val="center"/>
            <w:hideMark/>
          </w:tcPr>
          <w:p w14:paraId="06F7CE26" w14:textId="77777777" w:rsidR="009D1E51" w:rsidRPr="009D1E51" w:rsidRDefault="009D1E51" w:rsidP="009D1E51">
            <w:pPr>
              <w:spacing w:line="240" w:lineRule="auto"/>
              <w:jc w:val="right"/>
              <w:rPr>
                <w:rFonts w:cs="Arial"/>
                <w:sz w:val="12"/>
                <w:szCs w:val="12"/>
              </w:rPr>
            </w:pPr>
            <w:r w:rsidRPr="009D1E51">
              <w:rPr>
                <w:rFonts w:cs="Arial"/>
                <w:sz w:val="12"/>
                <w:szCs w:val="12"/>
              </w:rPr>
              <w:t>5 000,00</w:t>
            </w:r>
          </w:p>
        </w:tc>
        <w:tc>
          <w:tcPr>
            <w:tcW w:w="394" w:type="pct"/>
            <w:tcBorders>
              <w:top w:val="nil"/>
              <w:left w:val="nil"/>
              <w:bottom w:val="nil"/>
              <w:right w:val="nil"/>
            </w:tcBorders>
            <w:shd w:val="clear" w:color="auto" w:fill="auto"/>
            <w:noWrap/>
            <w:vAlign w:val="center"/>
            <w:hideMark/>
          </w:tcPr>
          <w:p w14:paraId="6BAC4B63"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614A6EE" w14:textId="77777777" w:rsidTr="009D1E51">
        <w:trPr>
          <w:trHeight w:val="85"/>
        </w:trPr>
        <w:tc>
          <w:tcPr>
            <w:tcW w:w="2926" w:type="pct"/>
            <w:tcBorders>
              <w:top w:val="nil"/>
              <w:left w:val="nil"/>
              <w:bottom w:val="nil"/>
              <w:right w:val="nil"/>
            </w:tcBorders>
            <w:shd w:val="clear" w:color="auto" w:fill="auto"/>
            <w:vAlign w:val="bottom"/>
            <w:hideMark/>
          </w:tcPr>
          <w:p w14:paraId="47AE2EF9" w14:textId="77777777" w:rsidR="009D1E51" w:rsidRPr="009D1E51" w:rsidRDefault="009D1E51" w:rsidP="009D1E51">
            <w:pPr>
              <w:spacing w:line="240" w:lineRule="auto"/>
              <w:jc w:val="both"/>
              <w:rPr>
                <w:rFonts w:cs="Arial"/>
                <w:sz w:val="12"/>
                <w:szCs w:val="12"/>
              </w:rPr>
            </w:pPr>
            <w:r w:rsidRPr="009D1E51">
              <w:rPr>
                <w:rFonts w:cs="Arial"/>
                <w:sz w:val="12"/>
                <w:szCs w:val="12"/>
              </w:rPr>
              <w:t>Pozostałe podatki na rzecz budżetów jednostek samorządu terytorialnego</w:t>
            </w:r>
          </w:p>
        </w:tc>
        <w:tc>
          <w:tcPr>
            <w:tcW w:w="425" w:type="pct"/>
            <w:tcBorders>
              <w:top w:val="nil"/>
              <w:left w:val="nil"/>
              <w:bottom w:val="nil"/>
              <w:right w:val="nil"/>
            </w:tcBorders>
            <w:shd w:val="clear" w:color="auto" w:fill="auto"/>
            <w:noWrap/>
            <w:vAlign w:val="bottom"/>
            <w:hideMark/>
          </w:tcPr>
          <w:p w14:paraId="004CDF7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2025F6B5" w14:textId="77777777" w:rsidR="009D1E51" w:rsidRPr="009D1E51" w:rsidRDefault="009D1E51" w:rsidP="009D1E51">
            <w:pPr>
              <w:spacing w:line="240" w:lineRule="auto"/>
              <w:jc w:val="right"/>
              <w:rPr>
                <w:rFonts w:cs="Arial"/>
                <w:sz w:val="12"/>
                <w:szCs w:val="12"/>
              </w:rPr>
            </w:pPr>
            <w:r w:rsidRPr="009D1E51">
              <w:rPr>
                <w:rFonts w:cs="Arial"/>
                <w:sz w:val="12"/>
                <w:szCs w:val="12"/>
              </w:rPr>
              <w:t>1 032</w:t>
            </w:r>
          </w:p>
        </w:tc>
        <w:tc>
          <w:tcPr>
            <w:tcW w:w="627" w:type="pct"/>
            <w:tcBorders>
              <w:top w:val="nil"/>
              <w:left w:val="nil"/>
              <w:bottom w:val="nil"/>
              <w:right w:val="nil"/>
            </w:tcBorders>
            <w:shd w:val="clear" w:color="auto" w:fill="auto"/>
            <w:noWrap/>
            <w:vAlign w:val="bottom"/>
            <w:hideMark/>
          </w:tcPr>
          <w:p w14:paraId="6B7637BF" w14:textId="77777777" w:rsidR="009D1E51" w:rsidRPr="009D1E51" w:rsidRDefault="009D1E51" w:rsidP="009D1E51">
            <w:pPr>
              <w:spacing w:line="240" w:lineRule="auto"/>
              <w:jc w:val="right"/>
              <w:rPr>
                <w:rFonts w:cs="Arial"/>
                <w:sz w:val="12"/>
                <w:szCs w:val="12"/>
              </w:rPr>
            </w:pPr>
            <w:r w:rsidRPr="009D1E51">
              <w:rPr>
                <w:rFonts w:cs="Arial"/>
                <w:sz w:val="12"/>
                <w:szCs w:val="12"/>
              </w:rPr>
              <w:t>1 032,00</w:t>
            </w:r>
          </w:p>
        </w:tc>
        <w:tc>
          <w:tcPr>
            <w:tcW w:w="394" w:type="pct"/>
            <w:tcBorders>
              <w:top w:val="nil"/>
              <w:left w:val="nil"/>
              <w:bottom w:val="nil"/>
              <w:right w:val="nil"/>
            </w:tcBorders>
            <w:shd w:val="clear" w:color="auto" w:fill="auto"/>
            <w:noWrap/>
            <w:vAlign w:val="center"/>
            <w:hideMark/>
          </w:tcPr>
          <w:p w14:paraId="3145993E"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1215C9D" w14:textId="77777777" w:rsidTr="009D1E51">
        <w:trPr>
          <w:trHeight w:val="85"/>
        </w:trPr>
        <w:tc>
          <w:tcPr>
            <w:tcW w:w="2926" w:type="pct"/>
            <w:tcBorders>
              <w:top w:val="nil"/>
              <w:left w:val="nil"/>
              <w:bottom w:val="nil"/>
              <w:right w:val="nil"/>
            </w:tcBorders>
            <w:shd w:val="clear" w:color="auto" w:fill="auto"/>
            <w:vAlign w:val="bottom"/>
            <w:hideMark/>
          </w:tcPr>
          <w:p w14:paraId="7154D645" w14:textId="77777777" w:rsidR="009D1E51" w:rsidRPr="009D1E51" w:rsidRDefault="009D1E51" w:rsidP="009D1E51">
            <w:pPr>
              <w:spacing w:line="240" w:lineRule="auto"/>
              <w:jc w:val="both"/>
              <w:rPr>
                <w:rFonts w:cs="Arial"/>
                <w:sz w:val="12"/>
                <w:szCs w:val="12"/>
              </w:rPr>
            </w:pPr>
            <w:r w:rsidRPr="009D1E51">
              <w:rPr>
                <w:rFonts w:cs="Arial"/>
                <w:sz w:val="12"/>
                <w:szCs w:val="12"/>
              </w:rPr>
              <w:t>Pozostałe odsetki</w:t>
            </w:r>
          </w:p>
        </w:tc>
        <w:tc>
          <w:tcPr>
            <w:tcW w:w="425" w:type="pct"/>
            <w:tcBorders>
              <w:top w:val="nil"/>
              <w:left w:val="nil"/>
              <w:bottom w:val="nil"/>
              <w:right w:val="nil"/>
            </w:tcBorders>
            <w:shd w:val="clear" w:color="auto" w:fill="auto"/>
            <w:noWrap/>
            <w:vAlign w:val="bottom"/>
            <w:hideMark/>
          </w:tcPr>
          <w:p w14:paraId="5EACFEC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DB7709D" w14:textId="77777777" w:rsidR="009D1E51" w:rsidRPr="009D1E51" w:rsidRDefault="009D1E51" w:rsidP="009D1E51">
            <w:pPr>
              <w:spacing w:line="240" w:lineRule="auto"/>
              <w:jc w:val="right"/>
              <w:rPr>
                <w:rFonts w:cs="Arial"/>
                <w:sz w:val="12"/>
                <w:szCs w:val="12"/>
              </w:rPr>
            </w:pPr>
            <w:r w:rsidRPr="009D1E51">
              <w:rPr>
                <w:rFonts w:cs="Arial"/>
                <w:sz w:val="12"/>
                <w:szCs w:val="12"/>
              </w:rPr>
              <w:t>644</w:t>
            </w:r>
          </w:p>
        </w:tc>
        <w:tc>
          <w:tcPr>
            <w:tcW w:w="627" w:type="pct"/>
            <w:tcBorders>
              <w:top w:val="nil"/>
              <w:left w:val="nil"/>
              <w:bottom w:val="nil"/>
              <w:right w:val="nil"/>
            </w:tcBorders>
            <w:shd w:val="clear" w:color="auto" w:fill="auto"/>
            <w:noWrap/>
            <w:vAlign w:val="center"/>
            <w:hideMark/>
          </w:tcPr>
          <w:p w14:paraId="7167F9B8"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394" w:type="pct"/>
            <w:tcBorders>
              <w:top w:val="nil"/>
              <w:left w:val="nil"/>
              <w:bottom w:val="nil"/>
              <w:right w:val="nil"/>
            </w:tcBorders>
            <w:shd w:val="clear" w:color="auto" w:fill="auto"/>
            <w:noWrap/>
            <w:vAlign w:val="center"/>
            <w:hideMark/>
          </w:tcPr>
          <w:p w14:paraId="3CE3FB02"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1F8DC1ED" w14:textId="77777777" w:rsidTr="009D1E51">
        <w:trPr>
          <w:trHeight w:val="85"/>
        </w:trPr>
        <w:tc>
          <w:tcPr>
            <w:tcW w:w="2926" w:type="pct"/>
            <w:tcBorders>
              <w:top w:val="nil"/>
              <w:left w:val="nil"/>
              <w:bottom w:val="nil"/>
              <w:right w:val="nil"/>
            </w:tcBorders>
            <w:shd w:val="clear" w:color="auto" w:fill="auto"/>
            <w:vAlign w:val="bottom"/>
            <w:hideMark/>
          </w:tcPr>
          <w:p w14:paraId="47EAA131"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postępowania sądowego i prokuratorskiego</w:t>
            </w:r>
          </w:p>
        </w:tc>
        <w:tc>
          <w:tcPr>
            <w:tcW w:w="425" w:type="pct"/>
            <w:tcBorders>
              <w:top w:val="nil"/>
              <w:left w:val="nil"/>
              <w:bottom w:val="nil"/>
              <w:right w:val="nil"/>
            </w:tcBorders>
            <w:shd w:val="clear" w:color="auto" w:fill="auto"/>
            <w:noWrap/>
            <w:vAlign w:val="bottom"/>
            <w:hideMark/>
          </w:tcPr>
          <w:p w14:paraId="0F36AA7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F35A27E" w14:textId="77777777" w:rsidR="009D1E51" w:rsidRPr="009D1E51" w:rsidRDefault="009D1E51" w:rsidP="009D1E51">
            <w:pPr>
              <w:spacing w:line="240" w:lineRule="auto"/>
              <w:jc w:val="right"/>
              <w:rPr>
                <w:rFonts w:cs="Arial"/>
                <w:sz w:val="12"/>
                <w:szCs w:val="12"/>
              </w:rPr>
            </w:pPr>
            <w:r w:rsidRPr="009D1E51">
              <w:rPr>
                <w:rFonts w:cs="Arial"/>
                <w:sz w:val="12"/>
                <w:szCs w:val="12"/>
              </w:rPr>
              <w:t>74</w:t>
            </w:r>
          </w:p>
        </w:tc>
        <w:tc>
          <w:tcPr>
            <w:tcW w:w="627" w:type="pct"/>
            <w:tcBorders>
              <w:top w:val="nil"/>
              <w:left w:val="nil"/>
              <w:bottom w:val="nil"/>
              <w:right w:val="nil"/>
            </w:tcBorders>
            <w:shd w:val="clear" w:color="auto" w:fill="auto"/>
            <w:noWrap/>
            <w:vAlign w:val="center"/>
            <w:hideMark/>
          </w:tcPr>
          <w:p w14:paraId="07A795C4" w14:textId="77777777" w:rsidR="009D1E51" w:rsidRPr="009D1E51" w:rsidRDefault="009D1E51" w:rsidP="009D1E51">
            <w:pPr>
              <w:spacing w:line="240" w:lineRule="auto"/>
              <w:jc w:val="right"/>
              <w:rPr>
                <w:rFonts w:cs="Arial"/>
                <w:sz w:val="12"/>
                <w:szCs w:val="12"/>
              </w:rPr>
            </w:pPr>
            <w:r w:rsidRPr="009D1E51">
              <w:rPr>
                <w:rFonts w:cs="Arial"/>
                <w:sz w:val="12"/>
                <w:szCs w:val="12"/>
              </w:rPr>
              <w:t>73,00</w:t>
            </w:r>
          </w:p>
        </w:tc>
        <w:tc>
          <w:tcPr>
            <w:tcW w:w="394" w:type="pct"/>
            <w:tcBorders>
              <w:top w:val="nil"/>
              <w:left w:val="nil"/>
              <w:bottom w:val="nil"/>
              <w:right w:val="nil"/>
            </w:tcBorders>
            <w:shd w:val="clear" w:color="auto" w:fill="auto"/>
            <w:noWrap/>
            <w:vAlign w:val="center"/>
            <w:hideMark/>
          </w:tcPr>
          <w:p w14:paraId="43293973" w14:textId="77777777" w:rsidR="009D1E51" w:rsidRPr="009D1E51" w:rsidRDefault="009D1E51" w:rsidP="009D1E51">
            <w:pPr>
              <w:spacing w:line="240" w:lineRule="auto"/>
              <w:jc w:val="right"/>
              <w:rPr>
                <w:rFonts w:cs="Arial"/>
                <w:sz w:val="12"/>
                <w:szCs w:val="12"/>
              </w:rPr>
            </w:pPr>
            <w:r w:rsidRPr="009D1E51">
              <w:rPr>
                <w:rFonts w:cs="Arial"/>
                <w:sz w:val="12"/>
                <w:szCs w:val="12"/>
              </w:rPr>
              <w:t>98,6%</w:t>
            </w:r>
          </w:p>
        </w:tc>
      </w:tr>
      <w:tr w:rsidR="009D1E51" w:rsidRPr="009D1E51" w14:paraId="5BFB1FC2" w14:textId="77777777" w:rsidTr="009D1E51">
        <w:trPr>
          <w:trHeight w:val="85"/>
        </w:trPr>
        <w:tc>
          <w:tcPr>
            <w:tcW w:w="2926" w:type="pct"/>
            <w:tcBorders>
              <w:top w:val="nil"/>
              <w:left w:val="nil"/>
              <w:bottom w:val="nil"/>
              <w:right w:val="nil"/>
            </w:tcBorders>
            <w:shd w:val="clear" w:color="auto" w:fill="auto"/>
            <w:vAlign w:val="center"/>
            <w:hideMark/>
          </w:tcPr>
          <w:p w14:paraId="1C557013" w14:textId="77777777" w:rsidR="009D1E51" w:rsidRPr="009D1E51" w:rsidRDefault="009D1E51" w:rsidP="009D1E51">
            <w:pPr>
              <w:spacing w:line="240" w:lineRule="auto"/>
              <w:jc w:val="both"/>
              <w:rPr>
                <w:rFonts w:cs="Arial"/>
                <w:sz w:val="12"/>
                <w:szCs w:val="12"/>
              </w:rPr>
            </w:pPr>
            <w:r w:rsidRPr="009D1E51">
              <w:rPr>
                <w:rFonts w:cs="Arial"/>
                <w:sz w:val="12"/>
                <w:szCs w:val="12"/>
              </w:rPr>
              <w:t>Kary, odszkodowania i grzywny wypłacane na rzecz osób prawnych i innych jednostek organizacyjnych</w:t>
            </w:r>
          </w:p>
        </w:tc>
        <w:tc>
          <w:tcPr>
            <w:tcW w:w="425" w:type="pct"/>
            <w:tcBorders>
              <w:top w:val="nil"/>
              <w:left w:val="nil"/>
              <w:bottom w:val="nil"/>
              <w:right w:val="nil"/>
            </w:tcBorders>
            <w:shd w:val="clear" w:color="auto" w:fill="auto"/>
            <w:noWrap/>
            <w:vAlign w:val="bottom"/>
            <w:hideMark/>
          </w:tcPr>
          <w:p w14:paraId="14B94D9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3E3492B" w14:textId="77777777" w:rsidR="009D1E51" w:rsidRPr="009D1E51" w:rsidRDefault="009D1E51" w:rsidP="009D1E51">
            <w:pPr>
              <w:spacing w:line="240" w:lineRule="auto"/>
              <w:jc w:val="right"/>
              <w:rPr>
                <w:rFonts w:cs="Arial"/>
                <w:sz w:val="12"/>
                <w:szCs w:val="12"/>
              </w:rPr>
            </w:pPr>
            <w:r w:rsidRPr="009D1E51">
              <w:rPr>
                <w:rFonts w:cs="Arial"/>
                <w:sz w:val="12"/>
                <w:szCs w:val="12"/>
              </w:rPr>
              <w:t>48</w:t>
            </w:r>
          </w:p>
        </w:tc>
        <w:tc>
          <w:tcPr>
            <w:tcW w:w="627" w:type="pct"/>
            <w:tcBorders>
              <w:top w:val="nil"/>
              <w:left w:val="nil"/>
              <w:bottom w:val="nil"/>
              <w:right w:val="nil"/>
            </w:tcBorders>
            <w:shd w:val="clear" w:color="auto" w:fill="auto"/>
            <w:noWrap/>
            <w:vAlign w:val="center"/>
            <w:hideMark/>
          </w:tcPr>
          <w:p w14:paraId="617AB4E3" w14:textId="77777777" w:rsidR="009D1E51" w:rsidRPr="009D1E51" w:rsidRDefault="009D1E51" w:rsidP="009D1E51">
            <w:pPr>
              <w:spacing w:line="240" w:lineRule="auto"/>
              <w:jc w:val="right"/>
              <w:rPr>
                <w:rFonts w:cs="Arial"/>
                <w:sz w:val="12"/>
                <w:szCs w:val="12"/>
              </w:rPr>
            </w:pPr>
            <w:r w:rsidRPr="009D1E51">
              <w:rPr>
                <w:rFonts w:cs="Arial"/>
                <w:sz w:val="12"/>
                <w:szCs w:val="12"/>
              </w:rPr>
              <w:t>34,80</w:t>
            </w:r>
          </w:p>
        </w:tc>
        <w:tc>
          <w:tcPr>
            <w:tcW w:w="394" w:type="pct"/>
            <w:tcBorders>
              <w:top w:val="nil"/>
              <w:left w:val="nil"/>
              <w:bottom w:val="nil"/>
              <w:right w:val="nil"/>
            </w:tcBorders>
            <w:shd w:val="clear" w:color="auto" w:fill="auto"/>
            <w:noWrap/>
            <w:vAlign w:val="center"/>
            <w:hideMark/>
          </w:tcPr>
          <w:p w14:paraId="3B7A4022" w14:textId="77777777" w:rsidR="009D1E51" w:rsidRPr="009D1E51" w:rsidRDefault="009D1E51" w:rsidP="009D1E51">
            <w:pPr>
              <w:spacing w:line="240" w:lineRule="auto"/>
              <w:jc w:val="right"/>
              <w:rPr>
                <w:rFonts w:cs="Arial"/>
                <w:sz w:val="12"/>
                <w:szCs w:val="12"/>
              </w:rPr>
            </w:pPr>
            <w:r w:rsidRPr="009D1E51">
              <w:rPr>
                <w:rFonts w:cs="Arial"/>
                <w:sz w:val="12"/>
                <w:szCs w:val="12"/>
              </w:rPr>
              <w:t>72,5%</w:t>
            </w:r>
          </w:p>
        </w:tc>
      </w:tr>
      <w:tr w:rsidR="009D1E51" w:rsidRPr="009D1E51" w14:paraId="7633ECD0" w14:textId="77777777" w:rsidTr="009D1E51">
        <w:trPr>
          <w:trHeight w:val="85"/>
        </w:trPr>
        <w:tc>
          <w:tcPr>
            <w:tcW w:w="2926" w:type="pct"/>
            <w:tcBorders>
              <w:top w:val="nil"/>
              <w:left w:val="nil"/>
              <w:bottom w:val="nil"/>
              <w:right w:val="nil"/>
            </w:tcBorders>
            <w:shd w:val="clear" w:color="auto" w:fill="auto"/>
            <w:vAlign w:val="bottom"/>
            <w:hideMark/>
          </w:tcPr>
          <w:p w14:paraId="4BFE3349" w14:textId="77777777" w:rsidR="009D1E51" w:rsidRPr="009D1E51" w:rsidRDefault="009D1E51" w:rsidP="009D1E51">
            <w:pPr>
              <w:spacing w:line="240" w:lineRule="auto"/>
              <w:jc w:val="both"/>
              <w:rPr>
                <w:rFonts w:cs="Arial"/>
                <w:sz w:val="12"/>
                <w:szCs w:val="12"/>
              </w:rPr>
            </w:pPr>
            <w:r w:rsidRPr="009D1E51">
              <w:rPr>
                <w:rFonts w:cs="Arial"/>
                <w:sz w:val="12"/>
                <w:szCs w:val="12"/>
              </w:rPr>
              <w:t>Odsetki od nieterminowych wpłat z tytułu pozostałych podatków i opłat</w:t>
            </w:r>
          </w:p>
        </w:tc>
        <w:tc>
          <w:tcPr>
            <w:tcW w:w="425" w:type="pct"/>
            <w:tcBorders>
              <w:top w:val="nil"/>
              <w:left w:val="nil"/>
              <w:bottom w:val="nil"/>
              <w:right w:val="nil"/>
            </w:tcBorders>
            <w:shd w:val="clear" w:color="auto" w:fill="auto"/>
            <w:noWrap/>
            <w:vAlign w:val="bottom"/>
            <w:hideMark/>
          </w:tcPr>
          <w:p w14:paraId="7202613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0596CAD" w14:textId="77777777" w:rsidR="009D1E51" w:rsidRPr="009D1E51" w:rsidRDefault="009D1E51" w:rsidP="009D1E51">
            <w:pPr>
              <w:spacing w:line="240" w:lineRule="auto"/>
              <w:jc w:val="right"/>
              <w:rPr>
                <w:rFonts w:cs="Arial"/>
                <w:sz w:val="12"/>
                <w:szCs w:val="12"/>
              </w:rPr>
            </w:pPr>
            <w:r w:rsidRPr="009D1E51">
              <w:rPr>
                <w:rFonts w:cs="Arial"/>
                <w:sz w:val="12"/>
                <w:szCs w:val="12"/>
              </w:rPr>
              <w:t>20</w:t>
            </w:r>
          </w:p>
        </w:tc>
        <w:tc>
          <w:tcPr>
            <w:tcW w:w="627" w:type="pct"/>
            <w:tcBorders>
              <w:top w:val="nil"/>
              <w:left w:val="nil"/>
              <w:bottom w:val="nil"/>
              <w:right w:val="nil"/>
            </w:tcBorders>
            <w:shd w:val="clear" w:color="auto" w:fill="auto"/>
            <w:noWrap/>
            <w:vAlign w:val="center"/>
            <w:hideMark/>
          </w:tcPr>
          <w:p w14:paraId="61AB0B14" w14:textId="77777777" w:rsidR="009D1E51" w:rsidRPr="009D1E51" w:rsidRDefault="009D1E51" w:rsidP="009D1E51">
            <w:pPr>
              <w:spacing w:line="240" w:lineRule="auto"/>
              <w:jc w:val="right"/>
              <w:rPr>
                <w:rFonts w:cs="Arial"/>
                <w:sz w:val="12"/>
                <w:szCs w:val="12"/>
              </w:rPr>
            </w:pPr>
            <w:r w:rsidRPr="009D1E51">
              <w:rPr>
                <w:rFonts w:cs="Arial"/>
                <w:sz w:val="12"/>
                <w:szCs w:val="12"/>
              </w:rPr>
              <w:t>12,93</w:t>
            </w:r>
          </w:p>
        </w:tc>
        <w:tc>
          <w:tcPr>
            <w:tcW w:w="394" w:type="pct"/>
            <w:tcBorders>
              <w:top w:val="nil"/>
              <w:left w:val="nil"/>
              <w:bottom w:val="nil"/>
              <w:right w:val="nil"/>
            </w:tcBorders>
            <w:shd w:val="clear" w:color="auto" w:fill="auto"/>
            <w:noWrap/>
            <w:vAlign w:val="center"/>
            <w:hideMark/>
          </w:tcPr>
          <w:p w14:paraId="79D4DD1F" w14:textId="77777777" w:rsidR="009D1E51" w:rsidRPr="009D1E51" w:rsidRDefault="009D1E51" w:rsidP="009D1E51">
            <w:pPr>
              <w:spacing w:line="240" w:lineRule="auto"/>
              <w:jc w:val="right"/>
              <w:rPr>
                <w:rFonts w:cs="Arial"/>
                <w:sz w:val="12"/>
                <w:szCs w:val="12"/>
              </w:rPr>
            </w:pPr>
            <w:r w:rsidRPr="009D1E51">
              <w:rPr>
                <w:rFonts w:cs="Arial"/>
                <w:sz w:val="12"/>
                <w:szCs w:val="12"/>
              </w:rPr>
              <w:t>64,7%</w:t>
            </w:r>
          </w:p>
        </w:tc>
      </w:tr>
      <w:tr w:rsidR="009D1E51" w:rsidRPr="009D1E51" w14:paraId="5BBA789D" w14:textId="77777777" w:rsidTr="009D1E51">
        <w:trPr>
          <w:trHeight w:val="85"/>
        </w:trPr>
        <w:tc>
          <w:tcPr>
            <w:tcW w:w="2926" w:type="pct"/>
            <w:tcBorders>
              <w:top w:val="nil"/>
              <w:left w:val="nil"/>
              <w:bottom w:val="nil"/>
              <w:right w:val="nil"/>
            </w:tcBorders>
            <w:shd w:val="clear" w:color="auto" w:fill="auto"/>
            <w:vAlign w:val="bottom"/>
            <w:hideMark/>
          </w:tcPr>
          <w:p w14:paraId="4110DFD3"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3F6769A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D4D413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7CC16D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B9484E2" w14:textId="77777777" w:rsidR="009D1E51" w:rsidRPr="009D1E51" w:rsidRDefault="009D1E51" w:rsidP="009D1E51">
            <w:pPr>
              <w:spacing w:line="240" w:lineRule="auto"/>
              <w:rPr>
                <w:rFonts w:ascii="Times New Roman" w:hAnsi="Times New Roman"/>
                <w:sz w:val="12"/>
                <w:szCs w:val="12"/>
              </w:rPr>
            </w:pPr>
          </w:p>
        </w:tc>
      </w:tr>
      <w:tr w:rsidR="009D1E51" w:rsidRPr="009D1E51" w14:paraId="5670790D" w14:textId="77777777" w:rsidTr="009D1E51">
        <w:trPr>
          <w:trHeight w:val="85"/>
        </w:trPr>
        <w:tc>
          <w:tcPr>
            <w:tcW w:w="2926" w:type="pct"/>
            <w:tcBorders>
              <w:top w:val="nil"/>
              <w:left w:val="nil"/>
              <w:bottom w:val="nil"/>
              <w:right w:val="nil"/>
            </w:tcBorders>
            <w:shd w:val="clear" w:color="auto" w:fill="auto"/>
            <w:vAlign w:val="bottom"/>
            <w:hideMark/>
          </w:tcPr>
          <w:p w14:paraId="1BB206D0" w14:textId="77777777" w:rsidR="009D1E51" w:rsidRPr="009D1E51" w:rsidRDefault="009D1E51" w:rsidP="009D1E51">
            <w:pPr>
              <w:spacing w:line="240" w:lineRule="auto"/>
              <w:jc w:val="both"/>
              <w:rPr>
                <w:rFonts w:cs="Arial"/>
                <w:sz w:val="12"/>
                <w:szCs w:val="12"/>
              </w:rPr>
            </w:pPr>
            <w:r w:rsidRPr="009D1E51">
              <w:rPr>
                <w:rFonts w:cs="Arial"/>
                <w:sz w:val="12"/>
                <w:szCs w:val="12"/>
              </w:rPr>
              <w:t>W ramach wydatków realizacja Rządowego programu "Laboratoria przyszłości".</w:t>
            </w:r>
          </w:p>
        </w:tc>
        <w:tc>
          <w:tcPr>
            <w:tcW w:w="425" w:type="pct"/>
            <w:tcBorders>
              <w:top w:val="nil"/>
              <w:left w:val="nil"/>
              <w:bottom w:val="nil"/>
              <w:right w:val="nil"/>
            </w:tcBorders>
            <w:shd w:val="clear" w:color="auto" w:fill="auto"/>
            <w:noWrap/>
            <w:vAlign w:val="bottom"/>
            <w:hideMark/>
          </w:tcPr>
          <w:p w14:paraId="17BC22F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797446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1285DB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49F1835" w14:textId="77777777" w:rsidR="009D1E51" w:rsidRPr="009D1E51" w:rsidRDefault="009D1E51" w:rsidP="009D1E51">
            <w:pPr>
              <w:spacing w:line="240" w:lineRule="auto"/>
              <w:rPr>
                <w:rFonts w:ascii="Times New Roman" w:hAnsi="Times New Roman"/>
                <w:sz w:val="12"/>
                <w:szCs w:val="12"/>
              </w:rPr>
            </w:pPr>
          </w:p>
        </w:tc>
      </w:tr>
      <w:tr w:rsidR="009D1E51" w:rsidRPr="009D1E51" w14:paraId="55EEC0E4" w14:textId="77777777" w:rsidTr="009D1E51">
        <w:trPr>
          <w:trHeight w:val="85"/>
        </w:trPr>
        <w:tc>
          <w:tcPr>
            <w:tcW w:w="2926" w:type="pct"/>
            <w:tcBorders>
              <w:top w:val="nil"/>
              <w:left w:val="nil"/>
              <w:bottom w:val="nil"/>
              <w:right w:val="nil"/>
            </w:tcBorders>
            <w:shd w:val="clear" w:color="auto" w:fill="auto"/>
            <w:vAlign w:val="bottom"/>
            <w:hideMark/>
          </w:tcPr>
          <w:p w14:paraId="33E0D2B9"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14:paraId="5300C55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FA08FE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DBD41D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093ECC2" w14:textId="77777777" w:rsidR="009D1E51" w:rsidRPr="009D1E51" w:rsidRDefault="009D1E51" w:rsidP="009D1E51">
            <w:pPr>
              <w:spacing w:line="240" w:lineRule="auto"/>
              <w:rPr>
                <w:rFonts w:ascii="Times New Roman" w:hAnsi="Times New Roman"/>
                <w:sz w:val="12"/>
                <w:szCs w:val="12"/>
              </w:rPr>
            </w:pPr>
          </w:p>
        </w:tc>
      </w:tr>
      <w:tr w:rsidR="009D1E51" w:rsidRPr="009D1E51" w14:paraId="298E7AD2" w14:textId="77777777" w:rsidTr="009D1E51">
        <w:trPr>
          <w:trHeight w:val="85"/>
        </w:trPr>
        <w:tc>
          <w:tcPr>
            <w:tcW w:w="2926" w:type="pct"/>
            <w:tcBorders>
              <w:top w:val="nil"/>
              <w:left w:val="nil"/>
              <w:bottom w:val="nil"/>
              <w:right w:val="nil"/>
            </w:tcBorders>
            <w:shd w:val="clear" w:color="auto" w:fill="auto"/>
            <w:vAlign w:val="center"/>
            <w:hideMark/>
          </w:tcPr>
          <w:p w14:paraId="436AD2A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Inwestycji i Remontów</w:t>
            </w:r>
          </w:p>
        </w:tc>
        <w:tc>
          <w:tcPr>
            <w:tcW w:w="425" w:type="pct"/>
            <w:tcBorders>
              <w:top w:val="nil"/>
              <w:left w:val="nil"/>
              <w:bottom w:val="nil"/>
              <w:right w:val="nil"/>
            </w:tcBorders>
            <w:shd w:val="clear" w:color="auto" w:fill="auto"/>
            <w:vAlign w:val="center"/>
            <w:hideMark/>
          </w:tcPr>
          <w:p w14:paraId="74212D9B"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37DF8FB1" w14:textId="77777777" w:rsidR="009D1E51" w:rsidRPr="009D1E51" w:rsidRDefault="009D1E51" w:rsidP="009D1E51">
            <w:pPr>
              <w:spacing w:line="240" w:lineRule="auto"/>
              <w:jc w:val="right"/>
              <w:rPr>
                <w:rFonts w:cs="Arial"/>
                <w:sz w:val="12"/>
                <w:szCs w:val="12"/>
              </w:rPr>
            </w:pPr>
            <w:r w:rsidRPr="009D1E51">
              <w:rPr>
                <w:rFonts w:cs="Arial"/>
                <w:sz w:val="12"/>
                <w:szCs w:val="12"/>
              </w:rPr>
              <w:t>2 230</w:t>
            </w:r>
          </w:p>
        </w:tc>
        <w:tc>
          <w:tcPr>
            <w:tcW w:w="627" w:type="pct"/>
            <w:tcBorders>
              <w:top w:val="nil"/>
              <w:left w:val="nil"/>
              <w:bottom w:val="nil"/>
              <w:right w:val="nil"/>
            </w:tcBorders>
            <w:shd w:val="clear" w:color="auto" w:fill="auto"/>
            <w:vAlign w:val="center"/>
            <w:hideMark/>
          </w:tcPr>
          <w:p w14:paraId="169840DC" w14:textId="77777777" w:rsidR="009D1E51" w:rsidRPr="009D1E51" w:rsidRDefault="009D1E51" w:rsidP="009D1E51">
            <w:pPr>
              <w:spacing w:line="240" w:lineRule="auto"/>
              <w:jc w:val="right"/>
              <w:rPr>
                <w:rFonts w:cs="Arial"/>
                <w:sz w:val="12"/>
                <w:szCs w:val="12"/>
              </w:rPr>
            </w:pPr>
            <w:r w:rsidRPr="009D1E51">
              <w:rPr>
                <w:rFonts w:cs="Arial"/>
                <w:sz w:val="12"/>
                <w:szCs w:val="12"/>
              </w:rPr>
              <w:t>2 230,00</w:t>
            </w:r>
          </w:p>
        </w:tc>
        <w:tc>
          <w:tcPr>
            <w:tcW w:w="394" w:type="pct"/>
            <w:tcBorders>
              <w:top w:val="nil"/>
              <w:left w:val="nil"/>
              <w:bottom w:val="nil"/>
              <w:right w:val="nil"/>
            </w:tcBorders>
            <w:shd w:val="clear" w:color="auto" w:fill="auto"/>
            <w:vAlign w:val="center"/>
            <w:hideMark/>
          </w:tcPr>
          <w:p w14:paraId="69FCFD4E"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4F66765" w14:textId="77777777" w:rsidTr="009D1E51">
        <w:trPr>
          <w:trHeight w:val="85"/>
        </w:trPr>
        <w:tc>
          <w:tcPr>
            <w:tcW w:w="2926" w:type="pct"/>
            <w:tcBorders>
              <w:top w:val="nil"/>
              <w:left w:val="nil"/>
              <w:bottom w:val="nil"/>
              <w:right w:val="nil"/>
            </w:tcBorders>
            <w:shd w:val="clear" w:color="auto" w:fill="auto"/>
            <w:vAlign w:val="center"/>
            <w:hideMark/>
          </w:tcPr>
          <w:p w14:paraId="5A0A89D4"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6156650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A6F982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62D411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1264A20" w14:textId="77777777" w:rsidR="009D1E51" w:rsidRPr="009D1E51" w:rsidRDefault="009D1E51" w:rsidP="009D1E51">
            <w:pPr>
              <w:spacing w:line="240" w:lineRule="auto"/>
              <w:rPr>
                <w:rFonts w:ascii="Times New Roman" w:hAnsi="Times New Roman"/>
                <w:sz w:val="12"/>
                <w:szCs w:val="12"/>
              </w:rPr>
            </w:pPr>
          </w:p>
        </w:tc>
      </w:tr>
      <w:tr w:rsidR="009D1E51" w:rsidRPr="009D1E51" w14:paraId="40C2B618" w14:textId="77777777" w:rsidTr="009D1E51">
        <w:trPr>
          <w:trHeight w:val="85"/>
        </w:trPr>
        <w:tc>
          <w:tcPr>
            <w:tcW w:w="2926" w:type="pct"/>
            <w:tcBorders>
              <w:top w:val="nil"/>
              <w:left w:val="nil"/>
              <w:bottom w:val="nil"/>
              <w:right w:val="nil"/>
            </w:tcBorders>
            <w:shd w:val="clear" w:color="auto" w:fill="auto"/>
            <w:vAlign w:val="center"/>
            <w:hideMark/>
          </w:tcPr>
          <w:p w14:paraId="6BE96941" w14:textId="77777777" w:rsidR="009D1E51" w:rsidRPr="009D1E51" w:rsidRDefault="009D1E51" w:rsidP="009D1E51">
            <w:pPr>
              <w:spacing w:line="240" w:lineRule="auto"/>
              <w:jc w:val="both"/>
              <w:rPr>
                <w:rFonts w:cs="Arial"/>
                <w:sz w:val="12"/>
                <w:szCs w:val="12"/>
              </w:rPr>
            </w:pPr>
            <w:r w:rsidRPr="009D1E51">
              <w:rPr>
                <w:rFonts w:cs="Arial"/>
                <w:sz w:val="12"/>
                <w:szCs w:val="12"/>
              </w:rPr>
              <w:t>Weryfikacja corocznego Raportu Osiągnięcia Efektu Ekologicznego w związku z umową z Narodowym Funduszem Ochrony Środowiska i Gospodarki Wodnej na realizację zadania inwestycyjnego pn. "Termomodernizacja budynku Szkoły Podstawowej Nr 307 i Przedszkola Nr 349 przy ul. Barcelońskiej 8 w Warszawie".</w:t>
            </w:r>
          </w:p>
        </w:tc>
        <w:tc>
          <w:tcPr>
            <w:tcW w:w="425" w:type="pct"/>
            <w:tcBorders>
              <w:top w:val="nil"/>
              <w:left w:val="nil"/>
              <w:bottom w:val="nil"/>
              <w:right w:val="nil"/>
            </w:tcBorders>
            <w:shd w:val="clear" w:color="auto" w:fill="auto"/>
            <w:noWrap/>
            <w:vAlign w:val="center"/>
            <w:hideMark/>
          </w:tcPr>
          <w:p w14:paraId="7477C69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20AFE6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ACE840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FAB7C0D" w14:textId="77777777" w:rsidR="009D1E51" w:rsidRPr="009D1E51" w:rsidRDefault="009D1E51" w:rsidP="009D1E51">
            <w:pPr>
              <w:spacing w:line="240" w:lineRule="auto"/>
              <w:rPr>
                <w:rFonts w:ascii="Times New Roman" w:hAnsi="Times New Roman"/>
                <w:sz w:val="12"/>
                <w:szCs w:val="12"/>
              </w:rPr>
            </w:pPr>
          </w:p>
        </w:tc>
      </w:tr>
      <w:tr w:rsidR="009D1E51" w:rsidRPr="009D1E51" w14:paraId="6855E741" w14:textId="77777777" w:rsidTr="009D1E51">
        <w:trPr>
          <w:trHeight w:val="85"/>
        </w:trPr>
        <w:tc>
          <w:tcPr>
            <w:tcW w:w="2926" w:type="pct"/>
            <w:tcBorders>
              <w:top w:val="nil"/>
              <w:left w:val="nil"/>
              <w:bottom w:val="nil"/>
              <w:right w:val="nil"/>
            </w:tcBorders>
            <w:shd w:val="clear" w:color="auto" w:fill="auto"/>
            <w:vAlign w:val="center"/>
            <w:hideMark/>
          </w:tcPr>
          <w:p w14:paraId="08D0997A"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59CA03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4BBD92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5860E8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2E7F95C" w14:textId="77777777" w:rsidR="009D1E51" w:rsidRPr="009D1E51" w:rsidRDefault="009D1E51" w:rsidP="009D1E51">
            <w:pPr>
              <w:spacing w:line="240" w:lineRule="auto"/>
              <w:rPr>
                <w:rFonts w:ascii="Times New Roman" w:hAnsi="Times New Roman"/>
                <w:sz w:val="12"/>
                <w:szCs w:val="12"/>
              </w:rPr>
            </w:pPr>
          </w:p>
        </w:tc>
      </w:tr>
      <w:tr w:rsidR="009D1E51" w:rsidRPr="009D1E51" w14:paraId="63306A25" w14:textId="77777777" w:rsidTr="009D1E51">
        <w:trPr>
          <w:trHeight w:val="85"/>
        </w:trPr>
        <w:tc>
          <w:tcPr>
            <w:tcW w:w="2926" w:type="pct"/>
            <w:tcBorders>
              <w:top w:val="nil"/>
              <w:left w:val="nil"/>
              <w:bottom w:val="nil"/>
              <w:right w:val="nil"/>
            </w:tcBorders>
            <w:shd w:val="clear" w:color="auto" w:fill="auto"/>
            <w:vAlign w:val="center"/>
            <w:hideMark/>
          </w:tcPr>
          <w:p w14:paraId="4295A89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2718BFD"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914284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55ADF1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A2CC939" w14:textId="77777777" w:rsidR="009D1E51" w:rsidRPr="009D1E51" w:rsidRDefault="009D1E51" w:rsidP="009D1E51">
            <w:pPr>
              <w:spacing w:line="240" w:lineRule="auto"/>
              <w:rPr>
                <w:rFonts w:ascii="Times New Roman" w:hAnsi="Times New Roman"/>
                <w:sz w:val="12"/>
                <w:szCs w:val="12"/>
              </w:rPr>
            </w:pPr>
          </w:p>
        </w:tc>
      </w:tr>
      <w:tr w:rsidR="009D1E51" w:rsidRPr="009D1E51" w14:paraId="6FB11827" w14:textId="77777777" w:rsidTr="009D1E51">
        <w:trPr>
          <w:trHeight w:val="85"/>
        </w:trPr>
        <w:tc>
          <w:tcPr>
            <w:tcW w:w="2926" w:type="pct"/>
            <w:tcBorders>
              <w:top w:val="nil"/>
              <w:left w:val="nil"/>
              <w:bottom w:val="nil"/>
              <w:right w:val="nil"/>
            </w:tcBorders>
            <w:shd w:val="clear" w:color="auto" w:fill="auto"/>
            <w:vAlign w:val="center"/>
            <w:hideMark/>
          </w:tcPr>
          <w:p w14:paraId="5364F07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626B16E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415B2CF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1D888F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B0A92DD" w14:textId="77777777" w:rsidR="009D1E51" w:rsidRPr="009D1E51" w:rsidRDefault="009D1E51" w:rsidP="009D1E51">
            <w:pPr>
              <w:spacing w:line="240" w:lineRule="auto"/>
              <w:rPr>
                <w:rFonts w:ascii="Times New Roman" w:hAnsi="Times New Roman"/>
                <w:sz w:val="12"/>
                <w:szCs w:val="12"/>
              </w:rPr>
            </w:pPr>
          </w:p>
        </w:tc>
      </w:tr>
      <w:tr w:rsidR="009D1E51" w:rsidRPr="009D1E51" w14:paraId="5D973B0F" w14:textId="77777777" w:rsidTr="009D1E51">
        <w:trPr>
          <w:trHeight w:val="85"/>
        </w:trPr>
        <w:tc>
          <w:tcPr>
            <w:tcW w:w="2926" w:type="pct"/>
            <w:tcBorders>
              <w:top w:val="nil"/>
              <w:left w:val="nil"/>
              <w:bottom w:val="nil"/>
              <w:right w:val="nil"/>
            </w:tcBorders>
            <w:shd w:val="clear" w:color="auto" w:fill="auto"/>
            <w:vAlign w:val="center"/>
            <w:hideMark/>
          </w:tcPr>
          <w:p w14:paraId="77F8714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14:paraId="111E73D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84F61E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86C212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741AD03" w14:textId="77777777" w:rsidR="009D1E51" w:rsidRPr="009D1E51" w:rsidRDefault="009D1E51" w:rsidP="009D1E51">
            <w:pPr>
              <w:spacing w:line="240" w:lineRule="auto"/>
              <w:rPr>
                <w:rFonts w:ascii="Times New Roman" w:hAnsi="Times New Roman"/>
                <w:sz w:val="12"/>
                <w:szCs w:val="12"/>
              </w:rPr>
            </w:pPr>
          </w:p>
        </w:tc>
      </w:tr>
      <w:tr w:rsidR="009D1E51" w:rsidRPr="009D1E51" w14:paraId="0FE8C80C" w14:textId="77777777" w:rsidTr="009D1E51">
        <w:trPr>
          <w:trHeight w:val="85"/>
        </w:trPr>
        <w:tc>
          <w:tcPr>
            <w:tcW w:w="2926" w:type="pct"/>
            <w:tcBorders>
              <w:top w:val="nil"/>
              <w:left w:val="nil"/>
              <w:bottom w:val="nil"/>
              <w:right w:val="nil"/>
            </w:tcBorders>
            <w:shd w:val="clear" w:color="auto" w:fill="auto"/>
            <w:vAlign w:val="center"/>
            <w:hideMark/>
          </w:tcPr>
          <w:p w14:paraId="0DC188A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54A4AFE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4CFD426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AEA461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88E8DF4" w14:textId="77777777" w:rsidR="009D1E51" w:rsidRPr="009D1E51" w:rsidRDefault="009D1E51" w:rsidP="009D1E51">
            <w:pPr>
              <w:spacing w:line="240" w:lineRule="auto"/>
              <w:rPr>
                <w:rFonts w:ascii="Times New Roman" w:hAnsi="Times New Roman"/>
                <w:sz w:val="12"/>
                <w:szCs w:val="12"/>
              </w:rPr>
            </w:pPr>
          </w:p>
        </w:tc>
      </w:tr>
      <w:tr w:rsidR="009D1E51" w:rsidRPr="009D1E51" w14:paraId="1FD31DF2" w14:textId="77777777" w:rsidTr="009D1E51">
        <w:trPr>
          <w:trHeight w:val="85"/>
        </w:trPr>
        <w:tc>
          <w:tcPr>
            <w:tcW w:w="2926" w:type="pct"/>
            <w:tcBorders>
              <w:top w:val="nil"/>
              <w:left w:val="nil"/>
              <w:bottom w:val="nil"/>
              <w:right w:val="nil"/>
            </w:tcBorders>
            <w:shd w:val="clear" w:color="auto" w:fill="auto"/>
            <w:vAlign w:val="center"/>
            <w:hideMark/>
          </w:tcPr>
          <w:p w14:paraId="704F385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4. Ustawa z dnia 2 marca 2020 r. o szczególnych rozwiązaniach związanych z zapobieganiem, przeciwdziałaniem i zwalczaniem COVID-19, innych chorób zakaźnych oraz wywołanych nimi sytuacji kryzysowych (Dz.U.2020.1842 z późn.zm.)</w:t>
            </w:r>
          </w:p>
        </w:tc>
        <w:tc>
          <w:tcPr>
            <w:tcW w:w="425" w:type="pct"/>
            <w:tcBorders>
              <w:top w:val="nil"/>
              <w:left w:val="nil"/>
              <w:bottom w:val="nil"/>
              <w:right w:val="nil"/>
            </w:tcBorders>
            <w:shd w:val="clear" w:color="auto" w:fill="auto"/>
            <w:vAlign w:val="center"/>
            <w:hideMark/>
          </w:tcPr>
          <w:p w14:paraId="2A3071F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F90D1F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1D4DF2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E80D75F" w14:textId="77777777" w:rsidR="009D1E51" w:rsidRPr="009D1E51" w:rsidRDefault="009D1E51" w:rsidP="009D1E51">
            <w:pPr>
              <w:spacing w:line="240" w:lineRule="auto"/>
              <w:rPr>
                <w:rFonts w:ascii="Times New Roman" w:hAnsi="Times New Roman"/>
                <w:sz w:val="12"/>
                <w:szCs w:val="12"/>
              </w:rPr>
            </w:pPr>
          </w:p>
        </w:tc>
      </w:tr>
      <w:tr w:rsidR="009D1E51" w:rsidRPr="009D1E51" w14:paraId="1D64F24F" w14:textId="77777777" w:rsidTr="009D1E51">
        <w:trPr>
          <w:trHeight w:val="85"/>
        </w:trPr>
        <w:tc>
          <w:tcPr>
            <w:tcW w:w="2926" w:type="pct"/>
            <w:tcBorders>
              <w:top w:val="nil"/>
              <w:left w:val="nil"/>
              <w:bottom w:val="nil"/>
              <w:right w:val="nil"/>
            </w:tcBorders>
            <w:shd w:val="clear" w:color="auto" w:fill="auto"/>
            <w:vAlign w:val="center"/>
            <w:hideMark/>
          </w:tcPr>
          <w:p w14:paraId="01309CDE"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0FE9CD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2D45DD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820F61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38CD8C6" w14:textId="77777777" w:rsidR="009D1E51" w:rsidRPr="009D1E51" w:rsidRDefault="009D1E51" w:rsidP="009D1E51">
            <w:pPr>
              <w:spacing w:line="240" w:lineRule="auto"/>
              <w:rPr>
                <w:rFonts w:ascii="Times New Roman" w:hAnsi="Times New Roman"/>
                <w:sz w:val="12"/>
                <w:szCs w:val="12"/>
              </w:rPr>
            </w:pPr>
          </w:p>
        </w:tc>
      </w:tr>
      <w:tr w:rsidR="009D1E51" w:rsidRPr="009D1E51" w14:paraId="5CD208DA" w14:textId="77777777" w:rsidTr="009D1E51">
        <w:trPr>
          <w:trHeight w:val="85"/>
        </w:trPr>
        <w:tc>
          <w:tcPr>
            <w:tcW w:w="2926" w:type="pct"/>
            <w:tcBorders>
              <w:top w:val="nil"/>
              <w:left w:val="nil"/>
              <w:bottom w:val="nil"/>
              <w:right w:val="nil"/>
            </w:tcBorders>
            <w:shd w:val="clear" w:color="auto" w:fill="auto"/>
            <w:vAlign w:val="center"/>
            <w:hideMark/>
          </w:tcPr>
          <w:p w14:paraId="44B07406"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Dotacje dla niepublicznych szkół podstawowych</w:t>
            </w:r>
          </w:p>
        </w:tc>
        <w:tc>
          <w:tcPr>
            <w:tcW w:w="425" w:type="pct"/>
            <w:tcBorders>
              <w:top w:val="nil"/>
              <w:left w:val="nil"/>
              <w:bottom w:val="nil"/>
              <w:right w:val="nil"/>
            </w:tcBorders>
            <w:shd w:val="clear" w:color="auto" w:fill="auto"/>
            <w:vAlign w:val="center"/>
            <w:hideMark/>
          </w:tcPr>
          <w:p w14:paraId="405FF447"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3C2B296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26 406 780</w:t>
            </w:r>
          </w:p>
        </w:tc>
        <w:tc>
          <w:tcPr>
            <w:tcW w:w="627" w:type="pct"/>
            <w:tcBorders>
              <w:top w:val="nil"/>
              <w:left w:val="nil"/>
              <w:bottom w:val="nil"/>
              <w:right w:val="nil"/>
            </w:tcBorders>
            <w:shd w:val="clear" w:color="auto" w:fill="auto"/>
            <w:vAlign w:val="center"/>
            <w:hideMark/>
          </w:tcPr>
          <w:p w14:paraId="5EE1081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26 374 428,46</w:t>
            </w:r>
          </w:p>
        </w:tc>
        <w:tc>
          <w:tcPr>
            <w:tcW w:w="394" w:type="pct"/>
            <w:tcBorders>
              <w:top w:val="nil"/>
              <w:left w:val="nil"/>
              <w:bottom w:val="nil"/>
              <w:right w:val="nil"/>
            </w:tcBorders>
            <w:shd w:val="clear" w:color="auto" w:fill="auto"/>
            <w:vAlign w:val="center"/>
            <w:hideMark/>
          </w:tcPr>
          <w:p w14:paraId="79FF93B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99,9%</w:t>
            </w:r>
          </w:p>
        </w:tc>
      </w:tr>
      <w:tr w:rsidR="009D1E51" w:rsidRPr="009D1E51" w14:paraId="191F807A" w14:textId="77777777" w:rsidTr="009D1E51">
        <w:trPr>
          <w:trHeight w:val="85"/>
        </w:trPr>
        <w:tc>
          <w:tcPr>
            <w:tcW w:w="2926" w:type="pct"/>
            <w:tcBorders>
              <w:top w:val="nil"/>
              <w:left w:val="nil"/>
              <w:bottom w:val="nil"/>
              <w:right w:val="nil"/>
            </w:tcBorders>
            <w:shd w:val="clear" w:color="auto" w:fill="auto"/>
            <w:vAlign w:val="center"/>
            <w:hideMark/>
          </w:tcPr>
          <w:p w14:paraId="00AA7056"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25A43E4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8F5012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A39393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054326E" w14:textId="77777777" w:rsidR="009D1E51" w:rsidRPr="009D1E51" w:rsidRDefault="009D1E51" w:rsidP="009D1E51">
            <w:pPr>
              <w:spacing w:line="240" w:lineRule="auto"/>
              <w:rPr>
                <w:rFonts w:ascii="Times New Roman" w:hAnsi="Times New Roman"/>
                <w:sz w:val="12"/>
                <w:szCs w:val="12"/>
              </w:rPr>
            </w:pPr>
          </w:p>
        </w:tc>
      </w:tr>
      <w:tr w:rsidR="009D1E51" w:rsidRPr="009D1E51" w14:paraId="4CF8D4A8" w14:textId="77777777" w:rsidTr="009D1E51">
        <w:trPr>
          <w:trHeight w:val="85"/>
        </w:trPr>
        <w:tc>
          <w:tcPr>
            <w:tcW w:w="2926" w:type="pct"/>
            <w:tcBorders>
              <w:top w:val="nil"/>
              <w:left w:val="nil"/>
              <w:bottom w:val="nil"/>
              <w:right w:val="nil"/>
            </w:tcBorders>
            <w:shd w:val="clear" w:color="auto" w:fill="auto"/>
            <w:vAlign w:val="center"/>
            <w:hideMark/>
          </w:tcPr>
          <w:p w14:paraId="68908BF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ramowego programu nauczania podstawowego etapu edukacyjnego oraz zapewnienie właściwego rozwoju, opieki i wychowania</w:t>
            </w:r>
          </w:p>
        </w:tc>
        <w:tc>
          <w:tcPr>
            <w:tcW w:w="425" w:type="pct"/>
            <w:tcBorders>
              <w:top w:val="nil"/>
              <w:left w:val="nil"/>
              <w:bottom w:val="nil"/>
              <w:right w:val="nil"/>
            </w:tcBorders>
            <w:shd w:val="clear" w:color="auto" w:fill="auto"/>
            <w:vAlign w:val="center"/>
            <w:hideMark/>
          </w:tcPr>
          <w:p w14:paraId="0C56F6DA"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7F48B46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33EB26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74E2BF3" w14:textId="77777777" w:rsidR="009D1E51" w:rsidRPr="009D1E51" w:rsidRDefault="009D1E51" w:rsidP="009D1E51">
            <w:pPr>
              <w:spacing w:line="240" w:lineRule="auto"/>
              <w:rPr>
                <w:rFonts w:ascii="Times New Roman" w:hAnsi="Times New Roman"/>
                <w:sz w:val="12"/>
                <w:szCs w:val="12"/>
              </w:rPr>
            </w:pPr>
          </w:p>
        </w:tc>
      </w:tr>
      <w:tr w:rsidR="009D1E51" w:rsidRPr="009D1E51" w14:paraId="493CD56B" w14:textId="77777777" w:rsidTr="009D1E51">
        <w:trPr>
          <w:trHeight w:val="85"/>
        </w:trPr>
        <w:tc>
          <w:tcPr>
            <w:tcW w:w="2926" w:type="pct"/>
            <w:tcBorders>
              <w:top w:val="nil"/>
              <w:left w:val="nil"/>
              <w:bottom w:val="nil"/>
              <w:right w:val="nil"/>
            </w:tcBorders>
            <w:shd w:val="clear" w:color="auto" w:fill="auto"/>
            <w:vAlign w:val="center"/>
            <w:hideMark/>
          </w:tcPr>
          <w:p w14:paraId="01030089"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6B38308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5AAA40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E64799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F995ACA" w14:textId="77777777" w:rsidR="009D1E51" w:rsidRPr="009D1E51" w:rsidRDefault="009D1E51" w:rsidP="009D1E51">
            <w:pPr>
              <w:spacing w:line="240" w:lineRule="auto"/>
              <w:rPr>
                <w:rFonts w:ascii="Times New Roman" w:hAnsi="Times New Roman"/>
                <w:sz w:val="12"/>
                <w:szCs w:val="12"/>
              </w:rPr>
            </w:pPr>
          </w:p>
        </w:tc>
      </w:tr>
      <w:tr w:rsidR="009D1E51" w:rsidRPr="009D1E51" w14:paraId="47E8CF9C" w14:textId="77777777" w:rsidTr="009D1E51">
        <w:trPr>
          <w:trHeight w:val="85"/>
        </w:trPr>
        <w:tc>
          <w:tcPr>
            <w:tcW w:w="2926" w:type="pct"/>
            <w:tcBorders>
              <w:top w:val="nil"/>
              <w:left w:val="nil"/>
              <w:bottom w:val="nil"/>
              <w:right w:val="nil"/>
            </w:tcBorders>
            <w:shd w:val="clear" w:color="auto" w:fill="auto"/>
            <w:vAlign w:val="center"/>
            <w:hideMark/>
          </w:tcPr>
          <w:p w14:paraId="3DD4422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12FA118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1E7E651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1F829E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86C2589" w14:textId="77777777" w:rsidR="009D1E51" w:rsidRPr="009D1E51" w:rsidRDefault="009D1E51" w:rsidP="009D1E51">
            <w:pPr>
              <w:spacing w:line="240" w:lineRule="auto"/>
              <w:rPr>
                <w:rFonts w:ascii="Times New Roman" w:hAnsi="Times New Roman"/>
                <w:sz w:val="12"/>
                <w:szCs w:val="12"/>
              </w:rPr>
            </w:pPr>
          </w:p>
        </w:tc>
      </w:tr>
      <w:tr w:rsidR="009D1E51" w:rsidRPr="009D1E51" w14:paraId="5C7C534D" w14:textId="77777777" w:rsidTr="009D1E51">
        <w:trPr>
          <w:trHeight w:val="85"/>
        </w:trPr>
        <w:tc>
          <w:tcPr>
            <w:tcW w:w="2926" w:type="pct"/>
            <w:tcBorders>
              <w:top w:val="nil"/>
              <w:left w:val="nil"/>
              <w:bottom w:val="nil"/>
              <w:right w:val="nil"/>
            </w:tcBorders>
            <w:shd w:val="clear" w:color="auto" w:fill="auto"/>
            <w:vAlign w:val="center"/>
            <w:hideMark/>
          </w:tcPr>
          <w:p w14:paraId="49718184"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28289B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4EAB08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A835D4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C9F0B2B" w14:textId="77777777" w:rsidR="009D1E51" w:rsidRPr="009D1E51" w:rsidRDefault="009D1E51" w:rsidP="009D1E51">
            <w:pPr>
              <w:spacing w:line="240" w:lineRule="auto"/>
              <w:rPr>
                <w:rFonts w:ascii="Times New Roman" w:hAnsi="Times New Roman"/>
                <w:sz w:val="12"/>
                <w:szCs w:val="12"/>
              </w:rPr>
            </w:pPr>
          </w:p>
        </w:tc>
      </w:tr>
      <w:tr w:rsidR="009D1E51" w:rsidRPr="009D1E51" w14:paraId="2354BFFF" w14:textId="77777777" w:rsidTr="009D1E51">
        <w:trPr>
          <w:trHeight w:val="85"/>
        </w:trPr>
        <w:tc>
          <w:tcPr>
            <w:tcW w:w="2926" w:type="pct"/>
            <w:tcBorders>
              <w:top w:val="nil"/>
              <w:left w:val="nil"/>
              <w:bottom w:val="nil"/>
              <w:right w:val="nil"/>
            </w:tcBorders>
            <w:shd w:val="clear" w:color="auto" w:fill="auto"/>
            <w:vAlign w:val="center"/>
            <w:hideMark/>
          </w:tcPr>
          <w:p w14:paraId="2894934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14:paraId="66E2F09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B35D7D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BA5D89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4726335" w14:textId="77777777" w:rsidR="009D1E51" w:rsidRPr="009D1E51" w:rsidRDefault="009D1E51" w:rsidP="009D1E51">
            <w:pPr>
              <w:spacing w:line="240" w:lineRule="auto"/>
              <w:rPr>
                <w:rFonts w:ascii="Times New Roman" w:hAnsi="Times New Roman"/>
                <w:sz w:val="12"/>
                <w:szCs w:val="12"/>
              </w:rPr>
            </w:pPr>
          </w:p>
        </w:tc>
      </w:tr>
      <w:tr w:rsidR="009D1E51" w:rsidRPr="009D1E51" w14:paraId="7D035822" w14:textId="77777777" w:rsidTr="009D1E51">
        <w:trPr>
          <w:trHeight w:val="85"/>
        </w:trPr>
        <w:tc>
          <w:tcPr>
            <w:tcW w:w="2926" w:type="pct"/>
            <w:tcBorders>
              <w:top w:val="nil"/>
              <w:left w:val="nil"/>
              <w:bottom w:val="nil"/>
              <w:right w:val="nil"/>
            </w:tcBorders>
            <w:shd w:val="clear" w:color="auto" w:fill="auto"/>
            <w:vAlign w:val="center"/>
            <w:hideMark/>
          </w:tcPr>
          <w:p w14:paraId="05566804"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5EE114C7" w14:textId="77777777" w:rsidR="009D1E51" w:rsidRPr="009D1E51" w:rsidRDefault="009D1E51" w:rsidP="009D1E51">
            <w:pPr>
              <w:spacing w:line="240" w:lineRule="auto"/>
              <w:jc w:val="right"/>
              <w:rPr>
                <w:rFonts w:cs="Arial"/>
                <w:sz w:val="12"/>
                <w:szCs w:val="12"/>
              </w:rPr>
            </w:pPr>
            <w:r w:rsidRPr="009D1E51">
              <w:rPr>
                <w:rFonts w:cs="Arial"/>
                <w:sz w:val="12"/>
                <w:szCs w:val="12"/>
              </w:rPr>
              <w:t>16</w:t>
            </w:r>
          </w:p>
        </w:tc>
        <w:tc>
          <w:tcPr>
            <w:tcW w:w="627" w:type="pct"/>
            <w:tcBorders>
              <w:top w:val="nil"/>
              <w:left w:val="nil"/>
              <w:bottom w:val="nil"/>
              <w:right w:val="nil"/>
            </w:tcBorders>
            <w:shd w:val="clear" w:color="auto" w:fill="auto"/>
            <w:noWrap/>
            <w:vAlign w:val="center"/>
            <w:hideMark/>
          </w:tcPr>
          <w:p w14:paraId="7BE70063"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6806DDF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A7DF3EA" w14:textId="77777777" w:rsidR="009D1E51" w:rsidRPr="009D1E51" w:rsidRDefault="009D1E51" w:rsidP="009D1E51">
            <w:pPr>
              <w:spacing w:line="240" w:lineRule="auto"/>
              <w:rPr>
                <w:rFonts w:ascii="Times New Roman" w:hAnsi="Times New Roman"/>
                <w:sz w:val="12"/>
                <w:szCs w:val="12"/>
              </w:rPr>
            </w:pPr>
          </w:p>
        </w:tc>
      </w:tr>
      <w:tr w:rsidR="009D1E51" w:rsidRPr="009D1E51" w14:paraId="006C9CBD" w14:textId="77777777" w:rsidTr="009D1E51">
        <w:trPr>
          <w:trHeight w:val="85"/>
        </w:trPr>
        <w:tc>
          <w:tcPr>
            <w:tcW w:w="2926" w:type="pct"/>
            <w:tcBorders>
              <w:top w:val="nil"/>
              <w:left w:val="nil"/>
              <w:bottom w:val="nil"/>
              <w:right w:val="nil"/>
            </w:tcBorders>
            <w:shd w:val="clear" w:color="auto" w:fill="auto"/>
            <w:vAlign w:val="center"/>
            <w:hideMark/>
          </w:tcPr>
          <w:p w14:paraId="0459016C"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65984374" w14:textId="77777777" w:rsidR="009D1E51" w:rsidRPr="009D1E51" w:rsidRDefault="009D1E51" w:rsidP="009D1E51">
            <w:pPr>
              <w:spacing w:line="240" w:lineRule="auto"/>
              <w:jc w:val="right"/>
              <w:rPr>
                <w:rFonts w:cs="Arial"/>
                <w:sz w:val="12"/>
                <w:szCs w:val="12"/>
              </w:rPr>
            </w:pPr>
            <w:r w:rsidRPr="009D1E51">
              <w:rPr>
                <w:rFonts w:cs="Arial"/>
                <w:sz w:val="12"/>
                <w:szCs w:val="12"/>
              </w:rPr>
              <w:t>3 772</w:t>
            </w:r>
          </w:p>
        </w:tc>
        <w:tc>
          <w:tcPr>
            <w:tcW w:w="627" w:type="pct"/>
            <w:tcBorders>
              <w:top w:val="nil"/>
              <w:left w:val="nil"/>
              <w:bottom w:val="nil"/>
              <w:right w:val="nil"/>
            </w:tcBorders>
            <w:shd w:val="clear" w:color="auto" w:fill="auto"/>
            <w:noWrap/>
            <w:vAlign w:val="center"/>
            <w:hideMark/>
          </w:tcPr>
          <w:p w14:paraId="1D60B453"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21F29F4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3D6544A" w14:textId="77777777" w:rsidR="009D1E51" w:rsidRPr="009D1E51" w:rsidRDefault="009D1E51" w:rsidP="009D1E51">
            <w:pPr>
              <w:spacing w:line="240" w:lineRule="auto"/>
              <w:rPr>
                <w:rFonts w:ascii="Times New Roman" w:hAnsi="Times New Roman"/>
                <w:sz w:val="12"/>
                <w:szCs w:val="12"/>
              </w:rPr>
            </w:pPr>
          </w:p>
        </w:tc>
      </w:tr>
      <w:tr w:rsidR="009D1E51" w:rsidRPr="009D1E51" w14:paraId="63A8C2B8" w14:textId="77777777" w:rsidTr="009D1E51">
        <w:trPr>
          <w:trHeight w:val="85"/>
        </w:trPr>
        <w:tc>
          <w:tcPr>
            <w:tcW w:w="2926" w:type="pct"/>
            <w:tcBorders>
              <w:top w:val="nil"/>
              <w:left w:val="nil"/>
              <w:bottom w:val="nil"/>
              <w:right w:val="nil"/>
            </w:tcBorders>
            <w:shd w:val="clear" w:color="auto" w:fill="auto"/>
            <w:vAlign w:val="center"/>
            <w:hideMark/>
          </w:tcPr>
          <w:p w14:paraId="61C5A9E4"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7713889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36CCCD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FFB643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A3F90F5" w14:textId="77777777" w:rsidR="009D1E51" w:rsidRPr="009D1E51" w:rsidRDefault="009D1E51" w:rsidP="009D1E51">
            <w:pPr>
              <w:spacing w:line="240" w:lineRule="auto"/>
              <w:rPr>
                <w:rFonts w:ascii="Times New Roman" w:hAnsi="Times New Roman"/>
                <w:sz w:val="12"/>
                <w:szCs w:val="12"/>
              </w:rPr>
            </w:pPr>
          </w:p>
        </w:tc>
      </w:tr>
      <w:tr w:rsidR="009D1E51" w:rsidRPr="009D1E51" w14:paraId="47A59F1E" w14:textId="77777777" w:rsidTr="009D1E51">
        <w:trPr>
          <w:trHeight w:val="85"/>
        </w:trPr>
        <w:tc>
          <w:tcPr>
            <w:tcW w:w="2926" w:type="pct"/>
            <w:tcBorders>
              <w:top w:val="nil"/>
              <w:left w:val="nil"/>
              <w:bottom w:val="nil"/>
              <w:right w:val="nil"/>
            </w:tcBorders>
            <w:shd w:val="clear" w:color="auto" w:fill="auto"/>
            <w:vAlign w:val="center"/>
            <w:hideMark/>
          </w:tcPr>
          <w:p w14:paraId="5C43042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1202466D"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C546E4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1894B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00DACA9" w14:textId="77777777" w:rsidR="009D1E51" w:rsidRPr="009D1E51" w:rsidRDefault="009D1E51" w:rsidP="009D1E51">
            <w:pPr>
              <w:spacing w:line="240" w:lineRule="auto"/>
              <w:rPr>
                <w:rFonts w:ascii="Times New Roman" w:hAnsi="Times New Roman"/>
                <w:sz w:val="12"/>
                <w:szCs w:val="12"/>
              </w:rPr>
            </w:pPr>
          </w:p>
        </w:tc>
      </w:tr>
      <w:tr w:rsidR="009D1E51" w:rsidRPr="009D1E51" w14:paraId="18BBFA42" w14:textId="77777777" w:rsidTr="009D1E51">
        <w:trPr>
          <w:trHeight w:val="85"/>
        </w:trPr>
        <w:tc>
          <w:tcPr>
            <w:tcW w:w="2926" w:type="pct"/>
            <w:tcBorders>
              <w:top w:val="nil"/>
              <w:left w:val="nil"/>
              <w:bottom w:val="nil"/>
              <w:right w:val="nil"/>
            </w:tcBorders>
            <w:shd w:val="clear" w:color="auto" w:fill="auto"/>
            <w:vAlign w:val="center"/>
            <w:hideMark/>
          </w:tcPr>
          <w:p w14:paraId="37D625E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2D79E1B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37D61E6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C5909D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EDC692E" w14:textId="77777777" w:rsidR="009D1E51" w:rsidRPr="009D1E51" w:rsidRDefault="009D1E51" w:rsidP="009D1E51">
            <w:pPr>
              <w:spacing w:line="240" w:lineRule="auto"/>
              <w:rPr>
                <w:rFonts w:ascii="Times New Roman" w:hAnsi="Times New Roman"/>
                <w:sz w:val="12"/>
                <w:szCs w:val="12"/>
              </w:rPr>
            </w:pPr>
          </w:p>
        </w:tc>
      </w:tr>
      <w:tr w:rsidR="009D1E51" w:rsidRPr="009D1E51" w14:paraId="18446609" w14:textId="77777777" w:rsidTr="009D1E51">
        <w:trPr>
          <w:trHeight w:val="85"/>
        </w:trPr>
        <w:tc>
          <w:tcPr>
            <w:tcW w:w="2926" w:type="pct"/>
            <w:tcBorders>
              <w:top w:val="nil"/>
              <w:left w:val="nil"/>
              <w:bottom w:val="nil"/>
              <w:right w:val="nil"/>
            </w:tcBorders>
            <w:shd w:val="clear" w:color="auto" w:fill="auto"/>
            <w:vAlign w:val="center"/>
            <w:hideMark/>
          </w:tcPr>
          <w:p w14:paraId="7E7C62DB"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4E9643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8B596B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96418C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016DDB6" w14:textId="77777777" w:rsidR="009D1E51" w:rsidRPr="009D1E51" w:rsidRDefault="009D1E51" w:rsidP="009D1E51">
            <w:pPr>
              <w:spacing w:line="240" w:lineRule="auto"/>
              <w:rPr>
                <w:rFonts w:ascii="Times New Roman" w:hAnsi="Times New Roman"/>
                <w:sz w:val="12"/>
                <w:szCs w:val="12"/>
              </w:rPr>
            </w:pPr>
          </w:p>
        </w:tc>
      </w:tr>
      <w:tr w:rsidR="009D1E51" w:rsidRPr="009D1E51" w14:paraId="22E81226" w14:textId="77777777" w:rsidTr="009D1E51">
        <w:trPr>
          <w:trHeight w:val="85"/>
        </w:trPr>
        <w:tc>
          <w:tcPr>
            <w:tcW w:w="2926" w:type="pct"/>
            <w:tcBorders>
              <w:top w:val="nil"/>
              <w:left w:val="nil"/>
              <w:bottom w:val="nil"/>
              <w:right w:val="nil"/>
            </w:tcBorders>
            <w:shd w:val="clear" w:color="000000" w:fill="EAF1F6"/>
            <w:vAlign w:val="center"/>
            <w:hideMark/>
          </w:tcPr>
          <w:p w14:paraId="130B35B9"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liceów ogólnokształcących - zadanie 8</w:t>
            </w:r>
          </w:p>
        </w:tc>
        <w:tc>
          <w:tcPr>
            <w:tcW w:w="425" w:type="pct"/>
            <w:tcBorders>
              <w:top w:val="nil"/>
              <w:left w:val="nil"/>
              <w:bottom w:val="nil"/>
              <w:right w:val="nil"/>
            </w:tcBorders>
            <w:shd w:val="clear" w:color="000000" w:fill="EAF1F6"/>
            <w:vAlign w:val="center"/>
            <w:hideMark/>
          </w:tcPr>
          <w:p w14:paraId="3018B481"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3ED1787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86 889 131</w:t>
            </w:r>
          </w:p>
        </w:tc>
        <w:tc>
          <w:tcPr>
            <w:tcW w:w="627" w:type="pct"/>
            <w:tcBorders>
              <w:top w:val="nil"/>
              <w:left w:val="nil"/>
              <w:bottom w:val="nil"/>
              <w:right w:val="nil"/>
            </w:tcBorders>
            <w:shd w:val="clear" w:color="000000" w:fill="EAF1F6"/>
            <w:vAlign w:val="center"/>
            <w:hideMark/>
          </w:tcPr>
          <w:p w14:paraId="0507C25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86 355 500,07</w:t>
            </w:r>
          </w:p>
        </w:tc>
        <w:tc>
          <w:tcPr>
            <w:tcW w:w="394" w:type="pct"/>
            <w:tcBorders>
              <w:top w:val="nil"/>
              <w:left w:val="nil"/>
              <w:bottom w:val="nil"/>
              <w:right w:val="nil"/>
            </w:tcBorders>
            <w:shd w:val="clear" w:color="000000" w:fill="EAF1F6"/>
            <w:vAlign w:val="center"/>
            <w:hideMark/>
          </w:tcPr>
          <w:p w14:paraId="15B6DA7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99,4%</w:t>
            </w:r>
          </w:p>
        </w:tc>
      </w:tr>
      <w:tr w:rsidR="009D1E51" w:rsidRPr="009D1E51" w14:paraId="2BCE07EA" w14:textId="77777777" w:rsidTr="009D1E51">
        <w:trPr>
          <w:trHeight w:val="85"/>
        </w:trPr>
        <w:tc>
          <w:tcPr>
            <w:tcW w:w="2926" w:type="pct"/>
            <w:tcBorders>
              <w:top w:val="nil"/>
              <w:left w:val="nil"/>
              <w:bottom w:val="nil"/>
              <w:right w:val="nil"/>
            </w:tcBorders>
            <w:shd w:val="clear" w:color="auto" w:fill="auto"/>
            <w:vAlign w:val="center"/>
            <w:hideMark/>
          </w:tcPr>
          <w:p w14:paraId="3C0D0C81"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5BA57C6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6A1E5C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BF8571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131BA8A" w14:textId="77777777" w:rsidR="009D1E51" w:rsidRPr="009D1E51" w:rsidRDefault="009D1E51" w:rsidP="009D1E51">
            <w:pPr>
              <w:spacing w:line="240" w:lineRule="auto"/>
              <w:rPr>
                <w:rFonts w:ascii="Times New Roman" w:hAnsi="Times New Roman"/>
                <w:sz w:val="12"/>
                <w:szCs w:val="12"/>
              </w:rPr>
            </w:pPr>
          </w:p>
        </w:tc>
      </w:tr>
      <w:tr w:rsidR="009D1E51" w:rsidRPr="009D1E51" w14:paraId="73E1FC56" w14:textId="77777777" w:rsidTr="009D1E51">
        <w:trPr>
          <w:trHeight w:val="85"/>
        </w:trPr>
        <w:tc>
          <w:tcPr>
            <w:tcW w:w="2926" w:type="pct"/>
            <w:tcBorders>
              <w:top w:val="nil"/>
              <w:left w:val="nil"/>
              <w:bottom w:val="nil"/>
              <w:right w:val="nil"/>
            </w:tcBorders>
            <w:shd w:val="clear" w:color="auto" w:fill="auto"/>
            <w:vAlign w:val="center"/>
            <w:hideMark/>
          </w:tcPr>
          <w:p w14:paraId="1A12764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80120</w:t>
            </w:r>
          </w:p>
        </w:tc>
        <w:tc>
          <w:tcPr>
            <w:tcW w:w="425" w:type="pct"/>
            <w:tcBorders>
              <w:top w:val="nil"/>
              <w:left w:val="nil"/>
              <w:bottom w:val="nil"/>
              <w:right w:val="nil"/>
            </w:tcBorders>
            <w:shd w:val="clear" w:color="auto" w:fill="auto"/>
            <w:vAlign w:val="center"/>
            <w:hideMark/>
          </w:tcPr>
          <w:p w14:paraId="515116BA"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EE1C49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63FF20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E35E012" w14:textId="77777777" w:rsidR="009D1E51" w:rsidRPr="009D1E51" w:rsidRDefault="009D1E51" w:rsidP="009D1E51">
            <w:pPr>
              <w:spacing w:line="240" w:lineRule="auto"/>
              <w:rPr>
                <w:rFonts w:ascii="Times New Roman" w:hAnsi="Times New Roman"/>
                <w:sz w:val="12"/>
                <w:szCs w:val="12"/>
              </w:rPr>
            </w:pPr>
          </w:p>
        </w:tc>
      </w:tr>
      <w:tr w:rsidR="009D1E51" w:rsidRPr="009D1E51" w14:paraId="163BA5FD" w14:textId="77777777" w:rsidTr="009D1E51">
        <w:trPr>
          <w:trHeight w:val="85"/>
        </w:trPr>
        <w:tc>
          <w:tcPr>
            <w:tcW w:w="2926" w:type="pct"/>
            <w:tcBorders>
              <w:top w:val="nil"/>
              <w:left w:val="nil"/>
              <w:bottom w:val="nil"/>
              <w:right w:val="nil"/>
            </w:tcBorders>
            <w:shd w:val="clear" w:color="auto" w:fill="auto"/>
            <w:vAlign w:val="center"/>
            <w:hideMark/>
          </w:tcPr>
          <w:p w14:paraId="3F9A5B5D"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FAFDCD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8B73C8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89AEC6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A6B0215" w14:textId="77777777" w:rsidR="009D1E51" w:rsidRPr="009D1E51" w:rsidRDefault="009D1E51" w:rsidP="009D1E51">
            <w:pPr>
              <w:spacing w:line="240" w:lineRule="auto"/>
              <w:rPr>
                <w:rFonts w:ascii="Times New Roman" w:hAnsi="Times New Roman"/>
                <w:sz w:val="12"/>
                <w:szCs w:val="12"/>
              </w:rPr>
            </w:pPr>
          </w:p>
        </w:tc>
      </w:tr>
      <w:tr w:rsidR="009D1E51" w:rsidRPr="009D1E51" w14:paraId="589E7CCE" w14:textId="77777777" w:rsidTr="009D1E51">
        <w:trPr>
          <w:trHeight w:val="85"/>
        </w:trPr>
        <w:tc>
          <w:tcPr>
            <w:tcW w:w="2926" w:type="pct"/>
            <w:tcBorders>
              <w:top w:val="nil"/>
              <w:left w:val="nil"/>
              <w:bottom w:val="nil"/>
              <w:right w:val="nil"/>
            </w:tcBorders>
            <w:shd w:val="clear" w:color="auto" w:fill="auto"/>
            <w:vAlign w:val="center"/>
            <w:hideMark/>
          </w:tcPr>
          <w:p w14:paraId="095BA3E5"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publicznych liceów ogólnokształcących</w:t>
            </w:r>
          </w:p>
        </w:tc>
        <w:tc>
          <w:tcPr>
            <w:tcW w:w="425" w:type="pct"/>
            <w:tcBorders>
              <w:top w:val="nil"/>
              <w:left w:val="nil"/>
              <w:bottom w:val="nil"/>
              <w:right w:val="nil"/>
            </w:tcBorders>
            <w:shd w:val="clear" w:color="auto" w:fill="auto"/>
            <w:vAlign w:val="center"/>
            <w:hideMark/>
          </w:tcPr>
          <w:p w14:paraId="1BAB3886"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14:paraId="12A4263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75 349 152</w:t>
            </w:r>
          </w:p>
        </w:tc>
        <w:tc>
          <w:tcPr>
            <w:tcW w:w="627" w:type="pct"/>
            <w:tcBorders>
              <w:top w:val="nil"/>
              <w:left w:val="nil"/>
              <w:bottom w:val="nil"/>
              <w:right w:val="nil"/>
            </w:tcBorders>
            <w:shd w:val="clear" w:color="auto" w:fill="auto"/>
            <w:noWrap/>
            <w:vAlign w:val="center"/>
            <w:hideMark/>
          </w:tcPr>
          <w:p w14:paraId="3E5B45B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74 839 998,87</w:t>
            </w:r>
          </w:p>
        </w:tc>
        <w:tc>
          <w:tcPr>
            <w:tcW w:w="394" w:type="pct"/>
            <w:tcBorders>
              <w:top w:val="nil"/>
              <w:left w:val="nil"/>
              <w:bottom w:val="nil"/>
              <w:right w:val="nil"/>
            </w:tcBorders>
            <w:shd w:val="clear" w:color="auto" w:fill="auto"/>
            <w:noWrap/>
            <w:vAlign w:val="center"/>
            <w:hideMark/>
          </w:tcPr>
          <w:p w14:paraId="4E8ED56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99,3%</w:t>
            </w:r>
          </w:p>
        </w:tc>
      </w:tr>
      <w:tr w:rsidR="009D1E51" w:rsidRPr="009D1E51" w14:paraId="7B9D7AB6" w14:textId="77777777" w:rsidTr="009D1E51">
        <w:trPr>
          <w:trHeight w:val="85"/>
        </w:trPr>
        <w:tc>
          <w:tcPr>
            <w:tcW w:w="2926" w:type="pct"/>
            <w:tcBorders>
              <w:top w:val="nil"/>
              <w:left w:val="nil"/>
              <w:bottom w:val="nil"/>
              <w:right w:val="nil"/>
            </w:tcBorders>
            <w:shd w:val="clear" w:color="auto" w:fill="auto"/>
            <w:vAlign w:val="center"/>
            <w:hideMark/>
          </w:tcPr>
          <w:p w14:paraId="5326CC3E"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1276457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E5378A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348DF7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DB17334" w14:textId="77777777" w:rsidR="009D1E51" w:rsidRPr="009D1E51" w:rsidRDefault="009D1E51" w:rsidP="009D1E51">
            <w:pPr>
              <w:spacing w:line="240" w:lineRule="auto"/>
              <w:rPr>
                <w:rFonts w:ascii="Times New Roman" w:hAnsi="Times New Roman"/>
                <w:sz w:val="12"/>
                <w:szCs w:val="12"/>
              </w:rPr>
            </w:pPr>
          </w:p>
        </w:tc>
      </w:tr>
      <w:tr w:rsidR="009D1E51" w:rsidRPr="009D1E51" w14:paraId="57594B23" w14:textId="77777777" w:rsidTr="009D1E51">
        <w:trPr>
          <w:trHeight w:val="85"/>
        </w:trPr>
        <w:tc>
          <w:tcPr>
            <w:tcW w:w="2926" w:type="pct"/>
            <w:tcBorders>
              <w:top w:val="nil"/>
              <w:left w:val="nil"/>
              <w:bottom w:val="nil"/>
              <w:right w:val="nil"/>
            </w:tcBorders>
            <w:shd w:val="clear" w:color="auto" w:fill="auto"/>
            <w:vAlign w:val="center"/>
            <w:hideMark/>
          </w:tcPr>
          <w:p w14:paraId="63799CB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ramowego programu nauczania w trzyletnim okresie nauki w liceum</w:t>
            </w:r>
          </w:p>
        </w:tc>
        <w:tc>
          <w:tcPr>
            <w:tcW w:w="425" w:type="pct"/>
            <w:tcBorders>
              <w:top w:val="nil"/>
              <w:left w:val="nil"/>
              <w:bottom w:val="nil"/>
              <w:right w:val="nil"/>
            </w:tcBorders>
            <w:shd w:val="clear" w:color="auto" w:fill="auto"/>
            <w:vAlign w:val="center"/>
            <w:hideMark/>
          </w:tcPr>
          <w:p w14:paraId="4B7EEBFB"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5F2FD68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94694F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3CCEAD2" w14:textId="77777777" w:rsidR="009D1E51" w:rsidRPr="009D1E51" w:rsidRDefault="009D1E51" w:rsidP="009D1E51">
            <w:pPr>
              <w:spacing w:line="240" w:lineRule="auto"/>
              <w:rPr>
                <w:rFonts w:ascii="Times New Roman" w:hAnsi="Times New Roman"/>
                <w:sz w:val="12"/>
                <w:szCs w:val="12"/>
              </w:rPr>
            </w:pPr>
          </w:p>
        </w:tc>
      </w:tr>
      <w:tr w:rsidR="009D1E51" w:rsidRPr="009D1E51" w14:paraId="1751FD16" w14:textId="77777777" w:rsidTr="009D1E51">
        <w:trPr>
          <w:trHeight w:val="85"/>
        </w:trPr>
        <w:tc>
          <w:tcPr>
            <w:tcW w:w="2926" w:type="pct"/>
            <w:tcBorders>
              <w:top w:val="nil"/>
              <w:left w:val="nil"/>
              <w:bottom w:val="nil"/>
              <w:right w:val="nil"/>
            </w:tcBorders>
            <w:shd w:val="clear" w:color="auto" w:fill="auto"/>
            <w:vAlign w:val="center"/>
            <w:hideMark/>
          </w:tcPr>
          <w:p w14:paraId="17A4572F"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6B154E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C130FE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256505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455B6C8" w14:textId="77777777" w:rsidR="009D1E51" w:rsidRPr="009D1E51" w:rsidRDefault="009D1E51" w:rsidP="009D1E51">
            <w:pPr>
              <w:spacing w:line="240" w:lineRule="auto"/>
              <w:rPr>
                <w:rFonts w:ascii="Times New Roman" w:hAnsi="Times New Roman"/>
                <w:sz w:val="12"/>
                <w:szCs w:val="12"/>
              </w:rPr>
            </w:pPr>
          </w:p>
        </w:tc>
      </w:tr>
      <w:tr w:rsidR="009D1E51" w:rsidRPr="009D1E51" w14:paraId="28807B65" w14:textId="77777777" w:rsidTr="009D1E51">
        <w:trPr>
          <w:trHeight w:val="85"/>
        </w:trPr>
        <w:tc>
          <w:tcPr>
            <w:tcW w:w="2926" w:type="pct"/>
            <w:tcBorders>
              <w:top w:val="nil"/>
              <w:left w:val="nil"/>
              <w:bottom w:val="nil"/>
              <w:right w:val="nil"/>
            </w:tcBorders>
            <w:shd w:val="clear" w:color="auto" w:fill="auto"/>
            <w:vAlign w:val="center"/>
            <w:hideMark/>
          </w:tcPr>
          <w:p w14:paraId="3F66F428"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6BB1811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3B2320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63665A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FE67E19" w14:textId="77777777" w:rsidR="009D1E51" w:rsidRPr="009D1E51" w:rsidRDefault="009D1E51" w:rsidP="009D1E51">
            <w:pPr>
              <w:spacing w:line="240" w:lineRule="auto"/>
              <w:rPr>
                <w:rFonts w:ascii="Times New Roman" w:hAnsi="Times New Roman"/>
                <w:sz w:val="12"/>
                <w:szCs w:val="12"/>
              </w:rPr>
            </w:pPr>
          </w:p>
        </w:tc>
      </w:tr>
      <w:tr w:rsidR="009D1E51" w:rsidRPr="009D1E51" w14:paraId="00E547FE" w14:textId="77777777" w:rsidTr="009D1E51">
        <w:trPr>
          <w:trHeight w:val="85"/>
        </w:trPr>
        <w:tc>
          <w:tcPr>
            <w:tcW w:w="2926" w:type="pct"/>
            <w:tcBorders>
              <w:top w:val="nil"/>
              <w:left w:val="nil"/>
              <w:bottom w:val="nil"/>
              <w:right w:val="nil"/>
            </w:tcBorders>
            <w:shd w:val="clear" w:color="auto" w:fill="auto"/>
            <w:vAlign w:val="center"/>
            <w:hideMark/>
          </w:tcPr>
          <w:p w14:paraId="640AA44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74C7EA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CA2834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192719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A1C75F1" w14:textId="77777777" w:rsidR="009D1E51" w:rsidRPr="009D1E51" w:rsidRDefault="009D1E51" w:rsidP="009D1E51">
            <w:pPr>
              <w:spacing w:line="240" w:lineRule="auto"/>
              <w:rPr>
                <w:rFonts w:ascii="Times New Roman" w:hAnsi="Times New Roman"/>
                <w:sz w:val="12"/>
                <w:szCs w:val="12"/>
              </w:rPr>
            </w:pPr>
          </w:p>
        </w:tc>
      </w:tr>
      <w:tr w:rsidR="009D1E51" w:rsidRPr="009D1E51" w14:paraId="471F1F8D" w14:textId="77777777" w:rsidTr="009D1E51">
        <w:trPr>
          <w:trHeight w:val="85"/>
        </w:trPr>
        <w:tc>
          <w:tcPr>
            <w:tcW w:w="2926" w:type="pct"/>
            <w:tcBorders>
              <w:top w:val="nil"/>
              <w:left w:val="nil"/>
              <w:bottom w:val="nil"/>
              <w:right w:val="nil"/>
            </w:tcBorders>
            <w:shd w:val="clear" w:color="auto" w:fill="auto"/>
            <w:vAlign w:val="center"/>
            <w:hideMark/>
          </w:tcPr>
          <w:p w14:paraId="7707798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74CEB20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8905E2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579E80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0C600F3" w14:textId="77777777" w:rsidR="009D1E51" w:rsidRPr="009D1E51" w:rsidRDefault="009D1E51" w:rsidP="009D1E51">
            <w:pPr>
              <w:spacing w:line="240" w:lineRule="auto"/>
              <w:rPr>
                <w:rFonts w:ascii="Times New Roman" w:hAnsi="Times New Roman"/>
                <w:sz w:val="12"/>
                <w:szCs w:val="12"/>
              </w:rPr>
            </w:pPr>
          </w:p>
        </w:tc>
      </w:tr>
      <w:tr w:rsidR="009D1E51" w:rsidRPr="009D1E51" w14:paraId="15AAC518" w14:textId="77777777" w:rsidTr="009D1E51">
        <w:trPr>
          <w:trHeight w:val="85"/>
        </w:trPr>
        <w:tc>
          <w:tcPr>
            <w:tcW w:w="2926" w:type="pct"/>
            <w:tcBorders>
              <w:top w:val="nil"/>
              <w:left w:val="nil"/>
              <w:bottom w:val="nil"/>
              <w:right w:val="nil"/>
            </w:tcBorders>
            <w:shd w:val="clear" w:color="auto" w:fill="auto"/>
            <w:vAlign w:val="center"/>
            <w:hideMark/>
          </w:tcPr>
          <w:p w14:paraId="100A43B0"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74D35F3F" w14:textId="77777777" w:rsidR="009D1E51" w:rsidRPr="009D1E51" w:rsidRDefault="009D1E51" w:rsidP="009D1E51">
            <w:pPr>
              <w:spacing w:line="240" w:lineRule="auto"/>
              <w:jc w:val="right"/>
              <w:rPr>
                <w:rFonts w:cs="Arial"/>
                <w:sz w:val="12"/>
                <w:szCs w:val="12"/>
              </w:rPr>
            </w:pPr>
            <w:r w:rsidRPr="009D1E51">
              <w:rPr>
                <w:rFonts w:cs="Arial"/>
                <w:sz w:val="12"/>
                <w:szCs w:val="12"/>
              </w:rPr>
              <w:t>16</w:t>
            </w:r>
          </w:p>
        </w:tc>
        <w:tc>
          <w:tcPr>
            <w:tcW w:w="627" w:type="pct"/>
            <w:tcBorders>
              <w:top w:val="nil"/>
              <w:left w:val="nil"/>
              <w:bottom w:val="nil"/>
              <w:right w:val="nil"/>
            </w:tcBorders>
            <w:shd w:val="clear" w:color="auto" w:fill="auto"/>
            <w:noWrap/>
            <w:vAlign w:val="center"/>
            <w:hideMark/>
          </w:tcPr>
          <w:p w14:paraId="6BF9E972"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6D7DBA7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B675168" w14:textId="77777777" w:rsidR="009D1E51" w:rsidRPr="009D1E51" w:rsidRDefault="009D1E51" w:rsidP="009D1E51">
            <w:pPr>
              <w:spacing w:line="240" w:lineRule="auto"/>
              <w:rPr>
                <w:rFonts w:ascii="Times New Roman" w:hAnsi="Times New Roman"/>
                <w:sz w:val="12"/>
                <w:szCs w:val="12"/>
              </w:rPr>
            </w:pPr>
          </w:p>
        </w:tc>
      </w:tr>
      <w:tr w:rsidR="009D1E51" w:rsidRPr="009D1E51" w14:paraId="547AC6ED" w14:textId="77777777" w:rsidTr="009D1E51">
        <w:trPr>
          <w:trHeight w:val="85"/>
        </w:trPr>
        <w:tc>
          <w:tcPr>
            <w:tcW w:w="2926" w:type="pct"/>
            <w:tcBorders>
              <w:top w:val="nil"/>
              <w:left w:val="nil"/>
              <w:bottom w:val="nil"/>
              <w:right w:val="nil"/>
            </w:tcBorders>
            <w:shd w:val="clear" w:color="auto" w:fill="auto"/>
            <w:vAlign w:val="center"/>
            <w:hideMark/>
          </w:tcPr>
          <w:p w14:paraId="5357FA0B"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7120470B" w14:textId="77777777" w:rsidR="009D1E51" w:rsidRPr="009D1E51" w:rsidRDefault="009D1E51" w:rsidP="009D1E51">
            <w:pPr>
              <w:spacing w:line="240" w:lineRule="auto"/>
              <w:jc w:val="right"/>
              <w:rPr>
                <w:rFonts w:cs="Arial"/>
                <w:sz w:val="12"/>
                <w:szCs w:val="12"/>
              </w:rPr>
            </w:pPr>
            <w:r w:rsidRPr="009D1E51">
              <w:rPr>
                <w:rFonts w:cs="Arial"/>
                <w:sz w:val="12"/>
                <w:szCs w:val="12"/>
              </w:rPr>
              <w:t>7 857</w:t>
            </w:r>
          </w:p>
        </w:tc>
        <w:tc>
          <w:tcPr>
            <w:tcW w:w="627" w:type="pct"/>
            <w:tcBorders>
              <w:top w:val="nil"/>
              <w:left w:val="nil"/>
              <w:bottom w:val="nil"/>
              <w:right w:val="nil"/>
            </w:tcBorders>
            <w:shd w:val="clear" w:color="auto" w:fill="auto"/>
            <w:noWrap/>
            <w:vAlign w:val="center"/>
            <w:hideMark/>
          </w:tcPr>
          <w:p w14:paraId="7E526309"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39AE3BC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C38A765" w14:textId="77777777" w:rsidR="009D1E51" w:rsidRPr="009D1E51" w:rsidRDefault="009D1E51" w:rsidP="009D1E51">
            <w:pPr>
              <w:spacing w:line="240" w:lineRule="auto"/>
              <w:rPr>
                <w:rFonts w:ascii="Times New Roman" w:hAnsi="Times New Roman"/>
                <w:sz w:val="12"/>
                <w:szCs w:val="12"/>
              </w:rPr>
            </w:pPr>
          </w:p>
        </w:tc>
      </w:tr>
      <w:tr w:rsidR="009D1E51" w:rsidRPr="009D1E51" w14:paraId="0156EB10" w14:textId="77777777" w:rsidTr="009D1E51">
        <w:trPr>
          <w:trHeight w:val="85"/>
        </w:trPr>
        <w:tc>
          <w:tcPr>
            <w:tcW w:w="2926" w:type="pct"/>
            <w:tcBorders>
              <w:top w:val="nil"/>
              <w:left w:val="nil"/>
              <w:bottom w:val="nil"/>
              <w:right w:val="nil"/>
            </w:tcBorders>
            <w:shd w:val="clear" w:color="auto" w:fill="auto"/>
            <w:vAlign w:val="center"/>
            <w:hideMark/>
          </w:tcPr>
          <w:p w14:paraId="052E480B"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5B8E8E95" w14:textId="77777777" w:rsidR="009D1E51" w:rsidRPr="009D1E51" w:rsidRDefault="009D1E51" w:rsidP="009D1E51">
            <w:pPr>
              <w:spacing w:line="240" w:lineRule="auto"/>
              <w:jc w:val="right"/>
              <w:rPr>
                <w:rFonts w:cs="Arial"/>
                <w:sz w:val="12"/>
                <w:szCs w:val="12"/>
              </w:rPr>
            </w:pPr>
            <w:r w:rsidRPr="009D1E51">
              <w:rPr>
                <w:rFonts w:cs="Arial"/>
                <w:sz w:val="12"/>
                <w:szCs w:val="12"/>
              </w:rPr>
              <w:t>659,2</w:t>
            </w:r>
          </w:p>
        </w:tc>
        <w:tc>
          <w:tcPr>
            <w:tcW w:w="627" w:type="pct"/>
            <w:tcBorders>
              <w:top w:val="nil"/>
              <w:left w:val="nil"/>
              <w:bottom w:val="nil"/>
              <w:right w:val="nil"/>
            </w:tcBorders>
            <w:shd w:val="clear" w:color="auto" w:fill="auto"/>
            <w:noWrap/>
            <w:vAlign w:val="center"/>
            <w:hideMark/>
          </w:tcPr>
          <w:p w14:paraId="0700DA00"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46B7ECB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9021E73" w14:textId="77777777" w:rsidR="009D1E51" w:rsidRPr="009D1E51" w:rsidRDefault="009D1E51" w:rsidP="009D1E51">
            <w:pPr>
              <w:spacing w:line="240" w:lineRule="auto"/>
              <w:rPr>
                <w:rFonts w:ascii="Times New Roman" w:hAnsi="Times New Roman"/>
                <w:sz w:val="12"/>
                <w:szCs w:val="12"/>
              </w:rPr>
            </w:pPr>
          </w:p>
        </w:tc>
      </w:tr>
      <w:tr w:rsidR="009D1E51" w:rsidRPr="009D1E51" w14:paraId="55D657C4" w14:textId="77777777" w:rsidTr="009D1E51">
        <w:trPr>
          <w:trHeight w:val="85"/>
        </w:trPr>
        <w:tc>
          <w:tcPr>
            <w:tcW w:w="2926" w:type="pct"/>
            <w:tcBorders>
              <w:top w:val="nil"/>
              <w:left w:val="nil"/>
              <w:bottom w:val="nil"/>
              <w:right w:val="nil"/>
            </w:tcBorders>
            <w:shd w:val="clear" w:color="auto" w:fill="auto"/>
            <w:vAlign w:val="center"/>
            <w:hideMark/>
          </w:tcPr>
          <w:p w14:paraId="7E846AA6"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38FC5818" w14:textId="77777777" w:rsidR="009D1E51" w:rsidRPr="009D1E51" w:rsidRDefault="009D1E51" w:rsidP="009D1E51">
            <w:pPr>
              <w:spacing w:line="240" w:lineRule="auto"/>
              <w:jc w:val="right"/>
              <w:rPr>
                <w:rFonts w:cs="Arial"/>
                <w:sz w:val="12"/>
                <w:szCs w:val="12"/>
              </w:rPr>
            </w:pPr>
            <w:r w:rsidRPr="009D1E51">
              <w:rPr>
                <w:rFonts w:cs="Arial"/>
                <w:sz w:val="12"/>
                <w:szCs w:val="12"/>
              </w:rPr>
              <w:t>173,5</w:t>
            </w:r>
          </w:p>
        </w:tc>
        <w:tc>
          <w:tcPr>
            <w:tcW w:w="627" w:type="pct"/>
            <w:tcBorders>
              <w:top w:val="nil"/>
              <w:left w:val="nil"/>
              <w:bottom w:val="nil"/>
              <w:right w:val="nil"/>
            </w:tcBorders>
            <w:shd w:val="clear" w:color="auto" w:fill="auto"/>
            <w:noWrap/>
            <w:vAlign w:val="center"/>
            <w:hideMark/>
          </w:tcPr>
          <w:p w14:paraId="43CC646A"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13350C3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522DF1D" w14:textId="77777777" w:rsidR="009D1E51" w:rsidRPr="009D1E51" w:rsidRDefault="009D1E51" w:rsidP="009D1E51">
            <w:pPr>
              <w:spacing w:line="240" w:lineRule="auto"/>
              <w:rPr>
                <w:rFonts w:ascii="Times New Roman" w:hAnsi="Times New Roman"/>
                <w:sz w:val="12"/>
                <w:szCs w:val="12"/>
              </w:rPr>
            </w:pPr>
          </w:p>
        </w:tc>
      </w:tr>
      <w:tr w:rsidR="009D1E51" w:rsidRPr="009D1E51" w14:paraId="12FD4B55" w14:textId="77777777" w:rsidTr="009D1E51">
        <w:trPr>
          <w:trHeight w:val="85"/>
        </w:trPr>
        <w:tc>
          <w:tcPr>
            <w:tcW w:w="2926" w:type="pct"/>
            <w:tcBorders>
              <w:top w:val="nil"/>
              <w:left w:val="nil"/>
              <w:bottom w:val="nil"/>
              <w:right w:val="nil"/>
            </w:tcBorders>
            <w:shd w:val="clear" w:color="auto" w:fill="auto"/>
            <w:vAlign w:val="center"/>
            <w:hideMark/>
          </w:tcPr>
          <w:p w14:paraId="1AF1DA5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B51F0C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18FE75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8AA48D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7B983AD" w14:textId="77777777" w:rsidR="009D1E51" w:rsidRPr="009D1E51" w:rsidRDefault="009D1E51" w:rsidP="009D1E51">
            <w:pPr>
              <w:spacing w:line="240" w:lineRule="auto"/>
              <w:rPr>
                <w:rFonts w:ascii="Times New Roman" w:hAnsi="Times New Roman"/>
                <w:sz w:val="12"/>
                <w:szCs w:val="12"/>
              </w:rPr>
            </w:pPr>
          </w:p>
        </w:tc>
      </w:tr>
      <w:tr w:rsidR="009D1E51" w:rsidRPr="009D1E51" w14:paraId="044A0856" w14:textId="77777777" w:rsidTr="009D1E51">
        <w:trPr>
          <w:trHeight w:val="85"/>
        </w:trPr>
        <w:tc>
          <w:tcPr>
            <w:tcW w:w="2926" w:type="pct"/>
            <w:tcBorders>
              <w:top w:val="nil"/>
              <w:left w:val="nil"/>
              <w:bottom w:val="nil"/>
              <w:right w:val="nil"/>
            </w:tcBorders>
            <w:shd w:val="clear" w:color="auto" w:fill="auto"/>
            <w:vAlign w:val="center"/>
            <w:hideMark/>
          </w:tcPr>
          <w:p w14:paraId="1A3FBA4C"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19DAB4D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658CE5B" w14:textId="77777777" w:rsidR="009D1E51" w:rsidRPr="009D1E51" w:rsidRDefault="009D1E51" w:rsidP="009D1E51">
            <w:pPr>
              <w:spacing w:line="240" w:lineRule="auto"/>
              <w:jc w:val="right"/>
              <w:rPr>
                <w:rFonts w:cs="Arial"/>
                <w:sz w:val="12"/>
                <w:szCs w:val="12"/>
              </w:rPr>
            </w:pPr>
            <w:r w:rsidRPr="009D1E51">
              <w:rPr>
                <w:rFonts w:cs="Arial"/>
                <w:sz w:val="12"/>
                <w:szCs w:val="12"/>
              </w:rPr>
              <w:t>67 293 107</w:t>
            </w:r>
          </w:p>
        </w:tc>
        <w:tc>
          <w:tcPr>
            <w:tcW w:w="627" w:type="pct"/>
            <w:tcBorders>
              <w:top w:val="nil"/>
              <w:left w:val="nil"/>
              <w:bottom w:val="nil"/>
              <w:right w:val="nil"/>
            </w:tcBorders>
            <w:shd w:val="clear" w:color="auto" w:fill="auto"/>
            <w:noWrap/>
            <w:vAlign w:val="center"/>
            <w:hideMark/>
          </w:tcPr>
          <w:p w14:paraId="47F17DFB" w14:textId="77777777" w:rsidR="009D1E51" w:rsidRPr="009D1E51" w:rsidRDefault="009D1E51" w:rsidP="009D1E51">
            <w:pPr>
              <w:spacing w:line="240" w:lineRule="auto"/>
              <w:jc w:val="right"/>
              <w:rPr>
                <w:rFonts w:cs="Arial"/>
                <w:sz w:val="12"/>
                <w:szCs w:val="12"/>
              </w:rPr>
            </w:pPr>
            <w:r w:rsidRPr="009D1E51">
              <w:rPr>
                <w:rFonts w:cs="Arial"/>
                <w:sz w:val="12"/>
                <w:szCs w:val="12"/>
              </w:rPr>
              <w:t>67 058 290,05</w:t>
            </w:r>
          </w:p>
        </w:tc>
        <w:tc>
          <w:tcPr>
            <w:tcW w:w="394" w:type="pct"/>
            <w:tcBorders>
              <w:top w:val="nil"/>
              <w:left w:val="nil"/>
              <w:bottom w:val="nil"/>
              <w:right w:val="nil"/>
            </w:tcBorders>
            <w:shd w:val="clear" w:color="auto" w:fill="auto"/>
            <w:noWrap/>
            <w:vAlign w:val="center"/>
            <w:hideMark/>
          </w:tcPr>
          <w:p w14:paraId="167AE904"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457F76AC" w14:textId="77777777" w:rsidTr="009D1E51">
        <w:trPr>
          <w:trHeight w:val="85"/>
        </w:trPr>
        <w:tc>
          <w:tcPr>
            <w:tcW w:w="2926" w:type="pct"/>
            <w:tcBorders>
              <w:top w:val="nil"/>
              <w:left w:val="nil"/>
              <w:bottom w:val="nil"/>
              <w:right w:val="nil"/>
            </w:tcBorders>
            <w:shd w:val="clear" w:color="auto" w:fill="auto"/>
            <w:vAlign w:val="center"/>
            <w:hideMark/>
          </w:tcPr>
          <w:p w14:paraId="272E827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3E4FE40D"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9EC91E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52 914 950</w:t>
            </w:r>
          </w:p>
        </w:tc>
        <w:tc>
          <w:tcPr>
            <w:tcW w:w="627" w:type="pct"/>
            <w:tcBorders>
              <w:top w:val="nil"/>
              <w:left w:val="nil"/>
              <w:bottom w:val="nil"/>
              <w:right w:val="nil"/>
            </w:tcBorders>
            <w:shd w:val="clear" w:color="auto" w:fill="auto"/>
            <w:noWrap/>
            <w:vAlign w:val="center"/>
            <w:hideMark/>
          </w:tcPr>
          <w:p w14:paraId="23A51F5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52 753 591,75</w:t>
            </w:r>
          </w:p>
        </w:tc>
        <w:tc>
          <w:tcPr>
            <w:tcW w:w="394" w:type="pct"/>
            <w:tcBorders>
              <w:top w:val="nil"/>
              <w:left w:val="nil"/>
              <w:bottom w:val="nil"/>
              <w:right w:val="nil"/>
            </w:tcBorders>
            <w:shd w:val="clear" w:color="auto" w:fill="auto"/>
            <w:noWrap/>
            <w:vAlign w:val="center"/>
            <w:hideMark/>
          </w:tcPr>
          <w:p w14:paraId="10AFDB5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99,7%</w:t>
            </w:r>
          </w:p>
        </w:tc>
      </w:tr>
      <w:tr w:rsidR="009D1E51" w:rsidRPr="009D1E51" w14:paraId="43E5ADCF" w14:textId="77777777" w:rsidTr="009D1E51">
        <w:trPr>
          <w:trHeight w:val="85"/>
        </w:trPr>
        <w:tc>
          <w:tcPr>
            <w:tcW w:w="2926" w:type="pct"/>
            <w:tcBorders>
              <w:top w:val="nil"/>
              <w:left w:val="nil"/>
              <w:bottom w:val="nil"/>
              <w:right w:val="nil"/>
            </w:tcBorders>
            <w:shd w:val="clear" w:color="auto" w:fill="auto"/>
            <w:vAlign w:val="center"/>
            <w:hideMark/>
          </w:tcPr>
          <w:p w14:paraId="45F86FF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14:paraId="66EB20A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550980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3 916 095</w:t>
            </w:r>
          </w:p>
        </w:tc>
        <w:tc>
          <w:tcPr>
            <w:tcW w:w="627" w:type="pct"/>
            <w:tcBorders>
              <w:top w:val="nil"/>
              <w:left w:val="nil"/>
              <w:bottom w:val="nil"/>
              <w:right w:val="nil"/>
            </w:tcBorders>
            <w:shd w:val="clear" w:color="auto" w:fill="auto"/>
            <w:noWrap/>
            <w:vAlign w:val="center"/>
            <w:hideMark/>
          </w:tcPr>
          <w:p w14:paraId="5FE5644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3 916 090,05</w:t>
            </w:r>
          </w:p>
        </w:tc>
        <w:tc>
          <w:tcPr>
            <w:tcW w:w="394" w:type="pct"/>
            <w:tcBorders>
              <w:top w:val="nil"/>
              <w:left w:val="nil"/>
              <w:bottom w:val="nil"/>
              <w:right w:val="nil"/>
            </w:tcBorders>
            <w:shd w:val="clear" w:color="auto" w:fill="auto"/>
            <w:noWrap/>
            <w:vAlign w:val="center"/>
            <w:hideMark/>
          </w:tcPr>
          <w:p w14:paraId="7E454E9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67C0122" w14:textId="77777777" w:rsidTr="009D1E51">
        <w:trPr>
          <w:trHeight w:val="85"/>
        </w:trPr>
        <w:tc>
          <w:tcPr>
            <w:tcW w:w="2926" w:type="pct"/>
            <w:tcBorders>
              <w:top w:val="nil"/>
              <w:left w:val="nil"/>
              <w:bottom w:val="nil"/>
              <w:right w:val="nil"/>
            </w:tcBorders>
            <w:shd w:val="clear" w:color="auto" w:fill="auto"/>
            <w:vAlign w:val="center"/>
            <w:hideMark/>
          </w:tcPr>
          <w:p w14:paraId="5D49B0D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14:paraId="6F1235B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28A3B93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30 800</w:t>
            </w:r>
          </w:p>
        </w:tc>
        <w:tc>
          <w:tcPr>
            <w:tcW w:w="627" w:type="pct"/>
            <w:tcBorders>
              <w:top w:val="nil"/>
              <w:left w:val="nil"/>
              <w:bottom w:val="nil"/>
              <w:right w:val="nil"/>
            </w:tcBorders>
            <w:shd w:val="clear" w:color="auto" w:fill="auto"/>
            <w:noWrap/>
            <w:vAlign w:val="center"/>
            <w:hideMark/>
          </w:tcPr>
          <w:p w14:paraId="2C05906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30 150,00</w:t>
            </w:r>
          </w:p>
        </w:tc>
        <w:tc>
          <w:tcPr>
            <w:tcW w:w="394" w:type="pct"/>
            <w:tcBorders>
              <w:top w:val="nil"/>
              <w:left w:val="nil"/>
              <w:bottom w:val="nil"/>
              <w:right w:val="nil"/>
            </w:tcBorders>
            <w:shd w:val="clear" w:color="auto" w:fill="auto"/>
            <w:noWrap/>
            <w:vAlign w:val="center"/>
            <w:hideMark/>
          </w:tcPr>
          <w:p w14:paraId="6C81B14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97,9%</w:t>
            </w:r>
          </w:p>
        </w:tc>
      </w:tr>
      <w:tr w:rsidR="009D1E51" w:rsidRPr="009D1E51" w14:paraId="58EB350B" w14:textId="77777777" w:rsidTr="009D1E51">
        <w:trPr>
          <w:trHeight w:val="85"/>
        </w:trPr>
        <w:tc>
          <w:tcPr>
            <w:tcW w:w="2926" w:type="pct"/>
            <w:tcBorders>
              <w:top w:val="nil"/>
              <w:left w:val="nil"/>
              <w:bottom w:val="nil"/>
              <w:right w:val="nil"/>
            </w:tcBorders>
            <w:shd w:val="clear" w:color="auto" w:fill="auto"/>
            <w:vAlign w:val="center"/>
            <w:hideMark/>
          </w:tcPr>
          <w:p w14:paraId="1E4462A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408A3AD9"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20072E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10 431 262</w:t>
            </w:r>
          </w:p>
        </w:tc>
        <w:tc>
          <w:tcPr>
            <w:tcW w:w="627" w:type="pct"/>
            <w:tcBorders>
              <w:top w:val="nil"/>
              <w:left w:val="nil"/>
              <w:bottom w:val="nil"/>
              <w:right w:val="nil"/>
            </w:tcBorders>
            <w:shd w:val="clear" w:color="auto" w:fill="auto"/>
            <w:noWrap/>
            <w:vAlign w:val="center"/>
            <w:hideMark/>
          </w:tcPr>
          <w:p w14:paraId="3645844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10 358 458,25</w:t>
            </w:r>
          </w:p>
        </w:tc>
        <w:tc>
          <w:tcPr>
            <w:tcW w:w="394" w:type="pct"/>
            <w:tcBorders>
              <w:top w:val="nil"/>
              <w:left w:val="nil"/>
              <w:bottom w:val="nil"/>
              <w:right w:val="nil"/>
            </w:tcBorders>
            <w:shd w:val="clear" w:color="auto" w:fill="auto"/>
            <w:noWrap/>
            <w:vAlign w:val="center"/>
            <w:hideMark/>
          </w:tcPr>
          <w:p w14:paraId="23F068A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99,3%</w:t>
            </w:r>
          </w:p>
        </w:tc>
      </w:tr>
      <w:tr w:rsidR="009D1E51" w:rsidRPr="009D1E51" w14:paraId="13616EED" w14:textId="77777777" w:rsidTr="009D1E51">
        <w:trPr>
          <w:trHeight w:val="85"/>
        </w:trPr>
        <w:tc>
          <w:tcPr>
            <w:tcW w:w="2926" w:type="pct"/>
            <w:tcBorders>
              <w:top w:val="nil"/>
              <w:left w:val="nil"/>
              <w:bottom w:val="nil"/>
              <w:right w:val="nil"/>
            </w:tcBorders>
            <w:shd w:val="clear" w:color="auto" w:fill="auto"/>
            <w:vAlign w:val="center"/>
            <w:hideMark/>
          </w:tcPr>
          <w:p w14:paraId="525EBC30"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17666B6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F344DA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494C33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A11AE87" w14:textId="77777777" w:rsidR="009D1E51" w:rsidRPr="009D1E51" w:rsidRDefault="009D1E51" w:rsidP="009D1E51">
            <w:pPr>
              <w:spacing w:line="240" w:lineRule="auto"/>
              <w:rPr>
                <w:rFonts w:ascii="Times New Roman" w:hAnsi="Times New Roman"/>
                <w:sz w:val="12"/>
                <w:szCs w:val="12"/>
              </w:rPr>
            </w:pPr>
          </w:p>
        </w:tc>
      </w:tr>
      <w:tr w:rsidR="009D1E51" w:rsidRPr="009D1E51" w14:paraId="5E92029C" w14:textId="77777777" w:rsidTr="009D1E51">
        <w:trPr>
          <w:trHeight w:val="85"/>
        </w:trPr>
        <w:tc>
          <w:tcPr>
            <w:tcW w:w="2926" w:type="pct"/>
            <w:tcBorders>
              <w:top w:val="nil"/>
              <w:left w:val="nil"/>
              <w:bottom w:val="nil"/>
              <w:right w:val="nil"/>
            </w:tcBorders>
            <w:shd w:val="clear" w:color="auto" w:fill="auto"/>
            <w:vAlign w:val="bottom"/>
            <w:hideMark/>
          </w:tcPr>
          <w:p w14:paraId="1BE93392"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425" w:type="pct"/>
            <w:tcBorders>
              <w:top w:val="nil"/>
              <w:left w:val="nil"/>
              <w:bottom w:val="nil"/>
              <w:right w:val="nil"/>
            </w:tcBorders>
            <w:shd w:val="clear" w:color="auto" w:fill="auto"/>
            <w:noWrap/>
            <w:vAlign w:val="bottom"/>
            <w:hideMark/>
          </w:tcPr>
          <w:p w14:paraId="5C6C27B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C3CF38C" w14:textId="77777777" w:rsidR="009D1E51" w:rsidRPr="009D1E51" w:rsidRDefault="009D1E51" w:rsidP="009D1E51">
            <w:pPr>
              <w:spacing w:line="240" w:lineRule="auto"/>
              <w:jc w:val="right"/>
              <w:rPr>
                <w:rFonts w:cs="Arial"/>
                <w:sz w:val="12"/>
                <w:szCs w:val="12"/>
              </w:rPr>
            </w:pPr>
            <w:r w:rsidRPr="009D1E51">
              <w:rPr>
                <w:rFonts w:cs="Arial"/>
                <w:sz w:val="12"/>
                <w:szCs w:val="12"/>
              </w:rPr>
              <w:t>3 199 357</w:t>
            </w:r>
          </w:p>
        </w:tc>
        <w:tc>
          <w:tcPr>
            <w:tcW w:w="627" w:type="pct"/>
            <w:tcBorders>
              <w:top w:val="nil"/>
              <w:left w:val="nil"/>
              <w:bottom w:val="nil"/>
              <w:right w:val="nil"/>
            </w:tcBorders>
            <w:shd w:val="clear" w:color="auto" w:fill="auto"/>
            <w:noWrap/>
            <w:vAlign w:val="bottom"/>
            <w:hideMark/>
          </w:tcPr>
          <w:p w14:paraId="095807B2" w14:textId="77777777" w:rsidR="009D1E51" w:rsidRPr="009D1E51" w:rsidRDefault="009D1E51" w:rsidP="009D1E51">
            <w:pPr>
              <w:spacing w:line="240" w:lineRule="auto"/>
              <w:jc w:val="right"/>
              <w:rPr>
                <w:rFonts w:cs="Arial"/>
                <w:sz w:val="12"/>
                <w:szCs w:val="12"/>
              </w:rPr>
            </w:pPr>
            <w:r w:rsidRPr="009D1E51">
              <w:rPr>
                <w:rFonts w:cs="Arial"/>
                <w:sz w:val="12"/>
                <w:szCs w:val="12"/>
              </w:rPr>
              <w:t>2 997 793,27</w:t>
            </w:r>
          </w:p>
        </w:tc>
        <w:tc>
          <w:tcPr>
            <w:tcW w:w="394" w:type="pct"/>
            <w:tcBorders>
              <w:top w:val="nil"/>
              <w:left w:val="nil"/>
              <w:bottom w:val="nil"/>
              <w:right w:val="nil"/>
            </w:tcBorders>
            <w:shd w:val="clear" w:color="auto" w:fill="auto"/>
            <w:noWrap/>
            <w:vAlign w:val="center"/>
            <w:hideMark/>
          </w:tcPr>
          <w:p w14:paraId="112BF63B" w14:textId="77777777" w:rsidR="009D1E51" w:rsidRPr="009D1E51" w:rsidRDefault="009D1E51" w:rsidP="009D1E51">
            <w:pPr>
              <w:spacing w:line="240" w:lineRule="auto"/>
              <w:jc w:val="right"/>
              <w:rPr>
                <w:rFonts w:cs="Arial"/>
                <w:sz w:val="12"/>
                <w:szCs w:val="12"/>
              </w:rPr>
            </w:pPr>
            <w:r w:rsidRPr="009D1E51">
              <w:rPr>
                <w:rFonts w:cs="Arial"/>
                <w:sz w:val="12"/>
                <w:szCs w:val="12"/>
              </w:rPr>
              <w:t>93,7%</w:t>
            </w:r>
          </w:p>
        </w:tc>
      </w:tr>
      <w:tr w:rsidR="009D1E51" w:rsidRPr="009D1E51" w14:paraId="0B304BB9" w14:textId="77777777" w:rsidTr="009D1E51">
        <w:trPr>
          <w:trHeight w:val="85"/>
        </w:trPr>
        <w:tc>
          <w:tcPr>
            <w:tcW w:w="2926" w:type="pct"/>
            <w:tcBorders>
              <w:top w:val="nil"/>
              <w:left w:val="nil"/>
              <w:bottom w:val="nil"/>
              <w:right w:val="nil"/>
            </w:tcBorders>
            <w:shd w:val="clear" w:color="auto" w:fill="auto"/>
            <w:vAlign w:val="bottom"/>
            <w:hideMark/>
          </w:tcPr>
          <w:p w14:paraId="227AF7F6"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62875150"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C4745B2" w14:textId="77777777" w:rsidR="009D1E51" w:rsidRPr="009D1E51" w:rsidRDefault="009D1E51" w:rsidP="009D1E51">
            <w:pPr>
              <w:spacing w:line="240" w:lineRule="auto"/>
              <w:jc w:val="right"/>
              <w:rPr>
                <w:rFonts w:cs="Arial"/>
                <w:sz w:val="12"/>
                <w:szCs w:val="12"/>
              </w:rPr>
            </w:pPr>
            <w:r w:rsidRPr="009D1E51">
              <w:rPr>
                <w:rFonts w:cs="Arial"/>
                <w:sz w:val="12"/>
                <w:szCs w:val="12"/>
              </w:rPr>
              <w:t>2 219 588</w:t>
            </w:r>
          </w:p>
        </w:tc>
        <w:tc>
          <w:tcPr>
            <w:tcW w:w="627" w:type="pct"/>
            <w:tcBorders>
              <w:top w:val="nil"/>
              <w:left w:val="nil"/>
              <w:bottom w:val="nil"/>
              <w:right w:val="nil"/>
            </w:tcBorders>
            <w:shd w:val="clear" w:color="auto" w:fill="auto"/>
            <w:noWrap/>
            <w:vAlign w:val="bottom"/>
            <w:hideMark/>
          </w:tcPr>
          <w:p w14:paraId="5549C37C" w14:textId="77777777" w:rsidR="009D1E51" w:rsidRPr="009D1E51" w:rsidRDefault="009D1E51" w:rsidP="009D1E51">
            <w:pPr>
              <w:spacing w:line="240" w:lineRule="auto"/>
              <w:jc w:val="right"/>
              <w:rPr>
                <w:rFonts w:cs="Arial"/>
                <w:sz w:val="12"/>
                <w:szCs w:val="12"/>
              </w:rPr>
            </w:pPr>
            <w:r w:rsidRPr="009D1E51">
              <w:rPr>
                <w:rFonts w:cs="Arial"/>
                <w:sz w:val="12"/>
                <w:szCs w:val="12"/>
              </w:rPr>
              <w:t>2 219 588,00</w:t>
            </w:r>
          </w:p>
        </w:tc>
        <w:tc>
          <w:tcPr>
            <w:tcW w:w="394" w:type="pct"/>
            <w:tcBorders>
              <w:top w:val="nil"/>
              <w:left w:val="nil"/>
              <w:bottom w:val="nil"/>
              <w:right w:val="nil"/>
            </w:tcBorders>
            <w:shd w:val="clear" w:color="auto" w:fill="auto"/>
            <w:noWrap/>
            <w:vAlign w:val="center"/>
            <w:hideMark/>
          </w:tcPr>
          <w:p w14:paraId="09DD55C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72329B9" w14:textId="77777777" w:rsidTr="009D1E51">
        <w:trPr>
          <w:trHeight w:val="85"/>
        </w:trPr>
        <w:tc>
          <w:tcPr>
            <w:tcW w:w="2926" w:type="pct"/>
            <w:tcBorders>
              <w:top w:val="nil"/>
              <w:left w:val="nil"/>
              <w:bottom w:val="nil"/>
              <w:right w:val="nil"/>
            </w:tcBorders>
            <w:shd w:val="clear" w:color="auto" w:fill="auto"/>
            <w:vAlign w:val="bottom"/>
            <w:hideMark/>
          </w:tcPr>
          <w:p w14:paraId="56D5B3EC"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5F645C0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282B0C40" w14:textId="77777777" w:rsidR="009D1E51" w:rsidRPr="009D1E51" w:rsidRDefault="009D1E51" w:rsidP="009D1E51">
            <w:pPr>
              <w:spacing w:line="240" w:lineRule="auto"/>
              <w:jc w:val="right"/>
              <w:rPr>
                <w:rFonts w:cs="Arial"/>
                <w:sz w:val="12"/>
                <w:szCs w:val="12"/>
              </w:rPr>
            </w:pPr>
            <w:r w:rsidRPr="009D1E51">
              <w:rPr>
                <w:rFonts w:cs="Arial"/>
                <w:sz w:val="12"/>
                <w:szCs w:val="12"/>
              </w:rPr>
              <w:t>900 782</w:t>
            </w:r>
          </w:p>
        </w:tc>
        <w:tc>
          <w:tcPr>
            <w:tcW w:w="627" w:type="pct"/>
            <w:tcBorders>
              <w:top w:val="nil"/>
              <w:left w:val="nil"/>
              <w:bottom w:val="nil"/>
              <w:right w:val="nil"/>
            </w:tcBorders>
            <w:shd w:val="clear" w:color="auto" w:fill="auto"/>
            <w:noWrap/>
            <w:vAlign w:val="bottom"/>
            <w:hideMark/>
          </w:tcPr>
          <w:p w14:paraId="1681C453" w14:textId="77777777" w:rsidR="009D1E51" w:rsidRPr="009D1E51" w:rsidRDefault="009D1E51" w:rsidP="009D1E51">
            <w:pPr>
              <w:spacing w:line="240" w:lineRule="auto"/>
              <w:jc w:val="right"/>
              <w:rPr>
                <w:rFonts w:cs="Arial"/>
                <w:sz w:val="12"/>
                <w:szCs w:val="12"/>
              </w:rPr>
            </w:pPr>
            <w:r w:rsidRPr="009D1E51">
              <w:rPr>
                <w:rFonts w:cs="Arial"/>
                <w:sz w:val="12"/>
                <w:szCs w:val="12"/>
              </w:rPr>
              <w:t>892 346,97</w:t>
            </w:r>
          </w:p>
        </w:tc>
        <w:tc>
          <w:tcPr>
            <w:tcW w:w="394" w:type="pct"/>
            <w:tcBorders>
              <w:top w:val="nil"/>
              <w:left w:val="nil"/>
              <w:bottom w:val="nil"/>
              <w:right w:val="nil"/>
            </w:tcBorders>
            <w:shd w:val="clear" w:color="auto" w:fill="auto"/>
            <w:noWrap/>
            <w:vAlign w:val="center"/>
            <w:hideMark/>
          </w:tcPr>
          <w:p w14:paraId="0B556C29" w14:textId="77777777" w:rsidR="009D1E51" w:rsidRPr="009D1E51" w:rsidRDefault="009D1E51" w:rsidP="009D1E51">
            <w:pPr>
              <w:spacing w:line="240" w:lineRule="auto"/>
              <w:jc w:val="right"/>
              <w:rPr>
                <w:rFonts w:cs="Arial"/>
                <w:sz w:val="12"/>
                <w:szCs w:val="12"/>
              </w:rPr>
            </w:pPr>
            <w:r w:rsidRPr="009D1E51">
              <w:rPr>
                <w:rFonts w:cs="Arial"/>
                <w:sz w:val="12"/>
                <w:szCs w:val="12"/>
              </w:rPr>
              <w:t>99,1%</w:t>
            </w:r>
          </w:p>
        </w:tc>
      </w:tr>
      <w:tr w:rsidR="009D1E51" w:rsidRPr="009D1E51" w14:paraId="0E42219F" w14:textId="77777777" w:rsidTr="009D1E51">
        <w:trPr>
          <w:trHeight w:val="85"/>
        </w:trPr>
        <w:tc>
          <w:tcPr>
            <w:tcW w:w="2926" w:type="pct"/>
            <w:tcBorders>
              <w:top w:val="nil"/>
              <w:left w:val="nil"/>
              <w:bottom w:val="nil"/>
              <w:right w:val="nil"/>
            </w:tcBorders>
            <w:shd w:val="clear" w:color="auto" w:fill="auto"/>
            <w:vAlign w:val="bottom"/>
            <w:hideMark/>
          </w:tcPr>
          <w:p w14:paraId="4B048D53"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08AE914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2C09233F" w14:textId="77777777" w:rsidR="009D1E51" w:rsidRPr="009D1E51" w:rsidRDefault="009D1E51" w:rsidP="009D1E51">
            <w:pPr>
              <w:spacing w:line="240" w:lineRule="auto"/>
              <w:jc w:val="right"/>
              <w:rPr>
                <w:rFonts w:cs="Arial"/>
                <w:sz w:val="12"/>
                <w:szCs w:val="12"/>
              </w:rPr>
            </w:pPr>
            <w:r w:rsidRPr="009D1E51">
              <w:rPr>
                <w:rFonts w:cs="Arial"/>
                <w:sz w:val="12"/>
                <w:szCs w:val="12"/>
              </w:rPr>
              <w:t>749 322</w:t>
            </w:r>
          </w:p>
        </w:tc>
        <w:tc>
          <w:tcPr>
            <w:tcW w:w="627" w:type="pct"/>
            <w:tcBorders>
              <w:top w:val="nil"/>
              <w:left w:val="nil"/>
              <w:bottom w:val="nil"/>
              <w:right w:val="nil"/>
            </w:tcBorders>
            <w:shd w:val="clear" w:color="auto" w:fill="auto"/>
            <w:noWrap/>
            <w:vAlign w:val="bottom"/>
            <w:hideMark/>
          </w:tcPr>
          <w:p w14:paraId="7599ED6B" w14:textId="77777777" w:rsidR="009D1E51" w:rsidRPr="009D1E51" w:rsidRDefault="009D1E51" w:rsidP="009D1E51">
            <w:pPr>
              <w:spacing w:line="240" w:lineRule="auto"/>
              <w:jc w:val="right"/>
              <w:rPr>
                <w:rFonts w:cs="Arial"/>
                <w:sz w:val="12"/>
                <w:szCs w:val="12"/>
              </w:rPr>
            </w:pPr>
            <w:r w:rsidRPr="009D1E51">
              <w:rPr>
                <w:rFonts w:cs="Arial"/>
                <w:sz w:val="12"/>
                <w:szCs w:val="12"/>
              </w:rPr>
              <w:t>743 763,10</w:t>
            </w:r>
          </w:p>
        </w:tc>
        <w:tc>
          <w:tcPr>
            <w:tcW w:w="394" w:type="pct"/>
            <w:tcBorders>
              <w:top w:val="nil"/>
              <w:left w:val="nil"/>
              <w:bottom w:val="nil"/>
              <w:right w:val="nil"/>
            </w:tcBorders>
            <w:shd w:val="clear" w:color="auto" w:fill="auto"/>
            <w:noWrap/>
            <w:vAlign w:val="center"/>
            <w:hideMark/>
          </w:tcPr>
          <w:p w14:paraId="2D36114A" w14:textId="77777777" w:rsidR="009D1E51" w:rsidRPr="009D1E51" w:rsidRDefault="009D1E51" w:rsidP="009D1E51">
            <w:pPr>
              <w:spacing w:line="240" w:lineRule="auto"/>
              <w:jc w:val="right"/>
              <w:rPr>
                <w:rFonts w:cs="Arial"/>
                <w:sz w:val="12"/>
                <w:szCs w:val="12"/>
              </w:rPr>
            </w:pPr>
            <w:r w:rsidRPr="009D1E51">
              <w:rPr>
                <w:rFonts w:cs="Arial"/>
                <w:sz w:val="12"/>
                <w:szCs w:val="12"/>
              </w:rPr>
              <w:t>99,3%</w:t>
            </w:r>
          </w:p>
        </w:tc>
      </w:tr>
      <w:tr w:rsidR="009D1E51" w:rsidRPr="009D1E51" w14:paraId="25C24758" w14:textId="77777777" w:rsidTr="009D1E51">
        <w:trPr>
          <w:trHeight w:val="85"/>
        </w:trPr>
        <w:tc>
          <w:tcPr>
            <w:tcW w:w="2926" w:type="pct"/>
            <w:tcBorders>
              <w:top w:val="nil"/>
              <w:left w:val="nil"/>
              <w:bottom w:val="nil"/>
              <w:right w:val="nil"/>
            </w:tcBorders>
            <w:shd w:val="clear" w:color="auto" w:fill="auto"/>
            <w:vAlign w:val="bottom"/>
            <w:hideMark/>
          </w:tcPr>
          <w:p w14:paraId="1A108D28"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0803FA7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1BABA2C3" w14:textId="77777777" w:rsidR="009D1E51" w:rsidRPr="009D1E51" w:rsidRDefault="009D1E51" w:rsidP="009D1E51">
            <w:pPr>
              <w:spacing w:line="240" w:lineRule="auto"/>
              <w:jc w:val="right"/>
              <w:rPr>
                <w:rFonts w:cs="Arial"/>
                <w:sz w:val="12"/>
                <w:szCs w:val="12"/>
              </w:rPr>
            </w:pPr>
            <w:r w:rsidRPr="009D1E51">
              <w:rPr>
                <w:rFonts w:cs="Arial"/>
                <w:sz w:val="12"/>
                <w:szCs w:val="12"/>
              </w:rPr>
              <w:t>357 756</w:t>
            </w:r>
          </w:p>
        </w:tc>
        <w:tc>
          <w:tcPr>
            <w:tcW w:w="627" w:type="pct"/>
            <w:tcBorders>
              <w:top w:val="nil"/>
              <w:left w:val="nil"/>
              <w:bottom w:val="nil"/>
              <w:right w:val="nil"/>
            </w:tcBorders>
            <w:shd w:val="clear" w:color="auto" w:fill="auto"/>
            <w:noWrap/>
            <w:vAlign w:val="bottom"/>
            <w:hideMark/>
          </w:tcPr>
          <w:p w14:paraId="228FC0EC" w14:textId="77777777" w:rsidR="009D1E51" w:rsidRPr="009D1E51" w:rsidRDefault="009D1E51" w:rsidP="009D1E51">
            <w:pPr>
              <w:spacing w:line="240" w:lineRule="auto"/>
              <w:jc w:val="right"/>
              <w:rPr>
                <w:rFonts w:cs="Arial"/>
                <w:sz w:val="12"/>
                <w:szCs w:val="12"/>
              </w:rPr>
            </w:pPr>
            <w:r w:rsidRPr="009D1E51">
              <w:rPr>
                <w:rFonts w:cs="Arial"/>
                <w:sz w:val="12"/>
                <w:szCs w:val="12"/>
              </w:rPr>
              <w:t>357 370,79</w:t>
            </w:r>
          </w:p>
        </w:tc>
        <w:tc>
          <w:tcPr>
            <w:tcW w:w="394" w:type="pct"/>
            <w:tcBorders>
              <w:top w:val="nil"/>
              <w:left w:val="nil"/>
              <w:bottom w:val="nil"/>
              <w:right w:val="nil"/>
            </w:tcBorders>
            <w:shd w:val="clear" w:color="auto" w:fill="auto"/>
            <w:noWrap/>
            <w:vAlign w:val="center"/>
            <w:hideMark/>
          </w:tcPr>
          <w:p w14:paraId="7FE8EC68"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293976D5" w14:textId="77777777" w:rsidTr="009D1E51">
        <w:trPr>
          <w:trHeight w:val="85"/>
        </w:trPr>
        <w:tc>
          <w:tcPr>
            <w:tcW w:w="2926" w:type="pct"/>
            <w:tcBorders>
              <w:top w:val="nil"/>
              <w:left w:val="nil"/>
              <w:bottom w:val="nil"/>
              <w:right w:val="nil"/>
            </w:tcBorders>
            <w:shd w:val="clear" w:color="auto" w:fill="auto"/>
            <w:vAlign w:val="bottom"/>
            <w:hideMark/>
          </w:tcPr>
          <w:p w14:paraId="2937D4A9"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14:paraId="5DE61B2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FABA29E" w14:textId="77777777" w:rsidR="009D1E51" w:rsidRPr="009D1E51" w:rsidRDefault="009D1E51" w:rsidP="009D1E51">
            <w:pPr>
              <w:spacing w:line="240" w:lineRule="auto"/>
              <w:jc w:val="right"/>
              <w:rPr>
                <w:rFonts w:cs="Arial"/>
                <w:sz w:val="12"/>
                <w:szCs w:val="12"/>
              </w:rPr>
            </w:pPr>
            <w:r w:rsidRPr="009D1E51">
              <w:rPr>
                <w:rFonts w:cs="Arial"/>
                <w:sz w:val="12"/>
                <w:szCs w:val="12"/>
              </w:rPr>
              <w:t>219 323</w:t>
            </w:r>
          </w:p>
        </w:tc>
        <w:tc>
          <w:tcPr>
            <w:tcW w:w="627" w:type="pct"/>
            <w:tcBorders>
              <w:top w:val="nil"/>
              <w:left w:val="nil"/>
              <w:bottom w:val="nil"/>
              <w:right w:val="nil"/>
            </w:tcBorders>
            <w:shd w:val="clear" w:color="auto" w:fill="auto"/>
            <w:noWrap/>
            <w:vAlign w:val="center"/>
            <w:hideMark/>
          </w:tcPr>
          <w:p w14:paraId="568A7B3D" w14:textId="77777777" w:rsidR="009D1E51" w:rsidRPr="009D1E51" w:rsidRDefault="009D1E51" w:rsidP="009D1E51">
            <w:pPr>
              <w:spacing w:line="240" w:lineRule="auto"/>
              <w:jc w:val="right"/>
              <w:rPr>
                <w:rFonts w:cs="Arial"/>
                <w:sz w:val="12"/>
                <w:szCs w:val="12"/>
              </w:rPr>
            </w:pPr>
            <w:r w:rsidRPr="009D1E51">
              <w:rPr>
                <w:rFonts w:cs="Arial"/>
                <w:sz w:val="12"/>
                <w:szCs w:val="12"/>
              </w:rPr>
              <w:t>200 791,45</w:t>
            </w:r>
          </w:p>
        </w:tc>
        <w:tc>
          <w:tcPr>
            <w:tcW w:w="394" w:type="pct"/>
            <w:tcBorders>
              <w:top w:val="nil"/>
              <w:left w:val="nil"/>
              <w:bottom w:val="nil"/>
              <w:right w:val="nil"/>
            </w:tcBorders>
            <w:shd w:val="clear" w:color="auto" w:fill="auto"/>
            <w:noWrap/>
            <w:vAlign w:val="center"/>
            <w:hideMark/>
          </w:tcPr>
          <w:p w14:paraId="19A6A5F5" w14:textId="77777777" w:rsidR="009D1E51" w:rsidRPr="009D1E51" w:rsidRDefault="009D1E51" w:rsidP="009D1E51">
            <w:pPr>
              <w:spacing w:line="240" w:lineRule="auto"/>
              <w:jc w:val="right"/>
              <w:rPr>
                <w:rFonts w:cs="Arial"/>
                <w:sz w:val="12"/>
                <w:szCs w:val="12"/>
              </w:rPr>
            </w:pPr>
            <w:r w:rsidRPr="009D1E51">
              <w:rPr>
                <w:rFonts w:cs="Arial"/>
                <w:sz w:val="12"/>
                <w:szCs w:val="12"/>
              </w:rPr>
              <w:t>91,6%</w:t>
            </w:r>
          </w:p>
        </w:tc>
      </w:tr>
      <w:tr w:rsidR="009D1E51" w:rsidRPr="009D1E51" w14:paraId="42844986" w14:textId="77777777" w:rsidTr="009D1E51">
        <w:trPr>
          <w:trHeight w:val="85"/>
        </w:trPr>
        <w:tc>
          <w:tcPr>
            <w:tcW w:w="2926" w:type="pct"/>
            <w:tcBorders>
              <w:top w:val="nil"/>
              <w:left w:val="nil"/>
              <w:bottom w:val="nil"/>
              <w:right w:val="nil"/>
            </w:tcBorders>
            <w:shd w:val="clear" w:color="auto" w:fill="auto"/>
            <w:vAlign w:val="bottom"/>
            <w:hideMark/>
          </w:tcPr>
          <w:p w14:paraId="1C908027" w14:textId="77777777" w:rsidR="009D1E51" w:rsidRPr="009D1E51" w:rsidRDefault="009D1E51" w:rsidP="009D1E51">
            <w:pPr>
              <w:spacing w:line="240" w:lineRule="auto"/>
              <w:jc w:val="both"/>
              <w:rPr>
                <w:rFonts w:cs="Arial"/>
                <w:sz w:val="12"/>
                <w:szCs w:val="12"/>
              </w:rPr>
            </w:pPr>
            <w:r w:rsidRPr="009D1E51">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14:paraId="6E91298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51F37703" w14:textId="77777777" w:rsidR="009D1E51" w:rsidRPr="009D1E51" w:rsidRDefault="009D1E51" w:rsidP="009D1E51">
            <w:pPr>
              <w:spacing w:line="240" w:lineRule="auto"/>
              <w:jc w:val="right"/>
              <w:rPr>
                <w:rFonts w:cs="Arial"/>
                <w:sz w:val="12"/>
                <w:szCs w:val="12"/>
              </w:rPr>
            </w:pPr>
            <w:r w:rsidRPr="009D1E51">
              <w:rPr>
                <w:rFonts w:cs="Arial"/>
                <w:sz w:val="12"/>
                <w:szCs w:val="12"/>
              </w:rPr>
              <w:t>112 628</w:t>
            </w:r>
          </w:p>
        </w:tc>
        <w:tc>
          <w:tcPr>
            <w:tcW w:w="627" w:type="pct"/>
            <w:tcBorders>
              <w:top w:val="nil"/>
              <w:left w:val="nil"/>
              <w:bottom w:val="nil"/>
              <w:right w:val="nil"/>
            </w:tcBorders>
            <w:shd w:val="clear" w:color="auto" w:fill="auto"/>
            <w:noWrap/>
            <w:vAlign w:val="bottom"/>
            <w:hideMark/>
          </w:tcPr>
          <w:p w14:paraId="04298CE1" w14:textId="77777777" w:rsidR="009D1E51" w:rsidRPr="009D1E51" w:rsidRDefault="009D1E51" w:rsidP="009D1E51">
            <w:pPr>
              <w:spacing w:line="240" w:lineRule="auto"/>
              <w:jc w:val="right"/>
              <w:rPr>
                <w:rFonts w:cs="Arial"/>
                <w:sz w:val="12"/>
                <w:szCs w:val="12"/>
              </w:rPr>
            </w:pPr>
            <w:r w:rsidRPr="009D1E51">
              <w:rPr>
                <w:rFonts w:cs="Arial"/>
                <w:sz w:val="12"/>
                <w:szCs w:val="12"/>
              </w:rPr>
              <w:t>108 694,00</w:t>
            </w:r>
          </w:p>
        </w:tc>
        <w:tc>
          <w:tcPr>
            <w:tcW w:w="394" w:type="pct"/>
            <w:tcBorders>
              <w:top w:val="nil"/>
              <w:left w:val="nil"/>
              <w:bottom w:val="nil"/>
              <w:right w:val="nil"/>
            </w:tcBorders>
            <w:shd w:val="clear" w:color="auto" w:fill="auto"/>
            <w:noWrap/>
            <w:vAlign w:val="center"/>
            <w:hideMark/>
          </w:tcPr>
          <w:p w14:paraId="490E3E99" w14:textId="77777777" w:rsidR="009D1E51" w:rsidRPr="009D1E51" w:rsidRDefault="009D1E51" w:rsidP="009D1E51">
            <w:pPr>
              <w:spacing w:line="240" w:lineRule="auto"/>
              <w:jc w:val="right"/>
              <w:rPr>
                <w:rFonts w:cs="Arial"/>
                <w:sz w:val="12"/>
                <w:szCs w:val="12"/>
              </w:rPr>
            </w:pPr>
            <w:r w:rsidRPr="009D1E51">
              <w:rPr>
                <w:rFonts w:cs="Arial"/>
                <w:sz w:val="12"/>
                <w:szCs w:val="12"/>
              </w:rPr>
              <w:t>96,5%</w:t>
            </w:r>
          </w:p>
        </w:tc>
      </w:tr>
      <w:tr w:rsidR="009D1E51" w:rsidRPr="009D1E51" w14:paraId="728B4FC2" w14:textId="77777777" w:rsidTr="009D1E51">
        <w:trPr>
          <w:trHeight w:val="85"/>
        </w:trPr>
        <w:tc>
          <w:tcPr>
            <w:tcW w:w="2926" w:type="pct"/>
            <w:tcBorders>
              <w:top w:val="nil"/>
              <w:left w:val="nil"/>
              <w:bottom w:val="nil"/>
              <w:right w:val="nil"/>
            </w:tcBorders>
            <w:shd w:val="clear" w:color="auto" w:fill="auto"/>
            <w:vAlign w:val="bottom"/>
            <w:hideMark/>
          </w:tcPr>
          <w:p w14:paraId="680580A1"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3624905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3C2D42B" w14:textId="77777777" w:rsidR="009D1E51" w:rsidRPr="009D1E51" w:rsidRDefault="009D1E51" w:rsidP="009D1E51">
            <w:pPr>
              <w:spacing w:line="240" w:lineRule="auto"/>
              <w:jc w:val="right"/>
              <w:rPr>
                <w:rFonts w:cs="Arial"/>
                <w:sz w:val="12"/>
                <w:szCs w:val="12"/>
              </w:rPr>
            </w:pPr>
            <w:r w:rsidRPr="009D1E51">
              <w:rPr>
                <w:rFonts w:cs="Arial"/>
                <w:sz w:val="12"/>
                <w:szCs w:val="12"/>
              </w:rPr>
              <w:t>93 503</w:t>
            </w:r>
          </w:p>
        </w:tc>
        <w:tc>
          <w:tcPr>
            <w:tcW w:w="627" w:type="pct"/>
            <w:tcBorders>
              <w:top w:val="nil"/>
              <w:left w:val="nil"/>
              <w:bottom w:val="nil"/>
              <w:right w:val="nil"/>
            </w:tcBorders>
            <w:shd w:val="clear" w:color="auto" w:fill="auto"/>
            <w:noWrap/>
            <w:vAlign w:val="bottom"/>
            <w:hideMark/>
          </w:tcPr>
          <w:p w14:paraId="545238AE" w14:textId="77777777" w:rsidR="009D1E51" w:rsidRPr="009D1E51" w:rsidRDefault="009D1E51" w:rsidP="009D1E51">
            <w:pPr>
              <w:spacing w:line="240" w:lineRule="auto"/>
              <w:jc w:val="right"/>
              <w:rPr>
                <w:rFonts w:cs="Arial"/>
                <w:sz w:val="12"/>
                <w:szCs w:val="12"/>
              </w:rPr>
            </w:pPr>
            <w:r w:rsidRPr="009D1E51">
              <w:rPr>
                <w:rFonts w:cs="Arial"/>
                <w:sz w:val="12"/>
                <w:szCs w:val="12"/>
              </w:rPr>
              <w:t>87 552,38</w:t>
            </w:r>
          </w:p>
        </w:tc>
        <w:tc>
          <w:tcPr>
            <w:tcW w:w="394" w:type="pct"/>
            <w:tcBorders>
              <w:top w:val="nil"/>
              <w:left w:val="nil"/>
              <w:bottom w:val="nil"/>
              <w:right w:val="nil"/>
            </w:tcBorders>
            <w:shd w:val="clear" w:color="auto" w:fill="auto"/>
            <w:noWrap/>
            <w:vAlign w:val="center"/>
            <w:hideMark/>
          </w:tcPr>
          <w:p w14:paraId="71555ADA" w14:textId="77777777" w:rsidR="009D1E51" w:rsidRPr="009D1E51" w:rsidRDefault="009D1E51" w:rsidP="009D1E51">
            <w:pPr>
              <w:spacing w:line="240" w:lineRule="auto"/>
              <w:jc w:val="right"/>
              <w:rPr>
                <w:rFonts w:cs="Arial"/>
                <w:sz w:val="12"/>
                <w:szCs w:val="12"/>
              </w:rPr>
            </w:pPr>
            <w:r w:rsidRPr="009D1E51">
              <w:rPr>
                <w:rFonts w:cs="Arial"/>
                <w:sz w:val="12"/>
                <w:szCs w:val="12"/>
              </w:rPr>
              <w:t>93,6%</w:t>
            </w:r>
          </w:p>
        </w:tc>
      </w:tr>
      <w:tr w:rsidR="009D1E51" w:rsidRPr="009D1E51" w14:paraId="3396855F" w14:textId="77777777" w:rsidTr="009D1E51">
        <w:trPr>
          <w:trHeight w:val="85"/>
        </w:trPr>
        <w:tc>
          <w:tcPr>
            <w:tcW w:w="2926" w:type="pct"/>
            <w:tcBorders>
              <w:top w:val="nil"/>
              <w:left w:val="nil"/>
              <w:bottom w:val="nil"/>
              <w:right w:val="nil"/>
            </w:tcBorders>
            <w:shd w:val="clear" w:color="auto" w:fill="auto"/>
            <w:vAlign w:val="bottom"/>
            <w:hideMark/>
          </w:tcPr>
          <w:p w14:paraId="657FBB56"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7042C7C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4CF80373" w14:textId="77777777" w:rsidR="009D1E51" w:rsidRPr="009D1E51" w:rsidRDefault="009D1E51" w:rsidP="009D1E51">
            <w:pPr>
              <w:spacing w:line="240" w:lineRule="auto"/>
              <w:jc w:val="right"/>
              <w:rPr>
                <w:rFonts w:cs="Arial"/>
                <w:sz w:val="12"/>
                <w:szCs w:val="12"/>
              </w:rPr>
            </w:pPr>
            <w:r w:rsidRPr="009D1E51">
              <w:rPr>
                <w:rFonts w:cs="Arial"/>
                <w:sz w:val="12"/>
                <w:szCs w:val="12"/>
              </w:rPr>
              <w:t>71 966</w:t>
            </w:r>
          </w:p>
        </w:tc>
        <w:tc>
          <w:tcPr>
            <w:tcW w:w="627" w:type="pct"/>
            <w:tcBorders>
              <w:top w:val="nil"/>
              <w:left w:val="nil"/>
              <w:bottom w:val="nil"/>
              <w:right w:val="nil"/>
            </w:tcBorders>
            <w:shd w:val="clear" w:color="auto" w:fill="auto"/>
            <w:noWrap/>
            <w:vAlign w:val="bottom"/>
            <w:hideMark/>
          </w:tcPr>
          <w:p w14:paraId="61A935E8" w14:textId="77777777" w:rsidR="009D1E51" w:rsidRPr="009D1E51" w:rsidRDefault="009D1E51" w:rsidP="009D1E51">
            <w:pPr>
              <w:spacing w:line="240" w:lineRule="auto"/>
              <w:jc w:val="right"/>
              <w:rPr>
                <w:rFonts w:cs="Arial"/>
                <w:sz w:val="12"/>
                <w:szCs w:val="12"/>
              </w:rPr>
            </w:pPr>
            <w:r w:rsidRPr="009D1E51">
              <w:rPr>
                <w:rFonts w:cs="Arial"/>
                <w:sz w:val="12"/>
                <w:szCs w:val="12"/>
              </w:rPr>
              <w:t>63 413,26</w:t>
            </w:r>
          </w:p>
        </w:tc>
        <w:tc>
          <w:tcPr>
            <w:tcW w:w="394" w:type="pct"/>
            <w:tcBorders>
              <w:top w:val="nil"/>
              <w:left w:val="nil"/>
              <w:bottom w:val="nil"/>
              <w:right w:val="nil"/>
            </w:tcBorders>
            <w:shd w:val="clear" w:color="auto" w:fill="auto"/>
            <w:noWrap/>
            <w:vAlign w:val="center"/>
            <w:hideMark/>
          </w:tcPr>
          <w:p w14:paraId="3385EB09" w14:textId="77777777" w:rsidR="009D1E51" w:rsidRPr="009D1E51" w:rsidRDefault="009D1E51" w:rsidP="009D1E51">
            <w:pPr>
              <w:spacing w:line="240" w:lineRule="auto"/>
              <w:jc w:val="right"/>
              <w:rPr>
                <w:rFonts w:cs="Arial"/>
                <w:sz w:val="12"/>
                <w:szCs w:val="12"/>
              </w:rPr>
            </w:pPr>
            <w:r w:rsidRPr="009D1E51">
              <w:rPr>
                <w:rFonts w:cs="Arial"/>
                <w:sz w:val="12"/>
                <w:szCs w:val="12"/>
              </w:rPr>
              <w:t>88,1%</w:t>
            </w:r>
          </w:p>
        </w:tc>
      </w:tr>
      <w:tr w:rsidR="009D1E51" w:rsidRPr="009D1E51" w14:paraId="090272BA" w14:textId="77777777" w:rsidTr="009D1E51">
        <w:trPr>
          <w:trHeight w:val="85"/>
        </w:trPr>
        <w:tc>
          <w:tcPr>
            <w:tcW w:w="2926" w:type="pct"/>
            <w:tcBorders>
              <w:top w:val="nil"/>
              <w:left w:val="nil"/>
              <w:bottom w:val="nil"/>
              <w:right w:val="nil"/>
            </w:tcBorders>
            <w:shd w:val="clear" w:color="auto" w:fill="auto"/>
            <w:vAlign w:val="bottom"/>
            <w:hideMark/>
          </w:tcPr>
          <w:p w14:paraId="308763D5"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14:paraId="550D9F7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06AAB3AE" w14:textId="77777777" w:rsidR="009D1E51" w:rsidRPr="009D1E51" w:rsidRDefault="009D1E51" w:rsidP="009D1E51">
            <w:pPr>
              <w:spacing w:line="240" w:lineRule="auto"/>
              <w:jc w:val="right"/>
              <w:rPr>
                <w:rFonts w:cs="Arial"/>
                <w:sz w:val="12"/>
                <w:szCs w:val="12"/>
              </w:rPr>
            </w:pPr>
            <w:r w:rsidRPr="009D1E51">
              <w:rPr>
                <w:rFonts w:cs="Arial"/>
                <w:sz w:val="12"/>
                <w:szCs w:val="12"/>
              </w:rPr>
              <w:t>47 395</w:t>
            </w:r>
          </w:p>
        </w:tc>
        <w:tc>
          <w:tcPr>
            <w:tcW w:w="627" w:type="pct"/>
            <w:tcBorders>
              <w:top w:val="nil"/>
              <w:left w:val="nil"/>
              <w:bottom w:val="nil"/>
              <w:right w:val="nil"/>
            </w:tcBorders>
            <w:shd w:val="clear" w:color="auto" w:fill="auto"/>
            <w:noWrap/>
            <w:vAlign w:val="bottom"/>
            <w:hideMark/>
          </w:tcPr>
          <w:p w14:paraId="5DBBD6D4" w14:textId="77777777" w:rsidR="009D1E51" w:rsidRPr="009D1E51" w:rsidRDefault="009D1E51" w:rsidP="009D1E51">
            <w:pPr>
              <w:spacing w:line="240" w:lineRule="auto"/>
              <w:jc w:val="right"/>
              <w:rPr>
                <w:rFonts w:cs="Arial"/>
                <w:sz w:val="12"/>
                <w:szCs w:val="12"/>
              </w:rPr>
            </w:pPr>
            <w:r w:rsidRPr="009D1E51">
              <w:rPr>
                <w:rFonts w:cs="Arial"/>
                <w:sz w:val="12"/>
                <w:szCs w:val="12"/>
              </w:rPr>
              <w:t>36 778,00</w:t>
            </w:r>
          </w:p>
        </w:tc>
        <w:tc>
          <w:tcPr>
            <w:tcW w:w="394" w:type="pct"/>
            <w:tcBorders>
              <w:top w:val="nil"/>
              <w:left w:val="nil"/>
              <w:bottom w:val="nil"/>
              <w:right w:val="nil"/>
            </w:tcBorders>
            <w:shd w:val="clear" w:color="auto" w:fill="auto"/>
            <w:noWrap/>
            <w:vAlign w:val="center"/>
            <w:hideMark/>
          </w:tcPr>
          <w:p w14:paraId="0A2D5AD6" w14:textId="77777777" w:rsidR="009D1E51" w:rsidRPr="009D1E51" w:rsidRDefault="009D1E51" w:rsidP="009D1E51">
            <w:pPr>
              <w:spacing w:line="240" w:lineRule="auto"/>
              <w:jc w:val="right"/>
              <w:rPr>
                <w:rFonts w:cs="Arial"/>
                <w:sz w:val="12"/>
                <w:szCs w:val="12"/>
              </w:rPr>
            </w:pPr>
            <w:r w:rsidRPr="009D1E51">
              <w:rPr>
                <w:rFonts w:cs="Arial"/>
                <w:sz w:val="12"/>
                <w:szCs w:val="12"/>
              </w:rPr>
              <w:t>77,6%</w:t>
            </w:r>
          </w:p>
        </w:tc>
      </w:tr>
      <w:tr w:rsidR="009D1E51" w:rsidRPr="009D1E51" w14:paraId="45292372" w14:textId="77777777" w:rsidTr="009D1E51">
        <w:trPr>
          <w:trHeight w:val="85"/>
        </w:trPr>
        <w:tc>
          <w:tcPr>
            <w:tcW w:w="2926" w:type="pct"/>
            <w:tcBorders>
              <w:top w:val="nil"/>
              <w:left w:val="nil"/>
              <w:bottom w:val="nil"/>
              <w:right w:val="nil"/>
            </w:tcBorders>
            <w:shd w:val="clear" w:color="auto" w:fill="auto"/>
            <w:vAlign w:val="bottom"/>
            <w:hideMark/>
          </w:tcPr>
          <w:p w14:paraId="3DF7F8C7"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6D0FAE6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0DA28388" w14:textId="77777777" w:rsidR="009D1E51" w:rsidRPr="009D1E51" w:rsidRDefault="009D1E51" w:rsidP="009D1E51">
            <w:pPr>
              <w:spacing w:line="240" w:lineRule="auto"/>
              <w:jc w:val="right"/>
              <w:rPr>
                <w:rFonts w:cs="Arial"/>
                <w:sz w:val="12"/>
                <w:szCs w:val="12"/>
              </w:rPr>
            </w:pPr>
            <w:r w:rsidRPr="009D1E51">
              <w:rPr>
                <w:rFonts w:cs="Arial"/>
                <w:sz w:val="12"/>
                <w:szCs w:val="12"/>
              </w:rPr>
              <w:t>45 359</w:t>
            </w:r>
          </w:p>
        </w:tc>
        <w:tc>
          <w:tcPr>
            <w:tcW w:w="627" w:type="pct"/>
            <w:tcBorders>
              <w:top w:val="nil"/>
              <w:left w:val="nil"/>
              <w:bottom w:val="nil"/>
              <w:right w:val="nil"/>
            </w:tcBorders>
            <w:shd w:val="clear" w:color="auto" w:fill="auto"/>
            <w:noWrap/>
            <w:vAlign w:val="bottom"/>
            <w:hideMark/>
          </w:tcPr>
          <w:p w14:paraId="2E9CB147" w14:textId="77777777" w:rsidR="009D1E51" w:rsidRPr="009D1E51" w:rsidRDefault="009D1E51" w:rsidP="009D1E51">
            <w:pPr>
              <w:spacing w:line="240" w:lineRule="auto"/>
              <w:jc w:val="right"/>
              <w:rPr>
                <w:rFonts w:cs="Arial"/>
                <w:sz w:val="12"/>
                <w:szCs w:val="12"/>
              </w:rPr>
            </w:pPr>
            <w:r w:rsidRPr="009D1E51">
              <w:rPr>
                <w:rFonts w:cs="Arial"/>
                <w:sz w:val="12"/>
                <w:szCs w:val="12"/>
              </w:rPr>
              <w:t>42 981,88</w:t>
            </w:r>
          </w:p>
        </w:tc>
        <w:tc>
          <w:tcPr>
            <w:tcW w:w="394" w:type="pct"/>
            <w:tcBorders>
              <w:top w:val="nil"/>
              <w:left w:val="nil"/>
              <w:bottom w:val="nil"/>
              <w:right w:val="nil"/>
            </w:tcBorders>
            <w:shd w:val="clear" w:color="auto" w:fill="auto"/>
            <w:noWrap/>
            <w:vAlign w:val="center"/>
            <w:hideMark/>
          </w:tcPr>
          <w:p w14:paraId="4C49C576" w14:textId="77777777" w:rsidR="009D1E51" w:rsidRPr="009D1E51" w:rsidRDefault="009D1E51" w:rsidP="009D1E51">
            <w:pPr>
              <w:spacing w:line="240" w:lineRule="auto"/>
              <w:jc w:val="right"/>
              <w:rPr>
                <w:rFonts w:cs="Arial"/>
                <w:sz w:val="12"/>
                <w:szCs w:val="12"/>
              </w:rPr>
            </w:pPr>
            <w:r w:rsidRPr="009D1E51">
              <w:rPr>
                <w:rFonts w:cs="Arial"/>
                <w:sz w:val="12"/>
                <w:szCs w:val="12"/>
              </w:rPr>
              <w:t>94,8%</w:t>
            </w:r>
          </w:p>
        </w:tc>
      </w:tr>
      <w:tr w:rsidR="009D1E51" w:rsidRPr="009D1E51" w14:paraId="694C2F00" w14:textId="77777777" w:rsidTr="009D1E51">
        <w:trPr>
          <w:trHeight w:val="85"/>
        </w:trPr>
        <w:tc>
          <w:tcPr>
            <w:tcW w:w="2926" w:type="pct"/>
            <w:tcBorders>
              <w:top w:val="nil"/>
              <w:left w:val="nil"/>
              <w:bottom w:val="nil"/>
              <w:right w:val="nil"/>
            </w:tcBorders>
            <w:shd w:val="clear" w:color="auto" w:fill="auto"/>
            <w:vAlign w:val="bottom"/>
            <w:hideMark/>
          </w:tcPr>
          <w:p w14:paraId="5641B59D"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postępowania sądowego i prokuratorskiego</w:t>
            </w:r>
          </w:p>
        </w:tc>
        <w:tc>
          <w:tcPr>
            <w:tcW w:w="425" w:type="pct"/>
            <w:tcBorders>
              <w:top w:val="nil"/>
              <w:left w:val="nil"/>
              <w:bottom w:val="nil"/>
              <w:right w:val="nil"/>
            </w:tcBorders>
            <w:shd w:val="clear" w:color="auto" w:fill="auto"/>
            <w:noWrap/>
            <w:vAlign w:val="bottom"/>
            <w:hideMark/>
          </w:tcPr>
          <w:p w14:paraId="31E122C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24FFDE7F" w14:textId="77777777" w:rsidR="009D1E51" w:rsidRPr="009D1E51" w:rsidRDefault="009D1E51" w:rsidP="009D1E51">
            <w:pPr>
              <w:spacing w:line="240" w:lineRule="auto"/>
              <w:jc w:val="right"/>
              <w:rPr>
                <w:rFonts w:cs="Arial"/>
                <w:sz w:val="12"/>
                <w:szCs w:val="12"/>
              </w:rPr>
            </w:pPr>
            <w:r w:rsidRPr="009D1E51">
              <w:rPr>
                <w:rFonts w:cs="Arial"/>
                <w:sz w:val="12"/>
                <w:szCs w:val="12"/>
              </w:rPr>
              <w:t>17 626</w:t>
            </w:r>
          </w:p>
        </w:tc>
        <w:tc>
          <w:tcPr>
            <w:tcW w:w="627" w:type="pct"/>
            <w:tcBorders>
              <w:top w:val="nil"/>
              <w:left w:val="nil"/>
              <w:bottom w:val="nil"/>
              <w:right w:val="nil"/>
            </w:tcBorders>
            <w:shd w:val="clear" w:color="auto" w:fill="auto"/>
            <w:noWrap/>
            <w:vAlign w:val="bottom"/>
            <w:hideMark/>
          </w:tcPr>
          <w:p w14:paraId="07077C71" w14:textId="77777777" w:rsidR="009D1E51" w:rsidRPr="009D1E51" w:rsidRDefault="009D1E51" w:rsidP="009D1E51">
            <w:pPr>
              <w:spacing w:line="240" w:lineRule="auto"/>
              <w:jc w:val="right"/>
              <w:rPr>
                <w:rFonts w:cs="Arial"/>
                <w:sz w:val="12"/>
                <w:szCs w:val="12"/>
              </w:rPr>
            </w:pPr>
            <w:r w:rsidRPr="009D1E51">
              <w:rPr>
                <w:rFonts w:cs="Arial"/>
                <w:sz w:val="12"/>
                <w:szCs w:val="12"/>
              </w:rPr>
              <w:t>15 426,99</w:t>
            </w:r>
          </w:p>
        </w:tc>
        <w:tc>
          <w:tcPr>
            <w:tcW w:w="394" w:type="pct"/>
            <w:tcBorders>
              <w:top w:val="nil"/>
              <w:left w:val="nil"/>
              <w:bottom w:val="nil"/>
              <w:right w:val="nil"/>
            </w:tcBorders>
            <w:shd w:val="clear" w:color="auto" w:fill="auto"/>
            <w:noWrap/>
            <w:vAlign w:val="center"/>
            <w:hideMark/>
          </w:tcPr>
          <w:p w14:paraId="453DA769" w14:textId="77777777" w:rsidR="009D1E51" w:rsidRPr="009D1E51" w:rsidRDefault="009D1E51" w:rsidP="009D1E51">
            <w:pPr>
              <w:spacing w:line="240" w:lineRule="auto"/>
              <w:jc w:val="right"/>
              <w:rPr>
                <w:rFonts w:cs="Arial"/>
                <w:sz w:val="12"/>
                <w:szCs w:val="12"/>
              </w:rPr>
            </w:pPr>
            <w:r w:rsidRPr="009D1E51">
              <w:rPr>
                <w:rFonts w:cs="Arial"/>
                <w:sz w:val="12"/>
                <w:szCs w:val="12"/>
              </w:rPr>
              <w:t>87,5%</w:t>
            </w:r>
          </w:p>
        </w:tc>
      </w:tr>
      <w:tr w:rsidR="009D1E51" w:rsidRPr="009D1E51" w14:paraId="1889FBCA" w14:textId="77777777" w:rsidTr="009D1E51">
        <w:trPr>
          <w:trHeight w:val="85"/>
        </w:trPr>
        <w:tc>
          <w:tcPr>
            <w:tcW w:w="2926" w:type="pct"/>
            <w:tcBorders>
              <w:top w:val="nil"/>
              <w:left w:val="nil"/>
              <w:bottom w:val="nil"/>
              <w:right w:val="nil"/>
            </w:tcBorders>
            <w:shd w:val="clear" w:color="auto" w:fill="auto"/>
            <w:vAlign w:val="bottom"/>
            <w:hideMark/>
          </w:tcPr>
          <w:p w14:paraId="2AB3F442"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14:paraId="54AE58F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F982FDC" w14:textId="77777777" w:rsidR="009D1E51" w:rsidRPr="009D1E51" w:rsidRDefault="009D1E51" w:rsidP="009D1E51">
            <w:pPr>
              <w:spacing w:line="240" w:lineRule="auto"/>
              <w:jc w:val="right"/>
              <w:rPr>
                <w:rFonts w:cs="Arial"/>
                <w:sz w:val="12"/>
                <w:szCs w:val="12"/>
              </w:rPr>
            </w:pPr>
            <w:r w:rsidRPr="009D1E51">
              <w:rPr>
                <w:rFonts w:cs="Arial"/>
                <w:sz w:val="12"/>
                <w:szCs w:val="12"/>
              </w:rPr>
              <w:t>12 990</w:t>
            </w:r>
          </w:p>
        </w:tc>
        <w:tc>
          <w:tcPr>
            <w:tcW w:w="627" w:type="pct"/>
            <w:tcBorders>
              <w:top w:val="nil"/>
              <w:left w:val="nil"/>
              <w:bottom w:val="nil"/>
              <w:right w:val="nil"/>
            </w:tcBorders>
            <w:shd w:val="clear" w:color="auto" w:fill="auto"/>
            <w:noWrap/>
            <w:vAlign w:val="bottom"/>
            <w:hideMark/>
          </w:tcPr>
          <w:p w14:paraId="4C70D7DF" w14:textId="77777777" w:rsidR="009D1E51" w:rsidRPr="009D1E51" w:rsidRDefault="009D1E51" w:rsidP="009D1E51">
            <w:pPr>
              <w:spacing w:line="240" w:lineRule="auto"/>
              <w:jc w:val="right"/>
              <w:rPr>
                <w:rFonts w:cs="Arial"/>
                <w:sz w:val="12"/>
                <w:szCs w:val="12"/>
              </w:rPr>
            </w:pPr>
            <w:r w:rsidRPr="009D1E51">
              <w:rPr>
                <w:rFonts w:cs="Arial"/>
                <w:sz w:val="12"/>
                <w:szCs w:val="12"/>
              </w:rPr>
              <w:t>11 092,25</w:t>
            </w:r>
          </w:p>
        </w:tc>
        <w:tc>
          <w:tcPr>
            <w:tcW w:w="394" w:type="pct"/>
            <w:tcBorders>
              <w:top w:val="nil"/>
              <w:left w:val="nil"/>
              <w:bottom w:val="nil"/>
              <w:right w:val="nil"/>
            </w:tcBorders>
            <w:shd w:val="clear" w:color="auto" w:fill="auto"/>
            <w:noWrap/>
            <w:vAlign w:val="center"/>
            <w:hideMark/>
          </w:tcPr>
          <w:p w14:paraId="201674C2" w14:textId="77777777" w:rsidR="009D1E51" w:rsidRPr="009D1E51" w:rsidRDefault="009D1E51" w:rsidP="009D1E51">
            <w:pPr>
              <w:spacing w:line="240" w:lineRule="auto"/>
              <w:jc w:val="right"/>
              <w:rPr>
                <w:rFonts w:cs="Arial"/>
                <w:sz w:val="12"/>
                <w:szCs w:val="12"/>
              </w:rPr>
            </w:pPr>
            <w:r w:rsidRPr="009D1E51">
              <w:rPr>
                <w:rFonts w:cs="Arial"/>
                <w:sz w:val="12"/>
                <w:szCs w:val="12"/>
              </w:rPr>
              <w:t>85,4%</w:t>
            </w:r>
          </w:p>
        </w:tc>
      </w:tr>
      <w:tr w:rsidR="009D1E51" w:rsidRPr="009D1E51" w14:paraId="70850F1A" w14:textId="77777777" w:rsidTr="009D1E51">
        <w:trPr>
          <w:trHeight w:val="85"/>
        </w:trPr>
        <w:tc>
          <w:tcPr>
            <w:tcW w:w="2926" w:type="pct"/>
            <w:tcBorders>
              <w:top w:val="nil"/>
              <w:left w:val="nil"/>
              <w:bottom w:val="nil"/>
              <w:right w:val="nil"/>
            </w:tcBorders>
            <w:shd w:val="clear" w:color="auto" w:fill="auto"/>
            <w:vAlign w:val="bottom"/>
            <w:hideMark/>
          </w:tcPr>
          <w:p w14:paraId="008D2889"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14:paraId="4258D36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64B3FDA0" w14:textId="77777777" w:rsidR="009D1E51" w:rsidRPr="009D1E51" w:rsidRDefault="009D1E51" w:rsidP="009D1E51">
            <w:pPr>
              <w:spacing w:line="240" w:lineRule="auto"/>
              <w:jc w:val="right"/>
              <w:rPr>
                <w:rFonts w:cs="Arial"/>
                <w:sz w:val="12"/>
                <w:szCs w:val="12"/>
              </w:rPr>
            </w:pPr>
            <w:r w:rsidRPr="009D1E51">
              <w:rPr>
                <w:rFonts w:cs="Arial"/>
                <w:sz w:val="12"/>
                <w:szCs w:val="12"/>
              </w:rPr>
              <w:t>8 450</w:t>
            </w:r>
          </w:p>
        </w:tc>
        <w:tc>
          <w:tcPr>
            <w:tcW w:w="627" w:type="pct"/>
            <w:tcBorders>
              <w:top w:val="nil"/>
              <w:left w:val="nil"/>
              <w:bottom w:val="nil"/>
              <w:right w:val="nil"/>
            </w:tcBorders>
            <w:shd w:val="clear" w:color="auto" w:fill="auto"/>
            <w:noWrap/>
            <w:vAlign w:val="bottom"/>
            <w:hideMark/>
          </w:tcPr>
          <w:p w14:paraId="6815C02F" w14:textId="77777777" w:rsidR="009D1E51" w:rsidRPr="009D1E51" w:rsidRDefault="009D1E51" w:rsidP="009D1E51">
            <w:pPr>
              <w:spacing w:line="240" w:lineRule="auto"/>
              <w:jc w:val="right"/>
              <w:rPr>
                <w:rFonts w:cs="Arial"/>
                <w:sz w:val="12"/>
                <w:szCs w:val="12"/>
              </w:rPr>
            </w:pPr>
            <w:r w:rsidRPr="009D1E51">
              <w:rPr>
                <w:rFonts w:cs="Arial"/>
                <w:sz w:val="12"/>
                <w:szCs w:val="12"/>
              </w:rPr>
              <w:t>4 116,48</w:t>
            </w:r>
          </w:p>
        </w:tc>
        <w:tc>
          <w:tcPr>
            <w:tcW w:w="394" w:type="pct"/>
            <w:tcBorders>
              <w:top w:val="nil"/>
              <w:left w:val="nil"/>
              <w:bottom w:val="nil"/>
              <w:right w:val="nil"/>
            </w:tcBorders>
            <w:shd w:val="clear" w:color="auto" w:fill="auto"/>
            <w:noWrap/>
            <w:vAlign w:val="center"/>
            <w:hideMark/>
          </w:tcPr>
          <w:p w14:paraId="257ABBD8" w14:textId="77777777" w:rsidR="009D1E51" w:rsidRPr="009D1E51" w:rsidRDefault="009D1E51" w:rsidP="009D1E51">
            <w:pPr>
              <w:spacing w:line="240" w:lineRule="auto"/>
              <w:jc w:val="right"/>
              <w:rPr>
                <w:rFonts w:cs="Arial"/>
                <w:sz w:val="12"/>
                <w:szCs w:val="12"/>
              </w:rPr>
            </w:pPr>
            <w:r w:rsidRPr="009D1E51">
              <w:rPr>
                <w:rFonts w:cs="Arial"/>
                <w:sz w:val="12"/>
                <w:szCs w:val="12"/>
              </w:rPr>
              <w:t>48,7%</w:t>
            </w:r>
          </w:p>
        </w:tc>
      </w:tr>
      <w:tr w:rsidR="009D1E51" w:rsidRPr="009D1E51" w14:paraId="744182CE" w14:textId="77777777" w:rsidTr="009D1E51">
        <w:trPr>
          <w:trHeight w:val="85"/>
        </w:trPr>
        <w:tc>
          <w:tcPr>
            <w:tcW w:w="2926" w:type="pct"/>
            <w:tcBorders>
              <w:top w:val="nil"/>
              <w:left w:val="nil"/>
              <w:bottom w:val="nil"/>
              <w:right w:val="nil"/>
            </w:tcBorders>
            <w:shd w:val="clear" w:color="auto" w:fill="auto"/>
            <w:vAlign w:val="bottom"/>
            <w:hideMark/>
          </w:tcPr>
          <w:p w14:paraId="3BA15D25"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387F224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0053668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1A90DCE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2774291" w14:textId="77777777" w:rsidR="009D1E51" w:rsidRPr="009D1E51" w:rsidRDefault="009D1E51" w:rsidP="009D1E51">
            <w:pPr>
              <w:spacing w:line="240" w:lineRule="auto"/>
              <w:rPr>
                <w:rFonts w:ascii="Times New Roman" w:hAnsi="Times New Roman"/>
                <w:sz w:val="12"/>
                <w:szCs w:val="12"/>
              </w:rPr>
            </w:pPr>
          </w:p>
        </w:tc>
      </w:tr>
      <w:tr w:rsidR="009D1E51" w:rsidRPr="009D1E51" w14:paraId="3DEC32F8" w14:textId="77777777" w:rsidTr="009D1E51">
        <w:trPr>
          <w:trHeight w:val="85"/>
        </w:trPr>
        <w:tc>
          <w:tcPr>
            <w:tcW w:w="2926" w:type="pct"/>
            <w:tcBorders>
              <w:top w:val="nil"/>
              <w:left w:val="nil"/>
              <w:bottom w:val="nil"/>
              <w:right w:val="nil"/>
            </w:tcBorders>
            <w:shd w:val="clear" w:color="auto" w:fill="auto"/>
            <w:vAlign w:val="center"/>
            <w:hideMark/>
          </w:tcPr>
          <w:p w14:paraId="10440BD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1D877D2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1D8AAD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01ECF0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8F80532" w14:textId="77777777" w:rsidR="009D1E51" w:rsidRPr="009D1E51" w:rsidRDefault="009D1E51" w:rsidP="009D1E51">
            <w:pPr>
              <w:spacing w:line="240" w:lineRule="auto"/>
              <w:rPr>
                <w:rFonts w:ascii="Times New Roman" w:hAnsi="Times New Roman"/>
                <w:sz w:val="12"/>
                <w:szCs w:val="12"/>
              </w:rPr>
            </w:pPr>
          </w:p>
        </w:tc>
      </w:tr>
      <w:tr w:rsidR="009D1E51" w:rsidRPr="009D1E51" w14:paraId="2480ADE3" w14:textId="77777777" w:rsidTr="009D1E51">
        <w:trPr>
          <w:trHeight w:val="85"/>
        </w:trPr>
        <w:tc>
          <w:tcPr>
            <w:tcW w:w="2926" w:type="pct"/>
            <w:tcBorders>
              <w:top w:val="nil"/>
              <w:left w:val="nil"/>
              <w:bottom w:val="nil"/>
              <w:right w:val="nil"/>
            </w:tcBorders>
            <w:shd w:val="clear" w:color="auto" w:fill="auto"/>
            <w:vAlign w:val="center"/>
            <w:hideMark/>
          </w:tcPr>
          <w:p w14:paraId="296C2BD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35DA7F1E"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A4B7B9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CD1139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BE9697C" w14:textId="77777777" w:rsidR="009D1E51" w:rsidRPr="009D1E51" w:rsidRDefault="009D1E51" w:rsidP="009D1E51">
            <w:pPr>
              <w:spacing w:line="240" w:lineRule="auto"/>
              <w:rPr>
                <w:rFonts w:ascii="Times New Roman" w:hAnsi="Times New Roman"/>
                <w:sz w:val="12"/>
                <w:szCs w:val="12"/>
              </w:rPr>
            </w:pPr>
          </w:p>
        </w:tc>
      </w:tr>
      <w:tr w:rsidR="009D1E51" w:rsidRPr="009D1E51" w14:paraId="42996A79" w14:textId="77777777" w:rsidTr="009D1E51">
        <w:trPr>
          <w:trHeight w:val="85"/>
        </w:trPr>
        <w:tc>
          <w:tcPr>
            <w:tcW w:w="2926" w:type="pct"/>
            <w:tcBorders>
              <w:top w:val="nil"/>
              <w:left w:val="nil"/>
              <w:bottom w:val="nil"/>
              <w:right w:val="nil"/>
            </w:tcBorders>
            <w:shd w:val="clear" w:color="auto" w:fill="auto"/>
            <w:vAlign w:val="center"/>
            <w:hideMark/>
          </w:tcPr>
          <w:p w14:paraId="779BB04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14:paraId="2AC5C92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00C32D6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AB14D1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EE642B1" w14:textId="77777777" w:rsidR="009D1E51" w:rsidRPr="009D1E51" w:rsidRDefault="009D1E51" w:rsidP="009D1E51">
            <w:pPr>
              <w:spacing w:line="240" w:lineRule="auto"/>
              <w:rPr>
                <w:rFonts w:ascii="Times New Roman" w:hAnsi="Times New Roman"/>
                <w:sz w:val="12"/>
                <w:szCs w:val="12"/>
              </w:rPr>
            </w:pPr>
          </w:p>
        </w:tc>
      </w:tr>
      <w:tr w:rsidR="009D1E51" w:rsidRPr="009D1E51" w14:paraId="1A69B76F" w14:textId="77777777" w:rsidTr="009D1E51">
        <w:trPr>
          <w:trHeight w:val="85"/>
        </w:trPr>
        <w:tc>
          <w:tcPr>
            <w:tcW w:w="2926" w:type="pct"/>
            <w:tcBorders>
              <w:top w:val="nil"/>
              <w:left w:val="nil"/>
              <w:bottom w:val="nil"/>
              <w:right w:val="nil"/>
            </w:tcBorders>
            <w:shd w:val="clear" w:color="auto" w:fill="auto"/>
            <w:vAlign w:val="center"/>
            <w:hideMark/>
          </w:tcPr>
          <w:p w14:paraId="12968C8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349B134E"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C406A8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E42C88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313D1F0" w14:textId="77777777" w:rsidR="009D1E51" w:rsidRPr="009D1E51" w:rsidRDefault="009D1E51" w:rsidP="009D1E51">
            <w:pPr>
              <w:spacing w:line="240" w:lineRule="auto"/>
              <w:rPr>
                <w:rFonts w:ascii="Times New Roman" w:hAnsi="Times New Roman"/>
                <w:sz w:val="12"/>
                <w:szCs w:val="12"/>
              </w:rPr>
            </w:pPr>
          </w:p>
        </w:tc>
      </w:tr>
      <w:tr w:rsidR="009D1E51" w:rsidRPr="009D1E51" w14:paraId="290D3957" w14:textId="77777777" w:rsidTr="009D1E51">
        <w:trPr>
          <w:trHeight w:val="85"/>
        </w:trPr>
        <w:tc>
          <w:tcPr>
            <w:tcW w:w="2926" w:type="pct"/>
            <w:tcBorders>
              <w:top w:val="nil"/>
              <w:left w:val="nil"/>
              <w:bottom w:val="nil"/>
              <w:right w:val="nil"/>
            </w:tcBorders>
            <w:shd w:val="clear" w:color="auto" w:fill="auto"/>
            <w:vAlign w:val="center"/>
            <w:hideMark/>
          </w:tcPr>
          <w:p w14:paraId="64AEEF9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262A84F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83CD7E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1333AF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56905B9" w14:textId="77777777" w:rsidR="009D1E51" w:rsidRPr="009D1E51" w:rsidRDefault="009D1E51" w:rsidP="009D1E51">
            <w:pPr>
              <w:spacing w:line="240" w:lineRule="auto"/>
              <w:rPr>
                <w:rFonts w:ascii="Times New Roman" w:hAnsi="Times New Roman"/>
                <w:sz w:val="12"/>
                <w:szCs w:val="12"/>
              </w:rPr>
            </w:pPr>
          </w:p>
        </w:tc>
      </w:tr>
      <w:tr w:rsidR="009D1E51" w:rsidRPr="009D1E51" w14:paraId="10C005A8" w14:textId="77777777" w:rsidTr="009D1E51">
        <w:trPr>
          <w:trHeight w:val="85"/>
        </w:trPr>
        <w:tc>
          <w:tcPr>
            <w:tcW w:w="2926" w:type="pct"/>
            <w:tcBorders>
              <w:top w:val="nil"/>
              <w:left w:val="nil"/>
              <w:bottom w:val="nil"/>
              <w:right w:val="nil"/>
            </w:tcBorders>
            <w:shd w:val="clear" w:color="auto" w:fill="auto"/>
            <w:vAlign w:val="center"/>
            <w:hideMark/>
          </w:tcPr>
          <w:p w14:paraId="7B5D7BBE"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Dotacje dla niepublicznych liceów ogólnokształcących</w:t>
            </w:r>
          </w:p>
        </w:tc>
        <w:tc>
          <w:tcPr>
            <w:tcW w:w="425" w:type="pct"/>
            <w:tcBorders>
              <w:top w:val="nil"/>
              <w:left w:val="nil"/>
              <w:bottom w:val="nil"/>
              <w:right w:val="nil"/>
            </w:tcBorders>
            <w:shd w:val="clear" w:color="auto" w:fill="auto"/>
            <w:vAlign w:val="center"/>
            <w:hideMark/>
          </w:tcPr>
          <w:p w14:paraId="4C61309E"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4792FC5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11 539 979</w:t>
            </w:r>
          </w:p>
        </w:tc>
        <w:tc>
          <w:tcPr>
            <w:tcW w:w="627" w:type="pct"/>
            <w:tcBorders>
              <w:top w:val="nil"/>
              <w:left w:val="nil"/>
              <w:bottom w:val="nil"/>
              <w:right w:val="nil"/>
            </w:tcBorders>
            <w:shd w:val="clear" w:color="auto" w:fill="auto"/>
            <w:vAlign w:val="center"/>
            <w:hideMark/>
          </w:tcPr>
          <w:p w14:paraId="6CE7280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11 515 501,20</w:t>
            </w:r>
          </w:p>
        </w:tc>
        <w:tc>
          <w:tcPr>
            <w:tcW w:w="394" w:type="pct"/>
            <w:tcBorders>
              <w:top w:val="nil"/>
              <w:left w:val="nil"/>
              <w:bottom w:val="nil"/>
              <w:right w:val="nil"/>
            </w:tcBorders>
            <w:shd w:val="clear" w:color="auto" w:fill="auto"/>
            <w:vAlign w:val="center"/>
            <w:hideMark/>
          </w:tcPr>
          <w:p w14:paraId="7AF7D55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99,8%</w:t>
            </w:r>
          </w:p>
        </w:tc>
      </w:tr>
      <w:tr w:rsidR="009D1E51" w:rsidRPr="009D1E51" w14:paraId="4FE998ED" w14:textId="77777777" w:rsidTr="009D1E51">
        <w:trPr>
          <w:trHeight w:val="85"/>
        </w:trPr>
        <w:tc>
          <w:tcPr>
            <w:tcW w:w="2926" w:type="pct"/>
            <w:tcBorders>
              <w:top w:val="nil"/>
              <w:left w:val="nil"/>
              <w:bottom w:val="nil"/>
              <w:right w:val="nil"/>
            </w:tcBorders>
            <w:shd w:val="clear" w:color="auto" w:fill="auto"/>
            <w:vAlign w:val="center"/>
            <w:hideMark/>
          </w:tcPr>
          <w:p w14:paraId="31A5C789"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3FE4B3E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3D581C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0E15EC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0FCDE52" w14:textId="77777777" w:rsidR="009D1E51" w:rsidRPr="009D1E51" w:rsidRDefault="009D1E51" w:rsidP="009D1E51">
            <w:pPr>
              <w:spacing w:line="240" w:lineRule="auto"/>
              <w:rPr>
                <w:rFonts w:ascii="Times New Roman" w:hAnsi="Times New Roman"/>
                <w:sz w:val="12"/>
                <w:szCs w:val="12"/>
              </w:rPr>
            </w:pPr>
          </w:p>
        </w:tc>
      </w:tr>
      <w:tr w:rsidR="009D1E51" w:rsidRPr="009D1E51" w14:paraId="776FA491" w14:textId="77777777" w:rsidTr="009D1E51">
        <w:trPr>
          <w:trHeight w:val="85"/>
        </w:trPr>
        <w:tc>
          <w:tcPr>
            <w:tcW w:w="2926" w:type="pct"/>
            <w:tcBorders>
              <w:top w:val="nil"/>
              <w:left w:val="nil"/>
              <w:bottom w:val="nil"/>
              <w:right w:val="nil"/>
            </w:tcBorders>
            <w:shd w:val="clear" w:color="auto" w:fill="auto"/>
            <w:vAlign w:val="center"/>
            <w:hideMark/>
          </w:tcPr>
          <w:p w14:paraId="4F9C8B3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ramowego programu nauczania w trzyletnim okresie nauki w liceum</w:t>
            </w:r>
          </w:p>
        </w:tc>
        <w:tc>
          <w:tcPr>
            <w:tcW w:w="425" w:type="pct"/>
            <w:tcBorders>
              <w:top w:val="nil"/>
              <w:left w:val="nil"/>
              <w:bottom w:val="nil"/>
              <w:right w:val="nil"/>
            </w:tcBorders>
            <w:shd w:val="clear" w:color="auto" w:fill="auto"/>
            <w:vAlign w:val="center"/>
            <w:hideMark/>
          </w:tcPr>
          <w:p w14:paraId="4395DC5A"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67334FF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68EDC4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1A5F9DF" w14:textId="77777777" w:rsidR="009D1E51" w:rsidRPr="009D1E51" w:rsidRDefault="009D1E51" w:rsidP="009D1E51">
            <w:pPr>
              <w:spacing w:line="240" w:lineRule="auto"/>
              <w:rPr>
                <w:rFonts w:ascii="Times New Roman" w:hAnsi="Times New Roman"/>
                <w:sz w:val="12"/>
                <w:szCs w:val="12"/>
              </w:rPr>
            </w:pPr>
          </w:p>
        </w:tc>
      </w:tr>
      <w:tr w:rsidR="009D1E51" w:rsidRPr="009D1E51" w14:paraId="653BD168" w14:textId="77777777" w:rsidTr="009D1E51">
        <w:trPr>
          <w:trHeight w:val="85"/>
        </w:trPr>
        <w:tc>
          <w:tcPr>
            <w:tcW w:w="2926" w:type="pct"/>
            <w:tcBorders>
              <w:top w:val="nil"/>
              <w:left w:val="nil"/>
              <w:bottom w:val="nil"/>
              <w:right w:val="nil"/>
            </w:tcBorders>
            <w:shd w:val="clear" w:color="auto" w:fill="auto"/>
            <w:vAlign w:val="center"/>
            <w:hideMark/>
          </w:tcPr>
          <w:p w14:paraId="11095699"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E4BF23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298F30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0AFA6A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D9982CD" w14:textId="77777777" w:rsidR="009D1E51" w:rsidRPr="009D1E51" w:rsidRDefault="009D1E51" w:rsidP="009D1E51">
            <w:pPr>
              <w:spacing w:line="240" w:lineRule="auto"/>
              <w:rPr>
                <w:rFonts w:ascii="Times New Roman" w:hAnsi="Times New Roman"/>
                <w:sz w:val="12"/>
                <w:szCs w:val="12"/>
              </w:rPr>
            </w:pPr>
          </w:p>
        </w:tc>
      </w:tr>
      <w:tr w:rsidR="009D1E51" w:rsidRPr="009D1E51" w14:paraId="3BBE0690" w14:textId="77777777" w:rsidTr="009D1E51">
        <w:trPr>
          <w:trHeight w:val="85"/>
        </w:trPr>
        <w:tc>
          <w:tcPr>
            <w:tcW w:w="2926" w:type="pct"/>
            <w:tcBorders>
              <w:top w:val="nil"/>
              <w:left w:val="nil"/>
              <w:bottom w:val="nil"/>
              <w:right w:val="nil"/>
            </w:tcBorders>
            <w:shd w:val="clear" w:color="auto" w:fill="auto"/>
            <w:vAlign w:val="center"/>
            <w:hideMark/>
          </w:tcPr>
          <w:p w14:paraId="42DD61F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42032840"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0E2C06F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A13811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94CA0B4" w14:textId="77777777" w:rsidR="009D1E51" w:rsidRPr="009D1E51" w:rsidRDefault="009D1E51" w:rsidP="009D1E51">
            <w:pPr>
              <w:spacing w:line="240" w:lineRule="auto"/>
              <w:rPr>
                <w:rFonts w:ascii="Times New Roman" w:hAnsi="Times New Roman"/>
                <w:sz w:val="12"/>
                <w:szCs w:val="12"/>
              </w:rPr>
            </w:pPr>
          </w:p>
        </w:tc>
      </w:tr>
      <w:tr w:rsidR="009D1E51" w:rsidRPr="009D1E51" w14:paraId="439340BA" w14:textId="77777777" w:rsidTr="009D1E51">
        <w:trPr>
          <w:trHeight w:val="85"/>
        </w:trPr>
        <w:tc>
          <w:tcPr>
            <w:tcW w:w="2926" w:type="pct"/>
            <w:tcBorders>
              <w:top w:val="nil"/>
              <w:left w:val="nil"/>
              <w:bottom w:val="nil"/>
              <w:right w:val="nil"/>
            </w:tcBorders>
            <w:shd w:val="clear" w:color="auto" w:fill="auto"/>
            <w:vAlign w:val="center"/>
            <w:hideMark/>
          </w:tcPr>
          <w:p w14:paraId="040E8EBE"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D86CCF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772E81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E3DAC1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EFEE48F" w14:textId="77777777" w:rsidR="009D1E51" w:rsidRPr="009D1E51" w:rsidRDefault="009D1E51" w:rsidP="009D1E51">
            <w:pPr>
              <w:spacing w:line="240" w:lineRule="auto"/>
              <w:rPr>
                <w:rFonts w:ascii="Times New Roman" w:hAnsi="Times New Roman"/>
                <w:sz w:val="12"/>
                <w:szCs w:val="12"/>
              </w:rPr>
            </w:pPr>
          </w:p>
        </w:tc>
      </w:tr>
      <w:tr w:rsidR="009D1E51" w:rsidRPr="009D1E51" w14:paraId="6B54065D" w14:textId="77777777" w:rsidTr="009D1E51">
        <w:trPr>
          <w:trHeight w:val="85"/>
        </w:trPr>
        <w:tc>
          <w:tcPr>
            <w:tcW w:w="2926" w:type="pct"/>
            <w:tcBorders>
              <w:top w:val="nil"/>
              <w:left w:val="nil"/>
              <w:bottom w:val="nil"/>
              <w:right w:val="nil"/>
            </w:tcBorders>
            <w:shd w:val="clear" w:color="auto" w:fill="auto"/>
            <w:vAlign w:val="center"/>
            <w:hideMark/>
          </w:tcPr>
          <w:p w14:paraId="0327064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14:paraId="0B296C9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F370A8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D9B1C8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2A1FC2D" w14:textId="77777777" w:rsidR="009D1E51" w:rsidRPr="009D1E51" w:rsidRDefault="009D1E51" w:rsidP="009D1E51">
            <w:pPr>
              <w:spacing w:line="240" w:lineRule="auto"/>
              <w:rPr>
                <w:rFonts w:ascii="Times New Roman" w:hAnsi="Times New Roman"/>
                <w:sz w:val="12"/>
                <w:szCs w:val="12"/>
              </w:rPr>
            </w:pPr>
          </w:p>
        </w:tc>
      </w:tr>
      <w:tr w:rsidR="009D1E51" w:rsidRPr="009D1E51" w14:paraId="371ED376" w14:textId="77777777" w:rsidTr="009D1E51">
        <w:trPr>
          <w:trHeight w:val="85"/>
        </w:trPr>
        <w:tc>
          <w:tcPr>
            <w:tcW w:w="2926" w:type="pct"/>
            <w:tcBorders>
              <w:top w:val="nil"/>
              <w:left w:val="nil"/>
              <w:bottom w:val="nil"/>
              <w:right w:val="nil"/>
            </w:tcBorders>
            <w:shd w:val="clear" w:color="auto" w:fill="auto"/>
            <w:vAlign w:val="center"/>
            <w:hideMark/>
          </w:tcPr>
          <w:p w14:paraId="11850A96"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37F3C614" w14:textId="77777777" w:rsidR="009D1E51" w:rsidRPr="009D1E51" w:rsidRDefault="009D1E51" w:rsidP="009D1E51">
            <w:pPr>
              <w:spacing w:line="240" w:lineRule="auto"/>
              <w:jc w:val="right"/>
              <w:rPr>
                <w:rFonts w:cs="Arial"/>
                <w:sz w:val="12"/>
                <w:szCs w:val="12"/>
              </w:rPr>
            </w:pPr>
            <w:r w:rsidRPr="009D1E51">
              <w:rPr>
                <w:rFonts w:cs="Arial"/>
                <w:sz w:val="12"/>
                <w:szCs w:val="12"/>
              </w:rPr>
              <w:t>12</w:t>
            </w:r>
          </w:p>
        </w:tc>
        <w:tc>
          <w:tcPr>
            <w:tcW w:w="627" w:type="pct"/>
            <w:tcBorders>
              <w:top w:val="nil"/>
              <w:left w:val="nil"/>
              <w:bottom w:val="nil"/>
              <w:right w:val="nil"/>
            </w:tcBorders>
            <w:shd w:val="clear" w:color="auto" w:fill="auto"/>
            <w:noWrap/>
            <w:vAlign w:val="center"/>
            <w:hideMark/>
          </w:tcPr>
          <w:p w14:paraId="1E02BFD7"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6A86550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E78B0AE" w14:textId="77777777" w:rsidR="009D1E51" w:rsidRPr="009D1E51" w:rsidRDefault="009D1E51" w:rsidP="009D1E51">
            <w:pPr>
              <w:spacing w:line="240" w:lineRule="auto"/>
              <w:rPr>
                <w:rFonts w:ascii="Times New Roman" w:hAnsi="Times New Roman"/>
                <w:sz w:val="12"/>
                <w:szCs w:val="12"/>
              </w:rPr>
            </w:pPr>
          </w:p>
        </w:tc>
      </w:tr>
      <w:tr w:rsidR="009D1E51" w:rsidRPr="009D1E51" w14:paraId="4AD21ABF" w14:textId="77777777" w:rsidTr="009D1E51">
        <w:trPr>
          <w:trHeight w:val="85"/>
        </w:trPr>
        <w:tc>
          <w:tcPr>
            <w:tcW w:w="2926" w:type="pct"/>
            <w:tcBorders>
              <w:top w:val="nil"/>
              <w:left w:val="nil"/>
              <w:bottom w:val="nil"/>
              <w:right w:val="nil"/>
            </w:tcBorders>
            <w:shd w:val="clear" w:color="auto" w:fill="auto"/>
            <w:vAlign w:val="center"/>
            <w:hideMark/>
          </w:tcPr>
          <w:p w14:paraId="34A31DF3"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70C0C313" w14:textId="77777777" w:rsidR="009D1E51" w:rsidRPr="009D1E51" w:rsidRDefault="009D1E51" w:rsidP="009D1E51">
            <w:pPr>
              <w:spacing w:line="240" w:lineRule="auto"/>
              <w:jc w:val="right"/>
              <w:rPr>
                <w:rFonts w:cs="Arial"/>
                <w:sz w:val="12"/>
                <w:szCs w:val="12"/>
              </w:rPr>
            </w:pPr>
            <w:r w:rsidRPr="009D1E51">
              <w:rPr>
                <w:rFonts w:cs="Arial"/>
                <w:sz w:val="12"/>
                <w:szCs w:val="12"/>
              </w:rPr>
              <w:t>1 562</w:t>
            </w:r>
          </w:p>
        </w:tc>
        <w:tc>
          <w:tcPr>
            <w:tcW w:w="627" w:type="pct"/>
            <w:tcBorders>
              <w:top w:val="nil"/>
              <w:left w:val="nil"/>
              <w:bottom w:val="nil"/>
              <w:right w:val="nil"/>
            </w:tcBorders>
            <w:shd w:val="clear" w:color="auto" w:fill="auto"/>
            <w:noWrap/>
            <w:vAlign w:val="center"/>
            <w:hideMark/>
          </w:tcPr>
          <w:p w14:paraId="2E089AE7"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1B2B521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7F8B203" w14:textId="77777777" w:rsidR="009D1E51" w:rsidRPr="009D1E51" w:rsidRDefault="009D1E51" w:rsidP="009D1E51">
            <w:pPr>
              <w:spacing w:line="240" w:lineRule="auto"/>
              <w:rPr>
                <w:rFonts w:ascii="Times New Roman" w:hAnsi="Times New Roman"/>
                <w:sz w:val="12"/>
                <w:szCs w:val="12"/>
              </w:rPr>
            </w:pPr>
          </w:p>
        </w:tc>
      </w:tr>
      <w:tr w:rsidR="009D1E51" w:rsidRPr="009D1E51" w14:paraId="58A69F85" w14:textId="77777777" w:rsidTr="009D1E51">
        <w:trPr>
          <w:trHeight w:val="85"/>
        </w:trPr>
        <w:tc>
          <w:tcPr>
            <w:tcW w:w="2926" w:type="pct"/>
            <w:tcBorders>
              <w:top w:val="nil"/>
              <w:left w:val="nil"/>
              <w:bottom w:val="nil"/>
              <w:right w:val="nil"/>
            </w:tcBorders>
            <w:shd w:val="clear" w:color="auto" w:fill="auto"/>
            <w:vAlign w:val="center"/>
            <w:hideMark/>
          </w:tcPr>
          <w:p w14:paraId="7958DC50"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6108DB7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BD8BF3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52DAB4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40FAE83" w14:textId="77777777" w:rsidR="009D1E51" w:rsidRPr="009D1E51" w:rsidRDefault="009D1E51" w:rsidP="009D1E51">
            <w:pPr>
              <w:spacing w:line="240" w:lineRule="auto"/>
              <w:rPr>
                <w:rFonts w:ascii="Times New Roman" w:hAnsi="Times New Roman"/>
                <w:sz w:val="12"/>
                <w:szCs w:val="12"/>
              </w:rPr>
            </w:pPr>
          </w:p>
        </w:tc>
      </w:tr>
      <w:tr w:rsidR="009D1E51" w:rsidRPr="009D1E51" w14:paraId="320A5713" w14:textId="77777777" w:rsidTr="009D1E51">
        <w:trPr>
          <w:trHeight w:val="85"/>
        </w:trPr>
        <w:tc>
          <w:tcPr>
            <w:tcW w:w="2926" w:type="pct"/>
            <w:tcBorders>
              <w:top w:val="nil"/>
              <w:left w:val="nil"/>
              <w:bottom w:val="nil"/>
              <w:right w:val="nil"/>
            </w:tcBorders>
            <w:shd w:val="clear" w:color="auto" w:fill="auto"/>
            <w:vAlign w:val="center"/>
            <w:hideMark/>
          </w:tcPr>
          <w:p w14:paraId="0B42998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15093660"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D77C24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6655A5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9468933" w14:textId="77777777" w:rsidR="009D1E51" w:rsidRPr="009D1E51" w:rsidRDefault="009D1E51" w:rsidP="009D1E51">
            <w:pPr>
              <w:spacing w:line="240" w:lineRule="auto"/>
              <w:rPr>
                <w:rFonts w:ascii="Times New Roman" w:hAnsi="Times New Roman"/>
                <w:sz w:val="12"/>
                <w:szCs w:val="12"/>
              </w:rPr>
            </w:pPr>
          </w:p>
        </w:tc>
      </w:tr>
      <w:tr w:rsidR="009D1E51" w:rsidRPr="009D1E51" w14:paraId="3FB7650C" w14:textId="77777777" w:rsidTr="009D1E51">
        <w:trPr>
          <w:trHeight w:val="85"/>
        </w:trPr>
        <w:tc>
          <w:tcPr>
            <w:tcW w:w="2926" w:type="pct"/>
            <w:tcBorders>
              <w:top w:val="nil"/>
              <w:left w:val="nil"/>
              <w:bottom w:val="nil"/>
              <w:right w:val="nil"/>
            </w:tcBorders>
            <w:shd w:val="clear" w:color="auto" w:fill="auto"/>
            <w:vAlign w:val="center"/>
            <w:hideMark/>
          </w:tcPr>
          <w:p w14:paraId="51BB3CC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1718A0ED"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26E261C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5CD627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348176C" w14:textId="77777777" w:rsidR="009D1E51" w:rsidRPr="009D1E51" w:rsidRDefault="009D1E51" w:rsidP="009D1E51">
            <w:pPr>
              <w:spacing w:line="240" w:lineRule="auto"/>
              <w:rPr>
                <w:rFonts w:ascii="Times New Roman" w:hAnsi="Times New Roman"/>
                <w:sz w:val="12"/>
                <w:szCs w:val="12"/>
              </w:rPr>
            </w:pPr>
          </w:p>
        </w:tc>
      </w:tr>
      <w:tr w:rsidR="009D1E51" w:rsidRPr="009D1E51" w14:paraId="4E90A084" w14:textId="77777777" w:rsidTr="009D1E51">
        <w:trPr>
          <w:trHeight w:val="85"/>
        </w:trPr>
        <w:tc>
          <w:tcPr>
            <w:tcW w:w="2926" w:type="pct"/>
            <w:tcBorders>
              <w:top w:val="nil"/>
              <w:left w:val="nil"/>
              <w:bottom w:val="nil"/>
              <w:right w:val="nil"/>
            </w:tcBorders>
            <w:shd w:val="clear" w:color="auto" w:fill="auto"/>
            <w:vAlign w:val="center"/>
            <w:hideMark/>
          </w:tcPr>
          <w:p w14:paraId="79AC5CE4"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474875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57A1AC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86156C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949C828" w14:textId="77777777" w:rsidR="009D1E51" w:rsidRPr="009D1E51" w:rsidRDefault="009D1E51" w:rsidP="009D1E51">
            <w:pPr>
              <w:spacing w:line="240" w:lineRule="auto"/>
              <w:rPr>
                <w:rFonts w:ascii="Times New Roman" w:hAnsi="Times New Roman"/>
                <w:sz w:val="12"/>
                <w:szCs w:val="12"/>
              </w:rPr>
            </w:pPr>
          </w:p>
        </w:tc>
      </w:tr>
      <w:tr w:rsidR="009D1E51" w:rsidRPr="009D1E51" w14:paraId="675DC3C8" w14:textId="77777777" w:rsidTr="009D1E51">
        <w:trPr>
          <w:trHeight w:val="85"/>
        </w:trPr>
        <w:tc>
          <w:tcPr>
            <w:tcW w:w="2926" w:type="pct"/>
            <w:tcBorders>
              <w:top w:val="nil"/>
              <w:left w:val="nil"/>
              <w:bottom w:val="nil"/>
              <w:right w:val="nil"/>
            </w:tcBorders>
            <w:shd w:val="clear" w:color="000000" w:fill="EAF1F6"/>
            <w:vAlign w:val="center"/>
            <w:hideMark/>
          </w:tcPr>
          <w:p w14:paraId="1D6AB6B5"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publicznych poradni psychologiczno-pedagogicznych - zadanie 19</w:t>
            </w:r>
          </w:p>
        </w:tc>
        <w:tc>
          <w:tcPr>
            <w:tcW w:w="425" w:type="pct"/>
            <w:tcBorders>
              <w:top w:val="nil"/>
              <w:left w:val="nil"/>
              <w:bottom w:val="nil"/>
              <w:right w:val="nil"/>
            </w:tcBorders>
            <w:shd w:val="clear" w:color="000000" w:fill="EAF1F6"/>
            <w:vAlign w:val="center"/>
            <w:hideMark/>
          </w:tcPr>
          <w:p w14:paraId="21EFED8F"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0C795C7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11 149 486</w:t>
            </w:r>
          </w:p>
        </w:tc>
        <w:tc>
          <w:tcPr>
            <w:tcW w:w="627" w:type="pct"/>
            <w:tcBorders>
              <w:top w:val="nil"/>
              <w:left w:val="nil"/>
              <w:bottom w:val="nil"/>
              <w:right w:val="nil"/>
            </w:tcBorders>
            <w:shd w:val="clear" w:color="000000" w:fill="EAF1F6"/>
            <w:vAlign w:val="center"/>
            <w:hideMark/>
          </w:tcPr>
          <w:p w14:paraId="26DC3E8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11 096 430,94</w:t>
            </w:r>
          </w:p>
        </w:tc>
        <w:tc>
          <w:tcPr>
            <w:tcW w:w="394" w:type="pct"/>
            <w:tcBorders>
              <w:top w:val="nil"/>
              <w:left w:val="nil"/>
              <w:bottom w:val="nil"/>
              <w:right w:val="nil"/>
            </w:tcBorders>
            <w:shd w:val="clear" w:color="000000" w:fill="EAF1F6"/>
            <w:vAlign w:val="center"/>
            <w:hideMark/>
          </w:tcPr>
          <w:p w14:paraId="6A58AFD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99,5%</w:t>
            </w:r>
          </w:p>
        </w:tc>
      </w:tr>
      <w:tr w:rsidR="009D1E51" w:rsidRPr="009D1E51" w14:paraId="713C33BB" w14:textId="77777777" w:rsidTr="009D1E51">
        <w:trPr>
          <w:trHeight w:val="85"/>
        </w:trPr>
        <w:tc>
          <w:tcPr>
            <w:tcW w:w="2926" w:type="pct"/>
            <w:tcBorders>
              <w:top w:val="nil"/>
              <w:left w:val="nil"/>
              <w:bottom w:val="nil"/>
              <w:right w:val="nil"/>
            </w:tcBorders>
            <w:shd w:val="clear" w:color="auto" w:fill="auto"/>
            <w:vAlign w:val="center"/>
            <w:hideMark/>
          </w:tcPr>
          <w:p w14:paraId="132CCE37"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38EFBF7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090130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236467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7390330" w14:textId="77777777" w:rsidR="009D1E51" w:rsidRPr="009D1E51" w:rsidRDefault="009D1E51" w:rsidP="009D1E51">
            <w:pPr>
              <w:spacing w:line="240" w:lineRule="auto"/>
              <w:rPr>
                <w:rFonts w:ascii="Times New Roman" w:hAnsi="Times New Roman"/>
                <w:sz w:val="12"/>
                <w:szCs w:val="12"/>
              </w:rPr>
            </w:pPr>
          </w:p>
        </w:tc>
      </w:tr>
      <w:tr w:rsidR="009D1E51" w:rsidRPr="009D1E51" w14:paraId="627FA051" w14:textId="77777777" w:rsidTr="009D1E51">
        <w:trPr>
          <w:trHeight w:val="85"/>
        </w:trPr>
        <w:tc>
          <w:tcPr>
            <w:tcW w:w="2926" w:type="pct"/>
            <w:tcBorders>
              <w:top w:val="nil"/>
              <w:left w:val="nil"/>
              <w:bottom w:val="nil"/>
              <w:right w:val="nil"/>
            </w:tcBorders>
            <w:shd w:val="clear" w:color="auto" w:fill="auto"/>
            <w:vAlign w:val="center"/>
            <w:hideMark/>
          </w:tcPr>
          <w:p w14:paraId="2D99915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udzielanie pomocy psychologiczno-pedagogicznej dzieciom i młodzieży oraz rodzicom i nauczycielom związanej z wychowaniem i kształceniem dzieci i młodzieży</w:t>
            </w:r>
          </w:p>
        </w:tc>
        <w:tc>
          <w:tcPr>
            <w:tcW w:w="425" w:type="pct"/>
            <w:tcBorders>
              <w:top w:val="nil"/>
              <w:left w:val="nil"/>
              <w:bottom w:val="nil"/>
              <w:right w:val="nil"/>
            </w:tcBorders>
            <w:shd w:val="clear" w:color="auto" w:fill="auto"/>
            <w:vAlign w:val="center"/>
            <w:hideMark/>
          </w:tcPr>
          <w:p w14:paraId="77694237"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1C1E3E1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F414AA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6DAC9E2" w14:textId="77777777" w:rsidR="009D1E51" w:rsidRPr="009D1E51" w:rsidRDefault="009D1E51" w:rsidP="009D1E51">
            <w:pPr>
              <w:spacing w:line="240" w:lineRule="auto"/>
              <w:rPr>
                <w:rFonts w:ascii="Times New Roman" w:hAnsi="Times New Roman"/>
                <w:sz w:val="12"/>
                <w:szCs w:val="12"/>
              </w:rPr>
            </w:pPr>
          </w:p>
        </w:tc>
      </w:tr>
      <w:tr w:rsidR="009D1E51" w:rsidRPr="009D1E51" w14:paraId="200E90C8" w14:textId="77777777" w:rsidTr="009D1E51">
        <w:trPr>
          <w:trHeight w:val="85"/>
        </w:trPr>
        <w:tc>
          <w:tcPr>
            <w:tcW w:w="2926" w:type="pct"/>
            <w:tcBorders>
              <w:top w:val="nil"/>
              <w:left w:val="nil"/>
              <w:bottom w:val="nil"/>
              <w:right w:val="nil"/>
            </w:tcBorders>
            <w:shd w:val="clear" w:color="auto" w:fill="auto"/>
            <w:vAlign w:val="center"/>
            <w:hideMark/>
          </w:tcPr>
          <w:p w14:paraId="55362CA0"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A5AD0D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90B86D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A41277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09505DB" w14:textId="77777777" w:rsidR="009D1E51" w:rsidRPr="009D1E51" w:rsidRDefault="009D1E51" w:rsidP="009D1E51">
            <w:pPr>
              <w:spacing w:line="240" w:lineRule="auto"/>
              <w:rPr>
                <w:rFonts w:ascii="Times New Roman" w:hAnsi="Times New Roman"/>
                <w:sz w:val="12"/>
                <w:szCs w:val="12"/>
              </w:rPr>
            </w:pPr>
          </w:p>
        </w:tc>
      </w:tr>
      <w:tr w:rsidR="009D1E51" w:rsidRPr="009D1E51" w14:paraId="09C07B34" w14:textId="77777777" w:rsidTr="009D1E51">
        <w:trPr>
          <w:trHeight w:val="85"/>
        </w:trPr>
        <w:tc>
          <w:tcPr>
            <w:tcW w:w="2926" w:type="pct"/>
            <w:tcBorders>
              <w:top w:val="nil"/>
              <w:left w:val="nil"/>
              <w:bottom w:val="nil"/>
              <w:right w:val="nil"/>
            </w:tcBorders>
            <w:shd w:val="clear" w:color="auto" w:fill="auto"/>
            <w:vAlign w:val="center"/>
            <w:hideMark/>
          </w:tcPr>
          <w:p w14:paraId="69D5039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85406</w:t>
            </w:r>
          </w:p>
        </w:tc>
        <w:tc>
          <w:tcPr>
            <w:tcW w:w="425" w:type="pct"/>
            <w:tcBorders>
              <w:top w:val="nil"/>
              <w:left w:val="nil"/>
              <w:bottom w:val="nil"/>
              <w:right w:val="nil"/>
            </w:tcBorders>
            <w:shd w:val="clear" w:color="auto" w:fill="auto"/>
            <w:noWrap/>
            <w:vAlign w:val="center"/>
            <w:hideMark/>
          </w:tcPr>
          <w:p w14:paraId="2BF8E918"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712FAA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E260C8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4BBF55C" w14:textId="77777777" w:rsidR="009D1E51" w:rsidRPr="009D1E51" w:rsidRDefault="009D1E51" w:rsidP="009D1E51">
            <w:pPr>
              <w:spacing w:line="240" w:lineRule="auto"/>
              <w:rPr>
                <w:rFonts w:ascii="Times New Roman" w:hAnsi="Times New Roman"/>
                <w:sz w:val="12"/>
                <w:szCs w:val="12"/>
              </w:rPr>
            </w:pPr>
          </w:p>
        </w:tc>
      </w:tr>
      <w:tr w:rsidR="009D1E51" w:rsidRPr="009D1E51" w14:paraId="67800E04" w14:textId="77777777" w:rsidTr="009D1E51">
        <w:trPr>
          <w:trHeight w:val="85"/>
        </w:trPr>
        <w:tc>
          <w:tcPr>
            <w:tcW w:w="2926" w:type="pct"/>
            <w:tcBorders>
              <w:top w:val="nil"/>
              <w:left w:val="nil"/>
              <w:bottom w:val="nil"/>
              <w:right w:val="nil"/>
            </w:tcBorders>
            <w:shd w:val="clear" w:color="auto" w:fill="auto"/>
            <w:vAlign w:val="center"/>
            <w:hideMark/>
          </w:tcPr>
          <w:p w14:paraId="384336E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59D506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F2219C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A44583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AF80262" w14:textId="77777777" w:rsidR="009D1E51" w:rsidRPr="009D1E51" w:rsidRDefault="009D1E51" w:rsidP="009D1E51">
            <w:pPr>
              <w:spacing w:line="240" w:lineRule="auto"/>
              <w:rPr>
                <w:rFonts w:ascii="Times New Roman" w:hAnsi="Times New Roman"/>
                <w:sz w:val="12"/>
                <w:szCs w:val="12"/>
              </w:rPr>
            </w:pPr>
          </w:p>
        </w:tc>
      </w:tr>
      <w:tr w:rsidR="009D1E51" w:rsidRPr="009D1E51" w14:paraId="470F4027" w14:textId="77777777" w:rsidTr="009D1E51">
        <w:trPr>
          <w:trHeight w:val="85"/>
        </w:trPr>
        <w:tc>
          <w:tcPr>
            <w:tcW w:w="2926" w:type="pct"/>
            <w:tcBorders>
              <w:top w:val="nil"/>
              <w:left w:val="nil"/>
              <w:bottom w:val="nil"/>
              <w:right w:val="nil"/>
            </w:tcBorders>
            <w:shd w:val="clear" w:color="auto" w:fill="auto"/>
            <w:vAlign w:val="center"/>
            <w:hideMark/>
          </w:tcPr>
          <w:p w14:paraId="36A693E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2F86018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42F6743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3D5FED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39F0853" w14:textId="77777777" w:rsidR="009D1E51" w:rsidRPr="009D1E51" w:rsidRDefault="009D1E51" w:rsidP="009D1E51">
            <w:pPr>
              <w:spacing w:line="240" w:lineRule="auto"/>
              <w:rPr>
                <w:rFonts w:ascii="Times New Roman" w:hAnsi="Times New Roman"/>
                <w:sz w:val="12"/>
                <w:szCs w:val="12"/>
              </w:rPr>
            </w:pPr>
          </w:p>
        </w:tc>
      </w:tr>
      <w:tr w:rsidR="009D1E51" w:rsidRPr="009D1E51" w14:paraId="3435273E" w14:textId="77777777" w:rsidTr="009D1E51">
        <w:trPr>
          <w:trHeight w:val="85"/>
        </w:trPr>
        <w:tc>
          <w:tcPr>
            <w:tcW w:w="2926" w:type="pct"/>
            <w:tcBorders>
              <w:top w:val="nil"/>
              <w:left w:val="nil"/>
              <w:bottom w:val="nil"/>
              <w:right w:val="nil"/>
            </w:tcBorders>
            <w:shd w:val="clear" w:color="auto" w:fill="auto"/>
            <w:vAlign w:val="center"/>
            <w:hideMark/>
          </w:tcPr>
          <w:p w14:paraId="2F1CF681"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52980A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438DBE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45851C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B472A79" w14:textId="77777777" w:rsidR="009D1E51" w:rsidRPr="009D1E51" w:rsidRDefault="009D1E51" w:rsidP="009D1E51">
            <w:pPr>
              <w:spacing w:line="240" w:lineRule="auto"/>
              <w:rPr>
                <w:rFonts w:ascii="Times New Roman" w:hAnsi="Times New Roman"/>
                <w:sz w:val="12"/>
                <w:szCs w:val="12"/>
              </w:rPr>
            </w:pPr>
          </w:p>
        </w:tc>
      </w:tr>
      <w:tr w:rsidR="009D1E51" w:rsidRPr="009D1E51" w14:paraId="7AD1E2AC" w14:textId="77777777" w:rsidTr="009D1E51">
        <w:trPr>
          <w:trHeight w:val="85"/>
        </w:trPr>
        <w:tc>
          <w:tcPr>
            <w:tcW w:w="2926" w:type="pct"/>
            <w:tcBorders>
              <w:top w:val="nil"/>
              <w:left w:val="nil"/>
              <w:bottom w:val="nil"/>
              <w:right w:val="nil"/>
            </w:tcBorders>
            <w:shd w:val="clear" w:color="auto" w:fill="auto"/>
            <w:vAlign w:val="center"/>
            <w:hideMark/>
          </w:tcPr>
          <w:p w14:paraId="762F53B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10AB2CF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1E8838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00B9C2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8735006" w14:textId="77777777" w:rsidR="009D1E51" w:rsidRPr="009D1E51" w:rsidRDefault="009D1E51" w:rsidP="009D1E51">
            <w:pPr>
              <w:spacing w:line="240" w:lineRule="auto"/>
              <w:rPr>
                <w:rFonts w:ascii="Times New Roman" w:hAnsi="Times New Roman"/>
                <w:sz w:val="12"/>
                <w:szCs w:val="12"/>
              </w:rPr>
            </w:pPr>
          </w:p>
        </w:tc>
      </w:tr>
      <w:tr w:rsidR="009D1E51" w:rsidRPr="009D1E51" w14:paraId="6FBD268F" w14:textId="77777777" w:rsidTr="009D1E51">
        <w:trPr>
          <w:trHeight w:val="85"/>
        </w:trPr>
        <w:tc>
          <w:tcPr>
            <w:tcW w:w="2926" w:type="pct"/>
            <w:tcBorders>
              <w:top w:val="nil"/>
              <w:left w:val="nil"/>
              <w:bottom w:val="nil"/>
              <w:right w:val="nil"/>
            </w:tcBorders>
            <w:shd w:val="clear" w:color="auto" w:fill="auto"/>
            <w:vAlign w:val="center"/>
            <w:hideMark/>
          </w:tcPr>
          <w:p w14:paraId="60F1E149"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3A5C90A6" w14:textId="77777777" w:rsidR="009D1E51" w:rsidRPr="009D1E51" w:rsidRDefault="009D1E51" w:rsidP="009D1E51">
            <w:pPr>
              <w:spacing w:line="240" w:lineRule="auto"/>
              <w:jc w:val="right"/>
              <w:rPr>
                <w:rFonts w:cs="Arial"/>
                <w:sz w:val="12"/>
                <w:szCs w:val="12"/>
              </w:rPr>
            </w:pPr>
            <w:r w:rsidRPr="009D1E51">
              <w:rPr>
                <w:rFonts w:cs="Arial"/>
                <w:sz w:val="12"/>
                <w:szCs w:val="12"/>
              </w:rPr>
              <w:t>2</w:t>
            </w:r>
          </w:p>
        </w:tc>
        <w:tc>
          <w:tcPr>
            <w:tcW w:w="627" w:type="pct"/>
            <w:tcBorders>
              <w:top w:val="nil"/>
              <w:left w:val="nil"/>
              <w:bottom w:val="nil"/>
              <w:right w:val="nil"/>
            </w:tcBorders>
            <w:shd w:val="clear" w:color="auto" w:fill="auto"/>
            <w:noWrap/>
            <w:vAlign w:val="center"/>
            <w:hideMark/>
          </w:tcPr>
          <w:p w14:paraId="0C261610"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2C290A8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D86998A" w14:textId="77777777" w:rsidR="009D1E51" w:rsidRPr="009D1E51" w:rsidRDefault="009D1E51" w:rsidP="009D1E51">
            <w:pPr>
              <w:spacing w:line="240" w:lineRule="auto"/>
              <w:rPr>
                <w:rFonts w:ascii="Times New Roman" w:hAnsi="Times New Roman"/>
                <w:sz w:val="12"/>
                <w:szCs w:val="12"/>
              </w:rPr>
            </w:pPr>
          </w:p>
        </w:tc>
      </w:tr>
      <w:tr w:rsidR="009D1E51" w:rsidRPr="009D1E51" w14:paraId="4DD6CEF1" w14:textId="77777777" w:rsidTr="009D1E51">
        <w:trPr>
          <w:trHeight w:val="85"/>
        </w:trPr>
        <w:tc>
          <w:tcPr>
            <w:tcW w:w="2926" w:type="pct"/>
            <w:tcBorders>
              <w:top w:val="nil"/>
              <w:left w:val="nil"/>
              <w:bottom w:val="nil"/>
              <w:right w:val="nil"/>
            </w:tcBorders>
            <w:shd w:val="clear" w:color="auto" w:fill="auto"/>
            <w:vAlign w:val="center"/>
            <w:hideMark/>
          </w:tcPr>
          <w:p w14:paraId="467D3D93"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4DB01388" w14:textId="77777777" w:rsidR="009D1E51" w:rsidRPr="009D1E51" w:rsidRDefault="009D1E51" w:rsidP="009D1E51">
            <w:pPr>
              <w:spacing w:line="240" w:lineRule="auto"/>
              <w:jc w:val="right"/>
              <w:rPr>
                <w:rFonts w:cs="Arial"/>
                <w:sz w:val="12"/>
                <w:szCs w:val="12"/>
              </w:rPr>
            </w:pPr>
            <w:r w:rsidRPr="009D1E51">
              <w:rPr>
                <w:rFonts w:cs="Arial"/>
                <w:sz w:val="12"/>
                <w:szCs w:val="12"/>
              </w:rPr>
              <w:t>105,9</w:t>
            </w:r>
          </w:p>
        </w:tc>
        <w:tc>
          <w:tcPr>
            <w:tcW w:w="627" w:type="pct"/>
            <w:tcBorders>
              <w:top w:val="nil"/>
              <w:left w:val="nil"/>
              <w:bottom w:val="nil"/>
              <w:right w:val="nil"/>
            </w:tcBorders>
            <w:shd w:val="clear" w:color="auto" w:fill="auto"/>
            <w:noWrap/>
            <w:vAlign w:val="center"/>
            <w:hideMark/>
          </w:tcPr>
          <w:p w14:paraId="76EA2E28"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10F9A80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4AEB807" w14:textId="77777777" w:rsidR="009D1E51" w:rsidRPr="009D1E51" w:rsidRDefault="009D1E51" w:rsidP="009D1E51">
            <w:pPr>
              <w:spacing w:line="240" w:lineRule="auto"/>
              <w:rPr>
                <w:rFonts w:ascii="Times New Roman" w:hAnsi="Times New Roman"/>
                <w:sz w:val="12"/>
                <w:szCs w:val="12"/>
              </w:rPr>
            </w:pPr>
          </w:p>
        </w:tc>
      </w:tr>
      <w:tr w:rsidR="009D1E51" w:rsidRPr="009D1E51" w14:paraId="024F2208" w14:textId="77777777" w:rsidTr="009D1E51">
        <w:trPr>
          <w:trHeight w:val="85"/>
        </w:trPr>
        <w:tc>
          <w:tcPr>
            <w:tcW w:w="2926" w:type="pct"/>
            <w:tcBorders>
              <w:top w:val="nil"/>
              <w:left w:val="nil"/>
              <w:bottom w:val="nil"/>
              <w:right w:val="nil"/>
            </w:tcBorders>
            <w:shd w:val="clear" w:color="auto" w:fill="auto"/>
            <w:vAlign w:val="center"/>
            <w:hideMark/>
          </w:tcPr>
          <w:p w14:paraId="44CDCAB1"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25E5CBA8" w14:textId="77777777" w:rsidR="009D1E51" w:rsidRPr="009D1E51" w:rsidRDefault="009D1E51" w:rsidP="009D1E51">
            <w:pPr>
              <w:spacing w:line="240" w:lineRule="auto"/>
              <w:jc w:val="right"/>
              <w:rPr>
                <w:rFonts w:cs="Arial"/>
                <w:sz w:val="12"/>
                <w:szCs w:val="12"/>
              </w:rPr>
            </w:pPr>
            <w:r w:rsidRPr="009D1E51">
              <w:rPr>
                <w:rFonts w:cs="Arial"/>
                <w:sz w:val="12"/>
                <w:szCs w:val="12"/>
              </w:rPr>
              <w:t>19,4</w:t>
            </w:r>
          </w:p>
        </w:tc>
        <w:tc>
          <w:tcPr>
            <w:tcW w:w="627" w:type="pct"/>
            <w:tcBorders>
              <w:top w:val="nil"/>
              <w:left w:val="nil"/>
              <w:bottom w:val="nil"/>
              <w:right w:val="nil"/>
            </w:tcBorders>
            <w:shd w:val="clear" w:color="auto" w:fill="auto"/>
            <w:noWrap/>
            <w:vAlign w:val="center"/>
            <w:hideMark/>
          </w:tcPr>
          <w:p w14:paraId="7BC2C052"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7959174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9DDF00D" w14:textId="77777777" w:rsidR="009D1E51" w:rsidRPr="009D1E51" w:rsidRDefault="009D1E51" w:rsidP="009D1E51">
            <w:pPr>
              <w:spacing w:line="240" w:lineRule="auto"/>
              <w:rPr>
                <w:rFonts w:ascii="Times New Roman" w:hAnsi="Times New Roman"/>
                <w:sz w:val="12"/>
                <w:szCs w:val="12"/>
              </w:rPr>
            </w:pPr>
          </w:p>
        </w:tc>
      </w:tr>
      <w:tr w:rsidR="009D1E51" w:rsidRPr="009D1E51" w14:paraId="629FED87" w14:textId="77777777" w:rsidTr="009D1E51">
        <w:trPr>
          <w:trHeight w:val="85"/>
        </w:trPr>
        <w:tc>
          <w:tcPr>
            <w:tcW w:w="2926" w:type="pct"/>
            <w:tcBorders>
              <w:top w:val="nil"/>
              <w:left w:val="nil"/>
              <w:bottom w:val="nil"/>
              <w:right w:val="nil"/>
            </w:tcBorders>
            <w:shd w:val="clear" w:color="auto" w:fill="auto"/>
            <w:vAlign w:val="center"/>
            <w:hideMark/>
          </w:tcPr>
          <w:p w14:paraId="30D9315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745FB4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2C566C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A058D0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201301F" w14:textId="77777777" w:rsidR="009D1E51" w:rsidRPr="009D1E51" w:rsidRDefault="009D1E51" w:rsidP="009D1E51">
            <w:pPr>
              <w:spacing w:line="240" w:lineRule="auto"/>
              <w:rPr>
                <w:rFonts w:ascii="Times New Roman" w:hAnsi="Times New Roman"/>
                <w:sz w:val="12"/>
                <w:szCs w:val="12"/>
              </w:rPr>
            </w:pPr>
          </w:p>
        </w:tc>
      </w:tr>
      <w:tr w:rsidR="009D1E51" w:rsidRPr="009D1E51" w14:paraId="1784BE8B" w14:textId="77777777" w:rsidTr="009D1E51">
        <w:trPr>
          <w:trHeight w:val="85"/>
        </w:trPr>
        <w:tc>
          <w:tcPr>
            <w:tcW w:w="2926" w:type="pct"/>
            <w:tcBorders>
              <w:top w:val="nil"/>
              <w:left w:val="nil"/>
              <w:bottom w:val="nil"/>
              <w:right w:val="nil"/>
            </w:tcBorders>
            <w:shd w:val="clear" w:color="auto" w:fill="auto"/>
            <w:vAlign w:val="center"/>
            <w:hideMark/>
          </w:tcPr>
          <w:p w14:paraId="2C682CD6"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338CCA9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B44A2DA" w14:textId="77777777" w:rsidR="009D1E51" w:rsidRPr="009D1E51" w:rsidRDefault="009D1E51" w:rsidP="009D1E51">
            <w:pPr>
              <w:spacing w:line="240" w:lineRule="auto"/>
              <w:jc w:val="right"/>
              <w:rPr>
                <w:rFonts w:cs="Arial"/>
                <w:sz w:val="12"/>
                <w:szCs w:val="12"/>
              </w:rPr>
            </w:pPr>
            <w:r w:rsidRPr="009D1E51">
              <w:rPr>
                <w:rFonts w:cs="Arial"/>
                <w:sz w:val="12"/>
                <w:szCs w:val="12"/>
              </w:rPr>
              <w:t>10 236 969</w:t>
            </w:r>
          </w:p>
        </w:tc>
        <w:tc>
          <w:tcPr>
            <w:tcW w:w="627" w:type="pct"/>
            <w:tcBorders>
              <w:top w:val="nil"/>
              <w:left w:val="nil"/>
              <w:bottom w:val="nil"/>
              <w:right w:val="nil"/>
            </w:tcBorders>
            <w:shd w:val="clear" w:color="auto" w:fill="auto"/>
            <w:noWrap/>
            <w:vAlign w:val="center"/>
            <w:hideMark/>
          </w:tcPr>
          <w:p w14:paraId="53284E2D" w14:textId="77777777" w:rsidR="009D1E51" w:rsidRPr="009D1E51" w:rsidRDefault="009D1E51" w:rsidP="009D1E51">
            <w:pPr>
              <w:spacing w:line="240" w:lineRule="auto"/>
              <w:jc w:val="right"/>
              <w:rPr>
                <w:rFonts w:cs="Arial"/>
                <w:sz w:val="12"/>
                <w:szCs w:val="12"/>
              </w:rPr>
            </w:pPr>
            <w:r w:rsidRPr="009D1E51">
              <w:rPr>
                <w:rFonts w:cs="Arial"/>
                <w:sz w:val="12"/>
                <w:szCs w:val="12"/>
              </w:rPr>
              <w:t>10 194 934,44</w:t>
            </w:r>
          </w:p>
        </w:tc>
        <w:tc>
          <w:tcPr>
            <w:tcW w:w="394" w:type="pct"/>
            <w:tcBorders>
              <w:top w:val="nil"/>
              <w:left w:val="nil"/>
              <w:bottom w:val="nil"/>
              <w:right w:val="nil"/>
            </w:tcBorders>
            <w:shd w:val="clear" w:color="auto" w:fill="auto"/>
            <w:noWrap/>
            <w:vAlign w:val="center"/>
            <w:hideMark/>
          </w:tcPr>
          <w:p w14:paraId="4C4BEB0A"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021928A7" w14:textId="77777777" w:rsidTr="009D1E51">
        <w:trPr>
          <w:trHeight w:val="85"/>
        </w:trPr>
        <w:tc>
          <w:tcPr>
            <w:tcW w:w="2926" w:type="pct"/>
            <w:tcBorders>
              <w:top w:val="nil"/>
              <w:left w:val="nil"/>
              <w:bottom w:val="nil"/>
              <w:right w:val="nil"/>
            </w:tcBorders>
            <w:shd w:val="clear" w:color="auto" w:fill="auto"/>
            <w:vAlign w:val="center"/>
            <w:hideMark/>
          </w:tcPr>
          <w:p w14:paraId="5A8EA12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2CC93A06"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3EC3BE6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8 012 578</w:t>
            </w:r>
          </w:p>
        </w:tc>
        <w:tc>
          <w:tcPr>
            <w:tcW w:w="627" w:type="pct"/>
            <w:tcBorders>
              <w:top w:val="nil"/>
              <w:left w:val="nil"/>
              <w:bottom w:val="nil"/>
              <w:right w:val="nil"/>
            </w:tcBorders>
            <w:shd w:val="clear" w:color="auto" w:fill="auto"/>
            <w:noWrap/>
            <w:vAlign w:val="center"/>
            <w:hideMark/>
          </w:tcPr>
          <w:p w14:paraId="766BBD5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7 990 605,60</w:t>
            </w:r>
          </w:p>
        </w:tc>
        <w:tc>
          <w:tcPr>
            <w:tcW w:w="394" w:type="pct"/>
            <w:tcBorders>
              <w:top w:val="nil"/>
              <w:left w:val="nil"/>
              <w:bottom w:val="nil"/>
              <w:right w:val="nil"/>
            </w:tcBorders>
            <w:shd w:val="clear" w:color="auto" w:fill="auto"/>
            <w:noWrap/>
            <w:vAlign w:val="center"/>
            <w:hideMark/>
          </w:tcPr>
          <w:p w14:paraId="1E4CC47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99,7%</w:t>
            </w:r>
          </w:p>
        </w:tc>
      </w:tr>
      <w:tr w:rsidR="009D1E51" w:rsidRPr="009D1E51" w14:paraId="7C0B8309" w14:textId="77777777" w:rsidTr="009D1E51">
        <w:trPr>
          <w:trHeight w:val="85"/>
        </w:trPr>
        <w:tc>
          <w:tcPr>
            <w:tcW w:w="2926" w:type="pct"/>
            <w:tcBorders>
              <w:top w:val="nil"/>
              <w:left w:val="nil"/>
              <w:bottom w:val="nil"/>
              <w:right w:val="nil"/>
            </w:tcBorders>
            <w:shd w:val="clear" w:color="auto" w:fill="auto"/>
            <w:vAlign w:val="center"/>
            <w:hideMark/>
          </w:tcPr>
          <w:p w14:paraId="1A393CF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14:paraId="20E5000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0C3F597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591 410</w:t>
            </w:r>
          </w:p>
        </w:tc>
        <w:tc>
          <w:tcPr>
            <w:tcW w:w="627" w:type="pct"/>
            <w:tcBorders>
              <w:top w:val="nil"/>
              <w:left w:val="nil"/>
              <w:bottom w:val="nil"/>
              <w:right w:val="nil"/>
            </w:tcBorders>
            <w:shd w:val="clear" w:color="auto" w:fill="auto"/>
            <w:noWrap/>
            <w:vAlign w:val="center"/>
            <w:hideMark/>
          </w:tcPr>
          <w:p w14:paraId="755848A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591 408,22</w:t>
            </w:r>
          </w:p>
        </w:tc>
        <w:tc>
          <w:tcPr>
            <w:tcW w:w="394" w:type="pct"/>
            <w:tcBorders>
              <w:top w:val="nil"/>
              <w:left w:val="nil"/>
              <w:bottom w:val="nil"/>
              <w:right w:val="nil"/>
            </w:tcBorders>
            <w:shd w:val="clear" w:color="auto" w:fill="auto"/>
            <w:noWrap/>
            <w:vAlign w:val="center"/>
            <w:hideMark/>
          </w:tcPr>
          <w:p w14:paraId="56E721E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25349CEA" w14:textId="77777777" w:rsidTr="009D1E51">
        <w:trPr>
          <w:trHeight w:val="85"/>
        </w:trPr>
        <w:tc>
          <w:tcPr>
            <w:tcW w:w="2926" w:type="pct"/>
            <w:tcBorders>
              <w:top w:val="nil"/>
              <w:left w:val="nil"/>
              <w:bottom w:val="nil"/>
              <w:right w:val="nil"/>
            </w:tcBorders>
            <w:shd w:val="clear" w:color="auto" w:fill="auto"/>
            <w:vAlign w:val="center"/>
            <w:hideMark/>
          </w:tcPr>
          <w:p w14:paraId="60AEE95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14:paraId="313B0FE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1DE654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42 800</w:t>
            </w:r>
          </w:p>
        </w:tc>
        <w:tc>
          <w:tcPr>
            <w:tcW w:w="627" w:type="pct"/>
            <w:tcBorders>
              <w:top w:val="nil"/>
              <w:left w:val="nil"/>
              <w:bottom w:val="nil"/>
              <w:right w:val="nil"/>
            </w:tcBorders>
            <w:shd w:val="clear" w:color="auto" w:fill="auto"/>
            <w:noWrap/>
            <w:vAlign w:val="center"/>
            <w:hideMark/>
          </w:tcPr>
          <w:p w14:paraId="0BDFB2B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37 900,00</w:t>
            </w:r>
          </w:p>
        </w:tc>
        <w:tc>
          <w:tcPr>
            <w:tcW w:w="394" w:type="pct"/>
            <w:tcBorders>
              <w:top w:val="nil"/>
              <w:left w:val="nil"/>
              <w:bottom w:val="nil"/>
              <w:right w:val="nil"/>
            </w:tcBorders>
            <w:shd w:val="clear" w:color="auto" w:fill="auto"/>
            <w:noWrap/>
            <w:vAlign w:val="center"/>
            <w:hideMark/>
          </w:tcPr>
          <w:p w14:paraId="1FD7646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88,6%</w:t>
            </w:r>
          </w:p>
        </w:tc>
      </w:tr>
      <w:tr w:rsidR="009D1E51" w:rsidRPr="009D1E51" w14:paraId="7CCA62E6" w14:textId="77777777" w:rsidTr="009D1E51">
        <w:trPr>
          <w:trHeight w:val="85"/>
        </w:trPr>
        <w:tc>
          <w:tcPr>
            <w:tcW w:w="2926" w:type="pct"/>
            <w:tcBorders>
              <w:top w:val="nil"/>
              <w:left w:val="nil"/>
              <w:bottom w:val="nil"/>
              <w:right w:val="nil"/>
            </w:tcBorders>
            <w:shd w:val="clear" w:color="auto" w:fill="auto"/>
            <w:vAlign w:val="center"/>
            <w:hideMark/>
          </w:tcPr>
          <w:p w14:paraId="6E74856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072E12A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0D8DD1C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1 590 181</w:t>
            </w:r>
          </w:p>
        </w:tc>
        <w:tc>
          <w:tcPr>
            <w:tcW w:w="627" w:type="pct"/>
            <w:tcBorders>
              <w:top w:val="nil"/>
              <w:left w:val="nil"/>
              <w:bottom w:val="nil"/>
              <w:right w:val="nil"/>
            </w:tcBorders>
            <w:shd w:val="clear" w:color="auto" w:fill="auto"/>
            <w:noWrap/>
            <w:vAlign w:val="center"/>
            <w:hideMark/>
          </w:tcPr>
          <w:p w14:paraId="14B6967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1 575 020,62</w:t>
            </w:r>
          </w:p>
        </w:tc>
        <w:tc>
          <w:tcPr>
            <w:tcW w:w="394" w:type="pct"/>
            <w:tcBorders>
              <w:top w:val="nil"/>
              <w:left w:val="nil"/>
              <w:bottom w:val="nil"/>
              <w:right w:val="nil"/>
            </w:tcBorders>
            <w:shd w:val="clear" w:color="auto" w:fill="auto"/>
            <w:noWrap/>
            <w:vAlign w:val="center"/>
            <w:hideMark/>
          </w:tcPr>
          <w:p w14:paraId="3BB729C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99,0%</w:t>
            </w:r>
          </w:p>
        </w:tc>
      </w:tr>
      <w:tr w:rsidR="009D1E51" w:rsidRPr="009D1E51" w14:paraId="551ADCD6" w14:textId="77777777" w:rsidTr="009D1E51">
        <w:trPr>
          <w:trHeight w:val="85"/>
        </w:trPr>
        <w:tc>
          <w:tcPr>
            <w:tcW w:w="2926" w:type="pct"/>
            <w:tcBorders>
              <w:top w:val="nil"/>
              <w:left w:val="nil"/>
              <w:bottom w:val="nil"/>
              <w:right w:val="nil"/>
            </w:tcBorders>
            <w:shd w:val="clear" w:color="auto" w:fill="auto"/>
            <w:vAlign w:val="center"/>
            <w:hideMark/>
          </w:tcPr>
          <w:p w14:paraId="7B4106D0"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08AF641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BA0341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BFBB08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1B0C24D" w14:textId="77777777" w:rsidR="009D1E51" w:rsidRPr="009D1E51" w:rsidRDefault="009D1E51" w:rsidP="009D1E51">
            <w:pPr>
              <w:spacing w:line="240" w:lineRule="auto"/>
              <w:rPr>
                <w:rFonts w:ascii="Times New Roman" w:hAnsi="Times New Roman"/>
                <w:sz w:val="12"/>
                <w:szCs w:val="12"/>
              </w:rPr>
            </w:pPr>
          </w:p>
        </w:tc>
      </w:tr>
      <w:tr w:rsidR="009D1E51" w:rsidRPr="009D1E51" w14:paraId="4B1EEBFC" w14:textId="77777777" w:rsidTr="009D1E51">
        <w:trPr>
          <w:trHeight w:val="85"/>
        </w:trPr>
        <w:tc>
          <w:tcPr>
            <w:tcW w:w="2926" w:type="pct"/>
            <w:tcBorders>
              <w:top w:val="nil"/>
              <w:left w:val="nil"/>
              <w:bottom w:val="nil"/>
              <w:right w:val="nil"/>
            </w:tcBorders>
            <w:shd w:val="clear" w:color="auto" w:fill="auto"/>
            <w:vAlign w:val="bottom"/>
            <w:hideMark/>
          </w:tcPr>
          <w:p w14:paraId="0296E7EB"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724BE49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648DFE07" w14:textId="77777777" w:rsidR="009D1E51" w:rsidRPr="009D1E51" w:rsidRDefault="009D1E51" w:rsidP="009D1E51">
            <w:pPr>
              <w:spacing w:line="240" w:lineRule="auto"/>
              <w:jc w:val="right"/>
              <w:rPr>
                <w:rFonts w:cs="Arial"/>
                <w:sz w:val="12"/>
                <w:szCs w:val="12"/>
              </w:rPr>
            </w:pPr>
            <w:r w:rsidRPr="009D1E51">
              <w:rPr>
                <w:rFonts w:cs="Arial"/>
                <w:sz w:val="12"/>
                <w:szCs w:val="12"/>
              </w:rPr>
              <w:t>361 425</w:t>
            </w:r>
          </w:p>
        </w:tc>
        <w:tc>
          <w:tcPr>
            <w:tcW w:w="627" w:type="pct"/>
            <w:tcBorders>
              <w:top w:val="nil"/>
              <w:left w:val="nil"/>
              <w:bottom w:val="nil"/>
              <w:right w:val="nil"/>
            </w:tcBorders>
            <w:shd w:val="clear" w:color="auto" w:fill="auto"/>
            <w:noWrap/>
            <w:vAlign w:val="bottom"/>
            <w:hideMark/>
          </w:tcPr>
          <w:p w14:paraId="36573CB8" w14:textId="77777777" w:rsidR="009D1E51" w:rsidRPr="009D1E51" w:rsidRDefault="009D1E51" w:rsidP="009D1E51">
            <w:pPr>
              <w:spacing w:line="240" w:lineRule="auto"/>
              <w:jc w:val="right"/>
              <w:rPr>
                <w:rFonts w:cs="Arial"/>
                <w:sz w:val="12"/>
                <w:szCs w:val="12"/>
              </w:rPr>
            </w:pPr>
            <w:r w:rsidRPr="009D1E51">
              <w:rPr>
                <w:rFonts w:cs="Arial"/>
                <w:sz w:val="12"/>
                <w:szCs w:val="12"/>
              </w:rPr>
              <w:t>361 425,00</w:t>
            </w:r>
          </w:p>
        </w:tc>
        <w:tc>
          <w:tcPr>
            <w:tcW w:w="394" w:type="pct"/>
            <w:tcBorders>
              <w:top w:val="nil"/>
              <w:left w:val="nil"/>
              <w:bottom w:val="nil"/>
              <w:right w:val="nil"/>
            </w:tcBorders>
            <w:shd w:val="clear" w:color="auto" w:fill="auto"/>
            <w:noWrap/>
            <w:vAlign w:val="center"/>
            <w:hideMark/>
          </w:tcPr>
          <w:p w14:paraId="4BC1211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6CA5E30" w14:textId="77777777" w:rsidTr="009D1E51">
        <w:trPr>
          <w:trHeight w:val="85"/>
        </w:trPr>
        <w:tc>
          <w:tcPr>
            <w:tcW w:w="2926" w:type="pct"/>
            <w:tcBorders>
              <w:top w:val="nil"/>
              <w:left w:val="nil"/>
              <w:bottom w:val="nil"/>
              <w:right w:val="nil"/>
            </w:tcBorders>
            <w:shd w:val="clear" w:color="auto" w:fill="auto"/>
            <w:vAlign w:val="bottom"/>
            <w:hideMark/>
          </w:tcPr>
          <w:p w14:paraId="7C4FF5B7"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22925F2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6458FD69" w14:textId="77777777" w:rsidR="009D1E51" w:rsidRPr="009D1E51" w:rsidRDefault="009D1E51" w:rsidP="009D1E51">
            <w:pPr>
              <w:spacing w:line="240" w:lineRule="auto"/>
              <w:jc w:val="right"/>
              <w:rPr>
                <w:rFonts w:cs="Arial"/>
                <w:sz w:val="12"/>
                <w:szCs w:val="12"/>
              </w:rPr>
            </w:pPr>
            <w:r w:rsidRPr="009D1E51">
              <w:rPr>
                <w:rFonts w:cs="Arial"/>
                <w:sz w:val="12"/>
                <w:szCs w:val="12"/>
              </w:rPr>
              <w:t>146 706</w:t>
            </w:r>
          </w:p>
        </w:tc>
        <w:tc>
          <w:tcPr>
            <w:tcW w:w="627" w:type="pct"/>
            <w:tcBorders>
              <w:top w:val="nil"/>
              <w:left w:val="nil"/>
              <w:bottom w:val="nil"/>
              <w:right w:val="nil"/>
            </w:tcBorders>
            <w:shd w:val="clear" w:color="auto" w:fill="auto"/>
            <w:noWrap/>
            <w:vAlign w:val="bottom"/>
            <w:hideMark/>
          </w:tcPr>
          <w:p w14:paraId="44FE7F5C" w14:textId="77777777" w:rsidR="009D1E51" w:rsidRPr="009D1E51" w:rsidRDefault="009D1E51" w:rsidP="009D1E51">
            <w:pPr>
              <w:spacing w:line="240" w:lineRule="auto"/>
              <w:jc w:val="right"/>
              <w:rPr>
                <w:rFonts w:cs="Arial"/>
                <w:sz w:val="12"/>
                <w:szCs w:val="12"/>
              </w:rPr>
            </w:pPr>
            <w:r w:rsidRPr="009D1E51">
              <w:rPr>
                <w:rFonts w:cs="Arial"/>
                <w:sz w:val="12"/>
                <w:szCs w:val="12"/>
              </w:rPr>
              <w:t>145 892,38</w:t>
            </w:r>
          </w:p>
        </w:tc>
        <w:tc>
          <w:tcPr>
            <w:tcW w:w="394" w:type="pct"/>
            <w:tcBorders>
              <w:top w:val="nil"/>
              <w:left w:val="nil"/>
              <w:bottom w:val="nil"/>
              <w:right w:val="nil"/>
            </w:tcBorders>
            <w:shd w:val="clear" w:color="auto" w:fill="auto"/>
            <w:noWrap/>
            <w:vAlign w:val="center"/>
            <w:hideMark/>
          </w:tcPr>
          <w:p w14:paraId="7268BA92" w14:textId="77777777" w:rsidR="009D1E51" w:rsidRPr="009D1E51" w:rsidRDefault="009D1E51" w:rsidP="009D1E51">
            <w:pPr>
              <w:spacing w:line="240" w:lineRule="auto"/>
              <w:jc w:val="right"/>
              <w:rPr>
                <w:rFonts w:cs="Arial"/>
                <w:sz w:val="12"/>
                <w:szCs w:val="12"/>
              </w:rPr>
            </w:pPr>
            <w:r w:rsidRPr="009D1E51">
              <w:rPr>
                <w:rFonts w:cs="Arial"/>
                <w:sz w:val="12"/>
                <w:szCs w:val="12"/>
              </w:rPr>
              <w:t>99,4%</w:t>
            </w:r>
          </w:p>
        </w:tc>
      </w:tr>
      <w:tr w:rsidR="009D1E51" w:rsidRPr="009D1E51" w14:paraId="2FBCAD9A" w14:textId="77777777" w:rsidTr="009D1E51">
        <w:trPr>
          <w:trHeight w:val="85"/>
        </w:trPr>
        <w:tc>
          <w:tcPr>
            <w:tcW w:w="2926" w:type="pct"/>
            <w:tcBorders>
              <w:top w:val="nil"/>
              <w:left w:val="nil"/>
              <w:bottom w:val="nil"/>
              <w:right w:val="nil"/>
            </w:tcBorders>
            <w:shd w:val="clear" w:color="auto" w:fill="auto"/>
            <w:vAlign w:val="bottom"/>
            <w:hideMark/>
          </w:tcPr>
          <w:p w14:paraId="0C8C27B0"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77DB530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40CB69E" w14:textId="77777777" w:rsidR="009D1E51" w:rsidRPr="009D1E51" w:rsidRDefault="009D1E51" w:rsidP="009D1E51">
            <w:pPr>
              <w:spacing w:line="240" w:lineRule="auto"/>
              <w:jc w:val="right"/>
              <w:rPr>
                <w:rFonts w:cs="Arial"/>
                <w:sz w:val="12"/>
                <w:szCs w:val="12"/>
              </w:rPr>
            </w:pPr>
            <w:r w:rsidRPr="009D1E51">
              <w:rPr>
                <w:rFonts w:cs="Arial"/>
                <w:sz w:val="12"/>
                <w:szCs w:val="12"/>
              </w:rPr>
              <w:t>116 105</w:t>
            </w:r>
          </w:p>
        </w:tc>
        <w:tc>
          <w:tcPr>
            <w:tcW w:w="627" w:type="pct"/>
            <w:tcBorders>
              <w:top w:val="nil"/>
              <w:left w:val="nil"/>
              <w:bottom w:val="nil"/>
              <w:right w:val="nil"/>
            </w:tcBorders>
            <w:shd w:val="clear" w:color="auto" w:fill="auto"/>
            <w:noWrap/>
            <w:vAlign w:val="bottom"/>
            <w:hideMark/>
          </w:tcPr>
          <w:p w14:paraId="66C6901B" w14:textId="77777777" w:rsidR="009D1E51" w:rsidRPr="009D1E51" w:rsidRDefault="009D1E51" w:rsidP="009D1E51">
            <w:pPr>
              <w:spacing w:line="240" w:lineRule="auto"/>
              <w:jc w:val="right"/>
              <w:rPr>
                <w:rFonts w:cs="Arial"/>
                <w:sz w:val="12"/>
                <w:szCs w:val="12"/>
              </w:rPr>
            </w:pPr>
            <w:r w:rsidRPr="009D1E51">
              <w:rPr>
                <w:rFonts w:cs="Arial"/>
                <w:sz w:val="12"/>
                <w:szCs w:val="12"/>
              </w:rPr>
              <w:t>115 995,55</w:t>
            </w:r>
          </w:p>
        </w:tc>
        <w:tc>
          <w:tcPr>
            <w:tcW w:w="394" w:type="pct"/>
            <w:tcBorders>
              <w:top w:val="nil"/>
              <w:left w:val="nil"/>
              <w:bottom w:val="nil"/>
              <w:right w:val="nil"/>
            </w:tcBorders>
            <w:shd w:val="clear" w:color="auto" w:fill="auto"/>
            <w:noWrap/>
            <w:vAlign w:val="center"/>
            <w:hideMark/>
          </w:tcPr>
          <w:p w14:paraId="6A934B4D"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2E905514" w14:textId="77777777" w:rsidTr="009D1E51">
        <w:trPr>
          <w:trHeight w:val="85"/>
        </w:trPr>
        <w:tc>
          <w:tcPr>
            <w:tcW w:w="2926" w:type="pct"/>
            <w:tcBorders>
              <w:top w:val="nil"/>
              <w:left w:val="nil"/>
              <w:bottom w:val="nil"/>
              <w:right w:val="nil"/>
            </w:tcBorders>
            <w:shd w:val="clear" w:color="auto" w:fill="auto"/>
            <w:vAlign w:val="bottom"/>
            <w:hideMark/>
          </w:tcPr>
          <w:p w14:paraId="745CC49C"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425" w:type="pct"/>
            <w:tcBorders>
              <w:top w:val="nil"/>
              <w:left w:val="nil"/>
              <w:bottom w:val="nil"/>
              <w:right w:val="nil"/>
            </w:tcBorders>
            <w:shd w:val="clear" w:color="auto" w:fill="auto"/>
            <w:noWrap/>
            <w:vAlign w:val="bottom"/>
            <w:hideMark/>
          </w:tcPr>
          <w:p w14:paraId="25EF827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06C06EF" w14:textId="77777777" w:rsidR="009D1E51" w:rsidRPr="009D1E51" w:rsidRDefault="009D1E51" w:rsidP="009D1E51">
            <w:pPr>
              <w:spacing w:line="240" w:lineRule="auto"/>
              <w:jc w:val="right"/>
              <w:rPr>
                <w:rFonts w:cs="Arial"/>
                <w:sz w:val="12"/>
                <w:szCs w:val="12"/>
              </w:rPr>
            </w:pPr>
            <w:r w:rsidRPr="009D1E51">
              <w:rPr>
                <w:rFonts w:cs="Arial"/>
                <w:sz w:val="12"/>
                <w:szCs w:val="12"/>
              </w:rPr>
              <w:t>108 600</w:t>
            </w:r>
          </w:p>
        </w:tc>
        <w:tc>
          <w:tcPr>
            <w:tcW w:w="627" w:type="pct"/>
            <w:tcBorders>
              <w:top w:val="nil"/>
              <w:left w:val="nil"/>
              <w:bottom w:val="nil"/>
              <w:right w:val="nil"/>
            </w:tcBorders>
            <w:shd w:val="clear" w:color="auto" w:fill="auto"/>
            <w:noWrap/>
            <w:vAlign w:val="bottom"/>
            <w:hideMark/>
          </w:tcPr>
          <w:p w14:paraId="7B52EF83" w14:textId="77777777" w:rsidR="009D1E51" w:rsidRPr="009D1E51" w:rsidRDefault="009D1E51" w:rsidP="009D1E51">
            <w:pPr>
              <w:spacing w:line="240" w:lineRule="auto"/>
              <w:jc w:val="right"/>
              <w:rPr>
                <w:rFonts w:cs="Arial"/>
                <w:sz w:val="12"/>
                <w:szCs w:val="12"/>
              </w:rPr>
            </w:pPr>
            <w:r w:rsidRPr="009D1E51">
              <w:rPr>
                <w:rFonts w:cs="Arial"/>
                <w:sz w:val="12"/>
                <w:szCs w:val="12"/>
              </w:rPr>
              <w:t>100 567,38</w:t>
            </w:r>
          </w:p>
        </w:tc>
        <w:tc>
          <w:tcPr>
            <w:tcW w:w="394" w:type="pct"/>
            <w:tcBorders>
              <w:top w:val="nil"/>
              <w:left w:val="nil"/>
              <w:bottom w:val="nil"/>
              <w:right w:val="nil"/>
            </w:tcBorders>
            <w:shd w:val="clear" w:color="auto" w:fill="auto"/>
            <w:noWrap/>
            <w:vAlign w:val="center"/>
            <w:hideMark/>
          </w:tcPr>
          <w:p w14:paraId="37BB7BFC" w14:textId="77777777" w:rsidR="009D1E51" w:rsidRPr="009D1E51" w:rsidRDefault="009D1E51" w:rsidP="009D1E51">
            <w:pPr>
              <w:spacing w:line="240" w:lineRule="auto"/>
              <w:jc w:val="right"/>
              <w:rPr>
                <w:rFonts w:cs="Arial"/>
                <w:sz w:val="12"/>
                <w:szCs w:val="12"/>
              </w:rPr>
            </w:pPr>
            <w:r w:rsidRPr="009D1E51">
              <w:rPr>
                <w:rFonts w:cs="Arial"/>
                <w:sz w:val="12"/>
                <w:szCs w:val="12"/>
              </w:rPr>
              <w:t>92,6%</w:t>
            </w:r>
          </w:p>
        </w:tc>
      </w:tr>
      <w:tr w:rsidR="009D1E51" w:rsidRPr="009D1E51" w14:paraId="521D5008" w14:textId="77777777" w:rsidTr="009D1E51">
        <w:trPr>
          <w:trHeight w:val="85"/>
        </w:trPr>
        <w:tc>
          <w:tcPr>
            <w:tcW w:w="2926" w:type="pct"/>
            <w:tcBorders>
              <w:top w:val="nil"/>
              <w:left w:val="nil"/>
              <w:bottom w:val="nil"/>
              <w:right w:val="nil"/>
            </w:tcBorders>
            <w:shd w:val="clear" w:color="auto" w:fill="auto"/>
            <w:vAlign w:val="bottom"/>
            <w:hideMark/>
          </w:tcPr>
          <w:p w14:paraId="721CB4A2" w14:textId="77777777" w:rsidR="009D1E51" w:rsidRPr="009D1E51" w:rsidRDefault="009D1E51" w:rsidP="009D1E51">
            <w:pPr>
              <w:spacing w:line="240" w:lineRule="auto"/>
              <w:jc w:val="both"/>
              <w:rPr>
                <w:rFonts w:cs="Arial"/>
                <w:sz w:val="12"/>
                <w:szCs w:val="12"/>
              </w:rPr>
            </w:pPr>
            <w:r w:rsidRPr="009D1E51">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14:paraId="524A98EC"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12D96922" w14:textId="77777777" w:rsidR="009D1E51" w:rsidRPr="009D1E51" w:rsidRDefault="009D1E51" w:rsidP="009D1E51">
            <w:pPr>
              <w:spacing w:line="240" w:lineRule="auto"/>
              <w:jc w:val="right"/>
              <w:rPr>
                <w:rFonts w:cs="Arial"/>
                <w:sz w:val="12"/>
                <w:szCs w:val="12"/>
              </w:rPr>
            </w:pPr>
            <w:r w:rsidRPr="009D1E51">
              <w:rPr>
                <w:rFonts w:cs="Arial"/>
                <w:sz w:val="12"/>
                <w:szCs w:val="12"/>
              </w:rPr>
              <w:t>80 584</w:t>
            </w:r>
          </w:p>
        </w:tc>
        <w:tc>
          <w:tcPr>
            <w:tcW w:w="627" w:type="pct"/>
            <w:tcBorders>
              <w:top w:val="nil"/>
              <w:left w:val="nil"/>
              <w:bottom w:val="nil"/>
              <w:right w:val="nil"/>
            </w:tcBorders>
            <w:shd w:val="clear" w:color="auto" w:fill="auto"/>
            <w:noWrap/>
            <w:vAlign w:val="bottom"/>
            <w:hideMark/>
          </w:tcPr>
          <w:p w14:paraId="39A2F732" w14:textId="77777777" w:rsidR="009D1E51" w:rsidRPr="009D1E51" w:rsidRDefault="009D1E51" w:rsidP="009D1E51">
            <w:pPr>
              <w:spacing w:line="240" w:lineRule="auto"/>
              <w:jc w:val="right"/>
              <w:rPr>
                <w:rFonts w:cs="Arial"/>
                <w:sz w:val="12"/>
                <w:szCs w:val="12"/>
              </w:rPr>
            </w:pPr>
            <w:r w:rsidRPr="009D1E51">
              <w:rPr>
                <w:rFonts w:cs="Arial"/>
                <w:sz w:val="12"/>
                <w:szCs w:val="12"/>
              </w:rPr>
              <w:t>79 921,00</w:t>
            </w:r>
          </w:p>
        </w:tc>
        <w:tc>
          <w:tcPr>
            <w:tcW w:w="394" w:type="pct"/>
            <w:tcBorders>
              <w:top w:val="nil"/>
              <w:left w:val="nil"/>
              <w:bottom w:val="nil"/>
              <w:right w:val="nil"/>
            </w:tcBorders>
            <w:shd w:val="clear" w:color="auto" w:fill="auto"/>
            <w:noWrap/>
            <w:vAlign w:val="center"/>
            <w:hideMark/>
          </w:tcPr>
          <w:p w14:paraId="3BF21BB2"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25492650" w14:textId="77777777" w:rsidTr="009D1E51">
        <w:trPr>
          <w:trHeight w:val="85"/>
        </w:trPr>
        <w:tc>
          <w:tcPr>
            <w:tcW w:w="2926" w:type="pct"/>
            <w:tcBorders>
              <w:top w:val="nil"/>
              <w:left w:val="nil"/>
              <w:bottom w:val="nil"/>
              <w:right w:val="nil"/>
            </w:tcBorders>
            <w:shd w:val="clear" w:color="auto" w:fill="auto"/>
            <w:vAlign w:val="bottom"/>
            <w:hideMark/>
          </w:tcPr>
          <w:p w14:paraId="499430FA"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5527BA2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01CD051" w14:textId="77777777" w:rsidR="009D1E51" w:rsidRPr="009D1E51" w:rsidRDefault="009D1E51" w:rsidP="009D1E51">
            <w:pPr>
              <w:spacing w:line="240" w:lineRule="auto"/>
              <w:jc w:val="right"/>
              <w:rPr>
                <w:rFonts w:cs="Arial"/>
                <w:sz w:val="12"/>
                <w:szCs w:val="12"/>
              </w:rPr>
            </w:pPr>
            <w:r w:rsidRPr="009D1E51">
              <w:rPr>
                <w:rFonts w:cs="Arial"/>
                <w:sz w:val="12"/>
                <w:szCs w:val="12"/>
              </w:rPr>
              <w:t>54 100</w:t>
            </w:r>
          </w:p>
        </w:tc>
        <w:tc>
          <w:tcPr>
            <w:tcW w:w="627" w:type="pct"/>
            <w:tcBorders>
              <w:top w:val="nil"/>
              <w:left w:val="nil"/>
              <w:bottom w:val="nil"/>
              <w:right w:val="nil"/>
            </w:tcBorders>
            <w:shd w:val="clear" w:color="auto" w:fill="auto"/>
            <w:noWrap/>
            <w:vAlign w:val="bottom"/>
            <w:hideMark/>
          </w:tcPr>
          <w:p w14:paraId="1C709A14" w14:textId="77777777" w:rsidR="009D1E51" w:rsidRPr="009D1E51" w:rsidRDefault="009D1E51" w:rsidP="009D1E51">
            <w:pPr>
              <w:spacing w:line="240" w:lineRule="auto"/>
              <w:jc w:val="right"/>
              <w:rPr>
                <w:rFonts w:cs="Arial"/>
                <w:sz w:val="12"/>
                <w:szCs w:val="12"/>
              </w:rPr>
            </w:pPr>
            <w:r w:rsidRPr="009D1E51">
              <w:rPr>
                <w:rFonts w:cs="Arial"/>
                <w:sz w:val="12"/>
                <w:szCs w:val="12"/>
              </w:rPr>
              <w:t>54 052,77</w:t>
            </w:r>
          </w:p>
        </w:tc>
        <w:tc>
          <w:tcPr>
            <w:tcW w:w="394" w:type="pct"/>
            <w:tcBorders>
              <w:top w:val="nil"/>
              <w:left w:val="nil"/>
              <w:bottom w:val="nil"/>
              <w:right w:val="nil"/>
            </w:tcBorders>
            <w:shd w:val="clear" w:color="auto" w:fill="auto"/>
            <w:noWrap/>
            <w:vAlign w:val="center"/>
            <w:hideMark/>
          </w:tcPr>
          <w:p w14:paraId="26D3C569"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3B46D1E6" w14:textId="77777777" w:rsidTr="009D1E51">
        <w:trPr>
          <w:trHeight w:val="85"/>
        </w:trPr>
        <w:tc>
          <w:tcPr>
            <w:tcW w:w="2926" w:type="pct"/>
            <w:tcBorders>
              <w:top w:val="nil"/>
              <w:left w:val="nil"/>
              <w:bottom w:val="nil"/>
              <w:right w:val="nil"/>
            </w:tcBorders>
            <w:shd w:val="clear" w:color="auto" w:fill="auto"/>
            <w:vAlign w:val="bottom"/>
            <w:hideMark/>
          </w:tcPr>
          <w:p w14:paraId="024F8463"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3F967BB8"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0B150CB4" w14:textId="77777777" w:rsidR="009D1E51" w:rsidRPr="009D1E51" w:rsidRDefault="009D1E51" w:rsidP="009D1E51">
            <w:pPr>
              <w:spacing w:line="240" w:lineRule="auto"/>
              <w:jc w:val="right"/>
              <w:rPr>
                <w:rFonts w:cs="Arial"/>
                <w:sz w:val="12"/>
                <w:szCs w:val="12"/>
              </w:rPr>
            </w:pPr>
            <w:r w:rsidRPr="009D1E51">
              <w:rPr>
                <w:rFonts w:cs="Arial"/>
                <w:sz w:val="12"/>
                <w:szCs w:val="12"/>
              </w:rPr>
              <w:t>14 287</w:t>
            </w:r>
          </w:p>
        </w:tc>
        <w:tc>
          <w:tcPr>
            <w:tcW w:w="627" w:type="pct"/>
            <w:tcBorders>
              <w:top w:val="nil"/>
              <w:left w:val="nil"/>
              <w:bottom w:val="nil"/>
              <w:right w:val="nil"/>
            </w:tcBorders>
            <w:shd w:val="clear" w:color="auto" w:fill="auto"/>
            <w:noWrap/>
            <w:vAlign w:val="bottom"/>
            <w:hideMark/>
          </w:tcPr>
          <w:p w14:paraId="41950B1D" w14:textId="77777777" w:rsidR="009D1E51" w:rsidRPr="009D1E51" w:rsidRDefault="009D1E51" w:rsidP="009D1E51">
            <w:pPr>
              <w:spacing w:line="240" w:lineRule="auto"/>
              <w:jc w:val="right"/>
              <w:rPr>
                <w:rFonts w:cs="Arial"/>
                <w:sz w:val="12"/>
                <w:szCs w:val="12"/>
              </w:rPr>
            </w:pPr>
            <w:r w:rsidRPr="009D1E51">
              <w:rPr>
                <w:rFonts w:cs="Arial"/>
                <w:sz w:val="12"/>
                <w:szCs w:val="12"/>
              </w:rPr>
              <w:t>13 922,57</w:t>
            </w:r>
          </w:p>
        </w:tc>
        <w:tc>
          <w:tcPr>
            <w:tcW w:w="394" w:type="pct"/>
            <w:tcBorders>
              <w:top w:val="nil"/>
              <w:left w:val="nil"/>
              <w:bottom w:val="nil"/>
              <w:right w:val="nil"/>
            </w:tcBorders>
            <w:shd w:val="clear" w:color="auto" w:fill="auto"/>
            <w:noWrap/>
            <w:vAlign w:val="center"/>
            <w:hideMark/>
          </w:tcPr>
          <w:p w14:paraId="0DD83A72" w14:textId="77777777" w:rsidR="009D1E51" w:rsidRPr="009D1E51" w:rsidRDefault="009D1E51" w:rsidP="009D1E51">
            <w:pPr>
              <w:spacing w:line="240" w:lineRule="auto"/>
              <w:jc w:val="right"/>
              <w:rPr>
                <w:rFonts w:cs="Arial"/>
                <w:sz w:val="12"/>
                <w:szCs w:val="12"/>
              </w:rPr>
            </w:pPr>
            <w:r w:rsidRPr="009D1E51">
              <w:rPr>
                <w:rFonts w:cs="Arial"/>
                <w:sz w:val="12"/>
                <w:szCs w:val="12"/>
              </w:rPr>
              <w:t>97,4%</w:t>
            </w:r>
          </w:p>
        </w:tc>
      </w:tr>
      <w:tr w:rsidR="009D1E51" w:rsidRPr="009D1E51" w14:paraId="3E5195FA" w14:textId="77777777" w:rsidTr="009D1E51">
        <w:trPr>
          <w:trHeight w:val="85"/>
        </w:trPr>
        <w:tc>
          <w:tcPr>
            <w:tcW w:w="2926" w:type="pct"/>
            <w:tcBorders>
              <w:top w:val="nil"/>
              <w:left w:val="nil"/>
              <w:bottom w:val="nil"/>
              <w:right w:val="nil"/>
            </w:tcBorders>
            <w:shd w:val="clear" w:color="auto" w:fill="auto"/>
            <w:vAlign w:val="bottom"/>
            <w:hideMark/>
          </w:tcPr>
          <w:p w14:paraId="26EF3E05"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432B1B0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67B809B8" w14:textId="77777777" w:rsidR="009D1E51" w:rsidRPr="009D1E51" w:rsidRDefault="009D1E51" w:rsidP="009D1E51">
            <w:pPr>
              <w:spacing w:line="240" w:lineRule="auto"/>
              <w:jc w:val="right"/>
              <w:rPr>
                <w:rFonts w:cs="Arial"/>
                <w:sz w:val="12"/>
                <w:szCs w:val="12"/>
              </w:rPr>
            </w:pPr>
            <w:r w:rsidRPr="009D1E51">
              <w:rPr>
                <w:rFonts w:cs="Arial"/>
                <w:sz w:val="12"/>
                <w:szCs w:val="12"/>
              </w:rPr>
              <w:t>11 990</w:t>
            </w:r>
          </w:p>
        </w:tc>
        <w:tc>
          <w:tcPr>
            <w:tcW w:w="627" w:type="pct"/>
            <w:tcBorders>
              <w:top w:val="nil"/>
              <w:left w:val="nil"/>
              <w:bottom w:val="nil"/>
              <w:right w:val="nil"/>
            </w:tcBorders>
            <w:shd w:val="clear" w:color="auto" w:fill="auto"/>
            <w:noWrap/>
            <w:vAlign w:val="bottom"/>
            <w:hideMark/>
          </w:tcPr>
          <w:p w14:paraId="1A59CA90" w14:textId="77777777" w:rsidR="009D1E51" w:rsidRPr="009D1E51" w:rsidRDefault="009D1E51" w:rsidP="009D1E51">
            <w:pPr>
              <w:spacing w:line="240" w:lineRule="auto"/>
              <w:jc w:val="right"/>
              <w:rPr>
                <w:rFonts w:cs="Arial"/>
                <w:sz w:val="12"/>
                <w:szCs w:val="12"/>
              </w:rPr>
            </w:pPr>
            <w:r w:rsidRPr="009D1E51">
              <w:rPr>
                <w:rFonts w:cs="Arial"/>
                <w:sz w:val="12"/>
                <w:szCs w:val="12"/>
              </w:rPr>
              <w:t>11 913,00</w:t>
            </w:r>
          </w:p>
        </w:tc>
        <w:tc>
          <w:tcPr>
            <w:tcW w:w="394" w:type="pct"/>
            <w:tcBorders>
              <w:top w:val="nil"/>
              <w:left w:val="nil"/>
              <w:bottom w:val="nil"/>
              <w:right w:val="nil"/>
            </w:tcBorders>
            <w:shd w:val="clear" w:color="auto" w:fill="auto"/>
            <w:noWrap/>
            <w:vAlign w:val="center"/>
            <w:hideMark/>
          </w:tcPr>
          <w:p w14:paraId="01BCAD50" w14:textId="77777777" w:rsidR="009D1E51" w:rsidRPr="009D1E51" w:rsidRDefault="009D1E51" w:rsidP="009D1E51">
            <w:pPr>
              <w:spacing w:line="240" w:lineRule="auto"/>
              <w:jc w:val="right"/>
              <w:rPr>
                <w:rFonts w:cs="Arial"/>
                <w:sz w:val="12"/>
                <w:szCs w:val="12"/>
              </w:rPr>
            </w:pPr>
            <w:r w:rsidRPr="009D1E51">
              <w:rPr>
                <w:rFonts w:cs="Arial"/>
                <w:sz w:val="12"/>
                <w:szCs w:val="12"/>
              </w:rPr>
              <w:t>99,4%</w:t>
            </w:r>
          </w:p>
        </w:tc>
      </w:tr>
      <w:tr w:rsidR="009D1E51" w:rsidRPr="009D1E51" w14:paraId="309276A5" w14:textId="77777777" w:rsidTr="009D1E51">
        <w:trPr>
          <w:trHeight w:val="85"/>
        </w:trPr>
        <w:tc>
          <w:tcPr>
            <w:tcW w:w="2926" w:type="pct"/>
            <w:tcBorders>
              <w:top w:val="nil"/>
              <w:left w:val="nil"/>
              <w:bottom w:val="nil"/>
              <w:right w:val="nil"/>
            </w:tcBorders>
            <w:shd w:val="clear" w:color="auto" w:fill="auto"/>
            <w:vAlign w:val="bottom"/>
            <w:hideMark/>
          </w:tcPr>
          <w:p w14:paraId="5AF36F56"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14:paraId="48032D1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CE53541" w14:textId="77777777" w:rsidR="009D1E51" w:rsidRPr="009D1E51" w:rsidRDefault="009D1E51" w:rsidP="009D1E51">
            <w:pPr>
              <w:spacing w:line="240" w:lineRule="auto"/>
              <w:jc w:val="right"/>
              <w:rPr>
                <w:rFonts w:cs="Arial"/>
                <w:sz w:val="12"/>
                <w:szCs w:val="12"/>
              </w:rPr>
            </w:pPr>
            <w:r w:rsidRPr="009D1E51">
              <w:rPr>
                <w:rFonts w:cs="Arial"/>
                <w:sz w:val="12"/>
                <w:szCs w:val="12"/>
              </w:rPr>
              <w:t>10 000</w:t>
            </w:r>
          </w:p>
        </w:tc>
        <w:tc>
          <w:tcPr>
            <w:tcW w:w="627" w:type="pct"/>
            <w:tcBorders>
              <w:top w:val="nil"/>
              <w:left w:val="nil"/>
              <w:bottom w:val="nil"/>
              <w:right w:val="nil"/>
            </w:tcBorders>
            <w:shd w:val="clear" w:color="auto" w:fill="auto"/>
            <w:noWrap/>
            <w:vAlign w:val="bottom"/>
            <w:hideMark/>
          </w:tcPr>
          <w:p w14:paraId="4038C20D" w14:textId="77777777" w:rsidR="009D1E51" w:rsidRPr="009D1E51" w:rsidRDefault="009D1E51" w:rsidP="009D1E51">
            <w:pPr>
              <w:spacing w:line="240" w:lineRule="auto"/>
              <w:jc w:val="right"/>
              <w:rPr>
                <w:rFonts w:cs="Arial"/>
                <w:sz w:val="12"/>
                <w:szCs w:val="12"/>
              </w:rPr>
            </w:pPr>
            <w:r w:rsidRPr="009D1E51">
              <w:rPr>
                <w:rFonts w:cs="Arial"/>
                <w:sz w:val="12"/>
                <w:szCs w:val="12"/>
              </w:rPr>
              <w:t>9 890,00</w:t>
            </w:r>
          </w:p>
        </w:tc>
        <w:tc>
          <w:tcPr>
            <w:tcW w:w="394" w:type="pct"/>
            <w:tcBorders>
              <w:top w:val="nil"/>
              <w:left w:val="nil"/>
              <w:bottom w:val="nil"/>
              <w:right w:val="nil"/>
            </w:tcBorders>
            <w:shd w:val="clear" w:color="auto" w:fill="auto"/>
            <w:noWrap/>
            <w:vAlign w:val="center"/>
            <w:hideMark/>
          </w:tcPr>
          <w:p w14:paraId="5C79327B" w14:textId="77777777" w:rsidR="009D1E51" w:rsidRPr="009D1E51" w:rsidRDefault="009D1E51" w:rsidP="009D1E51">
            <w:pPr>
              <w:spacing w:line="240" w:lineRule="auto"/>
              <w:jc w:val="right"/>
              <w:rPr>
                <w:rFonts w:cs="Arial"/>
                <w:sz w:val="12"/>
                <w:szCs w:val="12"/>
              </w:rPr>
            </w:pPr>
            <w:r w:rsidRPr="009D1E51">
              <w:rPr>
                <w:rFonts w:cs="Arial"/>
                <w:sz w:val="12"/>
                <w:szCs w:val="12"/>
              </w:rPr>
              <w:t>98,9%</w:t>
            </w:r>
          </w:p>
        </w:tc>
      </w:tr>
      <w:tr w:rsidR="009D1E51" w:rsidRPr="009D1E51" w14:paraId="20405FD4" w14:textId="77777777" w:rsidTr="009D1E51">
        <w:trPr>
          <w:trHeight w:val="85"/>
        </w:trPr>
        <w:tc>
          <w:tcPr>
            <w:tcW w:w="2926" w:type="pct"/>
            <w:tcBorders>
              <w:top w:val="nil"/>
              <w:left w:val="nil"/>
              <w:bottom w:val="nil"/>
              <w:right w:val="nil"/>
            </w:tcBorders>
            <w:shd w:val="clear" w:color="auto" w:fill="auto"/>
            <w:vAlign w:val="bottom"/>
            <w:hideMark/>
          </w:tcPr>
          <w:p w14:paraId="7DDE693C"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5878261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1459635F" w14:textId="77777777" w:rsidR="009D1E51" w:rsidRPr="009D1E51" w:rsidRDefault="009D1E51" w:rsidP="009D1E51">
            <w:pPr>
              <w:spacing w:line="240" w:lineRule="auto"/>
              <w:jc w:val="right"/>
              <w:rPr>
                <w:rFonts w:cs="Arial"/>
                <w:sz w:val="12"/>
                <w:szCs w:val="12"/>
              </w:rPr>
            </w:pPr>
            <w:r w:rsidRPr="009D1E51">
              <w:rPr>
                <w:rFonts w:cs="Arial"/>
                <w:sz w:val="12"/>
                <w:szCs w:val="12"/>
              </w:rPr>
              <w:t>6 720</w:t>
            </w:r>
          </w:p>
        </w:tc>
        <w:tc>
          <w:tcPr>
            <w:tcW w:w="627" w:type="pct"/>
            <w:tcBorders>
              <w:top w:val="nil"/>
              <w:left w:val="nil"/>
              <w:bottom w:val="nil"/>
              <w:right w:val="nil"/>
            </w:tcBorders>
            <w:shd w:val="clear" w:color="auto" w:fill="auto"/>
            <w:noWrap/>
            <w:vAlign w:val="bottom"/>
            <w:hideMark/>
          </w:tcPr>
          <w:p w14:paraId="4445FD64" w14:textId="77777777" w:rsidR="009D1E51" w:rsidRPr="009D1E51" w:rsidRDefault="009D1E51" w:rsidP="009D1E51">
            <w:pPr>
              <w:spacing w:line="240" w:lineRule="auto"/>
              <w:jc w:val="right"/>
              <w:rPr>
                <w:rFonts w:cs="Arial"/>
                <w:sz w:val="12"/>
                <w:szCs w:val="12"/>
              </w:rPr>
            </w:pPr>
            <w:r w:rsidRPr="009D1E51">
              <w:rPr>
                <w:rFonts w:cs="Arial"/>
                <w:sz w:val="12"/>
                <w:szCs w:val="12"/>
              </w:rPr>
              <w:t>6 119,23</w:t>
            </w:r>
          </w:p>
        </w:tc>
        <w:tc>
          <w:tcPr>
            <w:tcW w:w="394" w:type="pct"/>
            <w:tcBorders>
              <w:top w:val="nil"/>
              <w:left w:val="nil"/>
              <w:bottom w:val="nil"/>
              <w:right w:val="nil"/>
            </w:tcBorders>
            <w:shd w:val="clear" w:color="auto" w:fill="auto"/>
            <w:noWrap/>
            <w:vAlign w:val="center"/>
            <w:hideMark/>
          </w:tcPr>
          <w:p w14:paraId="4C16C2EA" w14:textId="77777777" w:rsidR="009D1E51" w:rsidRPr="009D1E51" w:rsidRDefault="009D1E51" w:rsidP="009D1E51">
            <w:pPr>
              <w:spacing w:line="240" w:lineRule="auto"/>
              <w:jc w:val="right"/>
              <w:rPr>
                <w:rFonts w:cs="Arial"/>
                <w:sz w:val="12"/>
                <w:szCs w:val="12"/>
              </w:rPr>
            </w:pPr>
            <w:r w:rsidRPr="009D1E51">
              <w:rPr>
                <w:rFonts w:cs="Arial"/>
                <w:sz w:val="12"/>
                <w:szCs w:val="12"/>
              </w:rPr>
              <w:t>91,1%</w:t>
            </w:r>
          </w:p>
        </w:tc>
      </w:tr>
      <w:tr w:rsidR="009D1E51" w:rsidRPr="009D1E51" w14:paraId="3E5BE717" w14:textId="77777777" w:rsidTr="009D1E51">
        <w:trPr>
          <w:trHeight w:val="85"/>
        </w:trPr>
        <w:tc>
          <w:tcPr>
            <w:tcW w:w="2926" w:type="pct"/>
            <w:tcBorders>
              <w:top w:val="nil"/>
              <w:left w:val="nil"/>
              <w:bottom w:val="nil"/>
              <w:right w:val="nil"/>
            </w:tcBorders>
            <w:shd w:val="clear" w:color="auto" w:fill="auto"/>
            <w:vAlign w:val="bottom"/>
            <w:hideMark/>
          </w:tcPr>
          <w:p w14:paraId="60A9132B"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14:paraId="5151399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41ABE41" w14:textId="77777777" w:rsidR="009D1E51" w:rsidRPr="009D1E51" w:rsidRDefault="009D1E51" w:rsidP="009D1E51">
            <w:pPr>
              <w:spacing w:line="240" w:lineRule="auto"/>
              <w:jc w:val="right"/>
              <w:rPr>
                <w:rFonts w:cs="Arial"/>
                <w:sz w:val="12"/>
                <w:szCs w:val="12"/>
              </w:rPr>
            </w:pPr>
            <w:r w:rsidRPr="009D1E51">
              <w:rPr>
                <w:rFonts w:cs="Arial"/>
                <w:sz w:val="12"/>
                <w:szCs w:val="12"/>
              </w:rPr>
              <w:t>1 800</w:t>
            </w:r>
          </w:p>
        </w:tc>
        <w:tc>
          <w:tcPr>
            <w:tcW w:w="627" w:type="pct"/>
            <w:tcBorders>
              <w:top w:val="nil"/>
              <w:left w:val="nil"/>
              <w:bottom w:val="nil"/>
              <w:right w:val="nil"/>
            </w:tcBorders>
            <w:shd w:val="clear" w:color="auto" w:fill="auto"/>
            <w:noWrap/>
            <w:vAlign w:val="bottom"/>
            <w:hideMark/>
          </w:tcPr>
          <w:p w14:paraId="01019524" w14:textId="77777777" w:rsidR="009D1E51" w:rsidRPr="009D1E51" w:rsidRDefault="009D1E51" w:rsidP="009D1E51">
            <w:pPr>
              <w:spacing w:line="240" w:lineRule="auto"/>
              <w:jc w:val="right"/>
              <w:rPr>
                <w:rFonts w:cs="Arial"/>
                <w:sz w:val="12"/>
                <w:szCs w:val="12"/>
              </w:rPr>
            </w:pPr>
            <w:r w:rsidRPr="009D1E51">
              <w:rPr>
                <w:rFonts w:cs="Arial"/>
                <w:sz w:val="12"/>
                <w:szCs w:val="12"/>
              </w:rPr>
              <w:t>1 797,62</w:t>
            </w:r>
          </w:p>
        </w:tc>
        <w:tc>
          <w:tcPr>
            <w:tcW w:w="394" w:type="pct"/>
            <w:tcBorders>
              <w:top w:val="nil"/>
              <w:left w:val="nil"/>
              <w:bottom w:val="nil"/>
              <w:right w:val="nil"/>
            </w:tcBorders>
            <w:shd w:val="clear" w:color="auto" w:fill="auto"/>
            <w:noWrap/>
            <w:vAlign w:val="center"/>
            <w:hideMark/>
          </w:tcPr>
          <w:p w14:paraId="34C32B2B"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129690A5" w14:textId="77777777" w:rsidTr="009D1E51">
        <w:trPr>
          <w:trHeight w:val="85"/>
        </w:trPr>
        <w:tc>
          <w:tcPr>
            <w:tcW w:w="2926" w:type="pct"/>
            <w:tcBorders>
              <w:top w:val="nil"/>
              <w:left w:val="nil"/>
              <w:bottom w:val="nil"/>
              <w:right w:val="nil"/>
            </w:tcBorders>
            <w:shd w:val="clear" w:color="auto" w:fill="auto"/>
            <w:vAlign w:val="bottom"/>
            <w:hideMark/>
          </w:tcPr>
          <w:p w14:paraId="66BD33DC"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14:paraId="037B60A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F36D4EF" w14:textId="77777777" w:rsidR="009D1E51" w:rsidRPr="009D1E51" w:rsidRDefault="009D1E51" w:rsidP="009D1E51">
            <w:pPr>
              <w:spacing w:line="240" w:lineRule="auto"/>
              <w:jc w:val="right"/>
              <w:rPr>
                <w:rFonts w:cs="Arial"/>
                <w:sz w:val="12"/>
                <w:szCs w:val="12"/>
              </w:rPr>
            </w:pPr>
            <w:r w:rsidRPr="009D1E51">
              <w:rPr>
                <w:rFonts w:cs="Arial"/>
                <w:sz w:val="12"/>
                <w:szCs w:val="12"/>
              </w:rPr>
              <w:t>200</w:t>
            </w:r>
          </w:p>
        </w:tc>
        <w:tc>
          <w:tcPr>
            <w:tcW w:w="627" w:type="pct"/>
            <w:tcBorders>
              <w:top w:val="nil"/>
              <w:left w:val="nil"/>
              <w:bottom w:val="nil"/>
              <w:right w:val="nil"/>
            </w:tcBorders>
            <w:shd w:val="clear" w:color="auto" w:fill="auto"/>
            <w:noWrap/>
            <w:vAlign w:val="center"/>
            <w:hideMark/>
          </w:tcPr>
          <w:p w14:paraId="6593A37F"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394" w:type="pct"/>
            <w:tcBorders>
              <w:top w:val="nil"/>
              <w:left w:val="nil"/>
              <w:bottom w:val="nil"/>
              <w:right w:val="nil"/>
            </w:tcBorders>
            <w:shd w:val="clear" w:color="auto" w:fill="auto"/>
            <w:noWrap/>
            <w:vAlign w:val="center"/>
            <w:hideMark/>
          </w:tcPr>
          <w:p w14:paraId="6BF434B2"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0C534D77" w14:textId="77777777" w:rsidTr="009D1E51">
        <w:trPr>
          <w:trHeight w:val="85"/>
        </w:trPr>
        <w:tc>
          <w:tcPr>
            <w:tcW w:w="2926" w:type="pct"/>
            <w:tcBorders>
              <w:top w:val="nil"/>
              <w:left w:val="nil"/>
              <w:bottom w:val="nil"/>
              <w:right w:val="nil"/>
            </w:tcBorders>
            <w:shd w:val="clear" w:color="auto" w:fill="auto"/>
            <w:vAlign w:val="center"/>
            <w:hideMark/>
          </w:tcPr>
          <w:p w14:paraId="3537C6B6"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37CEF38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19608F5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28675FD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20D451D0" w14:textId="77777777" w:rsidR="009D1E51" w:rsidRPr="009D1E51" w:rsidRDefault="009D1E51" w:rsidP="009D1E51">
            <w:pPr>
              <w:spacing w:line="240" w:lineRule="auto"/>
              <w:rPr>
                <w:rFonts w:ascii="Times New Roman" w:hAnsi="Times New Roman"/>
                <w:sz w:val="12"/>
                <w:szCs w:val="12"/>
              </w:rPr>
            </w:pPr>
          </w:p>
        </w:tc>
      </w:tr>
      <w:tr w:rsidR="009D1E51" w:rsidRPr="009D1E51" w14:paraId="2979D829" w14:textId="77777777" w:rsidTr="009D1E51">
        <w:trPr>
          <w:trHeight w:val="85"/>
        </w:trPr>
        <w:tc>
          <w:tcPr>
            <w:tcW w:w="2926" w:type="pct"/>
            <w:tcBorders>
              <w:top w:val="nil"/>
              <w:left w:val="nil"/>
              <w:bottom w:val="nil"/>
              <w:right w:val="nil"/>
            </w:tcBorders>
            <w:shd w:val="clear" w:color="auto" w:fill="auto"/>
            <w:vAlign w:val="center"/>
            <w:hideMark/>
          </w:tcPr>
          <w:p w14:paraId="72CF8AD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1F0E7EA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A1D7BA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81D64E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AB3A97D" w14:textId="77777777" w:rsidR="009D1E51" w:rsidRPr="009D1E51" w:rsidRDefault="009D1E51" w:rsidP="009D1E51">
            <w:pPr>
              <w:spacing w:line="240" w:lineRule="auto"/>
              <w:rPr>
                <w:rFonts w:ascii="Times New Roman" w:hAnsi="Times New Roman"/>
                <w:sz w:val="12"/>
                <w:szCs w:val="12"/>
              </w:rPr>
            </w:pPr>
          </w:p>
        </w:tc>
      </w:tr>
      <w:tr w:rsidR="009D1E51" w:rsidRPr="009D1E51" w14:paraId="03B55C1D" w14:textId="77777777" w:rsidTr="009D1E51">
        <w:trPr>
          <w:trHeight w:val="85"/>
        </w:trPr>
        <w:tc>
          <w:tcPr>
            <w:tcW w:w="2926" w:type="pct"/>
            <w:tcBorders>
              <w:top w:val="nil"/>
              <w:left w:val="nil"/>
              <w:bottom w:val="nil"/>
              <w:right w:val="nil"/>
            </w:tcBorders>
            <w:shd w:val="clear" w:color="auto" w:fill="auto"/>
            <w:vAlign w:val="center"/>
            <w:hideMark/>
          </w:tcPr>
          <w:p w14:paraId="426655C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6AF514D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72E929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0BA942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0D197B3" w14:textId="77777777" w:rsidR="009D1E51" w:rsidRPr="009D1E51" w:rsidRDefault="009D1E51" w:rsidP="009D1E51">
            <w:pPr>
              <w:spacing w:line="240" w:lineRule="auto"/>
              <w:rPr>
                <w:rFonts w:ascii="Times New Roman" w:hAnsi="Times New Roman"/>
                <w:sz w:val="12"/>
                <w:szCs w:val="12"/>
              </w:rPr>
            </w:pPr>
          </w:p>
        </w:tc>
      </w:tr>
      <w:tr w:rsidR="009D1E51" w:rsidRPr="009D1E51" w14:paraId="10004178" w14:textId="77777777" w:rsidTr="009D1E51">
        <w:trPr>
          <w:trHeight w:val="85"/>
        </w:trPr>
        <w:tc>
          <w:tcPr>
            <w:tcW w:w="2926" w:type="pct"/>
            <w:tcBorders>
              <w:top w:val="nil"/>
              <w:left w:val="nil"/>
              <w:bottom w:val="nil"/>
              <w:right w:val="nil"/>
            </w:tcBorders>
            <w:shd w:val="clear" w:color="auto" w:fill="auto"/>
            <w:vAlign w:val="center"/>
            <w:hideMark/>
          </w:tcPr>
          <w:p w14:paraId="5F9B6CD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14:paraId="68AB9B8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A7A6AB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55C3B0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E50775F" w14:textId="77777777" w:rsidR="009D1E51" w:rsidRPr="009D1E51" w:rsidRDefault="009D1E51" w:rsidP="009D1E51">
            <w:pPr>
              <w:spacing w:line="240" w:lineRule="auto"/>
              <w:rPr>
                <w:rFonts w:ascii="Times New Roman" w:hAnsi="Times New Roman"/>
                <w:sz w:val="12"/>
                <w:szCs w:val="12"/>
              </w:rPr>
            </w:pPr>
          </w:p>
        </w:tc>
      </w:tr>
      <w:tr w:rsidR="009D1E51" w:rsidRPr="009D1E51" w14:paraId="0FD3497F" w14:textId="77777777" w:rsidTr="009D1E51">
        <w:trPr>
          <w:trHeight w:val="85"/>
        </w:trPr>
        <w:tc>
          <w:tcPr>
            <w:tcW w:w="2926" w:type="pct"/>
            <w:tcBorders>
              <w:top w:val="nil"/>
              <w:left w:val="nil"/>
              <w:bottom w:val="nil"/>
              <w:right w:val="nil"/>
            </w:tcBorders>
            <w:shd w:val="clear" w:color="auto" w:fill="auto"/>
            <w:vAlign w:val="center"/>
            <w:hideMark/>
          </w:tcPr>
          <w:p w14:paraId="74DC56C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43FA2DB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6FB8B77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C6274D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8285F0E" w14:textId="77777777" w:rsidR="009D1E51" w:rsidRPr="009D1E51" w:rsidRDefault="009D1E51" w:rsidP="009D1E51">
            <w:pPr>
              <w:spacing w:line="240" w:lineRule="auto"/>
              <w:rPr>
                <w:rFonts w:ascii="Times New Roman" w:hAnsi="Times New Roman"/>
                <w:sz w:val="12"/>
                <w:szCs w:val="12"/>
              </w:rPr>
            </w:pPr>
          </w:p>
        </w:tc>
      </w:tr>
      <w:tr w:rsidR="009D1E51" w:rsidRPr="009D1E51" w14:paraId="0C5A00CD" w14:textId="77777777" w:rsidTr="009D1E51">
        <w:trPr>
          <w:trHeight w:val="85"/>
        </w:trPr>
        <w:tc>
          <w:tcPr>
            <w:tcW w:w="2926" w:type="pct"/>
            <w:tcBorders>
              <w:top w:val="nil"/>
              <w:left w:val="nil"/>
              <w:bottom w:val="nil"/>
              <w:right w:val="nil"/>
            </w:tcBorders>
            <w:shd w:val="clear" w:color="auto" w:fill="auto"/>
            <w:vAlign w:val="center"/>
            <w:hideMark/>
          </w:tcPr>
          <w:p w14:paraId="37B7437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CA3D3C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400E8F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1F70E5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DEF31E5" w14:textId="77777777" w:rsidR="009D1E51" w:rsidRPr="009D1E51" w:rsidRDefault="009D1E51" w:rsidP="009D1E51">
            <w:pPr>
              <w:spacing w:line="240" w:lineRule="auto"/>
              <w:rPr>
                <w:rFonts w:ascii="Times New Roman" w:hAnsi="Times New Roman"/>
                <w:sz w:val="12"/>
                <w:szCs w:val="12"/>
              </w:rPr>
            </w:pPr>
          </w:p>
        </w:tc>
      </w:tr>
      <w:tr w:rsidR="009D1E51" w:rsidRPr="009D1E51" w14:paraId="7D5F3380" w14:textId="77777777" w:rsidTr="009D1E51">
        <w:trPr>
          <w:trHeight w:val="85"/>
        </w:trPr>
        <w:tc>
          <w:tcPr>
            <w:tcW w:w="2926" w:type="pct"/>
            <w:tcBorders>
              <w:top w:val="nil"/>
              <w:left w:val="nil"/>
              <w:bottom w:val="nil"/>
              <w:right w:val="nil"/>
            </w:tcBorders>
            <w:shd w:val="clear" w:color="000000" w:fill="EAF1F6"/>
            <w:vAlign w:val="center"/>
            <w:hideMark/>
          </w:tcPr>
          <w:p w14:paraId="73DD6D72"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internatów i burs szkolnych - zadanie 20</w:t>
            </w:r>
          </w:p>
        </w:tc>
        <w:tc>
          <w:tcPr>
            <w:tcW w:w="425" w:type="pct"/>
            <w:tcBorders>
              <w:top w:val="nil"/>
              <w:left w:val="nil"/>
              <w:bottom w:val="nil"/>
              <w:right w:val="nil"/>
            </w:tcBorders>
            <w:shd w:val="clear" w:color="000000" w:fill="EAF1F6"/>
            <w:vAlign w:val="center"/>
            <w:hideMark/>
          </w:tcPr>
          <w:p w14:paraId="10BC985E"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2E2DFBA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1 607 621</w:t>
            </w:r>
          </w:p>
        </w:tc>
        <w:tc>
          <w:tcPr>
            <w:tcW w:w="627" w:type="pct"/>
            <w:tcBorders>
              <w:top w:val="nil"/>
              <w:left w:val="nil"/>
              <w:bottom w:val="nil"/>
              <w:right w:val="nil"/>
            </w:tcBorders>
            <w:shd w:val="clear" w:color="000000" w:fill="EAF1F6"/>
            <w:vAlign w:val="center"/>
            <w:hideMark/>
          </w:tcPr>
          <w:p w14:paraId="351B332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1 601 412,47</w:t>
            </w:r>
          </w:p>
        </w:tc>
        <w:tc>
          <w:tcPr>
            <w:tcW w:w="394" w:type="pct"/>
            <w:tcBorders>
              <w:top w:val="nil"/>
              <w:left w:val="nil"/>
              <w:bottom w:val="nil"/>
              <w:right w:val="nil"/>
            </w:tcBorders>
            <w:shd w:val="clear" w:color="000000" w:fill="EAF1F6"/>
            <w:vAlign w:val="center"/>
            <w:hideMark/>
          </w:tcPr>
          <w:p w14:paraId="6F85DC3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99,6%</w:t>
            </w:r>
          </w:p>
        </w:tc>
      </w:tr>
      <w:tr w:rsidR="009D1E51" w:rsidRPr="009D1E51" w14:paraId="4ACF896F" w14:textId="77777777" w:rsidTr="009D1E51">
        <w:trPr>
          <w:trHeight w:val="85"/>
        </w:trPr>
        <w:tc>
          <w:tcPr>
            <w:tcW w:w="2926" w:type="pct"/>
            <w:tcBorders>
              <w:top w:val="nil"/>
              <w:left w:val="nil"/>
              <w:bottom w:val="nil"/>
              <w:right w:val="nil"/>
            </w:tcBorders>
            <w:shd w:val="clear" w:color="auto" w:fill="auto"/>
            <w:vAlign w:val="center"/>
            <w:hideMark/>
          </w:tcPr>
          <w:p w14:paraId="4847B4CE"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01F00DB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14A046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F970F9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13D616E" w14:textId="77777777" w:rsidR="009D1E51" w:rsidRPr="009D1E51" w:rsidRDefault="009D1E51" w:rsidP="009D1E51">
            <w:pPr>
              <w:spacing w:line="240" w:lineRule="auto"/>
              <w:rPr>
                <w:rFonts w:ascii="Times New Roman" w:hAnsi="Times New Roman"/>
                <w:sz w:val="12"/>
                <w:szCs w:val="12"/>
              </w:rPr>
            </w:pPr>
          </w:p>
        </w:tc>
      </w:tr>
      <w:tr w:rsidR="009D1E51" w:rsidRPr="009D1E51" w14:paraId="2C337334" w14:textId="77777777" w:rsidTr="009D1E51">
        <w:trPr>
          <w:trHeight w:val="85"/>
        </w:trPr>
        <w:tc>
          <w:tcPr>
            <w:tcW w:w="2926" w:type="pct"/>
            <w:tcBorders>
              <w:top w:val="nil"/>
              <w:left w:val="nil"/>
              <w:bottom w:val="nil"/>
              <w:right w:val="nil"/>
            </w:tcBorders>
            <w:shd w:val="clear" w:color="auto" w:fill="auto"/>
            <w:vAlign w:val="center"/>
            <w:hideMark/>
          </w:tcPr>
          <w:p w14:paraId="16D8445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85410</w:t>
            </w:r>
          </w:p>
        </w:tc>
        <w:tc>
          <w:tcPr>
            <w:tcW w:w="425" w:type="pct"/>
            <w:tcBorders>
              <w:top w:val="nil"/>
              <w:left w:val="nil"/>
              <w:bottom w:val="nil"/>
              <w:right w:val="nil"/>
            </w:tcBorders>
            <w:shd w:val="clear" w:color="auto" w:fill="auto"/>
            <w:vAlign w:val="center"/>
            <w:hideMark/>
          </w:tcPr>
          <w:p w14:paraId="01C1748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59F184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37279F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9BCD491" w14:textId="77777777" w:rsidR="009D1E51" w:rsidRPr="009D1E51" w:rsidRDefault="009D1E51" w:rsidP="009D1E51">
            <w:pPr>
              <w:spacing w:line="240" w:lineRule="auto"/>
              <w:rPr>
                <w:rFonts w:ascii="Times New Roman" w:hAnsi="Times New Roman"/>
                <w:sz w:val="12"/>
                <w:szCs w:val="12"/>
              </w:rPr>
            </w:pPr>
          </w:p>
        </w:tc>
      </w:tr>
      <w:tr w:rsidR="009D1E51" w:rsidRPr="009D1E51" w14:paraId="438E13DE" w14:textId="77777777" w:rsidTr="009D1E51">
        <w:trPr>
          <w:trHeight w:val="85"/>
        </w:trPr>
        <w:tc>
          <w:tcPr>
            <w:tcW w:w="2926" w:type="pct"/>
            <w:tcBorders>
              <w:top w:val="nil"/>
              <w:left w:val="nil"/>
              <w:bottom w:val="nil"/>
              <w:right w:val="nil"/>
            </w:tcBorders>
            <w:shd w:val="clear" w:color="auto" w:fill="auto"/>
            <w:vAlign w:val="center"/>
            <w:hideMark/>
          </w:tcPr>
          <w:p w14:paraId="4CD7520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B72C2F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CAE513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66DF8D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3F0AF9F" w14:textId="77777777" w:rsidR="009D1E51" w:rsidRPr="009D1E51" w:rsidRDefault="009D1E51" w:rsidP="009D1E51">
            <w:pPr>
              <w:spacing w:line="240" w:lineRule="auto"/>
              <w:rPr>
                <w:rFonts w:ascii="Times New Roman" w:hAnsi="Times New Roman"/>
                <w:sz w:val="12"/>
                <w:szCs w:val="12"/>
              </w:rPr>
            </w:pPr>
          </w:p>
        </w:tc>
      </w:tr>
      <w:tr w:rsidR="009D1E51" w:rsidRPr="009D1E51" w14:paraId="0818C4F8" w14:textId="77777777" w:rsidTr="009D1E51">
        <w:trPr>
          <w:trHeight w:val="85"/>
        </w:trPr>
        <w:tc>
          <w:tcPr>
            <w:tcW w:w="2926" w:type="pct"/>
            <w:tcBorders>
              <w:top w:val="nil"/>
              <w:left w:val="nil"/>
              <w:bottom w:val="nil"/>
              <w:right w:val="nil"/>
            </w:tcBorders>
            <w:shd w:val="clear" w:color="auto" w:fill="auto"/>
            <w:vAlign w:val="center"/>
            <w:hideMark/>
          </w:tcPr>
          <w:p w14:paraId="3C9D12D3"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Dotacje dla niepublicznych internatów i burs szkolnych</w:t>
            </w:r>
          </w:p>
        </w:tc>
        <w:tc>
          <w:tcPr>
            <w:tcW w:w="425" w:type="pct"/>
            <w:tcBorders>
              <w:top w:val="nil"/>
              <w:left w:val="nil"/>
              <w:bottom w:val="nil"/>
              <w:right w:val="nil"/>
            </w:tcBorders>
            <w:shd w:val="clear" w:color="auto" w:fill="auto"/>
            <w:vAlign w:val="center"/>
            <w:hideMark/>
          </w:tcPr>
          <w:p w14:paraId="70E8070F"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1063C58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1 607 621</w:t>
            </w:r>
          </w:p>
        </w:tc>
        <w:tc>
          <w:tcPr>
            <w:tcW w:w="627" w:type="pct"/>
            <w:tcBorders>
              <w:top w:val="nil"/>
              <w:left w:val="nil"/>
              <w:bottom w:val="nil"/>
              <w:right w:val="nil"/>
            </w:tcBorders>
            <w:shd w:val="clear" w:color="auto" w:fill="auto"/>
            <w:vAlign w:val="center"/>
            <w:hideMark/>
          </w:tcPr>
          <w:p w14:paraId="5E9EC33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1 601 412,47</w:t>
            </w:r>
          </w:p>
        </w:tc>
        <w:tc>
          <w:tcPr>
            <w:tcW w:w="394" w:type="pct"/>
            <w:tcBorders>
              <w:top w:val="nil"/>
              <w:left w:val="nil"/>
              <w:bottom w:val="nil"/>
              <w:right w:val="nil"/>
            </w:tcBorders>
            <w:shd w:val="clear" w:color="auto" w:fill="auto"/>
            <w:vAlign w:val="center"/>
            <w:hideMark/>
          </w:tcPr>
          <w:p w14:paraId="0BB3B44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99,6%</w:t>
            </w:r>
          </w:p>
        </w:tc>
      </w:tr>
      <w:tr w:rsidR="009D1E51" w:rsidRPr="009D1E51" w14:paraId="629305B0" w14:textId="77777777" w:rsidTr="009D1E51">
        <w:trPr>
          <w:trHeight w:val="85"/>
        </w:trPr>
        <w:tc>
          <w:tcPr>
            <w:tcW w:w="2926" w:type="pct"/>
            <w:tcBorders>
              <w:top w:val="nil"/>
              <w:left w:val="nil"/>
              <w:bottom w:val="nil"/>
              <w:right w:val="nil"/>
            </w:tcBorders>
            <w:shd w:val="clear" w:color="auto" w:fill="auto"/>
            <w:vAlign w:val="center"/>
            <w:hideMark/>
          </w:tcPr>
          <w:p w14:paraId="39490D26"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428A475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DDFBAF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B14277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F3BC21F" w14:textId="77777777" w:rsidR="009D1E51" w:rsidRPr="009D1E51" w:rsidRDefault="009D1E51" w:rsidP="009D1E51">
            <w:pPr>
              <w:spacing w:line="240" w:lineRule="auto"/>
              <w:rPr>
                <w:rFonts w:ascii="Times New Roman" w:hAnsi="Times New Roman"/>
                <w:sz w:val="12"/>
                <w:szCs w:val="12"/>
              </w:rPr>
            </w:pPr>
          </w:p>
        </w:tc>
      </w:tr>
      <w:tr w:rsidR="009D1E51" w:rsidRPr="009D1E51" w14:paraId="555F4288" w14:textId="77777777" w:rsidTr="009D1E51">
        <w:trPr>
          <w:trHeight w:val="85"/>
        </w:trPr>
        <w:tc>
          <w:tcPr>
            <w:tcW w:w="2926" w:type="pct"/>
            <w:tcBorders>
              <w:top w:val="nil"/>
              <w:left w:val="nil"/>
              <w:bottom w:val="nil"/>
              <w:right w:val="nil"/>
            </w:tcBorders>
            <w:shd w:val="clear" w:color="auto" w:fill="auto"/>
            <w:vAlign w:val="center"/>
            <w:hideMark/>
          </w:tcPr>
          <w:p w14:paraId="3D4E167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zabezpieczenie opieki całodobowej dla dzieci i młodzieży nie mogących pobierać nauki w miejscu zamieszkania</w:t>
            </w:r>
          </w:p>
        </w:tc>
        <w:tc>
          <w:tcPr>
            <w:tcW w:w="425" w:type="pct"/>
            <w:tcBorders>
              <w:top w:val="nil"/>
              <w:left w:val="nil"/>
              <w:bottom w:val="nil"/>
              <w:right w:val="nil"/>
            </w:tcBorders>
            <w:shd w:val="clear" w:color="auto" w:fill="auto"/>
            <w:vAlign w:val="center"/>
            <w:hideMark/>
          </w:tcPr>
          <w:p w14:paraId="77C0B1C9"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3671751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9A4C93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1C7499A" w14:textId="77777777" w:rsidR="009D1E51" w:rsidRPr="009D1E51" w:rsidRDefault="009D1E51" w:rsidP="009D1E51">
            <w:pPr>
              <w:spacing w:line="240" w:lineRule="auto"/>
              <w:rPr>
                <w:rFonts w:ascii="Times New Roman" w:hAnsi="Times New Roman"/>
                <w:sz w:val="12"/>
                <w:szCs w:val="12"/>
              </w:rPr>
            </w:pPr>
          </w:p>
        </w:tc>
      </w:tr>
      <w:tr w:rsidR="009D1E51" w:rsidRPr="009D1E51" w14:paraId="1ECADA94" w14:textId="77777777" w:rsidTr="009D1E51">
        <w:trPr>
          <w:trHeight w:val="85"/>
        </w:trPr>
        <w:tc>
          <w:tcPr>
            <w:tcW w:w="2926" w:type="pct"/>
            <w:tcBorders>
              <w:top w:val="nil"/>
              <w:left w:val="nil"/>
              <w:bottom w:val="nil"/>
              <w:right w:val="nil"/>
            </w:tcBorders>
            <w:shd w:val="clear" w:color="auto" w:fill="auto"/>
            <w:vAlign w:val="center"/>
            <w:hideMark/>
          </w:tcPr>
          <w:p w14:paraId="42882DFB"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D58C71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1DB373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1E316A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FE99375" w14:textId="77777777" w:rsidR="009D1E51" w:rsidRPr="009D1E51" w:rsidRDefault="009D1E51" w:rsidP="009D1E51">
            <w:pPr>
              <w:spacing w:line="240" w:lineRule="auto"/>
              <w:rPr>
                <w:rFonts w:ascii="Times New Roman" w:hAnsi="Times New Roman"/>
                <w:sz w:val="12"/>
                <w:szCs w:val="12"/>
              </w:rPr>
            </w:pPr>
          </w:p>
        </w:tc>
      </w:tr>
      <w:tr w:rsidR="009D1E51" w:rsidRPr="009D1E51" w14:paraId="4094D55D" w14:textId="77777777" w:rsidTr="009D1E51">
        <w:trPr>
          <w:trHeight w:val="85"/>
        </w:trPr>
        <w:tc>
          <w:tcPr>
            <w:tcW w:w="2926" w:type="pct"/>
            <w:tcBorders>
              <w:top w:val="nil"/>
              <w:left w:val="nil"/>
              <w:bottom w:val="nil"/>
              <w:right w:val="nil"/>
            </w:tcBorders>
            <w:shd w:val="clear" w:color="auto" w:fill="auto"/>
            <w:vAlign w:val="center"/>
            <w:hideMark/>
          </w:tcPr>
          <w:p w14:paraId="673028E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3D9DBDD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6787F8F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666966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8A517F5" w14:textId="77777777" w:rsidR="009D1E51" w:rsidRPr="009D1E51" w:rsidRDefault="009D1E51" w:rsidP="009D1E51">
            <w:pPr>
              <w:spacing w:line="240" w:lineRule="auto"/>
              <w:rPr>
                <w:rFonts w:ascii="Times New Roman" w:hAnsi="Times New Roman"/>
                <w:sz w:val="12"/>
                <w:szCs w:val="12"/>
              </w:rPr>
            </w:pPr>
          </w:p>
        </w:tc>
      </w:tr>
      <w:tr w:rsidR="009D1E51" w:rsidRPr="009D1E51" w14:paraId="64E46200" w14:textId="77777777" w:rsidTr="009D1E51">
        <w:trPr>
          <w:trHeight w:val="85"/>
        </w:trPr>
        <w:tc>
          <w:tcPr>
            <w:tcW w:w="2926" w:type="pct"/>
            <w:tcBorders>
              <w:top w:val="nil"/>
              <w:left w:val="nil"/>
              <w:bottom w:val="nil"/>
              <w:right w:val="nil"/>
            </w:tcBorders>
            <w:shd w:val="clear" w:color="auto" w:fill="auto"/>
            <w:vAlign w:val="center"/>
            <w:hideMark/>
          </w:tcPr>
          <w:p w14:paraId="28CA35F1"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0841A4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6F099F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7505F5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166840A" w14:textId="77777777" w:rsidR="009D1E51" w:rsidRPr="009D1E51" w:rsidRDefault="009D1E51" w:rsidP="009D1E51">
            <w:pPr>
              <w:spacing w:line="240" w:lineRule="auto"/>
              <w:rPr>
                <w:rFonts w:ascii="Times New Roman" w:hAnsi="Times New Roman"/>
                <w:sz w:val="12"/>
                <w:szCs w:val="12"/>
              </w:rPr>
            </w:pPr>
          </w:p>
        </w:tc>
      </w:tr>
      <w:tr w:rsidR="009D1E51" w:rsidRPr="009D1E51" w14:paraId="6D239361" w14:textId="77777777" w:rsidTr="009D1E51">
        <w:trPr>
          <w:trHeight w:val="85"/>
        </w:trPr>
        <w:tc>
          <w:tcPr>
            <w:tcW w:w="2926" w:type="pct"/>
            <w:tcBorders>
              <w:top w:val="nil"/>
              <w:left w:val="nil"/>
              <w:bottom w:val="nil"/>
              <w:right w:val="nil"/>
            </w:tcBorders>
            <w:shd w:val="clear" w:color="auto" w:fill="auto"/>
            <w:vAlign w:val="center"/>
            <w:hideMark/>
          </w:tcPr>
          <w:p w14:paraId="2890893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14:paraId="4BEC0BEB"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9921E8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5A9C09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C4E2663" w14:textId="77777777" w:rsidR="009D1E51" w:rsidRPr="009D1E51" w:rsidRDefault="009D1E51" w:rsidP="009D1E51">
            <w:pPr>
              <w:spacing w:line="240" w:lineRule="auto"/>
              <w:rPr>
                <w:rFonts w:ascii="Times New Roman" w:hAnsi="Times New Roman"/>
                <w:sz w:val="12"/>
                <w:szCs w:val="12"/>
              </w:rPr>
            </w:pPr>
          </w:p>
        </w:tc>
      </w:tr>
      <w:tr w:rsidR="009D1E51" w:rsidRPr="009D1E51" w14:paraId="33218C96" w14:textId="77777777" w:rsidTr="009D1E51">
        <w:trPr>
          <w:trHeight w:val="85"/>
        </w:trPr>
        <w:tc>
          <w:tcPr>
            <w:tcW w:w="2926" w:type="pct"/>
            <w:tcBorders>
              <w:top w:val="nil"/>
              <w:left w:val="nil"/>
              <w:bottom w:val="nil"/>
              <w:right w:val="nil"/>
            </w:tcBorders>
            <w:shd w:val="clear" w:color="auto" w:fill="auto"/>
            <w:vAlign w:val="center"/>
            <w:hideMark/>
          </w:tcPr>
          <w:p w14:paraId="08D9F444"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2C7C8A47" w14:textId="77777777" w:rsidR="009D1E51" w:rsidRPr="009D1E51" w:rsidRDefault="009D1E51" w:rsidP="009D1E51">
            <w:pPr>
              <w:spacing w:line="240" w:lineRule="auto"/>
              <w:jc w:val="right"/>
              <w:rPr>
                <w:rFonts w:cs="Arial"/>
                <w:sz w:val="12"/>
                <w:szCs w:val="12"/>
              </w:rPr>
            </w:pPr>
            <w:r w:rsidRPr="009D1E51">
              <w:rPr>
                <w:rFonts w:cs="Arial"/>
                <w:sz w:val="12"/>
                <w:szCs w:val="12"/>
              </w:rPr>
              <w:t>2</w:t>
            </w:r>
          </w:p>
        </w:tc>
        <w:tc>
          <w:tcPr>
            <w:tcW w:w="627" w:type="pct"/>
            <w:tcBorders>
              <w:top w:val="nil"/>
              <w:left w:val="nil"/>
              <w:bottom w:val="nil"/>
              <w:right w:val="nil"/>
            </w:tcBorders>
            <w:shd w:val="clear" w:color="auto" w:fill="auto"/>
            <w:noWrap/>
            <w:vAlign w:val="center"/>
            <w:hideMark/>
          </w:tcPr>
          <w:p w14:paraId="40D19AC3"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442B03E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1429A2D" w14:textId="77777777" w:rsidR="009D1E51" w:rsidRPr="009D1E51" w:rsidRDefault="009D1E51" w:rsidP="009D1E51">
            <w:pPr>
              <w:spacing w:line="240" w:lineRule="auto"/>
              <w:rPr>
                <w:rFonts w:ascii="Times New Roman" w:hAnsi="Times New Roman"/>
                <w:sz w:val="12"/>
                <w:szCs w:val="12"/>
              </w:rPr>
            </w:pPr>
          </w:p>
        </w:tc>
      </w:tr>
      <w:tr w:rsidR="009D1E51" w:rsidRPr="009D1E51" w14:paraId="57E88BE0" w14:textId="77777777" w:rsidTr="009D1E51">
        <w:trPr>
          <w:trHeight w:val="85"/>
        </w:trPr>
        <w:tc>
          <w:tcPr>
            <w:tcW w:w="2926" w:type="pct"/>
            <w:tcBorders>
              <w:top w:val="nil"/>
              <w:left w:val="nil"/>
              <w:bottom w:val="nil"/>
              <w:right w:val="nil"/>
            </w:tcBorders>
            <w:shd w:val="clear" w:color="auto" w:fill="auto"/>
            <w:vAlign w:val="center"/>
            <w:hideMark/>
          </w:tcPr>
          <w:p w14:paraId="291B20F9"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10CCB911" w14:textId="77777777" w:rsidR="009D1E51" w:rsidRPr="009D1E51" w:rsidRDefault="009D1E51" w:rsidP="009D1E51">
            <w:pPr>
              <w:spacing w:line="240" w:lineRule="auto"/>
              <w:jc w:val="right"/>
              <w:rPr>
                <w:rFonts w:cs="Arial"/>
                <w:sz w:val="12"/>
                <w:szCs w:val="12"/>
              </w:rPr>
            </w:pPr>
            <w:r w:rsidRPr="009D1E51">
              <w:rPr>
                <w:rFonts w:cs="Arial"/>
                <w:sz w:val="12"/>
                <w:szCs w:val="12"/>
              </w:rPr>
              <w:t>182</w:t>
            </w:r>
          </w:p>
        </w:tc>
        <w:tc>
          <w:tcPr>
            <w:tcW w:w="627" w:type="pct"/>
            <w:tcBorders>
              <w:top w:val="nil"/>
              <w:left w:val="nil"/>
              <w:bottom w:val="nil"/>
              <w:right w:val="nil"/>
            </w:tcBorders>
            <w:shd w:val="clear" w:color="auto" w:fill="auto"/>
            <w:noWrap/>
            <w:vAlign w:val="center"/>
            <w:hideMark/>
          </w:tcPr>
          <w:p w14:paraId="18E47507"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0F6A5BB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E4C8072" w14:textId="77777777" w:rsidR="009D1E51" w:rsidRPr="009D1E51" w:rsidRDefault="009D1E51" w:rsidP="009D1E51">
            <w:pPr>
              <w:spacing w:line="240" w:lineRule="auto"/>
              <w:rPr>
                <w:rFonts w:ascii="Times New Roman" w:hAnsi="Times New Roman"/>
                <w:sz w:val="12"/>
                <w:szCs w:val="12"/>
              </w:rPr>
            </w:pPr>
          </w:p>
        </w:tc>
      </w:tr>
      <w:tr w:rsidR="009D1E51" w:rsidRPr="009D1E51" w14:paraId="260CB394" w14:textId="77777777" w:rsidTr="009D1E51">
        <w:trPr>
          <w:trHeight w:val="85"/>
        </w:trPr>
        <w:tc>
          <w:tcPr>
            <w:tcW w:w="2926" w:type="pct"/>
            <w:tcBorders>
              <w:top w:val="nil"/>
              <w:left w:val="nil"/>
              <w:bottom w:val="nil"/>
              <w:right w:val="nil"/>
            </w:tcBorders>
            <w:shd w:val="clear" w:color="auto" w:fill="auto"/>
            <w:vAlign w:val="center"/>
            <w:hideMark/>
          </w:tcPr>
          <w:p w14:paraId="0F4AF0F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490AC60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D5B473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1C7F8E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FA55DD0" w14:textId="77777777" w:rsidR="009D1E51" w:rsidRPr="009D1E51" w:rsidRDefault="009D1E51" w:rsidP="009D1E51">
            <w:pPr>
              <w:spacing w:line="240" w:lineRule="auto"/>
              <w:rPr>
                <w:rFonts w:ascii="Times New Roman" w:hAnsi="Times New Roman"/>
                <w:sz w:val="12"/>
                <w:szCs w:val="12"/>
              </w:rPr>
            </w:pPr>
          </w:p>
        </w:tc>
      </w:tr>
      <w:tr w:rsidR="009D1E51" w:rsidRPr="009D1E51" w14:paraId="57D4DCA9" w14:textId="77777777" w:rsidTr="009D1E51">
        <w:trPr>
          <w:trHeight w:val="85"/>
        </w:trPr>
        <w:tc>
          <w:tcPr>
            <w:tcW w:w="2926" w:type="pct"/>
            <w:tcBorders>
              <w:top w:val="nil"/>
              <w:left w:val="nil"/>
              <w:bottom w:val="nil"/>
              <w:right w:val="nil"/>
            </w:tcBorders>
            <w:shd w:val="clear" w:color="auto" w:fill="auto"/>
            <w:vAlign w:val="center"/>
            <w:hideMark/>
          </w:tcPr>
          <w:p w14:paraId="5052056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75A591E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BDA930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B4713D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0D0DDAC" w14:textId="77777777" w:rsidR="009D1E51" w:rsidRPr="009D1E51" w:rsidRDefault="009D1E51" w:rsidP="009D1E51">
            <w:pPr>
              <w:spacing w:line="240" w:lineRule="auto"/>
              <w:rPr>
                <w:rFonts w:ascii="Times New Roman" w:hAnsi="Times New Roman"/>
                <w:sz w:val="12"/>
                <w:szCs w:val="12"/>
              </w:rPr>
            </w:pPr>
          </w:p>
        </w:tc>
      </w:tr>
      <w:tr w:rsidR="009D1E51" w:rsidRPr="009D1E51" w14:paraId="589D673F" w14:textId="77777777" w:rsidTr="009D1E51">
        <w:trPr>
          <w:trHeight w:val="85"/>
        </w:trPr>
        <w:tc>
          <w:tcPr>
            <w:tcW w:w="2926" w:type="pct"/>
            <w:tcBorders>
              <w:top w:val="nil"/>
              <w:left w:val="nil"/>
              <w:bottom w:val="nil"/>
              <w:right w:val="nil"/>
            </w:tcBorders>
            <w:shd w:val="clear" w:color="auto" w:fill="auto"/>
            <w:vAlign w:val="center"/>
            <w:hideMark/>
          </w:tcPr>
          <w:p w14:paraId="1C221CA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63B31E85"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9A6AFF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AB9031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6B8BFA7" w14:textId="77777777" w:rsidR="009D1E51" w:rsidRPr="009D1E51" w:rsidRDefault="009D1E51" w:rsidP="009D1E51">
            <w:pPr>
              <w:spacing w:line="240" w:lineRule="auto"/>
              <w:rPr>
                <w:rFonts w:ascii="Times New Roman" w:hAnsi="Times New Roman"/>
                <w:sz w:val="12"/>
                <w:szCs w:val="12"/>
              </w:rPr>
            </w:pPr>
          </w:p>
        </w:tc>
      </w:tr>
      <w:tr w:rsidR="009D1E51" w:rsidRPr="009D1E51" w14:paraId="1A3C49B2" w14:textId="77777777" w:rsidTr="009D1E51">
        <w:trPr>
          <w:trHeight w:val="85"/>
        </w:trPr>
        <w:tc>
          <w:tcPr>
            <w:tcW w:w="2926" w:type="pct"/>
            <w:tcBorders>
              <w:top w:val="nil"/>
              <w:left w:val="nil"/>
              <w:bottom w:val="nil"/>
              <w:right w:val="nil"/>
            </w:tcBorders>
            <w:shd w:val="clear" w:color="auto" w:fill="auto"/>
            <w:vAlign w:val="center"/>
            <w:hideMark/>
          </w:tcPr>
          <w:p w14:paraId="298EC63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556D5C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F548DD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9D304D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F6D96BB" w14:textId="77777777" w:rsidR="009D1E51" w:rsidRPr="009D1E51" w:rsidRDefault="009D1E51" w:rsidP="009D1E51">
            <w:pPr>
              <w:spacing w:line="240" w:lineRule="auto"/>
              <w:rPr>
                <w:rFonts w:ascii="Times New Roman" w:hAnsi="Times New Roman"/>
                <w:sz w:val="12"/>
                <w:szCs w:val="12"/>
              </w:rPr>
            </w:pPr>
          </w:p>
        </w:tc>
      </w:tr>
      <w:tr w:rsidR="009D1E51" w:rsidRPr="009D1E51" w14:paraId="6E0DE72F" w14:textId="77777777" w:rsidTr="009D1E51">
        <w:trPr>
          <w:trHeight w:val="85"/>
        </w:trPr>
        <w:tc>
          <w:tcPr>
            <w:tcW w:w="2926" w:type="pct"/>
            <w:tcBorders>
              <w:top w:val="nil"/>
              <w:left w:val="nil"/>
              <w:bottom w:val="nil"/>
              <w:right w:val="nil"/>
            </w:tcBorders>
            <w:shd w:val="clear" w:color="000000" w:fill="EAF1F6"/>
            <w:vAlign w:val="center"/>
            <w:hideMark/>
          </w:tcPr>
          <w:p w14:paraId="15E3E944"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świetlic szkolnych - zadanie 21</w:t>
            </w:r>
          </w:p>
        </w:tc>
        <w:tc>
          <w:tcPr>
            <w:tcW w:w="425" w:type="pct"/>
            <w:tcBorders>
              <w:top w:val="nil"/>
              <w:left w:val="nil"/>
              <w:bottom w:val="nil"/>
              <w:right w:val="nil"/>
            </w:tcBorders>
            <w:shd w:val="clear" w:color="000000" w:fill="EAF1F6"/>
            <w:vAlign w:val="center"/>
            <w:hideMark/>
          </w:tcPr>
          <w:p w14:paraId="637880A3"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20EBCA2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16 360 345</w:t>
            </w:r>
          </w:p>
        </w:tc>
        <w:tc>
          <w:tcPr>
            <w:tcW w:w="627" w:type="pct"/>
            <w:tcBorders>
              <w:top w:val="nil"/>
              <w:left w:val="nil"/>
              <w:bottom w:val="nil"/>
              <w:right w:val="nil"/>
            </w:tcBorders>
            <w:shd w:val="clear" w:color="000000" w:fill="EAF1F6"/>
            <w:vAlign w:val="center"/>
            <w:hideMark/>
          </w:tcPr>
          <w:p w14:paraId="10B6107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16 216 183,26</w:t>
            </w:r>
          </w:p>
        </w:tc>
        <w:tc>
          <w:tcPr>
            <w:tcW w:w="394" w:type="pct"/>
            <w:tcBorders>
              <w:top w:val="nil"/>
              <w:left w:val="nil"/>
              <w:bottom w:val="nil"/>
              <w:right w:val="nil"/>
            </w:tcBorders>
            <w:shd w:val="clear" w:color="000000" w:fill="EAF1F6"/>
            <w:vAlign w:val="center"/>
            <w:hideMark/>
          </w:tcPr>
          <w:p w14:paraId="33A2226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99,1%</w:t>
            </w:r>
          </w:p>
        </w:tc>
      </w:tr>
      <w:tr w:rsidR="009D1E51" w:rsidRPr="009D1E51" w14:paraId="504969C9" w14:textId="77777777" w:rsidTr="009D1E51">
        <w:trPr>
          <w:trHeight w:val="85"/>
        </w:trPr>
        <w:tc>
          <w:tcPr>
            <w:tcW w:w="2926" w:type="pct"/>
            <w:tcBorders>
              <w:top w:val="nil"/>
              <w:left w:val="nil"/>
              <w:bottom w:val="nil"/>
              <w:right w:val="nil"/>
            </w:tcBorders>
            <w:shd w:val="clear" w:color="auto" w:fill="auto"/>
            <w:vAlign w:val="center"/>
            <w:hideMark/>
          </w:tcPr>
          <w:p w14:paraId="266AF142"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6FB63C2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D2D9EF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A37858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F0B51AE" w14:textId="77777777" w:rsidR="009D1E51" w:rsidRPr="009D1E51" w:rsidRDefault="009D1E51" w:rsidP="009D1E51">
            <w:pPr>
              <w:spacing w:line="240" w:lineRule="auto"/>
              <w:rPr>
                <w:rFonts w:ascii="Times New Roman" w:hAnsi="Times New Roman"/>
                <w:sz w:val="12"/>
                <w:szCs w:val="12"/>
              </w:rPr>
            </w:pPr>
          </w:p>
        </w:tc>
      </w:tr>
      <w:tr w:rsidR="009D1E51" w:rsidRPr="009D1E51" w14:paraId="147AD7BC" w14:textId="77777777" w:rsidTr="009D1E51">
        <w:trPr>
          <w:trHeight w:val="85"/>
        </w:trPr>
        <w:tc>
          <w:tcPr>
            <w:tcW w:w="2926" w:type="pct"/>
            <w:tcBorders>
              <w:top w:val="nil"/>
              <w:left w:val="nil"/>
              <w:bottom w:val="nil"/>
              <w:right w:val="nil"/>
            </w:tcBorders>
            <w:shd w:val="clear" w:color="auto" w:fill="auto"/>
            <w:vAlign w:val="center"/>
            <w:hideMark/>
          </w:tcPr>
          <w:p w14:paraId="2B6C1B3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pełnienie funkcji dydaktycznych, opiekuńczych, wychowawczych wobec dzieci uczęszczających do szkół podstawowych</w:t>
            </w:r>
          </w:p>
        </w:tc>
        <w:tc>
          <w:tcPr>
            <w:tcW w:w="425" w:type="pct"/>
            <w:tcBorders>
              <w:top w:val="nil"/>
              <w:left w:val="nil"/>
              <w:bottom w:val="nil"/>
              <w:right w:val="nil"/>
            </w:tcBorders>
            <w:shd w:val="clear" w:color="auto" w:fill="auto"/>
            <w:vAlign w:val="center"/>
            <w:hideMark/>
          </w:tcPr>
          <w:p w14:paraId="6D5DB71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3F46F06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F82B9F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5248121" w14:textId="77777777" w:rsidR="009D1E51" w:rsidRPr="009D1E51" w:rsidRDefault="009D1E51" w:rsidP="009D1E51">
            <w:pPr>
              <w:spacing w:line="240" w:lineRule="auto"/>
              <w:rPr>
                <w:rFonts w:ascii="Times New Roman" w:hAnsi="Times New Roman"/>
                <w:sz w:val="12"/>
                <w:szCs w:val="12"/>
              </w:rPr>
            </w:pPr>
          </w:p>
        </w:tc>
      </w:tr>
      <w:tr w:rsidR="009D1E51" w:rsidRPr="009D1E51" w14:paraId="3C41E88C" w14:textId="77777777" w:rsidTr="009D1E51">
        <w:trPr>
          <w:trHeight w:val="85"/>
        </w:trPr>
        <w:tc>
          <w:tcPr>
            <w:tcW w:w="2926" w:type="pct"/>
            <w:tcBorders>
              <w:top w:val="nil"/>
              <w:left w:val="nil"/>
              <w:bottom w:val="nil"/>
              <w:right w:val="nil"/>
            </w:tcBorders>
            <w:shd w:val="clear" w:color="auto" w:fill="auto"/>
            <w:vAlign w:val="center"/>
            <w:hideMark/>
          </w:tcPr>
          <w:p w14:paraId="47B30DCE"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B256EC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616B09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F8064F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BAE6413" w14:textId="77777777" w:rsidR="009D1E51" w:rsidRPr="009D1E51" w:rsidRDefault="009D1E51" w:rsidP="009D1E51">
            <w:pPr>
              <w:spacing w:line="240" w:lineRule="auto"/>
              <w:rPr>
                <w:rFonts w:ascii="Times New Roman" w:hAnsi="Times New Roman"/>
                <w:sz w:val="12"/>
                <w:szCs w:val="12"/>
              </w:rPr>
            </w:pPr>
          </w:p>
        </w:tc>
      </w:tr>
      <w:tr w:rsidR="009D1E51" w:rsidRPr="009D1E51" w14:paraId="5ACB92A1" w14:textId="77777777" w:rsidTr="009D1E51">
        <w:trPr>
          <w:trHeight w:val="85"/>
        </w:trPr>
        <w:tc>
          <w:tcPr>
            <w:tcW w:w="2926" w:type="pct"/>
            <w:tcBorders>
              <w:top w:val="nil"/>
              <w:left w:val="nil"/>
              <w:bottom w:val="nil"/>
              <w:right w:val="nil"/>
            </w:tcBorders>
            <w:shd w:val="clear" w:color="auto" w:fill="auto"/>
            <w:vAlign w:val="center"/>
            <w:hideMark/>
          </w:tcPr>
          <w:p w14:paraId="47830CD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85401</w:t>
            </w:r>
          </w:p>
        </w:tc>
        <w:tc>
          <w:tcPr>
            <w:tcW w:w="425" w:type="pct"/>
            <w:tcBorders>
              <w:top w:val="nil"/>
              <w:left w:val="nil"/>
              <w:bottom w:val="nil"/>
              <w:right w:val="nil"/>
            </w:tcBorders>
            <w:shd w:val="clear" w:color="auto" w:fill="auto"/>
            <w:vAlign w:val="center"/>
            <w:hideMark/>
          </w:tcPr>
          <w:p w14:paraId="098F6C1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E338B9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A7F381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D98679B" w14:textId="77777777" w:rsidR="009D1E51" w:rsidRPr="009D1E51" w:rsidRDefault="009D1E51" w:rsidP="009D1E51">
            <w:pPr>
              <w:spacing w:line="240" w:lineRule="auto"/>
              <w:rPr>
                <w:rFonts w:ascii="Times New Roman" w:hAnsi="Times New Roman"/>
                <w:sz w:val="12"/>
                <w:szCs w:val="12"/>
              </w:rPr>
            </w:pPr>
          </w:p>
        </w:tc>
      </w:tr>
      <w:tr w:rsidR="009D1E51" w:rsidRPr="009D1E51" w14:paraId="6F8207C8" w14:textId="77777777" w:rsidTr="009D1E51">
        <w:trPr>
          <w:trHeight w:val="85"/>
        </w:trPr>
        <w:tc>
          <w:tcPr>
            <w:tcW w:w="2926" w:type="pct"/>
            <w:tcBorders>
              <w:top w:val="nil"/>
              <w:left w:val="nil"/>
              <w:bottom w:val="nil"/>
              <w:right w:val="nil"/>
            </w:tcBorders>
            <w:shd w:val="clear" w:color="auto" w:fill="auto"/>
            <w:vAlign w:val="center"/>
            <w:hideMark/>
          </w:tcPr>
          <w:p w14:paraId="4EC504ED"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75ADB2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39645F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70672F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D743E2C" w14:textId="77777777" w:rsidR="009D1E51" w:rsidRPr="009D1E51" w:rsidRDefault="009D1E51" w:rsidP="009D1E51">
            <w:pPr>
              <w:spacing w:line="240" w:lineRule="auto"/>
              <w:rPr>
                <w:rFonts w:ascii="Times New Roman" w:hAnsi="Times New Roman"/>
                <w:sz w:val="12"/>
                <w:szCs w:val="12"/>
              </w:rPr>
            </w:pPr>
          </w:p>
        </w:tc>
      </w:tr>
      <w:tr w:rsidR="009D1E51" w:rsidRPr="009D1E51" w14:paraId="7C6643FD" w14:textId="77777777" w:rsidTr="009D1E51">
        <w:trPr>
          <w:trHeight w:val="85"/>
        </w:trPr>
        <w:tc>
          <w:tcPr>
            <w:tcW w:w="2926" w:type="pct"/>
            <w:tcBorders>
              <w:top w:val="nil"/>
              <w:left w:val="nil"/>
              <w:bottom w:val="nil"/>
              <w:right w:val="nil"/>
            </w:tcBorders>
            <w:shd w:val="clear" w:color="auto" w:fill="auto"/>
            <w:vAlign w:val="center"/>
            <w:hideMark/>
          </w:tcPr>
          <w:p w14:paraId="6A716FC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1CDA035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72BE85C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21F227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F7952B2" w14:textId="77777777" w:rsidR="009D1E51" w:rsidRPr="009D1E51" w:rsidRDefault="009D1E51" w:rsidP="009D1E51">
            <w:pPr>
              <w:spacing w:line="240" w:lineRule="auto"/>
              <w:rPr>
                <w:rFonts w:ascii="Times New Roman" w:hAnsi="Times New Roman"/>
                <w:sz w:val="12"/>
                <w:szCs w:val="12"/>
              </w:rPr>
            </w:pPr>
          </w:p>
        </w:tc>
      </w:tr>
      <w:tr w:rsidR="009D1E51" w:rsidRPr="009D1E51" w14:paraId="51A8425C" w14:textId="77777777" w:rsidTr="009D1E51">
        <w:trPr>
          <w:trHeight w:val="85"/>
        </w:trPr>
        <w:tc>
          <w:tcPr>
            <w:tcW w:w="2926" w:type="pct"/>
            <w:tcBorders>
              <w:top w:val="nil"/>
              <w:left w:val="nil"/>
              <w:bottom w:val="nil"/>
              <w:right w:val="nil"/>
            </w:tcBorders>
            <w:shd w:val="clear" w:color="auto" w:fill="auto"/>
            <w:vAlign w:val="center"/>
            <w:hideMark/>
          </w:tcPr>
          <w:p w14:paraId="7A4B2C21"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0E8EB7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29F243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E3CBA2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ABE4D4C" w14:textId="77777777" w:rsidR="009D1E51" w:rsidRPr="009D1E51" w:rsidRDefault="009D1E51" w:rsidP="009D1E51">
            <w:pPr>
              <w:spacing w:line="240" w:lineRule="auto"/>
              <w:rPr>
                <w:rFonts w:ascii="Times New Roman" w:hAnsi="Times New Roman"/>
                <w:sz w:val="12"/>
                <w:szCs w:val="12"/>
              </w:rPr>
            </w:pPr>
          </w:p>
        </w:tc>
      </w:tr>
      <w:tr w:rsidR="009D1E51" w:rsidRPr="009D1E51" w14:paraId="1F668BED" w14:textId="77777777" w:rsidTr="009D1E51">
        <w:trPr>
          <w:trHeight w:val="85"/>
        </w:trPr>
        <w:tc>
          <w:tcPr>
            <w:tcW w:w="2926" w:type="pct"/>
            <w:tcBorders>
              <w:top w:val="nil"/>
              <w:left w:val="nil"/>
              <w:bottom w:val="nil"/>
              <w:right w:val="nil"/>
            </w:tcBorders>
            <w:shd w:val="clear" w:color="auto" w:fill="auto"/>
            <w:vAlign w:val="center"/>
            <w:hideMark/>
          </w:tcPr>
          <w:p w14:paraId="3F06B6E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7FA2F8C7"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A2EF41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656CB5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AC33F77" w14:textId="77777777" w:rsidR="009D1E51" w:rsidRPr="009D1E51" w:rsidRDefault="009D1E51" w:rsidP="009D1E51">
            <w:pPr>
              <w:spacing w:line="240" w:lineRule="auto"/>
              <w:rPr>
                <w:rFonts w:ascii="Times New Roman" w:hAnsi="Times New Roman"/>
                <w:sz w:val="12"/>
                <w:szCs w:val="12"/>
              </w:rPr>
            </w:pPr>
          </w:p>
        </w:tc>
      </w:tr>
      <w:tr w:rsidR="009D1E51" w:rsidRPr="009D1E51" w14:paraId="623A5F56" w14:textId="77777777" w:rsidTr="009D1E51">
        <w:trPr>
          <w:trHeight w:val="85"/>
        </w:trPr>
        <w:tc>
          <w:tcPr>
            <w:tcW w:w="2926" w:type="pct"/>
            <w:tcBorders>
              <w:top w:val="nil"/>
              <w:left w:val="nil"/>
              <w:bottom w:val="nil"/>
              <w:right w:val="nil"/>
            </w:tcBorders>
            <w:shd w:val="clear" w:color="auto" w:fill="auto"/>
            <w:vAlign w:val="center"/>
            <w:hideMark/>
          </w:tcPr>
          <w:p w14:paraId="3C12D8D1"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3A149BF9" w14:textId="77777777" w:rsidR="009D1E51" w:rsidRPr="009D1E51" w:rsidRDefault="009D1E51" w:rsidP="009D1E51">
            <w:pPr>
              <w:spacing w:line="240" w:lineRule="auto"/>
              <w:jc w:val="right"/>
              <w:rPr>
                <w:rFonts w:cs="Arial"/>
                <w:sz w:val="12"/>
                <w:szCs w:val="12"/>
              </w:rPr>
            </w:pPr>
            <w:r w:rsidRPr="009D1E51">
              <w:rPr>
                <w:rFonts w:cs="Arial"/>
                <w:sz w:val="12"/>
                <w:szCs w:val="12"/>
              </w:rPr>
              <w:t>24</w:t>
            </w:r>
          </w:p>
        </w:tc>
        <w:tc>
          <w:tcPr>
            <w:tcW w:w="627" w:type="pct"/>
            <w:tcBorders>
              <w:top w:val="nil"/>
              <w:left w:val="nil"/>
              <w:bottom w:val="nil"/>
              <w:right w:val="nil"/>
            </w:tcBorders>
            <w:shd w:val="clear" w:color="auto" w:fill="auto"/>
            <w:noWrap/>
            <w:vAlign w:val="center"/>
            <w:hideMark/>
          </w:tcPr>
          <w:p w14:paraId="43B07553"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6391D12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C10F957" w14:textId="77777777" w:rsidR="009D1E51" w:rsidRPr="009D1E51" w:rsidRDefault="009D1E51" w:rsidP="009D1E51">
            <w:pPr>
              <w:spacing w:line="240" w:lineRule="auto"/>
              <w:rPr>
                <w:rFonts w:ascii="Times New Roman" w:hAnsi="Times New Roman"/>
                <w:sz w:val="12"/>
                <w:szCs w:val="12"/>
              </w:rPr>
            </w:pPr>
          </w:p>
        </w:tc>
      </w:tr>
      <w:tr w:rsidR="009D1E51" w:rsidRPr="009D1E51" w14:paraId="01103CE8" w14:textId="77777777" w:rsidTr="009D1E51">
        <w:trPr>
          <w:trHeight w:val="85"/>
        </w:trPr>
        <w:tc>
          <w:tcPr>
            <w:tcW w:w="2926" w:type="pct"/>
            <w:tcBorders>
              <w:top w:val="nil"/>
              <w:left w:val="nil"/>
              <w:bottom w:val="nil"/>
              <w:right w:val="nil"/>
            </w:tcBorders>
            <w:shd w:val="clear" w:color="auto" w:fill="auto"/>
            <w:vAlign w:val="center"/>
            <w:hideMark/>
          </w:tcPr>
          <w:p w14:paraId="74685343"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614F1631" w14:textId="77777777" w:rsidR="009D1E51" w:rsidRPr="009D1E51" w:rsidRDefault="009D1E51" w:rsidP="009D1E51">
            <w:pPr>
              <w:spacing w:line="240" w:lineRule="auto"/>
              <w:jc w:val="right"/>
              <w:rPr>
                <w:rFonts w:cs="Arial"/>
                <w:sz w:val="12"/>
                <w:szCs w:val="12"/>
              </w:rPr>
            </w:pPr>
            <w:r w:rsidRPr="009D1E51">
              <w:rPr>
                <w:rFonts w:cs="Arial"/>
                <w:sz w:val="12"/>
                <w:szCs w:val="12"/>
              </w:rPr>
              <w:t>183,7</w:t>
            </w:r>
          </w:p>
        </w:tc>
        <w:tc>
          <w:tcPr>
            <w:tcW w:w="627" w:type="pct"/>
            <w:tcBorders>
              <w:top w:val="nil"/>
              <w:left w:val="nil"/>
              <w:bottom w:val="nil"/>
              <w:right w:val="nil"/>
            </w:tcBorders>
            <w:shd w:val="clear" w:color="auto" w:fill="auto"/>
            <w:noWrap/>
            <w:vAlign w:val="center"/>
            <w:hideMark/>
          </w:tcPr>
          <w:p w14:paraId="32134286"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27EBD7A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DBD4517" w14:textId="77777777" w:rsidR="009D1E51" w:rsidRPr="009D1E51" w:rsidRDefault="009D1E51" w:rsidP="009D1E51">
            <w:pPr>
              <w:spacing w:line="240" w:lineRule="auto"/>
              <w:rPr>
                <w:rFonts w:ascii="Times New Roman" w:hAnsi="Times New Roman"/>
                <w:sz w:val="12"/>
                <w:szCs w:val="12"/>
              </w:rPr>
            </w:pPr>
          </w:p>
        </w:tc>
      </w:tr>
      <w:tr w:rsidR="009D1E51" w:rsidRPr="009D1E51" w14:paraId="15CB2E95" w14:textId="77777777" w:rsidTr="009D1E51">
        <w:trPr>
          <w:trHeight w:val="85"/>
        </w:trPr>
        <w:tc>
          <w:tcPr>
            <w:tcW w:w="2926" w:type="pct"/>
            <w:tcBorders>
              <w:top w:val="nil"/>
              <w:left w:val="nil"/>
              <w:bottom w:val="nil"/>
              <w:right w:val="nil"/>
            </w:tcBorders>
            <w:shd w:val="clear" w:color="auto" w:fill="auto"/>
            <w:vAlign w:val="center"/>
            <w:hideMark/>
          </w:tcPr>
          <w:p w14:paraId="66FD3093"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1A3D5C42" w14:textId="77777777" w:rsidR="009D1E51" w:rsidRPr="009D1E51" w:rsidRDefault="009D1E51" w:rsidP="009D1E51">
            <w:pPr>
              <w:spacing w:line="240" w:lineRule="auto"/>
              <w:jc w:val="right"/>
              <w:rPr>
                <w:rFonts w:cs="Arial"/>
                <w:sz w:val="12"/>
                <w:szCs w:val="12"/>
              </w:rPr>
            </w:pPr>
            <w:r w:rsidRPr="009D1E51">
              <w:rPr>
                <w:rFonts w:cs="Arial"/>
                <w:sz w:val="12"/>
                <w:szCs w:val="12"/>
              </w:rPr>
              <w:t>21,4</w:t>
            </w:r>
          </w:p>
        </w:tc>
        <w:tc>
          <w:tcPr>
            <w:tcW w:w="627" w:type="pct"/>
            <w:tcBorders>
              <w:top w:val="nil"/>
              <w:left w:val="nil"/>
              <w:bottom w:val="nil"/>
              <w:right w:val="nil"/>
            </w:tcBorders>
            <w:shd w:val="clear" w:color="auto" w:fill="auto"/>
            <w:noWrap/>
            <w:vAlign w:val="center"/>
            <w:hideMark/>
          </w:tcPr>
          <w:p w14:paraId="3F0921A6"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5C5CB6B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BD998E3" w14:textId="77777777" w:rsidR="009D1E51" w:rsidRPr="009D1E51" w:rsidRDefault="009D1E51" w:rsidP="009D1E51">
            <w:pPr>
              <w:spacing w:line="240" w:lineRule="auto"/>
              <w:rPr>
                <w:rFonts w:ascii="Times New Roman" w:hAnsi="Times New Roman"/>
                <w:sz w:val="12"/>
                <w:szCs w:val="12"/>
              </w:rPr>
            </w:pPr>
          </w:p>
        </w:tc>
      </w:tr>
      <w:tr w:rsidR="009D1E51" w:rsidRPr="009D1E51" w14:paraId="1BF70AD1" w14:textId="77777777" w:rsidTr="009D1E51">
        <w:trPr>
          <w:trHeight w:val="85"/>
        </w:trPr>
        <w:tc>
          <w:tcPr>
            <w:tcW w:w="2926" w:type="pct"/>
            <w:tcBorders>
              <w:top w:val="nil"/>
              <w:left w:val="nil"/>
              <w:bottom w:val="nil"/>
              <w:right w:val="nil"/>
            </w:tcBorders>
            <w:shd w:val="clear" w:color="auto" w:fill="auto"/>
            <w:vAlign w:val="center"/>
            <w:hideMark/>
          </w:tcPr>
          <w:p w14:paraId="2EC6D62F"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D138A9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1B786B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8B7CA2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DD26845" w14:textId="77777777" w:rsidR="009D1E51" w:rsidRPr="009D1E51" w:rsidRDefault="009D1E51" w:rsidP="009D1E51">
            <w:pPr>
              <w:spacing w:line="240" w:lineRule="auto"/>
              <w:rPr>
                <w:rFonts w:ascii="Times New Roman" w:hAnsi="Times New Roman"/>
                <w:sz w:val="12"/>
                <w:szCs w:val="12"/>
              </w:rPr>
            </w:pPr>
          </w:p>
        </w:tc>
      </w:tr>
      <w:tr w:rsidR="009D1E51" w:rsidRPr="009D1E51" w14:paraId="2A1AFB8F" w14:textId="77777777" w:rsidTr="009D1E51">
        <w:trPr>
          <w:trHeight w:val="85"/>
        </w:trPr>
        <w:tc>
          <w:tcPr>
            <w:tcW w:w="2926" w:type="pct"/>
            <w:tcBorders>
              <w:top w:val="nil"/>
              <w:left w:val="nil"/>
              <w:bottom w:val="nil"/>
              <w:right w:val="nil"/>
            </w:tcBorders>
            <w:shd w:val="clear" w:color="auto" w:fill="auto"/>
            <w:vAlign w:val="center"/>
            <w:hideMark/>
          </w:tcPr>
          <w:p w14:paraId="6F66AF0B"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51561EE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FEC3897" w14:textId="77777777" w:rsidR="009D1E51" w:rsidRPr="009D1E51" w:rsidRDefault="009D1E51" w:rsidP="009D1E51">
            <w:pPr>
              <w:spacing w:line="240" w:lineRule="auto"/>
              <w:jc w:val="right"/>
              <w:rPr>
                <w:rFonts w:cs="Arial"/>
                <w:sz w:val="12"/>
                <w:szCs w:val="12"/>
              </w:rPr>
            </w:pPr>
            <w:r w:rsidRPr="009D1E51">
              <w:rPr>
                <w:rFonts w:cs="Arial"/>
                <w:sz w:val="12"/>
                <w:szCs w:val="12"/>
              </w:rPr>
              <w:t>15 530 941</w:t>
            </w:r>
          </w:p>
        </w:tc>
        <w:tc>
          <w:tcPr>
            <w:tcW w:w="627" w:type="pct"/>
            <w:tcBorders>
              <w:top w:val="nil"/>
              <w:left w:val="nil"/>
              <w:bottom w:val="nil"/>
              <w:right w:val="nil"/>
            </w:tcBorders>
            <w:shd w:val="clear" w:color="auto" w:fill="auto"/>
            <w:noWrap/>
            <w:vAlign w:val="center"/>
            <w:hideMark/>
          </w:tcPr>
          <w:p w14:paraId="5443ED4B" w14:textId="77777777" w:rsidR="009D1E51" w:rsidRPr="009D1E51" w:rsidRDefault="009D1E51" w:rsidP="009D1E51">
            <w:pPr>
              <w:spacing w:line="240" w:lineRule="auto"/>
              <w:jc w:val="right"/>
              <w:rPr>
                <w:rFonts w:cs="Arial"/>
                <w:sz w:val="12"/>
                <w:szCs w:val="12"/>
              </w:rPr>
            </w:pPr>
            <w:r w:rsidRPr="009D1E51">
              <w:rPr>
                <w:rFonts w:cs="Arial"/>
                <w:sz w:val="12"/>
                <w:szCs w:val="12"/>
              </w:rPr>
              <w:t>15 392 993,02</w:t>
            </w:r>
          </w:p>
        </w:tc>
        <w:tc>
          <w:tcPr>
            <w:tcW w:w="394" w:type="pct"/>
            <w:tcBorders>
              <w:top w:val="nil"/>
              <w:left w:val="nil"/>
              <w:bottom w:val="nil"/>
              <w:right w:val="nil"/>
            </w:tcBorders>
            <w:shd w:val="clear" w:color="auto" w:fill="auto"/>
            <w:noWrap/>
            <w:vAlign w:val="center"/>
            <w:hideMark/>
          </w:tcPr>
          <w:p w14:paraId="4CF33A93" w14:textId="77777777" w:rsidR="009D1E51" w:rsidRPr="009D1E51" w:rsidRDefault="009D1E51" w:rsidP="009D1E51">
            <w:pPr>
              <w:spacing w:line="240" w:lineRule="auto"/>
              <w:jc w:val="right"/>
              <w:rPr>
                <w:rFonts w:cs="Arial"/>
                <w:sz w:val="12"/>
                <w:szCs w:val="12"/>
              </w:rPr>
            </w:pPr>
            <w:r w:rsidRPr="009D1E51">
              <w:rPr>
                <w:rFonts w:cs="Arial"/>
                <w:sz w:val="12"/>
                <w:szCs w:val="12"/>
              </w:rPr>
              <w:t>99,1%</w:t>
            </w:r>
          </w:p>
        </w:tc>
      </w:tr>
      <w:tr w:rsidR="009D1E51" w:rsidRPr="009D1E51" w14:paraId="534C7A72" w14:textId="77777777" w:rsidTr="009D1E51">
        <w:trPr>
          <w:trHeight w:val="85"/>
        </w:trPr>
        <w:tc>
          <w:tcPr>
            <w:tcW w:w="2926" w:type="pct"/>
            <w:tcBorders>
              <w:top w:val="nil"/>
              <w:left w:val="nil"/>
              <w:bottom w:val="nil"/>
              <w:right w:val="nil"/>
            </w:tcBorders>
            <w:shd w:val="clear" w:color="auto" w:fill="auto"/>
            <w:vAlign w:val="center"/>
            <w:hideMark/>
          </w:tcPr>
          <w:p w14:paraId="683174D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4C5C386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08ED325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12 208 102</w:t>
            </w:r>
          </w:p>
        </w:tc>
        <w:tc>
          <w:tcPr>
            <w:tcW w:w="627" w:type="pct"/>
            <w:tcBorders>
              <w:top w:val="nil"/>
              <w:left w:val="nil"/>
              <w:bottom w:val="nil"/>
              <w:right w:val="nil"/>
            </w:tcBorders>
            <w:shd w:val="clear" w:color="auto" w:fill="auto"/>
            <w:noWrap/>
            <w:vAlign w:val="center"/>
            <w:hideMark/>
          </w:tcPr>
          <w:p w14:paraId="0EB0384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12 112 743,32</w:t>
            </w:r>
          </w:p>
        </w:tc>
        <w:tc>
          <w:tcPr>
            <w:tcW w:w="394" w:type="pct"/>
            <w:tcBorders>
              <w:top w:val="nil"/>
              <w:left w:val="nil"/>
              <w:bottom w:val="nil"/>
              <w:right w:val="nil"/>
            </w:tcBorders>
            <w:shd w:val="clear" w:color="auto" w:fill="auto"/>
            <w:noWrap/>
            <w:vAlign w:val="center"/>
            <w:hideMark/>
          </w:tcPr>
          <w:p w14:paraId="196BB00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99,2%</w:t>
            </w:r>
          </w:p>
        </w:tc>
      </w:tr>
      <w:tr w:rsidR="009D1E51" w:rsidRPr="009D1E51" w14:paraId="48F89A5F" w14:textId="77777777" w:rsidTr="009D1E51">
        <w:trPr>
          <w:trHeight w:val="85"/>
        </w:trPr>
        <w:tc>
          <w:tcPr>
            <w:tcW w:w="2926" w:type="pct"/>
            <w:tcBorders>
              <w:top w:val="nil"/>
              <w:left w:val="nil"/>
              <w:bottom w:val="nil"/>
              <w:right w:val="nil"/>
            </w:tcBorders>
            <w:shd w:val="clear" w:color="auto" w:fill="auto"/>
            <w:vAlign w:val="center"/>
            <w:hideMark/>
          </w:tcPr>
          <w:p w14:paraId="38023DF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14:paraId="490FB1FA"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A2B92B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955 667</w:t>
            </w:r>
          </w:p>
        </w:tc>
        <w:tc>
          <w:tcPr>
            <w:tcW w:w="627" w:type="pct"/>
            <w:tcBorders>
              <w:top w:val="nil"/>
              <w:left w:val="nil"/>
              <w:bottom w:val="nil"/>
              <w:right w:val="nil"/>
            </w:tcBorders>
            <w:shd w:val="clear" w:color="auto" w:fill="auto"/>
            <w:noWrap/>
            <w:vAlign w:val="center"/>
            <w:hideMark/>
          </w:tcPr>
          <w:p w14:paraId="74A880F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955 653,75</w:t>
            </w:r>
          </w:p>
        </w:tc>
        <w:tc>
          <w:tcPr>
            <w:tcW w:w="394" w:type="pct"/>
            <w:tcBorders>
              <w:top w:val="nil"/>
              <w:left w:val="nil"/>
              <w:bottom w:val="nil"/>
              <w:right w:val="nil"/>
            </w:tcBorders>
            <w:shd w:val="clear" w:color="auto" w:fill="auto"/>
            <w:noWrap/>
            <w:vAlign w:val="center"/>
            <w:hideMark/>
          </w:tcPr>
          <w:p w14:paraId="7F67B78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312A0DEC" w14:textId="77777777" w:rsidTr="009D1E51">
        <w:trPr>
          <w:trHeight w:val="85"/>
        </w:trPr>
        <w:tc>
          <w:tcPr>
            <w:tcW w:w="2926" w:type="pct"/>
            <w:tcBorders>
              <w:top w:val="nil"/>
              <w:left w:val="nil"/>
              <w:bottom w:val="nil"/>
              <w:right w:val="nil"/>
            </w:tcBorders>
            <w:shd w:val="clear" w:color="auto" w:fill="auto"/>
            <w:vAlign w:val="center"/>
            <w:hideMark/>
          </w:tcPr>
          <w:p w14:paraId="044710B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355A27E2"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5EB8E14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2 367 172</w:t>
            </w:r>
          </w:p>
        </w:tc>
        <w:tc>
          <w:tcPr>
            <w:tcW w:w="627" w:type="pct"/>
            <w:tcBorders>
              <w:top w:val="nil"/>
              <w:left w:val="nil"/>
              <w:bottom w:val="nil"/>
              <w:right w:val="nil"/>
            </w:tcBorders>
            <w:shd w:val="clear" w:color="auto" w:fill="auto"/>
            <w:noWrap/>
            <w:vAlign w:val="center"/>
            <w:hideMark/>
          </w:tcPr>
          <w:p w14:paraId="75A7CC1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2 324 595,95</w:t>
            </w:r>
          </w:p>
        </w:tc>
        <w:tc>
          <w:tcPr>
            <w:tcW w:w="394" w:type="pct"/>
            <w:tcBorders>
              <w:top w:val="nil"/>
              <w:left w:val="nil"/>
              <w:bottom w:val="nil"/>
              <w:right w:val="nil"/>
            </w:tcBorders>
            <w:shd w:val="clear" w:color="auto" w:fill="auto"/>
            <w:noWrap/>
            <w:vAlign w:val="center"/>
            <w:hideMark/>
          </w:tcPr>
          <w:p w14:paraId="414C8F8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98,2%</w:t>
            </w:r>
          </w:p>
        </w:tc>
      </w:tr>
      <w:tr w:rsidR="009D1E51" w:rsidRPr="009D1E51" w14:paraId="39706A0C" w14:textId="77777777" w:rsidTr="009D1E51">
        <w:trPr>
          <w:trHeight w:val="85"/>
        </w:trPr>
        <w:tc>
          <w:tcPr>
            <w:tcW w:w="2926" w:type="pct"/>
            <w:tcBorders>
              <w:top w:val="nil"/>
              <w:left w:val="nil"/>
              <w:bottom w:val="nil"/>
              <w:right w:val="nil"/>
            </w:tcBorders>
            <w:shd w:val="clear" w:color="auto" w:fill="auto"/>
            <w:vAlign w:val="center"/>
            <w:hideMark/>
          </w:tcPr>
          <w:p w14:paraId="3564EA35"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7B79B41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6FDCE9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1EB253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5005958" w14:textId="77777777" w:rsidR="009D1E51" w:rsidRPr="009D1E51" w:rsidRDefault="009D1E51" w:rsidP="009D1E51">
            <w:pPr>
              <w:spacing w:line="240" w:lineRule="auto"/>
              <w:rPr>
                <w:rFonts w:ascii="Times New Roman" w:hAnsi="Times New Roman"/>
                <w:sz w:val="12"/>
                <w:szCs w:val="12"/>
              </w:rPr>
            </w:pPr>
          </w:p>
        </w:tc>
      </w:tr>
      <w:tr w:rsidR="009D1E51" w:rsidRPr="009D1E51" w14:paraId="688811A0" w14:textId="77777777" w:rsidTr="009D1E51">
        <w:trPr>
          <w:trHeight w:val="85"/>
        </w:trPr>
        <w:tc>
          <w:tcPr>
            <w:tcW w:w="2926" w:type="pct"/>
            <w:tcBorders>
              <w:top w:val="nil"/>
              <w:left w:val="nil"/>
              <w:bottom w:val="nil"/>
              <w:right w:val="nil"/>
            </w:tcBorders>
            <w:shd w:val="clear" w:color="auto" w:fill="auto"/>
            <w:vAlign w:val="bottom"/>
            <w:hideMark/>
          </w:tcPr>
          <w:p w14:paraId="28A12979"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49C0DC00"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06C4CC10" w14:textId="77777777" w:rsidR="009D1E51" w:rsidRPr="009D1E51" w:rsidRDefault="009D1E51" w:rsidP="009D1E51">
            <w:pPr>
              <w:spacing w:line="240" w:lineRule="auto"/>
              <w:jc w:val="right"/>
              <w:rPr>
                <w:rFonts w:cs="Arial"/>
                <w:sz w:val="12"/>
                <w:szCs w:val="12"/>
              </w:rPr>
            </w:pPr>
            <w:r w:rsidRPr="009D1E51">
              <w:rPr>
                <w:rFonts w:cs="Arial"/>
                <w:sz w:val="12"/>
                <w:szCs w:val="12"/>
              </w:rPr>
              <w:t>639 019</w:t>
            </w:r>
          </w:p>
        </w:tc>
        <w:tc>
          <w:tcPr>
            <w:tcW w:w="627" w:type="pct"/>
            <w:tcBorders>
              <w:top w:val="nil"/>
              <w:left w:val="nil"/>
              <w:bottom w:val="nil"/>
              <w:right w:val="nil"/>
            </w:tcBorders>
            <w:shd w:val="clear" w:color="auto" w:fill="auto"/>
            <w:noWrap/>
            <w:vAlign w:val="bottom"/>
            <w:hideMark/>
          </w:tcPr>
          <w:p w14:paraId="46D5300B" w14:textId="77777777" w:rsidR="009D1E51" w:rsidRPr="009D1E51" w:rsidRDefault="009D1E51" w:rsidP="009D1E51">
            <w:pPr>
              <w:spacing w:line="240" w:lineRule="auto"/>
              <w:jc w:val="right"/>
              <w:rPr>
                <w:rFonts w:cs="Arial"/>
                <w:sz w:val="12"/>
                <w:szCs w:val="12"/>
              </w:rPr>
            </w:pPr>
            <w:r w:rsidRPr="009D1E51">
              <w:rPr>
                <w:rFonts w:cs="Arial"/>
                <w:sz w:val="12"/>
                <w:szCs w:val="12"/>
              </w:rPr>
              <w:t>639 019,00</w:t>
            </w:r>
          </w:p>
        </w:tc>
        <w:tc>
          <w:tcPr>
            <w:tcW w:w="394" w:type="pct"/>
            <w:tcBorders>
              <w:top w:val="nil"/>
              <w:left w:val="nil"/>
              <w:bottom w:val="nil"/>
              <w:right w:val="nil"/>
            </w:tcBorders>
            <w:shd w:val="clear" w:color="auto" w:fill="auto"/>
            <w:noWrap/>
            <w:vAlign w:val="center"/>
            <w:hideMark/>
          </w:tcPr>
          <w:p w14:paraId="7BA0F29B"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AD12505" w14:textId="77777777" w:rsidTr="009D1E51">
        <w:trPr>
          <w:trHeight w:val="85"/>
        </w:trPr>
        <w:tc>
          <w:tcPr>
            <w:tcW w:w="2926" w:type="pct"/>
            <w:tcBorders>
              <w:top w:val="nil"/>
              <w:left w:val="nil"/>
              <w:bottom w:val="nil"/>
              <w:right w:val="nil"/>
            </w:tcBorders>
            <w:shd w:val="clear" w:color="auto" w:fill="auto"/>
            <w:vAlign w:val="bottom"/>
            <w:hideMark/>
          </w:tcPr>
          <w:p w14:paraId="471927ED"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2B1D9228"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287CC0F4" w14:textId="77777777" w:rsidR="009D1E51" w:rsidRPr="009D1E51" w:rsidRDefault="009D1E51" w:rsidP="009D1E51">
            <w:pPr>
              <w:spacing w:line="240" w:lineRule="auto"/>
              <w:jc w:val="right"/>
              <w:rPr>
                <w:rFonts w:cs="Arial"/>
                <w:sz w:val="12"/>
                <w:szCs w:val="12"/>
              </w:rPr>
            </w:pPr>
            <w:r w:rsidRPr="009D1E51">
              <w:rPr>
                <w:rFonts w:cs="Arial"/>
                <w:sz w:val="12"/>
                <w:szCs w:val="12"/>
              </w:rPr>
              <w:t>89 548</w:t>
            </w:r>
          </w:p>
        </w:tc>
        <w:tc>
          <w:tcPr>
            <w:tcW w:w="627" w:type="pct"/>
            <w:tcBorders>
              <w:top w:val="nil"/>
              <w:left w:val="nil"/>
              <w:bottom w:val="nil"/>
              <w:right w:val="nil"/>
            </w:tcBorders>
            <w:shd w:val="clear" w:color="auto" w:fill="auto"/>
            <w:noWrap/>
            <w:vAlign w:val="bottom"/>
            <w:hideMark/>
          </w:tcPr>
          <w:p w14:paraId="550321DD" w14:textId="77777777" w:rsidR="009D1E51" w:rsidRPr="009D1E51" w:rsidRDefault="009D1E51" w:rsidP="009D1E51">
            <w:pPr>
              <w:spacing w:line="240" w:lineRule="auto"/>
              <w:jc w:val="right"/>
              <w:rPr>
                <w:rFonts w:cs="Arial"/>
                <w:sz w:val="12"/>
                <w:szCs w:val="12"/>
              </w:rPr>
            </w:pPr>
            <w:r w:rsidRPr="009D1E51">
              <w:rPr>
                <w:rFonts w:cs="Arial"/>
                <w:sz w:val="12"/>
                <w:szCs w:val="12"/>
              </w:rPr>
              <w:t>89 294,37</w:t>
            </w:r>
          </w:p>
        </w:tc>
        <w:tc>
          <w:tcPr>
            <w:tcW w:w="394" w:type="pct"/>
            <w:tcBorders>
              <w:top w:val="nil"/>
              <w:left w:val="nil"/>
              <w:bottom w:val="nil"/>
              <w:right w:val="nil"/>
            </w:tcBorders>
            <w:shd w:val="clear" w:color="auto" w:fill="auto"/>
            <w:noWrap/>
            <w:vAlign w:val="center"/>
            <w:hideMark/>
          </w:tcPr>
          <w:p w14:paraId="7436F13A"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60556636" w14:textId="77777777" w:rsidTr="009D1E51">
        <w:trPr>
          <w:trHeight w:val="85"/>
        </w:trPr>
        <w:tc>
          <w:tcPr>
            <w:tcW w:w="2926" w:type="pct"/>
            <w:tcBorders>
              <w:top w:val="nil"/>
              <w:left w:val="nil"/>
              <w:bottom w:val="nil"/>
              <w:right w:val="nil"/>
            </w:tcBorders>
            <w:shd w:val="clear" w:color="auto" w:fill="auto"/>
            <w:vAlign w:val="bottom"/>
            <w:hideMark/>
          </w:tcPr>
          <w:p w14:paraId="448620D6"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68A67A7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55B64249" w14:textId="77777777" w:rsidR="009D1E51" w:rsidRPr="009D1E51" w:rsidRDefault="009D1E51" w:rsidP="009D1E51">
            <w:pPr>
              <w:spacing w:line="240" w:lineRule="auto"/>
              <w:jc w:val="right"/>
              <w:rPr>
                <w:rFonts w:cs="Arial"/>
                <w:sz w:val="12"/>
                <w:szCs w:val="12"/>
              </w:rPr>
            </w:pPr>
            <w:r w:rsidRPr="009D1E51">
              <w:rPr>
                <w:rFonts w:cs="Arial"/>
                <w:sz w:val="12"/>
                <w:szCs w:val="12"/>
              </w:rPr>
              <w:t>48 791</w:t>
            </w:r>
          </w:p>
        </w:tc>
        <w:tc>
          <w:tcPr>
            <w:tcW w:w="627" w:type="pct"/>
            <w:tcBorders>
              <w:top w:val="nil"/>
              <w:left w:val="nil"/>
              <w:bottom w:val="nil"/>
              <w:right w:val="nil"/>
            </w:tcBorders>
            <w:shd w:val="clear" w:color="auto" w:fill="auto"/>
            <w:noWrap/>
            <w:vAlign w:val="bottom"/>
            <w:hideMark/>
          </w:tcPr>
          <w:p w14:paraId="4C19D6CA" w14:textId="77777777" w:rsidR="009D1E51" w:rsidRPr="009D1E51" w:rsidRDefault="009D1E51" w:rsidP="009D1E51">
            <w:pPr>
              <w:spacing w:line="240" w:lineRule="auto"/>
              <w:jc w:val="right"/>
              <w:rPr>
                <w:rFonts w:cs="Arial"/>
                <w:sz w:val="12"/>
                <w:szCs w:val="12"/>
              </w:rPr>
            </w:pPr>
            <w:r w:rsidRPr="009D1E51">
              <w:rPr>
                <w:rFonts w:cs="Arial"/>
                <w:sz w:val="12"/>
                <w:szCs w:val="12"/>
              </w:rPr>
              <w:t>42 914,34</w:t>
            </w:r>
          </w:p>
        </w:tc>
        <w:tc>
          <w:tcPr>
            <w:tcW w:w="394" w:type="pct"/>
            <w:tcBorders>
              <w:top w:val="nil"/>
              <w:left w:val="nil"/>
              <w:bottom w:val="nil"/>
              <w:right w:val="nil"/>
            </w:tcBorders>
            <w:shd w:val="clear" w:color="auto" w:fill="auto"/>
            <w:noWrap/>
            <w:vAlign w:val="center"/>
            <w:hideMark/>
          </w:tcPr>
          <w:p w14:paraId="1651EF48" w14:textId="77777777" w:rsidR="009D1E51" w:rsidRPr="009D1E51" w:rsidRDefault="009D1E51" w:rsidP="009D1E51">
            <w:pPr>
              <w:spacing w:line="240" w:lineRule="auto"/>
              <w:jc w:val="right"/>
              <w:rPr>
                <w:rFonts w:cs="Arial"/>
                <w:sz w:val="12"/>
                <w:szCs w:val="12"/>
              </w:rPr>
            </w:pPr>
            <w:r w:rsidRPr="009D1E51">
              <w:rPr>
                <w:rFonts w:cs="Arial"/>
                <w:sz w:val="12"/>
                <w:szCs w:val="12"/>
              </w:rPr>
              <w:t>88,0%</w:t>
            </w:r>
          </w:p>
        </w:tc>
      </w:tr>
      <w:tr w:rsidR="009D1E51" w:rsidRPr="009D1E51" w14:paraId="592DB48C" w14:textId="77777777" w:rsidTr="009D1E51">
        <w:trPr>
          <w:trHeight w:val="85"/>
        </w:trPr>
        <w:tc>
          <w:tcPr>
            <w:tcW w:w="2926" w:type="pct"/>
            <w:tcBorders>
              <w:top w:val="nil"/>
              <w:left w:val="nil"/>
              <w:bottom w:val="nil"/>
              <w:right w:val="nil"/>
            </w:tcBorders>
            <w:shd w:val="clear" w:color="auto" w:fill="auto"/>
            <w:vAlign w:val="bottom"/>
            <w:hideMark/>
          </w:tcPr>
          <w:p w14:paraId="473F0347"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576D969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2236992A" w14:textId="77777777" w:rsidR="009D1E51" w:rsidRPr="009D1E51" w:rsidRDefault="009D1E51" w:rsidP="009D1E51">
            <w:pPr>
              <w:spacing w:line="240" w:lineRule="auto"/>
              <w:jc w:val="right"/>
              <w:rPr>
                <w:rFonts w:cs="Arial"/>
                <w:sz w:val="12"/>
                <w:szCs w:val="12"/>
              </w:rPr>
            </w:pPr>
            <w:r w:rsidRPr="009D1E51">
              <w:rPr>
                <w:rFonts w:cs="Arial"/>
                <w:sz w:val="12"/>
                <w:szCs w:val="12"/>
              </w:rPr>
              <w:t>46 896</w:t>
            </w:r>
          </w:p>
        </w:tc>
        <w:tc>
          <w:tcPr>
            <w:tcW w:w="627" w:type="pct"/>
            <w:tcBorders>
              <w:top w:val="nil"/>
              <w:left w:val="nil"/>
              <w:bottom w:val="nil"/>
              <w:right w:val="nil"/>
            </w:tcBorders>
            <w:shd w:val="clear" w:color="auto" w:fill="auto"/>
            <w:noWrap/>
            <w:vAlign w:val="bottom"/>
            <w:hideMark/>
          </w:tcPr>
          <w:p w14:paraId="239E9B3A" w14:textId="77777777" w:rsidR="009D1E51" w:rsidRPr="009D1E51" w:rsidRDefault="009D1E51" w:rsidP="009D1E51">
            <w:pPr>
              <w:spacing w:line="240" w:lineRule="auto"/>
              <w:jc w:val="right"/>
              <w:rPr>
                <w:rFonts w:cs="Arial"/>
                <w:sz w:val="12"/>
                <w:szCs w:val="12"/>
              </w:rPr>
            </w:pPr>
            <w:r w:rsidRPr="009D1E51">
              <w:rPr>
                <w:rFonts w:cs="Arial"/>
                <w:sz w:val="12"/>
                <w:szCs w:val="12"/>
              </w:rPr>
              <w:t>46 816,53</w:t>
            </w:r>
          </w:p>
        </w:tc>
        <w:tc>
          <w:tcPr>
            <w:tcW w:w="394" w:type="pct"/>
            <w:tcBorders>
              <w:top w:val="nil"/>
              <w:left w:val="nil"/>
              <w:bottom w:val="nil"/>
              <w:right w:val="nil"/>
            </w:tcBorders>
            <w:shd w:val="clear" w:color="auto" w:fill="auto"/>
            <w:noWrap/>
            <w:vAlign w:val="center"/>
            <w:hideMark/>
          </w:tcPr>
          <w:p w14:paraId="16B5D80A"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46121171" w14:textId="77777777" w:rsidTr="009D1E51">
        <w:trPr>
          <w:trHeight w:val="85"/>
        </w:trPr>
        <w:tc>
          <w:tcPr>
            <w:tcW w:w="2926" w:type="pct"/>
            <w:tcBorders>
              <w:top w:val="nil"/>
              <w:left w:val="nil"/>
              <w:bottom w:val="nil"/>
              <w:right w:val="nil"/>
            </w:tcBorders>
            <w:shd w:val="clear" w:color="auto" w:fill="auto"/>
            <w:vAlign w:val="bottom"/>
            <w:hideMark/>
          </w:tcPr>
          <w:p w14:paraId="4974528C"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14:paraId="0E8FB01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962ECB2" w14:textId="77777777" w:rsidR="009D1E51" w:rsidRPr="009D1E51" w:rsidRDefault="009D1E51" w:rsidP="009D1E51">
            <w:pPr>
              <w:spacing w:line="240" w:lineRule="auto"/>
              <w:jc w:val="right"/>
              <w:rPr>
                <w:rFonts w:cs="Arial"/>
                <w:sz w:val="12"/>
                <w:szCs w:val="12"/>
              </w:rPr>
            </w:pPr>
            <w:r w:rsidRPr="009D1E51">
              <w:rPr>
                <w:rFonts w:cs="Arial"/>
                <w:sz w:val="12"/>
                <w:szCs w:val="12"/>
              </w:rPr>
              <w:t>4 700</w:t>
            </w:r>
          </w:p>
        </w:tc>
        <w:tc>
          <w:tcPr>
            <w:tcW w:w="627" w:type="pct"/>
            <w:tcBorders>
              <w:top w:val="nil"/>
              <w:left w:val="nil"/>
              <w:bottom w:val="nil"/>
              <w:right w:val="nil"/>
            </w:tcBorders>
            <w:shd w:val="clear" w:color="auto" w:fill="auto"/>
            <w:noWrap/>
            <w:vAlign w:val="bottom"/>
            <w:hideMark/>
          </w:tcPr>
          <w:p w14:paraId="231F450E" w14:textId="77777777" w:rsidR="009D1E51" w:rsidRPr="009D1E51" w:rsidRDefault="009D1E51" w:rsidP="009D1E51">
            <w:pPr>
              <w:spacing w:line="240" w:lineRule="auto"/>
              <w:jc w:val="right"/>
              <w:rPr>
                <w:rFonts w:cs="Arial"/>
                <w:sz w:val="12"/>
                <w:szCs w:val="12"/>
              </w:rPr>
            </w:pPr>
            <w:r w:rsidRPr="009D1E51">
              <w:rPr>
                <w:rFonts w:cs="Arial"/>
                <w:sz w:val="12"/>
                <w:szCs w:val="12"/>
              </w:rPr>
              <w:t>4 696,00</w:t>
            </w:r>
          </w:p>
        </w:tc>
        <w:tc>
          <w:tcPr>
            <w:tcW w:w="394" w:type="pct"/>
            <w:tcBorders>
              <w:top w:val="nil"/>
              <w:left w:val="nil"/>
              <w:bottom w:val="nil"/>
              <w:right w:val="nil"/>
            </w:tcBorders>
            <w:shd w:val="clear" w:color="auto" w:fill="auto"/>
            <w:noWrap/>
            <w:vAlign w:val="center"/>
            <w:hideMark/>
          </w:tcPr>
          <w:p w14:paraId="01A8DC24"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5520AC22" w14:textId="77777777" w:rsidTr="009D1E51">
        <w:trPr>
          <w:trHeight w:val="85"/>
        </w:trPr>
        <w:tc>
          <w:tcPr>
            <w:tcW w:w="2926" w:type="pct"/>
            <w:tcBorders>
              <w:top w:val="nil"/>
              <w:left w:val="nil"/>
              <w:bottom w:val="nil"/>
              <w:right w:val="nil"/>
            </w:tcBorders>
            <w:shd w:val="clear" w:color="auto" w:fill="auto"/>
            <w:vAlign w:val="bottom"/>
            <w:hideMark/>
          </w:tcPr>
          <w:p w14:paraId="3E33F704"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6A98270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6A1DF176" w14:textId="77777777" w:rsidR="009D1E51" w:rsidRPr="009D1E51" w:rsidRDefault="009D1E51" w:rsidP="009D1E51">
            <w:pPr>
              <w:spacing w:line="240" w:lineRule="auto"/>
              <w:jc w:val="right"/>
              <w:rPr>
                <w:rFonts w:cs="Arial"/>
                <w:sz w:val="12"/>
                <w:szCs w:val="12"/>
              </w:rPr>
            </w:pPr>
            <w:r w:rsidRPr="009D1E51">
              <w:rPr>
                <w:rFonts w:cs="Arial"/>
                <w:sz w:val="12"/>
                <w:szCs w:val="12"/>
              </w:rPr>
              <w:t>450</w:t>
            </w:r>
          </w:p>
        </w:tc>
        <w:tc>
          <w:tcPr>
            <w:tcW w:w="627" w:type="pct"/>
            <w:tcBorders>
              <w:top w:val="nil"/>
              <w:left w:val="nil"/>
              <w:bottom w:val="nil"/>
              <w:right w:val="nil"/>
            </w:tcBorders>
            <w:shd w:val="clear" w:color="auto" w:fill="auto"/>
            <w:noWrap/>
            <w:vAlign w:val="bottom"/>
            <w:hideMark/>
          </w:tcPr>
          <w:p w14:paraId="19C5255E" w14:textId="77777777" w:rsidR="009D1E51" w:rsidRPr="009D1E51" w:rsidRDefault="009D1E51" w:rsidP="009D1E51">
            <w:pPr>
              <w:spacing w:line="240" w:lineRule="auto"/>
              <w:jc w:val="right"/>
              <w:rPr>
                <w:rFonts w:cs="Arial"/>
                <w:sz w:val="12"/>
                <w:szCs w:val="12"/>
              </w:rPr>
            </w:pPr>
            <w:r w:rsidRPr="009D1E51">
              <w:rPr>
                <w:rFonts w:cs="Arial"/>
                <w:sz w:val="12"/>
                <w:szCs w:val="12"/>
              </w:rPr>
              <w:t>450,00</w:t>
            </w:r>
          </w:p>
        </w:tc>
        <w:tc>
          <w:tcPr>
            <w:tcW w:w="394" w:type="pct"/>
            <w:tcBorders>
              <w:top w:val="nil"/>
              <w:left w:val="nil"/>
              <w:bottom w:val="nil"/>
              <w:right w:val="nil"/>
            </w:tcBorders>
            <w:shd w:val="clear" w:color="auto" w:fill="auto"/>
            <w:noWrap/>
            <w:vAlign w:val="center"/>
            <w:hideMark/>
          </w:tcPr>
          <w:p w14:paraId="3B37576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812BF01" w14:textId="77777777" w:rsidTr="009D1E51">
        <w:trPr>
          <w:trHeight w:val="85"/>
        </w:trPr>
        <w:tc>
          <w:tcPr>
            <w:tcW w:w="2926" w:type="pct"/>
            <w:tcBorders>
              <w:top w:val="nil"/>
              <w:left w:val="nil"/>
              <w:bottom w:val="nil"/>
              <w:right w:val="nil"/>
            </w:tcBorders>
            <w:shd w:val="clear" w:color="auto" w:fill="auto"/>
            <w:vAlign w:val="center"/>
            <w:hideMark/>
          </w:tcPr>
          <w:p w14:paraId="61788A83"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6866AE9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4644990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50AF173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6819FD2E" w14:textId="77777777" w:rsidR="009D1E51" w:rsidRPr="009D1E51" w:rsidRDefault="009D1E51" w:rsidP="009D1E51">
            <w:pPr>
              <w:spacing w:line="240" w:lineRule="auto"/>
              <w:rPr>
                <w:rFonts w:ascii="Times New Roman" w:hAnsi="Times New Roman"/>
                <w:sz w:val="12"/>
                <w:szCs w:val="12"/>
              </w:rPr>
            </w:pPr>
          </w:p>
        </w:tc>
      </w:tr>
      <w:tr w:rsidR="009D1E51" w:rsidRPr="009D1E51" w14:paraId="4267E55C" w14:textId="77777777" w:rsidTr="009D1E51">
        <w:trPr>
          <w:trHeight w:val="85"/>
        </w:trPr>
        <w:tc>
          <w:tcPr>
            <w:tcW w:w="2926" w:type="pct"/>
            <w:tcBorders>
              <w:top w:val="nil"/>
              <w:left w:val="nil"/>
              <w:bottom w:val="nil"/>
              <w:right w:val="nil"/>
            </w:tcBorders>
            <w:shd w:val="clear" w:color="auto" w:fill="auto"/>
            <w:vAlign w:val="center"/>
            <w:hideMark/>
          </w:tcPr>
          <w:p w14:paraId="1236556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4977AB5C"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EF5B8D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3C0265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D8A6C41" w14:textId="77777777" w:rsidR="009D1E51" w:rsidRPr="009D1E51" w:rsidRDefault="009D1E51" w:rsidP="009D1E51">
            <w:pPr>
              <w:spacing w:line="240" w:lineRule="auto"/>
              <w:rPr>
                <w:rFonts w:ascii="Times New Roman" w:hAnsi="Times New Roman"/>
                <w:sz w:val="12"/>
                <w:szCs w:val="12"/>
              </w:rPr>
            </w:pPr>
          </w:p>
        </w:tc>
      </w:tr>
      <w:tr w:rsidR="009D1E51" w:rsidRPr="009D1E51" w14:paraId="4834D94D" w14:textId="77777777" w:rsidTr="009D1E51">
        <w:trPr>
          <w:trHeight w:val="85"/>
        </w:trPr>
        <w:tc>
          <w:tcPr>
            <w:tcW w:w="2926" w:type="pct"/>
            <w:tcBorders>
              <w:top w:val="nil"/>
              <w:left w:val="nil"/>
              <w:bottom w:val="nil"/>
              <w:right w:val="nil"/>
            </w:tcBorders>
            <w:shd w:val="clear" w:color="auto" w:fill="auto"/>
            <w:vAlign w:val="center"/>
            <w:hideMark/>
          </w:tcPr>
          <w:p w14:paraId="26D6DC0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1BC4D290"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68CEB11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C6D4DF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8560CC5" w14:textId="77777777" w:rsidR="009D1E51" w:rsidRPr="009D1E51" w:rsidRDefault="009D1E51" w:rsidP="009D1E51">
            <w:pPr>
              <w:spacing w:line="240" w:lineRule="auto"/>
              <w:rPr>
                <w:rFonts w:ascii="Times New Roman" w:hAnsi="Times New Roman"/>
                <w:sz w:val="12"/>
                <w:szCs w:val="12"/>
              </w:rPr>
            </w:pPr>
          </w:p>
        </w:tc>
      </w:tr>
      <w:tr w:rsidR="009D1E51" w:rsidRPr="009D1E51" w14:paraId="23A312C6" w14:textId="77777777" w:rsidTr="009D1E51">
        <w:trPr>
          <w:trHeight w:val="85"/>
        </w:trPr>
        <w:tc>
          <w:tcPr>
            <w:tcW w:w="2926" w:type="pct"/>
            <w:tcBorders>
              <w:top w:val="nil"/>
              <w:left w:val="nil"/>
              <w:bottom w:val="nil"/>
              <w:right w:val="nil"/>
            </w:tcBorders>
            <w:shd w:val="clear" w:color="auto" w:fill="auto"/>
            <w:vAlign w:val="center"/>
            <w:hideMark/>
          </w:tcPr>
          <w:p w14:paraId="2E8142D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14:paraId="2FEE83E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6C47258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077D2D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FE01C1C" w14:textId="77777777" w:rsidR="009D1E51" w:rsidRPr="009D1E51" w:rsidRDefault="009D1E51" w:rsidP="009D1E51">
            <w:pPr>
              <w:spacing w:line="240" w:lineRule="auto"/>
              <w:rPr>
                <w:rFonts w:ascii="Times New Roman" w:hAnsi="Times New Roman"/>
                <w:sz w:val="12"/>
                <w:szCs w:val="12"/>
              </w:rPr>
            </w:pPr>
          </w:p>
        </w:tc>
      </w:tr>
      <w:tr w:rsidR="009D1E51" w:rsidRPr="009D1E51" w14:paraId="7636D9CF" w14:textId="77777777" w:rsidTr="009D1E51">
        <w:trPr>
          <w:trHeight w:val="85"/>
        </w:trPr>
        <w:tc>
          <w:tcPr>
            <w:tcW w:w="2926" w:type="pct"/>
            <w:tcBorders>
              <w:top w:val="nil"/>
              <w:left w:val="nil"/>
              <w:bottom w:val="nil"/>
              <w:right w:val="nil"/>
            </w:tcBorders>
            <w:shd w:val="clear" w:color="auto" w:fill="auto"/>
            <w:vAlign w:val="center"/>
            <w:hideMark/>
          </w:tcPr>
          <w:p w14:paraId="4214088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159866B9"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2A9751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9FCC6F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1690D7A" w14:textId="77777777" w:rsidR="009D1E51" w:rsidRPr="009D1E51" w:rsidRDefault="009D1E51" w:rsidP="009D1E51">
            <w:pPr>
              <w:spacing w:line="240" w:lineRule="auto"/>
              <w:rPr>
                <w:rFonts w:ascii="Times New Roman" w:hAnsi="Times New Roman"/>
                <w:sz w:val="12"/>
                <w:szCs w:val="12"/>
              </w:rPr>
            </w:pPr>
          </w:p>
        </w:tc>
      </w:tr>
      <w:tr w:rsidR="009D1E51" w:rsidRPr="009D1E51" w14:paraId="2A173C79" w14:textId="77777777" w:rsidTr="009D1E51">
        <w:trPr>
          <w:trHeight w:val="85"/>
        </w:trPr>
        <w:tc>
          <w:tcPr>
            <w:tcW w:w="2926" w:type="pct"/>
            <w:tcBorders>
              <w:top w:val="nil"/>
              <w:left w:val="nil"/>
              <w:bottom w:val="nil"/>
              <w:right w:val="nil"/>
            </w:tcBorders>
            <w:shd w:val="clear" w:color="auto" w:fill="auto"/>
            <w:vAlign w:val="center"/>
            <w:hideMark/>
          </w:tcPr>
          <w:p w14:paraId="314EC7E5"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657730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3E4E7C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F9B958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EC441A5" w14:textId="77777777" w:rsidR="009D1E51" w:rsidRPr="009D1E51" w:rsidRDefault="009D1E51" w:rsidP="009D1E51">
            <w:pPr>
              <w:spacing w:line="240" w:lineRule="auto"/>
              <w:rPr>
                <w:rFonts w:ascii="Times New Roman" w:hAnsi="Times New Roman"/>
                <w:sz w:val="12"/>
                <w:szCs w:val="12"/>
              </w:rPr>
            </w:pPr>
          </w:p>
        </w:tc>
      </w:tr>
      <w:tr w:rsidR="009D1E51" w:rsidRPr="009D1E51" w14:paraId="59FE3016" w14:textId="77777777" w:rsidTr="009D1E51">
        <w:trPr>
          <w:trHeight w:val="85"/>
        </w:trPr>
        <w:tc>
          <w:tcPr>
            <w:tcW w:w="2926" w:type="pct"/>
            <w:tcBorders>
              <w:top w:val="nil"/>
              <w:left w:val="nil"/>
              <w:bottom w:val="nil"/>
              <w:right w:val="nil"/>
            </w:tcBorders>
            <w:shd w:val="clear" w:color="000000" w:fill="EAF1F6"/>
            <w:vAlign w:val="center"/>
            <w:hideMark/>
          </w:tcPr>
          <w:p w14:paraId="5877A627"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placówek wychowania pozaszkolnego - zadanie 22</w:t>
            </w:r>
          </w:p>
        </w:tc>
        <w:tc>
          <w:tcPr>
            <w:tcW w:w="425" w:type="pct"/>
            <w:tcBorders>
              <w:top w:val="nil"/>
              <w:left w:val="nil"/>
              <w:bottom w:val="nil"/>
              <w:right w:val="nil"/>
            </w:tcBorders>
            <w:shd w:val="clear" w:color="000000" w:fill="EAF1F6"/>
            <w:vAlign w:val="center"/>
            <w:hideMark/>
          </w:tcPr>
          <w:p w14:paraId="012E08DA"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5E164F2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5 622 862</w:t>
            </w:r>
          </w:p>
        </w:tc>
        <w:tc>
          <w:tcPr>
            <w:tcW w:w="627" w:type="pct"/>
            <w:tcBorders>
              <w:top w:val="nil"/>
              <w:left w:val="nil"/>
              <w:bottom w:val="nil"/>
              <w:right w:val="nil"/>
            </w:tcBorders>
            <w:shd w:val="clear" w:color="000000" w:fill="EAF1F6"/>
            <w:vAlign w:val="center"/>
            <w:hideMark/>
          </w:tcPr>
          <w:p w14:paraId="18E6D78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5 573 833,80</w:t>
            </w:r>
          </w:p>
        </w:tc>
        <w:tc>
          <w:tcPr>
            <w:tcW w:w="394" w:type="pct"/>
            <w:tcBorders>
              <w:top w:val="nil"/>
              <w:left w:val="nil"/>
              <w:bottom w:val="nil"/>
              <w:right w:val="nil"/>
            </w:tcBorders>
            <w:shd w:val="clear" w:color="000000" w:fill="EAF1F6"/>
            <w:vAlign w:val="center"/>
            <w:hideMark/>
          </w:tcPr>
          <w:p w14:paraId="6AE7CF0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99,1%</w:t>
            </w:r>
          </w:p>
        </w:tc>
      </w:tr>
      <w:tr w:rsidR="009D1E51" w:rsidRPr="009D1E51" w14:paraId="5ECF8152" w14:textId="77777777" w:rsidTr="009D1E51">
        <w:trPr>
          <w:trHeight w:val="85"/>
        </w:trPr>
        <w:tc>
          <w:tcPr>
            <w:tcW w:w="2926" w:type="pct"/>
            <w:tcBorders>
              <w:top w:val="nil"/>
              <w:left w:val="nil"/>
              <w:bottom w:val="nil"/>
              <w:right w:val="nil"/>
            </w:tcBorders>
            <w:shd w:val="clear" w:color="auto" w:fill="auto"/>
            <w:vAlign w:val="center"/>
            <w:hideMark/>
          </w:tcPr>
          <w:p w14:paraId="07878F3E"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768EE96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39E0BB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134FEF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9272BFE" w14:textId="77777777" w:rsidR="009D1E51" w:rsidRPr="009D1E51" w:rsidRDefault="009D1E51" w:rsidP="009D1E51">
            <w:pPr>
              <w:spacing w:line="240" w:lineRule="auto"/>
              <w:rPr>
                <w:rFonts w:ascii="Times New Roman" w:hAnsi="Times New Roman"/>
                <w:sz w:val="12"/>
                <w:szCs w:val="12"/>
              </w:rPr>
            </w:pPr>
          </w:p>
        </w:tc>
      </w:tr>
      <w:tr w:rsidR="009D1E51" w:rsidRPr="009D1E51" w14:paraId="6521EC03" w14:textId="77777777" w:rsidTr="009D1E51">
        <w:trPr>
          <w:trHeight w:val="85"/>
        </w:trPr>
        <w:tc>
          <w:tcPr>
            <w:tcW w:w="2926" w:type="pct"/>
            <w:tcBorders>
              <w:top w:val="nil"/>
              <w:left w:val="nil"/>
              <w:bottom w:val="nil"/>
              <w:right w:val="nil"/>
            </w:tcBorders>
            <w:shd w:val="clear" w:color="auto" w:fill="auto"/>
            <w:vAlign w:val="center"/>
            <w:hideMark/>
          </w:tcPr>
          <w:p w14:paraId="59A0FCA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85407</w:t>
            </w:r>
          </w:p>
        </w:tc>
        <w:tc>
          <w:tcPr>
            <w:tcW w:w="425" w:type="pct"/>
            <w:tcBorders>
              <w:top w:val="nil"/>
              <w:left w:val="nil"/>
              <w:bottom w:val="nil"/>
              <w:right w:val="nil"/>
            </w:tcBorders>
            <w:shd w:val="clear" w:color="auto" w:fill="auto"/>
            <w:vAlign w:val="center"/>
            <w:hideMark/>
          </w:tcPr>
          <w:p w14:paraId="1009990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B3FFC1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0B66C0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15A0295" w14:textId="77777777" w:rsidR="009D1E51" w:rsidRPr="009D1E51" w:rsidRDefault="009D1E51" w:rsidP="009D1E51">
            <w:pPr>
              <w:spacing w:line="240" w:lineRule="auto"/>
              <w:rPr>
                <w:rFonts w:ascii="Times New Roman" w:hAnsi="Times New Roman"/>
                <w:sz w:val="12"/>
                <w:szCs w:val="12"/>
              </w:rPr>
            </w:pPr>
          </w:p>
        </w:tc>
      </w:tr>
      <w:tr w:rsidR="009D1E51" w:rsidRPr="009D1E51" w14:paraId="0F618BBD" w14:textId="77777777" w:rsidTr="009D1E51">
        <w:trPr>
          <w:trHeight w:val="85"/>
        </w:trPr>
        <w:tc>
          <w:tcPr>
            <w:tcW w:w="2926" w:type="pct"/>
            <w:tcBorders>
              <w:top w:val="nil"/>
              <w:left w:val="nil"/>
              <w:bottom w:val="nil"/>
              <w:right w:val="nil"/>
            </w:tcBorders>
            <w:shd w:val="clear" w:color="auto" w:fill="auto"/>
            <w:vAlign w:val="center"/>
            <w:hideMark/>
          </w:tcPr>
          <w:p w14:paraId="61681FC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2981CB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0916E6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644E63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C41B24A" w14:textId="77777777" w:rsidR="009D1E51" w:rsidRPr="009D1E51" w:rsidRDefault="009D1E51" w:rsidP="009D1E51">
            <w:pPr>
              <w:spacing w:line="240" w:lineRule="auto"/>
              <w:rPr>
                <w:rFonts w:ascii="Times New Roman" w:hAnsi="Times New Roman"/>
                <w:sz w:val="12"/>
                <w:szCs w:val="12"/>
              </w:rPr>
            </w:pPr>
          </w:p>
        </w:tc>
      </w:tr>
      <w:tr w:rsidR="009D1E51" w:rsidRPr="009D1E51" w14:paraId="1FF86C6D" w14:textId="77777777" w:rsidTr="009D1E51">
        <w:trPr>
          <w:trHeight w:val="85"/>
        </w:trPr>
        <w:tc>
          <w:tcPr>
            <w:tcW w:w="2926" w:type="pct"/>
            <w:tcBorders>
              <w:top w:val="nil"/>
              <w:left w:val="nil"/>
              <w:bottom w:val="nil"/>
              <w:right w:val="nil"/>
            </w:tcBorders>
            <w:shd w:val="clear" w:color="auto" w:fill="auto"/>
            <w:vAlign w:val="center"/>
            <w:hideMark/>
          </w:tcPr>
          <w:p w14:paraId="2C3A96BF"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publicznych placówek wychowania pozaszkolnego</w:t>
            </w:r>
          </w:p>
        </w:tc>
        <w:tc>
          <w:tcPr>
            <w:tcW w:w="425" w:type="pct"/>
            <w:tcBorders>
              <w:top w:val="nil"/>
              <w:left w:val="nil"/>
              <w:bottom w:val="nil"/>
              <w:right w:val="nil"/>
            </w:tcBorders>
            <w:shd w:val="clear" w:color="auto" w:fill="auto"/>
            <w:vAlign w:val="center"/>
            <w:hideMark/>
          </w:tcPr>
          <w:p w14:paraId="5EB5E2FE"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14:paraId="02D220A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5 622 862</w:t>
            </w:r>
          </w:p>
        </w:tc>
        <w:tc>
          <w:tcPr>
            <w:tcW w:w="627" w:type="pct"/>
            <w:tcBorders>
              <w:top w:val="nil"/>
              <w:left w:val="nil"/>
              <w:bottom w:val="nil"/>
              <w:right w:val="nil"/>
            </w:tcBorders>
            <w:shd w:val="clear" w:color="auto" w:fill="auto"/>
            <w:noWrap/>
            <w:vAlign w:val="center"/>
            <w:hideMark/>
          </w:tcPr>
          <w:p w14:paraId="523BCCE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5 573 833,80</w:t>
            </w:r>
          </w:p>
        </w:tc>
        <w:tc>
          <w:tcPr>
            <w:tcW w:w="394" w:type="pct"/>
            <w:tcBorders>
              <w:top w:val="nil"/>
              <w:left w:val="nil"/>
              <w:bottom w:val="nil"/>
              <w:right w:val="nil"/>
            </w:tcBorders>
            <w:shd w:val="clear" w:color="auto" w:fill="auto"/>
            <w:noWrap/>
            <w:vAlign w:val="center"/>
            <w:hideMark/>
          </w:tcPr>
          <w:p w14:paraId="5B31C8F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99,1%</w:t>
            </w:r>
          </w:p>
        </w:tc>
      </w:tr>
      <w:tr w:rsidR="009D1E51" w:rsidRPr="009D1E51" w14:paraId="711C4F62" w14:textId="77777777" w:rsidTr="009D1E51">
        <w:trPr>
          <w:trHeight w:val="85"/>
        </w:trPr>
        <w:tc>
          <w:tcPr>
            <w:tcW w:w="2926" w:type="pct"/>
            <w:tcBorders>
              <w:top w:val="nil"/>
              <w:left w:val="nil"/>
              <w:bottom w:val="nil"/>
              <w:right w:val="nil"/>
            </w:tcBorders>
            <w:shd w:val="clear" w:color="auto" w:fill="auto"/>
            <w:vAlign w:val="center"/>
            <w:hideMark/>
          </w:tcPr>
          <w:p w14:paraId="18645543"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5C279FA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724282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12618C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D910FE9" w14:textId="77777777" w:rsidR="009D1E51" w:rsidRPr="009D1E51" w:rsidRDefault="009D1E51" w:rsidP="009D1E51">
            <w:pPr>
              <w:spacing w:line="240" w:lineRule="auto"/>
              <w:rPr>
                <w:rFonts w:ascii="Times New Roman" w:hAnsi="Times New Roman"/>
                <w:sz w:val="12"/>
                <w:szCs w:val="12"/>
              </w:rPr>
            </w:pPr>
          </w:p>
        </w:tc>
      </w:tr>
      <w:tr w:rsidR="009D1E51" w:rsidRPr="009D1E51" w14:paraId="3E5E01CF" w14:textId="77777777" w:rsidTr="009D1E51">
        <w:trPr>
          <w:trHeight w:val="85"/>
        </w:trPr>
        <w:tc>
          <w:tcPr>
            <w:tcW w:w="2926" w:type="pct"/>
            <w:tcBorders>
              <w:top w:val="nil"/>
              <w:left w:val="nil"/>
              <w:bottom w:val="nil"/>
              <w:right w:val="nil"/>
            </w:tcBorders>
            <w:shd w:val="clear" w:color="auto" w:fill="auto"/>
            <w:vAlign w:val="center"/>
            <w:hideMark/>
          </w:tcPr>
          <w:p w14:paraId="661E589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aktywizacja edukacyjna i artystyczna dzieci i młodzieży</w:t>
            </w:r>
          </w:p>
        </w:tc>
        <w:tc>
          <w:tcPr>
            <w:tcW w:w="425" w:type="pct"/>
            <w:tcBorders>
              <w:top w:val="nil"/>
              <w:left w:val="nil"/>
              <w:bottom w:val="nil"/>
              <w:right w:val="nil"/>
            </w:tcBorders>
            <w:shd w:val="clear" w:color="auto" w:fill="auto"/>
            <w:vAlign w:val="center"/>
            <w:hideMark/>
          </w:tcPr>
          <w:p w14:paraId="353A5C2C"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1AEED55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77BE7F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77DC0E6" w14:textId="77777777" w:rsidR="009D1E51" w:rsidRPr="009D1E51" w:rsidRDefault="009D1E51" w:rsidP="009D1E51">
            <w:pPr>
              <w:spacing w:line="240" w:lineRule="auto"/>
              <w:rPr>
                <w:rFonts w:ascii="Times New Roman" w:hAnsi="Times New Roman"/>
                <w:sz w:val="12"/>
                <w:szCs w:val="12"/>
              </w:rPr>
            </w:pPr>
          </w:p>
        </w:tc>
      </w:tr>
      <w:tr w:rsidR="009D1E51" w:rsidRPr="009D1E51" w14:paraId="35C48ADA" w14:textId="77777777" w:rsidTr="009D1E51">
        <w:trPr>
          <w:trHeight w:val="85"/>
        </w:trPr>
        <w:tc>
          <w:tcPr>
            <w:tcW w:w="2926" w:type="pct"/>
            <w:tcBorders>
              <w:top w:val="nil"/>
              <w:left w:val="nil"/>
              <w:bottom w:val="nil"/>
              <w:right w:val="nil"/>
            </w:tcBorders>
            <w:shd w:val="clear" w:color="auto" w:fill="auto"/>
            <w:vAlign w:val="center"/>
            <w:hideMark/>
          </w:tcPr>
          <w:p w14:paraId="37783C44"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AACBCE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FD8506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891286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3C7DF0B" w14:textId="77777777" w:rsidR="009D1E51" w:rsidRPr="009D1E51" w:rsidRDefault="009D1E51" w:rsidP="009D1E51">
            <w:pPr>
              <w:spacing w:line="240" w:lineRule="auto"/>
              <w:rPr>
                <w:rFonts w:ascii="Times New Roman" w:hAnsi="Times New Roman"/>
                <w:sz w:val="12"/>
                <w:szCs w:val="12"/>
              </w:rPr>
            </w:pPr>
          </w:p>
        </w:tc>
      </w:tr>
      <w:tr w:rsidR="009D1E51" w:rsidRPr="009D1E51" w14:paraId="092BFFAD" w14:textId="77777777" w:rsidTr="009D1E51">
        <w:trPr>
          <w:trHeight w:val="85"/>
        </w:trPr>
        <w:tc>
          <w:tcPr>
            <w:tcW w:w="2926" w:type="pct"/>
            <w:tcBorders>
              <w:top w:val="nil"/>
              <w:left w:val="nil"/>
              <w:bottom w:val="nil"/>
              <w:right w:val="nil"/>
            </w:tcBorders>
            <w:shd w:val="clear" w:color="auto" w:fill="auto"/>
            <w:vAlign w:val="center"/>
            <w:hideMark/>
          </w:tcPr>
          <w:p w14:paraId="500FAF93"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04CF873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28827F7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1613DE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A90341C" w14:textId="77777777" w:rsidR="009D1E51" w:rsidRPr="009D1E51" w:rsidRDefault="009D1E51" w:rsidP="009D1E51">
            <w:pPr>
              <w:spacing w:line="240" w:lineRule="auto"/>
              <w:rPr>
                <w:rFonts w:ascii="Times New Roman" w:hAnsi="Times New Roman"/>
                <w:sz w:val="12"/>
                <w:szCs w:val="12"/>
              </w:rPr>
            </w:pPr>
          </w:p>
        </w:tc>
      </w:tr>
      <w:tr w:rsidR="009D1E51" w:rsidRPr="009D1E51" w14:paraId="5C3E290A" w14:textId="77777777" w:rsidTr="009D1E51">
        <w:trPr>
          <w:trHeight w:val="85"/>
        </w:trPr>
        <w:tc>
          <w:tcPr>
            <w:tcW w:w="2926" w:type="pct"/>
            <w:tcBorders>
              <w:top w:val="nil"/>
              <w:left w:val="nil"/>
              <w:bottom w:val="nil"/>
              <w:right w:val="nil"/>
            </w:tcBorders>
            <w:shd w:val="clear" w:color="auto" w:fill="auto"/>
            <w:vAlign w:val="center"/>
            <w:hideMark/>
          </w:tcPr>
          <w:p w14:paraId="77FC39BB"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23FA96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F51BE2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DFA0A0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C5ECF28" w14:textId="77777777" w:rsidR="009D1E51" w:rsidRPr="009D1E51" w:rsidRDefault="009D1E51" w:rsidP="009D1E51">
            <w:pPr>
              <w:spacing w:line="240" w:lineRule="auto"/>
              <w:rPr>
                <w:rFonts w:ascii="Times New Roman" w:hAnsi="Times New Roman"/>
                <w:sz w:val="12"/>
                <w:szCs w:val="12"/>
              </w:rPr>
            </w:pPr>
          </w:p>
        </w:tc>
      </w:tr>
      <w:tr w:rsidR="009D1E51" w:rsidRPr="009D1E51" w14:paraId="4E431E5B" w14:textId="77777777" w:rsidTr="009D1E51">
        <w:trPr>
          <w:trHeight w:val="85"/>
        </w:trPr>
        <w:tc>
          <w:tcPr>
            <w:tcW w:w="2926" w:type="pct"/>
            <w:tcBorders>
              <w:top w:val="nil"/>
              <w:left w:val="nil"/>
              <w:bottom w:val="nil"/>
              <w:right w:val="nil"/>
            </w:tcBorders>
            <w:shd w:val="clear" w:color="auto" w:fill="auto"/>
            <w:vAlign w:val="center"/>
            <w:hideMark/>
          </w:tcPr>
          <w:p w14:paraId="57B95A0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7CC04A09"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7E526A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D0846A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18B7638" w14:textId="77777777" w:rsidR="009D1E51" w:rsidRPr="009D1E51" w:rsidRDefault="009D1E51" w:rsidP="009D1E51">
            <w:pPr>
              <w:spacing w:line="240" w:lineRule="auto"/>
              <w:rPr>
                <w:rFonts w:ascii="Times New Roman" w:hAnsi="Times New Roman"/>
                <w:sz w:val="12"/>
                <w:szCs w:val="12"/>
              </w:rPr>
            </w:pPr>
          </w:p>
        </w:tc>
      </w:tr>
      <w:tr w:rsidR="009D1E51" w:rsidRPr="009D1E51" w14:paraId="67A45DB8" w14:textId="77777777" w:rsidTr="009D1E51">
        <w:trPr>
          <w:trHeight w:val="85"/>
        </w:trPr>
        <w:tc>
          <w:tcPr>
            <w:tcW w:w="2926" w:type="pct"/>
            <w:tcBorders>
              <w:top w:val="nil"/>
              <w:left w:val="nil"/>
              <w:bottom w:val="nil"/>
              <w:right w:val="nil"/>
            </w:tcBorders>
            <w:shd w:val="clear" w:color="auto" w:fill="auto"/>
            <w:vAlign w:val="center"/>
            <w:hideMark/>
          </w:tcPr>
          <w:p w14:paraId="7FF064FE"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445F5F9B" w14:textId="77777777" w:rsidR="009D1E51" w:rsidRPr="009D1E51" w:rsidRDefault="009D1E51" w:rsidP="009D1E51">
            <w:pPr>
              <w:spacing w:line="240" w:lineRule="auto"/>
              <w:jc w:val="right"/>
              <w:rPr>
                <w:rFonts w:cs="Arial"/>
                <w:sz w:val="12"/>
                <w:szCs w:val="12"/>
              </w:rPr>
            </w:pPr>
            <w:r w:rsidRPr="009D1E51">
              <w:rPr>
                <w:rFonts w:cs="Arial"/>
                <w:sz w:val="12"/>
                <w:szCs w:val="12"/>
              </w:rPr>
              <w:t>4</w:t>
            </w:r>
          </w:p>
        </w:tc>
        <w:tc>
          <w:tcPr>
            <w:tcW w:w="627" w:type="pct"/>
            <w:tcBorders>
              <w:top w:val="nil"/>
              <w:left w:val="nil"/>
              <w:bottom w:val="nil"/>
              <w:right w:val="nil"/>
            </w:tcBorders>
            <w:shd w:val="clear" w:color="auto" w:fill="auto"/>
            <w:noWrap/>
            <w:vAlign w:val="center"/>
            <w:hideMark/>
          </w:tcPr>
          <w:p w14:paraId="19E3968D"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4B135F8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143F896" w14:textId="77777777" w:rsidR="009D1E51" w:rsidRPr="009D1E51" w:rsidRDefault="009D1E51" w:rsidP="009D1E51">
            <w:pPr>
              <w:spacing w:line="240" w:lineRule="auto"/>
              <w:rPr>
                <w:rFonts w:ascii="Times New Roman" w:hAnsi="Times New Roman"/>
                <w:sz w:val="12"/>
                <w:szCs w:val="12"/>
              </w:rPr>
            </w:pPr>
          </w:p>
        </w:tc>
      </w:tr>
      <w:tr w:rsidR="009D1E51" w:rsidRPr="009D1E51" w14:paraId="26414E6E" w14:textId="77777777" w:rsidTr="009D1E51">
        <w:trPr>
          <w:trHeight w:val="85"/>
        </w:trPr>
        <w:tc>
          <w:tcPr>
            <w:tcW w:w="2926" w:type="pct"/>
            <w:tcBorders>
              <w:top w:val="nil"/>
              <w:left w:val="nil"/>
              <w:bottom w:val="nil"/>
              <w:right w:val="nil"/>
            </w:tcBorders>
            <w:shd w:val="clear" w:color="auto" w:fill="auto"/>
            <w:vAlign w:val="center"/>
            <w:hideMark/>
          </w:tcPr>
          <w:p w14:paraId="27AC43C5"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16B0B3F0" w14:textId="77777777" w:rsidR="009D1E51" w:rsidRPr="009D1E51" w:rsidRDefault="009D1E51" w:rsidP="009D1E51">
            <w:pPr>
              <w:spacing w:line="240" w:lineRule="auto"/>
              <w:jc w:val="right"/>
              <w:rPr>
                <w:rFonts w:cs="Arial"/>
                <w:sz w:val="12"/>
                <w:szCs w:val="12"/>
              </w:rPr>
            </w:pPr>
            <w:r w:rsidRPr="009D1E51">
              <w:rPr>
                <w:rFonts w:cs="Arial"/>
                <w:sz w:val="12"/>
                <w:szCs w:val="12"/>
              </w:rPr>
              <w:t>39,7</w:t>
            </w:r>
          </w:p>
        </w:tc>
        <w:tc>
          <w:tcPr>
            <w:tcW w:w="627" w:type="pct"/>
            <w:tcBorders>
              <w:top w:val="nil"/>
              <w:left w:val="nil"/>
              <w:bottom w:val="nil"/>
              <w:right w:val="nil"/>
            </w:tcBorders>
            <w:shd w:val="clear" w:color="auto" w:fill="auto"/>
            <w:noWrap/>
            <w:vAlign w:val="center"/>
            <w:hideMark/>
          </w:tcPr>
          <w:p w14:paraId="13F3A9B9"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05C2E62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103B4F1" w14:textId="77777777" w:rsidR="009D1E51" w:rsidRPr="009D1E51" w:rsidRDefault="009D1E51" w:rsidP="009D1E51">
            <w:pPr>
              <w:spacing w:line="240" w:lineRule="auto"/>
              <w:rPr>
                <w:rFonts w:ascii="Times New Roman" w:hAnsi="Times New Roman"/>
                <w:sz w:val="12"/>
                <w:szCs w:val="12"/>
              </w:rPr>
            </w:pPr>
          </w:p>
        </w:tc>
      </w:tr>
      <w:tr w:rsidR="009D1E51" w:rsidRPr="009D1E51" w14:paraId="006A1A09" w14:textId="77777777" w:rsidTr="009D1E51">
        <w:trPr>
          <w:trHeight w:val="85"/>
        </w:trPr>
        <w:tc>
          <w:tcPr>
            <w:tcW w:w="2926" w:type="pct"/>
            <w:tcBorders>
              <w:top w:val="nil"/>
              <w:left w:val="nil"/>
              <w:bottom w:val="nil"/>
              <w:right w:val="nil"/>
            </w:tcBorders>
            <w:shd w:val="clear" w:color="auto" w:fill="auto"/>
            <w:vAlign w:val="center"/>
            <w:hideMark/>
          </w:tcPr>
          <w:p w14:paraId="326A9360"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3DA4934E" w14:textId="77777777" w:rsidR="009D1E51" w:rsidRPr="009D1E51" w:rsidRDefault="009D1E51" w:rsidP="009D1E51">
            <w:pPr>
              <w:spacing w:line="240" w:lineRule="auto"/>
              <w:jc w:val="right"/>
              <w:rPr>
                <w:rFonts w:cs="Arial"/>
                <w:sz w:val="12"/>
                <w:szCs w:val="12"/>
              </w:rPr>
            </w:pPr>
            <w:r w:rsidRPr="009D1E51">
              <w:rPr>
                <w:rFonts w:cs="Arial"/>
                <w:sz w:val="12"/>
                <w:szCs w:val="12"/>
              </w:rPr>
              <w:t>26,8</w:t>
            </w:r>
          </w:p>
        </w:tc>
        <w:tc>
          <w:tcPr>
            <w:tcW w:w="627" w:type="pct"/>
            <w:tcBorders>
              <w:top w:val="nil"/>
              <w:left w:val="nil"/>
              <w:bottom w:val="nil"/>
              <w:right w:val="nil"/>
            </w:tcBorders>
            <w:shd w:val="clear" w:color="auto" w:fill="auto"/>
            <w:noWrap/>
            <w:vAlign w:val="center"/>
            <w:hideMark/>
          </w:tcPr>
          <w:p w14:paraId="6DB3F179"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2B439C8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BD7C9EB" w14:textId="77777777" w:rsidR="009D1E51" w:rsidRPr="009D1E51" w:rsidRDefault="009D1E51" w:rsidP="009D1E51">
            <w:pPr>
              <w:spacing w:line="240" w:lineRule="auto"/>
              <w:rPr>
                <w:rFonts w:ascii="Times New Roman" w:hAnsi="Times New Roman"/>
                <w:sz w:val="12"/>
                <w:szCs w:val="12"/>
              </w:rPr>
            </w:pPr>
          </w:p>
        </w:tc>
      </w:tr>
      <w:tr w:rsidR="009D1E51" w:rsidRPr="009D1E51" w14:paraId="7B3DE605" w14:textId="77777777" w:rsidTr="009D1E51">
        <w:trPr>
          <w:trHeight w:val="85"/>
        </w:trPr>
        <w:tc>
          <w:tcPr>
            <w:tcW w:w="2926" w:type="pct"/>
            <w:tcBorders>
              <w:top w:val="nil"/>
              <w:left w:val="nil"/>
              <w:bottom w:val="nil"/>
              <w:right w:val="nil"/>
            </w:tcBorders>
            <w:shd w:val="clear" w:color="auto" w:fill="auto"/>
            <w:vAlign w:val="center"/>
            <w:hideMark/>
          </w:tcPr>
          <w:p w14:paraId="017580B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3D6F3B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84FE07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B6437B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EBB872E" w14:textId="77777777" w:rsidR="009D1E51" w:rsidRPr="009D1E51" w:rsidRDefault="009D1E51" w:rsidP="009D1E51">
            <w:pPr>
              <w:spacing w:line="240" w:lineRule="auto"/>
              <w:rPr>
                <w:rFonts w:ascii="Times New Roman" w:hAnsi="Times New Roman"/>
                <w:sz w:val="12"/>
                <w:szCs w:val="12"/>
              </w:rPr>
            </w:pPr>
          </w:p>
        </w:tc>
      </w:tr>
      <w:tr w:rsidR="009D1E51" w:rsidRPr="009D1E51" w14:paraId="7CB39BFB" w14:textId="77777777" w:rsidTr="009D1E51">
        <w:trPr>
          <w:trHeight w:val="85"/>
        </w:trPr>
        <w:tc>
          <w:tcPr>
            <w:tcW w:w="2926" w:type="pct"/>
            <w:tcBorders>
              <w:top w:val="nil"/>
              <w:left w:val="nil"/>
              <w:bottom w:val="nil"/>
              <w:right w:val="nil"/>
            </w:tcBorders>
            <w:shd w:val="clear" w:color="auto" w:fill="auto"/>
            <w:vAlign w:val="center"/>
            <w:hideMark/>
          </w:tcPr>
          <w:p w14:paraId="10AE46D4"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08DFF3F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29FAA2B" w14:textId="77777777" w:rsidR="009D1E51" w:rsidRPr="009D1E51" w:rsidRDefault="009D1E51" w:rsidP="009D1E51">
            <w:pPr>
              <w:spacing w:line="240" w:lineRule="auto"/>
              <w:jc w:val="right"/>
              <w:rPr>
                <w:rFonts w:cs="Arial"/>
                <w:sz w:val="12"/>
                <w:szCs w:val="12"/>
              </w:rPr>
            </w:pPr>
            <w:r w:rsidRPr="009D1E51">
              <w:rPr>
                <w:rFonts w:cs="Arial"/>
                <w:sz w:val="12"/>
                <w:szCs w:val="12"/>
              </w:rPr>
              <w:t>4 566 326</w:t>
            </w:r>
          </w:p>
        </w:tc>
        <w:tc>
          <w:tcPr>
            <w:tcW w:w="627" w:type="pct"/>
            <w:tcBorders>
              <w:top w:val="nil"/>
              <w:left w:val="nil"/>
              <w:bottom w:val="nil"/>
              <w:right w:val="nil"/>
            </w:tcBorders>
            <w:shd w:val="clear" w:color="auto" w:fill="auto"/>
            <w:noWrap/>
            <w:vAlign w:val="center"/>
            <w:hideMark/>
          </w:tcPr>
          <w:p w14:paraId="12500020" w14:textId="77777777" w:rsidR="009D1E51" w:rsidRPr="009D1E51" w:rsidRDefault="009D1E51" w:rsidP="009D1E51">
            <w:pPr>
              <w:spacing w:line="240" w:lineRule="auto"/>
              <w:jc w:val="right"/>
              <w:rPr>
                <w:rFonts w:cs="Arial"/>
                <w:sz w:val="12"/>
                <w:szCs w:val="12"/>
              </w:rPr>
            </w:pPr>
            <w:r w:rsidRPr="009D1E51">
              <w:rPr>
                <w:rFonts w:cs="Arial"/>
                <w:sz w:val="12"/>
                <w:szCs w:val="12"/>
              </w:rPr>
              <w:t>4 541 064,27</w:t>
            </w:r>
          </w:p>
        </w:tc>
        <w:tc>
          <w:tcPr>
            <w:tcW w:w="394" w:type="pct"/>
            <w:tcBorders>
              <w:top w:val="nil"/>
              <w:left w:val="nil"/>
              <w:bottom w:val="nil"/>
              <w:right w:val="nil"/>
            </w:tcBorders>
            <w:shd w:val="clear" w:color="auto" w:fill="auto"/>
            <w:noWrap/>
            <w:vAlign w:val="center"/>
            <w:hideMark/>
          </w:tcPr>
          <w:p w14:paraId="22219090" w14:textId="77777777" w:rsidR="009D1E51" w:rsidRPr="009D1E51" w:rsidRDefault="009D1E51" w:rsidP="009D1E51">
            <w:pPr>
              <w:spacing w:line="240" w:lineRule="auto"/>
              <w:jc w:val="right"/>
              <w:rPr>
                <w:rFonts w:cs="Arial"/>
                <w:sz w:val="12"/>
                <w:szCs w:val="12"/>
              </w:rPr>
            </w:pPr>
            <w:r w:rsidRPr="009D1E51">
              <w:rPr>
                <w:rFonts w:cs="Arial"/>
                <w:sz w:val="12"/>
                <w:szCs w:val="12"/>
              </w:rPr>
              <w:t>99,4%</w:t>
            </w:r>
          </w:p>
        </w:tc>
      </w:tr>
      <w:tr w:rsidR="009D1E51" w:rsidRPr="009D1E51" w14:paraId="126EB25D" w14:textId="77777777" w:rsidTr="009D1E51">
        <w:trPr>
          <w:trHeight w:val="85"/>
        </w:trPr>
        <w:tc>
          <w:tcPr>
            <w:tcW w:w="2926" w:type="pct"/>
            <w:tcBorders>
              <w:top w:val="nil"/>
              <w:left w:val="nil"/>
              <w:bottom w:val="nil"/>
              <w:right w:val="nil"/>
            </w:tcBorders>
            <w:shd w:val="clear" w:color="auto" w:fill="auto"/>
            <w:vAlign w:val="center"/>
            <w:hideMark/>
          </w:tcPr>
          <w:p w14:paraId="1173EAD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27040681"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07A4DA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3 621 920</w:t>
            </w:r>
          </w:p>
        </w:tc>
        <w:tc>
          <w:tcPr>
            <w:tcW w:w="627" w:type="pct"/>
            <w:tcBorders>
              <w:top w:val="nil"/>
              <w:left w:val="nil"/>
              <w:bottom w:val="nil"/>
              <w:right w:val="nil"/>
            </w:tcBorders>
            <w:shd w:val="clear" w:color="auto" w:fill="auto"/>
            <w:noWrap/>
            <w:vAlign w:val="center"/>
            <w:hideMark/>
          </w:tcPr>
          <w:p w14:paraId="4F01710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3 601 275,38</w:t>
            </w:r>
          </w:p>
        </w:tc>
        <w:tc>
          <w:tcPr>
            <w:tcW w:w="394" w:type="pct"/>
            <w:tcBorders>
              <w:top w:val="nil"/>
              <w:left w:val="nil"/>
              <w:bottom w:val="nil"/>
              <w:right w:val="nil"/>
            </w:tcBorders>
            <w:shd w:val="clear" w:color="auto" w:fill="auto"/>
            <w:noWrap/>
            <w:vAlign w:val="center"/>
            <w:hideMark/>
          </w:tcPr>
          <w:p w14:paraId="055B162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99,4%</w:t>
            </w:r>
          </w:p>
        </w:tc>
      </w:tr>
      <w:tr w:rsidR="009D1E51" w:rsidRPr="009D1E51" w14:paraId="6013CCE1" w14:textId="77777777" w:rsidTr="009D1E51">
        <w:trPr>
          <w:trHeight w:val="85"/>
        </w:trPr>
        <w:tc>
          <w:tcPr>
            <w:tcW w:w="2926" w:type="pct"/>
            <w:tcBorders>
              <w:top w:val="nil"/>
              <w:left w:val="nil"/>
              <w:bottom w:val="nil"/>
              <w:right w:val="nil"/>
            </w:tcBorders>
            <w:shd w:val="clear" w:color="auto" w:fill="auto"/>
            <w:vAlign w:val="center"/>
            <w:hideMark/>
          </w:tcPr>
          <w:p w14:paraId="3BBD507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14:paraId="68C56F73"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95176C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272 479</w:t>
            </w:r>
          </w:p>
        </w:tc>
        <w:tc>
          <w:tcPr>
            <w:tcW w:w="627" w:type="pct"/>
            <w:tcBorders>
              <w:top w:val="nil"/>
              <w:left w:val="nil"/>
              <w:bottom w:val="nil"/>
              <w:right w:val="nil"/>
            </w:tcBorders>
            <w:shd w:val="clear" w:color="auto" w:fill="auto"/>
            <w:noWrap/>
            <w:vAlign w:val="center"/>
            <w:hideMark/>
          </w:tcPr>
          <w:p w14:paraId="45468EA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272 476,53</w:t>
            </w:r>
          </w:p>
        </w:tc>
        <w:tc>
          <w:tcPr>
            <w:tcW w:w="394" w:type="pct"/>
            <w:tcBorders>
              <w:top w:val="nil"/>
              <w:left w:val="nil"/>
              <w:bottom w:val="nil"/>
              <w:right w:val="nil"/>
            </w:tcBorders>
            <w:shd w:val="clear" w:color="auto" w:fill="auto"/>
            <w:noWrap/>
            <w:vAlign w:val="center"/>
            <w:hideMark/>
          </w:tcPr>
          <w:p w14:paraId="3EDA845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289BDC9A" w14:textId="77777777" w:rsidTr="009D1E51">
        <w:trPr>
          <w:trHeight w:val="85"/>
        </w:trPr>
        <w:tc>
          <w:tcPr>
            <w:tcW w:w="2926" w:type="pct"/>
            <w:tcBorders>
              <w:top w:val="nil"/>
              <w:left w:val="nil"/>
              <w:bottom w:val="nil"/>
              <w:right w:val="nil"/>
            </w:tcBorders>
            <w:shd w:val="clear" w:color="auto" w:fill="auto"/>
            <w:vAlign w:val="center"/>
            <w:hideMark/>
          </w:tcPr>
          <w:p w14:paraId="72A7B45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26BD8CCD"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50CF543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671 927</w:t>
            </w:r>
          </w:p>
        </w:tc>
        <w:tc>
          <w:tcPr>
            <w:tcW w:w="627" w:type="pct"/>
            <w:tcBorders>
              <w:top w:val="nil"/>
              <w:left w:val="nil"/>
              <w:bottom w:val="nil"/>
              <w:right w:val="nil"/>
            </w:tcBorders>
            <w:shd w:val="clear" w:color="auto" w:fill="auto"/>
            <w:noWrap/>
            <w:vAlign w:val="center"/>
            <w:hideMark/>
          </w:tcPr>
          <w:p w14:paraId="3CDF71B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667 312,36</w:t>
            </w:r>
          </w:p>
        </w:tc>
        <w:tc>
          <w:tcPr>
            <w:tcW w:w="394" w:type="pct"/>
            <w:tcBorders>
              <w:top w:val="nil"/>
              <w:left w:val="nil"/>
              <w:bottom w:val="nil"/>
              <w:right w:val="nil"/>
            </w:tcBorders>
            <w:shd w:val="clear" w:color="auto" w:fill="auto"/>
            <w:noWrap/>
            <w:vAlign w:val="center"/>
            <w:hideMark/>
          </w:tcPr>
          <w:p w14:paraId="631B47B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99,3%</w:t>
            </w:r>
          </w:p>
        </w:tc>
      </w:tr>
      <w:tr w:rsidR="009D1E51" w:rsidRPr="009D1E51" w14:paraId="5E255CC6" w14:textId="77777777" w:rsidTr="009D1E51">
        <w:trPr>
          <w:trHeight w:val="85"/>
        </w:trPr>
        <w:tc>
          <w:tcPr>
            <w:tcW w:w="2926" w:type="pct"/>
            <w:tcBorders>
              <w:top w:val="nil"/>
              <w:left w:val="nil"/>
              <w:bottom w:val="nil"/>
              <w:right w:val="nil"/>
            </w:tcBorders>
            <w:shd w:val="clear" w:color="auto" w:fill="auto"/>
            <w:vAlign w:val="center"/>
            <w:hideMark/>
          </w:tcPr>
          <w:p w14:paraId="7E6AC999"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14:paraId="61C4E1A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910987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CB5987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DA716E1" w14:textId="77777777" w:rsidR="009D1E51" w:rsidRPr="009D1E51" w:rsidRDefault="009D1E51" w:rsidP="009D1E51">
            <w:pPr>
              <w:spacing w:line="240" w:lineRule="auto"/>
              <w:rPr>
                <w:rFonts w:ascii="Times New Roman" w:hAnsi="Times New Roman"/>
                <w:sz w:val="12"/>
                <w:szCs w:val="12"/>
              </w:rPr>
            </w:pPr>
          </w:p>
        </w:tc>
      </w:tr>
      <w:tr w:rsidR="009D1E51" w:rsidRPr="009D1E51" w14:paraId="4DA238C2" w14:textId="77777777" w:rsidTr="009D1E51">
        <w:trPr>
          <w:trHeight w:val="85"/>
        </w:trPr>
        <w:tc>
          <w:tcPr>
            <w:tcW w:w="2926" w:type="pct"/>
            <w:tcBorders>
              <w:top w:val="nil"/>
              <w:left w:val="nil"/>
              <w:bottom w:val="nil"/>
              <w:right w:val="nil"/>
            </w:tcBorders>
            <w:shd w:val="clear" w:color="auto" w:fill="auto"/>
            <w:vAlign w:val="bottom"/>
            <w:hideMark/>
          </w:tcPr>
          <w:p w14:paraId="5A650A1E"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71421A3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0FF44005" w14:textId="77777777" w:rsidR="009D1E51" w:rsidRPr="009D1E51" w:rsidRDefault="009D1E51" w:rsidP="009D1E51">
            <w:pPr>
              <w:spacing w:line="240" w:lineRule="auto"/>
              <w:jc w:val="right"/>
              <w:rPr>
                <w:rFonts w:cs="Arial"/>
                <w:sz w:val="12"/>
                <w:szCs w:val="12"/>
              </w:rPr>
            </w:pPr>
            <w:r w:rsidRPr="009D1E51">
              <w:rPr>
                <w:rFonts w:cs="Arial"/>
                <w:sz w:val="12"/>
                <w:szCs w:val="12"/>
              </w:rPr>
              <w:t>422 878</w:t>
            </w:r>
          </w:p>
        </w:tc>
        <w:tc>
          <w:tcPr>
            <w:tcW w:w="627" w:type="pct"/>
            <w:tcBorders>
              <w:top w:val="nil"/>
              <w:left w:val="nil"/>
              <w:bottom w:val="nil"/>
              <w:right w:val="nil"/>
            </w:tcBorders>
            <w:shd w:val="clear" w:color="auto" w:fill="auto"/>
            <w:noWrap/>
            <w:vAlign w:val="bottom"/>
            <w:hideMark/>
          </w:tcPr>
          <w:p w14:paraId="2848AE80" w14:textId="77777777" w:rsidR="009D1E51" w:rsidRPr="009D1E51" w:rsidRDefault="009D1E51" w:rsidP="009D1E51">
            <w:pPr>
              <w:spacing w:line="240" w:lineRule="auto"/>
              <w:jc w:val="right"/>
              <w:rPr>
                <w:rFonts w:cs="Arial"/>
                <w:sz w:val="12"/>
                <w:szCs w:val="12"/>
              </w:rPr>
            </w:pPr>
            <w:r w:rsidRPr="009D1E51">
              <w:rPr>
                <w:rFonts w:cs="Arial"/>
                <w:sz w:val="12"/>
                <w:szCs w:val="12"/>
              </w:rPr>
              <w:t>422 783,81</w:t>
            </w:r>
          </w:p>
        </w:tc>
        <w:tc>
          <w:tcPr>
            <w:tcW w:w="394" w:type="pct"/>
            <w:tcBorders>
              <w:top w:val="nil"/>
              <w:left w:val="nil"/>
              <w:bottom w:val="nil"/>
              <w:right w:val="nil"/>
            </w:tcBorders>
            <w:shd w:val="clear" w:color="auto" w:fill="auto"/>
            <w:noWrap/>
            <w:vAlign w:val="center"/>
            <w:hideMark/>
          </w:tcPr>
          <w:p w14:paraId="075B1E33"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DE45B87" w14:textId="77777777" w:rsidTr="009D1E51">
        <w:trPr>
          <w:trHeight w:val="85"/>
        </w:trPr>
        <w:tc>
          <w:tcPr>
            <w:tcW w:w="2926" w:type="pct"/>
            <w:tcBorders>
              <w:top w:val="nil"/>
              <w:left w:val="nil"/>
              <w:bottom w:val="nil"/>
              <w:right w:val="nil"/>
            </w:tcBorders>
            <w:shd w:val="clear" w:color="auto" w:fill="auto"/>
            <w:vAlign w:val="bottom"/>
            <w:hideMark/>
          </w:tcPr>
          <w:p w14:paraId="63684716"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327C0450"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5ABE4B6D" w14:textId="77777777" w:rsidR="009D1E51" w:rsidRPr="009D1E51" w:rsidRDefault="009D1E51" w:rsidP="009D1E51">
            <w:pPr>
              <w:spacing w:line="240" w:lineRule="auto"/>
              <w:jc w:val="right"/>
              <w:rPr>
                <w:rFonts w:cs="Arial"/>
                <w:sz w:val="12"/>
                <w:szCs w:val="12"/>
              </w:rPr>
            </w:pPr>
            <w:r w:rsidRPr="009D1E51">
              <w:rPr>
                <w:rFonts w:cs="Arial"/>
                <w:sz w:val="12"/>
                <w:szCs w:val="12"/>
              </w:rPr>
              <w:t>169 094</w:t>
            </w:r>
          </w:p>
        </w:tc>
        <w:tc>
          <w:tcPr>
            <w:tcW w:w="627" w:type="pct"/>
            <w:tcBorders>
              <w:top w:val="nil"/>
              <w:left w:val="nil"/>
              <w:bottom w:val="nil"/>
              <w:right w:val="nil"/>
            </w:tcBorders>
            <w:shd w:val="clear" w:color="auto" w:fill="auto"/>
            <w:noWrap/>
            <w:vAlign w:val="bottom"/>
            <w:hideMark/>
          </w:tcPr>
          <w:p w14:paraId="516070AF" w14:textId="77777777" w:rsidR="009D1E51" w:rsidRPr="009D1E51" w:rsidRDefault="009D1E51" w:rsidP="009D1E51">
            <w:pPr>
              <w:spacing w:line="240" w:lineRule="auto"/>
              <w:jc w:val="right"/>
              <w:rPr>
                <w:rFonts w:cs="Arial"/>
                <w:sz w:val="12"/>
                <w:szCs w:val="12"/>
              </w:rPr>
            </w:pPr>
            <w:r w:rsidRPr="009D1E51">
              <w:rPr>
                <w:rFonts w:cs="Arial"/>
                <w:sz w:val="12"/>
                <w:szCs w:val="12"/>
              </w:rPr>
              <w:t>169 094,00</w:t>
            </w:r>
          </w:p>
        </w:tc>
        <w:tc>
          <w:tcPr>
            <w:tcW w:w="394" w:type="pct"/>
            <w:tcBorders>
              <w:top w:val="nil"/>
              <w:left w:val="nil"/>
              <w:bottom w:val="nil"/>
              <w:right w:val="nil"/>
            </w:tcBorders>
            <w:shd w:val="clear" w:color="auto" w:fill="auto"/>
            <w:noWrap/>
            <w:vAlign w:val="center"/>
            <w:hideMark/>
          </w:tcPr>
          <w:p w14:paraId="7BCFCC7A"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B0AD118" w14:textId="77777777" w:rsidTr="009D1E51">
        <w:trPr>
          <w:trHeight w:val="85"/>
        </w:trPr>
        <w:tc>
          <w:tcPr>
            <w:tcW w:w="2926" w:type="pct"/>
            <w:tcBorders>
              <w:top w:val="nil"/>
              <w:left w:val="nil"/>
              <w:bottom w:val="nil"/>
              <w:right w:val="nil"/>
            </w:tcBorders>
            <w:shd w:val="clear" w:color="auto" w:fill="auto"/>
            <w:vAlign w:val="bottom"/>
            <w:hideMark/>
          </w:tcPr>
          <w:p w14:paraId="6C9849F1"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425" w:type="pct"/>
            <w:tcBorders>
              <w:top w:val="nil"/>
              <w:left w:val="nil"/>
              <w:bottom w:val="nil"/>
              <w:right w:val="nil"/>
            </w:tcBorders>
            <w:shd w:val="clear" w:color="auto" w:fill="auto"/>
            <w:noWrap/>
            <w:vAlign w:val="bottom"/>
            <w:hideMark/>
          </w:tcPr>
          <w:p w14:paraId="2959A52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6F2193B8" w14:textId="77777777" w:rsidR="009D1E51" w:rsidRPr="009D1E51" w:rsidRDefault="009D1E51" w:rsidP="009D1E51">
            <w:pPr>
              <w:spacing w:line="240" w:lineRule="auto"/>
              <w:jc w:val="right"/>
              <w:rPr>
                <w:rFonts w:cs="Arial"/>
                <w:sz w:val="12"/>
                <w:szCs w:val="12"/>
              </w:rPr>
            </w:pPr>
            <w:r w:rsidRPr="009D1E51">
              <w:rPr>
                <w:rFonts w:cs="Arial"/>
                <w:sz w:val="12"/>
                <w:szCs w:val="12"/>
              </w:rPr>
              <w:t>159 321</w:t>
            </w:r>
          </w:p>
        </w:tc>
        <w:tc>
          <w:tcPr>
            <w:tcW w:w="627" w:type="pct"/>
            <w:tcBorders>
              <w:top w:val="nil"/>
              <w:left w:val="nil"/>
              <w:bottom w:val="nil"/>
              <w:right w:val="nil"/>
            </w:tcBorders>
            <w:shd w:val="clear" w:color="auto" w:fill="auto"/>
            <w:noWrap/>
            <w:vAlign w:val="bottom"/>
            <w:hideMark/>
          </w:tcPr>
          <w:p w14:paraId="762CEFC7" w14:textId="77777777" w:rsidR="009D1E51" w:rsidRPr="009D1E51" w:rsidRDefault="009D1E51" w:rsidP="009D1E51">
            <w:pPr>
              <w:spacing w:line="240" w:lineRule="auto"/>
              <w:jc w:val="right"/>
              <w:rPr>
                <w:rFonts w:cs="Arial"/>
                <w:sz w:val="12"/>
                <w:szCs w:val="12"/>
              </w:rPr>
            </w:pPr>
            <w:r w:rsidRPr="009D1E51">
              <w:rPr>
                <w:rFonts w:cs="Arial"/>
                <w:sz w:val="12"/>
                <w:szCs w:val="12"/>
              </w:rPr>
              <w:t>140 469,79</w:t>
            </w:r>
          </w:p>
        </w:tc>
        <w:tc>
          <w:tcPr>
            <w:tcW w:w="394" w:type="pct"/>
            <w:tcBorders>
              <w:top w:val="nil"/>
              <w:left w:val="nil"/>
              <w:bottom w:val="nil"/>
              <w:right w:val="nil"/>
            </w:tcBorders>
            <w:shd w:val="clear" w:color="auto" w:fill="auto"/>
            <w:noWrap/>
            <w:vAlign w:val="center"/>
            <w:hideMark/>
          </w:tcPr>
          <w:p w14:paraId="34F7A1E6" w14:textId="77777777" w:rsidR="009D1E51" w:rsidRPr="009D1E51" w:rsidRDefault="009D1E51" w:rsidP="009D1E51">
            <w:pPr>
              <w:spacing w:line="240" w:lineRule="auto"/>
              <w:jc w:val="right"/>
              <w:rPr>
                <w:rFonts w:cs="Arial"/>
                <w:sz w:val="12"/>
                <w:szCs w:val="12"/>
              </w:rPr>
            </w:pPr>
            <w:r w:rsidRPr="009D1E51">
              <w:rPr>
                <w:rFonts w:cs="Arial"/>
                <w:sz w:val="12"/>
                <w:szCs w:val="12"/>
              </w:rPr>
              <w:t>88,2%</w:t>
            </w:r>
          </w:p>
        </w:tc>
      </w:tr>
      <w:tr w:rsidR="009D1E51" w:rsidRPr="009D1E51" w14:paraId="1CF745D2" w14:textId="77777777" w:rsidTr="009D1E51">
        <w:trPr>
          <w:trHeight w:val="85"/>
        </w:trPr>
        <w:tc>
          <w:tcPr>
            <w:tcW w:w="2926" w:type="pct"/>
            <w:tcBorders>
              <w:top w:val="nil"/>
              <w:left w:val="nil"/>
              <w:bottom w:val="nil"/>
              <w:right w:val="nil"/>
            </w:tcBorders>
            <w:shd w:val="clear" w:color="auto" w:fill="auto"/>
            <w:vAlign w:val="bottom"/>
            <w:hideMark/>
          </w:tcPr>
          <w:p w14:paraId="090445B6"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03F30F3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1E9C72E0" w14:textId="77777777" w:rsidR="009D1E51" w:rsidRPr="009D1E51" w:rsidRDefault="009D1E51" w:rsidP="009D1E51">
            <w:pPr>
              <w:spacing w:line="240" w:lineRule="auto"/>
              <w:jc w:val="right"/>
              <w:rPr>
                <w:rFonts w:cs="Arial"/>
                <w:sz w:val="12"/>
                <w:szCs w:val="12"/>
              </w:rPr>
            </w:pPr>
            <w:r w:rsidRPr="009D1E51">
              <w:rPr>
                <w:rFonts w:cs="Arial"/>
                <w:sz w:val="12"/>
                <w:szCs w:val="12"/>
              </w:rPr>
              <w:t>134 088</w:t>
            </w:r>
          </w:p>
        </w:tc>
        <w:tc>
          <w:tcPr>
            <w:tcW w:w="627" w:type="pct"/>
            <w:tcBorders>
              <w:top w:val="nil"/>
              <w:left w:val="nil"/>
              <w:bottom w:val="nil"/>
              <w:right w:val="nil"/>
            </w:tcBorders>
            <w:shd w:val="clear" w:color="auto" w:fill="auto"/>
            <w:noWrap/>
            <w:vAlign w:val="bottom"/>
            <w:hideMark/>
          </w:tcPr>
          <w:p w14:paraId="72EFBB70" w14:textId="77777777" w:rsidR="009D1E51" w:rsidRPr="009D1E51" w:rsidRDefault="009D1E51" w:rsidP="009D1E51">
            <w:pPr>
              <w:spacing w:line="240" w:lineRule="auto"/>
              <w:jc w:val="right"/>
              <w:rPr>
                <w:rFonts w:cs="Arial"/>
                <w:sz w:val="12"/>
                <w:szCs w:val="12"/>
              </w:rPr>
            </w:pPr>
            <w:r w:rsidRPr="009D1E51">
              <w:rPr>
                <w:rFonts w:cs="Arial"/>
                <w:sz w:val="12"/>
                <w:szCs w:val="12"/>
              </w:rPr>
              <w:t>133 555,40</w:t>
            </w:r>
          </w:p>
        </w:tc>
        <w:tc>
          <w:tcPr>
            <w:tcW w:w="394" w:type="pct"/>
            <w:tcBorders>
              <w:top w:val="nil"/>
              <w:left w:val="nil"/>
              <w:bottom w:val="nil"/>
              <w:right w:val="nil"/>
            </w:tcBorders>
            <w:shd w:val="clear" w:color="auto" w:fill="auto"/>
            <w:noWrap/>
            <w:vAlign w:val="center"/>
            <w:hideMark/>
          </w:tcPr>
          <w:p w14:paraId="71F69D23"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5DA03CC6" w14:textId="77777777" w:rsidTr="009D1E51">
        <w:trPr>
          <w:trHeight w:val="85"/>
        </w:trPr>
        <w:tc>
          <w:tcPr>
            <w:tcW w:w="2926" w:type="pct"/>
            <w:tcBorders>
              <w:top w:val="nil"/>
              <w:left w:val="nil"/>
              <w:bottom w:val="nil"/>
              <w:right w:val="nil"/>
            </w:tcBorders>
            <w:shd w:val="clear" w:color="auto" w:fill="auto"/>
            <w:vAlign w:val="bottom"/>
            <w:hideMark/>
          </w:tcPr>
          <w:p w14:paraId="553E57BD"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53B8CE5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3CFDF66" w14:textId="77777777" w:rsidR="009D1E51" w:rsidRPr="009D1E51" w:rsidRDefault="009D1E51" w:rsidP="009D1E51">
            <w:pPr>
              <w:spacing w:line="240" w:lineRule="auto"/>
              <w:jc w:val="right"/>
              <w:rPr>
                <w:rFonts w:cs="Arial"/>
                <w:sz w:val="12"/>
                <w:szCs w:val="12"/>
              </w:rPr>
            </w:pPr>
            <w:r w:rsidRPr="009D1E51">
              <w:rPr>
                <w:rFonts w:cs="Arial"/>
                <w:sz w:val="12"/>
                <w:szCs w:val="12"/>
              </w:rPr>
              <w:t>107 600</w:t>
            </w:r>
          </w:p>
        </w:tc>
        <w:tc>
          <w:tcPr>
            <w:tcW w:w="627" w:type="pct"/>
            <w:tcBorders>
              <w:top w:val="nil"/>
              <w:left w:val="nil"/>
              <w:bottom w:val="nil"/>
              <w:right w:val="nil"/>
            </w:tcBorders>
            <w:shd w:val="clear" w:color="auto" w:fill="auto"/>
            <w:noWrap/>
            <w:vAlign w:val="bottom"/>
            <w:hideMark/>
          </w:tcPr>
          <w:p w14:paraId="08BA546E" w14:textId="77777777" w:rsidR="009D1E51" w:rsidRPr="009D1E51" w:rsidRDefault="009D1E51" w:rsidP="009D1E51">
            <w:pPr>
              <w:spacing w:line="240" w:lineRule="auto"/>
              <w:jc w:val="right"/>
              <w:rPr>
                <w:rFonts w:cs="Arial"/>
                <w:sz w:val="12"/>
                <w:szCs w:val="12"/>
              </w:rPr>
            </w:pPr>
            <w:r w:rsidRPr="009D1E51">
              <w:rPr>
                <w:rFonts w:cs="Arial"/>
                <w:sz w:val="12"/>
                <w:szCs w:val="12"/>
              </w:rPr>
              <w:t>107 584,23</w:t>
            </w:r>
          </w:p>
        </w:tc>
        <w:tc>
          <w:tcPr>
            <w:tcW w:w="394" w:type="pct"/>
            <w:tcBorders>
              <w:top w:val="nil"/>
              <w:left w:val="nil"/>
              <w:bottom w:val="nil"/>
              <w:right w:val="nil"/>
            </w:tcBorders>
            <w:shd w:val="clear" w:color="auto" w:fill="auto"/>
            <w:noWrap/>
            <w:vAlign w:val="center"/>
            <w:hideMark/>
          </w:tcPr>
          <w:p w14:paraId="6F45A38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CD8C7B6" w14:textId="77777777" w:rsidTr="009D1E51">
        <w:trPr>
          <w:trHeight w:val="85"/>
        </w:trPr>
        <w:tc>
          <w:tcPr>
            <w:tcW w:w="2926" w:type="pct"/>
            <w:tcBorders>
              <w:top w:val="nil"/>
              <w:left w:val="nil"/>
              <w:bottom w:val="nil"/>
              <w:right w:val="nil"/>
            </w:tcBorders>
            <w:shd w:val="clear" w:color="auto" w:fill="auto"/>
            <w:vAlign w:val="bottom"/>
            <w:hideMark/>
          </w:tcPr>
          <w:p w14:paraId="67486F23"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60DC918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08C856B1" w14:textId="77777777" w:rsidR="009D1E51" w:rsidRPr="009D1E51" w:rsidRDefault="009D1E51" w:rsidP="009D1E51">
            <w:pPr>
              <w:spacing w:line="240" w:lineRule="auto"/>
              <w:jc w:val="right"/>
              <w:rPr>
                <w:rFonts w:cs="Arial"/>
                <w:sz w:val="12"/>
                <w:szCs w:val="12"/>
              </w:rPr>
            </w:pPr>
            <w:r w:rsidRPr="009D1E51">
              <w:rPr>
                <w:rFonts w:cs="Arial"/>
                <w:sz w:val="12"/>
                <w:szCs w:val="12"/>
              </w:rPr>
              <w:t>21 135</w:t>
            </w:r>
          </w:p>
        </w:tc>
        <w:tc>
          <w:tcPr>
            <w:tcW w:w="627" w:type="pct"/>
            <w:tcBorders>
              <w:top w:val="nil"/>
              <w:left w:val="nil"/>
              <w:bottom w:val="nil"/>
              <w:right w:val="nil"/>
            </w:tcBorders>
            <w:shd w:val="clear" w:color="auto" w:fill="auto"/>
            <w:noWrap/>
            <w:vAlign w:val="bottom"/>
            <w:hideMark/>
          </w:tcPr>
          <w:p w14:paraId="08B28BF0" w14:textId="77777777" w:rsidR="009D1E51" w:rsidRPr="009D1E51" w:rsidRDefault="009D1E51" w:rsidP="009D1E51">
            <w:pPr>
              <w:spacing w:line="240" w:lineRule="auto"/>
              <w:jc w:val="right"/>
              <w:rPr>
                <w:rFonts w:cs="Arial"/>
                <w:sz w:val="12"/>
                <w:szCs w:val="12"/>
              </w:rPr>
            </w:pPr>
            <w:r w:rsidRPr="009D1E51">
              <w:rPr>
                <w:rFonts w:cs="Arial"/>
                <w:sz w:val="12"/>
                <w:szCs w:val="12"/>
              </w:rPr>
              <w:t>21 134,00</w:t>
            </w:r>
          </w:p>
        </w:tc>
        <w:tc>
          <w:tcPr>
            <w:tcW w:w="394" w:type="pct"/>
            <w:tcBorders>
              <w:top w:val="nil"/>
              <w:left w:val="nil"/>
              <w:bottom w:val="nil"/>
              <w:right w:val="nil"/>
            </w:tcBorders>
            <w:shd w:val="clear" w:color="auto" w:fill="auto"/>
            <w:noWrap/>
            <w:vAlign w:val="center"/>
            <w:hideMark/>
          </w:tcPr>
          <w:p w14:paraId="44AF1C2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22A37EF" w14:textId="77777777" w:rsidTr="009D1E51">
        <w:trPr>
          <w:trHeight w:val="85"/>
        </w:trPr>
        <w:tc>
          <w:tcPr>
            <w:tcW w:w="2926" w:type="pct"/>
            <w:tcBorders>
              <w:top w:val="nil"/>
              <w:left w:val="nil"/>
              <w:bottom w:val="nil"/>
              <w:right w:val="nil"/>
            </w:tcBorders>
            <w:shd w:val="clear" w:color="auto" w:fill="auto"/>
            <w:vAlign w:val="bottom"/>
            <w:hideMark/>
          </w:tcPr>
          <w:p w14:paraId="73725107"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14:paraId="039B776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E414A10" w14:textId="77777777" w:rsidR="009D1E51" w:rsidRPr="009D1E51" w:rsidRDefault="009D1E51" w:rsidP="009D1E51">
            <w:pPr>
              <w:spacing w:line="240" w:lineRule="auto"/>
              <w:jc w:val="right"/>
              <w:rPr>
                <w:rFonts w:cs="Arial"/>
                <w:sz w:val="12"/>
                <w:szCs w:val="12"/>
              </w:rPr>
            </w:pPr>
            <w:r w:rsidRPr="009D1E51">
              <w:rPr>
                <w:rFonts w:cs="Arial"/>
                <w:sz w:val="12"/>
                <w:szCs w:val="12"/>
              </w:rPr>
              <w:t>12 114</w:t>
            </w:r>
          </w:p>
        </w:tc>
        <w:tc>
          <w:tcPr>
            <w:tcW w:w="627" w:type="pct"/>
            <w:tcBorders>
              <w:top w:val="nil"/>
              <w:left w:val="nil"/>
              <w:bottom w:val="nil"/>
              <w:right w:val="nil"/>
            </w:tcBorders>
            <w:shd w:val="clear" w:color="auto" w:fill="auto"/>
            <w:noWrap/>
            <w:vAlign w:val="center"/>
            <w:hideMark/>
          </w:tcPr>
          <w:p w14:paraId="29C3543B" w14:textId="77777777" w:rsidR="009D1E51" w:rsidRPr="009D1E51" w:rsidRDefault="009D1E51" w:rsidP="009D1E51">
            <w:pPr>
              <w:spacing w:line="240" w:lineRule="auto"/>
              <w:jc w:val="right"/>
              <w:rPr>
                <w:rFonts w:cs="Arial"/>
                <w:sz w:val="12"/>
                <w:szCs w:val="12"/>
              </w:rPr>
            </w:pPr>
            <w:r w:rsidRPr="009D1E51">
              <w:rPr>
                <w:rFonts w:cs="Arial"/>
                <w:sz w:val="12"/>
                <w:szCs w:val="12"/>
              </w:rPr>
              <w:t>11 525,34</w:t>
            </w:r>
          </w:p>
        </w:tc>
        <w:tc>
          <w:tcPr>
            <w:tcW w:w="394" w:type="pct"/>
            <w:tcBorders>
              <w:top w:val="nil"/>
              <w:left w:val="nil"/>
              <w:bottom w:val="nil"/>
              <w:right w:val="nil"/>
            </w:tcBorders>
            <w:shd w:val="clear" w:color="auto" w:fill="auto"/>
            <w:noWrap/>
            <w:vAlign w:val="center"/>
            <w:hideMark/>
          </w:tcPr>
          <w:p w14:paraId="45831E32" w14:textId="77777777" w:rsidR="009D1E51" w:rsidRPr="009D1E51" w:rsidRDefault="009D1E51" w:rsidP="009D1E51">
            <w:pPr>
              <w:spacing w:line="240" w:lineRule="auto"/>
              <w:jc w:val="right"/>
              <w:rPr>
                <w:rFonts w:cs="Arial"/>
                <w:sz w:val="12"/>
                <w:szCs w:val="12"/>
              </w:rPr>
            </w:pPr>
            <w:r w:rsidRPr="009D1E51">
              <w:rPr>
                <w:rFonts w:cs="Arial"/>
                <w:sz w:val="12"/>
                <w:szCs w:val="12"/>
              </w:rPr>
              <w:t>95,1%</w:t>
            </w:r>
          </w:p>
        </w:tc>
      </w:tr>
      <w:tr w:rsidR="009D1E51" w:rsidRPr="009D1E51" w14:paraId="038E83E0" w14:textId="77777777" w:rsidTr="009D1E51">
        <w:trPr>
          <w:trHeight w:val="85"/>
        </w:trPr>
        <w:tc>
          <w:tcPr>
            <w:tcW w:w="2926" w:type="pct"/>
            <w:tcBorders>
              <w:top w:val="nil"/>
              <w:left w:val="nil"/>
              <w:bottom w:val="nil"/>
              <w:right w:val="nil"/>
            </w:tcBorders>
            <w:shd w:val="clear" w:color="auto" w:fill="auto"/>
            <w:vAlign w:val="bottom"/>
            <w:hideMark/>
          </w:tcPr>
          <w:p w14:paraId="38B0A883"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6C3D778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0D1ED933" w14:textId="77777777" w:rsidR="009D1E51" w:rsidRPr="009D1E51" w:rsidRDefault="009D1E51" w:rsidP="009D1E51">
            <w:pPr>
              <w:spacing w:line="240" w:lineRule="auto"/>
              <w:jc w:val="right"/>
              <w:rPr>
                <w:rFonts w:cs="Arial"/>
                <w:sz w:val="12"/>
                <w:szCs w:val="12"/>
              </w:rPr>
            </w:pPr>
            <w:r w:rsidRPr="009D1E51">
              <w:rPr>
                <w:rFonts w:cs="Arial"/>
                <w:sz w:val="12"/>
                <w:szCs w:val="12"/>
              </w:rPr>
              <w:t>11 364</w:t>
            </w:r>
          </w:p>
        </w:tc>
        <w:tc>
          <w:tcPr>
            <w:tcW w:w="627" w:type="pct"/>
            <w:tcBorders>
              <w:top w:val="nil"/>
              <w:left w:val="nil"/>
              <w:bottom w:val="nil"/>
              <w:right w:val="nil"/>
            </w:tcBorders>
            <w:shd w:val="clear" w:color="auto" w:fill="auto"/>
            <w:noWrap/>
            <w:vAlign w:val="bottom"/>
            <w:hideMark/>
          </w:tcPr>
          <w:p w14:paraId="737F2FB3" w14:textId="77777777" w:rsidR="009D1E51" w:rsidRPr="009D1E51" w:rsidRDefault="009D1E51" w:rsidP="009D1E51">
            <w:pPr>
              <w:spacing w:line="240" w:lineRule="auto"/>
              <w:jc w:val="right"/>
              <w:rPr>
                <w:rFonts w:cs="Arial"/>
                <w:sz w:val="12"/>
                <w:szCs w:val="12"/>
              </w:rPr>
            </w:pPr>
            <w:r w:rsidRPr="009D1E51">
              <w:rPr>
                <w:rFonts w:cs="Arial"/>
                <w:sz w:val="12"/>
                <w:szCs w:val="12"/>
              </w:rPr>
              <w:t>9 133,70</w:t>
            </w:r>
          </w:p>
        </w:tc>
        <w:tc>
          <w:tcPr>
            <w:tcW w:w="394" w:type="pct"/>
            <w:tcBorders>
              <w:top w:val="nil"/>
              <w:left w:val="nil"/>
              <w:bottom w:val="nil"/>
              <w:right w:val="nil"/>
            </w:tcBorders>
            <w:shd w:val="clear" w:color="auto" w:fill="auto"/>
            <w:noWrap/>
            <w:vAlign w:val="center"/>
            <w:hideMark/>
          </w:tcPr>
          <w:p w14:paraId="7155CC60" w14:textId="77777777" w:rsidR="009D1E51" w:rsidRPr="009D1E51" w:rsidRDefault="009D1E51" w:rsidP="009D1E51">
            <w:pPr>
              <w:spacing w:line="240" w:lineRule="auto"/>
              <w:jc w:val="right"/>
              <w:rPr>
                <w:rFonts w:cs="Arial"/>
                <w:sz w:val="12"/>
                <w:szCs w:val="12"/>
              </w:rPr>
            </w:pPr>
            <w:r w:rsidRPr="009D1E51">
              <w:rPr>
                <w:rFonts w:cs="Arial"/>
                <w:sz w:val="12"/>
                <w:szCs w:val="12"/>
              </w:rPr>
              <w:t>80,4%</w:t>
            </w:r>
          </w:p>
        </w:tc>
      </w:tr>
      <w:tr w:rsidR="009D1E51" w:rsidRPr="009D1E51" w14:paraId="4EF7FDFD" w14:textId="77777777" w:rsidTr="009D1E51">
        <w:trPr>
          <w:trHeight w:val="85"/>
        </w:trPr>
        <w:tc>
          <w:tcPr>
            <w:tcW w:w="2926" w:type="pct"/>
            <w:tcBorders>
              <w:top w:val="nil"/>
              <w:left w:val="nil"/>
              <w:bottom w:val="nil"/>
              <w:right w:val="nil"/>
            </w:tcBorders>
            <w:shd w:val="clear" w:color="auto" w:fill="auto"/>
            <w:vAlign w:val="bottom"/>
            <w:hideMark/>
          </w:tcPr>
          <w:p w14:paraId="0D65EBBD"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14:paraId="1A11707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2A13CDDC" w14:textId="77777777" w:rsidR="009D1E51" w:rsidRPr="009D1E51" w:rsidRDefault="009D1E51" w:rsidP="009D1E51">
            <w:pPr>
              <w:spacing w:line="240" w:lineRule="auto"/>
              <w:jc w:val="right"/>
              <w:rPr>
                <w:rFonts w:cs="Arial"/>
                <w:sz w:val="12"/>
                <w:szCs w:val="12"/>
              </w:rPr>
            </w:pPr>
            <w:r w:rsidRPr="009D1E51">
              <w:rPr>
                <w:rFonts w:cs="Arial"/>
                <w:sz w:val="12"/>
                <w:szCs w:val="12"/>
              </w:rPr>
              <w:t>7 597</w:t>
            </w:r>
          </w:p>
        </w:tc>
        <w:tc>
          <w:tcPr>
            <w:tcW w:w="627" w:type="pct"/>
            <w:tcBorders>
              <w:top w:val="nil"/>
              <w:left w:val="nil"/>
              <w:bottom w:val="nil"/>
              <w:right w:val="nil"/>
            </w:tcBorders>
            <w:shd w:val="clear" w:color="auto" w:fill="auto"/>
            <w:noWrap/>
            <w:vAlign w:val="bottom"/>
            <w:hideMark/>
          </w:tcPr>
          <w:p w14:paraId="54CD41D8" w14:textId="77777777" w:rsidR="009D1E51" w:rsidRPr="009D1E51" w:rsidRDefault="009D1E51" w:rsidP="009D1E51">
            <w:pPr>
              <w:spacing w:line="240" w:lineRule="auto"/>
              <w:jc w:val="right"/>
              <w:rPr>
                <w:rFonts w:cs="Arial"/>
                <w:sz w:val="12"/>
                <w:szCs w:val="12"/>
              </w:rPr>
            </w:pPr>
            <w:r w:rsidRPr="009D1E51">
              <w:rPr>
                <w:rFonts w:cs="Arial"/>
                <w:sz w:val="12"/>
                <w:szCs w:val="12"/>
              </w:rPr>
              <w:t>7 396,00</w:t>
            </w:r>
          </w:p>
        </w:tc>
        <w:tc>
          <w:tcPr>
            <w:tcW w:w="394" w:type="pct"/>
            <w:tcBorders>
              <w:top w:val="nil"/>
              <w:left w:val="nil"/>
              <w:bottom w:val="nil"/>
              <w:right w:val="nil"/>
            </w:tcBorders>
            <w:shd w:val="clear" w:color="auto" w:fill="auto"/>
            <w:noWrap/>
            <w:vAlign w:val="center"/>
            <w:hideMark/>
          </w:tcPr>
          <w:p w14:paraId="6163DBE6" w14:textId="77777777" w:rsidR="009D1E51" w:rsidRPr="009D1E51" w:rsidRDefault="009D1E51" w:rsidP="009D1E51">
            <w:pPr>
              <w:spacing w:line="240" w:lineRule="auto"/>
              <w:jc w:val="right"/>
              <w:rPr>
                <w:rFonts w:cs="Arial"/>
                <w:sz w:val="12"/>
                <w:szCs w:val="12"/>
              </w:rPr>
            </w:pPr>
            <w:r w:rsidRPr="009D1E51">
              <w:rPr>
                <w:rFonts w:cs="Arial"/>
                <w:sz w:val="12"/>
                <w:szCs w:val="12"/>
              </w:rPr>
              <w:t>97,4%</w:t>
            </w:r>
          </w:p>
        </w:tc>
      </w:tr>
      <w:tr w:rsidR="009D1E51" w:rsidRPr="009D1E51" w14:paraId="41D77F1F" w14:textId="77777777" w:rsidTr="009D1E51">
        <w:trPr>
          <w:trHeight w:val="85"/>
        </w:trPr>
        <w:tc>
          <w:tcPr>
            <w:tcW w:w="2926" w:type="pct"/>
            <w:tcBorders>
              <w:top w:val="nil"/>
              <w:left w:val="nil"/>
              <w:bottom w:val="nil"/>
              <w:right w:val="nil"/>
            </w:tcBorders>
            <w:shd w:val="clear" w:color="auto" w:fill="auto"/>
            <w:vAlign w:val="bottom"/>
            <w:hideMark/>
          </w:tcPr>
          <w:p w14:paraId="1AD7C148"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14:paraId="621EAFFC"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4E5245AA" w14:textId="77777777" w:rsidR="009D1E51" w:rsidRPr="009D1E51" w:rsidRDefault="009D1E51" w:rsidP="009D1E51">
            <w:pPr>
              <w:spacing w:line="240" w:lineRule="auto"/>
              <w:jc w:val="right"/>
              <w:rPr>
                <w:rFonts w:cs="Arial"/>
                <w:sz w:val="12"/>
                <w:szCs w:val="12"/>
              </w:rPr>
            </w:pPr>
            <w:r w:rsidRPr="009D1E51">
              <w:rPr>
                <w:rFonts w:cs="Arial"/>
                <w:sz w:val="12"/>
                <w:szCs w:val="12"/>
              </w:rPr>
              <w:t>5 690</w:t>
            </w:r>
          </w:p>
        </w:tc>
        <w:tc>
          <w:tcPr>
            <w:tcW w:w="627" w:type="pct"/>
            <w:tcBorders>
              <w:top w:val="nil"/>
              <w:left w:val="nil"/>
              <w:bottom w:val="nil"/>
              <w:right w:val="nil"/>
            </w:tcBorders>
            <w:shd w:val="clear" w:color="auto" w:fill="auto"/>
            <w:noWrap/>
            <w:vAlign w:val="bottom"/>
            <w:hideMark/>
          </w:tcPr>
          <w:p w14:paraId="454772E8" w14:textId="77777777" w:rsidR="009D1E51" w:rsidRPr="009D1E51" w:rsidRDefault="009D1E51" w:rsidP="009D1E51">
            <w:pPr>
              <w:spacing w:line="240" w:lineRule="auto"/>
              <w:jc w:val="right"/>
              <w:rPr>
                <w:rFonts w:cs="Arial"/>
                <w:sz w:val="12"/>
                <w:szCs w:val="12"/>
              </w:rPr>
            </w:pPr>
            <w:r w:rsidRPr="009D1E51">
              <w:rPr>
                <w:rFonts w:cs="Arial"/>
                <w:sz w:val="12"/>
                <w:szCs w:val="12"/>
              </w:rPr>
              <w:t>4 840,00</w:t>
            </w:r>
          </w:p>
        </w:tc>
        <w:tc>
          <w:tcPr>
            <w:tcW w:w="394" w:type="pct"/>
            <w:tcBorders>
              <w:top w:val="nil"/>
              <w:left w:val="nil"/>
              <w:bottom w:val="nil"/>
              <w:right w:val="nil"/>
            </w:tcBorders>
            <w:shd w:val="clear" w:color="auto" w:fill="auto"/>
            <w:noWrap/>
            <w:vAlign w:val="center"/>
            <w:hideMark/>
          </w:tcPr>
          <w:p w14:paraId="61101A8D" w14:textId="77777777" w:rsidR="009D1E51" w:rsidRPr="009D1E51" w:rsidRDefault="009D1E51" w:rsidP="009D1E51">
            <w:pPr>
              <w:spacing w:line="240" w:lineRule="auto"/>
              <w:jc w:val="right"/>
              <w:rPr>
                <w:rFonts w:cs="Arial"/>
                <w:sz w:val="12"/>
                <w:szCs w:val="12"/>
              </w:rPr>
            </w:pPr>
            <w:r w:rsidRPr="009D1E51">
              <w:rPr>
                <w:rFonts w:cs="Arial"/>
                <w:sz w:val="12"/>
                <w:szCs w:val="12"/>
              </w:rPr>
              <w:t>85,1%</w:t>
            </w:r>
          </w:p>
        </w:tc>
      </w:tr>
      <w:tr w:rsidR="009D1E51" w:rsidRPr="009D1E51" w14:paraId="28C3909E" w14:textId="77777777" w:rsidTr="009D1E51">
        <w:trPr>
          <w:trHeight w:val="85"/>
        </w:trPr>
        <w:tc>
          <w:tcPr>
            <w:tcW w:w="2926" w:type="pct"/>
            <w:tcBorders>
              <w:top w:val="nil"/>
              <w:left w:val="nil"/>
              <w:bottom w:val="nil"/>
              <w:right w:val="nil"/>
            </w:tcBorders>
            <w:shd w:val="clear" w:color="auto" w:fill="auto"/>
            <w:vAlign w:val="bottom"/>
            <w:hideMark/>
          </w:tcPr>
          <w:p w14:paraId="03349152"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12B7AE1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2B9E5DC9" w14:textId="77777777" w:rsidR="009D1E51" w:rsidRPr="009D1E51" w:rsidRDefault="009D1E51" w:rsidP="009D1E51">
            <w:pPr>
              <w:spacing w:line="240" w:lineRule="auto"/>
              <w:jc w:val="right"/>
              <w:rPr>
                <w:rFonts w:cs="Arial"/>
                <w:sz w:val="12"/>
                <w:szCs w:val="12"/>
              </w:rPr>
            </w:pPr>
            <w:r w:rsidRPr="009D1E51">
              <w:rPr>
                <w:rFonts w:cs="Arial"/>
                <w:sz w:val="12"/>
                <w:szCs w:val="12"/>
              </w:rPr>
              <w:t>5 255</w:t>
            </w:r>
          </w:p>
        </w:tc>
        <w:tc>
          <w:tcPr>
            <w:tcW w:w="627" w:type="pct"/>
            <w:tcBorders>
              <w:top w:val="nil"/>
              <w:left w:val="nil"/>
              <w:bottom w:val="nil"/>
              <w:right w:val="nil"/>
            </w:tcBorders>
            <w:shd w:val="clear" w:color="auto" w:fill="auto"/>
            <w:noWrap/>
            <w:vAlign w:val="bottom"/>
            <w:hideMark/>
          </w:tcPr>
          <w:p w14:paraId="75809FB0" w14:textId="77777777" w:rsidR="009D1E51" w:rsidRPr="009D1E51" w:rsidRDefault="009D1E51" w:rsidP="009D1E51">
            <w:pPr>
              <w:spacing w:line="240" w:lineRule="auto"/>
              <w:jc w:val="right"/>
              <w:rPr>
                <w:rFonts w:cs="Arial"/>
                <w:sz w:val="12"/>
                <w:szCs w:val="12"/>
              </w:rPr>
            </w:pPr>
            <w:r w:rsidRPr="009D1E51">
              <w:rPr>
                <w:rFonts w:cs="Arial"/>
                <w:sz w:val="12"/>
                <w:szCs w:val="12"/>
              </w:rPr>
              <w:t>5 253,26</w:t>
            </w:r>
          </w:p>
        </w:tc>
        <w:tc>
          <w:tcPr>
            <w:tcW w:w="394" w:type="pct"/>
            <w:tcBorders>
              <w:top w:val="nil"/>
              <w:left w:val="nil"/>
              <w:bottom w:val="nil"/>
              <w:right w:val="nil"/>
            </w:tcBorders>
            <w:shd w:val="clear" w:color="auto" w:fill="auto"/>
            <w:noWrap/>
            <w:vAlign w:val="center"/>
            <w:hideMark/>
          </w:tcPr>
          <w:p w14:paraId="627B219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50ECC7D" w14:textId="77777777" w:rsidTr="009D1E51">
        <w:trPr>
          <w:trHeight w:val="85"/>
        </w:trPr>
        <w:tc>
          <w:tcPr>
            <w:tcW w:w="2926" w:type="pct"/>
            <w:tcBorders>
              <w:top w:val="nil"/>
              <w:left w:val="nil"/>
              <w:bottom w:val="nil"/>
              <w:right w:val="nil"/>
            </w:tcBorders>
            <w:shd w:val="clear" w:color="auto" w:fill="auto"/>
            <w:vAlign w:val="bottom"/>
            <w:hideMark/>
          </w:tcPr>
          <w:p w14:paraId="718FC82D"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14:paraId="33FF4AD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3E670D1" w14:textId="77777777" w:rsidR="009D1E51" w:rsidRPr="009D1E51" w:rsidRDefault="009D1E51" w:rsidP="009D1E51">
            <w:pPr>
              <w:spacing w:line="240" w:lineRule="auto"/>
              <w:jc w:val="right"/>
              <w:rPr>
                <w:rFonts w:cs="Arial"/>
                <w:sz w:val="12"/>
                <w:szCs w:val="12"/>
              </w:rPr>
            </w:pPr>
            <w:r w:rsidRPr="009D1E51">
              <w:rPr>
                <w:rFonts w:cs="Arial"/>
                <w:sz w:val="12"/>
                <w:szCs w:val="12"/>
              </w:rPr>
              <w:t>400</w:t>
            </w:r>
          </w:p>
        </w:tc>
        <w:tc>
          <w:tcPr>
            <w:tcW w:w="627" w:type="pct"/>
            <w:tcBorders>
              <w:top w:val="nil"/>
              <w:left w:val="nil"/>
              <w:bottom w:val="nil"/>
              <w:right w:val="nil"/>
            </w:tcBorders>
            <w:shd w:val="clear" w:color="auto" w:fill="auto"/>
            <w:noWrap/>
            <w:vAlign w:val="center"/>
            <w:hideMark/>
          </w:tcPr>
          <w:p w14:paraId="1A82FEE9"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394" w:type="pct"/>
            <w:tcBorders>
              <w:top w:val="nil"/>
              <w:left w:val="nil"/>
              <w:bottom w:val="nil"/>
              <w:right w:val="nil"/>
            </w:tcBorders>
            <w:shd w:val="clear" w:color="auto" w:fill="auto"/>
            <w:noWrap/>
            <w:vAlign w:val="center"/>
            <w:hideMark/>
          </w:tcPr>
          <w:p w14:paraId="2E79E339"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491959F2" w14:textId="77777777" w:rsidTr="009D1E51">
        <w:trPr>
          <w:trHeight w:val="85"/>
        </w:trPr>
        <w:tc>
          <w:tcPr>
            <w:tcW w:w="2926" w:type="pct"/>
            <w:tcBorders>
              <w:top w:val="nil"/>
              <w:left w:val="nil"/>
              <w:bottom w:val="nil"/>
              <w:right w:val="nil"/>
            </w:tcBorders>
            <w:shd w:val="clear" w:color="auto" w:fill="auto"/>
            <w:vAlign w:val="center"/>
            <w:hideMark/>
          </w:tcPr>
          <w:p w14:paraId="73C79586"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14:paraId="4AC025C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875EC9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F01C6D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2357D6C" w14:textId="77777777" w:rsidR="009D1E51" w:rsidRPr="009D1E51" w:rsidRDefault="009D1E51" w:rsidP="009D1E51">
            <w:pPr>
              <w:spacing w:line="240" w:lineRule="auto"/>
              <w:rPr>
                <w:rFonts w:ascii="Times New Roman" w:hAnsi="Times New Roman"/>
                <w:sz w:val="12"/>
                <w:szCs w:val="12"/>
              </w:rPr>
            </w:pPr>
          </w:p>
        </w:tc>
      </w:tr>
      <w:tr w:rsidR="009D1E51" w:rsidRPr="009D1E51" w14:paraId="17103A92" w14:textId="77777777" w:rsidTr="009D1E51">
        <w:trPr>
          <w:trHeight w:val="85"/>
        </w:trPr>
        <w:tc>
          <w:tcPr>
            <w:tcW w:w="2926" w:type="pct"/>
            <w:tcBorders>
              <w:top w:val="nil"/>
              <w:left w:val="nil"/>
              <w:bottom w:val="nil"/>
              <w:right w:val="nil"/>
            </w:tcBorders>
            <w:shd w:val="clear" w:color="auto" w:fill="auto"/>
            <w:vAlign w:val="center"/>
            <w:hideMark/>
          </w:tcPr>
          <w:p w14:paraId="6C9C7E3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4AA2F3F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8776CC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894104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340C69C" w14:textId="77777777" w:rsidR="009D1E51" w:rsidRPr="009D1E51" w:rsidRDefault="009D1E51" w:rsidP="009D1E51">
            <w:pPr>
              <w:spacing w:line="240" w:lineRule="auto"/>
              <w:rPr>
                <w:rFonts w:ascii="Times New Roman" w:hAnsi="Times New Roman"/>
                <w:sz w:val="12"/>
                <w:szCs w:val="12"/>
              </w:rPr>
            </w:pPr>
          </w:p>
        </w:tc>
      </w:tr>
      <w:tr w:rsidR="009D1E51" w:rsidRPr="009D1E51" w14:paraId="4A2FBC27" w14:textId="77777777" w:rsidTr="009D1E51">
        <w:trPr>
          <w:trHeight w:val="85"/>
        </w:trPr>
        <w:tc>
          <w:tcPr>
            <w:tcW w:w="2926" w:type="pct"/>
            <w:tcBorders>
              <w:top w:val="nil"/>
              <w:left w:val="nil"/>
              <w:bottom w:val="nil"/>
              <w:right w:val="nil"/>
            </w:tcBorders>
            <w:shd w:val="clear" w:color="auto" w:fill="auto"/>
            <w:vAlign w:val="center"/>
            <w:hideMark/>
          </w:tcPr>
          <w:p w14:paraId="64A3BC1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7873C260"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0BF4DF0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C1CD6A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963869C" w14:textId="77777777" w:rsidR="009D1E51" w:rsidRPr="009D1E51" w:rsidRDefault="009D1E51" w:rsidP="009D1E51">
            <w:pPr>
              <w:spacing w:line="240" w:lineRule="auto"/>
              <w:rPr>
                <w:rFonts w:ascii="Times New Roman" w:hAnsi="Times New Roman"/>
                <w:sz w:val="12"/>
                <w:szCs w:val="12"/>
              </w:rPr>
            </w:pPr>
          </w:p>
        </w:tc>
      </w:tr>
      <w:tr w:rsidR="009D1E51" w:rsidRPr="009D1E51" w14:paraId="677DD199" w14:textId="77777777" w:rsidTr="009D1E51">
        <w:trPr>
          <w:trHeight w:val="85"/>
        </w:trPr>
        <w:tc>
          <w:tcPr>
            <w:tcW w:w="2926" w:type="pct"/>
            <w:tcBorders>
              <w:top w:val="nil"/>
              <w:left w:val="nil"/>
              <w:bottom w:val="nil"/>
              <w:right w:val="nil"/>
            </w:tcBorders>
            <w:shd w:val="clear" w:color="auto" w:fill="auto"/>
            <w:vAlign w:val="center"/>
            <w:hideMark/>
          </w:tcPr>
          <w:p w14:paraId="245207D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14:paraId="7A02F37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E42A61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DEBCC3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A05B1AC" w14:textId="77777777" w:rsidR="009D1E51" w:rsidRPr="009D1E51" w:rsidRDefault="009D1E51" w:rsidP="009D1E51">
            <w:pPr>
              <w:spacing w:line="240" w:lineRule="auto"/>
              <w:rPr>
                <w:rFonts w:ascii="Times New Roman" w:hAnsi="Times New Roman"/>
                <w:sz w:val="12"/>
                <w:szCs w:val="12"/>
              </w:rPr>
            </w:pPr>
          </w:p>
        </w:tc>
      </w:tr>
      <w:tr w:rsidR="009D1E51" w:rsidRPr="009D1E51" w14:paraId="2416CC13" w14:textId="77777777" w:rsidTr="009D1E51">
        <w:trPr>
          <w:trHeight w:val="85"/>
        </w:trPr>
        <w:tc>
          <w:tcPr>
            <w:tcW w:w="2926" w:type="pct"/>
            <w:tcBorders>
              <w:top w:val="nil"/>
              <w:left w:val="nil"/>
              <w:bottom w:val="nil"/>
              <w:right w:val="nil"/>
            </w:tcBorders>
            <w:shd w:val="clear" w:color="auto" w:fill="auto"/>
            <w:vAlign w:val="center"/>
            <w:hideMark/>
          </w:tcPr>
          <w:p w14:paraId="60DECAA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5E121E7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7828CB3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0082DE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4D6EB89" w14:textId="77777777" w:rsidR="009D1E51" w:rsidRPr="009D1E51" w:rsidRDefault="009D1E51" w:rsidP="009D1E51">
            <w:pPr>
              <w:spacing w:line="240" w:lineRule="auto"/>
              <w:rPr>
                <w:rFonts w:ascii="Times New Roman" w:hAnsi="Times New Roman"/>
                <w:sz w:val="12"/>
                <w:szCs w:val="12"/>
              </w:rPr>
            </w:pPr>
          </w:p>
        </w:tc>
      </w:tr>
      <w:tr w:rsidR="009D1E51" w:rsidRPr="009D1E51" w14:paraId="1EFD6F1D" w14:textId="77777777" w:rsidTr="009D1E51">
        <w:trPr>
          <w:trHeight w:val="85"/>
        </w:trPr>
        <w:tc>
          <w:tcPr>
            <w:tcW w:w="2926" w:type="pct"/>
            <w:tcBorders>
              <w:top w:val="nil"/>
              <w:left w:val="nil"/>
              <w:bottom w:val="nil"/>
              <w:right w:val="nil"/>
            </w:tcBorders>
            <w:shd w:val="clear" w:color="auto" w:fill="auto"/>
            <w:vAlign w:val="center"/>
            <w:hideMark/>
          </w:tcPr>
          <w:p w14:paraId="199FBE8F"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205E3CA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A48CDA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607098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704D21D" w14:textId="77777777" w:rsidR="009D1E51" w:rsidRPr="009D1E51" w:rsidRDefault="009D1E51" w:rsidP="009D1E51">
            <w:pPr>
              <w:spacing w:line="240" w:lineRule="auto"/>
              <w:rPr>
                <w:rFonts w:ascii="Times New Roman" w:hAnsi="Times New Roman"/>
                <w:sz w:val="12"/>
                <w:szCs w:val="12"/>
              </w:rPr>
            </w:pPr>
          </w:p>
        </w:tc>
      </w:tr>
      <w:tr w:rsidR="009D1E51" w:rsidRPr="009D1E51" w14:paraId="2C295248" w14:textId="77777777" w:rsidTr="009D1E51">
        <w:trPr>
          <w:trHeight w:val="85"/>
        </w:trPr>
        <w:tc>
          <w:tcPr>
            <w:tcW w:w="2926" w:type="pct"/>
            <w:tcBorders>
              <w:top w:val="nil"/>
              <w:left w:val="nil"/>
              <w:bottom w:val="nil"/>
              <w:right w:val="nil"/>
            </w:tcBorders>
            <w:shd w:val="clear" w:color="000000" w:fill="EAF1F6"/>
            <w:vAlign w:val="center"/>
            <w:hideMark/>
          </w:tcPr>
          <w:p w14:paraId="7B9C776F"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Remonty w przedszkolach, szkołach i placówkach oświatowych - zadanie 27</w:t>
            </w:r>
          </w:p>
        </w:tc>
        <w:tc>
          <w:tcPr>
            <w:tcW w:w="425" w:type="pct"/>
            <w:tcBorders>
              <w:top w:val="nil"/>
              <w:left w:val="nil"/>
              <w:bottom w:val="nil"/>
              <w:right w:val="nil"/>
            </w:tcBorders>
            <w:shd w:val="clear" w:color="000000" w:fill="EAF1F6"/>
            <w:vAlign w:val="center"/>
            <w:hideMark/>
          </w:tcPr>
          <w:p w14:paraId="3C9EDD9A"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35A83596"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6 914 058</w:t>
            </w:r>
          </w:p>
        </w:tc>
        <w:tc>
          <w:tcPr>
            <w:tcW w:w="627" w:type="pct"/>
            <w:tcBorders>
              <w:top w:val="nil"/>
              <w:left w:val="nil"/>
              <w:bottom w:val="nil"/>
              <w:right w:val="nil"/>
            </w:tcBorders>
            <w:shd w:val="clear" w:color="000000" w:fill="EAF1F6"/>
            <w:vAlign w:val="center"/>
            <w:hideMark/>
          </w:tcPr>
          <w:p w14:paraId="111C90C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6 842 479,34</w:t>
            </w:r>
          </w:p>
        </w:tc>
        <w:tc>
          <w:tcPr>
            <w:tcW w:w="394" w:type="pct"/>
            <w:tcBorders>
              <w:top w:val="nil"/>
              <w:left w:val="nil"/>
              <w:bottom w:val="nil"/>
              <w:right w:val="nil"/>
            </w:tcBorders>
            <w:shd w:val="clear" w:color="000000" w:fill="EAF1F6"/>
            <w:vAlign w:val="center"/>
            <w:hideMark/>
          </w:tcPr>
          <w:p w14:paraId="0FEA577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99,0%</w:t>
            </w:r>
          </w:p>
        </w:tc>
      </w:tr>
      <w:tr w:rsidR="009D1E51" w:rsidRPr="009D1E51" w14:paraId="366EA537" w14:textId="77777777" w:rsidTr="009D1E51">
        <w:trPr>
          <w:trHeight w:val="85"/>
        </w:trPr>
        <w:tc>
          <w:tcPr>
            <w:tcW w:w="2926" w:type="pct"/>
            <w:tcBorders>
              <w:top w:val="nil"/>
              <w:left w:val="nil"/>
              <w:bottom w:val="nil"/>
              <w:right w:val="nil"/>
            </w:tcBorders>
            <w:shd w:val="clear" w:color="auto" w:fill="auto"/>
            <w:vAlign w:val="center"/>
            <w:hideMark/>
          </w:tcPr>
          <w:p w14:paraId="484671E4"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518C1A9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6E4AF6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E29E42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8217411" w14:textId="77777777" w:rsidR="009D1E51" w:rsidRPr="009D1E51" w:rsidRDefault="009D1E51" w:rsidP="009D1E51">
            <w:pPr>
              <w:spacing w:line="240" w:lineRule="auto"/>
              <w:rPr>
                <w:rFonts w:ascii="Times New Roman" w:hAnsi="Times New Roman"/>
                <w:sz w:val="12"/>
                <w:szCs w:val="12"/>
              </w:rPr>
            </w:pPr>
          </w:p>
        </w:tc>
      </w:tr>
      <w:tr w:rsidR="009D1E51" w:rsidRPr="009D1E51" w14:paraId="480EC084" w14:textId="77777777" w:rsidTr="009D1E51">
        <w:trPr>
          <w:trHeight w:val="85"/>
        </w:trPr>
        <w:tc>
          <w:tcPr>
            <w:tcW w:w="2926" w:type="pct"/>
            <w:tcBorders>
              <w:top w:val="nil"/>
              <w:left w:val="nil"/>
              <w:bottom w:val="nil"/>
              <w:right w:val="nil"/>
            </w:tcBorders>
            <w:shd w:val="clear" w:color="auto" w:fill="auto"/>
            <w:vAlign w:val="center"/>
            <w:hideMark/>
          </w:tcPr>
          <w:p w14:paraId="4DC4FE5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poprawa stanu technicznego oraz zapewnienie sprawnego funkcjonowania budynków oświatowych</w:t>
            </w:r>
          </w:p>
        </w:tc>
        <w:tc>
          <w:tcPr>
            <w:tcW w:w="425" w:type="pct"/>
            <w:tcBorders>
              <w:top w:val="nil"/>
              <w:left w:val="nil"/>
              <w:bottom w:val="nil"/>
              <w:right w:val="nil"/>
            </w:tcBorders>
            <w:shd w:val="clear" w:color="auto" w:fill="auto"/>
            <w:vAlign w:val="center"/>
            <w:hideMark/>
          </w:tcPr>
          <w:p w14:paraId="195DC41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3D379B1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9449B5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807387B" w14:textId="77777777" w:rsidR="009D1E51" w:rsidRPr="009D1E51" w:rsidRDefault="009D1E51" w:rsidP="009D1E51">
            <w:pPr>
              <w:spacing w:line="240" w:lineRule="auto"/>
              <w:rPr>
                <w:rFonts w:ascii="Times New Roman" w:hAnsi="Times New Roman"/>
                <w:sz w:val="12"/>
                <w:szCs w:val="12"/>
              </w:rPr>
            </w:pPr>
          </w:p>
        </w:tc>
      </w:tr>
      <w:tr w:rsidR="009D1E51" w:rsidRPr="009D1E51" w14:paraId="284D3D81" w14:textId="77777777" w:rsidTr="009D1E51">
        <w:trPr>
          <w:trHeight w:val="85"/>
        </w:trPr>
        <w:tc>
          <w:tcPr>
            <w:tcW w:w="2926" w:type="pct"/>
            <w:tcBorders>
              <w:top w:val="nil"/>
              <w:left w:val="nil"/>
              <w:bottom w:val="nil"/>
              <w:right w:val="nil"/>
            </w:tcBorders>
            <w:shd w:val="clear" w:color="auto" w:fill="auto"/>
            <w:vAlign w:val="center"/>
            <w:hideMark/>
          </w:tcPr>
          <w:p w14:paraId="78FC6F4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745E32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F27A8B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F80E0C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E3D14A2" w14:textId="77777777" w:rsidR="009D1E51" w:rsidRPr="009D1E51" w:rsidRDefault="009D1E51" w:rsidP="009D1E51">
            <w:pPr>
              <w:spacing w:line="240" w:lineRule="auto"/>
              <w:rPr>
                <w:rFonts w:ascii="Times New Roman" w:hAnsi="Times New Roman"/>
                <w:sz w:val="12"/>
                <w:szCs w:val="12"/>
              </w:rPr>
            </w:pPr>
          </w:p>
        </w:tc>
      </w:tr>
      <w:tr w:rsidR="009D1E51" w:rsidRPr="009D1E51" w14:paraId="65C21CBF" w14:textId="77777777" w:rsidTr="009D1E51">
        <w:trPr>
          <w:trHeight w:val="85"/>
        </w:trPr>
        <w:tc>
          <w:tcPr>
            <w:tcW w:w="2926" w:type="pct"/>
            <w:tcBorders>
              <w:top w:val="nil"/>
              <w:left w:val="nil"/>
              <w:bottom w:val="nil"/>
              <w:right w:val="nil"/>
            </w:tcBorders>
            <w:shd w:val="clear" w:color="auto" w:fill="auto"/>
            <w:vAlign w:val="center"/>
            <w:hideMark/>
          </w:tcPr>
          <w:p w14:paraId="363D4F9C"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 1:</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6923F40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2355A103" w14:textId="77777777" w:rsidR="009D1E51" w:rsidRPr="009D1E51" w:rsidRDefault="009D1E51" w:rsidP="009D1E51">
            <w:pPr>
              <w:spacing w:line="240" w:lineRule="auto"/>
              <w:jc w:val="right"/>
              <w:rPr>
                <w:rFonts w:cs="Arial"/>
                <w:sz w:val="12"/>
                <w:szCs w:val="12"/>
              </w:rPr>
            </w:pPr>
            <w:r w:rsidRPr="009D1E51">
              <w:rPr>
                <w:rFonts w:cs="Arial"/>
                <w:sz w:val="12"/>
                <w:szCs w:val="12"/>
              </w:rPr>
              <w:t>3 251 337</w:t>
            </w:r>
          </w:p>
        </w:tc>
        <w:tc>
          <w:tcPr>
            <w:tcW w:w="627" w:type="pct"/>
            <w:tcBorders>
              <w:top w:val="nil"/>
              <w:left w:val="nil"/>
              <w:bottom w:val="nil"/>
              <w:right w:val="nil"/>
            </w:tcBorders>
            <w:shd w:val="clear" w:color="auto" w:fill="auto"/>
            <w:vAlign w:val="center"/>
            <w:hideMark/>
          </w:tcPr>
          <w:p w14:paraId="270EBC38" w14:textId="77777777" w:rsidR="009D1E51" w:rsidRPr="009D1E51" w:rsidRDefault="009D1E51" w:rsidP="009D1E51">
            <w:pPr>
              <w:spacing w:line="240" w:lineRule="auto"/>
              <w:jc w:val="right"/>
              <w:rPr>
                <w:rFonts w:cs="Arial"/>
                <w:sz w:val="12"/>
                <w:szCs w:val="12"/>
              </w:rPr>
            </w:pPr>
            <w:r w:rsidRPr="009D1E51">
              <w:rPr>
                <w:rFonts w:cs="Arial"/>
                <w:sz w:val="12"/>
                <w:szCs w:val="12"/>
              </w:rPr>
              <w:t>3 209 906,47</w:t>
            </w:r>
          </w:p>
        </w:tc>
        <w:tc>
          <w:tcPr>
            <w:tcW w:w="394" w:type="pct"/>
            <w:tcBorders>
              <w:top w:val="nil"/>
              <w:left w:val="nil"/>
              <w:bottom w:val="nil"/>
              <w:right w:val="nil"/>
            </w:tcBorders>
            <w:shd w:val="clear" w:color="auto" w:fill="auto"/>
            <w:vAlign w:val="center"/>
            <w:hideMark/>
          </w:tcPr>
          <w:p w14:paraId="7B5778CC" w14:textId="77777777" w:rsidR="009D1E51" w:rsidRPr="009D1E51" w:rsidRDefault="009D1E51" w:rsidP="009D1E51">
            <w:pPr>
              <w:spacing w:line="240" w:lineRule="auto"/>
              <w:jc w:val="right"/>
              <w:rPr>
                <w:rFonts w:cs="Arial"/>
                <w:sz w:val="12"/>
                <w:szCs w:val="12"/>
              </w:rPr>
            </w:pPr>
            <w:r w:rsidRPr="009D1E51">
              <w:rPr>
                <w:rFonts w:cs="Arial"/>
                <w:sz w:val="12"/>
                <w:szCs w:val="12"/>
              </w:rPr>
              <w:t>98,7%</w:t>
            </w:r>
          </w:p>
        </w:tc>
      </w:tr>
      <w:tr w:rsidR="009D1E51" w:rsidRPr="009D1E51" w14:paraId="24DAD3EB" w14:textId="77777777" w:rsidTr="009D1E51">
        <w:trPr>
          <w:trHeight w:val="85"/>
        </w:trPr>
        <w:tc>
          <w:tcPr>
            <w:tcW w:w="2926" w:type="pct"/>
            <w:tcBorders>
              <w:top w:val="nil"/>
              <w:left w:val="nil"/>
              <w:bottom w:val="nil"/>
              <w:right w:val="nil"/>
            </w:tcBorders>
            <w:shd w:val="clear" w:color="auto" w:fill="auto"/>
            <w:vAlign w:val="center"/>
            <w:hideMark/>
          </w:tcPr>
          <w:p w14:paraId="62D5C84A"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3E71B73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B8EAE3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BBF64A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88441BE" w14:textId="77777777" w:rsidR="009D1E51" w:rsidRPr="009D1E51" w:rsidRDefault="009D1E51" w:rsidP="009D1E51">
            <w:pPr>
              <w:spacing w:line="240" w:lineRule="auto"/>
              <w:rPr>
                <w:rFonts w:ascii="Times New Roman" w:hAnsi="Times New Roman"/>
                <w:sz w:val="12"/>
                <w:szCs w:val="12"/>
              </w:rPr>
            </w:pPr>
          </w:p>
        </w:tc>
      </w:tr>
      <w:tr w:rsidR="009D1E51" w:rsidRPr="009D1E51" w14:paraId="101F8384" w14:textId="77777777" w:rsidTr="009D1E51">
        <w:trPr>
          <w:trHeight w:val="85"/>
        </w:trPr>
        <w:tc>
          <w:tcPr>
            <w:tcW w:w="2926" w:type="pct"/>
            <w:tcBorders>
              <w:top w:val="nil"/>
              <w:left w:val="nil"/>
              <w:bottom w:val="nil"/>
              <w:right w:val="nil"/>
            </w:tcBorders>
            <w:shd w:val="clear" w:color="auto" w:fill="auto"/>
            <w:vAlign w:val="center"/>
            <w:hideMark/>
          </w:tcPr>
          <w:p w14:paraId="7A00933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031BC12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ACEB74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75A407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C68EB80" w14:textId="77777777" w:rsidR="009D1E51" w:rsidRPr="009D1E51" w:rsidRDefault="009D1E51" w:rsidP="009D1E51">
            <w:pPr>
              <w:spacing w:line="240" w:lineRule="auto"/>
              <w:rPr>
                <w:rFonts w:ascii="Times New Roman" w:hAnsi="Times New Roman"/>
                <w:sz w:val="12"/>
                <w:szCs w:val="12"/>
              </w:rPr>
            </w:pPr>
          </w:p>
        </w:tc>
      </w:tr>
      <w:tr w:rsidR="009D1E51" w:rsidRPr="009D1E51" w14:paraId="4434B69D" w14:textId="77777777" w:rsidTr="009D1E51">
        <w:trPr>
          <w:trHeight w:val="85"/>
        </w:trPr>
        <w:tc>
          <w:tcPr>
            <w:tcW w:w="2926" w:type="pct"/>
            <w:tcBorders>
              <w:top w:val="nil"/>
              <w:left w:val="nil"/>
              <w:bottom w:val="nil"/>
              <w:right w:val="nil"/>
            </w:tcBorders>
            <w:shd w:val="clear" w:color="auto" w:fill="auto"/>
            <w:vAlign w:val="bottom"/>
            <w:hideMark/>
          </w:tcPr>
          <w:p w14:paraId="240515BA" w14:textId="77777777" w:rsidR="009D1E51" w:rsidRPr="009D1E51" w:rsidRDefault="009D1E51" w:rsidP="009D1E51">
            <w:pPr>
              <w:spacing w:line="240" w:lineRule="auto"/>
              <w:jc w:val="both"/>
              <w:rPr>
                <w:rFonts w:cs="Arial"/>
                <w:sz w:val="12"/>
                <w:szCs w:val="12"/>
              </w:rPr>
            </w:pPr>
            <w:r w:rsidRPr="009D1E51">
              <w:rPr>
                <w:rFonts w:cs="Arial"/>
                <w:sz w:val="12"/>
                <w:szCs w:val="12"/>
              </w:rPr>
              <w:t>remonty w szkołach podstawowych</w:t>
            </w:r>
          </w:p>
        </w:tc>
        <w:tc>
          <w:tcPr>
            <w:tcW w:w="425" w:type="pct"/>
            <w:tcBorders>
              <w:top w:val="nil"/>
              <w:left w:val="nil"/>
              <w:bottom w:val="nil"/>
              <w:right w:val="nil"/>
            </w:tcBorders>
            <w:shd w:val="clear" w:color="auto" w:fill="auto"/>
            <w:noWrap/>
            <w:vAlign w:val="center"/>
            <w:hideMark/>
          </w:tcPr>
          <w:p w14:paraId="721F51F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6976E6E" w14:textId="77777777" w:rsidR="009D1E51" w:rsidRPr="009D1E51" w:rsidRDefault="009D1E51" w:rsidP="009D1E51">
            <w:pPr>
              <w:spacing w:line="240" w:lineRule="auto"/>
              <w:jc w:val="right"/>
              <w:rPr>
                <w:rFonts w:cs="Arial"/>
                <w:sz w:val="12"/>
                <w:szCs w:val="12"/>
              </w:rPr>
            </w:pPr>
            <w:r w:rsidRPr="009D1E51">
              <w:rPr>
                <w:rFonts w:cs="Arial"/>
                <w:sz w:val="12"/>
                <w:szCs w:val="12"/>
              </w:rPr>
              <w:t>1 027 341</w:t>
            </w:r>
          </w:p>
        </w:tc>
        <w:tc>
          <w:tcPr>
            <w:tcW w:w="627" w:type="pct"/>
            <w:tcBorders>
              <w:top w:val="nil"/>
              <w:left w:val="nil"/>
              <w:bottom w:val="nil"/>
              <w:right w:val="nil"/>
            </w:tcBorders>
            <w:shd w:val="clear" w:color="auto" w:fill="auto"/>
            <w:noWrap/>
            <w:vAlign w:val="center"/>
            <w:hideMark/>
          </w:tcPr>
          <w:p w14:paraId="6A7450BE" w14:textId="77777777" w:rsidR="009D1E51" w:rsidRPr="009D1E51" w:rsidRDefault="009D1E51" w:rsidP="009D1E51">
            <w:pPr>
              <w:spacing w:line="240" w:lineRule="auto"/>
              <w:jc w:val="right"/>
              <w:rPr>
                <w:rFonts w:cs="Arial"/>
                <w:sz w:val="12"/>
                <w:szCs w:val="12"/>
              </w:rPr>
            </w:pPr>
            <w:r w:rsidRPr="009D1E51">
              <w:rPr>
                <w:rFonts w:cs="Arial"/>
                <w:sz w:val="12"/>
                <w:szCs w:val="12"/>
              </w:rPr>
              <w:t>1 005 068,87</w:t>
            </w:r>
          </w:p>
        </w:tc>
        <w:tc>
          <w:tcPr>
            <w:tcW w:w="394" w:type="pct"/>
            <w:tcBorders>
              <w:top w:val="nil"/>
              <w:left w:val="nil"/>
              <w:bottom w:val="nil"/>
              <w:right w:val="nil"/>
            </w:tcBorders>
            <w:shd w:val="clear" w:color="auto" w:fill="auto"/>
            <w:noWrap/>
            <w:vAlign w:val="center"/>
            <w:hideMark/>
          </w:tcPr>
          <w:p w14:paraId="0B4A809D" w14:textId="77777777" w:rsidR="009D1E51" w:rsidRPr="009D1E51" w:rsidRDefault="009D1E51" w:rsidP="009D1E51">
            <w:pPr>
              <w:spacing w:line="240" w:lineRule="auto"/>
              <w:jc w:val="right"/>
              <w:rPr>
                <w:rFonts w:cs="Arial"/>
                <w:sz w:val="12"/>
                <w:szCs w:val="12"/>
              </w:rPr>
            </w:pPr>
            <w:r w:rsidRPr="009D1E51">
              <w:rPr>
                <w:rFonts w:cs="Arial"/>
                <w:sz w:val="12"/>
                <w:szCs w:val="12"/>
              </w:rPr>
              <w:t>97,8%</w:t>
            </w:r>
          </w:p>
        </w:tc>
      </w:tr>
      <w:tr w:rsidR="009D1E51" w:rsidRPr="009D1E51" w14:paraId="765BA701" w14:textId="77777777" w:rsidTr="009D1E51">
        <w:trPr>
          <w:trHeight w:val="85"/>
        </w:trPr>
        <w:tc>
          <w:tcPr>
            <w:tcW w:w="2926" w:type="pct"/>
            <w:tcBorders>
              <w:top w:val="nil"/>
              <w:left w:val="nil"/>
              <w:bottom w:val="nil"/>
              <w:right w:val="nil"/>
            </w:tcBorders>
            <w:shd w:val="clear" w:color="auto" w:fill="auto"/>
            <w:vAlign w:val="bottom"/>
            <w:hideMark/>
          </w:tcPr>
          <w:p w14:paraId="354E8BFD" w14:textId="77777777" w:rsidR="009D1E51" w:rsidRPr="009D1E51" w:rsidRDefault="009D1E51" w:rsidP="009D1E51">
            <w:pPr>
              <w:spacing w:line="240" w:lineRule="auto"/>
              <w:jc w:val="both"/>
              <w:rPr>
                <w:rFonts w:cs="Arial"/>
                <w:sz w:val="12"/>
                <w:szCs w:val="12"/>
              </w:rPr>
            </w:pPr>
            <w:r w:rsidRPr="009D1E51">
              <w:rPr>
                <w:rFonts w:cs="Arial"/>
                <w:sz w:val="12"/>
                <w:szCs w:val="12"/>
              </w:rPr>
              <w:t>remonty w technikach</w:t>
            </w:r>
          </w:p>
        </w:tc>
        <w:tc>
          <w:tcPr>
            <w:tcW w:w="425" w:type="pct"/>
            <w:tcBorders>
              <w:top w:val="nil"/>
              <w:left w:val="nil"/>
              <w:bottom w:val="nil"/>
              <w:right w:val="nil"/>
            </w:tcBorders>
            <w:shd w:val="clear" w:color="auto" w:fill="auto"/>
            <w:noWrap/>
            <w:vAlign w:val="center"/>
            <w:hideMark/>
          </w:tcPr>
          <w:p w14:paraId="215D326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F63ED9E" w14:textId="77777777" w:rsidR="009D1E51" w:rsidRPr="009D1E51" w:rsidRDefault="009D1E51" w:rsidP="009D1E51">
            <w:pPr>
              <w:spacing w:line="240" w:lineRule="auto"/>
              <w:jc w:val="right"/>
              <w:rPr>
                <w:rFonts w:cs="Arial"/>
                <w:sz w:val="12"/>
                <w:szCs w:val="12"/>
              </w:rPr>
            </w:pPr>
            <w:r w:rsidRPr="009D1E51">
              <w:rPr>
                <w:rFonts w:cs="Arial"/>
                <w:sz w:val="12"/>
                <w:szCs w:val="12"/>
              </w:rPr>
              <w:t>790 634</w:t>
            </w:r>
          </w:p>
        </w:tc>
        <w:tc>
          <w:tcPr>
            <w:tcW w:w="627" w:type="pct"/>
            <w:tcBorders>
              <w:top w:val="nil"/>
              <w:left w:val="nil"/>
              <w:bottom w:val="nil"/>
              <w:right w:val="nil"/>
            </w:tcBorders>
            <w:shd w:val="clear" w:color="auto" w:fill="auto"/>
            <w:noWrap/>
            <w:vAlign w:val="center"/>
            <w:hideMark/>
          </w:tcPr>
          <w:p w14:paraId="079F8977" w14:textId="77777777" w:rsidR="009D1E51" w:rsidRPr="009D1E51" w:rsidRDefault="009D1E51" w:rsidP="009D1E51">
            <w:pPr>
              <w:spacing w:line="240" w:lineRule="auto"/>
              <w:jc w:val="right"/>
              <w:rPr>
                <w:rFonts w:cs="Arial"/>
                <w:sz w:val="12"/>
                <w:szCs w:val="12"/>
              </w:rPr>
            </w:pPr>
            <w:r w:rsidRPr="009D1E51">
              <w:rPr>
                <w:rFonts w:cs="Arial"/>
                <w:sz w:val="12"/>
                <w:szCs w:val="12"/>
              </w:rPr>
              <w:t>787 196,69</w:t>
            </w:r>
          </w:p>
        </w:tc>
        <w:tc>
          <w:tcPr>
            <w:tcW w:w="394" w:type="pct"/>
            <w:tcBorders>
              <w:top w:val="nil"/>
              <w:left w:val="nil"/>
              <w:bottom w:val="nil"/>
              <w:right w:val="nil"/>
            </w:tcBorders>
            <w:shd w:val="clear" w:color="auto" w:fill="auto"/>
            <w:noWrap/>
            <w:vAlign w:val="center"/>
            <w:hideMark/>
          </w:tcPr>
          <w:p w14:paraId="0E693D27"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12862040" w14:textId="77777777" w:rsidTr="009D1E51">
        <w:trPr>
          <w:trHeight w:val="85"/>
        </w:trPr>
        <w:tc>
          <w:tcPr>
            <w:tcW w:w="2926" w:type="pct"/>
            <w:tcBorders>
              <w:top w:val="nil"/>
              <w:left w:val="nil"/>
              <w:bottom w:val="nil"/>
              <w:right w:val="nil"/>
            </w:tcBorders>
            <w:shd w:val="clear" w:color="auto" w:fill="auto"/>
            <w:vAlign w:val="bottom"/>
            <w:hideMark/>
          </w:tcPr>
          <w:p w14:paraId="3522C727" w14:textId="77777777" w:rsidR="009D1E51" w:rsidRPr="009D1E51" w:rsidRDefault="009D1E51" w:rsidP="009D1E51">
            <w:pPr>
              <w:spacing w:line="240" w:lineRule="auto"/>
              <w:jc w:val="both"/>
              <w:rPr>
                <w:rFonts w:cs="Arial"/>
                <w:sz w:val="12"/>
                <w:szCs w:val="12"/>
              </w:rPr>
            </w:pPr>
            <w:r w:rsidRPr="009D1E51">
              <w:rPr>
                <w:rFonts w:cs="Arial"/>
                <w:sz w:val="12"/>
                <w:szCs w:val="12"/>
              </w:rPr>
              <w:t>remonty w przedszkolach</w:t>
            </w:r>
          </w:p>
        </w:tc>
        <w:tc>
          <w:tcPr>
            <w:tcW w:w="425" w:type="pct"/>
            <w:tcBorders>
              <w:top w:val="nil"/>
              <w:left w:val="nil"/>
              <w:bottom w:val="nil"/>
              <w:right w:val="nil"/>
            </w:tcBorders>
            <w:shd w:val="clear" w:color="auto" w:fill="auto"/>
            <w:noWrap/>
            <w:vAlign w:val="center"/>
            <w:hideMark/>
          </w:tcPr>
          <w:p w14:paraId="123EEB5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2D6A5EC" w14:textId="77777777" w:rsidR="009D1E51" w:rsidRPr="009D1E51" w:rsidRDefault="009D1E51" w:rsidP="009D1E51">
            <w:pPr>
              <w:spacing w:line="240" w:lineRule="auto"/>
              <w:jc w:val="right"/>
              <w:rPr>
                <w:rFonts w:cs="Arial"/>
                <w:sz w:val="12"/>
                <w:szCs w:val="12"/>
              </w:rPr>
            </w:pPr>
            <w:r w:rsidRPr="009D1E51">
              <w:rPr>
                <w:rFonts w:cs="Arial"/>
                <w:sz w:val="12"/>
                <w:szCs w:val="12"/>
              </w:rPr>
              <w:t>759 079</w:t>
            </w:r>
          </w:p>
        </w:tc>
        <w:tc>
          <w:tcPr>
            <w:tcW w:w="627" w:type="pct"/>
            <w:tcBorders>
              <w:top w:val="nil"/>
              <w:left w:val="nil"/>
              <w:bottom w:val="nil"/>
              <w:right w:val="nil"/>
            </w:tcBorders>
            <w:shd w:val="clear" w:color="auto" w:fill="auto"/>
            <w:noWrap/>
            <w:vAlign w:val="center"/>
            <w:hideMark/>
          </w:tcPr>
          <w:p w14:paraId="4FA80F3F" w14:textId="77777777" w:rsidR="009D1E51" w:rsidRPr="009D1E51" w:rsidRDefault="009D1E51" w:rsidP="009D1E51">
            <w:pPr>
              <w:spacing w:line="240" w:lineRule="auto"/>
              <w:jc w:val="right"/>
              <w:rPr>
                <w:rFonts w:cs="Arial"/>
                <w:sz w:val="12"/>
                <w:szCs w:val="12"/>
              </w:rPr>
            </w:pPr>
            <w:r w:rsidRPr="009D1E51">
              <w:rPr>
                <w:rFonts w:cs="Arial"/>
                <w:sz w:val="12"/>
                <w:szCs w:val="12"/>
              </w:rPr>
              <w:t>748 485,73</w:t>
            </w:r>
          </w:p>
        </w:tc>
        <w:tc>
          <w:tcPr>
            <w:tcW w:w="394" w:type="pct"/>
            <w:tcBorders>
              <w:top w:val="nil"/>
              <w:left w:val="nil"/>
              <w:bottom w:val="nil"/>
              <w:right w:val="nil"/>
            </w:tcBorders>
            <w:shd w:val="clear" w:color="auto" w:fill="auto"/>
            <w:noWrap/>
            <w:vAlign w:val="center"/>
            <w:hideMark/>
          </w:tcPr>
          <w:p w14:paraId="7D5DCCC8" w14:textId="77777777" w:rsidR="009D1E51" w:rsidRPr="009D1E51" w:rsidRDefault="009D1E51" w:rsidP="009D1E51">
            <w:pPr>
              <w:spacing w:line="240" w:lineRule="auto"/>
              <w:jc w:val="right"/>
              <w:rPr>
                <w:rFonts w:cs="Arial"/>
                <w:sz w:val="12"/>
                <w:szCs w:val="12"/>
              </w:rPr>
            </w:pPr>
            <w:r w:rsidRPr="009D1E51">
              <w:rPr>
                <w:rFonts w:cs="Arial"/>
                <w:sz w:val="12"/>
                <w:szCs w:val="12"/>
              </w:rPr>
              <w:t>98,6%</w:t>
            </w:r>
          </w:p>
        </w:tc>
      </w:tr>
      <w:tr w:rsidR="009D1E51" w:rsidRPr="009D1E51" w14:paraId="6EE22C1C" w14:textId="77777777" w:rsidTr="009D1E51">
        <w:trPr>
          <w:trHeight w:val="85"/>
        </w:trPr>
        <w:tc>
          <w:tcPr>
            <w:tcW w:w="2926" w:type="pct"/>
            <w:tcBorders>
              <w:top w:val="nil"/>
              <w:left w:val="nil"/>
              <w:bottom w:val="nil"/>
              <w:right w:val="nil"/>
            </w:tcBorders>
            <w:shd w:val="clear" w:color="auto" w:fill="auto"/>
            <w:vAlign w:val="bottom"/>
            <w:hideMark/>
          </w:tcPr>
          <w:p w14:paraId="3E8FFA03" w14:textId="77777777" w:rsidR="009D1E51" w:rsidRPr="009D1E51" w:rsidRDefault="009D1E51" w:rsidP="009D1E51">
            <w:pPr>
              <w:spacing w:line="240" w:lineRule="auto"/>
              <w:jc w:val="both"/>
              <w:rPr>
                <w:rFonts w:cs="Arial"/>
                <w:sz w:val="12"/>
                <w:szCs w:val="12"/>
              </w:rPr>
            </w:pPr>
            <w:r w:rsidRPr="009D1E51">
              <w:rPr>
                <w:rFonts w:cs="Arial"/>
                <w:sz w:val="12"/>
                <w:szCs w:val="12"/>
              </w:rPr>
              <w:t>remonty w liceach ogólnokształcących</w:t>
            </w:r>
          </w:p>
        </w:tc>
        <w:tc>
          <w:tcPr>
            <w:tcW w:w="425" w:type="pct"/>
            <w:tcBorders>
              <w:top w:val="nil"/>
              <w:left w:val="nil"/>
              <w:bottom w:val="nil"/>
              <w:right w:val="nil"/>
            </w:tcBorders>
            <w:shd w:val="clear" w:color="auto" w:fill="auto"/>
            <w:noWrap/>
            <w:vAlign w:val="center"/>
            <w:hideMark/>
          </w:tcPr>
          <w:p w14:paraId="347718DC"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8018C9B" w14:textId="77777777" w:rsidR="009D1E51" w:rsidRPr="009D1E51" w:rsidRDefault="009D1E51" w:rsidP="009D1E51">
            <w:pPr>
              <w:spacing w:line="240" w:lineRule="auto"/>
              <w:jc w:val="right"/>
              <w:rPr>
                <w:rFonts w:cs="Arial"/>
                <w:sz w:val="12"/>
                <w:szCs w:val="12"/>
              </w:rPr>
            </w:pPr>
            <w:r w:rsidRPr="009D1E51">
              <w:rPr>
                <w:rFonts w:cs="Arial"/>
                <w:sz w:val="12"/>
                <w:szCs w:val="12"/>
              </w:rPr>
              <w:t>548 295</w:t>
            </w:r>
          </w:p>
        </w:tc>
        <w:tc>
          <w:tcPr>
            <w:tcW w:w="627" w:type="pct"/>
            <w:tcBorders>
              <w:top w:val="nil"/>
              <w:left w:val="nil"/>
              <w:bottom w:val="nil"/>
              <w:right w:val="nil"/>
            </w:tcBorders>
            <w:shd w:val="clear" w:color="auto" w:fill="auto"/>
            <w:noWrap/>
            <w:vAlign w:val="center"/>
            <w:hideMark/>
          </w:tcPr>
          <w:p w14:paraId="4E7C0A99" w14:textId="77777777" w:rsidR="009D1E51" w:rsidRPr="009D1E51" w:rsidRDefault="009D1E51" w:rsidP="009D1E51">
            <w:pPr>
              <w:spacing w:line="240" w:lineRule="auto"/>
              <w:jc w:val="right"/>
              <w:rPr>
                <w:rFonts w:cs="Arial"/>
                <w:sz w:val="12"/>
                <w:szCs w:val="12"/>
              </w:rPr>
            </w:pPr>
            <w:r w:rsidRPr="009D1E51">
              <w:rPr>
                <w:rFonts w:cs="Arial"/>
                <w:sz w:val="12"/>
                <w:szCs w:val="12"/>
              </w:rPr>
              <w:t>547 450,58</w:t>
            </w:r>
          </w:p>
        </w:tc>
        <w:tc>
          <w:tcPr>
            <w:tcW w:w="394" w:type="pct"/>
            <w:tcBorders>
              <w:top w:val="nil"/>
              <w:left w:val="nil"/>
              <w:bottom w:val="nil"/>
              <w:right w:val="nil"/>
            </w:tcBorders>
            <w:shd w:val="clear" w:color="auto" w:fill="auto"/>
            <w:noWrap/>
            <w:vAlign w:val="center"/>
            <w:hideMark/>
          </w:tcPr>
          <w:p w14:paraId="07AF65D4"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15D8E288" w14:textId="77777777" w:rsidTr="009D1E51">
        <w:trPr>
          <w:trHeight w:val="85"/>
        </w:trPr>
        <w:tc>
          <w:tcPr>
            <w:tcW w:w="2926" w:type="pct"/>
            <w:tcBorders>
              <w:top w:val="nil"/>
              <w:left w:val="nil"/>
              <w:bottom w:val="nil"/>
              <w:right w:val="nil"/>
            </w:tcBorders>
            <w:shd w:val="clear" w:color="auto" w:fill="auto"/>
            <w:vAlign w:val="bottom"/>
            <w:hideMark/>
          </w:tcPr>
          <w:p w14:paraId="75C333EA" w14:textId="77777777" w:rsidR="009D1E51" w:rsidRPr="009D1E51" w:rsidRDefault="009D1E51" w:rsidP="009D1E51">
            <w:pPr>
              <w:spacing w:line="240" w:lineRule="auto"/>
              <w:jc w:val="both"/>
              <w:rPr>
                <w:rFonts w:cs="Arial"/>
                <w:sz w:val="12"/>
                <w:szCs w:val="12"/>
              </w:rPr>
            </w:pPr>
            <w:r w:rsidRPr="009D1E51">
              <w:rPr>
                <w:rFonts w:cs="Arial"/>
                <w:sz w:val="12"/>
                <w:szCs w:val="12"/>
              </w:rPr>
              <w:t>remonty w placówkach wychowania pozaszkolnego</w:t>
            </w:r>
          </w:p>
        </w:tc>
        <w:tc>
          <w:tcPr>
            <w:tcW w:w="425" w:type="pct"/>
            <w:tcBorders>
              <w:top w:val="nil"/>
              <w:left w:val="nil"/>
              <w:bottom w:val="nil"/>
              <w:right w:val="nil"/>
            </w:tcBorders>
            <w:shd w:val="clear" w:color="auto" w:fill="auto"/>
            <w:noWrap/>
            <w:vAlign w:val="center"/>
            <w:hideMark/>
          </w:tcPr>
          <w:p w14:paraId="5CABA10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F4E521B" w14:textId="77777777" w:rsidR="009D1E51" w:rsidRPr="009D1E51" w:rsidRDefault="009D1E51" w:rsidP="009D1E51">
            <w:pPr>
              <w:spacing w:line="240" w:lineRule="auto"/>
              <w:jc w:val="right"/>
              <w:rPr>
                <w:rFonts w:cs="Arial"/>
                <w:sz w:val="12"/>
                <w:szCs w:val="12"/>
              </w:rPr>
            </w:pPr>
            <w:r w:rsidRPr="009D1E51">
              <w:rPr>
                <w:rFonts w:cs="Arial"/>
                <w:sz w:val="12"/>
                <w:szCs w:val="12"/>
              </w:rPr>
              <w:t>51 354</w:t>
            </w:r>
          </w:p>
        </w:tc>
        <w:tc>
          <w:tcPr>
            <w:tcW w:w="627" w:type="pct"/>
            <w:tcBorders>
              <w:top w:val="nil"/>
              <w:left w:val="nil"/>
              <w:bottom w:val="nil"/>
              <w:right w:val="nil"/>
            </w:tcBorders>
            <w:shd w:val="clear" w:color="auto" w:fill="auto"/>
            <w:noWrap/>
            <w:vAlign w:val="center"/>
            <w:hideMark/>
          </w:tcPr>
          <w:p w14:paraId="3AB09C3E" w14:textId="77777777" w:rsidR="009D1E51" w:rsidRPr="009D1E51" w:rsidRDefault="009D1E51" w:rsidP="009D1E51">
            <w:pPr>
              <w:spacing w:line="240" w:lineRule="auto"/>
              <w:jc w:val="right"/>
              <w:rPr>
                <w:rFonts w:cs="Arial"/>
                <w:sz w:val="12"/>
                <w:szCs w:val="12"/>
              </w:rPr>
            </w:pPr>
            <w:r w:rsidRPr="009D1E51">
              <w:rPr>
                <w:rFonts w:cs="Arial"/>
                <w:sz w:val="12"/>
                <w:szCs w:val="12"/>
              </w:rPr>
              <w:t>47 099,48</w:t>
            </w:r>
          </w:p>
        </w:tc>
        <w:tc>
          <w:tcPr>
            <w:tcW w:w="394" w:type="pct"/>
            <w:tcBorders>
              <w:top w:val="nil"/>
              <w:left w:val="nil"/>
              <w:bottom w:val="nil"/>
              <w:right w:val="nil"/>
            </w:tcBorders>
            <w:shd w:val="clear" w:color="auto" w:fill="auto"/>
            <w:noWrap/>
            <w:vAlign w:val="center"/>
            <w:hideMark/>
          </w:tcPr>
          <w:p w14:paraId="2466C679" w14:textId="77777777" w:rsidR="009D1E51" w:rsidRPr="009D1E51" w:rsidRDefault="009D1E51" w:rsidP="009D1E51">
            <w:pPr>
              <w:spacing w:line="240" w:lineRule="auto"/>
              <w:jc w:val="right"/>
              <w:rPr>
                <w:rFonts w:cs="Arial"/>
                <w:sz w:val="12"/>
                <w:szCs w:val="12"/>
              </w:rPr>
            </w:pPr>
            <w:r w:rsidRPr="009D1E51">
              <w:rPr>
                <w:rFonts w:cs="Arial"/>
                <w:sz w:val="12"/>
                <w:szCs w:val="12"/>
              </w:rPr>
              <w:t>91,7%</w:t>
            </w:r>
          </w:p>
        </w:tc>
      </w:tr>
      <w:tr w:rsidR="009D1E51" w:rsidRPr="009D1E51" w14:paraId="7016CE42" w14:textId="77777777" w:rsidTr="009D1E51">
        <w:trPr>
          <w:trHeight w:val="85"/>
        </w:trPr>
        <w:tc>
          <w:tcPr>
            <w:tcW w:w="2926" w:type="pct"/>
            <w:tcBorders>
              <w:top w:val="nil"/>
              <w:left w:val="nil"/>
              <w:bottom w:val="nil"/>
              <w:right w:val="nil"/>
            </w:tcBorders>
            <w:shd w:val="clear" w:color="auto" w:fill="auto"/>
            <w:vAlign w:val="bottom"/>
            <w:hideMark/>
          </w:tcPr>
          <w:p w14:paraId="3C773554" w14:textId="77777777" w:rsidR="009D1E51" w:rsidRPr="009D1E51" w:rsidRDefault="009D1E51" w:rsidP="009D1E51">
            <w:pPr>
              <w:spacing w:line="240" w:lineRule="auto"/>
              <w:jc w:val="both"/>
              <w:rPr>
                <w:rFonts w:cs="Arial"/>
                <w:sz w:val="12"/>
                <w:szCs w:val="12"/>
              </w:rPr>
            </w:pPr>
            <w:r w:rsidRPr="009D1E51">
              <w:rPr>
                <w:rFonts w:cs="Arial"/>
                <w:sz w:val="12"/>
                <w:szCs w:val="12"/>
              </w:rPr>
              <w:t>remonty w przedszkolach specjalnych</w:t>
            </w:r>
          </w:p>
        </w:tc>
        <w:tc>
          <w:tcPr>
            <w:tcW w:w="425" w:type="pct"/>
            <w:tcBorders>
              <w:top w:val="nil"/>
              <w:left w:val="nil"/>
              <w:bottom w:val="nil"/>
              <w:right w:val="nil"/>
            </w:tcBorders>
            <w:shd w:val="clear" w:color="auto" w:fill="auto"/>
            <w:noWrap/>
            <w:vAlign w:val="center"/>
            <w:hideMark/>
          </w:tcPr>
          <w:p w14:paraId="44459AA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D4AC8EB" w14:textId="77777777" w:rsidR="009D1E51" w:rsidRPr="009D1E51" w:rsidRDefault="009D1E51" w:rsidP="009D1E51">
            <w:pPr>
              <w:spacing w:line="240" w:lineRule="auto"/>
              <w:jc w:val="right"/>
              <w:rPr>
                <w:rFonts w:cs="Arial"/>
                <w:sz w:val="12"/>
                <w:szCs w:val="12"/>
              </w:rPr>
            </w:pPr>
            <w:r w:rsidRPr="009D1E51">
              <w:rPr>
                <w:rFonts w:cs="Arial"/>
                <w:sz w:val="12"/>
                <w:szCs w:val="12"/>
              </w:rPr>
              <w:t>33 884</w:t>
            </w:r>
          </w:p>
        </w:tc>
        <w:tc>
          <w:tcPr>
            <w:tcW w:w="627" w:type="pct"/>
            <w:tcBorders>
              <w:top w:val="nil"/>
              <w:left w:val="nil"/>
              <w:bottom w:val="nil"/>
              <w:right w:val="nil"/>
            </w:tcBorders>
            <w:shd w:val="clear" w:color="auto" w:fill="auto"/>
            <w:noWrap/>
            <w:vAlign w:val="center"/>
            <w:hideMark/>
          </w:tcPr>
          <w:p w14:paraId="790AA773" w14:textId="77777777" w:rsidR="009D1E51" w:rsidRPr="009D1E51" w:rsidRDefault="009D1E51" w:rsidP="009D1E51">
            <w:pPr>
              <w:spacing w:line="240" w:lineRule="auto"/>
              <w:jc w:val="right"/>
              <w:rPr>
                <w:rFonts w:cs="Arial"/>
                <w:sz w:val="12"/>
                <w:szCs w:val="12"/>
              </w:rPr>
            </w:pPr>
            <w:r w:rsidRPr="009D1E51">
              <w:rPr>
                <w:rFonts w:cs="Arial"/>
                <w:sz w:val="12"/>
                <w:szCs w:val="12"/>
              </w:rPr>
              <w:t>33 876,25</w:t>
            </w:r>
          </w:p>
        </w:tc>
        <w:tc>
          <w:tcPr>
            <w:tcW w:w="394" w:type="pct"/>
            <w:tcBorders>
              <w:top w:val="nil"/>
              <w:left w:val="nil"/>
              <w:bottom w:val="nil"/>
              <w:right w:val="nil"/>
            </w:tcBorders>
            <w:shd w:val="clear" w:color="auto" w:fill="auto"/>
            <w:noWrap/>
            <w:vAlign w:val="center"/>
            <w:hideMark/>
          </w:tcPr>
          <w:p w14:paraId="28C6DCF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4E8D174" w14:textId="77777777" w:rsidTr="009D1E51">
        <w:trPr>
          <w:trHeight w:val="85"/>
        </w:trPr>
        <w:tc>
          <w:tcPr>
            <w:tcW w:w="2926" w:type="pct"/>
            <w:tcBorders>
              <w:top w:val="nil"/>
              <w:left w:val="nil"/>
              <w:bottom w:val="nil"/>
              <w:right w:val="nil"/>
            </w:tcBorders>
            <w:shd w:val="clear" w:color="auto" w:fill="auto"/>
            <w:vAlign w:val="bottom"/>
            <w:hideMark/>
          </w:tcPr>
          <w:p w14:paraId="35F3A979" w14:textId="77777777" w:rsidR="009D1E51" w:rsidRPr="009D1E51" w:rsidRDefault="009D1E51" w:rsidP="009D1E51">
            <w:pPr>
              <w:spacing w:line="240" w:lineRule="auto"/>
              <w:jc w:val="both"/>
              <w:rPr>
                <w:rFonts w:cs="Arial"/>
                <w:sz w:val="12"/>
                <w:szCs w:val="12"/>
              </w:rPr>
            </w:pPr>
            <w:r w:rsidRPr="009D1E51">
              <w:rPr>
                <w:rFonts w:cs="Arial"/>
                <w:sz w:val="12"/>
                <w:szCs w:val="12"/>
              </w:rPr>
              <w:t>remonty w dzielnicowym biurze finansów oświaty</w:t>
            </w:r>
          </w:p>
        </w:tc>
        <w:tc>
          <w:tcPr>
            <w:tcW w:w="425" w:type="pct"/>
            <w:tcBorders>
              <w:top w:val="nil"/>
              <w:left w:val="nil"/>
              <w:bottom w:val="nil"/>
              <w:right w:val="nil"/>
            </w:tcBorders>
            <w:shd w:val="clear" w:color="auto" w:fill="auto"/>
            <w:noWrap/>
            <w:vAlign w:val="center"/>
            <w:hideMark/>
          </w:tcPr>
          <w:p w14:paraId="5FB9453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1A1735F" w14:textId="77777777" w:rsidR="009D1E51" w:rsidRPr="009D1E51" w:rsidRDefault="009D1E51" w:rsidP="009D1E51">
            <w:pPr>
              <w:spacing w:line="240" w:lineRule="auto"/>
              <w:jc w:val="right"/>
              <w:rPr>
                <w:rFonts w:cs="Arial"/>
                <w:sz w:val="12"/>
                <w:szCs w:val="12"/>
              </w:rPr>
            </w:pPr>
            <w:r w:rsidRPr="009D1E51">
              <w:rPr>
                <w:rFonts w:cs="Arial"/>
                <w:sz w:val="12"/>
                <w:szCs w:val="12"/>
              </w:rPr>
              <w:t>22 000</w:t>
            </w:r>
          </w:p>
        </w:tc>
        <w:tc>
          <w:tcPr>
            <w:tcW w:w="627" w:type="pct"/>
            <w:tcBorders>
              <w:top w:val="nil"/>
              <w:left w:val="nil"/>
              <w:bottom w:val="nil"/>
              <w:right w:val="nil"/>
            </w:tcBorders>
            <w:shd w:val="clear" w:color="auto" w:fill="auto"/>
            <w:noWrap/>
            <w:vAlign w:val="center"/>
            <w:hideMark/>
          </w:tcPr>
          <w:p w14:paraId="09D3F149" w14:textId="77777777" w:rsidR="009D1E51" w:rsidRPr="009D1E51" w:rsidRDefault="009D1E51" w:rsidP="009D1E51">
            <w:pPr>
              <w:spacing w:line="240" w:lineRule="auto"/>
              <w:jc w:val="right"/>
              <w:rPr>
                <w:rFonts w:cs="Arial"/>
                <w:sz w:val="12"/>
                <w:szCs w:val="12"/>
              </w:rPr>
            </w:pPr>
            <w:r w:rsidRPr="009D1E51">
              <w:rPr>
                <w:rFonts w:cs="Arial"/>
                <w:sz w:val="12"/>
                <w:szCs w:val="12"/>
              </w:rPr>
              <w:t>21 999,51</w:t>
            </w:r>
          </w:p>
        </w:tc>
        <w:tc>
          <w:tcPr>
            <w:tcW w:w="394" w:type="pct"/>
            <w:tcBorders>
              <w:top w:val="nil"/>
              <w:left w:val="nil"/>
              <w:bottom w:val="nil"/>
              <w:right w:val="nil"/>
            </w:tcBorders>
            <w:shd w:val="clear" w:color="auto" w:fill="auto"/>
            <w:noWrap/>
            <w:vAlign w:val="center"/>
            <w:hideMark/>
          </w:tcPr>
          <w:p w14:paraId="22DC34F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71F5EFD" w14:textId="77777777" w:rsidTr="009D1E51">
        <w:trPr>
          <w:trHeight w:val="85"/>
        </w:trPr>
        <w:tc>
          <w:tcPr>
            <w:tcW w:w="2926" w:type="pct"/>
            <w:tcBorders>
              <w:top w:val="nil"/>
              <w:left w:val="nil"/>
              <w:bottom w:val="nil"/>
              <w:right w:val="nil"/>
            </w:tcBorders>
            <w:shd w:val="clear" w:color="auto" w:fill="auto"/>
            <w:vAlign w:val="bottom"/>
            <w:hideMark/>
          </w:tcPr>
          <w:p w14:paraId="22B8344C" w14:textId="77777777" w:rsidR="009D1E51" w:rsidRPr="009D1E51" w:rsidRDefault="009D1E51" w:rsidP="009D1E51">
            <w:pPr>
              <w:spacing w:line="240" w:lineRule="auto"/>
              <w:jc w:val="both"/>
              <w:rPr>
                <w:rFonts w:cs="Arial"/>
                <w:sz w:val="12"/>
                <w:szCs w:val="12"/>
              </w:rPr>
            </w:pPr>
            <w:r w:rsidRPr="009D1E51">
              <w:rPr>
                <w:rFonts w:cs="Arial"/>
                <w:sz w:val="12"/>
                <w:szCs w:val="12"/>
              </w:rPr>
              <w:t>remonty w poradniach psychologiczno-pedagogicznych</w:t>
            </w:r>
          </w:p>
        </w:tc>
        <w:tc>
          <w:tcPr>
            <w:tcW w:w="425" w:type="pct"/>
            <w:tcBorders>
              <w:top w:val="nil"/>
              <w:left w:val="nil"/>
              <w:bottom w:val="nil"/>
              <w:right w:val="nil"/>
            </w:tcBorders>
            <w:shd w:val="clear" w:color="auto" w:fill="auto"/>
            <w:noWrap/>
            <w:vAlign w:val="center"/>
            <w:hideMark/>
          </w:tcPr>
          <w:p w14:paraId="0FBB037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4813E2F" w14:textId="77777777" w:rsidR="009D1E51" w:rsidRPr="009D1E51" w:rsidRDefault="009D1E51" w:rsidP="009D1E51">
            <w:pPr>
              <w:spacing w:line="240" w:lineRule="auto"/>
              <w:jc w:val="right"/>
              <w:rPr>
                <w:rFonts w:cs="Arial"/>
                <w:sz w:val="12"/>
                <w:szCs w:val="12"/>
              </w:rPr>
            </w:pPr>
            <w:r w:rsidRPr="009D1E51">
              <w:rPr>
                <w:rFonts w:cs="Arial"/>
                <w:sz w:val="12"/>
                <w:szCs w:val="12"/>
              </w:rPr>
              <w:t>11 650</w:t>
            </w:r>
          </w:p>
        </w:tc>
        <w:tc>
          <w:tcPr>
            <w:tcW w:w="627" w:type="pct"/>
            <w:tcBorders>
              <w:top w:val="nil"/>
              <w:left w:val="nil"/>
              <w:bottom w:val="nil"/>
              <w:right w:val="nil"/>
            </w:tcBorders>
            <w:shd w:val="clear" w:color="auto" w:fill="auto"/>
            <w:noWrap/>
            <w:vAlign w:val="center"/>
            <w:hideMark/>
          </w:tcPr>
          <w:p w14:paraId="3D3B42E7" w14:textId="77777777" w:rsidR="009D1E51" w:rsidRPr="009D1E51" w:rsidRDefault="009D1E51" w:rsidP="009D1E51">
            <w:pPr>
              <w:spacing w:line="240" w:lineRule="auto"/>
              <w:jc w:val="right"/>
              <w:rPr>
                <w:rFonts w:cs="Arial"/>
                <w:sz w:val="12"/>
                <w:szCs w:val="12"/>
              </w:rPr>
            </w:pPr>
            <w:r w:rsidRPr="009D1E51">
              <w:rPr>
                <w:rFonts w:cs="Arial"/>
                <w:sz w:val="12"/>
                <w:szCs w:val="12"/>
              </w:rPr>
              <w:t>11 629,36</w:t>
            </w:r>
          </w:p>
        </w:tc>
        <w:tc>
          <w:tcPr>
            <w:tcW w:w="394" w:type="pct"/>
            <w:tcBorders>
              <w:top w:val="nil"/>
              <w:left w:val="nil"/>
              <w:bottom w:val="nil"/>
              <w:right w:val="nil"/>
            </w:tcBorders>
            <w:shd w:val="clear" w:color="auto" w:fill="auto"/>
            <w:noWrap/>
            <w:vAlign w:val="center"/>
            <w:hideMark/>
          </w:tcPr>
          <w:p w14:paraId="258269BE"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4231198C" w14:textId="77777777" w:rsidTr="009D1E51">
        <w:trPr>
          <w:trHeight w:val="85"/>
        </w:trPr>
        <w:tc>
          <w:tcPr>
            <w:tcW w:w="2926" w:type="pct"/>
            <w:tcBorders>
              <w:top w:val="nil"/>
              <w:left w:val="nil"/>
              <w:bottom w:val="nil"/>
              <w:right w:val="nil"/>
            </w:tcBorders>
            <w:shd w:val="clear" w:color="auto" w:fill="auto"/>
            <w:vAlign w:val="center"/>
            <w:hideMark/>
          </w:tcPr>
          <w:p w14:paraId="298BD5E5"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w:t>
            </w:r>
            <w:proofErr w:type="spellStart"/>
            <w:r w:rsidRPr="009D1E51">
              <w:rPr>
                <w:rFonts w:cs="Arial"/>
                <w:sz w:val="12"/>
                <w:szCs w:val="12"/>
              </w:rPr>
              <w:t>i</w:t>
            </w:r>
            <w:proofErr w:type="spellEnd"/>
            <w:r w:rsidRPr="009D1E51">
              <w:rPr>
                <w:rFonts w:cs="Arial"/>
                <w:sz w:val="12"/>
                <w:szCs w:val="12"/>
              </w:rPr>
              <w:t xml:space="preserve"> II stopnia i klasach dotychczasowej zasadniczej szkoły zawodowej prowadzonych w branżowych szkołach I stopnia oraz szkołach artystycznych </w:t>
            </w:r>
          </w:p>
        </w:tc>
        <w:tc>
          <w:tcPr>
            <w:tcW w:w="425" w:type="pct"/>
            <w:tcBorders>
              <w:top w:val="nil"/>
              <w:left w:val="nil"/>
              <w:bottom w:val="nil"/>
              <w:right w:val="nil"/>
            </w:tcBorders>
            <w:shd w:val="clear" w:color="auto" w:fill="auto"/>
            <w:noWrap/>
            <w:vAlign w:val="center"/>
            <w:hideMark/>
          </w:tcPr>
          <w:p w14:paraId="74997EB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F9E3799" w14:textId="77777777" w:rsidR="009D1E51" w:rsidRPr="009D1E51" w:rsidRDefault="009D1E51" w:rsidP="009D1E51">
            <w:pPr>
              <w:spacing w:line="240" w:lineRule="auto"/>
              <w:jc w:val="right"/>
              <w:rPr>
                <w:rFonts w:cs="Arial"/>
                <w:sz w:val="12"/>
                <w:szCs w:val="12"/>
              </w:rPr>
            </w:pPr>
            <w:r w:rsidRPr="009D1E51">
              <w:rPr>
                <w:rFonts w:cs="Arial"/>
                <w:sz w:val="12"/>
                <w:szCs w:val="12"/>
              </w:rPr>
              <w:t>4 100</w:t>
            </w:r>
          </w:p>
        </w:tc>
        <w:tc>
          <w:tcPr>
            <w:tcW w:w="627" w:type="pct"/>
            <w:tcBorders>
              <w:top w:val="nil"/>
              <w:left w:val="nil"/>
              <w:bottom w:val="nil"/>
              <w:right w:val="nil"/>
            </w:tcBorders>
            <w:shd w:val="clear" w:color="auto" w:fill="auto"/>
            <w:noWrap/>
            <w:vAlign w:val="center"/>
            <w:hideMark/>
          </w:tcPr>
          <w:p w14:paraId="33C7C69E" w14:textId="77777777" w:rsidR="009D1E51" w:rsidRPr="009D1E51" w:rsidRDefault="009D1E51" w:rsidP="009D1E51">
            <w:pPr>
              <w:spacing w:line="240" w:lineRule="auto"/>
              <w:jc w:val="right"/>
              <w:rPr>
                <w:rFonts w:cs="Arial"/>
                <w:sz w:val="12"/>
                <w:szCs w:val="12"/>
              </w:rPr>
            </w:pPr>
            <w:r w:rsidRPr="009D1E51">
              <w:rPr>
                <w:rFonts w:cs="Arial"/>
                <w:sz w:val="12"/>
                <w:szCs w:val="12"/>
              </w:rPr>
              <w:t>4 100,00</w:t>
            </w:r>
          </w:p>
        </w:tc>
        <w:tc>
          <w:tcPr>
            <w:tcW w:w="394" w:type="pct"/>
            <w:tcBorders>
              <w:top w:val="nil"/>
              <w:left w:val="nil"/>
              <w:bottom w:val="nil"/>
              <w:right w:val="nil"/>
            </w:tcBorders>
            <w:shd w:val="clear" w:color="auto" w:fill="auto"/>
            <w:noWrap/>
            <w:vAlign w:val="center"/>
            <w:hideMark/>
          </w:tcPr>
          <w:p w14:paraId="121B73AB"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DE1BF3B" w14:textId="77777777" w:rsidTr="009D1E51">
        <w:trPr>
          <w:trHeight w:val="85"/>
        </w:trPr>
        <w:tc>
          <w:tcPr>
            <w:tcW w:w="2926" w:type="pct"/>
            <w:tcBorders>
              <w:top w:val="nil"/>
              <w:left w:val="nil"/>
              <w:bottom w:val="nil"/>
              <w:right w:val="nil"/>
            </w:tcBorders>
            <w:shd w:val="clear" w:color="auto" w:fill="auto"/>
            <w:vAlign w:val="center"/>
            <w:hideMark/>
          </w:tcPr>
          <w:p w14:paraId="70ADF310"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remonty w szkołach branżowych I </w:t>
            </w:r>
            <w:proofErr w:type="spellStart"/>
            <w:r w:rsidRPr="009D1E51">
              <w:rPr>
                <w:rFonts w:cs="Arial"/>
                <w:sz w:val="12"/>
                <w:szCs w:val="12"/>
              </w:rPr>
              <w:t>i</w:t>
            </w:r>
            <w:proofErr w:type="spellEnd"/>
            <w:r w:rsidRPr="009D1E51">
              <w:rPr>
                <w:rFonts w:cs="Arial"/>
                <w:sz w:val="12"/>
                <w:szCs w:val="12"/>
              </w:rPr>
              <w:t xml:space="preserve"> II stopnia</w:t>
            </w:r>
          </w:p>
        </w:tc>
        <w:tc>
          <w:tcPr>
            <w:tcW w:w="425" w:type="pct"/>
            <w:tcBorders>
              <w:top w:val="nil"/>
              <w:left w:val="nil"/>
              <w:bottom w:val="nil"/>
              <w:right w:val="nil"/>
            </w:tcBorders>
            <w:shd w:val="clear" w:color="auto" w:fill="auto"/>
            <w:noWrap/>
            <w:vAlign w:val="center"/>
            <w:hideMark/>
          </w:tcPr>
          <w:p w14:paraId="5C529988"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7D8E5D3" w14:textId="77777777" w:rsidR="009D1E51" w:rsidRPr="009D1E51" w:rsidRDefault="009D1E51" w:rsidP="009D1E51">
            <w:pPr>
              <w:spacing w:line="240" w:lineRule="auto"/>
              <w:jc w:val="right"/>
              <w:rPr>
                <w:rFonts w:cs="Arial"/>
                <w:sz w:val="12"/>
                <w:szCs w:val="12"/>
              </w:rPr>
            </w:pPr>
            <w:r w:rsidRPr="009D1E51">
              <w:rPr>
                <w:rFonts w:cs="Arial"/>
                <w:sz w:val="12"/>
                <w:szCs w:val="12"/>
              </w:rPr>
              <w:t>3 000</w:t>
            </w:r>
          </w:p>
        </w:tc>
        <w:tc>
          <w:tcPr>
            <w:tcW w:w="627" w:type="pct"/>
            <w:tcBorders>
              <w:top w:val="nil"/>
              <w:left w:val="nil"/>
              <w:bottom w:val="nil"/>
              <w:right w:val="nil"/>
            </w:tcBorders>
            <w:shd w:val="clear" w:color="auto" w:fill="auto"/>
            <w:noWrap/>
            <w:vAlign w:val="center"/>
            <w:hideMark/>
          </w:tcPr>
          <w:p w14:paraId="06F5AD51" w14:textId="77777777" w:rsidR="009D1E51" w:rsidRPr="009D1E51" w:rsidRDefault="009D1E51" w:rsidP="009D1E51">
            <w:pPr>
              <w:spacing w:line="240" w:lineRule="auto"/>
              <w:jc w:val="right"/>
              <w:rPr>
                <w:rFonts w:cs="Arial"/>
                <w:sz w:val="12"/>
                <w:szCs w:val="12"/>
              </w:rPr>
            </w:pPr>
            <w:r w:rsidRPr="009D1E51">
              <w:rPr>
                <w:rFonts w:cs="Arial"/>
                <w:sz w:val="12"/>
                <w:szCs w:val="12"/>
              </w:rPr>
              <w:t>3 000,00</w:t>
            </w:r>
          </w:p>
        </w:tc>
        <w:tc>
          <w:tcPr>
            <w:tcW w:w="394" w:type="pct"/>
            <w:tcBorders>
              <w:top w:val="nil"/>
              <w:left w:val="nil"/>
              <w:bottom w:val="nil"/>
              <w:right w:val="nil"/>
            </w:tcBorders>
            <w:shd w:val="clear" w:color="auto" w:fill="auto"/>
            <w:noWrap/>
            <w:vAlign w:val="center"/>
            <w:hideMark/>
          </w:tcPr>
          <w:p w14:paraId="1A06B1DA"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EDC746F" w14:textId="77777777" w:rsidTr="009D1E51">
        <w:trPr>
          <w:trHeight w:val="85"/>
        </w:trPr>
        <w:tc>
          <w:tcPr>
            <w:tcW w:w="2926" w:type="pct"/>
            <w:tcBorders>
              <w:top w:val="nil"/>
              <w:left w:val="nil"/>
              <w:bottom w:val="nil"/>
              <w:right w:val="nil"/>
            </w:tcBorders>
            <w:shd w:val="clear" w:color="auto" w:fill="auto"/>
            <w:vAlign w:val="center"/>
            <w:hideMark/>
          </w:tcPr>
          <w:p w14:paraId="2871F567"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36E0486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545BAE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F1F3D6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C8469D3" w14:textId="77777777" w:rsidR="009D1E51" w:rsidRPr="009D1E51" w:rsidRDefault="009D1E51" w:rsidP="009D1E51">
            <w:pPr>
              <w:spacing w:line="240" w:lineRule="auto"/>
              <w:rPr>
                <w:rFonts w:ascii="Times New Roman" w:hAnsi="Times New Roman"/>
                <w:sz w:val="12"/>
                <w:szCs w:val="12"/>
              </w:rPr>
            </w:pPr>
          </w:p>
        </w:tc>
      </w:tr>
      <w:tr w:rsidR="009D1E51" w:rsidRPr="009D1E51" w14:paraId="316254C8" w14:textId="77777777" w:rsidTr="009D1E51">
        <w:trPr>
          <w:trHeight w:val="85"/>
        </w:trPr>
        <w:tc>
          <w:tcPr>
            <w:tcW w:w="2926" w:type="pct"/>
            <w:tcBorders>
              <w:top w:val="nil"/>
              <w:left w:val="nil"/>
              <w:bottom w:val="nil"/>
              <w:right w:val="nil"/>
            </w:tcBorders>
            <w:shd w:val="clear" w:color="auto" w:fill="auto"/>
            <w:vAlign w:val="center"/>
            <w:hideMark/>
          </w:tcPr>
          <w:p w14:paraId="0A6B835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Inwestycji i Remontów</w:t>
            </w:r>
          </w:p>
        </w:tc>
        <w:tc>
          <w:tcPr>
            <w:tcW w:w="425" w:type="pct"/>
            <w:tcBorders>
              <w:top w:val="nil"/>
              <w:left w:val="nil"/>
              <w:bottom w:val="nil"/>
              <w:right w:val="nil"/>
            </w:tcBorders>
            <w:shd w:val="clear" w:color="auto" w:fill="auto"/>
            <w:vAlign w:val="center"/>
            <w:hideMark/>
          </w:tcPr>
          <w:p w14:paraId="59998EB8"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3050FF1" w14:textId="77777777" w:rsidR="009D1E51" w:rsidRPr="009D1E51" w:rsidRDefault="009D1E51" w:rsidP="009D1E51">
            <w:pPr>
              <w:spacing w:line="240" w:lineRule="auto"/>
              <w:jc w:val="right"/>
              <w:rPr>
                <w:rFonts w:cs="Arial"/>
                <w:sz w:val="12"/>
                <w:szCs w:val="12"/>
              </w:rPr>
            </w:pPr>
            <w:r w:rsidRPr="009D1E51">
              <w:rPr>
                <w:rFonts w:cs="Arial"/>
                <w:sz w:val="12"/>
                <w:szCs w:val="12"/>
              </w:rPr>
              <w:t>3 662 721</w:t>
            </w:r>
          </w:p>
        </w:tc>
        <w:tc>
          <w:tcPr>
            <w:tcW w:w="627" w:type="pct"/>
            <w:tcBorders>
              <w:top w:val="nil"/>
              <w:left w:val="nil"/>
              <w:bottom w:val="nil"/>
              <w:right w:val="nil"/>
            </w:tcBorders>
            <w:shd w:val="clear" w:color="auto" w:fill="auto"/>
            <w:noWrap/>
            <w:vAlign w:val="center"/>
            <w:hideMark/>
          </w:tcPr>
          <w:p w14:paraId="24418E5B" w14:textId="77777777" w:rsidR="009D1E51" w:rsidRPr="009D1E51" w:rsidRDefault="009D1E51" w:rsidP="009D1E51">
            <w:pPr>
              <w:spacing w:line="240" w:lineRule="auto"/>
              <w:jc w:val="right"/>
              <w:rPr>
                <w:rFonts w:cs="Arial"/>
                <w:sz w:val="12"/>
                <w:szCs w:val="12"/>
              </w:rPr>
            </w:pPr>
            <w:r w:rsidRPr="009D1E51">
              <w:rPr>
                <w:rFonts w:cs="Arial"/>
                <w:sz w:val="12"/>
                <w:szCs w:val="12"/>
              </w:rPr>
              <w:t>3 632 572,87</w:t>
            </w:r>
          </w:p>
        </w:tc>
        <w:tc>
          <w:tcPr>
            <w:tcW w:w="394" w:type="pct"/>
            <w:tcBorders>
              <w:top w:val="nil"/>
              <w:left w:val="nil"/>
              <w:bottom w:val="nil"/>
              <w:right w:val="nil"/>
            </w:tcBorders>
            <w:shd w:val="clear" w:color="auto" w:fill="auto"/>
            <w:noWrap/>
            <w:vAlign w:val="center"/>
            <w:hideMark/>
          </w:tcPr>
          <w:p w14:paraId="01FF1201"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71DABF58" w14:textId="77777777" w:rsidTr="009D1E51">
        <w:trPr>
          <w:trHeight w:val="85"/>
        </w:trPr>
        <w:tc>
          <w:tcPr>
            <w:tcW w:w="2926" w:type="pct"/>
            <w:tcBorders>
              <w:top w:val="nil"/>
              <w:left w:val="nil"/>
              <w:bottom w:val="nil"/>
              <w:right w:val="nil"/>
            </w:tcBorders>
            <w:shd w:val="clear" w:color="auto" w:fill="auto"/>
            <w:vAlign w:val="center"/>
            <w:hideMark/>
          </w:tcPr>
          <w:p w14:paraId="245B3AC7"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5AEA9EA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5D5A65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05B357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61FED2D" w14:textId="77777777" w:rsidR="009D1E51" w:rsidRPr="009D1E51" w:rsidRDefault="009D1E51" w:rsidP="009D1E51">
            <w:pPr>
              <w:spacing w:line="240" w:lineRule="auto"/>
              <w:rPr>
                <w:rFonts w:ascii="Times New Roman" w:hAnsi="Times New Roman"/>
                <w:sz w:val="12"/>
                <w:szCs w:val="12"/>
              </w:rPr>
            </w:pPr>
          </w:p>
        </w:tc>
      </w:tr>
      <w:tr w:rsidR="009D1E51" w:rsidRPr="009D1E51" w14:paraId="30545AB3" w14:textId="77777777" w:rsidTr="009D1E51">
        <w:trPr>
          <w:trHeight w:val="85"/>
        </w:trPr>
        <w:tc>
          <w:tcPr>
            <w:tcW w:w="2926" w:type="pct"/>
            <w:tcBorders>
              <w:top w:val="nil"/>
              <w:left w:val="nil"/>
              <w:bottom w:val="nil"/>
              <w:right w:val="nil"/>
            </w:tcBorders>
            <w:shd w:val="clear" w:color="auto" w:fill="auto"/>
            <w:vAlign w:val="center"/>
            <w:hideMark/>
          </w:tcPr>
          <w:p w14:paraId="6FEB97A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3C2648F9"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3CA47C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231916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2A35DDA" w14:textId="77777777" w:rsidR="009D1E51" w:rsidRPr="009D1E51" w:rsidRDefault="009D1E51" w:rsidP="009D1E51">
            <w:pPr>
              <w:spacing w:line="240" w:lineRule="auto"/>
              <w:rPr>
                <w:rFonts w:ascii="Times New Roman" w:hAnsi="Times New Roman"/>
                <w:sz w:val="12"/>
                <w:szCs w:val="12"/>
              </w:rPr>
            </w:pPr>
          </w:p>
        </w:tc>
      </w:tr>
      <w:tr w:rsidR="009D1E51" w:rsidRPr="009D1E51" w14:paraId="5AD5D14D" w14:textId="77777777" w:rsidTr="009D1E51">
        <w:trPr>
          <w:trHeight w:val="85"/>
        </w:trPr>
        <w:tc>
          <w:tcPr>
            <w:tcW w:w="2926" w:type="pct"/>
            <w:tcBorders>
              <w:top w:val="nil"/>
              <w:left w:val="nil"/>
              <w:bottom w:val="nil"/>
              <w:right w:val="nil"/>
            </w:tcBorders>
            <w:shd w:val="clear" w:color="auto" w:fill="auto"/>
            <w:vAlign w:val="bottom"/>
            <w:hideMark/>
          </w:tcPr>
          <w:p w14:paraId="2F284B16" w14:textId="77777777" w:rsidR="009D1E51" w:rsidRPr="009D1E51" w:rsidRDefault="009D1E51" w:rsidP="009D1E51">
            <w:pPr>
              <w:spacing w:line="240" w:lineRule="auto"/>
              <w:jc w:val="both"/>
              <w:rPr>
                <w:rFonts w:cs="Arial"/>
                <w:sz w:val="12"/>
                <w:szCs w:val="12"/>
              </w:rPr>
            </w:pPr>
            <w:r w:rsidRPr="009D1E51">
              <w:rPr>
                <w:rFonts w:cs="Arial"/>
                <w:sz w:val="12"/>
                <w:szCs w:val="12"/>
              </w:rPr>
              <w:t>remonty w szkołach podstawowych</w:t>
            </w:r>
          </w:p>
        </w:tc>
        <w:tc>
          <w:tcPr>
            <w:tcW w:w="425" w:type="pct"/>
            <w:tcBorders>
              <w:top w:val="nil"/>
              <w:left w:val="nil"/>
              <w:bottom w:val="nil"/>
              <w:right w:val="nil"/>
            </w:tcBorders>
            <w:shd w:val="clear" w:color="auto" w:fill="auto"/>
            <w:noWrap/>
            <w:vAlign w:val="center"/>
            <w:hideMark/>
          </w:tcPr>
          <w:p w14:paraId="37D55E7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F95BC0C" w14:textId="77777777" w:rsidR="009D1E51" w:rsidRPr="009D1E51" w:rsidRDefault="009D1E51" w:rsidP="009D1E51">
            <w:pPr>
              <w:spacing w:line="240" w:lineRule="auto"/>
              <w:jc w:val="right"/>
              <w:rPr>
                <w:rFonts w:cs="Arial"/>
                <w:sz w:val="12"/>
                <w:szCs w:val="12"/>
              </w:rPr>
            </w:pPr>
            <w:r w:rsidRPr="009D1E51">
              <w:rPr>
                <w:rFonts w:cs="Arial"/>
                <w:sz w:val="12"/>
                <w:szCs w:val="12"/>
              </w:rPr>
              <w:t>1 616 942</w:t>
            </w:r>
          </w:p>
        </w:tc>
        <w:tc>
          <w:tcPr>
            <w:tcW w:w="627" w:type="pct"/>
            <w:tcBorders>
              <w:top w:val="nil"/>
              <w:left w:val="nil"/>
              <w:bottom w:val="nil"/>
              <w:right w:val="nil"/>
            </w:tcBorders>
            <w:shd w:val="clear" w:color="auto" w:fill="auto"/>
            <w:noWrap/>
            <w:vAlign w:val="center"/>
            <w:hideMark/>
          </w:tcPr>
          <w:p w14:paraId="7E5BD067" w14:textId="77777777" w:rsidR="009D1E51" w:rsidRPr="009D1E51" w:rsidRDefault="009D1E51" w:rsidP="009D1E51">
            <w:pPr>
              <w:spacing w:line="240" w:lineRule="auto"/>
              <w:jc w:val="right"/>
              <w:rPr>
                <w:rFonts w:cs="Arial"/>
                <w:sz w:val="12"/>
                <w:szCs w:val="12"/>
              </w:rPr>
            </w:pPr>
            <w:r w:rsidRPr="009D1E51">
              <w:rPr>
                <w:rFonts w:cs="Arial"/>
                <w:sz w:val="12"/>
                <w:szCs w:val="12"/>
              </w:rPr>
              <w:t>1 616 849,29</w:t>
            </w:r>
          </w:p>
        </w:tc>
        <w:tc>
          <w:tcPr>
            <w:tcW w:w="394" w:type="pct"/>
            <w:tcBorders>
              <w:top w:val="nil"/>
              <w:left w:val="nil"/>
              <w:bottom w:val="nil"/>
              <w:right w:val="nil"/>
            </w:tcBorders>
            <w:shd w:val="clear" w:color="auto" w:fill="auto"/>
            <w:noWrap/>
            <w:vAlign w:val="center"/>
            <w:hideMark/>
          </w:tcPr>
          <w:p w14:paraId="2356FA87"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A6007D4" w14:textId="77777777" w:rsidTr="009D1E51">
        <w:trPr>
          <w:trHeight w:val="85"/>
        </w:trPr>
        <w:tc>
          <w:tcPr>
            <w:tcW w:w="2926" w:type="pct"/>
            <w:tcBorders>
              <w:top w:val="nil"/>
              <w:left w:val="nil"/>
              <w:bottom w:val="nil"/>
              <w:right w:val="nil"/>
            </w:tcBorders>
            <w:shd w:val="clear" w:color="auto" w:fill="auto"/>
            <w:vAlign w:val="bottom"/>
            <w:hideMark/>
          </w:tcPr>
          <w:p w14:paraId="57CB6305" w14:textId="77777777" w:rsidR="009D1E51" w:rsidRPr="009D1E51" w:rsidRDefault="009D1E51" w:rsidP="009D1E51">
            <w:pPr>
              <w:spacing w:line="240" w:lineRule="auto"/>
              <w:jc w:val="both"/>
              <w:rPr>
                <w:rFonts w:cs="Arial"/>
                <w:sz w:val="12"/>
                <w:szCs w:val="12"/>
              </w:rPr>
            </w:pPr>
            <w:r w:rsidRPr="009D1E51">
              <w:rPr>
                <w:rFonts w:cs="Arial"/>
                <w:sz w:val="12"/>
                <w:szCs w:val="12"/>
              </w:rPr>
              <w:t>remonty w przedszkolach</w:t>
            </w:r>
          </w:p>
        </w:tc>
        <w:tc>
          <w:tcPr>
            <w:tcW w:w="425" w:type="pct"/>
            <w:tcBorders>
              <w:top w:val="nil"/>
              <w:left w:val="nil"/>
              <w:bottom w:val="nil"/>
              <w:right w:val="nil"/>
            </w:tcBorders>
            <w:shd w:val="clear" w:color="auto" w:fill="auto"/>
            <w:noWrap/>
            <w:vAlign w:val="center"/>
            <w:hideMark/>
          </w:tcPr>
          <w:p w14:paraId="30A28DC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727139E" w14:textId="77777777" w:rsidR="009D1E51" w:rsidRPr="009D1E51" w:rsidRDefault="009D1E51" w:rsidP="009D1E51">
            <w:pPr>
              <w:spacing w:line="240" w:lineRule="auto"/>
              <w:jc w:val="right"/>
              <w:rPr>
                <w:rFonts w:cs="Arial"/>
                <w:sz w:val="12"/>
                <w:szCs w:val="12"/>
              </w:rPr>
            </w:pPr>
            <w:r w:rsidRPr="009D1E51">
              <w:rPr>
                <w:rFonts w:cs="Arial"/>
                <w:sz w:val="12"/>
                <w:szCs w:val="12"/>
              </w:rPr>
              <w:t>1 127 982</w:t>
            </w:r>
          </w:p>
        </w:tc>
        <w:tc>
          <w:tcPr>
            <w:tcW w:w="627" w:type="pct"/>
            <w:tcBorders>
              <w:top w:val="nil"/>
              <w:left w:val="nil"/>
              <w:bottom w:val="nil"/>
              <w:right w:val="nil"/>
            </w:tcBorders>
            <w:shd w:val="clear" w:color="auto" w:fill="auto"/>
            <w:noWrap/>
            <w:vAlign w:val="center"/>
            <w:hideMark/>
          </w:tcPr>
          <w:p w14:paraId="612870EF" w14:textId="77777777" w:rsidR="009D1E51" w:rsidRPr="009D1E51" w:rsidRDefault="009D1E51" w:rsidP="009D1E51">
            <w:pPr>
              <w:spacing w:line="240" w:lineRule="auto"/>
              <w:jc w:val="right"/>
              <w:rPr>
                <w:rFonts w:cs="Arial"/>
                <w:sz w:val="12"/>
                <w:szCs w:val="12"/>
              </w:rPr>
            </w:pPr>
            <w:r w:rsidRPr="009D1E51">
              <w:rPr>
                <w:rFonts w:cs="Arial"/>
                <w:sz w:val="12"/>
                <w:szCs w:val="12"/>
              </w:rPr>
              <w:t>1 127 965,08</w:t>
            </w:r>
          </w:p>
        </w:tc>
        <w:tc>
          <w:tcPr>
            <w:tcW w:w="394" w:type="pct"/>
            <w:tcBorders>
              <w:top w:val="nil"/>
              <w:left w:val="nil"/>
              <w:bottom w:val="nil"/>
              <w:right w:val="nil"/>
            </w:tcBorders>
            <w:shd w:val="clear" w:color="auto" w:fill="auto"/>
            <w:noWrap/>
            <w:vAlign w:val="center"/>
            <w:hideMark/>
          </w:tcPr>
          <w:p w14:paraId="6781672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0D62AC8" w14:textId="77777777" w:rsidTr="009D1E51">
        <w:trPr>
          <w:trHeight w:val="85"/>
        </w:trPr>
        <w:tc>
          <w:tcPr>
            <w:tcW w:w="2926" w:type="pct"/>
            <w:tcBorders>
              <w:top w:val="nil"/>
              <w:left w:val="nil"/>
              <w:bottom w:val="nil"/>
              <w:right w:val="nil"/>
            </w:tcBorders>
            <w:shd w:val="clear" w:color="auto" w:fill="auto"/>
            <w:vAlign w:val="bottom"/>
            <w:hideMark/>
          </w:tcPr>
          <w:p w14:paraId="01195218" w14:textId="77777777" w:rsidR="009D1E51" w:rsidRPr="009D1E51" w:rsidRDefault="009D1E51" w:rsidP="009D1E51">
            <w:pPr>
              <w:spacing w:line="240" w:lineRule="auto"/>
              <w:jc w:val="both"/>
              <w:rPr>
                <w:rFonts w:cs="Arial"/>
                <w:sz w:val="12"/>
                <w:szCs w:val="12"/>
              </w:rPr>
            </w:pPr>
            <w:r w:rsidRPr="009D1E51">
              <w:rPr>
                <w:rFonts w:cs="Arial"/>
                <w:sz w:val="12"/>
                <w:szCs w:val="12"/>
              </w:rPr>
              <w:t>remonty w liceach ogólnokształcących</w:t>
            </w:r>
          </w:p>
        </w:tc>
        <w:tc>
          <w:tcPr>
            <w:tcW w:w="425" w:type="pct"/>
            <w:tcBorders>
              <w:top w:val="nil"/>
              <w:left w:val="nil"/>
              <w:bottom w:val="nil"/>
              <w:right w:val="nil"/>
            </w:tcBorders>
            <w:shd w:val="clear" w:color="auto" w:fill="auto"/>
            <w:noWrap/>
            <w:vAlign w:val="center"/>
            <w:hideMark/>
          </w:tcPr>
          <w:p w14:paraId="436F22C8"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996381D" w14:textId="77777777" w:rsidR="009D1E51" w:rsidRPr="009D1E51" w:rsidRDefault="009D1E51" w:rsidP="009D1E51">
            <w:pPr>
              <w:spacing w:line="240" w:lineRule="auto"/>
              <w:jc w:val="right"/>
              <w:rPr>
                <w:rFonts w:cs="Arial"/>
                <w:sz w:val="12"/>
                <w:szCs w:val="12"/>
              </w:rPr>
            </w:pPr>
            <w:r w:rsidRPr="009D1E51">
              <w:rPr>
                <w:rFonts w:cs="Arial"/>
                <w:sz w:val="12"/>
                <w:szCs w:val="12"/>
              </w:rPr>
              <w:t>810 968</w:t>
            </w:r>
          </w:p>
        </w:tc>
        <w:tc>
          <w:tcPr>
            <w:tcW w:w="627" w:type="pct"/>
            <w:tcBorders>
              <w:top w:val="nil"/>
              <w:left w:val="nil"/>
              <w:bottom w:val="nil"/>
              <w:right w:val="nil"/>
            </w:tcBorders>
            <w:shd w:val="clear" w:color="auto" w:fill="auto"/>
            <w:noWrap/>
            <w:vAlign w:val="center"/>
            <w:hideMark/>
          </w:tcPr>
          <w:p w14:paraId="32F36D3A" w14:textId="77777777" w:rsidR="009D1E51" w:rsidRPr="009D1E51" w:rsidRDefault="009D1E51" w:rsidP="009D1E51">
            <w:pPr>
              <w:spacing w:line="240" w:lineRule="auto"/>
              <w:jc w:val="right"/>
              <w:rPr>
                <w:rFonts w:cs="Arial"/>
                <w:sz w:val="12"/>
                <w:szCs w:val="12"/>
              </w:rPr>
            </w:pPr>
            <w:r w:rsidRPr="009D1E51">
              <w:rPr>
                <w:rFonts w:cs="Arial"/>
                <w:sz w:val="12"/>
                <w:szCs w:val="12"/>
              </w:rPr>
              <w:t>780 970,61</w:t>
            </w:r>
          </w:p>
        </w:tc>
        <w:tc>
          <w:tcPr>
            <w:tcW w:w="394" w:type="pct"/>
            <w:tcBorders>
              <w:top w:val="nil"/>
              <w:left w:val="nil"/>
              <w:bottom w:val="nil"/>
              <w:right w:val="nil"/>
            </w:tcBorders>
            <w:shd w:val="clear" w:color="auto" w:fill="auto"/>
            <w:noWrap/>
            <w:vAlign w:val="center"/>
            <w:hideMark/>
          </w:tcPr>
          <w:p w14:paraId="3FB228DB" w14:textId="77777777" w:rsidR="009D1E51" w:rsidRPr="009D1E51" w:rsidRDefault="009D1E51" w:rsidP="009D1E51">
            <w:pPr>
              <w:spacing w:line="240" w:lineRule="auto"/>
              <w:jc w:val="right"/>
              <w:rPr>
                <w:rFonts w:cs="Arial"/>
                <w:sz w:val="12"/>
                <w:szCs w:val="12"/>
              </w:rPr>
            </w:pPr>
            <w:r w:rsidRPr="009D1E51">
              <w:rPr>
                <w:rFonts w:cs="Arial"/>
                <w:sz w:val="12"/>
                <w:szCs w:val="12"/>
              </w:rPr>
              <w:t>96,3%</w:t>
            </w:r>
          </w:p>
        </w:tc>
      </w:tr>
      <w:tr w:rsidR="009D1E51" w:rsidRPr="009D1E51" w14:paraId="2C2C9B72" w14:textId="77777777" w:rsidTr="009D1E51">
        <w:trPr>
          <w:trHeight w:val="85"/>
        </w:trPr>
        <w:tc>
          <w:tcPr>
            <w:tcW w:w="2926" w:type="pct"/>
            <w:tcBorders>
              <w:top w:val="nil"/>
              <w:left w:val="nil"/>
              <w:bottom w:val="nil"/>
              <w:right w:val="nil"/>
            </w:tcBorders>
            <w:shd w:val="clear" w:color="auto" w:fill="auto"/>
            <w:vAlign w:val="bottom"/>
            <w:hideMark/>
          </w:tcPr>
          <w:p w14:paraId="2334109A" w14:textId="77777777" w:rsidR="009D1E51" w:rsidRPr="009D1E51" w:rsidRDefault="009D1E51" w:rsidP="009D1E51">
            <w:pPr>
              <w:spacing w:line="240" w:lineRule="auto"/>
              <w:jc w:val="both"/>
              <w:rPr>
                <w:rFonts w:cs="Arial"/>
                <w:sz w:val="12"/>
                <w:szCs w:val="12"/>
              </w:rPr>
            </w:pPr>
            <w:r w:rsidRPr="009D1E51">
              <w:rPr>
                <w:rFonts w:cs="Arial"/>
                <w:sz w:val="12"/>
                <w:szCs w:val="12"/>
              </w:rPr>
              <w:t>remonty w technikach</w:t>
            </w:r>
          </w:p>
        </w:tc>
        <w:tc>
          <w:tcPr>
            <w:tcW w:w="425" w:type="pct"/>
            <w:tcBorders>
              <w:top w:val="nil"/>
              <w:left w:val="nil"/>
              <w:bottom w:val="nil"/>
              <w:right w:val="nil"/>
            </w:tcBorders>
            <w:shd w:val="clear" w:color="auto" w:fill="auto"/>
            <w:noWrap/>
            <w:vAlign w:val="center"/>
            <w:hideMark/>
          </w:tcPr>
          <w:p w14:paraId="1F6DA48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C4DE546" w14:textId="77777777" w:rsidR="009D1E51" w:rsidRPr="009D1E51" w:rsidRDefault="009D1E51" w:rsidP="009D1E51">
            <w:pPr>
              <w:spacing w:line="240" w:lineRule="auto"/>
              <w:jc w:val="right"/>
              <w:rPr>
                <w:rFonts w:cs="Arial"/>
                <w:sz w:val="12"/>
                <w:szCs w:val="12"/>
              </w:rPr>
            </w:pPr>
            <w:r w:rsidRPr="009D1E51">
              <w:rPr>
                <w:rFonts w:cs="Arial"/>
                <w:sz w:val="12"/>
                <w:szCs w:val="12"/>
              </w:rPr>
              <w:t>90 797</w:t>
            </w:r>
          </w:p>
        </w:tc>
        <w:tc>
          <w:tcPr>
            <w:tcW w:w="627" w:type="pct"/>
            <w:tcBorders>
              <w:top w:val="nil"/>
              <w:left w:val="nil"/>
              <w:bottom w:val="nil"/>
              <w:right w:val="nil"/>
            </w:tcBorders>
            <w:shd w:val="clear" w:color="auto" w:fill="auto"/>
            <w:noWrap/>
            <w:vAlign w:val="center"/>
            <w:hideMark/>
          </w:tcPr>
          <w:p w14:paraId="63618F89" w14:textId="77777777" w:rsidR="009D1E51" w:rsidRPr="009D1E51" w:rsidRDefault="009D1E51" w:rsidP="009D1E51">
            <w:pPr>
              <w:spacing w:line="240" w:lineRule="auto"/>
              <w:jc w:val="right"/>
              <w:rPr>
                <w:rFonts w:cs="Arial"/>
                <w:sz w:val="12"/>
                <w:szCs w:val="12"/>
              </w:rPr>
            </w:pPr>
            <w:r w:rsidRPr="009D1E51">
              <w:rPr>
                <w:rFonts w:cs="Arial"/>
                <w:sz w:val="12"/>
                <w:szCs w:val="12"/>
              </w:rPr>
              <w:t>90 796,61</w:t>
            </w:r>
          </w:p>
        </w:tc>
        <w:tc>
          <w:tcPr>
            <w:tcW w:w="394" w:type="pct"/>
            <w:tcBorders>
              <w:top w:val="nil"/>
              <w:left w:val="nil"/>
              <w:bottom w:val="nil"/>
              <w:right w:val="nil"/>
            </w:tcBorders>
            <w:shd w:val="clear" w:color="auto" w:fill="auto"/>
            <w:noWrap/>
            <w:vAlign w:val="center"/>
            <w:hideMark/>
          </w:tcPr>
          <w:p w14:paraId="30CC6432"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F8BC236" w14:textId="77777777" w:rsidTr="009D1E51">
        <w:trPr>
          <w:trHeight w:val="85"/>
        </w:trPr>
        <w:tc>
          <w:tcPr>
            <w:tcW w:w="2926" w:type="pct"/>
            <w:tcBorders>
              <w:top w:val="nil"/>
              <w:left w:val="nil"/>
              <w:bottom w:val="nil"/>
              <w:right w:val="nil"/>
            </w:tcBorders>
            <w:shd w:val="clear" w:color="auto" w:fill="auto"/>
            <w:vAlign w:val="bottom"/>
            <w:hideMark/>
          </w:tcPr>
          <w:p w14:paraId="4654309E" w14:textId="77777777" w:rsidR="009D1E51" w:rsidRPr="009D1E51" w:rsidRDefault="009D1E51" w:rsidP="009D1E51">
            <w:pPr>
              <w:spacing w:line="240" w:lineRule="auto"/>
              <w:jc w:val="both"/>
              <w:rPr>
                <w:rFonts w:cs="Arial"/>
                <w:sz w:val="12"/>
                <w:szCs w:val="12"/>
              </w:rPr>
            </w:pPr>
            <w:r w:rsidRPr="009D1E51">
              <w:rPr>
                <w:rFonts w:cs="Arial"/>
                <w:sz w:val="12"/>
                <w:szCs w:val="12"/>
              </w:rPr>
              <w:t>remonty w placówkach wychowania pozaszkolnego</w:t>
            </w:r>
          </w:p>
        </w:tc>
        <w:tc>
          <w:tcPr>
            <w:tcW w:w="425" w:type="pct"/>
            <w:tcBorders>
              <w:top w:val="nil"/>
              <w:left w:val="nil"/>
              <w:bottom w:val="nil"/>
              <w:right w:val="nil"/>
            </w:tcBorders>
            <w:shd w:val="clear" w:color="auto" w:fill="auto"/>
            <w:noWrap/>
            <w:vAlign w:val="center"/>
            <w:hideMark/>
          </w:tcPr>
          <w:p w14:paraId="26D9ECD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15F22D0" w14:textId="77777777" w:rsidR="009D1E51" w:rsidRPr="009D1E51" w:rsidRDefault="009D1E51" w:rsidP="009D1E51">
            <w:pPr>
              <w:spacing w:line="240" w:lineRule="auto"/>
              <w:jc w:val="right"/>
              <w:rPr>
                <w:rFonts w:cs="Arial"/>
                <w:sz w:val="12"/>
                <w:szCs w:val="12"/>
              </w:rPr>
            </w:pPr>
            <w:r w:rsidRPr="009D1E51">
              <w:rPr>
                <w:rFonts w:cs="Arial"/>
                <w:sz w:val="12"/>
                <w:szCs w:val="12"/>
              </w:rPr>
              <w:t>10 057</w:t>
            </w:r>
          </w:p>
        </w:tc>
        <w:tc>
          <w:tcPr>
            <w:tcW w:w="627" w:type="pct"/>
            <w:tcBorders>
              <w:top w:val="nil"/>
              <w:left w:val="nil"/>
              <w:bottom w:val="nil"/>
              <w:right w:val="nil"/>
            </w:tcBorders>
            <w:shd w:val="clear" w:color="auto" w:fill="auto"/>
            <w:noWrap/>
            <w:vAlign w:val="center"/>
            <w:hideMark/>
          </w:tcPr>
          <w:p w14:paraId="09C735F8" w14:textId="77777777" w:rsidR="009D1E51" w:rsidRPr="009D1E51" w:rsidRDefault="009D1E51" w:rsidP="009D1E51">
            <w:pPr>
              <w:spacing w:line="240" w:lineRule="auto"/>
              <w:jc w:val="right"/>
              <w:rPr>
                <w:rFonts w:cs="Arial"/>
                <w:sz w:val="12"/>
                <w:szCs w:val="12"/>
              </w:rPr>
            </w:pPr>
            <w:r w:rsidRPr="009D1E51">
              <w:rPr>
                <w:rFonts w:cs="Arial"/>
                <w:sz w:val="12"/>
                <w:szCs w:val="12"/>
              </w:rPr>
              <w:t>10 016,99</w:t>
            </w:r>
          </w:p>
        </w:tc>
        <w:tc>
          <w:tcPr>
            <w:tcW w:w="394" w:type="pct"/>
            <w:tcBorders>
              <w:top w:val="nil"/>
              <w:left w:val="nil"/>
              <w:bottom w:val="nil"/>
              <w:right w:val="nil"/>
            </w:tcBorders>
            <w:shd w:val="clear" w:color="auto" w:fill="auto"/>
            <w:noWrap/>
            <w:vAlign w:val="center"/>
            <w:hideMark/>
          </w:tcPr>
          <w:p w14:paraId="3A6E2B9C"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500F4600" w14:textId="77777777" w:rsidTr="009D1E51">
        <w:trPr>
          <w:trHeight w:val="85"/>
        </w:trPr>
        <w:tc>
          <w:tcPr>
            <w:tcW w:w="2926" w:type="pct"/>
            <w:tcBorders>
              <w:top w:val="nil"/>
              <w:left w:val="nil"/>
              <w:bottom w:val="nil"/>
              <w:right w:val="nil"/>
            </w:tcBorders>
            <w:shd w:val="clear" w:color="auto" w:fill="auto"/>
            <w:vAlign w:val="bottom"/>
            <w:hideMark/>
          </w:tcPr>
          <w:p w14:paraId="1FA6507C" w14:textId="77777777" w:rsidR="009D1E51" w:rsidRPr="009D1E51" w:rsidRDefault="009D1E51" w:rsidP="009D1E51">
            <w:pPr>
              <w:spacing w:line="240" w:lineRule="auto"/>
              <w:jc w:val="both"/>
              <w:rPr>
                <w:rFonts w:cs="Arial"/>
                <w:sz w:val="12"/>
                <w:szCs w:val="12"/>
              </w:rPr>
            </w:pPr>
            <w:r w:rsidRPr="009D1E51">
              <w:rPr>
                <w:rFonts w:cs="Arial"/>
                <w:sz w:val="12"/>
                <w:szCs w:val="12"/>
              </w:rPr>
              <w:t>remonty w poradniach psychologiczno-pedagogicznych</w:t>
            </w:r>
          </w:p>
        </w:tc>
        <w:tc>
          <w:tcPr>
            <w:tcW w:w="425" w:type="pct"/>
            <w:tcBorders>
              <w:top w:val="nil"/>
              <w:left w:val="nil"/>
              <w:bottom w:val="nil"/>
              <w:right w:val="nil"/>
            </w:tcBorders>
            <w:shd w:val="clear" w:color="auto" w:fill="auto"/>
            <w:noWrap/>
            <w:vAlign w:val="center"/>
            <w:hideMark/>
          </w:tcPr>
          <w:p w14:paraId="4A6A67BC"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F1A6419" w14:textId="77777777" w:rsidR="009D1E51" w:rsidRPr="009D1E51" w:rsidRDefault="009D1E51" w:rsidP="009D1E51">
            <w:pPr>
              <w:spacing w:line="240" w:lineRule="auto"/>
              <w:jc w:val="right"/>
              <w:rPr>
                <w:rFonts w:cs="Arial"/>
                <w:sz w:val="12"/>
                <w:szCs w:val="12"/>
              </w:rPr>
            </w:pPr>
            <w:r w:rsidRPr="009D1E51">
              <w:rPr>
                <w:rFonts w:cs="Arial"/>
                <w:sz w:val="12"/>
                <w:szCs w:val="12"/>
              </w:rPr>
              <w:t>5 975</w:t>
            </w:r>
          </w:p>
        </w:tc>
        <w:tc>
          <w:tcPr>
            <w:tcW w:w="627" w:type="pct"/>
            <w:tcBorders>
              <w:top w:val="nil"/>
              <w:left w:val="nil"/>
              <w:bottom w:val="nil"/>
              <w:right w:val="nil"/>
            </w:tcBorders>
            <w:shd w:val="clear" w:color="auto" w:fill="auto"/>
            <w:noWrap/>
            <w:vAlign w:val="center"/>
            <w:hideMark/>
          </w:tcPr>
          <w:p w14:paraId="627EF3E3" w14:textId="77777777" w:rsidR="009D1E51" w:rsidRPr="009D1E51" w:rsidRDefault="009D1E51" w:rsidP="009D1E51">
            <w:pPr>
              <w:spacing w:line="240" w:lineRule="auto"/>
              <w:jc w:val="right"/>
              <w:rPr>
                <w:rFonts w:cs="Arial"/>
                <w:sz w:val="12"/>
                <w:szCs w:val="12"/>
              </w:rPr>
            </w:pPr>
            <w:r w:rsidRPr="009D1E51">
              <w:rPr>
                <w:rFonts w:cs="Arial"/>
                <w:sz w:val="12"/>
                <w:szCs w:val="12"/>
              </w:rPr>
              <w:t>5 974,29</w:t>
            </w:r>
          </w:p>
        </w:tc>
        <w:tc>
          <w:tcPr>
            <w:tcW w:w="394" w:type="pct"/>
            <w:tcBorders>
              <w:top w:val="nil"/>
              <w:left w:val="nil"/>
              <w:bottom w:val="nil"/>
              <w:right w:val="nil"/>
            </w:tcBorders>
            <w:shd w:val="clear" w:color="auto" w:fill="auto"/>
            <w:noWrap/>
            <w:vAlign w:val="center"/>
            <w:hideMark/>
          </w:tcPr>
          <w:p w14:paraId="3B5F3F6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390600B" w14:textId="77777777" w:rsidTr="009D1E51">
        <w:trPr>
          <w:trHeight w:val="85"/>
        </w:trPr>
        <w:tc>
          <w:tcPr>
            <w:tcW w:w="2926" w:type="pct"/>
            <w:tcBorders>
              <w:top w:val="nil"/>
              <w:left w:val="nil"/>
              <w:bottom w:val="nil"/>
              <w:right w:val="nil"/>
            </w:tcBorders>
            <w:shd w:val="clear" w:color="auto" w:fill="auto"/>
            <w:vAlign w:val="bottom"/>
            <w:hideMark/>
          </w:tcPr>
          <w:p w14:paraId="74FD5F10"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3734ECB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468E9C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7DDB9A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028429E" w14:textId="77777777" w:rsidR="009D1E51" w:rsidRPr="009D1E51" w:rsidRDefault="009D1E51" w:rsidP="009D1E51">
            <w:pPr>
              <w:spacing w:line="240" w:lineRule="auto"/>
              <w:rPr>
                <w:rFonts w:ascii="Times New Roman" w:hAnsi="Times New Roman"/>
                <w:sz w:val="12"/>
                <w:szCs w:val="12"/>
              </w:rPr>
            </w:pPr>
          </w:p>
        </w:tc>
      </w:tr>
      <w:tr w:rsidR="009D1E51" w:rsidRPr="009D1E51" w14:paraId="71B9B2DA" w14:textId="77777777" w:rsidTr="009D1E51">
        <w:trPr>
          <w:trHeight w:val="85"/>
        </w:trPr>
        <w:tc>
          <w:tcPr>
            <w:tcW w:w="2926" w:type="pct"/>
            <w:tcBorders>
              <w:top w:val="nil"/>
              <w:left w:val="nil"/>
              <w:bottom w:val="nil"/>
              <w:right w:val="nil"/>
            </w:tcBorders>
            <w:shd w:val="clear" w:color="auto" w:fill="auto"/>
            <w:vAlign w:val="center"/>
            <w:hideMark/>
          </w:tcPr>
          <w:p w14:paraId="14C16C2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5B5DD134"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92F9FF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318AC0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48C9EED" w14:textId="77777777" w:rsidR="009D1E51" w:rsidRPr="009D1E51" w:rsidRDefault="009D1E51" w:rsidP="009D1E51">
            <w:pPr>
              <w:spacing w:line="240" w:lineRule="auto"/>
              <w:rPr>
                <w:rFonts w:ascii="Times New Roman" w:hAnsi="Times New Roman"/>
                <w:sz w:val="12"/>
                <w:szCs w:val="12"/>
              </w:rPr>
            </w:pPr>
          </w:p>
        </w:tc>
      </w:tr>
      <w:tr w:rsidR="009D1E51" w:rsidRPr="009D1E51" w14:paraId="2236502C" w14:textId="77777777" w:rsidTr="009D1E51">
        <w:trPr>
          <w:trHeight w:val="85"/>
        </w:trPr>
        <w:tc>
          <w:tcPr>
            <w:tcW w:w="2926" w:type="pct"/>
            <w:tcBorders>
              <w:top w:val="nil"/>
              <w:left w:val="nil"/>
              <w:bottom w:val="nil"/>
              <w:right w:val="nil"/>
            </w:tcBorders>
            <w:shd w:val="clear" w:color="auto" w:fill="auto"/>
            <w:vAlign w:val="center"/>
            <w:hideMark/>
          </w:tcPr>
          <w:p w14:paraId="7C0F3D5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14 grudnia 2016 r. Prawo oświatowe (Dz.U.2021.1082)</w:t>
            </w:r>
          </w:p>
        </w:tc>
        <w:tc>
          <w:tcPr>
            <w:tcW w:w="425" w:type="pct"/>
            <w:tcBorders>
              <w:top w:val="nil"/>
              <w:left w:val="nil"/>
              <w:bottom w:val="nil"/>
              <w:right w:val="nil"/>
            </w:tcBorders>
            <w:shd w:val="clear" w:color="auto" w:fill="auto"/>
            <w:noWrap/>
            <w:vAlign w:val="center"/>
            <w:hideMark/>
          </w:tcPr>
          <w:p w14:paraId="6FB14563"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EBFE0D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222B93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928EDC4" w14:textId="77777777" w:rsidR="009D1E51" w:rsidRPr="009D1E51" w:rsidRDefault="009D1E51" w:rsidP="009D1E51">
            <w:pPr>
              <w:spacing w:line="240" w:lineRule="auto"/>
              <w:rPr>
                <w:rFonts w:ascii="Times New Roman" w:hAnsi="Times New Roman"/>
                <w:sz w:val="12"/>
                <w:szCs w:val="12"/>
              </w:rPr>
            </w:pPr>
          </w:p>
        </w:tc>
      </w:tr>
      <w:tr w:rsidR="009D1E51" w:rsidRPr="009D1E51" w14:paraId="72C0A159" w14:textId="77777777" w:rsidTr="009D1E51">
        <w:trPr>
          <w:trHeight w:val="85"/>
        </w:trPr>
        <w:tc>
          <w:tcPr>
            <w:tcW w:w="2926" w:type="pct"/>
            <w:tcBorders>
              <w:top w:val="nil"/>
              <w:left w:val="nil"/>
              <w:bottom w:val="nil"/>
              <w:right w:val="nil"/>
            </w:tcBorders>
            <w:shd w:val="clear" w:color="auto" w:fill="auto"/>
            <w:vAlign w:val="center"/>
            <w:hideMark/>
          </w:tcPr>
          <w:p w14:paraId="18AE64E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561BF3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1F298B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2DAAE8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A665465" w14:textId="77777777" w:rsidR="009D1E51" w:rsidRPr="009D1E51" w:rsidRDefault="009D1E51" w:rsidP="009D1E51">
            <w:pPr>
              <w:spacing w:line="240" w:lineRule="auto"/>
              <w:rPr>
                <w:rFonts w:ascii="Times New Roman" w:hAnsi="Times New Roman"/>
                <w:sz w:val="12"/>
                <w:szCs w:val="12"/>
              </w:rPr>
            </w:pPr>
          </w:p>
        </w:tc>
      </w:tr>
      <w:tr w:rsidR="009D1E51" w:rsidRPr="009D1E51" w14:paraId="0539B90E" w14:textId="77777777" w:rsidTr="009D1E51">
        <w:trPr>
          <w:trHeight w:val="85"/>
        </w:trPr>
        <w:tc>
          <w:tcPr>
            <w:tcW w:w="2926" w:type="pct"/>
            <w:tcBorders>
              <w:top w:val="nil"/>
              <w:left w:val="nil"/>
              <w:bottom w:val="nil"/>
              <w:right w:val="nil"/>
            </w:tcBorders>
            <w:shd w:val="clear" w:color="000000" w:fill="EAF1F6"/>
            <w:vAlign w:val="center"/>
            <w:hideMark/>
          </w:tcPr>
          <w:p w14:paraId="62FABA6E"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Zajęcia dla uczniów na basenach i w halach sportowych - zadanie 28</w:t>
            </w:r>
          </w:p>
        </w:tc>
        <w:tc>
          <w:tcPr>
            <w:tcW w:w="425" w:type="pct"/>
            <w:tcBorders>
              <w:top w:val="nil"/>
              <w:left w:val="nil"/>
              <w:bottom w:val="nil"/>
              <w:right w:val="nil"/>
            </w:tcBorders>
            <w:shd w:val="clear" w:color="000000" w:fill="EAF1F6"/>
            <w:vAlign w:val="center"/>
            <w:hideMark/>
          </w:tcPr>
          <w:p w14:paraId="47CF0BC4"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6D03371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333 153</w:t>
            </w:r>
          </w:p>
        </w:tc>
        <w:tc>
          <w:tcPr>
            <w:tcW w:w="627" w:type="pct"/>
            <w:tcBorders>
              <w:top w:val="nil"/>
              <w:left w:val="nil"/>
              <w:bottom w:val="nil"/>
              <w:right w:val="nil"/>
            </w:tcBorders>
            <w:shd w:val="clear" w:color="000000" w:fill="EAF1F6"/>
            <w:vAlign w:val="center"/>
            <w:hideMark/>
          </w:tcPr>
          <w:p w14:paraId="2F64715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317 448,10</w:t>
            </w:r>
          </w:p>
        </w:tc>
        <w:tc>
          <w:tcPr>
            <w:tcW w:w="394" w:type="pct"/>
            <w:tcBorders>
              <w:top w:val="nil"/>
              <w:left w:val="nil"/>
              <w:bottom w:val="nil"/>
              <w:right w:val="nil"/>
            </w:tcBorders>
            <w:shd w:val="clear" w:color="000000" w:fill="EAF1F6"/>
            <w:vAlign w:val="center"/>
            <w:hideMark/>
          </w:tcPr>
          <w:p w14:paraId="3B5D4C0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95,3%</w:t>
            </w:r>
          </w:p>
        </w:tc>
      </w:tr>
      <w:tr w:rsidR="009D1E51" w:rsidRPr="009D1E51" w14:paraId="2E9684CB" w14:textId="77777777" w:rsidTr="009D1E51">
        <w:trPr>
          <w:trHeight w:val="85"/>
        </w:trPr>
        <w:tc>
          <w:tcPr>
            <w:tcW w:w="2926" w:type="pct"/>
            <w:tcBorders>
              <w:top w:val="nil"/>
              <w:left w:val="nil"/>
              <w:bottom w:val="nil"/>
              <w:right w:val="nil"/>
            </w:tcBorders>
            <w:shd w:val="clear" w:color="auto" w:fill="auto"/>
            <w:vAlign w:val="center"/>
            <w:hideMark/>
          </w:tcPr>
          <w:p w14:paraId="127CF6C6"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5F13D59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6F686A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A99A63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38A6020" w14:textId="77777777" w:rsidR="009D1E51" w:rsidRPr="009D1E51" w:rsidRDefault="009D1E51" w:rsidP="009D1E51">
            <w:pPr>
              <w:spacing w:line="240" w:lineRule="auto"/>
              <w:rPr>
                <w:rFonts w:ascii="Times New Roman" w:hAnsi="Times New Roman"/>
                <w:sz w:val="12"/>
                <w:szCs w:val="12"/>
              </w:rPr>
            </w:pPr>
          </w:p>
        </w:tc>
      </w:tr>
      <w:tr w:rsidR="009D1E51" w:rsidRPr="009D1E51" w14:paraId="5C0EFF7A" w14:textId="77777777" w:rsidTr="009D1E51">
        <w:trPr>
          <w:trHeight w:val="85"/>
        </w:trPr>
        <w:tc>
          <w:tcPr>
            <w:tcW w:w="2926" w:type="pct"/>
            <w:tcBorders>
              <w:top w:val="nil"/>
              <w:left w:val="nil"/>
              <w:bottom w:val="nil"/>
              <w:right w:val="nil"/>
            </w:tcBorders>
            <w:shd w:val="clear" w:color="auto" w:fill="auto"/>
            <w:vAlign w:val="center"/>
            <w:hideMark/>
          </w:tcPr>
          <w:p w14:paraId="5F71191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zapewnienie możliwości rozwoju fizycznego dzieci i młodzieży</w:t>
            </w:r>
          </w:p>
        </w:tc>
        <w:tc>
          <w:tcPr>
            <w:tcW w:w="425" w:type="pct"/>
            <w:tcBorders>
              <w:top w:val="nil"/>
              <w:left w:val="nil"/>
              <w:bottom w:val="nil"/>
              <w:right w:val="nil"/>
            </w:tcBorders>
            <w:shd w:val="clear" w:color="auto" w:fill="auto"/>
            <w:vAlign w:val="center"/>
            <w:hideMark/>
          </w:tcPr>
          <w:p w14:paraId="10DB794B"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4EC8FD1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FA2938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B028E03" w14:textId="77777777" w:rsidR="009D1E51" w:rsidRPr="009D1E51" w:rsidRDefault="009D1E51" w:rsidP="009D1E51">
            <w:pPr>
              <w:spacing w:line="240" w:lineRule="auto"/>
              <w:rPr>
                <w:rFonts w:ascii="Times New Roman" w:hAnsi="Times New Roman"/>
                <w:sz w:val="12"/>
                <w:szCs w:val="12"/>
              </w:rPr>
            </w:pPr>
          </w:p>
        </w:tc>
      </w:tr>
      <w:tr w:rsidR="009D1E51" w:rsidRPr="009D1E51" w14:paraId="7D308C55" w14:textId="77777777" w:rsidTr="009D1E51">
        <w:trPr>
          <w:trHeight w:val="85"/>
        </w:trPr>
        <w:tc>
          <w:tcPr>
            <w:tcW w:w="2926" w:type="pct"/>
            <w:tcBorders>
              <w:top w:val="nil"/>
              <w:left w:val="nil"/>
              <w:bottom w:val="nil"/>
              <w:right w:val="nil"/>
            </w:tcBorders>
            <w:shd w:val="clear" w:color="auto" w:fill="auto"/>
            <w:vAlign w:val="center"/>
            <w:hideMark/>
          </w:tcPr>
          <w:p w14:paraId="466BC4DC"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F6C081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E7EF78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7E9DC9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1C066B1" w14:textId="77777777" w:rsidR="009D1E51" w:rsidRPr="009D1E51" w:rsidRDefault="009D1E51" w:rsidP="009D1E51">
            <w:pPr>
              <w:spacing w:line="240" w:lineRule="auto"/>
              <w:rPr>
                <w:rFonts w:ascii="Times New Roman" w:hAnsi="Times New Roman"/>
                <w:sz w:val="12"/>
                <w:szCs w:val="12"/>
              </w:rPr>
            </w:pPr>
          </w:p>
        </w:tc>
      </w:tr>
      <w:tr w:rsidR="009D1E51" w:rsidRPr="009D1E51" w14:paraId="00D6E532" w14:textId="77777777" w:rsidTr="009D1E51">
        <w:trPr>
          <w:trHeight w:val="85"/>
        </w:trPr>
        <w:tc>
          <w:tcPr>
            <w:tcW w:w="2926" w:type="pct"/>
            <w:tcBorders>
              <w:top w:val="nil"/>
              <w:left w:val="nil"/>
              <w:bottom w:val="nil"/>
              <w:right w:val="nil"/>
            </w:tcBorders>
            <w:shd w:val="clear" w:color="auto" w:fill="auto"/>
            <w:vAlign w:val="center"/>
            <w:hideMark/>
          </w:tcPr>
          <w:p w14:paraId="4A8498C8" w14:textId="77777777" w:rsidR="009D1E51" w:rsidRPr="009D1E51" w:rsidRDefault="009D1E51" w:rsidP="009D1E51">
            <w:pPr>
              <w:spacing w:line="240" w:lineRule="auto"/>
              <w:jc w:val="both"/>
              <w:rPr>
                <w:rFonts w:cs="Arial"/>
                <w:sz w:val="12"/>
                <w:szCs w:val="12"/>
              </w:rPr>
            </w:pPr>
            <w:r w:rsidRPr="009D1E51">
              <w:rPr>
                <w:rFonts w:cs="Arial"/>
                <w:sz w:val="12"/>
                <w:szCs w:val="12"/>
              </w:rPr>
              <w:t>Zajęcia sportowe dla uczniów szkół podstawowych.</w:t>
            </w:r>
          </w:p>
        </w:tc>
        <w:tc>
          <w:tcPr>
            <w:tcW w:w="425" w:type="pct"/>
            <w:tcBorders>
              <w:top w:val="nil"/>
              <w:left w:val="nil"/>
              <w:bottom w:val="nil"/>
              <w:right w:val="nil"/>
            </w:tcBorders>
            <w:shd w:val="clear" w:color="auto" w:fill="auto"/>
            <w:noWrap/>
            <w:vAlign w:val="center"/>
            <w:hideMark/>
          </w:tcPr>
          <w:p w14:paraId="5BE60CE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38977A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BC0CA1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E15AE91" w14:textId="77777777" w:rsidR="009D1E51" w:rsidRPr="009D1E51" w:rsidRDefault="009D1E51" w:rsidP="009D1E51">
            <w:pPr>
              <w:spacing w:line="240" w:lineRule="auto"/>
              <w:rPr>
                <w:rFonts w:ascii="Times New Roman" w:hAnsi="Times New Roman"/>
                <w:sz w:val="12"/>
                <w:szCs w:val="12"/>
              </w:rPr>
            </w:pPr>
          </w:p>
        </w:tc>
      </w:tr>
      <w:tr w:rsidR="009D1E51" w:rsidRPr="009D1E51" w14:paraId="4D633525" w14:textId="77777777" w:rsidTr="009D1E51">
        <w:trPr>
          <w:trHeight w:val="85"/>
        </w:trPr>
        <w:tc>
          <w:tcPr>
            <w:tcW w:w="2926" w:type="pct"/>
            <w:tcBorders>
              <w:top w:val="nil"/>
              <w:left w:val="nil"/>
              <w:bottom w:val="nil"/>
              <w:right w:val="nil"/>
            </w:tcBorders>
            <w:shd w:val="clear" w:color="auto" w:fill="auto"/>
            <w:vAlign w:val="center"/>
            <w:hideMark/>
          </w:tcPr>
          <w:p w14:paraId="4F234D9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864439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981E3D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70E0C0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0F0B52D" w14:textId="77777777" w:rsidR="009D1E51" w:rsidRPr="009D1E51" w:rsidRDefault="009D1E51" w:rsidP="009D1E51">
            <w:pPr>
              <w:spacing w:line="240" w:lineRule="auto"/>
              <w:rPr>
                <w:rFonts w:ascii="Times New Roman" w:hAnsi="Times New Roman"/>
                <w:sz w:val="12"/>
                <w:szCs w:val="12"/>
              </w:rPr>
            </w:pPr>
          </w:p>
        </w:tc>
      </w:tr>
      <w:tr w:rsidR="009D1E51" w:rsidRPr="009D1E51" w14:paraId="46F0B3A4" w14:textId="77777777" w:rsidTr="009D1E51">
        <w:trPr>
          <w:trHeight w:val="85"/>
        </w:trPr>
        <w:tc>
          <w:tcPr>
            <w:tcW w:w="2926" w:type="pct"/>
            <w:tcBorders>
              <w:top w:val="nil"/>
              <w:left w:val="nil"/>
              <w:bottom w:val="nil"/>
              <w:right w:val="nil"/>
            </w:tcBorders>
            <w:shd w:val="clear" w:color="auto" w:fill="auto"/>
            <w:vAlign w:val="center"/>
            <w:hideMark/>
          </w:tcPr>
          <w:p w14:paraId="71FAB65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80101</w:t>
            </w:r>
          </w:p>
        </w:tc>
        <w:tc>
          <w:tcPr>
            <w:tcW w:w="425" w:type="pct"/>
            <w:tcBorders>
              <w:top w:val="nil"/>
              <w:left w:val="nil"/>
              <w:bottom w:val="nil"/>
              <w:right w:val="nil"/>
            </w:tcBorders>
            <w:shd w:val="clear" w:color="auto" w:fill="auto"/>
            <w:vAlign w:val="center"/>
            <w:hideMark/>
          </w:tcPr>
          <w:p w14:paraId="3A310E27"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6F8C80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11DC66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E511072" w14:textId="77777777" w:rsidR="009D1E51" w:rsidRPr="009D1E51" w:rsidRDefault="009D1E51" w:rsidP="009D1E51">
            <w:pPr>
              <w:spacing w:line="240" w:lineRule="auto"/>
              <w:rPr>
                <w:rFonts w:ascii="Times New Roman" w:hAnsi="Times New Roman"/>
                <w:sz w:val="12"/>
                <w:szCs w:val="12"/>
              </w:rPr>
            </w:pPr>
          </w:p>
        </w:tc>
      </w:tr>
      <w:tr w:rsidR="009D1E51" w:rsidRPr="009D1E51" w14:paraId="4638776A" w14:textId="77777777" w:rsidTr="009D1E51">
        <w:trPr>
          <w:trHeight w:val="85"/>
        </w:trPr>
        <w:tc>
          <w:tcPr>
            <w:tcW w:w="2926" w:type="pct"/>
            <w:tcBorders>
              <w:top w:val="nil"/>
              <w:left w:val="nil"/>
              <w:bottom w:val="nil"/>
              <w:right w:val="nil"/>
            </w:tcBorders>
            <w:shd w:val="clear" w:color="auto" w:fill="auto"/>
            <w:vAlign w:val="center"/>
            <w:hideMark/>
          </w:tcPr>
          <w:p w14:paraId="1B286655"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7EA96D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DAA307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51133A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FF71DA0" w14:textId="77777777" w:rsidR="009D1E51" w:rsidRPr="009D1E51" w:rsidRDefault="009D1E51" w:rsidP="009D1E51">
            <w:pPr>
              <w:spacing w:line="240" w:lineRule="auto"/>
              <w:rPr>
                <w:rFonts w:ascii="Times New Roman" w:hAnsi="Times New Roman"/>
                <w:sz w:val="12"/>
                <w:szCs w:val="12"/>
              </w:rPr>
            </w:pPr>
          </w:p>
        </w:tc>
      </w:tr>
      <w:tr w:rsidR="009D1E51" w:rsidRPr="009D1E51" w14:paraId="316B230A" w14:textId="77777777" w:rsidTr="009D1E51">
        <w:trPr>
          <w:trHeight w:val="85"/>
        </w:trPr>
        <w:tc>
          <w:tcPr>
            <w:tcW w:w="2926" w:type="pct"/>
            <w:tcBorders>
              <w:top w:val="nil"/>
              <w:left w:val="nil"/>
              <w:bottom w:val="nil"/>
              <w:right w:val="nil"/>
            </w:tcBorders>
            <w:shd w:val="clear" w:color="auto" w:fill="auto"/>
            <w:vAlign w:val="center"/>
            <w:hideMark/>
          </w:tcPr>
          <w:p w14:paraId="7F49F3B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5318E93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7DB79C2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7EE4E5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C407F93" w14:textId="77777777" w:rsidR="009D1E51" w:rsidRPr="009D1E51" w:rsidRDefault="009D1E51" w:rsidP="009D1E51">
            <w:pPr>
              <w:spacing w:line="240" w:lineRule="auto"/>
              <w:rPr>
                <w:rFonts w:ascii="Times New Roman" w:hAnsi="Times New Roman"/>
                <w:sz w:val="12"/>
                <w:szCs w:val="12"/>
              </w:rPr>
            </w:pPr>
          </w:p>
        </w:tc>
      </w:tr>
      <w:tr w:rsidR="009D1E51" w:rsidRPr="009D1E51" w14:paraId="293F51C9" w14:textId="77777777" w:rsidTr="009D1E51">
        <w:trPr>
          <w:trHeight w:val="85"/>
        </w:trPr>
        <w:tc>
          <w:tcPr>
            <w:tcW w:w="2926" w:type="pct"/>
            <w:tcBorders>
              <w:top w:val="nil"/>
              <w:left w:val="nil"/>
              <w:bottom w:val="nil"/>
              <w:right w:val="nil"/>
            </w:tcBorders>
            <w:shd w:val="clear" w:color="auto" w:fill="auto"/>
            <w:vAlign w:val="center"/>
            <w:hideMark/>
          </w:tcPr>
          <w:p w14:paraId="762BFB0A"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04AA89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B33842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2617BF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0DDD4F4" w14:textId="77777777" w:rsidR="009D1E51" w:rsidRPr="009D1E51" w:rsidRDefault="009D1E51" w:rsidP="009D1E51">
            <w:pPr>
              <w:spacing w:line="240" w:lineRule="auto"/>
              <w:rPr>
                <w:rFonts w:ascii="Times New Roman" w:hAnsi="Times New Roman"/>
                <w:sz w:val="12"/>
                <w:szCs w:val="12"/>
              </w:rPr>
            </w:pPr>
          </w:p>
        </w:tc>
      </w:tr>
      <w:tr w:rsidR="009D1E51" w:rsidRPr="009D1E51" w14:paraId="093CE796" w14:textId="77777777" w:rsidTr="009D1E51">
        <w:trPr>
          <w:trHeight w:val="85"/>
        </w:trPr>
        <w:tc>
          <w:tcPr>
            <w:tcW w:w="2926" w:type="pct"/>
            <w:tcBorders>
              <w:top w:val="nil"/>
              <w:left w:val="nil"/>
              <w:bottom w:val="nil"/>
              <w:right w:val="nil"/>
            </w:tcBorders>
            <w:shd w:val="clear" w:color="000000" w:fill="EAF1F6"/>
            <w:vAlign w:val="center"/>
            <w:hideMark/>
          </w:tcPr>
          <w:p w14:paraId="7D3147E2"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Dowożenie uczniów do szkół - zadanie 29</w:t>
            </w:r>
          </w:p>
        </w:tc>
        <w:tc>
          <w:tcPr>
            <w:tcW w:w="425" w:type="pct"/>
            <w:tcBorders>
              <w:top w:val="nil"/>
              <w:left w:val="nil"/>
              <w:bottom w:val="nil"/>
              <w:right w:val="nil"/>
            </w:tcBorders>
            <w:shd w:val="clear" w:color="000000" w:fill="EAF1F6"/>
            <w:vAlign w:val="center"/>
            <w:hideMark/>
          </w:tcPr>
          <w:p w14:paraId="669FAE52"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16EF7E7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1 330 000</w:t>
            </w:r>
          </w:p>
        </w:tc>
        <w:tc>
          <w:tcPr>
            <w:tcW w:w="627" w:type="pct"/>
            <w:tcBorders>
              <w:top w:val="nil"/>
              <w:left w:val="nil"/>
              <w:bottom w:val="nil"/>
              <w:right w:val="nil"/>
            </w:tcBorders>
            <w:shd w:val="clear" w:color="000000" w:fill="EAF1F6"/>
            <w:vAlign w:val="center"/>
            <w:hideMark/>
          </w:tcPr>
          <w:p w14:paraId="7CD4878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910 048,66</w:t>
            </w:r>
          </w:p>
        </w:tc>
        <w:tc>
          <w:tcPr>
            <w:tcW w:w="394" w:type="pct"/>
            <w:tcBorders>
              <w:top w:val="nil"/>
              <w:left w:val="nil"/>
              <w:bottom w:val="nil"/>
              <w:right w:val="nil"/>
            </w:tcBorders>
            <w:shd w:val="clear" w:color="000000" w:fill="EAF1F6"/>
            <w:vAlign w:val="center"/>
            <w:hideMark/>
          </w:tcPr>
          <w:p w14:paraId="00604B7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68,4%</w:t>
            </w:r>
          </w:p>
        </w:tc>
      </w:tr>
      <w:tr w:rsidR="009D1E51" w:rsidRPr="009D1E51" w14:paraId="5D0CECC7" w14:textId="77777777" w:rsidTr="009D1E51">
        <w:trPr>
          <w:trHeight w:val="85"/>
        </w:trPr>
        <w:tc>
          <w:tcPr>
            <w:tcW w:w="2926" w:type="pct"/>
            <w:tcBorders>
              <w:top w:val="nil"/>
              <w:left w:val="nil"/>
              <w:bottom w:val="nil"/>
              <w:right w:val="nil"/>
            </w:tcBorders>
            <w:shd w:val="clear" w:color="auto" w:fill="auto"/>
            <w:vAlign w:val="center"/>
            <w:hideMark/>
          </w:tcPr>
          <w:p w14:paraId="008D0B90"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3E01394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FFFC05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1830D6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BA5A738" w14:textId="77777777" w:rsidR="009D1E51" w:rsidRPr="009D1E51" w:rsidRDefault="009D1E51" w:rsidP="009D1E51">
            <w:pPr>
              <w:spacing w:line="240" w:lineRule="auto"/>
              <w:rPr>
                <w:rFonts w:ascii="Times New Roman" w:hAnsi="Times New Roman"/>
                <w:sz w:val="12"/>
                <w:szCs w:val="12"/>
              </w:rPr>
            </w:pPr>
          </w:p>
        </w:tc>
      </w:tr>
      <w:tr w:rsidR="009D1E51" w:rsidRPr="009D1E51" w14:paraId="6CDB053F" w14:textId="77777777" w:rsidTr="009D1E51">
        <w:trPr>
          <w:trHeight w:val="85"/>
        </w:trPr>
        <w:tc>
          <w:tcPr>
            <w:tcW w:w="2926" w:type="pct"/>
            <w:tcBorders>
              <w:top w:val="nil"/>
              <w:left w:val="nil"/>
              <w:bottom w:val="nil"/>
              <w:right w:val="nil"/>
            </w:tcBorders>
            <w:shd w:val="clear" w:color="auto" w:fill="auto"/>
            <w:vAlign w:val="center"/>
            <w:hideMark/>
          </w:tcPr>
          <w:p w14:paraId="53E47B8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zapewnienie transportu do szkół dzieci i młodzieży niepełnosprawnej</w:t>
            </w:r>
          </w:p>
        </w:tc>
        <w:tc>
          <w:tcPr>
            <w:tcW w:w="425" w:type="pct"/>
            <w:tcBorders>
              <w:top w:val="nil"/>
              <w:left w:val="nil"/>
              <w:bottom w:val="nil"/>
              <w:right w:val="nil"/>
            </w:tcBorders>
            <w:shd w:val="clear" w:color="auto" w:fill="auto"/>
            <w:noWrap/>
            <w:vAlign w:val="center"/>
            <w:hideMark/>
          </w:tcPr>
          <w:p w14:paraId="7F64308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1A68B4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D38F8C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DACE506" w14:textId="77777777" w:rsidR="009D1E51" w:rsidRPr="009D1E51" w:rsidRDefault="009D1E51" w:rsidP="009D1E51">
            <w:pPr>
              <w:spacing w:line="240" w:lineRule="auto"/>
              <w:rPr>
                <w:rFonts w:ascii="Times New Roman" w:hAnsi="Times New Roman"/>
                <w:sz w:val="12"/>
                <w:szCs w:val="12"/>
              </w:rPr>
            </w:pPr>
          </w:p>
        </w:tc>
      </w:tr>
      <w:tr w:rsidR="009D1E51" w:rsidRPr="009D1E51" w14:paraId="038B65B7" w14:textId="77777777" w:rsidTr="009D1E51">
        <w:trPr>
          <w:trHeight w:val="85"/>
        </w:trPr>
        <w:tc>
          <w:tcPr>
            <w:tcW w:w="2926" w:type="pct"/>
            <w:tcBorders>
              <w:top w:val="nil"/>
              <w:left w:val="nil"/>
              <w:bottom w:val="nil"/>
              <w:right w:val="nil"/>
            </w:tcBorders>
            <w:shd w:val="clear" w:color="auto" w:fill="auto"/>
            <w:vAlign w:val="center"/>
            <w:hideMark/>
          </w:tcPr>
          <w:p w14:paraId="29653BA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BAE093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A4B93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061F68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93A7AF1" w14:textId="77777777" w:rsidR="009D1E51" w:rsidRPr="009D1E51" w:rsidRDefault="009D1E51" w:rsidP="009D1E51">
            <w:pPr>
              <w:spacing w:line="240" w:lineRule="auto"/>
              <w:rPr>
                <w:rFonts w:ascii="Times New Roman" w:hAnsi="Times New Roman"/>
                <w:sz w:val="12"/>
                <w:szCs w:val="12"/>
              </w:rPr>
            </w:pPr>
          </w:p>
        </w:tc>
      </w:tr>
      <w:tr w:rsidR="009D1E51" w:rsidRPr="009D1E51" w14:paraId="1A33012E" w14:textId="77777777" w:rsidTr="009D1E51">
        <w:trPr>
          <w:trHeight w:val="85"/>
        </w:trPr>
        <w:tc>
          <w:tcPr>
            <w:tcW w:w="2926" w:type="pct"/>
            <w:tcBorders>
              <w:top w:val="nil"/>
              <w:left w:val="nil"/>
              <w:bottom w:val="nil"/>
              <w:right w:val="nil"/>
            </w:tcBorders>
            <w:shd w:val="clear" w:color="auto" w:fill="auto"/>
            <w:vAlign w:val="center"/>
            <w:hideMark/>
          </w:tcPr>
          <w:p w14:paraId="15C9E21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80113</w:t>
            </w:r>
          </w:p>
        </w:tc>
        <w:tc>
          <w:tcPr>
            <w:tcW w:w="425" w:type="pct"/>
            <w:tcBorders>
              <w:top w:val="nil"/>
              <w:left w:val="nil"/>
              <w:bottom w:val="nil"/>
              <w:right w:val="nil"/>
            </w:tcBorders>
            <w:shd w:val="clear" w:color="auto" w:fill="auto"/>
            <w:vAlign w:val="center"/>
            <w:hideMark/>
          </w:tcPr>
          <w:p w14:paraId="7CF45B0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556373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79076F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C30E0F6" w14:textId="77777777" w:rsidR="009D1E51" w:rsidRPr="009D1E51" w:rsidRDefault="009D1E51" w:rsidP="009D1E51">
            <w:pPr>
              <w:spacing w:line="240" w:lineRule="auto"/>
              <w:rPr>
                <w:rFonts w:ascii="Times New Roman" w:hAnsi="Times New Roman"/>
                <w:sz w:val="12"/>
                <w:szCs w:val="12"/>
              </w:rPr>
            </w:pPr>
          </w:p>
        </w:tc>
      </w:tr>
      <w:tr w:rsidR="009D1E51" w:rsidRPr="009D1E51" w14:paraId="2E5FAF03" w14:textId="77777777" w:rsidTr="009D1E51">
        <w:trPr>
          <w:trHeight w:val="85"/>
        </w:trPr>
        <w:tc>
          <w:tcPr>
            <w:tcW w:w="2926" w:type="pct"/>
            <w:tcBorders>
              <w:top w:val="nil"/>
              <w:left w:val="nil"/>
              <w:bottom w:val="nil"/>
              <w:right w:val="nil"/>
            </w:tcBorders>
            <w:shd w:val="clear" w:color="auto" w:fill="auto"/>
            <w:vAlign w:val="center"/>
            <w:hideMark/>
          </w:tcPr>
          <w:p w14:paraId="31C103F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54C14AA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658FC0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EC93D7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9488694" w14:textId="77777777" w:rsidR="009D1E51" w:rsidRPr="009D1E51" w:rsidRDefault="009D1E51" w:rsidP="009D1E51">
            <w:pPr>
              <w:spacing w:line="240" w:lineRule="auto"/>
              <w:rPr>
                <w:rFonts w:ascii="Times New Roman" w:hAnsi="Times New Roman"/>
                <w:sz w:val="12"/>
                <w:szCs w:val="12"/>
              </w:rPr>
            </w:pPr>
          </w:p>
        </w:tc>
      </w:tr>
      <w:tr w:rsidR="009D1E51" w:rsidRPr="009D1E51" w14:paraId="051EA6CB" w14:textId="77777777" w:rsidTr="009D1E51">
        <w:trPr>
          <w:trHeight w:val="85"/>
        </w:trPr>
        <w:tc>
          <w:tcPr>
            <w:tcW w:w="2926" w:type="pct"/>
            <w:tcBorders>
              <w:top w:val="nil"/>
              <w:left w:val="nil"/>
              <w:bottom w:val="nil"/>
              <w:right w:val="nil"/>
            </w:tcBorders>
            <w:shd w:val="clear" w:color="auto" w:fill="auto"/>
            <w:vAlign w:val="center"/>
            <w:hideMark/>
          </w:tcPr>
          <w:p w14:paraId="27C9D85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057E2C3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54724DC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01EE6C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C87E9BB" w14:textId="77777777" w:rsidR="009D1E51" w:rsidRPr="009D1E51" w:rsidRDefault="009D1E51" w:rsidP="009D1E51">
            <w:pPr>
              <w:spacing w:line="240" w:lineRule="auto"/>
              <w:rPr>
                <w:rFonts w:ascii="Times New Roman" w:hAnsi="Times New Roman"/>
                <w:sz w:val="12"/>
                <w:szCs w:val="12"/>
              </w:rPr>
            </w:pPr>
          </w:p>
        </w:tc>
      </w:tr>
      <w:tr w:rsidR="009D1E51" w:rsidRPr="009D1E51" w14:paraId="49BFE89C" w14:textId="77777777" w:rsidTr="009D1E51">
        <w:trPr>
          <w:trHeight w:val="85"/>
        </w:trPr>
        <w:tc>
          <w:tcPr>
            <w:tcW w:w="2926" w:type="pct"/>
            <w:tcBorders>
              <w:top w:val="nil"/>
              <w:left w:val="nil"/>
              <w:bottom w:val="nil"/>
              <w:right w:val="nil"/>
            </w:tcBorders>
            <w:shd w:val="clear" w:color="auto" w:fill="auto"/>
            <w:vAlign w:val="center"/>
            <w:hideMark/>
          </w:tcPr>
          <w:p w14:paraId="03F176F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16DA49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64F296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5F4A01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4ADC733" w14:textId="77777777" w:rsidR="009D1E51" w:rsidRPr="009D1E51" w:rsidRDefault="009D1E51" w:rsidP="009D1E51">
            <w:pPr>
              <w:spacing w:line="240" w:lineRule="auto"/>
              <w:rPr>
                <w:rFonts w:ascii="Times New Roman" w:hAnsi="Times New Roman"/>
                <w:sz w:val="12"/>
                <w:szCs w:val="12"/>
              </w:rPr>
            </w:pPr>
          </w:p>
        </w:tc>
      </w:tr>
      <w:tr w:rsidR="009D1E51" w:rsidRPr="009D1E51" w14:paraId="35CD12E9" w14:textId="77777777" w:rsidTr="009D1E51">
        <w:trPr>
          <w:trHeight w:val="85"/>
        </w:trPr>
        <w:tc>
          <w:tcPr>
            <w:tcW w:w="2926" w:type="pct"/>
            <w:tcBorders>
              <w:top w:val="nil"/>
              <w:left w:val="nil"/>
              <w:bottom w:val="nil"/>
              <w:right w:val="nil"/>
            </w:tcBorders>
            <w:shd w:val="clear" w:color="auto" w:fill="auto"/>
            <w:vAlign w:val="center"/>
            <w:hideMark/>
          </w:tcPr>
          <w:p w14:paraId="624B96E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08E88A17"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C063EF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6AB574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6416504" w14:textId="77777777" w:rsidR="009D1E51" w:rsidRPr="009D1E51" w:rsidRDefault="009D1E51" w:rsidP="009D1E51">
            <w:pPr>
              <w:spacing w:line="240" w:lineRule="auto"/>
              <w:rPr>
                <w:rFonts w:ascii="Times New Roman" w:hAnsi="Times New Roman"/>
                <w:sz w:val="12"/>
                <w:szCs w:val="12"/>
              </w:rPr>
            </w:pPr>
          </w:p>
        </w:tc>
      </w:tr>
      <w:tr w:rsidR="009D1E51" w:rsidRPr="009D1E51" w14:paraId="2E815FBD" w14:textId="77777777" w:rsidTr="009D1E51">
        <w:trPr>
          <w:trHeight w:val="85"/>
        </w:trPr>
        <w:tc>
          <w:tcPr>
            <w:tcW w:w="2926" w:type="pct"/>
            <w:tcBorders>
              <w:top w:val="nil"/>
              <w:left w:val="nil"/>
              <w:bottom w:val="nil"/>
              <w:right w:val="nil"/>
            </w:tcBorders>
            <w:shd w:val="clear" w:color="auto" w:fill="auto"/>
            <w:vAlign w:val="center"/>
            <w:hideMark/>
          </w:tcPr>
          <w:p w14:paraId="175B40ED"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 dowożonych do szkół</w:t>
            </w:r>
          </w:p>
        </w:tc>
        <w:tc>
          <w:tcPr>
            <w:tcW w:w="425" w:type="pct"/>
            <w:tcBorders>
              <w:top w:val="nil"/>
              <w:left w:val="nil"/>
              <w:bottom w:val="nil"/>
              <w:right w:val="nil"/>
            </w:tcBorders>
            <w:shd w:val="clear" w:color="auto" w:fill="auto"/>
            <w:noWrap/>
            <w:vAlign w:val="center"/>
            <w:hideMark/>
          </w:tcPr>
          <w:p w14:paraId="22D67421" w14:textId="77777777" w:rsidR="009D1E51" w:rsidRPr="009D1E51" w:rsidRDefault="009D1E51" w:rsidP="009D1E51">
            <w:pPr>
              <w:spacing w:line="240" w:lineRule="auto"/>
              <w:jc w:val="right"/>
              <w:rPr>
                <w:rFonts w:cs="Arial"/>
                <w:sz w:val="12"/>
                <w:szCs w:val="12"/>
              </w:rPr>
            </w:pPr>
            <w:r w:rsidRPr="009D1E51">
              <w:rPr>
                <w:rFonts w:cs="Arial"/>
                <w:sz w:val="12"/>
                <w:szCs w:val="12"/>
              </w:rPr>
              <w:t>134</w:t>
            </w:r>
          </w:p>
        </w:tc>
        <w:tc>
          <w:tcPr>
            <w:tcW w:w="627" w:type="pct"/>
            <w:tcBorders>
              <w:top w:val="nil"/>
              <w:left w:val="nil"/>
              <w:bottom w:val="nil"/>
              <w:right w:val="nil"/>
            </w:tcBorders>
            <w:shd w:val="clear" w:color="auto" w:fill="auto"/>
            <w:noWrap/>
            <w:vAlign w:val="center"/>
            <w:hideMark/>
          </w:tcPr>
          <w:p w14:paraId="1831DA07"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4B85EF5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C3B0024" w14:textId="77777777" w:rsidR="009D1E51" w:rsidRPr="009D1E51" w:rsidRDefault="009D1E51" w:rsidP="009D1E51">
            <w:pPr>
              <w:spacing w:line="240" w:lineRule="auto"/>
              <w:rPr>
                <w:rFonts w:ascii="Times New Roman" w:hAnsi="Times New Roman"/>
                <w:sz w:val="12"/>
                <w:szCs w:val="12"/>
              </w:rPr>
            </w:pPr>
          </w:p>
        </w:tc>
      </w:tr>
      <w:tr w:rsidR="009D1E51" w:rsidRPr="009D1E51" w14:paraId="79D58DA4" w14:textId="77777777" w:rsidTr="009D1E51">
        <w:trPr>
          <w:trHeight w:val="85"/>
        </w:trPr>
        <w:tc>
          <w:tcPr>
            <w:tcW w:w="2926" w:type="pct"/>
            <w:tcBorders>
              <w:top w:val="nil"/>
              <w:left w:val="nil"/>
              <w:bottom w:val="nil"/>
              <w:right w:val="nil"/>
            </w:tcBorders>
            <w:shd w:val="clear" w:color="auto" w:fill="auto"/>
            <w:vAlign w:val="center"/>
            <w:hideMark/>
          </w:tcPr>
          <w:p w14:paraId="34429679"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9937E5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A63B0E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D86057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98BF8D3" w14:textId="77777777" w:rsidR="009D1E51" w:rsidRPr="009D1E51" w:rsidRDefault="009D1E51" w:rsidP="009D1E51">
            <w:pPr>
              <w:spacing w:line="240" w:lineRule="auto"/>
              <w:rPr>
                <w:rFonts w:ascii="Times New Roman" w:hAnsi="Times New Roman"/>
                <w:sz w:val="12"/>
                <w:szCs w:val="12"/>
              </w:rPr>
            </w:pPr>
          </w:p>
        </w:tc>
      </w:tr>
      <w:tr w:rsidR="009D1E51" w:rsidRPr="009D1E51" w14:paraId="4B75FEAE" w14:textId="77777777" w:rsidTr="009D1E51">
        <w:trPr>
          <w:trHeight w:val="85"/>
        </w:trPr>
        <w:tc>
          <w:tcPr>
            <w:tcW w:w="2926" w:type="pct"/>
            <w:tcBorders>
              <w:top w:val="nil"/>
              <w:left w:val="nil"/>
              <w:bottom w:val="nil"/>
              <w:right w:val="nil"/>
            </w:tcBorders>
            <w:shd w:val="clear" w:color="auto" w:fill="auto"/>
            <w:vAlign w:val="center"/>
            <w:hideMark/>
          </w:tcPr>
          <w:p w14:paraId="10A7C85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FBE4DF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2C1965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7B1FF8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2A55335" w14:textId="77777777" w:rsidR="009D1E51" w:rsidRPr="009D1E51" w:rsidRDefault="009D1E51" w:rsidP="009D1E51">
            <w:pPr>
              <w:spacing w:line="240" w:lineRule="auto"/>
              <w:rPr>
                <w:rFonts w:ascii="Times New Roman" w:hAnsi="Times New Roman"/>
                <w:sz w:val="12"/>
                <w:szCs w:val="12"/>
              </w:rPr>
            </w:pPr>
          </w:p>
        </w:tc>
      </w:tr>
      <w:tr w:rsidR="009D1E51" w:rsidRPr="009D1E51" w14:paraId="53878972" w14:textId="77777777" w:rsidTr="009D1E51">
        <w:trPr>
          <w:trHeight w:val="85"/>
        </w:trPr>
        <w:tc>
          <w:tcPr>
            <w:tcW w:w="2926" w:type="pct"/>
            <w:tcBorders>
              <w:top w:val="nil"/>
              <w:left w:val="nil"/>
              <w:bottom w:val="nil"/>
              <w:right w:val="nil"/>
            </w:tcBorders>
            <w:shd w:val="clear" w:color="auto" w:fill="auto"/>
            <w:vAlign w:val="center"/>
            <w:hideMark/>
          </w:tcPr>
          <w:p w14:paraId="08B83EB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1F4BB739"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6C0C20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BE0427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56374E1" w14:textId="77777777" w:rsidR="009D1E51" w:rsidRPr="009D1E51" w:rsidRDefault="009D1E51" w:rsidP="009D1E51">
            <w:pPr>
              <w:spacing w:line="240" w:lineRule="auto"/>
              <w:rPr>
                <w:rFonts w:ascii="Times New Roman" w:hAnsi="Times New Roman"/>
                <w:sz w:val="12"/>
                <w:szCs w:val="12"/>
              </w:rPr>
            </w:pPr>
          </w:p>
        </w:tc>
      </w:tr>
      <w:tr w:rsidR="009D1E51" w:rsidRPr="009D1E51" w14:paraId="2EC1F661" w14:textId="77777777" w:rsidTr="009D1E51">
        <w:trPr>
          <w:trHeight w:val="85"/>
        </w:trPr>
        <w:tc>
          <w:tcPr>
            <w:tcW w:w="2926" w:type="pct"/>
            <w:tcBorders>
              <w:top w:val="nil"/>
              <w:left w:val="nil"/>
              <w:bottom w:val="nil"/>
              <w:right w:val="nil"/>
            </w:tcBorders>
            <w:shd w:val="clear" w:color="auto" w:fill="auto"/>
            <w:vAlign w:val="center"/>
            <w:hideMark/>
          </w:tcPr>
          <w:p w14:paraId="11B0AC9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41DAC07A"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0016E01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89E943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6A7CF21" w14:textId="77777777" w:rsidR="009D1E51" w:rsidRPr="009D1E51" w:rsidRDefault="009D1E51" w:rsidP="009D1E51">
            <w:pPr>
              <w:spacing w:line="240" w:lineRule="auto"/>
              <w:rPr>
                <w:rFonts w:ascii="Times New Roman" w:hAnsi="Times New Roman"/>
                <w:sz w:val="12"/>
                <w:szCs w:val="12"/>
              </w:rPr>
            </w:pPr>
          </w:p>
        </w:tc>
      </w:tr>
      <w:tr w:rsidR="009D1E51" w:rsidRPr="009D1E51" w14:paraId="0504CC98" w14:textId="77777777" w:rsidTr="009D1E51">
        <w:trPr>
          <w:trHeight w:val="85"/>
        </w:trPr>
        <w:tc>
          <w:tcPr>
            <w:tcW w:w="2926" w:type="pct"/>
            <w:tcBorders>
              <w:top w:val="nil"/>
              <w:left w:val="nil"/>
              <w:bottom w:val="nil"/>
              <w:right w:val="nil"/>
            </w:tcBorders>
            <w:shd w:val="clear" w:color="auto" w:fill="auto"/>
            <w:vAlign w:val="center"/>
            <w:hideMark/>
          </w:tcPr>
          <w:p w14:paraId="6215C34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3. Uchwała Nr XXXIV/1031/2020 Rady m.st. Warszawy z dnia 30 lipca 2020 r. w sprawie średniej ceny jednostki paliwa w mieście stołecznym Warszawie w roku szkolnym 2020/2021  </w:t>
            </w:r>
          </w:p>
        </w:tc>
        <w:tc>
          <w:tcPr>
            <w:tcW w:w="425" w:type="pct"/>
            <w:tcBorders>
              <w:top w:val="nil"/>
              <w:left w:val="nil"/>
              <w:bottom w:val="nil"/>
              <w:right w:val="nil"/>
            </w:tcBorders>
            <w:shd w:val="clear" w:color="auto" w:fill="auto"/>
            <w:vAlign w:val="center"/>
            <w:hideMark/>
          </w:tcPr>
          <w:p w14:paraId="77F04A2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85AE86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292B70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1842178" w14:textId="77777777" w:rsidR="009D1E51" w:rsidRPr="009D1E51" w:rsidRDefault="009D1E51" w:rsidP="009D1E51">
            <w:pPr>
              <w:spacing w:line="240" w:lineRule="auto"/>
              <w:rPr>
                <w:rFonts w:ascii="Times New Roman" w:hAnsi="Times New Roman"/>
                <w:sz w:val="12"/>
                <w:szCs w:val="12"/>
              </w:rPr>
            </w:pPr>
          </w:p>
        </w:tc>
      </w:tr>
      <w:tr w:rsidR="009D1E51" w:rsidRPr="009D1E51" w14:paraId="5B9E3909" w14:textId="77777777" w:rsidTr="009D1E51">
        <w:trPr>
          <w:trHeight w:val="85"/>
        </w:trPr>
        <w:tc>
          <w:tcPr>
            <w:tcW w:w="2926" w:type="pct"/>
            <w:tcBorders>
              <w:top w:val="nil"/>
              <w:left w:val="nil"/>
              <w:bottom w:val="nil"/>
              <w:right w:val="nil"/>
            </w:tcBorders>
            <w:shd w:val="clear" w:color="auto" w:fill="auto"/>
            <w:vAlign w:val="center"/>
            <w:hideMark/>
          </w:tcPr>
          <w:p w14:paraId="2429881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4. Uchwała Nr XLIX/1539/2021 Rady m.st. Warszawy z dnia 10 czerwca 2021 r. w sprawie średniej ceny jednostki paliwa w mieście stołecznym Warszawie w roku szkolnym 2021/2022</w:t>
            </w:r>
          </w:p>
        </w:tc>
        <w:tc>
          <w:tcPr>
            <w:tcW w:w="425" w:type="pct"/>
            <w:tcBorders>
              <w:top w:val="nil"/>
              <w:left w:val="nil"/>
              <w:bottom w:val="nil"/>
              <w:right w:val="nil"/>
            </w:tcBorders>
            <w:shd w:val="clear" w:color="auto" w:fill="auto"/>
            <w:vAlign w:val="center"/>
            <w:hideMark/>
          </w:tcPr>
          <w:p w14:paraId="6856758D"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7E89FF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24D258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4A5E711" w14:textId="77777777" w:rsidR="009D1E51" w:rsidRPr="009D1E51" w:rsidRDefault="009D1E51" w:rsidP="009D1E51">
            <w:pPr>
              <w:spacing w:line="240" w:lineRule="auto"/>
              <w:rPr>
                <w:rFonts w:ascii="Times New Roman" w:hAnsi="Times New Roman"/>
                <w:sz w:val="12"/>
                <w:szCs w:val="12"/>
              </w:rPr>
            </w:pPr>
          </w:p>
        </w:tc>
      </w:tr>
      <w:tr w:rsidR="009D1E51" w:rsidRPr="009D1E51" w14:paraId="2D400036" w14:textId="77777777" w:rsidTr="009D1E51">
        <w:trPr>
          <w:trHeight w:val="85"/>
        </w:trPr>
        <w:tc>
          <w:tcPr>
            <w:tcW w:w="2926" w:type="pct"/>
            <w:tcBorders>
              <w:top w:val="nil"/>
              <w:left w:val="nil"/>
              <w:bottom w:val="nil"/>
              <w:right w:val="nil"/>
            </w:tcBorders>
            <w:shd w:val="clear" w:color="auto" w:fill="auto"/>
            <w:vAlign w:val="center"/>
            <w:hideMark/>
          </w:tcPr>
          <w:p w14:paraId="5FFF018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5. Zarządzenie Nr 455/2020 Prezydenta m.st. Warszawy z dnia 26 marca 2020 r. w sprawie dowożenia uczniów niepełnosprawnych do przedszkoli, szkół lub placówek</w:t>
            </w:r>
          </w:p>
        </w:tc>
        <w:tc>
          <w:tcPr>
            <w:tcW w:w="425" w:type="pct"/>
            <w:tcBorders>
              <w:top w:val="nil"/>
              <w:left w:val="nil"/>
              <w:bottom w:val="nil"/>
              <w:right w:val="nil"/>
            </w:tcBorders>
            <w:shd w:val="clear" w:color="auto" w:fill="auto"/>
            <w:vAlign w:val="center"/>
            <w:hideMark/>
          </w:tcPr>
          <w:p w14:paraId="54E9C000"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2677AFC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89FD8E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75043A7" w14:textId="77777777" w:rsidR="009D1E51" w:rsidRPr="009D1E51" w:rsidRDefault="009D1E51" w:rsidP="009D1E51">
            <w:pPr>
              <w:spacing w:line="240" w:lineRule="auto"/>
              <w:rPr>
                <w:rFonts w:ascii="Times New Roman" w:hAnsi="Times New Roman"/>
                <w:sz w:val="12"/>
                <w:szCs w:val="12"/>
              </w:rPr>
            </w:pPr>
          </w:p>
        </w:tc>
      </w:tr>
      <w:tr w:rsidR="009D1E51" w:rsidRPr="009D1E51" w14:paraId="60EA21F3" w14:textId="77777777" w:rsidTr="009D1E51">
        <w:trPr>
          <w:trHeight w:val="85"/>
        </w:trPr>
        <w:tc>
          <w:tcPr>
            <w:tcW w:w="2926" w:type="pct"/>
            <w:tcBorders>
              <w:top w:val="nil"/>
              <w:left w:val="nil"/>
              <w:bottom w:val="nil"/>
              <w:right w:val="nil"/>
            </w:tcBorders>
            <w:shd w:val="clear" w:color="auto" w:fill="auto"/>
            <w:vAlign w:val="center"/>
            <w:hideMark/>
          </w:tcPr>
          <w:p w14:paraId="0B54E75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533BD8A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9F2AB8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DAA0F8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021EF66" w14:textId="77777777" w:rsidR="009D1E51" w:rsidRPr="009D1E51" w:rsidRDefault="009D1E51" w:rsidP="009D1E51">
            <w:pPr>
              <w:spacing w:line="240" w:lineRule="auto"/>
              <w:rPr>
                <w:rFonts w:ascii="Times New Roman" w:hAnsi="Times New Roman"/>
                <w:sz w:val="12"/>
                <w:szCs w:val="12"/>
              </w:rPr>
            </w:pPr>
          </w:p>
        </w:tc>
      </w:tr>
      <w:tr w:rsidR="009D1E51" w:rsidRPr="009D1E51" w14:paraId="727EB955" w14:textId="77777777" w:rsidTr="009D1E51">
        <w:trPr>
          <w:trHeight w:val="85"/>
        </w:trPr>
        <w:tc>
          <w:tcPr>
            <w:tcW w:w="2926" w:type="pct"/>
            <w:tcBorders>
              <w:top w:val="nil"/>
              <w:left w:val="nil"/>
              <w:bottom w:val="nil"/>
              <w:right w:val="nil"/>
            </w:tcBorders>
            <w:shd w:val="clear" w:color="000000" w:fill="EAF1F6"/>
            <w:vAlign w:val="center"/>
            <w:hideMark/>
          </w:tcPr>
          <w:p w14:paraId="112557E6"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stołówek szkolnych i przedszkolnych - zadanie 30</w:t>
            </w:r>
          </w:p>
        </w:tc>
        <w:tc>
          <w:tcPr>
            <w:tcW w:w="425" w:type="pct"/>
            <w:tcBorders>
              <w:top w:val="nil"/>
              <w:left w:val="nil"/>
              <w:bottom w:val="nil"/>
              <w:right w:val="nil"/>
            </w:tcBorders>
            <w:shd w:val="clear" w:color="000000" w:fill="EAF1F6"/>
            <w:vAlign w:val="center"/>
            <w:hideMark/>
          </w:tcPr>
          <w:p w14:paraId="60A9C641"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6C27923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7 575 443</w:t>
            </w:r>
          </w:p>
        </w:tc>
        <w:tc>
          <w:tcPr>
            <w:tcW w:w="627" w:type="pct"/>
            <w:tcBorders>
              <w:top w:val="nil"/>
              <w:left w:val="nil"/>
              <w:bottom w:val="nil"/>
              <w:right w:val="nil"/>
            </w:tcBorders>
            <w:shd w:val="clear" w:color="000000" w:fill="EAF1F6"/>
            <w:vAlign w:val="center"/>
            <w:hideMark/>
          </w:tcPr>
          <w:p w14:paraId="45202ED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7 444 393,42</w:t>
            </w:r>
          </w:p>
        </w:tc>
        <w:tc>
          <w:tcPr>
            <w:tcW w:w="394" w:type="pct"/>
            <w:tcBorders>
              <w:top w:val="nil"/>
              <w:left w:val="nil"/>
              <w:bottom w:val="nil"/>
              <w:right w:val="nil"/>
            </w:tcBorders>
            <w:shd w:val="clear" w:color="000000" w:fill="EAF1F6"/>
            <w:vAlign w:val="center"/>
            <w:hideMark/>
          </w:tcPr>
          <w:p w14:paraId="7EB14A5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98,3%</w:t>
            </w:r>
          </w:p>
        </w:tc>
      </w:tr>
      <w:tr w:rsidR="009D1E51" w:rsidRPr="009D1E51" w14:paraId="417780C0" w14:textId="77777777" w:rsidTr="009D1E51">
        <w:trPr>
          <w:trHeight w:val="85"/>
        </w:trPr>
        <w:tc>
          <w:tcPr>
            <w:tcW w:w="2926" w:type="pct"/>
            <w:tcBorders>
              <w:top w:val="nil"/>
              <w:left w:val="nil"/>
              <w:bottom w:val="nil"/>
              <w:right w:val="nil"/>
            </w:tcBorders>
            <w:shd w:val="clear" w:color="auto" w:fill="auto"/>
            <w:vAlign w:val="center"/>
            <w:hideMark/>
          </w:tcPr>
          <w:p w14:paraId="0298F349"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40B9DF4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5B89E7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6A4E22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E84A33E" w14:textId="77777777" w:rsidR="009D1E51" w:rsidRPr="009D1E51" w:rsidRDefault="009D1E51" w:rsidP="009D1E51">
            <w:pPr>
              <w:spacing w:line="240" w:lineRule="auto"/>
              <w:rPr>
                <w:rFonts w:ascii="Times New Roman" w:hAnsi="Times New Roman"/>
                <w:sz w:val="12"/>
                <w:szCs w:val="12"/>
              </w:rPr>
            </w:pPr>
          </w:p>
        </w:tc>
      </w:tr>
      <w:tr w:rsidR="009D1E51" w:rsidRPr="009D1E51" w14:paraId="18469738" w14:textId="77777777" w:rsidTr="009D1E51">
        <w:trPr>
          <w:trHeight w:val="85"/>
        </w:trPr>
        <w:tc>
          <w:tcPr>
            <w:tcW w:w="2926" w:type="pct"/>
            <w:tcBorders>
              <w:top w:val="nil"/>
              <w:left w:val="nil"/>
              <w:bottom w:val="nil"/>
              <w:right w:val="nil"/>
            </w:tcBorders>
            <w:shd w:val="clear" w:color="auto" w:fill="auto"/>
            <w:vAlign w:val="center"/>
            <w:hideMark/>
          </w:tcPr>
          <w:p w14:paraId="2093301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zapewnienie wyżywienia uczniom w stołówkach</w:t>
            </w:r>
          </w:p>
        </w:tc>
        <w:tc>
          <w:tcPr>
            <w:tcW w:w="425" w:type="pct"/>
            <w:tcBorders>
              <w:top w:val="nil"/>
              <w:left w:val="nil"/>
              <w:bottom w:val="nil"/>
              <w:right w:val="nil"/>
            </w:tcBorders>
            <w:shd w:val="clear" w:color="auto" w:fill="auto"/>
            <w:vAlign w:val="center"/>
            <w:hideMark/>
          </w:tcPr>
          <w:p w14:paraId="49A8191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50D6D56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CC4BE2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2BFEF29" w14:textId="77777777" w:rsidR="009D1E51" w:rsidRPr="009D1E51" w:rsidRDefault="009D1E51" w:rsidP="009D1E51">
            <w:pPr>
              <w:spacing w:line="240" w:lineRule="auto"/>
              <w:rPr>
                <w:rFonts w:ascii="Times New Roman" w:hAnsi="Times New Roman"/>
                <w:sz w:val="12"/>
                <w:szCs w:val="12"/>
              </w:rPr>
            </w:pPr>
          </w:p>
        </w:tc>
      </w:tr>
      <w:tr w:rsidR="009D1E51" w:rsidRPr="009D1E51" w14:paraId="50665141" w14:textId="77777777" w:rsidTr="009D1E51">
        <w:trPr>
          <w:trHeight w:val="85"/>
        </w:trPr>
        <w:tc>
          <w:tcPr>
            <w:tcW w:w="2926" w:type="pct"/>
            <w:tcBorders>
              <w:top w:val="nil"/>
              <w:left w:val="nil"/>
              <w:bottom w:val="nil"/>
              <w:right w:val="nil"/>
            </w:tcBorders>
            <w:shd w:val="clear" w:color="auto" w:fill="auto"/>
            <w:vAlign w:val="center"/>
            <w:hideMark/>
          </w:tcPr>
          <w:p w14:paraId="6723EFF9"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8BA0FE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4FFFE3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BC81E6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744405F" w14:textId="77777777" w:rsidR="009D1E51" w:rsidRPr="009D1E51" w:rsidRDefault="009D1E51" w:rsidP="009D1E51">
            <w:pPr>
              <w:spacing w:line="240" w:lineRule="auto"/>
              <w:rPr>
                <w:rFonts w:ascii="Times New Roman" w:hAnsi="Times New Roman"/>
                <w:sz w:val="12"/>
                <w:szCs w:val="12"/>
              </w:rPr>
            </w:pPr>
          </w:p>
        </w:tc>
      </w:tr>
      <w:tr w:rsidR="009D1E51" w:rsidRPr="009D1E51" w14:paraId="4408F78A" w14:textId="77777777" w:rsidTr="009D1E51">
        <w:trPr>
          <w:trHeight w:val="85"/>
        </w:trPr>
        <w:tc>
          <w:tcPr>
            <w:tcW w:w="2926" w:type="pct"/>
            <w:tcBorders>
              <w:top w:val="nil"/>
              <w:left w:val="nil"/>
              <w:bottom w:val="nil"/>
              <w:right w:val="nil"/>
            </w:tcBorders>
            <w:shd w:val="clear" w:color="auto" w:fill="auto"/>
            <w:vAlign w:val="center"/>
            <w:hideMark/>
          </w:tcPr>
          <w:p w14:paraId="0048152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80148</w:t>
            </w:r>
          </w:p>
        </w:tc>
        <w:tc>
          <w:tcPr>
            <w:tcW w:w="425" w:type="pct"/>
            <w:tcBorders>
              <w:top w:val="nil"/>
              <w:left w:val="nil"/>
              <w:bottom w:val="nil"/>
              <w:right w:val="nil"/>
            </w:tcBorders>
            <w:shd w:val="clear" w:color="auto" w:fill="auto"/>
            <w:vAlign w:val="center"/>
            <w:hideMark/>
          </w:tcPr>
          <w:p w14:paraId="6860AAF8"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F8BED9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625DD7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5AE1FDB" w14:textId="77777777" w:rsidR="009D1E51" w:rsidRPr="009D1E51" w:rsidRDefault="009D1E51" w:rsidP="009D1E51">
            <w:pPr>
              <w:spacing w:line="240" w:lineRule="auto"/>
              <w:rPr>
                <w:rFonts w:ascii="Times New Roman" w:hAnsi="Times New Roman"/>
                <w:sz w:val="12"/>
                <w:szCs w:val="12"/>
              </w:rPr>
            </w:pPr>
          </w:p>
        </w:tc>
      </w:tr>
      <w:tr w:rsidR="009D1E51" w:rsidRPr="009D1E51" w14:paraId="5D49A2FF" w14:textId="77777777" w:rsidTr="009D1E51">
        <w:trPr>
          <w:trHeight w:val="85"/>
        </w:trPr>
        <w:tc>
          <w:tcPr>
            <w:tcW w:w="2926" w:type="pct"/>
            <w:tcBorders>
              <w:top w:val="nil"/>
              <w:left w:val="nil"/>
              <w:bottom w:val="nil"/>
              <w:right w:val="nil"/>
            </w:tcBorders>
            <w:shd w:val="clear" w:color="auto" w:fill="auto"/>
            <w:vAlign w:val="center"/>
            <w:hideMark/>
          </w:tcPr>
          <w:p w14:paraId="270D40F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2817F9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D09CC5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BF09CF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8C37418" w14:textId="77777777" w:rsidR="009D1E51" w:rsidRPr="009D1E51" w:rsidRDefault="009D1E51" w:rsidP="009D1E51">
            <w:pPr>
              <w:spacing w:line="240" w:lineRule="auto"/>
              <w:rPr>
                <w:rFonts w:ascii="Times New Roman" w:hAnsi="Times New Roman"/>
                <w:sz w:val="12"/>
                <w:szCs w:val="12"/>
              </w:rPr>
            </w:pPr>
          </w:p>
        </w:tc>
      </w:tr>
      <w:tr w:rsidR="009D1E51" w:rsidRPr="009D1E51" w14:paraId="1162D60E" w14:textId="77777777" w:rsidTr="009D1E51">
        <w:trPr>
          <w:trHeight w:val="85"/>
        </w:trPr>
        <w:tc>
          <w:tcPr>
            <w:tcW w:w="2926" w:type="pct"/>
            <w:tcBorders>
              <w:top w:val="nil"/>
              <w:left w:val="nil"/>
              <w:bottom w:val="nil"/>
              <w:right w:val="nil"/>
            </w:tcBorders>
            <w:shd w:val="clear" w:color="auto" w:fill="auto"/>
            <w:vAlign w:val="center"/>
            <w:hideMark/>
          </w:tcPr>
          <w:p w14:paraId="6CFEE82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0A1D000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1595E62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2AA499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9D527C0" w14:textId="77777777" w:rsidR="009D1E51" w:rsidRPr="009D1E51" w:rsidRDefault="009D1E51" w:rsidP="009D1E51">
            <w:pPr>
              <w:spacing w:line="240" w:lineRule="auto"/>
              <w:rPr>
                <w:rFonts w:ascii="Times New Roman" w:hAnsi="Times New Roman"/>
                <w:sz w:val="12"/>
                <w:szCs w:val="12"/>
              </w:rPr>
            </w:pPr>
          </w:p>
        </w:tc>
      </w:tr>
      <w:tr w:rsidR="009D1E51" w:rsidRPr="009D1E51" w14:paraId="3533C284" w14:textId="77777777" w:rsidTr="009D1E51">
        <w:trPr>
          <w:trHeight w:val="85"/>
        </w:trPr>
        <w:tc>
          <w:tcPr>
            <w:tcW w:w="2926" w:type="pct"/>
            <w:tcBorders>
              <w:top w:val="nil"/>
              <w:left w:val="nil"/>
              <w:bottom w:val="nil"/>
              <w:right w:val="nil"/>
            </w:tcBorders>
            <w:shd w:val="clear" w:color="auto" w:fill="auto"/>
            <w:vAlign w:val="center"/>
            <w:hideMark/>
          </w:tcPr>
          <w:p w14:paraId="17BAA0BE"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DB561B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272179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DFF2C8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15B435A" w14:textId="77777777" w:rsidR="009D1E51" w:rsidRPr="009D1E51" w:rsidRDefault="009D1E51" w:rsidP="009D1E51">
            <w:pPr>
              <w:spacing w:line="240" w:lineRule="auto"/>
              <w:rPr>
                <w:rFonts w:ascii="Times New Roman" w:hAnsi="Times New Roman"/>
                <w:sz w:val="12"/>
                <w:szCs w:val="12"/>
              </w:rPr>
            </w:pPr>
          </w:p>
        </w:tc>
      </w:tr>
      <w:tr w:rsidR="009D1E51" w:rsidRPr="009D1E51" w14:paraId="4DBD75DF" w14:textId="77777777" w:rsidTr="009D1E51">
        <w:trPr>
          <w:trHeight w:val="85"/>
        </w:trPr>
        <w:tc>
          <w:tcPr>
            <w:tcW w:w="2926" w:type="pct"/>
            <w:tcBorders>
              <w:top w:val="nil"/>
              <w:left w:val="nil"/>
              <w:bottom w:val="nil"/>
              <w:right w:val="nil"/>
            </w:tcBorders>
            <w:shd w:val="clear" w:color="auto" w:fill="auto"/>
            <w:vAlign w:val="center"/>
            <w:hideMark/>
          </w:tcPr>
          <w:p w14:paraId="1DBA0E3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05C0C3D4"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F25600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7E2A9D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D9B66A3" w14:textId="77777777" w:rsidR="009D1E51" w:rsidRPr="009D1E51" w:rsidRDefault="009D1E51" w:rsidP="009D1E51">
            <w:pPr>
              <w:spacing w:line="240" w:lineRule="auto"/>
              <w:rPr>
                <w:rFonts w:ascii="Times New Roman" w:hAnsi="Times New Roman"/>
                <w:sz w:val="12"/>
                <w:szCs w:val="12"/>
              </w:rPr>
            </w:pPr>
          </w:p>
        </w:tc>
      </w:tr>
      <w:tr w:rsidR="009D1E51" w:rsidRPr="009D1E51" w14:paraId="4E98BD2C" w14:textId="77777777" w:rsidTr="009D1E51">
        <w:trPr>
          <w:trHeight w:val="85"/>
        </w:trPr>
        <w:tc>
          <w:tcPr>
            <w:tcW w:w="2926" w:type="pct"/>
            <w:tcBorders>
              <w:top w:val="nil"/>
              <w:left w:val="nil"/>
              <w:bottom w:val="nil"/>
              <w:right w:val="nil"/>
            </w:tcBorders>
            <w:shd w:val="clear" w:color="auto" w:fill="auto"/>
            <w:vAlign w:val="center"/>
            <w:hideMark/>
          </w:tcPr>
          <w:p w14:paraId="785FD32F"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(średniorocznie)</w:t>
            </w:r>
          </w:p>
        </w:tc>
        <w:tc>
          <w:tcPr>
            <w:tcW w:w="425" w:type="pct"/>
            <w:tcBorders>
              <w:top w:val="nil"/>
              <w:left w:val="nil"/>
              <w:bottom w:val="nil"/>
              <w:right w:val="nil"/>
            </w:tcBorders>
            <w:shd w:val="clear" w:color="auto" w:fill="auto"/>
            <w:vAlign w:val="center"/>
            <w:hideMark/>
          </w:tcPr>
          <w:p w14:paraId="0F35B6DA" w14:textId="77777777" w:rsidR="009D1E51" w:rsidRPr="009D1E51" w:rsidRDefault="009D1E51" w:rsidP="009D1E51">
            <w:pPr>
              <w:spacing w:line="240" w:lineRule="auto"/>
              <w:jc w:val="right"/>
              <w:rPr>
                <w:rFonts w:cs="Arial"/>
                <w:sz w:val="12"/>
                <w:szCs w:val="12"/>
              </w:rPr>
            </w:pPr>
            <w:r w:rsidRPr="009D1E51">
              <w:rPr>
                <w:rFonts w:cs="Arial"/>
                <w:sz w:val="12"/>
                <w:szCs w:val="12"/>
              </w:rPr>
              <w:t>129,3</w:t>
            </w:r>
          </w:p>
        </w:tc>
        <w:tc>
          <w:tcPr>
            <w:tcW w:w="627" w:type="pct"/>
            <w:tcBorders>
              <w:top w:val="nil"/>
              <w:left w:val="nil"/>
              <w:bottom w:val="nil"/>
              <w:right w:val="nil"/>
            </w:tcBorders>
            <w:shd w:val="clear" w:color="auto" w:fill="auto"/>
            <w:noWrap/>
            <w:vAlign w:val="center"/>
            <w:hideMark/>
          </w:tcPr>
          <w:p w14:paraId="1AB47794"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185C2CF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3354B5C" w14:textId="77777777" w:rsidR="009D1E51" w:rsidRPr="009D1E51" w:rsidRDefault="009D1E51" w:rsidP="009D1E51">
            <w:pPr>
              <w:spacing w:line="240" w:lineRule="auto"/>
              <w:rPr>
                <w:rFonts w:ascii="Times New Roman" w:hAnsi="Times New Roman"/>
                <w:sz w:val="12"/>
                <w:szCs w:val="12"/>
              </w:rPr>
            </w:pPr>
          </w:p>
        </w:tc>
      </w:tr>
      <w:tr w:rsidR="009D1E51" w:rsidRPr="009D1E51" w14:paraId="04470456" w14:textId="77777777" w:rsidTr="009D1E51">
        <w:trPr>
          <w:trHeight w:val="85"/>
        </w:trPr>
        <w:tc>
          <w:tcPr>
            <w:tcW w:w="2926" w:type="pct"/>
            <w:tcBorders>
              <w:top w:val="nil"/>
              <w:left w:val="nil"/>
              <w:bottom w:val="nil"/>
              <w:right w:val="nil"/>
            </w:tcBorders>
            <w:shd w:val="clear" w:color="auto" w:fill="auto"/>
            <w:vAlign w:val="center"/>
            <w:hideMark/>
          </w:tcPr>
          <w:p w14:paraId="549E160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FBFEA9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097EA8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F0D8CB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5DD4258" w14:textId="77777777" w:rsidR="009D1E51" w:rsidRPr="009D1E51" w:rsidRDefault="009D1E51" w:rsidP="009D1E51">
            <w:pPr>
              <w:spacing w:line="240" w:lineRule="auto"/>
              <w:rPr>
                <w:rFonts w:ascii="Times New Roman" w:hAnsi="Times New Roman"/>
                <w:sz w:val="12"/>
                <w:szCs w:val="12"/>
              </w:rPr>
            </w:pPr>
          </w:p>
        </w:tc>
      </w:tr>
      <w:tr w:rsidR="009D1E51" w:rsidRPr="009D1E51" w14:paraId="15F6D88B" w14:textId="77777777" w:rsidTr="009D1E51">
        <w:trPr>
          <w:trHeight w:val="85"/>
        </w:trPr>
        <w:tc>
          <w:tcPr>
            <w:tcW w:w="2926" w:type="pct"/>
            <w:tcBorders>
              <w:top w:val="nil"/>
              <w:left w:val="nil"/>
              <w:bottom w:val="nil"/>
              <w:right w:val="nil"/>
            </w:tcBorders>
            <w:shd w:val="clear" w:color="auto" w:fill="auto"/>
            <w:vAlign w:val="center"/>
            <w:hideMark/>
          </w:tcPr>
          <w:p w14:paraId="337E0CF8"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05C442A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53D3810" w14:textId="77777777" w:rsidR="009D1E51" w:rsidRPr="009D1E51" w:rsidRDefault="009D1E51" w:rsidP="009D1E51">
            <w:pPr>
              <w:spacing w:line="240" w:lineRule="auto"/>
              <w:jc w:val="right"/>
              <w:rPr>
                <w:rFonts w:cs="Arial"/>
                <w:sz w:val="12"/>
                <w:szCs w:val="12"/>
              </w:rPr>
            </w:pPr>
            <w:r w:rsidRPr="009D1E51">
              <w:rPr>
                <w:rFonts w:cs="Arial"/>
                <w:sz w:val="12"/>
                <w:szCs w:val="12"/>
              </w:rPr>
              <w:t>7 130 859</w:t>
            </w:r>
          </w:p>
        </w:tc>
        <w:tc>
          <w:tcPr>
            <w:tcW w:w="627" w:type="pct"/>
            <w:tcBorders>
              <w:top w:val="nil"/>
              <w:left w:val="nil"/>
              <w:bottom w:val="nil"/>
              <w:right w:val="nil"/>
            </w:tcBorders>
            <w:shd w:val="clear" w:color="auto" w:fill="auto"/>
            <w:noWrap/>
            <w:vAlign w:val="center"/>
            <w:hideMark/>
          </w:tcPr>
          <w:p w14:paraId="289C9747" w14:textId="77777777" w:rsidR="009D1E51" w:rsidRPr="009D1E51" w:rsidRDefault="009D1E51" w:rsidP="009D1E51">
            <w:pPr>
              <w:spacing w:line="240" w:lineRule="auto"/>
              <w:jc w:val="right"/>
              <w:rPr>
                <w:rFonts w:cs="Arial"/>
                <w:sz w:val="12"/>
                <w:szCs w:val="12"/>
              </w:rPr>
            </w:pPr>
            <w:r w:rsidRPr="009D1E51">
              <w:rPr>
                <w:rFonts w:cs="Arial"/>
                <w:sz w:val="12"/>
                <w:szCs w:val="12"/>
              </w:rPr>
              <w:t>7 002 116,55</w:t>
            </w:r>
          </w:p>
        </w:tc>
        <w:tc>
          <w:tcPr>
            <w:tcW w:w="394" w:type="pct"/>
            <w:tcBorders>
              <w:top w:val="nil"/>
              <w:left w:val="nil"/>
              <w:bottom w:val="nil"/>
              <w:right w:val="nil"/>
            </w:tcBorders>
            <w:shd w:val="clear" w:color="auto" w:fill="auto"/>
            <w:noWrap/>
            <w:vAlign w:val="center"/>
            <w:hideMark/>
          </w:tcPr>
          <w:p w14:paraId="1A6453FD" w14:textId="77777777" w:rsidR="009D1E51" w:rsidRPr="009D1E51" w:rsidRDefault="009D1E51" w:rsidP="009D1E51">
            <w:pPr>
              <w:spacing w:line="240" w:lineRule="auto"/>
              <w:jc w:val="right"/>
              <w:rPr>
                <w:rFonts w:cs="Arial"/>
                <w:sz w:val="12"/>
                <w:szCs w:val="12"/>
              </w:rPr>
            </w:pPr>
            <w:r w:rsidRPr="009D1E51">
              <w:rPr>
                <w:rFonts w:cs="Arial"/>
                <w:sz w:val="12"/>
                <w:szCs w:val="12"/>
              </w:rPr>
              <w:t>98,2%</w:t>
            </w:r>
          </w:p>
        </w:tc>
      </w:tr>
      <w:tr w:rsidR="009D1E51" w:rsidRPr="009D1E51" w14:paraId="10B98F77" w14:textId="77777777" w:rsidTr="009D1E51">
        <w:trPr>
          <w:trHeight w:val="85"/>
        </w:trPr>
        <w:tc>
          <w:tcPr>
            <w:tcW w:w="2926" w:type="pct"/>
            <w:tcBorders>
              <w:top w:val="nil"/>
              <w:left w:val="nil"/>
              <w:bottom w:val="nil"/>
              <w:right w:val="nil"/>
            </w:tcBorders>
            <w:shd w:val="clear" w:color="auto" w:fill="auto"/>
            <w:vAlign w:val="center"/>
            <w:hideMark/>
          </w:tcPr>
          <w:p w14:paraId="39DE18D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186C1A32"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0635B01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5 655 064</w:t>
            </w:r>
          </w:p>
        </w:tc>
        <w:tc>
          <w:tcPr>
            <w:tcW w:w="627" w:type="pct"/>
            <w:tcBorders>
              <w:top w:val="nil"/>
              <w:left w:val="nil"/>
              <w:bottom w:val="nil"/>
              <w:right w:val="nil"/>
            </w:tcBorders>
            <w:shd w:val="clear" w:color="auto" w:fill="auto"/>
            <w:noWrap/>
            <w:vAlign w:val="center"/>
            <w:hideMark/>
          </w:tcPr>
          <w:p w14:paraId="54B0C6C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5 572 685,12</w:t>
            </w:r>
          </w:p>
        </w:tc>
        <w:tc>
          <w:tcPr>
            <w:tcW w:w="394" w:type="pct"/>
            <w:tcBorders>
              <w:top w:val="nil"/>
              <w:left w:val="nil"/>
              <w:bottom w:val="nil"/>
              <w:right w:val="nil"/>
            </w:tcBorders>
            <w:shd w:val="clear" w:color="auto" w:fill="auto"/>
            <w:noWrap/>
            <w:vAlign w:val="center"/>
            <w:hideMark/>
          </w:tcPr>
          <w:p w14:paraId="1CC6C67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98,5%</w:t>
            </w:r>
          </w:p>
        </w:tc>
      </w:tr>
      <w:tr w:rsidR="009D1E51" w:rsidRPr="009D1E51" w14:paraId="170B32AD" w14:textId="77777777" w:rsidTr="009D1E51">
        <w:trPr>
          <w:trHeight w:val="85"/>
        </w:trPr>
        <w:tc>
          <w:tcPr>
            <w:tcW w:w="2926" w:type="pct"/>
            <w:tcBorders>
              <w:top w:val="nil"/>
              <w:left w:val="nil"/>
              <w:bottom w:val="nil"/>
              <w:right w:val="nil"/>
            </w:tcBorders>
            <w:shd w:val="clear" w:color="auto" w:fill="auto"/>
            <w:vAlign w:val="center"/>
            <w:hideMark/>
          </w:tcPr>
          <w:p w14:paraId="39C18AD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14:paraId="50F8464D"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5FADDCE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425 450</w:t>
            </w:r>
          </w:p>
        </w:tc>
        <w:tc>
          <w:tcPr>
            <w:tcW w:w="627" w:type="pct"/>
            <w:tcBorders>
              <w:top w:val="nil"/>
              <w:left w:val="nil"/>
              <w:bottom w:val="nil"/>
              <w:right w:val="nil"/>
            </w:tcBorders>
            <w:shd w:val="clear" w:color="auto" w:fill="auto"/>
            <w:noWrap/>
            <w:vAlign w:val="center"/>
            <w:hideMark/>
          </w:tcPr>
          <w:p w14:paraId="2C00571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425 421,98</w:t>
            </w:r>
          </w:p>
        </w:tc>
        <w:tc>
          <w:tcPr>
            <w:tcW w:w="394" w:type="pct"/>
            <w:tcBorders>
              <w:top w:val="nil"/>
              <w:left w:val="nil"/>
              <w:bottom w:val="nil"/>
              <w:right w:val="nil"/>
            </w:tcBorders>
            <w:shd w:val="clear" w:color="auto" w:fill="auto"/>
            <w:noWrap/>
            <w:vAlign w:val="center"/>
            <w:hideMark/>
          </w:tcPr>
          <w:p w14:paraId="241A110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05937DAE" w14:textId="77777777" w:rsidTr="009D1E51">
        <w:trPr>
          <w:trHeight w:val="85"/>
        </w:trPr>
        <w:tc>
          <w:tcPr>
            <w:tcW w:w="2926" w:type="pct"/>
            <w:tcBorders>
              <w:top w:val="nil"/>
              <w:left w:val="nil"/>
              <w:bottom w:val="nil"/>
              <w:right w:val="nil"/>
            </w:tcBorders>
            <w:shd w:val="clear" w:color="auto" w:fill="auto"/>
            <w:vAlign w:val="center"/>
            <w:hideMark/>
          </w:tcPr>
          <w:p w14:paraId="23A3CC2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5DDAA0B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27549C6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1 050 345</w:t>
            </w:r>
          </w:p>
        </w:tc>
        <w:tc>
          <w:tcPr>
            <w:tcW w:w="627" w:type="pct"/>
            <w:tcBorders>
              <w:top w:val="nil"/>
              <w:left w:val="nil"/>
              <w:bottom w:val="nil"/>
              <w:right w:val="nil"/>
            </w:tcBorders>
            <w:shd w:val="clear" w:color="auto" w:fill="auto"/>
            <w:noWrap/>
            <w:vAlign w:val="center"/>
            <w:hideMark/>
          </w:tcPr>
          <w:p w14:paraId="74018C1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1 004 009,45</w:t>
            </w:r>
          </w:p>
        </w:tc>
        <w:tc>
          <w:tcPr>
            <w:tcW w:w="394" w:type="pct"/>
            <w:tcBorders>
              <w:top w:val="nil"/>
              <w:left w:val="nil"/>
              <w:bottom w:val="nil"/>
              <w:right w:val="nil"/>
            </w:tcBorders>
            <w:shd w:val="clear" w:color="auto" w:fill="auto"/>
            <w:noWrap/>
            <w:vAlign w:val="center"/>
            <w:hideMark/>
          </w:tcPr>
          <w:p w14:paraId="7A68125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95,6%</w:t>
            </w:r>
          </w:p>
        </w:tc>
      </w:tr>
      <w:tr w:rsidR="009D1E51" w:rsidRPr="009D1E51" w14:paraId="497CAD06" w14:textId="77777777" w:rsidTr="009D1E51">
        <w:trPr>
          <w:trHeight w:val="85"/>
        </w:trPr>
        <w:tc>
          <w:tcPr>
            <w:tcW w:w="2926" w:type="pct"/>
            <w:tcBorders>
              <w:top w:val="nil"/>
              <w:left w:val="nil"/>
              <w:bottom w:val="nil"/>
              <w:right w:val="nil"/>
            </w:tcBorders>
            <w:shd w:val="clear" w:color="auto" w:fill="auto"/>
            <w:vAlign w:val="center"/>
            <w:hideMark/>
          </w:tcPr>
          <w:p w14:paraId="06491E02"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3E10E32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8E64FD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692BA3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5FD824D" w14:textId="77777777" w:rsidR="009D1E51" w:rsidRPr="009D1E51" w:rsidRDefault="009D1E51" w:rsidP="009D1E51">
            <w:pPr>
              <w:spacing w:line="240" w:lineRule="auto"/>
              <w:rPr>
                <w:rFonts w:ascii="Times New Roman" w:hAnsi="Times New Roman"/>
                <w:sz w:val="12"/>
                <w:szCs w:val="12"/>
              </w:rPr>
            </w:pPr>
          </w:p>
        </w:tc>
      </w:tr>
      <w:tr w:rsidR="009D1E51" w:rsidRPr="009D1E51" w14:paraId="6FBBD0E9" w14:textId="77777777" w:rsidTr="009D1E51">
        <w:trPr>
          <w:trHeight w:val="85"/>
        </w:trPr>
        <w:tc>
          <w:tcPr>
            <w:tcW w:w="2926" w:type="pct"/>
            <w:tcBorders>
              <w:top w:val="nil"/>
              <w:left w:val="nil"/>
              <w:bottom w:val="nil"/>
              <w:right w:val="nil"/>
            </w:tcBorders>
            <w:shd w:val="clear" w:color="auto" w:fill="auto"/>
            <w:vAlign w:val="bottom"/>
            <w:hideMark/>
          </w:tcPr>
          <w:p w14:paraId="4F068BFB"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4934FCF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0DA69D4" w14:textId="77777777" w:rsidR="009D1E51" w:rsidRPr="009D1E51" w:rsidRDefault="009D1E51" w:rsidP="009D1E51">
            <w:pPr>
              <w:spacing w:line="240" w:lineRule="auto"/>
              <w:jc w:val="right"/>
              <w:rPr>
                <w:rFonts w:cs="Arial"/>
                <w:sz w:val="12"/>
                <w:szCs w:val="12"/>
              </w:rPr>
            </w:pPr>
            <w:r w:rsidRPr="009D1E51">
              <w:rPr>
                <w:rFonts w:cs="Arial"/>
                <w:sz w:val="12"/>
                <w:szCs w:val="12"/>
              </w:rPr>
              <w:t>214 283</w:t>
            </w:r>
          </w:p>
        </w:tc>
        <w:tc>
          <w:tcPr>
            <w:tcW w:w="627" w:type="pct"/>
            <w:tcBorders>
              <w:top w:val="nil"/>
              <w:left w:val="nil"/>
              <w:bottom w:val="nil"/>
              <w:right w:val="nil"/>
            </w:tcBorders>
            <w:shd w:val="clear" w:color="auto" w:fill="auto"/>
            <w:noWrap/>
            <w:vAlign w:val="center"/>
            <w:hideMark/>
          </w:tcPr>
          <w:p w14:paraId="261A9D6B" w14:textId="77777777" w:rsidR="009D1E51" w:rsidRPr="009D1E51" w:rsidRDefault="009D1E51" w:rsidP="009D1E51">
            <w:pPr>
              <w:spacing w:line="240" w:lineRule="auto"/>
              <w:jc w:val="right"/>
              <w:rPr>
                <w:rFonts w:cs="Arial"/>
                <w:sz w:val="12"/>
                <w:szCs w:val="12"/>
              </w:rPr>
            </w:pPr>
            <w:r w:rsidRPr="009D1E51">
              <w:rPr>
                <w:rFonts w:cs="Arial"/>
                <w:sz w:val="12"/>
                <w:szCs w:val="12"/>
              </w:rPr>
              <w:t>214 283,00</w:t>
            </w:r>
          </w:p>
        </w:tc>
        <w:tc>
          <w:tcPr>
            <w:tcW w:w="394" w:type="pct"/>
            <w:tcBorders>
              <w:top w:val="nil"/>
              <w:left w:val="nil"/>
              <w:bottom w:val="nil"/>
              <w:right w:val="nil"/>
            </w:tcBorders>
            <w:shd w:val="clear" w:color="auto" w:fill="auto"/>
            <w:noWrap/>
            <w:vAlign w:val="center"/>
            <w:hideMark/>
          </w:tcPr>
          <w:p w14:paraId="6615DC93"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ABEF21C" w14:textId="77777777" w:rsidTr="009D1E51">
        <w:trPr>
          <w:trHeight w:val="85"/>
        </w:trPr>
        <w:tc>
          <w:tcPr>
            <w:tcW w:w="2926" w:type="pct"/>
            <w:tcBorders>
              <w:top w:val="nil"/>
              <w:left w:val="nil"/>
              <w:bottom w:val="nil"/>
              <w:right w:val="nil"/>
            </w:tcBorders>
            <w:shd w:val="clear" w:color="auto" w:fill="auto"/>
            <w:vAlign w:val="bottom"/>
            <w:hideMark/>
          </w:tcPr>
          <w:p w14:paraId="134A6EDD"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298BBD4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0E8E79D" w14:textId="77777777" w:rsidR="009D1E51" w:rsidRPr="009D1E51" w:rsidRDefault="009D1E51" w:rsidP="009D1E51">
            <w:pPr>
              <w:spacing w:line="240" w:lineRule="auto"/>
              <w:jc w:val="right"/>
              <w:rPr>
                <w:rFonts w:cs="Arial"/>
                <w:sz w:val="12"/>
                <w:szCs w:val="12"/>
              </w:rPr>
            </w:pPr>
            <w:r w:rsidRPr="009D1E51">
              <w:rPr>
                <w:rFonts w:cs="Arial"/>
                <w:sz w:val="12"/>
                <w:szCs w:val="12"/>
              </w:rPr>
              <w:t>194 280</w:t>
            </w:r>
          </w:p>
        </w:tc>
        <w:tc>
          <w:tcPr>
            <w:tcW w:w="627" w:type="pct"/>
            <w:tcBorders>
              <w:top w:val="nil"/>
              <w:left w:val="nil"/>
              <w:bottom w:val="nil"/>
              <w:right w:val="nil"/>
            </w:tcBorders>
            <w:shd w:val="clear" w:color="auto" w:fill="auto"/>
            <w:noWrap/>
            <w:vAlign w:val="center"/>
            <w:hideMark/>
          </w:tcPr>
          <w:p w14:paraId="320A734A" w14:textId="77777777" w:rsidR="009D1E51" w:rsidRPr="009D1E51" w:rsidRDefault="009D1E51" w:rsidP="009D1E51">
            <w:pPr>
              <w:spacing w:line="240" w:lineRule="auto"/>
              <w:jc w:val="right"/>
              <w:rPr>
                <w:rFonts w:cs="Arial"/>
                <w:sz w:val="12"/>
                <w:szCs w:val="12"/>
              </w:rPr>
            </w:pPr>
            <w:r w:rsidRPr="009D1E51">
              <w:rPr>
                <w:rFonts w:cs="Arial"/>
                <w:sz w:val="12"/>
                <w:szCs w:val="12"/>
              </w:rPr>
              <w:t>194 018,49</w:t>
            </w:r>
          </w:p>
        </w:tc>
        <w:tc>
          <w:tcPr>
            <w:tcW w:w="394" w:type="pct"/>
            <w:tcBorders>
              <w:top w:val="nil"/>
              <w:left w:val="nil"/>
              <w:bottom w:val="nil"/>
              <w:right w:val="nil"/>
            </w:tcBorders>
            <w:shd w:val="clear" w:color="auto" w:fill="auto"/>
            <w:noWrap/>
            <w:vAlign w:val="center"/>
            <w:hideMark/>
          </w:tcPr>
          <w:p w14:paraId="55F59E18"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715952E1" w14:textId="77777777" w:rsidTr="009D1E51">
        <w:trPr>
          <w:trHeight w:val="85"/>
        </w:trPr>
        <w:tc>
          <w:tcPr>
            <w:tcW w:w="2926" w:type="pct"/>
            <w:tcBorders>
              <w:top w:val="nil"/>
              <w:left w:val="nil"/>
              <w:bottom w:val="nil"/>
              <w:right w:val="nil"/>
            </w:tcBorders>
            <w:shd w:val="clear" w:color="auto" w:fill="auto"/>
            <w:vAlign w:val="bottom"/>
            <w:hideMark/>
          </w:tcPr>
          <w:p w14:paraId="1A5AEB86"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2D0A34D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B9B0388" w14:textId="77777777" w:rsidR="009D1E51" w:rsidRPr="009D1E51" w:rsidRDefault="009D1E51" w:rsidP="009D1E51">
            <w:pPr>
              <w:spacing w:line="240" w:lineRule="auto"/>
              <w:jc w:val="right"/>
              <w:rPr>
                <w:rFonts w:cs="Arial"/>
                <w:sz w:val="12"/>
                <w:szCs w:val="12"/>
              </w:rPr>
            </w:pPr>
            <w:r w:rsidRPr="009D1E51">
              <w:rPr>
                <w:rFonts w:cs="Arial"/>
                <w:sz w:val="12"/>
                <w:szCs w:val="12"/>
              </w:rPr>
              <w:t>16 400</w:t>
            </w:r>
          </w:p>
        </w:tc>
        <w:tc>
          <w:tcPr>
            <w:tcW w:w="627" w:type="pct"/>
            <w:tcBorders>
              <w:top w:val="nil"/>
              <w:left w:val="nil"/>
              <w:bottom w:val="nil"/>
              <w:right w:val="nil"/>
            </w:tcBorders>
            <w:shd w:val="clear" w:color="auto" w:fill="auto"/>
            <w:noWrap/>
            <w:vAlign w:val="center"/>
            <w:hideMark/>
          </w:tcPr>
          <w:p w14:paraId="04E38546" w14:textId="77777777" w:rsidR="009D1E51" w:rsidRPr="009D1E51" w:rsidRDefault="009D1E51" w:rsidP="009D1E51">
            <w:pPr>
              <w:spacing w:line="240" w:lineRule="auto"/>
              <w:jc w:val="right"/>
              <w:rPr>
                <w:rFonts w:cs="Arial"/>
                <w:sz w:val="12"/>
                <w:szCs w:val="12"/>
              </w:rPr>
            </w:pPr>
            <w:r w:rsidRPr="009D1E51">
              <w:rPr>
                <w:rFonts w:cs="Arial"/>
                <w:sz w:val="12"/>
                <w:szCs w:val="12"/>
              </w:rPr>
              <w:t>15 114,40</w:t>
            </w:r>
          </w:p>
        </w:tc>
        <w:tc>
          <w:tcPr>
            <w:tcW w:w="394" w:type="pct"/>
            <w:tcBorders>
              <w:top w:val="nil"/>
              <w:left w:val="nil"/>
              <w:bottom w:val="nil"/>
              <w:right w:val="nil"/>
            </w:tcBorders>
            <w:shd w:val="clear" w:color="auto" w:fill="auto"/>
            <w:noWrap/>
            <w:vAlign w:val="center"/>
            <w:hideMark/>
          </w:tcPr>
          <w:p w14:paraId="277C947D" w14:textId="77777777" w:rsidR="009D1E51" w:rsidRPr="009D1E51" w:rsidRDefault="009D1E51" w:rsidP="009D1E51">
            <w:pPr>
              <w:spacing w:line="240" w:lineRule="auto"/>
              <w:jc w:val="right"/>
              <w:rPr>
                <w:rFonts w:cs="Arial"/>
                <w:sz w:val="12"/>
                <w:szCs w:val="12"/>
              </w:rPr>
            </w:pPr>
            <w:r w:rsidRPr="009D1E51">
              <w:rPr>
                <w:rFonts w:cs="Arial"/>
                <w:sz w:val="12"/>
                <w:szCs w:val="12"/>
              </w:rPr>
              <w:t>92,2%</w:t>
            </w:r>
          </w:p>
        </w:tc>
      </w:tr>
      <w:tr w:rsidR="009D1E51" w:rsidRPr="009D1E51" w14:paraId="5D0DC9BC" w14:textId="77777777" w:rsidTr="009D1E51">
        <w:trPr>
          <w:trHeight w:val="85"/>
        </w:trPr>
        <w:tc>
          <w:tcPr>
            <w:tcW w:w="2926" w:type="pct"/>
            <w:tcBorders>
              <w:top w:val="nil"/>
              <w:left w:val="nil"/>
              <w:bottom w:val="nil"/>
              <w:right w:val="nil"/>
            </w:tcBorders>
            <w:shd w:val="clear" w:color="auto" w:fill="auto"/>
            <w:vAlign w:val="bottom"/>
            <w:hideMark/>
          </w:tcPr>
          <w:p w14:paraId="0ACD68EB"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053EB77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212387C" w14:textId="77777777" w:rsidR="009D1E51" w:rsidRPr="009D1E51" w:rsidRDefault="009D1E51" w:rsidP="009D1E51">
            <w:pPr>
              <w:spacing w:line="240" w:lineRule="auto"/>
              <w:jc w:val="right"/>
              <w:rPr>
                <w:rFonts w:cs="Arial"/>
                <w:sz w:val="12"/>
                <w:szCs w:val="12"/>
              </w:rPr>
            </w:pPr>
            <w:r w:rsidRPr="009D1E51">
              <w:rPr>
                <w:rFonts w:cs="Arial"/>
                <w:sz w:val="12"/>
                <w:szCs w:val="12"/>
              </w:rPr>
              <w:t>9 550</w:t>
            </w:r>
          </w:p>
        </w:tc>
        <w:tc>
          <w:tcPr>
            <w:tcW w:w="627" w:type="pct"/>
            <w:tcBorders>
              <w:top w:val="nil"/>
              <w:left w:val="nil"/>
              <w:bottom w:val="nil"/>
              <w:right w:val="nil"/>
            </w:tcBorders>
            <w:shd w:val="clear" w:color="auto" w:fill="auto"/>
            <w:noWrap/>
            <w:vAlign w:val="center"/>
            <w:hideMark/>
          </w:tcPr>
          <w:p w14:paraId="200DD37A" w14:textId="77777777" w:rsidR="009D1E51" w:rsidRPr="009D1E51" w:rsidRDefault="009D1E51" w:rsidP="009D1E51">
            <w:pPr>
              <w:spacing w:line="240" w:lineRule="auto"/>
              <w:jc w:val="right"/>
              <w:rPr>
                <w:rFonts w:cs="Arial"/>
                <w:sz w:val="12"/>
                <w:szCs w:val="12"/>
              </w:rPr>
            </w:pPr>
            <w:r w:rsidRPr="009D1E51">
              <w:rPr>
                <w:rFonts w:cs="Arial"/>
                <w:sz w:val="12"/>
                <w:szCs w:val="12"/>
              </w:rPr>
              <w:t>9 477,97</w:t>
            </w:r>
          </w:p>
        </w:tc>
        <w:tc>
          <w:tcPr>
            <w:tcW w:w="394" w:type="pct"/>
            <w:tcBorders>
              <w:top w:val="nil"/>
              <w:left w:val="nil"/>
              <w:bottom w:val="nil"/>
              <w:right w:val="nil"/>
            </w:tcBorders>
            <w:shd w:val="clear" w:color="auto" w:fill="auto"/>
            <w:noWrap/>
            <w:vAlign w:val="center"/>
            <w:hideMark/>
          </w:tcPr>
          <w:p w14:paraId="4D76AE69"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58B83F3D" w14:textId="77777777" w:rsidTr="009D1E51">
        <w:trPr>
          <w:trHeight w:val="85"/>
        </w:trPr>
        <w:tc>
          <w:tcPr>
            <w:tcW w:w="2926" w:type="pct"/>
            <w:tcBorders>
              <w:top w:val="nil"/>
              <w:left w:val="nil"/>
              <w:bottom w:val="nil"/>
              <w:right w:val="nil"/>
            </w:tcBorders>
            <w:shd w:val="clear" w:color="auto" w:fill="auto"/>
            <w:vAlign w:val="bottom"/>
            <w:hideMark/>
          </w:tcPr>
          <w:p w14:paraId="75011818"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14:paraId="4606590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C91B183" w14:textId="77777777" w:rsidR="009D1E51" w:rsidRPr="009D1E51" w:rsidRDefault="009D1E51" w:rsidP="009D1E51">
            <w:pPr>
              <w:spacing w:line="240" w:lineRule="auto"/>
              <w:jc w:val="right"/>
              <w:rPr>
                <w:rFonts w:cs="Arial"/>
                <w:sz w:val="12"/>
                <w:szCs w:val="12"/>
              </w:rPr>
            </w:pPr>
            <w:r w:rsidRPr="009D1E51">
              <w:rPr>
                <w:rFonts w:cs="Arial"/>
                <w:sz w:val="12"/>
                <w:szCs w:val="12"/>
              </w:rPr>
              <w:t>7 870</w:t>
            </w:r>
          </w:p>
        </w:tc>
        <w:tc>
          <w:tcPr>
            <w:tcW w:w="627" w:type="pct"/>
            <w:tcBorders>
              <w:top w:val="nil"/>
              <w:left w:val="nil"/>
              <w:bottom w:val="nil"/>
              <w:right w:val="nil"/>
            </w:tcBorders>
            <w:shd w:val="clear" w:color="auto" w:fill="auto"/>
            <w:noWrap/>
            <w:vAlign w:val="center"/>
            <w:hideMark/>
          </w:tcPr>
          <w:p w14:paraId="7C53DE3B" w14:textId="77777777" w:rsidR="009D1E51" w:rsidRPr="009D1E51" w:rsidRDefault="009D1E51" w:rsidP="009D1E51">
            <w:pPr>
              <w:spacing w:line="240" w:lineRule="auto"/>
              <w:jc w:val="right"/>
              <w:rPr>
                <w:rFonts w:cs="Arial"/>
                <w:sz w:val="12"/>
                <w:szCs w:val="12"/>
              </w:rPr>
            </w:pPr>
            <w:r w:rsidRPr="009D1E51">
              <w:rPr>
                <w:rFonts w:cs="Arial"/>
                <w:sz w:val="12"/>
                <w:szCs w:val="12"/>
              </w:rPr>
              <w:t>7 205,00</w:t>
            </w:r>
          </w:p>
        </w:tc>
        <w:tc>
          <w:tcPr>
            <w:tcW w:w="394" w:type="pct"/>
            <w:tcBorders>
              <w:top w:val="nil"/>
              <w:left w:val="nil"/>
              <w:bottom w:val="nil"/>
              <w:right w:val="nil"/>
            </w:tcBorders>
            <w:shd w:val="clear" w:color="auto" w:fill="auto"/>
            <w:noWrap/>
            <w:vAlign w:val="center"/>
            <w:hideMark/>
          </w:tcPr>
          <w:p w14:paraId="38817026" w14:textId="77777777" w:rsidR="009D1E51" w:rsidRPr="009D1E51" w:rsidRDefault="009D1E51" w:rsidP="009D1E51">
            <w:pPr>
              <w:spacing w:line="240" w:lineRule="auto"/>
              <w:jc w:val="right"/>
              <w:rPr>
                <w:rFonts w:cs="Arial"/>
                <w:sz w:val="12"/>
                <w:szCs w:val="12"/>
              </w:rPr>
            </w:pPr>
            <w:r w:rsidRPr="009D1E51">
              <w:rPr>
                <w:rFonts w:cs="Arial"/>
                <w:sz w:val="12"/>
                <w:szCs w:val="12"/>
              </w:rPr>
              <w:t>91,6%</w:t>
            </w:r>
          </w:p>
        </w:tc>
      </w:tr>
      <w:tr w:rsidR="009D1E51" w:rsidRPr="009D1E51" w14:paraId="12E3F2C7" w14:textId="77777777" w:rsidTr="009D1E51">
        <w:trPr>
          <w:trHeight w:val="85"/>
        </w:trPr>
        <w:tc>
          <w:tcPr>
            <w:tcW w:w="2926" w:type="pct"/>
            <w:tcBorders>
              <w:top w:val="nil"/>
              <w:left w:val="nil"/>
              <w:bottom w:val="nil"/>
              <w:right w:val="nil"/>
            </w:tcBorders>
            <w:shd w:val="clear" w:color="auto" w:fill="auto"/>
            <w:vAlign w:val="bottom"/>
            <w:hideMark/>
          </w:tcPr>
          <w:p w14:paraId="2F5EF468"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68D30D2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3AD578F" w14:textId="77777777" w:rsidR="009D1E51" w:rsidRPr="009D1E51" w:rsidRDefault="009D1E51" w:rsidP="009D1E51">
            <w:pPr>
              <w:spacing w:line="240" w:lineRule="auto"/>
              <w:jc w:val="right"/>
              <w:rPr>
                <w:rFonts w:cs="Arial"/>
                <w:sz w:val="12"/>
                <w:szCs w:val="12"/>
              </w:rPr>
            </w:pPr>
            <w:r w:rsidRPr="009D1E51">
              <w:rPr>
                <w:rFonts w:cs="Arial"/>
                <w:sz w:val="12"/>
                <w:szCs w:val="12"/>
              </w:rPr>
              <w:t>2 201</w:t>
            </w:r>
          </w:p>
        </w:tc>
        <w:tc>
          <w:tcPr>
            <w:tcW w:w="627" w:type="pct"/>
            <w:tcBorders>
              <w:top w:val="nil"/>
              <w:left w:val="nil"/>
              <w:bottom w:val="nil"/>
              <w:right w:val="nil"/>
            </w:tcBorders>
            <w:shd w:val="clear" w:color="auto" w:fill="auto"/>
            <w:noWrap/>
            <w:vAlign w:val="center"/>
            <w:hideMark/>
          </w:tcPr>
          <w:p w14:paraId="2C04C51E" w14:textId="77777777" w:rsidR="009D1E51" w:rsidRPr="009D1E51" w:rsidRDefault="009D1E51" w:rsidP="009D1E51">
            <w:pPr>
              <w:spacing w:line="240" w:lineRule="auto"/>
              <w:jc w:val="right"/>
              <w:rPr>
                <w:rFonts w:cs="Arial"/>
                <w:sz w:val="12"/>
                <w:szCs w:val="12"/>
              </w:rPr>
            </w:pPr>
            <w:r w:rsidRPr="009D1E51">
              <w:rPr>
                <w:rFonts w:cs="Arial"/>
                <w:sz w:val="12"/>
                <w:szCs w:val="12"/>
              </w:rPr>
              <w:t>2 178,01</w:t>
            </w:r>
          </w:p>
        </w:tc>
        <w:tc>
          <w:tcPr>
            <w:tcW w:w="394" w:type="pct"/>
            <w:tcBorders>
              <w:top w:val="nil"/>
              <w:left w:val="nil"/>
              <w:bottom w:val="nil"/>
              <w:right w:val="nil"/>
            </w:tcBorders>
            <w:shd w:val="clear" w:color="auto" w:fill="auto"/>
            <w:noWrap/>
            <w:vAlign w:val="center"/>
            <w:hideMark/>
          </w:tcPr>
          <w:p w14:paraId="4E0AE444" w14:textId="77777777" w:rsidR="009D1E51" w:rsidRPr="009D1E51" w:rsidRDefault="009D1E51" w:rsidP="009D1E51">
            <w:pPr>
              <w:spacing w:line="240" w:lineRule="auto"/>
              <w:jc w:val="right"/>
              <w:rPr>
                <w:rFonts w:cs="Arial"/>
                <w:sz w:val="12"/>
                <w:szCs w:val="12"/>
              </w:rPr>
            </w:pPr>
            <w:r w:rsidRPr="009D1E51">
              <w:rPr>
                <w:rFonts w:cs="Arial"/>
                <w:sz w:val="12"/>
                <w:szCs w:val="12"/>
              </w:rPr>
              <w:t>99,0%</w:t>
            </w:r>
          </w:p>
        </w:tc>
      </w:tr>
      <w:tr w:rsidR="009D1E51" w:rsidRPr="009D1E51" w14:paraId="378B314E" w14:textId="77777777" w:rsidTr="009D1E51">
        <w:trPr>
          <w:trHeight w:val="85"/>
        </w:trPr>
        <w:tc>
          <w:tcPr>
            <w:tcW w:w="2926" w:type="pct"/>
            <w:tcBorders>
              <w:top w:val="nil"/>
              <w:left w:val="nil"/>
              <w:bottom w:val="nil"/>
              <w:right w:val="nil"/>
            </w:tcBorders>
            <w:shd w:val="clear" w:color="auto" w:fill="auto"/>
            <w:vAlign w:val="center"/>
            <w:hideMark/>
          </w:tcPr>
          <w:p w14:paraId="4DE56940"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7503957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258AC31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576A10F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1B19602C" w14:textId="77777777" w:rsidR="009D1E51" w:rsidRPr="009D1E51" w:rsidRDefault="009D1E51" w:rsidP="009D1E51">
            <w:pPr>
              <w:spacing w:line="240" w:lineRule="auto"/>
              <w:rPr>
                <w:rFonts w:ascii="Times New Roman" w:hAnsi="Times New Roman"/>
                <w:sz w:val="12"/>
                <w:szCs w:val="12"/>
              </w:rPr>
            </w:pPr>
          </w:p>
        </w:tc>
      </w:tr>
      <w:tr w:rsidR="009D1E51" w:rsidRPr="009D1E51" w14:paraId="4BA70E7C" w14:textId="77777777" w:rsidTr="009D1E51">
        <w:trPr>
          <w:trHeight w:val="85"/>
        </w:trPr>
        <w:tc>
          <w:tcPr>
            <w:tcW w:w="2926" w:type="pct"/>
            <w:tcBorders>
              <w:top w:val="nil"/>
              <w:left w:val="nil"/>
              <w:bottom w:val="nil"/>
              <w:right w:val="nil"/>
            </w:tcBorders>
            <w:shd w:val="clear" w:color="auto" w:fill="auto"/>
            <w:vAlign w:val="center"/>
            <w:hideMark/>
          </w:tcPr>
          <w:p w14:paraId="71EF557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5AE0DF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15BB4C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633C2B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AC0A5D6" w14:textId="77777777" w:rsidR="009D1E51" w:rsidRPr="009D1E51" w:rsidRDefault="009D1E51" w:rsidP="009D1E51">
            <w:pPr>
              <w:spacing w:line="240" w:lineRule="auto"/>
              <w:rPr>
                <w:rFonts w:ascii="Times New Roman" w:hAnsi="Times New Roman"/>
                <w:sz w:val="12"/>
                <w:szCs w:val="12"/>
              </w:rPr>
            </w:pPr>
          </w:p>
        </w:tc>
      </w:tr>
      <w:tr w:rsidR="009D1E51" w:rsidRPr="009D1E51" w14:paraId="74288C4F" w14:textId="77777777" w:rsidTr="009D1E51">
        <w:trPr>
          <w:trHeight w:val="85"/>
        </w:trPr>
        <w:tc>
          <w:tcPr>
            <w:tcW w:w="2926" w:type="pct"/>
            <w:tcBorders>
              <w:top w:val="nil"/>
              <w:left w:val="nil"/>
              <w:bottom w:val="nil"/>
              <w:right w:val="nil"/>
            </w:tcBorders>
            <w:shd w:val="clear" w:color="auto" w:fill="auto"/>
            <w:vAlign w:val="center"/>
            <w:hideMark/>
          </w:tcPr>
          <w:p w14:paraId="62E37BB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4C0F19EA"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7A62037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D2AF34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3C47E28" w14:textId="77777777" w:rsidR="009D1E51" w:rsidRPr="009D1E51" w:rsidRDefault="009D1E51" w:rsidP="009D1E51">
            <w:pPr>
              <w:spacing w:line="240" w:lineRule="auto"/>
              <w:rPr>
                <w:rFonts w:ascii="Times New Roman" w:hAnsi="Times New Roman"/>
                <w:sz w:val="12"/>
                <w:szCs w:val="12"/>
              </w:rPr>
            </w:pPr>
          </w:p>
        </w:tc>
      </w:tr>
      <w:tr w:rsidR="009D1E51" w:rsidRPr="009D1E51" w14:paraId="27EAA1AB" w14:textId="77777777" w:rsidTr="009D1E51">
        <w:trPr>
          <w:trHeight w:val="85"/>
        </w:trPr>
        <w:tc>
          <w:tcPr>
            <w:tcW w:w="2926" w:type="pct"/>
            <w:tcBorders>
              <w:top w:val="nil"/>
              <w:left w:val="nil"/>
              <w:bottom w:val="nil"/>
              <w:right w:val="nil"/>
            </w:tcBorders>
            <w:shd w:val="clear" w:color="auto" w:fill="auto"/>
            <w:vAlign w:val="center"/>
            <w:hideMark/>
          </w:tcPr>
          <w:p w14:paraId="529BB35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3A3C58E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82AEA7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1717D3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9DDAAB4" w14:textId="77777777" w:rsidR="009D1E51" w:rsidRPr="009D1E51" w:rsidRDefault="009D1E51" w:rsidP="009D1E51">
            <w:pPr>
              <w:spacing w:line="240" w:lineRule="auto"/>
              <w:rPr>
                <w:rFonts w:ascii="Times New Roman" w:hAnsi="Times New Roman"/>
                <w:sz w:val="12"/>
                <w:szCs w:val="12"/>
              </w:rPr>
            </w:pPr>
          </w:p>
        </w:tc>
      </w:tr>
      <w:tr w:rsidR="009D1E51" w:rsidRPr="009D1E51" w14:paraId="096374DB" w14:textId="77777777" w:rsidTr="009D1E51">
        <w:trPr>
          <w:trHeight w:val="85"/>
        </w:trPr>
        <w:tc>
          <w:tcPr>
            <w:tcW w:w="2926" w:type="pct"/>
            <w:tcBorders>
              <w:top w:val="nil"/>
              <w:left w:val="nil"/>
              <w:bottom w:val="nil"/>
              <w:right w:val="nil"/>
            </w:tcBorders>
            <w:shd w:val="clear" w:color="auto" w:fill="auto"/>
            <w:vAlign w:val="center"/>
            <w:hideMark/>
          </w:tcPr>
          <w:p w14:paraId="6F48F4A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5CDDF10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9753F7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21167F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0CF3CFC" w14:textId="77777777" w:rsidR="009D1E51" w:rsidRPr="009D1E51" w:rsidRDefault="009D1E51" w:rsidP="009D1E51">
            <w:pPr>
              <w:spacing w:line="240" w:lineRule="auto"/>
              <w:rPr>
                <w:rFonts w:ascii="Times New Roman" w:hAnsi="Times New Roman"/>
                <w:sz w:val="12"/>
                <w:szCs w:val="12"/>
              </w:rPr>
            </w:pPr>
          </w:p>
        </w:tc>
      </w:tr>
      <w:tr w:rsidR="009D1E51" w:rsidRPr="009D1E51" w14:paraId="0FFE9A8C" w14:textId="77777777" w:rsidTr="009D1E51">
        <w:trPr>
          <w:trHeight w:val="85"/>
        </w:trPr>
        <w:tc>
          <w:tcPr>
            <w:tcW w:w="2926" w:type="pct"/>
            <w:tcBorders>
              <w:top w:val="nil"/>
              <w:left w:val="nil"/>
              <w:bottom w:val="nil"/>
              <w:right w:val="nil"/>
            </w:tcBorders>
            <w:shd w:val="clear" w:color="000000" w:fill="EAF1F6"/>
            <w:vAlign w:val="center"/>
            <w:hideMark/>
          </w:tcPr>
          <w:p w14:paraId="478698DA"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Wczesne wspomaganie rozwoju dziecka - zadanie 32</w:t>
            </w:r>
          </w:p>
        </w:tc>
        <w:tc>
          <w:tcPr>
            <w:tcW w:w="425" w:type="pct"/>
            <w:tcBorders>
              <w:top w:val="nil"/>
              <w:left w:val="nil"/>
              <w:bottom w:val="nil"/>
              <w:right w:val="nil"/>
            </w:tcBorders>
            <w:shd w:val="clear" w:color="000000" w:fill="EAF1F6"/>
            <w:vAlign w:val="center"/>
            <w:hideMark/>
          </w:tcPr>
          <w:p w14:paraId="11A2ABE1"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28A8918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570 777</w:t>
            </w:r>
          </w:p>
        </w:tc>
        <w:tc>
          <w:tcPr>
            <w:tcW w:w="627" w:type="pct"/>
            <w:tcBorders>
              <w:top w:val="nil"/>
              <w:left w:val="nil"/>
              <w:bottom w:val="nil"/>
              <w:right w:val="nil"/>
            </w:tcBorders>
            <w:shd w:val="clear" w:color="000000" w:fill="EAF1F6"/>
            <w:vAlign w:val="center"/>
            <w:hideMark/>
          </w:tcPr>
          <w:p w14:paraId="65E4E4F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568 902,52</w:t>
            </w:r>
          </w:p>
        </w:tc>
        <w:tc>
          <w:tcPr>
            <w:tcW w:w="394" w:type="pct"/>
            <w:tcBorders>
              <w:top w:val="nil"/>
              <w:left w:val="nil"/>
              <w:bottom w:val="nil"/>
              <w:right w:val="nil"/>
            </w:tcBorders>
            <w:shd w:val="clear" w:color="000000" w:fill="EAF1F6"/>
            <w:vAlign w:val="center"/>
            <w:hideMark/>
          </w:tcPr>
          <w:p w14:paraId="1931365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99,7%</w:t>
            </w:r>
          </w:p>
        </w:tc>
      </w:tr>
      <w:tr w:rsidR="009D1E51" w:rsidRPr="009D1E51" w14:paraId="2D3BC01F" w14:textId="77777777" w:rsidTr="009D1E51">
        <w:trPr>
          <w:trHeight w:val="85"/>
        </w:trPr>
        <w:tc>
          <w:tcPr>
            <w:tcW w:w="2926" w:type="pct"/>
            <w:tcBorders>
              <w:top w:val="nil"/>
              <w:left w:val="nil"/>
              <w:bottom w:val="nil"/>
              <w:right w:val="nil"/>
            </w:tcBorders>
            <w:shd w:val="clear" w:color="auto" w:fill="auto"/>
            <w:vAlign w:val="center"/>
            <w:hideMark/>
          </w:tcPr>
          <w:p w14:paraId="357BB8C3"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666BEAC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519C6C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8EAAF6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E571134" w14:textId="77777777" w:rsidR="009D1E51" w:rsidRPr="009D1E51" w:rsidRDefault="009D1E51" w:rsidP="009D1E51">
            <w:pPr>
              <w:spacing w:line="240" w:lineRule="auto"/>
              <w:rPr>
                <w:rFonts w:ascii="Times New Roman" w:hAnsi="Times New Roman"/>
                <w:sz w:val="12"/>
                <w:szCs w:val="12"/>
              </w:rPr>
            </w:pPr>
          </w:p>
        </w:tc>
      </w:tr>
      <w:tr w:rsidR="009D1E51" w:rsidRPr="009D1E51" w14:paraId="2F2D0F36" w14:textId="77777777" w:rsidTr="009D1E51">
        <w:trPr>
          <w:trHeight w:val="85"/>
        </w:trPr>
        <w:tc>
          <w:tcPr>
            <w:tcW w:w="2926" w:type="pct"/>
            <w:tcBorders>
              <w:top w:val="nil"/>
              <w:left w:val="nil"/>
              <w:bottom w:val="nil"/>
              <w:right w:val="nil"/>
            </w:tcBorders>
            <w:shd w:val="clear" w:color="auto" w:fill="auto"/>
            <w:vAlign w:val="center"/>
            <w:hideMark/>
          </w:tcPr>
          <w:p w14:paraId="684642F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przygotowania dziecka do nauki szkolnej oraz organizowanie opieki nad dziećmi niepełnosprawnymi</w:t>
            </w:r>
          </w:p>
        </w:tc>
        <w:tc>
          <w:tcPr>
            <w:tcW w:w="425" w:type="pct"/>
            <w:tcBorders>
              <w:top w:val="nil"/>
              <w:left w:val="nil"/>
              <w:bottom w:val="nil"/>
              <w:right w:val="nil"/>
            </w:tcBorders>
            <w:shd w:val="clear" w:color="auto" w:fill="auto"/>
            <w:vAlign w:val="center"/>
            <w:hideMark/>
          </w:tcPr>
          <w:p w14:paraId="6A851364"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0E45CC9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6C711A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DFD081D" w14:textId="77777777" w:rsidR="009D1E51" w:rsidRPr="009D1E51" w:rsidRDefault="009D1E51" w:rsidP="009D1E51">
            <w:pPr>
              <w:spacing w:line="240" w:lineRule="auto"/>
              <w:rPr>
                <w:rFonts w:ascii="Times New Roman" w:hAnsi="Times New Roman"/>
                <w:sz w:val="12"/>
                <w:szCs w:val="12"/>
              </w:rPr>
            </w:pPr>
          </w:p>
        </w:tc>
      </w:tr>
      <w:tr w:rsidR="009D1E51" w:rsidRPr="009D1E51" w14:paraId="7D74C49A" w14:textId="77777777" w:rsidTr="009D1E51">
        <w:trPr>
          <w:trHeight w:val="85"/>
        </w:trPr>
        <w:tc>
          <w:tcPr>
            <w:tcW w:w="2926" w:type="pct"/>
            <w:tcBorders>
              <w:top w:val="nil"/>
              <w:left w:val="nil"/>
              <w:bottom w:val="nil"/>
              <w:right w:val="nil"/>
            </w:tcBorders>
            <w:shd w:val="clear" w:color="auto" w:fill="auto"/>
            <w:vAlign w:val="center"/>
            <w:hideMark/>
          </w:tcPr>
          <w:p w14:paraId="6EAD59D0"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B5B808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05F114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A261D1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336EED2" w14:textId="77777777" w:rsidR="009D1E51" w:rsidRPr="009D1E51" w:rsidRDefault="009D1E51" w:rsidP="009D1E51">
            <w:pPr>
              <w:spacing w:line="240" w:lineRule="auto"/>
              <w:rPr>
                <w:rFonts w:ascii="Times New Roman" w:hAnsi="Times New Roman"/>
                <w:sz w:val="12"/>
                <w:szCs w:val="12"/>
              </w:rPr>
            </w:pPr>
          </w:p>
        </w:tc>
      </w:tr>
      <w:tr w:rsidR="009D1E51" w:rsidRPr="009D1E51" w14:paraId="01CBF395" w14:textId="77777777" w:rsidTr="009D1E51">
        <w:trPr>
          <w:trHeight w:val="85"/>
        </w:trPr>
        <w:tc>
          <w:tcPr>
            <w:tcW w:w="2926" w:type="pct"/>
            <w:tcBorders>
              <w:top w:val="nil"/>
              <w:left w:val="nil"/>
              <w:bottom w:val="nil"/>
              <w:right w:val="nil"/>
            </w:tcBorders>
            <w:shd w:val="clear" w:color="auto" w:fill="auto"/>
            <w:vAlign w:val="center"/>
            <w:hideMark/>
          </w:tcPr>
          <w:p w14:paraId="03A751B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85404</w:t>
            </w:r>
          </w:p>
        </w:tc>
        <w:tc>
          <w:tcPr>
            <w:tcW w:w="425" w:type="pct"/>
            <w:tcBorders>
              <w:top w:val="nil"/>
              <w:left w:val="nil"/>
              <w:bottom w:val="nil"/>
              <w:right w:val="nil"/>
            </w:tcBorders>
            <w:shd w:val="clear" w:color="auto" w:fill="auto"/>
            <w:noWrap/>
            <w:vAlign w:val="center"/>
            <w:hideMark/>
          </w:tcPr>
          <w:p w14:paraId="44F79AF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A02129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C8FD82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5657F27" w14:textId="77777777" w:rsidR="009D1E51" w:rsidRPr="009D1E51" w:rsidRDefault="009D1E51" w:rsidP="009D1E51">
            <w:pPr>
              <w:spacing w:line="240" w:lineRule="auto"/>
              <w:rPr>
                <w:rFonts w:ascii="Times New Roman" w:hAnsi="Times New Roman"/>
                <w:sz w:val="12"/>
                <w:szCs w:val="12"/>
              </w:rPr>
            </w:pPr>
          </w:p>
        </w:tc>
      </w:tr>
      <w:tr w:rsidR="009D1E51" w:rsidRPr="009D1E51" w14:paraId="49EF5B04" w14:textId="77777777" w:rsidTr="009D1E51">
        <w:trPr>
          <w:trHeight w:val="85"/>
        </w:trPr>
        <w:tc>
          <w:tcPr>
            <w:tcW w:w="2926" w:type="pct"/>
            <w:tcBorders>
              <w:top w:val="nil"/>
              <w:left w:val="nil"/>
              <w:bottom w:val="nil"/>
              <w:right w:val="nil"/>
            </w:tcBorders>
            <w:shd w:val="clear" w:color="auto" w:fill="auto"/>
            <w:vAlign w:val="center"/>
            <w:hideMark/>
          </w:tcPr>
          <w:p w14:paraId="084C4AA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1D808D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7D7DE5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F7A5E3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47E3CCE" w14:textId="77777777" w:rsidR="009D1E51" w:rsidRPr="009D1E51" w:rsidRDefault="009D1E51" w:rsidP="009D1E51">
            <w:pPr>
              <w:spacing w:line="240" w:lineRule="auto"/>
              <w:rPr>
                <w:rFonts w:ascii="Times New Roman" w:hAnsi="Times New Roman"/>
                <w:sz w:val="12"/>
                <w:szCs w:val="12"/>
              </w:rPr>
            </w:pPr>
          </w:p>
        </w:tc>
      </w:tr>
      <w:tr w:rsidR="009D1E51" w:rsidRPr="009D1E51" w14:paraId="7C1F8776" w14:textId="77777777" w:rsidTr="009D1E51">
        <w:trPr>
          <w:trHeight w:val="85"/>
        </w:trPr>
        <w:tc>
          <w:tcPr>
            <w:tcW w:w="2926" w:type="pct"/>
            <w:tcBorders>
              <w:top w:val="nil"/>
              <w:left w:val="nil"/>
              <w:bottom w:val="nil"/>
              <w:right w:val="nil"/>
            </w:tcBorders>
            <w:shd w:val="clear" w:color="auto" w:fill="auto"/>
            <w:vAlign w:val="center"/>
            <w:hideMark/>
          </w:tcPr>
          <w:p w14:paraId="7E837A6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noWrap/>
            <w:vAlign w:val="center"/>
            <w:hideMark/>
          </w:tcPr>
          <w:p w14:paraId="14FC7680"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45ACA5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A1059A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04BEF14" w14:textId="77777777" w:rsidR="009D1E51" w:rsidRPr="009D1E51" w:rsidRDefault="009D1E51" w:rsidP="009D1E51">
            <w:pPr>
              <w:spacing w:line="240" w:lineRule="auto"/>
              <w:rPr>
                <w:rFonts w:ascii="Times New Roman" w:hAnsi="Times New Roman"/>
                <w:sz w:val="12"/>
                <w:szCs w:val="12"/>
              </w:rPr>
            </w:pPr>
          </w:p>
        </w:tc>
      </w:tr>
      <w:tr w:rsidR="009D1E51" w:rsidRPr="009D1E51" w14:paraId="59671991" w14:textId="77777777" w:rsidTr="009D1E51">
        <w:trPr>
          <w:trHeight w:val="85"/>
        </w:trPr>
        <w:tc>
          <w:tcPr>
            <w:tcW w:w="2926" w:type="pct"/>
            <w:tcBorders>
              <w:top w:val="nil"/>
              <w:left w:val="nil"/>
              <w:bottom w:val="nil"/>
              <w:right w:val="nil"/>
            </w:tcBorders>
            <w:shd w:val="clear" w:color="auto" w:fill="auto"/>
            <w:vAlign w:val="center"/>
            <w:hideMark/>
          </w:tcPr>
          <w:p w14:paraId="609CB8B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76766F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4E7440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7291F3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F9EC7E3" w14:textId="77777777" w:rsidR="009D1E51" w:rsidRPr="009D1E51" w:rsidRDefault="009D1E51" w:rsidP="009D1E51">
            <w:pPr>
              <w:spacing w:line="240" w:lineRule="auto"/>
              <w:rPr>
                <w:rFonts w:ascii="Times New Roman" w:hAnsi="Times New Roman"/>
                <w:sz w:val="12"/>
                <w:szCs w:val="12"/>
              </w:rPr>
            </w:pPr>
          </w:p>
        </w:tc>
      </w:tr>
      <w:tr w:rsidR="009D1E51" w:rsidRPr="009D1E51" w14:paraId="5EF5D06D" w14:textId="77777777" w:rsidTr="009D1E51">
        <w:trPr>
          <w:trHeight w:val="85"/>
        </w:trPr>
        <w:tc>
          <w:tcPr>
            <w:tcW w:w="2926" w:type="pct"/>
            <w:tcBorders>
              <w:top w:val="nil"/>
              <w:left w:val="nil"/>
              <w:bottom w:val="nil"/>
              <w:right w:val="nil"/>
            </w:tcBorders>
            <w:shd w:val="clear" w:color="auto" w:fill="auto"/>
            <w:vAlign w:val="center"/>
            <w:hideMark/>
          </w:tcPr>
          <w:p w14:paraId="634CC22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12C1B414"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C262F8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FFABDE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15397DC" w14:textId="77777777" w:rsidR="009D1E51" w:rsidRPr="009D1E51" w:rsidRDefault="009D1E51" w:rsidP="009D1E51">
            <w:pPr>
              <w:spacing w:line="240" w:lineRule="auto"/>
              <w:rPr>
                <w:rFonts w:ascii="Times New Roman" w:hAnsi="Times New Roman"/>
                <w:sz w:val="12"/>
                <w:szCs w:val="12"/>
              </w:rPr>
            </w:pPr>
          </w:p>
        </w:tc>
      </w:tr>
      <w:tr w:rsidR="009D1E51" w:rsidRPr="009D1E51" w14:paraId="0E13A0D0" w14:textId="77777777" w:rsidTr="009D1E51">
        <w:trPr>
          <w:trHeight w:val="85"/>
        </w:trPr>
        <w:tc>
          <w:tcPr>
            <w:tcW w:w="2926" w:type="pct"/>
            <w:tcBorders>
              <w:top w:val="nil"/>
              <w:left w:val="nil"/>
              <w:bottom w:val="nil"/>
              <w:right w:val="nil"/>
            </w:tcBorders>
            <w:shd w:val="clear" w:color="auto" w:fill="auto"/>
            <w:vAlign w:val="center"/>
            <w:hideMark/>
          </w:tcPr>
          <w:p w14:paraId="1749C8F5"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 niepublicznych, które realizują zadania w zakresie wczesnego wspomagania rozwoju dziecka</w:t>
            </w:r>
          </w:p>
        </w:tc>
        <w:tc>
          <w:tcPr>
            <w:tcW w:w="425" w:type="pct"/>
            <w:tcBorders>
              <w:top w:val="nil"/>
              <w:left w:val="nil"/>
              <w:bottom w:val="nil"/>
              <w:right w:val="nil"/>
            </w:tcBorders>
            <w:shd w:val="clear" w:color="auto" w:fill="auto"/>
            <w:vAlign w:val="center"/>
            <w:hideMark/>
          </w:tcPr>
          <w:p w14:paraId="04AF0CF0" w14:textId="77777777" w:rsidR="009D1E51" w:rsidRPr="009D1E51" w:rsidRDefault="009D1E51" w:rsidP="009D1E51">
            <w:pPr>
              <w:spacing w:line="240" w:lineRule="auto"/>
              <w:jc w:val="right"/>
              <w:rPr>
                <w:rFonts w:cs="Arial"/>
                <w:sz w:val="12"/>
                <w:szCs w:val="12"/>
              </w:rPr>
            </w:pPr>
            <w:r w:rsidRPr="009D1E51">
              <w:rPr>
                <w:rFonts w:cs="Arial"/>
                <w:sz w:val="12"/>
                <w:szCs w:val="12"/>
              </w:rPr>
              <w:t>11</w:t>
            </w:r>
          </w:p>
        </w:tc>
        <w:tc>
          <w:tcPr>
            <w:tcW w:w="627" w:type="pct"/>
            <w:tcBorders>
              <w:top w:val="nil"/>
              <w:left w:val="nil"/>
              <w:bottom w:val="nil"/>
              <w:right w:val="nil"/>
            </w:tcBorders>
            <w:shd w:val="clear" w:color="auto" w:fill="auto"/>
            <w:noWrap/>
            <w:vAlign w:val="center"/>
            <w:hideMark/>
          </w:tcPr>
          <w:p w14:paraId="4A9013ED"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1459428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F5A8100" w14:textId="77777777" w:rsidR="009D1E51" w:rsidRPr="009D1E51" w:rsidRDefault="009D1E51" w:rsidP="009D1E51">
            <w:pPr>
              <w:spacing w:line="240" w:lineRule="auto"/>
              <w:rPr>
                <w:rFonts w:ascii="Times New Roman" w:hAnsi="Times New Roman"/>
                <w:sz w:val="12"/>
                <w:szCs w:val="12"/>
              </w:rPr>
            </w:pPr>
          </w:p>
        </w:tc>
      </w:tr>
      <w:tr w:rsidR="009D1E51" w:rsidRPr="009D1E51" w14:paraId="082CF14D" w14:textId="77777777" w:rsidTr="009D1E51">
        <w:trPr>
          <w:trHeight w:val="85"/>
        </w:trPr>
        <w:tc>
          <w:tcPr>
            <w:tcW w:w="2926" w:type="pct"/>
            <w:tcBorders>
              <w:top w:val="nil"/>
              <w:left w:val="nil"/>
              <w:bottom w:val="nil"/>
              <w:right w:val="nil"/>
            </w:tcBorders>
            <w:shd w:val="clear" w:color="auto" w:fill="auto"/>
            <w:vAlign w:val="center"/>
            <w:hideMark/>
          </w:tcPr>
          <w:p w14:paraId="220D0DCD" w14:textId="77777777" w:rsidR="009D1E51" w:rsidRPr="009D1E51" w:rsidRDefault="009D1E51" w:rsidP="009D1E51">
            <w:pPr>
              <w:spacing w:line="240" w:lineRule="auto"/>
              <w:jc w:val="both"/>
              <w:rPr>
                <w:rFonts w:cs="Arial"/>
                <w:sz w:val="12"/>
                <w:szCs w:val="12"/>
              </w:rPr>
            </w:pPr>
            <w:r w:rsidRPr="009D1E51">
              <w:rPr>
                <w:rFonts w:cs="Arial"/>
                <w:sz w:val="12"/>
                <w:szCs w:val="12"/>
              </w:rPr>
              <w:t>- liczba dzieci/uczniów, korzystających z zajęć organizowanych w placówkach niepublicznych</w:t>
            </w:r>
          </w:p>
        </w:tc>
        <w:tc>
          <w:tcPr>
            <w:tcW w:w="425" w:type="pct"/>
            <w:tcBorders>
              <w:top w:val="nil"/>
              <w:left w:val="nil"/>
              <w:bottom w:val="nil"/>
              <w:right w:val="nil"/>
            </w:tcBorders>
            <w:shd w:val="clear" w:color="auto" w:fill="auto"/>
            <w:vAlign w:val="center"/>
            <w:hideMark/>
          </w:tcPr>
          <w:p w14:paraId="69D73AD3" w14:textId="77777777" w:rsidR="009D1E51" w:rsidRPr="009D1E51" w:rsidRDefault="009D1E51" w:rsidP="009D1E51">
            <w:pPr>
              <w:spacing w:line="240" w:lineRule="auto"/>
              <w:jc w:val="right"/>
              <w:rPr>
                <w:rFonts w:cs="Arial"/>
                <w:sz w:val="12"/>
                <w:szCs w:val="12"/>
              </w:rPr>
            </w:pPr>
            <w:r w:rsidRPr="009D1E51">
              <w:rPr>
                <w:rFonts w:cs="Arial"/>
                <w:sz w:val="12"/>
                <w:szCs w:val="12"/>
              </w:rPr>
              <w:t>121</w:t>
            </w:r>
          </w:p>
        </w:tc>
        <w:tc>
          <w:tcPr>
            <w:tcW w:w="627" w:type="pct"/>
            <w:tcBorders>
              <w:top w:val="nil"/>
              <w:left w:val="nil"/>
              <w:bottom w:val="nil"/>
              <w:right w:val="nil"/>
            </w:tcBorders>
            <w:shd w:val="clear" w:color="auto" w:fill="auto"/>
            <w:noWrap/>
            <w:vAlign w:val="center"/>
            <w:hideMark/>
          </w:tcPr>
          <w:p w14:paraId="00F8AA31"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5EA5BEB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793478F" w14:textId="77777777" w:rsidR="009D1E51" w:rsidRPr="009D1E51" w:rsidRDefault="009D1E51" w:rsidP="009D1E51">
            <w:pPr>
              <w:spacing w:line="240" w:lineRule="auto"/>
              <w:rPr>
                <w:rFonts w:ascii="Times New Roman" w:hAnsi="Times New Roman"/>
                <w:sz w:val="12"/>
                <w:szCs w:val="12"/>
              </w:rPr>
            </w:pPr>
          </w:p>
        </w:tc>
      </w:tr>
      <w:tr w:rsidR="009D1E51" w:rsidRPr="009D1E51" w14:paraId="577AE2D2" w14:textId="77777777" w:rsidTr="009D1E51">
        <w:trPr>
          <w:trHeight w:val="85"/>
        </w:trPr>
        <w:tc>
          <w:tcPr>
            <w:tcW w:w="2926" w:type="pct"/>
            <w:tcBorders>
              <w:top w:val="nil"/>
              <w:left w:val="nil"/>
              <w:bottom w:val="nil"/>
              <w:right w:val="nil"/>
            </w:tcBorders>
            <w:shd w:val="clear" w:color="auto" w:fill="auto"/>
            <w:vAlign w:val="center"/>
            <w:hideMark/>
          </w:tcPr>
          <w:p w14:paraId="3F31BADD"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1DA8A5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7FA5EE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B17DDC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DA2BEB5" w14:textId="77777777" w:rsidR="009D1E51" w:rsidRPr="009D1E51" w:rsidRDefault="009D1E51" w:rsidP="009D1E51">
            <w:pPr>
              <w:spacing w:line="240" w:lineRule="auto"/>
              <w:rPr>
                <w:rFonts w:ascii="Times New Roman" w:hAnsi="Times New Roman"/>
                <w:sz w:val="12"/>
                <w:szCs w:val="12"/>
              </w:rPr>
            </w:pPr>
          </w:p>
        </w:tc>
      </w:tr>
      <w:tr w:rsidR="009D1E51" w:rsidRPr="009D1E51" w14:paraId="715C22A5" w14:textId="77777777" w:rsidTr="009D1E51">
        <w:trPr>
          <w:trHeight w:val="85"/>
        </w:trPr>
        <w:tc>
          <w:tcPr>
            <w:tcW w:w="2926" w:type="pct"/>
            <w:tcBorders>
              <w:top w:val="nil"/>
              <w:left w:val="nil"/>
              <w:bottom w:val="nil"/>
              <w:right w:val="nil"/>
            </w:tcBorders>
            <w:shd w:val="clear" w:color="auto" w:fill="auto"/>
            <w:vAlign w:val="center"/>
            <w:hideMark/>
          </w:tcPr>
          <w:p w14:paraId="205C6D8E" w14:textId="77777777" w:rsidR="009D1E51" w:rsidRPr="009D1E51" w:rsidRDefault="009D1E51" w:rsidP="009D1E51">
            <w:pPr>
              <w:spacing w:line="240" w:lineRule="auto"/>
              <w:jc w:val="both"/>
              <w:rPr>
                <w:rFonts w:cs="Arial"/>
                <w:sz w:val="12"/>
                <w:szCs w:val="12"/>
              </w:rPr>
            </w:pPr>
            <w:r w:rsidRPr="009D1E51">
              <w:rPr>
                <w:rFonts w:cs="Arial"/>
                <w:sz w:val="12"/>
                <w:szCs w:val="12"/>
              </w:rPr>
              <w:t>Dotacje dla placówek niepublicznych realizujących zadania w zakresie wczesnego wspomagania rozwoju dziecka</w:t>
            </w:r>
          </w:p>
        </w:tc>
        <w:tc>
          <w:tcPr>
            <w:tcW w:w="425" w:type="pct"/>
            <w:tcBorders>
              <w:top w:val="nil"/>
              <w:left w:val="nil"/>
              <w:bottom w:val="nil"/>
              <w:right w:val="nil"/>
            </w:tcBorders>
            <w:shd w:val="clear" w:color="auto" w:fill="auto"/>
            <w:noWrap/>
            <w:vAlign w:val="center"/>
            <w:hideMark/>
          </w:tcPr>
          <w:p w14:paraId="14E39D3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B12ABB4" w14:textId="77777777" w:rsidR="009D1E51" w:rsidRPr="009D1E51" w:rsidRDefault="009D1E51" w:rsidP="009D1E51">
            <w:pPr>
              <w:spacing w:line="240" w:lineRule="auto"/>
              <w:jc w:val="right"/>
              <w:rPr>
                <w:rFonts w:cs="Arial"/>
                <w:sz w:val="12"/>
                <w:szCs w:val="12"/>
              </w:rPr>
            </w:pPr>
            <w:r w:rsidRPr="009D1E51">
              <w:rPr>
                <w:rFonts w:cs="Arial"/>
                <w:sz w:val="12"/>
                <w:szCs w:val="12"/>
              </w:rPr>
              <w:t>570 777</w:t>
            </w:r>
          </w:p>
        </w:tc>
        <w:tc>
          <w:tcPr>
            <w:tcW w:w="627" w:type="pct"/>
            <w:tcBorders>
              <w:top w:val="nil"/>
              <w:left w:val="nil"/>
              <w:bottom w:val="nil"/>
              <w:right w:val="nil"/>
            </w:tcBorders>
            <w:shd w:val="clear" w:color="auto" w:fill="auto"/>
            <w:noWrap/>
            <w:vAlign w:val="center"/>
            <w:hideMark/>
          </w:tcPr>
          <w:p w14:paraId="1652141A" w14:textId="77777777" w:rsidR="009D1E51" w:rsidRPr="009D1E51" w:rsidRDefault="009D1E51" w:rsidP="009D1E51">
            <w:pPr>
              <w:spacing w:line="240" w:lineRule="auto"/>
              <w:jc w:val="right"/>
              <w:rPr>
                <w:rFonts w:cs="Arial"/>
                <w:sz w:val="12"/>
                <w:szCs w:val="12"/>
              </w:rPr>
            </w:pPr>
            <w:r w:rsidRPr="009D1E51">
              <w:rPr>
                <w:rFonts w:cs="Arial"/>
                <w:sz w:val="12"/>
                <w:szCs w:val="12"/>
              </w:rPr>
              <w:t>568 902,52</w:t>
            </w:r>
          </w:p>
        </w:tc>
        <w:tc>
          <w:tcPr>
            <w:tcW w:w="394" w:type="pct"/>
            <w:tcBorders>
              <w:top w:val="nil"/>
              <w:left w:val="nil"/>
              <w:bottom w:val="nil"/>
              <w:right w:val="nil"/>
            </w:tcBorders>
            <w:shd w:val="clear" w:color="auto" w:fill="auto"/>
            <w:noWrap/>
            <w:vAlign w:val="center"/>
            <w:hideMark/>
          </w:tcPr>
          <w:p w14:paraId="65D9D8B9"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3EC1DE89" w14:textId="77777777" w:rsidTr="009D1E51">
        <w:trPr>
          <w:trHeight w:val="85"/>
        </w:trPr>
        <w:tc>
          <w:tcPr>
            <w:tcW w:w="2926" w:type="pct"/>
            <w:tcBorders>
              <w:top w:val="nil"/>
              <w:left w:val="nil"/>
              <w:bottom w:val="nil"/>
              <w:right w:val="nil"/>
            </w:tcBorders>
            <w:shd w:val="clear" w:color="auto" w:fill="auto"/>
            <w:vAlign w:val="center"/>
            <w:hideMark/>
          </w:tcPr>
          <w:p w14:paraId="76AA144A"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75D960E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F6862A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29D729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D40EC9B" w14:textId="77777777" w:rsidR="009D1E51" w:rsidRPr="009D1E51" w:rsidRDefault="009D1E51" w:rsidP="009D1E51">
            <w:pPr>
              <w:spacing w:line="240" w:lineRule="auto"/>
              <w:rPr>
                <w:rFonts w:ascii="Times New Roman" w:hAnsi="Times New Roman"/>
                <w:sz w:val="12"/>
                <w:szCs w:val="12"/>
              </w:rPr>
            </w:pPr>
          </w:p>
        </w:tc>
      </w:tr>
      <w:tr w:rsidR="009D1E51" w:rsidRPr="009D1E51" w14:paraId="37DA0669" w14:textId="77777777" w:rsidTr="009D1E51">
        <w:trPr>
          <w:trHeight w:val="85"/>
        </w:trPr>
        <w:tc>
          <w:tcPr>
            <w:tcW w:w="2926" w:type="pct"/>
            <w:tcBorders>
              <w:top w:val="nil"/>
              <w:left w:val="nil"/>
              <w:bottom w:val="nil"/>
              <w:right w:val="nil"/>
            </w:tcBorders>
            <w:shd w:val="clear" w:color="auto" w:fill="auto"/>
            <w:vAlign w:val="center"/>
            <w:hideMark/>
          </w:tcPr>
          <w:p w14:paraId="2E82FAB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71D9539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9688D2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AFC5ED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ECF7576" w14:textId="77777777" w:rsidR="009D1E51" w:rsidRPr="009D1E51" w:rsidRDefault="009D1E51" w:rsidP="009D1E51">
            <w:pPr>
              <w:spacing w:line="240" w:lineRule="auto"/>
              <w:rPr>
                <w:rFonts w:ascii="Times New Roman" w:hAnsi="Times New Roman"/>
                <w:sz w:val="12"/>
                <w:szCs w:val="12"/>
              </w:rPr>
            </w:pPr>
          </w:p>
        </w:tc>
      </w:tr>
      <w:tr w:rsidR="009D1E51" w:rsidRPr="009D1E51" w14:paraId="67790420" w14:textId="77777777" w:rsidTr="009D1E51">
        <w:trPr>
          <w:trHeight w:val="85"/>
        </w:trPr>
        <w:tc>
          <w:tcPr>
            <w:tcW w:w="2926" w:type="pct"/>
            <w:tcBorders>
              <w:top w:val="nil"/>
              <w:left w:val="nil"/>
              <w:bottom w:val="nil"/>
              <w:right w:val="nil"/>
            </w:tcBorders>
            <w:shd w:val="clear" w:color="auto" w:fill="auto"/>
            <w:vAlign w:val="center"/>
            <w:hideMark/>
          </w:tcPr>
          <w:p w14:paraId="4234BC1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7C2199C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0160B3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8B90A3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DCA5DB0" w14:textId="77777777" w:rsidR="009D1E51" w:rsidRPr="009D1E51" w:rsidRDefault="009D1E51" w:rsidP="009D1E51">
            <w:pPr>
              <w:spacing w:line="240" w:lineRule="auto"/>
              <w:rPr>
                <w:rFonts w:ascii="Times New Roman" w:hAnsi="Times New Roman"/>
                <w:sz w:val="12"/>
                <w:szCs w:val="12"/>
              </w:rPr>
            </w:pPr>
          </w:p>
        </w:tc>
      </w:tr>
      <w:tr w:rsidR="009D1E51" w:rsidRPr="009D1E51" w14:paraId="45BE8076" w14:textId="77777777" w:rsidTr="009D1E51">
        <w:trPr>
          <w:trHeight w:val="85"/>
        </w:trPr>
        <w:tc>
          <w:tcPr>
            <w:tcW w:w="2926" w:type="pct"/>
            <w:tcBorders>
              <w:top w:val="nil"/>
              <w:left w:val="nil"/>
              <w:bottom w:val="nil"/>
              <w:right w:val="nil"/>
            </w:tcBorders>
            <w:shd w:val="clear" w:color="auto" w:fill="auto"/>
            <w:vAlign w:val="center"/>
            <w:hideMark/>
          </w:tcPr>
          <w:p w14:paraId="28A01BA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2151182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F18652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5ECC8C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7E05F8E" w14:textId="77777777" w:rsidR="009D1E51" w:rsidRPr="009D1E51" w:rsidRDefault="009D1E51" w:rsidP="009D1E51">
            <w:pPr>
              <w:spacing w:line="240" w:lineRule="auto"/>
              <w:rPr>
                <w:rFonts w:ascii="Times New Roman" w:hAnsi="Times New Roman"/>
                <w:sz w:val="12"/>
                <w:szCs w:val="12"/>
              </w:rPr>
            </w:pPr>
          </w:p>
        </w:tc>
      </w:tr>
      <w:tr w:rsidR="009D1E51" w:rsidRPr="009D1E51" w14:paraId="62C25CC0" w14:textId="77777777" w:rsidTr="009D1E51">
        <w:trPr>
          <w:trHeight w:val="85"/>
        </w:trPr>
        <w:tc>
          <w:tcPr>
            <w:tcW w:w="2926" w:type="pct"/>
            <w:tcBorders>
              <w:top w:val="nil"/>
              <w:left w:val="nil"/>
              <w:bottom w:val="nil"/>
              <w:right w:val="nil"/>
            </w:tcBorders>
            <w:shd w:val="clear" w:color="auto" w:fill="auto"/>
            <w:vAlign w:val="center"/>
            <w:hideMark/>
          </w:tcPr>
          <w:p w14:paraId="3852F95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Uchwała Nr LXXXIV/2890/2006 Rady m.st. Warszawy z dnia 26 października 2006 r. w sprawie organizowania wczesnego wspomagania rozwoju dzieci w m.st. Warszawa</w:t>
            </w:r>
          </w:p>
        </w:tc>
        <w:tc>
          <w:tcPr>
            <w:tcW w:w="425" w:type="pct"/>
            <w:tcBorders>
              <w:top w:val="nil"/>
              <w:left w:val="nil"/>
              <w:bottom w:val="nil"/>
              <w:right w:val="nil"/>
            </w:tcBorders>
            <w:shd w:val="clear" w:color="auto" w:fill="auto"/>
            <w:vAlign w:val="center"/>
            <w:hideMark/>
          </w:tcPr>
          <w:p w14:paraId="623493F0"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61C386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3AC959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EF2C6D3" w14:textId="77777777" w:rsidR="009D1E51" w:rsidRPr="009D1E51" w:rsidRDefault="009D1E51" w:rsidP="009D1E51">
            <w:pPr>
              <w:spacing w:line="240" w:lineRule="auto"/>
              <w:rPr>
                <w:rFonts w:ascii="Times New Roman" w:hAnsi="Times New Roman"/>
                <w:sz w:val="12"/>
                <w:szCs w:val="12"/>
              </w:rPr>
            </w:pPr>
          </w:p>
        </w:tc>
      </w:tr>
      <w:tr w:rsidR="009D1E51" w:rsidRPr="009D1E51" w14:paraId="6B01D678" w14:textId="77777777" w:rsidTr="009D1E51">
        <w:trPr>
          <w:trHeight w:val="85"/>
        </w:trPr>
        <w:tc>
          <w:tcPr>
            <w:tcW w:w="2926" w:type="pct"/>
            <w:tcBorders>
              <w:top w:val="nil"/>
              <w:left w:val="nil"/>
              <w:bottom w:val="nil"/>
              <w:right w:val="nil"/>
            </w:tcBorders>
            <w:shd w:val="clear" w:color="auto" w:fill="auto"/>
            <w:vAlign w:val="center"/>
            <w:hideMark/>
          </w:tcPr>
          <w:p w14:paraId="556D124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5462460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924F1B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9594F9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24F65D0" w14:textId="77777777" w:rsidR="009D1E51" w:rsidRPr="009D1E51" w:rsidRDefault="009D1E51" w:rsidP="009D1E51">
            <w:pPr>
              <w:spacing w:line="240" w:lineRule="auto"/>
              <w:rPr>
                <w:rFonts w:ascii="Times New Roman" w:hAnsi="Times New Roman"/>
                <w:sz w:val="12"/>
                <w:szCs w:val="12"/>
              </w:rPr>
            </w:pPr>
          </w:p>
        </w:tc>
      </w:tr>
      <w:tr w:rsidR="009D1E51" w:rsidRPr="009D1E51" w14:paraId="706CE4AF" w14:textId="77777777" w:rsidTr="009D1E51">
        <w:trPr>
          <w:trHeight w:val="85"/>
        </w:trPr>
        <w:tc>
          <w:tcPr>
            <w:tcW w:w="2926" w:type="pct"/>
            <w:tcBorders>
              <w:top w:val="nil"/>
              <w:left w:val="nil"/>
              <w:bottom w:val="nil"/>
              <w:right w:val="nil"/>
            </w:tcBorders>
            <w:shd w:val="clear" w:color="000000" w:fill="EAF1F6"/>
            <w:vAlign w:val="center"/>
            <w:hideMark/>
          </w:tcPr>
          <w:p w14:paraId="408DA7D0"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Realizacja zadań wymagających stosowania specjalnej organizacji nauki i metod pracy - zadanie 34</w:t>
            </w:r>
          </w:p>
        </w:tc>
        <w:tc>
          <w:tcPr>
            <w:tcW w:w="425" w:type="pct"/>
            <w:tcBorders>
              <w:top w:val="nil"/>
              <w:left w:val="nil"/>
              <w:bottom w:val="nil"/>
              <w:right w:val="nil"/>
            </w:tcBorders>
            <w:shd w:val="clear" w:color="000000" w:fill="EAF1F6"/>
            <w:vAlign w:val="center"/>
            <w:hideMark/>
          </w:tcPr>
          <w:p w14:paraId="156BB7E6"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607AA42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48 238 984</w:t>
            </w:r>
          </w:p>
        </w:tc>
        <w:tc>
          <w:tcPr>
            <w:tcW w:w="627" w:type="pct"/>
            <w:tcBorders>
              <w:top w:val="nil"/>
              <w:left w:val="nil"/>
              <w:bottom w:val="nil"/>
              <w:right w:val="nil"/>
            </w:tcBorders>
            <w:shd w:val="clear" w:color="000000" w:fill="EAF1F6"/>
            <w:vAlign w:val="center"/>
            <w:hideMark/>
          </w:tcPr>
          <w:p w14:paraId="5BF875C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47 880 892,46</w:t>
            </w:r>
          </w:p>
        </w:tc>
        <w:tc>
          <w:tcPr>
            <w:tcW w:w="394" w:type="pct"/>
            <w:tcBorders>
              <w:top w:val="nil"/>
              <w:left w:val="nil"/>
              <w:bottom w:val="nil"/>
              <w:right w:val="nil"/>
            </w:tcBorders>
            <w:shd w:val="clear" w:color="000000" w:fill="EAF1F6"/>
            <w:vAlign w:val="center"/>
            <w:hideMark/>
          </w:tcPr>
          <w:p w14:paraId="65CC79E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99,3%</w:t>
            </w:r>
          </w:p>
        </w:tc>
      </w:tr>
      <w:tr w:rsidR="009D1E51" w:rsidRPr="009D1E51" w14:paraId="19B8DD70" w14:textId="77777777" w:rsidTr="009D1E51">
        <w:trPr>
          <w:trHeight w:val="85"/>
        </w:trPr>
        <w:tc>
          <w:tcPr>
            <w:tcW w:w="2926" w:type="pct"/>
            <w:tcBorders>
              <w:top w:val="nil"/>
              <w:left w:val="nil"/>
              <w:bottom w:val="nil"/>
              <w:right w:val="nil"/>
            </w:tcBorders>
            <w:shd w:val="clear" w:color="auto" w:fill="auto"/>
            <w:vAlign w:val="center"/>
            <w:hideMark/>
          </w:tcPr>
          <w:p w14:paraId="1C8E0B02"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104901E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BDABAE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14134C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D921EEA" w14:textId="77777777" w:rsidR="009D1E51" w:rsidRPr="009D1E51" w:rsidRDefault="009D1E51" w:rsidP="009D1E51">
            <w:pPr>
              <w:spacing w:line="240" w:lineRule="auto"/>
              <w:rPr>
                <w:rFonts w:ascii="Times New Roman" w:hAnsi="Times New Roman"/>
                <w:sz w:val="12"/>
                <w:szCs w:val="12"/>
              </w:rPr>
            </w:pPr>
          </w:p>
        </w:tc>
      </w:tr>
      <w:tr w:rsidR="009D1E51" w:rsidRPr="009D1E51" w14:paraId="53511A4B" w14:textId="77777777" w:rsidTr="009D1E51">
        <w:trPr>
          <w:trHeight w:val="85"/>
        </w:trPr>
        <w:tc>
          <w:tcPr>
            <w:tcW w:w="2926" w:type="pct"/>
            <w:tcBorders>
              <w:top w:val="nil"/>
              <w:left w:val="nil"/>
              <w:bottom w:val="nil"/>
              <w:right w:val="nil"/>
            </w:tcBorders>
            <w:shd w:val="clear" w:color="auto" w:fill="auto"/>
            <w:vAlign w:val="center"/>
            <w:hideMark/>
          </w:tcPr>
          <w:p w14:paraId="6413D0DA"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Realizacja zadań wymagających stosowania specjalnej organizacji nauki i metod pracy przez placówki publiczne</w:t>
            </w:r>
          </w:p>
        </w:tc>
        <w:tc>
          <w:tcPr>
            <w:tcW w:w="425" w:type="pct"/>
            <w:tcBorders>
              <w:top w:val="nil"/>
              <w:left w:val="nil"/>
              <w:bottom w:val="nil"/>
              <w:right w:val="nil"/>
            </w:tcBorders>
            <w:shd w:val="clear" w:color="auto" w:fill="auto"/>
            <w:vAlign w:val="center"/>
            <w:hideMark/>
          </w:tcPr>
          <w:p w14:paraId="674019C1"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14:paraId="2128E3C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28 761 297</w:t>
            </w:r>
          </w:p>
        </w:tc>
        <w:tc>
          <w:tcPr>
            <w:tcW w:w="627" w:type="pct"/>
            <w:tcBorders>
              <w:top w:val="nil"/>
              <w:left w:val="nil"/>
              <w:bottom w:val="nil"/>
              <w:right w:val="nil"/>
            </w:tcBorders>
            <w:shd w:val="clear" w:color="auto" w:fill="auto"/>
            <w:noWrap/>
            <w:vAlign w:val="center"/>
            <w:hideMark/>
          </w:tcPr>
          <w:p w14:paraId="38B7C50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28 533 106,15</w:t>
            </w:r>
          </w:p>
        </w:tc>
        <w:tc>
          <w:tcPr>
            <w:tcW w:w="394" w:type="pct"/>
            <w:tcBorders>
              <w:top w:val="nil"/>
              <w:left w:val="nil"/>
              <w:bottom w:val="nil"/>
              <w:right w:val="nil"/>
            </w:tcBorders>
            <w:shd w:val="clear" w:color="auto" w:fill="auto"/>
            <w:noWrap/>
            <w:vAlign w:val="center"/>
            <w:hideMark/>
          </w:tcPr>
          <w:p w14:paraId="7D0F698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99,2%</w:t>
            </w:r>
          </w:p>
        </w:tc>
      </w:tr>
      <w:tr w:rsidR="009D1E51" w:rsidRPr="009D1E51" w14:paraId="2CAAE3BB" w14:textId="77777777" w:rsidTr="009D1E51">
        <w:trPr>
          <w:trHeight w:val="85"/>
        </w:trPr>
        <w:tc>
          <w:tcPr>
            <w:tcW w:w="2926" w:type="pct"/>
            <w:tcBorders>
              <w:top w:val="nil"/>
              <w:left w:val="nil"/>
              <w:bottom w:val="nil"/>
              <w:right w:val="nil"/>
            </w:tcBorders>
            <w:shd w:val="clear" w:color="auto" w:fill="auto"/>
            <w:vAlign w:val="center"/>
            <w:hideMark/>
          </w:tcPr>
          <w:p w14:paraId="696A8197"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35FA6F9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398101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BADC4C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461F2C3" w14:textId="77777777" w:rsidR="009D1E51" w:rsidRPr="009D1E51" w:rsidRDefault="009D1E51" w:rsidP="009D1E51">
            <w:pPr>
              <w:spacing w:line="240" w:lineRule="auto"/>
              <w:rPr>
                <w:rFonts w:ascii="Times New Roman" w:hAnsi="Times New Roman"/>
                <w:sz w:val="12"/>
                <w:szCs w:val="12"/>
              </w:rPr>
            </w:pPr>
          </w:p>
        </w:tc>
      </w:tr>
      <w:tr w:rsidR="009D1E51" w:rsidRPr="009D1E51" w14:paraId="4A40E18C" w14:textId="77777777" w:rsidTr="009D1E51">
        <w:trPr>
          <w:trHeight w:val="85"/>
        </w:trPr>
        <w:tc>
          <w:tcPr>
            <w:tcW w:w="2926" w:type="pct"/>
            <w:tcBorders>
              <w:top w:val="nil"/>
              <w:left w:val="nil"/>
              <w:bottom w:val="nil"/>
              <w:right w:val="nil"/>
            </w:tcBorders>
            <w:shd w:val="clear" w:color="auto" w:fill="auto"/>
            <w:vAlign w:val="center"/>
            <w:hideMark/>
          </w:tcPr>
          <w:p w14:paraId="32EF3BF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zadań wymagających stosowania specjalnej organizacji nauki i metod pracy dla dzieci i młodzieży</w:t>
            </w:r>
          </w:p>
        </w:tc>
        <w:tc>
          <w:tcPr>
            <w:tcW w:w="425" w:type="pct"/>
            <w:tcBorders>
              <w:top w:val="nil"/>
              <w:left w:val="nil"/>
              <w:bottom w:val="nil"/>
              <w:right w:val="nil"/>
            </w:tcBorders>
            <w:shd w:val="clear" w:color="auto" w:fill="auto"/>
            <w:vAlign w:val="center"/>
            <w:hideMark/>
          </w:tcPr>
          <w:p w14:paraId="1EDBA9E7"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6C11C77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11E74E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876A266" w14:textId="77777777" w:rsidR="009D1E51" w:rsidRPr="009D1E51" w:rsidRDefault="009D1E51" w:rsidP="009D1E51">
            <w:pPr>
              <w:spacing w:line="240" w:lineRule="auto"/>
              <w:rPr>
                <w:rFonts w:ascii="Times New Roman" w:hAnsi="Times New Roman"/>
                <w:sz w:val="12"/>
                <w:szCs w:val="12"/>
              </w:rPr>
            </w:pPr>
          </w:p>
        </w:tc>
      </w:tr>
      <w:tr w:rsidR="009D1E51" w:rsidRPr="009D1E51" w14:paraId="08AA5C0F" w14:textId="77777777" w:rsidTr="009D1E51">
        <w:trPr>
          <w:trHeight w:val="85"/>
        </w:trPr>
        <w:tc>
          <w:tcPr>
            <w:tcW w:w="2926" w:type="pct"/>
            <w:tcBorders>
              <w:top w:val="nil"/>
              <w:left w:val="nil"/>
              <w:bottom w:val="nil"/>
              <w:right w:val="nil"/>
            </w:tcBorders>
            <w:shd w:val="clear" w:color="auto" w:fill="auto"/>
            <w:vAlign w:val="center"/>
            <w:hideMark/>
          </w:tcPr>
          <w:p w14:paraId="3619899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CBF6FC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72FA83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A55230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F2E2766" w14:textId="77777777" w:rsidR="009D1E51" w:rsidRPr="009D1E51" w:rsidRDefault="009D1E51" w:rsidP="009D1E51">
            <w:pPr>
              <w:spacing w:line="240" w:lineRule="auto"/>
              <w:rPr>
                <w:rFonts w:ascii="Times New Roman" w:hAnsi="Times New Roman"/>
                <w:sz w:val="12"/>
                <w:szCs w:val="12"/>
              </w:rPr>
            </w:pPr>
          </w:p>
        </w:tc>
      </w:tr>
      <w:tr w:rsidR="009D1E51" w:rsidRPr="009D1E51" w14:paraId="360990CD" w14:textId="77777777" w:rsidTr="009D1E51">
        <w:trPr>
          <w:trHeight w:val="85"/>
        </w:trPr>
        <w:tc>
          <w:tcPr>
            <w:tcW w:w="2926" w:type="pct"/>
            <w:tcBorders>
              <w:top w:val="nil"/>
              <w:left w:val="nil"/>
              <w:bottom w:val="nil"/>
              <w:right w:val="nil"/>
            </w:tcBorders>
            <w:shd w:val="clear" w:color="auto" w:fill="auto"/>
            <w:vAlign w:val="center"/>
            <w:hideMark/>
          </w:tcPr>
          <w:p w14:paraId="0A9A636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80149</w:t>
            </w:r>
          </w:p>
        </w:tc>
        <w:tc>
          <w:tcPr>
            <w:tcW w:w="425" w:type="pct"/>
            <w:tcBorders>
              <w:top w:val="nil"/>
              <w:left w:val="nil"/>
              <w:bottom w:val="nil"/>
              <w:right w:val="nil"/>
            </w:tcBorders>
            <w:shd w:val="clear" w:color="auto" w:fill="auto"/>
            <w:noWrap/>
            <w:vAlign w:val="center"/>
            <w:hideMark/>
          </w:tcPr>
          <w:p w14:paraId="5FE4F40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D71DF65" w14:textId="77777777" w:rsidR="009D1E51" w:rsidRPr="009D1E51" w:rsidRDefault="009D1E51" w:rsidP="009D1E51">
            <w:pPr>
              <w:spacing w:line="240" w:lineRule="auto"/>
              <w:jc w:val="right"/>
              <w:rPr>
                <w:rFonts w:cs="Arial"/>
                <w:sz w:val="12"/>
                <w:szCs w:val="12"/>
              </w:rPr>
            </w:pPr>
            <w:r w:rsidRPr="009D1E51">
              <w:rPr>
                <w:rFonts w:cs="Arial"/>
                <w:sz w:val="12"/>
                <w:szCs w:val="12"/>
              </w:rPr>
              <w:t>5 808 186</w:t>
            </w:r>
          </w:p>
        </w:tc>
        <w:tc>
          <w:tcPr>
            <w:tcW w:w="627" w:type="pct"/>
            <w:tcBorders>
              <w:top w:val="nil"/>
              <w:left w:val="nil"/>
              <w:bottom w:val="nil"/>
              <w:right w:val="nil"/>
            </w:tcBorders>
            <w:shd w:val="clear" w:color="auto" w:fill="auto"/>
            <w:noWrap/>
            <w:vAlign w:val="center"/>
            <w:hideMark/>
          </w:tcPr>
          <w:p w14:paraId="44940A65" w14:textId="77777777" w:rsidR="009D1E51" w:rsidRPr="009D1E51" w:rsidRDefault="009D1E51" w:rsidP="009D1E51">
            <w:pPr>
              <w:spacing w:line="240" w:lineRule="auto"/>
              <w:jc w:val="right"/>
              <w:rPr>
                <w:rFonts w:cs="Arial"/>
                <w:sz w:val="12"/>
                <w:szCs w:val="12"/>
              </w:rPr>
            </w:pPr>
            <w:r w:rsidRPr="009D1E51">
              <w:rPr>
                <w:rFonts w:cs="Arial"/>
                <w:sz w:val="12"/>
                <w:szCs w:val="12"/>
              </w:rPr>
              <w:t>5 682 227,96</w:t>
            </w:r>
          </w:p>
        </w:tc>
        <w:tc>
          <w:tcPr>
            <w:tcW w:w="394" w:type="pct"/>
            <w:tcBorders>
              <w:top w:val="nil"/>
              <w:left w:val="nil"/>
              <w:bottom w:val="nil"/>
              <w:right w:val="nil"/>
            </w:tcBorders>
            <w:shd w:val="clear" w:color="auto" w:fill="auto"/>
            <w:noWrap/>
            <w:vAlign w:val="center"/>
            <w:hideMark/>
          </w:tcPr>
          <w:p w14:paraId="7E5FA353" w14:textId="77777777" w:rsidR="009D1E51" w:rsidRPr="009D1E51" w:rsidRDefault="009D1E51" w:rsidP="009D1E51">
            <w:pPr>
              <w:spacing w:line="240" w:lineRule="auto"/>
              <w:jc w:val="right"/>
              <w:rPr>
                <w:rFonts w:cs="Arial"/>
                <w:sz w:val="12"/>
                <w:szCs w:val="12"/>
              </w:rPr>
            </w:pPr>
            <w:r w:rsidRPr="009D1E51">
              <w:rPr>
                <w:rFonts w:cs="Arial"/>
                <w:sz w:val="12"/>
                <w:szCs w:val="12"/>
              </w:rPr>
              <w:t>97,8%</w:t>
            </w:r>
          </w:p>
        </w:tc>
      </w:tr>
      <w:tr w:rsidR="009D1E51" w:rsidRPr="009D1E51" w14:paraId="1A6BE788" w14:textId="77777777" w:rsidTr="009D1E51">
        <w:trPr>
          <w:trHeight w:val="85"/>
        </w:trPr>
        <w:tc>
          <w:tcPr>
            <w:tcW w:w="2926" w:type="pct"/>
            <w:tcBorders>
              <w:top w:val="nil"/>
              <w:left w:val="nil"/>
              <w:bottom w:val="nil"/>
              <w:right w:val="nil"/>
            </w:tcBorders>
            <w:shd w:val="clear" w:color="auto" w:fill="auto"/>
            <w:vAlign w:val="center"/>
            <w:hideMark/>
          </w:tcPr>
          <w:p w14:paraId="2804E6CF"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5F1760F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EF01F2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CE6F35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311BC26" w14:textId="77777777" w:rsidR="009D1E51" w:rsidRPr="009D1E51" w:rsidRDefault="009D1E51" w:rsidP="009D1E51">
            <w:pPr>
              <w:spacing w:line="240" w:lineRule="auto"/>
              <w:rPr>
                <w:rFonts w:ascii="Times New Roman" w:hAnsi="Times New Roman"/>
                <w:sz w:val="12"/>
                <w:szCs w:val="12"/>
              </w:rPr>
            </w:pPr>
          </w:p>
        </w:tc>
      </w:tr>
      <w:tr w:rsidR="009D1E51" w:rsidRPr="009D1E51" w14:paraId="5179481A" w14:textId="77777777" w:rsidTr="009D1E51">
        <w:trPr>
          <w:trHeight w:val="85"/>
        </w:trPr>
        <w:tc>
          <w:tcPr>
            <w:tcW w:w="2926" w:type="pct"/>
            <w:tcBorders>
              <w:top w:val="nil"/>
              <w:left w:val="nil"/>
              <w:bottom w:val="nil"/>
              <w:right w:val="nil"/>
            </w:tcBorders>
            <w:shd w:val="clear" w:color="auto" w:fill="auto"/>
            <w:vAlign w:val="center"/>
            <w:hideMark/>
          </w:tcPr>
          <w:p w14:paraId="389E0B3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22205F3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4EF2C4C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27519A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1652CEC" w14:textId="77777777" w:rsidR="009D1E51" w:rsidRPr="009D1E51" w:rsidRDefault="009D1E51" w:rsidP="009D1E51">
            <w:pPr>
              <w:spacing w:line="240" w:lineRule="auto"/>
              <w:rPr>
                <w:rFonts w:ascii="Times New Roman" w:hAnsi="Times New Roman"/>
                <w:sz w:val="12"/>
                <w:szCs w:val="12"/>
              </w:rPr>
            </w:pPr>
          </w:p>
        </w:tc>
      </w:tr>
      <w:tr w:rsidR="009D1E51" w:rsidRPr="009D1E51" w14:paraId="0E912E93" w14:textId="77777777" w:rsidTr="009D1E51">
        <w:trPr>
          <w:trHeight w:val="85"/>
        </w:trPr>
        <w:tc>
          <w:tcPr>
            <w:tcW w:w="2926" w:type="pct"/>
            <w:tcBorders>
              <w:top w:val="nil"/>
              <w:left w:val="nil"/>
              <w:bottom w:val="nil"/>
              <w:right w:val="nil"/>
            </w:tcBorders>
            <w:shd w:val="clear" w:color="auto" w:fill="auto"/>
            <w:vAlign w:val="center"/>
            <w:hideMark/>
          </w:tcPr>
          <w:p w14:paraId="34CFFCB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A1EC83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9F356E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75A620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16F1BFB" w14:textId="77777777" w:rsidR="009D1E51" w:rsidRPr="009D1E51" w:rsidRDefault="009D1E51" w:rsidP="009D1E51">
            <w:pPr>
              <w:spacing w:line="240" w:lineRule="auto"/>
              <w:rPr>
                <w:rFonts w:ascii="Times New Roman" w:hAnsi="Times New Roman"/>
                <w:sz w:val="12"/>
                <w:szCs w:val="12"/>
              </w:rPr>
            </w:pPr>
          </w:p>
        </w:tc>
      </w:tr>
      <w:tr w:rsidR="009D1E51" w:rsidRPr="009D1E51" w14:paraId="4DA6CE7C" w14:textId="77777777" w:rsidTr="009D1E51">
        <w:trPr>
          <w:trHeight w:val="85"/>
        </w:trPr>
        <w:tc>
          <w:tcPr>
            <w:tcW w:w="2926" w:type="pct"/>
            <w:tcBorders>
              <w:top w:val="nil"/>
              <w:left w:val="nil"/>
              <w:bottom w:val="nil"/>
              <w:right w:val="nil"/>
            </w:tcBorders>
            <w:shd w:val="clear" w:color="auto" w:fill="auto"/>
            <w:vAlign w:val="center"/>
            <w:hideMark/>
          </w:tcPr>
          <w:p w14:paraId="72B46E5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0EF97DC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45C3A4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133911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25262D8" w14:textId="77777777" w:rsidR="009D1E51" w:rsidRPr="009D1E51" w:rsidRDefault="009D1E51" w:rsidP="009D1E51">
            <w:pPr>
              <w:spacing w:line="240" w:lineRule="auto"/>
              <w:rPr>
                <w:rFonts w:ascii="Times New Roman" w:hAnsi="Times New Roman"/>
                <w:sz w:val="12"/>
                <w:szCs w:val="12"/>
              </w:rPr>
            </w:pPr>
          </w:p>
        </w:tc>
      </w:tr>
      <w:tr w:rsidR="009D1E51" w:rsidRPr="009D1E51" w14:paraId="6C2CE3F9" w14:textId="77777777" w:rsidTr="009D1E51">
        <w:trPr>
          <w:trHeight w:val="85"/>
        </w:trPr>
        <w:tc>
          <w:tcPr>
            <w:tcW w:w="2926" w:type="pct"/>
            <w:tcBorders>
              <w:top w:val="nil"/>
              <w:left w:val="nil"/>
              <w:bottom w:val="nil"/>
              <w:right w:val="nil"/>
            </w:tcBorders>
            <w:shd w:val="clear" w:color="auto" w:fill="auto"/>
            <w:vAlign w:val="center"/>
            <w:hideMark/>
          </w:tcPr>
          <w:p w14:paraId="134C58F8"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72FDE77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1A614CE" w14:textId="77777777" w:rsidR="009D1E51" w:rsidRPr="009D1E51" w:rsidRDefault="009D1E51" w:rsidP="009D1E51">
            <w:pPr>
              <w:spacing w:line="240" w:lineRule="auto"/>
              <w:jc w:val="right"/>
              <w:rPr>
                <w:rFonts w:cs="Arial"/>
                <w:sz w:val="12"/>
                <w:szCs w:val="12"/>
              </w:rPr>
            </w:pPr>
            <w:r w:rsidRPr="009D1E51">
              <w:rPr>
                <w:rFonts w:cs="Arial"/>
                <w:sz w:val="12"/>
                <w:szCs w:val="12"/>
              </w:rPr>
              <w:t>5 475 613</w:t>
            </w:r>
          </w:p>
        </w:tc>
        <w:tc>
          <w:tcPr>
            <w:tcW w:w="627" w:type="pct"/>
            <w:tcBorders>
              <w:top w:val="nil"/>
              <w:left w:val="nil"/>
              <w:bottom w:val="nil"/>
              <w:right w:val="nil"/>
            </w:tcBorders>
            <w:shd w:val="clear" w:color="auto" w:fill="auto"/>
            <w:noWrap/>
            <w:vAlign w:val="center"/>
            <w:hideMark/>
          </w:tcPr>
          <w:p w14:paraId="2B78E274" w14:textId="77777777" w:rsidR="009D1E51" w:rsidRPr="009D1E51" w:rsidRDefault="009D1E51" w:rsidP="009D1E51">
            <w:pPr>
              <w:spacing w:line="240" w:lineRule="auto"/>
              <w:jc w:val="right"/>
              <w:rPr>
                <w:rFonts w:cs="Arial"/>
                <w:sz w:val="12"/>
                <w:szCs w:val="12"/>
              </w:rPr>
            </w:pPr>
            <w:r w:rsidRPr="009D1E51">
              <w:rPr>
                <w:rFonts w:cs="Arial"/>
                <w:sz w:val="12"/>
                <w:szCs w:val="12"/>
              </w:rPr>
              <w:t>5 350 643,63</w:t>
            </w:r>
          </w:p>
        </w:tc>
        <w:tc>
          <w:tcPr>
            <w:tcW w:w="394" w:type="pct"/>
            <w:tcBorders>
              <w:top w:val="nil"/>
              <w:left w:val="nil"/>
              <w:bottom w:val="nil"/>
              <w:right w:val="nil"/>
            </w:tcBorders>
            <w:shd w:val="clear" w:color="auto" w:fill="auto"/>
            <w:noWrap/>
            <w:vAlign w:val="center"/>
            <w:hideMark/>
          </w:tcPr>
          <w:p w14:paraId="579437C8" w14:textId="77777777" w:rsidR="009D1E51" w:rsidRPr="009D1E51" w:rsidRDefault="009D1E51" w:rsidP="009D1E51">
            <w:pPr>
              <w:spacing w:line="240" w:lineRule="auto"/>
              <w:jc w:val="right"/>
              <w:rPr>
                <w:rFonts w:cs="Arial"/>
                <w:sz w:val="12"/>
                <w:szCs w:val="12"/>
              </w:rPr>
            </w:pPr>
            <w:r w:rsidRPr="009D1E51">
              <w:rPr>
                <w:rFonts w:cs="Arial"/>
                <w:sz w:val="12"/>
                <w:szCs w:val="12"/>
              </w:rPr>
              <w:t>97,7%</w:t>
            </w:r>
          </w:p>
        </w:tc>
      </w:tr>
      <w:tr w:rsidR="009D1E51" w:rsidRPr="009D1E51" w14:paraId="63B826B9" w14:textId="77777777" w:rsidTr="009D1E51">
        <w:trPr>
          <w:trHeight w:val="85"/>
        </w:trPr>
        <w:tc>
          <w:tcPr>
            <w:tcW w:w="2926" w:type="pct"/>
            <w:tcBorders>
              <w:top w:val="nil"/>
              <w:left w:val="nil"/>
              <w:bottom w:val="nil"/>
              <w:right w:val="nil"/>
            </w:tcBorders>
            <w:shd w:val="clear" w:color="auto" w:fill="auto"/>
            <w:vAlign w:val="center"/>
            <w:hideMark/>
          </w:tcPr>
          <w:p w14:paraId="1132AC0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5FFDBFF0"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24B933A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4 304 392</w:t>
            </w:r>
          </w:p>
        </w:tc>
        <w:tc>
          <w:tcPr>
            <w:tcW w:w="627" w:type="pct"/>
            <w:tcBorders>
              <w:top w:val="nil"/>
              <w:left w:val="nil"/>
              <w:bottom w:val="nil"/>
              <w:right w:val="nil"/>
            </w:tcBorders>
            <w:shd w:val="clear" w:color="auto" w:fill="auto"/>
            <w:noWrap/>
            <w:vAlign w:val="center"/>
            <w:hideMark/>
          </w:tcPr>
          <w:p w14:paraId="6FFF62D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4 226 996,41</w:t>
            </w:r>
          </w:p>
        </w:tc>
        <w:tc>
          <w:tcPr>
            <w:tcW w:w="394" w:type="pct"/>
            <w:tcBorders>
              <w:top w:val="nil"/>
              <w:left w:val="nil"/>
              <w:bottom w:val="nil"/>
              <w:right w:val="nil"/>
            </w:tcBorders>
            <w:shd w:val="clear" w:color="auto" w:fill="auto"/>
            <w:noWrap/>
            <w:vAlign w:val="center"/>
            <w:hideMark/>
          </w:tcPr>
          <w:p w14:paraId="33807FE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98,2%</w:t>
            </w:r>
          </w:p>
        </w:tc>
      </w:tr>
      <w:tr w:rsidR="009D1E51" w:rsidRPr="009D1E51" w14:paraId="30B5C597" w14:textId="77777777" w:rsidTr="009D1E51">
        <w:trPr>
          <w:trHeight w:val="85"/>
        </w:trPr>
        <w:tc>
          <w:tcPr>
            <w:tcW w:w="2926" w:type="pct"/>
            <w:tcBorders>
              <w:top w:val="nil"/>
              <w:left w:val="nil"/>
              <w:bottom w:val="nil"/>
              <w:right w:val="nil"/>
            </w:tcBorders>
            <w:shd w:val="clear" w:color="auto" w:fill="auto"/>
            <w:vAlign w:val="center"/>
            <w:hideMark/>
          </w:tcPr>
          <w:p w14:paraId="2AB2649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14:paraId="18C8F4F5"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06A0C2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315 380</w:t>
            </w:r>
          </w:p>
        </w:tc>
        <w:tc>
          <w:tcPr>
            <w:tcW w:w="627" w:type="pct"/>
            <w:tcBorders>
              <w:top w:val="nil"/>
              <w:left w:val="nil"/>
              <w:bottom w:val="nil"/>
              <w:right w:val="nil"/>
            </w:tcBorders>
            <w:shd w:val="clear" w:color="auto" w:fill="auto"/>
            <w:noWrap/>
            <w:vAlign w:val="center"/>
            <w:hideMark/>
          </w:tcPr>
          <w:p w14:paraId="2F613A5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315 361,80</w:t>
            </w:r>
          </w:p>
        </w:tc>
        <w:tc>
          <w:tcPr>
            <w:tcW w:w="394" w:type="pct"/>
            <w:tcBorders>
              <w:top w:val="nil"/>
              <w:left w:val="nil"/>
              <w:bottom w:val="nil"/>
              <w:right w:val="nil"/>
            </w:tcBorders>
            <w:shd w:val="clear" w:color="auto" w:fill="auto"/>
            <w:noWrap/>
            <w:vAlign w:val="center"/>
            <w:hideMark/>
          </w:tcPr>
          <w:p w14:paraId="4008E7E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C8118BC" w14:textId="77777777" w:rsidTr="009D1E51">
        <w:trPr>
          <w:trHeight w:val="85"/>
        </w:trPr>
        <w:tc>
          <w:tcPr>
            <w:tcW w:w="2926" w:type="pct"/>
            <w:tcBorders>
              <w:top w:val="nil"/>
              <w:left w:val="nil"/>
              <w:bottom w:val="nil"/>
              <w:right w:val="nil"/>
            </w:tcBorders>
            <w:shd w:val="clear" w:color="auto" w:fill="auto"/>
            <w:vAlign w:val="center"/>
            <w:hideMark/>
          </w:tcPr>
          <w:p w14:paraId="4869F39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23B1E6F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AF6F4D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855 841</w:t>
            </w:r>
          </w:p>
        </w:tc>
        <w:tc>
          <w:tcPr>
            <w:tcW w:w="627" w:type="pct"/>
            <w:tcBorders>
              <w:top w:val="nil"/>
              <w:left w:val="nil"/>
              <w:bottom w:val="nil"/>
              <w:right w:val="nil"/>
            </w:tcBorders>
            <w:shd w:val="clear" w:color="auto" w:fill="auto"/>
            <w:noWrap/>
            <w:vAlign w:val="center"/>
            <w:hideMark/>
          </w:tcPr>
          <w:p w14:paraId="6F1BA4C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808 285,42</w:t>
            </w:r>
          </w:p>
        </w:tc>
        <w:tc>
          <w:tcPr>
            <w:tcW w:w="394" w:type="pct"/>
            <w:tcBorders>
              <w:top w:val="nil"/>
              <w:left w:val="nil"/>
              <w:bottom w:val="nil"/>
              <w:right w:val="nil"/>
            </w:tcBorders>
            <w:shd w:val="clear" w:color="auto" w:fill="auto"/>
            <w:noWrap/>
            <w:vAlign w:val="center"/>
            <w:hideMark/>
          </w:tcPr>
          <w:p w14:paraId="128D945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94,4%</w:t>
            </w:r>
          </w:p>
        </w:tc>
      </w:tr>
      <w:tr w:rsidR="009D1E51" w:rsidRPr="009D1E51" w14:paraId="053BCBCB" w14:textId="77777777" w:rsidTr="009D1E51">
        <w:trPr>
          <w:trHeight w:val="85"/>
        </w:trPr>
        <w:tc>
          <w:tcPr>
            <w:tcW w:w="2926" w:type="pct"/>
            <w:tcBorders>
              <w:top w:val="nil"/>
              <w:left w:val="nil"/>
              <w:bottom w:val="nil"/>
              <w:right w:val="nil"/>
            </w:tcBorders>
            <w:shd w:val="clear" w:color="auto" w:fill="auto"/>
            <w:vAlign w:val="center"/>
            <w:hideMark/>
          </w:tcPr>
          <w:p w14:paraId="5F9ECE8B"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6A669A1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D31436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5F3E6B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8E5DC28" w14:textId="77777777" w:rsidR="009D1E51" w:rsidRPr="009D1E51" w:rsidRDefault="009D1E51" w:rsidP="009D1E51">
            <w:pPr>
              <w:spacing w:line="240" w:lineRule="auto"/>
              <w:rPr>
                <w:rFonts w:ascii="Times New Roman" w:hAnsi="Times New Roman"/>
                <w:sz w:val="12"/>
                <w:szCs w:val="12"/>
              </w:rPr>
            </w:pPr>
          </w:p>
        </w:tc>
      </w:tr>
      <w:tr w:rsidR="009D1E51" w:rsidRPr="009D1E51" w14:paraId="1097B4D1" w14:textId="77777777" w:rsidTr="009D1E51">
        <w:trPr>
          <w:trHeight w:val="85"/>
        </w:trPr>
        <w:tc>
          <w:tcPr>
            <w:tcW w:w="2926" w:type="pct"/>
            <w:tcBorders>
              <w:top w:val="nil"/>
              <w:left w:val="nil"/>
              <w:bottom w:val="nil"/>
              <w:right w:val="nil"/>
            </w:tcBorders>
            <w:shd w:val="clear" w:color="auto" w:fill="auto"/>
            <w:vAlign w:val="bottom"/>
            <w:hideMark/>
          </w:tcPr>
          <w:p w14:paraId="6205D561"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14D7D1A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6924D88" w14:textId="77777777" w:rsidR="009D1E51" w:rsidRPr="009D1E51" w:rsidRDefault="009D1E51" w:rsidP="009D1E51">
            <w:pPr>
              <w:spacing w:line="240" w:lineRule="auto"/>
              <w:jc w:val="right"/>
              <w:rPr>
                <w:rFonts w:cs="Arial"/>
                <w:sz w:val="12"/>
                <w:szCs w:val="12"/>
              </w:rPr>
            </w:pPr>
            <w:r w:rsidRPr="009D1E51">
              <w:rPr>
                <w:rFonts w:cs="Arial"/>
                <w:sz w:val="12"/>
                <w:szCs w:val="12"/>
              </w:rPr>
              <w:t>222 143</w:t>
            </w:r>
          </w:p>
        </w:tc>
        <w:tc>
          <w:tcPr>
            <w:tcW w:w="627" w:type="pct"/>
            <w:tcBorders>
              <w:top w:val="nil"/>
              <w:left w:val="nil"/>
              <w:bottom w:val="nil"/>
              <w:right w:val="nil"/>
            </w:tcBorders>
            <w:shd w:val="clear" w:color="auto" w:fill="auto"/>
            <w:noWrap/>
            <w:vAlign w:val="center"/>
            <w:hideMark/>
          </w:tcPr>
          <w:p w14:paraId="25B522CA" w14:textId="77777777" w:rsidR="009D1E51" w:rsidRPr="009D1E51" w:rsidRDefault="009D1E51" w:rsidP="009D1E51">
            <w:pPr>
              <w:spacing w:line="240" w:lineRule="auto"/>
              <w:jc w:val="right"/>
              <w:rPr>
                <w:rFonts w:cs="Arial"/>
                <w:sz w:val="12"/>
                <w:szCs w:val="12"/>
              </w:rPr>
            </w:pPr>
            <w:r w:rsidRPr="009D1E51">
              <w:rPr>
                <w:rFonts w:cs="Arial"/>
                <w:sz w:val="12"/>
                <w:szCs w:val="12"/>
              </w:rPr>
              <w:t>222 143,00</w:t>
            </w:r>
          </w:p>
        </w:tc>
        <w:tc>
          <w:tcPr>
            <w:tcW w:w="394" w:type="pct"/>
            <w:tcBorders>
              <w:top w:val="nil"/>
              <w:left w:val="nil"/>
              <w:bottom w:val="nil"/>
              <w:right w:val="nil"/>
            </w:tcBorders>
            <w:shd w:val="clear" w:color="auto" w:fill="auto"/>
            <w:noWrap/>
            <w:vAlign w:val="center"/>
            <w:hideMark/>
          </w:tcPr>
          <w:p w14:paraId="310464B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76FA127" w14:textId="77777777" w:rsidTr="009D1E51">
        <w:trPr>
          <w:trHeight w:val="85"/>
        </w:trPr>
        <w:tc>
          <w:tcPr>
            <w:tcW w:w="2926" w:type="pct"/>
            <w:tcBorders>
              <w:top w:val="nil"/>
              <w:left w:val="nil"/>
              <w:bottom w:val="nil"/>
              <w:right w:val="nil"/>
            </w:tcBorders>
            <w:shd w:val="clear" w:color="auto" w:fill="auto"/>
            <w:vAlign w:val="bottom"/>
            <w:hideMark/>
          </w:tcPr>
          <w:p w14:paraId="27007996"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58454A2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53AB220" w14:textId="77777777" w:rsidR="009D1E51" w:rsidRPr="009D1E51" w:rsidRDefault="009D1E51" w:rsidP="009D1E51">
            <w:pPr>
              <w:spacing w:line="240" w:lineRule="auto"/>
              <w:jc w:val="right"/>
              <w:rPr>
                <w:rFonts w:cs="Arial"/>
                <w:sz w:val="12"/>
                <w:szCs w:val="12"/>
              </w:rPr>
            </w:pPr>
            <w:r w:rsidRPr="009D1E51">
              <w:rPr>
                <w:rFonts w:cs="Arial"/>
                <w:sz w:val="12"/>
                <w:szCs w:val="12"/>
              </w:rPr>
              <w:t>109 730</w:t>
            </w:r>
          </w:p>
        </w:tc>
        <w:tc>
          <w:tcPr>
            <w:tcW w:w="627" w:type="pct"/>
            <w:tcBorders>
              <w:top w:val="nil"/>
              <w:left w:val="nil"/>
              <w:bottom w:val="nil"/>
              <w:right w:val="nil"/>
            </w:tcBorders>
            <w:shd w:val="clear" w:color="auto" w:fill="auto"/>
            <w:noWrap/>
            <w:vAlign w:val="center"/>
            <w:hideMark/>
          </w:tcPr>
          <w:p w14:paraId="67D06E68" w14:textId="77777777" w:rsidR="009D1E51" w:rsidRPr="009D1E51" w:rsidRDefault="009D1E51" w:rsidP="009D1E51">
            <w:pPr>
              <w:spacing w:line="240" w:lineRule="auto"/>
              <w:jc w:val="right"/>
              <w:rPr>
                <w:rFonts w:cs="Arial"/>
                <w:sz w:val="12"/>
                <w:szCs w:val="12"/>
              </w:rPr>
            </w:pPr>
            <w:r w:rsidRPr="009D1E51">
              <w:rPr>
                <w:rFonts w:cs="Arial"/>
                <w:sz w:val="12"/>
                <w:szCs w:val="12"/>
              </w:rPr>
              <w:t>109 441,33</w:t>
            </w:r>
          </w:p>
        </w:tc>
        <w:tc>
          <w:tcPr>
            <w:tcW w:w="394" w:type="pct"/>
            <w:tcBorders>
              <w:top w:val="nil"/>
              <w:left w:val="nil"/>
              <w:bottom w:val="nil"/>
              <w:right w:val="nil"/>
            </w:tcBorders>
            <w:shd w:val="clear" w:color="auto" w:fill="auto"/>
            <w:noWrap/>
            <w:vAlign w:val="center"/>
            <w:hideMark/>
          </w:tcPr>
          <w:p w14:paraId="4228847E"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7190CEEB" w14:textId="77777777" w:rsidTr="009D1E51">
        <w:trPr>
          <w:trHeight w:val="85"/>
        </w:trPr>
        <w:tc>
          <w:tcPr>
            <w:tcW w:w="2926" w:type="pct"/>
            <w:tcBorders>
              <w:top w:val="nil"/>
              <w:left w:val="nil"/>
              <w:bottom w:val="nil"/>
              <w:right w:val="nil"/>
            </w:tcBorders>
            <w:shd w:val="clear" w:color="auto" w:fill="auto"/>
            <w:vAlign w:val="bottom"/>
            <w:hideMark/>
          </w:tcPr>
          <w:p w14:paraId="008624AC"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3539833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A6CDA88" w14:textId="77777777" w:rsidR="009D1E51" w:rsidRPr="009D1E51" w:rsidRDefault="009D1E51" w:rsidP="009D1E51">
            <w:pPr>
              <w:spacing w:line="240" w:lineRule="auto"/>
              <w:jc w:val="right"/>
              <w:rPr>
                <w:rFonts w:cs="Arial"/>
                <w:sz w:val="12"/>
                <w:szCs w:val="12"/>
              </w:rPr>
            </w:pPr>
            <w:r w:rsidRPr="009D1E51">
              <w:rPr>
                <w:rFonts w:cs="Arial"/>
                <w:sz w:val="12"/>
                <w:szCs w:val="12"/>
              </w:rPr>
              <w:t>700</w:t>
            </w:r>
          </w:p>
        </w:tc>
        <w:tc>
          <w:tcPr>
            <w:tcW w:w="627" w:type="pct"/>
            <w:tcBorders>
              <w:top w:val="nil"/>
              <w:left w:val="nil"/>
              <w:bottom w:val="nil"/>
              <w:right w:val="nil"/>
            </w:tcBorders>
            <w:shd w:val="clear" w:color="auto" w:fill="auto"/>
            <w:noWrap/>
            <w:vAlign w:val="center"/>
            <w:hideMark/>
          </w:tcPr>
          <w:p w14:paraId="3D088629"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394" w:type="pct"/>
            <w:tcBorders>
              <w:top w:val="nil"/>
              <w:left w:val="nil"/>
              <w:bottom w:val="nil"/>
              <w:right w:val="nil"/>
            </w:tcBorders>
            <w:shd w:val="clear" w:color="auto" w:fill="auto"/>
            <w:noWrap/>
            <w:vAlign w:val="center"/>
            <w:hideMark/>
          </w:tcPr>
          <w:p w14:paraId="0B0FA099"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193CC6A8" w14:textId="77777777" w:rsidTr="009D1E51">
        <w:trPr>
          <w:trHeight w:val="85"/>
        </w:trPr>
        <w:tc>
          <w:tcPr>
            <w:tcW w:w="2926" w:type="pct"/>
            <w:tcBorders>
              <w:top w:val="nil"/>
              <w:left w:val="nil"/>
              <w:bottom w:val="nil"/>
              <w:right w:val="nil"/>
            </w:tcBorders>
            <w:shd w:val="clear" w:color="auto" w:fill="auto"/>
            <w:vAlign w:val="center"/>
            <w:hideMark/>
          </w:tcPr>
          <w:p w14:paraId="5B5EF632"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6517BA7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5A5A8E4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5F11021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A8A5DCA" w14:textId="77777777" w:rsidR="009D1E51" w:rsidRPr="009D1E51" w:rsidRDefault="009D1E51" w:rsidP="009D1E51">
            <w:pPr>
              <w:spacing w:line="240" w:lineRule="auto"/>
              <w:rPr>
                <w:rFonts w:ascii="Times New Roman" w:hAnsi="Times New Roman"/>
                <w:sz w:val="12"/>
                <w:szCs w:val="12"/>
              </w:rPr>
            </w:pPr>
          </w:p>
        </w:tc>
      </w:tr>
      <w:tr w:rsidR="009D1E51" w:rsidRPr="009D1E51" w14:paraId="503338E9" w14:textId="77777777" w:rsidTr="009D1E51">
        <w:trPr>
          <w:trHeight w:val="85"/>
        </w:trPr>
        <w:tc>
          <w:tcPr>
            <w:tcW w:w="2926" w:type="pct"/>
            <w:tcBorders>
              <w:top w:val="nil"/>
              <w:left w:val="nil"/>
              <w:bottom w:val="nil"/>
              <w:right w:val="nil"/>
            </w:tcBorders>
            <w:shd w:val="clear" w:color="auto" w:fill="auto"/>
            <w:vAlign w:val="center"/>
            <w:hideMark/>
          </w:tcPr>
          <w:p w14:paraId="4B9DDE5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80150</w:t>
            </w:r>
          </w:p>
        </w:tc>
        <w:tc>
          <w:tcPr>
            <w:tcW w:w="425" w:type="pct"/>
            <w:tcBorders>
              <w:top w:val="nil"/>
              <w:left w:val="nil"/>
              <w:bottom w:val="nil"/>
              <w:right w:val="nil"/>
            </w:tcBorders>
            <w:shd w:val="clear" w:color="auto" w:fill="auto"/>
            <w:noWrap/>
            <w:vAlign w:val="bottom"/>
            <w:hideMark/>
          </w:tcPr>
          <w:p w14:paraId="0266A79D"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14:paraId="3738F1E0" w14:textId="77777777" w:rsidR="009D1E51" w:rsidRPr="009D1E51" w:rsidRDefault="009D1E51" w:rsidP="009D1E51">
            <w:pPr>
              <w:spacing w:line="240" w:lineRule="auto"/>
              <w:jc w:val="right"/>
              <w:rPr>
                <w:rFonts w:cs="Arial"/>
                <w:sz w:val="12"/>
                <w:szCs w:val="12"/>
              </w:rPr>
            </w:pPr>
            <w:r w:rsidRPr="009D1E51">
              <w:rPr>
                <w:rFonts w:cs="Arial"/>
                <w:sz w:val="12"/>
                <w:szCs w:val="12"/>
              </w:rPr>
              <w:t>19 853 034</w:t>
            </w:r>
          </w:p>
        </w:tc>
        <w:tc>
          <w:tcPr>
            <w:tcW w:w="627" w:type="pct"/>
            <w:tcBorders>
              <w:top w:val="nil"/>
              <w:left w:val="nil"/>
              <w:bottom w:val="nil"/>
              <w:right w:val="nil"/>
            </w:tcBorders>
            <w:shd w:val="clear" w:color="auto" w:fill="auto"/>
            <w:noWrap/>
            <w:vAlign w:val="bottom"/>
            <w:hideMark/>
          </w:tcPr>
          <w:p w14:paraId="1EA3EEED" w14:textId="77777777" w:rsidR="009D1E51" w:rsidRPr="009D1E51" w:rsidRDefault="009D1E51" w:rsidP="009D1E51">
            <w:pPr>
              <w:spacing w:line="240" w:lineRule="auto"/>
              <w:jc w:val="right"/>
              <w:rPr>
                <w:rFonts w:cs="Arial"/>
                <w:sz w:val="12"/>
                <w:szCs w:val="12"/>
              </w:rPr>
            </w:pPr>
            <w:r w:rsidRPr="009D1E51">
              <w:rPr>
                <w:rFonts w:cs="Arial"/>
                <w:sz w:val="12"/>
                <w:szCs w:val="12"/>
              </w:rPr>
              <w:t>19 784 146,85</w:t>
            </w:r>
          </w:p>
        </w:tc>
        <w:tc>
          <w:tcPr>
            <w:tcW w:w="394" w:type="pct"/>
            <w:tcBorders>
              <w:top w:val="nil"/>
              <w:left w:val="nil"/>
              <w:bottom w:val="nil"/>
              <w:right w:val="nil"/>
            </w:tcBorders>
            <w:shd w:val="clear" w:color="auto" w:fill="auto"/>
            <w:vAlign w:val="center"/>
            <w:hideMark/>
          </w:tcPr>
          <w:p w14:paraId="1211CEB2"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3784577A" w14:textId="77777777" w:rsidTr="009D1E51">
        <w:trPr>
          <w:trHeight w:val="85"/>
        </w:trPr>
        <w:tc>
          <w:tcPr>
            <w:tcW w:w="2926" w:type="pct"/>
            <w:tcBorders>
              <w:top w:val="nil"/>
              <w:left w:val="nil"/>
              <w:bottom w:val="nil"/>
              <w:right w:val="nil"/>
            </w:tcBorders>
            <w:shd w:val="clear" w:color="auto" w:fill="auto"/>
            <w:vAlign w:val="center"/>
            <w:hideMark/>
          </w:tcPr>
          <w:p w14:paraId="581B2FF7"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260BF11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332D01C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60AB1EB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1FC72FE0" w14:textId="77777777" w:rsidR="009D1E51" w:rsidRPr="009D1E51" w:rsidRDefault="009D1E51" w:rsidP="009D1E51">
            <w:pPr>
              <w:spacing w:line="240" w:lineRule="auto"/>
              <w:rPr>
                <w:rFonts w:ascii="Times New Roman" w:hAnsi="Times New Roman"/>
                <w:sz w:val="12"/>
                <w:szCs w:val="12"/>
              </w:rPr>
            </w:pPr>
          </w:p>
        </w:tc>
      </w:tr>
      <w:tr w:rsidR="009D1E51" w:rsidRPr="009D1E51" w14:paraId="13FAFBC4" w14:textId="77777777" w:rsidTr="009D1E51">
        <w:trPr>
          <w:trHeight w:val="85"/>
        </w:trPr>
        <w:tc>
          <w:tcPr>
            <w:tcW w:w="2926" w:type="pct"/>
            <w:tcBorders>
              <w:top w:val="nil"/>
              <w:left w:val="nil"/>
              <w:bottom w:val="nil"/>
              <w:right w:val="nil"/>
            </w:tcBorders>
            <w:shd w:val="clear" w:color="auto" w:fill="auto"/>
            <w:vAlign w:val="center"/>
            <w:hideMark/>
          </w:tcPr>
          <w:p w14:paraId="6B1CB88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bottom"/>
            <w:hideMark/>
          </w:tcPr>
          <w:p w14:paraId="47DF679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14:paraId="6095B1D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69D488D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1992134C" w14:textId="77777777" w:rsidR="009D1E51" w:rsidRPr="009D1E51" w:rsidRDefault="009D1E51" w:rsidP="009D1E51">
            <w:pPr>
              <w:spacing w:line="240" w:lineRule="auto"/>
              <w:rPr>
                <w:rFonts w:ascii="Times New Roman" w:hAnsi="Times New Roman"/>
                <w:sz w:val="12"/>
                <w:szCs w:val="12"/>
              </w:rPr>
            </w:pPr>
          </w:p>
        </w:tc>
      </w:tr>
      <w:tr w:rsidR="009D1E51" w:rsidRPr="009D1E51" w14:paraId="1DF8DD80" w14:textId="77777777" w:rsidTr="009D1E51">
        <w:trPr>
          <w:trHeight w:val="85"/>
        </w:trPr>
        <w:tc>
          <w:tcPr>
            <w:tcW w:w="2926" w:type="pct"/>
            <w:tcBorders>
              <w:top w:val="nil"/>
              <w:left w:val="nil"/>
              <w:bottom w:val="nil"/>
              <w:right w:val="nil"/>
            </w:tcBorders>
            <w:shd w:val="clear" w:color="auto" w:fill="auto"/>
            <w:vAlign w:val="center"/>
            <w:hideMark/>
          </w:tcPr>
          <w:p w14:paraId="1E9947AD"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14:paraId="795F778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5E79ABB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7CBE844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33E61D25" w14:textId="77777777" w:rsidR="009D1E51" w:rsidRPr="009D1E51" w:rsidRDefault="009D1E51" w:rsidP="009D1E51">
            <w:pPr>
              <w:spacing w:line="240" w:lineRule="auto"/>
              <w:rPr>
                <w:rFonts w:ascii="Times New Roman" w:hAnsi="Times New Roman"/>
                <w:sz w:val="12"/>
                <w:szCs w:val="12"/>
              </w:rPr>
            </w:pPr>
          </w:p>
        </w:tc>
      </w:tr>
      <w:tr w:rsidR="009D1E51" w:rsidRPr="009D1E51" w14:paraId="5748FAE1" w14:textId="77777777" w:rsidTr="009D1E51">
        <w:trPr>
          <w:trHeight w:val="85"/>
        </w:trPr>
        <w:tc>
          <w:tcPr>
            <w:tcW w:w="2926" w:type="pct"/>
            <w:tcBorders>
              <w:top w:val="nil"/>
              <w:left w:val="nil"/>
              <w:bottom w:val="nil"/>
              <w:right w:val="nil"/>
            </w:tcBorders>
            <w:shd w:val="clear" w:color="auto" w:fill="auto"/>
            <w:vAlign w:val="center"/>
            <w:hideMark/>
          </w:tcPr>
          <w:p w14:paraId="6F562EC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bottom"/>
            <w:hideMark/>
          </w:tcPr>
          <w:p w14:paraId="584E23E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14:paraId="48C3F5A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20B43CB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3D894C82" w14:textId="77777777" w:rsidR="009D1E51" w:rsidRPr="009D1E51" w:rsidRDefault="009D1E51" w:rsidP="009D1E51">
            <w:pPr>
              <w:spacing w:line="240" w:lineRule="auto"/>
              <w:rPr>
                <w:rFonts w:ascii="Times New Roman" w:hAnsi="Times New Roman"/>
                <w:sz w:val="12"/>
                <w:szCs w:val="12"/>
              </w:rPr>
            </w:pPr>
          </w:p>
        </w:tc>
      </w:tr>
      <w:tr w:rsidR="009D1E51" w:rsidRPr="009D1E51" w14:paraId="3B43B724" w14:textId="77777777" w:rsidTr="009D1E51">
        <w:trPr>
          <w:trHeight w:val="85"/>
        </w:trPr>
        <w:tc>
          <w:tcPr>
            <w:tcW w:w="2926" w:type="pct"/>
            <w:tcBorders>
              <w:top w:val="nil"/>
              <w:left w:val="nil"/>
              <w:bottom w:val="nil"/>
              <w:right w:val="nil"/>
            </w:tcBorders>
            <w:shd w:val="clear" w:color="auto" w:fill="auto"/>
            <w:vAlign w:val="center"/>
            <w:hideMark/>
          </w:tcPr>
          <w:p w14:paraId="25CD79E8"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noWrap/>
            <w:vAlign w:val="bottom"/>
            <w:hideMark/>
          </w:tcPr>
          <w:p w14:paraId="56CA8FE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3FF437F" w14:textId="77777777" w:rsidR="009D1E51" w:rsidRPr="009D1E51" w:rsidRDefault="009D1E51" w:rsidP="009D1E51">
            <w:pPr>
              <w:spacing w:line="240" w:lineRule="auto"/>
              <w:jc w:val="right"/>
              <w:rPr>
                <w:rFonts w:cs="Arial"/>
                <w:sz w:val="12"/>
                <w:szCs w:val="12"/>
              </w:rPr>
            </w:pPr>
            <w:r w:rsidRPr="009D1E51">
              <w:rPr>
                <w:rFonts w:cs="Arial"/>
                <w:sz w:val="12"/>
                <w:szCs w:val="12"/>
              </w:rPr>
              <w:t>19 054 498</w:t>
            </w:r>
          </w:p>
        </w:tc>
        <w:tc>
          <w:tcPr>
            <w:tcW w:w="627" w:type="pct"/>
            <w:tcBorders>
              <w:top w:val="nil"/>
              <w:left w:val="nil"/>
              <w:bottom w:val="nil"/>
              <w:right w:val="nil"/>
            </w:tcBorders>
            <w:shd w:val="clear" w:color="auto" w:fill="auto"/>
            <w:noWrap/>
            <w:vAlign w:val="bottom"/>
            <w:hideMark/>
          </w:tcPr>
          <w:p w14:paraId="62CD29EA" w14:textId="77777777" w:rsidR="009D1E51" w:rsidRPr="009D1E51" w:rsidRDefault="009D1E51" w:rsidP="009D1E51">
            <w:pPr>
              <w:spacing w:line="240" w:lineRule="auto"/>
              <w:jc w:val="right"/>
              <w:rPr>
                <w:rFonts w:cs="Arial"/>
                <w:sz w:val="12"/>
                <w:szCs w:val="12"/>
              </w:rPr>
            </w:pPr>
            <w:r w:rsidRPr="009D1E51">
              <w:rPr>
                <w:rFonts w:cs="Arial"/>
                <w:sz w:val="12"/>
                <w:szCs w:val="12"/>
              </w:rPr>
              <w:t>18 988 063,24</w:t>
            </w:r>
          </w:p>
        </w:tc>
        <w:tc>
          <w:tcPr>
            <w:tcW w:w="394" w:type="pct"/>
            <w:tcBorders>
              <w:top w:val="nil"/>
              <w:left w:val="nil"/>
              <w:bottom w:val="nil"/>
              <w:right w:val="nil"/>
            </w:tcBorders>
            <w:shd w:val="clear" w:color="auto" w:fill="auto"/>
            <w:vAlign w:val="center"/>
            <w:hideMark/>
          </w:tcPr>
          <w:p w14:paraId="73CDDA7C"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2D281C4A" w14:textId="77777777" w:rsidTr="009D1E51">
        <w:trPr>
          <w:trHeight w:val="85"/>
        </w:trPr>
        <w:tc>
          <w:tcPr>
            <w:tcW w:w="2926" w:type="pct"/>
            <w:tcBorders>
              <w:top w:val="nil"/>
              <w:left w:val="nil"/>
              <w:bottom w:val="nil"/>
              <w:right w:val="nil"/>
            </w:tcBorders>
            <w:shd w:val="clear" w:color="auto" w:fill="auto"/>
            <w:vAlign w:val="center"/>
            <w:hideMark/>
          </w:tcPr>
          <w:p w14:paraId="2FD5AFB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noWrap/>
            <w:vAlign w:val="bottom"/>
            <w:hideMark/>
          </w:tcPr>
          <w:p w14:paraId="33C34FA2"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14:paraId="66D2C44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14 912 146</w:t>
            </w:r>
          </w:p>
        </w:tc>
        <w:tc>
          <w:tcPr>
            <w:tcW w:w="627" w:type="pct"/>
            <w:tcBorders>
              <w:top w:val="nil"/>
              <w:left w:val="nil"/>
              <w:bottom w:val="nil"/>
              <w:right w:val="nil"/>
            </w:tcBorders>
            <w:shd w:val="clear" w:color="auto" w:fill="auto"/>
            <w:noWrap/>
            <w:vAlign w:val="bottom"/>
            <w:hideMark/>
          </w:tcPr>
          <w:p w14:paraId="3EBFD99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14 892 157,55</w:t>
            </w:r>
          </w:p>
        </w:tc>
        <w:tc>
          <w:tcPr>
            <w:tcW w:w="394" w:type="pct"/>
            <w:tcBorders>
              <w:top w:val="nil"/>
              <w:left w:val="nil"/>
              <w:bottom w:val="nil"/>
              <w:right w:val="nil"/>
            </w:tcBorders>
            <w:shd w:val="clear" w:color="auto" w:fill="auto"/>
            <w:noWrap/>
            <w:vAlign w:val="center"/>
            <w:hideMark/>
          </w:tcPr>
          <w:p w14:paraId="610C3A5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99,9%</w:t>
            </w:r>
          </w:p>
        </w:tc>
      </w:tr>
      <w:tr w:rsidR="009D1E51" w:rsidRPr="009D1E51" w14:paraId="6A8689ED" w14:textId="77777777" w:rsidTr="009D1E51">
        <w:trPr>
          <w:trHeight w:val="85"/>
        </w:trPr>
        <w:tc>
          <w:tcPr>
            <w:tcW w:w="2926" w:type="pct"/>
            <w:tcBorders>
              <w:top w:val="nil"/>
              <w:left w:val="nil"/>
              <w:bottom w:val="nil"/>
              <w:right w:val="nil"/>
            </w:tcBorders>
            <w:shd w:val="clear" w:color="auto" w:fill="auto"/>
            <w:vAlign w:val="center"/>
            <w:hideMark/>
          </w:tcPr>
          <w:p w14:paraId="76D20B3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noWrap/>
            <w:vAlign w:val="bottom"/>
            <w:hideMark/>
          </w:tcPr>
          <w:p w14:paraId="73041523"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14:paraId="7EABE4B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1 087 385</w:t>
            </w:r>
          </w:p>
        </w:tc>
        <w:tc>
          <w:tcPr>
            <w:tcW w:w="627" w:type="pct"/>
            <w:tcBorders>
              <w:top w:val="nil"/>
              <w:left w:val="nil"/>
              <w:bottom w:val="nil"/>
              <w:right w:val="nil"/>
            </w:tcBorders>
            <w:shd w:val="clear" w:color="auto" w:fill="auto"/>
            <w:noWrap/>
            <w:vAlign w:val="bottom"/>
            <w:hideMark/>
          </w:tcPr>
          <w:p w14:paraId="237203D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1 087 376,50</w:t>
            </w:r>
          </w:p>
        </w:tc>
        <w:tc>
          <w:tcPr>
            <w:tcW w:w="394" w:type="pct"/>
            <w:tcBorders>
              <w:top w:val="nil"/>
              <w:left w:val="nil"/>
              <w:bottom w:val="nil"/>
              <w:right w:val="nil"/>
            </w:tcBorders>
            <w:shd w:val="clear" w:color="auto" w:fill="auto"/>
            <w:noWrap/>
            <w:vAlign w:val="center"/>
            <w:hideMark/>
          </w:tcPr>
          <w:p w14:paraId="680A345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1B6E391" w14:textId="77777777" w:rsidTr="009D1E51">
        <w:trPr>
          <w:trHeight w:val="85"/>
        </w:trPr>
        <w:tc>
          <w:tcPr>
            <w:tcW w:w="2926" w:type="pct"/>
            <w:tcBorders>
              <w:top w:val="nil"/>
              <w:left w:val="nil"/>
              <w:bottom w:val="nil"/>
              <w:right w:val="nil"/>
            </w:tcBorders>
            <w:shd w:val="clear" w:color="auto" w:fill="auto"/>
            <w:vAlign w:val="center"/>
            <w:hideMark/>
          </w:tcPr>
          <w:p w14:paraId="46663C4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noWrap/>
            <w:vAlign w:val="bottom"/>
            <w:hideMark/>
          </w:tcPr>
          <w:p w14:paraId="5B22B725"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14:paraId="5DD8FA5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3 054 967</w:t>
            </w:r>
          </w:p>
        </w:tc>
        <w:tc>
          <w:tcPr>
            <w:tcW w:w="627" w:type="pct"/>
            <w:tcBorders>
              <w:top w:val="nil"/>
              <w:left w:val="nil"/>
              <w:bottom w:val="nil"/>
              <w:right w:val="nil"/>
            </w:tcBorders>
            <w:shd w:val="clear" w:color="auto" w:fill="auto"/>
            <w:noWrap/>
            <w:vAlign w:val="bottom"/>
            <w:hideMark/>
          </w:tcPr>
          <w:p w14:paraId="68094ED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3 008 529,19</w:t>
            </w:r>
          </w:p>
        </w:tc>
        <w:tc>
          <w:tcPr>
            <w:tcW w:w="394" w:type="pct"/>
            <w:tcBorders>
              <w:top w:val="nil"/>
              <w:left w:val="nil"/>
              <w:bottom w:val="nil"/>
              <w:right w:val="nil"/>
            </w:tcBorders>
            <w:shd w:val="clear" w:color="auto" w:fill="auto"/>
            <w:noWrap/>
            <w:vAlign w:val="center"/>
            <w:hideMark/>
          </w:tcPr>
          <w:p w14:paraId="4821BF5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98,5%</w:t>
            </w:r>
          </w:p>
        </w:tc>
      </w:tr>
      <w:tr w:rsidR="009D1E51" w:rsidRPr="009D1E51" w14:paraId="6CA92DAE" w14:textId="77777777" w:rsidTr="009D1E51">
        <w:trPr>
          <w:trHeight w:val="85"/>
        </w:trPr>
        <w:tc>
          <w:tcPr>
            <w:tcW w:w="2926" w:type="pct"/>
            <w:tcBorders>
              <w:top w:val="nil"/>
              <w:left w:val="nil"/>
              <w:bottom w:val="nil"/>
              <w:right w:val="nil"/>
            </w:tcBorders>
            <w:shd w:val="clear" w:color="auto" w:fill="auto"/>
            <w:vAlign w:val="center"/>
            <w:hideMark/>
          </w:tcPr>
          <w:p w14:paraId="704525E3"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bottom"/>
            <w:hideMark/>
          </w:tcPr>
          <w:p w14:paraId="27CB6B1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41D8A52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2F459C4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C89C722" w14:textId="77777777" w:rsidR="009D1E51" w:rsidRPr="009D1E51" w:rsidRDefault="009D1E51" w:rsidP="009D1E51">
            <w:pPr>
              <w:spacing w:line="240" w:lineRule="auto"/>
              <w:rPr>
                <w:rFonts w:ascii="Times New Roman" w:hAnsi="Times New Roman"/>
                <w:sz w:val="12"/>
                <w:szCs w:val="12"/>
              </w:rPr>
            </w:pPr>
          </w:p>
        </w:tc>
      </w:tr>
      <w:tr w:rsidR="009D1E51" w:rsidRPr="009D1E51" w14:paraId="2160496E" w14:textId="77777777" w:rsidTr="009D1E51">
        <w:trPr>
          <w:trHeight w:val="85"/>
        </w:trPr>
        <w:tc>
          <w:tcPr>
            <w:tcW w:w="2926" w:type="pct"/>
            <w:tcBorders>
              <w:top w:val="nil"/>
              <w:left w:val="nil"/>
              <w:bottom w:val="nil"/>
              <w:right w:val="nil"/>
            </w:tcBorders>
            <w:shd w:val="clear" w:color="auto" w:fill="auto"/>
            <w:vAlign w:val="bottom"/>
            <w:hideMark/>
          </w:tcPr>
          <w:p w14:paraId="314A4D3F"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0A82260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DFABB75" w14:textId="77777777" w:rsidR="009D1E51" w:rsidRPr="009D1E51" w:rsidRDefault="009D1E51" w:rsidP="009D1E51">
            <w:pPr>
              <w:spacing w:line="240" w:lineRule="auto"/>
              <w:jc w:val="right"/>
              <w:rPr>
                <w:rFonts w:cs="Arial"/>
                <w:sz w:val="12"/>
                <w:szCs w:val="12"/>
              </w:rPr>
            </w:pPr>
            <w:r w:rsidRPr="009D1E51">
              <w:rPr>
                <w:rFonts w:cs="Arial"/>
                <w:sz w:val="12"/>
                <w:szCs w:val="12"/>
              </w:rPr>
              <w:t>744 515</w:t>
            </w:r>
          </w:p>
        </w:tc>
        <w:tc>
          <w:tcPr>
            <w:tcW w:w="627" w:type="pct"/>
            <w:tcBorders>
              <w:top w:val="nil"/>
              <w:left w:val="nil"/>
              <w:bottom w:val="nil"/>
              <w:right w:val="nil"/>
            </w:tcBorders>
            <w:shd w:val="clear" w:color="auto" w:fill="auto"/>
            <w:noWrap/>
            <w:vAlign w:val="bottom"/>
            <w:hideMark/>
          </w:tcPr>
          <w:p w14:paraId="56F63F36" w14:textId="77777777" w:rsidR="009D1E51" w:rsidRPr="009D1E51" w:rsidRDefault="009D1E51" w:rsidP="009D1E51">
            <w:pPr>
              <w:spacing w:line="240" w:lineRule="auto"/>
              <w:jc w:val="right"/>
              <w:rPr>
                <w:rFonts w:cs="Arial"/>
                <w:sz w:val="12"/>
                <w:szCs w:val="12"/>
              </w:rPr>
            </w:pPr>
            <w:r w:rsidRPr="009D1E51">
              <w:rPr>
                <w:rFonts w:cs="Arial"/>
                <w:sz w:val="12"/>
                <w:szCs w:val="12"/>
              </w:rPr>
              <w:t>744 515,00</w:t>
            </w:r>
          </w:p>
        </w:tc>
        <w:tc>
          <w:tcPr>
            <w:tcW w:w="394" w:type="pct"/>
            <w:tcBorders>
              <w:top w:val="nil"/>
              <w:left w:val="nil"/>
              <w:bottom w:val="nil"/>
              <w:right w:val="nil"/>
            </w:tcBorders>
            <w:shd w:val="clear" w:color="auto" w:fill="auto"/>
            <w:noWrap/>
            <w:vAlign w:val="center"/>
            <w:hideMark/>
          </w:tcPr>
          <w:p w14:paraId="3FE3CDF0"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B5FD190" w14:textId="77777777" w:rsidTr="009D1E51">
        <w:trPr>
          <w:trHeight w:val="85"/>
        </w:trPr>
        <w:tc>
          <w:tcPr>
            <w:tcW w:w="2926" w:type="pct"/>
            <w:tcBorders>
              <w:top w:val="nil"/>
              <w:left w:val="nil"/>
              <w:bottom w:val="nil"/>
              <w:right w:val="nil"/>
            </w:tcBorders>
            <w:shd w:val="clear" w:color="auto" w:fill="auto"/>
            <w:vAlign w:val="bottom"/>
            <w:hideMark/>
          </w:tcPr>
          <w:p w14:paraId="05EDC141"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0D1B8840"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446A41D" w14:textId="77777777" w:rsidR="009D1E51" w:rsidRPr="009D1E51" w:rsidRDefault="009D1E51" w:rsidP="009D1E51">
            <w:pPr>
              <w:spacing w:line="240" w:lineRule="auto"/>
              <w:jc w:val="right"/>
              <w:rPr>
                <w:rFonts w:cs="Arial"/>
                <w:sz w:val="12"/>
                <w:szCs w:val="12"/>
              </w:rPr>
            </w:pPr>
            <w:r w:rsidRPr="009D1E51">
              <w:rPr>
                <w:rFonts w:cs="Arial"/>
                <w:sz w:val="12"/>
                <w:szCs w:val="12"/>
              </w:rPr>
              <w:t>31 574</w:t>
            </w:r>
          </w:p>
        </w:tc>
        <w:tc>
          <w:tcPr>
            <w:tcW w:w="627" w:type="pct"/>
            <w:tcBorders>
              <w:top w:val="nil"/>
              <w:left w:val="nil"/>
              <w:bottom w:val="nil"/>
              <w:right w:val="nil"/>
            </w:tcBorders>
            <w:shd w:val="clear" w:color="auto" w:fill="auto"/>
            <w:noWrap/>
            <w:vAlign w:val="bottom"/>
            <w:hideMark/>
          </w:tcPr>
          <w:p w14:paraId="5512D476" w14:textId="77777777" w:rsidR="009D1E51" w:rsidRPr="009D1E51" w:rsidRDefault="009D1E51" w:rsidP="009D1E51">
            <w:pPr>
              <w:spacing w:line="240" w:lineRule="auto"/>
              <w:jc w:val="right"/>
              <w:rPr>
                <w:rFonts w:cs="Arial"/>
                <w:sz w:val="12"/>
                <w:szCs w:val="12"/>
              </w:rPr>
            </w:pPr>
            <w:r w:rsidRPr="009D1E51">
              <w:rPr>
                <w:rFonts w:cs="Arial"/>
                <w:sz w:val="12"/>
                <w:szCs w:val="12"/>
              </w:rPr>
              <w:t>31 341,81</w:t>
            </w:r>
          </w:p>
        </w:tc>
        <w:tc>
          <w:tcPr>
            <w:tcW w:w="394" w:type="pct"/>
            <w:tcBorders>
              <w:top w:val="nil"/>
              <w:left w:val="nil"/>
              <w:bottom w:val="nil"/>
              <w:right w:val="nil"/>
            </w:tcBorders>
            <w:shd w:val="clear" w:color="auto" w:fill="auto"/>
            <w:noWrap/>
            <w:vAlign w:val="center"/>
            <w:hideMark/>
          </w:tcPr>
          <w:p w14:paraId="4E6D8A4F" w14:textId="77777777" w:rsidR="009D1E51" w:rsidRPr="009D1E51" w:rsidRDefault="009D1E51" w:rsidP="009D1E51">
            <w:pPr>
              <w:spacing w:line="240" w:lineRule="auto"/>
              <w:jc w:val="right"/>
              <w:rPr>
                <w:rFonts w:cs="Arial"/>
                <w:sz w:val="12"/>
                <w:szCs w:val="12"/>
              </w:rPr>
            </w:pPr>
            <w:r w:rsidRPr="009D1E51">
              <w:rPr>
                <w:rFonts w:cs="Arial"/>
                <w:sz w:val="12"/>
                <w:szCs w:val="12"/>
              </w:rPr>
              <w:t>99,3%</w:t>
            </w:r>
          </w:p>
        </w:tc>
      </w:tr>
      <w:tr w:rsidR="009D1E51" w:rsidRPr="009D1E51" w14:paraId="7B295FC0" w14:textId="77777777" w:rsidTr="009D1E51">
        <w:trPr>
          <w:trHeight w:val="85"/>
        </w:trPr>
        <w:tc>
          <w:tcPr>
            <w:tcW w:w="2926" w:type="pct"/>
            <w:tcBorders>
              <w:top w:val="nil"/>
              <w:left w:val="nil"/>
              <w:bottom w:val="nil"/>
              <w:right w:val="nil"/>
            </w:tcBorders>
            <w:shd w:val="clear" w:color="auto" w:fill="auto"/>
            <w:vAlign w:val="bottom"/>
            <w:hideMark/>
          </w:tcPr>
          <w:p w14:paraId="05F76B7D"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7FE35CA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506615A9" w14:textId="77777777" w:rsidR="009D1E51" w:rsidRPr="009D1E51" w:rsidRDefault="009D1E51" w:rsidP="009D1E51">
            <w:pPr>
              <w:spacing w:line="240" w:lineRule="auto"/>
              <w:jc w:val="right"/>
              <w:rPr>
                <w:rFonts w:cs="Arial"/>
                <w:sz w:val="12"/>
                <w:szCs w:val="12"/>
              </w:rPr>
            </w:pPr>
            <w:r w:rsidRPr="009D1E51">
              <w:rPr>
                <w:rFonts w:cs="Arial"/>
                <w:sz w:val="12"/>
                <w:szCs w:val="12"/>
              </w:rPr>
              <w:t>15 597</w:t>
            </w:r>
          </w:p>
        </w:tc>
        <w:tc>
          <w:tcPr>
            <w:tcW w:w="627" w:type="pct"/>
            <w:tcBorders>
              <w:top w:val="nil"/>
              <w:left w:val="nil"/>
              <w:bottom w:val="nil"/>
              <w:right w:val="nil"/>
            </w:tcBorders>
            <w:shd w:val="clear" w:color="auto" w:fill="auto"/>
            <w:noWrap/>
            <w:vAlign w:val="bottom"/>
            <w:hideMark/>
          </w:tcPr>
          <w:p w14:paraId="7759C7A3" w14:textId="77777777" w:rsidR="009D1E51" w:rsidRPr="009D1E51" w:rsidRDefault="009D1E51" w:rsidP="009D1E51">
            <w:pPr>
              <w:spacing w:line="240" w:lineRule="auto"/>
              <w:jc w:val="right"/>
              <w:rPr>
                <w:rFonts w:cs="Arial"/>
                <w:sz w:val="12"/>
                <w:szCs w:val="12"/>
              </w:rPr>
            </w:pPr>
            <w:r w:rsidRPr="009D1E51">
              <w:rPr>
                <w:rFonts w:cs="Arial"/>
                <w:sz w:val="12"/>
                <w:szCs w:val="12"/>
              </w:rPr>
              <w:t>15 596,80</w:t>
            </w:r>
          </w:p>
        </w:tc>
        <w:tc>
          <w:tcPr>
            <w:tcW w:w="394" w:type="pct"/>
            <w:tcBorders>
              <w:top w:val="nil"/>
              <w:left w:val="nil"/>
              <w:bottom w:val="nil"/>
              <w:right w:val="nil"/>
            </w:tcBorders>
            <w:shd w:val="clear" w:color="auto" w:fill="auto"/>
            <w:noWrap/>
            <w:vAlign w:val="center"/>
            <w:hideMark/>
          </w:tcPr>
          <w:p w14:paraId="4A4CB0D9"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12C9933" w14:textId="77777777" w:rsidTr="009D1E51">
        <w:trPr>
          <w:trHeight w:val="85"/>
        </w:trPr>
        <w:tc>
          <w:tcPr>
            <w:tcW w:w="2926" w:type="pct"/>
            <w:tcBorders>
              <w:top w:val="nil"/>
              <w:left w:val="nil"/>
              <w:bottom w:val="nil"/>
              <w:right w:val="nil"/>
            </w:tcBorders>
            <w:shd w:val="clear" w:color="auto" w:fill="auto"/>
            <w:vAlign w:val="bottom"/>
            <w:hideMark/>
          </w:tcPr>
          <w:p w14:paraId="7D4B50AB"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4D629D2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5B335301" w14:textId="77777777" w:rsidR="009D1E51" w:rsidRPr="009D1E51" w:rsidRDefault="009D1E51" w:rsidP="009D1E51">
            <w:pPr>
              <w:spacing w:line="240" w:lineRule="auto"/>
              <w:jc w:val="right"/>
              <w:rPr>
                <w:rFonts w:cs="Arial"/>
                <w:sz w:val="12"/>
                <w:szCs w:val="12"/>
              </w:rPr>
            </w:pPr>
            <w:r w:rsidRPr="009D1E51">
              <w:rPr>
                <w:rFonts w:cs="Arial"/>
                <w:sz w:val="12"/>
                <w:szCs w:val="12"/>
              </w:rPr>
              <w:t>6 850</w:t>
            </w:r>
          </w:p>
        </w:tc>
        <w:tc>
          <w:tcPr>
            <w:tcW w:w="627" w:type="pct"/>
            <w:tcBorders>
              <w:top w:val="nil"/>
              <w:left w:val="nil"/>
              <w:bottom w:val="nil"/>
              <w:right w:val="nil"/>
            </w:tcBorders>
            <w:shd w:val="clear" w:color="auto" w:fill="auto"/>
            <w:noWrap/>
            <w:vAlign w:val="bottom"/>
            <w:hideMark/>
          </w:tcPr>
          <w:p w14:paraId="5B0440E7" w14:textId="77777777" w:rsidR="009D1E51" w:rsidRPr="009D1E51" w:rsidRDefault="009D1E51" w:rsidP="009D1E51">
            <w:pPr>
              <w:spacing w:line="240" w:lineRule="auto"/>
              <w:jc w:val="right"/>
              <w:rPr>
                <w:rFonts w:cs="Arial"/>
                <w:sz w:val="12"/>
                <w:szCs w:val="12"/>
              </w:rPr>
            </w:pPr>
            <w:r w:rsidRPr="009D1E51">
              <w:rPr>
                <w:rFonts w:cs="Arial"/>
                <w:sz w:val="12"/>
                <w:szCs w:val="12"/>
              </w:rPr>
              <w:t>4 630,00</w:t>
            </w:r>
          </w:p>
        </w:tc>
        <w:tc>
          <w:tcPr>
            <w:tcW w:w="394" w:type="pct"/>
            <w:tcBorders>
              <w:top w:val="nil"/>
              <w:left w:val="nil"/>
              <w:bottom w:val="nil"/>
              <w:right w:val="nil"/>
            </w:tcBorders>
            <w:shd w:val="clear" w:color="auto" w:fill="auto"/>
            <w:noWrap/>
            <w:vAlign w:val="center"/>
            <w:hideMark/>
          </w:tcPr>
          <w:p w14:paraId="4D3ABB34" w14:textId="77777777" w:rsidR="009D1E51" w:rsidRPr="009D1E51" w:rsidRDefault="009D1E51" w:rsidP="009D1E51">
            <w:pPr>
              <w:spacing w:line="240" w:lineRule="auto"/>
              <w:jc w:val="right"/>
              <w:rPr>
                <w:rFonts w:cs="Arial"/>
                <w:sz w:val="12"/>
                <w:szCs w:val="12"/>
              </w:rPr>
            </w:pPr>
            <w:r w:rsidRPr="009D1E51">
              <w:rPr>
                <w:rFonts w:cs="Arial"/>
                <w:sz w:val="12"/>
                <w:szCs w:val="12"/>
              </w:rPr>
              <w:t>67,6%</w:t>
            </w:r>
          </w:p>
        </w:tc>
      </w:tr>
      <w:tr w:rsidR="009D1E51" w:rsidRPr="009D1E51" w14:paraId="3E4730C8" w14:textId="77777777" w:rsidTr="009D1E51">
        <w:trPr>
          <w:trHeight w:val="85"/>
        </w:trPr>
        <w:tc>
          <w:tcPr>
            <w:tcW w:w="2926" w:type="pct"/>
            <w:tcBorders>
              <w:top w:val="nil"/>
              <w:left w:val="nil"/>
              <w:bottom w:val="nil"/>
              <w:right w:val="nil"/>
            </w:tcBorders>
            <w:shd w:val="clear" w:color="auto" w:fill="auto"/>
            <w:vAlign w:val="center"/>
            <w:hideMark/>
          </w:tcPr>
          <w:p w14:paraId="06FE152B"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5C7ECBB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75A150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5E6914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961214C" w14:textId="77777777" w:rsidR="009D1E51" w:rsidRPr="009D1E51" w:rsidRDefault="009D1E51" w:rsidP="009D1E51">
            <w:pPr>
              <w:spacing w:line="240" w:lineRule="auto"/>
              <w:rPr>
                <w:rFonts w:ascii="Times New Roman" w:hAnsi="Times New Roman"/>
                <w:sz w:val="12"/>
                <w:szCs w:val="12"/>
              </w:rPr>
            </w:pPr>
          </w:p>
        </w:tc>
      </w:tr>
      <w:tr w:rsidR="009D1E51" w:rsidRPr="009D1E51" w14:paraId="1C8F598E" w14:textId="77777777" w:rsidTr="009D1E51">
        <w:trPr>
          <w:trHeight w:val="85"/>
        </w:trPr>
        <w:tc>
          <w:tcPr>
            <w:tcW w:w="2926" w:type="pct"/>
            <w:tcBorders>
              <w:top w:val="nil"/>
              <w:left w:val="nil"/>
              <w:bottom w:val="nil"/>
              <w:right w:val="nil"/>
            </w:tcBorders>
            <w:shd w:val="clear" w:color="auto" w:fill="auto"/>
            <w:vAlign w:val="center"/>
            <w:hideMark/>
          </w:tcPr>
          <w:p w14:paraId="4C27502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80152</w:t>
            </w:r>
          </w:p>
        </w:tc>
        <w:tc>
          <w:tcPr>
            <w:tcW w:w="425" w:type="pct"/>
            <w:tcBorders>
              <w:top w:val="nil"/>
              <w:left w:val="nil"/>
              <w:bottom w:val="nil"/>
              <w:right w:val="nil"/>
            </w:tcBorders>
            <w:shd w:val="clear" w:color="auto" w:fill="auto"/>
            <w:noWrap/>
            <w:vAlign w:val="bottom"/>
            <w:hideMark/>
          </w:tcPr>
          <w:p w14:paraId="1B39FC4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14:paraId="1A8FCDB1" w14:textId="77777777" w:rsidR="009D1E51" w:rsidRPr="009D1E51" w:rsidRDefault="009D1E51" w:rsidP="009D1E51">
            <w:pPr>
              <w:spacing w:line="240" w:lineRule="auto"/>
              <w:jc w:val="right"/>
              <w:rPr>
                <w:rFonts w:cs="Arial"/>
                <w:sz w:val="12"/>
                <w:szCs w:val="12"/>
              </w:rPr>
            </w:pPr>
            <w:r w:rsidRPr="009D1E51">
              <w:rPr>
                <w:rFonts w:cs="Arial"/>
                <w:sz w:val="12"/>
                <w:szCs w:val="12"/>
              </w:rPr>
              <w:t>3 100 077</w:t>
            </w:r>
          </w:p>
        </w:tc>
        <w:tc>
          <w:tcPr>
            <w:tcW w:w="627" w:type="pct"/>
            <w:tcBorders>
              <w:top w:val="nil"/>
              <w:left w:val="nil"/>
              <w:bottom w:val="nil"/>
              <w:right w:val="nil"/>
            </w:tcBorders>
            <w:shd w:val="clear" w:color="auto" w:fill="auto"/>
            <w:noWrap/>
            <w:vAlign w:val="bottom"/>
            <w:hideMark/>
          </w:tcPr>
          <w:p w14:paraId="19D2C4FD" w14:textId="77777777" w:rsidR="009D1E51" w:rsidRPr="009D1E51" w:rsidRDefault="009D1E51" w:rsidP="009D1E51">
            <w:pPr>
              <w:spacing w:line="240" w:lineRule="auto"/>
              <w:jc w:val="right"/>
              <w:rPr>
                <w:rFonts w:cs="Arial"/>
                <w:sz w:val="12"/>
                <w:szCs w:val="12"/>
              </w:rPr>
            </w:pPr>
            <w:r w:rsidRPr="009D1E51">
              <w:rPr>
                <w:rFonts w:cs="Arial"/>
                <w:sz w:val="12"/>
                <w:szCs w:val="12"/>
              </w:rPr>
              <w:t>3 066 731,34</w:t>
            </w:r>
          </w:p>
        </w:tc>
        <w:tc>
          <w:tcPr>
            <w:tcW w:w="394" w:type="pct"/>
            <w:tcBorders>
              <w:top w:val="nil"/>
              <w:left w:val="nil"/>
              <w:bottom w:val="nil"/>
              <w:right w:val="nil"/>
            </w:tcBorders>
            <w:shd w:val="clear" w:color="auto" w:fill="auto"/>
            <w:vAlign w:val="center"/>
            <w:hideMark/>
          </w:tcPr>
          <w:p w14:paraId="45DBCE8A" w14:textId="77777777" w:rsidR="009D1E51" w:rsidRPr="009D1E51" w:rsidRDefault="009D1E51" w:rsidP="009D1E51">
            <w:pPr>
              <w:spacing w:line="240" w:lineRule="auto"/>
              <w:jc w:val="right"/>
              <w:rPr>
                <w:rFonts w:cs="Arial"/>
                <w:sz w:val="12"/>
                <w:szCs w:val="12"/>
              </w:rPr>
            </w:pPr>
            <w:r w:rsidRPr="009D1E51">
              <w:rPr>
                <w:rFonts w:cs="Arial"/>
                <w:sz w:val="12"/>
                <w:szCs w:val="12"/>
              </w:rPr>
              <w:t>98,9%</w:t>
            </w:r>
          </w:p>
        </w:tc>
      </w:tr>
      <w:tr w:rsidR="009D1E51" w:rsidRPr="009D1E51" w14:paraId="52C23C73" w14:textId="77777777" w:rsidTr="009D1E51">
        <w:trPr>
          <w:trHeight w:val="85"/>
        </w:trPr>
        <w:tc>
          <w:tcPr>
            <w:tcW w:w="2926" w:type="pct"/>
            <w:tcBorders>
              <w:top w:val="nil"/>
              <w:left w:val="nil"/>
              <w:bottom w:val="nil"/>
              <w:right w:val="nil"/>
            </w:tcBorders>
            <w:shd w:val="clear" w:color="auto" w:fill="auto"/>
            <w:vAlign w:val="center"/>
            <w:hideMark/>
          </w:tcPr>
          <w:p w14:paraId="426B52C2"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2A52C2D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44091D8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2CBD933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7FC5650A" w14:textId="77777777" w:rsidR="009D1E51" w:rsidRPr="009D1E51" w:rsidRDefault="009D1E51" w:rsidP="009D1E51">
            <w:pPr>
              <w:spacing w:line="240" w:lineRule="auto"/>
              <w:rPr>
                <w:rFonts w:ascii="Times New Roman" w:hAnsi="Times New Roman"/>
                <w:sz w:val="12"/>
                <w:szCs w:val="12"/>
              </w:rPr>
            </w:pPr>
          </w:p>
        </w:tc>
      </w:tr>
      <w:tr w:rsidR="009D1E51" w:rsidRPr="009D1E51" w14:paraId="25399955" w14:textId="77777777" w:rsidTr="009D1E51">
        <w:trPr>
          <w:trHeight w:val="85"/>
        </w:trPr>
        <w:tc>
          <w:tcPr>
            <w:tcW w:w="2926" w:type="pct"/>
            <w:tcBorders>
              <w:top w:val="nil"/>
              <w:left w:val="nil"/>
              <w:bottom w:val="nil"/>
              <w:right w:val="nil"/>
            </w:tcBorders>
            <w:shd w:val="clear" w:color="auto" w:fill="auto"/>
            <w:vAlign w:val="center"/>
            <w:hideMark/>
          </w:tcPr>
          <w:p w14:paraId="0095DF8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bottom"/>
            <w:hideMark/>
          </w:tcPr>
          <w:p w14:paraId="10ACBFB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14:paraId="4E42C2F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723F598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0359C079" w14:textId="77777777" w:rsidR="009D1E51" w:rsidRPr="009D1E51" w:rsidRDefault="009D1E51" w:rsidP="009D1E51">
            <w:pPr>
              <w:spacing w:line="240" w:lineRule="auto"/>
              <w:rPr>
                <w:rFonts w:ascii="Times New Roman" w:hAnsi="Times New Roman"/>
                <w:sz w:val="12"/>
                <w:szCs w:val="12"/>
              </w:rPr>
            </w:pPr>
          </w:p>
        </w:tc>
      </w:tr>
      <w:tr w:rsidR="009D1E51" w:rsidRPr="009D1E51" w14:paraId="2EBED81E" w14:textId="77777777" w:rsidTr="009D1E51">
        <w:trPr>
          <w:trHeight w:val="85"/>
        </w:trPr>
        <w:tc>
          <w:tcPr>
            <w:tcW w:w="2926" w:type="pct"/>
            <w:tcBorders>
              <w:top w:val="nil"/>
              <w:left w:val="nil"/>
              <w:bottom w:val="nil"/>
              <w:right w:val="nil"/>
            </w:tcBorders>
            <w:shd w:val="clear" w:color="auto" w:fill="auto"/>
            <w:vAlign w:val="center"/>
            <w:hideMark/>
          </w:tcPr>
          <w:p w14:paraId="2DBC0E4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14:paraId="227C565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1709295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5582B68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12A067E8" w14:textId="77777777" w:rsidR="009D1E51" w:rsidRPr="009D1E51" w:rsidRDefault="009D1E51" w:rsidP="009D1E51">
            <w:pPr>
              <w:spacing w:line="240" w:lineRule="auto"/>
              <w:rPr>
                <w:rFonts w:ascii="Times New Roman" w:hAnsi="Times New Roman"/>
                <w:sz w:val="12"/>
                <w:szCs w:val="12"/>
              </w:rPr>
            </w:pPr>
          </w:p>
        </w:tc>
      </w:tr>
      <w:tr w:rsidR="009D1E51" w:rsidRPr="009D1E51" w14:paraId="75FC3741" w14:textId="77777777" w:rsidTr="009D1E51">
        <w:trPr>
          <w:trHeight w:val="85"/>
        </w:trPr>
        <w:tc>
          <w:tcPr>
            <w:tcW w:w="2926" w:type="pct"/>
            <w:tcBorders>
              <w:top w:val="nil"/>
              <w:left w:val="nil"/>
              <w:bottom w:val="nil"/>
              <w:right w:val="nil"/>
            </w:tcBorders>
            <w:shd w:val="clear" w:color="auto" w:fill="auto"/>
            <w:vAlign w:val="center"/>
            <w:hideMark/>
          </w:tcPr>
          <w:p w14:paraId="6A75D08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bottom"/>
            <w:hideMark/>
          </w:tcPr>
          <w:p w14:paraId="44CD14B8"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14:paraId="0AA0BC9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537006A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0BBD3DE5" w14:textId="77777777" w:rsidR="009D1E51" w:rsidRPr="009D1E51" w:rsidRDefault="009D1E51" w:rsidP="009D1E51">
            <w:pPr>
              <w:spacing w:line="240" w:lineRule="auto"/>
              <w:rPr>
                <w:rFonts w:ascii="Times New Roman" w:hAnsi="Times New Roman"/>
                <w:sz w:val="12"/>
                <w:szCs w:val="12"/>
              </w:rPr>
            </w:pPr>
          </w:p>
        </w:tc>
      </w:tr>
      <w:tr w:rsidR="009D1E51" w:rsidRPr="009D1E51" w14:paraId="2C0A1053" w14:textId="77777777" w:rsidTr="009D1E51">
        <w:trPr>
          <w:trHeight w:val="85"/>
        </w:trPr>
        <w:tc>
          <w:tcPr>
            <w:tcW w:w="2926" w:type="pct"/>
            <w:tcBorders>
              <w:top w:val="nil"/>
              <w:left w:val="nil"/>
              <w:bottom w:val="nil"/>
              <w:right w:val="nil"/>
            </w:tcBorders>
            <w:shd w:val="clear" w:color="auto" w:fill="auto"/>
            <w:vAlign w:val="center"/>
            <w:hideMark/>
          </w:tcPr>
          <w:p w14:paraId="67E0BA3D"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noWrap/>
            <w:vAlign w:val="bottom"/>
            <w:hideMark/>
          </w:tcPr>
          <w:p w14:paraId="3355994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5E691A2" w14:textId="77777777" w:rsidR="009D1E51" w:rsidRPr="009D1E51" w:rsidRDefault="009D1E51" w:rsidP="009D1E51">
            <w:pPr>
              <w:spacing w:line="240" w:lineRule="auto"/>
              <w:jc w:val="right"/>
              <w:rPr>
                <w:rFonts w:cs="Arial"/>
                <w:sz w:val="12"/>
                <w:szCs w:val="12"/>
              </w:rPr>
            </w:pPr>
            <w:r w:rsidRPr="009D1E51">
              <w:rPr>
                <w:rFonts w:cs="Arial"/>
                <w:sz w:val="12"/>
                <w:szCs w:val="12"/>
              </w:rPr>
              <w:t>2 949 622</w:t>
            </w:r>
          </w:p>
        </w:tc>
        <w:tc>
          <w:tcPr>
            <w:tcW w:w="627" w:type="pct"/>
            <w:tcBorders>
              <w:top w:val="nil"/>
              <w:left w:val="nil"/>
              <w:bottom w:val="nil"/>
              <w:right w:val="nil"/>
            </w:tcBorders>
            <w:shd w:val="clear" w:color="auto" w:fill="auto"/>
            <w:noWrap/>
            <w:vAlign w:val="bottom"/>
            <w:hideMark/>
          </w:tcPr>
          <w:p w14:paraId="296DE751" w14:textId="77777777" w:rsidR="009D1E51" w:rsidRPr="009D1E51" w:rsidRDefault="009D1E51" w:rsidP="009D1E51">
            <w:pPr>
              <w:spacing w:line="240" w:lineRule="auto"/>
              <w:jc w:val="right"/>
              <w:rPr>
                <w:rFonts w:cs="Arial"/>
                <w:sz w:val="12"/>
                <w:szCs w:val="12"/>
              </w:rPr>
            </w:pPr>
            <w:r w:rsidRPr="009D1E51">
              <w:rPr>
                <w:rFonts w:cs="Arial"/>
                <w:sz w:val="12"/>
                <w:szCs w:val="12"/>
              </w:rPr>
              <w:t>2 916 941,79</w:t>
            </w:r>
          </w:p>
        </w:tc>
        <w:tc>
          <w:tcPr>
            <w:tcW w:w="394" w:type="pct"/>
            <w:tcBorders>
              <w:top w:val="nil"/>
              <w:left w:val="nil"/>
              <w:bottom w:val="nil"/>
              <w:right w:val="nil"/>
            </w:tcBorders>
            <w:shd w:val="clear" w:color="auto" w:fill="auto"/>
            <w:vAlign w:val="center"/>
            <w:hideMark/>
          </w:tcPr>
          <w:p w14:paraId="784FE4D1" w14:textId="77777777" w:rsidR="009D1E51" w:rsidRPr="009D1E51" w:rsidRDefault="009D1E51" w:rsidP="009D1E51">
            <w:pPr>
              <w:spacing w:line="240" w:lineRule="auto"/>
              <w:jc w:val="right"/>
              <w:rPr>
                <w:rFonts w:cs="Arial"/>
                <w:sz w:val="12"/>
                <w:szCs w:val="12"/>
              </w:rPr>
            </w:pPr>
            <w:r w:rsidRPr="009D1E51">
              <w:rPr>
                <w:rFonts w:cs="Arial"/>
                <w:sz w:val="12"/>
                <w:szCs w:val="12"/>
              </w:rPr>
              <w:t>98,9%</w:t>
            </w:r>
          </w:p>
        </w:tc>
      </w:tr>
      <w:tr w:rsidR="009D1E51" w:rsidRPr="009D1E51" w14:paraId="6A5A2485" w14:textId="77777777" w:rsidTr="009D1E51">
        <w:trPr>
          <w:trHeight w:val="85"/>
        </w:trPr>
        <w:tc>
          <w:tcPr>
            <w:tcW w:w="2926" w:type="pct"/>
            <w:tcBorders>
              <w:top w:val="nil"/>
              <w:left w:val="nil"/>
              <w:bottom w:val="nil"/>
              <w:right w:val="nil"/>
            </w:tcBorders>
            <w:shd w:val="clear" w:color="auto" w:fill="auto"/>
            <w:vAlign w:val="center"/>
            <w:hideMark/>
          </w:tcPr>
          <w:p w14:paraId="1921174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noWrap/>
            <w:vAlign w:val="bottom"/>
            <w:hideMark/>
          </w:tcPr>
          <w:p w14:paraId="25877B9A"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14:paraId="599D973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2 307 507</w:t>
            </w:r>
          </w:p>
        </w:tc>
        <w:tc>
          <w:tcPr>
            <w:tcW w:w="627" w:type="pct"/>
            <w:tcBorders>
              <w:top w:val="nil"/>
              <w:left w:val="nil"/>
              <w:bottom w:val="nil"/>
              <w:right w:val="nil"/>
            </w:tcBorders>
            <w:shd w:val="clear" w:color="auto" w:fill="auto"/>
            <w:noWrap/>
            <w:vAlign w:val="bottom"/>
            <w:hideMark/>
          </w:tcPr>
          <w:p w14:paraId="0DBFE64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2 292 845,26</w:t>
            </w:r>
          </w:p>
        </w:tc>
        <w:tc>
          <w:tcPr>
            <w:tcW w:w="394" w:type="pct"/>
            <w:tcBorders>
              <w:top w:val="nil"/>
              <w:left w:val="nil"/>
              <w:bottom w:val="nil"/>
              <w:right w:val="nil"/>
            </w:tcBorders>
            <w:shd w:val="clear" w:color="auto" w:fill="auto"/>
            <w:noWrap/>
            <w:vAlign w:val="center"/>
            <w:hideMark/>
          </w:tcPr>
          <w:p w14:paraId="15F16FC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99,4%</w:t>
            </w:r>
          </w:p>
        </w:tc>
      </w:tr>
      <w:tr w:rsidR="009D1E51" w:rsidRPr="009D1E51" w14:paraId="3C051FA4" w14:textId="77777777" w:rsidTr="009D1E51">
        <w:trPr>
          <w:trHeight w:val="85"/>
        </w:trPr>
        <w:tc>
          <w:tcPr>
            <w:tcW w:w="2926" w:type="pct"/>
            <w:tcBorders>
              <w:top w:val="nil"/>
              <w:left w:val="nil"/>
              <w:bottom w:val="nil"/>
              <w:right w:val="nil"/>
            </w:tcBorders>
            <w:shd w:val="clear" w:color="auto" w:fill="auto"/>
            <w:vAlign w:val="center"/>
            <w:hideMark/>
          </w:tcPr>
          <w:p w14:paraId="1F37EC7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noWrap/>
            <w:vAlign w:val="bottom"/>
            <w:hideMark/>
          </w:tcPr>
          <w:p w14:paraId="3F786003"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14:paraId="08081C7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155 469</w:t>
            </w:r>
          </w:p>
        </w:tc>
        <w:tc>
          <w:tcPr>
            <w:tcW w:w="627" w:type="pct"/>
            <w:tcBorders>
              <w:top w:val="nil"/>
              <w:left w:val="nil"/>
              <w:bottom w:val="nil"/>
              <w:right w:val="nil"/>
            </w:tcBorders>
            <w:shd w:val="clear" w:color="auto" w:fill="auto"/>
            <w:noWrap/>
            <w:vAlign w:val="bottom"/>
            <w:hideMark/>
          </w:tcPr>
          <w:p w14:paraId="3A38149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155 462,41</w:t>
            </w:r>
          </w:p>
        </w:tc>
        <w:tc>
          <w:tcPr>
            <w:tcW w:w="394" w:type="pct"/>
            <w:tcBorders>
              <w:top w:val="nil"/>
              <w:left w:val="nil"/>
              <w:bottom w:val="nil"/>
              <w:right w:val="nil"/>
            </w:tcBorders>
            <w:shd w:val="clear" w:color="auto" w:fill="auto"/>
            <w:noWrap/>
            <w:vAlign w:val="center"/>
            <w:hideMark/>
          </w:tcPr>
          <w:p w14:paraId="147A89C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29FDC4C" w14:textId="77777777" w:rsidTr="009D1E51">
        <w:trPr>
          <w:trHeight w:val="85"/>
        </w:trPr>
        <w:tc>
          <w:tcPr>
            <w:tcW w:w="2926" w:type="pct"/>
            <w:tcBorders>
              <w:top w:val="nil"/>
              <w:left w:val="nil"/>
              <w:bottom w:val="nil"/>
              <w:right w:val="nil"/>
            </w:tcBorders>
            <w:shd w:val="clear" w:color="auto" w:fill="auto"/>
            <w:vAlign w:val="center"/>
            <w:hideMark/>
          </w:tcPr>
          <w:p w14:paraId="2B9BA9D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noWrap/>
            <w:vAlign w:val="bottom"/>
            <w:hideMark/>
          </w:tcPr>
          <w:p w14:paraId="0DCED5ED"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14:paraId="52F1A98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486 646</w:t>
            </w:r>
          </w:p>
        </w:tc>
        <w:tc>
          <w:tcPr>
            <w:tcW w:w="627" w:type="pct"/>
            <w:tcBorders>
              <w:top w:val="nil"/>
              <w:left w:val="nil"/>
              <w:bottom w:val="nil"/>
              <w:right w:val="nil"/>
            </w:tcBorders>
            <w:shd w:val="clear" w:color="auto" w:fill="auto"/>
            <w:noWrap/>
            <w:vAlign w:val="bottom"/>
            <w:hideMark/>
          </w:tcPr>
          <w:p w14:paraId="1C00B3D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468 634,12</w:t>
            </w:r>
          </w:p>
        </w:tc>
        <w:tc>
          <w:tcPr>
            <w:tcW w:w="394" w:type="pct"/>
            <w:tcBorders>
              <w:top w:val="nil"/>
              <w:left w:val="nil"/>
              <w:bottom w:val="nil"/>
              <w:right w:val="nil"/>
            </w:tcBorders>
            <w:shd w:val="clear" w:color="auto" w:fill="auto"/>
            <w:noWrap/>
            <w:vAlign w:val="center"/>
            <w:hideMark/>
          </w:tcPr>
          <w:p w14:paraId="62005A9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96,3%</w:t>
            </w:r>
          </w:p>
        </w:tc>
      </w:tr>
      <w:tr w:rsidR="009D1E51" w:rsidRPr="009D1E51" w14:paraId="00489FE6" w14:textId="77777777" w:rsidTr="009D1E51">
        <w:trPr>
          <w:trHeight w:val="85"/>
        </w:trPr>
        <w:tc>
          <w:tcPr>
            <w:tcW w:w="2926" w:type="pct"/>
            <w:tcBorders>
              <w:top w:val="nil"/>
              <w:left w:val="nil"/>
              <w:bottom w:val="nil"/>
              <w:right w:val="nil"/>
            </w:tcBorders>
            <w:shd w:val="clear" w:color="auto" w:fill="auto"/>
            <w:vAlign w:val="center"/>
            <w:hideMark/>
          </w:tcPr>
          <w:p w14:paraId="09D3251B"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bottom"/>
            <w:hideMark/>
          </w:tcPr>
          <w:p w14:paraId="044339F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2213018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4E2DB71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AD59F2F" w14:textId="77777777" w:rsidR="009D1E51" w:rsidRPr="009D1E51" w:rsidRDefault="009D1E51" w:rsidP="009D1E51">
            <w:pPr>
              <w:spacing w:line="240" w:lineRule="auto"/>
              <w:rPr>
                <w:rFonts w:ascii="Times New Roman" w:hAnsi="Times New Roman"/>
                <w:sz w:val="12"/>
                <w:szCs w:val="12"/>
              </w:rPr>
            </w:pPr>
          </w:p>
        </w:tc>
      </w:tr>
      <w:tr w:rsidR="009D1E51" w:rsidRPr="009D1E51" w14:paraId="65C1CE64" w14:textId="77777777" w:rsidTr="009D1E51">
        <w:trPr>
          <w:trHeight w:val="85"/>
        </w:trPr>
        <w:tc>
          <w:tcPr>
            <w:tcW w:w="2926" w:type="pct"/>
            <w:tcBorders>
              <w:top w:val="nil"/>
              <w:left w:val="nil"/>
              <w:bottom w:val="nil"/>
              <w:right w:val="nil"/>
            </w:tcBorders>
            <w:shd w:val="clear" w:color="auto" w:fill="auto"/>
            <w:vAlign w:val="bottom"/>
            <w:hideMark/>
          </w:tcPr>
          <w:p w14:paraId="7D2AFB84"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74FFE34C"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17BFDBDD" w14:textId="77777777" w:rsidR="009D1E51" w:rsidRPr="009D1E51" w:rsidRDefault="009D1E51" w:rsidP="009D1E51">
            <w:pPr>
              <w:spacing w:line="240" w:lineRule="auto"/>
              <w:jc w:val="right"/>
              <w:rPr>
                <w:rFonts w:cs="Arial"/>
                <w:sz w:val="12"/>
                <w:szCs w:val="12"/>
              </w:rPr>
            </w:pPr>
            <w:r w:rsidRPr="009D1E51">
              <w:rPr>
                <w:rFonts w:cs="Arial"/>
                <w:sz w:val="12"/>
                <w:szCs w:val="12"/>
              </w:rPr>
              <w:t>117 125</w:t>
            </w:r>
          </w:p>
        </w:tc>
        <w:tc>
          <w:tcPr>
            <w:tcW w:w="627" w:type="pct"/>
            <w:tcBorders>
              <w:top w:val="nil"/>
              <w:left w:val="nil"/>
              <w:bottom w:val="nil"/>
              <w:right w:val="nil"/>
            </w:tcBorders>
            <w:shd w:val="clear" w:color="auto" w:fill="auto"/>
            <w:noWrap/>
            <w:vAlign w:val="bottom"/>
            <w:hideMark/>
          </w:tcPr>
          <w:p w14:paraId="36626D80" w14:textId="77777777" w:rsidR="009D1E51" w:rsidRPr="009D1E51" w:rsidRDefault="009D1E51" w:rsidP="009D1E51">
            <w:pPr>
              <w:spacing w:line="240" w:lineRule="auto"/>
              <w:jc w:val="right"/>
              <w:rPr>
                <w:rFonts w:cs="Arial"/>
                <w:sz w:val="12"/>
                <w:szCs w:val="12"/>
              </w:rPr>
            </w:pPr>
            <w:r w:rsidRPr="009D1E51">
              <w:rPr>
                <w:rFonts w:cs="Arial"/>
                <w:sz w:val="12"/>
                <w:szCs w:val="12"/>
              </w:rPr>
              <w:t>117 125,00</w:t>
            </w:r>
          </w:p>
        </w:tc>
        <w:tc>
          <w:tcPr>
            <w:tcW w:w="394" w:type="pct"/>
            <w:tcBorders>
              <w:top w:val="nil"/>
              <w:left w:val="nil"/>
              <w:bottom w:val="nil"/>
              <w:right w:val="nil"/>
            </w:tcBorders>
            <w:shd w:val="clear" w:color="auto" w:fill="auto"/>
            <w:noWrap/>
            <w:vAlign w:val="center"/>
            <w:hideMark/>
          </w:tcPr>
          <w:p w14:paraId="790F948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A700399" w14:textId="77777777" w:rsidTr="009D1E51">
        <w:trPr>
          <w:trHeight w:val="85"/>
        </w:trPr>
        <w:tc>
          <w:tcPr>
            <w:tcW w:w="2926" w:type="pct"/>
            <w:tcBorders>
              <w:top w:val="nil"/>
              <w:left w:val="nil"/>
              <w:bottom w:val="nil"/>
              <w:right w:val="nil"/>
            </w:tcBorders>
            <w:shd w:val="clear" w:color="auto" w:fill="auto"/>
            <w:vAlign w:val="bottom"/>
            <w:hideMark/>
          </w:tcPr>
          <w:p w14:paraId="5717B9F4"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4445A77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F379585" w14:textId="77777777" w:rsidR="009D1E51" w:rsidRPr="009D1E51" w:rsidRDefault="009D1E51" w:rsidP="009D1E51">
            <w:pPr>
              <w:spacing w:line="240" w:lineRule="auto"/>
              <w:jc w:val="right"/>
              <w:rPr>
                <w:rFonts w:cs="Arial"/>
                <w:sz w:val="12"/>
                <w:szCs w:val="12"/>
              </w:rPr>
            </w:pPr>
            <w:r w:rsidRPr="009D1E51">
              <w:rPr>
                <w:rFonts w:cs="Arial"/>
                <w:sz w:val="12"/>
                <w:szCs w:val="12"/>
              </w:rPr>
              <w:t>29 220</w:t>
            </w:r>
          </w:p>
        </w:tc>
        <w:tc>
          <w:tcPr>
            <w:tcW w:w="627" w:type="pct"/>
            <w:tcBorders>
              <w:top w:val="nil"/>
              <w:left w:val="nil"/>
              <w:bottom w:val="nil"/>
              <w:right w:val="nil"/>
            </w:tcBorders>
            <w:shd w:val="clear" w:color="auto" w:fill="auto"/>
            <w:noWrap/>
            <w:vAlign w:val="bottom"/>
            <w:hideMark/>
          </w:tcPr>
          <w:p w14:paraId="526FD5C0" w14:textId="77777777" w:rsidR="009D1E51" w:rsidRPr="009D1E51" w:rsidRDefault="009D1E51" w:rsidP="009D1E51">
            <w:pPr>
              <w:spacing w:line="240" w:lineRule="auto"/>
              <w:jc w:val="right"/>
              <w:rPr>
                <w:rFonts w:cs="Arial"/>
                <w:sz w:val="12"/>
                <w:szCs w:val="12"/>
              </w:rPr>
            </w:pPr>
            <w:r w:rsidRPr="009D1E51">
              <w:rPr>
                <w:rFonts w:cs="Arial"/>
                <w:sz w:val="12"/>
                <w:szCs w:val="12"/>
              </w:rPr>
              <w:t>28 603,99</w:t>
            </w:r>
          </w:p>
        </w:tc>
        <w:tc>
          <w:tcPr>
            <w:tcW w:w="394" w:type="pct"/>
            <w:tcBorders>
              <w:top w:val="nil"/>
              <w:left w:val="nil"/>
              <w:bottom w:val="nil"/>
              <w:right w:val="nil"/>
            </w:tcBorders>
            <w:shd w:val="clear" w:color="auto" w:fill="auto"/>
            <w:noWrap/>
            <w:vAlign w:val="center"/>
            <w:hideMark/>
          </w:tcPr>
          <w:p w14:paraId="2767F6B3" w14:textId="77777777" w:rsidR="009D1E51" w:rsidRPr="009D1E51" w:rsidRDefault="009D1E51" w:rsidP="009D1E51">
            <w:pPr>
              <w:spacing w:line="240" w:lineRule="auto"/>
              <w:jc w:val="right"/>
              <w:rPr>
                <w:rFonts w:cs="Arial"/>
                <w:sz w:val="12"/>
                <w:szCs w:val="12"/>
              </w:rPr>
            </w:pPr>
            <w:r w:rsidRPr="009D1E51">
              <w:rPr>
                <w:rFonts w:cs="Arial"/>
                <w:sz w:val="12"/>
                <w:szCs w:val="12"/>
              </w:rPr>
              <w:t>97,9%</w:t>
            </w:r>
          </w:p>
        </w:tc>
      </w:tr>
      <w:tr w:rsidR="009D1E51" w:rsidRPr="009D1E51" w14:paraId="7411A8F1" w14:textId="77777777" w:rsidTr="009D1E51">
        <w:trPr>
          <w:trHeight w:val="85"/>
        </w:trPr>
        <w:tc>
          <w:tcPr>
            <w:tcW w:w="2926" w:type="pct"/>
            <w:tcBorders>
              <w:top w:val="nil"/>
              <w:left w:val="nil"/>
              <w:bottom w:val="nil"/>
              <w:right w:val="nil"/>
            </w:tcBorders>
            <w:shd w:val="clear" w:color="auto" w:fill="auto"/>
            <w:vAlign w:val="bottom"/>
            <w:hideMark/>
          </w:tcPr>
          <w:p w14:paraId="1646E4DE"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38C6DBC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FEA7E45" w14:textId="77777777" w:rsidR="009D1E51" w:rsidRPr="009D1E51" w:rsidRDefault="009D1E51" w:rsidP="009D1E51">
            <w:pPr>
              <w:spacing w:line="240" w:lineRule="auto"/>
              <w:jc w:val="right"/>
              <w:rPr>
                <w:rFonts w:cs="Arial"/>
                <w:sz w:val="12"/>
                <w:szCs w:val="12"/>
              </w:rPr>
            </w:pPr>
            <w:r w:rsidRPr="009D1E51">
              <w:rPr>
                <w:rFonts w:cs="Arial"/>
                <w:sz w:val="12"/>
                <w:szCs w:val="12"/>
              </w:rPr>
              <w:t>3 000</w:t>
            </w:r>
          </w:p>
        </w:tc>
        <w:tc>
          <w:tcPr>
            <w:tcW w:w="627" w:type="pct"/>
            <w:tcBorders>
              <w:top w:val="nil"/>
              <w:left w:val="nil"/>
              <w:bottom w:val="nil"/>
              <w:right w:val="nil"/>
            </w:tcBorders>
            <w:shd w:val="clear" w:color="auto" w:fill="auto"/>
            <w:noWrap/>
            <w:vAlign w:val="bottom"/>
            <w:hideMark/>
          </w:tcPr>
          <w:p w14:paraId="21FAE526" w14:textId="77777777" w:rsidR="009D1E51" w:rsidRPr="009D1E51" w:rsidRDefault="009D1E51" w:rsidP="009D1E51">
            <w:pPr>
              <w:spacing w:line="240" w:lineRule="auto"/>
              <w:jc w:val="right"/>
              <w:rPr>
                <w:rFonts w:cs="Arial"/>
                <w:sz w:val="12"/>
                <w:szCs w:val="12"/>
              </w:rPr>
            </w:pPr>
            <w:r w:rsidRPr="009D1E51">
              <w:rPr>
                <w:rFonts w:cs="Arial"/>
                <w:sz w:val="12"/>
                <w:szCs w:val="12"/>
              </w:rPr>
              <w:t>3 000,00</w:t>
            </w:r>
          </w:p>
        </w:tc>
        <w:tc>
          <w:tcPr>
            <w:tcW w:w="394" w:type="pct"/>
            <w:tcBorders>
              <w:top w:val="nil"/>
              <w:left w:val="nil"/>
              <w:bottom w:val="nil"/>
              <w:right w:val="nil"/>
            </w:tcBorders>
            <w:shd w:val="clear" w:color="auto" w:fill="auto"/>
            <w:noWrap/>
            <w:vAlign w:val="center"/>
            <w:hideMark/>
          </w:tcPr>
          <w:p w14:paraId="3135B29B"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47BE59C" w14:textId="77777777" w:rsidTr="009D1E51">
        <w:trPr>
          <w:trHeight w:val="85"/>
        </w:trPr>
        <w:tc>
          <w:tcPr>
            <w:tcW w:w="2926" w:type="pct"/>
            <w:tcBorders>
              <w:top w:val="nil"/>
              <w:left w:val="nil"/>
              <w:bottom w:val="nil"/>
              <w:right w:val="nil"/>
            </w:tcBorders>
            <w:shd w:val="clear" w:color="auto" w:fill="auto"/>
            <w:vAlign w:val="bottom"/>
            <w:hideMark/>
          </w:tcPr>
          <w:p w14:paraId="648B0E13"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45A7D7B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530BD8D4" w14:textId="77777777" w:rsidR="009D1E51" w:rsidRPr="009D1E51" w:rsidRDefault="009D1E51" w:rsidP="009D1E51">
            <w:pPr>
              <w:spacing w:line="240" w:lineRule="auto"/>
              <w:jc w:val="right"/>
              <w:rPr>
                <w:rFonts w:cs="Arial"/>
                <w:sz w:val="12"/>
                <w:szCs w:val="12"/>
              </w:rPr>
            </w:pPr>
            <w:r w:rsidRPr="009D1E51">
              <w:rPr>
                <w:rFonts w:cs="Arial"/>
                <w:sz w:val="12"/>
                <w:szCs w:val="12"/>
              </w:rPr>
              <w:t>1 110</w:t>
            </w:r>
          </w:p>
        </w:tc>
        <w:tc>
          <w:tcPr>
            <w:tcW w:w="627" w:type="pct"/>
            <w:tcBorders>
              <w:top w:val="nil"/>
              <w:left w:val="nil"/>
              <w:bottom w:val="nil"/>
              <w:right w:val="nil"/>
            </w:tcBorders>
            <w:shd w:val="clear" w:color="auto" w:fill="auto"/>
            <w:noWrap/>
            <w:vAlign w:val="bottom"/>
            <w:hideMark/>
          </w:tcPr>
          <w:p w14:paraId="088A2A31" w14:textId="77777777" w:rsidR="009D1E51" w:rsidRPr="009D1E51" w:rsidRDefault="009D1E51" w:rsidP="009D1E51">
            <w:pPr>
              <w:spacing w:line="240" w:lineRule="auto"/>
              <w:jc w:val="right"/>
              <w:rPr>
                <w:rFonts w:cs="Arial"/>
                <w:sz w:val="12"/>
                <w:szCs w:val="12"/>
              </w:rPr>
            </w:pPr>
            <w:r w:rsidRPr="009D1E51">
              <w:rPr>
                <w:rFonts w:cs="Arial"/>
                <w:sz w:val="12"/>
                <w:szCs w:val="12"/>
              </w:rPr>
              <w:t>1 060,56</w:t>
            </w:r>
          </w:p>
        </w:tc>
        <w:tc>
          <w:tcPr>
            <w:tcW w:w="394" w:type="pct"/>
            <w:tcBorders>
              <w:top w:val="nil"/>
              <w:left w:val="nil"/>
              <w:bottom w:val="nil"/>
              <w:right w:val="nil"/>
            </w:tcBorders>
            <w:shd w:val="clear" w:color="auto" w:fill="auto"/>
            <w:noWrap/>
            <w:vAlign w:val="center"/>
            <w:hideMark/>
          </w:tcPr>
          <w:p w14:paraId="37813FDD" w14:textId="77777777" w:rsidR="009D1E51" w:rsidRPr="009D1E51" w:rsidRDefault="009D1E51" w:rsidP="009D1E51">
            <w:pPr>
              <w:spacing w:line="240" w:lineRule="auto"/>
              <w:jc w:val="right"/>
              <w:rPr>
                <w:rFonts w:cs="Arial"/>
                <w:sz w:val="12"/>
                <w:szCs w:val="12"/>
              </w:rPr>
            </w:pPr>
            <w:r w:rsidRPr="009D1E51">
              <w:rPr>
                <w:rFonts w:cs="Arial"/>
                <w:sz w:val="12"/>
                <w:szCs w:val="12"/>
              </w:rPr>
              <w:t>95,5%</w:t>
            </w:r>
          </w:p>
        </w:tc>
      </w:tr>
      <w:tr w:rsidR="009D1E51" w:rsidRPr="009D1E51" w14:paraId="623032BB" w14:textId="77777777" w:rsidTr="009D1E51">
        <w:trPr>
          <w:trHeight w:val="85"/>
        </w:trPr>
        <w:tc>
          <w:tcPr>
            <w:tcW w:w="2926" w:type="pct"/>
            <w:tcBorders>
              <w:top w:val="nil"/>
              <w:left w:val="nil"/>
              <w:bottom w:val="nil"/>
              <w:right w:val="nil"/>
            </w:tcBorders>
            <w:shd w:val="clear" w:color="auto" w:fill="auto"/>
            <w:vAlign w:val="center"/>
            <w:hideMark/>
          </w:tcPr>
          <w:p w14:paraId="50249A31"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273C21D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48EB1F5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7F1EAF4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573688F0" w14:textId="77777777" w:rsidR="009D1E51" w:rsidRPr="009D1E51" w:rsidRDefault="009D1E51" w:rsidP="009D1E51">
            <w:pPr>
              <w:spacing w:line="240" w:lineRule="auto"/>
              <w:rPr>
                <w:rFonts w:ascii="Times New Roman" w:hAnsi="Times New Roman"/>
                <w:sz w:val="12"/>
                <w:szCs w:val="12"/>
              </w:rPr>
            </w:pPr>
          </w:p>
        </w:tc>
      </w:tr>
      <w:tr w:rsidR="009D1E51" w:rsidRPr="009D1E51" w14:paraId="45FE8D28" w14:textId="77777777" w:rsidTr="009D1E51">
        <w:trPr>
          <w:trHeight w:val="85"/>
        </w:trPr>
        <w:tc>
          <w:tcPr>
            <w:tcW w:w="2926" w:type="pct"/>
            <w:tcBorders>
              <w:top w:val="nil"/>
              <w:left w:val="nil"/>
              <w:bottom w:val="nil"/>
              <w:right w:val="nil"/>
            </w:tcBorders>
            <w:shd w:val="clear" w:color="auto" w:fill="auto"/>
            <w:vAlign w:val="center"/>
            <w:hideMark/>
          </w:tcPr>
          <w:p w14:paraId="6E171E1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7E9BF8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D667FC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040E34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45C5A3C" w14:textId="77777777" w:rsidR="009D1E51" w:rsidRPr="009D1E51" w:rsidRDefault="009D1E51" w:rsidP="009D1E51">
            <w:pPr>
              <w:spacing w:line="240" w:lineRule="auto"/>
              <w:rPr>
                <w:rFonts w:ascii="Times New Roman" w:hAnsi="Times New Roman"/>
                <w:sz w:val="12"/>
                <w:szCs w:val="12"/>
              </w:rPr>
            </w:pPr>
          </w:p>
        </w:tc>
      </w:tr>
      <w:tr w:rsidR="009D1E51" w:rsidRPr="009D1E51" w14:paraId="5001306C" w14:textId="77777777" w:rsidTr="009D1E51">
        <w:trPr>
          <w:trHeight w:val="85"/>
        </w:trPr>
        <w:tc>
          <w:tcPr>
            <w:tcW w:w="2926" w:type="pct"/>
            <w:tcBorders>
              <w:top w:val="nil"/>
              <w:left w:val="nil"/>
              <w:bottom w:val="nil"/>
              <w:right w:val="nil"/>
            </w:tcBorders>
            <w:shd w:val="clear" w:color="auto" w:fill="auto"/>
            <w:vAlign w:val="center"/>
            <w:hideMark/>
          </w:tcPr>
          <w:p w14:paraId="517A1DC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54D665B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4008FD5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3EACC1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1A55D82" w14:textId="77777777" w:rsidR="009D1E51" w:rsidRPr="009D1E51" w:rsidRDefault="009D1E51" w:rsidP="009D1E51">
            <w:pPr>
              <w:spacing w:line="240" w:lineRule="auto"/>
              <w:rPr>
                <w:rFonts w:ascii="Times New Roman" w:hAnsi="Times New Roman"/>
                <w:sz w:val="12"/>
                <w:szCs w:val="12"/>
              </w:rPr>
            </w:pPr>
          </w:p>
        </w:tc>
      </w:tr>
      <w:tr w:rsidR="009D1E51" w:rsidRPr="009D1E51" w14:paraId="5A0DC4C0" w14:textId="77777777" w:rsidTr="009D1E51">
        <w:trPr>
          <w:trHeight w:val="85"/>
        </w:trPr>
        <w:tc>
          <w:tcPr>
            <w:tcW w:w="2926" w:type="pct"/>
            <w:tcBorders>
              <w:top w:val="nil"/>
              <w:left w:val="nil"/>
              <w:bottom w:val="nil"/>
              <w:right w:val="nil"/>
            </w:tcBorders>
            <w:shd w:val="clear" w:color="auto" w:fill="auto"/>
            <w:vAlign w:val="center"/>
            <w:hideMark/>
          </w:tcPr>
          <w:p w14:paraId="58AB842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14:paraId="46FA0C6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01BBDB9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EE4CEF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AE54ED3" w14:textId="77777777" w:rsidR="009D1E51" w:rsidRPr="009D1E51" w:rsidRDefault="009D1E51" w:rsidP="009D1E51">
            <w:pPr>
              <w:spacing w:line="240" w:lineRule="auto"/>
              <w:rPr>
                <w:rFonts w:ascii="Times New Roman" w:hAnsi="Times New Roman"/>
                <w:sz w:val="12"/>
                <w:szCs w:val="12"/>
              </w:rPr>
            </w:pPr>
          </w:p>
        </w:tc>
      </w:tr>
      <w:tr w:rsidR="009D1E51" w:rsidRPr="009D1E51" w14:paraId="5DDEFE78" w14:textId="77777777" w:rsidTr="009D1E51">
        <w:trPr>
          <w:trHeight w:val="85"/>
        </w:trPr>
        <w:tc>
          <w:tcPr>
            <w:tcW w:w="2926" w:type="pct"/>
            <w:tcBorders>
              <w:top w:val="nil"/>
              <w:left w:val="nil"/>
              <w:bottom w:val="nil"/>
              <w:right w:val="nil"/>
            </w:tcBorders>
            <w:shd w:val="clear" w:color="auto" w:fill="auto"/>
            <w:vAlign w:val="center"/>
            <w:hideMark/>
          </w:tcPr>
          <w:p w14:paraId="5D41DA4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425EEE0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4EDDF9B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4C1379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37EADD0" w14:textId="77777777" w:rsidR="009D1E51" w:rsidRPr="009D1E51" w:rsidRDefault="009D1E51" w:rsidP="009D1E51">
            <w:pPr>
              <w:spacing w:line="240" w:lineRule="auto"/>
              <w:rPr>
                <w:rFonts w:ascii="Times New Roman" w:hAnsi="Times New Roman"/>
                <w:sz w:val="12"/>
                <w:szCs w:val="12"/>
              </w:rPr>
            </w:pPr>
          </w:p>
        </w:tc>
      </w:tr>
      <w:tr w:rsidR="009D1E51" w:rsidRPr="009D1E51" w14:paraId="19E4F552" w14:textId="77777777" w:rsidTr="009D1E51">
        <w:trPr>
          <w:trHeight w:val="85"/>
        </w:trPr>
        <w:tc>
          <w:tcPr>
            <w:tcW w:w="2926" w:type="pct"/>
            <w:tcBorders>
              <w:top w:val="nil"/>
              <w:left w:val="nil"/>
              <w:bottom w:val="nil"/>
              <w:right w:val="nil"/>
            </w:tcBorders>
            <w:shd w:val="clear" w:color="auto" w:fill="auto"/>
            <w:vAlign w:val="center"/>
            <w:hideMark/>
          </w:tcPr>
          <w:p w14:paraId="4ED52FD0"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3981FD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E098C4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F57B3E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29E31AF" w14:textId="77777777" w:rsidR="009D1E51" w:rsidRPr="009D1E51" w:rsidRDefault="009D1E51" w:rsidP="009D1E51">
            <w:pPr>
              <w:spacing w:line="240" w:lineRule="auto"/>
              <w:rPr>
                <w:rFonts w:ascii="Times New Roman" w:hAnsi="Times New Roman"/>
                <w:sz w:val="12"/>
                <w:szCs w:val="12"/>
              </w:rPr>
            </w:pPr>
          </w:p>
        </w:tc>
      </w:tr>
      <w:tr w:rsidR="009D1E51" w:rsidRPr="009D1E51" w14:paraId="5C327DB0" w14:textId="77777777" w:rsidTr="009D1E51">
        <w:trPr>
          <w:trHeight w:val="85"/>
        </w:trPr>
        <w:tc>
          <w:tcPr>
            <w:tcW w:w="2926" w:type="pct"/>
            <w:tcBorders>
              <w:top w:val="nil"/>
              <w:left w:val="nil"/>
              <w:bottom w:val="nil"/>
              <w:right w:val="nil"/>
            </w:tcBorders>
            <w:shd w:val="clear" w:color="auto" w:fill="auto"/>
            <w:vAlign w:val="center"/>
            <w:hideMark/>
          </w:tcPr>
          <w:p w14:paraId="7FA41018"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Dotacje dla podmiotów niepublicznych realizujących zadania wymagające stosowania specjalnej organizacji nauki i metod pracy</w:t>
            </w:r>
          </w:p>
        </w:tc>
        <w:tc>
          <w:tcPr>
            <w:tcW w:w="425" w:type="pct"/>
            <w:tcBorders>
              <w:top w:val="nil"/>
              <w:left w:val="nil"/>
              <w:bottom w:val="nil"/>
              <w:right w:val="nil"/>
            </w:tcBorders>
            <w:shd w:val="clear" w:color="auto" w:fill="auto"/>
            <w:vAlign w:val="center"/>
            <w:hideMark/>
          </w:tcPr>
          <w:p w14:paraId="540A6998"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2E81D63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19 477 687</w:t>
            </w:r>
          </w:p>
        </w:tc>
        <w:tc>
          <w:tcPr>
            <w:tcW w:w="627" w:type="pct"/>
            <w:tcBorders>
              <w:top w:val="nil"/>
              <w:left w:val="nil"/>
              <w:bottom w:val="nil"/>
              <w:right w:val="nil"/>
            </w:tcBorders>
            <w:shd w:val="clear" w:color="auto" w:fill="auto"/>
            <w:vAlign w:val="center"/>
            <w:hideMark/>
          </w:tcPr>
          <w:p w14:paraId="4604E33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19 347 786,31</w:t>
            </w:r>
          </w:p>
        </w:tc>
        <w:tc>
          <w:tcPr>
            <w:tcW w:w="394" w:type="pct"/>
            <w:tcBorders>
              <w:top w:val="nil"/>
              <w:left w:val="nil"/>
              <w:bottom w:val="nil"/>
              <w:right w:val="nil"/>
            </w:tcBorders>
            <w:shd w:val="clear" w:color="auto" w:fill="auto"/>
            <w:vAlign w:val="center"/>
            <w:hideMark/>
          </w:tcPr>
          <w:p w14:paraId="448C7A0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99,3%</w:t>
            </w:r>
          </w:p>
        </w:tc>
      </w:tr>
      <w:tr w:rsidR="009D1E51" w:rsidRPr="009D1E51" w14:paraId="176E78C4" w14:textId="77777777" w:rsidTr="009D1E51">
        <w:trPr>
          <w:trHeight w:val="85"/>
        </w:trPr>
        <w:tc>
          <w:tcPr>
            <w:tcW w:w="2926" w:type="pct"/>
            <w:tcBorders>
              <w:top w:val="nil"/>
              <w:left w:val="nil"/>
              <w:bottom w:val="nil"/>
              <w:right w:val="nil"/>
            </w:tcBorders>
            <w:shd w:val="clear" w:color="auto" w:fill="auto"/>
            <w:vAlign w:val="center"/>
            <w:hideMark/>
          </w:tcPr>
          <w:p w14:paraId="180CC1A6"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3C6DC8A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AB8B11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A6DF50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75DE030" w14:textId="77777777" w:rsidR="009D1E51" w:rsidRPr="009D1E51" w:rsidRDefault="009D1E51" w:rsidP="009D1E51">
            <w:pPr>
              <w:spacing w:line="240" w:lineRule="auto"/>
              <w:rPr>
                <w:rFonts w:ascii="Times New Roman" w:hAnsi="Times New Roman"/>
                <w:sz w:val="12"/>
                <w:szCs w:val="12"/>
              </w:rPr>
            </w:pPr>
          </w:p>
        </w:tc>
      </w:tr>
      <w:tr w:rsidR="009D1E51" w:rsidRPr="009D1E51" w14:paraId="073F4DFC" w14:textId="77777777" w:rsidTr="009D1E51">
        <w:trPr>
          <w:trHeight w:val="85"/>
        </w:trPr>
        <w:tc>
          <w:tcPr>
            <w:tcW w:w="2926" w:type="pct"/>
            <w:tcBorders>
              <w:top w:val="nil"/>
              <w:left w:val="nil"/>
              <w:bottom w:val="nil"/>
              <w:right w:val="nil"/>
            </w:tcBorders>
            <w:shd w:val="clear" w:color="auto" w:fill="auto"/>
            <w:vAlign w:val="center"/>
            <w:hideMark/>
          </w:tcPr>
          <w:p w14:paraId="041BBD3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zadań wymagających stosowania specjalnej organizacji nauki i metod pracy dla dzieci i młodzieży</w:t>
            </w:r>
          </w:p>
        </w:tc>
        <w:tc>
          <w:tcPr>
            <w:tcW w:w="425" w:type="pct"/>
            <w:tcBorders>
              <w:top w:val="nil"/>
              <w:left w:val="nil"/>
              <w:bottom w:val="nil"/>
              <w:right w:val="nil"/>
            </w:tcBorders>
            <w:shd w:val="clear" w:color="auto" w:fill="auto"/>
            <w:vAlign w:val="center"/>
            <w:hideMark/>
          </w:tcPr>
          <w:p w14:paraId="3735A6F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2052307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C1AE31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E8674E4" w14:textId="77777777" w:rsidR="009D1E51" w:rsidRPr="009D1E51" w:rsidRDefault="009D1E51" w:rsidP="009D1E51">
            <w:pPr>
              <w:spacing w:line="240" w:lineRule="auto"/>
              <w:rPr>
                <w:rFonts w:ascii="Times New Roman" w:hAnsi="Times New Roman"/>
                <w:sz w:val="12"/>
                <w:szCs w:val="12"/>
              </w:rPr>
            </w:pPr>
          </w:p>
        </w:tc>
      </w:tr>
      <w:tr w:rsidR="009D1E51" w:rsidRPr="009D1E51" w14:paraId="4DA400C5" w14:textId="77777777" w:rsidTr="009D1E51">
        <w:trPr>
          <w:trHeight w:val="85"/>
        </w:trPr>
        <w:tc>
          <w:tcPr>
            <w:tcW w:w="2926" w:type="pct"/>
            <w:tcBorders>
              <w:top w:val="nil"/>
              <w:left w:val="nil"/>
              <w:bottom w:val="nil"/>
              <w:right w:val="nil"/>
            </w:tcBorders>
            <w:shd w:val="clear" w:color="auto" w:fill="auto"/>
            <w:vAlign w:val="center"/>
            <w:hideMark/>
          </w:tcPr>
          <w:p w14:paraId="229F797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5B03978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3DA0DC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F50954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17B2E17" w14:textId="77777777" w:rsidR="009D1E51" w:rsidRPr="009D1E51" w:rsidRDefault="009D1E51" w:rsidP="009D1E51">
            <w:pPr>
              <w:spacing w:line="240" w:lineRule="auto"/>
              <w:rPr>
                <w:rFonts w:ascii="Times New Roman" w:hAnsi="Times New Roman"/>
                <w:sz w:val="12"/>
                <w:szCs w:val="12"/>
              </w:rPr>
            </w:pPr>
          </w:p>
        </w:tc>
      </w:tr>
      <w:tr w:rsidR="009D1E51" w:rsidRPr="009D1E51" w14:paraId="5C0F9C31" w14:textId="77777777" w:rsidTr="009D1E51">
        <w:trPr>
          <w:trHeight w:val="85"/>
        </w:trPr>
        <w:tc>
          <w:tcPr>
            <w:tcW w:w="2926" w:type="pct"/>
            <w:tcBorders>
              <w:top w:val="nil"/>
              <w:left w:val="nil"/>
              <w:bottom w:val="nil"/>
              <w:right w:val="nil"/>
            </w:tcBorders>
            <w:shd w:val="clear" w:color="auto" w:fill="auto"/>
            <w:vAlign w:val="center"/>
            <w:hideMark/>
          </w:tcPr>
          <w:p w14:paraId="27BE6C4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80149, 80150, 80152</w:t>
            </w:r>
          </w:p>
        </w:tc>
        <w:tc>
          <w:tcPr>
            <w:tcW w:w="425" w:type="pct"/>
            <w:tcBorders>
              <w:top w:val="nil"/>
              <w:left w:val="nil"/>
              <w:bottom w:val="nil"/>
              <w:right w:val="nil"/>
            </w:tcBorders>
            <w:shd w:val="clear" w:color="auto" w:fill="auto"/>
            <w:noWrap/>
            <w:vAlign w:val="bottom"/>
            <w:hideMark/>
          </w:tcPr>
          <w:p w14:paraId="4F4D543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14:paraId="64A462B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116C3B8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033BE13" w14:textId="77777777" w:rsidR="009D1E51" w:rsidRPr="009D1E51" w:rsidRDefault="009D1E51" w:rsidP="009D1E51">
            <w:pPr>
              <w:spacing w:line="240" w:lineRule="auto"/>
              <w:rPr>
                <w:rFonts w:ascii="Times New Roman" w:hAnsi="Times New Roman"/>
                <w:sz w:val="12"/>
                <w:szCs w:val="12"/>
              </w:rPr>
            </w:pPr>
          </w:p>
        </w:tc>
      </w:tr>
      <w:tr w:rsidR="009D1E51" w:rsidRPr="009D1E51" w14:paraId="1CEBFECD" w14:textId="77777777" w:rsidTr="009D1E51">
        <w:trPr>
          <w:trHeight w:val="85"/>
        </w:trPr>
        <w:tc>
          <w:tcPr>
            <w:tcW w:w="2926" w:type="pct"/>
            <w:tcBorders>
              <w:top w:val="nil"/>
              <w:left w:val="nil"/>
              <w:bottom w:val="nil"/>
              <w:right w:val="nil"/>
            </w:tcBorders>
            <w:shd w:val="clear" w:color="auto" w:fill="auto"/>
            <w:vAlign w:val="center"/>
            <w:hideMark/>
          </w:tcPr>
          <w:p w14:paraId="5DE7F3F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14:paraId="2687561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30FED13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3AAD773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2BC4187B" w14:textId="77777777" w:rsidR="009D1E51" w:rsidRPr="009D1E51" w:rsidRDefault="009D1E51" w:rsidP="009D1E51">
            <w:pPr>
              <w:spacing w:line="240" w:lineRule="auto"/>
              <w:rPr>
                <w:rFonts w:ascii="Times New Roman" w:hAnsi="Times New Roman"/>
                <w:sz w:val="12"/>
                <w:szCs w:val="12"/>
              </w:rPr>
            </w:pPr>
          </w:p>
        </w:tc>
      </w:tr>
      <w:tr w:rsidR="009D1E51" w:rsidRPr="009D1E51" w14:paraId="3E0CB1DB" w14:textId="77777777" w:rsidTr="009D1E51">
        <w:trPr>
          <w:trHeight w:val="85"/>
        </w:trPr>
        <w:tc>
          <w:tcPr>
            <w:tcW w:w="2926" w:type="pct"/>
            <w:tcBorders>
              <w:top w:val="nil"/>
              <w:left w:val="nil"/>
              <w:bottom w:val="nil"/>
              <w:right w:val="nil"/>
            </w:tcBorders>
            <w:shd w:val="clear" w:color="auto" w:fill="auto"/>
            <w:vAlign w:val="center"/>
            <w:hideMark/>
          </w:tcPr>
          <w:p w14:paraId="249AC95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612A6099"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31C8B98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C834C9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41ED636" w14:textId="77777777" w:rsidR="009D1E51" w:rsidRPr="009D1E51" w:rsidRDefault="009D1E51" w:rsidP="009D1E51">
            <w:pPr>
              <w:spacing w:line="240" w:lineRule="auto"/>
              <w:rPr>
                <w:rFonts w:ascii="Times New Roman" w:hAnsi="Times New Roman"/>
                <w:sz w:val="12"/>
                <w:szCs w:val="12"/>
              </w:rPr>
            </w:pPr>
          </w:p>
        </w:tc>
      </w:tr>
      <w:tr w:rsidR="009D1E51" w:rsidRPr="009D1E51" w14:paraId="50031F7C" w14:textId="77777777" w:rsidTr="009D1E51">
        <w:trPr>
          <w:trHeight w:val="85"/>
        </w:trPr>
        <w:tc>
          <w:tcPr>
            <w:tcW w:w="2926" w:type="pct"/>
            <w:tcBorders>
              <w:top w:val="nil"/>
              <w:left w:val="nil"/>
              <w:bottom w:val="nil"/>
              <w:right w:val="nil"/>
            </w:tcBorders>
            <w:shd w:val="clear" w:color="auto" w:fill="auto"/>
            <w:vAlign w:val="center"/>
            <w:hideMark/>
          </w:tcPr>
          <w:p w14:paraId="080FE90B"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656BED3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879175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8828C0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342AD67" w14:textId="77777777" w:rsidR="009D1E51" w:rsidRPr="009D1E51" w:rsidRDefault="009D1E51" w:rsidP="009D1E51">
            <w:pPr>
              <w:spacing w:line="240" w:lineRule="auto"/>
              <w:rPr>
                <w:rFonts w:ascii="Times New Roman" w:hAnsi="Times New Roman"/>
                <w:sz w:val="12"/>
                <w:szCs w:val="12"/>
              </w:rPr>
            </w:pPr>
          </w:p>
        </w:tc>
      </w:tr>
      <w:tr w:rsidR="009D1E51" w:rsidRPr="009D1E51" w14:paraId="22413AFA" w14:textId="77777777" w:rsidTr="009D1E51">
        <w:trPr>
          <w:trHeight w:val="85"/>
        </w:trPr>
        <w:tc>
          <w:tcPr>
            <w:tcW w:w="2926" w:type="pct"/>
            <w:tcBorders>
              <w:top w:val="nil"/>
              <w:left w:val="nil"/>
              <w:bottom w:val="nil"/>
              <w:right w:val="nil"/>
            </w:tcBorders>
            <w:shd w:val="clear" w:color="auto" w:fill="auto"/>
            <w:vAlign w:val="center"/>
            <w:hideMark/>
          </w:tcPr>
          <w:p w14:paraId="22DBB47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61A5DEBD"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35EDF6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9ACB3E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17F7891" w14:textId="77777777" w:rsidR="009D1E51" w:rsidRPr="009D1E51" w:rsidRDefault="009D1E51" w:rsidP="009D1E51">
            <w:pPr>
              <w:spacing w:line="240" w:lineRule="auto"/>
              <w:rPr>
                <w:rFonts w:ascii="Times New Roman" w:hAnsi="Times New Roman"/>
                <w:sz w:val="12"/>
                <w:szCs w:val="12"/>
              </w:rPr>
            </w:pPr>
          </w:p>
        </w:tc>
      </w:tr>
      <w:tr w:rsidR="009D1E51" w:rsidRPr="009D1E51" w14:paraId="13947EF4" w14:textId="77777777" w:rsidTr="009D1E51">
        <w:trPr>
          <w:trHeight w:val="85"/>
        </w:trPr>
        <w:tc>
          <w:tcPr>
            <w:tcW w:w="2926" w:type="pct"/>
            <w:tcBorders>
              <w:top w:val="nil"/>
              <w:left w:val="nil"/>
              <w:bottom w:val="nil"/>
              <w:right w:val="nil"/>
            </w:tcBorders>
            <w:shd w:val="clear" w:color="auto" w:fill="auto"/>
            <w:vAlign w:val="center"/>
            <w:hideMark/>
          </w:tcPr>
          <w:p w14:paraId="3B805CA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466FC96A"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98EB15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23520A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B338C27" w14:textId="77777777" w:rsidR="009D1E51" w:rsidRPr="009D1E51" w:rsidRDefault="009D1E51" w:rsidP="009D1E51">
            <w:pPr>
              <w:spacing w:line="240" w:lineRule="auto"/>
              <w:rPr>
                <w:rFonts w:ascii="Times New Roman" w:hAnsi="Times New Roman"/>
                <w:sz w:val="12"/>
                <w:szCs w:val="12"/>
              </w:rPr>
            </w:pPr>
          </w:p>
        </w:tc>
      </w:tr>
      <w:tr w:rsidR="009D1E51" w:rsidRPr="009D1E51" w14:paraId="5717E3AC" w14:textId="77777777" w:rsidTr="009D1E51">
        <w:trPr>
          <w:trHeight w:val="85"/>
        </w:trPr>
        <w:tc>
          <w:tcPr>
            <w:tcW w:w="2926" w:type="pct"/>
            <w:tcBorders>
              <w:top w:val="nil"/>
              <w:left w:val="nil"/>
              <w:bottom w:val="nil"/>
              <w:right w:val="nil"/>
            </w:tcBorders>
            <w:shd w:val="clear" w:color="auto" w:fill="auto"/>
            <w:vAlign w:val="center"/>
            <w:hideMark/>
          </w:tcPr>
          <w:p w14:paraId="42D70565"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DF6DAB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231955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33A216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820A2F2" w14:textId="77777777" w:rsidR="009D1E51" w:rsidRPr="009D1E51" w:rsidRDefault="009D1E51" w:rsidP="009D1E51">
            <w:pPr>
              <w:spacing w:line="240" w:lineRule="auto"/>
              <w:rPr>
                <w:rFonts w:ascii="Times New Roman" w:hAnsi="Times New Roman"/>
                <w:sz w:val="12"/>
                <w:szCs w:val="12"/>
              </w:rPr>
            </w:pPr>
          </w:p>
        </w:tc>
      </w:tr>
      <w:tr w:rsidR="009D1E51" w:rsidRPr="009D1E51" w14:paraId="5002E0B3" w14:textId="77777777" w:rsidTr="009D1E51">
        <w:trPr>
          <w:trHeight w:val="85"/>
        </w:trPr>
        <w:tc>
          <w:tcPr>
            <w:tcW w:w="2926" w:type="pct"/>
            <w:tcBorders>
              <w:top w:val="nil"/>
              <w:left w:val="nil"/>
              <w:bottom w:val="nil"/>
              <w:right w:val="nil"/>
            </w:tcBorders>
            <w:shd w:val="clear" w:color="000000" w:fill="EAF1F6"/>
            <w:vAlign w:val="center"/>
            <w:hideMark/>
          </w:tcPr>
          <w:p w14:paraId="4A861B72"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techników - zadanie 36</w:t>
            </w:r>
          </w:p>
        </w:tc>
        <w:tc>
          <w:tcPr>
            <w:tcW w:w="425" w:type="pct"/>
            <w:tcBorders>
              <w:top w:val="nil"/>
              <w:left w:val="nil"/>
              <w:bottom w:val="nil"/>
              <w:right w:val="nil"/>
            </w:tcBorders>
            <w:shd w:val="clear" w:color="000000" w:fill="EAF1F6"/>
            <w:vAlign w:val="center"/>
            <w:hideMark/>
          </w:tcPr>
          <w:p w14:paraId="15D7B5B7"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627" w:type="pct"/>
            <w:tcBorders>
              <w:top w:val="nil"/>
              <w:left w:val="nil"/>
              <w:bottom w:val="nil"/>
              <w:right w:val="nil"/>
            </w:tcBorders>
            <w:shd w:val="clear" w:color="000000" w:fill="EAF1F6"/>
            <w:vAlign w:val="center"/>
            <w:hideMark/>
          </w:tcPr>
          <w:p w14:paraId="0F62E40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33 972 045</w:t>
            </w:r>
          </w:p>
        </w:tc>
        <w:tc>
          <w:tcPr>
            <w:tcW w:w="627" w:type="pct"/>
            <w:tcBorders>
              <w:top w:val="nil"/>
              <w:left w:val="nil"/>
              <w:bottom w:val="nil"/>
              <w:right w:val="nil"/>
            </w:tcBorders>
            <w:shd w:val="clear" w:color="000000" w:fill="EAF1F6"/>
            <w:vAlign w:val="center"/>
            <w:hideMark/>
          </w:tcPr>
          <w:p w14:paraId="5FD2C35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33 818 503,10</w:t>
            </w:r>
          </w:p>
        </w:tc>
        <w:tc>
          <w:tcPr>
            <w:tcW w:w="394" w:type="pct"/>
            <w:tcBorders>
              <w:top w:val="nil"/>
              <w:left w:val="nil"/>
              <w:bottom w:val="nil"/>
              <w:right w:val="nil"/>
            </w:tcBorders>
            <w:shd w:val="clear" w:color="000000" w:fill="EAF1F6"/>
            <w:vAlign w:val="center"/>
            <w:hideMark/>
          </w:tcPr>
          <w:p w14:paraId="339E03C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99,5%</w:t>
            </w:r>
          </w:p>
        </w:tc>
      </w:tr>
      <w:tr w:rsidR="009D1E51" w:rsidRPr="009D1E51" w14:paraId="70FF3793" w14:textId="77777777" w:rsidTr="009D1E51">
        <w:trPr>
          <w:trHeight w:val="85"/>
        </w:trPr>
        <w:tc>
          <w:tcPr>
            <w:tcW w:w="2926" w:type="pct"/>
            <w:tcBorders>
              <w:top w:val="nil"/>
              <w:left w:val="nil"/>
              <w:bottom w:val="nil"/>
              <w:right w:val="nil"/>
            </w:tcBorders>
            <w:shd w:val="clear" w:color="auto" w:fill="auto"/>
            <w:vAlign w:val="center"/>
            <w:hideMark/>
          </w:tcPr>
          <w:p w14:paraId="197307D9"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6D00DAF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4DDD68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D7AEE8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01C83F5" w14:textId="77777777" w:rsidR="009D1E51" w:rsidRPr="009D1E51" w:rsidRDefault="009D1E51" w:rsidP="009D1E51">
            <w:pPr>
              <w:spacing w:line="240" w:lineRule="auto"/>
              <w:rPr>
                <w:rFonts w:ascii="Times New Roman" w:hAnsi="Times New Roman"/>
                <w:sz w:val="12"/>
                <w:szCs w:val="12"/>
              </w:rPr>
            </w:pPr>
          </w:p>
        </w:tc>
      </w:tr>
      <w:tr w:rsidR="009D1E51" w:rsidRPr="009D1E51" w14:paraId="4F5B0CC6" w14:textId="77777777" w:rsidTr="009D1E51">
        <w:trPr>
          <w:trHeight w:val="85"/>
        </w:trPr>
        <w:tc>
          <w:tcPr>
            <w:tcW w:w="2926" w:type="pct"/>
            <w:tcBorders>
              <w:top w:val="nil"/>
              <w:left w:val="nil"/>
              <w:bottom w:val="nil"/>
              <w:right w:val="nil"/>
            </w:tcBorders>
            <w:shd w:val="clear" w:color="auto" w:fill="auto"/>
            <w:vAlign w:val="center"/>
            <w:hideMark/>
          </w:tcPr>
          <w:p w14:paraId="0A03FFF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80115</w:t>
            </w:r>
          </w:p>
        </w:tc>
        <w:tc>
          <w:tcPr>
            <w:tcW w:w="425" w:type="pct"/>
            <w:tcBorders>
              <w:top w:val="nil"/>
              <w:left w:val="nil"/>
              <w:bottom w:val="nil"/>
              <w:right w:val="nil"/>
            </w:tcBorders>
            <w:shd w:val="clear" w:color="auto" w:fill="auto"/>
            <w:noWrap/>
            <w:vAlign w:val="center"/>
            <w:hideMark/>
          </w:tcPr>
          <w:p w14:paraId="56802A8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DEB8D6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09C698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B895A54" w14:textId="77777777" w:rsidR="009D1E51" w:rsidRPr="009D1E51" w:rsidRDefault="009D1E51" w:rsidP="009D1E51">
            <w:pPr>
              <w:spacing w:line="240" w:lineRule="auto"/>
              <w:rPr>
                <w:rFonts w:ascii="Times New Roman" w:hAnsi="Times New Roman"/>
                <w:sz w:val="12"/>
                <w:szCs w:val="12"/>
              </w:rPr>
            </w:pPr>
          </w:p>
        </w:tc>
      </w:tr>
      <w:tr w:rsidR="009D1E51" w:rsidRPr="009D1E51" w14:paraId="60DE76DA" w14:textId="77777777" w:rsidTr="009D1E51">
        <w:trPr>
          <w:trHeight w:val="85"/>
        </w:trPr>
        <w:tc>
          <w:tcPr>
            <w:tcW w:w="2926" w:type="pct"/>
            <w:tcBorders>
              <w:top w:val="nil"/>
              <w:left w:val="nil"/>
              <w:bottom w:val="nil"/>
              <w:right w:val="nil"/>
            </w:tcBorders>
            <w:shd w:val="clear" w:color="auto" w:fill="auto"/>
            <w:vAlign w:val="center"/>
            <w:hideMark/>
          </w:tcPr>
          <w:p w14:paraId="7305F3F9"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66D94D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4F2C50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07E8D9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20ABC16" w14:textId="77777777" w:rsidR="009D1E51" w:rsidRPr="009D1E51" w:rsidRDefault="009D1E51" w:rsidP="009D1E51">
            <w:pPr>
              <w:spacing w:line="240" w:lineRule="auto"/>
              <w:rPr>
                <w:rFonts w:ascii="Times New Roman" w:hAnsi="Times New Roman"/>
                <w:sz w:val="12"/>
                <w:szCs w:val="12"/>
              </w:rPr>
            </w:pPr>
          </w:p>
        </w:tc>
      </w:tr>
      <w:tr w:rsidR="009D1E51" w:rsidRPr="009D1E51" w14:paraId="74208064" w14:textId="77777777" w:rsidTr="009D1E51">
        <w:trPr>
          <w:trHeight w:val="85"/>
        </w:trPr>
        <w:tc>
          <w:tcPr>
            <w:tcW w:w="2926" w:type="pct"/>
            <w:tcBorders>
              <w:top w:val="nil"/>
              <w:left w:val="nil"/>
              <w:bottom w:val="nil"/>
              <w:right w:val="nil"/>
            </w:tcBorders>
            <w:shd w:val="clear" w:color="auto" w:fill="auto"/>
            <w:vAlign w:val="center"/>
            <w:hideMark/>
          </w:tcPr>
          <w:p w14:paraId="51826163"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Prowadzenie publicznych techników</w:t>
            </w:r>
          </w:p>
        </w:tc>
        <w:tc>
          <w:tcPr>
            <w:tcW w:w="425" w:type="pct"/>
            <w:tcBorders>
              <w:top w:val="nil"/>
              <w:left w:val="nil"/>
              <w:bottom w:val="nil"/>
              <w:right w:val="nil"/>
            </w:tcBorders>
            <w:shd w:val="clear" w:color="auto" w:fill="auto"/>
            <w:noWrap/>
            <w:vAlign w:val="center"/>
            <w:hideMark/>
          </w:tcPr>
          <w:p w14:paraId="11DEE4CA"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14:paraId="2EFBDA5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33 972 045</w:t>
            </w:r>
          </w:p>
        </w:tc>
        <w:tc>
          <w:tcPr>
            <w:tcW w:w="627" w:type="pct"/>
            <w:tcBorders>
              <w:top w:val="nil"/>
              <w:left w:val="nil"/>
              <w:bottom w:val="nil"/>
              <w:right w:val="nil"/>
            </w:tcBorders>
            <w:shd w:val="clear" w:color="auto" w:fill="auto"/>
            <w:noWrap/>
            <w:vAlign w:val="center"/>
            <w:hideMark/>
          </w:tcPr>
          <w:p w14:paraId="0EF44E5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33 818 503,10</w:t>
            </w:r>
          </w:p>
        </w:tc>
        <w:tc>
          <w:tcPr>
            <w:tcW w:w="394" w:type="pct"/>
            <w:tcBorders>
              <w:top w:val="nil"/>
              <w:left w:val="nil"/>
              <w:bottom w:val="nil"/>
              <w:right w:val="nil"/>
            </w:tcBorders>
            <w:shd w:val="clear" w:color="auto" w:fill="auto"/>
            <w:vAlign w:val="center"/>
            <w:hideMark/>
          </w:tcPr>
          <w:p w14:paraId="4D6D45E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99,5%</w:t>
            </w:r>
          </w:p>
        </w:tc>
      </w:tr>
      <w:tr w:rsidR="009D1E51" w:rsidRPr="009D1E51" w14:paraId="4C54990A" w14:textId="77777777" w:rsidTr="009D1E51">
        <w:trPr>
          <w:trHeight w:val="85"/>
        </w:trPr>
        <w:tc>
          <w:tcPr>
            <w:tcW w:w="2926" w:type="pct"/>
            <w:tcBorders>
              <w:top w:val="nil"/>
              <w:left w:val="nil"/>
              <w:bottom w:val="nil"/>
              <w:right w:val="nil"/>
            </w:tcBorders>
            <w:shd w:val="clear" w:color="auto" w:fill="auto"/>
            <w:vAlign w:val="center"/>
            <w:hideMark/>
          </w:tcPr>
          <w:p w14:paraId="1DEA80BB"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485937E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1C2C56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81BDF8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05A1E98" w14:textId="77777777" w:rsidR="009D1E51" w:rsidRPr="009D1E51" w:rsidRDefault="009D1E51" w:rsidP="009D1E51">
            <w:pPr>
              <w:spacing w:line="240" w:lineRule="auto"/>
              <w:rPr>
                <w:rFonts w:ascii="Times New Roman" w:hAnsi="Times New Roman"/>
                <w:sz w:val="12"/>
                <w:szCs w:val="12"/>
              </w:rPr>
            </w:pPr>
          </w:p>
        </w:tc>
      </w:tr>
      <w:tr w:rsidR="009D1E51" w:rsidRPr="009D1E51" w14:paraId="1875D0C4" w14:textId="77777777" w:rsidTr="009D1E51">
        <w:trPr>
          <w:trHeight w:val="85"/>
        </w:trPr>
        <w:tc>
          <w:tcPr>
            <w:tcW w:w="2926" w:type="pct"/>
            <w:tcBorders>
              <w:top w:val="nil"/>
              <w:left w:val="nil"/>
              <w:bottom w:val="nil"/>
              <w:right w:val="nil"/>
            </w:tcBorders>
            <w:shd w:val="clear" w:color="auto" w:fill="auto"/>
            <w:vAlign w:val="center"/>
            <w:hideMark/>
          </w:tcPr>
          <w:p w14:paraId="647FFD2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nauczania w profilach kształcenia </w:t>
            </w:r>
            <w:proofErr w:type="spellStart"/>
            <w:r w:rsidRPr="009D1E51">
              <w:rPr>
                <w:rFonts w:cs="Arial"/>
                <w:i/>
                <w:iCs/>
                <w:sz w:val="12"/>
                <w:szCs w:val="12"/>
              </w:rPr>
              <w:t>ogólnozawodowego</w:t>
            </w:r>
            <w:proofErr w:type="spellEnd"/>
            <w:r w:rsidRPr="009D1E51">
              <w:rPr>
                <w:rFonts w:cs="Arial"/>
                <w:i/>
                <w:iCs/>
                <w:sz w:val="12"/>
                <w:szCs w:val="12"/>
              </w:rPr>
              <w:t xml:space="preserve"> w technikach</w:t>
            </w:r>
          </w:p>
        </w:tc>
        <w:tc>
          <w:tcPr>
            <w:tcW w:w="425" w:type="pct"/>
            <w:tcBorders>
              <w:top w:val="nil"/>
              <w:left w:val="nil"/>
              <w:bottom w:val="nil"/>
              <w:right w:val="nil"/>
            </w:tcBorders>
            <w:shd w:val="clear" w:color="auto" w:fill="auto"/>
            <w:noWrap/>
            <w:vAlign w:val="center"/>
            <w:hideMark/>
          </w:tcPr>
          <w:p w14:paraId="1D1FD049"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886317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F23D3B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C7D92CF" w14:textId="77777777" w:rsidR="009D1E51" w:rsidRPr="009D1E51" w:rsidRDefault="009D1E51" w:rsidP="009D1E51">
            <w:pPr>
              <w:spacing w:line="240" w:lineRule="auto"/>
              <w:rPr>
                <w:rFonts w:ascii="Times New Roman" w:hAnsi="Times New Roman"/>
                <w:sz w:val="12"/>
                <w:szCs w:val="12"/>
              </w:rPr>
            </w:pPr>
          </w:p>
        </w:tc>
      </w:tr>
      <w:tr w:rsidR="009D1E51" w:rsidRPr="009D1E51" w14:paraId="23EA0862" w14:textId="77777777" w:rsidTr="009D1E51">
        <w:trPr>
          <w:trHeight w:val="85"/>
        </w:trPr>
        <w:tc>
          <w:tcPr>
            <w:tcW w:w="2926" w:type="pct"/>
            <w:tcBorders>
              <w:top w:val="nil"/>
              <w:left w:val="nil"/>
              <w:bottom w:val="nil"/>
              <w:right w:val="nil"/>
            </w:tcBorders>
            <w:shd w:val="clear" w:color="auto" w:fill="auto"/>
            <w:vAlign w:val="center"/>
            <w:hideMark/>
          </w:tcPr>
          <w:p w14:paraId="7AD6A034"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6CCE32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D33172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C0CE22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54DC777" w14:textId="77777777" w:rsidR="009D1E51" w:rsidRPr="009D1E51" w:rsidRDefault="009D1E51" w:rsidP="009D1E51">
            <w:pPr>
              <w:spacing w:line="240" w:lineRule="auto"/>
              <w:rPr>
                <w:rFonts w:ascii="Times New Roman" w:hAnsi="Times New Roman"/>
                <w:sz w:val="12"/>
                <w:szCs w:val="12"/>
              </w:rPr>
            </w:pPr>
          </w:p>
        </w:tc>
      </w:tr>
      <w:tr w:rsidR="009D1E51" w:rsidRPr="009D1E51" w14:paraId="4EF6DB66" w14:textId="77777777" w:rsidTr="009D1E51">
        <w:trPr>
          <w:trHeight w:val="85"/>
        </w:trPr>
        <w:tc>
          <w:tcPr>
            <w:tcW w:w="2926" w:type="pct"/>
            <w:tcBorders>
              <w:top w:val="nil"/>
              <w:left w:val="nil"/>
              <w:bottom w:val="nil"/>
              <w:right w:val="nil"/>
            </w:tcBorders>
            <w:shd w:val="clear" w:color="auto" w:fill="auto"/>
            <w:vAlign w:val="center"/>
            <w:hideMark/>
          </w:tcPr>
          <w:p w14:paraId="64505D82"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14:paraId="7A20301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FE304A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33764F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F287AAB" w14:textId="77777777" w:rsidR="009D1E51" w:rsidRPr="009D1E51" w:rsidRDefault="009D1E51" w:rsidP="009D1E51">
            <w:pPr>
              <w:spacing w:line="240" w:lineRule="auto"/>
              <w:rPr>
                <w:rFonts w:ascii="Times New Roman" w:hAnsi="Times New Roman"/>
                <w:sz w:val="12"/>
                <w:szCs w:val="12"/>
              </w:rPr>
            </w:pPr>
          </w:p>
        </w:tc>
      </w:tr>
      <w:tr w:rsidR="009D1E51" w:rsidRPr="009D1E51" w14:paraId="4A604FC5" w14:textId="77777777" w:rsidTr="009D1E51">
        <w:trPr>
          <w:trHeight w:val="85"/>
        </w:trPr>
        <w:tc>
          <w:tcPr>
            <w:tcW w:w="2926" w:type="pct"/>
            <w:tcBorders>
              <w:top w:val="nil"/>
              <w:left w:val="nil"/>
              <w:bottom w:val="nil"/>
              <w:right w:val="nil"/>
            </w:tcBorders>
            <w:shd w:val="clear" w:color="auto" w:fill="auto"/>
            <w:vAlign w:val="center"/>
            <w:hideMark/>
          </w:tcPr>
          <w:p w14:paraId="6F4BAA6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4D4FCC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9F2EDC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798088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E8C6089" w14:textId="77777777" w:rsidR="009D1E51" w:rsidRPr="009D1E51" w:rsidRDefault="009D1E51" w:rsidP="009D1E51">
            <w:pPr>
              <w:spacing w:line="240" w:lineRule="auto"/>
              <w:rPr>
                <w:rFonts w:ascii="Times New Roman" w:hAnsi="Times New Roman"/>
                <w:sz w:val="12"/>
                <w:szCs w:val="12"/>
              </w:rPr>
            </w:pPr>
          </w:p>
        </w:tc>
      </w:tr>
      <w:tr w:rsidR="009D1E51" w:rsidRPr="009D1E51" w14:paraId="6F7EAE13" w14:textId="77777777" w:rsidTr="009D1E51">
        <w:trPr>
          <w:trHeight w:val="85"/>
        </w:trPr>
        <w:tc>
          <w:tcPr>
            <w:tcW w:w="2926" w:type="pct"/>
            <w:tcBorders>
              <w:top w:val="nil"/>
              <w:left w:val="nil"/>
              <w:bottom w:val="nil"/>
              <w:right w:val="nil"/>
            </w:tcBorders>
            <w:shd w:val="clear" w:color="auto" w:fill="auto"/>
            <w:vAlign w:val="center"/>
            <w:hideMark/>
          </w:tcPr>
          <w:p w14:paraId="6BE116E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353869B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03B9A1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994638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CBB7B86" w14:textId="77777777" w:rsidR="009D1E51" w:rsidRPr="009D1E51" w:rsidRDefault="009D1E51" w:rsidP="009D1E51">
            <w:pPr>
              <w:spacing w:line="240" w:lineRule="auto"/>
              <w:rPr>
                <w:rFonts w:ascii="Times New Roman" w:hAnsi="Times New Roman"/>
                <w:sz w:val="12"/>
                <w:szCs w:val="12"/>
              </w:rPr>
            </w:pPr>
          </w:p>
        </w:tc>
      </w:tr>
      <w:tr w:rsidR="009D1E51" w:rsidRPr="009D1E51" w14:paraId="08D033BE" w14:textId="77777777" w:rsidTr="009D1E51">
        <w:trPr>
          <w:trHeight w:val="85"/>
        </w:trPr>
        <w:tc>
          <w:tcPr>
            <w:tcW w:w="2926" w:type="pct"/>
            <w:tcBorders>
              <w:top w:val="nil"/>
              <w:left w:val="nil"/>
              <w:bottom w:val="nil"/>
              <w:right w:val="nil"/>
            </w:tcBorders>
            <w:shd w:val="clear" w:color="auto" w:fill="auto"/>
            <w:vAlign w:val="center"/>
            <w:hideMark/>
          </w:tcPr>
          <w:p w14:paraId="69E90C68"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2C8DD536" w14:textId="77777777" w:rsidR="009D1E51" w:rsidRPr="009D1E51" w:rsidRDefault="009D1E51" w:rsidP="009D1E51">
            <w:pPr>
              <w:spacing w:line="240" w:lineRule="auto"/>
              <w:jc w:val="right"/>
              <w:rPr>
                <w:rFonts w:cs="Arial"/>
                <w:sz w:val="12"/>
                <w:szCs w:val="12"/>
              </w:rPr>
            </w:pPr>
            <w:r w:rsidRPr="009D1E51">
              <w:rPr>
                <w:rFonts w:cs="Arial"/>
                <w:sz w:val="12"/>
                <w:szCs w:val="12"/>
              </w:rPr>
              <w:t>5</w:t>
            </w:r>
          </w:p>
        </w:tc>
        <w:tc>
          <w:tcPr>
            <w:tcW w:w="627" w:type="pct"/>
            <w:tcBorders>
              <w:top w:val="nil"/>
              <w:left w:val="nil"/>
              <w:bottom w:val="nil"/>
              <w:right w:val="nil"/>
            </w:tcBorders>
            <w:shd w:val="clear" w:color="auto" w:fill="auto"/>
            <w:noWrap/>
            <w:vAlign w:val="center"/>
            <w:hideMark/>
          </w:tcPr>
          <w:p w14:paraId="583953E1"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2A53C1B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A3B87A8" w14:textId="77777777" w:rsidR="009D1E51" w:rsidRPr="009D1E51" w:rsidRDefault="009D1E51" w:rsidP="009D1E51">
            <w:pPr>
              <w:spacing w:line="240" w:lineRule="auto"/>
              <w:rPr>
                <w:rFonts w:ascii="Times New Roman" w:hAnsi="Times New Roman"/>
                <w:sz w:val="12"/>
                <w:szCs w:val="12"/>
              </w:rPr>
            </w:pPr>
          </w:p>
        </w:tc>
      </w:tr>
      <w:tr w:rsidR="009D1E51" w:rsidRPr="009D1E51" w14:paraId="64283CD6" w14:textId="77777777" w:rsidTr="009D1E51">
        <w:trPr>
          <w:trHeight w:val="85"/>
        </w:trPr>
        <w:tc>
          <w:tcPr>
            <w:tcW w:w="2926" w:type="pct"/>
            <w:tcBorders>
              <w:top w:val="nil"/>
              <w:left w:val="nil"/>
              <w:bottom w:val="nil"/>
              <w:right w:val="nil"/>
            </w:tcBorders>
            <w:shd w:val="clear" w:color="auto" w:fill="auto"/>
            <w:vAlign w:val="center"/>
            <w:hideMark/>
          </w:tcPr>
          <w:p w14:paraId="365DAF3B"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43182E8B" w14:textId="77777777" w:rsidR="009D1E51" w:rsidRPr="009D1E51" w:rsidRDefault="009D1E51" w:rsidP="009D1E51">
            <w:pPr>
              <w:spacing w:line="240" w:lineRule="auto"/>
              <w:jc w:val="right"/>
              <w:rPr>
                <w:rFonts w:cs="Arial"/>
                <w:sz w:val="12"/>
                <w:szCs w:val="12"/>
              </w:rPr>
            </w:pPr>
            <w:r w:rsidRPr="009D1E51">
              <w:rPr>
                <w:rFonts w:cs="Arial"/>
                <w:sz w:val="12"/>
                <w:szCs w:val="12"/>
              </w:rPr>
              <w:t>3 144</w:t>
            </w:r>
          </w:p>
        </w:tc>
        <w:tc>
          <w:tcPr>
            <w:tcW w:w="627" w:type="pct"/>
            <w:tcBorders>
              <w:top w:val="nil"/>
              <w:left w:val="nil"/>
              <w:bottom w:val="nil"/>
              <w:right w:val="nil"/>
            </w:tcBorders>
            <w:shd w:val="clear" w:color="auto" w:fill="auto"/>
            <w:noWrap/>
            <w:vAlign w:val="center"/>
            <w:hideMark/>
          </w:tcPr>
          <w:p w14:paraId="11BE689C"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50BFE18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C3C662A" w14:textId="77777777" w:rsidR="009D1E51" w:rsidRPr="009D1E51" w:rsidRDefault="009D1E51" w:rsidP="009D1E51">
            <w:pPr>
              <w:spacing w:line="240" w:lineRule="auto"/>
              <w:rPr>
                <w:rFonts w:ascii="Times New Roman" w:hAnsi="Times New Roman"/>
                <w:sz w:val="12"/>
                <w:szCs w:val="12"/>
              </w:rPr>
            </w:pPr>
          </w:p>
        </w:tc>
      </w:tr>
      <w:tr w:rsidR="009D1E51" w:rsidRPr="009D1E51" w14:paraId="5E312CAC" w14:textId="77777777" w:rsidTr="009D1E51">
        <w:trPr>
          <w:trHeight w:val="85"/>
        </w:trPr>
        <w:tc>
          <w:tcPr>
            <w:tcW w:w="2926" w:type="pct"/>
            <w:tcBorders>
              <w:top w:val="nil"/>
              <w:left w:val="nil"/>
              <w:bottom w:val="nil"/>
              <w:right w:val="nil"/>
            </w:tcBorders>
            <w:shd w:val="clear" w:color="auto" w:fill="auto"/>
            <w:vAlign w:val="center"/>
            <w:hideMark/>
          </w:tcPr>
          <w:p w14:paraId="76B2C703"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4389C629" w14:textId="77777777" w:rsidR="009D1E51" w:rsidRPr="009D1E51" w:rsidRDefault="009D1E51" w:rsidP="009D1E51">
            <w:pPr>
              <w:spacing w:line="240" w:lineRule="auto"/>
              <w:jc w:val="right"/>
              <w:rPr>
                <w:rFonts w:cs="Arial"/>
                <w:sz w:val="12"/>
                <w:szCs w:val="12"/>
              </w:rPr>
            </w:pPr>
            <w:r w:rsidRPr="009D1E51">
              <w:rPr>
                <w:rFonts w:cs="Arial"/>
                <w:sz w:val="12"/>
                <w:szCs w:val="12"/>
              </w:rPr>
              <w:t>270,8</w:t>
            </w:r>
          </w:p>
        </w:tc>
        <w:tc>
          <w:tcPr>
            <w:tcW w:w="627" w:type="pct"/>
            <w:tcBorders>
              <w:top w:val="nil"/>
              <w:left w:val="nil"/>
              <w:bottom w:val="nil"/>
              <w:right w:val="nil"/>
            </w:tcBorders>
            <w:shd w:val="clear" w:color="auto" w:fill="auto"/>
            <w:noWrap/>
            <w:vAlign w:val="center"/>
            <w:hideMark/>
          </w:tcPr>
          <w:p w14:paraId="1783E757"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3A4EC34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AA6705A" w14:textId="77777777" w:rsidR="009D1E51" w:rsidRPr="009D1E51" w:rsidRDefault="009D1E51" w:rsidP="009D1E51">
            <w:pPr>
              <w:spacing w:line="240" w:lineRule="auto"/>
              <w:rPr>
                <w:rFonts w:ascii="Times New Roman" w:hAnsi="Times New Roman"/>
                <w:sz w:val="12"/>
                <w:szCs w:val="12"/>
              </w:rPr>
            </w:pPr>
          </w:p>
        </w:tc>
      </w:tr>
      <w:tr w:rsidR="009D1E51" w:rsidRPr="009D1E51" w14:paraId="7D5B0A3D" w14:textId="77777777" w:rsidTr="009D1E51">
        <w:trPr>
          <w:trHeight w:val="85"/>
        </w:trPr>
        <w:tc>
          <w:tcPr>
            <w:tcW w:w="2926" w:type="pct"/>
            <w:tcBorders>
              <w:top w:val="nil"/>
              <w:left w:val="nil"/>
              <w:bottom w:val="nil"/>
              <w:right w:val="nil"/>
            </w:tcBorders>
            <w:shd w:val="clear" w:color="auto" w:fill="auto"/>
            <w:vAlign w:val="center"/>
            <w:hideMark/>
          </w:tcPr>
          <w:p w14:paraId="1F8BA59E"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4B5D5DCA" w14:textId="77777777" w:rsidR="009D1E51" w:rsidRPr="009D1E51" w:rsidRDefault="009D1E51" w:rsidP="009D1E51">
            <w:pPr>
              <w:spacing w:line="240" w:lineRule="auto"/>
              <w:jc w:val="right"/>
              <w:rPr>
                <w:rFonts w:cs="Arial"/>
                <w:sz w:val="12"/>
                <w:szCs w:val="12"/>
              </w:rPr>
            </w:pPr>
            <w:r w:rsidRPr="009D1E51">
              <w:rPr>
                <w:rFonts w:cs="Arial"/>
                <w:sz w:val="12"/>
                <w:szCs w:val="12"/>
              </w:rPr>
              <w:t>71,4</w:t>
            </w:r>
          </w:p>
        </w:tc>
        <w:tc>
          <w:tcPr>
            <w:tcW w:w="627" w:type="pct"/>
            <w:tcBorders>
              <w:top w:val="nil"/>
              <w:left w:val="nil"/>
              <w:bottom w:val="nil"/>
              <w:right w:val="nil"/>
            </w:tcBorders>
            <w:shd w:val="clear" w:color="auto" w:fill="auto"/>
            <w:noWrap/>
            <w:vAlign w:val="center"/>
            <w:hideMark/>
          </w:tcPr>
          <w:p w14:paraId="57E3DB7C"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5B67FA5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EFCA537" w14:textId="77777777" w:rsidR="009D1E51" w:rsidRPr="009D1E51" w:rsidRDefault="009D1E51" w:rsidP="009D1E51">
            <w:pPr>
              <w:spacing w:line="240" w:lineRule="auto"/>
              <w:rPr>
                <w:rFonts w:ascii="Times New Roman" w:hAnsi="Times New Roman"/>
                <w:sz w:val="12"/>
                <w:szCs w:val="12"/>
              </w:rPr>
            </w:pPr>
          </w:p>
        </w:tc>
      </w:tr>
      <w:tr w:rsidR="009D1E51" w:rsidRPr="009D1E51" w14:paraId="77269F0E" w14:textId="77777777" w:rsidTr="009D1E51">
        <w:trPr>
          <w:trHeight w:val="85"/>
        </w:trPr>
        <w:tc>
          <w:tcPr>
            <w:tcW w:w="2926" w:type="pct"/>
            <w:tcBorders>
              <w:top w:val="nil"/>
              <w:left w:val="nil"/>
              <w:bottom w:val="nil"/>
              <w:right w:val="nil"/>
            </w:tcBorders>
            <w:shd w:val="clear" w:color="auto" w:fill="auto"/>
            <w:vAlign w:val="center"/>
            <w:hideMark/>
          </w:tcPr>
          <w:p w14:paraId="28A4CF81"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55B95FC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39B4B6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7A9660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8BC9ED7" w14:textId="77777777" w:rsidR="009D1E51" w:rsidRPr="009D1E51" w:rsidRDefault="009D1E51" w:rsidP="009D1E51">
            <w:pPr>
              <w:spacing w:line="240" w:lineRule="auto"/>
              <w:rPr>
                <w:rFonts w:ascii="Times New Roman" w:hAnsi="Times New Roman"/>
                <w:sz w:val="12"/>
                <w:szCs w:val="12"/>
              </w:rPr>
            </w:pPr>
          </w:p>
        </w:tc>
      </w:tr>
      <w:tr w:rsidR="009D1E51" w:rsidRPr="009D1E51" w14:paraId="001A49EF" w14:textId="77777777" w:rsidTr="009D1E51">
        <w:trPr>
          <w:trHeight w:val="85"/>
        </w:trPr>
        <w:tc>
          <w:tcPr>
            <w:tcW w:w="2926" w:type="pct"/>
            <w:tcBorders>
              <w:top w:val="nil"/>
              <w:left w:val="nil"/>
              <w:bottom w:val="nil"/>
              <w:right w:val="nil"/>
            </w:tcBorders>
            <w:shd w:val="clear" w:color="auto" w:fill="auto"/>
            <w:vAlign w:val="center"/>
            <w:hideMark/>
          </w:tcPr>
          <w:p w14:paraId="1FB0CD28"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14:paraId="5CBB2EC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3FD76EF" w14:textId="77777777" w:rsidR="009D1E51" w:rsidRPr="009D1E51" w:rsidRDefault="009D1E51" w:rsidP="009D1E51">
            <w:pPr>
              <w:spacing w:line="240" w:lineRule="auto"/>
              <w:jc w:val="right"/>
              <w:rPr>
                <w:rFonts w:cs="Arial"/>
                <w:sz w:val="12"/>
                <w:szCs w:val="12"/>
              </w:rPr>
            </w:pPr>
            <w:r w:rsidRPr="009D1E51">
              <w:rPr>
                <w:rFonts w:cs="Arial"/>
                <w:sz w:val="12"/>
                <w:szCs w:val="12"/>
              </w:rPr>
              <w:t>29 810 836</w:t>
            </w:r>
          </w:p>
        </w:tc>
        <w:tc>
          <w:tcPr>
            <w:tcW w:w="627" w:type="pct"/>
            <w:tcBorders>
              <w:top w:val="nil"/>
              <w:left w:val="nil"/>
              <w:bottom w:val="nil"/>
              <w:right w:val="nil"/>
            </w:tcBorders>
            <w:shd w:val="clear" w:color="auto" w:fill="auto"/>
            <w:noWrap/>
            <w:vAlign w:val="center"/>
            <w:hideMark/>
          </w:tcPr>
          <w:p w14:paraId="7DC879F9" w14:textId="77777777" w:rsidR="009D1E51" w:rsidRPr="009D1E51" w:rsidRDefault="009D1E51" w:rsidP="009D1E51">
            <w:pPr>
              <w:spacing w:line="240" w:lineRule="auto"/>
              <w:jc w:val="right"/>
              <w:rPr>
                <w:rFonts w:cs="Arial"/>
                <w:sz w:val="12"/>
                <w:szCs w:val="12"/>
              </w:rPr>
            </w:pPr>
            <w:r w:rsidRPr="009D1E51">
              <w:rPr>
                <w:rFonts w:cs="Arial"/>
                <w:sz w:val="12"/>
                <w:szCs w:val="12"/>
              </w:rPr>
              <w:t>29 708 311,82</w:t>
            </w:r>
          </w:p>
        </w:tc>
        <w:tc>
          <w:tcPr>
            <w:tcW w:w="394" w:type="pct"/>
            <w:tcBorders>
              <w:top w:val="nil"/>
              <w:left w:val="nil"/>
              <w:bottom w:val="nil"/>
              <w:right w:val="nil"/>
            </w:tcBorders>
            <w:shd w:val="clear" w:color="auto" w:fill="auto"/>
            <w:vAlign w:val="center"/>
            <w:hideMark/>
          </w:tcPr>
          <w:p w14:paraId="0EFC4CC8"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5B35B17A" w14:textId="77777777" w:rsidTr="009D1E51">
        <w:trPr>
          <w:trHeight w:val="85"/>
        </w:trPr>
        <w:tc>
          <w:tcPr>
            <w:tcW w:w="2926" w:type="pct"/>
            <w:tcBorders>
              <w:top w:val="nil"/>
              <w:left w:val="nil"/>
              <w:bottom w:val="nil"/>
              <w:right w:val="nil"/>
            </w:tcBorders>
            <w:shd w:val="clear" w:color="auto" w:fill="auto"/>
            <w:vAlign w:val="center"/>
            <w:hideMark/>
          </w:tcPr>
          <w:p w14:paraId="0B930EE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noWrap/>
            <w:vAlign w:val="center"/>
            <w:hideMark/>
          </w:tcPr>
          <w:p w14:paraId="23B036F3"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3A38C78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23 322 274</w:t>
            </w:r>
          </w:p>
        </w:tc>
        <w:tc>
          <w:tcPr>
            <w:tcW w:w="627" w:type="pct"/>
            <w:tcBorders>
              <w:top w:val="nil"/>
              <w:left w:val="nil"/>
              <w:bottom w:val="nil"/>
              <w:right w:val="nil"/>
            </w:tcBorders>
            <w:shd w:val="clear" w:color="auto" w:fill="auto"/>
            <w:noWrap/>
            <w:vAlign w:val="center"/>
            <w:hideMark/>
          </w:tcPr>
          <w:p w14:paraId="2F4A9C8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23 269 809,86</w:t>
            </w:r>
          </w:p>
        </w:tc>
        <w:tc>
          <w:tcPr>
            <w:tcW w:w="394" w:type="pct"/>
            <w:tcBorders>
              <w:top w:val="nil"/>
              <w:left w:val="nil"/>
              <w:bottom w:val="nil"/>
              <w:right w:val="nil"/>
            </w:tcBorders>
            <w:shd w:val="clear" w:color="auto" w:fill="auto"/>
            <w:vAlign w:val="center"/>
            <w:hideMark/>
          </w:tcPr>
          <w:p w14:paraId="5C62F3F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99,8%</w:t>
            </w:r>
          </w:p>
        </w:tc>
      </w:tr>
      <w:tr w:rsidR="009D1E51" w:rsidRPr="009D1E51" w14:paraId="6D2C4D41" w14:textId="77777777" w:rsidTr="009D1E51">
        <w:trPr>
          <w:trHeight w:val="85"/>
        </w:trPr>
        <w:tc>
          <w:tcPr>
            <w:tcW w:w="2926" w:type="pct"/>
            <w:tcBorders>
              <w:top w:val="nil"/>
              <w:left w:val="nil"/>
              <w:bottom w:val="nil"/>
              <w:right w:val="nil"/>
            </w:tcBorders>
            <w:shd w:val="clear" w:color="auto" w:fill="auto"/>
            <w:vAlign w:val="center"/>
            <w:hideMark/>
          </w:tcPr>
          <w:p w14:paraId="35E68D5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noWrap/>
            <w:vAlign w:val="center"/>
            <w:hideMark/>
          </w:tcPr>
          <w:p w14:paraId="68C9B572"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D42CB0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1 746 431</w:t>
            </w:r>
          </w:p>
        </w:tc>
        <w:tc>
          <w:tcPr>
            <w:tcW w:w="627" w:type="pct"/>
            <w:tcBorders>
              <w:top w:val="nil"/>
              <w:left w:val="nil"/>
              <w:bottom w:val="nil"/>
              <w:right w:val="nil"/>
            </w:tcBorders>
            <w:shd w:val="clear" w:color="auto" w:fill="auto"/>
            <w:noWrap/>
            <w:vAlign w:val="center"/>
            <w:hideMark/>
          </w:tcPr>
          <w:p w14:paraId="2672B11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1 746 428,81</w:t>
            </w:r>
          </w:p>
        </w:tc>
        <w:tc>
          <w:tcPr>
            <w:tcW w:w="394" w:type="pct"/>
            <w:tcBorders>
              <w:top w:val="nil"/>
              <w:left w:val="nil"/>
              <w:bottom w:val="nil"/>
              <w:right w:val="nil"/>
            </w:tcBorders>
            <w:shd w:val="clear" w:color="auto" w:fill="auto"/>
            <w:vAlign w:val="center"/>
            <w:hideMark/>
          </w:tcPr>
          <w:p w14:paraId="190197E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E642223" w14:textId="77777777" w:rsidTr="009D1E51">
        <w:trPr>
          <w:trHeight w:val="85"/>
        </w:trPr>
        <w:tc>
          <w:tcPr>
            <w:tcW w:w="2926" w:type="pct"/>
            <w:tcBorders>
              <w:top w:val="nil"/>
              <w:left w:val="nil"/>
              <w:bottom w:val="nil"/>
              <w:right w:val="nil"/>
            </w:tcBorders>
            <w:shd w:val="clear" w:color="auto" w:fill="auto"/>
            <w:vAlign w:val="center"/>
            <w:hideMark/>
          </w:tcPr>
          <w:p w14:paraId="579CB17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14:paraId="31522AC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384005B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93 000</w:t>
            </w:r>
          </w:p>
        </w:tc>
        <w:tc>
          <w:tcPr>
            <w:tcW w:w="627" w:type="pct"/>
            <w:tcBorders>
              <w:top w:val="nil"/>
              <w:left w:val="nil"/>
              <w:bottom w:val="nil"/>
              <w:right w:val="nil"/>
            </w:tcBorders>
            <w:shd w:val="clear" w:color="auto" w:fill="auto"/>
            <w:noWrap/>
            <w:vAlign w:val="center"/>
            <w:hideMark/>
          </w:tcPr>
          <w:p w14:paraId="0B28D74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79 925,00</w:t>
            </w:r>
          </w:p>
        </w:tc>
        <w:tc>
          <w:tcPr>
            <w:tcW w:w="394" w:type="pct"/>
            <w:tcBorders>
              <w:top w:val="nil"/>
              <w:left w:val="nil"/>
              <w:bottom w:val="nil"/>
              <w:right w:val="nil"/>
            </w:tcBorders>
            <w:shd w:val="clear" w:color="auto" w:fill="auto"/>
            <w:vAlign w:val="center"/>
            <w:hideMark/>
          </w:tcPr>
          <w:p w14:paraId="38D7EB2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85,9%</w:t>
            </w:r>
          </w:p>
        </w:tc>
      </w:tr>
      <w:tr w:rsidR="009D1E51" w:rsidRPr="009D1E51" w14:paraId="12B71F21" w14:textId="77777777" w:rsidTr="009D1E51">
        <w:trPr>
          <w:trHeight w:val="85"/>
        </w:trPr>
        <w:tc>
          <w:tcPr>
            <w:tcW w:w="2926" w:type="pct"/>
            <w:tcBorders>
              <w:top w:val="nil"/>
              <w:left w:val="nil"/>
              <w:bottom w:val="nil"/>
              <w:right w:val="nil"/>
            </w:tcBorders>
            <w:shd w:val="clear" w:color="auto" w:fill="auto"/>
            <w:vAlign w:val="center"/>
            <w:hideMark/>
          </w:tcPr>
          <w:p w14:paraId="727E67B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14:paraId="765CB602"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5DBF5A4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4 649 131</w:t>
            </w:r>
          </w:p>
        </w:tc>
        <w:tc>
          <w:tcPr>
            <w:tcW w:w="627" w:type="pct"/>
            <w:tcBorders>
              <w:top w:val="nil"/>
              <w:left w:val="nil"/>
              <w:bottom w:val="nil"/>
              <w:right w:val="nil"/>
            </w:tcBorders>
            <w:shd w:val="clear" w:color="auto" w:fill="auto"/>
            <w:noWrap/>
            <w:vAlign w:val="center"/>
            <w:hideMark/>
          </w:tcPr>
          <w:p w14:paraId="10F7DAE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4 612 148,15</w:t>
            </w:r>
          </w:p>
        </w:tc>
        <w:tc>
          <w:tcPr>
            <w:tcW w:w="394" w:type="pct"/>
            <w:tcBorders>
              <w:top w:val="nil"/>
              <w:left w:val="nil"/>
              <w:bottom w:val="nil"/>
              <w:right w:val="nil"/>
            </w:tcBorders>
            <w:shd w:val="clear" w:color="auto" w:fill="auto"/>
            <w:vAlign w:val="center"/>
            <w:hideMark/>
          </w:tcPr>
          <w:p w14:paraId="0F9643E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99,2%</w:t>
            </w:r>
          </w:p>
        </w:tc>
      </w:tr>
      <w:tr w:rsidR="009D1E51" w:rsidRPr="009D1E51" w14:paraId="648E6F24" w14:textId="77777777" w:rsidTr="009D1E51">
        <w:trPr>
          <w:trHeight w:val="85"/>
        </w:trPr>
        <w:tc>
          <w:tcPr>
            <w:tcW w:w="2926" w:type="pct"/>
            <w:tcBorders>
              <w:top w:val="nil"/>
              <w:left w:val="nil"/>
              <w:bottom w:val="nil"/>
              <w:right w:val="nil"/>
            </w:tcBorders>
            <w:shd w:val="clear" w:color="auto" w:fill="auto"/>
            <w:vAlign w:val="center"/>
            <w:hideMark/>
          </w:tcPr>
          <w:p w14:paraId="1631E94B"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14:paraId="13CF8D7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C737A1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520302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EE439EA" w14:textId="77777777" w:rsidR="009D1E51" w:rsidRPr="009D1E51" w:rsidRDefault="009D1E51" w:rsidP="009D1E51">
            <w:pPr>
              <w:spacing w:line="240" w:lineRule="auto"/>
              <w:rPr>
                <w:rFonts w:ascii="Times New Roman" w:hAnsi="Times New Roman"/>
                <w:sz w:val="12"/>
                <w:szCs w:val="12"/>
              </w:rPr>
            </w:pPr>
          </w:p>
        </w:tc>
      </w:tr>
      <w:tr w:rsidR="009D1E51" w:rsidRPr="009D1E51" w14:paraId="54AE100A" w14:textId="77777777" w:rsidTr="009D1E51">
        <w:trPr>
          <w:trHeight w:val="85"/>
        </w:trPr>
        <w:tc>
          <w:tcPr>
            <w:tcW w:w="2926" w:type="pct"/>
            <w:tcBorders>
              <w:top w:val="nil"/>
              <w:left w:val="nil"/>
              <w:bottom w:val="nil"/>
              <w:right w:val="nil"/>
            </w:tcBorders>
            <w:shd w:val="clear" w:color="auto" w:fill="auto"/>
            <w:vAlign w:val="bottom"/>
            <w:hideMark/>
          </w:tcPr>
          <w:p w14:paraId="474AAD91"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425" w:type="pct"/>
            <w:tcBorders>
              <w:top w:val="nil"/>
              <w:left w:val="nil"/>
              <w:bottom w:val="nil"/>
              <w:right w:val="nil"/>
            </w:tcBorders>
            <w:shd w:val="clear" w:color="auto" w:fill="auto"/>
            <w:noWrap/>
            <w:vAlign w:val="center"/>
            <w:hideMark/>
          </w:tcPr>
          <w:p w14:paraId="16F1665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45EF3F0A" w14:textId="77777777" w:rsidR="009D1E51" w:rsidRPr="009D1E51" w:rsidRDefault="009D1E51" w:rsidP="009D1E51">
            <w:pPr>
              <w:spacing w:line="240" w:lineRule="auto"/>
              <w:jc w:val="right"/>
              <w:rPr>
                <w:rFonts w:cs="Arial"/>
                <w:sz w:val="12"/>
                <w:szCs w:val="12"/>
              </w:rPr>
            </w:pPr>
            <w:r w:rsidRPr="009D1E51">
              <w:rPr>
                <w:rFonts w:cs="Arial"/>
                <w:sz w:val="12"/>
                <w:szCs w:val="12"/>
              </w:rPr>
              <w:t>1 660 271</w:t>
            </w:r>
          </w:p>
        </w:tc>
        <w:tc>
          <w:tcPr>
            <w:tcW w:w="627" w:type="pct"/>
            <w:tcBorders>
              <w:top w:val="nil"/>
              <w:left w:val="nil"/>
              <w:bottom w:val="nil"/>
              <w:right w:val="nil"/>
            </w:tcBorders>
            <w:shd w:val="clear" w:color="auto" w:fill="auto"/>
            <w:noWrap/>
            <w:vAlign w:val="bottom"/>
            <w:hideMark/>
          </w:tcPr>
          <w:p w14:paraId="06524804" w14:textId="77777777" w:rsidR="009D1E51" w:rsidRPr="009D1E51" w:rsidRDefault="009D1E51" w:rsidP="009D1E51">
            <w:pPr>
              <w:spacing w:line="240" w:lineRule="auto"/>
              <w:jc w:val="right"/>
              <w:rPr>
                <w:rFonts w:cs="Arial"/>
                <w:sz w:val="12"/>
                <w:szCs w:val="12"/>
              </w:rPr>
            </w:pPr>
            <w:r w:rsidRPr="009D1E51">
              <w:rPr>
                <w:rFonts w:cs="Arial"/>
                <w:sz w:val="12"/>
                <w:szCs w:val="12"/>
              </w:rPr>
              <w:t>1 638 488,35</w:t>
            </w:r>
          </w:p>
        </w:tc>
        <w:tc>
          <w:tcPr>
            <w:tcW w:w="394" w:type="pct"/>
            <w:tcBorders>
              <w:top w:val="nil"/>
              <w:left w:val="nil"/>
              <w:bottom w:val="nil"/>
              <w:right w:val="nil"/>
            </w:tcBorders>
            <w:shd w:val="clear" w:color="auto" w:fill="auto"/>
            <w:vAlign w:val="center"/>
            <w:hideMark/>
          </w:tcPr>
          <w:p w14:paraId="1DA16BB7" w14:textId="77777777" w:rsidR="009D1E51" w:rsidRPr="009D1E51" w:rsidRDefault="009D1E51" w:rsidP="009D1E51">
            <w:pPr>
              <w:spacing w:line="240" w:lineRule="auto"/>
              <w:jc w:val="right"/>
              <w:rPr>
                <w:rFonts w:cs="Arial"/>
                <w:sz w:val="12"/>
                <w:szCs w:val="12"/>
              </w:rPr>
            </w:pPr>
            <w:r w:rsidRPr="009D1E51">
              <w:rPr>
                <w:rFonts w:cs="Arial"/>
                <w:sz w:val="12"/>
                <w:szCs w:val="12"/>
              </w:rPr>
              <w:t>98,7%</w:t>
            </w:r>
          </w:p>
        </w:tc>
      </w:tr>
      <w:tr w:rsidR="009D1E51" w:rsidRPr="009D1E51" w14:paraId="21E6E881" w14:textId="77777777" w:rsidTr="009D1E51">
        <w:trPr>
          <w:trHeight w:val="85"/>
        </w:trPr>
        <w:tc>
          <w:tcPr>
            <w:tcW w:w="2926" w:type="pct"/>
            <w:tcBorders>
              <w:top w:val="nil"/>
              <w:left w:val="nil"/>
              <w:bottom w:val="nil"/>
              <w:right w:val="nil"/>
            </w:tcBorders>
            <w:shd w:val="clear" w:color="auto" w:fill="auto"/>
            <w:vAlign w:val="bottom"/>
            <w:hideMark/>
          </w:tcPr>
          <w:p w14:paraId="34AA3131"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center"/>
            <w:hideMark/>
          </w:tcPr>
          <w:p w14:paraId="002DEB50"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CA90C9D" w14:textId="77777777" w:rsidR="009D1E51" w:rsidRPr="009D1E51" w:rsidRDefault="009D1E51" w:rsidP="009D1E51">
            <w:pPr>
              <w:spacing w:line="240" w:lineRule="auto"/>
              <w:jc w:val="right"/>
              <w:rPr>
                <w:rFonts w:cs="Arial"/>
                <w:sz w:val="12"/>
                <w:szCs w:val="12"/>
              </w:rPr>
            </w:pPr>
            <w:r w:rsidRPr="009D1E51">
              <w:rPr>
                <w:rFonts w:cs="Arial"/>
                <w:sz w:val="12"/>
                <w:szCs w:val="12"/>
              </w:rPr>
              <w:t>972 981</w:t>
            </w:r>
          </w:p>
        </w:tc>
        <w:tc>
          <w:tcPr>
            <w:tcW w:w="627" w:type="pct"/>
            <w:tcBorders>
              <w:top w:val="nil"/>
              <w:left w:val="nil"/>
              <w:bottom w:val="nil"/>
              <w:right w:val="nil"/>
            </w:tcBorders>
            <w:shd w:val="clear" w:color="auto" w:fill="auto"/>
            <w:noWrap/>
            <w:vAlign w:val="bottom"/>
            <w:hideMark/>
          </w:tcPr>
          <w:p w14:paraId="7C55D7D9" w14:textId="77777777" w:rsidR="009D1E51" w:rsidRPr="009D1E51" w:rsidRDefault="009D1E51" w:rsidP="009D1E51">
            <w:pPr>
              <w:spacing w:line="240" w:lineRule="auto"/>
              <w:jc w:val="right"/>
              <w:rPr>
                <w:rFonts w:cs="Arial"/>
                <w:sz w:val="12"/>
                <w:szCs w:val="12"/>
              </w:rPr>
            </w:pPr>
            <w:r w:rsidRPr="009D1E51">
              <w:rPr>
                <w:rFonts w:cs="Arial"/>
                <w:sz w:val="12"/>
                <w:szCs w:val="12"/>
              </w:rPr>
              <w:t>972 981,00</w:t>
            </w:r>
          </w:p>
        </w:tc>
        <w:tc>
          <w:tcPr>
            <w:tcW w:w="394" w:type="pct"/>
            <w:tcBorders>
              <w:top w:val="nil"/>
              <w:left w:val="nil"/>
              <w:bottom w:val="nil"/>
              <w:right w:val="nil"/>
            </w:tcBorders>
            <w:shd w:val="clear" w:color="auto" w:fill="auto"/>
            <w:vAlign w:val="center"/>
            <w:hideMark/>
          </w:tcPr>
          <w:p w14:paraId="04468EF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5BCE9D6" w14:textId="77777777" w:rsidTr="009D1E51">
        <w:trPr>
          <w:trHeight w:val="85"/>
        </w:trPr>
        <w:tc>
          <w:tcPr>
            <w:tcW w:w="2926" w:type="pct"/>
            <w:tcBorders>
              <w:top w:val="nil"/>
              <w:left w:val="nil"/>
              <w:bottom w:val="nil"/>
              <w:right w:val="nil"/>
            </w:tcBorders>
            <w:shd w:val="clear" w:color="auto" w:fill="auto"/>
            <w:vAlign w:val="bottom"/>
            <w:hideMark/>
          </w:tcPr>
          <w:p w14:paraId="327269BE"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center"/>
            <w:hideMark/>
          </w:tcPr>
          <w:p w14:paraId="6A4F5F6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020D151F" w14:textId="77777777" w:rsidR="009D1E51" w:rsidRPr="009D1E51" w:rsidRDefault="009D1E51" w:rsidP="009D1E51">
            <w:pPr>
              <w:spacing w:line="240" w:lineRule="auto"/>
              <w:jc w:val="right"/>
              <w:rPr>
                <w:rFonts w:cs="Arial"/>
                <w:sz w:val="12"/>
                <w:szCs w:val="12"/>
              </w:rPr>
            </w:pPr>
            <w:r w:rsidRPr="009D1E51">
              <w:rPr>
                <w:rFonts w:cs="Arial"/>
                <w:sz w:val="12"/>
                <w:szCs w:val="12"/>
              </w:rPr>
              <w:t>628 808</w:t>
            </w:r>
          </w:p>
        </w:tc>
        <w:tc>
          <w:tcPr>
            <w:tcW w:w="627" w:type="pct"/>
            <w:tcBorders>
              <w:top w:val="nil"/>
              <w:left w:val="nil"/>
              <w:bottom w:val="nil"/>
              <w:right w:val="nil"/>
            </w:tcBorders>
            <w:shd w:val="clear" w:color="auto" w:fill="auto"/>
            <w:noWrap/>
            <w:vAlign w:val="bottom"/>
            <w:hideMark/>
          </w:tcPr>
          <w:p w14:paraId="4AEFFA09" w14:textId="77777777" w:rsidR="009D1E51" w:rsidRPr="009D1E51" w:rsidRDefault="009D1E51" w:rsidP="009D1E51">
            <w:pPr>
              <w:spacing w:line="240" w:lineRule="auto"/>
              <w:jc w:val="right"/>
              <w:rPr>
                <w:rFonts w:cs="Arial"/>
                <w:sz w:val="12"/>
                <w:szCs w:val="12"/>
              </w:rPr>
            </w:pPr>
            <w:r w:rsidRPr="009D1E51">
              <w:rPr>
                <w:rFonts w:cs="Arial"/>
                <w:sz w:val="12"/>
                <w:szCs w:val="12"/>
              </w:rPr>
              <w:t>621 457,18</w:t>
            </w:r>
          </w:p>
        </w:tc>
        <w:tc>
          <w:tcPr>
            <w:tcW w:w="394" w:type="pct"/>
            <w:tcBorders>
              <w:top w:val="nil"/>
              <w:left w:val="nil"/>
              <w:bottom w:val="nil"/>
              <w:right w:val="nil"/>
            </w:tcBorders>
            <w:shd w:val="clear" w:color="auto" w:fill="auto"/>
            <w:vAlign w:val="center"/>
            <w:hideMark/>
          </w:tcPr>
          <w:p w14:paraId="735818D0" w14:textId="77777777" w:rsidR="009D1E51" w:rsidRPr="009D1E51" w:rsidRDefault="009D1E51" w:rsidP="009D1E51">
            <w:pPr>
              <w:spacing w:line="240" w:lineRule="auto"/>
              <w:jc w:val="right"/>
              <w:rPr>
                <w:rFonts w:cs="Arial"/>
                <w:sz w:val="12"/>
                <w:szCs w:val="12"/>
              </w:rPr>
            </w:pPr>
            <w:r w:rsidRPr="009D1E51">
              <w:rPr>
                <w:rFonts w:cs="Arial"/>
                <w:sz w:val="12"/>
                <w:szCs w:val="12"/>
              </w:rPr>
              <w:t>98,8%</w:t>
            </w:r>
          </w:p>
        </w:tc>
      </w:tr>
      <w:tr w:rsidR="009D1E51" w:rsidRPr="009D1E51" w14:paraId="3E2BCB32" w14:textId="77777777" w:rsidTr="009D1E51">
        <w:trPr>
          <w:trHeight w:val="85"/>
        </w:trPr>
        <w:tc>
          <w:tcPr>
            <w:tcW w:w="2926" w:type="pct"/>
            <w:tcBorders>
              <w:top w:val="nil"/>
              <w:left w:val="nil"/>
              <w:bottom w:val="nil"/>
              <w:right w:val="nil"/>
            </w:tcBorders>
            <w:shd w:val="clear" w:color="auto" w:fill="auto"/>
            <w:vAlign w:val="bottom"/>
            <w:hideMark/>
          </w:tcPr>
          <w:p w14:paraId="0B637D67"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center"/>
            <w:hideMark/>
          </w:tcPr>
          <w:p w14:paraId="02CE96E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4A802EDA" w14:textId="77777777" w:rsidR="009D1E51" w:rsidRPr="009D1E51" w:rsidRDefault="009D1E51" w:rsidP="009D1E51">
            <w:pPr>
              <w:spacing w:line="240" w:lineRule="auto"/>
              <w:jc w:val="right"/>
              <w:rPr>
                <w:rFonts w:cs="Arial"/>
                <w:sz w:val="12"/>
                <w:szCs w:val="12"/>
              </w:rPr>
            </w:pPr>
            <w:r w:rsidRPr="009D1E51">
              <w:rPr>
                <w:rFonts w:cs="Arial"/>
                <w:sz w:val="12"/>
                <w:szCs w:val="12"/>
              </w:rPr>
              <w:t>410 201</w:t>
            </w:r>
          </w:p>
        </w:tc>
        <w:tc>
          <w:tcPr>
            <w:tcW w:w="627" w:type="pct"/>
            <w:tcBorders>
              <w:top w:val="nil"/>
              <w:left w:val="nil"/>
              <w:bottom w:val="nil"/>
              <w:right w:val="nil"/>
            </w:tcBorders>
            <w:shd w:val="clear" w:color="auto" w:fill="auto"/>
            <w:noWrap/>
            <w:vAlign w:val="bottom"/>
            <w:hideMark/>
          </w:tcPr>
          <w:p w14:paraId="3292429B" w14:textId="77777777" w:rsidR="009D1E51" w:rsidRPr="009D1E51" w:rsidRDefault="009D1E51" w:rsidP="009D1E51">
            <w:pPr>
              <w:spacing w:line="240" w:lineRule="auto"/>
              <w:jc w:val="right"/>
              <w:rPr>
                <w:rFonts w:cs="Arial"/>
                <w:sz w:val="12"/>
                <w:szCs w:val="12"/>
              </w:rPr>
            </w:pPr>
            <w:r w:rsidRPr="009D1E51">
              <w:rPr>
                <w:rFonts w:cs="Arial"/>
                <w:sz w:val="12"/>
                <w:szCs w:val="12"/>
              </w:rPr>
              <w:t>407 801,47</w:t>
            </w:r>
          </w:p>
        </w:tc>
        <w:tc>
          <w:tcPr>
            <w:tcW w:w="394" w:type="pct"/>
            <w:tcBorders>
              <w:top w:val="nil"/>
              <w:left w:val="nil"/>
              <w:bottom w:val="nil"/>
              <w:right w:val="nil"/>
            </w:tcBorders>
            <w:shd w:val="clear" w:color="auto" w:fill="auto"/>
            <w:vAlign w:val="center"/>
            <w:hideMark/>
          </w:tcPr>
          <w:p w14:paraId="301203E2" w14:textId="77777777" w:rsidR="009D1E51" w:rsidRPr="009D1E51" w:rsidRDefault="009D1E51" w:rsidP="009D1E51">
            <w:pPr>
              <w:spacing w:line="240" w:lineRule="auto"/>
              <w:jc w:val="right"/>
              <w:rPr>
                <w:rFonts w:cs="Arial"/>
                <w:sz w:val="12"/>
                <w:szCs w:val="12"/>
              </w:rPr>
            </w:pPr>
            <w:r w:rsidRPr="009D1E51">
              <w:rPr>
                <w:rFonts w:cs="Arial"/>
                <w:sz w:val="12"/>
                <w:szCs w:val="12"/>
              </w:rPr>
              <w:t>99,4%</w:t>
            </w:r>
          </w:p>
        </w:tc>
      </w:tr>
      <w:tr w:rsidR="009D1E51" w:rsidRPr="009D1E51" w14:paraId="5B6865ED" w14:textId="77777777" w:rsidTr="009D1E51">
        <w:trPr>
          <w:trHeight w:val="85"/>
        </w:trPr>
        <w:tc>
          <w:tcPr>
            <w:tcW w:w="2926" w:type="pct"/>
            <w:tcBorders>
              <w:top w:val="nil"/>
              <w:left w:val="nil"/>
              <w:bottom w:val="nil"/>
              <w:right w:val="nil"/>
            </w:tcBorders>
            <w:shd w:val="clear" w:color="auto" w:fill="auto"/>
            <w:vAlign w:val="bottom"/>
            <w:hideMark/>
          </w:tcPr>
          <w:p w14:paraId="311F0BB1"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center"/>
            <w:hideMark/>
          </w:tcPr>
          <w:p w14:paraId="0F10469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E6FE42A" w14:textId="77777777" w:rsidR="009D1E51" w:rsidRPr="009D1E51" w:rsidRDefault="009D1E51" w:rsidP="009D1E51">
            <w:pPr>
              <w:spacing w:line="240" w:lineRule="auto"/>
              <w:jc w:val="right"/>
              <w:rPr>
                <w:rFonts w:cs="Arial"/>
                <w:sz w:val="12"/>
                <w:szCs w:val="12"/>
              </w:rPr>
            </w:pPr>
            <w:r w:rsidRPr="009D1E51">
              <w:rPr>
                <w:rFonts w:cs="Arial"/>
                <w:sz w:val="12"/>
                <w:szCs w:val="12"/>
              </w:rPr>
              <w:t>267 588</w:t>
            </w:r>
          </w:p>
        </w:tc>
        <w:tc>
          <w:tcPr>
            <w:tcW w:w="627" w:type="pct"/>
            <w:tcBorders>
              <w:top w:val="nil"/>
              <w:left w:val="nil"/>
              <w:bottom w:val="nil"/>
              <w:right w:val="nil"/>
            </w:tcBorders>
            <w:shd w:val="clear" w:color="auto" w:fill="auto"/>
            <w:noWrap/>
            <w:vAlign w:val="bottom"/>
            <w:hideMark/>
          </w:tcPr>
          <w:p w14:paraId="25912801" w14:textId="77777777" w:rsidR="009D1E51" w:rsidRPr="009D1E51" w:rsidRDefault="009D1E51" w:rsidP="009D1E51">
            <w:pPr>
              <w:spacing w:line="240" w:lineRule="auto"/>
              <w:jc w:val="right"/>
              <w:rPr>
                <w:rFonts w:cs="Arial"/>
                <w:sz w:val="12"/>
                <w:szCs w:val="12"/>
              </w:rPr>
            </w:pPr>
            <w:r w:rsidRPr="009D1E51">
              <w:rPr>
                <w:rFonts w:cs="Arial"/>
                <w:sz w:val="12"/>
                <w:szCs w:val="12"/>
              </w:rPr>
              <w:t>261 300,75</w:t>
            </w:r>
          </w:p>
        </w:tc>
        <w:tc>
          <w:tcPr>
            <w:tcW w:w="394" w:type="pct"/>
            <w:tcBorders>
              <w:top w:val="nil"/>
              <w:left w:val="nil"/>
              <w:bottom w:val="nil"/>
              <w:right w:val="nil"/>
            </w:tcBorders>
            <w:shd w:val="clear" w:color="auto" w:fill="auto"/>
            <w:vAlign w:val="center"/>
            <w:hideMark/>
          </w:tcPr>
          <w:p w14:paraId="4CB874DF" w14:textId="77777777" w:rsidR="009D1E51" w:rsidRPr="009D1E51" w:rsidRDefault="009D1E51" w:rsidP="009D1E51">
            <w:pPr>
              <w:spacing w:line="240" w:lineRule="auto"/>
              <w:jc w:val="right"/>
              <w:rPr>
                <w:rFonts w:cs="Arial"/>
                <w:sz w:val="12"/>
                <w:szCs w:val="12"/>
              </w:rPr>
            </w:pPr>
            <w:r w:rsidRPr="009D1E51">
              <w:rPr>
                <w:rFonts w:cs="Arial"/>
                <w:sz w:val="12"/>
                <w:szCs w:val="12"/>
              </w:rPr>
              <w:t>97,7%</w:t>
            </w:r>
          </w:p>
        </w:tc>
      </w:tr>
      <w:tr w:rsidR="009D1E51" w:rsidRPr="009D1E51" w14:paraId="5F4F1F82" w14:textId="77777777" w:rsidTr="009D1E51">
        <w:trPr>
          <w:trHeight w:val="85"/>
        </w:trPr>
        <w:tc>
          <w:tcPr>
            <w:tcW w:w="2926" w:type="pct"/>
            <w:tcBorders>
              <w:top w:val="nil"/>
              <w:left w:val="nil"/>
              <w:bottom w:val="nil"/>
              <w:right w:val="nil"/>
            </w:tcBorders>
            <w:shd w:val="clear" w:color="auto" w:fill="auto"/>
            <w:vAlign w:val="bottom"/>
            <w:hideMark/>
          </w:tcPr>
          <w:p w14:paraId="4F1B29E9" w14:textId="77777777" w:rsidR="009D1E51" w:rsidRPr="009D1E51" w:rsidRDefault="009D1E51" w:rsidP="009D1E51">
            <w:pPr>
              <w:spacing w:line="240" w:lineRule="auto"/>
              <w:jc w:val="both"/>
              <w:rPr>
                <w:rFonts w:cs="Arial"/>
                <w:sz w:val="12"/>
                <w:szCs w:val="12"/>
              </w:rPr>
            </w:pPr>
            <w:r w:rsidRPr="009D1E51">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center"/>
            <w:hideMark/>
          </w:tcPr>
          <w:p w14:paraId="6023B04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542F5FF3" w14:textId="77777777" w:rsidR="009D1E51" w:rsidRPr="009D1E51" w:rsidRDefault="009D1E51" w:rsidP="009D1E51">
            <w:pPr>
              <w:spacing w:line="240" w:lineRule="auto"/>
              <w:jc w:val="right"/>
              <w:rPr>
                <w:rFonts w:cs="Arial"/>
                <w:sz w:val="12"/>
                <w:szCs w:val="12"/>
              </w:rPr>
            </w:pPr>
            <w:r w:rsidRPr="009D1E51">
              <w:rPr>
                <w:rFonts w:cs="Arial"/>
                <w:sz w:val="12"/>
                <w:szCs w:val="12"/>
              </w:rPr>
              <w:t>75 648</w:t>
            </w:r>
          </w:p>
        </w:tc>
        <w:tc>
          <w:tcPr>
            <w:tcW w:w="627" w:type="pct"/>
            <w:tcBorders>
              <w:top w:val="nil"/>
              <w:left w:val="nil"/>
              <w:bottom w:val="nil"/>
              <w:right w:val="nil"/>
            </w:tcBorders>
            <w:shd w:val="clear" w:color="auto" w:fill="auto"/>
            <w:noWrap/>
            <w:vAlign w:val="bottom"/>
            <w:hideMark/>
          </w:tcPr>
          <w:p w14:paraId="3880CF49" w14:textId="77777777" w:rsidR="009D1E51" w:rsidRPr="009D1E51" w:rsidRDefault="009D1E51" w:rsidP="009D1E51">
            <w:pPr>
              <w:spacing w:line="240" w:lineRule="auto"/>
              <w:jc w:val="right"/>
              <w:rPr>
                <w:rFonts w:cs="Arial"/>
                <w:sz w:val="12"/>
                <w:szCs w:val="12"/>
              </w:rPr>
            </w:pPr>
            <w:r w:rsidRPr="009D1E51">
              <w:rPr>
                <w:rFonts w:cs="Arial"/>
                <w:sz w:val="12"/>
                <w:szCs w:val="12"/>
              </w:rPr>
              <w:t>73 648,00</w:t>
            </w:r>
          </w:p>
        </w:tc>
        <w:tc>
          <w:tcPr>
            <w:tcW w:w="394" w:type="pct"/>
            <w:tcBorders>
              <w:top w:val="nil"/>
              <w:left w:val="nil"/>
              <w:bottom w:val="nil"/>
              <w:right w:val="nil"/>
            </w:tcBorders>
            <w:shd w:val="clear" w:color="auto" w:fill="auto"/>
            <w:vAlign w:val="center"/>
            <w:hideMark/>
          </w:tcPr>
          <w:p w14:paraId="409CED79" w14:textId="77777777" w:rsidR="009D1E51" w:rsidRPr="009D1E51" w:rsidRDefault="009D1E51" w:rsidP="009D1E51">
            <w:pPr>
              <w:spacing w:line="240" w:lineRule="auto"/>
              <w:jc w:val="right"/>
              <w:rPr>
                <w:rFonts w:cs="Arial"/>
                <w:sz w:val="12"/>
                <w:szCs w:val="12"/>
              </w:rPr>
            </w:pPr>
            <w:r w:rsidRPr="009D1E51">
              <w:rPr>
                <w:rFonts w:cs="Arial"/>
                <w:sz w:val="12"/>
                <w:szCs w:val="12"/>
              </w:rPr>
              <w:t>97,4%</w:t>
            </w:r>
          </w:p>
        </w:tc>
      </w:tr>
      <w:tr w:rsidR="009D1E51" w:rsidRPr="009D1E51" w14:paraId="5A052641" w14:textId="77777777" w:rsidTr="009D1E51">
        <w:trPr>
          <w:trHeight w:val="85"/>
        </w:trPr>
        <w:tc>
          <w:tcPr>
            <w:tcW w:w="2926" w:type="pct"/>
            <w:tcBorders>
              <w:top w:val="nil"/>
              <w:left w:val="nil"/>
              <w:bottom w:val="nil"/>
              <w:right w:val="nil"/>
            </w:tcBorders>
            <w:shd w:val="clear" w:color="auto" w:fill="auto"/>
            <w:vAlign w:val="bottom"/>
            <w:hideMark/>
          </w:tcPr>
          <w:p w14:paraId="7978B549"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center"/>
            <w:hideMark/>
          </w:tcPr>
          <w:p w14:paraId="26CFA36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6BCD095" w14:textId="77777777" w:rsidR="009D1E51" w:rsidRPr="009D1E51" w:rsidRDefault="009D1E51" w:rsidP="009D1E51">
            <w:pPr>
              <w:spacing w:line="240" w:lineRule="auto"/>
              <w:jc w:val="right"/>
              <w:rPr>
                <w:rFonts w:cs="Arial"/>
                <w:sz w:val="12"/>
                <w:szCs w:val="12"/>
              </w:rPr>
            </w:pPr>
            <w:r w:rsidRPr="009D1E51">
              <w:rPr>
                <w:rFonts w:cs="Arial"/>
                <w:sz w:val="12"/>
                <w:szCs w:val="12"/>
              </w:rPr>
              <w:t>53 090</w:t>
            </w:r>
          </w:p>
        </w:tc>
        <w:tc>
          <w:tcPr>
            <w:tcW w:w="627" w:type="pct"/>
            <w:tcBorders>
              <w:top w:val="nil"/>
              <w:left w:val="nil"/>
              <w:bottom w:val="nil"/>
              <w:right w:val="nil"/>
            </w:tcBorders>
            <w:shd w:val="clear" w:color="auto" w:fill="auto"/>
            <w:noWrap/>
            <w:vAlign w:val="center"/>
            <w:hideMark/>
          </w:tcPr>
          <w:p w14:paraId="149AAB04" w14:textId="77777777" w:rsidR="009D1E51" w:rsidRPr="009D1E51" w:rsidRDefault="009D1E51" w:rsidP="009D1E51">
            <w:pPr>
              <w:spacing w:line="240" w:lineRule="auto"/>
              <w:jc w:val="right"/>
              <w:rPr>
                <w:rFonts w:cs="Arial"/>
                <w:sz w:val="12"/>
                <w:szCs w:val="12"/>
              </w:rPr>
            </w:pPr>
            <w:r w:rsidRPr="009D1E51">
              <w:rPr>
                <w:rFonts w:cs="Arial"/>
                <w:sz w:val="12"/>
                <w:szCs w:val="12"/>
              </w:rPr>
              <w:t>50 266,35</w:t>
            </w:r>
          </w:p>
        </w:tc>
        <w:tc>
          <w:tcPr>
            <w:tcW w:w="394" w:type="pct"/>
            <w:tcBorders>
              <w:top w:val="nil"/>
              <w:left w:val="nil"/>
              <w:bottom w:val="nil"/>
              <w:right w:val="nil"/>
            </w:tcBorders>
            <w:shd w:val="clear" w:color="auto" w:fill="auto"/>
            <w:vAlign w:val="center"/>
            <w:hideMark/>
          </w:tcPr>
          <w:p w14:paraId="0C9F657D" w14:textId="77777777" w:rsidR="009D1E51" w:rsidRPr="009D1E51" w:rsidRDefault="009D1E51" w:rsidP="009D1E51">
            <w:pPr>
              <w:spacing w:line="240" w:lineRule="auto"/>
              <w:jc w:val="right"/>
              <w:rPr>
                <w:rFonts w:cs="Arial"/>
                <w:sz w:val="12"/>
                <w:szCs w:val="12"/>
              </w:rPr>
            </w:pPr>
            <w:r w:rsidRPr="009D1E51">
              <w:rPr>
                <w:rFonts w:cs="Arial"/>
                <w:sz w:val="12"/>
                <w:szCs w:val="12"/>
              </w:rPr>
              <w:t>94,7%</w:t>
            </w:r>
          </w:p>
        </w:tc>
      </w:tr>
      <w:tr w:rsidR="009D1E51" w:rsidRPr="009D1E51" w14:paraId="730E628A" w14:textId="77777777" w:rsidTr="009D1E51">
        <w:trPr>
          <w:trHeight w:val="85"/>
        </w:trPr>
        <w:tc>
          <w:tcPr>
            <w:tcW w:w="2926" w:type="pct"/>
            <w:tcBorders>
              <w:top w:val="nil"/>
              <w:left w:val="nil"/>
              <w:bottom w:val="nil"/>
              <w:right w:val="nil"/>
            </w:tcBorders>
            <w:shd w:val="clear" w:color="auto" w:fill="auto"/>
            <w:vAlign w:val="bottom"/>
            <w:hideMark/>
          </w:tcPr>
          <w:p w14:paraId="12996E26"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center"/>
            <w:hideMark/>
          </w:tcPr>
          <w:p w14:paraId="232355D0"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1D9FD445" w14:textId="77777777" w:rsidR="009D1E51" w:rsidRPr="009D1E51" w:rsidRDefault="009D1E51" w:rsidP="009D1E51">
            <w:pPr>
              <w:spacing w:line="240" w:lineRule="auto"/>
              <w:jc w:val="right"/>
              <w:rPr>
                <w:rFonts w:cs="Arial"/>
                <w:sz w:val="12"/>
                <w:szCs w:val="12"/>
              </w:rPr>
            </w:pPr>
            <w:r w:rsidRPr="009D1E51">
              <w:rPr>
                <w:rFonts w:cs="Arial"/>
                <w:sz w:val="12"/>
                <w:szCs w:val="12"/>
              </w:rPr>
              <w:t>33 156</w:t>
            </w:r>
          </w:p>
        </w:tc>
        <w:tc>
          <w:tcPr>
            <w:tcW w:w="627" w:type="pct"/>
            <w:tcBorders>
              <w:top w:val="nil"/>
              <w:left w:val="nil"/>
              <w:bottom w:val="nil"/>
              <w:right w:val="nil"/>
            </w:tcBorders>
            <w:shd w:val="clear" w:color="auto" w:fill="auto"/>
            <w:noWrap/>
            <w:vAlign w:val="bottom"/>
            <w:hideMark/>
          </w:tcPr>
          <w:p w14:paraId="179F2E64" w14:textId="77777777" w:rsidR="009D1E51" w:rsidRPr="009D1E51" w:rsidRDefault="009D1E51" w:rsidP="009D1E51">
            <w:pPr>
              <w:spacing w:line="240" w:lineRule="auto"/>
              <w:jc w:val="right"/>
              <w:rPr>
                <w:rFonts w:cs="Arial"/>
                <w:sz w:val="12"/>
                <w:szCs w:val="12"/>
              </w:rPr>
            </w:pPr>
            <w:r w:rsidRPr="009D1E51">
              <w:rPr>
                <w:rFonts w:cs="Arial"/>
                <w:sz w:val="12"/>
                <w:szCs w:val="12"/>
              </w:rPr>
              <w:t>31 975,08</w:t>
            </w:r>
          </w:p>
        </w:tc>
        <w:tc>
          <w:tcPr>
            <w:tcW w:w="394" w:type="pct"/>
            <w:tcBorders>
              <w:top w:val="nil"/>
              <w:left w:val="nil"/>
              <w:bottom w:val="nil"/>
              <w:right w:val="nil"/>
            </w:tcBorders>
            <w:shd w:val="clear" w:color="auto" w:fill="auto"/>
            <w:vAlign w:val="center"/>
            <w:hideMark/>
          </w:tcPr>
          <w:p w14:paraId="50C36534" w14:textId="77777777" w:rsidR="009D1E51" w:rsidRPr="009D1E51" w:rsidRDefault="009D1E51" w:rsidP="009D1E51">
            <w:pPr>
              <w:spacing w:line="240" w:lineRule="auto"/>
              <w:jc w:val="right"/>
              <w:rPr>
                <w:rFonts w:cs="Arial"/>
                <w:sz w:val="12"/>
                <w:szCs w:val="12"/>
              </w:rPr>
            </w:pPr>
            <w:r w:rsidRPr="009D1E51">
              <w:rPr>
                <w:rFonts w:cs="Arial"/>
                <w:sz w:val="12"/>
                <w:szCs w:val="12"/>
              </w:rPr>
              <w:t>96,4%</w:t>
            </w:r>
          </w:p>
        </w:tc>
      </w:tr>
      <w:tr w:rsidR="009D1E51" w:rsidRPr="009D1E51" w14:paraId="5985894A" w14:textId="77777777" w:rsidTr="009D1E51">
        <w:trPr>
          <w:trHeight w:val="85"/>
        </w:trPr>
        <w:tc>
          <w:tcPr>
            <w:tcW w:w="2926" w:type="pct"/>
            <w:tcBorders>
              <w:top w:val="nil"/>
              <w:left w:val="nil"/>
              <w:bottom w:val="nil"/>
              <w:right w:val="nil"/>
            </w:tcBorders>
            <w:shd w:val="clear" w:color="auto" w:fill="auto"/>
            <w:vAlign w:val="bottom"/>
            <w:hideMark/>
          </w:tcPr>
          <w:p w14:paraId="09E7427F"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center"/>
            <w:hideMark/>
          </w:tcPr>
          <w:p w14:paraId="07EEA71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698C72CB" w14:textId="77777777" w:rsidR="009D1E51" w:rsidRPr="009D1E51" w:rsidRDefault="009D1E51" w:rsidP="009D1E51">
            <w:pPr>
              <w:spacing w:line="240" w:lineRule="auto"/>
              <w:jc w:val="right"/>
              <w:rPr>
                <w:rFonts w:cs="Arial"/>
                <w:sz w:val="12"/>
                <w:szCs w:val="12"/>
              </w:rPr>
            </w:pPr>
            <w:r w:rsidRPr="009D1E51">
              <w:rPr>
                <w:rFonts w:cs="Arial"/>
                <w:sz w:val="12"/>
                <w:szCs w:val="12"/>
              </w:rPr>
              <w:t>24 573</w:t>
            </w:r>
          </w:p>
        </w:tc>
        <w:tc>
          <w:tcPr>
            <w:tcW w:w="627" w:type="pct"/>
            <w:tcBorders>
              <w:top w:val="nil"/>
              <w:left w:val="nil"/>
              <w:bottom w:val="nil"/>
              <w:right w:val="nil"/>
            </w:tcBorders>
            <w:shd w:val="clear" w:color="auto" w:fill="auto"/>
            <w:noWrap/>
            <w:vAlign w:val="bottom"/>
            <w:hideMark/>
          </w:tcPr>
          <w:p w14:paraId="4C1CCF5B" w14:textId="77777777" w:rsidR="009D1E51" w:rsidRPr="009D1E51" w:rsidRDefault="009D1E51" w:rsidP="009D1E51">
            <w:pPr>
              <w:spacing w:line="240" w:lineRule="auto"/>
              <w:jc w:val="right"/>
              <w:rPr>
                <w:rFonts w:cs="Arial"/>
                <w:sz w:val="12"/>
                <w:szCs w:val="12"/>
              </w:rPr>
            </w:pPr>
            <w:r w:rsidRPr="009D1E51">
              <w:rPr>
                <w:rFonts w:cs="Arial"/>
                <w:sz w:val="12"/>
                <w:szCs w:val="12"/>
              </w:rPr>
              <w:t>23 533,83</w:t>
            </w:r>
          </w:p>
        </w:tc>
        <w:tc>
          <w:tcPr>
            <w:tcW w:w="394" w:type="pct"/>
            <w:tcBorders>
              <w:top w:val="nil"/>
              <w:left w:val="nil"/>
              <w:bottom w:val="nil"/>
              <w:right w:val="nil"/>
            </w:tcBorders>
            <w:shd w:val="clear" w:color="auto" w:fill="auto"/>
            <w:vAlign w:val="center"/>
            <w:hideMark/>
          </w:tcPr>
          <w:p w14:paraId="084BA855" w14:textId="77777777" w:rsidR="009D1E51" w:rsidRPr="009D1E51" w:rsidRDefault="009D1E51" w:rsidP="009D1E51">
            <w:pPr>
              <w:spacing w:line="240" w:lineRule="auto"/>
              <w:jc w:val="right"/>
              <w:rPr>
                <w:rFonts w:cs="Arial"/>
                <w:sz w:val="12"/>
                <w:szCs w:val="12"/>
              </w:rPr>
            </w:pPr>
            <w:r w:rsidRPr="009D1E51">
              <w:rPr>
                <w:rFonts w:cs="Arial"/>
                <w:sz w:val="12"/>
                <w:szCs w:val="12"/>
              </w:rPr>
              <w:t>95,8%</w:t>
            </w:r>
          </w:p>
        </w:tc>
      </w:tr>
      <w:tr w:rsidR="009D1E51" w:rsidRPr="009D1E51" w14:paraId="128AAC3F" w14:textId="77777777" w:rsidTr="009D1E51">
        <w:trPr>
          <w:trHeight w:val="85"/>
        </w:trPr>
        <w:tc>
          <w:tcPr>
            <w:tcW w:w="2926" w:type="pct"/>
            <w:tcBorders>
              <w:top w:val="nil"/>
              <w:left w:val="nil"/>
              <w:bottom w:val="nil"/>
              <w:right w:val="nil"/>
            </w:tcBorders>
            <w:shd w:val="clear" w:color="auto" w:fill="auto"/>
            <w:vAlign w:val="bottom"/>
            <w:hideMark/>
          </w:tcPr>
          <w:p w14:paraId="72F0AF80"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center"/>
            <w:hideMark/>
          </w:tcPr>
          <w:p w14:paraId="1689B69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3C2F7B47" w14:textId="77777777" w:rsidR="009D1E51" w:rsidRPr="009D1E51" w:rsidRDefault="009D1E51" w:rsidP="009D1E51">
            <w:pPr>
              <w:spacing w:line="240" w:lineRule="auto"/>
              <w:jc w:val="right"/>
              <w:rPr>
                <w:rFonts w:cs="Arial"/>
                <w:sz w:val="12"/>
                <w:szCs w:val="12"/>
              </w:rPr>
            </w:pPr>
            <w:r w:rsidRPr="009D1E51">
              <w:rPr>
                <w:rFonts w:cs="Arial"/>
                <w:sz w:val="12"/>
                <w:szCs w:val="12"/>
              </w:rPr>
              <w:t>15 099</w:t>
            </w:r>
          </w:p>
        </w:tc>
        <w:tc>
          <w:tcPr>
            <w:tcW w:w="627" w:type="pct"/>
            <w:tcBorders>
              <w:top w:val="nil"/>
              <w:left w:val="nil"/>
              <w:bottom w:val="nil"/>
              <w:right w:val="nil"/>
            </w:tcBorders>
            <w:shd w:val="clear" w:color="auto" w:fill="auto"/>
            <w:noWrap/>
            <w:vAlign w:val="bottom"/>
            <w:hideMark/>
          </w:tcPr>
          <w:p w14:paraId="04992F42" w14:textId="77777777" w:rsidR="009D1E51" w:rsidRPr="009D1E51" w:rsidRDefault="009D1E51" w:rsidP="009D1E51">
            <w:pPr>
              <w:spacing w:line="240" w:lineRule="auto"/>
              <w:jc w:val="right"/>
              <w:rPr>
                <w:rFonts w:cs="Arial"/>
                <w:sz w:val="12"/>
                <w:szCs w:val="12"/>
              </w:rPr>
            </w:pPr>
            <w:r w:rsidRPr="009D1E51">
              <w:rPr>
                <w:rFonts w:cs="Arial"/>
                <w:sz w:val="12"/>
                <w:szCs w:val="12"/>
              </w:rPr>
              <w:t>14 766,00</w:t>
            </w:r>
          </w:p>
        </w:tc>
        <w:tc>
          <w:tcPr>
            <w:tcW w:w="394" w:type="pct"/>
            <w:tcBorders>
              <w:top w:val="nil"/>
              <w:left w:val="nil"/>
              <w:bottom w:val="nil"/>
              <w:right w:val="nil"/>
            </w:tcBorders>
            <w:shd w:val="clear" w:color="auto" w:fill="auto"/>
            <w:vAlign w:val="center"/>
            <w:hideMark/>
          </w:tcPr>
          <w:p w14:paraId="03B6B000" w14:textId="77777777" w:rsidR="009D1E51" w:rsidRPr="009D1E51" w:rsidRDefault="009D1E51" w:rsidP="009D1E51">
            <w:pPr>
              <w:spacing w:line="240" w:lineRule="auto"/>
              <w:jc w:val="right"/>
              <w:rPr>
                <w:rFonts w:cs="Arial"/>
                <w:sz w:val="12"/>
                <w:szCs w:val="12"/>
              </w:rPr>
            </w:pPr>
            <w:r w:rsidRPr="009D1E51">
              <w:rPr>
                <w:rFonts w:cs="Arial"/>
                <w:sz w:val="12"/>
                <w:szCs w:val="12"/>
              </w:rPr>
              <w:t>97,8%</w:t>
            </w:r>
          </w:p>
        </w:tc>
      </w:tr>
      <w:tr w:rsidR="009D1E51" w:rsidRPr="009D1E51" w14:paraId="7BEFDB65" w14:textId="77777777" w:rsidTr="009D1E51">
        <w:trPr>
          <w:trHeight w:val="85"/>
        </w:trPr>
        <w:tc>
          <w:tcPr>
            <w:tcW w:w="2926" w:type="pct"/>
            <w:tcBorders>
              <w:top w:val="nil"/>
              <w:left w:val="nil"/>
              <w:bottom w:val="nil"/>
              <w:right w:val="nil"/>
            </w:tcBorders>
            <w:shd w:val="clear" w:color="auto" w:fill="auto"/>
            <w:vAlign w:val="bottom"/>
            <w:hideMark/>
          </w:tcPr>
          <w:p w14:paraId="6CFEA1DC"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center"/>
            <w:hideMark/>
          </w:tcPr>
          <w:p w14:paraId="7F945ED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A0864DA" w14:textId="77777777" w:rsidR="009D1E51" w:rsidRPr="009D1E51" w:rsidRDefault="009D1E51" w:rsidP="009D1E51">
            <w:pPr>
              <w:spacing w:line="240" w:lineRule="auto"/>
              <w:jc w:val="right"/>
              <w:rPr>
                <w:rFonts w:cs="Arial"/>
                <w:sz w:val="12"/>
                <w:szCs w:val="12"/>
              </w:rPr>
            </w:pPr>
            <w:r w:rsidRPr="009D1E51">
              <w:rPr>
                <w:rFonts w:cs="Arial"/>
                <w:sz w:val="12"/>
                <w:szCs w:val="12"/>
              </w:rPr>
              <w:t>9 460</w:t>
            </w:r>
          </w:p>
        </w:tc>
        <w:tc>
          <w:tcPr>
            <w:tcW w:w="627" w:type="pct"/>
            <w:tcBorders>
              <w:top w:val="nil"/>
              <w:left w:val="nil"/>
              <w:bottom w:val="nil"/>
              <w:right w:val="nil"/>
            </w:tcBorders>
            <w:shd w:val="clear" w:color="auto" w:fill="auto"/>
            <w:noWrap/>
            <w:vAlign w:val="bottom"/>
            <w:hideMark/>
          </w:tcPr>
          <w:p w14:paraId="2F12094A" w14:textId="77777777" w:rsidR="009D1E51" w:rsidRPr="009D1E51" w:rsidRDefault="009D1E51" w:rsidP="009D1E51">
            <w:pPr>
              <w:spacing w:line="240" w:lineRule="auto"/>
              <w:jc w:val="right"/>
              <w:rPr>
                <w:rFonts w:cs="Arial"/>
                <w:sz w:val="12"/>
                <w:szCs w:val="12"/>
              </w:rPr>
            </w:pPr>
            <w:r w:rsidRPr="009D1E51">
              <w:rPr>
                <w:rFonts w:cs="Arial"/>
                <w:sz w:val="12"/>
                <w:szCs w:val="12"/>
              </w:rPr>
              <w:t>7 151,00</w:t>
            </w:r>
          </w:p>
        </w:tc>
        <w:tc>
          <w:tcPr>
            <w:tcW w:w="394" w:type="pct"/>
            <w:tcBorders>
              <w:top w:val="nil"/>
              <w:left w:val="nil"/>
              <w:bottom w:val="nil"/>
              <w:right w:val="nil"/>
            </w:tcBorders>
            <w:shd w:val="clear" w:color="auto" w:fill="auto"/>
            <w:vAlign w:val="center"/>
            <w:hideMark/>
          </w:tcPr>
          <w:p w14:paraId="61FB2CBB" w14:textId="77777777" w:rsidR="009D1E51" w:rsidRPr="009D1E51" w:rsidRDefault="009D1E51" w:rsidP="009D1E51">
            <w:pPr>
              <w:spacing w:line="240" w:lineRule="auto"/>
              <w:jc w:val="right"/>
              <w:rPr>
                <w:rFonts w:cs="Arial"/>
                <w:sz w:val="12"/>
                <w:szCs w:val="12"/>
              </w:rPr>
            </w:pPr>
            <w:r w:rsidRPr="009D1E51">
              <w:rPr>
                <w:rFonts w:cs="Arial"/>
                <w:sz w:val="12"/>
                <w:szCs w:val="12"/>
              </w:rPr>
              <w:t>75,6%</w:t>
            </w:r>
          </w:p>
        </w:tc>
      </w:tr>
      <w:tr w:rsidR="009D1E51" w:rsidRPr="009D1E51" w14:paraId="3DE780AE" w14:textId="77777777" w:rsidTr="009D1E51">
        <w:trPr>
          <w:trHeight w:val="85"/>
        </w:trPr>
        <w:tc>
          <w:tcPr>
            <w:tcW w:w="2926" w:type="pct"/>
            <w:tcBorders>
              <w:top w:val="nil"/>
              <w:left w:val="nil"/>
              <w:bottom w:val="nil"/>
              <w:right w:val="nil"/>
            </w:tcBorders>
            <w:shd w:val="clear" w:color="auto" w:fill="auto"/>
            <w:vAlign w:val="bottom"/>
            <w:hideMark/>
          </w:tcPr>
          <w:p w14:paraId="3BC0AD40"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425" w:type="pct"/>
            <w:tcBorders>
              <w:top w:val="nil"/>
              <w:left w:val="nil"/>
              <w:bottom w:val="nil"/>
              <w:right w:val="nil"/>
            </w:tcBorders>
            <w:shd w:val="clear" w:color="auto" w:fill="auto"/>
            <w:noWrap/>
            <w:vAlign w:val="center"/>
            <w:hideMark/>
          </w:tcPr>
          <w:p w14:paraId="69C337F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1468554" w14:textId="77777777" w:rsidR="009D1E51" w:rsidRPr="009D1E51" w:rsidRDefault="009D1E51" w:rsidP="009D1E51">
            <w:pPr>
              <w:spacing w:line="240" w:lineRule="auto"/>
              <w:jc w:val="right"/>
              <w:rPr>
                <w:rFonts w:cs="Arial"/>
                <w:sz w:val="12"/>
                <w:szCs w:val="12"/>
              </w:rPr>
            </w:pPr>
            <w:r w:rsidRPr="009D1E51">
              <w:rPr>
                <w:rFonts w:cs="Arial"/>
                <w:sz w:val="12"/>
                <w:szCs w:val="12"/>
              </w:rPr>
              <w:t>6 300</w:t>
            </w:r>
          </w:p>
        </w:tc>
        <w:tc>
          <w:tcPr>
            <w:tcW w:w="627" w:type="pct"/>
            <w:tcBorders>
              <w:top w:val="nil"/>
              <w:left w:val="nil"/>
              <w:bottom w:val="nil"/>
              <w:right w:val="nil"/>
            </w:tcBorders>
            <w:shd w:val="clear" w:color="auto" w:fill="auto"/>
            <w:noWrap/>
            <w:vAlign w:val="center"/>
            <w:hideMark/>
          </w:tcPr>
          <w:p w14:paraId="09759A65" w14:textId="77777777" w:rsidR="009D1E51" w:rsidRPr="009D1E51" w:rsidRDefault="009D1E51" w:rsidP="009D1E51">
            <w:pPr>
              <w:spacing w:line="240" w:lineRule="auto"/>
              <w:jc w:val="right"/>
              <w:rPr>
                <w:rFonts w:cs="Arial"/>
                <w:sz w:val="12"/>
                <w:szCs w:val="12"/>
              </w:rPr>
            </w:pPr>
            <w:r w:rsidRPr="009D1E51">
              <w:rPr>
                <w:rFonts w:cs="Arial"/>
                <w:sz w:val="12"/>
                <w:szCs w:val="12"/>
              </w:rPr>
              <w:t>3 070,63</w:t>
            </w:r>
          </w:p>
        </w:tc>
        <w:tc>
          <w:tcPr>
            <w:tcW w:w="394" w:type="pct"/>
            <w:tcBorders>
              <w:top w:val="nil"/>
              <w:left w:val="nil"/>
              <w:bottom w:val="nil"/>
              <w:right w:val="nil"/>
            </w:tcBorders>
            <w:shd w:val="clear" w:color="auto" w:fill="auto"/>
            <w:vAlign w:val="center"/>
            <w:hideMark/>
          </w:tcPr>
          <w:p w14:paraId="7FB0D4FA" w14:textId="77777777" w:rsidR="009D1E51" w:rsidRPr="009D1E51" w:rsidRDefault="009D1E51" w:rsidP="009D1E51">
            <w:pPr>
              <w:spacing w:line="240" w:lineRule="auto"/>
              <w:jc w:val="right"/>
              <w:rPr>
                <w:rFonts w:cs="Arial"/>
                <w:sz w:val="12"/>
                <w:szCs w:val="12"/>
              </w:rPr>
            </w:pPr>
            <w:r w:rsidRPr="009D1E51">
              <w:rPr>
                <w:rFonts w:cs="Arial"/>
                <w:sz w:val="12"/>
                <w:szCs w:val="12"/>
              </w:rPr>
              <w:t>48,7%</w:t>
            </w:r>
          </w:p>
        </w:tc>
      </w:tr>
      <w:tr w:rsidR="009D1E51" w:rsidRPr="009D1E51" w14:paraId="36BEBBAB" w14:textId="77777777" w:rsidTr="009D1E51">
        <w:trPr>
          <w:trHeight w:val="85"/>
        </w:trPr>
        <w:tc>
          <w:tcPr>
            <w:tcW w:w="2926" w:type="pct"/>
            <w:tcBorders>
              <w:top w:val="nil"/>
              <w:left w:val="nil"/>
              <w:bottom w:val="nil"/>
              <w:right w:val="nil"/>
            </w:tcBorders>
            <w:shd w:val="clear" w:color="auto" w:fill="auto"/>
            <w:vAlign w:val="bottom"/>
            <w:hideMark/>
          </w:tcPr>
          <w:p w14:paraId="75406D32" w14:textId="77777777" w:rsidR="009D1E51" w:rsidRPr="009D1E51" w:rsidRDefault="009D1E51" w:rsidP="009D1E51">
            <w:pPr>
              <w:spacing w:line="240" w:lineRule="auto"/>
              <w:jc w:val="both"/>
              <w:rPr>
                <w:rFonts w:cs="Arial"/>
                <w:sz w:val="12"/>
                <w:szCs w:val="12"/>
              </w:rPr>
            </w:pPr>
            <w:r w:rsidRPr="009D1E51">
              <w:rPr>
                <w:rFonts w:cs="Arial"/>
                <w:sz w:val="12"/>
                <w:szCs w:val="12"/>
              </w:rPr>
              <w:t>Pozostałe podatki na rzecz budżetów jednostek samorządu terytorialnego</w:t>
            </w:r>
          </w:p>
        </w:tc>
        <w:tc>
          <w:tcPr>
            <w:tcW w:w="425" w:type="pct"/>
            <w:tcBorders>
              <w:top w:val="nil"/>
              <w:left w:val="nil"/>
              <w:bottom w:val="nil"/>
              <w:right w:val="nil"/>
            </w:tcBorders>
            <w:shd w:val="clear" w:color="auto" w:fill="auto"/>
            <w:noWrap/>
            <w:vAlign w:val="center"/>
            <w:hideMark/>
          </w:tcPr>
          <w:p w14:paraId="43AA1D2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02C98DC" w14:textId="77777777" w:rsidR="009D1E51" w:rsidRPr="009D1E51" w:rsidRDefault="009D1E51" w:rsidP="009D1E51">
            <w:pPr>
              <w:spacing w:line="240" w:lineRule="auto"/>
              <w:jc w:val="right"/>
              <w:rPr>
                <w:rFonts w:cs="Arial"/>
                <w:sz w:val="12"/>
                <w:szCs w:val="12"/>
              </w:rPr>
            </w:pPr>
            <w:r w:rsidRPr="009D1E51">
              <w:rPr>
                <w:rFonts w:cs="Arial"/>
                <w:sz w:val="12"/>
                <w:szCs w:val="12"/>
              </w:rPr>
              <w:t>2 000</w:t>
            </w:r>
          </w:p>
        </w:tc>
        <w:tc>
          <w:tcPr>
            <w:tcW w:w="627" w:type="pct"/>
            <w:tcBorders>
              <w:top w:val="nil"/>
              <w:left w:val="nil"/>
              <w:bottom w:val="nil"/>
              <w:right w:val="nil"/>
            </w:tcBorders>
            <w:shd w:val="clear" w:color="auto" w:fill="auto"/>
            <w:noWrap/>
            <w:vAlign w:val="bottom"/>
            <w:hideMark/>
          </w:tcPr>
          <w:p w14:paraId="79F12542" w14:textId="77777777" w:rsidR="009D1E51" w:rsidRPr="009D1E51" w:rsidRDefault="009D1E51" w:rsidP="009D1E51">
            <w:pPr>
              <w:spacing w:line="240" w:lineRule="auto"/>
              <w:jc w:val="right"/>
              <w:rPr>
                <w:rFonts w:cs="Arial"/>
                <w:sz w:val="12"/>
                <w:szCs w:val="12"/>
              </w:rPr>
            </w:pPr>
            <w:r w:rsidRPr="009D1E51">
              <w:rPr>
                <w:rFonts w:cs="Arial"/>
                <w:sz w:val="12"/>
                <w:szCs w:val="12"/>
              </w:rPr>
              <w:t>1 728,00</w:t>
            </w:r>
          </w:p>
        </w:tc>
        <w:tc>
          <w:tcPr>
            <w:tcW w:w="394" w:type="pct"/>
            <w:tcBorders>
              <w:top w:val="nil"/>
              <w:left w:val="nil"/>
              <w:bottom w:val="nil"/>
              <w:right w:val="nil"/>
            </w:tcBorders>
            <w:shd w:val="clear" w:color="auto" w:fill="auto"/>
            <w:vAlign w:val="center"/>
            <w:hideMark/>
          </w:tcPr>
          <w:p w14:paraId="332F4033" w14:textId="77777777" w:rsidR="009D1E51" w:rsidRPr="009D1E51" w:rsidRDefault="009D1E51" w:rsidP="009D1E51">
            <w:pPr>
              <w:spacing w:line="240" w:lineRule="auto"/>
              <w:jc w:val="right"/>
              <w:rPr>
                <w:rFonts w:cs="Arial"/>
                <w:sz w:val="12"/>
                <w:szCs w:val="12"/>
              </w:rPr>
            </w:pPr>
            <w:r w:rsidRPr="009D1E51">
              <w:rPr>
                <w:rFonts w:cs="Arial"/>
                <w:sz w:val="12"/>
                <w:szCs w:val="12"/>
              </w:rPr>
              <w:t>86,4%</w:t>
            </w:r>
          </w:p>
        </w:tc>
      </w:tr>
      <w:tr w:rsidR="009D1E51" w:rsidRPr="009D1E51" w14:paraId="0132E130" w14:textId="77777777" w:rsidTr="009D1E51">
        <w:trPr>
          <w:trHeight w:val="85"/>
        </w:trPr>
        <w:tc>
          <w:tcPr>
            <w:tcW w:w="2926" w:type="pct"/>
            <w:tcBorders>
              <w:top w:val="nil"/>
              <w:left w:val="nil"/>
              <w:bottom w:val="nil"/>
              <w:right w:val="nil"/>
            </w:tcBorders>
            <w:shd w:val="clear" w:color="auto" w:fill="auto"/>
            <w:vAlign w:val="bottom"/>
            <w:hideMark/>
          </w:tcPr>
          <w:p w14:paraId="4E32727A"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425" w:type="pct"/>
            <w:tcBorders>
              <w:top w:val="nil"/>
              <w:left w:val="nil"/>
              <w:bottom w:val="nil"/>
              <w:right w:val="nil"/>
            </w:tcBorders>
            <w:shd w:val="clear" w:color="auto" w:fill="auto"/>
            <w:noWrap/>
            <w:vAlign w:val="center"/>
            <w:hideMark/>
          </w:tcPr>
          <w:p w14:paraId="005E869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455F1C23" w14:textId="77777777" w:rsidR="009D1E51" w:rsidRPr="009D1E51" w:rsidRDefault="009D1E51" w:rsidP="009D1E51">
            <w:pPr>
              <w:spacing w:line="240" w:lineRule="auto"/>
              <w:jc w:val="right"/>
              <w:rPr>
                <w:rFonts w:cs="Arial"/>
                <w:sz w:val="12"/>
                <w:szCs w:val="12"/>
              </w:rPr>
            </w:pPr>
            <w:r w:rsidRPr="009D1E51">
              <w:rPr>
                <w:rFonts w:cs="Arial"/>
                <w:sz w:val="12"/>
                <w:szCs w:val="12"/>
              </w:rPr>
              <w:t>1 622</w:t>
            </w:r>
          </w:p>
        </w:tc>
        <w:tc>
          <w:tcPr>
            <w:tcW w:w="627" w:type="pct"/>
            <w:tcBorders>
              <w:top w:val="nil"/>
              <w:left w:val="nil"/>
              <w:bottom w:val="nil"/>
              <w:right w:val="nil"/>
            </w:tcBorders>
            <w:shd w:val="clear" w:color="auto" w:fill="auto"/>
            <w:noWrap/>
            <w:vAlign w:val="bottom"/>
            <w:hideMark/>
          </w:tcPr>
          <w:p w14:paraId="6CC74228" w14:textId="77777777" w:rsidR="009D1E51" w:rsidRPr="009D1E51" w:rsidRDefault="009D1E51" w:rsidP="009D1E51">
            <w:pPr>
              <w:spacing w:line="240" w:lineRule="auto"/>
              <w:jc w:val="right"/>
              <w:rPr>
                <w:rFonts w:cs="Arial"/>
                <w:sz w:val="12"/>
                <w:szCs w:val="12"/>
              </w:rPr>
            </w:pPr>
            <w:r w:rsidRPr="009D1E51">
              <w:rPr>
                <w:rFonts w:cs="Arial"/>
                <w:sz w:val="12"/>
                <w:szCs w:val="12"/>
              </w:rPr>
              <w:t>1 612,04</w:t>
            </w:r>
          </w:p>
        </w:tc>
        <w:tc>
          <w:tcPr>
            <w:tcW w:w="394" w:type="pct"/>
            <w:tcBorders>
              <w:top w:val="nil"/>
              <w:left w:val="nil"/>
              <w:bottom w:val="nil"/>
              <w:right w:val="nil"/>
            </w:tcBorders>
            <w:shd w:val="clear" w:color="auto" w:fill="auto"/>
            <w:vAlign w:val="center"/>
            <w:hideMark/>
          </w:tcPr>
          <w:p w14:paraId="3341DFC9" w14:textId="77777777" w:rsidR="009D1E51" w:rsidRPr="009D1E51" w:rsidRDefault="009D1E51" w:rsidP="009D1E51">
            <w:pPr>
              <w:spacing w:line="240" w:lineRule="auto"/>
              <w:jc w:val="right"/>
              <w:rPr>
                <w:rFonts w:cs="Arial"/>
                <w:sz w:val="12"/>
                <w:szCs w:val="12"/>
              </w:rPr>
            </w:pPr>
            <w:r w:rsidRPr="009D1E51">
              <w:rPr>
                <w:rFonts w:cs="Arial"/>
                <w:sz w:val="12"/>
                <w:szCs w:val="12"/>
              </w:rPr>
              <w:t>99,4%</w:t>
            </w:r>
          </w:p>
        </w:tc>
      </w:tr>
      <w:tr w:rsidR="009D1E51" w:rsidRPr="009D1E51" w14:paraId="3A001789" w14:textId="77777777" w:rsidTr="009D1E51">
        <w:trPr>
          <w:trHeight w:val="85"/>
        </w:trPr>
        <w:tc>
          <w:tcPr>
            <w:tcW w:w="2926" w:type="pct"/>
            <w:tcBorders>
              <w:top w:val="nil"/>
              <w:left w:val="nil"/>
              <w:bottom w:val="nil"/>
              <w:right w:val="nil"/>
            </w:tcBorders>
            <w:shd w:val="clear" w:color="auto" w:fill="auto"/>
            <w:vAlign w:val="bottom"/>
            <w:hideMark/>
          </w:tcPr>
          <w:p w14:paraId="17F5A6A3"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postępowania sądowego i prokuratorskiego</w:t>
            </w:r>
          </w:p>
        </w:tc>
        <w:tc>
          <w:tcPr>
            <w:tcW w:w="425" w:type="pct"/>
            <w:tcBorders>
              <w:top w:val="nil"/>
              <w:left w:val="nil"/>
              <w:bottom w:val="nil"/>
              <w:right w:val="nil"/>
            </w:tcBorders>
            <w:shd w:val="clear" w:color="auto" w:fill="auto"/>
            <w:noWrap/>
            <w:vAlign w:val="center"/>
            <w:hideMark/>
          </w:tcPr>
          <w:p w14:paraId="4606778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01248A38" w14:textId="77777777" w:rsidR="009D1E51" w:rsidRPr="009D1E51" w:rsidRDefault="009D1E51" w:rsidP="009D1E51">
            <w:pPr>
              <w:spacing w:line="240" w:lineRule="auto"/>
              <w:jc w:val="right"/>
              <w:rPr>
                <w:rFonts w:cs="Arial"/>
                <w:sz w:val="12"/>
                <w:szCs w:val="12"/>
              </w:rPr>
            </w:pPr>
            <w:r w:rsidRPr="009D1E51">
              <w:rPr>
                <w:rFonts w:cs="Arial"/>
                <w:sz w:val="12"/>
                <w:szCs w:val="12"/>
              </w:rPr>
              <w:t>400</w:t>
            </w:r>
          </w:p>
        </w:tc>
        <w:tc>
          <w:tcPr>
            <w:tcW w:w="627" w:type="pct"/>
            <w:tcBorders>
              <w:top w:val="nil"/>
              <w:left w:val="nil"/>
              <w:bottom w:val="nil"/>
              <w:right w:val="nil"/>
            </w:tcBorders>
            <w:shd w:val="clear" w:color="auto" w:fill="auto"/>
            <w:noWrap/>
            <w:vAlign w:val="bottom"/>
            <w:hideMark/>
          </w:tcPr>
          <w:p w14:paraId="71D72E0E" w14:textId="77777777" w:rsidR="009D1E51" w:rsidRPr="009D1E51" w:rsidRDefault="009D1E51" w:rsidP="009D1E51">
            <w:pPr>
              <w:spacing w:line="240" w:lineRule="auto"/>
              <w:jc w:val="right"/>
              <w:rPr>
                <w:rFonts w:cs="Arial"/>
                <w:sz w:val="12"/>
                <w:szCs w:val="12"/>
              </w:rPr>
            </w:pPr>
            <w:r w:rsidRPr="009D1E51">
              <w:rPr>
                <w:rFonts w:cs="Arial"/>
                <w:sz w:val="12"/>
                <w:szCs w:val="12"/>
              </w:rPr>
              <w:t>400,00</w:t>
            </w:r>
          </w:p>
        </w:tc>
        <w:tc>
          <w:tcPr>
            <w:tcW w:w="394" w:type="pct"/>
            <w:tcBorders>
              <w:top w:val="nil"/>
              <w:left w:val="nil"/>
              <w:bottom w:val="nil"/>
              <w:right w:val="nil"/>
            </w:tcBorders>
            <w:shd w:val="clear" w:color="auto" w:fill="auto"/>
            <w:vAlign w:val="center"/>
            <w:hideMark/>
          </w:tcPr>
          <w:p w14:paraId="670EB34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BC8BB2D" w14:textId="77777777" w:rsidTr="009D1E51">
        <w:trPr>
          <w:trHeight w:val="85"/>
        </w:trPr>
        <w:tc>
          <w:tcPr>
            <w:tcW w:w="2926" w:type="pct"/>
            <w:tcBorders>
              <w:top w:val="nil"/>
              <w:left w:val="nil"/>
              <w:bottom w:val="nil"/>
              <w:right w:val="nil"/>
            </w:tcBorders>
            <w:shd w:val="clear" w:color="auto" w:fill="auto"/>
            <w:vAlign w:val="bottom"/>
            <w:hideMark/>
          </w:tcPr>
          <w:p w14:paraId="3093C8D3" w14:textId="77777777" w:rsidR="009D1E51" w:rsidRPr="009D1E51" w:rsidRDefault="009D1E51" w:rsidP="009D1E51">
            <w:pPr>
              <w:spacing w:line="240" w:lineRule="auto"/>
              <w:jc w:val="both"/>
              <w:rPr>
                <w:rFonts w:cs="Arial"/>
                <w:sz w:val="12"/>
                <w:szCs w:val="12"/>
              </w:rPr>
            </w:pPr>
            <w:r w:rsidRPr="009D1E51">
              <w:rPr>
                <w:rFonts w:cs="Arial"/>
                <w:sz w:val="12"/>
                <w:szCs w:val="12"/>
              </w:rPr>
              <w:t>Kary, odszkodowania i grzywny wypłacane na rzecz osób prawnych i innych jednostek organizacyjnych</w:t>
            </w:r>
          </w:p>
        </w:tc>
        <w:tc>
          <w:tcPr>
            <w:tcW w:w="425" w:type="pct"/>
            <w:tcBorders>
              <w:top w:val="nil"/>
              <w:left w:val="nil"/>
              <w:bottom w:val="nil"/>
              <w:right w:val="nil"/>
            </w:tcBorders>
            <w:shd w:val="clear" w:color="auto" w:fill="auto"/>
            <w:noWrap/>
            <w:vAlign w:val="center"/>
            <w:hideMark/>
          </w:tcPr>
          <w:p w14:paraId="308C094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74C3B8A" w14:textId="77777777" w:rsidR="009D1E51" w:rsidRPr="009D1E51" w:rsidRDefault="009D1E51" w:rsidP="009D1E51">
            <w:pPr>
              <w:spacing w:line="240" w:lineRule="auto"/>
              <w:jc w:val="right"/>
              <w:rPr>
                <w:rFonts w:cs="Arial"/>
                <w:sz w:val="12"/>
                <w:szCs w:val="12"/>
              </w:rPr>
            </w:pPr>
            <w:r w:rsidRPr="009D1E51">
              <w:rPr>
                <w:rFonts w:cs="Arial"/>
                <w:sz w:val="12"/>
                <w:szCs w:val="12"/>
              </w:rPr>
              <w:t>12</w:t>
            </w:r>
          </w:p>
        </w:tc>
        <w:tc>
          <w:tcPr>
            <w:tcW w:w="627" w:type="pct"/>
            <w:tcBorders>
              <w:top w:val="nil"/>
              <w:left w:val="nil"/>
              <w:bottom w:val="nil"/>
              <w:right w:val="nil"/>
            </w:tcBorders>
            <w:shd w:val="clear" w:color="auto" w:fill="auto"/>
            <w:noWrap/>
            <w:vAlign w:val="center"/>
            <w:hideMark/>
          </w:tcPr>
          <w:p w14:paraId="1294DBB3" w14:textId="77777777" w:rsidR="009D1E51" w:rsidRPr="009D1E51" w:rsidRDefault="009D1E51" w:rsidP="009D1E51">
            <w:pPr>
              <w:spacing w:line="240" w:lineRule="auto"/>
              <w:jc w:val="right"/>
              <w:rPr>
                <w:rFonts w:cs="Arial"/>
                <w:sz w:val="12"/>
                <w:szCs w:val="12"/>
              </w:rPr>
            </w:pPr>
            <w:r w:rsidRPr="009D1E51">
              <w:rPr>
                <w:rFonts w:cs="Arial"/>
                <w:sz w:val="12"/>
                <w:szCs w:val="12"/>
              </w:rPr>
              <w:t>11,60</w:t>
            </w:r>
          </w:p>
        </w:tc>
        <w:tc>
          <w:tcPr>
            <w:tcW w:w="394" w:type="pct"/>
            <w:tcBorders>
              <w:top w:val="nil"/>
              <w:left w:val="nil"/>
              <w:bottom w:val="nil"/>
              <w:right w:val="nil"/>
            </w:tcBorders>
            <w:shd w:val="clear" w:color="auto" w:fill="auto"/>
            <w:vAlign w:val="center"/>
            <w:hideMark/>
          </w:tcPr>
          <w:p w14:paraId="73BD2F33" w14:textId="77777777" w:rsidR="009D1E51" w:rsidRPr="009D1E51" w:rsidRDefault="009D1E51" w:rsidP="009D1E51">
            <w:pPr>
              <w:spacing w:line="240" w:lineRule="auto"/>
              <w:jc w:val="right"/>
              <w:rPr>
                <w:rFonts w:cs="Arial"/>
                <w:sz w:val="12"/>
                <w:szCs w:val="12"/>
              </w:rPr>
            </w:pPr>
            <w:r w:rsidRPr="009D1E51">
              <w:rPr>
                <w:rFonts w:cs="Arial"/>
                <w:sz w:val="12"/>
                <w:szCs w:val="12"/>
              </w:rPr>
              <w:t>96,7%</w:t>
            </w:r>
          </w:p>
        </w:tc>
      </w:tr>
      <w:tr w:rsidR="009D1E51" w:rsidRPr="009D1E51" w14:paraId="796ECFCD" w14:textId="77777777" w:rsidTr="009D1E51">
        <w:trPr>
          <w:trHeight w:val="85"/>
        </w:trPr>
        <w:tc>
          <w:tcPr>
            <w:tcW w:w="2926" w:type="pct"/>
            <w:tcBorders>
              <w:top w:val="nil"/>
              <w:left w:val="nil"/>
              <w:bottom w:val="nil"/>
              <w:right w:val="nil"/>
            </w:tcBorders>
            <w:shd w:val="clear" w:color="auto" w:fill="auto"/>
            <w:vAlign w:val="center"/>
            <w:hideMark/>
          </w:tcPr>
          <w:p w14:paraId="1EC18CBC"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0240C48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9C0BD7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2318E8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2365530" w14:textId="77777777" w:rsidR="009D1E51" w:rsidRPr="009D1E51" w:rsidRDefault="009D1E51" w:rsidP="009D1E51">
            <w:pPr>
              <w:spacing w:line="240" w:lineRule="auto"/>
              <w:rPr>
                <w:rFonts w:ascii="Times New Roman" w:hAnsi="Times New Roman"/>
                <w:sz w:val="12"/>
                <w:szCs w:val="12"/>
              </w:rPr>
            </w:pPr>
          </w:p>
        </w:tc>
      </w:tr>
      <w:tr w:rsidR="009D1E51" w:rsidRPr="009D1E51" w14:paraId="433AAE23" w14:textId="77777777" w:rsidTr="009D1E51">
        <w:trPr>
          <w:trHeight w:val="85"/>
        </w:trPr>
        <w:tc>
          <w:tcPr>
            <w:tcW w:w="2926" w:type="pct"/>
            <w:tcBorders>
              <w:top w:val="nil"/>
              <w:left w:val="nil"/>
              <w:bottom w:val="nil"/>
              <w:right w:val="nil"/>
            </w:tcBorders>
            <w:shd w:val="clear" w:color="auto" w:fill="auto"/>
            <w:vAlign w:val="center"/>
            <w:hideMark/>
          </w:tcPr>
          <w:p w14:paraId="2B26E29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DD06440"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EA29C1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F4B7BC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DD804BD" w14:textId="77777777" w:rsidR="009D1E51" w:rsidRPr="009D1E51" w:rsidRDefault="009D1E51" w:rsidP="009D1E51">
            <w:pPr>
              <w:spacing w:line="240" w:lineRule="auto"/>
              <w:rPr>
                <w:rFonts w:ascii="Times New Roman" w:hAnsi="Times New Roman"/>
                <w:sz w:val="12"/>
                <w:szCs w:val="12"/>
              </w:rPr>
            </w:pPr>
          </w:p>
        </w:tc>
      </w:tr>
      <w:tr w:rsidR="009D1E51" w:rsidRPr="009D1E51" w14:paraId="423550DB" w14:textId="77777777" w:rsidTr="009D1E51">
        <w:trPr>
          <w:trHeight w:val="85"/>
        </w:trPr>
        <w:tc>
          <w:tcPr>
            <w:tcW w:w="2926" w:type="pct"/>
            <w:tcBorders>
              <w:top w:val="nil"/>
              <w:left w:val="nil"/>
              <w:bottom w:val="nil"/>
              <w:right w:val="nil"/>
            </w:tcBorders>
            <w:shd w:val="clear" w:color="auto" w:fill="auto"/>
            <w:vAlign w:val="center"/>
            <w:hideMark/>
          </w:tcPr>
          <w:p w14:paraId="3D3748A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0CEA597A"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577630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01DF45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8341C7A" w14:textId="77777777" w:rsidR="009D1E51" w:rsidRPr="009D1E51" w:rsidRDefault="009D1E51" w:rsidP="009D1E51">
            <w:pPr>
              <w:spacing w:line="240" w:lineRule="auto"/>
              <w:rPr>
                <w:rFonts w:ascii="Times New Roman" w:hAnsi="Times New Roman"/>
                <w:sz w:val="12"/>
                <w:szCs w:val="12"/>
              </w:rPr>
            </w:pPr>
          </w:p>
        </w:tc>
      </w:tr>
      <w:tr w:rsidR="009D1E51" w:rsidRPr="009D1E51" w14:paraId="08C0FFD0" w14:textId="77777777" w:rsidTr="009D1E51">
        <w:trPr>
          <w:trHeight w:val="85"/>
        </w:trPr>
        <w:tc>
          <w:tcPr>
            <w:tcW w:w="2926" w:type="pct"/>
            <w:tcBorders>
              <w:top w:val="nil"/>
              <w:left w:val="nil"/>
              <w:bottom w:val="nil"/>
              <w:right w:val="nil"/>
            </w:tcBorders>
            <w:shd w:val="clear" w:color="auto" w:fill="auto"/>
            <w:vAlign w:val="center"/>
            <w:hideMark/>
          </w:tcPr>
          <w:p w14:paraId="126BC7E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14:paraId="4BE11421"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4CE11B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089E67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55AD599" w14:textId="77777777" w:rsidR="009D1E51" w:rsidRPr="009D1E51" w:rsidRDefault="009D1E51" w:rsidP="009D1E51">
            <w:pPr>
              <w:spacing w:line="240" w:lineRule="auto"/>
              <w:rPr>
                <w:rFonts w:ascii="Times New Roman" w:hAnsi="Times New Roman"/>
                <w:sz w:val="12"/>
                <w:szCs w:val="12"/>
              </w:rPr>
            </w:pPr>
          </w:p>
        </w:tc>
      </w:tr>
      <w:tr w:rsidR="009D1E51" w:rsidRPr="009D1E51" w14:paraId="75013747" w14:textId="77777777" w:rsidTr="009D1E51">
        <w:trPr>
          <w:trHeight w:val="85"/>
        </w:trPr>
        <w:tc>
          <w:tcPr>
            <w:tcW w:w="2926" w:type="pct"/>
            <w:tcBorders>
              <w:top w:val="nil"/>
              <w:left w:val="nil"/>
              <w:bottom w:val="nil"/>
              <w:right w:val="nil"/>
            </w:tcBorders>
            <w:shd w:val="clear" w:color="auto" w:fill="auto"/>
            <w:vAlign w:val="center"/>
            <w:hideMark/>
          </w:tcPr>
          <w:p w14:paraId="6F228F0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1BD4D4E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EF997E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844A8B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D0A7396" w14:textId="77777777" w:rsidR="009D1E51" w:rsidRPr="009D1E51" w:rsidRDefault="009D1E51" w:rsidP="009D1E51">
            <w:pPr>
              <w:spacing w:line="240" w:lineRule="auto"/>
              <w:rPr>
                <w:rFonts w:ascii="Times New Roman" w:hAnsi="Times New Roman"/>
                <w:sz w:val="12"/>
                <w:szCs w:val="12"/>
              </w:rPr>
            </w:pPr>
          </w:p>
        </w:tc>
      </w:tr>
      <w:tr w:rsidR="009D1E51" w:rsidRPr="009D1E51" w14:paraId="4A299487" w14:textId="77777777" w:rsidTr="009D1E51">
        <w:trPr>
          <w:trHeight w:val="85"/>
        </w:trPr>
        <w:tc>
          <w:tcPr>
            <w:tcW w:w="2926" w:type="pct"/>
            <w:tcBorders>
              <w:top w:val="nil"/>
              <w:left w:val="nil"/>
              <w:bottom w:val="nil"/>
              <w:right w:val="nil"/>
            </w:tcBorders>
            <w:shd w:val="clear" w:color="auto" w:fill="auto"/>
            <w:vAlign w:val="center"/>
            <w:hideMark/>
          </w:tcPr>
          <w:p w14:paraId="4AB28D50"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EE40CE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DCFE7C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BFB089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8867B01" w14:textId="77777777" w:rsidR="009D1E51" w:rsidRPr="009D1E51" w:rsidRDefault="009D1E51" w:rsidP="009D1E51">
            <w:pPr>
              <w:spacing w:line="240" w:lineRule="auto"/>
              <w:rPr>
                <w:rFonts w:ascii="Times New Roman" w:hAnsi="Times New Roman"/>
                <w:sz w:val="12"/>
                <w:szCs w:val="12"/>
              </w:rPr>
            </w:pPr>
          </w:p>
        </w:tc>
      </w:tr>
      <w:tr w:rsidR="009D1E51" w:rsidRPr="009D1E51" w14:paraId="15682D57" w14:textId="77777777" w:rsidTr="009D1E51">
        <w:trPr>
          <w:trHeight w:val="85"/>
        </w:trPr>
        <w:tc>
          <w:tcPr>
            <w:tcW w:w="2926" w:type="pct"/>
            <w:tcBorders>
              <w:top w:val="nil"/>
              <w:left w:val="nil"/>
              <w:bottom w:val="nil"/>
              <w:right w:val="nil"/>
            </w:tcBorders>
            <w:shd w:val="clear" w:color="000000" w:fill="EAF1F6"/>
            <w:vAlign w:val="center"/>
            <w:hideMark/>
          </w:tcPr>
          <w:p w14:paraId="3833DD9A"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 xml:space="preserve">Prowadzenie branżowych szkół I </w:t>
            </w:r>
            <w:proofErr w:type="spellStart"/>
            <w:r w:rsidRPr="009D1E51">
              <w:rPr>
                <w:rFonts w:cs="Arial"/>
                <w:b/>
                <w:bCs/>
                <w:sz w:val="12"/>
                <w:szCs w:val="12"/>
              </w:rPr>
              <w:t>i</w:t>
            </w:r>
            <w:proofErr w:type="spellEnd"/>
            <w:r w:rsidRPr="009D1E51">
              <w:rPr>
                <w:rFonts w:cs="Arial"/>
                <w:b/>
                <w:bCs/>
                <w:sz w:val="12"/>
                <w:szCs w:val="12"/>
              </w:rPr>
              <w:t xml:space="preserve"> II stopnia - zadanie 38</w:t>
            </w:r>
          </w:p>
        </w:tc>
        <w:tc>
          <w:tcPr>
            <w:tcW w:w="425" w:type="pct"/>
            <w:tcBorders>
              <w:top w:val="nil"/>
              <w:left w:val="nil"/>
              <w:bottom w:val="nil"/>
              <w:right w:val="nil"/>
            </w:tcBorders>
            <w:shd w:val="clear" w:color="000000" w:fill="EAF1F6"/>
            <w:vAlign w:val="center"/>
            <w:hideMark/>
          </w:tcPr>
          <w:p w14:paraId="38C93FA0"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627" w:type="pct"/>
            <w:tcBorders>
              <w:top w:val="nil"/>
              <w:left w:val="nil"/>
              <w:bottom w:val="nil"/>
              <w:right w:val="nil"/>
            </w:tcBorders>
            <w:shd w:val="clear" w:color="000000" w:fill="EAF1F6"/>
            <w:vAlign w:val="center"/>
            <w:hideMark/>
          </w:tcPr>
          <w:p w14:paraId="1B9ABF6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3 971 691</w:t>
            </w:r>
          </w:p>
        </w:tc>
        <w:tc>
          <w:tcPr>
            <w:tcW w:w="627" w:type="pct"/>
            <w:tcBorders>
              <w:top w:val="nil"/>
              <w:left w:val="nil"/>
              <w:bottom w:val="nil"/>
              <w:right w:val="nil"/>
            </w:tcBorders>
            <w:shd w:val="clear" w:color="000000" w:fill="EAF1F6"/>
            <w:vAlign w:val="center"/>
            <w:hideMark/>
          </w:tcPr>
          <w:p w14:paraId="1AAEC4C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3 920 222,87</w:t>
            </w:r>
          </w:p>
        </w:tc>
        <w:tc>
          <w:tcPr>
            <w:tcW w:w="394" w:type="pct"/>
            <w:tcBorders>
              <w:top w:val="nil"/>
              <w:left w:val="nil"/>
              <w:bottom w:val="nil"/>
              <w:right w:val="nil"/>
            </w:tcBorders>
            <w:shd w:val="clear" w:color="000000" w:fill="EAF1F6"/>
            <w:vAlign w:val="center"/>
            <w:hideMark/>
          </w:tcPr>
          <w:p w14:paraId="3DC04D7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98,7%</w:t>
            </w:r>
          </w:p>
        </w:tc>
      </w:tr>
      <w:tr w:rsidR="009D1E51" w:rsidRPr="009D1E51" w14:paraId="6E2E9500" w14:textId="77777777" w:rsidTr="009D1E51">
        <w:trPr>
          <w:trHeight w:val="85"/>
        </w:trPr>
        <w:tc>
          <w:tcPr>
            <w:tcW w:w="2926" w:type="pct"/>
            <w:tcBorders>
              <w:top w:val="nil"/>
              <w:left w:val="nil"/>
              <w:bottom w:val="nil"/>
              <w:right w:val="nil"/>
            </w:tcBorders>
            <w:shd w:val="clear" w:color="auto" w:fill="auto"/>
            <w:vAlign w:val="center"/>
            <w:hideMark/>
          </w:tcPr>
          <w:p w14:paraId="58A0200C"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11FA441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91367D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882BCF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A98ACEC" w14:textId="77777777" w:rsidR="009D1E51" w:rsidRPr="009D1E51" w:rsidRDefault="009D1E51" w:rsidP="009D1E51">
            <w:pPr>
              <w:spacing w:line="240" w:lineRule="auto"/>
              <w:rPr>
                <w:rFonts w:ascii="Times New Roman" w:hAnsi="Times New Roman"/>
                <w:sz w:val="12"/>
                <w:szCs w:val="12"/>
              </w:rPr>
            </w:pPr>
          </w:p>
        </w:tc>
      </w:tr>
      <w:tr w:rsidR="009D1E51" w:rsidRPr="009D1E51" w14:paraId="1065451B" w14:textId="77777777" w:rsidTr="009D1E51">
        <w:trPr>
          <w:trHeight w:val="85"/>
        </w:trPr>
        <w:tc>
          <w:tcPr>
            <w:tcW w:w="2926" w:type="pct"/>
            <w:tcBorders>
              <w:top w:val="nil"/>
              <w:left w:val="nil"/>
              <w:bottom w:val="nil"/>
              <w:right w:val="nil"/>
            </w:tcBorders>
            <w:shd w:val="clear" w:color="auto" w:fill="auto"/>
            <w:vAlign w:val="center"/>
            <w:hideMark/>
          </w:tcPr>
          <w:p w14:paraId="0C1714D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80117</w:t>
            </w:r>
          </w:p>
        </w:tc>
        <w:tc>
          <w:tcPr>
            <w:tcW w:w="425" w:type="pct"/>
            <w:tcBorders>
              <w:top w:val="nil"/>
              <w:left w:val="nil"/>
              <w:bottom w:val="nil"/>
              <w:right w:val="nil"/>
            </w:tcBorders>
            <w:shd w:val="clear" w:color="auto" w:fill="auto"/>
            <w:noWrap/>
            <w:vAlign w:val="center"/>
            <w:hideMark/>
          </w:tcPr>
          <w:p w14:paraId="6C874F0C"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DF0827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ECAA41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F05E66A" w14:textId="77777777" w:rsidR="009D1E51" w:rsidRPr="009D1E51" w:rsidRDefault="009D1E51" w:rsidP="009D1E51">
            <w:pPr>
              <w:spacing w:line="240" w:lineRule="auto"/>
              <w:rPr>
                <w:rFonts w:ascii="Times New Roman" w:hAnsi="Times New Roman"/>
                <w:sz w:val="12"/>
                <w:szCs w:val="12"/>
              </w:rPr>
            </w:pPr>
          </w:p>
        </w:tc>
      </w:tr>
      <w:tr w:rsidR="009D1E51" w:rsidRPr="009D1E51" w14:paraId="76B0101F" w14:textId="77777777" w:rsidTr="009D1E51">
        <w:trPr>
          <w:trHeight w:val="85"/>
        </w:trPr>
        <w:tc>
          <w:tcPr>
            <w:tcW w:w="2926" w:type="pct"/>
            <w:tcBorders>
              <w:top w:val="nil"/>
              <w:left w:val="nil"/>
              <w:bottom w:val="nil"/>
              <w:right w:val="nil"/>
            </w:tcBorders>
            <w:shd w:val="clear" w:color="auto" w:fill="auto"/>
            <w:vAlign w:val="center"/>
            <w:hideMark/>
          </w:tcPr>
          <w:p w14:paraId="1818D30F"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B65AD6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6BA492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394EC8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342D9F3" w14:textId="77777777" w:rsidR="009D1E51" w:rsidRPr="009D1E51" w:rsidRDefault="009D1E51" w:rsidP="009D1E51">
            <w:pPr>
              <w:spacing w:line="240" w:lineRule="auto"/>
              <w:rPr>
                <w:rFonts w:ascii="Times New Roman" w:hAnsi="Times New Roman"/>
                <w:sz w:val="12"/>
                <w:szCs w:val="12"/>
              </w:rPr>
            </w:pPr>
          </w:p>
        </w:tc>
      </w:tr>
      <w:tr w:rsidR="009D1E51" w:rsidRPr="009D1E51" w14:paraId="278B7861" w14:textId="77777777" w:rsidTr="009D1E51">
        <w:trPr>
          <w:trHeight w:val="85"/>
        </w:trPr>
        <w:tc>
          <w:tcPr>
            <w:tcW w:w="2926" w:type="pct"/>
            <w:tcBorders>
              <w:top w:val="nil"/>
              <w:left w:val="nil"/>
              <w:bottom w:val="nil"/>
              <w:right w:val="nil"/>
            </w:tcBorders>
            <w:shd w:val="clear" w:color="auto" w:fill="auto"/>
            <w:vAlign w:val="center"/>
            <w:hideMark/>
          </w:tcPr>
          <w:p w14:paraId="5B677517"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 xml:space="preserve">Prowadzenie publicznych branżowych szkół I </w:t>
            </w:r>
            <w:proofErr w:type="spellStart"/>
            <w:r w:rsidRPr="009D1E51">
              <w:rPr>
                <w:rFonts w:cs="Arial"/>
                <w:b/>
                <w:bCs/>
                <w:sz w:val="12"/>
                <w:szCs w:val="12"/>
              </w:rPr>
              <w:t>i</w:t>
            </w:r>
            <w:proofErr w:type="spellEnd"/>
            <w:r w:rsidRPr="009D1E51">
              <w:rPr>
                <w:rFonts w:cs="Arial"/>
                <w:b/>
                <w:bCs/>
                <w:sz w:val="12"/>
                <w:szCs w:val="12"/>
              </w:rPr>
              <w:t xml:space="preserve"> II stopnia</w:t>
            </w:r>
          </w:p>
        </w:tc>
        <w:tc>
          <w:tcPr>
            <w:tcW w:w="425" w:type="pct"/>
            <w:tcBorders>
              <w:top w:val="nil"/>
              <w:left w:val="nil"/>
              <w:bottom w:val="nil"/>
              <w:right w:val="nil"/>
            </w:tcBorders>
            <w:shd w:val="clear" w:color="auto" w:fill="auto"/>
            <w:noWrap/>
            <w:vAlign w:val="center"/>
            <w:hideMark/>
          </w:tcPr>
          <w:p w14:paraId="2B03C8B3"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14:paraId="4B37509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3 971 691</w:t>
            </w:r>
          </w:p>
        </w:tc>
        <w:tc>
          <w:tcPr>
            <w:tcW w:w="627" w:type="pct"/>
            <w:tcBorders>
              <w:top w:val="nil"/>
              <w:left w:val="nil"/>
              <w:bottom w:val="nil"/>
              <w:right w:val="nil"/>
            </w:tcBorders>
            <w:shd w:val="clear" w:color="auto" w:fill="auto"/>
            <w:noWrap/>
            <w:vAlign w:val="center"/>
            <w:hideMark/>
          </w:tcPr>
          <w:p w14:paraId="241BC1B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3 920 222,87</w:t>
            </w:r>
          </w:p>
        </w:tc>
        <w:tc>
          <w:tcPr>
            <w:tcW w:w="394" w:type="pct"/>
            <w:tcBorders>
              <w:top w:val="nil"/>
              <w:left w:val="nil"/>
              <w:bottom w:val="nil"/>
              <w:right w:val="nil"/>
            </w:tcBorders>
            <w:shd w:val="clear" w:color="auto" w:fill="auto"/>
            <w:vAlign w:val="center"/>
            <w:hideMark/>
          </w:tcPr>
          <w:p w14:paraId="57E2816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98,7%</w:t>
            </w:r>
          </w:p>
        </w:tc>
      </w:tr>
      <w:tr w:rsidR="009D1E51" w:rsidRPr="009D1E51" w14:paraId="00A00DFB" w14:textId="77777777" w:rsidTr="009D1E51">
        <w:trPr>
          <w:trHeight w:val="85"/>
        </w:trPr>
        <w:tc>
          <w:tcPr>
            <w:tcW w:w="2926" w:type="pct"/>
            <w:tcBorders>
              <w:top w:val="nil"/>
              <w:left w:val="nil"/>
              <w:bottom w:val="nil"/>
              <w:right w:val="nil"/>
            </w:tcBorders>
            <w:shd w:val="clear" w:color="auto" w:fill="auto"/>
            <w:vAlign w:val="center"/>
            <w:hideMark/>
          </w:tcPr>
          <w:p w14:paraId="2C95F5E9"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1007A8D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0E5E92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F2D250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1F14990" w14:textId="77777777" w:rsidR="009D1E51" w:rsidRPr="009D1E51" w:rsidRDefault="009D1E51" w:rsidP="009D1E51">
            <w:pPr>
              <w:spacing w:line="240" w:lineRule="auto"/>
              <w:rPr>
                <w:rFonts w:ascii="Times New Roman" w:hAnsi="Times New Roman"/>
                <w:sz w:val="12"/>
                <w:szCs w:val="12"/>
              </w:rPr>
            </w:pPr>
          </w:p>
        </w:tc>
      </w:tr>
      <w:tr w:rsidR="009D1E51" w:rsidRPr="009D1E51" w14:paraId="3A681088" w14:textId="77777777" w:rsidTr="009D1E51">
        <w:trPr>
          <w:trHeight w:val="85"/>
        </w:trPr>
        <w:tc>
          <w:tcPr>
            <w:tcW w:w="2926" w:type="pct"/>
            <w:tcBorders>
              <w:top w:val="nil"/>
              <w:left w:val="nil"/>
              <w:bottom w:val="nil"/>
              <w:right w:val="nil"/>
            </w:tcBorders>
            <w:shd w:val="clear" w:color="auto" w:fill="auto"/>
            <w:vAlign w:val="center"/>
            <w:hideMark/>
          </w:tcPr>
          <w:p w14:paraId="1745028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nauczania w profilach kształcenia </w:t>
            </w:r>
            <w:proofErr w:type="spellStart"/>
            <w:r w:rsidRPr="009D1E51">
              <w:rPr>
                <w:rFonts w:cs="Arial"/>
                <w:i/>
                <w:iCs/>
                <w:sz w:val="12"/>
                <w:szCs w:val="12"/>
              </w:rPr>
              <w:t>ogólnozawodowego</w:t>
            </w:r>
            <w:proofErr w:type="spellEnd"/>
            <w:r w:rsidRPr="009D1E51">
              <w:rPr>
                <w:rFonts w:cs="Arial"/>
                <w:i/>
                <w:iCs/>
                <w:sz w:val="12"/>
                <w:szCs w:val="12"/>
              </w:rPr>
              <w:t xml:space="preserve"> w branżowych szkołach I </w:t>
            </w:r>
            <w:proofErr w:type="spellStart"/>
            <w:r w:rsidRPr="009D1E51">
              <w:rPr>
                <w:rFonts w:cs="Arial"/>
                <w:i/>
                <w:iCs/>
                <w:sz w:val="12"/>
                <w:szCs w:val="12"/>
              </w:rPr>
              <w:t>i</w:t>
            </w:r>
            <w:proofErr w:type="spellEnd"/>
            <w:r w:rsidRPr="009D1E51">
              <w:rPr>
                <w:rFonts w:cs="Arial"/>
                <w:i/>
                <w:iCs/>
                <w:sz w:val="12"/>
                <w:szCs w:val="12"/>
              </w:rPr>
              <w:t xml:space="preserve"> II stopnia</w:t>
            </w:r>
          </w:p>
        </w:tc>
        <w:tc>
          <w:tcPr>
            <w:tcW w:w="425" w:type="pct"/>
            <w:tcBorders>
              <w:top w:val="nil"/>
              <w:left w:val="nil"/>
              <w:bottom w:val="nil"/>
              <w:right w:val="nil"/>
            </w:tcBorders>
            <w:shd w:val="clear" w:color="auto" w:fill="auto"/>
            <w:noWrap/>
            <w:vAlign w:val="center"/>
            <w:hideMark/>
          </w:tcPr>
          <w:p w14:paraId="4D7F565A"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920A77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4C4ECB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1BB52E5" w14:textId="77777777" w:rsidR="009D1E51" w:rsidRPr="009D1E51" w:rsidRDefault="009D1E51" w:rsidP="009D1E51">
            <w:pPr>
              <w:spacing w:line="240" w:lineRule="auto"/>
              <w:rPr>
                <w:rFonts w:ascii="Times New Roman" w:hAnsi="Times New Roman"/>
                <w:sz w:val="12"/>
                <w:szCs w:val="12"/>
              </w:rPr>
            </w:pPr>
          </w:p>
        </w:tc>
      </w:tr>
      <w:tr w:rsidR="009D1E51" w:rsidRPr="009D1E51" w14:paraId="097DB0AD" w14:textId="77777777" w:rsidTr="009D1E51">
        <w:trPr>
          <w:trHeight w:val="85"/>
        </w:trPr>
        <w:tc>
          <w:tcPr>
            <w:tcW w:w="2926" w:type="pct"/>
            <w:tcBorders>
              <w:top w:val="nil"/>
              <w:left w:val="nil"/>
              <w:bottom w:val="nil"/>
              <w:right w:val="nil"/>
            </w:tcBorders>
            <w:shd w:val="clear" w:color="auto" w:fill="auto"/>
            <w:vAlign w:val="center"/>
            <w:hideMark/>
          </w:tcPr>
          <w:p w14:paraId="454EF644"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14A65C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E2F12F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EF6F30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2D75251" w14:textId="77777777" w:rsidR="009D1E51" w:rsidRPr="009D1E51" w:rsidRDefault="009D1E51" w:rsidP="009D1E51">
            <w:pPr>
              <w:spacing w:line="240" w:lineRule="auto"/>
              <w:rPr>
                <w:rFonts w:ascii="Times New Roman" w:hAnsi="Times New Roman"/>
                <w:sz w:val="12"/>
                <w:szCs w:val="12"/>
              </w:rPr>
            </w:pPr>
          </w:p>
        </w:tc>
      </w:tr>
      <w:tr w:rsidR="009D1E51" w:rsidRPr="009D1E51" w14:paraId="4AC04737" w14:textId="77777777" w:rsidTr="009D1E51">
        <w:trPr>
          <w:trHeight w:val="85"/>
        </w:trPr>
        <w:tc>
          <w:tcPr>
            <w:tcW w:w="2926" w:type="pct"/>
            <w:tcBorders>
              <w:top w:val="nil"/>
              <w:left w:val="nil"/>
              <w:bottom w:val="nil"/>
              <w:right w:val="nil"/>
            </w:tcBorders>
            <w:shd w:val="clear" w:color="auto" w:fill="auto"/>
            <w:vAlign w:val="center"/>
            <w:hideMark/>
          </w:tcPr>
          <w:p w14:paraId="35EFA45E"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14:paraId="45817F3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3FACAC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741438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DC85DB9" w14:textId="77777777" w:rsidR="009D1E51" w:rsidRPr="009D1E51" w:rsidRDefault="009D1E51" w:rsidP="009D1E51">
            <w:pPr>
              <w:spacing w:line="240" w:lineRule="auto"/>
              <w:rPr>
                <w:rFonts w:ascii="Times New Roman" w:hAnsi="Times New Roman"/>
                <w:sz w:val="12"/>
                <w:szCs w:val="12"/>
              </w:rPr>
            </w:pPr>
          </w:p>
        </w:tc>
      </w:tr>
      <w:tr w:rsidR="009D1E51" w:rsidRPr="009D1E51" w14:paraId="7D1BFA59" w14:textId="77777777" w:rsidTr="009D1E51">
        <w:trPr>
          <w:trHeight w:val="85"/>
        </w:trPr>
        <w:tc>
          <w:tcPr>
            <w:tcW w:w="2926" w:type="pct"/>
            <w:tcBorders>
              <w:top w:val="nil"/>
              <w:left w:val="nil"/>
              <w:bottom w:val="nil"/>
              <w:right w:val="nil"/>
            </w:tcBorders>
            <w:shd w:val="clear" w:color="auto" w:fill="auto"/>
            <w:vAlign w:val="center"/>
            <w:hideMark/>
          </w:tcPr>
          <w:p w14:paraId="4D78EDFC"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34EB0B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CDD4F7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13E67E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2255433" w14:textId="77777777" w:rsidR="009D1E51" w:rsidRPr="009D1E51" w:rsidRDefault="009D1E51" w:rsidP="009D1E51">
            <w:pPr>
              <w:spacing w:line="240" w:lineRule="auto"/>
              <w:rPr>
                <w:rFonts w:ascii="Times New Roman" w:hAnsi="Times New Roman"/>
                <w:sz w:val="12"/>
                <w:szCs w:val="12"/>
              </w:rPr>
            </w:pPr>
          </w:p>
        </w:tc>
      </w:tr>
      <w:tr w:rsidR="009D1E51" w:rsidRPr="009D1E51" w14:paraId="1BC34F96" w14:textId="77777777" w:rsidTr="009D1E51">
        <w:trPr>
          <w:trHeight w:val="85"/>
        </w:trPr>
        <w:tc>
          <w:tcPr>
            <w:tcW w:w="2926" w:type="pct"/>
            <w:tcBorders>
              <w:top w:val="nil"/>
              <w:left w:val="nil"/>
              <w:bottom w:val="nil"/>
              <w:right w:val="nil"/>
            </w:tcBorders>
            <w:shd w:val="clear" w:color="auto" w:fill="auto"/>
            <w:vAlign w:val="center"/>
            <w:hideMark/>
          </w:tcPr>
          <w:p w14:paraId="35601B2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42FD5897"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C3C7B0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747F9F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F4DEE7E" w14:textId="77777777" w:rsidR="009D1E51" w:rsidRPr="009D1E51" w:rsidRDefault="009D1E51" w:rsidP="009D1E51">
            <w:pPr>
              <w:spacing w:line="240" w:lineRule="auto"/>
              <w:rPr>
                <w:rFonts w:ascii="Times New Roman" w:hAnsi="Times New Roman"/>
                <w:sz w:val="12"/>
                <w:szCs w:val="12"/>
              </w:rPr>
            </w:pPr>
          </w:p>
        </w:tc>
      </w:tr>
      <w:tr w:rsidR="009D1E51" w:rsidRPr="009D1E51" w14:paraId="7595F157" w14:textId="77777777" w:rsidTr="009D1E51">
        <w:trPr>
          <w:trHeight w:val="85"/>
        </w:trPr>
        <w:tc>
          <w:tcPr>
            <w:tcW w:w="2926" w:type="pct"/>
            <w:tcBorders>
              <w:top w:val="nil"/>
              <w:left w:val="nil"/>
              <w:bottom w:val="nil"/>
              <w:right w:val="nil"/>
            </w:tcBorders>
            <w:shd w:val="clear" w:color="auto" w:fill="auto"/>
            <w:vAlign w:val="center"/>
            <w:hideMark/>
          </w:tcPr>
          <w:p w14:paraId="2ED0F20E" w14:textId="77777777" w:rsidR="009D1E51" w:rsidRPr="009D1E51" w:rsidRDefault="009D1E51" w:rsidP="009D1E51">
            <w:pPr>
              <w:spacing w:line="240" w:lineRule="auto"/>
              <w:jc w:val="both"/>
              <w:rPr>
                <w:rFonts w:cs="Arial"/>
                <w:sz w:val="12"/>
                <w:szCs w:val="12"/>
              </w:rPr>
            </w:pPr>
            <w:r w:rsidRPr="009D1E51">
              <w:rPr>
                <w:rFonts w:cs="Arial"/>
                <w:sz w:val="12"/>
                <w:szCs w:val="12"/>
              </w:rPr>
              <w:t>- liczba placówek</w:t>
            </w:r>
          </w:p>
        </w:tc>
        <w:tc>
          <w:tcPr>
            <w:tcW w:w="425" w:type="pct"/>
            <w:tcBorders>
              <w:top w:val="nil"/>
              <w:left w:val="nil"/>
              <w:bottom w:val="nil"/>
              <w:right w:val="nil"/>
            </w:tcBorders>
            <w:shd w:val="clear" w:color="auto" w:fill="auto"/>
            <w:vAlign w:val="center"/>
            <w:hideMark/>
          </w:tcPr>
          <w:p w14:paraId="20E2BE48" w14:textId="77777777" w:rsidR="009D1E51" w:rsidRPr="009D1E51" w:rsidRDefault="009D1E51" w:rsidP="009D1E51">
            <w:pPr>
              <w:spacing w:line="240" w:lineRule="auto"/>
              <w:jc w:val="right"/>
              <w:rPr>
                <w:rFonts w:cs="Arial"/>
                <w:sz w:val="12"/>
                <w:szCs w:val="12"/>
              </w:rPr>
            </w:pPr>
            <w:r w:rsidRPr="009D1E51">
              <w:rPr>
                <w:rFonts w:cs="Arial"/>
                <w:sz w:val="12"/>
                <w:szCs w:val="12"/>
              </w:rPr>
              <w:t>2</w:t>
            </w:r>
          </w:p>
        </w:tc>
        <w:tc>
          <w:tcPr>
            <w:tcW w:w="627" w:type="pct"/>
            <w:tcBorders>
              <w:top w:val="nil"/>
              <w:left w:val="nil"/>
              <w:bottom w:val="nil"/>
              <w:right w:val="nil"/>
            </w:tcBorders>
            <w:shd w:val="clear" w:color="auto" w:fill="auto"/>
            <w:noWrap/>
            <w:vAlign w:val="center"/>
            <w:hideMark/>
          </w:tcPr>
          <w:p w14:paraId="35AA96AA"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6C62CEA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59F914D" w14:textId="77777777" w:rsidR="009D1E51" w:rsidRPr="009D1E51" w:rsidRDefault="009D1E51" w:rsidP="009D1E51">
            <w:pPr>
              <w:spacing w:line="240" w:lineRule="auto"/>
              <w:rPr>
                <w:rFonts w:ascii="Times New Roman" w:hAnsi="Times New Roman"/>
                <w:sz w:val="12"/>
                <w:szCs w:val="12"/>
              </w:rPr>
            </w:pPr>
          </w:p>
        </w:tc>
      </w:tr>
      <w:tr w:rsidR="009D1E51" w:rsidRPr="009D1E51" w14:paraId="306A1A6D" w14:textId="77777777" w:rsidTr="009D1E51">
        <w:trPr>
          <w:trHeight w:val="85"/>
        </w:trPr>
        <w:tc>
          <w:tcPr>
            <w:tcW w:w="2926" w:type="pct"/>
            <w:tcBorders>
              <w:top w:val="nil"/>
              <w:left w:val="nil"/>
              <w:bottom w:val="nil"/>
              <w:right w:val="nil"/>
            </w:tcBorders>
            <w:shd w:val="clear" w:color="auto" w:fill="auto"/>
            <w:vAlign w:val="center"/>
            <w:hideMark/>
          </w:tcPr>
          <w:p w14:paraId="1458838E" w14:textId="77777777" w:rsidR="009D1E51" w:rsidRPr="009D1E51" w:rsidRDefault="009D1E51" w:rsidP="009D1E51">
            <w:pPr>
              <w:spacing w:line="240" w:lineRule="auto"/>
              <w:jc w:val="both"/>
              <w:rPr>
                <w:rFonts w:cs="Arial"/>
                <w:sz w:val="12"/>
                <w:szCs w:val="12"/>
              </w:rPr>
            </w:pPr>
            <w:r w:rsidRPr="009D1E51">
              <w:rPr>
                <w:rFonts w:cs="Arial"/>
                <w:sz w:val="12"/>
                <w:szCs w:val="12"/>
              </w:rPr>
              <w:t>- liczba uczniów</w:t>
            </w:r>
          </w:p>
        </w:tc>
        <w:tc>
          <w:tcPr>
            <w:tcW w:w="425" w:type="pct"/>
            <w:tcBorders>
              <w:top w:val="nil"/>
              <w:left w:val="nil"/>
              <w:bottom w:val="nil"/>
              <w:right w:val="nil"/>
            </w:tcBorders>
            <w:shd w:val="clear" w:color="auto" w:fill="auto"/>
            <w:vAlign w:val="center"/>
            <w:hideMark/>
          </w:tcPr>
          <w:p w14:paraId="22BB9643" w14:textId="77777777" w:rsidR="009D1E51" w:rsidRPr="009D1E51" w:rsidRDefault="009D1E51" w:rsidP="009D1E51">
            <w:pPr>
              <w:spacing w:line="240" w:lineRule="auto"/>
              <w:jc w:val="right"/>
              <w:rPr>
                <w:rFonts w:cs="Arial"/>
                <w:sz w:val="12"/>
                <w:szCs w:val="12"/>
              </w:rPr>
            </w:pPr>
            <w:r w:rsidRPr="009D1E51">
              <w:rPr>
                <w:rFonts w:cs="Arial"/>
                <w:sz w:val="12"/>
                <w:szCs w:val="12"/>
              </w:rPr>
              <w:t>605</w:t>
            </w:r>
          </w:p>
        </w:tc>
        <w:tc>
          <w:tcPr>
            <w:tcW w:w="627" w:type="pct"/>
            <w:tcBorders>
              <w:top w:val="nil"/>
              <w:left w:val="nil"/>
              <w:bottom w:val="nil"/>
              <w:right w:val="nil"/>
            </w:tcBorders>
            <w:shd w:val="clear" w:color="auto" w:fill="auto"/>
            <w:noWrap/>
            <w:vAlign w:val="center"/>
            <w:hideMark/>
          </w:tcPr>
          <w:p w14:paraId="11803A3F"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7F47354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9D52144" w14:textId="77777777" w:rsidR="009D1E51" w:rsidRPr="009D1E51" w:rsidRDefault="009D1E51" w:rsidP="009D1E51">
            <w:pPr>
              <w:spacing w:line="240" w:lineRule="auto"/>
              <w:rPr>
                <w:rFonts w:ascii="Times New Roman" w:hAnsi="Times New Roman"/>
                <w:sz w:val="12"/>
                <w:szCs w:val="12"/>
              </w:rPr>
            </w:pPr>
          </w:p>
        </w:tc>
      </w:tr>
      <w:tr w:rsidR="009D1E51" w:rsidRPr="009D1E51" w14:paraId="673F2BF2" w14:textId="77777777" w:rsidTr="009D1E51">
        <w:trPr>
          <w:trHeight w:val="85"/>
        </w:trPr>
        <w:tc>
          <w:tcPr>
            <w:tcW w:w="2926" w:type="pct"/>
            <w:tcBorders>
              <w:top w:val="nil"/>
              <w:left w:val="nil"/>
              <w:bottom w:val="nil"/>
              <w:right w:val="nil"/>
            </w:tcBorders>
            <w:shd w:val="clear" w:color="auto" w:fill="auto"/>
            <w:vAlign w:val="center"/>
            <w:hideMark/>
          </w:tcPr>
          <w:p w14:paraId="71849093"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05AB5476" w14:textId="77777777" w:rsidR="009D1E51" w:rsidRPr="009D1E51" w:rsidRDefault="009D1E51" w:rsidP="009D1E51">
            <w:pPr>
              <w:spacing w:line="240" w:lineRule="auto"/>
              <w:jc w:val="right"/>
              <w:rPr>
                <w:rFonts w:cs="Arial"/>
                <w:sz w:val="12"/>
                <w:szCs w:val="12"/>
              </w:rPr>
            </w:pPr>
            <w:r w:rsidRPr="009D1E51">
              <w:rPr>
                <w:rFonts w:cs="Arial"/>
                <w:sz w:val="12"/>
                <w:szCs w:val="12"/>
              </w:rPr>
              <w:t>32,5</w:t>
            </w:r>
          </w:p>
        </w:tc>
        <w:tc>
          <w:tcPr>
            <w:tcW w:w="627" w:type="pct"/>
            <w:tcBorders>
              <w:top w:val="nil"/>
              <w:left w:val="nil"/>
              <w:bottom w:val="nil"/>
              <w:right w:val="nil"/>
            </w:tcBorders>
            <w:shd w:val="clear" w:color="auto" w:fill="auto"/>
            <w:noWrap/>
            <w:vAlign w:val="center"/>
            <w:hideMark/>
          </w:tcPr>
          <w:p w14:paraId="18D3EC7D"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1524450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B794B01" w14:textId="77777777" w:rsidR="009D1E51" w:rsidRPr="009D1E51" w:rsidRDefault="009D1E51" w:rsidP="009D1E51">
            <w:pPr>
              <w:spacing w:line="240" w:lineRule="auto"/>
              <w:rPr>
                <w:rFonts w:ascii="Times New Roman" w:hAnsi="Times New Roman"/>
                <w:sz w:val="12"/>
                <w:szCs w:val="12"/>
              </w:rPr>
            </w:pPr>
          </w:p>
        </w:tc>
      </w:tr>
      <w:tr w:rsidR="009D1E51" w:rsidRPr="009D1E51" w14:paraId="5A8F4C5E" w14:textId="77777777" w:rsidTr="009D1E51">
        <w:trPr>
          <w:trHeight w:val="85"/>
        </w:trPr>
        <w:tc>
          <w:tcPr>
            <w:tcW w:w="2926" w:type="pct"/>
            <w:tcBorders>
              <w:top w:val="nil"/>
              <w:left w:val="nil"/>
              <w:bottom w:val="nil"/>
              <w:right w:val="nil"/>
            </w:tcBorders>
            <w:shd w:val="clear" w:color="auto" w:fill="auto"/>
            <w:vAlign w:val="center"/>
            <w:hideMark/>
          </w:tcPr>
          <w:p w14:paraId="7D85C0CC"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0F4242CE" w14:textId="77777777" w:rsidR="009D1E51" w:rsidRPr="009D1E51" w:rsidRDefault="009D1E51" w:rsidP="009D1E51">
            <w:pPr>
              <w:spacing w:line="240" w:lineRule="auto"/>
              <w:jc w:val="right"/>
              <w:rPr>
                <w:rFonts w:cs="Arial"/>
                <w:sz w:val="12"/>
                <w:szCs w:val="12"/>
              </w:rPr>
            </w:pPr>
            <w:r w:rsidRPr="009D1E51">
              <w:rPr>
                <w:rFonts w:cs="Arial"/>
                <w:sz w:val="12"/>
                <w:szCs w:val="12"/>
              </w:rPr>
              <w:t>13,4</w:t>
            </w:r>
          </w:p>
        </w:tc>
        <w:tc>
          <w:tcPr>
            <w:tcW w:w="627" w:type="pct"/>
            <w:tcBorders>
              <w:top w:val="nil"/>
              <w:left w:val="nil"/>
              <w:bottom w:val="nil"/>
              <w:right w:val="nil"/>
            </w:tcBorders>
            <w:shd w:val="clear" w:color="auto" w:fill="auto"/>
            <w:noWrap/>
            <w:vAlign w:val="center"/>
            <w:hideMark/>
          </w:tcPr>
          <w:p w14:paraId="7C099380"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166C9E5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0027D57" w14:textId="77777777" w:rsidR="009D1E51" w:rsidRPr="009D1E51" w:rsidRDefault="009D1E51" w:rsidP="009D1E51">
            <w:pPr>
              <w:spacing w:line="240" w:lineRule="auto"/>
              <w:rPr>
                <w:rFonts w:ascii="Times New Roman" w:hAnsi="Times New Roman"/>
                <w:sz w:val="12"/>
                <w:szCs w:val="12"/>
              </w:rPr>
            </w:pPr>
          </w:p>
        </w:tc>
      </w:tr>
      <w:tr w:rsidR="009D1E51" w:rsidRPr="009D1E51" w14:paraId="06135F3A" w14:textId="77777777" w:rsidTr="009D1E51">
        <w:trPr>
          <w:trHeight w:val="85"/>
        </w:trPr>
        <w:tc>
          <w:tcPr>
            <w:tcW w:w="2926" w:type="pct"/>
            <w:tcBorders>
              <w:top w:val="nil"/>
              <w:left w:val="nil"/>
              <w:bottom w:val="nil"/>
              <w:right w:val="nil"/>
            </w:tcBorders>
            <w:shd w:val="clear" w:color="auto" w:fill="auto"/>
            <w:vAlign w:val="center"/>
            <w:hideMark/>
          </w:tcPr>
          <w:p w14:paraId="4671A33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08F527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55C799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7B2BE6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F3F2FA4" w14:textId="77777777" w:rsidR="009D1E51" w:rsidRPr="009D1E51" w:rsidRDefault="009D1E51" w:rsidP="009D1E51">
            <w:pPr>
              <w:spacing w:line="240" w:lineRule="auto"/>
              <w:rPr>
                <w:rFonts w:ascii="Times New Roman" w:hAnsi="Times New Roman"/>
                <w:sz w:val="12"/>
                <w:szCs w:val="12"/>
              </w:rPr>
            </w:pPr>
          </w:p>
        </w:tc>
      </w:tr>
      <w:tr w:rsidR="009D1E51" w:rsidRPr="009D1E51" w14:paraId="1ABFFE46" w14:textId="77777777" w:rsidTr="009D1E51">
        <w:trPr>
          <w:trHeight w:val="85"/>
        </w:trPr>
        <w:tc>
          <w:tcPr>
            <w:tcW w:w="2926" w:type="pct"/>
            <w:tcBorders>
              <w:top w:val="nil"/>
              <w:left w:val="nil"/>
              <w:bottom w:val="nil"/>
              <w:right w:val="nil"/>
            </w:tcBorders>
            <w:shd w:val="clear" w:color="auto" w:fill="auto"/>
            <w:vAlign w:val="center"/>
            <w:hideMark/>
          </w:tcPr>
          <w:p w14:paraId="3038F3D6"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14:paraId="13EF225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8048BDD" w14:textId="77777777" w:rsidR="009D1E51" w:rsidRPr="009D1E51" w:rsidRDefault="009D1E51" w:rsidP="009D1E51">
            <w:pPr>
              <w:spacing w:line="240" w:lineRule="auto"/>
              <w:jc w:val="right"/>
              <w:rPr>
                <w:rFonts w:cs="Arial"/>
                <w:sz w:val="12"/>
                <w:szCs w:val="12"/>
              </w:rPr>
            </w:pPr>
            <w:r w:rsidRPr="009D1E51">
              <w:rPr>
                <w:rFonts w:cs="Arial"/>
                <w:sz w:val="12"/>
                <w:szCs w:val="12"/>
              </w:rPr>
              <w:t>3 456 463</w:t>
            </w:r>
          </w:p>
        </w:tc>
        <w:tc>
          <w:tcPr>
            <w:tcW w:w="627" w:type="pct"/>
            <w:tcBorders>
              <w:top w:val="nil"/>
              <w:left w:val="nil"/>
              <w:bottom w:val="nil"/>
              <w:right w:val="nil"/>
            </w:tcBorders>
            <w:shd w:val="clear" w:color="auto" w:fill="auto"/>
            <w:noWrap/>
            <w:vAlign w:val="center"/>
            <w:hideMark/>
          </w:tcPr>
          <w:p w14:paraId="41768297" w14:textId="77777777" w:rsidR="009D1E51" w:rsidRPr="009D1E51" w:rsidRDefault="009D1E51" w:rsidP="009D1E51">
            <w:pPr>
              <w:spacing w:line="240" w:lineRule="auto"/>
              <w:jc w:val="right"/>
              <w:rPr>
                <w:rFonts w:cs="Arial"/>
                <w:sz w:val="12"/>
                <w:szCs w:val="12"/>
              </w:rPr>
            </w:pPr>
            <w:r w:rsidRPr="009D1E51">
              <w:rPr>
                <w:rFonts w:cs="Arial"/>
                <w:sz w:val="12"/>
                <w:szCs w:val="12"/>
              </w:rPr>
              <w:t>3 426 675,64</w:t>
            </w:r>
          </w:p>
        </w:tc>
        <w:tc>
          <w:tcPr>
            <w:tcW w:w="394" w:type="pct"/>
            <w:tcBorders>
              <w:top w:val="nil"/>
              <w:left w:val="nil"/>
              <w:bottom w:val="nil"/>
              <w:right w:val="nil"/>
            </w:tcBorders>
            <w:shd w:val="clear" w:color="auto" w:fill="auto"/>
            <w:vAlign w:val="center"/>
            <w:hideMark/>
          </w:tcPr>
          <w:p w14:paraId="7A7CA482" w14:textId="77777777" w:rsidR="009D1E51" w:rsidRPr="009D1E51" w:rsidRDefault="009D1E51" w:rsidP="009D1E51">
            <w:pPr>
              <w:spacing w:line="240" w:lineRule="auto"/>
              <w:jc w:val="right"/>
              <w:rPr>
                <w:rFonts w:cs="Arial"/>
                <w:sz w:val="12"/>
                <w:szCs w:val="12"/>
              </w:rPr>
            </w:pPr>
            <w:r w:rsidRPr="009D1E51">
              <w:rPr>
                <w:rFonts w:cs="Arial"/>
                <w:sz w:val="12"/>
                <w:szCs w:val="12"/>
              </w:rPr>
              <w:t>99,1%</w:t>
            </w:r>
          </w:p>
        </w:tc>
      </w:tr>
      <w:tr w:rsidR="009D1E51" w:rsidRPr="009D1E51" w14:paraId="78808C6D" w14:textId="77777777" w:rsidTr="009D1E51">
        <w:trPr>
          <w:trHeight w:val="85"/>
        </w:trPr>
        <w:tc>
          <w:tcPr>
            <w:tcW w:w="2926" w:type="pct"/>
            <w:tcBorders>
              <w:top w:val="nil"/>
              <w:left w:val="nil"/>
              <w:bottom w:val="nil"/>
              <w:right w:val="nil"/>
            </w:tcBorders>
            <w:shd w:val="clear" w:color="auto" w:fill="auto"/>
            <w:vAlign w:val="center"/>
            <w:hideMark/>
          </w:tcPr>
          <w:p w14:paraId="528A7E6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noWrap/>
            <w:vAlign w:val="center"/>
            <w:hideMark/>
          </w:tcPr>
          <w:p w14:paraId="261FE706"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30EE8E1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2 705 163</w:t>
            </w:r>
          </w:p>
        </w:tc>
        <w:tc>
          <w:tcPr>
            <w:tcW w:w="627" w:type="pct"/>
            <w:tcBorders>
              <w:top w:val="nil"/>
              <w:left w:val="nil"/>
              <w:bottom w:val="nil"/>
              <w:right w:val="nil"/>
            </w:tcBorders>
            <w:shd w:val="clear" w:color="auto" w:fill="auto"/>
            <w:noWrap/>
            <w:vAlign w:val="center"/>
            <w:hideMark/>
          </w:tcPr>
          <w:p w14:paraId="4ACE226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2 692 866,93</w:t>
            </w:r>
          </w:p>
        </w:tc>
        <w:tc>
          <w:tcPr>
            <w:tcW w:w="394" w:type="pct"/>
            <w:tcBorders>
              <w:top w:val="nil"/>
              <w:left w:val="nil"/>
              <w:bottom w:val="nil"/>
              <w:right w:val="nil"/>
            </w:tcBorders>
            <w:shd w:val="clear" w:color="auto" w:fill="auto"/>
            <w:vAlign w:val="center"/>
            <w:hideMark/>
          </w:tcPr>
          <w:p w14:paraId="610ADB0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99,5%</w:t>
            </w:r>
          </w:p>
        </w:tc>
      </w:tr>
      <w:tr w:rsidR="009D1E51" w:rsidRPr="009D1E51" w14:paraId="7AACA62D" w14:textId="77777777" w:rsidTr="009D1E51">
        <w:trPr>
          <w:trHeight w:val="85"/>
        </w:trPr>
        <w:tc>
          <w:tcPr>
            <w:tcW w:w="2926" w:type="pct"/>
            <w:tcBorders>
              <w:top w:val="nil"/>
              <w:left w:val="nil"/>
              <w:bottom w:val="nil"/>
              <w:right w:val="nil"/>
            </w:tcBorders>
            <w:shd w:val="clear" w:color="auto" w:fill="auto"/>
            <w:vAlign w:val="center"/>
            <w:hideMark/>
          </w:tcPr>
          <w:p w14:paraId="7698345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noWrap/>
            <w:vAlign w:val="center"/>
            <w:hideMark/>
          </w:tcPr>
          <w:p w14:paraId="481D12D2"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E67F01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214 082</w:t>
            </w:r>
          </w:p>
        </w:tc>
        <w:tc>
          <w:tcPr>
            <w:tcW w:w="627" w:type="pct"/>
            <w:tcBorders>
              <w:top w:val="nil"/>
              <w:left w:val="nil"/>
              <w:bottom w:val="nil"/>
              <w:right w:val="nil"/>
            </w:tcBorders>
            <w:shd w:val="clear" w:color="auto" w:fill="auto"/>
            <w:noWrap/>
            <w:vAlign w:val="center"/>
            <w:hideMark/>
          </w:tcPr>
          <w:p w14:paraId="14714D4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214 080,23</w:t>
            </w:r>
          </w:p>
        </w:tc>
        <w:tc>
          <w:tcPr>
            <w:tcW w:w="394" w:type="pct"/>
            <w:tcBorders>
              <w:top w:val="nil"/>
              <w:left w:val="nil"/>
              <w:bottom w:val="nil"/>
              <w:right w:val="nil"/>
            </w:tcBorders>
            <w:shd w:val="clear" w:color="auto" w:fill="auto"/>
            <w:vAlign w:val="center"/>
            <w:hideMark/>
          </w:tcPr>
          <w:p w14:paraId="59ADC6B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65292EEA" w14:textId="77777777" w:rsidTr="009D1E51">
        <w:trPr>
          <w:trHeight w:val="85"/>
        </w:trPr>
        <w:tc>
          <w:tcPr>
            <w:tcW w:w="2926" w:type="pct"/>
            <w:tcBorders>
              <w:top w:val="nil"/>
              <w:left w:val="nil"/>
              <w:bottom w:val="nil"/>
              <w:right w:val="nil"/>
            </w:tcBorders>
            <w:shd w:val="clear" w:color="auto" w:fill="auto"/>
            <w:vAlign w:val="center"/>
            <w:hideMark/>
          </w:tcPr>
          <w:p w14:paraId="4C7014C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14:paraId="02DA80B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389E06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537 218</w:t>
            </w:r>
          </w:p>
        </w:tc>
        <w:tc>
          <w:tcPr>
            <w:tcW w:w="627" w:type="pct"/>
            <w:tcBorders>
              <w:top w:val="nil"/>
              <w:left w:val="nil"/>
              <w:bottom w:val="nil"/>
              <w:right w:val="nil"/>
            </w:tcBorders>
            <w:shd w:val="clear" w:color="auto" w:fill="auto"/>
            <w:noWrap/>
            <w:vAlign w:val="center"/>
            <w:hideMark/>
          </w:tcPr>
          <w:p w14:paraId="2B73828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519 728,48</w:t>
            </w:r>
          </w:p>
        </w:tc>
        <w:tc>
          <w:tcPr>
            <w:tcW w:w="394" w:type="pct"/>
            <w:tcBorders>
              <w:top w:val="nil"/>
              <w:left w:val="nil"/>
              <w:bottom w:val="nil"/>
              <w:right w:val="nil"/>
            </w:tcBorders>
            <w:shd w:val="clear" w:color="auto" w:fill="auto"/>
            <w:vAlign w:val="center"/>
            <w:hideMark/>
          </w:tcPr>
          <w:p w14:paraId="09643A9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96,7%</w:t>
            </w:r>
          </w:p>
        </w:tc>
      </w:tr>
      <w:tr w:rsidR="009D1E51" w:rsidRPr="009D1E51" w14:paraId="5CA9146F" w14:textId="77777777" w:rsidTr="009D1E51">
        <w:trPr>
          <w:trHeight w:val="85"/>
        </w:trPr>
        <w:tc>
          <w:tcPr>
            <w:tcW w:w="2926" w:type="pct"/>
            <w:tcBorders>
              <w:top w:val="nil"/>
              <w:left w:val="nil"/>
              <w:bottom w:val="nil"/>
              <w:right w:val="nil"/>
            </w:tcBorders>
            <w:shd w:val="clear" w:color="auto" w:fill="auto"/>
            <w:vAlign w:val="center"/>
            <w:hideMark/>
          </w:tcPr>
          <w:p w14:paraId="77F9A258"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14:paraId="3ED5F3E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0FB523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48DEBA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3959605" w14:textId="77777777" w:rsidR="009D1E51" w:rsidRPr="009D1E51" w:rsidRDefault="009D1E51" w:rsidP="009D1E51">
            <w:pPr>
              <w:spacing w:line="240" w:lineRule="auto"/>
              <w:rPr>
                <w:rFonts w:ascii="Times New Roman" w:hAnsi="Times New Roman"/>
                <w:sz w:val="12"/>
                <w:szCs w:val="12"/>
              </w:rPr>
            </w:pPr>
          </w:p>
        </w:tc>
      </w:tr>
      <w:tr w:rsidR="009D1E51" w:rsidRPr="009D1E51" w14:paraId="195A9103" w14:textId="77777777" w:rsidTr="009D1E51">
        <w:trPr>
          <w:trHeight w:val="85"/>
        </w:trPr>
        <w:tc>
          <w:tcPr>
            <w:tcW w:w="2926" w:type="pct"/>
            <w:tcBorders>
              <w:top w:val="nil"/>
              <w:left w:val="nil"/>
              <w:bottom w:val="nil"/>
              <w:right w:val="nil"/>
            </w:tcBorders>
            <w:shd w:val="clear" w:color="auto" w:fill="auto"/>
            <w:vAlign w:val="bottom"/>
            <w:hideMark/>
          </w:tcPr>
          <w:p w14:paraId="5D81BF43"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425" w:type="pct"/>
            <w:tcBorders>
              <w:top w:val="nil"/>
              <w:left w:val="nil"/>
              <w:bottom w:val="nil"/>
              <w:right w:val="nil"/>
            </w:tcBorders>
            <w:shd w:val="clear" w:color="auto" w:fill="auto"/>
            <w:noWrap/>
            <w:vAlign w:val="center"/>
            <w:hideMark/>
          </w:tcPr>
          <w:p w14:paraId="55935E7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119C792A" w14:textId="77777777" w:rsidR="009D1E51" w:rsidRPr="009D1E51" w:rsidRDefault="009D1E51" w:rsidP="009D1E51">
            <w:pPr>
              <w:spacing w:line="240" w:lineRule="auto"/>
              <w:jc w:val="right"/>
              <w:rPr>
                <w:rFonts w:cs="Arial"/>
                <w:sz w:val="12"/>
                <w:szCs w:val="12"/>
              </w:rPr>
            </w:pPr>
            <w:r w:rsidRPr="009D1E51">
              <w:rPr>
                <w:rFonts w:cs="Arial"/>
                <w:sz w:val="12"/>
                <w:szCs w:val="12"/>
              </w:rPr>
              <w:t>176 782</w:t>
            </w:r>
          </w:p>
        </w:tc>
        <w:tc>
          <w:tcPr>
            <w:tcW w:w="627" w:type="pct"/>
            <w:tcBorders>
              <w:top w:val="nil"/>
              <w:left w:val="nil"/>
              <w:bottom w:val="nil"/>
              <w:right w:val="nil"/>
            </w:tcBorders>
            <w:shd w:val="clear" w:color="auto" w:fill="auto"/>
            <w:noWrap/>
            <w:vAlign w:val="bottom"/>
            <w:hideMark/>
          </w:tcPr>
          <w:p w14:paraId="3AE109FD" w14:textId="77777777" w:rsidR="009D1E51" w:rsidRPr="009D1E51" w:rsidRDefault="009D1E51" w:rsidP="009D1E51">
            <w:pPr>
              <w:spacing w:line="240" w:lineRule="auto"/>
              <w:jc w:val="right"/>
              <w:rPr>
                <w:rFonts w:cs="Arial"/>
                <w:sz w:val="12"/>
                <w:szCs w:val="12"/>
              </w:rPr>
            </w:pPr>
            <w:r w:rsidRPr="009D1E51">
              <w:rPr>
                <w:rFonts w:cs="Arial"/>
                <w:sz w:val="12"/>
                <w:szCs w:val="12"/>
              </w:rPr>
              <w:t>162 069,79</w:t>
            </w:r>
          </w:p>
        </w:tc>
        <w:tc>
          <w:tcPr>
            <w:tcW w:w="394" w:type="pct"/>
            <w:tcBorders>
              <w:top w:val="nil"/>
              <w:left w:val="nil"/>
              <w:bottom w:val="nil"/>
              <w:right w:val="nil"/>
            </w:tcBorders>
            <w:shd w:val="clear" w:color="auto" w:fill="auto"/>
            <w:vAlign w:val="center"/>
            <w:hideMark/>
          </w:tcPr>
          <w:p w14:paraId="6648FE8F" w14:textId="77777777" w:rsidR="009D1E51" w:rsidRPr="009D1E51" w:rsidRDefault="009D1E51" w:rsidP="009D1E51">
            <w:pPr>
              <w:spacing w:line="240" w:lineRule="auto"/>
              <w:jc w:val="right"/>
              <w:rPr>
                <w:rFonts w:cs="Arial"/>
                <w:sz w:val="12"/>
                <w:szCs w:val="12"/>
              </w:rPr>
            </w:pPr>
            <w:r w:rsidRPr="009D1E51">
              <w:rPr>
                <w:rFonts w:cs="Arial"/>
                <w:sz w:val="12"/>
                <w:szCs w:val="12"/>
              </w:rPr>
              <w:t>91,7%</w:t>
            </w:r>
          </w:p>
        </w:tc>
      </w:tr>
      <w:tr w:rsidR="009D1E51" w:rsidRPr="009D1E51" w14:paraId="0753076F" w14:textId="77777777" w:rsidTr="009D1E51">
        <w:trPr>
          <w:trHeight w:val="85"/>
        </w:trPr>
        <w:tc>
          <w:tcPr>
            <w:tcW w:w="2926" w:type="pct"/>
            <w:tcBorders>
              <w:top w:val="nil"/>
              <w:left w:val="nil"/>
              <w:bottom w:val="nil"/>
              <w:right w:val="nil"/>
            </w:tcBorders>
            <w:shd w:val="clear" w:color="auto" w:fill="auto"/>
            <w:vAlign w:val="bottom"/>
            <w:hideMark/>
          </w:tcPr>
          <w:p w14:paraId="4279EA7E"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center"/>
            <w:hideMark/>
          </w:tcPr>
          <w:p w14:paraId="5A25CBC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7074943" w14:textId="77777777" w:rsidR="009D1E51" w:rsidRPr="009D1E51" w:rsidRDefault="009D1E51" w:rsidP="009D1E51">
            <w:pPr>
              <w:spacing w:line="240" w:lineRule="auto"/>
              <w:jc w:val="right"/>
              <w:rPr>
                <w:rFonts w:cs="Arial"/>
                <w:sz w:val="12"/>
                <w:szCs w:val="12"/>
              </w:rPr>
            </w:pPr>
            <w:r w:rsidRPr="009D1E51">
              <w:rPr>
                <w:rFonts w:cs="Arial"/>
                <w:sz w:val="12"/>
                <w:szCs w:val="12"/>
              </w:rPr>
              <w:t>123 962</w:t>
            </w:r>
          </w:p>
        </w:tc>
        <w:tc>
          <w:tcPr>
            <w:tcW w:w="627" w:type="pct"/>
            <w:tcBorders>
              <w:top w:val="nil"/>
              <w:left w:val="nil"/>
              <w:bottom w:val="nil"/>
              <w:right w:val="nil"/>
            </w:tcBorders>
            <w:shd w:val="clear" w:color="auto" w:fill="auto"/>
            <w:noWrap/>
            <w:vAlign w:val="bottom"/>
            <w:hideMark/>
          </w:tcPr>
          <w:p w14:paraId="6D92837A" w14:textId="77777777" w:rsidR="009D1E51" w:rsidRPr="009D1E51" w:rsidRDefault="009D1E51" w:rsidP="009D1E51">
            <w:pPr>
              <w:spacing w:line="240" w:lineRule="auto"/>
              <w:jc w:val="right"/>
              <w:rPr>
                <w:rFonts w:cs="Arial"/>
                <w:sz w:val="12"/>
                <w:szCs w:val="12"/>
              </w:rPr>
            </w:pPr>
            <w:r w:rsidRPr="009D1E51">
              <w:rPr>
                <w:rFonts w:cs="Arial"/>
                <w:sz w:val="12"/>
                <w:szCs w:val="12"/>
              </w:rPr>
              <w:t>123 962,00</w:t>
            </w:r>
          </w:p>
        </w:tc>
        <w:tc>
          <w:tcPr>
            <w:tcW w:w="394" w:type="pct"/>
            <w:tcBorders>
              <w:top w:val="nil"/>
              <w:left w:val="nil"/>
              <w:bottom w:val="nil"/>
              <w:right w:val="nil"/>
            </w:tcBorders>
            <w:shd w:val="clear" w:color="auto" w:fill="auto"/>
            <w:vAlign w:val="center"/>
            <w:hideMark/>
          </w:tcPr>
          <w:p w14:paraId="28CACE2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B6EE78A" w14:textId="77777777" w:rsidTr="009D1E51">
        <w:trPr>
          <w:trHeight w:val="85"/>
        </w:trPr>
        <w:tc>
          <w:tcPr>
            <w:tcW w:w="2926" w:type="pct"/>
            <w:tcBorders>
              <w:top w:val="nil"/>
              <w:left w:val="nil"/>
              <w:bottom w:val="nil"/>
              <w:right w:val="nil"/>
            </w:tcBorders>
            <w:shd w:val="clear" w:color="auto" w:fill="auto"/>
            <w:vAlign w:val="bottom"/>
            <w:hideMark/>
          </w:tcPr>
          <w:p w14:paraId="1750E453"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center"/>
            <w:hideMark/>
          </w:tcPr>
          <w:p w14:paraId="1554041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532CD7B1" w14:textId="77777777" w:rsidR="009D1E51" w:rsidRPr="009D1E51" w:rsidRDefault="009D1E51" w:rsidP="009D1E51">
            <w:pPr>
              <w:spacing w:line="240" w:lineRule="auto"/>
              <w:jc w:val="right"/>
              <w:rPr>
                <w:rFonts w:cs="Arial"/>
                <w:sz w:val="12"/>
                <w:szCs w:val="12"/>
              </w:rPr>
            </w:pPr>
            <w:r w:rsidRPr="009D1E51">
              <w:rPr>
                <w:rFonts w:cs="Arial"/>
                <w:sz w:val="12"/>
                <w:szCs w:val="12"/>
              </w:rPr>
              <w:t>75 716</w:t>
            </w:r>
          </w:p>
        </w:tc>
        <w:tc>
          <w:tcPr>
            <w:tcW w:w="627" w:type="pct"/>
            <w:tcBorders>
              <w:top w:val="nil"/>
              <w:left w:val="nil"/>
              <w:bottom w:val="nil"/>
              <w:right w:val="nil"/>
            </w:tcBorders>
            <w:shd w:val="clear" w:color="auto" w:fill="auto"/>
            <w:noWrap/>
            <w:vAlign w:val="bottom"/>
            <w:hideMark/>
          </w:tcPr>
          <w:p w14:paraId="7A5B8121" w14:textId="77777777" w:rsidR="009D1E51" w:rsidRPr="009D1E51" w:rsidRDefault="009D1E51" w:rsidP="009D1E51">
            <w:pPr>
              <w:spacing w:line="240" w:lineRule="auto"/>
              <w:jc w:val="right"/>
              <w:rPr>
                <w:rFonts w:cs="Arial"/>
                <w:sz w:val="12"/>
                <w:szCs w:val="12"/>
              </w:rPr>
            </w:pPr>
            <w:r w:rsidRPr="009D1E51">
              <w:rPr>
                <w:rFonts w:cs="Arial"/>
                <w:sz w:val="12"/>
                <w:szCs w:val="12"/>
              </w:rPr>
              <w:t>75 716,00</w:t>
            </w:r>
          </w:p>
        </w:tc>
        <w:tc>
          <w:tcPr>
            <w:tcW w:w="394" w:type="pct"/>
            <w:tcBorders>
              <w:top w:val="nil"/>
              <w:left w:val="nil"/>
              <w:bottom w:val="nil"/>
              <w:right w:val="nil"/>
            </w:tcBorders>
            <w:shd w:val="clear" w:color="auto" w:fill="auto"/>
            <w:vAlign w:val="center"/>
            <w:hideMark/>
          </w:tcPr>
          <w:p w14:paraId="2375DB6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D7094F0" w14:textId="77777777" w:rsidTr="009D1E51">
        <w:trPr>
          <w:trHeight w:val="85"/>
        </w:trPr>
        <w:tc>
          <w:tcPr>
            <w:tcW w:w="2926" w:type="pct"/>
            <w:tcBorders>
              <w:top w:val="nil"/>
              <w:left w:val="nil"/>
              <w:bottom w:val="nil"/>
              <w:right w:val="nil"/>
            </w:tcBorders>
            <w:shd w:val="clear" w:color="auto" w:fill="auto"/>
            <w:vAlign w:val="bottom"/>
            <w:hideMark/>
          </w:tcPr>
          <w:p w14:paraId="68B59344"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center"/>
            <w:hideMark/>
          </w:tcPr>
          <w:p w14:paraId="18DF748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4F86ADFF" w14:textId="77777777" w:rsidR="009D1E51" w:rsidRPr="009D1E51" w:rsidRDefault="009D1E51" w:rsidP="009D1E51">
            <w:pPr>
              <w:spacing w:line="240" w:lineRule="auto"/>
              <w:jc w:val="right"/>
              <w:rPr>
                <w:rFonts w:cs="Arial"/>
                <w:sz w:val="12"/>
                <w:szCs w:val="12"/>
              </w:rPr>
            </w:pPr>
            <w:r w:rsidRPr="009D1E51">
              <w:rPr>
                <w:rFonts w:cs="Arial"/>
                <w:sz w:val="12"/>
                <w:szCs w:val="12"/>
              </w:rPr>
              <w:t>59 720</w:t>
            </w:r>
          </w:p>
        </w:tc>
        <w:tc>
          <w:tcPr>
            <w:tcW w:w="627" w:type="pct"/>
            <w:tcBorders>
              <w:top w:val="nil"/>
              <w:left w:val="nil"/>
              <w:bottom w:val="nil"/>
              <w:right w:val="nil"/>
            </w:tcBorders>
            <w:shd w:val="clear" w:color="auto" w:fill="auto"/>
            <w:noWrap/>
            <w:vAlign w:val="bottom"/>
            <w:hideMark/>
          </w:tcPr>
          <w:p w14:paraId="7CCDDDA2" w14:textId="77777777" w:rsidR="009D1E51" w:rsidRPr="009D1E51" w:rsidRDefault="009D1E51" w:rsidP="009D1E51">
            <w:pPr>
              <w:spacing w:line="240" w:lineRule="auto"/>
              <w:jc w:val="right"/>
              <w:rPr>
                <w:rFonts w:cs="Arial"/>
                <w:sz w:val="12"/>
                <w:szCs w:val="12"/>
              </w:rPr>
            </w:pPr>
            <w:r w:rsidRPr="009D1E51">
              <w:rPr>
                <w:rFonts w:cs="Arial"/>
                <w:sz w:val="12"/>
                <w:szCs w:val="12"/>
              </w:rPr>
              <w:t>59 639,72</w:t>
            </w:r>
          </w:p>
        </w:tc>
        <w:tc>
          <w:tcPr>
            <w:tcW w:w="394" w:type="pct"/>
            <w:tcBorders>
              <w:top w:val="nil"/>
              <w:left w:val="nil"/>
              <w:bottom w:val="nil"/>
              <w:right w:val="nil"/>
            </w:tcBorders>
            <w:shd w:val="clear" w:color="auto" w:fill="auto"/>
            <w:vAlign w:val="center"/>
            <w:hideMark/>
          </w:tcPr>
          <w:p w14:paraId="00BC936E"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06BE6D8E" w14:textId="77777777" w:rsidTr="009D1E51">
        <w:trPr>
          <w:trHeight w:val="85"/>
        </w:trPr>
        <w:tc>
          <w:tcPr>
            <w:tcW w:w="2926" w:type="pct"/>
            <w:tcBorders>
              <w:top w:val="nil"/>
              <w:left w:val="nil"/>
              <w:bottom w:val="nil"/>
              <w:right w:val="nil"/>
            </w:tcBorders>
            <w:shd w:val="clear" w:color="auto" w:fill="auto"/>
            <w:vAlign w:val="bottom"/>
            <w:hideMark/>
          </w:tcPr>
          <w:p w14:paraId="430E9AF2"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center"/>
            <w:hideMark/>
          </w:tcPr>
          <w:p w14:paraId="225B207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1CF933F3" w14:textId="77777777" w:rsidR="009D1E51" w:rsidRPr="009D1E51" w:rsidRDefault="009D1E51" w:rsidP="009D1E51">
            <w:pPr>
              <w:spacing w:line="240" w:lineRule="auto"/>
              <w:jc w:val="right"/>
              <w:rPr>
                <w:rFonts w:cs="Arial"/>
                <w:sz w:val="12"/>
                <w:szCs w:val="12"/>
              </w:rPr>
            </w:pPr>
            <w:r w:rsidRPr="009D1E51">
              <w:rPr>
                <w:rFonts w:cs="Arial"/>
                <w:sz w:val="12"/>
                <w:szCs w:val="12"/>
              </w:rPr>
              <w:t>52 105</w:t>
            </w:r>
          </w:p>
        </w:tc>
        <w:tc>
          <w:tcPr>
            <w:tcW w:w="627" w:type="pct"/>
            <w:tcBorders>
              <w:top w:val="nil"/>
              <w:left w:val="nil"/>
              <w:bottom w:val="nil"/>
              <w:right w:val="nil"/>
            </w:tcBorders>
            <w:shd w:val="clear" w:color="auto" w:fill="auto"/>
            <w:noWrap/>
            <w:vAlign w:val="bottom"/>
            <w:hideMark/>
          </w:tcPr>
          <w:p w14:paraId="1F4AA607" w14:textId="77777777" w:rsidR="009D1E51" w:rsidRPr="009D1E51" w:rsidRDefault="009D1E51" w:rsidP="009D1E51">
            <w:pPr>
              <w:spacing w:line="240" w:lineRule="auto"/>
              <w:jc w:val="right"/>
              <w:rPr>
                <w:rFonts w:cs="Arial"/>
                <w:sz w:val="12"/>
                <w:szCs w:val="12"/>
              </w:rPr>
            </w:pPr>
            <w:r w:rsidRPr="009D1E51">
              <w:rPr>
                <w:rFonts w:cs="Arial"/>
                <w:sz w:val="12"/>
                <w:szCs w:val="12"/>
              </w:rPr>
              <w:t>46 638,06</w:t>
            </w:r>
          </w:p>
        </w:tc>
        <w:tc>
          <w:tcPr>
            <w:tcW w:w="394" w:type="pct"/>
            <w:tcBorders>
              <w:top w:val="nil"/>
              <w:left w:val="nil"/>
              <w:bottom w:val="nil"/>
              <w:right w:val="nil"/>
            </w:tcBorders>
            <w:shd w:val="clear" w:color="auto" w:fill="auto"/>
            <w:vAlign w:val="center"/>
            <w:hideMark/>
          </w:tcPr>
          <w:p w14:paraId="0DD02F97" w14:textId="77777777" w:rsidR="009D1E51" w:rsidRPr="009D1E51" w:rsidRDefault="009D1E51" w:rsidP="009D1E51">
            <w:pPr>
              <w:spacing w:line="240" w:lineRule="auto"/>
              <w:jc w:val="right"/>
              <w:rPr>
                <w:rFonts w:cs="Arial"/>
                <w:sz w:val="12"/>
                <w:szCs w:val="12"/>
              </w:rPr>
            </w:pPr>
            <w:r w:rsidRPr="009D1E51">
              <w:rPr>
                <w:rFonts w:cs="Arial"/>
                <w:sz w:val="12"/>
                <w:szCs w:val="12"/>
              </w:rPr>
              <w:t>89,5%</w:t>
            </w:r>
          </w:p>
        </w:tc>
      </w:tr>
      <w:tr w:rsidR="009D1E51" w:rsidRPr="009D1E51" w14:paraId="5B493C2E" w14:textId="77777777" w:rsidTr="009D1E51">
        <w:trPr>
          <w:trHeight w:val="85"/>
        </w:trPr>
        <w:tc>
          <w:tcPr>
            <w:tcW w:w="2926" w:type="pct"/>
            <w:tcBorders>
              <w:top w:val="nil"/>
              <w:left w:val="nil"/>
              <w:bottom w:val="nil"/>
              <w:right w:val="nil"/>
            </w:tcBorders>
            <w:shd w:val="clear" w:color="auto" w:fill="auto"/>
            <w:vAlign w:val="bottom"/>
            <w:hideMark/>
          </w:tcPr>
          <w:p w14:paraId="527D8ED1"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center"/>
            <w:hideMark/>
          </w:tcPr>
          <w:p w14:paraId="35DCC48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16CA916" w14:textId="77777777" w:rsidR="009D1E51" w:rsidRPr="009D1E51" w:rsidRDefault="009D1E51" w:rsidP="009D1E51">
            <w:pPr>
              <w:spacing w:line="240" w:lineRule="auto"/>
              <w:jc w:val="right"/>
              <w:rPr>
                <w:rFonts w:cs="Arial"/>
                <w:sz w:val="12"/>
                <w:szCs w:val="12"/>
              </w:rPr>
            </w:pPr>
            <w:r w:rsidRPr="009D1E51">
              <w:rPr>
                <w:rFonts w:cs="Arial"/>
                <w:sz w:val="12"/>
                <w:szCs w:val="12"/>
              </w:rPr>
              <w:t>6 385</w:t>
            </w:r>
          </w:p>
        </w:tc>
        <w:tc>
          <w:tcPr>
            <w:tcW w:w="627" w:type="pct"/>
            <w:tcBorders>
              <w:top w:val="nil"/>
              <w:left w:val="nil"/>
              <w:bottom w:val="nil"/>
              <w:right w:val="nil"/>
            </w:tcBorders>
            <w:shd w:val="clear" w:color="auto" w:fill="auto"/>
            <w:noWrap/>
            <w:vAlign w:val="center"/>
            <w:hideMark/>
          </w:tcPr>
          <w:p w14:paraId="709FB1B7" w14:textId="77777777" w:rsidR="009D1E51" w:rsidRPr="009D1E51" w:rsidRDefault="009D1E51" w:rsidP="009D1E51">
            <w:pPr>
              <w:spacing w:line="240" w:lineRule="auto"/>
              <w:jc w:val="right"/>
              <w:rPr>
                <w:rFonts w:cs="Arial"/>
                <w:sz w:val="12"/>
                <w:szCs w:val="12"/>
              </w:rPr>
            </w:pPr>
            <w:r w:rsidRPr="009D1E51">
              <w:rPr>
                <w:rFonts w:cs="Arial"/>
                <w:sz w:val="12"/>
                <w:szCs w:val="12"/>
              </w:rPr>
              <w:t>6 334,12</w:t>
            </w:r>
          </w:p>
        </w:tc>
        <w:tc>
          <w:tcPr>
            <w:tcW w:w="394" w:type="pct"/>
            <w:tcBorders>
              <w:top w:val="nil"/>
              <w:left w:val="nil"/>
              <w:bottom w:val="nil"/>
              <w:right w:val="nil"/>
            </w:tcBorders>
            <w:shd w:val="clear" w:color="auto" w:fill="auto"/>
            <w:vAlign w:val="center"/>
            <w:hideMark/>
          </w:tcPr>
          <w:p w14:paraId="3971BC15"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641BC774" w14:textId="77777777" w:rsidTr="009D1E51">
        <w:trPr>
          <w:trHeight w:val="85"/>
        </w:trPr>
        <w:tc>
          <w:tcPr>
            <w:tcW w:w="2926" w:type="pct"/>
            <w:tcBorders>
              <w:top w:val="nil"/>
              <w:left w:val="nil"/>
              <w:bottom w:val="nil"/>
              <w:right w:val="nil"/>
            </w:tcBorders>
            <w:shd w:val="clear" w:color="auto" w:fill="auto"/>
            <w:vAlign w:val="bottom"/>
            <w:hideMark/>
          </w:tcPr>
          <w:p w14:paraId="2396A6A6"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center"/>
            <w:hideMark/>
          </w:tcPr>
          <w:p w14:paraId="6584046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14A98B95" w14:textId="77777777" w:rsidR="009D1E51" w:rsidRPr="009D1E51" w:rsidRDefault="009D1E51" w:rsidP="009D1E51">
            <w:pPr>
              <w:spacing w:line="240" w:lineRule="auto"/>
              <w:jc w:val="right"/>
              <w:rPr>
                <w:rFonts w:cs="Arial"/>
                <w:sz w:val="12"/>
                <w:szCs w:val="12"/>
              </w:rPr>
            </w:pPr>
            <w:r w:rsidRPr="009D1E51">
              <w:rPr>
                <w:rFonts w:cs="Arial"/>
                <w:sz w:val="12"/>
                <w:szCs w:val="12"/>
              </w:rPr>
              <w:t>5 620</w:t>
            </w:r>
          </w:p>
        </w:tc>
        <w:tc>
          <w:tcPr>
            <w:tcW w:w="627" w:type="pct"/>
            <w:tcBorders>
              <w:top w:val="nil"/>
              <w:left w:val="nil"/>
              <w:bottom w:val="nil"/>
              <w:right w:val="nil"/>
            </w:tcBorders>
            <w:shd w:val="clear" w:color="auto" w:fill="auto"/>
            <w:noWrap/>
            <w:vAlign w:val="bottom"/>
            <w:hideMark/>
          </w:tcPr>
          <w:p w14:paraId="475C9464" w14:textId="77777777" w:rsidR="009D1E51" w:rsidRPr="009D1E51" w:rsidRDefault="009D1E51" w:rsidP="009D1E51">
            <w:pPr>
              <w:spacing w:line="240" w:lineRule="auto"/>
              <w:jc w:val="right"/>
              <w:rPr>
                <w:rFonts w:cs="Arial"/>
                <w:sz w:val="12"/>
                <w:szCs w:val="12"/>
              </w:rPr>
            </w:pPr>
            <w:r w:rsidRPr="009D1E51">
              <w:rPr>
                <w:rFonts w:cs="Arial"/>
                <w:sz w:val="12"/>
                <w:szCs w:val="12"/>
              </w:rPr>
              <w:t>5 620,00</w:t>
            </w:r>
          </w:p>
        </w:tc>
        <w:tc>
          <w:tcPr>
            <w:tcW w:w="394" w:type="pct"/>
            <w:tcBorders>
              <w:top w:val="nil"/>
              <w:left w:val="nil"/>
              <w:bottom w:val="nil"/>
              <w:right w:val="nil"/>
            </w:tcBorders>
            <w:shd w:val="clear" w:color="auto" w:fill="auto"/>
            <w:vAlign w:val="center"/>
            <w:hideMark/>
          </w:tcPr>
          <w:p w14:paraId="45B5A22F"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4765EB4" w14:textId="77777777" w:rsidTr="009D1E51">
        <w:trPr>
          <w:trHeight w:val="85"/>
        </w:trPr>
        <w:tc>
          <w:tcPr>
            <w:tcW w:w="2926" w:type="pct"/>
            <w:tcBorders>
              <w:top w:val="nil"/>
              <w:left w:val="nil"/>
              <w:bottom w:val="nil"/>
              <w:right w:val="nil"/>
            </w:tcBorders>
            <w:shd w:val="clear" w:color="auto" w:fill="auto"/>
            <w:vAlign w:val="bottom"/>
            <w:hideMark/>
          </w:tcPr>
          <w:p w14:paraId="18BF99F0" w14:textId="77777777" w:rsidR="009D1E51" w:rsidRPr="009D1E51" w:rsidRDefault="009D1E51" w:rsidP="009D1E51">
            <w:pPr>
              <w:spacing w:line="240" w:lineRule="auto"/>
              <w:jc w:val="both"/>
              <w:rPr>
                <w:rFonts w:cs="Arial"/>
                <w:sz w:val="12"/>
                <w:szCs w:val="12"/>
              </w:rPr>
            </w:pPr>
            <w:r w:rsidRPr="009D1E51">
              <w:rPr>
                <w:rFonts w:cs="Arial"/>
                <w:sz w:val="12"/>
                <w:szCs w:val="12"/>
              </w:rPr>
              <w:t>Różne opłaty i składki</w:t>
            </w:r>
          </w:p>
        </w:tc>
        <w:tc>
          <w:tcPr>
            <w:tcW w:w="425" w:type="pct"/>
            <w:tcBorders>
              <w:top w:val="nil"/>
              <w:left w:val="nil"/>
              <w:bottom w:val="nil"/>
              <w:right w:val="nil"/>
            </w:tcBorders>
            <w:shd w:val="clear" w:color="auto" w:fill="auto"/>
            <w:noWrap/>
            <w:vAlign w:val="center"/>
            <w:hideMark/>
          </w:tcPr>
          <w:p w14:paraId="09815C2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42B87D49" w14:textId="77777777" w:rsidR="009D1E51" w:rsidRPr="009D1E51" w:rsidRDefault="009D1E51" w:rsidP="009D1E51">
            <w:pPr>
              <w:spacing w:line="240" w:lineRule="auto"/>
              <w:jc w:val="right"/>
              <w:rPr>
                <w:rFonts w:cs="Arial"/>
                <w:sz w:val="12"/>
                <w:szCs w:val="12"/>
              </w:rPr>
            </w:pPr>
            <w:r w:rsidRPr="009D1E51">
              <w:rPr>
                <w:rFonts w:cs="Arial"/>
                <w:sz w:val="12"/>
                <w:szCs w:val="12"/>
              </w:rPr>
              <w:t>4 658</w:t>
            </w:r>
          </w:p>
        </w:tc>
        <w:tc>
          <w:tcPr>
            <w:tcW w:w="627" w:type="pct"/>
            <w:tcBorders>
              <w:top w:val="nil"/>
              <w:left w:val="nil"/>
              <w:bottom w:val="nil"/>
              <w:right w:val="nil"/>
            </w:tcBorders>
            <w:shd w:val="clear" w:color="auto" w:fill="auto"/>
            <w:noWrap/>
            <w:vAlign w:val="bottom"/>
            <w:hideMark/>
          </w:tcPr>
          <w:p w14:paraId="3AAB39CE" w14:textId="77777777" w:rsidR="009D1E51" w:rsidRPr="009D1E51" w:rsidRDefault="009D1E51" w:rsidP="009D1E51">
            <w:pPr>
              <w:spacing w:line="240" w:lineRule="auto"/>
              <w:jc w:val="right"/>
              <w:rPr>
                <w:rFonts w:cs="Arial"/>
                <w:sz w:val="12"/>
                <w:szCs w:val="12"/>
              </w:rPr>
            </w:pPr>
            <w:r w:rsidRPr="009D1E51">
              <w:rPr>
                <w:rFonts w:cs="Arial"/>
                <w:sz w:val="12"/>
                <w:szCs w:val="12"/>
              </w:rPr>
              <w:t>4 158,00</w:t>
            </w:r>
          </w:p>
        </w:tc>
        <w:tc>
          <w:tcPr>
            <w:tcW w:w="394" w:type="pct"/>
            <w:tcBorders>
              <w:top w:val="nil"/>
              <w:left w:val="nil"/>
              <w:bottom w:val="nil"/>
              <w:right w:val="nil"/>
            </w:tcBorders>
            <w:shd w:val="clear" w:color="auto" w:fill="auto"/>
            <w:vAlign w:val="center"/>
            <w:hideMark/>
          </w:tcPr>
          <w:p w14:paraId="55D556F8" w14:textId="77777777" w:rsidR="009D1E51" w:rsidRPr="009D1E51" w:rsidRDefault="009D1E51" w:rsidP="009D1E51">
            <w:pPr>
              <w:spacing w:line="240" w:lineRule="auto"/>
              <w:jc w:val="right"/>
              <w:rPr>
                <w:rFonts w:cs="Arial"/>
                <w:sz w:val="12"/>
                <w:szCs w:val="12"/>
              </w:rPr>
            </w:pPr>
            <w:r w:rsidRPr="009D1E51">
              <w:rPr>
                <w:rFonts w:cs="Arial"/>
                <w:sz w:val="12"/>
                <w:szCs w:val="12"/>
              </w:rPr>
              <w:t>89,3%</w:t>
            </w:r>
          </w:p>
        </w:tc>
      </w:tr>
      <w:tr w:rsidR="009D1E51" w:rsidRPr="009D1E51" w14:paraId="05D0A295" w14:textId="77777777" w:rsidTr="009D1E51">
        <w:trPr>
          <w:trHeight w:val="85"/>
        </w:trPr>
        <w:tc>
          <w:tcPr>
            <w:tcW w:w="2926" w:type="pct"/>
            <w:tcBorders>
              <w:top w:val="nil"/>
              <w:left w:val="nil"/>
              <w:bottom w:val="nil"/>
              <w:right w:val="nil"/>
            </w:tcBorders>
            <w:shd w:val="clear" w:color="auto" w:fill="auto"/>
            <w:vAlign w:val="bottom"/>
            <w:hideMark/>
          </w:tcPr>
          <w:p w14:paraId="7C1C0DD5"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center"/>
            <w:hideMark/>
          </w:tcPr>
          <w:p w14:paraId="5B4B9AB0"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7E7A4AF1" w14:textId="77777777" w:rsidR="009D1E51" w:rsidRPr="009D1E51" w:rsidRDefault="009D1E51" w:rsidP="009D1E51">
            <w:pPr>
              <w:spacing w:line="240" w:lineRule="auto"/>
              <w:jc w:val="right"/>
              <w:rPr>
                <w:rFonts w:cs="Arial"/>
                <w:sz w:val="12"/>
                <w:szCs w:val="12"/>
              </w:rPr>
            </w:pPr>
            <w:r w:rsidRPr="009D1E51">
              <w:rPr>
                <w:rFonts w:cs="Arial"/>
                <w:sz w:val="12"/>
                <w:szCs w:val="12"/>
              </w:rPr>
              <w:t>3 000</w:t>
            </w:r>
          </w:p>
        </w:tc>
        <w:tc>
          <w:tcPr>
            <w:tcW w:w="627" w:type="pct"/>
            <w:tcBorders>
              <w:top w:val="nil"/>
              <w:left w:val="nil"/>
              <w:bottom w:val="nil"/>
              <w:right w:val="nil"/>
            </w:tcBorders>
            <w:shd w:val="clear" w:color="auto" w:fill="auto"/>
            <w:noWrap/>
            <w:vAlign w:val="bottom"/>
            <w:hideMark/>
          </w:tcPr>
          <w:p w14:paraId="349A0D2B" w14:textId="77777777" w:rsidR="009D1E51" w:rsidRPr="009D1E51" w:rsidRDefault="009D1E51" w:rsidP="009D1E51">
            <w:pPr>
              <w:spacing w:line="240" w:lineRule="auto"/>
              <w:jc w:val="right"/>
              <w:rPr>
                <w:rFonts w:cs="Arial"/>
                <w:sz w:val="12"/>
                <w:szCs w:val="12"/>
              </w:rPr>
            </w:pPr>
            <w:r w:rsidRPr="009D1E51">
              <w:rPr>
                <w:rFonts w:cs="Arial"/>
                <w:sz w:val="12"/>
                <w:szCs w:val="12"/>
              </w:rPr>
              <w:t>3 000,00</w:t>
            </w:r>
          </w:p>
        </w:tc>
        <w:tc>
          <w:tcPr>
            <w:tcW w:w="394" w:type="pct"/>
            <w:tcBorders>
              <w:top w:val="nil"/>
              <w:left w:val="nil"/>
              <w:bottom w:val="nil"/>
              <w:right w:val="nil"/>
            </w:tcBorders>
            <w:shd w:val="clear" w:color="auto" w:fill="auto"/>
            <w:vAlign w:val="center"/>
            <w:hideMark/>
          </w:tcPr>
          <w:p w14:paraId="14F7E9CA"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ADC7C76" w14:textId="77777777" w:rsidTr="009D1E51">
        <w:trPr>
          <w:trHeight w:val="85"/>
        </w:trPr>
        <w:tc>
          <w:tcPr>
            <w:tcW w:w="2926" w:type="pct"/>
            <w:tcBorders>
              <w:top w:val="nil"/>
              <w:left w:val="nil"/>
              <w:bottom w:val="nil"/>
              <w:right w:val="nil"/>
            </w:tcBorders>
            <w:shd w:val="clear" w:color="auto" w:fill="auto"/>
            <w:vAlign w:val="bottom"/>
            <w:hideMark/>
          </w:tcPr>
          <w:p w14:paraId="2FF9EA73"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center"/>
            <w:hideMark/>
          </w:tcPr>
          <w:p w14:paraId="21A3F9B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2AAFEDAC" w14:textId="77777777" w:rsidR="009D1E51" w:rsidRPr="009D1E51" w:rsidRDefault="009D1E51" w:rsidP="009D1E51">
            <w:pPr>
              <w:spacing w:line="240" w:lineRule="auto"/>
              <w:jc w:val="right"/>
              <w:rPr>
                <w:rFonts w:cs="Arial"/>
                <w:sz w:val="12"/>
                <w:szCs w:val="12"/>
              </w:rPr>
            </w:pPr>
            <w:r w:rsidRPr="009D1E51">
              <w:rPr>
                <w:rFonts w:cs="Arial"/>
                <w:sz w:val="12"/>
                <w:szCs w:val="12"/>
              </w:rPr>
              <w:t>2 800</w:t>
            </w:r>
          </w:p>
        </w:tc>
        <w:tc>
          <w:tcPr>
            <w:tcW w:w="627" w:type="pct"/>
            <w:tcBorders>
              <w:top w:val="nil"/>
              <w:left w:val="nil"/>
              <w:bottom w:val="nil"/>
              <w:right w:val="nil"/>
            </w:tcBorders>
            <w:shd w:val="clear" w:color="auto" w:fill="auto"/>
            <w:noWrap/>
            <w:vAlign w:val="bottom"/>
            <w:hideMark/>
          </w:tcPr>
          <w:p w14:paraId="3A3DB38E" w14:textId="77777777" w:rsidR="009D1E51" w:rsidRPr="009D1E51" w:rsidRDefault="009D1E51" w:rsidP="009D1E51">
            <w:pPr>
              <w:spacing w:line="240" w:lineRule="auto"/>
              <w:jc w:val="right"/>
              <w:rPr>
                <w:rFonts w:cs="Arial"/>
                <w:sz w:val="12"/>
                <w:szCs w:val="12"/>
              </w:rPr>
            </w:pPr>
            <w:r w:rsidRPr="009D1E51">
              <w:rPr>
                <w:rFonts w:cs="Arial"/>
                <w:sz w:val="12"/>
                <w:szCs w:val="12"/>
              </w:rPr>
              <w:t>2 800,00</w:t>
            </w:r>
          </w:p>
        </w:tc>
        <w:tc>
          <w:tcPr>
            <w:tcW w:w="394" w:type="pct"/>
            <w:tcBorders>
              <w:top w:val="nil"/>
              <w:left w:val="nil"/>
              <w:bottom w:val="nil"/>
              <w:right w:val="nil"/>
            </w:tcBorders>
            <w:shd w:val="clear" w:color="auto" w:fill="auto"/>
            <w:vAlign w:val="center"/>
            <w:hideMark/>
          </w:tcPr>
          <w:p w14:paraId="6C1E20C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A243B31" w14:textId="77777777" w:rsidTr="009D1E51">
        <w:trPr>
          <w:trHeight w:val="85"/>
        </w:trPr>
        <w:tc>
          <w:tcPr>
            <w:tcW w:w="2926" w:type="pct"/>
            <w:tcBorders>
              <w:top w:val="nil"/>
              <w:left w:val="nil"/>
              <w:bottom w:val="nil"/>
              <w:right w:val="nil"/>
            </w:tcBorders>
            <w:shd w:val="clear" w:color="auto" w:fill="auto"/>
            <w:vAlign w:val="bottom"/>
            <w:hideMark/>
          </w:tcPr>
          <w:p w14:paraId="579F929B"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center"/>
            <w:hideMark/>
          </w:tcPr>
          <w:p w14:paraId="1FC8390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5F415B0C" w14:textId="77777777" w:rsidR="009D1E51" w:rsidRPr="009D1E51" w:rsidRDefault="009D1E51" w:rsidP="009D1E51">
            <w:pPr>
              <w:spacing w:line="240" w:lineRule="auto"/>
              <w:jc w:val="right"/>
              <w:rPr>
                <w:rFonts w:cs="Arial"/>
                <w:sz w:val="12"/>
                <w:szCs w:val="12"/>
              </w:rPr>
            </w:pPr>
            <w:r w:rsidRPr="009D1E51">
              <w:rPr>
                <w:rFonts w:cs="Arial"/>
                <w:sz w:val="12"/>
                <w:szCs w:val="12"/>
              </w:rPr>
              <w:t>2 540</w:t>
            </w:r>
          </w:p>
        </w:tc>
        <w:tc>
          <w:tcPr>
            <w:tcW w:w="627" w:type="pct"/>
            <w:tcBorders>
              <w:top w:val="nil"/>
              <w:left w:val="nil"/>
              <w:bottom w:val="nil"/>
              <w:right w:val="nil"/>
            </w:tcBorders>
            <w:shd w:val="clear" w:color="auto" w:fill="auto"/>
            <w:noWrap/>
            <w:vAlign w:val="bottom"/>
            <w:hideMark/>
          </w:tcPr>
          <w:p w14:paraId="694EC575" w14:textId="77777777" w:rsidR="009D1E51" w:rsidRPr="009D1E51" w:rsidRDefault="009D1E51" w:rsidP="009D1E51">
            <w:pPr>
              <w:spacing w:line="240" w:lineRule="auto"/>
              <w:jc w:val="right"/>
              <w:rPr>
                <w:rFonts w:cs="Arial"/>
                <w:sz w:val="12"/>
                <w:szCs w:val="12"/>
              </w:rPr>
            </w:pPr>
            <w:r w:rsidRPr="009D1E51">
              <w:rPr>
                <w:rFonts w:cs="Arial"/>
                <w:sz w:val="12"/>
                <w:szCs w:val="12"/>
              </w:rPr>
              <w:t>2 540,00</w:t>
            </w:r>
          </w:p>
        </w:tc>
        <w:tc>
          <w:tcPr>
            <w:tcW w:w="394" w:type="pct"/>
            <w:tcBorders>
              <w:top w:val="nil"/>
              <w:left w:val="nil"/>
              <w:bottom w:val="nil"/>
              <w:right w:val="nil"/>
            </w:tcBorders>
            <w:shd w:val="clear" w:color="auto" w:fill="auto"/>
            <w:vAlign w:val="center"/>
            <w:hideMark/>
          </w:tcPr>
          <w:p w14:paraId="0DF9FB2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3E78BA0" w14:textId="77777777" w:rsidTr="009D1E51">
        <w:trPr>
          <w:trHeight w:val="85"/>
        </w:trPr>
        <w:tc>
          <w:tcPr>
            <w:tcW w:w="2926" w:type="pct"/>
            <w:tcBorders>
              <w:top w:val="nil"/>
              <w:left w:val="nil"/>
              <w:bottom w:val="nil"/>
              <w:right w:val="nil"/>
            </w:tcBorders>
            <w:shd w:val="clear" w:color="auto" w:fill="auto"/>
            <w:vAlign w:val="bottom"/>
            <w:hideMark/>
          </w:tcPr>
          <w:p w14:paraId="6AFF9998"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425" w:type="pct"/>
            <w:tcBorders>
              <w:top w:val="nil"/>
              <w:left w:val="nil"/>
              <w:bottom w:val="nil"/>
              <w:right w:val="nil"/>
            </w:tcBorders>
            <w:shd w:val="clear" w:color="auto" w:fill="auto"/>
            <w:noWrap/>
            <w:vAlign w:val="center"/>
            <w:hideMark/>
          </w:tcPr>
          <w:p w14:paraId="6AB45168"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2A3DFEB" w14:textId="77777777" w:rsidR="009D1E51" w:rsidRPr="009D1E51" w:rsidRDefault="009D1E51" w:rsidP="009D1E51">
            <w:pPr>
              <w:spacing w:line="240" w:lineRule="auto"/>
              <w:jc w:val="right"/>
              <w:rPr>
                <w:rFonts w:cs="Arial"/>
                <w:sz w:val="12"/>
                <w:szCs w:val="12"/>
              </w:rPr>
            </w:pPr>
            <w:r w:rsidRPr="009D1E51">
              <w:rPr>
                <w:rFonts w:cs="Arial"/>
                <w:sz w:val="12"/>
                <w:szCs w:val="12"/>
              </w:rPr>
              <w:t>1 000</w:t>
            </w:r>
          </w:p>
        </w:tc>
        <w:tc>
          <w:tcPr>
            <w:tcW w:w="627" w:type="pct"/>
            <w:tcBorders>
              <w:top w:val="nil"/>
              <w:left w:val="nil"/>
              <w:bottom w:val="nil"/>
              <w:right w:val="nil"/>
            </w:tcBorders>
            <w:shd w:val="clear" w:color="auto" w:fill="auto"/>
            <w:noWrap/>
            <w:vAlign w:val="center"/>
            <w:hideMark/>
          </w:tcPr>
          <w:p w14:paraId="03D20BBF" w14:textId="77777777" w:rsidR="009D1E51" w:rsidRPr="009D1E51" w:rsidRDefault="009D1E51" w:rsidP="009D1E51">
            <w:pPr>
              <w:spacing w:line="240" w:lineRule="auto"/>
              <w:jc w:val="right"/>
              <w:rPr>
                <w:rFonts w:cs="Arial"/>
                <w:sz w:val="12"/>
                <w:szCs w:val="12"/>
              </w:rPr>
            </w:pPr>
            <w:r w:rsidRPr="009D1E51">
              <w:rPr>
                <w:rFonts w:cs="Arial"/>
                <w:sz w:val="12"/>
                <w:szCs w:val="12"/>
              </w:rPr>
              <w:t>130,14</w:t>
            </w:r>
          </w:p>
        </w:tc>
        <w:tc>
          <w:tcPr>
            <w:tcW w:w="394" w:type="pct"/>
            <w:tcBorders>
              <w:top w:val="nil"/>
              <w:left w:val="nil"/>
              <w:bottom w:val="nil"/>
              <w:right w:val="nil"/>
            </w:tcBorders>
            <w:shd w:val="clear" w:color="auto" w:fill="auto"/>
            <w:vAlign w:val="center"/>
            <w:hideMark/>
          </w:tcPr>
          <w:p w14:paraId="2C195BE8" w14:textId="77777777" w:rsidR="009D1E51" w:rsidRPr="009D1E51" w:rsidRDefault="009D1E51" w:rsidP="009D1E51">
            <w:pPr>
              <w:spacing w:line="240" w:lineRule="auto"/>
              <w:jc w:val="right"/>
              <w:rPr>
                <w:rFonts w:cs="Arial"/>
                <w:sz w:val="12"/>
                <w:szCs w:val="12"/>
              </w:rPr>
            </w:pPr>
            <w:r w:rsidRPr="009D1E51">
              <w:rPr>
                <w:rFonts w:cs="Arial"/>
                <w:sz w:val="12"/>
                <w:szCs w:val="12"/>
              </w:rPr>
              <w:t>13,0%</w:t>
            </w:r>
          </w:p>
        </w:tc>
      </w:tr>
      <w:tr w:rsidR="009D1E51" w:rsidRPr="009D1E51" w14:paraId="65FB9B4E" w14:textId="77777777" w:rsidTr="009D1E51">
        <w:trPr>
          <w:trHeight w:val="85"/>
        </w:trPr>
        <w:tc>
          <w:tcPr>
            <w:tcW w:w="2926" w:type="pct"/>
            <w:tcBorders>
              <w:top w:val="nil"/>
              <w:left w:val="nil"/>
              <w:bottom w:val="nil"/>
              <w:right w:val="nil"/>
            </w:tcBorders>
            <w:shd w:val="clear" w:color="auto" w:fill="auto"/>
            <w:vAlign w:val="bottom"/>
            <w:hideMark/>
          </w:tcPr>
          <w:p w14:paraId="44E469BE"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425" w:type="pct"/>
            <w:tcBorders>
              <w:top w:val="nil"/>
              <w:left w:val="nil"/>
              <w:bottom w:val="nil"/>
              <w:right w:val="nil"/>
            </w:tcBorders>
            <w:shd w:val="clear" w:color="auto" w:fill="auto"/>
            <w:noWrap/>
            <w:vAlign w:val="center"/>
            <w:hideMark/>
          </w:tcPr>
          <w:p w14:paraId="09B9781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2B40CA92" w14:textId="77777777" w:rsidR="009D1E51" w:rsidRPr="009D1E51" w:rsidRDefault="009D1E51" w:rsidP="009D1E51">
            <w:pPr>
              <w:spacing w:line="240" w:lineRule="auto"/>
              <w:jc w:val="right"/>
              <w:rPr>
                <w:rFonts w:cs="Arial"/>
                <w:sz w:val="12"/>
                <w:szCs w:val="12"/>
              </w:rPr>
            </w:pPr>
            <w:r w:rsidRPr="009D1E51">
              <w:rPr>
                <w:rFonts w:cs="Arial"/>
                <w:sz w:val="12"/>
                <w:szCs w:val="12"/>
              </w:rPr>
              <w:t>940</w:t>
            </w:r>
          </w:p>
        </w:tc>
        <w:tc>
          <w:tcPr>
            <w:tcW w:w="627" w:type="pct"/>
            <w:tcBorders>
              <w:top w:val="nil"/>
              <w:left w:val="nil"/>
              <w:bottom w:val="nil"/>
              <w:right w:val="nil"/>
            </w:tcBorders>
            <w:shd w:val="clear" w:color="auto" w:fill="auto"/>
            <w:noWrap/>
            <w:vAlign w:val="bottom"/>
            <w:hideMark/>
          </w:tcPr>
          <w:p w14:paraId="6FA81010" w14:textId="77777777" w:rsidR="009D1E51" w:rsidRPr="009D1E51" w:rsidRDefault="009D1E51" w:rsidP="009D1E51">
            <w:pPr>
              <w:spacing w:line="240" w:lineRule="auto"/>
              <w:jc w:val="right"/>
              <w:rPr>
                <w:rFonts w:cs="Arial"/>
                <w:sz w:val="12"/>
                <w:szCs w:val="12"/>
              </w:rPr>
            </w:pPr>
            <w:r w:rsidRPr="009D1E51">
              <w:rPr>
                <w:rFonts w:cs="Arial"/>
                <w:sz w:val="12"/>
                <w:szCs w:val="12"/>
              </w:rPr>
              <w:t>939,40</w:t>
            </w:r>
          </w:p>
        </w:tc>
        <w:tc>
          <w:tcPr>
            <w:tcW w:w="394" w:type="pct"/>
            <w:tcBorders>
              <w:top w:val="nil"/>
              <w:left w:val="nil"/>
              <w:bottom w:val="nil"/>
              <w:right w:val="nil"/>
            </w:tcBorders>
            <w:shd w:val="clear" w:color="auto" w:fill="auto"/>
            <w:vAlign w:val="center"/>
            <w:hideMark/>
          </w:tcPr>
          <w:p w14:paraId="1D7D2B87"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1C9B84D6" w14:textId="77777777" w:rsidTr="009D1E51">
        <w:trPr>
          <w:trHeight w:val="85"/>
        </w:trPr>
        <w:tc>
          <w:tcPr>
            <w:tcW w:w="2926" w:type="pct"/>
            <w:tcBorders>
              <w:top w:val="nil"/>
              <w:left w:val="nil"/>
              <w:bottom w:val="nil"/>
              <w:right w:val="nil"/>
            </w:tcBorders>
            <w:shd w:val="clear" w:color="auto" w:fill="auto"/>
            <w:vAlign w:val="center"/>
            <w:hideMark/>
          </w:tcPr>
          <w:p w14:paraId="0081E132"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11A8F72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A1F8C8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75E32A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3CAF812" w14:textId="77777777" w:rsidR="009D1E51" w:rsidRPr="009D1E51" w:rsidRDefault="009D1E51" w:rsidP="009D1E51">
            <w:pPr>
              <w:spacing w:line="240" w:lineRule="auto"/>
              <w:rPr>
                <w:rFonts w:ascii="Times New Roman" w:hAnsi="Times New Roman"/>
                <w:sz w:val="12"/>
                <w:szCs w:val="12"/>
              </w:rPr>
            </w:pPr>
          </w:p>
        </w:tc>
      </w:tr>
      <w:tr w:rsidR="009D1E51" w:rsidRPr="009D1E51" w14:paraId="35D9E4B1" w14:textId="77777777" w:rsidTr="009D1E51">
        <w:trPr>
          <w:trHeight w:val="85"/>
        </w:trPr>
        <w:tc>
          <w:tcPr>
            <w:tcW w:w="2926" w:type="pct"/>
            <w:tcBorders>
              <w:top w:val="nil"/>
              <w:left w:val="nil"/>
              <w:bottom w:val="nil"/>
              <w:right w:val="nil"/>
            </w:tcBorders>
            <w:shd w:val="clear" w:color="auto" w:fill="auto"/>
            <w:vAlign w:val="center"/>
            <w:hideMark/>
          </w:tcPr>
          <w:p w14:paraId="1543C55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63F71610"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916542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8A65A8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0EC5731" w14:textId="77777777" w:rsidR="009D1E51" w:rsidRPr="009D1E51" w:rsidRDefault="009D1E51" w:rsidP="009D1E51">
            <w:pPr>
              <w:spacing w:line="240" w:lineRule="auto"/>
              <w:rPr>
                <w:rFonts w:ascii="Times New Roman" w:hAnsi="Times New Roman"/>
                <w:sz w:val="12"/>
                <w:szCs w:val="12"/>
              </w:rPr>
            </w:pPr>
          </w:p>
        </w:tc>
      </w:tr>
      <w:tr w:rsidR="009D1E51" w:rsidRPr="009D1E51" w14:paraId="79073246" w14:textId="77777777" w:rsidTr="009D1E51">
        <w:trPr>
          <w:trHeight w:val="85"/>
        </w:trPr>
        <w:tc>
          <w:tcPr>
            <w:tcW w:w="2926" w:type="pct"/>
            <w:tcBorders>
              <w:top w:val="nil"/>
              <w:left w:val="nil"/>
              <w:bottom w:val="nil"/>
              <w:right w:val="nil"/>
            </w:tcBorders>
            <w:shd w:val="clear" w:color="auto" w:fill="auto"/>
            <w:vAlign w:val="center"/>
            <w:hideMark/>
          </w:tcPr>
          <w:p w14:paraId="032737B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1292148C"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092AEBE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A8810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16B3619" w14:textId="77777777" w:rsidR="009D1E51" w:rsidRPr="009D1E51" w:rsidRDefault="009D1E51" w:rsidP="009D1E51">
            <w:pPr>
              <w:spacing w:line="240" w:lineRule="auto"/>
              <w:rPr>
                <w:rFonts w:ascii="Times New Roman" w:hAnsi="Times New Roman"/>
                <w:sz w:val="12"/>
                <w:szCs w:val="12"/>
              </w:rPr>
            </w:pPr>
          </w:p>
        </w:tc>
      </w:tr>
      <w:tr w:rsidR="009D1E51" w:rsidRPr="009D1E51" w14:paraId="23BC9BB8" w14:textId="77777777" w:rsidTr="009D1E51">
        <w:trPr>
          <w:trHeight w:val="85"/>
        </w:trPr>
        <w:tc>
          <w:tcPr>
            <w:tcW w:w="2926" w:type="pct"/>
            <w:tcBorders>
              <w:top w:val="nil"/>
              <w:left w:val="nil"/>
              <w:bottom w:val="nil"/>
              <w:right w:val="nil"/>
            </w:tcBorders>
            <w:shd w:val="clear" w:color="auto" w:fill="auto"/>
            <w:vAlign w:val="center"/>
            <w:hideMark/>
          </w:tcPr>
          <w:p w14:paraId="2420956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vAlign w:val="center"/>
            <w:hideMark/>
          </w:tcPr>
          <w:p w14:paraId="111142F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E4241A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EDCF07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D02E94A" w14:textId="77777777" w:rsidR="009D1E51" w:rsidRPr="009D1E51" w:rsidRDefault="009D1E51" w:rsidP="009D1E51">
            <w:pPr>
              <w:spacing w:line="240" w:lineRule="auto"/>
              <w:rPr>
                <w:rFonts w:ascii="Times New Roman" w:hAnsi="Times New Roman"/>
                <w:sz w:val="12"/>
                <w:szCs w:val="12"/>
              </w:rPr>
            </w:pPr>
          </w:p>
        </w:tc>
      </w:tr>
      <w:tr w:rsidR="009D1E51" w:rsidRPr="009D1E51" w14:paraId="56E34693" w14:textId="77777777" w:rsidTr="009D1E51">
        <w:trPr>
          <w:trHeight w:val="85"/>
        </w:trPr>
        <w:tc>
          <w:tcPr>
            <w:tcW w:w="2926" w:type="pct"/>
            <w:tcBorders>
              <w:top w:val="nil"/>
              <w:left w:val="nil"/>
              <w:bottom w:val="nil"/>
              <w:right w:val="nil"/>
            </w:tcBorders>
            <w:shd w:val="clear" w:color="auto" w:fill="auto"/>
            <w:vAlign w:val="center"/>
            <w:hideMark/>
          </w:tcPr>
          <w:p w14:paraId="15AEA19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677AA740"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76F2A5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EB7977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43A2D28" w14:textId="77777777" w:rsidR="009D1E51" w:rsidRPr="009D1E51" w:rsidRDefault="009D1E51" w:rsidP="009D1E51">
            <w:pPr>
              <w:spacing w:line="240" w:lineRule="auto"/>
              <w:rPr>
                <w:rFonts w:ascii="Times New Roman" w:hAnsi="Times New Roman"/>
                <w:sz w:val="12"/>
                <w:szCs w:val="12"/>
              </w:rPr>
            </w:pPr>
          </w:p>
        </w:tc>
      </w:tr>
      <w:tr w:rsidR="009D1E51" w:rsidRPr="009D1E51" w14:paraId="2A6B763C" w14:textId="77777777" w:rsidTr="009D1E51">
        <w:trPr>
          <w:trHeight w:val="85"/>
        </w:trPr>
        <w:tc>
          <w:tcPr>
            <w:tcW w:w="2926" w:type="pct"/>
            <w:tcBorders>
              <w:top w:val="nil"/>
              <w:left w:val="nil"/>
              <w:bottom w:val="nil"/>
              <w:right w:val="nil"/>
            </w:tcBorders>
            <w:shd w:val="clear" w:color="auto" w:fill="auto"/>
            <w:vAlign w:val="center"/>
            <w:hideMark/>
          </w:tcPr>
          <w:p w14:paraId="68175695"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261828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1D913D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FDAEBA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C90647A" w14:textId="77777777" w:rsidR="009D1E51" w:rsidRPr="009D1E51" w:rsidRDefault="009D1E51" w:rsidP="009D1E51">
            <w:pPr>
              <w:spacing w:line="240" w:lineRule="auto"/>
              <w:rPr>
                <w:rFonts w:ascii="Times New Roman" w:hAnsi="Times New Roman"/>
                <w:sz w:val="12"/>
                <w:szCs w:val="12"/>
              </w:rPr>
            </w:pPr>
          </w:p>
        </w:tc>
      </w:tr>
      <w:tr w:rsidR="009D1E51" w:rsidRPr="009D1E51" w14:paraId="3153028D" w14:textId="77777777" w:rsidTr="009D1E51">
        <w:trPr>
          <w:trHeight w:val="85"/>
        </w:trPr>
        <w:tc>
          <w:tcPr>
            <w:tcW w:w="2926" w:type="pct"/>
            <w:tcBorders>
              <w:top w:val="nil"/>
              <w:left w:val="nil"/>
              <w:bottom w:val="nil"/>
              <w:right w:val="nil"/>
            </w:tcBorders>
            <w:shd w:val="clear" w:color="000000" w:fill="EAF1F6"/>
            <w:vAlign w:val="center"/>
            <w:hideMark/>
          </w:tcPr>
          <w:p w14:paraId="77A3B46F"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Wyposażenie szkół w podręczniki, materiały edukacyjne lub materiały ćwiczeniowe - zadanie 39</w:t>
            </w:r>
          </w:p>
        </w:tc>
        <w:tc>
          <w:tcPr>
            <w:tcW w:w="425" w:type="pct"/>
            <w:tcBorders>
              <w:top w:val="nil"/>
              <w:left w:val="nil"/>
              <w:bottom w:val="nil"/>
              <w:right w:val="nil"/>
            </w:tcBorders>
            <w:shd w:val="clear" w:color="000000" w:fill="EAF1F6"/>
            <w:vAlign w:val="center"/>
            <w:hideMark/>
          </w:tcPr>
          <w:p w14:paraId="5E4E01F4"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627" w:type="pct"/>
            <w:tcBorders>
              <w:top w:val="nil"/>
              <w:left w:val="nil"/>
              <w:bottom w:val="nil"/>
              <w:right w:val="nil"/>
            </w:tcBorders>
            <w:shd w:val="clear" w:color="000000" w:fill="EAF1F6"/>
            <w:vAlign w:val="center"/>
            <w:hideMark/>
          </w:tcPr>
          <w:p w14:paraId="71ADE2C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1 807 314</w:t>
            </w:r>
          </w:p>
        </w:tc>
        <w:tc>
          <w:tcPr>
            <w:tcW w:w="627" w:type="pct"/>
            <w:tcBorders>
              <w:top w:val="nil"/>
              <w:left w:val="nil"/>
              <w:bottom w:val="nil"/>
              <w:right w:val="nil"/>
            </w:tcBorders>
            <w:shd w:val="clear" w:color="000000" w:fill="EAF1F6"/>
            <w:vAlign w:val="center"/>
            <w:hideMark/>
          </w:tcPr>
          <w:p w14:paraId="36E0DC4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1 764 443,71</w:t>
            </w:r>
          </w:p>
        </w:tc>
        <w:tc>
          <w:tcPr>
            <w:tcW w:w="394" w:type="pct"/>
            <w:tcBorders>
              <w:top w:val="nil"/>
              <w:left w:val="nil"/>
              <w:bottom w:val="nil"/>
              <w:right w:val="nil"/>
            </w:tcBorders>
            <w:shd w:val="clear" w:color="000000" w:fill="EAF1F6"/>
            <w:vAlign w:val="center"/>
            <w:hideMark/>
          </w:tcPr>
          <w:p w14:paraId="6B6F8BC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97,6%</w:t>
            </w:r>
          </w:p>
        </w:tc>
      </w:tr>
      <w:tr w:rsidR="009D1E51" w:rsidRPr="009D1E51" w14:paraId="16D77CC5" w14:textId="77777777" w:rsidTr="009D1E51">
        <w:trPr>
          <w:trHeight w:val="85"/>
        </w:trPr>
        <w:tc>
          <w:tcPr>
            <w:tcW w:w="2926" w:type="pct"/>
            <w:tcBorders>
              <w:top w:val="nil"/>
              <w:left w:val="nil"/>
              <w:bottom w:val="nil"/>
              <w:right w:val="nil"/>
            </w:tcBorders>
            <w:shd w:val="clear" w:color="auto" w:fill="auto"/>
            <w:vAlign w:val="center"/>
            <w:hideMark/>
          </w:tcPr>
          <w:p w14:paraId="5895B55C"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025B77F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A162E0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FEF85B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2EA053A" w14:textId="77777777" w:rsidR="009D1E51" w:rsidRPr="009D1E51" w:rsidRDefault="009D1E51" w:rsidP="009D1E51">
            <w:pPr>
              <w:spacing w:line="240" w:lineRule="auto"/>
              <w:rPr>
                <w:rFonts w:ascii="Times New Roman" w:hAnsi="Times New Roman"/>
                <w:sz w:val="12"/>
                <w:szCs w:val="12"/>
              </w:rPr>
            </w:pPr>
          </w:p>
        </w:tc>
      </w:tr>
      <w:tr w:rsidR="009D1E51" w:rsidRPr="009D1E51" w14:paraId="44D3972F" w14:textId="77777777" w:rsidTr="009D1E51">
        <w:trPr>
          <w:trHeight w:val="85"/>
        </w:trPr>
        <w:tc>
          <w:tcPr>
            <w:tcW w:w="2926" w:type="pct"/>
            <w:tcBorders>
              <w:top w:val="nil"/>
              <w:left w:val="nil"/>
              <w:bottom w:val="nil"/>
              <w:right w:val="nil"/>
            </w:tcBorders>
            <w:shd w:val="clear" w:color="auto" w:fill="auto"/>
            <w:vAlign w:val="center"/>
            <w:hideMark/>
          </w:tcPr>
          <w:p w14:paraId="63DA42A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80153</w:t>
            </w:r>
          </w:p>
        </w:tc>
        <w:tc>
          <w:tcPr>
            <w:tcW w:w="425" w:type="pct"/>
            <w:tcBorders>
              <w:top w:val="nil"/>
              <w:left w:val="nil"/>
              <w:bottom w:val="nil"/>
              <w:right w:val="nil"/>
            </w:tcBorders>
            <w:shd w:val="clear" w:color="auto" w:fill="auto"/>
            <w:noWrap/>
            <w:vAlign w:val="center"/>
            <w:hideMark/>
          </w:tcPr>
          <w:p w14:paraId="473B8CC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295A50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1E8265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2132DDF" w14:textId="77777777" w:rsidR="009D1E51" w:rsidRPr="009D1E51" w:rsidRDefault="009D1E51" w:rsidP="009D1E51">
            <w:pPr>
              <w:spacing w:line="240" w:lineRule="auto"/>
              <w:rPr>
                <w:rFonts w:ascii="Times New Roman" w:hAnsi="Times New Roman"/>
                <w:sz w:val="12"/>
                <w:szCs w:val="12"/>
              </w:rPr>
            </w:pPr>
          </w:p>
        </w:tc>
      </w:tr>
      <w:tr w:rsidR="009D1E51" w:rsidRPr="009D1E51" w14:paraId="44C9C4CA" w14:textId="77777777" w:rsidTr="009D1E51">
        <w:trPr>
          <w:trHeight w:val="85"/>
        </w:trPr>
        <w:tc>
          <w:tcPr>
            <w:tcW w:w="2926" w:type="pct"/>
            <w:tcBorders>
              <w:top w:val="nil"/>
              <w:left w:val="nil"/>
              <w:bottom w:val="nil"/>
              <w:right w:val="nil"/>
            </w:tcBorders>
            <w:shd w:val="clear" w:color="auto" w:fill="auto"/>
            <w:vAlign w:val="center"/>
            <w:hideMark/>
          </w:tcPr>
          <w:p w14:paraId="045BB16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CB09EC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EC7BED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FF003D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5CFED26" w14:textId="77777777" w:rsidR="009D1E51" w:rsidRPr="009D1E51" w:rsidRDefault="009D1E51" w:rsidP="009D1E51">
            <w:pPr>
              <w:spacing w:line="240" w:lineRule="auto"/>
              <w:rPr>
                <w:rFonts w:ascii="Times New Roman" w:hAnsi="Times New Roman"/>
                <w:sz w:val="12"/>
                <w:szCs w:val="12"/>
              </w:rPr>
            </w:pPr>
          </w:p>
        </w:tc>
      </w:tr>
      <w:tr w:rsidR="009D1E51" w:rsidRPr="009D1E51" w14:paraId="00C92EA0" w14:textId="77777777" w:rsidTr="009D1E51">
        <w:trPr>
          <w:trHeight w:val="85"/>
        </w:trPr>
        <w:tc>
          <w:tcPr>
            <w:tcW w:w="2926" w:type="pct"/>
            <w:tcBorders>
              <w:top w:val="nil"/>
              <w:left w:val="nil"/>
              <w:bottom w:val="nil"/>
              <w:right w:val="nil"/>
            </w:tcBorders>
            <w:shd w:val="clear" w:color="auto" w:fill="auto"/>
            <w:vAlign w:val="center"/>
            <w:hideMark/>
          </w:tcPr>
          <w:p w14:paraId="0B8F4823"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 xml:space="preserve">Wyposażenie szkół publicznych w podręczniki, materiały edukacyjne lub materiały ćwiczeniowe </w:t>
            </w:r>
          </w:p>
        </w:tc>
        <w:tc>
          <w:tcPr>
            <w:tcW w:w="425" w:type="pct"/>
            <w:tcBorders>
              <w:top w:val="nil"/>
              <w:left w:val="nil"/>
              <w:bottom w:val="nil"/>
              <w:right w:val="nil"/>
            </w:tcBorders>
            <w:shd w:val="clear" w:color="auto" w:fill="auto"/>
            <w:noWrap/>
            <w:vAlign w:val="center"/>
            <w:hideMark/>
          </w:tcPr>
          <w:p w14:paraId="12CF1686"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14:paraId="2D9FC1D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1 375 546</w:t>
            </w:r>
          </w:p>
        </w:tc>
        <w:tc>
          <w:tcPr>
            <w:tcW w:w="627" w:type="pct"/>
            <w:tcBorders>
              <w:top w:val="nil"/>
              <w:left w:val="nil"/>
              <w:bottom w:val="nil"/>
              <w:right w:val="nil"/>
            </w:tcBorders>
            <w:shd w:val="clear" w:color="auto" w:fill="auto"/>
            <w:noWrap/>
            <w:vAlign w:val="center"/>
            <w:hideMark/>
          </w:tcPr>
          <w:p w14:paraId="64DB05B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1 350 361,07</w:t>
            </w:r>
          </w:p>
        </w:tc>
        <w:tc>
          <w:tcPr>
            <w:tcW w:w="394" w:type="pct"/>
            <w:tcBorders>
              <w:top w:val="nil"/>
              <w:left w:val="nil"/>
              <w:bottom w:val="nil"/>
              <w:right w:val="nil"/>
            </w:tcBorders>
            <w:shd w:val="clear" w:color="auto" w:fill="auto"/>
            <w:vAlign w:val="center"/>
            <w:hideMark/>
          </w:tcPr>
          <w:p w14:paraId="4176AC9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98,2%</w:t>
            </w:r>
          </w:p>
        </w:tc>
      </w:tr>
      <w:tr w:rsidR="009D1E51" w:rsidRPr="009D1E51" w14:paraId="355171A8" w14:textId="77777777" w:rsidTr="009D1E51">
        <w:trPr>
          <w:trHeight w:val="85"/>
        </w:trPr>
        <w:tc>
          <w:tcPr>
            <w:tcW w:w="2926" w:type="pct"/>
            <w:tcBorders>
              <w:top w:val="nil"/>
              <w:left w:val="nil"/>
              <w:bottom w:val="nil"/>
              <w:right w:val="nil"/>
            </w:tcBorders>
            <w:shd w:val="clear" w:color="auto" w:fill="auto"/>
            <w:vAlign w:val="center"/>
            <w:hideMark/>
          </w:tcPr>
          <w:p w14:paraId="410E61F4"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5FD09F7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18264A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25C655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DA95C95" w14:textId="77777777" w:rsidR="009D1E51" w:rsidRPr="009D1E51" w:rsidRDefault="009D1E51" w:rsidP="009D1E51">
            <w:pPr>
              <w:spacing w:line="240" w:lineRule="auto"/>
              <w:rPr>
                <w:rFonts w:ascii="Times New Roman" w:hAnsi="Times New Roman"/>
                <w:sz w:val="12"/>
                <w:szCs w:val="12"/>
              </w:rPr>
            </w:pPr>
          </w:p>
        </w:tc>
      </w:tr>
      <w:tr w:rsidR="009D1E51" w:rsidRPr="009D1E51" w14:paraId="2220BE5E" w14:textId="77777777" w:rsidTr="009D1E51">
        <w:trPr>
          <w:trHeight w:val="85"/>
        </w:trPr>
        <w:tc>
          <w:tcPr>
            <w:tcW w:w="2926" w:type="pct"/>
            <w:tcBorders>
              <w:top w:val="nil"/>
              <w:left w:val="nil"/>
              <w:bottom w:val="nil"/>
              <w:right w:val="nil"/>
            </w:tcBorders>
            <w:shd w:val="clear" w:color="auto" w:fill="auto"/>
            <w:vAlign w:val="center"/>
            <w:hideMark/>
          </w:tcPr>
          <w:p w14:paraId="10821659"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Cel:</w:t>
            </w:r>
            <w:r w:rsidRPr="009D1E51">
              <w:rPr>
                <w:rFonts w:cs="Arial"/>
                <w:i/>
                <w:iCs/>
                <w:sz w:val="12"/>
                <w:szCs w:val="12"/>
              </w:rPr>
              <w:t xml:space="preserve"> zapewnienie uczniom bezpłatnego dostępu do podręczników, materiałów edukacyjnych lub materiałów ćwiczeniowych</w:t>
            </w:r>
          </w:p>
        </w:tc>
        <w:tc>
          <w:tcPr>
            <w:tcW w:w="425" w:type="pct"/>
            <w:tcBorders>
              <w:top w:val="nil"/>
              <w:left w:val="nil"/>
              <w:bottom w:val="nil"/>
              <w:right w:val="nil"/>
            </w:tcBorders>
            <w:shd w:val="clear" w:color="auto" w:fill="auto"/>
            <w:noWrap/>
            <w:vAlign w:val="center"/>
            <w:hideMark/>
          </w:tcPr>
          <w:p w14:paraId="699FFF6A"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3A16705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9E12DA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EA103F0" w14:textId="77777777" w:rsidR="009D1E51" w:rsidRPr="009D1E51" w:rsidRDefault="009D1E51" w:rsidP="009D1E51">
            <w:pPr>
              <w:spacing w:line="240" w:lineRule="auto"/>
              <w:rPr>
                <w:rFonts w:ascii="Times New Roman" w:hAnsi="Times New Roman"/>
                <w:sz w:val="12"/>
                <w:szCs w:val="12"/>
              </w:rPr>
            </w:pPr>
          </w:p>
        </w:tc>
      </w:tr>
      <w:tr w:rsidR="009D1E51" w:rsidRPr="009D1E51" w14:paraId="0C210B0E" w14:textId="77777777" w:rsidTr="009D1E51">
        <w:trPr>
          <w:trHeight w:val="85"/>
        </w:trPr>
        <w:tc>
          <w:tcPr>
            <w:tcW w:w="2926" w:type="pct"/>
            <w:tcBorders>
              <w:top w:val="nil"/>
              <w:left w:val="nil"/>
              <w:bottom w:val="nil"/>
              <w:right w:val="nil"/>
            </w:tcBorders>
            <w:shd w:val="clear" w:color="auto" w:fill="auto"/>
            <w:vAlign w:val="center"/>
            <w:hideMark/>
          </w:tcPr>
          <w:p w14:paraId="5D33EE1E"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C42EA2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E1E0B0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198CC4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DE09781" w14:textId="77777777" w:rsidR="009D1E51" w:rsidRPr="009D1E51" w:rsidRDefault="009D1E51" w:rsidP="009D1E51">
            <w:pPr>
              <w:spacing w:line="240" w:lineRule="auto"/>
              <w:rPr>
                <w:rFonts w:ascii="Times New Roman" w:hAnsi="Times New Roman"/>
                <w:sz w:val="12"/>
                <w:szCs w:val="12"/>
              </w:rPr>
            </w:pPr>
          </w:p>
        </w:tc>
      </w:tr>
      <w:tr w:rsidR="009D1E51" w:rsidRPr="009D1E51" w14:paraId="1A0C7A09" w14:textId="77777777" w:rsidTr="009D1E51">
        <w:trPr>
          <w:trHeight w:val="85"/>
        </w:trPr>
        <w:tc>
          <w:tcPr>
            <w:tcW w:w="2926" w:type="pct"/>
            <w:tcBorders>
              <w:top w:val="nil"/>
              <w:left w:val="nil"/>
              <w:bottom w:val="nil"/>
              <w:right w:val="nil"/>
            </w:tcBorders>
            <w:shd w:val="clear" w:color="auto" w:fill="auto"/>
            <w:vAlign w:val="center"/>
            <w:hideMark/>
          </w:tcPr>
          <w:p w14:paraId="6AB1D93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14:paraId="43E64D7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535F90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29FBA5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4BB8C92" w14:textId="77777777" w:rsidR="009D1E51" w:rsidRPr="009D1E51" w:rsidRDefault="009D1E51" w:rsidP="009D1E51">
            <w:pPr>
              <w:spacing w:line="240" w:lineRule="auto"/>
              <w:rPr>
                <w:rFonts w:ascii="Times New Roman" w:hAnsi="Times New Roman"/>
                <w:sz w:val="12"/>
                <w:szCs w:val="12"/>
              </w:rPr>
            </w:pPr>
          </w:p>
        </w:tc>
      </w:tr>
      <w:tr w:rsidR="009D1E51" w:rsidRPr="009D1E51" w14:paraId="065498C2" w14:textId="77777777" w:rsidTr="009D1E51">
        <w:trPr>
          <w:trHeight w:val="85"/>
        </w:trPr>
        <w:tc>
          <w:tcPr>
            <w:tcW w:w="2926" w:type="pct"/>
            <w:tcBorders>
              <w:top w:val="nil"/>
              <w:left w:val="nil"/>
              <w:bottom w:val="nil"/>
              <w:right w:val="nil"/>
            </w:tcBorders>
            <w:shd w:val="clear" w:color="auto" w:fill="auto"/>
            <w:vAlign w:val="center"/>
            <w:hideMark/>
          </w:tcPr>
          <w:p w14:paraId="6BB2593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414E0A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FFA57E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20C1E5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5F44054" w14:textId="77777777" w:rsidR="009D1E51" w:rsidRPr="009D1E51" w:rsidRDefault="009D1E51" w:rsidP="009D1E51">
            <w:pPr>
              <w:spacing w:line="240" w:lineRule="auto"/>
              <w:rPr>
                <w:rFonts w:ascii="Times New Roman" w:hAnsi="Times New Roman"/>
                <w:sz w:val="12"/>
                <w:szCs w:val="12"/>
              </w:rPr>
            </w:pPr>
          </w:p>
        </w:tc>
      </w:tr>
      <w:tr w:rsidR="009D1E51" w:rsidRPr="009D1E51" w14:paraId="3EFFCAED" w14:textId="77777777" w:rsidTr="009D1E51">
        <w:trPr>
          <w:trHeight w:val="85"/>
        </w:trPr>
        <w:tc>
          <w:tcPr>
            <w:tcW w:w="2926" w:type="pct"/>
            <w:tcBorders>
              <w:top w:val="nil"/>
              <w:left w:val="nil"/>
              <w:bottom w:val="nil"/>
              <w:right w:val="nil"/>
            </w:tcBorders>
            <w:shd w:val="clear" w:color="auto" w:fill="auto"/>
            <w:vAlign w:val="center"/>
            <w:hideMark/>
          </w:tcPr>
          <w:p w14:paraId="7674ED7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7EC6E7C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FB615A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769A49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ADB6D60" w14:textId="77777777" w:rsidR="009D1E51" w:rsidRPr="009D1E51" w:rsidRDefault="009D1E51" w:rsidP="009D1E51">
            <w:pPr>
              <w:spacing w:line="240" w:lineRule="auto"/>
              <w:rPr>
                <w:rFonts w:ascii="Times New Roman" w:hAnsi="Times New Roman"/>
                <w:sz w:val="12"/>
                <w:szCs w:val="12"/>
              </w:rPr>
            </w:pPr>
          </w:p>
        </w:tc>
      </w:tr>
      <w:tr w:rsidR="009D1E51" w:rsidRPr="009D1E51" w14:paraId="5426D127" w14:textId="77777777" w:rsidTr="009D1E51">
        <w:trPr>
          <w:trHeight w:val="85"/>
        </w:trPr>
        <w:tc>
          <w:tcPr>
            <w:tcW w:w="2926" w:type="pct"/>
            <w:tcBorders>
              <w:top w:val="nil"/>
              <w:left w:val="nil"/>
              <w:bottom w:val="nil"/>
              <w:right w:val="nil"/>
            </w:tcBorders>
            <w:shd w:val="clear" w:color="auto" w:fill="auto"/>
            <w:vAlign w:val="bottom"/>
            <w:hideMark/>
          </w:tcPr>
          <w:p w14:paraId="7618B1C6"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center"/>
            <w:hideMark/>
          </w:tcPr>
          <w:p w14:paraId="2C68E44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4F0B430D" w14:textId="77777777" w:rsidR="009D1E51" w:rsidRPr="009D1E51" w:rsidRDefault="009D1E51" w:rsidP="009D1E51">
            <w:pPr>
              <w:spacing w:line="240" w:lineRule="auto"/>
              <w:jc w:val="right"/>
              <w:rPr>
                <w:rFonts w:cs="Arial"/>
                <w:sz w:val="12"/>
                <w:szCs w:val="12"/>
              </w:rPr>
            </w:pPr>
            <w:r w:rsidRPr="009D1E51">
              <w:rPr>
                <w:rFonts w:cs="Arial"/>
                <w:sz w:val="12"/>
                <w:szCs w:val="12"/>
              </w:rPr>
              <w:t>1 365 646</w:t>
            </w:r>
          </w:p>
        </w:tc>
        <w:tc>
          <w:tcPr>
            <w:tcW w:w="627" w:type="pct"/>
            <w:tcBorders>
              <w:top w:val="nil"/>
              <w:left w:val="nil"/>
              <w:bottom w:val="nil"/>
              <w:right w:val="nil"/>
            </w:tcBorders>
            <w:shd w:val="clear" w:color="auto" w:fill="auto"/>
            <w:noWrap/>
            <w:vAlign w:val="bottom"/>
            <w:hideMark/>
          </w:tcPr>
          <w:p w14:paraId="7E1824D5" w14:textId="77777777" w:rsidR="009D1E51" w:rsidRPr="009D1E51" w:rsidRDefault="009D1E51" w:rsidP="009D1E51">
            <w:pPr>
              <w:spacing w:line="240" w:lineRule="auto"/>
              <w:jc w:val="right"/>
              <w:rPr>
                <w:rFonts w:cs="Arial"/>
                <w:sz w:val="12"/>
                <w:szCs w:val="12"/>
              </w:rPr>
            </w:pPr>
            <w:r w:rsidRPr="009D1E51">
              <w:rPr>
                <w:rFonts w:cs="Arial"/>
                <w:sz w:val="12"/>
                <w:szCs w:val="12"/>
              </w:rPr>
              <w:t>1 340 461,07</w:t>
            </w:r>
          </w:p>
        </w:tc>
        <w:tc>
          <w:tcPr>
            <w:tcW w:w="394" w:type="pct"/>
            <w:tcBorders>
              <w:top w:val="nil"/>
              <w:left w:val="nil"/>
              <w:bottom w:val="nil"/>
              <w:right w:val="nil"/>
            </w:tcBorders>
            <w:shd w:val="clear" w:color="auto" w:fill="auto"/>
            <w:vAlign w:val="center"/>
            <w:hideMark/>
          </w:tcPr>
          <w:p w14:paraId="7F49FAC8" w14:textId="77777777" w:rsidR="009D1E51" w:rsidRPr="009D1E51" w:rsidRDefault="009D1E51" w:rsidP="009D1E51">
            <w:pPr>
              <w:spacing w:line="240" w:lineRule="auto"/>
              <w:jc w:val="right"/>
              <w:rPr>
                <w:rFonts w:cs="Arial"/>
                <w:sz w:val="12"/>
                <w:szCs w:val="12"/>
              </w:rPr>
            </w:pPr>
            <w:r w:rsidRPr="009D1E51">
              <w:rPr>
                <w:rFonts w:cs="Arial"/>
                <w:sz w:val="12"/>
                <w:szCs w:val="12"/>
              </w:rPr>
              <w:t>98,2%</w:t>
            </w:r>
          </w:p>
        </w:tc>
      </w:tr>
      <w:tr w:rsidR="009D1E51" w:rsidRPr="009D1E51" w14:paraId="4E898804" w14:textId="77777777" w:rsidTr="009D1E51">
        <w:trPr>
          <w:trHeight w:val="85"/>
        </w:trPr>
        <w:tc>
          <w:tcPr>
            <w:tcW w:w="2926" w:type="pct"/>
            <w:tcBorders>
              <w:top w:val="nil"/>
              <w:left w:val="nil"/>
              <w:bottom w:val="nil"/>
              <w:right w:val="nil"/>
            </w:tcBorders>
            <w:shd w:val="clear" w:color="auto" w:fill="auto"/>
            <w:vAlign w:val="bottom"/>
            <w:hideMark/>
          </w:tcPr>
          <w:p w14:paraId="7032A0CD"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center"/>
            <w:hideMark/>
          </w:tcPr>
          <w:p w14:paraId="614FDE4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14:paraId="500FCCF8" w14:textId="77777777" w:rsidR="009D1E51" w:rsidRPr="009D1E51" w:rsidRDefault="009D1E51" w:rsidP="009D1E51">
            <w:pPr>
              <w:spacing w:line="240" w:lineRule="auto"/>
              <w:jc w:val="right"/>
              <w:rPr>
                <w:rFonts w:cs="Arial"/>
                <w:sz w:val="12"/>
                <w:szCs w:val="12"/>
              </w:rPr>
            </w:pPr>
            <w:r w:rsidRPr="009D1E51">
              <w:rPr>
                <w:rFonts w:cs="Arial"/>
                <w:sz w:val="12"/>
                <w:szCs w:val="12"/>
              </w:rPr>
              <w:t>9 900</w:t>
            </w:r>
          </w:p>
        </w:tc>
        <w:tc>
          <w:tcPr>
            <w:tcW w:w="627" w:type="pct"/>
            <w:tcBorders>
              <w:top w:val="nil"/>
              <w:left w:val="nil"/>
              <w:bottom w:val="nil"/>
              <w:right w:val="nil"/>
            </w:tcBorders>
            <w:shd w:val="clear" w:color="auto" w:fill="auto"/>
            <w:noWrap/>
            <w:vAlign w:val="bottom"/>
            <w:hideMark/>
          </w:tcPr>
          <w:p w14:paraId="09372B40" w14:textId="77777777" w:rsidR="009D1E51" w:rsidRPr="009D1E51" w:rsidRDefault="009D1E51" w:rsidP="009D1E51">
            <w:pPr>
              <w:spacing w:line="240" w:lineRule="auto"/>
              <w:jc w:val="right"/>
              <w:rPr>
                <w:rFonts w:cs="Arial"/>
                <w:sz w:val="12"/>
                <w:szCs w:val="12"/>
              </w:rPr>
            </w:pPr>
            <w:r w:rsidRPr="009D1E51">
              <w:rPr>
                <w:rFonts w:cs="Arial"/>
                <w:sz w:val="12"/>
                <w:szCs w:val="12"/>
              </w:rPr>
              <w:t>9 900,00</w:t>
            </w:r>
          </w:p>
        </w:tc>
        <w:tc>
          <w:tcPr>
            <w:tcW w:w="394" w:type="pct"/>
            <w:tcBorders>
              <w:top w:val="nil"/>
              <w:left w:val="nil"/>
              <w:bottom w:val="nil"/>
              <w:right w:val="nil"/>
            </w:tcBorders>
            <w:shd w:val="clear" w:color="auto" w:fill="auto"/>
            <w:vAlign w:val="center"/>
            <w:hideMark/>
          </w:tcPr>
          <w:p w14:paraId="2482F1F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68A0D35" w14:textId="77777777" w:rsidTr="009D1E51">
        <w:trPr>
          <w:trHeight w:val="85"/>
        </w:trPr>
        <w:tc>
          <w:tcPr>
            <w:tcW w:w="2926" w:type="pct"/>
            <w:tcBorders>
              <w:top w:val="nil"/>
              <w:left w:val="nil"/>
              <w:bottom w:val="nil"/>
              <w:right w:val="nil"/>
            </w:tcBorders>
            <w:shd w:val="clear" w:color="auto" w:fill="auto"/>
            <w:vAlign w:val="bottom"/>
            <w:hideMark/>
          </w:tcPr>
          <w:p w14:paraId="0D33E1E4"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1A6D928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789B802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008FADE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30F8C67" w14:textId="77777777" w:rsidR="009D1E51" w:rsidRPr="009D1E51" w:rsidRDefault="009D1E51" w:rsidP="009D1E51">
            <w:pPr>
              <w:spacing w:line="240" w:lineRule="auto"/>
              <w:rPr>
                <w:rFonts w:ascii="Times New Roman" w:hAnsi="Times New Roman"/>
                <w:sz w:val="12"/>
                <w:szCs w:val="12"/>
              </w:rPr>
            </w:pPr>
          </w:p>
        </w:tc>
      </w:tr>
      <w:tr w:rsidR="009D1E51" w:rsidRPr="009D1E51" w14:paraId="6C4FAD31" w14:textId="77777777" w:rsidTr="009D1E51">
        <w:trPr>
          <w:trHeight w:val="85"/>
        </w:trPr>
        <w:tc>
          <w:tcPr>
            <w:tcW w:w="2926" w:type="pct"/>
            <w:tcBorders>
              <w:top w:val="nil"/>
              <w:left w:val="nil"/>
              <w:bottom w:val="nil"/>
              <w:right w:val="nil"/>
            </w:tcBorders>
            <w:shd w:val="clear" w:color="auto" w:fill="auto"/>
            <w:vAlign w:val="center"/>
            <w:hideMark/>
          </w:tcPr>
          <w:p w14:paraId="19297BA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6779FCF0"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14:paraId="4DE9730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0FEE514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4B19937" w14:textId="77777777" w:rsidR="009D1E51" w:rsidRPr="009D1E51" w:rsidRDefault="009D1E51" w:rsidP="009D1E51">
            <w:pPr>
              <w:spacing w:line="240" w:lineRule="auto"/>
              <w:rPr>
                <w:rFonts w:ascii="Times New Roman" w:hAnsi="Times New Roman"/>
                <w:sz w:val="12"/>
                <w:szCs w:val="12"/>
              </w:rPr>
            </w:pPr>
          </w:p>
        </w:tc>
      </w:tr>
      <w:tr w:rsidR="009D1E51" w:rsidRPr="009D1E51" w14:paraId="0B2820E6" w14:textId="77777777" w:rsidTr="009D1E51">
        <w:trPr>
          <w:trHeight w:val="85"/>
        </w:trPr>
        <w:tc>
          <w:tcPr>
            <w:tcW w:w="2926" w:type="pct"/>
            <w:tcBorders>
              <w:top w:val="nil"/>
              <w:left w:val="nil"/>
              <w:bottom w:val="nil"/>
              <w:right w:val="nil"/>
            </w:tcBorders>
            <w:shd w:val="clear" w:color="auto" w:fill="auto"/>
            <w:vAlign w:val="center"/>
            <w:hideMark/>
          </w:tcPr>
          <w:p w14:paraId="47B4255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6508594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14:paraId="0C561C9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5E9382E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C10CA27" w14:textId="77777777" w:rsidR="009D1E51" w:rsidRPr="009D1E51" w:rsidRDefault="009D1E51" w:rsidP="009D1E51">
            <w:pPr>
              <w:spacing w:line="240" w:lineRule="auto"/>
              <w:rPr>
                <w:rFonts w:ascii="Times New Roman" w:hAnsi="Times New Roman"/>
                <w:sz w:val="12"/>
                <w:szCs w:val="12"/>
              </w:rPr>
            </w:pPr>
          </w:p>
        </w:tc>
      </w:tr>
      <w:tr w:rsidR="009D1E51" w:rsidRPr="009D1E51" w14:paraId="01F9B703" w14:textId="77777777" w:rsidTr="009D1E51">
        <w:trPr>
          <w:trHeight w:val="85"/>
        </w:trPr>
        <w:tc>
          <w:tcPr>
            <w:tcW w:w="2926" w:type="pct"/>
            <w:tcBorders>
              <w:top w:val="nil"/>
              <w:left w:val="nil"/>
              <w:bottom w:val="nil"/>
              <w:right w:val="nil"/>
            </w:tcBorders>
            <w:shd w:val="clear" w:color="auto" w:fill="auto"/>
            <w:vAlign w:val="bottom"/>
            <w:hideMark/>
          </w:tcPr>
          <w:p w14:paraId="1D82CC2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DDEE1A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2A83128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016A25C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038E6C3" w14:textId="77777777" w:rsidR="009D1E51" w:rsidRPr="009D1E51" w:rsidRDefault="009D1E51" w:rsidP="009D1E51">
            <w:pPr>
              <w:spacing w:line="240" w:lineRule="auto"/>
              <w:rPr>
                <w:rFonts w:ascii="Times New Roman" w:hAnsi="Times New Roman"/>
                <w:sz w:val="12"/>
                <w:szCs w:val="12"/>
              </w:rPr>
            </w:pPr>
          </w:p>
        </w:tc>
      </w:tr>
      <w:tr w:rsidR="009D1E51" w:rsidRPr="009D1E51" w14:paraId="51F0F233" w14:textId="77777777" w:rsidTr="009D1E51">
        <w:trPr>
          <w:trHeight w:val="85"/>
        </w:trPr>
        <w:tc>
          <w:tcPr>
            <w:tcW w:w="2926" w:type="pct"/>
            <w:tcBorders>
              <w:top w:val="nil"/>
              <w:left w:val="nil"/>
              <w:bottom w:val="nil"/>
              <w:right w:val="nil"/>
            </w:tcBorders>
            <w:shd w:val="clear" w:color="auto" w:fill="auto"/>
            <w:vAlign w:val="center"/>
            <w:hideMark/>
          </w:tcPr>
          <w:p w14:paraId="63EEA9CE"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Dotacje na sfinansowanie wyposażenia placówek niepublicznych w podręczniki, materiały edukacyjne lub materiały ćwiczeniowe</w:t>
            </w:r>
          </w:p>
        </w:tc>
        <w:tc>
          <w:tcPr>
            <w:tcW w:w="425" w:type="pct"/>
            <w:tcBorders>
              <w:top w:val="nil"/>
              <w:left w:val="nil"/>
              <w:bottom w:val="nil"/>
              <w:right w:val="nil"/>
            </w:tcBorders>
            <w:shd w:val="clear" w:color="auto" w:fill="auto"/>
            <w:noWrap/>
            <w:vAlign w:val="center"/>
            <w:hideMark/>
          </w:tcPr>
          <w:p w14:paraId="55F53B20"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14:paraId="3BEA0BB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431 768</w:t>
            </w:r>
          </w:p>
        </w:tc>
        <w:tc>
          <w:tcPr>
            <w:tcW w:w="627" w:type="pct"/>
            <w:tcBorders>
              <w:top w:val="nil"/>
              <w:left w:val="nil"/>
              <w:bottom w:val="nil"/>
              <w:right w:val="nil"/>
            </w:tcBorders>
            <w:shd w:val="clear" w:color="auto" w:fill="auto"/>
            <w:noWrap/>
            <w:vAlign w:val="center"/>
            <w:hideMark/>
          </w:tcPr>
          <w:p w14:paraId="1CCF9A0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414 082,64</w:t>
            </w:r>
          </w:p>
        </w:tc>
        <w:tc>
          <w:tcPr>
            <w:tcW w:w="394" w:type="pct"/>
            <w:tcBorders>
              <w:top w:val="nil"/>
              <w:left w:val="nil"/>
              <w:bottom w:val="nil"/>
              <w:right w:val="nil"/>
            </w:tcBorders>
            <w:shd w:val="clear" w:color="auto" w:fill="auto"/>
            <w:vAlign w:val="center"/>
            <w:hideMark/>
          </w:tcPr>
          <w:p w14:paraId="6355141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95,9%</w:t>
            </w:r>
          </w:p>
        </w:tc>
      </w:tr>
      <w:tr w:rsidR="009D1E51" w:rsidRPr="009D1E51" w14:paraId="417C671B" w14:textId="77777777" w:rsidTr="009D1E51">
        <w:trPr>
          <w:trHeight w:val="85"/>
        </w:trPr>
        <w:tc>
          <w:tcPr>
            <w:tcW w:w="2926" w:type="pct"/>
            <w:tcBorders>
              <w:top w:val="nil"/>
              <w:left w:val="nil"/>
              <w:bottom w:val="nil"/>
              <w:right w:val="nil"/>
            </w:tcBorders>
            <w:shd w:val="clear" w:color="auto" w:fill="auto"/>
            <w:vAlign w:val="center"/>
            <w:hideMark/>
          </w:tcPr>
          <w:p w14:paraId="238876AE"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453DB71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BA6E5C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CCA8C2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17004FF" w14:textId="77777777" w:rsidR="009D1E51" w:rsidRPr="009D1E51" w:rsidRDefault="009D1E51" w:rsidP="009D1E51">
            <w:pPr>
              <w:spacing w:line="240" w:lineRule="auto"/>
              <w:rPr>
                <w:rFonts w:ascii="Times New Roman" w:hAnsi="Times New Roman"/>
                <w:sz w:val="12"/>
                <w:szCs w:val="12"/>
              </w:rPr>
            </w:pPr>
          </w:p>
        </w:tc>
      </w:tr>
      <w:tr w:rsidR="009D1E51" w:rsidRPr="009D1E51" w14:paraId="465B9312" w14:textId="77777777" w:rsidTr="009D1E51">
        <w:trPr>
          <w:trHeight w:val="85"/>
        </w:trPr>
        <w:tc>
          <w:tcPr>
            <w:tcW w:w="2926" w:type="pct"/>
            <w:tcBorders>
              <w:top w:val="nil"/>
              <w:left w:val="nil"/>
              <w:bottom w:val="nil"/>
              <w:right w:val="nil"/>
            </w:tcBorders>
            <w:shd w:val="clear" w:color="auto" w:fill="auto"/>
            <w:vAlign w:val="center"/>
            <w:hideMark/>
          </w:tcPr>
          <w:p w14:paraId="5C8C40B0"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Cel:</w:t>
            </w:r>
            <w:r w:rsidRPr="009D1E51">
              <w:rPr>
                <w:rFonts w:cs="Arial"/>
                <w:i/>
                <w:iCs/>
                <w:sz w:val="12"/>
                <w:szCs w:val="12"/>
              </w:rPr>
              <w:t xml:space="preserve"> zapewnienie uczniom bezpłatnego dostępu do podręczników, materiałów edukacyjnych lub materiałów ćwiczeniowych</w:t>
            </w:r>
          </w:p>
        </w:tc>
        <w:tc>
          <w:tcPr>
            <w:tcW w:w="425" w:type="pct"/>
            <w:tcBorders>
              <w:top w:val="nil"/>
              <w:left w:val="nil"/>
              <w:bottom w:val="nil"/>
              <w:right w:val="nil"/>
            </w:tcBorders>
            <w:shd w:val="clear" w:color="auto" w:fill="auto"/>
            <w:noWrap/>
            <w:vAlign w:val="center"/>
            <w:hideMark/>
          </w:tcPr>
          <w:p w14:paraId="0B9A88FE"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2861EB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E550CE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FDDADA7" w14:textId="77777777" w:rsidR="009D1E51" w:rsidRPr="009D1E51" w:rsidRDefault="009D1E51" w:rsidP="009D1E51">
            <w:pPr>
              <w:spacing w:line="240" w:lineRule="auto"/>
              <w:rPr>
                <w:rFonts w:ascii="Times New Roman" w:hAnsi="Times New Roman"/>
                <w:sz w:val="12"/>
                <w:szCs w:val="12"/>
              </w:rPr>
            </w:pPr>
          </w:p>
        </w:tc>
      </w:tr>
      <w:tr w:rsidR="009D1E51" w:rsidRPr="009D1E51" w14:paraId="6576B6B4" w14:textId="77777777" w:rsidTr="009D1E51">
        <w:trPr>
          <w:trHeight w:val="85"/>
        </w:trPr>
        <w:tc>
          <w:tcPr>
            <w:tcW w:w="2926" w:type="pct"/>
            <w:tcBorders>
              <w:top w:val="nil"/>
              <w:left w:val="nil"/>
              <w:bottom w:val="nil"/>
              <w:right w:val="nil"/>
            </w:tcBorders>
            <w:shd w:val="clear" w:color="auto" w:fill="auto"/>
            <w:vAlign w:val="center"/>
            <w:hideMark/>
          </w:tcPr>
          <w:p w14:paraId="4225E43E"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2B1FC0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11EB31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1CA7B8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FF2175A" w14:textId="77777777" w:rsidR="009D1E51" w:rsidRPr="009D1E51" w:rsidRDefault="009D1E51" w:rsidP="009D1E51">
            <w:pPr>
              <w:spacing w:line="240" w:lineRule="auto"/>
              <w:rPr>
                <w:rFonts w:ascii="Times New Roman" w:hAnsi="Times New Roman"/>
                <w:sz w:val="12"/>
                <w:szCs w:val="12"/>
              </w:rPr>
            </w:pPr>
          </w:p>
        </w:tc>
      </w:tr>
      <w:tr w:rsidR="009D1E51" w:rsidRPr="009D1E51" w14:paraId="07B4E32D" w14:textId="77777777" w:rsidTr="009D1E51">
        <w:trPr>
          <w:trHeight w:val="85"/>
        </w:trPr>
        <w:tc>
          <w:tcPr>
            <w:tcW w:w="2926" w:type="pct"/>
            <w:tcBorders>
              <w:top w:val="nil"/>
              <w:left w:val="nil"/>
              <w:bottom w:val="nil"/>
              <w:right w:val="nil"/>
            </w:tcBorders>
            <w:shd w:val="clear" w:color="auto" w:fill="auto"/>
            <w:vAlign w:val="center"/>
            <w:hideMark/>
          </w:tcPr>
          <w:p w14:paraId="164BFD8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noWrap/>
            <w:vAlign w:val="center"/>
            <w:hideMark/>
          </w:tcPr>
          <w:p w14:paraId="7C49A0E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FAE594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A36B1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E4FD540" w14:textId="77777777" w:rsidR="009D1E51" w:rsidRPr="009D1E51" w:rsidRDefault="009D1E51" w:rsidP="009D1E51">
            <w:pPr>
              <w:spacing w:line="240" w:lineRule="auto"/>
              <w:rPr>
                <w:rFonts w:ascii="Times New Roman" w:hAnsi="Times New Roman"/>
                <w:sz w:val="12"/>
                <w:szCs w:val="12"/>
              </w:rPr>
            </w:pPr>
          </w:p>
        </w:tc>
      </w:tr>
      <w:tr w:rsidR="009D1E51" w:rsidRPr="009D1E51" w14:paraId="3802A29D" w14:textId="77777777" w:rsidTr="009D1E51">
        <w:trPr>
          <w:trHeight w:val="85"/>
        </w:trPr>
        <w:tc>
          <w:tcPr>
            <w:tcW w:w="2926" w:type="pct"/>
            <w:tcBorders>
              <w:top w:val="nil"/>
              <w:left w:val="nil"/>
              <w:bottom w:val="nil"/>
              <w:right w:val="nil"/>
            </w:tcBorders>
            <w:shd w:val="clear" w:color="auto" w:fill="auto"/>
            <w:vAlign w:val="center"/>
            <w:hideMark/>
          </w:tcPr>
          <w:p w14:paraId="417BF09E"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ACAAAE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C0A262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C6734D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E61C655" w14:textId="77777777" w:rsidR="009D1E51" w:rsidRPr="009D1E51" w:rsidRDefault="009D1E51" w:rsidP="009D1E51">
            <w:pPr>
              <w:spacing w:line="240" w:lineRule="auto"/>
              <w:rPr>
                <w:rFonts w:ascii="Times New Roman" w:hAnsi="Times New Roman"/>
                <w:sz w:val="12"/>
                <w:szCs w:val="12"/>
              </w:rPr>
            </w:pPr>
          </w:p>
        </w:tc>
      </w:tr>
      <w:tr w:rsidR="009D1E51" w:rsidRPr="009D1E51" w14:paraId="29A381BB" w14:textId="77777777" w:rsidTr="009D1E51">
        <w:trPr>
          <w:trHeight w:val="85"/>
        </w:trPr>
        <w:tc>
          <w:tcPr>
            <w:tcW w:w="2926" w:type="pct"/>
            <w:tcBorders>
              <w:top w:val="nil"/>
              <w:left w:val="nil"/>
              <w:bottom w:val="nil"/>
              <w:right w:val="nil"/>
            </w:tcBorders>
            <w:shd w:val="clear" w:color="auto" w:fill="auto"/>
            <w:vAlign w:val="center"/>
            <w:hideMark/>
          </w:tcPr>
          <w:p w14:paraId="5825451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28D7637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A0F67E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C10FD8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2DBE9C1" w14:textId="77777777" w:rsidR="009D1E51" w:rsidRPr="009D1E51" w:rsidRDefault="009D1E51" w:rsidP="009D1E51">
            <w:pPr>
              <w:spacing w:line="240" w:lineRule="auto"/>
              <w:rPr>
                <w:rFonts w:ascii="Times New Roman" w:hAnsi="Times New Roman"/>
                <w:sz w:val="12"/>
                <w:szCs w:val="12"/>
              </w:rPr>
            </w:pPr>
          </w:p>
        </w:tc>
      </w:tr>
      <w:tr w:rsidR="009D1E51" w:rsidRPr="009D1E51" w14:paraId="4C50D755" w14:textId="77777777" w:rsidTr="009D1E51">
        <w:trPr>
          <w:trHeight w:val="85"/>
        </w:trPr>
        <w:tc>
          <w:tcPr>
            <w:tcW w:w="2926" w:type="pct"/>
            <w:tcBorders>
              <w:top w:val="nil"/>
              <w:left w:val="nil"/>
              <w:bottom w:val="nil"/>
              <w:right w:val="nil"/>
            </w:tcBorders>
            <w:shd w:val="clear" w:color="auto" w:fill="auto"/>
            <w:vAlign w:val="center"/>
            <w:hideMark/>
          </w:tcPr>
          <w:p w14:paraId="00B4BD0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30C3693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53A8300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646979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D31D8A5" w14:textId="77777777" w:rsidR="009D1E51" w:rsidRPr="009D1E51" w:rsidRDefault="009D1E51" w:rsidP="009D1E51">
            <w:pPr>
              <w:spacing w:line="240" w:lineRule="auto"/>
              <w:rPr>
                <w:rFonts w:ascii="Times New Roman" w:hAnsi="Times New Roman"/>
                <w:sz w:val="12"/>
                <w:szCs w:val="12"/>
              </w:rPr>
            </w:pPr>
          </w:p>
        </w:tc>
      </w:tr>
      <w:tr w:rsidR="009D1E51" w:rsidRPr="009D1E51" w14:paraId="6B7A42A8" w14:textId="77777777" w:rsidTr="009D1E51">
        <w:trPr>
          <w:trHeight w:val="85"/>
        </w:trPr>
        <w:tc>
          <w:tcPr>
            <w:tcW w:w="2926" w:type="pct"/>
            <w:tcBorders>
              <w:top w:val="nil"/>
              <w:left w:val="nil"/>
              <w:bottom w:val="nil"/>
              <w:right w:val="nil"/>
            </w:tcBorders>
            <w:shd w:val="clear" w:color="auto" w:fill="auto"/>
            <w:vAlign w:val="center"/>
            <w:hideMark/>
          </w:tcPr>
          <w:p w14:paraId="5461A3DB"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0D7E97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623689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76F7EB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B5BCAA7" w14:textId="77777777" w:rsidR="009D1E51" w:rsidRPr="009D1E51" w:rsidRDefault="009D1E51" w:rsidP="009D1E51">
            <w:pPr>
              <w:spacing w:line="240" w:lineRule="auto"/>
              <w:rPr>
                <w:rFonts w:ascii="Times New Roman" w:hAnsi="Times New Roman"/>
                <w:sz w:val="12"/>
                <w:szCs w:val="12"/>
              </w:rPr>
            </w:pPr>
          </w:p>
        </w:tc>
      </w:tr>
      <w:tr w:rsidR="009D1E51" w:rsidRPr="009D1E51" w14:paraId="1E387377" w14:textId="77777777" w:rsidTr="009D1E51">
        <w:trPr>
          <w:trHeight w:val="85"/>
        </w:trPr>
        <w:tc>
          <w:tcPr>
            <w:tcW w:w="2926" w:type="pct"/>
            <w:tcBorders>
              <w:top w:val="nil"/>
              <w:left w:val="nil"/>
              <w:bottom w:val="nil"/>
              <w:right w:val="nil"/>
            </w:tcBorders>
            <w:shd w:val="clear" w:color="000000" w:fill="CDDEE9"/>
            <w:vAlign w:val="center"/>
            <w:hideMark/>
          </w:tcPr>
          <w:p w14:paraId="4C5C06A4"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Pozostałe zadania z zakresu oświaty i wychowania - program 2</w:t>
            </w:r>
          </w:p>
        </w:tc>
        <w:tc>
          <w:tcPr>
            <w:tcW w:w="425" w:type="pct"/>
            <w:tcBorders>
              <w:top w:val="nil"/>
              <w:left w:val="nil"/>
              <w:bottom w:val="nil"/>
              <w:right w:val="nil"/>
            </w:tcBorders>
            <w:shd w:val="clear" w:color="000000" w:fill="CDDEE9"/>
            <w:vAlign w:val="center"/>
            <w:hideMark/>
          </w:tcPr>
          <w:p w14:paraId="017792BB"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CDDEE9"/>
            <w:vAlign w:val="center"/>
            <w:hideMark/>
          </w:tcPr>
          <w:p w14:paraId="6344B88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24 546 794</w:t>
            </w:r>
          </w:p>
        </w:tc>
        <w:tc>
          <w:tcPr>
            <w:tcW w:w="627" w:type="pct"/>
            <w:tcBorders>
              <w:top w:val="nil"/>
              <w:left w:val="nil"/>
              <w:bottom w:val="nil"/>
              <w:right w:val="nil"/>
            </w:tcBorders>
            <w:shd w:val="clear" w:color="000000" w:fill="CDDEE9"/>
            <w:vAlign w:val="center"/>
            <w:hideMark/>
          </w:tcPr>
          <w:p w14:paraId="5E68979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22 094 519,88</w:t>
            </w:r>
          </w:p>
        </w:tc>
        <w:tc>
          <w:tcPr>
            <w:tcW w:w="394" w:type="pct"/>
            <w:tcBorders>
              <w:top w:val="nil"/>
              <w:left w:val="nil"/>
              <w:bottom w:val="nil"/>
              <w:right w:val="nil"/>
            </w:tcBorders>
            <w:shd w:val="clear" w:color="000000" w:fill="CDDEE9"/>
            <w:vAlign w:val="center"/>
            <w:hideMark/>
          </w:tcPr>
          <w:p w14:paraId="6D8B90A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90,0%</w:t>
            </w:r>
          </w:p>
        </w:tc>
      </w:tr>
      <w:tr w:rsidR="009D1E51" w:rsidRPr="009D1E51" w14:paraId="63733FB9" w14:textId="77777777" w:rsidTr="009D1E51">
        <w:trPr>
          <w:trHeight w:val="85"/>
        </w:trPr>
        <w:tc>
          <w:tcPr>
            <w:tcW w:w="2926" w:type="pct"/>
            <w:tcBorders>
              <w:top w:val="nil"/>
              <w:left w:val="nil"/>
              <w:bottom w:val="nil"/>
              <w:right w:val="nil"/>
            </w:tcBorders>
            <w:shd w:val="clear" w:color="auto" w:fill="auto"/>
            <w:vAlign w:val="center"/>
            <w:hideMark/>
          </w:tcPr>
          <w:p w14:paraId="76B2632F"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349402C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D3C4EB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DA46698"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700C43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DD671B" w14:textId="77777777" w:rsidTr="009D1E51">
        <w:trPr>
          <w:trHeight w:val="85"/>
        </w:trPr>
        <w:tc>
          <w:tcPr>
            <w:tcW w:w="2926" w:type="pct"/>
            <w:tcBorders>
              <w:top w:val="nil"/>
              <w:left w:val="nil"/>
              <w:bottom w:val="nil"/>
              <w:right w:val="nil"/>
            </w:tcBorders>
            <w:shd w:val="clear" w:color="000000" w:fill="EAF1F6"/>
            <w:vAlign w:val="center"/>
            <w:hideMark/>
          </w:tcPr>
          <w:p w14:paraId="576097B0"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Zarządzanie finansami oświaty - zadanie 1</w:t>
            </w:r>
          </w:p>
        </w:tc>
        <w:tc>
          <w:tcPr>
            <w:tcW w:w="425" w:type="pct"/>
            <w:tcBorders>
              <w:top w:val="nil"/>
              <w:left w:val="nil"/>
              <w:bottom w:val="nil"/>
              <w:right w:val="nil"/>
            </w:tcBorders>
            <w:shd w:val="clear" w:color="000000" w:fill="EAF1F6"/>
            <w:vAlign w:val="center"/>
            <w:hideMark/>
          </w:tcPr>
          <w:p w14:paraId="2FA821F7"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602BD13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12 371 409</w:t>
            </w:r>
          </w:p>
        </w:tc>
        <w:tc>
          <w:tcPr>
            <w:tcW w:w="627" w:type="pct"/>
            <w:tcBorders>
              <w:top w:val="nil"/>
              <w:left w:val="nil"/>
              <w:bottom w:val="nil"/>
              <w:right w:val="nil"/>
            </w:tcBorders>
            <w:shd w:val="clear" w:color="000000" w:fill="EAF1F6"/>
            <w:vAlign w:val="center"/>
            <w:hideMark/>
          </w:tcPr>
          <w:p w14:paraId="0C0594E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12 359 287,88</w:t>
            </w:r>
          </w:p>
        </w:tc>
        <w:tc>
          <w:tcPr>
            <w:tcW w:w="394" w:type="pct"/>
            <w:tcBorders>
              <w:top w:val="nil"/>
              <w:left w:val="nil"/>
              <w:bottom w:val="nil"/>
              <w:right w:val="nil"/>
            </w:tcBorders>
            <w:shd w:val="clear" w:color="000000" w:fill="EAF1F6"/>
            <w:vAlign w:val="center"/>
            <w:hideMark/>
          </w:tcPr>
          <w:p w14:paraId="4D2D3F2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99,9%</w:t>
            </w:r>
          </w:p>
        </w:tc>
      </w:tr>
      <w:tr w:rsidR="009D1E51" w:rsidRPr="009D1E51" w14:paraId="7EC4C668" w14:textId="77777777" w:rsidTr="009D1E51">
        <w:trPr>
          <w:trHeight w:val="85"/>
        </w:trPr>
        <w:tc>
          <w:tcPr>
            <w:tcW w:w="2926" w:type="pct"/>
            <w:tcBorders>
              <w:top w:val="nil"/>
              <w:left w:val="nil"/>
              <w:bottom w:val="nil"/>
              <w:right w:val="nil"/>
            </w:tcBorders>
            <w:shd w:val="clear" w:color="auto" w:fill="auto"/>
            <w:vAlign w:val="center"/>
            <w:hideMark/>
          </w:tcPr>
          <w:p w14:paraId="57C954C4"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61C5DAD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E6A2D3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A54B9F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F703598" w14:textId="77777777" w:rsidR="009D1E51" w:rsidRPr="009D1E51" w:rsidRDefault="009D1E51" w:rsidP="009D1E51">
            <w:pPr>
              <w:spacing w:line="240" w:lineRule="auto"/>
              <w:rPr>
                <w:rFonts w:ascii="Times New Roman" w:hAnsi="Times New Roman"/>
                <w:sz w:val="12"/>
                <w:szCs w:val="12"/>
              </w:rPr>
            </w:pPr>
          </w:p>
        </w:tc>
      </w:tr>
      <w:tr w:rsidR="009D1E51" w:rsidRPr="009D1E51" w14:paraId="083C2A17" w14:textId="77777777" w:rsidTr="009D1E51">
        <w:trPr>
          <w:trHeight w:val="85"/>
        </w:trPr>
        <w:tc>
          <w:tcPr>
            <w:tcW w:w="2926" w:type="pct"/>
            <w:tcBorders>
              <w:top w:val="nil"/>
              <w:left w:val="nil"/>
              <w:bottom w:val="nil"/>
              <w:right w:val="nil"/>
            </w:tcBorders>
            <w:shd w:val="clear" w:color="auto" w:fill="auto"/>
            <w:vAlign w:val="center"/>
            <w:hideMark/>
          </w:tcPr>
          <w:p w14:paraId="5DFC7AD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zapewnienie obsługi finansowo - księgowej szkół</w:t>
            </w:r>
          </w:p>
        </w:tc>
        <w:tc>
          <w:tcPr>
            <w:tcW w:w="425" w:type="pct"/>
            <w:tcBorders>
              <w:top w:val="nil"/>
              <w:left w:val="nil"/>
              <w:bottom w:val="nil"/>
              <w:right w:val="nil"/>
            </w:tcBorders>
            <w:shd w:val="clear" w:color="auto" w:fill="auto"/>
            <w:vAlign w:val="center"/>
            <w:hideMark/>
          </w:tcPr>
          <w:p w14:paraId="3A017C1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601A2F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7D4E0A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CBC209D" w14:textId="77777777" w:rsidR="009D1E51" w:rsidRPr="009D1E51" w:rsidRDefault="009D1E51" w:rsidP="009D1E51">
            <w:pPr>
              <w:spacing w:line="240" w:lineRule="auto"/>
              <w:rPr>
                <w:rFonts w:ascii="Times New Roman" w:hAnsi="Times New Roman"/>
                <w:sz w:val="12"/>
                <w:szCs w:val="12"/>
              </w:rPr>
            </w:pPr>
          </w:p>
        </w:tc>
      </w:tr>
      <w:tr w:rsidR="009D1E51" w:rsidRPr="009D1E51" w14:paraId="65C035FA" w14:textId="77777777" w:rsidTr="009D1E51">
        <w:trPr>
          <w:trHeight w:val="85"/>
        </w:trPr>
        <w:tc>
          <w:tcPr>
            <w:tcW w:w="2926" w:type="pct"/>
            <w:tcBorders>
              <w:top w:val="nil"/>
              <w:left w:val="nil"/>
              <w:bottom w:val="nil"/>
              <w:right w:val="nil"/>
            </w:tcBorders>
            <w:shd w:val="clear" w:color="auto" w:fill="auto"/>
            <w:vAlign w:val="center"/>
            <w:hideMark/>
          </w:tcPr>
          <w:p w14:paraId="07275BFF"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C00FC7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CE2F96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A862AB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821DA4B" w14:textId="77777777" w:rsidR="009D1E51" w:rsidRPr="009D1E51" w:rsidRDefault="009D1E51" w:rsidP="009D1E51">
            <w:pPr>
              <w:spacing w:line="240" w:lineRule="auto"/>
              <w:rPr>
                <w:rFonts w:ascii="Times New Roman" w:hAnsi="Times New Roman"/>
                <w:sz w:val="12"/>
                <w:szCs w:val="12"/>
              </w:rPr>
            </w:pPr>
          </w:p>
        </w:tc>
      </w:tr>
      <w:tr w:rsidR="009D1E51" w:rsidRPr="009D1E51" w14:paraId="3DBEA402" w14:textId="77777777" w:rsidTr="009D1E51">
        <w:trPr>
          <w:trHeight w:val="85"/>
        </w:trPr>
        <w:tc>
          <w:tcPr>
            <w:tcW w:w="2926" w:type="pct"/>
            <w:tcBorders>
              <w:top w:val="nil"/>
              <w:left w:val="nil"/>
              <w:bottom w:val="nil"/>
              <w:right w:val="nil"/>
            </w:tcBorders>
            <w:shd w:val="clear" w:color="auto" w:fill="auto"/>
            <w:vAlign w:val="center"/>
            <w:hideMark/>
          </w:tcPr>
          <w:p w14:paraId="19E3A3A5" w14:textId="77777777" w:rsidR="009D1E51" w:rsidRPr="009D1E51" w:rsidRDefault="009D1E51" w:rsidP="009D1E51">
            <w:pPr>
              <w:spacing w:line="240" w:lineRule="auto"/>
              <w:jc w:val="both"/>
              <w:rPr>
                <w:rFonts w:cs="Arial"/>
                <w:sz w:val="12"/>
                <w:szCs w:val="12"/>
              </w:rPr>
            </w:pPr>
            <w:r w:rsidRPr="009D1E51">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25" w:type="pct"/>
            <w:tcBorders>
              <w:top w:val="nil"/>
              <w:left w:val="nil"/>
              <w:bottom w:val="nil"/>
              <w:right w:val="nil"/>
            </w:tcBorders>
            <w:shd w:val="clear" w:color="auto" w:fill="auto"/>
            <w:vAlign w:val="center"/>
            <w:hideMark/>
          </w:tcPr>
          <w:p w14:paraId="4D09B30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14:paraId="0825F55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3414C9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B23213A" w14:textId="77777777" w:rsidR="009D1E51" w:rsidRPr="009D1E51" w:rsidRDefault="009D1E51" w:rsidP="009D1E51">
            <w:pPr>
              <w:spacing w:line="240" w:lineRule="auto"/>
              <w:rPr>
                <w:rFonts w:ascii="Times New Roman" w:hAnsi="Times New Roman"/>
                <w:sz w:val="12"/>
                <w:szCs w:val="12"/>
              </w:rPr>
            </w:pPr>
          </w:p>
        </w:tc>
      </w:tr>
      <w:tr w:rsidR="009D1E51" w:rsidRPr="009D1E51" w14:paraId="146107A1" w14:textId="77777777" w:rsidTr="009D1E51">
        <w:trPr>
          <w:trHeight w:val="85"/>
        </w:trPr>
        <w:tc>
          <w:tcPr>
            <w:tcW w:w="2926" w:type="pct"/>
            <w:tcBorders>
              <w:top w:val="nil"/>
              <w:left w:val="nil"/>
              <w:bottom w:val="nil"/>
              <w:right w:val="nil"/>
            </w:tcBorders>
            <w:shd w:val="clear" w:color="auto" w:fill="auto"/>
            <w:vAlign w:val="center"/>
            <w:hideMark/>
          </w:tcPr>
          <w:p w14:paraId="55A6B6F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7C6248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7753AF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7641EC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6FD743D" w14:textId="77777777" w:rsidR="009D1E51" w:rsidRPr="009D1E51" w:rsidRDefault="009D1E51" w:rsidP="009D1E51">
            <w:pPr>
              <w:spacing w:line="240" w:lineRule="auto"/>
              <w:rPr>
                <w:rFonts w:ascii="Times New Roman" w:hAnsi="Times New Roman"/>
                <w:sz w:val="12"/>
                <w:szCs w:val="12"/>
              </w:rPr>
            </w:pPr>
          </w:p>
        </w:tc>
      </w:tr>
      <w:tr w:rsidR="009D1E51" w:rsidRPr="009D1E51" w14:paraId="02672408" w14:textId="77777777" w:rsidTr="009D1E51">
        <w:trPr>
          <w:trHeight w:val="85"/>
        </w:trPr>
        <w:tc>
          <w:tcPr>
            <w:tcW w:w="2926" w:type="pct"/>
            <w:tcBorders>
              <w:top w:val="nil"/>
              <w:left w:val="nil"/>
              <w:bottom w:val="nil"/>
              <w:right w:val="nil"/>
            </w:tcBorders>
            <w:shd w:val="clear" w:color="auto" w:fill="auto"/>
            <w:vAlign w:val="center"/>
            <w:hideMark/>
          </w:tcPr>
          <w:p w14:paraId="696E593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75085</w:t>
            </w:r>
          </w:p>
        </w:tc>
        <w:tc>
          <w:tcPr>
            <w:tcW w:w="425" w:type="pct"/>
            <w:tcBorders>
              <w:top w:val="nil"/>
              <w:left w:val="nil"/>
              <w:bottom w:val="nil"/>
              <w:right w:val="nil"/>
            </w:tcBorders>
            <w:shd w:val="clear" w:color="auto" w:fill="auto"/>
            <w:vAlign w:val="center"/>
            <w:hideMark/>
          </w:tcPr>
          <w:p w14:paraId="4960A55C"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BB49E3B" w14:textId="77777777" w:rsidR="009D1E51" w:rsidRPr="009D1E51" w:rsidRDefault="009D1E51" w:rsidP="009D1E51">
            <w:pPr>
              <w:spacing w:line="240" w:lineRule="auto"/>
              <w:jc w:val="right"/>
              <w:rPr>
                <w:rFonts w:cs="Arial"/>
                <w:sz w:val="12"/>
                <w:szCs w:val="12"/>
              </w:rPr>
            </w:pPr>
            <w:r w:rsidRPr="009D1E51">
              <w:rPr>
                <w:rFonts w:cs="Arial"/>
                <w:sz w:val="12"/>
                <w:szCs w:val="12"/>
              </w:rPr>
              <w:t>12 367 090</w:t>
            </w:r>
          </w:p>
        </w:tc>
        <w:tc>
          <w:tcPr>
            <w:tcW w:w="627" w:type="pct"/>
            <w:tcBorders>
              <w:top w:val="nil"/>
              <w:left w:val="nil"/>
              <w:bottom w:val="nil"/>
              <w:right w:val="nil"/>
            </w:tcBorders>
            <w:shd w:val="clear" w:color="auto" w:fill="auto"/>
            <w:noWrap/>
            <w:vAlign w:val="center"/>
            <w:hideMark/>
          </w:tcPr>
          <w:p w14:paraId="7B26EECF" w14:textId="77777777" w:rsidR="009D1E51" w:rsidRPr="009D1E51" w:rsidRDefault="009D1E51" w:rsidP="009D1E51">
            <w:pPr>
              <w:spacing w:line="240" w:lineRule="auto"/>
              <w:jc w:val="right"/>
              <w:rPr>
                <w:rFonts w:cs="Arial"/>
                <w:sz w:val="12"/>
                <w:szCs w:val="12"/>
              </w:rPr>
            </w:pPr>
            <w:r w:rsidRPr="009D1E51">
              <w:rPr>
                <w:rFonts w:cs="Arial"/>
                <w:sz w:val="12"/>
                <w:szCs w:val="12"/>
              </w:rPr>
              <w:t>12 355 015,26</w:t>
            </w:r>
          </w:p>
        </w:tc>
        <w:tc>
          <w:tcPr>
            <w:tcW w:w="394" w:type="pct"/>
            <w:tcBorders>
              <w:top w:val="nil"/>
              <w:left w:val="nil"/>
              <w:bottom w:val="nil"/>
              <w:right w:val="nil"/>
            </w:tcBorders>
            <w:shd w:val="clear" w:color="auto" w:fill="auto"/>
            <w:noWrap/>
            <w:vAlign w:val="center"/>
            <w:hideMark/>
          </w:tcPr>
          <w:p w14:paraId="1FA46FF1"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75582AEB" w14:textId="77777777" w:rsidTr="009D1E51">
        <w:trPr>
          <w:trHeight w:val="85"/>
        </w:trPr>
        <w:tc>
          <w:tcPr>
            <w:tcW w:w="2926" w:type="pct"/>
            <w:tcBorders>
              <w:top w:val="nil"/>
              <w:left w:val="nil"/>
              <w:bottom w:val="nil"/>
              <w:right w:val="nil"/>
            </w:tcBorders>
            <w:shd w:val="clear" w:color="auto" w:fill="auto"/>
            <w:vAlign w:val="center"/>
            <w:hideMark/>
          </w:tcPr>
          <w:p w14:paraId="49DDF237"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62A2015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C1B7EB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5DA01B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7807011" w14:textId="77777777" w:rsidR="009D1E51" w:rsidRPr="009D1E51" w:rsidRDefault="009D1E51" w:rsidP="009D1E51">
            <w:pPr>
              <w:spacing w:line="240" w:lineRule="auto"/>
              <w:rPr>
                <w:rFonts w:ascii="Times New Roman" w:hAnsi="Times New Roman"/>
                <w:sz w:val="12"/>
                <w:szCs w:val="12"/>
              </w:rPr>
            </w:pPr>
          </w:p>
        </w:tc>
      </w:tr>
      <w:tr w:rsidR="009D1E51" w:rsidRPr="009D1E51" w14:paraId="7DA2B118" w14:textId="77777777" w:rsidTr="009D1E51">
        <w:trPr>
          <w:trHeight w:val="85"/>
        </w:trPr>
        <w:tc>
          <w:tcPr>
            <w:tcW w:w="2926" w:type="pct"/>
            <w:tcBorders>
              <w:top w:val="nil"/>
              <w:left w:val="nil"/>
              <w:bottom w:val="nil"/>
              <w:right w:val="nil"/>
            </w:tcBorders>
            <w:shd w:val="clear" w:color="auto" w:fill="auto"/>
            <w:vAlign w:val="center"/>
            <w:hideMark/>
          </w:tcPr>
          <w:p w14:paraId="5273650B"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2FF83196"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F93121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82B05C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58A81CF" w14:textId="77777777" w:rsidR="009D1E51" w:rsidRPr="009D1E51" w:rsidRDefault="009D1E51" w:rsidP="009D1E51">
            <w:pPr>
              <w:spacing w:line="240" w:lineRule="auto"/>
              <w:rPr>
                <w:rFonts w:cs="Arial"/>
                <w:sz w:val="12"/>
                <w:szCs w:val="12"/>
              </w:rPr>
            </w:pPr>
            <w:r w:rsidRPr="009D1E51">
              <w:rPr>
                <w:rFonts w:cs="Arial"/>
                <w:sz w:val="12"/>
                <w:szCs w:val="12"/>
              </w:rPr>
              <w:t xml:space="preserve"> </w:t>
            </w:r>
          </w:p>
        </w:tc>
      </w:tr>
      <w:tr w:rsidR="009D1E51" w:rsidRPr="009D1E51" w14:paraId="20DECE8B" w14:textId="77777777" w:rsidTr="009D1E51">
        <w:trPr>
          <w:trHeight w:val="85"/>
        </w:trPr>
        <w:tc>
          <w:tcPr>
            <w:tcW w:w="2926" w:type="pct"/>
            <w:tcBorders>
              <w:top w:val="nil"/>
              <w:left w:val="nil"/>
              <w:bottom w:val="nil"/>
              <w:right w:val="nil"/>
            </w:tcBorders>
            <w:shd w:val="clear" w:color="auto" w:fill="auto"/>
            <w:vAlign w:val="center"/>
            <w:hideMark/>
          </w:tcPr>
          <w:p w14:paraId="6570F02F"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38BB2EB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FFAFA3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A5D04F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D9539FF" w14:textId="77777777" w:rsidR="009D1E51" w:rsidRPr="009D1E51" w:rsidRDefault="009D1E51" w:rsidP="009D1E51">
            <w:pPr>
              <w:spacing w:line="240" w:lineRule="auto"/>
              <w:rPr>
                <w:rFonts w:ascii="Times New Roman" w:hAnsi="Times New Roman"/>
                <w:sz w:val="12"/>
                <w:szCs w:val="12"/>
              </w:rPr>
            </w:pPr>
          </w:p>
        </w:tc>
      </w:tr>
      <w:tr w:rsidR="009D1E51" w:rsidRPr="009D1E51" w14:paraId="4D7EADBD" w14:textId="77777777" w:rsidTr="009D1E51">
        <w:trPr>
          <w:trHeight w:val="85"/>
        </w:trPr>
        <w:tc>
          <w:tcPr>
            <w:tcW w:w="2926" w:type="pct"/>
            <w:tcBorders>
              <w:top w:val="nil"/>
              <w:left w:val="nil"/>
              <w:bottom w:val="nil"/>
              <w:right w:val="nil"/>
            </w:tcBorders>
            <w:shd w:val="clear" w:color="auto" w:fill="auto"/>
            <w:vAlign w:val="center"/>
            <w:hideMark/>
          </w:tcPr>
          <w:p w14:paraId="1EA67B5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73D6B86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F6E4F8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5ED690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FE2DE80" w14:textId="77777777" w:rsidR="009D1E51" w:rsidRPr="009D1E51" w:rsidRDefault="009D1E51" w:rsidP="009D1E51">
            <w:pPr>
              <w:spacing w:line="240" w:lineRule="auto"/>
              <w:rPr>
                <w:rFonts w:ascii="Times New Roman" w:hAnsi="Times New Roman"/>
                <w:sz w:val="12"/>
                <w:szCs w:val="12"/>
              </w:rPr>
            </w:pPr>
          </w:p>
        </w:tc>
      </w:tr>
      <w:tr w:rsidR="009D1E51" w:rsidRPr="009D1E51" w14:paraId="39689D61" w14:textId="77777777" w:rsidTr="009D1E51">
        <w:trPr>
          <w:trHeight w:val="85"/>
        </w:trPr>
        <w:tc>
          <w:tcPr>
            <w:tcW w:w="2926" w:type="pct"/>
            <w:tcBorders>
              <w:top w:val="nil"/>
              <w:left w:val="nil"/>
              <w:bottom w:val="nil"/>
              <w:right w:val="nil"/>
            </w:tcBorders>
            <w:shd w:val="clear" w:color="auto" w:fill="auto"/>
            <w:vAlign w:val="center"/>
            <w:hideMark/>
          </w:tcPr>
          <w:p w14:paraId="0FDC1251" w14:textId="77777777" w:rsidR="009D1E51" w:rsidRPr="009D1E51" w:rsidRDefault="009D1E51" w:rsidP="009D1E51">
            <w:pPr>
              <w:spacing w:line="240" w:lineRule="auto"/>
              <w:jc w:val="both"/>
              <w:rPr>
                <w:rFonts w:cs="Arial"/>
                <w:sz w:val="12"/>
                <w:szCs w:val="12"/>
              </w:rPr>
            </w:pPr>
            <w:r w:rsidRPr="009D1E51">
              <w:rPr>
                <w:rFonts w:cs="Arial"/>
                <w:sz w:val="12"/>
                <w:szCs w:val="12"/>
              </w:rPr>
              <w:t>- liczba etatów (średniorocznie)</w:t>
            </w:r>
          </w:p>
        </w:tc>
        <w:tc>
          <w:tcPr>
            <w:tcW w:w="425" w:type="pct"/>
            <w:tcBorders>
              <w:top w:val="nil"/>
              <w:left w:val="nil"/>
              <w:bottom w:val="nil"/>
              <w:right w:val="nil"/>
            </w:tcBorders>
            <w:shd w:val="clear" w:color="auto" w:fill="auto"/>
            <w:noWrap/>
            <w:vAlign w:val="center"/>
            <w:hideMark/>
          </w:tcPr>
          <w:p w14:paraId="08B75B10" w14:textId="77777777" w:rsidR="009D1E51" w:rsidRPr="009D1E51" w:rsidRDefault="009D1E51" w:rsidP="009D1E51">
            <w:pPr>
              <w:spacing w:line="240" w:lineRule="auto"/>
              <w:jc w:val="right"/>
              <w:rPr>
                <w:rFonts w:cs="Arial"/>
                <w:sz w:val="12"/>
                <w:szCs w:val="12"/>
              </w:rPr>
            </w:pPr>
            <w:r w:rsidRPr="009D1E51">
              <w:rPr>
                <w:rFonts w:cs="Arial"/>
                <w:sz w:val="12"/>
                <w:szCs w:val="12"/>
              </w:rPr>
              <w:t>86,4</w:t>
            </w:r>
          </w:p>
        </w:tc>
        <w:tc>
          <w:tcPr>
            <w:tcW w:w="627" w:type="pct"/>
            <w:tcBorders>
              <w:top w:val="nil"/>
              <w:left w:val="nil"/>
              <w:bottom w:val="nil"/>
              <w:right w:val="nil"/>
            </w:tcBorders>
            <w:shd w:val="clear" w:color="auto" w:fill="auto"/>
            <w:noWrap/>
            <w:vAlign w:val="center"/>
            <w:hideMark/>
          </w:tcPr>
          <w:p w14:paraId="7D2D19AC"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463EE9C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69B285E" w14:textId="77777777" w:rsidR="009D1E51" w:rsidRPr="009D1E51" w:rsidRDefault="009D1E51" w:rsidP="009D1E51">
            <w:pPr>
              <w:spacing w:line="240" w:lineRule="auto"/>
              <w:rPr>
                <w:rFonts w:ascii="Times New Roman" w:hAnsi="Times New Roman"/>
                <w:sz w:val="12"/>
                <w:szCs w:val="12"/>
              </w:rPr>
            </w:pPr>
          </w:p>
        </w:tc>
      </w:tr>
      <w:tr w:rsidR="009D1E51" w:rsidRPr="009D1E51" w14:paraId="0A136D24" w14:textId="77777777" w:rsidTr="009D1E51">
        <w:trPr>
          <w:trHeight w:val="85"/>
        </w:trPr>
        <w:tc>
          <w:tcPr>
            <w:tcW w:w="2926" w:type="pct"/>
            <w:tcBorders>
              <w:top w:val="nil"/>
              <w:left w:val="nil"/>
              <w:bottom w:val="nil"/>
              <w:right w:val="nil"/>
            </w:tcBorders>
            <w:shd w:val="clear" w:color="auto" w:fill="auto"/>
            <w:vAlign w:val="center"/>
            <w:hideMark/>
          </w:tcPr>
          <w:p w14:paraId="7D6A563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7379B2B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EC964A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F273C9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F4CA2EF" w14:textId="77777777" w:rsidR="009D1E51" w:rsidRPr="009D1E51" w:rsidRDefault="009D1E51" w:rsidP="009D1E51">
            <w:pPr>
              <w:spacing w:line="240" w:lineRule="auto"/>
              <w:rPr>
                <w:rFonts w:ascii="Times New Roman" w:hAnsi="Times New Roman"/>
                <w:sz w:val="12"/>
                <w:szCs w:val="12"/>
              </w:rPr>
            </w:pPr>
          </w:p>
        </w:tc>
      </w:tr>
      <w:tr w:rsidR="009D1E51" w:rsidRPr="009D1E51" w14:paraId="70636C58" w14:textId="77777777" w:rsidTr="009D1E51">
        <w:trPr>
          <w:trHeight w:val="85"/>
        </w:trPr>
        <w:tc>
          <w:tcPr>
            <w:tcW w:w="2926" w:type="pct"/>
            <w:tcBorders>
              <w:top w:val="nil"/>
              <w:left w:val="nil"/>
              <w:bottom w:val="nil"/>
              <w:right w:val="nil"/>
            </w:tcBorders>
            <w:shd w:val="clear" w:color="auto" w:fill="auto"/>
            <w:vAlign w:val="center"/>
            <w:hideMark/>
          </w:tcPr>
          <w:p w14:paraId="264EA80A"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329156A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CB74341" w14:textId="77777777" w:rsidR="009D1E51" w:rsidRPr="009D1E51" w:rsidRDefault="009D1E51" w:rsidP="009D1E51">
            <w:pPr>
              <w:spacing w:line="240" w:lineRule="auto"/>
              <w:jc w:val="right"/>
              <w:rPr>
                <w:rFonts w:cs="Arial"/>
                <w:sz w:val="12"/>
                <w:szCs w:val="12"/>
              </w:rPr>
            </w:pPr>
            <w:r w:rsidRPr="009D1E51">
              <w:rPr>
                <w:rFonts w:cs="Arial"/>
                <w:sz w:val="12"/>
                <w:szCs w:val="12"/>
              </w:rPr>
              <w:t>10 577 432</w:t>
            </w:r>
          </w:p>
        </w:tc>
        <w:tc>
          <w:tcPr>
            <w:tcW w:w="627" w:type="pct"/>
            <w:tcBorders>
              <w:top w:val="nil"/>
              <w:left w:val="nil"/>
              <w:bottom w:val="nil"/>
              <w:right w:val="nil"/>
            </w:tcBorders>
            <w:shd w:val="clear" w:color="auto" w:fill="auto"/>
            <w:noWrap/>
            <w:vAlign w:val="center"/>
            <w:hideMark/>
          </w:tcPr>
          <w:p w14:paraId="6D9BD99F" w14:textId="77777777" w:rsidR="009D1E51" w:rsidRPr="009D1E51" w:rsidRDefault="009D1E51" w:rsidP="009D1E51">
            <w:pPr>
              <w:spacing w:line="240" w:lineRule="auto"/>
              <w:jc w:val="right"/>
              <w:rPr>
                <w:rFonts w:cs="Arial"/>
                <w:sz w:val="12"/>
                <w:szCs w:val="12"/>
              </w:rPr>
            </w:pPr>
            <w:r w:rsidRPr="009D1E51">
              <w:rPr>
                <w:rFonts w:cs="Arial"/>
                <w:sz w:val="12"/>
                <w:szCs w:val="12"/>
              </w:rPr>
              <w:t>10 577 429,43</w:t>
            </w:r>
          </w:p>
        </w:tc>
        <w:tc>
          <w:tcPr>
            <w:tcW w:w="394" w:type="pct"/>
            <w:tcBorders>
              <w:top w:val="nil"/>
              <w:left w:val="nil"/>
              <w:bottom w:val="nil"/>
              <w:right w:val="nil"/>
            </w:tcBorders>
            <w:shd w:val="clear" w:color="auto" w:fill="auto"/>
            <w:noWrap/>
            <w:vAlign w:val="center"/>
            <w:hideMark/>
          </w:tcPr>
          <w:p w14:paraId="0EF88DC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901BE51" w14:textId="77777777" w:rsidTr="009D1E51">
        <w:trPr>
          <w:trHeight w:val="85"/>
        </w:trPr>
        <w:tc>
          <w:tcPr>
            <w:tcW w:w="2926" w:type="pct"/>
            <w:tcBorders>
              <w:top w:val="nil"/>
              <w:left w:val="nil"/>
              <w:bottom w:val="nil"/>
              <w:right w:val="nil"/>
            </w:tcBorders>
            <w:shd w:val="clear" w:color="auto" w:fill="auto"/>
            <w:vAlign w:val="center"/>
            <w:hideMark/>
          </w:tcPr>
          <w:p w14:paraId="31406B7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0F68C6F9"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1A5FE2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8 351 100</w:t>
            </w:r>
          </w:p>
        </w:tc>
        <w:tc>
          <w:tcPr>
            <w:tcW w:w="627" w:type="pct"/>
            <w:tcBorders>
              <w:top w:val="nil"/>
              <w:left w:val="nil"/>
              <w:bottom w:val="nil"/>
              <w:right w:val="nil"/>
            </w:tcBorders>
            <w:shd w:val="clear" w:color="auto" w:fill="auto"/>
            <w:noWrap/>
            <w:vAlign w:val="center"/>
            <w:hideMark/>
          </w:tcPr>
          <w:p w14:paraId="1813BA6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8 351 099,73</w:t>
            </w:r>
          </w:p>
        </w:tc>
        <w:tc>
          <w:tcPr>
            <w:tcW w:w="394" w:type="pct"/>
            <w:tcBorders>
              <w:top w:val="nil"/>
              <w:left w:val="nil"/>
              <w:bottom w:val="nil"/>
              <w:right w:val="nil"/>
            </w:tcBorders>
            <w:shd w:val="clear" w:color="auto" w:fill="auto"/>
            <w:noWrap/>
            <w:vAlign w:val="center"/>
            <w:hideMark/>
          </w:tcPr>
          <w:p w14:paraId="47E360B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35881E7A" w14:textId="77777777" w:rsidTr="009D1E51">
        <w:trPr>
          <w:trHeight w:val="85"/>
        </w:trPr>
        <w:tc>
          <w:tcPr>
            <w:tcW w:w="2926" w:type="pct"/>
            <w:tcBorders>
              <w:top w:val="nil"/>
              <w:left w:val="nil"/>
              <w:bottom w:val="nil"/>
              <w:right w:val="nil"/>
            </w:tcBorders>
            <w:shd w:val="clear" w:color="auto" w:fill="auto"/>
            <w:vAlign w:val="center"/>
            <w:hideMark/>
          </w:tcPr>
          <w:p w14:paraId="52EF1CF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14:paraId="3A370D2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D00F18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635 850</w:t>
            </w:r>
          </w:p>
        </w:tc>
        <w:tc>
          <w:tcPr>
            <w:tcW w:w="627" w:type="pct"/>
            <w:tcBorders>
              <w:top w:val="nil"/>
              <w:left w:val="nil"/>
              <w:bottom w:val="nil"/>
              <w:right w:val="nil"/>
            </w:tcBorders>
            <w:shd w:val="clear" w:color="auto" w:fill="auto"/>
            <w:noWrap/>
            <w:vAlign w:val="center"/>
            <w:hideMark/>
          </w:tcPr>
          <w:p w14:paraId="583DB54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635 849,20</w:t>
            </w:r>
          </w:p>
        </w:tc>
        <w:tc>
          <w:tcPr>
            <w:tcW w:w="394" w:type="pct"/>
            <w:tcBorders>
              <w:top w:val="nil"/>
              <w:left w:val="nil"/>
              <w:bottom w:val="nil"/>
              <w:right w:val="nil"/>
            </w:tcBorders>
            <w:shd w:val="clear" w:color="auto" w:fill="auto"/>
            <w:noWrap/>
            <w:vAlign w:val="center"/>
            <w:hideMark/>
          </w:tcPr>
          <w:p w14:paraId="525F854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AF294D5" w14:textId="77777777" w:rsidTr="009D1E51">
        <w:trPr>
          <w:trHeight w:val="85"/>
        </w:trPr>
        <w:tc>
          <w:tcPr>
            <w:tcW w:w="2926" w:type="pct"/>
            <w:tcBorders>
              <w:top w:val="nil"/>
              <w:left w:val="nil"/>
              <w:bottom w:val="nil"/>
              <w:right w:val="nil"/>
            </w:tcBorders>
            <w:shd w:val="clear" w:color="auto" w:fill="auto"/>
            <w:vAlign w:val="center"/>
            <w:hideMark/>
          </w:tcPr>
          <w:p w14:paraId="4205FE9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14:paraId="7B03EF1E"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0F9480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11 030</w:t>
            </w:r>
          </w:p>
        </w:tc>
        <w:tc>
          <w:tcPr>
            <w:tcW w:w="627" w:type="pct"/>
            <w:tcBorders>
              <w:top w:val="nil"/>
              <w:left w:val="nil"/>
              <w:bottom w:val="nil"/>
              <w:right w:val="nil"/>
            </w:tcBorders>
            <w:shd w:val="clear" w:color="auto" w:fill="auto"/>
            <w:noWrap/>
            <w:vAlign w:val="center"/>
            <w:hideMark/>
          </w:tcPr>
          <w:p w14:paraId="564E528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11 030,00</w:t>
            </w:r>
          </w:p>
        </w:tc>
        <w:tc>
          <w:tcPr>
            <w:tcW w:w="394" w:type="pct"/>
            <w:tcBorders>
              <w:top w:val="nil"/>
              <w:left w:val="nil"/>
              <w:bottom w:val="nil"/>
              <w:right w:val="nil"/>
            </w:tcBorders>
            <w:shd w:val="clear" w:color="auto" w:fill="auto"/>
            <w:noWrap/>
            <w:vAlign w:val="center"/>
            <w:hideMark/>
          </w:tcPr>
          <w:p w14:paraId="15C0A7D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88B9956" w14:textId="77777777" w:rsidTr="009D1E51">
        <w:trPr>
          <w:trHeight w:val="85"/>
        </w:trPr>
        <w:tc>
          <w:tcPr>
            <w:tcW w:w="2926" w:type="pct"/>
            <w:tcBorders>
              <w:top w:val="nil"/>
              <w:left w:val="nil"/>
              <w:bottom w:val="nil"/>
              <w:right w:val="nil"/>
            </w:tcBorders>
            <w:shd w:val="clear" w:color="auto" w:fill="auto"/>
            <w:vAlign w:val="center"/>
            <w:hideMark/>
          </w:tcPr>
          <w:p w14:paraId="674460A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453DE0F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1ECDAF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1 579 452</w:t>
            </w:r>
          </w:p>
        </w:tc>
        <w:tc>
          <w:tcPr>
            <w:tcW w:w="627" w:type="pct"/>
            <w:tcBorders>
              <w:top w:val="nil"/>
              <w:left w:val="nil"/>
              <w:bottom w:val="nil"/>
              <w:right w:val="nil"/>
            </w:tcBorders>
            <w:shd w:val="clear" w:color="auto" w:fill="auto"/>
            <w:noWrap/>
            <w:vAlign w:val="center"/>
            <w:hideMark/>
          </w:tcPr>
          <w:p w14:paraId="269A2C0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1 579 450,50</w:t>
            </w:r>
          </w:p>
        </w:tc>
        <w:tc>
          <w:tcPr>
            <w:tcW w:w="394" w:type="pct"/>
            <w:tcBorders>
              <w:top w:val="nil"/>
              <w:left w:val="nil"/>
              <w:bottom w:val="nil"/>
              <w:right w:val="nil"/>
            </w:tcBorders>
            <w:shd w:val="clear" w:color="auto" w:fill="auto"/>
            <w:noWrap/>
            <w:vAlign w:val="center"/>
            <w:hideMark/>
          </w:tcPr>
          <w:p w14:paraId="0396BAD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6C084E9D" w14:textId="77777777" w:rsidTr="009D1E51">
        <w:trPr>
          <w:trHeight w:val="85"/>
        </w:trPr>
        <w:tc>
          <w:tcPr>
            <w:tcW w:w="2926" w:type="pct"/>
            <w:tcBorders>
              <w:top w:val="nil"/>
              <w:left w:val="nil"/>
              <w:bottom w:val="nil"/>
              <w:right w:val="nil"/>
            </w:tcBorders>
            <w:shd w:val="clear" w:color="auto" w:fill="auto"/>
            <w:vAlign w:val="center"/>
            <w:hideMark/>
          </w:tcPr>
          <w:p w14:paraId="2E86450C"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701397C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AB3876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45DBAC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AD44281" w14:textId="77777777" w:rsidR="009D1E51" w:rsidRPr="009D1E51" w:rsidRDefault="009D1E51" w:rsidP="009D1E51">
            <w:pPr>
              <w:spacing w:line="240" w:lineRule="auto"/>
              <w:rPr>
                <w:rFonts w:ascii="Times New Roman" w:hAnsi="Times New Roman"/>
                <w:sz w:val="12"/>
                <w:szCs w:val="12"/>
              </w:rPr>
            </w:pPr>
          </w:p>
        </w:tc>
      </w:tr>
      <w:tr w:rsidR="009D1E51" w:rsidRPr="009D1E51" w14:paraId="05402A68" w14:textId="77777777" w:rsidTr="009D1E51">
        <w:trPr>
          <w:trHeight w:val="85"/>
        </w:trPr>
        <w:tc>
          <w:tcPr>
            <w:tcW w:w="2926" w:type="pct"/>
            <w:tcBorders>
              <w:top w:val="nil"/>
              <w:left w:val="nil"/>
              <w:bottom w:val="nil"/>
              <w:right w:val="nil"/>
            </w:tcBorders>
            <w:shd w:val="clear" w:color="auto" w:fill="auto"/>
            <w:vAlign w:val="bottom"/>
            <w:hideMark/>
          </w:tcPr>
          <w:p w14:paraId="15BCD1B4" w14:textId="77777777" w:rsidR="009D1E51" w:rsidRPr="009D1E51" w:rsidRDefault="009D1E51" w:rsidP="009D1E51">
            <w:pPr>
              <w:spacing w:line="240" w:lineRule="auto"/>
              <w:jc w:val="both"/>
              <w:rPr>
                <w:rFonts w:cs="Arial"/>
                <w:sz w:val="12"/>
                <w:szCs w:val="12"/>
              </w:rPr>
            </w:pPr>
            <w:r w:rsidRPr="009D1E51">
              <w:rPr>
                <w:rFonts w:cs="Arial"/>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14:paraId="07C592D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19E777A" w14:textId="77777777" w:rsidR="009D1E51" w:rsidRPr="009D1E51" w:rsidRDefault="009D1E51" w:rsidP="009D1E51">
            <w:pPr>
              <w:spacing w:line="240" w:lineRule="auto"/>
              <w:jc w:val="right"/>
              <w:rPr>
                <w:rFonts w:cs="Arial"/>
                <w:sz w:val="12"/>
                <w:szCs w:val="12"/>
              </w:rPr>
            </w:pPr>
            <w:r w:rsidRPr="009D1E51">
              <w:rPr>
                <w:rFonts w:cs="Arial"/>
                <w:sz w:val="12"/>
                <w:szCs w:val="12"/>
              </w:rPr>
              <w:t>817 800</w:t>
            </w:r>
          </w:p>
        </w:tc>
        <w:tc>
          <w:tcPr>
            <w:tcW w:w="627" w:type="pct"/>
            <w:tcBorders>
              <w:top w:val="nil"/>
              <w:left w:val="nil"/>
              <w:bottom w:val="nil"/>
              <w:right w:val="nil"/>
            </w:tcBorders>
            <w:shd w:val="clear" w:color="auto" w:fill="auto"/>
            <w:noWrap/>
            <w:vAlign w:val="center"/>
            <w:hideMark/>
          </w:tcPr>
          <w:p w14:paraId="775A6074" w14:textId="77777777" w:rsidR="009D1E51" w:rsidRPr="009D1E51" w:rsidRDefault="009D1E51" w:rsidP="009D1E51">
            <w:pPr>
              <w:spacing w:line="240" w:lineRule="auto"/>
              <w:jc w:val="right"/>
              <w:rPr>
                <w:rFonts w:cs="Arial"/>
                <w:sz w:val="12"/>
                <w:szCs w:val="12"/>
              </w:rPr>
            </w:pPr>
            <w:r w:rsidRPr="009D1E51">
              <w:rPr>
                <w:rFonts w:cs="Arial"/>
                <w:sz w:val="12"/>
                <w:szCs w:val="12"/>
              </w:rPr>
              <w:t>817 701,00</w:t>
            </w:r>
          </w:p>
        </w:tc>
        <w:tc>
          <w:tcPr>
            <w:tcW w:w="394" w:type="pct"/>
            <w:tcBorders>
              <w:top w:val="nil"/>
              <w:left w:val="nil"/>
              <w:bottom w:val="nil"/>
              <w:right w:val="nil"/>
            </w:tcBorders>
            <w:shd w:val="clear" w:color="auto" w:fill="auto"/>
            <w:noWrap/>
            <w:vAlign w:val="center"/>
            <w:hideMark/>
          </w:tcPr>
          <w:p w14:paraId="613339E0"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CDED27E" w14:textId="77777777" w:rsidTr="009D1E51">
        <w:trPr>
          <w:trHeight w:val="85"/>
        </w:trPr>
        <w:tc>
          <w:tcPr>
            <w:tcW w:w="2926" w:type="pct"/>
            <w:tcBorders>
              <w:top w:val="nil"/>
              <w:left w:val="nil"/>
              <w:bottom w:val="nil"/>
              <w:right w:val="nil"/>
            </w:tcBorders>
            <w:shd w:val="clear" w:color="auto" w:fill="auto"/>
            <w:vAlign w:val="bottom"/>
            <w:hideMark/>
          </w:tcPr>
          <w:p w14:paraId="09A79E11"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7E67B42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B787040" w14:textId="77777777" w:rsidR="009D1E51" w:rsidRPr="009D1E51" w:rsidRDefault="009D1E51" w:rsidP="009D1E51">
            <w:pPr>
              <w:spacing w:line="240" w:lineRule="auto"/>
              <w:jc w:val="right"/>
              <w:rPr>
                <w:rFonts w:cs="Arial"/>
                <w:sz w:val="12"/>
                <w:szCs w:val="12"/>
              </w:rPr>
            </w:pPr>
            <w:r w:rsidRPr="009D1E51">
              <w:rPr>
                <w:rFonts w:cs="Arial"/>
                <w:sz w:val="12"/>
                <w:szCs w:val="12"/>
              </w:rPr>
              <w:t>385 500</w:t>
            </w:r>
          </w:p>
        </w:tc>
        <w:tc>
          <w:tcPr>
            <w:tcW w:w="627" w:type="pct"/>
            <w:tcBorders>
              <w:top w:val="nil"/>
              <w:left w:val="nil"/>
              <w:bottom w:val="nil"/>
              <w:right w:val="nil"/>
            </w:tcBorders>
            <w:shd w:val="clear" w:color="auto" w:fill="auto"/>
            <w:noWrap/>
            <w:vAlign w:val="center"/>
            <w:hideMark/>
          </w:tcPr>
          <w:p w14:paraId="067726CA" w14:textId="77777777" w:rsidR="009D1E51" w:rsidRPr="009D1E51" w:rsidRDefault="009D1E51" w:rsidP="009D1E51">
            <w:pPr>
              <w:spacing w:line="240" w:lineRule="auto"/>
              <w:jc w:val="right"/>
              <w:rPr>
                <w:rFonts w:cs="Arial"/>
                <w:sz w:val="12"/>
                <w:szCs w:val="12"/>
              </w:rPr>
            </w:pPr>
            <w:r w:rsidRPr="009D1E51">
              <w:rPr>
                <w:rFonts w:cs="Arial"/>
                <w:sz w:val="12"/>
                <w:szCs w:val="12"/>
              </w:rPr>
              <w:t>385 500,00</w:t>
            </w:r>
          </w:p>
        </w:tc>
        <w:tc>
          <w:tcPr>
            <w:tcW w:w="394" w:type="pct"/>
            <w:tcBorders>
              <w:top w:val="nil"/>
              <w:left w:val="nil"/>
              <w:bottom w:val="nil"/>
              <w:right w:val="nil"/>
            </w:tcBorders>
            <w:shd w:val="clear" w:color="auto" w:fill="auto"/>
            <w:noWrap/>
            <w:vAlign w:val="center"/>
            <w:hideMark/>
          </w:tcPr>
          <w:p w14:paraId="2417B747"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384E185" w14:textId="77777777" w:rsidTr="009D1E51">
        <w:trPr>
          <w:trHeight w:val="85"/>
        </w:trPr>
        <w:tc>
          <w:tcPr>
            <w:tcW w:w="2926" w:type="pct"/>
            <w:tcBorders>
              <w:top w:val="nil"/>
              <w:left w:val="nil"/>
              <w:bottom w:val="nil"/>
              <w:right w:val="nil"/>
            </w:tcBorders>
            <w:shd w:val="clear" w:color="auto" w:fill="auto"/>
            <w:vAlign w:val="bottom"/>
            <w:hideMark/>
          </w:tcPr>
          <w:p w14:paraId="4B3E125A"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2752D3B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F912F8F" w14:textId="77777777" w:rsidR="009D1E51" w:rsidRPr="009D1E51" w:rsidRDefault="009D1E51" w:rsidP="009D1E51">
            <w:pPr>
              <w:spacing w:line="240" w:lineRule="auto"/>
              <w:jc w:val="right"/>
              <w:rPr>
                <w:rFonts w:cs="Arial"/>
                <w:sz w:val="12"/>
                <w:szCs w:val="12"/>
              </w:rPr>
            </w:pPr>
            <w:r w:rsidRPr="009D1E51">
              <w:rPr>
                <w:rFonts w:cs="Arial"/>
                <w:sz w:val="12"/>
                <w:szCs w:val="12"/>
              </w:rPr>
              <w:t>242 911</w:t>
            </w:r>
          </w:p>
        </w:tc>
        <w:tc>
          <w:tcPr>
            <w:tcW w:w="627" w:type="pct"/>
            <w:tcBorders>
              <w:top w:val="nil"/>
              <w:left w:val="nil"/>
              <w:bottom w:val="nil"/>
              <w:right w:val="nil"/>
            </w:tcBorders>
            <w:shd w:val="clear" w:color="auto" w:fill="auto"/>
            <w:noWrap/>
            <w:vAlign w:val="center"/>
            <w:hideMark/>
          </w:tcPr>
          <w:p w14:paraId="6FDA4222" w14:textId="77777777" w:rsidR="009D1E51" w:rsidRPr="009D1E51" w:rsidRDefault="009D1E51" w:rsidP="009D1E51">
            <w:pPr>
              <w:spacing w:line="240" w:lineRule="auto"/>
              <w:jc w:val="right"/>
              <w:rPr>
                <w:rFonts w:cs="Arial"/>
                <w:sz w:val="12"/>
                <w:szCs w:val="12"/>
              </w:rPr>
            </w:pPr>
            <w:r w:rsidRPr="009D1E51">
              <w:rPr>
                <w:rFonts w:cs="Arial"/>
                <w:sz w:val="12"/>
                <w:szCs w:val="12"/>
              </w:rPr>
              <w:t>242 911,00</w:t>
            </w:r>
          </w:p>
        </w:tc>
        <w:tc>
          <w:tcPr>
            <w:tcW w:w="394" w:type="pct"/>
            <w:tcBorders>
              <w:top w:val="nil"/>
              <w:left w:val="nil"/>
              <w:bottom w:val="nil"/>
              <w:right w:val="nil"/>
            </w:tcBorders>
            <w:shd w:val="clear" w:color="auto" w:fill="auto"/>
            <w:noWrap/>
            <w:vAlign w:val="center"/>
            <w:hideMark/>
          </w:tcPr>
          <w:p w14:paraId="2328139B"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4E3BA22" w14:textId="77777777" w:rsidTr="009D1E51">
        <w:trPr>
          <w:trHeight w:val="85"/>
        </w:trPr>
        <w:tc>
          <w:tcPr>
            <w:tcW w:w="2926" w:type="pct"/>
            <w:tcBorders>
              <w:top w:val="nil"/>
              <w:left w:val="nil"/>
              <w:bottom w:val="nil"/>
              <w:right w:val="nil"/>
            </w:tcBorders>
            <w:shd w:val="clear" w:color="auto" w:fill="auto"/>
            <w:vAlign w:val="bottom"/>
            <w:hideMark/>
          </w:tcPr>
          <w:p w14:paraId="2BCC9EB5"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63F1551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C5AADFF" w14:textId="77777777" w:rsidR="009D1E51" w:rsidRPr="009D1E51" w:rsidRDefault="009D1E51" w:rsidP="009D1E51">
            <w:pPr>
              <w:spacing w:line="240" w:lineRule="auto"/>
              <w:jc w:val="right"/>
              <w:rPr>
                <w:rFonts w:cs="Arial"/>
                <w:sz w:val="12"/>
                <w:szCs w:val="12"/>
              </w:rPr>
            </w:pPr>
            <w:r w:rsidRPr="009D1E51">
              <w:rPr>
                <w:rFonts w:cs="Arial"/>
                <w:sz w:val="12"/>
                <w:szCs w:val="12"/>
              </w:rPr>
              <w:t>155 848</w:t>
            </w:r>
          </w:p>
        </w:tc>
        <w:tc>
          <w:tcPr>
            <w:tcW w:w="627" w:type="pct"/>
            <w:tcBorders>
              <w:top w:val="nil"/>
              <w:left w:val="nil"/>
              <w:bottom w:val="nil"/>
              <w:right w:val="nil"/>
            </w:tcBorders>
            <w:shd w:val="clear" w:color="auto" w:fill="auto"/>
            <w:noWrap/>
            <w:vAlign w:val="center"/>
            <w:hideMark/>
          </w:tcPr>
          <w:p w14:paraId="7DD1EA85" w14:textId="77777777" w:rsidR="009D1E51" w:rsidRPr="009D1E51" w:rsidRDefault="009D1E51" w:rsidP="009D1E51">
            <w:pPr>
              <w:spacing w:line="240" w:lineRule="auto"/>
              <w:jc w:val="right"/>
              <w:rPr>
                <w:rFonts w:cs="Arial"/>
                <w:sz w:val="12"/>
                <w:szCs w:val="12"/>
              </w:rPr>
            </w:pPr>
            <w:r w:rsidRPr="009D1E51">
              <w:rPr>
                <w:rFonts w:cs="Arial"/>
                <w:sz w:val="12"/>
                <w:szCs w:val="12"/>
              </w:rPr>
              <w:t>155 848,00</w:t>
            </w:r>
          </w:p>
        </w:tc>
        <w:tc>
          <w:tcPr>
            <w:tcW w:w="394" w:type="pct"/>
            <w:tcBorders>
              <w:top w:val="nil"/>
              <w:left w:val="nil"/>
              <w:bottom w:val="nil"/>
              <w:right w:val="nil"/>
            </w:tcBorders>
            <w:shd w:val="clear" w:color="auto" w:fill="auto"/>
            <w:noWrap/>
            <w:vAlign w:val="center"/>
            <w:hideMark/>
          </w:tcPr>
          <w:p w14:paraId="791EFD2E"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AF25E3A" w14:textId="77777777" w:rsidTr="009D1E51">
        <w:trPr>
          <w:trHeight w:val="85"/>
        </w:trPr>
        <w:tc>
          <w:tcPr>
            <w:tcW w:w="2926" w:type="pct"/>
            <w:tcBorders>
              <w:top w:val="nil"/>
              <w:left w:val="nil"/>
              <w:bottom w:val="nil"/>
              <w:right w:val="nil"/>
            </w:tcBorders>
            <w:shd w:val="clear" w:color="auto" w:fill="auto"/>
            <w:vAlign w:val="bottom"/>
            <w:hideMark/>
          </w:tcPr>
          <w:p w14:paraId="1F687DE6" w14:textId="77777777" w:rsidR="009D1E51" w:rsidRPr="009D1E51" w:rsidRDefault="009D1E51" w:rsidP="009D1E51">
            <w:pPr>
              <w:spacing w:line="240" w:lineRule="auto"/>
              <w:jc w:val="both"/>
              <w:rPr>
                <w:rFonts w:cs="Arial"/>
                <w:sz w:val="12"/>
                <w:szCs w:val="12"/>
              </w:rPr>
            </w:pPr>
            <w:r w:rsidRPr="009D1E51">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14:paraId="06B2A85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EF0C589" w14:textId="77777777" w:rsidR="009D1E51" w:rsidRPr="009D1E51" w:rsidRDefault="009D1E51" w:rsidP="009D1E51">
            <w:pPr>
              <w:spacing w:line="240" w:lineRule="auto"/>
              <w:jc w:val="right"/>
              <w:rPr>
                <w:rFonts w:cs="Arial"/>
                <w:sz w:val="12"/>
                <w:szCs w:val="12"/>
              </w:rPr>
            </w:pPr>
            <w:r w:rsidRPr="009D1E51">
              <w:rPr>
                <w:rFonts w:cs="Arial"/>
                <w:sz w:val="12"/>
                <w:szCs w:val="12"/>
              </w:rPr>
              <w:t>63 849</w:t>
            </w:r>
          </w:p>
        </w:tc>
        <w:tc>
          <w:tcPr>
            <w:tcW w:w="627" w:type="pct"/>
            <w:tcBorders>
              <w:top w:val="nil"/>
              <w:left w:val="nil"/>
              <w:bottom w:val="nil"/>
              <w:right w:val="nil"/>
            </w:tcBorders>
            <w:shd w:val="clear" w:color="auto" w:fill="auto"/>
            <w:noWrap/>
            <w:vAlign w:val="center"/>
            <w:hideMark/>
          </w:tcPr>
          <w:p w14:paraId="45D6C786" w14:textId="77777777" w:rsidR="009D1E51" w:rsidRPr="009D1E51" w:rsidRDefault="009D1E51" w:rsidP="009D1E51">
            <w:pPr>
              <w:spacing w:line="240" w:lineRule="auto"/>
              <w:jc w:val="right"/>
              <w:rPr>
                <w:rFonts w:cs="Arial"/>
                <w:sz w:val="12"/>
                <w:szCs w:val="12"/>
              </w:rPr>
            </w:pPr>
            <w:r w:rsidRPr="009D1E51">
              <w:rPr>
                <w:rFonts w:cs="Arial"/>
                <w:sz w:val="12"/>
                <w:szCs w:val="12"/>
              </w:rPr>
              <w:t>59 191,00</w:t>
            </w:r>
          </w:p>
        </w:tc>
        <w:tc>
          <w:tcPr>
            <w:tcW w:w="394" w:type="pct"/>
            <w:tcBorders>
              <w:top w:val="nil"/>
              <w:left w:val="nil"/>
              <w:bottom w:val="nil"/>
              <w:right w:val="nil"/>
            </w:tcBorders>
            <w:shd w:val="clear" w:color="auto" w:fill="auto"/>
            <w:noWrap/>
            <w:vAlign w:val="center"/>
            <w:hideMark/>
          </w:tcPr>
          <w:p w14:paraId="5BB146B4" w14:textId="77777777" w:rsidR="009D1E51" w:rsidRPr="009D1E51" w:rsidRDefault="009D1E51" w:rsidP="009D1E51">
            <w:pPr>
              <w:spacing w:line="240" w:lineRule="auto"/>
              <w:jc w:val="right"/>
              <w:rPr>
                <w:rFonts w:cs="Arial"/>
                <w:sz w:val="12"/>
                <w:szCs w:val="12"/>
              </w:rPr>
            </w:pPr>
            <w:r w:rsidRPr="009D1E51">
              <w:rPr>
                <w:rFonts w:cs="Arial"/>
                <w:sz w:val="12"/>
                <w:szCs w:val="12"/>
              </w:rPr>
              <w:t>92,7%</w:t>
            </w:r>
          </w:p>
        </w:tc>
      </w:tr>
      <w:tr w:rsidR="009D1E51" w:rsidRPr="009D1E51" w14:paraId="28C73CAD" w14:textId="77777777" w:rsidTr="009D1E51">
        <w:trPr>
          <w:trHeight w:val="85"/>
        </w:trPr>
        <w:tc>
          <w:tcPr>
            <w:tcW w:w="2926" w:type="pct"/>
            <w:tcBorders>
              <w:top w:val="nil"/>
              <w:left w:val="nil"/>
              <w:bottom w:val="nil"/>
              <w:right w:val="nil"/>
            </w:tcBorders>
            <w:shd w:val="clear" w:color="auto" w:fill="auto"/>
            <w:vAlign w:val="bottom"/>
            <w:hideMark/>
          </w:tcPr>
          <w:p w14:paraId="7F15B40E"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425" w:type="pct"/>
            <w:tcBorders>
              <w:top w:val="nil"/>
              <w:left w:val="nil"/>
              <w:bottom w:val="nil"/>
              <w:right w:val="nil"/>
            </w:tcBorders>
            <w:shd w:val="clear" w:color="auto" w:fill="auto"/>
            <w:noWrap/>
            <w:vAlign w:val="bottom"/>
            <w:hideMark/>
          </w:tcPr>
          <w:p w14:paraId="7EA966E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3DCD839" w14:textId="77777777" w:rsidR="009D1E51" w:rsidRPr="009D1E51" w:rsidRDefault="009D1E51" w:rsidP="009D1E51">
            <w:pPr>
              <w:spacing w:line="240" w:lineRule="auto"/>
              <w:jc w:val="right"/>
              <w:rPr>
                <w:rFonts w:cs="Arial"/>
                <w:sz w:val="12"/>
                <w:szCs w:val="12"/>
              </w:rPr>
            </w:pPr>
            <w:r w:rsidRPr="009D1E51">
              <w:rPr>
                <w:rFonts w:cs="Arial"/>
                <w:sz w:val="12"/>
                <w:szCs w:val="12"/>
              </w:rPr>
              <w:t>57 200</w:t>
            </w:r>
          </w:p>
        </w:tc>
        <w:tc>
          <w:tcPr>
            <w:tcW w:w="627" w:type="pct"/>
            <w:tcBorders>
              <w:top w:val="nil"/>
              <w:left w:val="nil"/>
              <w:bottom w:val="nil"/>
              <w:right w:val="nil"/>
            </w:tcBorders>
            <w:shd w:val="clear" w:color="auto" w:fill="auto"/>
            <w:noWrap/>
            <w:vAlign w:val="center"/>
            <w:hideMark/>
          </w:tcPr>
          <w:p w14:paraId="0A5FE0BF" w14:textId="77777777" w:rsidR="009D1E51" w:rsidRPr="009D1E51" w:rsidRDefault="009D1E51" w:rsidP="009D1E51">
            <w:pPr>
              <w:spacing w:line="240" w:lineRule="auto"/>
              <w:jc w:val="right"/>
              <w:rPr>
                <w:rFonts w:cs="Arial"/>
                <w:sz w:val="12"/>
                <w:szCs w:val="12"/>
              </w:rPr>
            </w:pPr>
            <w:r w:rsidRPr="009D1E51">
              <w:rPr>
                <w:rFonts w:cs="Arial"/>
                <w:sz w:val="12"/>
                <w:szCs w:val="12"/>
              </w:rPr>
              <w:t>51 122,14</w:t>
            </w:r>
          </w:p>
        </w:tc>
        <w:tc>
          <w:tcPr>
            <w:tcW w:w="394" w:type="pct"/>
            <w:tcBorders>
              <w:top w:val="nil"/>
              <w:left w:val="nil"/>
              <w:bottom w:val="nil"/>
              <w:right w:val="nil"/>
            </w:tcBorders>
            <w:shd w:val="clear" w:color="auto" w:fill="auto"/>
            <w:noWrap/>
            <w:vAlign w:val="center"/>
            <w:hideMark/>
          </w:tcPr>
          <w:p w14:paraId="1B3DB14B" w14:textId="77777777" w:rsidR="009D1E51" w:rsidRPr="009D1E51" w:rsidRDefault="009D1E51" w:rsidP="009D1E51">
            <w:pPr>
              <w:spacing w:line="240" w:lineRule="auto"/>
              <w:jc w:val="right"/>
              <w:rPr>
                <w:rFonts w:cs="Arial"/>
                <w:sz w:val="12"/>
                <w:szCs w:val="12"/>
              </w:rPr>
            </w:pPr>
            <w:r w:rsidRPr="009D1E51">
              <w:rPr>
                <w:rFonts w:cs="Arial"/>
                <w:sz w:val="12"/>
                <w:szCs w:val="12"/>
              </w:rPr>
              <w:t>89,4%</w:t>
            </w:r>
          </w:p>
        </w:tc>
      </w:tr>
      <w:tr w:rsidR="009D1E51" w:rsidRPr="009D1E51" w14:paraId="4EB52D5A" w14:textId="77777777" w:rsidTr="009D1E51">
        <w:trPr>
          <w:trHeight w:val="85"/>
        </w:trPr>
        <w:tc>
          <w:tcPr>
            <w:tcW w:w="2926" w:type="pct"/>
            <w:tcBorders>
              <w:top w:val="nil"/>
              <w:left w:val="nil"/>
              <w:bottom w:val="nil"/>
              <w:right w:val="nil"/>
            </w:tcBorders>
            <w:shd w:val="clear" w:color="auto" w:fill="auto"/>
            <w:vAlign w:val="bottom"/>
            <w:hideMark/>
          </w:tcPr>
          <w:p w14:paraId="7E6F75B0"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1502CDA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7989574" w14:textId="77777777" w:rsidR="009D1E51" w:rsidRPr="009D1E51" w:rsidRDefault="009D1E51" w:rsidP="009D1E51">
            <w:pPr>
              <w:spacing w:line="240" w:lineRule="auto"/>
              <w:jc w:val="right"/>
              <w:rPr>
                <w:rFonts w:cs="Arial"/>
                <w:sz w:val="12"/>
                <w:szCs w:val="12"/>
              </w:rPr>
            </w:pPr>
            <w:r w:rsidRPr="009D1E51">
              <w:rPr>
                <w:rFonts w:cs="Arial"/>
                <w:sz w:val="12"/>
                <w:szCs w:val="12"/>
              </w:rPr>
              <w:t>34 000</w:t>
            </w:r>
          </w:p>
        </w:tc>
        <w:tc>
          <w:tcPr>
            <w:tcW w:w="627" w:type="pct"/>
            <w:tcBorders>
              <w:top w:val="nil"/>
              <w:left w:val="nil"/>
              <w:bottom w:val="nil"/>
              <w:right w:val="nil"/>
            </w:tcBorders>
            <w:shd w:val="clear" w:color="auto" w:fill="auto"/>
            <w:noWrap/>
            <w:vAlign w:val="center"/>
            <w:hideMark/>
          </w:tcPr>
          <w:p w14:paraId="23AA3A71" w14:textId="77777777" w:rsidR="009D1E51" w:rsidRPr="009D1E51" w:rsidRDefault="009D1E51" w:rsidP="009D1E51">
            <w:pPr>
              <w:spacing w:line="240" w:lineRule="auto"/>
              <w:jc w:val="right"/>
              <w:rPr>
                <w:rFonts w:cs="Arial"/>
                <w:sz w:val="12"/>
                <w:szCs w:val="12"/>
              </w:rPr>
            </w:pPr>
            <w:r w:rsidRPr="009D1E51">
              <w:rPr>
                <w:rFonts w:cs="Arial"/>
                <w:sz w:val="12"/>
                <w:szCs w:val="12"/>
              </w:rPr>
              <w:t>33 743,20</w:t>
            </w:r>
          </w:p>
        </w:tc>
        <w:tc>
          <w:tcPr>
            <w:tcW w:w="394" w:type="pct"/>
            <w:tcBorders>
              <w:top w:val="nil"/>
              <w:left w:val="nil"/>
              <w:bottom w:val="nil"/>
              <w:right w:val="nil"/>
            </w:tcBorders>
            <w:shd w:val="clear" w:color="auto" w:fill="auto"/>
            <w:noWrap/>
            <w:vAlign w:val="center"/>
            <w:hideMark/>
          </w:tcPr>
          <w:p w14:paraId="5490B679"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61E29F5F" w14:textId="77777777" w:rsidTr="009D1E51">
        <w:trPr>
          <w:trHeight w:val="85"/>
        </w:trPr>
        <w:tc>
          <w:tcPr>
            <w:tcW w:w="2926" w:type="pct"/>
            <w:tcBorders>
              <w:top w:val="nil"/>
              <w:left w:val="nil"/>
              <w:bottom w:val="nil"/>
              <w:right w:val="nil"/>
            </w:tcBorders>
            <w:shd w:val="clear" w:color="auto" w:fill="auto"/>
            <w:vAlign w:val="bottom"/>
            <w:hideMark/>
          </w:tcPr>
          <w:p w14:paraId="1799B708"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7F0F5F8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BCFE183" w14:textId="77777777" w:rsidR="009D1E51" w:rsidRPr="009D1E51" w:rsidRDefault="009D1E51" w:rsidP="009D1E51">
            <w:pPr>
              <w:spacing w:line="240" w:lineRule="auto"/>
              <w:jc w:val="right"/>
              <w:rPr>
                <w:rFonts w:cs="Arial"/>
                <w:sz w:val="12"/>
                <w:szCs w:val="12"/>
              </w:rPr>
            </w:pPr>
            <w:r w:rsidRPr="009D1E51">
              <w:rPr>
                <w:rFonts w:cs="Arial"/>
                <w:sz w:val="12"/>
                <w:szCs w:val="12"/>
              </w:rPr>
              <w:t>17 200</w:t>
            </w:r>
          </w:p>
        </w:tc>
        <w:tc>
          <w:tcPr>
            <w:tcW w:w="627" w:type="pct"/>
            <w:tcBorders>
              <w:top w:val="nil"/>
              <w:left w:val="nil"/>
              <w:bottom w:val="nil"/>
              <w:right w:val="nil"/>
            </w:tcBorders>
            <w:shd w:val="clear" w:color="auto" w:fill="auto"/>
            <w:noWrap/>
            <w:vAlign w:val="center"/>
            <w:hideMark/>
          </w:tcPr>
          <w:p w14:paraId="410B05A1" w14:textId="77777777" w:rsidR="009D1E51" w:rsidRPr="009D1E51" w:rsidRDefault="009D1E51" w:rsidP="009D1E51">
            <w:pPr>
              <w:spacing w:line="240" w:lineRule="auto"/>
              <w:jc w:val="right"/>
              <w:rPr>
                <w:rFonts w:cs="Arial"/>
                <w:sz w:val="12"/>
                <w:szCs w:val="12"/>
              </w:rPr>
            </w:pPr>
            <w:r w:rsidRPr="009D1E51">
              <w:rPr>
                <w:rFonts w:cs="Arial"/>
                <w:sz w:val="12"/>
                <w:szCs w:val="12"/>
              </w:rPr>
              <w:t>17 131,44</w:t>
            </w:r>
          </w:p>
        </w:tc>
        <w:tc>
          <w:tcPr>
            <w:tcW w:w="394" w:type="pct"/>
            <w:tcBorders>
              <w:top w:val="nil"/>
              <w:left w:val="nil"/>
              <w:bottom w:val="nil"/>
              <w:right w:val="nil"/>
            </w:tcBorders>
            <w:shd w:val="clear" w:color="auto" w:fill="auto"/>
            <w:noWrap/>
            <w:vAlign w:val="center"/>
            <w:hideMark/>
          </w:tcPr>
          <w:p w14:paraId="5EE3BD50"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37EB76AD" w14:textId="77777777" w:rsidTr="009D1E51">
        <w:trPr>
          <w:trHeight w:val="85"/>
        </w:trPr>
        <w:tc>
          <w:tcPr>
            <w:tcW w:w="2926" w:type="pct"/>
            <w:tcBorders>
              <w:top w:val="nil"/>
              <w:left w:val="nil"/>
              <w:bottom w:val="nil"/>
              <w:right w:val="nil"/>
            </w:tcBorders>
            <w:shd w:val="clear" w:color="auto" w:fill="auto"/>
            <w:vAlign w:val="bottom"/>
            <w:hideMark/>
          </w:tcPr>
          <w:p w14:paraId="4E08DC46"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44F73E5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C1EC846" w14:textId="77777777" w:rsidR="009D1E51" w:rsidRPr="009D1E51" w:rsidRDefault="009D1E51" w:rsidP="009D1E51">
            <w:pPr>
              <w:spacing w:line="240" w:lineRule="auto"/>
              <w:jc w:val="right"/>
              <w:rPr>
                <w:rFonts w:cs="Arial"/>
                <w:sz w:val="12"/>
                <w:szCs w:val="12"/>
              </w:rPr>
            </w:pPr>
            <w:r w:rsidRPr="009D1E51">
              <w:rPr>
                <w:rFonts w:cs="Arial"/>
                <w:sz w:val="12"/>
                <w:szCs w:val="12"/>
              </w:rPr>
              <w:t>8 000</w:t>
            </w:r>
          </w:p>
        </w:tc>
        <w:tc>
          <w:tcPr>
            <w:tcW w:w="627" w:type="pct"/>
            <w:tcBorders>
              <w:top w:val="nil"/>
              <w:left w:val="nil"/>
              <w:bottom w:val="nil"/>
              <w:right w:val="nil"/>
            </w:tcBorders>
            <w:shd w:val="clear" w:color="auto" w:fill="auto"/>
            <w:noWrap/>
            <w:vAlign w:val="center"/>
            <w:hideMark/>
          </w:tcPr>
          <w:p w14:paraId="23F60245" w14:textId="77777777" w:rsidR="009D1E51" w:rsidRPr="009D1E51" w:rsidRDefault="009D1E51" w:rsidP="009D1E51">
            <w:pPr>
              <w:spacing w:line="240" w:lineRule="auto"/>
              <w:jc w:val="right"/>
              <w:rPr>
                <w:rFonts w:cs="Arial"/>
                <w:sz w:val="12"/>
                <w:szCs w:val="12"/>
              </w:rPr>
            </w:pPr>
            <w:r w:rsidRPr="009D1E51">
              <w:rPr>
                <w:rFonts w:cs="Arial"/>
                <w:sz w:val="12"/>
                <w:szCs w:val="12"/>
              </w:rPr>
              <w:t>7 999,75</w:t>
            </w:r>
          </w:p>
        </w:tc>
        <w:tc>
          <w:tcPr>
            <w:tcW w:w="394" w:type="pct"/>
            <w:tcBorders>
              <w:top w:val="nil"/>
              <w:left w:val="nil"/>
              <w:bottom w:val="nil"/>
              <w:right w:val="nil"/>
            </w:tcBorders>
            <w:shd w:val="clear" w:color="auto" w:fill="auto"/>
            <w:noWrap/>
            <w:vAlign w:val="center"/>
            <w:hideMark/>
          </w:tcPr>
          <w:p w14:paraId="2FC1C69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715E708" w14:textId="77777777" w:rsidTr="009D1E51">
        <w:trPr>
          <w:trHeight w:val="85"/>
        </w:trPr>
        <w:tc>
          <w:tcPr>
            <w:tcW w:w="2926" w:type="pct"/>
            <w:tcBorders>
              <w:top w:val="nil"/>
              <w:left w:val="nil"/>
              <w:bottom w:val="nil"/>
              <w:right w:val="nil"/>
            </w:tcBorders>
            <w:shd w:val="clear" w:color="auto" w:fill="auto"/>
            <w:vAlign w:val="bottom"/>
            <w:hideMark/>
          </w:tcPr>
          <w:p w14:paraId="5F34A80F"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14:paraId="02201FC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5706825" w14:textId="77777777" w:rsidR="009D1E51" w:rsidRPr="009D1E51" w:rsidRDefault="009D1E51" w:rsidP="009D1E51">
            <w:pPr>
              <w:spacing w:line="240" w:lineRule="auto"/>
              <w:jc w:val="right"/>
              <w:rPr>
                <w:rFonts w:cs="Arial"/>
                <w:sz w:val="12"/>
                <w:szCs w:val="12"/>
              </w:rPr>
            </w:pPr>
            <w:r w:rsidRPr="009D1E51">
              <w:rPr>
                <w:rFonts w:cs="Arial"/>
                <w:sz w:val="12"/>
                <w:szCs w:val="12"/>
              </w:rPr>
              <w:t>4 000</w:t>
            </w:r>
          </w:p>
        </w:tc>
        <w:tc>
          <w:tcPr>
            <w:tcW w:w="627" w:type="pct"/>
            <w:tcBorders>
              <w:top w:val="nil"/>
              <w:left w:val="nil"/>
              <w:bottom w:val="nil"/>
              <w:right w:val="nil"/>
            </w:tcBorders>
            <w:shd w:val="clear" w:color="auto" w:fill="auto"/>
            <w:noWrap/>
            <w:vAlign w:val="center"/>
            <w:hideMark/>
          </w:tcPr>
          <w:p w14:paraId="64580C2A" w14:textId="77777777" w:rsidR="009D1E51" w:rsidRPr="009D1E51" w:rsidRDefault="009D1E51" w:rsidP="009D1E51">
            <w:pPr>
              <w:spacing w:line="240" w:lineRule="auto"/>
              <w:jc w:val="right"/>
              <w:rPr>
                <w:rFonts w:cs="Arial"/>
                <w:sz w:val="12"/>
                <w:szCs w:val="12"/>
              </w:rPr>
            </w:pPr>
            <w:r w:rsidRPr="009D1E51">
              <w:rPr>
                <w:rFonts w:cs="Arial"/>
                <w:sz w:val="12"/>
                <w:szCs w:val="12"/>
              </w:rPr>
              <w:t>3 589,00</w:t>
            </w:r>
          </w:p>
        </w:tc>
        <w:tc>
          <w:tcPr>
            <w:tcW w:w="394" w:type="pct"/>
            <w:tcBorders>
              <w:top w:val="nil"/>
              <w:left w:val="nil"/>
              <w:bottom w:val="nil"/>
              <w:right w:val="nil"/>
            </w:tcBorders>
            <w:shd w:val="clear" w:color="auto" w:fill="auto"/>
            <w:noWrap/>
            <w:vAlign w:val="center"/>
            <w:hideMark/>
          </w:tcPr>
          <w:p w14:paraId="20D784FF" w14:textId="77777777" w:rsidR="009D1E51" w:rsidRPr="009D1E51" w:rsidRDefault="009D1E51" w:rsidP="009D1E51">
            <w:pPr>
              <w:spacing w:line="240" w:lineRule="auto"/>
              <w:jc w:val="right"/>
              <w:rPr>
                <w:rFonts w:cs="Arial"/>
                <w:sz w:val="12"/>
                <w:szCs w:val="12"/>
              </w:rPr>
            </w:pPr>
            <w:r w:rsidRPr="009D1E51">
              <w:rPr>
                <w:rFonts w:cs="Arial"/>
                <w:sz w:val="12"/>
                <w:szCs w:val="12"/>
              </w:rPr>
              <w:t>89,7%</w:t>
            </w:r>
          </w:p>
        </w:tc>
      </w:tr>
      <w:tr w:rsidR="009D1E51" w:rsidRPr="009D1E51" w14:paraId="59239B75" w14:textId="77777777" w:rsidTr="009D1E51">
        <w:trPr>
          <w:trHeight w:val="85"/>
        </w:trPr>
        <w:tc>
          <w:tcPr>
            <w:tcW w:w="2926" w:type="pct"/>
            <w:tcBorders>
              <w:top w:val="nil"/>
              <w:left w:val="nil"/>
              <w:bottom w:val="nil"/>
              <w:right w:val="nil"/>
            </w:tcBorders>
            <w:shd w:val="clear" w:color="auto" w:fill="auto"/>
            <w:vAlign w:val="bottom"/>
            <w:hideMark/>
          </w:tcPr>
          <w:p w14:paraId="6E4CE0D1"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14:paraId="165993A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581824D" w14:textId="77777777" w:rsidR="009D1E51" w:rsidRPr="009D1E51" w:rsidRDefault="009D1E51" w:rsidP="009D1E51">
            <w:pPr>
              <w:spacing w:line="240" w:lineRule="auto"/>
              <w:jc w:val="right"/>
              <w:rPr>
                <w:rFonts w:cs="Arial"/>
                <w:sz w:val="12"/>
                <w:szCs w:val="12"/>
              </w:rPr>
            </w:pPr>
            <w:r w:rsidRPr="009D1E51">
              <w:rPr>
                <w:rFonts w:cs="Arial"/>
                <w:sz w:val="12"/>
                <w:szCs w:val="12"/>
              </w:rPr>
              <w:t>1 800</w:t>
            </w:r>
          </w:p>
        </w:tc>
        <w:tc>
          <w:tcPr>
            <w:tcW w:w="627" w:type="pct"/>
            <w:tcBorders>
              <w:top w:val="nil"/>
              <w:left w:val="nil"/>
              <w:bottom w:val="nil"/>
              <w:right w:val="nil"/>
            </w:tcBorders>
            <w:shd w:val="clear" w:color="auto" w:fill="auto"/>
            <w:noWrap/>
            <w:vAlign w:val="center"/>
            <w:hideMark/>
          </w:tcPr>
          <w:p w14:paraId="54706C48" w14:textId="77777777" w:rsidR="009D1E51" w:rsidRPr="009D1E51" w:rsidRDefault="009D1E51" w:rsidP="009D1E51">
            <w:pPr>
              <w:spacing w:line="240" w:lineRule="auto"/>
              <w:jc w:val="right"/>
              <w:rPr>
                <w:rFonts w:cs="Arial"/>
                <w:sz w:val="12"/>
                <w:szCs w:val="12"/>
              </w:rPr>
            </w:pPr>
            <w:r w:rsidRPr="009D1E51">
              <w:rPr>
                <w:rFonts w:cs="Arial"/>
                <w:sz w:val="12"/>
                <w:szCs w:val="12"/>
              </w:rPr>
              <w:t>1 796,90</w:t>
            </w:r>
          </w:p>
        </w:tc>
        <w:tc>
          <w:tcPr>
            <w:tcW w:w="394" w:type="pct"/>
            <w:tcBorders>
              <w:top w:val="nil"/>
              <w:left w:val="nil"/>
              <w:bottom w:val="nil"/>
              <w:right w:val="nil"/>
            </w:tcBorders>
            <w:shd w:val="clear" w:color="auto" w:fill="auto"/>
            <w:noWrap/>
            <w:vAlign w:val="center"/>
            <w:hideMark/>
          </w:tcPr>
          <w:p w14:paraId="77F6FBB7"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33782BE0" w14:textId="77777777" w:rsidTr="009D1E51">
        <w:trPr>
          <w:trHeight w:val="85"/>
        </w:trPr>
        <w:tc>
          <w:tcPr>
            <w:tcW w:w="2926" w:type="pct"/>
            <w:tcBorders>
              <w:top w:val="nil"/>
              <w:left w:val="nil"/>
              <w:bottom w:val="nil"/>
              <w:right w:val="nil"/>
            </w:tcBorders>
            <w:shd w:val="clear" w:color="auto" w:fill="auto"/>
            <w:vAlign w:val="bottom"/>
            <w:hideMark/>
          </w:tcPr>
          <w:p w14:paraId="460FBAA2" w14:textId="77777777" w:rsidR="009D1E51" w:rsidRPr="009D1E51" w:rsidRDefault="009D1E51" w:rsidP="009D1E51">
            <w:pPr>
              <w:spacing w:line="240" w:lineRule="auto"/>
              <w:jc w:val="both"/>
              <w:rPr>
                <w:rFonts w:cs="Arial"/>
                <w:sz w:val="12"/>
                <w:szCs w:val="12"/>
              </w:rPr>
            </w:pPr>
            <w:r w:rsidRPr="009D1E51">
              <w:rPr>
                <w:rFonts w:cs="Arial"/>
                <w:sz w:val="12"/>
                <w:szCs w:val="12"/>
              </w:rPr>
              <w:t>Koszty postępowania sądowego i prokuratorskiego</w:t>
            </w:r>
          </w:p>
        </w:tc>
        <w:tc>
          <w:tcPr>
            <w:tcW w:w="425" w:type="pct"/>
            <w:tcBorders>
              <w:top w:val="nil"/>
              <w:left w:val="nil"/>
              <w:bottom w:val="nil"/>
              <w:right w:val="nil"/>
            </w:tcBorders>
            <w:shd w:val="clear" w:color="auto" w:fill="auto"/>
            <w:noWrap/>
            <w:vAlign w:val="bottom"/>
            <w:hideMark/>
          </w:tcPr>
          <w:p w14:paraId="6477BE9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0D80D68" w14:textId="77777777" w:rsidR="009D1E51" w:rsidRPr="009D1E51" w:rsidRDefault="009D1E51" w:rsidP="009D1E51">
            <w:pPr>
              <w:spacing w:line="240" w:lineRule="auto"/>
              <w:jc w:val="right"/>
              <w:rPr>
                <w:rFonts w:cs="Arial"/>
                <w:sz w:val="12"/>
                <w:szCs w:val="12"/>
              </w:rPr>
            </w:pPr>
            <w:r w:rsidRPr="009D1E51">
              <w:rPr>
                <w:rFonts w:cs="Arial"/>
                <w:sz w:val="12"/>
                <w:szCs w:val="12"/>
              </w:rPr>
              <w:t>1 550</w:t>
            </w:r>
          </w:p>
        </w:tc>
        <w:tc>
          <w:tcPr>
            <w:tcW w:w="627" w:type="pct"/>
            <w:tcBorders>
              <w:top w:val="nil"/>
              <w:left w:val="nil"/>
              <w:bottom w:val="nil"/>
              <w:right w:val="nil"/>
            </w:tcBorders>
            <w:shd w:val="clear" w:color="auto" w:fill="auto"/>
            <w:noWrap/>
            <w:vAlign w:val="center"/>
            <w:hideMark/>
          </w:tcPr>
          <w:p w14:paraId="5B874B76" w14:textId="77777777" w:rsidR="009D1E51" w:rsidRPr="009D1E51" w:rsidRDefault="009D1E51" w:rsidP="009D1E51">
            <w:pPr>
              <w:spacing w:line="240" w:lineRule="auto"/>
              <w:jc w:val="right"/>
              <w:rPr>
                <w:rFonts w:cs="Arial"/>
                <w:sz w:val="12"/>
                <w:szCs w:val="12"/>
              </w:rPr>
            </w:pPr>
            <w:r w:rsidRPr="009D1E51">
              <w:rPr>
                <w:rFonts w:cs="Arial"/>
                <w:sz w:val="12"/>
                <w:szCs w:val="12"/>
              </w:rPr>
              <w:t>1 052,40</w:t>
            </w:r>
          </w:p>
        </w:tc>
        <w:tc>
          <w:tcPr>
            <w:tcW w:w="394" w:type="pct"/>
            <w:tcBorders>
              <w:top w:val="nil"/>
              <w:left w:val="nil"/>
              <w:bottom w:val="nil"/>
              <w:right w:val="nil"/>
            </w:tcBorders>
            <w:shd w:val="clear" w:color="auto" w:fill="auto"/>
            <w:noWrap/>
            <w:vAlign w:val="center"/>
            <w:hideMark/>
          </w:tcPr>
          <w:p w14:paraId="7066D14B" w14:textId="77777777" w:rsidR="009D1E51" w:rsidRPr="009D1E51" w:rsidRDefault="009D1E51" w:rsidP="009D1E51">
            <w:pPr>
              <w:spacing w:line="240" w:lineRule="auto"/>
              <w:jc w:val="right"/>
              <w:rPr>
                <w:rFonts w:cs="Arial"/>
                <w:sz w:val="12"/>
                <w:szCs w:val="12"/>
              </w:rPr>
            </w:pPr>
            <w:r w:rsidRPr="009D1E51">
              <w:rPr>
                <w:rFonts w:cs="Arial"/>
                <w:sz w:val="12"/>
                <w:szCs w:val="12"/>
              </w:rPr>
              <w:t>67,9%</w:t>
            </w:r>
          </w:p>
        </w:tc>
      </w:tr>
      <w:tr w:rsidR="009D1E51" w:rsidRPr="009D1E51" w14:paraId="3A226639" w14:textId="77777777" w:rsidTr="009D1E51">
        <w:trPr>
          <w:trHeight w:val="85"/>
        </w:trPr>
        <w:tc>
          <w:tcPr>
            <w:tcW w:w="2926" w:type="pct"/>
            <w:tcBorders>
              <w:top w:val="nil"/>
              <w:left w:val="nil"/>
              <w:bottom w:val="nil"/>
              <w:right w:val="nil"/>
            </w:tcBorders>
            <w:shd w:val="clear" w:color="auto" w:fill="auto"/>
            <w:vAlign w:val="bottom"/>
            <w:hideMark/>
          </w:tcPr>
          <w:p w14:paraId="2437ED25"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109163D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4AFAF7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2EBD80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CCA5B6E" w14:textId="77777777" w:rsidR="009D1E51" w:rsidRPr="009D1E51" w:rsidRDefault="009D1E51" w:rsidP="009D1E51">
            <w:pPr>
              <w:spacing w:line="240" w:lineRule="auto"/>
              <w:rPr>
                <w:rFonts w:ascii="Times New Roman" w:hAnsi="Times New Roman"/>
                <w:sz w:val="12"/>
                <w:szCs w:val="12"/>
              </w:rPr>
            </w:pPr>
          </w:p>
        </w:tc>
      </w:tr>
      <w:tr w:rsidR="009D1E51" w:rsidRPr="009D1E51" w14:paraId="2820B334" w14:textId="77777777" w:rsidTr="009D1E51">
        <w:trPr>
          <w:trHeight w:val="85"/>
        </w:trPr>
        <w:tc>
          <w:tcPr>
            <w:tcW w:w="2926" w:type="pct"/>
            <w:tcBorders>
              <w:top w:val="nil"/>
              <w:left w:val="nil"/>
              <w:bottom w:val="nil"/>
              <w:right w:val="nil"/>
            </w:tcBorders>
            <w:shd w:val="clear" w:color="auto" w:fill="auto"/>
            <w:vAlign w:val="center"/>
            <w:hideMark/>
          </w:tcPr>
          <w:p w14:paraId="54B87BB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80153</w:t>
            </w:r>
          </w:p>
        </w:tc>
        <w:tc>
          <w:tcPr>
            <w:tcW w:w="425" w:type="pct"/>
            <w:tcBorders>
              <w:top w:val="nil"/>
              <w:left w:val="nil"/>
              <w:bottom w:val="nil"/>
              <w:right w:val="nil"/>
            </w:tcBorders>
            <w:shd w:val="clear" w:color="auto" w:fill="auto"/>
            <w:vAlign w:val="center"/>
            <w:hideMark/>
          </w:tcPr>
          <w:p w14:paraId="446DE6C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473A4F75" w14:textId="77777777" w:rsidR="009D1E51" w:rsidRPr="009D1E51" w:rsidRDefault="009D1E51" w:rsidP="009D1E51">
            <w:pPr>
              <w:spacing w:line="240" w:lineRule="auto"/>
              <w:jc w:val="right"/>
              <w:rPr>
                <w:rFonts w:cs="Arial"/>
                <w:sz w:val="12"/>
                <w:szCs w:val="12"/>
              </w:rPr>
            </w:pPr>
            <w:r w:rsidRPr="009D1E51">
              <w:rPr>
                <w:rFonts w:cs="Arial"/>
                <w:sz w:val="12"/>
                <w:szCs w:val="12"/>
              </w:rPr>
              <w:t>4 319</w:t>
            </w:r>
          </w:p>
        </w:tc>
        <w:tc>
          <w:tcPr>
            <w:tcW w:w="627" w:type="pct"/>
            <w:tcBorders>
              <w:top w:val="nil"/>
              <w:left w:val="nil"/>
              <w:bottom w:val="nil"/>
              <w:right w:val="nil"/>
            </w:tcBorders>
            <w:shd w:val="clear" w:color="auto" w:fill="auto"/>
            <w:noWrap/>
            <w:vAlign w:val="center"/>
            <w:hideMark/>
          </w:tcPr>
          <w:p w14:paraId="23071113" w14:textId="77777777" w:rsidR="009D1E51" w:rsidRPr="009D1E51" w:rsidRDefault="009D1E51" w:rsidP="009D1E51">
            <w:pPr>
              <w:spacing w:line="240" w:lineRule="auto"/>
              <w:jc w:val="right"/>
              <w:rPr>
                <w:rFonts w:cs="Arial"/>
                <w:sz w:val="12"/>
                <w:szCs w:val="12"/>
              </w:rPr>
            </w:pPr>
            <w:r w:rsidRPr="009D1E51">
              <w:rPr>
                <w:rFonts w:cs="Arial"/>
                <w:sz w:val="12"/>
                <w:szCs w:val="12"/>
              </w:rPr>
              <w:t>4 272,62</w:t>
            </w:r>
          </w:p>
        </w:tc>
        <w:tc>
          <w:tcPr>
            <w:tcW w:w="394" w:type="pct"/>
            <w:tcBorders>
              <w:top w:val="nil"/>
              <w:left w:val="nil"/>
              <w:bottom w:val="nil"/>
              <w:right w:val="nil"/>
            </w:tcBorders>
            <w:shd w:val="clear" w:color="auto" w:fill="auto"/>
            <w:noWrap/>
            <w:vAlign w:val="center"/>
            <w:hideMark/>
          </w:tcPr>
          <w:p w14:paraId="6126CA03" w14:textId="77777777" w:rsidR="009D1E51" w:rsidRPr="009D1E51" w:rsidRDefault="009D1E51" w:rsidP="009D1E51">
            <w:pPr>
              <w:spacing w:line="240" w:lineRule="auto"/>
              <w:jc w:val="right"/>
              <w:rPr>
                <w:rFonts w:cs="Arial"/>
                <w:sz w:val="12"/>
                <w:szCs w:val="12"/>
              </w:rPr>
            </w:pPr>
            <w:r w:rsidRPr="009D1E51">
              <w:rPr>
                <w:rFonts w:cs="Arial"/>
                <w:sz w:val="12"/>
                <w:szCs w:val="12"/>
              </w:rPr>
              <w:t>98,9%</w:t>
            </w:r>
          </w:p>
        </w:tc>
      </w:tr>
      <w:tr w:rsidR="009D1E51" w:rsidRPr="009D1E51" w14:paraId="166A464B" w14:textId="77777777" w:rsidTr="009D1E51">
        <w:trPr>
          <w:trHeight w:val="85"/>
        </w:trPr>
        <w:tc>
          <w:tcPr>
            <w:tcW w:w="2926" w:type="pct"/>
            <w:tcBorders>
              <w:top w:val="nil"/>
              <w:left w:val="nil"/>
              <w:bottom w:val="nil"/>
              <w:right w:val="nil"/>
            </w:tcBorders>
            <w:shd w:val="clear" w:color="auto" w:fill="auto"/>
            <w:vAlign w:val="center"/>
            <w:hideMark/>
          </w:tcPr>
          <w:p w14:paraId="09878AC4"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2FE32F8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9A271C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7F4D50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69D9501" w14:textId="77777777" w:rsidR="009D1E51" w:rsidRPr="009D1E51" w:rsidRDefault="009D1E51" w:rsidP="009D1E51">
            <w:pPr>
              <w:spacing w:line="240" w:lineRule="auto"/>
              <w:rPr>
                <w:rFonts w:ascii="Times New Roman" w:hAnsi="Times New Roman"/>
                <w:sz w:val="12"/>
                <w:szCs w:val="12"/>
              </w:rPr>
            </w:pPr>
          </w:p>
        </w:tc>
      </w:tr>
      <w:tr w:rsidR="009D1E51" w:rsidRPr="009D1E51" w14:paraId="551A9898" w14:textId="77777777" w:rsidTr="009D1E51">
        <w:trPr>
          <w:trHeight w:val="85"/>
        </w:trPr>
        <w:tc>
          <w:tcPr>
            <w:tcW w:w="2926" w:type="pct"/>
            <w:tcBorders>
              <w:top w:val="nil"/>
              <w:left w:val="nil"/>
              <w:bottom w:val="nil"/>
              <w:right w:val="nil"/>
            </w:tcBorders>
            <w:shd w:val="clear" w:color="auto" w:fill="auto"/>
            <w:vAlign w:val="center"/>
            <w:hideMark/>
          </w:tcPr>
          <w:p w14:paraId="061779B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4DA4825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3B2869C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86E663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E53EF92" w14:textId="77777777" w:rsidR="009D1E51" w:rsidRPr="009D1E51" w:rsidRDefault="009D1E51" w:rsidP="009D1E51">
            <w:pPr>
              <w:spacing w:line="240" w:lineRule="auto"/>
              <w:rPr>
                <w:rFonts w:ascii="Times New Roman" w:hAnsi="Times New Roman"/>
                <w:sz w:val="12"/>
                <w:szCs w:val="12"/>
              </w:rPr>
            </w:pPr>
          </w:p>
        </w:tc>
      </w:tr>
      <w:tr w:rsidR="009D1E51" w:rsidRPr="009D1E51" w14:paraId="512E094E" w14:textId="77777777" w:rsidTr="009D1E51">
        <w:trPr>
          <w:trHeight w:val="85"/>
        </w:trPr>
        <w:tc>
          <w:tcPr>
            <w:tcW w:w="2926" w:type="pct"/>
            <w:tcBorders>
              <w:top w:val="nil"/>
              <w:left w:val="nil"/>
              <w:bottom w:val="nil"/>
              <w:right w:val="nil"/>
            </w:tcBorders>
            <w:shd w:val="clear" w:color="auto" w:fill="auto"/>
            <w:vAlign w:val="center"/>
            <w:hideMark/>
          </w:tcPr>
          <w:p w14:paraId="785CCFEA"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BA135E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29D95F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28FF82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82FE9EE" w14:textId="77777777" w:rsidR="009D1E51" w:rsidRPr="009D1E51" w:rsidRDefault="009D1E51" w:rsidP="009D1E51">
            <w:pPr>
              <w:spacing w:line="240" w:lineRule="auto"/>
              <w:rPr>
                <w:rFonts w:ascii="Times New Roman" w:hAnsi="Times New Roman"/>
                <w:sz w:val="12"/>
                <w:szCs w:val="12"/>
              </w:rPr>
            </w:pPr>
          </w:p>
        </w:tc>
      </w:tr>
      <w:tr w:rsidR="009D1E51" w:rsidRPr="009D1E51" w14:paraId="26E0BF4B" w14:textId="77777777" w:rsidTr="009D1E51">
        <w:trPr>
          <w:trHeight w:val="85"/>
        </w:trPr>
        <w:tc>
          <w:tcPr>
            <w:tcW w:w="2926" w:type="pct"/>
            <w:tcBorders>
              <w:top w:val="nil"/>
              <w:left w:val="nil"/>
              <w:bottom w:val="nil"/>
              <w:right w:val="nil"/>
            </w:tcBorders>
            <w:shd w:val="clear" w:color="auto" w:fill="auto"/>
            <w:vAlign w:val="center"/>
            <w:hideMark/>
          </w:tcPr>
          <w:p w14:paraId="6E27D7D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0991340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2856BA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38086B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4BDF806" w14:textId="77777777" w:rsidR="009D1E51" w:rsidRPr="009D1E51" w:rsidRDefault="009D1E51" w:rsidP="009D1E51">
            <w:pPr>
              <w:spacing w:line="240" w:lineRule="auto"/>
              <w:rPr>
                <w:rFonts w:ascii="Times New Roman" w:hAnsi="Times New Roman"/>
                <w:sz w:val="12"/>
                <w:szCs w:val="12"/>
              </w:rPr>
            </w:pPr>
          </w:p>
        </w:tc>
      </w:tr>
      <w:tr w:rsidR="009D1E51" w:rsidRPr="009D1E51" w14:paraId="11B2518C" w14:textId="77777777" w:rsidTr="009D1E51">
        <w:trPr>
          <w:trHeight w:val="85"/>
        </w:trPr>
        <w:tc>
          <w:tcPr>
            <w:tcW w:w="2926" w:type="pct"/>
            <w:tcBorders>
              <w:top w:val="nil"/>
              <w:left w:val="nil"/>
              <w:bottom w:val="nil"/>
              <w:right w:val="nil"/>
            </w:tcBorders>
            <w:shd w:val="clear" w:color="auto" w:fill="auto"/>
            <w:vAlign w:val="center"/>
            <w:hideMark/>
          </w:tcPr>
          <w:p w14:paraId="1717742B"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79D059E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914F8C9" w14:textId="77777777" w:rsidR="009D1E51" w:rsidRPr="009D1E51" w:rsidRDefault="009D1E51" w:rsidP="009D1E51">
            <w:pPr>
              <w:spacing w:line="240" w:lineRule="auto"/>
              <w:jc w:val="right"/>
              <w:rPr>
                <w:rFonts w:cs="Arial"/>
                <w:sz w:val="12"/>
                <w:szCs w:val="12"/>
              </w:rPr>
            </w:pPr>
            <w:r w:rsidRPr="009D1E51">
              <w:rPr>
                <w:rFonts w:cs="Arial"/>
                <w:sz w:val="12"/>
                <w:szCs w:val="12"/>
              </w:rPr>
              <w:t>4 319</w:t>
            </w:r>
          </w:p>
        </w:tc>
        <w:tc>
          <w:tcPr>
            <w:tcW w:w="627" w:type="pct"/>
            <w:tcBorders>
              <w:top w:val="nil"/>
              <w:left w:val="nil"/>
              <w:bottom w:val="nil"/>
              <w:right w:val="nil"/>
            </w:tcBorders>
            <w:shd w:val="clear" w:color="auto" w:fill="auto"/>
            <w:noWrap/>
            <w:vAlign w:val="center"/>
            <w:hideMark/>
          </w:tcPr>
          <w:p w14:paraId="44990E29" w14:textId="77777777" w:rsidR="009D1E51" w:rsidRPr="009D1E51" w:rsidRDefault="009D1E51" w:rsidP="009D1E51">
            <w:pPr>
              <w:spacing w:line="240" w:lineRule="auto"/>
              <w:jc w:val="right"/>
              <w:rPr>
                <w:rFonts w:cs="Arial"/>
                <w:sz w:val="12"/>
                <w:szCs w:val="12"/>
              </w:rPr>
            </w:pPr>
            <w:r w:rsidRPr="009D1E51">
              <w:rPr>
                <w:rFonts w:cs="Arial"/>
                <w:sz w:val="12"/>
                <w:szCs w:val="12"/>
              </w:rPr>
              <w:t>4 272,62</w:t>
            </w:r>
          </w:p>
        </w:tc>
        <w:tc>
          <w:tcPr>
            <w:tcW w:w="394" w:type="pct"/>
            <w:tcBorders>
              <w:top w:val="nil"/>
              <w:left w:val="nil"/>
              <w:bottom w:val="nil"/>
              <w:right w:val="nil"/>
            </w:tcBorders>
            <w:shd w:val="clear" w:color="auto" w:fill="auto"/>
            <w:noWrap/>
            <w:vAlign w:val="center"/>
            <w:hideMark/>
          </w:tcPr>
          <w:p w14:paraId="3EC11E40" w14:textId="77777777" w:rsidR="009D1E51" w:rsidRPr="009D1E51" w:rsidRDefault="009D1E51" w:rsidP="009D1E51">
            <w:pPr>
              <w:spacing w:line="240" w:lineRule="auto"/>
              <w:jc w:val="right"/>
              <w:rPr>
                <w:rFonts w:cs="Arial"/>
                <w:sz w:val="12"/>
                <w:szCs w:val="12"/>
              </w:rPr>
            </w:pPr>
            <w:r w:rsidRPr="009D1E51">
              <w:rPr>
                <w:rFonts w:cs="Arial"/>
                <w:sz w:val="12"/>
                <w:szCs w:val="12"/>
              </w:rPr>
              <w:t>98,9%</w:t>
            </w:r>
          </w:p>
        </w:tc>
      </w:tr>
      <w:tr w:rsidR="009D1E51" w:rsidRPr="009D1E51" w14:paraId="224F6160" w14:textId="77777777" w:rsidTr="009D1E51">
        <w:trPr>
          <w:trHeight w:val="85"/>
        </w:trPr>
        <w:tc>
          <w:tcPr>
            <w:tcW w:w="2926" w:type="pct"/>
            <w:tcBorders>
              <w:top w:val="nil"/>
              <w:left w:val="nil"/>
              <w:bottom w:val="nil"/>
              <w:right w:val="nil"/>
            </w:tcBorders>
            <w:shd w:val="clear" w:color="auto" w:fill="auto"/>
            <w:vAlign w:val="center"/>
            <w:hideMark/>
          </w:tcPr>
          <w:p w14:paraId="00EF289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71F54D05"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A98B80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3 600</w:t>
            </w:r>
          </w:p>
        </w:tc>
        <w:tc>
          <w:tcPr>
            <w:tcW w:w="627" w:type="pct"/>
            <w:tcBorders>
              <w:top w:val="nil"/>
              <w:left w:val="nil"/>
              <w:bottom w:val="nil"/>
              <w:right w:val="nil"/>
            </w:tcBorders>
            <w:shd w:val="clear" w:color="auto" w:fill="auto"/>
            <w:noWrap/>
            <w:vAlign w:val="center"/>
            <w:hideMark/>
          </w:tcPr>
          <w:p w14:paraId="7FD973B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3 579,00</w:t>
            </w:r>
          </w:p>
        </w:tc>
        <w:tc>
          <w:tcPr>
            <w:tcW w:w="394" w:type="pct"/>
            <w:tcBorders>
              <w:top w:val="nil"/>
              <w:left w:val="nil"/>
              <w:bottom w:val="nil"/>
              <w:right w:val="nil"/>
            </w:tcBorders>
            <w:shd w:val="clear" w:color="auto" w:fill="auto"/>
            <w:noWrap/>
            <w:vAlign w:val="center"/>
            <w:hideMark/>
          </w:tcPr>
          <w:p w14:paraId="5438CE4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99,4%</w:t>
            </w:r>
          </w:p>
        </w:tc>
      </w:tr>
      <w:tr w:rsidR="009D1E51" w:rsidRPr="009D1E51" w14:paraId="0864FF1D" w14:textId="77777777" w:rsidTr="009D1E51">
        <w:trPr>
          <w:trHeight w:val="85"/>
        </w:trPr>
        <w:tc>
          <w:tcPr>
            <w:tcW w:w="2926" w:type="pct"/>
            <w:tcBorders>
              <w:top w:val="nil"/>
              <w:left w:val="nil"/>
              <w:bottom w:val="nil"/>
              <w:right w:val="nil"/>
            </w:tcBorders>
            <w:shd w:val="clear" w:color="auto" w:fill="auto"/>
            <w:vAlign w:val="center"/>
            <w:hideMark/>
          </w:tcPr>
          <w:p w14:paraId="5A576DF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6721E77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AB947B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719</w:t>
            </w:r>
          </w:p>
        </w:tc>
        <w:tc>
          <w:tcPr>
            <w:tcW w:w="627" w:type="pct"/>
            <w:tcBorders>
              <w:top w:val="nil"/>
              <w:left w:val="nil"/>
              <w:bottom w:val="nil"/>
              <w:right w:val="nil"/>
            </w:tcBorders>
            <w:shd w:val="clear" w:color="auto" w:fill="auto"/>
            <w:noWrap/>
            <w:vAlign w:val="center"/>
            <w:hideMark/>
          </w:tcPr>
          <w:p w14:paraId="5101645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693,62</w:t>
            </w:r>
          </w:p>
        </w:tc>
        <w:tc>
          <w:tcPr>
            <w:tcW w:w="394" w:type="pct"/>
            <w:tcBorders>
              <w:top w:val="nil"/>
              <w:left w:val="nil"/>
              <w:bottom w:val="nil"/>
              <w:right w:val="nil"/>
            </w:tcBorders>
            <w:shd w:val="clear" w:color="auto" w:fill="auto"/>
            <w:noWrap/>
            <w:vAlign w:val="center"/>
            <w:hideMark/>
          </w:tcPr>
          <w:p w14:paraId="3D73392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96,5%</w:t>
            </w:r>
          </w:p>
        </w:tc>
      </w:tr>
      <w:tr w:rsidR="009D1E51" w:rsidRPr="009D1E51" w14:paraId="2BE870FE" w14:textId="77777777" w:rsidTr="009D1E51">
        <w:trPr>
          <w:trHeight w:val="85"/>
        </w:trPr>
        <w:tc>
          <w:tcPr>
            <w:tcW w:w="2926" w:type="pct"/>
            <w:tcBorders>
              <w:top w:val="nil"/>
              <w:left w:val="nil"/>
              <w:bottom w:val="nil"/>
              <w:right w:val="nil"/>
            </w:tcBorders>
            <w:shd w:val="clear" w:color="auto" w:fill="auto"/>
            <w:vAlign w:val="center"/>
            <w:hideMark/>
          </w:tcPr>
          <w:p w14:paraId="259BC2DE"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638F957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666CA4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06A046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E3755ED" w14:textId="77777777" w:rsidR="009D1E51" w:rsidRPr="009D1E51" w:rsidRDefault="009D1E51" w:rsidP="009D1E51">
            <w:pPr>
              <w:spacing w:line="240" w:lineRule="auto"/>
              <w:rPr>
                <w:rFonts w:ascii="Times New Roman" w:hAnsi="Times New Roman"/>
                <w:sz w:val="12"/>
                <w:szCs w:val="12"/>
              </w:rPr>
            </w:pPr>
          </w:p>
        </w:tc>
      </w:tr>
      <w:tr w:rsidR="009D1E51" w:rsidRPr="009D1E51" w14:paraId="5A92114E" w14:textId="77777777" w:rsidTr="009D1E51">
        <w:trPr>
          <w:trHeight w:val="85"/>
        </w:trPr>
        <w:tc>
          <w:tcPr>
            <w:tcW w:w="2926" w:type="pct"/>
            <w:tcBorders>
              <w:top w:val="nil"/>
              <w:left w:val="nil"/>
              <w:bottom w:val="nil"/>
              <w:right w:val="nil"/>
            </w:tcBorders>
            <w:shd w:val="clear" w:color="auto" w:fill="auto"/>
            <w:vAlign w:val="center"/>
            <w:hideMark/>
          </w:tcPr>
          <w:p w14:paraId="0F4386E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2C9C3D5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0E912A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87CB24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2CF6CEA" w14:textId="77777777" w:rsidR="009D1E51" w:rsidRPr="009D1E51" w:rsidRDefault="009D1E51" w:rsidP="009D1E51">
            <w:pPr>
              <w:spacing w:line="240" w:lineRule="auto"/>
              <w:rPr>
                <w:rFonts w:ascii="Times New Roman" w:hAnsi="Times New Roman"/>
                <w:sz w:val="12"/>
                <w:szCs w:val="12"/>
              </w:rPr>
            </w:pPr>
          </w:p>
        </w:tc>
      </w:tr>
      <w:tr w:rsidR="009D1E51" w:rsidRPr="009D1E51" w14:paraId="27E8C2B8" w14:textId="77777777" w:rsidTr="009D1E51">
        <w:trPr>
          <w:trHeight w:val="85"/>
        </w:trPr>
        <w:tc>
          <w:tcPr>
            <w:tcW w:w="2926" w:type="pct"/>
            <w:tcBorders>
              <w:top w:val="nil"/>
              <w:left w:val="nil"/>
              <w:bottom w:val="nil"/>
              <w:right w:val="nil"/>
            </w:tcBorders>
            <w:shd w:val="clear" w:color="auto" w:fill="auto"/>
            <w:vAlign w:val="center"/>
            <w:hideMark/>
          </w:tcPr>
          <w:p w14:paraId="30AEB9B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21 listopada 2008 r. o pracownikach samorządowych (Dz.U.2019.1282 z późn.zm.)</w:t>
            </w:r>
          </w:p>
        </w:tc>
        <w:tc>
          <w:tcPr>
            <w:tcW w:w="425" w:type="pct"/>
            <w:tcBorders>
              <w:top w:val="nil"/>
              <w:left w:val="nil"/>
              <w:bottom w:val="nil"/>
              <w:right w:val="nil"/>
            </w:tcBorders>
            <w:shd w:val="clear" w:color="auto" w:fill="auto"/>
            <w:noWrap/>
            <w:vAlign w:val="center"/>
            <w:hideMark/>
          </w:tcPr>
          <w:p w14:paraId="3A1656BA"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0609E37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468AB3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E7D4C65" w14:textId="77777777" w:rsidR="009D1E51" w:rsidRPr="009D1E51" w:rsidRDefault="009D1E51" w:rsidP="009D1E51">
            <w:pPr>
              <w:spacing w:line="240" w:lineRule="auto"/>
              <w:rPr>
                <w:rFonts w:ascii="Times New Roman" w:hAnsi="Times New Roman"/>
                <w:sz w:val="12"/>
                <w:szCs w:val="12"/>
              </w:rPr>
            </w:pPr>
          </w:p>
        </w:tc>
      </w:tr>
      <w:tr w:rsidR="009D1E51" w:rsidRPr="009D1E51" w14:paraId="6B8F8A5F" w14:textId="77777777" w:rsidTr="009D1E51">
        <w:trPr>
          <w:trHeight w:val="85"/>
        </w:trPr>
        <w:tc>
          <w:tcPr>
            <w:tcW w:w="2926" w:type="pct"/>
            <w:tcBorders>
              <w:top w:val="nil"/>
              <w:left w:val="nil"/>
              <w:bottom w:val="nil"/>
              <w:right w:val="nil"/>
            </w:tcBorders>
            <w:shd w:val="clear" w:color="auto" w:fill="auto"/>
            <w:vAlign w:val="center"/>
            <w:hideMark/>
          </w:tcPr>
          <w:p w14:paraId="2782C26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8 marca 1990 r. o samorządzie gminnym (Dz.U.2021.1372 z późn.zm.)</w:t>
            </w:r>
          </w:p>
        </w:tc>
        <w:tc>
          <w:tcPr>
            <w:tcW w:w="425" w:type="pct"/>
            <w:tcBorders>
              <w:top w:val="nil"/>
              <w:left w:val="nil"/>
              <w:bottom w:val="nil"/>
              <w:right w:val="nil"/>
            </w:tcBorders>
            <w:shd w:val="clear" w:color="auto" w:fill="auto"/>
            <w:vAlign w:val="center"/>
            <w:hideMark/>
          </w:tcPr>
          <w:p w14:paraId="5E6957D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0A5BAC3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9E9D2E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A4BDDFA" w14:textId="77777777" w:rsidR="009D1E51" w:rsidRPr="009D1E51" w:rsidRDefault="009D1E51" w:rsidP="009D1E51">
            <w:pPr>
              <w:spacing w:line="240" w:lineRule="auto"/>
              <w:rPr>
                <w:rFonts w:ascii="Times New Roman" w:hAnsi="Times New Roman"/>
                <w:sz w:val="12"/>
                <w:szCs w:val="12"/>
              </w:rPr>
            </w:pPr>
          </w:p>
        </w:tc>
      </w:tr>
      <w:tr w:rsidR="009D1E51" w:rsidRPr="009D1E51" w14:paraId="5684392E" w14:textId="77777777" w:rsidTr="009D1E51">
        <w:trPr>
          <w:trHeight w:val="85"/>
        </w:trPr>
        <w:tc>
          <w:tcPr>
            <w:tcW w:w="2926" w:type="pct"/>
            <w:tcBorders>
              <w:top w:val="nil"/>
              <w:left w:val="nil"/>
              <w:bottom w:val="nil"/>
              <w:right w:val="nil"/>
            </w:tcBorders>
            <w:shd w:val="clear" w:color="auto" w:fill="auto"/>
            <w:vAlign w:val="center"/>
            <w:hideMark/>
          </w:tcPr>
          <w:p w14:paraId="7CBC547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14 grudnia 2016 r. Prawo oświatowe (Dz.U.2021.1082)</w:t>
            </w:r>
          </w:p>
        </w:tc>
        <w:tc>
          <w:tcPr>
            <w:tcW w:w="425" w:type="pct"/>
            <w:tcBorders>
              <w:top w:val="nil"/>
              <w:left w:val="nil"/>
              <w:bottom w:val="nil"/>
              <w:right w:val="nil"/>
            </w:tcBorders>
            <w:shd w:val="clear" w:color="auto" w:fill="auto"/>
            <w:vAlign w:val="center"/>
            <w:hideMark/>
          </w:tcPr>
          <w:p w14:paraId="60009605"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1881A5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D67D50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3650BD9" w14:textId="77777777" w:rsidR="009D1E51" w:rsidRPr="009D1E51" w:rsidRDefault="009D1E51" w:rsidP="009D1E51">
            <w:pPr>
              <w:spacing w:line="240" w:lineRule="auto"/>
              <w:rPr>
                <w:rFonts w:ascii="Times New Roman" w:hAnsi="Times New Roman"/>
                <w:sz w:val="12"/>
                <w:szCs w:val="12"/>
              </w:rPr>
            </w:pPr>
          </w:p>
        </w:tc>
      </w:tr>
      <w:tr w:rsidR="009D1E51" w:rsidRPr="009D1E51" w14:paraId="2F07AC96" w14:textId="77777777" w:rsidTr="009D1E51">
        <w:trPr>
          <w:trHeight w:val="85"/>
        </w:trPr>
        <w:tc>
          <w:tcPr>
            <w:tcW w:w="2926" w:type="pct"/>
            <w:tcBorders>
              <w:top w:val="nil"/>
              <w:left w:val="nil"/>
              <w:bottom w:val="nil"/>
              <w:right w:val="nil"/>
            </w:tcBorders>
            <w:shd w:val="clear" w:color="auto" w:fill="auto"/>
            <w:vAlign w:val="center"/>
            <w:hideMark/>
          </w:tcPr>
          <w:p w14:paraId="2992802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4. Ustawa z dnia 27 października 2017 r. o finansowaniu zadań oświatowych (Dz.U.2021.1930)</w:t>
            </w:r>
          </w:p>
        </w:tc>
        <w:tc>
          <w:tcPr>
            <w:tcW w:w="425" w:type="pct"/>
            <w:tcBorders>
              <w:top w:val="nil"/>
              <w:left w:val="nil"/>
              <w:bottom w:val="nil"/>
              <w:right w:val="nil"/>
            </w:tcBorders>
            <w:shd w:val="clear" w:color="auto" w:fill="auto"/>
            <w:vAlign w:val="center"/>
            <w:hideMark/>
          </w:tcPr>
          <w:p w14:paraId="744AA42A"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6E88DD3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39B477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71295BF" w14:textId="77777777" w:rsidR="009D1E51" w:rsidRPr="009D1E51" w:rsidRDefault="009D1E51" w:rsidP="009D1E51">
            <w:pPr>
              <w:spacing w:line="240" w:lineRule="auto"/>
              <w:rPr>
                <w:rFonts w:ascii="Times New Roman" w:hAnsi="Times New Roman"/>
                <w:sz w:val="12"/>
                <w:szCs w:val="12"/>
              </w:rPr>
            </w:pPr>
          </w:p>
        </w:tc>
      </w:tr>
      <w:tr w:rsidR="009D1E51" w:rsidRPr="009D1E51" w14:paraId="13DE1DC1" w14:textId="77777777" w:rsidTr="009D1E51">
        <w:trPr>
          <w:trHeight w:val="85"/>
        </w:trPr>
        <w:tc>
          <w:tcPr>
            <w:tcW w:w="2926" w:type="pct"/>
            <w:tcBorders>
              <w:top w:val="nil"/>
              <w:left w:val="nil"/>
              <w:bottom w:val="nil"/>
              <w:right w:val="nil"/>
            </w:tcBorders>
            <w:shd w:val="clear" w:color="auto" w:fill="auto"/>
            <w:vAlign w:val="center"/>
            <w:hideMark/>
          </w:tcPr>
          <w:p w14:paraId="5474B50E"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1C52CDA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FA7506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0C4AB7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3F25CC7" w14:textId="77777777" w:rsidR="009D1E51" w:rsidRPr="009D1E51" w:rsidRDefault="009D1E51" w:rsidP="009D1E51">
            <w:pPr>
              <w:spacing w:line="240" w:lineRule="auto"/>
              <w:rPr>
                <w:rFonts w:ascii="Times New Roman" w:hAnsi="Times New Roman"/>
                <w:sz w:val="12"/>
                <w:szCs w:val="12"/>
              </w:rPr>
            </w:pPr>
          </w:p>
        </w:tc>
      </w:tr>
      <w:tr w:rsidR="009D1E51" w:rsidRPr="009D1E51" w14:paraId="40DD4F27" w14:textId="77777777" w:rsidTr="009D1E51">
        <w:trPr>
          <w:trHeight w:val="85"/>
        </w:trPr>
        <w:tc>
          <w:tcPr>
            <w:tcW w:w="2926" w:type="pct"/>
            <w:tcBorders>
              <w:top w:val="nil"/>
              <w:left w:val="nil"/>
              <w:bottom w:val="nil"/>
              <w:right w:val="nil"/>
            </w:tcBorders>
            <w:shd w:val="clear" w:color="000000" w:fill="EAF1F6"/>
            <w:vAlign w:val="center"/>
            <w:hideMark/>
          </w:tcPr>
          <w:p w14:paraId="4B283853"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Postępowania związane z awansem zawodowym nauczycieli - zadanie 2</w:t>
            </w:r>
          </w:p>
        </w:tc>
        <w:tc>
          <w:tcPr>
            <w:tcW w:w="425" w:type="pct"/>
            <w:tcBorders>
              <w:top w:val="nil"/>
              <w:left w:val="nil"/>
              <w:bottom w:val="nil"/>
              <w:right w:val="nil"/>
            </w:tcBorders>
            <w:shd w:val="clear" w:color="000000" w:fill="EAF1F6"/>
            <w:vAlign w:val="center"/>
            <w:hideMark/>
          </w:tcPr>
          <w:p w14:paraId="61059F5E"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2FBFC37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24 530</w:t>
            </w:r>
          </w:p>
        </w:tc>
        <w:tc>
          <w:tcPr>
            <w:tcW w:w="627" w:type="pct"/>
            <w:tcBorders>
              <w:top w:val="nil"/>
              <w:left w:val="nil"/>
              <w:bottom w:val="nil"/>
              <w:right w:val="nil"/>
            </w:tcBorders>
            <w:shd w:val="clear" w:color="000000" w:fill="EAF1F6"/>
            <w:vAlign w:val="center"/>
            <w:hideMark/>
          </w:tcPr>
          <w:p w14:paraId="6ABAC92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21 434,97</w:t>
            </w:r>
          </w:p>
        </w:tc>
        <w:tc>
          <w:tcPr>
            <w:tcW w:w="394" w:type="pct"/>
            <w:tcBorders>
              <w:top w:val="nil"/>
              <w:left w:val="nil"/>
              <w:bottom w:val="nil"/>
              <w:right w:val="nil"/>
            </w:tcBorders>
            <w:shd w:val="clear" w:color="000000" w:fill="EAF1F6"/>
            <w:vAlign w:val="center"/>
            <w:hideMark/>
          </w:tcPr>
          <w:p w14:paraId="1AC2DE7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87,4%</w:t>
            </w:r>
          </w:p>
        </w:tc>
      </w:tr>
      <w:tr w:rsidR="009D1E51" w:rsidRPr="009D1E51" w14:paraId="53CAF4A3" w14:textId="77777777" w:rsidTr="009D1E51">
        <w:trPr>
          <w:trHeight w:val="85"/>
        </w:trPr>
        <w:tc>
          <w:tcPr>
            <w:tcW w:w="2926" w:type="pct"/>
            <w:tcBorders>
              <w:top w:val="nil"/>
              <w:left w:val="nil"/>
              <w:bottom w:val="nil"/>
              <w:right w:val="nil"/>
            </w:tcBorders>
            <w:shd w:val="clear" w:color="auto" w:fill="auto"/>
            <w:vAlign w:val="center"/>
            <w:hideMark/>
          </w:tcPr>
          <w:p w14:paraId="05324F6E"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761DF4A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63F34E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1DE8A5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16D2902" w14:textId="77777777" w:rsidR="009D1E51" w:rsidRPr="009D1E51" w:rsidRDefault="009D1E51" w:rsidP="009D1E51">
            <w:pPr>
              <w:spacing w:line="240" w:lineRule="auto"/>
              <w:rPr>
                <w:rFonts w:ascii="Times New Roman" w:hAnsi="Times New Roman"/>
                <w:sz w:val="12"/>
                <w:szCs w:val="12"/>
              </w:rPr>
            </w:pPr>
          </w:p>
        </w:tc>
      </w:tr>
      <w:tr w:rsidR="009D1E51" w:rsidRPr="009D1E51" w14:paraId="39BAC157" w14:textId="77777777" w:rsidTr="009D1E51">
        <w:trPr>
          <w:trHeight w:val="85"/>
        </w:trPr>
        <w:tc>
          <w:tcPr>
            <w:tcW w:w="2926" w:type="pct"/>
            <w:tcBorders>
              <w:top w:val="nil"/>
              <w:left w:val="nil"/>
              <w:bottom w:val="nil"/>
              <w:right w:val="nil"/>
            </w:tcBorders>
            <w:shd w:val="clear" w:color="auto" w:fill="auto"/>
            <w:vAlign w:val="center"/>
            <w:hideMark/>
          </w:tcPr>
          <w:p w14:paraId="2C17F2E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utrzymanie komisji egzaminacyjnych</w:t>
            </w:r>
          </w:p>
        </w:tc>
        <w:tc>
          <w:tcPr>
            <w:tcW w:w="425" w:type="pct"/>
            <w:tcBorders>
              <w:top w:val="nil"/>
              <w:left w:val="nil"/>
              <w:bottom w:val="nil"/>
              <w:right w:val="nil"/>
            </w:tcBorders>
            <w:shd w:val="clear" w:color="auto" w:fill="auto"/>
            <w:vAlign w:val="center"/>
            <w:hideMark/>
          </w:tcPr>
          <w:p w14:paraId="2DCF27A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F30AB9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933F17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8C21C0C" w14:textId="77777777" w:rsidR="009D1E51" w:rsidRPr="009D1E51" w:rsidRDefault="009D1E51" w:rsidP="009D1E51">
            <w:pPr>
              <w:spacing w:line="240" w:lineRule="auto"/>
              <w:rPr>
                <w:rFonts w:ascii="Times New Roman" w:hAnsi="Times New Roman"/>
                <w:sz w:val="12"/>
                <w:szCs w:val="12"/>
              </w:rPr>
            </w:pPr>
          </w:p>
        </w:tc>
      </w:tr>
      <w:tr w:rsidR="009D1E51" w:rsidRPr="009D1E51" w14:paraId="3363865D" w14:textId="77777777" w:rsidTr="009D1E51">
        <w:trPr>
          <w:trHeight w:val="85"/>
        </w:trPr>
        <w:tc>
          <w:tcPr>
            <w:tcW w:w="2926" w:type="pct"/>
            <w:tcBorders>
              <w:top w:val="nil"/>
              <w:left w:val="nil"/>
              <w:bottom w:val="nil"/>
              <w:right w:val="nil"/>
            </w:tcBorders>
            <w:shd w:val="clear" w:color="auto" w:fill="auto"/>
            <w:vAlign w:val="center"/>
            <w:hideMark/>
          </w:tcPr>
          <w:p w14:paraId="4C97FD4C"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DDD2C8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901B0F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0EF256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17A1424" w14:textId="77777777" w:rsidR="009D1E51" w:rsidRPr="009D1E51" w:rsidRDefault="009D1E51" w:rsidP="009D1E51">
            <w:pPr>
              <w:spacing w:line="240" w:lineRule="auto"/>
              <w:rPr>
                <w:rFonts w:ascii="Times New Roman" w:hAnsi="Times New Roman"/>
                <w:sz w:val="12"/>
                <w:szCs w:val="12"/>
              </w:rPr>
            </w:pPr>
          </w:p>
        </w:tc>
      </w:tr>
      <w:tr w:rsidR="009D1E51" w:rsidRPr="009D1E51" w14:paraId="70BB484C" w14:textId="77777777" w:rsidTr="009D1E51">
        <w:trPr>
          <w:trHeight w:val="85"/>
        </w:trPr>
        <w:tc>
          <w:tcPr>
            <w:tcW w:w="2926" w:type="pct"/>
            <w:tcBorders>
              <w:top w:val="nil"/>
              <w:left w:val="nil"/>
              <w:bottom w:val="nil"/>
              <w:right w:val="nil"/>
            </w:tcBorders>
            <w:shd w:val="clear" w:color="auto" w:fill="auto"/>
            <w:vAlign w:val="center"/>
            <w:hideMark/>
          </w:tcPr>
          <w:p w14:paraId="0C267D1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14:paraId="3B99DD5B"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8CDCB8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A05708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DBAC243" w14:textId="77777777" w:rsidR="009D1E51" w:rsidRPr="009D1E51" w:rsidRDefault="009D1E51" w:rsidP="009D1E51">
            <w:pPr>
              <w:spacing w:line="240" w:lineRule="auto"/>
              <w:rPr>
                <w:rFonts w:ascii="Times New Roman" w:hAnsi="Times New Roman"/>
                <w:sz w:val="12"/>
                <w:szCs w:val="12"/>
              </w:rPr>
            </w:pPr>
          </w:p>
        </w:tc>
      </w:tr>
      <w:tr w:rsidR="009D1E51" w:rsidRPr="009D1E51" w14:paraId="2A23FC3F" w14:textId="77777777" w:rsidTr="009D1E51">
        <w:trPr>
          <w:trHeight w:val="85"/>
        </w:trPr>
        <w:tc>
          <w:tcPr>
            <w:tcW w:w="2926" w:type="pct"/>
            <w:tcBorders>
              <w:top w:val="nil"/>
              <w:left w:val="nil"/>
              <w:bottom w:val="nil"/>
              <w:right w:val="nil"/>
            </w:tcBorders>
            <w:shd w:val="clear" w:color="auto" w:fill="auto"/>
            <w:vAlign w:val="center"/>
            <w:hideMark/>
          </w:tcPr>
          <w:p w14:paraId="5BD18225"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F7AAD1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04E470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607E04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7343D63" w14:textId="77777777" w:rsidR="009D1E51" w:rsidRPr="009D1E51" w:rsidRDefault="009D1E51" w:rsidP="009D1E51">
            <w:pPr>
              <w:spacing w:line="240" w:lineRule="auto"/>
              <w:rPr>
                <w:rFonts w:ascii="Times New Roman" w:hAnsi="Times New Roman"/>
                <w:sz w:val="12"/>
                <w:szCs w:val="12"/>
              </w:rPr>
            </w:pPr>
          </w:p>
        </w:tc>
      </w:tr>
      <w:tr w:rsidR="009D1E51" w:rsidRPr="009D1E51" w14:paraId="0C1E0751" w14:textId="77777777" w:rsidTr="009D1E51">
        <w:trPr>
          <w:trHeight w:val="85"/>
        </w:trPr>
        <w:tc>
          <w:tcPr>
            <w:tcW w:w="2926" w:type="pct"/>
            <w:tcBorders>
              <w:top w:val="nil"/>
              <w:left w:val="nil"/>
              <w:bottom w:val="nil"/>
              <w:right w:val="nil"/>
            </w:tcBorders>
            <w:shd w:val="clear" w:color="auto" w:fill="auto"/>
            <w:vAlign w:val="center"/>
            <w:hideMark/>
          </w:tcPr>
          <w:p w14:paraId="4190CB56" w14:textId="77777777" w:rsidR="009D1E51" w:rsidRPr="009D1E51" w:rsidRDefault="009D1E51" w:rsidP="009D1E51">
            <w:pPr>
              <w:spacing w:line="240" w:lineRule="auto"/>
              <w:jc w:val="both"/>
              <w:rPr>
                <w:rFonts w:cs="Arial"/>
                <w:sz w:val="12"/>
                <w:szCs w:val="12"/>
              </w:rPr>
            </w:pPr>
            <w:r w:rsidRPr="009D1E51">
              <w:rPr>
                <w:rFonts w:cs="Arial"/>
                <w:sz w:val="12"/>
                <w:szCs w:val="12"/>
              </w:rPr>
              <w:t>Utrzymanie komisji egzaminacyjnych prowadzących postępowanie egzaminacyjne na stopień nauczyciela mianowanego.</w:t>
            </w:r>
          </w:p>
        </w:tc>
        <w:tc>
          <w:tcPr>
            <w:tcW w:w="425" w:type="pct"/>
            <w:tcBorders>
              <w:top w:val="nil"/>
              <w:left w:val="nil"/>
              <w:bottom w:val="nil"/>
              <w:right w:val="nil"/>
            </w:tcBorders>
            <w:shd w:val="clear" w:color="auto" w:fill="auto"/>
            <w:vAlign w:val="center"/>
            <w:hideMark/>
          </w:tcPr>
          <w:p w14:paraId="6AD582E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14:paraId="1C0B978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3C11E7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2BB7256" w14:textId="77777777" w:rsidR="009D1E51" w:rsidRPr="009D1E51" w:rsidRDefault="009D1E51" w:rsidP="009D1E51">
            <w:pPr>
              <w:spacing w:line="240" w:lineRule="auto"/>
              <w:rPr>
                <w:rFonts w:ascii="Times New Roman" w:hAnsi="Times New Roman"/>
                <w:sz w:val="12"/>
                <w:szCs w:val="12"/>
              </w:rPr>
            </w:pPr>
          </w:p>
        </w:tc>
      </w:tr>
      <w:tr w:rsidR="009D1E51" w:rsidRPr="009D1E51" w14:paraId="0D5CF803" w14:textId="77777777" w:rsidTr="009D1E51">
        <w:trPr>
          <w:trHeight w:val="85"/>
        </w:trPr>
        <w:tc>
          <w:tcPr>
            <w:tcW w:w="2926" w:type="pct"/>
            <w:tcBorders>
              <w:top w:val="nil"/>
              <w:left w:val="nil"/>
              <w:bottom w:val="nil"/>
              <w:right w:val="nil"/>
            </w:tcBorders>
            <w:shd w:val="clear" w:color="auto" w:fill="auto"/>
            <w:vAlign w:val="center"/>
            <w:hideMark/>
          </w:tcPr>
          <w:p w14:paraId="770B592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9675BB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D36911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169D54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4272902" w14:textId="77777777" w:rsidR="009D1E51" w:rsidRPr="009D1E51" w:rsidRDefault="009D1E51" w:rsidP="009D1E51">
            <w:pPr>
              <w:spacing w:line="240" w:lineRule="auto"/>
              <w:rPr>
                <w:rFonts w:ascii="Times New Roman" w:hAnsi="Times New Roman"/>
                <w:sz w:val="12"/>
                <w:szCs w:val="12"/>
              </w:rPr>
            </w:pPr>
          </w:p>
        </w:tc>
      </w:tr>
      <w:tr w:rsidR="009D1E51" w:rsidRPr="009D1E51" w14:paraId="257C1118" w14:textId="77777777" w:rsidTr="009D1E51">
        <w:trPr>
          <w:trHeight w:val="85"/>
        </w:trPr>
        <w:tc>
          <w:tcPr>
            <w:tcW w:w="2926" w:type="pct"/>
            <w:tcBorders>
              <w:top w:val="nil"/>
              <w:left w:val="nil"/>
              <w:bottom w:val="nil"/>
              <w:right w:val="nil"/>
            </w:tcBorders>
            <w:shd w:val="clear" w:color="auto" w:fill="auto"/>
            <w:vAlign w:val="center"/>
            <w:hideMark/>
          </w:tcPr>
          <w:p w14:paraId="42A34D1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0DD1B94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41BCF88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99683C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E49EFA9" w14:textId="77777777" w:rsidR="009D1E51" w:rsidRPr="009D1E51" w:rsidRDefault="009D1E51" w:rsidP="009D1E51">
            <w:pPr>
              <w:spacing w:line="240" w:lineRule="auto"/>
              <w:rPr>
                <w:rFonts w:cs="Arial"/>
                <w:sz w:val="12"/>
                <w:szCs w:val="12"/>
              </w:rPr>
            </w:pPr>
            <w:r w:rsidRPr="009D1E51">
              <w:rPr>
                <w:rFonts w:cs="Arial"/>
                <w:sz w:val="12"/>
                <w:szCs w:val="12"/>
              </w:rPr>
              <w:t xml:space="preserve"> </w:t>
            </w:r>
          </w:p>
        </w:tc>
      </w:tr>
      <w:tr w:rsidR="009D1E51" w:rsidRPr="009D1E51" w14:paraId="3188B0DC" w14:textId="77777777" w:rsidTr="009D1E51">
        <w:trPr>
          <w:trHeight w:val="85"/>
        </w:trPr>
        <w:tc>
          <w:tcPr>
            <w:tcW w:w="2926" w:type="pct"/>
            <w:tcBorders>
              <w:top w:val="nil"/>
              <w:left w:val="nil"/>
              <w:bottom w:val="nil"/>
              <w:right w:val="nil"/>
            </w:tcBorders>
            <w:shd w:val="clear" w:color="auto" w:fill="auto"/>
            <w:vAlign w:val="center"/>
            <w:hideMark/>
          </w:tcPr>
          <w:p w14:paraId="23A8925F"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1504196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94E9A6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785EDB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7FD0A81" w14:textId="77777777" w:rsidR="009D1E51" w:rsidRPr="009D1E51" w:rsidRDefault="009D1E51" w:rsidP="009D1E51">
            <w:pPr>
              <w:spacing w:line="240" w:lineRule="auto"/>
              <w:rPr>
                <w:rFonts w:ascii="Times New Roman" w:hAnsi="Times New Roman"/>
                <w:sz w:val="12"/>
                <w:szCs w:val="12"/>
              </w:rPr>
            </w:pPr>
          </w:p>
        </w:tc>
      </w:tr>
      <w:tr w:rsidR="009D1E51" w:rsidRPr="009D1E51" w14:paraId="33D2A841" w14:textId="77777777" w:rsidTr="009D1E51">
        <w:trPr>
          <w:trHeight w:val="85"/>
        </w:trPr>
        <w:tc>
          <w:tcPr>
            <w:tcW w:w="2926" w:type="pct"/>
            <w:tcBorders>
              <w:top w:val="nil"/>
              <w:left w:val="nil"/>
              <w:bottom w:val="nil"/>
              <w:right w:val="nil"/>
            </w:tcBorders>
            <w:shd w:val="clear" w:color="auto" w:fill="auto"/>
            <w:vAlign w:val="center"/>
            <w:hideMark/>
          </w:tcPr>
          <w:p w14:paraId="63F5B20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63BB82AB"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B90C8F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C7991D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EDC4869" w14:textId="77777777" w:rsidR="009D1E51" w:rsidRPr="009D1E51" w:rsidRDefault="009D1E51" w:rsidP="009D1E51">
            <w:pPr>
              <w:spacing w:line="240" w:lineRule="auto"/>
              <w:rPr>
                <w:rFonts w:ascii="Times New Roman" w:hAnsi="Times New Roman"/>
                <w:sz w:val="12"/>
                <w:szCs w:val="12"/>
              </w:rPr>
            </w:pPr>
          </w:p>
        </w:tc>
      </w:tr>
      <w:tr w:rsidR="009D1E51" w:rsidRPr="009D1E51" w14:paraId="0C2EA911" w14:textId="77777777" w:rsidTr="009D1E51">
        <w:trPr>
          <w:trHeight w:val="85"/>
        </w:trPr>
        <w:tc>
          <w:tcPr>
            <w:tcW w:w="2926" w:type="pct"/>
            <w:tcBorders>
              <w:top w:val="nil"/>
              <w:left w:val="nil"/>
              <w:bottom w:val="nil"/>
              <w:right w:val="nil"/>
            </w:tcBorders>
            <w:shd w:val="clear" w:color="auto" w:fill="auto"/>
            <w:vAlign w:val="center"/>
            <w:hideMark/>
          </w:tcPr>
          <w:p w14:paraId="338DA3B9"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14:paraId="5BCECF71"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7F8F6B9" w14:textId="77777777" w:rsidR="009D1E51" w:rsidRPr="009D1E51" w:rsidRDefault="009D1E51" w:rsidP="009D1E51">
            <w:pPr>
              <w:spacing w:line="240" w:lineRule="auto"/>
              <w:jc w:val="right"/>
              <w:rPr>
                <w:rFonts w:cs="Arial"/>
                <w:sz w:val="12"/>
                <w:szCs w:val="12"/>
              </w:rPr>
            </w:pPr>
            <w:r w:rsidRPr="009D1E51">
              <w:rPr>
                <w:rFonts w:cs="Arial"/>
                <w:sz w:val="12"/>
                <w:szCs w:val="12"/>
              </w:rPr>
              <w:t>22 330</w:t>
            </w:r>
          </w:p>
        </w:tc>
        <w:tc>
          <w:tcPr>
            <w:tcW w:w="627" w:type="pct"/>
            <w:tcBorders>
              <w:top w:val="nil"/>
              <w:left w:val="nil"/>
              <w:bottom w:val="nil"/>
              <w:right w:val="nil"/>
            </w:tcBorders>
            <w:shd w:val="clear" w:color="auto" w:fill="auto"/>
            <w:noWrap/>
            <w:vAlign w:val="center"/>
            <w:hideMark/>
          </w:tcPr>
          <w:p w14:paraId="151DD46D" w14:textId="77777777" w:rsidR="009D1E51" w:rsidRPr="009D1E51" w:rsidRDefault="009D1E51" w:rsidP="009D1E51">
            <w:pPr>
              <w:spacing w:line="240" w:lineRule="auto"/>
              <w:jc w:val="right"/>
              <w:rPr>
                <w:rFonts w:cs="Arial"/>
                <w:sz w:val="12"/>
                <w:szCs w:val="12"/>
              </w:rPr>
            </w:pPr>
            <w:r w:rsidRPr="009D1E51">
              <w:rPr>
                <w:rFonts w:cs="Arial"/>
                <w:sz w:val="12"/>
                <w:szCs w:val="12"/>
              </w:rPr>
              <w:t>19 600,00</w:t>
            </w:r>
          </w:p>
        </w:tc>
        <w:tc>
          <w:tcPr>
            <w:tcW w:w="394" w:type="pct"/>
            <w:tcBorders>
              <w:top w:val="nil"/>
              <w:left w:val="nil"/>
              <w:bottom w:val="nil"/>
              <w:right w:val="nil"/>
            </w:tcBorders>
            <w:shd w:val="clear" w:color="auto" w:fill="auto"/>
            <w:noWrap/>
            <w:vAlign w:val="center"/>
            <w:hideMark/>
          </w:tcPr>
          <w:p w14:paraId="346B1C6F" w14:textId="77777777" w:rsidR="009D1E51" w:rsidRPr="009D1E51" w:rsidRDefault="009D1E51" w:rsidP="009D1E51">
            <w:pPr>
              <w:spacing w:line="240" w:lineRule="auto"/>
              <w:jc w:val="right"/>
              <w:rPr>
                <w:rFonts w:cs="Arial"/>
                <w:sz w:val="12"/>
                <w:szCs w:val="12"/>
              </w:rPr>
            </w:pPr>
            <w:r w:rsidRPr="009D1E51">
              <w:rPr>
                <w:rFonts w:cs="Arial"/>
                <w:sz w:val="12"/>
                <w:szCs w:val="12"/>
              </w:rPr>
              <w:t>87,8%</w:t>
            </w:r>
          </w:p>
        </w:tc>
      </w:tr>
      <w:tr w:rsidR="009D1E51" w:rsidRPr="009D1E51" w14:paraId="631AE667" w14:textId="77777777" w:rsidTr="009D1E51">
        <w:trPr>
          <w:trHeight w:val="85"/>
        </w:trPr>
        <w:tc>
          <w:tcPr>
            <w:tcW w:w="2926" w:type="pct"/>
            <w:tcBorders>
              <w:top w:val="nil"/>
              <w:left w:val="nil"/>
              <w:bottom w:val="nil"/>
              <w:right w:val="nil"/>
            </w:tcBorders>
            <w:shd w:val="clear" w:color="auto" w:fill="auto"/>
            <w:vAlign w:val="center"/>
            <w:hideMark/>
          </w:tcPr>
          <w:p w14:paraId="7518A36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14:paraId="4D408E8A"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0A916E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22 000</w:t>
            </w:r>
          </w:p>
        </w:tc>
        <w:tc>
          <w:tcPr>
            <w:tcW w:w="627" w:type="pct"/>
            <w:tcBorders>
              <w:top w:val="nil"/>
              <w:left w:val="nil"/>
              <w:bottom w:val="nil"/>
              <w:right w:val="nil"/>
            </w:tcBorders>
            <w:shd w:val="clear" w:color="auto" w:fill="auto"/>
            <w:noWrap/>
            <w:vAlign w:val="center"/>
            <w:hideMark/>
          </w:tcPr>
          <w:p w14:paraId="31E1774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19 600,00</w:t>
            </w:r>
          </w:p>
        </w:tc>
        <w:tc>
          <w:tcPr>
            <w:tcW w:w="394" w:type="pct"/>
            <w:tcBorders>
              <w:top w:val="nil"/>
              <w:left w:val="nil"/>
              <w:bottom w:val="nil"/>
              <w:right w:val="nil"/>
            </w:tcBorders>
            <w:shd w:val="clear" w:color="auto" w:fill="auto"/>
            <w:noWrap/>
            <w:vAlign w:val="center"/>
            <w:hideMark/>
          </w:tcPr>
          <w:p w14:paraId="31AA08A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89,1%</w:t>
            </w:r>
          </w:p>
        </w:tc>
      </w:tr>
      <w:tr w:rsidR="009D1E51" w:rsidRPr="009D1E51" w14:paraId="23822476" w14:textId="77777777" w:rsidTr="009D1E51">
        <w:trPr>
          <w:trHeight w:val="85"/>
        </w:trPr>
        <w:tc>
          <w:tcPr>
            <w:tcW w:w="2926" w:type="pct"/>
            <w:tcBorders>
              <w:top w:val="nil"/>
              <w:left w:val="nil"/>
              <w:bottom w:val="nil"/>
              <w:right w:val="nil"/>
            </w:tcBorders>
            <w:shd w:val="clear" w:color="auto" w:fill="auto"/>
            <w:vAlign w:val="center"/>
            <w:hideMark/>
          </w:tcPr>
          <w:p w14:paraId="1A05E14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14:paraId="6EA0FF51"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316FB70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330</w:t>
            </w:r>
          </w:p>
        </w:tc>
        <w:tc>
          <w:tcPr>
            <w:tcW w:w="627" w:type="pct"/>
            <w:tcBorders>
              <w:top w:val="nil"/>
              <w:left w:val="nil"/>
              <w:bottom w:val="nil"/>
              <w:right w:val="nil"/>
            </w:tcBorders>
            <w:shd w:val="clear" w:color="auto" w:fill="auto"/>
            <w:noWrap/>
            <w:vAlign w:val="center"/>
            <w:hideMark/>
          </w:tcPr>
          <w:p w14:paraId="25CDFB2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0,00</w:t>
            </w:r>
          </w:p>
        </w:tc>
        <w:tc>
          <w:tcPr>
            <w:tcW w:w="394" w:type="pct"/>
            <w:tcBorders>
              <w:top w:val="nil"/>
              <w:left w:val="nil"/>
              <w:bottom w:val="nil"/>
              <w:right w:val="nil"/>
            </w:tcBorders>
            <w:shd w:val="clear" w:color="auto" w:fill="auto"/>
            <w:noWrap/>
            <w:vAlign w:val="center"/>
            <w:hideMark/>
          </w:tcPr>
          <w:p w14:paraId="6A2834E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0,0%</w:t>
            </w:r>
          </w:p>
        </w:tc>
      </w:tr>
      <w:tr w:rsidR="009D1E51" w:rsidRPr="009D1E51" w14:paraId="0013AC35" w14:textId="77777777" w:rsidTr="009D1E51">
        <w:trPr>
          <w:trHeight w:val="85"/>
        </w:trPr>
        <w:tc>
          <w:tcPr>
            <w:tcW w:w="2926" w:type="pct"/>
            <w:tcBorders>
              <w:top w:val="nil"/>
              <w:left w:val="nil"/>
              <w:bottom w:val="nil"/>
              <w:right w:val="nil"/>
            </w:tcBorders>
            <w:shd w:val="clear" w:color="auto" w:fill="auto"/>
            <w:vAlign w:val="center"/>
            <w:hideMark/>
          </w:tcPr>
          <w:p w14:paraId="52BD9297"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14:paraId="4DAD8EE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64F60C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E3F67C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17C7EA7" w14:textId="77777777" w:rsidR="009D1E51" w:rsidRPr="009D1E51" w:rsidRDefault="009D1E51" w:rsidP="009D1E51">
            <w:pPr>
              <w:spacing w:line="240" w:lineRule="auto"/>
              <w:rPr>
                <w:rFonts w:ascii="Times New Roman" w:hAnsi="Times New Roman"/>
                <w:sz w:val="12"/>
                <w:szCs w:val="12"/>
              </w:rPr>
            </w:pPr>
          </w:p>
        </w:tc>
      </w:tr>
      <w:tr w:rsidR="009D1E51" w:rsidRPr="009D1E51" w14:paraId="263D80A1" w14:textId="77777777" w:rsidTr="009D1E51">
        <w:trPr>
          <w:trHeight w:val="85"/>
        </w:trPr>
        <w:tc>
          <w:tcPr>
            <w:tcW w:w="2926" w:type="pct"/>
            <w:tcBorders>
              <w:top w:val="nil"/>
              <w:left w:val="nil"/>
              <w:bottom w:val="nil"/>
              <w:right w:val="nil"/>
            </w:tcBorders>
            <w:shd w:val="clear" w:color="auto" w:fill="auto"/>
            <w:vAlign w:val="bottom"/>
            <w:hideMark/>
          </w:tcPr>
          <w:p w14:paraId="0DC21113"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6915B2A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072E936" w14:textId="77777777" w:rsidR="009D1E51" w:rsidRPr="009D1E51" w:rsidRDefault="009D1E51" w:rsidP="009D1E51">
            <w:pPr>
              <w:spacing w:line="240" w:lineRule="auto"/>
              <w:jc w:val="right"/>
              <w:rPr>
                <w:rFonts w:cs="Arial"/>
                <w:sz w:val="12"/>
                <w:szCs w:val="12"/>
              </w:rPr>
            </w:pPr>
            <w:r w:rsidRPr="009D1E51">
              <w:rPr>
                <w:rFonts w:cs="Arial"/>
                <w:sz w:val="12"/>
                <w:szCs w:val="12"/>
              </w:rPr>
              <w:t>2 200</w:t>
            </w:r>
          </w:p>
        </w:tc>
        <w:tc>
          <w:tcPr>
            <w:tcW w:w="627" w:type="pct"/>
            <w:tcBorders>
              <w:top w:val="nil"/>
              <w:left w:val="nil"/>
              <w:bottom w:val="nil"/>
              <w:right w:val="nil"/>
            </w:tcBorders>
            <w:shd w:val="clear" w:color="auto" w:fill="auto"/>
            <w:noWrap/>
            <w:vAlign w:val="center"/>
            <w:hideMark/>
          </w:tcPr>
          <w:p w14:paraId="53695D49" w14:textId="77777777" w:rsidR="009D1E51" w:rsidRPr="009D1E51" w:rsidRDefault="009D1E51" w:rsidP="009D1E51">
            <w:pPr>
              <w:spacing w:line="240" w:lineRule="auto"/>
              <w:jc w:val="right"/>
              <w:rPr>
                <w:rFonts w:cs="Arial"/>
                <w:sz w:val="12"/>
                <w:szCs w:val="12"/>
              </w:rPr>
            </w:pPr>
            <w:r w:rsidRPr="009D1E51">
              <w:rPr>
                <w:rFonts w:cs="Arial"/>
                <w:sz w:val="12"/>
                <w:szCs w:val="12"/>
              </w:rPr>
              <w:t>1 834,97</w:t>
            </w:r>
          </w:p>
        </w:tc>
        <w:tc>
          <w:tcPr>
            <w:tcW w:w="394" w:type="pct"/>
            <w:tcBorders>
              <w:top w:val="nil"/>
              <w:left w:val="nil"/>
              <w:bottom w:val="nil"/>
              <w:right w:val="nil"/>
            </w:tcBorders>
            <w:shd w:val="clear" w:color="auto" w:fill="auto"/>
            <w:noWrap/>
            <w:vAlign w:val="center"/>
            <w:hideMark/>
          </w:tcPr>
          <w:p w14:paraId="0C2C9ADB" w14:textId="77777777" w:rsidR="009D1E51" w:rsidRPr="009D1E51" w:rsidRDefault="009D1E51" w:rsidP="009D1E51">
            <w:pPr>
              <w:spacing w:line="240" w:lineRule="auto"/>
              <w:jc w:val="right"/>
              <w:rPr>
                <w:rFonts w:cs="Arial"/>
                <w:sz w:val="12"/>
                <w:szCs w:val="12"/>
              </w:rPr>
            </w:pPr>
            <w:r w:rsidRPr="009D1E51">
              <w:rPr>
                <w:rFonts w:cs="Arial"/>
                <w:sz w:val="12"/>
                <w:szCs w:val="12"/>
              </w:rPr>
              <w:t>83,4%</w:t>
            </w:r>
          </w:p>
        </w:tc>
      </w:tr>
      <w:tr w:rsidR="009D1E51" w:rsidRPr="009D1E51" w14:paraId="66980BE5" w14:textId="77777777" w:rsidTr="009D1E51">
        <w:trPr>
          <w:trHeight w:val="85"/>
        </w:trPr>
        <w:tc>
          <w:tcPr>
            <w:tcW w:w="2926" w:type="pct"/>
            <w:tcBorders>
              <w:top w:val="nil"/>
              <w:left w:val="nil"/>
              <w:bottom w:val="nil"/>
              <w:right w:val="nil"/>
            </w:tcBorders>
            <w:shd w:val="clear" w:color="auto" w:fill="auto"/>
            <w:vAlign w:val="center"/>
            <w:hideMark/>
          </w:tcPr>
          <w:p w14:paraId="207C5564"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5CE499F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48F2B0B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2172CB4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4BED385C" w14:textId="77777777" w:rsidR="009D1E51" w:rsidRPr="009D1E51" w:rsidRDefault="009D1E51" w:rsidP="009D1E51">
            <w:pPr>
              <w:spacing w:line="240" w:lineRule="auto"/>
              <w:rPr>
                <w:rFonts w:ascii="Times New Roman" w:hAnsi="Times New Roman"/>
                <w:sz w:val="12"/>
                <w:szCs w:val="12"/>
              </w:rPr>
            </w:pPr>
          </w:p>
        </w:tc>
      </w:tr>
      <w:tr w:rsidR="009D1E51" w:rsidRPr="009D1E51" w14:paraId="48315E2C" w14:textId="77777777" w:rsidTr="009D1E51">
        <w:trPr>
          <w:trHeight w:val="85"/>
        </w:trPr>
        <w:tc>
          <w:tcPr>
            <w:tcW w:w="2926" w:type="pct"/>
            <w:tcBorders>
              <w:top w:val="nil"/>
              <w:left w:val="nil"/>
              <w:bottom w:val="nil"/>
              <w:right w:val="nil"/>
            </w:tcBorders>
            <w:shd w:val="clear" w:color="auto" w:fill="auto"/>
            <w:vAlign w:val="center"/>
            <w:hideMark/>
          </w:tcPr>
          <w:p w14:paraId="720D2E4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7EB61F34"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BD8090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9DE094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6161505" w14:textId="77777777" w:rsidR="009D1E51" w:rsidRPr="009D1E51" w:rsidRDefault="009D1E51" w:rsidP="009D1E51">
            <w:pPr>
              <w:spacing w:line="240" w:lineRule="auto"/>
              <w:rPr>
                <w:rFonts w:ascii="Times New Roman" w:hAnsi="Times New Roman"/>
                <w:sz w:val="12"/>
                <w:szCs w:val="12"/>
              </w:rPr>
            </w:pPr>
          </w:p>
        </w:tc>
      </w:tr>
      <w:tr w:rsidR="009D1E51" w:rsidRPr="009D1E51" w14:paraId="3E6A0E83" w14:textId="77777777" w:rsidTr="009D1E51">
        <w:trPr>
          <w:trHeight w:val="85"/>
        </w:trPr>
        <w:tc>
          <w:tcPr>
            <w:tcW w:w="2926" w:type="pct"/>
            <w:tcBorders>
              <w:top w:val="nil"/>
              <w:left w:val="nil"/>
              <w:bottom w:val="nil"/>
              <w:right w:val="nil"/>
            </w:tcBorders>
            <w:shd w:val="clear" w:color="auto" w:fill="auto"/>
            <w:vAlign w:val="center"/>
            <w:hideMark/>
          </w:tcPr>
          <w:p w14:paraId="28F6937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26 stycznia 1982 r. Karta Nauczyciela (Dz.U.2021.1762)</w:t>
            </w:r>
          </w:p>
        </w:tc>
        <w:tc>
          <w:tcPr>
            <w:tcW w:w="425" w:type="pct"/>
            <w:tcBorders>
              <w:top w:val="nil"/>
              <w:left w:val="nil"/>
              <w:bottom w:val="nil"/>
              <w:right w:val="nil"/>
            </w:tcBorders>
            <w:shd w:val="clear" w:color="auto" w:fill="auto"/>
            <w:vAlign w:val="center"/>
            <w:hideMark/>
          </w:tcPr>
          <w:p w14:paraId="168492D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77018AE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139DEF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42B5BB4" w14:textId="77777777" w:rsidR="009D1E51" w:rsidRPr="009D1E51" w:rsidRDefault="009D1E51" w:rsidP="009D1E51">
            <w:pPr>
              <w:spacing w:line="240" w:lineRule="auto"/>
              <w:rPr>
                <w:rFonts w:ascii="Times New Roman" w:hAnsi="Times New Roman"/>
                <w:sz w:val="12"/>
                <w:szCs w:val="12"/>
              </w:rPr>
            </w:pPr>
          </w:p>
        </w:tc>
      </w:tr>
      <w:tr w:rsidR="009D1E51" w:rsidRPr="009D1E51" w14:paraId="0E55312F" w14:textId="77777777" w:rsidTr="009D1E51">
        <w:trPr>
          <w:trHeight w:val="85"/>
        </w:trPr>
        <w:tc>
          <w:tcPr>
            <w:tcW w:w="2926" w:type="pct"/>
            <w:tcBorders>
              <w:top w:val="nil"/>
              <w:left w:val="nil"/>
              <w:bottom w:val="nil"/>
              <w:right w:val="nil"/>
            </w:tcBorders>
            <w:shd w:val="clear" w:color="auto" w:fill="auto"/>
            <w:vAlign w:val="center"/>
            <w:hideMark/>
          </w:tcPr>
          <w:p w14:paraId="05BB96D4"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895F15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B57BA5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F95915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7F5DE12" w14:textId="77777777" w:rsidR="009D1E51" w:rsidRPr="009D1E51" w:rsidRDefault="009D1E51" w:rsidP="009D1E51">
            <w:pPr>
              <w:spacing w:line="240" w:lineRule="auto"/>
              <w:rPr>
                <w:rFonts w:ascii="Times New Roman" w:hAnsi="Times New Roman"/>
                <w:sz w:val="12"/>
                <w:szCs w:val="12"/>
              </w:rPr>
            </w:pPr>
          </w:p>
        </w:tc>
      </w:tr>
      <w:tr w:rsidR="009D1E51" w:rsidRPr="009D1E51" w14:paraId="15791174" w14:textId="77777777" w:rsidTr="009D1E51">
        <w:trPr>
          <w:trHeight w:val="85"/>
        </w:trPr>
        <w:tc>
          <w:tcPr>
            <w:tcW w:w="2926" w:type="pct"/>
            <w:tcBorders>
              <w:top w:val="nil"/>
              <w:left w:val="nil"/>
              <w:bottom w:val="nil"/>
              <w:right w:val="nil"/>
            </w:tcBorders>
            <w:shd w:val="clear" w:color="000000" w:fill="EAF1F6"/>
            <w:vAlign w:val="center"/>
            <w:hideMark/>
          </w:tcPr>
          <w:p w14:paraId="754C86FA"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Dokształcanie i doskonalenie nauczycieli - zadanie 3</w:t>
            </w:r>
          </w:p>
        </w:tc>
        <w:tc>
          <w:tcPr>
            <w:tcW w:w="425" w:type="pct"/>
            <w:tcBorders>
              <w:top w:val="nil"/>
              <w:left w:val="nil"/>
              <w:bottom w:val="nil"/>
              <w:right w:val="nil"/>
            </w:tcBorders>
            <w:shd w:val="clear" w:color="000000" w:fill="EAF1F6"/>
            <w:vAlign w:val="center"/>
            <w:hideMark/>
          </w:tcPr>
          <w:p w14:paraId="13E319C9"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0A60FC5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955 195</w:t>
            </w:r>
          </w:p>
        </w:tc>
        <w:tc>
          <w:tcPr>
            <w:tcW w:w="627" w:type="pct"/>
            <w:tcBorders>
              <w:top w:val="nil"/>
              <w:left w:val="nil"/>
              <w:bottom w:val="nil"/>
              <w:right w:val="nil"/>
            </w:tcBorders>
            <w:shd w:val="clear" w:color="000000" w:fill="EAF1F6"/>
            <w:vAlign w:val="center"/>
            <w:hideMark/>
          </w:tcPr>
          <w:p w14:paraId="45BCE0D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908 733,03</w:t>
            </w:r>
          </w:p>
        </w:tc>
        <w:tc>
          <w:tcPr>
            <w:tcW w:w="394" w:type="pct"/>
            <w:tcBorders>
              <w:top w:val="nil"/>
              <w:left w:val="nil"/>
              <w:bottom w:val="nil"/>
              <w:right w:val="nil"/>
            </w:tcBorders>
            <w:shd w:val="clear" w:color="000000" w:fill="EAF1F6"/>
            <w:vAlign w:val="center"/>
            <w:hideMark/>
          </w:tcPr>
          <w:p w14:paraId="7A0B103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95,1%</w:t>
            </w:r>
          </w:p>
        </w:tc>
      </w:tr>
      <w:tr w:rsidR="009D1E51" w:rsidRPr="009D1E51" w14:paraId="231457AB" w14:textId="77777777" w:rsidTr="009D1E51">
        <w:trPr>
          <w:trHeight w:val="85"/>
        </w:trPr>
        <w:tc>
          <w:tcPr>
            <w:tcW w:w="2926" w:type="pct"/>
            <w:tcBorders>
              <w:top w:val="nil"/>
              <w:left w:val="nil"/>
              <w:bottom w:val="nil"/>
              <w:right w:val="nil"/>
            </w:tcBorders>
            <w:shd w:val="clear" w:color="auto" w:fill="auto"/>
            <w:vAlign w:val="center"/>
            <w:hideMark/>
          </w:tcPr>
          <w:p w14:paraId="609F471C"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5977F14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971525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B71C4D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699BDD5" w14:textId="77777777" w:rsidR="009D1E51" w:rsidRPr="009D1E51" w:rsidRDefault="009D1E51" w:rsidP="009D1E51">
            <w:pPr>
              <w:spacing w:line="240" w:lineRule="auto"/>
              <w:rPr>
                <w:rFonts w:ascii="Times New Roman" w:hAnsi="Times New Roman"/>
                <w:sz w:val="12"/>
                <w:szCs w:val="12"/>
              </w:rPr>
            </w:pPr>
          </w:p>
        </w:tc>
      </w:tr>
      <w:tr w:rsidR="009D1E51" w:rsidRPr="009D1E51" w14:paraId="5E115D39" w14:textId="77777777" w:rsidTr="009D1E51">
        <w:trPr>
          <w:trHeight w:val="85"/>
        </w:trPr>
        <w:tc>
          <w:tcPr>
            <w:tcW w:w="2926" w:type="pct"/>
            <w:tcBorders>
              <w:top w:val="nil"/>
              <w:left w:val="nil"/>
              <w:bottom w:val="nil"/>
              <w:right w:val="nil"/>
            </w:tcBorders>
            <w:shd w:val="clear" w:color="auto" w:fill="auto"/>
            <w:vAlign w:val="center"/>
            <w:hideMark/>
          </w:tcPr>
          <w:p w14:paraId="5E73F2F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podwyższanie kwalifikacji nauczycieli</w:t>
            </w:r>
          </w:p>
        </w:tc>
        <w:tc>
          <w:tcPr>
            <w:tcW w:w="425" w:type="pct"/>
            <w:tcBorders>
              <w:top w:val="nil"/>
              <w:left w:val="nil"/>
              <w:bottom w:val="nil"/>
              <w:right w:val="nil"/>
            </w:tcBorders>
            <w:shd w:val="clear" w:color="auto" w:fill="auto"/>
            <w:vAlign w:val="center"/>
            <w:hideMark/>
          </w:tcPr>
          <w:p w14:paraId="213BEDC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31CD5A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43D985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A0A7402" w14:textId="77777777" w:rsidR="009D1E51" w:rsidRPr="009D1E51" w:rsidRDefault="009D1E51" w:rsidP="009D1E51">
            <w:pPr>
              <w:spacing w:line="240" w:lineRule="auto"/>
              <w:rPr>
                <w:rFonts w:ascii="Times New Roman" w:hAnsi="Times New Roman"/>
                <w:sz w:val="12"/>
                <w:szCs w:val="12"/>
              </w:rPr>
            </w:pPr>
          </w:p>
        </w:tc>
      </w:tr>
      <w:tr w:rsidR="009D1E51" w:rsidRPr="009D1E51" w14:paraId="689D06DD" w14:textId="77777777" w:rsidTr="009D1E51">
        <w:trPr>
          <w:trHeight w:val="85"/>
        </w:trPr>
        <w:tc>
          <w:tcPr>
            <w:tcW w:w="2926" w:type="pct"/>
            <w:tcBorders>
              <w:top w:val="nil"/>
              <w:left w:val="nil"/>
              <w:bottom w:val="nil"/>
              <w:right w:val="nil"/>
            </w:tcBorders>
            <w:shd w:val="clear" w:color="auto" w:fill="auto"/>
            <w:vAlign w:val="center"/>
            <w:hideMark/>
          </w:tcPr>
          <w:p w14:paraId="5B322E25"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F21247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581FAE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68400F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1258CF3" w14:textId="77777777" w:rsidR="009D1E51" w:rsidRPr="009D1E51" w:rsidRDefault="009D1E51" w:rsidP="009D1E51">
            <w:pPr>
              <w:spacing w:line="240" w:lineRule="auto"/>
              <w:rPr>
                <w:rFonts w:ascii="Times New Roman" w:hAnsi="Times New Roman"/>
                <w:sz w:val="12"/>
                <w:szCs w:val="12"/>
              </w:rPr>
            </w:pPr>
          </w:p>
        </w:tc>
      </w:tr>
      <w:tr w:rsidR="009D1E51" w:rsidRPr="009D1E51" w14:paraId="1E889720" w14:textId="77777777" w:rsidTr="009D1E51">
        <w:trPr>
          <w:trHeight w:val="85"/>
        </w:trPr>
        <w:tc>
          <w:tcPr>
            <w:tcW w:w="2926" w:type="pct"/>
            <w:tcBorders>
              <w:top w:val="nil"/>
              <w:left w:val="nil"/>
              <w:bottom w:val="nil"/>
              <w:right w:val="nil"/>
            </w:tcBorders>
            <w:shd w:val="clear" w:color="auto" w:fill="auto"/>
            <w:vAlign w:val="center"/>
            <w:hideMark/>
          </w:tcPr>
          <w:p w14:paraId="6B1D3C2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80146, 85446</w:t>
            </w:r>
          </w:p>
        </w:tc>
        <w:tc>
          <w:tcPr>
            <w:tcW w:w="425" w:type="pct"/>
            <w:tcBorders>
              <w:top w:val="nil"/>
              <w:left w:val="nil"/>
              <w:bottom w:val="nil"/>
              <w:right w:val="nil"/>
            </w:tcBorders>
            <w:shd w:val="clear" w:color="auto" w:fill="auto"/>
            <w:vAlign w:val="center"/>
            <w:hideMark/>
          </w:tcPr>
          <w:p w14:paraId="5B99854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B9AB7D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98C15D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E2EA54F" w14:textId="77777777" w:rsidR="009D1E51" w:rsidRPr="009D1E51" w:rsidRDefault="009D1E51" w:rsidP="009D1E51">
            <w:pPr>
              <w:spacing w:line="240" w:lineRule="auto"/>
              <w:rPr>
                <w:rFonts w:ascii="Times New Roman" w:hAnsi="Times New Roman"/>
                <w:sz w:val="12"/>
                <w:szCs w:val="12"/>
              </w:rPr>
            </w:pPr>
          </w:p>
        </w:tc>
      </w:tr>
      <w:tr w:rsidR="009D1E51" w:rsidRPr="009D1E51" w14:paraId="4176F966" w14:textId="77777777" w:rsidTr="009D1E51">
        <w:trPr>
          <w:trHeight w:val="85"/>
        </w:trPr>
        <w:tc>
          <w:tcPr>
            <w:tcW w:w="2926" w:type="pct"/>
            <w:tcBorders>
              <w:top w:val="nil"/>
              <w:left w:val="nil"/>
              <w:bottom w:val="nil"/>
              <w:right w:val="nil"/>
            </w:tcBorders>
            <w:shd w:val="clear" w:color="auto" w:fill="auto"/>
            <w:vAlign w:val="center"/>
            <w:hideMark/>
          </w:tcPr>
          <w:p w14:paraId="791A6EC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618C56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F5AA74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3CF85D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B4D59B2" w14:textId="77777777" w:rsidR="009D1E51" w:rsidRPr="009D1E51" w:rsidRDefault="009D1E51" w:rsidP="009D1E51">
            <w:pPr>
              <w:spacing w:line="240" w:lineRule="auto"/>
              <w:rPr>
                <w:rFonts w:ascii="Times New Roman" w:hAnsi="Times New Roman"/>
                <w:sz w:val="12"/>
                <w:szCs w:val="12"/>
              </w:rPr>
            </w:pPr>
          </w:p>
        </w:tc>
      </w:tr>
      <w:tr w:rsidR="009D1E51" w:rsidRPr="009D1E51" w14:paraId="4E23C579" w14:textId="77777777" w:rsidTr="009D1E51">
        <w:trPr>
          <w:trHeight w:val="85"/>
        </w:trPr>
        <w:tc>
          <w:tcPr>
            <w:tcW w:w="2926" w:type="pct"/>
            <w:tcBorders>
              <w:top w:val="nil"/>
              <w:left w:val="nil"/>
              <w:bottom w:val="nil"/>
              <w:right w:val="nil"/>
            </w:tcBorders>
            <w:shd w:val="clear" w:color="auto" w:fill="auto"/>
            <w:vAlign w:val="center"/>
            <w:hideMark/>
          </w:tcPr>
          <w:p w14:paraId="0C4AA1F0"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26332C89"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4404E0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1FE163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BA82F1B" w14:textId="77777777" w:rsidR="009D1E51" w:rsidRPr="009D1E51" w:rsidRDefault="009D1E51" w:rsidP="009D1E51">
            <w:pPr>
              <w:spacing w:line="240" w:lineRule="auto"/>
              <w:rPr>
                <w:rFonts w:cs="Arial"/>
                <w:sz w:val="12"/>
                <w:szCs w:val="12"/>
              </w:rPr>
            </w:pPr>
            <w:r w:rsidRPr="009D1E51">
              <w:rPr>
                <w:rFonts w:cs="Arial"/>
                <w:sz w:val="12"/>
                <w:szCs w:val="12"/>
              </w:rPr>
              <w:t xml:space="preserve"> </w:t>
            </w:r>
          </w:p>
        </w:tc>
      </w:tr>
      <w:tr w:rsidR="009D1E51" w:rsidRPr="009D1E51" w14:paraId="2457AA1D" w14:textId="77777777" w:rsidTr="009D1E51">
        <w:trPr>
          <w:trHeight w:val="85"/>
        </w:trPr>
        <w:tc>
          <w:tcPr>
            <w:tcW w:w="2926" w:type="pct"/>
            <w:tcBorders>
              <w:top w:val="nil"/>
              <w:left w:val="nil"/>
              <w:bottom w:val="nil"/>
              <w:right w:val="nil"/>
            </w:tcBorders>
            <w:shd w:val="clear" w:color="auto" w:fill="auto"/>
            <w:vAlign w:val="center"/>
            <w:hideMark/>
          </w:tcPr>
          <w:p w14:paraId="4D5B994D"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14:paraId="4E14EE2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401E79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81EBBB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E141ADF" w14:textId="77777777" w:rsidR="009D1E51" w:rsidRPr="009D1E51" w:rsidRDefault="009D1E51" w:rsidP="009D1E51">
            <w:pPr>
              <w:spacing w:line="240" w:lineRule="auto"/>
              <w:rPr>
                <w:rFonts w:ascii="Times New Roman" w:hAnsi="Times New Roman"/>
                <w:sz w:val="12"/>
                <w:szCs w:val="12"/>
              </w:rPr>
            </w:pPr>
          </w:p>
        </w:tc>
      </w:tr>
      <w:tr w:rsidR="009D1E51" w:rsidRPr="009D1E51" w14:paraId="786F6946" w14:textId="77777777" w:rsidTr="009D1E51">
        <w:trPr>
          <w:trHeight w:val="85"/>
        </w:trPr>
        <w:tc>
          <w:tcPr>
            <w:tcW w:w="2926" w:type="pct"/>
            <w:tcBorders>
              <w:top w:val="nil"/>
              <w:left w:val="nil"/>
              <w:bottom w:val="nil"/>
              <w:right w:val="nil"/>
            </w:tcBorders>
            <w:shd w:val="clear" w:color="auto" w:fill="auto"/>
            <w:vAlign w:val="center"/>
            <w:hideMark/>
          </w:tcPr>
          <w:p w14:paraId="5225F0D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1495BEA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FBEDB6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7F347F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B1BE6BA" w14:textId="77777777" w:rsidR="009D1E51" w:rsidRPr="009D1E51" w:rsidRDefault="009D1E51" w:rsidP="009D1E51">
            <w:pPr>
              <w:spacing w:line="240" w:lineRule="auto"/>
              <w:rPr>
                <w:rFonts w:ascii="Times New Roman" w:hAnsi="Times New Roman"/>
                <w:sz w:val="12"/>
                <w:szCs w:val="12"/>
              </w:rPr>
            </w:pPr>
          </w:p>
        </w:tc>
      </w:tr>
      <w:tr w:rsidR="009D1E51" w:rsidRPr="009D1E51" w14:paraId="3DEDB197" w14:textId="77777777" w:rsidTr="009D1E51">
        <w:trPr>
          <w:trHeight w:val="85"/>
        </w:trPr>
        <w:tc>
          <w:tcPr>
            <w:tcW w:w="2926" w:type="pct"/>
            <w:tcBorders>
              <w:top w:val="nil"/>
              <w:left w:val="nil"/>
              <w:bottom w:val="nil"/>
              <w:right w:val="nil"/>
            </w:tcBorders>
            <w:shd w:val="clear" w:color="auto" w:fill="auto"/>
            <w:vAlign w:val="center"/>
            <w:hideMark/>
          </w:tcPr>
          <w:p w14:paraId="65269E6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26 stycznia 1982 r. Karta Nauczyciela (Dz.U.2021.1762)</w:t>
            </w:r>
          </w:p>
        </w:tc>
        <w:tc>
          <w:tcPr>
            <w:tcW w:w="425" w:type="pct"/>
            <w:tcBorders>
              <w:top w:val="nil"/>
              <w:left w:val="nil"/>
              <w:bottom w:val="nil"/>
              <w:right w:val="nil"/>
            </w:tcBorders>
            <w:shd w:val="clear" w:color="auto" w:fill="auto"/>
            <w:vAlign w:val="center"/>
            <w:hideMark/>
          </w:tcPr>
          <w:p w14:paraId="1598F9D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28B58E1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817D74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5AB767F" w14:textId="77777777" w:rsidR="009D1E51" w:rsidRPr="009D1E51" w:rsidRDefault="009D1E51" w:rsidP="009D1E51">
            <w:pPr>
              <w:spacing w:line="240" w:lineRule="auto"/>
              <w:rPr>
                <w:rFonts w:ascii="Times New Roman" w:hAnsi="Times New Roman"/>
                <w:sz w:val="12"/>
                <w:szCs w:val="12"/>
              </w:rPr>
            </w:pPr>
          </w:p>
        </w:tc>
      </w:tr>
      <w:tr w:rsidR="009D1E51" w:rsidRPr="009D1E51" w14:paraId="0957CA02" w14:textId="77777777" w:rsidTr="009D1E51">
        <w:trPr>
          <w:trHeight w:val="85"/>
        </w:trPr>
        <w:tc>
          <w:tcPr>
            <w:tcW w:w="2926" w:type="pct"/>
            <w:tcBorders>
              <w:top w:val="nil"/>
              <w:left w:val="nil"/>
              <w:bottom w:val="nil"/>
              <w:right w:val="nil"/>
            </w:tcBorders>
            <w:shd w:val="clear" w:color="auto" w:fill="auto"/>
            <w:vAlign w:val="center"/>
            <w:hideMark/>
          </w:tcPr>
          <w:p w14:paraId="62C2C45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4F26F2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39F248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B4A18F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4AC1969" w14:textId="77777777" w:rsidR="009D1E51" w:rsidRPr="009D1E51" w:rsidRDefault="009D1E51" w:rsidP="009D1E51">
            <w:pPr>
              <w:spacing w:line="240" w:lineRule="auto"/>
              <w:rPr>
                <w:rFonts w:ascii="Times New Roman" w:hAnsi="Times New Roman"/>
                <w:sz w:val="12"/>
                <w:szCs w:val="12"/>
              </w:rPr>
            </w:pPr>
          </w:p>
        </w:tc>
      </w:tr>
      <w:tr w:rsidR="009D1E51" w:rsidRPr="009D1E51" w14:paraId="49307DB5" w14:textId="77777777" w:rsidTr="009D1E51">
        <w:trPr>
          <w:trHeight w:val="85"/>
        </w:trPr>
        <w:tc>
          <w:tcPr>
            <w:tcW w:w="2926" w:type="pct"/>
            <w:tcBorders>
              <w:top w:val="nil"/>
              <w:left w:val="nil"/>
              <w:bottom w:val="nil"/>
              <w:right w:val="nil"/>
            </w:tcBorders>
            <w:shd w:val="clear" w:color="000000" w:fill="EAF1F6"/>
            <w:vAlign w:val="center"/>
            <w:hideMark/>
          </w:tcPr>
          <w:p w14:paraId="07ED61C2"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Fundusz socjalny dla emerytowanych pracowników oświaty - zadanie 4</w:t>
            </w:r>
          </w:p>
        </w:tc>
        <w:tc>
          <w:tcPr>
            <w:tcW w:w="425" w:type="pct"/>
            <w:tcBorders>
              <w:top w:val="nil"/>
              <w:left w:val="nil"/>
              <w:bottom w:val="nil"/>
              <w:right w:val="nil"/>
            </w:tcBorders>
            <w:shd w:val="clear" w:color="000000" w:fill="EAF1F6"/>
            <w:vAlign w:val="center"/>
            <w:hideMark/>
          </w:tcPr>
          <w:p w14:paraId="38CBF757"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03DC905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1 984 932</w:t>
            </w:r>
          </w:p>
        </w:tc>
        <w:tc>
          <w:tcPr>
            <w:tcW w:w="627" w:type="pct"/>
            <w:tcBorders>
              <w:top w:val="nil"/>
              <w:left w:val="nil"/>
              <w:bottom w:val="nil"/>
              <w:right w:val="nil"/>
            </w:tcBorders>
            <w:shd w:val="clear" w:color="000000" w:fill="EAF1F6"/>
            <w:vAlign w:val="center"/>
            <w:hideMark/>
          </w:tcPr>
          <w:p w14:paraId="3F9AE566"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1 984 932,00</w:t>
            </w:r>
          </w:p>
        </w:tc>
        <w:tc>
          <w:tcPr>
            <w:tcW w:w="394" w:type="pct"/>
            <w:tcBorders>
              <w:top w:val="nil"/>
              <w:left w:val="nil"/>
              <w:bottom w:val="nil"/>
              <w:right w:val="nil"/>
            </w:tcBorders>
            <w:shd w:val="clear" w:color="000000" w:fill="EAF1F6"/>
            <w:vAlign w:val="center"/>
            <w:hideMark/>
          </w:tcPr>
          <w:p w14:paraId="345F5AF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2E2DA2DB" w14:textId="77777777" w:rsidTr="009D1E51">
        <w:trPr>
          <w:trHeight w:val="85"/>
        </w:trPr>
        <w:tc>
          <w:tcPr>
            <w:tcW w:w="2926" w:type="pct"/>
            <w:tcBorders>
              <w:top w:val="nil"/>
              <w:left w:val="nil"/>
              <w:bottom w:val="nil"/>
              <w:right w:val="nil"/>
            </w:tcBorders>
            <w:shd w:val="clear" w:color="auto" w:fill="auto"/>
            <w:vAlign w:val="center"/>
            <w:hideMark/>
          </w:tcPr>
          <w:p w14:paraId="64535E65"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6D593A2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318045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B6B5D4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0E6B801" w14:textId="77777777" w:rsidR="009D1E51" w:rsidRPr="009D1E51" w:rsidRDefault="009D1E51" w:rsidP="009D1E51">
            <w:pPr>
              <w:spacing w:line="240" w:lineRule="auto"/>
              <w:rPr>
                <w:rFonts w:ascii="Times New Roman" w:hAnsi="Times New Roman"/>
                <w:sz w:val="12"/>
                <w:szCs w:val="12"/>
              </w:rPr>
            </w:pPr>
          </w:p>
        </w:tc>
      </w:tr>
      <w:tr w:rsidR="009D1E51" w:rsidRPr="009D1E51" w14:paraId="58B61A87" w14:textId="77777777" w:rsidTr="009D1E51">
        <w:trPr>
          <w:trHeight w:val="85"/>
        </w:trPr>
        <w:tc>
          <w:tcPr>
            <w:tcW w:w="2926" w:type="pct"/>
            <w:tcBorders>
              <w:top w:val="nil"/>
              <w:left w:val="nil"/>
              <w:bottom w:val="nil"/>
              <w:right w:val="nil"/>
            </w:tcBorders>
            <w:shd w:val="clear" w:color="auto" w:fill="auto"/>
            <w:vAlign w:val="center"/>
            <w:hideMark/>
          </w:tcPr>
          <w:p w14:paraId="27CD70A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zapewnienie środków na realizację zadania wynikającego z ustawy</w:t>
            </w:r>
          </w:p>
        </w:tc>
        <w:tc>
          <w:tcPr>
            <w:tcW w:w="425" w:type="pct"/>
            <w:tcBorders>
              <w:top w:val="nil"/>
              <w:left w:val="nil"/>
              <w:bottom w:val="nil"/>
              <w:right w:val="nil"/>
            </w:tcBorders>
            <w:shd w:val="clear" w:color="auto" w:fill="auto"/>
            <w:vAlign w:val="center"/>
            <w:hideMark/>
          </w:tcPr>
          <w:p w14:paraId="0F673B0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651406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6203CA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DC34EE2" w14:textId="77777777" w:rsidR="009D1E51" w:rsidRPr="009D1E51" w:rsidRDefault="009D1E51" w:rsidP="009D1E51">
            <w:pPr>
              <w:spacing w:line="240" w:lineRule="auto"/>
              <w:rPr>
                <w:rFonts w:ascii="Times New Roman" w:hAnsi="Times New Roman"/>
                <w:sz w:val="12"/>
                <w:szCs w:val="12"/>
              </w:rPr>
            </w:pPr>
          </w:p>
        </w:tc>
      </w:tr>
      <w:tr w:rsidR="009D1E51" w:rsidRPr="009D1E51" w14:paraId="50C14EE1" w14:textId="77777777" w:rsidTr="009D1E51">
        <w:trPr>
          <w:trHeight w:val="85"/>
        </w:trPr>
        <w:tc>
          <w:tcPr>
            <w:tcW w:w="2926" w:type="pct"/>
            <w:tcBorders>
              <w:top w:val="nil"/>
              <w:left w:val="nil"/>
              <w:bottom w:val="nil"/>
              <w:right w:val="nil"/>
            </w:tcBorders>
            <w:shd w:val="clear" w:color="auto" w:fill="auto"/>
            <w:vAlign w:val="center"/>
            <w:hideMark/>
          </w:tcPr>
          <w:p w14:paraId="5D24927F"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5F14E9B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0576B5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4BEFD7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E0DC166" w14:textId="77777777" w:rsidR="009D1E51" w:rsidRPr="009D1E51" w:rsidRDefault="009D1E51" w:rsidP="009D1E51">
            <w:pPr>
              <w:spacing w:line="240" w:lineRule="auto"/>
              <w:rPr>
                <w:rFonts w:ascii="Times New Roman" w:hAnsi="Times New Roman"/>
                <w:sz w:val="12"/>
                <w:szCs w:val="12"/>
              </w:rPr>
            </w:pPr>
          </w:p>
        </w:tc>
      </w:tr>
      <w:tr w:rsidR="009D1E51" w:rsidRPr="009D1E51" w14:paraId="68CB7480" w14:textId="77777777" w:rsidTr="009D1E51">
        <w:trPr>
          <w:trHeight w:val="85"/>
        </w:trPr>
        <w:tc>
          <w:tcPr>
            <w:tcW w:w="2926" w:type="pct"/>
            <w:tcBorders>
              <w:top w:val="nil"/>
              <w:left w:val="nil"/>
              <w:bottom w:val="nil"/>
              <w:right w:val="nil"/>
            </w:tcBorders>
            <w:shd w:val="clear" w:color="auto" w:fill="auto"/>
            <w:vAlign w:val="center"/>
            <w:hideMark/>
          </w:tcPr>
          <w:p w14:paraId="22FBEC0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14:paraId="359982C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D3C0BA0" w14:textId="77777777" w:rsidR="009D1E51" w:rsidRPr="009D1E51" w:rsidRDefault="009D1E51" w:rsidP="009D1E51">
            <w:pPr>
              <w:spacing w:line="240" w:lineRule="auto"/>
              <w:jc w:val="right"/>
              <w:rPr>
                <w:rFonts w:cs="Arial"/>
                <w:sz w:val="12"/>
                <w:szCs w:val="12"/>
              </w:rPr>
            </w:pPr>
            <w:r w:rsidRPr="009D1E51">
              <w:rPr>
                <w:rFonts w:cs="Arial"/>
                <w:sz w:val="12"/>
                <w:szCs w:val="12"/>
              </w:rPr>
              <w:t>1 941 167</w:t>
            </w:r>
          </w:p>
        </w:tc>
        <w:tc>
          <w:tcPr>
            <w:tcW w:w="627" w:type="pct"/>
            <w:tcBorders>
              <w:top w:val="nil"/>
              <w:left w:val="nil"/>
              <w:bottom w:val="nil"/>
              <w:right w:val="nil"/>
            </w:tcBorders>
            <w:shd w:val="clear" w:color="auto" w:fill="auto"/>
            <w:noWrap/>
            <w:vAlign w:val="center"/>
            <w:hideMark/>
          </w:tcPr>
          <w:p w14:paraId="6396DD74" w14:textId="77777777" w:rsidR="009D1E51" w:rsidRPr="009D1E51" w:rsidRDefault="009D1E51" w:rsidP="009D1E51">
            <w:pPr>
              <w:spacing w:line="240" w:lineRule="auto"/>
              <w:jc w:val="right"/>
              <w:rPr>
                <w:rFonts w:cs="Arial"/>
                <w:sz w:val="12"/>
                <w:szCs w:val="12"/>
              </w:rPr>
            </w:pPr>
            <w:r w:rsidRPr="009D1E51">
              <w:rPr>
                <w:rFonts w:cs="Arial"/>
                <w:sz w:val="12"/>
                <w:szCs w:val="12"/>
              </w:rPr>
              <w:t>1 941 167,00</w:t>
            </w:r>
          </w:p>
        </w:tc>
        <w:tc>
          <w:tcPr>
            <w:tcW w:w="394" w:type="pct"/>
            <w:tcBorders>
              <w:top w:val="nil"/>
              <w:left w:val="nil"/>
              <w:bottom w:val="nil"/>
              <w:right w:val="nil"/>
            </w:tcBorders>
            <w:shd w:val="clear" w:color="auto" w:fill="auto"/>
            <w:noWrap/>
            <w:vAlign w:val="center"/>
            <w:hideMark/>
          </w:tcPr>
          <w:p w14:paraId="2DBA8D4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5928575" w14:textId="77777777" w:rsidTr="009D1E51">
        <w:trPr>
          <w:trHeight w:val="85"/>
        </w:trPr>
        <w:tc>
          <w:tcPr>
            <w:tcW w:w="2926" w:type="pct"/>
            <w:tcBorders>
              <w:top w:val="nil"/>
              <w:left w:val="nil"/>
              <w:bottom w:val="nil"/>
              <w:right w:val="nil"/>
            </w:tcBorders>
            <w:shd w:val="clear" w:color="auto" w:fill="auto"/>
            <w:vAlign w:val="center"/>
            <w:hideMark/>
          </w:tcPr>
          <w:p w14:paraId="60412ECF"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3FADB30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5B93E9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EA267F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77C45E7" w14:textId="77777777" w:rsidR="009D1E51" w:rsidRPr="009D1E51" w:rsidRDefault="009D1E51" w:rsidP="009D1E51">
            <w:pPr>
              <w:spacing w:line="240" w:lineRule="auto"/>
              <w:rPr>
                <w:rFonts w:ascii="Times New Roman" w:hAnsi="Times New Roman"/>
                <w:sz w:val="12"/>
                <w:szCs w:val="12"/>
              </w:rPr>
            </w:pPr>
          </w:p>
        </w:tc>
      </w:tr>
      <w:tr w:rsidR="009D1E51" w:rsidRPr="009D1E51" w14:paraId="2378FC66" w14:textId="77777777" w:rsidTr="009D1E51">
        <w:trPr>
          <w:trHeight w:val="85"/>
        </w:trPr>
        <w:tc>
          <w:tcPr>
            <w:tcW w:w="2926" w:type="pct"/>
            <w:tcBorders>
              <w:top w:val="nil"/>
              <w:left w:val="nil"/>
              <w:bottom w:val="nil"/>
              <w:right w:val="nil"/>
            </w:tcBorders>
            <w:shd w:val="clear" w:color="auto" w:fill="auto"/>
            <w:vAlign w:val="center"/>
            <w:hideMark/>
          </w:tcPr>
          <w:p w14:paraId="4116D1D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237CF40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0BA9AE7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796FED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6BB88B9" w14:textId="77777777" w:rsidR="009D1E51" w:rsidRPr="009D1E51" w:rsidRDefault="009D1E51" w:rsidP="009D1E51">
            <w:pPr>
              <w:spacing w:line="240" w:lineRule="auto"/>
              <w:rPr>
                <w:rFonts w:ascii="Times New Roman" w:hAnsi="Times New Roman"/>
                <w:sz w:val="12"/>
                <w:szCs w:val="12"/>
              </w:rPr>
            </w:pPr>
          </w:p>
        </w:tc>
      </w:tr>
      <w:tr w:rsidR="009D1E51" w:rsidRPr="009D1E51" w14:paraId="169B1F67" w14:textId="77777777" w:rsidTr="009D1E51">
        <w:trPr>
          <w:trHeight w:val="85"/>
        </w:trPr>
        <w:tc>
          <w:tcPr>
            <w:tcW w:w="2926" w:type="pct"/>
            <w:tcBorders>
              <w:top w:val="nil"/>
              <w:left w:val="nil"/>
              <w:bottom w:val="nil"/>
              <w:right w:val="nil"/>
            </w:tcBorders>
            <w:shd w:val="clear" w:color="auto" w:fill="auto"/>
            <w:vAlign w:val="center"/>
            <w:hideMark/>
          </w:tcPr>
          <w:p w14:paraId="73778AB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C10F75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1ED268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1ED1C0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0584D52" w14:textId="77777777" w:rsidR="009D1E51" w:rsidRPr="009D1E51" w:rsidRDefault="009D1E51" w:rsidP="009D1E51">
            <w:pPr>
              <w:spacing w:line="240" w:lineRule="auto"/>
              <w:rPr>
                <w:rFonts w:ascii="Times New Roman" w:hAnsi="Times New Roman"/>
                <w:sz w:val="12"/>
                <w:szCs w:val="12"/>
              </w:rPr>
            </w:pPr>
          </w:p>
        </w:tc>
      </w:tr>
      <w:tr w:rsidR="009D1E51" w:rsidRPr="009D1E51" w14:paraId="5DE069C2" w14:textId="77777777" w:rsidTr="009D1E51">
        <w:trPr>
          <w:trHeight w:val="85"/>
        </w:trPr>
        <w:tc>
          <w:tcPr>
            <w:tcW w:w="2926" w:type="pct"/>
            <w:tcBorders>
              <w:top w:val="nil"/>
              <w:left w:val="nil"/>
              <w:bottom w:val="nil"/>
              <w:right w:val="nil"/>
            </w:tcBorders>
            <w:shd w:val="clear" w:color="auto" w:fill="auto"/>
            <w:vAlign w:val="center"/>
            <w:hideMark/>
          </w:tcPr>
          <w:p w14:paraId="5810796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0B0D323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44D2A4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F5A95C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1315D99" w14:textId="77777777" w:rsidR="009D1E51" w:rsidRPr="009D1E51" w:rsidRDefault="009D1E51" w:rsidP="009D1E51">
            <w:pPr>
              <w:spacing w:line="240" w:lineRule="auto"/>
              <w:rPr>
                <w:rFonts w:ascii="Times New Roman" w:hAnsi="Times New Roman"/>
                <w:sz w:val="12"/>
                <w:szCs w:val="12"/>
              </w:rPr>
            </w:pPr>
          </w:p>
        </w:tc>
      </w:tr>
      <w:tr w:rsidR="009D1E51" w:rsidRPr="009D1E51" w14:paraId="32C8B471" w14:textId="77777777" w:rsidTr="009D1E51">
        <w:trPr>
          <w:trHeight w:val="85"/>
        </w:trPr>
        <w:tc>
          <w:tcPr>
            <w:tcW w:w="2926" w:type="pct"/>
            <w:tcBorders>
              <w:top w:val="nil"/>
              <w:left w:val="nil"/>
              <w:bottom w:val="nil"/>
              <w:right w:val="nil"/>
            </w:tcBorders>
            <w:shd w:val="clear" w:color="auto" w:fill="auto"/>
            <w:vAlign w:val="center"/>
            <w:hideMark/>
          </w:tcPr>
          <w:p w14:paraId="054613A5" w14:textId="77777777" w:rsidR="009D1E51" w:rsidRPr="009D1E51" w:rsidRDefault="009D1E51" w:rsidP="009D1E51">
            <w:pPr>
              <w:spacing w:line="240" w:lineRule="auto"/>
              <w:jc w:val="both"/>
              <w:rPr>
                <w:rFonts w:cs="Arial"/>
                <w:sz w:val="12"/>
                <w:szCs w:val="12"/>
              </w:rPr>
            </w:pPr>
            <w:r w:rsidRPr="009D1E51">
              <w:rPr>
                <w:rFonts w:cs="Arial"/>
                <w:sz w:val="12"/>
                <w:szCs w:val="12"/>
              </w:rPr>
              <w:t>- liczba emerytowanych pracowników oświaty</w:t>
            </w:r>
          </w:p>
        </w:tc>
        <w:tc>
          <w:tcPr>
            <w:tcW w:w="425" w:type="pct"/>
            <w:tcBorders>
              <w:top w:val="nil"/>
              <w:left w:val="nil"/>
              <w:bottom w:val="nil"/>
              <w:right w:val="nil"/>
            </w:tcBorders>
            <w:shd w:val="clear" w:color="auto" w:fill="auto"/>
            <w:noWrap/>
            <w:vAlign w:val="center"/>
            <w:hideMark/>
          </w:tcPr>
          <w:p w14:paraId="6C6C498D" w14:textId="77777777" w:rsidR="009D1E51" w:rsidRPr="009D1E51" w:rsidRDefault="009D1E51" w:rsidP="009D1E51">
            <w:pPr>
              <w:spacing w:line="240" w:lineRule="auto"/>
              <w:jc w:val="right"/>
              <w:rPr>
                <w:rFonts w:cs="Arial"/>
                <w:sz w:val="12"/>
                <w:szCs w:val="12"/>
              </w:rPr>
            </w:pPr>
            <w:r w:rsidRPr="009D1E51">
              <w:rPr>
                <w:rFonts w:cs="Arial"/>
                <w:sz w:val="12"/>
                <w:szCs w:val="12"/>
              </w:rPr>
              <w:t>2 175</w:t>
            </w:r>
          </w:p>
        </w:tc>
        <w:tc>
          <w:tcPr>
            <w:tcW w:w="627" w:type="pct"/>
            <w:tcBorders>
              <w:top w:val="nil"/>
              <w:left w:val="nil"/>
              <w:bottom w:val="nil"/>
              <w:right w:val="nil"/>
            </w:tcBorders>
            <w:shd w:val="clear" w:color="auto" w:fill="auto"/>
            <w:noWrap/>
            <w:vAlign w:val="center"/>
            <w:hideMark/>
          </w:tcPr>
          <w:p w14:paraId="114E914C"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0E28D9D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038EC29" w14:textId="77777777" w:rsidR="009D1E51" w:rsidRPr="009D1E51" w:rsidRDefault="009D1E51" w:rsidP="009D1E51">
            <w:pPr>
              <w:spacing w:line="240" w:lineRule="auto"/>
              <w:rPr>
                <w:rFonts w:ascii="Times New Roman" w:hAnsi="Times New Roman"/>
                <w:sz w:val="12"/>
                <w:szCs w:val="12"/>
              </w:rPr>
            </w:pPr>
          </w:p>
        </w:tc>
      </w:tr>
      <w:tr w:rsidR="009D1E51" w:rsidRPr="009D1E51" w14:paraId="2A02F7A2" w14:textId="77777777" w:rsidTr="009D1E51">
        <w:trPr>
          <w:trHeight w:val="85"/>
        </w:trPr>
        <w:tc>
          <w:tcPr>
            <w:tcW w:w="2926" w:type="pct"/>
            <w:tcBorders>
              <w:top w:val="nil"/>
              <w:left w:val="nil"/>
              <w:bottom w:val="nil"/>
              <w:right w:val="nil"/>
            </w:tcBorders>
            <w:shd w:val="clear" w:color="auto" w:fill="auto"/>
            <w:vAlign w:val="center"/>
            <w:hideMark/>
          </w:tcPr>
          <w:p w14:paraId="58BF1AD5"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67537A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9E5703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20FBB3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08CF0E9" w14:textId="77777777" w:rsidR="009D1E51" w:rsidRPr="009D1E51" w:rsidRDefault="009D1E51" w:rsidP="009D1E51">
            <w:pPr>
              <w:spacing w:line="240" w:lineRule="auto"/>
              <w:rPr>
                <w:rFonts w:ascii="Times New Roman" w:hAnsi="Times New Roman"/>
                <w:sz w:val="12"/>
                <w:szCs w:val="12"/>
              </w:rPr>
            </w:pPr>
          </w:p>
        </w:tc>
      </w:tr>
      <w:tr w:rsidR="009D1E51" w:rsidRPr="009D1E51" w14:paraId="737DD502" w14:textId="77777777" w:rsidTr="009D1E51">
        <w:trPr>
          <w:trHeight w:val="85"/>
        </w:trPr>
        <w:tc>
          <w:tcPr>
            <w:tcW w:w="2926" w:type="pct"/>
            <w:tcBorders>
              <w:top w:val="nil"/>
              <w:left w:val="nil"/>
              <w:bottom w:val="nil"/>
              <w:right w:val="nil"/>
            </w:tcBorders>
            <w:shd w:val="clear" w:color="auto" w:fill="auto"/>
            <w:vAlign w:val="center"/>
            <w:hideMark/>
          </w:tcPr>
          <w:p w14:paraId="4EE2DC4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85495</w:t>
            </w:r>
          </w:p>
        </w:tc>
        <w:tc>
          <w:tcPr>
            <w:tcW w:w="425" w:type="pct"/>
            <w:tcBorders>
              <w:top w:val="nil"/>
              <w:left w:val="nil"/>
              <w:bottom w:val="nil"/>
              <w:right w:val="nil"/>
            </w:tcBorders>
            <w:shd w:val="clear" w:color="auto" w:fill="auto"/>
            <w:vAlign w:val="center"/>
            <w:hideMark/>
          </w:tcPr>
          <w:p w14:paraId="7029E5E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26706FA" w14:textId="77777777" w:rsidR="009D1E51" w:rsidRPr="009D1E51" w:rsidRDefault="009D1E51" w:rsidP="009D1E51">
            <w:pPr>
              <w:spacing w:line="240" w:lineRule="auto"/>
              <w:jc w:val="right"/>
              <w:rPr>
                <w:rFonts w:cs="Arial"/>
                <w:sz w:val="12"/>
                <w:szCs w:val="12"/>
              </w:rPr>
            </w:pPr>
            <w:r w:rsidRPr="009D1E51">
              <w:rPr>
                <w:rFonts w:cs="Arial"/>
                <w:sz w:val="12"/>
                <w:szCs w:val="12"/>
              </w:rPr>
              <w:t>43 765</w:t>
            </w:r>
          </w:p>
        </w:tc>
        <w:tc>
          <w:tcPr>
            <w:tcW w:w="627" w:type="pct"/>
            <w:tcBorders>
              <w:top w:val="nil"/>
              <w:left w:val="nil"/>
              <w:bottom w:val="nil"/>
              <w:right w:val="nil"/>
            </w:tcBorders>
            <w:shd w:val="clear" w:color="auto" w:fill="auto"/>
            <w:noWrap/>
            <w:vAlign w:val="center"/>
            <w:hideMark/>
          </w:tcPr>
          <w:p w14:paraId="15834FC2" w14:textId="77777777" w:rsidR="009D1E51" w:rsidRPr="009D1E51" w:rsidRDefault="009D1E51" w:rsidP="009D1E51">
            <w:pPr>
              <w:spacing w:line="240" w:lineRule="auto"/>
              <w:jc w:val="right"/>
              <w:rPr>
                <w:rFonts w:cs="Arial"/>
                <w:sz w:val="12"/>
                <w:szCs w:val="12"/>
              </w:rPr>
            </w:pPr>
            <w:r w:rsidRPr="009D1E51">
              <w:rPr>
                <w:rFonts w:cs="Arial"/>
                <w:sz w:val="12"/>
                <w:szCs w:val="12"/>
              </w:rPr>
              <w:t>43 765,00</w:t>
            </w:r>
          </w:p>
        </w:tc>
        <w:tc>
          <w:tcPr>
            <w:tcW w:w="394" w:type="pct"/>
            <w:tcBorders>
              <w:top w:val="nil"/>
              <w:left w:val="nil"/>
              <w:bottom w:val="nil"/>
              <w:right w:val="nil"/>
            </w:tcBorders>
            <w:shd w:val="clear" w:color="auto" w:fill="auto"/>
            <w:noWrap/>
            <w:vAlign w:val="center"/>
            <w:hideMark/>
          </w:tcPr>
          <w:p w14:paraId="69977C0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274C601" w14:textId="77777777" w:rsidTr="009D1E51">
        <w:trPr>
          <w:trHeight w:val="85"/>
        </w:trPr>
        <w:tc>
          <w:tcPr>
            <w:tcW w:w="2926" w:type="pct"/>
            <w:tcBorders>
              <w:top w:val="nil"/>
              <w:left w:val="nil"/>
              <w:bottom w:val="nil"/>
              <w:right w:val="nil"/>
            </w:tcBorders>
            <w:shd w:val="clear" w:color="auto" w:fill="auto"/>
            <w:vAlign w:val="center"/>
            <w:hideMark/>
          </w:tcPr>
          <w:p w14:paraId="3D619DF8"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64F610D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F077C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A2FA9D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1937ED1" w14:textId="77777777" w:rsidR="009D1E51" w:rsidRPr="009D1E51" w:rsidRDefault="009D1E51" w:rsidP="009D1E51">
            <w:pPr>
              <w:spacing w:line="240" w:lineRule="auto"/>
              <w:rPr>
                <w:rFonts w:ascii="Times New Roman" w:hAnsi="Times New Roman"/>
                <w:sz w:val="12"/>
                <w:szCs w:val="12"/>
              </w:rPr>
            </w:pPr>
          </w:p>
        </w:tc>
      </w:tr>
      <w:tr w:rsidR="009D1E51" w:rsidRPr="009D1E51" w14:paraId="512B8A2F" w14:textId="77777777" w:rsidTr="009D1E51">
        <w:trPr>
          <w:trHeight w:val="85"/>
        </w:trPr>
        <w:tc>
          <w:tcPr>
            <w:tcW w:w="2926" w:type="pct"/>
            <w:tcBorders>
              <w:top w:val="nil"/>
              <w:left w:val="nil"/>
              <w:bottom w:val="nil"/>
              <w:right w:val="nil"/>
            </w:tcBorders>
            <w:shd w:val="clear" w:color="auto" w:fill="auto"/>
            <w:vAlign w:val="center"/>
            <w:hideMark/>
          </w:tcPr>
          <w:p w14:paraId="34DD096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1EBE839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0DCC1E0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AA83C3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31B1618" w14:textId="77777777" w:rsidR="009D1E51" w:rsidRPr="009D1E51" w:rsidRDefault="009D1E51" w:rsidP="009D1E51">
            <w:pPr>
              <w:spacing w:line="240" w:lineRule="auto"/>
              <w:rPr>
                <w:rFonts w:ascii="Times New Roman" w:hAnsi="Times New Roman"/>
                <w:sz w:val="12"/>
                <w:szCs w:val="12"/>
              </w:rPr>
            </w:pPr>
          </w:p>
        </w:tc>
      </w:tr>
      <w:tr w:rsidR="009D1E51" w:rsidRPr="009D1E51" w14:paraId="4088EB09" w14:textId="77777777" w:rsidTr="009D1E51">
        <w:trPr>
          <w:trHeight w:val="85"/>
        </w:trPr>
        <w:tc>
          <w:tcPr>
            <w:tcW w:w="2926" w:type="pct"/>
            <w:tcBorders>
              <w:top w:val="nil"/>
              <w:left w:val="nil"/>
              <w:bottom w:val="nil"/>
              <w:right w:val="nil"/>
            </w:tcBorders>
            <w:shd w:val="clear" w:color="auto" w:fill="auto"/>
            <w:vAlign w:val="center"/>
            <w:hideMark/>
          </w:tcPr>
          <w:p w14:paraId="0E610365"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ACBF6C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DC64BB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B5474A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20B8F64" w14:textId="77777777" w:rsidR="009D1E51" w:rsidRPr="009D1E51" w:rsidRDefault="009D1E51" w:rsidP="009D1E51">
            <w:pPr>
              <w:spacing w:line="240" w:lineRule="auto"/>
              <w:rPr>
                <w:rFonts w:ascii="Times New Roman" w:hAnsi="Times New Roman"/>
                <w:sz w:val="12"/>
                <w:szCs w:val="12"/>
              </w:rPr>
            </w:pPr>
          </w:p>
        </w:tc>
      </w:tr>
      <w:tr w:rsidR="009D1E51" w:rsidRPr="009D1E51" w14:paraId="7D02262A" w14:textId="77777777" w:rsidTr="009D1E51">
        <w:trPr>
          <w:trHeight w:val="85"/>
        </w:trPr>
        <w:tc>
          <w:tcPr>
            <w:tcW w:w="2926" w:type="pct"/>
            <w:tcBorders>
              <w:top w:val="nil"/>
              <w:left w:val="nil"/>
              <w:bottom w:val="nil"/>
              <w:right w:val="nil"/>
            </w:tcBorders>
            <w:shd w:val="clear" w:color="auto" w:fill="auto"/>
            <w:vAlign w:val="center"/>
            <w:hideMark/>
          </w:tcPr>
          <w:p w14:paraId="5FAD8DE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202A1517"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977C6F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3196AC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122BEE6" w14:textId="77777777" w:rsidR="009D1E51" w:rsidRPr="009D1E51" w:rsidRDefault="009D1E51" w:rsidP="009D1E51">
            <w:pPr>
              <w:spacing w:line="240" w:lineRule="auto"/>
              <w:rPr>
                <w:rFonts w:ascii="Times New Roman" w:hAnsi="Times New Roman"/>
                <w:sz w:val="12"/>
                <w:szCs w:val="12"/>
              </w:rPr>
            </w:pPr>
          </w:p>
        </w:tc>
      </w:tr>
      <w:tr w:rsidR="009D1E51" w:rsidRPr="009D1E51" w14:paraId="51E85300" w14:textId="77777777" w:rsidTr="009D1E51">
        <w:trPr>
          <w:trHeight w:val="85"/>
        </w:trPr>
        <w:tc>
          <w:tcPr>
            <w:tcW w:w="2926" w:type="pct"/>
            <w:tcBorders>
              <w:top w:val="nil"/>
              <w:left w:val="nil"/>
              <w:bottom w:val="nil"/>
              <w:right w:val="nil"/>
            </w:tcBorders>
            <w:shd w:val="clear" w:color="auto" w:fill="auto"/>
            <w:vAlign w:val="center"/>
            <w:hideMark/>
          </w:tcPr>
          <w:p w14:paraId="567F0454" w14:textId="77777777" w:rsidR="009D1E51" w:rsidRPr="009D1E51" w:rsidRDefault="009D1E51" w:rsidP="009D1E51">
            <w:pPr>
              <w:spacing w:line="240" w:lineRule="auto"/>
              <w:jc w:val="both"/>
              <w:rPr>
                <w:rFonts w:cs="Arial"/>
                <w:sz w:val="12"/>
                <w:szCs w:val="12"/>
              </w:rPr>
            </w:pPr>
            <w:r w:rsidRPr="009D1E51">
              <w:rPr>
                <w:rFonts w:cs="Arial"/>
                <w:sz w:val="12"/>
                <w:szCs w:val="12"/>
              </w:rPr>
              <w:t>- liczba emerytowanych pracowników oświaty</w:t>
            </w:r>
          </w:p>
        </w:tc>
        <w:tc>
          <w:tcPr>
            <w:tcW w:w="425" w:type="pct"/>
            <w:tcBorders>
              <w:top w:val="nil"/>
              <w:left w:val="nil"/>
              <w:bottom w:val="nil"/>
              <w:right w:val="nil"/>
            </w:tcBorders>
            <w:shd w:val="clear" w:color="auto" w:fill="auto"/>
            <w:noWrap/>
            <w:vAlign w:val="center"/>
            <w:hideMark/>
          </w:tcPr>
          <w:p w14:paraId="61D5FA15" w14:textId="77777777" w:rsidR="009D1E51" w:rsidRPr="009D1E51" w:rsidRDefault="009D1E51" w:rsidP="009D1E51">
            <w:pPr>
              <w:spacing w:line="240" w:lineRule="auto"/>
              <w:jc w:val="right"/>
              <w:rPr>
                <w:rFonts w:cs="Arial"/>
                <w:sz w:val="12"/>
                <w:szCs w:val="12"/>
              </w:rPr>
            </w:pPr>
            <w:r w:rsidRPr="009D1E51">
              <w:rPr>
                <w:rFonts w:cs="Arial"/>
                <w:sz w:val="12"/>
                <w:szCs w:val="12"/>
              </w:rPr>
              <w:t>35</w:t>
            </w:r>
          </w:p>
        </w:tc>
        <w:tc>
          <w:tcPr>
            <w:tcW w:w="627" w:type="pct"/>
            <w:tcBorders>
              <w:top w:val="nil"/>
              <w:left w:val="nil"/>
              <w:bottom w:val="nil"/>
              <w:right w:val="nil"/>
            </w:tcBorders>
            <w:shd w:val="clear" w:color="auto" w:fill="auto"/>
            <w:noWrap/>
            <w:vAlign w:val="center"/>
            <w:hideMark/>
          </w:tcPr>
          <w:p w14:paraId="68E7E339" w14:textId="77777777" w:rsidR="009D1E51" w:rsidRPr="009D1E51" w:rsidRDefault="009D1E51" w:rsidP="009D1E51">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14:paraId="2304FB9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135A42F" w14:textId="77777777" w:rsidR="009D1E51" w:rsidRPr="009D1E51" w:rsidRDefault="009D1E51" w:rsidP="009D1E51">
            <w:pPr>
              <w:spacing w:line="240" w:lineRule="auto"/>
              <w:rPr>
                <w:rFonts w:ascii="Times New Roman" w:hAnsi="Times New Roman"/>
                <w:sz w:val="12"/>
                <w:szCs w:val="12"/>
              </w:rPr>
            </w:pPr>
          </w:p>
        </w:tc>
      </w:tr>
      <w:tr w:rsidR="009D1E51" w:rsidRPr="009D1E51" w14:paraId="105328F2" w14:textId="77777777" w:rsidTr="009D1E51">
        <w:trPr>
          <w:trHeight w:val="85"/>
        </w:trPr>
        <w:tc>
          <w:tcPr>
            <w:tcW w:w="2926" w:type="pct"/>
            <w:tcBorders>
              <w:top w:val="nil"/>
              <w:left w:val="nil"/>
              <w:bottom w:val="nil"/>
              <w:right w:val="nil"/>
            </w:tcBorders>
            <w:shd w:val="clear" w:color="auto" w:fill="auto"/>
            <w:vAlign w:val="center"/>
            <w:hideMark/>
          </w:tcPr>
          <w:p w14:paraId="58C4FC1E"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808F1E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A35E19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01B7B0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94B7EFA" w14:textId="77777777" w:rsidR="009D1E51" w:rsidRPr="009D1E51" w:rsidRDefault="009D1E51" w:rsidP="009D1E51">
            <w:pPr>
              <w:spacing w:line="240" w:lineRule="auto"/>
              <w:rPr>
                <w:rFonts w:ascii="Times New Roman" w:hAnsi="Times New Roman"/>
                <w:sz w:val="12"/>
                <w:szCs w:val="12"/>
              </w:rPr>
            </w:pPr>
          </w:p>
        </w:tc>
      </w:tr>
      <w:tr w:rsidR="009D1E51" w:rsidRPr="009D1E51" w14:paraId="07EDB471" w14:textId="77777777" w:rsidTr="009D1E51">
        <w:trPr>
          <w:trHeight w:val="85"/>
        </w:trPr>
        <w:tc>
          <w:tcPr>
            <w:tcW w:w="2926" w:type="pct"/>
            <w:tcBorders>
              <w:top w:val="nil"/>
              <w:left w:val="nil"/>
              <w:bottom w:val="nil"/>
              <w:right w:val="nil"/>
            </w:tcBorders>
            <w:shd w:val="clear" w:color="auto" w:fill="auto"/>
            <w:vAlign w:val="center"/>
            <w:hideMark/>
          </w:tcPr>
          <w:p w14:paraId="6156838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4F0009E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F88266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53513B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041D0A2" w14:textId="77777777" w:rsidR="009D1E51" w:rsidRPr="009D1E51" w:rsidRDefault="009D1E51" w:rsidP="009D1E51">
            <w:pPr>
              <w:spacing w:line="240" w:lineRule="auto"/>
              <w:rPr>
                <w:rFonts w:ascii="Times New Roman" w:hAnsi="Times New Roman"/>
                <w:sz w:val="12"/>
                <w:szCs w:val="12"/>
              </w:rPr>
            </w:pPr>
          </w:p>
        </w:tc>
      </w:tr>
      <w:tr w:rsidR="009D1E51" w:rsidRPr="009D1E51" w14:paraId="739BA140" w14:textId="77777777" w:rsidTr="009D1E51">
        <w:trPr>
          <w:trHeight w:val="85"/>
        </w:trPr>
        <w:tc>
          <w:tcPr>
            <w:tcW w:w="2926" w:type="pct"/>
            <w:tcBorders>
              <w:top w:val="nil"/>
              <w:left w:val="nil"/>
              <w:bottom w:val="nil"/>
              <w:right w:val="nil"/>
            </w:tcBorders>
            <w:shd w:val="clear" w:color="auto" w:fill="auto"/>
            <w:vAlign w:val="center"/>
            <w:hideMark/>
          </w:tcPr>
          <w:p w14:paraId="4530018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26 stycznia 1982 r. Karta Nauczyciela (Dz.U.2021.1762)</w:t>
            </w:r>
          </w:p>
        </w:tc>
        <w:tc>
          <w:tcPr>
            <w:tcW w:w="425" w:type="pct"/>
            <w:tcBorders>
              <w:top w:val="nil"/>
              <w:left w:val="nil"/>
              <w:bottom w:val="nil"/>
              <w:right w:val="nil"/>
            </w:tcBorders>
            <w:shd w:val="clear" w:color="auto" w:fill="auto"/>
            <w:vAlign w:val="center"/>
            <w:hideMark/>
          </w:tcPr>
          <w:p w14:paraId="5DB6A361"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42A6A13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D82D6A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F719630" w14:textId="77777777" w:rsidR="009D1E51" w:rsidRPr="009D1E51" w:rsidRDefault="009D1E51" w:rsidP="009D1E51">
            <w:pPr>
              <w:spacing w:line="240" w:lineRule="auto"/>
              <w:rPr>
                <w:rFonts w:ascii="Times New Roman" w:hAnsi="Times New Roman"/>
                <w:sz w:val="12"/>
                <w:szCs w:val="12"/>
              </w:rPr>
            </w:pPr>
          </w:p>
        </w:tc>
      </w:tr>
      <w:tr w:rsidR="009D1E51" w:rsidRPr="009D1E51" w14:paraId="64676BE1" w14:textId="77777777" w:rsidTr="009D1E51">
        <w:trPr>
          <w:trHeight w:val="85"/>
        </w:trPr>
        <w:tc>
          <w:tcPr>
            <w:tcW w:w="2926" w:type="pct"/>
            <w:tcBorders>
              <w:top w:val="nil"/>
              <w:left w:val="nil"/>
              <w:bottom w:val="nil"/>
              <w:right w:val="nil"/>
            </w:tcBorders>
            <w:shd w:val="clear" w:color="auto" w:fill="auto"/>
            <w:vAlign w:val="center"/>
            <w:hideMark/>
          </w:tcPr>
          <w:p w14:paraId="3486112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64CFD9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2A8ECA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58AE2D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C2CF95D" w14:textId="77777777" w:rsidR="009D1E51" w:rsidRPr="009D1E51" w:rsidRDefault="009D1E51" w:rsidP="009D1E51">
            <w:pPr>
              <w:spacing w:line="240" w:lineRule="auto"/>
              <w:rPr>
                <w:rFonts w:ascii="Times New Roman" w:hAnsi="Times New Roman"/>
                <w:sz w:val="12"/>
                <w:szCs w:val="12"/>
              </w:rPr>
            </w:pPr>
          </w:p>
        </w:tc>
      </w:tr>
      <w:tr w:rsidR="009D1E51" w:rsidRPr="009D1E51" w14:paraId="0824D085" w14:textId="77777777" w:rsidTr="009D1E51">
        <w:trPr>
          <w:trHeight w:val="85"/>
        </w:trPr>
        <w:tc>
          <w:tcPr>
            <w:tcW w:w="2926" w:type="pct"/>
            <w:tcBorders>
              <w:top w:val="nil"/>
              <w:left w:val="nil"/>
              <w:bottom w:val="nil"/>
              <w:right w:val="nil"/>
            </w:tcBorders>
            <w:shd w:val="clear" w:color="000000" w:fill="EAF1F6"/>
            <w:vAlign w:val="center"/>
            <w:hideMark/>
          </w:tcPr>
          <w:p w14:paraId="6EA283C2"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Nagrody dla nauczycieli - zadanie 5</w:t>
            </w:r>
          </w:p>
        </w:tc>
        <w:tc>
          <w:tcPr>
            <w:tcW w:w="425" w:type="pct"/>
            <w:tcBorders>
              <w:top w:val="nil"/>
              <w:left w:val="nil"/>
              <w:bottom w:val="nil"/>
              <w:right w:val="nil"/>
            </w:tcBorders>
            <w:shd w:val="clear" w:color="000000" w:fill="EAF1F6"/>
            <w:vAlign w:val="center"/>
            <w:hideMark/>
          </w:tcPr>
          <w:p w14:paraId="6BA58E54"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4952193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458 532</w:t>
            </w:r>
          </w:p>
        </w:tc>
        <w:tc>
          <w:tcPr>
            <w:tcW w:w="627" w:type="pct"/>
            <w:tcBorders>
              <w:top w:val="nil"/>
              <w:left w:val="nil"/>
              <w:bottom w:val="nil"/>
              <w:right w:val="nil"/>
            </w:tcBorders>
            <w:shd w:val="clear" w:color="000000" w:fill="EAF1F6"/>
            <w:vAlign w:val="center"/>
            <w:hideMark/>
          </w:tcPr>
          <w:p w14:paraId="6D9F0236"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451 000,85</w:t>
            </w:r>
          </w:p>
        </w:tc>
        <w:tc>
          <w:tcPr>
            <w:tcW w:w="394" w:type="pct"/>
            <w:tcBorders>
              <w:top w:val="nil"/>
              <w:left w:val="nil"/>
              <w:bottom w:val="nil"/>
              <w:right w:val="nil"/>
            </w:tcBorders>
            <w:shd w:val="clear" w:color="000000" w:fill="EAF1F6"/>
            <w:vAlign w:val="center"/>
            <w:hideMark/>
          </w:tcPr>
          <w:p w14:paraId="0824D5A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98,4%</w:t>
            </w:r>
          </w:p>
        </w:tc>
      </w:tr>
      <w:tr w:rsidR="009D1E51" w:rsidRPr="009D1E51" w14:paraId="56FE2505" w14:textId="77777777" w:rsidTr="009D1E51">
        <w:trPr>
          <w:trHeight w:val="85"/>
        </w:trPr>
        <w:tc>
          <w:tcPr>
            <w:tcW w:w="2926" w:type="pct"/>
            <w:tcBorders>
              <w:top w:val="nil"/>
              <w:left w:val="nil"/>
              <w:bottom w:val="nil"/>
              <w:right w:val="nil"/>
            </w:tcBorders>
            <w:shd w:val="clear" w:color="auto" w:fill="auto"/>
            <w:vAlign w:val="center"/>
            <w:hideMark/>
          </w:tcPr>
          <w:p w14:paraId="07602CED"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0FA832D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2B2A15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9E56F6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1EEF371" w14:textId="77777777" w:rsidR="009D1E51" w:rsidRPr="009D1E51" w:rsidRDefault="009D1E51" w:rsidP="009D1E51">
            <w:pPr>
              <w:spacing w:line="240" w:lineRule="auto"/>
              <w:rPr>
                <w:rFonts w:ascii="Times New Roman" w:hAnsi="Times New Roman"/>
                <w:sz w:val="12"/>
                <w:szCs w:val="12"/>
              </w:rPr>
            </w:pPr>
          </w:p>
        </w:tc>
      </w:tr>
      <w:tr w:rsidR="009D1E51" w:rsidRPr="009D1E51" w14:paraId="0F711B1C" w14:textId="77777777" w:rsidTr="009D1E51">
        <w:trPr>
          <w:trHeight w:val="85"/>
        </w:trPr>
        <w:tc>
          <w:tcPr>
            <w:tcW w:w="2926" w:type="pct"/>
            <w:tcBorders>
              <w:top w:val="nil"/>
              <w:left w:val="nil"/>
              <w:bottom w:val="nil"/>
              <w:right w:val="nil"/>
            </w:tcBorders>
            <w:shd w:val="clear" w:color="auto" w:fill="auto"/>
            <w:vAlign w:val="center"/>
            <w:hideMark/>
          </w:tcPr>
          <w:p w14:paraId="6EDF0B0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wyrażanie uznania za osiągnięcia </w:t>
            </w:r>
            <w:proofErr w:type="spellStart"/>
            <w:r w:rsidRPr="009D1E51">
              <w:rPr>
                <w:rFonts w:cs="Arial"/>
                <w:i/>
                <w:iCs/>
                <w:sz w:val="12"/>
                <w:szCs w:val="12"/>
              </w:rPr>
              <w:t>pedagogiczno</w:t>
            </w:r>
            <w:proofErr w:type="spellEnd"/>
            <w:r w:rsidRPr="009D1E51">
              <w:rPr>
                <w:rFonts w:cs="Arial"/>
                <w:i/>
                <w:iCs/>
                <w:sz w:val="12"/>
                <w:szCs w:val="12"/>
              </w:rPr>
              <w:t xml:space="preserve"> – wychowawcze</w:t>
            </w:r>
          </w:p>
        </w:tc>
        <w:tc>
          <w:tcPr>
            <w:tcW w:w="425" w:type="pct"/>
            <w:tcBorders>
              <w:top w:val="nil"/>
              <w:left w:val="nil"/>
              <w:bottom w:val="nil"/>
              <w:right w:val="nil"/>
            </w:tcBorders>
            <w:shd w:val="clear" w:color="auto" w:fill="auto"/>
            <w:vAlign w:val="center"/>
            <w:hideMark/>
          </w:tcPr>
          <w:p w14:paraId="7DB7000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08A044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9D421D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A231889" w14:textId="77777777" w:rsidR="009D1E51" w:rsidRPr="009D1E51" w:rsidRDefault="009D1E51" w:rsidP="009D1E51">
            <w:pPr>
              <w:spacing w:line="240" w:lineRule="auto"/>
              <w:rPr>
                <w:rFonts w:ascii="Times New Roman" w:hAnsi="Times New Roman"/>
                <w:sz w:val="12"/>
                <w:szCs w:val="12"/>
              </w:rPr>
            </w:pPr>
          </w:p>
        </w:tc>
      </w:tr>
      <w:tr w:rsidR="009D1E51" w:rsidRPr="009D1E51" w14:paraId="366D94D7" w14:textId="77777777" w:rsidTr="009D1E51">
        <w:trPr>
          <w:trHeight w:val="85"/>
        </w:trPr>
        <w:tc>
          <w:tcPr>
            <w:tcW w:w="2926" w:type="pct"/>
            <w:tcBorders>
              <w:top w:val="nil"/>
              <w:left w:val="nil"/>
              <w:bottom w:val="nil"/>
              <w:right w:val="nil"/>
            </w:tcBorders>
            <w:shd w:val="clear" w:color="auto" w:fill="auto"/>
            <w:vAlign w:val="center"/>
            <w:hideMark/>
          </w:tcPr>
          <w:p w14:paraId="0129C4C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A6E1A2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CEEDFB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308D9E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59C40C4" w14:textId="77777777" w:rsidR="009D1E51" w:rsidRPr="009D1E51" w:rsidRDefault="009D1E51" w:rsidP="009D1E51">
            <w:pPr>
              <w:spacing w:line="240" w:lineRule="auto"/>
              <w:rPr>
                <w:rFonts w:ascii="Times New Roman" w:hAnsi="Times New Roman"/>
                <w:sz w:val="12"/>
                <w:szCs w:val="12"/>
              </w:rPr>
            </w:pPr>
          </w:p>
        </w:tc>
      </w:tr>
      <w:tr w:rsidR="009D1E51" w:rsidRPr="009D1E51" w14:paraId="74AC035D" w14:textId="77777777" w:rsidTr="009D1E51">
        <w:trPr>
          <w:trHeight w:val="85"/>
        </w:trPr>
        <w:tc>
          <w:tcPr>
            <w:tcW w:w="2926" w:type="pct"/>
            <w:tcBorders>
              <w:top w:val="nil"/>
              <w:left w:val="nil"/>
              <w:bottom w:val="nil"/>
              <w:right w:val="nil"/>
            </w:tcBorders>
            <w:shd w:val="clear" w:color="auto" w:fill="auto"/>
            <w:vAlign w:val="center"/>
            <w:hideMark/>
          </w:tcPr>
          <w:p w14:paraId="24F3DCB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80195, 85495</w:t>
            </w:r>
          </w:p>
        </w:tc>
        <w:tc>
          <w:tcPr>
            <w:tcW w:w="425" w:type="pct"/>
            <w:tcBorders>
              <w:top w:val="nil"/>
              <w:left w:val="nil"/>
              <w:bottom w:val="nil"/>
              <w:right w:val="nil"/>
            </w:tcBorders>
            <w:shd w:val="clear" w:color="auto" w:fill="auto"/>
            <w:vAlign w:val="center"/>
            <w:hideMark/>
          </w:tcPr>
          <w:p w14:paraId="3A662AF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C8A6C0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55FAB9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2460EA1" w14:textId="77777777" w:rsidR="009D1E51" w:rsidRPr="009D1E51" w:rsidRDefault="009D1E51" w:rsidP="009D1E51">
            <w:pPr>
              <w:spacing w:line="240" w:lineRule="auto"/>
              <w:rPr>
                <w:rFonts w:ascii="Times New Roman" w:hAnsi="Times New Roman"/>
                <w:sz w:val="12"/>
                <w:szCs w:val="12"/>
              </w:rPr>
            </w:pPr>
          </w:p>
        </w:tc>
      </w:tr>
      <w:tr w:rsidR="009D1E51" w:rsidRPr="009D1E51" w14:paraId="2323DD19" w14:textId="77777777" w:rsidTr="009D1E51">
        <w:trPr>
          <w:trHeight w:val="85"/>
        </w:trPr>
        <w:tc>
          <w:tcPr>
            <w:tcW w:w="2926" w:type="pct"/>
            <w:tcBorders>
              <w:top w:val="nil"/>
              <w:left w:val="nil"/>
              <w:bottom w:val="nil"/>
              <w:right w:val="nil"/>
            </w:tcBorders>
            <w:shd w:val="clear" w:color="auto" w:fill="auto"/>
            <w:vAlign w:val="center"/>
            <w:hideMark/>
          </w:tcPr>
          <w:p w14:paraId="0609EE91"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611D3D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4F7DA0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3744E5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FEDDC29" w14:textId="77777777" w:rsidR="009D1E51" w:rsidRPr="009D1E51" w:rsidRDefault="009D1E51" w:rsidP="009D1E51">
            <w:pPr>
              <w:spacing w:line="240" w:lineRule="auto"/>
              <w:rPr>
                <w:rFonts w:ascii="Times New Roman" w:hAnsi="Times New Roman"/>
                <w:sz w:val="12"/>
                <w:szCs w:val="12"/>
              </w:rPr>
            </w:pPr>
          </w:p>
        </w:tc>
      </w:tr>
      <w:tr w:rsidR="009D1E51" w:rsidRPr="009D1E51" w14:paraId="0BF9187F" w14:textId="77777777" w:rsidTr="009D1E51">
        <w:trPr>
          <w:trHeight w:val="85"/>
        </w:trPr>
        <w:tc>
          <w:tcPr>
            <w:tcW w:w="2926" w:type="pct"/>
            <w:tcBorders>
              <w:top w:val="nil"/>
              <w:left w:val="nil"/>
              <w:bottom w:val="nil"/>
              <w:right w:val="nil"/>
            </w:tcBorders>
            <w:shd w:val="clear" w:color="auto" w:fill="auto"/>
            <w:vAlign w:val="center"/>
            <w:hideMark/>
          </w:tcPr>
          <w:p w14:paraId="31E5D782"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59895E62"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05F6AC5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33F790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512C415" w14:textId="77777777" w:rsidR="009D1E51" w:rsidRPr="009D1E51" w:rsidRDefault="009D1E51" w:rsidP="009D1E51">
            <w:pPr>
              <w:spacing w:line="240" w:lineRule="auto"/>
              <w:rPr>
                <w:rFonts w:ascii="Times New Roman" w:hAnsi="Times New Roman"/>
                <w:sz w:val="12"/>
                <w:szCs w:val="12"/>
              </w:rPr>
            </w:pPr>
          </w:p>
        </w:tc>
      </w:tr>
      <w:tr w:rsidR="009D1E51" w:rsidRPr="009D1E51" w14:paraId="1C70A791" w14:textId="77777777" w:rsidTr="009D1E51">
        <w:trPr>
          <w:trHeight w:val="85"/>
        </w:trPr>
        <w:tc>
          <w:tcPr>
            <w:tcW w:w="2926" w:type="pct"/>
            <w:tcBorders>
              <w:top w:val="nil"/>
              <w:left w:val="nil"/>
              <w:bottom w:val="nil"/>
              <w:right w:val="nil"/>
            </w:tcBorders>
            <w:shd w:val="clear" w:color="auto" w:fill="auto"/>
            <w:vAlign w:val="center"/>
            <w:hideMark/>
          </w:tcPr>
          <w:p w14:paraId="6E2D82D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6300A57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AD8340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3509EB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6E50EAD" w14:textId="77777777" w:rsidR="009D1E51" w:rsidRPr="009D1E51" w:rsidRDefault="009D1E51" w:rsidP="009D1E51">
            <w:pPr>
              <w:spacing w:line="240" w:lineRule="auto"/>
              <w:rPr>
                <w:rFonts w:ascii="Times New Roman" w:hAnsi="Times New Roman"/>
                <w:sz w:val="12"/>
                <w:szCs w:val="12"/>
              </w:rPr>
            </w:pPr>
          </w:p>
        </w:tc>
      </w:tr>
      <w:tr w:rsidR="009D1E51" w:rsidRPr="009D1E51" w14:paraId="2D1F67ED" w14:textId="77777777" w:rsidTr="009D1E51">
        <w:trPr>
          <w:trHeight w:val="85"/>
        </w:trPr>
        <w:tc>
          <w:tcPr>
            <w:tcW w:w="2926" w:type="pct"/>
            <w:tcBorders>
              <w:top w:val="nil"/>
              <w:left w:val="nil"/>
              <w:bottom w:val="nil"/>
              <w:right w:val="nil"/>
            </w:tcBorders>
            <w:shd w:val="clear" w:color="auto" w:fill="auto"/>
            <w:vAlign w:val="center"/>
            <w:hideMark/>
          </w:tcPr>
          <w:p w14:paraId="28D9194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2BAC7E9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380EB4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3CED1C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0523747" w14:textId="77777777" w:rsidR="009D1E51" w:rsidRPr="009D1E51" w:rsidRDefault="009D1E51" w:rsidP="009D1E51">
            <w:pPr>
              <w:spacing w:line="240" w:lineRule="auto"/>
              <w:rPr>
                <w:rFonts w:ascii="Times New Roman" w:hAnsi="Times New Roman"/>
                <w:sz w:val="12"/>
                <w:szCs w:val="12"/>
              </w:rPr>
            </w:pPr>
          </w:p>
        </w:tc>
      </w:tr>
      <w:tr w:rsidR="009D1E51" w:rsidRPr="009D1E51" w14:paraId="33000DB3" w14:textId="77777777" w:rsidTr="009D1E51">
        <w:trPr>
          <w:trHeight w:val="85"/>
        </w:trPr>
        <w:tc>
          <w:tcPr>
            <w:tcW w:w="2926" w:type="pct"/>
            <w:tcBorders>
              <w:top w:val="nil"/>
              <w:left w:val="nil"/>
              <w:bottom w:val="nil"/>
              <w:right w:val="nil"/>
            </w:tcBorders>
            <w:shd w:val="clear" w:color="auto" w:fill="auto"/>
            <w:vAlign w:val="center"/>
            <w:hideMark/>
          </w:tcPr>
          <w:p w14:paraId="28E2AD5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Ustawa z dnia 26 stycznia 1982 r. Karta Nauczyciela (Dz.U.2021.1762)</w:t>
            </w:r>
          </w:p>
        </w:tc>
        <w:tc>
          <w:tcPr>
            <w:tcW w:w="425" w:type="pct"/>
            <w:tcBorders>
              <w:top w:val="nil"/>
              <w:left w:val="nil"/>
              <w:bottom w:val="nil"/>
              <w:right w:val="nil"/>
            </w:tcBorders>
            <w:shd w:val="clear" w:color="auto" w:fill="auto"/>
            <w:vAlign w:val="center"/>
            <w:hideMark/>
          </w:tcPr>
          <w:p w14:paraId="1B21A07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7415498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FB35DA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F1D52D8" w14:textId="77777777" w:rsidR="009D1E51" w:rsidRPr="009D1E51" w:rsidRDefault="009D1E51" w:rsidP="009D1E51">
            <w:pPr>
              <w:spacing w:line="240" w:lineRule="auto"/>
              <w:rPr>
                <w:rFonts w:ascii="Times New Roman" w:hAnsi="Times New Roman"/>
                <w:sz w:val="12"/>
                <w:szCs w:val="12"/>
              </w:rPr>
            </w:pPr>
          </w:p>
        </w:tc>
      </w:tr>
      <w:tr w:rsidR="009D1E51" w:rsidRPr="009D1E51" w14:paraId="64108970" w14:textId="77777777" w:rsidTr="009D1E51">
        <w:trPr>
          <w:trHeight w:val="85"/>
        </w:trPr>
        <w:tc>
          <w:tcPr>
            <w:tcW w:w="2926" w:type="pct"/>
            <w:tcBorders>
              <w:top w:val="nil"/>
              <w:left w:val="nil"/>
              <w:bottom w:val="nil"/>
              <w:right w:val="nil"/>
            </w:tcBorders>
            <w:shd w:val="clear" w:color="auto" w:fill="auto"/>
            <w:vAlign w:val="center"/>
            <w:hideMark/>
          </w:tcPr>
          <w:p w14:paraId="241A4EB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204A8F4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7679DF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D23DA4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379D5EC" w14:textId="77777777" w:rsidR="009D1E51" w:rsidRPr="009D1E51" w:rsidRDefault="009D1E51" w:rsidP="009D1E51">
            <w:pPr>
              <w:spacing w:line="240" w:lineRule="auto"/>
              <w:rPr>
                <w:rFonts w:ascii="Times New Roman" w:hAnsi="Times New Roman"/>
                <w:sz w:val="12"/>
                <w:szCs w:val="12"/>
              </w:rPr>
            </w:pPr>
          </w:p>
        </w:tc>
      </w:tr>
      <w:tr w:rsidR="009D1E51" w:rsidRPr="009D1E51" w14:paraId="3768BF67" w14:textId="77777777" w:rsidTr="009D1E51">
        <w:trPr>
          <w:trHeight w:val="85"/>
        </w:trPr>
        <w:tc>
          <w:tcPr>
            <w:tcW w:w="2926" w:type="pct"/>
            <w:tcBorders>
              <w:top w:val="nil"/>
              <w:left w:val="nil"/>
              <w:bottom w:val="nil"/>
              <w:right w:val="nil"/>
            </w:tcBorders>
            <w:shd w:val="clear" w:color="000000" w:fill="EAF1F6"/>
            <w:vAlign w:val="center"/>
            <w:hideMark/>
          </w:tcPr>
          <w:p w14:paraId="69756B32"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Organizacja olimpiad, konkursów i uroczystości szkolnych oraz realizacja programów o charakterze innowacyjnym - zadanie 6</w:t>
            </w:r>
          </w:p>
        </w:tc>
        <w:tc>
          <w:tcPr>
            <w:tcW w:w="425" w:type="pct"/>
            <w:tcBorders>
              <w:top w:val="nil"/>
              <w:left w:val="nil"/>
              <w:bottom w:val="nil"/>
              <w:right w:val="nil"/>
            </w:tcBorders>
            <w:shd w:val="clear" w:color="000000" w:fill="EAF1F6"/>
            <w:vAlign w:val="center"/>
            <w:hideMark/>
          </w:tcPr>
          <w:p w14:paraId="589E5160"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4CA4C58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343 914</w:t>
            </w:r>
          </w:p>
        </w:tc>
        <w:tc>
          <w:tcPr>
            <w:tcW w:w="627" w:type="pct"/>
            <w:tcBorders>
              <w:top w:val="nil"/>
              <w:left w:val="nil"/>
              <w:bottom w:val="nil"/>
              <w:right w:val="nil"/>
            </w:tcBorders>
            <w:shd w:val="clear" w:color="000000" w:fill="EAF1F6"/>
            <w:vAlign w:val="center"/>
            <w:hideMark/>
          </w:tcPr>
          <w:p w14:paraId="683A132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322 159,21</w:t>
            </w:r>
          </w:p>
        </w:tc>
        <w:tc>
          <w:tcPr>
            <w:tcW w:w="394" w:type="pct"/>
            <w:tcBorders>
              <w:top w:val="nil"/>
              <w:left w:val="nil"/>
              <w:bottom w:val="nil"/>
              <w:right w:val="nil"/>
            </w:tcBorders>
            <w:shd w:val="clear" w:color="000000" w:fill="EAF1F6"/>
            <w:vAlign w:val="center"/>
            <w:hideMark/>
          </w:tcPr>
          <w:p w14:paraId="16FE5DF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93,7%</w:t>
            </w:r>
          </w:p>
        </w:tc>
      </w:tr>
      <w:tr w:rsidR="009D1E51" w:rsidRPr="009D1E51" w14:paraId="29F02F69" w14:textId="77777777" w:rsidTr="009D1E51">
        <w:trPr>
          <w:trHeight w:val="85"/>
        </w:trPr>
        <w:tc>
          <w:tcPr>
            <w:tcW w:w="2926" w:type="pct"/>
            <w:tcBorders>
              <w:top w:val="nil"/>
              <w:left w:val="nil"/>
              <w:bottom w:val="nil"/>
              <w:right w:val="nil"/>
            </w:tcBorders>
            <w:shd w:val="clear" w:color="auto" w:fill="auto"/>
            <w:vAlign w:val="center"/>
            <w:hideMark/>
          </w:tcPr>
          <w:p w14:paraId="48839BFF"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7C046DB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0F1C46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6092CE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90BEF83" w14:textId="77777777" w:rsidR="009D1E51" w:rsidRPr="009D1E51" w:rsidRDefault="009D1E51" w:rsidP="009D1E51">
            <w:pPr>
              <w:spacing w:line="240" w:lineRule="auto"/>
              <w:rPr>
                <w:rFonts w:ascii="Times New Roman" w:hAnsi="Times New Roman"/>
                <w:sz w:val="12"/>
                <w:szCs w:val="12"/>
              </w:rPr>
            </w:pPr>
          </w:p>
        </w:tc>
      </w:tr>
      <w:tr w:rsidR="009D1E51" w:rsidRPr="009D1E51" w14:paraId="649F6D75" w14:textId="77777777" w:rsidTr="009D1E51">
        <w:trPr>
          <w:trHeight w:val="85"/>
        </w:trPr>
        <w:tc>
          <w:tcPr>
            <w:tcW w:w="2926" w:type="pct"/>
            <w:tcBorders>
              <w:top w:val="nil"/>
              <w:left w:val="nil"/>
              <w:bottom w:val="nil"/>
              <w:right w:val="nil"/>
            </w:tcBorders>
            <w:shd w:val="clear" w:color="auto" w:fill="auto"/>
            <w:vAlign w:val="center"/>
            <w:hideMark/>
          </w:tcPr>
          <w:p w14:paraId="7E57992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programów edukacyjnych o charakterze innowacyjnym, olimpiad, konkursów i uroczystości szkolnych</w:t>
            </w:r>
          </w:p>
        </w:tc>
        <w:tc>
          <w:tcPr>
            <w:tcW w:w="425" w:type="pct"/>
            <w:tcBorders>
              <w:top w:val="nil"/>
              <w:left w:val="nil"/>
              <w:bottom w:val="nil"/>
              <w:right w:val="nil"/>
            </w:tcBorders>
            <w:shd w:val="clear" w:color="auto" w:fill="auto"/>
            <w:vAlign w:val="center"/>
            <w:hideMark/>
          </w:tcPr>
          <w:p w14:paraId="019C188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C64FFE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9B92D9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0179AEE" w14:textId="77777777" w:rsidR="009D1E51" w:rsidRPr="009D1E51" w:rsidRDefault="009D1E51" w:rsidP="009D1E51">
            <w:pPr>
              <w:spacing w:line="240" w:lineRule="auto"/>
              <w:rPr>
                <w:rFonts w:ascii="Times New Roman" w:hAnsi="Times New Roman"/>
                <w:sz w:val="12"/>
                <w:szCs w:val="12"/>
              </w:rPr>
            </w:pPr>
          </w:p>
        </w:tc>
      </w:tr>
      <w:tr w:rsidR="009D1E51" w:rsidRPr="009D1E51" w14:paraId="27B21F7F" w14:textId="77777777" w:rsidTr="009D1E51">
        <w:trPr>
          <w:trHeight w:val="85"/>
        </w:trPr>
        <w:tc>
          <w:tcPr>
            <w:tcW w:w="2926" w:type="pct"/>
            <w:tcBorders>
              <w:top w:val="nil"/>
              <w:left w:val="nil"/>
              <w:bottom w:val="nil"/>
              <w:right w:val="nil"/>
            </w:tcBorders>
            <w:shd w:val="clear" w:color="auto" w:fill="auto"/>
            <w:vAlign w:val="center"/>
            <w:hideMark/>
          </w:tcPr>
          <w:p w14:paraId="533708E7" w14:textId="77777777" w:rsidR="009D1E51" w:rsidRPr="009D1E51" w:rsidRDefault="009D1E51" w:rsidP="009D1E51">
            <w:pPr>
              <w:spacing w:line="240" w:lineRule="auto"/>
              <w:jc w:val="both"/>
              <w:rPr>
                <w:rFonts w:cs="Arial"/>
                <w:sz w:val="12"/>
                <w:szCs w:val="12"/>
              </w:rPr>
            </w:pPr>
            <w:r w:rsidRPr="009D1E51">
              <w:rPr>
                <w:rFonts w:cs="Arial"/>
                <w:sz w:val="12"/>
                <w:szCs w:val="12"/>
              </w:rPr>
              <w:t>Realizacja projektów w ramach Warszawskich Inicjatyw Edukacyjnych oraz organizacja olimpiad, konkursów i uroczystości szkolnych.</w:t>
            </w:r>
          </w:p>
        </w:tc>
        <w:tc>
          <w:tcPr>
            <w:tcW w:w="425" w:type="pct"/>
            <w:tcBorders>
              <w:top w:val="nil"/>
              <w:left w:val="nil"/>
              <w:bottom w:val="nil"/>
              <w:right w:val="nil"/>
            </w:tcBorders>
            <w:shd w:val="clear" w:color="auto" w:fill="auto"/>
            <w:vAlign w:val="center"/>
            <w:hideMark/>
          </w:tcPr>
          <w:p w14:paraId="015D793D"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A00BB2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919990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6103AF2" w14:textId="77777777" w:rsidR="009D1E51" w:rsidRPr="009D1E51" w:rsidRDefault="009D1E51" w:rsidP="009D1E51">
            <w:pPr>
              <w:spacing w:line="240" w:lineRule="auto"/>
              <w:rPr>
                <w:rFonts w:ascii="Times New Roman" w:hAnsi="Times New Roman"/>
                <w:sz w:val="12"/>
                <w:szCs w:val="12"/>
              </w:rPr>
            </w:pPr>
          </w:p>
        </w:tc>
      </w:tr>
      <w:tr w:rsidR="009D1E51" w:rsidRPr="009D1E51" w14:paraId="07FDEA57" w14:textId="77777777" w:rsidTr="009D1E51">
        <w:trPr>
          <w:trHeight w:val="85"/>
        </w:trPr>
        <w:tc>
          <w:tcPr>
            <w:tcW w:w="2926" w:type="pct"/>
            <w:tcBorders>
              <w:top w:val="nil"/>
              <w:left w:val="nil"/>
              <w:bottom w:val="nil"/>
              <w:right w:val="nil"/>
            </w:tcBorders>
            <w:shd w:val="clear" w:color="auto" w:fill="auto"/>
            <w:vAlign w:val="center"/>
            <w:hideMark/>
          </w:tcPr>
          <w:p w14:paraId="776F0CD9"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7A4CC62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E59F65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C4D634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FE60FEE" w14:textId="77777777" w:rsidR="009D1E51" w:rsidRPr="009D1E51" w:rsidRDefault="009D1E51" w:rsidP="009D1E51">
            <w:pPr>
              <w:spacing w:line="240" w:lineRule="auto"/>
              <w:rPr>
                <w:rFonts w:ascii="Times New Roman" w:hAnsi="Times New Roman"/>
                <w:sz w:val="12"/>
                <w:szCs w:val="12"/>
              </w:rPr>
            </w:pPr>
          </w:p>
        </w:tc>
      </w:tr>
      <w:tr w:rsidR="009D1E51" w:rsidRPr="009D1E51" w14:paraId="7689E40A" w14:textId="77777777" w:rsidTr="009D1E51">
        <w:trPr>
          <w:trHeight w:val="85"/>
        </w:trPr>
        <w:tc>
          <w:tcPr>
            <w:tcW w:w="2926" w:type="pct"/>
            <w:tcBorders>
              <w:top w:val="nil"/>
              <w:left w:val="nil"/>
              <w:bottom w:val="nil"/>
              <w:right w:val="nil"/>
            </w:tcBorders>
            <w:shd w:val="clear" w:color="auto" w:fill="auto"/>
            <w:vAlign w:val="center"/>
            <w:hideMark/>
          </w:tcPr>
          <w:p w14:paraId="3313CD0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14:paraId="19AD0240"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D3C0507" w14:textId="77777777" w:rsidR="009D1E51" w:rsidRPr="009D1E51" w:rsidRDefault="009D1E51" w:rsidP="009D1E51">
            <w:pPr>
              <w:spacing w:line="240" w:lineRule="auto"/>
              <w:jc w:val="right"/>
              <w:rPr>
                <w:rFonts w:cs="Arial"/>
                <w:sz w:val="12"/>
                <w:szCs w:val="12"/>
              </w:rPr>
            </w:pPr>
            <w:r w:rsidRPr="009D1E51">
              <w:rPr>
                <w:rFonts w:cs="Arial"/>
                <w:sz w:val="12"/>
                <w:szCs w:val="12"/>
              </w:rPr>
              <w:t>268 414</w:t>
            </w:r>
          </w:p>
        </w:tc>
        <w:tc>
          <w:tcPr>
            <w:tcW w:w="627" w:type="pct"/>
            <w:tcBorders>
              <w:top w:val="nil"/>
              <w:left w:val="nil"/>
              <w:bottom w:val="nil"/>
              <w:right w:val="nil"/>
            </w:tcBorders>
            <w:shd w:val="clear" w:color="auto" w:fill="auto"/>
            <w:noWrap/>
            <w:vAlign w:val="center"/>
            <w:hideMark/>
          </w:tcPr>
          <w:p w14:paraId="2299A4BA" w14:textId="77777777" w:rsidR="009D1E51" w:rsidRPr="009D1E51" w:rsidRDefault="009D1E51" w:rsidP="009D1E51">
            <w:pPr>
              <w:spacing w:line="240" w:lineRule="auto"/>
              <w:jc w:val="right"/>
              <w:rPr>
                <w:rFonts w:cs="Arial"/>
                <w:sz w:val="12"/>
                <w:szCs w:val="12"/>
              </w:rPr>
            </w:pPr>
            <w:r w:rsidRPr="009D1E51">
              <w:rPr>
                <w:rFonts w:cs="Arial"/>
                <w:sz w:val="12"/>
                <w:szCs w:val="12"/>
              </w:rPr>
              <w:t>254 287,90</w:t>
            </w:r>
          </w:p>
        </w:tc>
        <w:tc>
          <w:tcPr>
            <w:tcW w:w="394" w:type="pct"/>
            <w:tcBorders>
              <w:top w:val="nil"/>
              <w:left w:val="nil"/>
              <w:bottom w:val="nil"/>
              <w:right w:val="nil"/>
            </w:tcBorders>
            <w:shd w:val="clear" w:color="auto" w:fill="auto"/>
            <w:noWrap/>
            <w:vAlign w:val="center"/>
            <w:hideMark/>
          </w:tcPr>
          <w:p w14:paraId="7B513C79" w14:textId="77777777" w:rsidR="009D1E51" w:rsidRPr="009D1E51" w:rsidRDefault="009D1E51" w:rsidP="009D1E51">
            <w:pPr>
              <w:spacing w:line="240" w:lineRule="auto"/>
              <w:jc w:val="right"/>
              <w:rPr>
                <w:rFonts w:cs="Arial"/>
                <w:sz w:val="12"/>
                <w:szCs w:val="12"/>
              </w:rPr>
            </w:pPr>
            <w:r w:rsidRPr="009D1E51">
              <w:rPr>
                <w:rFonts w:cs="Arial"/>
                <w:sz w:val="12"/>
                <w:szCs w:val="12"/>
              </w:rPr>
              <w:t>94,7%</w:t>
            </w:r>
          </w:p>
        </w:tc>
      </w:tr>
      <w:tr w:rsidR="009D1E51" w:rsidRPr="009D1E51" w14:paraId="56C91CC4" w14:textId="77777777" w:rsidTr="009D1E51">
        <w:trPr>
          <w:trHeight w:val="85"/>
        </w:trPr>
        <w:tc>
          <w:tcPr>
            <w:tcW w:w="2926" w:type="pct"/>
            <w:tcBorders>
              <w:top w:val="nil"/>
              <w:left w:val="nil"/>
              <w:bottom w:val="nil"/>
              <w:right w:val="nil"/>
            </w:tcBorders>
            <w:shd w:val="clear" w:color="auto" w:fill="auto"/>
            <w:vAlign w:val="center"/>
            <w:hideMark/>
          </w:tcPr>
          <w:p w14:paraId="22FE5E07"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1369F8E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37E7EE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6D7144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43094CD" w14:textId="77777777" w:rsidR="009D1E51" w:rsidRPr="009D1E51" w:rsidRDefault="009D1E51" w:rsidP="009D1E51">
            <w:pPr>
              <w:spacing w:line="240" w:lineRule="auto"/>
              <w:rPr>
                <w:rFonts w:ascii="Times New Roman" w:hAnsi="Times New Roman"/>
                <w:sz w:val="12"/>
                <w:szCs w:val="12"/>
              </w:rPr>
            </w:pPr>
          </w:p>
        </w:tc>
      </w:tr>
      <w:tr w:rsidR="009D1E51" w:rsidRPr="009D1E51" w14:paraId="18394FA4" w14:textId="77777777" w:rsidTr="009D1E51">
        <w:trPr>
          <w:trHeight w:val="85"/>
        </w:trPr>
        <w:tc>
          <w:tcPr>
            <w:tcW w:w="2926" w:type="pct"/>
            <w:tcBorders>
              <w:top w:val="nil"/>
              <w:left w:val="nil"/>
              <w:bottom w:val="nil"/>
              <w:right w:val="nil"/>
            </w:tcBorders>
            <w:shd w:val="clear" w:color="auto" w:fill="auto"/>
            <w:vAlign w:val="center"/>
            <w:hideMark/>
          </w:tcPr>
          <w:p w14:paraId="7C61700E"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4114B5A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289CF8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BEABA7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7014ED0" w14:textId="77777777" w:rsidR="009D1E51" w:rsidRPr="009D1E51" w:rsidRDefault="009D1E51" w:rsidP="009D1E51">
            <w:pPr>
              <w:spacing w:line="240" w:lineRule="auto"/>
              <w:rPr>
                <w:rFonts w:ascii="Times New Roman" w:hAnsi="Times New Roman"/>
                <w:sz w:val="12"/>
                <w:szCs w:val="12"/>
              </w:rPr>
            </w:pPr>
          </w:p>
        </w:tc>
      </w:tr>
      <w:tr w:rsidR="009D1E51" w:rsidRPr="009D1E51" w14:paraId="3879CD0E" w14:textId="77777777" w:rsidTr="009D1E51">
        <w:trPr>
          <w:trHeight w:val="85"/>
        </w:trPr>
        <w:tc>
          <w:tcPr>
            <w:tcW w:w="2926" w:type="pct"/>
            <w:tcBorders>
              <w:top w:val="nil"/>
              <w:left w:val="nil"/>
              <w:bottom w:val="nil"/>
              <w:right w:val="nil"/>
            </w:tcBorders>
            <w:shd w:val="clear" w:color="auto" w:fill="auto"/>
            <w:vAlign w:val="center"/>
            <w:hideMark/>
          </w:tcPr>
          <w:p w14:paraId="69B10464"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7026AE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2CC4CC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2AA49D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9E02F0C" w14:textId="77777777" w:rsidR="009D1E51" w:rsidRPr="009D1E51" w:rsidRDefault="009D1E51" w:rsidP="009D1E51">
            <w:pPr>
              <w:spacing w:line="240" w:lineRule="auto"/>
              <w:rPr>
                <w:rFonts w:ascii="Times New Roman" w:hAnsi="Times New Roman"/>
                <w:sz w:val="12"/>
                <w:szCs w:val="12"/>
              </w:rPr>
            </w:pPr>
          </w:p>
        </w:tc>
      </w:tr>
      <w:tr w:rsidR="009D1E51" w:rsidRPr="009D1E51" w14:paraId="5A297728" w14:textId="77777777" w:rsidTr="009D1E51">
        <w:trPr>
          <w:trHeight w:val="85"/>
        </w:trPr>
        <w:tc>
          <w:tcPr>
            <w:tcW w:w="2926" w:type="pct"/>
            <w:tcBorders>
              <w:top w:val="nil"/>
              <w:left w:val="nil"/>
              <w:bottom w:val="nil"/>
              <w:right w:val="nil"/>
            </w:tcBorders>
            <w:shd w:val="clear" w:color="auto" w:fill="auto"/>
            <w:vAlign w:val="center"/>
            <w:hideMark/>
          </w:tcPr>
          <w:p w14:paraId="33BC68E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5E1239F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C45B75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996F71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F931F6D" w14:textId="77777777" w:rsidR="009D1E51" w:rsidRPr="009D1E51" w:rsidRDefault="009D1E51" w:rsidP="009D1E51">
            <w:pPr>
              <w:spacing w:line="240" w:lineRule="auto"/>
              <w:rPr>
                <w:rFonts w:ascii="Times New Roman" w:hAnsi="Times New Roman"/>
                <w:sz w:val="12"/>
                <w:szCs w:val="12"/>
              </w:rPr>
            </w:pPr>
          </w:p>
        </w:tc>
      </w:tr>
      <w:tr w:rsidR="009D1E51" w:rsidRPr="009D1E51" w14:paraId="136BE8CF" w14:textId="77777777" w:rsidTr="009D1E51">
        <w:trPr>
          <w:trHeight w:val="85"/>
        </w:trPr>
        <w:tc>
          <w:tcPr>
            <w:tcW w:w="2926" w:type="pct"/>
            <w:tcBorders>
              <w:top w:val="nil"/>
              <w:left w:val="nil"/>
              <w:bottom w:val="nil"/>
              <w:right w:val="nil"/>
            </w:tcBorders>
            <w:shd w:val="clear" w:color="auto" w:fill="auto"/>
            <w:vAlign w:val="center"/>
            <w:hideMark/>
          </w:tcPr>
          <w:p w14:paraId="03CD1C37"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14:paraId="6EC025EC"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C7BB48F" w14:textId="77777777" w:rsidR="009D1E51" w:rsidRPr="009D1E51" w:rsidRDefault="009D1E51" w:rsidP="009D1E51">
            <w:pPr>
              <w:spacing w:line="240" w:lineRule="auto"/>
              <w:jc w:val="right"/>
              <w:rPr>
                <w:rFonts w:cs="Arial"/>
                <w:sz w:val="12"/>
                <w:szCs w:val="12"/>
              </w:rPr>
            </w:pPr>
            <w:r w:rsidRPr="009D1E51">
              <w:rPr>
                <w:rFonts w:cs="Arial"/>
                <w:sz w:val="12"/>
                <w:szCs w:val="12"/>
              </w:rPr>
              <w:t>7 342</w:t>
            </w:r>
          </w:p>
        </w:tc>
        <w:tc>
          <w:tcPr>
            <w:tcW w:w="627" w:type="pct"/>
            <w:tcBorders>
              <w:top w:val="nil"/>
              <w:left w:val="nil"/>
              <w:bottom w:val="nil"/>
              <w:right w:val="nil"/>
            </w:tcBorders>
            <w:shd w:val="clear" w:color="auto" w:fill="auto"/>
            <w:noWrap/>
            <w:vAlign w:val="center"/>
            <w:hideMark/>
          </w:tcPr>
          <w:p w14:paraId="10CACC76" w14:textId="77777777" w:rsidR="009D1E51" w:rsidRPr="009D1E51" w:rsidRDefault="009D1E51" w:rsidP="009D1E51">
            <w:pPr>
              <w:spacing w:line="240" w:lineRule="auto"/>
              <w:jc w:val="right"/>
              <w:rPr>
                <w:rFonts w:cs="Arial"/>
                <w:sz w:val="12"/>
                <w:szCs w:val="12"/>
              </w:rPr>
            </w:pPr>
            <w:r w:rsidRPr="009D1E51">
              <w:rPr>
                <w:rFonts w:cs="Arial"/>
                <w:sz w:val="12"/>
                <w:szCs w:val="12"/>
              </w:rPr>
              <w:t>7 254,63</w:t>
            </w:r>
          </w:p>
        </w:tc>
        <w:tc>
          <w:tcPr>
            <w:tcW w:w="394" w:type="pct"/>
            <w:tcBorders>
              <w:top w:val="nil"/>
              <w:left w:val="nil"/>
              <w:bottom w:val="nil"/>
              <w:right w:val="nil"/>
            </w:tcBorders>
            <w:shd w:val="clear" w:color="auto" w:fill="auto"/>
            <w:noWrap/>
            <w:vAlign w:val="center"/>
            <w:hideMark/>
          </w:tcPr>
          <w:p w14:paraId="4F127DAB" w14:textId="77777777" w:rsidR="009D1E51" w:rsidRPr="009D1E51" w:rsidRDefault="009D1E51" w:rsidP="009D1E51">
            <w:pPr>
              <w:spacing w:line="240" w:lineRule="auto"/>
              <w:jc w:val="right"/>
              <w:rPr>
                <w:rFonts w:cs="Arial"/>
                <w:sz w:val="12"/>
                <w:szCs w:val="12"/>
              </w:rPr>
            </w:pPr>
            <w:r w:rsidRPr="009D1E51">
              <w:rPr>
                <w:rFonts w:cs="Arial"/>
                <w:sz w:val="12"/>
                <w:szCs w:val="12"/>
              </w:rPr>
              <w:t>98,8%</w:t>
            </w:r>
          </w:p>
        </w:tc>
      </w:tr>
      <w:tr w:rsidR="009D1E51" w:rsidRPr="009D1E51" w14:paraId="0871721A" w14:textId="77777777" w:rsidTr="009D1E51">
        <w:trPr>
          <w:trHeight w:val="85"/>
        </w:trPr>
        <w:tc>
          <w:tcPr>
            <w:tcW w:w="2926" w:type="pct"/>
            <w:tcBorders>
              <w:top w:val="nil"/>
              <w:left w:val="nil"/>
              <w:bottom w:val="nil"/>
              <w:right w:val="nil"/>
            </w:tcBorders>
            <w:shd w:val="clear" w:color="auto" w:fill="auto"/>
            <w:vAlign w:val="center"/>
            <w:hideMark/>
          </w:tcPr>
          <w:p w14:paraId="2DCEFEF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14:paraId="7917A17E"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1A9B4A3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6 100</w:t>
            </w:r>
          </w:p>
        </w:tc>
        <w:tc>
          <w:tcPr>
            <w:tcW w:w="627" w:type="pct"/>
            <w:tcBorders>
              <w:top w:val="nil"/>
              <w:left w:val="nil"/>
              <w:bottom w:val="nil"/>
              <w:right w:val="nil"/>
            </w:tcBorders>
            <w:shd w:val="clear" w:color="auto" w:fill="auto"/>
            <w:noWrap/>
            <w:vAlign w:val="center"/>
            <w:hideMark/>
          </w:tcPr>
          <w:p w14:paraId="527B327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6 100,00</w:t>
            </w:r>
          </w:p>
        </w:tc>
        <w:tc>
          <w:tcPr>
            <w:tcW w:w="394" w:type="pct"/>
            <w:tcBorders>
              <w:top w:val="nil"/>
              <w:left w:val="nil"/>
              <w:bottom w:val="nil"/>
              <w:right w:val="nil"/>
            </w:tcBorders>
            <w:shd w:val="clear" w:color="auto" w:fill="auto"/>
            <w:noWrap/>
            <w:vAlign w:val="center"/>
            <w:hideMark/>
          </w:tcPr>
          <w:p w14:paraId="5B4BDD3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08F4AD17" w14:textId="77777777" w:rsidTr="009D1E51">
        <w:trPr>
          <w:trHeight w:val="85"/>
        </w:trPr>
        <w:tc>
          <w:tcPr>
            <w:tcW w:w="2926" w:type="pct"/>
            <w:tcBorders>
              <w:top w:val="nil"/>
              <w:left w:val="nil"/>
              <w:bottom w:val="nil"/>
              <w:right w:val="nil"/>
            </w:tcBorders>
            <w:shd w:val="clear" w:color="auto" w:fill="auto"/>
            <w:vAlign w:val="center"/>
            <w:hideMark/>
          </w:tcPr>
          <w:p w14:paraId="033305F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14:paraId="5779C41A"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56509B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1 242</w:t>
            </w:r>
          </w:p>
        </w:tc>
        <w:tc>
          <w:tcPr>
            <w:tcW w:w="627" w:type="pct"/>
            <w:tcBorders>
              <w:top w:val="nil"/>
              <w:left w:val="nil"/>
              <w:bottom w:val="nil"/>
              <w:right w:val="nil"/>
            </w:tcBorders>
            <w:shd w:val="clear" w:color="auto" w:fill="auto"/>
            <w:noWrap/>
            <w:vAlign w:val="center"/>
            <w:hideMark/>
          </w:tcPr>
          <w:p w14:paraId="4031998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1 154,63</w:t>
            </w:r>
          </w:p>
        </w:tc>
        <w:tc>
          <w:tcPr>
            <w:tcW w:w="394" w:type="pct"/>
            <w:tcBorders>
              <w:top w:val="nil"/>
              <w:left w:val="nil"/>
              <w:bottom w:val="nil"/>
              <w:right w:val="nil"/>
            </w:tcBorders>
            <w:shd w:val="clear" w:color="auto" w:fill="auto"/>
            <w:noWrap/>
            <w:vAlign w:val="center"/>
            <w:hideMark/>
          </w:tcPr>
          <w:p w14:paraId="49DB9BC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93,0%</w:t>
            </w:r>
          </w:p>
        </w:tc>
      </w:tr>
      <w:tr w:rsidR="009D1E51" w:rsidRPr="009D1E51" w14:paraId="35DEDD67" w14:textId="77777777" w:rsidTr="009D1E51">
        <w:trPr>
          <w:trHeight w:val="85"/>
        </w:trPr>
        <w:tc>
          <w:tcPr>
            <w:tcW w:w="2926" w:type="pct"/>
            <w:tcBorders>
              <w:top w:val="nil"/>
              <w:left w:val="nil"/>
              <w:bottom w:val="nil"/>
              <w:right w:val="nil"/>
            </w:tcBorders>
            <w:shd w:val="clear" w:color="auto" w:fill="auto"/>
            <w:vAlign w:val="center"/>
            <w:hideMark/>
          </w:tcPr>
          <w:p w14:paraId="2DA105E0"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14:paraId="156B36E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D25C4D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CFD10D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37B2247" w14:textId="77777777" w:rsidR="009D1E51" w:rsidRPr="009D1E51" w:rsidRDefault="009D1E51" w:rsidP="009D1E51">
            <w:pPr>
              <w:spacing w:line="240" w:lineRule="auto"/>
              <w:rPr>
                <w:rFonts w:ascii="Times New Roman" w:hAnsi="Times New Roman"/>
                <w:sz w:val="12"/>
                <w:szCs w:val="12"/>
              </w:rPr>
            </w:pPr>
          </w:p>
        </w:tc>
      </w:tr>
      <w:tr w:rsidR="009D1E51" w:rsidRPr="009D1E51" w14:paraId="223182F6" w14:textId="77777777" w:rsidTr="009D1E51">
        <w:trPr>
          <w:trHeight w:val="85"/>
        </w:trPr>
        <w:tc>
          <w:tcPr>
            <w:tcW w:w="2926" w:type="pct"/>
            <w:tcBorders>
              <w:top w:val="nil"/>
              <w:left w:val="nil"/>
              <w:bottom w:val="nil"/>
              <w:right w:val="nil"/>
            </w:tcBorders>
            <w:shd w:val="clear" w:color="auto" w:fill="auto"/>
            <w:vAlign w:val="bottom"/>
            <w:hideMark/>
          </w:tcPr>
          <w:p w14:paraId="41E08991"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5E0A4EA6"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4C782160" w14:textId="77777777" w:rsidR="009D1E51" w:rsidRPr="009D1E51" w:rsidRDefault="009D1E51" w:rsidP="009D1E51">
            <w:pPr>
              <w:spacing w:line="240" w:lineRule="auto"/>
              <w:jc w:val="right"/>
              <w:rPr>
                <w:rFonts w:cs="Arial"/>
                <w:sz w:val="12"/>
                <w:szCs w:val="12"/>
              </w:rPr>
            </w:pPr>
            <w:r w:rsidRPr="009D1E51">
              <w:rPr>
                <w:rFonts w:cs="Arial"/>
                <w:sz w:val="12"/>
                <w:szCs w:val="12"/>
              </w:rPr>
              <w:t>93 500</w:t>
            </w:r>
          </w:p>
        </w:tc>
        <w:tc>
          <w:tcPr>
            <w:tcW w:w="627" w:type="pct"/>
            <w:tcBorders>
              <w:top w:val="nil"/>
              <w:left w:val="nil"/>
              <w:bottom w:val="nil"/>
              <w:right w:val="nil"/>
            </w:tcBorders>
            <w:shd w:val="clear" w:color="auto" w:fill="auto"/>
            <w:noWrap/>
            <w:vAlign w:val="center"/>
            <w:hideMark/>
          </w:tcPr>
          <w:p w14:paraId="37A54F5E" w14:textId="77777777" w:rsidR="009D1E51" w:rsidRPr="009D1E51" w:rsidRDefault="009D1E51" w:rsidP="009D1E51">
            <w:pPr>
              <w:spacing w:line="240" w:lineRule="auto"/>
              <w:jc w:val="right"/>
              <w:rPr>
                <w:rFonts w:cs="Arial"/>
                <w:sz w:val="12"/>
                <w:szCs w:val="12"/>
              </w:rPr>
            </w:pPr>
            <w:r w:rsidRPr="009D1E51">
              <w:rPr>
                <w:rFonts w:cs="Arial"/>
                <w:sz w:val="12"/>
                <w:szCs w:val="12"/>
              </w:rPr>
              <w:t>85 421,16</w:t>
            </w:r>
          </w:p>
        </w:tc>
        <w:tc>
          <w:tcPr>
            <w:tcW w:w="394" w:type="pct"/>
            <w:tcBorders>
              <w:top w:val="nil"/>
              <w:left w:val="nil"/>
              <w:bottom w:val="nil"/>
              <w:right w:val="nil"/>
            </w:tcBorders>
            <w:shd w:val="clear" w:color="auto" w:fill="auto"/>
            <w:noWrap/>
            <w:vAlign w:val="center"/>
            <w:hideMark/>
          </w:tcPr>
          <w:p w14:paraId="5BE2ADC7" w14:textId="77777777" w:rsidR="009D1E51" w:rsidRPr="009D1E51" w:rsidRDefault="009D1E51" w:rsidP="009D1E51">
            <w:pPr>
              <w:spacing w:line="240" w:lineRule="auto"/>
              <w:jc w:val="right"/>
              <w:rPr>
                <w:rFonts w:cs="Arial"/>
                <w:sz w:val="12"/>
                <w:szCs w:val="12"/>
              </w:rPr>
            </w:pPr>
            <w:r w:rsidRPr="009D1E51">
              <w:rPr>
                <w:rFonts w:cs="Arial"/>
                <w:sz w:val="12"/>
                <w:szCs w:val="12"/>
              </w:rPr>
              <w:t>91,4%</w:t>
            </w:r>
          </w:p>
        </w:tc>
      </w:tr>
      <w:tr w:rsidR="009D1E51" w:rsidRPr="009D1E51" w14:paraId="1024E417" w14:textId="77777777" w:rsidTr="009D1E51">
        <w:trPr>
          <w:trHeight w:val="85"/>
        </w:trPr>
        <w:tc>
          <w:tcPr>
            <w:tcW w:w="2926" w:type="pct"/>
            <w:tcBorders>
              <w:top w:val="nil"/>
              <w:left w:val="nil"/>
              <w:bottom w:val="nil"/>
              <w:right w:val="nil"/>
            </w:tcBorders>
            <w:shd w:val="clear" w:color="auto" w:fill="auto"/>
            <w:vAlign w:val="bottom"/>
            <w:hideMark/>
          </w:tcPr>
          <w:p w14:paraId="6079DEC6"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3E642FB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4884F63" w14:textId="77777777" w:rsidR="009D1E51" w:rsidRPr="009D1E51" w:rsidRDefault="009D1E51" w:rsidP="009D1E51">
            <w:pPr>
              <w:spacing w:line="240" w:lineRule="auto"/>
              <w:jc w:val="right"/>
              <w:rPr>
                <w:rFonts w:cs="Arial"/>
                <w:sz w:val="12"/>
                <w:szCs w:val="12"/>
              </w:rPr>
            </w:pPr>
            <w:r w:rsidRPr="009D1E51">
              <w:rPr>
                <w:rFonts w:cs="Arial"/>
                <w:sz w:val="12"/>
                <w:szCs w:val="12"/>
              </w:rPr>
              <w:t>82 607</w:t>
            </w:r>
          </w:p>
        </w:tc>
        <w:tc>
          <w:tcPr>
            <w:tcW w:w="627" w:type="pct"/>
            <w:tcBorders>
              <w:top w:val="nil"/>
              <w:left w:val="nil"/>
              <w:bottom w:val="nil"/>
              <w:right w:val="nil"/>
            </w:tcBorders>
            <w:shd w:val="clear" w:color="auto" w:fill="auto"/>
            <w:noWrap/>
            <w:vAlign w:val="center"/>
            <w:hideMark/>
          </w:tcPr>
          <w:p w14:paraId="1C5A47C2" w14:textId="77777777" w:rsidR="009D1E51" w:rsidRPr="009D1E51" w:rsidRDefault="009D1E51" w:rsidP="009D1E51">
            <w:pPr>
              <w:spacing w:line="240" w:lineRule="auto"/>
              <w:jc w:val="right"/>
              <w:rPr>
                <w:rFonts w:cs="Arial"/>
                <w:sz w:val="12"/>
                <w:szCs w:val="12"/>
              </w:rPr>
            </w:pPr>
            <w:r w:rsidRPr="009D1E51">
              <w:rPr>
                <w:rFonts w:cs="Arial"/>
                <w:sz w:val="12"/>
                <w:szCs w:val="12"/>
              </w:rPr>
              <w:t>78 780,83</w:t>
            </w:r>
          </w:p>
        </w:tc>
        <w:tc>
          <w:tcPr>
            <w:tcW w:w="394" w:type="pct"/>
            <w:tcBorders>
              <w:top w:val="nil"/>
              <w:left w:val="nil"/>
              <w:bottom w:val="nil"/>
              <w:right w:val="nil"/>
            </w:tcBorders>
            <w:shd w:val="clear" w:color="auto" w:fill="auto"/>
            <w:noWrap/>
            <w:vAlign w:val="center"/>
            <w:hideMark/>
          </w:tcPr>
          <w:p w14:paraId="4E7F9932" w14:textId="77777777" w:rsidR="009D1E51" w:rsidRPr="009D1E51" w:rsidRDefault="009D1E51" w:rsidP="009D1E51">
            <w:pPr>
              <w:spacing w:line="240" w:lineRule="auto"/>
              <w:jc w:val="right"/>
              <w:rPr>
                <w:rFonts w:cs="Arial"/>
                <w:sz w:val="12"/>
                <w:szCs w:val="12"/>
              </w:rPr>
            </w:pPr>
            <w:r w:rsidRPr="009D1E51">
              <w:rPr>
                <w:rFonts w:cs="Arial"/>
                <w:sz w:val="12"/>
                <w:szCs w:val="12"/>
              </w:rPr>
              <w:t>95,4%</w:t>
            </w:r>
          </w:p>
        </w:tc>
      </w:tr>
      <w:tr w:rsidR="009D1E51" w:rsidRPr="009D1E51" w14:paraId="7D774B5D" w14:textId="77777777" w:rsidTr="009D1E51">
        <w:trPr>
          <w:trHeight w:val="85"/>
        </w:trPr>
        <w:tc>
          <w:tcPr>
            <w:tcW w:w="2926" w:type="pct"/>
            <w:tcBorders>
              <w:top w:val="nil"/>
              <w:left w:val="nil"/>
              <w:bottom w:val="nil"/>
              <w:right w:val="nil"/>
            </w:tcBorders>
            <w:shd w:val="clear" w:color="auto" w:fill="auto"/>
            <w:vAlign w:val="bottom"/>
            <w:hideMark/>
          </w:tcPr>
          <w:p w14:paraId="724F006C"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Nagrody konkursowe </w:t>
            </w:r>
          </w:p>
        </w:tc>
        <w:tc>
          <w:tcPr>
            <w:tcW w:w="425" w:type="pct"/>
            <w:tcBorders>
              <w:top w:val="nil"/>
              <w:left w:val="nil"/>
              <w:bottom w:val="nil"/>
              <w:right w:val="nil"/>
            </w:tcBorders>
            <w:shd w:val="clear" w:color="auto" w:fill="auto"/>
            <w:noWrap/>
            <w:vAlign w:val="bottom"/>
            <w:hideMark/>
          </w:tcPr>
          <w:p w14:paraId="5BD026AB"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B685CA4" w14:textId="77777777" w:rsidR="009D1E51" w:rsidRPr="009D1E51" w:rsidRDefault="009D1E51" w:rsidP="009D1E51">
            <w:pPr>
              <w:spacing w:line="240" w:lineRule="auto"/>
              <w:jc w:val="right"/>
              <w:rPr>
                <w:rFonts w:cs="Arial"/>
                <w:sz w:val="12"/>
                <w:szCs w:val="12"/>
              </w:rPr>
            </w:pPr>
            <w:r w:rsidRPr="009D1E51">
              <w:rPr>
                <w:rFonts w:cs="Arial"/>
                <w:sz w:val="12"/>
                <w:szCs w:val="12"/>
              </w:rPr>
              <w:t>81 145</w:t>
            </w:r>
          </w:p>
        </w:tc>
        <w:tc>
          <w:tcPr>
            <w:tcW w:w="627" w:type="pct"/>
            <w:tcBorders>
              <w:top w:val="nil"/>
              <w:left w:val="nil"/>
              <w:bottom w:val="nil"/>
              <w:right w:val="nil"/>
            </w:tcBorders>
            <w:shd w:val="clear" w:color="auto" w:fill="auto"/>
            <w:noWrap/>
            <w:vAlign w:val="center"/>
            <w:hideMark/>
          </w:tcPr>
          <w:p w14:paraId="4DB6D658" w14:textId="77777777" w:rsidR="009D1E51" w:rsidRPr="009D1E51" w:rsidRDefault="009D1E51" w:rsidP="009D1E51">
            <w:pPr>
              <w:spacing w:line="240" w:lineRule="auto"/>
              <w:jc w:val="right"/>
              <w:rPr>
                <w:rFonts w:cs="Arial"/>
                <w:sz w:val="12"/>
                <w:szCs w:val="12"/>
              </w:rPr>
            </w:pPr>
            <w:r w:rsidRPr="009D1E51">
              <w:rPr>
                <w:rFonts w:cs="Arial"/>
                <w:sz w:val="12"/>
                <w:szCs w:val="12"/>
              </w:rPr>
              <w:t>79 011,31</w:t>
            </w:r>
          </w:p>
        </w:tc>
        <w:tc>
          <w:tcPr>
            <w:tcW w:w="394" w:type="pct"/>
            <w:tcBorders>
              <w:top w:val="nil"/>
              <w:left w:val="nil"/>
              <w:bottom w:val="nil"/>
              <w:right w:val="nil"/>
            </w:tcBorders>
            <w:shd w:val="clear" w:color="auto" w:fill="auto"/>
            <w:noWrap/>
            <w:vAlign w:val="center"/>
            <w:hideMark/>
          </w:tcPr>
          <w:p w14:paraId="7A49D4D8" w14:textId="77777777" w:rsidR="009D1E51" w:rsidRPr="009D1E51" w:rsidRDefault="009D1E51" w:rsidP="009D1E51">
            <w:pPr>
              <w:spacing w:line="240" w:lineRule="auto"/>
              <w:jc w:val="right"/>
              <w:rPr>
                <w:rFonts w:cs="Arial"/>
                <w:sz w:val="12"/>
                <w:szCs w:val="12"/>
              </w:rPr>
            </w:pPr>
            <w:r w:rsidRPr="009D1E51">
              <w:rPr>
                <w:rFonts w:cs="Arial"/>
                <w:sz w:val="12"/>
                <w:szCs w:val="12"/>
              </w:rPr>
              <w:t>97,4%</w:t>
            </w:r>
          </w:p>
        </w:tc>
      </w:tr>
      <w:tr w:rsidR="009D1E51" w:rsidRPr="009D1E51" w14:paraId="1CFE8608" w14:textId="77777777" w:rsidTr="009D1E51">
        <w:trPr>
          <w:trHeight w:val="85"/>
        </w:trPr>
        <w:tc>
          <w:tcPr>
            <w:tcW w:w="2926" w:type="pct"/>
            <w:tcBorders>
              <w:top w:val="nil"/>
              <w:left w:val="nil"/>
              <w:bottom w:val="nil"/>
              <w:right w:val="nil"/>
            </w:tcBorders>
            <w:shd w:val="clear" w:color="auto" w:fill="auto"/>
            <w:vAlign w:val="bottom"/>
            <w:hideMark/>
          </w:tcPr>
          <w:p w14:paraId="64933A60"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7F335DF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0A9F9C4" w14:textId="77777777" w:rsidR="009D1E51" w:rsidRPr="009D1E51" w:rsidRDefault="009D1E51" w:rsidP="009D1E51">
            <w:pPr>
              <w:spacing w:line="240" w:lineRule="auto"/>
              <w:jc w:val="right"/>
              <w:rPr>
                <w:rFonts w:cs="Arial"/>
                <w:sz w:val="12"/>
                <w:szCs w:val="12"/>
              </w:rPr>
            </w:pPr>
            <w:r w:rsidRPr="009D1E51">
              <w:rPr>
                <w:rFonts w:cs="Arial"/>
                <w:sz w:val="12"/>
                <w:szCs w:val="12"/>
              </w:rPr>
              <w:t>3 820</w:t>
            </w:r>
          </w:p>
        </w:tc>
        <w:tc>
          <w:tcPr>
            <w:tcW w:w="627" w:type="pct"/>
            <w:tcBorders>
              <w:top w:val="nil"/>
              <w:left w:val="nil"/>
              <w:bottom w:val="nil"/>
              <w:right w:val="nil"/>
            </w:tcBorders>
            <w:shd w:val="clear" w:color="auto" w:fill="auto"/>
            <w:noWrap/>
            <w:vAlign w:val="center"/>
            <w:hideMark/>
          </w:tcPr>
          <w:p w14:paraId="43DFD767" w14:textId="77777777" w:rsidR="009D1E51" w:rsidRPr="009D1E51" w:rsidRDefault="009D1E51" w:rsidP="009D1E51">
            <w:pPr>
              <w:spacing w:line="240" w:lineRule="auto"/>
              <w:jc w:val="right"/>
              <w:rPr>
                <w:rFonts w:cs="Arial"/>
                <w:sz w:val="12"/>
                <w:szCs w:val="12"/>
              </w:rPr>
            </w:pPr>
            <w:r w:rsidRPr="009D1E51">
              <w:rPr>
                <w:rFonts w:cs="Arial"/>
                <w:sz w:val="12"/>
                <w:szCs w:val="12"/>
              </w:rPr>
              <w:t>3 819,97</w:t>
            </w:r>
          </w:p>
        </w:tc>
        <w:tc>
          <w:tcPr>
            <w:tcW w:w="394" w:type="pct"/>
            <w:tcBorders>
              <w:top w:val="nil"/>
              <w:left w:val="nil"/>
              <w:bottom w:val="nil"/>
              <w:right w:val="nil"/>
            </w:tcBorders>
            <w:shd w:val="clear" w:color="auto" w:fill="auto"/>
            <w:noWrap/>
            <w:vAlign w:val="center"/>
            <w:hideMark/>
          </w:tcPr>
          <w:p w14:paraId="7D57665A"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A27D4F6" w14:textId="77777777" w:rsidTr="009D1E51">
        <w:trPr>
          <w:trHeight w:val="85"/>
        </w:trPr>
        <w:tc>
          <w:tcPr>
            <w:tcW w:w="2926" w:type="pct"/>
            <w:tcBorders>
              <w:top w:val="nil"/>
              <w:left w:val="nil"/>
              <w:bottom w:val="nil"/>
              <w:right w:val="nil"/>
            </w:tcBorders>
            <w:shd w:val="clear" w:color="auto" w:fill="auto"/>
            <w:vAlign w:val="bottom"/>
            <w:hideMark/>
          </w:tcPr>
          <w:p w14:paraId="6B6893C8"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25FA464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D6818D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D8DEFA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92EF988" w14:textId="77777777" w:rsidR="009D1E51" w:rsidRPr="009D1E51" w:rsidRDefault="009D1E51" w:rsidP="009D1E51">
            <w:pPr>
              <w:spacing w:line="240" w:lineRule="auto"/>
              <w:rPr>
                <w:rFonts w:ascii="Times New Roman" w:hAnsi="Times New Roman"/>
                <w:sz w:val="12"/>
                <w:szCs w:val="12"/>
              </w:rPr>
            </w:pPr>
          </w:p>
        </w:tc>
      </w:tr>
      <w:tr w:rsidR="009D1E51" w:rsidRPr="009D1E51" w14:paraId="0A05E6E2" w14:textId="77777777" w:rsidTr="009D1E51">
        <w:trPr>
          <w:trHeight w:val="85"/>
        </w:trPr>
        <w:tc>
          <w:tcPr>
            <w:tcW w:w="2926" w:type="pct"/>
            <w:tcBorders>
              <w:top w:val="nil"/>
              <w:left w:val="nil"/>
              <w:bottom w:val="nil"/>
              <w:right w:val="nil"/>
            </w:tcBorders>
            <w:shd w:val="clear" w:color="auto" w:fill="auto"/>
            <w:vAlign w:val="center"/>
            <w:hideMark/>
          </w:tcPr>
          <w:p w14:paraId="0521B34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85495</w:t>
            </w:r>
          </w:p>
        </w:tc>
        <w:tc>
          <w:tcPr>
            <w:tcW w:w="425" w:type="pct"/>
            <w:tcBorders>
              <w:top w:val="nil"/>
              <w:left w:val="nil"/>
              <w:bottom w:val="nil"/>
              <w:right w:val="nil"/>
            </w:tcBorders>
            <w:shd w:val="clear" w:color="auto" w:fill="auto"/>
            <w:vAlign w:val="center"/>
            <w:hideMark/>
          </w:tcPr>
          <w:p w14:paraId="78E6FFA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0E9D213" w14:textId="77777777" w:rsidR="009D1E51" w:rsidRPr="009D1E51" w:rsidRDefault="009D1E51" w:rsidP="009D1E51">
            <w:pPr>
              <w:spacing w:line="240" w:lineRule="auto"/>
              <w:jc w:val="right"/>
              <w:rPr>
                <w:rFonts w:cs="Arial"/>
                <w:sz w:val="12"/>
                <w:szCs w:val="12"/>
              </w:rPr>
            </w:pPr>
            <w:r w:rsidRPr="009D1E51">
              <w:rPr>
                <w:rFonts w:cs="Arial"/>
                <w:sz w:val="12"/>
                <w:szCs w:val="12"/>
              </w:rPr>
              <w:t>75 500</w:t>
            </w:r>
          </w:p>
        </w:tc>
        <w:tc>
          <w:tcPr>
            <w:tcW w:w="627" w:type="pct"/>
            <w:tcBorders>
              <w:top w:val="nil"/>
              <w:left w:val="nil"/>
              <w:bottom w:val="nil"/>
              <w:right w:val="nil"/>
            </w:tcBorders>
            <w:shd w:val="clear" w:color="auto" w:fill="auto"/>
            <w:noWrap/>
            <w:vAlign w:val="center"/>
            <w:hideMark/>
          </w:tcPr>
          <w:p w14:paraId="352D1638" w14:textId="77777777" w:rsidR="009D1E51" w:rsidRPr="009D1E51" w:rsidRDefault="009D1E51" w:rsidP="009D1E51">
            <w:pPr>
              <w:spacing w:line="240" w:lineRule="auto"/>
              <w:jc w:val="right"/>
              <w:rPr>
                <w:rFonts w:cs="Arial"/>
                <w:sz w:val="12"/>
                <w:szCs w:val="12"/>
              </w:rPr>
            </w:pPr>
            <w:r w:rsidRPr="009D1E51">
              <w:rPr>
                <w:rFonts w:cs="Arial"/>
                <w:sz w:val="12"/>
                <w:szCs w:val="12"/>
              </w:rPr>
              <w:t>67 871,31</w:t>
            </w:r>
          </w:p>
        </w:tc>
        <w:tc>
          <w:tcPr>
            <w:tcW w:w="394" w:type="pct"/>
            <w:tcBorders>
              <w:top w:val="nil"/>
              <w:left w:val="nil"/>
              <w:bottom w:val="nil"/>
              <w:right w:val="nil"/>
            </w:tcBorders>
            <w:shd w:val="clear" w:color="auto" w:fill="auto"/>
            <w:noWrap/>
            <w:vAlign w:val="center"/>
            <w:hideMark/>
          </w:tcPr>
          <w:p w14:paraId="1DBA2ABA" w14:textId="77777777" w:rsidR="009D1E51" w:rsidRPr="009D1E51" w:rsidRDefault="009D1E51" w:rsidP="009D1E51">
            <w:pPr>
              <w:spacing w:line="240" w:lineRule="auto"/>
              <w:jc w:val="right"/>
              <w:rPr>
                <w:rFonts w:cs="Arial"/>
                <w:sz w:val="12"/>
                <w:szCs w:val="12"/>
              </w:rPr>
            </w:pPr>
            <w:r w:rsidRPr="009D1E51">
              <w:rPr>
                <w:rFonts w:cs="Arial"/>
                <w:sz w:val="12"/>
                <w:szCs w:val="12"/>
              </w:rPr>
              <w:t>89,9%</w:t>
            </w:r>
          </w:p>
        </w:tc>
      </w:tr>
      <w:tr w:rsidR="009D1E51" w:rsidRPr="009D1E51" w14:paraId="10053B2E" w14:textId="77777777" w:rsidTr="009D1E51">
        <w:trPr>
          <w:trHeight w:val="85"/>
        </w:trPr>
        <w:tc>
          <w:tcPr>
            <w:tcW w:w="2926" w:type="pct"/>
            <w:tcBorders>
              <w:top w:val="nil"/>
              <w:left w:val="nil"/>
              <w:bottom w:val="nil"/>
              <w:right w:val="nil"/>
            </w:tcBorders>
            <w:shd w:val="clear" w:color="auto" w:fill="auto"/>
            <w:vAlign w:val="center"/>
            <w:hideMark/>
          </w:tcPr>
          <w:p w14:paraId="1F772041"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381D214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092551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8D74B5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67134DA" w14:textId="77777777" w:rsidR="009D1E51" w:rsidRPr="009D1E51" w:rsidRDefault="009D1E51" w:rsidP="009D1E51">
            <w:pPr>
              <w:spacing w:line="240" w:lineRule="auto"/>
              <w:rPr>
                <w:rFonts w:ascii="Times New Roman" w:hAnsi="Times New Roman"/>
                <w:sz w:val="12"/>
                <w:szCs w:val="12"/>
              </w:rPr>
            </w:pPr>
          </w:p>
        </w:tc>
      </w:tr>
      <w:tr w:rsidR="009D1E51" w:rsidRPr="009D1E51" w14:paraId="21C61B78" w14:textId="77777777" w:rsidTr="009D1E51">
        <w:trPr>
          <w:trHeight w:val="85"/>
        </w:trPr>
        <w:tc>
          <w:tcPr>
            <w:tcW w:w="2926" w:type="pct"/>
            <w:tcBorders>
              <w:top w:val="nil"/>
              <w:left w:val="nil"/>
              <w:bottom w:val="nil"/>
              <w:right w:val="nil"/>
            </w:tcBorders>
            <w:shd w:val="clear" w:color="auto" w:fill="auto"/>
            <w:vAlign w:val="center"/>
            <w:hideMark/>
          </w:tcPr>
          <w:p w14:paraId="33BC1F17"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530184D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7C5294A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71ED03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426DBAC" w14:textId="77777777" w:rsidR="009D1E51" w:rsidRPr="009D1E51" w:rsidRDefault="009D1E51" w:rsidP="009D1E51">
            <w:pPr>
              <w:spacing w:line="240" w:lineRule="auto"/>
              <w:rPr>
                <w:rFonts w:ascii="Times New Roman" w:hAnsi="Times New Roman"/>
                <w:sz w:val="12"/>
                <w:szCs w:val="12"/>
              </w:rPr>
            </w:pPr>
          </w:p>
        </w:tc>
      </w:tr>
      <w:tr w:rsidR="009D1E51" w:rsidRPr="009D1E51" w14:paraId="3E8B9876" w14:textId="77777777" w:rsidTr="009D1E51">
        <w:trPr>
          <w:trHeight w:val="85"/>
        </w:trPr>
        <w:tc>
          <w:tcPr>
            <w:tcW w:w="2926" w:type="pct"/>
            <w:tcBorders>
              <w:top w:val="nil"/>
              <w:left w:val="nil"/>
              <w:bottom w:val="nil"/>
              <w:right w:val="nil"/>
            </w:tcBorders>
            <w:shd w:val="clear" w:color="auto" w:fill="auto"/>
            <w:vAlign w:val="center"/>
            <w:hideMark/>
          </w:tcPr>
          <w:p w14:paraId="4818971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2695F0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F6EFA7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F8C65B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8285681" w14:textId="77777777" w:rsidR="009D1E51" w:rsidRPr="009D1E51" w:rsidRDefault="009D1E51" w:rsidP="009D1E51">
            <w:pPr>
              <w:spacing w:line="240" w:lineRule="auto"/>
              <w:rPr>
                <w:rFonts w:ascii="Times New Roman" w:hAnsi="Times New Roman"/>
                <w:sz w:val="12"/>
                <w:szCs w:val="12"/>
              </w:rPr>
            </w:pPr>
          </w:p>
        </w:tc>
      </w:tr>
      <w:tr w:rsidR="009D1E51" w:rsidRPr="009D1E51" w14:paraId="090382F0" w14:textId="77777777" w:rsidTr="009D1E51">
        <w:trPr>
          <w:trHeight w:val="85"/>
        </w:trPr>
        <w:tc>
          <w:tcPr>
            <w:tcW w:w="2926" w:type="pct"/>
            <w:tcBorders>
              <w:top w:val="nil"/>
              <w:left w:val="nil"/>
              <w:bottom w:val="nil"/>
              <w:right w:val="nil"/>
            </w:tcBorders>
            <w:shd w:val="clear" w:color="auto" w:fill="auto"/>
            <w:vAlign w:val="center"/>
            <w:hideMark/>
          </w:tcPr>
          <w:p w14:paraId="0C64BB9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0F7E3A39"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88C5B6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B9C195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E854060" w14:textId="77777777" w:rsidR="009D1E51" w:rsidRPr="009D1E51" w:rsidRDefault="009D1E51" w:rsidP="009D1E51">
            <w:pPr>
              <w:spacing w:line="240" w:lineRule="auto"/>
              <w:rPr>
                <w:rFonts w:ascii="Times New Roman" w:hAnsi="Times New Roman"/>
                <w:sz w:val="12"/>
                <w:szCs w:val="12"/>
              </w:rPr>
            </w:pPr>
          </w:p>
        </w:tc>
      </w:tr>
      <w:tr w:rsidR="009D1E51" w:rsidRPr="009D1E51" w14:paraId="7A18B8BF" w14:textId="77777777" w:rsidTr="009D1E51">
        <w:trPr>
          <w:trHeight w:val="85"/>
        </w:trPr>
        <w:tc>
          <w:tcPr>
            <w:tcW w:w="2926" w:type="pct"/>
            <w:tcBorders>
              <w:top w:val="nil"/>
              <w:left w:val="nil"/>
              <w:bottom w:val="nil"/>
              <w:right w:val="nil"/>
            </w:tcBorders>
            <w:shd w:val="clear" w:color="auto" w:fill="auto"/>
            <w:vAlign w:val="bottom"/>
            <w:hideMark/>
          </w:tcPr>
          <w:p w14:paraId="66C2DF91" w14:textId="77777777" w:rsidR="009D1E51" w:rsidRPr="009D1E51" w:rsidRDefault="009D1E51" w:rsidP="009D1E51">
            <w:pPr>
              <w:spacing w:line="240" w:lineRule="auto"/>
              <w:jc w:val="both"/>
              <w:rPr>
                <w:rFonts w:cs="Arial"/>
                <w:sz w:val="12"/>
                <w:szCs w:val="12"/>
              </w:rPr>
            </w:pPr>
            <w:r w:rsidRPr="009D1E51">
              <w:rPr>
                <w:rFonts w:cs="Arial"/>
                <w:sz w:val="12"/>
                <w:szCs w:val="12"/>
              </w:rPr>
              <w:t>Nagrody konkursowe</w:t>
            </w:r>
          </w:p>
        </w:tc>
        <w:tc>
          <w:tcPr>
            <w:tcW w:w="425" w:type="pct"/>
            <w:tcBorders>
              <w:top w:val="nil"/>
              <w:left w:val="nil"/>
              <w:bottom w:val="nil"/>
              <w:right w:val="nil"/>
            </w:tcBorders>
            <w:shd w:val="clear" w:color="auto" w:fill="auto"/>
            <w:noWrap/>
            <w:vAlign w:val="bottom"/>
            <w:hideMark/>
          </w:tcPr>
          <w:p w14:paraId="5D07A83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9CD77CA" w14:textId="77777777" w:rsidR="009D1E51" w:rsidRPr="009D1E51" w:rsidRDefault="009D1E51" w:rsidP="009D1E51">
            <w:pPr>
              <w:spacing w:line="240" w:lineRule="auto"/>
              <w:jc w:val="right"/>
              <w:rPr>
                <w:rFonts w:cs="Arial"/>
                <w:sz w:val="12"/>
                <w:szCs w:val="12"/>
              </w:rPr>
            </w:pPr>
            <w:r w:rsidRPr="009D1E51">
              <w:rPr>
                <w:rFonts w:cs="Arial"/>
                <w:sz w:val="12"/>
                <w:szCs w:val="12"/>
              </w:rPr>
              <w:t>30 000</w:t>
            </w:r>
          </w:p>
        </w:tc>
        <w:tc>
          <w:tcPr>
            <w:tcW w:w="627" w:type="pct"/>
            <w:tcBorders>
              <w:top w:val="nil"/>
              <w:left w:val="nil"/>
              <w:bottom w:val="nil"/>
              <w:right w:val="nil"/>
            </w:tcBorders>
            <w:shd w:val="clear" w:color="auto" w:fill="auto"/>
            <w:noWrap/>
            <w:vAlign w:val="center"/>
            <w:hideMark/>
          </w:tcPr>
          <w:p w14:paraId="2A793522" w14:textId="77777777" w:rsidR="009D1E51" w:rsidRPr="009D1E51" w:rsidRDefault="009D1E51" w:rsidP="009D1E51">
            <w:pPr>
              <w:spacing w:line="240" w:lineRule="auto"/>
              <w:jc w:val="right"/>
              <w:rPr>
                <w:rFonts w:cs="Arial"/>
                <w:sz w:val="12"/>
                <w:szCs w:val="12"/>
              </w:rPr>
            </w:pPr>
            <w:r w:rsidRPr="009D1E51">
              <w:rPr>
                <w:rFonts w:cs="Arial"/>
                <w:sz w:val="12"/>
                <w:szCs w:val="12"/>
              </w:rPr>
              <w:t>26 431,38</w:t>
            </w:r>
          </w:p>
        </w:tc>
        <w:tc>
          <w:tcPr>
            <w:tcW w:w="394" w:type="pct"/>
            <w:tcBorders>
              <w:top w:val="nil"/>
              <w:left w:val="nil"/>
              <w:bottom w:val="nil"/>
              <w:right w:val="nil"/>
            </w:tcBorders>
            <w:shd w:val="clear" w:color="auto" w:fill="auto"/>
            <w:noWrap/>
            <w:vAlign w:val="center"/>
            <w:hideMark/>
          </w:tcPr>
          <w:p w14:paraId="06F82E66" w14:textId="77777777" w:rsidR="009D1E51" w:rsidRPr="009D1E51" w:rsidRDefault="009D1E51" w:rsidP="009D1E51">
            <w:pPr>
              <w:spacing w:line="240" w:lineRule="auto"/>
              <w:jc w:val="right"/>
              <w:rPr>
                <w:rFonts w:cs="Arial"/>
                <w:sz w:val="12"/>
                <w:szCs w:val="12"/>
              </w:rPr>
            </w:pPr>
            <w:r w:rsidRPr="009D1E51">
              <w:rPr>
                <w:rFonts w:cs="Arial"/>
                <w:sz w:val="12"/>
                <w:szCs w:val="12"/>
              </w:rPr>
              <w:t>88,1%</w:t>
            </w:r>
          </w:p>
        </w:tc>
      </w:tr>
      <w:tr w:rsidR="009D1E51" w:rsidRPr="009D1E51" w14:paraId="384E1BB7" w14:textId="77777777" w:rsidTr="009D1E51">
        <w:trPr>
          <w:trHeight w:val="85"/>
        </w:trPr>
        <w:tc>
          <w:tcPr>
            <w:tcW w:w="2926" w:type="pct"/>
            <w:tcBorders>
              <w:top w:val="nil"/>
              <w:left w:val="nil"/>
              <w:bottom w:val="nil"/>
              <w:right w:val="nil"/>
            </w:tcBorders>
            <w:shd w:val="clear" w:color="auto" w:fill="auto"/>
            <w:vAlign w:val="bottom"/>
            <w:hideMark/>
          </w:tcPr>
          <w:p w14:paraId="21747259"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0B5376A9"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BFBD8F6" w14:textId="77777777" w:rsidR="009D1E51" w:rsidRPr="009D1E51" w:rsidRDefault="009D1E51" w:rsidP="009D1E51">
            <w:pPr>
              <w:spacing w:line="240" w:lineRule="auto"/>
              <w:jc w:val="right"/>
              <w:rPr>
                <w:rFonts w:cs="Arial"/>
                <w:sz w:val="12"/>
                <w:szCs w:val="12"/>
              </w:rPr>
            </w:pPr>
            <w:r w:rsidRPr="009D1E51">
              <w:rPr>
                <w:rFonts w:cs="Arial"/>
                <w:sz w:val="12"/>
                <w:szCs w:val="12"/>
              </w:rPr>
              <w:t>22 800</w:t>
            </w:r>
          </w:p>
        </w:tc>
        <w:tc>
          <w:tcPr>
            <w:tcW w:w="627" w:type="pct"/>
            <w:tcBorders>
              <w:top w:val="nil"/>
              <w:left w:val="nil"/>
              <w:bottom w:val="nil"/>
              <w:right w:val="nil"/>
            </w:tcBorders>
            <w:shd w:val="clear" w:color="auto" w:fill="auto"/>
            <w:noWrap/>
            <w:vAlign w:val="center"/>
            <w:hideMark/>
          </w:tcPr>
          <w:p w14:paraId="27BF0540" w14:textId="77777777" w:rsidR="009D1E51" w:rsidRPr="009D1E51" w:rsidRDefault="009D1E51" w:rsidP="009D1E51">
            <w:pPr>
              <w:spacing w:line="240" w:lineRule="auto"/>
              <w:jc w:val="right"/>
              <w:rPr>
                <w:rFonts w:cs="Arial"/>
                <w:sz w:val="12"/>
                <w:szCs w:val="12"/>
              </w:rPr>
            </w:pPr>
            <w:r w:rsidRPr="009D1E51">
              <w:rPr>
                <w:rFonts w:cs="Arial"/>
                <w:sz w:val="12"/>
                <w:szCs w:val="12"/>
              </w:rPr>
              <w:t>19 598,82</w:t>
            </w:r>
          </w:p>
        </w:tc>
        <w:tc>
          <w:tcPr>
            <w:tcW w:w="394" w:type="pct"/>
            <w:tcBorders>
              <w:top w:val="nil"/>
              <w:left w:val="nil"/>
              <w:bottom w:val="nil"/>
              <w:right w:val="nil"/>
            </w:tcBorders>
            <w:shd w:val="clear" w:color="auto" w:fill="auto"/>
            <w:noWrap/>
            <w:vAlign w:val="center"/>
            <w:hideMark/>
          </w:tcPr>
          <w:p w14:paraId="66391E59" w14:textId="77777777" w:rsidR="009D1E51" w:rsidRPr="009D1E51" w:rsidRDefault="009D1E51" w:rsidP="009D1E51">
            <w:pPr>
              <w:spacing w:line="240" w:lineRule="auto"/>
              <w:jc w:val="right"/>
              <w:rPr>
                <w:rFonts w:cs="Arial"/>
                <w:sz w:val="12"/>
                <w:szCs w:val="12"/>
              </w:rPr>
            </w:pPr>
            <w:r w:rsidRPr="009D1E51">
              <w:rPr>
                <w:rFonts w:cs="Arial"/>
                <w:sz w:val="12"/>
                <w:szCs w:val="12"/>
              </w:rPr>
              <w:t>86,0%</w:t>
            </w:r>
          </w:p>
        </w:tc>
      </w:tr>
      <w:tr w:rsidR="009D1E51" w:rsidRPr="009D1E51" w14:paraId="22DF51C1" w14:textId="77777777" w:rsidTr="009D1E51">
        <w:trPr>
          <w:trHeight w:val="85"/>
        </w:trPr>
        <w:tc>
          <w:tcPr>
            <w:tcW w:w="2926" w:type="pct"/>
            <w:tcBorders>
              <w:top w:val="nil"/>
              <w:left w:val="nil"/>
              <w:bottom w:val="nil"/>
              <w:right w:val="nil"/>
            </w:tcBorders>
            <w:shd w:val="clear" w:color="auto" w:fill="auto"/>
            <w:vAlign w:val="bottom"/>
            <w:hideMark/>
          </w:tcPr>
          <w:p w14:paraId="278A1E17"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78B10D5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B593977" w14:textId="77777777" w:rsidR="009D1E51" w:rsidRPr="009D1E51" w:rsidRDefault="009D1E51" w:rsidP="009D1E51">
            <w:pPr>
              <w:spacing w:line="240" w:lineRule="auto"/>
              <w:jc w:val="right"/>
              <w:rPr>
                <w:rFonts w:cs="Arial"/>
                <w:sz w:val="12"/>
                <w:szCs w:val="12"/>
              </w:rPr>
            </w:pPr>
            <w:r w:rsidRPr="009D1E51">
              <w:rPr>
                <w:rFonts w:cs="Arial"/>
                <w:sz w:val="12"/>
                <w:szCs w:val="12"/>
              </w:rPr>
              <w:t>22 700</w:t>
            </w:r>
          </w:p>
        </w:tc>
        <w:tc>
          <w:tcPr>
            <w:tcW w:w="627" w:type="pct"/>
            <w:tcBorders>
              <w:top w:val="nil"/>
              <w:left w:val="nil"/>
              <w:bottom w:val="nil"/>
              <w:right w:val="nil"/>
            </w:tcBorders>
            <w:shd w:val="clear" w:color="auto" w:fill="auto"/>
            <w:noWrap/>
            <w:vAlign w:val="center"/>
            <w:hideMark/>
          </w:tcPr>
          <w:p w14:paraId="68FE5E13" w14:textId="77777777" w:rsidR="009D1E51" w:rsidRPr="009D1E51" w:rsidRDefault="009D1E51" w:rsidP="009D1E51">
            <w:pPr>
              <w:spacing w:line="240" w:lineRule="auto"/>
              <w:jc w:val="right"/>
              <w:rPr>
                <w:rFonts w:cs="Arial"/>
                <w:sz w:val="12"/>
                <w:szCs w:val="12"/>
              </w:rPr>
            </w:pPr>
            <w:r w:rsidRPr="009D1E51">
              <w:rPr>
                <w:rFonts w:cs="Arial"/>
                <w:sz w:val="12"/>
                <w:szCs w:val="12"/>
              </w:rPr>
              <w:t>21 841,11</w:t>
            </w:r>
          </w:p>
        </w:tc>
        <w:tc>
          <w:tcPr>
            <w:tcW w:w="394" w:type="pct"/>
            <w:tcBorders>
              <w:top w:val="nil"/>
              <w:left w:val="nil"/>
              <w:bottom w:val="nil"/>
              <w:right w:val="nil"/>
            </w:tcBorders>
            <w:shd w:val="clear" w:color="auto" w:fill="auto"/>
            <w:noWrap/>
            <w:vAlign w:val="center"/>
            <w:hideMark/>
          </w:tcPr>
          <w:p w14:paraId="016BE290" w14:textId="77777777" w:rsidR="009D1E51" w:rsidRPr="009D1E51" w:rsidRDefault="009D1E51" w:rsidP="009D1E51">
            <w:pPr>
              <w:spacing w:line="240" w:lineRule="auto"/>
              <w:jc w:val="right"/>
              <w:rPr>
                <w:rFonts w:cs="Arial"/>
                <w:sz w:val="12"/>
                <w:szCs w:val="12"/>
              </w:rPr>
            </w:pPr>
            <w:r w:rsidRPr="009D1E51">
              <w:rPr>
                <w:rFonts w:cs="Arial"/>
                <w:sz w:val="12"/>
                <w:szCs w:val="12"/>
              </w:rPr>
              <w:t>96,2%</w:t>
            </w:r>
          </w:p>
        </w:tc>
      </w:tr>
      <w:tr w:rsidR="009D1E51" w:rsidRPr="009D1E51" w14:paraId="3414AF5D" w14:textId="77777777" w:rsidTr="009D1E51">
        <w:trPr>
          <w:trHeight w:val="85"/>
        </w:trPr>
        <w:tc>
          <w:tcPr>
            <w:tcW w:w="2926" w:type="pct"/>
            <w:tcBorders>
              <w:top w:val="nil"/>
              <w:left w:val="nil"/>
              <w:bottom w:val="nil"/>
              <w:right w:val="nil"/>
            </w:tcBorders>
            <w:shd w:val="clear" w:color="auto" w:fill="auto"/>
            <w:vAlign w:val="bottom"/>
            <w:hideMark/>
          </w:tcPr>
          <w:p w14:paraId="6C502FBB"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5B43FD6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A5C256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C142FA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D759CFF" w14:textId="77777777" w:rsidR="009D1E51" w:rsidRPr="009D1E51" w:rsidRDefault="009D1E51" w:rsidP="009D1E51">
            <w:pPr>
              <w:spacing w:line="240" w:lineRule="auto"/>
              <w:rPr>
                <w:rFonts w:ascii="Times New Roman" w:hAnsi="Times New Roman"/>
                <w:sz w:val="12"/>
                <w:szCs w:val="12"/>
              </w:rPr>
            </w:pPr>
          </w:p>
        </w:tc>
      </w:tr>
      <w:tr w:rsidR="009D1E51" w:rsidRPr="009D1E51" w14:paraId="1B2F3522" w14:textId="77777777" w:rsidTr="009D1E51">
        <w:trPr>
          <w:trHeight w:val="85"/>
        </w:trPr>
        <w:tc>
          <w:tcPr>
            <w:tcW w:w="2926" w:type="pct"/>
            <w:tcBorders>
              <w:top w:val="nil"/>
              <w:left w:val="nil"/>
              <w:bottom w:val="nil"/>
              <w:right w:val="nil"/>
            </w:tcBorders>
            <w:shd w:val="clear" w:color="auto" w:fill="auto"/>
            <w:vAlign w:val="center"/>
            <w:hideMark/>
          </w:tcPr>
          <w:p w14:paraId="18985CA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282637CC"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D37667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1640AB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5FC4D52" w14:textId="77777777" w:rsidR="009D1E51" w:rsidRPr="009D1E51" w:rsidRDefault="009D1E51" w:rsidP="009D1E51">
            <w:pPr>
              <w:spacing w:line="240" w:lineRule="auto"/>
              <w:rPr>
                <w:rFonts w:ascii="Times New Roman" w:hAnsi="Times New Roman"/>
                <w:sz w:val="12"/>
                <w:szCs w:val="12"/>
              </w:rPr>
            </w:pPr>
          </w:p>
        </w:tc>
      </w:tr>
      <w:tr w:rsidR="009D1E51" w:rsidRPr="009D1E51" w14:paraId="7DD61679" w14:textId="77777777" w:rsidTr="009D1E51">
        <w:trPr>
          <w:trHeight w:val="85"/>
        </w:trPr>
        <w:tc>
          <w:tcPr>
            <w:tcW w:w="2926" w:type="pct"/>
            <w:tcBorders>
              <w:top w:val="nil"/>
              <w:left w:val="nil"/>
              <w:bottom w:val="nil"/>
              <w:right w:val="nil"/>
            </w:tcBorders>
            <w:shd w:val="clear" w:color="auto" w:fill="auto"/>
            <w:vAlign w:val="center"/>
            <w:hideMark/>
          </w:tcPr>
          <w:p w14:paraId="7D1613D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noWrap/>
            <w:vAlign w:val="center"/>
            <w:hideMark/>
          </w:tcPr>
          <w:p w14:paraId="5305268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07A4050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A628EC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20D2875" w14:textId="77777777" w:rsidR="009D1E51" w:rsidRPr="009D1E51" w:rsidRDefault="009D1E51" w:rsidP="009D1E51">
            <w:pPr>
              <w:spacing w:line="240" w:lineRule="auto"/>
              <w:rPr>
                <w:rFonts w:ascii="Times New Roman" w:hAnsi="Times New Roman"/>
                <w:sz w:val="12"/>
                <w:szCs w:val="12"/>
              </w:rPr>
            </w:pPr>
          </w:p>
        </w:tc>
      </w:tr>
      <w:tr w:rsidR="009D1E51" w:rsidRPr="009D1E51" w14:paraId="59355D2F" w14:textId="77777777" w:rsidTr="009D1E51">
        <w:trPr>
          <w:trHeight w:val="85"/>
        </w:trPr>
        <w:tc>
          <w:tcPr>
            <w:tcW w:w="2926" w:type="pct"/>
            <w:tcBorders>
              <w:top w:val="nil"/>
              <w:left w:val="nil"/>
              <w:bottom w:val="nil"/>
              <w:right w:val="nil"/>
            </w:tcBorders>
            <w:shd w:val="clear" w:color="auto" w:fill="auto"/>
            <w:vAlign w:val="center"/>
            <w:hideMark/>
          </w:tcPr>
          <w:p w14:paraId="1929177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noWrap/>
            <w:vAlign w:val="center"/>
            <w:hideMark/>
          </w:tcPr>
          <w:p w14:paraId="587625A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78EF69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297F6C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AE2C892" w14:textId="77777777" w:rsidR="009D1E51" w:rsidRPr="009D1E51" w:rsidRDefault="009D1E51" w:rsidP="009D1E51">
            <w:pPr>
              <w:spacing w:line="240" w:lineRule="auto"/>
              <w:rPr>
                <w:rFonts w:ascii="Times New Roman" w:hAnsi="Times New Roman"/>
                <w:sz w:val="12"/>
                <w:szCs w:val="12"/>
              </w:rPr>
            </w:pPr>
          </w:p>
        </w:tc>
      </w:tr>
      <w:tr w:rsidR="009D1E51" w:rsidRPr="009D1E51" w14:paraId="6668C4AE" w14:textId="77777777" w:rsidTr="009D1E51">
        <w:trPr>
          <w:trHeight w:val="85"/>
        </w:trPr>
        <w:tc>
          <w:tcPr>
            <w:tcW w:w="2926" w:type="pct"/>
            <w:tcBorders>
              <w:top w:val="nil"/>
              <w:left w:val="nil"/>
              <w:bottom w:val="nil"/>
              <w:right w:val="nil"/>
            </w:tcBorders>
            <w:shd w:val="clear" w:color="auto" w:fill="auto"/>
            <w:vAlign w:val="center"/>
            <w:hideMark/>
          </w:tcPr>
          <w:p w14:paraId="6F44AD3C"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38B6DCD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A4322A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C957F3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E3E484E" w14:textId="77777777" w:rsidR="009D1E51" w:rsidRPr="009D1E51" w:rsidRDefault="009D1E51" w:rsidP="009D1E51">
            <w:pPr>
              <w:spacing w:line="240" w:lineRule="auto"/>
              <w:rPr>
                <w:rFonts w:ascii="Times New Roman" w:hAnsi="Times New Roman"/>
                <w:sz w:val="12"/>
                <w:szCs w:val="12"/>
              </w:rPr>
            </w:pPr>
          </w:p>
        </w:tc>
      </w:tr>
      <w:tr w:rsidR="009D1E51" w:rsidRPr="009D1E51" w14:paraId="7C03EA9A" w14:textId="77777777" w:rsidTr="009D1E51">
        <w:trPr>
          <w:trHeight w:val="85"/>
        </w:trPr>
        <w:tc>
          <w:tcPr>
            <w:tcW w:w="2926" w:type="pct"/>
            <w:tcBorders>
              <w:top w:val="nil"/>
              <w:left w:val="nil"/>
              <w:bottom w:val="nil"/>
              <w:right w:val="nil"/>
            </w:tcBorders>
            <w:shd w:val="clear" w:color="000000" w:fill="EAF1F6"/>
            <w:vAlign w:val="center"/>
            <w:hideMark/>
          </w:tcPr>
          <w:p w14:paraId="5C4E3A39"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Wypoczynek dzieci i młodzieży szkolnej - zadanie 7</w:t>
            </w:r>
          </w:p>
        </w:tc>
        <w:tc>
          <w:tcPr>
            <w:tcW w:w="425" w:type="pct"/>
            <w:tcBorders>
              <w:top w:val="nil"/>
              <w:left w:val="nil"/>
              <w:bottom w:val="nil"/>
              <w:right w:val="nil"/>
            </w:tcBorders>
            <w:shd w:val="clear" w:color="000000" w:fill="EAF1F6"/>
            <w:vAlign w:val="center"/>
            <w:hideMark/>
          </w:tcPr>
          <w:p w14:paraId="401C95F1"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23B1145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1 031 070</w:t>
            </w:r>
          </w:p>
        </w:tc>
        <w:tc>
          <w:tcPr>
            <w:tcW w:w="627" w:type="pct"/>
            <w:tcBorders>
              <w:top w:val="nil"/>
              <w:left w:val="nil"/>
              <w:bottom w:val="nil"/>
              <w:right w:val="nil"/>
            </w:tcBorders>
            <w:shd w:val="clear" w:color="000000" w:fill="EAF1F6"/>
            <w:vAlign w:val="center"/>
            <w:hideMark/>
          </w:tcPr>
          <w:p w14:paraId="5B664CF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1 030 974,36</w:t>
            </w:r>
          </w:p>
        </w:tc>
        <w:tc>
          <w:tcPr>
            <w:tcW w:w="394" w:type="pct"/>
            <w:tcBorders>
              <w:top w:val="nil"/>
              <w:left w:val="nil"/>
              <w:bottom w:val="nil"/>
              <w:right w:val="nil"/>
            </w:tcBorders>
            <w:shd w:val="clear" w:color="000000" w:fill="EAF1F6"/>
            <w:vAlign w:val="center"/>
            <w:hideMark/>
          </w:tcPr>
          <w:p w14:paraId="7EA4314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646ED903" w14:textId="77777777" w:rsidTr="009D1E51">
        <w:trPr>
          <w:trHeight w:val="85"/>
        </w:trPr>
        <w:tc>
          <w:tcPr>
            <w:tcW w:w="2926" w:type="pct"/>
            <w:tcBorders>
              <w:top w:val="nil"/>
              <w:left w:val="nil"/>
              <w:bottom w:val="nil"/>
              <w:right w:val="nil"/>
            </w:tcBorders>
            <w:shd w:val="clear" w:color="auto" w:fill="auto"/>
            <w:vAlign w:val="center"/>
            <w:hideMark/>
          </w:tcPr>
          <w:p w14:paraId="3D4C0690"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28A49C7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12D55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38E9A0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0B9012C" w14:textId="77777777" w:rsidR="009D1E51" w:rsidRPr="009D1E51" w:rsidRDefault="009D1E51" w:rsidP="009D1E51">
            <w:pPr>
              <w:spacing w:line="240" w:lineRule="auto"/>
              <w:rPr>
                <w:rFonts w:ascii="Times New Roman" w:hAnsi="Times New Roman"/>
                <w:sz w:val="12"/>
                <w:szCs w:val="12"/>
              </w:rPr>
            </w:pPr>
          </w:p>
        </w:tc>
      </w:tr>
      <w:tr w:rsidR="009D1E51" w:rsidRPr="009D1E51" w14:paraId="7D589FB9" w14:textId="77777777" w:rsidTr="009D1E51">
        <w:trPr>
          <w:trHeight w:val="85"/>
        </w:trPr>
        <w:tc>
          <w:tcPr>
            <w:tcW w:w="2926" w:type="pct"/>
            <w:tcBorders>
              <w:top w:val="nil"/>
              <w:left w:val="nil"/>
              <w:bottom w:val="nil"/>
              <w:right w:val="nil"/>
            </w:tcBorders>
            <w:shd w:val="clear" w:color="auto" w:fill="auto"/>
            <w:vAlign w:val="center"/>
            <w:hideMark/>
          </w:tcPr>
          <w:p w14:paraId="0B8834B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organizowanie wypoczynku dzieci i młodzieży</w:t>
            </w:r>
          </w:p>
        </w:tc>
        <w:tc>
          <w:tcPr>
            <w:tcW w:w="425" w:type="pct"/>
            <w:tcBorders>
              <w:top w:val="nil"/>
              <w:left w:val="nil"/>
              <w:bottom w:val="nil"/>
              <w:right w:val="nil"/>
            </w:tcBorders>
            <w:shd w:val="clear" w:color="auto" w:fill="auto"/>
            <w:noWrap/>
            <w:vAlign w:val="center"/>
            <w:hideMark/>
          </w:tcPr>
          <w:p w14:paraId="035BF8AD"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A5FB94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554782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491EDB2" w14:textId="77777777" w:rsidR="009D1E51" w:rsidRPr="009D1E51" w:rsidRDefault="009D1E51" w:rsidP="009D1E51">
            <w:pPr>
              <w:spacing w:line="240" w:lineRule="auto"/>
              <w:rPr>
                <w:rFonts w:ascii="Times New Roman" w:hAnsi="Times New Roman"/>
                <w:sz w:val="12"/>
                <w:szCs w:val="12"/>
              </w:rPr>
            </w:pPr>
          </w:p>
        </w:tc>
      </w:tr>
      <w:tr w:rsidR="009D1E51" w:rsidRPr="009D1E51" w14:paraId="0CF783AE" w14:textId="77777777" w:rsidTr="009D1E51">
        <w:trPr>
          <w:trHeight w:val="85"/>
        </w:trPr>
        <w:tc>
          <w:tcPr>
            <w:tcW w:w="2926" w:type="pct"/>
            <w:tcBorders>
              <w:top w:val="nil"/>
              <w:left w:val="nil"/>
              <w:bottom w:val="nil"/>
              <w:right w:val="nil"/>
            </w:tcBorders>
            <w:shd w:val="clear" w:color="auto" w:fill="auto"/>
            <w:vAlign w:val="center"/>
            <w:hideMark/>
          </w:tcPr>
          <w:p w14:paraId="4BF4892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F3E43E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2BFF19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8A45E0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4B7745B" w14:textId="77777777" w:rsidR="009D1E51" w:rsidRPr="009D1E51" w:rsidRDefault="009D1E51" w:rsidP="009D1E51">
            <w:pPr>
              <w:spacing w:line="240" w:lineRule="auto"/>
              <w:rPr>
                <w:rFonts w:ascii="Times New Roman" w:hAnsi="Times New Roman"/>
                <w:sz w:val="12"/>
                <w:szCs w:val="12"/>
              </w:rPr>
            </w:pPr>
          </w:p>
        </w:tc>
      </w:tr>
      <w:tr w:rsidR="009D1E51" w:rsidRPr="009D1E51" w14:paraId="00A0C258" w14:textId="77777777" w:rsidTr="009D1E51">
        <w:trPr>
          <w:trHeight w:val="85"/>
        </w:trPr>
        <w:tc>
          <w:tcPr>
            <w:tcW w:w="2926" w:type="pct"/>
            <w:tcBorders>
              <w:top w:val="nil"/>
              <w:left w:val="nil"/>
              <w:bottom w:val="nil"/>
              <w:right w:val="nil"/>
            </w:tcBorders>
            <w:shd w:val="clear" w:color="auto" w:fill="auto"/>
            <w:vAlign w:val="center"/>
            <w:hideMark/>
          </w:tcPr>
          <w:p w14:paraId="0E835BA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85412</w:t>
            </w:r>
          </w:p>
        </w:tc>
        <w:tc>
          <w:tcPr>
            <w:tcW w:w="425" w:type="pct"/>
            <w:tcBorders>
              <w:top w:val="nil"/>
              <w:left w:val="nil"/>
              <w:bottom w:val="nil"/>
              <w:right w:val="nil"/>
            </w:tcBorders>
            <w:shd w:val="clear" w:color="auto" w:fill="auto"/>
            <w:noWrap/>
            <w:vAlign w:val="center"/>
            <w:hideMark/>
          </w:tcPr>
          <w:p w14:paraId="60605E19"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C06E10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EF31A9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F4EE480" w14:textId="77777777" w:rsidR="009D1E51" w:rsidRPr="009D1E51" w:rsidRDefault="009D1E51" w:rsidP="009D1E51">
            <w:pPr>
              <w:spacing w:line="240" w:lineRule="auto"/>
              <w:rPr>
                <w:rFonts w:ascii="Times New Roman" w:hAnsi="Times New Roman"/>
                <w:sz w:val="12"/>
                <w:szCs w:val="12"/>
              </w:rPr>
            </w:pPr>
          </w:p>
        </w:tc>
      </w:tr>
      <w:tr w:rsidR="009D1E51" w:rsidRPr="009D1E51" w14:paraId="20E26E56" w14:textId="77777777" w:rsidTr="009D1E51">
        <w:trPr>
          <w:trHeight w:val="85"/>
        </w:trPr>
        <w:tc>
          <w:tcPr>
            <w:tcW w:w="2926" w:type="pct"/>
            <w:tcBorders>
              <w:top w:val="nil"/>
              <w:left w:val="nil"/>
              <w:bottom w:val="nil"/>
              <w:right w:val="nil"/>
            </w:tcBorders>
            <w:shd w:val="clear" w:color="auto" w:fill="auto"/>
            <w:vAlign w:val="center"/>
            <w:hideMark/>
          </w:tcPr>
          <w:p w14:paraId="324C542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545402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CB9D67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06481D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AD5A331" w14:textId="77777777" w:rsidR="009D1E51" w:rsidRPr="009D1E51" w:rsidRDefault="009D1E51" w:rsidP="009D1E51">
            <w:pPr>
              <w:spacing w:line="240" w:lineRule="auto"/>
              <w:rPr>
                <w:rFonts w:ascii="Times New Roman" w:hAnsi="Times New Roman"/>
                <w:sz w:val="12"/>
                <w:szCs w:val="12"/>
              </w:rPr>
            </w:pPr>
          </w:p>
        </w:tc>
      </w:tr>
      <w:tr w:rsidR="009D1E51" w:rsidRPr="009D1E51" w14:paraId="36B7CEE8" w14:textId="77777777" w:rsidTr="009D1E51">
        <w:trPr>
          <w:trHeight w:val="85"/>
        </w:trPr>
        <w:tc>
          <w:tcPr>
            <w:tcW w:w="2926" w:type="pct"/>
            <w:tcBorders>
              <w:top w:val="nil"/>
              <w:left w:val="nil"/>
              <w:bottom w:val="nil"/>
              <w:right w:val="nil"/>
            </w:tcBorders>
            <w:shd w:val="clear" w:color="auto" w:fill="auto"/>
            <w:vAlign w:val="center"/>
            <w:hideMark/>
          </w:tcPr>
          <w:p w14:paraId="29AFA37F" w14:textId="77777777" w:rsidR="009D1E51" w:rsidRPr="009D1E51" w:rsidRDefault="009D1E51" w:rsidP="009D1E51">
            <w:pPr>
              <w:spacing w:line="240" w:lineRule="auto"/>
              <w:jc w:val="both"/>
              <w:rPr>
                <w:rFonts w:cs="Arial"/>
                <w:sz w:val="12"/>
                <w:szCs w:val="12"/>
              </w:rPr>
            </w:pPr>
            <w:r w:rsidRPr="009D1E51">
              <w:rPr>
                <w:rFonts w:cs="Arial"/>
                <w:sz w:val="12"/>
                <w:szCs w:val="12"/>
              </w:rPr>
              <w:t>Organizacja wypoczynku dzieci i młodzieży, w tym realizacja Warszawskiej Akcji "Lato/Zima w Mieście".</w:t>
            </w:r>
          </w:p>
        </w:tc>
        <w:tc>
          <w:tcPr>
            <w:tcW w:w="425" w:type="pct"/>
            <w:tcBorders>
              <w:top w:val="nil"/>
              <w:left w:val="nil"/>
              <w:bottom w:val="nil"/>
              <w:right w:val="nil"/>
            </w:tcBorders>
            <w:shd w:val="clear" w:color="auto" w:fill="auto"/>
            <w:vAlign w:val="center"/>
            <w:hideMark/>
          </w:tcPr>
          <w:p w14:paraId="52201933"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14:paraId="3473A01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2D1F8D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C43F917" w14:textId="77777777" w:rsidR="009D1E51" w:rsidRPr="009D1E51" w:rsidRDefault="009D1E51" w:rsidP="009D1E51">
            <w:pPr>
              <w:spacing w:line="240" w:lineRule="auto"/>
              <w:rPr>
                <w:rFonts w:ascii="Times New Roman" w:hAnsi="Times New Roman"/>
                <w:sz w:val="12"/>
                <w:szCs w:val="12"/>
              </w:rPr>
            </w:pPr>
          </w:p>
        </w:tc>
      </w:tr>
      <w:tr w:rsidR="009D1E51" w:rsidRPr="009D1E51" w14:paraId="038CE266" w14:textId="77777777" w:rsidTr="009D1E51">
        <w:trPr>
          <w:trHeight w:val="85"/>
        </w:trPr>
        <w:tc>
          <w:tcPr>
            <w:tcW w:w="2926" w:type="pct"/>
            <w:tcBorders>
              <w:top w:val="nil"/>
              <w:left w:val="nil"/>
              <w:bottom w:val="nil"/>
              <w:right w:val="nil"/>
            </w:tcBorders>
            <w:shd w:val="clear" w:color="auto" w:fill="auto"/>
            <w:vAlign w:val="center"/>
            <w:hideMark/>
          </w:tcPr>
          <w:p w14:paraId="4489752B"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860D91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67666A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74E1B0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A705C2C" w14:textId="77777777" w:rsidR="009D1E51" w:rsidRPr="009D1E51" w:rsidRDefault="009D1E51" w:rsidP="009D1E51">
            <w:pPr>
              <w:spacing w:line="240" w:lineRule="auto"/>
              <w:rPr>
                <w:rFonts w:ascii="Times New Roman" w:hAnsi="Times New Roman"/>
                <w:sz w:val="12"/>
                <w:szCs w:val="12"/>
              </w:rPr>
            </w:pPr>
          </w:p>
        </w:tc>
      </w:tr>
      <w:tr w:rsidR="009D1E51" w:rsidRPr="009D1E51" w14:paraId="2F60EB46" w14:textId="77777777" w:rsidTr="009D1E51">
        <w:trPr>
          <w:trHeight w:val="85"/>
        </w:trPr>
        <w:tc>
          <w:tcPr>
            <w:tcW w:w="2926" w:type="pct"/>
            <w:tcBorders>
              <w:top w:val="nil"/>
              <w:left w:val="nil"/>
              <w:bottom w:val="nil"/>
              <w:right w:val="nil"/>
            </w:tcBorders>
            <w:shd w:val="clear" w:color="auto" w:fill="auto"/>
            <w:vAlign w:val="center"/>
            <w:hideMark/>
          </w:tcPr>
          <w:p w14:paraId="4ED6116F"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 1:</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0567B9E0"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77528516" w14:textId="77777777" w:rsidR="009D1E51" w:rsidRPr="009D1E51" w:rsidRDefault="009D1E51" w:rsidP="009D1E51">
            <w:pPr>
              <w:spacing w:line="240" w:lineRule="auto"/>
              <w:jc w:val="right"/>
              <w:rPr>
                <w:rFonts w:cs="Arial"/>
                <w:sz w:val="12"/>
                <w:szCs w:val="12"/>
              </w:rPr>
            </w:pPr>
            <w:r w:rsidRPr="009D1E51">
              <w:rPr>
                <w:rFonts w:cs="Arial"/>
                <w:sz w:val="12"/>
                <w:szCs w:val="12"/>
              </w:rPr>
              <w:t>742 322</w:t>
            </w:r>
          </w:p>
        </w:tc>
        <w:tc>
          <w:tcPr>
            <w:tcW w:w="627" w:type="pct"/>
            <w:tcBorders>
              <w:top w:val="nil"/>
              <w:left w:val="nil"/>
              <w:bottom w:val="nil"/>
              <w:right w:val="nil"/>
            </w:tcBorders>
            <w:shd w:val="clear" w:color="auto" w:fill="auto"/>
            <w:vAlign w:val="center"/>
            <w:hideMark/>
          </w:tcPr>
          <w:p w14:paraId="33C89E78" w14:textId="77777777" w:rsidR="009D1E51" w:rsidRPr="009D1E51" w:rsidRDefault="009D1E51" w:rsidP="009D1E51">
            <w:pPr>
              <w:spacing w:line="240" w:lineRule="auto"/>
              <w:jc w:val="right"/>
              <w:rPr>
                <w:rFonts w:cs="Arial"/>
                <w:sz w:val="12"/>
                <w:szCs w:val="12"/>
              </w:rPr>
            </w:pPr>
            <w:r w:rsidRPr="009D1E51">
              <w:rPr>
                <w:rFonts w:cs="Arial"/>
                <w:sz w:val="12"/>
                <w:szCs w:val="12"/>
              </w:rPr>
              <w:t>742 280,37</w:t>
            </w:r>
          </w:p>
        </w:tc>
        <w:tc>
          <w:tcPr>
            <w:tcW w:w="394" w:type="pct"/>
            <w:tcBorders>
              <w:top w:val="nil"/>
              <w:left w:val="nil"/>
              <w:bottom w:val="nil"/>
              <w:right w:val="nil"/>
            </w:tcBorders>
            <w:shd w:val="clear" w:color="auto" w:fill="auto"/>
            <w:vAlign w:val="center"/>
            <w:hideMark/>
          </w:tcPr>
          <w:p w14:paraId="327436A3"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4AE5D33" w14:textId="77777777" w:rsidTr="009D1E51">
        <w:trPr>
          <w:trHeight w:val="85"/>
        </w:trPr>
        <w:tc>
          <w:tcPr>
            <w:tcW w:w="2926" w:type="pct"/>
            <w:tcBorders>
              <w:top w:val="nil"/>
              <w:left w:val="nil"/>
              <w:bottom w:val="nil"/>
              <w:right w:val="nil"/>
            </w:tcBorders>
            <w:shd w:val="clear" w:color="auto" w:fill="auto"/>
            <w:vAlign w:val="center"/>
            <w:hideMark/>
          </w:tcPr>
          <w:p w14:paraId="342EB106"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14:paraId="7E4A0FC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A4CA5B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97DC4D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8F4DC26" w14:textId="77777777" w:rsidR="009D1E51" w:rsidRPr="009D1E51" w:rsidRDefault="009D1E51" w:rsidP="009D1E51">
            <w:pPr>
              <w:spacing w:line="240" w:lineRule="auto"/>
              <w:rPr>
                <w:rFonts w:ascii="Times New Roman" w:hAnsi="Times New Roman"/>
                <w:sz w:val="12"/>
                <w:szCs w:val="12"/>
              </w:rPr>
            </w:pPr>
          </w:p>
        </w:tc>
      </w:tr>
      <w:tr w:rsidR="009D1E51" w:rsidRPr="009D1E51" w14:paraId="4F2ED0D6" w14:textId="77777777" w:rsidTr="009D1E51">
        <w:trPr>
          <w:trHeight w:val="85"/>
        </w:trPr>
        <w:tc>
          <w:tcPr>
            <w:tcW w:w="2926" w:type="pct"/>
            <w:tcBorders>
              <w:top w:val="nil"/>
              <w:left w:val="nil"/>
              <w:bottom w:val="nil"/>
              <w:right w:val="nil"/>
            </w:tcBorders>
            <w:shd w:val="clear" w:color="auto" w:fill="auto"/>
            <w:vAlign w:val="center"/>
            <w:hideMark/>
          </w:tcPr>
          <w:p w14:paraId="303A144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14:paraId="3F284B0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07D2E24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03E662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34E1A2C9" w14:textId="77777777" w:rsidR="009D1E51" w:rsidRPr="009D1E51" w:rsidRDefault="009D1E51" w:rsidP="009D1E51">
            <w:pPr>
              <w:spacing w:line="240" w:lineRule="auto"/>
              <w:rPr>
                <w:rFonts w:ascii="Times New Roman" w:hAnsi="Times New Roman"/>
                <w:sz w:val="12"/>
                <w:szCs w:val="12"/>
              </w:rPr>
            </w:pPr>
          </w:p>
        </w:tc>
      </w:tr>
      <w:tr w:rsidR="009D1E51" w:rsidRPr="009D1E51" w14:paraId="53D41B8F" w14:textId="77777777" w:rsidTr="009D1E51">
        <w:trPr>
          <w:trHeight w:val="85"/>
        </w:trPr>
        <w:tc>
          <w:tcPr>
            <w:tcW w:w="2926" w:type="pct"/>
            <w:tcBorders>
              <w:top w:val="nil"/>
              <w:left w:val="nil"/>
              <w:bottom w:val="nil"/>
              <w:right w:val="nil"/>
            </w:tcBorders>
            <w:shd w:val="clear" w:color="auto" w:fill="auto"/>
            <w:vAlign w:val="center"/>
            <w:hideMark/>
          </w:tcPr>
          <w:p w14:paraId="520E7716"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0FFB5C90"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14:paraId="391AC46C" w14:textId="77777777" w:rsidR="009D1E51" w:rsidRPr="009D1E51" w:rsidRDefault="009D1E51" w:rsidP="009D1E51">
            <w:pPr>
              <w:spacing w:line="240" w:lineRule="auto"/>
              <w:jc w:val="right"/>
              <w:rPr>
                <w:rFonts w:cs="Arial"/>
                <w:sz w:val="12"/>
                <w:szCs w:val="12"/>
              </w:rPr>
            </w:pPr>
            <w:r w:rsidRPr="009D1E51">
              <w:rPr>
                <w:rFonts w:cs="Arial"/>
                <w:sz w:val="12"/>
                <w:szCs w:val="12"/>
              </w:rPr>
              <w:t>464 975</w:t>
            </w:r>
          </w:p>
        </w:tc>
        <w:tc>
          <w:tcPr>
            <w:tcW w:w="627" w:type="pct"/>
            <w:tcBorders>
              <w:top w:val="nil"/>
              <w:left w:val="nil"/>
              <w:bottom w:val="nil"/>
              <w:right w:val="nil"/>
            </w:tcBorders>
            <w:shd w:val="clear" w:color="auto" w:fill="auto"/>
            <w:vAlign w:val="center"/>
            <w:hideMark/>
          </w:tcPr>
          <w:p w14:paraId="52EE4158" w14:textId="77777777" w:rsidR="009D1E51" w:rsidRPr="009D1E51" w:rsidRDefault="009D1E51" w:rsidP="009D1E51">
            <w:pPr>
              <w:spacing w:line="240" w:lineRule="auto"/>
              <w:jc w:val="right"/>
              <w:rPr>
                <w:rFonts w:cs="Arial"/>
                <w:sz w:val="12"/>
                <w:szCs w:val="12"/>
              </w:rPr>
            </w:pPr>
            <w:r w:rsidRPr="009D1E51">
              <w:rPr>
                <w:rFonts w:cs="Arial"/>
                <w:sz w:val="12"/>
                <w:szCs w:val="12"/>
              </w:rPr>
              <w:t>464 943,14</w:t>
            </w:r>
          </w:p>
        </w:tc>
        <w:tc>
          <w:tcPr>
            <w:tcW w:w="394" w:type="pct"/>
            <w:tcBorders>
              <w:top w:val="nil"/>
              <w:left w:val="nil"/>
              <w:bottom w:val="nil"/>
              <w:right w:val="nil"/>
            </w:tcBorders>
            <w:shd w:val="clear" w:color="auto" w:fill="auto"/>
            <w:vAlign w:val="center"/>
            <w:hideMark/>
          </w:tcPr>
          <w:p w14:paraId="194DAC3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EB15FDA" w14:textId="77777777" w:rsidTr="009D1E51">
        <w:trPr>
          <w:trHeight w:val="85"/>
        </w:trPr>
        <w:tc>
          <w:tcPr>
            <w:tcW w:w="2926" w:type="pct"/>
            <w:tcBorders>
              <w:top w:val="nil"/>
              <w:left w:val="nil"/>
              <w:bottom w:val="nil"/>
              <w:right w:val="nil"/>
            </w:tcBorders>
            <w:shd w:val="clear" w:color="auto" w:fill="auto"/>
            <w:vAlign w:val="center"/>
            <w:hideMark/>
          </w:tcPr>
          <w:p w14:paraId="0B32208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14:paraId="1D16C43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0D73594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409 338</w:t>
            </w:r>
          </w:p>
        </w:tc>
        <w:tc>
          <w:tcPr>
            <w:tcW w:w="627" w:type="pct"/>
            <w:tcBorders>
              <w:top w:val="nil"/>
              <w:left w:val="nil"/>
              <w:bottom w:val="nil"/>
              <w:right w:val="nil"/>
            </w:tcBorders>
            <w:shd w:val="clear" w:color="auto" w:fill="auto"/>
            <w:vAlign w:val="center"/>
            <w:hideMark/>
          </w:tcPr>
          <w:p w14:paraId="1D3437E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409 325,04</w:t>
            </w:r>
          </w:p>
        </w:tc>
        <w:tc>
          <w:tcPr>
            <w:tcW w:w="394" w:type="pct"/>
            <w:tcBorders>
              <w:top w:val="nil"/>
              <w:left w:val="nil"/>
              <w:bottom w:val="nil"/>
              <w:right w:val="nil"/>
            </w:tcBorders>
            <w:shd w:val="clear" w:color="auto" w:fill="auto"/>
            <w:noWrap/>
            <w:vAlign w:val="center"/>
            <w:hideMark/>
          </w:tcPr>
          <w:p w14:paraId="77518D9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30F447CB" w14:textId="77777777" w:rsidTr="009D1E51">
        <w:trPr>
          <w:trHeight w:val="85"/>
        </w:trPr>
        <w:tc>
          <w:tcPr>
            <w:tcW w:w="2926" w:type="pct"/>
            <w:tcBorders>
              <w:top w:val="nil"/>
              <w:left w:val="nil"/>
              <w:bottom w:val="nil"/>
              <w:right w:val="nil"/>
            </w:tcBorders>
            <w:shd w:val="clear" w:color="auto" w:fill="auto"/>
            <w:vAlign w:val="center"/>
            <w:hideMark/>
          </w:tcPr>
          <w:p w14:paraId="45B6F60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14:paraId="170A31F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7D2C3B2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55 637</w:t>
            </w:r>
          </w:p>
        </w:tc>
        <w:tc>
          <w:tcPr>
            <w:tcW w:w="627" w:type="pct"/>
            <w:tcBorders>
              <w:top w:val="nil"/>
              <w:left w:val="nil"/>
              <w:bottom w:val="nil"/>
              <w:right w:val="nil"/>
            </w:tcBorders>
            <w:shd w:val="clear" w:color="auto" w:fill="auto"/>
            <w:vAlign w:val="center"/>
            <w:hideMark/>
          </w:tcPr>
          <w:p w14:paraId="24E73B1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55 618,10</w:t>
            </w:r>
          </w:p>
        </w:tc>
        <w:tc>
          <w:tcPr>
            <w:tcW w:w="394" w:type="pct"/>
            <w:tcBorders>
              <w:top w:val="nil"/>
              <w:left w:val="nil"/>
              <w:bottom w:val="nil"/>
              <w:right w:val="nil"/>
            </w:tcBorders>
            <w:shd w:val="clear" w:color="auto" w:fill="auto"/>
            <w:vAlign w:val="center"/>
            <w:hideMark/>
          </w:tcPr>
          <w:p w14:paraId="55D3947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490DB82" w14:textId="77777777" w:rsidTr="009D1E51">
        <w:trPr>
          <w:trHeight w:val="85"/>
        </w:trPr>
        <w:tc>
          <w:tcPr>
            <w:tcW w:w="2926" w:type="pct"/>
            <w:tcBorders>
              <w:top w:val="nil"/>
              <w:left w:val="nil"/>
              <w:bottom w:val="nil"/>
              <w:right w:val="nil"/>
            </w:tcBorders>
            <w:shd w:val="clear" w:color="auto" w:fill="auto"/>
            <w:vAlign w:val="center"/>
            <w:hideMark/>
          </w:tcPr>
          <w:p w14:paraId="2672FC0F"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vAlign w:val="center"/>
            <w:hideMark/>
          </w:tcPr>
          <w:p w14:paraId="243C7F9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FF7FA9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755E6F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58AB00E" w14:textId="77777777" w:rsidR="009D1E51" w:rsidRPr="009D1E51" w:rsidRDefault="009D1E51" w:rsidP="009D1E51">
            <w:pPr>
              <w:spacing w:line="240" w:lineRule="auto"/>
              <w:rPr>
                <w:rFonts w:ascii="Times New Roman" w:hAnsi="Times New Roman"/>
                <w:sz w:val="12"/>
                <w:szCs w:val="12"/>
              </w:rPr>
            </w:pPr>
          </w:p>
        </w:tc>
      </w:tr>
      <w:tr w:rsidR="009D1E51" w:rsidRPr="009D1E51" w14:paraId="3CBADBFD" w14:textId="77777777" w:rsidTr="009D1E51">
        <w:trPr>
          <w:trHeight w:val="85"/>
        </w:trPr>
        <w:tc>
          <w:tcPr>
            <w:tcW w:w="2926" w:type="pct"/>
            <w:tcBorders>
              <w:top w:val="nil"/>
              <w:left w:val="nil"/>
              <w:bottom w:val="nil"/>
              <w:right w:val="nil"/>
            </w:tcBorders>
            <w:shd w:val="clear" w:color="auto" w:fill="auto"/>
            <w:vAlign w:val="bottom"/>
            <w:hideMark/>
          </w:tcPr>
          <w:p w14:paraId="5441DC92"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7DB7BEC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D1ECE29" w14:textId="77777777" w:rsidR="009D1E51" w:rsidRPr="009D1E51" w:rsidRDefault="009D1E51" w:rsidP="009D1E51">
            <w:pPr>
              <w:spacing w:line="240" w:lineRule="auto"/>
              <w:jc w:val="right"/>
              <w:rPr>
                <w:rFonts w:cs="Arial"/>
                <w:sz w:val="12"/>
                <w:szCs w:val="12"/>
              </w:rPr>
            </w:pPr>
            <w:r w:rsidRPr="009D1E51">
              <w:rPr>
                <w:rFonts w:cs="Arial"/>
                <w:sz w:val="12"/>
                <w:szCs w:val="12"/>
              </w:rPr>
              <w:t>173 811</w:t>
            </w:r>
          </w:p>
        </w:tc>
        <w:tc>
          <w:tcPr>
            <w:tcW w:w="627" w:type="pct"/>
            <w:tcBorders>
              <w:top w:val="nil"/>
              <w:left w:val="nil"/>
              <w:bottom w:val="nil"/>
              <w:right w:val="nil"/>
            </w:tcBorders>
            <w:shd w:val="clear" w:color="auto" w:fill="auto"/>
            <w:noWrap/>
            <w:vAlign w:val="center"/>
            <w:hideMark/>
          </w:tcPr>
          <w:p w14:paraId="71D7A3BA" w14:textId="77777777" w:rsidR="009D1E51" w:rsidRPr="009D1E51" w:rsidRDefault="009D1E51" w:rsidP="009D1E51">
            <w:pPr>
              <w:spacing w:line="240" w:lineRule="auto"/>
              <w:jc w:val="right"/>
              <w:rPr>
                <w:rFonts w:cs="Arial"/>
                <w:sz w:val="12"/>
                <w:szCs w:val="12"/>
              </w:rPr>
            </w:pPr>
            <w:r w:rsidRPr="009D1E51">
              <w:rPr>
                <w:rFonts w:cs="Arial"/>
                <w:sz w:val="12"/>
                <w:szCs w:val="12"/>
              </w:rPr>
              <w:t>173 810,30</w:t>
            </w:r>
          </w:p>
        </w:tc>
        <w:tc>
          <w:tcPr>
            <w:tcW w:w="394" w:type="pct"/>
            <w:tcBorders>
              <w:top w:val="nil"/>
              <w:left w:val="nil"/>
              <w:bottom w:val="nil"/>
              <w:right w:val="nil"/>
            </w:tcBorders>
            <w:shd w:val="clear" w:color="auto" w:fill="auto"/>
            <w:noWrap/>
            <w:vAlign w:val="center"/>
            <w:hideMark/>
          </w:tcPr>
          <w:p w14:paraId="78B1168B"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6B561C8" w14:textId="77777777" w:rsidTr="009D1E51">
        <w:trPr>
          <w:trHeight w:val="85"/>
        </w:trPr>
        <w:tc>
          <w:tcPr>
            <w:tcW w:w="2926" w:type="pct"/>
            <w:tcBorders>
              <w:top w:val="nil"/>
              <w:left w:val="nil"/>
              <w:bottom w:val="nil"/>
              <w:right w:val="nil"/>
            </w:tcBorders>
            <w:shd w:val="clear" w:color="auto" w:fill="auto"/>
            <w:vAlign w:val="bottom"/>
            <w:hideMark/>
          </w:tcPr>
          <w:p w14:paraId="67965EBC"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0EBD4CBC"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F357422" w14:textId="77777777" w:rsidR="009D1E51" w:rsidRPr="009D1E51" w:rsidRDefault="009D1E51" w:rsidP="009D1E51">
            <w:pPr>
              <w:spacing w:line="240" w:lineRule="auto"/>
              <w:jc w:val="right"/>
              <w:rPr>
                <w:rFonts w:cs="Arial"/>
                <w:sz w:val="12"/>
                <w:szCs w:val="12"/>
              </w:rPr>
            </w:pPr>
            <w:r w:rsidRPr="009D1E51">
              <w:rPr>
                <w:rFonts w:cs="Arial"/>
                <w:sz w:val="12"/>
                <w:szCs w:val="12"/>
              </w:rPr>
              <w:t>97 646</w:t>
            </w:r>
          </w:p>
        </w:tc>
        <w:tc>
          <w:tcPr>
            <w:tcW w:w="627" w:type="pct"/>
            <w:tcBorders>
              <w:top w:val="nil"/>
              <w:left w:val="nil"/>
              <w:bottom w:val="nil"/>
              <w:right w:val="nil"/>
            </w:tcBorders>
            <w:shd w:val="clear" w:color="auto" w:fill="auto"/>
            <w:noWrap/>
            <w:vAlign w:val="center"/>
            <w:hideMark/>
          </w:tcPr>
          <w:p w14:paraId="10B4F9CC" w14:textId="77777777" w:rsidR="009D1E51" w:rsidRPr="009D1E51" w:rsidRDefault="009D1E51" w:rsidP="009D1E51">
            <w:pPr>
              <w:spacing w:line="240" w:lineRule="auto"/>
              <w:jc w:val="right"/>
              <w:rPr>
                <w:rFonts w:cs="Arial"/>
                <w:sz w:val="12"/>
                <w:szCs w:val="12"/>
              </w:rPr>
            </w:pPr>
            <w:r w:rsidRPr="009D1E51">
              <w:rPr>
                <w:rFonts w:cs="Arial"/>
                <w:sz w:val="12"/>
                <w:szCs w:val="12"/>
              </w:rPr>
              <w:t>97 636,93</w:t>
            </w:r>
          </w:p>
        </w:tc>
        <w:tc>
          <w:tcPr>
            <w:tcW w:w="394" w:type="pct"/>
            <w:tcBorders>
              <w:top w:val="nil"/>
              <w:left w:val="nil"/>
              <w:bottom w:val="nil"/>
              <w:right w:val="nil"/>
            </w:tcBorders>
            <w:shd w:val="clear" w:color="auto" w:fill="auto"/>
            <w:noWrap/>
            <w:vAlign w:val="center"/>
            <w:hideMark/>
          </w:tcPr>
          <w:p w14:paraId="09DFB87E"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F27DBDD" w14:textId="77777777" w:rsidTr="009D1E51">
        <w:trPr>
          <w:trHeight w:val="85"/>
        </w:trPr>
        <w:tc>
          <w:tcPr>
            <w:tcW w:w="2926" w:type="pct"/>
            <w:tcBorders>
              <w:top w:val="nil"/>
              <w:left w:val="nil"/>
              <w:bottom w:val="nil"/>
              <w:right w:val="nil"/>
            </w:tcBorders>
            <w:shd w:val="clear" w:color="auto" w:fill="auto"/>
            <w:vAlign w:val="bottom"/>
            <w:hideMark/>
          </w:tcPr>
          <w:p w14:paraId="577535B5"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żywności</w:t>
            </w:r>
          </w:p>
        </w:tc>
        <w:tc>
          <w:tcPr>
            <w:tcW w:w="425" w:type="pct"/>
            <w:tcBorders>
              <w:top w:val="nil"/>
              <w:left w:val="nil"/>
              <w:bottom w:val="nil"/>
              <w:right w:val="nil"/>
            </w:tcBorders>
            <w:shd w:val="clear" w:color="auto" w:fill="auto"/>
            <w:noWrap/>
            <w:vAlign w:val="bottom"/>
            <w:hideMark/>
          </w:tcPr>
          <w:p w14:paraId="469A4AD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8366ED4" w14:textId="77777777" w:rsidR="009D1E51" w:rsidRPr="009D1E51" w:rsidRDefault="009D1E51" w:rsidP="009D1E51">
            <w:pPr>
              <w:spacing w:line="240" w:lineRule="auto"/>
              <w:jc w:val="right"/>
              <w:rPr>
                <w:rFonts w:cs="Arial"/>
                <w:sz w:val="12"/>
                <w:szCs w:val="12"/>
              </w:rPr>
            </w:pPr>
            <w:r w:rsidRPr="009D1E51">
              <w:rPr>
                <w:rFonts w:cs="Arial"/>
                <w:sz w:val="12"/>
                <w:szCs w:val="12"/>
              </w:rPr>
              <w:t>5 890</w:t>
            </w:r>
          </w:p>
        </w:tc>
        <w:tc>
          <w:tcPr>
            <w:tcW w:w="627" w:type="pct"/>
            <w:tcBorders>
              <w:top w:val="nil"/>
              <w:left w:val="nil"/>
              <w:bottom w:val="nil"/>
              <w:right w:val="nil"/>
            </w:tcBorders>
            <w:shd w:val="clear" w:color="auto" w:fill="auto"/>
            <w:noWrap/>
            <w:vAlign w:val="center"/>
            <w:hideMark/>
          </w:tcPr>
          <w:p w14:paraId="4B46887E" w14:textId="77777777" w:rsidR="009D1E51" w:rsidRPr="009D1E51" w:rsidRDefault="009D1E51" w:rsidP="009D1E51">
            <w:pPr>
              <w:spacing w:line="240" w:lineRule="auto"/>
              <w:jc w:val="right"/>
              <w:rPr>
                <w:rFonts w:cs="Arial"/>
                <w:sz w:val="12"/>
                <w:szCs w:val="12"/>
              </w:rPr>
            </w:pPr>
            <w:r w:rsidRPr="009D1E51">
              <w:rPr>
                <w:rFonts w:cs="Arial"/>
                <w:sz w:val="12"/>
                <w:szCs w:val="12"/>
              </w:rPr>
              <w:t>5 890,00</w:t>
            </w:r>
          </w:p>
        </w:tc>
        <w:tc>
          <w:tcPr>
            <w:tcW w:w="394" w:type="pct"/>
            <w:tcBorders>
              <w:top w:val="nil"/>
              <w:left w:val="nil"/>
              <w:bottom w:val="nil"/>
              <w:right w:val="nil"/>
            </w:tcBorders>
            <w:shd w:val="clear" w:color="auto" w:fill="auto"/>
            <w:noWrap/>
            <w:vAlign w:val="center"/>
            <w:hideMark/>
          </w:tcPr>
          <w:p w14:paraId="6BEF1C9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44A18FA" w14:textId="77777777" w:rsidTr="009D1E51">
        <w:trPr>
          <w:trHeight w:val="85"/>
        </w:trPr>
        <w:tc>
          <w:tcPr>
            <w:tcW w:w="2926" w:type="pct"/>
            <w:tcBorders>
              <w:top w:val="nil"/>
              <w:left w:val="nil"/>
              <w:bottom w:val="nil"/>
              <w:right w:val="nil"/>
            </w:tcBorders>
            <w:shd w:val="clear" w:color="auto" w:fill="auto"/>
            <w:vAlign w:val="center"/>
            <w:hideMark/>
          </w:tcPr>
          <w:p w14:paraId="472A8A6C"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460D229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00F5783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6410A82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6E0F840F" w14:textId="77777777" w:rsidR="009D1E51" w:rsidRPr="009D1E51" w:rsidRDefault="009D1E51" w:rsidP="009D1E51">
            <w:pPr>
              <w:spacing w:line="240" w:lineRule="auto"/>
              <w:rPr>
                <w:rFonts w:ascii="Times New Roman" w:hAnsi="Times New Roman"/>
                <w:sz w:val="12"/>
                <w:szCs w:val="12"/>
              </w:rPr>
            </w:pPr>
          </w:p>
        </w:tc>
      </w:tr>
      <w:tr w:rsidR="009D1E51" w:rsidRPr="009D1E51" w14:paraId="4A57E67A" w14:textId="77777777" w:rsidTr="009D1E51">
        <w:trPr>
          <w:trHeight w:val="85"/>
        </w:trPr>
        <w:tc>
          <w:tcPr>
            <w:tcW w:w="2926" w:type="pct"/>
            <w:tcBorders>
              <w:top w:val="nil"/>
              <w:left w:val="nil"/>
              <w:bottom w:val="nil"/>
              <w:right w:val="nil"/>
            </w:tcBorders>
            <w:shd w:val="clear" w:color="auto" w:fill="auto"/>
            <w:vAlign w:val="center"/>
            <w:hideMark/>
          </w:tcPr>
          <w:p w14:paraId="09AD0D7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Oświaty i Wychowania</w:t>
            </w:r>
          </w:p>
        </w:tc>
        <w:tc>
          <w:tcPr>
            <w:tcW w:w="425" w:type="pct"/>
            <w:tcBorders>
              <w:top w:val="nil"/>
              <w:left w:val="nil"/>
              <w:bottom w:val="nil"/>
              <w:right w:val="nil"/>
            </w:tcBorders>
            <w:shd w:val="clear" w:color="auto" w:fill="auto"/>
            <w:noWrap/>
            <w:vAlign w:val="center"/>
            <w:hideMark/>
          </w:tcPr>
          <w:p w14:paraId="4EEA04CA"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2C69792" w14:textId="77777777" w:rsidR="009D1E51" w:rsidRPr="009D1E51" w:rsidRDefault="009D1E51" w:rsidP="009D1E51">
            <w:pPr>
              <w:spacing w:line="240" w:lineRule="auto"/>
              <w:jc w:val="right"/>
              <w:rPr>
                <w:rFonts w:cs="Arial"/>
                <w:sz w:val="12"/>
                <w:szCs w:val="12"/>
              </w:rPr>
            </w:pPr>
            <w:r w:rsidRPr="009D1E51">
              <w:rPr>
                <w:rFonts w:cs="Arial"/>
                <w:sz w:val="12"/>
                <w:szCs w:val="12"/>
              </w:rPr>
              <w:t>288 748</w:t>
            </w:r>
          </w:p>
        </w:tc>
        <w:tc>
          <w:tcPr>
            <w:tcW w:w="627" w:type="pct"/>
            <w:tcBorders>
              <w:top w:val="nil"/>
              <w:left w:val="nil"/>
              <w:bottom w:val="nil"/>
              <w:right w:val="nil"/>
            </w:tcBorders>
            <w:shd w:val="clear" w:color="auto" w:fill="auto"/>
            <w:noWrap/>
            <w:vAlign w:val="center"/>
            <w:hideMark/>
          </w:tcPr>
          <w:p w14:paraId="17B17BE1" w14:textId="77777777" w:rsidR="009D1E51" w:rsidRPr="009D1E51" w:rsidRDefault="009D1E51" w:rsidP="009D1E51">
            <w:pPr>
              <w:spacing w:line="240" w:lineRule="auto"/>
              <w:jc w:val="right"/>
              <w:rPr>
                <w:rFonts w:cs="Arial"/>
                <w:sz w:val="12"/>
                <w:szCs w:val="12"/>
              </w:rPr>
            </w:pPr>
            <w:r w:rsidRPr="009D1E51">
              <w:rPr>
                <w:rFonts w:cs="Arial"/>
                <w:sz w:val="12"/>
                <w:szCs w:val="12"/>
              </w:rPr>
              <w:t>288 693,99</w:t>
            </w:r>
          </w:p>
        </w:tc>
        <w:tc>
          <w:tcPr>
            <w:tcW w:w="394" w:type="pct"/>
            <w:tcBorders>
              <w:top w:val="nil"/>
              <w:left w:val="nil"/>
              <w:bottom w:val="nil"/>
              <w:right w:val="nil"/>
            </w:tcBorders>
            <w:shd w:val="clear" w:color="auto" w:fill="auto"/>
            <w:noWrap/>
            <w:vAlign w:val="center"/>
            <w:hideMark/>
          </w:tcPr>
          <w:p w14:paraId="0EEA374B"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5ECA647" w14:textId="77777777" w:rsidTr="009D1E51">
        <w:trPr>
          <w:trHeight w:val="85"/>
        </w:trPr>
        <w:tc>
          <w:tcPr>
            <w:tcW w:w="2926" w:type="pct"/>
            <w:tcBorders>
              <w:top w:val="nil"/>
              <w:left w:val="nil"/>
              <w:bottom w:val="nil"/>
              <w:right w:val="nil"/>
            </w:tcBorders>
            <w:shd w:val="clear" w:color="auto" w:fill="auto"/>
            <w:vAlign w:val="center"/>
            <w:hideMark/>
          </w:tcPr>
          <w:p w14:paraId="2931B2EF"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72AA41C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8AA700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D984C0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6AA7F91" w14:textId="77777777" w:rsidR="009D1E51" w:rsidRPr="009D1E51" w:rsidRDefault="009D1E51" w:rsidP="009D1E51">
            <w:pPr>
              <w:spacing w:line="240" w:lineRule="auto"/>
              <w:rPr>
                <w:rFonts w:ascii="Times New Roman" w:hAnsi="Times New Roman"/>
                <w:sz w:val="12"/>
                <w:szCs w:val="12"/>
              </w:rPr>
            </w:pPr>
          </w:p>
        </w:tc>
      </w:tr>
      <w:tr w:rsidR="009D1E51" w:rsidRPr="009D1E51" w14:paraId="77FB909C" w14:textId="77777777" w:rsidTr="009D1E51">
        <w:trPr>
          <w:trHeight w:val="85"/>
        </w:trPr>
        <w:tc>
          <w:tcPr>
            <w:tcW w:w="2926" w:type="pct"/>
            <w:tcBorders>
              <w:top w:val="nil"/>
              <w:left w:val="nil"/>
              <w:bottom w:val="nil"/>
              <w:right w:val="nil"/>
            </w:tcBorders>
            <w:shd w:val="clear" w:color="auto" w:fill="auto"/>
            <w:vAlign w:val="center"/>
            <w:hideMark/>
          </w:tcPr>
          <w:p w14:paraId="12B3F25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1C65F4AA"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E67E28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26ABE9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41EADBB" w14:textId="77777777" w:rsidR="009D1E51" w:rsidRPr="009D1E51" w:rsidRDefault="009D1E51" w:rsidP="009D1E51">
            <w:pPr>
              <w:spacing w:line="240" w:lineRule="auto"/>
              <w:rPr>
                <w:rFonts w:ascii="Times New Roman" w:hAnsi="Times New Roman"/>
                <w:sz w:val="12"/>
                <w:szCs w:val="12"/>
              </w:rPr>
            </w:pPr>
          </w:p>
        </w:tc>
      </w:tr>
      <w:tr w:rsidR="009D1E51" w:rsidRPr="009D1E51" w14:paraId="0A366689" w14:textId="77777777" w:rsidTr="009D1E51">
        <w:trPr>
          <w:trHeight w:val="85"/>
        </w:trPr>
        <w:tc>
          <w:tcPr>
            <w:tcW w:w="2926" w:type="pct"/>
            <w:tcBorders>
              <w:top w:val="nil"/>
              <w:left w:val="nil"/>
              <w:bottom w:val="nil"/>
              <w:right w:val="nil"/>
            </w:tcBorders>
            <w:shd w:val="clear" w:color="auto" w:fill="auto"/>
            <w:vAlign w:val="center"/>
            <w:hideMark/>
          </w:tcPr>
          <w:p w14:paraId="08E79AED"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425" w:type="pct"/>
            <w:tcBorders>
              <w:top w:val="nil"/>
              <w:left w:val="nil"/>
              <w:bottom w:val="nil"/>
              <w:right w:val="nil"/>
            </w:tcBorders>
            <w:shd w:val="clear" w:color="auto" w:fill="auto"/>
            <w:vAlign w:val="center"/>
            <w:hideMark/>
          </w:tcPr>
          <w:p w14:paraId="382F191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14:paraId="01E25A88" w14:textId="77777777" w:rsidR="009D1E51" w:rsidRPr="009D1E51" w:rsidRDefault="009D1E51" w:rsidP="009D1E51">
            <w:pPr>
              <w:spacing w:line="240" w:lineRule="auto"/>
              <w:jc w:val="right"/>
              <w:rPr>
                <w:rFonts w:cs="Arial"/>
                <w:sz w:val="12"/>
                <w:szCs w:val="12"/>
              </w:rPr>
            </w:pPr>
            <w:r w:rsidRPr="009D1E51">
              <w:rPr>
                <w:rFonts w:cs="Arial"/>
                <w:sz w:val="12"/>
                <w:szCs w:val="12"/>
              </w:rPr>
              <w:t>86 448</w:t>
            </w:r>
          </w:p>
        </w:tc>
        <w:tc>
          <w:tcPr>
            <w:tcW w:w="627" w:type="pct"/>
            <w:tcBorders>
              <w:top w:val="nil"/>
              <w:left w:val="nil"/>
              <w:bottom w:val="nil"/>
              <w:right w:val="nil"/>
            </w:tcBorders>
            <w:shd w:val="clear" w:color="auto" w:fill="auto"/>
            <w:vAlign w:val="center"/>
            <w:hideMark/>
          </w:tcPr>
          <w:p w14:paraId="63B7B858" w14:textId="77777777" w:rsidR="009D1E51" w:rsidRPr="009D1E51" w:rsidRDefault="009D1E51" w:rsidP="009D1E51">
            <w:pPr>
              <w:spacing w:line="240" w:lineRule="auto"/>
              <w:jc w:val="right"/>
              <w:rPr>
                <w:rFonts w:cs="Arial"/>
                <w:sz w:val="12"/>
                <w:szCs w:val="12"/>
              </w:rPr>
            </w:pPr>
            <w:r w:rsidRPr="009D1E51">
              <w:rPr>
                <w:rFonts w:cs="Arial"/>
                <w:sz w:val="12"/>
                <w:szCs w:val="12"/>
              </w:rPr>
              <w:t>86 448,00</w:t>
            </w:r>
          </w:p>
        </w:tc>
        <w:tc>
          <w:tcPr>
            <w:tcW w:w="394" w:type="pct"/>
            <w:tcBorders>
              <w:top w:val="nil"/>
              <w:left w:val="nil"/>
              <w:bottom w:val="nil"/>
              <w:right w:val="nil"/>
            </w:tcBorders>
            <w:shd w:val="clear" w:color="auto" w:fill="auto"/>
            <w:vAlign w:val="center"/>
            <w:hideMark/>
          </w:tcPr>
          <w:p w14:paraId="1A27F6DE"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A7BD332" w14:textId="77777777" w:rsidTr="009D1E51">
        <w:trPr>
          <w:trHeight w:val="85"/>
        </w:trPr>
        <w:tc>
          <w:tcPr>
            <w:tcW w:w="2926" w:type="pct"/>
            <w:tcBorders>
              <w:top w:val="nil"/>
              <w:left w:val="nil"/>
              <w:bottom w:val="nil"/>
              <w:right w:val="nil"/>
            </w:tcBorders>
            <w:shd w:val="clear" w:color="auto" w:fill="auto"/>
            <w:vAlign w:val="center"/>
            <w:hideMark/>
          </w:tcPr>
          <w:p w14:paraId="64085EF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14:paraId="3030620E"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4B2E86A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86 448</w:t>
            </w:r>
          </w:p>
        </w:tc>
        <w:tc>
          <w:tcPr>
            <w:tcW w:w="627" w:type="pct"/>
            <w:tcBorders>
              <w:top w:val="nil"/>
              <w:left w:val="nil"/>
              <w:bottom w:val="nil"/>
              <w:right w:val="nil"/>
            </w:tcBorders>
            <w:shd w:val="clear" w:color="auto" w:fill="auto"/>
            <w:vAlign w:val="center"/>
            <w:hideMark/>
          </w:tcPr>
          <w:p w14:paraId="52EFBCA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86 448,00</w:t>
            </w:r>
          </w:p>
        </w:tc>
        <w:tc>
          <w:tcPr>
            <w:tcW w:w="394" w:type="pct"/>
            <w:tcBorders>
              <w:top w:val="nil"/>
              <w:left w:val="nil"/>
              <w:bottom w:val="nil"/>
              <w:right w:val="nil"/>
            </w:tcBorders>
            <w:shd w:val="clear" w:color="auto" w:fill="auto"/>
            <w:noWrap/>
            <w:vAlign w:val="center"/>
            <w:hideMark/>
          </w:tcPr>
          <w:p w14:paraId="52246D2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855C477" w14:textId="77777777" w:rsidTr="009D1E51">
        <w:trPr>
          <w:trHeight w:val="85"/>
        </w:trPr>
        <w:tc>
          <w:tcPr>
            <w:tcW w:w="2926" w:type="pct"/>
            <w:tcBorders>
              <w:top w:val="nil"/>
              <w:left w:val="nil"/>
              <w:bottom w:val="nil"/>
              <w:right w:val="nil"/>
            </w:tcBorders>
            <w:shd w:val="clear" w:color="auto" w:fill="auto"/>
            <w:vAlign w:val="center"/>
            <w:hideMark/>
          </w:tcPr>
          <w:p w14:paraId="5B620C30" w14:textId="77777777" w:rsidR="009D1E51" w:rsidRPr="009D1E51" w:rsidRDefault="009D1E51" w:rsidP="009D1E51">
            <w:pPr>
              <w:spacing w:line="240" w:lineRule="auto"/>
              <w:jc w:val="both"/>
              <w:rPr>
                <w:rFonts w:cs="Arial"/>
                <w:i/>
                <w:iCs/>
                <w:sz w:val="12"/>
                <w:szCs w:val="12"/>
              </w:rPr>
            </w:pPr>
          </w:p>
        </w:tc>
        <w:tc>
          <w:tcPr>
            <w:tcW w:w="425" w:type="pct"/>
            <w:tcBorders>
              <w:top w:val="nil"/>
              <w:left w:val="nil"/>
              <w:bottom w:val="nil"/>
              <w:right w:val="nil"/>
            </w:tcBorders>
            <w:shd w:val="clear" w:color="auto" w:fill="auto"/>
            <w:noWrap/>
            <w:vAlign w:val="center"/>
            <w:hideMark/>
          </w:tcPr>
          <w:p w14:paraId="5B7A844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6314E6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C9A224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022F675" w14:textId="77777777" w:rsidR="009D1E51" w:rsidRPr="009D1E51" w:rsidRDefault="009D1E51" w:rsidP="009D1E51">
            <w:pPr>
              <w:spacing w:line="240" w:lineRule="auto"/>
              <w:rPr>
                <w:rFonts w:ascii="Times New Roman" w:hAnsi="Times New Roman"/>
                <w:sz w:val="12"/>
                <w:szCs w:val="12"/>
              </w:rPr>
            </w:pPr>
          </w:p>
        </w:tc>
      </w:tr>
      <w:tr w:rsidR="009D1E51" w:rsidRPr="009D1E51" w14:paraId="67A79955" w14:textId="77777777" w:rsidTr="009D1E51">
        <w:trPr>
          <w:trHeight w:val="85"/>
        </w:trPr>
        <w:tc>
          <w:tcPr>
            <w:tcW w:w="2926" w:type="pct"/>
            <w:tcBorders>
              <w:top w:val="nil"/>
              <w:left w:val="nil"/>
              <w:bottom w:val="nil"/>
              <w:right w:val="nil"/>
            </w:tcBorders>
            <w:shd w:val="clear" w:color="auto" w:fill="auto"/>
            <w:vAlign w:val="bottom"/>
            <w:hideMark/>
          </w:tcPr>
          <w:p w14:paraId="1D5EDA88"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5AF249F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1C0BF879" w14:textId="77777777" w:rsidR="009D1E51" w:rsidRPr="009D1E51" w:rsidRDefault="009D1E51" w:rsidP="009D1E51">
            <w:pPr>
              <w:spacing w:line="240" w:lineRule="auto"/>
              <w:jc w:val="right"/>
              <w:rPr>
                <w:rFonts w:cs="Arial"/>
                <w:sz w:val="12"/>
                <w:szCs w:val="12"/>
              </w:rPr>
            </w:pPr>
            <w:r w:rsidRPr="009D1E51">
              <w:rPr>
                <w:rFonts w:cs="Arial"/>
                <w:sz w:val="12"/>
                <w:szCs w:val="12"/>
              </w:rPr>
              <w:t>1 500</w:t>
            </w:r>
          </w:p>
        </w:tc>
        <w:tc>
          <w:tcPr>
            <w:tcW w:w="627" w:type="pct"/>
            <w:tcBorders>
              <w:top w:val="nil"/>
              <w:left w:val="nil"/>
              <w:bottom w:val="nil"/>
              <w:right w:val="nil"/>
            </w:tcBorders>
            <w:shd w:val="clear" w:color="auto" w:fill="auto"/>
            <w:noWrap/>
            <w:vAlign w:val="center"/>
            <w:hideMark/>
          </w:tcPr>
          <w:p w14:paraId="124803D7" w14:textId="77777777" w:rsidR="009D1E51" w:rsidRPr="009D1E51" w:rsidRDefault="009D1E51" w:rsidP="009D1E51">
            <w:pPr>
              <w:spacing w:line="240" w:lineRule="auto"/>
              <w:jc w:val="right"/>
              <w:rPr>
                <w:rFonts w:cs="Arial"/>
                <w:sz w:val="12"/>
                <w:szCs w:val="12"/>
              </w:rPr>
            </w:pPr>
            <w:r w:rsidRPr="009D1E51">
              <w:rPr>
                <w:rFonts w:cs="Arial"/>
                <w:sz w:val="12"/>
                <w:szCs w:val="12"/>
              </w:rPr>
              <w:t>1 476,00</w:t>
            </w:r>
          </w:p>
        </w:tc>
        <w:tc>
          <w:tcPr>
            <w:tcW w:w="394" w:type="pct"/>
            <w:tcBorders>
              <w:top w:val="nil"/>
              <w:left w:val="nil"/>
              <w:bottom w:val="nil"/>
              <w:right w:val="nil"/>
            </w:tcBorders>
            <w:shd w:val="clear" w:color="auto" w:fill="auto"/>
            <w:noWrap/>
            <w:vAlign w:val="center"/>
            <w:hideMark/>
          </w:tcPr>
          <w:p w14:paraId="6FC80653" w14:textId="77777777" w:rsidR="009D1E51" w:rsidRPr="009D1E51" w:rsidRDefault="009D1E51" w:rsidP="009D1E51">
            <w:pPr>
              <w:spacing w:line="240" w:lineRule="auto"/>
              <w:jc w:val="right"/>
              <w:rPr>
                <w:rFonts w:cs="Arial"/>
                <w:sz w:val="12"/>
                <w:szCs w:val="12"/>
              </w:rPr>
            </w:pPr>
            <w:r w:rsidRPr="009D1E51">
              <w:rPr>
                <w:rFonts w:cs="Arial"/>
                <w:sz w:val="12"/>
                <w:szCs w:val="12"/>
              </w:rPr>
              <w:t>98,4%</w:t>
            </w:r>
          </w:p>
        </w:tc>
      </w:tr>
      <w:tr w:rsidR="009D1E51" w:rsidRPr="009D1E51" w14:paraId="0EB424DD" w14:textId="77777777" w:rsidTr="009D1E51">
        <w:trPr>
          <w:trHeight w:val="85"/>
        </w:trPr>
        <w:tc>
          <w:tcPr>
            <w:tcW w:w="2926" w:type="pct"/>
            <w:tcBorders>
              <w:top w:val="nil"/>
              <w:left w:val="nil"/>
              <w:bottom w:val="nil"/>
              <w:right w:val="nil"/>
            </w:tcBorders>
            <w:shd w:val="clear" w:color="auto" w:fill="auto"/>
            <w:vAlign w:val="bottom"/>
            <w:hideMark/>
          </w:tcPr>
          <w:p w14:paraId="23B24366"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08D05AA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C326DCB" w14:textId="77777777" w:rsidR="009D1E51" w:rsidRPr="009D1E51" w:rsidRDefault="009D1E51" w:rsidP="009D1E51">
            <w:pPr>
              <w:spacing w:line="240" w:lineRule="auto"/>
              <w:jc w:val="right"/>
              <w:rPr>
                <w:rFonts w:cs="Arial"/>
                <w:sz w:val="12"/>
                <w:szCs w:val="12"/>
              </w:rPr>
            </w:pPr>
            <w:r w:rsidRPr="009D1E51">
              <w:rPr>
                <w:rFonts w:cs="Arial"/>
                <w:sz w:val="12"/>
                <w:szCs w:val="12"/>
              </w:rPr>
              <w:t>800</w:t>
            </w:r>
          </w:p>
        </w:tc>
        <w:tc>
          <w:tcPr>
            <w:tcW w:w="627" w:type="pct"/>
            <w:tcBorders>
              <w:top w:val="nil"/>
              <w:left w:val="nil"/>
              <w:bottom w:val="nil"/>
              <w:right w:val="nil"/>
            </w:tcBorders>
            <w:shd w:val="clear" w:color="auto" w:fill="auto"/>
            <w:noWrap/>
            <w:vAlign w:val="center"/>
            <w:hideMark/>
          </w:tcPr>
          <w:p w14:paraId="75AAD644" w14:textId="77777777" w:rsidR="009D1E51" w:rsidRPr="009D1E51" w:rsidRDefault="009D1E51" w:rsidP="009D1E51">
            <w:pPr>
              <w:spacing w:line="240" w:lineRule="auto"/>
              <w:jc w:val="right"/>
              <w:rPr>
                <w:rFonts w:cs="Arial"/>
                <w:sz w:val="12"/>
                <w:szCs w:val="12"/>
              </w:rPr>
            </w:pPr>
            <w:r w:rsidRPr="009D1E51">
              <w:rPr>
                <w:rFonts w:cs="Arial"/>
                <w:sz w:val="12"/>
                <w:szCs w:val="12"/>
              </w:rPr>
              <w:t>769,99</w:t>
            </w:r>
          </w:p>
        </w:tc>
        <w:tc>
          <w:tcPr>
            <w:tcW w:w="394" w:type="pct"/>
            <w:tcBorders>
              <w:top w:val="nil"/>
              <w:left w:val="nil"/>
              <w:bottom w:val="nil"/>
              <w:right w:val="nil"/>
            </w:tcBorders>
            <w:shd w:val="clear" w:color="auto" w:fill="auto"/>
            <w:noWrap/>
            <w:vAlign w:val="center"/>
            <w:hideMark/>
          </w:tcPr>
          <w:p w14:paraId="35EAE085" w14:textId="77777777" w:rsidR="009D1E51" w:rsidRPr="009D1E51" w:rsidRDefault="009D1E51" w:rsidP="009D1E51">
            <w:pPr>
              <w:spacing w:line="240" w:lineRule="auto"/>
              <w:jc w:val="right"/>
              <w:rPr>
                <w:rFonts w:cs="Arial"/>
                <w:sz w:val="12"/>
                <w:szCs w:val="12"/>
              </w:rPr>
            </w:pPr>
            <w:r w:rsidRPr="009D1E51">
              <w:rPr>
                <w:rFonts w:cs="Arial"/>
                <w:sz w:val="12"/>
                <w:szCs w:val="12"/>
              </w:rPr>
              <w:t>96,2%</w:t>
            </w:r>
          </w:p>
        </w:tc>
      </w:tr>
      <w:tr w:rsidR="009D1E51" w:rsidRPr="009D1E51" w14:paraId="11426D5C" w14:textId="77777777" w:rsidTr="009D1E51">
        <w:trPr>
          <w:trHeight w:val="85"/>
        </w:trPr>
        <w:tc>
          <w:tcPr>
            <w:tcW w:w="2926" w:type="pct"/>
            <w:tcBorders>
              <w:top w:val="nil"/>
              <w:left w:val="nil"/>
              <w:bottom w:val="nil"/>
              <w:right w:val="nil"/>
            </w:tcBorders>
            <w:shd w:val="clear" w:color="auto" w:fill="auto"/>
            <w:vAlign w:val="center"/>
            <w:hideMark/>
          </w:tcPr>
          <w:p w14:paraId="2FF6DDE5"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2CAB691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6EB7B7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2EC2B1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93F0227" w14:textId="77777777" w:rsidR="009D1E51" w:rsidRPr="009D1E51" w:rsidRDefault="009D1E51" w:rsidP="009D1E51">
            <w:pPr>
              <w:spacing w:line="240" w:lineRule="auto"/>
              <w:rPr>
                <w:rFonts w:ascii="Times New Roman" w:hAnsi="Times New Roman"/>
                <w:sz w:val="12"/>
                <w:szCs w:val="12"/>
              </w:rPr>
            </w:pPr>
          </w:p>
        </w:tc>
      </w:tr>
      <w:tr w:rsidR="009D1E51" w:rsidRPr="009D1E51" w14:paraId="2F90B739" w14:textId="77777777" w:rsidTr="009D1E51">
        <w:trPr>
          <w:trHeight w:val="85"/>
        </w:trPr>
        <w:tc>
          <w:tcPr>
            <w:tcW w:w="2926" w:type="pct"/>
            <w:tcBorders>
              <w:top w:val="nil"/>
              <w:left w:val="nil"/>
              <w:bottom w:val="nil"/>
              <w:right w:val="nil"/>
            </w:tcBorders>
            <w:shd w:val="clear" w:color="auto" w:fill="auto"/>
            <w:vAlign w:val="center"/>
            <w:hideMark/>
          </w:tcPr>
          <w:p w14:paraId="3C6A1812"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Dotacje dla organizacji prowadzących działalność pożytku publicznego </w:t>
            </w:r>
          </w:p>
        </w:tc>
        <w:tc>
          <w:tcPr>
            <w:tcW w:w="425" w:type="pct"/>
            <w:tcBorders>
              <w:top w:val="nil"/>
              <w:left w:val="nil"/>
              <w:bottom w:val="nil"/>
              <w:right w:val="nil"/>
            </w:tcBorders>
            <w:shd w:val="clear" w:color="auto" w:fill="auto"/>
            <w:noWrap/>
            <w:vAlign w:val="center"/>
            <w:hideMark/>
          </w:tcPr>
          <w:p w14:paraId="4D2A467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9DE8B49" w14:textId="77777777" w:rsidR="009D1E51" w:rsidRPr="009D1E51" w:rsidRDefault="009D1E51" w:rsidP="009D1E51">
            <w:pPr>
              <w:spacing w:line="240" w:lineRule="auto"/>
              <w:jc w:val="right"/>
              <w:rPr>
                <w:rFonts w:cs="Arial"/>
                <w:sz w:val="12"/>
                <w:szCs w:val="12"/>
              </w:rPr>
            </w:pPr>
            <w:r w:rsidRPr="009D1E51">
              <w:rPr>
                <w:rFonts w:cs="Arial"/>
                <w:sz w:val="12"/>
                <w:szCs w:val="12"/>
              </w:rPr>
              <w:t>200 000</w:t>
            </w:r>
          </w:p>
        </w:tc>
        <w:tc>
          <w:tcPr>
            <w:tcW w:w="627" w:type="pct"/>
            <w:tcBorders>
              <w:top w:val="nil"/>
              <w:left w:val="nil"/>
              <w:bottom w:val="nil"/>
              <w:right w:val="nil"/>
            </w:tcBorders>
            <w:shd w:val="clear" w:color="auto" w:fill="auto"/>
            <w:noWrap/>
            <w:vAlign w:val="center"/>
            <w:hideMark/>
          </w:tcPr>
          <w:p w14:paraId="19926EFA" w14:textId="77777777" w:rsidR="009D1E51" w:rsidRPr="009D1E51" w:rsidRDefault="009D1E51" w:rsidP="009D1E51">
            <w:pPr>
              <w:spacing w:line="240" w:lineRule="auto"/>
              <w:jc w:val="right"/>
              <w:rPr>
                <w:rFonts w:cs="Arial"/>
                <w:sz w:val="12"/>
                <w:szCs w:val="12"/>
              </w:rPr>
            </w:pPr>
            <w:r w:rsidRPr="009D1E51">
              <w:rPr>
                <w:rFonts w:cs="Arial"/>
                <w:sz w:val="12"/>
                <w:szCs w:val="12"/>
              </w:rPr>
              <w:t>200 000,00</w:t>
            </w:r>
          </w:p>
        </w:tc>
        <w:tc>
          <w:tcPr>
            <w:tcW w:w="394" w:type="pct"/>
            <w:tcBorders>
              <w:top w:val="nil"/>
              <w:left w:val="nil"/>
              <w:bottom w:val="nil"/>
              <w:right w:val="nil"/>
            </w:tcBorders>
            <w:shd w:val="clear" w:color="auto" w:fill="auto"/>
            <w:noWrap/>
            <w:vAlign w:val="center"/>
            <w:hideMark/>
          </w:tcPr>
          <w:p w14:paraId="21B81F2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C1725CB" w14:textId="77777777" w:rsidTr="009D1E51">
        <w:trPr>
          <w:trHeight w:val="85"/>
        </w:trPr>
        <w:tc>
          <w:tcPr>
            <w:tcW w:w="2926" w:type="pct"/>
            <w:tcBorders>
              <w:top w:val="nil"/>
              <w:left w:val="nil"/>
              <w:bottom w:val="nil"/>
              <w:right w:val="nil"/>
            </w:tcBorders>
            <w:shd w:val="clear" w:color="auto" w:fill="auto"/>
            <w:vAlign w:val="center"/>
            <w:hideMark/>
          </w:tcPr>
          <w:p w14:paraId="5DD1D02F"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552C8A0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8B8A23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33BFC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250AD5A" w14:textId="77777777" w:rsidR="009D1E51" w:rsidRPr="009D1E51" w:rsidRDefault="009D1E51" w:rsidP="009D1E51">
            <w:pPr>
              <w:spacing w:line="240" w:lineRule="auto"/>
              <w:rPr>
                <w:rFonts w:ascii="Times New Roman" w:hAnsi="Times New Roman"/>
                <w:sz w:val="12"/>
                <w:szCs w:val="12"/>
              </w:rPr>
            </w:pPr>
          </w:p>
        </w:tc>
      </w:tr>
      <w:tr w:rsidR="009D1E51" w:rsidRPr="009D1E51" w14:paraId="61A5B8BF" w14:textId="77777777" w:rsidTr="009D1E51">
        <w:trPr>
          <w:trHeight w:val="85"/>
        </w:trPr>
        <w:tc>
          <w:tcPr>
            <w:tcW w:w="2926" w:type="pct"/>
            <w:tcBorders>
              <w:top w:val="nil"/>
              <w:left w:val="nil"/>
              <w:bottom w:val="nil"/>
              <w:right w:val="nil"/>
            </w:tcBorders>
            <w:shd w:val="clear" w:color="auto" w:fill="auto"/>
            <w:vAlign w:val="center"/>
            <w:hideMark/>
          </w:tcPr>
          <w:p w14:paraId="7F11BD4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66963EA7"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CEE76F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357BE7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83202E3" w14:textId="77777777" w:rsidR="009D1E51" w:rsidRPr="009D1E51" w:rsidRDefault="009D1E51" w:rsidP="009D1E51">
            <w:pPr>
              <w:spacing w:line="240" w:lineRule="auto"/>
              <w:rPr>
                <w:rFonts w:ascii="Times New Roman" w:hAnsi="Times New Roman"/>
                <w:sz w:val="12"/>
                <w:szCs w:val="12"/>
              </w:rPr>
            </w:pPr>
          </w:p>
        </w:tc>
      </w:tr>
      <w:tr w:rsidR="009D1E51" w:rsidRPr="009D1E51" w14:paraId="25A3B4A3" w14:textId="77777777" w:rsidTr="009D1E51">
        <w:trPr>
          <w:trHeight w:val="85"/>
        </w:trPr>
        <w:tc>
          <w:tcPr>
            <w:tcW w:w="2926" w:type="pct"/>
            <w:tcBorders>
              <w:top w:val="nil"/>
              <w:left w:val="nil"/>
              <w:bottom w:val="nil"/>
              <w:right w:val="nil"/>
            </w:tcBorders>
            <w:shd w:val="clear" w:color="auto" w:fill="auto"/>
            <w:vAlign w:val="center"/>
            <w:hideMark/>
          </w:tcPr>
          <w:p w14:paraId="2DAD620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vAlign w:val="center"/>
            <w:hideMark/>
          </w:tcPr>
          <w:p w14:paraId="6F95D2C5"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61C3CCE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F994F3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7814794" w14:textId="77777777" w:rsidR="009D1E51" w:rsidRPr="009D1E51" w:rsidRDefault="009D1E51" w:rsidP="009D1E51">
            <w:pPr>
              <w:spacing w:line="240" w:lineRule="auto"/>
              <w:rPr>
                <w:rFonts w:ascii="Times New Roman" w:hAnsi="Times New Roman"/>
                <w:sz w:val="12"/>
                <w:szCs w:val="12"/>
              </w:rPr>
            </w:pPr>
          </w:p>
        </w:tc>
      </w:tr>
      <w:tr w:rsidR="009D1E51" w:rsidRPr="009D1E51" w14:paraId="120B4B9A" w14:textId="77777777" w:rsidTr="009D1E51">
        <w:trPr>
          <w:trHeight w:val="85"/>
        </w:trPr>
        <w:tc>
          <w:tcPr>
            <w:tcW w:w="2926" w:type="pct"/>
            <w:tcBorders>
              <w:top w:val="nil"/>
              <w:left w:val="nil"/>
              <w:bottom w:val="nil"/>
              <w:right w:val="nil"/>
            </w:tcBorders>
            <w:shd w:val="clear" w:color="auto" w:fill="auto"/>
            <w:vAlign w:val="center"/>
            <w:hideMark/>
          </w:tcPr>
          <w:p w14:paraId="145589B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14:paraId="3090E34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416D1F8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25F18A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54137EC" w14:textId="77777777" w:rsidR="009D1E51" w:rsidRPr="009D1E51" w:rsidRDefault="009D1E51" w:rsidP="009D1E51">
            <w:pPr>
              <w:spacing w:line="240" w:lineRule="auto"/>
              <w:rPr>
                <w:rFonts w:ascii="Times New Roman" w:hAnsi="Times New Roman"/>
                <w:sz w:val="12"/>
                <w:szCs w:val="12"/>
              </w:rPr>
            </w:pPr>
          </w:p>
        </w:tc>
      </w:tr>
      <w:tr w:rsidR="009D1E51" w:rsidRPr="009D1E51" w14:paraId="07741C32" w14:textId="77777777" w:rsidTr="009D1E51">
        <w:trPr>
          <w:trHeight w:val="85"/>
        </w:trPr>
        <w:tc>
          <w:tcPr>
            <w:tcW w:w="2926" w:type="pct"/>
            <w:tcBorders>
              <w:top w:val="nil"/>
              <w:left w:val="nil"/>
              <w:bottom w:val="nil"/>
              <w:right w:val="nil"/>
            </w:tcBorders>
            <w:shd w:val="clear" w:color="auto" w:fill="auto"/>
            <w:vAlign w:val="center"/>
            <w:hideMark/>
          </w:tcPr>
          <w:p w14:paraId="566017E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Zarządzenie Nr 1875/2019 Prezydenta m.st. Warszawy z dnia 20 grudnia 2019 r. w sprawie zasad realizacji Warszawskiej Akcji „Lato/Zima w Mieście”</w:t>
            </w:r>
          </w:p>
        </w:tc>
        <w:tc>
          <w:tcPr>
            <w:tcW w:w="425" w:type="pct"/>
            <w:tcBorders>
              <w:top w:val="nil"/>
              <w:left w:val="nil"/>
              <w:bottom w:val="nil"/>
              <w:right w:val="nil"/>
            </w:tcBorders>
            <w:shd w:val="clear" w:color="auto" w:fill="auto"/>
            <w:vAlign w:val="center"/>
            <w:hideMark/>
          </w:tcPr>
          <w:p w14:paraId="3F80F0C6"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0A1B43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68ABAF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33305D8" w14:textId="77777777" w:rsidR="009D1E51" w:rsidRPr="009D1E51" w:rsidRDefault="009D1E51" w:rsidP="009D1E51">
            <w:pPr>
              <w:spacing w:line="240" w:lineRule="auto"/>
              <w:rPr>
                <w:rFonts w:ascii="Times New Roman" w:hAnsi="Times New Roman"/>
                <w:sz w:val="12"/>
                <w:szCs w:val="12"/>
              </w:rPr>
            </w:pPr>
          </w:p>
        </w:tc>
      </w:tr>
      <w:tr w:rsidR="009D1E51" w:rsidRPr="009D1E51" w14:paraId="68968ACA" w14:textId="77777777" w:rsidTr="009D1E51">
        <w:trPr>
          <w:trHeight w:val="85"/>
        </w:trPr>
        <w:tc>
          <w:tcPr>
            <w:tcW w:w="2926" w:type="pct"/>
            <w:tcBorders>
              <w:top w:val="nil"/>
              <w:left w:val="nil"/>
              <w:bottom w:val="nil"/>
              <w:right w:val="nil"/>
            </w:tcBorders>
            <w:shd w:val="clear" w:color="auto" w:fill="auto"/>
            <w:vAlign w:val="center"/>
            <w:hideMark/>
          </w:tcPr>
          <w:p w14:paraId="0C6A4CDC"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5134B3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0397F22"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8CF026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89B4AEF" w14:textId="77777777" w:rsidR="009D1E51" w:rsidRPr="009D1E51" w:rsidRDefault="009D1E51" w:rsidP="009D1E51">
            <w:pPr>
              <w:spacing w:line="240" w:lineRule="auto"/>
              <w:rPr>
                <w:rFonts w:ascii="Times New Roman" w:hAnsi="Times New Roman"/>
                <w:sz w:val="12"/>
                <w:szCs w:val="12"/>
              </w:rPr>
            </w:pPr>
          </w:p>
        </w:tc>
      </w:tr>
      <w:tr w:rsidR="009D1E51" w:rsidRPr="009D1E51" w14:paraId="3C1C20FC" w14:textId="77777777" w:rsidTr="009D1E51">
        <w:trPr>
          <w:trHeight w:val="85"/>
        </w:trPr>
        <w:tc>
          <w:tcPr>
            <w:tcW w:w="2926" w:type="pct"/>
            <w:tcBorders>
              <w:top w:val="nil"/>
              <w:left w:val="nil"/>
              <w:bottom w:val="nil"/>
              <w:right w:val="nil"/>
            </w:tcBorders>
            <w:shd w:val="clear" w:color="000000" w:fill="EAF1F6"/>
            <w:vAlign w:val="center"/>
            <w:hideMark/>
          </w:tcPr>
          <w:p w14:paraId="72574AA9"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Pomoc materialna dla uczniów, studentów i doktorantów - zadanie 8</w:t>
            </w:r>
          </w:p>
        </w:tc>
        <w:tc>
          <w:tcPr>
            <w:tcW w:w="425" w:type="pct"/>
            <w:tcBorders>
              <w:top w:val="nil"/>
              <w:left w:val="nil"/>
              <w:bottom w:val="nil"/>
              <w:right w:val="nil"/>
            </w:tcBorders>
            <w:shd w:val="clear" w:color="000000" w:fill="EAF1F6"/>
            <w:vAlign w:val="center"/>
            <w:hideMark/>
          </w:tcPr>
          <w:p w14:paraId="19D82916"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14ACF5D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1 536 298</w:t>
            </w:r>
          </w:p>
        </w:tc>
        <w:tc>
          <w:tcPr>
            <w:tcW w:w="627" w:type="pct"/>
            <w:tcBorders>
              <w:top w:val="nil"/>
              <w:left w:val="nil"/>
              <w:bottom w:val="nil"/>
              <w:right w:val="nil"/>
            </w:tcBorders>
            <w:shd w:val="clear" w:color="000000" w:fill="EAF1F6"/>
            <w:vAlign w:val="center"/>
            <w:hideMark/>
          </w:tcPr>
          <w:p w14:paraId="4A60834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1 402 013,17</w:t>
            </w:r>
          </w:p>
        </w:tc>
        <w:tc>
          <w:tcPr>
            <w:tcW w:w="394" w:type="pct"/>
            <w:tcBorders>
              <w:top w:val="nil"/>
              <w:left w:val="nil"/>
              <w:bottom w:val="nil"/>
              <w:right w:val="nil"/>
            </w:tcBorders>
            <w:shd w:val="clear" w:color="000000" w:fill="EAF1F6"/>
            <w:vAlign w:val="center"/>
            <w:hideMark/>
          </w:tcPr>
          <w:p w14:paraId="73987DB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91,3%</w:t>
            </w:r>
          </w:p>
        </w:tc>
      </w:tr>
      <w:tr w:rsidR="009D1E51" w:rsidRPr="009D1E51" w14:paraId="508A7190" w14:textId="77777777" w:rsidTr="009D1E51">
        <w:trPr>
          <w:trHeight w:val="85"/>
        </w:trPr>
        <w:tc>
          <w:tcPr>
            <w:tcW w:w="2926" w:type="pct"/>
            <w:tcBorders>
              <w:top w:val="nil"/>
              <w:left w:val="nil"/>
              <w:bottom w:val="nil"/>
              <w:right w:val="nil"/>
            </w:tcBorders>
            <w:shd w:val="clear" w:color="auto" w:fill="auto"/>
            <w:vAlign w:val="center"/>
            <w:hideMark/>
          </w:tcPr>
          <w:p w14:paraId="1E2A4A47"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57703A6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77CFBC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0D4A96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973F4FD" w14:textId="77777777" w:rsidR="009D1E51" w:rsidRPr="009D1E51" w:rsidRDefault="009D1E51" w:rsidP="009D1E51">
            <w:pPr>
              <w:spacing w:line="240" w:lineRule="auto"/>
              <w:rPr>
                <w:rFonts w:ascii="Times New Roman" w:hAnsi="Times New Roman"/>
                <w:sz w:val="12"/>
                <w:szCs w:val="12"/>
              </w:rPr>
            </w:pPr>
          </w:p>
        </w:tc>
      </w:tr>
      <w:tr w:rsidR="009D1E51" w:rsidRPr="009D1E51" w14:paraId="60017E3A" w14:textId="77777777" w:rsidTr="009D1E51">
        <w:trPr>
          <w:trHeight w:val="85"/>
        </w:trPr>
        <w:tc>
          <w:tcPr>
            <w:tcW w:w="2926" w:type="pct"/>
            <w:tcBorders>
              <w:top w:val="nil"/>
              <w:left w:val="nil"/>
              <w:bottom w:val="nil"/>
              <w:right w:val="nil"/>
            </w:tcBorders>
            <w:shd w:val="clear" w:color="auto" w:fill="auto"/>
            <w:vAlign w:val="center"/>
            <w:hideMark/>
          </w:tcPr>
          <w:p w14:paraId="6A33917A"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Stypendia za wyniki w nauce</w:t>
            </w:r>
          </w:p>
        </w:tc>
        <w:tc>
          <w:tcPr>
            <w:tcW w:w="425" w:type="pct"/>
            <w:tcBorders>
              <w:top w:val="nil"/>
              <w:left w:val="nil"/>
              <w:bottom w:val="nil"/>
              <w:right w:val="nil"/>
            </w:tcBorders>
            <w:shd w:val="clear" w:color="auto" w:fill="auto"/>
            <w:vAlign w:val="center"/>
            <w:hideMark/>
          </w:tcPr>
          <w:p w14:paraId="5760F24D"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3D3C4CE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763 030</w:t>
            </w:r>
          </w:p>
        </w:tc>
        <w:tc>
          <w:tcPr>
            <w:tcW w:w="627" w:type="pct"/>
            <w:tcBorders>
              <w:top w:val="nil"/>
              <w:left w:val="nil"/>
              <w:bottom w:val="nil"/>
              <w:right w:val="nil"/>
            </w:tcBorders>
            <w:shd w:val="clear" w:color="auto" w:fill="auto"/>
            <w:vAlign w:val="center"/>
            <w:hideMark/>
          </w:tcPr>
          <w:p w14:paraId="4D5F77C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763 025,70</w:t>
            </w:r>
          </w:p>
        </w:tc>
        <w:tc>
          <w:tcPr>
            <w:tcW w:w="394" w:type="pct"/>
            <w:tcBorders>
              <w:top w:val="nil"/>
              <w:left w:val="nil"/>
              <w:bottom w:val="nil"/>
              <w:right w:val="nil"/>
            </w:tcBorders>
            <w:shd w:val="clear" w:color="auto" w:fill="auto"/>
            <w:vAlign w:val="center"/>
            <w:hideMark/>
          </w:tcPr>
          <w:p w14:paraId="62833E7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38663D89" w14:textId="77777777" w:rsidTr="009D1E51">
        <w:trPr>
          <w:trHeight w:val="85"/>
        </w:trPr>
        <w:tc>
          <w:tcPr>
            <w:tcW w:w="2926" w:type="pct"/>
            <w:tcBorders>
              <w:top w:val="nil"/>
              <w:left w:val="nil"/>
              <w:bottom w:val="nil"/>
              <w:right w:val="nil"/>
            </w:tcBorders>
            <w:shd w:val="clear" w:color="auto" w:fill="auto"/>
            <w:vAlign w:val="center"/>
            <w:hideMark/>
          </w:tcPr>
          <w:p w14:paraId="34546D15"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25E99BB1"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E069FB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F29A46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B946EA9" w14:textId="77777777" w:rsidR="009D1E51" w:rsidRPr="009D1E51" w:rsidRDefault="009D1E51" w:rsidP="009D1E51">
            <w:pPr>
              <w:spacing w:line="240" w:lineRule="auto"/>
              <w:rPr>
                <w:rFonts w:ascii="Times New Roman" w:hAnsi="Times New Roman"/>
                <w:sz w:val="12"/>
                <w:szCs w:val="12"/>
              </w:rPr>
            </w:pPr>
          </w:p>
        </w:tc>
      </w:tr>
      <w:tr w:rsidR="009D1E51" w:rsidRPr="009D1E51" w14:paraId="1AD93523" w14:textId="77777777" w:rsidTr="009D1E51">
        <w:trPr>
          <w:trHeight w:val="85"/>
        </w:trPr>
        <w:tc>
          <w:tcPr>
            <w:tcW w:w="2926" w:type="pct"/>
            <w:tcBorders>
              <w:top w:val="nil"/>
              <w:left w:val="nil"/>
              <w:bottom w:val="nil"/>
              <w:right w:val="nil"/>
            </w:tcBorders>
            <w:shd w:val="clear" w:color="auto" w:fill="auto"/>
            <w:vAlign w:val="center"/>
            <w:hideMark/>
          </w:tcPr>
          <w:p w14:paraId="4553793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wspieranie i nagradzanie uczniów za osiągnięcia w nauce</w:t>
            </w:r>
          </w:p>
        </w:tc>
        <w:tc>
          <w:tcPr>
            <w:tcW w:w="425" w:type="pct"/>
            <w:tcBorders>
              <w:top w:val="nil"/>
              <w:left w:val="nil"/>
              <w:bottom w:val="nil"/>
              <w:right w:val="nil"/>
            </w:tcBorders>
            <w:shd w:val="clear" w:color="auto" w:fill="auto"/>
            <w:vAlign w:val="center"/>
            <w:hideMark/>
          </w:tcPr>
          <w:p w14:paraId="2E5E7259"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85596B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684219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60A0E74" w14:textId="77777777" w:rsidR="009D1E51" w:rsidRPr="009D1E51" w:rsidRDefault="009D1E51" w:rsidP="009D1E51">
            <w:pPr>
              <w:spacing w:line="240" w:lineRule="auto"/>
              <w:rPr>
                <w:rFonts w:ascii="Times New Roman" w:hAnsi="Times New Roman"/>
                <w:sz w:val="12"/>
                <w:szCs w:val="12"/>
              </w:rPr>
            </w:pPr>
          </w:p>
        </w:tc>
      </w:tr>
      <w:tr w:rsidR="009D1E51" w:rsidRPr="009D1E51" w14:paraId="5ED9FE4A" w14:textId="77777777" w:rsidTr="009D1E51">
        <w:trPr>
          <w:trHeight w:val="85"/>
        </w:trPr>
        <w:tc>
          <w:tcPr>
            <w:tcW w:w="2926" w:type="pct"/>
            <w:tcBorders>
              <w:top w:val="nil"/>
              <w:left w:val="nil"/>
              <w:bottom w:val="nil"/>
              <w:right w:val="nil"/>
            </w:tcBorders>
            <w:shd w:val="clear" w:color="auto" w:fill="auto"/>
            <w:vAlign w:val="center"/>
            <w:hideMark/>
          </w:tcPr>
          <w:p w14:paraId="19D82DA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55BFA0C"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4944F7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8B8548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2908F65" w14:textId="77777777" w:rsidR="009D1E51" w:rsidRPr="009D1E51" w:rsidRDefault="009D1E51" w:rsidP="009D1E51">
            <w:pPr>
              <w:spacing w:line="240" w:lineRule="auto"/>
              <w:rPr>
                <w:rFonts w:ascii="Times New Roman" w:hAnsi="Times New Roman"/>
                <w:sz w:val="12"/>
                <w:szCs w:val="12"/>
              </w:rPr>
            </w:pPr>
          </w:p>
        </w:tc>
      </w:tr>
      <w:tr w:rsidR="009D1E51" w:rsidRPr="009D1E51" w14:paraId="7F38D53F" w14:textId="77777777" w:rsidTr="009D1E51">
        <w:trPr>
          <w:trHeight w:val="85"/>
        </w:trPr>
        <w:tc>
          <w:tcPr>
            <w:tcW w:w="2926" w:type="pct"/>
            <w:tcBorders>
              <w:top w:val="nil"/>
              <w:left w:val="nil"/>
              <w:bottom w:val="nil"/>
              <w:right w:val="nil"/>
            </w:tcBorders>
            <w:shd w:val="clear" w:color="auto" w:fill="auto"/>
            <w:vAlign w:val="center"/>
            <w:hideMark/>
          </w:tcPr>
          <w:p w14:paraId="6BFD4C9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85416</w:t>
            </w:r>
          </w:p>
        </w:tc>
        <w:tc>
          <w:tcPr>
            <w:tcW w:w="425" w:type="pct"/>
            <w:tcBorders>
              <w:top w:val="nil"/>
              <w:left w:val="nil"/>
              <w:bottom w:val="nil"/>
              <w:right w:val="nil"/>
            </w:tcBorders>
            <w:shd w:val="clear" w:color="auto" w:fill="auto"/>
            <w:vAlign w:val="center"/>
            <w:hideMark/>
          </w:tcPr>
          <w:p w14:paraId="6F70831D"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A62E15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6C103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2B7C622" w14:textId="77777777" w:rsidR="009D1E51" w:rsidRPr="009D1E51" w:rsidRDefault="009D1E51" w:rsidP="009D1E51">
            <w:pPr>
              <w:spacing w:line="240" w:lineRule="auto"/>
              <w:rPr>
                <w:rFonts w:ascii="Times New Roman" w:hAnsi="Times New Roman"/>
                <w:sz w:val="12"/>
                <w:szCs w:val="12"/>
              </w:rPr>
            </w:pPr>
          </w:p>
        </w:tc>
      </w:tr>
      <w:tr w:rsidR="009D1E51" w:rsidRPr="009D1E51" w14:paraId="222B065A" w14:textId="77777777" w:rsidTr="009D1E51">
        <w:trPr>
          <w:trHeight w:val="85"/>
        </w:trPr>
        <w:tc>
          <w:tcPr>
            <w:tcW w:w="2926" w:type="pct"/>
            <w:tcBorders>
              <w:top w:val="nil"/>
              <w:left w:val="nil"/>
              <w:bottom w:val="nil"/>
              <w:right w:val="nil"/>
            </w:tcBorders>
            <w:shd w:val="clear" w:color="auto" w:fill="auto"/>
            <w:vAlign w:val="center"/>
            <w:hideMark/>
          </w:tcPr>
          <w:p w14:paraId="4259DC5B"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0C675C5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44D26F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DC39D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1A3561A" w14:textId="77777777" w:rsidR="009D1E51" w:rsidRPr="009D1E51" w:rsidRDefault="009D1E51" w:rsidP="009D1E51">
            <w:pPr>
              <w:spacing w:line="240" w:lineRule="auto"/>
              <w:rPr>
                <w:rFonts w:ascii="Times New Roman" w:hAnsi="Times New Roman"/>
                <w:sz w:val="12"/>
                <w:szCs w:val="12"/>
              </w:rPr>
            </w:pPr>
          </w:p>
        </w:tc>
      </w:tr>
      <w:tr w:rsidR="009D1E51" w:rsidRPr="009D1E51" w14:paraId="4DD350F4" w14:textId="77777777" w:rsidTr="009D1E51">
        <w:trPr>
          <w:trHeight w:val="85"/>
        </w:trPr>
        <w:tc>
          <w:tcPr>
            <w:tcW w:w="2926" w:type="pct"/>
            <w:tcBorders>
              <w:top w:val="nil"/>
              <w:left w:val="nil"/>
              <w:bottom w:val="nil"/>
              <w:right w:val="nil"/>
            </w:tcBorders>
            <w:shd w:val="clear" w:color="auto" w:fill="auto"/>
            <w:vAlign w:val="center"/>
            <w:hideMark/>
          </w:tcPr>
          <w:p w14:paraId="679F7B8A"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6C535CF5"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5221E8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8FB420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7A208D22" w14:textId="77777777" w:rsidR="009D1E51" w:rsidRPr="009D1E51" w:rsidRDefault="009D1E51" w:rsidP="009D1E51">
            <w:pPr>
              <w:spacing w:line="240" w:lineRule="auto"/>
              <w:rPr>
                <w:rFonts w:ascii="Times New Roman" w:hAnsi="Times New Roman"/>
                <w:sz w:val="12"/>
                <w:szCs w:val="12"/>
              </w:rPr>
            </w:pPr>
          </w:p>
        </w:tc>
      </w:tr>
      <w:tr w:rsidR="009D1E51" w:rsidRPr="009D1E51" w14:paraId="6E3FA0C8" w14:textId="77777777" w:rsidTr="009D1E51">
        <w:trPr>
          <w:trHeight w:val="85"/>
        </w:trPr>
        <w:tc>
          <w:tcPr>
            <w:tcW w:w="2926" w:type="pct"/>
            <w:tcBorders>
              <w:top w:val="nil"/>
              <w:left w:val="nil"/>
              <w:bottom w:val="nil"/>
              <w:right w:val="nil"/>
            </w:tcBorders>
            <w:shd w:val="clear" w:color="auto" w:fill="auto"/>
            <w:vAlign w:val="center"/>
            <w:hideMark/>
          </w:tcPr>
          <w:p w14:paraId="3ED5875E"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0B6FC1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6F2ABA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6AF9AE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9D57D95" w14:textId="77777777" w:rsidR="009D1E51" w:rsidRPr="009D1E51" w:rsidRDefault="009D1E51" w:rsidP="009D1E51">
            <w:pPr>
              <w:spacing w:line="240" w:lineRule="auto"/>
              <w:rPr>
                <w:rFonts w:ascii="Times New Roman" w:hAnsi="Times New Roman"/>
                <w:sz w:val="12"/>
                <w:szCs w:val="12"/>
              </w:rPr>
            </w:pPr>
          </w:p>
        </w:tc>
      </w:tr>
      <w:tr w:rsidR="009D1E51" w:rsidRPr="009D1E51" w14:paraId="2BC97212" w14:textId="77777777" w:rsidTr="009D1E51">
        <w:trPr>
          <w:trHeight w:val="85"/>
        </w:trPr>
        <w:tc>
          <w:tcPr>
            <w:tcW w:w="2926" w:type="pct"/>
            <w:tcBorders>
              <w:top w:val="nil"/>
              <w:left w:val="nil"/>
              <w:bottom w:val="nil"/>
              <w:right w:val="nil"/>
            </w:tcBorders>
            <w:shd w:val="clear" w:color="auto" w:fill="auto"/>
            <w:vAlign w:val="center"/>
            <w:hideMark/>
          </w:tcPr>
          <w:p w14:paraId="1A0808D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41475D58"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9D4D8E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590F66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549658B" w14:textId="77777777" w:rsidR="009D1E51" w:rsidRPr="009D1E51" w:rsidRDefault="009D1E51" w:rsidP="009D1E51">
            <w:pPr>
              <w:spacing w:line="240" w:lineRule="auto"/>
              <w:rPr>
                <w:rFonts w:ascii="Times New Roman" w:hAnsi="Times New Roman"/>
                <w:sz w:val="12"/>
                <w:szCs w:val="12"/>
              </w:rPr>
            </w:pPr>
          </w:p>
        </w:tc>
      </w:tr>
      <w:tr w:rsidR="009D1E51" w:rsidRPr="009D1E51" w14:paraId="51E4DE42" w14:textId="77777777" w:rsidTr="009D1E51">
        <w:trPr>
          <w:trHeight w:val="85"/>
        </w:trPr>
        <w:tc>
          <w:tcPr>
            <w:tcW w:w="2926" w:type="pct"/>
            <w:tcBorders>
              <w:top w:val="nil"/>
              <w:left w:val="nil"/>
              <w:bottom w:val="nil"/>
              <w:right w:val="nil"/>
            </w:tcBorders>
            <w:shd w:val="clear" w:color="auto" w:fill="auto"/>
            <w:vAlign w:val="center"/>
            <w:hideMark/>
          </w:tcPr>
          <w:p w14:paraId="6A29D795" w14:textId="77777777" w:rsidR="009D1E51" w:rsidRPr="009D1E51" w:rsidRDefault="009D1E51" w:rsidP="009D1E51">
            <w:pPr>
              <w:spacing w:line="240" w:lineRule="auto"/>
              <w:jc w:val="both"/>
              <w:rPr>
                <w:rFonts w:cs="Arial"/>
                <w:sz w:val="12"/>
                <w:szCs w:val="12"/>
              </w:rPr>
            </w:pPr>
            <w:r w:rsidRPr="009D1E51">
              <w:rPr>
                <w:rFonts w:cs="Arial"/>
                <w:sz w:val="12"/>
                <w:szCs w:val="12"/>
              </w:rPr>
              <w:t>Stypendia dla uczniów</w:t>
            </w:r>
          </w:p>
        </w:tc>
        <w:tc>
          <w:tcPr>
            <w:tcW w:w="425" w:type="pct"/>
            <w:tcBorders>
              <w:top w:val="nil"/>
              <w:left w:val="nil"/>
              <w:bottom w:val="nil"/>
              <w:right w:val="nil"/>
            </w:tcBorders>
            <w:shd w:val="clear" w:color="auto" w:fill="auto"/>
            <w:noWrap/>
            <w:vAlign w:val="center"/>
            <w:hideMark/>
          </w:tcPr>
          <w:p w14:paraId="62404E10"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7FF9AF8" w14:textId="77777777" w:rsidR="009D1E51" w:rsidRPr="009D1E51" w:rsidRDefault="009D1E51" w:rsidP="009D1E51">
            <w:pPr>
              <w:spacing w:line="240" w:lineRule="auto"/>
              <w:jc w:val="right"/>
              <w:rPr>
                <w:rFonts w:cs="Arial"/>
                <w:sz w:val="12"/>
                <w:szCs w:val="12"/>
              </w:rPr>
            </w:pPr>
            <w:r w:rsidRPr="009D1E51">
              <w:rPr>
                <w:rFonts w:cs="Arial"/>
                <w:sz w:val="12"/>
                <w:szCs w:val="12"/>
              </w:rPr>
              <w:t>763 030</w:t>
            </w:r>
          </w:p>
        </w:tc>
        <w:tc>
          <w:tcPr>
            <w:tcW w:w="627" w:type="pct"/>
            <w:tcBorders>
              <w:top w:val="nil"/>
              <w:left w:val="nil"/>
              <w:bottom w:val="nil"/>
              <w:right w:val="nil"/>
            </w:tcBorders>
            <w:shd w:val="clear" w:color="auto" w:fill="auto"/>
            <w:noWrap/>
            <w:vAlign w:val="center"/>
            <w:hideMark/>
          </w:tcPr>
          <w:p w14:paraId="03E91029" w14:textId="77777777" w:rsidR="009D1E51" w:rsidRPr="009D1E51" w:rsidRDefault="009D1E51" w:rsidP="009D1E51">
            <w:pPr>
              <w:spacing w:line="240" w:lineRule="auto"/>
              <w:jc w:val="right"/>
              <w:rPr>
                <w:rFonts w:cs="Arial"/>
                <w:sz w:val="12"/>
                <w:szCs w:val="12"/>
              </w:rPr>
            </w:pPr>
            <w:r w:rsidRPr="009D1E51">
              <w:rPr>
                <w:rFonts w:cs="Arial"/>
                <w:sz w:val="12"/>
                <w:szCs w:val="12"/>
              </w:rPr>
              <w:t>763 025,70</w:t>
            </w:r>
          </w:p>
        </w:tc>
        <w:tc>
          <w:tcPr>
            <w:tcW w:w="394" w:type="pct"/>
            <w:tcBorders>
              <w:top w:val="nil"/>
              <w:left w:val="nil"/>
              <w:bottom w:val="nil"/>
              <w:right w:val="nil"/>
            </w:tcBorders>
            <w:shd w:val="clear" w:color="auto" w:fill="auto"/>
            <w:noWrap/>
            <w:vAlign w:val="center"/>
            <w:hideMark/>
          </w:tcPr>
          <w:p w14:paraId="1F1DB63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32844F9" w14:textId="77777777" w:rsidTr="009D1E51">
        <w:trPr>
          <w:trHeight w:val="85"/>
        </w:trPr>
        <w:tc>
          <w:tcPr>
            <w:tcW w:w="2926" w:type="pct"/>
            <w:tcBorders>
              <w:top w:val="nil"/>
              <w:left w:val="nil"/>
              <w:bottom w:val="nil"/>
              <w:right w:val="nil"/>
            </w:tcBorders>
            <w:shd w:val="clear" w:color="auto" w:fill="auto"/>
            <w:vAlign w:val="center"/>
            <w:hideMark/>
          </w:tcPr>
          <w:p w14:paraId="542F683C"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39BEB2F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3E4A08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4EEF2A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DDF8618" w14:textId="77777777" w:rsidR="009D1E51" w:rsidRPr="009D1E51" w:rsidRDefault="009D1E51" w:rsidP="009D1E51">
            <w:pPr>
              <w:spacing w:line="240" w:lineRule="auto"/>
              <w:rPr>
                <w:rFonts w:ascii="Times New Roman" w:hAnsi="Times New Roman"/>
                <w:sz w:val="12"/>
                <w:szCs w:val="12"/>
              </w:rPr>
            </w:pPr>
          </w:p>
        </w:tc>
      </w:tr>
      <w:tr w:rsidR="009D1E51" w:rsidRPr="009D1E51" w14:paraId="15487430" w14:textId="77777777" w:rsidTr="009D1E51">
        <w:trPr>
          <w:trHeight w:val="85"/>
        </w:trPr>
        <w:tc>
          <w:tcPr>
            <w:tcW w:w="2926" w:type="pct"/>
            <w:tcBorders>
              <w:top w:val="nil"/>
              <w:left w:val="nil"/>
              <w:bottom w:val="nil"/>
              <w:right w:val="nil"/>
            </w:tcBorders>
            <w:shd w:val="clear" w:color="auto" w:fill="auto"/>
            <w:vAlign w:val="center"/>
            <w:hideMark/>
          </w:tcPr>
          <w:p w14:paraId="2AEAE0D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FC096E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A6942D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33599F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A60F94B" w14:textId="77777777" w:rsidR="009D1E51" w:rsidRPr="009D1E51" w:rsidRDefault="009D1E51" w:rsidP="009D1E51">
            <w:pPr>
              <w:spacing w:line="240" w:lineRule="auto"/>
              <w:rPr>
                <w:rFonts w:ascii="Times New Roman" w:hAnsi="Times New Roman"/>
                <w:sz w:val="12"/>
                <w:szCs w:val="12"/>
              </w:rPr>
            </w:pPr>
          </w:p>
        </w:tc>
      </w:tr>
      <w:tr w:rsidR="009D1E51" w:rsidRPr="009D1E51" w14:paraId="224D2520" w14:textId="77777777" w:rsidTr="009D1E51">
        <w:trPr>
          <w:trHeight w:val="85"/>
        </w:trPr>
        <w:tc>
          <w:tcPr>
            <w:tcW w:w="2926" w:type="pct"/>
            <w:tcBorders>
              <w:top w:val="nil"/>
              <w:left w:val="nil"/>
              <w:bottom w:val="nil"/>
              <w:right w:val="nil"/>
            </w:tcBorders>
            <w:shd w:val="clear" w:color="auto" w:fill="auto"/>
            <w:vAlign w:val="center"/>
            <w:hideMark/>
          </w:tcPr>
          <w:p w14:paraId="179E02E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vAlign w:val="center"/>
            <w:hideMark/>
          </w:tcPr>
          <w:p w14:paraId="23E2D50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013375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C3F27F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DEC6E37" w14:textId="77777777" w:rsidR="009D1E51" w:rsidRPr="009D1E51" w:rsidRDefault="009D1E51" w:rsidP="009D1E51">
            <w:pPr>
              <w:spacing w:line="240" w:lineRule="auto"/>
              <w:rPr>
                <w:rFonts w:ascii="Times New Roman" w:hAnsi="Times New Roman"/>
                <w:sz w:val="12"/>
                <w:szCs w:val="12"/>
              </w:rPr>
            </w:pPr>
          </w:p>
        </w:tc>
      </w:tr>
      <w:tr w:rsidR="009D1E51" w:rsidRPr="009D1E51" w14:paraId="3DAFF79A" w14:textId="77777777" w:rsidTr="009D1E51">
        <w:trPr>
          <w:trHeight w:val="85"/>
        </w:trPr>
        <w:tc>
          <w:tcPr>
            <w:tcW w:w="2926" w:type="pct"/>
            <w:tcBorders>
              <w:top w:val="nil"/>
              <w:left w:val="nil"/>
              <w:bottom w:val="nil"/>
              <w:right w:val="nil"/>
            </w:tcBorders>
            <w:shd w:val="clear" w:color="auto" w:fill="auto"/>
            <w:vAlign w:val="center"/>
            <w:hideMark/>
          </w:tcPr>
          <w:p w14:paraId="0495FAE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14:paraId="08C6D47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4ED2D38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90A594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D10EF0F" w14:textId="77777777" w:rsidR="009D1E51" w:rsidRPr="009D1E51" w:rsidRDefault="009D1E51" w:rsidP="009D1E51">
            <w:pPr>
              <w:spacing w:line="240" w:lineRule="auto"/>
              <w:rPr>
                <w:rFonts w:ascii="Times New Roman" w:hAnsi="Times New Roman"/>
                <w:sz w:val="12"/>
                <w:szCs w:val="12"/>
              </w:rPr>
            </w:pPr>
          </w:p>
        </w:tc>
      </w:tr>
      <w:tr w:rsidR="009D1E51" w:rsidRPr="009D1E51" w14:paraId="74BF9980" w14:textId="77777777" w:rsidTr="009D1E51">
        <w:trPr>
          <w:trHeight w:val="85"/>
        </w:trPr>
        <w:tc>
          <w:tcPr>
            <w:tcW w:w="2926" w:type="pct"/>
            <w:tcBorders>
              <w:top w:val="nil"/>
              <w:left w:val="nil"/>
              <w:bottom w:val="nil"/>
              <w:right w:val="nil"/>
            </w:tcBorders>
            <w:shd w:val="clear" w:color="auto" w:fill="auto"/>
            <w:vAlign w:val="center"/>
            <w:hideMark/>
          </w:tcPr>
          <w:p w14:paraId="22BAB12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6F2BEA3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02C4CB7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2BDA64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0A212FF" w14:textId="77777777" w:rsidR="009D1E51" w:rsidRPr="009D1E51" w:rsidRDefault="009D1E51" w:rsidP="009D1E51">
            <w:pPr>
              <w:spacing w:line="240" w:lineRule="auto"/>
              <w:rPr>
                <w:rFonts w:ascii="Times New Roman" w:hAnsi="Times New Roman"/>
                <w:sz w:val="12"/>
                <w:szCs w:val="12"/>
              </w:rPr>
            </w:pPr>
          </w:p>
        </w:tc>
      </w:tr>
      <w:tr w:rsidR="009D1E51" w:rsidRPr="009D1E51" w14:paraId="71940D9D" w14:textId="77777777" w:rsidTr="009D1E51">
        <w:trPr>
          <w:trHeight w:val="85"/>
        </w:trPr>
        <w:tc>
          <w:tcPr>
            <w:tcW w:w="2926" w:type="pct"/>
            <w:tcBorders>
              <w:top w:val="nil"/>
              <w:left w:val="nil"/>
              <w:bottom w:val="nil"/>
              <w:right w:val="nil"/>
            </w:tcBorders>
            <w:shd w:val="clear" w:color="auto" w:fill="auto"/>
            <w:vAlign w:val="center"/>
            <w:hideMark/>
          </w:tcPr>
          <w:p w14:paraId="7570ADAC"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EC3882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E4B5D4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C46DC5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57FC421" w14:textId="77777777" w:rsidR="009D1E51" w:rsidRPr="009D1E51" w:rsidRDefault="009D1E51" w:rsidP="009D1E51">
            <w:pPr>
              <w:spacing w:line="240" w:lineRule="auto"/>
              <w:rPr>
                <w:rFonts w:ascii="Times New Roman" w:hAnsi="Times New Roman"/>
                <w:sz w:val="12"/>
                <w:szCs w:val="12"/>
              </w:rPr>
            </w:pPr>
          </w:p>
        </w:tc>
      </w:tr>
      <w:tr w:rsidR="009D1E51" w:rsidRPr="009D1E51" w14:paraId="60730F1B" w14:textId="77777777" w:rsidTr="009D1E51">
        <w:trPr>
          <w:trHeight w:val="85"/>
        </w:trPr>
        <w:tc>
          <w:tcPr>
            <w:tcW w:w="2926" w:type="pct"/>
            <w:tcBorders>
              <w:top w:val="nil"/>
              <w:left w:val="nil"/>
              <w:bottom w:val="nil"/>
              <w:right w:val="nil"/>
            </w:tcBorders>
            <w:shd w:val="clear" w:color="auto" w:fill="auto"/>
            <w:vAlign w:val="center"/>
            <w:hideMark/>
          </w:tcPr>
          <w:p w14:paraId="57DB21E4"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Stypendia socjalne</w:t>
            </w:r>
          </w:p>
        </w:tc>
        <w:tc>
          <w:tcPr>
            <w:tcW w:w="425" w:type="pct"/>
            <w:tcBorders>
              <w:top w:val="nil"/>
              <w:left w:val="nil"/>
              <w:bottom w:val="nil"/>
              <w:right w:val="nil"/>
            </w:tcBorders>
            <w:shd w:val="clear" w:color="auto" w:fill="auto"/>
            <w:vAlign w:val="center"/>
            <w:hideMark/>
          </w:tcPr>
          <w:p w14:paraId="0CB00A5D"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588A3FC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311 618</w:t>
            </w:r>
          </w:p>
        </w:tc>
        <w:tc>
          <w:tcPr>
            <w:tcW w:w="627" w:type="pct"/>
            <w:tcBorders>
              <w:top w:val="nil"/>
              <w:left w:val="nil"/>
              <w:bottom w:val="nil"/>
              <w:right w:val="nil"/>
            </w:tcBorders>
            <w:shd w:val="clear" w:color="auto" w:fill="auto"/>
            <w:vAlign w:val="center"/>
            <w:hideMark/>
          </w:tcPr>
          <w:p w14:paraId="4ABE167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241 732,20</w:t>
            </w:r>
          </w:p>
        </w:tc>
        <w:tc>
          <w:tcPr>
            <w:tcW w:w="394" w:type="pct"/>
            <w:tcBorders>
              <w:top w:val="nil"/>
              <w:left w:val="nil"/>
              <w:bottom w:val="nil"/>
              <w:right w:val="nil"/>
            </w:tcBorders>
            <w:shd w:val="clear" w:color="auto" w:fill="auto"/>
            <w:vAlign w:val="center"/>
            <w:hideMark/>
          </w:tcPr>
          <w:p w14:paraId="7970337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77,6%</w:t>
            </w:r>
          </w:p>
        </w:tc>
      </w:tr>
      <w:tr w:rsidR="009D1E51" w:rsidRPr="009D1E51" w14:paraId="689BE297" w14:textId="77777777" w:rsidTr="009D1E51">
        <w:trPr>
          <w:trHeight w:val="85"/>
        </w:trPr>
        <w:tc>
          <w:tcPr>
            <w:tcW w:w="2926" w:type="pct"/>
            <w:tcBorders>
              <w:top w:val="nil"/>
              <w:left w:val="nil"/>
              <w:bottom w:val="nil"/>
              <w:right w:val="nil"/>
            </w:tcBorders>
            <w:shd w:val="clear" w:color="auto" w:fill="auto"/>
            <w:vAlign w:val="center"/>
            <w:hideMark/>
          </w:tcPr>
          <w:p w14:paraId="39176589"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519F13B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EC4DA6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0FB89B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CDF2BB1" w14:textId="77777777" w:rsidR="009D1E51" w:rsidRPr="009D1E51" w:rsidRDefault="009D1E51" w:rsidP="009D1E51">
            <w:pPr>
              <w:spacing w:line="240" w:lineRule="auto"/>
              <w:rPr>
                <w:rFonts w:ascii="Times New Roman" w:hAnsi="Times New Roman"/>
                <w:sz w:val="12"/>
                <w:szCs w:val="12"/>
              </w:rPr>
            </w:pPr>
          </w:p>
        </w:tc>
      </w:tr>
      <w:tr w:rsidR="009D1E51" w:rsidRPr="009D1E51" w14:paraId="322E37EA" w14:textId="77777777" w:rsidTr="009D1E51">
        <w:trPr>
          <w:trHeight w:val="85"/>
        </w:trPr>
        <w:tc>
          <w:tcPr>
            <w:tcW w:w="2926" w:type="pct"/>
            <w:tcBorders>
              <w:top w:val="nil"/>
              <w:left w:val="nil"/>
              <w:bottom w:val="nil"/>
              <w:right w:val="nil"/>
            </w:tcBorders>
            <w:shd w:val="clear" w:color="auto" w:fill="auto"/>
            <w:vAlign w:val="center"/>
            <w:hideMark/>
          </w:tcPr>
          <w:p w14:paraId="3F50AB06"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Cel:</w:t>
            </w:r>
            <w:r w:rsidRPr="009D1E51">
              <w:rPr>
                <w:rFonts w:cs="Arial"/>
                <w:i/>
                <w:iCs/>
                <w:sz w:val="12"/>
                <w:szCs w:val="12"/>
              </w:rPr>
              <w:t xml:space="preserve"> umożliwienie dzieciom i młodzieży pokonywania barier dostępu do edukacji wynikających z trudnej sytuacji materialnej</w:t>
            </w:r>
          </w:p>
        </w:tc>
        <w:tc>
          <w:tcPr>
            <w:tcW w:w="425" w:type="pct"/>
            <w:tcBorders>
              <w:top w:val="nil"/>
              <w:left w:val="nil"/>
              <w:bottom w:val="nil"/>
              <w:right w:val="nil"/>
            </w:tcBorders>
            <w:shd w:val="clear" w:color="auto" w:fill="auto"/>
            <w:vAlign w:val="center"/>
            <w:hideMark/>
          </w:tcPr>
          <w:p w14:paraId="14BDDBCD"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52A5FA0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4768F8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36C05FB" w14:textId="77777777" w:rsidR="009D1E51" w:rsidRPr="009D1E51" w:rsidRDefault="009D1E51" w:rsidP="009D1E51">
            <w:pPr>
              <w:spacing w:line="240" w:lineRule="auto"/>
              <w:rPr>
                <w:rFonts w:ascii="Times New Roman" w:hAnsi="Times New Roman"/>
                <w:sz w:val="12"/>
                <w:szCs w:val="12"/>
              </w:rPr>
            </w:pPr>
          </w:p>
        </w:tc>
      </w:tr>
      <w:tr w:rsidR="009D1E51" w:rsidRPr="009D1E51" w14:paraId="018D8FA1" w14:textId="77777777" w:rsidTr="009D1E51">
        <w:trPr>
          <w:trHeight w:val="85"/>
        </w:trPr>
        <w:tc>
          <w:tcPr>
            <w:tcW w:w="2926" w:type="pct"/>
            <w:tcBorders>
              <w:top w:val="nil"/>
              <w:left w:val="nil"/>
              <w:bottom w:val="nil"/>
              <w:right w:val="nil"/>
            </w:tcBorders>
            <w:shd w:val="clear" w:color="auto" w:fill="auto"/>
            <w:vAlign w:val="center"/>
            <w:hideMark/>
          </w:tcPr>
          <w:p w14:paraId="3223DBA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4AE991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933F81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9C2A54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B4AD9AC" w14:textId="77777777" w:rsidR="009D1E51" w:rsidRPr="009D1E51" w:rsidRDefault="009D1E51" w:rsidP="009D1E51">
            <w:pPr>
              <w:spacing w:line="240" w:lineRule="auto"/>
              <w:rPr>
                <w:rFonts w:ascii="Times New Roman" w:hAnsi="Times New Roman"/>
                <w:sz w:val="12"/>
                <w:szCs w:val="12"/>
              </w:rPr>
            </w:pPr>
          </w:p>
        </w:tc>
      </w:tr>
      <w:tr w:rsidR="009D1E51" w:rsidRPr="009D1E51" w14:paraId="1DBB3573" w14:textId="77777777" w:rsidTr="009D1E51">
        <w:trPr>
          <w:trHeight w:val="85"/>
        </w:trPr>
        <w:tc>
          <w:tcPr>
            <w:tcW w:w="2926" w:type="pct"/>
            <w:tcBorders>
              <w:top w:val="nil"/>
              <w:left w:val="nil"/>
              <w:bottom w:val="nil"/>
              <w:right w:val="nil"/>
            </w:tcBorders>
            <w:shd w:val="clear" w:color="auto" w:fill="auto"/>
            <w:vAlign w:val="center"/>
            <w:hideMark/>
          </w:tcPr>
          <w:p w14:paraId="2ECBB59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85415</w:t>
            </w:r>
          </w:p>
        </w:tc>
        <w:tc>
          <w:tcPr>
            <w:tcW w:w="425" w:type="pct"/>
            <w:tcBorders>
              <w:top w:val="nil"/>
              <w:left w:val="nil"/>
              <w:bottom w:val="nil"/>
              <w:right w:val="nil"/>
            </w:tcBorders>
            <w:shd w:val="clear" w:color="auto" w:fill="auto"/>
            <w:vAlign w:val="center"/>
            <w:hideMark/>
          </w:tcPr>
          <w:p w14:paraId="5801E168"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B3134A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9BEA39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195DFE5" w14:textId="77777777" w:rsidR="009D1E51" w:rsidRPr="009D1E51" w:rsidRDefault="009D1E51" w:rsidP="009D1E51">
            <w:pPr>
              <w:spacing w:line="240" w:lineRule="auto"/>
              <w:rPr>
                <w:rFonts w:ascii="Times New Roman" w:hAnsi="Times New Roman"/>
                <w:sz w:val="12"/>
                <w:szCs w:val="12"/>
              </w:rPr>
            </w:pPr>
          </w:p>
        </w:tc>
      </w:tr>
      <w:tr w:rsidR="009D1E51" w:rsidRPr="009D1E51" w14:paraId="1C7BDC22" w14:textId="77777777" w:rsidTr="009D1E51">
        <w:trPr>
          <w:trHeight w:val="85"/>
        </w:trPr>
        <w:tc>
          <w:tcPr>
            <w:tcW w:w="2926" w:type="pct"/>
            <w:tcBorders>
              <w:top w:val="nil"/>
              <w:left w:val="nil"/>
              <w:bottom w:val="nil"/>
              <w:right w:val="nil"/>
            </w:tcBorders>
            <w:shd w:val="clear" w:color="auto" w:fill="auto"/>
            <w:vAlign w:val="center"/>
            <w:hideMark/>
          </w:tcPr>
          <w:p w14:paraId="31FE4DED"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04004C1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A73399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176052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7B100E3" w14:textId="77777777" w:rsidR="009D1E51" w:rsidRPr="009D1E51" w:rsidRDefault="009D1E51" w:rsidP="009D1E51">
            <w:pPr>
              <w:spacing w:line="240" w:lineRule="auto"/>
              <w:rPr>
                <w:rFonts w:ascii="Times New Roman" w:hAnsi="Times New Roman"/>
                <w:sz w:val="12"/>
                <w:szCs w:val="12"/>
              </w:rPr>
            </w:pPr>
          </w:p>
        </w:tc>
      </w:tr>
      <w:tr w:rsidR="009D1E51" w:rsidRPr="009D1E51" w14:paraId="4DB75962" w14:textId="77777777" w:rsidTr="009D1E51">
        <w:trPr>
          <w:trHeight w:val="85"/>
        </w:trPr>
        <w:tc>
          <w:tcPr>
            <w:tcW w:w="2926" w:type="pct"/>
            <w:tcBorders>
              <w:top w:val="nil"/>
              <w:left w:val="nil"/>
              <w:bottom w:val="nil"/>
              <w:right w:val="nil"/>
            </w:tcBorders>
            <w:shd w:val="clear" w:color="auto" w:fill="auto"/>
            <w:vAlign w:val="center"/>
            <w:hideMark/>
          </w:tcPr>
          <w:p w14:paraId="56B8CBC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Ośrodek Pomocy Społecznej</w:t>
            </w:r>
          </w:p>
        </w:tc>
        <w:tc>
          <w:tcPr>
            <w:tcW w:w="425" w:type="pct"/>
            <w:tcBorders>
              <w:top w:val="nil"/>
              <w:left w:val="nil"/>
              <w:bottom w:val="nil"/>
              <w:right w:val="nil"/>
            </w:tcBorders>
            <w:shd w:val="clear" w:color="auto" w:fill="auto"/>
            <w:vAlign w:val="center"/>
            <w:hideMark/>
          </w:tcPr>
          <w:p w14:paraId="0A6DAF4A"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2CEA6D3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86DC8A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6B876ED" w14:textId="77777777" w:rsidR="009D1E51" w:rsidRPr="009D1E51" w:rsidRDefault="009D1E51" w:rsidP="009D1E51">
            <w:pPr>
              <w:spacing w:line="240" w:lineRule="auto"/>
              <w:rPr>
                <w:rFonts w:ascii="Times New Roman" w:hAnsi="Times New Roman"/>
                <w:sz w:val="12"/>
                <w:szCs w:val="12"/>
              </w:rPr>
            </w:pPr>
          </w:p>
        </w:tc>
      </w:tr>
      <w:tr w:rsidR="009D1E51" w:rsidRPr="009D1E51" w14:paraId="79F5DF75" w14:textId="77777777" w:rsidTr="009D1E51">
        <w:trPr>
          <w:trHeight w:val="85"/>
        </w:trPr>
        <w:tc>
          <w:tcPr>
            <w:tcW w:w="2926" w:type="pct"/>
            <w:tcBorders>
              <w:top w:val="nil"/>
              <w:left w:val="nil"/>
              <w:bottom w:val="nil"/>
              <w:right w:val="nil"/>
            </w:tcBorders>
            <w:shd w:val="clear" w:color="auto" w:fill="auto"/>
            <w:vAlign w:val="center"/>
            <w:hideMark/>
          </w:tcPr>
          <w:p w14:paraId="0DECE50A"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541B5B5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88C06F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EF46DA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21F686D" w14:textId="77777777" w:rsidR="009D1E51" w:rsidRPr="009D1E51" w:rsidRDefault="009D1E51" w:rsidP="009D1E51">
            <w:pPr>
              <w:spacing w:line="240" w:lineRule="auto"/>
              <w:rPr>
                <w:rFonts w:ascii="Times New Roman" w:hAnsi="Times New Roman"/>
                <w:sz w:val="12"/>
                <w:szCs w:val="12"/>
              </w:rPr>
            </w:pPr>
          </w:p>
        </w:tc>
      </w:tr>
      <w:tr w:rsidR="009D1E51" w:rsidRPr="009D1E51" w14:paraId="6E678F5D" w14:textId="77777777" w:rsidTr="009D1E51">
        <w:trPr>
          <w:trHeight w:val="85"/>
        </w:trPr>
        <w:tc>
          <w:tcPr>
            <w:tcW w:w="2926" w:type="pct"/>
            <w:tcBorders>
              <w:top w:val="nil"/>
              <w:left w:val="nil"/>
              <w:bottom w:val="nil"/>
              <w:right w:val="nil"/>
            </w:tcBorders>
            <w:shd w:val="clear" w:color="auto" w:fill="auto"/>
            <w:vAlign w:val="center"/>
            <w:hideMark/>
          </w:tcPr>
          <w:p w14:paraId="688A7EB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14:paraId="242D26F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733C0FA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230FED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CAD461D" w14:textId="77777777" w:rsidR="009D1E51" w:rsidRPr="009D1E51" w:rsidRDefault="009D1E51" w:rsidP="009D1E51">
            <w:pPr>
              <w:spacing w:line="240" w:lineRule="auto"/>
              <w:rPr>
                <w:rFonts w:ascii="Times New Roman" w:hAnsi="Times New Roman"/>
                <w:sz w:val="12"/>
                <w:szCs w:val="12"/>
              </w:rPr>
            </w:pPr>
          </w:p>
        </w:tc>
      </w:tr>
      <w:tr w:rsidR="009D1E51" w:rsidRPr="009D1E51" w14:paraId="5B5A25ED" w14:textId="77777777" w:rsidTr="009D1E51">
        <w:trPr>
          <w:trHeight w:val="85"/>
        </w:trPr>
        <w:tc>
          <w:tcPr>
            <w:tcW w:w="2926" w:type="pct"/>
            <w:tcBorders>
              <w:top w:val="nil"/>
              <w:left w:val="nil"/>
              <w:bottom w:val="nil"/>
              <w:right w:val="nil"/>
            </w:tcBorders>
            <w:shd w:val="clear" w:color="auto" w:fill="auto"/>
            <w:vAlign w:val="center"/>
            <w:hideMark/>
          </w:tcPr>
          <w:p w14:paraId="15F3D1E8" w14:textId="77777777" w:rsidR="009D1E51" w:rsidRPr="009D1E51" w:rsidRDefault="009D1E51" w:rsidP="009D1E51">
            <w:pPr>
              <w:spacing w:line="240" w:lineRule="auto"/>
              <w:jc w:val="both"/>
              <w:rPr>
                <w:rFonts w:cs="Arial"/>
                <w:sz w:val="12"/>
                <w:szCs w:val="12"/>
              </w:rPr>
            </w:pPr>
            <w:r w:rsidRPr="009D1E51">
              <w:rPr>
                <w:rFonts w:cs="Arial"/>
                <w:sz w:val="12"/>
                <w:szCs w:val="12"/>
              </w:rPr>
              <w:t>Stypendia dla uczniów</w:t>
            </w:r>
          </w:p>
        </w:tc>
        <w:tc>
          <w:tcPr>
            <w:tcW w:w="425" w:type="pct"/>
            <w:tcBorders>
              <w:top w:val="nil"/>
              <w:left w:val="nil"/>
              <w:bottom w:val="nil"/>
              <w:right w:val="nil"/>
            </w:tcBorders>
            <w:shd w:val="clear" w:color="auto" w:fill="auto"/>
            <w:vAlign w:val="center"/>
            <w:hideMark/>
          </w:tcPr>
          <w:p w14:paraId="45C8732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5F61F52" w14:textId="77777777" w:rsidR="009D1E51" w:rsidRPr="009D1E51" w:rsidRDefault="009D1E51" w:rsidP="009D1E51">
            <w:pPr>
              <w:spacing w:line="240" w:lineRule="auto"/>
              <w:jc w:val="right"/>
              <w:rPr>
                <w:rFonts w:cs="Arial"/>
                <w:sz w:val="12"/>
                <w:szCs w:val="12"/>
              </w:rPr>
            </w:pPr>
            <w:r w:rsidRPr="009D1E51">
              <w:rPr>
                <w:rFonts w:cs="Arial"/>
                <w:sz w:val="12"/>
                <w:szCs w:val="12"/>
              </w:rPr>
              <w:t>302 938</w:t>
            </w:r>
          </w:p>
        </w:tc>
        <w:tc>
          <w:tcPr>
            <w:tcW w:w="627" w:type="pct"/>
            <w:tcBorders>
              <w:top w:val="nil"/>
              <w:left w:val="nil"/>
              <w:bottom w:val="nil"/>
              <w:right w:val="nil"/>
            </w:tcBorders>
            <w:shd w:val="clear" w:color="auto" w:fill="auto"/>
            <w:noWrap/>
            <w:vAlign w:val="center"/>
            <w:hideMark/>
          </w:tcPr>
          <w:p w14:paraId="3E1C4E34" w14:textId="77777777" w:rsidR="009D1E51" w:rsidRPr="009D1E51" w:rsidRDefault="009D1E51" w:rsidP="009D1E51">
            <w:pPr>
              <w:spacing w:line="240" w:lineRule="auto"/>
              <w:jc w:val="right"/>
              <w:rPr>
                <w:rFonts w:cs="Arial"/>
                <w:sz w:val="12"/>
                <w:szCs w:val="12"/>
              </w:rPr>
            </w:pPr>
            <w:r w:rsidRPr="009D1E51">
              <w:rPr>
                <w:rFonts w:cs="Arial"/>
                <w:sz w:val="12"/>
                <w:szCs w:val="12"/>
              </w:rPr>
              <w:t>238 012,20</w:t>
            </w:r>
          </w:p>
        </w:tc>
        <w:tc>
          <w:tcPr>
            <w:tcW w:w="394" w:type="pct"/>
            <w:tcBorders>
              <w:top w:val="nil"/>
              <w:left w:val="nil"/>
              <w:bottom w:val="nil"/>
              <w:right w:val="nil"/>
            </w:tcBorders>
            <w:shd w:val="clear" w:color="auto" w:fill="auto"/>
            <w:vAlign w:val="center"/>
            <w:hideMark/>
          </w:tcPr>
          <w:p w14:paraId="5EF0EA52" w14:textId="77777777" w:rsidR="009D1E51" w:rsidRPr="009D1E51" w:rsidRDefault="009D1E51" w:rsidP="009D1E51">
            <w:pPr>
              <w:spacing w:line="240" w:lineRule="auto"/>
              <w:jc w:val="right"/>
              <w:rPr>
                <w:rFonts w:cs="Arial"/>
                <w:sz w:val="12"/>
                <w:szCs w:val="12"/>
              </w:rPr>
            </w:pPr>
            <w:r w:rsidRPr="009D1E51">
              <w:rPr>
                <w:rFonts w:cs="Arial"/>
                <w:sz w:val="12"/>
                <w:szCs w:val="12"/>
              </w:rPr>
              <w:t>78,6%</w:t>
            </w:r>
          </w:p>
        </w:tc>
      </w:tr>
      <w:tr w:rsidR="009D1E51" w:rsidRPr="009D1E51" w14:paraId="1B2B8597" w14:textId="77777777" w:rsidTr="009D1E51">
        <w:trPr>
          <w:trHeight w:val="85"/>
        </w:trPr>
        <w:tc>
          <w:tcPr>
            <w:tcW w:w="2926" w:type="pct"/>
            <w:tcBorders>
              <w:top w:val="nil"/>
              <w:left w:val="nil"/>
              <w:bottom w:val="nil"/>
              <w:right w:val="nil"/>
            </w:tcBorders>
            <w:shd w:val="clear" w:color="auto" w:fill="auto"/>
            <w:vAlign w:val="center"/>
            <w:hideMark/>
          </w:tcPr>
          <w:p w14:paraId="2C6DE2A5" w14:textId="77777777" w:rsidR="009D1E51" w:rsidRPr="009D1E51" w:rsidRDefault="009D1E51" w:rsidP="009D1E51">
            <w:pPr>
              <w:spacing w:line="240" w:lineRule="auto"/>
              <w:jc w:val="both"/>
              <w:rPr>
                <w:rFonts w:cs="Arial"/>
                <w:sz w:val="12"/>
                <w:szCs w:val="12"/>
              </w:rPr>
            </w:pPr>
            <w:r w:rsidRPr="009D1E51">
              <w:rPr>
                <w:rFonts w:cs="Arial"/>
                <w:sz w:val="12"/>
                <w:szCs w:val="12"/>
              </w:rPr>
              <w:t>Inne formy pomocy dla uczniów</w:t>
            </w:r>
          </w:p>
        </w:tc>
        <w:tc>
          <w:tcPr>
            <w:tcW w:w="425" w:type="pct"/>
            <w:tcBorders>
              <w:top w:val="nil"/>
              <w:left w:val="nil"/>
              <w:bottom w:val="nil"/>
              <w:right w:val="nil"/>
            </w:tcBorders>
            <w:shd w:val="clear" w:color="auto" w:fill="auto"/>
            <w:noWrap/>
            <w:vAlign w:val="center"/>
            <w:hideMark/>
          </w:tcPr>
          <w:p w14:paraId="0E9C9CD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93A008F" w14:textId="77777777" w:rsidR="009D1E51" w:rsidRPr="009D1E51" w:rsidRDefault="009D1E51" w:rsidP="009D1E51">
            <w:pPr>
              <w:spacing w:line="240" w:lineRule="auto"/>
              <w:jc w:val="right"/>
              <w:rPr>
                <w:rFonts w:cs="Arial"/>
                <w:sz w:val="12"/>
                <w:szCs w:val="12"/>
              </w:rPr>
            </w:pPr>
            <w:r w:rsidRPr="009D1E51">
              <w:rPr>
                <w:rFonts w:cs="Arial"/>
                <w:sz w:val="12"/>
                <w:szCs w:val="12"/>
              </w:rPr>
              <w:t>8 680</w:t>
            </w:r>
          </w:p>
        </w:tc>
        <w:tc>
          <w:tcPr>
            <w:tcW w:w="627" w:type="pct"/>
            <w:tcBorders>
              <w:top w:val="nil"/>
              <w:left w:val="nil"/>
              <w:bottom w:val="nil"/>
              <w:right w:val="nil"/>
            </w:tcBorders>
            <w:shd w:val="clear" w:color="auto" w:fill="auto"/>
            <w:noWrap/>
            <w:vAlign w:val="center"/>
            <w:hideMark/>
          </w:tcPr>
          <w:p w14:paraId="31342B9E" w14:textId="77777777" w:rsidR="009D1E51" w:rsidRPr="009D1E51" w:rsidRDefault="009D1E51" w:rsidP="009D1E51">
            <w:pPr>
              <w:spacing w:line="240" w:lineRule="auto"/>
              <w:jc w:val="right"/>
              <w:rPr>
                <w:rFonts w:cs="Arial"/>
                <w:sz w:val="12"/>
                <w:szCs w:val="12"/>
              </w:rPr>
            </w:pPr>
            <w:r w:rsidRPr="009D1E51">
              <w:rPr>
                <w:rFonts w:cs="Arial"/>
                <w:sz w:val="12"/>
                <w:szCs w:val="12"/>
              </w:rPr>
              <w:t>3 720,00</w:t>
            </w:r>
          </w:p>
        </w:tc>
        <w:tc>
          <w:tcPr>
            <w:tcW w:w="394" w:type="pct"/>
            <w:tcBorders>
              <w:top w:val="nil"/>
              <w:left w:val="nil"/>
              <w:bottom w:val="nil"/>
              <w:right w:val="nil"/>
            </w:tcBorders>
            <w:shd w:val="clear" w:color="auto" w:fill="auto"/>
            <w:vAlign w:val="center"/>
            <w:hideMark/>
          </w:tcPr>
          <w:p w14:paraId="397A12AF" w14:textId="77777777" w:rsidR="009D1E51" w:rsidRPr="009D1E51" w:rsidRDefault="009D1E51" w:rsidP="009D1E51">
            <w:pPr>
              <w:spacing w:line="240" w:lineRule="auto"/>
              <w:jc w:val="right"/>
              <w:rPr>
                <w:rFonts w:cs="Arial"/>
                <w:sz w:val="12"/>
                <w:szCs w:val="12"/>
              </w:rPr>
            </w:pPr>
            <w:r w:rsidRPr="009D1E51">
              <w:rPr>
                <w:rFonts w:cs="Arial"/>
                <w:sz w:val="12"/>
                <w:szCs w:val="12"/>
              </w:rPr>
              <w:t>42,9%</w:t>
            </w:r>
          </w:p>
        </w:tc>
      </w:tr>
      <w:tr w:rsidR="009D1E51" w:rsidRPr="009D1E51" w14:paraId="229326C2" w14:textId="77777777" w:rsidTr="009D1E51">
        <w:trPr>
          <w:trHeight w:val="85"/>
        </w:trPr>
        <w:tc>
          <w:tcPr>
            <w:tcW w:w="2926" w:type="pct"/>
            <w:tcBorders>
              <w:top w:val="nil"/>
              <w:left w:val="nil"/>
              <w:bottom w:val="nil"/>
              <w:right w:val="nil"/>
            </w:tcBorders>
            <w:shd w:val="clear" w:color="auto" w:fill="auto"/>
            <w:vAlign w:val="center"/>
            <w:hideMark/>
          </w:tcPr>
          <w:p w14:paraId="6FB0A64D"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66E8DDD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E947E4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1BCD0C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3A1D5C7" w14:textId="77777777" w:rsidR="009D1E51" w:rsidRPr="009D1E51" w:rsidRDefault="009D1E51" w:rsidP="009D1E51">
            <w:pPr>
              <w:spacing w:line="240" w:lineRule="auto"/>
              <w:rPr>
                <w:rFonts w:ascii="Times New Roman" w:hAnsi="Times New Roman"/>
                <w:sz w:val="12"/>
                <w:szCs w:val="12"/>
              </w:rPr>
            </w:pPr>
          </w:p>
        </w:tc>
      </w:tr>
      <w:tr w:rsidR="009D1E51" w:rsidRPr="009D1E51" w14:paraId="6614E4BA" w14:textId="77777777" w:rsidTr="009D1E51">
        <w:trPr>
          <w:trHeight w:val="85"/>
        </w:trPr>
        <w:tc>
          <w:tcPr>
            <w:tcW w:w="2926" w:type="pct"/>
            <w:tcBorders>
              <w:top w:val="nil"/>
              <w:left w:val="nil"/>
              <w:bottom w:val="nil"/>
              <w:right w:val="nil"/>
            </w:tcBorders>
            <w:shd w:val="clear" w:color="auto" w:fill="auto"/>
            <w:vAlign w:val="center"/>
            <w:hideMark/>
          </w:tcPr>
          <w:p w14:paraId="0242B6D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546E4D0C"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68E9C8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816D4D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EF0C727" w14:textId="77777777" w:rsidR="009D1E51" w:rsidRPr="009D1E51" w:rsidRDefault="009D1E51" w:rsidP="009D1E51">
            <w:pPr>
              <w:spacing w:line="240" w:lineRule="auto"/>
              <w:rPr>
                <w:rFonts w:ascii="Times New Roman" w:hAnsi="Times New Roman"/>
                <w:sz w:val="12"/>
                <w:szCs w:val="12"/>
              </w:rPr>
            </w:pPr>
          </w:p>
        </w:tc>
      </w:tr>
      <w:tr w:rsidR="009D1E51" w:rsidRPr="009D1E51" w14:paraId="75382B65" w14:textId="77777777" w:rsidTr="009D1E51">
        <w:trPr>
          <w:trHeight w:val="85"/>
        </w:trPr>
        <w:tc>
          <w:tcPr>
            <w:tcW w:w="2926" w:type="pct"/>
            <w:tcBorders>
              <w:top w:val="nil"/>
              <w:left w:val="nil"/>
              <w:bottom w:val="nil"/>
              <w:right w:val="nil"/>
            </w:tcBorders>
            <w:shd w:val="clear" w:color="auto" w:fill="auto"/>
            <w:vAlign w:val="center"/>
            <w:hideMark/>
          </w:tcPr>
          <w:p w14:paraId="4A97B14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vAlign w:val="center"/>
            <w:hideMark/>
          </w:tcPr>
          <w:p w14:paraId="3879A8D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2E503AF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6F217C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086FA2C" w14:textId="77777777" w:rsidR="009D1E51" w:rsidRPr="009D1E51" w:rsidRDefault="009D1E51" w:rsidP="009D1E51">
            <w:pPr>
              <w:spacing w:line="240" w:lineRule="auto"/>
              <w:rPr>
                <w:rFonts w:ascii="Times New Roman" w:hAnsi="Times New Roman"/>
                <w:sz w:val="12"/>
                <w:szCs w:val="12"/>
              </w:rPr>
            </w:pPr>
          </w:p>
        </w:tc>
      </w:tr>
      <w:tr w:rsidR="009D1E51" w:rsidRPr="009D1E51" w14:paraId="799F657F" w14:textId="77777777" w:rsidTr="009D1E51">
        <w:trPr>
          <w:trHeight w:val="85"/>
        </w:trPr>
        <w:tc>
          <w:tcPr>
            <w:tcW w:w="2926" w:type="pct"/>
            <w:tcBorders>
              <w:top w:val="nil"/>
              <w:left w:val="nil"/>
              <w:bottom w:val="nil"/>
              <w:right w:val="nil"/>
            </w:tcBorders>
            <w:shd w:val="clear" w:color="auto" w:fill="auto"/>
            <w:vAlign w:val="center"/>
            <w:hideMark/>
          </w:tcPr>
          <w:p w14:paraId="06E5B17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14:paraId="34D6BC30"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2CFE449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19B50A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E727FD9" w14:textId="77777777" w:rsidR="009D1E51" w:rsidRPr="009D1E51" w:rsidRDefault="009D1E51" w:rsidP="009D1E51">
            <w:pPr>
              <w:spacing w:line="240" w:lineRule="auto"/>
              <w:rPr>
                <w:rFonts w:ascii="Times New Roman" w:hAnsi="Times New Roman"/>
                <w:sz w:val="12"/>
                <w:szCs w:val="12"/>
              </w:rPr>
            </w:pPr>
          </w:p>
        </w:tc>
      </w:tr>
      <w:tr w:rsidR="009D1E51" w:rsidRPr="009D1E51" w14:paraId="5E37F6A6" w14:textId="77777777" w:rsidTr="009D1E51">
        <w:trPr>
          <w:trHeight w:val="85"/>
        </w:trPr>
        <w:tc>
          <w:tcPr>
            <w:tcW w:w="2926" w:type="pct"/>
            <w:tcBorders>
              <w:top w:val="nil"/>
              <w:left w:val="nil"/>
              <w:bottom w:val="nil"/>
              <w:right w:val="nil"/>
            </w:tcBorders>
            <w:shd w:val="clear" w:color="auto" w:fill="auto"/>
            <w:vAlign w:val="center"/>
            <w:hideMark/>
          </w:tcPr>
          <w:p w14:paraId="7305A5C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3AB5D22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C4D178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48CC10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6D616DE" w14:textId="77777777" w:rsidR="009D1E51" w:rsidRPr="009D1E51" w:rsidRDefault="009D1E51" w:rsidP="009D1E51">
            <w:pPr>
              <w:spacing w:line="240" w:lineRule="auto"/>
              <w:rPr>
                <w:rFonts w:ascii="Times New Roman" w:hAnsi="Times New Roman"/>
                <w:sz w:val="12"/>
                <w:szCs w:val="12"/>
              </w:rPr>
            </w:pPr>
          </w:p>
        </w:tc>
      </w:tr>
      <w:tr w:rsidR="009D1E51" w:rsidRPr="009D1E51" w14:paraId="13755274" w14:textId="77777777" w:rsidTr="009D1E51">
        <w:trPr>
          <w:trHeight w:val="85"/>
        </w:trPr>
        <w:tc>
          <w:tcPr>
            <w:tcW w:w="2926" w:type="pct"/>
            <w:tcBorders>
              <w:top w:val="nil"/>
              <w:left w:val="nil"/>
              <w:bottom w:val="nil"/>
              <w:right w:val="nil"/>
            </w:tcBorders>
            <w:shd w:val="clear" w:color="auto" w:fill="auto"/>
            <w:vAlign w:val="center"/>
            <w:hideMark/>
          </w:tcPr>
          <w:p w14:paraId="23FE1A65"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647513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9043BA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271026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47624FA" w14:textId="77777777" w:rsidR="009D1E51" w:rsidRPr="009D1E51" w:rsidRDefault="009D1E51" w:rsidP="009D1E51">
            <w:pPr>
              <w:spacing w:line="240" w:lineRule="auto"/>
              <w:rPr>
                <w:rFonts w:ascii="Times New Roman" w:hAnsi="Times New Roman"/>
                <w:sz w:val="12"/>
                <w:szCs w:val="12"/>
              </w:rPr>
            </w:pPr>
          </w:p>
        </w:tc>
      </w:tr>
      <w:tr w:rsidR="009D1E51" w:rsidRPr="009D1E51" w14:paraId="1AA03F84" w14:textId="77777777" w:rsidTr="009D1E51">
        <w:trPr>
          <w:trHeight w:val="85"/>
        </w:trPr>
        <w:tc>
          <w:tcPr>
            <w:tcW w:w="2926" w:type="pct"/>
            <w:tcBorders>
              <w:top w:val="nil"/>
              <w:left w:val="nil"/>
              <w:bottom w:val="nil"/>
              <w:right w:val="nil"/>
            </w:tcBorders>
            <w:shd w:val="clear" w:color="auto" w:fill="auto"/>
            <w:vAlign w:val="center"/>
            <w:hideMark/>
          </w:tcPr>
          <w:p w14:paraId="16E8F87F"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Dożywianie uczniów</w:t>
            </w:r>
          </w:p>
        </w:tc>
        <w:tc>
          <w:tcPr>
            <w:tcW w:w="425" w:type="pct"/>
            <w:tcBorders>
              <w:top w:val="nil"/>
              <w:left w:val="nil"/>
              <w:bottom w:val="nil"/>
              <w:right w:val="nil"/>
            </w:tcBorders>
            <w:shd w:val="clear" w:color="auto" w:fill="auto"/>
            <w:vAlign w:val="center"/>
            <w:hideMark/>
          </w:tcPr>
          <w:p w14:paraId="0291D723"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2FF719A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331 670</w:t>
            </w:r>
          </w:p>
        </w:tc>
        <w:tc>
          <w:tcPr>
            <w:tcW w:w="627" w:type="pct"/>
            <w:tcBorders>
              <w:top w:val="nil"/>
              <w:left w:val="nil"/>
              <w:bottom w:val="nil"/>
              <w:right w:val="nil"/>
            </w:tcBorders>
            <w:shd w:val="clear" w:color="auto" w:fill="auto"/>
            <w:vAlign w:val="center"/>
            <w:hideMark/>
          </w:tcPr>
          <w:p w14:paraId="359F0D0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278 688,28</w:t>
            </w:r>
          </w:p>
        </w:tc>
        <w:tc>
          <w:tcPr>
            <w:tcW w:w="394" w:type="pct"/>
            <w:tcBorders>
              <w:top w:val="nil"/>
              <w:left w:val="nil"/>
              <w:bottom w:val="nil"/>
              <w:right w:val="nil"/>
            </w:tcBorders>
            <w:shd w:val="clear" w:color="auto" w:fill="auto"/>
            <w:vAlign w:val="center"/>
            <w:hideMark/>
          </w:tcPr>
          <w:p w14:paraId="31C2D63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84,0%</w:t>
            </w:r>
          </w:p>
        </w:tc>
      </w:tr>
      <w:tr w:rsidR="009D1E51" w:rsidRPr="009D1E51" w14:paraId="70354C48" w14:textId="77777777" w:rsidTr="009D1E51">
        <w:trPr>
          <w:trHeight w:val="85"/>
        </w:trPr>
        <w:tc>
          <w:tcPr>
            <w:tcW w:w="2926" w:type="pct"/>
            <w:tcBorders>
              <w:top w:val="nil"/>
              <w:left w:val="nil"/>
              <w:bottom w:val="nil"/>
              <w:right w:val="nil"/>
            </w:tcBorders>
            <w:shd w:val="clear" w:color="auto" w:fill="auto"/>
            <w:vAlign w:val="center"/>
            <w:hideMark/>
          </w:tcPr>
          <w:p w14:paraId="10B16E64"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01E4B81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E7701F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692BEF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6B3F119" w14:textId="77777777" w:rsidR="009D1E51" w:rsidRPr="009D1E51" w:rsidRDefault="009D1E51" w:rsidP="009D1E51">
            <w:pPr>
              <w:spacing w:line="240" w:lineRule="auto"/>
              <w:rPr>
                <w:rFonts w:ascii="Times New Roman" w:hAnsi="Times New Roman"/>
                <w:sz w:val="12"/>
                <w:szCs w:val="12"/>
              </w:rPr>
            </w:pPr>
          </w:p>
        </w:tc>
      </w:tr>
      <w:tr w:rsidR="009D1E51" w:rsidRPr="009D1E51" w14:paraId="0BF6E5A7" w14:textId="77777777" w:rsidTr="009D1E51">
        <w:trPr>
          <w:trHeight w:val="85"/>
        </w:trPr>
        <w:tc>
          <w:tcPr>
            <w:tcW w:w="2926" w:type="pct"/>
            <w:tcBorders>
              <w:top w:val="nil"/>
              <w:left w:val="nil"/>
              <w:bottom w:val="nil"/>
              <w:right w:val="nil"/>
            </w:tcBorders>
            <w:shd w:val="clear" w:color="auto" w:fill="auto"/>
            <w:vAlign w:val="center"/>
            <w:hideMark/>
          </w:tcPr>
          <w:p w14:paraId="47BC5E4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zapewnienie dożywienia uczniom z rodzin najuboższych</w:t>
            </w:r>
          </w:p>
        </w:tc>
        <w:tc>
          <w:tcPr>
            <w:tcW w:w="425" w:type="pct"/>
            <w:tcBorders>
              <w:top w:val="nil"/>
              <w:left w:val="nil"/>
              <w:bottom w:val="nil"/>
              <w:right w:val="nil"/>
            </w:tcBorders>
            <w:shd w:val="clear" w:color="auto" w:fill="auto"/>
            <w:vAlign w:val="center"/>
            <w:hideMark/>
          </w:tcPr>
          <w:p w14:paraId="20793723"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5450AC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4BBAF6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F445828" w14:textId="77777777" w:rsidR="009D1E51" w:rsidRPr="009D1E51" w:rsidRDefault="009D1E51" w:rsidP="009D1E51">
            <w:pPr>
              <w:spacing w:line="240" w:lineRule="auto"/>
              <w:rPr>
                <w:rFonts w:ascii="Times New Roman" w:hAnsi="Times New Roman"/>
                <w:sz w:val="12"/>
                <w:szCs w:val="12"/>
              </w:rPr>
            </w:pPr>
          </w:p>
        </w:tc>
      </w:tr>
      <w:tr w:rsidR="009D1E51" w:rsidRPr="009D1E51" w14:paraId="609ABD63" w14:textId="77777777" w:rsidTr="009D1E51">
        <w:trPr>
          <w:trHeight w:val="85"/>
        </w:trPr>
        <w:tc>
          <w:tcPr>
            <w:tcW w:w="2926" w:type="pct"/>
            <w:tcBorders>
              <w:top w:val="nil"/>
              <w:left w:val="nil"/>
              <w:bottom w:val="nil"/>
              <w:right w:val="nil"/>
            </w:tcBorders>
            <w:shd w:val="clear" w:color="auto" w:fill="auto"/>
            <w:vAlign w:val="center"/>
            <w:hideMark/>
          </w:tcPr>
          <w:p w14:paraId="19D4F975"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A72C36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FBF7F0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079920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2E4DA62" w14:textId="77777777" w:rsidR="009D1E51" w:rsidRPr="009D1E51" w:rsidRDefault="009D1E51" w:rsidP="009D1E51">
            <w:pPr>
              <w:spacing w:line="240" w:lineRule="auto"/>
              <w:rPr>
                <w:rFonts w:ascii="Times New Roman" w:hAnsi="Times New Roman"/>
                <w:sz w:val="12"/>
                <w:szCs w:val="12"/>
              </w:rPr>
            </w:pPr>
          </w:p>
        </w:tc>
      </w:tr>
      <w:tr w:rsidR="009D1E51" w:rsidRPr="009D1E51" w14:paraId="410BAA4C" w14:textId="77777777" w:rsidTr="009D1E51">
        <w:trPr>
          <w:trHeight w:val="85"/>
        </w:trPr>
        <w:tc>
          <w:tcPr>
            <w:tcW w:w="2926" w:type="pct"/>
            <w:tcBorders>
              <w:top w:val="nil"/>
              <w:left w:val="nil"/>
              <w:bottom w:val="nil"/>
              <w:right w:val="nil"/>
            </w:tcBorders>
            <w:shd w:val="clear" w:color="auto" w:fill="auto"/>
            <w:vAlign w:val="center"/>
            <w:hideMark/>
          </w:tcPr>
          <w:p w14:paraId="2B606C5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85415</w:t>
            </w:r>
          </w:p>
        </w:tc>
        <w:tc>
          <w:tcPr>
            <w:tcW w:w="425" w:type="pct"/>
            <w:tcBorders>
              <w:top w:val="nil"/>
              <w:left w:val="nil"/>
              <w:bottom w:val="nil"/>
              <w:right w:val="nil"/>
            </w:tcBorders>
            <w:shd w:val="clear" w:color="auto" w:fill="auto"/>
            <w:vAlign w:val="center"/>
            <w:hideMark/>
          </w:tcPr>
          <w:p w14:paraId="2D29E6C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B86521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B07AC8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073442F" w14:textId="77777777" w:rsidR="009D1E51" w:rsidRPr="009D1E51" w:rsidRDefault="009D1E51" w:rsidP="009D1E51">
            <w:pPr>
              <w:spacing w:line="240" w:lineRule="auto"/>
              <w:rPr>
                <w:rFonts w:ascii="Times New Roman" w:hAnsi="Times New Roman"/>
                <w:sz w:val="12"/>
                <w:szCs w:val="12"/>
              </w:rPr>
            </w:pPr>
          </w:p>
        </w:tc>
      </w:tr>
      <w:tr w:rsidR="009D1E51" w:rsidRPr="009D1E51" w14:paraId="69DF8B22" w14:textId="77777777" w:rsidTr="009D1E51">
        <w:trPr>
          <w:trHeight w:val="85"/>
        </w:trPr>
        <w:tc>
          <w:tcPr>
            <w:tcW w:w="2926" w:type="pct"/>
            <w:tcBorders>
              <w:top w:val="nil"/>
              <w:left w:val="nil"/>
              <w:bottom w:val="nil"/>
              <w:right w:val="nil"/>
            </w:tcBorders>
            <w:shd w:val="clear" w:color="auto" w:fill="auto"/>
            <w:vAlign w:val="center"/>
            <w:hideMark/>
          </w:tcPr>
          <w:p w14:paraId="7790FCAC"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103A553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8E4B74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958593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D6369D2" w14:textId="77777777" w:rsidR="009D1E51" w:rsidRPr="009D1E51" w:rsidRDefault="009D1E51" w:rsidP="009D1E51">
            <w:pPr>
              <w:spacing w:line="240" w:lineRule="auto"/>
              <w:rPr>
                <w:rFonts w:ascii="Times New Roman" w:hAnsi="Times New Roman"/>
                <w:sz w:val="12"/>
                <w:szCs w:val="12"/>
              </w:rPr>
            </w:pPr>
          </w:p>
        </w:tc>
      </w:tr>
      <w:tr w:rsidR="009D1E51" w:rsidRPr="009D1E51" w14:paraId="214CD36A" w14:textId="77777777" w:rsidTr="009D1E51">
        <w:trPr>
          <w:trHeight w:val="85"/>
        </w:trPr>
        <w:tc>
          <w:tcPr>
            <w:tcW w:w="2926" w:type="pct"/>
            <w:tcBorders>
              <w:top w:val="nil"/>
              <w:left w:val="nil"/>
              <w:bottom w:val="nil"/>
              <w:right w:val="nil"/>
            </w:tcBorders>
            <w:shd w:val="clear" w:color="auto" w:fill="auto"/>
            <w:vAlign w:val="center"/>
            <w:hideMark/>
          </w:tcPr>
          <w:p w14:paraId="3FE97C48"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7B51A35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05F3D12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5AC17A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613D12F" w14:textId="77777777" w:rsidR="009D1E51" w:rsidRPr="009D1E51" w:rsidRDefault="009D1E51" w:rsidP="009D1E51">
            <w:pPr>
              <w:spacing w:line="240" w:lineRule="auto"/>
              <w:rPr>
                <w:rFonts w:ascii="Times New Roman" w:hAnsi="Times New Roman"/>
                <w:sz w:val="12"/>
                <w:szCs w:val="12"/>
              </w:rPr>
            </w:pPr>
          </w:p>
        </w:tc>
      </w:tr>
      <w:tr w:rsidR="009D1E51" w:rsidRPr="009D1E51" w14:paraId="7B12AB2F" w14:textId="77777777" w:rsidTr="009D1E51">
        <w:trPr>
          <w:trHeight w:val="85"/>
        </w:trPr>
        <w:tc>
          <w:tcPr>
            <w:tcW w:w="2926" w:type="pct"/>
            <w:tcBorders>
              <w:top w:val="nil"/>
              <w:left w:val="nil"/>
              <w:bottom w:val="nil"/>
              <w:right w:val="nil"/>
            </w:tcBorders>
            <w:shd w:val="clear" w:color="auto" w:fill="auto"/>
            <w:vAlign w:val="center"/>
            <w:hideMark/>
          </w:tcPr>
          <w:p w14:paraId="1B574D1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F35656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E80693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F51A81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AAB5CC4" w14:textId="77777777" w:rsidR="009D1E51" w:rsidRPr="009D1E51" w:rsidRDefault="009D1E51" w:rsidP="009D1E51">
            <w:pPr>
              <w:spacing w:line="240" w:lineRule="auto"/>
              <w:rPr>
                <w:rFonts w:ascii="Times New Roman" w:hAnsi="Times New Roman"/>
                <w:sz w:val="12"/>
                <w:szCs w:val="12"/>
              </w:rPr>
            </w:pPr>
          </w:p>
        </w:tc>
      </w:tr>
      <w:tr w:rsidR="009D1E51" w:rsidRPr="009D1E51" w14:paraId="461AA2FC" w14:textId="77777777" w:rsidTr="009D1E51">
        <w:trPr>
          <w:trHeight w:val="85"/>
        </w:trPr>
        <w:tc>
          <w:tcPr>
            <w:tcW w:w="2926" w:type="pct"/>
            <w:tcBorders>
              <w:top w:val="nil"/>
              <w:left w:val="nil"/>
              <w:bottom w:val="nil"/>
              <w:right w:val="nil"/>
            </w:tcBorders>
            <w:shd w:val="clear" w:color="auto" w:fill="auto"/>
            <w:vAlign w:val="center"/>
            <w:hideMark/>
          </w:tcPr>
          <w:p w14:paraId="163E1E1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68142C8B"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8FDBD7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95975E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80E4285" w14:textId="77777777" w:rsidR="009D1E51" w:rsidRPr="009D1E51" w:rsidRDefault="009D1E51" w:rsidP="009D1E51">
            <w:pPr>
              <w:spacing w:line="240" w:lineRule="auto"/>
              <w:rPr>
                <w:rFonts w:ascii="Times New Roman" w:hAnsi="Times New Roman"/>
                <w:sz w:val="12"/>
                <w:szCs w:val="12"/>
              </w:rPr>
            </w:pPr>
          </w:p>
        </w:tc>
      </w:tr>
      <w:tr w:rsidR="009D1E51" w:rsidRPr="009D1E51" w14:paraId="7F403E0B" w14:textId="77777777" w:rsidTr="009D1E51">
        <w:trPr>
          <w:trHeight w:val="85"/>
        </w:trPr>
        <w:tc>
          <w:tcPr>
            <w:tcW w:w="2926" w:type="pct"/>
            <w:tcBorders>
              <w:top w:val="nil"/>
              <w:left w:val="nil"/>
              <w:bottom w:val="nil"/>
              <w:right w:val="nil"/>
            </w:tcBorders>
            <w:shd w:val="clear" w:color="auto" w:fill="auto"/>
            <w:vAlign w:val="center"/>
            <w:hideMark/>
          </w:tcPr>
          <w:p w14:paraId="06EB8002" w14:textId="77777777" w:rsidR="009D1E51" w:rsidRPr="009D1E51" w:rsidRDefault="009D1E51" w:rsidP="009D1E51">
            <w:pPr>
              <w:spacing w:line="240" w:lineRule="auto"/>
              <w:jc w:val="both"/>
              <w:rPr>
                <w:rFonts w:cs="Arial"/>
                <w:sz w:val="12"/>
                <w:szCs w:val="12"/>
              </w:rPr>
            </w:pPr>
            <w:r w:rsidRPr="009D1E51">
              <w:rPr>
                <w:rFonts w:cs="Arial"/>
                <w:sz w:val="12"/>
                <w:szCs w:val="12"/>
              </w:rPr>
              <w:t>Stypendia dla uczniów</w:t>
            </w:r>
          </w:p>
        </w:tc>
        <w:tc>
          <w:tcPr>
            <w:tcW w:w="425" w:type="pct"/>
            <w:tcBorders>
              <w:top w:val="nil"/>
              <w:left w:val="nil"/>
              <w:bottom w:val="nil"/>
              <w:right w:val="nil"/>
            </w:tcBorders>
            <w:shd w:val="clear" w:color="auto" w:fill="auto"/>
            <w:noWrap/>
            <w:vAlign w:val="center"/>
            <w:hideMark/>
          </w:tcPr>
          <w:p w14:paraId="139A73C4"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757F208" w14:textId="77777777" w:rsidR="009D1E51" w:rsidRPr="009D1E51" w:rsidRDefault="009D1E51" w:rsidP="009D1E51">
            <w:pPr>
              <w:spacing w:line="240" w:lineRule="auto"/>
              <w:jc w:val="right"/>
              <w:rPr>
                <w:rFonts w:cs="Arial"/>
                <w:sz w:val="12"/>
                <w:szCs w:val="12"/>
              </w:rPr>
            </w:pPr>
            <w:r w:rsidRPr="009D1E51">
              <w:rPr>
                <w:rFonts w:cs="Arial"/>
                <w:sz w:val="12"/>
                <w:szCs w:val="12"/>
              </w:rPr>
              <w:t>306 743</w:t>
            </w:r>
          </w:p>
        </w:tc>
        <w:tc>
          <w:tcPr>
            <w:tcW w:w="627" w:type="pct"/>
            <w:tcBorders>
              <w:top w:val="nil"/>
              <w:left w:val="nil"/>
              <w:bottom w:val="nil"/>
              <w:right w:val="nil"/>
            </w:tcBorders>
            <w:shd w:val="clear" w:color="auto" w:fill="auto"/>
            <w:noWrap/>
            <w:vAlign w:val="center"/>
            <w:hideMark/>
          </w:tcPr>
          <w:p w14:paraId="73ECEFD9" w14:textId="77777777" w:rsidR="009D1E51" w:rsidRPr="009D1E51" w:rsidRDefault="009D1E51" w:rsidP="009D1E51">
            <w:pPr>
              <w:spacing w:line="240" w:lineRule="auto"/>
              <w:jc w:val="right"/>
              <w:rPr>
                <w:rFonts w:cs="Arial"/>
                <w:sz w:val="12"/>
                <w:szCs w:val="12"/>
              </w:rPr>
            </w:pPr>
            <w:r w:rsidRPr="009D1E51">
              <w:rPr>
                <w:rFonts w:cs="Arial"/>
                <w:sz w:val="12"/>
                <w:szCs w:val="12"/>
              </w:rPr>
              <w:t>261 076,90</w:t>
            </w:r>
          </w:p>
        </w:tc>
        <w:tc>
          <w:tcPr>
            <w:tcW w:w="394" w:type="pct"/>
            <w:tcBorders>
              <w:top w:val="nil"/>
              <w:left w:val="nil"/>
              <w:bottom w:val="nil"/>
              <w:right w:val="nil"/>
            </w:tcBorders>
            <w:shd w:val="clear" w:color="auto" w:fill="auto"/>
            <w:noWrap/>
            <w:vAlign w:val="center"/>
            <w:hideMark/>
          </w:tcPr>
          <w:p w14:paraId="63BA5AF4" w14:textId="77777777" w:rsidR="009D1E51" w:rsidRPr="009D1E51" w:rsidRDefault="009D1E51" w:rsidP="009D1E51">
            <w:pPr>
              <w:spacing w:line="240" w:lineRule="auto"/>
              <w:jc w:val="right"/>
              <w:rPr>
                <w:rFonts w:cs="Arial"/>
                <w:sz w:val="12"/>
                <w:szCs w:val="12"/>
              </w:rPr>
            </w:pPr>
            <w:r w:rsidRPr="009D1E51">
              <w:rPr>
                <w:rFonts w:cs="Arial"/>
                <w:sz w:val="12"/>
                <w:szCs w:val="12"/>
              </w:rPr>
              <w:t>85,1%</w:t>
            </w:r>
          </w:p>
        </w:tc>
      </w:tr>
      <w:tr w:rsidR="009D1E51" w:rsidRPr="009D1E51" w14:paraId="71B5940F" w14:textId="77777777" w:rsidTr="009D1E51">
        <w:trPr>
          <w:trHeight w:val="85"/>
        </w:trPr>
        <w:tc>
          <w:tcPr>
            <w:tcW w:w="2926" w:type="pct"/>
            <w:tcBorders>
              <w:top w:val="nil"/>
              <w:left w:val="nil"/>
              <w:bottom w:val="nil"/>
              <w:right w:val="nil"/>
            </w:tcBorders>
            <w:shd w:val="clear" w:color="auto" w:fill="auto"/>
            <w:vAlign w:val="center"/>
            <w:hideMark/>
          </w:tcPr>
          <w:p w14:paraId="5E99326A" w14:textId="77777777" w:rsidR="009D1E51" w:rsidRPr="009D1E51" w:rsidRDefault="009D1E51" w:rsidP="009D1E51">
            <w:pPr>
              <w:spacing w:line="240" w:lineRule="auto"/>
              <w:jc w:val="both"/>
              <w:rPr>
                <w:rFonts w:cs="Arial"/>
                <w:sz w:val="12"/>
                <w:szCs w:val="12"/>
              </w:rPr>
            </w:pPr>
            <w:r w:rsidRPr="009D1E51">
              <w:rPr>
                <w:rFonts w:cs="Arial"/>
                <w:sz w:val="12"/>
                <w:szCs w:val="12"/>
              </w:rPr>
              <w:t>Inne formy pomocy dla uczniów</w:t>
            </w:r>
          </w:p>
        </w:tc>
        <w:tc>
          <w:tcPr>
            <w:tcW w:w="425" w:type="pct"/>
            <w:tcBorders>
              <w:top w:val="nil"/>
              <w:left w:val="nil"/>
              <w:bottom w:val="nil"/>
              <w:right w:val="nil"/>
            </w:tcBorders>
            <w:shd w:val="clear" w:color="auto" w:fill="auto"/>
            <w:noWrap/>
            <w:vAlign w:val="center"/>
            <w:hideMark/>
          </w:tcPr>
          <w:p w14:paraId="3630079E"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BA0FC95" w14:textId="77777777" w:rsidR="009D1E51" w:rsidRPr="009D1E51" w:rsidRDefault="009D1E51" w:rsidP="009D1E51">
            <w:pPr>
              <w:spacing w:line="240" w:lineRule="auto"/>
              <w:jc w:val="right"/>
              <w:rPr>
                <w:rFonts w:cs="Arial"/>
                <w:sz w:val="12"/>
                <w:szCs w:val="12"/>
              </w:rPr>
            </w:pPr>
            <w:r w:rsidRPr="009D1E51">
              <w:rPr>
                <w:rFonts w:cs="Arial"/>
                <w:sz w:val="12"/>
                <w:szCs w:val="12"/>
              </w:rPr>
              <w:t>24 927</w:t>
            </w:r>
          </w:p>
        </w:tc>
        <w:tc>
          <w:tcPr>
            <w:tcW w:w="627" w:type="pct"/>
            <w:tcBorders>
              <w:top w:val="nil"/>
              <w:left w:val="nil"/>
              <w:bottom w:val="nil"/>
              <w:right w:val="nil"/>
            </w:tcBorders>
            <w:shd w:val="clear" w:color="auto" w:fill="auto"/>
            <w:noWrap/>
            <w:vAlign w:val="center"/>
            <w:hideMark/>
          </w:tcPr>
          <w:p w14:paraId="1A06C536" w14:textId="77777777" w:rsidR="009D1E51" w:rsidRPr="009D1E51" w:rsidRDefault="009D1E51" w:rsidP="009D1E51">
            <w:pPr>
              <w:spacing w:line="240" w:lineRule="auto"/>
              <w:jc w:val="right"/>
              <w:rPr>
                <w:rFonts w:cs="Arial"/>
                <w:sz w:val="12"/>
                <w:szCs w:val="12"/>
              </w:rPr>
            </w:pPr>
            <w:r w:rsidRPr="009D1E51">
              <w:rPr>
                <w:rFonts w:cs="Arial"/>
                <w:sz w:val="12"/>
                <w:szCs w:val="12"/>
              </w:rPr>
              <w:t>17 611,38</w:t>
            </w:r>
          </w:p>
        </w:tc>
        <w:tc>
          <w:tcPr>
            <w:tcW w:w="394" w:type="pct"/>
            <w:tcBorders>
              <w:top w:val="nil"/>
              <w:left w:val="nil"/>
              <w:bottom w:val="nil"/>
              <w:right w:val="nil"/>
            </w:tcBorders>
            <w:shd w:val="clear" w:color="auto" w:fill="auto"/>
            <w:noWrap/>
            <w:vAlign w:val="center"/>
            <w:hideMark/>
          </w:tcPr>
          <w:p w14:paraId="10C85D72" w14:textId="77777777" w:rsidR="009D1E51" w:rsidRPr="009D1E51" w:rsidRDefault="009D1E51" w:rsidP="009D1E51">
            <w:pPr>
              <w:spacing w:line="240" w:lineRule="auto"/>
              <w:jc w:val="right"/>
              <w:rPr>
                <w:rFonts w:cs="Arial"/>
                <w:sz w:val="12"/>
                <w:szCs w:val="12"/>
              </w:rPr>
            </w:pPr>
            <w:r w:rsidRPr="009D1E51">
              <w:rPr>
                <w:rFonts w:cs="Arial"/>
                <w:sz w:val="12"/>
                <w:szCs w:val="12"/>
              </w:rPr>
              <w:t>70,7%</w:t>
            </w:r>
          </w:p>
        </w:tc>
      </w:tr>
      <w:tr w:rsidR="009D1E51" w:rsidRPr="009D1E51" w14:paraId="1D12F725" w14:textId="77777777" w:rsidTr="009D1E51">
        <w:trPr>
          <w:trHeight w:val="85"/>
        </w:trPr>
        <w:tc>
          <w:tcPr>
            <w:tcW w:w="2926" w:type="pct"/>
            <w:tcBorders>
              <w:top w:val="nil"/>
              <w:left w:val="nil"/>
              <w:bottom w:val="nil"/>
              <w:right w:val="nil"/>
            </w:tcBorders>
            <w:shd w:val="clear" w:color="auto" w:fill="auto"/>
            <w:vAlign w:val="center"/>
            <w:hideMark/>
          </w:tcPr>
          <w:p w14:paraId="5DFE05BF"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752F6BC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7472AC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041F59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D771950" w14:textId="77777777" w:rsidR="009D1E51" w:rsidRPr="009D1E51" w:rsidRDefault="009D1E51" w:rsidP="009D1E51">
            <w:pPr>
              <w:spacing w:line="240" w:lineRule="auto"/>
              <w:rPr>
                <w:rFonts w:ascii="Times New Roman" w:hAnsi="Times New Roman"/>
                <w:sz w:val="12"/>
                <w:szCs w:val="12"/>
              </w:rPr>
            </w:pPr>
          </w:p>
        </w:tc>
      </w:tr>
      <w:tr w:rsidR="009D1E51" w:rsidRPr="009D1E51" w14:paraId="26CFA941" w14:textId="77777777" w:rsidTr="009D1E51">
        <w:trPr>
          <w:trHeight w:val="85"/>
        </w:trPr>
        <w:tc>
          <w:tcPr>
            <w:tcW w:w="2926" w:type="pct"/>
            <w:tcBorders>
              <w:top w:val="nil"/>
              <w:left w:val="nil"/>
              <w:bottom w:val="nil"/>
              <w:right w:val="nil"/>
            </w:tcBorders>
            <w:shd w:val="clear" w:color="auto" w:fill="auto"/>
            <w:vAlign w:val="center"/>
            <w:hideMark/>
          </w:tcPr>
          <w:p w14:paraId="7B9FFB3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43745BD8"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1F44D9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451E88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5519BB9" w14:textId="77777777" w:rsidR="009D1E51" w:rsidRPr="009D1E51" w:rsidRDefault="009D1E51" w:rsidP="009D1E51">
            <w:pPr>
              <w:spacing w:line="240" w:lineRule="auto"/>
              <w:rPr>
                <w:rFonts w:ascii="Times New Roman" w:hAnsi="Times New Roman"/>
                <w:sz w:val="12"/>
                <w:szCs w:val="12"/>
              </w:rPr>
            </w:pPr>
          </w:p>
        </w:tc>
      </w:tr>
      <w:tr w:rsidR="009D1E51" w:rsidRPr="009D1E51" w14:paraId="6E94E656" w14:textId="77777777" w:rsidTr="009D1E51">
        <w:trPr>
          <w:trHeight w:val="85"/>
        </w:trPr>
        <w:tc>
          <w:tcPr>
            <w:tcW w:w="2926" w:type="pct"/>
            <w:tcBorders>
              <w:top w:val="nil"/>
              <w:left w:val="nil"/>
              <w:bottom w:val="nil"/>
              <w:right w:val="nil"/>
            </w:tcBorders>
            <w:shd w:val="clear" w:color="auto" w:fill="auto"/>
            <w:vAlign w:val="center"/>
            <w:hideMark/>
          </w:tcPr>
          <w:p w14:paraId="079CDA1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14:paraId="27665B2D"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1CC48C2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3B40FCC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72EEF08" w14:textId="77777777" w:rsidR="009D1E51" w:rsidRPr="009D1E51" w:rsidRDefault="009D1E51" w:rsidP="009D1E51">
            <w:pPr>
              <w:spacing w:line="240" w:lineRule="auto"/>
              <w:rPr>
                <w:rFonts w:ascii="Times New Roman" w:hAnsi="Times New Roman"/>
                <w:sz w:val="12"/>
                <w:szCs w:val="12"/>
              </w:rPr>
            </w:pPr>
          </w:p>
        </w:tc>
      </w:tr>
      <w:tr w:rsidR="009D1E51" w:rsidRPr="009D1E51" w14:paraId="3CC6CE3B" w14:textId="77777777" w:rsidTr="009D1E51">
        <w:trPr>
          <w:trHeight w:val="85"/>
        </w:trPr>
        <w:tc>
          <w:tcPr>
            <w:tcW w:w="2926" w:type="pct"/>
            <w:tcBorders>
              <w:top w:val="nil"/>
              <w:left w:val="nil"/>
              <w:bottom w:val="nil"/>
              <w:right w:val="nil"/>
            </w:tcBorders>
            <w:shd w:val="clear" w:color="auto" w:fill="auto"/>
            <w:vAlign w:val="center"/>
            <w:hideMark/>
          </w:tcPr>
          <w:p w14:paraId="615568A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27 października 2017 r. o finansowaniu zadań oświatowych (Dz.U.2021.1930)</w:t>
            </w:r>
          </w:p>
        </w:tc>
        <w:tc>
          <w:tcPr>
            <w:tcW w:w="425" w:type="pct"/>
            <w:tcBorders>
              <w:top w:val="nil"/>
              <w:left w:val="nil"/>
              <w:bottom w:val="nil"/>
              <w:right w:val="nil"/>
            </w:tcBorders>
            <w:shd w:val="clear" w:color="auto" w:fill="auto"/>
            <w:noWrap/>
            <w:vAlign w:val="center"/>
            <w:hideMark/>
          </w:tcPr>
          <w:p w14:paraId="249DA35E"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E9123E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11BAEE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E10FD01" w14:textId="77777777" w:rsidR="009D1E51" w:rsidRPr="009D1E51" w:rsidRDefault="009D1E51" w:rsidP="009D1E51">
            <w:pPr>
              <w:spacing w:line="240" w:lineRule="auto"/>
              <w:rPr>
                <w:rFonts w:ascii="Times New Roman" w:hAnsi="Times New Roman"/>
                <w:sz w:val="12"/>
                <w:szCs w:val="12"/>
              </w:rPr>
            </w:pPr>
          </w:p>
        </w:tc>
      </w:tr>
      <w:tr w:rsidR="009D1E51" w:rsidRPr="009D1E51" w14:paraId="3B92B697" w14:textId="77777777" w:rsidTr="009D1E51">
        <w:trPr>
          <w:trHeight w:val="85"/>
        </w:trPr>
        <w:tc>
          <w:tcPr>
            <w:tcW w:w="2926" w:type="pct"/>
            <w:tcBorders>
              <w:top w:val="nil"/>
              <w:left w:val="nil"/>
              <w:bottom w:val="nil"/>
              <w:right w:val="nil"/>
            </w:tcBorders>
            <w:shd w:val="clear" w:color="auto" w:fill="auto"/>
            <w:vAlign w:val="center"/>
            <w:hideMark/>
          </w:tcPr>
          <w:p w14:paraId="31E2701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8 marca 1990 r. o samorządzie gminnym (Dz.U.2021.1372 z późn.zm.)</w:t>
            </w:r>
          </w:p>
        </w:tc>
        <w:tc>
          <w:tcPr>
            <w:tcW w:w="425" w:type="pct"/>
            <w:tcBorders>
              <w:top w:val="nil"/>
              <w:left w:val="nil"/>
              <w:bottom w:val="nil"/>
              <w:right w:val="nil"/>
            </w:tcBorders>
            <w:shd w:val="clear" w:color="auto" w:fill="auto"/>
            <w:noWrap/>
            <w:vAlign w:val="center"/>
            <w:hideMark/>
          </w:tcPr>
          <w:p w14:paraId="56F42210"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6ECBA09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4DDC15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A4DF3E7" w14:textId="77777777" w:rsidR="009D1E51" w:rsidRPr="009D1E51" w:rsidRDefault="009D1E51" w:rsidP="009D1E51">
            <w:pPr>
              <w:spacing w:line="240" w:lineRule="auto"/>
              <w:rPr>
                <w:rFonts w:ascii="Times New Roman" w:hAnsi="Times New Roman"/>
                <w:sz w:val="12"/>
                <w:szCs w:val="12"/>
              </w:rPr>
            </w:pPr>
          </w:p>
        </w:tc>
      </w:tr>
      <w:tr w:rsidR="009D1E51" w:rsidRPr="009D1E51" w14:paraId="0319785C" w14:textId="77777777" w:rsidTr="009D1E51">
        <w:trPr>
          <w:trHeight w:val="85"/>
        </w:trPr>
        <w:tc>
          <w:tcPr>
            <w:tcW w:w="2926" w:type="pct"/>
            <w:tcBorders>
              <w:top w:val="nil"/>
              <w:left w:val="nil"/>
              <w:bottom w:val="nil"/>
              <w:right w:val="nil"/>
            </w:tcBorders>
            <w:shd w:val="clear" w:color="auto" w:fill="auto"/>
            <w:vAlign w:val="center"/>
            <w:hideMark/>
          </w:tcPr>
          <w:p w14:paraId="0673984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4. Uchwała Nr XXXVIII/970/2012 Rady m.st. Warszawy z dnia 20 czerwca 2012 r. w sprawie określenia zasad udzielania stypendiów "Posiłek dla ucznia"</w:t>
            </w:r>
          </w:p>
        </w:tc>
        <w:tc>
          <w:tcPr>
            <w:tcW w:w="425" w:type="pct"/>
            <w:tcBorders>
              <w:top w:val="nil"/>
              <w:left w:val="nil"/>
              <w:bottom w:val="nil"/>
              <w:right w:val="nil"/>
            </w:tcBorders>
            <w:shd w:val="clear" w:color="auto" w:fill="auto"/>
            <w:noWrap/>
            <w:vAlign w:val="center"/>
            <w:hideMark/>
          </w:tcPr>
          <w:p w14:paraId="1BA4771D"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0F7A5F4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4A665D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E9E89CD" w14:textId="77777777" w:rsidR="009D1E51" w:rsidRPr="009D1E51" w:rsidRDefault="009D1E51" w:rsidP="009D1E51">
            <w:pPr>
              <w:spacing w:line="240" w:lineRule="auto"/>
              <w:rPr>
                <w:rFonts w:ascii="Times New Roman" w:hAnsi="Times New Roman"/>
                <w:sz w:val="12"/>
                <w:szCs w:val="12"/>
              </w:rPr>
            </w:pPr>
          </w:p>
        </w:tc>
      </w:tr>
      <w:tr w:rsidR="009D1E51" w:rsidRPr="009D1E51" w14:paraId="2B2EC88F" w14:textId="77777777" w:rsidTr="009D1E51">
        <w:trPr>
          <w:trHeight w:val="85"/>
        </w:trPr>
        <w:tc>
          <w:tcPr>
            <w:tcW w:w="2926" w:type="pct"/>
            <w:tcBorders>
              <w:top w:val="nil"/>
              <w:left w:val="nil"/>
              <w:bottom w:val="nil"/>
              <w:right w:val="nil"/>
            </w:tcBorders>
            <w:shd w:val="clear" w:color="auto" w:fill="auto"/>
            <w:vAlign w:val="center"/>
            <w:hideMark/>
          </w:tcPr>
          <w:p w14:paraId="032B10B5"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62C947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748B09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AAB130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005D7A5" w14:textId="77777777" w:rsidR="009D1E51" w:rsidRPr="009D1E51" w:rsidRDefault="009D1E51" w:rsidP="009D1E51">
            <w:pPr>
              <w:spacing w:line="240" w:lineRule="auto"/>
              <w:rPr>
                <w:rFonts w:ascii="Times New Roman" w:hAnsi="Times New Roman"/>
                <w:sz w:val="12"/>
                <w:szCs w:val="12"/>
              </w:rPr>
            </w:pPr>
          </w:p>
        </w:tc>
      </w:tr>
      <w:tr w:rsidR="009D1E51" w:rsidRPr="009D1E51" w14:paraId="2B9511D1" w14:textId="77777777" w:rsidTr="009D1E51">
        <w:trPr>
          <w:trHeight w:val="85"/>
        </w:trPr>
        <w:tc>
          <w:tcPr>
            <w:tcW w:w="2926" w:type="pct"/>
            <w:tcBorders>
              <w:top w:val="nil"/>
              <w:left w:val="nil"/>
              <w:bottom w:val="nil"/>
              <w:right w:val="nil"/>
            </w:tcBorders>
            <w:shd w:val="clear" w:color="auto" w:fill="auto"/>
            <w:vAlign w:val="center"/>
            <w:hideMark/>
          </w:tcPr>
          <w:p w14:paraId="3CD0D3EA"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Rządowe programy pomocy uczniom</w:t>
            </w:r>
          </w:p>
        </w:tc>
        <w:tc>
          <w:tcPr>
            <w:tcW w:w="425" w:type="pct"/>
            <w:tcBorders>
              <w:top w:val="nil"/>
              <w:left w:val="nil"/>
              <w:bottom w:val="nil"/>
              <w:right w:val="nil"/>
            </w:tcBorders>
            <w:shd w:val="clear" w:color="auto" w:fill="auto"/>
            <w:vAlign w:val="center"/>
            <w:hideMark/>
          </w:tcPr>
          <w:p w14:paraId="325E9A2A"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14:paraId="724D152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129 980</w:t>
            </w:r>
          </w:p>
        </w:tc>
        <w:tc>
          <w:tcPr>
            <w:tcW w:w="627" w:type="pct"/>
            <w:tcBorders>
              <w:top w:val="nil"/>
              <w:left w:val="nil"/>
              <w:bottom w:val="nil"/>
              <w:right w:val="nil"/>
            </w:tcBorders>
            <w:shd w:val="clear" w:color="auto" w:fill="auto"/>
            <w:vAlign w:val="center"/>
            <w:hideMark/>
          </w:tcPr>
          <w:p w14:paraId="12312F1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118 566,99</w:t>
            </w:r>
          </w:p>
        </w:tc>
        <w:tc>
          <w:tcPr>
            <w:tcW w:w="394" w:type="pct"/>
            <w:tcBorders>
              <w:top w:val="nil"/>
              <w:left w:val="nil"/>
              <w:bottom w:val="nil"/>
              <w:right w:val="nil"/>
            </w:tcBorders>
            <w:shd w:val="clear" w:color="auto" w:fill="auto"/>
            <w:vAlign w:val="center"/>
            <w:hideMark/>
          </w:tcPr>
          <w:p w14:paraId="03E9635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91,2%</w:t>
            </w:r>
          </w:p>
        </w:tc>
      </w:tr>
      <w:tr w:rsidR="009D1E51" w:rsidRPr="009D1E51" w14:paraId="6F40198F" w14:textId="77777777" w:rsidTr="009D1E51">
        <w:trPr>
          <w:trHeight w:val="85"/>
        </w:trPr>
        <w:tc>
          <w:tcPr>
            <w:tcW w:w="2926" w:type="pct"/>
            <w:tcBorders>
              <w:top w:val="nil"/>
              <w:left w:val="nil"/>
              <w:bottom w:val="nil"/>
              <w:right w:val="nil"/>
            </w:tcBorders>
            <w:shd w:val="clear" w:color="auto" w:fill="auto"/>
            <w:vAlign w:val="center"/>
            <w:hideMark/>
          </w:tcPr>
          <w:p w14:paraId="10D95984"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7D4BE794"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40015A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24C398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147EC45" w14:textId="77777777" w:rsidR="009D1E51" w:rsidRPr="009D1E51" w:rsidRDefault="009D1E51" w:rsidP="009D1E51">
            <w:pPr>
              <w:spacing w:line="240" w:lineRule="auto"/>
              <w:rPr>
                <w:rFonts w:ascii="Times New Roman" w:hAnsi="Times New Roman"/>
                <w:sz w:val="12"/>
                <w:szCs w:val="12"/>
              </w:rPr>
            </w:pPr>
          </w:p>
        </w:tc>
      </w:tr>
      <w:tr w:rsidR="009D1E51" w:rsidRPr="009D1E51" w14:paraId="496C213C" w14:textId="77777777" w:rsidTr="009D1E51">
        <w:trPr>
          <w:trHeight w:val="85"/>
        </w:trPr>
        <w:tc>
          <w:tcPr>
            <w:tcW w:w="2926" w:type="pct"/>
            <w:tcBorders>
              <w:top w:val="nil"/>
              <w:left w:val="nil"/>
              <w:bottom w:val="nil"/>
              <w:right w:val="nil"/>
            </w:tcBorders>
            <w:shd w:val="clear" w:color="auto" w:fill="auto"/>
            <w:vAlign w:val="center"/>
            <w:hideMark/>
          </w:tcPr>
          <w:p w14:paraId="092184F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zapewnienie wyposażenia w komplet podręczników szkolnych dzieci z rodzin najuboższych</w:t>
            </w:r>
          </w:p>
        </w:tc>
        <w:tc>
          <w:tcPr>
            <w:tcW w:w="425" w:type="pct"/>
            <w:tcBorders>
              <w:top w:val="nil"/>
              <w:left w:val="nil"/>
              <w:bottom w:val="nil"/>
              <w:right w:val="nil"/>
            </w:tcBorders>
            <w:shd w:val="clear" w:color="auto" w:fill="auto"/>
            <w:vAlign w:val="center"/>
            <w:hideMark/>
          </w:tcPr>
          <w:p w14:paraId="65F63DCF"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2AE1EB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CDE321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3359398" w14:textId="77777777" w:rsidR="009D1E51" w:rsidRPr="009D1E51" w:rsidRDefault="009D1E51" w:rsidP="009D1E51">
            <w:pPr>
              <w:spacing w:line="240" w:lineRule="auto"/>
              <w:rPr>
                <w:rFonts w:ascii="Times New Roman" w:hAnsi="Times New Roman"/>
                <w:sz w:val="12"/>
                <w:szCs w:val="12"/>
              </w:rPr>
            </w:pPr>
          </w:p>
        </w:tc>
      </w:tr>
      <w:tr w:rsidR="009D1E51" w:rsidRPr="009D1E51" w14:paraId="4CF3359C" w14:textId="77777777" w:rsidTr="009D1E51">
        <w:trPr>
          <w:trHeight w:val="85"/>
        </w:trPr>
        <w:tc>
          <w:tcPr>
            <w:tcW w:w="2926" w:type="pct"/>
            <w:tcBorders>
              <w:top w:val="nil"/>
              <w:left w:val="nil"/>
              <w:bottom w:val="nil"/>
              <w:right w:val="nil"/>
            </w:tcBorders>
            <w:shd w:val="clear" w:color="auto" w:fill="auto"/>
            <w:vAlign w:val="center"/>
            <w:hideMark/>
          </w:tcPr>
          <w:p w14:paraId="5443CDAB"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835EEE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81B600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D3F97E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BB43F74" w14:textId="77777777" w:rsidR="009D1E51" w:rsidRPr="009D1E51" w:rsidRDefault="009D1E51" w:rsidP="009D1E51">
            <w:pPr>
              <w:spacing w:line="240" w:lineRule="auto"/>
              <w:rPr>
                <w:rFonts w:ascii="Times New Roman" w:hAnsi="Times New Roman"/>
                <w:sz w:val="12"/>
                <w:szCs w:val="12"/>
              </w:rPr>
            </w:pPr>
          </w:p>
        </w:tc>
      </w:tr>
      <w:tr w:rsidR="009D1E51" w:rsidRPr="009D1E51" w14:paraId="5004F062" w14:textId="77777777" w:rsidTr="009D1E51">
        <w:trPr>
          <w:trHeight w:val="85"/>
        </w:trPr>
        <w:tc>
          <w:tcPr>
            <w:tcW w:w="2926" w:type="pct"/>
            <w:tcBorders>
              <w:top w:val="nil"/>
              <w:left w:val="nil"/>
              <w:bottom w:val="nil"/>
              <w:right w:val="nil"/>
            </w:tcBorders>
            <w:shd w:val="clear" w:color="auto" w:fill="auto"/>
            <w:vAlign w:val="center"/>
            <w:hideMark/>
          </w:tcPr>
          <w:p w14:paraId="295C6DE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85415</w:t>
            </w:r>
          </w:p>
        </w:tc>
        <w:tc>
          <w:tcPr>
            <w:tcW w:w="425" w:type="pct"/>
            <w:tcBorders>
              <w:top w:val="nil"/>
              <w:left w:val="nil"/>
              <w:bottom w:val="nil"/>
              <w:right w:val="nil"/>
            </w:tcBorders>
            <w:shd w:val="clear" w:color="auto" w:fill="auto"/>
            <w:vAlign w:val="center"/>
            <w:hideMark/>
          </w:tcPr>
          <w:p w14:paraId="59EFF9CC"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64EF5A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E31F84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E0DBC7D" w14:textId="77777777" w:rsidR="009D1E51" w:rsidRPr="009D1E51" w:rsidRDefault="009D1E51" w:rsidP="009D1E51">
            <w:pPr>
              <w:spacing w:line="240" w:lineRule="auto"/>
              <w:rPr>
                <w:rFonts w:ascii="Times New Roman" w:hAnsi="Times New Roman"/>
                <w:sz w:val="12"/>
                <w:szCs w:val="12"/>
              </w:rPr>
            </w:pPr>
          </w:p>
        </w:tc>
      </w:tr>
      <w:tr w:rsidR="009D1E51" w:rsidRPr="009D1E51" w14:paraId="17F386A5" w14:textId="77777777" w:rsidTr="009D1E51">
        <w:trPr>
          <w:trHeight w:val="85"/>
        </w:trPr>
        <w:tc>
          <w:tcPr>
            <w:tcW w:w="2926" w:type="pct"/>
            <w:tcBorders>
              <w:top w:val="nil"/>
              <w:left w:val="nil"/>
              <w:bottom w:val="nil"/>
              <w:right w:val="nil"/>
            </w:tcBorders>
            <w:shd w:val="clear" w:color="auto" w:fill="auto"/>
            <w:vAlign w:val="center"/>
            <w:hideMark/>
          </w:tcPr>
          <w:p w14:paraId="6886CBCC"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1645360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836EAC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DDAE47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17C486F" w14:textId="77777777" w:rsidR="009D1E51" w:rsidRPr="009D1E51" w:rsidRDefault="009D1E51" w:rsidP="009D1E51">
            <w:pPr>
              <w:spacing w:line="240" w:lineRule="auto"/>
              <w:rPr>
                <w:rFonts w:ascii="Times New Roman" w:hAnsi="Times New Roman"/>
                <w:sz w:val="12"/>
                <w:szCs w:val="12"/>
              </w:rPr>
            </w:pPr>
          </w:p>
        </w:tc>
      </w:tr>
      <w:tr w:rsidR="009D1E51" w:rsidRPr="009D1E51" w14:paraId="0A460EF1" w14:textId="77777777" w:rsidTr="009D1E51">
        <w:trPr>
          <w:trHeight w:val="85"/>
        </w:trPr>
        <w:tc>
          <w:tcPr>
            <w:tcW w:w="2926" w:type="pct"/>
            <w:tcBorders>
              <w:top w:val="nil"/>
              <w:left w:val="nil"/>
              <w:bottom w:val="nil"/>
              <w:right w:val="nil"/>
            </w:tcBorders>
            <w:shd w:val="clear" w:color="auto" w:fill="auto"/>
            <w:vAlign w:val="center"/>
            <w:hideMark/>
          </w:tcPr>
          <w:p w14:paraId="748123E2"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194A866F"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5B140CC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B3B91A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74E84B6" w14:textId="77777777" w:rsidR="009D1E51" w:rsidRPr="009D1E51" w:rsidRDefault="009D1E51" w:rsidP="009D1E51">
            <w:pPr>
              <w:spacing w:line="240" w:lineRule="auto"/>
              <w:rPr>
                <w:rFonts w:ascii="Times New Roman" w:hAnsi="Times New Roman"/>
                <w:sz w:val="12"/>
                <w:szCs w:val="12"/>
              </w:rPr>
            </w:pPr>
          </w:p>
        </w:tc>
      </w:tr>
      <w:tr w:rsidR="009D1E51" w:rsidRPr="009D1E51" w14:paraId="6F032AB6" w14:textId="77777777" w:rsidTr="009D1E51">
        <w:trPr>
          <w:trHeight w:val="85"/>
        </w:trPr>
        <w:tc>
          <w:tcPr>
            <w:tcW w:w="2926" w:type="pct"/>
            <w:tcBorders>
              <w:top w:val="nil"/>
              <w:left w:val="nil"/>
              <w:bottom w:val="nil"/>
              <w:right w:val="nil"/>
            </w:tcBorders>
            <w:shd w:val="clear" w:color="auto" w:fill="auto"/>
            <w:vAlign w:val="center"/>
            <w:hideMark/>
          </w:tcPr>
          <w:p w14:paraId="3CB7D857"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73F3628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B1909C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A99CF1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9A9B7F6" w14:textId="77777777" w:rsidR="009D1E51" w:rsidRPr="009D1E51" w:rsidRDefault="009D1E51" w:rsidP="009D1E51">
            <w:pPr>
              <w:spacing w:line="240" w:lineRule="auto"/>
              <w:rPr>
                <w:rFonts w:ascii="Times New Roman" w:hAnsi="Times New Roman"/>
                <w:sz w:val="12"/>
                <w:szCs w:val="12"/>
              </w:rPr>
            </w:pPr>
          </w:p>
        </w:tc>
      </w:tr>
      <w:tr w:rsidR="009D1E51" w:rsidRPr="009D1E51" w14:paraId="669D9EB6" w14:textId="77777777" w:rsidTr="009D1E51">
        <w:trPr>
          <w:trHeight w:val="85"/>
        </w:trPr>
        <w:tc>
          <w:tcPr>
            <w:tcW w:w="2926" w:type="pct"/>
            <w:tcBorders>
              <w:top w:val="nil"/>
              <w:left w:val="nil"/>
              <w:bottom w:val="nil"/>
              <w:right w:val="nil"/>
            </w:tcBorders>
            <w:shd w:val="clear" w:color="auto" w:fill="auto"/>
            <w:vAlign w:val="center"/>
            <w:hideMark/>
          </w:tcPr>
          <w:p w14:paraId="678A79D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14:paraId="4671BC92"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45C0A1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9FC51D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FDCD9D5" w14:textId="77777777" w:rsidR="009D1E51" w:rsidRPr="009D1E51" w:rsidRDefault="009D1E51" w:rsidP="009D1E51">
            <w:pPr>
              <w:spacing w:line="240" w:lineRule="auto"/>
              <w:rPr>
                <w:rFonts w:ascii="Times New Roman" w:hAnsi="Times New Roman"/>
                <w:sz w:val="12"/>
                <w:szCs w:val="12"/>
              </w:rPr>
            </w:pPr>
          </w:p>
        </w:tc>
      </w:tr>
      <w:tr w:rsidR="009D1E51" w:rsidRPr="009D1E51" w14:paraId="567C80DA" w14:textId="77777777" w:rsidTr="009D1E51">
        <w:trPr>
          <w:trHeight w:val="85"/>
        </w:trPr>
        <w:tc>
          <w:tcPr>
            <w:tcW w:w="2926" w:type="pct"/>
            <w:tcBorders>
              <w:top w:val="nil"/>
              <w:left w:val="nil"/>
              <w:bottom w:val="nil"/>
              <w:right w:val="nil"/>
            </w:tcBorders>
            <w:shd w:val="clear" w:color="auto" w:fill="auto"/>
            <w:vAlign w:val="center"/>
            <w:hideMark/>
          </w:tcPr>
          <w:p w14:paraId="47DEA042" w14:textId="77777777" w:rsidR="009D1E51" w:rsidRPr="009D1E51" w:rsidRDefault="009D1E51" w:rsidP="009D1E51">
            <w:pPr>
              <w:spacing w:line="240" w:lineRule="auto"/>
              <w:jc w:val="both"/>
              <w:rPr>
                <w:rFonts w:cs="Arial"/>
                <w:sz w:val="12"/>
                <w:szCs w:val="12"/>
              </w:rPr>
            </w:pPr>
            <w:r w:rsidRPr="009D1E51">
              <w:rPr>
                <w:rFonts w:cs="Arial"/>
                <w:sz w:val="12"/>
                <w:szCs w:val="12"/>
              </w:rPr>
              <w:t>Inne formy pomocy dla uczniów</w:t>
            </w:r>
          </w:p>
        </w:tc>
        <w:tc>
          <w:tcPr>
            <w:tcW w:w="425" w:type="pct"/>
            <w:tcBorders>
              <w:top w:val="nil"/>
              <w:left w:val="nil"/>
              <w:bottom w:val="nil"/>
              <w:right w:val="nil"/>
            </w:tcBorders>
            <w:shd w:val="clear" w:color="auto" w:fill="auto"/>
            <w:vAlign w:val="center"/>
            <w:hideMark/>
          </w:tcPr>
          <w:p w14:paraId="42B6CC48"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79C7CADB" w14:textId="77777777" w:rsidR="009D1E51" w:rsidRPr="009D1E51" w:rsidRDefault="009D1E51" w:rsidP="009D1E51">
            <w:pPr>
              <w:spacing w:line="240" w:lineRule="auto"/>
              <w:jc w:val="right"/>
              <w:rPr>
                <w:rFonts w:cs="Arial"/>
                <w:sz w:val="12"/>
                <w:szCs w:val="12"/>
              </w:rPr>
            </w:pPr>
            <w:r w:rsidRPr="009D1E51">
              <w:rPr>
                <w:rFonts w:cs="Arial"/>
                <w:sz w:val="12"/>
                <w:szCs w:val="12"/>
              </w:rPr>
              <w:t>129 980</w:t>
            </w:r>
          </w:p>
        </w:tc>
        <w:tc>
          <w:tcPr>
            <w:tcW w:w="627" w:type="pct"/>
            <w:tcBorders>
              <w:top w:val="nil"/>
              <w:left w:val="nil"/>
              <w:bottom w:val="nil"/>
              <w:right w:val="nil"/>
            </w:tcBorders>
            <w:shd w:val="clear" w:color="auto" w:fill="auto"/>
            <w:noWrap/>
            <w:vAlign w:val="center"/>
            <w:hideMark/>
          </w:tcPr>
          <w:p w14:paraId="00BE388F" w14:textId="77777777" w:rsidR="009D1E51" w:rsidRPr="009D1E51" w:rsidRDefault="009D1E51" w:rsidP="009D1E51">
            <w:pPr>
              <w:spacing w:line="240" w:lineRule="auto"/>
              <w:jc w:val="right"/>
              <w:rPr>
                <w:rFonts w:cs="Arial"/>
                <w:sz w:val="12"/>
                <w:szCs w:val="12"/>
              </w:rPr>
            </w:pPr>
            <w:r w:rsidRPr="009D1E51">
              <w:rPr>
                <w:rFonts w:cs="Arial"/>
                <w:sz w:val="12"/>
                <w:szCs w:val="12"/>
              </w:rPr>
              <w:t>118 566,99</w:t>
            </w:r>
          </w:p>
        </w:tc>
        <w:tc>
          <w:tcPr>
            <w:tcW w:w="394" w:type="pct"/>
            <w:tcBorders>
              <w:top w:val="nil"/>
              <w:left w:val="nil"/>
              <w:bottom w:val="nil"/>
              <w:right w:val="nil"/>
            </w:tcBorders>
            <w:shd w:val="clear" w:color="auto" w:fill="auto"/>
            <w:noWrap/>
            <w:vAlign w:val="center"/>
            <w:hideMark/>
          </w:tcPr>
          <w:p w14:paraId="1C8C8950" w14:textId="77777777" w:rsidR="009D1E51" w:rsidRPr="009D1E51" w:rsidRDefault="009D1E51" w:rsidP="009D1E51">
            <w:pPr>
              <w:spacing w:line="240" w:lineRule="auto"/>
              <w:jc w:val="right"/>
              <w:rPr>
                <w:rFonts w:cs="Arial"/>
                <w:sz w:val="12"/>
                <w:szCs w:val="12"/>
              </w:rPr>
            </w:pPr>
            <w:r w:rsidRPr="009D1E51">
              <w:rPr>
                <w:rFonts w:cs="Arial"/>
                <w:sz w:val="12"/>
                <w:szCs w:val="12"/>
              </w:rPr>
              <w:t>91,2%</w:t>
            </w:r>
          </w:p>
        </w:tc>
      </w:tr>
      <w:tr w:rsidR="009D1E51" w:rsidRPr="009D1E51" w14:paraId="6B440215" w14:textId="77777777" w:rsidTr="009D1E51">
        <w:trPr>
          <w:trHeight w:val="85"/>
        </w:trPr>
        <w:tc>
          <w:tcPr>
            <w:tcW w:w="2926" w:type="pct"/>
            <w:tcBorders>
              <w:top w:val="nil"/>
              <w:left w:val="nil"/>
              <w:bottom w:val="nil"/>
              <w:right w:val="nil"/>
            </w:tcBorders>
            <w:shd w:val="clear" w:color="auto" w:fill="auto"/>
            <w:vAlign w:val="center"/>
            <w:hideMark/>
          </w:tcPr>
          <w:p w14:paraId="016818C8"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118B69E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C6A941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FBF2AA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3D41C07" w14:textId="77777777" w:rsidR="009D1E51" w:rsidRPr="009D1E51" w:rsidRDefault="009D1E51" w:rsidP="009D1E51">
            <w:pPr>
              <w:spacing w:line="240" w:lineRule="auto"/>
              <w:rPr>
                <w:rFonts w:ascii="Times New Roman" w:hAnsi="Times New Roman"/>
                <w:sz w:val="12"/>
                <w:szCs w:val="12"/>
              </w:rPr>
            </w:pPr>
          </w:p>
        </w:tc>
      </w:tr>
      <w:tr w:rsidR="009D1E51" w:rsidRPr="009D1E51" w14:paraId="11227547" w14:textId="77777777" w:rsidTr="009D1E51">
        <w:trPr>
          <w:trHeight w:val="85"/>
        </w:trPr>
        <w:tc>
          <w:tcPr>
            <w:tcW w:w="2926" w:type="pct"/>
            <w:tcBorders>
              <w:top w:val="nil"/>
              <w:left w:val="nil"/>
              <w:bottom w:val="nil"/>
              <w:right w:val="nil"/>
            </w:tcBorders>
            <w:shd w:val="clear" w:color="auto" w:fill="auto"/>
            <w:vAlign w:val="center"/>
            <w:hideMark/>
          </w:tcPr>
          <w:p w14:paraId="2B10D76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40245EB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E52533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74F62C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B8D91E2" w14:textId="77777777" w:rsidR="009D1E51" w:rsidRPr="009D1E51" w:rsidRDefault="009D1E51" w:rsidP="009D1E51">
            <w:pPr>
              <w:spacing w:line="240" w:lineRule="auto"/>
              <w:rPr>
                <w:rFonts w:ascii="Times New Roman" w:hAnsi="Times New Roman"/>
                <w:sz w:val="12"/>
                <w:szCs w:val="12"/>
              </w:rPr>
            </w:pPr>
          </w:p>
        </w:tc>
      </w:tr>
      <w:tr w:rsidR="009D1E51" w:rsidRPr="009D1E51" w14:paraId="1A5FA5A8" w14:textId="77777777" w:rsidTr="009D1E51">
        <w:trPr>
          <w:trHeight w:val="85"/>
        </w:trPr>
        <w:tc>
          <w:tcPr>
            <w:tcW w:w="2926" w:type="pct"/>
            <w:tcBorders>
              <w:top w:val="nil"/>
              <w:left w:val="nil"/>
              <w:bottom w:val="nil"/>
              <w:right w:val="nil"/>
            </w:tcBorders>
            <w:shd w:val="clear" w:color="auto" w:fill="auto"/>
            <w:vAlign w:val="center"/>
            <w:hideMark/>
          </w:tcPr>
          <w:p w14:paraId="71F9E70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noWrap/>
            <w:vAlign w:val="center"/>
            <w:hideMark/>
          </w:tcPr>
          <w:p w14:paraId="1B20E743"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5854C89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79FF4C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E7DC79C" w14:textId="77777777" w:rsidR="009D1E51" w:rsidRPr="009D1E51" w:rsidRDefault="009D1E51" w:rsidP="009D1E51">
            <w:pPr>
              <w:spacing w:line="240" w:lineRule="auto"/>
              <w:rPr>
                <w:rFonts w:ascii="Times New Roman" w:hAnsi="Times New Roman"/>
                <w:sz w:val="12"/>
                <w:szCs w:val="12"/>
              </w:rPr>
            </w:pPr>
          </w:p>
        </w:tc>
      </w:tr>
      <w:tr w:rsidR="009D1E51" w:rsidRPr="009D1E51" w14:paraId="5E768460" w14:textId="77777777" w:rsidTr="009D1E51">
        <w:trPr>
          <w:trHeight w:val="85"/>
        </w:trPr>
        <w:tc>
          <w:tcPr>
            <w:tcW w:w="2926" w:type="pct"/>
            <w:tcBorders>
              <w:top w:val="nil"/>
              <w:left w:val="nil"/>
              <w:bottom w:val="nil"/>
              <w:right w:val="nil"/>
            </w:tcBorders>
            <w:shd w:val="clear" w:color="auto" w:fill="auto"/>
            <w:vAlign w:val="center"/>
            <w:hideMark/>
          </w:tcPr>
          <w:p w14:paraId="6262ECC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noWrap/>
            <w:vAlign w:val="center"/>
            <w:hideMark/>
          </w:tcPr>
          <w:p w14:paraId="08228AD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3034962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C70ECF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33EE225" w14:textId="77777777" w:rsidR="009D1E51" w:rsidRPr="009D1E51" w:rsidRDefault="009D1E51" w:rsidP="009D1E51">
            <w:pPr>
              <w:spacing w:line="240" w:lineRule="auto"/>
              <w:rPr>
                <w:rFonts w:ascii="Times New Roman" w:hAnsi="Times New Roman"/>
                <w:sz w:val="12"/>
                <w:szCs w:val="12"/>
              </w:rPr>
            </w:pPr>
          </w:p>
        </w:tc>
      </w:tr>
      <w:tr w:rsidR="009D1E51" w:rsidRPr="009D1E51" w14:paraId="5EBB00EE" w14:textId="77777777" w:rsidTr="009D1E51">
        <w:trPr>
          <w:trHeight w:val="85"/>
        </w:trPr>
        <w:tc>
          <w:tcPr>
            <w:tcW w:w="2926" w:type="pct"/>
            <w:tcBorders>
              <w:top w:val="nil"/>
              <w:left w:val="nil"/>
              <w:bottom w:val="nil"/>
              <w:right w:val="nil"/>
            </w:tcBorders>
            <w:shd w:val="clear" w:color="auto" w:fill="auto"/>
            <w:vAlign w:val="center"/>
            <w:hideMark/>
          </w:tcPr>
          <w:p w14:paraId="03C1360A"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642C4F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A8B45C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C01659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CA2704C" w14:textId="77777777" w:rsidR="009D1E51" w:rsidRPr="009D1E51" w:rsidRDefault="009D1E51" w:rsidP="009D1E51">
            <w:pPr>
              <w:spacing w:line="240" w:lineRule="auto"/>
              <w:rPr>
                <w:rFonts w:ascii="Times New Roman" w:hAnsi="Times New Roman"/>
                <w:sz w:val="12"/>
                <w:szCs w:val="12"/>
              </w:rPr>
            </w:pPr>
          </w:p>
        </w:tc>
      </w:tr>
      <w:tr w:rsidR="009D1E51" w:rsidRPr="009D1E51" w14:paraId="4ED3D0A2" w14:textId="77777777" w:rsidTr="009D1E51">
        <w:trPr>
          <w:trHeight w:val="85"/>
        </w:trPr>
        <w:tc>
          <w:tcPr>
            <w:tcW w:w="2926" w:type="pct"/>
            <w:tcBorders>
              <w:top w:val="nil"/>
              <w:left w:val="nil"/>
              <w:bottom w:val="nil"/>
              <w:right w:val="nil"/>
            </w:tcBorders>
            <w:shd w:val="clear" w:color="000000" w:fill="EAF1F6"/>
            <w:vAlign w:val="center"/>
            <w:hideMark/>
          </w:tcPr>
          <w:p w14:paraId="471F84D3"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Realizacja programów edukacyjno-oświatowych (w tym UE) - zadanie 9</w:t>
            </w:r>
          </w:p>
        </w:tc>
        <w:tc>
          <w:tcPr>
            <w:tcW w:w="425" w:type="pct"/>
            <w:tcBorders>
              <w:top w:val="nil"/>
              <w:left w:val="nil"/>
              <w:bottom w:val="nil"/>
              <w:right w:val="nil"/>
            </w:tcBorders>
            <w:shd w:val="clear" w:color="000000" w:fill="EAF1F6"/>
            <w:vAlign w:val="center"/>
            <w:hideMark/>
          </w:tcPr>
          <w:p w14:paraId="1F376EBE"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2CA02B9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5 264 318</w:t>
            </w:r>
          </w:p>
        </w:tc>
        <w:tc>
          <w:tcPr>
            <w:tcW w:w="627" w:type="pct"/>
            <w:tcBorders>
              <w:top w:val="nil"/>
              <w:left w:val="nil"/>
              <w:bottom w:val="nil"/>
              <w:right w:val="nil"/>
            </w:tcBorders>
            <w:shd w:val="clear" w:color="000000" w:fill="EAF1F6"/>
            <w:vAlign w:val="center"/>
            <w:hideMark/>
          </w:tcPr>
          <w:p w14:paraId="17B42A8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3 047 217,03</w:t>
            </w:r>
          </w:p>
        </w:tc>
        <w:tc>
          <w:tcPr>
            <w:tcW w:w="394" w:type="pct"/>
            <w:tcBorders>
              <w:top w:val="nil"/>
              <w:left w:val="nil"/>
              <w:bottom w:val="nil"/>
              <w:right w:val="nil"/>
            </w:tcBorders>
            <w:shd w:val="clear" w:color="000000" w:fill="EAF1F6"/>
            <w:vAlign w:val="center"/>
            <w:hideMark/>
          </w:tcPr>
          <w:p w14:paraId="75D0302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57,9%</w:t>
            </w:r>
          </w:p>
        </w:tc>
      </w:tr>
      <w:tr w:rsidR="009D1E51" w:rsidRPr="009D1E51" w14:paraId="11DB7F80" w14:textId="77777777" w:rsidTr="009D1E51">
        <w:trPr>
          <w:trHeight w:val="85"/>
        </w:trPr>
        <w:tc>
          <w:tcPr>
            <w:tcW w:w="2926" w:type="pct"/>
            <w:tcBorders>
              <w:top w:val="nil"/>
              <w:left w:val="nil"/>
              <w:bottom w:val="nil"/>
              <w:right w:val="nil"/>
            </w:tcBorders>
            <w:shd w:val="clear" w:color="auto" w:fill="auto"/>
            <w:vAlign w:val="center"/>
            <w:hideMark/>
          </w:tcPr>
          <w:p w14:paraId="2EF7C4EC"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noWrap/>
            <w:vAlign w:val="center"/>
            <w:hideMark/>
          </w:tcPr>
          <w:p w14:paraId="724A650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B13A35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B6D8DE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4E8CBB4" w14:textId="77777777" w:rsidR="009D1E51" w:rsidRPr="009D1E51" w:rsidRDefault="009D1E51" w:rsidP="009D1E51">
            <w:pPr>
              <w:spacing w:line="240" w:lineRule="auto"/>
              <w:rPr>
                <w:rFonts w:ascii="Times New Roman" w:hAnsi="Times New Roman"/>
                <w:sz w:val="12"/>
                <w:szCs w:val="12"/>
              </w:rPr>
            </w:pPr>
          </w:p>
        </w:tc>
      </w:tr>
      <w:tr w:rsidR="009D1E51" w:rsidRPr="009D1E51" w14:paraId="1B779966" w14:textId="77777777" w:rsidTr="009D1E51">
        <w:trPr>
          <w:trHeight w:val="85"/>
        </w:trPr>
        <w:tc>
          <w:tcPr>
            <w:tcW w:w="2926" w:type="pct"/>
            <w:tcBorders>
              <w:top w:val="nil"/>
              <w:left w:val="nil"/>
              <w:bottom w:val="nil"/>
              <w:right w:val="nil"/>
            </w:tcBorders>
            <w:shd w:val="clear" w:color="auto" w:fill="auto"/>
            <w:vAlign w:val="center"/>
            <w:hideMark/>
          </w:tcPr>
          <w:p w14:paraId="2CB71370"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 xml:space="preserve">Programy </w:t>
            </w:r>
            <w:proofErr w:type="spellStart"/>
            <w:r w:rsidRPr="009D1E51">
              <w:rPr>
                <w:rFonts w:cs="Arial"/>
                <w:b/>
                <w:bCs/>
                <w:sz w:val="12"/>
                <w:szCs w:val="12"/>
              </w:rPr>
              <w:t>edukacyjno</w:t>
            </w:r>
            <w:proofErr w:type="spellEnd"/>
            <w:r w:rsidRPr="009D1E51">
              <w:rPr>
                <w:rFonts w:cs="Arial"/>
                <w:b/>
                <w:bCs/>
                <w:sz w:val="12"/>
                <w:szCs w:val="12"/>
              </w:rPr>
              <w:t xml:space="preserve"> - oświatowe</w:t>
            </w:r>
          </w:p>
        </w:tc>
        <w:tc>
          <w:tcPr>
            <w:tcW w:w="425" w:type="pct"/>
            <w:tcBorders>
              <w:top w:val="nil"/>
              <w:left w:val="nil"/>
              <w:bottom w:val="nil"/>
              <w:right w:val="nil"/>
            </w:tcBorders>
            <w:shd w:val="clear" w:color="auto" w:fill="auto"/>
            <w:vAlign w:val="center"/>
            <w:hideMark/>
          </w:tcPr>
          <w:p w14:paraId="06718389"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14:paraId="4BCFDC0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1 124 790</w:t>
            </w:r>
          </w:p>
        </w:tc>
        <w:tc>
          <w:tcPr>
            <w:tcW w:w="627" w:type="pct"/>
            <w:tcBorders>
              <w:top w:val="nil"/>
              <w:left w:val="nil"/>
              <w:bottom w:val="nil"/>
              <w:right w:val="nil"/>
            </w:tcBorders>
            <w:shd w:val="clear" w:color="auto" w:fill="auto"/>
            <w:noWrap/>
            <w:vAlign w:val="center"/>
            <w:hideMark/>
          </w:tcPr>
          <w:p w14:paraId="003A1B9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774 129,27</w:t>
            </w:r>
          </w:p>
        </w:tc>
        <w:tc>
          <w:tcPr>
            <w:tcW w:w="394" w:type="pct"/>
            <w:tcBorders>
              <w:top w:val="nil"/>
              <w:left w:val="nil"/>
              <w:bottom w:val="nil"/>
              <w:right w:val="nil"/>
            </w:tcBorders>
            <w:shd w:val="clear" w:color="auto" w:fill="auto"/>
            <w:noWrap/>
            <w:vAlign w:val="center"/>
            <w:hideMark/>
          </w:tcPr>
          <w:p w14:paraId="5042530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68,8%</w:t>
            </w:r>
          </w:p>
        </w:tc>
      </w:tr>
      <w:tr w:rsidR="009D1E51" w:rsidRPr="009D1E51" w14:paraId="7C8E35C0" w14:textId="77777777" w:rsidTr="009D1E51">
        <w:trPr>
          <w:trHeight w:val="85"/>
        </w:trPr>
        <w:tc>
          <w:tcPr>
            <w:tcW w:w="2926" w:type="pct"/>
            <w:tcBorders>
              <w:top w:val="nil"/>
              <w:left w:val="nil"/>
              <w:bottom w:val="nil"/>
              <w:right w:val="nil"/>
            </w:tcBorders>
            <w:shd w:val="clear" w:color="auto" w:fill="auto"/>
            <w:vAlign w:val="center"/>
            <w:hideMark/>
          </w:tcPr>
          <w:p w14:paraId="564490DB"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1F76013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D1A7FA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C9F816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E354469" w14:textId="77777777" w:rsidR="009D1E51" w:rsidRPr="009D1E51" w:rsidRDefault="009D1E51" w:rsidP="009D1E51">
            <w:pPr>
              <w:spacing w:line="240" w:lineRule="auto"/>
              <w:rPr>
                <w:rFonts w:ascii="Times New Roman" w:hAnsi="Times New Roman"/>
                <w:sz w:val="12"/>
                <w:szCs w:val="12"/>
              </w:rPr>
            </w:pPr>
          </w:p>
        </w:tc>
      </w:tr>
      <w:tr w:rsidR="009D1E51" w:rsidRPr="009D1E51" w14:paraId="53711265" w14:textId="77777777" w:rsidTr="009D1E51">
        <w:trPr>
          <w:trHeight w:val="85"/>
        </w:trPr>
        <w:tc>
          <w:tcPr>
            <w:tcW w:w="2926" w:type="pct"/>
            <w:tcBorders>
              <w:top w:val="nil"/>
              <w:left w:val="nil"/>
              <w:bottom w:val="nil"/>
              <w:right w:val="nil"/>
            </w:tcBorders>
            <w:shd w:val="clear" w:color="auto" w:fill="auto"/>
            <w:vAlign w:val="center"/>
            <w:hideMark/>
          </w:tcPr>
          <w:p w14:paraId="76B0FD2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edukacja obywatelska, samorządowa i patriotyczna dzieci i młodzieży</w:t>
            </w:r>
          </w:p>
        </w:tc>
        <w:tc>
          <w:tcPr>
            <w:tcW w:w="425" w:type="pct"/>
            <w:tcBorders>
              <w:top w:val="nil"/>
              <w:left w:val="nil"/>
              <w:bottom w:val="nil"/>
              <w:right w:val="nil"/>
            </w:tcBorders>
            <w:shd w:val="clear" w:color="auto" w:fill="auto"/>
            <w:vAlign w:val="center"/>
            <w:hideMark/>
          </w:tcPr>
          <w:p w14:paraId="7EEC0140"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EF8F6D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022D3B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3223C54" w14:textId="77777777" w:rsidR="009D1E51" w:rsidRPr="009D1E51" w:rsidRDefault="009D1E51" w:rsidP="009D1E51">
            <w:pPr>
              <w:spacing w:line="240" w:lineRule="auto"/>
              <w:rPr>
                <w:rFonts w:ascii="Times New Roman" w:hAnsi="Times New Roman"/>
                <w:sz w:val="12"/>
                <w:szCs w:val="12"/>
              </w:rPr>
            </w:pPr>
          </w:p>
        </w:tc>
      </w:tr>
      <w:tr w:rsidR="009D1E51" w:rsidRPr="009D1E51" w14:paraId="67B0CCEA" w14:textId="77777777" w:rsidTr="009D1E51">
        <w:trPr>
          <w:trHeight w:val="85"/>
        </w:trPr>
        <w:tc>
          <w:tcPr>
            <w:tcW w:w="2926" w:type="pct"/>
            <w:tcBorders>
              <w:top w:val="nil"/>
              <w:left w:val="nil"/>
              <w:bottom w:val="nil"/>
              <w:right w:val="nil"/>
            </w:tcBorders>
            <w:shd w:val="clear" w:color="auto" w:fill="auto"/>
            <w:vAlign w:val="center"/>
            <w:hideMark/>
          </w:tcPr>
          <w:p w14:paraId="33DB892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0829938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E0E882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890FC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B2F7BE4" w14:textId="77777777" w:rsidR="009D1E51" w:rsidRPr="009D1E51" w:rsidRDefault="009D1E51" w:rsidP="009D1E51">
            <w:pPr>
              <w:spacing w:line="240" w:lineRule="auto"/>
              <w:rPr>
                <w:rFonts w:ascii="Times New Roman" w:hAnsi="Times New Roman"/>
                <w:sz w:val="12"/>
                <w:szCs w:val="12"/>
              </w:rPr>
            </w:pPr>
          </w:p>
        </w:tc>
      </w:tr>
      <w:tr w:rsidR="009D1E51" w:rsidRPr="009D1E51" w14:paraId="00377813" w14:textId="77777777" w:rsidTr="009D1E51">
        <w:trPr>
          <w:trHeight w:val="85"/>
        </w:trPr>
        <w:tc>
          <w:tcPr>
            <w:tcW w:w="2926" w:type="pct"/>
            <w:tcBorders>
              <w:top w:val="nil"/>
              <w:left w:val="nil"/>
              <w:bottom w:val="nil"/>
              <w:right w:val="nil"/>
            </w:tcBorders>
            <w:shd w:val="clear" w:color="auto" w:fill="auto"/>
            <w:vAlign w:val="center"/>
            <w:hideMark/>
          </w:tcPr>
          <w:p w14:paraId="04B22D37" w14:textId="77777777" w:rsidR="009D1E51" w:rsidRPr="009D1E51" w:rsidRDefault="009D1E51" w:rsidP="009D1E51">
            <w:pPr>
              <w:spacing w:line="240" w:lineRule="auto"/>
              <w:jc w:val="both"/>
              <w:rPr>
                <w:rFonts w:cs="Arial"/>
                <w:sz w:val="12"/>
                <w:szCs w:val="12"/>
              </w:rPr>
            </w:pPr>
            <w:r w:rsidRPr="009D1E51">
              <w:rPr>
                <w:rFonts w:cs="Arial"/>
                <w:sz w:val="12"/>
                <w:szCs w:val="12"/>
              </w:rPr>
              <w:t>Realizacja projektu "Klasa w Warszawie. Warszawa z klasą" oraz programu "Poznaj Polskę".</w:t>
            </w:r>
          </w:p>
        </w:tc>
        <w:tc>
          <w:tcPr>
            <w:tcW w:w="425" w:type="pct"/>
            <w:tcBorders>
              <w:top w:val="nil"/>
              <w:left w:val="nil"/>
              <w:bottom w:val="nil"/>
              <w:right w:val="nil"/>
            </w:tcBorders>
            <w:shd w:val="clear" w:color="auto" w:fill="auto"/>
            <w:noWrap/>
            <w:vAlign w:val="center"/>
            <w:hideMark/>
          </w:tcPr>
          <w:p w14:paraId="427D424A"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A64EA4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C7C4DA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7BBF1C8" w14:textId="77777777" w:rsidR="009D1E51" w:rsidRPr="009D1E51" w:rsidRDefault="009D1E51" w:rsidP="009D1E51">
            <w:pPr>
              <w:spacing w:line="240" w:lineRule="auto"/>
              <w:rPr>
                <w:rFonts w:ascii="Times New Roman" w:hAnsi="Times New Roman"/>
                <w:sz w:val="12"/>
                <w:szCs w:val="12"/>
              </w:rPr>
            </w:pPr>
          </w:p>
        </w:tc>
      </w:tr>
      <w:tr w:rsidR="009D1E51" w:rsidRPr="009D1E51" w14:paraId="74062825" w14:textId="77777777" w:rsidTr="009D1E51">
        <w:trPr>
          <w:trHeight w:val="85"/>
        </w:trPr>
        <w:tc>
          <w:tcPr>
            <w:tcW w:w="2926" w:type="pct"/>
            <w:tcBorders>
              <w:top w:val="nil"/>
              <w:left w:val="nil"/>
              <w:bottom w:val="nil"/>
              <w:right w:val="nil"/>
            </w:tcBorders>
            <w:shd w:val="clear" w:color="auto" w:fill="auto"/>
            <w:vAlign w:val="center"/>
            <w:hideMark/>
          </w:tcPr>
          <w:p w14:paraId="6B06327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7CAD699"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B978BD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FDD86C9"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0889D44" w14:textId="77777777" w:rsidR="009D1E51" w:rsidRPr="009D1E51" w:rsidRDefault="009D1E51" w:rsidP="009D1E51">
            <w:pPr>
              <w:spacing w:line="240" w:lineRule="auto"/>
              <w:rPr>
                <w:rFonts w:ascii="Times New Roman" w:hAnsi="Times New Roman"/>
                <w:sz w:val="12"/>
                <w:szCs w:val="12"/>
              </w:rPr>
            </w:pPr>
          </w:p>
        </w:tc>
      </w:tr>
      <w:tr w:rsidR="009D1E51" w:rsidRPr="009D1E51" w14:paraId="196E22AB" w14:textId="77777777" w:rsidTr="009D1E51">
        <w:trPr>
          <w:trHeight w:val="85"/>
        </w:trPr>
        <w:tc>
          <w:tcPr>
            <w:tcW w:w="2926" w:type="pct"/>
            <w:tcBorders>
              <w:top w:val="nil"/>
              <w:left w:val="nil"/>
              <w:bottom w:val="nil"/>
              <w:right w:val="nil"/>
            </w:tcBorders>
            <w:shd w:val="clear" w:color="auto" w:fill="auto"/>
            <w:vAlign w:val="center"/>
            <w:hideMark/>
          </w:tcPr>
          <w:p w14:paraId="2B3F099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14:paraId="2C604405"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041E3CF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714F48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9F6502A" w14:textId="77777777" w:rsidR="009D1E51" w:rsidRPr="009D1E51" w:rsidRDefault="009D1E51" w:rsidP="009D1E51">
            <w:pPr>
              <w:spacing w:line="240" w:lineRule="auto"/>
              <w:rPr>
                <w:rFonts w:ascii="Times New Roman" w:hAnsi="Times New Roman"/>
                <w:sz w:val="12"/>
                <w:szCs w:val="12"/>
              </w:rPr>
            </w:pPr>
          </w:p>
        </w:tc>
      </w:tr>
      <w:tr w:rsidR="009D1E51" w:rsidRPr="009D1E51" w14:paraId="6EC6E1B0" w14:textId="77777777" w:rsidTr="009D1E51">
        <w:trPr>
          <w:trHeight w:val="85"/>
        </w:trPr>
        <w:tc>
          <w:tcPr>
            <w:tcW w:w="2926" w:type="pct"/>
            <w:tcBorders>
              <w:top w:val="nil"/>
              <w:left w:val="nil"/>
              <w:bottom w:val="nil"/>
              <w:right w:val="nil"/>
            </w:tcBorders>
            <w:shd w:val="clear" w:color="auto" w:fill="auto"/>
            <w:vAlign w:val="center"/>
            <w:hideMark/>
          </w:tcPr>
          <w:p w14:paraId="3134B19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D8CF16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315BB3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3BBC25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51B2E2A" w14:textId="77777777" w:rsidR="009D1E51" w:rsidRPr="009D1E51" w:rsidRDefault="009D1E51" w:rsidP="009D1E51">
            <w:pPr>
              <w:spacing w:line="240" w:lineRule="auto"/>
              <w:rPr>
                <w:rFonts w:ascii="Times New Roman" w:hAnsi="Times New Roman"/>
                <w:sz w:val="12"/>
                <w:szCs w:val="12"/>
              </w:rPr>
            </w:pPr>
          </w:p>
        </w:tc>
      </w:tr>
      <w:tr w:rsidR="009D1E51" w:rsidRPr="009D1E51" w14:paraId="08304DF4" w14:textId="77777777" w:rsidTr="009D1E51">
        <w:trPr>
          <w:trHeight w:val="85"/>
        </w:trPr>
        <w:tc>
          <w:tcPr>
            <w:tcW w:w="2926" w:type="pct"/>
            <w:tcBorders>
              <w:top w:val="nil"/>
              <w:left w:val="nil"/>
              <w:bottom w:val="nil"/>
              <w:right w:val="nil"/>
            </w:tcBorders>
            <w:shd w:val="clear" w:color="auto" w:fill="auto"/>
            <w:vAlign w:val="center"/>
            <w:hideMark/>
          </w:tcPr>
          <w:p w14:paraId="5ECD145F"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7C936F0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F175CA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E4B198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221E8711" w14:textId="77777777" w:rsidR="009D1E51" w:rsidRPr="009D1E51" w:rsidRDefault="009D1E51" w:rsidP="009D1E51">
            <w:pPr>
              <w:spacing w:line="240" w:lineRule="auto"/>
              <w:rPr>
                <w:rFonts w:ascii="Times New Roman" w:hAnsi="Times New Roman"/>
                <w:sz w:val="12"/>
                <w:szCs w:val="12"/>
              </w:rPr>
            </w:pPr>
          </w:p>
        </w:tc>
      </w:tr>
      <w:tr w:rsidR="009D1E51" w:rsidRPr="009D1E51" w14:paraId="3986095A" w14:textId="77777777" w:rsidTr="009D1E51">
        <w:trPr>
          <w:trHeight w:val="85"/>
        </w:trPr>
        <w:tc>
          <w:tcPr>
            <w:tcW w:w="2926" w:type="pct"/>
            <w:tcBorders>
              <w:top w:val="nil"/>
              <w:left w:val="nil"/>
              <w:bottom w:val="nil"/>
              <w:right w:val="nil"/>
            </w:tcBorders>
            <w:shd w:val="clear" w:color="auto" w:fill="auto"/>
            <w:vAlign w:val="center"/>
            <w:hideMark/>
          </w:tcPr>
          <w:p w14:paraId="402B34A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548FA82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633F1C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1CF7646"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EF9357D" w14:textId="77777777" w:rsidR="009D1E51" w:rsidRPr="009D1E51" w:rsidRDefault="009D1E51" w:rsidP="009D1E51">
            <w:pPr>
              <w:spacing w:line="240" w:lineRule="auto"/>
              <w:rPr>
                <w:rFonts w:ascii="Times New Roman" w:hAnsi="Times New Roman"/>
                <w:sz w:val="12"/>
                <w:szCs w:val="12"/>
              </w:rPr>
            </w:pPr>
          </w:p>
        </w:tc>
      </w:tr>
      <w:tr w:rsidR="009D1E51" w:rsidRPr="009D1E51" w14:paraId="04E720BF" w14:textId="77777777" w:rsidTr="009D1E51">
        <w:trPr>
          <w:trHeight w:val="85"/>
        </w:trPr>
        <w:tc>
          <w:tcPr>
            <w:tcW w:w="2926" w:type="pct"/>
            <w:tcBorders>
              <w:top w:val="nil"/>
              <w:left w:val="nil"/>
              <w:bottom w:val="nil"/>
              <w:right w:val="nil"/>
            </w:tcBorders>
            <w:shd w:val="clear" w:color="auto" w:fill="auto"/>
            <w:vAlign w:val="center"/>
            <w:hideMark/>
          </w:tcPr>
          <w:p w14:paraId="66218EC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306FFE6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3807F0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3960AC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E2963D1" w14:textId="77777777" w:rsidR="009D1E51" w:rsidRPr="009D1E51" w:rsidRDefault="009D1E51" w:rsidP="009D1E51">
            <w:pPr>
              <w:spacing w:line="240" w:lineRule="auto"/>
              <w:rPr>
                <w:rFonts w:ascii="Times New Roman" w:hAnsi="Times New Roman"/>
                <w:sz w:val="12"/>
                <w:szCs w:val="12"/>
              </w:rPr>
            </w:pPr>
          </w:p>
        </w:tc>
      </w:tr>
      <w:tr w:rsidR="009D1E51" w:rsidRPr="009D1E51" w14:paraId="258EE17C" w14:textId="77777777" w:rsidTr="009D1E51">
        <w:trPr>
          <w:trHeight w:val="85"/>
        </w:trPr>
        <w:tc>
          <w:tcPr>
            <w:tcW w:w="2926" w:type="pct"/>
            <w:tcBorders>
              <w:top w:val="nil"/>
              <w:left w:val="nil"/>
              <w:bottom w:val="nil"/>
              <w:right w:val="nil"/>
            </w:tcBorders>
            <w:shd w:val="clear" w:color="auto" w:fill="auto"/>
            <w:vAlign w:val="bottom"/>
            <w:hideMark/>
          </w:tcPr>
          <w:p w14:paraId="31DFEE5E"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76C861B7"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05993F5" w14:textId="77777777" w:rsidR="009D1E51" w:rsidRPr="009D1E51" w:rsidRDefault="009D1E51" w:rsidP="009D1E51">
            <w:pPr>
              <w:spacing w:line="240" w:lineRule="auto"/>
              <w:jc w:val="right"/>
              <w:rPr>
                <w:rFonts w:cs="Arial"/>
                <w:sz w:val="12"/>
                <w:szCs w:val="12"/>
              </w:rPr>
            </w:pPr>
            <w:r w:rsidRPr="009D1E51">
              <w:rPr>
                <w:rFonts w:cs="Arial"/>
                <w:sz w:val="12"/>
                <w:szCs w:val="12"/>
              </w:rPr>
              <w:t>1 124 790</w:t>
            </w:r>
          </w:p>
        </w:tc>
        <w:tc>
          <w:tcPr>
            <w:tcW w:w="627" w:type="pct"/>
            <w:tcBorders>
              <w:top w:val="nil"/>
              <w:left w:val="nil"/>
              <w:bottom w:val="nil"/>
              <w:right w:val="nil"/>
            </w:tcBorders>
            <w:shd w:val="clear" w:color="auto" w:fill="auto"/>
            <w:noWrap/>
            <w:vAlign w:val="center"/>
            <w:hideMark/>
          </w:tcPr>
          <w:p w14:paraId="078DD5D4" w14:textId="77777777" w:rsidR="009D1E51" w:rsidRPr="009D1E51" w:rsidRDefault="009D1E51" w:rsidP="009D1E51">
            <w:pPr>
              <w:spacing w:line="240" w:lineRule="auto"/>
              <w:jc w:val="right"/>
              <w:rPr>
                <w:rFonts w:cs="Arial"/>
                <w:sz w:val="12"/>
                <w:szCs w:val="12"/>
              </w:rPr>
            </w:pPr>
            <w:r w:rsidRPr="009D1E51">
              <w:rPr>
                <w:rFonts w:cs="Arial"/>
                <w:sz w:val="12"/>
                <w:szCs w:val="12"/>
              </w:rPr>
              <w:t>774 129,27</w:t>
            </w:r>
          </w:p>
        </w:tc>
        <w:tc>
          <w:tcPr>
            <w:tcW w:w="394" w:type="pct"/>
            <w:tcBorders>
              <w:top w:val="nil"/>
              <w:left w:val="nil"/>
              <w:bottom w:val="nil"/>
              <w:right w:val="nil"/>
            </w:tcBorders>
            <w:shd w:val="clear" w:color="auto" w:fill="auto"/>
            <w:noWrap/>
            <w:vAlign w:val="center"/>
            <w:hideMark/>
          </w:tcPr>
          <w:p w14:paraId="6750E5DB" w14:textId="77777777" w:rsidR="009D1E51" w:rsidRPr="009D1E51" w:rsidRDefault="009D1E51" w:rsidP="009D1E51">
            <w:pPr>
              <w:spacing w:line="240" w:lineRule="auto"/>
              <w:jc w:val="right"/>
              <w:rPr>
                <w:rFonts w:cs="Arial"/>
                <w:sz w:val="12"/>
                <w:szCs w:val="12"/>
              </w:rPr>
            </w:pPr>
            <w:r w:rsidRPr="009D1E51">
              <w:rPr>
                <w:rFonts w:cs="Arial"/>
                <w:sz w:val="12"/>
                <w:szCs w:val="12"/>
              </w:rPr>
              <w:t>68,8%</w:t>
            </w:r>
          </w:p>
        </w:tc>
      </w:tr>
      <w:tr w:rsidR="009D1E51" w:rsidRPr="009D1E51" w14:paraId="0B6441B3" w14:textId="77777777" w:rsidTr="009D1E51">
        <w:trPr>
          <w:trHeight w:val="85"/>
        </w:trPr>
        <w:tc>
          <w:tcPr>
            <w:tcW w:w="2926" w:type="pct"/>
            <w:tcBorders>
              <w:top w:val="nil"/>
              <w:left w:val="nil"/>
              <w:bottom w:val="nil"/>
              <w:right w:val="nil"/>
            </w:tcBorders>
            <w:shd w:val="clear" w:color="auto" w:fill="auto"/>
            <w:vAlign w:val="bottom"/>
            <w:hideMark/>
          </w:tcPr>
          <w:p w14:paraId="756D21EB"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76BB2656"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4BA95B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50EA40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DB6DDB6" w14:textId="77777777" w:rsidR="009D1E51" w:rsidRPr="009D1E51" w:rsidRDefault="009D1E51" w:rsidP="009D1E51">
            <w:pPr>
              <w:spacing w:line="240" w:lineRule="auto"/>
              <w:rPr>
                <w:rFonts w:ascii="Times New Roman" w:hAnsi="Times New Roman"/>
                <w:sz w:val="12"/>
                <w:szCs w:val="12"/>
              </w:rPr>
            </w:pPr>
          </w:p>
        </w:tc>
      </w:tr>
      <w:tr w:rsidR="009D1E51" w:rsidRPr="009D1E51" w14:paraId="32B8073D" w14:textId="77777777" w:rsidTr="009D1E51">
        <w:trPr>
          <w:trHeight w:val="85"/>
        </w:trPr>
        <w:tc>
          <w:tcPr>
            <w:tcW w:w="2926" w:type="pct"/>
            <w:tcBorders>
              <w:top w:val="nil"/>
              <w:left w:val="nil"/>
              <w:bottom w:val="nil"/>
              <w:right w:val="nil"/>
            </w:tcBorders>
            <w:shd w:val="clear" w:color="auto" w:fill="auto"/>
            <w:vAlign w:val="center"/>
            <w:hideMark/>
          </w:tcPr>
          <w:p w14:paraId="2039147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48D21788"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3EDD862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36FBC5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09A18DA" w14:textId="77777777" w:rsidR="009D1E51" w:rsidRPr="009D1E51" w:rsidRDefault="009D1E51" w:rsidP="009D1E51">
            <w:pPr>
              <w:spacing w:line="240" w:lineRule="auto"/>
              <w:rPr>
                <w:rFonts w:ascii="Times New Roman" w:hAnsi="Times New Roman"/>
                <w:sz w:val="12"/>
                <w:szCs w:val="12"/>
              </w:rPr>
            </w:pPr>
          </w:p>
        </w:tc>
      </w:tr>
      <w:tr w:rsidR="009D1E51" w:rsidRPr="009D1E51" w14:paraId="39F9AA78" w14:textId="77777777" w:rsidTr="009D1E51">
        <w:trPr>
          <w:trHeight w:val="85"/>
        </w:trPr>
        <w:tc>
          <w:tcPr>
            <w:tcW w:w="2926" w:type="pct"/>
            <w:tcBorders>
              <w:top w:val="nil"/>
              <w:left w:val="nil"/>
              <w:bottom w:val="nil"/>
              <w:right w:val="nil"/>
            </w:tcBorders>
            <w:shd w:val="clear" w:color="auto" w:fill="auto"/>
            <w:vAlign w:val="center"/>
            <w:hideMark/>
          </w:tcPr>
          <w:p w14:paraId="58FA70C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7 września 1991 r. o systemie oświaty (Dz.U.2021.1915)</w:t>
            </w:r>
          </w:p>
        </w:tc>
        <w:tc>
          <w:tcPr>
            <w:tcW w:w="425" w:type="pct"/>
            <w:tcBorders>
              <w:top w:val="nil"/>
              <w:left w:val="nil"/>
              <w:bottom w:val="nil"/>
              <w:right w:val="nil"/>
            </w:tcBorders>
            <w:shd w:val="clear" w:color="auto" w:fill="auto"/>
            <w:vAlign w:val="center"/>
            <w:hideMark/>
          </w:tcPr>
          <w:p w14:paraId="1AC62BF3"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F90BF6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F0AA543"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672B795" w14:textId="77777777" w:rsidR="009D1E51" w:rsidRPr="009D1E51" w:rsidRDefault="009D1E51" w:rsidP="009D1E51">
            <w:pPr>
              <w:spacing w:line="240" w:lineRule="auto"/>
              <w:rPr>
                <w:rFonts w:ascii="Times New Roman" w:hAnsi="Times New Roman"/>
                <w:sz w:val="12"/>
                <w:szCs w:val="12"/>
              </w:rPr>
            </w:pPr>
          </w:p>
        </w:tc>
      </w:tr>
      <w:tr w:rsidR="009D1E51" w:rsidRPr="009D1E51" w14:paraId="34F50B8E" w14:textId="77777777" w:rsidTr="009D1E51">
        <w:trPr>
          <w:trHeight w:val="85"/>
        </w:trPr>
        <w:tc>
          <w:tcPr>
            <w:tcW w:w="2926" w:type="pct"/>
            <w:tcBorders>
              <w:top w:val="nil"/>
              <w:left w:val="nil"/>
              <w:bottom w:val="nil"/>
              <w:right w:val="nil"/>
            </w:tcBorders>
            <w:shd w:val="clear" w:color="auto" w:fill="auto"/>
            <w:vAlign w:val="center"/>
            <w:hideMark/>
          </w:tcPr>
          <w:p w14:paraId="3A0D812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14:paraId="33219568"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2A6D8C8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7B3DC8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5A20BCBA" w14:textId="77777777" w:rsidR="009D1E51" w:rsidRPr="009D1E51" w:rsidRDefault="009D1E51" w:rsidP="009D1E51">
            <w:pPr>
              <w:spacing w:line="240" w:lineRule="auto"/>
              <w:rPr>
                <w:rFonts w:ascii="Times New Roman" w:hAnsi="Times New Roman"/>
                <w:sz w:val="12"/>
                <w:szCs w:val="12"/>
              </w:rPr>
            </w:pPr>
          </w:p>
        </w:tc>
      </w:tr>
      <w:tr w:rsidR="009D1E51" w:rsidRPr="009D1E51" w14:paraId="54586C2A" w14:textId="77777777" w:rsidTr="009D1E51">
        <w:trPr>
          <w:trHeight w:val="85"/>
        </w:trPr>
        <w:tc>
          <w:tcPr>
            <w:tcW w:w="2926" w:type="pct"/>
            <w:tcBorders>
              <w:top w:val="nil"/>
              <w:left w:val="nil"/>
              <w:bottom w:val="nil"/>
              <w:right w:val="nil"/>
            </w:tcBorders>
            <w:shd w:val="clear" w:color="auto" w:fill="auto"/>
            <w:vAlign w:val="center"/>
            <w:hideMark/>
          </w:tcPr>
          <w:p w14:paraId="37C9143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8193C5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B2D0F4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AAFF4A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B4A818A" w14:textId="77777777" w:rsidR="009D1E51" w:rsidRPr="009D1E51" w:rsidRDefault="009D1E51" w:rsidP="009D1E51">
            <w:pPr>
              <w:spacing w:line="240" w:lineRule="auto"/>
              <w:rPr>
                <w:rFonts w:ascii="Times New Roman" w:hAnsi="Times New Roman"/>
                <w:sz w:val="12"/>
                <w:szCs w:val="12"/>
              </w:rPr>
            </w:pPr>
          </w:p>
        </w:tc>
      </w:tr>
      <w:tr w:rsidR="009D1E51" w:rsidRPr="009D1E51" w14:paraId="43A4438A" w14:textId="77777777" w:rsidTr="009D1E51">
        <w:trPr>
          <w:trHeight w:val="85"/>
        </w:trPr>
        <w:tc>
          <w:tcPr>
            <w:tcW w:w="2926" w:type="pct"/>
            <w:tcBorders>
              <w:top w:val="nil"/>
              <w:left w:val="nil"/>
              <w:bottom w:val="nil"/>
              <w:right w:val="nil"/>
            </w:tcBorders>
            <w:shd w:val="clear" w:color="auto" w:fill="auto"/>
            <w:vAlign w:val="center"/>
            <w:hideMark/>
          </w:tcPr>
          <w:p w14:paraId="5F3A69B6"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 xml:space="preserve">Projekty </w:t>
            </w:r>
            <w:proofErr w:type="spellStart"/>
            <w:r w:rsidRPr="009D1E51">
              <w:rPr>
                <w:rFonts w:cs="Arial"/>
                <w:b/>
                <w:bCs/>
                <w:sz w:val="12"/>
                <w:szCs w:val="12"/>
              </w:rPr>
              <w:t>edukacyjno</w:t>
            </w:r>
            <w:proofErr w:type="spellEnd"/>
            <w:r w:rsidRPr="009D1E51">
              <w:rPr>
                <w:rFonts w:cs="Arial"/>
                <w:b/>
                <w:bCs/>
                <w:sz w:val="12"/>
                <w:szCs w:val="12"/>
              </w:rPr>
              <w:t xml:space="preserve"> - oświatowe realizowane w ramach programów Unii Europejskiej</w:t>
            </w:r>
          </w:p>
        </w:tc>
        <w:tc>
          <w:tcPr>
            <w:tcW w:w="425" w:type="pct"/>
            <w:tcBorders>
              <w:top w:val="nil"/>
              <w:left w:val="nil"/>
              <w:bottom w:val="nil"/>
              <w:right w:val="nil"/>
            </w:tcBorders>
            <w:shd w:val="clear" w:color="auto" w:fill="auto"/>
            <w:vAlign w:val="center"/>
            <w:hideMark/>
          </w:tcPr>
          <w:p w14:paraId="5EF65EE1" w14:textId="77777777" w:rsidR="009D1E51" w:rsidRPr="009D1E51" w:rsidRDefault="009D1E51" w:rsidP="009D1E51">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14:paraId="2CA2CFE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4 139 528</w:t>
            </w:r>
          </w:p>
        </w:tc>
        <w:tc>
          <w:tcPr>
            <w:tcW w:w="627" w:type="pct"/>
            <w:tcBorders>
              <w:top w:val="nil"/>
              <w:left w:val="nil"/>
              <w:bottom w:val="nil"/>
              <w:right w:val="nil"/>
            </w:tcBorders>
            <w:shd w:val="clear" w:color="auto" w:fill="auto"/>
            <w:noWrap/>
            <w:vAlign w:val="center"/>
            <w:hideMark/>
          </w:tcPr>
          <w:p w14:paraId="7D0FB06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2 273 087,76</w:t>
            </w:r>
          </w:p>
        </w:tc>
        <w:tc>
          <w:tcPr>
            <w:tcW w:w="394" w:type="pct"/>
            <w:tcBorders>
              <w:top w:val="nil"/>
              <w:left w:val="nil"/>
              <w:bottom w:val="nil"/>
              <w:right w:val="nil"/>
            </w:tcBorders>
            <w:shd w:val="clear" w:color="auto" w:fill="auto"/>
            <w:noWrap/>
            <w:vAlign w:val="center"/>
            <w:hideMark/>
          </w:tcPr>
          <w:p w14:paraId="5DEF628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54,9%</w:t>
            </w:r>
          </w:p>
        </w:tc>
      </w:tr>
      <w:tr w:rsidR="009D1E51" w:rsidRPr="009D1E51" w14:paraId="1921EEC3" w14:textId="77777777" w:rsidTr="009D1E51">
        <w:trPr>
          <w:trHeight w:val="85"/>
        </w:trPr>
        <w:tc>
          <w:tcPr>
            <w:tcW w:w="2926" w:type="pct"/>
            <w:tcBorders>
              <w:top w:val="nil"/>
              <w:left w:val="nil"/>
              <w:bottom w:val="nil"/>
              <w:right w:val="nil"/>
            </w:tcBorders>
            <w:shd w:val="clear" w:color="auto" w:fill="auto"/>
            <w:vAlign w:val="center"/>
            <w:hideMark/>
          </w:tcPr>
          <w:p w14:paraId="0FBFE532"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4FC85D6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4B3C84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0181F4C"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8755A9D" w14:textId="77777777" w:rsidR="009D1E51" w:rsidRPr="009D1E51" w:rsidRDefault="009D1E51" w:rsidP="009D1E51">
            <w:pPr>
              <w:spacing w:line="240" w:lineRule="auto"/>
              <w:rPr>
                <w:rFonts w:ascii="Times New Roman" w:hAnsi="Times New Roman"/>
                <w:sz w:val="12"/>
                <w:szCs w:val="12"/>
              </w:rPr>
            </w:pPr>
          </w:p>
        </w:tc>
      </w:tr>
      <w:tr w:rsidR="009D1E51" w:rsidRPr="009D1E51" w14:paraId="60CB15AC" w14:textId="77777777" w:rsidTr="009D1E51">
        <w:trPr>
          <w:trHeight w:val="85"/>
        </w:trPr>
        <w:tc>
          <w:tcPr>
            <w:tcW w:w="2926" w:type="pct"/>
            <w:tcBorders>
              <w:top w:val="nil"/>
              <w:left w:val="nil"/>
              <w:bottom w:val="nil"/>
              <w:right w:val="nil"/>
            </w:tcBorders>
            <w:shd w:val="clear" w:color="auto" w:fill="auto"/>
            <w:vAlign w:val="center"/>
            <w:hideMark/>
          </w:tcPr>
          <w:p w14:paraId="45D16B62"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Cel:</w:t>
            </w:r>
            <w:r w:rsidRPr="009D1E51">
              <w:rPr>
                <w:rFonts w:cs="Arial"/>
                <w:i/>
                <w:iCs/>
                <w:sz w:val="12"/>
                <w:szCs w:val="12"/>
              </w:rPr>
              <w:t xml:space="preserve"> realizacja projektu zgodnie z umową o dofinansowanie</w:t>
            </w:r>
          </w:p>
        </w:tc>
        <w:tc>
          <w:tcPr>
            <w:tcW w:w="425" w:type="pct"/>
            <w:tcBorders>
              <w:top w:val="nil"/>
              <w:left w:val="nil"/>
              <w:bottom w:val="nil"/>
              <w:right w:val="nil"/>
            </w:tcBorders>
            <w:shd w:val="clear" w:color="auto" w:fill="auto"/>
            <w:vAlign w:val="center"/>
            <w:hideMark/>
          </w:tcPr>
          <w:p w14:paraId="0E115F74"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B87983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BE857B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B79F57B" w14:textId="77777777" w:rsidR="009D1E51" w:rsidRPr="009D1E51" w:rsidRDefault="009D1E51" w:rsidP="009D1E51">
            <w:pPr>
              <w:spacing w:line="240" w:lineRule="auto"/>
              <w:rPr>
                <w:rFonts w:ascii="Times New Roman" w:hAnsi="Times New Roman"/>
                <w:sz w:val="12"/>
                <w:szCs w:val="12"/>
              </w:rPr>
            </w:pPr>
          </w:p>
        </w:tc>
      </w:tr>
      <w:tr w:rsidR="009D1E51" w:rsidRPr="009D1E51" w14:paraId="11F0C272" w14:textId="77777777" w:rsidTr="009D1E51">
        <w:trPr>
          <w:trHeight w:val="85"/>
        </w:trPr>
        <w:tc>
          <w:tcPr>
            <w:tcW w:w="2926" w:type="pct"/>
            <w:tcBorders>
              <w:top w:val="nil"/>
              <w:left w:val="nil"/>
              <w:bottom w:val="nil"/>
              <w:right w:val="nil"/>
            </w:tcBorders>
            <w:shd w:val="clear" w:color="auto" w:fill="auto"/>
            <w:vAlign w:val="center"/>
            <w:hideMark/>
          </w:tcPr>
          <w:p w14:paraId="6A0B44D8"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4D5CF8BF"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2BF8EE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9DA13C1"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E3492C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10286E8" w14:textId="77777777" w:rsidTr="009D1E51">
        <w:trPr>
          <w:trHeight w:val="85"/>
        </w:trPr>
        <w:tc>
          <w:tcPr>
            <w:tcW w:w="2926" w:type="pct"/>
            <w:tcBorders>
              <w:top w:val="nil"/>
              <w:left w:val="nil"/>
              <w:bottom w:val="nil"/>
              <w:right w:val="nil"/>
            </w:tcBorders>
            <w:shd w:val="clear" w:color="auto" w:fill="auto"/>
            <w:vAlign w:val="center"/>
            <w:hideMark/>
          </w:tcPr>
          <w:p w14:paraId="5C603CEE"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Klasyfikacja:</w:t>
            </w:r>
            <w:r w:rsidRPr="009D1E51">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14:paraId="730E70C7"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0C09839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40B320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C8AB9B1" w14:textId="77777777" w:rsidR="009D1E51" w:rsidRPr="009D1E51" w:rsidRDefault="009D1E51" w:rsidP="009D1E51">
            <w:pPr>
              <w:spacing w:line="240" w:lineRule="auto"/>
              <w:rPr>
                <w:rFonts w:ascii="Times New Roman" w:hAnsi="Times New Roman"/>
                <w:sz w:val="12"/>
                <w:szCs w:val="12"/>
              </w:rPr>
            </w:pPr>
          </w:p>
        </w:tc>
      </w:tr>
      <w:tr w:rsidR="009D1E51" w:rsidRPr="009D1E51" w14:paraId="408E3B6A" w14:textId="77777777" w:rsidTr="009D1E51">
        <w:trPr>
          <w:trHeight w:val="85"/>
        </w:trPr>
        <w:tc>
          <w:tcPr>
            <w:tcW w:w="2926" w:type="pct"/>
            <w:tcBorders>
              <w:top w:val="nil"/>
              <w:left w:val="nil"/>
              <w:bottom w:val="nil"/>
              <w:right w:val="nil"/>
            </w:tcBorders>
            <w:shd w:val="clear" w:color="auto" w:fill="auto"/>
            <w:vAlign w:val="center"/>
            <w:hideMark/>
          </w:tcPr>
          <w:p w14:paraId="28FE3053"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3A90A2E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9C6BEC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891B4F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8D8CF1C" w14:textId="77777777" w:rsidR="009D1E51" w:rsidRPr="009D1E51" w:rsidRDefault="009D1E51" w:rsidP="009D1E51">
            <w:pPr>
              <w:spacing w:line="240" w:lineRule="auto"/>
              <w:rPr>
                <w:rFonts w:ascii="Times New Roman" w:hAnsi="Times New Roman"/>
                <w:sz w:val="12"/>
                <w:szCs w:val="12"/>
              </w:rPr>
            </w:pPr>
          </w:p>
        </w:tc>
      </w:tr>
      <w:tr w:rsidR="009D1E51" w:rsidRPr="009D1E51" w14:paraId="19949847" w14:textId="77777777" w:rsidTr="009D1E51">
        <w:trPr>
          <w:trHeight w:val="85"/>
        </w:trPr>
        <w:tc>
          <w:tcPr>
            <w:tcW w:w="2926" w:type="pct"/>
            <w:tcBorders>
              <w:top w:val="nil"/>
              <w:left w:val="nil"/>
              <w:bottom w:val="nil"/>
              <w:right w:val="nil"/>
            </w:tcBorders>
            <w:shd w:val="clear" w:color="auto" w:fill="auto"/>
            <w:vAlign w:val="center"/>
            <w:hideMark/>
          </w:tcPr>
          <w:p w14:paraId="2B8A2DF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6F12627A"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2F58C4ED" w14:textId="77777777" w:rsidR="009D1E51" w:rsidRPr="009D1E51" w:rsidRDefault="009D1E51" w:rsidP="009D1E51">
            <w:pPr>
              <w:spacing w:line="240" w:lineRule="auto"/>
              <w:jc w:val="right"/>
              <w:rPr>
                <w:rFonts w:cs="Arial"/>
                <w:sz w:val="12"/>
                <w:szCs w:val="12"/>
              </w:rPr>
            </w:pPr>
            <w:r w:rsidRPr="009D1E51">
              <w:rPr>
                <w:rFonts w:cs="Arial"/>
                <w:sz w:val="12"/>
                <w:szCs w:val="12"/>
              </w:rPr>
              <w:t>3 714 193</w:t>
            </w:r>
          </w:p>
        </w:tc>
        <w:tc>
          <w:tcPr>
            <w:tcW w:w="627" w:type="pct"/>
            <w:tcBorders>
              <w:top w:val="nil"/>
              <w:left w:val="nil"/>
              <w:bottom w:val="nil"/>
              <w:right w:val="nil"/>
            </w:tcBorders>
            <w:shd w:val="clear" w:color="auto" w:fill="auto"/>
            <w:vAlign w:val="center"/>
            <w:hideMark/>
          </w:tcPr>
          <w:p w14:paraId="7B87936F" w14:textId="77777777" w:rsidR="009D1E51" w:rsidRPr="009D1E51" w:rsidRDefault="009D1E51" w:rsidP="009D1E51">
            <w:pPr>
              <w:spacing w:line="240" w:lineRule="auto"/>
              <w:jc w:val="right"/>
              <w:rPr>
                <w:rFonts w:cs="Arial"/>
                <w:sz w:val="12"/>
                <w:szCs w:val="12"/>
              </w:rPr>
            </w:pPr>
            <w:r w:rsidRPr="009D1E51">
              <w:rPr>
                <w:rFonts w:cs="Arial"/>
                <w:sz w:val="12"/>
                <w:szCs w:val="12"/>
              </w:rPr>
              <w:t>1 969 829,89</w:t>
            </w:r>
          </w:p>
        </w:tc>
        <w:tc>
          <w:tcPr>
            <w:tcW w:w="394" w:type="pct"/>
            <w:tcBorders>
              <w:top w:val="nil"/>
              <w:left w:val="nil"/>
              <w:bottom w:val="nil"/>
              <w:right w:val="nil"/>
            </w:tcBorders>
            <w:shd w:val="clear" w:color="auto" w:fill="auto"/>
            <w:vAlign w:val="center"/>
            <w:hideMark/>
          </w:tcPr>
          <w:p w14:paraId="1B2FF347" w14:textId="77777777" w:rsidR="009D1E51" w:rsidRPr="009D1E51" w:rsidRDefault="009D1E51" w:rsidP="009D1E51">
            <w:pPr>
              <w:spacing w:line="240" w:lineRule="auto"/>
              <w:jc w:val="right"/>
              <w:rPr>
                <w:rFonts w:cs="Arial"/>
                <w:sz w:val="12"/>
                <w:szCs w:val="12"/>
              </w:rPr>
            </w:pPr>
            <w:r w:rsidRPr="009D1E51">
              <w:rPr>
                <w:rFonts w:cs="Arial"/>
                <w:sz w:val="12"/>
                <w:szCs w:val="12"/>
              </w:rPr>
              <w:t>53,0%</w:t>
            </w:r>
          </w:p>
        </w:tc>
      </w:tr>
      <w:tr w:rsidR="009D1E51" w:rsidRPr="009D1E51" w14:paraId="2E97D0D5" w14:textId="77777777" w:rsidTr="009D1E51">
        <w:trPr>
          <w:trHeight w:val="85"/>
        </w:trPr>
        <w:tc>
          <w:tcPr>
            <w:tcW w:w="2926" w:type="pct"/>
            <w:tcBorders>
              <w:top w:val="nil"/>
              <w:left w:val="nil"/>
              <w:bottom w:val="nil"/>
              <w:right w:val="nil"/>
            </w:tcBorders>
            <w:shd w:val="clear" w:color="auto" w:fill="auto"/>
            <w:vAlign w:val="center"/>
            <w:hideMark/>
          </w:tcPr>
          <w:p w14:paraId="74A29915"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14:paraId="1CD7AAC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8C02AC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F36DA62"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664A843" w14:textId="77777777" w:rsidR="009D1E51" w:rsidRPr="009D1E51" w:rsidRDefault="009D1E51" w:rsidP="009D1E51">
            <w:pPr>
              <w:spacing w:line="240" w:lineRule="auto"/>
              <w:rPr>
                <w:rFonts w:ascii="Times New Roman" w:hAnsi="Times New Roman"/>
                <w:sz w:val="12"/>
                <w:szCs w:val="12"/>
              </w:rPr>
            </w:pPr>
          </w:p>
        </w:tc>
      </w:tr>
      <w:tr w:rsidR="009D1E51" w:rsidRPr="009D1E51" w14:paraId="7624EA40" w14:textId="77777777" w:rsidTr="009D1E51">
        <w:trPr>
          <w:trHeight w:val="85"/>
        </w:trPr>
        <w:tc>
          <w:tcPr>
            <w:tcW w:w="2926" w:type="pct"/>
            <w:tcBorders>
              <w:top w:val="nil"/>
              <w:left w:val="nil"/>
              <w:bottom w:val="nil"/>
              <w:right w:val="nil"/>
            </w:tcBorders>
            <w:shd w:val="clear" w:color="auto" w:fill="auto"/>
            <w:vAlign w:val="center"/>
            <w:hideMark/>
          </w:tcPr>
          <w:p w14:paraId="11334197"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Projekty edukacyjno-oświatowe finansowane ze środków UE pn.:   </w:t>
            </w:r>
          </w:p>
        </w:tc>
        <w:tc>
          <w:tcPr>
            <w:tcW w:w="425" w:type="pct"/>
            <w:tcBorders>
              <w:top w:val="nil"/>
              <w:left w:val="nil"/>
              <w:bottom w:val="nil"/>
              <w:right w:val="nil"/>
            </w:tcBorders>
            <w:shd w:val="clear" w:color="auto" w:fill="auto"/>
            <w:vAlign w:val="center"/>
            <w:hideMark/>
          </w:tcPr>
          <w:p w14:paraId="7667F8E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14:paraId="0DC46E7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3CF90A5"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0CECDE9D" w14:textId="77777777" w:rsidR="009D1E51" w:rsidRPr="009D1E51" w:rsidRDefault="009D1E51" w:rsidP="009D1E51">
            <w:pPr>
              <w:spacing w:line="240" w:lineRule="auto"/>
              <w:rPr>
                <w:rFonts w:cs="Arial"/>
                <w:sz w:val="12"/>
                <w:szCs w:val="12"/>
              </w:rPr>
            </w:pPr>
            <w:r w:rsidRPr="009D1E51">
              <w:rPr>
                <w:rFonts w:cs="Arial"/>
                <w:sz w:val="12"/>
                <w:szCs w:val="12"/>
              </w:rPr>
              <w:t xml:space="preserve"> </w:t>
            </w:r>
          </w:p>
        </w:tc>
      </w:tr>
      <w:tr w:rsidR="009D1E51" w:rsidRPr="009D1E51" w14:paraId="1C854264" w14:textId="77777777" w:rsidTr="009D1E51">
        <w:trPr>
          <w:trHeight w:val="85"/>
        </w:trPr>
        <w:tc>
          <w:tcPr>
            <w:tcW w:w="2926" w:type="pct"/>
            <w:tcBorders>
              <w:top w:val="nil"/>
              <w:left w:val="nil"/>
              <w:bottom w:val="nil"/>
              <w:right w:val="nil"/>
            </w:tcBorders>
            <w:shd w:val="clear" w:color="auto" w:fill="auto"/>
            <w:vAlign w:val="center"/>
            <w:hideMark/>
          </w:tcPr>
          <w:p w14:paraId="013B8274"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"Nabywanie praktycznych umiejętności zawodowych poprzez zagraniczną mobilność"</w:t>
            </w:r>
          </w:p>
        </w:tc>
        <w:tc>
          <w:tcPr>
            <w:tcW w:w="425" w:type="pct"/>
            <w:tcBorders>
              <w:top w:val="nil"/>
              <w:left w:val="nil"/>
              <w:bottom w:val="nil"/>
              <w:right w:val="nil"/>
            </w:tcBorders>
            <w:shd w:val="clear" w:color="auto" w:fill="auto"/>
            <w:vAlign w:val="center"/>
            <w:hideMark/>
          </w:tcPr>
          <w:p w14:paraId="63085084"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5105B08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251B814" w14:textId="77777777" w:rsidR="009D1E51" w:rsidRPr="009D1E51" w:rsidRDefault="009D1E51" w:rsidP="009D1E51">
            <w:pPr>
              <w:spacing w:line="240" w:lineRule="auto"/>
              <w:jc w:val="right"/>
              <w:rPr>
                <w:rFonts w:cs="Arial"/>
                <w:sz w:val="12"/>
                <w:szCs w:val="12"/>
              </w:rPr>
            </w:pPr>
            <w:r w:rsidRPr="009D1E51">
              <w:rPr>
                <w:rFonts w:cs="Arial"/>
                <w:sz w:val="12"/>
                <w:szCs w:val="12"/>
              </w:rPr>
              <w:t>343 230,20</w:t>
            </w:r>
          </w:p>
        </w:tc>
        <w:tc>
          <w:tcPr>
            <w:tcW w:w="394" w:type="pct"/>
            <w:tcBorders>
              <w:top w:val="nil"/>
              <w:left w:val="nil"/>
              <w:bottom w:val="nil"/>
              <w:right w:val="nil"/>
            </w:tcBorders>
            <w:shd w:val="clear" w:color="auto" w:fill="auto"/>
            <w:vAlign w:val="center"/>
            <w:hideMark/>
          </w:tcPr>
          <w:p w14:paraId="740FC854" w14:textId="77777777" w:rsidR="009D1E51" w:rsidRPr="009D1E51" w:rsidRDefault="009D1E51" w:rsidP="009D1E51">
            <w:pPr>
              <w:spacing w:line="240" w:lineRule="auto"/>
              <w:jc w:val="right"/>
              <w:rPr>
                <w:rFonts w:cs="Arial"/>
                <w:sz w:val="12"/>
                <w:szCs w:val="12"/>
              </w:rPr>
            </w:pPr>
          </w:p>
        </w:tc>
      </w:tr>
      <w:tr w:rsidR="009D1E51" w:rsidRPr="009D1E51" w14:paraId="7C5C6FC8" w14:textId="77777777" w:rsidTr="009D1E51">
        <w:trPr>
          <w:trHeight w:val="85"/>
        </w:trPr>
        <w:tc>
          <w:tcPr>
            <w:tcW w:w="2926" w:type="pct"/>
            <w:tcBorders>
              <w:top w:val="nil"/>
              <w:left w:val="nil"/>
              <w:bottom w:val="nil"/>
              <w:right w:val="nil"/>
            </w:tcBorders>
            <w:shd w:val="clear" w:color="auto" w:fill="auto"/>
            <w:vAlign w:val="center"/>
            <w:hideMark/>
          </w:tcPr>
          <w:p w14:paraId="3F50C42E"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"Hiszpański staż kluczem do sukcesu zawodowego"</w:t>
            </w:r>
          </w:p>
        </w:tc>
        <w:tc>
          <w:tcPr>
            <w:tcW w:w="425" w:type="pct"/>
            <w:tcBorders>
              <w:top w:val="nil"/>
              <w:left w:val="nil"/>
              <w:bottom w:val="nil"/>
              <w:right w:val="nil"/>
            </w:tcBorders>
            <w:shd w:val="clear" w:color="auto" w:fill="auto"/>
            <w:vAlign w:val="center"/>
            <w:hideMark/>
          </w:tcPr>
          <w:p w14:paraId="1882E7FD"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710A8F2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D21C3FF" w14:textId="77777777" w:rsidR="009D1E51" w:rsidRPr="009D1E51" w:rsidRDefault="009D1E51" w:rsidP="009D1E51">
            <w:pPr>
              <w:spacing w:line="240" w:lineRule="auto"/>
              <w:jc w:val="right"/>
              <w:rPr>
                <w:rFonts w:cs="Arial"/>
                <w:sz w:val="12"/>
                <w:szCs w:val="12"/>
              </w:rPr>
            </w:pPr>
            <w:r w:rsidRPr="009D1E51">
              <w:rPr>
                <w:rFonts w:cs="Arial"/>
                <w:sz w:val="12"/>
                <w:szCs w:val="12"/>
              </w:rPr>
              <w:t>225 579,48</w:t>
            </w:r>
          </w:p>
        </w:tc>
        <w:tc>
          <w:tcPr>
            <w:tcW w:w="394" w:type="pct"/>
            <w:tcBorders>
              <w:top w:val="nil"/>
              <w:left w:val="nil"/>
              <w:bottom w:val="nil"/>
              <w:right w:val="nil"/>
            </w:tcBorders>
            <w:shd w:val="clear" w:color="auto" w:fill="auto"/>
            <w:vAlign w:val="center"/>
            <w:hideMark/>
          </w:tcPr>
          <w:p w14:paraId="5368F3C3" w14:textId="77777777" w:rsidR="009D1E51" w:rsidRPr="009D1E51" w:rsidRDefault="009D1E51" w:rsidP="009D1E51">
            <w:pPr>
              <w:spacing w:line="240" w:lineRule="auto"/>
              <w:jc w:val="right"/>
              <w:rPr>
                <w:rFonts w:cs="Arial"/>
                <w:sz w:val="12"/>
                <w:szCs w:val="12"/>
              </w:rPr>
            </w:pPr>
          </w:p>
        </w:tc>
      </w:tr>
      <w:tr w:rsidR="009D1E51" w:rsidRPr="009D1E51" w14:paraId="13DF5D54" w14:textId="77777777" w:rsidTr="009D1E51">
        <w:trPr>
          <w:trHeight w:val="85"/>
        </w:trPr>
        <w:tc>
          <w:tcPr>
            <w:tcW w:w="2926" w:type="pct"/>
            <w:tcBorders>
              <w:top w:val="nil"/>
              <w:left w:val="nil"/>
              <w:bottom w:val="nil"/>
              <w:right w:val="nil"/>
            </w:tcBorders>
            <w:shd w:val="clear" w:color="auto" w:fill="auto"/>
            <w:vAlign w:val="center"/>
            <w:hideMark/>
          </w:tcPr>
          <w:p w14:paraId="013933BC"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"Praktyki zawodowe na rynku europejskim szansą na sukces"</w:t>
            </w:r>
          </w:p>
        </w:tc>
        <w:tc>
          <w:tcPr>
            <w:tcW w:w="425" w:type="pct"/>
            <w:tcBorders>
              <w:top w:val="nil"/>
              <w:left w:val="nil"/>
              <w:bottom w:val="nil"/>
              <w:right w:val="nil"/>
            </w:tcBorders>
            <w:shd w:val="clear" w:color="auto" w:fill="auto"/>
            <w:vAlign w:val="center"/>
            <w:hideMark/>
          </w:tcPr>
          <w:p w14:paraId="0A827251"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496837B0"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E2D2B00" w14:textId="77777777" w:rsidR="009D1E51" w:rsidRPr="009D1E51" w:rsidRDefault="009D1E51" w:rsidP="009D1E51">
            <w:pPr>
              <w:spacing w:line="240" w:lineRule="auto"/>
              <w:jc w:val="right"/>
              <w:rPr>
                <w:rFonts w:cs="Arial"/>
                <w:sz w:val="12"/>
                <w:szCs w:val="12"/>
              </w:rPr>
            </w:pPr>
            <w:r w:rsidRPr="009D1E51">
              <w:rPr>
                <w:rFonts w:cs="Arial"/>
                <w:sz w:val="12"/>
                <w:szCs w:val="12"/>
              </w:rPr>
              <w:t>214 189,47</w:t>
            </w:r>
          </w:p>
        </w:tc>
        <w:tc>
          <w:tcPr>
            <w:tcW w:w="394" w:type="pct"/>
            <w:tcBorders>
              <w:top w:val="nil"/>
              <w:left w:val="nil"/>
              <w:bottom w:val="nil"/>
              <w:right w:val="nil"/>
            </w:tcBorders>
            <w:shd w:val="clear" w:color="auto" w:fill="auto"/>
            <w:vAlign w:val="center"/>
            <w:hideMark/>
          </w:tcPr>
          <w:p w14:paraId="65D768E1" w14:textId="77777777" w:rsidR="009D1E51" w:rsidRPr="009D1E51" w:rsidRDefault="009D1E51" w:rsidP="009D1E51">
            <w:pPr>
              <w:spacing w:line="240" w:lineRule="auto"/>
              <w:jc w:val="right"/>
              <w:rPr>
                <w:rFonts w:cs="Arial"/>
                <w:sz w:val="12"/>
                <w:szCs w:val="12"/>
              </w:rPr>
            </w:pPr>
          </w:p>
        </w:tc>
      </w:tr>
      <w:tr w:rsidR="009D1E51" w:rsidRPr="009D1E51" w14:paraId="1CA8DFA0" w14:textId="77777777" w:rsidTr="009D1E51">
        <w:trPr>
          <w:trHeight w:val="85"/>
        </w:trPr>
        <w:tc>
          <w:tcPr>
            <w:tcW w:w="2926" w:type="pct"/>
            <w:tcBorders>
              <w:top w:val="nil"/>
              <w:left w:val="nil"/>
              <w:bottom w:val="nil"/>
              <w:right w:val="nil"/>
            </w:tcBorders>
            <w:shd w:val="clear" w:color="auto" w:fill="auto"/>
            <w:vAlign w:val="center"/>
            <w:hideMark/>
          </w:tcPr>
          <w:p w14:paraId="7B0C0DF8"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"Otwarci na rozwój"</w:t>
            </w:r>
          </w:p>
        </w:tc>
        <w:tc>
          <w:tcPr>
            <w:tcW w:w="425" w:type="pct"/>
            <w:tcBorders>
              <w:top w:val="nil"/>
              <w:left w:val="nil"/>
              <w:bottom w:val="nil"/>
              <w:right w:val="nil"/>
            </w:tcBorders>
            <w:shd w:val="clear" w:color="auto" w:fill="auto"/>
            <w:vAlign w:val="center"/>
            <w:hideMark/>
          </w:tcPr>
          <w:p w14:paraId="1880D49D"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216945B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EA3ECD8" w14:textId="77777777" w:rsidR="009D1E51" w:rsidRPr="009D1E51" w:rsidRDefault="009D1E51" w:rsidP="009D1E51">
            <w:pPr>
              <w:spacing w:line="240" w:lineRule="auto"/>
              <w:jc w:val="right"/>
              <w:rPr>
                <w:rFonts w:cs="Arial"/>
                <w:sz w:val="12"/>
                <w:szCs w:val="12"/>
              </w:rPr>
            </w:pPr>
            <w:r w:rsidRPr="009D1E51">
              <w:rPr>
                <w:rFonts w:cs="Arial"/>
                <w:sz w:val="12"/>
                <w:szCs w:val="12"/>
              </w:rPr>
              <w:t>190 463,63</w:t>
            </w:r>
          </w:p>
        </w:tc>
        <w:tc>
          <w:tcPr>
            <w:tcW w:w="394" w:type="pct"/>
            <w:tcBorders>
              <w:top w:val="nil"/>
              <w:left w:val="nil"/>
              <w:bottom w:val="nil"/>
              <w:right w:val="nil"/>
            </w:tcBorders>
            <w:shd w:val="clear" w:color="auto" w:fill="auto"/>
            <w:vAlign w:val="center"/>
            <w:hideMark/>
          </w:tcPr>
          <w:p w14:paraId="51C20E3B" w14:textId="77777777" w:rsidR="009D1E51" w:rsidRPr="009D1E51" w:rsidRDefault="009D1E51" w:rsidP="009D1E51">
            <w:pPr>
              <w:spacing w:line="240" w:lineRule="auto"/>
              <w:jc w:val="right"/>
              <w:rPr>
                <w:rFonts w:cs="Arial"/>
                <w:sz w:val="12"/>
                <w:szCs w:val="12"/>
              </w:rPr>
            </w:pPr>
          </w:p>
        </w:tc>
      </w:tr>
      <w:tr w:rsidR="009D1E51" w:rsidRPr="009D1E51" w14:paraId="19369A1E" w14:textId="77777777" w:rsidTr="009D1E51">
        <w:trPr>
          <w:trHeight w:val="85"/>
        </w:trPr>
        <w:tc>
          <w:tcPr>
            <w:tcW w:w="2926" w:type="pct"/>
            <w:tcBorders>
              <w:top w:val="nil"/>
              <w:left w:val="nil"/>
              <w:bottom w:val="nil"/>
              <w:right w:val="nil"/>
            </w:tcBorders>
            <w:shd w:val="clear" w:color="auto" w:fill="auto"/>
            <w:vAlign w:val="center"/>
            <w:hideMark/>
          </w:tcPr>
          <w:p w14:paraId="1597D013"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"Współcześni Kolumbowie: Zagraniczna praktyka zawodowa w kolebce kultury iberyjskiej"</w:t>
            </w:r>
          </w:p>
        </w:tc>
        <w:tc>
          <w:tcPr>
            <w:tcW w:w="425" w:type="pct"/>
            <w:tcBorders>
              <w:top w:val="nil"/>
              <w:left w:val="nil"/>
              <w:bottom w:val="nil"/>
              <w:right w:val="nil"/>
            </w:tcBorders>
            <w:shd w:val="clear" w:color="auto" w:fill="auto"/>
            <w:vAlign w:val="center"/>
            <w:hideMark/>
          </w:tcPr>
          <w:p w14:paraId="7C161F4C"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77BBA1DD"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43D93D8" w14:textId="77777777" w:rsidR="009D1E51" w:rsidRPr="009D1E51" w:rsidRDefault="009D1E51" w:rsidP="009D1E51">
            <w:pPr>
              <w:spacing w:line="240" w:lineRule="auto"/>
              <w:jc w:val="right"/>
              <w:rPr>
                <w:rFonts w:cs="Arial"/>
                <w:sz w:val="12"/>
                <w:szCs w:val="12"/>
              </w:rPr>
            </w:pPr>
            <w:r w:rsidRPr="009D1E51">
              <w:rPr>
                <w:rFonts w:cs="Arial"/>
                <w:sz w:val="12"/>
                <w:szCs w:val="12"/>
              </w:rPr>
              <w:t>180 832,62</w:t>
            </w:r>
          </w:p>
        </w:tc>
        <w:tc>
          <w:tcPr>
            <w:tcW w:w="394" w:type="pct"/>
            <w:tcBorders>
              <w:top w:val="nil"/>
              <w:left w:val="nil"/>
              <w:bottom w:val="nil"/>
              <w:right w:val="nil"/>
            </w:tcBorders>
            <w:shd w:val="clear" w:color="auto" w:fill="auto"/>
            <w:vAlign w:val="center"/>
            <w:hideMark/>
          </w:tcPr>
          <w:p w14:paraId="795DA958" w14:textId="77777777" w:rsidR="009D1E51" w:rsidRPr="009D1E51" w:rsidRDefault="009D1E51" w:rsidP="009D1E51">
            <w:pPr>
              <w:spacing w:line="240" w:lineRule="auto"/>
              <w:jc w:val="right"/>
              <w:rPr>
                <w:rFonts w:cs="Arial"/>
                <w:sz w:val="12"/>
                <w:szCs w:val="12"/>
              </w:rPr>
            </w:pPr>
          </w:p>
        </w:tc>
      </w:tr>
      <w:tr w:rsidR="009D1E51" w:rsidRPr="009D1E51" w14:paraId="0EF726A5" w14:textId="77777777" w:rsidTr="009D1E51">
        <w:trPr>
          <w:trHeight w:val="85"/>
        </w:trPr>
        <w:tc>
          <w:tcPr>
            <w:tcW w:w="2926" w:type="pct"/>
            <w:tcBorders>
              <w:top w:val="nil"/>
              <w:left w:val="nil"/>
              <w:bottom w:val="nil"/>
              <w:right w:val="nil"/>
            </w:tcBorders>
            <w:shd w:val="clear" w:color="auto" w:fill="auto"/>
            <w:vAlign w:val="center"/>
            <w:hideMark/>
          </w:tcPr>
          <w:p w14:paraId="5EC34232"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"Teneryfa - bogactwo przyrody"</w:t>
            </w:r>
          </w:p>
        </w:tc>
        <w:tc>
          <w:tcPr>
            <w:tcW w:w="425" w:type="pct"/>
            <w:tcBorders>
              <w:top w:val="nil"/>
              <w:left w:val="nil"/>
              <w:bottom w:val="nil"/>
              <w:right w:val="nil"/>
            </w:tcBorders>
            <w:shd w:val="clear" w:color="auto" w:fill="auto"/>
            <w:vAlign w:val="center"/>
            <w:hideMark/>
          </w:tcPr>
          <w:p w14:paraId="03CF5514"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43FF9CB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02CA22D" w14:textId="77777777" w:rsidR="009D1E51" w:rsidRPr="009D1E51" w:rsidRDefault="009D1E51" w:rsidP="009D1E51">
            <w:pPr>
              <w:spacing w:line="240" w:lineRule="auto"/>
              <w:jc w:val="right"/>
              <w:rPr>
                <w:rFonts w:cs="Arial"/>
                <w:sz w:val="12"/>
                <w:szCs w:val="12"/>
              </w:rPr>
            </w:pPr>
            <w:r w:rsidRPr="009D1E51">
              <w:rPr>
                <w:rFonts w:cs="Arial"/>
                <w:sz w:val="12"/>
                <w:szCs w:val="12"/>
              </w:rPr>
              <w:t>128 247,39</w:t>
            </w:r>
          </w:p>
        </w:tc>
        <w:tc>
          <w:tcPr>
            <w:tcW w:w="394" w:type="pct"/>
            <w:tcBorders>
              <w:top w:val="nil"/>
              <w:left w:val="nil"/>
              <w:bottom w:val="nil"/>
              <w:right w:val="nil"/>
            </w:tcBorders>
            <w:shd w:val="clear" w:color="auto" w:fill="auto"/>
            <w:vAlign w:val="center"/>
            <w:hideMark/>
          </w:tcPr>
          <w:p w14:paraId="0B5675F0" w14:textId="77777777" w:rsidR="009D1E51" w:rsidRPr="009D1E51" w:rsidRDefault="009D1E51" w:rsidP="009D1E51">
            <w:pPr>
              <w:spacing w:line="240" w:lineRule="auto"/>
              <w:jc w:val="right"/>
              <w:rPr>
                <w:rFonts w:cs="Arial"/>
                <w:sz w:val="12"/>
                <w:szCs w:val="12"/>
              </w:rPr>
            </w:pPr>
          </w:p>
        </w:tc>
      </w:tr>
      <w:tr w:rsidR="009D1E51" w:rsidRPr="009D1E51" w14:paraId="6654217F" w14:textId="77777777" w:rsidTr="009D1E51">
        <w:trPr>
          <w:trHeight w:val="85"/>
        </w:trPr>
        <w:tc>
          <w:tcPr>
            <w:tcW w:w="2926" w:type="pct"/>
            <w:tcBorders>
              <w:top w:val="nil"/>
              <w:left w:val="nil"/>
              <w:bottom w:val="nil"/>
              <w:right w:val="nil"/>
            </w:tcBorders>
            <w:shd w:val="clear" w:color="auto" w:fill="auto"/>
            <w:vAlign w:val="center"/>
            <w:hideMark/>
          </w:tcPr>
          <w:p w14:paraId="3A925318"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"Praktyki zagraniczne dobrym startem w dorosłość"</w:t>
            </w:r>
          </w:p>
        </w:tc>
        <w:tc>
          <w:tcPr>
            <w:tcW w:w="425" w:type="pct"/>
            <w:tcBorders>
              <w:top w:val="nil"/>
              <w:left w:val="nil"/>
              <w:bottom w:val="nil"/>
              <w:right w:val="nil"/>
            </w:tcBorders>
            <w:shd w:val="clear" w:color="auto" w:fill="auto"/>
            <w:vAlign w:val="center"/>
            <w:hideMark/>
          </w:tcPr>
          <w:p w14:paraId="1A8AA0AE"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5342E85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8D7FCC4" w14:textId="77777777" w:rsidR="009D1E51" w:rsidRPr="009D1E51" w:rsidRDefault="009D1E51" w:rsidP="009D1E51">
            <w:pPr>
              <w:spacing w:line="240" w:lineRule="auto"/>
              <w:jc w:val="right"/>
              <w:rPr>
                <w:rFonts w:cs="Arial"/>
                <w:sz w:val="12"/>
                <w:szCs w:val="12"/>
              </w:rPr>
            </w:pPr>
            <w:r w:rsidRPr="009D1E51">
              <w:rPr>
                <w:rFonts w:cs="Arial"/>
                <w:sz w:val="12"/>
                <w:szCs w:val="12"/>
              </w:rPr>
              <w:t>103 023,93</w:t>
            </w:r>
          </w:p>
        </w:tc>
        <w:tc>
          <w:tcPr>
            <w:tcW w:w="394" w:type="pct"/>
            <w:tcBorders>
              <w:top w:val="nil"/>
              <w:left w:val="nil"/>
              <w:bottom w:val="nil"/>
              <w:right w:val="nil"/>
            </w:tcBorders>
            <w:shd w:val="clear" w:color="auto" w:fill="auto"/>
            <w:vAlign w:val="center"/>
            <w:hideMark/>
          </w:tcPr>
          <w:p w14:paraId="2108B6A8" w14:textId="77777777" w:rsidR="009D1E51" w:rsidRPr="009D1E51" w:rsidRDefault="009D1E51" w:rsidP="009D1E51">
            <w:pPr>
              <w:spacing w:line="240" w:lineRule="auto"/>
              <w:jc w:val="right"/>
              <w:rPr>
                <w:rFonts w:cs="Arial"/>
                <w:sz w:val="12"/>
                <w:szCs w:val="12"/>
              </w:rPr>
            </w:pPr>
          </w:p>
        </w:tc>
      </w:tr>
      <w:tr w:rsidR="009D1E51" w:rsidRPr="009D1E51" w14:paraId="41350B13" w14:textId="77777777" w:rsidTr="009D1E51">
        <w:trPr>
          <w:trHeight w:val="85"/>
        </w:trPr>
        <w:tc>
          <w:tcPr>
            <w:tcW w:w="2926" w:type="pct"/>
            <w:tcBorders>
              <w:top w:val="nil"/>
              <w:left w:val="nil"/>
              <w:bottom w:val="nil"/>
              <w:right w:val="nil"/>
            </w:tcBorders>
            <w:shd w:val="clear" w:color="auto" w:fill="auto"/>
            <w:vAlign w:val="center"/>
            <w:hideMark/>
          </w:tcPr>
          <w:p w14:paraId="4495F681"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"Nowoczesne liceum - nowa jakość" - szkolenia kadry CLV Liceum Ogólnokształcącego z Oddziałami Dwujęzycznymi im. Bohaterek Powstania Warszawskiego w zakresie nowych technologii, innowacyjnych metod nauczania oraz języków obcych"</w:t>
            </w:r>
          </w:p>
        </w:tc>
        <w:tc>
          <w:tcPr>
            <w:tcW w:w="425" w:type="pct"/>
            <w:tcBorders>
              <w:top w:val="nil"/>
              <w:left w:val="nil"/>
              <w:bottom w:val="nil"/>
              <w:right w:val="nil"/>
            </w:tcBorders>
            <w:shd w:val="clear" w:color="auto" w:fill="auto"/>
            <w:vAlign w:val="center"/>
            <w:hideMark/>
          </w:tcPr>
          <w:p w14:paraId="481E85E2"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560312D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EF64627" w14:textId="77777777" w:rsidR="009D1E51" w:rsidRPr="009D1E51" w:rsidRDefault="009D1E51" w:rsidP="009D1E51">
            <w:pPr>
              <w:spacing w:line="240" w:lineRule="auto"/>
              <w:jc w:val="right"/>
              <w:rPr>
                <w:rFonts w:cs="Arial"/>
                <w:sz w:val="12"/>
                <w:szCs w:val="12"/>
              </w:rPr>
            </w:pPr>
            <w:r w:rsidRPr="009D1E51">
              <w:rPr>
                <w:rFonts w:cs="Arial"/>
                <w:sz w:val="12"/>
                <w:szCs w:val="12"/>
              </w:rPr>
              <w:t>100 607,50</w:t>
            </w:r>
          </w:p>
        </w:tc>
        <w:tc>
          <w:tcPr>
            <w:tcW w:w="394" w:type="pct"/>
            <w:tcBorders>
              <w:top w:val="nil"/>
              <w:left w:val="nil"/>
              <w:bottom w:val="nil"/>
              <w:right w:val="nil"/>
            </w:tcBorders>
            <w:shd w:val="clear" w:color="auto" w:fill="auto"/>
            <w:vAlign w:val="center"/>
            <w:hideMark/>
          </w:tcPr>
          <w:p w14:paraId="58EE18AA" w14:textId="77777777" w:rsidR="009D1E51" w:rsidRPr="009D1E51" w:rsidRDefault="009D1E51" w:rsidP="009D1E51">
            <w:pPr>
              <w:spacing w:line="240" w:lineRule="auto"/>
              <w:jc w:val="right"/>
              <w:rPr>
                <w:rFonts w:cs="Arial"/>
                <w:sz w:val="12"/>
                <w:szCs w:val="12"/>
              </w:rPr>
            </w:pPr>
          </w:p>
        </w:tc>
      </w:tr>
      <w:tr w:rsidR="009D1E51" w:rsidRPr="009D1E51" w14:paraId="3859391B" w14:textId="77777777" w:rsidTr="009D1E51">
        <w:trPr>
          <w:trHeight w:val="85"/>
        </w:trPr>
        <w:tc>
          <w:tcPr>
            <w:tcW w:w="2926" w:type="pct"/>
            <w:tcBorders>
              <w:top w:val="nil"/>
              <w:left w:val="nil"/>
              <w:bottom w:val="nil"/>
              <w:right w:val="nil"/>
            </w:tcBorders>
            <w:shd w:val="clear" w:color="auto" w:fill="auto"/>
            <w:vAlign w:val="center"/>
            <w:hideMark/>
          </w:tcPr>
          <w:p w14:paraId="2AF69F29"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"Wobec wyzwań dzisiejszej edukacji"</w:t>
            </w:r>
          </w:p>
        </w:tc>
        <w:tc>
          <w:tcPr>
            <w:tcW w:w="425" w:type="pct"/>
            <w:tcBorders>
              <w:top w:val="nil"/>
              <w:left w:val="nil"/>
              <w:bottom w:val="nil"/>
              <w:right w:val="nil"/>
            </w:tcBorders>
            <w:shd w:val="clear" w:color="auto" w:fill="auto"/>
            <w:vAlign w:val="center"/>
            <w:hideMark/>
          </w:tcPr>
          <w:p w14:paraId="5244B7C4"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314ACC2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D877207" w14:textId="77777777" w:rsidR="009D1E51" w:rsidRPr="009D1E51" w:rsidRDefault="009D1E51" w:rsidP="009D1E51">
            <w:pPr>
              <w:spacing w:line="240" w:lineRule="auto"/>
              <w:jc w:val="right"/>
              <w:rPr>
                <w:rFonts w:cs="Arial"/>
                <w:sz w:val="12"/>
                <w:szCs w:val="12"/>
              </w:rPr>
            </w:pPr>
            <w:r w:rsidRPr="009D1E51">
              <w:rPr>
                <w:rFonts w:cs="Arial"/>
                <w:sz w:val="12"/>
                <w:szCs w:val="12"/>
              </w:rPr>
              <w:t>96 491,00</w:t>
            </w:r>
          </w:p>
        </w:tc>
        <w:tc>
          <w:tcPr>
            <w:tcW w:w="394" w:type="pct"/>
            <w:tcBorders>
              <w:top w:val="nil"/>
              <w:left w:val="nil"/>
              <w:bottom w:val="nil"/>
              <w:right w:val="nil"/>
            </w:tcBorders>
            <w:shd w:val="clear" w:color="auto" w:fill="auto"/>
            <w:vAlign w:val="center"/>
            <w:hideMark/>
          </w:tcPr>
          <w:p w14:paraId="702E394D" w14:textId="77777777" w:rsidR="009D1E51" w:rsidRPr="009D1E51" w:rsidRDefault="009D1E51" w:rsidP="009D1E51">
            <w:pPr>
              <w:spacing w:line="240" w:lineRule="auto"/>
              <w:jc w:val="right"/>
              <w:rPr>
                <w:rFonts w:cs="Arial"/>
                <w:sz w:val="12"/>
                <w:szCs w:val="12"/>
              </w:rPr>
            </w:pPr>
          </w:p>
        </w:tc>
      </w:tr>
      <w:tr w:rsidR="009D1E51" w:rsidRPr="009D1E51" w14:paraId="7D7B7CF0" w14:textId="77777777" w:rsidTr="009D1E51">
        <w:trPr>
          <w:trHeight w:val="85"/>
        </w:trPr>
        <w:tc>
          <w:tcPr>
            <w:tcW w:w="2926" w:type="pct"/>
            <w:tcBorders>
              <w:top w:val="nil"/>
              <w:left w:val="nil"/>
              <w:bottom w:val="nil"/>
              <w:right w:val="nil"/>
            </w:tcBorders>
            <w:shd w:val="clear" w:color="auto" w:fill="auto"/>
            <w:vAlign w:val="center"/>
            <w:hideMark/>
          </w:tcPr>
          <w:p w14:paraId="51F09DA5"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"Profesjonalni w zawodzie"</w:t>
            </w:r>
          </w:p>
        </w:tc>
        <w:tc>
          <w:tcPr>
            <w:tcW w:w="425" w:type="pct"/>
            <w:tcBorders>
              <w:top w:val="nil"/>
              <w:left w:val="nil"/>
              <w:bottom w:val="nil"/>
              <w:right w:val="nil"/>
            </w:tcBorders>
            <w:shd w:val="clear" w:color="auto" w:fill="auto"/>
            <w:vAlign w:val="center"/>
            <w:hideMark/>
          </w:tcPr>
          <w:p w14:paraId="16DC9ECE"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28C512D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B7078F4" w14:textId="77777777" w:rsidR="009D1E51" w:rsidRPr="009D1E51" w:rsidRDefault="009D1E51" w:rsidP="009D1E51">
            <w:pPr>
              <w:spacing w:line="240" w:lineRule="auto"/>
              <w:jc w:val="right"/>
              <w:rPr>
                <w:rFonts w:cs="Arial"/>
                <w:sz w:val="12"/>
                <w:szCs w:val="12"/>
              </w:rPr>
            </w:pPr>
            <w:r w:rsidRPr="009D1E51">
              <w:rPr>
                <w:rFonts w:cs="Arial"/>
                <w:sz w:val="12"/>
                <w:szCs w:val="12"/>
              </w:rPr>
              <w:t>83 652,59</w:t>
            </w:r>
          </w:p>
        </w:tc>
        <w:tc>
          <w:tcPr>
            <w:tcW w:w="394" w:type="pct"/>
            <w:tcBorders>
              <w:top w:val="nil"/>
              <w:left w:val="nil"/>
              <w:bottom w:val="nil"/>
              <w:right w:val="nil"/>
            </w:tcBorders>
            <w:shd w:val="clear" w:color="auto" w:fill="auto"/>
            <w:vAlign w:val="center"/>
            <w:hideMark/>
          </w:tcPr>
          <w:p w14:paraId="14DD00FC" w14:textId="77777777" w:rsidR="009D1E51" w:rsidRPr="009D1E51" w:rsidRDefault="009D1E51" w:rsidP="009D1E51">
            <w:pPr>
              <w:spacing w:line="240" w:lineRule="auto"/>
              <w:jc w:val="right"/>
              <w:rPr>
                <w:rFonts w:cs="Arial"/>
                <w:sz w:val="12"/>
                <w:szCs w:val="12"/>
              </w:rPr>
            </w:pPr>
          </w:p>
        </w:tc>
      </w:tr>
      <w:tr w:rsidR="009D1E51" w:rsidRPr="009D1E51" w14:paraId="5DBCAB67" w14:textId="77777777" w:rsidTr="009D1E51">
        <w:trPr>
          <w:trHeight w:val="85"/>
        </w:trPr>
        <w:tc>
          <w:tcPr>
            <w:tcW w:w="2926" w:type="pct"/>
            <w:tcBorders>
              <w:top w:val="nil"/>
              <w:left w:val="nil"/>
              <w:bottom w:val="nil"/>
              <w:right w:val="nil"/>
            </w:tcBorders>
            <w:shd w:val="clear" w:color="auto" w:fill="auto"/>
            <w:vAlign w:val="center"/>
            <w:hideMark/>
          </w:tcPr>
          <w:p w14:paraId="057508A4"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"Technologie informacyjne w pracy z dziećmi w pierwszych etapach edukacji - doskonalenie umiejętności kadry pedagogicznej"</w:t>
            </w:r>
          </w:p>
        </w:tc>
        <w:tc>
          <w:tcPr>
            <w:tcW w:w="425" w:type="pct"/>
            <w:tcBorders>
              <w:top w:val="nil"/>
              <w:left w:val="nil"/>
              <w:bottom w:val="nil"/>
              <w:right w:val="nil"/>
            </w:tcBorders>
            <w:shd w:val="clear" w:color="auto" w:fill="auto"/>
            <w:vAlign w:val="center"/>
            <w:hideMark/>
          </w:tcPr>
          <w:p w14:paraId="75D91C05"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2514DE9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CACC4A4" w14:textId="77777777" w:rsidR="009D1E51" w:rsidRPr="009D1E51" w:rsidRDefault="009D1E51" w:rsidP="009D1E51">
            <w:pPr>
              <w:spacing w:line="240" w:lineRule="auto"/>
              <w:jc w:val="right"/>
              <w:rPr>
                <w:rFonts w:cs="Arial"/>
                <w:sz w:val="12"/>
                <w:szCs w:val="12"/>
              </w:rPr>
            </w:pPr>
            <w:r w:rsidRPr="009D1E51">
              <w:rPr>
                <w:rFonts w:cs="Arial"/>
                <w:sz w:val="12"/>
                <w:szCs w:val="12"/>
              </w:rPr>
              <w:t>66 122,48</w:t>
            </w:r>
          </w:p>
        </w:tc>
        <w:tc>
          <w:tcPr>
            <w:tcW w:w="394" w:type="pct"/>
            <w:tcBorders>
              <w:top w:val="nil"/>
              <w:left w:val="nil"/>
              <w:bottom w:val="nil"/>
              <w:right w:val="nil"/>
            </w:tcBorders>
            <w:shd w:val="clear" w:color="auto" w:fill="auto"/>
            <w:vAlign w:val="center"/>
            <w:hideMark/>
          </w:tcPr>
          <w:p w14:paraId="7B00835E" w14:textId="77777777" w:rsidR="009D1E51" w:rsidRPr="009D1E51" w:rsidRDefault="009D1E51" w:rsidP="009D1E51">
            <w:pPr>
              <w:spacing w:line="240" w:lineRule="auto"/>
              <w:jc w:val="right"/>
              <w:rPr>
                <w:rFonts w:cs="Arial"/>
                <w:sz w:val="12"/>
                <w:szCs w:val="12"/>
              </w:rPr>
            </w:pPr>
          </w:p>
        </w:tc>
      </w:tr>
      <w:tr w:rsidR="009D1E51" w:rsidRPr="009D1E51" w14:paraId="3025D4ED" w14:textId="77777777" w:rsidTr="009D1E51">
        <w:trPr>
          <w:trHeight w:val="85"/>
        </w:trPr>
        <w:tc>
          <w:tcPr>
            <w:tcW w:w="2926" w:type="pct"/>
            <w:tcBorders>
              <w:top w:val="nil"/>
              <w:left w:val="nil"/>
              <w:bottom w:val="nil"/>
              <w:right w:val="nil"/>
            </w:tcBorders>
            <w:shd w:val="clear" w:color="auto" w:fill="auto"/>
            <w:vAlign w:val="center"/>
            <w:hideMark/>
          </w:tcPr>
          <w:p w14:paraId="2A086ACE"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"Angażowanie </w:t>
            </w:r>
            <w:proofErr w:type="spellStart"/>
            <w:r w:rsidRPr="009D1E51">
              <w:rPr>
                <w:rFonts w:cs="Arial"/>
                <w:sz w:val="12"/>
                <w:szCs w:val="12"/>
              </w:rPr>
              <w:t>eko</w:t>
            </w:r>
            <w:proofErr w:type="spellEnd"/>
            <w:r w:rsidRPr="009D1E51">
              <w:rPr>
                <w:rFonts w:cs="Arial"/>
                <w:sz w:val="12"/>
                <w:szCs w:val="12"/>
              </w:rPr>
              <w:t xml:space="preserve">-obywateli: rozwijanie poświęcenia w młodych </w:t>
            </w:r>
            <w:proofErr w:type="spellStart"/>
            <w:r w:rsidRPr="009D1E51">
              <w:rPr>
                <w:rFonts w:cs="Arial"/>
                <w:sz w:val="12"/>
                <w:szCs w:val="12"/>
              </w:rPr>
              <w:t>europejczykach</w:t>
            </w:r>
            <w:proofErr w:type="spellEnd"/>
            <w:r w:rsidRPr="009D1E51">
              <w:rPr>
                <w:rFonts w:cs="Arial"/>
                <w:sz w:val="12"/>
                <w:szCs w:val="12"/>
              </w:rPr>
              <w:t>"</w:t>
            </w:r>
          </w:p>
        </w:tc>
        <w:tc>
          <w:tcPr>
            <w:tcW w:w="425" w:type="pct"/>
            <w:tcBorders>
              <w:top w:val="nil"/>
              <w:left w:val="nil"/>
              <w:bottom w:val="nil"/>
              <w:right w:val="nil"/>
            </w:tcBorders>
            <w:shd w:val="clear" w:color="auto" w:fill="auto"/>
            <w:vAlign w:val="center"/>
            <w:hideMark/>
          </w:tcPr>
          <w:p w14:paraId="1FF63941"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43FF32F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0537BC9" w14:textId="77777777" w:rsidR="009D1E51" w:rsidRPr="009D1E51" w:rsidRDefault="009D1E51" w:rsidP="009D1E51">
            <w:pPr>
              <w:spacing w:line="240" w:lineRule="auto"/>
              <w:jc w:val="right"/>
              <w:rPr>
                <w:rFonts w:cs="Arial"/>
                <w:sz w:val="12"/>
                <w:szCs w:val="12"/>
              </w:rPr>
            </w:pPr>
            <w:r w:rsidRPr="009D1E51">
              <w:rPr>
                <w:rFonts w:cs="Arial"/>
                <w:sz w:val="12"/>
                <w:szCs w:val="12"/>
              </w:rPr>
              <w:t>51 057,39</w:t>
            </w:r>
          </w:p>
        </w:tc>
        <w:tc>
          <w:tcPr>
            <w:tcW w:w="394" w:type="pct"/>
            <w:tcBorders>
              <w:top w:val="nil"/>
              <w:left w:val="nil"/>
              <w:bottom w:val="nil"/>
              <w:right w:val="nil"/>
            </w:tcBorders>
            <w:shd w:val="clear" w:color="auto" w:fill="auto"/>
            <w:vAlign w:val="center"/>
            <w:hideMark/>
          </w:tcPr>
          <w:p w14:paraId="0DC09521" w14:textId="77777777" w:rsidR="009D1E51" w:rsidRPr="009D1E51" w:rsidRDefault="009D1E51" w:rsidP="009D1E51">
            <w:pPr>
              <w:spacing w:line="240" w:lineRule="auto"/>
              <w:jc w:val="right"/>
              <w:rPr>
                <w:rFonts w:cs="Arial"/>
                <w:sz w:val="12"/>
                <w:szCs w:val="12"/>
              </w:rPr>
            </w:pPr>
          </w:p>
        </w:tc>
      </w:tr>
      <w:tr w:rsidR="009D1E51" w:rsidRPr="009D1E51" w14:paraId="4B3BF7AD" w14:textId="77777777" w:rsidTr="009D1E51">
        <w:trPr>
          <w:trHeight w:val="85"/>
        </w:trPr>
        <w:tc>
          <w:tcPr>
            <w:tcW w:w="2926" w:type="pct"/>
            <w:tcBorders>
              <w:top w:val="nil"/>
              <w:left w:val="nil"/>
              <w:bottom w:val="nil"/>
              <w:right w:val="nil"/>
            </w:tcBorders>
            <w:shd w:val="clear" w:color="auto" w:fill="auto"/>
            <w:vAlign w:val="center"/>
            <w:hideMark/>
          </w:tcPr>
          <w:p w14:paraId="36665BF1"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"Kariera zawodowa - inwestycją w przyszłość"</w:t>
            </w:r>
          </w:p>
        </w:tc>
        <w:tc>
          <w:tcPr>
            <w:tcW w:w="425" w:type="pct"/>
            <w:tcBorders>
              <w:top w:val="nil"/>
              <w:left w:val="nil"/>
              <w:bottom w:val="nil"/>
              <w:right w:val="nil"/>
            </w:tcBorders>
            <w:shd w:val="clear" w:color="auto" w:fill="auto"/>
            <w:vAlign w:val="center"/>
            <w:hideMark/>
          </w:tcPr>
          <w:p w14:paraId="0FE21035"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6E948B0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3A79511" w14:textId="77777777" w:rsidR="009D1E51" w:rsidRPr="009D1E51" w:rsidRDefault="009D1E51" w:rsidP="009D1E51">
            <w:pPr>
              <w:spacing w:line="240" w:lineRule="auto"/>
              <w:jc w:val="right"/>
              <w:rPr>
                <w:rFonts w:cs="Arial"/>
                <w:sz w:val="12"/>
                <w:szCs w:val="12"/>
              </w:rPr>
            </w:pPr>
            <w:r w:rsidRPr="009D1E51">
              <w:rPr>
                <w:rFonts w:cs="Arial"/>
                <w:sz w:val="12"/>
                <w:szCs w:val="12"/>
              </w:rPr>
              <w:t>46 720,34</w:t>
            </w:r>
          </w:p>
        </w:tc>
        <w:tc>
          <w:tcPr>
            <w:tcW w:w="394" w:type="pct"/>
            <w:tcBorders>
              <w:top w:val="nil"/>
              <w:left w:val="nil"/>
              <w:bottom w:val="nil"/>
              <w:right w:val="nil"/>
            </w:tcBorders>
            <w:shd w:val="clear" w:color="auto" w:fill="auto"/>
            <w:vAlign w:val="center"/>
            <w:hideMark/>
          </w:tcPr>
          <w:p w14:paraId="5F0E861D" w14:textId="77777777" w:rsidR="009D1E51" w:rsidRPr="009D1E51" w:rsidRDefault="009D1E51" w:rsidP="009D1E51">
            <w:pPr>
              <w:spacing w:line="240" w:lineRule="auto"/>
              <w:jc w:val="right"/>
              <w:rPr>
                <w:rFonts w:cs="Arial"/>
                <w:sz w:val="12"/>
                <w:szCs w:val="12"/>
              </w:rPr>
            </w:pPr>
          </w:p>
        </w:tc>
      </w:tr>
      <w:tr w:rsidR="009D1E51" w:rsidRPr="009D1E51" w14:paraId="430F61BB" w14:textId="77777777" w:rsidTr="009D1E51">
        <w:trPr>
          <w:trHeight w:val="85"/>
        </w:trPr>
        <w:tc>
          <w:tcPr>
            <w:tcW w:w="2926" w:type="pct"/>
            <w:tcBorders>
              <w:top w:val="nil"/>
              <w:left w:val="nil"/>
              <w:bottom w:val="nil"/>
              <w:right w:val="nil"/>
            </w:tcBorders>
            <w:shd w:val="clear" w:color="auto" w:fill="auto"/>
            <w:vAlign w:val="center"/>
            <w:hideMark/>
          </w:tcPr>
          <w:p w14:paraId="56998C53"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"SIĘGNIJ PO WIĘCEJ - rozwój doradztwa zawodowego w szkołach podstawowych m.st. Warszawy"</w:t>
            </w:r>
          </w:p>
        </w:tc>
        <w:tc>
          <w:tcPr>
            <w:tcW w:w="425" w:type="pct"/>
            <w:tcBorders>
              <w:top w:val="nil"/>
              <w:left w:val="nil"/>
              <w:bottom w:val="nil"/>
              <w:right w:val="nil"/>
            </w:tcBorders>
            <w:shd w:val="clear" w:color="auto" w:fill="auto"/>
            <w:vAlign w:val="center"/>
            <w:hideMark/>
          </w:tcPr>
          <w:p w14:paraId="5BA93C3E"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06790C8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CE2C0D4" w14:textId="77777777" w:rsidR="009D1E51" w:rsidRPr="009D1E51" w:rsidRDefault="009D1E51" w:rsidP="009D1E51">
            <w:pPr>
              <w:spacing w:line="240" w:lineRule="auto"/>
              <w:jc w:val="right"/>
              <w:rPr>
                <w:rFonts w:cs="Arial"/>
                <w:sz w:val="12"/>
                <w:szCs w:val="12"/>
              </w:rPr>
            </w:pPr>
            <w:r w:rsidRPr="009D1E51">
              <w:rPr>
                <w:rFonts w:cs="Arial"/>
                <w:sz w:val="12"/>
                <w:szCs w:val="12"/>
              </w:rPr>
              <w:t>35 605,00</w:t>
            </w:r>
          </w:p>
        </w:tc>
        <w:tc>
          <w:tcPr>
            <w:tcW w:w="394" w:type="pct"/>
            <w:tcBorders>
              <w:top w:val="nil"/>
              <w:left w:val="nil"/>
              <w:bottom w:val="nil"/>
              <w:right w:val="nil"/>
            </w:tcBorders>
            <w:shd w:val="clear" w:color="auto" w:fill="auto"/>
            <w:vAlign w:val="center"/>
            <w:hideMark/>
          </w:tcPr>
          <w:p w14:paraId="520C75C8" w14:textId="77777777" w:rsidR="009D1E51" w:rsidRPr="009D1E51" w:rsidRDefault="009D1E51" w:rsidP="009D1E51">
            <w:pPr>
              <w:spacing w:line="240" w:lineRule="auto"/>
              <w:jc w:val="right"/>
              <w:rPr>
                <w:rFonts w:cs="Arial"/>
                <w:sz w:val="12"/>
                <w:szCs w:val="12"/>
              </w:rPr>
            </w:pPr>
          </w:p>
        </w:tc>
      </w:tr>
      <w:tr w:rsidR="009D1E51" w:rsidRPr="009D1E51" w14:paraId="7717D0C6" w14:textId="77777777" w:rsidTr="009D1E51">
        <w:trPr>
          <w:trHeight w:val="85"/>
        </w:trPr>
        <w:tc>
          <w:tcPr>
            <w:tcW w:w="2926" w:type="pct"/>
            <w:tcBorders>
              <w:top w:val="nil"/>
              <w:left w:val="nil"/>
              <w:bottom w:val="nil"/>
              <w:right w:val="nil"/>
            </w:tcBorders>
            <w:shd w:val="clear" w:color="auto" w:fill="auto"/>
            <w:vAlign w:val="center"/>
            <w:hideMark/>
          </w:tcPr>
          <w:p w14:paraId="4025283D"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"Mały bohater w Europie"</w:t>
            </w:r>
          </w:p>
        </w:tc>
        <w:tc>
          <w:tcPr>
            <w:tcW w:w="425" w:type="pct"/>
            <w:tcBorders>
              <w:top w:val="nil"/>
              <w:left w:val="nil"/>
              <w:bottom w:val="nil"/>
              <w:right w:val="nil"/>
            </w:tcBorders>
            <w:shd w:val="clear" w:color="auto" w:fill="auto"/>
            <w:vAlign w:val="center"/>
            <w:hideMark/>
          </w:tcPr>
          <w:p w14:paraId="6C8575D0"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57059B9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0D2F6AA5" w14:textId="77777777" w:rsidR="009D1E51" w:rsidRPr="009D1E51" w:rsidRDefault="009D1E51" w:rsidP="009D1E51">
            <w:pPr>
              <w:spacing w:line="240" w:lineRule="auto"/>
              <w:jc w:val="right"/>
              <w:rPr>
                <w:rFonts w:cs="Arial"/>
                <w:sz w:val="12"/>
                <w:szCs w:val="12"/>
              </w:rPr>
            </w:pPr>
            <w:r w:rsidRPr="009D1E51">
              <w:rPr>
                <w:rFonts w:cs="Arial"/>
                <w:sz w:val="12"/>
                <w:szCs w:val="12"/>
              </w:rPr>
              <w:t>27 945,99</w:t>
            </w:r>
          </w:p>
        </w:tc>
        <w:tc>
          <w:tcPr>
            <w:tcW w:w="394" w:type="pct"/>
            <w:tcBorders>
              <w:top w:val="nil"/>
              <w:left w:val="nil"/>
              <w:bottom w:val="nil"/>
              <w:right w:val="nil"/>
            </w:tcBorders>
            <w:shd w:val="clear" w:color="auto" w:fill="auto"/>
            <w:vAlign w:val="center"/>
            <w:hideMark/>
          </w:tcPr>
          <w:p w14:paraId="6F1AED8B" w14:textId="77777777" w:rsidR="009D1E51" w:rsidRPr="009D1E51" w:rsidRDefault="009D1E51" w:rsidP="009D1E51">
            <w:pPr>
              <w:spacing w:line="240" w:lineRule="auto"/>
              <w:jc w:val="right"/>
              <w:rPr>
                <w:rFonts w:cs="Arial"/>
                <w:sz w:val="12"/>
                <w:szCs w:val="12"/>
              </w:rPr>
            </w:pPr>
          </w:p>
        </w:tc>
      </w:tr>
      <w:tr w:rsidR="009D1E51" w:rsidRPr="009D1E51" w14:paraId="1A070D62" w14:textId="77777777" w:rsidTr="009D1E51">
        <w:trPr>
          <w:trHeight w:val="85"/>
        </w:trPr>
        <w:tc>
          <w:tcPr>
            <w:tcW w:w="2926" w:type="pct"/>
            <w:tcBorders>
              <w:top w:val="nil"/>
              <w:left w:val="nil"/>
              <w:bottom w:val="nil"/>
              <w:right w:val="nil"/>
            </w:tcBorders>
            <w:shd w:val="clear" w:color="auto" w:fill="auto"/>
            <w:vAlign w:val="center"/>
            <w:hideMark/>
          </w:tcPr>
          <w:p w14:paraId="67B12FB1"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"Uczyć się razem - pracować lepiej. Mobilność nauczycieli drogą do rozwoju zawodowego i podniesienia kompetencji komunikacyjnych"</w:t>
            </w:r>
          </w:p>
        </w:tc>
        <w:tc>
          <w:tcPr>
            <w:tcW w:w="425" w:type="pct"/>
            <w:tcBorders>
              <w:top w:val="nil"/>
              <w:left w:val="nil"/>
              <w:bottom w:val="nil"/>
              <w:right w:val="nil"/>
            </w:tcBorders>
            <w:shd w:val="clear" w:color="auto" w:fill="auto"/>
            <w:vAlign w:val="center"/>
            <w:hideMark/>
          </w:tcPr>
          <w:p w14:paraId="137F8B92"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1F1A139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66E607F" w14:textId="77777777" w:rsidR="009D1E51" w:rsidRPr="009D1E51" w:rsidRDefault="009D1E51" w:rsidP="009D1E51">
            <w:pPr>
              <w:spacing w:line="240" w:lineRule="auto"/>
              <w:jc w:val="right"/>
              <w:rPr>
                <w:rFonts w:cs="Arial"/>
                <w:sz w:val="12"/>
                <w:szCs w:val="12"/>
              </w:rPr>
            </w:pPr>
            <w:r w:rsidRPr="009D1E51">
              <w:rPr>
                <w:rFonts w:cs="Arial"/>
                <w:sz w:val="12"/>
                <w:szCs w:val="12"/>
              </w:rPr>
              <w:t>25 444,17</w:t>
            </w:r>
          </w:p>
        </w:tc>
        <w:tc>
          <w:tcPr>
            <w:tcW w:w="394" w:type="pct"/>
            <w:tcBorders>
              <w:top w:val="nil"/>
              <w:left w:val="nil"/>
              <w:bottom w:val="nil"/>
              <w:right w:val="nil"/>
            </w:tcBorders>
            <w:shd w:val="clear" w:color="auto" w:fill="auto"/>
            <w:vAlign w:val="center"/>
            <w:hideMark/>
          </w:tcPr>
          <w:p w14:paraId="1378BD68" w14:textId="77777777" w:rsidR="009D1E51" w:rsidRPr="009D1E51" w:rsidRDefault="009D1E51" w:rsidP="009D1E51">
            <w:pPr>
              <w:spacing w:line="240" w:lineRule="auto"/>
              <w:jc w:val="right"/>
              <w:rPr>
                <w:rFonts w:cs="Arial"/>
                <w:sz w:val="12"/>
                <w:szCs w:val="12"/>
              </w:rPr>
            </w:pPr>
          </w:p>
        </w:tc>
      </w:tr>
      <w:tr w:rsidR="009D1E51" w:rsidRPr="009D1E51" w14:paraId="5AF8089A" w14:textId="77777777" w:rsidTr="009D1E51">
        <w:trPr>
          <w:trHeight w:val="85"/>
        </w:trPr>
        <w:tc>
          <w:tcPr>
            <w:tcW w:w="2926" w:type="pct"/>
            <w:tcBorders>
              <w:top w:val="nil"/>
              <w:left w:val="nil"/>
              <w:bottom w:val="nil"/>
              <w:right w:val="nil"/>
            </w:tcBorders>
            <w:shd w:val="clear" w:color="auto" w:fill="auto"/>
            <w:vAlign w:val="center"/>
            <w:hideMark/>
          </w:tcPr>
          <w:p w14:paraId="1B9930D6"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"Poznanie europejskich rynków pracy szansą na przyszły sukces zawodowy"</w:t>
            </w:r>
          </w:p>
        </w:tc>
        <w:tc>
          <w:tcPr>
            <w:tcW w:w="425" w:type="pct"/>
            <w:tcBorders>
              <w:top w:val="nil"/>
              <w:left w:val="nil"/>
              <w:bottom w:val="nil"/>
              <w:right w:val="nil"/>
            </w:tcBorders>
            <w:shd w:val="clear" w:color="auto" w:fill="auto"/>
            <w:vAlign w:val="center"/>
            <w:hideMark/>
          </w:tcPr>
          <w:p w14:paraId="5EF3391D"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33E2F04B"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4293029" w14:textId="77777777" w:rsidR="009D1E51" w:rsidRPr="009D1E51" w:rsidRDefault="009D1E51" w:rsidP="009D1E51">
            <w:pPr>
              <w:spacing w:line="240" w:lineRule="auto"/>
              <w:jc w:val="right"/>
              <w:rPr>
                <w:rFonts w:cs="Arial"/>
                <w:sz w:val="12"/>
                <w:szCs w:val="12"/>
              </w:rPr>
            </w:pPr>
            <w:r w:rsidRPr="009D1E51">
              <w:rPr>
                <w:rFonts w:cs="Arial"/>
                <w:sz w:val="12"/>
                <w:szCs w:val="12"/>
              </w:rPr>
              <w:t>21 365,48</w:t>
            </w:r>
          </w:p>
        </w:tc>
        <w:tc>
          <w:tcPr>
            <w:tcW w:w="394" w:type="pct"/>
            <w:tcBorders>
              <w:top w:val="nil"/>
              <w:left w:val="nil"/>
              <w:bottom w:val="nil"/>
              <w:right w:val="nil"/>
            </w:tcBorders>
            <w:shd w:val="clear" w:color="auto" w:fill="auto"/>
            <w:vAlign w:val="center"/>
            <w:hideMark/>
          </w:tcPr>
          <w:p w14:paraId="5B29503D" w14:textId="77777777" w:rsidR="009D1E51" w:rsidRPr="009D1E51" w:rsidRDefault="009D1E51" w:rsidP="009D1E51">
            <w:pPr>
              <w:spacing w:line="240" w:lineRule="auto"/>
              <w:jc w:val="right"/>
              <w:rPr>
                <w:rFonts w:cs="Arial"/>
                <w:sz w:val="12"/>
                <w:szCs w:val="12"/>
              </w:rPr>
            </w:pPr>
          </w:p>
        </w:tc>
      </w:tr>
      <w:tr w:rsidR="009D1E51" w:rsidRPr="009D1E51" w14:paraId="44E2AB54" w14:textId="77777777" w:rsidTr="009D1E51">
        <w:trPr>
          <w:trHeight w:val="85"/>
        </w:trPr>
        <w:tc>
          <w:tcPr>
            <w:tcW w:w="2926" w:type="pct"/>
            <w:tcBorders>
              <w:top w:val="nil"/>
              <w:left w:val="nil"/>
              <w:bottom w:val="nil"/>
              <w:right w:val="nil"/>
            </w:tcBorders>
            <w:shd w:val="clear" w:color="auto" w:fill="auto"/>
            <w:vAlign w:val="center"/>
            <w:hideMark/>
          </w:tcPr>
          <w:p w14:paraId="786EF0FB"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"Z muzeum do świata wirtualnego"</w:t>
            </w:r>
          </w:p>
        </w:tc>
        <w:tc>
          <w:tcPr>
            <w:tcW w:w="425" w:type="pct"/>
            <w:tcBorders>
              <w:top w:val="nil"/>
              <w:left w:val="nil"/>
              <w:bottom w:val="nil"/>
              <w:right w:val="nil"/>
            </w:tcBorders>
            <w:shd w:val="clear" w:color="auto" w:fill="auto"/>
            <w:vAlign w:val="center"/>
            <w:hideMark/>
          </w:tcPr>
          <w:p w14:paraId="531FC2BF"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047EF31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5400A01" w14:textId="77777777" w:rsidR="009D1E51" w:rsidRPr="009D1E51" w:rsidRDefault="009D1E51" w:rsidP="009D1E51">
            <w:pPr>
              <w:spacing w:line="240" w:lineRule="auto"/>
              <w:jc w:val="right"/>
              <w:rPr>
                <w:rFonts w:cs="Arial"/>
                <w:sz w:val="12"/>
                <w:szCs w:val="12"/>
              </w:rPr>
            </w:pPr>
            <w:r w:rsidRPr="009D1E51">
              <w:rPr>
                <w:rFonts w:cs="Arial"/>
                <w:sz w:val="12"/>
                <w:szCs w:val="12"/>
              </w:rPr>
              <w:t>13 657,93</w:t>
            </w:r>
          </w:p>
        </w:tc>
        <w:tc>
          <w:tcPr>
            <w:tcW w:w="394" w:type="pct"/>
            <w:tcBorders>
              <w:top w:val="nil"/>
              <w:left w:val="nil"/>
              <w:bottom w:val="nil"/>
              <w:right w:val="nil"/>
            </w:tcBorders>
            <w:shd w:val="clear" w:color="auto" w:fill="auto"/>
            <w:vAlign w:val="center"/>
            <w:hideMark/>
          </w:tcPr>
          <w:p w14:paraId="54CC83A1" w14:textId="77777777" w:rsidR="009D1E51" w:rsidRPr="009D1E51" w:rsidRDefault="009D1E51" w:rsidP="009D1E51">
            <w:pPr>
              <w:spacing w:line="240" w:lineRule="auto"/>
              <w:jc w:val="right"/>
              <w:rPr>
                <w:rFonts w:cs="Arial"/>
                <w:sz w:val="12"/>
                <w:szCs w:val="12"/>
              </w:rPr>
            </w:pPr>
          </w:p>
        </w:tc>
      </w:tr>
      <w:tr w:rsidR="009D1E51" w:rsidRPr="009D1E51" w14:paraId="41CBEF0C" w14:textId="77777777" w:rsidTr="009D1E51">
        <w:trPr>
          <w:trHeight w:val="85"/>
        </w:trPr>
        <w:tc>
          <w:tcPr>
            <w:tcW w:w="2926" w:type="pct"/>
            <w:tcBorders>
              <w:top w:val="nil"/>
              <w:left w:val="nil"/>
              <w:bottom w:val="nil"/>
              <w:right w:val="nil"/>
            </w:tcBorders>
            <w:shd w:val="clear" w:color="auto" w:fill="auto"/>
            <w:vAlign w:val="center"/>
            <w:hideMark/>
          </w:tcPr>
          <w:p w14:paraId="46D38850"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"Czego nauczyła nas historia"</w:t>
            </w:r>
          </w:p>
        </w:tc>
        <w:tc>
          <w:tcPr>
            <w:tcW w:w="425" w:type="pct"/>
            <w:tcBorders>
              <w:top w:val="nil"/>
              <w:left w:val="nil"/>
              <w:bottom w:val="nil"/>
              <w:right w:val="nil"/>
            </w:tcBorders>
            <w:shd w:val="clear" w:color="auto" w:fill="auto"/>
            <w:vAlign w:val="center"/>
            <w:hideMark/>
          </w:tcPr>
          <w:p w14:paraId="3C2133E3"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60D0689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649AD51" w14:textId="77777777" w:rsidR="009D1E51" w:rsidRPr="009D1E51" w:rsidRDefault="009D1E51" w:rsidP="009D1E51">
            <w:pPr>
              <w:spacing w:line="240" w:lineRule="auto"/>
              <w:jc w:val="right"/>
              <w:rPr>
                <w:rFonts w:cs="Arial"/>
                <w:sz w:val="12"/>
                <w:szCs w:val="12"/>
              </w:rPr>
            </w:pPr>
            <w:r w:rsidRPr="009D1E51">
              <w:rPr>
                <w:rFonts w:cs="Arial"/>
                <w:sz w:val="12"/>
                <w:szCs w:val="12"/>
              </w:rPr>
              <w:t>9 037,68</w:t>
            </w:r>
          </w:p>
        </w:tc>
        <w:tc>
          <w:tcPr>
            <w:tcW w:w="394" w:type="pct"/>
            <w:tcBorders>
              <w:top w:val="nil"/>
              <w:left w:val="nil"/>
              <w:bottom w:val="nil"/>
              <w:right w:val="nil"/>
            </w:tcBorders>
            <w:shd w:val="clear" w:color="auto" w:fill="auto"/>
            <w:vAlign w:val="center"/>
            <w:hideMark/>
          </w:tcPr>
          <w:p w14:paraId="438AE04E" w14:textId="77777777" w:rsidR="009D1E51" w:rsidRPr="009D1E51" w:rsidRDefault="009D1E51" w:rsidP="009D1E51">
            <w:pPr>
              <w:spacing w:line="240" w:lineRule="auto"/>
              <w:jc w:val="right"/>
              <w:rPr>
                <w:rFonts w:cs="Arial"/>
                <w:sz w:val="12"/>
                <w:szCs w:val="12"/>
              </w:rPr>
            </w:pPr>
          </w:p>
        </w:tc>
      </w:tr>
      <w:tr w:rsidR="009D1E51" w:rsidRPr="009D1E51" w14:paraId="0CA740AF" w14:textId="77777777" w:rsidTr="009D1E51">
        <w:trPr>
          <w:trHeight w:val="85"/>
        </w:trPr>
        <w:tc>
          <w:tcPr>
            <w:tcW w:w="2926" w:type="pct"/>
            <w:tcBorders>
              <w:top w:val="nil"/>
              <w:left w:val="nil"/>
              <w:bottom w:val="nil"/>
              <w:right w:val="nil"/>
            </w:tcBorders>
            <w:shd w:val="clear" w:color="auto" w:fill="auto"/>
            <w:vAlign w:val="center"/>
            <w:hideMark/>
          </w:tcPr>
          <w:p w14:paraId="479E699D"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"Wpływ nauki języka obcego na rozwój poznawczy: teoria i praktyka"</w:t>
            </w:r>
          </w:p>
        </w:tc>
        <w:tc>
          <w:tcPr>
            <w:tcW w:w="425" w:type="pct"/>
            <w:tcBorders>
              <w:top w:val="nil"/>
              <w:left w:val="nil"/>
              <w:bottom w:val="nil"/>
              <w:right w:val="nil"/>
            </w:tcBorders>
            <w:shd w:val="clear" w:color="auto" w:fill="auto"/>
            <w:vAlign w:val="center"/>
            <w:hideMark/>
          </w:tcPr>
          <w:p w14:paraId="2346861A"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639353A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5FD476C" w14:textId="77777777" w:rsidR="009D1E51" w:rsidRPr="009D1E51" w:rsidRDefault="009D1E51" w:rsidP="009D1E51">
            <w:pPr>
              <w:spacing w:line="240" w:lineRule="auto"/>
              <w:jc w:val="right"/>
              <w:rPr>
                <w:rFonts w:cs="Arial"/>
                <w:sz w:val="12"/>
                <w:szCs w:val="12"/>
              </w:rPr>
            </w:pPr>
            <w:r w:rsidRPr="009D1E51">
              <w:rPr>
                <w:rFonts w:cs="Arial"/>
                <w:sz w:val="12"/>
                <w:szCs w:val="12"/>
              </w:rPr>
              <w:t>5 169,99</w:t>
            </w:r>
          </w:p>
        </w:tc>
        <w:tc>
          <w:tcPr>
            <w:tcW w:w="394" w:type="pct"/>
            <w:tcBorders>
              <w:top w:val="nil"/>
              <w:left w:val="nil"/>
              <w:bottom w:val="nil"/>
              <w:right w:val="nil"/>
            </w:tcBorders>
            <w:shd w:val="clear" w:color="auto" w:fill="auto"/>
            <w:vAlign w:val="center"/>
            <w:hideMark/>
          </w:tcPr>
          <w:p w14:paraId="00A9C996" w14:textId="77777777" w:rsidR="009D1E51" w:rsidRPr="009D1E51" w:rsidRDefault="009D1E51" w:rsidP="009D1E51">
            <w:pPr>
              <w:spacing w:line="240" w:lineRule="auto"/>
              <w:jc w:val="right"/>
              <w:rPr>
                <w:rFonts w:cs="Arial"/>
                <w:sz w:val="12"/>
                <w:szCs w:val="12"/>
              </w:rPr>
            </w:pPr>
          </w:p>
        </w:tc>
      </w:tr>
      <w:tr w:rsidR="009D1E51" w:rsidRPr="009D1E51" w14:paraId="08D236D2" w14:textId="77777777" w:rsidTr="009D1E51">
        <w:trPr>
          <w:trHeight w:val="85"/>
        </w:trPr>
        <w:tc>
          <w:tcPr>
            <w:tcW w:w="2926" w:type="pct"/>
            <w:tcBorders>
              <w:top w:val="nil"/>
              <w:left w:val="nil"/>
              <w:bottom w:val="nil"/>
              <w:right w:val="nil"/>
            </w:tcBorders>
            <w:shd w:val="clear" w:color="auto" w:fill="auto"/>
            <w:vAlign w:val="center"/>
            <w:hideMark/>
          </w:tcPr>
          <w:p w14:paraId="07692E1B"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"Europejska współpraca zawodowa szansą na lepszą pracę"</w:t>
            </w:r>
          </w:p>
        </w:tc>
        <w:tc>
          <w:tcPr>
            <w:tcW w:w="425" w:type="pct"/>
            <w:tcBorders>
              <w:top w:val="nil"/>
              <w:left w:val="nil"/>
              <w:bottom w:val="nil"/>
              <w:right w:val="nil"/>
            </w:tcBorders>
            <w:shd w:val="clear" w:color="auto" w:fill="auto"/>
            <w:vAlign w:val="center"/>
            <w:hideMark/>
          </w:tcPr>
          <w:p w14:paraId="691A6715"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34F18BB3"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18925F3" w14:textId="77777777" w:rsidR="009D1E51" w:rsidRPr="009D1E51" w:rsidRDefault="009D1E51" w:rsidP="009D1E51">
            <w:pPr>
              <w:spacing w:line="240" w:lineRule="auto"/>
              <w:jc w:val="right"/>
              <w:rPr>
                <w:rFonts w:cs="Arial"/>
                <w:sz w:val="12"/>
                <w:szCs w:val="12"/>
              </w:rPr>
            </w:pPr>
            <w:r w:rsidRPr="009D1E51">
              <w:rPr>
                <w:rFonts w:cs="Arial"/>
                <w:sz w:val="12"/>
                <w:szCs w:val="12"/>
              </w:rPr>
              <w:t>1 385,63</w:t>
            </w:r>
          </w:p>
        </w:tc>
        <w:tc>
          <w:tcPr>
            <w:tcW w:w="394" w:type="pct"/>
            <w:tcBorders>
              <w:top w:val="nil"/>
              <w:left w:val="nil"/>
              <w:bottom w:val="nil"/>
              <w:right w:val="nil"/>
            </w:tcBorders>
            <w:shd w:val="clear" w:color="auto" w:fill="auto"/>
            <w:vAlign w:val="center"/>
            <w:hideMark/>
          </w:tcPr>
          <w:p w14:paraId="75819F89" w14:textId="77777777" w:rsidR="009D1E51" w:rsidRPr="009D1E51" w:rsidRDefault="009D1E51" w:rsidP="009D1E51">
            <w:pPr>
              <w:spacing w:line="240" w:lineRule="auto"/>
              <w:jc w:val="right"/>
              <w:rPr>
                <w:rFonts w:cs="Arial"/>
                <w:sz w:val="12"/>
                <w:szCs w:val="12"/>
              </w:rPr>
            </w:pPr>
          </w:p>
        </w:tc>
      </w:tr>
      <w:tr w:rsidR="009D1E51" w:rsidRPr="009D1E51" w14:paraId="6EE8B0B7" w14:textId="77777777" w:rsidTr="009D1E51">
        <w:trPr>
          <w:trHeight w:val="85"/>
        </w:trPr>
        <w:tc>
          <w:tcPr>
            <w:tcW w:w="2926" w:type="pct"/>
            <w:tcBorders>
              <w:top w:val="nil"/>
              <w:left w:val="nil"/>
              <w:bottom w:val="nil"/>
              <w:right w:val="nil"/>
            </w:tcBorders>
            <w:shd w:val="clear" w:color="auto" w:fill="auto"/>
            <w:vAlign w:val="center"/>
            <w:hideMark/>
          </w:tcPr>
          <w:p w14:paraId="038DC712"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711ABA87" w14:textId="77777777" w:rsidR="009D1E51" w:rsidRPr="009D1E51" w:rsidRDefault="009D1E51" w:rsidP="009D1E51">
            <w:pPr>
              <w:spacing w:line="240" w:lineRule="auto"/>
              <w:ind w:firstLineChars="100" w:firstLine="120"/>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972C7B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364053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F287A4D" w14:textId="77777777" w:rsidR="009D1E51" w:rsidRPr="009D1E51" w:rsidRDefault="009D1E51" w:rsidP="009D1E51">
            <w:pPr>
              <w:spacing w:line="240" w:lineRule="auto"/>
              <w:rPr>
                <w:rFonts w:ascii="Times New Roman" w:hAnsi="Times New Roman"/>
                <w:sz w:val="12"/>
                <w:szCs w:val="12"/>
              </w:rPr>
            </w:pPr>
          </w:p>
        </w:tc>
      </w:tr>
      <w:tr w:rsidR="009D1E51" w:rsidRPr="009D1E51" w14:paraId="2860BDFF" w14:textId="77777777" w:rsidTr="009D1E51">
        <w:trPr>
          <w:trHeight w:val="85"/>
        </w:trPr>
        <w:tc>
          <w:tcPr>
            <w:tcW w:w="2926" w:type="pct"/>
            <w:tcBorders>
              <w:top w:val="nil"/>
              <w:left w:val="nil"/>
              <w:bottom w:val="nil"/>
              <w:right w:val="nil"/>
            </w:tcBorders>
            <w:shd w:val="clear" w:color="auto" w:fill="auto"/>
            <w:vAlign w:val="center"/>
            <w:hideMark/>
          </w:tcPr>
          <w:p w14:paraId="6FD0470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Zespół Funduszy Europejskich</w:t>
            </w:r>
          </w:p>
        </w:tc>
        <w:tc>
          <w:tcPr>
            <w:tcW w:w="425" w:type="pct"/>
            <w:tcBorders>
              <w:top w:val="nil"/>
              <w:left w:val="nil"/>
              <w:bottom w:val="nil"/>
              <w:right w:val="nil"/>
            </w:tcBorders>
            <w:shd w:val="clear" w:color="auto" w:fill="auto"/>
            <w:vAlign w:val="center"/>
            <w:hideMark/>
          </w:tcPr>
          <w:p w14:paraId="2441BCC6"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14:paraId="08F3BAB2" w14:textId="77777777" w:rsidR="009D1E51" w:rsidRPr="009D1E51" w:rsidRDefault="009D1E51" w:rsidP="009D1E51">
            <w:pPr>
              <w:spacing w:line="240" w:lineRule="auto"/>
              <w:jc w:val="right"/>
              <w:rPr>
                <w:rFonts w:cs="Arial"/>
                <w:sz w:val="12"/>
                <w:szCs w:val="12"/>
              </w:rPr>
            </w:pPr>
            <w:r w:rsidRPr="009D1E51">
              <w:rPr>
                <w:rFonts w:cs="Arial"/>
                <w:sz w:val="12"/>
                <w:szCs w:val="12"/>
              </w:rPr>
              <w:t>425 335</w:t>
            </w:r>
          </w:p>
        </w:tc>
        <w:tc>
          <w:tcPr>
            <w:tcW w:w="627" w:type="pct"/>
            <w:tcBorders>
              <w:top w:val="nil"/>
              <w:left w:val="nil"/>
              <w:bottom w:val="nil"/>
              <w:right w:val="nil"/>
            </w:tcBorders>
            <w:shd w:val="clear" w:color="auto" w:fill="auto"/>
            <w:vAlign w:val="center"/>
            <w:hideMark/>
          </w:tcPr>
          <w:p w14:paraId="094DEC13" w14:textId="77777777" w:rsidR="009D1E51" w:rsidRPr="009D1E51" w:rsidRDefault="009D1E51" w:rsidP="009D1E51">
            <w:pPr>
              <w:spacing w:line="240" w:lineRule="auto"/>
              <w:jc w:val="right"/>
              <w:rPr>
                <w:rFonts w:cs="Arial"/>
                <w:sz w:val="12"/>
                <w:szCs w:val="12"/>
              </w:rPr>
            </w:pPr>
            <w:r w:rsidRPr="009D1E51">
              <w:rPr>
                <w:rFonts w:cs="Arial"/>
                <w:sz w:val="12"/>
                <w:szCs w:val="12"/>
              </w:rPr>
              <w:t>303 257,87</w:t>
            </w:r>
          </w:p>
        </w:tc>
        <w:tc>
          <w:tcPr>
            <w:tcW w:w="394" w:type="pct"/>
            <w:tcBorders>
              <w:top w:val="nil"/>
              <w:left w:val="nil"/>
              <w:bottom w:val="nil"/>
              <w:right w:val="nil"/>
            </w:tcBorders>
            <w:shd w:val="clear" w:color="auto" w:fill="auto"/>
            <w:vAlign w:val="center"/>
            <w:hideMark/>
          </w:tcPr>
          <w:p w14:paraId="0D664B3B" w14:textId="77777777" w:rsidR="009D1E51" w:rsidRPr="009D1E51" w:rsidRDefault="009D1E51" w:rsidP="009D1E51">
            <w:pPr>
              <w:spacing w:line="240" w:lineRule="auto"/>
              <w:jc w:val="right"/>
              <w:rPr>
                <w:rFonts w:cs="Arial"/>
                <w:sz w:val="12"/>
                <w:szCs w:val="12"/>
              </w:rPr>
            </w:pPr>
            <w:r w:rsidRPr="009D1E51">
              <w:rPr>
                <w:rFonts w:cs="Arial"/>
                <w:sz w:val="12"/>
                <w:szCs w:val="12"/>
              </w:rPr>
              <w:t>71,3%</w:t>
            </w:r>
          </w:p>
        </w:tc>
      </w:tr>
      <w:tr w:rsidR="009D1E51" w:rsidRPr="009D1E51" w14:paraId="617DB784" w14:textId="77777777" w:rsidTr="009D1E51">
        <w:trPr>
          <w:trHeight w:val="85"/>
        </w:trPr>
        <w:tc>
          <w:tcPr>
            <w:tcW w:w="2926" w:type="pct"/>
            <w:tcBorders>
              <w:top w:val="nil"/>
              <w:left w:val="nil"/>
              <w:bottom w:val="nil"/>
              <w:right w:val="nil"/>
            </w:tcBorders>
            <w:shd w:val="clear" w:color="auto" w:fill="auto"/>
            <w:vAlign w:val="center"/>
            <w:hideMark/>
          </w:tcPr>
          <w:p w14:paraId="2265B5E2"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vAlign w:val="center"/>
            <w:hideMark/>
          </w:tcPr>
          <w:p w14:paraId="32FF553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87464E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7450213F"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41186F96" w14:textId="77777777" w:rsidR="009D1E51" w:rsidRPr="009D1E51" w:rsidRDefault="009D1E51" w:rsidP="009D1E51">
            <w:pPr>
              <w:spacing w:line="240" w:lineRule="auto"/>
              <w:rPr>
                <w:rFonts w:ascii="Times New Roman" w:hAnsi="Times New Roman"/>
                <w:sz w:val="12"/>
                <w:szCs w:val="12"/>
              </w:rPr>
            </w:pPr>
          </w:p>
        </w:tc>
      </w:tr>
      <w:tr w:rsidR="009D1E51" w:rsidRPr="009D1E51" w14:paraId="4DB8910F" w14:textId="77777777" w:rsidTr="009D1E51">
        <w:trPr>
          <w:trHeight w:val="85"/>
        </w:trPr>
        <w:tc>
          <w:tcPr>
            <w:tcW w:w="2926" w:type="pct"/>
            <w:tcBorders>
              <w:top w:val="nil"/>
              <w:left w:val="nil"/>
              <w:bottom w:val="nil"/>
              <w:right w:val="nil"/>
            </w:tcBorders>
            <w:shd w:val="clear" w:color="auto" w:fill="auto"/>
            <w:vAlign w:val="center"/>
            <w:hideMark/>
          </w:tcPr>
          <w:p w14:paraId="2EF61D9E"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Projekty edukacyjno-oświatowe finansowane ze środków UE pn.:   </w:t>
            </w:r>
          </w:p>
        </w:tc>
        <w:tc>
          <w:tcPr>
            <w:tcW w:w="425" w:type="pct"/>
            <w:tcBorders>
              <w:top w:val="nil"/>
              <w:left w:val="nil"/>
              <w:bottom w:val="nil"/>
              <w:right w:val="nil"/>
            </w:tcBorders>
            <w:shd w:val="clear" w:color="auto" w:fill="auto"/>
            <w:vAlign w:val="center"/>
            <w:hideMark/>
          </w:tcPr>
          <w:p w14:paraId="32DB07F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14:paraId="17CE941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6B12D5C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CA0BE7D" w14:textId="77777777" w:rsidR="009D1E51" w:rsidRPr="009D1E51" w:rsidRDefault="009D1E51" w:rsidP="009D1E51">
            <w:pPr>
              <w:spacing w:line="240" w:lineRule="auto"/>
              <w:rPr>
                <w:rFonts w:cs="Arial"/>
                <w:i/>
                <w:iCs/>
                <w:sz w:val="12"/>
                <w:szCs w:val="12"/>
              </w:rPr>
            </w:pPr>
            <w:r w:rsidRPr="009D1E51">
              <w:rPr>
                <w:rFonts w:cs="Arial"/>
                <w:i/>
                <w:iCs/>
                <w:sz w:val="12"/>
                <w:szCs w:val="12"/>
              </w:rPr>
              <w:t xml:space="preserve"> </w:t>
            </w:r>
          </w:p>
        </w:tc>
      </w:tr>
      <w:tr w:rsidR="009D1E51" w:rsidRPr="009D1E51" w14:paraId="06381C7E" w14:textId="77777777" w:rsidTr="009D1E51">
        <w:trPr>
          <w:trHeight w:val="85"/>
        </w:trPr>
        <w:tc>
          <w:tcPr>
            <w:tcW w:w="2926" w:type="pct"/>
            <w:tcBorders>
              <w:top w:val="nil"/>
              <w:left w:val="nil"/>
              <w:bottom w:val="nil"/>
              <w:right w:val="nil"/>
            </w:tcBorders>
            <w:shd w:val="clear" w:color="auto" w:fill="auto"/>
            <w:vAlign w:val="center"/>
            <w:hideMark/>
          </w:tcPr>
          <w:p w14:paraId="3CA1C983"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"Kompetencje kluczowe drogą do sukcesu"</w:t>
            </w:r>
          </w:p>
        </w:tc>
        <w:tc>
          <w:tcPr>
            <w:tcW w:w="425" w:type="pct"/>
            <w:tcBorders>
              <w:top w:val="nil"/>
              <w:left w:val="nil"/>
              <w:bottom w:val="nil"/>
              <w:right w:val="nil"/>
            </w:tcBorders>
            <w:shd w:val="clear" w:color="auto" w:fill="auto"/>
            <w:vAlign w:val="center"/>
            <w:hideMark/>
          </w:tcPr>
          <w:p w14:paraId="25BC70FF"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4947A84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5D0F63C3" w14:textId="77777777" w:rsidR="009D1E51" w:rsidRPr="009D1E51" w:rsidRDefault="009D1E51" w:rsidP="009D1E51">
            <w:pPr>
              <w:spacing w:line="240" w:lineRule="auto"/>
              <w:jc w:val="right"/>
              <w:rPr>
                <w:rFonts w:cs="Arial"/>
                <w:sz w:val="12"/>
                <w:szCs w:val="12"/>
              </w:rPr>
            </w:pPr>
            <w:r w:rsidRPr="009D1E51">
              <w:rPr>
                <w:rFonts w:cs="Arial"/>
                <w:sz w:val="12"/>
                <w:szCs w:val="12"/>
              </w:rPr>
              <w:t>123 755,00</w:t>
            </w:r>
          </w:p>
        </w:tc>
        <w:tc>
          <w:tcPr>
            <w:tcW w:w="394" w:type="pct"/>
            <w:tcBorders>
              <w:top w:val="nil"/>
              <w:left w:val="nil"/>
              <w:bottom w:val="nil"/>
              <w:right w:val="nil"/>
            </w:tcBorders>
            <w:shd w:val="clear" w:color="auto" w:fill="auto"/>
            <w:vAlign w:val="center"/>
            <w:hideMark/>
          </w:tcPr>
          <w:p w14:paraId="327323FB" w14:textId="77777777" w:rsidR="009D1E51" w:rsidRPr="009D1E51" w:rsidRDefault="009D1E51" w:rsidP="009D1E51">
            <w:pPr>
              <w:spacing w:line="240" w:lineRule="auto"/>
              <w:jc w:val="right"/>
              <w:rPr>
                <w:rFonts w:cs="Arial"/>
                <w:sz w:val="12"/>
                <w:szCs w:val="12"/>
              </w:rPr>
            </w:pPr>
          </w:p>
        </w:tc>
      </w:tr>
      <w:tr w:rsidR="009D1E51" w:rsidRPr="009D1E51" w14:paraId="1CDAC2B1" w14:textId="77777777" w:rsidTr="009D1E51">
        <w:trPr>
          <w:trHeight w:val="85"/>
        </w:trPr>
        <w:tc>
          <w:tcPr>
            <w:tcW w:w="2926" w:type="pct"/>
            <w:tcBorders>
              <w:top w:val="nil"/>
              <w:left w:val="nil"/>
              <w:bottom w:val="nil"/>
              <w:right w:val="nil"/>
            </w:tcBorders>
            <w:shd w:val="clear" w:color="auto" w:fill="auto"/>
            <w:vAlign w:val="center"/>
            <w:hideMark/>
          </w:tcPr>
          <w:p w14:paraId="31A9CC1D"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"Rozwiń swoje kompetencje w Technikum Ogrodniczym"</w:t>
            </w:r>
          </w:p>
        </w:tc>
        <w:tc>
          <w:tcPr>
            <w:tcW w:w="425" w:type="pct"/>
            <w:tcBorders>
              <w:top w:val="nil"/>
              <w:left w:val="nil"/>
              <w:bottom w:val="nil"/>
              <w:right w:val="nil"/>
            </w:tcBorders>
            <w:shd w:val="clear" w:color="auto" w:fill="auto"/>
            <w:vAlign w:val="center"/>
            <w:hideMark/>
          </w:tcPr>
          <w:p w14:paraId="5A08532B"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0C6B8246"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13716F41" w14:textId="77777777" w:rsidR="009D1E51" w:rsidRPr="009D1E51" w:rsidRDefault="009D1E51" w:rsidP="009D1E51">
            <w:pPr>
              <w:spacing w:line="240" w:lineRule="auto"/>
              <w:jc w:val="right"/>
              <w:rPr>
                <w:rFonts w:cs="Arial"/>
                <w:sz w:val="12"/>
                <w:szCs w:val="12"/>
              </w:rPr>
            </w:pPr>
            <w:r w:rsidRPr="009D1E51">
              <w:rPr>
                <w:rFonts w:cs="Arial"/>
                <w:sz w:val="12"/>
                <w:szCs w:val="12"/>
              </w:rPr>
              <w:t>73 920,00</w:t>
            </w:r>
          </w:p>
        </w:tc>
        <w:tc>
          <w:tcPr>
            <w:tcW w:w="394" w:type="pct"/>
            <w:tcBorders>
              <w:top w:val="nil"/>
              <w:left w:val="nil"/>
              <w:bottom w:val="nil"/>
              <w:right w:val="nil"/>
            </w:tcBorders>
            <w:shd w:val="clear" w:color="auto" w:fill="auto"/>
            <w:vAlign w:val="center"/>
            <w:hideMark/>
          </w:tcPr>
          <w:p w14:paraId="01C5D075" w14:textId="77777777" w:rsidR="009D1E51" w:rsidRPr="009D1E51" w:rsidRDefault="009D1E51" w:rsidP="009D1E51">
            <w:pPr>
              <w:spacing w:line="240" w:lineRule="auto"/>
              <w:jc w:val="right"/>
              <w:rPr>
                <w:rFonts w:cs="Arial"/>
                <w:sz w:val="12"/>
                <w:szCs w:val="12"/>
              </w:rPr>
            </w:pPr>
          </w:p>
        </w:tc>
      </w:tr>
      <w:tr w:rsidR="009D1E51" w:rsidRPr="009D1E51" w14:paraId="152916E4" w14:textId="77777777" w:rsidTr="009D1E51">
        <w:trPr>
          <w:trHeight w:val="85"/>
        </w:trPr>
        <w:tc>
          <w:tcPr>
            <w:tcW w:w="2926" w:type="pct"/>
            <w:tcBorders>
              <w:top w:val="nil"/>
              <w:left w:val="nil"/>
              <w:bottom w:val="nil"/>
              <w:right w:val="nil"/>
            </w:tcBorders>
            <w:shd w:val="clear" w:color="auto" w:fill="auto"/>
            <w:vAlign w:val="center"/>
            <w:hideMark/>
          </w:tcPr>
          <w:p w14:paraId="0F6BBDE6"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"Aktywne Skrzaty"</w:t>
            </w:r>
          </w:p>
        </w:tc>
        <w:tc>
          <w:tcPr>
            <w:tcW w:w="425" w:type="pct"/>
            <w:tcBorders>
              <w:top w:val="nil"/>
              <w:left w:val="nil"/>
              <w:bottom w:val="nil"/>
              <w:right w:val="nil"/>
            </w:tcBorders>
            <w:shd w:val="clear" w:color="auto" w:fill="auto"/>
            <w:vAlign w:val="center"/>
            <w:hideMark/>
          </w:tcPr>
          <w:p w14:paraId="3360D083"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242BEEA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46F7E4B" w14:textId="77777777" w:rsidR="009D1E51" w:rsidRPr="009D1E51" w:rsidRDefault="009D1E51" w:rsidP="009D1E51">
            <w:pPr>
              <w:spacing w:line="240" w:lineRule="auto"/>
              <w:jc w:val="right"/>
              <w:rPr>
                <w:rFonts w:cs="Arial"/>
                <w:sz w:val="12"/>
                <w:szCs w:val="12"/>
              </w:rPr>
            </w:pPr>
            <w:r w:rsidRPr="009D1E51">
              <w:rPr>
                <w:rFonts w:cs="Arial"/>
                <w:sz w:val="12"/>
                <w:szCs w:val="12"/>
              </w:rPr>
              <w:t>70 252,38</w:t>
            </w:r>
          </w:p>
        </w:tc>
        <w:tc>
          <w:tcPr>
            <w:tcW w:w="394" w:type="pct"/>
            <w:tcBorders>
              <w:top w:val="nil"/>
              <w:left w:val="nil"/>
              <w:bottom w:val="nil"/>
              <w:right w:val="nil"/>
            </w:tcBorders>
            <w:shd w:val="clear" w:color="auto" w:fill="auto"/>
            <w:vAlign w:val="center"/>
            <w:hideMark/>
          </w:tcPr>
          <w:p w14:paraId="044CE63B" w14:textId="77777777" w:rsidR="009D1E51" w:rsidRPr="009D1E51" w:rsidRDefault="009D1E51" w:rsidP="009D1E51">
            <w:pPr>
              <w:spacing w:line="240" w:lineRule="auto"/>
              <w:jc w:val="right"/>
              <w:rPr>
                <w:rFonts w:cs="Arial"/>
                <w:sz w:val="12"/>
                <w:szCs w:val="12"/>
              </w:rPr>
            </w:pPr>
          </w:p>
        </w:tc>
      </w:tr>
      <w:tr w:rsidR="009D1E51" w:rsidRPr="009D1E51" w14:paraId="42F082D4" w14:textId="77777777" w:rsidTr="009D1E51">
        <w:trPr>
          <w:trHeight w:val="85"/>
        </w:trPr>
        <w:tc>
          <w:tcPr>
            <w:tcW w:w="2926" w:type="pct"/>
            <w:tcBorders>
              <w:top w:val="nil"/>
              <w:left w:val="nil"/>
              <w:bottom w:val="nil"/>
              <w:right w:val="nil"/>
            </w:tcBorders>
            <w:shd w:val="clear" w:color="auto" w:fill="auto"/>
            <w:vAlign w:val="center"/>
            <w:hideMark/>
          </w:tcPr>
          <w:p w14:paraId="645FD7CE"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"Kraina przyjaźni"</w:t>
            </w:r>
          </w:p>
        </w:tc>
        <w:tc>
          <w:tcPr>
            <w:tcW w:w="425" w:type="pct"/>
            <w:tcBorders>
              <w:top w:val="nil"/>
              <w:left w:val="nil"/>
              <w:bottom w:val="nil"/>
              <w:right w:val="nil"/>
            </w:tcBorders>
            <w:shd w:val="clear" w:color="auto" w:fill="auto"/>
            <w:vAlign w:val="center"/>
            <w:hideMark/>
          </w:tcPr>
          <w:p w14:paraId="4BE6F5C4" w14:textId="77777777" w:rsidR="009D1E51" w:rsidRPr="009D1E51" w:rsidRDefault="009D1E51" w:rsidP="009D1E51">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14:paraId="766F4AA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2690ACF6" w14:textId="77777777" w:rsidR="009D1E51" w:rsidRPr="009D1E51" w:rsidRDefault="009D1E51" w:rsidP="009D1E51">
            <w:pPr>
              <w:spacing w:line="240" w:lineRule="auto"/>
              <w:jc w:val="right"/>
              <w:rPr>
                <w:rFonts w:cs="Arial"/>
                <w:sz w:val="12"/>
                <w:szCs w:val="12"/>
              </w:rPr>
            </w:pPr>
            <w:r w:rsidRPr="009D1E51">
              <w:rPr>
                <w:rFonts w:cs="Arial"/>
                <w:sz w:val="12"/>
                <w:szCs w:val="12"/>
              </w:rPr>
              <w:t>35 330,49</w:t>
            </w:r>
          </w:p>
        </w:tc>
        <w:tc>
          <w:tcPr>
            <w:tcW w:w="394" w:type="pct"/>
            <w:tcBorders>
              <w:top w:val="nil"/>
              <w:left w:val="nil"/>
              <w:bottom w:val="nil"/>
              <w:right w:val="nil"/>
            </w:tcBorders>
            <w:shd w:val="clear" w:color="auto" w:fill="auto"/>
            <w:vAlign w:val="center"/>
            <w:hideMark/>
          </w:tcPr>
          <w:p w14:paraId="1748123E" w14:textId="77777777" w:rsidR="009D1E51" w:rsidRPr="009D1E51" w:rsidRDefault="009D1E51" w:rsidP="009D1E51">
            <w:pPr>
              <w:spacing w:line="240" w:lineRule="auto"/>
              <w:jc w:val="right"/>
              <w:rPr>
                <w:rFonts w:cs="Arial"/>
                <w:sz w:val="12"/>
                <w:szCs w:val="12"/>
              </w:rPr>
            </w:pPr>
          </w:p>
        </w:tc>
      </w:tr>
      <w:tr w:rsidR="009D1E51" w:rsidRPr="009D1E51" w14:paraId="1F388597" w14:textId="77777777" w:rsidTr="009D1E51">
        <w:trPr>
          <w:trHeight w:val="85"/>
        </w:trPr>
        <w:tc>
          <w:tcPr>
            <w:tcW w:w="2926" w:type="pct"/>
            <w:tcBorders>
              <w:top w:val="nil"/>
              <w:left w:val="nil"/>
              <w:bottom w:val="nil"/>
              <w:right w:val="nil"/>
            </w:tcBorders>
            <w:shd w:val="clear" w:color="auto" w:fill="auto"/>
            <w:vAlign w:val="center"/>
            <w:hideMark/>
          </w:tcPr>
          <w:p w14:paraId="1FD7E299"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14:paraId="381CCA6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38E459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44114A3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6659D475" w14:textId="77777777" w:rsidR="009D1E51" w:rsidRPr="009D1E51" w:rsidRDefault="009D1E51" w:rsidP="009D1E51">
            <w:pPr>
              <w:spacing w:line="240" w:lineRule="auto"/>
              <w:rPr>
                <w:rFonts w:ascii="Times New Roman" w:hAnsi="Times New Roman"/>
                <w:sz w:val="12"/>
                <w:szCs w:val="12"/>
              </w:rPr>
            </w:pPr>
          </w:p>
        </w:tc>
      </w:tr>
      <w:tr w:rsidR="009D1E51" w:rsidRPr="009D1E51" w14:paraId="5401873F" w14:textId="77777777" w:rsidTr="009D1E51">
        <w:trPr>
          <w:trHeight w:val="85"/>
        </w:trPr>
        <w:tc>
          <w:tcPr>
            <w:tcW w:w="2926" w:type="pct"/>
            <w:tcBorders>
              <w:top w:val="nil"/>
              <w:left w:val="nil"/>
              <w:bottom w:val="nil"/>
              <w:right w:val="nil"/>
            </w:tcBorders>
            <w:shd w:val="clear" w:color="000000" w:fill="EAF1F6"/>
            <w:vAlign w:val="center"/>
            <w:hideMark/>
          </w:tcPr>
          <w:p w14:paraId="5669B9B6"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Inne zadania (utrzymanie związków zawodowych, wypłata zasądzonych rent za zlikwidowanie jednostki) - zadanie 10</w:t>
            </w:r>
          </w:p>
        </w:tc>
        <w:tc>
          <w:tcPr>
            <w:tcW w:w="425" w:type="pct"/>
            <w:tcBorders>
              <w:top w:val="nil"/>
              <w:left w:val="nil"/>
              <w:bottom w:val="nil"/>
              <w:right w:val="nil"/>
            </w:tcBorders>
            <w:shd w:val="clear" w:color="000000" w:fill="EAF1F6"/>
            <w:vAlign w:val="center"/>
            <w:hideMark/>
          </w:tcPr>
          <w:p w14:paraId="31065C60" w14:textId="77777777" w:rsidR="009D1E51" w:rsidRPr="009D1E51" w:rsidRDefault="009D1E51" w:rsidP="009D1E51">
            <w:pPr>
              <w:spacing w:line="240" w:lineRule="auto"/>
              <w:rPr>
                <w:rFonts w:cs="Arial"/>
                <w:sz w:val="12"/>
                <w:szCs w:val="12"/>
              </w:rPr>
            </w:pPr>
            <w:r w:rsidRPr="009D1E51">
              <w:rPr>
                <w:rFonts w:cs="Arial"/>
                <w:sz w:val="12"/>
                <w:szCs w:val="12"/>
              </w:rPr>
              <w:t> </w:t>
            </w:r>
          </w:p>
        </w:tc>
        <w:tc>
          <w:tcPr>
            <w:tcW w:w="627" w:type="pct"/>
            <w:tcBorders>
              <w:top w:val="nil"/>
              <w:left w:val="nil"/>
              <w:bottom w:val="nil"/>
              <w:right w:val="nil"/>
            </w:tcBorders>
            <w:shd w:val="clear" w:color="000000" w:fill="EAF1F6"/>
            <w:vAlign w:val="center"/>
            <w:hideMark/>
          </w:tcPr>
          <w:p w14:paraId="5C129FD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576 596</w:t>
            </w:r>
          </w:p>
        </w:tc>
        <w:tc>
          <w:tcPr>
            <w:tcW w:w="627" w:type="pct"/>
            <w:tcBorders>
              <w:top w:val="nil"/>
              <w:left w:val="nil"/>
              <w:bottom w:val="nil"/>
              <w:right w:val="nil"/>
            </w:tcBorders>
            <w:shd w:val="clear" w:color="000000" w:fill="EAF1F6"/>
            <w:vAlign w:val="center"/>
            <w:hideMark/>
          </w:tcPr>
          <w:p w14:paraId="518C156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566 767,38</w:t>
            </w:r>
          </w:p>
        </w:tc>
        <w:tc>
          <w:tcPr>
            <w:tcW w:w="394" w:type="pct"/>
            <w:tcBorders>
              <w:top w:val="nil"/>
              <w:left w:val="nil"/>
              <w:bottom w:val="nil"/>
              <w:right w:val="nil"/>
            </w:tcBorders>
            <w:shd w:val="clear" w:color="000000" w:fill="EAF1F6"/>
            <w:vAlign w:val="center"/>
            <w:hideMark/>
          </w:tcPr>
          <w:p w14:paraId="061E507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98,3%</w:t>
            </w:r>
          </w:p>
        </w:tc>
      </w:tr>
      <w:tr w:rsidR="009D1E51" w:rsidRPr="009D1E51" w14:paraId="38341DEF" w14:textId="77777777" w:rsidTr="009D1E51">
        <w:trPr>
          <w:trHeight w:val="85"/>
        </w:trPr>
        <w:tc>
          <w:tcPr>
            <w:tcW w:w="2926" w:type="pct"/>
            <w:tcBorders>
              <w:top w:val="nil"/>
              <w:left w:val="nil"/>
              <w:bottom w:val="nil"/>
              <w:right w:val="nil"/>
            </w:tcBorders>
            <w:shd w:val="clear" w:color="auto" w:fill="auto"/>
            <w:vAlign w:val="center"/>
            <w:hideMark/>
          </w:tcPr>
          <w:p w14:paraId="59AE678F" w14:textId="77777777" w:rsidR="009D1E51" w:rsidRPr="009D1E51" w:rsidRDefault="009D1E51" w:rsidP="009D1E51">
            <w:pPr>
              <w:spacing w:line="240" w:lineRule="auto"/>
              <w:jc w:val="both"/>
              <w:rPr>
                <w:rFonts w:cs="Arial"/>
                <w:b/>
                <w:bCs/>
                <w:sz w:val="12"/>
                <w:szCs w:val="12"/>
              </w:rPr>
            </w:pPr>
          </w:p>
        </w:tc>
        <w:tc>
          <w:tcPr>
            <w:tcW w:w="425" w:type="pct"/>
            <w:tcBorders>
              <w:top w:val="nil"/>
              <w:left w:val="nil"/>
              <w:bottom w:val="nil"/>
              <w:right w:val="nil"/>
            </w:tcBorders>
            <w:shd w:val="clear" w:color="auto" w:fill="auto"/>
            <w:vAlign w:val="center"/>
            <w:hideMark/>
          </w:tcPr>
          <w:p w14:paraId="12C7B37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23C9FE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ACEC87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9EE5B5F" w14:textId="77777777" w:rsidR="009D1E51" w:rsidRPr="009D1E51" w:rsidRDefault="009D1E51" w:rsidP="009D1E51">
            <w:pPr>
              <w:spacing w:line="240" w:lineRule="auto"/>
              <w:rPr>
                <w:rFonts w:ascii="Times New Roman" w:hAnsi="Times New Roman"/>
                <w:sz w:val="12"/>
                <w:szCs w:val="12"/>
              </w:rPr>
            </w:pPr>
          </w:p>
        </w:tc>
      </w:tr>
      <w:tr w:rsidR="009D1E51" w:rsidRPr="009D1E51" w14:paraId="7C45E8A1" w14:textId="77777777" w:rsidTr="009D1E51">
        <w:trPr>
          <w:trHeight w:val="85"/>
        </w:trPr>
        <w:tc>
          <w:tcPr>
            <w:tcW w:w="2926" w:type="pct"/>
            <w:tcBorders>
              <w:top w:val="nil"/>
              <w:left w:val="nil"/>
              <w:bottom w:val="nil"/>
              <w:right w:val="nil"/>
            </w:tcBorders>
            <w:shd w:val="clear" w:color="auto" w:fill="auto"/>
            <w:vAlign w:val="center"/>
            <w:hideMark/>
          </w:tcPr>
          <w:p w14:paraId="426D2C2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realizacja obowiązków nałożonych na m.st. Warszawa w przedmiotowym zakresie zadania</w:t>
            </w:r>
          </w:p>
        </w:tc>
        <w:tc>
          <w:tcPr>
            <w:tcW w:w="425" w:type="pct"/>
            <w:tcBorders>
              <w:top w:val="nil"/>
              <w:left w:val="nil"/>
              <w:bottom w:val="nil"/>
              <w:right w:val="nil"/>
            </w:tcBorders>
            <w:shd w:val="clear" w:color="auto" w:fill="auto"/>
            <w:vAlign w:val="center"/>
            <w:hideMark/>
          </w:tcPr>
          <w:p w14:paraId="71445F5C"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670B4248"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5FAB9B8"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6EB3A175" w14:textId="77777777" w:rsidR="009D1E51" w:rsidRPr="009D1E51" w:rsidRDefault="009D1E51" w:rsidP="009D1E51">
            <w:pPr>
              <w:spacing w:line="240" w:lineRule="auto"/>
              <w:rPr>
                <w:rFonts w:ascii="Times New Roman" w:hAnsi="Times New Roman"/>
                <w:sz w:val="12"/>
                <w:szCs w:val="12"/>
              </w:rPr>
            </w:pPr>
          </w:p>
        </w:tc>
      </w:tr>
      <w:tr w:rsidR="009D1E51" w:rsidRPr="009D1E51" w14:paraId="29E98545" w14:textId="77777777" w:rsidTr="009D1E51">
        <w:trPr>
          <w:trHeight w:val="85"/>
        </w:trPr>
        <w:tc>
          <w:tcPr>
            <w:tcW w:w="2926" w:type="pct"/>
            <w:tcBorders>
              <w:top w:val="nil"/>
              <w:left w:val="nil"/>
              <w:bottom w:val="nil"/>
              <w:right w:val="nil"/>
            </w:tcBorders>
            <w:shd w:val="clear" w:color="auto" w:fill="auto"/>
            <w:vAlign w:val="center"/>
            <w:hideMark/>
          </w:tcPr>
          <w:p w14:paraId="20FA74AE"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435B0B5B"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6CF7B3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0B71964"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B55E971" w14:textId="77777777" w:rsidR="009D1E51" w:rsidRPr="009D1E51" w:rsidRDefault="009D1E51" w:rsidP="009D1E51">
            <w:pPr>
              <w:spacing w:line="240" w:lineRule="auto"/>
              <w:rPr>
                <w:rFonts w:ascii="Times New Roman" w:hAnsi="Times New Roman"/>
                <w:sz w:val="12"/>
                <w:szCs w:val="12"/>
              </w:rPr>
            </w:pPr>
          </w:p>
        </w:tc>
      </w:tr>
      <w:tr w:rsidR="009D1E51" w:rsidRPr="009D1E51" w14:paraId="72EB80E7" w14:textId="77777777" w:rsidTr="009D1E51">
        <w:trPr>
          <w:trHeight w:val="85"/>
        </w:trPr>
        <w:tc>
          <w:tcPr>
            <w:tcW w:w="2926" w:type="pct"/>
            <w:tcBorders>
              <w:top w:val="nil"/>
              <w:left w:val="nil"/>
              <w:bottom w:val="nil"/>
              <w:right w:val="nil"/>
            </w:tcBorders>
            <w:shd w:val="clear" w:color="auto" w:fill="auto"/>
            <w:vAlign w:val="center"/>
            <w:hideMark/>
          </w:tcPr>
          <w:p w14:paraId="7EAA6D39" w14:textId="77777777" w:rsidR="009D1E51" w:rsidRPr="009D1E51" w:rsidRDefault="009D1E51" w:rsidP="009D1E51">
            <w:pPr>
              <w:spacing w:line="240" w:lineRule="auto"/>
              <w:jc w:val="both"/>
              <w:rPr>
                <w:rFonts w:cs="Arial"/>
                <w:sz w:val="12"/>
                <w:szCs w:val="12"/>
              </w:rPr>
            </w:pPr>
            <w:r w:rsidRPr="009D1E51">
              <w:rPr>
                <w:rFonts w:cs="Arial"/>
                <w:sz w:val="12"/>
                <w:szCs w:val="12"/>
              </w:rPr>
              <w:t>Scentralizowany fundusz zdrowotny nauczycieli oraz działania rozwijające wolontariat w ramach projektu "Ochotnicy warszawscy".</w:t>
            </w:r>
          </w:p>
        </w:tc>
        <w:tc>
          <w:tcPr>
            <w:tcW w:w="425" w:type="pct"/>
            <w:tcBorders>
              <w:top w:val="nil"/>
              <w:left w:val="nil"/>
              <w:bottom w:val="nil"/>
              <w:right w:val="nil"/>
            </w:tcBorders>
            <w:shd w:val="clear" w:color="auto" w:fill="auto"/>
            <w:noWrap/>
            <w:vAlign w:val="center"/>
            <w:hideMark/>
          </w:tcPr>
          <w:p w14:paraId="6B2D16A5"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3BCAAA5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8F64CFB"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BF436EA" w14:textId="77777777" w:rsidR="009D1E51" w:rsidRPr="009D1E51" w:rsidRDefault="009D1E51" w:rsidP="009D1E51">
            <w:pPr>
              <w:spacing w:line="240" w:lineRule="auto"/>
              <w:rPr>
                <w:rFonts w:ascii="Times New Roman" w:hAnsi="Times New Roman"/>
                <w:sz w:val="12"/>
                <w:szCs w:val="12"/>
              </w:rPr>
            </w:pPr>
          </w:p>
        </w:tc>
      </w:tr>
      <w:tr w:rsidR="009D1E51" w:rsidRPr="009D1E51" w14:paraId="52292510" w14:textId="77777777" w:rsidTr="009D1E51">
        <w:trPr>
          <w:trHeight w:val="85"/>
        </w:trPr>
        <w:tc>
          <w:tcPr>
            <w:tcW w:w="2926" w:type="pct"/>
            <w:tcBorders>
              <w:top w:val="nil"/>
              <w:left w:val="nil"/>
              <w:bottom w:val="nil"/>
              <w:right w:val="nil"/>
            </w:tcBorders>
            <w:shd w:val="clear" w:color="auto" w:fill="auto"/>
            <w:vAlign w:val="center"/>
            <w:hideMark/>
          </w:tcPr>
          <w:p w14:paraId="4FBD0C36"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228A5BD8"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0F23A5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7B529BE"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C0F4DD1" w14:textId="77777777" w:rsidR="009D1E51" w:rsidRPr="009D1E51" w:rsidRDefault="009D1E51" w:rsidP="009D1E51">
            <w:pPr>
              <w:spacing w:line="240" w:lineRule="auto"/>
              <w:rPr>
                <w:rFonts w:ascii="Times New Roman" w:hAnsi="Times New Roman"/>
                <w:sz w:val="12"/>
                <w:szCs w:val="12"/>
              </w:rPr>
            </w:pPr>
          </w:p>
        </w:tc>
      </w:tr>
      <w:tr w:rsidR="009D1E51" w:rsidRPr="009D1E51" w14:paraId="55DDE001" w14:textId="77777777" w:rsidTr="009D1E51">
        <w:trPr>
          <w:trHeight w:val="85"/>
        </w:trPr>
        <w:tc>
          <w:tcPr>
            <w:tcW w:w="2926" w:type="pct"/>
            <w:tcBorders>
              <w:top w:val="nil"/>
              <w:left w:val="nil"/>
              <w:bottom w:val="nil"/>
              <w:right w:val="nil"/>
            </w:tcBorders>
            <w:shd w:val="clear" w:color="auto" w:fill="auto"/>
            <w:vAlign w:val="center"/>
            <w:hideMark/>
          </w:tcPr>
          <w:p w14:paraId="0F7FC45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14:paraId="339CC654"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071543E" w14:textId="77777777" w:rsidR="009D1E51" w:rsidRPr="009D1E51" w:rsidRDefault="009D1E51" w:rsidP="009D1E51">
            <w:pPr>
              <w:spacing w:line="240" w:lineRule="auto"/>
              <w:jc w:val="right"/>
              <w:rPr>
                <w:rFonts w:cs="Arial"/>
                <w:sz w:val="12"/>
                <w:szCs w:val="12"/>
              </w:rPr>
            </w:pPr>
            <w:r w:rsidRPr="009D1E51">
              <w:rPr>
                <w:rFonts w:cs="Arial"/>
                <w:sz w:val="12"/>
                <w:szCs w:val="12"/>
              </w:rPr>
              <w:t>527 177</w:t>
            </w:r>
          </w:p>
        </w:tc>
        <w:tc>
          <w:tcPr>
            <w:tcW w:w="627" w:type="pct"/>
            <w:tcBorders>
              <w:top w:val="nil"/>
              <w:left w:val="nil"/>
              <w:bottom w:val="nil"/>
              <w:right w:val="nil"/>
            </w:tcBorders>
            <w:shd w:val="clear" w:color="auto" w:fill="auto"/>
            <w:noWrap/>
            <w:vAlign w:val="center"/>
            <w:hideMark/>
          </w:tcPr>
          <w:p w14:paraId="36B98C31" w14:textId="77777777" w:rsidR="009D1E51" w:rsidRPr="009D1E51" w:rsidRDefault="009D1E51" w:rsidP="009D1E51">
            <w:pPr>
              <w:spacing w:line="240" w:lineRule="auto"/>
              <w:jc w:val="right"/>
              <w:rPr>
                <w:rFonts w:cs="Arial"/>
                <w:sz w:val="12"/>
                <w:szCs w:val="12"/>
              </w:rPr>
            </w:pPr>
            <w:r w:rsidRPr="009D1E51">
              <w:rPr>
                <w:rFonts w:cs="Arial"/>
                <w:sz w:val="12"/>
                <w:szCs w:val="12"/>
              </w:rPr>
              <w:t>525 677,00</w:t>
            </w:r>
          </w:p>
        </w:tc>
        <w:tc>
          <w:tcPr>
            <w:tcW w:w="394" w:type="pct"/>
            <w:tcBorders>
              <w:top w:val="nil"/>
              <w:left w:val="nil"/>
              <w:bottom w:val="nil"/>
              <w:right w:val="nil"/>
            </w:tcBorders>
            <w:shd w:val="clear" w:color="auto" w:fill="auto"/>
            <w:noWrap/>
            <w:vAlign w:val="center"/>
            <w:hideMark/>
          </w:tcPr>
          <w:p w14:paraId="0743FA16"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01BF9AEF" w14:textId="77777777" w:rsidTr="009D1E51">
        <w:trPr>
          <w:trHeight w:val="85"/>
        </w:trPr>
        <w:tc>
          <w:tcPr>
            <w:tcW w:w="2926" w:type="pct"/>
            <w:tcBorders>
              <w:top w:val="nil"/>
              <w:left w:val="nil"/>
              <w:bottom w:val="nil"/>
              <w:right w:val="nil"/>
            </w:tcBorders>
            <w:shd w:val="clear" w:color="auto" w:fill="auto"/>
            <w:vAlign w:val="center"/>
            <w:hideMark/>
          </w:tcPr>
          <w:p w14:paraId="3BE7612D"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3687DAE2"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4E4DA4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A96CF41"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699B4F2" w14:textId="77777777" w:rsidR="009D1E51" w:rsidRPr="009D1E51" w:rsidRDefault="009D1E51" w:rsidP="009D1E51">
            <w:pPr>
              <w:spacing w:line="240" w:lineRule="auto"/>
              <w:rPr>
                <w:rFonts w:ascii="Times New Roman" w:hAnsi="Times New Roman"/>
                <w:sz w:val="12"/>
                <w:szCs w:val="12"/>
              </w:rPr>
            </w:pPr>
          </w:p>
        </w:tc>
      </w:tr>
      <w:tr w:rsidR="009D1E51" w:rsidRPr="009D1E51" w14:paraId="6E5F2925" w14:textId="77777777" w:rsidTr="009D1E51">
        <w:trPr>
          <w:trHeight w:val="85"/>
        </w:trPr>
        <w:tc>
          <w:tcPr>
            <w:tcW w:w="2926" w:type="pct"/>
            <w:tcBorders>
              <w:top w:val="nil"/>
              <w:left w:val="nil"/>
              <w:bottom w:val="nil"/>
              <w:right w:val="nil"/>
            </w:tcBorders>
            <w:shd w:val="clear" w:color="auto" w:fill="auto"/>
            <w:vAlign w:val="center"/>
            <w:hideMark/>
          </w:tcPr>
          <w:p w14:paraId="2EA76F68"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6869C58B"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14:paraId="3CCC516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14:paraId="055B58C0"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14:paraId="1C68750D" w14:textId="77777777" w:rsidR="009D1E51" w:rsidRPr="009D1E51" w:rsidRDefault="009D1E51" w:rsidP="009D1E51">
            <w:pPr>
              <w:spacing w:line="240" w:lineRule="auto"/>
              <w:rPr>
                <w:rFonts w:cs="Arial"/>
                <w:sz w:val="12"/>
                <w:szCs w:val="12"/>
              </w:rPr>
            </w:pPr>
            <w:r w:rsidRPr="009D1E51">
              <w:rPr>
                <w:rFonts w:cs="Arial"/>
                <w:sz w:val="12"/>
                <w:szCs w:val="12"/>
              </w:rPr>
              <w:t xml:space="preserve"> </w:t>
            </w:r>
          </w:p>
        </w:tc>
      </w:tr>
      <w:tr w:rsidR="009D1E51" w:rsidRPr="009D1E51" w14:paraId="4491D03E" w14:textId="77777777" w:rsidTr="009D1E51">
        <w:trPr>
          <w:trHeight w:val="85"/>
        </w:trPr>
        <w:tc>
          <w:tcPr>
            <w:tcW w:w="2926" w:type="pct"/>
            <w:tcBorders>
              <w:top w:val="nil"/>
              <w:left w:val="nil"/>
              <w:bottom w:val="nil"/>
              <w:right w:val="nil"/>
            </w:tcBorders>
            <w:shd w:val="clear" w:color="auto" w:fill="auto"/>
            <w:vAlign w:val="center"/>
            <w:hideMark/>
          </w:tcPr>
          <w:p w14:paraId="53BA5DD6"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2FAEBC13"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D71FCDE"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8FEB3ED"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5E497EC9" w14:textId="77777777" w:rsidR="009D1E51" w:rsidRPr="009D1E51" w:rsidRDefault="009D1E51" w:rsidP="009D1E51">
            <w:pPr>
              <w:spacing w:line="240" w:lineRule="auto"/>
              <w:rPr>
                <w:rFonts w:ascii="Times New Roman" w:hAnsi="Times New Roman"/>
                <w:sz w:val="12"/>
                <w:szCs w:val="12"/>
              </w:rPr>
            </w:pPr>
          </w:p>
        </w:tc>
      </w:tr>
      <w:tr w:rsidR="009D1E51" w:rsidRPr="009D1E51" w14:paraId="4C3B8F90" w14:textId="77777777" w:rsidTr="009D1E51">
        <w:trPr>
          <w:trHeight w:val="85"/>
        </w:trPr>
        <w:tc>
          <w:tcPr>
            <w:tcW w:w="2926" w:type="pct"/>
            <w:tcBorders>
              <w:top w:val="nil"/>
              <w:left w:val="nil"/>
              <w:bottom w:val="nil"/>
              <w:right w:val="nil"/>
            </w:tcBorders>
            <w:shd w:val="clear" w:color="auto" w:fill="auto"/>
            <w:vAlign w:val="center"/>
            <w:hideMark/>
          </w:tcPr>
          <w:p w14:paraId="28EEB19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14:paraId="681FCA3D"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269E84F1"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A5ED1E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2A7D8F9" w14:textId="77777777" w:rsidR="009D1E51" w:rsidRPr="009D1E51" w:rsidRDefault="009D1E51" w:rsidP="009D1E51">
            <w:pPr>
              <w:spacing w:line="240" w:lineRule="auto"/>
              <w:rPr>
                <w:rFonts w:ascii="Times New Roman" w:hAnsi="Times New Roman"/>
                <w:sz w:val="12"/>
                <w:szCs w:val="12"/>
              </w:rPr>
            </w:pPr>
          </w:p>
        </w:tc>
      </w:tr>
      <w:tr w:rsidR="009D1E51" w:rsidRPr="009D1E51" w14:paraId="40BBFB0E" w14:textId="77777777" w:rsidTr="009D1E51">
        <w:trPr>
          <w:trHeight w:val="85"/>
        </w:trPr>
        <w:tc>
          <w:tcPr>
            <w:tcW w:w="2926" w:type="pct"/>
            <w:tcBorders>
              <w:top w:val="nil"/>
              <w:left w:val="nil"/>
              <w:bottom w:val="nil"/>
              <w:right w:val="nil"/>
            </w:tcBorders>
            <w:shd w:val="clear" w:color="auto" w:fill="auto"/>
            <w:vAlign w:val="bottom"/>
            <w:hideMark/>
          </w:tcPr>
          <w:p w14:paraId="23FF6F9D"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1969ADE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06407466" w14:textId="77777777" w:rsidR="009D1E51" w:rsidRPr="009D1E51" w:rsidRDefault="009D1E51" w:rsidP="009D1E51">
            <w:pPr>
              <w:spacing w:line="240" w:lineRule="auto"/>
              <w:jc w:val="right"/>
              <w:rPr>
                <w:rFonts w:cs="Arial"/>
                <w:sz w:val="12"/>
                <w:szCs w:val="12"/>
              </w:rPr>
            </w:pPr>
            <w:r w:rsidRPr="009D1E51">
              <w:rPr>
                <w:rFonts w:cs="Arial"/>
                <w:sz w:val="12"/>
                <w:szCs w:val="12"/>
              </w:rPr>
              <w:t>527 177</w:t>
            </w:r>
          </w:p>
        </w:tc>
        <w:tc>
          <w:tcPr>
            <w:tcW w:w="627" w:type="pct"/>
            <w:tcBorders>
              <w:top w:val="nil"/>
              <w:left w:val="nil"/>
              <w:bottom w:val="nil"/>
              <w:right w:val="nil"/>
            </w:tcBorders>
            <w:shd w:val="clear" w:color="auto" w:fill="auto"/>
            <w:noWrap/>
            <w:vAlign w:val="center"/>
            <w:hideMark/>
          </w:tcPr>
          <w:p w14:paraId="71BE107E" w14:textId="77777777" w:rsidR="009D1E51" w:rsidRPr="009D1E51" w:rsidRDefault="009D1E51" w:rsidP="009D1E51">
            <w:pPr>
              <w:spacing w:line="240" w:lineRule="auto"/>
              <w:jc w:val="right"/>
              <w:rPr>
                <w:rFonts w:cs="Arial"/>
                <w:sz w:val="12"/>
                <w:szCs w:val="12"/>
              </w:rPr>
            </w:pPr>
            <w:r w:rsidRPr="009D1E51">
              <w:rPr>
                <w:rFonts w:cs="Arial"/>
                <w:sz w:val="12"/>
                <w:szCs w:val="12"/>
              </w:rPr>
              <w:t>525 677,00</w:t>
            </w:r>
          </w:p>
        </w:tc>
        <w:tc>
          <w:tcPr>
            <w:tcW w:w="394" w:type="pct"/>
            <w:tcBorders>
              <w:top w:val="nil"/>
              <w:left w:val="nil"/>
              <w:bottom w:val="nil"/>
              <w:right w:val="nil"/>
            </w:tcBorders>
            <w:shd w:val="clear" w:color="auto" w:fill="auto"/>
            <w:noWrap/>
            <w:vAlign w:val="center"/>
            <w:hideMark/>
          </w:tcPr>
          <w:p w14:paraId="238BAEC2"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4BAFE138" w14:textId="77777777" w:rsidTr="009D1E51">
        <w:trPr>
          <w:trHeight w:val="85"/>
        </w:trPr>
        <w:tc>
          <w:tcPr>
            <w:tcW w:w="2926" w:type="pct"/>
            <w:tcBorders>
              <w:top w:val="nil"/>
              <w:left w:val="nil"/>
              <w:bottom w:val="nil"/>
              <w:right w:val="nil"/>
            </w:tcBorders>
            <w:shd w:val="clear" w:color="auto" w:fill="auto"/>
            <w:vAlign w:val="center"/>
            <w:hideMark/>
          </w:tcPr>
          <w:p w14:paraId="069B12DE"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062F8CC5"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693804EE"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2522147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14:paraId="27784305" w14:textId="77777777" w:rsidR="009D1E51" w:rsidRPr="009D1E51" w:rsidRDefault="009D1E51" w:rsidP="009D1E51">
            <w:pPr>
              <w:spacing w:line="240" w:lineRule="auto"/>
              <w:rPr>
                <w:rFonts w:ascii="Times New Roman" w:hAnsi="Times New Roman"/>
                <w:sz w:val="12"/>
                <w:szCs w:val="12"/>
              </w:rPr>
            </w:pPr>
          </w:p>
        </w:tc>
      </w:tr>
      <w:tr w:rsidR="009D1E51" w:rsidRPr="009D1E51" w14:paraId="601F68D5" w14:textId="77777777" w:rsidTr="009D1E51">
        <w:trPr>
          <w:trHeight w:val="85"/>
        </w:trPr>
        <w:tc>
          <w:tcPr>
            <w:tcW w:w="2926" w:type="pct"/>
            <w:tcBorders>
              <w:top w:val="nil"/>
              <w:left w:val="nil"/>
              <w:bottom w:val="nil"/>
              <w:right w:val="nil"/>
            </w:tcBorders>
            <w:shd w:val="clear" w:color="auto" w:fill="auto"/>
            <w:vAlign w:val="center"/>
            <w:hideMark/>
          </w:tcPr>
          <w:p w14:paraId="3560095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85495</w:t>
            </w:r>
          </w:p>
        </w:tc>
        <w:tc>
          <w:tcPr>
            <w:tcW w:w="425" w:type="pct"/>
            <w:tcBorders>
              <w:top w:val="nil"/>
              <w:left w:val="nil"/>
              <w:bottom w:val="nil"/>
              <w:right w:val="nil"/>
            </w:tcBorders>
            <w:shd w:val="clear" w:color="auto" w:fill="auto"/>
            <w:noWrap/>
            <w:vAlign w:val="center"/>
            <w:hideMark/>
          </w:tcPr>
          <w:p w14:paraId="4053534E"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57AFA51C" w14:textId="77777777" w:rsidR="009D1E51" w:rsidRPr="009D1E51" w:rsidRDefault="009D1E51" w:rsidP="009D1E51">
            <w:pPr>
              <w:spacing w:line="240" w:lineRule="auto"/>
              <w:jc w:val="right"/>
              <w:rPr>
                <w:rFonts w:cs="Arial"/>
                <w:sz w:val="12"/>
                <w:szCs w:val="12"/>
              </w:rPr>
            </w:pPr>
            <w:r w:rsidRPr="009D1E51">
              <w:rPr>
                <w:rFonts w:cs="Arial"/>
                <w:sz w:val="12"/>
                <w:szCs w:val="12"/>
              </w:rPr>
              <w:t>49 419</w:t>
            </w:r>
          </w:p>
        </w:tc>
        <w:tc>
          <w:tcPr>
            <w:tcW w:w="627" w:type="pct"/>
            <w:tcBorders>
              <w:top w:val="nil"/>
              <w:left w:val="nil"/>
              <w:bottom w:val="nil"/>
              <w:right w:val="nil"/>
            </w:tcBorders>
            <w:shd w:val="clear" w:color="auto" w:fill="auto"/>
            <w:noWrap/>
            <w:vAlign w:val="center"/>
            <w:hideMark/>
          </w:tcPr>
          <w:p w14:paraId="085E11D8" w14:textId="77777777" w:rsidR="009D1E51" w:rsidRPr="009D1E51" w:rsidRDefault="009D1E51" w:rsidP="009D1E51">
            <w:pPr>
              <w:spacing w:line="240" w:lineRule="auto"/>
              <w:jc w:val="right"/>
              <w:rPr>
                <w:rFonts w:cs="Arial"/>
                <w:sz w:val="12"/>
                <w:szCs w:val="12"/>
              </w:rPr>
            </w:pPr>
            <w:r w:rsidRPr="009D1E51">
              <w:rPr>
                <w:rFonts w:cs="Arial"/>
                <w:sz w:val="12"/>
                <w:szCs w:val="12"/>
              </w:rPr>
              <w:t>41 090,38</w:t>
            </w:r>
          </w:p>
        </w:tc>
        <w:tc>
          <w:tcPr>
            <w:tcW w:w="394" w:type="pct"/>
            <w:tcBorders>
              <w:top w:val="nil"/>
              <w:left w:val="nil"/>
              <w:bottom w:val="nil"/>
              <w:right w:val="nil"/>
            </w:tcBorders>
            <w:shd w:val="clear" w:color="auto" w:fill="auto"/>
            <w:noWrap/>
            <w:vAlign w:val="center"/>
            <w:hideMark/>
          </w:tcPr>
          <w:p w14:paraId="1BDF49D0" w14:textId="77777777" w:rsidR="009D1E51" w:rsidRPr="009D1E51" w:rsidRDefault="009D1E51" w:rsidP="009D1E51">
            <w:pPr>
              <w:spacing w:line="240" w:lineRule="auto"/>
              <w:jc w:val="right"/>
              <w:rPr>
                <w:rFonts w:cs="Arial"/>
                <w:sz w:val="12"/>
                <w:szCs w:val="12"/>
              </w:rPr>
            </w:pPr>
            <w:r w:rsidRPr="009D1E51">
              <w:rPr>
                <w:rFonts w:cs="Arial"/>
                <w:sz w:val="12"/>
                <w:szCs w:val="12"/>
              </w:rPr>
              <w:t>83,1%</w:t>
            </w:r>
          </w:p>
        </w:tc>
      </w:tr>
      <w:tr w:rsidR="009D1E51" w:rsidRPr="009D1E51" w14:paraId="4690D6FA" w14:textId="77777777" w:rsidTr="009D1E51">
        <w:trPr>
          <w:trHeight w:val="85"/>
        </w:trPr>
        <w:tc>
          <w:tcPr>
            <w:tcW w:w="2926" w:type="pct"/>
            <w:tcBorders>
              <w:top w:val="nil"/>
              <w:left w:val="nil"/>
              <w:bottom w:val="nil"/>
              <w:right w:val="nil"/>
            </w:tcBorders>
            <w:shd w:val="clear" w:color="auto" w:fill="auto"/>
            <w:vAlign w:val="center"/>
            <w:hideMark/>
          </w:tcPr>
          <w:p w14:paraId="30059D07"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center"/>
            <w:hideMark/>
          </w:tcPr>
          <w:p w14:paraId="6265F3BA"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7C440CC5"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9AAD87A"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A3FA45A" w14:textId="77777777" w:rsidR="009D1E51" w:rsidRPr="009D1E51" w:rsidRDefault="009D1E51" w:rsidP="009D1E51">
            <w:pPr>
              <w:spacing w:line="240" w:lineRule="auto"/>
              <w:rPr>
                <w:rFonts w:ascii="Times New Roman" w:hAnsi="Times New Roman"/>
                <w:sz w:val="12"/>
                <w:szCs w:val="12"/>
              </w:rPr>
            </w:pPr>
          </w:p>
        </w:tc>
      </w:tr>
      <w:tr w:rsidR="009D1E51" w:rsidRPr="009D1E51" w14:paraId="45D4C134" w14:textId="77777777" w:rsidTr="009D1E51">
        <w:trPr>
          <w:trHeight w:val="85"/>
        </w:trPr>
        <w:tc>
          <w:tcPr>
            <w:tcW w:w="2926" w:type="pct"/>
            <w:tcBorders>
              <w:top w:val="nil"/>
              <w:left w:val="nil"/>
              <w:bottom w:val="nil"/>
              <w:right w:val="nil"/>
            </w:tcBorders>
            <w:shd w:val="clear" w:color="auto" w:fill="auto"/>
            <w:vAlign w:val="center"/>
            <w:hideMark/>
          </w:tcPr>
          <w:p w14:paraId="3D941D32" w14:textId="77777777" w:rsidR="009D1E51" w:rsidRPr="009D1E51" w:rsidRDefault="009D1E51" w:rsidP="009D1E51">
            <w:pPr>
              <w:spacing w:line="240" w:lineRule="auto"/>
              <w:jc w:val="both"/>
              <w:rPr>
                <w:rFonts w:cs="Arial"/>
                <w:i/>
                <w:iCs/>
                <w:sz w:val="12"/>
                <w:szCs w:val="12"/>
              </w:rPr>
            </w:pPr>
            <w:r w:rsidRPr="009D1E51">
              <w:rPr>
                <w:rFonts w:cs="Arial"/>
                <w:i/>
                <w:iCs/>
                <w:sz w:val="12"/>
                <w:szCs w:val="12"/>
                <w:u w:val="single"/>
              </w:rPr>
              <w:t>Dysponent:</w:t>
            </w:r>
            <w:r w:rsidRPr="009D1E51">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14:paraId="7630E1F9"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4C5A135A"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36A55450"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7FA05B1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A3A3507" w14:textId="77777777" w:rsidTr="009D1E51">
        <w:trPr>
          <w:trHeight w:val="85"/>
        </w:trPr>
        <w:tc>
          <w:tcPr>
            <w:tcW w:w="2926" w:type="pct"/>
            <w:tcBorders>
              <w:top w:val="nil"/>
              <w:left w:val="nil"/>
              <w:bottom w:val="nil"/>
              <w:right w:val="nil"/>
            </w:tcBorders>
            <w:shd w:val="clear" w:color="auto" w:fill="auto"/>
            <w:vAlign w:val="center"/>
            <w:hideMark/>
          </w:tcPr>
          <w:p w14:paraId="0E04B4FF" w14:textId="77777777" w:rsidR="009D1E51" w:rsidRPr="009D1E51" w:rsidRDefault="009D1E51" w:rsidP="009D1E51">
            <w:pPr>
              <w:spacing w:line="240" w:lineRule="auto"/>
              <w:jc w:val="both"/>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14:paraId="65A04A97"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515A6649"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1412D9C9"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3239B0A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99EE56" w14:textId="77777777" w:rsidTr="009D1E51">
        <w:trPr>
          <w:trHeight w:val="85"/>
        </w:trPr>
        <w:tc>
          <w:tcPr>
            <w:tcW w:w="2926" w:type="pct"/>
            <w:tcBorders>
              <w:top w:val="nil"/>
              <w:left w:val="nil"/>
              <w:bottom w:val="nil"/>
              <w:right w:val="nil"/>
            </w:tcBorders>
            <w:shd w:val="clear" w:color="auto" w:fill="auto"/>
            <w:vAlign w:val="center"/>
            <w:hideMark/>
          </w:tcPr>
          <w:p w14:paraId="5611494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14:paraId="7033F1D1"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13D0C967"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4BCB2C3D"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4C6D065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12123B8" w14:textId="77777777" w:rsidTr="009D1E51">
        <w:trPr>
          <w:trHeight w:val="85"/>
        </w:trPr>
        <w:tc>
          <w:tcPr>
            <w:tcW w:w="2926" w:type="pct"/>
            <w:tcBorders>
              <w:top w:val="nil"/>
              <w:left w:val="nil"/>
              <w:bottom w:val="nil"/>
              <w:right w:val="nil"/>
            </w:tcBorders>
            <w:shd w:val="clear" w:color="auto" w:fill="auto"/>
            <w:vAlign w:val="bottom"/>
            <w:hideMark/>
          </w:tcPr>
          <w:p w14:paraId="655916D5"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25CDCF0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638D3895" w14:textId="77777777" w:rsidR="009D1E51" w:rsidRPr="009D1E51" w:rsidRDefault="009D1E51" w:rsidP="009D1E51">
            <w:pPr>
              <w:spacing w:line="240" w:lineRule="auto"/>
              <w:jc w:val="right"/>
              <w:rPr>
                <w:rFonts w:cs="Arial"/>
                <w:sz w:val="12"/>
                <w:szCs w:val="12"/>
              </w:rPr>
            </w:pPr>
            <w:r w:rsidRPr="009D1E51">
              <w:rPr>
                <w:rFonts w:cs="Arial"/>
                <w:sz w:val="12"/>
                <w:szCs w:val="12"/>
              </w:rPr>
              <w:t>47 719</w:t>
            </w:r>
          </w:p>
        </w:tc>
        <w:tc>
          <w:tcPr>
            <w:tcW w:w="627" w:type="pct"/>
            <w:tcBorders>
              <w:top w:val="nil"/>
              <w:left w:val="nil"/>
              <w:bottom w:val="nil"/>
              <w:right w:val="nil"/>
            </w:tcBorders>
            <w:shd w:val="clear" w:color="auto" w:fill="auto"/>
            <w:noWrap/>
            <w:vAlign w:val="center"/>
            <w:hideMark/>
          </w:tcPr>
          <w:p w14:paraId="3BC08691" w14:textId="77777777" w:rsidR="009D1E51" w:rsidRPr="009D1E51" w:rsidRDefault="009D1E51" w:rsidP="009D1E51">
            <w:pPr>
              <w:spacing w:line="240" w:lineRule="auto"/>
              <w:jc w:val="right"/>
              <w:rPr>
                <w:rFonts w:cs="Arial"/>
                <w:sz w:val="12"/>
                <w:szCs w:val="12"/>
              </w:rPr>
            </w:pPr>
            <w:r w:rsidRPr="009D1E51">
              <w:rPr>
                <w:rFonts w:cs="Arial"/>
                <w:sz w:val="12"/>
                <w:szCs w:val="12"/>
              </w:rPr>
              <w:t>39 400,00</w:t>
            </w:r>
          </w:p>
        </w:tc>
        <w:tc>
          <w:tcPr>
            <w:tcW w:w="394" w:type="pct"/>
            <w:tcBorders>
              <w:top w:val="nil"/>
              <w:left w:val="nil"/>
              <w:bottom w:val="nil"/>
              <w:right w:val="nil"/>
            </w:tcBorders>
            <w:shd w:val="clear" w:color="auto" w:fill="auto"/>
            <w:noWrap/>
            <w:vAlign w:val="center"/>
            <w:hideMark/>
          </w:tcPr>
          <w:p w14:paraId="63F74BBB" w14:textId="77777777" w:rsidR="009D1E51" w:rsidRPr="009D1E51" w:rsidRDefault="009D1E51" w:rsidP="009D1E51">
            <w:pPr>
              <w:spacing w:line="240" w:lineRule="auto"/>
              <w:jc w:val="right"/>
              <w:rPr>
                <w:rFonts w:cs="Arial"/>
                <w:sz w:val="12"/>
                <w:szCs w:val="12"/>
              </w:rPr>
            </w:pPr>
            <w:r w:rsidRPr="009D1E51">
              <w:rPr>
                <w:rFonts w:cs="Arial"/>
                <w:sz w:val="12"/>
                <w:szCs w:val="12"/>
              </w:rPr>
              <w:t>82,6%</w:t>
            </w:r>
          </w:p>
        </w:tc>
      </w:tr>
      <w:tr w:rsidR="009D1E51" w:rsidRPr="009D1E51" w14:paraId="514773C7" w14:textId="77777777" w:rsidTr="009D1E51">
        <w:trPr>
          <w:trHeight w:val="85"/>
        </w:trPr>
        <w:tc>
          <w:tcPr>
            <w:tcW w:w="2926" w:type="pct"/>
            <w:tcBorders>
              <w:top w:val="nil"/>
              <w:left w:val="nil"/>
              <w:bottom w:val="nil"/>
              <w:right w:val="nil"/>
            </w:tcBorders>
            <w:shd w:val="clear" w:color="auto" w:fill="auto"/>
            <w:vAlign w:val="bottom"/>
            <w:hideMark/>
          </w:tcPr>
          <w:p w14:paraId="0F641B12"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14:paraId="0E6F311F"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5ABC32D9" w14:textId="77777777" w:rsidR="009D1E51" w:rsidRPr="009D1E51" w:rsidRDefault="009D1E51" w:rsidP="009D1E51">
            <w:pPr>
              <w:spacing w:line="240" w:lineRule="auto"/>
              <w:jc w:val="right"/>
              <w:rPr>
                <w:rFonts w:cs="Arial"/>
                <w:sz w:val="12"/>
                <w:szCs w:val="12"/>
              </w:rPr>
            </w:pPr>
            <w:r w:rsidRPr="009D1E51">
              <w:rPr>
                <w:rFonts w:cs="Arial"/>
                <w:sz w:val="12"/>
                <w:szCs w:val="12"/>
              </w:rPr>
              <w:t>1 200</w:t>
            </w:r>
          </w:p>
        </w:tc>
        <w:tc>
          <w:tcPr>
            <w:tcW w:w="627" w:type="pct"/>
            <w:tcBorders>
              <w:top w:val="nil"/>
              <w:left w:val="nil"/>
              <w:bottom w:val="nil"/>
              <w:right w:val="nil"/>
            </w:tcBorders>
            <w:shd w:val="clear" w:color="auto" w:fill="auto"/>
            <w:noWrap/>
            <w:vAlign w:val="center"/>
            <w:hideMark/>
          </w:tcPr>
          <w:p w14:paraId="00F79EB4" w14:textId="77777777" w:rsidR="009D1E51" w:rsidRPr="009D1E51" w:rsidRDefault="009D1E51" w:rsidP="009D1E51">
            <w:pPr>
              <w:spacing w:line="240" w:lineRule="auto"/>
              <w:jc w:val="right"/>
              <w:rPr>
                <w:rFonts w:cs="Arial"/>
                <w:sz w:val="12"/>
                <w:szCs w:val="12"/>
              </w:rPr>
            </w:pPr>
            <w:r w:rsidRPr="009D1E51">
              <w:rPr>
                <w:rFonts w:cs="Arial"/>
                <w:sz w:val="12"/>
                <w:szCs w:val="12"/>
              </w:rPr>
              <w:t>1 194,68</w:t>
            </w:r>
          </w:p>
        </w:tc>
        <w:tc>
          <w:tcPr>
            <w:tcW w:w="394" w:type="pct"/>
            <w:tcBorders>
              <w:top w:val="nil"/>
              <w:left w:val="nil"/>
              <w:bottom w:val="nil"/>
              <w:right w:val="nil"/>
            </w:tcBorders>
            <w:shd w:val="clear" w:color="auto" w:fill="auto"/>
            <w:noWrap/>
            <w:vAlign w:val="center"/>
            <w:hideMark/>
          </w:tcPr>
          <w:p w14:paraId="36901A23"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7CA2BDD7" w14:textId="77777777" w:rsidTr="009D1E51">
        <w:trPr>
          <w:trHeight w:val="85"/>
        </w:trPr>
        <w:tc>
          <w:tcPr>
            <w:tcW w:w="2926" w:type="pct"/>
            <w:tcBorders>
              <w:top w:val="nil"/>
              <w:left w:val="nil"/>
              <w:bottom w:val="nil"/>
              <w:right w:val="nil"/>
            </w:tcBorders>
            <w:shd w:val="clear" w:color="auto" w:fill="auto"/>
            <w:vAlign w:val="bottom"/>
            <w:hideMark/>
          </w:tcPr>
          <w:p w14:paraId="3D316E0A"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14:paraId="2C5739D2" w14:textId="77777777" w:rsidR="009D1E51" w:rsidRPr="009D1E51" w:rsidRDefault="009D1E51" w:rsidP="009D1E51">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14:paraId="2951EC01" w14:textId="77777777" w:rsidR="009D1E51" w:rsidRPr="009D1E51" w:rsidRDefault="009D1E51" w:rsidP="009D1E51">
            <w:pPr>
              <w:spacing w:line="240" w:lineRule="auto"/>
              <w:jc w:val="right"/>
              <w:rPr>
                <w:rFonts w:cs="Arial"/>
                <w:sz w:val="12"/>
                <w:szCs w:val="12"/>
              </w:rPr>
            </w:pPr>
            <w:r w:rsidRPr="009D1E51">
              <w:rPr>
                <w:rFonts w:cs="Arial"/>
                <w:sz w:val="12"/>
                <w:szCs w:val="12"/>
              </w:rPr>
              <w:t>500</w:t>
            </w:r>
          </w:p>
        </w:tc>
        <w:tc>
          <w:tcPr>
            <w:tcW w:w="627" w:type="pct"/>
            <w:tcBorders>
              <w:top w:val="nil"/>
              <w:left w:val="nil"/>
              <w:bottom w:val="nil"/>
              <w:right w:val="nil"/>
            </w:tcBorders>
            <w:shd w:val="clear" w:color="auto" w:fill="auto"/>
            <w:noWrap/>
            <w:vAlign w:val="center"/>
            <w:hideMark/>
          </w:tcPr>
          <w:p w14:paraId="46D7BD7A" w14:textId="77777777" w:rsidR="009D1E51" w:rsidRPr="009D1E51" w:rsidRDefault="009D1E51" w:rsidP="009D1E51">
            <w:pPr>
              <w:spacing w:line="240" w:lineRule="auto"/>
              <w:jc w:val="right"/>
              <w:rPr>
                <w:rFonts w:cs="Arial"/>
                <w:sz w:val="12"/>
                <w:szCs w:val="12"/>
              </w:rPr>
            </w:pPr>
            <w:r w:rsidRPr="009D1E51">
              <w:rPr>
                <w:rFonts w:cs="Arial"/>
                <w:sz w:val="12"/>
                <w:szCs w:val="12"/>
              </w:rPr>
              <w:t>495,70</w:t>
            </w:r>
          </w:p>
        </w:tc>
        <w:tc>
          <w:tcPr>
            <w:tcW w:w="394" w:type="pct"/>
            <w:tcBorders>
              <w:top w:val="nil"/>
              <w:left w:val="nil"/>
              <w:bottom w:val="nil"/>
              <w:right w:val="nil"/>
            </w:tcBorders>
            <w:shd w:val="clear" w:color="auto" w:fill="auto"/>
            <w:noWrap/>
            <w:vAlign w:val="center"/>
            <w:hideMark/>
          </w:tcPr>
          <w:p w14:paraId="5D8CC65D" w14:textId="77777777" w:rsidR="009D1E51" w:rsidRPr="009D1E51" w:rsidRDefault="009D1E51" w:rsidP="009D1E51">
            <w:pPr>
              <w:spacing w:line="240" w:lineRule="auto"/>
              <w:jc w:val="right"/>
              <w:rPr>
                <w:rFonts w:cs="Arial"/>
                <w:sz w:val="12"/>
                <w:szCs w:val="12"/>
              </w:rPr>
            </w:pPr>
            <w:r w:rsidRPr="009D1E51">
              <w:rPr>
                <w:rFonts w:cs="Arial"/>
                <w:sz w:val="12"/>
                <w:szCs w:val="12"/>
              </w:rPr>
              <w:t>99,1%</w:t>
            </w:r>
          </w:p>
        </w:tc>
      </w:tr>
      <w:tr w:rsidR="009D1E51" w:rsidRPr="009D1E51" w14:paraId="61641B0F" w14:textId="77777777" w:rsidTr="009D1E51">
        <w:trPr>
          <w:trHeight w:val="85"/>
        </w:trPr>
        <w:tc>
          <w:tcPr>
            <w:tcW w:w="2926" w:type="pct"/>
            <w:tcBorders>
              <w:top w:val="nil"/>
              <w:left w:val="nil"/>
              <w:bottom w:val="nil"/>
              <w:right w:val="nil"/>
            </w:tcBorders>
            <w:shd w:val="clear" w:color="auto" w:fill="auto"/>
            <w:vAlign w:val="center"/>
            <w:hideMark/>
          </w:tcPr>
          <w:p w14:paraId="0A59DC11" w14:textId="77777777" w:rsidR="009D1E51" w:rsidRPr="009D1E51" w:rsidRDefault="009D1E51" w:rsidP="009D1E51">
            <w:pPr>
              <w:spacing w:line="240" w:lineRule="auto"/>
              <w:jc w:val="both"/>
              <w:rPr>
                <w:rFonts w:cs="Arial"/>
                <w:sz w:val="12"/>
                <w:szCs w:val="12"/>
              </w:rPr>
            </w:pPr>
          </w:p>
        </w:tc>
        <w:tc>
          <w:tcPr>
            <w:tcW w:w="425" w:type="pct"/>
            <w:tcBorders>
              <w:top w:val="nil"/>
              <w:left w:val="nil"/>
              <w:bottom w:val="nil"/>
              <w:right w:val="nil"/>
            </w:tcBorders>
            <w:shd w:val="clear" w:color="auto" w:fill="auto"/>
            <w:noWrap/>
            <w:vAlign w:val="bottom"/>
            <w:hideMark/>
          </w:tcPr>
          <w:p w14:paraId="345C2E80"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4F70B26D" w14:textId="77777777" w:rsidR="009D1E51" w:rsidRPr="009D1E51" w:rsidRDefault="009D1E51" w:rsidP="009D1E51">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14:paraId="3179D5D7" w14:textId="77777777" w:rsidR="009D1E51" w:rsidRPr="009D1E51" w:rsidRDefault="009D1E51" w:rsidP="009D1E51">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A0D7592" w14:textId="77777777" w:rsidR="009D1E51" w:rsidRPr="009D1E51" w:rsidRDefault="009D1E51" w:rsidP="009D1E51">
            <w:pPr>
              <w:spacing w:line="240" w:lineRule="auto"/>
              <w:rPr>
                <w:rFonts w:ascii="Times New Roman" w:hAnsi="Times New Roman"/>
                <w:sz w:val="12"/>
                <w:szCs w:val="12"/>
              </w:rPr>
            </w:pPr>
          </w:p>
        </w:tc>
      </w:tr>
      <w:tr w:rsidR="009D1E51" w:rsidRPr="009D1E51" w14:paraId="71A7ED90" w14:textId="77777777" w:rsidTr="009D1E51">
        <w:trPr>
          <w:trHeight w:val="85"/>
        </w:trPr>
        <w:tc>
          <w:tcPr>
            <w:tcW w:w="2926" w:type="pct"/>
            <w:tcBorders>
              <w:top w:val="nil"/>
              <w:left w:val="nil"/>
              <w:bottom w:val="nil"/>
              <w:right w:val="nil"/>
            </w:tcBorders>
            <w:shd w:val="clear" w:color="auto" w:fill="auto"/>
            <w:vAlign w:val="center"/>
            <w:hideMark/>
          </w:tcPr>
          <w:p w14:paraId="586EF10E" w14:textId="7BCAE41F" w:rsidR="009D1E51" w:rsidRPr="009D1E51" w:rsidRDefault="009D1E51" w:rsidP="009D1E51">
            <w:pPr>
              <w:spacing w:line="240" w:lineRule="auto"/>
              <w:jc w:val="both"/>
              <w:rPr>
                <w:rFonts w:cs="Arial"/>
                <w:i/>
                <w:iCs/>
                <w:sz w:val="12"/>
                <w:szCs w:val="12"/>
                <w:u w:val="single"/>
              </w:rPr>
            </w:pPr>
            <w:r w:rsidRPr="009D1E51">
              <w:rPr>
                <w:rFonts w:cs="Arial"/>
                <w:i/>
                <w:iCs/>
                <w:noProof/>
                <w:sz w:val="12"/>
                <w:szCs w:val="12"/>
              </w:rPr>
              <w:drawing>
                <wp:anchor distT="0" distB="0" distL="114300" distR="114300" simplePos="0" relativeHeight="251626496" behindDoc="0" locked="0" layoutInCell="1" allowOverlap="1" wp14:anchorId="1299DC5A" wp14:editId="5B2D816C">
                  <wp:simplePos x="0" y="0"/>
                  <wp:positionH relativeFrom="column">
                    <wp:posOffset>9525</wp:posOffset>
                  </wp:positionH>
                  <wp:positionV relativeFrom="paragraph">
                    <wp:posOffset>0</wp:posOffset>
                  </wp:positionV>
                  <wp:extent cx="133350" cy="1714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27520" behindDoc="0" locked="0" layoutInCell="1" allowOverlap="1" wp14:anchorId="33A71FC5" wp14:editId="3DE46A14">
                  <wp:simplePos x="0" y="0"/>
                  <wp:positionH relativeFrom="column">
                    <wp:posOffset>9525</wp:posOffset>
                  </wp:positionH>
                  <wp:positionV relativeFrom="paragraph">
                    <wp:posOffset>0</wp:posOffset>
                  </wp:positionV>
                  <wp:extent cx="133350" cy="1714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28544" behindDoc="0" locked="0" layoutInCell="1" allowOverlap="1" wp14:anchorId="2D7A8F73" wp14:editId="199A431F">
                  <wp:simplePos x="0" y="0"/>
                  <wp:positionH relativeFrom="column">
                    <wp:posOffset>9525</wp:posOffset>
                  </wp:positionH>
                  <wp:positionV relativeFrom="paragraph">
                    <wp:posOffset>0</wp:posOffset>
                  </wp:positionV>
                  <wp:extent cx="133350" cy="1714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29568" behindDoc="0" locked="0" layoutInCell="1" allowOverlap="1" wp14:anchorId="51DE022C" wp14:editId="353435EF">
                  <wp:simplePos x="0" y="0"/>
                  <wp:positionH relativeFrom="column">
                    <wp:posOffset>9525</wp:posOffset>
                  </wp:positionH>
                  <wp:positionV relativeFrom="paragraph">
                    <wp:posOffset>0</wp:posOffset>
                  </wp:positionV>
                  <wp:extent cx="133350" cy="1714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30592" behindDoc="0" locked="0" layoutInCell="1" allowOverlap="1" wp14:anchorId="4D063231" wp14:editId="47314BEA">
                  <wp:simplePos x="0" y="0"/>
                  <wp:positionH relativeFrom="column">
                    <wp:posOffset>9525</wp:posOffset>
                  </wp:positionH>
                  <wp:positionV relativeFrom="paragraph">
                    <wp:posOffset>0</wp:posOffset>
                  </wp:positionV>
                  <wp:extent cx="133350" cy="1714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31616" behindDoc="0" locked="0" layoutInCell="1" allowOverlap="1" wp14:anchorId="01C06456" wp14:editId="659D1A5A">
                  <wp:simplePos x="0" y="0"/>
                  <wp:positionH relativeFrom="column">
                    <wp:posOffset>9525</wp:posOffset>
                  </wp:positionH>
                  <wp:positionV relativeFrom="paragraph">
                    <wp:posOffset>0</wp:posOffset>
                  </wp:positionV>
                  <wp:extent cx="133350" cy="1714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32640" behindDoc="0" locked="0" layoutInCell="1" allowOverlap="1" wp14:anchorId="4CD5E53F" wp14:editId="39D201C0">
                  <wp:simplePos x="0" y="0"/>
                  <wp:positionH relativeFrom="column">
                    <wp:posOffset>9525</wp:posOffset>
                  </wp:positionH>
                  <wp:positionV relativeFrom="paragraph">
                    <wp:posOffset>0</wp:posOffset>
                  </wp:positionV>
                  <wp:extent cx="133350" cy="1714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33664" behindDoc="0" locked="0" layoutInCell="1" allowOverlap="1" wp14:anchorId="44C88FF5" wp14:editId="45141DBA">
                  <wp:simplePos x="0" y="0"/>
                  <wp:positionH relativeFrom="column">
                    <wp:posOffset>9525</wp:posOffset>
                  </wp:positionH>
                  <wp:positionV relativeFrom="paragraph">
                    <wp:posOffset>0</wp:posOffset>
                  </wp:positionV>
                  <wp:extent cx="133350" cy="1714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34688" behindDoc="0" locked="0" layoutInCell="1" allowOverlap="1" wp14:anchorId="5D479453" wp14:editId="5E70F089">
                  <wp:simplePos x="0" y="0"/>
                  <wp:positionH relativeFrom="column">
                    <wp:posOffset>9525</wp:posOffset>
                  </wp:positionH>
                  <wp:positionV relativeFrom="paragraph">
                    <wp:posOffset>0</wp:posOffset>
                  </wp:positionV>
                  <wp:extent cx="133350" cy="1714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35712" behindDoc="0" locked="0" layoutInCell="1" allowOverlap="1" wp14:anchorId="1E122AB1" wp14:editId="7642D24E">
                  <wp:simplePos x="0" y="0"/>
                  <wp:positionH relativeFrom="column">
                    <wp:posOffset>9525</wp:posOffset>
                  </wp:positionH>
                  <wp:positionV relativeFrom="paragraph">
                    <wp:posOffset>0</wp:posOffset>
                  </wp:positionV>
                  <wp:extent cx="133350" cy="1714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36736" behindDoc="0" locked="0" layoutInCell="1" allowOverlap="1" wp14:anchorId="39FC896A" wp14:editId="3645754A">
                  <wp:simplePos x="0" y="0"/>
                  <wp:positionH relativeFrom="column">
                    <wp:posOffset>9525</wp:posOffset>
                  </wp:positionH>
                  <wp:positionV relativeFrom="paragraph">
                    <wp:posOffset>0</wp:posOffset>
                  </wp:positionV>
                  <wp:extent cx="133350" cy="1714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37760" behindDoc="0" locked="0" layoutInCell="1" allowOverlap="1" wp14:anchorId="28307B6E" wp14:editId="7B674508">
                  <wp:simplePos x="0" y="0"/>
                  <wp:positionH relativeFrom="column">
                    <wp:posOffset>9525</wp:posOffset>
                  </wp:positionH>
                  <wp:positionV relativeFrom="paragraph">
                    <wp:posOffset>0</wp:posOffset>
                  </wp:positionV>
                  <wp:extent cx="133350" cy="1714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38784" behindDoc="0" locked="0" layoutInCell="1" allowOverlap="1" wp14:anchorId="66FBEF38" wp14:editId="5CB646BF">
                  <wp:simplePos x="0" y="0"/>
                  <wp:positionH relativeFrom="column">
                    <wp:posOffset>9525</wp:posOffset>
                  </wp:positionH>
                  <wp:positionV relativeFrom="paragraph">
                    <wp:posOffset>0</wp:posOffset>
                  </wp:positionV>
                  <wp:extent cx="133350" cy="1714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39808" behindDoc="0" locked="0" layoutInCell="1" allowOverlap="1" wp14:anchorId="6A152363" wp14:editId="7819494F">
                  <wp:simplePos x="0" y="0"/>
                  <wp:positionH relativeFrom="column">
                    <wp:posOffset>9525</wp:posOffset>
                  </wp:positionH>
                  <wp:positionV relativeFrom="paragraph">
                    <wp:posOffset>0</wp:posOffset>
                  </wp:positionV>
                  <wp:extent cx="133350" cy="1714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40832" behindDoc="0" locked="0" layoutInCell="1" allowOverlap="1" wp14:anchorId="47FB8A52" wp14:editId="12F44400">
                  <wp:simplePos x="0" y="0"/>
                  <wp:positionH relativeFrom="column">
                    <wp:posOffset>9525</wp:posOffset>
                  </wp:positionH>
                  <wp:positionV relativeFrom="paragraph">
                    <wp:posOffset>0</wp:posOffset>
                  </wp:positionV>
                  <wp:extent cx="133350" cy="1714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41856" behindDoc="0" locked="0" layoutInCell="1" allowOverlap="1" wp14:anchorId="17F64136" wp14:editId="64EC58D4">
                  <wp:simplePos x="0" y="0"/>
                  <wp:positionH relativeFrom="column">
                    <wp:posOffset>9525</wp:posOffset>
                  </wp:positionH>
                  <wp:positionV relativeFrom="paragraph">
                    <wp:posOffset>0</wp:posOffset>
                  </wp:positionV>
                  <wp:extent cx="133350" cy="1714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42880" behindDoc="0" locked="0" layoutInCell="1" allowOverlap="1" wp14:anchorId="5D306ACA" wp14:editId="23CC9DBC">
                  <wp:simplePos x="0" y="0"/>
                  <wp:positionH relativeFrom="column">
                    <wp:posOffset>9525</wp:posOffset>
                  </wp:positionH>
                  <wp:positionV relativeFrom="paragraph">
                    <wp:posOffset>0</wp:posOffset>
                  </wp:positionV>
                  <wp:extent cx="133350" cy="1714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43904" behindDoc="0" locked="0" layoutInCell="1" allowOverlap="1" wp14:anchorId="257DADBD" wp14:editId="26287463">
                  <wp:simplePos x="0" y="0"/>
                  <wp:positionH relativeFrom="column">
                    <wp:posOffset>9525</wp:posOffset>
                  </wp:positionH>
                  <wp:positionV relativeFrom="paragraph">
                    <wp:posOffset>0</wp:posOffset>
                  </wp:positionV>
                  <wp:extent cx="133350" cy="1714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44928" behindDoc="0" locked="0" layoutInCell="1" allowOverlap="1" wp14:anchorId="617EE3C8" wp14:editId="1A2CA3A6">
                  <wp:simplePos x="0" y="0"/>
                  <wp:positionH relativeFrom="column">
                    <wp:posOffset>9525</wp:posOffset>
                  </wp:positionH>
                  <wp:positionV relativeFrom="paragraph">
                    <wp:posOffset>0</wp:posOffset>
                  </wp:positionV>
                  <wp:extent cx="133350" cy="1714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45952" behindDoc="0" locked="0" layoutInCell="1" allowOverlap="1" wp14:anchorId="5BF54B5E" wp14:editId="325C4C7E">
                  <wp:simplePos x="0" y="0"/>
                  <wp:positionH relativeFrom="column">
                    <wp:posOffset>9525</wp:posOffset>
                  </wp:positionH>
                  <wp:positionV relativeFrom="paragraph">
                    <wp:posOffset>0</wp:posOffset>
                  </wp:positionV>
                  <wp:extent cx="133350" cy="1714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46976" behindDoc="0" locked="0" layoutInCell="1" allowOverlap="1" wp14:anchorId="6C593B93" wp14:editId="539F84AB">
                  <wp:simplePos x="0" y="0"/>
                  <wp:positionH relativeFrom="column">
                    <wp:posOffset>9525</wp:posOffset>
                  </wp:positionH>
                  <wp:positionV relativeFrom="paragraph">
                    <wp:posOffset>0</wp:posOffset>
                  </wp:positionV>
                  <wp:extent cx="133350" cy="1714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48000" behindDoc="0" locked="0" layoutInCell="1" allowOverlap="1" wp14:anchorId="364F5BDB" wp14:editId="05B231A0">
                  <wp:simplePos x="0" y="0"/>
                  <wp:positionH relativeFrom="column">
                    <wp:posOffset>9525</wp:posOffset>
                  </wp:positionH>
                  <wp:positionV relativeFrom="paragraph">
                    <wp:posOffset>0</wp:posOffset>
                  </wp:positionV>
                  <wp:extent cx="133350" cy="1714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49024" behindDoc="0" locked="0" layoutInCell="1" allowOverlap="1" wp14:anchorId="1D83B84D" wp14:editId="64BF93F9">
                  <wp:simplePos x="0" y="0"/>
                  <wp:positionH relativeFrom="column">
                    <wp:posOffset>9525</wp:posOffset>
                  </wp:positionH>
                  <wp:positionV relativeFrom="paragraph">
                    <wp:posOffset>0</wp:posOffset>
                  </wp:positionV>
                  <wp:extent cx="133350" cy="1714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50048" behindDoc="0" locked="0" layoutInCell="1" allowOverlap="1" wp14:anchorId="61423059" wp14:editId="1ACFC420">
                  <wp:simplePos x="0" y="0"/>
                  <wp:positionH relativeFrom="column">
                    <wp:posOffset>9525</wp:posOffset>
                  </wp:positionH>
                  <wp:positionV relativeFrom="paragraph">
                    <wp:posOffset>0</wp:posOffset>
                  </wp:positionV>
                  <wp:extent cx="133350" cy="1714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51072" behindDoc="0" locked="0" layoutInCell="1" allowOverlap="1" wp14:anchorId="4345A005" wp14:editId="230AD506">
                  <wp:simplePos x="0" y="0"/>
                  <wp:positionH relativeFrom="column">
                    <wp:posOffset>9525</wp:posOffset>
                  </wp:positionH>
                  <wp:positionV relativeFrom="paragraph">
                    <wp:posOffset>0</wp:posOffset>
                  </wp:positionV>
                  <wp:extent cx="133350" cy="1714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52096" behindDoc="0" locked="0" layoutInCell="1" allowOverlap="1" wp14:anchorId="6118C9EA" wp14:editId="6915186B">
                  <wp:simplePos x="0" y="0"/>
                  <wp:positionH relativeFrom="column">
                    <wp:posOffset>9525</wp:posOffset>
                  </wp:positionH>
                  <wp:positionV relativeFrom="paragraph">
                    <wp:posOffset>0</wp:posOffset>
                  </wp:positionV>
                  <wp:extent cx="133350" cy="1714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53120" behindDoc="0" locked="0" layoutInCell="1" allowOverlap="1" wp14:anchorId="0F06F7A5" wp14:editId="792D8086">
                  <wp:simplePos x="0" y="0"/>
                  <wp:positionH relativeFrom="column">
                    <wp:posOffset>9525</wp:posOffset>
                  </wp:positionH>
                  <wp:positionV relativeFrom="paragraph">
                    <wp:posOffset>0</wp:posOffset>
                  </wp:positionV>
                  <wp:extent cx="133350" cy="1714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54144" behindDoc="0" locked="0" layoutInCell="1" allowOverlap="1" wp14:anchorId="19571C0F" wp14:editId="521E0842">
                  <wp:simplePos x="0" y="0"/>
                  <wp:positionH relativeFrom="column">
                    <wp:posOffset>9525</wp:posOffset>
                  </wp:positionH>
                  <wp:positionV relativeFrom="paragraph">
                    <wp:posOffset>0</wp:posOffset>
                  </wp:positionV>
                  <wp:extent cx="133350" cy="1714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55168" behindDoc="0" locked="0" layoutInCell="1" allowOverlap="1" wp14:anchorId="3DDC17E2" wp14:editId="5CC56449">
                  <wp:simplePos x="0" y="0"/>
                  <wp:positionH relativeFrom="column">
                    <wp:posOffset>9525</wp:posOffset>
                  </wp:positionH>
                  <wp:positionV relativeFrom="paragraph">
                    <wp:posOffset>0</wp:posOffset>
                  </wp:positionV>
                  <wp:extent cx="133350" cy="1714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56192" behindDoc="0" locked="0" layoutInCell="1" allowOverlap="1" wp14:anchorId="3F8D07ED" wp14:editId="2EC32B85">
                  <wp:simplePos x="0" y="0"/>
                  <wp:positionH relativeFrom="column">
                    <wp:posOffset>9525</wp:posOffset>
                  </wp:positionH>
                  <wp:positionV relativeFrom="paragraph">
                    <wp:posOffset>0</wp:posOffset>
                  </wp:positionV>
                  <wp:extent cx="133350" cy="1714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57216" behindDoc="0" locked="0" layoutInCell="1" allowOverlap="1" wp14:anchorId="2075EC3C" wp14:editId="5DF82FE3">
                  <wp:simplePos x="0" y="0"/>
                  <wp:positionH relativeFrom="column">
                    <wp:posOffset>9525</wp:posOffset>
                  </wp:positionH>
                  <wp:positionV relativeFrom="paragraph">
                    <wp:posOffset>0</wp:posOffset>
                  </wp:positionV>
                  <wp:extent cx="133350" cy="1714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58240" behindDoc="0" locked="0" layoutInCell="1" allowOverlap="1" wp14:anchorId="66F48B2B" wp14:editId="1C994915">
                  <wp:simplePos x="0" y="0"/>
                  <wp:positionH relativeFrom="column">
                    <wp:posOffset>9525</wp:posOffset>
                  </wp:positionH>
                  <wp:positionV relativeFrom="paragraph">
                    <wp:posOffset>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59264" behindDoc="0" locked="0" layoutInCell="1" allowOverlap="1" wp14:anchorId="4E8BD480" wp14:editId="3537AE90">
                  <wp:simplePos x="0" y="0"/>
                  <wp:positionH relativeFrom="column">
                    <wp:posOffset>9525</wp:posOffset>
                  </wp:positionH>
                  <wp:positionV relativeFrom="paragraph">
                    <wp:posOffset>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60288" behindDoc="0" locked="0" layoutInCell="1" allowOverlap="1" wp14:anchorId="65641135" wp14:editId="6ACBD552">
                  <wp:simplePos x="0" y="0"/>
                  <wp:positionH relativeFrom="column">
                    <wp:posOffset>9525</wp:posOffset>
                  </wp:positionH>
                  <wp:positionV relativeFrom="paragraph">
                    <wp:posOffset>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61312" behindDoc="0" locked="0" layoutInCell="1" allowOverlap="1" wp14:anchorId="4AF50EDF" wp14:editId="061F0E98">
                  <wp:simplePos x="0" y="0"/>
                  <wp:positionH relativeFrom="column">
                    <wp:posOffset>9525</wp:posOffset>
                  </wp:positionH>
                  <wp:positionV relativeFrom="paragraph">
                    <wp:posOffset>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62336" behindDoc="0" locked="0" layoutInCell="1" allowOverlap="1" wp14:anchorId="36485B14" wp14:editId="4090E231">
                  <wp:simplePos x="0" y="0"/>
                  <wp:positionH relativeFrom="column">
                    <wp:posOffset>9525</wp:posOffset>
                  </wp:positionH>
                  <wp:positionV relativeFrom="paragraph">
                    <wp:posOffset>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63360" behindDoc="0" locked="0" layoutInCell="1" allowOverlap="1" wp14:anchorId="10DACE7B" wp14:editId="29E60557">
                  <wp:simplePos x="0" y="0"/>
                  <wp:positionH relativeFrom="column">
                    <wp:posOffset>9525</wp:posOffset>
                  </wp:positionH>
                  <wp:positionV relativeFrom="paragraph">
                    <wp:posOffset>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64384" behindDoc="0" locked="0" layoutInCell="1" allowOverlap="1" wp14:anchorId="353011B6" wp14:editId="2F9167A4">
                  <wp:simplePos x="0" y="0"/>
                  <wp:positionH relativeFrom="column">
                    <wp:posOffset>9525</wp:posOffset>
                  </wp:positionH>
                  <wp:positionV relativeFrom="paragraph">
                    <wp:posOffset>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65408" behindDoc="0" locked="0" layoutInCell="1" allowOverlap="1" wp14:anchorId="10244278" wp14:editId="5F70E0E8">
                  <wp:simplePos x="0" y="0"/>
                  <wp:positionH relativeFrom="column">
                    <wp:posOffset>9525</wp:posOffset>
                  </wp:positionH>
                  <wp:positionV relativeFrom="paragraph">
                    <wp:posOffset>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66432" behindDoc="0" locked="0" layoutInCell="1" allowOverlap="1" wp14:anchorId="5A16B6C8" wp14:editId="21243FF9">
                  <wp:simplePos x="0" y="0"/>
                  <wp:positionH relativeFrom="column">
                    <wp:posOffset>9525</wp:posOffset>
                  </wp:positionH>
                  <wp:positionV relativeFrom="paragraph">
                    <wp:posOffset>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67456" behindDoc="0" locked="0" layoutInCell="1" allowOverlap="1" wp14:anchorId="346EF18C" wp14:editId="617BB00C">
                  <wp:simplePos x="0" y="0"/>
                  <wp:positionH relativeFrom="column">
                    <wp:posOffset>9525</wp:posOffset>
                  </wp:positionH>
                  <wp:positionV relativeFrom="paragraph">
                    <wp:posOffset>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68480" behindDoc="0" locked="0" layoutInCell="1" allowOverlap="1" wp14:anchorId="1F354800" wp14:editId="659DA2D3">
                  <wp:simplePos x="0" y="0"/>
                  <wp:positionH relativeFrom="column">
                    <wp:posOffset>9525</wp:posOffset>
                  </wp:positionH>
                  <wp:positionV relativeFrom="paragraph">
                    <wp:posOffset>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69504" behindDoc="0" locked="0" layoutInCell="1" allowOverlap="1" wp14:anchorId="5A17EE0F" wp14:editId="6B3B8D90">
                  <wp:simplePos x="0" y="0"/>
                  <wp:positionH relativeFrom="column">
                    <wp:posOffset>9525</wp:posOffset>
                  </wp:positionH>
                  <wp:positionV relativeFrom="paragraph">
                    <wp:posOffset>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70528" behindDoc="0" locked="0" layoutInCell="1" allowOverlap="1" wp14:anchorId="631488EB" wp14:editId="6711DEAF">
                  <wp:simplePos x="0" y="0"/>
                  <wp:positionH relativeFrom="column">
                    <wp:posOffset>9525</wp:posOffset>
                  </wp:positionH>
                  <wp:positionV relativeFrom="paragraph">
                    <wp:posOffset>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71552" behindDoc="0" locked="0" layoutInCell="1" allowOverlap="1" wp14:anchorId="25D5868D" wp14:editId="6722B0AC">
                  <wp:simplePos x="0" y="0"/>
                  <wp:positionH relativeFrom="column">
                    <wp:posOffset>9525</wp:posOffset>
                  </wp:positionH>
                  <wp:positionV relativeFrom="paragraph">
                    <wp:posOffset>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72576" behindDoc="0" locked="0" layoutInCell="1" allowOverlap="1" wp14:anchorId="0B978746" wp14:editId="7CC7027F">
                  <wp:simplePos x="0" y="0"/>
                  <wp:positionH relativeFrom="column">
                    <wp:posOffset>9525</wp:posOffset>
                  </wp:positionH>
                  <wp:positionV relativeFrom="paragraph">
                    <wp:posOffset>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73600" behindDoc="0" locked="0" layoutInCell="1" allowOverlap="1" wp14:anchorId="4F2D36CF" wp14:editId="25437D14">
                  <wp:simplePos x="0" y="0"/>
                  <wp:positionH relativeFrom="column">
                    <wp:posOffset>9525</wp:posOffset>
                  </wp:positionH>
                  <wp:positionV relativeFrom="paragraph">
                    <wp:posOffset>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74624" behindDoc="0" locked="0" layoutInCell="1" allowOverlap="1" wp14:anchorId="149C8DC0" wp14:editId="372C6DEF">
                  <wp:simplePos x="0" y="0"/>
                  <wp:positionH relativeFrom="column">
                    <wp:posOffset>9525</wp:posOffset>
                  </wp:positionH>
                  <wp:positionV relativeFrom="paragraph">
                    <wp:posOffset>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75648" behindDoc="0" locked="0" layoutInCell="1" allowOverlap="1" wp14:anchorId="54F6BD77" wp14:editId="7BFAE3FD">
                  <wp:simplePos x="0" y="0"/>
                  <wp:positionH relativeFrom="column">
                    <wp:posOffset>9525</wp:posOffset>
                  </wp:positionH>
                  <wp:positionV relativeFrom="paragraph">
                    <wp:posOffset>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76672" behindDoc="0" locked="0" layoutInCell="1" allowOverlap="1" wp14:anchorId="18CF5959" wp14:editId="45BA301F">
                  <wp:simplePos x="0" y="0"/>
                  <wp:positionH relativeFrom="column">
                    <wp:posOffset>9525</wp:posOffset>
                  </wp:positionH>
                  <wp:positionV relativeFrom="paragraph">
                    <wp:posOffset>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77696" behindDoc="0" locked="0" layoutInCell="1" allowOverlap="1" wp14:anchorId="65A35A03" wp14:editId="45C935E6">
                  <wp:simplePos x="0" y="0"/>
                  <wp:positionH relativeFrom="column">
                    <wp:posOffset>9525</wp:posOffset>
                  </wp:positionH>
                  <wp:positionV relativeFrom="paragraph">
                    <wp:posOffset>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78720" behindDoc="0" locked="0" layoutInCell="1" allowOverlap="1" wp14:anchorId="46C10526" wp14:editId="42439A41">
                  <wp:simplePos x="0" y="0"/>
                  <wp:positionH relativeFrom="column">
                    <wp:posOffset>9525</wp:posOffset>
                  </wp:positionH>
                  <wp:positionV relativeFrom="paragraph">
                    <wp:posOffset>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79744" behindDoc="0" locked="0" layoutInCell="1" allowOverlap="1" wp14:anchorId="75EF5765" wp14:editId="38792455">
                  <wp:simplePos x="0" y="0"/>
                  <wp:positionH relativeFrom="column">
                    <wp:posOffset>9525</wp:posOffset>
                  </wp:positionH>
                  <wp:positionV relativeFrom="paragraph">
                    <wp:posOffset>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80768" behindDoc="0" locked="0" layoutInCell="1" allowOverlap="1" wp14:anchorId="79F8C0AA" wp14:editId="670A6EE0">
                  <wp:simplePos x="0" y="0"/>
                  <wp:positionH relativeFrom="column">
                    <wp:posOffset>9525</wp:posOffset>
                  </wp:positionH>
                  <wp:positionV relativeFrom="paragraph">
                    <wp:posOffset>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81792" behindDoc="0" locked="0" layoutInCell="1" allowOverlap="1" wp14:anchorId="57042714" wp14:editId="420FAE70">
                  <wp:simplePos x="0" y="0"/>
                  <wp:positionH relativeFrom="column">
                    <wp:posOffset>9525</wp:posOffset>
                  </wp:positionH>
                  <wp:positionV relativeFrom="paragraph">
                    <wp:posOffset>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82816" behindDoc="0" locked="0" layoutInCell="1" allowOverlap="1" wp14:anchorId="555C04B4" wp14:editId="76BE3C49">
                  <wp:simplePos x="0" y="0"/>
                  <wp:positionH relativeFrom="column">
                    <wp:posOffset>9525</wp:posOffset>
                  </wp:positionH>
                  <wp:positionV relativeFrom="paragraph">
                    <wp:posOffset>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83840" behindDoc="0" locked="0" layoutInCell="1" allowOverlap="1" wp14:anchorId="462D5072" wp14:editId="5BCA270D">
                  <wp:simplePos x="0" y="0"/>
                  <wp:positionH relativeFrom="column">
                    <wp:posOffset>9525</wp:posOffset>
                  </wp:positionH>
                  <wp:positionV relativeFrom="paragraph">
                    <wp:posOffset>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84864" behindDoc="0" locked="0" layoutInCell="1" allowOverlap="1" wp14:anchorId="53740433" wp14:editId="59E6AE25">
                  <wp:simplePos x="0" y="0"/>
                  <wp:positionH relativeFrom="column">
                    <wp:posOffset>9525</wp:posOffset>
                  </wp:positionH>
                  <wp:positionV relativeFrom="paragraph">
                    <wp:posOffset>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85888" behindDoc="0" locked="0" layoutInCell="1" allowOverlap="1" wp14:anchorId="24D1E9C0" wp14:editId="4226E26C">
                  <wp:simplePos x="0" y="0"/>
                  <wp:positionH relativeFrom="column">
                    <wp:posOffset>9525</wp:posOffset>
                  </wp:positionH>
                  <wp:positionV relativeFrom="paragraph">
                    <wp:posOffset>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86912" behindDoc="0" locked="0" layoutInCell="1" allowOverlap="1" wp14:anchorId="240140B2" wp14:editId="69CAD859">
                  <wp:simplePos x="0" y="0"/>
                  <wp:positionH relativeFrom="column">
                    <wp:posOffset>9525</wp:posOffset>
                  </wp:positionH>
                  <wp:positionV relativeFrom="paragraph">
                    <wp:posOffset>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87936" behindDoc="0" locked="0" layoutInCell="1" allowOverlap="1" wp14:anchorId="5F1BAD40" wp14:editId="118C02BC">
                  <wp:simplePos x="0" y="0"/>
                  <wp:positionH relativeFrom="column">
                    <wp:posOffset>9525</wp:posOffset>
                  </wp:positionH>
                  <wp:positionV relativeFrom="paragraph">
                    <wp:posOffset>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noProof/>
                <w:sz w:val="12"/>
                <w:szCs w:val="12"/>
              </w:rPr>
              <w:drawing>
                <wp:anchor distT="0" distB="0" distL="114300" distR="114300" simplePos="0" relativeHeight="251688960" behindDoc="0" locked="0" layoutInCell="1" allowOverlap="1" wp14:anchorId="43D2601E" wp14:editId="6F58D834">
                  <wp:simplePos x="0" y="0"/>
                  <wp:positionH relativeFrom="column">
                    <wp:posOffset>9525</wp:posOffset>
                  </wp:positionH>
                  <wp:positionV relativeFrom="paragraph">
                    <wp:posOffset>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D1E51">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3322816D" w14:textId="77777777" w:rsidR="009D1E51" w:rsidRPr="009D1E51" w:rsidRDefault="009D1E51" w:rsidP="009D1E51">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14:paraId="4DCBF62F"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4B03CC5"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1818274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373CC7" w14:textId="77777777" w:rsidTr="009D1E51">
        <w:trPr>
          <w:trHeight w:val="85"/>
        </w:trPr>
        <w:tc>
          <w:tcPr>
            <w:tcW w:w="2926" w:type="pct"/>
            <w:tcBorders>
              <w:top w:val="nil"/>
              <w:left w:val="nil"/>
              <w:bottom w:val="nil"/>
              <w:right w:val="nil"/>
            </w:tcBorders>
            <w:shd w:val="clear" w:color="auto" w:fill="auto"/>
            <w:vAlign w:val="center"/>
            <w:hideMark/>
          </w:tcPr>
          <w:p w14:paraId="5251A98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noWrap/>
            <w:vAlign w:val="center"/>
            <w:hideMark/>
          </w:tcPr>
          <w:p w14:paraId="21E219A2"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9FE110C"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22E0F837"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2B9F1D6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4F1CB1" w14:textId="77777777" w:rsidTr="009D1E51">
        <w:trPr>
          <w:trHeight w:val="85"/>
        </w:trPr>
        <w:tc>
          <w:tcPr>
            <w:tcW w:w="2926" w:type="pct"/>
            <w:tcBorders>
              <w:top w:val="nil"/>
              <w:left w:val="nil"/>
              <w:bottom w:val="nil"/>
              <w:right w:val="nil"/>
            </w:tcBorders>
            <w:shd w:val="clear" w:color="auto" w:fill="auto"/>
            <w:vAlign w:val="center"/>
            <w:hideMark/>
          </w:tcPr>
          <w:p w14:paraId="6C2361A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26 stycznia 1982 r. Karta Nauczyciela (Dz.U.2021.1762)</w:t>
            </w:r>
          </w:p>
        </w:tc>
        <w:tc>
          <w:tcPr>
            <w:tcW w:w="425" w:type="pct"/>
            <w:tcBorders>
              <w:top w:val="nil"/>
              <w:left w:val="nil"/>
              <w:bottom w:val="nil"/>
              <w:right w:val="nil"/>
            </w:tcBorders>
            <w:shd w:val="clear" w:color="auto" w:fill="auto"/>
            <w:noWrap/>
            <w:vAlign w:val="center"/>
            <w:hideMark/>
          </w:tcPr>
          <w:p w14:paraId="246628D3" w14:textId="77777777" w:rsidR="009D1E51" w:rsidRPr="009D1E51" w:rsidRDefault="009D1E51" w:rsidP="009D1E51">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14:paraId="7E38E284" w14:textId="77777777" w:rsidR="009D1E51" w:rsidRPr="009D1E51" w:rsidRDefault="009D1E51" w:rsidP="009D1E51">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14:paraId="6756E72C" w14:textId="77777777" w:rsidR="009D1E51" w:rsidRPr="009D1E51" w:rsidRDefault="009D1E51" w:rsidP="009D1E51">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14:paraId="0BEF81B1" w14:textId="77777777" w:rsidR="009D1E51" w:rsidRPr="009D1E51" w:rsidRDefault="009D1E51" w:rsidP="009D1E51">
            <w:pPr>
              <w:spacing w:line="240" w:lineRule="auto"/>
              <w:jc w:val="right"/>
              <w:rPr>
                <w:rFonts w:ascii="Times New Roman" w:hAnsi="Times New Roman"/>
                <w:sz w:val="12"/>
                <w:szCs w:val="12"/>
              </w:rPr>
            </w:pPr>
          </w:p>
        </w:tc>
      </w:tr>
    </w:tbl>
    <w:p w14:paraId="136340A5" w14:textId="72A18229" w:rsidR="00267C2A" w:rsidRDefault="00267C2A" w:rsidP="00B402AC">
      <w:pPr>
        <w:pStyle w:val="Nagwek3"/>
        <w:spacing w:line="276" w:lineRule="auto"/>
      </w:pPr>
      <w:r>
        <w:br w:type="page"/>
      </w:r>
      <w:bookmarkStart w:id="65" w:name="_Toc98244332"/>
      <w:r w:rsidR="00B402AC">
        <w:t>4.2.5.</w:t>
      </w:r>
      <w:r w:rsidR="00B402AC">
        <w:tab/>
      </w:r>
      <w:r>
        <w:t>Ochrona zdrowia i pomoc społeczna</w:t>
      </w:r>
      <w:bookmarkEnd w:id="65"/>
    </w:p>
    <w:tbl>
      <w:tblPr>
        <w:tblW w:w="5000" w:type="pct"/>
        <w:tblCellMar>
          <w:left w:w="70" w:type="dxa"/>
          <w:right w:w="70" w:type="dxa"/>
        </w:tblCellMar>
        <w:tblLook w:val="04A0" w:firstRow="1" w:lastRow="0" w:firstColumn="1" w:lastColumn="0" w:noHBand="0" w:noVBand="1"/>
      </w:tblPr>
      <w:tblGrid>
        <w:gridCol w:w="4912"/>
        <w:gridCol w:w="677"/>
        <w:gridCol w:w="1377"/>
        <w:gridCol w:w="1328"/>
        <w:gridCol w:w="778"/>
      </w:tblGrid>
      <w:tr w:rsidR="009D1E51" w:rsidRPr="009D1E51" w14:paraId="57A0710B" w14:textId="77777777" w:rsidTr="009D1E51">
        <w:trPr>
          <w:trHeight w:val="85"/>
          <w:tblHeader/>
        </w:trPr>
        <w:tc>
          <w:tcPr>
            <w:tcW w:w="2707" w:type="pct"/>
            <w:tcBorders>
              <w:top w:val="nil"/>
              <w:left w:val="nil"/>
              <w:bottom w:val="nil"/>
              <w:right w:val="nil"/>
            </w:tcBorders>
            <w:shd w:val="clear" w:color="000000" w:fill="8DB0DB"/>
            <w:vAlign w:val="center"/>
            <w:hideMark/>
          </w:tcPr>
          <w:p w14:paraId="78126F59"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Wyszczególnienie</w:t>
            </w:r>
          </w:p>
        </w:tc>
        <w:tc>
          <w:tcPr>
            <w:tcW w:w="373" w:type="pct"/>
            <w:tcBorders>
              <w:top w:val="nil"/>
              <w:left w:val="nil"/>
              <w:bottom w:val="nil"/>
              <w:right w:val="nil"/>
            </w:tcBorders>
            <w:shd w:val="clear" w:color="000000" w:fill="8DB0DB"/>
            <w:vAlign w:val="center"/>
            <w:hideMark/>
          </w:tcPr>
          <w:p w14:paraId="7646A69C"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 </w:t>
            </w:r>
          </w:p>
        </w:tc>
        <w:tc>
          <w:tcPr>
            <w:tcW w:w="759" w:type="pct"/>
            <w:tcBorders>
              <w:top w:val="nil"/>
              <w:left w:val="nil"/>
              <w:bottom w:val="nil"/>
              <w:right w:val="nil"/>
            </w:tcBorders>
            <w:shd w:val="clear" w:color="000000" w:fill="8DB0DB"/>
            <w:vAlign w:val="center"/>
            <w:hideMark/>
          </w:tcPr>
          <w:p w14:paraId="0F72A37D"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Plan</w:t>
            </w:r>
          </w:p>
        </w:tc>
        <w:tc>
          <w:tcPr>
            <w:tcW w:w="732" w:type="pct"/>
            <w:tcBorders>
              <w:top w:val="nil"/>
              <w:left w:val="nil"/>
              <w:bottom w:val="nil"/>
              <w:right w:val="nil"/>
            </w:tcBorders>
            <w:shd w:val="clear" w:color="000000" w:fill="8DB0DB"/>
            <w:noWrap/>
            <w:vAlign w:val="center"/>
            <w:hideMark/>
          </w:tcPr>
          <w:p w14:paraId="3BF6ACC8"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Wykonanie</w:t>
            </w:r>
          </w:p>
        </w:tc>
        <w:tc>
          <w:tcPr>
            <w:tcW w:w="429" w:type="pct"/>
            <w:tcBorders>
              <w:top w:val="nil"/>
              <w:left w:val="nil"/>
              <w:bottom w:val="nil"/>
              <w:right w:val="nil"/>
            </w:tcBorders>
            <w:shd w:val="clear" w:color="000000" w:fill="8DB0DB"/>
            <w:vAlign w:val="center"/>
            <w:hideMark/>
          </w:tcPr>
          <w:p w14:paraId="014F3B3E"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Wskaźnik</w:t>
            </w:r>
          </w:p>
        </w:tc>
      </w:tr>
      <w:tr w:rsidR="009D1E51" w:rsidRPr="009D1E51" w14:paraId="2094ACC9" w14:textId="77777777" w:rsidTr="009D1E51">
        <w:trPr>
          <w:trHeight w:val="85"/>
        </w:trPr>
        <w:tc>
          <w:tcPr>
            <w:tcW w:w="2707" w:type="pct"/>
            <w:tcBorders>
              <w:top w:val="nil"/>
              <w:left w:val="nil"/>
              <w:bottom w:val="nil"/>
              <w:right w:val="nil"/>
            </w:tcBorders>
            <w:shd w:val="clear" w:color="auto" w:fill="auto"/>
            <w:vAlign w:val="center"/>
            <w:hideMark/>
          </w:tcPr>
          <w:p w14:paraId="411DA3B1"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291D836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C4813C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42B02E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1AEA2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AA4E904" w14:textId="77777777" w:rsidTr="009D1E51">
        <w:trPr>
          <w:trHeight w:val="85"/>
        </w:trPr>
        <w:tc>
          <w:tcPr>
            <w:tcW w:w="2707" w:type="pct"/>
            <w:tcBorders>
              <w:top w:val="nil"/>
              <w:left w:val="nil"/>
              <w:bottom w:val="nil"/>
              <w:right w:val="nil"/>
            </w:tcBorders>
            <w:shd w:val="clear" w:color="000000" w:fill="B6D9E6"/>
            <w:vAlign w:val="center"/>
            <w:hideMark/>
          </w:tcPr>
          <w:p w14:paraId="02B568B9" w14:textId="0B2E9237" w:rsidR="009D1E51" w:rsidRPr="009D1E51" w:rsidRDefault="009D1E51" w:rsidP="009D1E51">
            <w:pPr>
              <w:spacing w:line="240" w:lineRule="auto"/>
              <w:jc w:val="both"/>
              <w:rPr>
                <w:rFonts w:cs="Arial"/>
                <w:b/>
                <w:bCs/>
                <w:sz w:val="12"/>
                <w:szCs w:val="12"/>
              </w:rPr>
            </w:pPr>
            <w:r>
              <w:rPr>
                <w:rFonts w:cs="Arial"/>
                <w:b/>
                <w:bCs/>
                <w:sz w:val="12"/>
                <w:szCs w:val="12"/>
              </w:rPr>
              <w:t>RAZEM</w:t>
            </w:r>
          </w:p>
        </w:tc>
        <w:tc>
          <w:tcPr>
            <w:tcW w:w="373" w:type="pct"/>
            <w:tcBorders>
              <w:top w:val="nil"/>
              <w:left w:val="nil"/>
              <w:bottom w:val="nil"/>
              <w:right w:val="nil"/>
            </w:tcBorders>
            <w:shd w:val="clear" w:color="000000" w:fill="B6D9E6"/>
            <w:vAlign w:val="center"/>
            <w:hideMark/>
          </w:tcPr>
          <w:p w14:paraId="047F428C"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B6D9E6"/>
            <w:vAlign w:val="center"/>
            <w:hideMark/>
          </w:tcPr>
          <w:p w14:paraId="2128B75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266 640 051</w:t>
            </w:r>
          </w:p>
        </w:tc>
        <w:tc>
          <w:tcPr>
            <w:tcW w:w="732" w:type="pct"/>
            <w:tcBorders>
              <w:top w:val="nil"/>
              <w:left w:val="nil"/>
              <w:bottom w:val="nil"/>
              <w:right w:val="nil"/>
            </w:tcBorders>
            <w:shd w:val="clear" w:color="000000" w:fill="B6D9E6"/>
            <w:vAlign w:val="center"/>
            <w:hideMark/>
          </w:tcPr>
          <w:p w14:paraId="320DBA0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266 304 940,45</w:t>
            </w:r>
          </w:p>
        </w:tc>
        <w:tc>
          <w:tcPr>
            <w:tcW w:w="429" w:type="pct"/>
            <w:tcBorders>
              <w:top w:val="nil"/>
              <w:left w:val="nil"/>
              <w:bottom w:val="nil"/>
              <w:right w:val="nil"/>
            </w:tcBorders>
            <w:shd w:val="clear" w:color="000000" w:fill="B6D9E6"/>
            <w:vAlign w:val="center"/>
            <w:hideMark/>
          </w:tcPr>
          <w:p w14:paraId="53A70CD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99,9%</w:t>
            </w:r>
          </w:p>
        </w:tc>
      </w:tr>
      <w:tr w:rsidR="009D1E51" w:rsidRPr="009D1E51" w14:paraId="12602120" w14:textId="77777777" w:rsidTr="009D1E51">
        <w:trPr>
          <w:trHeight w:val="85"/>
        </w:trPr>
        <w:tc>
          <w:tcPr>
            <w:tcW w:w="2707" w:type="pct"/>
            <w:tcBorders>
              <w:top w:val="nil"/>
              <w:left w:val="nil"/>
              <w:bottom w:val="nil"/>
              <w:right w:val="nil"/>
            </w:tcBorders>
            <w:shd w:val="clear" w:color="auto" w:fill="auto"/>
            <w:vAlign w:val="center"/>
            <w:hideMark/>
          </w:tcPr>
          <w:p w14:paraId="338C0A22"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E6D7F5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9BBD16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55E16B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9B503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D94EE3A" w14:textId="77777777" w:rsidTr="009D1E51">
        <w:trPr>
          <w:trHeight w:val="85"/>
        </w:trPr>
        <w:tc>
          <w:tcPr>
            <w:tcW w:w="2707" w:type="pct"/>
            <w:tcBorders>
              <w:top w:val="nil"/>
              <w:left w:val="nil"/>
              <w:bottom w:val="nil"/>
              <w:right w:val="nil"/>
            </w:tcBorders>
            <w:shd w:val="clear" w:color="000000" w:fill="CDDEE9"/>
            <w:vAlign w:val="center"/>
            <w:hideMark/>
          </w:tcPr>
          <w:p w14:paraId="0CE37A61"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Programy zdrowotne - program 1</w:t>
            </w:r>
          </w:p>
        </w:tc>
        <w:tc>
          <w:tcPr>
            <w:tcW w:w="373" w:type="pct"/>
            <w:tcBorders>
              <w:top w:val="nil"/>
              <w:left w:val="nil"/>
              <w:bottom w:val="nil"/>
              <w:right w:val="nil"/>
            </w:tcBorders>
            <w:shd w:val="clear" w:color="000000" w:fill="CDDEE9"/>
            <w:vAlign w:val="center"/>
            <w:hideMark/>
          </w:tcPr>
          <w:p w14:paraId="0DDAA618"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vAlign w:val="center"/>
            <w:hideMark/>
          </w:tcPr>
          <w:p w14:paraId="1822ABC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3 058 867</w:t>
            </w:r>
          </w:p>
        </w:tc>
        <w:tc>
          <w:tcPr>
            <w:tcW w:w="732" w:type="pct"/>
            <w:tcBorders>
              <w:top w:val="nil"/>
              <w:left w:val="nil"/>
              <w:bottom w:val="nil"/>
              <w:right w:val="nil"/>
            </w:tcBorders>
            <w:shd w:val="clear" w:color="000000" w:fill="CDDEE9"/>
            <w:vAlign w:val="center"/>
            <w:hideMark/>
          </w:tcPr>
          <w:p w14:paraId="0525C37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2 997 712,45</w:t>
            </w:r>
          </w:p>
        </w:tc>
        <w:tc>
          <w:tcPr>
            <w:tcW w:w="429" w:type="pct"/>
            <w:tcBorders>
              <w:top w:val="nil"/>
              <w:left w:val="nil"/>
              <w:bottom w:val="nil"/>
              <w:right w:val="nil"/>
            </w:tcBorders>
            <w:shd w:val="clear" w:color="000000" w:fill="CDDEE9"/>
            <w:vAlign w:val="center"/>
            <w:hideMark/>
          </w:tcPr>
          <w:p w14:paraId="14C7BC7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98,0%</w:t>
            </w:r>
          </w:p>
        </w:tc>
      </w:tr>
      <w:tr w:rsidR="009D1E51" w:rsidRPr="009D1E51" w14:paraId="54FC02CF" w14:textId="77777777" w:rsidTr="009D1E51">
        <w:trPr>
          <w:trHeight w:val="85"/>
        </w:trPr>
        <w:tc>
          <w:tcPr>
            <w:tcW w:w="2707" w:type="pct"/>
            <w:tcBorders>
              <w:top w:val="nil"/>
              <w:left w:val="nil"/>
              <w:bottom w:val="nil"/>
              <w:right w:val="nil"/>
            </w:tcBorders>
            <w:shd w:val="clear" w:color="auto" w:fill="auto"/>
            <w:vAlign w:val="center"/>
            <w:hideMark/>
          </w:tcPr>
          <w:p w14:paraId="6584033B"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47CD84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4831B6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4BFFE7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90E05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E6848DC" w14:textId="77777777" w:rsidTr="009D1E51">
        <w:trPr>
          <w:trHeight w:val="85"/>
        </w:trPr>
        <w:tc>
          <w:tcPr>
            <w:tcW w:w="2707" w:type="pct"/>
            <w:tcBorders>
              <w:top w:val="nil"/>
              <w:left w:val="nil"/>
              <w:bottom w:val="nil"/>
              <w:right w:val="nil"/>
            </w:tcBorders>
            <w:shd w:val="clear" w:color="000000" w:fill="EAF1F6"/>
            <w:vAlign w:val="center"/>
            <w:hideMark/>
          </w:tcPr>
          <w:p w14:paraId="6304B3C9"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Miejski Program Profilaktyki i Rozwiązywania Problemów Alkoholowych - zadanie 6</w:t>
            </w:r>
          </w:p>
        </w:tc>
        <w:tc>
          <w:tcPr>
            <w:tcW w:w="373" w:type="pct"/>
            <w:tcBorders>
              <w:top w:val="nil"/>
              <w:left w:val="nil"/>
              <w:bottom w:val="nil"/>
              <w:right w:val="nil"/>
            </w:tcBorders>
            <w:shd w:val="clear" w:color="000000" w:fill="EAF1F6"/>
            <w:vAlign w:val="center"/>
            <w:hideMark/>
          </w:tcPr>
          <w:p w14:paraId="46721823"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2214C2B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2 687 642</w:t>
            </w:r>
          </w:p>
        </w:tc>
        <w:tc>
          <w:tcPr>
            <w:tcW w:w="732" w:type="pct"/>
            <w:tcBorders>
              <w:top w:val="nil"/>
              <w:left w:val="nil"/>
              <w:bottom w:val="nil"/>
              <w:right w:val="nil"/>
            </w:tcBorders>
            <w:shd w:val="clear" w:color="000000" w:fill="EAF1F6"/>
            <w:vAlign w:val="center"/>
            <w:hideMark/>
          </w:tcPr>
          <w:p w14:paraId="117DE13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2 644 914,33</w:t>
            </w:r>
          </w:p>
        </w:tc>
        <w:tc>
          <w:tcPr>
            <w:tcW w:w="429" w:type="pct"/>
            <w:tcBorders>
              <w:top w:val="nil"/>
              <w:left w:val="nil"/>
              <w:bottom w:val="nil"/>
              <w:right w:val="nil"/>
            </w:tcBorders>
            <w:shd w:val="clear" w:color="000000" w:fill="EAF1F6"/>
            <w:vAlign w:val="center"/>
            <w:hideMark/>
          </w:tcPr>
          <w:p w14:paraId="25349C9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98,4%</w:t>
            </w:r>
          </w:p>
        </w:tc>
      </w:tr>
      <w:tr w:rsidR="009D1E51" w:rsidRPr="009D1E51" w14:paraId="502444AB" w14:textId="77777777" w:rsidTr="009D1E51">
        <w:trPr>
          <w:trHeight w:val="85"/>
        </w:trPr>
        <w:tc>
          <w:tcPr>
            <w:tcW w:w="2707" w:type="pct"/>
            <w:tcBorders>
              <w:top w:val="nil"/>
              <w:left w:val="nil"/>
              <w:bottom w:val="nil"/>
              <w:right w:val="nil"/>
            </w:tcBorders>
            <w:shd w:val="clear" w:color="auto" w:fill="auto"/>
            <w:vAlign w:val="center"/>
            <w:hideMark/>
          </w:tcPr>
          <w:p w14:paraId="31C0115D"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3066F6E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91BA94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539F81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EE4D9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9D56369" w14:textId="77777777" w:rsidTr="009D1E51">
        <w:trPr>
          <w:trHeight w:val="85"/>
        </w:trPr>
        <w:tc>
          <w:tcPr>
            <w:tcW w:w="2707" w:type="pct"/>
            <w:tcBorders>
              <w:top w:val="nil"/>
              <w:left w:val="nil"/>
              <w:bottom w:val="nil"/>
              <w:right w:val="nil"/>
            </w:tcBorders>
            <w:shd w:val="clear" w:color="auto" w:fill="auto"/>
            <w:vAlign w:val="center"/>
            <w:hideMark/>
          </w:tcPr>
          <w:p w14:paraId="1A6B3CA6"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Miejski Program Profilaktyki i Rozwiązywania Problemów Alkoholowych</w:t>
            </w:r>
          </w:p>
        </w:tc>
        <w:tc>
          <w:tcPr>
            <w:tcW w:w="373" w:type="pct"/>
            <w:tcBorders>
              <w:top w:val="nil"/>
              <w:left w:val="nil"/>
              <w:bottom w:val="nil"/>
              <w:right w:val="nil"/>
            </w:tcBorders>
            <w:shd w:val="clear" w:color="auto" w:fill="auto"/>
            <w:vAlign w:val="center"/>
            <w:hideMark/>
          </w:tcPr>
          <w:p w14:paraId="1F026EB2"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14:paraId="3B5D539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2 687 642</w:t>
            </w:r>
          </w:p>
        </w:tc>
        <w:tc>
          <w:tcPr>
            <w:tcW w:w="732" w:type="pct"/>
            <w:tcBorders>
              <w:top w:val="nil"/>
              <w:left w:val="nil"/>
              <w:bottom w:val="nil"/>
              <w:right w:val="nil"/>
            </w:tcBorders>
            <w:shd w:val="clear" w:color="auto" w:fill="auto"/>
            <w:vAlign w:val="center"/>
            <w:hideMark/>
          </w:tcPr>
          <w:p w14:paraId="065CB92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2 644 914,33</w:t>
            </w:r>
          </w:p>
        </w:tc>
        <w:tc>
          <w:tcPr>
            <w:tcW w:w="429" w:type="pct"/>
            <w:tcBorders>
              <w:top w:val="nil"/>
              <w:left w:val="nil"/>
              <w:bottom w:val="nil"/>
              <w:right w:val="nil"/>
            </w:tcBorders>
            <w:shd w:val="clear" w:color="auto" w:fill="auto"/>
            <w:vAlign w:val="center"/>
            <w:hideMark/>
          </w:tcPr>
          <w:p w14:paraId="2E37B2D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98,4%</w:t>
            </w:r>
          </w:p>
        </w:tc>
      </w:tr>
      <w:tr w:rsidR="009D1E51" w:rsidRPr="009D1E51" w14:paraId="137805FC" w14:textId="77777777" w:rsidTr="009D1E51">
        <w:trPr>
          <w:trHeight w:val="85"/>
        </w:trPr>
        <w:tc>
          <w:tcPr>
            <w:tcW w:w="2707" w:type="pct"/>
            <w:tcBorders>
              <w:top w:val="nil"/>
              <w:left w:val="nil"/>
              <w:bottom w:val="nil"/>
              <w:right w:val="nil"/>
            </w:tcBorders>
            <w:shd w:val="clear" w:color="auto" w:fill="auto"/>
            <w:vAlign w:val="center"/>
            <w:hideMark/>
          </w:tcPr>
          <w:p w14:paraId="7A53838A"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70EA418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5E02C8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418630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69CABD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08D7CB" w14:textId="77777777" w:rsidTr="009D1E51">
        <w:trPr>
          <w:trHeight w:val="85"/>
        </w:trPr>
        <w:tc>
          <w:tcPr>
            <w:tcW w:w="2707" w:type="pct"/>
            <w:tcBorders>
              <w:top w:val="nil"/>
              <w:left w:val="nil"/>
              <w:bottom w:val="nil"/>
              <w:right w:val="nil"/>
            </w:tcBorders>
            <w:shd w:val="clear" w:color="auto" w:fill="auto"/>
            <w:vAlign w:val="center"/>
            <w:hideMark/>
          </w:tcPr>
          <w:p w14:paraId="7E8A499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inicjowanie i wspieranie przedsięwzięć mających na celu przeciwdziałanie alkoholizmowi</w:t>
            </w:r>
          </w:p>
        </w:tc>
        <w:tc>
          <w:tcPr>
            <w:tcW w:w="373" w:type="pct"/>
            <w:tcBorders>
              <w:top w:val="nil"/>
              <w:left w:val="nil"/>
              <w:bottom w:val="nil"/>
              <w:right w:val="nil"/>
            </w:tcBorders>
            <w:shd w:val="clear" w:color="auto" w:fill="auto"/>
            <w:noWrap/>
            <w:vAlign w:val="center"/>
            <w:hideMark/>
          </w:tcPr>
          <w:p w14:paraId="1A363D23"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DD4375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15CC7D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6B9A3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927BD99" w14:textId="77777777" w:rsidTr="009D1E51">
        <w:trPr>
          <w:trHeight w:val="85"/>
        </w:trPr>
        <w:tc>
          <w:tcPr>
            <w:tcW w:w="2707" w:type="pct"/>
            <w:tcBorders>
              <w:top w:val="nil"/>
              <w:left w:val="nil"/>
              <w:bottom w:val="nil"/>
              <w:right w:val="nil"/>
            </w:tcBorders>
            <w:shd w:val="clear" w:color="auto" w:fill="auto"/>
            <w:vAlign w:val="center"/>
            <w:hideMark/>
          </w:tcPr>
          <w:p w14:paraId="344B8B7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5131624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E9399FA"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F86EC6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6280A8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004CE2" w14:textId="77777777" w:rsidTr="009D1E51">
        <w:trPr>
          <w:trHeight w:val="85"/>
        </w:trPr>
        <w:tc>
          <w:tcPr>
            <w:tcW w:w="2707" w:type="pct"/>
            <w:tcBorders>
              <w:top w:val="nil"/>
              <w:left w:val="nil"/>
              <w:bottom w:val="nil"/>
              <w:right w:val="nil"/>
            </w:tcBorders>
            <w:shd w:val="clear" w:color="auto" w:fill="auto"/>
            <w:vAlign w:val="center"/>
            <w:hideMark/>
          </w:tcPr>
          <w:p w14:paraId="74A15C0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Spraw Społecznych i Zdrowia</w:t>
            </w:r>
          </w:p>
        </w:tc>
        <w:tc>
          <w:tcPr>
            <w:tcW w:w="373" w:type="pct"/>
            <w:tcBorders>
              <w:top w:val="nil"/>
              <w:left w:val="nil"/>
              <w:bottom w:val="nil"/>
              <w:right w:val="nil"/>
            </w:tcBorders>
            <w:shd w:val="clear" w:color="auto" w:fill="auto"/>
            <w:vAlign w:val="center"/>
            <w:hideMark/>
          </w:tcPr>
          <w:p w14:paraId="6D54D41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6A590B8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51D565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1876A2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0CB17A" w14:textId="77777777" w:rsidTr="009D1E51">
        <w:trPr>
          <w:trHeight w:val="85"/>
        </w:trPr>
        <w:tc>
          <w:tcPr>
            <w:tcW w:w="2707" w:type="pct"/>
            <w:tcBorders>
              <w:top w:val="nil"/>
              <w:left w:val="nil"/>
              <w:bottom w:val="nil"/>
              <w:right w:val="nil"/>
            </w:tcBorders>
            <w:shd w:val="clear" w:color="auto" w:fill="auto"/>
            <w:vAlign w:val="center"/>
            <w:hideMark/>
          </w:tcPr>
          <w:p w14:paraId="7D92577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2323B9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C259F5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A5DE9E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E3FA7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A126C9" w14:textId="77777777" w:rsidTr="009D1E51">
        <w:trPr>
          <w:trHeight w:val="85"/>
        </w:trPr>
        <w:tc>
          <w:tcPr>
            <w:tcW w:w="2707" w:type="pct"/>
            <w:tcBorders>
              <w:top w:val="nil"/>
              <w:left w:val="nil"/>
              <w:bottom w:val="nil"/>
              <w:right w:val="nil"/>
            </w:tcBorders>
            <w:shd w:val="clear" w:color="auto" w:fill="auto"/>
            <w:vAlign w:val="center"/>
            <w:hideMark/>
          </w:tcPr>
          <w:p w14:paraId="6A014DA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85154</w:t>
            </w:r>
          </w:p>
        </w:tc>
        <w:tc>
          <w:tcPr>
            <w:tcW w:w="373" w:type="pct"/>
            <w:tcBorders>
              <w:top w:val="nil"/>
              <w:left w:val="nil"/>
              <w:bottom w:val="nil"/>
              <w:right w:val="nil"/>
            </w:tcBorders>
            <w:shd w:val="clear" w:color="auto" w:fill="auto"/>
            <w:vAlign w:val="center"/>
            <w:hideMark/>
          </w:tcPr>
          <w:p w14:paraId="4F0D636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FAA33F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F9764C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01803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804E571" w14:textId="77777777" w:rsidTr="009D1E51">
        <w:trPr>
          <w:trHeight w:val="85"/>
        </w:trPr>
        <w:tc>
          <w:tcPr>
            <w:tcW w:w="2707" w:type="pct"/>
            <w:tcBorders>
              <w:top w:val="nil"/>
              <w:left w:val="nil"/>
              <w:bottom w:val="nil"/>
              <w:right w:val="nil"/>
            </w:tcBorders>
            <w:shd w:val="clear" w:color="auto" w:fill="auto"/>
            <w:vAlign w:val="center"/>
            <w:hideMark/>
          </w:tcPr>
          <w:p w14:paraId="3359AE4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127FE20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F0E6F7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7D73B6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0E3B4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4F3B53C" w14:textId="77777777" w:rsidTr="009D1E51">
        <w:trPr>
          <w:trHeight w:val="85"/>
        </w:trPr>
        <w:tc>
          <w:tcPr>
            <w:tcW w:w="2707" w:type="pct"/>
            <w:tcBorders>
              <w:top w:val="nil"/>
              <w:left w:val="nil"/>
              <w:bottom w:val="nil"/>
              <w:right w:val="nil"/>
            </w:tcBorders>
            <w:shd w:val="clear" w:color="auto" w:fill="auto"/>
            <w:vAlign w:val="center"/>
            <w:hideMark/>
          </w:tcPr>
          <w:p w14:paraId="0EE2E0F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30DC3C9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C0C574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07DE98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74E7F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1B50E6" w14:textId="77777777" w:rsidTr="009D1E51">
        <w:trPr>
          <w:trHeight w:val="85"/>
        </w:trPr>
        <w:tc>
          <w:tcPr>
            <w:tcW w:w="2707" w:type="pct"/>
            <w:tcBorders>
              <w:top w:val="nil"/>
              <w:left w:val="nil"/>
              <w:bottom w:val="nil"/>
              <w:right w:val="nil"/>
            </w:tcBorders>
            <w:shd w:val="clear" w:color="auto" w:fill="auto"/>
            <w:vAlign w:val="center"/>
            <w:hideMark/>
          </w:tcPr>
          <w:p w14:paraId="747CBC13"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zadania z zakresu przeciwdziałania alkoholizmowi zlecone do realizacji organizacjom pozarządowym prowadzącym działalność pożytku publicznego z przeznaczeniem m.in. na: prowadzenie placówek wsparcia dziennego; realizację zajęć z zakresu zagospodarowania czasu wolnego dzieci i młodzieży; warsztatów ceramicznych dla dzieci; </w:t>
            </w:r>
            <w:proofErr w:type="spellStart"/>
            <w:r w:rsidRPr="009D1E51">
              <w:rPr>
                <w:rFonts w:cs="Arial"/>
                <w:sz w:val="12"/>
                <w:szCs w:val="12"/>
              </w:rPr>
              <w:t>webinaru</w:t>
            </w:r>
            <w:proofErr w:type="spellEnd"/>
            <w:r w:rsidRPr="009D1E51">
              <w:rPr>
                <w:rFonts w:cs="Arial"/>
                <w:sz w:val="12"/>
                <w:szCs w:val="12"/>
              </w:rPr>
              <w:t xml:space="preserve"> </w:t>
            </w:r>
            <w:proofErr w:type="spellStart"/>
            <w:r w:rsidRPr="009D1E51">
              <w:rPr>
                <w:rFonts w:cs="Arial"/>
                <w:sz w:val="12"/>
                <w:szCs w:val="12"/>
              </w:rPr>
              <w:t>Mederi</w:t>
            </w:r>
            <w:proofErr w:type="spellEnd"/>
            <w:r w:rsidRPr="009D1E51">
              <w:rPr>
                <w:rFonts w:cs="Arial"/>
                <w:sz w:val="12"/>
                <w:szCs w:val="12"/>
              </w:rPr>
              <w:t xml:space="preserve"> dla Rodziców; zajęć dla młodzieży </w:t>
            </w:r>
            <w:proofErr w:type="spellStart"/>
            <w:r w:rsidRPr="009D1E51">
              <w:rPr>
                <w:rFonts w:cs="Arial"/>
                <w:sz w:val="12"/>
                <w:szCs w:val="12"/>
              </w:rPr>
              <w:t>Etnopodróże</w:t>
            </w:r>
            <w:proofErr w:type="spellEnd"/>
            <w:r w:rsidRPr="009D1E51">
              <w:rPr>
                <w:rFonts w:cs="Arial"/>
                <w:sz w:val="12"/>
                <w:szCs w:val="12"/>
              </w:rPr>
              <w:t>; warsztatów z eksperymentami; programów edukacyjno-korekcyjnych dla osób zagrożonych uzależnieniami i depresją; programów rozwoju kompetencji życiowych dorosłych członków rodzin; programów profilaktycznych w zakresie przeciwdziałania uzależnieniom i patologiom społecznym: Słuchaj i działaj, Siła Rodziny, Robotyka i ćwiczenie umiejętności społecznych, Muzyką w uzależnienia, Mocni w emocjach, Wielki Słoń - profilaktyka dla przedszkoli, Wichura komunikacji na Mokotowie, Nauczyciel i wychowawca w czasach pandemii, Stawiam na rozwój, Czas dla Nas-Codzienna Akademia Współpracy, Pozytywnie o emocjach; programu profilaktyczno-wychowawczego Epsilon, Kampanii promocyjnej na rzecz zdrowego stylu życia (liczba odbiorców - ok. 11.000 osób)</w:t>
            </w:r>
          </w:p>
        </w:tc>
        <w:tc>
          <w:tcPr>
            <w:tcW w:w="373" w:type="pct"/>
            <w:tcBorders>
              <w:top w:val="nil"/>
              <w:left w:val="nil"/>
              <w:bottom w:val="nil"/>
              <w:right w:val="nil"/>
            </w:tcBorders>
            <w:shd w:val="clear" w:color="auto" w:fill="auto"/>
            <w:noWrap/>
            <w:vAlign w:val="center"/>
            <w:hideMark/>
          </w:tcPr>
          <w:p w14:paraId="704819B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90F6237" w14:textId="77777777" w:rsidR="009D1E51" w:rsidRPr="009D1E51" w:rsidRDefault="009D1E51" w:rsidP="009D1E51">
            <w:pPr>
              <w:spacing w:line="240" w:lineRule="auto"/>
              <w:jc w:val="right"/>
              <w:rPr>
                <w:rFonts w:cs="Arial"/>
                <w:sz w:val="12"/>
                <w:szCs w:val="12"/>
              </w:rPr>
            </w:pPr>
            <w:r w:rsidRPr="009D1E51">
              <w:rPr>
                <w:rFonts w:cs="Arial"/>
                <w:sz w:val="12"/>
                <w:szCs w:val="12"/>
              </w:rPr>
              <w:t>1 800 000</w:t>
            </w:r>
          </w:p>
        </w:tc>
        <w:tc>
          <w:tcPr>
            <w:tcW w:w="732" w:type="pct"/>
            <w:tcBorders>
              <w:top w:val="nil"/>
              <w:left w:val="nil"/>
              <w:bottom w:val="nil"/>
              <w:right w:val="nil"/>
            </w:tcBorders>
            <w:shd w:val="clear" w:color="auto" w:fill="auto"/>
            <w:noWrap/>
            <w:vAlign w:val="center"/>
            <w:hideMark/>
          </w:tcPr>
          <w:p w14:paraId="7E379EA2" w14:textId="77777777" w:rsidR="009D1E51" w:rsidRPr="009D1E51" w:rsidRDefault="009D1E51" w:rsidP="009D1E51">
            <w:pPr>
              <w:spacing w:line="240" w:lineRule="auto"/>
              <w:jc w:val="right"/>
              <w:rPr>
                <w:rFonts w:cs="Arial"/>
                <w:sz w:val="12"/>
                <w:szCs w:val="12"/>
              </w:rPr>
            </w:pPr>
            <w:r w:rsidRPr="009D1E51">
              <w:rPr>
                <w:rFonts w:cs="Arial"/>
                <w:sz w:val="12"/>
                <w:szCs w:val="12"/>
              </w:rPr>
              <w:t>1 797 335,27</w:t>
            </w:r>
          </w:p>
        </w:tc>
        <w:tc>
          <w:tcPr>
            <w:tcW w:w="429" w:type="pct"/>
            <w:tcBorders>
              <w:top w:val="nil"/>
              <w:left w:val="nil"/>
              <w:bottom w:val="nil"/>
              <w:right w:val="nil"/>
            </w:tcBorders>
            <w:shd w:val="clear" w:color="auto" w:fill="auto"/>
            <w:noWrap/>
            <w:vAlign w:val="center"/>
            <w:hideMark/>
          </w:tcPr>
          <w:p w14:paraId="36CDB812"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29ACCDD7" w14:textId="77777777" w:rsidTr="009D1E51">
        <w:trPr>
          <w:trHeight w:val="85"/>
        </w:trPr>
        <w:tc>
          <w:tcPr>
            <w:tcW w:w="2707" w:type="pct"/>
            <w:tcBorders>
              <w:top w:val="nil"/>
              <w:left w:val="nil"/>
              <w:bottom w:val="nil"/>
              <w:right w:val="nil"/>
            </w:tcBorders>
            <w:shd w:val="clear" w:color="auto" w:fill="auto"/>
            <w:vAlign w:val="center"/>
            <w:hideMark/>
          </w:tcPr>
          <w:p w14:paraId="6BFB5088" w14:textId="77777777" w:rsidR="009D1E51" w:rsidRPr="009D1E51" w:rsidRDefault="009D1E51" w:rsidP="009D1E51">
            <w:pPr>
              <w:spacing w:line="240" w:lineRule="auto"/>
              <w:jc w:val="both"/>
              <w:rPr>
                <w:rFonts w:cs="Arial"/>
                <w:sz w:val="12"/>
                <w:szCs w:val="12"/>
              </w:rPr>
            </w:pPr>
            <w:r w:rsidRPr="009D1E51">
              <w:rPr>
                <w:rFonts w:cs="Arial"/>
                <w:sz w:val="12"/>
                <w:szCs w:val="12"/>
              </w:rPr>
              <w:t>organizacja czasu wolnego dzieci i młodzieży (liczba odbiorców - ok. 580 osób)</w:t>
            </w:r>
          </w:p>
        </w:tc>
        <w:tc>
          <w:tcPr>
            <w:tcW w:w="373" w:type="pct"/>
            <w:tcBorders>
              <w:top w:val="nil"/>
              <w:left w:val="nil"/>
              <w:bottom w:val="nil"/>
              <w:right w:val="nil"/>
            </w:tcBorders>
            <w:shd w:val="clear" w:color="auto" w:fill="auto"/>
            <w:vAlign w:val="center"/>
            <w:hideMark/>
          </w:tcPr>
          <w:p w14:paraId="234D6E7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6C9384D9" w14:textId="77777777" w:rsidR="009D1E51" w:rsidRPr="009D1E51" w:rsidRDefault="009D1E51" w:rsidP="009D1E51">
            <w:pPr>
              <w:spacing w:line="240" w:lineRule="auto"/>
              <w:jc w:val="right"/>
              <w:rPr>
                <w:rFonts w:cs="Arial"/>
                <w:sz w:val="12"/>
                <w:szCs w:val="12"/>
              </w:rPr>
            </w:pPr>
            <w:r w:rsidRPr="009D1E51">
              <w:rPr>
                <w:rFonts w:cs="Arial"/>
                <w:sz w:val="12"/>
                <w:szCs w:val="12"/>
              </w:rPr>
              <w:t>202 659</w:t>
            </w:r>
          </w:p>
        </w:tc>
        <w:tc>
          <w:tcPr>
            <w:tcW w:w="732" w:type="pct"/>
            <w:tcBorders>
              <w:top w:val="nil"/>
              <w:left w:val="nil"/>
              <w:bottom w:val="nil"/>
              <w:right w:val="nil"/>
            </w:tcBorders>
            <w:shd w:val="clear" w:color="auto" w:fill="auto"/>
            <w:vAlign w:val="center"/>
            <w:hideMark/>
          </w:tcPr>
          <w:p w14:paraId="725C6CD1" w14:textId="77777777" w:rsidR="009D1E51" w:rsidRPr="009D1E51" w:rsidRDefault="009D1E51" w:rsidP="009D1E51">
            <w:pPr>
              <w:spacing w:line="240" w:lineRule="auto"/>
              <w:jc w:val="right"/>
              <w:rPr>
                <w:rFonts w:cs="Arial"/>
                <w:sz w:val="12"/>
                <w:szCs w:val="12"/>
              </w:rPr>
            </w:pPr>
            <w:r w:rsidRPr="009D1E51">
              <w:rPr>
                <w:rFonts w:cs="Arial"/>
                <w:sz w:val="12"/>
                <w:szCs w:val="12"/>
              </w:rPr>
              <w:t>201 718,81</w:t>
            </w:r>
          </w:p>
        </w:tc>
        <w:tc>
          <w:tcPr>
            <w:tcW w:w="429" w:type="pct"/>
            <w:tcBorders>
              <w:top w:val="nil"/>
              <w:left w:val="nil"/>
              <w:bottom w:val="nil"/>
              <w:right w:val="nil"/>
            </w:tcBorders>
            <w:shd w:val="clear" w:color="auto" w:fill="auto"/>
            <w:vAlign w:val="center"/>
            <w:hideMark/>
          </w:tcPr>
          <w:p w14:paraId="5EC79505" w14:textId="77777777" w:rsidR="009D1E51" w:rsidRPr="009D1E51" w:rsidRDefault="009D1E51" w:rsidP="009D1E51">
            <w:pPr>
              <w:spacing w:line="240" w:lineRule="auto"/>
              <w:jc w:val="right"/>
              <w:rPr>
                <w:rFonts w:cs="Arial"/>
                <w:sz w:val="12"/>
                <w:szCs w:val="12"/>
              </w:rPr>
            </w:pPr>
            <w:r w:rsidRPr="009D1E51">
              <w:rPr>
                <w:rFonts w:cs="Arial"/>
                <w:sz w:val="12"/>
                <w:szCs w:val="12"/>
              </w:rPr>
              <w:t>99,5%</w:t>
            </w:r>
          </w:p>
        </w:tc>
      </w:tr>
      <w:tr w:rsidR="009D1E51" w:rsidRPr="009D1E51" w14:paraId="0361EA32" w14:textId="77777777" w:rsidTr="009D1E51">
        <w:trPr>
          <w:trHeight w:val="85"/>
        </w:trPr>
        <w:tc>
          <w:tcPr>
            <w:tcW w:w="2707" w:type="pct"/>
            <w:tcBorders>
              <w:top w:val="nil"/>
              <w:left w:val="nil"/>
              <w:bottom w:val="nil"/>
              <w:right w:val="nil"/>
            </w:tcBorders>
            <w:shd w:val="clear" w:color="auto" w:fill="auto"/>
            <w:vAlign w:val="center"/>
            <w:hideMark/>
          </w:tcPr>
          <w:p w14:paraId="65616F98"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osób obsługujących Punkt Informacyjno-Konsultacyjny</w:t>
            </w:r>
          </w:p>
        </w:tc>
        <w:tc>
          <w:tcPr>
            <w:tcW w:w="373" w:type="pct"/>
            <w:tcBorders>
              <w:top w:val="nil"/>
              <w:left w:val="nil"/>
              <w:bottom w:val="nil"/>
              <w:right w:val="nil"/>
            </w:tcBorders>
            <w:shd w:val="clear" w:color="auto" w:fill="auto"/>
            <w:vAlign w:val="center"/>
            <w:hideMark/>
          </w:tcPr>
          <w:p w14:paraId="660306CA"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vAlign w:val="center"/>
            <w:hideMark/>
          </w:tcPr>
          <w:p w14:paraId="1D2854CB" w14:textId="77777777" w:rsidR="009D1E51" w:rsidRPr="009D1E51" w:rsidRDefault="009D1E51" w:rsidP="009D1E51">
            <w:pPr>
              <w:spacing w:line="240" w:lineRule="auto"/>
              <w:jc w:val="right"/>
              <w:rPr>
                <w:rFonts w:cs="Arial"/>
                <w:sz w:val="12"/>
                <w:szCs w:val="12"/>
              </w:rPr>
            </w:pPr>
            <w:r w:rsidRPr="009D1E51">
              <w:rPr>
                <w:rFonts w:cs="Arial"/>
                <w:sz w:val="12"/>
                <w:szCs w:val="12"/>
              </w:rPr>
              <w:t>128 310</w:t>
            </w:r>
          </w:p>
        </w:tc>
        <w:tc>
          <w:tcPr>
            <w:tcW w:w="732" w:type="pct"/>
            <w:tcBorders>
              <w:top w:val="nil"/>
              <w:left w:val="nil"/>
              <w:bottom w:val="nil"/>
              <w:right w:val="nil"/>
            </w:tcBorders>
            <w:shd w:val="clear" w:color="auto" w:fill="auto"/>
            <w:vAlign w:val="center"/>
            <w:hideMark/>
          </w:tcPr>
          <w:p w14:paraId="2F49A851" w14:textId="77777777" w:rsidR="009D1E51" w:rsidRPr="009D1E51" w:rsidRDefault="009D1E51" w:rsidP="009D1E51">
            <w:pPr>
              <w:spacing w:line="240" w:lineRule="auto"/>
              <w:jc w:val="right"/>
              <w:rPr>
                <w:rFonts w:cs="Arial"/>
                <w:sz w:val="12"/>
                <w:szCs w:val="12"/>
              </w:rPr>
            </w:pPr>
            <w:r w:rsidRPr="009D1E51">
              <w:rPr>
                <w:rFonts w:cs="Arial"/>
                <w:sz w:val="12"/>
                <w:szCs w:val="12"/>
              </w:rPr>
              <w:t>127 444,86</w:t>
            </w:r>
          </w:p>
        </w:tc>
        <w:tc>
          <w:tcPr>
            <w:tcW w:w="429" w:type="pct"/>
            <w:tcBorders>
              <w:top w:val="nil"/>
              <w:left w:val="nil"/>
              <w:bottom w:val="nil"/>
              <w:right w:val="nil"/>
            </w:tcBorders>
            <w:shd w:val="clear" w:color="auto" w:fill="auto"/>
            <w:vAlign w:val="center"/>
            <w:hideMark/>
          </w:tcPr>
          <w:p w14:paraId="37CB0A96" w14:textId="77777777" w:rsidR="009D1E51" w:rsidRPr="009D1E51" w:rsidRDefault="009D1E51" w:rsidP="009D1E51">
            <w:pPr>
              <w:spacing w:line="240" w:lineRule="auto"/>
              <w:jc w:val="right"/>
              <w:rPr>
                <w:rFonts w:cs="Arial"/>
                <w:sz w:val="12"/>
                <w:szCs w:val="12"/>
              </w:rPr>
            </w:pPr>
            <w:r w:rsidRPr="009D1E51">
              <w:rPr>
                <w:rFonts w:cs="Arial"/>
                <w:sz w:val="12"/>
                <w:szCs w:val="12"/>
              </w:rPr>
              <w:t>99,3%</w:t>
            </w:r>
          </w:p>
        </w:tc>
      </w:tr>
      <w:tr w:rsidR="009D1E51" w:rsidRPr="009D1E51" w14:paraId="481D614E" w14:textId="77777777" w:rsidTr="009D1E51">
        <w:trPr>
          <w:trHeight w:val="85"/>
        </w:trPr>
        <w:tc>
          <w:tcPr>
            <w:tcW w:w="2707" w:type="pct"/>
            <w:tcBorders>
              <w:top w:val="nil"/>
              <w:left w:val="nil"/>
              <w:bottom w:val="nil"/>
              <w:right w:val="nil"/>
            </w:tcBorders>
            <w:shd w:val="clear" w:color="auto" w:fill="auto"/>
            <w:vAlign w:val="center"/>
            <w:hideMark/>
          </w:tcPr>
          <w:p w14:paraId="5E624180" w14:textId="77777777" w:rsidR="009D1E51" w:rsidRPr="009D1E51" w:rsidRDefault="009D1E51" w:rsidP="009D1E51">
            <w:pPr>
              <w:spacing w:line="240" w:lineRule="auto"/>
              <w:jc w:val="both"/>
              <w:rPr>
                <w:rFonts w:cs="Arial"/>
                <w:sz w:val="12"/>
                <w:szCs w:val="12"/>
              </w:rPr>
            </w:pPr>
            <w:r w:rsidRPr="009D1E51">
              <w:rPr>
                <w:rFonts w:cs="Arial"/>
                <w:sz w:val="12"/>
                <w:szCs w:val="12"/>
              </w:rPr>
              <w:t>badanie i ewaluacja wybranych elementów harmonogramu działań lokalnych wynikających z Programu Profilaktyki i Rozwiązywania Problemów Alkoholowych oraz Programu Przeciwdziałania Przemocy w Rodzinie</w:t>
            </w:r>
          </w:p>
        </w:tc>
        <w:tc>
          <w:tcPr>
            <w:tcW w:w="373" w:type="pct"/>
            <w:tcBorders>
              <w:top w:val="nil"/>
              <w:left w:val="nil"/>
              <w:bottom w:val="nil"/>
              <w:right w:val="nil"/>
            </w:tcBorders>
            <w:shd w:val="clear" w:color="auto" w:fill="auto"/>
            <w:vAlign w:val="center"/>
            <w:hideMark/>
          </w:tcPr>
          <w:p w14:paraId="7A77B45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D4DB269" w14:textId="77777777" w:rsidR="009D1E51" w:rsidRPr="009D1E51" w:rsidRDefault="009D1E51" w:rsidP="009D1E51">
            <w:pPr>
              <w:spacing w:line="240" w:lineRule="auto"/>
              <w:jc w:val="right"/>
              <w:rPr>
                <w:rFonts w:cs="Arial"/>
                <w:sz w:val="12"/>
                <w:szCs w:val="12"/>
              </w:rPr>
            </w:pPr>
            <w:r w:rsidRPr="009D1E51">
              <w:rPr>
                <w:rFonts w:cs="Arial"/>
                <w:sz w:val="12"/>
                <w:szCs w:val="12"/>
              </w:rPr>
              <w:t>100 000</w:t>
            </w:r>
          </w:p>
        </w:tc>
        <w:tc>
          <w:tcPr>
            <w:tcW w:w="732" w:type="pct"/>
            <w:tcBorders>
              <w:top w:val="nil"/>
              <w:left w:val="nil"/>
              <w:bottom w:val="nil"/>
              <w:right w:val="nil"/>
            </w:tcBorders>
            <w:shd w:val="clear" w:color="auto" w:fill="auto"/>
            <w:noWrap/>
            <w:vAlign w:val="center"/>
            <w:hideMark/>
          </w:tcPr>
          <w:p w14:paraId="08C25378" w14:textId="77777777" w:rsidR="009D1E51" w:rsidRPr="009D1E51" w:rsidRDefault="009D1E51" w:rsidP="009D1E51">
            <w:pPr>
              <w:spacing w:line="240" w:lineRule="auto"/>
              <w:jc w:val="right"/>
              <w:rPr>
                <w:rFonts w:cs="Arial"/>
                <w:sz w:val="12"/>
                <w:szCs w:val="12"/>
              </w:rPr>
            </w:pPr>
            <w:r w:rsidRPr="009D1E51">
              <w:rPr>
                <w:rFonts w:cs="Arial"/>
                <w:sz w:val="12"/>
                <w:szCs w:val="12"/>
              </w:rPr>
              <w:t>82 580,00</w:t>
            </w:r>
          </w:p>
        </w:tc>
        <w:tc>
          <w:tcPr>
            <w:tcW w:w="429" w:type="pct"/>
            <w:tcBorders>
              <w:top w:val="nil"/>
              <w:left w:val="nil"/>
              <w:bottom w:val="nil"/>
              <w:right w:val="nil"/>
            </w:tcBorders>
            <w:shd w:val="clear" w:color="auto" w:fill="auto"/>
            <w:noWrap/>
            <w:vAlign w:val="center"/>
            <w:hideMark/>
          </w:tcPr>
          <w:p w14:paraId="2208D699" w14:textId="77777777" w:rsidR="009D1E51" w:rsidRPr="009D1E51" w:rsidRDefault="009D1E51" w:rsidP="009D1E51">
            <w:pPr>
              <w:spacing w:line="240" w:lineRule="auto"/>
              <w:jc w:val="right"/>
              <w:rPr>
                <w:rFonts w:cs="Arial"/>
                <w:sz w:val="12"/>
                <w:szCs w:val="12"/>
              </w:rPr>
            </w:pPr>
            <w:r w:rsidRPr="009D1E51">
              <w:rPr>
                <w:rFonts w:cs="Arial"/>
                <w:sz w:val="12"/>
                <w:szCs w:val="12"/>
              </w:rPr>
              <w:t>82,6%</w:t>
            </w:r>
          </w:p>
        </w:tc>
      </w:tr>
      <w:tr w:rsidR="009D1E51" w:rsidRPr="009D1E51" w14:paraId="57270558" w14:textId="77777777" w:rsidTr="009D1E51">
        <w:trPr>
          <w:trHeight w:val="85"/>
        </w:trPr>
        <w:tc>
          <w:tcPr>
            <w:tcW w:w="2707" w:type="pct"/>
            <w:tcBorders>
              <w:top w:val="nil"/>
              <w:left w:val="nil"/>
              <w:bottom w:val="nil"/>
              <w:right w:val="nil"/>
            </w:tcBorders>
            <w:shd w:val="clear" w:color="auto" w:fill="auto"/>
            <w:vAlign w:val="center"/>
            <w:hideMark/>
          </w:tcPr>
          <w:p w14:paraId="2A2AD03E" w14:textId="77777777" w:rsidR="009D1E51" w:rsidRPr="009D1E51" w:rsidRDefault="009D1E51" w:rsidP="009D1E51">
            <w:pPr>
              <w:spacing w:line="240" w:lineRule="auto"/>
              <w:jc w:val="both"/>
              <w:rPr>
                <w:rFonts w:cs="Arial"/>
                <w:sz w:val="12"/>
                <w:szCs w:val="12"/>
              </w:rPr>
            </w:pPr>
            <w:r w:rsidRPr="009D1E51">
              <w:rPr>
                <w:rFonts w:cs="Arial"/>
                <w:sz w:val="12"/>
                <w:szCs w:val="12"/>
              </w:rPr>
              <w:t>programy profilaktyczne, socjoterapeutyczne, warsztaty profilaktyczne realizowane w placówkach oświatowych, punktach zagospodarowania czasu wolnego dzieci i młodzieży, podnoszące umiejętności komunikacyjne, interpersonalne, społeczne, w tym: "Porozumienie bez przemocy"; cykl zajęć z zakresu profilaktyki uzależnień od substancji psychoaktywnych zaadresowanych do uczniów szkół podstawowych, stanowiących uzupełnienie szkolnych programów profilaktyki; zajęcia z zakresu uniwersalnej profilaktyki uzależnień z elementami integracji klas dla uczniów mokotowskich placówek oświatowych;  zajęcia edukacyjne pt. "Systemowa współpraca na linii rodzice-placówka-uczniowie"; program profilaktyczny "Wiem Rozumiem Wybieram"; program profilaktyczny "Poznaj siebie - zrozum innych" (liczba odbiorców - ok. 5.500 osób)</w:t>
            </w:r>
          </w:p>
        </w:tc>
        <w:tc>
          <w:tcPr>
            <w:tcW w:w="373" w:type="pct"/>
            <w:tcBorders>
              <w:top w:val="nil"/>
              <w:left w:val="nil"/>
              <w:bottom w:val="nil"/>
              <w:right w:val="nil"/>
            </w:tcBorders>
            <w:shd w:val="clear" w:color="auto" w:fill="auto"/>
            <w:vAlign w:val="center"/>
            <w:hideMark/>
          </w:tcPr>
          <w:p w14:paraId="4783AB5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15234FA" w14:textId="77777777" w:rsidR="009D1E51" w:rsidRPr="009D1E51" w:rsidRDefault="009D1E51" w:rsidP="009D1E51">
            <w:pPr>
              <w:spacing w:line="240" w:lineRule="auto"/>
              <w:jc w:val="right"/>
              <w:rPr>
                <w:rFonts w:cs="Arial"/>
                <w:sz w:val="12"/>
                <w:szCs w:val="12"/>
              </w:rPr>
            </w:pPr>
            <w:r w:rsidRPr="009D1E51">
              <w:rPr>
                <w:rFonts w:cs="Arial"/>
                <w:sz w:val="12"/>
                <w:szCs w:val="12"/>
              </w:rPr>
              <w:t>99 942</w:t>
            </w:r>
          </w:p>
        </w:tc>
        <w:tc>
          <w:tcPr>
            <w:tcW w:w="732" w:type="pct"/>
            <w:tcBorders>
              <w:top w:val="nil"/>
              <w:left w:val="nil"/>
              <w:bottom w:val="nil"/>
              <w:right w:val="nil"/>
            </w:tcBorders>
            <w:shd w:val="clear" w:color="auto" w:fill="auto"/>
            <w:noWrap/>
            <w:vAlign w:val="center"/>
            <w:hideMark/>
          </w:tcPr>
          <w:p w14:paraId="69C73003" w14:textId="77777777" w:rsidR="009D1E51" w:rsidRPr="009D1E51" w:rsidRDefault="009D1E51" w:rsidP="009D1E51">
            <w:pPr>
              <w:spacing w:line="240" w:lineRule="auto"/>
              <w:jc w:val="right"/>
              <w:rPr>
                <w:rFonts w:cs="Arial"/>
                <w:sz w:val="12"/>
                <w:szCs w:val="12"/>
              </w:rPr>
            </w:pPr>
            <w:r w:rsidRPr="009D1E51">
              <w:rPr>
                <w:rFonts w:cs="Arial"/>
                <w:sz w:val="12"/>
                <w:szCs w:val="12"/>
              </w:rPr>
              <w:t>99 880,00</w:t>
            </w:r>
          </w:p>
        </w:tc>
        <w:tc>
          <w:tcPr>
            <w:tcW w:w="429" w:type="pct"/>
            <w:tcBorders>
              <w:top w:val="nil"/>
              <w:left w:val="nil"/>
              <w:bottom w:val="nil"/>
              <w:right w:val="nil"/>
            </w:tcBorders>
            <w:shd w:val="clear" w:color="auto" w:fill="auto"/>
            <w:noWrap/>
            <w:vAlign w:val="center"/>
            <w:hideMark/>
          </w:tcPr>
          <w:p w14:paraId="1989D116"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6802D33E" w14:textId="77777777" w:rsidTr="009D1E51">
        <w:trPr>
          <w:trHeight w:val="85"/>
        </w:trPr>
        <w:tc>
          <w:tcPr>
            <w:tcW w:w="2707" w:type="pct"/>
            <w:tcBorders>
              <w:top w:val="nil"/>
              <w:left w:val="nil"/>
              <w:bottom w:val="nil"/>
              <w:right w:val="nil"/>
            </w:tcBorders>
            <w:shd w:val="clear" w:color="auto" w:fill="auto"/>
            <w:vAlign w:val="center"/>
            <w:hideMark/>
          </w:tcPr>
          <w:p w14:paraId="0F04DE55"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członków Dzielnicowego Zespołu Komisji Rozwiązywania Problemów Alkoholowych</w:t>
            </w:r>
          </w:p>
        </w:tc>
        <w:tc>
          <w:tcPr>
            <w:tcW w:w="373" w:type="pct"/>
            <w:tcBorders>
              <w:top w:val="nil"/>
              <w:left w:val="nil"/>
              <w:bottom w:val="nil"/>
              <w:right w:val="nil"/>
            </w:tcBorders>
            <w:shd w:val="clear" w:color="auto" w:fill="auto"/>
            <w:vAlign w:val="center"/>
            <w:hideMark/>
          </w:tcPr>
          <w:p w14:paraId="48D222C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08D9D43" w14:textId="77777777" w:rsidR="009D1E51" w:rsidRPr="009D1E51" w:rsidRDefault="009D1E51" w:rsidP="009D1E51">
            <w:pPr>
              <w:spacing w:line="240" w:lineRule="auto"/>
              <w:jc w:val="right"/>
              <w:rPr>
                <w:rFonts w:cs="Arial"/>
                <w:sz w:val="12"/>
                <w:szCs w:val="12"/>
              </w:rPr>
            </w:pPr>
            <w:r w:rsidRPr="009D1E51">
              <w:rPr>
                <w:rFonts w:cs="Arial"/>
                <w:sz w:val="12"/>
                <w:szCs w:val="12"/>
              </w:rPr>
              <w:t>95 530</w:t>
            </w:r>
          </w:p>
        </w:tc>
        <w:tc>
          <w:tcPr>
            <w:tcW w:w="732" w:type="pct"/>
            <w:tcBorders>
              <w:top w:val="nil"/>
              <w:left w:val="nil"/>
              <w:bottom w:val="nil"/>
              <w:right w:val="nil"/>
            </w:tcBorders>
            <w:shd w:val="clear" w:color="auto" w:fill="auto"/>
            <w:noWrap/>
            <w:vAlign w:val="center"/>
            <w:hideMark/>
          </w:tcPr>
          <w:p w14:paraId="13D6F32D" w14:textId="77777777" w:rsidR="009D1E51" w:rsidRPr="009D1E51" w:rsidRDefault="009D1E51" w:rsidP="009D1E51">
            <w:pPr>
              <w:spacing w:line="240" w:lineRule="auto"/>
              <w:jc w:val="right"/>
              <w:rPr>
                <w:rFonts w:cs="Arial"/>
                <w:sz w:val="12"/>
                <w:szCs w:val="12"/>
              </w:rPr>
            </w:pPr>
            <w:r w:rsidRPr="009D1E51">
              <w:rPr>
                <w:rFonts w:cs="Arial"/>
                <w:sz w:val="12"/>
                <w:szCs w:val="12"/>
              </w:rPr>
              <w:t>93 187,50</w:t>
            </w:r>
          </w:p>
        </w:tc>
        <w:tc>
          <w:tcPr>
            <w:tcW w:w="429" w:type="pct"/>
            <w:tcBorders>
              <w:top w:val="nil"/>
              <w:left w:val="nil"/>
              <w:bottom w:val="nil"/>
              <w:right w:val="nil"/>
            </w:tcBorders>
            <w:shd w:val="clear" w:color="auto" w:fill="auto"/>
            <w:noWrap/>
            <w:vAlign w:val="center"/>
            <w:hideMark/>
          </w:tcPr>
          <w:p w14:paraId="383BC50A" w14:textId="77777777" w:rsidR="009D1E51" w:rsidRPr="009D1E51" w:rsidRDefault="009D1E51" w:rsidP="009D1E51">
            <w:pPr>
              <w:spacing w:line="240" w:lineRule="auto"/>
              <w:jc w:val="right"/>
              <w:rPr>
                <w:rFonts w:cs="Arial"/>
                <w:sz w:val="12"/>
                <w:szCs w:val="12"/>
              </w:rPr>
            </w:pPr>
            <w:r w:rsidRPr="009D1E51">
              <w:rPr>
                <w:rFonts w:cs="Arial"/>
                <w:sz w:val="12"/>
                <w:szCs w:val="12"/>
              </w:rPr>
              <w:t>97,5%</w:t>
            </w:r>
          </w:p>
        </w:tc>
      </w:tr>
      <w:tr w:rsidR="009D1E51" w:rsidRPr="009D1E51" w14:paraId="40E761F6" w14:textId="77777777" w:rsidTr="009D1E51">
        <w:trPr>
          <w:trHeight w:val="85"/>
        </w:trPr>
        <w:tc>
          <w:tcPr>
            <w:tcW w:w="2707" w:type="pct"/>
            <w:tcBorders>
              <w:top w:val="nil"/>
              <w:left w:val="nil"/>
              <w:bottom w:val="nil"/>
              <w:right w:val="nil"/>
            </w:tcBorders>
            <w:shd w:val="clear" w:color="auto" w:fill="auto"/>
            <w:vAlign w:val="center"/>
            <w:hideMark/>
          </w:tcPr>
          <w:p w14:paraId="4F6EDDB8" w14:textId="77777777" w:rsidR="009D1E51" w:rsidRPr="009D1E51" w:rsidRDefault="009D1E51" w:rsidP="009D1E51">
            <w:pPr>
              <w:spacing w:line="240" w:lineRule="auto"/>
              <w:jc w:val="both"/>
              <w:rPr>
                <w:rFonts w:cs="Arial"/>
                <w:sz w:val="12"/>
                <w:szCs w:val="12"/>
              </w:rPr>
            </w:pPr>
            <w:r w:rsidRPr="009D1E51">
              <w:rPr>
                <w:rFonts w:cs="Arial"/>
                <w:sz w:val="12"/>
                <w:szCs w:val="12"/>
              </w:rPr>
              <w:t>organizacja wypoczynku letniego i zimowego</w:t>
            </w:r>
          </w:p>
        </w:tc>
        <w:tc>
          <w:tcPr>
            <w:tcW w:w="373" w:type="pct"/>
            <w:tcBorders>
              <w:top w:val="nil"/>
              <w:left w:val="nil"/>
              <w:bottom w:val="nil"/>
              <w:right w:val="nil"/>
            </w:tcBorders>
            <w:shd w:val="clear" w:color="auto" w:fill="auto"/>
            <w:noWrap/>
            <w:vAlign w:val="center"/>
            <w:hideMark/>
          </w:tcPr>
          <w:p w14:paraId="6B3CC0C5"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4BC391C" w14:textId="77777777" w:rsidR="009D1E51" w:rsidRPr="009D1E51" w:rsidRDefault="009D1E51" w:rsidP="009D1E51">
            <w:pPr>
              <w:spacing w:line="240" w:lineRule="auto"/>
              <w:jc w:val="right"/>
              <w:rPr>
                <w:rFonts w:cs="Arial"/>
                <w:sz w:val="12"/>
                <w:szCs w:val="12"/>
              </w:rPr>
            </w:pPr>
            <w:r w:rsidRPr="009D1E51">
              <w:rPr>
                <w:rFonts w:cs="Arial"/>
                <w:sz w:val="12"/>
                <w:szCs w:val="12"/>
              </w:rPr>
              <w:t>77 500</w:t>
            </w:r>
          </w:p>
        </w:tc>
        <w:tc>
          <w:tcPr>
            <w:tcW w:w="732" w:type="pct"/>
            <w:tcBorders>
              <w:top w:val="nil"/>
              <w:left w:val="nil"/>
              <w:bottom w:val="nil"/>
              <w:right w:val="nil"/>
            </w:tcBorders>
            <w:shd w:val="clear" w:color="auto" w:fill="auto"/>
            <w:noWrap/>
            <w:vAlign w:val="center"/>
            <w:hideMark/>
          </w:tcPr>
          <w:p w14:paraId="13E79E3F" w14:textId="77777777" w:rsidR="009D1E51" w:rsidRPr="009D1E51" w:rsidRDefault="009D1E51" w:rsidP="009D1E51">
            <w:pPr>
              <w:spacing w:line="240" w:lineRule="auto"/>
              <w:jc w:val="right"/>
              <w:rPr>
                <w:rFonts w:cs="Arial"/>
                <w:sz w:val="12"/>
                <w:szCs w:val="12"/>
              </w:rPr>
            </w:pPr>
            <w:r w:rsidRPr="009D1E51">
              <w:rPr>
                <w:rFonts w:cs="Arial"/>
                <w:sz w:val="12"/>
                <w:szCs w:val="12"/>
              </w:rPr>
              <w:t>77 470,00</w:t>
            </w:r>
          </w:p>
        </w:tc>
        <w:tc>
          <w:tcPr>
            <w:tcW w:w="429" w:type="pct"/>
            <w:tcBorders>
              <w:top w:val="nil"/>
              <w:left w:val="nil"/>
              <w:bottom w:val="nil"/>
              <w:right w:val="nil"/>
            </w:tcBorders>
            <w:shd w:val="clear" w:color="auto" w:fill="auto"/>
            <w:noWrap/>
            <w:vAlign w:val="center"/>
            <w:hideMark/>
          </w:tcPr>
          <w:p w14:paraId="37AE9DC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C502D1E" w14:textId="77777777" w:rsidTr="009D1E51">
        <w:trPr>
          <w:trHeight w:val="85"/>
        </w:trPr>
        <w:tc>
          <w:tcPr>
            <w:tcW w:w="2707" w:type="pct"/>
            <w:tcBorders>
              <w:top w:val="nil"/>
              <w:left w:val="nil"/>
              <w:bottom w:val="nil"/>
              <w:right w:val="nil"/>
            </w:tcBorders>
            <w:shd w:val="clear" w:color="auto" w:fill="auto"/>
            <w:vAlign w:val="center"/>
            <w:hideMark/>
          </w:tcPr>
          <w:p w14:paraId="07A5FA94" w14:textId="77777777" w:rsidR="009D1E51" w:rsidRPr="009D1E51" w:rsidRDefault="009D1E51" w:rsidP="009D1E51">
            <w:pPr>
              <w:spacing w:line="240" w:lineRule="auto"/>
              <w:jc w:val="both"/>
              <w:rPr>
                <w:rFonts w:cs="Arial"/>
                <w:sz w:val="12"/>
                <w:szCs w:val="12"/>
              </w:rPr>
            </w:pPr>
            <w:r w:rsidRPr="009D1E51">
              <w:rPr>
                <w:rFonts w:cs="Arial"/>
                <w:sz w:val="12"/>
                <w:szCs w:val="12"/>
              </w:rPr>
              <w:t>szkolenia członków Dzielnicowego Zespołu Komisji Rozwiązywania Problemów Alkoholowych</w:t>
            </w:r>
          </w:p>
        </w:tc>
        <w:tc>
          <w:tcPr>
            <w:tcW w:w="373" w:type="pct"/>
            <w:tcBorders>
              <w:top w:val="nil"/>
              <w:left w:val="nil"/>
              <w:bottom w:val="nil"/>
              <w:right w:val="nil"/>
            </w:tcBorders>
            <w:shd w:val="clear" w:color="auto" w:fill="auto"/>
            <w:vAlign w:val="center"/>
            <w:hideMark/>
          </w:tcPr>
          <w:p w14:paraId="058ABBF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6589432" w14:textId="77777777" w:rsidR="009D1E51" w:rsidRPr="009D1E51" w:rsidRDefault="009D1E51" w:rsidP="009D1E51">
            <w:pPr>
              <w:spacing w:line="240" w:lineRule="auto"/>
              <w:jc w:val="right"/>
              <w:rPr>
                <w:rFonts w:cs="Arial"/>
                <w:sz w:val="12"/>
                <w:szCs w:val="12"/>
              </w:rPr>
            </w:pPr>
            <w:r w:rsidRPr="009D1E51">
              <w:rPr>
                <w:rFonts w:cs="Arial"/>
                <w:sz w:val="12"/>
                <w:szCs w:val="12"/>
              </w:rPr>
              <w:t>63 060</w:t>
            </w:r>
          </w:p>
        </w:tc>
        <w:tc>
          <w:tcPr>
            <w:tcW w:w="732" w:type="pct"/>
            <w:tcBorders>
              <w:top w:val="nil"/>
              <w:left w:val="nil"/>
              <w:bottom w:val="nil"/>
              <w:right w:val="nil"/>
            </w:tcBorders>
            <w:shd w:val="clear" w:color="auto" w:fill="auto"/>
            <w:noWrap/>
            <w:vAlign w:val="center"/>
            <w:hideMark/>
          </w:tcPr>
          <w:p w14:paraId="7F3A09DE" w14:textId="77777777" w:rsidR="009D1E51" w:rsidRPr="009D1E51" w:rsidRDefault="009D1E51" w:rsidP="009D1E51">
            <w:pPr>
              <w:spacing w:line="240" w:lineRule="auto"/>
              <w:jc w:val="right"/>
              <w:rPr>
                <w:rFonts w:cs="Arial"/>
                <w:sz w:val="12"/>
                <w:szCs w:val="12"/>
              </w:rPr>
            </w:pPr>
            <w:r w:rsidRPr="009D1E51">
              <w:rPr>
                <w:rFonts w:cs="Arial"/>
                <w:sz w:val="12"/>
                <w:szCs w:val="12"/>
              </w:rPr>
              <w:t>50 445,67</w:t>
            </w:r>
          </w:p>
        </w:tc>
        <w:tc>
          <w:tcPr>
            <w:tcW w:w="429" w:type="pct"/>
            <w:tcBorders>
              <w:top w:val="nil"/>
              <w:left w:val="nil"/>
              <w:bottom w:val="nil"/>
              <w:right w:val="nil"/>
            </w:tcBorders>
            <w:shd w:val="clear" w:color="auto" w:fill="auto"/>
            <w:noWrap/>
            <w:vAlign w:val="center"/>
            <w:hideMark/>
          </w:tcPr>
          <w:p w14:paraId="70998354" w14:textId="77777777" w:rsidR="009D1E51" w:rsidRPr="009D1E51" w:rsidRDefault="009D1E51" w:rsidP="009D1E51">
            <w:pPr>
              <w:spacing w:line="240" w:lineRule="auto"/>
              <w:jc w:val="right"/>
              <w:rPr>
                <w:rFonts w:cs="Arial"/>
                <w:sz w:val="12"/>
                <w:szCs w:val="12"/>
              </w:rPr>
            </w:pPr>
            <w:r w:rsidRPr="009D1E51">
              <w:rPr>
                <w:rFonts w:cs="Arial"/>
                <w:sz w:val="12"/>
                <w:szCs w:val="12"/>
              </w:rPr>
              <w:t>80,0%</w:t>
            </w:r>
          </w:p>
        </w:tc>
      </w:tr>
      <w:tr w:rsidR="009D1E51" w:rsidRPr="009D1E51" w14:paraId="152540E3" w14:textId="77777777" w:rsidTr="009D1E51">
        <w:trPr>
          <w:trHeight w:val="85"/>
        </w:trPr>
        <w:tc>
          <w:tcPr>
            <w:tcW w:w="2707" w:type="pct"/>
            <w:tcBorders>
              <w:top w:val="nil"/>
              <w:left w:val="nil"/>
              <w:bottom w:val="nil"/>
              <w:right w:val="nil"/>
            </w:tcBorders>
            <w:shd w:val="clear" w:color="auto" w:fill="auto"/>
            <w:vAlign w:val="center"/>
            <w:hideMark/>
          </w:tcPr>
          <w:p w14:paraId="3ADFBEA0" w14:textId="77777777" w:rsidR="009D1E51" w:rsidRPr="009D1E51" w:rsidRDefault="009D1E51" w:rsidP="009D1E51">
            <w:pPr>
              <w:spacing w:line="240" w:lineRule="auto"/>
              <w:jc w:val="both"/>
              <w:rPr>
                <w:rFonts w:cs="Arial"/>
                <w:sz w:val="12"/>
                <w:szCs w:val="12"/>
              </w:rPr>
            </w:pPr>
            <w:r w:rsidRPr="009D1E51">
              <w:rPr>
                <w:rFonts w:cs="Arial"/>
                <w:sz w:val="12"/>
                <w:szCs w:val="12"/>
              </w:rPr>
              <w:t>obsługa administracyjna Dzielnicowego Zespołu Komisji Rozwiązywania Problemów Alkoholowych</w:t>
            </w:r>
          </w:p>
        </w:tc>
        <w:tc>
          <w:tcPr>
            <w:tcW w:w="373" w:type="pct"/>
            <w:tcBorders>
              <w:top w:val="nil"/>
              <w:left w:val="nil"/>
              <w:bottom w:val="nil"/>
              <w:right w:val="nil"/>
            </w:tcBorders>
            <w:shd w:val="clear" w:color="auto" w:fill="auto"/>
            <w:vAlign w:val="center"/>
            <w:hideMark/>
          </w:tcPr>
          <w:p w14:paraId="34A0DB1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A01C877" w14:textId="77777777" w:rsidR="009D1E51" w:rsidRPr="009D1E51" w:rsidRDefault="009D1E51" w:rsidP="009D1E51">
            <w:pPr>
              <w:spacing w:line="240" w:lineRule="auto"/>
              <w:jc w:val="right"/>
              <w:rPr>
                <w:rFonts w:cs="Arial"/>
                <w:sz w:val="12"/>
                <w:szCs w:val="12"/>
              </w:rPr>
            </w:pPr>
            <w:r w:rsidRPr="009D1E51">
              <w:rPr>
                <w:rFonts w:cs="Arial"/>
                <w:sz w:val="12"/>
                <w:szCs w:val="12"/>
              </w:rPr>
              <w:t>55 800</w:t>
            </w:r>
          </w:p>
        </w:tc>
        <w:tc>
          <w:tcPr>
            <w:tcW w:w="732" w:type="pct"/>
            <w:tcBorders>
              <w:top w:val="nil"/>
              <w:left w:val="nil"/>
              <w:bottom w:val="nil"/>
              <w:right w:val="nil"/>
            </w:tcBorders>
            <w:shd w:val="clear" w:color="auto" w:fill="auto"/>
            <w:noWrap/>
            <w:vAlign w:val="center"/>
            <w:hideMark/>
          </w:tcPr>
          <w:p w14:paraId="51743F2B" w14:textId="77777777" w:rsidR="009D1E51" w:rsidRPr="009D1E51" w:rsidRDefault="009D1E51" w:rsidP="009D1E51">
            <w:pPr>
              <w:spacing w:line="240" w:lineRule="auto"/>
              <w:jc w:val="right"/>
              <w:rPr>
                <w:rFonts w:cs="Arial"/>
                <w:sz w:val="12"/>
                <w:szCs w:val="12"/>
              </w:rPr>
            </w:pPr>
            <w:r w:rsidRPr="009D1E51">
              <w:rPr>
                <w:rFonts w:cs="Arial"/>
                <w:sz w:val="12"/>
                <w:szCs w:val="12"/>
              </w:rPr>
              <w:t>55 289,82</w:t>
            </w:r>
          </w:p>
        </w:tc>
        <w:tc>
          <w:tcPr>
            <w:tcW w:w="429" w:type="pct"/>
            <w:tcBorders>
              <w:top w:val="nil"/>
              <w:left w:val="nil"/>
              <w:bottom w:val="nil"/>
              <w:right w:val="nil"/>
            </w:tcBorders>
            <w:shd w:val="clear" w:color="auto" w:fill="auto"/>
            <w:noWrap/>
            <w:vAlign w:val="center"/>
            <w:hideMark/>
          </w:tcPr>
          <w:p w14:paraId="73A82877" w14:textId="77777777" w:rsidR="009D1E51" w:rsidRPr="009D1E51" w:rsidRDefault="009D1E51" w:rsidP="009D1E51">
            <w:pPr>
              <w:spacing w:line="240" w:lineRule="auto"/>
              <w:jc w:val="right"/>
              <w:rPr>
                <w:rFonts w:cs="Arial"/>
                <w:sz w:val="12"/>
                <w:szCs w:val="12"/>
              </w:rPr>
            </w:pPr>
            <w:r w:rsidRPr="009D1E51">
              <w:rPr>
                <w:rFonts w:cs="Arial"/>
                <w:sz w:val="12"/>
                <w:szCs w:val="12"/>
              </w:rPr>
              <w:t>99,1%</w:t>
            </w:r>
          </w:p>
        </w:tc>
      </w:tr>
      <w:tr w:rsidR="009D1E51" w:rsidRPr="009D1E51" w14:paraId="79F8E30C" w14:textId="77777777" w:rsidTr="009D1E51">
        <w:trPr>
          <w:trHeight w:val="85"/>
        </w:trPr>
        <w:tc>
          <w:tcPr>
            <w:tcW w:w="2707" w:type="pct"/>
            <w:tcBorders>
              <w:top w:val="nil"/>
              <w:left w:val="nil"/>
              <w:bottom w:val="nil"/>
              <w:right w:val="nil"/>
            </w:tcBorders>
            <w:shd w:val="clear" w:color="auto" w:fill="auto"/>
            <w:vAlign w:val="center"/>
            <w:hideMark/>
          </w:tcPr>
          <w:p w14:paraId="51370E6B" w14:textId="77777777" w:rsidR="009D1E51" w:rsidRPr="009D1E51" w:rsidRDefault="009D1E51" w:rsidP="009D1E51">
            <w:pPr>
              <w:spacing w:line="240" w:lineRule="auto"/>
              <w:jc w:val="both"/>
              <w:rPr>
                <w:rFonts w:cs="Arial"/>
                <w:sz w:val="12"/>
                <w:szCs w:val="12"/>
              </w:rPr>
            </w:pPr>
            <w:r w:rsidRPr="009D1E51">
              <w:rPr>
                <w:rFonts w:cs="Arial"/>
                <w:sz w:val="12"/>
                <w:szCs w:val="12"/>
              </w:rPr>
              <w:t>organizacja imprez profilaktycznych: impreza gwiazdkowa, imprezy promujące zdrowy i kreatywny styl życia</w:t>
            </w:r>
          </w:p>
        </w:tc>
        <w:tc>
          <w:tcPr>
            <w:tcW w:w="373" w:type="pct"/>
            <w:tcBorders>
              <w:top w:val="nil"/>
              <w:left w:val="nil"/>
              <w:bottom w:val="nil"/>
              <w:right w:val="nil"/>
            </w:tcBorders>
            <w:shd w:val="clear" w:color="auto" w:fill="auto"/>
            <w:vAlign w:val="center"/>
            <w:hideMark/>
          </w:tcPr>
          <w:p w14:paraId="4831036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B5D3D4C" w14:textId="77777777" w:rsidR="009D1E51" w:rsidRPr="009D1E51" w:rsidRDefault="009D1E51" w:rsidP="009D1E51">
            <w:pPr>
              <w:spacing w:line="240" w:lineRule="auto"/>
              <w:jc w:val="right"/>
              <w:rPr>
                <w:rFonts w:cs="Arial"/>
                <w:sz w:val="12"/>
                <w:szCs w:val="12"/>
              </w:rPr>
            </w:pPr>
            <w:r w:rsidRPr="009D1E51">
              <w:rPr>
                <w:rFonts w:cs="Arial"/>
                <w:sz w:val="12"/>
                <w:szCs w:val="12"/>
              </w:rPr>
              <w:t>40 881</w:t>
            </w:r>
          </w:p>
        </w:tc>
        <w:tc>
          <w:tcPr>
            <w:tcW w:w="732" w:type="pct"/>
            <w:tcBorders>
              <w:top w:val="nil"/>
              <w:left w:val="nil"/>
              <w:bottom w:val="nil"/>
              <w:right w:val="nil"/>
            </w:tcBorders>
            <w:shd w:val="clear" w:color="auto" w:fill="auto"/>
            <w:noWrap/>
            <w:vAlign w:val="center"/>
            <w:hideMark/>
          </w:tcPr>
          <w:p w14:paraId="63055823" w14:textId="77777777" w:rsidR="009D1E51" w:rsidRPr="009D1E51" w:rsidRDefault="009D1E51" w:rsidP="009D1E51">
            <w:pPr>
              <w:spacing w:line="240" w:lineRule="auto"/>
              <w:jc w:val="right"/>
              <w:rPr>
                <w:rFonts w:cs="Arial"/>
                <w:sz w:val="12"/>
                <w:szCs w:val="12"/>
              </w:rPr>
            </w:pPr>
            <w:r w:rsidRPr="009D1E51">
              <w:rPr>
                <w:rFonts w:cs="Arial"/>
                <w:sz w:val="12"/>
                <w:szCs w:val="12"/>
              </w:rPr>
              <w:t>40 210,40</w:t>
            </w:r>
          </w:p>
        </w:tc>
        <w:tc>
          <w:tcPr>
            <w:tcW w:w="429" w:type="pct"/>
            <w:tcBorders>
              <w:top w:val="nil"/>
              <w:left w:val="nil"/>
              <w:bottom w:val="nil"/>
              <w:right w:val="nil"/>
            </w:tcBorders>
            <w:shd w:val="clear" w:color="auto" w:fill="auto"/>
            <w:noWrap/>
            <w:vAlign w:val="center"/>
            <w:hideMark/>
          </w:tcPr>
          <w:p w14:paraId="5F131426" w14:textId="77777777" w:rsidR="009D1E51" w:rsidRPr="009D1E51" w:rsidRDefault="009D1E51" w:rsidP="009D1E51">
            <w:pPr>
              <w:spacing w:line="240" w:lineRule="auto"/>
              <w:jc w:val="right"/>
              <w:rPr>
                <w:rFonts w:cs="Arial"/>
                <w:sz w:val="12"/>
                <w:szCs w:val="12"/>
              </w:rPr>
            </w:pPr>
            <w:r w:rsidRPr="009D1E51">
              <w:rPr>
                <w:rFonts w:cs="Arial"/>
                <w:sz w:val="12"/>
                <w:szCs w:val="12"/>
              </w:rPr>
              <w:t>98,4%</w:t>
            </w:r>
          </w:p>
        </w:tc>
      </w:tr>
      <w:tr w:rsidR="009D1E51" w:rsidRPr="009D1E51" w14:paraId="2AA01708" w14:textId="77777777" w:rsidTr="009D1E51">
        <w:trPr>
          <w:trHeight w:val="85"/>
        </w:trPr>
        <w:tc>
          <w:tcPr>
            <w:tcW w:w="2707" w:type="pct"/>
            <w:tcBorders>
              <w:top w:val="nil"/>
              <w:left w:val="nil"/>
              <w:bottom w:val="nil"/>
              <w:right w:val="nil"/>
            </w:tcBorders>
            <w:shd w:val="clear" w:color="auto" w:fill="auto"/>
            <w:vAlign w:val="center"/>
            <w:hideMark/>
          </w:tcPr>
          <w:p w14:paraId="5C2B3D1E" w14:textId="77777777" w:rsidR="009D1E51" w:rsidRPr="009D1E51" w:rsidRDefault="009D1E51" w:rsidP="009D1E51">
            <w:pPr>
              <w:spacing w:line="240" w:lineRule="auto"/>
              <w:jc w:val="both"/>
              <w:rPr>
                <w:rFonts w:cs="Arial"/>
                <w:sz w:val="12"/>
                <w:szCs w:val="12"/>
              </w:rPr>
            </w:pPr>
            <w:r w:rsidRPr="009D1E51">
              <w:rPr>
                <w:rFonts w:cs="Arial"/>
                <w:sz w:val="12"/>
                <w:szCs w:val="12"/>
              </w:rPr>
              <w:t>udział w kampaniach ogólnokrajowych i lokalnych z zakresu profilaktyki uzależnień i przeciwdziałania przemocy w rodzinie, w tym związanych z problematyką prowadzenia pojazdów pod wpływem alkoholu, używania tzw. dopalaczy</w:t>
            </w:r>
          </w:p>
        </w:tc>
        <w:tc>
          <w:tcPr>
            <w:tcW w:w="373" w:type="pct"/>
            <w:tcBorders>
              <w:top w:val="nil"/>
              <w:left w:val="nil"/>
              <w:bottom w:val="nil"/>
              <w:right w:val="nil"/>
            </w:tcBorders>
            <w:shd w:val="clear" w:color="auto" w:fill="auto"/>
            <w:vAlign w:val="center"/>
            <w:hideMark/>
          </w:tcPr>
          <w:p w14:paraId="01D4882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1793636" w14:textId="77777777" w:rsidR="009D1E51" w:rsidRPr="009D1E51" w:rsidRDefault="009D1E51" w:rsidP="009D1E51">
            <w:pPr>
              <w:spacing w:line="240" w:lineRule="auto"/>
              <w:jc w:val="right"/>
              <w:rPr>
                <w:rFonts w:cs="Arial"/>
                <w:sz w:val="12"/>
                <w:szCs w:val="12"/>
              </w:rPr>
            </w:pPr>
            <w:r w:rsidRPr="009D1E51">
              <w:rPr>
                <w:rFonts w:cs="Arial"/>
                <w:sz w:val="12"/>
                <w:szCs w:val="12"/>
              </w:rPr>
              <w:t>12 760</w:t>
            </w:r>
          </w:p>
        </w:tc>
        <w:tc>
          <w:tcPr>
            <w:tcW w:w="732" w:type="pct"/>
            <w:tcBorders>
              <w:top w:val="nil"/>
              <w:left w:val="nil"/>
              <w:bottom w:val="nil"/>
              <w:right w:val="nil"/>
            </w:tcBorders>
            <w:shd w:val="clear" w:color="auto" w:fill="auto"/>
            <w:noWrap/>
            <w:vAlign w:val="center"/>
            <w:hideMark/>
          </w:tcPr>
          <w:p w14:paraId="322185DE" w14:textId="77777777" w:rsidR="009D1E51" w:rsidRPr="009D1E51" w:rsidRDefault="009D1E51" w:rsidP="009D1E51">
            <w:pPr>
              <w:spacing w:line="240" w:lineRule="auto"/>
              <w:jc w:val="right"/>
              <w:rPr>
                <w:rFonts w:cs="Arial"/>
                <w:sz w:val="12"/>
                <w:szCs w:val="12"/>
              </w:rPr>
            </w:pPr>
            <w:r w:rsidRPr="009D1E51">
              <w:rPr>
                <w:rFonts w:cs="Arial"/>
                <w:sz w:val="12"/>
                <w:szCs w:val="12"/>
              </w:rPr>
              <w:t>12 649,50</w:t>
            </w:r>
          </w:p>
        </w:tc>
        <w:tc>
          <w:tcPr>
            <w:tcW w:w="429" w:type="pct"/>
            <w:tcBorders>
              <w:top w:val="nil"/>
              <w:left w:val="nil"/>
              <w:bottom w:val="nil"/>
              <w:right w:val="nil"/>
            </w:tcBorders>
            <w:shd w:val="clear" w:color="auto" w:fill="auto"/>
            <w:noWrap/>
            <w:vAlign w:val="center"/>
            <w:hideMark/>
          </w:tcPr>
          <w:p w14:paraId="4B1974BB" w14:textId="77777777" w:rsidR="009D1E51" w:rsidRPr="009D1E51" w:rsidRDefault="009D1E51" w:rsidP="009D1E51">
            <w:pPr>
              <w:spacing w:line="240" w:lineRule="auto"/>
              <w:jc w:val="right"/>
              <w:rPr>
                <w:rFonts w:cs="Arial"/>
                <w:sz w:val="12"/>
                <w:szCs w:val="12"/>
              </w:rPr>
            </w:pPr>
            <w:r w:rsidRPr="009D1E51">
              <w:rPr>
                <w:rFonts w:cs="Arial"/>
                <w:sz w:val="12"/>
                <w:szCs w:val="12"/>
              </w:rPr>
              <w:t>99,1%</w:t>
            </w:r>
          </w:p>
        </w:tc>
      </w:tr>
      <w:tr w:rsidR="009D1E51" w:rsidRPr="009D1E51" w14:paraId="26372E47" w14:textId="77777777" w:rsidTr="009D1E51">
        <w:trPr>
          <w:trHeight w:val="85"/>
        </w:trPr>
        <w:tc>
          <w:tcPr>
            <w:tcW w:w="2707" w:type="pct"/>
            <w:tcBorders>
              <w:top w:val="nil"/>
              <w:left w:val="nil"/>
              <w:bottom w:val="nil"/>
              <w:right w:val="nil"/>
            </w:tcBorders>
            <w:shd w:val="clear" w:color="auto" w:fill="auto"/>
            <w:vAlign w:val="center"/>
            <w:hideMark/>
          </w:tcPr>
          <w:p w14:paraId="5AA0535D" w14:textId="77777777" w:rsidR="009D1E51" w:rsidRPr="009D1E51" w:rsidRDefault="009D1E51" w:rsidP="009D1E51">
            <w:pPr>
              <w:spacing w:line="240" w:lineRule="auto"/>
              <w:jc w:val="both"/>
              <w:rPr>
                <w:rFonts w:cs="Arial"/>
                <w:sz w:val="12"/>
                <w:szCs w:val="12"/>
              </w:rPr>
            </w:pPr>
            <w:r w:rsidRPr="009D1E51">
              <w:rPr>
                <w:rFonts w:cs="Arial"/>
                <w:sz w:val="12"/>
                <w:szCs w:val="12"/>
              </w:rPr>
              <w:t>opinie biegłych sądowych, konieczne do kierowania uzależnionych od alkoholu na leczenie odwykowe</w:t>
            </w:r>
          </w:p>
        </w:tc>
        <w:tc>
          <w:tcPr>
            <w:tcW w:w="373" w:type="pct"/>
            <w:tcBorders>
              <w:top w:val="nil"/>
              <w:left w:val="nil"/>
              <w:bottom w:val="nil"/>
              <w:right w:val="nil"/>
            </w:tcBorders>
            <w:shd w:val="clear" w:color="auto" w:fill="auto"/>
            <w:vAlign w:val="center"/>
            <w:hideMark/>
          </w:tcPr>
          <w:p w14:paraId="53AAFF3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20E8294" w14:textId="77777777" w:rsidR="009D1E51" w:rsidRPr="009D1E51" w:rsidRDefault="009D1E51" w:rsidP="009D1E51">
            <w:pPr>
              <w:spacing w:line="240" w:lineRule="auto"/>
              <w:jc w:val="right"/>
              <w:rPr>
                <w:rFonts w:cs="Arial"/>
                <w:sz w:val="12"/>
                <w:szCs w:val="12"/>
              </w:rPr>
            </w:pPr>
            <w:r w:rsidRPr="009D1E51">
              <w:rPr>
                <w:rFonts w:cs="Arial"/>
                <w:sz w:val="12"/>
                <w:szCs w:val="12"/>
              </w:rPr>
              <w:t>6 200</w:t>
            </w:r>
          </w:p>
        </w:tc>
        <w:tc>
          <w:tcPr>
            <w:tcW w:w="732" w:type="pct"/>
            <w:tcBorders>
              <w:top w:val="nil"/>
              <w:left w:val="nil"/>
              <w:bottom w:val="nil"/>
              <w:right w:val="nil"/>
            </w:tcBorders>
            <w:shd w:val="clear" w:color="auto" w:fill="auto"/>
            <w:noWrap/>
            <w:vAlign w:val="center"/>
            <w:hideMark/>
          </w:tcPr>
          <w:p w14:paraId="61B4432D" w14:textId="77777777" w:rsidR="009D1E51" w:rsidRPr="009D1E51" w:rsidRDefault="009D1E51" w:rsidP="009D1E51">
            <w:pPr>
              <w:spacing w:line="240" w:lineRule="auto"/>
              <w:jc w:val="right"/>
              <w:rPr>
                <w:rFonts w:cs="Arial"/>
                <w:sz w:val="12"/>
                <w:szCs w:val="12"/>
              </w:rPr>
            </w:pPr>
            <w:r w:rsidRPr="009D1E51">
              <w:rPr>
                <w:rFonts w:cs="Arial"/>
                <w:sz w:val="12"/>
                <w:szCs w:val="12"/>
              </w:rPr>
              <w:t>3 178,00</w:t>
            </w:r>
          </w:p>
        </w:tc>
        <w:tc>
          <w:tcPr>
            <w:tcW w:w="429" w:type="pct"/>
            <w:tcBorders>
              <w:top w:val="nil"/>
              <w:left w:val="nil"/>
              <w:bottom w:val="nil"/>
              <w:right w:val="nil"/>
            </w:tcBorders>
            <w:shd w:val="clear" w:color="auto" w:fill="auto"/>
            <w:noWrap/>
            <w:vAlign w:val="center"/>
            <w:hideMark/>
          </w:tcPr>
          <w:p w14:paraId="5B820643" w14:textId="77777777" w:rsidR="009D1E51" w:rsidRPr="009D1E51" w:rsidRDefault="009D1E51" w:rsidP="009D1E51">
            <w:pPr>
              <w:spacing w:line="240" w:lineRule="auto"/>
              <w:jc w:val="right"/>
              <w:rPr>
                <w:rFonts w:cs="Arial"/>
                <w:sz w:val="12"/>
                <w:szCs w:val="12"/>
              </w:rPr>
            </w:pPr>
            <w:r w:rsidRPr="009D1E51">
              <w:rPr>
                <w:rFonts w:cs="Arial"/>
                <w:sz w:val="12"/>
                <w:szCs w:val="12"/>
              </w:rPr>
              <w:t>51,3%</w:t>
            </w:r>
          </w:p>
        </w:tc>
      </w:tr>
      <w:tr w:rsidR="009D1E51" w:rsidRPr="009D1E51" w14:paraId="798B128C" w14:textId="77777777" w:rsidTr="009D1E51">
        <w:trPr>
          <w:trHeight w:val="85"/>
        </w:trPr>
        <w:tc>
          <w:tcPr>
            <w:tcW w:w="2707" w:type="pct"/>
            <w:tcBorders>
              <w:top w:val="nil"/>
              <w:left w:val="nil"/>
              <w:bottom w:val="nil"/>
              <w:right w:val="nil"/>
            </w:tcBorders>
            <w:shd w:val="clear" w:color="auto" w:fill="auto"/>
            <w:vAlign w:val="center"/>
            <w:hideMark/>
          </w:tcPr>
          <w:p w14:paraId="2DF72FE3" w14:textId="77777777" w:rsidR="009D1E51" w:rsidRPr="009D1E51" w:rsidRDefault="009D1E51" w:rsidP="009D1E51">
            <w:pPr>
              <w:spacing w:line="240" w:lineRule="auto"/>
              <w:jc w:val="both"/>
              <w:rPr>
                <w:rFonts w:cs="Arial"/>
                <w:sz w:val="12"/>
                <w:szCs w:val="12"/>
              </w:rPr>
            </w:pPr>
            <w:r w:rsidRPr="009D1E51">
              <w:rPr>
                <w:rFonts w:cs="Arial"/>
                <w:sz w:val="12"/>
                <w:szCs w:val="12"/>
              </w:rPr>
              <w:t>koszty sądowe</w:t>
            </w:r>
          </w:p>
        </w:tc>
        <w:tc>
          <w:tcPr>
            <w:tcW w:w="373" w:type="pct"/>
            <w:tcBorders>
              <w:top w:val="nil"/>
              <w:left w:val="nil"/>
              <w:bottom w:val="nil"/>
              <w:right w:val="nil"/>
            </w:tcBorders>
            <w:shd w:val="clear" w:color="auto" w:fill="auto"/>
            <w:vAlign w:val="center"/>
            <w:hideMark/>
          </w:tcPr>
          <w:p w14:paraId="7EF4E5F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428028A" w14:textId="77777777" w:rsidR="009D1E51" w:rsidRPr="009D1E51" w:rsidRDefault="009D1E51" w:rsidP="009D1E51">
            <w:pPr>
              <w:spacing w:line="240" w:lineRule="auto"/>
              <w:jc w:val="right"/>
              <w:rPr>
                <w:rFonts w:cs="Arial"/>
                <w:sz w:val="12"/>
                <w:szCs w:val="12"/>
              </w:rPr>
            </w:pPr>
            <w:r w:rsidRPr="009D1E51">
              <w:rPr>
                <w:rFonts w:cs="Arial"/>
                <w:sz w:val="12"/>
                <w:szCs w:val="12"/>
              </w:rPr>
              <w:t>5 000</w:t>
            </w:r>
          </w:p>
        </w:tc>
        <w:tc>
          <w:tcPr>
            <w:tcW w:w="732" w:type="pct"/>
            <w:tcBorders>
              <w:top w:val="nil"/>
              <w:left w:val="nil"/>
              <w:bottom w:val="nil"/>
              <w:right w:val="nil"/>
            </w:tcBorders>
            <w:shd w:val="clear" w:color="auto" w:fill="auto"/>
            <w:noWrap/>
            <w:vAlign w:val="center"/>
            <w:hideMark/>
          </w:tcPr>
          <w:p w14:paraId="5DF623B3" w14:textId="77777777" w:rsidR="009D1E51" w:rsidRPr="009D1E51" w:rsidRDefault="009D1E51" w:rsidP="009D1E51">
            <w:pPr>
              <w:spacing w:line="240" w:lineRule="auto"/>
              <w:jc w:val="right"/>
              <w:rPr>
                <w:rFonts w:cs="Arial"/>
                <w:sz w:val="12"/>
                <w:szCs w:val="12"/>
              </w:rPr>
            </w:pPr>
            <w:r w:rsidRPr="009D1E51">
              <w:rPr>
                <w:rFonts w:cs="Arial"/>
                <w:sz w:val="12"/>
                <w:szCs w:val="12"/>
              </w:rPr>
              <w:t>3 524,50</w:t>
            </w:r>
          </w:p>
        </w:tc>
        <w:tc>
          <w:tcPr>
            <w:tcW w:w="429" w:type="pct"/>
            <w:tcBorders>
              <w:top w:val="nil"/>
              <w:left w:val="nil"/>
              <w:bottom w:val="nil"/>
              <w:right w:val="nil"/>
            </w:tcBorders>
            <w:shd w:val="clear" w:color="auto" w:fill="auto"/>
            <w:noWrap/>
            <w:vAlign w:val="center"/>
            <w:hideMark/>
          </w:tcPr>
          <w:p w14:paraId="46C47360" w14:textId="77777777" w:rsidR="009D1E51" w:rsidRPr="009D1E51" w:rsidRDefault="009D1E51" w:rsidP="009D1E51">
            <w:pPr>
              <w:spacing w:line="240" w:lineRule="auto"/>
              <w:jc w:val="right"/>
              <w:rPr>
                <w:rFonts w:cs="Arial"/>
                <w:sz w:val="12"/>
                <w:szCs w:val="12"/>
              </w:rPr>
            </w:pPr>
            <w:r w:rsidRPr="009D1E51">
              <w:rPr>
                <w:rFonts w:cs="Arial"/>
                <w:sz w:val="12"/>
                <w:szCs w:val="12"/>
              </w:rPr>
              <w:t>70,5%</w:t>
            </w:r>
          </w:p>
        </w:tc>
      </w:tr>
      <w:tr w:rsidR="009D1E51" w:rsidRPr="009D1E51" w14:paraId="718ABF29" w14:textId="77777777" w:rsidTr="009D1E51">
        <w:trPr>
          <w:trHeight w:val="85"/>
        </w:trPr>
        <w:tc>
          <w:tcPr>
            <w:tcW w:w="2707" w:type="pct"/>
            <w:tcBorders>
              <w:top w:val="nil"/>
              <w:left w:val="nil"/>
              <w:bottom w:val="nil"/>
              <w:right w:val="nil"/>
            </w:tcBorders>
            <w:shd w:val="clear" w:color="auto" w:fill="auto"/>
            <w:vAlign w:val="center"/>
            <w:hideMark/>
          </w:tcPr>
          <w:p w14:paraId="67537B8B"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08B778E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1A64E5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4178B2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4288E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5AAE650" w14:textId="77777777" w:rsidTr="009D1E51">
        <w:trPr>
          <w:trHeight w:val="85"/>
        </w:trPr>
        <w:tc>
          <w:tcPr>
            <w:tcW w:w="2707" w:type="pct"/>
            <w:tcBorders>
              <w:top w:val="nil"/>
              <w:left w:val="nil"/>
              <w:bottom w:val="nil"/>
              <w:right w:val="nil"/>
            </w:tcBorders>
            <w:shd w:val="clear" w:color="auto" w:fill="auto"/>
            <w:vAlign w:val="center"/>
            <w:hideMark/>
          </w:tcPr>
          <w:p w14:paraId="72D47F6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5D2887D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6EFC22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6F75E5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EA9D8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F5707C" w14:textId="77777777" w:rsidTr="009D1E51">
        <w:trPr>
          <w:trHeight w:val="85"/>
        </w:trPr>
        <w:tc>
          <w:tcPr>
            <w:tcW w:w="2707" w:type="pct"/>
            <w:tcBorders>
              <w:top w:val="nil"/>
              <w:left w:val="nil"/>
              <w:bottom w:val="nil"/>
              <w:right w:val="nil"/>
            </w:tcBorders>
            <w:shd w:val="clear" w:color="auto" w:fill="auto"/>
            <w:vAlign w:val="center"/>
            <w:hideMark/>
          </w:tcPr>
          <w:p w14:paraId="18527ED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26 października 1982 r. o wychowaniu w trzeźwości i przeciwdziałaniu alkoholizmowi (Dz. U. z 2021 r. poz. 1119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2FD856D8"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19886F6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227124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F4B5F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7475CE2" w14:textId="77777777" w:rsidTr="009D1E51">
        <w:trPr>
          <w:trHeight w:val="85"/>
        </w:trPr>
        <w:tc>
          <w:tcPr>
            <w:tcW w:w="2707" w:type="pct"/>
            <w:tcBorders>
              <w:top w:val="nil"/>
              <w:left w:val="nil"/>
              <w:bottom w:val="nil"/>
              <w:right w:val="nil"/>
            </w:tcBorders>
            <w:shd w:val="clear" w:color="auto" w:fill="auto"/>
            <w:vAlign w:val="center"/>
            <w:hideMark/>
          </w:tcPr>
          <w:p w14:paraId="57E9483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Uchwała Nr XLII/1297/2020 Rady Miasta Stołecznego Warszawy z 10 grudnia 2020 r. w sprawie Programu Profilaktyki i Rozwiązywania Problemów Alkoholowych m.st. Warszawy w 2021 r</w:t>
            </w:r>
          </w:p>
        </w:tc>
        <w:tc>
          <w:tcPr>
            <w:tcW w:w="373" w:type="pct"/>
            <w:tcBorders>
              <w:top w:val="nil"/>
              <w:left w:val="nil"/>
              <w:bottom w:val="nil"/>
              <w:right w:val="nil"/>
            </w:tcBorders>
            <w:shd w:val="clear" w:color="auto" w:fill="auto"/>
            <w:noWrap/>
            <w:vAlign w:val="center"/>
            <w:hideMark/>
          </w:tcPr>
          <w:p w14:paraId="2B8574D3"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noWrap/>
            <w:vAlign w:val="center"/>
            <w:hideMark/>
          </w:tcPr>
          <w:p w14:paraId="39DF979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1C887D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108EE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056833E" w14:textId="77777777" w:rsidTr="009D1E51">
        <w:trPr>
          <w:trHeight w:val="85"/>
        </w:trPr>
        <w:tc>
          <w:tcPr>
            <w:tcW w:w="2707" w:type="pct"/>
            <w:tcBorders>
              <w:top w:val="nil"/>
              <w:left w:val="nil"/>
              <w:bottom w:val="nil"/>
              <w:right w:val="nil"/>
            </w:tcBorders>
            <w:shd w:val="clear" w:color="auto" w:fill="auto"/>
            <w:vAlign w:val="center"/>
            <w:hideMark/>
          </w:tcPr>
          <w:p w14:paraId="47C3149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3. Ustawa z dnia 24 kwietnia 2003 r. o działalności pożytku publicznego i o wolontariacie (Dz. U. z 2020 r. poz. 1057,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noWrap/>
            <w:vAlign w:val="center"/>
            <w:hideMark/>
          </w:tcPr>
          <w:p w14:paraId="21F960BD"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700E68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897FDB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EE26E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CCA2A20" w14:textId="77777777" w:rsidTr="009D1E51">
        <w:trPr>
          <w:trHeight w:val="85"/>
        </w:trPr>
        <w:tc>
          <w:tcPr>
            <w:tcW w:w="2707" w:type="pct"/>
            <w:tcBorders>
              <w:top w:val="nil"/>
              <w:left w:val="nil"/>
              <w:bottom w:val="nil"/>
              <w:right w:val="nil"/>
            </w:tcBorders>
            <w:shd w:val="clear" w:color="auto" w:fill="auto"/>
            <w:vAlign w:val="center"/>
            <w:hideMark/>
          </w:tcPr>
          <w:p w14:paraId="51F5C4F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C919FE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9B043E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A29A65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E05FD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0161FB4" w14:textId="77777777" w:rsidTr="009D1E51">
        <w:trPr>
          <w:trHeight w:val="85"/>
        </w:trPr>
        <w:tc>
          <w:tcPr>
            <w:tcW w:w="2707" w:type="pct"/>
            <w:tcBorders>
              <w:top w:val="nil"/>
              <w:left w:val="nil"/>
              <w:bottom w:val="nil"/>
              <w:right w:val="nil"/>
            </w:tcBorders>
            <w:shd w:val="clear" w:color="000000" w:fill="EAF1F6"/>
            <w:vAlign w:val="center"/>
            <w:hideMark/>
          </w:tcPr>
          <w:p w14:paraId="52BEF819"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Działania epidemiczne - zadanie 7</w:t>
            </w:r>
          </w:p>
        </w:tc>
        <w:tc>
          <w:tcPr>
            <w:tcW w:w="373" w:type="pct"/>
            <w:tcBorders>
              <w:top w:val="nil"/>
              <w:left w:val="nil"/>
              <w:bottom w:val="nil"/>
              <w:right w:val="nil"/>
            </w:tcBorders>
            <w:shd w:val="clear" w:color="000000" w:fill="EAF1F6"/>
            <w:vAlign w:val="center"/>
            <w:hideMark/>
          </w:tcPr>
          <w:p w14:paraId="0340B532"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6473F80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371 225</w:t>
            </w:r>
          </w:p>
        </w:tc>
        <w:tc>
          <w:tcPr>
            <w:tcW w:w="732" w:type="pct"/>
            <w:tcBorders>
              <w:top w:val="nil"/>
              <w:left w:val="nil"/>
              <w:bottom w:val="nil"/>
              <w:right w:val="nil"/>
            </w:tcBorders>
            <w:shd w:val="clear" w:color="000000" w:fill="EAF1F6"/>
            <w:vAlign w:val="center"/>
            <w:hideMark/>
          </w:tcPr>
          <w:p w14:paraId="4FFF45F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352 798,12</w:t>
            </w:r>
          </w:p>
        </w:tc>
        <w:tc>
          <w:tcPr>
            <w:tcW w:w="429" w:type="pct"/>
            <w:tcBorders>
              <w:top w:val="nil"/>
              <w:left w:val="nil"/>
              <w:bottom w:val="nil"/>
              <w:right w:val="nil"/>
            </w:tcBorders>
            <w:shd w:val="clear" w:color="000000" w:fill="EAF1F6"/>
            <w:vAlign w:val="center"/>
            <w:hideMark/>
          </w:tcPr>
          <w:p w14:paraId="0F2B02C6"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95,0%</w:t>
            </w:r>
          </w:p>
        </w:tc>
      </w:tr>
      <w:tr w:rsidR="009D1E51" w:rsidRPr="009D1E51" w14:paraId="740473DE" w14:textId="77777777" w:rsidTr="009D1E51">
        <w:trPr>
          <w:trHeight w:val="85"/>
        </w:trPr>
        <w:tc>
          <w:tcPr>
            <w:tcW w:w="2707" w:type="pct"/>
            <w:tcBorders>
              <w:top w:val="nil"/>
              <w:left w:val="nil"/>
              <w:bottom w:val="nil"/>
              <w:right w:val="nil"/>
            </w:tcBorders>
            <w:shd w:val="clear" w:color="auto" w:fill="auto"/>
            <w:vAlign w:val="center"/>
            <w:hideMark/>
          </w:tcPr>
          <w:p w14:paraId="6BCAF196"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63A3065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037596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66C97E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0D806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A5BF0F" w14:textId="77777777" w:rsidTr="009D1E51">
        <w:trPr>
          <w:trHeight w:val="85"/>
        </w:trPr>
        <w:tc>
          <w:tcPr>
            <w:tcW w:w="2707" w:type="pct"/>
            <w:tcBorders>
              <w:top w:val="nil"/>
              <w:left w:val="nil"/>
              <w:bottom w:val="nil"/>
              <w:right w:val="nil"/>
            </w:tcBorders>
            <w:shd w:val="clear" w:color="auto" w:fill="auto"/>
            <w:vAlign w:val="center"/>
            <w:hideMark/>
          </w:tcPr>
          <w:p w14:paraId="69DDF42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zapobieganie, przeciwdziałanie i zwalczanie chorób zakaźnych</w:t>
            </w:r>
          </w:p>
        </w:tc>
        <w:tc>
          <w:tcPr>
            <w:tcW w:w="373" w:type="pct"/>
            <w:tcBorders>
              <w:top w:val="nil"/>
              <w:left w:val="nil"/>
              <w:bottom w:val="nil"/>
              <w:right w:val="nil"/>
            </w:tcBorders>
            <w:shd w:val="clear" w:color="auto" w:fill="auto"/>
            <w:noWrap/>
            <w:vAlign w:val="center"/>
            <w:hideMark/>
          </w:tcPr>
          <w:p w14:paraId="02ED24D0"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EA9F77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98730A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63404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9CA7001" w14:textId="77777777" w:rsidTr="009D1E51">
        <w:trPr>
          <w:trHeight w:val="85"/>
        </w:trPr>
        <w:tc>
          <w:tcPr>
            <w:tcW w:w="2707" w:type="pct"/>
            <w:tcBorders>
              <w:top w:val="nil"/>
              <w:left w:val="nil"/>
              <w:bottom w:val="nil"/>
              <w:right w:val="nil"/>
            </w:tcBorders>
            <w:shd w:val="clear" w:color="auto" w:fill="auto"/>
            <w:vAlign w:val="center"/>
            <w:hideMark/>
          </w:tcPr>
          <w:p w14:paraId="659F5F1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E0EE6F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CC0739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E2049F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C2733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BE5464F" w14:textId="77777777" w:rsidTr="009D1E51">
        <w:trPr>
          <w:trHeight w:val="85"/>
        </w:trPr>
        <w:tc>
          <w:tcPr>
            <w:tcW w:w="2707" w:type="pct"/>
            <w:tcBorders>
              <w:top w:val="nil"/>
              <w:left w:val="nil"/>
              <w:bottom w:val="nil"/>
              <w:right w:val="nil"/>
            </w:tcBorders>
            <w:shd w:val="clear" w:color="auto" w:fill="auto"/>
            <w:vAlign w:val="center"/>
            <w:hideMark/>
          </w:tcPr>
          <w:p w14:paraId="36378F3C" w14:textId="77777777" w:rsidR="009D1E51" w:rsidRPr="009D1E51" w:rsidRDefault="009D1E51" w:rsidP="009D1E51">
            <w:pPr>
              <w:spacing w:line="240" w:lineRule="auto"/>
              <w:jc w:val="both"/>
              <w:rPr>
                <w:rFonts w:cs="Arial"/>
                <w:sz w:val="12"/>
                <w:szCs w:val="12"/>
              </w:rPr>
            </w:pPr>
            <w:r w:rsidRPr="009D1E51">
              <w:rPr>
                <w:rFonts w:cs="Arial"/>
                <w:sz w:val="12"/>
                <w:szCs w:val="12"/>
              </w:rPr>
              <w:t>działania związane z zapobieganiem, przeciwdziałaniem i zwalczaniem COVID-19</w:t>
            </w:r>
          </w:p>
        </w:tc>
        <w:tc>
          <w:tcPr>
            <w:tcW w:w="373" w:type="pct"/>
            <w:tcBorders>
              <w:top w:val="nil"/>
              <w:left w:val="nil"/>
              <w:bottom w:val="nil"/>
              <w:right w:val="nil"/>
            </w:tcBorders>
            <w:shd w:val="clear" w:color="auto" w:fill="auto"/>
            <w:noWrap/>
            <w:vAlign w:val="center"/>
            <w:hideMark/>
          </w:tcPr>
          <w:p w14:paraId="0C7EC57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66A49C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69E736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BDEAC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28EFAA4" w14:textId="77777777" w:rsidTr="009D1E51">
        <w:trPr>
          <w:trHeight w:val="85"/>
        </w:trPr>
        <w:tc>
          <w:tcPr>
            <w:tcW w:w="2707" w:type="pct"/>
            <w:tcBorders>
              <w:top w:val="nil"/>
              <w:left w:val="nil"/>
              <w:bottom w:val="nil"/>
              <w:right w:val="nil"/>
            </w:tcBorders>
            <w:shd w:val="clear" w:color="auto" w:fill="auto"/>
            <w:vAlign w:val="center"/>
            <w:hideMark/>
          </w:tcPr>
          <w:p w14:paraId="25C7395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6F0779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2285DF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1A936C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A741A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9E6BE3" w14:textId="77777777" w:rsidTr="009D1E51">
        <w:trPr>
          <w:trHeight w:val="85"/>
        </w:trPr>
        <w:tc>
          <w:tcPr>
            <w:tcW w:w="2707" w:type="pct"/>
            <w:tcBorders>
              <w:top w:val="nil"/>
              <w:left w:val="nil"/>
              <w:bottom w:val="nil"/>
              <w:right w:val="nil"/>
            </w:tcBorders>
            <w:shd w:val="clear" w:color="auto" w:fill="auto"/>
            <w:vAlign w:val="center"/>
            <w:hideMark/>
          </w:tcPr>
          <w:p w14:paraId="62321DE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Zakład Gospodarowania Nieruchomościami</w:t>
            </w:r>
          </w:p>
        </w:tc>
        <w:tc>
          <w:tcPr>
            <w:tcW w:w="373" w:type="pct"/>
            <w:tcBorders>
              <w:top w:val="nil"/>
              <w:left w:val="nil"/>
              <w:bottom w:val="nil"/>
              <w:right w:val="nil"/>
            </w:tcBorders>
            <w:shd w:val="clear" w:color="auto" w:fill="auto"/>
            <w:noWrap/>
            <w:vAlign w:val="center"/>
            <w:hideMark/>
          </w:tcPr>
          <w:p w14:paraId="37B2D75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2FC71C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32 000</w:t>
            </w:r>
          </w:p>
        </w:tc>
        <w:tc>
          <w:tcPr>
            <w:tcW w:w="732" w:type="pct"/>
            <w:tcBorders>
              <w:top w:val="nil"/>
              <w:left w:val="nil"/>
              <w:bottom w:val="nil"/>
              <w:right w:val="nil"/>
            </w:tcBorders>
            <w:shd w:val="clear" w:color="auto" w:fill="auto"/>
            <w:noWrap/>
            <w:vAlign w:val="center"/>
            <w:hideMark/>
          </w:tcPr>
          <w:p w14:paraId="09A5060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27 636,06</w:t>
            </w:r>
          </w:p>
        </w:tc>
        <w:tc>
          <w:tcPr>
            <w:tcW w:w="429" w:type="pct"/>
            <w:tcBorders>
              <w:top w:val="nil"/>
              <w:left w:val="nil"/>
              <w:bottom w:val="nil"/>
              <w:right w:val="nil"/>
            </w:tcBorders>
            <w:shd w:val="clear" w:color="auto" w:fill="auto"/>
            <w:noWrap/>
            <w:vAlign w:val="center"/>
            <w:hideMark/>
          </w:tcPr>
          <w:p w14:paraId="1AE6141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86,4%</w:t>
            </w:r>
          </w:p>
        </w:tc>
      </w:tr>
      <w:tr w:rsidR="009D1E51" w:rsidRPr="009D1E51" w14:paraId="5B018225" w14:textId="77777777" w:rsidTr="009D1E51">
        <w:trPr>
          <w:trHeight w:val="85"/>
        </w:trPr>
        <w:tc>
          <w:tcPr>
            <w:tcW w:w="2707" w:type="pct"/>
            <w:tcBorders>
              <w:top w:val="nil"/>
              <w:left w:val="nil"/>
              <w:bottom w:val="nil"/>
              <w:right w:val="nil"/>
            </w:tcBorders>
            <w:shd w:val="clear" w:color="auto" w:fill="auto"/>
            <w:vAlign w:val="center"/>
            <w:hideMark/>
          </w:tcPr>
          <w:p w14:paraId="639DA4A7"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31C2758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C24AF1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65DCB6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75174F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024D8B4" w14:textId="77777777" w:rsidTr="009D1E51">
        <w:trPr>
          <w:trHeight w:val="85"/>
        </w:trPr>
        <w:tc>
          <w:tcPr>
            <w:tcW w:w="2707" w:type="pct"/>
            <w:tcBorders>
              <w:top w:val="nil"/>
              <w:left w:val="nil"/>
              <w:bottom w:val="nil"/>
              <w:right w:val="nil"/>
            </w:tcBorders>
            <w:shd w:val="clear" w:color="auto" w:fill="auto"/>
            <w:vAlign w:val="center"/>
            <w:hideMark/>
          </w:tcPr>
          <w:p w14:paraId="63EAB1C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70004</w:t>
            </w:r>
          </w:p>
        </w:tc>
        <w:tc>
          <w:tcPr>
            <w:tcW w:w="373" w:type="pct"/>
            <w:tcBorders>
              <w:top w:val="nil"/>
              <w:left w:val="nil"/>
              <w:bottom w:val="nil"/>
              <w:right w:val="nil"/>
            </w:tcBorders>
            <w:shd w:val="clear" w:color="auto" w:fill="auto"/>
            <w:noWrap/>
            <w:vAlign w:val="center"/>
            <w:hideMark/>
          </w:tcPr>
          <w:p w14:paraId="3DB35EE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54BEF6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D2BFA1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261C9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8EB6A3" w14:textId="77777777" w:rsidTr="009D1E51">
        <w:trPr>
          <w:trHeight w:val="85"/>
        </w:trPr>
        <w:tc>
          <w:tcPr>
            <w:tcW w:w="2707" w:type="pct"/>
            <w:tcBorders>
              <w:top w:val="nil"/>
              <w:left w:val="nil"/>
              <w:bottom w:val="nil"/>
              <w:right w:val="nil"/>
            </w:tcBorders>
            <w:shd w:val="clear" w:color="auto" w:fill="auto"/>
            <w:vAlign w:val="center"/>
            <w:hideMark/>
          </w:tcPr>
          <w:p w14:paraId="709A3C2B"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803221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B40094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2AFB2D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6DC79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F941796" w14:textId="77777777" w:rsidTr="009D1E51">
        <w:trPr>
          <w:trHeight w:val="85"/>
        </w:trPr>
        <w:tc>
          <w:tcPr>
            <w:tcW w:w="2707" w:type="pct"/>
            <w:tcBorders>
              <w:top w:val="nil"/>
              <w:left w:val="nil"/>
              <w:bottom w:val="nil"/>
              <w:right w:val="nil"/>
            </w:tcBorders>
            <w:shd w:val="clear" w:color="auto" w:fill="auto"/>
            <w:vAlign w:val="center"/>
            <w:hideMark/>
          </w:tcPr>
          <w:p w14:paraId="0501495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1D670B9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5352F5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46539D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692A9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AA3FAE0" w14:textId="77777777" w:rsidTr="009D1E51">
        <w:trPr>
          <w:trHeight w:val="85"/>
        </w:trPr>
        <w:tc>
          <w:tcPr>
            <w:tcW w:w="2707" w:type="pct"/>
            <w:tcBorders>
              <w:top w:val="nil"/>
              <w:left w:val="nil"/>
              <w:bottom w:val="nil"/>
              <w:right w:val="nil"/>
            </w:tcBorders>
            <w:shd w:val="clear" w:color="auto" w:fill="auto"/>
            <w:noWrap/>
            <w:vAlign w:val="center"/>
            <w:hideMark/>
          </w:tcPr>
          <w:p w14:paraId="0F598D78" w14:textId="77777777" w:rsidR="009D1E51" w:rsidRPr="009D1E51" w:rsidRDefault="009D1E51" w:rsidP="009D1E51">
            <w:pPr>
              <w:spacing w:line="240" w:lineRule="auto"/>
              <w:jc w:val="both"/>
              <w:rPr>
                <w:rFonts w:cs="Arial"/>
                <w:sz w:val="12"/>
                <w:szCs w:val="12"/>
              </w:rPr>
            </w:pPr>
            <w:r w:rsidRPr="009D1E51">
              <w:rPr>
                <w:rFonts w:cs="Arial"/>
                <w:sz w:val="12"/>
                <w:szCs w:val="12"/>
              </w:rPr>
              <w:t>usługi związane z dezynfekcją pomieszczeń</w:t>
            </w:r>
          </w:p>
        </w:tc>
        <w:tc>
          <w:tcPr>
            <w:tcW w:w="373" w:type="pct"/>
            <w:tcBorders>
              <w:top w:val="nil"/>
              <w:left w:val="nil"/>
              <w:bottom w:val="nil"/>
              <w:right w:val="nil"/>
            </w:tcBorders>
            <w:shd w:val="clear" w:color="auto" w:fill="auto"/>
            <w:noWrap/>
            <w:vAlign w:val="center"/>
            <w:hideMark/>
          </w:tcPr>
          <w:p w14:paraId="7994DC0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EC90108" w14:textId="77777777" w:rsidR="009D1E51" w:rsidRPr="009D1E51" w:rsidRDefault="009D1E51" w:rsidP="009D1E51">
            <w:pPr>
              <w:spacing w:line="240" w:lineRule="auto"/>
              <w:jc w:val="right"/>
              <w:rPr>
                <w:rFonts w:cs="Arial"/>
                <w:sz w:val="12"/>
                <w:szCs w:val="12"/>
              </w:rPr>
            </w:pPr>
            <w:r w:rsidRPr="009D1E51">
              <w:rPr>
                <w:rFonts w:cs="Arial"/>
                <w:sz w:val="12"/>
                <w:szCs w:val="12"/>
              </w:rPr>
              <w:t>20 000</w:t>
            </w:r>
          </w:p>
        </w:tc>
        <w:tc>
          <w:tcPr>
            <w:tcW w:w="732" w:type="pct"/>
            <w:tcBorders>
              <w:top w:val="nil"/>
              <w:left w:val="nil"/>
              <w:bottom w:val="nil"/>
              <w:right w:val="nil"/>
            </w:tcBorders>
            <w:shd w:val="clear" w:color="auto" w:fill="auto"/>
            <w:noWrap/>
            <w:vAlign w:val="center"/>
            <w:hideMark/>
          </w:tcPr>
          <w:p w14:paraId="603974AF" w14:textId="77777777" w:rsidR="009D1E51" w:rsidRPr="009D1E51" w:rsidRDefault="009D1E51" w:rsidP="009D1E51">
            <w:pPr>
              <w:spacing w:line="240" w:lineRule="auto"/>
              <w:jc w:val="right"/>
              <w:rPr>
                <w:rFonts w:cs="Arial"/>
                <w:sz w:val="12"/>
                <w:szCs w:val="12"/>
              </w:rPr>
            </w:pPr>
            <w:r w:rsidRPr="009D1E51">
              <w:rPr>
                <w:rFonts w:cs="Arial"/>
                <w:sz w:val="12"/>
                <w:szCs w:val="12"/>
              </w:rPr>
              <w:t>17 799,29</w:t>
            </w:r>
          </w:p>
        </w:tc>
        <w:tc>
          <w:tcPr>
            <w:tcW w:w="429" w:type="pct"/>
            <w:tcBorders>
              <w:top w:val="nil"/>
              <w:left w:val="nil"/>
              <w:bottom w:val="nil"/>
              <w:right w:val="nil"/>
            </w:tcBorders>
            <w:shd w:val="clear" w:color="auto" w:fill="auto"/>
            <w:noWrap/>
            <w:vAlign w:val="center"/>
            <w:hideMark/>
          </w:tcPr>
          <w:p w14:paraId="173E432E" w14:textId="77777777" w:rsidR="009D1E51" w:rsidRPr="009D1E51" w:rsidRDefault="009D1E51" w:rsidP="009D1E51">
            <w:pPr>
              <w:spacing w:line="240" w:lineRule="auto"/>
              <w:jc w:val="right"/>
              <w:rPr>
                <w:rFonts w:cs="Arial"/>
                <w:sz w:val="12"/>
                <w:szCs w:val="12"/>
              </w:rPr>
            </w:pPr>
            <w:r w:rsidRPr="009D1E51">
              <w:rPr>
                <w:rFonts w:cs="Arial"/>
                <w:sz w:val="12"/>
                <w:szCs w:val="12"/>
              </w:rPr>
              <w:t>89,0%</w:t>
            </w:r>
          </w:p>
        </w:tc>
      </w:tr>
      <w:tr w:rsidR="009D1E51" w:rsidRPr="009D1E51" w14:paraId="2CC17C08" w14:textId="77777777" w:rsidTr="009D1E51">
        <w:trPr>
          <w:trHeight w:val="85"/>
        </w:trPr>
        <w:tc>
          <w:tcPr>
            <w:tcW w:w="2707" w:type="pct"/>
            <w:tcBorders>
              <w:top w:val="nil"/>
              <w:left w:val="nil"/>
              <w:bottom w:val="nil"/>
              <w:right w:val="nil"/>
            </w:tcBorders>
            <w:shd w:val="clear" w:color="auto" w:fill="auto"/>
            <w:vAlign w:val="center"/>
            <w:hideMark/>
          </w:tcPr>
          <w:p w14:paraId="0FDC41F0"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(m.in. środki dezynfekujące, rękawice, maski i płyty ochronne)</w:t>
            </w:r>
          </w:p>
        </w:tc>
        <w:tc>
          <w:tcPr>
            <w:tcW w:w="373" w:type="pct"/>
            <w:tcBorders>
              <w:top w:val="nil"/>
              <w:left w:val="nil"/>
              <w:bottom w:val="nil"/>
              <w:right w:val="nil"/>
            </w:tcBorders>
            <w:shd w:val="clear" w:color="auto" w:fill="auto"/>
            <w:noWrap/>
            <w:vAlign w:val="center"/>
            <w:hideMark/>
          </w:tcPr>
          <w:p w14:paraId="0FDA508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54F472B" w14:textId="77777777" w:rsidR="009D1E51" w:rsidRPr="009D1E51" w:rsidRDefault="009D1E51" w:rsidP="009D1E51">
            <w:pPr>
              <w:spacing w:line="240" w:lineRule="auto"/>
              <w:jc w:val="right"/>
              <w:rPr>
                <w:rFonts w:cs="Arial"/>
                <w:sz w:val="12"/>
                <w:szCs w:val="12"/>
              </w:rPr>
            </w:pPr>
            <w:r w:rsidRPr="009D1E51">
              <w:rPr>
                <w:rFonts w:cs="Arial"/>
                <w:sz w:val="12"/>
                <w:szCs w:val="12"/>
              </w:rPr>
              <w:t>10 000</w:t>
            </w:r>
          </w:p>
        </w:tc>
        <w:tc>
          <w:tcPr>
            <w:tcW w:w="732" w:type="pct"/>
            <w:tcBorders>
              <w:top w:val="nil"/>
              <w:left w:val="nil"/>
              <w:bottom w:val="nil"/>
              <w:right w:val="nil"/>
            </w:tcBorders>
            <w:shd w:val="clear" w:color="auto" w:fill="auto"/>
            <w:noWrap/>
            <w:vAlign w:val="center"/>
            <w:hideMark/>
          </w:tcPr>
          <w:p w14:paraId="0D6A2274" w14:textId="77777777" w:rsidR="009D1E51" w:rsidRPr="009D1E51" w:rsidRDefault="009D1E51" w:rsidP="009D1E51">
            <w:pPr>
              <w:spacing w:line="240" w:lineRule="auto"/>
              <w:jc w:val="right"/>
              <w:rPr>
                <w:rFonts w:cs="Arial"/>
                <w:sz w:val="12"/>
                <w:szCs w:val="12"/>
              </w:rPr>
            </w:pPr>
            <w:r w:rsidRPr="009D1E51">
              <w:rPr>
                <w:rFonts w:cs="Arial"/>
                <w:sz w:val="12"/>
                <w:szCs w:val="12"/>
              </w:rPr>
              <w:t>9 822,26</w:t>
            </w:r>
          </w:p>
        </w:tc>
        <w:tc>
          <w:tcPr>
            <w:tcW w:w="429" w:type="pct"/>
            <w:tcBorders>
              <w:top w:val="nil"/>
              <w:left w:val="nil"/>
              <w:bottom w:val="nil"/>
              <w:right w:val="nil"/>
            </w:tcBorders>
            <w:shd w:val="clear" w:color="auto" w:fill="auto"/>
            <w:noWrap/>
            <w:vAlign w:val="center"/>
            <w:hideMark/>
          </w:tcPr>
          <w:p w14:paraId="3BB869D9" w14:textId="77777777" w:rsidR="009D1E51" w:rsidRPr="009D1E51" w:rsidRDefault="009D1E51" w:rsidP="009D1E51">
            <w:pPr>
              <w:spacing w:line="240" w:lineRule="auto"/>
              <w:jc w:val="right"/>
              <w:rPr>
                <w:rFonts w:cs="Arial"/>
                <w:sz w:val="12"/>
                <w:szCs w:val="12"/>
              </w:rPr>
            </w:pPr>
            <w:r w:rsidRPr="009D1E51">
              <w:rPr>
                <w:rFonts w:cs="Arial"/>
                <w:sz w:val="12"/>
                <w:szCs w:val="12"/>
              </w:rPr>
              <w:t>98,2%</w:t>
            </w:r>
          </w:p>
        </w:tc>
      </w:tr>
      <w:tr w:rsidR="009D1E51" w:rsidRPr="009D1E51" w14:paraId="35855066" w14:textId="77777777" w:rsidTr="009D1E51">
        <w:trPr>
          <w:trHeight w:val="85"/>
        </w:trPr>
        <w:tc>
          <w:tcPr>
            <w:tcW w:w="2707" w:type="pct"/>
            <w:tcBorders>
              <w:top w:val="nil"/>
              <w:left w:val="nil"/>
              <w:bottom w:val="nil"/>
              <w:right w:val="nil"/>
            </w:tcBorders>
            <w:shd w:val="clear" w:color="auto" w:fill="auto"/>
            <w:vAlign w:val="center"/>
            <w:hideMark/>
          </w:tcPr>
          <w:p w14:paraId="15BFFC5A" w14:textId="77777777" w:rsidR="009D1E51" w:rsidRPr="009D1E51" w:rsidRDefault="009D1E51" w:rsidP="009D1E51">
            <w:pPr>
              <w:spacing w:line="240" w:lineRule="auto"/>
              <w:jc w:val="both"/>
              <w:rPr>
                <w:rFonts w:cs="Arial"/>
                <w:sz w:val="12"/>
                <w:szCs w:val="12"/>
              </w:rPr>
            </w:pPr>
            <w:r w:rsidRPr="009D1E51">
              <w:rPr>
                <w:rFonts w:cs="Arial"/>
                <w:sz w:val="12"/>
                <w:szCs w:val="12"/>
              </w:rPr>
              <w:t>podatek od towarów i usług (VAT)</w:t>
            </w:r>
          </w:p>
        </w:tc>
        <w:tc>
          <w:tcPr>
            <w:tcW w:w="373" w:type="pct"/>
            <w:tcBorders>
              <w:top w:val="nil"/>
              <w:left w:val="nil"/>
              <w:bottom w:val="nil"/>
              <w:right w:val="nil"/>
            </w:tcBorders>
            <w:shd w:val="clear" w:color="auto" w:fill="auto"/>
            <w:noWrap/>
            <w:vAlign w:val="center"/>
            <w:hideMark/>
          </w:tcPr>
          <w:p w14:paraId="0140BA14"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2B2F3947" w14:textId="77777777" w:rsidR="009D1E51" w:rsidRPr="009D1E51" w:rsidRDefault="009D1E51" w:rsidP="009D1E51">
            <w:pPr>
              <w:spacing w:line="240" w:lineRule="auto"/>
              <w:jc w:val="right"/>
              <w:rPr>
                <w:rFonts w:cs="Arial"/>
                <w:sz w:val="12"/>
                <w:szCs w:val="12"/>
              </w:rPr>
            </w:pPr>
            <w:r w:rsidRPr="009D1E51">
              <w:rPr>
                <w:rFonts w:cs="Arial"/>
                <w:sz w:val="12"/>
                <w:szCs w:val="12"/>
              </w:rPr>
              <w:t>2 000</w:t>
            </w:r>
          </w:p>
        </w:tc>
        <w:tc>
          <w:tcPr>
            <w:tcW w:w="732" w:type="pct"/>
            <w:tcBorders>
              <w:top w:val="nil"/>
              <w:left w:val="nil"/>
              <w:bottom w:val="nil"/>
              <w:right w:val="nil"/>
            </w:tcBorders>
            <w:shd w:val="clear" w:color="auto" w:fill="auto"/>
            <w:noWrap/>
            <w:vAlign w:val="center"/>
            <w:hideMark/>
          </w:tcPr>
          <w:p w14:paraId="4DB5327C" w14:textId="77777777" w:rsidR="009D1E51" w:rsidRPr="009D1E51" w:rsidRDefault="009D1E51" w:rsidP="009D1E51">
            <w:pPr>
              <w:spacing w:line="240" w:lineRule="auto"/>
              <w:jc w:val="right"/>
              <w:rPr>
                <w:rFonts w:cs="Arial"/>
                <w:sz w:val="12"/>
                <w:szCs w:val="12"/>
              </w:rPr>
            </w:pPr>
            <w:r w:rsidRPr="009D1E51">
              <w:rPr>
                <w:rFonts w:cs="Arial"/>
                <w:sz w:val="12"/>
                <w:szCs w:val="12"/>
              </w:rPr>
              <w:t>14,51</w:t>
            </w:r>
          </w:p>
        </w:tc>
        <w:tc>
          <w:tcPr>
            <w:tcW w:w="429" w:type="pct"/>
            <w:tcBorders>
              <w:top w:val="nil"/>
              <w:left w:val="nil"/>
              <w:bottom w:val="nil"/>
              <w:right w:val="nil"/>
            </w:tcBorders>
            <w:shd w:val="clear" w:color="auto" w:fill="auto"/>
            <w:noWrap/>
            <w:vAlign w:val="center"/>
            <w:hideMark/>
          </w:tcPr>
          <w:p w14:paraId="3B5E8E49" w14:textId="77777777" w:rsidR="009D1E51" w:rsidRPr="009D1E51" w:rsidRDefault="009D1E51" w:rsidP="009D1E51">
            <w:pPr>
              <w:spacing w:line="240" w:lineRule="auto"/>
              <w:jc w:val="right"/>
              <w:rPr>
                <w:rFonts w:cs="Arial"/>
                <w:sz w:val="12"/>
                <w:szCs w:val="12"/>
              </w:rPr>
            </w:pPr>
            <w:r w:rsidRPr="009D1E51">
              <w:rPr>
                <w:rFonts w:cs="Arial"/>
                <w:sz w:val="12"/>
                <w:szCs w:val="12"/>
              </w:rPr>
              <w:t>0,7%</w:t>
            </w:r>
          </w:p>
        </w:tc>
      </w:tr>
      <w:tr w:rsidR="009D1E51" w:rsidRPr="009D1E51" w14:paraId="3BAC5055" w14:textId="77777777" w:rsidTr="009D1E51">
        <w:trPr>
          <w:trHeight w:val="85"/>
        </w:trPr>
        <w:tc>
          <w:tcPr>
            <w:tcW w:w="2707" w:type="pct"/>
            <w:tcBorders>
              <w:top w:val="nil"/>
              <w:left w:val="nil"/>
              <w:bottom w:val="nil"/>
              <w:right w:val="nil"/>
            </w:tcBorders>
            <w:shd w:val="clear" w:color="auto" w:fill="auto"/>
            <w:vAlign w:val="center"/>
            <w:hideMark/>
          </w:tcPr>
          <w:p w14:paraId="566A36A4"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3BF0666"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265423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1A9CC3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0C0F1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E33A933" w14:textId="77777777" w:rsidTr="009D1E51">
        <w:trPr>
          <w:trHeight w:val="85"/>
        </w:trPr>
        <w:tc>
          <w:tcPr>
            <w:tcW w:w="2707" w:type="pct"/>
            <w:tcBorders>
              <w:top w:val="nil"/>
              <w:left w:val="nil"/>
              <w:bottom w:val="nil"/>
              <w:right w:val="nil"/>
            </w:tcBorders>
            <w:shd w:val="clear" w:color="auto" w:fill="auto"/>
            <w:vAlign w:val="center"/>
            <w:hideMark/>
          </w:tcPr>
          <w:p w14:paraId="5C92985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Ośrodek Pomocy Społecznej</w:t>
            </w:r>
          </w:p>
        </w:tc>
        <w:tc>
          <w:tcPr>
            <w:tcW w:w="373" w:type="pct"/>
            <w:tcBorders>
              <w:top w:val="nil"/>
              <w:left w:val="nil"/>
              <w:bottom w:val="nil"/>
              <w:right w:val="nil"/>
            </w:tcBorders>
            <w:shd w:val="clear" w:color="auto" w:fill="auto"/>
            <w:noWrap/>
            <w:vAlign w:val="center"/>
            <w:hideMark/>
          </w:tcPr>
          <w:p w14:paraId="7EEACB5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087E05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7 007</w:t>
            </w:r>
          </w:p>
        </w:tc>
        <w:tc>
          <w:tcPr>
            <w:tcW w:w="732" w:type="pct"/>
            <w:tcBorders>
              <w:top w:val="nil"/>
              <w:left w:val="nil"/>
              <w:bottom w:val="nil"/>
              <w:right w:val="nil"/>
            </w:tcBorders>
            <w:shd w:val="clear" w:color="auto" w:fill="auto"/>
            <w:noWrap/>
            <w:vAlign w:val="center"/>
            <w:hideMark/>
          </w:tcPr>
          <w:p w14:paraId="47B6165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7 004,94</w:t>
            </w:r>
          </w:p>
        </w:tc>
        <w:tc>
          <w:tcPr>
            <w:tcW w:w="429" w:type="pct"/>
            <w:tcBorders>
              <w:top w:val="nil"/>
              <w:left w:val="nil"/>
              <w:bottom w:val="nil"/>
              <w:right w:val="nil"/>
            </w:tcBorders>
            <w:shd w:val="clear" w:color="auto" w:fill="auto"/>
            <w:noWrap/>
            <w:vAlign w:val="center"/>
            <w:hideMark/>
          </w:tcPr>
          <w:p w14:paraId="2F83CBF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402AB90" w14:textId="77777777" w:rsidTr="009D1E51">
        <w:trPr>
          <w:trHeight w:val="85"/>
        </w:trPr>
        <w:tc>
          <w:tcPr>
            <w:tcW w:w="2707" w:type="pct"/>
            <w:tcBorders>
              <w:top w:val="nil"/>
              <w:left w:val="nil"/>
              <w:bottom w:val="nil"/>
              <w:right w:val="nil"/>
            </w:tcBorders>
            <w:shd w:val="clear" w:color="auto" w:fill="auto"/>
            <w:vAlign w:val="center"/>
            <w:hideMark/>
          </w:tcPr>
          <w:p w14:paraId="4EEF02C3"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4249C8C8"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3A8879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367352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6FE07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57996CA" w14:textId="77777777" w:rsidTr="009D1E51">
        <w:trPr>
          <w:trHeight w:val="85"/>
        </w:trPr>
        <w:tc>
          <w:tcPr>
            <w:tcW w:w="2707" w:type="pct"/>
            <w:tcBorders>
              <w:top w:val="nil"/>
              <w:left w:val="nil"/>
              <w:bottom w:val="nil"/>
              <w:right w:val="nil"/>
            </w:tcBorders>
            <w:shd w:val="clear" w:color="auto" w:fill="auto"/>
            <w:vAlign w:val="center"/>
            <w:hideMark/>
          </w:tcPr>
          <w:p w14:paraId="057CA30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85203, 85219, 85504</w:t>
            </w:r>
          </w:p>
        </w:tc>
        <w:tc>
          <w:tcPr>
            <w:tcW w:w="373" w:type="pct"/>
            <w:tcBorders>
              <w:top w:val="nil"/>
              <w:left w:val="nil"/>
              <w:bottom w:val="nil"/>
              <w:right w:val="nil"/>
            </w:tcBorders>
            <w:shd w:val="clear" w:color="auto" w:fill="auto"/>
            <w:noWrap/>
            <w:vAlign w:val="center"/>
            <w:hideMark/>
          </w:tcPr>
          <w:p w14:paraId="19873D1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43EF39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E12F09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A3E44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FA6FA1" w14:textId="77777777" w:rsidTr="009D1E51">
        <w:trPr>
          <w:trHeight w:val="85"/>
        </w:trPr>
        <w:tc>
          <w:tcPr>
            <w:tcW w:w="2707" w:type="pct"/>
            <w:tcBorders>
              <w:top w:val="nil"/>
              <w:left w:val="nil"/>
              <w:bottom w:val="nil"/>
              <w:right w:val="nil"/>
            </w:tcBorders>
            <w:shd w:val="clear" w:color="auto" w:fill="auto"/>
            <w:vAlign w:val="center"/>
            <w:hideMark/>
          </w:tcPr>
          <w:p w14:paraId="349AAE2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D180827"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DFD8EE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360A38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6EBAA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CE7814A" w14:textId="77777777" w:rsidTr="009D1E51">
        <w:trPr>
          <w:trHeight w:val="85"/>
        </w:trPr>
        <w:tc>
          <w:tcPr>
            <w:tcW w:w="2707" w:type="pct"/>
            <w:tcBorders>
              <w:top w:val="nil"/>
              <w:left w:val="nil"/>
              <w:bottom w:val="nil"/>
              <w:right w:val="nil"/>
            </w:tcBorders>
            <w:shd w:val="clear" w:color="auto" w:fill="auto"/>
            <w:vAlign w:val="center"/>
            <w:hideMark/>
          </w:tcPr>
          <w:p w14:paraId="319955B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627A52B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9C39B9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03474F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77759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836765" w14:textId="77777777" w:rsidTr="009D1E51">
        <w:trPr>
          <w:trHeight w:val="85"/>
        </w:trPr>
        <w:tc>
          <w:tcPr>
            <w:tcW w:w="2707" w:type="pct"/>
            <w:tcBorders>
              <w:top w:val="nil"/>
              <w:left w:val="nil"/>
              <w:bottom w:val="nil"/>
              <w:right w:val="nil"/>
            </w:tcBorders>
            <w:shd w:val="clear" w:color="auto" w:fill="auto"/>
            <w:vAlign w:val="center"/>
            <w:hideMark/>
          </w:tcPr>
          <w:p w14:paraId="0857E6C0"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(m.in. przyłbice, maski ochronne, płyty dezynfekujące, ekrany zabezpieczające)</w:t>
            </w:r>
          </w:p>
        </w:tc>
        <w:tc>
          <w:tcPr>
            <w:tcW w:w="373" w:type="pct"/>
            <w:tcBorders>
              <w:top w:val="nil"/>
              <w:left w:val="nil"/>
              <w:bottom w:val="nil"/>
              <w:right w:val="nil"/>
            </w:tcBorders>
            <w:shd w:val="clear" w:color="auto" w:fill="auto"/>
            <w:noWrap/>
            <w:vAlign w:val="center"/>
            <w:hideMark/>
          </w:tcPr>
          <w:p w14:paraId="2F3C18C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F8EAF7B" w14:textId="77777777" w:rsidR="009D1E51" w:rsidRPr="009D1E51" w:rsidRDefault="009D1E51" w:rsidP="009D1E51">
            <w:pPr>
              <w:spacing w:line="240" w:lineRule="auto"/>
              <w:jc w:val="right"/>
              <w:rPr>
                <w:rFonts w:cs="Arial"/>
                <w:sz w:val="12"/>
                <w:szCs w:val="12"/>
              </w:rPr>
            </w:pPr>
            <w:r w:rsidRPr="009D1E51">
              <w:rPr>
                <w:rFonts w:cs="Arial"/>
                <w:sz w:val="12"/>
                <w:szCs w:val="12"/>
              </w:rPr>
              <w:t>7 007</w:t>
            </w:r>
          </w:p>
        </w:tc>
        <w:tc>
          <w:tcPr>
            <w:tcW w:w="732" w:type="pct"/>
            <w:tcBorders>
              <w:top w:val="nil"/>
              <w:left w:val="nil"/>
              <w:bottom w:val="nil"/>
              <w:right w:val="nil"/>
            </w:tcBorders>
            <w:shd w:val="clear" w:color="auto" w:fill="auto"/>
            <w:noWrap/>
            <w:vAlign w:val="center"/>
            <w:hideMark/>
          </w:tcPr>
          <w:p w14:paraId="0FEED5D5" w14:textId="77777777" w:rsidR="009D1E51" w:rsidRPr="009D1E51" w:rsidRDefault="009D1E51" w:rsidP="009D1E51">
            <w:pPr>
              <w:spacing w:line="240" w:lineRule="auto"/>
              <w:jc w:val="right"/>
              <w:rPr>
                <w:rFonts w:cs="Arial"/>
                <w:sz w:val="12"/>
                <w:szCs w:val="12"/>
              </w:rPr>
            </w:pPr>
            <w:r w:rsidRPr="009D1E51">
              <w:rPr>
                <w:rFonts w:cs="Arial"/>
                <w:sz w:val="12"/>
                <w:szCs w:val="12"/>
              </w:rPr>
              <w:t>7 004,94</w:t>
            </w:r>
          </w:p>
        </w:tc>
        <w:tc>
          <w:tcPr>
            <w:tcW w:w="429" w:type="pct"/>
            <w:tcBorders>
              <w:top w:val="nil"/>
              <w:left w:val="nil"/>
              <w:bottom w:val="nil"/>
              <w:right w:val="nil"/>
            </w:tcBorders>
            <w:shd w:val="clear" w:color="auto" w:fill="auto"/>
            <w:noWrap/>
            <w:vAlign w:val="center"/>
            <w:hideMark/>
          </w:tcPr>
          <w:p w14:paraId="588DFF2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FC9FB44" w14:textId="77777777" w:rsidTr="009D1E51">
        <w:trPr>
          <w:trHeight w:val="85"/>
        </w:trPr>
        <w:tc>
          <w:tcPr>
            <w:tcW w:w="2707" w:type="pct"/>
            <w:tcBorders>
              <w:top w:val="nil"/>
              <w:left w:val="nil"/>
              <w:bottom w:val="nil"/>
              <w:right w:val="nil"/>
            </w:tcBorders>
            <w:shd w:val="clear" w:color="auto" w:fill="auto"/>
            <w:vAlign w:val="center"/>
            <w:hideMark/>
          </w:tcPr>
          <w:p w14:paraId="7E2265CE"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08A8810E"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36BBB3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6FB2C7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E59D2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2E2030" w14:textId="77777777" w:rsidTr="009D1E51">
        <w:trPr>
          <w:trHeight w:val="85"/>
        </w:trPr>
        <w:tc>
          <w:tcPr>
            <w:tcW w:w="2707" w:type="pct"/>
            <w:tcBorders>
              <w:top w:val="nil"/>
              <w:left w:val="nil"/>
              <w:bottom w:val="nil"/>
              <w:right w:val="nil"/>
            </w:tcBorders>
            <w:shd w:val="clear" w:color="auto" w:fill="auto"/>
            <w:vAlign w:val="center"/>
            <w:hideMark/>
          </w:tcPr>
          <w:p w14:paraId="12B9385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3:</w:t>
            </w:r>
            <w:r w:rsidRPr="009D1E51">
              <w:rPr>
                <w:rFonts w:cs="Arial"/>
                <w:i/>
                <w:iCs/>
                <w:sz w:val="12"/>
                <w:szCs w:val="12"/>
              </w:rPr>
              <w:t xml:space="preserve"> Wydział Administracyjno-Gospodarczy</w:t>
            </w:r>
          </w:p>
        </w:tc>
        <w:tc>
          <w:tcPr>
            <w:tcW w:w="373" w:type="pct"/>
            <w:tcBorders>
              <w:top w:val="nil"/>
              <w:left w:val="nil"/>
              <w:bottom w:val="nil"/>
              <w:right w:val="nil"/>
            </w:tcBorders>
            <w:shd w:val="clear" w:color="auto" w:fill="auto"/>
            <w:noWrap/>
            <w:vAlign w:val="center"/>
            <w:hideMark/>
          </w:tcPr>
          <w:p w14:paraId="66B35D3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A0CBBC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125 200</w:t>
            </w:r>
          </w:p>
        </w:tc>
        <w:tc>
          <w:tcPr>
            <w:tcW w:w="732" w:type="pct"/>
            <w:tcBorders>
              <w:top w:val="nil"/>
              <w:left w:val="nil"/>
              <w:bottom w:val="nil"/>
              <w:right w:val="nil"/>
            </w:tcBorders>
            <w:shd w:val="clear" w:color="auto" w:fill="auto"/>
            <w:noWrap/>
            <w:vAlign w:val="center"/>
            <w:hideMark/>
          </w:tcPr>
          <w:p w14:paraId="258BF01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124 959,20</w:t>
            </w:r>
          </w:p>
        </w:tc>
        <w:tc>
          <w:tcPr>
            <w:tcW w:w="429" w:type="pct"/>
            <w:tcBorders>
              <w:top w:val="nil"/>
              <w:left w:val="nil"/>
              <w:bottom w:val="nil"/>
              <w:right w:val="nil"/>
            </w:tcBorders>
            <w:shd w:val="clear" w:color="auto" w:fill="auto"/>
            <w:vAlign w:val="center"/>
            <w:hideMark/>
          </w:tcPr>
          <w:p w14:paraId="0485C04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99,8%</w:t>
            </w:r>
          </w:p>
        </w:tc>
      </w:tr>
      <w:tr w:rsidR="009D1E51" w:rsidRPr="009D1E51" w14:paraId="76B9B05C" w14:textId="77777777" w:rsidTr="009D1E51">
        <w:trPr>
          <w:trHeight w:val="85"/>
        </w:trPr>
        <w:tc>
          <w:tcPr>
            <w:tcW w:w="2707" w:type="pct"/>
            <w:tcBorders>
              <w:top w:val="nil"/>
              <w:left w:val="nil"/>
              <w:bottom w:val="nil"/>
              <w:right w:val="nil"/>
            </w:tcBorders>
            <w:shd w:val="clear" w:color="auto" w:fill="auto"/>
            <w:vAlign w:val="center"/>
            <w:hideMark/>
          </w:tcPr>
          <w:p w14:paraId="76959458"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6368FC0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D99E01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3362DF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8D45B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B458DE6" w14:textId="77777777" w:rsidTr="009D1E51">
        <w:trPr>
          <w:trHeight w:val="85"/>
        </w:trPr>
        <w:tc>
          <w:tcPr>
            <w:tcW w:w="2707" w:type="pct"/>
            <w:tcBorders>
              <w:top w:val="nil"/>
              <w:left w:val="nil"/>
              <w:bottom w:val="nil"/>
              <w:right w:val="nil"/>
            </w:tcBorders>
            <w:shd w:val="clear" w:color="auto" w:fill="auto"/>
            <w:vAlign w:val="center"/>
            <w:hideMark/>
          </w:tcPr>
          <w:p w14:paraId="4CAFC2E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75023, 85501</w:t>
            </w:r>
          </w:p>
        </w:tc>
        <w:tc>
          <w:tcPr>
            <w:tcW w:w="373" w:type="pct"/>
            <w:tcBorders>
              <w:top w:val="nil"/>
              <w:left w:val="nil"/>
              <w:bottom w:val="nil"/>
              <w:right w:val="nil"/>
            </w:tcBorders>
            <w:shd w:val="clear" w:color="auto" w:fill="auto"/>
            <w:noWrap/>
            <w:vAlign w:val="center"/>
            <w:hideMark/>
          </w:tcPr>
          <w:p w14:paraId="0DD570D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05695D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4BE1EC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CAEDC4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7D623B2" w14:textId="77777777" w:rsidTr="009D1E51">
        <w:trPr>
          <w:trHeight w:val="85"/>
        </w:trPr>
        <w:tc>
          <w:tcPr>
            <w:tcW w:w="2707" w:type="pct"/>
            <w:tcBorders>
              <w:top w:val="nil"/>
              <w:left w:val="nil"/>
              <w:bottom w:val="nil"/>
              <w:right w:val="nil"/>
            </w:tcBorders>
            <w:shd w:val="clear" w:color="auto" w:fill="auto"/>
            <w:vAlign w:val="center"/>
            <w:hideMark/>
          </w:tcPr>
          <w:p w14:paraId="46617EE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54F4A2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DDC7DE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ED6E88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A436C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10D655" w14:textId="77777777" w:rsidTr="009D1E51">
        <w:trPr>
          <w:trHeight w:val="85"/>
        </w:trPr>
        <w:tc>
          <w:tcPr>
            <w:tcW w:w="2707" w:type="pct"/>
            <w:tcBorders>
              <w:top w:val="nil"/>
              <w:left w:val="nil"/>
              <w:bottom w:val="nil"/>
              <w:right w:val="nil"/>
            </w:tcBorders>
            <w:shd w:val="clear" w:color="auto" w:fill="auto"/>
            <w:vAlign w:val="center"/>
            <w:hideMark/>
          </w:tcPr>
          <w:p w14:paraId="0D242E5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4013A9A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D60863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B0AEE2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5F7B7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4D8FE8" w14:textId="77777777" w:rsidTr="009D1E51">
        <w:trPr>
          <w:trHeight w:val="85"/>
        </w:trPr>
        <w:tc>
          <w:tcPr>
            <w:tcW w:w="2707" w:type="pct"/>
            <w:tcBorders>
              <w:top w:val="nil"/>
              <w:left w:val="nil"/>
              <w:bottom w:val="nil"/>
              <w:right w:val="nil"/>
            </w:tcBorders>
            <w:shd w:val="clear" w:color="auto" w:fill="auto"/>
            <w:vAlign w:val="center"/>
            <w:hideMark/>
          </w:tcPr>
          <w:p w14:paraId="07FB3AA6"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zakup materiałów i wyposażenia (m.in. kombinezony ochronne, przegrody z </w:t>
            </w:r>
            <w:proofErr w:type="spellStart"/>
            <w:r w:rsidRPr="009D1E51">
              <w:rPr>
                <w:rFonts w:cs="Arial"/>
                <w:sz w:val="12"/>
                <w:szCs w:val="12"/>
              </w:rPr>
              <w:t>plexi</w:t>
            </w:r>
            <w:proofErr w:type="spellEnd"/>
            <w:r w:rsidRPr="009D1E51">
              <w:rPr>
                <w:rFonts w:cs="Arial"/>
                <w:sz w:val="12"/>
                <w:szCs w:val="12"/>
              </w:rPr>
              <w:t>, płyny do dezynfekcji rąk, maseczki ochronne)</w:t>
            </w:r>
          </w:p>
        </w:tc>
        <w:tc>
          <w:tcPr>
            <w:tcW w:w="373" w:type="pct"/>
            <w:tcBorders>
              <w:top w:val="nil"/>
              <w:left w:val="nil"/>
              <w:bottom w:val="nil"/>
              <w:right w:val="nil"/>
            </w:tcBorders>
            <w:shd w:val="clear" w:color="auto" w:fill="auto"/>
            <w:noWrap/>
            <w:vAlign w:val="center"/>
            <w:hideMark/>
          </w:tcPr>
          <w:p w14:paraId="4C059585"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D45F765" w14:textId="77777777" w:rsidR="009D1E51" w:rsidRPr="009D1E51" w:rsidRDefault="009D1E51" w:rsidP="009D1E51">
            <w:pPr>
              <w:spacing w:line="240" w:lineRule="auto"/>
              <w:jc w:val="right"/>
              <w:rPr>
                <w:rFonts w:cs="Arial"/>
                <w:sz w:val="12"/>
                <w:szCs w:val="12"/>
              </w:rPr>
            </w:pPr>
            <w:r w:rsidRPr="009D1E51">
              <w:rPr>
                <w:rFonts w:cs="Arial"/>
                <w:sz w:val="12"/>
                <w:szCs w:val="12"/>
              </w:rPr>
              <w:t>86 800</w:t>
            </w:r>
          </w:p>
        </w:tc>
        <w:tc>
          <w:tcPr>
            <w:tcW w:w="732" w:type="pct"/>
            <w:tcBorders>
              <w:top w:val="nil"/>
              <w:left w:val="nil"/>
              <w:bottom w:val="nil"/>
              <w:right w:val="nil"/>
            </w:tcBorders>
            <w:shd w:val="clear" w:color="auto" w:fill="auto"/>
            <w:noWrap/>
            <w:vAlign w:val="center"/>
            <w:hideMark/>
          </w:tcPr>
          <w:p w14:paraId="50309CA1" w14:textId="77777777" w:rsidR="009D1E51" w:rsidRPr="009D1E51" w:rsidRDefault="009D1E51" w:rsidP="009D1E51">
            <w:pPr>
              <w:spacing w:line="240" w:lineRule="auto"/>
              <w:jc w:val="right"/>
              <w:rPr>
                <w:rFonts w:cs="Arial"/>
                <w:sz w:val="12"/>
                <w:szCs w:val="12"/>
              </w:rPr>
            </w:pPr>
            <w:r w:rsidRPr="009D1E51">
              <w:rPr>
                <w:rFonts w:cs="Arial"/>
                <w:sz w:val="12"/>
                <w:szCs w:val="12"/>
              </w:rPr>
              <w:t>86 761,59</w:t>
            </w:r>
          </w:p>
        </w:tc>
        <w:tc>
          <w:tcPr>
            <w:tcW w:w="429" w:type="pct"/>
            <w:tcBorders>
              <w:top w:val="nil"/>
              <w:left w:val="nil"/>
              <w:bottom w:val="nil"/>
              <w:right w:val="nil"/>
            </w:tcBorders>
            <w:shd w:val="clear" w:color="auto" w:fill="auto"/>
            <w:noWrap/>
            <w:vAlign w:val="center"/>
            <w:hideMark/>
          </w:tcPr>
          <w:p w14:paraId="73F5BC8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2AF5957F" w14:textId="77777777" w:rsidTr="009D1E51">
        <w:trPr>
          <w:trHeight w:val="85"/>
        </w:trPr>
        <w:tc>
          <w:tcPr>
            <w:tcW w:w="2707" w:type="pct"/>
            <w:tcBorders>
              <w:top w:val="nil"/>
              <w:left w:val="nil"/>
              <w:bottom w:val="nil"/>
              <w:right w:val="nil"/>
            </w:tcBorders>
            <w:shd w:val="clear" w:color="auto" w:fill="auto"/>
            <w:vAlign w:val="center"/>
            <w:hideMark/>
          </w:tcPr>
          <w:p w14:paraId="7B96989C"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 (m.in. ozonowanie pomieszczeń, zamgławianie preparatem dezynfekującym pomieszczeń w budynkach Urzędu)</w:t>
            </w:r>
          </w:p>
        </w:tc>
        <w:tc>
          <w:tcPr>
            <w:tcW w:w="373" w:type="pct"/>
            <w:tcBorders>
              <w:top w:val="nil"/>
              <w:left w:val="nil"/>
              <w:bottom w:val="nil"/>
              <w:right w:val="nil"/>
            </w:tcBorders>
            <w:shd w:val="clear" w:color="auto" w:fill="auto"/>
            <w:noWrap/>
            <w:vAlign w:val="center"/>
            <w:hideMark/>
          </w:tcPr>
          <w:p w14:paraId="5B69970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CD2BE6D" w14:textId="77777777" w:rsidR="009D1E51" w:rsidRPr="009D1E51" w:rsidRDefault="009D1E51" w:rsidP="009D1E51">
            <w:pPr>
              <w:spacing w:line="240" w:lineRule="auto"/>
              <w:jc w:val="right"/>
              <w:rPr>
                <w:rFonts w:cs="Arial"/>
                <w:sz w:val="12"/>
                <w:szCs w:val="12"/>
              </w:rPr>
            </w:pPr>
            <w:r w:rsidRPr="009D1E51">
              <w:rPr>
                <w:rFonts w:cs="Arial"/>
                <w:sz w:val="12"/>
                <w:szCs w:val="12"/>
              </w:rPr>
              <w:t>38 400</w:t>
            </w:r>
          </w:p>
        </w:tc>
        <w:tc>
          <w:tcPr>
            <w:tcW w:w="732" w:type="pct"/>
            <w:tcBorders>
              <w:top w:val="nil"/>
              <w:left w:val="nil"/>
              <w:bottom w:val="nil"/>
              <w:right w:val="nil"/>
            </w:tcBorders>
            <w:shd w:val="clear" w:color="auto" w:fill="auto"/>
            <w:noWrap/>
            <w:vAlign w:val="center"/>
            <w:hideMark/>
          </w:tcPr>
          <w:p w14:paraId="3BE05D39" w14:textId="77777777" w:rsidR="009D1E51" w:rsidRPr="009D1E51" w:rsidRDefault="009D1E51" w:rsidP="009D1E51">
            <w:pPr>
              <w:spacing w:line="240" w:lineRule="auto"/>
              <w:jc w:val="right"/>
              <w:rPr>
                <w:rFonts w:cs="Arial"/>
                <w:sz w:val="12"/>
                <w:szCs w:val="12"/>
              </w:rPr>
            </w:pPr>
            <w:r w:rsidRPr="009D1E51">
              <w:rPr>
                <w:rFonts w:cs="Arial"/>
                <w:sz w:val="12"/>
                <w:szCs w:val="12"/>
              </w:rPr>
              <w:t>38 197,61</w:t>
            </w:r>
          </w:p>
        </w:tc>
        <w:tc>
          <w:tcPr>
            <w:tcW w:w="429" w:type="pct"/>
            <w:tcBorders>
              <w:top w:val="nil"/>
              <w:left w:val="nil"/>
              <w:bottom w:val="nil"/>
              <w:right w:val="nil"/>
            </w:tcBorders>
            <w:shd w:val="clear" w:color="auto" w:fill="auto"/>
            <w:noWrap/>
            <w:vAlign w:val="center"/>
            <w:hideMark/>
          </w:tcPr>
          <w:p w14:paraId="296536D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99,5%</w:t>
            </w:r>
          </w:p>
        </w:tc>
      </w:tr>
      <w:tr w:rsidR="009D1E51" w:rsidRPr="009D1E51" w14:paraId="05E8A01A" w14:textId="77777777" w:rsidTr="009D1E51">
        <w:trPr>
          <w:trHeight w:val="85"/>
        </w:trPr>
        <w:tc>
          <w:tcPr>
            <w:tcW w:w="2707" w:type="pct"/>
            <w:tcBorders>
              <w:top w:val="nil"/>
              <w:left w:val="nil"/>
              <w:bottom w:val="nil"/>
              <w:right w:val="nil"/>
            </w:tcBorders>
            <w:shd w:val="clear" w:color="auto" w:fill="auto"/>
            <w:vAlign w:val="center"/>
            <w:hideMark/>
          </w:tcPr>
          <w:p w14:paraId="2A74F63D"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6417587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EAA23B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02A580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7F4E3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3E0966" w14:textId="77777777" w:rsidTr="009D1E51">
        <w:trPr>
          <w:trHeight w:val="85"/>
        </w:trPr>
        <w:tc>
          <w:tcPr>
            <w:tcW w:w="2707" w:type="pct"/>
            <w:tcBorders>
              <w:top w:val="nil"/>
              <w:left w:val="nil"/>
              <w:bottom w:val="nil"/>
              <w:right w:val="nil"/>
            </w:tcBorders>
            <w:shd w:val="clear" w:color="auto" w:fill="auto"/>
            <w:vAlign w:val="center"/>
            <w:hideMark/>
          </w:tcPr>
          <w:p w14:paraId="4852AC2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4:</w:t>
            </w:r>
            <w:r w:rsidRPr="009D1E51">
              <w:rPr>
                <w:rFonts w:cs="Arial"/>
                <w:i/>
                <w:iCs/>
                <w:sz w:val="12"/>
                <w:szCs w:val="12"/>
              </w:rPr>
              <w:t xml:space="preserve"> Wydział Kadr</w:t>
            </w:r>
          </w:p>
        </w:tc>
        <w:tc>
          <w:tcPr>
            <w:tcW w:w="373" w:type="pct"/>
            <w:tcBorders>
              <w:top w:val="nil"/>
              <w:left w:val="nil"/>
              <w:bottom w:val="nil"/>
              <w:right w:val="nil"/>
            </w:tcBorders>
            <w:shd w:val="clear" w:color="auto" w:fill="auto"/>
            <w:noWrap/>
            <w:vAlign w:val="center"/>
            <w:hideMark/>
          </w:tcPr>
          <w:p w14:paraId="26A45D6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A9FA8C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15 435</w:t>
            </w:r>
          </w:p>
        </w:tc>
        <w:tc>
          <w:tcPr>
            <w:tcW w:w="732" w:type="pct"/>
            <w:tcBorders>
              <w:top w:val="nil"/>
              <w:left w:val="nil"/>
              <w:bottom w:val="nil"/>
              <w:right w:val="nil"/>
            </w:tcBorders>
            <w:shd w:val="clear" w:color="auto" w:fill="auto"/>
            <w:noWrap/>
            <w:vAlign w:val="center"/>
            <w:hideMark/>
          </w:tcPr>
          <w:p w14:paraId="2A19F5B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15 288,00</w:t>
            </w:r>
          </w:p>
        </w:tc>
        <w:tc>
          <w:tcPr>
            <w:tcW w:w="429" w:type="pct"/>
            <w:tcBorders>
              <w:top w:val="nil"/>
              <w:left w:val="nil"/>
              <w:bottom w:val="nil"/>
              <w:right w:val="nil"/>
            </w:tcBorders>
            <w:shd w:val="clear" w:color="auto" w:fill="auto"/>
            <w:noWrap/>
            <w:vAlign w:val="center"/>
            <w:hideMark/>
          </w:tcPr>
          <w:p w14:paraId="40F536A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99,0%</w:t>
            </w:r>
          </w:p>
        </w:tc>
      </w:tr>
      <w:tr w:rsidR="009D1E51" w:rsidRPr="009D1E51" w14:paraId="5C8FD199" w14:textId="77777777" w:rsidTr="009D1E51">
        <w:trPr>
          <w:trHeight w:val="85"/>
        </w:trPr>
        <w:tc>
          <w:tcPr>
            <w:tcW w:w="2707" w:type="pct"/>
            <w:tcBorders>
              <w:top w:val="nil"/>
              <w:left w:val="nil"/>
              <w:bottom w:val="nil"/>
              <w:right w:val="nil"/>
            </w:tcBorders>
            <w:shd w:val="clear" w:color="auto" w:fill="auto"/>
            <w:vAlign w:val="center"/>
            <w:hideMark/>
          </w:tcPr>
          <w:p w14:paraId="58FB3D09"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396157D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673973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B7CF71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200C9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54974FF" w14:textId="77777777" w:rsidTr="009D1E51">
        <w:trPr>
          <w:trHeight w:val="85"/>
        </w:trPr>
        <w:tc>
          <w:tcPr>
            <w:tcW w:w="2707" w:type="pct"/>
            <w:tcBorders>
              <w:top w:val="nil"/>
              <w:left w:val="nil"/>
              <w:bottom w:val="nil"/>
              <w:right w:val="nil"/>
            </w:tcBorders>
            <w:shd w:val="clear" w:color="auto" w:fill="auto"/>
            <w:vAlign w:val="center"/>
            <w:hideMark/>
          </w:tcPr>
          <w:p w14:paraId="1468C52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75023</w:t>
            </w:r>
          </w:p>
        </w:tc>
        <w:tc>
          <w:tcPr>
            <w:tcW w:w="373" w:type="pct"/>
            <w:tcBorders>
              <w:top w:val="nil"/>
              <w:left w:val="nil"/>
              <w:bottom w:val="nil"/>
              <w:right w:val="nil"/>
            </w:tcBorders>
            <w:shd w:val="clear" w:color="auto" w:fill="auto"/>
            <w:noWrap/>
            <w:vAlign w:val="center"/>
            <w:hideMark/>
          </w:tcPr>
          <w:p w14:paraId="125F681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1282F4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DAAFEE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02AA3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7E36DB5" w14:textId="77777777" w:rsidTr="009D1E51">
        <w:trPr>
          <w:trHeight w:val="85"/>
        </w:trPr>
        <w:tc>
          <w:tcPr>
            <w:tcW w:w="2707" w:type="pct"/>
            <w:tcBorders>
              <w:top w:val="nil"/>
              <w:left w:val="nil"/>
              <w:bottom w:val="nil"/>
              <w:right w:val="nil"/>
            </w:tcBorders>
            <w:shd w:val="clear" w:color="auto" w:fill="auto"/>
            <w:vAlign w:val="center"/>
            <w:hideMark/>
          </w:tcPr>
          <w:p w14:paraId="2E1A3321"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E284052"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93860A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2DFEE5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C717A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365F6E" w14:textId="77777777" w:rsidTr="009D1E51">
        <w:trPr>
          <w:trHeight w:val="85"/>
        </w:trPr>
        <w:tc>
          <w:tcPr>
            <w:tcW w:w="2707" w:type="pct"/>
            <w:tcBorders>
              <w:top w:val="nil"/>
              <w:left w:val="nil"/>
              <w:bottom w:val="nil"/>
              <w:right w:val="nil"/>
            </w:tcBorders>
            <w:shd w:val="clear" w:color="auto" w:fill="auto"/>
            <w:vAlign w:val="center"/>
            <w:hideMark/>
          </w:tcPr>
          <w:p w14:paraId="4AF4A54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267462B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9FADCF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7FCDB1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6C9FA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3C10345" w14:textId="77777777" w:rsidTr="009D1E51">
        <w:trPr>
          <w:trHeight w:val="85"/>
        </w:trPr>
        <w:tc>
          <w:tcPr>
            <w:tcW w:w="2707" w:type="pct"/>
            <w:tcBorders>
              <w:top w:val="nil"/>
              <w:left w:val="nil"/>
              <w:bottom w:val="nil"/>
              <w:right w:val="nil"/>
            </w:tcBorders>
            <w:shd w:val="clear" w:color="auto" w:fill="auto"/>
            <w:vAlign w:val="center"/>
            <w:hideMark/>
          </w:tcPr>
          <w:p w14:paraId="34F7BF8D" w14:textId="77777777" w:rsidR="009D1E51" w:rsidRPr="009D1E51" w:rsidRDefault="009D1E51" w:rsidP="009D1E51">
            <w:pPr>
              <w:spacing w:line="240" w:lineRule="auto"/>
              <w:jc w:val="both"/>
              <w:rPr>
                <w:rFonts w:cs="Arial"/>
                <w:sz w:val="12"/>
                <w:szCs w:val="12"/>
              </w:rPr>
            </w:pPr>
            <w:r w:rsidRPr="009D1E51">
              <w:rPr>
                <w:rFonts w:cs="Arial"/>
                <w:sz w:val="12"/>
                <w:szCs w:val="12"/>
              </w:rPr>
              <w:t>dezynfekcja miejsc ogólnodostępnych w budynkach Urzędu</w:t>
            </w:r>
          </w:p>
        </w:tc>
        <w:tc>
          <w:tcPr>
            <w:tcW w:w="373" w:type="pct"/>
            <w:tcBorders>
              <w:top w:val="nil"/>
              <w:left w:val="nil"/>
              <w:bottom w:val="nil"/>
              <w:right w:val="nil"/>
            </w:tcBorders>
            <w:shd w:val="clear" w:color="auto" w:fill="auto"/>
            <w:noWrap/>
            <w:vAlign w:val="center"/>
            <w:hideMark/>
          </w:tcPr>
          <w:p w14:paraId="1F7C4DBB"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7EBEB9A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15 435</w:t>
            </w:r>
          </w:p>
        </w:tc>
        <w:tc>
          <w:tcPr>
            <w:tcW w:w="732" w:type="pct"/>
            <w:tcBorders>
              <w:top w:val="nil"/>
              <w:left w:val="nil"/>
              <w:bottom w:val="nil"/>
              <w:right w:val="nil"/>
            </w:tcBorders>
            <w:shd w:val="clear" w:color="auto" w:fill="auto"/>
            <w:noWrap/>
            <w:vAlign w:val="center"/>
            <w:hideMark/>
          </w:tcPr>
          <w:p w14:paraId="75E60B4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15 288,00</w:t>
            </w:r>
          </w:p>
        </w:tc>
        <w:tc>
          <w:tcPr>
            <w:tcW w:w="429" w:type="pct"/>
            <w:tcBorders>
              <w:top w:val="nil"/>
              <w:left w:val="nil"/>
              <w:bottom w:val="nil"/>
              <w:right w:val="nil"/>
            </w:tcBorders>
            <w:shd w:val="clear" w:color="auto" w:fill="auto"/>
            <w:noWrap/>
            <w:vAlign w:val="center"/>
            <w:hideMark/>
          </w:tcPr>
          <w:p w14:paraId="154B45C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99,0%</w:t>
            </w:r>
          </w:p>
        </w:tc>
      </w:tr>
      <w:tr w:rsidR="009D1E51" w:rsidRPr="009D1E51" w14:paraId="01D9B124" w14:textId="77777777" w:rsidTr="009D1E51">
        <w:trPr>
          <w:trHeight w:val="85"/>
        </w:trPr>
        <w:tc>
          <w:tcPr>
            <w:tcW w:w="2707" w:type="pct"/>
            <w:tcBorders>
              <w:top w:val="nil"/>
              <w:left w:val="nil"/>
              <w:bottom w:val="nil"/>
              <w:right w:val="nil"/>
            </w:tcBorders>
            <w:shd w:val="clear" w:color="auto" w:fill="auto"/>
            <w:vAlign w:val="center"/>
            <w:hideMark/>
          </w:tcPr>
          <w:p w14:paraId="1EA719FA"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0B9C503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6BEBB0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E1AD6D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B0A5E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8C726A5" w14:textId="77777777" w:rsidTr="009D1E51">
        <w:trPr>
          <w:trHeight w:val="85"/>
        </w:trPr>
        <w:tc>
          <w:tcPr>
            <w:tcW w:w="2707" w:type="pct"/>
            <w:tcBorders>
              <w:top w:val="nil"/>
              <w:left w:val="nil"/>
              <w:bottom w:val="nil"/>
              <w:right w:val="nil"/>
            </w:tcBorders>
            <w:shd w:val="clear" w:color="auto" w:fill="auto"/>
            <w:vAlign w:val="center"/>
            <w:hideMark/>
          </w:tcPr>
          <w:p w14:paraId="176D6F3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5:</w:t>
            </w:r>
            <w:r w:rsidRPr="009D1E51">
              <w:rPr>
                <w:rFonts w:cs="Arial"/>
                <w:i/>
                <w:iCs/>
                <w:sz w:val="12"/>
                <w:szCs w:val="12"/>
              </w:rPr>
              <w:t xml:space="preserve"> Dzielnicowe Biuro Finansów Oświaty</w:t>
            </w:r>
          </w:p>
        </w:tc>
        <w:tc>
          <w:tcPr>
            <w:tcW w:w="373" w:type="pct"/>
            <w:tcBorders>
              <w:top w:val="nil"/>
              <w:left w:val="nil"/>
              <w:bottom w:val="nil"/>
              <w:right w:val="nil"/>
            </w:tcBorders>
            <w:shd w:val="clear" w:color="auto" w:fill="auto"/>
            <w:noWrap/>
            <w:vAlign w:val="center"/>
            <w:hideMark/>
          </w:tcPr>
          <w:p w14:paraId="5C50999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B20924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187 583</w:t>
            </w:r>
          </w:p>
        </w:tc>
        <w:tc>
          <w:tcPr>
            <w:tcW w:w="732" w:type="pct"/>
            <w:tcBorders>
              <w:top w:val="nil"/>
              <w:left w:val="nil"/>
              <w:bottom w:val="nil"/>
              <w:right w:val="nil"/>
            </w:tcBorders>
            <w:shd w:val="clear" w:color="auto" w:fill="auto"/>
            <w:noWrap/>
            <w:vAlign w:val="center"/>
            <w:hideMark/>
          </w:tcPr>
          <w:p w14:paraId="4B9809D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173 942,07</w:t>
            </w:r>
          </w:p>
        </w:tc>
        <w:tc>
          <w:tcPr>
            <w:tcW w:w="429" w:type="pct"/>
            <w:tcBorders>
              <w:top w:val="nil"/>
              <w:left w:val="nil"/>
              <w:bottom w:val="nil"/>
              <w:right w:val="nil"/>
            </w:tcBorders>
            <w:shd w:val="clear" w:color="auto" w:fill="auto"/>
            <w:noWrap/>
            <w:vAlign w:val="center"/>
            <w:hideMark/>
          </w:tcPr>
          <w:p w14:paraId="22BDDCA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92,7%</w:t>
            </w:r>
          </w:p>
        </w:tc>
      </w:tr>
      <w:tr w:rsidR="009D1E51" w:rsidRPr="009D1E51" w14:paraId="27739AC1" w14:textId="77777777" w:rsidTr="009D1E51">
        <w:trPr>
          <w:trHeight w:val="85"/>
        </w:trPr>
        <w:tc>
          <w:tcPr>
            <w:tcW w:w="2707" w:type="pct"/>
            <w:tcBorders>
              <w:top w:val="nil"/>
              <w:left w:val="nil"/>
              <w:bottom w:val="nil"/>
              <w:right w:val="nil"/>
            </w:tcBorders>
            <w:shd w:val="clear" w:color="auto" w:fill="auto"/>
            <w:vAlign w:val="center"/>
            <w:hideMark/>
          </w:tcPr>
          <w:p w14:paraId="3B226D52"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32C8B36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897AE1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DFDA3B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67F29C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CF1B81D" w14:textId="77777777" w:rsidTr="009D1E51">
        <w:trPr>
          <w:trHeight w:val="85"/>
        </w:trPr>
        <w:tc>
          <w:tcPr>
            <w:tcW w:w="2707" w:type="pct"/>
            <w:tcBorders>
              <w:top w:val="nil"/>
              <w:left w:val="nil"/>
              <w:bottom w:val="nil"/>
              <w:right w:val="nil"/>
            </w:tcBorders>
            <w:shd w:val="clear" w:color="auto" w:fill="auto"/>
            <w:vAlign w:val="center"/>
            <w:hideMark/>
          </w:tcPr>
          <w:p w14:paraId="1904AC9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75085, 80101, 80104, 80105, 80115, 80117, 80120, 85406, 85407</w:t>
            </w:r>
          </w:p>
        </w:tc>
        <w:tc>
          <w:tcPr>
            <w:tcW w:w="373" w:type="pct"/>
            <w:tcBorders>
              <w:top w:val="nil"/>
              <w:left w:val="nil"/>
              <w:bottom w:val="nil"/>
              <w:right w:val="nil"/>
            </w:tcBorders>
            <w:shd w:val="clear" w:color="auto" w:fill="auto"/>
            <w:noWrap/>
            <w:vAlign w:val="center"/>
            <w:hideMark/>
          </w:tcPr>
          <w:p w14:paraId="635CF0F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F95401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C7D48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31C8D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E0BD4C3" w14:textId="77777777" w:rsidTr="009D1E51">
        <w:trPr>
          <w:trHeight w:val="85"/>
        </w:trPr>
        <w:tc>
          <w:tcPr>
            <w:tcW w:w="2707" w:type="pct"/>
            <w:tcBorders>
              <w:top w:val="nil"/>
              <w:left w:val="nil"/>
              <w:bottom w:val="nil"/>
              <w:right w:val="nil"/>
            </w:tcBorders>
            <w:shd w:val="clear" w:color="auto" w:fill="auto"/>
            <w:vAlign w:val="center"/>
            <w:hideMark/>
          </w:tcPr>
          <w:p w14:paraId="6031279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8C8E42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DE6C37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8E6087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DED12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9570DF" w14:textId="77777777" w:rsidTr="009D1E51">
        <w:trPr>
          <w:trHeight w:val="85"/>
        </w:trPr>
        <w:tc>
          <w:tcPr>
            <w:tcW w:w="2707" w:type="pct"/>
            <w:tcBorders>
              <w:top w:val="nil"/>
              <w:left w:val="nil"/>
              <w:bottom w:val="nil"/>
              <w:right w:val="nil"/>
            </w:tcBorders>
            <w:shd w:val="clear" w:color="auto" w:fill="auto"/>
            <w:vAlign w:val="center"/>
            <w:hideMark/>
          </w:tcPr>
          <w:p w14:paraId="16EE0AD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4522B75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FDF76C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ADC1CF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4FE87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264745E" w14:textId="77777777" w:rsidTr="009D1E51">
        <w:trPr>
          <w:trHeight w:val="85"/>
        </w:trPr>
        <w:tc>
          <w:tcPr>
            <w:tcW w:w="2707" w:type="pct"/>
            <w:tcBorders>
              <w:top w:val="nil"/>
              <w:left w:val="nil"/>
              <w:bottom w:val="nil"/>
              <w:right w:val="nil"/>
            </w:tcBorders>
            <w:shd w:val="clear" w:color="auto" w:fill="auto"/>
            <w:vAlign w:val="center"/>
            <w:hideMark/>
          </w:tcPr>
          <w:p w14:paraId="551806D5" w14:textId="77777777" w:rsidR="009D1E51" w:rsidRPr="009D1E51" w:rsidRDefault="009D1E51" w:rsidP="009D1E51">
            <w:pPr>
              <w:spacing w:line="240" w:lineRule="auto"/>
              <w:jc w:val="both"/>
              <w:rPr>
                <w:rFonts w:cs="Arial"/>
                <w:sz w:val="12"/>
                <w:szCs w:val="12"/>
              </w:rPr>
            </w:pPr>
            <w:r w:rsidRPr="009D1E51">
              <w:rPr>
                <w:rFonts w:cs="Arial"/>
                <w:sz w:val="12"/>
                <w:szCs w:val="12"/>
              </w:rPr>
              <w:t>działania związane z zapobieganiem, przeciwdziałaniem i zwalczaniem COVID-19</w:t>
            </w:r>
          </w:p>
        </w:tc>
        <w:tc>
          <w:tcPr>
            <w:tcW w:w="373" w:type="pct"/>
            <w:tcBorders>
              <w:top w:val="nil"/>
              <w:left w:val="nil"/>
              <w:bottom w:val="nil"/>
              <w:right w:val="nil"/>
            </w:tcBorders>
            <w:shd w:val="clear" w:color="auto" w:fill="auto"/>
            <w:noWrap/>
            <w:vAlign w:val="center"/>
            <w:hideMark/>
          </w:tcPr>
          <w:p w14:paraId="15CB01D5"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81203C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628848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70D33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E2EF0B5" w14:textId="77777777" w:rsidTr="009D1E51">
        <w:trPr>
          <w:trHeight w:val="85"/>
        </w:trPr>
        <w:tc>
          <w:tcPr>
            <w:tcW w:w="2707" w:type="pct"/>
            <w:tcBorders>
              <w:top w:val="nil"/>
              <w:left w:val="nil"/>
              <w:bottom w:val="nil"/>
              <w:right w:val="nil"/>
            </w:tcBorders>
            <w:shd w:val="clear" w:color="auto" w:fill="auto"/>
            <w:vAlign w:val="center"/>
            <w:hideMark/>
          </w:tcPr>
          <w:p w14:paraId="42D136C1"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F2E6692"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221F4C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BB8A5B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B9A65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8CCF6EE" w14:textId="77777777" w:rsidTr="009D1E51">
        <w:trPr>
          <w:trHeight w:val="85"/>
        </w:trPr>
        <w:tc>
          <w:tcPr>
            <w:tcW w:w="2707" w:type="pct"/>
            <w:tcBorders>
              <w:top w:val="nil"/>
              <w:left w:val="nil"/>
              <w:bottom w:val="nil"/>
              <w:right w:val="nil"/>
            </w:tcBorders>
            <w:shd w:val="clear" w:color="auto" w:fill="auto"/>
            <w:vAlign w:val="center"/>
            <w:hideMark/>
          </w:tcPr>
          <w:p w14:paraId="29D523D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6:</w:t>
            </w:r>
            <w:r w:rsidRPr="009D1E51">
              <w:rPr>
                <w:rFonts w:cs="Arial"/>
                <w:i/>
                <w:iCs/>
                <w:sz w:val="12"/>
                <w:szCs w:val="12"/>
              </w:rPr>
              <w:t xml:space="preserve"> Ośrodek Sportu i Rekreacji</w:t>
            </w:r>
          </w:p>
        </w:tc>
        <w:tc>
          <w:tcPr>
            <w:tcW w:w="373" w:type="pct"/>
            <w:tcBorders>
              <w:top w:val="nil"/>
              <w:left w:val="nil"/>
              <w:bottom w:val="nil"/>
              <w:right w:val="nil"/>
            </w:tcBorders>
            <w:shd w:val="clear" w:color="auto" w:fill="auto"/>
            <w:noWrap/>
            <w:vAlign w:val="center"/>
            <w:hideMark/>
          </w:tcPr>
          <w:p w14:paraId="70CC27D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32193A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4 000</w:t>
            </w:r>
          </w:p>
        </w:tc>
        <w:tc>
          <w:tcPr>
            <w:tcW w:w="732" w:type="pct"/>
            <w:tcBorders>
              <w:top w:val="nil"/>
              <w:left w:val="nil"/>
              <w:bottom w:val="nil"/>
              <w:right w:val="nil"/>
            </w:tcBorders>
            <w:shd w:val="clear" w:color="auto" w:fill="auto"/>
            <w:noWrap/>
            <w:vAlign w:val="center"/>
            <w:hideMark/>
          </w:tcPr>
          <w:p w14:paraId="1A29ABF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3 967,85</w:t>
            </w:r>
          </w:p>
        </w:tc>
        <w:tc>
          <w:tcPr>
            <w:tcW w:w="429" w:type="pct"/>
            <w:tcBorders>
              <w:top w:val="nil"/>
              <w:left w:val="nil"/>
              <w:bottom w:val="nil"/>
              <w:right w:val="nil"/>
            </w:tcBorders>
            <w:shd w:val="clear" w:color="auto" w:fill="auto"/>
            <w:noWrap/>
            <w:vAlign w:val="center"/>
            <w:hideMark/>
          </w:tcPr>
          <w:p w14:paraId="4BB6A46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99,2%</w:t>
            </w:r>
          </w:p>
        </w:tc>
      </w:tr>
      <w:tr w:rsidR="009D1E51" w:rsidRPr="009D1E51" w14:paraId="17D1E8E4" w14:textId="77777777" w:rsidTr="009D1E51">
        <w:trPr>
          <w:trHeight w:val="85"/>
        </w:trPr>
        <w:tc>
          <w:tcPr>
            <w:tcW w:w="2707" w:type="pct"/>
            <w:tcBorders>
              <w:top w:val="nil"/>
              <w:left w:val="nil"/>
              <w:bottom w:val="nil"/>
              <w:right w:val="nil"/>
            </w:tcBorders>
            <w:shd w:val="clear" w:color="auto" w:fill="auto"/>
            <w:vAlign w:val="center"/>
            <w:hideMark/>
          </w:tcPr>
          <w:p w14:paraId="2A29CC33"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208B7BC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2190E9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651634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5ADCB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865DE45" w14:textId="77777777" w:rsidTr="009D1E51">
        <w:trPr>
          <w:trHeight w:val="85"/>
        </w:trPr>
        <w:tc>
          <w:tcPr>
            <w:tcW w:w="2707" w:type="pct"/>
            <w:tcBorders>
              <w:top w:val="nil"/>
              <w:left w:val="nil"/>
              <w:bottom w:val="nil"/>
              <w:right w:val="nil"/>
            </w:tcBorders>
            <w:shd w:val="clear" w:color="auto" w:fill="auto"/>
            <w:vAlign w:val="center"/>
            <w:hideMark/>
          </w:tcPr>
          <w:p w14:paraId="6AE0444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92604</w:t>
            </w:r>
          </w:p>
        </w:tc>
        <w:tc>
          <w:tcPr>
            <w:tcW w:w="373" w:type="pct"/>
            <w:tcBorders>
              <w:top w:val="nil"/>
              <w:left w:val="nil"/>
              <w:bottom w:val="nil"/>
              <w:right w:val="nil"/>
            </w:tcBorders>
            <w:shd w:val="clear" w:color="auto" w:fill="auto"/>
            <w:noWrap/>
            <w:vAlign w:val="center"/>
            <w:hideMark/>
          </w:tcPr>
          <w:p w14:paraId="38A81C47"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451AA8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C07FBF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5A4DC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8EAEA4" w14:textId="77777777" w:rsidTr="009D1E51">
        <w:trPr>
          <w:trHeight w:val="85"/>
        </w:trPr>
        <w:tc>
          <w:tcPr>
            <w:tcW w:w="2707" w:type="pct"/>
            <w:tcBorders>
              <w:top w:val="nil"/>
              <w:left w:val="nil"/>
              <w:bottom w:val="nil"/>
              <w:right w:val="nil"/>
            </w:tcBorders>
            <w:shd w:val="clear" w:color="auto" w:fill="auto"/>
            <w:vAlign w:val="center"/>
            <w:hideMark/>
          </w:tcPr>
          <w:p w14:paraId="270CF24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6B684C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30F8B2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659082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9A2BC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5F1BE4" w14:textId="77777777" w:rsidTr="009D1E51">
        <w:trPr>
          <w:trHeight w:val="85"/>
        </w:trPr>
        <w:tc>
          <w:tcPr>
            <w:tcW w:w="2707" w:type="pct"/>
            <w:tcBorders>
              <w:top w:val="nil"/>
              <w:left w:val="nil"/>
              <w:bottom w:val="nil"/>
              <w:right w:val="nil"/>
            </w:tcBorders>
            <w:shd w:val="clear" w:color="auto" w:fill="auto"/>
            <w:vAlign w:val="center"/>
            <w:hideMark/>
          </w:tcPr>
          <w:p w14:paraId="6DCE7D4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25A8F35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D8D509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15A6D5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21F92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F6D091A" w14:textId="77777777" w:rsidTr="009D1E51">
        <w:trPr>
          <w:trHeight w:val="85"/>
        </w:trPr>
        <w:tc>
          <w:tcPr>
            <w:tcW w:w="2707" w:type="pct"/>
            <w:tcBorders>
              <w:top w:val="nil"/>
              <w:left w:val="nil"/>
              <w:bottom w:val="nil"/>
              <w:right w:val="nil"/>
            </w:tcBorders>
            <w:shd w:val="clear" w:color="auto" w:fill="auto"/>
            <w:vAlign w:val="center"/>
            <w:hideMark/>
          </w:tcPr>
          <w:p w14:paraId="42BDB672"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 (m.in. środki dezynfekujące, rękawice, maseczki ochronne, dozowniki wewnętrzne wolnostojące)</w:t>
            </w:r>
          </w:p>
        </w:tc>
        <w:tc>
          <w:tcPr>
            <w:tcW w:w="373" w:type="pct"/>
            <w:tcBorders>
              <w:top w:val="nil"/>
              <w:left w:val="nil"/>
              <w:bottom w:val="nil"/>
              <w:right w:val="nil"/>
            </w:tcBorders>
            <w:shd w:val="clear" w:color="auto" w:fill="auto"/>
            <w:noWrap/>
            <w:vAlign w:val="center"/>
            <w:hideMark/>
          </w:tcPr>
          <w:p w14:paraId="030D0B3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674ABC7" w14:textId="77777777" w:rsidR="009D1E51" w:rsidRPr="009D1E51" w:rsidRDefault="009D1E51" w:rsidP="009D1E51">
            <w:pPr>
              <w:spacing w:line="240" w:lineRule="auto"/>
              <w:jc w:val="right"/>
              <w:rPr>
                <w:rFonts w:cs="Arial"/>
                <w:sz w:val="12"/>
                <w:szCs w:val="12"/>
              </w:rPr>
            </w:pPr>
            <w:r w:rsidRPr="009D1E51">
              <w:rPr>
                <w:rFonts w:cs="Arial"/>
                <w:sz w:val="12"/>
                <w:szCs w:val="12"/>
              </w:rPr>
              <w:t>4 000</w:t>
            </w:r>
          </w:p>
        </w:tc>
        <w:tc>
          <w:tcPr>
            <w:tcW w:w="732" w:type="pct"/>
            <w:tcBorders>
              <w:top w:val="nil"/>
              <w:left w:val="nil"/>
              <w:bottom w:val="nil"/>
              <w:right w:val="nil"/>
            </w:tcBorders>
            <w:shd w:val="clear" w:color="auto" w:fill="auto"/>
            <w:noWrap/>
            <w:vAlign w:val="center"/>
            <w:hideMark/>
          </w:tcPr>
          <w:p w14:paraId="64EEC6DD" w14:textId="77777777" w:rsidR="009D1E51" w:rsidRPr="009D1E51" w:rsidRDefault="009D1E51" w:rsidP="009D1E51">
            <w:pPr>
              <w:spacing w:line="240" w:lineRule="auto"/>
              <w:jc w:val="right"/>
              <w:rPr>
                <w:rFonts w:cs="Arial"/>
                <w:sz w:val="12"/>
                <w:szCs w:val="12"/>
              </w:rPr>
            </w:pPr>
            <w:r w:rsidRPr="009D1E51">
              <w:rPr>
                <w:rFonts w:cs="Arial"/>
                <w:sz w:val="12"/>
                <w:szCs w:val="12"/>
              </w:rPr>
              <w:t>3 967,85</w:t>
            </w:r>
          </w:p>
        </w:tc>
        <w:tc>
          <w:tcPr>
            <w:tcW w:w="429" w:type="pct"/>
            <w:tcBorders>
              <w:top w:val="nil"/>
              <w:left w:val="nil"/>
              <w:bottom w:val="nil"/>
              <w:right w:val="nil"/>
            </w:tcBorders>
            <w:shd w:val="clear" w:color="auto" w:fill="auto"/>
            <w:noWrap/>
            <w:vAlign w:val="center"/>
            <w:hideMark/>
          </w:tcPr>
          <w:p w14:paraId="374FE76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99,2%</w:t>
            </w:r>
          </w:p>
        </w:tc>
      </w:tr>
      <w:tr w:rsidR="009D1E51" w:rsidRPr="009D1E51" w14:paraId="378C69B9" w14:textId="77777777" w:rsidTr="009D1E51">
        <w:trPr>
          <w:trHeight w:val="85"/>
        </w:trPr>
        <w:tc>
          <w:tcPr>
            <w:tcW w:w="2707" w:type="pct"/>
            <w:tcBorders>
              <w:top w:val="nil"/>
              <w:left w:val="nil"/>
              <w:bottom w:val="nil"/>
              <w:right w:val="nil"/>
            </w:tcBorders>
            <w:shd w:val="clear" w:color="auto" w:fill="auto"/>
            <w:vAlign w:val="center"/>
            <w:hideMark/>
          </w:tcPr>
          <w:p w14:paraId="6502E423"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3AF70DAC"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2D45C1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7DDF20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9B43F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6CD343" w14:textId="77777777" w:rsidTr="009D1E51">
        <w:trPr>
          <w:trHeight w:val="85"/>
        </w:trPr>
        <w:tc>
          <w:tcPr>
            <w:tcW w:w="2707" w:type="pct"/>
            <w:tcBorders>
              <w:top w:val="nil"/>
              <w:left w:val="nil"/>
              <w:bottom w:val="nil"/>
              <w:right w:val="nil"/>
            </w:tcBorders>
            <w:shd w:val="clear" w:color="auto" w:fill="auto"/>
            <w:vAlign w:val="center"/>
            <w:hideMark/>
          </w:tcPr>
          <w:p w14:paraId="20C0C11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1DBD4663"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141F71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AB01C5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3D302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1F6181C" w14:textId="77777777" w:rsidTr="009D1E51">
        <w:trPr>
          <w:trHeight w:val="85"/>
        </w:trPr>
        <w:tc>
          <w:tcPr>
            <w:tcW w:w="2707" w:type="pct"/>
            <w:tcBorders>
              <w:top w:val="nil"/>
              <w:left w:val="nil"/>
              <w:bottom w:val="nil"/>
              <w:right w:val="nil"/>
            </w:tcBorders>
            <w:shd w:val="clear" w:color="auto" w:fill="auto"/>
            <w:vAlign w:val="center"/>
            <w:hideMark/>
          </w:tcPr>
          <w:p w14:paraId="50F1605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2021 r. poz. 2095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noWrap/>
            <w:vAlign w:val="center"/>
            <w:hideMark/>
          </w:tcPr>
          <w:p w14:paraId="5708FF5B"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noWrap/>
            <w:vAlign w:val="center"/>
            <w:hideMark/>
          </w:tcPr>
          <w:p w14:paraId="0F39308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007AF8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E53A2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1F0C986" w14:textId="77777777" w:rsidTr="009D1E51">
        <w:trPr>
          <w:trHeight w:val="85"/>
        </w:trPr>
        <w:tc>
          <w:tcPr>
            <w:tcW w:w="2707" w:type="pct"/>
            <w:tcBorders>
              <w:top w:val="nil"/>
              <w:left w:val="nil"/>
              <w:bottom w:val="nil"/>
              <w:right w:val="nil"/>
            </w:tcBorders>
            <w:shd w:val="clear" w:color="auto" w:fill="auto"/>
            <w:vAlign w:val="center"/>
            <w:hideMark/>
          </w:tcPr>
          <w:p w14:paraId="4907A76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5AD6A2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8CEA7F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0FBA3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672B3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E5D5997" w14:textId="77777777" w:rsidTr="009D1E51">
        <w:trPr>
          <w:trHeight w:val="85"/>
        </w:trPr>
        <w:tc>
          <w:tcPr>
            <w:tcW w:w="2707" w:type="pct"/>
            <w:tcBorders>
              <w:top w:val="nil"/>
              <w:left w:val="nil"/>
              <w:bottom w:val="nil"/>
              <w:right w:val="nil"/>
            </w:tcBorders>
            <w:shd w:val="clear" w:color="000000" w:fill="CDDEE9"/>
            <w:vAlign w:val="center"/>
            <w:hideMark/>
          </w:tcPr>
          <w:p w14:paraId="2D6FE18A"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Pomoc społeczna - program 3</w:t>
            </w:r>
          </w:p>
        </w:tc>
        <w:tc>
          <w:tcPr>
            <w:tcW w:w="373" w:type="pct"/>
            <w:tcBorders>
              <w:top w:val="nil"/>
              <w:left w:val="nil"/>
              <w:bottom w:val="nil"/>
              <w:right w:val="nil"/>
            </w:tcBorders>
            <w:shd w:val="clear" w:color="000000" w:fill="CDDEE9"/>
            <w:vAlign w:val="center"/>
            <w:hideMark/>
          </w:tcPr>
          <w:p w14:paraId="382C2607"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vAlign w:val="center"/>
            <w:hideMark/>
          </w:tcPr>
          <w:p w14:paraId="10BBAB8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21 366 894</w:t>
            </w:r>
          </w:p>
        </w:tc>
        <w:tc>
          <w:tcPr>
            <w:tcW w:w="732" w:type="pct"/>
            <w:tcBorders>
              <w:top w:val="nil"/>
              <w:left w:val="nil"/>
              <w:bottom w:val="nil"/>
              <w:right w:val="nil"/>
            </w:tcBorders>
            <w:shd w:val="clear" w:color="000000" w:fill="CDDEE9"/>
            <w:vAlign w:val="center"/>
            <w:hideMark/>
          </w:tcPr>
          <w:p w14:paraId="0AB0B48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21 335 654,89</w:t>
            </w:r>
          </w:p>
        </w:tc>
        <w:tc>
          <w:tcPr>
            <w:tcW w:w="429" w:type="pct"/>
            <w:tcBorders>
              <w:top w:val="nil"/>
              <w:left w:val="nil"/>
              <w:bottom w:val="nil"/>
              <w:right w:val="nil"/>
            </w:tcBorders>
            <w:shd w:val="clear" w:color="000000" w:fill="CDDEE9"/>
            <w:vAlign w:val="center"/>
            <w:hideMark/>
          </w:tcPr>
          <w:p w14:paraId="380AB8B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99,9%</w:t>
            </w:r>
          </w:p>
        </w:tc>
      </w:tr>
      <w:tr w:rsidR="009D1E51" w:rsidRPr="009D1E51" w14:paraId="21455882" w14:textId="77777777" w:rsidTr="009D1E51">
        <w:trPr>
          <w:trHeight w:val="85"/>
        </w:trPr>
        <w:tc>
          <w:tcPr>
            <w:tcW w:w="2707" w:type="pct"/>
            <w:tcBorders>
              <w:top w:val="nil"/>
              <w:left w:val="nil"/>
              <w:bottom w:val="nil"/>
              <w:right w:val="nil"/>
            </w:tcBorders>
            <w:shd w:val="clear" w:color="auto" w:fill="auto"/>
            <w:vAlign w:val="center"/>
            <w:hideMark/>
          </w:tcPr>
          <w:p w14:paraId="2E42BB2A"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511314C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410B39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FC6828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89F9E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6917580" w14:textId="77777777" w:rsidTr="009D1E51">
        <w:trPr>
          <w:trHeight w:val="85"/>
        </w:trPr>
        <w:tc>
          <w:tcPr>
            <w:tcW w:w="2707" w:type="pct"/>
            <w:tcBorders>
              <w:top w:val="nil"/>
              <w:left w:val="nil"/>
              <w:bottom w:val="nil"/>
              <w:right w:val="nil"/>
            </w:tcBorders>
            <w:shd w:val="clear" w:color="000000" w:fill="EAF1F6"/>
            <w:vAlign w:val="center"/>
            <w:hideMark/>
          </w:tcPr>
          <w:p w14:paraId="7C61262D"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Poradnictwo, mieszkania chronione i ośrodki interwencji kryzysowej oraz usługi specjalistyczne - zadanie 1</w:t>
            </w:r>
          </w:p>
        </w:tc>
        <w:tc>
          <w:tcPr>
            <w:tcW w:w="373" w:type="pct"/>
            <w:tcBorders>
              <w:top w:val="nil"/>
              <w:left w:val="nil"/>
              <w:bottom w:val="nil"/>
              <w:right w:val="nil"/>
            </w:tcBorders>
            <w:shd w:val="clear" w:color="000000" w:fill="EAF1F6"/>
            <w:vAlign w:val="center"/>
            <w:hideMark/>
          </w:tcPr>
          <w:p w14:paraId="360279F8"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180DEF0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7 585</w:t>
            </w:r>
          </w:p>
        </w:tc>
        <w:tc>
          <w:tcPr>
            <w:tcW w:w="732" w:type="pct"/>
            <w:tcBorders>
              <w:top w:val="nil"/>
              <w:left w:val="nil"/>
              <w:bottom w:val="nil"/>
              <w:right w:val="nil"/>
            </w:tcBorders>
            <w:shd w:val="clear" w:color="000000" w:fill="EAF1F6"/>
            <w:vAlign w:val="center"/>
            <w:hideMark/>
          </w:tcPr>
          <w:p w14:paraId="69984B9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7 580,29</w:t>
            </w:r>
          </w:p>
        </w:tc>
        <w:tc>
          <w:tcPr>
            <w:tcW w:w="429" w:type="pct"/>
            <w:tcBorders>
              <w:top w:val="nil"/>
              <w:left w:val="nil"/>
              <w:bottom w:val="nil"/>
              <w:right w:val="nil"/>
            </w:tcBorders>
            <w:shd w:val="clear" w:color="000000" w:fill="EAF1F6"/>
            <w:vAlign w:val="center"/>
            <w:hideMark/>
          </w:tcPr>
          <w:p w14:paraId="1297D9F6"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99,9%</w:t>
            </w:r>
          </w:p>
        </w:tc>
      </w:tr>
      <w:tr w:rsidR="009D1E51" w:rsidRPr="009D1E51" w14:paraId="4CCD64EB" w14:textId="77777777" w:rsidTr="009D1E51">
        <w:trPr>
          <w:trHeight w:val="85"/>
        </w:trPr>
        <w:tc>
          <w:tcPr>
            <w:tcW w:w="2707" w:type="pct"/>
            <w:tcBorders>
              <w:top w:val="nil"/>
              <w:left w:val="nil"/>
              <w:bottom w:val="nil"/>
              <w:right w:val="nil"/>
            </w:tcBorders>
            <w:shd w:val="clear" w:color="auto" w:fill="auto"/>
            <w:vAlign w:val="center"/>
            <w:hideMark/>
          </w:tcPr>
          <w:p w14:paraId="7555A61C"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71D26E9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0EA735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D57EFF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19E311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DB23A73" w14:textId="77777777" w:rsidTr="009D1E51">
        <w:trPr>
          <w:trHeight w:val="85"/>
        </w:trPr>
        <w:tc>
          <w:tcPr>
            <w:tcW w:w="2707" w:type="pct"/>
            <w:tcBorders>
              <w:top w:val="nil"/>
              <w:left w:val="nil"/>
              <w:bottom w:val="nil"/>
              <w:right w:val="nil"/>
            </w:tcBorders>
            <w:shd w:val="clear" w:color="auto" w:fill="auto"/>
            <w:vAlign w:val="center"/>
            <w:hideMark/>
          </w:tcPr>
          <w:p w14:paraId="7EA55BF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73" w:type="pct"/>
            <w:tcBorders>
              <w:top w:val="nil"/>
              <w:left w:val="nil"/>
              <w:bottom w:val="nil"/>
              <w:right w:val="nil"/>
            </w:tcBorders>
            <w:shd w:val="clear" w:color="auto" w:fill="auto"/>
            <w:vAlign w:val="center"/>
            <w:hideMark/>
          </w:tcPr>
          <w:p w14:paraId="28C70A33"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6DF01C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454BC9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1D3997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CA46A74" w14:textId="77777777" w:rsidTr="009D1E51">
        <w:trPr>
          <w:trHeight w:val="85"/>
        </w:trPr>
        <w:tc>
          <w:tcPr>
            <w:tcW w:w="2707" w:type="pct"/>
            <w:tcBorders>
              <w:top w:val="nil"/>
              <w:left w:val="nil"/>
              <w:bottom w:val="nil"/>
              <w:right w:val="nil"/>
            </w:tcBorders>
            <w:shd w:val="clear" w:color="auto" w:fill="auto"/>
            <w:vAlign w:val="center"/>
            <w:hideMark/>
          </w:tcPr>
          <w:p w14:paraId="497922AC"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733F29B"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EEF012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20BC44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76B25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830F040" w14:textId="77777777" w:rsidTr="009D1E51">
        <w:trPr>
          <w:trHeight w:val="85"/>
        </w:trPr>
        <w:tc>
          <w:tcPr>
            <w:tcW w:w="2707" w:type="pct"/>
            <w:tcBorders>
              <w:top w:val="nil"/>
              <w:left w:val="nil"/>
              <w:bottom w:val="nil"/>
              <w:right w:val="nil"/>
            </w:tcBorders>
            <w:shd w:val="clear" w:color="auto" w:fill="auto"/>
            <w:vAlign w:val="center"/>
            <w:hideMark/>
          </w:tcPr>
          <w:p w14:paraId="0A94BC7C" w14:textId="77777777" w:rsidR="009D1E51" w:rsidRPr="009D1E51" w:rsidRDefault="009D1E51" w:rsidP="009D1E51">
            <w:pPr>
              <w:spacing w:line="240" w:lineRule="auto"/>
              <w:jc w:val="both"/>
              <w:rPr>
                <w:rFonts w:cs="Arial"/>
                <w:sz w:val="12"/>
                <w:szCs w:val="12"/>
              </w:rPr>
            </w:pPr>
            <w:r w:rsidRPr="009D1E51">
              <w:rPr>
                <w:rFonts w:cs="Arial"/>
                <w:sz w:val="12"/>
                <w:szCs w:val="12"/>
              </w:rPr>
              <w:t>zadania zlecone</w:t>
            </w:r>
          </w:p>
        </w:tc>
        <w:tc>
          <w:tcPr>
            <w:tcW w:w="373" w:type="pct"/>
            <w:tcBorders>
              <w:top w:val="nil"/>
              <w:left w:val="nil"/>
              <w:bottom w:val="nil"/>
              <w:right w:val="nil"/>
            </w:tcBorders>
            <w:shd w:val="clear" w:color="auto" w:fill="auto"/>
            <w:noWrap/>
            <w:vAlign w:val="center"/>
            <w:hideMark/>
          </w:tcPr>
          <w:p w14:paraId="070F9A72"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7CA4C02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76BC57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82923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CB1492D" w14:textId="77777777" w:rsidTr="009D1E51">
        <w:trPr>
          <w:trHeight w:val="85"/>
        </w:trPr>
        <w:tc>
          <w:tcPr>
            <w:tcW w:w="2707" w:type="pct"/>
            <w:tcBorders>
              <w:top w:val="nil"/>
              <w:left w:val="nil"/>
              <w:bottom w:val="nil"/>
              <w:right w:val="nil"/>
            </w:tcBorders>
            <w:shd w:val="clear" w:color="auto" w:fill="auto"/>
            <w:vAlign w:val="center"/>
            <w:hideMark/>
          </w:tcPr>
          <w:p w14:paraId="287D82AB"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20AB588"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FE3135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56926C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02638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F7CCFA9" w14:textId="77777777" w:rsidTr="009D1E51">
        <w:trPr>
          <w:trHeight w:val="85"/>
        </w:trPr>
        <w:tc>
          <w:tcPr>
            <w:tcW w:w="2707" w:type="pct"/>
            <w:tcBorders>
              <w:top w:val="nil"/>
              <w:left w:val="nil"/>
              <w:bottom w:val="nil"/>
              <w:right w:val="nil"/>
            </w:tcBorders>
            <w:shd w:val="clear" w:color="auto" w:fill="auto"/>
            <w:vAlign w:val="center"/>
            <w:hideMark/>
          </w:tcPr>
          <w:p w14:paraId="085104F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Administracyjno-Gospodarczy</w:t>
            </w:r>
          </w:p>
        </w:tc>
        <w:tc>
          <w:tcPr>
            <w:tcW w:w="373" w:type="pct"/>
            <w:tcBorders>
              <w:top w:val="nil"/>
              <w:left w:val="nil"/>
              <w:bottom w:val="nil"/>
              <w:right w:val="nil"/>
            </w:tcBorders>
            <w:shd w:val="clear" w:color="auto" w:fill="auto"/>
            <w:vAlign w:val="center"/>
            <w:hideMark/>
          </w:tcPr>
          <w:p w14:paraId="273915E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54094CE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3D71C0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E5BB6B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348126" w14:textId="77777777" w:rsidTr="009D1E51">
        <w:trPr>
          <w:trHeight w:val="85"/>
        </w:trPr>
        <w:tc>
          <w:tcPr>
            <w:tcW w:w="2707" w:type="pct"/>
            <w:tcBorders>
              <w:top w:val="nil"/>
              <w:left w:val="nil"/>
              <w:bottom w:val="nil"/>
              <w:right w:val="nil"/>
            </w:tcBorders>
            <w:shd w:val="clear" w:color="auto" w:fill="auto"/>
            <w:vAlign w:val="center"/>
            <w:hideMark/>
          </w:tcPr>
          <w:p w14:paraId="0237701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23D5140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06F18C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1177EC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D66D63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15088DE" w14:textId="77777777" w:rsidTr="009D1E51">
        <w:trPr>
          <w:trHeight w:val="85"/>
        </w:trPr>
        <w:tc>
          <w:tcPr>
            <w:tcW w:w="2707" w:type="pct"/>
            <w:tcBorders>
              <w:top w:val="nil"/>
              <w:left w:val="nil"/>
              <w:bottom w:val="nil"/>
              <w:right w:val="nil"/>
            </w:tcBorders>
            <w:shd w:val="clear" w:color="auto" w:fill="auto"/>
            <w:vAlign w:val="center"/>
            <w:hideMark/>
          </w:tcPr>
          <w:p w14:paraId="124B88B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75515</w:t>
            </w:r>
          </w:p>
        </w:tc>
        <w:tc>
          <w:tcPr>
            <w:tcW w:w="373" w:type="pct"/>
            <w:tcBorders>
              <w:top w:val="nil"/>
              <w:left w:val="nil"/>
              <w:bottom w:val="nil"/>
              <w:right w:val="nil"/>
            </w:tcBorders>
            <w:shd w:val="clear" w:color="auto" w:fill="auto"/>
            <w:vAlign w:val="center"/>
            <w:hideMark/>
          </w:tcPr>
          <w:p w14:paraId="76C89C5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922708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942AFA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E59424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1B11199" w14:textId="77777777" w:rsidTr="009D1E51">
        <w:trPr>
          <w:trHeight w:val="85"/>
        </w:trPr>
        <w:tc>
          <w:tcPr>
            <w:tcW w:w="2707" w:type="pct"/>
            <w:tcBorders>
              <w:top w:val="nil"/>
              <w:left w:val="nil"/>
              <w:bottom w:val="nil"/>
              <w:right w:val="nil"/>
            </w:tcBorders>
            <w:shd w:val="clear" w:color="auto" w:fill="auto"/>
            <w:vAlign w:val="center"/>
            <w:hideMark/>
          </w:tcPr>
          <w:p w14:paraId="299F75C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657637E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034C306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CE9A6D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AB1CA7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7E79415" w14:textId="77777777" w:rsidTr="009D1E51">
        <w:trPr>
          <w:trHeight w:val="85"/>
        </w:trPr>
        <w:tc>
          <w:tcPr>
            <w:tcW w:w="2707" w:type="pct"/>
            <w:tcBorders>
              <w:top w:val="nil"/>
              <w:left w:val="nil"/>
              <w:bottom w:val="nil"/>
              <w:right w:val="nil"/>
            </w:tcBorders>
            <w:shd w:val="clear" w:color="auto" w:fill="auto"/>
            <w:vAlign w:val="center"/>
            <w:hideMark/>
          </w:tcPr>
          <w:p w14:paraId="20FCD04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1DD0233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54E4D25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9675FF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DD9CF0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CD3D009" w14:textId="77777777" w:rsidTr="009D1E51">
        <w:trPr>
          <w:trHeight w:val="85"/>
        </w:trPr>
        <w:tc>
          <w:tcPr>
            <w:tcW w:w="2707" w:type="pct"/>
            <w:tcBorders>
              <w:top w:val="nil"/>
              <w:left w:val="nil"/>
              <w:bottom w:val="nil"/>
              <w:right w:val="nil"/>
            </w:tcBorders>
            <w:shd w:val="clear" w:color="auto" w:fill="auto"/>
            <w:vAlign w:val="center"/>
            <w:hideMark/>
          </w:tcPr>
          <w:p w14:paraId="3A28DC58" w14:textId="77777777" w:rsidR="009D1E51" w:rsidRPr="009D1E51" w:rsidRDefault="009D1E51" w:rsidP="009D1E51">
            <w:pPr>
              <w:spacing w:line="240" w:lineRule="auto"/>
              <w:jc w:val="both"/>
              <w:rPr>
                <w:rFonts w:cs="Arial"/>
                <w:sz w:val="12"/>
                <w:szCs w:val="12"/>
              </w:rPr>
            </w:pPr>
            <w:r w:rsidRPr="009D1E51">
              <w:rPr>
                <w:rFonts w:cs="Arial"/>
                <w:sz w:val="12"/>
                <w:szCs w:val="12"/>
              </w:rPr>
              <w:t>koszty obsługi nieodpłatnej pomocy prawnej</w:t>
            </w:r>
          </w:p>
        </w:tc>
        <w:tc>
          <w:tcPr>
            <w:tcW w:w="373" w:type="pct"/>
            <w:tcBorders>
              <w:top w:val="nil"/>
              <w:left w:val="nil"/>
              <w:bottom w:val="nil"/>
              <w:right w:val="nil"/>
            </w:tcBorders>
            <w:shd w:val="clear" w:color="auto" w:fill="auto"/>
            <w:vAlign w:val="center"/>
            <w:hideMark/>
          </w:tcPr>
          <w:p w14:paraId="4C99F95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49FEF1CB" w14:textId="77777777" w:rsidR="009D1E51" w:rsidRPr="009D1E51" w:rsidRDefault="009D1E51" w:rsidP="009D1E51">
            <w:pPr>
              <w:spacing w:line="240" w:lineRule="auto"/>
              <w:jc w:val="right"/>
              <w:rPr>
                <w:rFonts w:cs="Arial"/>
                <w:sz w:val="12"/>
                <w:szCs w:val="12"/>
              </w:rPr>
            </w:pPr>
            <w:r w:rsidRPr="009D1E51">
              <w:rPr>
                <w:rFonts w:cs="Arial"/>
                <w:sz w:val="12"/>
                <w:szCs w:val="12"/>
              </w:rPr>
              <w:t>7 585</w:t>
            </w:r>
          </w:p>
        </w:tc>
        <w:tc>
          <w:tcPr>
            <w:tcW w:w="732" w:type="pct"/>
            <w:tcBorders>
              <w:top w:val="nil"/>
              <w:left w:val="nil"/>
              <w:bottom w:val="nil"/>
              <w:right w:val="nil"/>
            </w:tcBorders>
            <w:shd w:val="clear" w:color="auto" w:fill="auto"/>
            <w:vAlign w:val="center"/>
            <w:hideMark/>
          </w:tcPr>
          <w:p w14:paraId="548ED043" w14:textId="77777777" w:rsidR="009D1E51" w:rsidRPr="009D1E51" w:rsidRDefault="009D1E51" w:rsidP="009D1E51">
            <w:pPr>
              <w:spacing w:line="240" w:lineRule="auto"/>
              <w:jc w:val="right"/>
              <w:rPr>
                <w:rFonts w:cs="Arial"/>
                <w:sz w:val="12"/>
                <w:szCs w:val="12"/>
              </w:rPr>
            </w:pPr>
            <w:r w:rsidRPr="009D1E51">
              <w:rPr>
                <w:rFonts w:cs="Arial"/>
                <w:sz w:val="12"/>
                <w:szCs w:val="12"/>
              </w:rPr>
              <w:t>7 580,29</w:t>
            </w:r>
          </w:p>
        </w:tc>
        <w:tc>
          <w:tcPr>
            <w:tcW w:w="429" w:type="pct"/>
            <w:tcBorders>
              <w:top w:val="nil"/>
              <w:left w:val="nil"/>
              <w:bottom w:val="nil"/>
              <w:right w:val="nil"/>
            </w:tcBorders>
            <w:shd w:val="clear" w:color="auto" w:fill="auto"/>
            <w:vAlign w:val="center"/>
            <w:hideMark/>
          </w:tcPr>
          <w:p w14:paraId="05D87A2D"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78BB3AC9" w14:textId="77777777" w:rsidTr="009D1E51">
        <w:trPr>
          <w:trHeight w:val="85"/>
        </w:trPr>
        <w:tc>
          <w:tcPr>
            <w:tcW w:w="2707" w:type="pct"/>
            <w:tcBorders>
              <w:top w:val="nil"/>
              <w:left w:val="nil"/>
              <w:bottom w:val="nil"/>
              <w:right w:val="nil"/>
            </w:tcBorders>
            <w:shd w:val="clear" w:color="auto" w:fill="auto"/>
            <w:vAlign w:val="center"/>
            <w:hideMark/>
          </w:tcPr>
          <w:p w14:paraId="44E0D23E"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7FEE80B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7BCCF7C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14A342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6C0AD0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53BF867" w14:textId="77777777" w:rsidTr="009D1E51">
        <w:trPr>
          <w:trHeight w:val="85"/>
        </w:trPr>
        <w:tc>
          <w:tcPr>
            <w:tcW w:w="2707" w:type="pct"/>
            <w:tcBorders>
              <w:top w:val="nil"/>
              <w:left w:val="nil"/>
              <w:bottom w:val="nil"/>
              <w:right w:val="nil"/>
            </w:tcBorders>
            <w:shd w:val="clear" w:color="auto" w:fill="auto"/>
            <w:vAlign w:val="center"/>
            <w:hideMark/>
          </w:tcPr>
          <w:p w14:paraId="41CB3AC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2C9AA90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452547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5804A6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B329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E35810E" w14:textId="77777777" w:rsidTr="009D1E51">
        <w:trPr>
          <w:trHeight w:val="85"/>
        </w:trPr>
        <w:tc>
          <w:tcPr>
            <w:tcW w:w="2707" w:type="pct"/>
            <w:tcBorders>
              <w:top w:val="nil"/>
              <w:left w:val="nil"/>
              <w:bottom w:val="nil"/>
              <w:right w:val="nil"/>
            </w:tcBorders>
            <w:shd w:val="clear" w:color="auto" w:fill="auto"/>
            <w:vAlign w:val="center"/>
            <w:hideMark/>
          </w:tcPr>
          <w:p w14:paraId="68B53ED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12 marca 2004 r. o pomocy społecznej (Dz. U. z 2021 r. poz. 2268,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0C398E03"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1709C7E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D45E4D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681D3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C78FB23" w14:textId="77777777" w:rsidTr="009D1E51">
        <w:trPr>
          <w:trHeight w:val="85"/>
        </w:trPr>
        <w:tc>
          <w:tcPr>
            <w:tcW w:w="2707" w:type="pct"/>
            <w:tcBorders>
              <w:top w:val="nil"/>
              <w:left w:val="nil"/>
              <w:bottom w:val="nil"/>
              <w:right w:val="nil"/>
            </w:tcBorders>
            <w:shd w:val="clear" w:color="auto" w:fill="auto"/>
            <w:vAlign w:val="center"/>
            <w:hideMark/>
          </w:tcPr>
          <w:p w14:paraId="35A4A0C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Ustawa z dnia 5 sierpnia 2015 r. o nieodpłatnej pomocy prawnej, nieodpłatnym poradnictwie obywatelskim oraz edukacji prawnej (Dz. U. z 2021 r. poz. 945)</w:t>
            </w:r>
          </w:p>
        </w:tc>
        <w:tc>
          <w:tcPr>
            <w:tcW w:w="373" w:type="pct"/>
            <w:tcBorders>
              <w:top w:val="nil"/>
              <w:left w:val="nil"/>
              <w:bottom w:val="nil"/>
              <w:right w:val="nil"/>
            </w:tcBorders>
            <w:shd w:val="clear" w:color="auto" w:fill="auto"/>
            <w:vAlign w:val="center"/>
            <w:hideMark/>
          </w:tcPr>
          <w:p w14:paraId="07B97A1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718E99B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6AC63B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793F2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E3047F7" w14:textId="77777777" w:rsidTr="009D1E51">
        <w:trPr>
          <w:trHeight w:val="85"/>
        </w:trPr>
        <w:tc>
          <w:tcPr>
            <w:tcW w:w="2707" w:type="pct"/>
            <w:tcBorders>
              <w:top w:val="nil"/>
              <w:left w:val="nil"/>
              <w:bottom w:val="nil"/>
              <w:right w:val="nil"/>
            </w:tcBorders>
            <w:shd w:val="clear" w:color="auto" w:fill="auto"/>
            <w:vAlign w:val="center"/>
            <w:hideMark/>
          </w:tcPr>
          <w:p w14:paraId="38472F21"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DE7CE6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0E6B90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E546F4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3D995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A33DE74" w14:textId="77777777" w:rsidTr="009D1E51">
        <w:trPr>
          <w:trHeight w:val="85"/>
        </w:trPr>
        <w:tc>
          <w:tcPr>
            <w:tcW w:w="2707" w:type="pct"/>
            <w:tcBorders>
              <w:top w:val="nil"/>
              <w:left w:val="nil"/>
              <w:bottom w:val="nil"/>
              <w:right w:val="nil"/>
            </w:tcBorders>
            <w:shd w:val="clear" w:color="000000" w:fill="EAF1F6"/>
            <w:vAlign w:val="center"/>
            <w:hideMark/>
          </w:tcPr>
          <w:p w14:paraId="2D45B2C3"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Pomoc bezrobotnym, aktywizacja zawodowa - zadanie 2</w:t>
            </w:r>
          </w:p>
        </w:tc>
        <w:tc>
          <w:tcPr>
            <w:tcW w:w="373" w:type="pct"/>
            <w:tcBorders>
              <w:top w:val="nil"/>
              <w:left w:val="nil"/>
              <w:bottom w:val="nil"/>
              <w:right w:val="nil"/>
            </w:tcBorders>
            <w:shd w:val="clear" w:color="000000" w:fill="EAF1F6"/>
            <w:vAlign w:val="center"/>
            <w:hideMark/>
          </w:tcPr>
          <w:p w14:paraId="65E7A91F"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034FF2A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218 429</w:t>
            </w:r>
          </w:p>
        </w:tc>
        <w:tc>
          <w:tcPr>
            <w:tcW w:w="732" w:type="pct"/>
            <w:tcBorders>
              <w:top w:val="nil"/>
              <w:left w:val="nil"/>
              <w:bottom w:val="nil"/>
              <w:right w:val="nil"/>
            </w:tcBorders>
            <w:shd w:val="clear" w:color="000000" w:fill="EAF1F6"/>
            <w:vAlign w:val="center"/>
            <w:hideMark/>
          </w:tcPr>
          <w:p w14:paraId="2D1C320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218 406,35</w:t>
            </w:r>
          </w:p>
        </w:tc>
        <w:tc>
          <w:tcPr>
            <w:tcW w:w="429" w:type="pct"/>
            <w:tcBorders>
              <w:top w:val="nil"/>
              <w:left w:val="nil"/>
              <w:bottom w:val="nil"/>
              <w:right w:val="nil"/>
            </w:tcBorders>
            <w:shd w:val="clear" w:color="000000" w:fill="EAF1F6"/>
            <w:vAlign w:val="center"/>
            <w:hideMark/>
          </w:tcPr>
          <w:p w14:paraId="2DB8161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6B128573" w14:textId="77777777" w:rsidTr="009D1E51">
        <w:trPr>
          <w:trHeight w:val="85"/>
        </w:trPr>
        <w:tc>
          <w:tcPr>
            <w:tcW w:w="2707" w:type="pct"/>
            <w:tcBorders>
              <w:top w:val="nil"/>
              <w:left w:val="nil"/>
              <w:bottom w:val="nil"/>
              <w:right w:val="nil"/>
            </w:tcBorders>
            <w:shd w:val="clear" w:color="auto" w:fill="auto"/>
            <w:vAlign w:val="center"/>
            <w:hideMark/>
          </w:tcPr>
          <w:p w14:paraId="02E9ABD0"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5970E95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BB53B0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2A551E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44022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BB708C" w14:textId="77777777" w:rsidTr="009D1E51">
        <w:trPr>
          <w:trHeight w:val="85"/>
        </w:trPr>
        <w:tc>
          <w:tcPr>
            <w:tcW w:w="2707" w:type="pct"/>
            <w:tcBorders>
              <w:top w:val="nil"/>
              <w:left w:val="nil"/>
              <w:bottom w:val="nil"/>
              <w:right w:val="nil"/>
            </w:tcBorders>
            <w:shd w:val="clear" w:color="auto" w:fill="auto"/>
            <w:vAlign w:val="center"/>
            <w:hideMark/>
          </w:tcPr>
          <w:p w14:paraId="40968856"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Zadania z zakresu pomocy bezrobotnym</w:t>
            </w:r>
          </w:p>
        </w:tc>
        <w:tc>
          <w:tcPr>
            <w:tcW w:w="373" w:type="pct"/>
            <w:tcBorders>
              <w:top w:val="nil"/>
              <w:left w:val="nil"/>
              <w:bottom w:val="nil"/>
              <w:right w:val="nil"/>
            </w:tcBorders>
            <w:shd w:val="clear" w:color="auto" w:fill="auto"/>
            <w:noWrap/>
            <w:vAlign w:val="center"/>
            <w:hideMark/>
          </w:tcPr>
          <w:p w14:paraId="69F912F2"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14:paraId="1358C79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218 429</w:t>
            </w:r>
          </w:p>
        </w:tc>
        <w:tc>
          <w:tcPr>
            <w:tcW w:w="732" w:type="pct"/>
            <w:tcBorders>
              <w:top w:val="nil"/>
              <w:left w:val="nil"/>
              <w:bottom w:val="nil"/>
              <w:right w:val="nil"/>
            </w:tcBorders>
            <w:shd w:val="clear" w:color="auto" w:fill="auto"/>
            <w:noWrap/>
            <w:vAlign w:val="center"/>
            <w:hideMark/>
          </w:tcPr>
          <w:p w14:paraId="4FEE11D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218 406,35</w:t>
            </w:r>
          </w:p>
        </w:tc>
        <w:tc>
          <w:tcPr>
            <w:tcW w:w="429" w:type="pct"/>
            <w:tcBorders>
              <w:top w:val="nil"/>
              <w:left w:val="nil"/>
              <w:bottom w:val="nil"/>
              <w:right w:val="nil"/>
            </w:tcBorders>
            <w:shd w:val="clear" w:color="auto" w:fill="auto"/>
            <w:vAlign w:val="center"/>
            <w:hideMark/>
          </w:tcPr>
          <w:p w14:paraId="7B2E8BF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135A8EDF" w14:textId="77777777" w:rsidTr="009D1E51">
        <w:trPr>
          <w:trHeight w:val="85"/>
        </w:trPr>
        <w:tc>
          <w:tcPr>
            <w:tcW w:w="2707" w:type="pct"/>
            <w:tcBorders>
              <w:top w:val="nil"/>
              <w:left w:val="nil"/>
              <w:bottom w:val="nil"/>
              <w:right w:val="nil"/>
            </w:tcBorders>
            <w:shd w:val="clear" w:color="auto" w:fill="auto"/>
            <w:vAlign w:val="center"/>
            <w:hideMark/>
          </w:tcPr>
          <w:p w14:paraId="08D9762A"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996F1C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EC6A5A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5CCE3C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04A744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A06FAAD" w14:textId="77777777" w:rsidTr="009D1E51">
        <w:trPr>
          <w:trHeight w:val="85"/>
        </w:trPr>
        <w:tc>
          <w:tcPr>
            <w:tcW w:w="2707" w:type="pct"/>
            <w:tcBorders>
              <w:top w:val="nil"/>
              <w:left w:val="nil"/>
              <w:bottom w:val="nil"/>
              <w:right w:val="nil"/>
            </w:tcBorders>
            <w:shd w:val="clear" w:color="auto" w:fill="auto"/>
            <w:vAlign w:val="center"/>
            <w:hideMark/>
          </w:tcPr>
          <w:p w14:paraId="1427CFC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w:t>
            </w:r>
            <w:r w:rsidRPr="009D1E51">
              <w:rPr>
                <w:rFonts w:cs="Arial"/>
                <w:sz w:val="12"/>
                <w:szCs w:val="12"/>
              </w:rPr>
              <w:t xml:space="preserve">aktywizacja zawodowa bezrobotnych mieszkańców Miasta </w:t>
            </w:r>
          </w:p>
        </w:tc>
        <w:tc>
          <w:tcPr>
            <w:tcW w:w="373" w:type="pct"/>
            <w:tcBorders>
              <w:top w:val="nil"/>
              <w:left w:val="nil"/>
              <w:bottom w:val="nil"/>
              <w:right w:val="nil"/>
            </w:tcBorders>
            <w:shd w:val="clear" w:color="auto" w:fill="auto"/>
            <w:noWrap/>
            <w:vAlign w:val="center"/>
            <w:hideMark/>
          </w:tcPr>
          <w:p w14:paraId="565A420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FA31C3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F7E73D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12F2E1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014FAF1" w14:textId="77777777" w:rsidTr="009D1E51">
        <w:trPr>
          <w:trHeight w:val="85"/>
        </w:trPr>
        <w:tc>
          <w:tcPr>
            <w:tcW w:w="2707" w:type="pct"/>
            <w:tcBorders>
              <w:top w:val="nil"/>
              <w:left w:val="nil"/>
              <w:bottom w:val="nil"/>
              <w:right w:val="nil"/>
            </w:tcBorders>
            <w:shd w:val="clear" w:color="auto" w:fill="auto"/>
            <w:vAlign w:val="center"/>
            <w:hideMark/>
          </w:tcPr>
          <w:p w14:paraId="48CB70A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FAE7A2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391B98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888790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698698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BCECC83" w14:textId="77777777" w:rsidTr="009D1E51">
        <w:trPr>
          <w:trHeight w:val="85"/>
        </w:trPr>
        <w:tc>
          <w:tcPr>
            <w:tcW w:w="2707" w:type="pct"/>
            <w:tcBorders>
              <w:top w:val="nil"/>
              <w:left w:val="nil"/>
              <w:bottom w:val="nil"/>
              <w:right w:val="nil"/>
            </w:tcBorders>
            <w:shd w:val="clear" w:color="auto" w:fill="auto"/>
            <w:vAlign w:val="center"/>
            <w:hideMark/>
          </w:tcPr>
          <w:p w14:paraId="6FEBD16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vAlign w:val="center"/>
            <w:hideMark/>
          </w:tcPr>
          <w:p w14:paraId="44CD655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16B4828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5FF83E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674041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51563E" w14:textId="77777777" w:rsidTr="009D1E51">
        <w:trPr>
          <w:trHeight w:val="85"/>
        </w:trPr>
        <w:tc>
          <w:tcPr>
            <w:tcW w:w="2707" w:type="pct"/>
            <w:tcBorders>
              <w:top w:val="nil"/>
              <w:left w:val="nil"/>
              <w:bottom w:val="nil"/>
              <w:right w:val="nil"/>
            </w:tcBorders>
            <w:shd w:val="clear" w:color="auto" w:fill="auto"/>
            <w:vAlign w:val="center"/>
            <w:hideMark/>
          </w:tcPr>
          <w:p w14:paraId="0788A0B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F8A989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30CF2A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2C6F9E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66D834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9CD6397" w14:textId="77777777" w:rsidTr="009D1E51">
        <w:trPr>
          <w:trHeight w:val="85"/>
        </w:trPr>
        <w:tc>
          <w:tcPr>
            <w:tcW w:w="2707" w:type="pct"/>
            <w:tcBorders>
              <w:top w:val="nil"/>
              <w:left w:val="nil"/>
              <w:bottom w:val="nil"/>
              <w:right w:val="nil"/>
            </w:tcBorders>
            <w:shd w:val="clear" w:color="auto" w:fill="auto"/>
            <w:vAlign w:val="center"/>
            <w:hideMark/>
          </w:tcPr>
          <w:p w14:paraId="5566452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85395</w:t>
            </w:r>
          </w:p>
        </w:tc>
        <w:tc>
          <w:tcPr>
            <w:tcW w:w="373" w:type="pct"/>
            <w:tcBorders>
              <w:top w:val="nil"/>
              <w:left w:val="nil"/>
              <w:bottom w:val="nil"/>
              <w:right w:val="nil"/>
            </w:tcBorders>
            <w:shd w:val="clear" w:color="auto" w:fill="auto"/>
            <w:vAlign w:val="center"/>
            <w:hideMark/>
          </w:tcPr>
          <w:p w14:paraId="4F774DE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EF41F8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66AA05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395EDB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38CC010" w14:textId="77777777" w:rsidTr="009D1E51">
        <w:trPr>
          <w:trHeight w:val="85"/>
        </w:trPr>
        <w:tc>
          <w:tcPr>
            <w:tcW w:w="2707" w:type="pct"/>
            <w:tcBorders>
              <w:top w:val="nil"/>
              <w:left w:val="nil"/>
              <w:bottom w:val="nil"/>
              <w:right w:val="nil"/>
            </w:tcBorders>
            <w:shd w:val="clear" w:color="auto" w:fill="auto"/>
            <w:vAlign w:val="center"/>
            <w:hideMark/>
          </w:tcPr>
          <w:p w14:paraId="6772771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2D4F820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5E3C03C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F6912A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CFE519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274F6A9" w14:textId="77777777" w:rsidTr="009D1E51">
        <w:trPr>
          <w:trHeight w:val="85"/>
        </w:trPr>
        <w:tc>
          <w:tcPr>
            <w:tcW w:w="2707" w:type="pct"/>
            <w:tcBorders>
              <w:top w:val="nil"/>
              <w:left w:val="nil"/>
              <w:bottom w:val="nil"/>
              <w:right w:val="nil"/>
            </w:tcBorders>
            <w:shd w:val="clear" w:color="auto" w:fill="auto"/>
            <w:vAlign w:val="center"/>
            <w:hideMark/>
          </w:tcPr>
          <w:p w14:paraId="49B0CDC0" w14:textId="77777777" w:rsidR="009D1E51" w:rsidRPr="009D1E51" w:rsidRDefault="009D1E51" w:rsidP="009D1E51">
            <w:pPr>
              <w:spacing w:line="240" w:lineRule="auto"/>
              <w:jc w:val="both"/>
              <w:rPr>
                <w:rFonts w:cs="Arial"/>
                <w:sz w:val="12"/>
                <w:szCs w:val="12"/>
              </w:rPr>
            </w:pPr>
            <w:r w:rsidRPr="009D1E51">
              <w:rPr>
                <w:rFonts w:cs="Arial"/>
                <w:sz w:val="12"/>
                <w:szCs w:val="12"/>
              </w:rPr>
              <w:t>1. Działalność Zespołu Aktywności Zawodowej i Społecznej</w:t>
            </w:r>
          </w:p>
        </w:tc>
        <w:tc>
          <w:tcPr>
            <w:tcW w:w="373" w:type="pct"/>
            <w:tcBorders>
              <w:top w:val="nil"/>
              <w:left w:val="nil"/>
              <w:bottom w:val="nil"/>
              <w:right w:val="nil"/>
            </w:tcBorders>
            <w:shd w:val="clear" w:color="auto" w:fill="auto"/>
            <w:vAlign w:val="center"/>
            <w:hideMark/>
          </w:tcPr>
          <w:p w14:paraId="1ED21179"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vAlign w:val="center"/>
            <w:hideMark/>
          </w:tcPr>
          <w:p w14:paraId="7BF516CF" w14:textId="77777777" w:rsidR="009D1E51" w:rsidRPr="009D1E51" w:rsidRDefault="009D1E51" w:rsidP="009D1E51">
            <w:pPr>
              <w:spacing w:line="240" w:lineRule="auto"/>
              <w:jc w:val="right"/>
              <w:rPr>
                <w:rFonts w:cs="Arial"/>
                <w:sz w:val="12"/>
                <w:szCs w:val="12"/>
              </w:rPr>
            </w:pPr>
            <w:r w:rsidRPr="009D1E51">
              <w:rPr>
                <w:rFonts w:cs="Arial"/>
                <w:sz w:val="12"/>
                <w:szCs w:val="12"/>
              </w:rPr>
              <w:t>217 946</w:t>
            </w:r>
          </w:p>
        </w:tc>
        <w:tc>
          <w:tcPr>
            <w:tcW w:w="732" w:type="pct"/>
            <w:tcBorders>
              <w:top w:val="nil"/>
              <w:left w:val="nil"/>
              <w:bottom w:val="nil"/>
              <w:right w:val="nil"/>
            </w:tcBorders>
            <w:shd w:val="clear" w:color="auto" w:fill="auto"/>
            <w:vAlign w:val="center"/>
            <w:hideMark/>
          </w:tcPr>
          <w:p w14:paraId="04790AD3" w14:textId="77777777" w:rsidR="009D1E51" w:rsidRPr="009D1E51" w:rsidRDefault="009D1E51" w:rsidP="009D1E51">
            <w:pPr>
              <w:spacing w:line="240" w:lineRule="auto"/>
              <w:jc w:val="right"/>
              <w:rPr>
                <w:rFonts w:cs="Arial"/>
                <w:sz w:val="12"/>
                <w:szCs w:val="12"/>
              </w:rPr>
            </w:pPr>
            <w:r w:rsidRPr="009D1E51">
              <w:rPr>
                <w:rFonts w:cs="Arial"/>
                <w:sz w:val="12"/>
                <w:szCs w:val="12"/>
              </w:rPr>
              <w:t>217 923,35</w:t>
            </w:r>
          </w:p>
        </w:tc>
        <w:tc>
          <w:tcPr>
            <w:tcW w:w="429" w:type="pct"/>
            <w:tcBorders>
              <w:top w:val="nil"/>
              <w:left w:val="nil"/>
              <w:bottom w:val="nil"/>
              <w:right w:val="nil"/>
            </w:tcBorders>
            <w:shd w:val="clear" w:color="auto" w:fill="auto"/>
            <w:vAlign w:val="center"/>
            <w:hideMark/>
          </w:tcPr>
          <w:p w14:paraId="32A0EB70"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2E0081D" w14:textId="77777777" w:rsidTr="009D1E51">
        <w:trPr>
          <w:trHeight w:val="85"/>
        </w:trPr>
        <w:tc>
          <w:tcPr>
            <w:tcW w:w="2707" w:type="pct"/>
            <w:tcBorders>
              <w:top w:val="nil"/>
              <w:left w:val="nil"/>
              <w:bottom w:val="nil"/>
              <w:right w:val="nil"/>
            </w:tcBorders>
            <w:shd w:val="clear" w:color="auto" w:fill="auto"/>
            <w:vAlign w:val="center"/>
            <w:hideMark/>
          </w:tcPr>
          <w:p w14:paraId="3C279C78"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56AA70B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3B34DD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0BDE26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FA39D8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E352466" w14:textId="77777777" w:rsidTr="009D1E51">
        <w:trPr>
          <w:trHeight w:val="85"/>
        </w:trPr>
        <w:tc>
          <w:tcPr>
            <w:tcW w:w="2707" w:type="pct"/>
            <w:tcBorders>
              <w:top w:val="nil"/>
              <w:left w:val="nil"/>
              <w:bottom w:val="nil"/>
              <w:right w:val="nil"/>
            </w:tcBorders>
            <w:shd w:val="clear" w:color="auto" w:fill="auto"/>
            <w:vAlign w:val="center"/>
            <w:hideMark/>
          </w:tcPr>
          <w:p w14:paraId="67A3E48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1581E38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3302D1D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E39F5F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09E913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B8CD610" w14:textId="77777777" w:rsidTr="009D1E51">
        <w:trPr>
          <w:trHeight w:val="85"/>
        </w:trPr>
        <w:tc>
          <w:tcPr>
            <w:tcW w:w="2707" w:type="pct"/>
            <w:tcBorders>
              <w:top w:val="nil"/>
              <w:left w:val="nil"/>
              <w:bottom w:val="nil"/>
              <w:right w:val="nil"/>
            </w:tcBorders>
            <w:shd w:val="clear" w:color="auto" w:fill="auto"/>
            <w:vAlign w:val="center"/>
            <w:hideMark/>
          </w:tcPr>
          <w:p w14:paraId="17C232DA" w14:textId="77777777" w:rsidR="009D1E51" w:rsidRPr="009D1E51" w:rsidRDefault="009D1E51" w:rsidP="009D1E51">
            <w:pPr>
              <w:spacing w:line="240" w:lineRule="auto"/>
              <w:jc w:val="both"/>
              <w:rPr>
                <w:rFonts w:cs="Arial"/>
                <w:sz w:val="12"/>
                <w:szCs w:val="12"/>
              </w:rPr>
            </w:pPr>
            <w:r w:rsidRPr="009D1E51">
              <w:rPr>
                <w:rFonts w:cs="Arial"/>
                <w:sz w:val="12"/>
                <w:szCs w:val="12"/>
              </w:rPr>
              <w:t>średnie zatrudnienie (liczba etatów)</w:t>
            </w:r>
          </w:p>
        </w:tc>
        <w:tc>
          <w:tcPr>
            <w:tcW w:w="373" w:type="pct"/>
            <w:tcBorders>
              <w:top w:val="nil"/>
              <w:left w:val="nil"/>
              <w:bottom w:val="nil"/>
              <w:right w:val="nil"/>
            </w:tcBorders>
            <w:shd w:val="clear" w:color="auto" w:fill="auto"/>
            <w:vAlign w:val="center"/>
            <w:hideMark/>
          </w:tcPr>
          <w:p w14:paraId="102587DA" w14:textId="77777777" w:rsidR="009D1E51" w:rsidRPr="009D1E51" w:rsidRDefault="009D1E51" w:rsidP="009D1E51">
            <w:pPr>
              <w:spacing w:line="240" w:lineRule="auto"/>
              <w:jc w:val="right"/>
              <w:rPr>
                <w:rFonts w:cs="Arial"/>
                <w:sz w:val="12"/>
                <w:szCs w:val="12"/>
              </w:rPr>
            </w:pPr>
            <w:r w:rsidRPr="009D1E51">
              <w:rPr>
                <w:rFonts w:cs="Arial"/>
                <w:sz w:val="12"/>
                <w:szCs w:val="12"/>
              </w:rPr>
              <w:t>2,30</w:t>
            </w:r>
          </w:p>
        </w:tc>
        <w:tc>
          <w:tcPr>
            <w:tcW w:w="759" w:type="pct"/>
            <w:tcBorders>
              <w:top w:val="nil"/>
              <w:left w:val="nil"/>
              <w:bottom w:val="nil"/>
              <w:right w:val="nil"/>
            </w:tcBorders>
            <w:shd w:val="clear" w:color="auto" w:fill="auto"/>
            <w:vAlign w:val="center"/>
            <w:hideMark/>
          </w:tcPr>
          <w:p w14:paraId="0AD96195"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vAlign w:val="center"/>
            <w:hideMark/>
          </w:tcPr>
          <w:p w14:paraId="50814B1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B2BD4B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AECA52" w14:textId="77777777" w:rsidTr="009D1E51">
        <w:trPr>
          <w:trHeight w:val="85"/>
        </w:trPr>
        <w:tc>
          <w:tcPr>
            <w:tcW w:w="2707" w:type="pct"/>
            <w:tcBorders>
              <w:top w:val="nil"/>
              <w:left w:val="nil"/>
              <w:bottom w:val="nil"/>
              <w:right w:val="nil"/>
            </w:tcBorders>
            <w:shd w:val="clear" w:color="auto" w:fill="auto"/>
            <w:vAlign w:val="center"/>
            <w:hideMark/>
          </w:tcPr>
          <w:p w14:paraId="54FCEC4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0600DF5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A85095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CC4F8D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B8A676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D69AF95" w14:textId="77777777" w:rsidTr="009D1E51">
        <w:trPr>
          <w:trHeight w:val="85"/>
        </w:trPr>
        <w:tc>
          <w:tcPr>
            <w:tcW w:w="2707" w:type="pct"/>
            <w:tcBorders>
              <w:top w:val="nil"/>
              <w:left w:val="nil"/>
              <w:bottom w:val="nil"/>
              <w:right w:val="nil"/>
            </w:tcBorders>
            <w:shd w:val="clear" w:color="auto" w:fill="auto"/>
            <w:vAlign w:val="center"/>
            <w:hideMark/>
          </w:tcPr>
          <w:p w14:paraId="579459DE"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373" w:type="pct"/>
            <w:tcBorders>
              <w:top w:val="nil"/>
              <w:left w:val="nil"/>
              <w:bottom w:val="nil"/>
              <w:right w:val="nil"/>
            </w:tcBorders>
            <w:shd w:val="clear" w:color="auto" w:fill="auto"/>
            <w:vAlign w:val="center"/>
            <w:hideMark/>
          </w:tcPr>
          <w:p w14:paraId="71488EA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796C524" w14:textId="77777777" w:rsidR="009D1E51" w:rsidRPr="009D1E51" w:rsidRDefault="009D1E51" w:rsidP="009D1E51">
            <w:pPr>
              <w:spacing w:line="240" w:lineRule="auto"/>
              <w:jc w:val="right"/>
              <w:rPr>
                <w:rFonts w:cs="Arial"/>
                <w:sz w:val="12"/>
                <w:szCs w:val="12"/>
              </w:rPr>
            </w:pPr>
            <w:r w:rsidRPr="009D1E51">
              <w:rPr>
                <w:rFonts w:cs="Arial"/>
                <w:sz w:val="12"/>
                <w:szCs w:val="12"/>
              </w:rPr>
              <w:t>205 356</w:t>
            </w:r>
          </w:p>
        </w:tc>
        <w:tc>
          <w:tcPr>
            <w:tcW w:w="732" w:type="pct"/>
            <w:tcBorders>
              <w:top w:val="nil"/>
              <w:left w:val="nil"/>
              <w:bottom w:val="nil"/>
              <w:right w:val="nil"/>
            </w:tcBorders>
            <w:shd w:val="clear" w:color="auto" w:fill="auto"/>
            <w:vAlign w:val="center"/>
            <w:hideMark/>
          </w:tcPr>
          <w:p w14:paraId="3E15A968" w14:textId="77777777" w:rsidR="009D1E51" w:rsidRPr="009D1E51" w:rsidRDefault="009D1E51" w:rsidP="009D1E51">
            <w:pPr>
              <w:spacing w:line="240" w:lineRule="auto"/>
              <w:jc w:val="right"/>
              <w:rPr>
                <w:rFonts w:cs="Arial"/>
                <w:sz w:val="12"/>
                <w:szCs w:val="12"/>
              </w:rPr>
            </w:pPr>
            <w:r w:rsidRPr="009D1E51">
              <w:rPr>
                <w:rFonts w:cs="Arial"/>
                <w:sz w:val="12"/>
                <w:szCs w:val="12"/>
              </w:rPr>
              <w:t>205 351,49</w:t>
            </w:r>
          </w:p>
        </w:tc>
        <w:tc>
          <w:tcPr>
            <w:tcW w:w="429" w:type="pct"/>
            <w:tcBorders>
              <w:top w:val="nil"/>
              <w:left w:val="nil"/>
              <w:bottom w:val="nil"/>
              <w:right w:val="nil"/>
            </w:tcBorders>
            <w:shd w:val="clear" w:color="auto" w:fill="auto"/>
            <w:vAlign w:val="center"/>
            <w:hideMark/>
          </w:tcPr>
          <w:p w14:paraId="6010BE8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1A2F9D1" w14:textId="77777777" w:rsidTr="009D1E51">
        <w:trPr>
          <w:trHeight w:val="85"/>
        </w:trPr>
        <w:tc>
          <w:tcPr>
            <w:tcW w:w="2707" w:type="pct"/>
            <w:tcBorders>
              <w:top w:val="nil"/>
              <w:left w:val="nil"/>
              <w:bottom w:val="nil"/>
              <w:right w:val="nil"/>
            </w:tcBorders>
            <w:shd w:val="clear" w:color="auto" w:fill="auto"/>
            <w:vAlign w:val="center"/>
            <w:hideMark/>
          </w:tcPr>
          <w:p w14:paraId="5A81DAF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wynagrodzenia osobowe pracowników</w:t>
            </w:r>
          </w:p>
        </w:tc>
        <w:tc>
          <w:tcPr>
            <w:tcW w:w="373" w:type="pct"/>
            <w:tcBorders>
              <w:top w:val="nil"/>
              <w:left w:val="nil"/>
              <w:bottom w:val="nil"/>
              <w:right w:val="nil"/>
            </w:tcBorders>
            <w:shd w:val="clear" w:color="auto" w:fill="auto"/>
            <w:vAlign w:val="center"/>
            <w:hideMark/>
          </w:tcPr>
          <w:p w14:paraId="42BA2F0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7BAB6F6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152 030</w:t>
            </w:r>
          </w:p>
        </w:tc>
        <w:tc>
          <w:tcPr>
            <w:tcW w:w="732" w:type="pct"/>
            <w:tcBorders>
              <w:top w:val="nil"/>
              <w:left w:val="nil"/>
              <w:bottom w:val="nil"/>
              <w:right w:val="nil"/>
            </w:tcBorders>
            <w:shd w:val="clear" w:color="auto" w:fill="auto"/>
            <w:vAlign w:val="center"/>
            <w:hideMark/>
          </w:tcPr>
          <w:p w14:paraId="7ADD4A9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152 028,89</w:t>
            </w:r>
          </w:p>
        </w:tc>
        <w:tc>
          <w:tcPr>
            <w:tcW w:w="429" w:type="pct"/>
            <w:tcBorders>
              <w:top w:val="nil"/>
              <w:left w:val="nil"/>
              <w:bottom w:val="nil"/>
              <w:right w:val="nil"/>
            </w:tcBorders>
            <w:shd w:val="clear" w:color="auto" w:fill="auto"/>
            <w:vAlign w:val="center"/>
            <w:hideMark/>
          </w:tcPr>
          <w:p w14:paraId="16832EB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0ACDB761" w14:textId="77777777" w:rsidTr="009D1E51">
        <w:trPr>
          <w:trHeight w:val="85"/>
        </w:trPr>
        <w:tc>
          <w:tcPr>
            <w:tcW w:w="2707" w:type="pct"/>
            <w:tcBorders>
              <w:top w:val="nil"/>
              <w:left w:val="nil"/>
              <w:bottom w:val="nil"/>
              <w:right w:val="nil"/>
            </w:tcBorders>
            <w:shd w:val="clear" w:color="auto" w:fill="auto"/>
            <w:vAlign w:val="center"/>
            <w:hideMark/>
          </w:tcPr>
          <w:p w14:paraId="2456A5A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dodatkowe wynagrodzenie roczne</w:t>
            </w:r>
          </w:p>
        </w:tc>
        <w:tc>
          <w:tcPr>
            <w:tcW w:w="373" w:type="pct"/>
            <w:tcBorders>
              <w:top w:val="nil"/>
              <w:left w:val="nil"/>
              <w:bottom w:val="nil"/>
              <w:right w:val="nil"/>
            </w:tcBorders>
            <w:shd w:val="clear" w:color="auto" w:fill="auto"/>
            <w:vAlign w:val="center"/>
            <w:hideMark/>
          </w:tcPr>
          <w:p w14:paraId="2B1D2878"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8A65DA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19 663</w:t>
            </w:r>
          </w:p>
        </w:tc>
        <w:tc>
          <w:tcPr>
            <w:tcW w:w="732" w:type="pct"/>
            <w:tcBorders>
              <w:top w:val="nil"/>
              <w:left w:val="nil"/>
              <w:bottom w:val="nil"/>
              <w:right w:val="nil"/>
            </w:tcBorders>
            <w:shd w:val="clear" w:color="auto" w:fill="auto"/>
            <w:vAlign w:val="center"/>
            <w:hideMark/>
          </w:tcPr>
          <w:p w14:paraId="4163DC9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19 662,37</w:t>
            </w:r>
          </w:p>
        </w:tc>
        <w:tc>
          <w:tcPr>
            <w:tcW w:w="429" w:type="pct"/>
            <w:tcBorders>
              <w:top w:val="nil"/>
              <w:left w:val="nil"/>
              <w:bottom w:val="nil"/>
              <w:right w:val="nil"/>
            </w:tcBorders>
            <w:shd w:val="clear" w:color="auto" w:fill="auto"/>
            <w:vAlign w:val="center"/>
            <w:hideMark/>
          </w:tcPr>
          <w:p w14:paraId="2F1319B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386C414D" w14:textId="77777777" w:rsidTr="009D1E51">
        <w:trPr>
          <w:trHeight w:val="85"/>
        </w:trPr>
        <w:tc>
          <w:tcPr>
            <w:tcW w:w="2707" w:type="pct"/>
            <w:tcBorders>
              <w:top w:val="nil"/>
              <w:left w:val="nil"/>
              <w:bottom w:val="nil"/>
              <w:right w:val="nil"/>
            </w:tcBorders>
            <w:shd w:val="clear" w:color="auto" w:fill="auto"/>
            <w:vAlign w:val="center"/>
            <w:hideMark/>
          </w:tcPr>
          <w:p w14:paraId="1100C56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pochodne od wynagrodzeń</w:t>
            </w:r>
          </w:p>
        </w:tc>
        <w:tc>
          <w:tcPr>
            <w:tcW w:w="373" w:type="pct"/>
            <w:tcBorders>
              <w:top w:val="nil"/>
              <w:left w:val="nil"/>
              <w:bottom w:val="nil"/>
              <w:right w:val="nil"/>
            </w:tcBorders>
            <w:shd w:val="clear" w:color="auto" w:fill="auto"/>
            <w:vAlign w:val="center"/>
            <w:hideMark/>
          </w:tcPr>
          <w:p w14:paraId="65A2C17C"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2FE5988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33 663</w:t>
            </w:r>
          </w:p>
        </w:tc>
        <w:tc>
          <w:tcPr>
            <w:tcW w:w="732" w:type="pct"/>
            <w:tcBorders>
              <w:top w:val="nil"/>
              <w:left w:val="nil"/>
              <w:bottom w:val="nil"/>
              <w:right w:val="nil"/>
            </w:tcBorders>
            <w:shd w:val="clear" w:color="auto" w:fill="auto"/>
            <w:vAlign w:val="center"/>
            <w:hideMark/>
          </w:tcPr>
          <w:p w14:paraId="161A1F4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33 660,23</w:t>
            </w:r>
          </w:p>
        </w:tc>
        <w:tc>
          <w:tcPr>
            <w:tcW w:w="429" w:type="pct"/>
            <w:tcBorders>
              <w:top w:val="nil"/>
              <w:left w:val="nil"/>
              <w:bottom w:val="nil"/>
              <w:right w:val="nil"/>
            </w:tcBorders>
            <w:shd w:val="clear" w:color="auto" w:fill="auto"/>
            <w:vAlign w:val="center"/>
            <w:hideMark/>
          </w:tcPr>
          <w:p w14:paraId="032EE0A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733FAD24" w14:textId="77777777" w:rsidTr="009D1E51">
        <w:trPr>
          <w:trHeight w:val="85"/>
        </w:trPr>
        <w:tc>
          <w:tcPr>
            <w:tcW w:w="2707" w:type="pct"/>
            <w:tcBorders>
              <w:top w:val="nil"/>
              <w:left w:val="nil"/>
              <w:bottom w:val="nil"/>
              <w:right w:val="nil"/>
            </w:tcBorders>
            <w:shd w:val="clear" w:color="auto" w:fill="auto"/>
            <w:vAlign w:val="center"/>
            <w:hideMark/>
          </w:tcPr>
          <w:p w14:paraId="2C120563"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4A656C5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FFA73D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639D87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432284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203E63A" w14:textId="77777777" w:rsidTr="009D1E51">
        <w:trPr>
          <w:trHeight w:val="85"/>
        </w:trPr>
        <w:tc>
          <w:tcPr>
            <w:tcW w:w="2707" w:type="pct"/>
            <w:tcBorders>
              <w:top w:val="nil"/>
              <w:left w:val="nil"/>
              <w:bottom w:val="nil"/>
              <w:right w:val="nil"/>
            </w:tcBorders>
            <w:shd w:val="clear" w:color="auto" w:fill="auto"/>
            <w:vAlign w:val="center"/>
            <w:hideMark/>
          </w:tcPr>
          <w:p w14:paraId="6CE22241" w14:textId="77777777" w:rsidR="009D1E51" w:rsidRPr="009D1E51" w:rsidRDefault="009D1E51" w:rsidP="009D1E51">
            <w:pPr>
              <w:spacing w:line="240" w:lineRule="auto"/>
              <w:jc w:val="both"/>
              <w:rPr>
                <w:rFonts w:cs="Arial"/>
                <w:sz w:val="12"/>
                <w:szCs w:val="12"/>
              </w:rPr>
            </w:pPr>
            <w:r w:rsidRPr="009D1E51">
              <w:rPr>
                <w:rFonts w:cs="Arial"/>
                <w:sz w:val="12"/>
                <w:szCs w:val="12"/>
              </w:rPr>
              <w:t>inne wydatki:</w:t>
            </w:r>
          </w:p>
        </w:tc>
        <w:tc>
          <w:tcPr>
            <w:tcW w:w="373" w:type="pct"/>
            <w:tcBorders>
              <w:top w:val="nil"/>
              <w:left w:val="nil"/>
              <w:bottom w:val="nil"/>
              <w:right w:val="nil"/>
            </w:tcBorders>
            <w:shd w:val="clear" w:color="auto" w:fill="auto"/>
            <w:vAlign w:val="center"/>
            <w:hideMark/>
          </w:tcPr>
          <w:p w14:paraId="3A491246"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vAlign w:val="center"/>
            <w:hideMark/>
          </w:tcPr>
          <w:p w14:paraId="204EC83F" w14:textId="77777777" w:rsidR="009D1E51" w:rsidRPr="009D1E51" w:rsidRDefault="009D1E51" w:rsidP="009D1E51">
            <w:pPr>
              <w:spacing w:line="240" w:lineRule="auto"/>
              <w:jc w:val="right"/>
              <w:rPr>
                <w:rFonts w:cs="Arial"/>
                <w:sz w:val="12"/>
                <w:szCs w:val="12"/>
              </w:rPr>
            </w:pPr>
            <w:r w:rsidRPr="009D1E51">
              <w:rPr>
                <w:rFonts w:cs="Arial"/>
                <w:sz w:val="12"/>
                <w:szCs w:val="12"/>
              </w:rPr>
              <w:t>12 590</w:t>
            </w:r>
          </w:p>
        </w:tc>
        <w:tc>
          <w:tcPr>
            <w:tcW w:w="732" w:type="pct"/>
            <w:tcBorders>
              <w:top w:val="nil"/>
              <w:left w:val="nil"/>
              <w:bottom w:val="nil"/>
              <w:right w:val="nil"/>
            </w:tcBorders>
            <w:shd w:val="clear" w:color="auto" w:fill="auto"/>
            <w:vAlign w:val="center"/>
            <w:hideMark/>
          </w:tcPr>
          <w:p w14:paraId="0964D0F0" w14:textId="77777777" w:rsidR="009D1E51" w:rsidRPr="009D1E51" w:rsidRDefault="009D1E51" w:rsidP="009D1E51">
            <w:pPr>
              <w:spacing w:line="240" w:lineRule="auto"/>
              <w:jc w:val="right"/>
              <w:rPr>
                <w:rFonts w:cs="Arial"/>
                <w:sz w:val="12"/>
                <w:szCs w:val="12"/>
              </w:rPr>
            </w:pPr>
            <w:r w:rsidRPr="009D1E51">
              <w:rPr>
                <w:rFonts w:cs="Arial"/>
                <w:sz w:val="12"/>
                <w:szCs w:val="12"/>
              </w:rPr>
              <w:t>12 571,86</w:t>
            </w:r>
          </w:p>
        </w:tc>
        <w:tc>
          <w:tcPr>
            <w:tcW w:w="429" w:type="pct"/>
            <w:tcBorders>
              <w:top w:val="nil"/>
              <w:left w:val="nil"/>
              <w:bottom w:val="nil"/>
              <w:right w:val="nil"/>
            </w:tcBorders>
            <w:shd w:val="clear" w:color="auto" w:fill="auto"/>
            <w:vAlign w:val="center"/>
            <w:hideMark/>
          </w:tcPr>
          <w:p w14:paraId="7BB03591"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11220A65" w14:textId="77777777" w:rsidTr="009D1E51">
        <w:trPr>
          <w:trHeight w:val="85"/>
        </w:trPr>
        <w:tc>
          <w:tcPr>
            <w:tcW w:w="2707" w:type="pct"/>
            <w:tcBorders>
              <w:top w:val="nil"/>
              <w:left w:val="nil"/>
              <w:bottom w:val="nil"/>
              <w:right w:val="nil"/>
            </w:tcBorders>
            <w:shd w:val="clear" w:color="auto" w:fill="auto"/>
            <w:vAlign w:val="center"/>
            <w:hideMark/>
          </w:tcPr>
          <w:p w14:paraId="5AA3FDEF"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373" w:type="pct"/>
            <w:tcBorders>
              <w:top w:val="nil"/>
              <w:left w:val="nil"/>
              <w:bottom w:val="nil"/>
              <w:right w:val="nil"/>
            </w:tcBorders>
            <w:shd w:val="clear" w:color="auto" w:fill="auto"/>
            <w:vAlign w:val="center"/>
            <w:hideMark/>
          </w:tcPr>
          <w:p w14:paraId="6051A2D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36E2382D" w14:textId="77777777" w:rsidR="009D1E51" w:rsidRPr="009D1E51" w:rsidRDefault="009D1E51" w:rsidP="009D1E51">
            <w:pPr>
              <w:spacing w:line="240" w:lineRule="auto"/>
              <w:jc w:val="right"/>
              <w:rPr>
                <w:rFonts w:cs="Arial"/>
                <w:sz w:val="12"/>
                <w:szCs w:val="12"/>
              </w:rPr>
            </w:pPr>
            <w:r w:rsidRPr="009D1E51">
              <w:rPr>
                <w:rFonts w:cs="Arial"/>
                <w:sz w:val="12"/>
                <w:szCs w:val="12"/>
              </w:rPr>
              <w:t>5 039</w:t>
            </w:r>
          </w:p>
        </w:tc>
        <w:tc>
          <w:tcPr>
            <w:tcW w:w="732" w:type="pct"/>
            <w:tcBorders>
              <w:top w:val="nil"/>
              <w:left w:val="nil"/>
              <w:bottom w:val="nil"/>
              <w:right w:val="nil"/>
            </w:tcBorders>
            <w:shd w:val="clear" w:color="auto" w:fill="auto"/>
            <w:vAlign w:val="center"/>
            <w:hideMark/>
          </w:tcPr>
          <w:p w14:paraId="1F91F728" w14:textId="77777777" w:rsidR="009D1E51" w:rsidRPr="009D1E51" w:rsidRDefault="009D1E51" w:rsidP="009D1E51">
            <w:pPr>
              <w:spacing w:line="240" w:lineRule="auto"/>
              <w:jc w:val="right"/>
              <w:rPr>
                <w:rFonts w:cs="Arial"/>
                <w:sz w:val="12"/>
                <w:szCs w:val="12"/>
              </w:rPr>
            </w:pPr>
            <w:r w:rsidRPr="009D1E51">
              <w:rPr>
                <w:rFonts w:cs="Arial"/>
                <w:sz w:val="12"/>
                <w:szCs w:val="12"/>
              </w:rPr>
              <w:t>5 038,35</w:t>
            </w:r>
          </w:p>
        </w:tc>
        <w:tc>
          <w:tcPr>
            <w:tcW w:w="429" w:type="pct"/>
            <w:tcBorders>
              <w:top w:val="nil"/>
              <w:left w:val="nil"/>
              <w:bottom w:val="nil"/>
              <w:right w:val="nil"/>
            </w:tcBorders>
            <w:shd w:val="clear" w:color="auto" w:fill="auto"/>
            <w:vAlign w:val="center"/>
            <w:hideMark/>
          </w:tcPr>
          <w:p w14:paraId="3DC3871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5EAD950" w14:textId="77777777" w:rsidTr="009D1E51">
        <w:trPr>
          <w:trHeight w:val="85"/>
        </w:trPr>
        <w:tc>
          <w:tcPr>
            <w:tcW w:w="2707" w:type="pct"/>
            <w:tcBorders>
              <w:top w:val="nil"/>
              <w:left w:val="nil"/>
              <w:bottom w:val="nil"/>
              <w:right w:val="nil"/>
            </w:tcBorders>
            <w:shd w:val="clear" w:color="auto" w:fill="auto"/>
            <w:vAlign w:val="center"/>
            <w:hideMark/>
          </w:tcPr>
          <w:p w14:paraId="61F58F65"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373" w:type="pct"/>
            <w:tcBorders>
              <w:top w:val="nil"/>
              <w:left w:val="nil"/>
              <w:bottom w:val="nil"/>
              <w:right w:val="nil"/>
            </w:tcBorders>
            <w:shd w:val="clear" w:color="auto" w:fill="auto"/>
            <w:vAlign w:val="center"/>
            <w:hideMark/>
          </w:tcPr>
          <w:p w14:paraId="248AF33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1A0DFBF" w14:textId="77777777" w:rsidR="009D1E51" w:rsidRPr="009D1E51" w:rsidRDefault="009D1E51" w:rsidP="009D1E51">
            <w:pPr>
              <w:spacing w:line="240" w:lineRule="auto"/>
              <w:jc w:val="right"/>
              <w:rPr>
                <w:rFonts w:cs="Arial"/>
                <w:sz w:val="12"/>
                <w:szCs w:val="12"/>
              </w:rPr>
            </w:pPr>
            <w:r w:rsidRPr="009D1E51">
              <w:rPr>
                <w:rFonts w:cs="Arial"/>
                <w:sz w:val="12"/>
                <w:szCs w:val="12"/>
              </w:rPr>
              <w:t>2 750</w:t>
            </w:r>
          </w:p>
        </w:tc>
        <w:tc>
          <w:tcPr>
            <w:tcW w:w="732" w:type="pct"/>
            <w:tcBorders>
              <w:top w:val="nil"/>
              <w:left w:val="nil"/>
              <w:bottom w:val="nil"/>
              <w:right w:val="nil"/>
            </w:tcBorders>
            <w:shd w:val="clear" w:color="auto" w:fill="auto"/>
            <w:vAlign w:val="center"/>
            <w:hideMark/>
          </w:tcPr>
          <w:p w14:paraId="13B44B4D" w14:textId="77777777" w:rsidR="009D1E51" w:rsidRPr="009D1E51" w:rsidRDefault="009D1E51" w:rsidP="009D1E51">
            <w:pPr>
              <w:spacing w:line="240" w:lineRule="auto"/>
              <w:jc w:val="right"/>
              <w:rPr>
                <w:rFonts w:cs="Arial"/>
                <w:sz w:val="12"/>
                <w:szCs w:val="12"/>
              </w:rPr>
            </w:pPr>
            <w:r w:rsidRPr="009D1E51">
              <w:rPr>
                <w:rFonts w:cs="Arial"/>
                <w:sz w:val="12"/>
                <w:szCs w:val="12"/>
              </w:rPr>
              <w:t>2 734,94</w:t>
            </w:r>
          </w:p>
        </w:tc>
        <w:tc>
          <w:tcPr>
            <w:tcW w:w="429" w:type="pct"/>
            <w:tcBorders>
              <w:top w:val="nil"/>
              <w:left w:val="nil"/>
              <w:bottom w:val="nil"/>
              <w:right w:val="nil"/>
            </w:tcBorders>
            <w:shd w:val="clear" w:color="auto" w:fill="auto"/>
            <w:vAlign w:val="center"/>
            <w:hideMark/>
          </w:tcPr>
          <w:p w14:paraId="06B98332" w14:textId="77777777" w:rsidR="009D1E51" w:rsidRPr="009D1E51" w:rsidRDefault="009D1E51" w:rsidP="009D1E51">
            <w:pPr>
              <w:spacing w:line="240" w:lineRule="auto"/>
              <w:jc w:val="right"/>
              <w:rPr>
                <w:rFonts w:cs="Arial"/>
                <w:sz w:val="12"/>
                <w:szCs w:val="12"/>
              </w:rPr>
            </w:pPr>
            <w:r w:rsidRPr="009D1E51">
              <w:rPr>
                <w:rFonts w:cs="Arial"/>
                <w:sz w:val="12"/>
                <w:szCs w:val="12"/>
              </w:rPr>
              <w:t>99,5%</w:t>
            </w:r>
          </w:p>
        </w:tc>
      </w:tr>
      <w:tr w:rsidR="009D1E51" w:rsidRPr="009D1E51" w14:paraId="3B290ABB" w14:textId="77777777" w:rsidTr="009D1E51">
        <w:trPr>
          <w:trHeight w:val="85"/>
        </w:trPr>
        <w:tc>
          <w:tcPr>
            <w:tcW w:w="2707" w:type="pct"/>
            <w:tcBorders>
              <w:top w:val="nil"/>
              <w:left w:val="nil"/>
              <w:bottom w:val="nil"/>
              <w:right w:val="nil"/>
            </w:tcBorders>
            <w:shd w:val="clear" w:color="auto" w:fill="auto"/>
            <w:vAlign w:val="center"/>
            <w:hideMark/>
          </w:tcPr>
          <w:p w14:paraId="6D9FA079"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373" w:type="pct"/>
            <w:tcBorders>
              <w:top w:val="nil"/>
              <w:left w:val="nil"/>
              <w:bottom w:val="nil"/>
              <w:right w:val="nil"/>
            </w:tcBorders>
            <w:shd w:val="clear" w:color="auto" w:fill="auto"/>
            <w:vAlign w:val="center"/>
            <w:hideMark/>
          </w:tcPr>
          <w:p w14:paraId="1FDC325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5D82FBF4" w14:textId="77777777" w:rsidR="009D1E51" w:rsidRPr="009D1E51" w:rsidRDefault="009D1E51" w:rsidP="009D1E51">
            <w:pPr>
              <w:spacing w:line="240" w:lineRule="auto"/>
              <w:jc w:val="right"/>
              <w:rPr>
                <w:rFonts w:cs="Arial"/>
                <w:sz w:val="12"/>
                <w:szCs w:val="12"/>
              </w:rPr>
            </w:pPr>
            <w:r w:rsidRPr="009D1E51">
              <w:rPr>
                <w:rFonts w:cs="Arial"/>
                <w:sz w:val="12"/>
                <w:szCs w:val="12"/>
              </w:rPr>
              <w:t>1 425</w:t>
            </w:r>
          </w:p>
        </w:tc>
        <w:tc>
          <w:tcPr>
            <w:tcW w:w="732" w:type="pct"/>
            <w:tcBorders>
              <w:top w:val="nil"/>
              <w:left w:val="nil"/>
              <w:bottom w:val="nil"/>
              <w:right w:val="nil"/>
            </w:tcBorders>
            <w:shd w:val="clear" w:color="auto" w:fill="auto"/>
            <w:vAlign w:val="center"/>
            <w:hideMark/>
          </w:tcPr>
          <w:p w14:paraId="0508B821" w14:textId="77777777" w:rsidR="009D1E51" w:rsidRPr="009D1E51" w:rsidRDefault="009D1E51" w:rsidP="009D1E51">
            <w:pPr>
              <w:spacing w:line="240" w:lineRule="auto"/>
              <w:jc w:val="right"/>
              <w:rPr>
                <w:rFonts w:cs="Arial"/>
                <w:sz w:val="12"/>
                <w:szCs w:val="12"/>
              </w:rPr>
            </w:pPr>
            <w:r w:rsidRPr="009D1E51">
              <w:rPr>
                <w:rFonts w:cs="Arial"/>
                <w:sz w:val="12"/>
                <w:szCs w:val="12"/>
              </w:rPr>
              <w:t>1 424,36</w:t>
            </w:r>
          </w:p>
        </w:tc>
        <w:tc>
          <w:tcPr>
            <w:tcW w:w="429" w:type="pct"/>
            <w:tcBorders>
              <w:top w:val="nil"/>
              <w:left w:val="nil"/>
              <w:bottom w:val="nil"/>
              <w:right w:val="nil"/>
            </w:tcBorders>
            <w:shd w:val="clear" w:color="auto" w:fill="auto"/>
            <w:vAlign w:val="center"/>
            <w:hideMark/>
          </w:tcPr>
          <w:p w14:paraId="3A8C807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7213618" w14:textId="77777777" w:rsidTr="009D1E51">
        <w:trPr>
          <w:trHeight w:val="85"/>
        </w:trPr>
        <w:tc>
          <w:tcPr>
            <w:tcW w:w="2707" w:type="pct"/>
            <w:tcBorders>
              <w:top w:val="nil"/>
              <w:left w:val="nil"/>
              <w:bottom w:val="nil"/>
              <w:right w:val="nil"/>
            </w:tcBorders>
            <w:shd w:val="clear" w:color="auto" w:fill="auto"/>
            <w:vAlign w:val="center"/>
            <w:hideMark/>
          </w:tcPr>
          <w:p w14:paraId="308D75EF" w14:textId="77777777" w:rsidR="009D1E51" w:rsidRPr="009D1E51" w:rsidRDefault="009D1E51" w:rsidP="009D1E51">
            <w:pPr>
              <w:spacing w:line="240" w:lineRule="auto"/>
              <w:jc w:val="both"/>
              <w:rPr>
                <w:rFonts w:cs="Arial"/>
                <w:sz w:val="12"/>
                <w:szCs w:val="12"/>
              </w:rPr>
            </w:pPr>
            <w:r w:rsidRPr="009D1E51">
              <w:rPr>
                <w:rFonts w:cs="Arial"/>
                <w:sz w:val="12"/>
                <w:szCs w:val="12"/>
              </w:rPr>
              <w:t>wpłaty na Państwowy Fundusz Rehabilitacji Osób Niepełnosprawnych</w:t>
            </w:r>
          </w:p>
        </w:tc>
        <w:tc>
          <w:tcPr>
            <w:tcW w:w="373" w:type="pct"/>
            <w:tcBorders>
              <w:top w:val="nil"/>
              <w:left w:val="nil"/>
              <w:bottom w:val="nil"/>
              <w:right w:val="nil"/>
            </w:tcBorders>
            <w:shd w:val="clear" w:color="auto" w:fill="auto"/>
            <w:vAlign w:val="center"/>
            <w:hideMark/>
          </w:tcPr>
          <w:p w14:paraId="3DF22F0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F03449D" w14:textId="77777777" w:rsidR="009D1E51" w:rsidRPr="009D1E51" w:rsidRDefault="009D1E51" w:rsidP="009D1E51">
            <w:pPr>
              <w:spacing w:line="240" w:lineRule="auto"/>
              <w:jc w:val="right"/>
              <w:rPr>
                <w:rFonts w:cs="Arial"/>
                <w:sz w:val="12"/>
                <w:szCs w:val="12"/>
              </w:rPr>
            </w:pPr>
            <w:r w:rsidRPr="009D1E51">
              <w:rPr>
                <w:rFonts w:cs="Arial"/>
                <w:sz w:val="12"/>
                <w:szCs w:val="12"/>
              </w:rPr>
              <w:t>1 417</w:t>
            </w:r>
          </w:p>
        </w:tc>
        <w:tc>
          <w:tcPr>
            <w:tcW w:w="732" w:type="pct"/>
            <w:tcBorders>
              <w:top w:val="nil"/>
              <w:left w:val="nil"/>
              <w:bottom w:val="nil"/>
              <w:right w:val="nil"/>
            </w:tcBorders>
            <w:shd w:val="clear" w:color="auto" w:fill="auto"/>
            <w:vAlign w:val="center"/>
            <w:hideMark/>
          </w:tcPr>
          <w:p w14:paraId="0B6BF46F" w14:textId="77777777" w:rsidR="009D1E51" w:rsidRPr="009D1E51" w:rsidRDefault="009D1E51" w:rsidP="009D1E51">
            <w:pPr>
              <w:spacing w:line="240" w:lineRule="auto"/>
              <w:jc w:val="right"/>
              <w:rPr>
                <w:rFonts w:cs="Arial"/>
                <w:sz w:val="12"/>
                <w:szCs w:val="12"/>
              </w:rPr>
            </w:pPr>
            <w:r w:rsidRPr="009D1E51">
              <w:rPr>
                <w:rFonts w:cs="Arial"/>
                <w:sz w:val="12"/>
                <w:szCs w:val="12"/>
              </w:rPr>
              <w:t>1 416,17</w:t>
            </w:r>
          </w:p>
        </w:tc>
        <w:tc>
          <w:tcPr>
            <w:tcW w:w="429" w:type="pct"/>
            <w:tcBorders>
              <w:top w:val="nil"/>
              <w:left w:val="nil"/>
              <w:bottom w:val="nil"/>
              <w:right w:val="nil"/>
            </w:tcBorders>
            <w:shd w:val="clear" w:color="auto" w:fill="auto"/>
            <w:vAlign w:val="center"/>
            <w:hideMark/>
          </w:tcPr>
          <w:p w14:paraId="478CFF0B"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7B6036D6" w14:textId="77777777" w:rsidTr="009D1E51">
        <w:trPr>
          <w:trHeight w:val="85"/>
        </w:trPr>
        <w:tc>
          <w:tcPr>
            <w:tcW w:w="2707" w:type="pct"/>
            <w:tcBorders>
              <w:top w:val="nil"/>
              <w:left w:val="nil"/>
              <w:bottom w:val="nil"/>
              <w:right w:val="nil"/>
            </w:tcBorders>
            <w:shd w:val="clear" w:color="auto" w:fill="auto"/>
            <w:vAlign w:val="center"/>
            <w:hideMark/>
          </w:tcPr>
          <w:p w14:paraId="2024FC2E"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373" w:type="pct"/>
            <w:tcBorders>
              <w:top w:val="nil"/>
              <w:left w:val="nil"/>
              <w:bottom w:val="nil"/>
              <w:right w:val="nil"/>
            </w:tcBorders>
            <w:shd w:val="clear" w:color="auto" w:fill="auto"/>
            <w:vAlign w:val="center"/>
            <w:hideMark/>
          </w:tcPr>
          <w:p w14:paraId="45EB32C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6B089DE3" w14:textId="77777777" w:rsidR="009D1E51" w:rsidRPr="009D1E51" w:rsidRDefault="009D1E51" w:rsidP="009D1E51">
            <w:pPr>
              <w:spacing w:line="240" w:lineRule="auto"/>
              <w:jc w:val="right"/>
              <w:rPr>
                <w:rFonts w:cs="Arial"/>
                <w:sz w:val="12"/>
                <w:szCs w:val="12"/>
              </w:rPr>
            </w:pPr>
            <w:r w:rsidRPr="009D1E51">
              <w:rPr>
                <w:rFonts w:cs="Arial"/>
                <w:sz w:val="12"/>
                <w:szCs w:val="12"/>
              </w:rPr>
              <w:t>870</w:t>
            </w:r>
          </w:p>
        </w:tc>
        <w:tc>
          <w:tcPr>
            <w:tcW w:w="732" w:type="pct"/>
            <w:tcBorders>
              <w:top w:val="nil"/>
              <w:left w:val="nil"/>
              <w:bottom w:val="nil"/>
              <w:right w:val="nil"/>
            </w:tcBorders>
            <w:shd w:val="clear" w:color="auto" w:fill="auto"/>
            <w:vAlign w:val="center"/>
            <w:hideMark/>
          </w:tcPr>
          <w:p w14:paraId="449E0F3E" w14:textId="77777777" w:rsidR="009D1E51" w:rsidRPr="009D1E51" w:rsidRDefault="009D1E51" w:rsidP="009D1E51">
            <w:pPr>
              <w:spacing w:line="240" w:lineRule="auto"/>
              <w:jc w:val="right"/>
              <w:rPr>
                <w:rFonts w:cs="Arial"/>
                <w:sz w:val="12"/>
                <w:szCs w:val="12"/>
              </w:rPr>
            </w:pPr>
            <w:r w:rsidRPr="009D1E51">
              <w:rPr>
                <w:rFonts w:cs="Arial"/>
                <w:sz w:val="12"/>
                <w:szCs w:val="12"/>
              </w:rPr>
              <w:t>870,00</w:t>
            </w:r>
          </w:p>
        </w:tc>
        <w:tc>
          <w:tcPr>
            <w:tcW w:w="429" w:type="pct"/>
            <w:tcBorders>
              <w:top w:val="nil"/>
              <w:left w:val="nil"/>
              <w:bottom w:val="nil"/>
              <w:right w:val="nil"/>
            </w:tcBorders>
            <w:shd w:val="clear" w:color="auto" w:fill="auto"/>
            <w:vAlign w:val="center"/>
            <w:hideMark/>
          </w:tcPr>
          <w:p w14:paraId="7EBB8813"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D7BBBC5" w14:textId="77777777" w:rsidTr="009D1E51">
        <w:trPr>
          <w:trHeight w:val="85"/>
        </w:trPr>
        <w:tc>
          <w:tcPr>
            <w:tcW w:w="2707" w:type="pct"/>
            <w:tcBorders>
              <w:top w:val="nil"/>
              <w:left w:val="nil"/>
              <w:bottom w:val="nil"/>
              <w:right w:val="nil"/>
            </w:tcBorders>
            <w:shd w:val="clear" w:color="auto" w:fill="auto"/>
            <w:vAlign w:val="center"/>
            <w:hideMark/>
          </w:tcPr>
          <w:p w14:paraId="3524AC59" w14:textId="77777777" w:rsidR="009D1E51" w:rsidRPr="009D1E51" w:rsidRDefault="009D1E51" w:rsidP="009D1E51">
            <w:pPr>
              <w:spacing w:line="240" w:lineRule="auto"/>
              <w:jc w:val="both"/>
              <w:rPr>
                <w:rFonts w:cs="Arial"/>
                <w:sz w:val="12"/>
                <w:szCs w:val="12"/>
              </w:rPr>
            </w:pPr>
            <w:r w:rsidRPr="009D1E51">
              <w:rPr>
                <w:rFonts w:cs="Arial"/>
                <w:sz w:val="12"/>
                <w:szCs w:val="12"/>
              </w:rPr>
              <w:t>podatek od nieruchomości</w:t>
            </w:r>
          </w:p>
        </w:tc>
        <w:tc>
          <w:tcPr>
            <w:tcW w:w="373" w:type="pct"/>
            <w:tcBorders>
              <w:top w:val="nil"/>
              <w:left w:val="nil"/>
              <w:bottom w:val="nil"/>
              <w:right w:val="nil"/>
            </w:tcBorders>
            <w:shd w:val="clear" w:color="auto" w:fill="auto"/>
            <w:vAlign w:val="center"/>
            <w:hideMark/>
          </w:tcPr>
          <w:p w14:paraId="5AF4AED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77E560FF" w14:textId="77777777" w:rsidR="009D1E51" w:rsidRPr="009D1E51" w:rsidRDefault="009D1E51" w:rsidP="009D1E51">
            <w:pPr>
              <w:spacing w:line="240" w:lineRule="auto"/>
              <w:jc w:val="right"/>
              <w:rPr>
                <w:rFonts w:cs="Arial"/>
                <w:sz w:val="12"/>
                <w:szCs w:val="12"/>
              </w:rPr>
            </w:pPr>
            <w:r w:rsidRPr="009D1E51">
              <w:rPr>
                <w:rFonts w:cs="Arial"/>
                <w:sz w:val="12"/>
                <w:szCs w:val="12"/>
              </w:rPr>
              <w:t>400</w:t>
            </w:r>
          </w:p>
        </w:tc>
        <w:tc>
          <w:tcPr>
            <w:tcW w:w="732" w:type="pct"/>
            <w:tcBorders>
              <w:top w:val="nil"/>
              <w:left w:val="nil"/>
              <w:bottom w:val="nil"/>
              <w:right w:val="nil"/>
            </w:tcBorders>
            <w:shd w:val="clear" w:color="auto" w:fill="auto"/>
            <w:vAlign w:val="center"/>
            <w:hideMark/>
          </w:tcPr>
          <w:p w14:paraId="35C71B7C" w14:textId="77777777" w:rsidR="009D1E51" w:rsidRPr="009D1E51" w:rsidRDefault="009D1E51" w:rsidP="009D1E51">
            <w:pPr>
              <w:spacing w:line="240" w:lineRule="auto"/>
              <w:jc w:val="right"/>
              <w:rPr>
                <w:rFonts w:cs="Arial"/>
                <w:sz w:val="12"/>
                <w:szCs w:val="12"/>
              </w:rPr>
            </w:pPr>
            <w:r w:rsidRPr="009D1E51">
              <w:rPr>
                <w:rFonts w:cs="Arial"/>
                <w:sz w:val="12"/>
                <w:szCs w:val="12"/>
              </w:rPr>
              <w:t>400,00</w:t>
            </w:r>
          </w:p>
        </w:tc>
        <w:tc>
          <w:tcPr>
            <w:tcW w:w="429" w:type="pct"/>
            <w:tcBorders>
              <w:top w:val="nil"/>
              <w:left w:val="nil"/>
              <w:bottom w:val="nil"/>
              <w:right w:val="nil"/>
            </w:tcBorders>
            <w:shd w:val="clear" w:color="auto" w:fill="auto"/>
            <w:vAlign w:val="center"/>
            <w:hideMark/>
          </w:tcPr>
          <w:p w14:paraId="32763FD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D74B565" w14:textId="77777777" w:rsidTr="009D1E51">
        <w:trPr>
          <w:trHeight w:val="85"/>
        </w:trPr>
        <w:tc>
          <w:tcPr>
            <w:tcW w:w="2707" w:type="pct"/>
            <w:tcBorders>
              <w:top w:val="nil"/>
              <w:left w:val="nil"/>
              <w:bottom w:val="nil"/>
              <w:right w:val="nil"/>
            </w:tcBorders>
            <w:shd w:val="clear" w:color="auto" w:fill="auto"/>
            <w:vAlign w:val="center"/>
            <w:hideMark/>
          </w:tcPr>
          <w:p w14:paraId="0EDF7C44"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373" w:type="pct"/>
            <w:tcBorders>
              <w:top w:val="nil"/>
              <w:left w:val="nil"/>
              <w:bottom w:val="nil"/>
              <w:right w:val="nil"/>
            </w:tcBorders>
            <w:shd w:val="clear" w:color="auto" w:fill="auto"/>
            <w:vAlign w:val="center"/>
            <w:hideMark/>
          </w:tcPr>
          <w:p w14:paraId="2EAEEE6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7FBE97E" w14:textId="77777777" w:rsidR="009D1E51" w:rsidRPr="009D1E51" w:rsidRDefault="009D1E51" w:rsidP="009D1E51">
            <w:pPr>
              <w:spacing w:line="240" w:lineRule="auto"/>
              <w:jc w:val="right"/>
              <w:rPr>
                <w:rFonts w:cs="Arial"/>
                <w:sz w:val="12"/>
                <w:szCs w:val="12"/>
              </w:rPr>
            </w:pPr>
            <w:r w:rsidRPr="009D1E51">
              <w:rPr>
                <w:rFonts w:cs="Arial"/>
                <w:sz w:val="12"/>
                <w:szCs w:val="12"/>
              </w:rPr>
              <w:t>314</w:t>
            </w:r>
          </w:p>
        </w:tc>
        <w:tc>
          <w:tcPr>
            <w:tcW w:w="732" w:type="pct"/>
            <w:tcBorders>
              <w:top w:val="nil"/>
              <w:left w:val="nil"/>
              <w:bottom w:val="nil"/>
              <w:right w:val="nil"/>
            </w:tcBorders>
            <w:shd w:val="clear" w:color="auto" w:fill="auto"/>
            <w:vAlign w:val="center"/>
            <w:hideMark/>
          </w:tcPr>
          <w:p w14:paraId="6639299D" w14:textId="77777777" w:rsidR="009D1E51" w:rsidRPr="009D1E51" w:rsidRDefault="009D1E51" w:rsidP="009D1E51">
            <w:pPr>
              <w:spacing w:line="240" w:lineRule="auto"/>
              <w:jc w:val="right"/>
              <w:rPr>
                <w:rFonts w:cs="Arial"/>
                <w:sz w:val="12"/>
                <w:szCs w:val="12"/>
              </w:rPr>
            </w:pPr>
            <w:r w:rsidRPr="009D1E51">
              <w:rPr>
                <w:rFonts w:cs="Arial"/>
                <w:sz w:val="12"/>
                <w:szCs w:val="12"/>
              </w:rPr>
              <w:t>313,54</w:t>
            </w:r>
          </w:p>
        </w:tc>
        <w:tc>
          <w:tcPr>
            <w:tcW w:w="429" w:type="pct"/>
            <w:tcBorders>
              <w:top w:val="nil"/>
              <w:left w:val="nil"/>
              <w:bottom w:val="nil"/>
              <w:right w:val="nil"/>
            </w:tcBorders>
            <w:shd w:val="clear" w:color="auto" w:fill="auto"/>
            <w:vAlign w:val="center"/>
            <w:hideMark/>
          </w:tcPr>
          <w:p w14:paraId="39FE57A2"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6E20CE4B" w14:textId="77777777" w:rsidTr="009D1E51">
        <w:trPr>
          <w:trHeight w:val="85"/>
        </w:trPr>
        <w:tc>
          <w:tcPr>
            <w:tcW w:w="2707" w:type="pct"/>
            <w:tcBorders>
              <w:top w:val="nil"/>
              <w:left w:val="nil"/>
              <w:bottom w:val="nil"/>
              <w:right w:val="nil"/>
            </w:tcBorders>
            <w:shd w:val="clear" w:color="auto" w:fill="auto"/>
            <w:vAlign w:val="center"/>
            <w:hideMark/>
          </w:tcPr>
          <w:p w14:paraId="315FD1D6"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budżetów jednostek samorządu terytorialnego</w:t>
            </w:r>
          </w:p>
        </w:tc>
        <w:tc>
          <w:tcPr>
            <w:tcW w:w="373" w:type="pct"/>
            <w:tcBorders>
              <w:top w:val="nil"/>
              <w:left w:val="nil"/>
              <w:bottom w:val="nil"/>
              <w:right w:val="nil"/>
            </w:tcBorders>
            <w:shd w:val="clear" w:color="auto" w:fill="auto"/>
            <w:vAlign w:val="center"/>
            <w:hideMark/>
          </w:tcPr>
          <w:p w14:paraId="4401D92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15F59CC5" w14:textId="77777777" w:rsidR="009D1E51" w:rsidRPr="009D1E51" w:rsidRDefault="009D1E51" w:rsidP="009D1E51">
            <w:pPr>
              <w:spacing w:line="240" w:lineRule="auto"/>
              <w:jc w:val="right"/>
              <w:rPr>
                <w:rFonts w:cs="Arial"/>
                <w:sz w:val="12"/>
                <w:szCs w:val="12"/>
              </w:rPr>
            </w:pPr>
            <w:r w:rsidRPr="009D1E51">
              <w:rPr>
                <w:rFonts w:cs="Arial"/>
                <w:sz w:val="12"/>
                <w:szCs w:val="12"/>
              </w:rPr>
              <w:t>190</w:t>
            </w:r>
          </w:p>
        </w:tc>
        <w:tc>
          <w:tcPr>
            <w:tcW w:w="732" w:type="pct"/>
            <w:tcBorders>
              <w:top w:val="nil"/>
              <w:left w:val="nil"/>
              <w:bottom w:val="nil"/>
              <w:right w:val="nil"/>
            </w:tcBorders>
            <w:shd w:val="clear" w:color="auto" w:fill="auto"/>
            <w:vAlign w:val="center"/>
            <w:hideMark/>
          </w:tcPr>
          <w:p w14:paraId="0A8BE9FE" w14:textId="77777777" w:rsidR="009D1E51" w:rsidRPr="009D1E51" w:rsidRDefault="009D1E51" w:rsidP="009D1E51">
            <w:pPr>
              <w:spacing w:line="240" w:lineRule="auto"/>
              <w:jc w:val="right"/>
              <w:rPr>
                <w:rFonts w:cs="Arial"/>
                <w:sz w:val="12"/>
                <w:szCs w:val="12"/>
              </w:rPr>
            </w:pPr>
            <w:r w:rsidRPr="009D1E51">
              <w:rPr>
                <w:rFonts w:cs="Arial"/>
                <w:sz w:val="12"/>
                <w:szCs w:val="12"/>
              </w:rPr>
              <w:t>190,00</w:t>
            </w:r>
          </w:p>
        </w:tc>
        <w:tc>
          <w:tcPr>
            <w:tcW w:w="429" w:type="pct"/>
            <w:tcBorders>
              <w:top w:val="nil"/>
              <w:left w:val="nil"/>
              <w:bottom w:val="nil"/>
              <w:right w:val="nil"/>
            </w:tcBorders>
            <w:shd w:val="clear" w:color="auto" w:fill="auto"/>
            <w:vAlign w:val="center"/>
            <w:hideMark/>
          </w:tcPr>
          <w:p w14:paraId="349C6022"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7A115AE" w14:textId="77777777" w:rsidTr="009D1E51">
        <w:trPr>
          <w:trHeight w:val="85"/>
        </w:trPr>
        <w:tc>
          <w:tcPr>
            <w:tcW w:w="2707" w:type="pct"/>
            <w:tcBorders>
              <w:top w:val="nil"/>
              <w:left w:val="nil"/>
              <w:bottom w:val="nil"/>
              <w:right w:val="nil"/>
            </w:tcBorders>
            <w:shd w:val="clear" w:color="auto" w:fill="auto"/>
            <w:vAlign w:val="center"/>
            <w:hideMark/>
          </w:tcPr>
          <w:p w14:paraId="7B96FA32"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remontowych</w:t>
            </w:r>
          </w:p>
        </w:tc>
        <w:tc>
          <w:tcPr>
            <w:tcW w:w="373" w:type="pct"/>
            <w:tcBorders>
              <w:top w:val="nil"/>
              <w:left w:val="nil"/>
              <w:bottom w:val="nil"/>
              <w:right w:val="nil"/>
            </w:tcBorders>
            <w:shd w:val="clear" w:color="auto" w:fill="auto"/>
            <w:vAlign w:val="center"/>
            <w:hideMark/>
          </w:tcPr>
          <w:p w14:paraId="6A09402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7FF013D3" w14:textId="77777777" w:rsidR="009D1E51" w:rsidRPr="009D1E51" w:rsidRDefault="009D1E51" w:rsidP="009D1E51">
            <w:pPr>
              <w:spacing w:line="240" w:lineRule="auto"/>
              <w:jc w:val="right"/>
              <w:rPr>
                <w:rFonts w:cs="Arial"/>
                <w:sz w:val="12"/>
                <w:szCs w:val="12"/>
              </w:rPr>
            </w:pPr>
            <w:r w:rsidRPr="009D1E51">
              <w:rPr>
                <w:rFonts w:cs="Arial"/>
                <w:sz w:val="12"/>
                <w:szCs w:val="12"/>
              </w:rPr>
              <w:t>185</w:t>
            </w:r>
          </w:p>
        </w:tc>
        <w:tc>
          <w:tcPr>
            <w:tcW w:w="732" w:type="pct"/>
            <w:tcBorders>
              <w:top w:val="nil"/>
              <w:left w:val="nil"/>
              <w:bottom w:val="nil"/>
              <w:right w:val="nil"/>
            </w:tcBorders>
            <w:shd w:val="clear" w:color="auto" w:fill="auto"/>
            <w:vAlign w:val="center"/>
            <w:hideMark/>
          </w:tcPr>
          <w:p w14:paraId="3835942B" w14:textId="77777777" w:rsidR="009D1E51" w:rsidRPr="009D1E51" w:rsidRDefault="009D1E51" w:rsidP="009D1E51">
            <w:pPr>
              <w:spacing w:line="240" w:lineRule="auto"/>
              <w:jc w:val="right"/>
              <w:rPr>
                <w:rFonts w:cs="Arial"/>
                <w:sz w:val="12"/>
                <w:szCs w:val="12"/>
              </w:rPr>
            </w:pPr>
            <w:r w:rsidRPr="009D1E51">
              <w:rPr>
                <w:rFonts w:cs="Arial"/>
                <w:sz w:val="12"/>
                <w:szCs w:val="12"/>
              </w:rPr>
              <w:t>184,50</w:t>
            </w:r>
          </w:p>
        </w:tc>
        <w:tc>
          <w:tcPr>
            <w:tcW w:w="429" w:type="pct"/>
            <w:tcBorders>
              <w:top w:val="nil"/>
              <w:left w:val="nil"/>
              <w:bottom w:val="nil"/>
              <w:right w:val="nil"/>
            </w:tcBorders>
            <w:shd w:val="clear" w:color="auto" w:fill="auto"/>
            <w:vAlign w:val="center"/>
            <w:hideMark/>
          </w:tcPr>
          <w:p w14:paraId="7A81FBAD"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53030E33" w14:textId="77777777" w:rsidTr="009D1E51">
        <w:trPr>
          <w:trHeight w:val="85"/>
        </w:trPr>
        <w:tc>
          <w:tcPr>
            <w:tcW w:w="2707" w:type="pct"/>
            <w:tcBorders>
              <w:top w:val="nil"/>
              <w:left w:val="nil"/>
              <w:bottom w:val="nil"/>
              <w:right w:val="nil"/>
            </w:tcBorders>
            <w:shd w:val="clear" w:color="auto" w:fill="auto"/>
            <w:vAlign w:val="center"/>
            <w:hideMark/>
          </w:tcPr>
          <w:p w14:paraId="29C99B8A"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3660C31E"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92A226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0768E5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F3FF0B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E73527" w14:textId="77777777" w:rsidTr="009D1E51">
        <w:trPr>
          <w:trHeight w:val="85"/>
        </w:trPr>
        <w:tc>
          <w:tcPr>
            <w:tcW w:w="2707" w:type="pct"/>
            <w:tcBorders>
              <w:top w:val="nil"/>
              <w:left w:val="nil"/>
              <w:bottom w:val="nil"/>
              <w:right w:val="nil"/>
            </w:tcBorders>
            <w:shd w:val="clear" w:color="auto" w:fill="auto"/>
            <w:vAlign w:val="center"/>
            <w:hideMark/>
          </w:tcPr>
          <w:p w14:paraId="37449378" w14:textId="77777777" w:rsidR="009D1E51" w:rsidRPr="009D1E51" w:rsidRDefault="009D1E51" w:rsidP="009D1E51">
            <w:pPr>
              <w:spacing w:line="240" w:lineRule="auto"/>
              <w:jc w:val="both"/>
              <w:rPr>
                <w:rFonts w:cs="Arial"/>
                <w:sz w:val="12"/>
                <w:szCs w:val="12"/>
              </w:rPr>
            </w:pPr>
            <w:r w:rsidRPr="009D1E51">
              <w:rPr>
                <w:rFonts w:cs="Arial"/>
                <w:sz w:val="12"/>
                <w:szCs w:val="12"/>
              </w:rPr>
              <w:t>2. Działalność Agencji Zatrudnienia w zakresie poradnictwa zawodowego</w:t>
            </w:r>
          </w:p>
        </w:tc>
        <w:tc>
          <w:tcPr>
            <w:tcW w:w="373" w:type="pct"/>
            <w:tcBorders>
              <w:top w:val="nil"/>
              <w:left w:val="nil"/>
              <w:bottom w:val="nil"/>
              <w:right w:val="nil"/>
            </w:tcBorders>
            <w:shd w:val="clear" w:color="auto" w:fill="auto"/>
            <w:vAlign w:val="center"/>
            <w:hideMark/>
          </w:tcPr>
          <w:p w14:paraId="5CDA2D5F"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vAlign w:val="center"/>
            <w:hideMark/>
          </w:tcPr>
          <w:p w14:paraId="390B79FE" w14:textId="77777777" w:rsidR="009D1E51" w:rsidRPr="009D1E51" w:rsidRDefault="009D1E51" w:rsidP="009D1E51">
            <w:pPr>
              <w:spacing w:line="240" w:lineRule="auto"/>
              <w:jc w:val="right"/>
              <w:rPr>
                <w:rFonts w:cs="Arial"/>
                <w:sz w:val="12"/>
                <w:szCs w:val="12"/>
              </w:rPr>
            </w:pPr>
            <w:r w:rsidRPr="009D1E51">
              <w:rPr>
                <w:rFonts w:cs="Arial"/>
                <w:sz w:val="12"/>
                <w:szCs w:val="12"/>
              </w:rPr>
              <w:t>483</w:t>
            </w:r>
          </w:p>
        </w:tc>
        <w:tc>
          <w:tcPr>
            <w:tcW w:w="732" w:type="pct"/>
            <w:tcBorders>
              <w:top w:val="nil"/>
              <w:left w:val="nil"/>
              <w:bottom w:val="nil"/>
              <w:right w:val="nil"/>
            </w:tcBorders>
            <w:shd w:val="clear" w:color="auto" w:fill="auto"/>
            <w:vAlign w:val="center"/>
            <w:hideMark/>
          </w:tcPr>
          <w:p w14:paraId="0853CF02" w14:textId="77777777" w:rsidR="009D1E51" w:rsidRPr="009D1E51" w:rsidRDefault="009D1E51" w:rsidP="009D1E51">
            <w:pPr>
              <w:spacing w:line="240" w:lineRule="auto"/>
              <w:jc w:val="right"/>
              <w:rPr>
                <w:rFonts w:cs="Arial"/>
                <w:sz w:val="12"/>
                <w:szCs w:val="12"/>
              </w:rPr>
            </w:pPr>
            <w:r w:rsidRPr="009D1E51">
              <w:rPr>
                <w:rFonts w:cs="Arial"/>
                <w:sz w:val="12"/>
                <w:szCs w:val="12"/>
              </w:rPr>
              <w:t>483,00</w:t>
            </w:r>
          </w:p>
        </w:tc>
        <w:tc>
          <w:tcPr>
            <w:tcW w:w="429" w:type="pct"/>
            <w:tcBorders>
              <w:top w:val="nil"/>
              <w:left w:val="nil"/>
              <w:bottom w:val="nil"/>
              <w:right w:val="nil"/>
            </w:tcBorders>
            <w:shd w:val="clear" w:color="auto" w:fill="auto"/>
            <w:vAlign w:val="center"/>
            <w:hideMark/>
          </w:tcPr>
          <w:p w14:paraId="1239290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B8B8B90" w14:textId="77777777" w:rsidTr="009D1E51">
        <w:trPr>
          <w:trHeight w:val="85"/>
        </w:trPr>
        <w:tc>
          <w:tcPr>
            <w:tcW w:w="2707" w:type="pct"/>
            <w:tcBorders>
              <w:top w:val="nil"/>
              <w:left w:val="nil"/>
              <w:bottom w:val="nil"/>
              <w:right w:val="nil"/>
            </w:tcBorders>
            <w:shd w:val="clear" w:color="auto" w:fill="auto"/>
            <w:vAlign w:val="center"/>
            <w:hideMark/>
          </w:tcPr>
          <w:p w14:paraId="01EEE393"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449D400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5FAE9DF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8EF17D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773AB9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5D9D37" w14:textId="77777777" w:rsidTr="009D1E51">
        <w:trPr>
          <w:trHeight w:val="85"/>
        </w:trPr>
        <w:tc>
          <w:tcPr>
            <w:tcW w:w="2707" w:type="pct"/>
            <w:tcBorders>
              <w:top w:val="nil"/>
              <w:left w:val="nil"/>
              <w:bottom w:val="nil"/>
              <w:right w:val="nil"/>
            </w:tcBorders>
            <w:shd w:val="clear" w:color="auto" w:fill="auto"/>
            <w:vAlign w:val="center"/>
            <w:hideMark/>
          </w:tcPr>
          <w:p w14:paraId="4375F1D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1ECCDAB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33EE9A9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3AE122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7FA9CC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AF251F9" w14:textId="77777777" w:rsidTr="009D1E51">
        <w:trPr>
          <w:trHeight w:val="85"/>
        </w:trPr>
        <w:tc>
          <w:tcPr>
            <w:tcW w:w="2707" w:type="pct"/>
            <w:tcBorders>
              <w:top w:val="nil"/>
              <w:left w:val="nil"/>
              <w:bottom w:val="nil"/>
              <w:right w:val="nil"/>
            </w:tcBorders>
            <w:shd w:val="clear" w:color="auto" w:fill="auto"/>
            <w:vAlign w:val="center"/>
            <w:hideMark/>
          </w:tcPr>
          <w:p w14:paraId="26652AC9"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373" w:type="pct"/>
            <w:tcBorders>
              <w:top w:val="nil"/>
              <w:left w:val="nil"/>
              <w:bottom w:val="nil"/>
              <w:right w:val="nil"/>
            </w:tcBorders>
            <w:shd w:val="clear" w:color="auto" w:fill="auto"/>
            <w:vAlign w:val="center"/>
            <w:hideMark/>
          </w:tcPr>
          <w:p w14:paraId="122738C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5B95F38" w14:textId="77777777" w:rsidR="009D1E51" w:rsidRPr="009D1E51" w:rsidRDefault="009D1E51" w:rsidP="009D1E51">
            <w:pPr>
              <w:spacing w:line="240" w:lineRule="auto"/>
              <w:jc w:val="right"/>
              <w:rPr>
                <w:rFonts w:cs="Arial"/>
                <w:sz w:val="12"/>
                <w:szCs w:val="12"/>
              </w:rPr>
            </w:pPr>
            <w:r w:rsidRPr="009D1E51">
              <w:rPr>
                <w:rFonts w:cs="Arial"/>
                <w:sz w:val="12"/>
                <w:szCs w:val="12"/>
              </w:rPr>
              <w:t>433</w:t>
            </w:r>
          </w:p>
        </w:tc>
        <w:tc>
          <w:tcPr>
            <w:tcW w:w="732" w:type="pct"/>
            <w:tcBorders>
              <w:top w:val="nil"/>
              <w:left w:val="nil"/>
              <w:bottom w:val="nil"/>
              <w:right w:val="nil"/>
            </w:tcBorders>
            <w:shd w:val="clear" w:color="auto" w:fill="auto"/>
            <w:vAlign w:val="center"/>
            <w:hideMark/>
          </w:tcPr>
          <w:p w14:paraId="33869AAC" w14:textId="77777777" w:rsidR="009D1E51" w:rsidRPr="009D1E51" w:rsidRDefault="009D1E51" w:rsidP="009D1E51">
            <w:pPr>
              <w:spacing w:line="240" w:lineRule="auto"/>
              <w:jc w:val="right"/>
              <w:rPr>
                <w:rFonts w:cs="Arial"/>
                <w:sz w:val="12"/>
                <w:szCs w:val="12"/>
              </w:rPr>
            </w:pPr>
            <w:r w:rsidRPr="009D1E51">
              <w:rPr>
                <w:rFonts w:cs="Arial"/>
                <w:sz w:val="12"/>
                <w:szCs w:val="12"/>
              </w:rPr>
              <w:t>433,00</w:t>
            </w:r>
          </w:p>
        </w:tc>
        <w:tc>
          <w:tcPr>
            <w:tcW w:w="429" w:type="pct"/>
            <w:tcBorders>
              <w:top w:val="nil"/>
              <w:left w:val="nil"/>
              <w:bottom w:val="nil"/>
              <w:right w:val="nil"/>
            </w:tcBorders>
            <w:shd w:val="clear" w:color="auto" w:fill="auto"/>
            <w:vAlign w:val="center"/>
            <w:hideMark/>
          </w:tcPr>
          <w:p w14:paraId="4DE87C3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92985D8" w14:textId="77777777" w:rsidTr="009D1E51">
        <w:trPr>
          <w:trHeight w:val="85"/>
        </w:trPr>
        <w:tc>
          <w:tcPr>
            <w:tcW w:w="2707" w:type="pct"/>
            <w:tcBorders>
              <w:top w:val="nil"/>
              <w:left w:val="nil"/>
              <w:bottom w:val="nil"/>
              <w:right w:val="nil"/>
            </w:tcBorders>
            <w:shd w:val="clear" w:color="auto" w:fill="auto"/>
            <w:vAlign w:val="center"/>
            <w:hideMark/>
          </w:tcPr>
          <w:p w14:paraId="6D3FB14B"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373" w:type="pct"/>
            <w:tcBorders>
              <w:top w:val="nil"/>
              <w:left w:val="nil"/>
              <w:bottom w:val="nil"/>
              <w:right w:val="nil"/>
            </w:tcBorders>
            <w:shd w:val="clear" w:color="auto" w:fill="auto"/>
            <w:vAlign w:val="center"/>
            <w:hideMark/>
          </w:tcPr>
          <w:p w14:paraId="3F81838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66A0BB6C" w14:textId="77777777" w:rsidR="009D1E51" w:rsidRPr="009D1E51" w:rsidRDefault="009D1E51" w:rsidP="009D1E51">
            <w:pPr>
              <w:spacing w:line="240" w:lineRule="auto"/>
              <w:jc w:val="right"/>
              <w:rPr>
                <w:rFonts w:cs="Arial"/>
                <w:sz w:val="12"/>
                <w:szCs w:val="12"/>
              </w:rPr>
            </w:pPr>
            <w:r w:rsidRPr="009D1E51">
              <w:rPr>
                <w:rFonts w:cs="Arial"/>
                <w:sz w:val="12"/>
                <w:szCs w:val="12"/>
              </w:rPr>
              <w:t>50</w:t>
            </w:r>
          </w:p>
        </w:tc>
        <w:tc>
          <w:tcPr>
            <w:tcW w:w="732" w:type="pct"/>
            <w:tcBorders>
              <w:top w:val="nil"/>
              <w:left w:val="nil"/>
              <w:bottom w:val="nil"/>
              <w:right w:val="nil"/>
            </w:tcBorders>
            <w:shd w:val="clear" w:color="auto" w:fill="auto"/>
            <w:vAlign w:val="center"/>
            <w:hideMark/>
          </w:tcPr>
          <w:p w14:paraId="3F42FA19" w14:textId="77777777" w:rsidR="009D1E51" w:rsidRPr="009D1E51" w:rsidRDefault="009D1E51" w:rsidP="009D1E51">
            <w:pPr>
              <w:spacing w:line="240" w:lineRule="auto"/>
              <w:jc w:val="right"/>
              <w:rPr>
                <w:rFonts w:cs="Arial"/>
                <w:sz w:val="12"/>
                <w:szCs w:val="12"/>
              </w:rPr>
            </w:pPr>
            <w:r w:rsidRPr="009D1E51">
              <w:rPr>
                <w:rFonts w:cs="Arial"/>
                <w:sz w:val="12"/>
                <w:szCs w:val="12"/>
              </w:rPr>
              <w:t>50,00</w:t>
            </w:r>
          </w:p>
        </w:tc>
        <w:tc>
          <w:tcPr>
            <w:tcW w:w="429" w:type="pct"/>
            <w:tcBorders>
              <w:top w:val="nil"/>
              <w:left w:val="nil"/>
              <w:bottom w:val="nil"/>
              <w:right w:val="nil"/>
            </w:tcBorders>
            <w:shd w:val="clear" w:color="auto" w:fill="auto"/>
            <w:vAlign w:val="center"/>
            <w:hideMark/>
          </w:tcPr>
          <w:p w14:paraId="07815F1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5E00CEA" w14:textId="77777777" w:rsidTr="009D1E51">
        <w:trPr>
          <w:trHeight w:val="85"/>
        </w:trPr>
        <w:tc>
          <w:tcPr>
            <w:tcW w:w="2707" w:type="pct"/>
            <w:tcBorders>
              <w:top w:val="nil"/>
              <w:left w:val="nil"/>
              <w:bottom w:val="nil"/>
              <w:right w:val="nil"/>
            </w:tcBorders>
            <w:shd w:val="clear" w:color="auto" w:fill="auto"/>
            <w:vAlign w:val="center"/>
            <w:hideMark/>
          </w:tcPr>
          <w:p w14:paraId="19006173"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3EA7322C"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F3CA11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3FBF64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423A0E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45C757" w14:textId="77777777" w:rsidTr="009D1E51">
        <w:trPr>
          <w:trHeight w:val="85"/>
        </w:trPr>
        <w:tc>
          <w:tcPr>
            <w:tcW w:w="2707" w:type="pct"/>
            <w:tcBorders>
              <w:top w:val="nil"/>
              <w:left w:val="nil"/>
              <w:bottom w:val="nil"/>
              <w:right w:val="nil"/>
            </w:tcBorders>
            <w:shd w:val="clear" w:color="auto" w:fill="auto"/>
            <w:vAlign w:val="center"/>
            <w:hideMark/>
          </w:tcPr>
          <w:p w14:paraId="56BAD3C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vAlign w:val="center"/>
            <w:hideMark/>
          </w:tcPr>
          <w:p w14:paraId="585C8E0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1C2917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0536F0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BD72F7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D8CE1E" w14:textId="77777777" w:rsidTr="009D1E51">
        <w:trPr>
          <w:trHeight w:val="85"/>
        </w:trPr>
        <w:tc>
          <w:tcPr>
            <w:tcW w:w="2707" w:type="pct"/>
            <w:tcBorders>
              <w:top w:val="nil"/>
              <w:left w:val="nil"/>
              <w:bottom w:val="nil"/>
              <w:right w:val="nil"/>
            </w:tcBorders>
            <w:shd w:val="clear" w:color="auto" w:fill="auto"/>
            <w:vAlign w:val="center"/>
            <w:hideMark/>
          </w:tcPr>
          <w:p w14:paraId="04FD5B41"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12 marca 2004 r. o pomocy społecznej (Dz. U. z 2021 r. poz. 2268,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06A28FD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257468D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DE7F6F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6FA7EA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D02CDE" w14:textId="77777777" w:rsidTr="009D1E51">
        <w:trPr>
          <w:trHeight w:val="85"/>
        </w:trPr>
        <w:tc>
          <w:tcPr>
            <w:tcW w:w="2707" w:type="pct"/>
            <w:tcBorders>
              <w:top w:val="nil"/>
              <w:left w:val="nil"/>
              <w:bottom w:val="nil"/>
              <w:right w:val="nil"/>
            </w:tcBorders>
            <w:shd w:val="clear" w:color="auto" w:fill="auto"/>
            <w:vAlign w:val="center"/>
            <w:hideMark/>
          </w:tcPr>
          <w:p w14:paraId="2268106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20 kwietnia 2004 r. o promocji zatrudnienia i instytucjach rynku pracy (Dz. U. z 2021 r. poz. 1100,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0D49AEB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5EC0428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0C5EB2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3DBC98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F8E62D" w14:textId="77777777" w:rsidTr="009D1E51">
        <w:trPr>
          <w:trHeight w:val="85"/>
        </w:trPr>
        <w:tc>
          <w:tcPr>
            <w:tcW w:w="2707" w:type="pct"/>
            <w:tcBorders>
              <w:top w:val="nil"/>
              <w:left w:val="nil"/>
              <w:bottom w:val="nil"/>
              <w:right w:val="nil"/>
            </w:tcBorders>
            <w:shd w:val="clear" w:color="auto" w:fill="auto"/>
            <w:vAlign w:val="center"/>
            <w:hideMark/>
          </w:tcPr>
          <w:p w14:paraId="5A562A25"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369BC40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0BD152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0E1E26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B80DD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09C1BB" w14:textId="77777777" w:rsidTr="009D1E51">
        <w:trPr>
          <w:trHeight w:val="85"/>
        </w:trPr>
        <w:tc>
          <w:tcPr>
            <w:tcW w:w="2707" w:type="pct"/>
            <w:tcBorders>
              <w:top w:val="nil"/>
              <w:left w:val="nil"/>
              <w:bottom w:val="nil"/>
              <w:right w:val="nil"/>
            </w:tcBorders>
            <w:shd w:val="clear" w:color="000000" w:fill="EAF1F6"/>
            <w:vAlign w:val="center"/>
            <w:hideMark/>
          </w:tcPr>
          <w:p w14:paraId="4EA30EBC"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Pomoc dla repatriantów oraz dla uchodźców - zadanie 5</w:t>
            </w:r>
          </w:p>
        </w:tc>
        <w:tc>
          <w:tcPr>
            <w:tcW w:w="373" w:type="pct"/>
            <w:tcBorders>
              <w:top w:val="nil"/>
              <w:left w:val="nil"/>
              <w:bottom w:val="nil"/>
              <w:right w:val="nil"/>
            </w:tcBorders>
            <w:shd w:val="clear" w:color="000000" w:fill="EAF1F6"/>
            <w:vAlign w:val="center"/>
            <w:hideMark/>
          </w:tcPr>
          <w:p w14:paraId="60791996"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20D780C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5 000</w:t>
            </w:r>
          </w:p>
        </w:tc>
        <w:tc>
          <w:tcPr>
            <w:tcW w:w="732" w:type="pct"/>
            <w:tcBorders>
              <w:top w:val="nil"/>
              <w:left w:val="nil"/>
              <w:bottom w:val="nil"/>
              <w:right w:val="nil"/>
            </w:tcBorders>
            <w:shd w:val="clear" w:color="000000" w:fill="EAF1F6"/>
            <w:vAlign w:val="center"/>
            <w:hideMark/>
          </w:tcPr>
          <w:p w14:paraId="06746B1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5 000,00</w:t>
            </w:r>
          </w:p>
        </w:tc>
        <w:tc>
          <w:tcPr>
            <w:tcW w:w="429" w:type="pct"/>
            <w:tcBorders>
              <w:top w:val="nil"/>
              <w:left w:val="nil"/>
              <w:bottom w:val="nil"/>
              <w:right w:val="nil"/>
            </w:tcBorders>
            <w:shd w:val="clear" w:color="000000" w:fill="EAF1F6"/>
            <w:vAlign w:val="center"/>
            <w:hideMark/>
          </w:tcPr>
          <w:p w14:paraId="3B3C796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68FB3BFB" w14:textId="77777777" w:rsidTr="009D1E51">
        <w:trPr>
          <w:trHeight w:val="85"/>
        </w:trPr>
        <w:tc>
          <w:tcPr>
            <w:tcW w:w="2707" w:type="pct"/>
            <w:tcBorders>
              <w:top w:val="nil"/>
              <w:left w:val="nil"/>
              <w:bottom w:val="nil"/>
              <w:right w:val="nil"/>
            </w:tcBorders>
            <w:shd w:val="clear" w:color="auto" w:fill="auto"/>
            <w:vAlign w:val="center"/>
            <w:hideMark/>
          </w:tcPr>
          <w:p w14:paraId="0359D298"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27F0B26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7F951E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2C7795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85B19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3D81858" w14:textId="77777777" w:rsidTr="009D1E51">
        <w:trPr>
          <w:trHeight w:val="85"/>
        </w:trPr>
        <w:tc>
          <w:tcPr>
            <w:tcW w:w="2707" w:type="pct"/>
            <w:tcBorders>
              <w:top w:val="nil"/>
              <w:left w:val="nil"/>
              <w:bottom w:val="nil"/>
              <w:right w:val="nil"/>
            </w:tcBorders>
            <w:shd w:val="clear" w:color="auto" w:fill="auto"/>
            <w:vAlign w:val="center"/>
            <w:hideMark/>
          </w:tcPr>
          <w:p w14:paraId="093900A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w:t>
            </w:r>
            <w:r w:rsidRPr="009D1E51">
              <w:rPr>
                <w:rFonts w:cs="Arial"/>
                <w:sz w:val="12"/>
                <w:szCs w:val="12"/>
              </w:rPr>
              <w:t>zapewnienie pomocy repatriantom i uchodźcom</w:t>
            </w:r>
          </w:p>
        </w:tc>
        <w:tc>
          <w:tcPr>
            <w:tcW w:w="373" w:type="pct"/>
            <w:tcBorders>
              <w:top w:val="nil"/>
              <w:left w:val="nil"/>
              <w:bottom w:val="nil"/>
              <w:right w:val="nil"/>
            </w:tcBorders>
            <w:shd w:val="clear" w:color="auto" w:fill="auto"/>
            <w:noWrap/>
            <w:vAlign w:val="center"/>
            <w:hideMark/>
          </w:tcPr>
          <w:p w14:paraId="6AD9B7F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D726CC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9C3A1B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11F2B9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D2A7DA" w14:textId="77777777" w:rsidTr="009D1E51">
        <w:trPr>
          <w:trHeight w:val="85"/>
        </w:trPr>
        <w:tc>
          <w:tcPr>
            <w:tcW w:w="2707" w:type="pct"/>
            <w:tcBorders>
              <w:top w:val="nil"/>
              <w:left w:val="nil"/>
              <w:bottom w:val="nil"/>
              <w:right w:val="nil"/>
            </w:tcBorders>
            <w:shd w:val="clear" w:color="auto" w:fill="auto"/>
            <w:vAlign w:val="center"/>
            <w:hideMark/>
          </w:tcPr>
          <w:p w14:paraId="442AD5A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A53B19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7D1286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E08C26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115C27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737B058" w14:textId="77777777" w:rsidTr="009D1E51">
        <w:trPr>
          <w:trHeight w:val="85"/>
        </w:trPr>
        <w:tc>
          <w:tcPr>
            <w:tcW w:w="2707" w:type="pct"/>
            <w:tcBorders>
              <w:top w:val="nil"/>
              <w:left w:val="nil"/>
              <w:bottom w:val="nil"/>
              <w:right w:val="nil"/>
            </w:tcBorders>
            <w:shd w:val="clear" w:color="auto" w:fill="auto"/>
            <w:vAlign w:val="center"/>
            <w:hideMark/>
          </w:tcPr>
          <w:p w14:paraId="1E7E0E65" w14:textId="77777777" w:rsidR="009D1E51" w:rsidRPr="009D1E51" w:rsidRDefault="009D1E51" w:rsidP="009D1E51">
            <w:pPr>
              <w:spacing w:line="240" w:lineRule="auto"/>
              <w:jc w:val="both"/>
              <w:rPr>
                <w:rFonts w:cs="Arial"/>
                <w:sz w:val="12"/>
                <w:szCs w:val="12"/>
              </w:rPr>
            </w:pPr>
            <w:r w:rsidRPr="009D1E51">
              <w:rPr>
                <w:rFonts w:cs="Arial"/>
                <w:sz w:val="12"/>
                <w:szCs w:val="12"/>
              </w:rPr>
              <w:t>zadania zlecone</w:t>
            </w:r>
          </w:p>
        </w:tc>
        <w:tc>
          <w:tcPr>
            <w:tcW w:w="373" w:type="pct"/>
            <w:tcBorders>
              <w:top w:val="nil"/>
              <w:left w:val="nil"/>
              <w:bottom w:val="nil"/>
              <w:right w:val="nil"/>
            </w:tcBorders>
            <w:shd w:val="clear" w:color="auto" w:fill="auto"/>
            <w:noWrap/>
            <w:vAlign w:val="center"/>
            <w:hideMark/>
          </w:tcPr>
          <w:p w14:paraId="64FAF50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A96300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EBD88B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33685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13A5068" w14:textId="77777777" w:rsidTr="009D1E51">
        <w:trPr>
          <w:trHeight w:val="85"/>
        </w:trPr>
        <w:tc>
          <w:tcPr>
            <w:tcW w:w="2707" w:type="pct"/>
            <w:tcBorders>
              <w:top w:val="nil"/>
              <w:left w:val="nil"/>
              <w:bottom w:val="nil"/>
              <w:right w:val="nil"/>
            </w:tcBorders>
            <w:shd w:val="clear" w:color="auto" w:fill="auto"/>
            <w:vAlign w:val="center"/>
            <w:hideMark/>
          </w:tcPr>
          <w:p w14:paraId="6E7503C5"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A1E9AA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32086F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1E55F7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8CD7A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59BF302" w14:textId="77777777" w:rsidTr="009D1E51">
        <w:trPr>
          <w:trHeight w:val="85"/>
        </w:trPr>
        <w:tc>
          <w:tcPr>
            <w:tcW w:w="2707" w:type="pct"/>
            <w:tcBorders>
              <w:top w:val="nil"/>
              <w:left w:val="nil"/>
              <w:bottom w:val="nil"/>
              <w:right w:val="nil"/>
            </w:tcBorders>
            <w:shd w:val="clear" w:color="auto" w:fill="auto"/>
            <w:vAlign w:val="center"/>
            <w:hideMark/>
          </w:tcPr>
          <w:p w14:paraId="352B496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vAlign w:val="center"/>
            <w:hideMark/>
          </w:tcPr>
          <w:p w14:paraId="58AAA61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5B1B66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DAE5B1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E94F8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ABB680" w14:textId="77777777" w:rsidTr="009D1E51">
        <w:trPr>
          <w:trHeight w:val="85"/>
        </w:trPr>
        <w:tc>
          <w:tcPr>
            <w:tcW w:w="2707" w:type="pct"/>
            <w:tcBorders>
              <w:top w:val="nil"/>
              <w:left w:val="nil"/>
              <w:bottom w:val="nil"/>
              <w:right w:val="nil"/>
            </w:tcBorders>
            <w:shd w:val="clear" w:color="auto" w:fill="auto"/>
            <w:vAlign w:val="center"/>
            <w:hideMark/>
          </w:tcPr>
          <w:p w14:paraId="5AC68A3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0DB033F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BC5A2F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80954E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0A780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F85EAD1" w14:textId="77777777" w:rsidTr="009D1E51">
        <w:trPr>
          <w:trHeight w:val="85"/>
        </w:trPr>
        <w:tc>
          <w:tcPr>
            <w:tcW w:w="2707" w:type="pct"/>
            <w:tcBorders>
              <w:top w:val="nil"/>
              <w:left w:val="nil"/>
              <w:bottom w:val="nil"/>
              <w:right w:val="nil"/>
            </w:tcBorders>
            <w:shd w:val="clear" w:color="auto" w:fill="auto"/>
            <w:vAlign w:val="center"/>
            <w:hideMark/>
          </w:tcPr>
          <w:p w14:paraId="6385466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85231</w:t>
            </w:r>
          </w:p>
        </w:tc>
        <w:tc>
          <w:tcPr>
            <w:tcW w:w="373" w:type="pct"/>
            <w:tcBorders>
              <w:top w:val="nil"/>
              <w:left w:val="nil"/>
              <w:bottom w:val="nil"/>
              <w:right w:val="nil"/>
            </w:tcBorders>
            <w:shd w:val="clear" w:color="auto" w:fill="auto"/>
            <w:vAlign w:val="center"/>
            <w:hideMark/>
          </w:tcPr>
          <w:p w14:paraId="0AEAF20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252CB4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D4C73F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09FEE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3711CCC" w14:textId="77777777" w:rsidTr="009D1E51">
        <w:trPr>
          <w:trHeight w:val="85"/>
        </w:trPr>
        <w:tc>
          <w:tcPr>
            <w:tcW w:w="2707" w:type="pct"/>
            <w:tcBorders>
              <w:top w:val="nil"/>
              <w:left w:val="nil"/>
              <w:bottom w:val="nil"/>
              <w:right w:val="nil"/>
            </w:tcBorders>
            <w:shd w:val="clear" w:color="auto" w:fill="auto"/>
            <w:vAlign w:val="center"/>
            <w:hideMark/>
          </w:tcPr>
          <w:p w14:paraId="4F8E458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00DC0E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AAD4F1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5C090B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7C37A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DC99C4F" w14:textId="77777777" w:rsidTr="009D1E51">
        <w:trPr>
          <w:trHeight w:val="85"/>
        </w:trPr>
        <w:tc>
          <w:tcPr>
            <w:tcW w:w="2707" w:type="pct"/>
            <w:tcBorders>
              <w:top w:val="nil"/>
              <w:left w:val="nil"/>
              <w:bottom w:val="nil"/>
              <w:right w:val="nil"/>
            </w:tcBorders>
            <w:shd w:val="clear" w:color="auto" w:fill="auto"/>
            <w:vAlign w:val="center"/>
            <w:hideMark/>
          </w:tcPr>
          <w:p w14:paraId="556AB16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79256B0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B88C45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8E1FA5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4D3A7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21F1739" w14:textId="77777777" w:rsidTr="009D1E51">
        <w:trPr>
          <w:trHeight w:val="85"/>
        </w:trPr>
        <w:tc>
          <w:tcPr>
            <w:tcW w:w="2707" w:type="pct"/>
            <w:tcBorders>
              <w:top w:val="nil"/>
              <w:left w:val="nil"/>
              <w:bottom w:val="nil"/>
              <w:right w:val="nil"/>
            </w:tcBorders>
            <w:shd w:val="clear" w:color="auto" w:fill="auto"/>
            <w:vAlign w:val="center"/>
            <w:hideMark/>
          </w:tcPr>
          <w:p w14:paraId="7A7E66CD" w14:textId="77777777" w:rsidR="009D1E51" w:rsidRPr="009D1E51" w:rsidRDefault="009D1E51" w:rsidP="009D1E51">
            <w:pPr>
              <w:spacing w:line="240" w:lineRule="auto"/>
              <w:jc w:val="both"/>
              <w:rPr>
                <w:rFonts w:cs="Arial"/>
                <w:sz w:val="12"/>
                <w:szCs w:val="12"/>
              </w:rPr>
            </w:pPr>
            <w:r w:rsidRPr="009D1E51">
              <w:rPr>
                <w:rFonts w:cs="Arial"/>
                <w:sz w:val="12"/>
                <w:szCs w:val="12"/>
              </w:rPr>
              <w:t>zasiłki dla cudzoziemców:</w:t>
            </w:r>
          </w:p>
        </w:tc>
        <w:tc>
          <w:tcPr>
            <w:tcW w:w="373" w:type="pct"/>
            <w:tcBorders>
              <w:top w:val="nil"/>
              <w:left w:val="nil"/>
              <w:bottom w:val="nil"/>
              <w:right w:val="nil"/>
            </w:tcBorders>
            <w:shd w:val="clear" w:color="auto" w:fill="auto"/>
            <w:noWrap/>
            <w:vAlign w:val="center"/>
            <w:hideMark/>
          </w:tcPr>
          <w:p w14:paraId="5E3ABA1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E01C25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488A5F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530CC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4E0243" w14:textId="77777777" w:rsidTr="009D1E51">
        <w:trPr>
          <w:trHeight w:val="85"/>
        </w:trPr>
        <w:tc>
          <w:tcPr>
            <w:tcW w:w="2707" w:type="pct"/>
            <w:tcBorders>
              <w:top w:val="nil"/>
              <w:left w:val="nil"/>
              <w:bottom w:val="nil"/>
              <w:right w:val="nil"/>
            </w:tcBorders>
            <w:shd w:val="clear" w:color="auto" w:fill="auto"/>
            <w:vAlign w:val="center"/>
            <w:hideMark/>
          </w:tcPr>
          <w:p w14:paraId="3DCABE1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zakup odzieży - średnia wartość zasiłku - 625 zł, liczba świadczeń - 4, liczba świadczeniobiorców - 1 osoba</w:t>
            </w:r>
          </w:p>
        </w:tc>
        <w:tc>
          <w:tcPr>
            <w:tcW w:w="373" w:type="pct"/>
            <w:tcBorders>
              <w:top w:val="nil"/>
              <w:left w:val="nil"/>
              <w:bottom w:val="nil"/>
              <w:right w:val="nil"/>
            </w:tcBorders>
            <w:shd w:val="clear" w:color="auto" w:fill="auto"/>
            <w:vAlign w:val="center"/>
            <w:hideMark/>
          </w:tcPr>
          <w:p w14:paraId="25EC91FE"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FA971D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2 500</w:t>
            </w:r>
          </w:p>
        </w:tc>
        <w:tc>
          <w:tcPr>
            <w:tcW w:w="732" w:type="pct"/>
            <w:tcBorders>
              <w:top w:val="nil"/>
              <w:left w:val="nil"/>
              <w:bottom w:val="nil"/>
              <w:right w:val="nil"/>
            </w:tcBorders>
            <w:shd w:val="clear" w:color="auto" w:fill="auto"/>
            <w:noWrap/>
            <w:vAlign w:val="center"/>
            <w:hideMark/>
          </w:tcPr>
          <w:p w14:paraId="2282657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2 500,00</w:t>
            </w:r>
          </w:p>
        </w:tc>
        <w:tc>
          <w:tcPr>
            <w:tcW w:w="429" w:type="pct"/>
            <w:tcBorders>
              <w:top w:val="nil"/>
              <w:left w:val="nil"/>
              <w:bottom w:val="nil"/>
              <w:right w:val="nil"/>
            </w:tcBorders>
            <w:shd w:val="clear" w:color="auto" w:fill="auto"/>
            <w:noWrap/>
            <w:vAlign w:val="center"/>
            <w:hideMark/>
          </w:tcPr>
          <w:p w14:paraId="7F7C080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2BFD0A8E" w14:textId="77777777" w:rsidTr="009D1E51">
        <w:trPr>
          <w:trHeight w:val="85"/>
        </w:trPr>
        <w:tc>
          <w:tcPr>
            <w:tcW w:w="2707" w:type="pct"/>
            <w:tcBorders>
              <w:top w:val="nil"/>
              <w:left w:val="nil"/>
              <w:bottom w:val="nil"/>
              <w:right w:val="nil"/>
            </w:tcBorders>
            <w:shd w:val="clear" w:color="auto" w:fill="auto"/>
            <w:vAlign w:val="center"/>
            <w:hideMark/>
          </w:tcPr>
          <w:p w14:paraId="4FB9A3D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zakup sprzętu gospodarstwa domowego i pościeli - średnia wartość zasiłku - 500 zł, liczba świadczeń - 3, liczba świadczeniobiorców - 1 osoba</w:t>
            </w:r>
          </w:p>
        </w:tc>
        <w:tc>
          <w:tcPr>
            <w:tcW w:w="373" w:type="pct"/>
            <w:tcBorders>
              <w:top w:val="nil"/>
              <w:left w:val="nil"/>
              <w:bottom w:val="nil"/>
              <w:right w:val="nil"/>
            </w:tcBorders>
            <w:shd w:val="clear" w:color="auto" w:fill="auto"/>
            <w:vAlign w:val="center"/>
            <w:hideMark/>
          </w:tcPr>
          <w:p w14:paraId="1FD0928E"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F9324A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1 500</w:t>
            </w:r>
          </w:p>
        </w:tc>
        <w:tc>
          <w:tcPr>
            <w:tcW w:w="732" w:type="pct"/>
            <w:tcBorders>
              <w:top w:val="nil"/>
              <w:left w:val="nil"/>
              <w:bottom w:val="nil"/>
              <w:right w:val="nil"/>
            </w:tcBorders>
            <w:shd w:val="clear" w:color="auto" w:fill="auto"/>
            <w:noWrap/>
            <w:vAlign w:val="center"/>
            <w:hideMark/>
          </w:tcPr>
          <w:p w14:paraId="6AF311E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1 500,00</w:t>
            </w:r>
          </w:p>
        </w:tc>
        <w:tc>
          <w:tcPr>
            <w:tcW w:w="429" w:type="pct"/>
            <w:tcBorders>
              <w:top w:val="nil"/>
              <w:left w:val="nil"/>
              <w:bottom w:val="nil"/>
              <w:right w:val="nil"/>
            </w:tcBorders>
            <w:shd w:val="clear" w:color="auto" w:fill="auto"/>
            <w:noWrap/>
            <w:vAlign w:val="center"/>
            <w:hideMark/>
          </w:tcPr>
          <w:p w14:paraId="0A02E44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0F03FE24" w14:textId="77777777" w:rsidTr="009D1E51">
        <w:trPr>
          <w:trHeight w:val="85"/>
        </w:trPr>
        <w:tc>
          <w:tcPr>
            <w:tcW w:w="2707" w:type="pct"/>
            <w:tcBorders>
              <w:top w:val="nil"/>
              <w:left w:val="nil"/>
              <w:bottom w:val="nil"/>
              <w:right w:val="nil"/>
            </w:tcBorders>
            <w:shd w:val="clear" w:color="auto" w:fill="auto"/>
            <w:vAlign w:val="center"/>
            <w:hideMark/>
          </w:tcPr>
          <w:p w14:paraId="258AC65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zakup artykułów czystościowych i higieny osobistej - średnia wartość zasiłku - 250 zł, liczba świadczeń - 4, liczba świadczeniobiorców - 1 osoba</w:t>
            </w:r>
          </w:p>
        </w:tc>
        <w:tc>
          <w:tcPr>
            <w:tcW w:w="373" w:type="pct"/>
            <w:tcBorders>
              <w:top w:val="nil"/>
              <w:left w:val="nil"/>
              <w:bottom w:val="nil"/>
              <w:right w:val="nil"/>
            </w:tcBorders>
            <w:shd w:val="clear" w:color="auto" w:fill="auto"/>
            <w:vAlign w:val="center"/>
            <w:hideMark/>
          </w:tcPr>
          <w:p w14:paraId="57E8193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E1C983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1 000</w:t>
            </w:r>
          </w:p>
        </w:tc>
        <w:tc>
          <w:tcPr>
            <w:tcW w:w="732" w:type="pct"/>
            <w:tcBorders>
              <w:top w:val="nil"/>
              <w:left w:val="nil"/>
              <w:bottom w:val="nil"/>
              <w:right w:val="nil"/>
            </w:tcBorders>
            <w:shd w:val="clear" w:color="auto" w:fill="auto"/>
            <w:noWrap/>
            <w:vAlign w:val="center"/>
            <w:hideMark/>
          </w:tcPr>
          <w:p w14:paraId="2A076CA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1 000,00</w:t>
            </w:r>
          </w:p>
        </w:tc>
        <w:tc>
          <w:tcPr>
            <w:tcW w:w="429" w:type="pct"/>
            <w:tcBorders>
              <w:top w:val="nil"/>
              <w:left w:val="nil"/>
              <w:bottom w:val="nil"/>
              <w:right w:val="nil"/>
            </w:tcBorders>
            <w:shd w:val="clear" w:color="auto" w:fill="auto"/>
            <w:noWrap/>
            <w:vAlign w:val="center"/>
            <w:hideMark/>
          </w:tcPr>
          <w:p w14:paraId="79DF852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E3AAF36" w14:textId="77777777" w:rsidTr="009D1E51">
        <w:trPr>
          <w:trHeight w:val="85"/>
        </w:trPr>
        <w:tc>
          <w:tcPr>
            <w:tcW w:w="2707" w:type="pct"/>
            <w:tcBorders>
              <w:top w:val="nil"/>
              <w:left w:val="nil"/>
              <w:bottom w:val="nil"/>
              <w:right w:val="nil"/>
            </w:tcBorders>
            <w:shd w:val="clear" w:color="auto" w:fill="auto"/>
            <w:vAlign w:val="center"/>
            <w:hideMark/>
          </w:tcPr>
          <w:p w14:paraId="27395DF5"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5ED6404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C6D513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8D282C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EEE7A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1C38D0A" w14:textId="77777777" w:rsidTr="009D1E51">
        <w:trPr>
          <w:trHeight w:val="85"/>
        </w:trPr>
        <w:tc>
          <w:tcPr>
            <w:tcW w:w="2707" w:type="pct"/>
            <w:tcBorders>
              <w:top w:val="nil"/>
              <w:left w:val="nil"/>
              <w:bottom w:val="nil"/>
              <w:right w:val="nil"/>
            </w:tcBorders>
            <w:shd w:val="clear" w:color="auto" w:fill="auto"/>
            <w:vAlign w:val="center"/>
            <w:hideMark/>
          </w:tcPr>
          <w:p w14:paraId="0C60A30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725B196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BEAB12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59A0CB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1E5A3A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BD4B660" w14:textId="77777777" w:rsidTr="009D1E51">
        <w:trPr>
          <w:trHeight w:val="85"/>
        </w:trPr>
        <w:tc>
          <w:tcPr>
            <w:tcW w:w="2707" w:type="pct"/>
            <w:tcBorders>
              <w:top w:val="nil"/>
              <w:left w:val="nil"/>
              <w:bottom w:val="nil"/>
              <w:right w:val="nil"/>
            </w:tcBorders>
            <w:shd w:val="clear" w:color="auto" w:fill="auto"/>
            <w:vAlign w:val="center"/>
            <w:hideMark/>
          </w:tcPr>
          <w:p w14:paraId="060696E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Ustawa z dnia 12 marca 2004 r. o pomocy społecznej (Dz. U. z 2021 r. poz. 2268,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45D7960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7AA24A6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F0E1BE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B52355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26D5439" w14:textId="77777777" w:rsidTr="009D1E51">
        <w:trPr>
          <w:trHeight w:val="85"/>
        </w:trPr>
        <w:tc>
          <w:tcPr>
            <w:tcW w:w="2707" w:type="pct"/>
            <w:tcBorders>
              <w:top w:val="nil"/>
              <w:left w:val="nil"/>
              <w:bottom w:val="nil"/>
              <w:right w:val="nil"/>
            </w:tcBorders>
            <w:shd w:val="clear" w:color="auto" w:fill="auto"/>
            <w:vAlign w:val="center"/>
            <w:hideMark/>
          </w:tcPr>
          <w:p w14:paraId="6A65591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D16B2F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ADDC7F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94D14B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207D2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883F1BE" w14:textId="77777777" w:rsidTr="009D1E51">
        <w:trPr>
          <w:trHeight w:val="85"/>
        </w:trPr>
        <w:tc>
          <w:tcPr>
            <w:tcW w:w="2707" w:type="pct"/>
            <w:tcBorders>
              <w:top w:val="nil"/>
              <w:left w:val="nil"/>
              <w:bottom w:val="nil"/>
              <w:right w:val="nil"/>
            </w:tcBorders>
            <w:shd w:val="clear" w:color="000000" w:fill="EAF1F6"/>
            <w:vAlign w:val="center"/>
            <w:hideMark/>
          </w:tcPr>
          <w:p w14:paraId="2744E480"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Jednostki obsługi zadań z zakresu pomocy społecznej - zadanie 7</w:t>
            </w:r>
          </w:p>
        </w:tc>
        <w:tc>
          <w:tcPr>
            <w:tcW w:w="373" w:type="pct"/>
            <w:tcBorders>
              <w:top w:val="nil"/>
              <w:left w:val="nil"/>
              <w:bottom w:val="nil"/>
              <w:right w:val="nil"/>
            </w:tcBorders>
            <w:shd w:val="clear" w:color="000000" w:fill="EAF1F6"/>
            <w:vAlign w:val="center"/>
            <w:hideMark/>
          </w:tcPr>
          <w:p w14:paraId="18FEDB84"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043828B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13 276 739</w:t>
            </w:r>
          </w:p>
        </w:tc>
        <w:tc>
          <w:tcPr>
            <w:tcW w:w="732" w:type="pct"/>
            <w:tcBorders>
              <w:top w:val="nil"/>
              <w:left w:val="nil"/>
              <w:bottom w:val="nil"/>
              <w:right w:val="nil"/>
            </w:tcBorders>
            <w:shd w:val="clear" w:color="000000" w:fill="EAF1F6"/>
            <w:vAlign w:val="center"/>
            <w:hideMark/>
          </w:tcPr>
          <w:p w14:paraId="797E3B6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13 255 973,25</w:t>
            </w:r>
          </w:p>
        </w:tc>
        <w:tc>
          <w:tcPr>
            <w:tcW w:w="429" w:type="pct"/>
            <w:tcBorders>
              <w:top w:val="nil"/>
              <w:left w:val="nil"/>
              <w:bottom w:val="nil"/>
              <w:right w:val="nil"/>
            </w:tcBorders>
            <w:shd w:val="clear" w:color="000000" w:fill="EAF1F6"/>
            <w:vAlign w:val="center"/>
            <w:hideMark/>
          </w:tcPr>
          <w:p w14:paraId="7AB90F1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99,8%</w:t>
            </w:r>
          </w:p>
        </w:tc>
      </w:tr>
      <w:tr w:rsidR="009D1E51" w:rsidRPr="009D1E51" w14:paraId="21406F84" w14:textId="77777777" w:rsidTr="009D1E51">
        <w:trPr>
          <w:trHeight w:val="85"/>
        </w:trPr>
        <w:tc>
          <w:tcPr>
            <w:tcW w:w="2707" w:type="pct"/>
            <w:tcBorders>
              <w:top w:val="nil"/>
              <w:left w:val="nil"/>
              <w:bottom w:val="nil"/>
              <w:right w:val="nil"/>
            </w:tcBorders>
            <w:shd w:val="clear" w:color="auto" w:fill="auto"/>
            <w:vAlign w:val="center"/>
            <w:hideMark/>
          </w:tcPr>
          <w:p w14:paraId="68DDD585"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215544C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F3D657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16B06E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1F5E43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7656F82" w14:textId="77777777" w:rsidTr="009D1E51">
        <w:trPr>
          <w:trHeight w:val="85"/>
        </w:trPr>
        <w:tc>
          <w:tcPr>
            <w:tcW w:w="2707" w:type="pct"/>
            <w:tcBorders>
              <w:top w:val="nil"/>
              <w:left w:val="nil"/>
              <w:bottom w:val="nil"/>
              <w:right w:val="nil"/>
            </w:tcBorders>
            <w:shd w:val="clear" w:color="auto" w:fill="auto"/>
            <w:vAlign w:val="center"/>
            <w:hideMark/>
          </w:tcPr>
          <w:p w14:paraId="4002DF8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w:t>
            </w:r>
            <w:r w:rsidRPr="009D1E51">
              <w:rPr>
                <w:rFonts w:cs="Arial"/>
                <w:sz w:val="12"/>
                <w:szCs w:val="12"/>
              </w:rPr>
              <w:t>zapewnienie obsługi zadań z zakresu pomocy społecznej</w:t>
            </w:r>
          </w:p>
        </w:tc>
        <w:tc>
          <w:tcPr>
            <w:tcW w:w="373" w:type="pct"/>
            <w:tcBorders>
              <w:top w:val="nil"/>
              <w:left w:val="nil"/>
              <w:bottom w:val="nil"/>
              <w:right w:val="nil"/>
            </w:tcBorders>
            <w:shd w:val="clear" w:color="auto" w:fill="auto"/>
            <w:noWrap/>
            <w:vAlign w:val="center"/>
            <w:hideMark/>
          </w:tcPr>
          <w:p w14:paraId="4945862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B38265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422A1F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FACE8A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1F5F96" w14:textId="77777777" w:rsidTr="009D1E51">
        <w:trPr>
          <w:trHeight w:val="85"/>
        </w:trPr>
        <w:tc>
          <w:tcPr>
            <w:tcW w:w="2707" w:type="pct"/>
            <w:tcBorders>
              <w:top w:val="nil"/>
              <w:left w:val="nil"/>
              <w:bottom w:val="nil"/>
              <w:right w:val="nil"/>
            </w:tcBorders>
            <w:shd w:val="clear" w:color="auto" w:fill="auto"/>
            <w:vAlign w:val="center"/>
            <w:hideMark/>
          </w:tcPr>
          <w:p w14:paraId="3973B43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6D510E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6F6118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90A8CC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C7A55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9F8A81A" w14:textId="77777777" w:rsidTr="009D1E51">
        <w:trPr>
          <w:trHeight w:val="85"/>
        </w:trPr>
        <w:tc>
          <w:tcPr>
            <w:tcW w:w="2707" w:type="pct"/>
            <w:tcBorders>
              <w:top w:val="nil"/>
              <w:left w:val="nil"/>
              <w:bottom w:val="nil"/>
              <w:right w:val="nil"/>
            </w:tcBorders>
            <w:shd w:val="clear" w:color="auto" w:fill="auto"/>
            <w:vAlign w:val="center"/>
            <w:hideMark/>
          </w:tcPr>
          <w:p w14:paraId="00A2DAEF"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Wydatki Ośrodka Pomocy Społecznej przy ul. Falęckiej 10 wraz z Filią nr 1 przy ul. </w:t>
            </w:r>
            <w:proofErr w:type="spellStart"/>
            <w:r w:rsidRPr="009D1E51">
              <w:rPr>
                <w:rFonts w:cs="Arial"/>
                <w:sz w:val="12"/>
                <w:szCs w:val="12"/>
              </w:rPr>
              <w:t>Iwickiej</w:t>
            </w:r>
            <w:proofErr w:type="spellEnd"/>
            <w:r w:rsidRPr="009D1E51">
              <w:rPr>
                <w:rFonts w:cs="Arial"/>
                <w:sz w:val="12"/>
                <w:szCs w:val="12"/>
              </w:rPr>
              <w:t xml:space="preserve"> 19 i Filią nr 2 przy ul. Wiktorskiej 83/87, Działem Pomocy Specjalistycznej przy ul. Bartłomieja 3 oraz Działem Wsparcia Społecznego przy ul. Wiśniowej 37.</w:t>
            </w:r>
          </w:p>
        </w:tc>
        <w:tc>
          <w:tcPr>
            <w:tcW w:w="373" w:type="pct"/>
            <w:tcBorders>
              <w:top w:val="nil"/>
              <w:left w:val="nil"/>
              <w:bottom w:val="nil"/>
              <w:right w:val="nil"/>
            </w:tcBorders>
            <w:shd w:val="clear" w:color="auto" w:fill="auto"/>
            <w:vAlign w:val="center"/>
            <w:hideMark/>
          </w:tcPr>
          <w:p w14:paraId="02B5A35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D483A5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6F3ED7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EAD4F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215F909" w14:textId="77777777" w:rsidTr="009D1E51">
        <w:trPr>
          <w:trHeight w:val="85"/>
        </w:trPr>
        <w:tc>
          <w:tcPr>
            <w:tcW w:w="2707" w:type="pct"/>
            <w:tcBorders>
              <w:top w:val="nil"/>
              <w:left w:val="nil"/>
              <w:bottom w:val="nil"/>
              <w:right w:val="nil"/>
            </w:tcBorders>
            <w:shd w:val="clear" w:color="auto" w:fill="auto"/>
            <w:vAlign w:val="center"/>
            <w:hideMark/>
          </w:tcPr>
          <w:p w14:paraId="4355B2E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9BD305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9F567E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6A0F0D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458BE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6A1054F" w14:textId="77777777" w:rsidTr="009D1E51">
        <w:trPr>
          <w:trHeight w:val="85"/>
        </w:trPr>
        <w:tc>
          <w:tcPr>
            <w:tcW w:w="2707" w:type="pct"/>
            <w:tcBorders>
              <w:top w:val="nil"/>
              <w:left w:val="nil"/>
              <w:bottom w:val="nil"/>
              <w:right w:val="nil"/>
            </w:tcBorders>
            <w:shd w:val="clear" w:color="auto" w:fill="auto"/>
            <w:vAlign w:val="center"/>
            <w:hideMark/>
          </w:tcPr>
          <w:p w14:paraId="5FFFA483" w14:textId="77777777" w:rsidR="009D1E51" w:rsidRPr="009D1E51" w:rsidRDefault="009D1E51" w:rsidP="009D1E51">
            <w:pPr>
              <w:spacing w:line="240" w:lineRule="auto"/>
              <w:jc w:val="both"/>
              <w:rPr>
                <w:rFonts w:cs="Arial"/>
                <w:sz w:val="12"/>
                <w:szCs w:val="12"/>
              </w:rPr>
            </w:pPr>
            <w:r w:rsidRPr="009D1E51">
              <w:rPr>
                <w:rFonts w:cs="Arial"/>
                <w:sz w:val="12"/>
                <w:szCs w:val="12"/>
              </w:rPr>
              <w:t>liczba podopiecznych (osób w rodzinach) korzystających z pomocy materialnej</w:t>
            </w:r>
          </w:p>
        </w:tc>
        <w:tc>
          <w:tcPr>
            <w:tcW w:w="373" w:type="pct"/>
            <w:tcBorders>
              <w:top w:val="nil"/>
              <w:left w:val="nil"/>
              <w:bottom w:val="nil"/>
              <w:right w:val="nil"/>
            </w:tcBorders>
            <w:shd w:val="clear" w:color="auto" w:fill="auto"/>
            <w:noWrap/>
            <w:vAlign w:val="center"/>
            <w:hideMark/>
          </w:tcPr>
          <w:p w14:paraId="6D57120D" w14:textId="77777777" w:rsidR="009D1E51" w:rsidRPr="009D1E51" w:rsidRDefault="009D1E51" w:rsidP="009D1E51">
            <w:pPr>
              <w:spacing w:line="240" w:lineRule="auto"/>
              <w:jc w:val="right"/>
              <w:rPr>
                <w:rFonts w:cs="Arial"/>
                <w:sz w:val="12"/>
                <w:szCs w:val="12"/>
              </w:rPr>
            </w:pPr>
            <w:r w:rsidRPr="009D1E51">
              <w:rPr>
                <w:rFonts w:cs="Arial"/>
                <w:sz w:val="12"/>
                <w:szCs w:val="12"/>
              </w:rPr>
              <w:t>5 088</w:t>
            </w:r>
          </w:p>
        </w:tc>
        <w:tc>
          <w:tcPr>
            <w:tcW w:w="759" w:type="pct"/>
            <w:tcBorders>
              <w:top w:val="nil"/>
              <w:left w:val="nil"/>
              <w:bottom w:val="nil"/>
              <w:right w:val="nil"/>
            </w:tcBorders>
            <w:shd w:val="clear" w:color="auto" w:fill="auto"/>
            <w:noWrap/>
            <w:vAlign w:val="center"/>
            <w:hideMark/>
          </w:tcPr>
          <w:p w14:paraId="405C5C1B"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vAlign w:val="center"/>
            <w:hideMark/>
          </w:tcPr>
          <w:p w14:paraId="32465A7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00A4FB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8B019F8" w14:textId="77777777" w:rsidTr="009D1E51">
        <w:trPr>
          <w:trHeight w:val="85"/>
        </w:trPr>
        <w:tc>
          <w:tcPr>
            <w:tcW w:w="2707" w:type="pct"/>
            <w:tcBorders>
              <w:top w:val="nil"/>
              <w:left w:val="nil"/>
              <w:bottom w:val="nil"/>
              <w:right w:val="nil"/>
            </w:tcBorders>
            <w:shd w:val="clear" w:color="auto" w:fill="auto"/>
            <w:vAlign w:val="center"/>
            <w:hideMark/>
          </w:tcPr>
          <w:p w14:paraId="5A557BC4" w14:textId="77777777" w:rsidR="009D1E51" w:rsidRPr="009D1E51" w:rsidRDefault="009D1E51" w:rsidP="009D1E51">
            <w:pPr>
              <w:spacing w:line="240" w:lineRule="auto"/>
              <w:jc w:val="both"/>
              <w:rPr>
                <w:rFonts w:cs="Arial"/>
                <w:sz w:val="12"/>
                <w:szCs w:val="12"/>
              </w:rPr>
            </w:pPr>
            <w:r w:rsidRPr="009D1E51">
              <w:rPr>
                <w:rFonts w:cs="Arial"/>
                <w:sz w:val="12"/>
                <w:szCs w:val="12"/>
              </w:rPr>
              <w:t>liczba podopiecznych (osób w rodzinach) korzystająca wyłącznie z pracy socjalnej</w:t>
            </w:r>
          </w:p>
        </w:tc>
        <w:tc>
          <w:tcPr>
            <w:tcW w:w="373" w:type="pct"/>
            <w:tcBorders>
              <w:top w:val="nil"/>
              <w:left w:val="nil"/>
              <w:bottom w:val="nil"/>
              <w:right w:val="nil"/>
            </w:tcBorders>
            <w:shd w:val="clear" w:color="auto" w:fill="auto"/>
            <w:noWrap/>
            <w:vAlign w:val="center"/>
            <w:hideMark/>
          </w:tcPr>
          <w:p w14:paraId="1C7A06C4" w14:textId="77777777" w:rsidR="009D1E51" w:rsidRPr="009D1E51" w:rsidRDefault="009D1E51" w:rsidP="009D1E51">
            <w:pPr>
              <w:spacing w:line="240" w:lineRule="auto"/>
              <w:jc w:val="right"/>
              <w:rPr>
                <w:rFonts w:cs="Arial"/>
                <w:sz w:val="12"/>
                <w:szCs w:val="12"/>
              </w:rPr>
            </w:pPr>
            <w:r w:rsidRPr="009D1E51">
              <w:rPr>
                <w:rFonts w:cs="Arial"/>
                <w:sz w:val="12"/>
                <w:szCs w:val="12"/>
              </w:rPr>
              <w:t>1 173</w:t>
            </w:r>
          </w:p>
        </w:tc>
        <w:tc>
          <w:tcPr>
            <w:tcW w:w="759" w:type="pct"/>
            <w:tcBorders>
              <w:top w:val="nil"/>
              <w:left w:val="nil"/>
              <w:bottom w:val="nil"/>
              <w:right w:val="nil"/>
            </w:tcBorders>
            <w:shd w:val="clear" w:color="auto" w:fill="auto"/>
            <w:noWrap/>
            <w:vAlign w:val="center"/>
            <w:hideMark/>
          </w:tcPr>
          <w:p w14:paraId="10624AA6"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vAlign w:val="center"/>
            <w:hideMark/>
          </w:tcPr>
          <w:p w14:paraId="25D673A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F20CEF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A3748A7" w14:textId="77777777" w:rsidTr="009D1E51">
        <w:trPr>
          <w:trHeight w:val="85"/>
        </w:trPr>
        <w:tc>
          <w:tcPr>
            <w:tcW w:w="2707" w:type="pct"/>
            <w:tcBorders>
              <w:top w:val="nil"/>
              <w:left w:val="nil"/>
              <w:bottom w:val="nil"/>
              <w:right w:val="nil"/>
            </w:tcBorders>
            <w:shd w:val="clear" w:color="auto" w:fill="auto"/>
            <w:vAlign w:val="center"/>
            <w:hideMark/>
          </w:tcPr>
          <w:p w14:paraId="36E102D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13660A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E268DC8" w14:textId="77777777" w:rsidR="009D1E51" w:rsidRPr="009D1E51" w:rsidRDefault="009D1E51" w:rsidP="009D1E51">
            <w:pPr>
              <w:spacing w:line="240" w:lineRule="auto"/>
              <w:jc w:val="center"/>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81A049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92F64B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EE671C4" w14:textId="77777777" w:rsidTr="009D1E51">
        <w:trPr>
          <w:trHeight w:val="85"/>
        </w:trPr>
        <w:tc>
          <w:tcPr>
            <w:tcW w:w="2707" w:type="pct"/>
            <w:tcBorders>
              <w:top w:val="nil"/>
              <w:left w:val="nil"/>
              <w:bottom w:val="nil"/>
              <w:right w:val="nil"/>
            </w:tcBorders>
            <w:shd w:val="clear" w:color="auto" w:fill="auto"/>
            <w:vAlign w:val="center"/>
            <w:hideMark/>
          </w:tcPr>
          <w:p w14:paraId="05EADA6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vAlign w:val="center"/>
            <w:hideMark/>
          </w:tcPr>
          <w:p w14:paraId="1DCA647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87BD22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13B497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A7D2AF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B50C76D" w14:textId="77777777" w:rsidTr="009D1E51">
        <w:trPr>
          <w:trHeight w:val="85"/>
        </w:trPr>
        <w:tc>
          <w:tcPr>
            <w:tcW w:w="2707" w:type="pct"/>
            <w:tcBorders>
              <w:top w:val="nil"/>
              <w:left w:val="nil"/>
              <w:bottom w:val="nil"/>
              <w:right w:val="nil"/>
            </w:tcBorders>
            <w:shd w:val="clear" w:color="auto" w:fill="auto"/>
            <w:vAlign w:val="center"/>
            <w:hideMark/>
          </w:tcPr>
          <w:p w14:paraId="79A747D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17BE29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8AF980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368766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93EF5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7B20CAA" w14:textId="77777777" w:rsidTr="009D1E51">
        <w:trPr>
          <w:trHeight w:val="85"/>
        </w:trPr>
        <w:tc>
          <w:tcPr>
            <w:tcW w:w="2707" w:type="pct"/>
            <w:tcBorders>
              <w:top w:val="nil"/>
              <w:left w:val="nil"/>
              <w:bottom w:val="nil"/>
              <w:right w:val="nil"/>
            </w:tcBorders>
            <w:shd w:val="clear" w:color="auto" w:fill="auto"/>
            <w:vAlign w:val="center"/>
            <w:hideMark/>
          </w:tcPr>
          <w:p w14:paraId="34FF61A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85219</w:t>
            </w:r>
          </w:p>
        </w:tc>
        <w:tc>
          <w:tcPr>
            <w:tcW w:w="373" w:type="pct"/>
            <w:tcBorders>
              <w:top w:val="nil"/>
              <w:left w:val="nil"/>
              <w:bottom w:val="nil"/>
              <w:right w:val="nil"/>
            </w:tcBorders>
            <w:shd w:val="clear" w:color="auto" w:fill="auto"/>
            <w:vAlign w:val="center"/>
            <w:hideMark/>
          </w:tcPr>
          <w:p w14:paraId="4451772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455750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D766CA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33DD0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63ED164" w14:textId="77777777" w:rsidTr="009D1E51">
        <w:trPr>
          <w:trHeight w:val="85"/>
        </w:trPr>
        <w:tc>
          <w:tcPr>
            <w:tcW w:w="2707" w:type="pct"/>
            <w:tcBorders>
              <w:top w:val="nil"/>
              <w:left w:val="nil"/>
              <w:bottom w:val="nil"/>
              <w:right w:val="nil"/>
            </w:tcBorders>
            <w:shd w:val="clear" w:color="auto" w:fill="auto"/>
            <w:vAlign w:val="center"/>
            <w:hideMark/>
          </w:tcPr>
          <w:p w14:paraId="249C8A0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469330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2D825C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2E3C0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C0BDD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C034870" w14:textId="77777777" w:rsidTr="009D1E51">
        <w:trPr>
          <w:trHeight w:val="85"/>
        </w:trPr>
        <w:tc>
          <w:tcPr>
            <w:tcW w:w="2707" w:type="pct"/>
            <w:tcBorders>
              <w:top w:val="nil"/>
              <w:left w:val="nil"/>
              <w:bottom w:val="nil"/>
              <w:right w:val="nil"/>
            </w:tcBorders>
            <w:shd w:val="clear" w:color="auto" w:fill="auto"/>
            <w:vAlign w:val="center"/>
            <w:hideMark/>
          </w:tcPr>
          <w:p w14:paraId="42F3DAB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2019B1B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4C26A4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175031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051BA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F690ABB" w14:textId="77777777" w:rsidTr="009D1E51">
        <w:trPr>
          <w:trHeight w:val="85"/>
        </w:trPr>
        <w:tc>
          <w:tcPr>
            <w:tcW w:w="2707" w:type="pct"/>
            <w:tcBorders>
              <w:top w:val="nil"/>
              <w:left w:val="nil"/>
              <w:bottom w:val="nil"/>
              <w:right w:val="nil"/>
            </w:tcBorders>
            <w:shd w:val="clear" w:color="auto" w:fill="auto"/>
            <w:vAlign w:val="center"/>
            <w:hideMark/>
          </w:tcPr>
          <w:p w14:paraId="64FEC371" w14:textId="77777777" w:rsidR="009D1E51" w:rsidRPr="009D1E51" w:rsidRDefault="009D1E51" w:rsidP="009D1E51">
            <w:pPr>
              <w:spacing w:line="240" w:lineRule="auto"/>
              <w:jc w:val="both"/>
              <w:rPr>
                <w:rFonts w:cs="Arial"/>
                <w:sz w:val="12"/>
                <w:szCs w:val="12"/>
              </w:rPr>
            </w:pPr>
            <w:r w:rsidRPr="009D1E51">
              <w:rPr>
                <w:rFonts w:cs="Arial"/>
                <w:sz w:val="12"/>
                <w:szCs w:val="12"/>
              </w:rPr>
              <w:t>średnie zatrudnienie (liczba etatów ogółem)</w:t>
            </w:r>
          </w:p>
        </w:tc>
        <w:tc>
          <w:tcPr>
            <w:tcW w:w="373" w:type="pct"/>
            <w:tcBorders>
              <w:top w:val="nil"/>
              <w:left w:val="nil"/>
              <w:bottom w:val="nil"/>
              <w:right w:val="nil"/>
            </w:tcBorders>
            <w:shd w:val="clear" w:color="auto" w:fill="auto"/>
            <w:noWrap/>
            <w:vAlign w:val="center"/>
            <w:hideMark/>
          </w:tcPr>
          <w:p w14:paraId="1C9CB3F9" w14:textId="77777777" w:rsidR="009D1E51" w:rsidRPr="009D1E51" w:rsidRDefault="009D1E51" w:rsidP="009D1E51">
            <w:pPr>
              <w:spacing w:line="240" w:lineRule="auto"/>
              <w:jc w:val="right"/>
              <w:rPr>
                <w:rFonts w:cs="Arial"/>
                <w:sz w:val="12"/>
                <w:szCs w:val="12"/>
              </w:rPr>
            </w:pPr>
            <w:r w:rsidRPr="009D1E51">
              <w:rPr>
                <w:rFonts w:cs="Arial"/>
                <w:sz w:val="12"/>
                <w:szCs w:val="12"/>
              </w:rPr>
              <w:t>116,44</w:t>
            </w:r>
          </w:p>
        </w:tc>
        <w:tc>
          <w:tcPr>
            <w:tcW w:w="759" w:type="pct"/>
            <w:tcBorders>
              <w:top w:val="nil"/>
              <w:left w:val="nil"/>
              <w:bottom w:val="nil"/>
              <w:right w:val="nil"/>
            </w:tcBorders>
            <w:shd w:val="clear" w:color="auto" w:fill="auto"/>
            <w:noWrap/>
            <w:vAlign w:val="center"/>
            <w:hideMark/>
          </w:tcPr>
          <w:p w14:paraId="42B11CD7"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1FAC459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F6716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9C77900" w14:textId="77777777" w:rsidTr="009D1E51">
        <w:trPr>
          <w:trHeight w:val="85"/>
        </w:trPr>
        <w:tc>
          <w:tcPr>
            <w:tcW w:w="2707" w:type="pct"/>
            <w:tcBorders>
              <w:top w:val="nil"/>
              <w:left w:val="nil"/>
              <w:bottom w:val="nil"/>
              <w:right w:val="nil"/>
            </w:tcBorders>
            <w:shd w:val="clear" w:color="auto" w:fill="auto"/>
            <w:vAlign w:val="center"/>
            <w:hideMark/>
          </w:tcPr>
          <w:p w14:paraId="3BCD7602" w14:textId="77777777" w:rsidR="009D1E51" w:rsidRPr="009D1E51" w:rsidRDefault="009D1E51" w:rsidP="009D1E51">
            <w:pPr>
              <w:spacing w:line="240" w:lineRule="auto"/>
              <w:jc w:val="both"/>
              <w:rPr>
                <w:rFonts w:cs="Arial"/>
                <w:sz w:val="12"/>
                <w:szCs w:val="12"/>
              </w:rPr>
            </w:pPr>
            <w:r w:rsidRPr="009D1E51">
              <w:rPr>
                <w:rFonts w:cs="Arial"/>
                <w:sz w:val="12"/>
                <w:szCs w:val="12"/>
              </w:rPr>
              <w:t>średnie zatrudnienie pracowników socjalnych (liczba etatów)</w:t>
            </w:r>
          </w:p>
        </w:tc>
        <w:tc>
          <w:tcPr>
            <w:tcW w:w="373" w:type="pct"/>
            <w:tcBorders>
              <w:top w:val="nil"/>
              <w:left w:val="nil"/>
              <w:bottom w:val="nil"/>
              <w:right w:val="nil"/>
            </w:tcBorders>
            <w:shd w:val="clear" w:color="auto" w:fill="auto"/>
            <w:noWrap/>
            <w:vAlign w:val="center"/>
            <w:hideMark/>
          </w:tcPr>
          <w:p w14:paraId="54350EE8" w14:textId="77777777" w:rsidR="009D1E51" w:rsidRPr="009D1E51" w:rsidRDefault="009D1E51" w:rsidP="009D1E51">
            <w:pPr>
              <w:spacing w:line="240" w:lineRule="auto"/>
              <w:jc w:val="right"/>
              <w:rPr>
                <w:rFonts w:cs="Arial"/>
                <w:sz w:val="12"/>
                <w:szCs w:val="12"/>
              </w:rPr>
            </w:pPr>
            <w:r w:rsidRPr="009D1E51">
              <w:rPr>
                <w:rFonts w:cs="Arial"/>
                <w:sz w:val="12"/>
                <w:szCs w:val="12"/>
              </w:rPr>
              <w:t>67,00</w:t>
            </w:r>
          </w:p>
        </w:tc>
        <w:tc>
          <w:tcPr>
            <w:tcW w:w="759" w:type="pct"/>
            <w:tcBorders>
              <w:top w:val="nil"/>
              <w:left w:val="nil"/>
              <w:bottom w:val="nil"/>
              <w:right w:val="nil"/>
            </w:tcBorders>
            <w:shd w:val="clear" w:color="auto" w:fill="auto"/>
            <w:noWrap/>
            <w:vAlign w:val="center"/>
            <w:hideMark/>
          </w:tcPr>
          <w:p w14:paraId="1289AE81"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46F844A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6DD66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87DC828" w14:textId="77777777" w:rsidTr="009D1E51">
        <w:trPr>
          <w:trHeight w:val="85"/>
        </w:trPr>
        <w:tc>
          <w:tcPr>
            <w:tcW w:w="2707" w:type="pct"/>
            <w:tcBorders>
              <w:top w:val="nil"/>
              <w:left w:val="nil"/>
              <w:bottom w:val="nil"/>
              <w:right w:val="nil"/>
            </w:tcBorders>
            <w:shd w:val="clear" w:color="auto" w:fill="auto"/>
            <w:vAlign w:val="center"/>
            <w:hideMark/>
          </w:tcPr>
          <w:p w14:paraId="3479BC55"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D3ADFB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6A583B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6B9DBB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2EE1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71B4E57" w14:textId="77777777" w:rsidTr="009D1E51">
        <w:trPr>
          <w:trHeight w:val="85"/>
        </w:trPr>
        <w:tc>
          <w:tcPr>
            <w:tcW w:w="2707" w:type="pct"/>
            <w:tcBorders>
              <w:top w:val="nil"/>
              <w:left w:val="nil"/>
              <w:bottom w:val="nil"/>
              <w:right w:val="nil"/>
            </w:tcBorders>
            <w:shd w:val="clear" w:color="auto" w:fill="auto"/>
            <w:vAlign w:val="center"/>
            <w:hideMark/>
          </w:tcPr>
          <w:p w14:paraId="4C748518"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373" w:type="pct"/>
            <w:tcBorders>
              <w:top w:val="nil"/>
              <w:left w:val="nil"/>
              <w:bottom w:val="nil"/>
              <w:right w:val="nil"/>
            </w:tcBorders>
            <w:shd w:val="clear" w:color="auto" w:fill="auto"/>
            <w:noWrap/>
            <w:vAlign w:val="center"/>
            <w:hideMark/>
          </w:tcPr>
          <w:p w14:paraId="2D22BD0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8BB01E0" w14:textId="77777777" w:rsidR="009D1E51" w:rsidRPr="009D1E51" w:rsidRDefault="009D1E51" w:rsidP="009D1E51">
            <w:pPr>
              <w:spacing w:line="240" w:lineRule="auto"/>
              <w:jc w:val="right"/>
              <w:rPr>
                <w:rFonts w:cs="Arial"/>
                <w:sz w:val="12"/>
                <w:szCs w:val="12"/>
              </w:rPr>
            </w:pPr>
            <w:r w:rsidRPr="009D1E51">
              <w:rPr>
                <w:rFonts w:cs="Arial"/>
                <w:sz w:val="12"/>
                <w:szCs w:val="12"/>
              </w:rPr>
              <w:t>12 303 451</w:t>
            </w:r>
          </w:p>
        </w:tc>
        <w:tc>
          <w:tcPr>
            <w:tcW w:w="732" w:type="pct"/>
            <w:tcBorders>
              <w:top w:val="nil"/>
              <w:left w:val="nil"/>
              <w:bottom w:val="nil"/>
              <w:right w:val="nil"/>
            </w:tcBorders>
            <w:shd w:val="clear" w:color="auto" w:fill="auto"/>
            <w:noWrap/>
            <w:vAlign w:val="center"/>
            <w:hideMark/>
          </w:tcPr>
          <w:p w14:paraId="2943AEAA" w14:textId="77777777" w:rsidR="009D1E51" w:rsidRPr="009D1E51" w:rsidRDefault="009D1E51" w:rsidP="009D1E51">
            <w:pPr>
              <w:spacing w:line="240" w:lineRule="auto"/>
              <w:jc w:val="right"/>
              <w:rPr>
                <w:rFonts w:cs="Arial"/>
                <w:sz w:val="12"/>
                <w:szCs w:val="12"/>
              </w:rPr>
            </w:pPr>
            <w:r w:rsidRPr="009D1E51">
              <w:rPr>
                <w:rFonts w:cs="Arial"/>
                <w:sz w:val="12"/>
                <w:szCs w:val="12"/>
              </w:rPr>
              <w:t>12 290 371,68</w:t>
            </w:r>
          </w:p>
        </w:tc>
        <w:tc>
          <w:tcPr>
            <w:tcW w:w="429" w:type="pct"/>
            <w:tcBorders>
              <w:top w:val="nil"/>
              <w:left w:val="nil"/>
              <w:bottom w:val="nil"/>
              <w:right w:val="nil"/>
            </w:tcBorders>
            <w:shd w:val="clear" w:color="auto" w:fill="auto"/>
            <w:noWrap/>
            <w:vAlign w:val="center"/>
            <w:hideMark/>
          </w:tcPr>
          <w:p w14:paraId="249083C1"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62FAFDF4" w14:textId="77777777" w:rsidTr="009D1E51">
        <w:trPr>
          <w:trHeight w:val="85"/>
        </w:trPr>
        <w:tc>
          <w:tcPr>
            <w:tcW w:w="2707" w:type="pct"/>
            <w:tcBorders>
              <w:top w:val="nil"/>
              <w:left w:val="nil"/>
              <w:bottom w:val="nil"/>
              <w:right w:val="nil"/>
            </w:tcBorders>
            <w:shd w:val="clear" w:color="auto" w:fill="auto"/>
            <w:vAlign w:val="center"/>
            <w:hideMark/>
          </w:tcPr>
          <w:p w14:paraId="4D99478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wynagrodzenia osobowe pracowników </w:t>
            </w:r>
          </w:p>
        </w:tc>
        <w:tc>
          <w:tcPr>
            <w:tcW w:w="373" w:type="pct"/>
            <w:tcBorders>
              <w:top w:val="nil"/>
              <w:left w:val="nil"/>
              <w:bottom w:val="nil"/>
              <w:right w:val="nil"/>
            </w:tcBorders>
            <w:shd w:val="clear" w:color="auto" w:fill="auto"/>
            <w:vAlign w:val="center"/>
            <w:hideMark/>
          </w:tcPr>
          <w:p w14:paraId="0C5A03C7"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44F94D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9 727 246</w:t>
            </w:r>
          </w:p>
        </w:tc>
        <w:tc>
          <w:tcPr>
            <w:tcW w:w="732" w:type="pct"/>
            <w:tcBorders>
              <w:top w:val="nil"/>
              <w:left w:val="nil"/>
              <w:bottom w:val="nil"/>
              <w:right w:val="nil"/>
            </w:tcBorders>
            <w:shd w:val="clear" w:color="auto" w:fill="auto"/>
            <w:noWrap/>
            <w:vAlign w:val="center"/>
            <w:hideMark/>
          </w:tcPr>
          <w:p w14:paraId="2C0D50F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9 722 465,83</w:t>
            </w:r>
          </w:p>
        </w:tc>
        <w:tc>
          <w:tcPr>
            <w:tcW w:w="429" w:type="pct"/>
            <w:tcBorders>
              <w:top w:val="nil"/>
              <w:left w:val="nil"/>
              <w:bottom w:val="nil"/>
              <w:right w:val="nil"/>
            </w:tcBorders>
            <w:shd w:val="clear" w:color="auto" w:fill="auto"/>
            <w:noWrap/>
            <w:vAlign w:val="center"/>
            <w:hideMark/>
          </w:tcPr>
          <w:p w14:paraId="15E73C2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2472E7A" w14:textId="77777777" w:rsidTr="009D1E51">
        <w:trPr>
          <w:trHeight w:val="85"/>
        </w:trPr>
        <w:tc>
          <w:tcPr>
            <w:tcW w:w="2707" w:type="pct"/>
            <w:tcBorders>
              <w:top w:val="nil"/>
              <w:left w:val="nil"/>
              <w:bottom w:val="nil"/>
              <w:right w:val="nil"/>
            </w:tcBorders>
            <w:shd w:val="clear" w:color="auto" w:fill="auto"/>
            <w:vAlign w:val="center"/>
            <w:hideMark/>
          </w:tcPr>
          <w:p w14:paraId="51ED616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dodatkowe wynagrodzenie roczne</w:t>
            </w:r>
          </w:p>
        </w:tc>
        <w:tc>
          <w:tcPr>
            <w:tcW w:w="373" w:type="pct"/>
            <w:tcBorders>
              <w:top w:val="nil"/>
              <w:left w:val="nil"/>
              <w:bottom w:val="nil"/>
              <w:right w:val="nil"/>
            </w:tcBorders>
            <w:shd w:val="clear" w:color="auto" w:fill="auto"/>
            <w:vAlign w:val="center"/>
            <w:hideMark/>
          </w:tcPr>
          <w:p w14:paraId="1ABF0F4E"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EBAD71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718 667</w:t>
            </w:r>
          </w:p>
        </w:tc>
        <w:tc>
          <w:tcPr>
            <w:tcW w:w="732" w:type="pct"/>
            <w:tcBorders>
              <w:top w:val="nil"/>
              <w:left w:val="nil"/>
              <w:bottom w:val="nil"/>
              <w:right w:val="nil"/>
            </w:tcBorders>
            <w:shd w:val="clear" w:color="auto" w:fill="auto"/>
            <w:noWrap/>
            <w:vAlign w:val="center"/>
            <w:hideMark/>
          </w:tcPr>
          <w:p w14:paraId="50DB3AB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718 666,84</w:t>
            </w:r>
          </w:p>
        </w:tc>
        <w:tc>
          <w:tcPr>
            <w:tcW w:w="429" w:type="pct"/>
            <w:tcBorders>
              <w:top w:val="nil"/>
              <w:left w:val="nil"/>
              <w:bottom w:val="nil"/>
              <w:right w:val="nil"/>
            </w:tcBorders>
            <w:shd w:val="clear" w:color="auto" w:fill="auto"/>
            <w:noWrap/>
            <w:vAlign w:val="center"/>
            <w:hideMark/>
          </w:tcPr>
          <w:p w14:paraId="05686DC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2543EA24" w14:textId="77777777" w:rsidTr="009D1E51">
        <w:trPr>
          <w:trHeight w:val="85"/>
        </w:trPr>
        <w:tc>
          <w:tcPr>
            <w:tcW w:w="2707" w:type="pct"/>
            <w:tcBorders>
              <w:top w:val="nil"/>
              <w:left w:val="nil"/>
              <w:bottom w:val="nil"/>
              <w:right w:val="nil"/>
            </w:tcBorders>
            <w:shd w:val="clear" w:color="auto" w:fill="auto"/>
            <w:vAlign w:val="center"/>
            <w:hideMark/>
          </w:tcPr>
          <w:p w14:paraId="4FCEBBF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wynagrodzenia bezosobowe</w:t>
            </w:r>
          </w:p>
        </w:tc>
        <w:tc>
          <w:tcPr>
            <w:tcW w:w="373" w:type="pct"/>
            <w:tcBorders>
              <w:top w:val="nil"/>
              <w:left w:val="nil"/>
              <w:bottom w:val="nil"/>
              <w:right w:val="nil"/>
            </w:tcBorders>
            <w:shd w:val="clear" w:color="auto" w:fill="auto"/>
            <w:vAlign w:val="center"/>
            <w:hideMark/>
          </w:tcPr>
          <w:p w14:paraId="490E9F31"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0FE032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17 510</w:t>
            </w:r>
          </w:p>
        </w:tc>
        <w:tc>
          <w:tcPr>
            <w:tcW w:w="732" w:type="pct"/>
            <w:tcBorders>
              <w:top w:val="nil"/>
              <w:left w:val="nil"/>
              <w:bottom w:val="nil"/>
              <w:right w:val="nil"/>
            </w:tcBorders>
            <w:shd w:val="clear" w:color="auto" w:fill="auto"/>
            <w:noWrap/>
            <w:vAlign w:val="center"/>
            <w:hideMark/>
          </w:tcPr>
          <w:p w14:paraId="3BCCB02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17 509,82</w:t>
            </w:r>
          </w:p>
        </w:tc>
        <w:tc>
          <w:tcPr>
            <w:tcW w:w="429" w:type="pct"/>
            <w:tcBorders>
              <w:top w:val="nil"/>
              <w:left w:val="nil"/>
              <w:bottom w:val="nil"/>
              <w:right w:val="nil"/>
            </w:tcBorders>
            <w:shd w:val="clear" w:color="auto" w:fill="auto"/>
            <w:noWrap/>
            <w:vAlign w:val="center"/>
            <w:hideMark/>
          </w:tcPr>
          <w:p w14:paraId="368EF46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3202DCBA" w14:textId="77777777" w:rsidTr="009D1E51">
        <w:trPr>
          <w:trHeight w:val="85"/>
        </w:trPr>
        <w:tc>
          <w:tcPr>
            <w:tcW w:w="2707" w:type="pct"/>
            <w:tcBorders>
              <w:top w:val="nil"/>
              <w:left w:val="nil"/>
              <w:bottom w:val="nil"/>
              <w:right w:val="nil"/>
            </w:tcBorders>
            <w:shd w:val="clear" w:color="auto" w:fill="auto"/>
            <w:vAlign w:val="center"/>
            <w:hideMark/>
          </w:tcPr>
          <w:p w14:paraId="397A3A2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pochodne od wynagrodzeń</w:t>
            </w:r>
          </w:p>
        </w:tc>
        <w:tc>
          <w:tcPr>
            <w:tcW w:w="373" w:type="pct"/>
            <w:tcBorders>
              <w:top w:val="nil"/>
              <w:left w:val="nil"/>
              <w:bottom w:val="nil"/>
              <w:right w:val="nil"/>
            </w:tcBorders>
            <w:shd w:val="clear" w:color="auto" w:fill="auto"/>
            <w:vAlign w:val="center"/>
            <w:hideMark/>
          </w:tcPr>
          <w:p w14:paraId="211694A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A52CA3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1 840 028</w:t>
            </w:r>
          </w:p>
        </w:tc>
        <w:tc>
          <w:tcPr>
            <w:tcW w:w="732" w:type="pct"/>
            <w:tcBorders>
              <w:top w:val="nil"/>
              <w:left w:val="nil"/>
              <w:bottom w:val="nil"/>
              <w:right w:val="nil"/>
            </w:tcBorders>
            <w:shd w:val="clear" w:color="auto" w:fill="auto"/>
            <w:noWrap/>
            <w:vAlign w:val="center"/>
            <w:hideMark/>
          </w:tcPr>
          <w:p w14:paraId="5524E5F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1 831 729,19</w:t>
            </w:r>
          </w:p>
        </w:tc>
        <w:tc>
          <w:tcPr>
            <w:tcW w:w="429" w:type="pct"/>
            <w:tcBorders>
              <w:top w:val="nil"/>
              <w:left w:val="nil"/>
              <w:bottom w:val="nil"/>
              <w:right w:val="nil"/>
            </w:tcBorders>
            <w:shd w:val="clear" w:color="auto" w:fill="auto"/>
            <w:noWrap/>
            <w:vAlign w:val="center"/>
            <w:hideMark/>
          </w:tcPr>
          <w:p w14:paraId="0396247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99,5%</w:t>
            </w:r>
          </w:p>
        </w:tc>
      </w:tr>
      <w:tr w:rsidR="009D1E51" w:rsidRPr="009D1E51" w14:paraId="7289399B" w14:textId="77777777" w:rsidTr="009D1E51">
        <w:trPr>
          <w:trHeight w:val="85"/>
        </w:trPr>
        <w:tc>
          <w:tcPr>
            <w:tcW w:w="2707" w:type="pct"/>
            <w:tcBorders>
              <w:top w:val="nil"/>
              <w:left w:val="nil"/>
              <w:bottom w:val="nil"/>
              <w:right w:val="nil"/>
            </w:tcBorders>
            <w:shd w:val="clear" w:color="auto" w:fill="auto"/>
            <w:vAlign w:val="center"/>
            <w:hideMark/>
          </w:tcPr>
          <w:p w14:paraId="32DA9513"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0695DB0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DFFC52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83B327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0B31F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FA0EBB" w14:textId="77777777" w:rsidTr="009D1E51">
        <w:trPr>
          <w:trHeight w:val="85"/>
        </w:trPr>
        <w:tc>
          <w:tcPr>
            <w:tcW w:w="2707" w:type="pct"/>
            <w:tcBorders>
              <w:top w:val="nil"/>
              <w:left w:val="nil"/>
              <w:bottom w:val="nil"/>
              <w:right w:val="nil"/>
            </w:tcBorders>
            <w:shd w:val="clear" w:color="auto" w:fill="auto"/>
            <w:vAlign w:val="center"/>
            <w:hideMark/>
          </w:tcPr>
          <w:p w14:paraId="1573DDD5" w14:textId="77777777" w:rsidR="009D1E51" w:rsidRPr="009D1E51" w:rsidRDefault="009D1E51" w:rsidP="009D1E51">
            <w:pPr>
              <w:spacing w:line="240" w:lineRule="auto"/>
              <w:jc w:val="both"/>
              <w:rPr>
                <w:rFonts w:cs="Arial"/>
                <w:sz w:val="12"/>
                <w:szCs w:val="12"/>
              </w:rPr>
            </w:pPr>
            <w:r w:rsidRPr="009D1E51">
              <w:rPr>
                <w:rFonts w:cs="Arial"/>
                <w:sz w:val="12"/>
                <w:szCs w:val="12"/>
              </w:rPr>
              <w:t>inne wydatki:</w:t>
            </w:r>
          </w:p>
        </w:tc>
        <w:tc>
          <w:tcPr>
            <w:tcW w:w="373" w:type="pct"/>
            <w:tcBorders>
              <w:top w:val="nil"/>
              <w:left w:val="nil"/>
              <w:bottom w:val="nil"/>
              <w:right w:val="nil"/>
            </w:tcBorders>
            <w:shd w:val="clear" w:color="auto" w:fill="auto"/>
            <w:vAlign w:val="center"/>
            <w:hideMark/>
          </w:tcPr>
          <w:p w14:paraId="1911E4DC"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5E859367" w14:textId="77777777" w:rsidR="009D1E51" w:rsidRPr="009D1E51" w:rsidRDefault="009D1E51" w:rsidP="009D1E51">
            <w:pPr>
              <w:spacing w:line="240" w:lineRule="auto"/>
              <w:jc w:val="right"/>
              <w:rPr>
                <w:rFonts w:cs="Arial"/>
                <w:sz w:val="12"/>
                <w:szCs w:val="12"/>
              </w:rPr>
            </w:pPr>
            <w:r w:rsidRPr="009D1E51">
              <w:rPr>
                <w:rFonts w:cs="Arial"/>
                <w:sz w:val="12"/>
                <w:szCs w:val="12"/>
              </w:rPr>
              <w:t>973 288</w:t>
            </w:r>
          </w:p>
        </w:tc>
        <w:tc>
          <w:tcPr>
            <w:tcW w:w="732" w:type="pct"/>
            <w:tcBorders>
              <w:top w:val="nil"/>
              <w:left w:val="nil"/>
              <w:bottom w:val="nil"/>
              <w:right w:val="nil"/>
            </w:tcBorders>
            <w:shd w:val="clear" w:color="auto" w:fill="auto"/>
            <w:noWrap/>
            <w:vAlign w:val="center"/>
            <w:hideMark/>
          </w:tcPr>
          <w:p w14:paraId="4574BB32" w14:textId="77777777" w:rsidR="009D1E51" w:rsidRPr="009D1E51" w:rsidRDefault="009D1E51" w:rsidP="009D1E51">
            <w:pPr>
              <w:spacing w:line="240" w:lineRule="auto"/>
              <w:jc w:val="right"/>
              <w:rPr>
                <w:rFonts w:cs="Arial"/>
                <w:sz w:val="12"/>
                <w:szCs w:val="12"/>
              </w:rPr>
            </w:pPr>
            <w:r w:rsidRPr="009D1E51">
              <w:rPr>
                <w:rFonts w:cs="Arial"/>
                <w:sz w:val="12"/>
                <w:szCs w:val="12"/>
              </w:rPr>
              <w:t>965 601,57</w:t>
            </w:r>
          </w:p>
        </w:tc>
        <w:tc>
          <w:tcPr>
            <w:tcW w:w="429" w:type="pct"/>
            <w:tcBorders>
              <w:top w:val="nil"/>
              <w:left w:val="nil"/>
              <w:bottom w:val="nil"/>
              <w:right w:val="nil"/>
            </w:tcBorders>
            <w:shd w:val="clear" w:color="auto" w:fill="auto"/>
            <w:noWrap/>
            <w:vAlign w:val="center"/>
            <w:hideMark/>
          </w:tcPr>
          <w:p w14:paraId="2A3E52C5"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3B125C6A" w14:textId="77777777" w:rsidTr="009D1E51">
        <w:trPr>
          <w:trHeight w:val="85"/>
        </w:trPr>
        <w:tc>
          <w:tcPr>
            <w:tcW w:w="2707" w:type="pct"/>
            <w:tcBorders>
              <w:top w:val="nil"/>
              <w:left w:val="nil"/>
              <w:bottom w:val="nil"/>
              <w:right w:val="nil"/>
            </w:tcBorders>
            <w:shd w:val="clear" w:color="auto" w:fill="auto"/>
            <w:vAlign w:val="center"/>
            <w:hideMark/>
          </w:tcPr>
          <w:p w14:paraId="1B13FA7F"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373" w:type="pct"/>
            <w:tcBorders>
              <w:top w:val="nil"/>
              <w:left w:val="nil"/>
              <w:bottom w:val="nil"/>
              <w:right w:val="nil"/>
            </w:tcBorders>
            <w:shd w:val="clear" w:color="auto" w:fill="auto"/>
            <w:vAlign w:val="center"/>
            <w:hideMark/>
          </w:tcPr>
          <w:p w14:paraId="687D967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501C273" w14:textId="77777777" w:rsidR="009D1E51" w:rsidRPr="009D1E51" w:rsidRDefault="009D1E51" w:rsidP="009D1E51">
            <w:pPr>
              <w:spacing w:line="240" w:lineRule="auto"/>
              <w:jc w:val="right"/>
              <w:rPr>
                <w:rFonts w:cs="Arial"/>
                <w:sz w:val="12"/>
                <w:szCs w:val="12"/>
              </w:rPr>
            </w:pPr>
            <w:r w:rsidRPr="009D1E51">
              <w:rPr>
                <w:rFonts w:cs="Arial"/>
                <w:sz w:val="12"/>
                <w:szCs w:val="12"/>
              </w:rPr>
              <w:t>199 949</w:t>
            </w:r>
          </w:p>
        </w:tc>
        <w:tc>
          <w:tcPr>
            <w:tcW w:w="732" w:type="pct"/>
            <w:tcBorders>
              <w:top w:val="nil"/>
              <w:left w:val="nil"/>
              <w:bottom w:val="nil"/>
              <w:right w:val="nil"/>
            </w:tcBorders>
            <w:shd w:val="clear" w:color="auto" w:fill="auto"/>
            <w:noWrap/>
            <w:vAlign w:val="center"/>
            <w:hideMark/>
          </w:tcPr>
          <w:p w14:paraId="1F8D753E" w14:textId="77777777" w:rsidR="009D1E51" w:rsidRPr="009D1E51" w:rsidRDefault="009D1E51" w:rsidP="009D1E51">
            <w:pPr>
              <w:spacing w:line="240" w:lineRule="auto"/>
              <w:jc w:val="right"/>
              <w:rPr>
                <w:rFonts w:cs="Arial"/>
                <w:sz w:val="12"/>
                <w:szCs w:val="12"/>
              </w:rPr>
            </w:pPr>
            <w:r w:rsidRPr="009D1E51">
              <w:rPr>
                <w:rFonts w:cs="Arial"/>
                <w:sz w:val="12"/>
                <w:szCs w:val="12"/>
              </w:rPr>
              <w:t>199 820,11</w:t>
            </w:r>
          </w:p>
        </w:tc>
        <w:tc>
          <w:tcPr>
            <w:tcW w:w="429" w:type="pct"/>
            <w:tcBorders>
              <w:top w:val="nil"/>
              <w:left w:val="nil"/>
              <w:bottom w:val="nil"/>
              <w:right w:val="nil"/>
            </w:tcBorders>
            <w:shd w:val="clear" w:color="auto" w:fill="auto"/>
            <w:noWrap/>
            <w:vAlign w:val="center"/>
            <w:hideMark/>
          </w:tcPr>
          <w:p w14:paraId="10D79F99"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47716DF5" w14:textId="77777777" w:rsidTr="009D1E51">
        <w:trPr>
          <w:trHeight w:val="85"/>
        </w:trPr>
        <w:tc>
          <w:tcPr>
            <w:tcW w:w="2707" w:type="pct"/>
            <w:tcBorders>
              <w:top w:val="nil"/>
              <w:left w:val="nil"/>
              <w:bottom w:val="nil"/>
              <w:right w:val="nil"/>
            </w:tcBorders>
            <w:shd w:val="clear" w:color="auto" w:fill="auto"/>
            <w:vAlign w:val="center"/>
            <w:hideMark/>
          </w:tcPr>
          <w:p w14:paraId="4A703250"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zakup materiałów i wyposażenia </w:t>
            </w:r>
          </w:p>
        </w:tc>
        <w:tc>
          <w:tcPr>
            <w:tcW w:w="373" w:type="pct"/>
            <w:tcBorders>
              <w:top w:val="nil"/>
              <w:left w:val="nil"/>
              <w:bottom w:val="nil"/>
              <w:right w:val="nil"/>
            </w:tcBorders>
            <w:shd w:val="clear" w:color="auto" w:fill="auto"/>
            <w:vAlign w:val="center"/>
            <w:hideMark/>
          </w:tcPr>
          <w:p w14:paraId="4D46FEC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7A9F336" w14:textId="77777777" w:rsidR="009D1E51" w:rsidRPr="009D1E51" w:rsidRDefault="009D1E51" w:rsidP="009D1E51">
            <w:pPr>
              <w:spacing w:line="240" w:lineRule="auto"/>
              <w:jc w:val="right"/>
              <w:rPr>
                <w:rFonts w:cs="Arial"/>
                <w:sz w:val="12"/>
                <w:szCs w:val="12"/>
              </w:rPr>
            </w:pPr>
            <w:r w:rsidRPr="009D1E51">
              <w:rPr>
                <w:rFonts w:cs="Arial"/>
                <w:sz w:val="12"/>
                <w:szCs w:val="12"/>
              </w:rPr>
              <w:t>198 238</w:t>
            </w:r>
          </w:p>
        </w:tc>
        <w:tc>
          <w:tcPr>
            <w:tcW w:w="732" w:type="pct"/>
            <w:tcBorders>
              <w:top w:val="nil"/>
              <w:left w:val="nil"/>
              <w:bottom w:val="nil"/>
              <w:right w:val="nil"/>
            </w:tcBorders>
            <w:shd w:val="clear" w:color="auto" w:fill="auto"/>
            <w:noWrap/>
            <w:vAlign w:val="center"/>
            <w:hideMark/>
          </w:tcPr>
          <w:p w14:paraId="0DE4384F" w14:textId="77777777" w:rsidR="009D1E51" w:rsidRPr="009D1E51" w:rsidRDefault="009D1E51" w:rsidP="009D1E51">
            <w:pPr>
              <w:spacing w:line="240" w:lineRule="auto"/>
              <w:jc w:val="right"/>
              <w:rPr>
                <w:rFonts w:cs="Arial"/>
                <w:sz w:val="12"/>
                <w:szCs w:val="12"/>
              </w:rPr>
            </w:pPr>
            <w:r w:rsidRPr="009D1E51">
              <w:rPr>
                <w:rFonts w:cs="Arial"/>
                <w:sz w:val="12"/>
                <w:szCs w:val="12"/>
              </w:rPr>
              <w:t>198 230,28</w:t>
            </w:r>
          </w:p>
        </w:tc>
        <w:tc>
          <w:tcPr>
            <w:tcW w:w="429" w:type="pct"/>
            <w:tcBorders>
              <w:top w:val="nil"/>
              <w:left w:val="nil"/>
              <w:bottom w:val="nil"/>
              <w:right w:val="nil"/>
            </w:tcBorders>
            <w:shd w:val="clear" w:color="auto" w:fill="auto"/>
            <w:noWrap/>
            <w:vAlign w:val="center"/>
            <w:hideMark/>
          </w:tcPr>
          <w:p w14:paraId="0750F270"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5283269" w14:textId="77777777" w:rsidTr="009D1E51">
        <w:trPr>
          <w:trHeight w:val="85"/>
        </w:trPr>
        <w:tc>
          <w:tcPr>
            <w:tcW w:w="2707" w:type="pct"/>
            <w:tcBorders>
              <w:top w:val="nil"/>
              <w:left w:val="nil"/>
              <w:bottom w:val="nil"/>
              <w:right w:val="nil"/>
            </w:tcBorders>
            <w:shd w:val="clear" w:color="auto" w:fill="auto"/>
            <w:vAlign w:val="center"/>
            <w:hideMark/>
          </w:tcPr>
          <w:p w14:paraId="65941D7A"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zakup usług pozostałych </w:t>
            </w:r>
          </w:p>
        </w:tc>
        <w:tc>
          <w:tcPr>
            <w:tcW w:w="373" w:type="pct"/>
            <w:tcBorders>
              <w:top w:val="nil"/>
              <w:left w:val="nil"/>
              <w:bottom w:val="nil"/>
              <w:right w:val="nil"/>
            </w:tcBorders>
            <w:shd w:val="clear" w:color="auto" w:fill="auto"/>
            <w:vAlign w:val="center"/>
            <w:hideMark/>
          </w:tcPr>
          <w:p w14:paraId="7E3BCA7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6D39F82" w14:textId="77777777" w:rsidR="009D1E51" w:rsidRPr="009D1E51" w:rsidRDefault="009D1E51" w:rsidP="009D1E51">
            <w:pPr>
              <w:spacing w:line="240" w:lineRule="auto"/>
              <w:jc w:val="right"/>
              <w:rPr>
                <w:rFonts w:cs="Arial"/>
                <w:sz w:val="12"/>
                <w:szCs w:val="12"/>
              </w:rPr>
            </w:pPr>
            <w:r w:rsidRPr="009D1E51">
              <w:rPr>
                <w:rFonts w:cs="Arial"/>
                <w:sz w:val="12"/>
                <w:szCs w:val="12"/>
              </w:rPr>
              <w:t>126 433</w:t>
            </w:r>
          </w:p>
        </w:tc>
        <w:tc>
          <w:tcPr>
            <w:tcW w:w="732" w:type="pct"/>
            <w:tcBorders>
              <w:top w:val="nil"/>
              <w:left w:val="nil"/>
              <w:bottom w:val="nil"/>
              <w:right w:val="nil"/>
            </w:tcBorders>
            <w:shd w:val="clear" w:color="auto" w:fill="auto"/>
            <w:noWrap/>
            <w:vAlign w:val="center"/>
            <w:hideMark/>
          </w:tcPr>
          <w:p w14:paraId="0F9B1B5E" w14:textId="77777777" w:rsidR="009D1E51" w:rsidRPr="009D1E51" w:rsidRDefault="009D1E51" w:rsidP="009D1E51">
            <w:pPr>
              <w:spacing w:line="240" w:lineRule="auto"/>
              <w:jc w:val="right"/>
              <w:rPr>
                <w:rFonts w:cs="Arial"/>
                <w:sz w:val="12"/>
                <w:szCs w:val="12"/>
              </w:rPr>
            </w:pPr>
            <w:r w:rsidRPr="009D1E51">
              <w:rPr>
                <w:rFonts w:cs="Arial"/>
                <w:sz w:val="12"/>
                <w:szCs w:val="12"/>
              </w:rPr>
              <w:t>126 148,85</w:t>
            </w:r>
          </w:p>
        </w:tc>
        <w:tc>
          <w:tcPr>
            <w:tcW w:w="429" w:type="pct"/>
            <w:tcBorders>
              <w:top w:val="nil"/>
              <w:left w:val="nil"/>
              <w:bottom w:val="nil"/>
              <w:right w:val="nil"/>
            </w:tcBorders>
            <w:shd w:val="clear" w:color="auto" w:fill="auto"/>
            <w:noWrap/>
            <w:vAlign w:val="center"/>
            <w:hideMark/>
          </w:tcPr>
          <w:p w14:paraId="4C759028"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686AD977" w14:textId="77777777" w:rsidTr="009D1E51">
        <w:trPr>
          <w:trHeight w:val="85"/>
        </w:trPr>
        <w:tc>
          <w:tcPr>
            <w:tcW w:w="2707" w:type="pct"/>
            <w:tcBorders>
              <w:top w:val="nil"/>
              <w:left w:val="nil"/>
              <w:bottom w:val="nil"/>
              <w:right w:val="nil"/>
            </w:tcBorders>
            <w:shd w:val="clear" w:color="auto" w:fill="auto"/>
            <w:vAlign w:val="center"/>
            <w:hideMark/>
          </w:tcPr>
          <w:p w14:paraId="0222C4DC"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373" w:type="pct"/>
            <w:tcBorders>
              <w:top w:val="nil"/>
              <w:left w:val="nil"/>
              <w:bottom w:val="nil"/>
              <w:right w:val="nil"/>
            </w:tcBorders>
            <w:shd w:val="clear" w:color="auto" w:fill="auto"/>
            <w:vAlign w:val="center"/>
            <w:hideMark/>
          </w:tcPr>
          <w:p w14:paraId="0AE6CFD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3BF38A1" w14:textId="77777777" w:rsidR="009D1E51" w:rsidRPr="009D1E51" w:rsidRDefault="009D1E51" w:rsidP="009D1E51">
            <w:pPr>
              <w:spacing w:line="240" w:lineRule="auto"/>
              <w:jc w:val="right"/>
              <w:rPr>
                <w:rFonts w:cs="Arial"/>
                <w:sz w:val="12"/>
                <w:szCs w:val="12"/>
              </w:rPr>
            </w:pPr>
            <w:r w:rsidRPr="009D1E51">
              <w:rPr>
                <w:rFonts w:cs="Arial"/>
                <w:sz w:val="12"/>
                <w:szCs w:val="12"/>
              </w:rPr>
              <w:t>107 000</w:t>
            </w:r>
          </w:p>
        </w:tc>
        <w:tc>
          <w:tcPr>
            <w:tcW w:w="732" w:type="pct"/>
            <w:tcBorders>
              <w:top w:val="nil"/>
              <w:left w:val="nil"/>
              <w:bottom w:val="nil"/>
              <w:right w:val="nil"/>
            </w:tcBorders>
            <w:shd w:val="clear" w:color="auto" w:fill="auto"/>
            <w:noWrap/>
            <w:vAlign w:val="center"/>
            <w:hideMark/>
          </w:tcPr>
          <w:p w14:paraId="69EC4FB1" w14:textId="77777777" w:rsidR="009D1E51" w:rsidRPr="009D1E51" w:rsidRDefault="009D1E51" w:rsidP="009D1E51">
            <w:pPr>
              <w:spacing w:line="240" w:lineRule="auto"/>
              <w:jc w:val="right"/>
              <w:rPr>
                <w:rFonts w:cs="Arial"/>
                <w:sz w:val="12"/>
                <w:szCs w:val="12"/>
              </w:rPr>
            </w:pPr>
            <w:r w:rsidRPr="009D1E51">
              <w:rPr>
                <w:rFonts w:cs="Arial"/>
                <w:sz w:val="12"/>
                <w:szCs w:val="12"/>
              </w:rPr>
              <w:t>105 676,00</w:t>
            </w:r>
          </w:p>
        </w:tc>
        <w:tc>
          <w:tcPr>
            <w:tcW w:w="429" w:type="pct"/>
            <w:tcBorders>
              <w:top w:val="nil"/>
              <w:left w:val="nil"/>
              <w:bottom w:val="nil"/>
              <w:right w:val="nil"/>
            </w:tcBorders>
            <w:shd w:val="clear" w:color="auto" w:fill="auto"/>
            <w:noWrap/>
            <w:vAlign w:val="center"/>
            <w:hideMark/>
          </w:tcPr>
          <w:p w14:paraId="29BA3AB4" w14:textId="77777777" w:rsidR="009D1E51" w:rsidRPr="009D1E51" w:rsidRDefault="009D1E51" w:rsidP="009D1E51">
            <w:pPr>
              <w:spacing w:line="240" w:lineRule="auto"/>
              <w:jc w:val="right"/>
              <w:rPr>
                <w:rFonts w:cs="Arial"/>
                <w:sz w:val="12"/>
                <w:szCs w:val="12"/>
              </w:rPr>
            </w:pPr>
            <w:r w:rsidRPr="009D1E51">
              <w:rPr>
                <w:rFonts w:cs="Arial"/>
                <w:sz w:val="12"/>
                <w:szCs w:val="12"/>
              </w:rPr>
              <w:t>98,8%</w:t>
            </w:r>
          </w:p>
        </w:tc>
      </w:tr>
      <w:tr w:rsidR="009D1E51" w:rsidRPr="009D1E51" w14:paraId="587082C2" w14:textId="77777777" w:rsidTr="009D1E51">
        <w:trPr>
          <w:trHeight w:val="85"/>
        </w:trPr>
        <w:tc>
          <w:tcPr>
            <w:tcW w:w="2707" w:type="pct"/>
            <w:tcBorders>
              <w:top w:val="nil"/>
              <w:left w:val="nil"/>
              <w:bottom w:val="nil"/>
              <w:right w:val="nil"/>
            </w:tcBorders>
            <w:shd w:val="clear" w:color="auto" w:fill="auto"/>
            <w:vAlign w:val="center"/>
            <w:hideMark/>
          </w:tcPr>
          <w:p w14:paraId="66258E68"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remontowych</w:t>
            </w:r>
          </w:p>
        </w:tc>
        <w:tc>
          <w:tcPr>
            <w:tcW w:w="373" w:type="pct"/>
            <w:tcBorders>
              <w:top w:val="nil"/>
              <w:left w:val="nil"/>
              <w:bottom w:val="nil"/>
              <w:right w:val="nil"/>
            </w:tcBorders>
            <w:shd w:val="clear" w:color="auto" w:fill="auto"/>
            <w:vAlign w:val="center"/>
            <w:hideMark/>
          </w:tcPr>
          <w:p w14:paraId="49D5265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12D9DEC" w14:textId="77777777" w:rsidR="009D1E51" w:rsidRPr="009D1E51" w:rsidRDefault="009D1E51" w:rsidP="009D1E51">
            <w:pPr>
              <w:spacing w:line="240" w:lineRule="auto"/>
              <w:jc w:val="right"/>
              <w:rPr>
                <w:rFonts w:cs="Arial"/>
                <w:sz w:val="12"/>
                <w:szCs w:val="12"/>
              </w:rPr>
            </w:pPr>
            <w:r w:rsidRPr="009D1E51">
              <w:rPr>
                <w:rFonts w:cs="Arial"/>
                <w:sz w:val="12"/>
                <w:szCs w:val="12"/>
              </w:rPr>
              <w:t>99 629</w:t>
            </w:r>
          </w:p>
        </w:tc>
        <w:tc>
          <w:tcPr>
            <w:tcW w:w="732" w:type="pct"/>
            <w:tcBorders>
              <w:top w:val="nil"/>
              <w:left w:val="nil"/>
              <w:bottom w:val="nil"/>
              <w:right w:val="nil"/>
            </w:tcBorders>
            <w:shd w:val="clear" w:color="auto" w:fill="auto"/>
            <w:noWrap/>
            <w:vAlign w:val="center"/>
            <w:hideMark/>
          </w:tcPr>
          <w:p w14:paraId="1E101BF0" w14:textId="77777777" w:rsidR="009D1E51" w:rsidRPr="009D1E51" w:rsidRDefault="009D1E51" w:rsidP="009D1E51">
            <w:pPr>
              <w:spacing w:line="240" w:lineRule="auto"/>
              <w:jc w:val="right"/>
              <w:rPr>
                <w:rFonts w:cs="Arial"/>
                <w:sz w:val="12"/>
                <w:szCs w:val="12"/>
              </w:rPr>
            </w:pPr>
            <w:r w:rsidRPr="009D1E51">
              <w:rPr>
                <w:rFonts w:cs="Arial"/>
                <w:sz w:val="12"/>
                <w:szCs w:val="12"/>
              </w:rPr>
              <w:t>97 182,56</w:t>
            </w:r>
          </w:p>
        </w:tc>
        <w:tc>
          <w:tcPr>
            <w:tcW w:w="429" w:type="pct"/>
            <w:tcBorders>
              <w:top w:val="nil"/>
              <w:left w:val="nil"/>
              <w:bottom w:val="nil"/>
              <w:right w:val="nil"/>
            </w:tcBorders>
            <w:shd w:val="clear" w:color="auto" w:fill="auto"/>
            <w:noWrap/>
            <w:vAlign w:val="center"/>
            <w:hideMark/>
          </w:tcPr>
          <w:p w14:paraId="6B0C7850" w14:textId="77777777" w:rsidR="009D1E51" w:rsidRPr="009D1E51" w:rsidRDefault="009D1E51" w:rsidP="009D1E51">
            <w:pPr>
              <w:spacing w:line="240" w:lineRule="auto"/>
              <w:jc w:val="right"/>
              <w:rPr>
                <w:rFonts w:cs="Arial"/>
                <w:sz w:val="12"/>
                <w:szCs w:val="12"/>
              </w:rPr>
            </w:pPr>
            <w:r w:rsidRPr="009D1E51">
              <w:rPr>
                <w:rFonts w:cs="Arial"/>
                <w:sz w:val="12"/>
                <w:szCs w:val="12"/>
              </w:rPr>
              <w:t>97,5%</w:t>
            </w:r>
          </w:p>
        </w:tc>
      </w:tr>
      <w:tr w:rsidR="009D1E51" w:rsidRPr="009D1E51" w14:paraId="4A001624" w14:textId="77777777" w:rsidTr="009D1E51">
        <w:trPr>
          <w:trHeight w:val="85"/>
        </w:trPr>
        <w:tc>
          <w:tcPr>
            <w:tcW w:w="2707" w:type="pct"/>
            <w:tcBorders>
              <w:top w:val="nil"/>
              <w:left w:val="nil"/>
              <w:bottom w:val="nil"/>
              <w:right w:val="nil"/>
            </w:tcBorders>
            <w:shd w:val="clear" w:color="auto" w:fill="auto"/>
            <w:vAlign w:val="center"/>
            <w:hideMark/>
          </w:tcPr>
          <w:p w14:paraId="6F552351" w14:textId="77777777" w:rsidR="009D1E51" w:rsidRPr="009D1E51" w:rsidRDefault="009D1E51" w:rsidP="009D1E51">
            <w:pPr>
              <w:spacing w:line="240" w:lineRule="auto"/>
              <w:jc w:val="both"/>
              <w:rPr>
                <w:rFonts w:cs="Arial"/>
                <w:sz w:val="12"/>
                <w:szCs w:val="12"/>
              </w:rPr>
            </w:pPr>
            <w:r w:rsidRPr="009D1E51">
              <w:rPr>
                <w:rFonts w:cs="Arial"/>
                <w:sz w:val="12"/>
                <w:szCs w:val="12"/>
              </w:rPr>
              <w:t>wpłaty na Państwowy Fundusz Rehabilitacji Osób Niepełnosprawnych</w:t>
            </w:r>
          </w:p>
        </w:tc>
        <w:tc>
          <w:tcPr>
            <w:tcW w:w="373" w:type="pct"/>
            <w:tcBorders>
              <w:top w:val="nil"/>
              <w:left w:val="nil"/>
              <w:bottom w:val="nil"/>
              <w:right w:val="nil"/>
            </w:tcBorders>
            <w:shd w:val="clear" w:color="auto" w:fill="auto"/>
            <w:vAlign w:val="center"/>
            <w:hideMark/>
          </w:tcPr>
          <w:p w14:paraId="3038C84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D67E400" w14:textId="77777777" w:rsidR="009D1E51" w:rsidRPr="009D1E51" w:rsidRDefault="009D1E51" w:rsidP="009D1E51">
            <w:pPr>
              <w:spacing w:line="240" w:lineRule="auto"/>
              <w:jc w:val="right"/>
              <w:rPr>
                <w:rFonts w:cs="Arial"/>
                <w:sz w:val="12"/>
                <w:szCs w:val="12"/>
              </w:rPr>
            </w:pPr>
            <w:r w:rsidRPr="009D1E51">
              <w:rPr>
                <w:rFonts w:cs="Arial"/>
                <w:sz w:val="12"/>
                <w:szCs w:val="12"/>
              </w:rPr>
              <w:t>84 000</w:t>
            </w:r>
          </w:p>
        </w:tc>
        <w:tc>
          <w:tcPr>
            <w:tcW w:w="732" w:type="pct"/>
            <w:tcBorders>
              <w:top w:val="nil"/>
              <w:left w:val="nil"/>
              <w:bottom w:val="nil"/>
              <w:right w:val="nil"/>
            </w:tcBorders>
            <w:shd w:val="clear" w:color="auto" w:fill="auto"/>
            <w:noWrap/>
            <w:vAlign w:val="center"/>
            <w:hideMark/>
          </w:tcPr>
          <w:p w14:paraId="65A27AD0" w14:textId="77777777" w:rsidR="009D1E51" w:rsidRPr="009D1E51" w:rsidRDefault="009D1E51" w:rsidP="009D1E51">
            <w:pPr>
              <w:spacing w:line="240" w:lineRule="auto"/>
              <w:jc w:val="right"/>
              <w:rPr>
                <w:rFonts w:cs="Arial"/>
                <w:sz w:val="12"/>
                <w:szCs w:val="12"/>
              </w:rPr>
            </w:pPr>
            <w:r w:rsidRPr="009D1E51">
              <w:rPr>
                <w:rFonts w:cs="Arial"/>
                <w:sz w:val="12"/>
                <w:szCs w:val="12"/>
              </w:rPr>
              <w:t>83 689,65</w:t>
            </w:r>
          </w:p>
        </w:tc>
        <w:tc>
          <w:tcPr>
            <w:tcW w:w="429" w:type="pct"/>
            <w:tcBorders>
              <w:top w:val="nil"/>
              <w:left w:val="nil"/>
              <w:bottom w:val="nil"/>
              <w:right w:val="nil"/>
            </w:tcBorders>
            <w:shd w:val="clear" w:color="auto" w:fill="auto"/>
            <w:noWrap/>
            <w:vAlign w:val="center"/>
            <w:hideMark/>
          </w:tcPr>
          <w:p w14:paraId="254E5ADA"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7A769F53" w14:textId="77777777" w:rsidTr="009D1E51">
        <w:trPr>
          <w:trHeight w:val="85"/>
        </w:trPr>
        <w:tc>
          <w:tcPr>
            <w:tcW w:w="2707" w:type="pct"/>
            <w:tcBorders>
              <w:top w:val="nil"/>
              <w:left w:val="nil"/>
              <w:bottom w:val="nil"/>
              <w:right w:val="nil"/>
            </w:tcBorders>
            <w:shd w:val="clear" w:color="auto" w:fill="auto"/>
            <w:vAlign w:val="center"/>
            <w:hideMark/>
          </w:tcPr>
          <w:p w14:paraId="005E3EB8" w14:textId="77777777" w:rsidR="009D1E51" w:rsidRPr="009D1E51" w:rsidRDefault="009D1E51" w:rsidP="009D1E51">
            <w:pPr>
              <w:spacing w:line="240" w:lineRule="auto"/>
              <w:jc w:val="both"/>
              <w:rPr>
                <w:rFonts w:cs="Arial"/>
                <w:sz w:val="12"/>
                <w:szCs w:val="12"/>
              </w:rPr>
            </w:pPr>
            <w:r w:rsidRPr="009D1E51">
              <w:rPr>
                <w:rFonts w:cs="Arial"/>
                <w:sz w:val="12"/>
                <w:szCs w:val="12"/>
              </w:rPr>
              <w:t>świadczenia społeczne</w:t>
            </w:r>
          </w:p>
        </w:tc>
        <w:tc>
          <w:tcPr>
            <w:tcW w:w="373" w:type="pct"/>
            <w:tcBorders>
              <w:top w:val="nil"/>
              <w:left w:val="nil"/>
              <w:bottom w:val="nil"/>
              <w:right w:val="nil"/>
            </w:tcBorders>
            <w:shd w:val="clear" w:color="auto" w:fill="auto"/>
            <w:vAlign w:val="center"/>
            <w:hideMark/>
          </w:tcPr>
          <w:p w14:paraId="3A98D1F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3BACDC4" w14:textId="77777777" w:rsidR="009D1E51" w:rsidRPr="009D1E51" w:rsidRDefault="009D1E51" w:rsidP="009D1E51">
            <w:pPr>
              <w:spacing w:line="240" w:lineRule="auto"/>
              <w:jc w:val="right"/>
              <w:rPr>
                <w:rFonts w:cs="Arial"/>
                <w:sz w:val="12"/>
                <w:szCs w:val="12"/>
              </w:rPr>
            </w:pPr>
            <w:r w:rsidRPr="009D1E51">
              <w:rPr>
                <w:rFonts w:cs="Arial"/>
                <w:sz w:val="12"/>
                <w:szCs w:val="12"/>
              </w:rPr>
              <w:t>43 094</w:t>
            </w:r>
          </w:p>
        </w:tc>
        <w:tc>
          <w:tcPr>
            <w:tcW w:w="732" w:type="pct"/>
            <w:tcBorders>
              <w:top w:val="nil"/>
              <w:left w:val="nil"/>
              <w:bottom w:val="nil"/>
              <w:right w:val="nil"/>
            </w:tcBorders>
            <w:shd w:val="clear" w:color="auto" w:fill="auto"/>
            <w:noWrap/>
            <w:vAlign w:val="center"/>
            <w:hideMark/>
          </w:tcPr>
          <w:p w14:paraId="00749772" w14:textId="77777777" w:rsidR="009D1E51" w:rsidRPr="009D1E51" w:rsidRDefault="009D1E51" w:rsidP="009D1E51">
            <w:pPr>
              <w:spacing w:line="240" w:lineRule="auto"/>
              <w:jc w:val="right"/>
              <w:rPr>
                <w:rFonts w:cs="Arial"/>
                <w:sz w:val="12"/>
                <w:szCs w:val="12"/>
              </w:rPr>
            </w:pPr>
            <w:r w:rsidRPr="009D1E51">
              <w:rPr>
                <w:rFonts w:cs="Arial"/>
                <w:sz w:val="12"/>
                <w:szCs w:val="12"/>
              </w:rPr>
              <w:t>43 093,20</w:t>
            </w:r>
          </w:p>
        </w:tc>
        <w:tc>
          <w:tcPr>
            <w:tcW w:w="429" w:type="pct"/>
            <w:tcBorders>
              <w:top w:val="nil"/>
              <w:left w:val="nil"/>
              <w:bottom w:val="nil"/>
              <w:right w:val="nil"/>
            </w:tcBorders>
            <w:shd w:val="clear" w:color="auto" w:fill="auto"/>
            <w:noWrap/>
            <w:vAlign w:val="center"/>
            <w:hideMark/>
          </w:tcPr>
          <w:p w14:paraId="13E2AF9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2EABC75" w14:textId="77777777" w:rsidTr="009D1E51">
        <w:trPr>
          <w:trHeight w:val="85"/>
        </w:trPr>
        <w:tc>
          <w:tcPr>
            <w:tcW w:w="2707" w:type="pct"/>
            <w:tcBorders>
              <w:top w:val="nil"/>
              <w:left w:val="nil"/>
              <w:bottom w:val="nil"/>
              <w:right w:val="nil"/>
            </w:tcBorders>
            <w:shd w:val="clear" w:color="auto" w:fill="auto"/>
            <w:vAlign w:val="center"/>
            <w:hideMark/>
          </w:tcPr>
          <w:p w14:paraId="33CB2156"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373" w:type="pct"/>
            <w:tcBorders>
              <w:top w:val="nil"/>
              <w:left w:val="nil"/>
              <w:bottom w:val="nil"/>
              <w:right w:val="nil"/>
            </w:tcBorders>
            <w:shd w:val="clear" w:color="auto" w:fill="auto"/>
            <w:vAlign w:val="center"/>
            <w:hideMark/>
          </w:tcPr>
          <w:p w14:paraId="12CAAAF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40CE36E" w14:textId="77777777" w:rsidR="009D1E51" w:rsidRPr="009D1E51" w:rsidRDefault="009D1E51" w:rsidP="009D1E51">
            <w:pPr>
              <w:spacing w:line="240" w:lineRule="auto"/>
              <w:jc w:val="right"/>
              <w:rPr>
                <w:rFonts w:cs="Arial"/>
                <w:sz w:val="12"/>
                <w:szCs w:val="12"/>
              </w:rPr>
            </w:pPr>
            <w:r w:rsidRPr="009D1E51">
              <w:rPr>
                <w:rFonts w:cs="Arial"/>
                <w:sz w:val="12"/>
                <w:szCs w:val="12"/>
              </w:rPr>
              <w:t>38 000</w:t>
            </w:r>
          </w:p>
        </w:tc>
        <w:tc>
          <w:tcPr>
            <w:tcW w:w="732" w:type="pct"/>
            <w:tcBorders>
              <w:top w:val="nil"/>
              <w:left w:val="nil"/>
              <w:bottom w:val="nil"/>
              <w:right w:val="nil"/>
            </w:tcBorders>
            <w:shd w:val="clear" w:color="auto" w:fill="auto"/>
            <w:noWrap/>
            <w:vAlign w:val="center"/>
            <w:hideMark/>
          </w:tcPr>
          <w:p w14:paraId="7D7D9A72" w14:textId="77777777" w:rsidR="009D1E51" w:rsidRPr="009D1E51" w:rsidRDefault="009D1E51" w:rsidP="009D1E51">
            <w:pPr>
              <w:spacing w:line="240" w:lineRule="auto"/>
              <w:jc w:val="right"/>
              <w:rPr>
                <w:rFonts w:cs="Arial"/>
                <w:sz w:val="12"/>
                <w:szCs w:val="12"/>
              </w:rPr>
            </w:pPr>
            <w:r w:rsidRPr="009D1E51">
              <w:rPr>
                <w:rFonts w:cs="Arial"/>
                <w:sz w:val="12"/>
                <w:szCs w:val="12"/>
              </w:rPr>
              <w:t>35 840,00</w:t>
            </w:r>
          </w:p>
        </w:tc>
        <w:tc>
          <w:tcPr>
            <w:tcW w:w="429" w:type="pct"/>
            <w:tcBorders>
              <w:top w:val="nil"/>
              <w:left w:val="nil"/>
              <w:bottom w:val="nil"/>
              <w:right w:val="nil"/>
            </w:tcBorders>
            <w:shd w:val="clear" w:color="auto" w:fill="auto"/>
            <w:noWrap/>
            <w:vAlign w:val="center"/>
            <w:hideMark/>
          </w:tcPr>
          <w:p w14:paraId="569AFD0D" w14:textId="77777777" w:rsidR="009D1E51" w:rsidRPr="009D1E51" w:rsidRDefault="009D1E51" w:rsidP="009D1E51">
            <w:pPr>
              <w:spacing w:line="240" w:lineRule="auto"/>
              <w:jc w:val="right"/>
              <w:rPr>
                <w:rFonts w:cs="Arial"/>
                <w:sz w:val="12"/>
                <w:szCs w:val="12"/>
              </w:rPr>
            </w:pPr>
            <w:r w:rsidRPr="009D1E51">
              <w:rPr>
                <w:rFonts w:cs="Arial"/>
                <w:sz w:val="12"/>
                <w:szCs w:val="12"/>
              </w:rPr>
              <w:t>94,3%</w:t>
            </w:r>
          </w:p>
        </w:tc>
      </w:tr>
      <w:tr w:rsidR="009D1E51" w:rsidRPr="009D1E51" w14:paraId="0788D186" w14:textId="77777777" w:rsidTr="009D1E51">
        <w:trPr>
          <w:trHeight w:val="85"/>
        </w:trPr>
        <w:tc>
          <w:tcPr>
            <w:tcW w:w="2707" w:type="pct"/>
            <w:tcBorders>
              <w:top w:val="nil"/>
              <w:left w:val="nil"/>
              <w:bottom w:val="nil"/>
              <w:right w:val="nil"/>
            </w:tcBorders>
            <w:shd w:val="clear" w:color="auto" w:fill="auto"/>
            <w:vAlign w:val="center"/>
            <w:hideMark/>
          </w:tcPr>
          <w:p w14:paraId="524C9B16"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373" w:type="pct"/>
            <w:tcBorders>
              <w:top w:val="nil"/>
              <w:left w:val="nil"/>
              <w:bottom w:val="nil"/>
              <w:right w:val="nil"/>
            </w:tcBorders>
            <w:shd w:val="clear" w:color="auto" w:fill="auto"/>
            <w:vAlign w:val="center"/>
            <w:hideMark/>
          </w:tcPr>
          <w:p w14:paraId="5FE678E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7B81A12" w14:textId="77777777" w:rsidR="009D1E51" w:rsidRPr="009D1E51" w:rsidRDefault="009D1E51" w:rsidP="009D1E51">
            <w:pPr>
              <w:spacing w:line="240" w:lineRule="auto"/>
              <w:jc w:val="right"/>
              <w:rPr>
                <w:rFonts w:cs="Arial"/>
                <w:sz w:val="12"/>
                <w:szCs w:val="12"/>
              </w:rPr>
            </w:pPr>
            <w:r w:rsidRPr="009D1E51">
              <w:rPr>
                <w:rFonts w:cs="Arial"/>
                <w:sz w:val="12"/>
                <w:szCs w:val="12"/>
              </w:rPr>
              <w:t>26 583</w:t>
            </w:r>
          </w:p>
        </w:tc>
        <w:tc>
          <w:tcPr>
            <w:tcW w:w="732" w:type="pct"/>
            <w:tcBorders>
              <w:top w:val="nil"/>
              <w:left w:val="nil"/>
              <w:bottom w:val="nil"/>
              <w:right w:val="nil"/>
            </w:tcBorders>
            <w:shd w:val="clear" w:color="auto" w:fill="auto"/>
            <w:noWrap/>
            <w:vAlign w:val="center"/>
            <w:hideMark/>
          </w:tcPr>
          <w:p w14:paraId="5CCCDF35" w14:textId="77777777" w:rsidR="009D1E51" w:rsidRPr="009D1E51" w:rsidRDefault="009D1E51" w:rsidP="009D1E51">
            <w:pPr>
              <w:spacing w:line="240" w:lineRule="auto"/>
              <w:jc w:val="right"/>
              <w:rPr>
                <w:rFonts w:cs="Arial"/>
                <w:sz w:val="12"/>
                <w:szCs w:val="12"/>
              </w:rPr>
            </w:pPr>
            <w:r w:rsidRPr="009D1E51">
              <w:rPr>
                <w:rFonts w:cs="Arial"/>
                <w:sz w:val="12"/>
                <w:szCs w:val="12"/>
              </w:rPr>
              <w:t>26 333,00</w:t>
            </w:r>
          </w:p>
        </w:tc>
        <w:tc>
          <w:tcPr>
            <w:tcW w:w="429" w:type="pct"/>
            <w:tcBorders>
              <w:top w:val="nil"/>
              <w:left w:val="nil"/>
              <w:bottom w:val="nil"/>
              <w:right w:val="nil"/>
            </w:tcBorders>
            <w:shd w:val="clear" w:color="auto" w:fill="auto"/>
            <w:noWrap/>
            <w:vAlign w:val="center"/>
            <w:hideMark/>
          </w:tcPr>
          <w:p w14:paraId="3A9BD6B6" w14:textId="77777777" w:rsidR="009D1E51" w:rsidRPr="009D1E51" w:rsidRDefault="009D1E51" w:rsidP="009D1E51">
            <w:pPr>
              <w:spacing w:line="240" w:lineRule="auto"/>
              <w:jc w:val="right"/>
              <w:rPr>
                <w:rFonts w:cs="Arial"/>
                <w:sz w:val="12"/>
                <w:szCs w:val="12"/>
              </w:rPr>
            </w:pPr>
            <w:r w:rsidRPr="009D1E51">
              <w:rPr>
                <w:rFonts w:cs="Arial"/>
                <w:sz w:val="12"/>
                <w:szCs w:val="12"/>
              </w:rPr>
              <w:t>99,1%</w:t>
            </w:r>
          </w:p>
        </w:tc>
      </w:tr>
      <w:tr w:rsidR="009D1E51" w:rsidRPr="009D1E51" w14:paraId="595C2B88" w14:textId="77777777" w:rsidTr="009D1E51">
        <w:trPr>
          <w:trHeight w:val="85"/>
        </w:trPr>
        <w:tc>
          <w:tcPr>
            <w:tcW w:w="2707" w:type="pct"/>
            <w:tcBorders>
              <w:top w:val="nil"/>
              <w:left w:val="nil"/>
              <w:bottom w:val="nil"/>
              <w:right w:val="nil"/>
            </w:tcBorders>
            <w:shd w:val="clear" w:color="auto" w:fill="auto"/>
            <w:vAlign w:val="center"/>
            <w:hideMark/>
          </w:tcPr>
          <w:p w14:paraId="26DAA725" w14:textId="77777777" w:rsidR="009D1E51" w:rsidRPr="009D1E51" w:rsidRDefault="009D1E51" w:rsidP="009D1E51">
            <w:pPr>
              <w:spacing w:line="240" w:lineRule="auto"/>
              <w:jc w:val="both"/>
              <w:rPr>
                <w:rFonts w:cs="Arial"/>
                <w:sz w:val="12"/>
                <w:szCs w:val="12"/>
              </w:rPr>
            </w:pPr>
            <w:r w:rsidRPr="009D1E51">
              <w:rPr>
                <w:rFonts w:cs="Arial"/>
                <w:sz w:val="12"/>
                <w:szCs w:val="12"/>
              </w:rPr>
              <w:t>podatek od nieruchomości</w:t>
            </w:r>
          </w:p>
        </w:tc>
        <w:tc>
          <w:tcPr>
            <w:tcW w:w="373" w:type="pct"/>
            <w:tcBorders>
              <w:top w:val="nil"/>
              <w:left w:val="nil"/>
              <w:bottom w:val="nil"/>
              <w:right w:val="nil"/>
            </w:tcBorders>
            <w:shd w:val="clear" w:color="auto" w:fill="auto"/>
            <w:vAlign w:val="center"/>
            <w:hideMark/>
          </w:tcPr>
          <w:p w14:paraId="2D4B096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2B3F7BA" w14:textId="77777777" w:rsidR="009D1E51" w:rsidRPr="009D1E51" w:rsidRDefault="009D1E51" w:rsidP="009D1E51">
            <w:pPr>
              <w:spacing w:line="240" w:lineRule="auto"/>
              <w:jc w:val="right"/>
              <w:rPr>
                <w:rFonts w:cs="Arial"/>
                <w:sz w:val="12"/>
                <w:szCs w:val="12"/>
              </w:rPr>
            </w:pPr>
            <w:r w:rsidRPr="009D1E51">
              <w:rPr>
                <w:rFonts w:cs="Arial"/>
                <w:sz w:val="12"/>
                <w:szCs w:val="12"/>
              </w:rPr>
              <w:t>15 665</w:t>
            </w:r>
          </w:p>
        </w:tc>
        <w:tc>
          <w:tcPr>
            <w:tcW w:w="732" w:type="pct"/>
            <w:tcBorders>
              <w:top w:val="nil"/>
              <w:left w:val="nil"/>
              <w:bottom w:val="nil"/>
              <w:right w:val="nil"/>
            </w:tcBorders>
            <w:shd w:val="clear" w:color="auto" w:fill="auto"/>
            <w:noWrap/>
            <w:vAlign w:val="center"/>
            <w:hideMark/>
          </w:tcPr>
          <w:p w14:paraId="3D336F77" w14:textId="77777777" w:rsidR="009D1E51" w:rsidRPr="009D1E51" w:rsidRDefault="009D1E51" w:rsidP="009D1E51">
            <w:pPr>
              <w:spacing w:line="240" w:lineRule="auto"/>
              <w:jc w:val="right"/>
              <w:rPr>
                <w:rFonts w:cs="Arial"/>
                <w:sz w:val="12"/>
                <w:szCs w:val="12"/>
              </w:rPr>
            </w:pPr>
            <w:r w:rsidRPr="009D1E51">
              <w:rPr>
                <w:rFonts w:cs="Arial"/>
                <w:sz w:val="12"/>
                <w:szCs w:val="12"/>
              </w:rPr>
              <w:t>15 665,00</w:t>
            </w:r>
          </w:p>
        </w:tc>
        <w:tc>
          <w:tcPr>
            <w:tcW w:w="429" w:type="pct"/>
            <w:tcBorders>
              <w:top w:val="nil"/>
              <w:left w:val="nil"/>
              <w:bottom w:val="nil"/>
              <w:right w:val="nil"/>
            </w:tcBorders>
            <w:shd w:val="clear" w:color="auto" w:fill="auto"/>
            <w:noWrap/>
            <w:vAlign w:val="center"/>
            <w:hideMark/>
          </w:tcPr>
          <w:p w14:paraId="7947FA59"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59396B7" w14:textId="77777777" w:rsidTr="009D1E51">
        <w:trPr>
          <w:trHeight w:val="85"/>
        </w:trPr>
        <w:tc>
          <w:tcPr>
            <w:tcW w:w="2707" w:type="pct"/>
            <w:tcBorders>
              <w:top w:val="nil"/>
              <w:left w:val="nil"/>
              <w:bottom w:val="nil"/>
              <w:right w:val="nil"/>
            </w:tcBorders>
            <w:shd w:val="clear" w:color="auto" w:fill="auto"/>
            <w:vAlign w:val="center"/>
            <w:hideMark/>
          </w:tcPr>
          <w:p w14:paraId="3FFEDC58"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373" w:type="pct"/>
            <w:tcBorders>
              <w:top w:val="nil"/>
              <w:left w:val="nil"/>
              <w:bottom w:val="nil"/>
              <w:right w:val="nil"/>
            </w:tcBorders>
            <w:shd w:val="clear" w:color="auto" w:fill="auto"/>
            <w:vAlign w:val="center"/>
            <w:hideMark/>
          </w:tcPr>
          <w:p w14:paraId="2F57F0F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BC30047" w14:textId="77777777" w:rsidR="009D1E51" w:rsidRPr="009D1E51" w:rsidRDefault="009D1E51" w:rsidP="009D1E51">
            <w:pPr>
              <w:spacing w:line="240" w:lineRule="auto"/>
              <w:jc w:val="right"/>
              <w:rPr>
                <w:rFonts w:cs="Arial"/>
                <w:sz w:val="12"/>
                <w:szCs w:val="12"/>
              </w:rPr>
            </w:pPr>
            <w:r w:rsidRPr="009D1E51">
              <w:rPr>
                <w:rFonts w:cs="Arial"/>
                <w:sz w:val="12"/>
                <w:szCs w:val="12"/>
              </w:rPr>
              <w:t>15 580</w:t>
            </w:r>
          </w:p>
        </w:tc>
        <w:tc>
          <w:tcPr>
            <w:tcW w:w="732" w:type="pct"/>
            <w:tcBorders>
              <w:top w:val="nil"/>
              <w:left w:val="nil"/>
              <w:bottom w:val="nil"/>
              <w:right w:val="nil"/>
            </w:tcBorders>
            <w:shd w:val="clear" w:color="auto" w:fill="auto"/>
            <w:noWrap/>
            <w:vAlign w:val="center"/>
            <w:hideMark/>
          </w:tcPr>
          <w:p w14:paraId="62EE7C82" w14:textId="77777777" w:rsidR="009D1E51" w:rsidRPr="009D1E51" w:rsidRDefault="009D1E51" w:rsidP="009D1E51">
            <w:pPr>
              <w:spacing w:line="240" w:lineRule="auto"/>
              <w:jc w:val="right"/>
              <w:rPr>
                <w:rFonts w:cs="Arial"/>
                <w:sz w:val="12"/>
                <w:szCs w:val="12"/>
              </w:rPr>
            </w:pPr>
            <w:r w:rsidRPr="009D1E51">
              <w:rPr>
                <w:rFonts w:cs="Arial"/>
                <w:sz w:val="12"/>
                <w:szCs w:val="12"/>
              </w:rPr>
              <w:t>15 140,32</w:t>
            </w:r>
          </w:p>
        </w:tc>
        <w:tc>
          <w:tcPr>
            <w:tcW w:w="429" w:type="pct"/>
            <w:tcBorders>
              <w:top w:val="nil"/>
              <w:left w:val="nil"/>
              <w:bottom w:val="nil"/>
              <w:right w:val="nil"/>
            </w:tcBorders>
            <w:shd w:val="clear" w:color="auto" w:fill="auto"/>
            <w:noWrap/>
            <w:vAlign w:val="center"/>
            <w:hideMark/>
          </w:tcPr>
          <w:p w14:paraId="722B6376" w14:textId="77777777" w:rsidR="009D1E51" w:rsidRPr="009D1E51" w:rsidRDefault="009D1E51" w:rsidP="009D1E51">
            <w:pPr>
              <w:spacing w:line="240" w:lineRule="auto"/>
              <w:jc w:val="right"/>
              <w:rPr>
                <w:rFonts w:cs="Arial"/>
                <w:sz w:val="12"/>
                <w:szCs w:val="12"/>
              </w:rPr>
            </w:pPr>
            <w:r w:rsidRPr="009D1E51">
              <w:rPr>
                <w:rFonts w:cs="Arial"/>
                <w:sz w:val="12"/>
                <w:szCs w:val="12"/>
              </w:rPr>
              <w:t>97,2%</w:t>
            </w:r>
          </w:p>
        </w:tc>
      </w:tr>
      <w:tr w:rsidR="009D1E51" w:rsidRPr="009D1E51" w14:paraId="4EB58627" w14:textId="77777777" w:rsidTr="009D1E51">
        <w:trPr>
          <w:trHeight w:val="85"/>
        </w:trPr>
        <w:tc>
          <w:tcPr>
            <w:tcW w:w="2707" w:type="pct"/>
            <w:tcBorders>
              <w:top w:val="nil"/>
              <w:left w:val="nil"/>
              <w:bottom w:val="nil"/>
              <w:right w:val="nil"/>
            </w:tcBorders>
            <w:shd w:val="clear" w:color="auto" w:fill="auto"/>
            <w:vAlign w:val="center"/>
            <w:hideMark/>
          </w:tcPr>
          <w:p w14:paraId="0A098CE0"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opłaty na rzecz budżetów jednostek samorządu terytorialnego </w:t>
            </w:r>
          </w:p>
        </w:tc>
        <w:tc>
          <w:tcPr>
            <w:tcW w:w="373" w:type="pct"/>
            <w:tcBorders>
              <w:top w:val="nil"/>
              <w:left w:val="nil"/>
              <w:bottom w:val="nil"/>
              <w:right w:val="nil"/>
            </w:tcBorders>
            <w:shd w:val="clear" w:color="auto" w:fill="auto"/>
            <w:vAlign w:val="center"/>
            <w:hideMark/>
          </w:tcPr>
          <w:p w14:paraId="2B6E2F2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D14242B" w14:textId="77777777" w:rsidR="009D1E51" w:rsidRPr="009D1E51" w:rsidRDefault="009D1E51" w:rsidP="009D1E51">
            <w:pPr>
              <w:spacing w:line="240" w:lineRule="auto"/>
              <w:jc w:val="right"/>
              <w:rPr>
                <w:rFonts w:cs="Arial"/>
                <w:sz w:val="12"/>
                <w:szCs w:val="12"/>
              </w:rPr>
            </w:pPr>
            <w:r w:rsidRPr="009D1E51">
              <w:rPr>
                <w:rFonts w:cs="Arial"/>
                <w:sz w:val="12"/>
                <w:szCs w:val="12"/>
              </w:rPr>
              <w:t>7 301</w:t>
            </w:r>
          </w:p>
        </w:tc>
        <w:tc>
          <w:tcPr>
            <w:tcW w:w="732" w:type="pct"/>
            <w:tcBorders>
              <w:top w:val="nil"/>
              <w:left w:val="nil"/>
              <w:bottom w:val="nil"/>
              <w:right w:val="nil"/>
            </w:tcBorders>
            <w:shd w:val="clear" w:color="auto" w:fill="auto"/>
            <w:noWrap/>
            <w:vAlign w:val="center"/>
            <w:hideMark/>
          </w:tcPr>
          <w:p w14:paraId="48BC4B28" w14:textId="77777777" w:rsidR="009D1E51" w:rsidRPr="009D1E51" w:rsidRDefault="009D1E51" w:rsidP="009D1E51">
            <w:pPr>
              <w:spacing w:line="240" w:lineRule="auto"/>
              <w:jc w:val="right"/>
              <w:rPr>
                <w:rFonts w:cs="Arial"/>
                <w:sz w:val="12"/>
                <w:szCs w:val="12"/>
              </w:rPr>
            </w:pPr>
            <w:r w:rsidRPr="009D1E51">
              <w:rPr>
                <w:rFonts w:cs="Arial"/>
                <w:sz w:val="12"/>
                <w:szCs w:val="12"/>
              </w:rPr>
              <w:t>7 262,60</w:t>
            </w:r>
          </w:p>
        </w:tc>
        <w:tc>
          <w:tcPr>
            <w:tcW w:w="429" w:type="pct"/>
            <w:tcBorders>
              <w:top w:val="nil"/>
              <w:left w:val="nil"/>
              <w:bottom w:val="nil"/>
              <w:right w:val="nil"/>
            </w:tcBorders>
            <w:shd w:val="clear" w:color="auto" w:fill="auto"/>
            <w:noWrap/>
            <w:vAlign w:val="center"/>
            <w:hideMark/>
          </w:tcPr>
          <w:p w14:paraId="7A9C0695" w14:textId="77777777" w:rsidR="009D1E51" w:rsidRPr="009D1E51" w:rsidRDefault="009D1E51" w:rsidP="009D1E51">
            <w:pPr>
              <w:spacing w:line="240" w:lineRule="auto"/>
              <w:jc w:val="right"/>
              <w:rPr>
                <w:rFonts w:cs="Arial"/>
                <w:sz w:val="12"/>
                <w:szCs w:val="12"/>
              </w:rPr>
            </w:pPr>
            <w:r w:rsidRPr="009D1E51">
              <w:rPr>
                <w:rFonts w:cs="Arial"/>
                <w:sz w:val="12"/>
                <w:szCs w:val="12"/>
              </w:rPr>
              <w:t>99,5%</w:t>
            </w:r>
          </w:p>
        </w:tc>
      </w:tr>
      <w:tr w:rsidR="009D1E51" w:rsidRPr="009D1E51" w14:paraId="60FC1888" w14:textId="77777777" w:rsidTr="009D1E51">
        <w:trPr>
          <w:trHeight w:val="85"/>
        </w:trPr>
        <w:tc>
          <w:tcPr>
            <w:tcW w:w="2707" w:type="pct"/>
            <w:tcBorders>
              <w:top w:val="nil"/>
              <w:left w:val="nil"/>
              <w:bottom w:val="nil"/>
              <w:right w:val="nil"/>
            </w:tcBorders>
            <w:shd w:val="clear" w:color="auto" w:fill="auto"/>
            <w:vAlign w:val="center"/>
            <w:hideMark/>
          </w:tcPr>
          <w:p w14:paraId="24E8621B" w14:textId="77777777" w:rsidR="009D1E51" w:rsidRPr="009D1E51" w:rsidRDefault="009D1E51" w:rsidP="009D1E51">
            <w:pPr>
              <w:spacing w:line="240" w:lineRule="auto"/>
              <w:jc w:val="both"/>
              <w:rPr>
                <w:rFonts w:cs="Arial"/>
                <w:sz w:val="12"/>
                <w:szCs w:val="12"/>
              </w:rPr>
            </w:pPr>
            <w:r w:rsidRPr="009D1E51">
              <w:rPr>
                <w:rFonts w:cs="Arial"/>
                <w:sz w:val="12"/>
                <w:szCs w:val="12"/>
              </w:rPr>
              <w:t>szkolenia pracowników</w:t>
            </w:r>
          </w:p>
        </w:tc>
        <w:tc>
          <w:tcPr>
            <w:tcW w:w="373" w:type="pct"/>
            <w:tcBorders>
              <w:top w:val="nil"/>
              <w:left w:val="nil"/>
              <w:bottom w:val="nil"/>
              <w:right w:val="nil"/>
            </w:tcBorders>
            <w:shd w:val="clear" w:color="auto" w:fill="auto"/>
            <w:vAlign w:val="center"/>
            <w:hideMark/>
          </w:tcPr>
          <w:p w14:paraId="02087AC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A5AFD63" w14:textId="77777777" w:rsidR="009D1E51" w:rsidRPr="009D1E51" w:rsidRDefault="009D1E51" w:rsidP="009D1E51">
            <w:pPr>
              <w:spacing w:line="240" w:lineRule="auto"/>
              <w:jc w:val="right"/>
              <w:rPr>
                <w:rFonts w:cs="Arial"/>
                <w:sz w:val="12"/>
                <w:szCs w:val="12"/>
              </w:rPr>
            </w:pPr>
            <w:r w:rsidRPr="009D1E51">
              <w:rPr>
                <w:rFonts w:cs="Arial"/>
                <w:sz w:val="12"/>
                <w:szCs w:val="12"/>
              </w:rPr>
              <w:t>7 116</w:t>
            </w:r>
          </w:p>
        </w:tc>
        <w:tc>
          <w:tcPr>
            <w:tcW w:w="732" w:type="pct"/>
            <w:tcBorders>
              <w:top w:val="nil"/>
              <w:left w:val="nil"/>
              <w:bottom w:val="nil"/>
              <w:right w:val="nil"/>
            </w:tcBorders>
            <w:shd w:val="clear" w:color="auto" w:fill="auto"/>
            <w:noWrap/>
            <w:vAlign w:val="center"/>
            <w:hideMark/>
          </w:tcPr>
          <w:p w14:paraId="2FB77152" w14:textId="77777777" w:rsidR="009D1E51" w:rsidRPr="009D1E51" w:rsidRDefault="009D1E51" w:rsidP="009D1E51">
            <w:pPr>
              <w:spacing w:line="240" w:lineRule="auto"/>
              <w:jc w:val="right"/>
              <w:rPr>
                <w:rFonts w:cs="Arial"/>
                <w:sz w:val="12"/>
                <w:szCs w:val="12"/>
              </w:rPr>
            </w:pPr>
            <w:r w:rsidRPr="009D1E51">
              <w:rPr>
                <w:rFonts w:cs="Arial"/>
                <w:sz w:val="12"/>
                <w:szCs w:val="12"/>
              </w:rPr>
              <w:t>7 116,00</w:t>
            </w:r>
          </w:p>
        </w:tc>
        <w:tc>
          <w:tcPr>
            <w:tcW w:w="429" w:type="pct"/>
            <w:tcBorders>
              <w:top w:val="nil"/>
              <w:left w:val="nil"/>
              <w:bottom w:val="nil"/>
              <w:right w:val="nil"/>
            </w:tcBorders>
            <w:shd w:val="clear" w:color="auto" w:fill="auto"/>
            <w:noWrap/>
            <w:vAlign w:val="center"/>
            <w:hideMark/>
          </w:tcPr>
          <w:p w14:paraId="2B8323AB"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79FDDDD" w14:textId="77777777" w:rsidTr="009D1E51">
        <w:trPr>
          <w:trHeight w:val="85"/>
        </w:trPr>
        <w:tc>
          <w:tcPr>
            <w:tcW w:w="2707" w:type="pct"/>
            <w:tcBorders>
              <w:top w:val="nil"/>
              <w:left w:val="nil"/>
              <w:bottom w:val="nil"/>
              <w:right w:val="nil"/>
            </w:tcBorders>
            <w:shd w:val="clear" w:color="auto" w:fill="auto"/>
            <w:vAlign w:val="center"/>
            <w:hideMark/>
          </w:tcPr>
          <w:p w14:paraId="42460933"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373" w:type="pct"/>
            <w:tcBorders>
              <w:top w:val="nil"/>
              <w:left w:val="nil"/>
              <w:bottom w:val="nil"/>
              <w:right w:val="nil"/>
            </w:tcBorders>
            <w:shd w:val="clear" w:color="auto" w:fill="auto"/>
            <w:vAlign w:val="center"/>
            <w:hideMark/>
          </w:tcPr>
          <w:p w14:paraId="13DBC3A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0EE3E4D" w14:textId="77777777" w:rsidR="009D1E51" w:rsidRPr="009D1E51" w:rsidRDefault="009D1E51" w:rsidP="009D1E51">
            <w:pPr>
              <w:spacing w:line="240" w:lineRule="auto"/>
              <w:jc w:val="right"/>
              <w:rPr>
                <w:rFonts w:cs="Arial"/>
                <w:sz w:val="12"/>
                <w:szCs w:val="12"/>
              </w:rPr>
            </w:pPr>
            <w:r w:rsidRPr="009D1E51">
              <w:rPr>
                <w:rFonts w:cs="Arial"/>
                <w:sz w:val="12"/>
                <w:szCs w:val="12"/>
              </w:rPr>
              <w:t>4 700</w:t>
            </w:r>
          </w:p>
        </w:tc>
        <w:tc>
          <w:tcPr>
            <w:tcW w:w="732" w:type="pct"/>
            <w:tcBorders>
              <w:top w:val="nil"/>
              <w:left w:val="nil"/>
              <w:bottom w:val="nil"/>
              <w:right w:val="nil"/>
            </w:tcBorders>
            <w:shd w:val="clear" w:color="auto" w:fill="auto"/>
            <w:noWrap/>
            <w:vAlign w:val="center"/>
            <w:hideMark/>
          </w:tcPr>
          <w:p w14:paraId="7ED8FF3D" w14:textId="77777777" w:rsidR="009D1E51" w:rsidRPr="009D1E51" w:rsidRDefault="009D1E51" w:rsidP="009D1E51">
            <w:pPr>
              <w:spacing w:line="240" w:lineRule="auto"/>
              <w:jc w:val="right"/>
              <w:rPr>
                <w:rFonts w:cs="Arial"/>
                <w:sz w:val="12"/>
                <w:szCs w:val="12"/>
              </w:rPr>
            </w:pPr>
            <w:r w:rsidRPr="009D1E51">
              <w:rPr>
                <w:rFonts w:cs="Arial"/>
                <w:sz w:val="12"/>
                <w:szCs w:val="12"/>
              </w:rPr>
              <w:t>4 404,00</w:t>
            </w:r>
          </w:p>
        </w:tc>
        <w:tc>
          <w:tcPr>
            <w:tcW w:w="429" w:type="pct"/>
            <w:tcBorders>
              <w:top w:val="nil"/>
              <w:left w:val="nil"/>
              <w:bottom w:val="nil"/>
              <w:right w:val="nil"/>
            </w:tcBorders>
            <w:shd w:val="clear" w:color="auto" w:fill="auto"/>
            <w:noWrap/>
            <w:vAlign w:val="center"/>
            <w:hideMark/>
          </w:tcPr>
          <w:p w14:paraId="65C4BD52" w14:textId="77777777" w:rsidR="009D1E51" w:rsidRPr="009D1E51" w:rsidRDefault="009D1E51" w:rsidP="009D1E51">
            <w:pPr>
              <w:spacing w:line="240" w:lineRule="auto"/>
              <w:jc w:val="right"/>
              <w:rPr>
                <w:rFonts w:cs="Arial"/>
                <w:sz w:val="12"/>
                <w:szCs w:val="12"/>
              </w:rPr>
            </w:pPr>
            <w:r w:rsidRPr="009D1E51">
              <w:rPr>
                <w:rFonts w:cs="Arial"/>
                <w:sz w:val="12"/>
                <w:szCs w:val="12"/>
              </w:rPr>
              <w:t>93,7%</w:t>
            </w:r>
          </w:p>
        </w:tc>
      </w:tr>
      <w:tr w:rsidR="009D1E51" w:rsidRPr="009D1E51" w14:paraId="0D874B47" w14:textId="77777777" w:rsidTr="009D1E51">
        <w:trPr>
          <w:trHeight w:val="85"/>
        </w:trPr>
        <w:tc>
          <w:tcPr>
            <w:tcW w:w="2707" w:type="pct"/>
            <w:tcBorders>
              <w:top w:val="nil"/>
              <w:left w:val="nil"/>
              <w:bottom w:val="nil"/>
              <w:right w:val="nil"/>
            </w:tcBorders>
            <w:shd w:val="clear" w:color="auto" w:fill="auto"/>
            <w:vAlign w:val="center"/>
            <w:hideMark/>
          </w:tcPr>
          <w:p w14:paraId="5B0F306A"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70C1372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F6D116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640A42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E67E4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A6DB2B1" w14:textId="77777777" w:rsidTr="009D1E51">
        <w:trPr>
          <w:trHeight w:val="85"/>
        </w:trPr>
        <w:tc>
          <w:tcPr>
            <w:tcW w:w="2707" w:type="pct"/>
            <w:tcBorders>
              <w:top w:val="nil"/>
              <w:left w:val="nil"/>
              <w:bottom w:val="nil"/>
              <w:right w:val="nil"/>
            </w:tcBorders>
            <w:shd w:val="clear" w:color="auto" w:fill="auto"/>
            <w:vAlign w:val="center"/>
            <w:hideMark/>
          </w:tcPr>
          <w:p w14:paraId="1A5FA256" w14:textId="77777777" w:rsidR="009D1E51" w:rsidRPr="009D1E51" w:rsidRDefault="009D1E51" w:rsidP="009D1E51">
            <w:pPr>
              <w:spacing w:line="240" w:lineRule="auto"/>
              <w:jc w:val="both"/>
              <w:rPr>
                <w:rFonts w:cs="Arial"/>
                <w:sz w:val="12"/>
                <w:szCs w:val="12"/>
              </w:rPr>
            </w:pPr>
            <w:r w:rsidRPr="009D1E51">
              <w:rPr>
                <w:rFonts w:cs="Arial"/>
                <w:sz w:val="12"/>
                <w:szCs w:val="12"/>
              </w:rPr>
              <w:t>W ramach ww. środków kwotę 43.739,60 zł przeznaczono na wynagrodzenia za sprawowanie opieki i obsługę tego zadania (zadanie zlecone z zakresu administracji rządowej).</w:t>
            </w:r>
          </w:p>
        </w:tc>
        <w:tc>
          <w:tcPr>
            <w:tcW w:w="373" w:type="pct"/>
            <w:tcBorders>
              <w:top w:val="nil"/>
              <w:left w:val="nil"/>
              <w:bottom w:val="nil"/>
              <w:right w:val="nil"/>
            </w:tcBorders>
            <w:shd w:val="clear" w:color="auto" w:fill="auto"/>
            <w:vAlign w:val="center"/>
            <w:hideMark/>
          </w:tcPr>
          <w:p w14:paraId="61E371E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D96127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14E839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1B328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B6D539" w14:textId="77777777" w:rsidTr="009D1E51">
        <w:trPr>
          <w:trHeight w:val="85"/>
        </w:trPr>
        <w:tc>
          <w:tcPr>
            <w:tcW w:w="2707" w:type="pct"/>
            <w:tcBorders>
              <w:top w:val="nil"/>
              <w:left w:val="nil"/>
              <w:bottom w:val="nil"/>
              <w:right w:val="nil"/>
            </w:tcBorders>
            <w:shd w:val="clear" w:color="auto" w:fill="auto"/>
            <w:vAlign w:val="center"/>
            <w:hideMark/>
          </w:tcPr>
          <w:p w14:paraId="4D6D07B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6ACEDCE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CFCDAA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B5C87E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D6062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0E7233" w14:textId="77777777" w:rsidTr="009D1E51">
        <w:trPr>
          <w:trHeight w:val="85"/>
        </w:trPr>
        <w:tc>
          <w:tcPr>
            <w:tcW w:w="2707" w:type="pct"/>
            <w:tcBorders>
              <w:top w:val="nil"/>
              <w:left w:val="nil"/>
              <w:bottom w:val="nil"/>
              <w:right w:val="nil"/>
            </w:tcBorders>
            <w:shd w:val="clear" w:color="auto" w:fill="auto"/>
            <w:vAlign w:val="center"/>
            <w:hideMark/>
          </w:tcPr>
          <w:p w14:paraId="691E910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54AE583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F7A0E7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888D93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012C5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5E1F90C" w14:textId="77777777" w:rsidTr="009D1E51">
        <w:trPr>
          <w:trHeight w:val="85"/>
        </w:trPr>
        <w:tc>
          <w:tcPr>
            <w:tcW w:w="2707" w:type="pct"/>
            <w:tcBorders>
              <w:top w:val="nil"/>
              <w:left w:val="nil"/>
              <w:bottom w:val="nil"/>
              <w:right w:val="nil"/>
            </w:tcBorders>
            <w:shd w:val="clear" w:color="auto" w:fill="auto"/>
            <w:vAlign w:val="center"/>
            <w:hideMark/>
          </w:tcPr>
          <w:p w14:paraId="1A3FE6A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12 marca 2004 r. o pomocy społecznej (Dz. U. z 2021 r. poz. 2268,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208012CC"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6C5DE13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89500C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4B7C0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2F42191" w14:textId="77777777" w:rsidTr="009D1E51">
        <w:trPr>
          <w:trHeight w:val="85"/>
        </w:trPr>
        <w:tc>
          <w:tcPr>
            <w:tcW w:w="2707" w:type="pct"/>
            <w:tcBorders>
              <w:top w:val="nil"/>
              <w:left w:val="nil"/>
              <w:bottom w:val="nil"/>
              <w:right w:val="nil"/>
            </w:tcBorders>
            <w:shd w:val="clear" w:color="auto" w:fill="auto"/>
            <w:vAlign w:val="center"/>
            <w:hideMark/>
          </w:tcPr>
          <w:p w14:paraId="291C3FC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21 listopada 2008 r. o pracownikach samorządowych (Dz. U. z 2019 r. poz. 1282, z </w:t>
            </w:r>
            <w:proofErr w:type="spellStart"/>
            <w:r w:rsidRPr="009D1E51">
              <w:rPr>
                <w:rFonts w:cs="Arial"/>
                <w:i/>
                <w:iCs/>
                <w:sz w:val="12"/>
                <w:szCs w:val="12"/>
              </w:rPr>
              <w:t>późn</w:t>
            </w:r>
            <w:proofErr w:type="spellEnd"/>
            <w:r w:rsidRPr="009D1E51">
              <w:rPr>
                <w:rFonts w:cs="Arial"/>
                <w:i/>
                <w:iCs/>
                <w:sz w:val="12"/>
                <w:szCs w:val="12"/>
              </w:rPr>
              <w:t xml:space="preserve">. zm.) </w:t>
            </w:r>
          </w:p>
        </w:tc>
        <w:tc>
          <w:tcPr>
            <w:tcW w:w="373" w:type="pct"/>
            <w:tcBorders>
              <w:top w:val="nil"/>
              <w:left w:val="nil"/>
              <w:bottom w:val="nil"/>
              <w:right w:val="nil"/>
            </w:tcBorders>
            <w:shd w:val="clear" w:color="auto" w:fill="auto"/>
            <w:noWrap/>
            <w:vAlign w:val="center"/>
            <w:hideMark/>
          </w:tcPr>
          <w:p w14:paraId="3BC70617"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noWrap/>
            <w:vAlign w:val="center"/>
            <w:hideMark/>
          </w:tcPr>
          <w:p w14:paraId="5D41698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17B7E8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B2946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B338BCB" w14:textId="77777777" w:rsidTr="009D1E51">
        <w:trPr>
          <w:trHeight w:val="85"/>
        </w:trPr>
        <w:tc>
          <w:tcPr>
            <w:tcW w:w="2707" w:type="pct"/>
            <w:tcBorders>
              <w:top w:val="nil"/>
              <w:left w:val="nil"/>
              <w:bottom w:val="nil"/>
              <w:right w:val="nil"/>
            </w:tcBorders>
            <w:shd w:val="clear" w:color="auto" w:fill="auto"/>
            <w:vAlign w:val="center"/>
            <w:hideMark/>
          </w:tcPr>
          <w:p w14:paraId="6AB86B9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004C81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27C0BD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BDF24E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96832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DD50E5" w14:textId="77777777" w:rsidTr="009D1E51">
        <w:trPr>
          <w:trHeight w:val="85"/>
        </w:trPr>
        <w:tc>
          <w:tcPr>
            <w:tcW w:w="2707" w:type="pct"/>
            <w:tcBorders>
              <w:top w:val="nil"/>
              <w:left w:val="nil"/>
              <w:bottom w:val="nil"/>
              <w:right w:val="nil"/>
            </w:tcBorders>
            <w:shd w:val="clear" w:color="000000" w:fill="EAF1F6"/>
            <w:vAlign w:val="center"/>
            <w:hideMark/>
          </w:tcPr>
          <w:p w14:paraId="0386F657"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 xml:space="preserve">Zapewnienie opieki osobom przebywającym i dochodzącym w jednostkach pomocy społecznej - zadanie 8 </w:t>
            </w:r>
          </w:p>
        </w:tc>
        <w:tc>
          <w:tcPr>
            <w:tcW w:w="373" w:type="pct"/>
            <w:tcBorders>
              <w:top w:val="nil"/>
              <w:left w:val="nil"/>
              <w:bottom w:val="nil"/>
              <w:right w:val="nil"/>
            </w:tcBorders>
            <w:shd w:val="clear" w:color="000000" w:fill="EAF1F6"/>
            <w:vAlign w:val="center"/>
            <w:hideMark/>
          </w:tcPr>
          <w:p w14:paraId="6BA52A5D"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3A572BE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1 817 225</w:t>
            </w:r>
          </w:p>
        </w:tc>
        <w:tc>
          <w:tcPr>
            <w:tcW w:w="732" w:type="pct"/>
            <w:tcBorders>
              <w:top w:val="nil"/>
              <w:left w:val="nil"/>
              <w:bottom w:val="nil"/>
              <w:right w:val="nil"/>
            </w:tcBorders>
            <w:shd w:val="clear" w:color="000000" w:fill="EAF1F6"/>
            <w:vAlign w:val="center"/>
            <w:hideMark/>
          </w:tcPr>
          <w:p w14:paraId="3D3CB33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1 812 808,18</w:t>
            </w:r>
          </w:p>
        </w:tc>
        <w:tc>
          <w:tcPr>
            <w:tcW w:w="429" w:type="pct"/>
            <w:tcBorders>
              <w:top w:val="nil"/>
              <w:left w:val="nil"/>
              <w:bottom w:val="nil"/>
              <w:right w:val="nil"/>
            </w:tcBorders>
            <w:shd w:val="clear" w:color="000000" w:fill="EAF1F6"/>
            <w:vAlign w:val="center"/>
            <w:hideMark/>
          </w:tcPr>
          <w:p w14:paraId="5CB3D41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99,8%</w:t>
            </w:r>
          </w:p>
        </w:tc>
      </w:tr>
      <w:tr w:rsidR="009D1E51" w:rsidRPr="009D1E51" w14:paraId="412D0E4C" w14:textId="77777777" w:rsidTr="009D1E51">
        <w:trPr>
          <w:trHeight w:val="85"/>
        </w:trPr>
        <w:tc>
          <w:tcPr>
            <w:tcW w:w="2707" w:type="pct"/>
            <w:tcBorders>
              <w:top w:val="nil"/>
              <w:left w:val="nil"/>
              <w:bottom w:val="nil"/>
              <w:right w:val="nil"/>
            </w:tcBorders>
            <w:shd w:val="clear" w:color="auto" w:fill="auto"/>
            <w:vAlign w:val="center"/>
            <w:hideMark/>
          </w:tcPr>
          <w:p w14:paraId="3A7564C4"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44A78B8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AA1334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53823B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BE50C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555B53" w14:textId="77777777" w:rsidTr="009D1E51">
        <w:trPr>
          <w:trHeight w:val="85"/>
        </w:trPr>
        <w:tc>
          <w:tcPr>
            <w:tcW w:w="2707" w:type="pct"/>
            <w:tcBorders>
              <w:top w:val="nil"/>
              <w:left w:val="nil"/>
              <w:bottom w:val="nil"/>
              <w:right w:val="nil"/>
            </w:tcBorders>
            <w:shd w:val="clear" w:color="auto" w:fill="auto"/>
            <w:vAlign w:val="center"/>
            <w:hideMark/>
          </w:tcPr>
          <w:p w14:paraId="788A620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w:t>
            </w:r>
            <w:r w:rsidRPr="009D1E51">
              <w:rPr>
                <w:rFonts w:cs="Arial"/>
                <w:sz w:val="12"/>
                <w:szCs w:val="12"/>
              </w:rPr>
              <w:t xml:space="preserve">prowadzenie jednostek pomocy społecznej zapewniających usługi bytowe, opiekuńcze i wspomagające dla osób wymagających całodobowej lub okresowej opieki </w:t>
            </w:r>
          </w:p>
        </w:tc>
        <w:tc>
          <w:tcPr>
            <w:tcW w:w="373" w:type="pct"/>
            <w:tcBorders>
              <w:top w:val="nil"/>
              <w:left w:val="nil"/>
              <w:bottom w:val="nil"/>
              <w:right w:val="nil"/>
            </w:tcBorders>
            <w:shd w:val="clear" w:color="auto" w:fill="auto"/>
            <w:noWrap/>
            <w:vAlign w:val="center"/>
            <w:hideMark/>
          </w:tcPr>
          <w:p w14:paraId="6FE0BB3A"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B7BA1E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0FFAC5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B830B4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679F1C" w14:textId="77777777" w:rsidTr="009D1E51">
        <w:trPr>
          <w:trHeight w:val="85"/>
        </w:trPr>
        <w:tc>
          <w:tcPr>
            <w:tcW w:w="2707" w:type="pct"/>
            <w:tcBorders>
              <w:top w:val="nil"/>
              <w:left w:val="nil"/>
              <w:bottom w:val="nil"/>
              <w:right w:val="nil"/>
            </w:tcBorders>
            <w:shd w:val="clear" w:color="auto" w:fill="auto"/>
            <w:vAlign w:val="center"/>
            <w:hideMark/>
          </w:tcPr>
          <w:p w14:paraId="1E9D242B"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D81552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5AB556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8F7899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670CE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B27964" w14:textId="77777777" w:rsidTr="009D1E51">
        <w:trPr>
          <w:trHeight w:val="85"/>
        </w:trPr>
        <w:tc>
          <w:tcPr>
            <w:tcW w:w="2707" w:type="pct"/>
            <w:tcBorders>
              <w:top w:val="nil"/>
              <w:left w:val="nil"/>
              <w:bottom w:val="nil"/>
              <w:right w:val="nil"/>
            </w:tcBorders>
            <w:shd w:val="clear" w:color="auto" w:fill="auto"/>
            <w:vAlign w:val="center"/>
            <w:hideMark/>
          </w:tcPr>
          <w:p w14:paraId="314FEC29" w14:textId="77777777" w:rsidR="009D1E51" w:rsidRPr="009D1E51" w:rsidRDefault="009D1E51" w:rsidP="009D1E51">
            <w:pPr>
              <w:spacing w:line="240" w:lineRule="auto"/>
              <w:jc w:val="both"/>
              <w:rPr>
                <w:rFonts w:cs="Arial"/>
                <w:sz w:val="12"/>
                <w:szCs w:val="12"/>
              </w:rPr>
            </w:pPr>
            <w:r w:rsidRPr="009D1E51">
              <w:rPr>
                <w:rFonts w:cs="Arial"/>
                <w:sz w:val="12"/>
                <w:szCs w:val="12"/>
              </w:rPr>
              <w:t>Prowadzenie i bieżące utrzymanie ośrodków wsparcia, których finansowanie odbywa się ze środków własnych i ze środków budżetu państwa.</w:t>
            </w:r>
          </w:p>
        </w:tc>
        <w:tc>
          <w:tcPr>
            <w:tcW w:w="373" w:type="pct"/>
            <w:tcBorders>
              <w:top w:val="nil"/>
              <w:left w:val="nil"/>
              <w:bottom w:val="nil"/>
              <w:right w:val="nil"/>
            </w:tcBorders>
            <w:shd w:val="clear" w:color="auto" w:fill="auto"/>
            <w:vAlign w:val="center"/>
            <w:hideMark/>
          </w:tcPr>
          <w:p w14:paraId="6223A574"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vAlign w:val="center"/>
            <w:hideMark/>
          </w:tcPr>
          <w:p w14:paraId="0C8F34B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CE57D8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B0DC7B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E34985A" w14:textId="77777777" w:rsidTr="009D1E51">
        <w:trPr>
          <w:trHeight w:val="85"/>
        </w:trPr>
        <w:tc>
          <w:tcPr>
            <w:tcW w:w="2707" w:type="pct"/>
            <w:tcBorders>
              <w:top w:val="nil"/>
              <w:left w:val="nil"/>
              <w:bottom w:val="nil"/>
              <w:right w:val="nil"/>
            </w:tcBorders>
            <w:shd w:val="clear" w:color="auto" w:fill="auto"/>
            <w:vAlign w:val="center"/>
            <w:hideMark/>
          </w:tcPr>
          <w:p w14:paraId="4BE7AB9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11AFD8B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21AACA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45EE61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AD4B7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9BBC3FA" w14:textId="77777777" w:rsidTr="009D1E51">
        <w:trPr>
          <w:trHeight w:val="85"/>
        </w:trPr>
        <w:tc>
          <w:tcPr>
            <w:tcW w:w="2707" w:type="pct"/>
            <w:tcBorders>
              <w:top w:val="nil"/>
              <w:left w:val="nil"/>
              <w:bottom w:val="nil"/>
              <w:right w:val="nil"/>
            </w:tcBorders>
            <w:shd w:val="clear" w:color="auto" w:fill="auto"/>
            <w:vAlign w:val="center"/>
            <w:hideMark/>
          </w:tcPr>
          <w:p w14:paraId="52C58E3C" w14:textId="77777777" w:rsidR="009D1E51" w:rsidRPr="009D1E51" w:rsidRDefault="009D1E51" w:rsidP="009D1E51">
            <w:pPr>
              <w:spacing w:line="240" w:lineRule="auto"/>
              <w:jc w:val="both"/>
              <w:rPr>
                <w:rFonts w:cs="Arial"/>
                <w:sz w:val="12"/>
                <w:szCs w:val="12"/>
              </w:rPr>
            </w:pPr>
            <w:r w:rsidRPr="009D1E51">
              <w:rPr>
                <w:rFonts w:cs="Arial"/>
                <w:sz w:val="12"/>
                <w:szCs w:val="12"/>
              </w:rPr>
              <w:t>zadania własne</w:t>
            </w:r>
          </w:p>
        </w:tc>
        <w:tc>
          <w:tcPr>
            <w:tcW w:w="373" w:type="pct"/>
            <w:tcBorders>
              <w:top w:val="nil"/>
              <w:left w:val="nil"/>
              <w:bottom w:val="nil"/>
              <w:right w:val="nil"/>
            </w:tcBorders>
            <w:shd w:val="clear" w:color="auto" w:fill="auto"/>
            <w:vAlign w:val="center"/>
            <w:hideMark/>
          </w:tcPr>
          <w:p w14:paraId="7FEE6FF5"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7949F3E0" w14:textId="77777777" w:rsidR="009D1E51" w:rsidRPr="009D1E51" w:rsidRDefault="009D1E51" w:rsidP="009D1E51">
            <w:pPr>
              <w:spacing w:line="240" w:lineRule="auto"/>
              <w:jc w:val="right"/>
              <w:rPr>
                <w:rFonts w:cs="Arial"/>
                <w:sz w:val="12"/>
                <w:szCs w:val="12"/>
              </w:rPr>
            </w:pPr>
            <w:r w:rsidRPr="009D1E51">
              <w:rPr>
                <w:rFonts w:cs="Arial"/>
                <w:sz w:val="12"/>
                <w:szCs w:val="12"/>
              </w:rPr>
              <w:t>801 628</w:t>
            </w:r>
          </w:p>
        </w:tc>
        <w:tc>
          <w:tcPr>
            <w:tcW w:w="732" w:type="pct"/>
            <w:tcBorders>
              <w:top w:val="nil"/>
              <w:left w:val="nil"/>
              <w:bottom w:val="nil"/>
              <w:right w:val="nil"/>
            </w:tcBorders>
            <w:shd w:val="clear" w:color="auto" w:fill="auto"/>
            <w:vAlign w:val="center"/>
            <w:hideMark/>
          </w:tcPr>
          <w:p w14:paraId="251DCB8B" w14:textId="77777777" w:rsidR="009D1E51" w:rsidRPr="009D1E51" w:rsidRDefault="009D1E51" w:rsidP="009D1E51">
            <w:pPr>
              <w:spacing w:line="240" w:lineRule="auto"/>
              <w:jc w:val="right"/>
              <w:rPr>
                <w:rFonts w:cs="Arial"/>
                <w:sz w:val="12"/>
                <w:szCs w:val="12"/>
              </w:rPr>
            </w:pPr>
            <w:r w:rsidRPr="009D1E51">
              <w:rPr>
                <w:rFonts w:cs="Arial"/>
                <w:sz w:val="12"/>
                <w:szCs w:val="12"/>
              </w:rPr>
              <w:t>800 361,18</w:t>
            </w:r>
          </w:p>
        </w:tc>
        <w:tc>
          <w:tcPr>
            <w:tcW w:w="429" w:type="pct"/>
            <w:tcBorders>
              <w:top w:val="nil"/>
              <w:left w:val="nil"/>
              <w:bottom w:val="nil"/>
              <w:right w:val="nil"/>
            </w:tcBorders>
            <w:shd w:val="clear" w:color="auto" w:fill="auto"/>
            <w:vAlign w:val="center"/>
            <w:hideMark/>
          </w:tcPr>
          <w:p w14:paraId="03164E05"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07C34E34" w14:textId="77777777" w:rsidTr="009D1E51">
        <w:trPr>
          <w:trHeight w:val="85"/>
        </w:trPr>
        <w:tc>
          <w:tcPr>
            <w:tcW w:w="2707" w:type="pct"/>
            <w:tcBorders>
              <w:top w:val="nil"/>
              <w:left w:val="nil"/>
              <w:bottom w:val="nil"/>
              <w:right w:val="nil"/>
            </w:tcBorders>
            <w:shd w:val="clear" w:color="auto" w:fill="auto"/>
            <w:vAlign w:val="center"/>
            <w:hideMark/>
          </w:tcPr>
          <w:p w14:paraId="0359FD1B"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2E4FB08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2339FF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18D45E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C0D54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6E08168" w14:textId="77777777" w:rsidTr="009D1E51">
        <w:trPr>
          <w:trHeight w:val="85"/>
        </w:trPr>
        <w:tc>
          <w:tcPr>
            <w:tcW w:w="2707" w:type="pct"/>
            <w:tcBorders>
              <w:top w:val="nil"/>
              <w:left w:val="nil"/>
              <w:bottom w:val="nil"/>
              <w:right w:val="nil"/>
            </w:tcBorders>
            <w:shd w:val="clear" w:color="auto" w:fill="auto"/>
            <w:vAlign w:val="center"/>
            <w:hideMark/>
          </w:tcPr>
          <w:p w14:paraId="6A9BDDF4" w14:textId="77777777" w:rsidR="009D1E51" w:rsidRPr="009D1E51" w:rsidRDefault="009D1E51" w:rsidP="009D1E51">
            <w:pPr>
              <w:spacing w:line="240" w:lineRule="auto"/>
              <w:jc w:val="both"/>
              <w:rPr>
                <w:rFonts w:cs="Arial"/>
                <w:sz w:val="12"/>
                <w:szCs w:val="12"/>
              </w:rPr>
            </w:pPr>
            <w:r w:rsidRPr="009D1E51">
              <w:rPr>
                <w:rFonts w:cs="Arial"/>
                <w:sz w:val="12"/>
                <w:szCs w:val="12"/>
              </w:rPr>
              <w:t>Dzienny Dom Pomocy Społecznej dla osób starszych, samotnych i chorych, zapewniający dzienny pobyt, wyżywienie, opiekę medyczną, aktywizację psychiczną i fizyczną.</w:t>
            </w:r>
          </w:p>
        </w:tc>
        <w:tc>
          <w:tcPr>
            <w:tcW w:w="373" w:type="pct"/>
            <w:tcBorders>
              <w:top w:val="nil"/>
              <w:left w:val="nil"/>
              <w:bottom w:val="nil"/>
              <w:right w:val="nil"/>
            </w:tcBorders>
            <w:shd w:val="clear" w:color="auto" w:fill="auto"/>
            <w:vAlign w:val="center"/>
            <w:hideMark/>
          </w:tcPr>
          <w:p w14:paraId="789EDB4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14EA2B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0C3EB7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2D108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5FEA574" w14:textId="77777777" w:rsidTr="009D1E51">
        <w:trPr>
          <w:trHeight w:val="85"/>
        </w:trPr>
        <w:tc>
          <w:tcPr>
            <w:tcW w:w="2707" w:type="pct"/>
            <w:tcBorders>
              <w:top w:val="nil"/>
              <w:left w:val="nil"/>
              <w:bottom w:val="nil"/>
              <w:right w:val="nil"/>
            </w:tcBorders>
            <w:shd w:val="clear" w:color="auto" w:fill="auto"/>
            <w:vAlign w:val="center"/>
            <w:hideMark/>
          </w:tcPr>
          <w:p w14:paraId="7DD1559C"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62CE31E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B5DBBB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5F84AC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599D9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DA1A75" w14:textId="77777777" w:rsidTr="009D1E51">
        <w:trPr>
          <w:trHeight w:val="85"/>
        </w:trPr>
        <w:tc>
          <w:tcPr>
            <w:tcW w:w="2707" w:type="pct"/>
            <w:tcBorders>
              <w:top w:val="nil"/>
              <w:left w:val="nil"/>
              <w:bottom w:val="nil"/>
              <w:right w:val="nil"/>
            </w:tcBorders>
            <w:shd w:val="clear" w:color="auto" w:fill="auto"/>
            <w:vAlign w:val="center"/>
            <w:hideMark/>
          </w:tcPr>
          <w:p w14:paraId="451E54EB" w14:textId="77777777" w:rsidR="009D1E51" w:rsidRPr="009D1E51" w:rsidRDefault="009D1E51" w:rsidP="009D1E51">
            <w:pPr>
              <w:spacing w:line="240" w:lineRule="auto"/>
              <w:jc w:val="both"/>
              <w:rPr>
                <w:rFonts w:cs="Arial"/>
                <w:sz w:val="12"/>
                <w:szCs w:val="12"/>
              </w:rPr>
            </w:pPr>
            <w:r w:rsidRPr="009D1E51">
              <w:rPr>
                <w:rFonts w:cs="Arial"/>
                <w:sz w:val="12"/>
                <w:szCs w:val="12"/>
              </w:rPr>
              <w:t>średnia liczba podopiecznych korzystających z pomocy w miesiącu</w:t>
            </w:r>
          </w:p>
        </w:tc>
        <w:tc>
          <w:tcPr>
            <w:tcW w:w="373" w:type="pct"/>
            <w:tcBorders>
              <w:top w:val="nil"/>
              <w:left w:val="nil"/>
              <w:bottom w:val="nil"/>
              <w:right w:val="nil"/>
            </w:tcBorders>
            <w:shd w:val="clear" w:color="auto" w:fill="auto"/>
            <w:vAlign w:val="center"/>
            <w:hideMark/>
          </w:tcPr>
          <w:p w14:paraId="37AC85ED" w14:textId="77777777" w:rsidR="009D1E51" w:rsidRPr="009D1E51" w:rsidRDefault="009D1E51" w:rsidP="009D1E51">
            <w:pPr>
              <w:spacing w:line="240" w:lineRule="auto"/>
              <w:jc w:val="right"/>
              <w:rPr>
                <w:rFonts w:cs="Arial"/>
                <w:sz w:val="12"/>
                <w:szCs w:val="12"/>
              </w:rPr>
            </w:pPr>
            <w:r w:rsidRPr="009D1E51">
              <w:rPr>
                <w:rFonts w:cs="Arial"/>
                <w:sz w:val="12"/>
                <w:szCs w:val="12"/>
              </w:rPr>
              <w:t>24</w:t>
            </w:r>
          </w:p>
        </w:tc>
        <w:tc>
          <w:tcPr>
            <w:tcW w:w="759" w:type="pct"/>
            <w:tcBorders>
              <w:top w:val="nil"/>
              <w:left w:val="nil"/>
              <w:bottom w:val="nil"/>
              <w:right w:val="nil"/>
            </w:tcBorders>
            <w:shd w:val="clear" w:color="auto" w:fill="auto"/>
            <w:vAlign w:val="center"/>
            <w:hideMark/>
          </w:tcPr>
          <w:p w14:paraId="709AA4AB"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77AC309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D06C5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DC93C3D" w14:textId="77777777" w:rsidTr="009D1E51">
        <w:trPr>
          <w:trHeight w:val="85"/>
        </w:trPr>
        <w:tc>
          <w:tcPr>
            <w:tcW w:w="2707" w:type="pct"/>
            <w:tcBorders>
              <w:top w:val="nil"/>
              <w:left w:val="nil"/>
              <w:bottom w:val="nil"/>
              <w:right w:val="nil"/>
            </w:tcBorders>
            <w:shd w:val="clear" w:color="auto" w:fill="auto"/>
            <w:vAlign w:val="center"/>
            <w:hideMark/>
          </w:tcPr>
          <w:p w14:paraId="0335B8D9" w14:textId="77777777" w:rsidR="009D1E51" w:rsidRPr="009D1E51" w:rsidRDefault="009D1E51" w:rsidP="009D1E51">
            <w:pPr>
              <w:spacing w:line="240" w:lineRule="auto"/>
              <w:jc w:val="both"/>
              <w:rPr>
                <w:rFonts w:cs="Arial"/>
                <w:sz w:val="12"/>
                <w:szCs w:val="12"/>
              </w:rPr>
            </w:pPr>
            <w:r w:rsidRPr="009D1E51">
              <w:rPr>
                <w:rFonts w:cs="Arial"/>
                <w:sz w:val="12"/>
                <w:szCs w:val="12"/>
              </w:rPr>
              <w:t>średni miesięczny koszt pobytu podopiecznego w placówce (zł)</w:t>
            </w:r>
          </w:p>
        </w:tc>
        <w:tc>
          <w:tcPr>
            <w:tcW w:w="373" w:type="pct"/>
            <w:tcBorders>
              <w:top w:val="nil"/>
              <w:left w:val="nil"/>
              <w:bottom w:val="nil"/>
              <w:right w:val="nil"/>
            </w:tcBorders>
            <w:shd w:val="clear" w:color="auto" w:fill="auto"/>
            <w:vAlign w:val="center"/>
            <w:hideMark/>
          </w:tcPr>
          <w:p w14:paraId="3F01151B" w14:textId="77777777" w:rsidR="009D1E51" w:rsidRPr="009D1E51" w:rsidRDefault="009D1E51" w:rsidP="009D1E51">
            <w:pPr>
              <w:spacing w:line="240" w:lineRule="auto"/>
              <w:jc w:val="right"/>
              <w:rPr>
                <w:rFonts w:cs="Arial"/>
                <w:sz w:val="12"/>
                <w:szCs w:val="12"/>
              </w:rPr>
            </w:pPr>
            <w:r w:rsidRPr="009D1E51">
              <w:rPr>
                <w:rFonts w:cs="Arial"/>
                <w:sz w:val="12"/>
                <w:szCs w:val="12"/>
              </w:rPr>
              <w:t>2 779,03</w:t>
            </w:r>
          </w:p>
        </w:tc>
        <w:tc>
          <w:tcPr>
            <w:tcW w:w="759" w:type="pct"/>
            <w:tcBorders>
              <w:top w:val="nil"/>
              <w:left w:val="nil"/>
              <w:bottom w:val="nil"/>
              <w:right w:val="nil"/>
            </w:tcBorders>
            <w:shd w:val="clear" w:color="auto" w:fill="auto"/>
            <w:vAlign w:val="center"/>
            <w:hideMark/>
          </w:tcPr>
          <w:p w14:paraId="27937019"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5E403DE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93CA6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954A3EF" w14:textId="77777777" w:rsidTr="009D1E51">
        <w:trPr>
          <w:trHeight w:val="85"/>
        </w:trPr>
        <w:tc>
          <w:tcPr>
            <w:tcW w:w="2707" w:type="pct"/>
            <w:tcBorders>
              <w:top w:val="nil"/>
              <w:left w:val="nil"/>
              <w:bottom w:val="nil"/>
              <w:right w:val="nil"/>
            </w:tcBorders>
            <w:shd w:val="clear" w:color="auto" w:fill="auto"/>
            <w:vAlign w:val="center"/>
            <w:hideMark/>
          </w:tcPr>
          <w:p w14:paraId="2C18FA68" w14:textId="77777777" w:rsidR="009D1E51" w:rsidRPr="009D1E51" w:rsidRDefault="009D1E51" w:rsidP="009D1E51">
            <w:pPr>
              <w:spacing w:line="240" w:lineRule="auto"/>
              <w:jc w:val="both"/>
              <w:rPr>
                <w:rFonts w:cs="Arial"/>
                <w:sz w:val="12"/>
                <w:szCs w:val="12"/>
              </w:rPr>
            </w:pPr>
            <w:r w:rsidRPr="009D1E51">
              <w:rPr>
                <w:rFonts w:cs="Arial"/>
                <w:sz w:val="12"/>
                <w:szCs w:val="12"/>
              </w:rPr>
              <w:t>średnie zatrudnienie (liczba etatów)</w:t>
            </w:r>
          </w:p>
        </w:tc>
        <w:tc>
          <w:tcPr>
            <w:tcW w:w="373" w:type="pct"/>
            <w:tcBorders>
              <w:top w:val="nil"/>
              <w:left w:val="nil"/>
              <w:bottom w:val="nil"/>
              <w:right w:val="nil"/>
            </w:tcBorders>
            <w:shd w:val="clear" w:color="auto" w:fill="auto"/>
            <w:vAlign w:val="center"/>
            <w:hideMark/>
          </w:tcPr>
          <w:p w14:paraId="554B2034" w14:textId="77777777" w:rsidR="009D1E51" w:rsidRPr="009D1E51" w:rsidRDefault="009D1E51" w:rsidP="009D1E51">
            <w:pPr>
              <w:spacing w:line="240" w:lineRule="auto"/>
              <w:jc w:val="right"/>
              <w:rPr>
                <w:rFonts w:cs="Arial"/>
                <w:sz w:val="12"/>
                <w:szCs w:val="12"/>
              </w:rPr>
            </w:pPr>
            <w:r w:rsidRPr="009D1E51">
              <w:rPr>
                <w:rFonts w:cs="Arial"/>
                <w:sz w:val="12"/>
                <w:szCs w:val="12"/>
              </w:rPr>
              <w:t>7,00</w:t>
            </w:r>
          </w:p>
        </w:tc>
        <w:tc>
          <w:tcPr>
            <w:tcW w:w="759" w:type="pct"/>
            <w:tcBorders>
              <w:top w:val="nil"/>
              <w:left w:val="nil"/>
              <w:bottom w:val="nil"/>
              <w:right w:val="nil"/>
            </w:tcBorders>
            <w:shd w:val="clear" w:color="auto" w:fill="auto"/>
            <w:vAlign w:val="center"/>
            <w:hideMark/>
          </w:tcPr>
          <w:p w14:paraId="3E1F3C1D"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4F51FA7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03014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27CD9D0" w14:textId="77777777" w:rsidTr="009D1E51">
        <w:trPr>
          <w:trHeight w:val="85"/>
        </w:trPr>
        <w:tc>
          <w:tcPr>
            <w:tcW w:w="2707" w:type="pct"/>
            <w:tcBorders>
              <w:top w:val="nil"/>
              <w:left w:val="nil"/>
              <w:bottom w:val="nil"/>
              <w:right w:val="nil"/>
            </w:tcBorders>
            <w:shd w:val="clear" w:color="auto" w:fill="auto"/>
            <w:vAlign w:val="center"/>
            <w:hideMark/>
          </w:tcPr>
          <w:p w14:paraId="6F21E8E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02F1DBE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38D5CD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12EB77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410C2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0D5AA90" w14:textId="77777777" w:rsidTr="009D1E51">
        <w:trPr>
          <w:trHeight w:val="85"/>
        </w:trPr>
        <w:tc>
          <w:tcPr>
            <w:tcW w:w="2707" w:type="pct"/>
            <w:tcBorders>
              <w:top w:val="nil"/>
              <w:left w:val="nil"/>
              <w:bottom w:val="nil"/>
              <w:right w:val="nil"/>
            </w:tcBorders>
            <w:shd w:val="clear" w:color="auto" w:fill="auto"/>
            <w:vAlign w:val="center"/>
            <w:hideMark/>
          </w:tcPr>
          <w:p w14:paraId="2ABCD4A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vAlign w:val="center"/>
            <w:hideMark/>
          </w:tcPr>
          <w:p w14:paraId="29361D0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1C05392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801 628</w:t>
            </w:r>
          </w:p>
        </w:tc>
        <w:tc>
          <w:tcPr>
            <w:tcW w:w="732" w:type="pct"/>
            <w:tcBorders>
              <w:top w:val="nil"/>
              <w:left w:val="nil"/>
              <w:bottom w:val="nil"/>
              <w:right w:val="nil"/>
            </w:tcBorders>
            <w:shd w:val="clear" w:color="auto" w:fill="auto"/>
            <w:noWrap/>
            <w:vAlign w:val="center"/>
            <w:hideMark/>
          </w:tcPr>
          <w:p w14:paraId="0F6ED80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800 361,18</w:t>
            </w:r>
          </w:p>
        </w:tc>
        <w:tc>
          <w:tcPr>
            <w:tcW w:w="429" w:type="pct"/>
            <w:tcBorders>
              <w:top w:val="nil"/>
              <w:left w:val="nil"/>
              <w:bottom w:val="nil"/>
              <w:right w:val="nil"/>
            </w:tcBorders>
            <w:shd w:val="clear" w:color="auto" w:fill="auto"/>
            <w:noWrap/>
            <w:vAlign w:val="center"/>
            <w:hideMark/>
          </w:tcPr>
          <w:p w14:paraId="2A61466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99,8%</w:t>
            </w:r>
          </w:p>
        </w:tc>
      </w:tr>
      <w:tr w:rsidR="009D1E51" w:rsidRPr="009D1E51" w14:paraId="5A4EE3CE" w14:textId="77777777" w:rsidTr="009D1E51">
        <w:trPr>
          <w:trHeight w:val="85"/>
        </w:trPr>
        <w:tc>
          <w:tcPr>
            <w:tcW w:w="2707" w:type="pct"/>
            <w:tcBorders>
              <w:top w:val="nil"/>
              <w:left w:val="nil"/>
              <w:bottom w:val="nil"/>
              <w:right w:val="nil"/>
            </w:tcBorders>
            <w:shd w:val="clear" w:color="auto" w:fill="auto"/>
            <w:vAlign w:val="center"/>
            <w:hideMark/>
          </w:tcPr>
          <w:p w14:paraId="4FFD4069"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419CDDC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9F4E8C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392A05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1EDE9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944BB5" w14:textId="77777777" w:rsidTr="009D1E51">
        <w:trPr>
          <w:trHeight w:val="85"/>
        </w:trPr>
        <w:tc>
          <w:tcPr>
            <w:tcW w:w="2707" w:type="pct"/>
            <w:tcBorders>
              <w:top w:val="nil"/>
              <w:left w:val="nil"/>
              <w:bottom w:val="nil"/>
              <w:right w:val="nil"/>
            </w:tcBorders>
            <w:shd w:val="clear" w:color="auto" w:fill="auto"/>
            <w:vAlign w:val="center"/>
            <w:hideMark/>
          </w:tcPr>
          <w:p w14:paraId="1F864D9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85203</w:t>
            </w:r>
          </w:p>
        </w:tc>
        <w:tc>
          <w:tcPr>
            <w:tcW w:w="373" w:type="pct"/>
            <w:tcBorders>
              <w:top w:val="nil"/>
              <w:left w:val="nil"/>
              <w:bottom w:val="nil"/>
              <w:right w:val="nil"/>
            </w:tcBorders>
            <w:shd w:val="clear" w:color="auto" w:fill="auto"/>
            <w:vAlign w:val="center"/>
            <w:hideMark/>
          </w:tcPr>
          <w:p w14:paraId="7E5ABDE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A34BF1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49352E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DF823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D23A89C" w14:textId="77777777" w:rsidTr="009D1E51">
        <w:trPr>
          <w:trHeight w:val="85"/>
        </w:trPr>
        <w:tc>
          <w:tcPr>
            <w:tcW w:w="2707" w:type="pct"/>
            <w:tcBorders>
              <w:top w:val="nil"/>
              <w:left w:val="nil"/>
              <w:bottom w:val="nil"/>
              <w:right w:val="nil"/>
            </w:tcBorders>
            <w:shd w:val="clear" w:color="auto" w:fill="auto"/>
            <w:vAlign w:val="center"/>
            <w:hideMark/>
          </w:tcPr>
          <w:p w14:paraId="2B2927A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4E34E1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F38B8E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E1B48B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C2898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C549934" w14:textId="77777777" w:rsidTr="009D1E51">
        <w:trPr>
          <w:trHeight w:val="85"/>
        </w:trPr>
        <w:tc>
          <w:tcPr>
            <w:tcW w:w="2707" w:type="pct"/>
            <w:tcBorders>
              <w:top w:val="nil"/>
              <w:left w:val="nil"/>
              <w:bottom w:val="nil"/>
              <w:right w:val="nil"/>
            </w:tcBorders>
            <w:shd w:val="clear" w:color="auto" w:fill="auto"/>
            <w:vAlign w:val="center"/>
            <w:hideMark/>
          </w:tcPr>
          <w:p w14:paraId="1C083FF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038AB1A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ACE6C7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C23394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58B64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5827062" w14:textId="77777777" w:rsidTr="009D1E51">
        <w:trPr>
          <w:trHeight w:val="85"/>
        </w:trPr>
        <w:tc>
          <w:tcPr>
            <w:tcW w:w="2707" w:type="pct"/>
            <w:tcBorders>
              <w:top w:val="nil"/>
              <w:left w:val="nil"/>
              <w:bottom w:val="nil"/>
              <w:right w:val="nil"/>
            </w:tcBorders>
            <w:shd w:val="clear" w:color="auto" w:fill="auto"/>
            <w:vAlign w:val="center"/>
            <w:hideMark/>
          </w:tcPr>
          <w:p w14:paraId="14864592"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373" w:type="pct"/>
            <w:tcBorders>
              <w:top w:val="nil"/>
              <w:left w:val="nil"/>
              <w:bottom w:val="nil"/>
              <w:right w:val="nil"/>
            </w:tcBorders>
            <w:shd w:val="clear" w:color="auto" w:fill="auto"/>
            <w:noWrap/>
            <w:vAlign w:val="center"/>
            <w:hideMark/>
          </w:tcPr>
          <w:p w14:paraId="7E27B82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4D14A6C" w14:textId="77777777" w:rsidR="009D1E51" w:rsidRPr="009D1E51" w:rsidRDefault="009D1E51" w:rsidP="009D1E51">
            <w:pPr>
              <w:spacing w:line="240" w:lineRule="auto"/>
              <w:jc w:val="right"/>
              <w:rPr>
                <w:rFonts w:cs="Arial"/>
                <w:sz w:val="12"/>
                <w:szCs w:val="12"/>
              </w:rPr>
            </w:pPr>
            <w:r w:rsidRPr="009D1E51">
              <w:rPr>
                <w:rFonts w:cs="Arial"/>
                <w:sz w:val="12"/>
                <w:szCs w:val="12"/>
              </w:rPr>
              <w:t>593 160</w:t>
            </w:r>
          </w:p>
        </w:tc>
        <w:tc>
          <w:tcPr>
            <w:tcW w:w="732" w:type="pct"/>
            <w:tcBorders>
              <w:top w:val="nil"/>
              <w:left w:val="nil"/>
              <w:bottom w:val="nil"/>
              <w:right w:val="nil"/>
            </w:tcBorders>
            <w:shd w:val="clear" w:color="auto" w:fill="auto"/>
            <w:noWrap/>
            <w:vAlign w:val="center"/>
            <w:hideMark/>
          </w:tcPr>
          <w:p w14:paraId="7C20F45C" w14:textId="77777777" w:rsidR="009D1E51" w:rsidRPr="009D1E51" w:rsidRDefault="009D1E51" w:rsidP="009D1E51">
            <w:pPr>
              <w:spacing w:line="240" w:lineRule="auto"/>
              <w:jc w:val="right"/>
              <w:rPr>
                <w:rFonts w:cs="Arial"/>
                <w:sz w:val="12"/>
                <w:szCs w:val="12"/>
              </w:rPr>
            </w:pPr>
            <w:r w:rsidRPr="009D1E51">
              <w:rPr>
                <w:rFonts w:cs="Arial"/>
                <w:sz w:val="12"/>
                <w:szCs w:val="12"/>
              </w:rPr>
              <w:t>592 827,78</w:t>
            </w:r>
          </w:p>
        </w:tc>
        <w:tc>
          <w:tcPr>
            <w:tcW w:w="429" w:type="pct"/>
            <w:tcBorders>
              <w:top w:val="nil"/>
              <w:left w:val="nil"/>
              <w:bottom w:val="nil"/>
              <w:right w:val="nil"/>
            </w:tcBorders>
            <w:shd w:val="clear" w:color="auto" w:fill="auto"/>
            <w:noWrap/>
            <w:vAlign w:val="center"/>
            <w:hideMark/>
          </w:tcPr>
          <w:p w14:paraId="174B798A"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0EDA72C4" w14:textId="77777777" w:rsidTr="009D1E51">
        <w:trPr>
          <w:trHeight w:val="85"/>
        </w:trPr>
        <w:tc>
          <w:tcPr>
            <w:tcW w:w="2707" w:type="pct"/>
            <w:tcBorders>
              <w:top w:val="nil"/>
              <w:left w:val="nil"/>
              <w:bottom w:val="nil"/>
              <w:right w:val="nil"/>
            </w:tcBorders>
            <w:shd w:val="clear" w:color="auto" w:fill="auto"/>
            <w:vAlign w:val="center"/>
            <w:hideMark/>
          </w:tcPr>
          <w:p w14:paraId="381E43D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wynagrodzenia osobowe pracowników</w:t>
            </w:r>
          </w:p>
        </w:tc>
        <w:tc>
          <w:tcPr>
            <w:tcW w:w="373" w:type="pct"/>
            <w:tcBorders>
              <w:top w:val="nil"/>
              <w:left w:val="nil"/>
              <w:bottom w:val="nil"/>
              <w:right w:val="nil"/>
            </w:tcBorders>
            <w:shd w:val="clear" w:color="auto" w:fill="auto"/>
            <w:vAlign w:val="center"/>
            <w:hideMark/>
          </w:tcPr>
          <w:p w14:paraId="7C1E03BE"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682926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473 699</w:t>
            </w:r>
          </w:p>
        </w:tc>
        <w:tc>
          <w:tcPr>
            <w:tcW w:w="732" w:type="pct"/>
            <w:tcBorders>
              <w:top w:val="nil"/>
              <w:left w:val="nil"/>
              <w:bottom w:val="nil"/>
              <w:right w:val="nil"/>
            </w:tcBorders>
            <w:shd w:val="clear" w:color="auto" w:fill="auto"/>
            <w:noWrap/>
            <w:vAlign w:val="center"/>
            <w:hideMark/>
          </w:tcPr>
          <w:p w14:paraId="7A372EF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473 694,26</w:t>
            </w:r>
          </w:p>
        </w:tc>
        <w:tc>
          <w:tcPr>
            <w:tcW w:w="429" w:type="pct"/>
            <w:tcBorders>
              <w:top w:val="nil"/>
              <w:left w:val="nil"/>
              <w:bottom w:val="nil"/>
              <w:right w:val="nil"/>
            </w:tcBorders>
            <w:shd w:val="clear" w:color="auto" w:fill="auto"/>
            <w:noWrap/>
            <w:vAlign w:val="center"/>
            <w:hideMark/>
          </w:tcPr>
          <w:p w14:paraId="32129B3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2DB2B4B" w14:textId="77777777" w:rsidTr="009D1E51">
        <w:trPr>
          <w:trHeight w:val="85"/>
        </w:trPr>
        <w:tc>
          <w:tcPr>
            <w:tcW w:w="2707" w:type="pct"/>
            <w:tcBorders>
              <w:top w:val="nil"/>
              <w:left w:val="nil"/>
              <w:bottom w:val="nil"/>
              <w:right w:val="nil"/>
            </w:tcBorders>
            <w:shd w:val="clear" w:color="auto" w:fill="auto"/>
            <w:vAlign w:val="center"/>
            <w:hideMark/>
          </w:tcPr>
          <w:p w14:paraId="6D71897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dodatkowe wynagrodzenie roczne</w:t>
            </w:r>
          </w:p>
        </w:tc>
        <w:tc>
          <w:tcPr>
            <w:tcW w:w="373" w:type="pct"/>
            <w:tcBorders>
              <w:top w:val="nil"/>
              <w:left w:val="nil"/>
              <w:bottom w:val="nil"/>
              <w:right w:val="nil"/>
            </w:tcBorders>
            <w:shd w:val="clear" w:color="auto" w:fill="auto"/>
            <w:vAlign w:val="center"/>
            <w:hideMark/>
          </w:tcPr>
          <w:p w14:paraId="37B47AC5"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1D6A2D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34 801</w:t>
            </w:r>
          </w:p>
        </w:tc>
        <w:tc>
          <w:tcPr>
            <w:tcW w:w="732" w:type="pct"/>
            <w:tcBorders>
              <w:top w:val="nil"/>
              <w:left w:val="nil"/>
              <w:bottom w:val="nil"/>
              <w:right w:val="nil"/>
            </w:tcBorders>
            <w:shd w:val="clear" w:color="auto" w:fill="auto"/>
            <w:noWrap/>
            <w:vAlign w:val="center"/>
            <w:hideMark/>
          </w:tcPr>
          <w:p w14:paraId="42330D8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34 800,05</w:t>
            </w:r>
          </w:p>
        </w:tc>
        <w:tc>
          <w:tcPr>
            <w:tcW w:w="429" w:type="pct"/>
            <w:tcBorders>
              <w:top w:val="nil"/>
              <w:left w:val="nil"/>
              <w:bottom w:val="nil"/>
              <w:right w:val="nil"/>
            </w:tcBorders>
            <w:shd w:val="clear" w:color="auto" w:fill="auto"/>
            <w:noWrap/>
            <w:vAlign w:val="center"/>
            <w:hideMark/>
          </w:tcPr>
          <w:p w14:paraId="3B9B60B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4762A1E" w14:textId="77777777" w:rsidTr="009D1E51">
        <w:trPr>
          <w:trHeight w:val="85"/>
        </w:trPr>
        <w:tc>
          <w:tcPr>
            <w:tcW w:w="2707" w:type="pct"/>
            <w:tcBorders>
              <w:top w:val="nil"/>
              <w:left w:val="nil"/>
              <w:bottom w:val="nil"/>
              <w:right w:val="nil"/>
            </w:tcBorders>
            <w:shd w:val="clear" w:color="auto" w:fill="auto"/>
            <w:vAlign w:val="center"/>
            <w:hideMark/>
          </w:tcPr>
          <w:p w14:paraId="3D18C70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pochodne od wynagrodzeń</w:t>
            </w:r>
          </w:p>
        </w:tc>
        <w:tc>
          <w:tcPr>
            <w:tcW w:w="373" w:type="pct"/>
            <w:tcBorders>
              <w:top w:val="nil"/>
              <w:left w:val="nil"/>
              <w:bottom w:val="nil"/>
              <w:right w:val="nil"/>
            </w:tcBorders>
            <w:shd w:val="clear" w:color="auto" w:fill="auto"/>
            <w:vAlign w:val="center"/>
            <w:hideMark/>
          </w:tcPr>
          <w:p w14:paraId="7A97DE6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F3D3D7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84 660</w:t>
            </w:r>
          </w:p>
        </w:tc>
        <w:tc>
          <w:tcPr>
            <w:tcW w:w="732" w:type="pct"/>
            <w:tcBorders>
              <w:top w:val="nil"/>
              <w:left w:val="nil"/>
              <w:bottom w:val="nil"/>
              <w:right w:val="nil"/>
            </w:tcBorders>
            <w:shd w:val="clear" w:color="auto" w:fill="auto"/>
            <w:noWrap/>
            <w:vAlign w:val="center"/>
            <w:hideMark/>
          </w:tcPr>
          <w:p w14:paraId="5B6AC7E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84 333,47</w:t>
            </w:r>
          </w:p>
        </w:tc>
        <w:tc>
          <w:tcPr>
            <w:tcW w:w="429" w:type="pct"/>
            <w:tcBorders>
              <w:top w:val="nil"/>
              <w:left w:val="nil"/>
              <w:bottom w:val="nil"/>
              <w:right w:val="nil"/>
            </w:tcBorders>
            <w:shd w:val="clear" w:color="auto" w:fill="auto"/>
            <w:noWrap/>
            <w:vAlign w:val="center"/>
            <w:hideMark/>
          </w:tcPr>
          <w:p w14:paraId="2A84D1E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99,6%</w:t>
            </w:r>
          </w:p>
        </w:tc>
      </w:tr>
      <w:tr w:rsidR="009D1E51" w:rsidRPr="009D1E51" w14:paraId="117575E8" w14:textId="77777777" w:rsidTr="009D1E51">
        <w:trPr>
          <w:trHeight w:val="85"/>
        </w:trPr>
        <w:tc>
          <w:tcPr>
            <w:tcW w:w="2707" w:type="pct"/>
            <w:tcBorders>
              <w:top w:val="nil"/>
              <w:left w:val="nil"/>
              <w:bottom w:val="nil"/>
              <w:right w:val="nil"/>
            </w:tcBorders>
            <w:shd w:val="clear" w:color="auto" w:fill="auto"/>
            <w:vAlign w:val="center"/>
            <w:hideMark/>
          </w:tcPr>
          <w:p w14:paraId="043AA382"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589F673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646F97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DD910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111C4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807EC8" w14:textId="77777777" w:rsidTr="009D1E51">
        <w:trPr>
          <w:trHeight w:val="85"/>
        </w:trPr>
        <w:tc>
          <w:tcPr>
            <w:tcW w:w="2707" w:type="pct"/>
            <w:tcBorders>
              <w:top w:val="nil"/>
              <w:left w:val="nil"/>
              <w:bottom w:val="nil"/>
              <w:right w:val="nil"/>
            </w:tcBorders>
            <w:shd w:val="clear" w:color="auto" w:fill="auto"/>
            <w:vAlign w:val="center"/>
            <w:hideMark/>
          </w:tcPr>
          <w:p w14:paraId="6238F0AA" w14:textId="77777777" w:rsidR="009D1E51" w:rsidRPr="009D1E51" w:rsidRDefault="009D1E51" w:rsidP="009D1E51">
            <w:pPr>
              <w:spacing w:line="240" w:lineRule="auto"/>
              <w:jc w:val="both"/>
              <w:rPr>
                <w:rFonts w:cs="Arial"/>
                <w:sz w:val="12"/>
                <w:szCs w:val="12"/>
              </w:rPr>
            </w:pPr>
            <w:r w:rsidRPr="009D1E51">
              <w:rPr>
                <w:rFonts w:cs="Arial"/>
                <w:sz w:val="12"/>
                <w:szCs w:val="12"/>
              </w:rPr>
              <w:t>inne wydatki:</w:t>
            </w:r>
          </w:p>
        </w:tc>
        <w:tc>
          <w:tcPr>
            <w:tcW w:w="373" w:type="pct"/>
            <w:tcBorders>
              <w:top w:val="nil"/>
              <w:left w:val="nil"/>
              <w:bottom w:val="nil"/>
              <w:right w:val="nil"/>
            </w:tcBorders>
            <w:shd w:val="clear" w:color="auto" w:fill="auto"/>
            <w:vAlign w:val="center"/>
            <w:hideMark/>
          </w:tcPr>
          <w:p w14:paraId="3D758A1E"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61406B00" w14:textId="77777777" w:rsidR="009D1E51" w:rsidRPr="009D1E51" w:rsidRDefault="009D1E51" w:rsidP="009D1E51">
            <w:pPr>
              <w:spacing w:line="240" w:lineRule="auto"/>
              <w:jc w:val="right"/>
              <w:rPr>
                <w:rFonts w:cs="Arial"/>
                <w:sz w:val="12"/>
                <w:szCs w:val="12"/>
              </w:rPr>
            </w:pPr>
            <w:r w:rsidRPr="009D1E51">
              <w:rPr>
                <w:rFonts w:cs="Arial"/>
                <w:sz w:val="12"/>
                <w:szCs w:val="12"/>
              </w:rPr>
              <w:t>208 468</w:t>
            </w:r>
          </w:p>
        </w:tc>
        <w:tc>
          <w:tcPr>
            <w:tcW w:w="732" w:type="pct"/>
            <w:tcBorders>
              <w:top w:val="nil"/>
              <w:left w:val="nil"/>
              <w:bottom w:val="nil"/>
              <w:right w:val="nil"/>
            </w:tcBorders>
            <w:shd w:val="clear" w:color="auto" w:fill="auto"/>
            <w:noWrap/>
            <w:vAlign w:val="center"/>
            <w:hideMark/>
          </w:tcPr>
          <w:p w14:paraId="7F55D17D" w14:textId="77777777" w:rsidR="009D1E51" w:rsidRPr="009D1E51" w:rsidRDefault="009D1E51" w:rsidP="009D1E51">
            <w:pPr>
              <w:spacing w:line="240" w:lineRule="auto"/>
              <w:jc w:val="right"/>
              <w:rPr>
                <w:rFonts w:cs="Arial"/>
                <w:sz w:val="12"/>
                <w:szCs w:val="12"/>
              </w:rPr>
            </w:pPr>
            <w:r w:rsidRPr="009D1E51">
              <w:rPr>
                <w:rFonts w:cs="Arial"/>
                <w:sz w:val="12"/>
                <w:szCs w:val="12"/>
              </w:rPr>
              <w:t>207 533,40</w:t>
            </w:r>
          </w:p>
        </w:tc>
        <w:tc>
          <w:tcPr>
            <w:tcW w:w="429" w:type="pct"/>
            <w:tcBorders>
              <w:top w:val="nil"/>
              <w:left w:val="nil"/>
              <w:bottom w:val="nil"/>
              <w:right w:val="nil"/>
            </w:tcBorders>
            <w:shd w:val="clear" w:color="auto" w:fill="auto"/>
            <w:noWrap/>
            <w:vAlign w:val="center"/>
            <w:hideMark/>
          </w:tcPr>
          <w:p w14:paraId="1A52973B"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7DB43DF5" w14:textId="77777777" w:rsidTr="009D1E51">
        <w:trPr>
          <w:trHeight w:val="85"/>
        </w:trPr>
        <w:tc>
          <w:tcPr>
            <w:tcW w:w="2707" w:type="pct"/>
            <w:tcBorders>
              <w:top w:val="nil"/>
              <w:left w:val="nil"/>
              <w:bottom w:val="nil"/>
              <w:right w:val="nil"/>
            </w:tcBorders>
            <w:shd w:val="clear" w:color="auto" w:fill="auto"/>
            <w:vAlign w:val="center"/>
            <w:hideMark/>
          </w:tcPr>
          <w:p w14:paraId="758CC261" w14:textId="77777777" w:rsidR="009D1E51" w:rsidRPr="009D1E51" w:rsidRDefault="009D1E51" w:rsidP="009D1E51">
            <w:pPr>
              <w:spacing w:line="240" w:lineRule="auto"/>
              <w:jc w:val="both"/>
              <w:rPr>
                <w:rFonts w:cs="Arial"/>
                <w:sz w:val="12"/>
                <w:szCs w:val="12"/>
              </w:rPr>
            </w:pPr>
            <w:r w:rsidRPr="009D1E51">
              <w:rPr>
                <w:rFonts w:cs="Arial"/>
                <w:sz w:val="12"/>
                <w:szCs w:val="12"/>
              </w:rPr>
              <w:t>zakup środków żywności</w:t>
            </w:r>
          </w:p>
        </w:tc>
        <w:tc>
          <w:tcPr>
            <w:tcW w:w="373" w:type="pct"/>
            <w:tcBorders>
              <w:top w:val="nil"/>
              <w:left w:val="nil"/>
              <w:bottom w:val="nil"/>
              <w:right w:val="nil"/>
            </w:tcBorders>
            <w:shd w:val="clear" w:color="auto" w:fill="auto"/>
            <w:vAlign w:val="center"/>
            <w:hideMark/>
          </w:tcPr>
          <w:p w14:paraId="3409E9A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B560448" w14:textId="77777777" w:rsidR="009D1E51" w:rsidRPr="009D1E51" w:rsidRDefault="009D1E51" w:rsidP="009D1E51">
            <w:pPr>
              <w:spacing w:line="240" w:lineRule="auto"/>
              <w:jc w:val="right"/>
              <w:rPr>
                <w:rFonts w:cs="Arial"/>
                <w:sz w:val="12"/>
                <w:szCs w:val="12"/>
              </w:rPr>
            </w:pPr>
            <w:r w:rsidRPr="009D1E51">
              <w:rPr>
                <w:rFonts w:cs="Arial"/>
                <w:sz w:val="12"/>
                <w:szCs w:val="12"/>
              </w:rPr>
              <w:t>77 440</w:t>
            </w:r>
          </w:p>
        </w:tc>
        <w:tc>
          <w:tcPr>
            <w:tcW w:w="732" w:type="pct"/>
            <w:tcBorders>
              <w:top w:val="nil"/>
              <w:left w:val="nil"/>
              <w:bottom w:val="nil"/>
              <w:right w:val="nil"/>
            </w:tcBorders>
            <w:shd w:val="clear" w:color="auto" w:fill="auto"/>
            <w:noWrap/>
            <w:vAlign w:val="center"/>
            <w:hideMark/>
          </w:tcPr>
          <w:p w14:paraId="2DEF4315" w14:textId="77777777" w:rsidR="009D1E51" w:rsidRPr="009D1E51" w:rsidRDefault="009D1E51" w:rsidP="009D1E51">
            <w:pPr>
              <w:spacing w:line="240" w:lineRule="auto"/>
              <w:jc w:val="right"/>
              <w:rPr>
                <w:rFonts w:cs="Arial"/>
                <w:sz w:val="12"/>
                <w:szCs w:val="12"/>
              </w:rPr>
            </w:pPr>
            <w:r w:rsidRPr="009D1E51">
              <w:rPr>
                <w:rFonts w:cs="Arial"/>
                <w:sz w:val="12"/>
                <w:szCs w:val="12"/>
              </w:rPr>
              <w:t>77 439,90</w:t>
            </w:r>
          </w:p>
        </w:tc>
        <w:tc>
          <w:tcPr>
            <w:tcW w:w="429" w:type="pct"/>
            <w:tcBorders>
              <w:top w:val="nil"/>
              <w:left w:val="nil"/>
              <w:bottom w:val="nil"/>
              <w:right w:val="nil"/>
            </w:tcBorders>
            <w:shd w:val="clear" w:color="auto" w:fill="auto"/>
            <w:noWrap/>
            <w:vAlign w:val="center"/>
            <w:hideMark/>
          </w:tcPr>
          <w:p w14:paraId="4EED391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BB75AC4" w14:textId="77777777" w:rsidTr="009D1E51">
        <w:trPr>
          <w:trHeight w:val="85"/>
        </w:trPr>
        <w:tc>
          <w:tcPr>
            <w:tcW w:w="2707" w:type="pct"/>
            <w:tcBorders>
              <w:top w:val="nil"/>
              <w:left w:val="nil"/>
              <w:bottom w:val="nil"/>
              <w:right w:val="nil"/>
            </w:tcBorders>
            <w:shd w:val="clear" w:color="auto" w:fill="auto"/>
            <w:vAlign w:val="center"/>
            <w:hideMark/>
          </w:tcPr>
          <w:p w14:paraId="06B9E3F5"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zakup usług pozostałych </w:t>
            </w:r>
          </w:p>
        </w:tc>
        <w:tc>
          <w:tcPr>
            <w:tcW w:w="373" w:type="pct"/>
            <w:tcBorders>
              <w:top w:val="nil"/>
              <w:left w:val="nil"/>
              <w:bottom w:val="nil"/>
              <w:right w:val="nil"/>
            </w:tcBorders>
            <w:shd w:val="clear" w:color="auto" w:fill="auto"/>
            <w:vAlign w:val="center"/>
            <w:hideMark/>
          </w:tcPr>
          <w:p w14:paraId="246ADC8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29B45E4" w14:textId="77777777" w:rsidR="009D1E51" w:rsidRPr="009D1E51" w:rsidRDefault="009D1E51" w:rsidP="009D1E51">
            <w:pPr>
              <w:spacing w:line="240" w:lineRule="auto"/>
              <w:jc w:val="right"/>
              <w:rPr>
                <w:rFonts w:cs="Arial"/>
                <w:sz w:val="12"/>
                <w:szCs w:val="12"/>
              </w:rPr>
            </w:pPr>
            <w:r w:rsidRPr="009D1E51">
              <w:rPr>
                <w:rFonts w:cs="Arial"/>
                <w:sz w:val="12"/>
                <w:szCs w:val="12"/>
              </w:rPr>
              <w:t>32 084</w:t>
            </w:r>
          </w:p>
        </w:tc>
        <w:tc>
          <w:tcPr>
            <w:tcW w:w="732" w:type="pct"/>
            <w:tcBorders>
              <w:top w:val="nil"/>
              <w:left w:val="nil"/>
              <w:bottom w:val="nil"/>
              <w:right w:val="nil"/>
            </w:tcBorders>
            <w:shd w:val="clear" w:color="auto" w:fill="auto"/>
            <w:noWrap/>
            <w:vAlign w:val="center"/>
            <w:hideMark/>
          </w:tcPr>
          <w:p w14:paraId="09D518AB" w14:textId="77777777" w:rsidR="009D1E51" w:rsidRPr="009D1E51" w:rsidRDefault="009D1E51" w:rsidP="009D1E51">
            <w:pPr>
              <w:spacing w:line="240" w:lineRule="auto"/>
              <w:jc w:val="right"/>
              <w:rPr>
                <w:rFonts w:cs="Arial"/>
                <w:sz w:val="12"/>
                <w:szCs w:val="12"/>
              </w:rPr>
            </w:pPr>
            <w:r w:rsidRPr="009D1E51">
              <w:rPr>
                <w:rFonts w:cs="Arial"/>
                <w:sz w:val="12"/>
                <w:szCs w:val="12"/>
              </w:rPr>
              <w:t>32 070,63</w:t>
            </w:r>
          </w:p>
        </w:tc>
        <w:tc>
          <w:tcPr>
            <w:tcW w:w="429" w:type="pct"/>
            <w:tcBorders>
              <w:top w:val="nil"/>
              <w:left w:val="nil"/>
              <w:bottom w:val="nil"/>
              <w:right w:val="nil"/>
            </w:tcBorders>
            <w:shd w:val="clear" w:color="auto" w:fill="auto"/>
            <w:noWrap/>
            <w:vAlign w:val="center"/>
            <w:hideMark/>
          </w:tcPr>
          <w:p w14:paraId="4F200D9F"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FD968A9" w14:textId="77777777" w:rsidTr="009D1E51">
        <w:trPr>
          <w:trHeight w:val="85"/>
        </w:trPr>
        <w:tc>
          <w:tcPr>
            <w:tcW w:w="2707" w:type="pct"/>
            <w:tcBorders>
              <w:top w:val="nil"/>
              <w:left w:val="nil"/>
              <w:bottom w:val="nil"/>
              <w:right w:val="nil"/>
            </w:tcBorders>
            <w:shd w:val="clear" w:color="auto" w:fill="auto"/>
            <w:vAlign w:val="center"/>
            <w:hideMark/>
          </w:tcPr>
          <w:p w14:paraId="6421C80C"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remontowych</w:t>
            </w:r>
          </w:p>
        </w:tc>
        <w:tc>
          <w:tcPr>
            <w:tcW w:w="373" w:type="pct"/>
            <w:tcBorders>
              <w:top w:val="nil"/>
              <w:left w:val="nil"/>
              <w:bottom w:val="nil"/>
              <w:right w:val="nil"/>
            </w:tcBorders>
            <w:shd w:val="clear" w:color="auto" w:fill="auto"/>
            <w:vAlign w:val="center"/>
            <w:hideMark/>
          </w:tcPr>
          <w:p w14:paraId="7F04730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8BF0C92" w14:textId="77777777" w:rsidR="009D1E51" w:rsidRPr="009D1E51" w:rsidRDefault="009D1E51" w:rsidP="009D1E51">
            <w:pPr>
              <w:spacing w:line="240" w:lineRule="auto"/>
              <w:jc w:val="right"/>
              <w:rPr>
                <w:rFonts w:cs="Arial"/>
                <w:sz w:val="12"/>
                <w:szCs w:val="12"/>
              </w:rPr>
            </w:pPr>
            <w:r w:rsidRPr="009D1E51">
              <w:rPr>
                <w:rFonts w:cs="Arial"/>
                <w:sz w:val="12"/>
                <w:szCs w:val="12"/>
              </w:rPr>
              <w:t>29 517</w:t>
            </w:r>
          </w:p>
        </w:tc>
        <w:tc>
          <w:tcPr>
            <w:tcW w:w="732" w:type="pct"/>
            <w:tcBorders>
              <w:top w:val="nil"/>
              <w:left w:val="nil"/>
              <w:bottom w:val="nil"/>
              <w:right w:val="nil"/>
            </w:tcBorders>
            <w:shd w:val="clear" w:color="auto" w:fill="auto"/>
            <w:noWrap/>
            <w:vAlign w:val="center"/>
            <w:hideMark/>
          </w:tcPr>
          <w:p w14:paraId="04521C47" w14:textId="77777777" w:rsidR="009D1E51" w:rsidRPr="009D1E51" w:rsidRDefault="009D1E51" w:rsidP="009D1E51">
            <w:pPr>
              <w:spacing w:line="240" w:lineRule="auto"/>
              <w:jc w:val="right"/>
              <w:rPr>
                <w:rFonts w:cs="Arial"/>
                <w:sz w:val="12"/>
                <w:szCs w:val="12"/>
              </w:rPr>
            </w:pPr>
            <w:r w:rsidRPr="009D1E51">
              <w:rPr>
                <w:rFonts w:cs="Arial"/>
                <w:sz w:val="12"/>
                <w:szCs w:val="12"/>
              </w:rPr>
              <w:t>28 836,92</w:t>
            </w:r>
          </w:p>
        </w:tc>
        <w:tc>
          <w:tcPr>
            <w:tcW w:w="429" w:type="pct"/>
            <w:tcBorders>
              <w:top w:val="nil"/>
              <w:left w:val="nil"/>
              <w:bottom w:val="nil"/>
              <w:right w:val="nil"/>
            </w:tcBorders>
            <w:shd w:val="clear" w:color="auto" w:fill="auto"/>
            <w:noWrap/>
            <w:vAlign w:val="center"/>
            <w:hideMark/>
          </w:tcPr>
          <w:p w14:paraId="5D137E19" w14:textId="77777777" w:rsidR="009D1E51" w:rsidRPr="009D1E51" w:rsidRDefault="009D1E51" w:rsidP="009D1E51">
            <w:pPr>
              <w:spacing w:line="240" w:lineRule="auto"/>
              <w:jc w:val="right"/>
              <w:rPr>
                <w:rFonts w:cs="Arial"/>
                <w:sz w:val="12"/>
                <w:szCs w:val="12"/>
              </w:rPr>
            </w:pPr>
            <w:r w:rsidRPr="009D1E51">
              <w:rPr>
                <w:rFonts w:cs="Arial"/>
                <w:sz w:val="12"/>
                <w:szCs w:val="12"/>
              </w:rPr>
              <w:t>97,7%</w:t>
            </w:r>
          </w:p>
        </w:tc>
      </w:tr>
      <w:tr w:rsidR="009D1E51" w:rsidRPr="009D1E51" w14:paraId="52DF7527" w14:textId="77777777" w:rsidTr="009D1E51">
        <w:trPr>
          <w:trHeight w:val="85"/>
        </w:trPr>
        <w:tc>
          <w:tcPr>
            <w:tcW w:w="2707" w:type="pct"/>
            <w:tcBorders>
              <w:top w:val="nil"/>
              <w:left w:val="nil"/>
              <w:bottom w:val="nil"/>
              <w:right w:val="nil"/>
            </w:tcBorders>
            <w:shd w:val="clear" w:color="auto" w:fill="auto"/>
            <w:vAlign w:val="center"/>
            <w:hideMark/>
          </w:tcPr>
          <w:p w14:paraId="62910498" w14:textId="77777777" w:rsidR="009D1E51" w:rsidRPr="009D1E51" w:rsidRDefault="009D1E51" w:rsidP="009D1E51">
            <w:pPr>
              <w:spacing w:line="240" w:lineRule="auto"/>
              <w:jc w:val="both"/>
              <w:rPr>
                <w:rFonts w:cs="Arial"/>
                <w:sz w:val="12"/>
                <w:szCs w:val="12"/>
              </w:rPr>
            </w:pPr>
            <w:r w:rsidRPr="009D1E51">
              <w:rPr>
                <w:rFonts w:cs="Arial"/>
                <w:sz w:val="12"/>
                <w:szCs w:val="12"/>
              </w:rPr>
              <w:t>zakup energii</w:t>
            </w:r>
          </w:p>
        </w:tc>
        <w:tc>
          <w:tcPr>
            <w:tcW w:w="373" w:type="pct"/>
            <w:tcBorders>
              <w:top w:val="nil"/>
              <w:left w:val="nil"/>
              <w:bottom w:val="nil"/>
              <w:right w:val="nil"/>
            </w:tcBorders>
            <w:shd w:val="clear" w:color="auto" w:fill="auto"/>
            <w:vAlign w:val="center"/>
            <w:hideMark/>
          </w:tcPr>
          <w:p w14:paraId="706A15F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0D93092" w14:textId="77777777" w:rsidR="009D1E51" w:rsidRPr="009D1E51" w:rsidRDefault="009D1E51" w:rsidP="009D1E51">
            <w:pPr>
              <w:spacing w:line="240" w:lineRule="auto"/>
              <w:jc w:val="right"/>
              <w:rPr>
                <w:rFonts w:cs="Arial"/>
                <w:sz w:val="12"/>
                <w:szCs w:val="12"/>
              </w:rPr>
            </w:pPr>
            <w:r w:rsidRPr="009D1E51">
              <w:rPr>
                <w:rFonts w:cs="Arial"/>
                <w:sz w:val="12"/>
                <w:szCs w:val="12"/>
              </w:rPr>
              <w:t>28 433</w:t>
            </w:r>
          </w:p>
        </w:tc>
        <w:tc>
          <w:tcPr>
            <w:tcW w:w="732" w:type="pct"/>
            <w:tcBorders>
              <w:top w:val="nil"/>
              <w:left w:val="nil"/>
              <w:bottom w:val="nil"/>
              <w:right w:val="nil"/>
            </w:tcBorders>
            <w:shd w:val="clear" w:color="auto" w:fill="auto"/>
            <w:noWrap/>
            <w:vAlign w:val="center"/>
            <w:hideMark/>
          </w:tcPr>
          <w:p w14:paraId="17291F7E" w14:textId="77777777" w:rsidR="009D1E51" w:rsidRPr="009D1E51" w:rsidRDefault="009D1E51" w:rsidP="009D1E51">
            <w:pPr>
              <w:spacing w:line="240" w:lineRule="auto"/>
              <w:jc w:val="right"/>
              <w:rPr>
                <w:rFonts w:cs="Arial"/>
                <w:sz w:val="12"/>
                <w:szCs w:val="12"/>
              </w:rPr>
            </w:pPr>
            <w:r w:rsidRPr="009D1E51">
              <w:rPr>
                <w:rFonts w:cs="Arial"/>
                <w:sz w:val="12"/>
                <w:szCs w:val="12"/>
              </w:rPr>
              <w:t>28 407,51</w:t>
            </w:r>
          </w:p>
        </w:tc>
        <w:tc>
          <w:tcPr>
            <w:tcW w:w="429" w:type="pct"/>
            <w:tcBorders>
              <w:top w:val="nil"/>
              <w:left w:val="nil"/>
              <w:bottom w:val="nil"/>
              <w:right w:val="nil"/>
            </w:tcBorders>
            <w:shd w:val="clear" w:color="auto" w:fill="auto"/>
            <w:noWrap/>
            <w:vAlign w:val="center"/>
            <w:hideMark/>
          </w:tcPr>
          <w:p w14:paraId="1FA9DF12"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6B2D22A8" w14:textId="77777777" w:rsidTr="009D1E51">
        <w:trPr>
          <w:trHeight w:val="85"/>
        </w:trPr>
        <w:tc>
          <w:tcPr>
            <w:tcW w:w="2707" w:type="pct"/>
            <w:tcBorders>
              <w:top w:val="nil"/>
              <w:left w:val="nil"/>
              <w:bottom w:val="nil"/>
              <w:right w:val="nil"/>
            </w:tcBorders>
            <w:shd w:val="clear" w:color="auto" w:fill="auto"/>
            <w:vAlign w:val="center"/>
            <w:hideMark/>
          </w:tcPr>
          <w:p w14:paraId="619E3B2C"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373" w:type="pct"/>
            <w:tcBorders>
              <w:top w:val="nil"/>
              <w:left w:val="nil"/>
              <w:bottom w:val="nil"/>
              <w:right w:val="nil"/>
            </w:tcBorders>
            <w:shd w:val="clear" w:color="auto" w:fill="auto"/>
            <w:vAlign w:val="center"/>
            <w:hideMark/>
          </w:tcPr>
          <w:p w14:paraId="0E50F74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32C2987" w14:textId="77777777" w:rsidR="009D1E51" w:rsidRPr="009D1E51" w:rsidRDefault="009D1E51" w:rsidP="009D1E51">
            <w:pPr>
              <w:spacing w:line="240" w:lineRule="auto"/>
              <w:jc w:val="right"/>
              <w:rPr>
                <w:rFonts w:cs="Arial"/>
                <w:sz w:val="12"/>
                <w:szCs w:val="12"/>
              </w:rPr>
            </w:pPr>
            <w:r w:rsidRPr="009D1E51">
              <w:rPr>
                <w:rFonts w:cs="Arial"/>
                <w:sz w:val="12"/>
                <w:szCs w:val="12"/>
              </w:rPr>
              <w:t>16 702</w:t>
            </w:r>
          </w:p>
        </w:tc>
        <w:tc>
          <w:tcPr>
            <w:tcW w:w="732" w:type="pct"/>
            <w:tcBorders>
              <w:top w:val="nil"/>
              <w:left w:val="nil"/>
              <w:bottom w:val="nil"/>
              <w:right w:val="nil"/>
            </w:tcBorders>
            <w:shd w:val="clear" w:color="auto" w:fill="auto"/>
            <w:noWrap/>
            <w:vAlign w:val="center"/>
            <w:hideMark/>
          </w:tcPr>
          <w:p w14:paraId="6041F0BD" w14:textId="77777777" w:rsidR="009D1E51" w:rsidRPr="009D1E51" w:rsidRDefault="009D1E51" w:rsidP="009D1E51">
            <w:pPr>
              <w:spacing w:line="240" w:lineRule="auto"/>
              <w:jc w:val="right"/>
              <w:rPr>
                <w:rFonts w:cs="Arial"/>
                <w:sz w:val="12"/>
                <w:szCs w:val="12"/>
              </w:rPr>
            </w:pPr>
            <w:r w:rsidRPr="009D1E51">
              <w:rPr>
                <w:rFonts w:cs="Arial"/>
                <w:sz w:val="12"/>
                <w:szCs w:val="12"/>
              </w:rPr>
              <w:t>16 694,73</w:t>
            </w:r>
          </w:p>
        </w:tc>
        <w:tc>
          <w:tcPr>
            <w:tcW w:w="429" w:type="pct"/>
            <w:tcBorders>
              <w:top w:val="nil"/>
              <w:left w:val="nil"/>
              <w:bottom w:val="nil"/>
              <w:right w:val="nil"/>
            </w:tcBorders>
            <w:shd w:val="clear" w:color="auto" w:fill="auto"/>
            <w:noWrap/>
            <w:vAlign w:val="center"/>
            <w:hideMark/>
          </w:tcPr>
          <w:p w14:paraId="5CBD748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D7A9ABE" w14:textId="77777777" w:rsidTr="009D1E51">
        <w:trPr>
          <w:trHeight w:val="85"/>
        </w:trPr>
        <w:tc>
          <w:tcPr>
            <w:tcW w:w="2707" w:type="pct"/>
            <w:tcBorders>
              <w:top w:val="nil"/>
              <w:left w:val="nil"/>
              <w:bottom w:val="nil"/>
              <w:right w:val="nil"/>
            </w:tcBorders>
            <w:shd w:val="clear" w:color="auto" w:fill="auto"/>
            <w:vAlign w:val="center"/>
            <w:hideMark/>
          </w:tcPr>
          <w:p w14:paraId="3D977447"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373" w:type="pct"/>
            <w:tcBorders>
              <w:top w:val="nil"/>
              <w:left w:val="nil"/>
              <w:bottom w:val="nil"/>
              <w:right w:val="nil"/>
            </w:tcBorders>
            <w:shd w:val="clear" w:color="auto" w:fill="auto"/>
            <w:vAlign w:val="center"/>
            <w:hideMark/>
          </w:tcPr>
          <w:p w14:paraId="76549B5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6D82063" w14:textId="77777777" w:rsidR="009D1E51" w:rsidRPr="009D1E51" w:rsidRDefault="009D1E51" w:rsidP="009D1E51">
            <w:pPr>
              <w:spacing w:line="240" w:lineRule="auto"/>
              <w:jc w:val="right"/>
              <w:rPr>
                <w:rFonts w:cs="Arial"/>
                <w:sz w:val="12"/>
                <w:szCs w:val="12"/>
              </w:rPr>
            </w:pPr>
            <w:r w:rsidRPr="009D1E51">
              <w:rPr>
                <w:rFonts w:cs="Arial"/>
                <w:sz w:val="12"/>
                <w:szCs w:val="12"/>
              </w:rPr>
              <w:t>12 919</w:t>
            </w:r>
          </w:p>
        </w:tc>
        <w:tc>
          <w:tcPr>
            <w:tcW w:w="732" w:type="pct"/>
            <w:tcBorders>
              <w:top w:val="nil"/>
              <w:left w:val="nil"/>
              <w:bottom w:val="nil"/>
              <w:right w:val="nil"/>
            </w:tcBorders>
            <w:shd w:val="clear" w:color="auto" w:fill="auto"/>
            <w:noWrap/>
            <w:vAlign w:val="center"/>
            <w:hideMark/>
          </w:tcPr>
          <w:p w14:paraId="4C5F5067" w14:textId="77777777" w:rsidR="009D1E51" w:rsidRPr="009D1E51" w:rsidRDefault="009D1E51" w:rsidP="009D1E51">
            <w:pPr>
              <w:spacing w:line="240" w:lineRule="auto"/>
              <w:jc w:val="right"/>
              <w:rPr>
                <w:rFonts w:cs="Arial"/>
                <w:sz w:val="12"/>
                <w:szCs w:val="12"/>
              </w:rPr>
            </w:pPr>
            <w:r w:rsidRPr="009D1E51">
              <w:rPr>
                <w:rFonts w:cs="Arial"/>
                <w:sz w:val="12"/>
                <w:szCs w:val="12"/>
              </w:rPr>
              <w:t>12 918,86</w:t>
            </w:r>
          </w:p>
        </w:tc>
        <w:tc>
          <w:tcPr>
            <w:tcW w:w="429" w:type="pct"/>
            <w:tcBorders>
              <w:top w:val="nil"/>
              <w:left w:val="nil"/>
              <w:bottom w:val="nil"/>
              <w:right w:val="nil"/>
            </w:tcBorders>
            <w:shd w:val="clear" w:color="auto" w:fill="auto"/>
            <w:noWrap/>
            <w:vAlign w:val="center"/>
            <w:hideMark/>
          </w:tcPr>
          <w:p w14:paraId="7F9C627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D3D3645" w14:textId="77777777" w:rsidTr="009D1E51">
        <w:trPr>
          <w:trHeight w:val="85"/>
        </w:trPr>
        <w:tc>
          <w:tcPr>
            <w:tcW w:w="2707" w:type="pct"/>
            <w:tcBorders>
              <w:top w:val="nil"/>
              <w:left w:val="nil"/>
              <w:bottom w:val="nil"/>
              <w:right w:val="nil"/>
            </w:tcBorders>
            <w:shd w:val="clear" w:color="auto" w:fill="auto"/>
            <w:vAlign w:val="center"/>
            <w:hideMark/>
          </w:tcPr>
          <w:p w14:paraId="538F3C52" w14:textId="77777777" w:rsidR="009D1E51" w:rsidRPr="009D1E51" w:rsidRDefault="009D1E51" w:rsidP="009D1E51">
            <w:pPr>
              <w:spacing w:line="240" w:lineRule="auto"/>
              <w:jc w:val="both"/>
              <w:rPr>
                <w:rFonts w:cs="Arial"/>
                <w:sz w:val="12"/>
                <w:szCs w:val="12"/>
              </w:rPr>
            </w:pPr>
            <w:r w:rsidRPr="009D1E51">
              <w:rPr>
                <w:rFonts w:cs="Arial"/>
                <w:sz w:val="12"/>
                <w:szCs w:val="12"/>
              </w:rPr>
              <w:t>wpłaty na Państwowy Fundusz Rehabilitacji Osób Niepełnosprawnych</w:t>
            </w:r>
          </w:p>
        </w:tc>
        <w:tc>
          <w:tcPr>
            <w:tcW w:w="373" w:type="pct"/>
            <w:tcBorders>
              <w:top w:val="nil"/>
              <w:left w:val="nil"/>
              <w:bottom w:val="nil"/>
              <w:right w:val="nil"/>
            </w:tcBorders>
            <w:shd w:val="clear" w:color="auto" w:fill="auto"/>
            <w:vAlign w:val="center"/>
            <w:hideMark/>
          </w:tcPr>
          <w:p w14:paraId="3909F2B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DB09FDB" w14:textId="77777777" w:rsidR="009D1E51" w:rsidRPr="009D1E51" w:rsidRDefault="009D1E51" w:rsidP="009D1E51">
            <w:pPr>
              <w:spacing w:line="240" w:lineRule="auto"/>
              <w:jc w:val="right"/>
              <w:rPr>
                <w:rFonts w:cs="Arial"/>
                <w:sz w:val="12"/>
                <w:szCs w:val="12"/>
              </w:rPr>
            </w:pPr>
            <w:r w:rsidRPr="009D1E51">
              <w:rPr>
                <w:rFonts w:cs="Arial"/>
                <w:sz w:val="12"/>
                <w:szCs w:val="12"/>
              </w:rPr>
              <w:t>4 850</w:t>
            </w:r>
          </w:p>
        </w:tc>
        <w:tc>
          <w:tcPr>
            <w:tcW w:w="732" w:type="pct"/>
            <w:tcBorders>
              <w:top w:val="nil"/>
              <w:left w:val="nil"/>
              <w:bottom w:val="nil"/>
              <w:right w:val="nil"/>
            </w:tcBorders>
            <w:shd w:val="clear" w:color="auto" w:fill="auto"/>
            <w:noWrap/>
            <w:vAlign w:val="center"/>
            <w:hideMark/>
          </w:tcPr>
          <w:p w14:paraId="0BF184CE" w14:textId="77777777" w:rsidR="009D1E51" w:rsidRPr="009D1E51" w:rsidRDefault="009D1E51" w:rsidP="009D1E51">
            <w:pPr>
              <w:spacing w:line="240" w:lineRule="auto"/>
              <w:jc w:val="right"/>
              <w:rPr>
                <w:rFonts w:cs="Arial"/>
                <w:sz w:val="12"/>
                <w:szCs w:val="12"/>
              </w:rPr>
            </w:pPr>
            <w:r w:rsidRPr="009D1E51">
              <w:rPr>
                <w:rFonts w:cs="Arial"/>
                <w:sz w:val="12"/>
                <w:szCs w:val="12"/>
              </w:rPr>
              <w:t>4 792,76</w:t>
            </w:r>
          </w:p>
        </w:tc>
        <w:tc>
          <w:tcPr>
            <w:tcW w:w="429" w:type="pct"/>
            <w:tcBorders>
              <w:top w:val="nil"/>
              <w:left w:val="nil"/>
              <w:bottom w:val="nil"/>
              <w:right w:val="nil"/>
            </w:tcBorders>
            <w:shd w:val="clear" w:color="auto" w:fill="auto"/>
            <w:noWrap/>
            <w:vAlign w:val="center"/>
            <w:hideMark/>
          </w:tcPr>
          <w:p w14:paraId="4B808A0F" w14:textId="77777777" w:rsidR="009D1E51" w:rsidRPr="009D1E51" w:rsidRDefault="009D1E51" w:rsidP="009D1E51">
            <w:pPr>
              <w:spacing w:line="240" w:lineRule="auto"/>
              <w:jc w:val="right"/>
              <w:rPr>
                <w:rFonts w:cs="Arial"/>
                <w:sz w:val="12"/>
                <w:szCs w:val="12"/>
              </w:rPr>
            </w:pPr>
            <w:r w:rsidRPr="009D1E51">
              <w:rPr>
                <w:rFonts w:cs="Arial"/>
                <w:sz w:val="12"/>
                <w:szCs w:val="12"/>
              </w:rPr>
              <w:t>98,8%</w:t>
            </w:r>
          </w:p>
        </w:tc>
      </w:tr>
      <w:tr w:rsidR="009D1E51" w:rsidRPr="009D1E51" w14:paraId="55FDA81F" w14:textId="77777777" w:rsidTr="009D1E51">
        <w:trPr>
          <w:trHeight w:val="85"/>
        </w:trPr>
        <w:tc>
          <w:tcPr>
            <w:tcW w:w="2707" w:type="pct"/>
            <w:tcBorders>
              <w:top w:val="nil"/>
              <w:left w:val="nil"/>
              <w:bottom w:val="nil"/>
              <w:right w:val="nil"/>
            </w:tcBorders>
            <w:shd w:val="clear" w:color="auto" w:fill="auto"/>
            <w:vAlign w:val="center"/>
            <w:hideMark/>
          </w:tcPr>
          <w:p w14:paraId="5057C038" w14:textId="77777777" w:rsidR="009D1E51" w:rsidRPr="009D1E51" w:rsidRDefault="009D1E51" w:rsidP="009D1E51">
            <w:pPr>
              <w:spacing w:line="240" w:lineRule="auto"/>
              <w:jc w:val="both"/>
              <w:rPr>
                <w:rFonts w:cs="Arial"/>
                <w:sz w:val="12"/>
                <w:szCs w:val="12"/>
              </w:rPr>
            </w:pPr>
            <w:r w:rsidRPr="009D1E51">
              <w:rPr>
                <w:rFonts w:cs="Arial"/>
                <w:sz w:val="12"/>
                <w:szCs w:val="12"/>
              </w:rPr>
              <w:t>podatek od nieruchomości</w:t>
            </w:r>
          </w:p>
        </w:tc>
        <w:tc>
          <w:tcPr>
            <w:tcW w:w="373" w:type="pct"/>
            <w:tcBorders>
              <w:top w:val="nil"/>
              <w:left w:val="nil"/>
              <w:bottom w:val="nil"/>
              <w:right w:val="nil"/>
            </w:tcBorders>
            <w:shd w:val="clear" w:color="auto" w:fill="auto"/>
            <w:vAlign w:val="center"/>
            <w:hideMark/>
          </w:tcPr>
          <w:p w14:paraId="5176054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7B63676" w14:textId="77777777" w:rsidR="009D1E51" w:rsidRPr="009D1E51" w:rsidRDefault="009D1E51" w:rsidP="009D1E51">
            <w:pPr>
              <w:spacing w:line="240" w:lineRule="auto"/>
              <w:jc w:val="right"/>
              <w:rPr>
                <w:rFonts w:cs="Arial"/>
                <w:sz w:val="12"/>
                <w:szCs w:val="12"/>
              </w:rPr>
            </w:pPr>
            <w:r w:rsidRPr="009D1E51">
              <w:rPr>
                <w:rFonts w:cs="Arial"/>
                <w:sz w:val="12"/>
                <w:szCs w:val="12"/>
              </w:rPr>
              <w:t>3 029</w:t>
            </w:r>
          </w:p>
        </w:tc>
        <w:tc>
          <w:tcPr>
            <w:tcW w:w="732" w:type="pct"/>
            <w:tcBorders>
              <w:top w:val="nil"/>
              <w:left w:val="nil"/>
              <w:bottom w:val="nil"/>
              <w:right w:val="nil"/>
            </w:tcBorders>
            <w:shd w:val="clear" w:color="auto" w:fill="auto"/>
            <w:noWrap/>
            <w:vAlign w:val="center"/>
            <w:hideMark/>
          </w:tcPr>
          <w:p w14:paraId="64541E63" w14:textId="77777777" w:rsidR="009D1E51" w:rsidRPr="009D1E51" w:rsidRDefault="009D1E51" w:rsidP="009D1E51">
            <w:pPr>
              <w:spacing w:line="240" w:lineRule="auto"/>
              <w:jc w:val="right"/>
              <w:rPr>
                <w:rFonts w:cs="Arial"/>
                <w:sz w:val="12"/>
                <w:szCs w:val="12"/>
              </w:rPr>
            </w:pPr>
            <w:r w:rsidRPr="009D1E51">
              <w:rPr>
                <w:rFonts w:cs="Arial"/>
                <w:sz w:val="12"/>
                <w:szCs w:val="12"/>
              </w:rPr>
              <w:t>3 029,00</w:t>
            </w:r>
          </w:p>
        </w:tc>
        <w:tc>
          <w:tcPr>
            <w:tcW w:w="429" w:type="pct"/>
            <w:tcBorders>
              <w:top w:val="nil"/>
              <w:left w:val="nil"/>
              <w:bottom w:val="nil"/>
              <w:right w:val="nil"/>
            </w:tcBorders>
            <w:shd w:val="clear" w:color="auto" w:fill="auto"/>
            <w:noWrap/>
            <w:vAlign w:val="center"/>
            <w:hideMark/>
          </w:tcPr>
          <w:p w14:paraId="0A1EADC9"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74AF070" w14:textId="77777777" w:rsidTr="009D1E51">
        <w:trPr>
          <w:trHeight w:val="85"/>
        </w:trPr>
        <w:tc>
          <w:tcPr>
            <w:tcW w:w="2707" w:type="pct"/>
            <w:tcBorders>
              <w:top w:val="nil"/>
              <w:left w:val="nil"/>
              <w:bottom w:val="nil"/>
              <w:right w:val="nil"/>
            </w:tcBorders>
            <w:shd w:val="clear" w:color="auto" w:fill="auto"/>
            <w:vAlign w:val="center"/>
            <w:hideMark/>
          </w:tcPr>
          <w:p w14:paraId="7F279EA0" w14:textId="77777777" w:rsidR="009D1E51" w:rsidRPr="009D1E51" w:rsidRDefault="009D1E51" w:rsidP="009D1E51">
            <w:pPr>
              <w:spacing w:line="240" w:lineRule="auto"/>
              <w:jc w:val="both"/>
              <w:rPr>
                <w:rFonts w:cs="Arial"/>
                <w:sz w:val="12"/>
                <w:szCs w:val="12"/>
              </w:rPr>
            </w:pPr>
            <w:r w:rsidRPr="009D1E51">
              <w:rPr>
                <w:rFonts w:cs="Arial"/>
                <w:sz w:val="12"/>
                <w:szCs w:val="12"/>
              </w:rPr>
              <w:t>opłaty na rzecz budżetów jednostek samorządu terytorialnego</w:t>
            </w:r>
          </w:p>
        </w:tc>
        <w:tc>
          <w:tcPr>
            <w:tcW w:w="373" w:type="pct"/>
            <w:tcBorders>
              <w:top w:val="nil"/>
              <w:left w:val="nil"/>
              <w:bottom w:val="nil"/>
              <w:right w:val="nil"/>
            </w:tcBorders>
            <w:shd w:val="clear" w:color="auto" w:fill="auto"/>
            <w:vAlign w:val="center"/>
            <w:hideMark/>
          </w:tcPr>
          <w:p w14:paraId="2DFD598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B5FB3F4" w14:textId="77777777" w:rsidR="009D1E51" w:rsidRPr="009D1E51" w:rsidRDefault="009D1E51" w:rsidP="009D1E51">
            <w:pPr>
              <w:spacing w:line="240" w:lineRule="auto"/>
              <w:jc w:val="right"/>
              <w:rPr>
                <w:rFonts w:cs="Arial"/>
                <w:sz w:val="12"/>
                <w:szCs w:val="12"/>
              </w:rPr>
            </w:pPr>
            <w:r w:rsidRPr="009D1E51">
              <w:rPr>
                <w:rFonts w:cs="Arial"/>
                <w:sz w:val="12"/>
                <w:szCs w:val="12"/>
              </w:rPr>
              <w:t>1 727</w:t>
            </w:r>
          </w:p>
        </w:tc>
        <w:tc>
          <w:tcPr>
            <w:tcW w:w="732" w:type="pct"/>
            <w:tcBorders>
              <w:top w:val="nil"/>
              <w:left w:val="nil"/>
              <w:bottom w:val="nil"/>
              <w:right w:val="nil"/>
            </w:tcBorders>
            <w:shd w:val="clear" w:color="auto" w:fill="auto"/>
            <w:noWrap/>
            <w:vAlign w:val="center"/>
            <w:hideMark/>
          </w:tcPr>
          <w:p w14:paraId="51878EC7" w14:textId="77777777" w:rsidR="009D1E51" w:rsidRPr="009D1E51" w:rsidRDefault="009D1E51" w:rsidP="009D1E51">
            <w:pPr>
              <w:spacing w:line="240" w:lineRule="auto"/>
              <w:jc w:val="right"/>
              <w:rPr>
                <w:rFonts w:cs="Arial"/>
                <w:sz w:val="12"/>
                <w:szCs w:val="12"/>
              </w:rPr>
            </w:pPr>
            <w:r w:rsidRPr="009D1E51">
              <w:rPr>
                <w:rFonts w:cs="Arial"/>
                <w:sz w:val="12"/>
                <w:szCs w:val="12"/>
              </w:rPr>
              <w:t>1 726,23</w:t>
            </w:r>
          </w:p>
        </w:tc>
        <w:tc>
          <w:tcPr>
            <w:tcW w:w="429" w:type="pct"/>
            <w:tcBorders>
              <w:top w:val="nil"/>
              <w:left w:val="nil"/>
              <w:bottom w:val="nil"/>
              <w:right w:val="nil"/>
            </w:tcBorders>
            <w:shd w:val="clear" w:color="auto" w:fill="auto"/>
            <w:noWrap/>
            <w:vAlign w:val="center"/>
            <w:hideMark/>
          </w:tcPr>
          <w:p w14:paraId="587D3AF0"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0BE3F94" w14:textId="77777777" w:rsidTr="009D1E51">
        <w:trPr>
          <w:trHeight w:val="85"/>
        </w:trPr>
        <w:tc>
          <w:tcPr>
            <w:tcW w:w="2707" w:type="pct"/>
            <w:tcBorders>
              <w:top w:val="nil"/>
              <w:left w:val="nil"/>
              <w:bottom w:val="nil"/>
              <w:right w:val="nil"/>
            </w:tcBorders>
            <w:shd w:val="clear" w:color="auto" w:fill="auto"/>
            <w:vAlign w:val="center"/>
            <w:hideMark/>
          </w:tcPr>
          <w:p w14:paraId="70F6DE10"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373" w:type="pct"/>
            <w:tcBorders>
              <w:top w:val="nil"/>
              <w:left w:val="nil"/>
              <w:bottom w:val="nil"/>
              <w:right w:val="nil"/>
            </w:tcBorders>
            <w:shd w:val="clear" w:color="auto" w:fill="auto"/>
            <w:vAlign w:val="center"/>
            <w:hideMark/>
          </w:tcPr>
          <w:p w14:paraId="49B202C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D223708" w14:textId="77777777" w:rsidR="009D1E51" w:rsidRPr="009D1E51" w:rsidRDefault="009D1E51" w:rsidP="009D1E51">
            <w:pPr>
              <w:spacing w:line="240" w:lineRule="auto"/>
              <w:jc w:val="right"/>
              <w:rPr>
                <w:rFonts w:cs="Arial"/>
                <w:sz w:val="12"/>
                <w:szCs w:val="12"/>
              </w:rPr>
            </w:pPr>
            <w:r w:rsidRPr="009D1E51">
              <w:rPr>
                <w:rFonts w:cs="Arial"/>
                <w:sz w:val="12"/>
                <w:szCs w:val="12"/>
              </w:rPr>
              <w:t>860</w:t>
            </w:r>
          </w:p>
        </w:tc>
        <w:tc>
          <w:tcPr>
            <w:tcW w:w="732" w:type="pct"/>
            <w:tcBorders>
              <w:top w:val="nil"/>
              <w:left w:val="nil"/>
              <w:bottom w:val="nil"/>
              <w:right w:val="nil"/>
            </w:tcBorders>
            <w:shd w:val="clear" w:color="auto" w:fill="auto"/>
            <w:noWrap/>
            <w:vAlign w:val="center"/>
            <w:hideMark/>
          </w:tcPr>
          <w:p w14:paraId="34A60F77" w14:textId="77777777" w:rsidR="009D1E51" w:rsidRPr="009D1E51" w:rsidRDefault="009D1E51" w:rsidP="009D1E51">
            <w:pPr>
              <w:spacing w:line="240" w:lineRule="auto"/>
              <w:jc w:val="right"/>
              <w:rPr>
                <w:rFonts w:cs="Arial"/>
                <w:sz w:val="12"/>
                <w:szCs w:val="12"/>
              </w:rPr>
            </w:pPr>
            <w:r w:rsidRPr="009D1E51">
              <w:rPr>
                <w:rFonts w:cs="Arial"/>
                <w:sz w:val="12"/>
                <w:szCs w:val="12"/>
              </w:rPr>
              <w:t>859,99</w:t>
            </w:r>
          </w:p>
        </w:tc>
        <w:tc>
          <w:tcPr>
            <w:tcW w:w="429" w:type="pct"/>
            <w:tcBorders>
              <w:top w:val="nil"/>
              <w:left w:val="nil"/>
              <w:bottom w:val="nil"/>
              <w:right w:val="nil"/>
            </w:tcBorders>
            <w:shd w:val="clear" w:color="auto" w:fill="auto"/>
            <w:noWrap/>
            <w:vAlign w:val="center"/>
            <w:hideMark/>
          </w:tcPr>
          <w:p w14:paraId="61AC0EB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0C640CC" w14:textId="77777777" w:rsidTr="009D1E51">
        <w:trPr>
          <w:trHeight w:val="85"/>
        </w:trPr>
        <w:tc>
          <w:tcPr>
            <w:tcW w:w="2707" w:type="pct"/>
            <w:tcBorders>
              <w:top w:val="nil"/>
              <w:left w:val="nil"/>
              <w:bottom w:val="nil"/>
              <w:right w:val="nil"/>
            </w:tcBorders>
            <w:shd w:val="clear" w:color="auto" w:fill="auto"/>
            <w:vAlign w:val="center"/>
            <w:hideMark/>
          </w:tcPr>
          <w:p w14:paraId="3D99DF37"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373" w:type="pct"/>
            <w:tcBorders>
              <w:top w:val="nil"/>
              <w:left w:val="nil"/>
              <w:bottom w:val="nil"/>
              <w:right w:val="nil"/>
            </w:tcBorders>
            <w:shd w:val="clear" w:color="auto" w:fill="auto"/>
            <w:vAlign w:val="center"/>
            <w:hideMark/>
          </w:tcPr>
          <w:p w14:paraId="531521A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CB85031" w14:textId="77777777" w:rsidR="009D1E51" w:rsidRPr="009D1E51" w:rsidRDefault="009D1E51" w:rsidP="009D1E51">
            <w:pPr>
              <w:spacing w:line="240" w:lineRule="auto"/>
              <w:jc w:val="right"/>
              <w:rPr>
                <w:rFonts w:cs="Arial"/>
                <w:sz w:val="12"/>
                <w:szCs w:val="12"/>
              </w:rPr>
            </w:pPr>
            <w:r w:rsidRPr="009D1E51">
              <w:rPr>
                <w:rFonts w:cs="Arial"/>
                <w:sz w:val="12"/>
                <w:szCs w:val="12"/>
              </w:rPr>
              <w:t>600</w:t>
            </w:r>
          </w:p>
        </w:tc>
        <w:tc>
          <w:tcPr>
            <w:tcW w:w="732" w:type="pct"/>
            <w:tcBorders>
              <w:top w:val="nil"/>
              <w:left w:val="nil"/>
              <w:bottom w:val="nil"/>
              <w:right w:val="nil"/>
            </w:tcBorders>
            <w:shd w:val="clear" w:color="auto" w:fill="auto"/>
            <w:noWrap/>
            <w:vAlign w:val="center"/>
            <w:hideMark/>
          </w:tcPr>
          <w:p w14:paraId="75E949CE" w14:textId="77777777" w:rsidR="009D1E51" w:rsidRPr="009D1E51" w:rsidRDefault="009D1E51" w:rsidP="009D1E51">
            <w:pPr>
              <w:spacing w:line="240" w:lineRule="auto"/>
              <w:jc w:val="right"/>
              <w:rPr>
                <w:rFonts w:cs="Arial"/>
                <w:sz w:val="12"/>
                <w:szCs w:val="12"/>
              </w:rPr>
            </w:pPr>
            <w:r w:rsidRPr="009D1E51">
              <w:rPr>
                <w:rFonts w:cs="Arial"/>
                <w:sz w:val="12"/>
                <w:szCs w:val="12"/>
              </w:rPr>
              <w:t>449,87</w:t>
            </w:r>
          </w:p>
        </w:tc>
        <w:tc>
          <w:tcPr>
            <w:tcW w:w="429" w:type="pct"/>
            <w:tcBorders>
              <w:top w:val="nil"/>
              <w:left w:val="nil"/>
              <w:bottom w:val="nil"/>
              <w:right w:val="nil"/>
            </w:tcBorders>
            <w:shd w:val="clear" w:color="auto" w:fill="auto"/>
            <w:noWrap/>
            <w:vAlign w:val="center"/>
            <w:hideMark/>
          </w:tcPr>
          <w:p w14:paraId="11C15428" w14:textId="77777777" w:rsidR="009D1E51" w:rsidRPr="009D1E51" w:rsidRDefault="009D1E51" w:rsidP="009D1E51">
            <w:pPr>
              <w:spacing w:line="240" w:lineRule="auto"/>
              <w:jc w:val="right"/>
              <w:rPr>
                <w:rFonts w:cs="Arial"/>
                <w:sz w:val="12"/>
                <w:szCs w:val="12"/>
              </w:rPr>
            </w:pPr>
            <w:r w:rsidRPr="009D1E51">
              <w:rPr>
                <w:rFonts w:cs="Arial"/>
                <w:sz w:val="12"/>
                <w:szCs w:val="12"/>
              </w:rPr>
              <w:t>75,0%</w:t>
            </w:r>
          </w:p>
        </w:tc>
      </w:tr>
      <w:tr w:rsidR="009D1E51" w:rsidRPr="009D1E51" w14:paraId="6DC8E4A0" w14:textId="77777777" w:rsidTr="009D1E51">
        <w:trPr>
          <w:trHeight w:val="85"/>
        </w:trPr>
        <w:tc>
          <w:tcPr>
            <w:tcW w:w="2707" w:type="pct"/>
            <w:tcBorders>
              <w:top w:val="nil"/>
              <w:left w:val="nil"/>
              <w:bottom w:val="nil"/>
              <w:right w:val="nil"/>
            </w:tcBorders>
            <w:shd w:val="clear" w:color="auto" w:fill="auto"/>
            <w:vAlign w:val="center"/>
            <w:hideMark/>
          </w:tcPr>
          <w:p w14:paraId="10B0A9C7"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373" w:type="pct"/>
            <w:tcBorders>
              <w:top w:val="nil"/>
              <w:left w:val="nil"/>
              <w:bottom w:val="nil"/>
              <w:right w:val="nil"/>
            </w:tcBorders>
            <w:shd w:val="clear" w:color="auto" w:fill="auto"/>
            <w:vAlign w:val="center"/>
            <w:hideMark/>
          </w:tcPr>
          <w:p w14:paraId="646DFEB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AD0F6D6" w14:textId="77777777" w:rsidR="009D1E51" w:rsidRPr="009D1E51" w:rsidRDefault="009D1E51" w:rsidP="009D1E51">
            <w:pPr>
              <w:spacing w:line="240" w:lineRule="auto"/>
              <w:jc w:val="right"/>
              <w:rPr>
                <w:rFonts w:cs="Arial"/>
                <w:sz w:val="12"/>
                <w:szCs w:val="12"/>
              </w:rPr>
            </w:pPr>
            <w:r w:rsidRPr="009D1E51">
              <w:rPr>
                <w:rFonts w:cs="Arial"/>
                <w:sz w:val="12"/>
                <w:szCs w:val="12"/>
              </w:rPr>
              <w:t>307</w:t>
            </w:r>
          </w:p>
        </w:tc>
        <w:tc>
          <w:tcPr>
            <w:tcW w:w="732" w:type="pct"/>
            <w:tcBorders>
              <w:top w:val="nil"/>
              <w:left w:val="nil"/>
              <w:bottom w:val="nil"/>
              <w:right w:val="nil"/>
            </w:tcBorders>
            <w:shd w:val="clear" w:color="auto" w:fill="auto"/>
            <w:noWrap/>
            <w:vAlign w:val="center"/>
            <w:hideMark/>
          </w:tcPr>
          <w:p w14:paraId="6D9A5977" w14:textId="77777777" w:rsidR="009D1E51" w:rsidRPr="009D1E51" w:rsidRDefault="009D1E51" w:rsidP="009D1E51">
            <w:pPr>
              <w:spacing w:line="240" w:lineRule="auto"/>
              <w:jc w:val="right"/>
              <w:rPr>
                <w:rFonts w:cs="Arial"/>
                <w:sz w:val="12"/>
                <w:szCs w:val="12"/>
              </w:rPr>
            </w:pPr>
            <w:r w:rsidRPr="009D1E51">
              <w:rPr>
                <w:rFonts w:cs="Arial"/>
                <w:sz w:val="12"/>
                <w:szCs w:val="12"/>
              </w:rPr>
              <w:t>307,00</w:t>
            </w:r>
          </w:p>
        </w:tc>
        <w:tc>
          <w:tcPr>
            <w:tcW w:w="429" w:type="pct"/>
            <w:tcBorders>
              <w:top w:val="nil"/>
              <w:left w:val="nil"/>
              <w:bottom w:val="nil"/>
              <w:right w:val="nil"/>
            </w:tcBorders>
            <w:shd w:val="clear" w:color="auto" w:fill="auto"/>
            <w:noWrap/>
            <w:vAlign w:val="center"/>
            <w:hideMark/>
          </w:tcPr>
          <w:p w14:paraId="55670F7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A4D0BF5" w14:textId="77777777" w:rsidTr="009D1E51">
        <w:trPr>
          <w:trHeight w:val="85"/>
        </w:trPr>
        <w:tc>
          <w:tcPr>
            <w:tcW w:w="2707" w:type="pct"/>
            <w:tcBorders>
              <w:top w:val="nil"/>
              <w:left w:val="nil"/>
              <w:bottom w:val="nil"/>
              <w:right w:val="nil"/>
            </w:tcBorders>
            <w:shd w:val="clear" w:color="auto" w:fill="auto"/>
            <w:vAlign w:val="center"/>
            <w:hideMark/>
          </w:tcPr>
          <w:p w14:paraId="4EF7C842"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12CA68D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A23CF6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AD9569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DC08D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6E59C8D" w14:textId="77777777" w:rsidTr="009D1E51">
        <w:trPr>
          <w:trHeight w:val="85"/>
        </w:trPr>
        <w:tc>
          <w:tcPr>
            <w:tcW w:w="2707" w:type="pct"/>
            <w:tcBorders>
              <w:top w:val="nil"/>
              <w:left w:val="nil"/>
              <w:bottom w:val="nil"/>
              <w:right w:val="nil"/>
            </w:tcBorders>
            <w:shd w:val="clear" w:color="auto" w:fill="auto"/>
            <w:vAlign w:val="center"/>
            <w:hideMark/>
          </w:tcPr>
          <w:p w14:paraId="423A980C" w14:textId="77777777" w:rsidR="009D1E51" w:rsidRPr="009D1E51" w:rsidRDefault="009D1E51" w:rsidP="009D1E51">
            <w:pPr>
              <w:spacing w:line="240" w:lineRule="auto"/>
              <w:jc w:val="both"/>
              <w:rPr>
                <w:rFonts w:cs="Arial"/>
                <w:sz w:val="12"/>
                <w:szCs w:val="12"/>
              </w:rPr>
            </w:pPr>
            <w:r w:rsidRPr="009D1E51">
              <w:rPr>
                <w:rFonts w:cs="Arial"/>
                <w:sz w:val="12"/>
                <w:szCs w:val="12"/>
              </w:rPr>
              <w:t>zadania zlecone</w:t>
            </w:r>
          </w:p>
        </w:tc>
        <w:tc>
          <w:tcPr>
            <w:tcW w:w="373" w:type="pct"/>
            <w:tcBorders>
              <w:top w:val="nil"/>
              <w:left w:val="nil"/>
              <w:bottom w:val="nil"/>
              <w:right w:val="nil"/>
            </w:tcBorders>
            <w:shd w:val="clear" w:color="auto" w:fill="auto"/>
            <w:vAlign w:val="center"/>
            <w:hideMark/>
          </w:tcPr>
          <w:p w14:paraId="5CE7D85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4563E649" w14:textId="77777777" w:rsidR="009D1E51" w:rsidRPr="009D1E51" w:rsidRDefault="009D1E51" w:rsidP="009D1E51">
            <w:pPr>
              <w:spacing w:line="240" w:lineRule="auto"/>
              <w:jc w:val="right"/>
              <w:rPr>
                <w:rFonts w:cs="Arial"/>
                <w:sz w:val="12"/>
                <w:szCs w:val="12"/>
              </w:rPr>
            </w:pPr>
            <w:r w:rsidRPr="009D1E51">
              <w:rPr>
                <w:rFonts w:cs="Arial"/>
                <w:sz w:val="12"/>
                <w:szCs w:val="12"/>
              </w:rPr>
              <w:t>1 015 597</w:t>
            </w:r>
          </w:p>
        </w:tc>
        <w:tc>
          <w:tcPr>
            <w:tcW w:w="732" w:type="pct"/>
            <w:tcBorders>
              <w:top w:val="nil"/>
              <w:left w:val="nil"/>
              <w:bottom w:val="nil"/>
              <w:right w:val="nil"/>
            </w:tcBorders>
            <w:shd w:val="clear" w:color="auto" w:fill="auto"/>
            <w:vAlign w:val="center"/>
            <w:hideMark/>
          </w:tcPr>
          <w:p w14:paraId="24866672" w14:textId="77777777" w:rsidR="009D1E51" w:rsidRPr="009D1E51" w:rsidRDefault="009D1E51" w:rsidP="009D1E51">
            <w:pPr>
              <w:spacing w:line="240" w:lineRule="auto"/>
              <w:jc w:val="right"/>
              <w:rPr>
                <w:rFonts w:cs="Arial"/>
                <w:sz w:val="12"/>
                <w:szCs w:val="12"/>
              </w:rPr>
            </w:pPr>
            <w:r w:rsidRPr="009D1E51">
              <w:rPr>
                <w:rFonts w:cs="Arial"/>
                <w:sz w:val="12"/>
                <w:szCs w:val="12"/>
              </w:rPr>
              <w:t>1 012 447,00</w:t>
            </w:r>
          </w:p>
        </w:tc>
        <w:tc>
          <w:tcPr>
            <w:tcW w:w="429" w:type="pct"/>
            <w:tcBorders>
              <w:top w:val="nil"/>
              <w:left w:val="nil"/>
              <w:bottom w:val="nil"/>
              <w:right w:val="nil"/>
            </w:tcBorders>
            <w:shd w:val="clear" w:color="auto" w:fill="auto"/>
            <w:vAlign w:val="center"/>
            <w:hideMark/>
          </w:tcPr>
          <w:p w14:paraId="5314FAC8" w14:textId="77777777" w:rsidR="009D1E51" w:rsidRPr="009D1E51" w:rsidRDefault="009D1E51" w:rsidP="009D1E51">
            <w:pPr>
              <w:spacing w:line="240" w:lineRule="auto"/>
              <w:jc w:val="right"/>
              <w:rPr>
                <w:rFonts w:cs="Arial"/>
                <w:sz w:val="12"/>
                <w:szCs w:val="12"/>
              </w:rPr>
            </w:pPr>
            <w:r w:rsidRPr="009D1E51">
              <w:rPr>
                <w:rFonts w:cs="Arial"/>
                <w:sz w:val="12"/>
                <w:szCs w:val="12"/>
              </w:rPr>
              <w:t>99,7%</w:t>
            </w:r>
          </w:p>
        </w:tc>
      </w:tr>
      <w:tr w:rsidR="009D1E51" w:rsidRPr="009D1E51" w14:paraId="014D983A" w14:textId="77777777" w:rsidTr="009D1E51">
        <w:trPr>
          <w:trHeight w:val="85"/>
        </w:trPr>
        <w:tc>
          <w:tcPr>
            <w:tcW w:w="2707" w:type="pct"/>
            <w:tcBorders>
              <w:top w:val="nil"/>
              <w:left w:val="nil"/>
              <w:bottom w:val="nil"/>
              <w:right w:val="nil"/>
            </w:tcBorders>
            <w:shd w:val="clear" w:color="auto" w:fill="auto"/>
            <w:vAlign w:val="center"/>
            <w:hideMark/>
          </w:tcPr>
          <w:p w14:paraId="11B3BB85"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372D9F2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C40749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FC5864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BCCE9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126F8A" w14:textId="77777777" w:rsidTr="009D1E51">
        <w:trPr>
          <w:trHeight w:val="85"/>
        </w:trPr>
        <w:tc>
          <w:tcPr>
            <w:tcW w:w="2707" w:type="pct"/>
            <w:tcBorders>
              <w:top w:val="nil"/>
              <w:left w:val="nil"/>
              <w:bottom w:val="nil"/>
              <w:right w:val="nil"/>
            </w:tcBorders>
            <w:shd w:val="clear" w:color="auto" w:fill="auto"/>
            <w:vAlign w:val="center"/>
            <w:hideMark/>
          </w:tcPr>
          <w:p w14:paraId="18D58CB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Spraw Społecznych i Zdrowia</w:t>
            </w:r>
          </w:p>
        </w:tc>
        <w:tc>
          <w:tcPr>
            <w:tcW w:w="373" w:type="pct"/>
            <w:tcBorders>
              <w:top w:val="nil"/>
              <w:left w:val="nil"/>
              <w:bottom w:val="nil"/>
              <w:right w:val="nil"/>
            </w:tcBorders>
            <w:shd w:val="clear" w:color="auto" w:fill="auto"/>
            <w:noWrap/>
            <w:vAlign w:val="center"/>
            <w:hideMark/>
          </w:tcPr>
          <w:p w14:paraId="5384F3D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E8A975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1 015 597</w:t>
            </w:r>
          </w:p>
        </w:tc>
        <w:tc>
          <w:tcPr>
            <w:tcW w:w="732" w:type="pct"/>
            <w:tcBorders>
              <w:top w:val="nil"/>
              <w:left w:val="nil"/>
              <w:bottom w:val="nil"/>
              <w:right w:val="nil"/>
            </w:tcBorders>
            <w:shd w:val="clear" w:color="auto" w:fill="auto"/>
            <w:noWrap/>
            <w:vAlign w:val="center"/>
            <w:hideMark/>
          </w:tcPr>
          <w:p w14:paraId="15DDCBA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1 012 447,00</w:t>
            </w:r>
          </w:p>
        </w:tc>
        <w:tc>
          <w:tcPr>
            <w:tcW w:w="429" w:type="pct"/>
            <w:tcBorders>
              <w:top w:val="nil"/>
              <w:left w:val="nil"/>
              <w:bottom w:val="nil"/>
              <w:right w:val="nil"/>
            </w:tcBorders>
            <w:shd w:val="clear" w:color="auto" w:fill="auto"/>
            <w:noWrap/>
            <w:vAlign w:val="center"/>
            <w:hideMark/>
          </w:tcPr>
          <w:p w14:paraId="78DAFC6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99,7%</w:t>
            </w:r>
          </w:p>
        </w:tc>
      </w:tr>
      <w:tr w:rsidR="009D1E51" w:rsidRPr="009D1E51" w14:paraId="72D27F9A" w14:textId="77777777" w:rsidTr="009D1E51">
        <w:trPr>
          <w:trHeight w:val="85"/>
        </w:trPr>
        <w:tc>
          <w:tcPr>
            <w:tcW w:w="2707" w:type="pct"/>
            <w:tcBorders>
              <w:top w:val="nil"/>
              <w:left w:val="nil"/>
              <w:bottom w:val="nil"/>
              <w:right w:val="nil"/>
            </w:tcBorders>
            <w:shd w:val="clear" w:color="auto" w:fill="auto"/>
            <w:vAlign w:val="center"/>
            <w:hideMark/>
          </w:tcPr>
          <w:p w14:paraId="524DAC84"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08E0245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9DDDB2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F2DCCB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14AA3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528E286" w14:textId="77777777" w:rsidTr="009D1E51">
        <w:trPr>
          <w:trHeight w:val="85"/>
        </w:trPr>
        <w:tc>
          <w:tcPr>
            <w:tcW w:w="2707" w:type="pct"/>
            <w:tcBorders>
              <w:top w:val="nil"/>
              <w:left w:val="nil"/>
              <w:bottom w:val="nil"/>
              <w:right w:val="nil"/>
            </w:tcBorders>
            <w:shd w:val="clear" w:color="auto" w:fill="auto"/>
            <w:vAlign w:val="center"/>
            <w:hideMark/>
          </w:tcPr>
          <w:p w14:paraId="10763AA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85203</w:t>
            </w:r>
          </w:p>
        </w:tc>
        <w:tc>
          <w:tcPr>
            <w:tcW w:w="373" w:type="pct"/>
            <w:tcBorders>
              <w:top w:val="nil"/>
              <w:left w:val="nil"/>
              <w:bottom w:val="nil"/>
              <w:right w:val="nil"/>
            </w:tcBorders>
            <w:shd w:val="clear" w:color="auto" w:fill="auto"/>
            <w:noWrap/>
            <w:vAlign w:val="center"/>
            <w:hideMark/>
          </w:tcPr>
          <w:p w14:paraId="22B5988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BAA185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7738CA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E7C97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E02EDF9" w14:textId="77777777" w:rsidTr="009D1E51">
        <w:trPr>
          <w:trHeight w:val="85"/>
        </w:trPr>
        <w:tc>
          <w:tcPr>
            <w:tcW w:w="2707" w:type="pct"/>
            <w:tcBorders>
              <w:top w:val="nil"/>
              <w:left w:val="nil"/>
              <w:bottom w:val="nil"/>
              <w:right w:val="nil"/>
            </w:tcBorders>
            <w:shd w:val="clear" w:color="auto" w:fill="auto"/>
            <w:vAlign w:val="center"/>
            <w:hideMark/>
          </w:tcPr>
          <w:p w14:paraId="6C87180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5B1AD3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C4F0DB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FCF080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74558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7DD549D" w14:textId="77777777" w:rsidTr="009D1E51">
        <w:trPr>
          <w:trHeight w:val="85"/>
        </w:trPr>
        <w:tc>
          <w:tcPr>
            <w:tcW w:w="2707" w:type="pct"/>
            <w:tcBorders>
              <w:top w:val="nil"/>
              <w:left w:val="nil"/>
              <w:bottom w:val="nil"/>
              <w:right w:val="nil"/>
            </w:tcBorders>
            <w:shd w:val="clear" w:color="auto" w:fill="auto"/>
            <w:vAlign w:val="center"/>
            <w:hideMark/>
          </w:tcPr>
          <w:p w14:paraId="7170249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liczba podopiecznych korzystających z pomocy średnio w miesiącu</w:t>
            </w:r>
          </w:p>
        </w:tc>
        <w:tc>
          <w:tcPr>
            <w:tcW w:w="373" w:type="pct"/>
            <w:tcBorders>
              <w:top w:val="nil"/>
              <w:left w:val="nil"/>
              <w:bottom w:val="nil"/>
              <w:right w:val="nil"/>
            </w:tcBorders>
            <w:shd w:val="clear" w:color="auto" w:fill="auto"/>
            <w:noWrap/>
            <w:vAlign w:val="center"/>
            <w:hideMark/>
          </w:tcPr>
          <w:p w14:paraId="7638014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42</w:t>
            </w:r>
          </w:p>
        </w:tc>
        <w:tc>
          <w:tcPr>
            <w:tcW w:w="759" w:type="pct"/>
            <w:tcBorders>
              <w:top w:val="nil"/>
              <w:left w:val="nil"/>
              <w:bottom w:val="nil"/>
              <w:right w:val="nil"/>
            </w:tcBorders>
            <w:shd w:val="clear" w:color="auto" w:fill="auto"/>
            <w:noWrap/>
            <w:vAlign w:val="center"/>
            <w:hideMark/>
          </w:tcPr>
          <w:p w14:paraId="5D96E85F"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015D790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F8C65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A098771" w14:textId="77777777" w:rsidTr="009D1E51">
        <w:trPr>
          <w:trHeight w:val="85"/>
        </w:trPr>
        <w:tc>
          <w:tcPr>
            <w:tcW w:w="2707" w:type="pct"/>
            <w:tcBorders>
              <w:top w:val="nil"/>
              <w:left w:val="nil"/>
              <w:bottom w:val="nil"/>
              <w:right w:val="nil"/>
            </w:tcBorders>
            <w:shd w:val="clear" w:color="auto" w:fill="auto"/>
            <w:vAlign w:val="center"/>
            <w:hideMark/>
          </w:tcPr>
          <w:p w14:paraId="6103F72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02D977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0198E1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F6C258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E86F7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007CED0" w14:textId="77777777" w:rsidTr="009D1E51">
        <w:trPr>
          <w:trHeight w:val="85"/>
        </w:trPr>
        <w:tc>
          <w:tcPr>
            <w:tcW w:w="2707" w:type="pct"/>
            <w:tcBorders>
              <w:top w:val="nil"/>
              <w:left w:val="nil"/>
              <w:bottom w:val="nil"/>
              <w:right w:val="nil"/>
            </w:tcBorders>
            <w:shd w:val="clear" w:color="auto" w:fill="auto"/>
            <w:vAlign w:val="center"/>
            <w:hideMark/>
          </w:tcPr>
          <w:p w14:paraId="0A9DD80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6474BC6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D6BFEE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31DBA3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7D4D3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CF804AD" w14:textId="77777777" w:rsidTr="009D1E51">
        <w:trPr>
          <w:trHeight w:val="85"/>
        </w:trPr>
        <w:tc>
          <w:tcPr>
            <w:tcW w:w="2707" w:type="pct"/>
            <w:tcBorders>
              <w:top w:val="nil"/>
              <w:left w:val="nil"/>
              <w:bottom w:val="nil"/>
              <w:right w:val="nil"/>
            </w:tcBorders>
            <w:shd w:val="clear" w:color="auto" w:fill="auto"/>
            <w:vAlign w:val="center"/>
            <w:hideMark/>
          </w:tcPr>
          <w:p w14:paraId="1695ABE6" w14:textId="77777777" w:rsidR="009D1E51" w:rsidRPr="009D1E51" w:rsidRDefault="009D1E51" w:rsidP="009D1E51">
            <w:pPr>
              <w:spacing w:line="240" w:lineRule="auto"/>
              <w:jc w:val="both"/>
              <w:rPr>
                <w:rFonts w:cs="Arial"/>
                <w:sz w:val="12"/>
                <w:szCs w:val="12"/>
              </w:rPr>
            </w:pPr>
            <w:r w:rsidRPr="009D1E51">
              <w:rPr>
                <w:rFonts w:cs="Arial"/>
                <w:sz w:val="12"/>
                <w:szCs w:val="12"/>
              </w:rPr>
              <w:t>prowadzenie placówek wsparcia dziennego dla osób psychicznie i umysłowo chorych zlecone do realizacji organizacjom pozarządowym prowadzącym działalność pożytku publicznego:</w:t>
            </w:r>
          </w:p>
        </w:tc>
        <w:tc>
          <w:tcPr>
            <w:tcW w:w="373" w:type="pct"/>
            <w:tcBorders>
              <w:top w:val="nil"/>
              <w:left w:val="nil"/>
              <w:bottom w:val="nil"/>
              <w:right w:val="nil"/>
            </w:tcBorders>
            <w:shd w:val="clear" w:color="auto" w:fill="auto"/>
            <w:noWrap/>
            <w:vAlign w:val="center"/>
            <w:hideMark/>
          </w:tcPr>
          <w:p w14:paraId="06F0621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EEF9D1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9695C0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FD7ED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F99DB17" w14:textId="77777777" w:rsidTr="009D1E51">
        <w:trPr>
          <w:trHeight w:val="85"/>
        </w:trPr>
        <w:tc>
          <w:tcPr>
            <w:tcW w:w="2707" w:type="pct"/>
            <w:tcBorders>
              <w:top w:val="nil"/>
              <w:left w:val="nil"/>
              <w:bottom w:val="nil"/>
              <w:right w:val="nil"/>
            </w:tcBorders>
            <w:shd w:val="clear" w:color="auto" w:fill="auto"/>
            <w:vAlign w:val="center"/>
            <w:hideMark/>
          </w:tcPr>
          <w:p w14:paraId="61D84360" w14:textId="77777777" w:rsidR="009D1E51" w:rsidRPr="009D1E51" w:rsidRDefault="009D1E51" w:rsidP="009D1E51">
            <w:pPr>
              <w:spacing w:line="240" w:lineRule="auto"/>
              <w:jc w:val="both"/>
              <w:rPr>
                <w:rFonts w:cs="Arial"/>
                <w:sz w:val="12"/>
                <w:szCs w:val="12"/>
              </w:rPr>
            </w:pPr>
            <w:r w:rsidRPr="009D1E51">
              <w:rPr>
                <w:rFonts w:cs="Arial"/>
                <w:sz w:val="12"/>
                <w:szCs w:val="12"/>
              </w:rPr>
              <w:t>- Środowiskowego Domu Samopomocy przy ul. Górskiej 7 prowadzonego przez Warszawską Fundację na rzecz Osób z Niepełnosprawnością Intelektualną "Postaw na Nas"</w:t>
            </w:r>
          </w:p>
        </w:tc>
        <w:tc>
          <w:tcPr>
            <w:tcW w:w="373" w:type="pct"/>
            <w:tcBorders>
              <w:top w:val="nil"/>
              <w:left w:val="nil"/>
              <w:bottom w:val="nil"/>
              <w:right w:val="nil"/>
            </w:tcBorders>
            <w:shd w:val="clear" w:color="auto" w:fill="auto"/>
            <w:vAlign w:val="center"/>
            <w:hideMark/>
          </w:tcPr>
          <w:p w14:paraId="409DB49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D268C60" w14:textId="77777777" w:rsidR="009D1E51" w:rsidRPr="009D1E51" w:rsidRDefault="009D1E51" w:rsidP="009D1E51">
            <w:pPr>
              <w:spacing w:line="240" w:lineRule="auto"/>
              <w:jc w:val="right"/>
              <w:rPr>
                <w:rFonts w:cs="Arial"/>
                <w:sz w:val="12"/>
                <w:szCs w:val="12"/>
              </w:rPr>
            </w:pPr>
            <w:r w:rsidRPr="009D1E51">
              <w:rPr>
                <w:rFonts w:cs="Arial"/>
                <w:sz w:val="12"/>
                <w:szCs w:val="12"/>
              </w:rPr>
              <w:t>747 492</w:t>
            </w:r>
          </w:p>
        </w:tc>
        <w:tc>
          <w:tcPr>
            <w:tcW w:w="732" w:type="pct"/>
            <w:tcBorders>
              <w:top w:val="nil"/>
              <w:left w:val="nil"/>
              <w:bottom w:val="nil"/>
              <w:right w:val="nil"/>
            </w:tcBorders>
            <w:shd w:val="clear" w:color="auto" w:fill="auto"/>
            <w:noWrap/>
            <w:vAlign w:val="center"/>
            <w:hideMark/>
          </w:tcPr>
          <w:p w14:paraId="4AE4388F" w14:textId="77777777" w:rsidR="009D1E51" w:rsidRPr="009D1E51" w:rsidRDefault="009D1E51" w:rsidP="009D1E51">
            <w:pPr>
              <w:spacing w:line="240" w:lineRule="auto"/>
              <w:jc w:val="right"/>
              <w:rPr>
                <w:rFonts w:cs="Arial"/>
                <w:sz w:val="12"/>
                <w:szCs w:val="12"/>
              </w:rPr>
            </w:pPr>
            <w:r w:rsidRPr="009D1E51">
              <w:rPr>
                <w:rFonts w:cs="Arial"/>
                <w:sz w:val="12"/>
                <w:szCs w:val="12"/>
              </w:rPr>
              <w:t>747 492,00</w:t>
            </w:r>
          </w:p>
        </w:tc>
        <w:tc>
          <w:tcPr>
            <w:tcW w:w="429" w:type="pct"/>
            <w:tcBorders>
              <w:top w:val="nil"/>
              <w:left w:val="nil"/>
              <w:bottom w:val="nil"/>
              <w:right w:val="nil"/>
            </w:tcBorders>
            <w:shd w:val="clear" w:color="auto" w:fill="auto"/>
            <w:noWrap/>
            <w:vAlign w:val="center"/>
            <w:hideMark/>
          </w:tcPr>
          <w:p w14:paraId="305A9F3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F313798" w14:textId="77777777" w:rsidTr="009D1E51">
        <w:trPr>
          <w:trHeight w:val="85"/>
        </w:trPr>
        <w:tc>
          <w:tcPr>
            <w:tcW w:w="2707" w:type="pct"/>
            <w:tcBorders>
              <w:top w:val="nil"/>
              <w:left w:val="nil"/>
              <w:bottom w:val="nil"/>
              <w:right w:val="nil"/>
            </w:tcBorders>
            <w:shd w:val="clear" w:color="auto" w:fill="auto"/>
            <w:vAlign w:val="center"/>
            <w:hideMark/>
          </w:tcPr>
          <w:p w14:paraId="6C76D559"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 Środowiskowego Domu Samopomocy typu D przy ul. </w:t>
            </w:r>
            <w:proofErr w:type="spellStart"/>
            <w:r w:rsidRPr="009D1E51">
              <w:rPr>
                <w:rFonts w:cs="Arial"/>
                <w:sz w:val="12"/>
                <w:szCs w:val="12"/>
              </w:rPr>
              <w:t>Odolańskiej</w:t>
            </w:r>
            <w:proofErr w:type="spellEnd"/>
            <w:r w:rsidRPr="009D1E51">
              <w:rPr>
                <w:rFonts w:cs="Arial"/>
                <w:sz w:val="12"/>
                <w:szCs w:val="12"/>
              </w:rPr>
              <w:t xml:space="preserve"> 6/8 lok. nr U 33 dla osób z niepełnosprawnością intelektualną</w:t>
            </w:r>
          </w:p>
        </w:tc>
        <w:tc>
          <w:tcPr>
            <w:tcW w:w="373" w:type="pct"/>
            <w:tcBorders>
              <w:top w:val="nil"/>
              <w:left w:val="nil"/>
              <w:bottom w:val="nil"/>
              <w:right w:val="nil"/>
            </w:tcBorders>
            <w:shd w:val="clear" w:color="auto" w:fill="auto"/>
            <w:vAlign w:val="center"/>
            <w:hideMark/>
          </w:tcPr>
          <w:p w14:paraId="25E3A8E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9D44DA9" w14:textId="77777777" w:rsidR="009D1E51" w:rsidRPr="009D1E51" w:rsidRDefault="009D1E51" w:rsidP="009D1E51">
            <w:pPr>
              <w:spacing w:line="240" w:lineRule="auto"/>
              <w:jc w:val="right"/>
              <w:rPr>
                <w:rFonts w:cs="Arial"/>
                <w:sz w:val="12"/>
                <w:szCs w:val="12"/>
              </w:rPr>
            </w:pPr>
            <w:r w:rsidRPr="009D1E51">
              <w:rPr>
                <w:rFonts w:cs="Arial"/>
                <w:sz w:val="12"/>
                <w:szCs w:val="12"/>
              </w:rPr>
              <w:t>268 105</w:t>
            </w:r>
          </w:p>
        </w:tc>
        <w:tc>
          <w:tcPr>
            <w:tcW w:w="732" w:type="pct"/>
            <w:tcBorders>
              <w:top w:val="nil"/>
              <w:left w:val="nil"/>
              <w:bottom w:val="nil"/>
              <w:right w:val="nil"/>
            </w:tcBorders>
            <w:shd w:val="clear" w:color="auto" w:fill="auto"/>
            <w:noWrap/>
            <w:vAlign w:val="center"/>
            <w:hideMark/>
          </w:tcPr>
          <w:p w14:paraId="50B423C3" w14:textId="77777777" w:rsidR="009D1E51" w:rsidRPr="009D1E51" w:rsidRDefault="009D1E51" w:rsidP="009D1E51">
            <w:pPr>
              <w:spacing w:line="240" w:lineRule="auto"/>
              <w:jc w:val="right"/>
              <w:rPr>
                <w:rFonts w:cs="Arial"/>
                <w:sz w:val="12"/>
                <w:szCs w:val="12"/>
              </w:rPr>
            </w:pPr>
            <w:r w:rsidRPr="009D1E51">
              <w:rPr>
                <w:rFonts w:cs="Arial"/>
                <w:sz w:val="12"/>
                <w:szCs w:val="12"/>
              </w:rPr>
              <w:t>264 955,00</w:t>
            </w:r>
          </w:p>
        </w:tc>
        <w:tc>
          <w:tcPr>
            <w:tcW w:w="429" w:type="pct"/>
            <w:tcBorders>
              <w:top w:val="nil"/>
              <w:left w:val="nil"/>
              <w:bottom w:val="nil"/>
              <w:right w:val="nil"/>
            </w:tcBorders>
            <w:shd w:val="clear" w:color="auto" w:fill="auto"/>
            <w:noWrap/>
            <w:vAlign w:val="center"/>
            <w:hideMark/>
          </w:tcPr>
          <w:p w14:paraId="29CCC1BD" w14:textId="77777777" w:rsidR="009D1E51" w:rsidRPr="009D1E51" w:rsidRDefault="009D1E51" w:rsidP="009D1E51">
            <w:pPr>
              <w:spacing w:line="240" w:lineRule="auto"/>
              <w:jc w:val="right"/>
              <w:rPr>
                <w:rFonts w:cs="Arial"/>
                <w:sz w:val="12"/>
                <w:szCs w:val="12"/>
              </w:rPr>
            </w:pPr>
            <w:r w:rsidRPr="009D1E51">
              <w:rPr>
                <w:rFonts w:cs="Arial"/>
                <w:sz w:val="12"/>
                <w:szCs w:val="12"/>
              </w:rPr>
              <w:t>98,8%</w:t>
            </w:r>
          </w:p>
        </w:tc>
      </w:tr>
      <w:tr w:rsidR="009D1E51" w:rsidRPr="009D1E51" w14:paraId="1A7BD0D5" w14:textId="77777777" w:rsidTr="009D1E51">
        <w:trPr>
          <w:trHeight w:val="85"/>
        </w:trPr>
        <w:tc>
          <w:tcPr>
            <w:tcW w:w="2707" w:type="pct"/>
            <w:tcBorders>
              <w:top w:val="nil"/>
              <w:left w:val="nil"/>
              <w:bottom w:val="nil"/>
              <w:right w:val="nil"/>
            </w:tcBorders>
            <w:shd w:val="clear" w:color="auto" w:fill="auto"/>
            <w:vAlign w:val="center"/>
            <w:hideMark/>
          </w:tcPr>
          <w:p w14:paraId="0E2E8416"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298DE682"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3D0CAA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BFABF0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7E89D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13BB536" w14:textId="77777777" w:rsidTr="009D1E51">
        <w:trPr>
          <w:trHeight w:val="85"/>
        </w:trPr>
        <w:tc>
          <w:tcPr>
            <w:tcW w:w="2707" w:type="pct"/>
            <w:tcBorders>
              <w:top w:val="nil"/>
              <w:left w:val="nil"/>
              <w:bottom w:val="nil"/>
              <w:right w:val="nil"/>
            </w:tcBorders>
            <w:shd w:val="clear" w:color="auto" w:fill="auto"/>
            <w:vAlign w:val="center"/>
            <w:hideMark/>
          </w:tcPr>
          <w:p w14:paraId="1B07444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00D3743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B1F528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BAED7E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9C537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7DF8ABD" w14:textId="77777777" w:rsidTr="009D1E51">
        <w:trPr>
          <w:trHeight w:val="85"/>
        </w:trPr>
        <w:tc>
          <w:tcPr>
            <w:tcW w:w="2707" w:type="pct"/>
            <w:tcBorders>
              <w:top w:val="nil"/>
              <w:left w:val="nil"/>
              <w:bottom w:val="nil"/>
              <w:right w:val="nil"/>
            </w:tcBorders>
            <w:shd w:val="clear" w:color="auto" w:fill="auto"/>
            <w:vAlign w:val="center"/>
            <w:hideMark/>
          </w:tcPr>
          <w:p w14:paraId="6AA3811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12 marca 2004 r. o pomocy społecznej (Dz. U. z 2021 r. poz. 2268,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1D9BB968"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7A24814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57F767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F0F47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DB477C3" w14:textId="77777777" w:rsidTr="009D1E51">
        <w:trPr>
          <w:trHeight w:val="85"/>
        </w:trPr>
        <w:tc>
          <w:tcPr>
            <w:tcW w:w="2707" w:type="pct"/>
            <w:tcBorders>
              <w:top w:val="nil"/>
              <w:left w:val="nil"/>
              <w:bottom w:val="nil"/>
              <w:right w:val="nil"/>
            </w:tcBorders>
            <w:shd w:val="clear" w:color="auto" w:fill="auto"/>
            <w:vAlign w:val="center"/>
            <w:hideMark/>
          </w:tcPr>
          <w:p w14:paraId="05DA6B2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21 listopada 2008 r. o pracownikach samorządowych (Dz. U. z 2019 r. poz. 1282, z </w:t>
            </w:r>
            <w:proofErr w:type="spellStart"/>
            <w:r w:rsidRPr="009D1E51">
              <w:rPr>
                <w:rFonts w:cs="Arial"/>
                <w:i/>
                <w:iCs/>
                <w:sz w:val="12"/>
                <w:szCs w:val="12"/>
              </w:rPr>
              <w:t>późn</w:t>
            </w:r>
            <w:proofErr w:type="spellEnd"/>
            <w:r w:rsidRPr="009D1E51">
              <w:rPr>
                <w:rFonts w:cs="Arial"/>
                <w:i/>
                <w:iCs/>
                <w:sz w:val="12"/>
                <w:szCs w:val="12"/>
              </w:rPr>
              <w:t xml:space="preserve">. zm.) </w:t>
            </w:r>
          </w:p>
        </w:tc>
        <w:tc>
          <w:tcPr>
            <w:tcW w:w="373" w:type="pct"/>
            <w:tcBorders>
              <w:top w:val="nil"/>
              <w:left w:val="nil"/>
              <w:bottom w:val="nil"/>
              <w:right w:val="nil"/>
            </w:tcBorders>
            <w:shd w:val="clear" w:color="auto" w:fill="auto"/>
            <w:noWrap/>
            <w:vAlign w:val="center"/>
            <w:hideMark/>
          </w:tcPr>
          <w:p w14:paraId="274C64C5"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noWrap/>
            <w:vAlign w:val="center"/>
            <w:hideMark/>
          </w:tcPr>
          <w:p w14:paraId="38C2B19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024718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25442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C30E11" w14:textId="77777777" w:rsidTr="009D1E51">
        <w:trPr>
          <w:trHeight w:val="85"/>
        </w:trPr>
        <w:tc>
          <w:tcPr>
            <w:tcW w:w="2707" w:type="pct"/>
            <w:tcBorders>
              <w:top w:val="nil"/>
              <w:left w:val="nil"/>
              <w:bottom w:val="nil"/>
              <w:right w:val="nil"/>
            </w:tcBorders>
            <w:shd w:val="clear" w:color="auto" w:fill="auto"/>
            <w:vAlign w:val="center"/>
            <w:hideMark/>
          </w:tcPr>
          <w:p w14:paraId="0F636DC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476269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3B3E99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81430D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A1DDB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77FF04C" w14:textId="77777777" w:rsidTr="009D1E51">
        <w:trPr>
          <w:trHeight w:val="85"/>
        </w:trPr>
        <w:tc>
          <w:tcPr>
            <w:tcW w:w="2707" w:type="pct"/>
            <w:tcBorders>
              <w:top w:val="nil"/>
              <w:left w:val="nil"/>
              <w:bottom w:val="nil"/>
              <w:right w:val="nil"/>
            </w:tcBorders>
            <w:shd w:val="clear" w:color="000000" w:fill="EAF1F6"/>
            <w:vAlign w:val="center"/>
            <w:hideMark/>
          </w:tcPr>
          <w:p w14:paraId="62FF8D8C"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Zapewnienie pomocy, opieki i wychowania dzieciom i młodzieży pozbawionym opieki rodziców - zadanie 9</w:t>
            </w:r>
          </w:p>
        </w:tc>
        <w:tc>
          <w:tcPr>
            <w:tcW w:w="373" w:type="pct"/>
            <w:tcBorders>
              <w:top w:val="nil"/>
              <w:left w:val="nil"/>
              <w:bottom w:val="nil"/>
              <w:right w:val="nil"/>
            </w:tcBorders>
            <w:shd w:val="clear" w:color="000000" w:fill="EAF1F6"/>
            <w:noWrap/>
            <w:vAlign w:val="center"/>
            <w:hideMark/>
          </w:tcPr>
          <w:p w14:paraId="00E618F1"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noWrap/>
            <w:vAlign w:val="center"/>
            <w:hideMark/>
          </w:tcPr>
          <w:p w14:paraId="16578A4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775 400</w:t>
            </w:r>
          </w:p>
        </w:tc>
        <w:tc>
          <w:tcPr>
            <w:tcW w:w="732" w:type="pct"/>
            <w:tcBorders>
              <w:top w:val="nil"/>
              <w:left w:val="nil"/>
              <w:bottom w:val="nil"/>
              <w:right w:val="nil"/>
            </w:tcBorders>
            <w:shd w:val="clear" w:color="000000" w:fill="EAF1F6"/>
            <w:noWrap/>
            <w:vAlign w:val="center"/>
            <w:hideMark/>
          </w:tcPr>
          <w:p w14:paraId="3761810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773 715,96</w:t>
            </w:r>
          </w:p>
        </w:tc>
        <w:tc>
          <w:tcPr>
            <w:tcW w:w="429" w:type="pct"/>
            <w:tcBorders>
              <w:top w:val="nil"/>
              <w:left w:val="nil"/>
              <w:bottom w:val="nil"/>
              <w:right w:val="nil"/>
            </w:tcBorders>
            <w:shd w:val="clear" w:color="000000" w:fill="EAF1F6"/>
            <w:noWrap/>
            <w:vAlign w:val="center"/>
            <w:hideMark/>
          </w:tcPr>
          <w:p w14:paraId="329F620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99,8%</w:t>
            </w:r>
          </w:p>
        </w:tc>
      </w:tr>
      <w:tr w:rsidR="009D1E51" w:rsidRPr="009D1E51" w14:paraId="34526934" w14:textId="77777777" w:rsidTr="009D1E51">
        <w:trPr>
          <w:trHeight w:val="85"/>
        </w:trPr>
        <w:tc>
          <w:tcPr>
            <w:tcW w:w="2707" w:type="pct"/>
            <w:tcBorders>
              <w:top w:val="nil"/>
              <w:left w:val="nil"/>
              <w:bottom w:val="nil"/>
              <w:right w:val="nil"/>
            </w:tcBorders>
            <w:shd w:val="clear" w:color="auto" w:fill="auto"/>
            <w:vAlign w:val="center"/>
            <w:hideMark/>
          </w:tcPr>
          <w:p w14:paraId="723259F7"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10B2481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283D7B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6F881D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9B066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AB30081" w14:textId="77777777" w:rsidTr="009D1E51">
        <w:trPr>
          <w:trHeight w:val="85"/>
        </w:trPr>
        <w:tc>
          <w:tcPr>
            <w:tcW w:w="2707" w:type="pct"/>
            <w:tcBorders>
              <w:top w:val="nil"/>
              <w:left w:val="nil"/>
              <w:bottom w:val="nil"/>
              <w:right w:val="nil"/>
            </w:tcBorders>
            <w:shd w:val="clear" w:color="auto" w:fill="auto"/>
            <w:vAlign w:val="center"/>
            <w:hideMark/>
          </w:tcPr>
          <w:p w14:paraId="589AAF0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w:t>
            </w:r>
            <w:r w:rsidRPr="009D1E51">
              <w:rPr>
                <w:rFonts w:cs="Arial"/>
                <w:sz w:val="12"/>
                <w:szCs w:val="12"/>
              </w:rPr>
              <w:t>zapewnienie dziecku pozbawionemu częściowo lub całkowicie opieki rodzicielskiej całodobowej lub okresowej opieki i wychowania</w:t>
            </w:r>
          </w:p>
        </w:tc>
        <w:tc>
          <w:tcPr>
            <w:tcW w:w="373" w:type="pct"/>
            <w:tcBorders>
              <w:top w:val="nil"/>
              <w:left w:val="nil"/>
              <w:bottom w:val="nil"/>
              <w:right w:val="nil"/>
            </w:tcBorders>
            <w:shd w:val="clear" w:color="auto" w:fill="auto"/>
            <w:noWrap/>
            <w:vAlign w:val="center"/>
            <w:hideMark/>
          </w:tcPr>
          <w:p w14:paraId="413A8AA5"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DE5BE9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1CEBC1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11BE0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8758653" w14:textId="77777777" w:rsidTr="009D1E51">
        <w:trPr>
          <w:trHeight w:val="85"/>
        </w:trPr>
        <w:tc>
          <w:tcPr>
            <w:tcW w:w="2707" w:type="pct"/>
            <w:tcBorders>
              <w:top w:val="nil"/>
              <w:left w:val="nil"/>
              <w:bottom w:val="nil"/>
              <w:right w:val="nil"/>
            </w:tcBorders>
            <w:shd w:val="clear" w:color="auto" w:fill="auto"/>
            <w:vAlign w:val="center"/>
            <w:hideMark/>
          </w:tcPr>
          <w:p w14:paraId="4027546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FDD602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ABEEAF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9482EE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3BA6A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197E7F7" w14:textId="77777777" w:rsidTr="009D1E51">
        <w:trPr>
          <w:trHeight w:val="85"/>
        </w:trPr>
        <w:tc>
          <w:tcPr>
            <w:tcW w:w="2707" w:type="pct"/>
            <w:tcBorders>
              <w:top w:val="nil"/>
              <w:left w:val="nil"/>
              <w:bottom w:val="nil"/>
              <w:right w:val="nil"/>
            </w:tcBorders>
            <w:shd w:val="clear" w:color="auto" w:fill="auto"/>
            <w:vAlign w:val="center"/>
            <w:hideMark/>
          </w:tcPr>
          <w:p w14:paraId="5FAEEB54" w14:textId="77777777" w:rsidR="009D1E51" w:rsidRPr="009D1E51" w:rsidRDefault="009D1E51" w:rsidP="009D1E51">
            <w:pPr>
              <w:spacing w:line="240" w:lineRule="auto"/>
              <w:jc w:val="both"/>
              <w:rPr>
                <w:rFonts w:cs="Arial"/>
                <w:sz w:val="12"/>
                <w:szCs w:val="12"/>
              </w:rPr>
            </w:pPr>
            <w:r w:rsidRPr="009D1E51">
              <w:rPr>
                <w:rFonts w:cs="Arial"/>
                <w:sz w:val="12"/>
                <w:szCs w:val="12"/>
              </w:rPr>
              <w:t>Realizacja zadań w ramach resortowego programu wspierania rodziny i systemu pieczy zastępczej "Asystent rodziny".</w:t>
            </w:r>
          </w:p>
        </w:tc>
        <w:tc>
          <w:tcPr>
            <w:tcW w:w="373" w:type="pct"/>
            <w:tcBorders>
              <w:top w:val="nil"/>
              <w:left w:val="nil"/>
              <w:bottom w:val="nil"/>
              <w:right w:val="nil"/>
            </w:tcBorders>
            <w:shd w:val="clear" w:color="auto" w:fill="auto"/>
            <w:noWrap/>
            <w:vAlign w:val="center"/>
            <w:hideMark/>
          </w:tcPr>
          <w:p w14:paraId="5486D2CD"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5351E1C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74F914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85C9B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03B672" w14:textId="77777777" w:rsidTr="009D1E51">
        <w:trPr>
          <w:trHeight w:val="85"/>
        </w:trPr>
        <w:tc>
          <w:tcPr>
            <w:tcW w:w="2707" w:type="pct"/>
            <w:tcBorders>
              <w:top w:val="nil"/>
              <w:left w:val="nil"/>
              <w:bottom w:val="nil"/>
              <w:right w:val="nil"/>
            </w:tcBorders>
            <w:shd w:val="clear" w:color="auto" w:fill="auto"/>
            <w:vAlign w:val="center"/>
            <w:hideMark/>
          </w:tcPr>
          <w:p w14:paraId="2BAAC5F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178BF3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04D575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21C3F5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B759F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EBCA859" w14:textId="77777777" w:rsidTr="009D1E51">
        <w:trPr>
          <w:trHeight w:val="85"/>
        </w:trPr>
        <w:tc>
          <w:tcPr>
            <w:tcW w:w="2707" w:type="pct"/>
            <w:tcBorders>
              <w:top w:val="nil"/>
              <w:left w:val="nil"/>
              <w:bottom w:val="nil"/>
              <w:right w:val="nil"/>
            </w:tcBorders>
            <w:shd w:val="clear" w:color="auto" w:fill="auto"/>
            <w:vAlign w:val="center"/>
            <w:hideMark/>
          </w:tcPr>
          <w:p w14:paraId="6A7AF918" w14:textId="77777777" w:rsidR="009D1E51" w:rsidRPr="009D1E51" w:rsidRDefault="009D1E51" w:rsidP="009D1E51">
            <w:pPr>
              <w:spacing w:line="240" w:lineRule="auto"/>
              <w:jc w:val="both"/>
              <w:rPr>
                <w:rFonts w:cs="Arial"/>
                <w:sz w:val="12"/>
                <w:szCs w:val="12"/>
              </w:rPr>
            </w:pPr>
            <w:r w:rsidRPr="009D1E51">
              <w:rPr>
                <w:rFonts w:cs="Arial"/>
                <w:sz w:val="12"/>
                <w:szCs w:val="12"/>
              </w:rPr>
              <w:t>Zadanie jest dofinansowywane dotacją celową z budżetu państwa na realizację zadań własnych.</w:t>
            </w:r>
          </w:p>
        </w:tc>
        <w:tc>
          <w:tcPr>
            <w:tcW w:w="373" w:type="pct"/>
            <w:tcBorders>
              <w:top w:val="nil"/>
              <w:left w:val="nil"/>
              <w:bottom w:val="nil"/>
              <w:right w:val="nil"/>
            </w:tcBorders>
            <w:shd w:val="clear" w:color="auto" w:fill="auto"/>
            <w:noWrap/>
            <w:vAlign w:val="center"/>
            <w:hideMark/>
          </w:tcPr>
          <w:p w14:paraId="0AB30B1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1BCAD5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E51FF5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BCF98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32114F" w14:textId="77777777" w:rsidTr="009D1E51">
        <w:trPr>
          <w:trHeight w:val="85"/>
        </w:trPr>
        <w:tc>
          <w:tcPr>
            <w:tcW w:w="2707" w:type="pct"/>
            <w:tcBorders>
              <w:top w:val="nil"/>
              <w:left w:val="nil"/>
              <w:bottom w:val="nil"/>
              <w:right w:val="nil"/>
            </w:tcBorders>
            <w:shd w:val="clear" w:color="auto" w:fill="auto"/>
            <w:vAlign w:val="center"/>
            <w:hideMark/>
          </w:tcPr>
          <w:p w14:paraId="66933A1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9297E4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7DEE49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CF3D9B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F4BE3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658CA2" w14:textId="77777777" w:rsidTr="009D1E51">
        <w:trPr>
          <w:trHeight w:val="85"/>
        </w:trPr>
        <w:tc>
          <w:tcPr>
            <w:tcW w:w="2707" w:type="pct"/>
            <w:tcBorders>
              <w:top w:val="nil"/>
              <w:left w:val="nil"/>
              <w:bottom w:val="nil"/>
              <w:right w:val="nil"/>
            </w:tcBorders>
            <w:shd w:val="clear" w:color="auto" w:fill="auto"/>
            <w:vAlign w:val="center"/>
            <w:hideMark/>
          </w:tcPr>
          <w:p w14:paraId="0CCEC89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noWrap/>
            <w:vAlign w:val="center"/>
            <w:hideMark/>
          </w:tcPr>
          <w:p w14:paraId="73F1040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034072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702A2F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32514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20A2E8" w14:textId="77777777" w:rsidTr="009D1E51">
        <w:trPr>
          <w:trHeight w:val="85"/>
        </w:trPr>
        <w:tc>
          <w:tcPr>
            <w:tcW w:w="2707" w:type="pct"/>
            <w:tcBorders>
              <w:top w:val="nil"/>
              <w:left w:val="nil"/>
              <w:bottom w:val="nil"/>
              <w:right w:val="nil"/>
            </w:tcBorders>
            <w:shd w:val="clear" w:color="auto" w:fill="auto"/>
            <w:vAlign w:val="center"/>
            <w:hideMark/>
          </w:tcPr>
          <w:p w14:paraId="46D0C2F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1D5878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7BE210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40636E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76081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3B95212" w14:textId="77777777" w:rsidTr="009D1E51">
        <w:trPr>
          <w:trHeight w:val="85"/>
        </w:trPr>
        <w:tc>
          <w:tcPr>
            <w:tcW w:w="2707" w:type="pct"/>
            <w:tcBorders>
              <w:top w:val="nil"/>
              <w:left w:val="nil"/>
              <w:bottom w:val="nil"/>
              <w:right w:val="nil"/>
            </w:tcBorders>
            <w:shd w:val="clear" w:color="auto" w:fill="auto"/>
            <w:vAlign w:val="center"/>
            <w:hideMark/>
          </w:tcPr>
          <w:p w14:paraId="03168E9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85504</w:t>
            </w:r>
          </w:p>
        </w:tc>
        <w:tc>
          <w:tcPr>
            <w:tcW w:w="373" w:type="pct"/>
            <w:tcBorders>
              <w:top w:val="nil"/>
              <w:left w:val="nil"/>
              <w:bottom w:val="nil"/>
              <w:right w:val="nil"/>
            </w:tcBorders>
            <w:shd w:val="clear" w:color="auto" w:fill="auto"/>
            <w:noWrap/>
            <w:vAlign w:val="center"/>
            <w:hideMark/>
          </w:tcPr>
          <w:p w14:paraId="1369682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DCCD76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670E00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4FB40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66B18BE" w14:textId="77777777" w:rsidTr="009D1E51">
        <w:trPr>
          <w:trHeight w:val="85"/>
        </w:trPr>
        <w:tc>
          <w:tcPr>
            <w:tcW w:w="2707" w:type="pct"/>
            <w:tcBorders>
              <w:top w:val="nil"/>
              <w:left w:val="nil"/>
              <w:bottom w:val="nil"/>
              <w:right w:val="nil"/>
            </w:tcBorders>
            <w:shd w:val="clear" w:color="auto" w:fill="auto"/>
            <w:vAlign w:val="center"/>
            <w:hideMark/>
          </w:tcPr>
          <w:p w14:paraId="078E4FF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99D640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613697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1C0C22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E4610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41D33D5" w14:textId="77777777" w:rsidTr="009D1E51">
        <w:trPr>
          <w:trHeight w:val="85"/>
        </w:trPr>
        <w:tc>
          <w:tcPr>
            <w:tcW w:w="2707" w:type="pct"/>
            <w:tcBorders>
              <w:top w:val="nil"/>
              <w:left w:val="nil"/>
              <w:bottom w:val="nil"/>
              <w:right w:val="nil"/>
            </w:tcBorders>
            <w:shd w:val="clear" w:color="auto" w:fill="auto"/>
            <w:vAlign w:val="center"/>
            <w:hideMark/>
          </w:tcPr>
          <w:p w14:paraId="65A10AB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6E24D23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5A1699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C5D799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0E494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6C9B824" w14:textId="77777777" w:rsidTr="009D1E51">
        <w:trPr>
          <w:trHeight w:val="85"/>
        </w:trPr>
        <w:tc>
          <w:tcPr>
            <w:tcW w:w="2707" w:type="pct"/>
            <w:tcBorders>
              <w:top w:val="nil"/>
              <w:left w:val="nil"/>
              <w:bottom w:val="nil"/>
              <w:right w:val="nil"/>
            </w:tcBorders>
            <w:shd w:val="clear" w:color="auto" w:fill="auto"/>
            <w:vAlign w:val="center"/>
            <w:hideMark/>
          </w:tcPr>
          <w:p w14:paraId="3F5A3777" w14:textId="77777777" w:rsidR="009D1E51" w:rsidRPr="009D1E51" w:rsidRDefault="009D1E51" w:rsidP="009D1E51">
            <w:pPr>
              <w:spacing w:line="240" w:lineRule="auto"/>
              <w:jc w:val="both"/>
              <w:rPr>
                <w:rFonts w:cs="Arial"/>
                <w:sz w:val="12"/>
                <w:szCs w:val="12"/>
              </w:rPr>
            </w:pPr>
            <w:r w:rsidRPr="009D1E51">
              <w:rPr>
                <w:rFonts w:cs="Arial"/>
                <w:sz w:val="12"/>
                <w:szCs w:val="12"/>
              </w:rPr>
              <w:t>średnie zatrudnienie (liczba etatów)</w:t>
            </w:r>
          </w:p>
        </w:tc>
        <w:tc>
          <w:tcPr>
            <w:tcW w:w="373" w:type="pct"/>
            <w:tcBorders>
              <w:top w:val="nil"/>
              <w:left w:val="nil"/>
              <w:bottom w:val="nil"/>
              <w:right w:val="nil"/>
            </w:tcBorders>
            <w:shd w:val="clear" w:color="auto" w:fill="auto"/>
            <w:noWrap/>
            <w:vAlign w:val="center"/>
            <w:hideMark/>
          </w:tcPr>
          <w:p w14:paraId="030E95D8" w14:textId="77777777" w:rsidR="009D1E51" w:rsidRPr="009D1E51" w:rsidRDefault="009D1E51" w:rsidP="009D1E51">
            <w:pPr>
              <w:spacing w:line="240" w:lineRule="auto"/>
              <w:jc w:val="right"/>
              <w:rPr>
                <w:rFonts w:cs="Arial"/>
                <w:sz w:val="12"/>
                <w:szCs w:val="12"/>
              </w:rPr>
            </w:pPr>
            <w:r w:rsidRPr="009D1E51">
              <w:rPr>
                <w:rFonts w:cs="Arial"/>
                <w:sz w:val="12"/>
                <w:szCs w:val="12"/>
              </w:rPr>
              <w:t>8,19</w:t>
            </w:r>
          </w:p>
        </w:tc>
        <w:tc>
          <w:tcPr>
            <w:tcW w:w="759" w:type="pct"/>
            <w:tcBorders>
              <w:top w:val="nil"/>
              <w:left w:val="nil"/>
              <w:bottom w:val="nil"/>
              <w:right w:val="nil"/>
            </w:tcBorders>
            <w:shd w:val="clear" w:color="auto" w:fill="auto"/>
            <w:noWrap/>
            <w:vAlign w:val="center"/>
            <w:hideMark/>
          </w:tcPr>
          <w:p w14:paraId="61972921"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7F11B08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AE1E3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7F621D" w14:textId="77777777" w:rsidTr="009D1E51">
        <w:trPr>
          <w:trHeight w:val="85"/>
        </w:trPr>
        <w:tc>
          <w:tcPr>
            <w:tcW w:w="2707" w:type="pct"/>
            <w:tcBorders>
              <w:top w:val="nil"/>
              <w:left w:val="nil"/>
              <w:bottom w:val="nil"/>
              <w:right w:val="nil"/>
            </w:tcBorders>
            <w:shd w:val="clear" w:color="auto" w:fill="auto"/>
            <w:vAlign w:val="center"/>
            <w:hideMark/>
          </w:tcPr>
          <w:p w14:paraId="03A9EB3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8B2327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745E42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F4D9FF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FF196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24F45A" w14:textId="77777777" w:rsidTr="009D1E51">
        <w:trPr>
          <w:trHeight w:val="85"/>
        </w:trPr>
        <w:tc>
          <w:tcPr>
            <w:tcW w:w="2707" w:type="pct"/>
            <w:tcBorders>
              <w:top w:val="nil"/>
              <w:left w:val="nil"/>
              <w:bottom w:val="nil"/>
              <w:right w:val="nil"/>
            </w:tcBorders>
            <w:shd w:val="clear" w:color="auto" w:fill="auto"/>
            <w:vAlign w:val="center"/>
            <w:hideMark/>
          </w:tcPr>
          <w:p w14:paraId="19E39B26" w14:textId="77777777" w:rsidR="009D1E51" w:rsidRPr="009D1E51" w:rsidRDefault="009D1E51" w:rsidP="009D1E51">
            <w:pPr>
              <w:spacing w:line="240" w:lineRule="auto"/>
              <w:jc w:val="both"/>
              <w:rPr>
                <w:rFonts w:cs="Arial"/>
                <w:sz w:val="12"/>
                <w:szCs w:val="12"/>
              </w:rPr>
            </w:pPr>
            <w:r w:rsidRPr="009D1E51">
              <w:rPr>
                <w:rFonts w:cs="Arial"/>
                <w:sz w:val="12"/>
                <w:szCs w:val="12"/>
              </w:rPr>
              <w:t>wynagrodzenia i pochodne:</w:t>
            </w:r>
          </w:p>
        </w:tc>
        <w:tc>
          <w:tcPr>
            <w:tcW w:w="373" w:type="pct"/>
            <w:tcBorders>
              <w:top w:val="nil"/>
              <w:left w:val="nil"/>
              <w:bottom w:val="nil"/>
              <w:right w:val="nil"/>
            </w:tcBorders>
            <w:shd w:val="clear" w:color="auto" w:fill="auto"/>
            <w:noWrap/>
            <w:vAlign w:val="center"/>
            <w:hideMark/>
          </w:tcPr>
          <w:p w14:paraId="4BC3C58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07D2216" w14:textId="77777777" w:rsidR="009D1E51" w:rsidRPr="009D1E51" w:rsidRDefault="009D1E51" w:rsidP="009D1E51">
            <w:pPr>
              <w:spacing w:line="240" w:lineRule="auto"/>
              <w:jc w:val="right"/>
              <w:rPr>
                <w:rFonts w:cs="Arial"/>
                <w:sz w:val="12"/>
                <w:szCs w:val="12"/>
              </w:rPr>
            </w:pPr>
            <w:r w:rsidRPr="009D1E51">
              <w:rPr>
                <w:rFonts w:cs="Arial"/>
                <w:sz w:val="12"/>
                <w:szCs w:val="12"/>
              </w:rPr>
              <w:t>727 239</w:t>
            </w:r>
          </w:p>
        </w:tc>
        <w:tc>
          <w:tcPr>
            <w:tcW w:w="732" w:type="pct"/>
            <w:tcBorders>
              <w:top w:val="nil"/>
              <w:left w:val="nil"/>
              <w:bottom w:val="nil"/>
              <w:right w:val="nil"/>
            </w:tcBorders>
            <w:shd w:val="clear" w:color="auto" w:fill="auto"/>
            <w:noWrap/>
            <w:vAlign w:val="center"/>
            <w:hideMark/>
          </w:tcPr>
          <w:p w14:paraId="4B916442" w14:textId="77777777" w:rsidR="009D1E51" w:rsidRPr="009D1E51" w:rsidRDefault="009D1E51" w:rsidP="009D1E51">
            <w:pPr>
              <w:spacing w:line="240" w:lineRule="auto"/>
              <w:jc w:val="right"/>
              <w:rPr>
                <w:rFonts w:cs="Arial"/>
                <w:sz w:val="12"/>
                <w:szCs w:val="12"/>
              </w:rPr>
            </w:pPr>
            <w:r w:rsidRPr="009D1E51">
              <w:rPr>
                <w:rFonts w:cs="Arial"/>
                <w:sz w:val="12"/>
                <w:szCs w:val="12"/>
              </w:rPr>
              <w:t>725 756,28</w:t>
            </w:r>
          </w:p>
        </w:tc>
        <w:tc>
          <w:tcPr>
            <w:tcW w:w="429" w:type="pct"/>
            <w:tcBorders>
              <w:top w:val="nil"/>
              <w:left w:val="nil"/>
              <w:bottom w:val="nil"/>
              <w:right w:val="nil"/>
            </w:tcBorders>
            <w:shd w:val="clear" w:color="auto" w:fill="auto"/>
            <w:noWrap/>
            <w:vAlign w:val="center"/>
            <w:hideMark/>
          </w:tcPr>
          <w:p w14:paraId="23C00FA5"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6EEA8BC7" w14:textId="77777777" w:rsidTr="009D1E51">
        <w:trPr>
          <w:trHeight w:val="85"/>
        </w:trPr>
        <w:tc>
          <w:tcPr>
            <w:tcW w:w="2707" w:type="pct"/>
            <w:tcBorders>
              <w:top w:val="nil"/>
              <w:left w:val="nil"/>
              <w:bottom w:val="nil"/>
              <w:right w:val="nil"/>
            </w:tcBorders>
            <w:shd w:val="clear" w:color="auto" w:fill="auto"/>
            <w:vAlign w:val="center"/>
            <w:hideMark/>
          </w:tcPr>
          <w:p w14:paraId="16BED82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wynagrodzenia osobowe pracowników </w:t>
            </w:r>
          </w:p>
        </w:tc>
        <w:tc>
          <w:tcPr>
            <w:tcW w:w="373" w:type="pct"/>
            <w:tcBorders>
              <w:top w:val="nil"/>
              <w:left w:val="nil"/>
              <w:bottom w:val="nil"/>
              <w:right w:val="nil"/>
            </w:tcBorders>
            <w:shd w:val="clear" w:color="auto" w:fill="auto"/>
            <w:vAlign w:val="center"/>
            <w:hideMark/>
          </w:tcPr>
          <w:p w14:paraId="3276C6CE"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1B58BA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580 100</w:t>
            </w:r>
          </w:p>
        </w:tc>
        <w:tc>
          <w:tcPr>
            <w:tcW w:w="732" w:type="pct"/>
            <w:tcBorders>
              <w:top w:val="nil"/>
              <w:left w:val="nil"/>
              <w:bottom w:val="nil"/>
              <w:right w:val="nil"/>
            </w:tcBorders>
            <w:shd w:val="clear" w:color="auto" w:fill="auto"/>
            <w:noWrap/>
            <w:vAlign w:val="center"/>
            <w:hideMark/>
          </w:tcPr>
          <w:p w14:paraId="7CBA5B3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579 257,87</w:t>
            </w:r>
          </w:p>
        </w:tc>
        <w:tc>
          <w:tcPr>
            <w:tcW w:w="429" w:type="pct"/>
            <w:tcBorders>
              <w:top w:val="nil"/>
              <w:left w:val="nil"/>
              <w:bottom w:val="nil"/>
              <w:right w:val="nil"/>
            </w:tcBorders>
            <w:shd w:val="clear" w:color="auto" w:fill="auto"/>
            <w:noWrap/>
            <w:vAlign w:val="center"/>
            <w:hideMark/>
          </w:tcPr>
          <w:p w14:paraId="1449D12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99,9%</w:t>
            </w:r>
          </w:p>
        </w:tc>
      </w:tr>
      <w:tr w:rsidR="009D1E51" w:rsidRPr="009D1E51" w14:paraId="5B44C643" w14:textId="77777777" w:rsidTr="009D1E51">
        <w:trPr>
          <w:trHeight w:val="85"/>
        </w:trPr>
        <w:tc>
          <w:tcPr>
            <w:tcW w:w="2707" w:type="pct"/>
            <w:tcBorders>
              <w:top w:val="nil"/>
              <w:left w:val="nil"/>
              <w:bottom w:val="nil"/>
              <w:right w:val="nil"/>
            </w:tcBorders>
            <w:shd w:val="clear" w:color="auto" w:fill="auto"/>
            <w:vAlign w:val="center"/>
            <w:hideMark/>
          </w:tcPr>
          <w:p w14:paraId="370148B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dodatkowe wynagrodzenie roczne</w:t>
            </w:r>
          </w:p>
        </w:tc>
        <w:tc>
          <w:tcPr>
            <w:tcW w:w="373" w:type="pct"/>
            <w:tcBorders>
              <w:top w:val="nil"/>
              <w:left w:val="nil"/>
              <w:bottom w:val="nil"/>
              <w:right w:val="nil"/>
            </w:tcBorders>
            <w:shd w:val="clear" w:color="auto" w:fill="auto"/>
            <w:vAlign w:val="center"/>
            <w:hideMark/>
          </w:tcPr>
          <w:p w14:paraId="474FF617"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61A0A71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29 109</w:t>
            </w:r>
          </w:p>
        </w:tc>
        <w:tc>
          <w:tcPr>
            <w:tcW w:w="732" w:type="pct"/>
            <w:tcBorders>
              <w:top w:val="nil"/>
              <w:left w:val="nil"/>
              <w:bottom w:val="nil"/>
              <w:right w:val="nil"/>
            </w:tcBorders>
            <w:shd w:val="clear" w:color="auto" w:fill="auto"/>
            <w:noWrap/>
            <w:vAlign w:val="center"/>
            <w:hideMark/>
          </w:tcPr>
          <w:p w14:paraId="6B38372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29 108,13</w:t>
            </w:r>
          </w:p>
        </w:tc>
        <w:tc>
          <w:tcPr>
            <w:tcW w:w="429" w:type="pct"/>
            <w:tcBorders>
              <w:top w:val="nil"/>
              <w:left w:val="nil"/>
              <w:bottom w:val="nil"/>
              <w:right w:val="nil"/>
            </w:tcBorders>
            <w:shd w:val="clear" w:color="auto" w:fill="auto"/>
            <w:noWrap/>
            <w:vAlign w:val="center"/>
            <w:hideMark/>
          </w:tcPr>
          <w:p w14:paraId="66A8229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B5DAFCE" w14:textId="77777777" w:rsidTr="009D1E51">
        <w:trPr>
          <w:trHeight w:val="85"/>
        </w:trPr>
        <w:tc>
          <w:tcPr>
            <w:tcW w:w="2707" w:type="pct"/>
            <w:tcBorders>
              <w:top w:val="nil"/>
              <w:left w:val="nil"/>
              <w:bottom w:val="nil"/>
              <w:right w:val="nil"/>
            </w:tcBorders>
            <w:shd w:val="clear" w:color="auto" w:fill="auto"/>
            <w:vAlign w:val="center"/>
            <w:hideMark/>
          </w:tcPr>
          <w:p w14:paraId="7876E16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pochodne od wynagrodzeń</w:t>
            </w:r>
          </w:p>
        </w:tc>
        <w:tc>
          <w:tcPr>
            <w:tcW w:w="373" w:type="pct"/>
            <w:tcBorders>
              <w:top w:val="nil"/>
              <w:left w:val="nil"/>
              <w:bottom w:val="nil"/>
              <w:right w:val="nil"/>
            </w:tcBorders>
            <w:shd w:val="clear" w:color="auto" w:fill="auto"/>
            <w:vAlign w:val="center"/>
            <w:hideMark/>
          </w:tcPr>
          <w:p w14:paraId="03B1862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C7380D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118 030</w:t>
            </w:r>
          </w:p>
        </w:tc>
        <w:tc>
          <w:tcPr>
            <w:tcW w:w="732" w:type="pct"/>
            <w:tcBorders>
              <w:top w:val="nil"/>
              <w:left w:val="nil"/>
              <w:bottom w:val="nil"/>
              <w:right w:val="nil"/>
            </w:tcBorders>
            <w:shd w:val="clear" w:color="auto" w:fill="auto"/>
            <w:noWrap/>
            <w:vAlign w:val="center"/>
            <w:hideMark/>
          </w:tcPr>
          <w:p w14:paraId="0623BF8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117 390,28</w:t>
            </w:r>
          </w:p>
        </w:tc>
        <w:tc>
          <w:tcPr>
            <w:tcW w:w="429" w:type="pct"/>
            <w:tcBorders>
              <w:top w:val="nil"/>
              <w:left w:val="nil"/>
              <w:bottom w:val="nil"/>
              <w:right w:val="nil"/>
            </w:tcBorders>
            <w:shd w:val="clear" w:color="auto" w:fill="auto"/>
            <w:noWrap/>
            <w:vAlign w:val="center"/>
            <w:hideMark/>
          </w:tcPr>
          <w:p w14:paraId="24779A0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99,5%</w:t>
            </w:r>
          </w:p>
        </w:tc>
      </w:tr>
      <w:tr w:rsidR="009D1E51" w:rsidRPr="009D1E51" w14:paraId="0CA7C5E2" w14:textId="77777777" w:rsidTr="009D1E51">
        <w:trPr>
          <w:trHeight w:val="85"/>
        </w:trPr>
        <w:tc>
          <w:tcPr>
            <w:tcW w:w="2707" w:type="pct"/>
            <w:tcBorders>
              <w:top w:val="nil"/>
              <w:left w:val="nil"/>
              <w:bottom w:val="nil"/>
              <w:right w:val="nil"/>
            </w:tcBorders>
            <w:shd w:val="clear" w:color="auto" w:fill="auto"/>
            <w:vAlign w:val="center"/>
            <w:hideMark/>
          </w:tcPr>
          <w:p w14:paraId="742E2575"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295FFF7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2D8BC7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FC3169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45A3B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FF14A9F" w14:textId="77777777" w:rsidTr="009D1E51">
        <w:trPr>
          <w:trHeight w:val="85"/>
        </w:trPr>
        <w:tc>
          <w:tcPr>
            <w:tcW w:w="2707" w:type="pct"/>
            <w:tcBorders>
              <w:top w:val="nil"/>
              <w:left w:val="nil"/>
              <w:bottom w:val="nil"/>
              <w:right w:val="nil"/>
            </w:tcBorders>
            <w:shd w:val="clear" w:color="auto" w:fill="auto"/>
            <w:vAlign w:val="center"/>
            <w:hideMark/>
          </w:tcPr>
          <w:p w14:paraId="1B5F2D5F" w14:textId="77777777" w:rsidR="009D1E51" w:rsidRPr="009D1E51" w:rsidRDefault="009D1E51" w:rsidP="009D1E51">
            <w:pPr>
              <w:spacing w:line="240" w:lineRule="auto"/>
              <w:jc w:val="both"/>
              <w:rPr>
                <w:rFonts w:cs="Arial"/>
                <w:sz w:val="12"/>
                <w:szCs w:val="12"/>
              </w:rPr>
            </w:pPr>
            <w:r w:rsidRPr="009D1E51">
              <w:rPr>
                <w:rFonts w:cs="Arial"/>
                <w:sz w:val="12"/>
                <w:szCs w:val="12"/>
              </w:rPr>
              <w:t>inne wydatki:</w:t>
            </w:r>
          </w:p>
        </w:tc>
        <w:tc>
          <w:tcPr>
            <w:tcW w:w="373" w:type="pct"/>
            <w:tcBorders>
              <w:top w:val="nil"/>
              <w:left w:val="nil"/>
              <w:bottom w:val="nil"/>
              <w:right w:val="nil"/>
            </w:tcBorders>
            <w:shd w:val="clear" w:color="auto" w:fill="auto"/>
            <w:vAlign w:val="center"/>
            <w:hideMark/>
          </w:tcPr>
          <w:p w14:paraId="2D5C46D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8158755" w14:textId="77777777" w:rsidR="009D1E51" w:rsidRPr="009D1E51" w:rsidRDefault="009D1E51" w:rsidP="009D1E51">
            <w:pPr>
              <w:spacing w:line="240" w:lineRule="auto"/>
              <w:jc w:val="right"/>
              <w:rPr>
                <w:rFonts w:cs="Arial"/>
                <w:sz w:val="12"/>
                <w:szCs w:val="12"/>
              </w:rPr>
            </w:pPr>
            <w:r w:rsidRPr="009D1E51">
              <w:rPr>
                <w:rFonts w:cs="Arial"/>
                <w:sz w:val="12"/>
                <w:szCs w:val="12"/>
              </w:rPr>
              <w:t>48 161</w:t>
            </w:r>
          </w:p>
        </w:tc>
        <w:tc>
          <w:tcPr>
            <w:tcW w:w="732" w:type="pct"/>
            <w:tcBorders>
              <w:top w:val="nil"/>
              <w:left w:val="nil"/>
              <w:bottom w:val="nil"/>
              <w:right w:val="nil"/>
            </w:tcBorders>
            <w:shd w:val="clear" w:color="auto" w:fill="auto"/>
            <w:noWrap/>
            <w:vAlign w:val="center"/>
            <w:hideMark/>
          </w:tcPr>
          <w:p w14:paraId="7CF5A5B0" w14:textId="77777777" w:rsidR="009D1E51" w:rsidRPr="009D1E51" w:rsidRDefault="009D1E51" w:rsidP="009D1E51">
            <w:pPr>
              <w:spacing w:line="240" w:lineRule="auto"/>
              <w:jc w:val="right"/>
              <w:rPr>
                <w:rFonts w:cs="Arial"/>
                <w:sz w:val="12"/>
                <w:szCs w:val="12"/>
              </w:rPr>
            </w:pPr>
            <w:r w:rsidRPr="009D1E51">
              <w:rPr>
                <w:rFonts w:cs="Arial"/>
                <w:sz w:val="12"/>
                <w:szCs w:val="12"/>
              </w:rPr>
              <w:t>47 959,68</w:t>
            </w:r>
          </w:p>
        </w:tc>
        <w:tc>
          <w:tcPr>
            <w:tcW w:w="429" w:type="pct"/>
            <w:tcBorders>
              <w:top w:val="nil"/>
              <w:left w:val="nil"/>
              <w:bottom w:val="nil"/>
              <w:right w:val="nil"/>
            </w:tcBorders>
            <w:shd w:val="clear" w:color="auto" w:fill="auto"/>
            <w:noWrap/>
            <w:vAlign w:val="center"/>
            <w:hideMark/>
          </w:tcPr>
          <w:p w14:paraId="76E23AA9"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14A75AFE" w14:textId="77777777" w:rsidTr="009D1E51">
        <w:trPr>
          <w:trHeight w:val="85"/>
        </w:trPr>
        <w:tc>
          <w:tcPr>
            <w:tcW w:w="2707" w:type="pct"/>
            <w:tcBorders>
              <w:top w:val="nil"/>
              <w:left w:val="nil"/>
              <w:bottom w:val="nil"/>
              <w:right w:val="nil"/>
            </w:tcBorders>
            <w:shd w:val="clear" w:color="auto" w:fill="auto"/>
            <w:vAlign w:val="center"/>
            <w:hideMark/>
          </w:tcPr>
          <w:p w14:paraId="46C89EE3" w14:textId="77777777" w:rsidR="009D1E51" w:rsidRPr="009D1E51" w:rsidRDefault="009D1E51" w:rsidP="009D1E51">
            <w:pPr>
              <w:spacing w:line="240" w:lineRule="auto"/>
              <w:jc w:val="both"/>
              <w:rPr>
                <w:rFonts w:cs="Arial"/>
                <w:sz w:val="12"/>
                <w:szCs w:val="12"/>
              </w:rPr>
            </w:pPr>
            <w:r w:rsidRPr="009D1E51">
              <w:rPr>
                <w:rFonts w:cs="Arial"/>
                <w:sz w:val="12"/>
                <w:szCs w:val="12"/>
              </w:rPr>
              <w:t>odpisy na zakładowy fundusz świadczeń socjalnych</w:t>
            </w:r>
          </w:p>
        </w:tc>
        <w:tc>
          <w:tcPr>
            <w:tcW w:w="373" w:type="pct"/>
            <w:tcBorders>
              <w:top w:val="nil"/>
              <w:left w:val="nil"/>
              <w:bottom w:val="nil"/>
              <w:right w:val="nil"/>
            </w:tcBorders>
            <w:shd w:val="clear" w:color="auto" w:fill="auto"/>
            <w:vAlign w:val="center"/>
            <w:hideMark/>
          </w:tcPr>
          <w:p w14:paraId="19843E3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154607D" w14:textId="77777777" w:rsidR="009D1E51" w:rsidRPr="009D1E51" w:rsidRDefault="009D1E51" w:rsidP="009D1E51">
            <w:pPr>
              <w:spacing w:line="240" w:lineRule="auto"/>
              <w:jc w:val="right"/>
              <w:rPr>
                <w:rFonts w:cs="Arial"/>
                <w:sz w:val="12"/>
                <w:szCs w:val="12"/>
              </w:rPr>
            </w:pPr>
            <w:r w:rsidRPr="009D1E51">
              <w:rPr>
                <w:rFonts w:cs="Arial"/>
                <w:sz w:val="12"/>
                <w:szCs w:val="12"/>
              </w:rPr>
              <w:t>15 103</w:t>
            </w:r>
          </w:p>
        </w:tc>
        <w:tc>
          <w:tcPr>
            <w:tcW w:w="732" w:type="pct"/>
            <w:tcBorders>
              <w:top w:val="nil"/>
              <w:left w:val="nil"/>
              <w:bottom w:val="nil"/>
              <w:right w:val="nil"/>
            </w:tcBorders>
            <w:shd w:val="clear" w:color="auto" w:fill="auto"/>
            <w:noWrap/>
            <w:vAlign w:val="center"/>
            <w:hideMark/>
          </w:tcPr>
          <w:p w14:paraId="1D0642FA" w14:textId="77777777" w:rsidR="009D1E51" w:rsidRPr="009D1E51" w:rsidRDefault="009D1E51" w:rsidP="009D1E51">
            <w:pPr>
              <w:spacing w:line="240" w:lineRule="auto"/>
              <w:jc w:val="right"/>
              <w:rPr>
                <w:rFonts w:cs="Arial"/>
                <w:sz w:val="12"/>
                <w:szCs w:val="12"/>
              </w:rPr>
            </w:pPr>
            <w:r w:rsidRPr="009D1E51">
              <w:rPr>
                <w:rFonts w:cs="Arial"/>
                <w:sz w:val="12"/>
                <w:szCs w:val="12"/>
              </w:rPr>
              <w:t>15 102,63</w:t>
            </w:r>
          </w:p>
        </w:tc>
        <w:tc>
          <w:tcPr>
            <w:tcW w:w="429" w:type="pct"/>
            <w:tcBorders>
              <w:top w:val="nil"/>
              <w:left w:val="nil"/>
              <w:bottom w:val="nil"/>
              <w:right w:val="nil"/>
            </w:tcBorders>
            <w:shd w:val="clear" w:color="auto" w:fill="auto"/>
            <w:noWrap/>
            <w:vAlign w:val="center"/>
            <w:hideMark/>
          </w:tcPr>
          <w:p w14:paraId="144420B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6A7F908" w14:textId="77777777" w:rsidTr="009D1E51">
        <w:trPr>
          <w:trHeight w:val="85"/>
        </w:trPr>
        <w:tc>
          <w:tcPr>
            <w:tcW w:w="2707" w:type="pct"/>
            <w:tcBorders>
              <w:top w:val="nil"/>
              <w:left w:val="nil"/>
              <w:bottom w:val="nil"/>
              <w:right w:val="nil"/>
            </w:tcBorders>
            <w:shd w:val="clear" w:color="auto" w:fill="auto"/>
            <w:vAlign w:val="center"/>
            <w:hideMark/>
          </w:tcPr>
          <w:p w14:paraId="735A89F1" w14:textId="77777777" w:rsidR="009D1E51" w:rsidRPr="009D1E51" w:rsidRDefault="009D1E51" w:rsidP="009D1E51">
            <w:pPr>
              <w:spacing w:line="240" w:lineRule="auto"/>
              <w:jc w:val="both"/>
              <w:rPr>
                <w:rFonts w:cs="Arial"/>
                <w:sz w:val="12"/>
                <w:szCs w:val="12"/>
              </w:rPr>
            </w:pPr>
            <w:r w:rsidRPr="009D1E51">
              <w:rPr>
                <w:rFonts w:cs="Arial"/>
                <w:sz w:val="12"/>
                <w:szCs w:val="12"/>
              </w:rPr>
              <w:t>zakup materiałów i wyposażenia</w:t>
            </w:r>
          </w:p>
        </w:tc>
        <w:tc>
          <w:tcPr>
            <w:tcW w:w="373" w:type="pct"/>
            <w:tcBorders>
              <w:top w:val="nil"/>
              <w:left w:val="nil"/>
              <w:bottom w:val="nil"/>
              <w:right w:val="nil"/>
            </w:tcBorders>
            <w:shd w:val="clear" w:color="auto" w:fill="auto"/>
            <w:vAlign w:val="center"/>
            <w:hideMark/>
          </w:tcPr>
          <w:p w14:paraId="736AC59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22A3A31" w14:textId="77777777" w:rsidR="009D1E51" w:rsidRPr="009D1E51" w:rsidRDefault="009D1E51" w:rsidP="009D1E51">
            <w:pPr>
              <w:spacing w:line="240" w:lineRule="auto"/>
              <w:jc w:val="right"/>
              <w:rPr>
                <w:rFonts w:cs="Arial"/>
                <w:sz w:val="12"/>
                <w:szCs w:val="12"/>
              </w:rPr>
            </w:pPr>
            <w:r w:rsidRPr="009D1E51">
              <w:rPr>
                <w:rFonts w:cs="Arial"/>
                <w:sz w:val="12"/>
                <w:szCs w:val="12"/>
              </w:rPr>
              <w:t>8 470</w:t>
            </w:r>
          </w:p>
        </w:tc>
        <w:tc>
          <w:tcPr>
            <w:tcW w:w="732" w:type="pct"/>
            <w:tcBorders>
              <w:top w:val="nil"/>
              <w:left w:val="nil"/>
              <w:bottom w:val="nil"/>
              <w:right w:val="nil"/>
            </w:tcBorders>
            <w:shd w:val="clear" w:color="auto" w:fill="auto"/>
            <w:noWrap/>
            <w:vAlign w:val="center"/>
            <w:hideMark/>
          </w:tcPr>
          <w:p w14:paraId="09076702" w14:textId="77777777" w:rsidR="009D1E51" w:rsidRPr="009D1E51" w:rsidRDefault="009D1E51" w:rsidP="009D1E51">
            <w:pPr>
              <w:spacing w:line="240" w:lineRule="auto"/>
              <w:jc w:val="right"/>
              <w:rPr>
                <w:rFonts w:cs="Arial"/>
                <w:sz w:val="12"/>
                <w:szCs w:val="12"/>
              </w:rPr>
            </w:pPr>
            <w:r w:rsidRPr="009D1E51">
              <w:rPr>
                <w:rFonts w:cs="Arial"/>
                <w:sz w:val="12"/>
                <w:szCs w:val="12"/>
              </w:rPr>
              <w:t>8 470,00</w:t>
            </w:r>
          </w:p>
        </w:tc>
        <w:tc>
          <w:tcPr>
            <w:tcW w:w="429" w:type="pct"/>
            <w:tcBorders>
              <w:top w:val="nil"/>
              <w:left w:val="nil"/>
              <w:bottom w:val="nil"/>
              <w:right w:val="nil"/>
            </w:tcBorders>
            <w:shd w:val="clear" w:color="auto" w:fill="auto"/>
            <w:noWrap/>
            <w:vAlign w:val="center"/>
            <w:hideMark/>
          </w:tcPr>
          <w:p w14:paraId="7C077F3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060A20C" w14:textId="77777777" w:rsidTr="009D1E51">
        <w:trPr>
          <w:trHeight w:val="85"/>
        </w:trPr>
        <w:tc>
          <w:tcPr>
            <w:tcW w:w="2707" w:type="pct"/>
            <w:tcBorders>
              <w:top w:val="nil"/>
              <w:left w:val="nil"/>
              <w:bottom w:val="nil"/>
              <w:right w:val="nil"/>
            </w:tcBorders>
            <w:shd w:val="clear" w:color="auto" w:fill="auto"/>
            <w:vAlign w:val="center"/>
            <w:hideMark/>
          </w:tcPr>
          <w:p w14:paraId="35098D96" w14:textId="77777777" w:rsidR="009D1E51" w:rsidRPr="009D1E51" w:rsidRDefault="009D1E51" w:rsidP="009D1E51">
            <w:pPr>
              <w:spacing w:line="240" w:lineRule="auto"/>
              <w:jc w:val="both"/>
              <w:rPr>
                <w:rFonts w:cs="Arial"/>
                <w:sz w:val="12"/>
                <w:szCs w:val="12"/>
              </w:rPr>
            </w:pPr>
            <w:r w:rsidRPr="009D1E51">
              <w:rPr>
                <w:rFonts w:cs="Arial"/>
                <w:sz w:val="12"/>
                <w:szCs w:val="12"/>
              </w:rPr>
              <w:t>szkolenia pracowników</w:t>
            </w:r>
          </w:p>
        </w:tc>
        <w:tc>
          <w:tcPr>
            <w:tcW w:w="373" w:type="pct"/>
            <w:tcBorders>
              <w:top w:val="nil"/>
              <w:left w:val="nil"/>
              <w:bottom w:val="nil"/>
              <w:right w:val="nil"/>
            </w:tcBorders>
            <w:shd w:val="clear" w:color="auto" w:fill="auto"/>
            <w:vAlign w:val="center"/>
            <w:hideMark/>
          </w:tcPr>
          <w:p w14:paraId="4A8979A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70BC991" w14:textId="77777777" w:rsidR="009D1E51" w:rsidRPr="009D1E51" w:rsidRDefault="009D1E51" w:rsidP="009D1E51">
            <w:pPr>
              <w:spacing w:line="240" w:lineRule="auto"/>
              <w:jc w:val="right"/>
              <w:rPr>
                <w:rFonts w:cs="Arial"/>
                <w:sz w:val="12"/>
                <w:szCs w:val="12"/>
              </w:rPr>
            </w:pPr>
            <w:r w:rsidRPr="009D1E51">
              <w:rPr>
                <w:rFonts w:cs="Arial"/>
                <w:sz w:val="12"/>
                <w:szCs w:val="12"/>
              </w:rPr>
              <w:t>6 840</w:t>
            </w:r>
          </w:p>
        </w:tc>
        <w:tc>
          <w:tcPr>
            <w:tcW w:w="732" w:type="pct"/>
            <w:tcBorders>
              <w:top w:val="nil"/>
              <w:left w:val="nil"/>
              <w:bottom w:val="nil"/>
              <w:right w:val="nil"/>
            </w:tcBorders>
            <w:shd w:val="clear" w:color="auto" w:fill="auto"/>
            <w:noWrap/>
            <w:vAlign w:val="center"/>
            <w:hideMark/>
          </w:tcPr>
          <w:p w14:paraId="3A407C5E" w14:textId="77777777" w:rsidR="009D1E51" w:rsidRPr="009D1E51" w:rsidRDefault="009D1E51" w:rsidP="009D1E51">
            <w:pPr>
              <w:spacing w:line="240" w:lineRule="auto"/>
              <w:jc w:val="right"/>
              <w:rPr>
                <w:rFonts w:cs="Arial"/>
                <w:sz w:val="12"/>
                <w:szCs w:val="12"/>
              </w:rPr>
            </w:pPr>
            <w:r w:rsidRPr="009D1E51">
              <w:rPr>
                <w:rFonts w:cs="Arial"/>
                <w:sz w:val="12"/>
                <w:szCs w:val="12"/>
              </w:rPr>
              <w:t>6 840,00</w:t>
            </w:r>
          </w:p>
        </w:tc>
        <w:tc>
          <w:tcPr>
            <w:tcW w:w="429" w:type="pct"/>
            <w:tcBorders>
              <w:top w:val="nil"/>
              <w:left w:val="nil"/>
              <w:bottom w:val="nil"/>
              <w:right w:val="nil"/>
            </w:tcBorders>
            <w:shd w:val="clear" w:color="auto" w:fill="auto"/>
            <w:noWrap/>
            <w:vAlign w:val="center"/>
            <w:hideMark/>
          </w:tcPr>
          <w:p w14:paraId="56F000EF"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633EAF9" w14:textId="77777777" w:rsidTr="009D1E51">
        <w:trPr>
          <w:trHeight w:val="85"/>
        </w:trPr>
        <w:tc>
          <w:tcPr>
            <w:tcW w:w="2707" w:type="pct"/>
            <w:tcBorders>
              <w:top w:val="nil"/>
              <w:left w:val="nil"/>
              <w:bottom w:val="nil"/>
              <w:right w:val="nil"/>
            </w:tcBorders>
            <w:shd w:val="clear" w:color="auto" w:fill="auto"/>
            <w:vAlign w:val="center"/>
            <w:hideMark/>
          </w:tcPr>
          <w:p w14:paraId="26357C4E" w14:textId="77777777" w:rsidR="009D1E51" w:rsidRPr="009D1E51" w:rsidRDefault="009D1E51" w:rsidP="009D1E51">
            <w:pPr>
              <w:spacing w:line="240" w:lineRule="auto"/>
              <w:jc w:val="both"/>
              <w:rPr>
                <w:rFonts w:cs="Arial"/>
                <w:sz w:val="12"/>
                <w:szCs w:val="12"/>
              </w:rPr>
            </w:pPr>
            <w:r w:rsidRPr="009D1E51">
              <w:rPr>
                <w:rFonts w:cs="Arial"/>
                <w:sz w:val="12"/>
                <w:szCs w:val="12"/>
              </w:rPr>
              <w:t>wpłaty na Państwowy Fundusz Rehabilitacji Osób Niepełnosprawnych</w:t>
            </w:r>
          </w:p>
        </w:tc>
        <w:tc>
          <w:tcPr>
            <w:tcW w:w="373" w:type="pct"/>
            <w:tcBorders>
              <w:top w:val="nil"/>
              <w:left w:val="nil"/>
              <w:bottom w:val="nil"/>
              <w:right w:val="nil"/>
            </w:tcBorders>
            <w:shd w:val="clear" w:color="auto" w:fill="auto"/>
            <w:vAlign w:val="center"/>
            <w:hideMark/>
          </w:tcPr>
          <w:p w14:paraId="6CEE7CE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43B599B" w14:textId="77777777" w:rsidR="009D1E51" w:rsidRPr="009D1E51" w:rsidRDefault="009D1E51" w:rsidP="009D1E51">
            <w:pPr>
              <w:spacing w:line="240" w:lineRule="auto"/>
              <w:jc w:val="right"/>
              <w:rPr>
                <w:rFonts w:cs="Arial"/>
                <w:sz w:val="12"/>
                <w:szCs w:val="12"/>
              </w:rPr>
            </w:pPr>
            <w:r w:rsidRPr="009D1E51">
              <w:rPr>
                <w:rFonts w:cs="Arial"/>
                <w:sz w:val="12"/>
                <w:szCs w:val="12"/>
              </w:rPr>
              <w:t>6 250</w:t>
            </w:r>
          </w:p>
        </w:tc>
        <w:tc>
          <w:tcPr>
            <w:tcW w:w="732" w:type="pct"/>
            <w:tcBorders>
              <w:top w:val="nil"/>
              <w:left w:val="nil"/>
              <w:bottom w:val="nil"/>
              <w:right w:val="nil"/>
            </w:tcBorders>
            <w:shd w:val="clear" w:color="auto" w:fill="auto"/>
            <w:noWrap/>
            <w:vAlign w:val="center"/>
            <w:hideMark/>
          </w:tcPr>
          <w:p w14:paraId="43E94A21" w14:textId="77777777" w:rsidR="009D1E51" w:rsidRPr="009D1E51" w:rsidRDefault="009D1E51" w:rsidP="009D1E51">
            <w:pPr>
              <w:spacing w:line="240" w:lineRule="auto"/>
              <w:jc w:val="right"/>
              <w:rPr>
                <w:rFonts w:cs="Arial"/>
                <w:sz w:val="12"/>
                <w:szCs w:val="12"/>
              </w:rPr>
            </w:pPr>
            <w:r w:rsidRPr="009D1E51">
              <w:rPr>
                <w:rFonts w:cs="Arial"/>
                <w:sz w:val="12"/>
                <w:szCs w:val="12"/>
              </w:rPr>
              <w:t>6 189,42</w:t>
            </w:r>
          </w:p>
        </w:tc>
        <w:tc>
          <w:tcPr>
            <w:tcW w:w="429" w:type="pct"/>
            <w:tcBorders>
              <w:top w:val="nil"/>
              <w:left w:val="nil"/>
              <w:bottom w:val="nil"/>
              <w:right w:val="nil"/>
            </w:tcBorders>
            <w:shd w:val="clear" w:color="auto" w:fill="auto"/>
            <w:noWrap/>
            <w:vAlign w:val="center"/>
            <w:hideMark/>
          </w:tcPr>
          <w:p w14:paraId="67CD9E04" w14:textId="77777777" w:rsidR="009D1E51" w:rsidRPr="009D1E51" w:rsidRDefault="009D1E51" w:rsidP="009D1E51">
            <w:pPr>
              <w:spacing w:line="240" w:lineRule="auto"/>
              <w:jc w:val="right"/>
              <w:rPr>
                <w:rFonts w:cs="Arial"/>
                <w:sz w:val="12"/>
                <w:szCs w:val="12"/>
              </w:rPr>
            </w:pPr>
            <w:r w:rsidRPr="009D1E51">
              <w:rPr>
                <w:rFonts w:cs="Arial"/>
                <w:sz w:val="12"/>
                <w:szCs w:val="12"/>
              </w:rPr>
              <w:t>99,0%</w:t>
            </w:r>
          </w:p>
        </w:tc>
      </w:tr>
      <w:tr w:rsidR="009D1E51" w:rsidRPr="009D1E51" w14:paraId="56885505" w14:textId="77777777" w:rsidTr="009D1E51">
        <w:trPr>
          <w:trHeight w:val="85"/>
        </w:trPr>
        <w:tc>
          <w:tcPr>
            <w:tcW w:w="2707" w:type="pct"/>
            <w:tcBorders>
              <w:top w:val="nil"/>
              <w:left w:val="nil"/>
              <w:bottom w:val="nil"/>
              <w:right w:val="nil"/>
            </w:tcBorders>
            <w:shd w:val="clear" w:color="auto" w:fill="auto"/>
            <w:vAlign w:val="center"/>
            <w:hideMark/>
          </w:tcPr>
          <w:p w14:paraId="20CA4566" w14:textId="77777777" w:rsidR="009D1E51" w:rsidRPr="009D1E51" w:rsidRDefault="009D1E51" w:rsidP="009D1E51">
            <w:pPr>
              <w:spacing w:line="240" w:lineRule="auto"/>
              <w:jc w:val="both"/>
              <w:rPr>
                <w:rFonts w:cs="Arial"/>
                <w:sz w:val="12"/>
                <w:szCs w:val="12"/>
              </w:rPr>
            </w:pPr>
            <w:r w:rsidRPr="009D1E51">
              <w:rPr>
                <w:rFonts w:cs="Arial"/>
                <w:sz w:val="12"/>
                <w:szCs w:val="12"/>
              </w:rPr>
              <w:t>wyjazdy służbowe krajowe</w:t>
            </w:r>
          </w:p>
        </w:tc>
        <w:tc>
          <w:tcPr>
            <w:tcW w:w="373" w:type="pct"/>
            <w:tcBorders>
              <w:top w:val="nil"/>
              <w:left w:val="nil"/>
              <w:bottom w:val="nil"/>
              <w:right w:val="nil"/>
            </w:tcBorders>
            <w:shd w:val="clear" w:color="auto" w:fill="auto"/>
            <w:vAlign w:val="center"/>
            <w:hideMark/>
          </w:tcPr>
          <w:p w14:paraId="0AD525F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E1E01EB" w14:textId="77777777" w:rsidR="009D1E51" w:rsidRPr="009D1E51" w:rsidRDefault="009D1E51" w:rsidP="009D1E51">
            <w:pPr>
              <w:spacing w:line="240" w:lineRule="auto"/>
              <w:jc w:val="right"/>
              <w:rPr>
                <w:rFonts w:cs="Arial"/>
                <w:sz w:val="12"/>
                <w:szCs w:val="12"/>
              </w:rPr>
            </w:pPr>
            <w:r w:rsidRPr="009D1E51">
              <w:rPr>
                <w:rFonts w:cs="Arial"/>
                <w:sz w:val="12"/>
                <w:szCs w:val="12"/>
              </w:rPr>
              <w:t>5 757</w:t>
            </w:r>
          </w:p>
        </w:tc>
        <w:tc>
          <w:tcPr>
            <w:tcW w:w="732" w:type="pct"/>
            <w:tcBorders>
              <w:top w:val="nil"/>
              <w:left w:val="nil"/>
              <w:bottom w:val="nil"/>
              <w:right w:val="nil"/>
            </w:tcBorders>
            <w:shd w:val="clear" w:color="auto" w:fill="auto"/>
            <w:noWrap/>
            <w:vAlign w:val="center"/>
            <w:hideMark/>
          </w:tcPr>
          <w:p w14:paraId="503C6D03" w14:textId="77777777" w:rsidR="009D1E51" w:rsidRPr="009D1E51" w:rsidRDefault="009D1E51" w:rsidP="009D1E51">
            <w:pPr>
              <w:spacing w:line="240" w:lineRule="auto"/>
              <w:jc w:val="right"/>
              <w:rPr>
                <w:rFonts w:cs="Arial"/>
                <w:sz w:val="12"/>
                <w:szCs w:val="12"/>
              </w:rPr>
            </w:pPr>
            <w:r w:rsidRPr="009D1E51">
              <w:rPr>
                <w:rFonts w:cs="Arial"/>
                <w:sz w:val="12"/>
                <w:szCs w:val="12"/>
              </w:rPr>
              <w:t>5 757,00</w:t>
            </w:r>
          </w:p>
        </w:tc>
        <w:tc>
          <w:tcPr>
            <w:tcW w:w="429" w:type="pct"/>
            <w:tcBorders>
              <w:top w:val="nil"/>
              <w:left w:val="nil"/>
              <w:bottom w:val="nil"/>
              <w:right w:val="nil"/>
            </w:tcBorders>
            <w:shd w:val="clear" w:color="auto" w:fill="auto"/>
            <w:noWrap/>
            <w:vAlign w:val="center"/>
            <w:hideMark/>
          </w:tcPr>
          <w:p w14:paraId="392EE15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28E1B68" w14:textId="77777777" w:rsidTr="009D1E51">
        <w:trPr>
          <w:trHeight w:val="85"/>
        </w:trPr>
        <w:tc>
          <w:tcPr>
            <w:tcW w:w="2707" w:type="pct"/>
            <w:tcBorders>
              <w:top w:val="nil"/>
              <w:left w:val="nil"/>
              <w:bottom w:val="nil"/>
              <w:right w:val="nil"/>
            </w:tcBorders>
            <w:shd w:val="clear" w:color="auto" w:fill="auto"/>
            <w:vAlign w:val="center"/>
            <w:hideMark/>
          </w:tcPr>
          <w:p w14:paraId="47328F69"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pozostałych</w:t>
            </w:r>
          </w:p>
        </w:tc>
        <w:tc>
          <w:tcPr>
            <w:tcW w:w="373" w:type="pct"/>
            <w:tcBorders>
              <w:top w:val="nil"/>
              <w:left w:val="nil"/>
              <w:bottom w:val="nil"/>
              <w:right w:val="nil"/>
            </w:tcBorders>
            <w:shd w:val="clear" w:color="auto" w:fill="auto"/>
            <w:vAlign w:val="center"/>
            <w:hideMark/>
          </w:tcPr>
          <w:p w14:paraId="79B48CE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E8D767F" w14:textId="77777777" w:rsidR="009D1E51" w:rsidRPr="009D1E51" w:rsidRDefault="009D1E51" w:rsidP="009D1E51">
            <w:pPr>
              <w:spacing w:line="240" w:lineRule="auto"/>
              <w:jc w:val="right"/>
              <w:rPr>
                <w:rFonts w:cs="Arial"/>
                <w:sz w:val="12"/>
                <w:szCs w:val="12"/>
              </w:rPr>
            </w:pPr>
            <w:r w:rsidRPr="009D1E51">
              <w:rPr>
                <w:rFonts w:cs="Arial"/>
                <w:sz w:val="12"/>
                <w:szCs w:val="12"/>
              </w:rPr>
              <w:t>3 304</w:t>
            </w:r>
          </w:p>
        </w:tc>
        <w:tc>
          <w:tcPr>
            <w:tcW w:w="732" w:type="pct"/>
            <w:tcBorders>
              <w:top w:val="nil"/>
              <w:left w:val="nil"/>
              <w:bottom w:val="nil"/>
              <w:right w:val="nil"/>
            </w:tcBorders>
            <w:shd w:val="clear" w:color="auto" w:fill="auto"/>
            <w:noWrap/>
            <w:vAlign w:val="center"/>
            <w:hideMark/>
          </w:tcPr>
          <w:p w14:paraId="3407A933" w14:textId="77777777" w:rsidR="009D1E51" w:rsidRPr="009D1E51" w:rsidRDefault="009D1E51" w:rsidP="009D1E51">
            <w:pPr>
              <w:spacing w:line="240" w:lineRule="auto"/>
              <w:jc w:val="right"/>
              <w:rPr>
                <w:rFonts w:cs="Arial"/>
                <w:sz w:val="12"/>
                <w:szCs w:val="12"/>
              </w:rPr>
            </w:pPr>
            <w:r w:rsidRPr="009D1E51">
              <w:rPr>
                <w:rFonts w:cs="Arial"/>
                <w:sz w:val="12"/>
                <w:szCs w:val="12"/>
              </w:rPr>
              <w:t>3 173,23</w:t>
            </w:r>
          </w:p>
        </w:tc>
        <w:tc>
          <w:tcPr>
            <w:tcW w:w="429" w:type="pct"/>
            <w:tcBorders>
              <w:top w:val="nil"/>
              <w:left w:val="nil"/>
              <w:bottom w:val="nil"/>
              <w:right w:val="nil"/>
            </w:tcBorders>
            <w:shd w:val="clear" w:color="auto" w:fill="auto"/>
            <w:noWrap/>
            <w:vAlign w:val="center"/>
            <w:hideMark/>
          </w:tcPr>
          <w:p w14:paraId="24F2D2CF" w14:textId="77777777" w:rsidR="009D1E51" w:rsidRPr="009D1E51" w:rsidRDefault="009D1E51" w:rsidP="009D1E51">
            <w:pPr>
              <w:spacing w:line="240" w:lineRule="auto"/>
              <w:jc w:val="right"/>
              <w:rPr>
                <w:rFonts w:cs="Arial"/>
                <w:sz w:val="12"/>
                <w:szCs w:val="12"/>
              </w:rPr>
            </w:pPr>
            <w:r w:rsidRPr="009D1E51">
              <w:rPr>
                <w:rFonts w:cs="Arial"/>
                <w:sz w:val="12"/>
                <w:szCs w:val="12"/>
              </w:rPr>
              <w:t>96,0%</w:t>
            </w:r>
          </w:p>
        </w:tc>
      </w:tr>
      <w:tr w:rsidR="009D1E51" w:rsidRPr="009D1E51" w14:paraId="49CADE50" w14:textId="77777777" w:rsidTr="009D1E51">
        <w:trPr>
          <w:trHeight w:val="85"/>
        </w:trPr>
        <w:tc>
          <w:tcPr>
            <w:tcW w:w="2707" w:type="pct"/>
            <w:tcBorders>
              <w:top w:val="nil"/>
              <w:left w:val="nil"/>
              <w:bottom w:val="nil"/>
              <w:right w:val="nil"/>
            </w:tcBorders>
            <w:shd w:val="clear" w:color="auto" w:fill="auto"/>
            <w:vAlign w:val="center"/>
            <w:hideMark/>
          </w:tcPr>
          <w:p w14:paraId="70BE0DD7" w14:textId="77777777" w:rsidR="009D1E51" w:rsidRPr="009D1E51" w:rsidRDefault="009D1E51" w:rsidP="009D1E51">
            <w:pPr>
              <w:spacing w:line="240" w:lineRule="auto"/>
              <w:jc w:val="both"/>
              <w:rPr>
                <w:rFonts w:cs="Arial"/>
                <w:sz w:val="12"/>
                <w:szCs w:val="12"/>
              </w:rPr>
            </w:pPr>
            <w:r w:rsidRPr="009D1E51">
              <w:rPr>
                <w:rFonts w:cs="Arial"/>
                <w:sz w:val="12"/>
                <w:szCs w:val="12"/>
              </w:rPr>
              <w:t>wydatki osobowe niezaliczone do wynagrodzeń</w:t>
            </w:r>
          </w:p>
        </w:tc>
        <w:tc>
          <w:tcPr>
            <w:tcW w:w="373" w:type="pct"/>
            <w:tcBorders>
              <w:top w:val="nil"/>
              <w:left w:val="nil"/>
              <w:bottom w:val="nil"/>
              <w:right w:val="nil"/>
            </w:tcBorders>
            <w:shd w:val="clear" w:color="auto" w:fill="auto"/>
            <w:vAlign w:val="center"/>
            <w:hideMark/>
          </w:tcPr>
          <w:p w14:paraId="4625DFA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600D3F8" w14:textId="77777777" w:rsidR="009D1E51" w:rsidRPr="009D1E51" w:rsidRDefault="009D1E51" w:rsidP="009D1E51">
            <w:pPr>
              <w:spacing w:line="240" w:lineRule="auto"/>
              <w:jc w:val="right"/>
              <w:rPr>
                <w:rFonts w:cs="Arial"/>
                <w:sz w:val="12"/>
                <w:szCs w:val="12"/>
              </w:rPr>
            </w:pPr>
            <w:r w:rsidRPr="009D1E51">
              <w:rPr>
                <w:rFonts w:cs="Arial"/>
                <w:sz w:val="12"/>
                <w:szCs w:val="12"/>
              </w:rPr>
              <w:t>1 522</w:t>
            </w:r>
          </w:p>
        </w:tc>
        <w:tc>
          <w:tcPr>
            <w:tcW w:w="732" w:type="pct"/>
            <w:tcBorders>
              <w:top w:val="nil"/>
              <w:left w:val="nil"/>
              <w:bottom w:val="nil"/>
              <w:right w:val="nil"/>
            </w:tcBorders>
            <w:shd w:val="clear" w:color="auto" w:fill="auto"/>
            <w:noWrap/>
            <w:vAlign w:val="center"/>
            <w:hideMark/>
          </w:tcPr>
          <w:p w14:paraId="58D09893" w14:textId="77777777" w:rsidR="009D1E51" w:rsidRPr="009D1E51" w:rsidRDefault="009D1E51" w:rsidP="009D1E51">
            <w:pPr>
              <w:spacing w:line="240" w:lineRule="auto"/>
              <w:jc w:val="right"/>
              <w:rPr>
                <w:rFonts w:cs="Arial"/>
                <w:sz w:val="12"/>
                <w:szCs w:val="12"/>
              </w:rPr>
            </w:pPr>
            <w:r w:rsidRPr="009D1E51">
              <w:rPr>
                <w:rFonts w:cs="Arial"/>
                <w:sz w:val="12"/>
                <w:szCs w:val="12"/>
              </w:rPr>
              <w:t>1 522,00</w:t>
            </w:r>
          </w:p>
        </w:tc>
        <w:tc>
          <w:tcPr>
            <w:tcW w:w="429" w:type="pct"/>
            <w:tcBorders>
              <w:top w:val="nil"/>
              <w:left w:val="nil"/>
              <w:bottom w:val="nil"/>
              <w:right w:val="nil"/>
            </w:tcBorders>
            <w:shd w:val="clear" w:color="auto" w:fill="auto"/>
            <w:noWrap/>
            <w:vAlign w:val="center"/>
            <w:hideMark/>
          </w:tcPr>
          <w:p w14:paraId="557A242E"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4F56A28" w14:textId="77777777" w:rsidTr="009D1E51">
        <w:trPr>
          <w:trHeight w:val="85"/>
        </w:trPr>
        <w:tc>
          <w:tcPr>
            <w:tcW w:w="2707" w:type="pct"/>
            <w:tcBorders>
              <w:top w:val="nil"/>
              <w:left w:val="nil"/>
              <w:bottom w:val="nil"/>
              <w:right w:val="nil"/>
            </w:tcBorders>
            <w:shd w:val="clear" w:color="auto" w:fill="auto"/>
            <w:vAlign w:val="center"/>
            <w:hideMark/>
          </w:tcPr>
          <w:p w14:paraId="06BF8898" w14:textId="77777777" w:rsidR="009D1E51" w:rsidRPr="009D1E51" w:rsidRDefault="009D1E51" w:rsidP="009D1E51">
            <w:pPr>
              <w:spacing w:line="240" w:lineRule="auto"/>
              <w:jc w:val="both"/>
              <w:rPr>
                <w:rFonts w:cs="Arial"/>
                <w:sz w:val="12"/>
                <w:szCs w:val="12"/>
              </w:rPr>
            </w:pPr>
            <w:r w:rsidRPr="009D1E51">
              <w:rPr>
                <w:rFonts w:cs="Arial"/>
                <w:sz w:val="12"/>
                <w:szCs w:val="12"/>
              </w:rPr>
              <w:t>opłaty z tytułu zakupu usług telekomunikacyjnych</w:t>
            </w:r>
          </w:p>
        </w:tc>
        <w:tc>
          <w:tcPr>
            <w:tcW w:w="373" w:type="pct"/>
            <w:tcBorders>
              <w:top w:val="nil"/>
              <w:left w:val="nil"/>
              <w:bottom w:val="nil"/>
              <w:right w:val="nil"/>
            </w:tcBorders>
            <w:shd w:val="clear" w:color="auto" w:fill="auto"/>
            <w:vAlign w:val="center"/>
            <w:hideMark/>
          </w:tcPr>
          <w:p w14:paraId="7CE7E76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7A5B030" w14:textId="77777777" w:rsidR="009D1E51" w:rsidRPr="009D1E51" w:rsidRDefault="009D1E51" w:rsidP="009D1E51">
            <w:pPr>
              <w:spacing w:line="240" w:lineRule="auto"/>
              <w:jc w:val="right"/>
              <w:rPr>
                <w:rFonts w:cs="Arial"/>
                <w:sz w:val="12"/>
                <w:szCs w:val="12"/>
              </w:rPr>
            </w:pPr>
            <w:r w:rsidRPr="009D1E51">
              <w:rPr>
                <w:rFonts w:cs="Arial"/>
                <w:sz w:val="12"/>
                <w:szCs w:val="12"/>
              </w:rPr>
              <w:t>600</w:t>
            </w:r>
          </w:p>
        </w:tc>
        <w:tc>
          <w:tcPr>
            <w:tcW w:w="732" w:type="pct"/>
            <w:tcBorders>
              <w:top w:val="nil"/>
              <w:left w:val="nil"/>
              <w:bottom w:val="nil"/>
              <w:right w:val="nil"/>
            </w:tcBorders>
            <w:shd w:val="clear" w:color="auto" w:fill="auto"/>
            <w:noWrap/>
            <w:vAlign w:val="center"/>
            <w:hideMark/>
          </w:tcPr>
          <w:p w14:paraId="5A6503D1" w14:textId="77777777" w:rsidR="009D1E51" w:rsidRPr="009D1E51" w:rsidRDefault="009D1E51" w:rsidP="009D1E51">
            <w:pPr>
              <w:spacing w:line="240" w:lineRule="auto"/>
              <w:jc w:val="right"/>
              <w:rPr>
                <w:rFonts w:cs="Arial"/>
                <w:sz w:val="12"/>
                <w:szCs w:val="12"/>
              </w:rPr>
            </w:pPr>
            <w:r w:rsidRPr="009D1E51">
              <w:rPr>
                <w:rFonts w:cs="Arial"/>
                <w:sz w:val="12"/>
                <w:szCs w:val="12"/>
              </w:rPr>
              <w:t>590,40</w:t>
            </w:r>
          </w:p>
        </w:tc>
        <w:tc>
          <w:tcPr>
            <w:tcW w:w="429" w:type="pct"/>
            <w:tcBorders>
              <w:top w:val="nil"/>
              <w:left w:val="nil"/>
              <w:bottom w:val="nil"/>
              <w:right w:val="nil"/>
            </w:tcBorders>
            <w:shd w:val="clear" w:color="auto" w:fill="auto"/>
            <w:noWrap/>
            <w:vAlign w:val="center"/>
            <w:hideMark/>
          </w:tcPr>
          <w:p w14:paraId="705055B8" w14:textId="77777777" w:rsidR="009D1E51" w:rsidRPr="009D1E51" w:rsidRDefault="009D1E51" w:rsidP="009D1E51">
            <w:pPr>
              <w:spacing w:line="240" w:lineRule="auto"/>
              <w:jc w:val="right"/>
              <w:rPr>
                <w:rFonts w:cs="Arial"/>
                <w:sz w:val="12"/>
                <w:szCs w:val="12"/>
              </w:rPr>
            </w:pPr>
            <w:r w:rsidRPr="009D1E51">
              <w:rPr>
                <w:rFonts w:cs="Arial"/>
                <w:sz w:val="12"/>
                <w:szCs w:val="12"/>
              </w:rPr>
              <w:t>98,4%</w:t>
            </w:r>
          </w:p>
        </w:tc>
      </w:tr>
      <w:tr w:rsidR="009D1E51" w:rsidRPr="009D1E51" w14:paraId="12044C03" w14:textId="77777777" w:rsidTr="009D1E51">
        <w:trPr>
          <w:trHeight w:val="85"/>
        </w:trPr>
        <w:tc>
          <w:tcPr>
            <w:tcW w:w="2707" w:type="pct"/>
            <w:tcBorders>
              <w:top w:val="nil"/>
              <w:left w:val="nil"/>
              <w:bottom w:val="nil"/>
              <w:right w:val="nil"/>
            </w:tcBorders>
            <w:shd w:val="clear" w:color="auto" w:fill="auto"/>
            <w:vAlign w:val="center"/>
            <w:hideMark/>
          </w:tcPr>
          <w:p w14:paraId="65F6532D" w14:textId="77777777" w:rsidR="009D1E51" w:rsidRPr="009D1E51" w:rsidRDefault="009D1E51" w:rsidP="009D1E51">
            <w:pPr>
              <w:spacing w:line="240" w:lineRule="auto"/>
              <w:jc w:val="both"/>
              <w:rPr>
                <w:rFonts w:cs="Arial"/>
                <w:sz w:val="12"/>
                <w:szCs w:val="12"/>
              </w:rPr>
            </w:pPr>
            <w:r w:rsidRPr="009D1E51">
              <w:rPr>
                <w:rFonts w:cs="Arial"/>
                <w:sz w:val="12"/>
                <w:szCs w:val="12"/>
              </w:rPr>
              <w:t>zakup usług zdrowotnych</w:t>
            </w:r>
          </w:p>
        </w:tc>
        <w:tc>
          <w:tcPr>
            <w:tcW w:w="373" w:type="pct"/>
            <w:tcBorders>
              <w:top w:val="nil"/>
              <w:left w:val="nil"/>
              <w:bottom w:val="nil"/>
              <w:right w:val="nil"/>
            </w:tcBorders>
            <w:shd w:val="clear" w:color="auto" w:fill="auto"/>
            <w:vAlign w:val="center"/>
            <w:hideMark/>
          </w:tcPr>
          <w:p w14:paraId="35E1CC9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272EEF6" w14:textId="77777777" w:rsidR="009D1E51" w:rsidRPr="009D1E51" w:rsidRDefault="009D1E51" w:rsidP="009D1E51">
            <w:pPr>
              <w:spacing w:line="240" w:lineRule="auto"/>
              <w:jc w:val="right"/>
              <w:rPr>
                <w:rFonts w:cs="Arial"/>
                <w:sz w:val="12"/>
                <w:szCs w:val="12"/>
              </w:rPr>
            </w:pPr>
            <w:r w:rsidRPr="009D1E51">
              <w:rPr>
                <w:rFonts w:cs="Arial"/>
                <w:sz w:val="12"/>
                <w:szCs w:val="12"/>
              </w:rPr>
              <w:t>315</w:t>
            </w:r>
          </w:p>
        </w:tc>
        <w:tc>
          <w:tcPr>
            <w:tcW w:w="732" w:type="pct"/>
            <w:tcBorders>
              <w:top w:val="nil"/>
              <w:left w:val="nil"/>
              <w:bottom w:val="nil"/>
              <w:right w:val="nil"/>
            </w:tcBorders>
            <w:shd w:val="clear" w:color="auto" w:fill="auto"/>
            <w:noWrap/>
            <w:vAlign w:val="center"/>
            <w:hideMark/>
          </w:tcPr>
          <w:p w14:paraId="7E4623FD" w14:textId="77777777" w:rsidR="009D1E51" w:rsidRPr="009D1E51" w:rsidRDefault="009D1E51" w:rsidP="009D1E51">
            <w:pPr>
              <w:spacing w:line="240" w:lineRule="auto"/>
              <w:jc w:val="right"/>
              <w:rPr>
                <w:rFonts w:cs="Arial"/>
                <w:sz w:val="12"/>
                <w:szCs w:val="12"/>
              </w:rPr>
            </w:pPr>
            <w:r w:rsidRPr="009D1E51">
              <w:rPr>
                <w:rFonts w:cs="Arial"/>
                <w:sz w:val="12"/>
                <w:szCs w:val="12"/>
              </w:rPr>
              <w:t>315,00</w:t>
            </w:r>
          </w:p>
        </w:tc>
        <w:tc>
          <w:tcPr>
            <w:tcW w:w="429" w:type="pct"/>
            <w:tcBorders>
              <w:top w:val="nil"/>
              <w:left w:val="nil"/>
              <w:bottom w:val="nil"/>
              <w:right w:val="nil"/>
            </w:tcBorders>
            <w:shd w:val="clear" w:color="auto" w:fill="auto"/>
            <w:noWrap/>
            <w:vAlign w:val="center"/>
            <w:hideMark/>
          </w:tcPr>
          <w:p w14:paraId="63DF8BD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73141C6" w14:textId="77777777" w:rsidTr="009D1E51">
        <w:trPr>
          <w:trHeight w:val="85"/>
        </w:trPr>
        <w:tc>
          <w:tcPr>
            <w:tcW w:w="2707" w:type="pct"/>
            <w:tcBorders>
              <w:top w:val="nil"/>
              <w:left w:val="nil"/>
              <w:bottom w:val="nil"/>
              <w:right w:val="nil"/>
            </w:tcBorders>
            <w:shd w:val="clear" w:color="auto" w:fill="auto"/>
            <w:vAlign w:val="center"/>
            <w:hideMark/>
          </w:tcPr>
          <w:p w14:paraId="49E4DC91"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6BEE797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6B6E5C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19A06C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036B1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AF89E66" w14:textId="77777777" w:rsidTr="009D1E51">
        <w:trPr>
          <w:trHeight w:val="85"/>
        </w:trPr>
        <w:tc>
          <w:tcPr>
            <w:tcW w:w="2707" w:type="pct"/>
            <w:tcBorders>
              <w:top w:val="nil"/>
              <w:left w:val="nil"/>
              <w:bottom w:val="nil"/>
              <w:right w:val="nil"/>
            </w:tcBorders>
            <w:shd w:val="clear" w:color="auto" w:fill="auto"/>
            <w:vAlign w:val="center"/>
            <w:hideMark/>
          </w:tcPr>
          <w:p w14:paraId="37B54E0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417E469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467F57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340967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FD8607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66FB0E4" w14:textId="77777777" w:rsidTr="009D1E51">
        <w:trPr>
          <w:trHeight w:val="85"/>
        </w:trPr>
        <w:tc>
          <w:tcPr>
            <w:tcW w:w="2707" w:type="pct"/>
            <w:tcBorders>
              <w:top w:val="nil"/>
              <w:left w:val="nil"/>
              <w:bottom w:val="nil"/>
              <w:right w:val="nil"/>
            </w:tcBorders>
            <w:shd w:val="clear" w:color="auto" w:fill="auto"/>
            <w:vAlign w:val="center"/>
            <w:hideMark/>
          </w:tcPr>
          <w:p w14:paraId="3EE1969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12 marca 2004 r. o pomocy społecznej (Dz. U. z 2021 r. poz. 2268,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noWrap/>
            <w:vAlign w:val="center"/>
            <w:hideMark/>
          </w:tcPr>
          <w:p w14:paraId="6F5B933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72ACBA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FD4252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8A3292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2B72F3B" w14:textId="77777777" w:rsidTr="009D1E51">
        <w:trPr>
          <w:trHeight w:val="85"/>
        </w:trPr>
        <w:tc>
          <w:tcPr>
            <w:tcW w:w="2707" w:type="pct"/>
            <w:tcBorders>
              <w:top w:val="nil"/>
              <w:left w:val="nil"/>
              <w:bottom w:val="nil"/>
              <w:right w:val="nil"/>
            </w:tcBorders>
            <w:shd w:val="clear" w:color="auto" w:fill="auto"/>
            <w:vAlign w:val="center"/>
            <w:hideMark/>
          </w:tcPr>
          <w:p w14:paraId="25E1D2F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9 czerwca 2011 r. o wspieraniu rodziny i systemie pieczy zastępczej (Dz. U. z 2020 r. poz. 821,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noWrap/>
            <w:vAlign w:val="center"/>
            <w:hideMark/>
          </w:tcPr>
          <w:p w14:paraId="63668FFD"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0AEC35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B889FB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363476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A1DA72" w14:textId="77777777" w:rsidTr="009D1E51">
        <w:trPr>
          <w:trHeight w:val="85"/>
        </w:trPr>
        <w:tc>
          <w:tcPr>
            <w:tcW w:w="2707" w:type="pct"/>
            <w:tcBorders>
              <w:top w:val="nil"/>
              <w:left w:val="nil"/>
              <w:bottom w:val="nil"/>
              <w:right w:val="nil"/>
            </w:tcBorders>
            <w:shd w:val="clear" w:color="auto" w:fill="auto"/>
            <w:vAlign w:val="center"/>
            <w:hideMark/>
          </w:tcPr>
          <w:p w14:paraId="589BCB1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BCB175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94AF9E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C61436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64446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6E60B97" w14:textId="77777777" w:rsidTr="009D1E51">
        <w:trPr>
          <w:trHeight w:val="85"/>
        </w:trPr>
        <w:tc>
          <w:tcPr>
            <w:tcW w:w="2707" w:type="pct"/>
            <w:tcBorders>
              <w:top w:val="nil"/>
              <w:left w:val="nil"/>
              <w:bottom w:val="nil"/>
              <w:right w:val="nil"/>
            </w:tcBorders>
            <w:shd w:val="clear" w:color="000000" w:fill="EAF1F6"/>
            <w:vAlign w:val="center"/>
            <w:hideMark/>
          </w:tcPr>
          <w:p w14:paraId="634620E0"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Wspieranie inicjatyw społecznych na rzecz zaspokajania potrzeb życiowych osób i rodzin - zadanie 10</w:t>
            </w:r>
          </w:p>
        </w:tc>
        <w:tc>
          <w:tcPr>
            <w:tcW w:w="373" w:type="pct"/>
            <w:tcBorders>
              <w:top w:val="nil"/>
              <w:left w:val="nil"/>
              <w:bottom w:val="nil"/>
              <w:right w:val="nil"/>
            </w:tcBorders>
            <w:shd w:val="clear" w:color="000000" w:fill="EAF1F6"/>
            <w:vAlign w:val="center"/>
            <w:hideMark/>
          </w:tcPr>
          <w:p w14:paraId="14682CEF"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7B90947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1 355 700</w:t>
            </w:r>
          </w:p>
        </w:tc>
        <w:tc>
          <w:tcPr>
            <w:tcW w:w="732" w:type="pct"/>
            <w:tcBorders>
              <w:top w:val="nil"/>
              <w:left w:val="nil"/>
              <w:bottom w:val="nil"/>
              <w:right w:val="nil"/>
            </w:tcBorders>
            <w:shd w:val="clear" w:color="000000" w:fill="EAF1F6"/>
            <w:vAlign w:val="center"/>
            <w:hideMark/>
          </w:tcPr>
          <w:p w14:paraId="749C18D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1 351 356,06</w:t>
            </w:r>
          </w:p>
        </w:tc>
        <w:tc>
          <w:tcPr>
            <w:tcW w:w="429" w:type="pct"/>
            <w:tcBorders>
              <w:top w:val="nil"/>
              <w:left w:val="nil"/>
              <w:bottom w:val="nil"/>
              <w:right w:val="nil"/>
            </w:tcBorders>
            <w:shd w:val="clear" w:color="000000" w:fill="EAF1F6"/>
            <w:vAlign w:val="center"/>
            <w:hideMark/>
          </w:tcPr>
          <w:p w14:paraId="237266F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99,7%</w:t>
            </w:r>
          </w:p>
        </w:tc>
      </w:tr>
      <w:tr w:rsidR="009D1E51" w:rsidRPr="009D1E51" w14:paraId="3691FA2E" w14:textId="77777777" w:rsidTr="009D1E51">
        <w:trPr>
          <w:trHeight w:val="85"/>
        </w:trPr>
        <w:tc>
          <w:tcPr>
            <w:tcW w:w="2707" w:type="pct"/>
            <w:tcBorders>
              <w:top w:val="nil"/>
              <w:left w:val="nil"/>
              <w:bottom w:val="nil"/>
              <w:right w:val="nil"/>
            </w:tcBorders>
            <w:shd w:val="clear" w:color="auto" w:fill="auto"/>
            <w:vAlign w:val="center"/>
            <w:hideMark/>
          </w:tcPr>
          <w:p w14:paraId="7257A094"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26B8505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7EFF0B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AF1F8F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FE8F1D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FDB422C" w14:textId="77777777" w:rsidTr="009D1E51">
        <w:trPr>
          <w:trHeight w:val="85"/>
        </w:trPr>
        <w:tc>
          <w:tcPr>
            <w:tcW w:w="2707" w:type="pct"/>
            <w:tcBorders>
              <w:top w:val="nil"/>
              <w:left w:val="nil"/>
              <w:bottom w:val="nil"/>
              <w:right w:val="nil"/>
            </w:tcBorders>
            <w:shd w:val="clear" w:color="auto" w:fill="auto"/>
            <w:vAlign w:val="center"/>
            <w:hideMark/>
          </w:tcPr>
          <w:p w14:paraId="193777FA" w14:textId="77777777" w:rsidR="009D1E51" w:rsidRPr="009D1E51" w:rsidRDefault="009D1E51" w:rsidP="009D1E51">
            <w:pPr>
              <w:spacing w:line="240" w:lineRule="auto"/>
              <w:jc w:val="both"/>
              <w:rPr>
                <w:rFonts w:cs="Arial"/>
                <w:sz w:val="12"/>
                <w:szCs w:val="12"/>
              </w:rPr>
            </w:pPr>
            <w:r w:rsidRPr="009D1E51">
              <w:rPr>
                <w:rFonts w:cs="Arial"/>
                <w:sz w:val="12"/>
                <w:szCs w:val="12"/>
              </w:rPr>
              <w:t>1. Realizacja programów i projektów.</w:t>
            </w:r>
          </w:p>
        </w:tc>
        <w:tc>
          <w:tcPr>
            <w:tcW w:w="373" w:type="pct"/>
            <w:tcBorders>
              <w:top w:val="nil"/>
              <w:left w:val="nil"/>
              <w:bottom w:val="nil"/>
              <w:right w:val="nil"/>
            </w:tcBorders>
            <w:shd w:val="clear" w:color="auto" w:fill="auto"/>
            <w:noWrap/>
            <w:vAlign w:val="center"/>
            <w:hideMark/>
          </w:tcPr>
          <w:p w14:paraId="00026D5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8287871" w14:textId="77777777" w:rsidR="009D1E51" w:rsidRPr="009D1E51" w:rsidRDefault="009D1E51" w:rsidP="009D1E51">
            <w:pPr>
              <w:spacing w:line="240" w:lineRule="auto"/>
              <w:jc w:val="right"/>
              <w:rPr>
                <w:rFonts w:cs="Arial"/>
                <w:sz w:val="12"/>
                <w:szCs w:val="12"/>
              </w:rPr>
            </w:pPr>
            <w:r w:rsidRPr="009D1E51">
              <w:rPr>
                <w:rFonts w:cs="Arial"/>
                <w:sz w:val="12"/>
                <w:szCs w:val="12"/>
              </w:rPr>
              <w:t>1 282 410</w:t>
            </w:r>
          </w:p>
        </w:tc>
        <w:tc>
          <w:tcPr>
            <w:tcW w:w="732" w:type="pct"/>
            <w:tcBorders>
              <w:top w:val="nil"/>
              <w:left w:val="nil"/>
              <w:bottom w:val="nil"/>
              <w:right w:val="nil"/>
            </w:tcBorders>
            <w:shd w:val="clear" w:color="auto" w:fill="auto"/>
            <w:noWrap/>
            <w:vAlign w:val="center"/>
            <w:hideMark/>
          </w:tcPr>
          <w:p w14:paraId="43A173D9" w14:textId="77777777" w:rsidR="009D1E51" w:rsidRPr="009D1E51" w:rsidRDefault="009D1E51" w:rsidP="009D1E51">
            <w:pPr>
              <w:spacing w:line="240" w:lineRule="auto"/>
              <w:jc w:val="right"/>
              <w:rPr>
                <w:rFonts w:cs="Arial"/>
                <w:sz w:val="12"/>
                <w:szCs w:val="12"/>
              </w:rPr>
            </w:pPr>
            <w:r w:rsidRPr="009D1E51">
              <w:rPr>
                <w:rFonts w:cs="Arial"/>
                <w:sz w:val="12"/>
                <w:szCs w:val="12"/>
              </w:rPr>
              <w:t>1 278 742,56</w:t>
            </w:r>
          </w:p>
        </w:tc>
        <w:tc>
          <w:tcPr>
            <w:tcW w:w="429" w:type="pct"/>
            <w:tcBorders>
              <w:top w:val="nil"/>
              <w:left w:val="nil"/>
              <w:bottom w:val="nil"/>
              <w:right w:val="nil"/>
            </w:tcBorders>
            <w:shd w:val="clear" w:color="auto" w:fill="auto"/>
            <w:vAlign w:val="center"/>
            <w:hideMark/>
          </w:tcPr>
          <w:p w14:paraId="23E629B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99,7%</w:t>
            </w:r>
          </w:p>
        </w:tc>
      </w:tr>
      <w:tr w:rsidR="009D1E51" w:rsidRPr="009D1E51" w14:paraId="08BFD25E" w14:textId="77777777" w:rsidTr="009D1E51">
        <w:trPr>
          <w:trHeight w:val="85"/>
        </w:trPr>
        <w:tc>
          <w:tcPr>
            <w:tcW w:w="2707" w:type="pct"/>
            <w:tcBorders>
              <w:top w:val="nil"/>
              <w:left w:val="nil"/>
              <w:bottom w:val="nil"/>
              <w:right w:val="nil"/>
            </w:tcBorders>
            <w:shd w:val="clear" w:color="auto" w:fill="auto"/>
            <w:vAlign w:val="center"/>
            <w:hideMark/>
          </w:tcPr>
          <w:p w14:paraId="29867305"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25F742E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9CEB20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991423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4A4FE6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0F8604D" w14:textId="77777777" w:rsidTr="009D1E51">
        <w:trPr>
          <w:trHeight w:val="85"/>
        </w:trPr>
        <w:tc>
          <w:tcPr>
            <w:tcW w:w="2707" w:type="pct"/>
            <w:tcBorders>
              <w:top w:val="nil"/>
              <w:left w:val="nil"/>
              <w:bottom w:val="nil"/>
              <w:right w:val="nil"/>
            </w:tcBorders>
            <w:shd w:val="clear" w:color="auto" w:fill="auto"/>
            <w:vAlign w:val="center"/>
            <w:hideMark/>
          </w:tcPr>
          <w:p w14:paraId="41F60EA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85205</w:t>
            </w:r>
          </w:p>
        </w:tc>
        <w:tc>
          <w:tcPr>
            <w:tcW w:w="373" w:type="pct"/>
            <w:tcBorders>
              <w:top w:val="nil"/>
              <w:left w:val="nil"/>
              <w:bottom w:val="nil"/>
              <w:right w:val="nil"/>
            </w:tcBorders>
            <w:shd w:val="clear" w:color="auto" w:fill="auto"/>
            <w:vAlign w:val="center"/>
            <w:hideMark/>
          </w:tcPr>
          <w:p w14:paraId="179DFB56"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2BFC8B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75 000</w:t>
            </w:r>
          </w:p>
        </w:tc>
        <w:tc>
          <w:tcPr>
            <w:tcW w:w="732" w:type="pct"/>
            <w:tcBorders>
              <w:top w:val="nil"/>
              <w:left w:val="nil"/>
              <w:bottom w:val="nil"/>
              <w:right w:val="nil"/>
            </w:tcBorders>
            <w:shd w:val="clear" w:color="auto" w:fill="auto"/>
            <w:vAlign w:val="center"/>
            <w:hideMark/>
          </w:tcPr>
          <w:p w14:paraId="3283F05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75 000,00</w:t>
            </w:r>
          </w:p>
        </w:tc>
        <w:tc>
          <w:tcPr>
            <w:tcW w:w="429" w:type="pct"/>
            <w:tcBorders>
              <w:top w:val="nil"/>
              <w:left w:val="nil"/>
              <w:bottom w:val="nil"/>
              <w:right w:val="nil"/>
            </w:tcBorders>
            <w:shd w:val="clear" w:color="auto" w:fill="auto"/>
            <w:vAlign w:val="center"/>
            <w:hideMark/>
          </w:tcPr>
          <w:p w14:paraId="0AA82DF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650AC9C6" w14:textId="77777777" w:rsidTr="009D1E51">
        <w:trPr>
          <w:trHeight w:val="85"/>
        </w:trPr>
        <w:tc>
          <w:tcPr>
            <w:tcW w:w="2707" w:type="pct"/>
            <w:tcBorders>
              <w:top w:val="nil"/>
              <w:left w:val="nil"/>
              <w:bottom w:val="nil"/>
              <w:right w:val="nil"/>
            </w:tcBorders>
            <w:shd w:val="clear" w:color="auto" w:fill="auto"/>
            <w:vAlign w:val="center"/>
            <w:hideMark/>
          </w:tcPr>
          <w:p w14:paraId="039368AE"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492394A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50BBD4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E689C5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E41955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0455E71" w14:textId="77777777" w:rsidTr="009D1E51">
        <w:trPr>
          <w:trHeight w:val="85"/>
        </w:trPr>
        <w:tc>
          <w:tcPr>
            <w:tcW w:w="2707" w:type="pct"/>
            <w:tcBorders>
              <w:top w:val="nil"/>
              <w:left w:val="nil"/>
              <w:bottom w:val="nil"/>
              <w:right w:val="nil"/>
            </w:tcBorders>
            <w:shd w:val="clear" w:color="auto" w:fill="auto"/>
            <w:vAlign w:val="center"/>
            <w:hideMark/>
          </w:tcPr>
          <w:p w14:paraId="69EBA05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w:t>
            </w:r>
            <w:r w:rsidRPr="009D1E51">
              <w:rPr>
                <w:rFonts w:cs="Arial"/>
                <w:i/>
                <w:iCs/>
                <w:sz w:val="12"/>
                <w:szCs w:val="12"/>
              </w:rPr>
              <w:t xml:space="preserve"> Wydział Spraw Społecznych i Zdrowia</w:t>
            </w:r>
          </w:p>
        </w:tc>
        <w:tc>
          <w:tcPr>
            <w:tcW w:w="373" w:type="pct"/>
            <w:tcBorders>
              <w:top w:val="nil"/>
              <w:left w:val="nil"/>
              <w:bottom w:val="nil"/>
              <w:right w:val="nil"/>
            </w:tcBorders>
            <w:shd w:val="clear" w:color="auto" w:fill="auto"/>
            <w:vAlign w:val="center"/>
            <w:hideMark/>
          </w:tcPr>
          <w:p w14:paraId="0F7353F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566A130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E6A13D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68826C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563AC47" w14:textId="77777777" w:rsidTr="009D1E51">
        <w:trPr>
          <w:trHeight w:val="85"/>
        </w:trPr>
        <w:tc>
          <w:tcPr>
            <w:tcW w:w="2707" w:type="pct"/>
            <w:tcBorders>
              <w:top w:val="nil"/>
              <w:left w:val="nil"/>
              <w:bottom w:val="nil"/>
              <w:right w:val="nil"/>
            </w:tcBorders>
            <w:shd w:val="clear" w:color="auto" w:fill="auto"/>
            <w:vAlign w:val="center"/>
            <w:hideMark/>
          </w:tcPr>
          <w:p w14:paraId="7044D1F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B37E46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A42C81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F0317C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4B4566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FC5A9FD" w14:textId="77777777" w:rsidTr="009D1E51">
        <w:trPr>
          <w:trHeight w:val="85"/>
        </w:trPr>
        <w:tc>
          <w:tcPr>
            <w:tcW w:w="2707" w:type="pct"/>
            <w:tcBorders>
              <w:top w:val="nil"/>
              <w:left w:val="nil"/>
              <w:bottom w:val="nil"/>
              <w:right w:val="nil"/>
            </w:tcBorders>
            <w:shd w:val="clear" w:color="auto" w:fill="auto"/>
            <w:vAlign w:val="center"/>
            <w:hideMark/>
          </w:tcPr>
          <w:p w14:paraId="5BD4C0C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0BF3CFA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373340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5A0E1D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805C0E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B2BA4B3" w14:textId="77777777" w:rsidTr="009D1E51">
        <w:trPr>
          <w:trHeight w:val="85"/>
        </w:trPr>
        <w:tc>
          <w:tcPr>
            <w:tcW w:w="2707" w:type="pct"/>
            <w:tcBorders>
              <w:top w:val="nil"/>
              <w:left w:val="nil"/>
              <w:bottom w:val="nil"/>
              <w:right w:val="nil"/>
            </w:tcBorders>
            <w:shd w:val="clear" w:color="auto" w:fill="auto"/>
            <w:vAlign w:val="center"/>
            <w:hideMark/>
          </w:tcPr>
          <w:p w14:paraId="0D1753D6" w14:textId="77777777" w:rsidR="009D1E51" w:rsidRPr="009D1E51" w:rsidRDefault="009D1E51" w:rsidP="009D1E51">
            <w:pPr>
              <w:spacing w:line="240" w:lineRule="auto"/>
              <w:jc w:val="both"/>
              <w:rPr>
                <w:rFonts w:cs="Arial"/>
                <w:sz w:val="12"/>
                <w:szCs w:val="12"/>
              </w:rPr>
            </w:pPr>
            <w:r w:rsidRPr="009D1E51">
              <w:rPr>
                <w:rFonts w:cs="Arial"/>
                <w:sz w:val="12"/>
                <w:szCs w:val="12"/>
              </w:rPr>
              <w:t>zadania zlecone organizacjom pozarządowym prowadzącym działalność pożytku publicznego na realizację zadań związanych z przeciwdziałaniem przemocy w rodzinie ("STOP bezradności wobec przemocy w domu i w rodzinie")</w:t>
            </w:r>
          </w:p>
        </w:tc>
        <w:tc>
          <w:tcPr>
            <w:tcW w:w="373" w:type="pct"/>
            <w:tcBorders>
              <w:top w:val="nil"/>
              <w:left w:val="nil"/>
              <w:bottom w:val="nil"/>
              <w:right w:val="nil"/>
            </w:tcBorders>
            <w:shd w:val="clear" w:color="auto" w:fill="auto"/>
            <w:noWrap/>
            <w:vAlign w:val="center"/>
            <w:hideMark/>
          </w:tcPr>
          <w:p w14:paraId="52F7F535"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D86E280" w14:textId="77777777" w:rsidR="009D1E51" w:rsidRPr="009D1E51" w:rsidRDefault="009D1E51" w:rsidP="009D1E51">
            <w:pPr>
              <w:spacing w:line="240" w:lineRule="auto"/>
              <w:jc w:val="right"/>
              <w:rPr>
                <w:rFonts w:cs="Arial"/>
                <w:sz w:val="12"/>
                <w:szCs w:val="12"/>
              </w:rPr>
            </w:pPr>
            <w:r w:rsidRPr="009D1E51">
              <w:rPr>
                <w:rFonts w:cs="Arial"/>
                <w:sz w:val="12"/>
                <w:szCs w:val="12"/>
              </w:rPr>
              <w:t>75 000</w:t>
            </w:r>
          </w:p>
        </w:tc>
        <w:tc>
          <w:tcPr>
            <w:tcW w:w="732" w:type="pct"/>
            <w:tcBorders>
              <w:top w:val="nil"/>
              <w:left w:val="nil"/>
              <w:bottom w:val="nil"/>
              <w:right w:val="nil"/>
            </w:tcBorders>
            <w:shd w:val="clear" w:color="auto" w:fill="auto"/>
            <w:vAlign w:val="center"/>
            <w:hideMark/>
          </w:tcPr>
          <w:p w14:paraId="0AABFFBA" w14:textId="77777777" w:rsidR="009D1E51" w:rsidRPr="009D1E51" w:rsidRDefault="009D1E51" w:rsidP="009D1E51">
            <w:pPr>
              <w:spacing w:line="240" w:lineRule="auto"/>
              <w:jc w:val="right"/>
              <w:rPr>
                <w:rFonts w:cs="Arial"/>
                <w:sz w:val="12"/>
                <w:szCs w:val="12"/>
              </w:rPr>
            </w:pPr>
            <w:r w:rsidRPr="009D1E51">
              <w:rPr>
                <w:rFonts w:cs="Arial"/>
                <w:sz w:val="12"/>
                <w:szCs w:val="12"/>
              </w:rPr>
              <w:t>75 000,00</w:t>
            </w:r>
          </w:p>
        </w:tc>
        <w:tc>
          <w:tcPr>
            <w:tcW w:w="429" w:type="pct"/>
            <w:tcBorders>
              <w:top w:val="nil"/>
              <w:left w:val="nil"/>
              <w:bottom w:val="nil"/>
              <w:right w:val="nil"/>
            </w:tcBorders>
            <w:shd w:val="clear" w:color="auto" w:fill="auto"/>
            <w:vAlign w:val="center"/>
            <w:hideMark/>
          </w:tcPr>
          <w:p w14:paraId="037E3108"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62A5EBE" w14:textId="77777777" w:rsidTr="009D1E51">
        <w:trPr>
          <w:trHeight w:val="85"/>
        </w:trPr>
        <w:tc>
          <w:tcPr>
            <w:tcW w:w="2707" w:type="pct"/>
            <w:tcBorders>
              <w:top w:val="nil"/>
              <w:left w:val="nil"/>
              <w:bottom w:val="nil"/>
              <w:right w:val="nil"/>
            </w:tcBorders>
            <w:shd w:val="clear" w:color="auto" w:fill="auto"/>
            <w:vAlign w:val="center"/>
            <w:hideMark/>
          </w:tcPr>
          <w:p w14:paraId="745A219E"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0C8AC4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D84E4D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E4C2B4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B242EF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BD466DC" w14:textId="77777777" w:rsidTr="009D1E51">
        <w:trPr>
          <w:trHeight w:val="85"/>
        </w:trPr>
        <w:tc>
          <w:tcPr>
            <w:tcW w:w="2707" w:type="pct"/>
            <w:tcBorders>
              <w:top w:val="nil"/>
              <w:left w:val="nil"/>
              <w:bottom w:val="nil"/>
              <w:right w:val="nil"/>
            </w:tcBorders>
            <w:shd w:val="clear" w:color="auto" w:fill="auto"/>
            <w:vAlign w:val="center"/>
            <w:hideMark/>
          </w:tcPr>
          <w:p w14:paraId="0281950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85295</w:t>
            </w:r>
          </w:p>
        </w:tc>
        <w:tc>
          <w:tcPr>
            <w:tcW w:w="373" w:type="pct"/>
            <w:tcBorders>
              <w:top w:val="nil"/>
              <w:left w:val="nil"/>
              <w:bottom w:val="nil"/>
              <w:right w:val="nil"/>
            </w:tcBorders>
            <w:shd w:val="clear" w:color="auto" w:fill="auto"/>
            <w:vAlign w:val="center"/>
            <w:hideMark/>
          </w:tcPr>
          <w:p w14:paraId="403F575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5906224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303 910</w:t>
            </w:r>
          </w:p>
        </w:tc>
        <w:tc>
          <w:tcPr>
            <w:tcW w:w="732" w:type="pct"/>
            <w:tcBorders>
              <w:top w:val="nil"/>
              <w:left w:val="nil"/>
              <w:bottom w:val="nil"/>
              <w:right w:val="nil"/>
            </w:tcBorders>
            <w:shd w:val="clear" w:color="auto" w:fill="auto"/>
            <w:vAlign w:val="center"/>
            <w:hideMark/>
          </w:tcPr>
          <w:p w14:paraId="5B5E232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303 910,00</w:t>
            </w:r>
          </w:p>
        </w:tc>
        <w:tc>
          <w:tcPr>
            <w:tcW w:w="429" w:type="pct"/>
            <w:tcBorders>
              <w:top w:val="nil"/>
              <w:left w:val="nil"/>
              <w:bottom w:val="nil"/>
              <w:right w:val="nil"/>
            </w:tcBorders>
            <w:shd w:val="clear" w:color="auto" w:fill="auto"/>
            <w:vAlign w:val="center"/>
            <w:hideMark/>
          </w:tcPr>
          <w:p w14:paraId="4577B12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51AE585" w14:textId="77777777" w:rsidTr="009D1E51">
        <w:trPr>
          <w:trHeight w:val="85"/>
        </w:trPr>
        <w:tc>
          <w:tcPr>
            <w:tcW w:w="2707" w:type="pct"/>
            <w:tcBorders>
              <w:top w:val="nil"/>
              <w:left w:val="nil"/>
              <w:bottom w:val="nil"/>
              <w:right w:val="nil"/>
            </w:tcBorders>
            <w:shd w:val="clear" w:color="auto" w:fill="auto"/>
            <w:vAlign w:val="center"/>
            <w:hideMark/>
          </w:tcPr>
          <w:p w14:paraId="3E7ACE27"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08438BE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25AFFA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80F52C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EE6BE2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010EDDA" w14:textId="77777777" w:rsidTr="009D1E51">
        <w:trPr>
          <w:trHeight w:val="85"/>
        </w:trPr>
        <w:tc>
          <w:tcPr>
            <w:tcW w:w="2707" w:type="pct"/>
            <w:tcBorders>
              <w:top w:val="nil"/>
              <w:left w:val="nil"/>
              <w:bottom w:val="nil"/>
              <w:right w:val="nil"/>
            </w:tcBorders>
            <w:shd w:val="clear" w:color="auto" w:fill="auto"/>
            <w:vAlign w:val="center"/>
            <w:hideMark/>
          </w:tcPr>
          <w:p w14:paraId="43E3EDF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Wydział Spraw Społecznych i Zdrowia</w:t>
            </w:r>
          </w:p>
        </w:tc>
        <w:tc>
          <w:tcPr>
            <w:tcW w:w="373" w:type="pct"/>
            <w:tcBorders>
              <w:top w:val="nil"/>
              <w:left w:val="nil"/>
              <w:bottom w:val="nil"/>
              <w:right w:val="nil"/>
            </w:tcBorders>
            <w:shd w:val="clear" w:color="auto" w:fill="auto"/>
            <w:vAlign w:val="center"/>
            <w:hideMark/>
          </w:tcPr>
          <w:p w14:paraId="1A2DF87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0A2139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170 410</w:t>
            </w:r>
          </w:p>
        </w:tc>
        <w:tc>
          <w:tcPr>
            <w:tcW w:w="732" w:type="pct"/>
            <w:tcBorders>
              <w:top w:val="nil"/>
              <w:left w:val="nil"/>
              <w:bottom w:val="nil"/>
              <w:right w:val="nil"/>
            </w:tcBorders>
            <w:shd w:val="clear" w:color="auto" w:fill="auto"/>
            <w:vAlign w:val="center"/>
            <w:hideMark/>
          </w:tcPr>
          <w:p w14:paraId="14D5AB2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170 410,00</w:t>
            </w:r>
          </w:p>
        </w:tc>
        <w:tc>
          <w:tcPr>
            <w:tcW w:w="429" w:type="pct"/>
            <w:tcBorders>
              <w:top w:val="nil"/>
              <w:left w:val="nil"/>
              <w:bottom w:val="nil"/>
              <w:right w:val="nil"/>
            </w:tcBorders>
            <w:shd w:val="clear" w:color="auto" w:fill="auto"/>
            <w:vAlign w:val="center"/>
            <w:hideMark/>
          </w:tcPr>
          <w:p w14:paraId="6414767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3F846BB0" w14:textId="77777777" w:rsidTr="009D1E51">
        <w:trPr>
          <w:trHeight w:val="85"/>
        </w:trPr>
        <w:tc>
          <w:tcPr>
            <w:tcW w:w="2707" w:type="pct"/>
            <w:tcBorders>
              <w:top w:val="nil"/>
              <w:left w:val="nil"/>
              <w:bottom w:val="nil"/>
              <w:right w:val="nil"/>
            </w:tcBorders>
            <w:shd w:val="clear" w:color="auto" w:fill="auto"/>
            <w:vAlign w:val="center"/>
            <w:hideMark/>
          </w:tcPr>
          <w:p w14:paraId="24817008"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14B3A05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A1B5BB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69A25B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2A6AE9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62B9B61" w14:textId="77777777" w:rsidTr="009D1E51">
        <w:trPr>
          <w:trHeight w:val="85"/>
        </w:trPr>
        <w:tc>
          <w:tcPr>
            <w:tcW w:w="2707" w:type="pct"/>
            <w:tcBorders>
              <w:top w:val="nil"/>
              <w:left w:val="nil"/>
              <w:bottom w:val="nil"/>
              <w:right w:val="nil"/>
            </w:tcBorders>
            <w:shd w:val="clear" w:color="auto" w:fill="auto"/>
            <w:vAlign w:val="center"/>
            <w:hideMark/>
          </w:tcPr>
          <w:p w14:paraId="5624057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3EF1BD5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AF9345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5595B2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00B8CF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C0E4955" w14:textId="77777777" w:rsidTr="009D1E51">
        <w:trPr>
          <w:trHeight w:val="85"/>
        </w:trPr>
        <w:tc>
          <w:tcPr>
            <w:tcW w:w="2707" w:type="pct"/>
            <w:tcBorders>
              <w:top w:val="nil"/>
              <w:left w:val="nil"/>
              <w:bottom w:val="nil"/>
              <w:right w:val="nil"/>
            </w:tcBorders>
            <w:shd w:val="clear" w:color="auto" w:fill="auto"/>
            <w:vAlign w:val="center"/>
            <w:hideMark/>
          </w:tcPr>
          <w:p w14:paraId="51F47BD4" w14:textId="77777777" w:rsidR="009D1E51" w:rsidRPr="009D1E51" w:rsidRDefault="009D1E51" w:rsidP="009D1E51">
            <w:pPr>
              <w:spacing w:line="240" w:lineRule="auto"/>
              <w:jc w:val="both"/>
              <w:rPr>
                <w:rFonts w:cs="Arial"/>
                <w:sz w:val="12"/>
                <w:szCs w:val="12"/>
              </w:rPr>
            </w:pPr>
            <w:r w:rsidRPr="009D1E51">
              <w:rPr>
                <w:rFonts w:cs="Arial"/>
                <w:sz w:val="12"/>
                <w:szCs w:val="12"/>
              </w:rPr>
              <w:t>zadania zlecone organizacjom pozarządowym prowadzącym działalność pożytku publicznego na:</w:t>
            </w:r>
          </w:p>
        </w:tc>
        <w:tc>
          <w:tcPr>
            <w:tcW w:w="373" w:type="pct"/>
            <w:tcBorders>
              <w:top w:val="nil"/>
              <w:left w:val="nil"/>
              <w:bottom w:val="nil"/>
              <w:right w:val="nil"/>
            </w:tcBorders>
            <w:shd w:val="clear" w:color="auto" w:fill="auto"/>
            <w:noWrap/>
            <w:vAlign w:val="center"/>
            <w:hideMark/>
          </w:tcPr>
          <w:p w14:paraId="2B3F589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835A9B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DBD832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A5EA5D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84C92B1" w14:textId="77777777" w:rsidTr="009D1E51">
        <w:trPr>
          <w:trHeight w:val="85"/>
        </w:trPr>
        <w:tc>
          <w:tcPr>
            <w:tcW w:w="2707" w:type="pct"/>
            <w:tcBorders>
              <w:top w:val="nil"/>
              <w:left w:val="nil"/>
              <w:bottom w:val="nil"/>
              <w:right w:val="nil"/>
            </w:tcBorders>
            <w:shd w:val="clear" w:color="auto" w:fill="auto"/>
            <w:vAlign w:val="center"/>
            <w:hideMark/>
          </w:tcPr>
          <w:p w14:paraId="5B201C3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wspieranie różnorodnych działań na rzecz walki z ubóstwem, w szczególności pozyskiwanie, magazynowanie i dystrybucję darów rzeczowych i żywnościowych </w:t>
            </w:r>
          </w:p>
        </w:tc>
        <w:tc>
          <w:tcPr>
            <w:tcW w:w="373" w:type="pct"/>
            <w:tcBorders>
              <w:top w:val="nil"/>
              <w:left w:val="nil"/>
              <w:bottom w:val="nil"/>
              <w:right w:val="nil"/>
            </w:tcBorders>
            <w:shd w:val="clear" w:color="auto" w:fill="auto"/>
            <w:noWrap/>
            <w:vAlign w:val="center"/>
            <w:hideMark/>
          </w:tcPr>
          <w:p w14:paraId="79E8529B"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60B60D9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100 410</w:t>
            </w:r>
          </w:p>
        </w:tc>
        <w:tc>
          <w:tcPr>
            <w:tcW w:w="732" w:type="pct"/>
            <w:tcBorders>
              <w:top w:val="nil"/>
              <w:left w:val="nil"/>
              <w:bottom w:val="nil"/>
              <w:right w:val="nil"/>
            </w:tcBorders>
            <w:shd w:val="clear" w:color="auto" w:fill="auto"/>
            <w:vAlign w:val="center"/>
            <w:hideMark/>
          </w:tcPr>
          <w:p w14:paraId="4333B79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100 410,00</w:t>
            </w:r>
          </w:p>
        </w:tc>
        <w:tc>
          <w:tcPr>
            <w:tcW w:w="429" w:type="pct"/>
            <w:tcBorders>
              <w:top w:val="nil"/>
              <w:left w:val="nil"/>
              <w:bottom w:val="nil"/>
              <w:right w:val="nil"/>
            </w:tcBorders>
            <w:shd w:val="clear" w:color="auto" w:fill="auto"/>
            <w:vAlign w:val="center"/>
            <w:hideMark/>
          </w:tcPr>
          <w:p w14:paraId="3217DB8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2B70F62B" w14:textId="77777777" w:rsidTr="009D1E51">
        <w:trPr>
          <w:trHeight w:val="85"/>
        </w:trPr>
        <w:tc>
          <w:tcPr>
            <w:tcW w:w="2707" w:type="pct"/>
            <w:tcBorders>
              <w:top w:val="nil"/>
              <w:left w:val="nil"/>
              <w:bottom w:val="nil"/>
              <w:right w:val="nil"/>
            </w:tcBorders>
            <w:shd w:val="clear" w:color="auto" w:fill="auto"/>
            <w:vAlign w:val="center"/>
            <w:hideMark/>
          </w:tcPr>
          <w:p w14:paraId="0CA47E4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realizację programu "Wspieraj Seniora" </w:t>
            </w:r>
          </w:p>
        </w:tc>
        <w:tc>
          <w:tcPr>
            <w:tcW w:w="373" w:type="pct"/>
            <w:tcBorders>
              <w:top w:val="nil"/>
              <w:left w:val="nil"/>
              <w:bottom w:val="nil"/>
              <w:right w:val="nil"/>
            </w:tcBorders>
            <w:shd w:val="clear" w:color="auto" w:fill="auto"/>
            <w:noWrap/>
            <w:vAlign w:val="center"/>
            <w:hideMark/>
          </w:tcPr>
          <w:p w14:paraId="1D8DF5F7"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6A21BBB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70 000</w:t>
            </w:r>
          </w:p>
        </w:tc>
        <w:tc>
          <w:tcPr>
            <w:tcW w:w="732" w:type="pct"/>
            <w:tcBorders>
              <w:top w:val="nil"/>
              <w:left w:val="nil"/>
              <w:bottom w:val="nil"/>
              <w:right w:val="nil"/>
            </w:tcBorders>
            <w:shd w:val="clear" w:color="auto" w:fill="auto"/>
            <w:vAlign w:val="center"/>
            <w:hideMark/>
          </w:tcPr>
          <w:p w14:paraId="2B2BB4D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70 000,00</w:t>
            </w:r>
          </w:p>
        </w:tc>
        <w:tc>
          <w:tcPr>
            <w:tcW w:w="429" w:type="pct"/>
            <w:tcBorders>
              <w:top w:val="nil"/>
              <w:left w:val="nil"/>
              <w:bottom w:val="nil"/>
              <w:right w:val="nil"/>
            </w:tcBorders>
            <w:shd w:val="clear" w:color="auto" w:fill="auto"/>
            <w:vAlign w:val="center"/>
            <w:hideMark/>
          </w:tcPr>
          <w:p w14:paraId="46C5C05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7A5928C4" w14:textId="77777777" w:rsidTr="009D1E51">
        <w:trPr>
          <w:trHeight w:val="85"/>
        </w:trPr>
        <w:tc>
          <w:tcPr>
            <w:tcW w:w="2707" w:type="pct"/>
            <w:tcBorders>
              <w:top w:val="nil"/>
              <w:left w:val="nil"/>
              <w:bottom w:val="nil"/>
              <w:right w:val="nil"/>
            </w:tcBorders>
            <w:shd w:val="clear" w:color="auto" w:fill="auto"/>
            <w:vAlign w:val="center"/>
            <w:hideMark/>
          </w:tcPr>
          <w:p w14:paraId="27A08F50"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55A6B2A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7215CA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5ED642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F27865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B5FFBD8" w14:textId="77777777" w:rsidTr="009D1E51">
        <w:trPr>
          <w:trHeight w:val="85"/>
        </w:trPr>
        <w:tc>
          <w:tcPr>
            <w:tcW w:w="2707" w:type="pct"/>
            <w:tcBorders>
              <w:top w:val="nil"/>
              <w:left w:val="nil"/>
              <w:bottom w:val="nil"/>
              <w:right w:val="nil"/>
            </w:tcBorders>
            <w:shd w:val="clear" w:color="auto" w:fill="auto"/>
            <w:vAlign w:val="center"/>
            <w:hideMark/>
          </w:tcPr>
          <w:p w14:paraId="497DE8C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noWrap/>
            <w:vAlign w:val="center"/>
            <w:hideMark/>
          </w:tcPr>
          <w:p w14:paraId="7E57103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D15576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133 500</w:t>
            </w:r>
          </w:p>
        </w:tc>
        <w:tc>
          <w:tcPr>
            <w:tcW w:w="732" w:type="pct"/>
            <w:tcBorders>
              <w:top w:val="nil"/>
              <w:left w:val="nil"/>
              <w:bottom w:val="nil"/>
              <w:right w:val="nil"/>
            </w:tcBorders>
            <w:shd w:val="clear" w:color="auto" w:fill="auto"/>
            <w:vAlign w:val="center"/>
            <w:hideMark/>
          </w:tcPr>
          <w:p w14:paraId="66C80E2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133 500,00</w:t>
            </w:r>
          </w:p>
        </w:tc>
        <w:tc>
          <w:tcPr>
            <w:tcW w:w="429" w:type="pct"/>
            <w:tcBorders>
              <w:top w:val="nil"/>
              <w:left w:val="nil"/>
              <w:bottom w:val="nil"/>
              <w:right w:val="nil"/>
            </w:tcBorders>
            <w:shd w:val="clear" w:color="auto" w:fill="auto"/>
            <w:vAlign w:val="center"/>
            <w:hideMark/>
          </w:tcPr>
          <w:p w14:paraId="23D4878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68907AC3" w14:textId="77777777" w:rsidTr="009D1E51">
        <w:trPr>
          <w:trHeight w:val="85"/>
        </w:trPr>
        <w:tc>
          <w:tcPr>
            <w:tcW w:w="2707" w:type="pct"/>
            <w:tcBorders>
              <w:top w:val="nil"/>
              <w:left w:val="nil"/>
              <w:bottom w:val="nil"/>
              <w:right w:val="nil"/>
            </w:tcBorders>
            <w:shd w:val="clear" w:color="auto" w:fill="auto"/>
            <w:vAlign w:val="center"/>
            <w:hideMark/>
          </w:tcPr>
          <w:p w14:paraId="1C4D50FB"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5D2879E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4D9B97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FAD9BB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23BBB6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A02E012" w14:textId="77777777" w:rsidTr="009D1E51">
        <w:trPr>
          <w:trHeight w:val="85"/>
        </w:trPr>
        <w:tc>
          <w:tcPr>
            <w:tcW w:w="2707" w:type="pct"/>
            <w:tcBorders>
              <w:top w:val="nil"/>
              <w:left w:val="nil"/>
              <w:bottom w:val="nil"/>
              <w:right w:val="nil"/>
            </w:tcBorders>
            <w:shd w:val="clear" w:color="auto" w:fill="auto"/>
            <w:vAlign w:val="center"/>
            <w:hideMark/>
          </w:tcPr>
          <w:p w14:paraId="09C274B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04045D36"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678941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AD62E6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BE8BB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C8D84E0" w14:textId="77777777" w:rsidTr="009D1E51">
        <w:trPr>
          <w:trHeight w:val="85"/>
        </w:trPr>
        <w:tc>
          <w:tcPr>
            <w:tcW w:w="2707" w:type="pct"/>
            <w:tcBorders>
              <w:top w:val="nil"/>
              <w:left w:val="nil"/>
              <w:bottom w:val="nil"/>
              <w:right w:val="nil"/>
            </w:tcBorders>
            <w:shd w:val="clear" w:color="auto" w:fill="auto"/>
            <w:vAlign w:val="center"/>
            <w:hideMark/>
          </w:tcPr>
          <w:p w14:paraId="6B5ADE4A" w14:textId="77777777" w:rsidR="009D1E51" w:rsidRPr="009D1E51" w:rsidRDefault="009D1E51" w:rsidP="009D1E51">
            <w:pPr>
              <w:spacing w:line="240" w:lineRule="auto"/>
              <w:jc w:val="both"/>
              <w:rPr>
                <w:rFonts w:cs="Arial"/>
                <w:sz w:val="12"/>
                <w:szCs w:val="12"/>
              </w:rPr>
            </w:pPr>
            <w:r w:rsidRPr="009D1E51">
              <w:rPr>
                <w:rFonts w:cs="Arial"/>
                <w:sz w:val="12"/>
                <w:szCs w:val="12"/>
              </w:rPr>
              <w:t>realizacja programu "Wspieraj Seniora"</w:t>
            </w:r>
          </w:p>
        </w:tc>
        <w:tc>
          <w:tcPr>
            <w:tcW w:w="373" w:type="pct"/>
            <w:tcBorders>
              <w:top w:val="nil"/>
              <w:left w:val="nil"/>
              <w:bottom w:val="nil"/>
              <w:right w:val="nil"/>
            </w:tcBorders>
            <w:shd w:val="clear" w:color="auto" w:fill="auto"/>
            <w:noWrap/>
            <w:vAlign w:val="center"/>
            <w:hideMark/>
          </w:tcPr>
          <w:p w14:paraId="180EAF3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664FEBE" w14:textId="77777777" w:rsidR="009D1E51" w:rsidRPr="009D1E51" w:rsidRDefault="009D1E51" w:rsidP="009D1E51">
            <w:pPr>
              <w:spacing w:line="240" w:lineRule="auto"/>
              <w:jc w:val="right"/>
              <w:rPr>
                <w:rFonts w:cs="Arial"/>
                <w:sz w:val="12"/>
                <w:szCs w:val="12"/>
              </w:rPr>
            </w:pPr>
            <w:r w:rsidRPr="009D1E51">
              <w:rPr>
                <w:rFonts w:cs="Arial"/>
                <w:sz w:val="12"/>
                <w:szCs w:val="12"/>
              </w:rPr>
              <w:t>133 500</w:t>
            </w:r>
          </w:p>
        </w:tc>
        <w:tc>
          <w:tcPr>
            <w:tcW w:w="732" w:type="pct"/>
            <w:tcBorders>
              <w:top w:val="nil"/>
              <w:left w:val="nil"/>
              <w:bottom w:val="nil"/>
              <w:right w:val="nil"/>
            </w:tcBorders>
            <w:shd w:val="clear" w:color="auto" w:fill="auto"/>
            <w:noWrap/>
            <w:vAlign w:val="center"/>
            <w:hideMark/>
          </w:tcPr>
          <w:p w14:paraId="6B8D7B1D" w14:textId="77777777" w:rsidR="009D1E51" w:rsidRPr="009D1E51" w:rsidRDefault="009D1E51" w:rsidP="009D1E51">
            <w:pPr>
              <w:spacing w:line="240" w:lineRule="auto"/>
              <w:jc w:val="right"/>
              <w:rPr>
                <w:rFonts w:cs="Arial"/>
                <w:sz w:val="12"/>
                <w:szCs w:val="12"/>
              </w:rPr>
            </w:pPr>
            <w:r w:rsidRPr="009D1E51">
              <w:rPr>
                <w:rFonts w:cs="Arial"/>
                <w:sz w:val="12"/>
                <w:szCs w:val="12"/>
              </w:rPr>
              <w:t>133 500,00</w:t>
            </w:r>
          </w:p>
        </w:tc>
        <w:tc>
          <w:tcPr>
            <w:tcW w:w="429" w:type="pct"/>
            <w:tcBorders>
              <w:top w:val="nil"/>
              <w:left w:val="nil"/>
              <w:bottom w:val="nil"/>
              <w:right w:val="nil"/>
            </w:tcBorders>
            <w:shd w:val="clear" w:color="auto" w:fill="auto"/>
            <w:vAlign w:val="center"/>
            <w:hideMark/>
          </w:tcPr>
          <w:p w14:paraId="2DB8FB4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5EBC1D5" w14:textId="77777777" w:rsidTr="009D1E51">
        <w:trPr>
          <w:trHeight w:val="85"/>
        </w:trPr>
        <w:tc>
          <w:tcPr>
            <w:tcW w:w="2707" w:type="pct"/>
            <w:tcBorders>
              <w:top w:val="nil"/>
              <w:left w:val="nil"/>
              <w:bottom w:val="nil"/>
              <w:right w:val="nil"/>
            </w:tcBorders>
            <w:shd w:val="clear" w:color="auto" w:fill="auto"/>
            <w:vAlign w:val="center"/>
            <w:hideMark/>
          </w:tcPr>
          <w:p w14:paraId="4C2F5F4A"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5067728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BA153F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71E5FE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35102F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B8CCC9F" w14:textId="77777777" w:rsidTr="009D1E51">
        <w:trPr>
          <w:trHeight w:val="85"/>
        </w:trPr>
        <w:tc>
          <w:tcPr>
            <w:tcW w:w="2707" w:type="pct"/>
            <w:tcBorders>
              <w:top w:val="nil"/>
              <w:left w:val="nil"/>
              <w:bottom w:val="nil"/>
              <w:right w:val="nil"/>
            </w:tcBorders>
            <w:shd w:val="clear" w:color="auto" w:fill="auto"/>
            <w:vAlign w:val="center"/>
            <w:hideMark/>
          </w:tcPr>
          <w:p w14:paraId="6077C4C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85395</w:t>
            </w:r>
          </w:p>
        </w:tc>
        <w:tc>
          <w:tcPr>
            <w:tcW w:w="373" w:type="pct"/>
            <w:tcBorders>
              <w:top w:val="nil"/>
              <w:left w:val="nil"/>
              <w:bottom w:val="nil"/>
              <w:right w:val="nil"/>
            </w:tcBorders>
            <w:shd w:val="clear" w:color="auto" w:fill="auto"/>
            <w:vAlign w:val="center"/>
            <w:hideMark/>
          </w:tcPr>
          <w:p w14:paraId="6DC4A2D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BA7F3D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903 500</w:t>
            </w:r>
          </w:p>
        </w:tc>
        <w:tc>
          <w:tcPr>
            <w:tcW w:w="732" w:type="pct"/>
            <w:tcBorders>
              <w:top w:val="nil"/>
              <w:left w:val="nil"/>
              <w:bottom w:val="nil"/>
              <w:right w:val="nil"/>
            </w:tcBorders>
            <w:shd w:val="clear" w:color="auto" w:fill="auto"/>
            <w:vAlign w:val="center"/>
            <w:hideMark/>
          </w:tcPr>
          <w:p w14:paraId="6541470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899 832,56</w:t>
            </w:r>
          </w:p>
        </w:tc>
        <w:tc>
          <w:tcPr>
            <w:tcW w:w="429" w:type="pct"/>
            <w:tcBorders>
              <w:top w:val="nil"/>
              <w:left w:val="nil"/>
              <w:bottom w:val="nil"/>
              <w:right w:val="nil"/>
            </w:tcBorders>
            <w:shd w:val="clear" w:color="auto" w:fill="auto"/>
            <w:vAlign w:val="center"/>
            <w:hideMark/>
          </w:tcPr>
          <w:p w14:paraId="144DE66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99,6%</w:t>
            </w:r>
          </w:p>
        </w:tc>
      </w:tr>
      <w:tr w:rsidR="009D1E51" w:rsidRPr="009D1E51" w14:paraId="634117C2" w14:textId="77777777" w:rsidTr="009D1E51">
        <w:trPr>
          <w:trHeight w:val="85"/>
        </w:trPr>
        <w:tc>
          <w:tcPr>
            <w:tcW w:w="2707" w:type="pct"/>
            <w:tcBorders>
              <w:top w:val="nil"/>
              <w:left w:val="nil"/>
              <w:bottom w:val="nil"/>
              <w:right w:val="nil"/>
            </w:tcBorders>
            <w:shd w:val="clear" w:color="auto" w:fill="auto"/>
            <w:vAlign w:val="center"/>
            <w:hideMark/>
          </w:tcPr>
          <w:p w14:paraId="3392A304"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1B848D3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72A831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4F4232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4F6986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6A4E16" w14:textId="77777777" w:rsidTr="009D1E51">
        <w:trPr>
          <w:trHeight w:val="85"/>
        </w:trPr>
        <w:tc>
          <w:tcPr>
            <w:tcW w:w="2707" w:type="pct"/>
            <w:tcBorders>
              <w:top w:val="nil"/>
              <w:left w:val="nil"/>
              <w:bottom w:val="nil"/>
              <w:right w:val="nil"/>
            </w:tcBorders>
            <w:shd w:val="clear" w:color="auto" w:fill="auto"/>
            <w:vAlign w:val="center"/>
            <w:hideMark/>
          </w:tcPr>
          <w:p w14:paraId="533948B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Wydział Spraw Społecznych i Zdrowia</w:t>
            </w:r>
          </w:p>
        </w:tc>
        <w:tc>
          <w:tcPr>
            <w:tcW w:w="373" w:type="pct"/>
            <w:tcBorders>
              <w:top w:val="nil"/>
              <w:left w:val="nil"/>
              <w:bottom w:val="nil"/>
              <w:right w:val="nil"/>
            </w:tcBorders>
            <w:shd w:val="clear" w:color="auto" w:fill="auto"/>
            <w:vAlign w:val="center"/>
            <w:hideMark/>
          </w:tcPr>
          <w:p w14:paraId="57A85DA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11D346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875 500</w:t>
            </w:r>
          </w:p>
        </w:tc>
        <w:tc>
          <w:tcPr>
            <w:tcW w:w="732" w:type="pct"/>
            <w:tcBorders>
              <w:top w:val="nil"/>
              <w:left w:val="nil"/>
              <w:bottom w:val="nil"/>
              <w:right w:val="nil"/>
            </w:tcBorders>
            <w:shd w:val="clear" w:color="auto" w:fill="auto"/>
            <w:vAlign w:val="center"/>
            <w:hideMark/>
          </w:tcPr>
          <w:p w14:paraId="086FDC0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873 701,57</w:t>
            </w:r>
          </w:p>
        </w:tc>
        <w:tc>
          <w:tcPr>
            <w:tcW w:w="429" w:type="pct"/>
            <w:tcBorders>
              <w:top w:val="nil"/>
              <w:left w:val="nil"/>
              <w:bottom w:val="nil"/>
              <w:right w:val="nil"/>
            </w:tcBorders>
            <w:shd w:val="clear" w:color="auto" w:fill="auto"/>
            <w:vAlign w:val="center"/>
            <w:hideMark/>
          </w:tcPr>
          <w:p w14:paraId="46591AE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99,8%</w:t>
            </w:r>
          </w:p>
        </w:tc>
      </w:tr>
      <w:tr w:rsidR="009D1E51" w:rsidRPr="009D1E51" w14:paraId="57A95B90" w14:textId="77777777" w:rsidTr="009D1E51">
        <w:trPr>
          <w:trHeight w:val="85"/>
        </w:trPr>
        <w:tc>
          <w:tcPr>
            <w:tcW w:w="2707" w:type="pct"/>
            <w:tcBorders>
              <w:top w:val="nil"/>
              <w:left w:val="nil"/>
              <w:bottom w:val="nil"/>
              <w:right w:val="nil"/>
            </w:tcBorders>
            <w:shd w:val="clear" w:color="auto" w:fill="auto"/>
            <w:vAlign w:val="center"/>
            <w:hideMark/>
          </w:tcPr>
          <w:p w14:paraId="00427BFC"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119B2BC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8EBDBE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B5FBD8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2F6F88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9BF0D4" w14:textId="77777777" w:rsidTr="009D1E51">
        <w:trPr>
          <w:trHeight w:val="85"/>
        </w:trPr>
        <w:tc>
          <w:tcPr>
            <w:tcW w:w="2707" w:type="pct"/>
            <w:tcBorders>
              <w:top w:val="nil"/>
              <w:left w:val="nil"/>
              <w:bottom w:val="nil"/>
              <w:right w:val="nil"/>
            </w:tcBorders>
            <w:shd w:val="clear" w:color="auto" w:fill="auto"/>
            <w:vAlign w:val="center"/>
            <w:hideMark/>
          </w:tcPr>
          <w:p w14:paraId="172A7B3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53C56D3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7FB52A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F9DFC8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AED7B3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B47599F" w14:textId="77777777" w:rsidTr="009D1E51">
        <w:trPr>
          <w:trHeight w:val="85"/>
        </w:trPr>
        <w:tc>
          <w:tcPr>
            <w:tcW w:w="2707" w:type="pct"/>
            <w:tcBorders>
              <w:top w:val="nil"/>
              <w:left w:val="nil"/>
              <w:bottom w:val="nil"/>
              <w:right w:val="nil"/>
            </w:tcBorders>
            <w:shd w:val="clear" w:color="auto" w:fill="auto"/>
            <w:vAlign w:val="center"/>
            <w:hideMark/>
          </w:tcPr>
          <w:p w14:paraId="6072A950" w14:textId="77777777" w:rsidR="009D1E51" w:rsidRPr="009D1E51" w:rsidRDefault="009D1E51" w:rsidP="009D1E51">
            <w:pPr>
              <w:spacing w:line="240" w:lineRule="auto"/>
              <w:jc w:val="both"/>
              <w:rPr>
                <w:rFonts w:cs="Arial"/>
                <w:sz w:val="12"/>
                <w:szCs w:val="12"/>
              </w:rPr>
            </w:pPr>
            <w:r w:rsidRPr="009D1E51">
              <w:rPr>
                <w:rFonts w:cs="Arial"/>
                <w:sz w:val="12"/>
                <w:szCs w:val="12"/>
              </w:rPr>
              <w:t>zadania zlecone organizacjom pozarządowym prowadzącym działalność pożytku publicznego na:</w:t>
            </w:r>
          </w:p>
        </w:tc>
        <w:tc>
          <w:tcPr>
            <w:tcW w:w="373" w:type="pct"/>
            <w:tcBorders>
              <w:top w:val="nil"/>
              <w:left w:val="nil"/>
              <w:bottom w:val="nil"/>
              <w:right w:val="nil"/>
            </w:tcBorders>
            <w:shd w:val="clear" w:color="auto" w:fill="auto"/>
            <w:noWrap/>
            <w:vAlign w:val="center"/>
            <w:hideMark/>
          </w:tcPr>
          <w:p w14:paraId="29D65A0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F486A9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82E684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763D09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4743642" w14:textId="77777777" w:rsidTr="009D1E51">
        <w:trPr>
          <w:trHeight w:val="85"/>
        </w:trPr>
        <w:tc>
          <w:tcPr>
            <w:tcW w:w="2707" w:type="pct"/>
            <w:tcBorders>
              <w:top w:val="nil"/>
              <w:left w:val="nil"/>
              <w:bottom w:val="nil"/>
              <w:right w:val="nil"/>
            </w:tcBorders>
            <w:shd w:val="clear" w:color="auto" w:fill="auto"/>
            <w:vAlign w:val="center"/>
            <w:hideMark/>
          </w:tcPr>
          <w:p w14:paraId="7B461E3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realizację programów wzmacniających rozwój wspólnot lokalnych (m.in. "Sąsiedzkie Sielce III", "IV Festiwal Grzesiuka", "Aktywne Siekierki 2021", "Aktywni sąsiedzi na Wierzbnie i Służewcu", "W stronę marzeń", "Aktywne Stegny 2021", "Stary Mokotów- działania partnerstwa lokalnego")</w:t>
            </w:r>
          </w:p>
        </w:tc>
        <w:tc>
          <w:tcPr>
            <w:tcW w:w="373" w:type="pct"/>
            <w:tcBorders>
              <w:top w:val="nil"/>
              <w:left w:val="nil"/>
              <w:bottom w:val="nil"/>
              <w:right w:val="nil"/>
            </w:tcBorders>
            <w:shd w:val="clear" w:color="auto" w:fill="auto"/>
            <w:noWrap/>
            <w:vAlign w:val="center"/>
            <w:hideMark/>
          </w:tcPr>
          <w:p w14:paraId="4C034FE5"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361CEB8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330 000</w:t>
            </w:r>
          </w:p>
        </w:tc>
        <w:tc>
          <w:tcPr>
            <w:tcW w:w="732" w:type="pct"/>
            <w:tcBorders>
              <w:top w:val="nil"/>
              <w:left w:val="nil"/>
              <w:bottom w:val="nil"/>
              <w:right w:val="nil"/>
            </w:tcBorders>
            <w:shd w:val="clear" w:color="auto" w:fill="auto"/>
            <w:vAlign w:val="center"/>
            <w:hideMark/>
          </w:tcPr>
          <w:p w14:paraId="0E84134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330 000,00</w:t>
            </w:r>
          </w:p>
        </w:tc>
        <w:tc>
          <w:tcPr>
            <w:tcW w:w="429" w:type="pct"/>
            <w:tcBorders>
              <w:top w:val="nil"/>
              <w:left w:val="nil"/>
              <w:bottom w:val="nil"/>
              <w:right w:val="nil"/>
            </w:tcBorders>
            <w:shd w:val="clear" w:color="auto" w:fill="auto"/>
            <w:vAlign w:val="center"/>
            <w:hideMark/>
          </w:tcPr>
          <w:p w14:paraId="7BE53D7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061BC74" w14:textId="77777777" w:rsidTr="009D1E51">
        <w:trPr>
          <w:trHeight w:val="85"/>
        </w:trPr>
        <w:tc>
          <w:tcPr>
            <w:tcW w:w="2707" w:type="pct"/>
            <w:tcBorders>
              <w:top w:val="nil"/>
              <w:left w:val="nil"/>
              <w:bottom w:val="nil"/>
              <w:right w:val="nil"/>
            </w:tcBorders>
            <w:shd w:val="clear" w:color="auto" w:fill="auto"/>
            <w:vAlign w:val="center"/>
            <w:hideMark/>
          </w:tcPr>
          <w:p w14:paraId="195239A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realizację programów skierowanych do seniorów na rzecz zapobiegania marginalizacji osób starszych (m.in. "Starość poznać, zrozumieć, wesprzeć", "W zdrowym ciele zdrowy duch",  "Całoroczny program kulturalno-edukacyjny dla seniorów", "Warsztaty ceramiczne dla seniorów z Mokotowa", "Senior z pasją 2021", "Jestem seniorem, jestem bezpieczny", "Senior blisko siebie")</w:t>
            </w:r>
          </w:p>
        </w:tc>
        <w:tc>
          <w:tcPr>
            <w:tcW w:w="373" w:type="pct"/>
            <w:tcBorders>
              <w:top w:val="nil"/>
              <w:left w:val="nil"/>
              <w:bottom w:val="nil"/>
              <w:right w:val="nil"/>
            </w:tcBorders>
            <w:shd w:val="clear" w:color="auto" w:fill="auto"/>
            <w:noWrap/>
            <w:vAlign w:val="center"/>
            <w:hideMark/>
          </w:tcPr>
          <w:p w14:paraId="027A6D93"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DCA52D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280 000</w:t>
            </w:r>
          </w:p>
        </w:tc>
        <w:tc>
          <w:tcPr>
            <w:tcW w:w="732" w:type="pct"/>
            <w:tcBorders>
              <w:top w:val="nil"/>
              <w:left w:val="nil"/>
              <w:bottom w:val="nil"/>
              <w:right w:val="nil"/>
            </w:tcBorders>
            <w:shd w:val="clear" w:color="auto" w:fill="auto"/>
            <w:vAlign w:val="center"/>
            <w:hideMark/>
          </w:tcPr>
          <w:p w14:paraId="45D8723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279 980,14</w:t>
            </w:r>
          </w:p>
        </w:tc>
        <w:tc>
          <w:tcPr>
            <w:tcW w:w="429" w:type="pct"/>
            <w:tcBorders>
              <w:top w:val="nil"/>
              <w:left w:val="nil"/>
              <w:bottom w:val="nil"/>
              <w:right w:val="nil"/>
            </w:tcBorders>
            <w:shd w:val="clear" w:color="auto" w:fill="auto"/>
            <w:vAlign w:val="center"/>
            <w:hideMark/>
          </w:tcPr>
          <w:p w14:paraId="1BA2D21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3275E60F" w14:textId="77777777" w:rsidTr="009D1E51">
        <w:trPr>
          <w:trHeight w:val="85"/>
        </w:trPr>
        <w:tc>
          <w:tcPr>
            <w:tcW w:w="2707" w:type="pct"/>
            <w:tcBorders>
              <w:top w:val="nil"/>
              <w:left w:val="nil"/>
              <w:bottom w:val="nil"/>
              <w:right w:val="nil"/>
            </w:tcBorders>
            <w:shd w:val="clear" w:color="auto" w:fill="auto"/>
            <w:vAlign w:val="center"/>
            <w:hideMark/>
          </w:tcPr>
          <w:p w14:paraId="508785A8"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działania samopomocowe i integrujące dla osób w podeszłym wieku (m.in. "Aktywny i Bezpieczny Senior", zajęcia aktywizujące seniorów: </w:t>
            </w:r>
            <w:proofErr w:type="spellStart"/>
            <w:r w:rsidRPr="009D1E51">
              <w:rPr>
                <w:rFonts w:cs="Arial"/>
                <w:sz w:val="12"/>
                <w:szCs w:val="12"/>
              </w:rPr>
              <w:t>Nordic</w:t>
            </w:r>
            <w:proofErr w:type="spellEnd"/>
            <w:r w:rsidRPr="009D1E51">
              <w:rPr>
                <w:rFonts w:cs="Arial"/>
                <w:sz w:val="12"/>
                <w:szCs w:val="12"/>
              </w:rPr>
              <w:t xml:space="preserve"> </w:t>
            </w:r>
            <w:proofErr w:type="spellStart"/>
            <w:r w:rsidRPr="009D1E51">
              <w:rPr>
                <w:rFonts w:cs="Arial"/>
                <w:sz w:val="12"/>
                <w:szCs w:val="12"/>
              </w:rPr>
              <w:t>Walking</w:t>
            </w:r>
            <w:proofErr w:type="spellEnd"/>
            <w:r w:rsidRPr="009D1E51">
              <w:rPr>
                <w:rFonts w:cs="Arial"/>
                <w:sz w:val="12"/>
                <w:szCs w:val="12"/>
              </w:rPr>
              <w:t>, gimnastyka, zajęcia taneczno-muzyczne, warsztaty literackie, kursy komputerowe, koncerty spotkania integracyjne, wycieczki krajobrazowe)</w:t>
            </w:r>
          </w:p>
        </w:tc>
        <w:tc>
          <w:tcPr>
            <w:tcW w:w="373" w:type="pct"/>
            <w:tcBorders>
              <w:top w:val="nil"/>
              <w:left w:val="nil"/>
              <w:bottom w:val="nil"/>
              <w:right w:val="nil"/>
            </w:tcBorders>
            <w:shd w:val="clear" w:color="auto" w:fill="auto"/>
            <w:noWrap/>
            <w:vAlign w:val="center"/>
            <w:hideMark/>
          </w:tcPr>
          <w:p w14:paraId="7A1F5DD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060CD57" w14:textId="77777777" w:rsidR="009D1E51" w:rsidRPr="009D1E51" w:rsidRDefault="009D1E51" w:rsidP="009D1E51">
            <w:pPr>
              <w:spacing w:line="240" w:lineRule="auto"/>
              <w:jc w:val="right"/>
              <w:rPr>
                <w:rFonts w:cs="Arial"/>
                <w:sz w:val="12"/>
                <w:szCs w:val="12"/>
              </w:rPr>
            </w:pPr>
            <w:r w:rsidRPr="009D1E51">
              <w:rPr>
                <w:rFonts w:cs="Arial"/>
                <w:sz w:val="12"/>
                <w:szCs w:val="12"/>
              </w:rPr>
              <w:t>265 500</w:t>
            </w:r>
          </w:p>
        </w:tc>
        <w:tc>
          <w:tcPr>
            <w:tcW w:w="732" w:type="pct"/>
            <w:tcBorders>
              <w:top w:val="nil"/>
              <w:left w:val="nil"/>
              <w:bottom w:val="nil"/>
              <w:right w:val="nil"/>
            </w:tcBorders>
            <w:shd w:val="clear" w:color="auto" w:fill="auto"/>
            <w:vAlign w:val="center"/>
            <w:hideMark/>
          </w:tcPr>
          <w:p w14:paraId="3CB2455E" w14:textId="77777777" w:rsidR="009D1E51" w:rsidRPr="009D1E51" w:rsidRDefault="009D1E51" w:rsidP="009D1E51">
            <w:pPr>
              <w:spacing w:line="240" w:lineRule="auto"/>
              <w:jc w:val="right"/>
              <w:rPr>
                <w:rFonts w:cs="Arial"/>
                <w:sz w:val="12"/>
                <w:szCs w:val="12"/>
              </w:rPr>
            </w:pPr>
            <w:r w:rsidRPr="009D1E51">
              <w:rPr>
                <w:rFonts w:cs="Arial"/>
                <w:sz w:val="12"/>
                <w:szCs w:val="12"/>
              </w:rPr>
              <w:t>263 721,43</w:t>
            </w:r>
          </w:p>
        </w:tc>
        <w:tc>
          <w:tcPr>
            <w:tcW w:w="429" w:type="pct"/>
            <w:tcBorders>
              <w:top w:val="nil"/>
              <w:left w:val="nil"/>
              <w:bottom w:val="nil"/>
              <w:right w:val="nil"/>
            </w:tcBorders>
            <w:shd w:val="clear" w:color="auto" w:fill="auto"/>
            <w:vAlign w:val="center"/>
            <w:hideMark/>
          </w:tcPr>
          <w:p w14:paraId="1E1BFAEC" w14:textId="77777777" w:rsidR="009D1E51" w:rsidRPr="009D1E51" w:rsidRDefault="009D1E51" w:rsidP="009D1E51">
            <w:pPr>
              <w:spacing w:line="240" w:lineRule="auto"/>
              <w:jc w:val="right"/>
              <w:rPr>
                <w:rFonts w:cs="Arial"/>
                <w:sz w:val="12"/>
                <w:szCs w:val="12"/>
              </w:rPr>
            </w:pPr>
            <w:r w:rsidRPr="009D1E51">
              <w:rPr>
                <w:rFonts w:cs="Arial"/>
                <w:sz w:val="12"/>
                <w:szCs w:val="12"/>
              </w:rPr>
              <w:t>99,3%</w:t>
            </w:r>
          </w:p>
        </w:tc>
      </w:tr>
      <w:tr w:rsidR="009D1E51" w:rsidRPr="009D1E51" w14:paraId="2BA7587C" w14:textId="77777777" w:rsidTr="009D1E51">
        <w:trPr>
          <w:trHeight w:val="85"/>
        </w:trPr>
        <w:tc>
          <w:tcPr>
            <w:tcW w:w="2707" w:type="pct"/>
            <w:tcBorders>
              <w:top w:val="nil"/>
              <w:left w:val="nil"/>
              <w:bottom w:val="nil"/>
              <w:right w:val="nil"/>
            </w:tcBorders>
            <w:shd w:val="clear" w:color="auto" w:fill="auto"/>
            <w:vAlign w:val="center"/>
            <w:hideMark/>
          </w:tcPr>
          <w:p w14:paraId="70079B5F"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6EE0881D"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6D2C37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EA05FC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9862E3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C0192C7" w14:textId="77777777" w:rsidTr="009D1E51">
        <w:trPr>
          <w:trHeight w:val="85"/>
        </w:trPr>
        <w:tc>
          <w:tcPr>
            <w:tcW w:w="2707" w:type="pct"/>
            <w:tcBorders>
              <w:top w:val="nil"/>
              <w:left w:val="nil"/>
              <w:bottom w:val="nil"/>
              <w:right w:val="nil"/>
            </w:tcBorders>
            <w:shd w:val="clear" w:color="auto" w:fill="auto"/>
            <w:vAlign w:val="center"/>
            <w:hideMark/>
          </w:tcPr>
          <w:p w14:paraId="4DFA4D8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noWrap/>
            <w:vAlign w:val="center"/>
            <w:hideMark/>
          </w:tcPr>
          <w:p w14:paraId="167E4FD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6CA1D1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28 000</w:t>
            </w:r>
          </w:p>
        </w:tc>
        <w:tc>
          <w:tcPr>
            <w:tcW w:w="732" w:type="pct"/>
            <w:tcBorders>
              <w:top w:val="nil"/>
              <w:left w:val="nil"/>
              <w:bottom w:val="nil"/>
              <w:right w:val="nil"/>
            </w:tcBorders>
            <w:shd w:val="clear" w:color="auto" w:fill="auto"/>
            <w:noWrap/>
            <w:vAlign w:val="center"/>
            <w:hideMark/>
          </w:tcPr>
          <w:p w14:paraId="12C9B18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26 130,99</w:t>
            </w:r>
          </w:p>
        </w:tc>
        <w:tc>
          <w:tcPr>
            <w:tcW w:w="429" w:type="pct"/>
            <w:tcBorders>
              <w:top w:val="nil"/>
              <w:left w:val="nil"/>
              <w:bottom w:val="nil"/>
              <w:right w:val="nil"/>
            </w:tcBorders>
            <w:shd w:val="clear" w:color="auto" w:fill="auto"/>
            <w:vAlign w:val="center"/>
            <w:hideMark/>
          </w:tcPr>
          <w:p w14:paraId="5EAB484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93,3%</w:t>
            </w:r>
          </w:p>
        </w:tc>
      </w:tr>
      <w:tr w:rsidR="009D1E51" w:rsidRPr="009D1E51" w14:paraId="19CD554B" w14:textId="77777777" w:rsidTr="009D1E51">
        <w:trPr>
          <w:trHeight w:val="85"/>
        </w:trPr>
        <w:tc>
          <w:tcPr>
            <w:tcW w:w="2707" w:type="pct"/>
            <w:tcBorders>
              <w:top w:val="nil"/>
              <w:left w:val="nil"/>
              <w:bottom w:val="nil"/>
              <w:right w:val="nil"/>
            </w:tcBorders>
            <w:shd w:val="clear" w:color="auto" w:fill="auto"/>
            <w:vAlign w:val="center"/>
            <w:hideMark/>
          </w:tcPr>
          <w:p w14:paraId="1368D036"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37085B18"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69B796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58CCAB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549C31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F14BFE3" w14:textId="77777777" w:rsidTr="009D1E51">
        <w:trPr>
          <w:trHeight w:val="85"/>
        </w:trPr>
        <w:tc>
          <w:tcPr>
            <w:tcW w:w="2707" w:type="pct"/>
            <w:tcBorders>
              <w:top w:val="nil"/>
              <w:left w:val="nil"/>
              <w:bottom w:val="nil"/>
              <w:right w:val="nil"/>
            </w:tcBorders>
            <w:shd w:val="clear" w:color="auto" w:fill="auto"/>
            <w:vAlign w:val="center"/>
            <w:hideMark/>
          </w:tcPr>
          <w:p w14:paraId="754DEA3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491F6D9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5BC0E7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A832E6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597794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8B1B950" w14:textId="77777777" w:rsidTr="009D1E51">
        <w:trPr>
          <w:trHeight w:val="85"/>
        </w:trPr>
        <w:tc>
          <w:tcPr>
            <w:tcW w:w="2707" w:type="pct"/>
            <w:tcBorders>
              <w:top w:val="nil"/>
              <w:left w:val="nil"/>
              <w:bottom w:val="nil"/>
              <w:right w:val="nil"/>
            </w:tcBorders>
            <w:shd w:val="clear" w:color="auto" w:fill="auto"/>
            <w:vAlign w:val="center"/>
            <w:hideMark/>
          </w:tcPr>
          <w:p w14:paraId="7A121D2F" w14:textId="77777777" w:rsidR="009D1E51" w:rsidRPr="009D1E51" w:rsidRDefault="009D1E51" w:rsidP="009D1E51">
            <w:pPr>
              <w:spacing w:line="240" w:lineRule="auto"/>
              <w:jc w:val="both"/>
              <w:rPr>
                <w:rFonts w:cs="Arial"/>
                <w:sz w:val="12"/>
                <w:szCs w:val="12"/>
              </w:rPr>
            </w:pPr>
            <w:r w:rsidRPr="009D1E51">
              <w:rPr>
                <w:rFonts w:cs="Arial"/>
                <w:sz w:val="12"/>
                <w:szCs w:val="12"/>
              </w:rPr>
              <w:t>Wolontariat w OPS - program wsparcia osób korzystających z pomocy społecznej (rodzin i dzieci) przez wolontariuszy</w:t>
            </w:r>
          </w:p>
        </w:tc>
        <w:tc>
          <w:tcPr>
            <w:tcW w:w="373" w:type="pct"/>
            <w:tcBorders>
              <w:top w:val="nil"/>
              <w:left w:val="nil"/>
              <w:bottom w:val="nil"/>
              <w:right w:val="nil"/>
            </w:tcBorders>
            <w:shd w:val="clear" w:color="auto" w:fill="auto"/>
            <w:noWrap/>
            <w:vAlign w:val="center"/>
            <w:hideMark/>
          </w:tcPr>
          <w:p w14:paraId="23F69D5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6FF09D1" w14:textId="77777777" w:rsidR="009D1E51" w:rsidRPr="009D1E51" w:rsidRDefault="009D1E51" w:rsidP="009D1E51">
            <w:pPr>
              <w:spacing w:line="240" w:lineRule="auto"/>
              <w:jc w:val="right"/>
              <w:rPr>
                <w:rFonts w:cs="Arial"/>
                <w:sz w:val="12"/>
                <w:szCs w:val="12"/>
              </w:rPr>
            </w:pPr>
            <w:r w:rsidRPr="009D1E51">
              <w:rPr>
                <w:rFonts w:cs="Arial"/>
                <w:sz w:val="12"/>
                <w:szCs w:val="12"/>
              </w:rPr>
              <w:t>12 900</w:t>
            </w:r>
          </w:p>
        </w:tc>
        <w:tc>
          <w:tcPr>
            <w:tcW w:w="732" w:type="pct"/>
            <w:tcBorders>
              <w:top w:val="nil"/>
              <w:left w:val="nil"/>
              <w:bottom w:val="nil"/>
              <w:right w:val="nil"/>
            </w:tcBorders>
            <w:shd w:val="clear" w:color="auto" w:fill="auto"/>
            <w:vAlign w:val="center"/>
            <w:hideMark/>
          </w:tcPr>
          <w:p w14:paraId="41287064" w14:textId="77777777" w:rsidR="009D1E51" w:rsidRPr="009D1E51" w:rsidRDefault="009D1E51" w:rsidP="009D1E51">
            <w:pPr>
              <w:spacing w:line="240" w:lineRule="auto"/>
              <w:jc w:val="right"/>
              <w:rPr>
                <w:rFonts w:cs="Arial"/>
                <w:sz w:val="12"/>
                <w:szCs w:val="12"/>
              </w:rPr>
            </w:pPr>
            <w:r w:rsidRPr="009D1E51">
              <w:rPr>
                <w:rFonts w:cs="Arial"/>
                <w:sz w:val="12"/>
                <w:szCs w:val="12"/>
              </w:rPr>
              <w:t>11 877,19</w:t>
            </w:r>
          </w:p>
        </w:tc>
        <w:tc>
          <w:tcPr>
            <w:tcW w:w="429" w:type="pct"/>
            <w:tcBorders>
              <w:top w:val="nil"/>
              <w:left w:val="nil"/>
              <w:bottom w:val="nil"/>
              <w:right w:val="nil"/>
            </w:tcBorders>
            <w:shd w:val="clear" w:color="auto" w:fill="auto"/>
            <w:vAlign w:val="center"/>
            <w:hideMark/>
          </w:tcPr>
          <w:p w14:paraId="476C8185" w14:textId="77777777" w:rsidR="009D1E51" w:rsidRPr="009D1E51" w:rsidRDefault="009D1E51" w:rsidP="009D1E51">
            <w:pPr>
              <w:spacing w:line="240" w:lineRule="auto"/>
              <w:jc w:val="right"/>
              <w:rPr>
                <w:rFonts w:cs="Arial"/>
                <w:sz w:val="12"/>
                <w:szCs w:val="12"/>
              </w:rPr>
            </w:pPr>
            <w:r w:rsidRPr="009D1E51">
              <w:rPr>
                <w:rFonts w:cs="Arial"/>
                <w:sz w:val="12"/>
                <w:szCs w:val="12"/>
              </w:rPr>
              <w:t>92,1%</w:t>
            </w:r>
          </w:p>
        </w:tc>
      </w:tr>
      <w:tr w:rsidR="009D1E51" w:rsidRPr="009D1E51" w14:paraId="7DF292B3" w14:textId="77777777" w:rsidTr="009D1E51">
        <w:trPr>
          <w:trHeight w:val="85"/>
        </w:trPr>
        <w:tc>
          <w:tcPr>
            <w:tcW w:w="2707" w:type="pct"/>
            <w:tcBorders>
              <w:top w:val="nil"/>
              <w:left w:val="nil"/>
              <w:bottom w:val="nil"/>
              <w:right w:val="nil"/>
            </w:tcBorders>
            <w:shd w:val="clear" w:color="auto" w:fill="auto"/>
            <w:vAlign w:val="center"/>
            <w:hideMark/>
          </w:tcPr>
          <w:p w14:paraId="451EFE6A" w14:textId="77777777" w:rsidR="009D1E51" w:rsidRPr="009D1E51" w:rsidRDefault="009D1E51" w:rsidP="009D1E51">
            <w:pPr>
              <w:spacing w:line="240" w:lineRule="auto"/>
              <w:jc w:val="both"/>
              <w:rPr>
                <w:rFonts w:cs="Arial"/>
                <w:sz w:val="12"/>
                <w:szCs w:val="12"/>
              </w:rPr>
            </w:pPr>
            <w:r w:rsidRPr="009D1E51">
              <w:rPr>
                <w:rFonts w:cs="Arial"/>
                <w:sz w:val="12"/>
                <w:szCs w:val="12"/>
              </w:rPr>
              <w:t>Zaprojektowanie, wykonanie i wdrożenie strony internetowej dla Ośrodka Pomocy Społecznej w celach informacyjnych oraz ułatwiających dostęp do usług świadczonych przez Ośrodek Pomocy Społecznej</w:t>
            </w:r>
          </w:p>
        </w:tc>
        <w:tc>
          <w:tcPr>
            <w:tcW w:w="373" w:type="pct"/>
            <w:tcBorders>
              <w:top w:val="nil"/>
              <w:left w:val="nil"/>
              <w:bottom w:val="nil"/>
              <w:right w:val="nil"/>
            </w:tcBorders>
            <w:shd w:val="clear" w:color="auto" w:fill="auto"/>
            <w:noWrap/>
            <w:vAlign w:val="center"/>
            <w:hideMark/>
          </w:tcPr>
          <w:p w14:paraId="511305D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61D4FBEC" w14:textId="77777777" w:rsidR="009D1E51" w:rsidRPr="009D1E51" w:rsidRDefault="009D1E51" w:rsidP="009D1E51">
            <w:pPr>
              <w:spacing w:line="240" w:lineRule="auto"/>
              <w:jc w:val="right"/>
              <w:rPr>
                <w:rFonts w:cs="Arial"/>
                <w:sz w:val="12"/>
                <w:szCs w:val="12"/>
              </w:rPr>
            </w:pPr>
            <w:r w:rsidRPr="009D1E51">
              <w:rPr>
                <w:rFonts w:cs="Arial"/>
                <w:sz w:val="12"/>
                <w:szCs w:val="12"/>
              </w:rPr>
              <w:t>5 000</w:t>
            </w:r>
          </w:p>
        </w:tc>
        <w:tc>
          <w:tcPr>
            <w:tcW w:w="732" w:type="pct"/>
            <w:tcBorders>
              <w:top w:val="nil"/>
              <w:left w:val="nil"/>
              <w:bottom w:val="nil"/>
              <w:right w:val="nil"/>
            </w:tcBorders>
            <w:shd w:val="clear" w:color="auto" w:fill="auto"/>
            <w:vAlign w:val="center"/>
            <w:hideMark/>
          </w:tcPr>
          <w:p w14:paraId="42D18A9D" w14:textId="77777777" w:rsidR="009D1E51" w:rsidRPr="009D1E51" w:rsidRDefault="009D1E51" w:rsidP="009D1E51">
            <w:pPr>
              <w:spacing w:line="240" w:lineRule="auto"/>
              <w:jc w:val="right"/>
              <w:rPr>
                <w:rFonts w:cs="Arial"/>
                <w:sz w:val="12"/>
                <w:szCs w:val="12"/>
              </w:rPr>
            </w:pPr>
            <w:r w:rsidRPr="009D1E51">
              <w:rPr>
                <w:rFonts w:cs="Arial"/>
                <w:sz w:val="12"/>
                <w:szCs w:val="12"/>
              </w:rPr>
              <w:t>4 500,00</w:t>
            </w:r>
          </w:p>
        </w:tc>
        <w:tc>
          <w:tcPr>
            <w:tcW w:w="429" w:type="pct"/>
            <w:tcBorders>
              <w:top w:val="nil"/>
              <w:left w:val="nil"/>
              <w:bottom w:val="nil"/>
              <w:right w:val="nil"/>
            </w:tcBorders>
            <w:shd w:val="clear" w:color="auto" w:fill="auto"/>
            <w:vAlign w:val="center"/>
            <w:hideMark/>
          </w:tcPr>
          <w:p w14:paraId="7BBF88DD" w14:textId="77777777" w:rsidR="009D1E51" w:rsidRPr="009D1E51" w:rsidRDefault="009D1E51" w:rsidP="009D1E51">
            <w:pPr>
              <w:spacing w:line="240" w:lineRule="auto"/>
              <w:jc w:val="right"/>
              <w:rPr>
                <w:rFonts w:cs="Arial"/>
                <w:sz w:val="12"/>
                <w:szCs w:val="12"/>
              </w:rPr>
            </w:pPr>
            <w:r w:rsidRPr="009D1E51">
              <w:rPr>
                <w:rFonts w:cs="Arial"/>
                <w:sz w:val="12"/>
                <w:szCs w:val="12"/>
              </w:rPr>
              <w:t>90,0%</w:t>
            </w:r>
          </w:p>
        </w:tc>
      </w:tr>
      <w:tr w:rsidR="009D1E51" w:rsidRPr="009D1E51" w14:paraId="765F50C1" w14:textId="77777777" w:rsidTr="009D1E51">
        <w:trPr>
          <w:trHeight w:val="85"/>
        </w:trPr>
        <w:tc>
          <w:tcPr>
            <w:tcW w:w="2707" w:type="pct"/>
            <w:tcBorders>
              <w:top w:val="nil"/>
              <w:left w:val="nil"/>
              <w:bottom w:val="nil"/>
              <w:right w:val="nil"/>
            </w:tcBorders>
            <w:shd w:val="clear" w:color="auto" w:fill="auto"/>
            <w:vAlign w:val="center"/>
            <w:hideMark/>
          </w:tcPr>
          <w:p w14:paraId="5DF2C626" w14:textId="77777777" w:rsidR="009D1E51" w:rsidRPr="009D1E51" w:rsidRDefault="009D1E51" w:rsidP="009D1E51">
            <w:pPr>
              <w:spacing w:line="240" w:lineRule="auto"/>
              <w:jc w:val="both"/>
              <w:rPr>
                <w:rFonts w:cs="Arial"/>
                <w:sz w:val="12"/>
                <w:szCs w:val="12"/>
              </w:rPr>
            </w:pPr>
            <w:r w:rsidRPr="009D1E51">
              <w:rPr>
                <w:rFonts w:cs="Arial"/>
                <w:sz w:val="12"/>
                <w:szCs w:val="12"/>
              </w:rPr>
              <w:t>Warsztaty kreatywne "Nie kupuj zrób to sam" - program warsztatów dla dzieci i rodziców, rozwijający kreatywne myślenie</w:t>
            </w:r>
          </w:p>
        </w:tc>
        <w:tc>
          <w:tcPr>
            <w:tcW w:w="373" w:type="pct"/>
            <w:tcBorders>
              <w:top w:val="nil"/>
              <w:left w:val="nil"/>
              <w:bottom w:val="nil"/>
              <w:right w:val="nil"/>
            </w:tcBorders>
            <w:shd w:val="clear" w:color="auto" w:fill="auto"/>
            <w:noWrap/>
            <w:vAlign w:val="center"/>
            <w:hideMark/>
          </w:tcPr>
          <w:p w14:paraId="45A89A0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02948BE" w14:textId="77777777" w:rsidR="009D1E51" w:rsidRPr="009D1E51" w:rsidRDefault="009D1E51" w:rsidP="009D1E51">
            <w:pPr>
              <w:spacing w:line="240" w:lineRule="auto"/>
              <w:jc w:val="right"/>
              <w:rPr>
                <w:rFonts w:cs="Arial"/>
                <w:sz w:val="12"/>
                <w:szCs w:val="12"/>
              </w:rPr>
            </w:pPr>
            <w:r w:rsidRPr="009D1E51">
              <w:rPr>
                <w:rFonts w:cs="Arial"/>
                <w:sz w:val="12"/>
                <w:szCs w:val="12"/>
              </w:rPr>
              <w:t>2 700</w:t>
            </w:r>
          </w:p>
        </w:tc>
        <w:tc>
          <w:tcPr>
            <w:tcW w:w="732" w:type="pct"/>
            <w:tcBorders>
              <w:top w:val="nil"/>
              <w:left w:val="nil"/>
              <w:bottom w:val="nil"/>
              <w:right w:val="nil"/>
            </w:tcBorders>
            <w:shd w:val="clear" w:color="auto" w:fill="auto"/>
            <w:vAlign w:val="center"/>
            <w:hideMark/>
          </w:tcPr>
          <w:p w14:paraId="7AD89130" w14:textId="77777777" w:rsidR="009D1E51" w:rsidRPr="009D1E51" w:rsidRDefault="009D1E51" w:rsidP="009D1E51">
            <w:pPr>
              <w:spacing w:line="240" w:lineRule="auto"/>
              <w:jc w:val="right"/>
              <w:rPr>
                <w:rFonts w:cs="Arial"/>
                <w:sz w:val="12"/>
                <w:szCs w:val="12"/>
              </w:rPr>
            </w:pPr>
            <w:r w:rsidRPr="009D1E51">
              <w:rPr>
                <w:rFonts w:cs="Arial"/>
                <w:sz w:val="12"/>
                <w:szCs w:val="12"/>
              </w:rPr>
              <w:t>2 698,18</w:t>
            </w:r>
          </w:p>
        </w:tc>
        <w:tc>
          <w:tcPr>
            <w:tcW w:w="429" w:type="pct"/>
            <w:tcBorders>
              <w:top w:val="nil"/>
              <w:left w:val="nil"/>
              <w:bottom w:val="nil"/>
              <w:right w:val="nil"/>
            </w:tcBorders>
            <w:shd w:val="clear" w:color="auto" w:fill="auto"/>
            <w:vAlign w:val="center"/>
            <w:hideMark/>
          </w:tcPr>
          <w:p w14:paraId="6146DB7E"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73F7853E" w14:textId="77777777" w:rsidTr="009D1E51">
        <w:trPr>
          <w:trHeight w:val="85"/>
        </w:trPr>
        <w:tc>
          <w:tcPr>
            <w:tcW w:w="2707" w:type="pct"/>
            <w:tcBorders>
              <w:top w:val="nil"/>
              <w:left w:val="nil"/>
              <w:bottom w:val="nil"/>
              <w:right w:val="nil"/>
            </w:tcBorders>
            <w:shd w:val="clear" w:color="auto" w:fill="auto"/>
            <w:vAlign w:val="center"/>
            <w:hideMark/>
          </w:tcPr>
          <w:p w14:paraId="41A9F01A" w14:textId="77777777" w:rsidR="009D1E51" w:rsidRPr="009D1E51" w:rsidRDefault="009D1E51" w:rsidP="009D1E51">
            <w:pPr>
              <w:spacing w:line="240" w:lineRule="auto"/>
              <w:jc w:val="both"/>
              <w:rPr>
                <w:rFonts w:cs="Arial"/>
                <w:sz w:val="12"/>
                <w:szCs w:val="12"/>
              </w:rPr>
            </w:pPr>
            <w:r w:rsidRPr="009D1E51">
              <w:rPr>
                <w:rFonts w:cs="Arial"/>
                <w:sz w:val="12"/>
                <w:szCs w:val="12"/>
              </w:rPr>
              <w:t>Obsługa techniczna zadań z zakresu oświaty i wychowania</w:t>
            </w:r>
          </w:p>
        </w:tc>
        <w:tc>
          <w:tcPr>
            <w:tcW w:w="373" w:type="pct"/>
            <w:tcBorders>
              <w:top w:val="nil"/>
              <w:left w:val="nil"/>
              <w:bottom w:val="nil"/>
              <w:right w:val="nil"/>
            </w:tcBorders>
            <w:shd w:val="clear" w:color="auto" w:fill="auto"/>
            <w:noWrap/>
            <w:vAlign w:val="center"/>
            <w:hideMark/>
          </w:tcPr>
          <w:p w14:paraId="2F6CF62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22D094C" w14:textId="77777777" w:rsidR="009D1E51" w:rsidRPr="009D1E51" w:rsidRDefault="009D1E51" w:rsidP="009D1E51">
            <w:pPr>
              <w:spacing w:line="240" w:lineRule="auto"/>
              <w:jc w:val="right"/>
              <w:rPr>
                <w:rFonts w:cs="Arial"/>
                <w:sz w:val="12"/>
                <w:szCs w:val="12"/>
              </w:rPr>
            </w:pPr>
            <w:r w:rsidRPr="009D1E51">
              <w:rPr>
                <w:rFonts w:cs="Arial"/>
                <w:sz w:val="12"/>
                <w:szCs w:val="12"/>
              </w:rPr>
              <w:t>2 000</w:t>
            </w:r>
          </w:p>
        </w:tc>
        <w:tc>
          <w:tcPr>
            <w:tcW w:w="732" w:type="pct"/>
            <w:tcBorders>
              <w:top w:val="nil"/>
              <w:left w:val="nil"/>
              <w:bottom w:val="nil"/>
              <w:right w:val="nil"/>
            </w:tcBorders>
            <w:shd w:val="clear" w:color="auto" w:fill="auto"/>
            <w:vAlign w:val="center"/>
            <w:hideMark/>
          </w:tcPr>
          <w:p w14:paraId="14CA6022" w14:textId="77777777" w:rsidR="009D1E51" w:rsidRPr="009D1E51" w:rsidRDefault="009D1E51" w:rsidP="009D1E51">
            <w:pPr>
              <w:spacing w:line="240" w:lineRule="auto"/>
              <w:jc w:val="right"/>
              <w:rPr>
                <w:rFonts w:cs="Arial"/>
                <w:sz w:val="12"/>
                <w:szCs w:val="12"/>
              </w:rPr>
            </w:pPr>
            <w:r w:rsidRPr="009D1E51">
              <w:rPr>
                <w:rFonts w:cs="Arial"/>
                <w:sz w:val="12"/>
                <w:szCs w:val="12"/>
              </w:rPr>
              <w:t>1 683,87</w:t>
            </w:r>
          </w:p>
        </w:tc>
        <w:tc>
          <w:tcPr>
            <w:tcW w:w="429" w:type="pct"/>
            <w:tcBorders>
              <w:top w:val="nil"/>
              <w:left w:val="nil"/>
              <w:bottom w:val="nil"/>
              <w:right w:val="nil"/>
            </w:tcBorders>
            <w:shd w:val="clear" w:color="auto" w:fill="auto"/>
            <w:vAlign w:val="center"/>
            <w:hideMark/>
          </w:tcPr>
          <w:p w14:paraId="32D6C2AF" w14:textId="77777777" w:rsidR="009D1E51" w:rsidRPr="009D1E51" w:rsidRDefault="009D1E51" w:rsidP="009D1E51">
            <w:pPr>
              <w:spacing w:line="240" w:lineRule="auto"/>
              <w:jc w:val="right"/>
              <w:rPr>
                <w:rFonts w:cs="Arial"/>
                <w:sz w:val="12"/>
                <w:szCs w:val="12"/>
              </w:rPr>
            </w:pPr>
            <w:r w:rsidRPr="009D1E51">
              <w:rPr>
                <w:rFonts w:cs="Arial"/>
                <w:sz w:val="12"/>
                <w:szCs w:val="12"/>
              </w:rPr>
              <w:t>84,2%</w:t>
            </w:r>
          </w:p>
        </w:tc>
      </w:tr>
      <w:tr w:rsidR="009D1E51" w:rsidRPr="009D1E51" w14:paraId="340F4E56" w14:textId="77777777" w:rsidTr="009D1E51">
        <w:trPr>
          <w:trHeight w:val="85"/>
        </w:trPr>
        <w:tc>
          <w:tcPr>
            <w:tcW w:w="2707" w:type="pct"/>
            <w:tcBorders>
              <w:top w:val="nil"/>
              <w:left w:val="nil"/>
              <w:bottom w:val="nil"/>
              <w:right w:val="nil"/>
            </w:tcBorders>
            <w:shd w:val="clear" w:color="auto" w:fill="auto"/>
            <w:vAlign w:val="center"/>
            <w:hideMark/>
          </w:tcPr>
          <w:p w14:paraId="79BF9B46" w14:textId="77777777" w:rsidR="009D1E51" w:rsidRPr="009D1E51" w:rsidRDefault="009D1E51" w:rsidP="009D1E51">
            <w:pPr>
              <w:spacing w:line="240" w:lineRule="auto"/>
              <w:jc w:val="both"/>
              <w:rPr>
                <w:rFonts w:cs="Arial"/>
                <w:sz w:val="12"/>
                <w:szCs w:val="12"/>
              </w:rPr>
            </w:pPr>
            <w:r w:rsidRPr="009D1E51">
              <w:rPr>
                <w:rFonts w:cs="Arial"/>
                <w:sz w:val="12"/>
                <w:szCs w:val="12"/>
              </w:rPr>
              <w:t>"Zakrętki info - pomagamy nie tylko przyrodzie" - prowadzenie punktu zbiórki nakrętek</w:t>
            </w:r>
          </w:p>
        </w:tc>
        <w:tc>
          <w:tcPr>
            <w:tcW w:w="373" w:type="pct"/>
            <w:tcBorders>
              <w:top w:val="nil"/>
              <w:left w:val="nil"/>
              <w:bottom w:val="nil"/>
              <w:right w:val="nil"/>
            </w:tcBorders>
            <w:shd w:val="clear" w:color="auto" w:fill="auto"/>
            <w:noWrap/>
            <w:vAlign w:val="center"/>
            <w:hideMark/>
          </w:tcPr>
          <w:p w14:paraId="46B4C11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1F608884" w14:textId="77777777" w:rsidR="009D1E51" w:rsidRPr="009D1E51" w:rsidRDefault="009D1E51" w:rsidP="009D1E51">
            <w:pPr>
              <w:spacing w:line="240" w:lineRule="auto"/>
              <w:jc w:val="right"/>
              <w:rPr>
                <w:rFonts w:cs="Arial"/>
                <w:sz w:val="12"/>
                <w:szCs w:val="12"/>
              </w:rPr>
            </w:pPr>
            <w:r w:rsidRPr="009D1E51">
              <w:rPr>
                <w:rFonts w:cs="Arial"/>
                <w:sz w:val="12"/>
                <w:szCs w:val="12"/>
              </w:rPr>
              <w:t>1 700</w:t>
            </w:r>
          </w:p>
        </w:tc>
        <w:tc>
          <w:tcPr>
            <w:tcW w:w="732" w:type="pct"/>
            <w:tcBorders>
              <w:top w:val="nil"/>
              <w:left w:val="nil"/>
              <w:bottom w:val="nil"/>
              <w:right w:val="nil"/>
            </w:tcBorders>
            <w:shd w:val="clear" w:color="auto" w:fill="auto"/>
            <w:vAlign w:val="center"/>
            <w:hideMark/>
          </w:tcPr>
          <w:p w14:paraId="5561FEC7" w14:textId="77777777" w:rsidR="009D1E51" w:rsidRPr="009D1E51" w:rsidRDefault="009D1E51" w:rsidP="009D1E51">
            <w:pPr>
              <w:spacing w:line="240" w:lineRule="auto"/>
              <w:jc w:val="right"/>
              <w:rPr>
                <w:rFonts w:cs="Arial"/>
                <w:sz w:val="12"/>
                <w:szCs w:val="12"/>
              </w:rPr>
            </w:pPr>
            <w:r w:rsidRPr="009D1E51">
              <w:rPr>
                <w:rFonts w:cs="Arial"/>
                <w:sz w:val="12"/>
                <w:szCs w:val="12"/>
              </w:rPr>
              <w:t>1 700,00</w:t>
            </w:r>
          </w:p>
        </w:tc>
        <w:tc>
          <w:tcPr>
            <w:tcW w:w="429" w:type="pct"/>
            <w:tcBorders>
              <w:top w:val="nil"/>
              <w:left w:val="nil"/>
              <w:bottom w:val="nil"/>
              <w:right w:val="nil"/>
            </w:tcBorders>
            <w:shd w:val="clear" w:color="auto" w:fill="auto"/>
            <w:vAlign w:val="center"/>
            <w:hideMark/>
          </w:tcPr>
          <w:p w14:paraId="2B77F56E"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83140CF" w14:textId="77777777" w:rsidTr="009D1E51">
        <w:trPr>
          <w:trHeight w:val="85"/>
        </w:trPr>
        <w:tc>
          <w:tcPr>
            <w:tcW w:w="2707" w:type="pct"/>
            <w:tcBorders>
              <w:top w:val="nil"/>
              <w:left w:val="nil"/>
              <w:bottom w:val="nil"/>
              <w:right w:val="nil"/>
            </w:tcBorders>
            <w:shd w:val="clear" w:color="auto" w:fill="auto"/>
            <w:vAlign w:val="center"/>
            <w:hideMark/>
          </w:tcPr>
          <w:p w14:paraId="4A3CF6C2" w14:textId="77777777" w:rsidR="009D1E51" w:rsidRPr="009D1E51" w:rsidRDefault="009D1E51" w:rsidP="009D1E51">
            <w:pPr>
              <w:spacing w:line="240" w:lineRule="auto"/>
              <w:jc w:val="both"/>
              <w:rPr>
                <w:rFonts w:cs="Arial"/>
                <w:sz w:val="12"/>
                <w:szCs w:val="12"/>
              </w:rPr>
            </w:pPr>
            <w:r w:rsidRPr="009D1E51">
              <w:rPr>
                <w:rFonts w:cs="Arial"/>
                <w:sz w:val="12"/>
                <w:szCs w:val="12"/>
              </w:rPr>
              <w:t>"Wędrująca książka" - prowadzenie punktu wymiany książek</w:t>
            </w:r>
          </w:p>
        </w:tc>
        <w:tc>
          <w:tcPr>
            <w:tcW w:w="373" w:type="pct"/>
            <w:tcBorders>
              <w:top w:val="nil"/>
              <w:left w:val="nil"/>
              <w:bottom w:val="nil"/>
              <w:right w:val="nil"/>
            </w:tcBorders>
            <w:shd w:val="clear" w:color="auto" w:fill="auto"/>
            <w:noWrap/>
            <w:vAlign w:val="center"/>
            <w:hideMark/>
          </w:tcPr>
          <w:p w14:paraId="1FD34F3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891AEB2" w14:textId="77777777" w:rsidR="009D1E51" w:rsidRPr="009D1E51" w:rsidRDefault="009D1E51" w:rsidP="009D1E51">
            <w:pPr>
              <w:spacing w:line="240" w:lineRule="auto"/>
              <w:jc w:val="right"/>
              <w:rPr>
                <w:rFonts w:cs="Arial"/>
                <w:sz w:val="12"/>
                <w:szCs w:val="12"/>
              </w:rPr>
            </w:pPr>
            <w:r w:rsidRPr="009D1E51">
              <w:rPr>
                <w:rFonts w:cs="Arial"/>
                <w:sz w:val="12"/>
                <w:szCs w:val="12"/>
              </w:rPr>
              <w:t>1 000</w:t>
            </w:r>
          </w:p>
        </w:tc>
        <w:tc>
          <w:tcPr>
            <w:tcW w:w="732" w:type="pct"/>
            <w:tcBorders>
              <w:top w:val="nil"/>
              <w:left w:val="nil"/>
              <w:bottom w:val="nil"/>
              <w:right w:val="nil"/>
            </w:tcBorders>
            <w:shd w:val="clear" w:color="auto" w:fill="auto"/>
            <w:vAlign w:val="center"/>
            <w:hideMark/>
          </w:tcPr>
          <w:p w14:paraId="57E7965D" w14:textId="77777777" w:rsidR="009D1E51" w:rsidRPr="009D1E51" w:rsidRDefault="009D1E51" w:rsidP="009D1E51">
            <w:pPr>
              <w:spacing w:line="240" w:lineRule="auto"/>
              <w:jc w:val="right"/>
              <w:rPr>
                <w:rFonts w:cs="Arial"/>
                <w:sz w:val="12"/>
                <w:szCs w:val="12"/>
              </w:rPr>
            </w:pPr>
            <w:r w:rsidRPr="009D1E51">
              <w:rPr>
                <w:rFonts w:cs="Arial"/>
                <w:sz w:val="12"/>
                <w:szCs w:val="12"/>
              </w:rPr>
              <w:t>1 000,00</w:t>
            </w:r>
          </w:p>
        </w:tc>
        <w:tc>
          <w:tcPr>
            <w:tcW w:w="429" w:type="pct"/>
            <w:tcBorders>
              <w:top w:val="nil"/>
              <w:left w:val="nil"/>
              <w:bottom w:val="nil"/>
              <w:right w:val="nil"/>
            </w:tcBorders>
            <w:shd w:val="clear" w:color="auto" w:fill="auto"/>
            <w:vAlign w:val="center"/>
            <w:hideMark/>
          </w:tcPr>
          <w:p w14:paraId="6A80545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B91E2DC" w14:textId="77777777" w:rsidTr="009D1E51">
        <w:trPr>
          <w:trHeight w:val="85"/>
        </w:trPr>
        <w:tc>
          <w:tcPr>
            <w:tcW w:w="2707" w:type="pct"/>
            <w:tcBorders>
              <w:top w:val="nil"/>
              <w:left w:val="nil"/>
              <w:bottom w:val="nil"/>
              <w:right w:val="nil"/>
            </w:tcBorders>
            <w:shd w:val="clear" w:color="auto" w:fill="auto"/>
            <w:vAlign w:val="center"/>
            <w:hideMark/>
          </w:tcPr>
          <w:p w14:paraId="74903AE9" w14:textId="77777777" w:rsidR="009D1E51" w:rsidRPr="009D1E51" w:rsidRDefault="009D1E51" w:rsidP="009D1E51">
            <w:pPr>
              <w:spacing w:line="240" w:lineRule="auto"/>
              <w:jc w:val="both"/>
              <w:rPr>
                <w:rFonts w:cs="Arial"/>
                <w:sz w:val="12"/>
                <w:szCs w:val="12"/>
              </w:rPr>
            </w:pPr>
            <w:r w:rsidRPr="009D1E51">
              <w:rPr>
                <w:rFonts w:cs="Arial"/>
                <w:sz w:val="12"/>
                <w:szCs w:val="12"/>
              </w:rPr>
              <w:t>"Punkt adopcji roślin" - adoptowanie przez klientów roślin bez ponoszenia kosztów ich zakupu</w:t>
            </w:r>
          </w:p>
        </w:tc>
        <w:tc>
          <w:tcPr>
            <w:tcW w:w="373" w:type="pct"/>
            <w:tcBorders>
              <w:top w:val="nil"/>
              <w:left w:val="nil"/>
              <w:bottom w:val="nil"/>
              <w:right w:val="nil"/>
            </w:tcBorders>
            <w:shd w:val="clear" w:color="auto" w:fill="auto"/>
            <w:noWrap/>
            <w:vAlign w:val="center"/>
            <w:hideMark/>
          </w:tcPr>
          <w:p w14:paraId="5C30E43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5AAF2D33" w14:textId="77777777" w:rsidR="009D1E51" w:rsidRPr="009D1E51" w:rsidRDefault="009D1E51" w:rsidP="009D1E51">
            <w:pPr>
              <w:spacing w:line="240" w:lineRule="auto"/>
              <w:jc w:val="right"/>
              <w:rPr>
                <w:rFonts w:cs="Arial"/>
                <w:sz w:val="12"/>
                <w:szCs w:val="12"/>
              </w:rPr>
            </w:pPr>
            <w:r w:rsidRPr="009D1E51">
              <w:rPr>
                <w:rFonts w:cs="Arial"/>
                <w:sz w:val="12"/>
                <w:szCs w:val="12"/>
              </w:rPr>
              <w:t>800</w:t>
            </w:r>
          </w:p>
        </w:tc>
        <w:tc>
          <w:tcPr>
            <w:tcW w:w="732" w:type="pct"/>
            <w:tcBorders>
              <w:top w:val="nil"/>
              <w:left w:val="nil"/>
              <w:bottom w:val="nil"/>
              <w:right w:val="nil"/>
            </w:tcBorders>
            <w:shd w:val="clear" w:color="auto" w:fill="auto"/>
            <w:vAlign w:val="center"/>
            <w:hideMark/>
          </w:tcPr>
          <w:p w14:paraId="0D65F1F8" w14:textId="77777777" w:rsidR="009D1E51" w:rsidRPr="009D1E51" w:rsidRDefault="009D1E51" w:rsidP="009D1E51">
            <w:pPr>
              <w:spacing w:line="240" w:lineRule="auto"/>
              <w:jc w:val="right"/>
              <w:rPr>
                <w:rFonts w:cs="Arial"/>
                <w:sz w:val="12"/>
                <w:szCs w:val="12"/>
              </w:rPr>
            </w:pPr>
            <w:r w:rsidRPr="009D1E51">
              <w:rPr>
                <w:rFonts w:cs="Arial"/>
                <w:sz w:val="12"/>
                <w:szCs w:val="12"/>
              </w:rPr>
              <w:t>796,89</w:t>
            </w:r>
          </w:p>
        </w:tc>
        <w:tc>
          <w:tcPr>
            <w:tcW w:w="429" w:type="pct"/>
            <w:tcBorders>
              <w:top w:val="nil"/>
              <w:left w:val="nil"/>
              <w:bottom w:val="nil"/>
              <w:right w:val="nil"/>
            </w:tcBorders>
            <w:shd w:val="clear" w:color="auto" w:fill="auto"/>
            <w:vAlign w:val="center"/>
            <w:hideMark/>
          </w:tcPr>
          <w:p w14:paraId="1B0074EA"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59F00823" w14:textId="77777777" w:rsidTr="009D1E51">
        <w:trPr>
          <w:trHeight w:val="85"/>
        </w:trPr>
        <w:tc>
          <w:tcPr>
            <w:tcW w:w="2707" w:type="pct"/>
            <w:tcBorders>
              <w:top w:val="nil"/>
              <w:left w:val="nil"/>
              <w:bottom w:val="nil"/>
              <w:right w:val="nil"/>
            </w:tcBorders>
            <w:shd w:val="clear" w:color="auto" w:fill="auto"/>
            <w:vAlign w:val="center"/>
            <w:hideMark/>
          </w:tcPr>
          <w:p w14:paraId="26B9186C" w14:textId="77777777" w:rsidR="009D1E51" w:rsidRPr="009D1E51" w:rsidRDefault="009D1E51" w:rsidP="009D1E51">
            <w:pPr>
              <w:spacing w:line="240" w:lineRule="auto"/>
              <w:jc w:val="both"/>
              <w:rPr>
                <w:rFonts w:cs="Arial"/>
                <w:sz w:val="12"/>
                <w:szCs w:val="12"/>
              </w:rPr>
            </w:pPr>
            <w:r w:rsidRPr="009D1E51">
              <w:rPr>
                <w:rFonts w:cs="Arial"/>
                <w:sz w:val="12"/>
                <w:szCs w:val="12"/>
              </w:rPr>
              <w:t>"Samodzielny i aktywny senior" - aktywizacja, integracja społeczna i wsparcie seniorów</w:t>
            </w:r>
          </w:p>
        </w:tc>
        <w:tc>
          <w:tcPr>
            <w:tcW w:w="373" w:type="pct"/>
            <w:tcBorders>
              <w:top w:val="nil"/>
              <w:left w:val="nil"/>
              <w:bottom w:val="nil"/>
              <w:right w:val="nil"/>
            </w:tcBorders>
            <w:shd w:val="clear" w:color="auto" w:fill="auto"/>
            <w:noWrap/>
            <w:vAlign w:val="center"/>
            <w:hideMark/>
          </w:tcPr>
          <w:p w14:paraId="25EA9C8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348306B0" w14:textId="77777777" w:rsidR="009D1E51" w:rsidRPr="009D1E51" w:rsidRDefault="009D1E51" w:rsidP="009D1E51">
            <w:pPr>
              <w:spacing w:line="240" w:lineRule="auto"/>
              <w:jc w:val="right"/>
              <w:rPr>
                <w:rFonts w:cs="Arial"/>
                <w:sz w:val="12"/>
                <w:szCs w:val="12"/>
              </w:rPr>
            </w:pPr>
            <w:r w:rsidRPr="009D1E51">
              <w:rPr>
                <w:rFonts w:cs="Arial"/>
                <w:sz w:val="12"/>
                <w:szCs w:val="12"/>
              </w:rPr>
              <w:t>800</w:t>
            </w:r>
          </w:p>
        </w:tc>
        <w:tc>
          <w:tcPr>
            <w:tcW w:w="732" w:type="pct"/>
            <w:tcBorders>
              <w:top w:val="nil"/>
              <w:left w:val="nil"/>
              <w:bottom w:val="nil"/>
              <w:right w:val="nil"/>
            </w:tcBorders>
            <w:shd w:val="clear" w:color="auto" w:fill="auto"/>
            <w:vAlign w:val="center"/>
            <w:hideMark/>
          </w:tcPr>
          <w:p w14:paraId="21A45126" w14:textId="77777777" w:rsidR="009D1E51" w:rsidRPr="009D1E51" w:rsidRDefault="009D1E51" w:rsidP="009D1E51">
            <w:pPr>
              <w:spacing w:line="240" w:lineRule="auto"/>
              <w:jc w:val="right"/>
              <w:rPr>
                <w:rFonts w:cs="Arial"/>
                <w:sz w:val="12"/>
                <w:szCs w:val="12"/>
              </w:rPr>
            </w:pPr>
            <w:r w:rsidRPr="009D1E51">
              <w:rPr>
                <w:rFonts w:cs="Arial"/>
                <w:sz w:val="12"/>
                <w:szCs w:val="12"/>
              </w:rPr>
              <w:t>799,93</w:t>
            </w:r>
          </w:p>
        </w:tc>
        <w:tc>
          <w:tcPr>
            <w:tcW w:w="429" w:type="pct"/>
            <w:tcBorders>
              <w:top w:val="nil"/>
              <w:left w:val="nil"/>
              <w:bottom w:val="nil"/>
              <w:right w:val="nil"/>
            </w:tcBorders>
            <w:shd w:val="clear" w:color="auto" w:fill="auto"/>
            <w:vAlign w:val="center"/>
            <w:hideMark/>
          </w:tcPr>
          <w:p w14:paraId="37C9F60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D97D9A2" w14:textId="77777777" w:rsidTr="009D1E51">
        <w:trPr>
          <w:trHeight w:val="85"/>
        </w:trPr>
        <w:tc>
          <w:tcPr>
            <w:tcW w:w="2707" w:type="pct"/>
            <w:tcBorders>
              <w:top w:val="nil"/>
              <w:left w:val="nil"/>
              <w:bottom w:val="nil"/>
              <w:right w:val="nil"/>
            </w:tcBorders>
            <w:shd w:val="clear" w:color="auto" w:fill="auto"/>
            <w:vAlign w:val="center"/>
            <w:hideMark/>
          </w:tcPr>
          <w:p w14:paraId="68751D40" w14:textId="77777777" w:rsidR="009D1E51" w:rsidRPr="009D1E51" w:rsidRDefault="009D1E51" w:rsidP="009D1E51">
            <w:pPr>
              <w:spacing w:line="240" w:lineRule="auto"/>
              <w:jc w:val="both"/>
              <w:rPr>
                <w:rFonts w:cs="Arial"/>
                <w:sz w:val="12"/>
                <w:szCs w:val="12"/>
              </w:rPr>
            </w:pPr>
            <w:r w:rsidRPr="009D1E51">
              <w:rPr>
                <w:rFonts w:cs="Arial"/>
                <w:sz w:val="12"/>
                <w:szCs w:val="12"/>
              </w:rPr>
              <w:t>Punkt Pomocy Okresowej - program wsparcia kobiet w sytuacji ubóstwa menstruacyjnego</w:t>
            </w:r>
          </w:p>
        </w:tc>
        <w:tc>
          <w:tcPr>
            <w:tcW w:w="373" w:type="pct"/>
            <w:tcBorders>
              <w:top w:val="nil"/>
              <w:left w:val="nil"/>
              <w:bottom w:val="nil"/>
              <w:right w:val="nil"/>
            </w:tcBorders>
            <w:shd w:val="clear" w:color="auto" w:fill="auto"/>
            <w:noWrap/>
            <w:vAlign w:val="center"/>
            <w:hideMark/>
          </w:tcPr>
          <w:p w14:paraId="6FF007B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66653E7D" w14:textId="77777777" w:rsidR="009D1E51" w:rsidRPr="009D1E51" w:rsidRDefault="009D1E51" w:rsidP="009D1E51">
            <w:pPr>
              <w:spacing w:line="240" w:lineRule="auto"/>
              <w:jc w:val="right"/>
              <w:rPr>
                <w:rFonts w:cs="Arial"/>
                <w:sz w:val="12"/>
                <w:szCs w:val="12"/>
              </w:rPr>
            </w:pPr>
            <w:r w:rsidRPr="009D1E51">
              <w:rPr>
                <w:rFonts w:cs="Arial"/>
                <w:sz w:val="12"/>
                <w:szCs w:val="12"/>
              </w:rPr>
              <w:t>600</w:t>
            </w:r>
          </w:p>
        </w:tc>
        <w:tc>
          <w:tcPr>
            <w:tcW w:w="732" w:type="pct"/>
            <w:tcBorders>
              <w:top w:val="nil"/>
              <w:left w:val="nil"/>
              <w:bottom w:val="nil"/>
              <w:right w:val="nil"/>
            </w:tcBorders>
            <w:shd w:val="clear" w:color="auto" w:fill="auto"/>
            <w:vAlign w:val="center"/>
            <w:hideMark/>
          </w:tcPr>
          <w:p w14:paraId="551B2C08" w14:textId="77777777" w:rsidR="009D1E51" w:rsidRPr="009D1E51" w:rsidRDefault="009D1E51" w:rsidP="009D1E51">
            <w:pPr>
              <w:spacing w:line="240" w:lineRule="auto"/>
              <w:jc w:val="right"/>
              <w:rPr>
                <w:rFonts w:cs="Arial"/>
                <w:sz w:val="12"/>
                <w:szCs w:val="12"/>
              </w:rPr>
            </w:pPr>
            <w:r w:rsidRPr="009D1E51">
              <w:rPr>
                <w:rFonts w:cs="Arial"/>
                <w:sz w:val="12"/>
                <w:szCs w:val="12"/>
              </w:rPr>
              <w:t>584,41</w:t>
            </w:r>
          </w:p>
        </w:tc>
        <w:tc>
          <w:tcPr>
            <w:tcW w:w="429" w:type="pct"/>
            <w:tcBorders>
              <w:top w:val="nil"/>
              <w:left w:val="nil"/>
              <w:bottom w:val="nil"/>
              <w:right w:val="nil"/>
            </w:tcBorders>
            <w:shd w:val="clear" w:color="auto" w:fill="auto"/>
            <w:vAlign w:val="center"/>
            <w:hideMark/>
          </w:tcPr>
          <w:p w14:paraId="0E751AF5" w14:textId="77777777" w:rsidR="009D1E51" w:rsidRPr="009D1E51" w:rsidRDefault="009D1E51" w:rsidP="009D1E51">
            <w:pPr>
              <w:spacing w:line="240" w:lineRule="auto"/>
              <w:jc w:val="right"/>
              <w:rPr>
                <w:rFonts w:cs="Arial"/>
                <w:sz w:val="12"/>
                <w:szCs w:val="12"/>
              </w:rPr>
            </w:pPr>
            <w:r w:rsidRPr="009D1E51">
              <w:rPr>
                <w:rFonts w:cs="Arial"/>
                <w:sz w:val="12"/>
                <w:szCs w:val="12"/>
              </w:rPr>
              <w:t>97,4%</w:t>
            </w:r>
          </w:p>
        </w:tc>
      </w:tr>
      <w:tr w:rsidR="009D1E51" w:rsidRPr="009D1E51" w14:paraId="5D9DFA63" w14:textId="77777777" w:rsidTr="009D1E51">
        <w:trPr>
          <w:trHeight w:val="85"/>
        </w:trPr>
        <w:tc>
          <w:tcPr>
            <w:tcW w:w="2707" w:type="pct"/>
            <w:tcBorders>
              <w:top w:val="nil"/>
              <w:left w:val="nil"/>
              <w:bottom w:val="nil"/>
              <w:right w:val="nil"/>
            </w:tcBorders>
            <w:shd w:val="clear" w:color="auto" w:fill="auto"/>
            <w:vAlign w:val="center"/>
            <w:hideMark/>
          </w:tcPr>
          <w:p w14:paraId="0584F146"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Porady prawne - program poradnictwa prawnego dla rodzin objętych pomocą społeczną, korzystających ze wsparcia asystentów rodziny i specjalistów pracy z rodziną </w:t>
            </w:r>
          </w:p>
        </w:tc>
        <w:tc>
          <w:tcPr>
            <w:tcW w:w="373" w:type="pct"/>
            <w:tcBorders>
              <w:top w:val="nil"/>
              <w:left w:val="nil"/>
              <w:bottom w:val="nil"/>
              <w:right w:val="nil"/>
            </w:tcBorders>
            <w:shd w:val="clear" w:color="auto" w:fill="auto"/>
            <w:noWrap/>
            <w:vAlign w:val="center"/>
            <w:hideMark/>
          </w:tcPr>
          <w:p w14:paraId="5828C09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2E71BA4C" w14:textId="77777777" w:rsidR="009D1E51" w:rsidRPr="009D1E51" w:rsidRDefault="009D1E51" w:rsidP="009D1E51">
            <w:pPr>
              <w:spacing w:line="240" w:lineRule="auto"/>
              <w:jc w:val="right"/>
              <w:rPr>
                <w:rFonts w:cs="Arial"/>
                <w:sz w:val="12"/>
                <w:szCs w:val="12"/>
              </w:rPr>
            </w:pPr>
            <w:r w:rsidRPr="009D1E51">
              <w:rPr>
                <w:rFonts w:cs="Arial"/>
                <w:sz w:val="12"/>
                <w:szCs w:val="12"/>
              </w:rPr>
              <w:t>500</w:t>
            </w:r>
          </w:p>
        </w:tc>
        <w:tc>
          <w:tcPr>
            <w:tcW w:w="732" w:type="pct"/>
            <w:tcBorders>
              <w:top w:val="nil"/>
              <w:left w:val="nil"/>
              <w:bottom w:val="nil"/>
              <w:right w:val="nil"/>
            </w:tcBorders>
            <w:shd w:val="clear" w:color="auto" w:fill="auto"/>
            <w:vAlign w:val="center"/>
            <w:hideMark/>
          </w:tcPr>
          <w:p w14:paraId="5C04D418" w14:textId="77777777" w:rsidR="009D1E51" w:rsidRPr="009D1E51" w:rsidRDefault="009D1E51" w:rsidP="009D1E51">
            <w:pPr>
              <w:spacing w:line="240" w:lineRule="auto"/>
              <w:jc w:val="right"/>
              <w:rPr>
                <w:rFonts w:cs="Arial"/>
                <w:sz w:val="12"/>
                <w:szCs w:val="12"/>
              </w:rPr>
            </w:pPr>
            <w:r w:rsidRPr="009D1E51">
              <w:rPr>
                <w:rFonts w:cs="Arial"/>
                <w:sz w:val="12"/>
                <w:szCs w:val="12"/>
              </w:rPr>
              <w:t>490,52</w:t>
            </w:r>
          </w:p>
        </w:tc>
        <w:tc>
          <w:tcPr>
            <w:tcW w:w="429" w:type="pct"/>
            <w:tcBorders>
              <w:top w:val="nil"/>
              <w:left w:val="nil"/>
              <w:bottom w:val="nil"/>
              <w:right w:val="nil"/>
            </w:tcBorders>
            <w:shd w:val="clear" w:color="auto" w:fill="auto"/>
            <w:vAlign w:val="center"/>
            <w:hideMark/>
          </w:tcPr>
          <w:p w14:paraId="4049786E" w14:textId="77777777" w:rsidR="009D1E51" w:rsidRPr="009D1E51" w:rsidRDefault="009D1E51" w:rsidP="009D1E51">
            <w:pPr>
              <w:spacing w:line="240" w:lineRule="auto"/>
              <w:jc w:val="right"/>
              <w:rPr>
                <w:rFonts w:cs="Arial"/>
                <w:sz w:val="12"/>
                <w:szCs w:val="12"/>
              </w:rPr>
            </w:pPr>
            <w:r w:rsidRPr="009D1E51">
              <w:rPr>
                <w:rFonts w:cs="Arial"/>
                <w:sz w:val="12"/>
                <w:szCs w:val="12"/>
              </w:rPr>
              <w:t>98,1%</w:t>
            </w:r>
          </w:p>
        </w:tc>
      </w:tr>
      <w:tr w:rsidR="009D1E51" w:rsidRPr="009D1E51" w14:paraId="4E94EB37" w14:textId="77777777" w:rsidTr="009D1E51">
        <w:trPr>
          <w:trHeight w:val="85"/>
        </w:trPr>
        <w:tc>
          <w:tcPr>
            <w:tcW w:w="2707" w:type="pct"/>
            <w:tcBorders>
              <w:top w:val="nil"/>
              <w:left w:val="nil"/>
              <w:bottom w:val="nil"/>
              <w:right w:val="nil"/>
            </w:tcBorders>
            <w:shd w:val="clear" w:color="auto" w:fill="auto"/>
            <w:vAlign w:val="center"/>
            <w:hideMark/>
          </w:tcPr>
          <w:p w14:paraId="109B8D6C"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3A8D197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5216AAA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A9E440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4A5901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7DCFC4D" w14:textId="77777777" w:rsidTr="009D1E51">
        <w:trPr>
          <w:trHeight w:val="85"/>
        </w:trPr>
        <w:tc>
          <w:tcPr>
            <w:tcW w:w="2707" w:type="pct"/>
            <w:tcBorders>
              <w:top w:val="nil"/>
              <w:left w:val="nil"/>
              <w:bottom w:val="nil"/>
              <w:right w:val="nil"/>
            </w:tcBorders>
            <w:shd w:val="clear" w:color="auto" w:fill="auto"/>
            <w:vAlign w:val="center"/>
            <w:hideMark/>
          </w:tcPr>
          <w:p w14:paraId="42106D4E" w14:textId="77777777" w:rsidR="009D1E51" w:rsidRPr="009D1E51" w:rsidRDefault="009D1E51" w:rsidP="009D1E51">
            <w:pPr>
              <w:spacing w:line="240" w:lineRule="auto"/>
              <w:jc w:val="both"/>
              <w:rPr>
                <w:rFonts w:cs="Arial"/>
                <w:sz w:val="12"/>
                <w:szCs w:val="12"/>
              </w:rPr>
            </w:pPr>
            <w:r w:rsidRPr="009D1E51">
              <w:rPr>
                <w:rFonts w:cs="Arial"/>
                <w:sz w:val="12"/>
                <w:szCs w:val="12"/>
              </w:rPr>
              <w:t>2. Działalność Zespołu Interdyscyplinarnego mającego siedzibę przy ul. Bartłomieja 3, realizującego zadania w zakresie przeciwdziałania przemocy w rodzinie.</w:t>
            </w:r>
          </w:p>
        </w:tc>
        <w:tc>
          <w:tcPr>
            <w:tcW w:w="373" w:type="pct"/>
            <w:tcBorders>
              <w:top w:val="nil"/>
              <w:left w:val="nil"/>
              <w:bottom w:val="nil"/>
              <w:right w:val="nil"/>
            </w:tcBorders>
            <w:shd w:val="clear" w:color="auto" w:fill="auto"/>
            <w:noWrap/>
            <w:vAlign w:val="center"/>
            <w:hideMark/>
          </w:tcPr>
          <w:p w14:paraId="0B3E186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683A59A4" w14:textId="77777777" w:rsidR="009D1E51" w:rsidRPr="009D1E51" w:rsidRDefault="009D1E51" w:rsidP="009D1E51">
            <w:pPr>
              <w:spacing w:line="240" w:lineRule="auto"/>
              <w:jc w:val="right"/>
              <w:rPr>
                <w:rFonts w:cs="Arial"/>
                <w:sz w:val="12"/>
                <w:szCs w:val="12"/>
              </w:rPr>
            </w:pPr>
            <w:r w:rsidRPr="009D1E51">
              <w:rPr>
                <w:rFonts w:cs="Arial"/>
                <w:sz w:val="12"/>
                <w:szCs w:val="12"/>
              </w:rPr>
              <w:t>16 000</w:t>
            </w:r>
          </w:p>
        </w:tc>
        <w:tc>
          <w:tcPr>
            <w:tcW w:w="732" w:type="pct"/>
            <w:tcBorders>
              <w:top w:val="nil"/>
              <w:left w:val="nil"/>
              <w:bottom w:val="nil"/>
              <w:right w:val="nil"/>
            </w:tcBorders>
            <w:shd w:val="clear" w:color="auto" w:fill="auto"/>
            <w:vAlign w:val="center"/>
            <w:hideMark/>
          </w:tcPr>
          <w:p w14:paraId="218DD3F4" w14:textId="77777777" w:rsidR="009D1E51" w:rsidRPr="009D1E51" w:rsidRDefault="009D1E51" w:rsidP="009D1E51">
            <w:pPr>
              <w:spacing w:line="240" w:lineRule="auto"/>
              <w:jc w:val="right"/>
              <w:rPr>
                <w:rFonts w:cs="Arial"/>
                <w:sz w:val="12"/>
                <w:szCs w:val="12"/>
              </w:rPr>
            </w:pPr>
            <w:r w:rsidRPr="009D1E51">
              <w:rPr>
                <w:rFonts w:cs="Arial"/>
                <w:sz w:val="12"/>
                <w:szCs w:val="12"/>
              </w:rPr>
              <w:t>15 463,50</w:t>
            </w:r>
          </w:p>
        </w:tc>
        <w:tc>
          <w:tcPr>
            <w:tcW w:w="429" w:type="pct"/>
            <w:tcBorders>
              <w:top w:val="nil"/>
              <w:left w:val="nil"/>
              <w:bottom w:val="nil"/>
              <w:right w:val="nil"/>
            </w:tcBorders>
            <w:shd w:val="clear" w:color="auto" w:fill="auto"/>
            <w:vAlign w:val="center"/>
            <w:hideMark/>
          </w:tcPr>
          <w:p w14:paraId="5908F648" w14:textId="77777777" w:rsidR="009D1E51" w:rsidRPr="009D1E51" w:rsidRDefault="009D1E51" w:rsidP="009D1E51">
            <w:pPr>
              <w:spacing w:line="240" w:lineRule="auto"/>
              <w:jc w:val="right"/>
              <w:rPr>
                <w:rFonts w:cs="Arial"/>
                <w:sz w:val="12"/>
                <w:szCs w:val="12"/>
              </w:rPr>
            </w:pPr>
            <w:r w:rsidRPr="009D1E51">
              <w:rPr>
                <w:rFonts w:cs="Arial"/>
                <w:sz w:val="12"/>
                <w:szCs w:val="12"/>
              </w:rPr>
              <w:t>96,6%</w:t>
            </w:r>
          </w:p>
        </w:tc>
      </w:tr>
      <w:tr w:rsidR="009D1E51" w:rsidRPr="009D1E51" w14:paraId="75595E68" w14:textId="77777777" w:rsidTr="009D1E51">
        <w:trPr>
          <w:trHeight w:val="85"/>
        </w:trPr>
        <w:tc>
          <w:tcPr>
            <w:tcW w:w="2707" w:type="pct"/>
            <w:tcBorders>
              <w:top w:val="nil"/>
              <w:left w:val="nil"/>
              <w:bottom w:val="nil"/>
              <w:right w:val="nil"/>
            </w:tcBorders>
            <w:shd w:val="clear" w:color="auto" w:fill="auto"/>
            <w:vAlign w:val="center"/>
            <w:hideMark/>
          </w:tcPr>
          <w:p w14:paraId="03C7EF24"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282DF166"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592AE2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73098D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E64353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46183DF" w14:textId="77777777" w:rsidTr="009D1E51">
        <w:trPr>
          <w:trHeight w:val="85"/>
        </w:trPr>
        <w:tc>
          <w:tcPr>
            <w:tcW w:w="2707" w:type="pct"/>
            <w:tcBorders>
              <w:top w:val="nil"/>
              <w:left w:val="nil"/>
              <w:bottom w:val="nil"/>
              <w:right w:val="nil"/>
            </w:tcBorders>
            <w:shd w:val="clear" w:color="auto" w:fill="auto"/>
            <w:vAlign w:val="center"/>
            <w:hideMark/>
          </w:tcPr>
          <w:p w14:paraId="0087B22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noWrap/>
            <w:vAlign w:val="center"/>
            <w:hideMark/>
          </w:tcPr>
          <w:p w14:paraId="70CAF52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52C020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457C87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6B3A22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7BA3A9" w14:textId="77777777" w:rsidTr="009D1E51">
        <w:trPr>
          <w:trHeight w:val="85"/>
        </w:trPr>
        <w:tc>
          <w:tcPr>
            <w:tcW w:w="2707" w:type="pct"/>
            <w:tcBorders>
              <w:top w:val="nil"/>
              <w:left w:val="nil"/>
              <w:bottom w:val="nil"/>
              <w:right w:val="nil"/>
            </w:tcBorders>
            <w:shd w:val="clear" w:color="auto" w:fill="auto"/>
            <w:vAlign w:val="center"/>
            <w:hideMark/>
          </w:tcPr>
          <w:p w14:paraId="7C0CCE9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25E42C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533E67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31D42D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49A034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73D3B55" w14:textId="77777777" w:rsidTr="009D1E51">
        <w:trPr>
          <w:trHeight w:val="85"/>
        </w:trPr>
        <w:tc>
          <w:tcPr>
            <w:tcW w:w="2707" w:type="pct"/>
            <w:tcBorders>
              <w:top w:val="nil"/>
              <w:left w:val="nil"/>
              <w:bottom w:val="nil"/>
              <w:right w:val="nil"/>
            </w:tcBorders>
            <w:shd w:val="clear" w:color="auto" w:fill="auto"/>
            <w:vAlign w:val="center"/>
            <w:hideMark/>
          </w:tcPr>
          <w:p w14:paraId="19427C7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85205</w:t>
            </w:r>
          </w:p>
        </w:tc>
        <w:tc>
          <w:tcPr>
            <w:tcW w:w="373" w:type="pct"/>
            <w:tcBorders>
              <w:top w:val="nil"/>
              <w:left w:val="nil"/>
              <w:bottom w:val="nil"/>
              <w:right w:val="nil"/>
            </w:tcBorders>
            <w:shd w:val="clear" w:color="auto" w:fill="auto"/>
            <w:noWrap/>
            <w:vAlign w:val="center"/>
            <w:hideMark/>
          </w:tcPr>
          <w:p w14:paraId="26AC99B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69126A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16 000</w:t>
            </w:r>
          </w:p>
        </w:tc>
        <w:tc>
          <w:tcPr>
            <w:tcW w:w="732" w:type="pct"/>
            <w:tcBorders>
              <w:top w:val="nil"/>
              <w:left w:val="nil"/>
              <w:bottom w:val="nil"/>
              <w:right w:val="nil"/>
            </w:tcBorders>
            <w:shd w:val="clear" w:color="auto" w:fill="auto"/>
            <w:noWrap/>
            <w:vAlign w:val="center"/>
            <w:hideMark/>
          </w:tcPr>
          <w:p w14:paraId="4985424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15 463,50</w:t>
            </w:r>
          </w:p>
        </w:tc>
        <w:tc>
          <w:tcPr>
            <w:tcW w:w="429" w:type="pct"/>
            <w:tcBorders>
              <w:top w:val="nil"/>
              <w:left w:val="nil"/>
              <w:bottom w:val="nil"/>
              <w:right w:val="nil"/>
            </w:tcBorders>
            <w:shd w:val="clear" w:color="auto" w:fill="auto"/>
            <w:vAlign w:val="center"/>
            <w:hideMark/>
          </w:tcPr>
          <w:p w14:paraId="184C03D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96,6%</w:t>
            </w:r>
          </w:p>
        </w:tc>
      </w:tr>
      <w:tr w:rsidR="009D1E51" w:rsidRPr="009D1E51" w14:paraId="32865D80" w14:textId="77777777" w:rsidTr="009D1E51">
        <w:trPr>
          <w:trHeight w:val="85"/>
        </w:trPr>
        <w:tc>
          <w:tcPr>
            <w:tcW w:w="2707" w:type="pct"/>
            <w:tcBorders>
              <w:top w:val="nil"/>
              <w:left w:val="nil"/>
              <w:bottom w:val="nil"/>
              <w:right w:val="nil"/>
            </w:tcBorders>
            <w:shd w:val="clear" w:color="auto" w:fill="auto"/>
            <w:vAlign w:val="center"/>
            <w:hideMark/>
          </w:tcPr>
          <w:p w14:paraId="431A03FF"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5818187D"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F705ED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4F3E38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B6CA86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256C0A5" w14:textId="77777777" w:rsidTr="009D1E51">
        <w:trPr>
          <w:trHeight w:val="85"/>
        </w:trPr>
        <w:tc>
          <w:tcPr>
            <w:tcW w:w="2707" w:type="pct"/>
            <w:tcBorders>
              <w:top w:val="nil"/>
              <w:left w:val="nil"/>
              <w:bottom w:val="nil"/>
              <w:right w:val="nil"/>
            </w:tcBorders>
            <w:shd w:val="clear" w:color="auto" w:fill="auto"/>
            <w:vAlign w:val="center"/>
            <w:hideMark/>
          </w:tcPr>
          <w:p w14:paraId="67BDD3A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786DE44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ADAF7C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D61009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D604C2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DB7CD08" w14:textId="77777777" w:rsidTr="009D1E51">
        <w:trPr>
          <w:trHeight w:val="85"/>
        </w:trPr>
        <w:tc>
          <w:tcPr>
            <w:tcW w:w="2707" w:type="pct"/>
            <w:tcBorders>
              <w:top w:val="nil"/>
              <w:left w:val="nil"/>
              <w:bottom w:val="nil"/>
              <w:right w:val="nil"/>
            </w:tcBorders>
            <w:shd w:val="clear" w:color="auto" w:fill="auto"/>
            <w:vAlign w:val="center"/>
            <w:hideMark/>
          </w:tcPr>
          <w:p w14:paraId="05296E9C" w14:textId="77777777" w:rsidR="009D1E51" w:rsidRPr="009D1E51" w:rsidRDefault="009D1E51" w:rsidP="009D1E51">
            <w:pPr>
              <w:spacing w:line="240" w:lineRule="auto"/>
              <w:jc w:val="both"/>
              <w:rPr>
                <w:rFonts w:cs="Arial"/>
                <w:sz w:val="12"/>
                <w:szCs w:val="12"/>
              </w:rPr>
            </w:pPr>
            <w:r w:rsidRPr="009D1E51">
              <w:rPr>
                <w:rFonts w:cs="Arial"/>
                <w:sz w:val="12"/>
                <w:szCs w:val="12"/>
              </w:rPr>
              <w:t>zabezpieczenie organizacyjno-techniczne spotkań Zespołu Interdyscyplinarnego:</w:t>
            </w:r>
          </w:p>
        </w:tc>
        <w:tc>
          <w:tcPr>
            <w:tcW w:w="373" w:type="pct"/>
            <w:tcBorders>
              <w:top w:val="nil"/>
              <w:left w:val="nil"/>
              <w:bottom w:val="nil"/>
              <w:right w:val="nil"/>
            </w:tcBorders>
            <w:shd w:val="clear" w:color="auto" w:fill="auto"/>
            <w:noWrap/>
            <w:vAlign w:val="center"/>
            <w:hideMark/>
          </w:tcPr>
          <w:p w14:paraId="2185031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6D4F1A3" w14:textId="77777777" w:rsidR="009D1E51" w:rsidRPr="009D1E51" w:rsidRDefault="009D1E51" w:rsidP="009D1E51">
            <w:pPr>
              <w:spacing w:line="240" w:lineRule="auto"/>
              <w:jc w:val="right"/>
              <w:rPr>
                <w:rFonts w:cs="Arial"/>
                <w:sz w:val="12"/>
                <w:szCs w:val="12"/>
              </w:rPr>
            </w:pPr>
            <w:r w:rsidRPr="009D1E51">
              <w:rPr>
                <w:rFonts w:cs="Arial"/>
                <w:sz w:val="12"/>
                <w:szCs w:val="12"/>
              </w:rPr>
              <w:t>12 487</w:t>
            </w:r>
          </w:p>
        </w:tc>
        <w:tc>
          <w:tcPr>
            <w:tcW w:w="732" w:type="pct"/>
            <w:tcBorders>
              <w:top w:val="nil"/>
              <w:left w:val="nil"/>
              <w:bottom w:val="nil"/>
              <w:right w:val="nil"/>
            </w:tcBorders>
            <w:shd w:val="clear" w:color="auto" w:fill="auto"/>
            <w:noWrap/>
            <w:vAlign w:val="center"/>
            <w:hideMark/>
          </w:tcPr>
          <w:p w14:paraId="3246B0FD" w14:textId="77777777" w:rsidR="009D1E51" w:rsidRPr="009D1E51" w:rsidRDefault="009D1E51" w:rsidP="009D1E51">
            <w:pPr>
              <w:spacing w:line="240" w:lineRule="auto"/>
              <w:jc w:val="right"/>
              <w:rPr>
                <w:rFonts w:cs="Arial"/>
                <w:sz w:val="12"/>
                <w:szCs w:val="12"/>
              </w:rPr>
            </w:pPr>
            <w:r w:rsidRPr="009D1E51">
              <w:rPr>
                <w:rFonts w:cs="Arial"/>
                <w:sz w:val="12"/>
                <w:szCs w:val="12"/>
              </w:rPr>
              <w:t>12 130,83</w:t>
            </w:r>
          </w:p>
        </w:tc>
        <w:tc>
          <w:tcPr>
            <w:tcW w:w="429" w:type="pct"/>
            <w:tcBorders>
              <w:top w:val="nil"/>
              <w:left w:val="nil"/>
              <w:bottom w:val="nil"/>
              <w:right w:val="nil"/>
            </w:tcBorders>
            <w:shd w:val="clear" w:color="auto" w:fill="auto"/>
            <w:vAlign w:val="center"/>
            <w:hideMark/>
          </w:tcPr>
          <w:p w14:paraId="5D00AB48" w14:textId="77777777" w:rsidR="009D1E51" w:rsidRPr="009D1E51" w:rsidRDefault="009D1E51" w:rsidP="009D1E51">
            <w:pPr>
              <w:spacing w:line="240" w:lineRule="auto"/>
              <w:jc w:val="right"/>
              <w:rPr>
                <w:rFonts w:cs="Arial"/>
                <w:sz w:val="12"/>
                <w:szCs w:val="12"/>
              </w:rPr>
            </w:pPr>
            <w:r w:rsidRPr="009D1E51">
              <w:rPr>
                <w:rFonts w:cs="Arial"/>
                <w:sz w:val="12"/>
                <w:szCs w:val="12"/>
              </w:rPr>
              <w:t>97,1%</w:t>
            </w:r>
          </w:p>
        </w:tc>
      </w:tr>
      <w:tr w:rsidR="009D1E51" w:rsidRPr="009D1E51" w14:paraId="308BD7D9" w14:textId="77777777" w:rsidTr="009D1E51">
        <w:trPr>
          <w:trHeight w:val="85"/>
        </w:trPr>
        <w:tc>
          <w:tcPr>
            <w:tcW w:w="2707" w:type="pct"/>
            <w:tcBorders>
              <w:top w:val="nil"/>
              <w:left w:val="nil"/>
              <w:bottom w:val="nil"/>
              <w:right w:val="nil"/>
            </w:tcBorders>
            <w:shd w:val="clear" w:color="auto" w:fill="auto"/>
            <w:vAlign w:val="center"/>
            <w:hideMark/>
          </w:tcPr>
          <w:p w14:paraId="0F41B0F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zakup materiałów i wyposażenia</w:t>
            </w:r>
          </w:p>
        </w:tc>
        <w:tc>
          <w:tcPr>
            <w:tcW w:w="373" w:type="pct"/>
            <w:tcBorders>
              <w:top w:val="nil"/>
              <w:left w:val="nil"/>
              <w:bottom w:val="nil"/>
              <w:right w:val="nil"/>
            </w:tcBorders>
            <w:shd w:val="clear" w:color="auto" w:fill="auto"/>
            <w:noWrap/>
            <w:vAlign w:val="center"/>
            <w:hideMark/>
          </w:tcPr>
          <w:p w14:paraId="662F576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13A3DC0" w14:textId="77777777" w:rsidR="009D1E51" w:rsidRPr="00D70FE4" w:rsidRDefault="009D1E51" w:rsidP="009D1E51">
            <w:pPr>
              <w:spacing w:line="240" w:lineRule="auto"/>
              <w:jc w:val="right"/>
              <w:rPr>
                <w:rFonts w:cs="Arial"/>
                <w:i/>
                <w:sz w:val="12"/>
                <w:szCs w:val="12"/>
              </w:rPr>
            </w:pPr>
            <w:r w:rsidRPr="00D70FE4">
              <w:rPr>
                <w:rFonts w:cs="Arial"/>
                <w:i/>
                <w:sz w:val="12"/>
                <w:szCs w:val="12"/>
              </w:rPr>
              <w:t>8 987</w:t>
            </w:r>
          </w:p>
        </w:tc>
        <w:tc>
          <w:tcPr>
            <w:tcW w:w="732" w:type="pct"/>
            <w:tcBorders>
              <w:top w:val="nil"/>
              <w:left w:val="nil"/>
              <w:bottom w:val="nil"/>
              <w:right w:val="nil"/>
            </w:tcBorders>
            <w:shd w:val="clear" w:color="auto" w:fill="auto"/>
            <w:vAlign w:val="center"/>
            <w:hideMark/>
          </w:tcPr>
          <w:p w14:paraId="725FD553" w14:textId="77777777" w:rsidR="009D1E51" w:rsidRPr="00D70FE4" w:rsidRDefault="009D1E51" w:rsidP="009D1E51">
            <w:pPr>
              <w:spacing w:line="240" w:lineRule="auto"/>
              <w:jc w:val="right"/>
              <w:rPr>
                <w:rFonts w:cs="Arial"/>
                <w:i/>
                <w:sz w:val="12"/>
                <w:szCs w:val="12"/>
              </w:rPr>
            </w:pPr>
            <w:r w:rsidRPr="00D70FE4">
              <w:rPr>
                <w:rFonts w:cs="Arial"/>
                <w:i/>
                <w:sz w:val="12"/>
                <w:szCs w:val="12"/>
              </w:rPr>
              <w:t>8 985,09</w:t>
            </w:r>
          </w:p>
        </w:tc>
        <w:tc>
          <w:tcPr>
            <w:tcW w:w="429" w:type="pct"/>
            <w:tcBorders>
              <w:top w:val="nil"/>
              <w:left w:val="nil"/>
              <w:bottom w:val="nil"/>
              <w:right w:val="nil"/>
            </w:tcBorders>
            <w:shd w:val="clear" w:color="auto" w:fill="auto"/>
            <w:vAlign w:val="center"/>
            <w:hideMark/>
          </w:tcPr>
          <w:p w14:paraId="6187C48A" w14:textId="77777777" w:rsidR="009D1E51" w:rsidRPr="00D70FE4" w:rsidRDefault="009D1E51" w:rsidP="009D1E51">
            <w:pPr>
              <w:spacing w:line="240" w:lineRule="auto"/>
              <w:jc w:val="right"/>
              <w:rPr>
                <w:rFonts w:cs="Arial"/>
                <w:i/>
                <w:sz w:val="12"/>
                <w:szCs w:val="12"/>
              </w:rPr>
            </w:pPr>
            <w:r w:rsidRPr="00D70FE4">
              <w:rPr>
                <w:rFonts w:cs="Arial"/>
                <w:i/>
                <w:sz w:val="12"/>
                <w:szCs w:val="12"/>
              </w:rPr>
              <w:t>100,0%</w:t>
            </w:r>
          </w:p>
        </w:tc>
      </w:tr>
      <w:tr w:rsidR="009D1E51" w:rsidRPr="009D1E51" w14:paraId="5249A71D" w14:textId="77777777" w:rsidTr="009D1E51">
        <w:trPr>
          <w:trHeight w:val="85"/>
        </w:trPr>
        <w:tc>
          <w:tcPr>
            <w:tcW w:w="2707" w:type="pct"/>
            <w:tcBorders>
              <w:top w:val="nil"/>
              <w:left w:val="nil"/>
              <w:bottom w:val="nil"/>
              <w:right w:val="nil"/>
            </w:tcBorders>
            <w:shd w:val="clear" w:color="auto" w:fill="auto"/>
            <w:vAlign w:val="center"/>
            <w:hideMark/>
          </w:tcPr>
          <w:p w14:paraId="7FE4610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zakup usług pozostałych</w:t>
            </w:r>
          </w:p>
        </w:tc>
        <w:tc>
          <w:tcPr>
            <w:tcW w:w="373" w:type="pct"/>
            <w:tcBorders>
              <w:top w:val="nil"/>
              <w:left w:val="nil"/>
              <w:bottom w:val="nil"/>
              <w:right w:val="nil"/>
            </w:tcBorders>
            <w:shd w:val="clear" w:color="auto" w:fill="auto"/>
            <w:noWrap/>
            <w:vAlign w:val="center"/>
            <w:hideMark/>
          </w:tcPr>
          <w:p w14:paraId="776AD7B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8E1FAF7" w14:textId="77777777" w:rsidR="009D1E51" w:rsidRPr="00D70FE4" w:rsidRDefault="009D1E51" w:rsidP="009D1E51">
            <w:pPr>
              <w:spacing w:line="240" w:lineRule="auto"/>
              <w:jc w:val="right"/>
              <w:rPr>
                <w:rFonts w:cs="Arial"/>
                <w:i/>
                <w:sz w:val="12"/>
                <w:szCs w:val="12"/>
              </w:rPr>
            </w:pPr>
            <w:r w:rsidRPr="00D70FE4">
              <w:rPr>
                <w:rFonts w:cs="Arial"/>
                <w:i/>
                <w:sz w:val="12"/>
                <w:szCs w:val="12"/>
              </w:rPr>
              <w:t>3 500</w:t>
            </w:r>
          </w:p>
        </w:tc>
        <w:tc>
          <w:tcPr>
            <w:tcW w:w="732" w:type="pct"/>
            <w:tcBorders>
              <w:top w:val="nil"/>
              <w:left w:val="nil"/>
              <w:bottom w:val="nil"/>
              <w:right w:val="nil"/>
            </w:tcBorders>
            <w:shd w:val="clear" w:color="auto" w:fill="auto"/>
            <w:vAlign w:val="center"/>
            <w:hideMark/>
          </w:tcPr>
          <w:p w14:paraId="7065C931" w14:textId="77777777" w:rsidR="009D1E51" w:rsidRPr="00D70FE4" w:rsidRDefault="009D1E51" w:rsidP="009D1E51">
            <w:pPr>
              <w:spacing w:line="240" w:lineRule="auto"/>
              <w:jc w:val="right"/>
              <w:rPr>
                <w:rFonts w:cs="Arial"/>
                <w:i/>
                <w:sz w:val="12"/>
                <w:szCs w:val="12"/>
              </w:rPr>
            </w:pPr>
            <w:r w:rsidRPr="00D70FE4">
              <w:rPr>
                <w:rFonts w:cs="Arial"/>
                <w:i/>
                <w:sz w:val="12"/>
                <w:szCs w:val="12"/>
              </w:rPr>
              <w:t>3 145,74</w:t>
            </w:r>
          </w:p>
        </w:tc>
        <w:tc>
          <w:tcPr>
            <w:tcW w:w="429" w:type="pct"/>
            <w:tcBorders>
              <w:top w:val="nil"/>
              <w:left w:val="nil"/>
              <w:bottom w:val="nil"/>
              <w:right w:val="nil"/>
            </w:tcBorders>
            <w:shd w:val="clear" w:color="auto" w:fill="auto"/>
            <w:vAlign w:val="center"/>
            <w:hideMark/>
          </w:tcPr>
          <w:p w14:paraId="0BE4597C" w14:textId="77777777" w:rsidR="009D1E51" w:rsidRPr="00D70FE4" w:rsidRDefault="009D1E51" w:rsidP="009D1E51">
            <w:pPr>
              <w:spacing w:line="240" w:lineRule="auto"/>
              <w:jc w:val="right"/>
              <w:rPr>
                <w:rFonts w:cs="Arial"/>
                <w:i/>
                <w:sz w:val="12"/>
                <w:szCs w:val="12"/>
              </w:rPr>
            </w:pPr>
            <w:r w:rsidRPr="00D70FE4">
              <w:rPr>
                <w:rFonts w:cs="Arial"/>
                <w:i/>
                <w:sz w:val="12"/>
                <w:szCs w:val="12"/>
              </w:rPr>
              <w:t>89,9%</w:t>
            </w:r>
          </w:p>
        </w:tc>
      </w:tr>
      <w:tr w:rsidR="009D1E51" w:rsidRPr="009D1E51" w14:paraId="314AAE4E" w14:textId="77777777" w:rsidTr="009D1E51">
        <w:trPr>
          <w:trHeight w:val="85"/>
        </w:trPr>
        <w:tc>
          <w:tcPr>
            <w:tcW w:w="2707" w:type="pct"/>
            <w:tcBorders>
              <w:top w:val="nil"/>
              <w:left w:val="nil"/>
              <w:bottom w:val="nil"/>
              <w:right w:val="nil"/>
            </w:tcBorders>
            <w:shd w:val="clear" w:color="auto" w:fill="auto"/>
            <w:vAlign w:val="center"/>
            <w:hideMark/>
          </w:tcPr>
          <w:p w14:paraId="6E9CDECC"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131C1B1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848193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0FD623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3AD0FF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CC87BC" w14:textId="77777777" w:rsidTr="009D1E51">
        <w:trPr>
          <w:trHeight w:val="85"/>
        </w:trPr>
        <w:tc>
          <w:tcPr>
            <w:tcW w:w="2707" w:type="pct"/>
            <w:tcBorders>
              <w:top w:val="nil"/>
              <w:left w:val="nil"/>
              <w:bottom w:val="nil"/>
              <w:right w:val="nil"/>
            </w:tcBorders>
            <w:shd w:val="clear" w:color="auto" w:fill="auto"/>
            <w:vAlign w:val="center"/>
            <w:hideMark/>
          </w:tcPr>
          <w:p w14:paraId="190DC0ED" w14:textId="77777777" w:rsidR="009D1E51" w:rsidRPr="009D1E51" w:rsidRDefault="009D1E51" w:rsidP="009D1E51">
            <w:pPr>
              <w:spacing w:line="240" w:lineRule="auto"/>
              <w:jc w:val="both"/>
              <w:rPr>
                <w:rFonts w:cs="Arial"/>
                <w:sz w:val="12"/>
                <w:szCs w:val="12"/>
              </w:rPr>
            </w:pPr>
            <w:r w:rsidRPr="009D1E51">
              <w:rPr>
                <w:rFonts w:cs="Arial"/>
                <w:sz w:val="12"/>
                <w:szCs w:val="12"/>
              </w:rPr>
              <w:t>koszty utrzymania siedziby Zespołu:</w:t>
            </w:r>
          </w:p>
        </w:tc>
        <w:tc>
          <w:tcPr>
            <w:tcW w:w="373" w:type="pct"/>
            <w:tcBorders>
              <w:top w:val="nil"/>
              <w:left w:val="nil"/>
              <w:bottom w:val="nil"/>
              <w:right w:val="nil"/>
            </w:tcBorders>
            <w:shd w:val="clear" w:color="auto" w:fill="auto"/>
            <w:noWrap/>
            <w:vAlign w:val="center"/>
            <w:hideMark/>
          </w:tcPr>
          <w:p w14:paraId="3FAF0EB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9D4CC1D" w14:textId="77777777" w:rsidR="009D1E51" w:rsidRPr="009D1E51" w:rsidRDefault="009D1E51" w:rsidP="009D1E51">
            <w:pPr>
              <w:spacing w:line="240" w:lineRule="auto"/>
              <w:jc w:val="right"/>
              <w:rPr>
                <w:rFonts w:cs="Arial"/>
                <w:sz w:val="12"/>
                <w:szCs w:val="12"/>
              </w:rPr>
            </w:pPr>
            <w:r w:rsidRPr="009D1E51">
              <w:rPr>
                <w:rFonts w:cs="Arial"/>
                <w:sz w:val="12"/>
                <w:szCs w:val="12"/>
              </w:rPr>
              <w:t>3 513</w:t>
            </w:r>
          </w:p>
        </w:tc>
        <w:tc>
          <w:tcPr>
            <w:tcW w:w="732" w:type="pct"/>
            <w:tcBorders>
              <w:top w:val="nil"/>
              <w:left w:val="nil"/>
              <w:bottom w:val="nil"/>
              <w:right w:val="nil"/>
            </w:tcBorders>
            <w:shd w:val="clear" w:color="auto" w:fill="auto"/>
            <w:noWrap/>
            <w:vAlign w:val="center"/>
            <w:hideMark/>
          </w:tcPr>
          <w:p w14:paraId="33A74682" w14:textId="77777777" w:rsidR="009D1E51" w:rsidRPr="009D1E51" w:rsidRDefault="009D1E51" w:rsidP="009D1E51">
            <w:pPr>
              <w:spacing w:line="240" w:lineRule="auto"/>
              <w:jc w:val="right"/>
              <w:rPr>
                <w:rFonts w:cs="Arial"/>
                <w:sz w:val="12"/>
                <w:szCs w:val="12"/>
              </w:rPr>
            </w:pPr>
            <w:r w:rsidRPr="009D1E51">
              <w:rPr>
                <w:rFonts w:cs="Arial"/>
                <w:sz w:val="12"/>
                <w:szCs w:val="12"/>
              </w:rPr>
              <w:t>3 332,67</w:t>
            </w:r>
          </w:p>
        </w:tc>
        <w:tc>
          <w:tcPr>
            <w:tcW w:w="429" w:type="pct"/>
            <w:tcBorders>
              <w:top w:val="nil"/>
              <w:left w:val="nil"/>
              <w:bottom w:val="nil"/>
              <w:right w:val="nil"/>
            </w:tcBorders>
            <w:shd w:val="clear" w:color="auto" w:fill="auto"/>
            <w:vAlign w:val="center"/>
            <w:hideMark/>
          </w:tcPr>
          <w:p w14:paraId="3348B821" w14:textId="77777777" w:rsidR="009D1E51" w:rsidRPr="009D1E51" w:rsidRDefault="009D1E51" w:rsidP="009D1E51">
            <w:pPr>
              <w:spacing w:line="240" w:lineRule="auto"/>
              <w:jc w:val="right"/>
              <w:rPr>
                <w:rFonts w:cs="Arial"/>
                <w:sz w:val="12"/>
                <w:szCs w:val="12"/>
              </w:rPr>
            </w:pPr>
            <w:r w:rsidRPr="009D1E51">
              <w:rPr>
                <w:rFonts w:cs="Arial"/>
                <w:sz w:val="12"/>
                <w:szCs w:val="12"/>
              </w:rPr>
              <w:t>94,9%</w:t>
            </w:r>
          </w:p>
        </w:tc>
      </w:tr>
      <w:tr w:rsidR="009D1E51" w:rsidRPr="009D1E51" w14:paraId="75A9DC69" w14:textId="77777777" w:rsidTr="009D1E51">
        <w:trPr>
          <w:trHeight w:val="85"/>
        </w:trPr>
        <w:tc>
          <w:tcPr>
            <w:tcW w:w="2707" w:type="pct"/>
            <w:tcBorders>
              <w:top w:val="nil"/>
              <w:left w:val="nil"/>
              <w:bottom w:val="nil"/>
              <w:right w:val="nil"/>
            </w:tcBorders>
            <w:shd w:val="clear" w:color="auto" w:fill="auto"/>
            <w:vAlign w:val="center"/>
            <w:hideMark/>
          </w:tcPr>
          <w:p w14:paraId="4C7FDE2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zakup energii</w:t>
            </w:r>
          </w:p>
        </w:tc>
        <w:tc>
          <w:tcPr>
            <w:tcW w:w="373" w:type="pct"/>
            <w:tcBorders>
              <w:top w:val="nil"/>
              <w:left w:val="nil"/>
              <w:bottom w:val="nil"/>
              <w:right w:val="nil"/>
            </w:tcBorders>
            <w:shd w:val="clear" w:color="auto" w:fill="auto"/>
            <w:noWrap/>
            <w:vAlign w:val="center"/>
            <w:hideMark/>
          </w:tcPr>
          <w:p w14:paraId="607B955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01C92B5" w14:textId="77777777" w:rsidR="009D1E51" w:rsidRPr="00D70FE4" w:rsidRDefault="009D1E51" w:rsidP="009D1E51">
            <w:pPr>
              <w:spacing w:line="240" w:lineRule="auto"/>
              <w:jc w:val="right"/>
              <w:rPr>
                <w:rFonts w:cs="Arial"/>
                <w:i/>
                <w:sz w:val="12"/>
                <w:szCs w:val="12"/>
              </w:rPr>
            </w:pPr>
            <w:r w:rsidRPr="00D70FE4">
              <w:rPr>
                <w:rFonts w:cs="Arial"/>
                <w:i/>
                <w:sz w:val="12"/>
                <w:szCs w:val="12"/>
              </w:rPr>
              <w:t>1 800</w:t>
            </w:r>
          </w:p>
        </w:tc>
        <w:tc>
          <w:tcPr>
            <w:tcW w:w="732" w:type="pct"/>
            <w:tcBorders>
              <w:top w:val="nil"/>
              <w:left w:val="nil"/>
              <w:bottom w:val="nil"/>
              <w:right w:val="nil"/>
            </w:tcBorders>
            <w:shd w:val="clear" w:color="auto" w:fill="auto"/>
            <w:vAlign w:val="center"/>
            <w:hideMark/>
          </w:tcPr>
          <w:p w14:paraId="6334DF67" w14:textId="77777777" w:rsidR="009D1E51" w:rsidRPr="00D70FE4" w:rsidRDefault="009D1E51" w:rsidP="009D1E51">
            <w:pPr>
              <w:spacing w:line="240" w:lineRule="auto"/>
              <w:jc w:val="right"/>
              <w:rPr>
                <w:rFonts w:cs="Arial"/>
                <w:i/>
                <w:sz w:val="12"/>
                <w:szCs w:val="12"/>
              </w:rPr>
            </w:pPr>
            <w:r w:rsidRPr="00D70FE4">
              <w:rPr>
                <w:rFonts w:cs="Arial"/>
                <w:i/>
                <w:sz w:val="12"/>
                <w:szCs w:val="12"/>
              </w:rPr>
              <w:t>1 790,88</w:t>
            </w:r>
          </w:p>
        </w:tc>
        <w:tc>
          <w:tcPr>
            <w:tcW w:w="429" w:type="pct"/>
            <w:tcBorders>
              <w:top w:val="nil"/>
              <w:left w:val="nil"/>
              <w:bottom w:val="nil"/>
              <w:right w:val="nil"/>
            </w:tcBorders>
            <w:shd w:val="clear" w:color="auto" w:fill="auto"/>
            <w:vAlign w:val="center"/>
            <w:hideMark/>
          </w:tcPr>
          <w:p w14:paraId="7E6B4E5A" w14:textId="77777777" w:rsidR="009D1E51" w:rsidRPr="00D70FE4" w:rsidRDefault="009D1E51" w:rsidP="009D1E51">
            <w:pPr>
              <w:spacing w:line="240" w:lineRule="auto"/>
              <w:jc w:val="right"/>
              <w:rPr>
                <w:rFonts w:cs="Arial"/>
                <w:i/>
                <w:sz w:val="12"/>
                <w:szCs w:val="12"/>
              </w:rPr>
            </w:pPr>
            <w:r w:rsidRPr="00D70FE4">
              <w:rPr>
                <w:rFonts w:cs="Arial"/>
                <w:i/>
                <w:sz w:val="12"/>
                <w:szCs w:val="12"/>
              </w:rPr>
              <w:t>99,5%</w:t>
            </w:r>
          </w:p>
        </w:tc>
      </w:tr>
      <w:tr w:rsidR="009D1E51" w:rsidRPr="009D1E51" w14:paraId="24FA3182" w14:textId="77777777" w:rsidTr="009D1E51">
        <w:trPr>
          <w:trHeight w:val="85"/>
        </w:trPr>
        <w:tc>
          <w:tcPr>
            <w:tcW w:w="2707" w:type="pct"/>
            <w:tcBorders>
              <w:top w:val="nil"/>
              <w:left w:val="nil"/>
              <w:bottom w:val="nil"/>
              <w:right w:val="nil"/>
            </w:tcBorders>
            <w:shd w:val="clear" w:color="auto" w:fill="auto"/>
            <w:vAlign w:val="center"/>
            <w:hideMark/>
          </w:tcPr>
          <w:p w14:paraId="1079A2F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opłaty z tytułu zakupu usług telekomunikacyjnych</w:t>
            </w:r>
          </w:p>
        </w:tc>
        <w:tc>
          <w:tcPr>
            <w:tcW w:w="373" w:type="pct"/>
            <w:tcBorders>
              <w:top w:val="nil"/>
              <w:left w:val="nil"/>
              <w:bottom w:val="nil"/>
              <w:right w:val="nil"/>
            </w:tcBorders>
            <w:shd w:val="clear" w:color="auto" w:fill="auto"/>
            <w:noWrap/>
            <w:vAlign w:val="center"/>
            <w:hideMark/>
          </w:tcPr>
          <w:p w14:paraId="256D396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6A3F877E" w14:textId="77777777" w:rsidR="009D1E51" w:rsidRPr="00D70FE4" w:rsidRDefault="009D1E51" w:rsidP="009D1E51">
            <w:pPr>
              <w:spacing w:line="240" w:lineRule="auto"/>
              <w:jc w:val="right"/>
              <w:rPr>
                <w:rFonts w:cs="Arial"/>
                <w:i/>
                <w:sz w:val="12"/>
                <w:szCs w:val="12"/>
              </w:rPr>
            </w:pPr>
            <w:r w:rsidRPr="00D70FE4">
              <w:rPr>
                <w:rFonts w:cs="Arial"/>
                <w:i/>
                <w:sz w:val="12"/>
                <w:szCs w:val="12"/>
              </w:rPr>
              <w:t>1 000</w:t>
            </w:r>
          </w:p>
        </w:tc>
        <w:tc>
          <w:tcPr>
            <w:tcW w:w="732" w:type="pct"/>
            <w:tcBorders>
              <w:top w:val="nil"/>
              <w:left w:val="nil"/>
              <w:bottom w:val="nil"/>
              <w:right w:val="nil"/>
            </w:tcBorders>
            <w:shd w:val="clear" w:color="auto" w:fill="auto"/>
            <w:vAlign w:val="center"/>
            <w:hideMark/>
          </w:tcPr>
          <w:p w14:paraId="223DE8A2" w14:textId="77777777" w:rsidR="009D1E51" w:rsidRPr="00D70FE4" w:rsidRDefault="009D1E51" w:rsidP="009D1E51">
            <w:pPr>
              <w:spacing w:line="240" w:lineRule="auto"/>
              <w:jc w:val="right"/>
              <w:rPr>
                <w:rFonts w:cs="Arial"/>
                <w:i/>
                <w:sz w:val="12"/>
                <w:szCs w:val="12"/>
              </w:rPr>
            </w:pPr>
            <w:r w:rsidRPr="00D70FE4">
              <w:rPr>
                <w:rFonts w:cs="Arial"/>
                <w:i/>
                <w:sz w:val="12"/>
                <w:szCs w:val="12"/>
              </w:rPr>
              <w:t>828,79</w:t>
            </w:r>
          </w:p>
        </w:tc>
        <w:tc>
          <w:tcPr>
            <w:tcW w:w="429" w:type="pct"/>
            <w:tcBorders>
              <w:top w:val="nil"/>
              <w:left w:val="nil"/>
              <w:bottom w:val="nil"/>
              <w:right w:val="nil"/>
            </w:tcBorders>
            <w:shd w:val="clear" w:color="auto" w:fill="auto"/>
            <w:vAlign w:val="center"/>
            <w:hideMark/>
          </w:tcPr>
          <w:p w14:paraId="3C124BFE" w14:textId="77777777" w:rsidR="009D1E51" w:rsidRPr="00D70FE4" w:rsidRDefault="009D1E51" w:rsidP="009D1E51">
            <w:pPr>
              <w:spacing w:line="240" w:lineRule="auto"/>
              <w:jc w:val="right"/>
              <w:rPr>
                <w:rFonts w:cs="Arial"/>
                <w:i/>
                <w:sz w:val="12"/>
                <w:szCs w:val="12"/>
              </w:rPr>
            </w:pPr>
            <w:r w:rsidRPr="00D70FE4">
              <w:rPr>
                <w:rFonts w:cs="Arial"/>
                <w:i/>
                <w:sz w:val="12"/>
                <w:szCs w:val="12"/>
              </w:rPr>
              <w:t>82,9%</w:t>
            </w:r>
          </w:p>
        </w:tc>
      </w:tr>
      <w:tr w:rsidR="009D1E51" w:rsidRPr="009D1E51" w14:paraId="5ACDAD60" w14:textId="77777777" w:rsidTr="009D1E51">
        <w:trPr>
          <w:trHeight w:val="85"/>
        </w:trPr>
        <w:tc>
          <w:tcPr>
            <w:tcW w:w="2707" w:type="pct"/>
            <w:tcBorders>
              <w:top w:val="nil"/>
              <w:left w:val="nil"/>
              <w:bottom w:val="nil"/>
              <w:right w:val="nil"/>
            </w:tcBorders>
            <w:shd w:val="clear" w:color="auto" w:fill="auto"/>
            <w:vAlign w:val="center"/>
            <w:hideMark/>
          </w:tcPr>
          <w:p w14:paraId="2D4A00B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podatek od nieruchomości</w:t>
            </w:r>
          </w:p>
        </w:tc>
        <w:tc>
          <w:tcPr>
            <w:tcW w:w="373" w:type="pct"/>
            <w:tcBorders>
              <w:top w:val="nil"/>
              <w:left w:val="nil"/>
              <w:bottom w:val="nil"/>
              <w:right w:val="nil"/>
            </w:tcBorders>
            <w:shd w:val="clear" w:color="auto" w:fill="auto"/>
            <w:noWrap/>
            <w:vAlign w:val="center"/>
            <w:hideMark/>
          </w:tcPr>
          <w:p w14:paraId="0B0A9167"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F78C7E1" w14:textId="77777777" w:rsidR="009D1E51" w:rsidRPr="00D70FE4" w:rsidRDefault="009D1E51" w:rsidP="009D1E51">
            <w:pPr>
              <w:spacing w:line="240" w:lineRule="auto"/>
              <w:jc w:val="right"/>
              <w:rPr>
                <w:rFonts w:cs="Arial"/>
                <w:i/>
                <w:sz w:val="12"/>
                <w:szCs w:val="12"/>
              </w:rPr>
            </w:pPr>
            <w:r w:rsidRPr="00D70FE4">
              <w:rPr>
                <w:rFonts w:cs="Arial"/>
                <w:i/>
                <w:sz w:val="12"/>
                <w:szCs w:val="12"/>
              </w:rPr>
              <w:t>485</w:t>
            </w:r>
          </w:p>
        </w:tc>
        <w:tc>
          <w:tcPr>
            <w:tcW w:w="732" w:type="pct"/>
            <w:tcBorders>
              <w:top w:val="nil"/>
              <w:left w:val="nil"/>
              <w:bottom w:val="nil"/>
              <w:right w:val="nil"/>
            </w:tcBorders>
            <w:shd w:val="clear" w:color="auto" w:fill="auto"/>
            <w:vAlign w:val="center"/>
            <w:hideMark/>
          </w:tcPr>
          <w:p w14:paraId="4798C3B3" w14:textId="77777777" w:rsidR="009D1E51" w:rsidRPr="00D70FE4" w:rsidRDefault="009D1E51" w:rsidP="009D1E51">
            <w:pPr>
              <w:spacing w:line="240" w:lineRule="auto"/>
              <w:jc w:val="right"/>
              <w:rPr>
                <w:rFonts w:cs="Arial"/>
                <w:i/>
                <w:sz w:val="12"/>
                <w:szCs w:val="12"/>
              </w:rPr>
            </w:pPr>
            <w:r w:rsidRPr="00D70FE4">
              <w:rPr>
                <w:rFonts w:cs="Arial"/>
                <w:i/>
                <w:sz w:val="12"/>
                <w:szCs w:val="12"/>
              </w:rPr>
              <w:t>485,00</w:t>
            </w:r>
          </w:p>
        </w:tc>
        <w:tc>
          <w:tcPr>
            <w:tcW w:w="429" w:type="pct"/>
            <w:tcBorders>
              <w:top w:val="nil"/>
              <w:left w:val="nil"/>
              <w:bottom w:val="nil"/>
              <w:right w:val="nil"/>
            </w:tcBorders>
            <w:shd w:val="clear" w:color="auto" w:fill="auto"/>
            <w:vAlign w:val="center"/>
            <w:hideMark/>
          </w:tcPr>
          <w:p w14:paraId="4A989660" w14:textId="77777777" w:rsidR="009D1E51" w:rsidRPr="00D70FE4" w:rsidRDefault="009D1E51" w:rsidP="009D1E51">
            <w:pPr>
              <w:spacing w:line="240" w:lineRule="auto"/>
              <w:jc w:val="right"/>
              <w:rPr>
                <w:rFonts w:cs="Arial"/>
                <w:i/>
                <w:sz w:val="12"/>
                <w:szCs w:val="12"/>
              </w:rPr>
            </w:pPr>
            <w:r w:rsidRPr="00D70FE4">
              <w:rPr>
                <w:rFonts w:cs="Arial"/>
                <w:i/>
                <w:sz w:val="12"/>
                <w:szCs w:val="12"/>
              </w:rPr>
              <w:t>100,0%</w:t>
            </w:r>
          </w:p>
        </w:tc>
      </w:tr>
      <w:tr w:rsidR="009D1E51" w:rsidRPr="009D1E51" w14:paraId="7244589F" w14:textId="77777777" w:rsidTr="009D1E51">
        <w:trPr>
          <w:trHeight w:val="85"/>
        </w:trPr>
        <w:tc>
          <w:tcPr>
            <w:tcW w:w="2707" w:type="pct"/>
            <w:tcBorders>
              <w:top w:val="nil"/>
              <w:left w:val="nil"/>
              <w:bottom w:val="nil"/>
              <w:right w:val="nil"/>
            </w:tcBorders>
            <w:shd w:val="clear" w:color="auto" w:fill="auto"/>
            <w:vAlign w:val="center"/>
            <w:hideMark/>
          </w:tcPr>
          <w:p w14:paraId="1F81272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opłaty za gospodarowanie odpadami komunalnymi</w:t>
            </w:r>
          </w:p>
        </w:tc>
        <w:tc>
          <w:tcPr>
            <w:tcW w:w="373" w:type="pct"/>
            <w:tcBorders>
              <w:top w:val="nil"/>
              <w:left w:val="nil"/>
              <w:bottom w:val="nil"/>
              <w:right w:val="nil"/>
            </w:tcBorders>
            <w:shd w:val="clear" w:color="auto" w:fill="auto"/>
            <w:noWrap/>
            <w:vAlign w:val="center"/>
            <w:hideMark/>
          </w:tcPr>
          <w:p w14:paraId="38C8A105"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3D61516" w14:textId="77777777" w:rsidR="009D1E51" w:rsidRPr="00D70FE4" w:rsidRDefault="009D1E51" w:rsidP="009D1E51">
            <w:pPr>
              <w:spacing w:line="240" w:lineRule="auto"/>
              <w:jc w:val="right"/>
              <w:rPr>
                <w:rFonts w:cs="Arial"/>
                <w:i/>
                <w:sz w:val="12"/>
                <w:szCs w:val="12"/>
              </w:rPr>
            </w:pPr>
            <w:r w:rsidRPr="00D70FE4">
              <w:rPr>
                <w:rFonts w:cs="Arial"/>
                <w:i/>
                <w:sz w:val="12"/>
                <w:szCs w:val="12"/>
              </w:rPr>
              <w:t>228</w:t>
            </w:r>
          </w:p>
        </w:tc>
        <w:tc>
          <w:tcPr>
            <w:tcW w:w="732" w:type="pct"/>
            <w:tcBorders>
              <w:top w:val="nil"/>
              <w:left w:val="nil"/>
              <w:bottom w:val="nil"/>
              <w:right w:val="nil"/>
            </w:tcBorders>
            <w:shd w:val="clear" w:color="auto" w:fill="auto"/>
            <w:vAlign w:val="center"/>
            <w:hideMark/>
          </w:tcPr>
          <w:p w14:paraId="46F39F6B" w14:textId="77777777" w:rsidR="009D1E51" w:rsidRPr="00D70FE4" w:rsidRDefault="009D1E51" w:rsidP="009D1E51">
            <w:pPr>
              <w:spacing w:line="240" w:lineRule="auto"/>
              <w:jc w:val="right"/>
              <w:rPr>
                <w:rFonts w:cs="Arial"/>
                <w:i/>
                <w:sz w:val="12"/>
                <w:szCs w:val="12"/>
              </w:rPr>
            </w:pPr>
            <w:r w:rsidRPr="00D70FE4">
              <w:rPr>
                <w:rFonts w:cs="Arial"/>
                <w:i/>
                <w:sz w:val="12"/>
                <w:szCs w:val="12"/>
              </w:rPr>
              <w:t>228,00</w:t>
            </w:r>
          </w:p>
        </w:tc>
        <w:tc>
          <w:tcPr>
            <w:tcW w:w="429" w:type="pct"/>
            <w:tcBorders>
              <w:top w:val="nil"/>
              <w:left w:val="nil"/>
              <w:bottom w:val="nil"/>
              <w:right w:val="nil"/>
            </w:tcBorders>
            <w:shd w:val="clear" w:color="auto" w:fill="auto"/>
            <w:vAlign w:val="center"/>
            <w:hideMark/>
          </w:tcPr>
          <w:p w14:paraId="0B37AF14" w14:textId="77777777" w:rsidR="009D1E51" w:rsidRPr="00D70FE4" w:rsidRDefault="009D1E51" w:rsidP="009D1E51">
            <w:pPr>
              <w:spacing w:line="240" w:lineRule="auto"/>
              <w:jc w:val="right"/>
              <w:rPr>
                <w:rFonts w:cs="Arial"/>
                <w:i/>
                <w:sz w:val="12"/>
                <w:szCs w:val="12"/>
              </w:rPr>
            </w:pPr>
            <w:r w:rsidRPr="00D70FE4">
              <w:rPr>
                <w:rFonts w:cs="Arial"/>
                <w:i/>
                <w:sz w:val="12"/>
                <w:szCs w:val="12"/>
              </w:rPr>
              <w:t>100,0%</w:t>
            </w:r>
          </w:p>
        </w:tc>
      </w:tr>
      <w:tr w:rsidR="009D1E51" w:rsidRPr="009D1E51" w14:paraId="268D0D77" w14:textId="77777777" w:rsidTr="009D1E51">
        <w:trPr>
          <w:trHeight w:val="85"/>
        </w:trPr>
        <w:tc>
          <w:tcPr>
            <w:tcW w:w="2707" w:type="pct"/>
            <w:tcBorders>
              <w:top w:val="nil"/>
              <w:left w:val="nil"/>
              <w:bottom w:val="nil"/>
              <w:right w:val="nil"/>
            </w:tcBorders>
            <w:shd w:val="clear" w:color="auto" w:fill="auto"/>
            <w:vAlign w:val="center"/>
            <w:hideMark/>
          </w:tcPr>
          <w:p w14:paraId="4308BB1B"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0FED1A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ABDBB2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BC1859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A2E8AB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8C382E" w14:textId="77777777" w:rsidTr="009D1E51">
        <w:trPr>
          <w:trHeight w:val="85"/>
        </w:trPr>
        <w:tc>
          <w:tcPr>
            <w:tcW w:w="2707" w:type="pct"/>
            <w:tcBorders>
              <w:top w:val="nil"/>
              <w:left w:val="nil"/>
              <w:bottom w:val="nil"/>
              <w:right w:val="nil"/>
            </w:tcBorders>
            <w:shd w:val="clear" w:color="auto" w:fill="auto"/>
            <w:vAlign w:val="center"/>
            <w:hideMark/>
          </w:tcPr>
          <w:p w14:paraId="0C4A466E" w14:textId="77777777" w:rsidR="009D1E51" w:rsidRPr="009D1E51" w:rsidRDefault="009D1E51" w:rsidP="009D1E51">
            <w:pPr>
              <w:spacing w:line="240" w:lineRule="auto"/>
              <w:jc w:val="both"/>
              <w:rPr>
                <w:rFonts w:cs="Arial"/>
                <w:sz w:val="12"/>
                <w:szCs w:val="12"/>
              </w:rPr>
            </w:pPr>
            <w:r w:rsidRPr="009D1E51">
              <w:rPr>
                <w:rFonts w:cs="Arial"/>
                <w:sz w:val="12"/>
                <w:szCs w:val="12"/>
              </w:rPr>
              <w:t>3. Mokotowskie Centrum Integracji Mieszkańców.</w:t>
            </w:r>
          </w:p>
        </w:tc>
        <w:tc>
          <w:tcPr>
            <w:tcW w:w="373" w:type="pct"/>
            <w:tcBorders>
              <w:top w:val="nil"/>
              <w:left w:val="nil"/>
              <w:bottom w:val="nil"/>
              <w:right w:val="nil"/>
            </w:tcBorders>
            <w:shd w:val="clear" w:color="auto" w:fill="auto"/>
            <w:noWrap/>
            <w:vAlign w:val="center"/>
            <w:hideMark/>
          </w:tcPr>
          <w:p w14:paraId="187CA64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103D41A" w14:textId="77777777" w:rsidR="009D1E51" w:rsidRPr="009D1E51" w:rsidRDefault="009D1E51" w:rsidP="009D1E51">
            <w:pPr>
              <w:spacing w:line="240" w:lineRule="auto"/>
              <w:jc w:val="right"/>
              <w:rPr>
                <w:rFonts w:cs="Arial"/>
                <w:sz w:val="12"/>
                <w:szCs w:val="12"/>
              </w:rPr>
            </w:pPr>
            <w:r w:rsidRPr="009D1E51">
              <w:rPr>
                <w:rFonts w:cs="Arial"/>
                <w:sz w:val="12"/>
                <w:szCs w:val="12"/>
              </w:rPr>
              <w:t>57 290</w:t>
            </w:r>
          </w:p>
        </w:tc>
        <w:tc>
          <w:tcPr>
            <w:tcW w:w="732" w:type="pct"/>
            <w:tcBorders>
              <w:top w:val="nil"/>
              <w:left w:val="nil"/>
              <w:bottom w:val="nil"/>
              <w:right w:val="nil"/>
            </w:tcBorders>
            <w:shd w:val="clear" w:color="auto" w:fill="auto"/>
            <w:noWrap/>
            <w:vAlign w:val="center"/>
            <w:hideMark/>
          </w:tcPr>
          <w:p w14:paraId="0AECA8EA" w14:textId="77777777" w:rsidR="009D1E51" w:rsidRPr="009D1E51" w:rsidRDefault="009D1E51" w:rsidP="009D1E51">
            <w:pPr>
              <w:spacing w:line="240" w:lineRule="auto"/>
              <w:jc w:val="right"/>
              <w:rPr>
                <w:rFonts w:cs="Arial"/>
                <w:sz w:val="12"/>
                <w:szCs w:val="12"/>
              </w:rPr>
            </w:pPr>
            <w:r w:rsidRPr="009D1E51">
              <w:rPr>
                <w:rFonts w:cs="Arial"/>
                <w:sz w:val="12"/>
                <w:szCs w:val="12"/>
              </w:rPr>
              <w:t>57 150,00</w:t>
            </w:r>
          </w:p>
        </w:tc>
        <w:tc>
          <w:tcPr>
            <w:tcW w:w="429" w:type="pct"/>
            <w:tcBorders>
              <w:top w:val="nil"/>
              <w:left w:val="nil"/>
              <w:bottom w:val="nil"/>
              <w:right w:val="nil"/>
            </w:tcBorders>
            <w:shd w:val="clear" w:color="auto" w:fill="auto"/>
            <w:vAlign w:val="center"/>
            <w:hideMark/>
          </w:tcPr>
          <w:p w14:paraId="3418C6B7"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16FD0087" w14:textId="77777777" w:rsidTr="009D1E51">
        <w:trPr>
          <w:trHeight w:val="85"/>
        </w:trPr>
        <w:tc>
          <w:tcPr>
            <w:tcW w:w="2707" w:type="pct"/>
            <w:tcBorders>
              <w:top w:val="nil"/>
              <w:left w:val="nil"/>
              <w:bottom w:val="nil"/>
              <w:right w:val="nil"/>
            </w:tcBorders>
            <w:shd w:val="clear" w:color="auto" w:fill="auto"/>
            <w:vAlign w:val="center"/>
            <w:hideMark/>
          </w:tcPr>
          <w:p w14:paraId="5F5408CD"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35E2789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C3903B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250223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73CEA8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8F56317" w14:textId="77777777" w:rsidTr="009D1E51">
        <w:trPr>
          <w:trHeight w:val="85"/>
        </w:trPr>
        <w:tc>
          <w:tcPr>
            <w:tcW w:w="2707" w:type="pct"/>
            <w:tcBorders>
              <w:top w:val="nil"/>
              <w:left w:val="nil"/>
              <w:bottom w:val="nil"/>
              <w:right w:val="nil"/>
            </w:tcBorders>
            <w:shd w:val="clear" w:color="auto" w:fill="auto"/>
            <w:vAlign w:val="center"/>
            <w:hideMark/>
          </w:tcPr>
          <w:p w14:paraId="0309EE3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w:t>
            </w:r>
            <w:r w:rsidRPr="009D1E51">
              <w:rPr>
                <w:rFonts w:cs="Arial"/>
                <w:i/>
                <w:iCs/>
                <w:sz w:val="12"/>
                <w:szCs w:val="12"/>
              </w:rPr>
              <w:t xml:space="preserve"> Wydział Spraw Społecznych i Zdrowia</w:t>
            </w:r>
          </w:p>
        </w:tc>
        <w:tc>
          <w:tcPr>
            <w:tcW w:w="373" w:type="pct"/>
            <w:tcBorders>
              <w:top w:val="nil"/>
              <w:left w:val="nil"/>
              <w:bottom w:val="nil"/>
              <w:right w:val="nil"/>
            </w:tcBorders>
            <w:shd w:val="clear" w:color="auto" w:fill="auto"/>
            <w:noWrap/>
            <w:vAlign w:val="center"/>
            <w:hideMark/>
          </w:tcPr>
          <w:p w14:paraId="2F04B68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2DA5CB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E24A26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76A71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ED8A97D" w14:textId="77777777" w:rsidTr="009D1E51">
        <w:trPr>
          <w:trHeight w:val="85"/>
        </w:trPr>
        <w:tc>
          <w:tcPr>
            <w:tcW w:w="2707" w:type="pct"/>
            <w:tcBorders>
              <w:top w:val="nil"/>
              <w:left w:val="nil"/>
              <w:bottom w:val="nil"/>
              <w:right w:val="nil"/>
            </w:tcBorders>
            <w:shd w:val="clear" w:color="auto" w:fill="auto"/>
            <w:vAlign w:val="center"/>
            <w:hideMark/>
          </w:tcPr>
          <w:p w14:paraId="78E7509B"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D0C2FD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794036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452638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7C0E9D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2EAA3C0" w14:textId="77777777" w:rsidTr="009D1E51">
        <w:trPr>
          <w:trHeight w:val="85"/>
        </w:trPr>
        <w:tc>
          <w:tcPr>
            <w:tcW w:w="2707" w:type="pct"/>
            <w:tcBorders>
              <w:top w:val="nil"/>
              <w:left w:val="nil"/>
              <w:bottom w:val="nil"/>
              <w:right w:val="nil"/>
            </w:tcBorders>
            <w:shd w:val="clear" w:color="auto" w:fill="auto"/>
            <w:vAlign w:val="center"/>
            <w:hideMark/>
          </w:tcPr>
          <w:p w14:paraId="48EAF0F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85205</w:t>
            </w:r>
          </w:p>
        </w:tc>
        <w:tc>
          <w:tcPr>
            <w:tcW w:w="373" w:type="pct"/>
            <w:tcBorders>
              <w:top w:val="nil"/>
              <w:left w:val="nil"/>
              <w:bottom w:val="nil"/>
              <w:right w:val="nil"/>
            </w:tcBorders>
            <w:shd w:val="clear" w:color="auto" w:fill="auto"/>
            <w:noWrap/>
            <w:vAlign w:val="center"/>
            <w:hideMark/>
          </w:tcPr>
          <w:p w14:paraId="782ACAF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CB8FEA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22 590</w:t>
            </w:r>
          </w:p>
        </w:tc>
        <w:tc>
          <w:tcPr>
            <w:tcW w:w="732" w:type="pct"/>
            <w:tcBorders>
              <w:top w:val="nil"/>
              <w:left w:val="nil"/>
              <w:bottom w:val="nil"/>
              <w:right w:val="nil"/>
            </w:tcBorders>
            <w:shd w:val="clear" w:color="auto" w:fill="auto"/>
            <w:vAlign w:val="center"/>
            <w:hideMark/>
          </w:tcPr>
          <w:p w14:paraId="000F45C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22 500,00</w:t>
            </w:r>
          </w:p>
        </w:tc>
        <w:tc>
          <w:tcPr>
            <w:tcW w:w="429" w:type="pct"/>
            <w:tcBorders>
              <w:top w:val="nil"/>
              <w:left w:val="nil"/>
              <w:bottom w:val="nil"/>
              <w:right w:val="nil"/>
            </w:tcBorders>
            <w:shd w:val="clear" w:color="auto" w:fill="auto"/>
            <w:vAlign w:val="center"/>
            <w:hideMark/>
          </w:tcPr>
          <w:p w14:paraId="64F4EB1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99,6%</w:t>
            </w:r>
          </w:p>
        </w:tc>
      </w:tr>
      <w:tr w:rsidR="009D1E51" w:rsidRPr="009D1E51" w14:paraId="609DD207" w14:textId="77777777" w:rsidTr="009D1E51">
        <w:trPr>
          <w:trHeight w:val="85"/>
        </w:trPr>
        <w:tc>
          <w:tcPr>
            <w:tcW w:w="2707" w:type="pct"/>
            <w:tcBorders>
              <w:top w:val="nil"/>
              <w:left w:val="nil"/>
              <w:bottom w:val="nil"/>
              <w:right w:val="nil"/>
            </w:tcBorders>
            <w:shd w:val="clear" w:color="auto" w:fill="auto"/>
            <w:vAlign w:val="center"/>
            <w:hideMark/>
          </w:tcPr>
          <w:p w14:paraId="1E98C32F"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6584B20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EAE62C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30F400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185C6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0E99701" w14:textId="77777777" w:rsidTr="009D1E51">
        <w:trPr>
          <w:trHeight w:val="85"/>
        </w:trPr>
        <w:tc>
          <w:tcPr>
            <w:tcW w:w="2707" w:type="pct"/>
            <w:tcBorders>
              <w:top w:val="nil"/>
              <w:left w:val="nil"/>
              <w:bottom w:val="nil"/>
              <w:right w:val="nil"/>
            </w:tcBorders>
            <w:shd w:val="clear" w:color="auto" w:fill="auto"/>
            <w:vAlign w:val="center"/>
            <w:hideMark/>
          </w:tcPr>
          <w:p w14:paraId="218F44F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10566DB6"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EBBA3C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F85E54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B9972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8E511C3" w14:textId="77777777" w:rsidTr="009D1E51">
        <w:trPr>
          <w:trHeight w:val="85"/>
        </w:trPr>
        <w:tc>
          <w:tcPr>
            <w:tcW w:w="2707" w:type="pct"/>
            <w:tcBorders>
              <w:top w:val="nil"/>
              <w:left w:val="nil"/>
              <w:bottom w:val="nil"/>
              <w:right w:val="nil"/>
            </w:tcBorders>
            <w:shd w:val="clear" w:color="auto" w:fill="auto"/>
            <w:vAlign w:val="center"/>
            <w:hideMark/>
          </w:tcPr>
          <w:p w14:paraId="3C52CC4B" w14:textId="77777777" w:rsidR="009D1E51" w:rsidRPr="009D1E51" w:rsidRDefault="009D1E51" w:rsidP="009D1E51">
            <w:pPr>
              <w:spacing w:line="240" w:lineRule="auto"/>
              <w:jc w:val="both"/>
              <w:rPr>
                <w:rFonts w:cs="Arial"/>
                <w:sz w:val="12"/>
                <w:szCs w:val="12"/>
              </w:rPr>
            </w:pPr>
            <w:r w:rsidRPr="009D1E51">
              <w:rPr>
                <w:rFonts w:cs="Arial"/>
                <w:sz w:val="12"/>
                <w:szCs w:val="12"/>
              </w:rPr>
              <w:t>działania związane z przeciwdziałaniem przemocy w rodzinie: seminaria, szkolenia, warsztaty dla rodzin, programy dla młodzieży</w:t>
            </w:r>
          </w:p>
        </w:tc>
        <w:tc>
          <w:tcPr>
            <w:tcW w:w="373" w:type="pct"/>
            <w:tcBorders>
              <w:top w:val="nil"/>
              <w:left w:val="nil"/>
              <w:bottom w:val="nil"/>
              <w:right w:val="nil"/>
            </w:tcBorders>
            <w:shd w:val="clear" w:color="auto" w:fill="auto"/>
            <w:noWrap/>
            <w:vAlign w:val="center"/>
            <w:hideMark/>
          </w:tcPr>
          <w:p w14:paraId="4F74254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5C7BC76" w14:textId="77777777" w:rsidR="009D1E51" w:rsidRPr="009D1E51" w:rsidRDefault="009D1E51" w:rsidP="009D1E51">
            <w:pPr>
              <w:spacing w:line="240" w:lineRule="auto"/>
              <w:jc w:val="right"/>
              <w:rPr>
                <w:rFonts w:cs="Arial"/>
                <w:sz w:val="12"/>
                <w:szCs w:val="12"/>
              </w:rPr>
            </w:pPr>
            <w:r w:rsidRPr="009D1E51">
              <w:rPr>
                <w:rFonts w:cs="Arial"/>
                <w:sz w:val="12"/>
                <w:szCs w:val="12"/>
              </w:rPr>
              <w:t>22 590</w:t>
            </w:r>
          </w:p>
        </w:tc>
        <w:tc>
          <w:tcPr>
            <w:tcW w:w="732" w:type="pct"/>
            <w:tcBorders>
              <w:top w:val="nil"/>
              <w:left w:val="nil"/>
              <w:bottom w:val="nil"/>
              <w:right w:val="nil"/>
            </w:tcBorders>
            <w:shd w:val="clear" w:color="auto" w:fill="auto"/>
            <w:noWrap/>
            <w:vAlign w:val="center"/>
            <w:hideMark/>
          </w:tcPr>
          <w:p w14:paraId="4A95CB44" w14:textId="77777777" w:rsidR="009D1E51" w:rsidRPr="009D1E51" w:rsidRDefault="009D1E51" w:rsidP="009D1E51">
            <w:pPr>
              <w:spacing w:line="240" w:lineRule="auto"/>
              <w:jc w:val="right"/>
              <w:rPr>
                <w:rFonts w:cs="Arial"/>
                <w:sz w:val="12"/>
                <w:szCs w:val="12"/>
              </w:rPr>
            </w:pPr>
            <w:r w:rsidRPr="009D1E51">
              <w:rPr>
                <w:rFonts w:cs="Arial"/>
                <w:sz w:val="12"/>
                <w:szCs w:val="12"/>
              </w:rPr>
              <w:t>22 500,00</w:t>
            </w:r>
          </w:p>
        </w:tc>
        <w:tc>
          <w:tcPr>
            <w:tcW w:w="429" w:type="pct"/>
            <w:tcBorders>
              <w:top w:val="nil"/>
              <w:left w:val="nil"/>
              <w:bottom w:val="nil"/>
              <w:right w:val="nil"/>
            </w:tcBorders>
            <w:shd w:val="clear" w:color="auto" w:fill="auto"/>
            <w:noWrap/>
            <w:vAlign w:val="center"/>
            <w:hideMark/>
          </w:tcPr>
          <w:p w14:paraId="6FA3C5B8"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4D8615C9" w14:textId="77777777" w:rsidTr="009D1E51">
        <w:trPr>
          <w:trHeight w:val="85"/>
        </w:trPr>
        <w:tc>
          <w:tcPr>
            <w:tcW w:w="2707" w:type="pct"/>
            <w:tcBorders>
              <w:top w:val="nil"/>
              <w:left w:val="nil"/>
              <w:bottom w:val="nil"/>
              <w:right w:val="nil"/>
            </w:tcBorders>
            <w:shd w:val="clear" w:color="auto" w:fill="auto"/>
            <w:vAlign w:val="center"/>
            <w:hideMark/>
          </w:tcPr>
          <w:p w14:paraId="06E751AA"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7334A8E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641281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CAD04B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9A464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747723F" w14:textId="77777777" w:rsidTr="009D1E51">
        <w:trPr>
          <w:trHeight w:val="85"/>
        </w:trPr>
        <w:tc>
          <w:tcPr>
            <w:tcW w:w="2707" w:type="pct"/>
            <w:tcBorders>
              <w:top w:val="nil"/>
              <w:left w:val="nil"/>
              <w:bottom w:val="nil"/>
              <w:right w:val="nil"/>
            </w:tcBorders>
            <w:shd w:val="clear" w:color="auto" w:fill="auto"/>
            <w:vAlign w:val="center"/>
            <w:hideMark/>
          </w:tcPr>
          <w:p w14:paraId="2BFEA89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85395</w:t>
            </w:r>
          </w:p>
        </w:tc>
        <w:tc>
          <w:tcPr>
            <w:tcW w:w="373" w:type="pct"/>
            <w:tcBorders>
              <w:top w:val="nil"/>
              <w:left w:val="nil"/>
              <w:bottom w:val="nil"/>
              <w:right w:val="nil"/>
            </w:tcBorders>
            <w:shd w:val="clear" w:color="auto" w:fill="auto"/>
            <w:noWrap/>
            <w:vAlign w:val="center"/>
            <w:hideMark/>
          </w:tcPr>
          <w:p w14:paraId="6397A51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BA6431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34 700</w:t>
            </w:r>
          </w:p>
        </w:tc>
        <w:tc>
          <w:tcPr>
            <w:tcW w:w="732" w:type="pct"/>
            <w:tcBorders>
              <w:top w:val="nil"/>
              <w:left w:val="nil"/>
              <w:bottom w:val="nil"/>
              <w:right w:val="nil"/>
            </w:tcBorders>
            <w:shd w:val="clear" w:color="auto" w:fill="auto"/>
            <w:noWrap/>
            <w:vAlign w:val="center"/>
            <w:hideMark/>
          </w:tcPr>
          <w:p w14:paraId="4467D4D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34 650,00</w:t>
            </w:r>
          </w:p>
        </w:tc>
        <w:tc>
          <w:tcPr>
            <w:tcW w:w="429" w:type="pct"/>
            <w:tcBorders>
              <w:top w:val="nil"/>
              <w:left w:val="nil"/>
              <w:bottom w:val="nil"/>
              <w:right w:val="nil"/>
            </w:tcBorders>
            <w:shd w:val="clear" w:color="auto" w:fill="auto"/>
            <w:noWrap/>
            <w:vAlign w:val="center"/>
            <w:hideMark/>
          </w:tcPr>
          <w:p w14:paraId="5E5D2AF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99,9%</w:t>
            </w:r>
          </w:p>
        </w:tc>
      </w:tr>
      <w:tr w:rsidR="009D1E51" w:rsidRPr="009D1E51" w14:paraId="708D77A6" w14:textId="77777777" w:rsidTr="009D1E51">
        <w:trPr>
          <w:trHeight w:val="85"/>
        </w:trPr>
        <w:tc>
          <w:tcPr>
            <w:tcW w:w="2707" w:type="pct"/>
            <w:tcBorders>
              <w:top w:val="nil"/>
              <w:left w:val="nil"/>
              <w:bottom w:val="nil"/>
              <w:right w:val="nil"/>
            </w:tcBorders>
            <w:shd w:val="clear" w:color="auto" w:fill="auto"/>
            <w:vAlign w:val="center"/>
            <w:hideMark/>
          </w:tcPr>
          <w:p w14:paraId="4AF6AD28"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745DC24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BF3FDF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A626EC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3FB84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E7CDB22" w14:textId="77777777" w:rsidTr="009D1E51">
        <w:trPr>
          <w:trHeight w:val="85"/>
        </w:trPr>
        <w:tc>
          <w:tcPr>
            <w:tcW w:w="2707" w:type="pct"/>
            <w:tcBorders>
              <w:top w:val="nil"/>
              <w:left w:val="nil"/>
              <w:bottom w:val="nil"/>
              <w:right w:val="nil"/>
            </w:tcBorders>
            <w:shd w:val="clear" w:color="auto" w:fill="auto"/>
            <w:vAlign w:val="center"/>
            <w:hideMark/>
          </w:tcPr>
          <w:p w14:paraId="7E33FEC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2BC32D6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9B2B3E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7AC375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D4458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03810F3" w14:textId="77777777" w:rsidTr="009D1E51">
        <w:trPr>
          <w:trHeight w:val="85"/>
        </w:trPr>
        <w:tc>
          <w:tcPr>
            <w:tcW w:w="2707" w:type="pct"/>
            <w:tcBorders>
              <w:top w:val="nil"/>
              <w:left w:val="nil"/>
              <w:bottom w:val="nil"/>
              <w:right w:val="nil"/>
            </w:tcBorders>
            <w:shd w:val="clear" w:color="auto" w:fill="auto"/>
            <w:vAlign w:val="center"/>
            <w:hideMark/>
          </w:tcPr>
          <w:p w14:paraId="76EF87EE" w14:textId="77777777" w:rsidR="009D1E51" w:rsidRPr="009D1E51" w:rsidRDefault="009D1E51" w:rsidP="009D1E51">
            <w:pPr>
              <w:spacing w:line="240" w:lineRule="auto"/>
              <w:jc w:val="both"/>
              <w:rPr>
                <w:rFonts w:cs="Arial"/>
                <w:sz w:val="12"/>
                <w:szCs w:val="12"/>
              </w:rPr>
            </w:pPr>
            <w:r w:rsidRPr="009D1E51">
              <w:rPr>
                <w:rFonts w:cs="Arial"/>
                <w:sz w:val="12"/>
                <w:szCs w:val="12"/>
              </w:rPr>
              <w:t>organizacja spotkań integracyjnych na rzecz społeczności lokalnej (spotkania sąsiedzkie, warsztaty, spotkania z lokalnymi twórcami)</w:t>
            </w:r>
          </w:p>
        </w:tc>
        <w:tc>
          <w:tcPr>
            <w:tcW w:w="373" w:type="pct"/>
            <w:tcBorders>
              <w:top w:val="nil"/>
              <w:left w:val="nil"/>
              <w:bottom w:val="nil"/>
              <w:right w:val="nil"/>
            </w:tcBorders>
            <w:shd w:val="clear" w:color="auto" w:fill="auto"/>
            <w:noWrap/>
            <w:vAlign w:val="center"/>
            <w:hideMark/>
          </w:tcPr>
          <w:p w14:paraId="5E3EBAD5"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7926382" w14:textId="77777777" w:rsidR="009D1E51" w:rsidRPr="009D1E51" w:rsidRDefault="009D1E51" w:rsidP="009D1E51">
            <w:pPr>
              <w:spacing w:line="240" w:lineRule="auto"/>
              <w:jc w:val="right"/>
              <w:rPr>
                <w:rFonts w:cs="Arial"/>
                <w:sz w:val="12"/>
                <w:szCs w:val="12"/>
              </w:rPr>
            </w:pPr>
            <w:r w:rsidRPr="009D1E51">
              <w:rPr>
                <w:rFonts w:cs="Arial"/>
                <w:sz w:val="12"/>
                <w:szCs w:val="12"/>
              </w:rPr>
              <w:t>20 000</w:t>
            </w:r>
          </w:p>
        </w:tc>
        <w:tc>
          <w:tcPr>
            <w:tcW w:w="732" w:type="pct"/>
            <w:tcBorders>
              <w:top w:val="nil"/>
              <w:left w:val="nil"/>
              <w:bottom w:val="nil"/>
              <w:right w:val="nil"/>
            </w:tcBorders>
            <w:shd w:val="clear" w:color="auto" w:fill="auto"/>
            <w:vAlign w:val="center"/>
            <w:hideMark/>
          </w:tcPr>
          <w:p w14:paraId="36003BCF" w14:textId="77777777" w:rsidR="009D1E51" w:rsidRPr="009D1E51" w:rsidRDefault="009D1E51" w:rsidP="009D1E51">
            <w:pPr>
              <w:spacing w:line="240" w:lineRule="auto"/>
              <w:jc w:val="right"/>
              <w:rPr>
                <w:rFonts w:cs="Arial"/>
                <w:sz w:val="12"/>
                <w:szCs w:val="12"/>
              </w:rPr>
            </w:pPr>
            <w:r w:rsidRPr="009D1E51">
              <w:rPr>
                <w:rFonts w:cs="Arial"/>
                <w:sz w:val="12"/>
                <w:szCs w:val="12"/>
              </w:rPr>
              <w:t>19 950,00</w:t>
            </w:r>
          </w:p>
        </w:tc>
        <w:tc>
          <w:tcPr>
            <w:tcW w:w="429" w:type="pct"/>
            <w:tcBorders>
              <w:top w:val="nil"/>
              <w:left w:val="nil"/>
              <w:bottom w:val="nil"/>
              <w:right w:val="nil"/>
            </w:tcBorders>
            <w:shd w:val="clear" w:color="auto" w:fill="auto"/>
            <w:noWrap/>
            <w:vAlign w:val="center"/>
            <w:hideMark/>
          </w:tcPr>
          <w:p w14:paraId="420335E9"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7E93290F" w14:textId="77777777" w:rsidTr="009D1E51">
        <w:trPr>
          <w:trHeight w:val="85"/>
        </w:trPr>
        <w:tc>
          <w:tcPr>
            <w:tcW w:w="2707" w:type="pct"/>
            <w:tcBorders>
              <w:top w:val="nil"/>
              <w:left w:val="nil"/>
              <w:bottom w:val="nil"/>
              <w:right w:val="nil"/>
            </w:tcBorders>
            <w:shd w:val="clear" w:color="auto" w:fill="auto"/>
            <w:vAlign w:val="center"/>
            <w:hideMark/>
          </w:tcPr>
          <w:p w14:paraId="51EF03EE"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"III </w:t>
            </w:r>
            <w:proofErr w:type="spellStart"/>
            <w:r w:rsidRPr="009D1E51">
              <w:rPr>
                <w:rFonts w:cs="Arial"/>
                <w:sz w:val="12"/>
                <w:szCs w:val="12"/>
              </w:rPr>
              <w:t>Japoniki</w:t>
            </w:r>
            <w:proofErr w:type="spellEnd"/>
            <w:r w:rsidRPr="009D1E51">
              <w:rPr>
                <w:rFonts w:cs="Arial"/>
                <w:sz w:val="12"/>
                <w:szCs w:val="12"/>
              </w:rPr>
              <w:t xml:space="preserve"> na Mokotowie" - spotkania z kulturą japońską, wystawy, warsztaty kulinarne, nauka tańca </w:t>
            </w:r>
            <w:proofErr w:type="spellStart"/>
            <w:r w:rsidRPr="009D1E51">
              <w:rPr>
                <w:rFonts w:cs="Arial"/>
                <w:sz w:val="12"/>
                <w:szCs w:val="12"/>
              </w:rPr>
              <w:t>Butoh</w:t>
            </w:r>
            <w:proofErr w:type="spellEnd"/>
          </w:p>
        </w:tc>
        <w:tc>
          <w:tcPr>
            <w:tcW w:w="373" w:type="pct"/>
            <w:tcBorders>
              <w:top w:val="nil"/>
              <w:left w:val="nil"/>
              <w:bottom w:val="nil"/>
              <w:right w:val="nil"/>
            </w:tcBorders>
            <w:shd w:val="clear" w:color="auto" w:fill="auto"/>
            <w:noWrap/>
            <w:vAlign w:val="center"/>
            <w:hideMark/>
          </w:tcPr>
          <w:p w14:paraId="5976B08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95E260C" w14:textId="77777777" w:rsidR="009D1E51" w:rsidRPr="009D1E51" w:rsidRDefault="009D1E51" w:rsidP="009D1E51">
            <w:pPr>
              <w:spacing w:line="240" w:lineRule="auto"/>
              <w:jc w:val="right"/>
              <w:rPr>
                <w:rFonts w:cs="Arial"/>
                <w:sz w:val="12"/>
                <w:szCs w:val="12"/>
              </w:rPr>
            </w:pPr>
            <w:r w:rsidRPr="009D1E51">
              <w:rPr>
                <w:rFonts w:cs="Arial"/>
                <w:sz w:val="12"/>
                <w:szCs w:val="12"/>
              </w:rPr>
              <w:t>14 700</w:t>
            </w:r>
          </w:p>
        </w:tc>
        <w:tc>
          <w:tcPr>
            <w:tcW w:w="732" w:type="pct"/>
            <w:tcBorders>
              <w:top w:val="nil"/>
              <w:left w:val="nil"/>
              <w:bottom w:val="nil"/>
              <w:right w:val="nil"/>
            </w:tcBorders>
            <w:shd w:val="clear" w:color="auto" w:fill="auto"/>
            <w:vAlign w:val="center"/>
            <w:hideMark/>
          </w:tcPr>
          <w:p w14:paraId="6BE66463" w14:textId="77777777" w:rsidR="009D1E51" w:rsidRPr="009D1E51" w:rsidRDefault="009D1E51" w:rsidP="009D1E51">
            <w:pPr>
              <w:spacing w:line="240" w:lineRule="auto"/>
              <w:jc w:val="right"/>
              <w:rPr>
                <w:rFonts w:cs="Arial"/>
                <w:sz w:val="12"/>
                <w:szCs w:val="12"/>
              </w:rPr>
            </w:pPr>
            <w:r w:rsidRPr="009D1E51">
              <w:rPr>
                <w:rFonts w:cs="Arial"/>
                <w:sz w:val="12"/>
                <w:szCs w:val="12"/>
              </w:rPr>
              <w:t>14 700,00</w:t>
            </w:r>
          </w:p>
        </w:tc>
        <w:tc>
          <w:tcPr>
            <w:tcW w:w="429" w:type="pct"/>
            <w:tcBorders>
              <w:top w:val="nil"/>
              <w:left w:val="nil"/>
              <w:bottom w:val="nil"/>
              <w:right w:val="nil"/>
            </w:tcBorders>
            <w:shd w:val="clear" w:color="auto" w:fill="auto"/>
            <w:noWrap/>
            <w:vAlign w:val="center"/>
            <w:hideMark/>
          </w:tcPr>
          <w:p w14:paraId="00A6157E"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5511857" w14:textId="77777777" w:rsidTr="009D1E51">
        <w:trPr>
          <w:trHeight w:val="85"/>
        </w:trPr>
        <w:tc>
          <w:tcPr>
            <w:tcW w:w="2707" w:type="pct"/>
            <w:tcBorders>
              <w:top w:val="nil"/>
              <w:left w:val="nil"/>
              <w:bottom w:val="nil"/>
              <w:right w:val="nil"/>
            </w:tcBorders>
            <w:shd w:val="clear" w:color="auto" w:fill="auto"/>
            <w:vAlign w:val="center"/>
            <w:hideMark/>
          </w:tcPr>
          <w:p w14:paraId="6E9B1DAF"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FCEA3E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572D35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121DB0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ADCD7D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00066D" w14:textId="77777777" w:rsidTr="009D1E51">
        <w:trPr>
          <w:trHeight w:val="85"/>
        </w:trPr>
        <w:tc>
          <w:tcPr>
            <w:tcW w:w="2707" w:type="pct"/>
            <w:tcBorders>
              <w:top w:val="nil"/>
              <w:left w:val="nil"/>
              <w:bottom w:val="nil"/>
              <w:right w:val="nil"/>
            </w:tcBorders>
            <w:shd w:val="clear" w:color="auto" w:fill="auto"/>
            <w:vAlign w:val="center"/>
            <w:hideMark/>
          </w:tcPr>
          <w:p w14:paraId="542AB76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05CA784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3752CC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143F19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696F34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E3871C2" w14:textId="77777777" w:rsidTr="009D1E51">
        <w:trPr>
          <w:trHeight w:val="85"/>
        </w:trPr>
        <w:tc>
          <w:tcPr>
            <w:tcW w:w="2707" w:type="pct"/>
            <w:tcBorders>
              <w:top w:val="nil"/>
              <w:left w:val="nil"/>
              <w:bottom w:val="nil"/>
              <w:right w:val="nil"/>
            </w:tcBorders>
            <w:shd w:val="clear" w:color="auto" w:fill="auto"/>
            <w:vAlign w:val="center"/>
            <w:hideMark/>
          </w:tcPr>
          <w:p w14:paraId="0403267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12 marca 2004 r. o pomocy społecznej (Dz. U. z 2021 r. poz. 2268,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07E7F23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6844330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1B65C21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9D2920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69F9CC9" w14:textId="77777777" w:rsidTr="009D1E51">
        <w:trPr>
          <w:trHeight w:val="85"/>
        </w:trPr>
        <w:tc>
          <w:tcPr>
            <w:tcW w:w="2707" w:type="pct"/>
            <w:tcBorders>
              <w:top w:val="nil"/>
              <w:left w:val="nil"/>
              <w:bottom w:val="nil"/>
              <w:right w:val="nil"/>
            </w:tcBorders>
            <w:shd w:val="clear" w:color="auto" w:fill="auto"/>
            <w:vAlign w:val="center"/>
            <w:hideMark/>
          </w:tcPr>
          <w:p w14:paraId="2670CBD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24 kwietnia 2003 r. o działalności pożytku publicznego i o wolontariacie (Dz. U. z 2020 r. poz. 1057,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noWrap/>
            <w:vAlign w:val="center"/>
            <w:hideMark/>
          </w:tcPr>
          <w:p w14:paraId="5048989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C1306D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0FA371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20C7D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2FD8FAE" w14:textId="77777777" w:rsidTr="009D1E51">
        <w:trPr>
          <w:trHeight w:val="85"/>
        </w:trPr>
        <w:tc>
          <w:tcPr>
            <w:tcW w:w="2707" w:type="pct"/>
            <w:tcBorders>
              <w:top w:val="nil"/>
              <w:left w:val="nil"/>
              <w:bottom w:val="nil"/>
              <w:right w:val="nil"/>
            </w:tcBorders>
            <w:shd w:val="clear" w:color="auto" w:fill="auto"/>
            <w:vAlign w:val="center"/>
            <w:hideMark/>
          </w:tcPr>
          <w:p w14:paraId="744E936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29 lipca 2005 r. o przeciwdziałaniu przemocy w rodzinie (Dz. U. z 2021 r. poz. 1249)</w:t>
            </w:r>
          </w:p>
        </w:tc>
        <w:tc>
          <w:tcPr>
            <w:tcW w:w="373" w:type="pct"/>
            <w:tcBorders>
              <w:top w:val="nil"/>
              <w:left w:val="nil"/>
              <w:bottom w:val="nil"/>
              <w:right w:val="nil"/>
            </w:tcBorders>
            <w:shd w:val="clear" w:color="auto" w:fill="auto"/>
            <w:noWrap/>
            <w:vAlign w:val="center"/>
            <w:hideMark/>
          </w:tcPr>
          <w:p w14:paraId="05799BBB"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noWrap/>
            <w:vAlign w:val="center"/>
            <w:hideMark/>
          </w:tcPr>
          <w:p w14:paraId="2558092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D64348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3FCF3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1F1C4B4" w14:textId="77777777" w:rsidTr="009D1E51">
        <w:trPr>
          <w:trHeight w:val="85"/>
        </w:trPr>
        <w:tc>
          <w:tcPr>
            <w:tcW w:w="2707" w:type="pct"/>
            <w:tcBorders>
              <w:top w:val="nil"/>
              <w:left w:val="nil"/>
              <w:bottom w:val="nil"/>
              <w:right w:val="nil"/>
            </w:tcBorders>
            <w:shd w:val="clear" w:color="auto" w:fill="auto"/>
            <w:vAlign w:val="center"/>
            <w:hideMark/>
          </w:tcPr>
          <w:p w14:paraId="647DD51C"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A65774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19DAC0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8DE064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A2A07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FF97BE8" w14:textId="77777777" w:rsidTr="009D1E51">
        <w:trPr>
          <w:trHeight w:val="85"/>
        </w:trPr>
        <w:tc>
          <w:tcPr>
            <w:tcW w:w="2707" w:type="pct"/>
            <w:tcBorders>
              <w:top w:val="nil"/>
              <w:left w:val="nil"/>
              <w:bottom w:val="nil"/>
              <w:right w:val="nil"/>
            </w:tcBorders>
            <w:shd w:val="clear" w:color="000000" w:fill="EAF1F6"/>
            <w:vAlign w:val="center"/>
            <w:hideMark/>
          </w:tcPr>
          <w:p w14:paraId="5313E2F7"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Dożywianie - zadanie 11</w:t>
            </w:r>
          </w:p>
        </w:tc>
        <w:tc>
          <w:tcPr>
            <w:tcW w:w="373" w:type="pct"/>
            <w:tcBorders>
              <w:top w:val="nil"/>
              <w:left w:val="nil"/>
              <w:bottom w:val="nil"/>
              <w:right w:val="nil"/>
            </w:tcBorders>
            <w:shd w:val="clear" w:color="000000" w:fill="EAF1F6"/>
            <w:vAlign w:val="center"/>
            <w:hideMark/>
          </w:tcPr>
          <w:p w14:paraId="3CF6F2B3"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68C9961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3 910 816</w:t>
            </w:r>
          </w:p>
        </w:tc>
        <w:tc>
          <w:tcPr>
            <w:tcW w:w="732" w:type="pct"/>
            <w:tcBorders>
              <w:top w:val="nil"/>
              <w:left w:val="nil"/>
              <w:bottom w:val="nil"/>
              <w:right w:val="nil"/>
            </w:tcBorders>
            <w:shd w:val="clear" w:color="000000" w:fill="EAF1F6"/>
            <w:vAlign w:val="center"/>
            <w:hideMark/>
          </w:tcPr>
          <w:p w14:paraId="1890D59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3 910 814,80</w:t>
            </w:r>
          </w:p>
        </w:tc>
        <w:tc>
          <w:tcPr>
            <w:tcW w:w="429" w:type="pct"/>
            <w:tcBorders>
              <w:top w:val="nil"/>
              <w:left w:val="nil"/>
              <w:bottom w:val="nil"/>
              <w:right w:val="nil"/>
            </w:tcBorders>
            <w:shd w:val="clear" w:color="000000" w:fill="EAF1F6"/>
            <w:vAlign w:val="center"/>
            <w:hideMark/>
          </w:tcPr>
          <w:p w14:paraId="075FC44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3A35A9B1" w14:textId="77777777" w:rsidTr="009D1E51">
        <w:trPr>
          <w:trHeight w:val="85"/>
        </w:trPr>
        <w:tc>
          <w:tcPr>
            <w:tcW w:w="2707" w:type="pct"/>
            <w:tcBorders>
              <w:top w:val="nil"/>
              <w:left w:val="nil"/>
              <w:bottom w:val="nil"/>
              <w:right w:val="nil"/>
            </w:tcBorders>
            <w:shd w:val="clear" w:color="auto" w:fill="auto"/>
            <w:vAlign w:val="center"/>
            <w:hideMark/>
          </w:tcPr>
          <w:p w14:paraId="21136241"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7FAD0B8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CA0824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4B1B84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F74C4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FFC24E" w14:textId="77777777" w:rsidTr="009D1E51">
        <w:trPr>
          <w:trHeight w:val="85"/>
        </w:trPr>
        <w:tc>
          <w:tcPr>
            <w:tcW w:w="2707" w:type="pct"/>
            <w:tcBorders>
              <w:top w:val="nil"/>
              <w:left w:val="nil"/>
              <w:bottom w:val="nil"/>
              <w:right w:val="nil"/>
            </w:tcBorders>
            <w:shd w:val="clear" w:color="auto" w:fill="auto"/>
            <w:vAlign w:val="center"/>
            <w:hideMark/>
          </w:tcPr>
          <w:p w14:paraId="37BBAEBD"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Realizacja programu "Posiłek w szkole i w domu"</w:t>
            </w:r>
          </w:p>
        </w:tc>
        <w:tc>
          <w:tcPr>
            <w:tcW w:w="373" w:type="pct"/>
            <w:tcBorders>
              <w:top w:val="nil"/>
              <w:left w:val="nil"/>
              <w:bottom w:val="nil"/>
              <w:right w:val="nil"/>
            </w:tcBorders>
            <w:shd w:val="clear" w:color="auto" w:fill="auto"/>
            <w:noWrap/>
            <w:vAlign w:val="center"/>
            <w:hideMark/>
          </w:tcPr>
          <w:p w14:paraId="362B4E6B"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14:paraId="366C3CD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3 032 614</w:t>
            </w:r>
          </w:p>
        </w:tc>
        <w:tc>
          <w:tcPr>
            <w:tcW w:w="732" w:type="pct"/>
            <w:tcBorders>
              <w:top w:val="nil"/>
              <w:left w:val="nil"/>
              <w:bottom w:val="nil"/>
              <w:right w:val="nil"/>
            </w:tcBorders>
            <w:shd w:val="clear" w:color="auto" w:fill="auto"/>
            <w:noWrap/>
            <w:vAlign w:val="center"/>
            <w:hideMark/>
          </w:tcPr>
          <w:p w14:paraId="716688A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3 032 612,80</w:t>
            </w:r>
          </w:p>
        </w:tc>
        <w:tc>
          <w:tcPr>
            <w:tcW w:w="429" w:type="pct"/>
            <w:tcBorders>
              <w:top w:val="nil"/>
              <w:left w:val="nil"/>
              <w:bottom w:val="nil"/>
              <w:right w:val="nil"/>
            </w:tcBorders>
            <w:shd w:val="clear" w:color="auto" w:fill="auto"/>
            <w:noWrap/>
            <w:vAlign w:val="center"/>
            <w:hideMark/>
          </w:tcPr>
          <w:p w14:paraId="059631C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426EB26E" w14:textId="77777777" w:rsidTr="009D1E51">
        <w:trPr>
          <w:trHeight w:val="85"/>
        </w:trPr>
        <w:tc>
          <w:tcPr>
            <w:tcW w:w="2707" w:type="pct"/>
            <w:tcBorders>
              <w:top w:val="nil"/>
              <w:left w:val="nil"/>
              <w:bottom w:val="nil"/>
              <w:right w:val="nil"/>
            </w:tcBorders>
            <w:shd w:val="clear" w:color="auto" w:fill="auto"/>
            <w:vAlign w:val="center"/>
            <w:hideMark/>
          </w:tcPr>
          <w:p w14:paraId="07CE1A95"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08DE7D8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A817A4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43BF8E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C7FE2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740D87" w14:textId="77777777" w:rsidTr="009D1E51">
        <w:trPr>
          <w:trHeight w:val="85"/>
        </w:trPr>
        <w:tc>
          <w:tcPr>
            <w:tcW w:w="2707" w:type="pct"/>
            <w:tcBorders>
              <w:top w:val="nil"/>
              <w:left w:val="nil"/>
              <w:bottom w:val="nil"/>
              <w:right w:val="nil"/>
            </w:tcBorders>
            <w:shd w:val="clear" w:color="auto" w:fill="auto"/>
            <w:vAlign w:val="center"/>
            <w:hideMark/>
          </w:tcPr>
          <w:p w14:paraId="2BBFF4B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w:t>
            </w:r>
            <w:r w:rsidRPr="009D1E51">
              <w:rPr>
                <w:rFonts w:cs="Arial"/>
                <w:sz w:val="12"/>
                <w:szCs w:val="12"/>
              </w:rPr>
              <w:t>zapewnienie dożywienia dzieciom i dorosłym z najuboższych rodzin</w:t>
            </w:r>
          </w:p>
        </w:tc>
        <w:tc>
          <w:tcPr>
            <w:tcW w:w="373" w:type="pct"/>
            <w:tcBorders>
              <w:top w:val="nil"/>
              <w:left w:val="nil"/>
              <w:bottom w:val="nil"/>
              <w:right w:val="nil"/>
            </w:tcBorders>
            <w:shd w:val="clear" w:color="auto" w:fill="auto"/>
            <w:noWrap/>
            <w:vAlign w:val="center"/>
            <w:hideMark/>
          </w:tcPr>
          <w:p w14:paraId="7E1BC04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9AC860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A9E04A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B25FD5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50915D3" w14:textId="77777777" w:rsidTr="009D1E51">
        <w:trPr>
          <w:trHeight w:val="85"/>
        </w:trPr>
        <w:tc>
          <w:tcPr>
            <w:tcW w:w="2707" w:type="pct"/>
            <w:tcBorders>
              <w:top w:val="nil"/>
              <w:left w:val="nil"/>
              <w:bottom w:val="nil"/>
              <w:right w:val="nil"/>
            </w:tcBorders>
            <w:shd w:val="clear" w:color="auto" w:fill="auto"/>
            <w:vAlign w:val="center"/>
            <w:hideMark/>
          </w:tcPr>
          <w:p w14:paraId="0E37CC9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DB14AF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596052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7517D9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4B04E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D62949F" w14:textId="77777777" w:rsidTr="009D1E51">
        <w:trPr>
          <w:trHeight w:val="85"/>
        </w:trPr>
        <w:tc>
          <w:tcPr>
            <w:tcW w:w="2707" w:type="pct"/>
            <w:tcBorders>
              <w:top w:val="nil"/>
              <w:left w:val="nil"/>
              <w:bottom w:val="nil"/>
              <w:right w:val="nil"/>
            </w:tcBorders>
            <w:shd w:val="clear" w:color="auto" w:fill="auto"/>
            <w:vAlign w:val="center"/>
            <w:hideMark/>
          </w:tcPr>
          <w:p w14:paraId="489700B1"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Zadanie jest dofinansowywane dotacją celową z budżetu państwa na realizację zadań własnych </w:t>
            </w:r>
          </w:p>
        </w:tc>
        <w:tc>
          <w:tcPr>
            <w:tcW w:w="373" w:type="pct"/>
            <w:tcBorders>
              <w:top w:val="nil"/>
              <w:left w:val="nil"/>
              <w:bottom w:val="nil"/>
              <w:right w:val="nil"/>
            </w:tcBorders>
            <w:shd w:val="clear" w:color="auto" w:fill="auto"/>
            <w:vAlign w:val="center"/>
            <w:hideMark/>
          </w:tcPr>
          <w:p w14:paraId="64025340"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4840ACF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43977F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BB596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DBF188C" w14:textId="77777777" w:rsidTr="009D1E51">
        <w:trPr>
          <w:trHeight w:val="85"/>
        </w:trPr>
        <w:tc>
          <w:tcPr>
            <w:tcW w:w="2707" w:type="pct"/>
            <w:tcBorders>
              <w:top w:val="nil"/>
              <w:left w:val="nil"/>
              <w:bottom w:val="nil"/>
              <w:right w:val="nil"/>
            </w:tcBorders>
            <w:shd w:val="clear" w:color="auto" w:fill="auto"/>
            <w:vAlign w:val="center"/>
            <w:hideMark/>
          </w:tcPr>
          <w:p w14:paraId="09EC726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EEE913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144FD9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EC135D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3B447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A954B1A" w14:textId="77777777" w:rsidTr="009D1E51">
        <w:trPr>
          <w:trHeight w:val="85"/>
        </w:trPr>
        <w:tc>
          <w:tcPr>
            <w:tcW w:w="2707" w:type="pct"/>
            <w:tcBorders>
              <w:top w:val="nil"/>
              <w:left w:val="nil"/>
              <w:bottom w:val="nil"/>
              <w:right w:val="nil"/>
            </w:tcBorders>
            <w:shd w:val="clear" w:color="auto" w:fill="auto"/>
            <w:vAlign w:val="center"/>
            <w:hideMark/>
          </w:tcPr>
          <w:p w14:paraId="471D81FC" w14:textId="77777777" w:rsidR="009D1E51" w:rsidRPr="009D1E51" w:rsidRDefault="009D1E51" w:rsidP="009D1E51">
            <w:pPr>
              <w:spacing w:line="240" w:lineRule="auto"/>
              <w:jc w:val="both"/>
              <w:rPr>
                <w:rFonts w:cs="Arial"/>
                <w:sz w:val="12"/>
                <w:szCs w:val="12"/>
              </w:rPr>
            </w:pPr>
            <w:r w:rsidRPr="009D1E51">
              <w:rPr>
                <w:rFonts w:cs="Arial"/>
                <w:sz w:val="12"/>
                <w:szCs w:val="12"/>
              </w:rPr>
              <w:t>wskaźnik dofinansowania realizacji programu środkami Miasta (%)</w:t>
            </w:r>
          </w:p>
        </w:tc>
        <w:tc>
          <w:tcPr>
            <w:tcW w:w="373" w:type="pct"/>
            <w:tcBorders>
              <w:top w:val="nil"/>
              <w:left w:val="nil"/>
              <w:bottom w:val="nil"/>
              <w:right w:val="nil"/>
            </w:tcBorders>
            <w:shd w:val="clear" w:color="auto" w:fill="auto"/>
            <w:noWrap/>
            <w:vAlign w:val="center"/>
            <w:hideMark/>
          </w:tcPr>
          <w:p w14:paraId="52107331" w14:textId="77777777" w:rsidR="009D1E51" w:rsidRPr="009D1E51" w:rsidRDefault="009D1E51" w:rsidP="009D1E51">
            <w:pPr>
              <w:spacing w:line="240" w:lineRule="auto"/>
              <w:jc w:val="right"/>
              <w:rPr>
                <w:rFonts w:cs="Arial"/>
                <w:sz w:val="12"/>
                <w:szCs w:val="12"/>
              </w:rPr>
            </w:pPr>
            <w:r w:rsidRPr="009D1E51">
              <w:rPr>
                <w:rFonts w:cs="Arial"/>
                <w:sz w:val="12"/>
                <w:szCs w:val="12"/>
              </w:rPr>
              <w:t>51,19</w:t>
            </w:r>
          </w:p>
        </w:tc>
        <w:tc>
          <w:tcPr>
            <w:tcW w:w="759" w:type="pct"/>
            <w:tcBorders>
              <w:top w:val="nil"/>
              <w:left w:val="nil"/>
              <w:bottom w:val="nil"/>
              <w:right w:val="nil"/>
            </w:tcBorders>
            <w:shd w:val="clear" w:color="auto" w:fill="auto"/>
            <w:noWrap/>
            <w:vAlign w:val="center"/>
            <w:hideMark/>
          </w:tcPr>
          <w:p w14:paraId="5C20060D"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5395061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17E41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61815DA" w14:textId="77777777" w:rsidTr="009D1E51">
        <w:trPr>
          <w:trHeight w:val="85"/>
        </w:trPr>
        <w:tc>
          <w:tcPr>
            <w:tcW w:w="2707" w:type="pct"/>
            <w:tcBorders>
              <w:top w:val="nil"/>
              <w:left w:val="nil"/>
              <w:bottom w:val="nil"/>
              <w:right w:val="nil"/>
            </w:tcBorders>
            <w:shd w:val="clear" w:color="auto" w:fill="auto"/>
            <w:vAlign w:val="center"/>
            <w:hideMark/>
          </w:tcPr>
          <w:p w14:paraId="1C6EDFA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4865D1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1ADEBE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840181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E9316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F454423" w14:textId="77777777" w:rsidTr="009D1E51">
        <w:trPr>
          <w:trHeight w:val="85"/>
        </w:trPr>
        <w:tc>
          <w:tcPr>
            <w:tcW w:w="2707" w:type="pct"/>
            <w:tcBorders>
              <w:top w:val="nil"/>
              <w:left w:val="nil"/>
              <w:bottom w:val="nil"/>
              <w:right w:val="nil"/>
            </w:tcBorders>
            <w:shd w:val="clear" w:color="auto" w:fill="auto"/>
            <w:vAlign w:val="center"/>
            <w:hideMark/>
          </w:tcPr>
          <w:p w14:paraId="450B2E34"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vAlign w:val="center"/>
            <w:hideMark/>
          </w:tcPr>
          <w:p w14:paraId="58F84AD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485C250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3 032 614</w:t>
            </w:r>
          </w:p>
        </w:tc>
        <w:tc>
          <w:tcPr>
            <w:tcW w:w="732" w:type="pct"/>
            <w:tcBorders>
              <w:top w:val="nil"/>
              <w:left w:val="nil"/>
              <w:bottom w:val="nil"/>
              <w:right w:val="nil"/>
            </w:tcBorders>
            <w:shd w:val="clear" w:color="auto" w:fill="auto"/>
            <w:vAlign w:val="center"/>
            <w:hideMark/>
          </w:tcPr>
          <w:p w14:paraId="120527E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3 032 612,80</w:t>
            </w:r>
          </w:p>
        </w:tc>
        <w:tc>
          <w:tcPr>
            <w:tcW w:w="429" w:type="pct"/>
            <w:tcBorders>
              <w:top w:val="nil"/>
              <w:left w:val="nil"/>
              <w:bottom w:val="nil"/>
              <w:right w:val="nil"/>
            </w:tcBorders>
            <w:shd w:val="clear" w:color="auto" w:fill="auto"/>
            <w:vAlign w:val="center"/>
            <w:hideMark/>
          </w:tcPr>
          <w:p w14:paraId="6AD7AE4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7D296781" w14:textId="77777777" w:rsidTr="009D1E51">
        <w:trPr>
          <w:trHeight w:val="85"/>
        </w:trPr>
        <w:tc>
          <w:tcPr>
            <w:tcW w:w="2707" w:type="pct"/>
            <w:tcBorders>
              <w:top w:val="nil"/>
              <w:left w:val="nil"/>
              <w:bottom w:val="nil"/>
              <w:right w:val="nil"/>
            </w:tcBorders>
            <w:shd w:val="clear" w:color="auto" w:fill="auto"/>
            <w:vAlign w:val="center"/>
            <w:hideMark/>
          </w:tcPr>
          <w:p w14:paraId="4F53E009"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5FC693B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01D69C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37108F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727CC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2771B06" w14:textId="77777777" w:rsidTr="009D1E51">
        <w:trPr>
          <w:trHeight w:val="85"/>
        </w:trPr>
        <w:tc>
          <w:tcPr>
            <w:tcW w:w="2707" w:type="pct"/>
            <w:tcBorders>
              <w:top w:val="nil"/>
              <w:left w:val="nil"/>
              <w:bottom w:val="nil"/>
              <w:right w:val="nil"/>
            </w:tcBorders>
            <w:shd w:val="clear" w:color="auto" w:fill="auto"/>
            <w:vAlign w:val="center"/>
            <w:hideMark/>
          </w:tcPr>
          <w:p w14:paraId="3874CD2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85214, 85230</w:t>
            </w:r>
          </w:p>
        </w:tc>
        <w:tc>
          <w:tcPr>
            <w:tcW w:w="373" w:type="pct"/>
            <w:tcBorders>
              <w:top w:val="nil"/>
              <w:left w:val="nil"/>
              <w:bottom w:val="nil"/>
              <w:right w:val="nil"/>
            </w:tcBorders>
            <w:shd w:val="clear" w:color="auto" w:fill="auto"/>
            <w:vAlign w:val="center"/>
            <w:hideMark/>
          </w:tcPr>
          <w:p w14:paraId="73F03E4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6292A24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E677DB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34FAB9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DAA3538" w14:textId="77777777" w:rsidTr="009D1E51">
        <w:trPr>
          <w:trHeight w:val="85"/>
        </w:trPr>
        <w:tc>
          <w:tcPr>
            <w:tcW w:w="2707" w:type="pct"/>
            <w:tcBorders>
              <w:top w:val="nil"/>
              <w:left w:val="nil"/>
              <w:bottom w:val="nil"/>
              <w:right w:val="nil"/>
            </w:tcBorders>
            <w:shd w:val="clear" w:color="auto" w:fill="auto"/>
            <w:vAlign w:val="center"/>
            <w:hideMark/>
          </w:tcPr>
          <w:p w14:paraId="1E54741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8F792E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CCC0A0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AAA75E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7A0F4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FBA931A" w14:textId="77777777" w:rsidTr="009D1E51">
        <w:trPr>
          <w:trHeight w:val="85"/>
        </w:trPr>
        <w:tc>
          <w:tcPr>
            <w:tcW w:w="2707" w:type="pct"/>
            <w:tcBorders>
              <w:top w:val="nil"/>
              <w:left w:val="nil"/>
              <w:bottom w:val="nil"/>
              <w:right w:val="nil"/>
            </w:tcBorders>
            <w:shd w:val="clear" w:color="auto" w:fill="auto"/>
            <w:vAlign w:val="center"/>
            <w:hideMark/>
          </w:tcPr>
          <w:p w14:paraId="05C8985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7B89D45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1A4F6E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0A11DB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FCC91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D6C59BC" w14:textId="77777777" w:rsidTr="009D1E51">
        <w:trPr>
          <w:trHeight w:val="85"/>
        </w:trPr>
        <w:tc>
          <w:tcPr>
            <w:tcW w:w="2707" w:type="pct"/>
            <w:tcBorders>
              <w:top w:val="nil"/>
              <w:left w:val="nil"/>
              <w:bottom w:val="nil"/>
              <w:right w:val="nil"/>
            </w:tcBorders>
            <w:shd w:val="clear" w:color="auto" w:fill="auto"/>
            <w:vAlign w:val="center"/>
            <w:hideMark/>
          </w:tcPr>
          <w:p w14:paraId="73AA24EF" w14:textId="77777777" w:rsidR="009D1E51" w:rsidRPr="009D1E51" w:rsidRDefault="009D1E51" w:rsidP="009D1E51">
            <w:pPr>
              <w:spacing w:line="240" w:lineRule="auto"/>
              <w:jc w:val="both"/>
              <w:rPr>
                <w:rFonts w:cs="Arial"/>
                <w:sz w:val="12"/>
                <w:szCs w:val="12"/>
              </w:rPr>
            </w:pPr>
            <w:r w:rsidRPr="009D1E51">
              <w:rPr>
                <w:rFonts w:cs="Arial"/>
                <w:sz w:val="12"/>
                <w:szCs w:val="12"/>
              </w:rPr>
              <w:t>dożywianie dzieci i dorosłych:</w:t>
            </w:r>
          </w:p>
        </w:tc>
        <w:tc>
          <w:tcPr>
            <w:tcW w:w="373" w:type="pct"/>
            <w:tcBorders>
              <w:top w:val="nil"/>
              <w:left w:val="nil"/>
              <w:bottom w:val="nil"/>
              <w:right w:val="nil"/>
            </w:tcBorders>
            <w:shd w:val="clear" w:color="auto" w:fill="auto"/>
            <w:noWrap/>
            <w:vAlign w:val="center"/>
            <w:hideMark/>
          </w:tcPr>
          <w:p w14:paraId="6157D28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1340F2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5365F6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F5CAA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219D6D2" w14:textId="77777777" w:rsidTr="009D1E51">
        <w:trPr>
          <w:trHeight w:val="85"/>
        </w:trPr>
        <w:tc>
          <w:tcPr>
            <w:tcW w:w="2707" w:type="pct"/>
            <w:tcBorders>
              <w:top w:val="nil"/>
              <w:left w:val="nil"/>
              <w:bottom w:val="nil"/>
              <w:right w:val="nil"/>
            </w:tcBorders>
            <w:shd w:val="clear" w:color="auto" w:fill="auto"/>
            <w:vAlign w:val="center"/>
            <w:hideMark/>
          </w:tcPr>
          <w:p w14:paraId="20BB5EC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F30F90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4CF370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C7DB53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9E045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0A0E7B2" w14:textId="77777777" w:rsidTr="009D1E51">
        <w:trPr>
          <w:trHeight w:val="85"/>
        </w:trPr>
        <w:tc>
          <w:tcPr>
            <w:tcW w:w="2707" w:type="pct"/>
            <w:tcBorders>
              <w:top w:val="nil"/>
              <w:left w:val="nil"/>
              <w:bottom w:val="nil"/>
              <w:right w:val="nil"/>
            </w:tcBorders>
            <w:shd w:val="clear" w:color="auto" w:fill="auto"/>
            <w:vAlign w:val="center"/>
            <w:hideMark/>
          </w:tcPr>
          <w:p w14:paraId="6453263B" w14:textId="77777777" w:rsidR="009D1E51" w:rsidRPr="009D1E51" w:rsidRDefault="009D1E51" w:rsidP="009D1E51">
            <w:pPr>
              <w:spacing w:line="240" w:lineRule="auto"/>
              <w:jc w:val="both"/>
              <w:rPr>
                <w:rFonts w:cs="Arial"/>
                <w:sz w:val="12"/>
                <w:szCs w:val="12"/>
              </w:rPr>
            </w:pPr>
            <w:r w:rsidRPr="009D1E51">
              <w:rPr>
                <w:rFonts w:cs="Arial"/>
                <w:sz w:val="12"/>
                <w:szCs w:val="12"/>
              </w:rPr>
              <w:t>żywienie zbiorowe w jadłodajniach:</w:t>
            </w:r>
          </w:p>
        </w:tc>
        <w:tc>
          <w:tcPr>
            <w:tcW w:w="373" w:type="pct"/>
            <w:tcBorders>
              <w:top w:val="nil"/>
              <w:left w:val="nil"/>
              <w:bottom w:val="nil"/>
              <w:right w:val="nil"/>
            </w:tcBorders>
            <w:shd w:val="clear" w:color="auto" w:fill="auto"/>
            <w:noWrap/>
            <w:vAlign w:val="center"/>
            <w:hideMark/>
          </w:tcPr>
          <w:p w14:paraId="64EE8DA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EBD5946" w14:textId="77777777" w:rsidR="009D1E51" w:rsidRPr="009D1E51" w:rsidRDefault="009D1E51" w:rsidP="009D1E51">
            <w:pPr>
              <w:spacing w:line="240" w:lineRule="auto"/>
              <w:jc w:val="right"/>
              <w:rPr>
                <w:rFonts w:cs="Arial"/>
                <w:sz w:val="12"/>
                <w:szCs w:val="12"/>
              </w:rPr>
            </w:pPr>
            <w:r w:rsidRPr="009D1E51">
              <w:rPr>
                <w:rFonts w:cs="Arial"/>
                <w:sz w:val="12"/>
                <w:szCs w:val="12"/>
              </w:rPr>
              <w:t>989 617</w:t>
            </w:r>
          </w:p>
        </w:tc>
        <w:tc>
          <w:tcPr>
            <w:tcW w:w="732" w:type="pct"/>
            <w:tcBorders>
              <w:top w:val="nil"/>
              <w:left w:val="nil"/>
              <w:bottom w:val="nil"/>
              <w:right w:val="nil"/>
            </w:tcBorders>
            <w:shd w:val="clear" w:color="auto" w:fill="auto"/>
            <w:noWrap/>
            <w:vAlign w:val="center"/>
            <w:hideMark/>
          </w:tcPr>
          <w:p w14:paraId="311693D8" w14:textId="77777777" w:rsidR="009D1E51" w:rsidRPr="009D1E51" w:rsidRDefault="009D1E51" w:rsidP="009D1E51">
            <w:pPr>
              <w:spacing w:line="240" w:lineRule="auto"/>
              <w:jc w:val="right"/>
              <w:rPr>
                <w:rFonts w:cs="Arial"/>
                <w:sz w:val="12"/>
                <w:szCs w:val="12"/>
              </w:rPr>
            </w:pPr>
            <w:r w:rsidRPr="009D1E51">
              <w:rPr>
                <w:rFonts w:cs="Arial"/>
                <w:sz w:val="12"/>
                <w:szCs w:val="12"/>
              </w:rPr>
              <w:t>989 616,80</w:t>
            </w:r>
          </w:p>
        </w:tc>
        <w:tc>
          <w:tcPr>
            <w:tcW w:w="429" w:type="pct"/>
            <w:tcBorders>
              <w:top w:val="nil"/>
              <w:left w:val="nil"/>
              <w:bottom w:val="nil"/>
              <w:right w:val="nil"/>
            </w:tcBorders>
            <w:shd w:val="clear" w:color="auto" w:fill="auto"/>
            <w:noWrap/>
            <w:vAlign w:val="center"/>
            <w:hideMark/>
          </w:tcPr>
          <w:p w14:paraId="4A328EE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757B1BA" w14:textId="77777777" w:rsidTr="009D1E51">
        <w:trPr>
          <w:trHeight w:val="85"/>
        </w:trPr>
        <w:tc>
          <w:tcPr>
            <w:tcW w:w="2707" w:type="pct"/>
            <w:tcBorders>
              <w:top w:val="nil"/>
              <w:left w:val="nil"/>
              <w:bottom w:val="nil"/>
              <w:right w:val="nil"/>
            </w:tcBorders>
            <w:shd w:val="clear" w:color="auto" w:fill="auto"/>
            <w:vAlign w:val="center"/>
            <w:hideMark/>
          </w:tcPr>
          <w:p w14:paraId="07E55EDA"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liczba osób objętych programem</w:t>
            </w:r>
          </w:p>
        </w:tc>
        <w:tc>
          <w:tcPr>
            <w:tcW w:w="373" w:type="pct"/>
            <w:tcBorders>
              <w:top w:val="nil"/>
              <w:left w:val="nil"/>
              <w:bottom w:val="nil"/>
              <w:right w:val="nil"/>
            </w:tcBorders>
            <w:shd w:val="clear" w:color="auto" w:fill="auto"/>
            <w:noWrap/>
            <w:vAlign w:val="center"/>
            <w:hideMark/>
          </w:tcPr>
          <w:p w14:paraId="057473BE" w14:textId="77777777" w:rsidR="009D1E51" w:rsidRPr="009D1E51" w:rsidRDefault="009D1E51" w:rsidP="009D1E51">
            <w:pPr>
              <w:spacing w:line="240" w:lineRule="auto"/>
              <w:jc w:val="right"/>
              <w:rPr>
                <w:rFonts w:cs="Arial"/>
                <w:sz w:val="12"/>
                <w:szCs w:val="12"/>
              </w:rPr>
            </w:pPr>
            <w:r w:rsidRPr="009D1E51">
              <w:rPr>
                <w:rFonts w:cs="Arial"/>
                <w:sz w:val="12"/>
                <w:szCs w:val="12"/>
              </w:rPr>
              <w:t>343</w:t>
            </w:r>
          </w:p>
        </w:tc>
        <w:tc>
          <w:tcPr>
            <w:tcW w:w="759" w:type="pct"/>
            <w:tcBorders>
              <w:top w:val="nil"/>
              <w:left w:val="nil"/>
              <w:bottom w:val="nil"/>
              <w:right w:val="nil"/>
            </w:tcBorders>
            <w:shd w:val="clear" w:color="auto" w:fill="auto"/>
            <w:noWrap/>
            <w:vAlign w:val="center"/>
            <w:hideMark/>
          </w:tcPr>
          <w:p w14:paraId="5F88E962"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26E38A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7F652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8EA8E8" w14:textId="77777777" w:rsidTr="009D1E51">
        <w:trPr>
          <w:trHeight w:val="85"/>
        </w:trPr>
        <w:tc>
          <w:tcPr>
            <w:tcW w:w="2707" w:type="pct"/>
            <w:tcBorders>
              <w:top w:val="nil"/>
              <w:left w:val="nil"/>
              <w:bottom w:val="nil"/>
              <w:right w:val="nil"/>
            </w:tcBorders>
            <w:shd w:val="clear" w:color="auto" w:fill="auto"/>
            <w:vAlign w:val="center"/>
            <w:hideMark/>
          </w:tcPr>
          <w:p w14:paraId="6A4A0775"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średnia wartość posiłku</w:t>
            </w:r>
          </w:p>
        </w:tc>
        <w:tc>
          <w:tcPr>
            <w:tcW w:w="373" w:type="pct"/>
            <w:tcBorders>
              <w:top w:val="nil"/>
              <w:left w:val="nil"/>
              <w:bottom w:val="nil"/>
              <w:right w:val="nil"/>
            </w:tcBorders>
            <w:shd w:val="clear" w:color="auto" w:fill="auto"/>
            <w:noWrap/>
            <w:vAlign w:val="center"/>
            <w:hideMark/>
          </w:tcPr>
          <w:p w14:paraId="350CFA02" w14:textId="77777777" w:rsidR="009D1E51" w:rsidRPr="009D1E51" w:rsidRDefault="009D1E51" w:rsidP="009D1E51">
            <w:pPr>
              <w:spacing w:line="240" w:lineRule="auto"/>
              <w:jc w:val="right"/>
              <w:rPr>
                <w:rFonts w:cs="Arial"/>
                <w:sz w:val="12"/>
                <w:szCs w:val="12"/>
              </w:rPr>
            </w:pPr>
            <w:r w:rsidRPr="009D1E51">
              <w:rPr>
                <w:rFonts w:cs="Arial"/>
                <w:sz w:val="12"/>
                <w:szCs w:val="12"/>
              </w:rPr>
              <w:t>14,28</w:t>
            </w:r>
          </w:p>
        </w:tc>
        <w:tc>
          <w:tcPr>
            <w:tcW w:w="759" w:type="pct"/>
            <w:tcBorders>
              <w:top w:val="nil"/>
              <w:left w:val="nil"/>
              <w:bottom w:val="nil"/>
              <w:right w:val="nil"/>
            </w:tcBorders>
            <w:shd w:val="clear" w:color="auto" w:fill="auto"/>
            <w:noWrap/>
            <w:vAlign w:val="center"/>
            <w:hideMark/>
          </w:tcPr>
          <w:p w14:paraId="4DDFE4C9"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158C67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C3909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FF9A561" w14:textId="77777777" w:rsidTr="009D1E51">
        <w:trPr>
          <w:trHeight w:val="85"/>
        </w:trPr>
        <w:tc>
          <w:tcPr>
            <w:tcW w:w="2707" w:type="pct"/>
            <w:tcBorders>
              <w:top w:val="nil"/>
              <w:left w:val="nil"/>
              <w:bottom w:val="nil"/>
              <w:right w:val="nil"/>
            </w:tcBorders>
            <w:shd w:val="clear" w:color="auto" w:fill="auto"/>
            <w:vAlign w:val="center"/>
            <w:hideMark/>
          </w:tcPr>
          <w:p w14:paraId="6DF27AA9"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 okres dożywiania (dni)</w:t>
            </w:r>
          </w:p>
        </w:tc>
        <w:tc>
          <w:tcPr>
            <w:tcW w:w="373" w:type="pct"/>
            <w:tcBorders>
              <w:top w:val="nil"/>
              <w:left w:val="nil"/>
              <w:bottom w:val="nil"/>
              <w:right w:val="nil"/>
            </w:tcBorders>
            <w:shd w:val="clear" w:color="auto" w:fill="auto"/>
            <w:noWrap/>
            <w:vAlign w:val="center"/>
            <w:hideMark/>
          </w:tcPr>
          <w:p w14:paraId="0A588FF2" w14:textId="77777777" w:rsidR="009D1E51" w:rsidRPr="009D1E51" w:rsidRDefault="009D1E51" w:rsidP="009D1E51">
            <w:pPr>
              <w:spacing w:line="240" w:lineRule="auto"/>
              <w:jc w:val="right"/>
              <w:rPr>
                <w:rFonts w:cs="Arial"/>
                <w:sz w:val="12"/>
                <w:szCs w:val="12"/>
              </w:rPr>
            </w:pPr>
            <w:r w:rsidRPr="009D1E51">
              <w:rPr>
                <w:rFonts w:cs="Arial"/>
                <w:sz w:val="12"/>
                <w:szCs w:val="12"/>
              </w:rPr>
              <w:t>202</w:t>
            </w:r>
          </w:p>
        </w:tc>
        <w:tc>
          <w:tcPr>
            <w:tcW w:w="759" w:type="pct"/>
            <w:tcBorders>
              <w:top w:val="nil"/>
              <w:left w:val="nil"/>
              <w:bottom w:val="nil"/>
              <w:right w:val="nil"/>
            </w:tcBorders>
            <w:shd w:val="clear" w:color="auto" w:fill="auto"/>
            <w:noWrap/>
            <w:vAlign w:val="center"/>
            <w:hideMark/>
          </w:tcPr>
          <w:p w14:paraId="0296F5C8"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745FBC5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C948C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A9FF30" w14:textId="77777777" w:rsidTr="009D1E51">
        <w:trPr>
          <w:trHeight w:val="85"/>
        </w:trPr>
        <w:tc>
          <w:tcPr>
            <w:tcW w:w="2707" w:type="pct"/>
            <w:tcBorders>
              <w:top w:val="nil"/>
              <w:left w:val="nil"/>
              <w:bottom w:val="nil"/>
              <w:right w:val="nil"/>
            </w:tcBorders>
            <w:shd w:val="clear" w:color="auto" w:fill="auto"/>
            <w:vAlign w:val="center"/>
            <w:hideMark/>
          </w:tcPr>
          <w:p w14:paraId="474A3EB9" w14:textId="77777777" w:rsidR="009D1E51" w:rsidRPr="009D1E51" w:rsidRDefault="009D1E51" w:rsidP="009D1E51">
            <w:pPr>
              <w:spacing w:line="240" w:lineRule="auto"/>
              <w:jc w:val="both"/>
              <w:rPr>
                <w:rFonts w:cs="Arial"/>
                <w:sz w:val="12"/>
                <w:szCs w:val="12"/>
              </w:rPr>
            </w:pPr>
            <w:r w:rsidRPr="009D1E51">
              <w:rPr>
                <w:rFonts w:cs="Arial"/>
                <w:sz w:val="12"/>
                <w:szCs w:val="12"/>
              </w:rPr>
              <w:t>opłaty za szkolne obiady:</w:t>
            </w:r>
          </w:p>
        </w:tc>
        <w:tc>
          <w:tcPr>
            <w:tcW w:w="373" w:type="pct"/>
            <w:tcBorders>
              <w:top w:val="nil"/>
              <w:left w:val="nil"/>
              <w:bottom w:val="nil"/>
              <w:right w:val="nil"/>
            </w:tcBorders>
            <w:shd w:val="clear" w:color="auto" w:fill="auto"/>
            <w:noWrap/>
            <w:vAlign w:val="center"/>
            <w:hideMark/>
          </w:tcPr>
          <w:p w14:paraId="065519C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9CB71BE" w14:textId="77777777" w:rsidR="009D1E51" w:rsidRPr="009D1E51" w:rsidRDefault="009D1E51" w:rsidP="009D1E51">
            <w:pPr>
              <w:spacing w:line="240" w:lineRule="auto"/>
              <w:jc w:val="right"/>
              <w:rPr>
                <w:rFonts w:cs="Arial"/>
                <w:sz w:val="12"/>
                <w:szCs w:val="12"/>
              </w:rPr>
            </w:pPr>
            <w:r w:rsidRPr="009D1E51">
              <w:rPr>
                <w:rFonts w:cs="Arial"/>
                <w:sz w:val="12"/>
                <w:szCs w:val="12"/>
              </w:rPr>
              <w:t>346 907</w:t>
            </w:r>
          </w:p>
        </w:tc>
        <w:tc>
          <w:tcPr>
            <w:tcW w:w="732" w:type="pct"/>
            <w:tcBorders>
              <w:top w:val="nil"/>
              <w:left w:val="nil"/>
              <w:bottom w:val="nil"/>
              <w:right w:val="nil"/>
            </w:tcBorders>
            <w:shd w:val="clear" w:color="auto" w:fill="auto"/>
            <w:noWrap/>
            <w:vAlign w:val="center"/>
            <w:hideMark/>
          </w:tcPr>
          <w:p w14:paraId="5CD73633" w14:textId="77777777" w:rsidR="009D1E51" w:rsidRPr="009D1E51" w:rsidRDefault="009D1E51" w:rsidP="009D1E51">
            <w:pPr>
              <w:spacing w:line="240" w:lineRule="auto"/>
              <w:jc w:val="right"/>
              <w:rPr>
                <w:rFonts w:cs="Arial"/>
                <w:sz w:val="12"/>
                <w:szCs w:val="12"/>
              </w:rPr>
            </w:pPr>
            <w:r w:rsidRPr="009D1E51">
              <w:rPr>
                <w:rFonts w:cs="Arial"/>
                <w:sz w:val="12"/>
                <w:szCs w:val="12"/>
              </w:rPr>
              <w:t>346 906,92</w:t>
            </w:r>
          </w:p>
        </w:tc>
        <w:tc>
          <w:tcPr>
            <w:tcW w:w="429" w:type="pct"/>
            <w:tcBorders>
              <w:top w:val="nil"/>
              <w:left w:val="nil"/>
              <w:bottom w:val="nil"/>
              <w:right w:val="nil"/>
            </w:tcBorders>
            <w:shd w:val="clear" w:color="auto" w:fill="auto"/>
            <w:noWrap/>
            <w:vAlign w:val="center"/>
            <w:hideMark/>
          </w:tcPr>
          <w:p w14:paraId="47473AD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77285D3" w14:textId="77777777" w:rsidTr="009D1E51">
        <w:trPr>
          <w:trHeight w:val="85"/>
        </w:trPr>
        <w:tc>
          <w:tcPr>
            <w:tcW w:w="2707" w:type="pct"/>
            <w:tcBorders>
              <w:top w:val="nil"/>
              <w:left w:val="nil"/>
              <w:bottom w:val="nil"/>
              <w:right w:val="nil"/>
            </w:tcBorders>
            <w:shd w:val="clear" w:color="auto" w:fill="auto"/>
            <w:vAlign w:val="center"/>
            <w:hideMark/>
          </w:tcPr>
          <w:p w14:paraId="1EAF922E"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liczba osób objętych programem</w:t>
            </w:r>
          </w:p>
        </w:tc>
        <w:tc>
          <w:tcPr>
            <w:tcW w:w="373" w:type="pct"/>
            <w:tcBorders>
              <w:top w:val="nil"/>
              <w:left w:val="nil"/>
              <w:bottom w:val="nil"/>
              <w:right w:val="nil"/>
            </w:tcBorders>
            <w:shd w:val="clear" w:color="auto" w:fill="auto"/>
            <w:noWrap/>
            <w:vAlign w:val="center"/>
            <w:hideMark/>
          </w:tcPr>
          <w:p w14:paraId="5087BBF6" w14:textId="77777777" w:rsidR="009D1E51" w:rsidRPr="009D1E51" w:rsidRDefault="009D1E51" w:rsidP="009D1E51">
            <w:pPr>
              <w:spacing w:line="240" w:lineRule="auto"/>
              <w:jc w:val="right"/>
              <w:rPr>
                <w:rFonts w:cs="Arial"/>
                <w:sz w:val="12"/>
                <w:szCs w:val="12"/>
              </w:rPr>
            </w:pPr>
            <w:r w:rsidRPr="009D1E51">
              <w:rPr>
                <w:rFonts w:cs="Arial"/>
                <w:sz w:val="12"/>
                <w:szCs w:val="12"/>
              </w:rPr>
              <w:t>389</w:t>
            </w:r>
          </w:p>
        </w:tc>
        <w:tc>
          <w:tcPr>
            <w:tcW w:w="759" w:type="pct"/>
            <w:tcBorders>
              <w:top w:val="nil"/>
              <w:left w:val="nil"/>
              <w:bottom w:val="nil"/>
              <w:right w:val="nil"/>
            </w:tcBorders>
            <w:shd w:val="clear" w:color="auto" w:fill="auto"/>
            <w:noWrap/>
            <w:vAlign w:val="center"/>
            <w:hideMark/>
          </w:tcPr>
          <w:p w14:paraId="0242B0A0"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537E9EF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BA4AC4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69A6A0F" w14:textId="77777777" w:rsidTr="009D1E51">
        <w:trPr>
          <w:trHeight w:val="85"/>
        </w:trPr>
        <w:tc>
          <w:tcPr>
            <w:tcW w:w="2707" w:type="pct"/>
            <w:tcBorders>
              <w:top w:val="nil"/>
              <w:left w:val="nil"/>
              <w:bottom w:val="nil"/>
              <w:right w:val="nil"/>
            </w:tcBorders>
            <w:shd w:val="clear" w:color="auto" w:fill="auto"/>
            <w:vAlign w:val="center"/>
            <w:hideMark/>
          </w:tcPr>
          <w:p w14:paraId="3F84BB8E"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średnia wartość posiłku</w:t>
            </w:r>
          </w:p>
        </w:tc>
        <w:tc>
          <w:tcPr>
            <w:tcW w:w="373" w:type="pct"/>
            <w:tcBorders>
              <w:top w:val="nil"/>
              <w:left w:val="nil"/>
              <w:bottom w:val="nil"/>
              <w:right w:val="nil"/>
            </w:tcBorders>
            <w:shd w:val="clear" w:color="auto" w:fill="auto"/>
            <w:noWrap/>
            <w:vAlign w:val="center"/>
            <w:hideMark/>
          </w:tcPr>
          <w:p w14:paraId="621C1080" w14:textId="77777777" w:rsidR="009D1E51" w:rsidRPr="009D1E51" w:rsidRDefault="009D1E51" w:rsidP="009D1E51">
            <w:pPr>
              <w:spacing w:line="240" w:lineRule="auto"/>
              <w:jc w:val="right"/>
              <w:rPr>
                <w:rFonts w:cs="Arial"/>
                <w:sz w:val="12"/>
                <w:szCs w:val="12"/>
              </w:rPr>
            </w:pPr>
            <w:r w:rsidRPr="009D1E51">
              <w:rPr>
                <w:rFonts w:cs="Arial"/>
                <w:sz w:val="12"/>
                <w:szCs w:val="12"/>
              </w:rPr>
              <w:t>9,69</w:t>
            </w:r>
          </w:p>
        </w:tc>
        <w:tc>
          <w:tcPr>
            <w:tcW w:w="759" w:type="pct"/>
            <w:tcBorders>
              <w:top w:val="nil"/>
              <w:left w:val="nil"/>
              <w:bottom w:val="nil"/>
              <w:right w:val="nil"/>
            </w:tcBorders>
            <w:shd w:val="clear" w:color="auto" w:fill="auto"/>
            <w:noWrap/>
            <w:vAlign w:val="center"/>
            <w:hideMark/>
          </w:tcPr>
          <w:p w14:paraId="69B1D723"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6697555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B205E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587E1DA" w14:textId="77777777" w:rsidTr="009D1E51">
        <w:trPr>
          <w:trHeight w:val="85"/>
        </w:trPr>
        <w:tc>
          <w:tcPr>
            <w:tcW w:w="2707" w:type="pct"/>
            <w:tcBorders>
              <w:top w:val="nil"/>
              <w:left w:val="nil"/>
              <w:bottom w:val="nil"/>
              <w:right w:val="nil"/>
            </w:tcBorders>
            <w:shd w:val="clear" w:color="auto" w:fill="auto"/>
            <w:vAlign w:val="center"/>
            <w:hideMark/>
          </w:tcPr>
          <w:p w14:paraId="6CE378D2"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 okres dożywiania (dni)</w:t>
            </w:r>
          </w:p>
        </w:tc>
        <w:tc>
          <w:tcPr>
            <w:tcW w:w="373" w:type="pct"/>
            <w:tcBorders>
              <w:top w:val="nil"/>
              <w:left w:val="nil"/>
              <w:bottom w:val="nil"/>
              <w:right w:val="nil"/>
            </w:tcBorders>
            <w:shd w:val="clear" w:color="auto" w:fill="auto"/>
            <w:noWrap/>
            <w:vAlign w:val="center"/>
            <w:hideMark/>
          </w:tcPr>
          <w:p w14:paraId="6D9EF30B" w14:textId="77777777" w:rsidR="009D1E51" w:rsidRPr="009D1E51" w:rsidRDefault="009D1E51" w:rsidP="009D1E51">
            <w:pPr>
              <w:spacing w:line="240" w:lineRule="auto"/>
              <w:jc w:val="right"/>
              <w:rPr>
                <w:rFonts w:cs="Arial"/>
                <w:sz w:val="12"/>
                <w:szCs w:val="12"/>
              </w:rPr>
            </w:pPr>
            <w:r w:rsidRPr="009D1E51">
              <w:rPr>
                <w:rFonts w:cs="Arial"/>
                <w:sz w:val="12"/>
                <w:szCs w:val="12"/>
              </w:rPr>
              <w:t>92</w:t>
            </w:r>
          </w:p>
        </w:tc>
        <w:tc>
          <w:tcPr>
            <w:tcW w:w="759" w:type="pct"/>
            <w:tcBorders>
              <w:top w:val="nil"/>
              <w:left w:val="nil"/>
              <w:bottom w:val="nil"/>
              <w:right w:val="nil"/>
            </w:tcBorders>
            <w:shd w:val="clear" w:color="auto" w:fill="auto"/>
            <w:noWrap/>
            <w:vAlign w:val="center"/>
            <w:hideMark/>
          </w:tcPr>
          <w:p w14:paraId="05DED66D"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50D4B69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6D920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E9983DA" w14:textId="77777777" w:rsidTr="009D1E51">
        <w:trPr>
          <w:trHeight w:val="85"/>
        </w:trPr>
        <w:tc>
          <w:tcPr>
            <w:tcW w:w="2707" w:type="pct"/>
            <w:tcBorders>
              <w:top w:val="nil"/>
              <w:left w:val="nil"/>
              <w:bottom w:val="nil"/>
              <w:right w:val="nil"/>
            </w:tcBorders>
            <w:shd w:val="clear" w:color="auto" w:fill="auto"/>
            <w:vAlign w:val="center"/>
            <w:hideMark/>
          </w:tcPr>
          <w:p w14:paraId="48F00A5D"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żywienie w przedszkolach: </w:t>
            </w:r>
          </w:p>
        </w:tc>
        <w:tc>
          <w:tcPr>
            <w:tcW w:w="373" w:type="pct"/>
            <w:tcBorders>
              <w:top w:val="nil"/>
              <w:left w:val="nil"/>
              <w:bottom w:val="nil"/>
              <w:right w:val="nil"/>
            </w:tcBorders>
            <w:shd w:val="clear" w:color="auto" w:fill="auto"/>
            <w:noWrap/>
            <w:vAlign w:val="center"/>
            <w:hideMark/>
          </w:tcPr>
          <w:p w14:paraId="3BCA650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E92B62D" w14:textId="77777777" w:rsidR="009D1E51" w:rsidRPr="009D1E51" w:rsidRDefault="009D1E51" w:rsidP="009D1E51">
            <w:pPr>
              <w:spacing w:line="240" w:lineRule="auto"/>
              <w:jc w:val="right"/>
              <w:rPr>
                <w:rFonts w:cs="Arial"/>
                <w:sz w:val="12"/>
                <w:szCs w:val="12"/>
              </w:rPr>
            </w:pPr>
            <w:r w:rsidRPr="009D1E51">
              <w:rPr>
                <w:rFonts w:cs="Arial"/>
                <w:sz w:val="12"/>
                <w:szCs w:val="12"/>
              </w:rPr>
              <w:t>68 511</w:t>
            </w:r>
          </w:p>
        </w:tc>
        <w:tc>
          <w:tcPr>
            <w:tcW w:w="732" w:type="pct"/>
            <w:tcBorders>
              <w:top w:val="nil"/>
              <w:left w:val="nil"/>
              <w:bottom w:val="nil"/>
              <w:right w:val="nil"/>
            </w:tcBorders>
            <w:shd w:val="clear" w:color="auto" w:fill="auto"/>
            <w:noWrap/>
            <w:vAlign w:val="center"/>
            <w:hideMark/>
          </w:tcPr>
          <w:p w14:paraId="3D63C71F" w14:textId="77777777" w:rsidR="009D1E51" w:rsidRPr="009D1E51" w:rsidRDefault="009D1E51" w:rsidP="009D1E51">
            <w:pPr>
              <w:spacing w:line="240" w:lineRule="auto"/>
              <w:jc w:val="right"/>
              <w:rPr>
                <w:rFonts w:cs="Arial"/>
                <w:sz w:val="12"/>
                <w:szCs w:val="12"/>
              </w:rPr>
            </w:pPr>
            <w:r w:rsidRPr="009D1E51">
              <w:rPr>
                <w:rFonts w:cs="Arial"/>
                <w:sz w:val="12"/>
                <w:szCs w:val="12"/>
              </w:rPr>
              <w:t>68 510,21</w:t>
            </w:r>
          </w:p>
        </w:tc>
        <w:tc>
          <w:tcPr>
            <w:tcW w:w="429" w:type="pct"/>
            <w:tcBorders>
              <w:top w:val="nil"/>
              <w:left w:val="nil"/>
              <w:bottom w:val="nil"/>
              <w:right w:val="nil"/>
            </w:tcBorders>
            <w:shd w:val="clear" w:color="auto" w:fill="auto"/>
            <w:noWrap/>
            <w:vAlign w:val="center"/>
            <w:hideMark/>
          </w:tcPr>
          <w:p w14:paraId="37DAC3E2"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42BB6EC" w14:textId="77777777" w:rsidTr="009D1E51">
        <w:trPr>
          <w:trHeight w:val="85"/>
        </w:trPr>
        <w:tc>
          <w:tcPr>
            <w:tcW w:w="2707" w:type="pct"/>
            <w:tcBorders>
              <w:top w:val="nil"/>
              <w:left w:val="nil"/>
              <w:bottom w:val="nil"/>
              <w:right w:val="nil"/>
            </w:tcBorders>
            <w:shd w:val="clear" w:color="auto" w:fill="auto"/>
            <w:vAlign w:val="center"/>
            <w:hideMark/>
          </w:tcPr>
          <w:p w14:paraId="4264185D"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liczba dzieci objętych programem</w:t>
            </w:r>
          </w:p>
        </w:tc>
        <w:tc>
          <w:tcPr>
            <w:tcW w:w="373" w:type="pct"/>
            <w:tcBorders>
              <w:top w:val="nil"/>
              <w:left w:val="nil"/>
              <w:bottom w:val="nil"/>
              <w:right w:val="nil"/>
            </w:tcBorders>
            <w:shd w:val="clear" w:color="auto" w:fill="auto"/>
            <w:noWrap/>
            <w:vAlign w:val="center"/>
            <w:hideMark/>
          </w:tcPr>
          <w:p w14:paraId="15077D48" w14:textId="77777777" w:rsidR="009D1E51" w:rsidRPr="009D1E51" w:rsidRDefault="009D1E51" w:rsidP="009D1E51">
            <w:pPr>
              <w:spacing w:line="240" w:lineRule="auto"/>
              <w:jc w:val="right"/>
              <w:rPr>
                <w:rFonts w:cs="Arial"/>
                <w:sz w:val="12"/>
                <w:szCs w:val="12"/>
              </w:rPr>
            </w:pPr>
            <w:r w:rsidRPr="009D1E51">
              <w:rPr>
                <w:rFonts w:cs="Arial"/>
                <w:sz w:val="12"/>
                <w:szCs w:val="12"/>
              </w:rPr>
              <w:t>195</w:t>
            </w:r>
          </w:p>
        </w:tc>
        <w:tc>
          <w:tcPr>
            <w:tcW w:w="759" w:type="pct"/>
            <w:tcBorders>
              <w:top w:val="nil"/>
              <w:left w:val="nil"/>
              <w:bottom w:val="nil"/>
              <w:right w:val="nil"/>
            </w:tcBorders>
            <w:shd w:val="clear" w:color="auto" w:fill="auto"/>
            <w:noWrap/>
            <w:vAlign w:val="center"/>
            <w:hideMark/>
          </w:tcPr>
          <w:p w14:paraId="5B5DF04C"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3DD875D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2D97F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202B1C" w14:textId="77777777" w:rsidTr="009D1E51">
        <w:trPr>
          <w:trHeight w:val="85"/>
        </w:trPr>
        <w:tc>
          <w:tcPr>
            <w:tcW w:w="2707" w:type="pct"/>
            <w:tcBorders>
              <w:top w:val="nil"/>
              <w:left w:val="nil"/>
              <w:bottom w:val="nil"/>
              <w:right w:val="nil"/>
            </w:tcBorders>
            <w:shd w:val="clear" w:color="auto" w:fill="auto"/>
            <w:vAlign w:val="center"/>
            <w:hideMark/>
          </w:tcPr>
          <w:p w14:paraId="2C154D8F"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średnia wartość posiłku</w:t>
            </w:r>
          </w:p>
        </w:tc>
        <w:tc>
          <w:tcPr>
            <w:tcW w:w="373" w:type="pct"/>
            <w:tcBorders>
              <w:top w:val="nil"/>
              <w:left w:val="nil"/>
              <w:bottom w:val="nil"/>
              <w:right w:val="nil"/>
            </w:tcBorders>
            <w:shd w:val="clear" w:color="auto" w:fill="auto"/>
            <w:noWrap/>
            <w:vAlign w:val="center"/>
            <w:hideMark/>
          </w:tcPr>
          <w:p w14:paraId="484D27E9" w14:textId="77777777" w:rsidR="009D1E51" w:rsidRPr="009D1E51" w:rsidRDefault="009D1E51" w:rsidP="009D1E51">
            <w:pPr>
              <w:spacing w:line="240" w:lineRule="auto"/>
              <w:jc w:val="right"/>
              <w:rPr>
                <w:rFonts w:cs="Arial"/>
                <w:sz w:val="12"/>
                <w:szCs w:val="12"/>
              </w:rPr>
            </w:pPr>
            <w:r w:rsidRPr="009D1E51">
              <w:rPr>
                <w:rFonts w:cs="Arial"/>
                <w:sz w:val="12"/>
                <w:szCs w:val="12"/>
              </w:rPr>
              <w:t>5,67</w:t>
            </w:r>
          </w:p>
        </w:tc>
        <w:tc>
          <w:tcPr>
            <w:tcW w:w="759" w:type="pct"/>
            <w:tcBorders>
              <w:top w:val="nil"/>
              <w:left w:val="nil"/>
              <w:bottom w:val="nil"/>
              <w:right w:val="nil"/>
            </w:tcBorders>
            <w:shd w:val="clear" w:color="auto" w:fill="auto"/>
            <w:noWrap/>
            <w:vAlign w:val="center"/>
            <w:hideMark/>
          </w:tcPr>
          <w:p w14:paraId="530101FD"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68B639C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D34C3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6E99A49" w14:textId="77777777" w:rsidTr="009D1E51">
        <w:trPr>
          <w:trHeight w:val="85"/>
        </w:trPr>
        <w:tc>
          <w:tcPr>
            <w:tcW w:w="2707" w:type="pct"/>
            <w:tcBorders>
              <w:top w:val="nil"/>
              <w:left w:val="nil"/>
              <w:bottom w:val="nil"/>
              <w:right w:val="nil"/>
            </w:tcBorders>
            <w:shd w:val="clear" w:color="auto" w:fill="auto"/>
            <w:vAlign w:val="center"/>
            <w:hideMark/>
          </w:tcPr>
          <w:p w14:paraId="77228312"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 okres dożywiania (dni)</w:t>
            </w:r>
          </w:p>
        </w:tc>
        <w:tc>
          <w:tcPr>
            <w:tcW w:w="373" w:type="pct"/>
            <w:tcBorders>
              <w:top w:val="nil"/>
              <w:left w:val="nil"/>
              <w:bottom w:val="nil"/>
              <w:right w:val="nil"/>
            </w:tcBorders>
            <w:shd w:val="clear" w:color="auto" w:fill="auto"/>
            <w:noWrap/>
            <w:vAlign w:val="center"/>
            <w:hideMark/>
          </w:tcPr>
          <w:p w14:paraId="020B48B2" w14:textId="77777777" w:rsidR="009D1E51" w:rsidRPr="009D1E51" w:rsidRDefault="009D1E51" w:rsidP="009D1E51">
            <w:pPr>
              <w:spacing w:line="240" w:lineRule="auto"/>
              <w:jc w:val="right"/>
              <w:rPr>
                <w:rFonts w:cs="Arial"/>
                <w:sz w:val="12"/>
                <w:szCs w:val="12"/>
              </w:rPr>
            </w:pPr>
            <w:r w:rsidRPr="009D1E51">
              <w:rPr>
                <w:rFonts w:cs="Arial"/>
                <w:sz w:val="12"/>
                <w:szCs w:val="12"/>
              </w:rPr>
              <w:t>62</w:t>
            </w:r>
          </w:p>
        </w:tc>
        <w:tc>
          <w:tcPr>
            <w:tcW w:w="759" w:type="pct"/>
            <w:tcBorders>
              <w:top w:val="nil"/>
              <w:left w:val="nil"/>
              <w:bottom w:val="nil"/>
              <w:right w:val="nil"/>
            </w:tcBorders>
            <w:shd w:val="clear" w:color="auto" w:fill="auto"/>
            <w:noWrap/>
            <w:vAlign w:val="center"/>
            <w:hideMark/>
          </w:tcPr>
          <w:p w14:paraId="05F09196"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790DCE7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B63A5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68CF456" w14:textId="77777777" w:rsidTr="009D1E51">
        <w:trPr>
          <w:trHeight w:val="85"/>
        </w:trPr>
        <w:tc>
          <w:tcPr>
            <w:tcW w:w="2707" w:type="pct"/>
            <w:tcBorders>
              <w:top w:val="nil"/>
              <w:left w:val="nil"/>
              <w:bottom w:val="nil"/>
              <w:right w:val="nil"/>
            </w:tcBorders>
            <w:shd w:val="clear" w:color="auto" w:fill="auto"/>
            <w:vAlign w:val="center"/>
            <w:hideMark/>
          </w:tcPr>
          <w:p w14:paraId="2AD0CB9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71E6CD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54254E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CC0628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91E1B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B1BC3B" w14:textId="77777777" w:rsidTr="009D1E51">
        <w:trPr>
          <w:trHeight w:val="85"/>
        </w:trPr>
        <w:tc>
          <w:tcPr>
            <w:tcW w:w="2707" w:type="pct"/>
            <w:tcBorders>
              <w:top w:val="nil"/>
              <w:left w:val="nil"/>
              <w:bottom w:val="nil"/>
              <w:right w:val="nil"/>
            </w:tcBorders>
            <w:shd w:val="clear" w:color="auto" w:fill="auto"/>
            <w:vAlign w:val="center"/>
            <w:hideMark/>
          </w:tcPr>
          <w:p w14:paraId="38864C54" w14:textId="77777777" w:rsidR="009D1E51" w:rsidRPr="009D1E51" w:rsidRDefault="009D1E51" w:rsidP="009D1E51">
            <w:pPr>
              <w:spacing w:line="240" w:lineRule="auto"/>
              <w:jc w:val="both"/>
              <w:rPr>
                <w:rFonts w:cs="Arial"/>
                <w:sz w:val="12"/>
                <w:szCs w:val="12"/>
              </w:rPr>
            </w:pPr>
            <w:r w:rsidRPr="009D1E51">
              <w:rPr>
                <w:rFonts w:cs="Arial"/>
                <w:sz w:val="12"/>
                <w:szCs w:val="12"/>
              </w:rPr>
              <w:t>zasiłki celowe na zakup żywności</w:t>
            </w:r>
          </w:p>
        </w:tc>
        <w:tc>
          <w:tcPr>
            <w:tcW w:w="373" w:type="pct"/>
            <w:tcBorders>
              <w:top w:val="nil"/>
              <w:left w:val="nil"/>
              <w:bottom w:val="nil"/>
              <w:right w:val="nil"/>
            </w:tcBorders>
            <w:shd w:val="clear" w:color="auto" w:fill="auto"/>
            <w:noWrap/>
            <w:vAlign w:val="center"/>
            <w:hideMark/>
          </w:tcPr>
          <w:p w14:paraId="132AF82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27DB3A5" w14:textId="77777777" w:rsidR="009D1E51" w:rsidRPr="009D1E51" w:rsidRDefault="009D1E51" w:rsidP="009D1E51">
            <w:pPr>
              <w:spacing w:line="240" w:lineRule="auto"/>
              <w:jc w:val="right"/>
              <w:rPr>
                <w:rFonts w:cs="Arial"/>
                <w:sz w:val="12"/>
                <w:szCs w:val="12"/>
              </w:rPr>
            </w:pPr>
            <w:r w:rsidRPr="009D1E51">
              <w:rPr>
                <w:rFonts w:cs="Arial"/>
                <w:sz w:val="12"/>
                <w:szCs w:val="12"/>
              </w:rPr>
              <w:t>1 627 579</w:t>
            </w:r>
          </w:p>
        </w:tc>
        <w:tc>
          <w:tcPr>
            <w:tcW w:w="732" w:type="pct"/>
            <w:tcBorders>
              <w:top w:val="nil"/>
              <w:left w:val="nil"/>
              <w:bottom w:val="nil"/>
              <w:right w:val="nil"/>
            </w:tcBorders>
            <w:shd w:val="clear" w:color="auto" w:fill="auto"/>
            <w:noWrap/>
            <w:vAlign w:val="center"/>
            <w:hideMark/>
          </w:tcPr>
          <w:p w14:paraId="5B61C0D8" w14:textId="77777777" w:rsidR="009D1E51" w:rsidRPr="009D1E51" w:rsidRDefault="009D1E51" w:rsidP="009D1E51">
            <w:pPr>
              <w:spacing w:line="240" w:lineRule="auto"/>
              <w:jc w:val="right"/>
              <w:rPr>
                <w:rFonts w:cs="Arial"/>
                <w:sz w:val="12"/>
                <w:szCs w:val="12"/>
              </w:rPr>
            </w:pPr>
            <w:r w:rsidRPr="009D1E51">
              <w:rPr>
                <w:rFonts w:cs="Arial"/>
                <w:sz w:val="12"/>
                <w:szCs w:val="12"/>
              </w:rPr>
              <w:t>1 627 578,87</w:t>
            </w:r>
          </w:p>
        </w:tc>
        <w:tc>
          <w:tcPr>
            <w:tcW w:w="429" w:type="pct"/>
            <w:tcBorders>
              <w:top w:val="nil"/>
              <w:left w:val="nil"/>
              <w:bottom w:val="nil"/>
              <w:right w:val="nil"/>
            </w:tcBorders>
            <w:shd w:val="clear" w:color="auto" w:fill="auto"/>
            <w:noWrap/>
            <w:vAlign w:val="center"/>
            <w:hideMark/>
          </w:tcPr>
          <w:p w14:paraId="502FFAB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BF58A6C" w14:textId="77777777" w:rsidTr="009D1E51">
        <w:trPr>
          <w:trHeight w:val="85"/>
        </w:trPr>
        <w:tc>
          <w:tcPr>
            <w:tcW w:w="2707" w:type="pct"/>
            <w:tcBorders>
              <w:top w:val="nil"/>
              <w:left w:val="nil"/>
              <w:bottom w:val="nil"/>
              <w:right w:val="nil"/>
            </w:tcBorders>
            <w:shd w:val="clear" w:color="auto" w:fill="auto"/>
            <w:vAlign w:val="center"/>
            <w:hideMark/>
          </w:tcPr>
          <w:p w14:paraId="4C8F1267"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27C1D3A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1E0BC0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599372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E57CE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E7C2B4F" w14:textId="77777777" w:rsidTr="009D1E51">
        <w:trPr>
          <w:trHeight w:val="85"/>
        </w:trPr>
        <w:tc>
          <w:tcPr>
            <w:tcW w:w="2707" w:type="pct"/>
            <w:tcBorders>
              <w:top w:val="nil"/>
              <w:left w:val="nil"/>
              <w:bottom w:val="nil"/>
              <w:right w:val="nil"/>
            </w:tcBorders>
            <w:shd w:val="clear" w:color="auto" w:fill="auto"/>
            <w:vAlign w:val="center"/>
            <w:hideMark/>
          </w:tcPr>
          <w:p w14:paraId="45CC4FA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4A180A8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759204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13937D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1EFA7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D44A1EE" w14:textId="77777777" w:rsidTr="009D1E51">
        <w:trPr>
          <w:trHeight w:val="85"/>
        </w:trPr>
        <w:tc>
          <w:tcPr>
            <w:tcW w:w="2707" w:type="pct"/>
            <w:tcBorders>
              <w:top w:val="nil"/>
              <w:left w:val="nil"/>
              <w:bottom w:val="nil"/>
              <w:right w:val="nil"/>
            </w:tcBorders>
            <w:shd w:val="clear" w:color="auto" w:fill="auto"/>
            <w:vAlign w:val="center"/>
            <w:hideMark/>
          </w:tcPr>
          <w:p w14:paraId="4C963B6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12 marca 2004 r. o pomocy społecznej (Dz. U. z 2021 r. poz. 2268,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3A70F598"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A8A9DA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2CE52C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49761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9453DF4" w14:textId="77777777" w:rsidTr="009D1E51">
        <w:trPr>
          <w:trHeight w:val="85"/>
        </w:trPr>
        <w:tc>
          <w:tcPr>
            <w:tcW w:w="2707" w:type="pct"/>
            <w:tcBorders>
              <w:top w:val="nil"/>
              <w:left w:val="nil"/>
              <w:bottom w:val="nil"/>
              <w:right w:val="nil"/>
            </w:tcBorders>
            <w:shd w:val="clear" w:color="auto" w:fill="auto"/>
            <w:vAlign w:val="center"/>
            <w:hideMark/>
          </w:tcPr>
          <w:p w14:paraId="3D05032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2. Uchwała Nr 140 Rady Ministrów z dnia 15 października 2018 r. w sprawie ustanowienia wieloletniego rządowego programu "Posiłek w szkole i w domu” na lata 2019-2023 (M. P. z 2018 r. poz. 1007)</w:t>
            </w:r>
          </w:p>
        </w:tc>
        <w:tc>
          <w:tcPr>
            <w:tcW w:w="373" w:type="pct"/>
            <w:tcBorders>
              <w:top w:val="nil"/>
              <w:left w:val="nil"/>
              <w:bottom w:val="nil"/>
              <w:right w:val="nil"/>
            </w:tcBorders>
            <w:shd w:val="clear" w:color="auto" w:fill="auto"/>
            <w:vAlign w:val="center"/>
            <w:hideMark/>
          </w:tcPr>
          <w:p w14:paraId="0457956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2F0BC29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1353F2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C561C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651B6A" w14:textId="77777777" w:rsidTr="009D1E51">
        <w:trPr>
          <w:trHeight w:val="85"/>
        </w:trPr>
        <w:tc>
          <w:tcPr>
            <w:tcW w:w="2707" w:type="pct"/>
            <w:tcBorders>
              <w:top w:val="nil"/>
              <w:left w:val="nil"/>
              <w:bottom w:val="nil"/>
              <w:right w:val="nil"/>
            </w:tcBorders>
            <w:shd w:val="clear" w:color="auto" w:fill="auto"/>
            <w:vAlign w:val="center"/>
            <w:hideMark/>
          </w:tcPr>
          <w:p w14:paraId="40667CA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36C7EEC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F20FEC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FDBA72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A89B9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B94735C" w14:textId="77777777" w:rsidTr="009D1E51">
        <w:trPr>
          <w:trHeight w:val="85"/>
        </w:trPr>
        <w:tc>
          <w:tcPr>
            <w:tcW w:w="2707" w:type="pct"/>
            <w:tcBorders>
              <w:top w:val="nil"/>
              <w:left w:val="nil"/>
              <w:bottom w:val="nil"/>
              <w:right w:val="nil"/>
            </w:tcBorders>
            <w:shd w:val="clear" w:color="auto" w:fill="auto"/>
            <w:vAlign w:val="center"/>
            <w:hideMark/>
          </w:tcPr>
          <w:p w14:paraId="4CD97026"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Pozostałe zadania z zakresu dożywiania</w:t>
            </w:r>
          </w:p>
        </w:tc>
        <w:tc>
          <w:tcPr>
            <w:tcW w:w="373" w:type="pct"/>
            <w:tcBorders>
              <w:top w:val="nil"/>
              <w:left w:val="nil"/>
              <w:bottom w:val="nil"/>
              <w:right w:val="nil"/>
            </w:tcBorders>
            <w:shd w:val="clear" w:color="auto" w:fill="auto"/>
            <w:noWrap/>
            <w:vAlign w:val="center"/>
            <w:hideMark/>
          </w:tcPr>
          <w:p w14:paraId="4CB035F3"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14:paraId="1F12847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878 202</w:t>
            </w:r>
          </w:p>
        </w:tc>
        <w:tc>
          <w:tcPr>
            <w:tcW w:w="732" w:type="pct"/>
            <w:tcBorders>
              <w:top w:val="nil"/>
              <w:left w:val="nil"/>
              <w:bottom w:val="nil"/>
              <w:right w:val="nil"/>
            </w:tcBorders>
            <w:shd w:val="clear" w:color="auto" w:fill="auto"/>
            <w:noWrap/>
            <w:vAlign w:val="center"/>
            <w:hideMark/>
          </w:tcPr>
          <w:p w14:paraId="246FC2B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878 202,00</w:t>
            </w:r>
          </w:p>
        </w:tc>
        <w:tc>
          <w:tcPr>
            <w:tcW w:w="429" w:type="pct"/>
            <w:tcBorders>
              <w:top w:val="nil"/>
              <w:left w:val="nil"/>
              <w:bottom w:val="nil"/>
              <w:right w:val="nil"/>
            </w:tcBorders>
            <w:shd w:val="clear" w:color="auto" w:fill="auto"/>
            <w:noWrap/>
            <w:vAlign w:val="center"/>
            <w:hideMark/>
          </w:tcPr>
          <w:p w14:paraId="6E8E7E6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224CEE32" w14:textId="77777777" w:rsidTr="009D1E51">
        <w:trPr>
          <w:trHeight w:val="85"/>
        </w:trPr>
        <w:tc>
          <w:tcPr>
            <w:tcW w:w="2707" w:type="pct"/>
            <w:tcBorders>
              <w:top w:val="nil"/>
              <w:left w:val="nil"/>
              <w:bottom w:val="nil"/>
              <w:right w:val="nil"/>
            </w:tcBorders>
            <w:shd w:val="clear" w:color="auto" w:fill="auto"/>
            <w:vAlign w:val="center"/>
            <w:hideMark/>
          </w:tcPr>
          <w:p w14:paraId="391A7BF2"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4811BF9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BEEF08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88F00A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18DFC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94454FD" w14:textId="77777777" w:rsidTr="009D1E51">
        <w:trPr>
          <w:trHeight w:val="85"/>
        </w:trPr>
        <w:tc>
          <w:tcPr>
            <w:tcW w:w="2707" w:type="pct"/>
            <w:tcBorders>
              <w:top w:val="nil"/>
              <w:left w:val="nil"/>
              <w:bottom w:val="nil"/>
              <w:right w:val="nil"/>
            </w:tcBorders>
            <w:shd w:val="clear" w:color="auto" w:fill="auto"/>
            <w:vAlign w:val="center"/>
            <w:hideMark/>
          </w:tcPr>
          <w:p w14:paraId="7C5AAA0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w:t>
            </w:r>
            <w:r w:rsidRPr="009D1E51">
              <w:rPr>
                <w:rFonts w:cs="Arial"/>
                <w:sz w:val="12"/>
                <w:szCs w:val="12"/>
              </w:rPr>
              <w:t>udzielanie pomocy w formie dożywiania, w tym zapewnienie posiłku dla dzieci i dorosłych z rodzin które nie są w stanie się same wyżywić</w:t>
            </w:r>
          </w:p>
        </w:tc>
        <w:tc>
          <w:tcPr>
            <w:tcW w:w="373" w:type="pct"/>
            <w:tcBorders>
              <w:top w:val="nil"/>
              <w:left w:val="nil"/>
              <w:bottom w:val="nil"/>
              <w:right w:val="nil"/>
            </w:tcBorders>
            <w:shd w:val="clear" w:color="auto" w:fill="auto"/>
            <w:noWrap/>
            <w:vAlign w:val="center"/>
            <w:hideMark/>
          </w:tcPr>
          <w:p w14:paraId="3D3A0C1D"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6EF7D4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CA6680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6F1E75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AE99CD0" w14:textId="77777777" w:rsidTr="009D1E51">
        <w:trPr>
          <w:trHeight w:val="85"/>
        </w:trPr>
        <w:tc>
          <w:tcPr>
            <w:tcW w:w="2707" w:type="pct"/>
            <w:tcBorders>
              <w:top w:val="nil"/>
              <w:left w:val="nil"/>
              <w:bottom w:val="nil"/>
              <w:right w:val="nil"/>
            </w:tcBorders>
            <w:shd w:val="clear" w:color="auto" w:fill="auto"/>
            <w:vAlign w:val="center"/>
            <w:hideMark/>
          </w:tcPr>
          <w:p w14:paraId="0D7D2EE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67C0D5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0194EE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5F59F0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AE2D3F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8822456" w14:textId="77777777" w:rsidTr="009D1E51">
        <w:trPr>
          <w:trHeight w:val="85"/>
        </w:trPr>
        <w:tc>
          <w:tcPr>
            <w:tcW w:w="2707" w:type="pct"/>
            <w:tcBorders>
              <w:top w:val="nil"/>
              <w:left w:val="nil"/>
              <w:bottom w:val="nil"/>
              <w:right w:val="nil"/>
            </w:tcBorders>
            <w:shd w:val="clear" w:color="auto" w:fill="auto"/>
            <w:vAlign w:val="center"/>
            <w:hideMark/>
          </w:tcPr>
          <w:p w14:paraId="6F31D6B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vAlign w:val="center"/>
            <w:hideMark/>
          </w:tcPr>
          <w:p w14:paraId="66070DC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37A7BF3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878 202</w:t>
            </w:r>
          </w:p>
        </w:tc>
        <w:tc>
          <w:tcPr>
            <w:tcW w:w="732" w:type="pct"/>
            <w:tcBorders>
              <w:top w:val="nil"/>
              <w:left w:val="nil"/>
              <w:bottom w:val="nil"/>
              <w:right w:val="nil"/>
            </w:tcBorders>
            <w:shd w:val="clear" w:color="auto" w:fill="auto"/>
            <w:vAlign w:val="center"/>
            <w:hideMark/>
          </w:tcPr>
          <w:p w14:paraId="3960795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878 202,00</w:t>
            </w:r>
          </w:p>
        </w:tc>
        <w:tc>
          <w:tcPr>
            <w:tcW w:w="429" w:type="pct"/>
            <w:tcBorders>
              <w:top w:val="nil"/>
              <w:left w:val="nil"/>
              <w:bottom w:val="nil"/>
              <w:right w:val="nil"/>
            </w:tcBorders>
            <w:shd w:val="clear" w:color="auto" w:fill="auto"/>
            <w:vAlign w:val="center"/>
            <w:hideMark/>
          </w:tcPr>
          <w:p w14:paraId="451C44A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7C6F81B7" w14:textId="77777777" w:rsidTr="009D1E51">
        <w:trPr>
          <w:trHeight w:val="85"/>
        </w:trPr>
        <w:tc>
          <w:tcPr>
            <w:tcW w:w="2707" w:type="pct"/>
            <w:tcBorders>
              <w:top w:val="nil"/>
              <w:left w:val="nil"/>
              <w:bottom w:val="nil"/>
              <w:right w:val="nil"/>
            </w:tcBorders>
            <w:shd w:val="clear" w:color="auto" w:fill="auto"/>
            <w:vAlign w:val="center"/>
            <w:hideMark/>
          </w:tcPr>
          <w:p w14:paraId="63B8F27F"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493BEA9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AA4B29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B64737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ADAA6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2E24D42" w14:textId="77777777" w:rsidTr="009D1E51">
        <w:trPr>
          <w:trHeight w:val="85"/>
        </w:trPr>
        <w:tc>
          <w:tcPr>
            <w:tcW w:w="2707" w:type="pct"/>
            <w:tcBorders>
              <w:top w:val="nil"/>
              <w:left w:val="nil"/>
              <w:bottom w:val="nil"/>
              <w:right w:val="nil"/>
            </w:tcBorders>
            <w:shd w:val="clear" w:color="auto" w:fill="auto"/>
            <w:vAlign w:val="center"/>
            <w:hideMark/>
          </w:tcPr>
          <w:p w14:paraId="5CD0482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85214</w:t>
            </w:r>
          </w:p>
        </w:tc>
        <w:tc>
          <w:tcPr>
            <w:tcW w:w="373" w:type="pct"/>
            <w:tcBorders>
              <w:top w:val="nil"/>
              <w:left w:val="nil"/>
              <w:bottom w:val="nil"/>
              <w:right w:val="nil"/>
            </w:tcBorders>
            <w:shd w:val="clear" w:color="auto" w:fill="auto"/>
            <w:vAlign w:val="center"/>
            <w:hideMark/>
          </w:tcPr>
          <w:p w14:paraId="3D6E12E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42D8345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B5C89D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8215C6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604854E" w14:textId="77777777" w:rsidTr="009D1E51">
        <w:trPr>
          <w:trHeight w:val="85"/>
        </w:trPr>
        <w:tc>
          <w:tcPr>
            <w:tcW w:w="2707" w:type="pct"/>
            <w:tcBorders>
              <w:top w:val="nil"/>
              <w:left w:val="nil"/>
              <w:bottom w:val="nil"/>
              <w:right w:val="nil"/>
            </w:tcBorders>
            <w:shd w:val="clear" w:color="auto" w:fill="auto"/>
            <w:vAlign w:val="center"/>
            <w:hideMark/>
          </w:tcPr>
          <w:p w14:paraId="5EBAAA2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A1E777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DD97C7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B88236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C378F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5A8C3F0" w14:textId="77777777" w:rsidTr="009D1E51">
        <w:trPr>
          <w:trHeight w:val="85"/>
        </w:trPr>
        <w:tc>
          <w:tcPr>
            <w:tcW w:w="2707" w:type="pct"/>
            <w:tcBorders>
              <w:top w:val="nil"/>
              <w:left w:val="nil"/>
              <w:bottom w:val="nil"/>
              <w:right w:val="nil"/>
            </w:tcBorders>
            <w:shd w:val="clear" w:color="auto" w:fill="auto"/>
            <w:vAlign w:val="center"/>
            <w:hideMark/>
          </w:tcPr>
          <w:p w14:paraId="667AD88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11D2838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40D620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076B46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F2E78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E0ED87C" w14:textId="77777777" w:rsidTr="009D1E51">
        <w:trPr>
          <w:trHeight w:val="85"/>
        </w:trPr>
        <w:tc>
          <w:tcPr>
            <w:tcW w:w="2707" w:type="pct"/>
            <w:tcBorders>
              <w:top w:val="nil"/>
              <w:left w:val="nil"/>
              <w:bottom w:val="nil"/>
              <w:right w:val="nil"/>
            </w:tcBorders>
            <w:shd w:val="clear" w:color="auto" w:fill="auto"/>
            <w:vAlign w:val="center"/>
            <w:hideMark/>
          </w:tcPr>
          <w:p w14:paraId="6671BA3B" w14:textId="77777777" w:rsidR="009D1E51" w:rsidRPr="009D1E51" w:rsidRDefault="009D1E51" w:rsidP="009D1E51">
            <w:pPr>
              <w:spacing w:line="240" w:lineRule="auto"/>
              <w:jc w:val="both"/>
              <w:rPr>
                <w:rFonts w:cs="Arial"/>
                <w:sz w:val="12"/>
                <w:szCs w:val="12"/>
              </w:rPr>
            </w:pPr>
            <w:r w:rsidRPr="009D1E51">
              <w:rPr>
                <w:rFonts w:cs="Arial"/>
                <w:sz w:val="12"/>
                <w:szCs w:val="12"/>
              </w:rPr>
              <w:t>dożywianie dzieci i dorosłych:</w:t>
            </w:r>
          </w:p>
        </w:tc>
        <w:tc>
          <w:tcPr>
            <w:tcW w:w="373" w:type="pct"/>
            <w:tcBorders>
              <w:top w:val="nil"/>
              <w:left w:val="nil"/>
              <w:bottom w:val="nil"/>
              <w:right w:val="nil"/>
            </w:tcBorders>
            <w:shd w:val="clear" w:color="auto" w:fill="auto"/>
            <w:noWrap/>
            <w:vAlign w:val="center"/>
            <w:hideMark/>
          </w:tcPr>
          <w:p w14:paraId="340266F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B33E88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16CF0C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5E5C7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57CEDC0" w14:textId="77777777" w:rsidTr="009D1E51">
        <w:trPr>
          <w:trHeight w:val="85"/>
        </w:trPr>
        <w:tc>
          <w:tcPr>
            <w:tcW w:w="2707" w:type="pct"/>
            <w:tcBorders>
              <w:top w:val="nil"/>
              <w:left w:val="nil"/>
              <w:bottom w:val="nil"/>
              <w:right w:val="nil"/>
            </w:tcBorders>
            <w:shd w:val="clear" w:color="auto" w:fill="auto"/>
            <w:vAlign w:val="center"/>
            <w:hideMark/>
          </w:tcPr>
          <w:p w14:paraId="4A940C5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CAAA38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9511D4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7DE254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4A17B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65906CE" w14:textId="77777777" w:rsidTr="009D1E51">
        <w:trPr>
          <w:trHeight w:val="85"/>
        </w:trPr>
        <w:tc>
          <w:tcPr>
            <w:tcW w:w="2707" w:type="pct"/>
            <w:tcBorders>
              <w:top w:val="nil"/>
              <w:left w:val="nil"/>
              <w:bottom w:val="nil"/>
              <w:right w:val="nil"/>
            </w:tcBorders>
            <w:shd w:val="clear" w:color="auto" w:fill="auto"/>
            <w:vAlign w:val="center"/>
            <w:hideMark/>
          </w:tcPr>
          <w:p w14:paraId="24B9948D" w14:textId="77777777" w:rsidR="009D1E51" w:rsidRPr="009D1E51" w:rsidRDefault="009D1E51" w:rsidP="009D1E51">
            <w:pPr>
              <w:spacing w:line="240" w:lineRule="auto"/>
              <w:jc w:val="both"/>
              <w:rPr>
                <w:rFonts w:cs="Arial"/>
                <w:sz w:val="12"/>
                <w:szCs w:val="12"/>
              </w:rPr>
            </w:pPr>
            <w:r w:rsidRPr="009D1E51">
              <w:rPr>
                <w:rFonts w:cs="Arial"/>
                <w:sz w:val="12"/>
                <w:szCs w:val="12"/>
              </w:rPr>
              <w:t>żywienie zbiorowe w jadłodajniach:</w:t>
            </w:r>
          </w:p>
        </w:tc>
        <w:tc>
          <w:tcPr>
            <w:tcW w:w="373" w:type="pct"/>
            <w:tcBorders>
              <w:top w:val="nil"/>
              <w:left w:val="nil"/>
              <w:bottom w:val="nil"/>
              <w:right w:val="nil"/>
            </w:tcBorders>
            <w:shd w:val="clear" w:color="auto" w:fill="auto"/>
            <w:noWrap/>
            <w:vAlign w:val="center"/>
            <w:hideMark/>
          </w:tcPr>
          <w:p w14:paraId="7E84A8B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24A0106" w14:textId="77777777" w:rsidR="009D1E51" w:rsidRPr="009D1E51" w:rsidRDefault="009D1E51" w:rsidP="009D1E51">
            <w:pPr>
              <w:spacing w:line="240" w:lineRule="auto"/>
              <w:jc w:val="right"/>
              <w:rPr>
                <w:rFonts w:cs="Arial"/>
                <w:sz w:val="12"/>
                <w:szCs w:val="12"/>
              </w:rPr>
            </w:pPr>
            <w:r w:rsidRPr="009D1E51">
              <w:rPr>
                <w:rFonts w:cs="Arial"/>
                <w:sz w:val="12"/>
                <w:szCs w:val="12"/>
              </w:rPr>
              <w:t>586 256</w:t>
            </w:r>
          </w:p>
        </w:tc>
        <w:tc>
          <w:tcPr>
            <w:tcW w:w="732" w:type="pct"/>
            <w:tcBorders>
              <w:top w:val="nil"/>
              <w:left w:val="nil"/>
              <w:bottom w:val="nil"/>
              <w:right w:val="nil"/>
            </w:tcBorders>
            <w:shd w:val="clear" w:color="auto" w:fill="auto"/>
            <w:noWrap/>
            <w:vAlign w:val="center"/>
            <w:hideMark/>
          </w:tcPr>
          <w:p w14:paraId="2C161D05" w14:textId="77777777" w:rsidR="009D1E51" w:rsidRPr="009D1E51" w:rsidRDefault="009D1E51" w:rsidP="009D1E51">
            <w:pPr>
              <w:spacing w:line="240" w:lineRule="auto"/>
              <w:jc w:val="right"/>
              <w:rPr>
                <w:rFonts w:cs="Arial"/>
                <w:sz w:val="12"/>
                <w:szCs w:val="12"/>
              </w:rPr>
            </w:pPr>
            <w:r w:rsidRPr="009D1E51">
              <w:rPr>
                <w:rFonts w:cs="Arial"/>
                <w:sz w:val="12"/>
                <w:szCs w:val="12"/>
              </w:rPr>
              <w:t>586 255,90</w:t>
            </w:r>
          </w:p>
        </w:tc>
        <w:tc>
          <w:tcPr>
            <w:tcW w:w="429" w:type="pct"/>
            <w:tcBorders>
              <w:top w:val="nil"/>
              <w:left w:val="nil"/>
              <w:bottom w:val="nil"/>
              <w:right w:val="nil"/>
            </w:tcBorders>
            <w:shd w:val="clear" w:color="auto" w:fill="auto"/>
            <w:noWrap/>
            <w:vAlign w:val="center"/>
            <w:hideMark/>
          </w:tcPr>
          <w:p w14:paraId="67641A7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22C3C93" w14:textId="77777777" w:rsidTr="009D1E51">
        <w:trPr>
          <w:trHeight w:val="85"/>
        </w:trPr>
        <w:tc>
          <w:tcPr>
            <w:tcW w:w="2707" w:type="pct"/>
            <w:tcBorders>
              <w:top w:val="nil"/>
              <w:left w:val="nil"/>
              <w:bottom w:val="nil"/>
              <w:right w:val="nil"/>
            </w:tcBorders>
            <w:shd w:val="clear" w:color="auto" w:fill="auto"/>
            <w:vAlign w:val="center"/>
            <w:hideMark/>
          </w:tcPr>
          <w:p w14:paraId="2066B4B3"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liczba osób objętych programem</w:t>
            </w:r>
          </w:p>
        </w:tc>
        <w:tc>
          <w:tcPr>
            <w:tcW w:w="373" w:type="pct"/>
            <w:tcBorders>
              <w:top w:val="nil"/>
              <w:left w:val="nil"/>
              <w:bottom w:val="nil"/>
              <w:right w:val="nil"/>
            </w:tcBorders>
            <w:shd w:val="clear" w:color="auto" w:fill="auto"/>
            <w:noWrap/>
            <w:vAlign w:val="center"/>
            <w:hideMark/>
          </w:tcPr>
          <w:p w14:paraId="1F2F02C8" w14:textId="77777777" w:rsidR="009D1E51" w:rsidRPr="009D1E51" w:rsidRDefault="009D1E51" w:rsidP="009D1E51">
            <w:pPr>
              <w:spacing w:line="240" w:lineRule="auto"/>
              <w:jc w:val="right"/>
              <w:rPr>
                <w:rFonts w:cs="Arial"/>
                <w:sz w:val="12"/>
                <w:szCs w:val="12"/>
              </w:rPr>
            </w:pPr>
            <w:r w:rsidRPr="009D1E51">
              <w:rPr>
                <w:rFonts w:cs="Arial"/>
                <w:sz w:val="12"/>
                <w:szCs w:val="12"/>
              </w:rPr>
              <w:t>233</w:t>
            </w:r>
          </w:p>
        </w:tc>
        <w:tc>
          <w:tcPr>
            <w:tcW w:w="759" w:type="pct"/>
            <w:tcBorders>
              <w:top w:val="nil"/>
              <w:left w:val="nil"/>
              <w:bottom w:val="nil"/>
              <w:right w:val="nil"/>
            </w:tcBorders>
            <w:shd w:val="clear" w:color="auto" w:fill="auto"/>
            <w:noWrap/>
            <w:vAlign w:val="center"/>
            <w:hideMark/>
          </w:tcPr>
          <w:p w14:paraId="698A7EA2"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0128EDB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A3519D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F8A0739" w14:textId="77777777" w:rsidTr="009D1E51">
        <w:trPr>
          <w:trHeight w:val="85"/>
        </w:trPr>
        <w:tc>
          <w:tcPr>
            <w:tcW w:w="2707" w:type="pct"/>
            <w:tcBorders>
              <w:top w:val="nil"/>
              <w:left w:val="nil"/>
              <w:bottom w:val="nil"/>
              <w:right w:val="nil"/>
            </w:tcBorders>
            <w:shd w:val="clear" w:color="auto" w:fill="auto"/>
            <w:vAlign w:val="center"/>
            <w:hideMark/>
          </w:tcPr>
          <w:p w14:paraId="761C839E"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średnia wartość posiłku</w:t>
            </w:r>
          </w:p>
        </w:tc>
        <w:tc>
          <w:tcPr>
            <w:tcW w:w="373" w:type="pct"/>
            <w:tcBorders>
              <w:top w:val="nil"/>
              <w:left w:val="nil"/>
              <w:bottom w:val="nil"/>
              <w:right w:val="nil"/>
            </w:tcBorders>
            <w:shd w:val="clear" w:color="auto" w:fill="auto"/>
            <w:noWrap/>
            <w:vAlign w:val="center"/>
            <w:hideMark/>
          </w:tcPr>
          <w:p w14:paraId="3EF22D0A" w14:textId="77777777" w:rsidR="009D1E51" w:rsidRPr="009D1E51" w:rsidRDefault="009D1E51" w:rsidP="009D1E51">
            <w:pPr>
              <w:spacing w:line="240" w:lineRule="auto"/>
              <w:jc w:val="right"/>
              <w:rPr>
                <w:rFonts w:cs="Arial"/>
                <w:sz w:val="12"/>
                <w:szCs w:val="12"/>
              </w:rPr>
            </w:pPr>
            <w:r w:rsidRPr="009D1E51">
              <w:rPr>
                <w:rFonts w:cs="Arial"/>
                <w:sz w:val="12"/>
                <w:szCs w:val="12"/>
              </w:rPr>
              <w:t>15,63</w:t>
            </w:r>
          </w:p>
        </w:tc>
        <w:tc>
          <w:tcPr>
            <w:tcW w:w="759" w:type="pct"/>
            <w:tcBorders>
              <w:top w:val="nil"/>
              <w:left w:val="nil"/>
              <w:bottom w:val="nil"/>
              <w:right w:val="nil"/>
            </w:tcBorders>
            <w:shd w:val="clear" w:color="auto" w:fill="auto"/>
            <w:noWrap/>
            <w:vAlign w:val="center"/>
            <w:hideMark/>
          </w:tcPr>
          <w:p w14:paraId="6BB6A954"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598AED6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C28C3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07EDFC3" w14:textId="77777777" w:rsidTr="009D1E51">
        <w:trPr>
          <w:trHeight w:val="85"/>
        </w:trPr>
        <w:tc>
          <w:tcPr>
            <w:tcW w:w="2707" w:type="pct"/>
            <w:tcBorders>
              <w:top w:val="nil"/>
              <w:left w:val="nil"/>
              <w:bottom w:val="nil"/>
              <w:right w:val="nil"/>
            </w:tcBorders>
            <w:shd w:val="clear" w:color="auto" w:fill="auto"/>
            <w:vAlign w:val="center"/>
            <w:hideMark/>
          </w:tcPr>
          <w:p w14:paraId="4D440F77"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 okres dożywiania (dni)</w:t>
            </w:r>
          </w:p>
        </w:tc>
        <w:tc>
          <w:tcPr>
            <w:tcW w:w="373" w:type="pct"/>
            <w:tcBorders>
              <w:top w:val="nil"/>
              <w:left w:val="nil"/>
              <w:bottom w:val="nil"/>
              <w:right w:val="nil"/>
            </w:tcBorders>
            <w:shd w:val="clear" w:color="auto" w:fill="auto"/>
            <w:noWrap/>
            <w:vAlign w:val="center"/>
            <w:hideMark/>
          </w:tcPr>
          <w:p w14:paraId="47122870" w14:textId="77777777" w:rsidR="009D1E51" w:rsidRPr="009D1E51" w:rsidRDefault="009D1E51" w:rsidP="009D1E51">
            <w:pPr>
              <w:spacing w:line="240" w:lineRule="auto"/>
              <w:jc w:val="right"/>
              <w:rPr>
                <w:rFonts w:cs="Arial"/>
                <w:sz w:val="12"/>
                <w:szCs w:val="12"/>
              </w:rPr>
            </w:pPr>
            <w:r w:rsidRPr="009D1E51">
              <w:rPr>
                <w:rFonts w:cs="Arial"/>
                <w:sz w:val="12"/>
                <w:szCs w:val="12"/>
              </w:rPr>
              <w:t>161</w:t>
            </w:r>
          </w:p>
        </w:tc>
        <w:tc>
          <w:tcPr>
            <w:tcW w:w="759" w:type="pct"/>
            <w:tcBorders>
              <w:top w:val="nil"/>
              <w:left w:val="nil"/>
              <w:bottom w:val="nil"/>
              <w:right w:val="nil"/>
            </w:tcBorders>
            <w:shd w:val="clear" w:color="auto" w:fill="auto"/>
            <w:noWrap/>
            <w:vAlign w:val="center"/>
            <w:hideMark/>
          </w:tcPr>
          <w:p w14:paraId="1EA63338"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6907BFB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52972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626E7BE" w14:textId="77777777" w:rsidTr="009D1E51">
        <w:trPr>
          <w:trHeight w:val="85"/>
        </w:trPr>
        <w:tc>
          <w:tcPr>
            <w:tcW w:w="2707" w:type="pct"/>
            <w:tcBorders>
              <w:top w:val="nil"/>
              <w:left w:val="nil"/>
              <w:bottom w:val="nil"/>
              <w:right w:val="nil"/>
            </w:tcBorders>
            <w:shd w:val="clear" w:color="auto" w:fill="auto"/>
            <w:vAlign w:val="center"/>
            <w:hideMark/>
          </w:tcPr>
          <w:p w14:paraId="3E5AEEB7" w14:textId="77777777" w:rsidR="009D1E51" w:rsidRPr="009D1E51" w:rsidRDefault="009D1E51" w:rsidP="009D1E51">
            <w:pPr>
              <w:spacing w:line="240" w:lineRule="auto"/>
              <w:jc w:val="both"/>
              <w:rPr>
                <w:rFonts w:cs="Arial"/>
                <w:sz w:val="12"/>
                <w:szCs w:val="12"/>
              </w:rPr>
            </w:pPr>
            <w:r w:rsidRPr="009D1E51">
              <w:rPr>
                <w:rFonts w:cs="Arial"/>
                <w:sz w:val="12"/>
                <w:szCs w:val="12"/>
              </w:rPr>
              <w:t>opłaty za szkolne obiady:</w:t>
            </w:r>
          </w:p>
        </w:tc>
        <w:tc>
          <w:tcPr>
            <w:tcW w:w="373" w:type="pct"/>
            <w:tcBorders>
              <w:top w:val="nil"/>
              <w:left w:val="nil"/>
              <w:bottom w:val="nil"/>
              <w:right w:val="nil"/>
            </w:tcBorders>
            <w:shd w:val="clear" w:color="auto" w:fill="auto"/>
            <w:noWrap/>
            <w:vAlign w:val="center"/>
            <w:hideMark/>
          </w:tcPr>
          <w:p w14:paraId="4184C92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E24F159" w14:textId="77777777" w:rsidR="009D1E51" w:rsidRPr="009D1E51" w:rsidRDefault="009D1E51" w:rsidP="009D1E51">
            <w:pPr>
              <w:spacing w:line="240" w:lineRule="auto"/>
              <w:jc w:val="right"/>
              <w:rPr>
                <w:rFonts w:cs="Arial"/>
                <w:sz w:val="12"/>
                <w:szCs w:val="12"/>
              </w:rPr>
            </w:pPr>
            <w:r w:rsidRPr="009D1E51">
              <w:rPr>
                <w:rFonts w:cs="Arial"/>
                <w:sz w:val="12"/>
                <w:szCs w:val="12"/>
              </w:rPr>
              <w:t>70 862</w:t>
            </w:r>
          </w:p>
        </w:tc>
        <w:tc>
          <w:tcPr>
            <w:tcW w:w="732" w:type="pct"/>
            <w:tcBorders>
              <w:top w:val="nil"/>
              <w:left w:val="nil"/>
              <w:bottom w:val="nil"/>
              <w:right w:val="nil"/>
            </w:tcBorders>
            <w:shd w:val="clear" w:color="auto" w:fill="auto"/>
            <w:noWrap/>
            <w:vAlign w:val="center"/>
            <w:hideMark/>
          </w:tcPr>
          <w:p w14:paraId="0A4BAE90" w14:textId="77777777" w:rsidR="009D1E51" w:rsidRPr="009D1E51" w:rsidRDefault="009D1E51" w:rsidP="009D1E51">
            <w:pPr>
              <w:spacing w:line="240" w:lineRule="auto"/>
              <w:jc w:val="right"/>
              <w:rPr>
                <w:rFonts w:cs="Arial"/>
                <w:sz w:val="12"/>
                <w:szCs w:val="12"/>
              </w:rPr>
            </w:pPr>
            <w:r w:rsidRPr="009D1E51">
              <w:rPr>
                <w:rFonts w:cs="Arial"/>
                <w:sz w:val="12"/>
                <w:szCs w:val="12"/>
              </w:rPr>
              <w:t>70 862,40</w:t>
            </w:r>
          </w:p>
        </w:tc>
        <w:tc>
          <w:tcPr>
            <w:tcW w:w="429" w:type="pct"/>
            <w:tcBorders>
              <w:top w:val="nil"/>
              <w:left w:val="nil"/>
              <w:bottom w:val="nil"/>
              <w:right w:val="nil"/>
            </w:tcBorders>
            <w:shd w:val="clear" w:color="auto" w:fill="auto"/>
            <w:noWrap/>
            <w:vAlign w:val="center"/>
            <w:hideMark/>
          </w:tcPr>
          <w:p w14:paraId="14748BE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8D2D285" w14:textId="77777777" w:rsidTr="009D1E51">
        <w:trPr>
          <w:trHeight w:val="85"/>
        </w:trPr>
        <w:tc>
          <w:tcPr>
            <w:tcW w:w="2707" w:type="pct"/>
            <w:tcBorders>
              <w:top w:val="nil"/>
              <w:left w:val="nil"/>
              <w:bottom w:val="nil"/>
              <w:right w:val="nil"/>
            </w:tcBorders>
            <w:shd w:val="clear" w:color="auto" w:fill="auto"/>
            <w:vAlign w:val="center"/>
            <w:hideMark/>
          </w:tcPr>
          <w:p w14:paraId="2D9535EC"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liczba osób objętych programem</w:t>
            </w:r>
          </w:p>
        </w:tc>
        <w:tc>
          <w:tcPr>
            <w:tcW w:w="373" w:type="pct"/>
            <w:tcBorders>
              <w:top w:val="nil"/>
              <w:left w:val="nil"/>
              <w:bottom w:val="nil"/>
              <w:right w:val="nil"/>
            </w:tcBorders>
            <w:shd w:val="clear" w:color="auto" w:fill="auto"/>
            <w:noWrap/>
            <w:vAlign w:val="center"/>
            <w:hideMark/>
          </w:tcPr>
          <w:p w14:paraId="504266AA" w14:textId="77777777" w:rsidR="009D1E51" w:rsidRPr="009D1E51" w:rsidRDefault="009D1E51" w:rsidP="009D1E51">
            <w:pPr>
              <w:spacing w:line="240" w:lineRule="auto"/>
              <w:jc w:val="right"/>
              <w:rPr>
                <w:rFonts w:cs="Arial"/>
                <w:sz w:val="12"/>
                <w:szCs w:val="12"/>
              </w:rPr>
            </w:pPr>
            <w:r w:rsidRPr="009D1E51">
              <w:rPr>
                <w:rFonts w:cs="Arial"/>
                <w:sz w:val="12"/>
                <w:szCs w:val="12"/>
              </w:rPr>
              <w:t>112</w:t>
            </w:r>
          </w:p>
        </w:tc>
        <w:tc>
          <w:tcPr>
            <w:tcW w:w="759" w:type="pct"/>
            <w:tcBorders>
              <w:top w:val="nil"/>
              <w:left w:val="nil"/>
              <w:bottom w:val="nil"/>
              <w:right w:val="nil"/>
            </w:tcBorders>
            <w:shd w:val="clear" w:color="auto" w:fill="auto"/>
            <w:noWrap/>
            <w:vAlign w:val="center"/>
            <w:hideMark/>
          </w:tcPr>
          <w:p w14:paraId="1E696FFC"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4DF9E36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968E0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3B22FBC" w14:textId="77777777" w:rsidTr="009D1E51">
        <w:trPr>
          <w:trHeight w:val="85"/>
        </w:trPr>
        <w:tc>
          <w:tcPr>
            <w:tcW w:w="2707" w:type="pct"/>
            <w:tcBorders>
              <w:top w:val="nil"/>
              <w:left w:val="nil"/>
              <w:bottom w:val="nil"/>
              <w:right w:val="nil"/>
            </w:tcBorders>
            <w:shd w:val="clear" w:color="auto" w:fill="auto"/>
            <w:vAlign w:val="center"/>
            <w:hideMark/>
          </w:tcPr>
          <w:p w14:paraId="2AE31275"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średnia wartość posiłku</w:t>
            </w:r>
          </w:p>
        </w:tc>
        <w:tc>
          <w:tcPr>
            <w:tcW w:w="373" w:type="pct"/>
            <w:tcBorders>
              <w:top w:val="nil"/>
              <w:left w:val="nil"/>
              <w:bottom w:val="nil"/>
              <w:right w:val="nil"/>
            </w:tcBorders>
            <w:shd w:val="clear" w:color="auto" w:fill="auto"/>
            <w:noWrap/>
            <w:vAlign w:val="center"/>
            <w:hideMark/>
          </w:tcPr>
          <w:p w14:paraId="6447D9AF" w14:textId="77777777" w:rsidR="009D1E51" w:rsidRPr="009D1E51" w:rsidRDefault="009D1E51" w:rsidP="009D1E51">
            <w:pPr>
              <w:spacing w:line="240" w:lineRule="auto"/>
              <w:jc w:val="right"/>
              <w:rPr>
                <w:rFonts w:cs="Arial"/>
                <w:sz w:val="12"/>
                <w:szCs w:val="12"/>
              </w:rPr>
            </w:pPr>
            <w:r w:rsidRPr="009D1E51">
              <w:rPr>
                <w:rFonts w:cs="Arial"/>
                <w:sz w:val="12"/>
                <w:szCs w:val="12"/>
              </w:rPr>
              <w:t>9,44</w:t>
            </w:r>
          </w:p>
        </w:tc>
        <w:tc>
          <w:tcPr>
            <w:tcW w:w="759" w:type="pct"/>
            <w:tcBorders>
              <w:top w:val="nil"/>
              <w:left w:val="nil"/>
              <w:bottom w:val="nil"/>
              <w:right w:val="nil"/>
            </w:tcBorders>
            <w:shd w:val="clear" w:color="auto" w:fill="auto"/>
            <w:noWrap/>
            <w:vAlign w:val="center"/>
            <w:hideMark/>
          </w:tcPr>
          <w:p w14:paraId="3376FDD8"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76F5173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8796D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71F9F4B" w14:textId="77777777" w:rsidTr="009D1E51">
        <w:trPr>
          <w:trHeight w:val="85"/>
        </w:trPr>
        <w:tc>
          <w:tcPr>
            <w:tcW w:w="2707" w:type="pct"/>
            <w:tcBorders>
              <w:top w:val="nil"/>
              <w:left w:val="nil"/>
              <w:bottom w:val="nil"/>
              <w:right w:val="nil"/>
            </w:tcBorders>
            <w:shd w:val="clear" w:color="auto" w:fill="auto"/>
            <w:vAlign w:val="center"/>
            <w:hideMark/>
          </w:tcPr>
          <w:p w14:paraId="15DE2EA5"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 okres dożywiania (dni)</w:t>
            </w:r>
          </w:p>
        </w:tc>
        <w:tc>
          <w:tcPr>
            <w:tcW w:w="373" w:type="pct"/>
            <w:tcBorders>
              <w:top w:val="nil"/>
              <w:left w:val="nil"/>
              <w:bottom w:val="nil"/>
              <w:right w:val="nil"/>
            </w:tcBorders>
            <w:shd w:val="clear" w:color="auto" w:fill="auto"/>
            <w:noWrap/>
            <w:vAlign w:val="center"/>
            <w:hideMark/>
          </w:tcPr>
          <w:p w14:paraId="07B0206C" w14:textId="77777777" w:rsidR="009D1E51" w:rsidRPr="009D1E51" w:rsidRDefault="009D1E51" w:rsidP="009D1E51">
            <w:pPr>
              <w:spacing w:line="240" w:lineRule="auto"/>
              <w:jc w:val="right"/>
              <w:rPr>
                <w:rFonts w:cs="Arial"/>
                <w:sz w:val="12"/>
                <w:szCs w:val="12"/>
              </w:rPr>
            </w:pPr>
            <w:r w:rsidRPr="009D1E51">
              <w:rPr>
                <w:rFonts w:cs="Arial"/>
                <w:sz w:val="12"/>
                <w:szCs w:val="12"/>
              </w:rPr>
              <w:t>67</w:t>
            </w:r>
          </w:p>
        </w:tc>
        <w:tc>
          <w:tcPr>
            <w:tcW w:w="759" w:type="pct"/>
            <w:tcBorders>
              <w:top w:val="nil"/>
              <w:left w:val="nil"/>
              <w:bottom w:val="nil"/>
              <w:right w:val="nil"/>
            </w:tcBorders>
            <w:shd w:val="clear" w:color="auto" w:fill="auto"/>
            <w:noWrap/>
            <w:vAlign w:val="center"/>
            <w:hideMark/>
          </w:tcPr>
          <w:p w14:paraId="0AD896B8"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321ACF4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8DFC9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055A5A" w14:textId="77777777" w:rsidTr="009D1E51">
        <w:trPr>
          <w:trHeight w:val="85"/>
        </w:trPr>
        <w:tc>
          <w:tcPr>
            <w:tcW w:w="2707" w:type="pct"/>
            <w:tcBorders>
              <w:top w:val="nil"/>
              <w:left w:val="nil"/>
              <w:bottom w:val="nil"/>
              <w:right w:val="nil"/>
            </w:tcBorders>
            <w:shd w:val="clear" w:color="auto" w:fill="auto"/>
            <w:vAlign w:val="center"/>
            <w:hideMark/>
          </w:tcPr>
          <w:p w14:paraId="432EDECE"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żywienie w żłobkach: </w:t>
            </w:r>
          </w:p>
        </w:tc>
        <w:tc>
          <w:tcPr>
            <w:tcW w:w="373" w:type="pct"/>
            <w:tcBorders>
              <w:top w:val="nil"/>
              <w:left w:val="nil"/>
              <w:bottom w:val="nil"/>
              <w:right w:val="nil"/>
            </w:tcBorders>
            <w:shd w:val="clear" w:color="auto" w:fill="auto"/>
            <w:noWrap/>
            <w:vAlign w:val="center"/>
            <w:hideMark/>
          </w:tcPr>
          <w:p w14:paraId="7826678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45E1542" w14:textId="77777777" w:rsidR="009D1E51" w:rsidRPr="009D1E51" w:rsidRDefault="009D1E51" w:rsidP="009D1E51">
            <w:pPr>
              <w:spacing w:line="240" w:lineRule="auto"/>
              <w:jc w:val="right"/>
              <w:rPr>
                <w:rFonts w:cs="Arial"/>
                <w:sz w:val="12"/>
                <w:szCs w:val="12"/>
              </w:rPr>
            </w:pPr>
            <w:r w:rsidRPr="009D1E51">
              <w:rPr>
                <w:rFonts w:cs="Arial"/>
                <w:sz w:val="12"/>
                <w:szCs w:val="12"/>
              </w:rPr>
              <w:t>1 909</w:t>
            </w:r>
          </w:p>
        </w:tc>
        <w:tc>
          <w:tcPr>
            <w:tcW w:w="732" w:type="pct"/>
            <w:tcBorders>
              <w:top w:val="nil"/>
              <w:left w:val="nil"/>
              <w:bottom w:val="nil"/>
              <w:right w:val="nil"/>
            </w:tcBorders>
            <w:shd w:val="clear" w:color="auto" w:fill="auto"/>
            <w:noWrap/>
            <w:vAlign w:val="center"/>
            <w:hideMark/>
          </w:tcPr>
          <w:p w14:paraId="58626ACE" w14:textId="77777777" w:rsidR="009D1E51" w:rsidRPr="009D1E51" w:rsidRDefault="009D1E51" w:rsidP="009D1E51">
            <w:pPr>
              <w:spacing w:line="240" w:lineRule="auto"/>
              <w:jc w:val="right"/>
              <w:rPr>
                <w:rFonts w:cs="Arial"/>
                <w:sz w:val="12"/>
                <w:szCs w:val="12"/>
              </w:rPr>
            </w:pPr>
            <w:r w:rsidRPr="009D1E51">
              <w:rPr>
                <w:rFonts w:cs="Arial"/>
                <w:sz w:val="12"/>
                <w:szCs w:val="12"/>
              </w:rPr>
              <w:t>1 909,00</w:t>
            </w:r>
          </w:p>
        </w:tc>
        <w:tc>
          <w:tcPr>
            <w:tcW w:w="429" w:type="pct"/>
            <w:tcBorders>
              <w:top w:val="nil"/>
              <w:left w:val="nil"/>
              <w:bottom w:val="nil"/>
              <w:right w:val="nil"/>
            </w:tcBorders>
            <w:shd w:val="clear" w:color="auto" w:fill="auto"/>
            <w:noWrap/>
            <w:vAlign w:val="center"/>
            <w:hideMark/>
          </w:tcPr>
          <w:p w14:paraId="52A834FB"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EB10A71" w14:textId="77777777" w:rsidTr="009D1E51">
        <w:trPr>
          <w:trHeight w:val="85"/>
        </w:trPr>
        <w:tc>
          <w:tcPr>
            <w:tcW w:w="2707" w:type="pct"/>
            <w:tcBorders>
              <w:top w:val="nil"/>
              <w:left w:val="nil"/>
              <w:bottom w:val="nil"/>
              <w:right w:val="nil"/>
            </w:tcBorders>
            <w:shd w:val="clear" w:color="auto" w:fill="auto"/>
            <w:vAlign w:val="center"/>
            <w:hideMark/>
          </w:tcPr>
          <w:p w14:paraId="5A67E804"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liczba dzieci objętych programem</w:t>
            </w:r>
          </w:p>
        </w:tc>
        <w:tc>
          <w:tcPr>
            <w:tcW w:w="373" w:type="pct"/>
            <w:tcBorders>
              <w:top w:val="nil"/>
              <w:left w:val="nil"/>
              <w:bottom w:val="nil"/>
              <w:right w:val="nil"/>
            </w:tcBorders>
            <w:shd w:val="clear" w:color="auto" w:fill="auto"/>
            <w:noWrap/>
            <w:vAlign w:val="center"/>
            <w:hideMark/>
          </w:tcPr>
          <w:p w14:paraId="5F3CB991" w14:textId="77777777" w:rsidR="009D1E51" w:rsidRPr="009D1E51" w:rsidRDefault="009D1E51" w:rsidP="009D1E51">
            <w:pPr>
              <w:spacing w:line="240" w:lineRule="auto"/>
              <w:jc w:val="right"/>
              <w:rPr>
                <w:rFonts w:cs="Arial"/>
                <w:sz w:val="12"/>
                <w:szCs w:val="12"/>
              </w:rPr>
            </w:pPr>
            <w:r w:rsidRPr="009D1E51">
              <w:rPr>
                <w:rFonts w:cs="Arial"/>
                <w:sz w:val="12"/>
                <w:szCs w:val="12"/>
              </w:rPr>
              <w:t>6</w:t>
            </w:r>
          </w:p>
        </w:tc>
        <w:tc>
          <w:tcPr>
            <w:tcW w:w="759" w:type="pct"/>
            <w:tcBorders>
              <w:top w:val="nil"/>
              <w:left w:val="nil"/>
              <w:bottom w:val="nil"/>
              <w:right w:val="nil"/>
            </w:tcBorders>
            <w:shd w:val="clear" w:color="auto" w:fill="auto"/>
            <w:noWrap/>
            <w:vAlign w:val="center"/>
            <w:hideMark/>
          </w:tcPr>
          <w:p w14:paraId="37A7E0E5"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3E6B764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BA5476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4D7EEDC" w14:textId="77777777" w:rsidTr="009D1E51">
        <w:trPr>
          <w:trHeight w:val="85"/>
        </w:trPr>
        <w:tc>
          <w:tcPr>
            <w:tcW w:w="2707" w:type="pct"/>
            <w:tcBorders>
              <w:top w:val="nil"/>
              <w:left w:val="nil"/>
              <w:bottom w:val="nil"/>
              <w:right w:val="nil"/>
            </w:tcBorders>
            <w:shd w:val="clear" w:color="auto" w:fill="auto"/>
            <w:vAlign w:val="center"/>
            <w:hideMark/>
          </w:tcPr>
          <w:p w14:paraId="78EA6A96"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średnia wartość posiłku</w:t>
            </w:r>
          </w:p>
        </w:tc>
        <w:tc>
          <w:tcPr>
            <w:tcW w:w="373" w:type="pct"/>
            <w:tcBorders>
              <w:top w:val="nil"/>
              <w:left w:val="nil"/>
              <w:bottom w:val="nil"/>
              <w:right w:val="nil"/>
            </w:tcBorders>
            <w:shd w:val="clear" w:color="auto" w:fill="auto"/>
            <w:noWrap/>
            <w:vAlign w:val="center"/>
            <w:hideMark/>
          </w:tcPr>
          <w:p w14:paraId="5407FF04" w14:textId="77777777" w:rsidR="009D1E51" w:rsidRPr="009D1E51" w:rsidRDefault="009D1E51" w:rsidP="009D1E51">
            <w:pPr>
              <w:spacing w:line="240" w:lineRule="auto"/>
              <w:jc w:val="right"/>
              <w:rPr>
                <w:rFonts w:cs="Arial"/>
                <w:sz w:val="12"/>
                <w:szCs w:val="12"/>
              </w:rPr>
            </w:pPr>
            <w:r w:rsidRPr="009D1E51">
              <w:rPr>
                <w:rFonts w:cs="Arial"/>
                <w:sz w:val="12"/>
                <w:szCs w:val="12"/>
              </w:rPr>
              <w:t>5,39</w:t>
            </w:r>
          </w:p>
        </w:tc>
        <w:tc>
          <w:tcPr>
            <w:tcW w:w="759" w:type="pct"/>
            <w:tcBorders>
              <w:top w:val="nil"/>
              <w:left w:val="nil"/>
              <w:bottom w:val="nil"/>
              <w:right w:val="nil"/>
            </w:tcBorders>
            <w:shd w:val="clear" w:color="auto" w:fill="auto"/>
            <w:noWrap/>
            <w:vAlign w:val="center"/>
            <w:hideMark/>
          </w:tcPr>
          <w:p w14:paraId="51CF267A"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1303F0F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40C52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ACAFE1" w14:textId="77777777" w:rsidTr="009D1E51">
        <w:trPr>
          <w:trHeight w:val="85"/>
        </w:trPr>
        <w:tc>
          <w:tcPr>
            <w:tcW w:w="2707" w:type="pct"/>
            <w:tcBorders>
              <w:top w:val="nil"/>
              <w:left w:val="nil"/>
              <w:bottom w:val="nil"/>
              <w:right w:val="nil"/>
            </w:tcBorders>
            <w:shd w:val="clear" w:color="auto" w:fill="auto"/>
            <w:vAlign w:val="center"/>
            <w:hideMark/>
          </w:tcPr>
          <w:p w14:paraId="4AF366A2" w14:textId="77777777" w:rsidR="009D1E51" w:rsidRPr="009D1E51" w:rsidRDefault="009D1E51" w:rsidP="009D1E51">
            <w:pPr>
              <w:spacing w:line="240" w:lineRule="auto"/>
              <w:ind w:firstLineChars="100" w:firstLine="120"/>
              <w:jc w:val="both"/>
              <w:rPr>
                <w:rFonts w:cs="Arial"/>
                <w:sz w:val="12"/>
                <w:szCs w:val="12"/>
              </w:rPr>
            </w:pPr>
            <w:r w:rsidRPr="009D1E51">
              <w:rPr>
                <w:rFonts w:cs="Arial"/>
                <w:sz w:val="12"/>
                <w:szCs w:val="12"/>
              </w:rPr>
              <w:t xml:space="preserve"> - średni okres dożywiania (dni)</w:t>
            </w:r>
          </w:p>
        </w:tc>
        <w:tc>
          <w:tcPr>
            <w:tcW w:w="373" w:type="pct"/>
            <w:tcBorders>
              <w:top w:val="nil"/>
              <w:left w:val="nil"/>
              <w:bottom w:val="nil"/>
              <w:right w:val="nil"/>
            </w:tcBorders>
            <w:shd w:val="clear" w:color="auto" w:fill="auto"/>
            <w:noWrap/>
            <w:vAlign w:val="center"/>
            <w:hideMark/>
          </w:tcPr>
          <w:p w14:paraId="76B5203A" w14:textId="77777777" w:rsidR="009D1E51" w:rsidRPr="009D1E51" w:rsidRDefault="009D1E51" w:rsidP="009D1E51">
            <w:pPr>
              <w:spacing w:line="240" w:lineRule="auto"/>
              <w:jc w:val="right"/>
              <w:rPr>
                <w:rFonts w:cs="Arial"/>
                <w:sz w:val="12"/>
                <w:szCs w:val="12"/>
              </w:rPr>
            </w:pPr>
            <w:r w:rsidRPr="009D1E51">
              <w:rPr>
                <w:rFonts w:cs="Arial"/>
                <w:sz w:val="12"/>
                <w:szCs w:val="12"/>
              </w:rPr>
              <w:t>59</w:t>
            </w:r>
          </w:p>
        </w:tc>
        <w:tc>
          <w:tcPr>
            <w:tcW w:w="759" w:type="pct"/>
            <w:tcBorders>
              <w:top w:val="nil"/>
              <w:left w:val="nil"/>
              <w:bottom w:val="nil"/>
              <w:right w:val="nil"/>
            </w:tcBorders>
            <w:shd w:val="clear" w:color="auto" w:fill="auto"/>
            <w:noWrap/>
            <w:vAlign w:val="center"/>
            <w:hideMark/>
          </w:tcPr>
          <w:p w14:paraId="1DA246EF"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75880E0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8ED5C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203235C" w14:textId="77777777" w:rsidTr="009D1E51">
        <w:trPr>
          <w:trHeight w:val="85"/>
        </w:trPr>
        <w:tc>
          <w:tcPr>
            <w:tcW w:w="2707" w:type="pct"/>
            <w:tcBorders>
              <w:top w:val="nil"/>
              <w:left w:val="nil"/>
              <w:bottom w:val="nil"/>
              <w:right w:val="nil"/>
            </w:tcBorders>
            <w:shd w:val="clear" w:color="auto" w:fill="auto"/>
            <w:vAlign w:val="center"/>
            <w:hideMark/>
          </w:tcPr>
          <w:p w14:paraId="6CE40A3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36840F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190EFB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0490AD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32696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725969" w14:textId="77777777" w:rsidTr="009D1E51">
        <w:trPr>
          <w:trHeight w:val="85"/>
        </w:trPr>
        <w:tc>
          <w:tcPr>
            <w:tcW w:w="2707" w:type="pct"/>
            <w:tcBorders>
              <w:top w:val="nil"/>
              <w:left w:val="nil"/>
              <w:bottom w:val="nil"/>
              <w:right w:val="nil"/>
            </w:tcBorders>
            <w:shd w:val="clear" w:color="auto" w:fill="auto"/>
            <w:vAlign w:val="center"/>
            <w:hideMark/>
          </w:tcPr>
          <w:p w14:paraId="6D705311" w14:textId="77777777" w:rsidR="009D1E51" w:rsidRPr="009D1E51" w:rsidRDefault="009D1E51" w:rsidP="009D1E51">
            <w:pPr>
              <w:spacing w:line="240" w:lineRule="auto"/>
              <w:jc w:val="both"/>
              <w:rPr>
                <w:rFonts w:cs="Arial"/>
                <w:sz w:val="12"/>
                <w:szCs w:val="12"/>
              </w:rPr>
            </w:pPr>
            <w:r w:rsidRPr="009D1E51">
              <w:rPr>
                <w:rFonts w:cs="Arial"/>
                <w:sz w:val="12"/>
                <w:szCs w:val="12"/>
              </w:rPr>
              <w:t>zasiłki celowe na zakup żywności</w:t>
            </w:r>
          </w:p>
        </w:tc>
        <w:tc>
          <w:tcPr>
            <w:tcW w:w="373" w:type="pct"/>
            <w:tcBorders>
              <w:top w:val="nil"/>
              <w:left w:val="nil"/>
              <w:bottom w:val="nil"/>
              <w:right w:val="nil"/>
            </w:tcBorders>
            <w:shd w:val="clear" w:color="auto" w:fill="auto"/>
            <w:noWrap/>
            <w:vAlign w:val="center"/>
            <w:hideMark/>
          </w:tcPr>
          <w:p w14:paraId="092F9A6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2442D21" w14:textId="77777777" w:rsidR="009D1E51" w:rsidRPr="009D1E51" w:rsidRDefault="009D1E51" w:rsidP="009D1E51">
            <w:pPr>
              <w:spacing w:line="240" w:lineRule="auto"/>
              <w:jc w:val="right"/>
              <w:rPr>
                <w:rFonts w:cs="Arial"/>
                <w:sz w:val="12"/>
                <w:szCs w:val="12"/>
              </w:rPr>
            </w:pPr>
            <w:r w:rsidRPr="009D1E51">
              <w:rPr>
                <w:rFonts w:cs="Arial"/>
                <w:sz w:val="12"/>
                <w:szCs w:val="12"/>
              </w:rPr>
              <w:t>219 175</w:t>
            </w:r>
          </w:p>
        </w:tc>
        <w:tc>
          <w:tcPr>
            <w:tcW w:w="732" w:type="pct"/>
            <w:tcBorders>
              <w:top w:val="nil"/>
              <w:left w:val="nil"/>
              <w:bottom w:val="nil"/>
              <w:right w:val="nil"/>
            </w:tcBorders>
            <w:shd w:val="clear" w:color="auto" w:fill="auto"/>
            <w:noWrap/>
            <w:vAlign w:val="center"/>
            <w:hideMark/>
          </w:tcPr>
          <w:p w14:paraId="0C840330" w14:textId="77777777" w:rsidR="009D1E51" w:rsidRPr="009D1E51" w:rsidRDefault="009D1E51" w:rsidP="009D1E51">
            <w:pPr>
              <w:spacing w:line="240" w:lineRule="auto"/>
              <w:jc w:val="right"/>
              <w:rPr>
                <w:rFonts w:cs="Arial"/>
                <w:sz w:val="12"/>
                <w:szCs w:val="12"/>
              </w:rPr>
            </w:pPr>
            <w:r w:rsidRPr="009D1E51">
              <w:rPr>
                <w:rFonts w:cs="Arial"/>
                <w:sz w:val="12"/>
                <w:szCs w:val="12"/>
              </w:rPr>
              <w:t>219 174,70</w:t>
            </w:r>
          </w:p>
        </w:tc>
        <w:tc>
          <w:tcPr>
            <w:tcW w:w="429" w:type="pct"/>
            <w:tcBorders>
              <w:top w:val="nil"/>
              <w:left w:val="nil"/>
              <w:bottom w:val="nil"/>
              <w:right w:val="nil"/>
            </w:tcBorders>
            <w:shd w:val="clear" w:color="auto" w:fill="auto"/>
            <w:noWrap/>
            <w:vAlign w:val="center"/>
            <w:hideMark/>
          </w:tcPr>
          <w:p w14:paraId="3F7B04C2"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425C381" w14:textId="77777777" w:rsidTr="009D1E51">
        <w:trPr>
          <w:trHeight w:val="85"/>
        </w:trPr>
        <w:tc>
          <w:tcPr>
            <w:tcW w:w="2707" w:type="pct"/>
            <w:tcBorders>
              <w:top w:val="nil"/>
              <w:left w:val="nil"/>
              <w:bottom w:val="nil"/>
              <w:right w:val="nil"/>
            </w:tcBorders>
            <w:shd w:val="clear" w:color="auto" w:fill="auto"/>
            <w:vAlign w:val="center"/>
            <w:hideMark/>
          </w:tcPr>
          <w:p w14:paraId="56DD04FC"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78150A7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A40608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2C43CC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5DD79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FE9819" w14:textId="77777777" w:rsidTr="009D1E51">
        <w:trPr>
          <w:trHeight w:val="85"/>
        </w:trPr>
        <w:tc>
          <w:tcPr>
            <w:tcW w:w="2707" w:type="pct"/>
            <w:tcBorders>
              <w:top w:val="nil"/>
              <w:left w:val="nil"/>
              <w:bottom w:val="nil"/>
              <w:right w:val="nil"/>
            </w:tcBorders>
            <w:shd w:val="clear" w:color="auto" w:fill="auto"/>
            <w:vAlign w:val="center"/>
            <w:hideMark/>
          </w:tcPr>
          <w:p w14:paraId="77CA167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1ECD7F1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C9192D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7BBE54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57A9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C3EC46" w14:textId="77777777" w:rsidTr="009D1E51">
        <w:trPr>
          <w:trHeight w:val="85"/>
        </w:trPr>
        <w:tc>
          <w:tcPr>
            <w:tcW w:w="2707" w:type="pct"/>
            <w:tcBorders>
              <w:top w:val="nil"/>
              <w:left w:val="nil"/>
              <w:bottom w:val="nil"/>
              <w:right w:val="nil"/>
            </w:tcBorders>
            <w:shd w:val="clear" w:color="auto" w:fill="auto"/>
            <w:vAlign w:val="center"/>
            <w:hideMark/>
          </w:tcPr>
          <w:p w14:paraId="291DA82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Ustawa z dnia 12 marca 2004 r. o pomocy społecznej (Dz. U. z 2021 r. poz. 2268,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71C905C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47EECDA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F5441F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740A8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2932F1" w14:textId="77777777" w:rsidTr="009D1E51">
        <w:trPr>
          <w:trHeight w:val="85"/>
        </w:trPr>
        <w:tc>
          <w:tcPr>
            <w:tcW w:w="2707" w:type="pct"/>
            <w:tcBorders>
              <w:top w:val="nil"/>
              <w:left w:val="nil"/>
              <w:bottom w:val="nil"/>
              <w:right w:val="nil"/>
            </w:tcBorders>
            <w:shd w:val="clear" w:color="auto" w:fill="auto"/>
            <w:vAlign w:val="center"/>
            <w:hideMark/>
          </w:tcPr>
          <w:p w14:paraId="7B4C2B7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42C85F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B1C39C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4E2954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86F31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42F314D" w14:textId="77777777" w:rsidTr="009D1E51">
        <w:trPr>
          <w:trHeight w:val="85"/>
        </w:trPr>
        <w:tc>
          <w:tcPr>
            <w:tcW w:w="2707" w:type="pct"/>
            <w:tcBorders>
              <w:top w:val="nil"/>
              <w:left w:val="nil"/>
              <w:bottom w:val="nil"/>
              <w:right w:val="nil"/>
            </w:tcBorders>
            <w:shd w:val="clear" w:color="000000" w:fill="CDDEE9"/>
            <w:vAlign w:val="center"/>
            <w:hideMark/>
          </w:tcPr>
          <w:p w14:paraId="5694231D"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Wypłata świadczeń i zasiłków oraz pomoc w naturze - program 4</w:t>
            </w:r>
          </w:p>
        </w:tc>
        <w:tc>
          <w:tcPr>
            <w:tcW w:w="373" w:type="pct"/>
            <w:tcBorders>
              <w:top w:val="nil"/>
              <w:left w:val="nil"/>
              <w:bottom w:val="nil"/>
              <w:right w:val="nil"/>
            </w:tcBorders>
            <w:shd w:val="clear" w:color="000000" w:fill="CDDEE9"/>
            <w:vAlign w:val="center"/>
            <w:hideMark/>
          </w:tcPr>
          <w:p w14:paraId="0C13E807"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vAlign w:val="center"/>
            <w:hideMark/>
          </w:tcPr>
          <w:p w14:paraId="72B91BD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242 214 290</w:t>
            </w:r>
          </w:p>
        </w:tc>
        <w:tc>
          <w:tcPr>
            <w:tcW w:w="732" w:type="pct"/>
            <w:tcBorders>
              <w:top w:val="nil"/>
              <w:left w:val="nil"/>
              <w:bottom w:val="nil"/>
              <w:right w:val="nil"/>
            </w:tcBorders>
            <w:shd w:val="clear" w:color="000000" w:fill="CDDEE9"/>
            <w:vAlign w:val="center"/>
            <w:hideMark/>
          </w:tcPr>
          <w:p w14:paraId="426F373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241 971 573,11</w:t>
            </w:r>
          </w:p>
        </w:tc>
        <w:tc>
          <w:tcPr>
            <w:tcW w:w="429" w:type="pct"/>
            <w:tcBorders>
              <w:top w:val="nil"/>
              <w:left w:val="nil"/>
              <w:bottom w:val="nil"/>
              <w:right w:val="nil"/>
            </w:tcBorders>
            <w:shd w:val="clear" w:color="000000" w:fill="CDDEE9"/>
            <w:vAlign w:val="center"/>
            <w:hideMark/>
          </w:tcPr>
          <w:p w14:paraId="3FA626E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99,9%</w:t>
            </w:r>
          </w:p>
        </w:tc>
      </w:tr>
      <w:tr w:rsidR="009D1E51" w:rsidRPr="009D1E51" w14:paraId="10FE9C4F" w14:textId="77777777" w:rsidTr="009D1E51">
        <w:trPr>
          <w:trHeight w:val="85"/>
        </w:trPr>
        <w:tc>
          <w:tcPr>
            <w:tcW w:w="2707" w:type="pct"/>
            <w:tcBorders>
              <w:top w:val="nil"/>
              <w:left w:val="nil"/>
              <w:bottom w:val="nil"/>
              <w:right w:val="nil"/>
            </w:tcBorders>
            <w:shd w:val="clear" w:color="auto" w:fill="auto"/>
            <w:vAlign w:val="center"/>
            <w:hideMark/>
          </w:tcPr>
          <w:p w14:paraId="01833875"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2219A00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C1DA10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7B7AFD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E1E44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8172B48" w14:textId="77777777" w:rsidTr="009D1E51">
        <w:trPr>
          <w:trHeight w:val="85"/>
        </w:trPr>
        <w:tc>
          <w:tcPr>
            <w:tcW w:w="2707" w:type="pct"/>
            <w:tcBorders>
              <w:top w:val="nil"/>
              <w:left w:val="nil"/>
              <w:bottom w:val="nil"/>
              <w:right w:val="nil"/>
            </w:tcBorders>
            <w:shd w:val="clear" w:color="000000" w:fill="EAF1F6"/>
            <w:vAlign w:val="center"/>
            <w:hideMark/>
          </w:tcPr>
          <w:p w14:paraId="12BF3E7F"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Zasiłki i pomoc w naturze - zadanie 1</w:t>
            </w:r>
          </w:p>
        </w:tc>
        <w:tc>
          <w:tcPr>
            <w:tcW w:w="373" w:type="pct"/>
            <w:tcBorders>
              <w:top w:val="nil"/>
              <w:left w:val="nil"/>
              <w:bottom w:val="nil"/>
              <w:right w:val="nil"/>
            </w:tcBorders>
            <w:shd w:val="clear" w:color="000000" w:fill="EAF1F6"/>
            <w:vAlign w:val="center"/>
            <w:hideMark/>
          </w:tcPr>
          <w:p w14:paraId="4DCD3FAA"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5610391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7 363 164</w:t>
            </w:r>
          </w:p>
        </w:tc>
        <w:tc>
          <w:tcPr>
            <w:tcW w:w="732" w:type="pct"/>
            <w:tcBorders>
              <w:top w:val="nil"/>
              <w:left w:val="nil"/>
              <w:bottom w:val="nil"/>
              <w:right w:val="nil"/>
            </w:tcBorders>
            <w:shd w:val="clear" w:color="000000" w:fill="EAF1F6"/>
            <w:vAlign w:val="center"/>
            <w:hideMark/>
          </w:tcPr>
          <w:p w14:paraId="476A38F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7 301 052,67</w:t>
            </w:r>
          </w:p>
        </w:tc>
        <w:tc>
          <w:tcPr>
            <w:tcW w:w="429" w:type="pct"/>
            <w:tcBorders>
              <w:top w:val="nil"/>
              <w:left w:val="nil"/>
              <w:bottom w:val="nil"/>
              <w:right w:val="nil"/>
            </w:tcBorders>
            <w:shd w:val="clear" w:color="000000" w:fill="EAF1F6"/>
            <w:vAlign w:val="center"/>
            <w:hideMark/>
          </w:tcPr>
          <w:p w14:paraId="5119066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99,2%</w:t>
            </w:r>
          </w:p>
        </w:tc>
      </w:tr>
      <w:tr w:rsidR="009D1E51" w:rsidRPr="009D1E51" w14:paraId="501C3112" w14:textId="77777777" w:rsidTr="009D1E51">
        <w:trPr>
          <w:trHeight w:val="85"/>
        </w:trPr>
        <w:tc>
          <w:tcPr>
            <w:tcW w:w="2707" w:type="pct"/>
            <w:tcBorders>
              <w:top w:val="nil"/>
              <w:left w:val="nil"/>
              <w:bottom w:val="nil"/>
              <w:right w:val="nil"/>
            </w:tcBorders>
            <w:shd w:val="clear" w:color="auto" w:fill="auto"/>
            <w:vAlign w:val="center"/>
            <w:hideMark/>
          </w:tcPr>
          <w:p w14:paraId="3BE433C9"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3CA37C9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6EE724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4A3296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278D1F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FDD43F3" w14:textId="77777777" w:rsidTr="009D1E51">
        <w:trPr>
          <w:trHeight w:val="85"/>
        </w:trPr>
        <w:tc>
          <w:tcPr>
            <w:tcW w:w="2707" w:type="pct"/>
            <w:tcBorders>
              <w:top w:val="nil"/>
              <w:left w:val="nil"/>
              <w:bottom w:val="nil"/>
              <w:right w:val="nil"/>
            </w:tcBorders>
            <w:shd w:val="clear" w:color="auto" w:fill="auto"/>
            <w:vAlign w:val="center"/>
            <w:hideMark/>
          </w:tcPr>
          <w:p w14:paraId="649363C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pomoc osobom i rodzinom mającym niskie dochody oraz posiadającym orzeczenie o niepełnosprawności, a nie posiadających uprawnień do renty ani emerytury </w:t>
            </w:r>
          </w:p>
        </w:tc>
        <w:tc>
          <w:tcPr>
            <w:tcW w:w="373" w:type="pct"/>
            <w:tcBorders>
              <w:top w:val="nil"/>
              <w:left w:val="nil"/>
              <w:bottom w:val="nil"/>
              <w:right w:val="nil"/>
            </w:tcBorders>
            <w:shd w:val="clear" w:color="auto" w:fill="auto"/>
            <w:noWrap/>
            <w:vAlign w:val="center"/>
            <w:hideMark/>
          </w:tcPr>
          <w:p w14:paraId="05683DF0"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B1CD5D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6C444EA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38B3E2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0BC48C7" w14:textId="77777777" w:rsidTr="009D1E51">
        <w:trPr>
          <w:trHeight w:val="85"/>
        </w:trPr>
        <w:tc>
          <w:tcPr>
            <w:tcW w:w="2707" w:type="pct"/>
            <w:tcBorders>
              <w:top w:val="nil"/>
              <w:left w:val="nil"/>
              <w:bottom w:val="nil"/>
              <w:right w:val="nil"/>
            </w:tcBorders>
            <w:shd w:val="clear" w:color="auto" w:fill="auto"/>
            <w:vAlign w:val="center"/>
            <w:hideMark/>
          </w:tcPr>
          <w:p w14:paraId="4684A7E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A2B297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4E238B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5A745D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2FE04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3C3A672" w14:textId="77777777" w:rsidTr="009D1E51">
        <w:trPr>
          <w:trHeight w:val="85"/>
        </w:trPr>
        <w:tc>
          <w:tcPr>
            <w:tcW w:w="2707" w:type="pct"/>
            <w:tcBorders>
              <w:top w:val="nil"/>
              <w:left w:val="nil"/>
              <w:bottom w:val="nil"/>
              <w:right w:val="nil"/>
            </w:tcBorders>
            <w:shd w:val="clear" w:color="auto" w:fill="auto"/>
            <w:vAlign w:val="center"/>
            <w:hideMark/>
          </w:tcPr>
          <w:p w14:paraId="0240E897" w14:textId="77777777" w:rsidR="009D1E51" w:rsidRPr="009D1E51" w:rsidRDefault="009D1E51" w:rsidP="009D1E51">
            <w:pPr>
              <w:spacing w:line="240" w:lineRule="auto"/>
              <w:jc w:val="both"/>
              <w:rPr>
                <w:rFonts w:cs="Arial"/>
                <w:sz w:val="12"/>
                <w:szCs w:val="12"/>
              </w:rPr>
            </w:pPr>
            <w:r w:rsidRPr="009D1E51">
              <w:rPr>
                <w:rFonts w:cs="Arial"/>
                <w:sz w:val="12"/>
                <w:szCs w:val="12"/>
              </w:rPr>
              <w:t>Zadanie finansowane jest ze środków własnych m.st. Warszawy oraz z dotacji z budżetu państwa na realizację zadań własnych gminy</w:t>
            </w:r>
          </w:p>
        </w:tc>
        <w:tc>
          <w:tcPr>
            <w:tcW w:w="373" w:type="pct"/>
            <w:tcBorders>
              <w:top w:val="nil"/>
              <w:left w:val="nil"/>
              <w:bottom w:val="nil"/>
              <w:right w:val="nil"/>
            </w:tcBorders>
            <w:shd w:val="clear" w:color="auto" w:fill="auto"/>
            <w:noWrap/>
            <w:vAlign w:val="center"/>
            <w:hideMark/>
          </w:tcPr>
          <w:p w14:paraId="0F27AAB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FCD21B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B938E9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D3507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BE2E1E" w14:textId="77777777" w:rsidTr="009D1E51">
        <w:trPr>
          <w:trHeight w:val="85"/>
        </w:trPr>
        <w:tc>
          <w:tcPr>
            <w:tcW w:w="2707" w:type="pct"/>
            <w:tcBorders>
              <w:top w:val="nil"/>
              <w:left w:val="nil"/>
              <w:bottom w:val="nil"/>
              <w:right w:val="nil"/>
            </w:tcBorders>
            <w:shd w:val="clear" w:color="auto" w:fill="auto"/>
            <w:vAlign w:val="center"/>
            <w:hideMark/>
          </w:tcPr>
          <w:p w14:paraId="13D557DB"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A982A5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A9E791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C986DD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BB1FC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7A074B0" w14:textId="77777777" w:rsidTr="009D1E51">
        <w:trPr>
          <w:trHeight w:val="85"/>
        </w:trPr>
        <w:tc>
          <w:tcPr>
            <w:tcW w:w="2707" w:type="pct"/>
            <w:tcBorders>
              <w:top w:val="nil"/>
              <w:left w:val="nil"/>
              <w:bottom w:val="nil"/>
              <w:right w:val="nil"/>
            </w:tcBorders>
            <w:shd w:val="clear" w:color="auto" w:fill="auto"/>
            <w:vAlign w:val="center"/>
            <w:hideMark/>
          </w:tcPr>
          <w:p w14:paraId="29FC0A2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Ośrodek Pomocy Społecznej</w:t>
            </w:r>
          </w:p>
        </w:tc>
        <w:tc>
          <w:tcPr>
            <w:tcW w:w="373" w:type="pct"/>
            <w:tcBorders>
              <w:top w:val="nil"/>
              <w:left w:val="nil"/>
              <w:bottom w:val="nil"/>
              <w:right w:val="nil"/>
            </w:tcBorders>
            <w:shd w:val="clear" w:color="auto" w:fill="auto"/>
            <w:vAlign w:val="center"/>
            <w:hideMark/>
          </w:tcPr>
          <w:p w14:paraId="451EE23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4CD96CF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C3510E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D7107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C8D495" w14:textId="77777777" w:rsidTr="009D1E51">
        <w:trPr>
          <w:trHeight w:val="85"/>
        </w:trPr>
        <w:tc>
          <w:tcPr>
            <w:tcW w:w="2707" w:type="pct"/>
            <w:tcBorders>
              <w:top w:val="nil"/>
              <w:left w:val="nil"/>
              <w:bottom w:val="nil"/>
              <w:right w:val="nil"/>
            </w:tcBorders>
            <w:shd w:val="clear" w:color="auto" w:fill="auto"/>
            <w:vAlign w:val="center"/>
            <w:hideMark/>
          </w:tcPr>
          <w:p w14:paraId="01A93F4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54ED819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691BF9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071116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B6543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2B0050E" w14:textId="77777777" w:rsidTr="009D1E51">
        <w:trPr>
          <w:trHeight w:val="85"/>
        </w:trPr>
        <w:tc>
          <w:tcPr>
            <w:tcW w:w="2707" w:type="pct"/>
            <w:tcBorders>
              <w:top w:val="nil"/>
              <w:left w:val="nil"/>
              <w:bottom w:val="nil"/>
              <w:right w:val="nil"/>
            </w:tcBorders>
            <w:shd w:val="clear" w:color="auto" w:fill="auto"/>
            <w:vAlign w:val="center"/>
            <w:hideMark/>
          </w:tcPr>
          <w:p w14:paraId="089050D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85214</w:t>
            </w:r>
          </w:p>
        </w:tc>
        <w:tc>
          <w:tcPr>
            <w:tcW w:w="373" w:type="pct"/>
            <w:tcBorders>
              <w:top w:val="nil"/>
              <w:left w:val="nil"/>
              <w:bottom w:val="nil"/>
              <w:right w:val="nil"/>
            </w:tcBorders>
            <w:shd w:val="clear" w:color="auto" w:fill="auto"/>
            <w:vAlign w:val="center"/>
            <w:hideMark/>
          </w:tcPr>
          <w:p w14:paraId="237A137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1D4A4B8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3 059 712</w:t>
            </w:r>
          </w:p>
        </w:tc>
        <w:tc>
          <w:tcPr>
            <w:tcW w:w="732" w:type="pct"/>
            <w:tcBorders>
              <w:top w:val="nil"/>
              <w:left w:val="nil"/>
              <w:bottom w:val="nil"/>
              <w:right w:val="nil"/>
            </w:tcBorders>
            <w:shd w:val="clear" w:color="auto" w:fill="auto"/>
            <w:vAlign w:val="center"/>
            <w:hideMark/>
          </w:tcPr>
          <w:p w14:paraId="464108F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3 033 500,69</w:t>
            </w:r>
          </w:p>
        </w:tc>
        <w:tc>
          <w:tcPr>
            <w:tcW w:w="429" w:type="pct"/>
            <w:tcBorders>
              <w:top w:val="nil"/>
              <w:left w:val="nil"/>
              <w:bottom w:val="nil"/>
              <w:right w:val="nil"/>
            </w:tcBorders>
            <w:shd w:val="clear" w:color="auto" w:fill="auto"/>
            <w:vAlign w:val="center"/>
            <w:hideMark/>
          </w:tcPr>
          <w:p w14:paraId="48027E3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99,1%</w:t>
            </w:r>
          </w:p>
        </w:tc>
      </w:tr>
      <w:tr w:rsidR="009D1E51" w:rsidRPr="009D1E51" w14:paraId="6FEDD2E8" w14:textId="77777777" w:rsidTr="009D1E51">
        <w:trPr>
          <w:trHeight w:val="85"/>
        </w:trPr>
        <w:tc>
          <w:tcPr>
            <w:tcW w:w="2707" w:type="pct"/>
            <w:tcBorders>
              <w:top w:val="nil"/>
              <w:left w:val="nil"/>
              <w:bottom w:val="nil"/>
              <w:right w:val="nil"/>
            </w:tcBorders>
            <w:shd w:val="clear" w:color="auto" w:fill="auto"/>
            <w:vAlign w:val="center"/>
            <w:hideMark/>
          </w:tcPr>
          <w:p w14:paraId="55BEA91A"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0E6A1B1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79D461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7970EA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1970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EA8B64" w14:textId="77777777" w:rsidTr="009D1E51">
        <w:trPr>
          <w:trHeight w:val="85"/>
        </w:trPr>
        <w:tc>
          <w:tcPr>
            <w:tcW w:w="2707" w:type="pct"/>
            <w:tcBorders>
              <w:top w:val="nil"/>
              <w:left w:val="nil"/>
              <w:bottom w:val="nil"/>
              <w:right w:val="nil"/>
            </w:tcBorders>
            <w:shd w:val="clear" w:color="auto" w:fill="auto"/>
            <w:vAlign w:val="center"/>
            <w:hideMark/>
          </w:tcPr>
          <w:p w14:paraId="11C1031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34A0907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ED278B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B6E2F1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11760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EAC1ECA" w14:textId="77777777" w:rsidTr="009D1E51">
        <w:trPr>
          <w:trHeight w:val="85"/>
        </w:trPr>
        <w:tc>
          <w:tcPr>
            <w:tcW w:w="2707" w:type="pct"/>
            <w:tcBorders>
              <w:top w:val="nil"/>
              <w:left w:val="nil"/>
              <w:bottom w:val="nil"/>
              <w:right w:val="nil"/>
            </w:tcBorders>
            <w:shd w:val="clear" w:color="auto" w:fill="auto"/>
            <w:vAlign w:val="center"/>
            <w:hideMark/>
          </w:tcPr>
          <w:p w14:paraId="4DF25DC9" w14:textId="77777777" w:rsidR="009D1E51" w:rsidRPr="009D1E51" w:rsidRDefault="009D1E51" w:rsidP="009D1E51">
            <w:pPr>
              <w:spacing w:line="240" w:lineRule="auto"/>
              <w:jc w:val="both"/>
              <w:rPr>
                <w:rFonts w:cs="Arial"/>
                <w:sz w:val="12"/>
                <w:szCs w:val="12"/>
              </w:rPr>
            </w:pPr>
            <w:r w:rsidRPr="009D1E51">
              <w:rPr>
                <w:rFonts w:cs="Arial"/>
                <w:sz w:val="12"/>
                <w:szCs w:val="12"/>
              </w:rPr>
              <w:t>zasiłki celowe:</w:t>
            </w:r>
          </w:p>
        </w:tc>
        <w:tc>
          <w:tcPr>
            <w:tcW w:w="373" w:type="pct"/>
            <w:tcBorders>
              <w:top w:val="nil"/>
              <w:left w:val="nil"/>
              <w:bottom w:val="nil"/>
              <w:right w:val="nil"/>
            </w:tcBorders>
            <w:shd w:val="clear" w:color="auto" w:fill="auto"/>
            <w:vAlign w:val="center"/>
            <w:hideMark/>
          </w:tcPr>
          <w:p w14:paraId="6604B59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DB67BCD" w14:textId="77777777" w:rsidR="009D1E51" w:rsidRPr="009D1E51" w:rsidRDefault="009D1E51" w:rsidP="009D1E51">
            <w:pPr>
              <w:spacing w:line="240" w:lineRule="auto"/>
              <w:jc w:val="right"/>
              <w:rPr>
                <w:rFonts w:cs="Arial"/>
                <w:sz w:val="12"/>
                <w:szCs w:val="12"/>
              </w:rPr>
            </w:pPr>
            <w:r w:rsidRPr="009D1E51">
              <w:rPr>
                <w:rFonts w:cs="Arial"/>
                <w:sz w:val="12"/>
                <w:szCs w:val="12"/>
              </w:rPr>
              <w:t>2 657 999</w:t>
            </w:r>
          </w:p>
        </w:tc>
        <w:tc>
          <w:tcPr>
            <w:tcW w:w="732" w:type="pct"/>
            <w:tcBorders>
              <w:top w:val="nil"/>
              <w:left w:val="nil"/>
              <w:bottom w:val="nil"/>
              <w:right w:val="nil"/>
            </w:tcBorders>
            <w:shd w:val="clear" w:color="auto" w:fill="auto"/>
            <w:noWrap/>
            <w:vAlign w:val="center"/>
            <w:hideMark/>
          </w:tcPr>
          <w:p w14:paraId="3CB8588A" w14:textId="77777777" w:rsidR="009D1E51" w:rsidRPr="009D1E51" w:rsidRDefault="009D1E51" w:rsidP="009D1E51">
            <w:pPr>
              <w:spacing w:line="240" w:lineRule="auto"/>
              <w:jc w:val="right"/>
              <w:rPr>
                <w:rFonts w:cs="Arial"/>
                <w:sz w:val="12"/>
                <w:szCs w:val="12"/>
              </w:rPr>
            </w:pPr>
            <w:r w:rsidRPr="009D1E51">
              <w:rPr>
                <w:rFonts w:cs="Arial"/>
                <w:sz w:val="12"/>
                <w:szCs w:val="12"/>
              </w:rPr>
              <w:t>2 657 994,33</w:t>
            </w:r>
          </w:p>
        </w:tc>
        <w:tc>
          <w:tcPr>
            <w:tcW w:w="429" w:type="pct"/>
            <w:tcBorders>
              <w:top w:val="nil"/>
              <w:left w:val="nil"/>
              <w:bottom w:val="nil"/>
              <w:right w:val="nil"/>
            </w:tcBorders>
            <w:shd w:val="clear" w:color="auto" w:fill="auto"/>
            <w:noWrap/>
            <w:vAlign w:val="center"/>
            <w:hideMark/>
          </w:tcPr>
          <w:p w14:paraId="072983A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A559D0F" w14:textId="77777777" w:rsidTr="009D1E51">
        <w:trPr>
          <w:trHeight w:val="85"/>
        </w:trPr>
        <w:tc>
          <w:tcPr>
            <w:tcW w:w="2707" w:type="pct"/>
            <w:tcBorders>
              <w:top w:val="nil"/>
              <w:left w:val="nil"/>
              <w:bottom w:val="nil"/>
              <w:right w:val="nil"/>
            </w:tcBorders>
            <w:shd w:val="clear" w:color="auto" w:fill="auto"/>
            <w:vAlign w:val="center"/>
            <w:hideMark/>
          </w:tcPr>
          <w:p w14:paraId="0C26210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zasiłki celowe specjalne - średnia wartość zasiłku - 312,25 zł, liczba świadczeń - 4.198, liczba świadczeniobiorców - 1.051 osób</w:t>
            </w:r>
          </w:p>
        </w:tc>
        <w:tc>
          <w:tcPr>
            <w:tcW w:w="373" w:type="pct"/>
            <w:tcBorders>
              <w:top w:val="nil"/>
              <w:left w:val="nil"/>
              <w:bottom w:val="nil"/>
              <w:right w:val="nil"/>
            </w:tcBorders>
            <w:shd w:val="clear" w:color="auto" w:fill="auto"/>
            <w:vAlign w:val="center"/>
            <w:hideMark/>
          </w:tcPr>
          <w:p w14:paraId="2DCD9D67"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41C311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1 310 811</w:t>
            </w:r>
          </w:p>
        </w:tc>
        <w:tc>
          <w:tcPr>
            <w:tcW w:w="732" w:type="pct"/>
            <w:tcBorders>
              <w:top w:val="nil"/>
              <w:left w:val="nil"/>
              <w:bottom w:val="nil"/>
              <w:right w:val="nil"/>
            </w:tcBorders>
            <w:shd w:val="clear" w:color="auto" w:fill="auto"/>
            <w:noWrap/>
            <w:vAlign w:val="center"/>
            <w:hideMark/>
          </w:tcPr>
          <w:p w14:paraId="089318F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1 310 810,49</w:t>
            </w:r>
          </w:p>
        </w:tc>
        <w:tc>
          <w:tcPr>
            <w:tcW w:w="429" w:type="pct"/>
            <w:tcBorders>
              <w:top w:val="nil"/>
              <w:left w:val="nil"/>
              <w:bottom w:val="nil"/>
              <w:right w:val="nil"/>
            </w:tcBorders>
            <w:shd w:val="clear" w:color="auto" w:fill="auto"/>
            <w:noWrap/>
            <w:vAlign w:val="center"/>
            <w:hideMark/>
          </w:tcPr>
          <w:p w14:paraId="0E309F2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FC4D84C" w14:textId="77777777" w:rsidTr="009D1E51">
        <w:trPr>
          <w:trHeight w:val="85"/>
        </w:trPr>
        <w:tc>
          <w:tcPr>
            <w:tcW w:w="2707" w:type="pct"/>
            <w:tcBorders>
              <w:top w:val="nil"/>
              <w:left w:val="nil"/>
              <w:bottom w:val="nil"/>
              <w:right w:val="nil"/>
            </w:tcBorders>
            <w:shd w:val="clear" w:color="auto" w:fill="auto"/>
            <w:vAlign w:val="center"/>
            <w:hideMark/>
          </w:tcPr>
          <w:p w14:paraId="4177541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zakup odzieży - średnia wartość zasiłku - 338,31 zł, liczba świadczeń - 1.082, liczba świadczeniobiorców - 631 osób</w:t>
            </w:r>
          </w:p>
        </w:tc>
        <w:tc>
          <w:tcPr>
            <w:tcW w:w="373" w:type="pct"/>
            <w:tcBorders>
              <w:top w:val="nil"/>
              <w:left w:val="nil"/>
              <w:bottom w:val="nil"/>
              <w:right w:val="nil"/>
            </w:tcBorders>
            <w:shd w:val="clear" w:color="auto" w:fill="auto"/>
            <w:vAlign w:val="center"/>
            <w:hideMark/>
          </w:tcPr>
          <w:p w14:paraId="19E2CC8E"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CCE2C4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366 057</w:t>
            </w:r>
          </w:p>
        </w:tc>
        <w:tc>
          <w:tcPr>
            <w:tcW w:w="732" w:type="pct"/>
            <w:tcBorders>
              <w:top w:val="nil"/>
              <w:left w:val="nil"/>
              <w:bottom w:val="nil"/>
              <w:right w:val="nil"/>
            </w:tcBorders>
            <w:shd w:val="clear" w:color="auto" w:fill="auto"/>
            <w:noWrap/>
            <w:vAlign w:val="center"/>
            <w:hideMark/>
          </w:tcPr>
          <w:p w14:paraId="7C850DE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366 056,20</w:t>
            </w:r>
          </w:p>
        </w:tc>
        <w:tc>
          <w:tcPr>
            <w:tcW w:w="429" w:type="pct"/>
            <w:tcBorders>
              <w:top w:val="nil"/>
              <w:left w:val="nil"/>
              <w:bottom w:val="nil"/>
              <w:right w:val="nil"/>
            </w:tcBorders>
            <w:shd w:val="clear" w:color="auto" w:fill="auto"/>
            <w:noWrap/>
            <w:vAlign w:val="center"/>
            <w:hideMark/>
          </w:tcPr>
          <w:p w14:paraId="1772877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6A1C2207" w14:textId="77777777" w:rsidTr="009D1E51">
        <w:trPr>
          <w:trHeight w:val="85"/>
        </w:trPr>
        <w:tc>
          <w:tcPr>
            <w:tcW w:w="2707" w:type="pct"/>
            <w:tcBorders>
              <w:top w:val="nil"/>
              <w:left w:val="nil"/>
              <w:bottom w:val="nil"/>
              <w:right w:val="nil"/>
            </w:tcBorders>
            <w:shd w:val="clear" w:color="auto" w:fill="auto"/>
            <w:vAlign w:val="center"/>
            <w:hideMark/>
          </w:tcPr>
          <w:p w14:paraId="5DAAA82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koszty leczenia - średnia wartość zasiłku - 275,89 zł, liczba świadczeń - 967, liczba świadczeniobiorców - 460 osób</w:t>
            </w:r>
          </w:p>
        </w:tc>
        <w:tc>
          <w:tcPr>
            <w:tcW w:w="373" w:type="pct"/>
            <w:tcBorders>
              <w:top w:val="nil"/>
              <w:left w:val="nil"/>
              <w:bottom w:val="nil"/>
              <w:right w:val="nil"/>
            </w:tcBorders>
            <w:shd w:val="clear" w:color="auto" w:fill="auto"/>
            <w:vAlign w:val="center"/>
            <w:hideMark/>
          </w:tcPr>
          <w:p w14:paraId="7703055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9F0B48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266 791</w:t>
            </w:r>
          </w:p>
        </w:tc>
        <w:tc>
          <w:tcPr>
            <w:tcW w:w="732" w:type="pct"/>
            <w:tcBorders>
              <w:top w:val="nil"/>
              <w:left w:val="nil"/>
              <w:bottom w:val="nil"/>
              <w:right w:val="nil"/>
            </w:tcBorders>
            <w:shd w:val="clear" w:color="auto" w:fill="auto"/>
            <w:noWrap/>
            <w:vAlign w:val="center"/>
            <w:hideMark/>
          </w:tcPr>
          <w:p w14:paraId="324A2AF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266 790,26</w:t>
            </w:r>
          </w:p>
        </w:tc>
        <w:tc>
          <w:tcPr>
            <w:tcW w:w="429" w:type="pct"/>
            <w:tcBorders>
              <w:top w:val="nil"/>
              <w:left w:val="nil"/>
              <w:bottom w:val="nil"/>
              <w:right w:val="nil"/>
            </w:tcBorders>
            <w:shd w:val="clear" w:color="auto" w:fill="auto"/>
            <w:noWrap/>
            <w:vAlign w:val="center"/>
            <w:hideMark/>
          </w:tcPr>
          <w:p w14:paraId="625ECE4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2C98C0BF" w14:textId="77777777" w:rsidTr="009D1E51">
        <w:trPr>
          <w:trHeight w:val="85"/>
        </w:trPr>
        <w:tc>
          <w:tcPr>
            <w:tcW w:w="2707" w:type="pct"/>
            <w:tcBorders>
              <w:top w:val="nil"/>
              <w:left w:val="nil"/>
              <w:bottom w:val="nil"/>
              <w:right w:val="nil"/>
            </w:tcBorders>
            <w:shd w:val="clear" w:color="auto" w:fill="auto"/>
            <w:vAlign w:val="center"/>
            <w:hideMark/>
          </w:tcPr>
          <w:p w14:paraId="5452552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opłata czynszu - średnia wartość zasiłku - 362,56 zł, liczba świadczeń - 390, liczba świadczeniobiorców - 182 osoby</w:t>
            </w:r>
          </w:p>
        </w:tc>
        <w:tc>
          <w:tcPr>
            <w:tcW w:w="373" w:type="pct"/>
            <w:tcBorders>
              <w:top w:val="nil"/>
              <w:left w:val="nil"/>
              <w:bottom w:val="nil"/>
              <w:right w:val="nil"/>
            </w:tcBorders>
            <w:shd w:val="clear" w:color="auto" w:fill="auto"/>
            <w:vAlign w:val="center"/>
            <w:hideMark/>
          </w:tcPr>
          <w:p w14:paraId="7598FD7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940078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141 399</w:t>
            </w:r>
          </w:p>
        </w:tc>
        <w:tc>
          <w:tcPr>
            <w:tcW w:w="732" w:type="pct"/>
            <w:tcBorders>
              <w:top w:val="nil"/>
              <w:left w:val="nil"/>
              <w:bottom w:val="nil"/>
              <w:right w:val="nil"/>
            </w:tcBorders>
            <w:shd w:val="clear" w:color="auto" w:fill="auto"/>
            <w:noWrap/>
            <w:vAlign w:val="center"/>
            <w:hideMark/>
          </w:tcPr>
          <w:p w14:paraId="786DD5D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141 398,38</w:t>
            </w:r>
          </w:p>
        </w:tc>
        <w:tc>
          <w:tcPr>
            <w:tcW w:w="429" w:type="pct"/>
            <w:tcBorders>
              <w:top w:val="nil"/>
              <w:left w:val="nil"/>
              <w:bottom w:val="nil"/>
              <w:right w:val="nil"/>
            </w:tcBorders>
            <w:shd w:val="clear" w:color="auto" w:fill="auto"/>
            <w:noWrap/>
            <w:vAlign w:val="center"/>
            <w:hideMark/>
          </w:tcPr>
          <w:p w14:paraId="28B115A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C312082" w14:textId="77777777" w:rsidTr="009D1E51">
        <w:trPr>
          <w:trHeight w:val="85"/>
        </w:trPr>
        <w:tc>
          <w:tcPr>
            <w:tcW w:w="2707" w:type="pct"/>
            <w:tcBorders>
              <w:top w:val="nil"/>
              <w:left w:val="nil"/>
              <w:bottom w:val="nil"/>
              <w:right w:val="nil"/>
            </w:tcBorders>
            <w:shd w:val="clear" w:color="auto" w:fill="auto"/>
            <w:vAlign w:val="center"/>
            <w:hideMark/>
          </w:tcPr>
          <w:p w14:paraId="7B273CB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opłata za energię elektryczną i gaz - średnia wartość zasiłku - 202,69 zł, liczba świadczeń - 640, liczba świadczeniobiorców - 224 osoby </w:t>
            </w:r>
          </w:p>
        </w:tc>
        <w:tc>
          <w:tcPr>
            <w:tcW w:w="373" w:type="pct"/>
            <w:tcBorders>
              <w:top w:val="nil"/>
              <w:left w:val="nil"/>
              <w:bottom w:val="nil"/>
              <w:right w:val="nil"/>
            </w:tcBorders>
            <w:shd w:val="clear" w:color="auto" w:fill="auto"/>
            <w:vAlign w:val="center"/>
            <w:hideMark/>
          </w:tcPr>
          <w:p w14:paraId="2B5251A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013BE5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129 721</w:t>
            </w:r>
          </w:p>
        </w:tc>
        <w:tc>
          <w:tcPr>
            <w:tcW w:w="732" w:type="pct"/>
            <w:tcBorders>
              <w:top w:val="nil"/>
              <w:left w:val="nil"/>
              <w:bottom w:val="nil"/>
              <w:right w:val="nil"/>
            </w:tcBorders>
            <w:shd w:val="clear" w:color="auto" w:fill="auto"/>
            <w:noWrap/>
            <w:vAlign w:val="center"/>
            <w:hideMark/>
          </w:tcPr>
          <w:p w14:paraId="607A432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129 720,59</w:t>
            </w:r>
          </w:p>
        </w:tc>
        <w:tc>
          <w:tcPr>
            <w:tcW w:w="429" w:type="pct"/>
            <w:tcBorders>
              <w:top w:val="nil"/>
              <w:left w:val="nil"/>
              <w:bottom w:val="nil"/>
              <w:right w:val="nil"/>
            </w:tcBorders>
            <w:shd w:val="clear" w:color="auto" w:fill="auto"/>
            <w:noWrap/>
            <w:vAlign w:val="center"/>
            <w:hideMark/>
          </w:tcPr>
          <w:p w14:paraId="4D6E514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8AF411F" w14:textId="77777777" w:rsidTr="009D1E51">
        <w:trPr>
          <w:trHeight w:val="85"/>
        </w:trPr>
        <w:tc>
          <w:tcPr>
            <w:tcW w:w="2707" w:type="pct"/>
            <w:tcBorders>
              <w:top w:val="nil"/>
              <w:left w:val="nil"/>
              <w:bottom w:val="nil"/>
              <w:right w:val="nil"/>
            </w:tcBorders>
            <w:shd w:val="clear" w:color="auto" w:fill="auto"/>
            <w:vAlign w:val="center"/>
            <w:hideMark/>
          </w:tcPr>
          <w:p w14:paraId="23B8DD8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artykuły czystościowe i higieny osobistej - średnia wartość zasiłku - 153,23  zł, liczba świadczeń - 819, liczba świadczeniobiorców - 476 osób</w:t>
            </w:r>
          </w:p>
        </w:tc>
        <w:tc>
          <w:tcPr>
            <w:tcW w:w="373" w:type="pct"/>
            <w:tcBorders>
              <w:top w:val="nil"/>
              <w:left w:val="nil"/>
              <w:bottom w:val="nil"/>
              <w:right w:val="nil"/>
            </w:tcBorders>
            <w:shd w:val="clear" w:color="auto" w:fill="auto"/>
            <w:vAlign w:val="center"/>
            <w:hideMark/>
          </w:tcPr>
          <w:p w14:paraId="0617C77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94BA28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125 494</w:t>
            </w:r>
          </w:p>
        </w:tc>
        <w:tc>
          <w:tcPr>
            <w:tcW w:w="732" w:type="pct"/>
            <w:tcBorders>
              <w:top w:val="nil"/>
              <w:left w:val="nil"/>
              <w:bottom w:val="nil"/>
              <w:right w:val="nil"/>
            </w:tcBorders>
            <w:shd w:val="clear" w:color="auto" w:fill="auto"/>
            <w:noWrap/>
            <w:vAlign w:val="center"/>
            <w:hideMark/>
          </w:tcPr>
          <w:p w14:paraId="45A7ED4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125 493,75</w:t>
            </w:r>
          </w:p>
        </w:tc>
        <w:tc>
          <w:tcPr>
            <w:tcW w:w="429" w:type="pct"/>
            <w:tcBorders>
              <w:top w:val="nil"/>
              <w:left w:val="nil"/>
              <w:bottom w:val="nil"/>
              <w:right w:val="nil"/>
            </w:tcBorders>
            <w:shd w:val="clear" w:color="auto" w:fill="auto"/>
            <w:noWrap/>
            <w:vAlign w:val="center"/>
            <w:hideMark/>
          </w:tcPr>
          <w:p w14:paraId="56460EB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8233430" w14:textId="77777777" w:rsidTr="009D1E51">
        <w:trPr>
          <w:trHeight w:val="85"/>
        </w:trPr>
        <w:tc>
          <w:tcPr>
            <w:tcW w:w="2707" w:type="pct"/>
            <w:tcBorders>
              <w:top w:val="nil"/>
              <w:left w:val="nil"/>
              <w:bottom w:val="nil"/>
              <w:right w:val="nil"/>
            </w:tcBorders>
            <w:shd w:val="clear" w:color="auto" w:fill="auto"/>
            <w:vAlign w:val="center"/>
            <w:hideMark/>
          </w:tcPr>
          <w:p w14:paraId="5662166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zakup sprzętu gospodarstwa domowego i pościeli - średnia wartość zasiłku - 600,65 zł, liczba świadczeń - 192, liczba świadczeniobiorców - 155 osób </w:t>
            </w:r>
          </w:p>
        </w:tc>
        <w:tc>
          <w:tcPr>
            <w:tcW w:w="373" w:type="pct"/>
            <w:tcBorders>
              <w:top w:val="nil"/>
              <w:left w:val="nil"/>
              <w:bottom w:val="nil"/>
              <w:right w:val="nil"/>
            </w:tcBorders>
            <w:shd w:val="clear" w:color="auto" w:fill="auto"/>
            <w:vAlign w:val="center"/>
            <w:hideMark/>
          </w:tcPr>
          <w:p w14:paraId="0C026CF3"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41A5F9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115 325</w:t>
            </w:r>
          </w:p>
        </w:tc>
        <w:tc>
          <w:tcPr>
            <w:tcW w:w="732" w:type="pct"/>
            <w:tcBorders>
              <w:top w:val="nil"/>
              <w:left w:val="nil"/>
              <w:bottom w:val="nil"/>
              <w:right w:val="nil"/>
            </w:tcBorders>
            <w:shd w:val="clear" w:color="auto" w:fill="auto"/>
            <w:noWrap/>
            <w:vAlign w:val="center"/>
            <w:hideMark/>
          </w:tcPr>
          <w:p w14:paraId="12D248B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115 324,76</w:t>
            </w:r>
          </w:p>
        </w:tc>
        <w:tc>
          <w:tcPr>
            <w:tcW w:w="429" w:type="pct"/>
            <w:tcBorders>
              <w:top w:val="nil"/>
              <w:left w:val="nil"/>
              <w:bottom w:val="nil"/>
              <w:right w:val="nil"/>
            </w:tcBorders>
            <w:shd w:val="clear" w:color="auto" w:fill="auto"/>
            <w:noWrap/>
            <w:vAlign w:val="center"/>
            <w:hideMark/>
          </w:tcPr>
          <w:p w14:paraId="283BC5E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764A0CFE" w14:textId="77777777" w:rsidTr="009D1E51">
        <w:trPr>
          <w:trHeight w:val="85"/>
        </w:trPr>
        <w:tc>
          <w:tcPr>
            <w:tcW w:w="2707" w:type="pct"/>
            <w:tcBorders>
              <w:top w:val="nil"/>
              <w:left w:val="nil"/>
              <w:bottom w:val="nil"/>
              <w:right w:val="nil"/>
            </w:tcBorders>
            <w:shd w:val="clear" w:color="auto" w:fill="auto"/>
            <w:vAlign w:val="center"/>
            <w:hideMark/>
          </w:tcPr>
          <w:p w14:paraId="1995DB0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zasiłki na pokrycie bieżących kosztów utrzymania budynku/lokalu mieszkalnego - średnia wartość zasiłku - 427,42 zł, liczba świadczeń - 137, liczba świadczeniobiorców - 70 osób</w:t>
            </w:r>
          </w:p>
        </w:tc>
        <w:tc>
          <w:tcPr>
            <w:tcW w:w="373" w:type="pct"/>
            <w:tcBorders>
              <w:top w:val="nil"/>
              <w:left w:val="nil"/>
              <w:bottom w:val="nil"/>
              <w:right w:val="nil"/>
            </w:tcBorders>
            <w:shd w:val="clear" w:color="auto" w:fill="auto"/>
            <w:vAlign w:val="center"/>
            <w:hideMark/>
          </w:tcPr>
          <w:p w14:paraId="25012B6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38EA282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58 557</w:t>
            </w:r>
          </w:p>
        </w:tc>
        <w:tc>
          <w:tcPr>
            <w:tcW w:w="732" w:type="pct"/>
            <w:tcBorders>
              <w:top w:val="nil"/>
              <w:left w:val="nil"/>
              <w:bottom w:val="nil"/>
              <w:right w:val="nil"/>
            </w:tcBorders>
            <w:shd w:val="clear" w:color="auto" w:fill="auto"/>
            <w:noWrap/>
            <w:vAlign w:val="center"/>
            <w:hideMark/>
          </w:tcPr>
          <w:p w14:paraId="0A12C93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58 556,60</w:t>
            </w:r>
          </w:p>
        </w:tc>
        <w:tc>
          <w:tcPr>
            <w:tcW w:w="429" w:type="pct"/>
            <w:tcBorders>
              <w:top w:val="nil"/>
              <w:left w:val="nil"/>
              <w:bottom w:val="nil"/>
              <w:right w:val="nil"/>
            </w:tcBorders>
            <w:shd w:val="clear" w:color="auto" w:fill="auto"/>
            <w:noWrap/>
            <w:vAlign w:val="center"/>
            <w:hideMark/>
          </w:tcPr>
          <w:p w14:paraId="0DBF130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3243D152" w14:textId="77777777" w:rsidTr="009D1E51">
        <w:trPr>
          <w:trHeight w:val="85"/>
        </w:trPr>
        <w:tc>
          <w:tcPr>
            <w:tcW w:w="2707" w:type="pct"/>
            <w:tcBorders>
              <w:top w:val="nil"/>
              <w:left w:val="nil"/>
              <w:bottom w:val="nil"/>
              <w:right w:val="nil"/>
            </w:tcBorders>
            <w:shd w:val="clear" w:color="auto" w:fill="auto"/>
            <w:vAlign w:val="center"/>
            <w:hideMark/>
          </w:tcPr>
          <w:p w14:paraId="11E16C7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zasiłki COVID-19 - średnia wartość zasiłku - 652,19 zł, liczba świadczeń - 84, liczba świadczeniobiorców - 65 osób </w:t>
            </w:r>
          </w:p>
        </w:tc>
        <w:tc>
          <w:tcPr>
            <w:tcW w:w="373" w:type="pct"/>
            <w:tcBorders>
              <w:top w:val="nil"/>
              <w:left w:val="nil"/>
              <w:bottom w:val="nil"/>
              <w:right w:val="nil"/>
            </w:tcBorders>
            <w:shd w:val="clear" w:color="auto" w:fill="auto"/>
            <w:vAlign w:val="center"/>
            <w:hideMark/>
          </w:tcPr>
          <w:p w14:paraId="100B561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DF1AA8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54 784</w:t>
            </w:r>
          </w:p>
        </w:tc>
        <w:tc>
          <w:tcPr>
            <w:tcW w:w="732" w:type="pct"/>
            <w:tcBorders>
              <w:top w:val="nil"/>
              <w:left w:val="nil"/>
              <w:bottom w:val="nil"/>
              <w:right w:val="nil"/>
            </w:tcBorders>
            <w:shd w:val="clear" w:color="auto" w:fill="auto"/>
            <w:noWrap/>
            <w:vAlign w:val="center"/>
            <w:hideMark/>
          </w:tcPr>
          <w:p w14:paraId="5B2813D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54 784,00</w:t>
            </w:r>
          </w:p>
        </w:tc>
        <w:tc>
          <w:tcPr>
            <w:tcW w:w="429" w:type="pct"/>
            <w:tcBorders>
              <w:top w:val="nil"/>
              <w:left w:val="nil"/>
              <w:bottom w:val="nil"/>
              <w:right w:val="nil"/>
            </w:tcBorders>
            <w:shd w:val="clear" w:color="auto" w:fill="auto"/>
            <w:noWrap/>
            <w:vAlign w:val="center"/>
            <w:hideMark/>
          </w:tcPr>
          <w:p w14:paraId="2B8F448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6CA89831" w14:textId="77777777" w:rsidTr="009D1E51">
        <w:trPr>
          <w:trHeight w:val="85"/>
        </w:trPr>
        <w:tc>
          <w:tcPr>
            <w:tcW w:w="2707" w:type="pct"/>
            <w:tcBorders>
              <w:top w:val="nil"/>
              <w:left w:val="nil"/>
              <w:bottom w:val="nil"/>
              <w:right w:val="nil"/>
            </w:tcBorders>
            <w:shd w:val="clear" w:color="auto" w:fill="auto"/>
            <w:vAlign w:val="center"/>
            <w:hideMark/>
          </w:tcPr>
          <w:p w14:paraId="6EC2031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remont mieszkania - średnia wartość zasiłku - 1.008,10 zł, liczba świadczeń - 33, liczba świadczeniobiorców - 28 osób </w:t>
            </w:r>
          </w:p>
        </w:tc>
        <w:tc>
          <w:tcPr>
            <w:tcW w:w="373" w:type="pct"/>
            <w:tcBorders>
              <w:top w:val="nil"/>
              <w:left w:val="nil"/>
              <w:bottom w:val="nil"/>
              <w:right w:val="nil"/>
            </w:tcBorders>
            <w:shd w:val="clear" w:color="auto" w:fill="auto"/>
            <w:vAlign w:val="center"/>
            <w:hideMark/>
          </w:tcPr>
          <w:p w14:paraId="23FC799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7D09A2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33 268</w:t>
            </w:r>
          </w:p>
        </w:tc>
        <w:tc>
          <w:tcPr>
            <w:tcW w:w="732" w:type="pct"/>
            <w:tcBorders>
              <w:top w:val="nil"/>
              <w:left w:val="nil"/>
              <w:bottom w:val="nil"/>
              <w:right w:val="nil"/>
            </w:tcBorders>
            <w:shd w:val="clear" w:color="auto" w:fill="auto"/>
            <w:noWrap/>
            <w:vAlign w:val="center"/>
            <w:hideMark/>
          </w:tcPr>
          <w:p w14:paraId="08B681E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33 267,32</w:t>
            </w:r>
          </w:p>
        </w:tc>
        <w:tc>
          <w:tcPr>
            <w:tcW w:w="429" w:type="pct"/>
            <w:tcBorders>
              <w:top w:val="nil"/>
              <w:left w:val="nil"/>
              <w:bottom w:val="nil"/>
              <w:right w:val="nil"/>
            </w:tcBorders>
            <w:shd w:val="clear" w:color="auto" w:fill="auto"/>
            <w:noWrap/>
            <w:vAlign w:val="center"/>
            <w:hideMark/>
          </w:tcPr>
          <w:p w14:paraId="5CA2CD3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7F800309" w14:textId="77777777" w:rsidTr="009D1E51">
        <w:trPr>
          <w:trHeight w:val="85"/>
        </w:trPr>
        <w:tc>
          <w:tcPr>
            <w:tcW w:w="2707" w:type="pct"/>
            <w:tcBorders>
              <w:top w:val="nil"/>
              <w:left w:val="nil"/>
              <w:bottom w:val="nil"/>
              <w:right w:val="nil"/>
            </w:tcBorders>
            <w:shd w:val="clear" w:color="auto" w:fill="auto"/>
            <w:vAlign w:val="center"/>
            <w:hideMark/>
          </w:tcPr>
          <w:p w14:paraId="1AE3736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dezynsekcja i deratyzacja - średnia wartość zasiłku - 527,84 zł, liczba świadczeń - 37, liczba świadczeniobiorców - 37 osób</w:t>
            </w:r>
          </w:p>
        </w:tc>
        <w:tc>
          <w:tcPr>
            <w:tcW w:w="373" w:type="pct"/>
            <w:tcBorders>
              <w:top w:val="nil"/>
              <w:left w:val="nil"/>
              <w:bottom w:val="nil"/>
              <w:right w:val="nil"/>
            </w:tcBorders>
            <w:shd w:val="clear" w:color="auto" w:fill="auto"/>
            <w:vAlign w:val="center"/>
            <w:hideMark/>
          </w:tcPr>
          <w:p w14:paraId="22CE398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C81384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19 530</w:t>
            </w:r>
          </w:p>
        </w:tc>
        <w:tc>
          <w:tcPr>
            <w:tcW w:w="732" w:type="pct"/>
            <w:tcBorders>
              <w:top w:val="nil"/>
              <w:left w:val="nil"/>
              <w:bottom w:val="nil"/>
              <w:right w:val="nil"/>
            </w:tcBorders>
            <w:shd w:val="clear" w:color="auto" w:fill="auto"/>
            <w:noWrap/>
            <w:vAlign w:val="center"/>
            <w:hideMark/>
          </w:tcPr>
          <w:p w14:paraId="6459900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19 530,00</w:t>
            </w:r>
          </w:p>
        </w:tc>
        <w:tc>
          <w:tcPr>
            <w:tcW w:w="429" w:type="pct"/>
            <w:tcBorders>
              <w:top w:val="nil"/>
              <w:left w:val="nil"/>
              <w:bottom w:val="nil"/>
              <w:right w:val="nil"/>
            </w:tcBorders>
            <w:shd w:val="clear" w:color="auto" w:fill="auto"/>
            <w:noWrap/>
            <w:vAlign w:val="center"/>
            <w:hideMark/>
          </w:tcPr>
          <w:p w14:paraId="5AF837C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9EAC259" w14:textId="77777777" w:rsidTr="009D1E51">
        <w:trPr>
          <w:trHeight w:val="85"/>
        </w:trPr>
        <w:tc>
          <w:tcPr>
            <w:tcW w:w="2707" w:type="pct"/>
            <w:tcBorders>
              <w:top w:val="nil"/>
              <w:left w:val="nil"/>
              <w:bottom w:val="nil"/>
              <w:right w:val="nil"/>
            </w:tcBorders>
            <w:shd w:val="clear" w:color="auto" w:fill="auto"/>
            <w:vAlign w:val="center"/>
            <w:hideMark/>
          </w:tcPr>
          <w:p w14:paraId="6D01703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zakup opału - średnia wartość zasiłku - 705,63 zł, liczba świadczeń - 16, liczba świadczeniobiorców - 10 osób </w:t>
            </w:r>
          </w:p>
        </w:tc>
        <w:tc>
          <w:tcPr>
            <w:tcW w:w="373" w:type="pct"/>
            <w:tcBorders>
              <w:top w:val="nil"/>
              <w:left w:val="nil"/>
              <w:bottom w:val="nil"/>
              <w:right w:val="nil"/>
            </w:tcBorders>
            <w:shd w:val="clear" w:color="auto" w:fill="auto"/>
            <w:vAlign w:val="center"/>
            <w:hideMark/>
          </w:tcPr>
          <w:p w14:paraId="6B3C040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872F34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11 290</w:t>
            </w:r>
          </w:p>
        </w:tc>
        <w:tc>
          <w:tcPr>
            <w:tcW w:w="732" w:type="pct"/>
            <w:tcBorders>
              <w:top w:val="nil"/>
              <w:left w:val="nil"/>
              <w:bottom w:val="nil"/>
              <w:right w:val="nil"/>
            </w:tcBorders>
            <w:shd w:val="clear" w:color="auto" w:fill="auto"/>
            <w:noWrap/>
            <w:vAlign w:val="center"/>
            <w:hideMark/>
          </w:tcPr>
          <w:p w14:paraId="6CEBE54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11 290,00</w:t>
            </w:r>
          </w:p>
        </w:tc>
        <w:tc>
          <w:tcPr>
            <w:tcW w:w="429" w:type="pct"/>
            <w:tcBorders>
              <w:top w:val="nil"/>
              <w:left w:val="nil"/>
              <w:bottom w:val="nil"/>
              <w:right w:val="nil"/>
            </w:tcBorders>
            <w:shd w:val="clear" w:color="auto" w:fill="auto"/>
            <w:noWrap/>
            <w:vAlign w:val="center"/>
            <w:hideMark/>
          </w:tcPr>
          <w:p w14:paraId="30C8943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AEACB1C" w14:textId="77777777" w:rsidTr="009D1E51">
        <w:trPr>
          <w:trHeight w:val="85"/>
        </w:trPr>
        <w:tc>
          <w:tcPr>
            <w:tcW w:w="2707" w:type="pct"/>
            <w:tcBorders>
              <w:top w:val="nil"/>
              <w:left w:val="nil"/>
              <w:bottom w:val="nil"/>
              <w:right w:val="nil"/>
            </w:tcBorders>
            <w:shd w:val="clear" w:color="auto" w:fill="auto"/>
            <w:vAlign w:val="center"/>
            <w:hideMark/>
          </w:tcPr>
          <w:p w14:paraId="5E2E84E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usługi transportowe - średnia wartość zasiłku - 516,67 zł, liczba świadczeń - 12, liczba świadczeniobiorców - 12 osób</w:t>
            </w:r>
          </w:p>
        </w:tc>
        <w:tc>
          <w:tcPr>
            <w:tcW w:w="373" w:type="pct"/>
            <w:tcBorders>
              <w:top w:val="nil"/>
              <w:left w:val="nil"/>
              <w:bottom w:val="nil"/>
              <w:right w:val="nil"/>
            </w:tcBorders>
            <w:shd w:val="clear" w:color="auto" w:fill="auto"/>
            <w:vAlign w:val="center"/>
            <w:hideMark/>
          </w:tcPr>
          <w:p w14:paraId="39AE8BE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83B11C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6 200</w:t>
            </w:r>
          </w:p>
        </w:tc>
        <w:tc>
          <w:tcPr>
            <w:tcW w:w="732" w:type="pct"/>
            <w:tcBorders>
              <w:top w:val="nil"/>
              <w:left w:val="nil"/>
              <w:bottom w:val="nil"/>
              <w:right w:val="nil"/>
            </w:tcBorders>
            <w:shd w:val="clear" w:color="auto" w:fill="auto"/>
            <w:noWrap/>
            <w:vAlign w:val="center"/>
            <w:hideMark/>
          </w:tcPr>
          <w:p w14:paraId="0D2539B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6 200,00</w:t>
            </w:r>
          </w:p>
        </w:tc>
        <w:tc>
          <w:tcPr>
            <w:tcW w:w="429" w:type="pct"/>
            <w:tcBorders>
              <w:top w:val="nil"/>
              <w:left w:val="nil"/>
              <w:bottom w:val="nil"/>
              <w:right w:val="nil"/>
            </w:tcBorders>
            <w:shd w:val="clear" w:color="auto" w:fill="auto"/>
            <w:noWrap/>
            <w:vAlign w:val="center"/>
            <w:hideMark/>
          </w:tcPr>
          <w:p w14:paraId="6822D24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03B87DF4" w14:textId="77777777" w:rsidTr="009D1E51">
        <w:trPr>
          <w:trHeight w:val="85"/>
        </w:trPr>
        <w:tc>
          <w:tcPr>
            <w:tcW w:w="2707" w:type="pct"/>
            <w:tcBorders>
              <w:top w:val="nil"/>
              <w:left w:val="nil"/>
              <w:bottom w:val="nil"/>
              <w:right w:val="nil"/>
            </w:tcBorders>
            <w:shd w:val="clear" w:color="auto" w:fill="auto"/>
            <w:vAlign w:val="center"/>
            <w:hideMark/>
          </w:tcPr>
          <w:p w14:paraId="3C7EC3A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usługi porządkowe - średnia wartość zasiłki - 1.466,67 zł, liczba świadczeń - 3, liczba świadczeniobiorców - 3 osoby</w:t>
            </w:r>
          </w:p>
        </w:tc>
        <w:tc>
          <w:tcPr>
            <w:tcW w:w="373" w:type="pct"/>
            <w:tcBorders>
              <w:top w:val="nil"/>
              <w:left w:val="nil"/>
              <w:bottom w:val="nil"/>
              <w:right w:val="nil"/>
            </w:tcBorders>
            <w:shd w:val="clear" w:color="auto" w:fill="auto"/>
            <w:vAlign w:val="center"/>
            <w:hideMark/>
          </w:tcPr>
          <w:p w14:paraId="6625506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08B9FF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4 400</w:t>
            </w:r>
          </w:p>
        </w:tc>
        <w:tc>
          <w:tcPr>
            <w:tcW w:w="732" w:type="pct"/>
            <w:tcBorders>
              <w:top w:val="nil"/>
              <w:left w:val="nil"/>
              <w:bottom w:val="nil"/>
              <w:right w:val="nil"/>
            </w:tcBorders>
            <w:shd w:val="clear" w:color="auto" w:fill="auto"/>
            <w:noWrap/>
            <w:vAlign w:val="center"/>
            <w:hideMark/>
          </w:tcPr>
          <w:p w14:paraId="4783D6C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4 400,00</w:t>
            </w:r>
          </w:p>
        </w:tc>
        <w:tc>
          <w:tcPr>
            <w:tcW w:w="429" w:type="pct"/>
            <w:tcBorders>
              <w:top w:val="nil"/>
              <w:left w:val="nil"/>
              <w:bottom w:val="nil"/>
              <w:right w:val="nil"/>
            </w:tcBorders>
            <w:shd w:val="clear" w:color="auto" w:fill="auto"/>
            <w:noWrap/>
            <w:vAlign w:val="center"/>
            <w:hideMark/>
          </w:tcPr>
          <w:p w14:paraId="27D3CEF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077392C5" w14:textId="77777777" w:rsidTr="009D1E51">
        <w:trPr>
          <w:trHeight w:val="85"/>
        </w:trPr>
        <w:tc>
          <w:tcPr>
            <w:tcW w:w="2707" w:type="pct"/>
            <w:tcBorders>
              <w:top w:val="nil"/>
              <w:left w:val="nil"/>
              <w:bottom w:val="nil"/>
              <w:right w:val="nil"/>
            </w:tcBorders>
            <w:shd w:val="clear" w:color="auto" w:fill="auto"/>
            <w:vAlign w:val="center"/>
            <w:hideMark/>
          </w:tcPr>
          <w:p w14:paraId="57C4BC67"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dopłata do sprzętu rehabilitacyjnego - średnia wartość zasiłku - 1.200 zł, liczba świadczeń - 3, liczba świadczeniobiorców - 3 osoby</w:t>
            </w:r>
          </w:p>
        </w:tc>
        <w:tc>
          <w:tcPr>
            <w:tcW w:w="373" w:type="pct"/>
            <w:tcBorders>
              <w:top w:val="nil"/>
              <w:left w:val="nil"/>
              <w:bottom w:val="nil"/>
              <w:right w:val="nil"/>
            </w:tcBorders>
            <w:shd w:val="clear" w:color="auto" w:fill="auto"/>
            <w:vAlign w:val="center"/>
            <w:hideMark/>
          </w:tcPr>
          <w:p w14:paraId="317C8F3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28E012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3 600</w:t>
            </w:r>
          </w:p>
        </w:tc>
        <w:tc>
          <w:tcPr>
            <w:tcW w:w="732" w:type="pct"/>
            <w:tcBorders>
              <w:top w:val="nil"/>
              <w:left w:val="nil"/>
              <w:bottom w:val="nil"/>
              <w:right w:val="nil"/>
            </w:tcBorders>
            <w:shd w:val="clear" w:color="auto" w:fill="auto"/>
            <w:noWrap/>
            <w:vAlign w:val="center"/>
            <w:hideMark/>
          </w:tcPr>
          <w:p w14:paraId="6CCDF68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3 600,00</w:t>
            </w:r>
          </w:p>
        </w:tc>
        <w:tc>
          <w:tcPr>
            <w:tcW w:w="429" w:type="pct"/>
            <w:tcBorders>
              <w:top w:val="nil"/>
              <w:left w:val="nil"/>
              <w:bottom w:val="nil"/>
              <w:right w:val="nil"/>
            </w:tcBorders>
            <w:shd w:val="clear" w:color="auto" w:fill="auto"/>
            <w:noWrap/>
            <w:vAlign w:val="center"/>
            <w:hideMark/>
          </w:tcPr>
          <w:p w14:paraId="3478557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EBC0FC4" w14:textId="77777777" w:rsidTr="009D1E51">
        <w:trPr>
          <w:trHeight w:val="85"/>
        </w:trPr>
        <w:tc>
          <w:tcPr>
            <w:tcW w:w="2707" w:type="pct"/>
            <w:tcBorders>
              <w:top w:val="nil"/>
              <w:left w:val="nil"/>
              <w:bottom w:val="nil"/>
              <w:right w:val="nil"/>
            </w:tcBorders>
            <w:shd w:val="clear" w:color="auto" w:fill="auto"/>
            <w:vAlign w:val="center"/>
            <w:hideMark/>
          </w:tcPr>
          <w:p w14:paraId="77D24F8D"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wyposażenie szkolne dzieci - średnia wartość zasiłku - 500 zł, liczba świadczeń - 7, liczba świadczeniobiorców - 7 osób</w:t>
            </w:r>
          </w:p>
        </w:tc>
        <w:tc>
          <w:tcPr>
            <w:tcW w:w="373" w:type="pct"/>
            <w:tcBorders>
              <w:top w:val="nil"/>
              <w:left w:val="nil"/>
              <w:bottom w:val="nil"/>
              <w:right w:val="nil"/>
            </w:tcBorders>
            <w:shd w:val="clear" w:color="auto" w:fill="auto"/>
            <w:vAlign w:val="center"/>
            <w:hideMark/>
          </w:tcPr>
          <w:p w14:paraId="5A42D91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18E635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3 500</w:t>
            </w:r>
          </w:p>
        </w:tc>
        <w:tc>
          <w:tcPr>
            <w:tcW w:w="732" w:type="pct"/>
            <w:tcBorders>
              <w:top w:val="nil"/>
              <w:left w:val="nil"/>
              <w:bottom w:val="nil"/>
              <w:right w:val="nil"/>
            </w:tcBorders>
            <w:shd w:val="clear" w:color="auto" w:fill="auto"/>
            <w:noWrap/>
            <w:vAlign w:val="center"/>
            <w:hideMark/>
          </w:tcPr>
          <w:p w14:paraId="5E85548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3 500,00</w:t>
            </w:r>
          </w:p>
        </w:tc>
        <w:tc>
          <w:tcPr>
            <w:tcW w:w="429" w:type="pct"/>
            <w:tcBorders>
              <w:top w:val="nil"/>
              <w:left w:val="nil"/>
              <w:bottom w:val="nil"/>
              <w:right w:val="nil"/>
            </w:tcBorders>
            <w:shd w:val="clear" w:color="auto" w:fill="auto"/>
            <w:noWrap/>
            <w:vAlign w:val="center"/>
            <w:hideMark/>
          </w:tcPr>
          <w:p w14:paraId="3C09603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7FB33D65" w14:textId="77777777" w:rsidTr="009D1E51">
        <w:trPr>
          <w:trHeight w:val="85"/>
        </w:trPr>
        <w:tc>
          <w:tcPr>
            <w:tcW w:w="2707" w:type="pct"/>
            <w:tcBorders>
              <w:top w:val="nil"/>
              <w:left w:val="nil"/>
              <w:bottom w:val="nil"/>
              <w:right w:val="nil"/>
            </w:tcBorders>
            <w:shd w:val="clear" w:color="auto" w:fill="auto"/>
            <w:vAlign w:val="center"/>
            <w:hideMark/>
          </w:tcPr>
          <w:p w14:paraId="1FB5B57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zasiłek celowy na pokrycie kosztów schronienia dla osób bezdomnych - średnia wartość zasiłku - 1.112,66 zł, liczba świadczeń - 3, liczba świadczeniobiorców - 1 osoba</w:t>
            </w:r>
          </w:p>
        </w:tc>
        <w:tc>
          <w:tcPr>
            <w:tcW w:w="373" w:type="pct"/>
            <w:tcBorders>
              <w:top w:val="nil"/>
              <w:left w:val="nil"/>
              <w:bottom w:val="nil"/>
              <w:right w:val="nil"/>
            </w:tcBorders>
            <w:shd w:val="clear" w:color="auto" w:fill="auto"/>
            <w:vAlign w:val="center"/>
            <w:hideMark/>
          </w:tcPr>
          <w:p w14:paraId="1900236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3559DEB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3 338</w:t>
            </w:r>
          </w:p>
        </w:tc>
        <w:tc>
          <w:tcPr>
            <w:tcW w:w="732" w:type="pct"/>
            <w:tcBorders>
              <w:top w:val="nil"/>
              <w:left w:val="nil"/>
              <w:bottom w:val="nil"/>
              <w:right w:val="nil"/>
            </w:tcBorders>
            <w:shd w:val="clear" w:color="auto" w:fill="auto"/>
            <w:noWrap/>
            <w:vAlign w:val="center"/>
            <w:hideMark/>
          </w:tcPr>
          <w:p w14:paraId="53C2A95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3 337,98</w:t>
            </w:r>
          </w:p>
        </w:tc>
        <w:tc>
          <w:tcPr>
            <w:tcW w:w="429" w:type="pct"/>
            <w:tcBorders>
              <w:top w:val="nil"/>
              <w:left w:val="nil"/>
              <w:bottom w:val="nil"/>
              <w:right w:val="nil"/>
            </w:tcBorders>
            <w:shd w:val="clear" w:color="auto" w:fill="auto"/>
            <w:noWrap/>
            <w:vAlign w:val="center"/>
            <w:hideMark/>
          </w:tcPr>
          <w:p w14:paraId="6DE8312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73152F48" w14:textId="77777777" w:rsidTr="009D1E51">
        <w:trPr>
          <w:trHeight w:val="85"/>
        </w:trPr>
        <w:tc>
          <w:tcPr>
            <w:tcW w:w="2707" w:type="pct"/>
            <w:tcBorders>
              <w:top w:val="nil"/>
              <w:left w:val="nil"/>
              <w:bottom w:val="nil"/>
              <w:right w:val="nil"/>
            </w:tcBorders>
            <w:shd w:val="clear" w:color="auto" w:fill="auto"/>
            <w:vAlign w:val="center"/>
            <w:hideMark/>
          </w:tcPr>
          <w:p w14:paraId="1A4758C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opłaty urzędowe - średnia wartość zasiłku - 155,82 zł, liczba świadczeń - 11, liczba świadczeniobiorców - 11 osób</w:t>
            </w:r>
          </w:p>
        </w:tc>
        <w:tc>
          <w:tcPr>
            <w:tcW w:w="373" w:type="pct"/>
            <w:tcBorders>
              <w:top w:val="nil"/>
              <w:left w:val="nil"/>
              <w:bottom w:val="nil"/>
              <w:right w:val="nil"/>
            </w:tcBorders>
            <w:shd w:val="clear" w:color="auto" w:fill="auto"/>
            <w:vAlign w:val="center"/>
            <w:hideMark/>
          </w:tcPr>
          <w:p w14:paraId="3E25CBB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B0439B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1 714</w:t>
            </w:r>
          </w:p>
        </w:tc>
        <w:tc>
          <w:tcPr>
            <w:tcW w:w="732" w:type="pct"/>
            <w:tcBorders>
              <w:top w:val="nil"/>
              <w:left w:val="nil"/>
              <w:bottom w:val="nil"/>
              <w:right w:val="nil"/>
            </w:tcBorders>
            <w:shd w:val="clear" w:color="auto" w:fill="auto"/>
            <w:noWrap/>
            <w:vAlign w:val="center"/>
            <w:hideMark/>
          </w:tcPr>
          <w:p w14:paraId="7C27EBD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1 714,00</w:t>
            </w:r>
          </w:p>
        </w:tc>
        <w:tc>
          <w:tcPr>
            <w:tcW w:w="429" w:type="pct"/>
            <w:tcBorders>
              <w:top w:val="nil"/>
              <w:left w:val="nil"/>
              <w:bottom w:val="nil"/>
              <w:right w:val="nil"/>
            </w:tcBorders>
            <w:shd w:val="clear" w:color="auto" w:fill="auto"/>
            <w:noWrap/>
            <w:vAlign w:val="center"/>
            <w:hideMark/>
          </w:tcPr>
          <w:p w14:paraId="228F6B5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3E3924C3" w14:textId="77777777" w:rsidTr="009D1E51">
        <w:trPr>
          <w:trHeight w:val="85"/>
        </w:trPr>
        <w:tc>
          <w:tcPr>
            <w:tcW w:w="2707" w:type="pct"/>
            <w:tcBorders>
              <w:top w:val="nil"/>
              <w:left w:val="nil"/>
              <w:bottom w:val="nil"/>
              <w:right w:val="nil"/>
            </w:tcBorders>
            <w:shd w:val="clear" w:color="auto" w:fill="auto"/>
            <w:vAlign w:val="center"/>
            <w:hideMark/>
          </w:tcPr>
          <w:p w14:paraId="0EC3DF16"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zdarzenia losowe - średnia wartość zasiłku - 1.000 zł, liczba świadczeń - 1 , liczba świadczeniobiorców - 1 osoba</w:t>
            </w:r>
          </w:p>
        </w:tc>
        <w:tc>
          <w:tcPr>
            <w:tcW w:w="373" w:type="pct"/>
            <w:tcBorders>
              <w:top w:val="nil"/>
              <w:left w:val="nil"/>
              <w:bottom w:val="nil"/>
              <w:right w:val="nil"/>
            </w:tcBorders>
            <w:shd w:val="clear" w:color="auto" w:fill="auto"/>
            <w:vAlign w:val="center"/>
            <w:hideMark/>
          </w:tcPr>
          <w:p w14:paraId="0B52014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6407895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1 000</w:t>
            </w:r>
          </w:p>
        </w:tc>
        <w:tc>
          <w:tcPr>
            <w:tcW w:w="732" w:type="pct"/>
            <w:tcBorders>
              <w:top w:val="nil"/>
              <w:left w:val="nil"/>
              <w:bottom w:val="nil"/>
              <w:right w:val="nil"/>
            </w:tcBorders>
            <w:shd w:val="clear" w:color="auto" w:fill="auto"/>
            <w:noWrap/>
            <w:vAlign w:val="center"/>
            <w:hideMark/>
          </w:tcPr>
          <w:p w14:paraId="102C76D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1 000,00</w:t>
            </w:r>
          </w:p>
        </w:tc>
        <w:tc>
          <w:tcPr>
            <w:tcW w:w="429" w:type="pct"/>
            <w:tcBorders>
              <w:top w:val="nil"/>
              <w:left w:val="nil"/>
              <w:bottom w:val="nil"/>
              <w:right w:val="nil"/>
            </w:tcBorders>
            <w:shd w:val="clear" w:color="auto" w:fill="auto"/>
            <w:noWrap/>
            <w:vAlign w:val="center"/>
            <w:hideMark/>
          </w:tcPr>
          <w:p w14:paraId="14D804B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25A8A5F5" w14:textId="77777777" w:rsidTr="009D1E51">
        <w:trPr>
          <w:trHeight w:val="85"/>
        </w:trPr>
        <w:tc>
          <w:tcPr>
            <w:tcW w:w="2707" w:type="pct"/>
            <w:tcBorders>
              <w:top w:val="nil"/>
              <w:left w:val="nil"/>
              <w:bottom w:val="nil"/>
              <w:right w:val="nil"/>
            </w:tcBorders>
            <w:shd w:val="clear" w:color="auto" w:fill="auto"/>
            <w:vAlign w:val="center"/>
            <w:hideMark/>
          </w:tcPr>
          <w:p w14:paraId="31442F9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kolonie i obozy dla dzieci - średnia wartość zasiłki - 1.000 zł, liczba świadczeń - 1, liczba świadczeniobiorców - 1 osoba</w:t>
            </w:r>
          </w:p>
        </w:tc>
        <w:tc>
          <w:tcPr>
            <w:tcW w:w="373" w:type="pct"/>
            <w:tcBorders>
              <w:top w:val="nil"/>
              <w:left w:val="nil"/>
              <w:bottom w:val="nil"/>
              <w:right w:val="nil"/>
            </w:tcBorders>
            <w:shd w:val="clear" w:color="auto" w:fill="auto"/>
            <w:vAlign w:val="center"/>
            <w:hideMark/>
          </w:tcPr>
          <w:p w14:paraId="1FE2C37F"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9729A7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1 000</w:t>
            </w:r>
          </w:p>
        </w:tc>
        <w:tc>
          <w:tcPr>
            <w:tcW w:w="732" w:type="pct"/>
            <w:tcBorders>
              <w:top w:val="nil"/>
              <w:left w:val="nil"/>
              <w:bottom w:val="nil"/>
              <w:right w:val="nil"/>
            </w:tcBorders>
            <w:shd w:val="clear" w:color="auto" w:fill="auto"/>
            <w:noWrap/>
            <w:vAlign w:val="center"/>
            <w:hideMark/>
          </w:tcPr>
          <w:p w14:paraId="1C9D352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1 000,00</w:t>
            </w:r>
          </w:p>
        </w:tc>
        <w:tc>
          <w:tcPr>
            <w:tcW w:w="429" w:type="pct"/>
            <w:tcBorders>
              <w:top w:val="nil"/>
              <w:left w:val="nil"/>
              <w:bottom w:val="nil"/>
              <w:right w:val="nil"/>
            </w:tcBorders>
            <w:shd w:val="clear" w:color="auto" w:fill="auto"/>
            <w:noWrap/>
            <w:vAlign w:val="center"/>
            <w:hideMark/>
          </w:tcPr>
          <w:p w14:paraId="560C01A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EC30141" w14:textId="77777777" w:rsidTr="009D1E51">
        <w:trPr>
          <w:trHeight w:val="85"/>
        </w:trPr>
        <w:tc>
          <w:tcPr>
            <w:tcW w:w="2707" w:type="pct"/>
            <w:tcBorders>
              <w:top w:val="nil"/>
              <w:left w:val="nil"/>
              <w:bottom w:val="nil"/>
              <w:right w:val="nil"/>
            </w:tcBorders>
            <w:shd w:val="clear" w:color="auto" w:fill="auto"/>
            <w:vAlign w:val="center"/>
            <w:hideMark/>
          </w:tcPr>
          <w:p w14:paraId="51F3819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 usługi fotograficzne - średnia wartość zasiłku - 55 zł, liczba świadczeń - 4, liczba świadczeniobiorców - 4 osoby</w:t>
            </w:r>
          </w:p>
        </w:tc>
        <w:tc>
          <w:tcPr>
            <w:tcW w:w="373" w:type="pct"/>
            <w:tcBorders>
              <w:top w:val="nil"/>
              <w:left w:val="nil"/>
              <w:bottom w:val="nil"/>
              <w:right w:val="nil"/>
            </w:tcBorders>
            <w:shd w:val="clear" w:color="auto" w:fill="auto"/>
            <w:vAlign w:val="center"/>
            <w:hideMark/>
          </w:tcPr>
          <w:p w14:paraId="05C06D88"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236B9C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220</w:t>
            </w:r>
          </w:p>
        </w:tc>
        <w:tc>
          <w:tcPr>
            <w:tcW w:w="732" w:type="pct"/>
            <w:tcBorders>
              <w:top w:val="nil"/>
              <w:left w:val="nil"/>
              <w:bottom w:val="nil"/>
              <w:right w:val="nil"/>
            </w:tcBorders>
            <w:shd w:val="clear" w:color="auto" w:fill="auto"/>
            <w:noWrap/>
            <w:vAlign w:val="center"/>
            <w:hideMark/>
          </w:tcPr>
          <w:p w14:paraId="4882943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220,00</w:t>
            </w:r>
          </w:p>
        </w:tc>
        <w:tc>
          <w:tcPr>
            <w:tcW w:w="429" w:type="pct"/>
            <w:tcBorders>
              <w:top w:val="nil"/>
              <w:left w:val="nil"/>
              <w:bottom w:val="nil"/>
              <w:right w:val="nil"/>
            </w:tcBorders>
            <w:shd w:val="clear" w:color="auto" w:fill="auto"/>
            <w:noWrap/>
            <w:vAlign w:val="center"/>
            <w:hideMark/>
          </w:tcPr>
          <w:p w14:paraId="547CB1E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73CC4B7C" w14:textId="77777777" w:rsidTr="009D1E51">
        <w:trPr>
          <w:trHeight w:val="85"/>
        </w:trPr>
        <w:tc>
          <w:tcPr>
            <w:tcW w:w="2707" w:type="pct"/>
            <w:tcBorders>
              <w:top w:val="nil"/>
              <w:left w:val="nil"/>
              <w:bottom w:val="nil"/>
              <w:right w:val="nil"/>
            </w:tcBorders>
            <w:shd w:val="clear" w:color="auto" w:fill="auto"/>
            <w:vAlign w:val="center"/>
            <w:hideMark/>
          </w:tcPr>
          <w:p w14:paraId="2A13F5E1"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5ACC755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0BEFBD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D195B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69897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A5121A4" w14:textId="77777777" w:rsidTr="009D1E51">
        <w:trPr>
          <w:trHeight w:val="85"/>
        </w:trPr>
        <w:tc>
          <w:tcPr>
            <w:tcW w:w="2707" w:type="pct"/>
            <w:tcBorders>
              <w:top w:val="nil"/>
              <w:left w:val="nil"/>
              <w:bottom w:val="nil"/>
              <w:right w:val="nil"/>
            </w:tcBorders>
            <w:shd w:val="clear" w:color="auto" w:fill="auto"/>
            <w:vAlign w:val="center"/>
            <w:hideMark/>
          </w:tcPr>
          <w:p w14:paraId="7F78D465" w14:textId="77777777" w:rsidR="009D1E51" w:rsidRPr="009D1E51" w:rsidRDefault="009D1E51" w:rsidP="009D1E51">
            <w:pPr>
              <w:spacing w:line="240" w:lineRule="auto"/>
              <w:jc w:val="both"/>
              <w:rPr>
                <w:rFonts w:cs="Arial"/>
                <w:sz w:val="12"/>
                <w:szCs w:val="12"/>
              </w:rPr>
            </w:pPr>
            <w:r w:rsidRPr="009D1E51">
              <w:rPr>
                <w:rFonts w:cs="Arial"/>
                <w:sz w:val="12"/>
                <w:szCs w:val="12"/>
              </w:rPr>
              <w:t>sprawienie pogrzebu - średnia wartość świadczenia - 3.544,09, liczba świadczeń - 61</w:t>
            </w:r>
          </w:p>
        </w:tc>
        <w:tc>
          <w:tcPr>
            <w:tcW w:w="373" w:type="pct"/>
            <w:tcBorders>
              <w:top w:val="nil"/>
              <w:left w:val="nil"/>
              <w:bottom w:val="nil"/>
              <w:right w:val="nil"/>
            </w:tcBorders>
            <w:shd w:val="clear" w:color="auto" w:fill="auto"/>
            <w:vAlign w:val="center"/>
            <w:hideMark/>
          </w:tcPr>
          <w:p w14:paraId="59792CB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8B626DA" w14:textId="77777777" w:rsidR="009D1E51" w:rsidRPr="009D1E51" w:rsidRDefault="009D1E51" w:rsidP="009D1E51">
            <w:pPr>
              <w:spacing w:line="240" w:lineRule="auto"/>
              <w:jc w:val="right"/>
              <w:rPr>
                <w:rFonts w:cs="Arial"/>
                <w:sz w:val="12"/>
                <w:szCs w:val="12"/>
              </w:rPr>
            </w:pPr>
            <w:r w:rsidRPr="009D1E51">
              <w:rPr>
                <w:rFonts w:cs="Arial"/>
                <w:sz w:val="12"/>
                <w:szCs w:val="12"/>
              </w:rPr>
              <w:t>242 396</w:t>
            </w:r>
          </w:p>
        </w:tc>
        <w:tc>
          <w:tcPr>
            <w:tcW w:w="732" w:type="pct"/>
            <w:tcBorders>
              <w:top w:val="nil"/>
              <w:left w:val="nil"/>
              <w:bottom w:val="nil"/>
              <w:right w:val="nil"/>
            </w:tcBorders>
            <w:shd w:val="clear" w:color="auto" w:fill="auto"/>
            <w:noWrap/>
            <w:vAlign w:val="center"/>
            <w:hideMark/>
          </w:tcPr>
          <w:p w14:paraId="1EFD4B05" w14:textId="77777777" w:rsidR="009D1E51" w:rsidRPr="009D1E51" w:rsidRDefault="009D1E51" w:rsidP="009D1E51">
            <w:pPr>
              <w:spacing w:line="240" w:lineRule="auto"/>
              <w:jc w:val="right"/>
              <w:rPr>
                <w:rFonts w:cs="Arial"/>
                <w:sz w:val="12"/>
                <w:szCs w:val="12"/>
              </w:rPr>
            </w:pPr>
            <w:r w:rsidRPr="009D1E51">
              <w:rPr>
                <w:rFonts w:cs="Arial"/>
                <w:sz w:val="12"/>
                <w:szCs w:val="12"/>
              </w:rPr>
              <w:t>216 189,55</w:t>
            </w:r>
          </w:p>
        </w:tc>
        <w:tc>
          <w:tcPr>
            <w:tcW w:w="429" w:type="pct"/>
            <w:tcBorders>
              <w:top w:val="nil"/>
              <w:left w:val="nil"/>
              <w:bottom w:val="nil"/>
              <w:right w:val="nil"/>
            </w:tcBorders>
            <w:shd w:val="clear" w:color="auto" w:fill="auto"/>
            <w:noWrap/>
            <w:vAlign w:val="center"/>
            <w:hideMark/>
          </w:tcPr>
          <w:p w14:paraId="7633BFC7" w14:textId="77777777" w:rsidR="009D1E51" w:rsidRPr="009D1E51" w:rsidRDefault="009D1E51" w:rsidP="009D1E51">
            <w:pPr>
              <w:spacing w:line="240" w:lineRule="auto"/>
              <w:jc w:val="right"/>
              <w:rPr>
                <w:rFonts w:cs="Arial"/>
                <w:sz w:val="12"/>
                <w:szCs w:val="12"/>
              </w:rPr>
            </w:pPr>
            <w:r w:rsidRPr="009D1E51">
              <w:rPr>
                <w:rFonts w:cs="Arial"/>
                <w:sz w:val="12"/>
                <w:szCs w:val="12"/>
              </w:rPr>
              <w:t>89,2%</w:t>
            </w:r>
          </w:p>
        </w:tc>
      </w:tr>
      <w:tr w:rsidR="009D1E51" w:rsidRPr="009D1E51" w14:paraId="00850E89" w14:textId="77777777" w:rsidTr="009D1E51">
        <w:trPr>
          <w:trHeight w:val="85"/>
        </w:trPr>
        <w:tc>
          <w:tcPr>
            <w:tcW w:w="2707" w:type="pct"/>
            <w:tcBorders>
              <w:top w:val="nil"/>
              <w:left w:val="nil"/>
              <w:bottom w:val="nil"/>
              <w:right w:val="nil"/>
            </w:tcBorders>
            <w:shd w:val="clear" w:color="auto" w:fill="auto"/>
            <w:vAlign w:val="center"/>
            <w:hideMark/>
          </w:tcPr>
          <w:p w14:paraId="55845D3B"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51F9734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9C94D2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AA0C40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8C2C1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09B43F1" w14:textId="77777777" w:rsidTr="009D1E51">
        <w:trPr>
          <w:trHeight w:val="85"/>
        </w:trPr>
        <w:tc>
          <w:tcPr>
            <w:tcW w:w="2707" w:type="pct"/>
            <w:tcBorders>
              <w:top w:val="nil"/>
              <w:left w:val="nil"/>
              <w:bottom w:val="nil"/>
              <w:right w:val="nil"/>
            </w:tcBorders>
            <w:shd w:val="clear" w:color="auto" w:fill="auto"/>
            <w:vAlign w:val="center"/>
            <w:hideMark/>
          </w:tcPr>
          <w:p w14:paraId="0B8B4184" w14:textId="77777777" w:rsidR="009D1E51" w:rsidRPr="009D1E51" w:rsidRDefault="009D1E51" w:rsidP="009D1E51">
            <w:pPr>
              <w:spacing w:line="240" w:lineRule="auto"/>
              <w:jc w:val="both"/>
              <w:rPr>
                <w:rFonts w:cs="Arial"/>
                <w:sz w:val="12"/>
                <w:szCs w:val="12"/>
              </w:rPr>
            </w:pPr>
            <w:r w:rsidRPr="009D1E51">
              <w:rPr>
                <w:rFonts w:cs="Arial"/>
                <w:sz w:val="12"/>
                <w:szCs w:val="12"/>
              </w:rPr>
              <w:t>zasiłki okresowe - średnia wartość zasiłku - 365,41 zł, liczba świadczeń - 436, liczba świadczeniobiorców - 99 osób</w:t>
            </w:r>
          </w:p>
        </w:tc>
        <w:tc>
          <w:tcPr>
            <w:tcW w:w="373" w:type="pct"/>
            <w:tcBorders>
              <w:top w:val="nil"/>
              <w:left w:val="nil"/>
              <w:bottom w:val="nil"/>
              <w:right w:val="nil"/>
            </w:tcBorders>
            <w:shd w:val="clear" w:color="auto" w:fill="auto"/>
            <w:vAlign w:val="center"/>
            <w:hideMark/>
          </w:tcPr>
          <w:p w14:paraId="785D0AB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47108CE" w14:textId="77777777" w:rsidR="009D1E51" w:rsidRPr="009D1E51" w:rsidRDefault="009D1E51" w:rsidP="009D1E51">
            <w:pPr>
              <w:spacing w:line="240" w:lineRule="auto"/>
              <w:jc w:val="right"/>
              <w:rPr>
                <w:rFonts w:cs="Arial"/>
                <w:sz w:val="12"/>
                <w:szCs w:val="12"/>
              </w:rPr>
            </w:pPr>
            <w:r w:rsidRPr="009D1E51">
              <w:rPr>
                <w:rFonts w:cs="Arial"/>
                <w:sz w:val="12"/>
                <w:szCs w:val="12"/>
              </w:rPr>
              <w:t>159 317</w:t>
            </w:r>
          </w:p>
        </w:tc>
        <w:tc>
          <w:tcPr>
            <w:tcW w:w="732" w:type="pct"/>
            <w:tcBorders>
              <w:top w:val="nil"/>
              <w:left w:val="nil"/>
              <w:bottom w:val="nil"/>
              <w:right w:val="nil"/>
            </w:tcBorders>
            <w:shd w:val="clear" w:color="auto" w:fill="auto"/>
            <w:noWrap/>
            <w:vAlign w:val="center"/>
            <w:hideMark/>
          </w:tcPr>
          <w:p w14:paraId="1F6B7B83" w14:textId="77777777" w:rsidR="009D1E51" w:rsidRPr="009D1E51" w:rsidRDefault="009D1E51" w:rsidP="009D1E51">
            <w:pPr>
              <w:spacing w:line="240" w:lineRule="auto"/>
              <w:jc w:val="right"/>
              <w:rPr>
                <w:rFonts w:cs="Arial"/>
                <w:sz w:val="12"/>
                <w:szCs w:val="12"/>
              </w:rPr>
            </w:pPr>
            <w:r w:rsidRPr="009D1E51">
              <w:rPr>
                <w:rFonts w:cs="Arial"/>
                <w:sz w:val="12"/>
                <w:szCs w:val="12"/>
              </w:rPr>
              <w:t>159 316,81</w:t>
            </w:r>
          </w:p>
        </w:tc>
        <w:tc>
          <w:tcPr>
            <w:tcW w:w="429" w:type="pct"/>
            <w:tcBorders>
              <w:top w:val="nil"/>
              <w:left w:val="nil"/>
              <w:bottom w:val="nil"/>
              <w:right w:val="nil"/>
            </w:tcBorders>
            <w:shd w:val="clear" w:color="auto" w:fill="auto"/>
            <w:noWrap/>
            <w:vAlign w:val="center"/>
            <w:hideMark/>
          </w:tcPr>
          <w:p w14:paraId="796E1EA9"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3DAD068" w14:textId="77777777" w:rsidTr="009D1E51">
        <w:trPr>
          <w:trHeight w:val="85"/>
        </w:trPr>
        <w:tc>
          <w:tcPr>
            <w:tcW w:w="2707" w:type="pct"/>
            <w:tcBorders>
              <w:top w:val="nil"/>
              <w:left w:val="nil"/>
              <w:bottom w:val="nil"/>
              <w:right w:val="nil"/>
            </w:tcBorders>
            <w:shd w:val="clear" w:color="auto" w:fill="auto"/>
            <w:vAlign w:val="center"/>
            <w:hideMark/>
          </w:tcPr>
          <w:p w14:paraId="2F8A227C"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6159AFC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8B9897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0DB4CB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1B8C1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BCAFE2" w14:textId="77777777" w:rsidTr="009D1E51">
        <w:trPr>
          <w:trHeight w:val="85"/>
        </w:trPr>
        <w:tc>
          <w:tcPr>
            <w:tcW w:w="2707" w:type="pct"/>
            <w:tcBorders>
              <w:top w:val="nil"/>
              <w:left w:val="nil"/>
              <w:bottom w:val="nil"/>
              <w:right w:val="nil"/>
            </w:tcBorders>
            <w:shd w:val="clear" w:color="auto" w:fill="auto"/>
            <w:vAlign w:val="center"/>
            <w:hideMark/>
          </w:tcPr>
          <w:p w14:paraId="5C7A157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85216</w:t>
            </w:r>
          </w:p>
        </w:tc>
        <w:tc>
          <w:tcPr>
            <w:tcW w:w="373" w:type="pct"/>
            <w:tcBorders>
              <w:top w:val="nil"/>
              <w:left w:val="nil"/>
              <w:bottom w:val="nil"/>
              <w:right w:val="nil"/>
            </w:tcBorders>
            <w:shd w:val="clear" w:color="auto" w:fill="auto"/>
            <w:vAlign w:val="center"/>
            <w:hideMark/>
          </w:tcPr>
          <w:p w14:paraId="5297A2AB"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1E486BC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4 303 452</w:t>
            </w:r>
          </w:p>
        </w:tc>
        <w:tc>
          <w:tcPr>
            <w:tcW w:w="732" w:type="pct"/>
            <w:tcBorders>
              <w:top w:val="nil"/>
              <w:left w:val="nil"/>
              <w:bottom w:val="nil"/>
              <w:right w:val="nil"/>
            </w:tcBorders>
            <w:shd w:val="clear" w:color="auto" w:fill="auto"/>
            <w:noWrap/>
            <w:vAlign w:val="center"/>
            <w:hideMark/>
          </w:tcPr>
          <w:p w14:paraId="5B5BECE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4 267 551,98</w:t>
            </w:r>
          </w:p>
        </w:tc>
        <w:tc>
          <w:tcPr>
            <w:tcW w:w="429" w:type="pct"/>
            <w:tcBorders>
              <w:top w:val="nil"/>
              <w:left w:val="nil"/>
              <w:bottom w:val="nil"/>
              <w:right w:val="nil"/>
            </w:tcBorders>
            <w:shd w:val="clear" w:color="auto" w:fill="auto"/>
            <w:noWrap/>
            <w:vAlign w:val="center"/>
            <w:hideMark/>
          </w:tcPr>
          <w:p w14:paraId="709CA04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99,2%</w:t>
            </w:r>
          </w:p>
        </w:tc>
      </w:tr>
      <w:tr w:rsidR="009D1E51" w:rsidRPr="009D1E51" w14:paraId="4D7652AD" w14:textId="77777777" w:rsidTr="009D1E51">
        <w:trPr>
          <w:trHeight w:val="85"/>
        </w:trPr>
        <w:tc>
          <w:tcPr>
            <w:tcW w:w="2707" w:type="pct"/>
            <w:tcBorders>
              <w:top w:val="nil"/>
              <w:left w:val="nil"/>
              <w:bottom w:val="nil"/>
              <w:right w:val="nil"/>
            </w:tcBorders>
            <w:shd w:val="clear" w:color="auto" w:fill="auto"/>
            <w:vAlign w:val="center"/>
            <w:hideMark/>
          </w:tcPr>
          <w:p w14:paraId="38B45C06"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7A3B33B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C3CA02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CD9689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8F247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DB1AD44" w14:textId="77777777" w:rsidTr="009D1E51">
        <w:trPr>
          <w:trHeight w:val="85"/>
        </w:trPr>
        <w:tc>
          <w:tcPr>
            <w:tcW w:w="2707" w:type="pct"/>
            <w:tcBorders>
              <w:top w:val="nil"/>
              <w:left w:val="nil"/>
              <w:bottom w:val="nil"/>
              <w:right w:val="nil"/>
            </w:tcBorders>
            <w:shd w:val="clear" w:color="auto" w:fill="auto"/>
            <w:vAlign w:val="center"/>
            <w:hideMark/>
          </w:tcPr>
          <w:p w14:paraId="4F4E9D3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15F18C0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E952AC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B97E0E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9BBD1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69605D9" w14:textId="77777777" w:rsidTr="009D1E51">
        <w:trPr>
          <w:trHeight w:val="85"/>
        </w:trPr>
        <w:tc>
          <w:tcPr>
            <w:tcW w:w="2707" w:type="pct"/>
            <w:tcBorders>
              <w:top w:val="nil"/>
              <w:left w:val="nil"/>
              <w:bottom w:val="nil"/>
              <w:right w:val="nil"/>
            </w:tcBorders>
            <w:shd w:val="clear" w:color="auto" w:fill="auto"/>
            <w:vAlign w:val="center"/>
            <w:hideMark/>
          </w:tcPr>
          <w:p w14:paraId="6450CCFD"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zasiłki stałe - średnia wartość zasiłku - 563,30 zł, liczba świadczeń - 7.576, liczba świadczeniobiorców - 739 osób </w:t>
            </w:r>
          </w:p>
        </w:tc>
        <w:tc>
          <w:tcPr>
            <w:tcW w:w="373" w:type="pct"/>
            <w:tcBorders>
              <w:top w:val="nil"/>
              <w:left w:val="nil"/>
              <w:bottom w:val="nil"/>
              <w:right w:val="nil"/>
            </w:tcBorders>
            <w:shd w:val="clear" w:color="auto" w:fill="auto"/>
            <w:vAlign w:val="center"/>
            <w:hideMark/>
          </w:tcPr>
          <w:p w14:paraId="0AD4E41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43F52EC" w14:textId="77777777" w:rsidR="009D1E51" w:rsidRPr="009D1E51" w:rsidRDefault="009D1E51" w:rsidP="009D1E51">
            <w:pPr>
              <w:spacing w:line="240" w:lineRule="auto"/>
              <w:jc w:val="right"/>
              <w:rPr>
                <w:rFonts w:cs="Arial"/>
                <w:sz w:val="12"/>
                <w:szCs w:val="12"/>
              </w:rPr>
            </w:pPr>
            <w:r w:rsidRPr="009D1E51">
              <w:rPr>
                <w:rFonts w:cs="Arial"/>
                <w:sz w:val="12"/>
                <w:szCs w:val="12"/>
              </w:rPr>
              <w:t>4 303 452</w:t>
            </w:r>
          </w:p>
        </w:tc>
        <w:tc>
          <w:tcPr>
            <w:tcW w:w="732" w:type="pct"/>
            <w:tcBorders>
              <w:top w:val="nil"/>
              <w:left w:val="nil"/>
              <w:bottom w:val="nil"/>
              <w:right w:val="nil"/>
            </w:tcBorders>
            <w:shd w:val="clear" w:color="auto" w:fill="auto"/>
            <w:noWrap/>
            <w:vAlign w:val="center"/>
            <w:hideMark/>
          </w:tcPr>
          <w:p w14:paraId="2C5CF849" w14:textId="77777777" w:rsidR="009D1E51" w:rsidRPr="009D1E51" w:rsidRDefault="009D1E51" w:rsidP="009D1E51">
            <w:pPr>
              <w:spacing w:line="240" w:lineRule="auto"/>
              <w:jc w:val="right"/>
              <w:rPr>
                <w:rFonts w:cs="Arial"/>
                <w:sz w:val="12"/>
                <w:szCs w:val="12"/>
              </w:rPr>
            </w:pPr>
            <w:r w:rsidRPr="009D1E51">
              <w:rPr>
                <w:rFonts w:cs="Arial"/>
                <w:sz w:val="12"/>
                <w:szCs w:val="12"/>
              </w:rPr>
              <w:t>4 267 551,98</w:t>
            </w:r>
          </w:p>
        </w:tc>
        <w:tc>
          <w:tcPr>
            <w:tcW w:w="429" w:type="pct"/>
            <w:tcBorders>
              <w:top w:val="nil"/>
              <w:left w:val="nil"/>
              <w:bottom w:val="nil"/>
              <w:right w:val="nil"/>
            </w:tcBorders>
            <w:shd w:val="clear" w:color="auto" w:fill="auto"/>
            <w:noWrap/>
            <w:vAlign w:val="center"/>
            <w:hideMark/>
          </w:tcPr>
          <w:p w14:paraId="05ADC61D"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5D44CB25" w14:textId="77777777" w:rsidTr="009D1E51">
        <w:trPr>
          <w:trHeight w:val="85"/>
        </w:trPr>
        <w:tc>
          <w:tcPr>
            <w:tcW w:w="2707" w:type="pct"/>
            <w:tcBorders>
              <w:top w:val="nil"/>
              <w:left w:val="nil"/>
              <w:bottom w:val="nil"/>
              <w:right w:val="nil"/>
            </w:tcBorders>
            <w:shd w:val="clear" w:color="auto" w:fill="auto"/>
            <w:vAlign w:val="center"/>
            <w:hideMark/>
          </w:tcPr>
          <w:p w14:paraId="746B4253"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51DC6AF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FFFF5C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846C5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3C52E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97DDFC3" w14:textId="77777777" w:rsidTr="009D1E51">
        <w:trPr>
          <w:trHeight w:val="85"/>
        </w:trPr>
        <w:tc>
          <w:tcPr>
            <w:tcW w:w="2707" w:type="pct"/>
            <w:tcBorders>
              <w:top w:val="nil"/>
              <w:left w:val="nil"/>
              <w:bottom w:val="nil"/>
              <w:right w:val="nil"/>
            </w:tcBorders>
            <w:shd w:val="clear" w:color="auto" w:fill="auto"/>
            <w:vAlign w:val="center"/>
            <w:hideMark/>
          </w:tcPr>
          <w:p w14:paraId="33322DD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27169F4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9E9236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0004AF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4894B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0173264" w14:textId="77777777" w:rsidTr="009D1E51">
        <w:trPr>
          <w:trHeight w:val="85"/>
        </w:trPr>
        <w:tc>
          <w:tcPr>
            <w:tcW w:w="2707" w:type="pct"/>
            <w:tcBorders>
              <w:top w:val="nil"/>
              <w:left w:val="nil"/>
              <w:bottom w:val="nil"/>
              <w:right w:val="nil"/>
            </w:tcBorders>
            <w:shd w:val="clear" w:color="auto" w:fill="auto"/>
            <w:vAlign w:val="center"/>
            <w:hideMark/>
          </w:tcPr>
          <w:p w14:paraId="2CFE06E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Ustawa z dnia 12 marca 2004 r. o pomocy społecznej (Dz. U. z 2021 r. poz. 2268 z </w:t>
            </w:r>
            <w:proofErr w:type="spellStart"/>
            <w:r w:rsidRPr="009D1E51">
              <w:rPr>
                <w:rFonts w:cs="Arial"/>
                <w:i/>
                <w:iCs/>
                <w:sz w:val="12"/>
                <w:szCs w:val="12"/>
              </w:rPr>
              <w:t>późn</w:t>
            </w:r>
            <w:proofErr w:type="spellEnd"/>
            <w:r w:rsidRPr="009D1E51">
              <w:rPr>
                <w:rFonts w:cs="Arial"/>
                <w:i/>
                <w:iCs/>
                <w:sz w:val="12"/>
                <w:szCs w:val="12"/>
              </w:rPr>
              <w:t xml:space="preserve">. zm.) </w:t>
            </w:r>
          </w:p>
        </w:tc>
        <w:tc>
          <w:tcPr>
            <w:tcW w:w="373" w:type="pct"/>
            <w:tcBorders>
              <w:top w:val="nil"/>
              <w:left w:val="nil"/>
              <w:bottom w:val="nil"/>
              <w:right w:val="nil"/>
            </w:tcBorders>
            <w:shd w:val="clear" w:color="auto" w:fill="auto"/>
            <w:vAlign w:val="center"/>
            <w:hideMark/>
          </w:tcPr>
          <w:p w14:paraId="285C3F5D"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75F78C0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4C3E00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77482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60598AA" w14:textId="77777777" w:rsidTr="009D1E51">
        <w:trPr>
          <w:trHeight w:val="85"/>
        </w:trPr>
        <w:tc>
          <w:tcPr>
            <w:tcW w:w="2707" w:type="pct"/>
            <w:tcBorders>
              <w:top w:val="nil"/>
              <w:left w:val="nil"/>
              <w:bottom w:val="nil"/>
              <w:right w:val="nil"/>
            </w:tcBorders>
            <w:shd w:val="clear" w:color="auto" w:fill="auto"/>
            <w:vAlign w:val="center"/>
            <w:hideMark/>
          </w:tcPr>
          <w:p w14:paraId="24F511B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8B4E507"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EC3380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24A23E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4F9B4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E764864" w14:textId="77777777" w:rsidTr="009D1E51">
        <w:trPr>
          <w:trHeight w:val="85"/>
        </w:trPr>
        <w:tc>
          <w:tcPr>
            <w:tcW w:w="2707" w:type="pct"/>
            <w:tcBorders>
              <w:top w:val="nil"/>
              <w:left w:val="nil"/>
              <w:bottom w:val="nil"/>
              <w:right w:val="nil"/>
            </w:tcBorders>
            <w:shd w:val="clear" w:color="000000" w:fill="EAF1F6"/>
            <w:vAlign w:val="center"/>
            <w:hideMark/>
          </w:tcPr>
          <w:p w14:paraId="0FBE745F"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Świadczenia rodzinne, wychowawcze i z funduszu alimentacyjnego - zadanie 2</w:t>
            </w:r>
          </w:p>
        </w:tc>
        <w:tc>
          <w:tcPr>
            <w:tcW w:w="373" w:type="pct"/>
            <w:tcBorders>
              <w:top w:val="nil"/>
              <w:left w:val="nil"/>
              <w:bottom w:val="nil"/>
              <w:right w:val="nil"/>
            </w:tcBorders>
            <w:shd w:val="clear" w:color="000000" w:fill="EAF1F6"/>
            <w:vAlign w:val="center"/>
            <w:hideMark/>
          </w:tcPr>
          <w:p w14:paraId="18832659"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7A62E2E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230 780 106</w:t>
            </w:r>
          </w:p>
        </w:tc>
        <w:tc>
          <w:tcPr>
            <w:tcW w:w="732" w:type="pct"/>
            <w:tcBorders>
              <w:top w:val="nil"/>
              <w:left w:val="nil"/>
              <w:bottom w:val="nil"/>
              <w:right w:val="nil"/>
            </w:tcBorders>
            <w:shd w:val="clear" w:color="000000" w:fill="EAF1F6"/>
            <w:vAlign w:val="center"/>
            <w:hideMark/>
          </w:tcPr>
          <w:p w14:paraId="3EA75EB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230 741 835,41</w:t>
            </w:r>
          </w:p>
        </w:tc>
        <w:tc>
          <w:tcPr>
            <w:tcW w:w="429" w:type="pct"/>
            <w:tcBorders>
              <w:top w:val="nil"/>
              <w:left w:val="nil"/>
              <w:bottom w:val="nil"/>
              <w:right w:val="nil"/>
            </w:tcBorders>
            <w:shd w:val="clear" w:color="000000" w:fill="EAF1F6"/>
            <w:vAlign w:val="center"/>
            <w:hideMark/>
          </w:tcPr>
          <w:p w14:paraId="35EA095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307C0454" w14:textId="77777777" w:rsidTr="009D1E51">
        <w:trPr>
          <w:trHeight w:val="85"/>
        </w:trPr>
        <w:tc>
          <w:tcPr>
            <w:tcW w:w="2707" w:type="pct"/>
            <w:tcBorders>
              <w:top w:val="nil"/>
              <w:left w:val="nil"/>
              <w:bottom w:val="nil"/>
              <w:right w:val="nil"/>
            </w:tcBorders>
            <w:shd w:val="clear" w:color="auto" w:fill="auto"/>
            <w:vAlign w:val="center"/>
            <w:hideMark/>
          </w:tcPr>
          <w:p w14:paraId="4AC41E16"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60C3124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6A0F0E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747AAB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6CD03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DFC7DB5" w14:textId="77777777" w:rsidTr="009D1E51">
        <w:trPr>
          <w:trHeight w:val="85"/>
        </w:trPr>
        <w:tc>
          <w:tcPr>
            <w:tcW w:w="2707" w:type="pct"/>
            <w:tcBorders>
              <w:top w:val="nil"/>
              <w:left w:val="nil"/>
              <w:bottom w:val="nil"/>
              <w:right w:val="nil"/>
            </w:tcBorders>
            <w:shd w:val="clear" w:color="auto" w:fill="auto"/>
            <w:vAlign w:val="center"/>
            <w:hideMark/>
          </w:tcPr>
          <w:p w14:paraId="20BECF3A"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zapewnienie sprawnej obsługi w zakresie wypłaty świadczeń </w:t>
            </w:r>
          </w:p>
        </w:tc>
        <w:tc>
          <w:tcPr>
            <w:tcW w:w="373" w:type="pct"/>
            <w:tcBorders>
              <w:top w:val="nil"/>
              <w:left w:val="nil"/>
              <w:bottom w:val="nil"/>
              <w:right w:val="nil"/>
            </w:tcBorders>
            <w:shd w:val="clear" w:color="auto" w:fill="auto"/>
            <w:noWrap/>
            <w:vAlign w:val="center"/>
            <w:hideMark/>
          </w:tcPr>
          <w:p w14:paraId="5320AD3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7A1622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53F703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DC01BF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C9465F9" w14:textId="77777777" w:rsidTr="009D1E51">
        <w:trPr>
          <w:trHeight w:val="85"/>
        </w:trPr>
        <w:tc>
          <w:tcPr>
            <w:tcW w:w="2707" w:type="pct"/>
            <w:tcBorders>
              <w:top w:val="nil"/>
              <w:left w:val="nil"/>
              <w:bottom w:val="nil"/>
              <w:right w:val="nil"/>
            </w:tcBorders>
            <w:shd w:val="clear" w:color="auto" w:fill="auto"/>
            <w:vAlign w:val="center"/>
            <w:hideMark/>
          </w:tcPr>
          <w:p w14:paraId="0A6F7973"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192EB7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C5F56D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094769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954C1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21FC8AF" w14:textId="77777777" w:rsidTr="009D1E51">
        <w:trPr>
          <w:trHeight w:val="85"/>
        </w:trPr>
        <w:tc>
          <w:tcPr>
            <w:tcW w:w="2707" w:type="pct"/>
            <w:tcBorders>
              <w:top w:val="nil"/>
              <w:left w:val="nil"/>
              <w:bottom w:val="nil"/>
              <w:right w:val="nil"/>
            </w:tcBorders>
            <w:shd w:val="clear" w:color="auto" w:fill="auto"/>
            <w:vAlign w:val="center"/>
            <w:hideMark/>
          </w:tcPr>
          <w:p w14:paraId="3418B89B" w14:textId="77777777" w:rsidR="009D1E51" w:rsidRPr="009D1E51" w:rsidRDefault="009D1E51" w:rsidP="009D1E51">
            <w:pPr>
              <w:spacing w:line="240" w:lineRule="auto"/>
              <w:jc w:val="both"/>
              <w:rPr>
                <w:rFonts w:cs="Arial"/>
                <w:sz w:val="12"/>
                <w:szCs w:val="12"/>
              </w:rPr>
            </w:pPr>
            <w:r w:rsidRPr="009D1E51">
              <w:rPr>
                <w:rFonts w:cs="Arial"/>
                <w:sz w:val="12"/>
                <w:szCs w:val="12"/>
              </w:rPr>
              <w:t>Wypłata świadczeń (realizowana w ramach zadań zleconych i finansowana dotacją z budżetu państwa):</w:t>
            </w:r>
          </w:p>
        </w:tc>
        <w:tc>
          <w:tcPr>
            <w:tcW w:w="373" w:type="pct"/>
            <w:tcBorders>
              <w:top w:val="nil"/>
              <w:left w:val="nil"/>
              <w:bottom w:val="nil"/>
              <w:right w:val="nil"/>
            </w:tcBorders>
            <w:shd w:val="clear" w:color="auto" w:fill="auto"/>
            <w:vAlign w:val="center"/>
            <w:hideMark/>
          </w:tcPr>
          <w:p w14:paraId="336EE02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F9A542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E9BD63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7567E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FC29771" w14:textId="77777777" w:rsidTr="009D1E51">
        <w:trPr>
          <w:trHeight w:val="85"/>
        </w:trPr>
        <w:tc>
          <w:tcPr>
            <w:tcW w:w="2707" w:type="pct"/>
            <w:tcBorders>
              <w:top w:val="nil"/>
              <w:left w:val="nil"/>
              <w:bottom w:val="nil"/>
              <w:right w:val="nil"/>
            </w:tcBorders>
            <w:shd w:val="clear" w:color="auto" w:fill="auto"/>
            <w:vAlign w:val="center"/>
            <w:hideMark/>
          </w:tcPr>
          <w:p w14:paraId="5862AB27"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C4CDF3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C1D32D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733B8A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40672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A3C3CBC" w14:textId="77777777" w:rsidTr="009D1E51">
        <w:trPr>
          <w:trHeight w:val="85"/>
        </w:trPr>
        <w:tc>
          <w:tcPr>
            <w:tcW w:w="2707" w:type="pct"/>
            <w:tcBorders>
              <w:top w:val="nil"/>
              <w:left w:val="nil"/>
              <w:bottom w:val="nil"/>
              <w:right w:val="nil"/>
            </w:tcBorders>
            <w:shd w:val="clear" w:color="auto" w:fill="auto"/>
            <w:vAlign w:val="center"/>
            <w:hideMark/>
          </w:tcPr>
          <w:p w14:paraId="0738942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w:t>
            </w:r>
            <w:r w:rsidRPr="009D1E51">
              <w:rPr>
                <w:rFonts w:cs="Arial"/>
                <w:i/>
                <w:iCs/>
                <w:sz w:val="12"/>
                <w:szCs w:val="12"/>
              </w:rPr>
              <w:t xml:space="preserve"> Wydział Spraw Społecznych i Zdrowia</w:t>
            </w:r>
          </w:p>
        </w:tc>
        <w:tc>
          <w:tcPr>
            <w:tcW w:w="373" w:type="pct"/>
            <w:tcBorders>
              <w:top w:val="nil"/>
              <w:left w:val="nil"/>
              <w:bottom w:val="nil"/>
              <w:right w:val="nil"/>
            </w:tcBorders>
            <w:shd w:val="clear" w:color="auto" w:fill="auto"/>
            <w:vAlign w:val="center"/>
            <w:hideMark/>
          </w:tcPr>
          <w:p w14:paraId="20988EA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17A5B1D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230 780 106</w:t>
            </w:r>
          </w:p>
        </w:tc>
        <w:tc>
          <w:tcPr>
            <w:tcW w:w="732" w:type="pct"/>
            <w:tcBorders>
              <w:top w:val="nil"/>
              <w:left w:val="nil"/>
              <w:bottom w:val="nil"/>
              <w:right w:val="nil"/>
            </w:tcBorders>
            <w:shd w:val="clear" w:color="auto" w:fill="auto"/>
            <w:vAlign w:val="center"/>
            <w:hideMark/>
          </w:tcPr>
          <w:p w14:paraId="4AA4C47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230 741 835,41</w:t>
            </w:r>
          </w:p>
        </w:tc>
        <w:tc>
          <w:tcPr>
            <w:tcW w:w="429" w:type="pct"/>
            <w:tcBorders>
              <w:top w:val="nil"/>
              <w:left w:val="nil"/>
              <w:bottom w:val="nil"/>
              <w:right w:val="nil"/>
            </w:tcBorders>
            <w:shd w:val="clear" w:color="auto" w:fill="auto"/>
            <w:vAlign w:val="center"/>
            <w:hideMark/>
          </w:tcPr>
          <w:p w14:paraId="2E122C5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35CFAAD" w14:textId="77777777" w:rsidTr="009D1E51">
        <w:trPr>
          <w:trHeight w:val="85"/>
        </w:trPr>
        <w:tc>
          <w:tcPr>
            <w:tcW w:w="2707" w:type="pct"/>
            <w:tcBorders>
              <w:top w:val="nil"/>
              <w:left w:val="nil"/>
              <w:bottom w:val="nil"/>
              <w:right w:val="nil"/>
            </w:tcBorders>
            <w:shd w:val="clear" w:color="auto" w:fill="auto"/>
            <w:vAlign w:val="center"/>
            <w:hideMark/>
          </w:tcPr>
          <w:p w14:paraId="43F2A913"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4F4D214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D01B54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593FF2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B0EC1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E14898B" w14:textId="77777777" w:rsidTr="009D1E51">
        <w:trPr>
          <w:trHeight w:val="85"/>
        </w:trPr>
        <w:tc>
          <w:tcPr>
            <w:tcW w:w="2707" w:type="pct"/>
            <w:tcBorders>
              <w:top w:val="nil"/>
              <w:left w:val="nil"/>
              <w:bottom w:val="nil"/>
              <w:right w:val="nil"/>
            </w:tcBorders>
            <w:shd w:val="clear" w:color="auto" w:fill="auto"/>
            <w:vAlign w:val="center"/>
            <w:hideMark/>
          </w:tcPr>
          <w:p w14:paraId="3109A90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85501</w:t>
            </w:r>
          </w:p>
        </w:tc>
        <w:tc>
          <w:tcPr>
            <w:tcW w:w="373" w:type="pct"/>
            <w:tcBorders>
              <w:top w:val="nil"/>
              <w:left w:val="nil"/>
              <w:bottom w:val="nil"/>
              <w:right w:val="nil"/>
            </w:tcBorders>
            <w:shd w:val="clear" w:color="auto" w:fill="auto"/>
            <w:vAlign w:val="center"/>
            <w:hideMark/>
          </w:tcPr>
          <w:p w14:paraId="5AA60D6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F5D8B3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207 425 000</w:t>
            </w:r>
          </w:p>
        </w:tc>
        <w:tc>
          <w:tcPr>
            <w:tcW w:w="732" w:type="pct"/>
            <w:tcBorders>
              <w:top w:val="nil"/>
              <w:left w:val="nil"/>
              <w:bottom w:val="nil"/>
              <w:right w:val="nil"/>
            </w:tcBorders>
            <w:shd w:val="clear" w:color="auto" w:fill="auto"/>
            <w:noWrap/>
            <w:vAlign w:val="center"/>
            <w:hideMark/>
          </w:tcPr>
          <w:p w14:paraId="32B3033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207 409 478,50</w:t>
            </w:r>
          </w:p>
        </w:tc>
        <w:tc>
          <w:tcPr>
            <w:tcW w:w="429" w:type="pct"/>
            <w:tcBorders>
              <w:top w:val="nil"/>
              <w:left w:val="nil"/>
              <w:bottom w:val="nil"/>
              <w:right w:val="nil"/>
            </w:tcBorders>
            <w:shd w:val="clear" w:color="auto" w:fill="auto"/>
            <w:noWrap/>
            <w:vAlign w:val="center"/>
            <w:hideMark/>
          </w:tcPr>
          <w:p w14:paraId="18902CD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856A254" w14:textId="77777777" w:rsidTr="009D1E51">
        <w:trPr>
          <w:trHeight w:val="85"/>
        </w:trPr>
        <w:tc>
          <w:tcPr>
            <w:tcW w:w="2707" w:type="pct"/>
            <w:tcBorders>
              <w:top w:val="nil"/>
              <w:left w:val="nil"/>
              <w:bottom w:val="nil"/>
              <w:right w:val="nil"/>
            </w:tcBorders>
            <w:shd w:val="clear" w:color="auto" w:fill="auto"/>
            <w:vAlign w:val="center"/>
            <w:hideMark/>
          </w:tcPr>
          <w:p w14:paraId="24ED931B"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49314528"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236DAE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D78EC2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08169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4CD7D8A" w14:textId="77777777" w:rsidTr="009D1E51">
        <w:trPr>
          <w:trHeight w:val="85"/>
        </w:trPr>
        <w:tc>
          <w:tcPr>
            <w:tcW w:w="2707" w:type="pct"/>
            <w:tcBorders>
              <w:top w:val="nil"/>
              <w:left w:val="nil"/>
              <w:bottom w:val="nil"/>
              <w:right w:val="nil"/>
            </w:tcBorders>
            <w:shd w:val="clear" w:color="auto" w:fill="auto"/>
            <w:vAlign w:val="center"/>
            <w:hideMark/>
          </w:tcPr>
          <w:p w14:paraId="4E9E287D"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2484113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99426B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39F2BB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5D5D3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4C102C" w14:textId="77777777" w:rsidTr="009D1E51">
        <w:trPr>
          <w:trHeight w:val="85"/>
        </w:trPr>
        <w:tc>
          <w:tcPr>
            <w:tcW w:w="2707" w:type="pct"/>
            <w:tcBorders>
              <w:top w:val="nil"/>
              <w:left w:val="nil"/>
              <w:bottom w:val="nil"/>
              <w:right w:val="nil"/>
            </w:tcBorders>
            <w:shd w:val="clear" w:color="auto" w:fill="auto"/>
            <w:vAlign w:val="center"/>
            <w:hideMark/>
          </w:tcPr>
          <w:p w14:paraId="4A55F551"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świadczenia wychowawcze (Program Rodzina 500+) - liczba świadczeń - 415.650, liczba świadczeniobiorców - 34.637 osób </w:t>
            </w:r>
          </w:p>
        </w:tc>
        <w:tc>
          <w:tcPr>
            <w:tcW w:w="373" w:type="pct"/>
            <w:tcBorders>
              <w:top w:val="nil"/>
              <w:left w:val="nil"/>
              <w:bottom w:val="nil"/>
              <w:right w:val="nil"/>
            </w:tcBorders>
            <w:shd w:val="clear" w:color="auto" w:fill="auto"/>
            <w:vAlign w:val="center"/>
            <w:hideMark/>
          </w:tcPr>
          <w:p w14:paraId="5EB10AA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8F1930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207 425 000</w:t>
            </w:r>
          </w:p>
        </w:tc>
        <w:tc>
          <w:tcPr>
            <w:tcW w:w="732" w:type="pct"/>
            <w:tcBorders>
              <w:top w:val="nil"/>
              <w:left w:val="nil"/>
              <w:bottom w:val="nil"/>
              <w:right w:val="nil"/>
            </w:tcBorders>
            <w:shd w:val="clear" w:color="auto" w:fill="auto"/>
            <w:noWrap/>
            <w:vAlign w:val="center"/>
            <w:hideMark/>
          </w:tcPr>
          <w:p w14:paraId="76A2A43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207 409 478,50</w:t>
            </w:r>
          </w:p>
        </w:tc>
        <w:tc>
          <w:tcPr>
            <w:tcW w:w="429" w:type="pct"/>
            <w:tcBorders>
              <w:top w:val="nil"/>
              <w:left w:val="nil"/>
              <w:bottom w:val="nil"/>
              <w:right w:val="nil"/>
            </w:tcBorders>
            <w:shd w:val="clear" w:color="auto" w:fill="auto"/>
            <w:noWrap/>
            <w:vAlign w:val="center"/>
            <w:hideMark/>
          </w:tcPr>
          <w:p w14:paraId="5883046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08233EE6" w14:textId="77777777" w:rsidTr="009D1E51">
        <w:trPr>
          <w:trHeight w:val="85"/>
        </w:trPr>
        <w:tc>
          <w:tcPr>
            <w:tcW w:w="2707" w:type="pct"/>
            <w:tcBorders>
              <w:top w:val="nil"/>
              <w:left w:val="nil"/>
              <w:bottom w:val="nil"/>
              <w:right w:val="nil"/>
            </w:tcBorders>
            <w:shd w:val="clear" w:color="auto" w:fill="auto"/>
            <w:vAlign w:val="center"/>
            <w:hideMark/>
          </w:tcPr>
          <w:p w14:paraId="42154964"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45AD604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752C98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E09013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7FE93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67604C3" w14:textId="77777777" w:rsidTr="009D1E51">
        <w:trPr>
          <w:trHeight w:val="85"/>
        </w:trPr>
        <w:tc>
          <w:tcPr>
            <w:tcW w:w="2707" w:type="pct"/>
            <w:tcBorders>
              <w:top w:val="nil"/>
              <w:left w:val="nil"/>
              <w:bottom w:val="nil"/>
              <w:right w:val="nil"/>
            </w:tcBorders>
            <w:shd w:val="clear" w:color="auto" w:fill="auto"/>
            <w:vAlign w:val="center"/>
            <w:hideMark/>
          </w:tcPr>
          <w:p w14:paraId="4B30B57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85502</w:t>
            </w:r>
          </w:p>
        </w:tc>
        <w:tc>
          <w:tcPr>
            <w:tcW w:w="373" w:type="pct"/>
            <w:tcBorders>
              <w:top w:val="nil"/>
              <w:left w:val="nil"/>
              <w:bottom w:val="nil"/>
              <w:right w:val="nil"/>
            </w:tcBorders>
            <w:shd w:val="clear" w:color="auto" w:fill="auto"/>
            <w:vAlign w:val="center"/>
            <w:hideMark/>
          </w:tcPr>
          <w:p w14:paraId="26ADE9F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8F4DBB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23 347 606</w:t>
            </w:r>
          </w:p>
        </w:tc>
        <w:tc>
          <w:tcPr>
            <w:tcW w:w="732" w:type="pct"/>
            <w:tcBorders>
              <w:top w:val="nil"/>
              <w:left w:val="nil"/>
              <w:bottom w:val="nil"/>
              <w:right w:val="nil"/>
            </w:tcBorders>
            <w:shd w:val="clear" w:color="auto" w:fill="auto"/>
            <w:vAlign w:val="center"/>
            <w:hideMark/>
          </w:tcPr>
          <w:p w14:paraId="649D6CB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23 326 056,91</w:t>
            </w:r>
          </w:p>
        </w:tc>
        <w:tc>
          <w:tcPr>
            <w:tcW w:w="429" w:type="pct"/>
            <w:tcBorders>
              <w:top w:val="nil"/>
              <w:left w:val="nil"/>
              <w:bottom w:val="nil"/>
              <w:right w:val="nil"/>
            </w:tcBorders>
            <w:shd w:val="clear" w:color="auto" w:fill="auto"/>
            <w:vAlign w:val="center"/>
            <w:hideMark/>
          </w:tcPr>
          <w:p w14:paraId="0660B11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99,9%</w:t>
            </w:r>
          </w:p>
        </w:tc>
      </w:tr>
      <w:tr w:rsidR="009D1E51" w:rsidRPr="009D1E51" w14:paraId="694D6BE3" w14:textId="77777777" w:rsidTr="009D1E51">
        <w:trPr>
          <w:trHeight w:val="85"/>
        </w:trPr>
        <w:tc>
          <w:tcPr>
            <w:tcW w:w="2707" w:type="pct"/>
            <w:tcBorders>
              <w:top w:val="nil"/>
              <w:left w:val="nil"/>
              <w:bottom w:val="nil"/>
              <w:right w:val="nil"/>
            </w:tcBorders>
            <w:shd w:val="clear" w:color="auto" w:fill="auto"/>
            <w:vAlign w:val="center"/>
            <w:hideMark/>
          </w:tcPr>
          <w:p w14:paraId="38A18508"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277955B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4DAA7E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367E88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50C2C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778315E" w14:textId="77777777" w:rsidTr="009D1E51">
        <w:trPr>
          <w:trHeight w:val="85"/>
        </w:trPr>
        <w:tc>
          <w:tcPr>
            <w:tcW w:w="2707" w:type="pct"/>
            <w:tcBorders>
              <w:top w:val="nil"/>
              <w:left w:val="nil"/>
              <w:bottom w:val="nil"/>
              <w:right w:val="nil"/>
            </w:tcBorders>
            <w:shd w:val="clear" w:color="auto" w:fill="auto"/>
            <w:vAlign w:val="center"/>
            <w:hideMark/>
          </w:tcPr>
          <w:p w14:paraId="5A30DF9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1FFFAFC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F07370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2D75AF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CA8C6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36014EE" w14:textId="77777777" w:rsidTr="009D1E51">
        <w:trPr>
          <w:trHeight w:val="85"/>
        </w:trPr>
        <w:tc>
          <w:tcPr>
            <w:tcW w:w="2707" w:type="pct"/>
            <w:tcBorders>
              <w:top w:val="nil"/>
              <w:left w:val="nil"/>
              <w:bottom w:val="nil"/>
              <w:right w:val="nil"/>
            </w:tcBorders>
            <w:shd w:val="clear" w:color="auto" w:fill="auto"/>
            <w:vAlign w:val="center"/>
            <w:hideMark/>
          </w:tcPr>
          <w:p w14:paraId="490AAB9B" w14:textId="77777777" w:rsidR="009D1E51" w:rsidRPr="009D1E51" w:rsidRDefault="009D1E51" w:rsidP="009D1E51">
            <w:pPr>
              <w:spacing w:line="240" w:lineRule="auto"/>
              <w:jc w:val="both"/>
              <w:rPr>
                <w:rFonts w:cs="Arial"/>
                <w:sz w:val="12"/>
                <w:szCs w:val="12"/>
              </w:rPr>
            </w:pPr>
            <w:r w:rsidRPr="009D1E51">
              <w:rPr>
                <w:rFonts w:cs="Arial"/>
                <w:sz w:val="12"/>
                <w:szCs w:val="12"/>
              </w:rPr>
              <w:t>świadczenia opiekuńcze:</w:t>
            </w:r>
          </w:p>
        </w:tc>
        <w:tc>
          <w:tcPr>
            <w:tcW w:w="373" w:type="pct"/>
            <w:tcBorders>
              <w:top w:val="nil"/>
              <w:left w:val="nil"/>
              <w:bottom w:val="nil"/>
              <w:right w:val="nil"/>
            </w:tcBorders>
            <w:shd w:val="clear" w:color="auto" w:fill="auto"/>
            <w:noWrap/>
            <w:vAlign w:val="center"/>
            <w:hideMark/>
          </w:tcPr>
          <w:p w14:paraId="3966259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EBCC1E3" w14:textId="77777777" w:rsidR="009D1E51" w:rsidRPr="009D1E51" w:rsidRDefault="009D1E51" w:rsidP="009D1E51">
            <w:pPr>
              <w:spacing w:line="240" w:lineRule="auto"/>
              <w:jc w:val="right"/>
              <w:rPr>
                <w:rFonts w:cs="Arial"/>
                <w:sz w:val="12"/>
                <w:szCs w:val="12"/>
              </w:rPr>
            </w:pPr>
            <w:r w:rsidRPr="009D1E51">
              <w:rPr>
                <w:rFonts w:cs="Arial"/>
                <w:sz w:val="12"/>
                <w:szCs w:val="12"/>
              </w:rPr>
              <w:t>13 583 390</w:t>
            </w:r>
          </w:p>
        </w:tc>
        <w:tc>
          <w:tcPr>
            <w:tcW w:w="732" w:type="pct"/>
            <w:tcBorders>
              <w:top w:val="nil"/>
              <w:left w:val="nil"/>
              <w:bottom w:val="nil"/>
              <w:right w:val="nil"/>
            </w:tcBorders>
            <w:shd w:val="clear" w:color="auto" w:fill="auto"/>
            <w:noWrap/>
            <w:vAlign w:val="center"/>
            <w:hideMark/>
          </w:tcPr>
          <w:p w14:paraId="4A66E580" w14:textId="77777777" w:rsidR="009D1E51" w:rsidRPr="009D1E51" w:rsidRDefault="009D1E51" w:rsidP="009D1E51">
            <w:pPr>
              <w:spacing w:line="240" w:lineRule="auto"/>
              <w:jc w:val="right"/>
              <w:rPr>
                <w:rFonts w:cs="Arial"/>
                <w:sz w:val="12"/>
                <w:szCs w:val="12"/>
              </w:rPr>
            </w:pPr>
            <w:r w:rsidRPr="009D1E51">
              <w:rPr>
                <w:rFonts w:cs="Arial"/>
                <w:sz w:val="12"/>
                <w:szCs w:val="12"/>
              </w:rPr>
              <w:t>13 582 281,00</w:t>
            </w:r>
          </w:p>
        </w:tc>
        <w:tc>
          <w:tcPr>
            <w:tcW w:w="429" w:type="pct"/>
            <w:tcBorders>
              <w:top w:val="nil"/>
              <w:left w:val="nil"/>
              <w:bottom w:val="nil"/>
              <w:right w:val="nil"/>
            </w:tcBorders>
            <w:shd w:val="clear" w:color="auto" w:fill="auto"/>
            <w:noWrap/>
            <w:vAlign w:val="center"/>
            <w:hideMark/>
          </w:tcPr>
          <w:p w14:paraId="687F36A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1FE40AE" w14:textId="77777777" w:rsidTr="009D1E51">
        <w:trPr>
          <w:trHeight w:val="85"/>
        </w:trPr>
        <w:tc>
          <w:tcPr>
            <w:tcW w:w="2707" w:type="pct"/>
            <w:tcBorders>
              <w:top w:val="nil"/>
              <w:left w:val="nil"/>
              <w:bottom w:val="nil"/>
              <w:right w:val="nil"/>
            </w:tcBorders>
            <w:shd w:val="clear" w:color="auto" w:fill="auto"/>
            <w:vAlign w:val="center"/>
            <w:hideMark/>
          </w:tcPr>
          <w:p w14:paraId="480FE91E"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świadczenia pielęgnacyjne - średnia wartość zasiłku - 1.953,03 zł, liczba świadczeń - 3.571,  liczba świadczeniobiorców - 298 osób</w:t>
            </w:r>
          </w:p>
        </w:tc>
        <w:tc>
          <w:tcPr>
            <w:tcW w:w="373" w:type="pct"/>
            <w:tcBorders>
              <w:top w:val="nil"/>
              <w:left w:val="nil"/>
              <w:bottom w:val="nil"/>
              <w:right w:val="nil"/>
            </w:tcBorders>
            <w:shd w:val="clear" w:color="auto" w:fill="auto"/>
            <w:noWrap/>
            <w:vAlign w:val="center"/>
            <w:hideMark/>
          </w:tcPr>
          <w:p w14:paraId="256F0B1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3008B65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6 974 300</w:t>
            </w:r>
          </w:p>
        </w:tc>
        <w:tc>
          <w:tcPr>
            <w:tcW w:w="732" w:type="pct"/>
            <w:tcBorders>
              <w:top w:val="nil"/>
              <w:left w:val="nil"/>
              <w:bottom w:val="nil"/>
              <w:right w:val="nil"/>
            </w:tcBorders>
            <w:shd w:val="clear" w:color="auto" w:fill="auto"/>
            <w:noWrap/>
            <w:vAlign w:val="center"/>
            <w:hideMark/>
          </w:tcPr>
          <w:p w14:paraId="5946EFC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6 974 263,00</w:t>
            </w:r>
          </w:p>
        </w:tc>
        <w:tc>
          <w:tcPr>
            <w:tcW w:w="429" w:type="pct"/>
            <w:tcBorders>
              <w:top w:val="nil"/>
              <w:left w:val="nil"/>
              <w:bottom w:val="nil"/>
              <w:right w:val="nil"/>
            </w:tcBorders>
            <w:shd w:val="clear" w:color="auto" w:fill="auto"/>
            <w:noWrap/>
            <w:vAlign w:val="center"/>
            <w:hideMark/>
          </w:tcPr>
          <w:p w14:paraId="116A9C6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16EFB2F4" w14:textId="77777777" w:rsidTr="009D1E51">
        <w:trPr>
          <w:trHeight w:val="85"/>
        </w:trPr>
        <w:tc>
          <w:tcPr>
            <w:tcW w:w="2707" w:type="pct"/>
            <w:tcBorders>
              <w:top w:val="nil"/>
              <w:left w:val="nil"/>
              <w:bottom w:val="nil"/>
              <w:right w:val="nil"/>
            </w:tcBorders>
            <w:shd w:val="clear" w:color="auto" w:fill="auto"/>
            <w:vAlign w:val="center"/>
            <w:hideMark/>
          </w:tcPr>
          <w:p w14:paraId="52042E5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zasiłki pielęgnacyjne - średnia wartość zasiłku -  215,74 zł, liczba świadczeń -29.870, liczba świadczeniobiorców - 2.489 osób</w:t>
            </w:r>
          </w:p>
        </w:tc>
        <w:tc>
          <w:tcPr>
            <w:tcW w:w="373" w:type="pct"/>
            <w:tcBorders>
              <w:top w:val="nil"/>
              <w:left w:val="nil"/>
              <w:bottom w:val="nil"/>
              <w:right w:val="nil"/>
            </w:tcBorders>
            <w:shd w:val="clear" w:color="auto" w:fill="auto"/>
            <w:noWrap/>
            <w:vAlign w:val="center"/>
            <w:hideMark/>
          </w:tcPr>
          <w:p w14:paraId="0571FB33"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0BE8D3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6 445 220</w:t>
            </w:r>
          </w:p>
        </w:tc>
        <w:tc>
          <w:tcPr>
            <w:tcW w:w="732" w:type="pct"/>
            <w:tcBorders>
              <w:top w:val="nil"/>
              <w:left w:val="nil"/>
              <w:bottom w:val="nil"/>
              <w:right w:val="nil"/>
            </w:tcBorders>
            <w:shd w:val="clear" w:color="auto" w:fill="auto"/>
            <w:noWrap/>
            <w:vAlign w:val="center"/>
            <w:hideMark/>
          </w:tcPr>
          <w:p w14:paraId="293C984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6 444 220,00</w:t>
            </w:r>
          </w:p>
        </w:tc>
        <w:tc>
          <w:tcPr>
            <w:tcW w:w="429" w:type="pct"/>
            <w:tcBorders>
              <w:top w:val="nil"/>
              <w:left w:val="nil"/>
              <w:bottom w:val="nil"/>
              <w:right w:val="nil"/>
            </w:tcBorders>
            <w:shd w:val="clear" w:color="auto" w:fill="auto"/>
            <w:noWrap/>
            <w:vAlign w:val="center"/>
            <w:hideMark/>
          </w:tcPr>
          <w:p w14:paraId="14AB9E9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F4E5B55" w14:textId="77777777" w:rsidTr="009D1E51">
        <w:trPr>
          <w:trHeight w:val="85"/>
        </w:trPr>
        <w:tc>
          <w:tcPr>
            <w:tcW w:w="2707" w:type="pct"/>
            <w:tcBorders>
              <w:top w:val="nil"/>
              <w:left w:val="nil"/>
              <w:bottom w:val="nil"/>
              <w:right w:val="nil"/>
            </w:tcBorders>
            <w:shd w:val="clear" w:color="auto" w:fill="auto"/>
            <w:vAlign w:val="center"/>
            <w:hideMark/>
          </w:tcPr>
          <w:p w14:paraId="04B0FD4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specjalny zasiłek opiekuńczy - średnia wartość zasiłku - 609,63 zł, liczba świadczeń - 168, liczba świadczeniobiorców - 14 osób</w:t>
            </w:r>
          </w:p>
        </w:tc>
        <w:tc>
          <w:tcPr>
            <w:tcW w:w="373" w:type="pct"/>
            <w:tcBorders>
              <w:top w:val="nil"/>
              <w:left w:val="nil"/>
              <w:bottom w:val="nil"/>
              <w:right w:val="nil"/>
            </w:tcBorders>
            <w:shd w:val="clear" w:color="auto" w:fill="auto"/>
            <w:noWrap/>
            <w:vAlign w:val="center"/>
            <w:hideMark/>
          </w:tcPr>
          <w:p w14:paraId="14F1DC6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DA06B4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102 420</w:t>
            </w:r>
          </w:p>
        </w:tc>
        <w:tc>
          <w:tcPr>
            <w:tcW w:w="732" w:type="pct"/>
            <w:tcBorders>
              <w:top w:val="nil"/>
              <w:left w:val="nil"/>
              <w:bottom w:val="nil"/>
              <w:right w:val="nil"/>
            </w:tcBorders>
            <w:shd w:val="clear" w:color="auto" w:fill="auto"/>
            <w:noWrap/>
            <w:vAlign w:val="center"/>
            <w:hideMark/>
          </w:tcPr>
          <w:p w14:paraId="2E40C33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102 418,00</w:t>
            </w:r>
          </w:p>
        </w:tc>
        <w:tc>
          <w:tcPr>
            <w:tcW w:w="429" w:type="pct"/>
            <w:tcBorders>
              <w:top w:val="nil"/>
              <w:left w:val="nil"/>
              <w:bottom w:val="nil"/>
              <w:right w:val="nil"/>
            </w:tcBorders>
            <w:shd w:val="clear" w:color="auto" w:fill="auto"/>
            <w:noWrap/>
            <w:vAlign w:val="center"/>
            <w:hideMark/>
          </w:tcPr>
          <w:p w14:paraId="058F236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76A69ED2" w14:textId="77777777" w:rsidTr="009D1E51">
        <w:trPr>
          <w:trHeight w:val="85"/>
        </w:trPr>
        <w:tc>
          <w:tcPr>
            <w:tcW w:w="2707" w:type="pct"/>
            <w:tcBorders>
              <w:top w:val="nil"/>
              <w:left w:val="nil"/>
              <w:bottom w:val="nil"/>
              <w:right w:val="nil"/>
            </w:tcBorders>
            <w:shd w:val="clear" w:color="auto" w:fill="auto"/>
            <w:vAlign w:val="center"/>
            <w:hideMark/>
          </w:tcPr>
          <w:p w14:paraId="5C12A874"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zasiłek dla opiekunów - średnia wartość zasiłku - 620 zł, liczba świadczeń - 99, liczba świadczeniobiorców - 8 osób</w:t>
            </w:r>
          </w:p>
        </w:tc>
        <w:tc>
          <w:tcPr>
            <w:tcW w:w="373" w:type="pct"/>
            <w:tcBorders>
              <w:top w:val="nil"/>
              <w:left w:val="nil"/>
              <w:bottom w:val="nil"/>
              <w:right w:val="nil"/>
            </w:tcBorders>
            <w:shd w:val="clear" w:color="auto" w:fill="auto"/>
            <w:noWrap/>
            <w:vAlign w:val="center"/>
            <w:hideMark/>
          </w:tcPr>
          <w:p w14:paraId="52D540C2"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A222B6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61 450</w:t>
            </w:r>
          </w:p>
        </w:tc>
        <w:tc>
          <w:tcPr>
            <w:tcW w:w="732" w:type="pct"/>
            <w:tcBorders>
              <w:top w:val="nil"/>
              <w:left w:val="nil"/>
              <w:bottom w:val="nil"/>
              <w:right w:val="nil"/>
            </w:tcBorders>
            <w:shd w:val="clear" w:color="auto" w:fill="auto"/>
            <w:noWrap/>
            <w:vAlign w:val="center"/>
            <w:hideMark/>
          </w:tcPr>
          <w:p w14:paraId="6BE872A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61 380,00</w:t>
            </w:r>
          </w:p>
        </w:tc>
        <w:tc>
          <w:tcPr>
            <w:tcW w:w="429" w:type="pct"/>
            <w:tcBorders>
              <w:top w:val="nil"/>
              <w:left w:val="nil"/>
              <w:bottom w:val="nil"/>
              <w:right w:val="nil"/>
            </w:tcBorders>
            <w:shd w:val="clear" w:color="auto" w:fill="auto"/>
            <w:noWrap/>
            <w:vAlign w:val="center"/>
            <w:hideMark/>
          </w:tcPr>
          <w:p w14:paraId="4F832EC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99,9%</w:t>
            </w:r>
          </w:p>
        </w:tc>
      </w:tr>
      <w:tr w:rsidR="009D1E51" w:rsidRPr="009D1E51" w14:paraId="786C8AF3" w14:textId="77777777" w:rsidTr="009D1E51">
        <w:trPr>
          <w:trHeight w:val="85"/>
        </w:trPr>
        <w:tc>
          <w:tcPr>
            <w:tcW w:w="2707" w:type="pct"/>
            <w:tcBorders>
              <w:top w:val="nil"/>
              <w:left w:val="nil"/>
              <w:bottom w:val="nil"/>
              <w:right w:val="nil"/>
            </w:tcBorders>
            <w:shd w:val="clear" w:color="auto" w:fill="auto"/>
            <w:vAlign w:val="center"/>
            <w:hideMark/>
          </w:tcPr>
          <w:p w14:paraId="7127DB44"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świadczenia rodzicielskie - średnia wartość zasiłku - 911,76 zł, liczba świadczeń - 2.477, liczba świadczeniobiorców - 206 osób </w:t>
            </w:r>
          </w:p>
        </w:tc>
        <w:tc>
          <w:tcPr>
            <w:tcW w:w="373" w:type="pct"/>
            <w:tcBorders>
              <w:top w:val="nil"/>
              <w:left w:val="nil"/>
              <w:bottom w:val="nil"/>
              <w:right w:val="nil"/>
            </w:tcBorders>
            <w:shd w:val="clear" w:color="auto" w:fill="auto"/>
            <w:noWrap/>
            <w:vAlign w:val="center"/>
            <w:hideMark/>
          </w:tcPr>
          <w:p w14:paraId="2113BF0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D937A95" w14:textId="77777777" w:rsidR="009D1E51" w:rsidRPr="009D1E51" w:rsidRDefault="009D1E51" w:rsidP="009D1E51">
            <w:pPr>
              <w:spacing w:line="240" w:lineRule="auto"/>
              <w:jc w:val="right"/>
              <w:rPr>
                <w:rFonts w:cs="Arial"/>
                <w:sz w:val="12"/>
                <w:szCs w:val="12"/>
              </w:rPr>
            </w:pPr>
            <w:r w:rsidRPr="009D1E51">
              <w:rPr>
                <w:rFonts w:cs="Arial"/>
                <w:sz w:val="12"/>
                <w:szCs w:val="12"/>
              </w:rPr>
              <w:t>2 258 500</w:t>
            </w:r>
          </w:p>
        </w:tc>
        <w:tc>
          <w:tcPr>
            <w:tcW w:w="732" w:type="pct"/>
            <w:tcBorders>
              <w:top w:val="nil"/>
              <w:left w:val="nil"/>
              <w:bottom w:val="nil"/>
              <w:right w:val="nil"/>
            </w:tcBorders>
            <w:shd w:val="clear" w:color="auto" w:fill="auto"/>
            <w:noWrap/>
            <w:vAlign w:val="center"/>
            <w:hideMark/>
          </w:tcPr>
          <w:p w14:paraId="6DD26B36" w14:textId="77777777" w:rsidR="009D1E51" w:rsidRPr="009D1E51" w:rsidRDefault="009D1E51" w:rsidP="009D1E51">
            <w:pPr>
              <w:spacing w:line="240" w:lineRule="auto"/>
              <w:jc w:val="right"/>
              <w:rPr>
                <w:rFonts w:cs="Arial"/>
                <w:sz w:val="12"/>
                <w:szCs w:val="12"/>
              </w:rPr>
            </w:pPr>
            <w:r w:rsidRPr="009D1E51">
              <w:rPr>
                <w:rFonts w:cs="Arial"/>
                <w:sz w:val="12"/>
                <w:szCs w:val="12"/>
              </w:rPr>
              <w:t>2 258 418,00</w:t>
            </w:r>
          </w:p>
        </w:tc>
        <w:tc>
          <w:tcPr>
            <w:tcW w:w="429" w:type="pct"/>
            <w:tcBorders>
              <w:top w:val="nil"/>
              <w:left w:val="nil"/>
              <w:bottom w:val="nil"/>
              <w:right w:val="nil"/>
            </w:tcBorders>
            <w:shd w:val="clear" w:color="auto" w:fill="auto"/>
            <w:noWrap/>
            <w:vAlign w:val="center"/>
            <w:hideMark/>
          </w:tcPr>
          <w:p w14:paraId="3C67E297"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0C153A5" w14:textId="77777777" w:rsidTr="009D1E51">
        <w:trPr>
          <w:trHeight w:val="85"/>
        </w:trPr>
        <w:tc>
          <w:tcPr>
            <w:tcW w:w="2707" w:type="pct"/>
            <w:tcBorders>
              <w:top w:val="nil"/>
              <w:left w:val="nil"/>
              <w:bottom w:val="nil"/>
              <w:right w:val="nil"/>
            </w:tcBorders>
            <w:shd w:val="clear" w:color="auto" w:fill="auto"/>
            <w:vAlign w:val="center"/>
            <w:hideMark/>
          </w:tcPr>
          <w:p w14:paraId="771B9325"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świadczenia z funduszu alimentacyjnego - średnia wartość zasiłku - 444,92 zł, liczba świadczeń - 5.069, liczba świadczeniobiorców - 422 osoby </w:t>
            </w:r>
          </w:p>
        </w:tc>
        <w:tc>
          <w:tcPr>
            <w:tcW w:w="373" w:type="pct"/>
            <w:tcBorders>
              <w:top w:val="nil"/>
              <w:left w:val="nil"/>
              <w:bottom w:val="nil"/>
              <w:right w:val="nil"/>
            </w:tcBorders>
            <w:shd w:val="clear" w:color="auto" w:fill="auto"/>
            <w:vAlign w:val="center"/>
            <w:hideMark/>
          </w:tcPr>
          <w:p w14:paraId="77E8F0D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E6C78CB" w14:textId="77777777" w:rsidR="009D1E51" w:rsidRPr="009D1E51" w:rsidRDefault="009D1E51" w:rsidP="009D1E51">
            <w:pPr>
              <w:spacing w:line="240" w:lineRule="auto"/>
              <w:jc w:val="right"/>
              <w:rPr>
                <w:rFonts w:cs="Arial"/>
                <w:sz w:val="12"/>
                <w:szCs w:val="12"/>
              </w:rPr>
            </w:pPr>
            <w:r w:rsidRPr="009D1E51">
              <w:rPr>
                <w:rFonts w:cs="Arial"/>
                <w:sz w:val="12"/>
                <w:szCs w:val="12"/>
              </w:rPr>
              <w:t>2 255 350</w:t>
            </w:r>
          </w:p>
        </w:tc>
        <w:tc>
          <w:tcPr>
            <w:tcW w:w="732" w:type="pct"/>
            <w:tcBorders>
              <w:top w:val="nil"/>
              <w:left w:val="nil"/>
              <w:bottom w:val="nil"/>
              <w:right w:val="nil"/>
            </w:tcBorders>
            <w:shd w:val="clear" w:color="auto" w:fill="auto"/>
            <w:noWrap/>
            <w:vAlign w:val="center"/>
            <w:hideMark/>
          </w:tcPr>
          <w:p w14:paraId="6262D3FE" w14:textId="77777777" w:rsidR="009D1E51" w:rsidRPr="009D1E51" w:rsidRDefault="009D1E51" w:rsidP="009D1E51">
            <w:pPr>
              <w:spacing w:line="240" w:lineRule="auto"/>
              <w:jc w:val="right"/>
              <w:rPr>
                <w:rFonts w:cs="Arial"/>
                <w:sz w:val="12"/>
                <w:szCs w:val="12"/>
              </w:rPr>
            </w:pPr>
            <w:r w:rsidRPr="009D1E51">
              <w:rPr>
                <w:rFonts w:cs="Arial"/>
                <w:sz w:val="12"/>
                <w:szCs w:val="12"/>
              </w:rPr>
              <w:t>2 255 295,79</w:t>
            </w:r>
          </w:p>
        </w:tc>
        <w:tc>
          <w:tcPr>
            <w:tcW w:w="429" w:type="pct"/>
            <w:tcBorders>
              <w:top w:val="nil"/>
              <w:left w:val="nil"/>
              <w:bottom w:val="nil"/>
              <w:right w:val="nil"/>
            </w:tcBorders>
            <w:shd w:val="clear" w:color="auto" w:fill="auto"/>
            <w:noWrap/>
            <w:vAlign w:val="center"/>
            <w:hideMark/>
          </w:tcPr>
          <w:p w14:paraId="046BA5B9"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A6E9D6C" w14:textId="77777777" w:rsidTr="009D1E51">
        <w:trPr>
          <w:trHeight w:val="85"/>
        </w:trPr>
        <w:tc>
          <w:tcPr>
            <w:tcW w:w="2707" w:type="pct"/>
            <w:tcBorders>
              <w:top w:val="nil"/>
              <w:left w:val="nil"/>
              <w:bottom w:val="nil"/>
              <w:right w:val="nil"/>
            </w:tcBorders>
            <w:shd w:val="clear" w:color="auto" w:fill="auto"/>
            <w:vAlign w:val="center"/>
            <w:hideMark/>
          </w:tcPr>
          <w:p w14:paraId="03B2A594" w14:textId="77777777" w:rsidR="009D1E51" w:rsidRPr="009D1E51" w:rsidRDefault="009D1E51" w:rsidP="009D1E51">
            <w:pPr>
              <w:spacing w:line="240" w:lineRule="auto"/>
              <w:jc w:val="both"/>
              <w:rPr>
                <w:rFonts w:cs="Arial"/>
                <w:sz w:val="12"/>
                <w:szCs w:val="12"/>
              </w:rPr>
            </w:pPr>
            <w:r w:rsidRPr="009D1E51">
              <w:rPr>
                <w:rFonts w:cs="Arial"/>
                <w:sz w:val="12"/>
                <w:szCs w:val="12"/>
              </w:rPr>
              <w:t>zasiłki rodzinne - średnia wartość zasiłku - 113,98 zł, liczba świadczeń - 19.180, liczba świadczeniobiorców - 1.598 osób</w:t>
            </w:r>
          </w:p>
        </w:tc>
        <w:tc>
          <w:tcPr>
            <w:tcW w:w="373" w:type="pct"/>
            <w:tcBorders>
              <w:top w:val="nil"/>
              <w:left w:val="nil"/>
              <w:bottom w:val="nil"/>
              <w:right w:val="nil"/>
            </w:tcBorders>
            <w:shd w:val="clear" w:color="auto" w:fill="auto"/>
            <w:noWrap/>
            <w:vAlign w:val="center"/>
            <w:hideMark/>
          </w:tcPr>
          <w:p w14:paraId="7786E0E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C6FCCDA" w14:textId="77777777" w:rsidR="009D1E51" w:rsidRPr="009D1E51" w:rsidRDefault="009D1E51" w:rsidP="009D1E51">
            <w:pPr>
              <w:spacing w:line="240" w:lineRule="auto"/>
              <w:jc w:val="right"/>
              <w:rPr>
                <w:rFonts w:cs="Arial"/>
                <w:sz w:val="12"/>
                <w:szCs w:val="12"/>
              </w:rPr>
            </w:pPr>
            <w:r w:rsidRPr="009D1E51">
              <w:rPr>
                <w:rFonts w:cs="Arial"/>
                <w:sz w:val="12"/>
                <w:szCs w:val="12"/>
              </w:rPr>
              <w:t>2 190 534</w:t>
            </w:r>
          </w:p>
        </w:tc>
        <w:tc>
          <w:tcPr>
            <w:tcW w:w="732" w:type="pct"/>
            <w:tcBorders>
              <w:top w:val="nil"/>
              <w:left w:val="nil"/>
              <w:bottom w:val="nil"/>
              <w:right w:val="nil"/>
            </w:tcBorders>
            <w:shd w:val="clear" w:color="auto" w:fill="auto"/>
            <w:noWrap/>
            <w:vAlign w:val="center"/>
            <w:hideMark/>
          </w:tcPr>
          <w:p w14:paraId="38127846" w14:textId="77777777" w:rsidR="009D1E51" w:rsidRPr="009D1E51" w:rsidRDefault="009D1E51" w:rsidP="009D1E51">
            <w:pPr>
              <w:spacing w:line="240" w:lineRule="auto"/>
              <w:jc w:val="right"/>
              <w:rPr>
                <w:rFonts w:cs="Arial"/>
                <w:sz w:val="12"/>
                <w:szCs w:val="12"/>
              </w:rPr>
            </w:pPr>
            <w:r w:rsidRPr="009D1E51">
              <w:rPr>
                <w:rFonts w:cs="Arial"/>
                <w:sz w:val="12"/>
                <w:szCs w:val="12"/>
              </w:rPr>
              <w:t>2 186 200,56</w:t>
            </w:r>
          </w:p>
        </w:tc>
        <w:tc>
          <w:tcPr>
            <w:tcW w:w="429" w:type="pct"/>
            <w:tcBorders>
              <w:top w:val="nil"/>
              <w:left w:val="nil"/>
              <w:bottom w:val="nil"/>
              <w:right w:val="nil"/>
            </w:tcBorders>
            <w:shd w:val="clear" w:color="auto" w:fill="auto"/>
            <w:noWrap/>
            <w:vAlign w:val="center"/>
            <w:hideMark/>
          </w:tcPr>
          <w:p w14:paraId="379CEE4C"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375A5111" w14:textId="77777777" w:rsidTr="009D1E51">
        <w:trPr>
          <w:trHeight w:val="85"/>
        </w:trPr>
        <w:tc>
          <w:tcPr>
            <w:tcW w:w="2707" w:type="pct"/>
            <w:tcBorders>
              <w:top w:val="nil"/>
              <w:left w:val="nil"/>
              <w:bottom w:val="nil"/>
              <w:right w:val="nil"/>
            </w:tcBorders>
            <w:shd w:val="clear" w:color="auto" w:fill="auto"/>
            <w:vAlign w:val="center"/>
            <w:hideMark/>
          </w:tcPr>
          <w:p w14:paraId="2099FA79"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 dodatki do zasiłków rodzinnych, w tym z tytułu: </w:t>
            </w:r>
          </w:p>
        </w:tc>
        <w:tc>
          <w:tcPr>
            <w:tcW w:w="373" w:type="pct"/>
            <w:tcBorders>
              <w:top w:val="nil"/>
              <w:left w:val="nil"/>
              <w:bottom w:val="nil"/>
              <w:right w:val="nil"/>
            </w:tcBorders>
            <w:shd w:val="clear" w:color="auto" w:fill="auto"/>
            <w:vAlign w:val="center"/>
            <w:hideMark/>
          </w:tcPr>
          <w:p w14:paraId="4E2ABD5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8AD793B" w14:textId="77777777" w:rsidR="009D1E51" w:rsidRPr="009D1E51" w:rsidRDefault="009D1E51" w:rsidP="009D1E51">
            <w:pPr>
              <w:spacing w:line="240" w:lineRule="auto"/>
              <w:jc w:val="right"/>
              <w:rPr>
                <w:rFonts w:cs="Arial"/>
                <w:sz w:val="12"/>
                <w:szCs w:val="12"/>
              </w:rPr>
            </w:pPr>
            <w:r w:rsidRPr="009D1E51">
              <w:rPr>
                <w:rFonts w:cs="Arial"/>
                <w:sz w:val="12"/>
                <w:szCs w:val="12"/>
              </w:rPr>
              <w:t>1 307 832</w:t>
            </w:r>
          </w:p>
        </w:tc>
        <w:tc>
          <w:tcPr>
            <w:tcW w:w="732" w:type="pct"/>
            <w:tcBorders>
              <w:top w:val="nil"/>
              <w:left w:val="nil"/>
              <w:bottom w:val="nil"/>
              <w:right w:val="nil"/>
            </w:tcBorders>
            <w:shd w:val="clear" w:color="auto" w:fill="auto"/>
            <w:noWrap/>
            <w:vAlign w:val="center"/>
            <w:hideMark/>
          </w:tcPr>
          <w:p w14:paraId="1210BE1A" w14:textId="77777777" w:rsidR="009D1E51" w:rsidRPr="009D1E51" w:rsidRDefault="009D1E51" w:rsidP="009D1E51">
            <w:pPr>
              <w:spacing w:line="240" w:lineRule="auto"/>
              <w:jc w:val="right"/>
              <w:rPr>
                <w:rFonts w:cs="Arial"/>
                <w:sz w:val="12"/>
                <w:szCs w:val="12"/>
              </w:rPr>
            </w:pPr>
            <w:r w:rsidRPr="009D1E51">
              <w:rPr>
                <w:rFonts w:cs="Arial"/>
                <w:sz w:val="12"/>
                <w:szCs w:val="12"/>
              </w:rPr>
              <w:t>1 305 110,76</w:t>
            </w:r>
          </w:p>
        </w:tc>
        <w:tc>
          <w:tcPr>
            <w:tcW w:w="429" w:type="pct"/>
            <w:tcBorders>
              <w:top w:val="nil"/>
              <w:left w:val="nil"/>
              <w:bottom w:val="nil"/>
              <w:right w:val="nil"/>
            </w:tcBorders>
            <w:shd w:val="clear" w:color="auto" w:fill="auto"/>
            <w:noWrap/>
            <w:vAlign w:val="center"/>
            <w:hideMark/>
          </w:tcPr>
          <w:p w14:paraId="2759B3FA" w14:textId="77777777" w:rsidR="009D1E51" w:rsidRPr="009D1E51" w:rsidRDefault="009D1E51" w:rsidP="009D1E51">
            <w:pPr>
              <w:spacing w:line="240" w:lineRule="auto"/>
              <w:jc w:val="right"/>
              <w:rPr>
                <w:rFonts w:cs="Arial"/>
                <w:sz w:val="12"/>
                <w:szCs w:val="12"/>
              </w:rPr>
            </w:pPr>
            <w:r w:rsidRPr="009D1E51">
              <w:rPr>
                <w:rFonts w:cs="Arial"/>
                <w:sz w:val="12"/>
                <w:szCs w:val="12"/>
              </w:rPr>
              <w:t>99,8%</w:t>
            </w:r>
          </w:p>
        </w:tc>
      </w:tr>
      <w:tr w:rsidR="009D1E51" w:rsidRPr="009D1E51" w14:paraId="6289DA28" w14:textId="77777777" w:rsidTr="009D1E51">
        <w:trPr>
          <w:trHeight w:val="85"/>
        </w:trPr>
        <w:tc>
          <w:tcPr>
            <w:tcW w:w="2707" w:type="pct"/>
            <w:tcBorders>
              <w:top w:val="nil"/>
              <w:left w:val="nil"/>
              <w:bottom w:val="nil"/>
              <w:right w:val="nil"/>
            </w:tcBorders>
            <w:shd w:val="clear" w:color="auto" w:fill="auto"/>
            <w:vAlign w:val="center"/>
            <w:hideMark/>
          </w:tcPr>
          <w:p w14:paraId="1EE4CB7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wychowanie dziecka w rodzinie wielodzietnej - średnia wartość zasiłku - 92,06 zł, liczba świadczeń - 4.035, liczba świadczeniobiorców - 336 osób </w:t>
            </w:r>
          </w:p>
        </w:tc>
        <w:tc>
          <w:tcPr>
            <w:tcW w:w="373" w:type="pct"/>
            <w:tcBorders>
              <w:top w:val="nil"/>
              <w:left w:val="nil"/>
              <w:bottom w:val="nil"/>
              <w:right w:val="nil"/>
            </w:tcBorders>
            <w:shd w:val="clear" w:color="auto" w:fill="auto"/>
            <w:vAlign w:val="center"/>
            <w:hideMark/>
          </w:tcPr>
          <w:p w14:paraId="4A5DBF3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97C681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371 500</w:t>
            </w:r>
          </w:p>
        </w:tc>
        <w:tc>
          <w:tcPr>
            <w:tcW w:w="732" w:type="pct"/>
            <w:tcBorders>
              <w:top w:val="nil"/>
              <w:left w:val="nil"/>
              <w:bottom w:val="nil"/>
              <w:right w:val="nil"/>
            </w:tcBorders>
            <w:shd w:val="clear" w:color="auto" w:fill="auto"/>
            <w:noWrap/>
            <w:vAlign w:val="center"/>
            <w:hideMark/>
          </w:tcPr>
          <w:p w14:paraId="04B0D63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371 475,83</w:t>
            </w:r>
          </w:p>
        </w:tc>
        <w:tc>
          <w:tcPr>
            <w:tcW w:w="429" w:type="pct"/>
            <w:tcBorders>
              <w:top w:val="nil"/>
              <w:left w:val="nil"/>
              <w:bottom w:val="nil"/>
              <w:right w:val="nil"/>
            </w:tcBorders>
            <w:shd w:val="clear" w:color="auto" w:fill="auto"/>
            <w:noWrap/>
            <w:vAlign w:val="center"/>
            <w:hideMark/>
          </w:tcPr>
          <w:p w14:paraId="0F1638B3"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26409E2" w14:textId="77777777" w:rsidTr="009D1E51">
        <w:trPr>
          <w:trHeight w:val="85"/>
        </w:trPr>
        <w:tc>
          <w:tcPr>
            <w:tcW w:w="2707" w:type="pct"/>
            <w:tcBorders>
              <w:top w:val="nil"/>
              <w:left w:val="nil"/>
              <w:bottom w:val="nil"/>
              <w:right w:val="nil"/>
            </w:tcBorders>
            <w:shd w:val="clear" w:color="auto" w:fill="auto"/>
            <w:vAlign w:val="center"/>
            <w:hideMark/>
          </w:tcPr>
          <w:p w14:paraId="5D83140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samotnego wychowywania dziecka - średnia wartość zasiłku - 199,31 zł , liczba świadczeń - 1.692, liczba świadczeniobiorców - 141 osób </w:t>
            </w:r>
          </w:p>
        </w:tc>
        <w:tc>
          <w:tcPr>
            <w:tcW w:w="373" w:type="pct"/>
            <w:tcBorders>
              <w:top w:val="nil"/>
              <w:left w:val="nil"/>
              <w:bottom w:val="nil"/>
              <w:right w:val="nil"/>
            </w:tcBorders>
            <w:shd w:val="clear" w:color="auto" w:fill="auto"/>
            <w:vAlign w:val="center"/>
            <w:hideMark/>
          </w:tcPr>
          <w:p w14:paraId="08A47F81"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9BC305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338 500</w:t>
            </w:r>
          </w:p>
        </w:tc>
        <w:tc>
          <w:tcPr>
            <w:tcW w:w="732" w:type="pct"/>
            <w:tcBorders>
              <w:top w:val="nil"/>
              <w:left w:val="nil"/>
              <w:bottom w:val="nil"/>
              <w:right w:val="nil"/>
            </w:tcBorders>
            <w:shd w:val="clear" w:color="auto" w:fill="auto"/>
            <w:noWrap/>
            <w:vAlign w:val="center"/>
            <w:hideMark/>
          </w:tcPr>
          <w:p w14:paraId="3398119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337 228,28</w:t>
            </w:r>
          </w:p>
        </w:tc>
        <w:tc>
          <w:tcPr>
            <w:tcW w:w="429" w:type="pct"/>
            <w:tcBorders>
              <w:top w:val="nil"/>
              <w:left w:val="nil"/>
              <w:bottom w:val="nil"/>
              <w:right w:val="nil"/>
            </w:tcBorders>
            <w:shd w:val="clear" w:color="auto" w:fill="auto"/>
            <w:noWrap/>
            <w:vAlign w:val="center"/>
            <w:hideMark/>
          </w:tcPr>
          <w:p w14:paraId="6BE885D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99,6%</w:t>
            </w:r>
          </w:p>
        </w:tc>
      </w:tr>
      <w:tr w:rsidR="009D1E51" w:rsidRPr="009D1E51" w14:paraId="30A4ECEB" w14:textId="77777777" w:rsidTr="009D1E51">
        <w:trPr>
          <w:trHeight w:val="85"/>
        </w:trPr>
        <w:tc>
          <w:tcPr>
            <w:tcW w:w="2707" w:type="pct"/>
            <w:tcBorders>
              <w:top w:val="nil"/>
              <w:left w:val="nil"/>
              <w:bottom w:val="nil"/>
              <w:right w:val="nil"/>
            </w:tcBorders>
            <w:shd w:val="clear" w:color="auto" w:fill="auto"/>
            <w:vAlign w:val="center"/>
            <w:hideMark/>
          </w:tcPr>
          <w:p w14:paraId="62DC0F85"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opieki nad dzieckiem w okresie korzystania z urlopu wychowawczego - średnia wartość zasiłku - 385,67 zł, liczba świadczeń - 585, liczba świadczeniobiorców - 49 osób</w:t>
            </w:r>
          </w:p>
        </w:tc>
        <w:tc>
          <w:tcPr>
            <w:tcW w:w="373" w:type="pct"/>
            <w:tcBorders>
              <w:top w:val="nil"/>
              <w:left w:val="nil"/>
              <w:bottom w:val="nil"/>
              <w:right w:val="nil"/>
            </w:tcBorders>
            <w:shd w:val="clear" w:color="auto" w:fill="auto"/>
            <w:vAlign w:val="center"/>
            <w:hideMark/>
          </w:tcPr>
          <w:p w14:paraId="2F4C5B27"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F51A7F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226 500</w:t>
            </w:r>
          </w:p>
        </w:tc>
        <w:tc>
          <w:tcPr>
            <w:tcW w:w="732" w:type="pct"/>
            <w:tcBorders>
              <w:top w:val="nil"/>
              <w:left w:val="nil"/>
              <w:bottom w:val="nil"/>
              <w:right w:val="nil"/>
            </w:tcBorders>
            <w:shd w:val="clear" w:color="auto" w:fill="auto"/>
            <w:noWrap/>
            <w:vAlign w:val="center"/>
            <w:hideMark/>
          </w:tcPr>
          <w:p w14:paraId="1AA6269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225 617,99</w:t>
            </w:r>
          </w:p>
        </w:tc>
        <w:tc>
          <w:tcPr>
            <w:tcW w:w="429" w:type="pct"/>
            <w:tcBorders>
              <w:top w:val="nil"/>
              <w:left w:val="nil"/>
              <w:bottom w:val="nil"/>
              <w:right w:val="nil"/>
            </w:tcBorders>
            <w:shd w:val="clear" w:color="auto" w:fill="auto"/>
            <w:noWrap/>
            <w:vAlign w:val="center"/>
            <w:hideMark/>
          </w:tcPr>
          <w:p w14:paraId="732369F6"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4A4081AE" w14:textId="77777777" w:rsidTr="009D1E51">
        <w:trPr>
          <w:trHeight w:val="85"/>
        </w:trPr>
        <w:tc>
          <w:tcPr>
            <w:tcW w:w="2707" w:type="pct"/>
            <w:tcBorders>
              <w:top w:val="nil"/>
              <w:left w:val="nil"/>
              <w:bottom w:val="nil"/>
              <w:right w:val="nil"/>
            </w:tcBorders>
            <w:shd w:val="clear" w:color="auto" w:fill="auto"/>
            <w:vAlign w:val="center"/>
            <w:hideMark/>
          </w:tcPr>
          <w:p w14:paraId="4221B23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kształcenia i rehabilitacji dziecka niepełnosprawnego w wieku powyżej 5 roku życia do ukończenia 24 roku życia - średnia wartość zasiłku - 107,17 zł, liczba świadczeń - 1.643, liczba świadczeniobiorców - 137 osób </w:t>
            </w:r>
          </w:p>
        </w:tc>
        <w:tc>
          <w:tcPr>
            <w:tcW w:w="373" w:type="pct"/>
            <w:tcBorders>
              <w:top w:val="nil"/>
              <w:left w:val="nil"/>
              <w:bottom w:val="nil"/>
              <w:right w:val="nil"/>
            </w:tcBorders>
            <w:shd w:val="clear" w:color="auto" w:fill="auto"/>
            <w:vAlign w:val="center"/>
            <w:hideMark/>
          </w:tcPr>
          <w:p w14:paraId="21BF90D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D24A1A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176 500</w:t>
            </w:r>
          </w:p>
        </w:tc>
        <w:tc>
          <w:tcPr>
            <w:tcW w:w="732" w:type="pct"/>
            <w:tcBorders>
              <w:top w:val="nil"/>
              <w:left w:val="nil"/>
              <w:bottom w:val="nil"/>
              <w:right w:val="nil"/>
            </w:tcBorders>
            <w:shd w:val="clear" w:color="auto" w:fill="auto"/>
            <w:noWrap/>
            <w:vAlign w:val="center"/>
            <w:hideMark/>
          </w:tcPr>
          <w:p w14:paraId="1159A4A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176 073,01</w:t>
            </w:r>
          </w:p>
        </w:tc>
        <w:tc>
          <w:tcPr>
            <w:tcW w:w="429" w:type="pct"/>
            <w:tcBorders>
              <w:top w:val="nil"/>
              <w:left w:val="nil"/>
              <w:bottom w:val="nil"/>
              <w:right w:val="nil"/>
            </w:tcBorders>
            <w:shd w:val="clear" w:color="auto" w:fill="auto"/>
            <w:noWrap/>
            <w:vAlign w:val="center"/>
            <w:hideMark/>
          </w:tcPr>
          <w:p w14:paraId="370EB4F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99,8%</w:t>
            </w:r>
          </w:p>
        </w:tc>
      </w:tr>
      <w:tr w:rsidR="009D1E51" w:rsidRPr="009D1E51" w14:paraId="0FBCC3F1" w14:textId="77777777" w:rsidTr="009D1E51">
        <w:trPr>
          <w:trHeight w:val="85"/>
        </w:trPr>
        <w:tc>
          <w:tcPr>
            <w:tcW w:w="2707" w:type="pct"/>
            <w:tcBorders>
              <w:top w:val="nil"/>
              <w:left w:val="nil"/>
              <w:bottom w:val="nil"/>
              <w:right w:val="nil"/>
            </w:tcBorders>
            <w:shd w:val="clear" w:color="auto" w:fill="auto"/>
            <w:vAlign w:val="center"/>
            <w:hideMark/>
          </w:tcPr>
          <w:p w14:paraId="27BBBAEB"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rozpoczęcia roku szkolnego - średnia wartość zasiłku - 57,30 zł, liczba świadczeń - 1.790, liczba świadczeniobiorców - 1.790 osób</w:t>
            </w:r>
          </w:p>
        </w:tc>
        <w:tc>
          <w:tcPr>
            <w:tcW w:w="373" w:type="pct"/>
            <w:tcBorders>
              <w:top w:val="nil"/>
              <w:left w:val="nil"/>
              <w:bottom w:val="nil"/>
              <w:right w:val="nil"/>
            </w:tcBorders>
            <w:shd w:val="clear" w:color="auto" w:fill="auto"/>
            <w:vAlign w:val="center"/>
            <w:hideMark/>
          </w:tcPr>
          <w:p w14:paraId="67FE808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29953C2B"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102 600</w:t>
            </w:r>
          </w:p>
        </w:tc>
        <w:tc>
          <w:tcPr>
            <w:tcW w:w="732" w:type="pct"/>
            <w:tcBorders>
              <w:top w:val="nil"/>
              <w:left w:val="nil"/>
              <w:bottom w:val="nil"/>
              <w:right w:val="nil"/>
            </w:tcBorders>
            <w:shd w:val="clear" w:color="auto" w:fill="auto"/>
            <w:noWrap/>
            <w:vAlign w:val="center"/>
            <w:hideMark/>
          </w:tcPr>
          <w:p w14:paraId="5D320CE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102 573,20</w:t>
            </w:r>
          </w:p>
        </w:tc>
        <w:tc>
          <w:tcPr>
            <w:tcW w:w="429" w:type="pct"/>
            <w:tcBorders>
              <w:top w:val="nil"/>
              <w:left w:val="nil"/>
              <w:bottom w:val="nil"/>
              <w:right w:val="nil"/>
            </w:tcBorders>
            <w:shd w:val="clear" w:color="auto" w:fill="auto"/>
            <w:noWrap/>
            <w:vAlign w:val="center"/>
            <w:hideMark/>
          </w:tcPr>
          <w:p w14:paraId="64258DC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437BCDE7" w14:textId="77777777" w:rsidTr="009D1E51">
        <w:trPr>
          <w:trHeight w:val="85"/>
        </w:trPr>
        <w:tc>
          <w:tcPr>
            <w:tcW w:w="2707" w:type="pct"/>
            <w:tcBorders>
              <w:top w:val="nil"/>
              <w:left w:val="nil"/>
              <w:bottom w:val="nil"/>
              <w:right w:val="nil"/>
            </w:tcBorders>
            <w:shd w:val="clear" w:color="auto" w:fill="auto"/>
            <w:vAlign w:val="center"/>
            <w:hideMark/>
          </w:tcPr>
          <w:p w14:paraId="57B5B45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urodzenia dziecka - średnia wartość zasiłku - 699,52 zł, liczba świadczeń - 101, liczba świadczeniobiorców - 101 osób </w:t>
            </w:r>
          </w:p>
        </w:tc>
        <w:tc>
          <w:tcPr>
            <w:tcW w:w="373" w:type="pct"/>
            <w:tcBorders>
              <w:top w:val="nil"/>
              <w:left w:val="nil"/>
              <w:bottom w:val="nil"/>
              <w:right w:val="nil"/>
            </w:tcBorders>
            <w:shd w:val="clear" w:color="auto" w:fill="auto"/>
            <w:vAlign w:val="center"/>
            <w:hideMark/>
          </w:tcPr>
          <w:p w14:paraId="70D35101"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75D77B7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70 652</w:t>
            </w:r>
          </w:p>
        </w:tc>
        <w:tc>
          <w:tcPr>
            <w:tcW w:w="732" w:type="pct"/>
            <w:tcBorders>
              <w:top w:val="nil"/>
              <w:left w:val="nil"/>
              <w:bottom w:val="nil"/>
              <w:right w:val="nil"/>
            </w:tcBorders>
            <w:shd w:val="clear" w:color="auto" w:fill="auto"/>
            <w:noWrap/>
            <w:vAlign w:val="center"/>
            <w:hideMark/>
          </w:tcPr>
          <w:p w14:paraId="66A75D1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70 651,27</w:t>
            </w:r>
          </w:p>
        </w:tc>
        <w:tc>
          <w:tcPr>
            <w:tcW w:w="429" w:type="pct"/>
            <w:tcBorders>
              <w:top w:val="nil"/>
              <w:left w:val="nil"/>
              <w:bottom w:val="nil"/>
              <w:right w:val="nil"/>
            </w:tcBorders>
            <w:shd w:val="clear" w:color="auto" w:fill="auto"/>
            <w:noWrap/>
            <w:vAlign w:val="center"/>
            <w:hideMark/>
          </w:tcPr>
          <w:p w14:paraId="3DAA25E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4887C85" w14:textId="77777777" w:rsidTr="009D1E51">
        <w:trPr>
          <w:trHeight w:val="85"/>
        </w:trPr>
        <w:tc>
          <w:tcPr>
            <w:tcW w:w="2707" w:type="pct"/>
            <w:tcBorders>
              <w:top w:val="nil"/>
              <w:left w:val="nil"/>
              <w:bottom w:val="nil"/>
              <w:right w:val="nil"/>
            </w:tcBorders>
            <w:shd w:val="clear" w:color="auto" w:fill="auto"/>
            <w:vAlign w:val="center"/>
            <w:hideMark/>
          </w:tcPr>
          <w:p w14:paraId="7F96F45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kształcenia i rehabilitacji dziecka niepełnosprawnego do 5 roku życia - średnia wartość zasiłku - 89,71 zł, liczba świadczeń - 191, liczba świadczeniobiorców - 16 osób </w:t>
            </w:r>
          </w:p>
        </w:tc>
        <w:tc>
          <w:tcPr>
            <w:tcW w:w="373" w:type="pct"/>
            <w:tcBorders>
              <w:top w:val="nil"/>
              <w:left w:val="nil"/>
              <w:bottom w:val="nil"/>
              <w:right w:val="nil"/>
            </w:tcBorders>
            <w:shd w:val="clear" w:color="auto" w:fill="auto"/>
            <w:vAlign w:val="center"/>
            <w:hideMark/>
          </w:tcPr>
          <w:p w14:paraId="5D290DF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0B08AA19"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17 200</w:t>
            </w:r>
          </w:p>
        </w:tc>
        <w:tc>
          <w:tcPr>
            <w:tcW w:w="732" w:type="pct"/>
            <w:tcBorders>
              <w:top w:val="nil"/>
              <w:left w:val="nil"/>
              <w:bottom w:val="nil"/>
              <w:right w:val="nil"/>
            </w:tcBorders>
            <w:shd w:val="clear" w:color="auto" w:fill="auto"/>
            <w:noWrap/>
            <w:vAlign w:val="center"/>
            <w:hideMark/>
          </w:tcPr>
          <w:p w14:paraId="667248D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17 135,18</w:t>
            </w:r>
          </w:p>
        </w:tc>
        <w:tc>
          <w:tcPr>
            <w:tcW w:w="429" w:type="pct"/>
            <w:tcBorders>
              <w:top w:val="nil"/>
              <w:left w:val="nil"/>
              <w:bottom w:val="nil"/>
              <w:right w:val="nil"/>
            </w:tcBorders>
            <w:shd w:val="clear" w:color="auto" w:fill="auto"/>
            <w:noWrap/>
            <w:vAlign w:val="center"/>
            <w:hideMark/>
          </w:tcPr>
          <w:p w14:paraId="4962209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99,6%</w:t>
            </w:r>
          </w:p>
        </w:tc>
      </w:tr>
      <w:tr w:rsidR="009D1E51" w:rsidRPr="009D1E51" w14:paraId="078B2777" w14:textId="77777777" w:rsidTr="009D1E51">
        <w:trPr>
          <w:trHeight w:val="85"/>
        </w:trPr>
        <w:tc>
          <w:tcPr>
            <w:tcW w:w="2707" w:type="pct"/>
            <w:tcBorders>
              <w:top w:val="nil"/>
              <w:left w:val="nil"/>
              <w:bottom w:val="nil"/>
              <w:right w:val="nil"/>
            </w:tcBorders>
            <w:shd w:val="clear" w:color="auto" w:fill="auto"/>
            <w:vAlign w:val="center"/>
            <w:hideMark/>
          </w:tcPr>
          <w:p w14:paraId="131DE15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 rozpoczęcia przez dziecko nauki w szkole poza miejscem zamieszkania - średnia wartość zasiłku - 99 zł, liczba świadczeń - 44, liczba świadczeniobiorców - 5 osób </w:t>
            </w:r>
          </w:p>
        </w:tc>
        <w:tc>
          <w:tcPr>
            <w:tcW w:w="373" w:type="pct"/>
            <w:tcBorders>
              <w:top w:val="nil"/>
              <w:left w:val="nil"/>
              <w:bottom w:val="nil"/>
              <w:right w:val="nil"/>
            </w:tcBorders>
            <w:shd w:val="clear" w:color="auto" w:fill="auto"/>
            <w:vAlign w:val="center"/>
            <w:hideMark/>
          </w:tcPr>
          <w:p w14:paraId="7C5ABD70"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4022750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4 380</w:t>
            </w:r>
          </w:p>
        </w:tc>
        <w:tc>
          <w:tcPr>
            <w:tcW w:w="732" w:type="pct"/>
            <w:tcBorders>
              <w:top w:val="nil"/>
              <w:left w:val="nil"/>
              <w:bottom w:val="nil"/>
              <w:right w:val="nil"/>
            </w:tcBorders>
            <w:shd w:val="clear" w:color="auto" w:fill="auto"/>
            <w:noWrap/>
            <w:vAlign w:val="center"/>
            <w:hideMark/>
          </w:tcPr>
          <w:p w14:paraId="04F0C426"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4 356,00</w:t>
            </w:r>
          </w:p>
        </w:tc>
        <w:tc>
          <w:tcPr>
            <w:tcW w:w="429" w:type="pct"/>
            <w:tcBorders>
              <w:top w:val="nil"/>
              <w:left w:val="nil"/>
              <w:bottom w:val="nil"/>
              <w:right w:val="nil"/>
            </w:tcBorders>
            <w:shd w:val="clear" w:color="auto" w:fill="auto"/>
            <w:noWrap/>
            <w:vAlign w:val="center"/>
            <w:hideMark/>
          </w:tcPr>
          <w:p w14:paraId="23A18C2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99,5%</w:t>
            </w:r>
          </w:p>
        </w:tc>
      </w:tr>
      <w:tr w:rsidR="009D1E51" w:rsidRPr="009D1E51" w14:paraId="68DD0C1D" w14:textId="77777777" w:rsidTr="009D1E51">
        <w:trPr>
          <w:trHeight w:val="85"/>
        </w:trPr>
        <w:tc>
          <w:tcPr>
            <w:tcW w:w="2707" w:type="pct"/>
            <w:tcBorders>
              <w:top w:val="nil"/>
              <w:left w:val="nil"/>
              <w:bottom w:val="nil"/>
              <w:right w:val="nil"/>
            </w:tcBorders>
            <w:shd w:val="clear" w:color="auto" w:fill="auto"/>
            <w:vAlign w:val="center"/>
            <w:hideMark/>
          </w:tcPr>
          <w:p w14:paraId="0075AB8B" w14:textId="77777777" w:rsidR="009D1E51" w:rsidRPr="009D1E51" w:rsidRDefault="009D1E51" w:rsidP="009D1E51">
            <w:pPr>
              <w:spacing w:line="240" w:lineRule="auto"/>
              <w:jc w:val="both"/>
              <w:rPr>
                <w:rFonts w:cs="Arial"/>
                <w:sz w:val="12"/>
                <w:szCs w:val="12"/>
              </w:rPr>
            </w:pPr>
            <w:r w:rsidRPr="009D1E51">
              <w:rPr>
                <w:rFonts w:cs="Arial"/>
                <w:sz w:val="12"/>
                <w:szCs w:val="12"/>
              </w:rPr>
              <w:t>składki na ubezpieczenia społeczne - średnia wartość zasiłku - 517,48 zł, liczba świadczeń - 2.674, liczba świadczeniobiorców - 223 osoby</w:t>
            </w:r>
          </w:p>
        </w:tc>
        <w:tc>
          <w:tcPr>
            <w:tcW w:w="373" w:type="pct"/>
            <w:tcBorders>
              <w:top w:val="nil"/>
              <w:left w:val="nil"/>
              <w:bottom w:val="nil"/>
              <w:right w:val="nil"/>
            </w:tcBorders>
            <w:shd w:val="clear" w:color="auto" w:fill="auto"/>
            <w:vAlign w:val="center"/>
            <w:hideMark/>
          </w:tcPr>
          <w:p w14:paraId="3D42A68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0FB30E8" w14:textId="77777777" w:rsidR="009D1E51" w:rsidRPr="009D1E51" w:rsidRDefault="009D1E51" w:rsidP="009D1E51">
            <w:pPr>
              <w:spacing w:line="240" w:lineRule="auto"/>
              <w:jc w:val="right"/>
              <w:rPr>
                <w:rFonts w:cs="Arial"/>
                <w:sz w:val="12"/>
                <w:szCs w:val="12"/>
              </w:rPr>
            </w:pPr>
            <w:r w:rsidRPr="009D1E51">
              <w:rPr>
                <w:rFonts w:cs="Arial"/>
                <w:sz w:val="12"/>
                <w:szCs w:val="12"/>
              </w:rPr>
              <w:t>1 392 000</w:t>
            </w:r>
          </w:p>
        </w:tc>
        <w:tc>
          <w:tcPr>
            <w:tcW w:w="732" w:type="pct"/>
            <w:tcBorders>
              <w:top w:val="nil"/>
              <w:left w:val="nil"/>
              <w:bottom w:val="nil"/>
              <w:right w:val="nil"/>
            </w:tcBorders>
            <w:shd w:val="clear" w:color="auto" w:fill="auto"/>
            <w:noWrap/>
            <w:vAlign w:val="center"/>
            <w:hideMark/>
          </w:tcPr>
          <w:p w14:paraId="7F900B7F" w14:textId="77777777" w:rsidR="009D1E51" w:rsidRPr="009D1E51" w:rsidRDefault="009D1E51" w:rsidP="009D1E51">
            <w:pPr>
              <w:spacing w:line="240" w:lineRule="auto"/>
              <w:jc w:val="right"/>
              <w:rPr>
                <w:rFonts w:cs="Arial"/>
                <w:sz w:val="12"/>
                <w:szCs w:val="12"/>
              </w:rPr>
            </w:pPr>
            <w:r w:rsidRPr="009D1E51">
              <w:rPr>
                <w:rFonts w:cs="Arial"/>
                <w:sz w:val="12"/>
                <w:szCs w:val="12"/>
              </w:rPr>
              <w:t>1 383 750,80</w:t>
            </w:r>
          </w:p>
        </w:tc>
        <w:tc>
          <w:tcPr>
            <w:tcW w:w="429" w:type="pct"/>
            <w:tcBorders>
              <w:top w:val="nil"/>
              <w:left w:val="nil"/>
              <w:bottom w:val="nil"/>
              <w:right w:val="nil"/>
            </w:tcBorders>
            <w:shd w:val="clear" w:color="auto" w:fill="auto"/>
            <w:noWrap/>
            <w:vAlign w:val="center"/>
            <w:hideMark/>
          </w:tcPr>
          <w:p w14:paraId="5415F176" w14:textId="77777777" w:rsidR="009D1E51" w:rsidRPr="009D1E51" w:rsidRDefault="009D1E51" w:rsidP="009D1E51">
            <w:pPr>
              <w:spacing w:line="240" w:lineRule="auto"/>
              <w:jc w:val="right"/>
              <w:rPr>
                <w:rFonts w:cs="Arial"/>
                <w:sz w:val="12"/>
                <w:szCs w:val="12"/>
              </w:rPr>
            </w:pPr>
            <w:r w:rsidRPr="009D1E51">
              <w:rPr>
                <w:rFonts w:cs="Arial"/>
                <w:sz w:val="12"/>
                <w:szCs w:val="12"/>
              </w:rPr>
              <w:t>99,4%</w:t>
            </w:r>
          </w:p>
        </w:tc>
      </w:tr>
      <w:tr w:rsidR="009D1E51" w:rsidRPr="009D1E51" w14:paraId="306D897A" w14:textId="77777777" w:rsidTr="009D1E51">
        <w:trPr>
          <w:trHeight w:val="85"/>
        </w:trPr>
        <w:tc>
          <w:tcPr>
            <w:tcW w:w="2707" w:type="pct"/>
            <w:tcBorders>
              <w:top w:val="nil"/>
              <w:left w:val="nil"/>
              <w:bottom w:val="nil"/>
              <w:right w:val="nil"/>
            </w:tcBorders>
            <w:shd w:val="clear" w:color="auto" w:fill="auto"/>
            <w:vAlign w:val="center"/>
            <w:hideMark/>
          </w:tcPr>
          <w:p w14:paraId="0326A2FC"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jednorazowa zapomoga z tytułu urodzenia się dziecka - średnia wartość zasiłku - 1.000 zł, liczba świadczeń - 279, liczba świadczeniobiorców - 279 osób </w:t>
            </w:r>
          </w:p>
        </w:tc>
        <w:tc>
          <w:tcPr>
            <w:tcW w:w="373" w:type="pct"/>
            <w:tcBorders>
              <w:top w:val="nil"/>
              <w:left w:val="nil"/>
              <w:bottom w:val="nil"/>
              <w:right w:val="nil"/>
            </w:tcBorders>
            <w:shd w:val="clear" w:color="auto" w:fill="auto"/>
            <w:vAlign w:val="center"/>
            <w:hideMark/>
          </w:tcPr>
          <w:p w14:paraId="7C4746F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57AF62F" w14:textId="77777777" w:rsidR="009D1E51" w:rsidRPr="009D1E51" w:rsidRDefault="009D1E51" w:rsidP="009D1E51">
            <w:pPr>
              <w:spacing w:line="240" w:lineRule="auto"/>
              <w:jc w:val="right"/>
              <w:rPr>
                <w:rFonts w:cs="Arial"/>
                <w:sz w:val="12"/>
                <w:szCs w:val="12"/>
              </w:rPr>
            </w:pPr>
            <w:r w:rsidRPr="009D1E51">
              <w:rPr>
                <w:rFonts w:cs="Arial"/>
                <w:sz w:val="12"/>
                <w:szCs w:val="12"/>
              </w:rPr>
              <w:t>280 000</w:t>
            </w:r>
          </w:p>
        </w:tc>
        <w:tc>
          <w:tcPr>
            <w:tcW w:w="732" w:type="pct"/>
            <w:tcBorders>
              <w:top w:val="nil"/>
              <w:left w:val="nil"/>
              <w:bottom w:val="nil"/>
              <w:right w:val="nil"/>
            </w:tcBorders>
            <w:shd w:val="clear" w:color="auto" w:fill="auto"/>
            <w:noWrap/>
            <w:vAlign w:val="center"/>
            <w:hideMark/>
          </w:tcPr>
          <w:p w14:paraId="69434250" w14:textId="77777777" w:rsidR="009D1E51" w:rsidRPr="009D1E51" w:rsidRDefault="009D1E51" w:rsidP="009D1E51">
            <w:pPr>
              <w:spacing w:line="240" w:lineRule="auto"/>
              <w:jc w:val="right"/>
              <w:rPr>
                <w:rFonts w:cs="Arial"/>
                <w:sz w:val="12"/>
                <w:szCs w:val="12"/>
              </w:rPr>
            </w:pPr>
            <w:r w:rsidRPr="009D1E51">
              <w:rPr>
                <w:rFonts w:cs="Arial"/>
                <w:sz w:val="12"/>
                <w:szCs w:val="12"/>
              </w:rPr>
              <w:t>279 000,00</w:t>
            </w:r>
          </w:p>
        </w:tc>
        <w:tc>
          <w:tcPr>
            <w:tcW w:w="429" w:type="pct"/>
            <w:tcBorders>
              <w:top w:val="nil"/>
              <w:left w:val="nil"/>
              <w:bottom w:val="nil"/>
              <w:right w:val="nil"/>
            </w:tcBorders>
            <w:shd w:val="clear" w:color="auto" w:fill="auto"/>
            <w:noWrap/>
            <w:vAlign w:val="center"/>
            <w:hideMark/>
          </w:tcPr>
          <w:p w14:paraId="5453DDB7" w14:textId="77777777" w:rsidR="009D1E51" w:rsidRPr="009D1E51" w:rsidRDefault="009D1E51" w:rsidP="009D1E51">
            <w:pPr>
              <w:spacing w:line="240" w:lineRule="auto"/>
              <w:jc w:val="right"/>
              <w:rPr>
                <w:rFonts w:cs="Arial"/>
                <w:sz w:val="12"/>
                <w:szCs w:val="12"/>
              </w:rPr>
            </w:pPr>
            <w:r w:rsidRPr="009D1E51">
              <w:rPr>
                <w:rFonts w:cs="Arial"/>
                <w:sz w:val="12"/>
                <w:szCs w:val="12"/>
              </w:rPr>
              <w:t>99,6%</w:t>
            </w:r>
          </w:p>
        </w:tc>
      </w:tr>
      <w:tr w:rsidR="009D1E51" w:rsidRPr="009D1E51" w14:paraId="3B8C6B7C" w14:textId="77777777" w:rsidTr="009D1E51">
        <w:trPr>
          <w:trHeight w:val="85"/>
        </w:trPr>
        <w:tc>
          <w:tcPr>
            <w:tcW w:w="2707" w:type="pct"/>
            <w:tcBorders>
              <w:top w:val="nil"/>
              <w:left w:val="nil"/>
              <w:bottom w:val="nil"/>
              <w:right w:val="nil"/>
            </w:tcBorders>
            <w:shd w:val="clear" w:color="auto" w:fill="auto"/>
            <w:vAlign w:val="center"/>
            <w:hideMark/>
          </w:tcPr>
          <w:p w14:paraId="753FD88C"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2D635AC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79EA87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CB18FB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E3E31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419930B" w14:textId="77777777" w:rsidTr="009D1E51">
        <w:trPr>
          <w:trHeight w:val="85"/>
        </w:trPr>
        <w:tc>
          <w:tcPr>
            <w:tcW w:w="2707" w:type="pct"/>
            <w:tcBorders>
              <w:top w:val="nil"/>
              <w:left w:val="nil"/>
              <w:bottom w:val="nil"/>
              <w:right w:val="nil"/>
            </w:tcBorders>
            <w:shd w:val="clear" w:color="auto" w:fill="auto"/>
            <w:vAlign w:val="center"/>
            <w:hideMark/>
          </w:tcPr>
          <w:p w14:paraId="1504445F"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świadczenia wynikające z realizacji ustawy o wsparciu kobiet w ciąży i rodzin "Za życiem" - średnia wartość zasiłku - 4.000 zł, liczba świadczeń - 19, liczba świadczeniobiorców - 19 osób </w:t>
            </w:r>
          </w:p>
        </w:tc>
        <w:tc>
          <w:tcPr>
            <w:tcW w:w="373" w:type="pct"/>
            <w:tcBorders>
              <w:top w:val="nil"/>
              <w:left w:val="nil"/>
              <w:bottom w:val="nil"/>
              <w:right w:val="nil"/>
            </w:tcBorders>
            <w:shd w:val="clear" w:color="auto" w:fill="auto"/>
            <w:vAlign w:val="center"/>
            <w:hideMark/>
          </w:tcPr>
          <w:p w14:paraId="5FBFBF8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A24C2FD" w14:textId="77777777" w:rsidR="009D1E51" w:rsidRPr="009D1E51" w:rsidRDefault="009D1E51" w:rsidP="009D1E51">
            <w:pPr>
              <w:spacing w:line="240" w:lineRule="auto"/>
              <w:jc w:val="right"/>
              <w:rPr>
                <w:rFonts w:cs="Arial"/>
                <w:sz w:val="12"/>
                <w:szCs w:val="12"/>
              </w:rPr>
            </w:pPr>
            <w:r w:rsidRPr="009D1E51">
              <w:rPr>
                <w:rFonts w:cs="Arial"/>
                <w:sz w:val="12"/>
                <w:szCs w:val="12"/>
              </w:rPr>
              <w:t>80 000</w:t>
            </w:r>
          </w:p>
        </w:tc>
        <w:tc>
          <w:tcPr>
            <w:tcW w:w="732" w:type="pct"/>
            <w:tcBorders>
              <w:top w:val="nil"/>
              <w:left w:val="nil"/>
              <w:bottom w:val="nil"/>
              <w:right w:val="nil"/>
            </w:tcBorders>
            <w:shd w:val="clear" w:color="auto" w:fill="auto"/>
            <w:noWrap/>
            <w:vAlign w:val="center"/>
            <w:hideMark/>
          </w:tcPr>
          <w:p w14:paraId="4F594F48" w14:textId="77777777" w:rsidR="009D1E51" w:rsidRPr="009D1E51" w:rsidRDefault="009D1E51" w:rsidP="009D1E51">
            <w:pPr>
              <w:spacing w:line="240" w:lineRule="auto"/>
              <w:jc w:val="right"/>
              <w:rPr>
                <w:rFonts w:cs="Arial"/>
                <w:sz w:val="12"/>
                <w:szCs w:val="12"/>
              </w:rPr>
            </w:pPr>
            <w:r w:rsidRPr="009D1E51">
              <w:rPr>
                <w:rFonts w:cs="Arial"/>
                <w:sz w:val="12"/>
                <w:szCs w:val="12"/>
              </w:rPr>
              <w:t>76 000,00</w:t>
            </w:r>
          </w:p>
        </w:tc>
        <w:tc>
          <w:tcPr>
            <w:tcW w:w="429" w:type="pct"/>
            <w:tcBorders>
              <w:top w:val="nil"/>
              <w:left w:val="nil"/>
              <w:bottom w:val="nil"/>
              <w:right w:val="nil"/>
            </w:tcBorders>
            <w:shd w:val="clear" w:color="auto" w:fill="auto"/>
            <w:noWrap/>
            <w:vAlign w:val="center"/>
            <w:hideMark/>
          </w:tcPr>
          <w:p w14:paraId="30436229" w14:textId="77777777" w:rsidR="009D1E51" w:rsidRPr="009D1E51" w:rsidRDefault="009D1E51" w:rsidP="009D1E51">
            <w:pPr>
              <w:spacing w:line="240" w:lineRule="auto"/>
              <w:jc w:val="right"/>
              <w:rPr>
                <w:rFonts w:cs="Arial"/>
                <w:sz w:val="12"/>
                <w:szCs w:val="12"/>
              </w:rPr>
            </w:pPr>
            <w:r w:rsidRPr="009D1E51">
              <w:rPr>
                <w:rFonts w:cs="Arial"/>
                <w:sz w:val="12"/>
                <w:szCs w:val="12"/>
              </w:rPr>
              <w:t>95,0%</w:t>
            </w:r>
          </w:p>
        </w:tc>
      </w:tr>
      <w:tr w:rsidR="009D1E51" w:rsidRPr="009D1E51" w14:paraId="1DEEA6DE" w14:textId="77777777" w:rsidTr="009D1E51">
        <w:trPr>
          <w:trHeight w:val="85"/>
        </w:trPr>
        <w:tc>
          <w:tcPr>
            <w:tcW w:w="2707" w:type="pct"/>
            <w:tcBorders>
              <w:top w:val="nil"/>
              <w:left w:val="nil"/>
              <w:bottom w:val="nil"/>
              <w:right w:val="nil"/>
            </w:tcBorders>
            <w:shd w:val="clear" w:color="auto" w:fill="auto"/>
            <w:noWrap/>
            <w:vAlign w:val="center"/>
            <w:hideMark/>
          </w:tcPr>
          <w:p w14:paraId="042ABFCD"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770CD4C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24C47D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36DB424" w14:textId="77777777" w:rsidR="009D1E51" w:rsidRPr="009D1E51" w:rsidRDefault="009D1E51" w:rsidP="009D1E5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A48E2A" w14:textId="77777777" w:rsidR="009D1E51" w:rsidRPr="009D1E51" w:rsidRDefault="009D1E51" w:rsidP="009D1E51">
            <w:pPr>
              <w:spacing w:line="240" w:lineRule="auto"/>
              <w:rPr>
                <w:rFonts w:ascii="Times New Roman" w:hAnsi="Times New Roman"/>
                <w:sz w:val="12"/>
                <w:szCs w:val="12"/>
              </w:rPr>
            </w:pPr>
          </w:p>
        </w:tc>
      </w:tr>
      <w:tr w:rsidR="009D1E51" w:rsidRPr="009D1E51" w14:paraId="6041F3FB" w14:textId="77777777" w:rsidTr="009D1E51">
        <w:trPr>
          <w:trHeight w:val="85"/>
        </w:trPr>
        <w:tc>
          <w:tcPr>
            <w:tcW w:w="2707" w:type="pct"/>
            <w:tcBorders>
              <w:top w:val="nil"/>
              <w:left w:val="nil"/>
              <w:bottom w:val="nil"/>
              <w:right w:val="nil"/>
            </w:tcBorders>
            <w:shd w:val="clear" w:color="auto" w:fill="auto"/>
            <w:vAlign w:val="center"/>
            <w:hideMark/>
          </w:tcPr>
          <w:p w14:paraId="678462A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85504</w:t>
            </w:r>
          </w:p>
        </w:tc>
        <w:tc>
          <w:tcPr>
            <w:tcW w:w="373" w:type="pct"/>
            <w:tcBorders>
              <w:top w:val="nil"/>
              <w:left w:val="nil"/>
              <w:bottom w:val="nil"/>
              <w:right w:val="nil"/>
            </w:tcBorders>
            <w:shd w:val="clear" w:color="auto" w:fill="auto"/>
            <w:vAlign w:val="center"/>
            <w:hideMark/>
          </w:tcPr>
          <w:p w14:paraId="5CCA3A06"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5520D45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7 500</w:t>
            </w:r>
          </w:p>
        </w:tc>
        <w:tc>
          <w:tcPr>
            <w:tcW w:w="732" w:type="pct"/>
            <w:tcBorders>
              <w:top w:val="nil"/>
              <w:left w:val="nil"/>
              <w:bottom w:val="nil"/>
              <w:right w:val="nil"/>
            </w:tcBorders>
            <w:shd w:val="clear" w:color="auto" w:fill="auto"/>
            <w:vAlign w:val="center"/>
            <w:hideMark/>
          </w:tcPr>
          <w:p w14:paraId="677EF77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6 300,00</w:t>
            </w:r>
          </w:p>
        </w:tc>
        <w:tc>
          <w:tcPr>
            <w:tcW w:w="429" w:type="pct"/>
            <w:tcBorders>
              <w:top w:val="nil"/>
              <w:left w:val="nil"/>
              <w:bottom w:val="nil"/>
              <w:right w:val="nil"/>
            </w:tcBorders>
            <w:shd w:val="clear" w:color="auto" w:fill="auto"/>
            <w:vAlign w:val="center"/>
            <w:hideMark/>
          </w:tcPr>
          <w:p w14:paraId="0CE8F66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84,0%</w:t>
            </w:r>
          </w:p>
        </w:tc>
      </w:tr>
      <w:tr w:rsidR="009D1E51" w:rsidRPr="009D1E51" w14:paraId="3A6C9BDB" w14:textId="77777777" w:rsidTr="009D1E51">
        <w:trPr>
          <w:trHeight w:val="85"/>
        </w:trPr>
        <w:tc>
          <w:tcPr>
            <w:tcW w:w="2707" w:type="pct"/>
            <w:tcBorders>
              <w:top w:val="nil"/>
              <w:left w:val="nil"/>
              <w:bottom w:val="nil"/>
              <w:right w:val="nil"/>
            </w:tcBorders>
            <w:shd w:val="clear" w:color="auto" w:fill="auto"/>
            <w:vAlign w:val="center"/>
            <w:hideMark/>
          </w:tcPr>
          <w:p w14:paraId="5D39DC38"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0FC229B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6C7DF8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CD6E36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DFE54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C9AB91E" w14:textId="77777777" w:rsidTr="009D1E51">
        <w:trPr>
          <w:trHeight w:val="85"/>
        </w:trPr>
        <w:tc>
          <w:tcPr>
            <w:tcW w:w="2707" w:type="pct"/>
            <w:tcBorders>
              <w:top w:val="nil"/>
              <w:left w:val="nil"/>
              <w:bottom w:val="nil"/>
              <w:right w:val="nil"/>
            </w:tcBorders>
            <w:shd w:val="clear" w:color="auto" w:fill="auto"/>
            <w:vAlign w:val="center"/>
            <w:hideMark/>
          </w:tcPr>
          <w:p w14:paraId="73A3F51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73FDD5E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C0416C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3EB712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60549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1F5E7CA" w14:textId="77777777" w:rsidTr="009D1E51">
        <w:trPr>
          <w:trHeight w:val="85"/>
        </w:trPr>
        <w:tc>
          <w:tcPr>
            <w:tcW w:w="2707" w:type="pct"/>
            <w:tcBorders>
              <w:top w:val="nil"/>
              <w:left w:val="nil"/>
              <w:bottom w:val="nil"/>
              <w:right w:val="nil"/>
            </w:tcBorders>
            <w:shd w:val="clear" w:color="auto" w:fill="auto"/>
            <w:vAlign w:val="center"/>
            <w:hideMark/>
          </w:tcPr>
          <w:p w14:paraId="66BC8292"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68EA1099"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68BBD8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F3FA1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CDB71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62F0936" w14:textId="77777777" w:rsidTr="009D1E51">
        <w:trPr>
          <w:trHeight w:val="85"/>
        </w:trPr>
        <w:tc>
          <w:tcPr>
            <w:tcW w:w="2707" w:type="pct"/>
            <w:tcBorders>
              <w:top w:val="nil"/>
              <w:left w:val="nil"/>
              <w:bottom w:val="nil"/>
              <w:right w:val="nil"/>
            </w:tcBorders>
            <w:shd w:val="clear" w:color="auto" w:fill="auto"/>
            <w:vAlign w:val="center"/>
            <w:hideMark/>
          </w:tcPr>
          <w:p w14:paraId="71CA0294"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świadczenia wynikające z realizacji programu "Dobry start" - liczba świadczeń - 21, liczba świadczeniobiorców - 21 osób </w:t>
            </w:r>
          </w:p>
        </w:tc>
        <w:tc>
          <w:tcPr>
            <w:tcW w:w="373" w:type="pct"/>
            <w:tcBorders>
              <w:top w:val="nil"/>
              <w:left w:val="nil"/>
              <w:bottom w:val="nil"/>
              <w:right w:val="nil"/>
            </w:tcBorders>
            <w:shd w:val="clear" w:color="auto" w:fill="auto"/>
            <w:vAlign w:val="center"/>
            <w:hideMark/>
          </w:tcPr>
          <w:p w14:paraId="6DD1CB91"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247B77C8" w14:textId="77777777" w:rsidR="009D1E51" w:rsidRPr="009D1E51" w:rsidRDefault="009D1E51" w:rsidP="009D1E51">
            <w:pPr>
              <w:spacing w:line="240" w:lineRule="auto"/>
              <w:jc w:val="right"/>
              <w:rPr>
                <w:rFonts w:cs="Arial"/>
                <w:sz w:val="12"/>
                <w:szCs w:val="12"/>
              </w:rPr>
            </w:pPr>
            <w:r w:rsidRPr="009D1E51">
              <w:rPr>
                <w:rFonts w:cs="Arial"/>
                <w:sz w:val="12"/>
                <w:szCs w:val="12"/>
              </w:rPr>
              <w:t>7 500</w:t>
            </w:r>
          </w:p>
        </w:tc>
        <w:tc>
          <w:tcPr>
            <w:tcW w:w="732" w:type="pct"/>
            <w:tcBorders>
              <w:top w:val="nil"/>
              <w:left w:val="nil"/>
              <w:bottom w:val="nil"/>
              <w:right w:val="nil"/>
            </w:tcBorders>
            <w:shd w:val="clear" w:color="auto" w:fill="auto"/>
            <w:noWrap/>
            <w:vAlign w:val="center"/>
            <w:hideMark/>
          </w:tcPr>
          <w:p w14:paraId="2FAF021C" w14:textId="77777777" w:rsidR="009D1E51" w:rsidRPr="009D1E51" w:rsidRDefault="009D1E51" w:rsidP="009D1E51">
            <w:pPr>
              <w:spacing w:line="240" w:lineRule="auto"/>
              <w:jc w:val="right"/>
              <w:rPr>
                <w:rFonts w:cs="Arial"/>
                <w:sz w:val="12"/>
                <w:szCs w:val="12"/>
              </w:rPr>
            </w:pPr>
            <w:r w:rsidRPr="009D1E51">
              <w:rPr>
                <w:rFonts w:cs="Arial"/>
                <w:sz w:val="12"/>
                <w:szCs w:val="12"/>
              </w:rPr>
              <w:t>6 300,00</w:t>
            </w:r>
          </w:p>
        </w:tc>
        <w:tc>
          <w:tcPr>
            <w:tcW w:w="429" w:type="pct"/>
            <w:tcBorders>
              <w:top w:val="nil"/>
              <w:left w:val="nil"/>
              <w:bottom w:val="nil"/>
              <w:right w:val="nil"/>
            </w:tcBorders>
            <w:shd w:val="clear" w:color="auto" w:fill="auto"/>
            <w:noWrap/>
            <w:vAlign w:val="center"/>
            <w:hideMark/>
          </w:tcPr>
          <w:p w14:paraId="67F0A677" w14:textId="77777777" w:rsidR="009D1E51" w:rsidRPr="009D1E51" w:rsidRDefault="009D1E51" w:rsidP="009D1E51">
            <w:pPr>
              <w:spacing w:line="240" w:lineRule="auto"/>
              <w:jc w:val="right"/>
              <w:rPr>
                <w:rFonts w:cs="Arial"/>
                <w:sz w:val="12"/>
                <w:szCs w:val="12"/>
              </w:rPr>
            </w:pPr>
            <w:r w:rsidRPr="009D1E51">
              <w:rPr>
                <w:rFonts w:cs="Arial"/>
                <w:sz w:val="12"/>
                <w:szCs w:val="12"/>
              </w:rPr>
              <w:t>84,0%</w:t>
            </w:r>
          </w:p>
        </w:tc>
      </w:tr>
      <w:tr w:rsidR="009D1E51" w:rsidRPr="009D1E51" w14:paraId="3986D7E6" w14:textId="77777777" w:rsidTr="009D1E51">
        <w:trPr>
          <w:trHeight w:val="85"/>
        </w:trPr>
        <w:tc>
          <w:tcPr>
            <w:tcW w:w="2707" w:type="pct"/>
            <w:tcBorders>
              <w:top w:val="nil"/>
              <w:left w:val="nil"/>
              <w:bottom w:val="nil"/>
              <w:right w:val="nil"/>
            </w:tcBorders>
            <w:shd w:val="clear" w:color="auto" w:fill="auto"/>
            <w:vAlign w:val="center"/>
            <w:hideMark/>
          </w:tcPr>
          <w:p w14:paraId="25811843"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648C8C4B"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EEEFDC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18B722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A7CD9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68FB54" w14:textId="77777777" w:rsidTr="009D1E51">
        <w:trPr>
          <w:trHeight w:val="85"/>
        </w:trPr>
        <w:tc>
          <w:tcPr>
            <w:tcW w:w="2707" w:type="pct"/>
            <w:tcBorders>
              <w:top w:val="nil"/>
              <w:left w:val="nil"/>
              <w:bottom w:val="nil"/>
              <w:right w:val="nil"/>
            </w:tcBorders>
            <w:shd w:val="clear" w:color="auto" w:fill="auto"/>
            <w:vAlign w:val="center"/>
            <w:hideMark/>
          </w:tcPr>
          <w:p w14:paraId="0515555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vAlign w:val="center"/>
            <w:hideMark/>
          </w:tcPr>
          <w:p w14:paraId="1E76D83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5050D2D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7B5C31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30B528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BC6411F" w14:textId="77777777" w:rsidTr="009D1E51">
        <w:trPr>
          <w:trHeight w:val="85"/>
        </w:trPr>
        <w:tc>
          <w:tcPr>
            <w:tcW w:w="2707" w:type="pct"/>
            <w:tcBorders>
              <w:top w:val="nil"/>
              <w:left w:val="nil"/>
              <w:bottom w:val="nil"/>
              <w:right w:val="nil"/>
            </w:tcBorders>
            <w:shd w:val="clear" w:color="auto" w:fill="auto"/>
            <w:vAlign w:val="center"/>
            <w:hideMark/>
          </w:tcPr>
          <w:p w14:paraId="4A7E7E89"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28 listopada 2003 r. o świadczeniach rodzinnych (Dz. U. z 2020 r. poz. 111,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71C9305F"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4E51AE3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E9537A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D84693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4323157" w14:textId="77777777" w:rsidTr="009D1E51">
        <w:trPr>
          <w:trHeight w:val="85"/>
        </w:trPr>
        <w:tc>
          <w:tcPr>
            <w:tcW w:w="2707" w:type="pct"/>
            <w:tcBorders>
              <w:top w:val="nil"/>
              <w:left w:val="nil"/>
              <w:bottom w:val="nil"/>
              <w:right w:val="nil"/>
            </w:tcBorders>
            <w:shd w:val="clear" w:color="auto" w:fill="auto"/>
            <w:vAlign w:val="center"/>
            <w:hideMark/>
          </w:tcPr>
          <w:p w14:paraId="0FBD14B0"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7 września 2007 r. o pomocy osobom uprawnionym do alimentów (Dz. U. z 2021 r. poz. 877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63CF4FEB"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2339DC1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7DBE140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0136C6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5F8B73A" w14:textId="77777777" w:rsidTr="009D1E51">
        <w:trPr>
          <w:trHeight w:val="85"/>
        </w:trPr>
        <w:tc>
          <w:tcPr>
            <w:tcW w:w="2707" w:type="pct"/>
            <w:tcBorders>
              <w:top w:val="nil"/>
              <w:left w:val="nil"/>
              <w:bottom w:val="nil"/>
              <w:right w:val="nil"/>
            </w:tcBorders>
            <w:shd w:val="clear" w:color="auto" w:fill="auto"/>
            <w:vAlign w:val="center"/>
            <w:hideMark/>
          </w:tcPr>
          <w:p w14:paraId="149B977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3. Ustawa z dnia 4 kwietnia 2014 r. o ustaleniu i wypłacie zasiłków dla opiekunów (Dz. U. z 2020 r. poz. 1297)</w:t>
            </w:r>
          </w:p>
        </w:tc>
        <w:tc>
          <w:tcPr>
            <w:tcW w:w="373" w:type="pct"/>
            <w:tcBorders>
              <w:top w:val="nil"/>
              <w:left w:val="nil"/>
              <w:bottom w:val="nil"/>
              <w:right w:val="nil"/>
            </w:tcBorders>
            <w:shd w:val="clear" w:color="auto" w:fill="auto"/>
            <w:vAlign w:val="center"/>
            <w:hideMark/>
          </w:tcPr>
          <w:p w14:paraId="300FAFCF"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64D8633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C634CD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88874E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518718" w14:textId="77777777" w:rsidTr="009D1E51">
        <w:trPr>
          <w:trHeight w:val="85"/>
        </w:trPr>
        <w:tc>
          <w:tcPr>
            <w:tcW w:w="2707" w:type="pct"/>
            <w:tcBorders>
              <w:top w:val="nil"/>
              <w:left w:val="nil"/>
              <w:bottom w:val="nil"/>
              <w:right w:val="nil"/>
            </w:tcBorders>
            <w:shd w:val="clear" w:color="auto" w:fill="auto"/>
            <w:vAlign w:val="center"/>
            <w:hideMark/>
          </w:tcPr>
          <w:p w14:paraId="4199FD98"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4. Ustawa z dnia 11 lutego 2016 r. o pomocy państwa w wychowaniu dzieci (Dz. U. z 2019 r. poz. 2407, z </w:t>
            </w:r>
            <w:proofErr w:type="spellStart"/>
            <w:r w:rsidRPr="009D1E51">
              <w:rPr>
                <w:rFonts w:cs="Arial"/>
                <w:i/>
                <w:iCs/>
                <w:sz w:val="12"/>
                <w:szCs w:val="12"/>
              </w:rPr>
              <w:t>późn</w:t>
            </w:r>
            <w:proofErr w:type="spellEnd"/>
            <w:r w:rsidRPr="009D1E51">
              <w:rPr>
                <w:rFonts w:cs="Arial"/>
                <w:i/>
                <w:iCs/>
                <w:sz w:val="12"/>
                <w:szCs w:val="12"/>
              </w:rPr>
              <w:t xml:space="preserve">. zm.) </w:t>
            </w:r>
          </w:p>
        </w:tc>
        <w:tc>
          <w:tcPr>
            <w:tcW w:w="373" w:type="pct"/>
            <w:tcBorders>
              <w:top w:val="nil"/>
              <w:left w:val="nil"/>
              <w:bottom w:val="nil"/>
              <w:right w:val="nil"/>
            </w:tcBorders>
            <w:shd w:val="clear" w:color="auto" w:fill="auto"/>
            <w:vAlign w:val="center"/>
            <w:hideMark/>
          </w:tcPr>
          <w:p w14:paraId="4BA27BAC"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336F4BF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4FC19AA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1567EF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08DE954" w14:textId="77777777" w:rsidTr="009D1E51">
        <w:trPr>
          <w:trHeight w:val="85"/>
        </w:trPr>
        <w:tc>
          <w:tcPr>
            <w:tcW w:w="2707" w:type="pct"/>
            <w:tcBorders>
              <w:top w:val="nil"/>
              <w:left w:val="nil"/>
              <w:bottom w:val="nil"/>
              <w:right w:val="nil"/>
            </w:tcBorders>
            <w:shd w:val="clear" w:color="auto" w:fill="auto"/>
            <w:vAlign w:val="center"/>
            <w:hideMark/>
          </w:tcPr>
          <w:p w14:paraId="18B89ADC"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5. Ustawa z dnia 4 listopada 2016 roku o wsparciu kobiet w ciąży i rodzin "Za życiem" (Dz. U. z 2020 r. poz. 1329) </w:t>
            </w:r>
          </w:p>
        </w:tc>
        <w:tc>
          <w:tcPr>
            <w:tcW w:w="373" w:type="pct"/>
            <w:tcBorders>
              <w:top w:val="nil"/>
              <w:left w:val="nil"/>
              <w:bottom w:val="nil"/>
              <w:right w:val="nil"/>
            </w:tcBorders>
            <w:shd w:val="clear" w:color="auto" w:fill="auto"/>
            <w:vAlign w:val="center"/>
            <w:hideMark/>
          </w:tcPr>
          <w:p w14:paraId="7D199633"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59A4302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AD7BA9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11EAAD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897F68C" w14:textId="77777777" w:rsidTr="009D1E51">
        <w:trPr>
          <w:trHeight w:val="85"/>
        </w:trPr>
        <w:tc>
          <w:tcPr>
            <w:tcW w:w="2707" w:type="pct"/>
            <w:tcBorders>
              <w:top w:val="nil"/>
              <w:left w:val="nil"/>
              <w:bottom w:val="nil"/>
              <w:right w:val="nil"/>
            </w:tcBorders>
            <w:shd w:val="clear" w:color="auto" w:fill="auto"/>
            <w:vAlign w:val="center"/>
            <w:hideMark/>
          </w:tcPr>
          <w:p w14:paraId="3F3D1DD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6. Ustawa z dnia 12 marca 2004 r. o pomocy społecznej (Dz. U. z 2021 r. poz. 2268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noWrap/>
            <w:vAlign w:val="center"/>
            <w:hideMark/>
          </w:tcPr>
          <w:p w14:paraId="26ADE71E"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noWrap/>
            <w:vAlign w:val="center"/>
            <w:hideMark/>
          </w:tcPr>
          <w:p w14:paraId="78883DF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DBE254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A96BC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EB1CC47" w14:textId="77777777" w:rsidTr="009D1E51">
        <w:trPr>
          <w:trHeight w:val="85"/>
        </w:trPr>
        <w:tc>
          <w:tcPr>
            <w:tcW w:w="2707" w:type="pct"/>
            <w:tcBorders>
              <w:top w:val="nil"/>
              <w:left w:val="nil"/>
              <w:bottom w:val="nil"/>
              <w:right w:val="nil"/>
            </w:tcBorders>
            <w:shd w:val="clear" w:color="auto" w:fill="auto"/>
            <w:vAlign w:val="center"/>
            <w:hideMark/>
          </w:tcPr>
          <w:p w14:paraId="58DA497A"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7. Rozporządzenie Rady Ministrów z dnia 18 czerwca 2021 r  w sprawie szczegółowych warunków realizacji rządowego programu „Dobry start” (Dz. U. z 2021 r. poz.1092)</w:t>
            </w:r>
          </w:p>
        </w:tc>
        <w:tc>
          <w:tcPr>
            <w:tcW w:w="373" w:type="pct"/>
            <w:tcBorders>
              <w:top w:val="nil"/>
              <w:left w:val="nil"/>
              <w:bottom w:val="nil"/>
              <w:right w:val="nil"/>
            </w:tcBorders>
            <w:shd w:val="clear" w:color="auto" w:fill="auto"/>
            <w:noWrap/>
            <w:vAlign w:val="center"/>
            <w:hideMark/>
          </w:tcPr>
          <w:p w14:paraId="4941A762"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noWrap/>
            <w:vAlign w:val="center"/>
            <w:hideMark/>
          </w:tcPr>
          <w:p w14:paraId="76BF412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2344EB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BD780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F2ED0AC" w14:textId="77777777" w:rsidTr="009D1E51">
        <w:trPr>
          <w:trHeight w:val="85"/>
        </w:trPr>
        <w:tc>
          <w:tcPr>
            <w:tcW w:w="2707" w:type="pct"/>
            <w:tcBorders>
              <w:top w:val="nil"/>
              <w:left w:val="nil"/>
              <w:bottom w:val="nil"/>
              <w:right w:val="nil"/>
            </w:tcBorders>
            <w:shd w:val="clear" w:color="auto" w:fill="auto"/>
            <w:vAlign w:val="center"/>
            <w:hideMark/>
          </w:tcPr>
          <w:p w14:paraId="45F69AA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098EBB7"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597918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2B72E9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83B12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11EDCA4" w14:textId="77777777" w:rsidTr="009D1E51">
        <w:trPr>
          <w:trHeight w:val="85"/>
        </w:trPr>
        <w:tc>
          <w:tcPr>
            <w:tcW w:w="2707" w:type="pct"/>
            <w:tcBorders>
              <w:top w:val="nil"/>
              <w:left w:val="nil"/>
              <w:bottom w:val="nil"/>
              <w:right w:val="nil"/>
            </w:tcBorders>
            <w:shd w:val="clear" w:color="000000" w:fill="EAF1F6"/>
            <w:vAlign w:val="center"/>
            <w:hideMark/>
          </w:tcPr>
          <w:p w14:paraId="02082B3B"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Dodatki mieszkaniowe i energetyczne - zadanie 3</w:t>
            </w:r>
          </w:p>
        </w:tc>
        <w:tc>
          <w:tcPr>
            <w:tcW w:w="373" w:type="pct"/>
            <w:tcBorders>
              <w:top w:val="nil"/>
              <w:left w:val="nil"/>
              <w:bottom w:val="nil"/>
              <w:right w:val="nil"/>
            </w:tcBorders>
            <w:shd w:val="clear" w:color="000000" w:fill="EAF1F6"/>
            <w:vAlign w:val="center"/>
            <w:hideMark/>
          </w:tcPr>
          <w:p w14:paraId="0E6F3A9F"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5C28A47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3 365 036</w:t>
            </w:r>
          </w:p>
        </w:tc>
        <w:tc>
          <w:tcPr>
            <w:tcW w:w="732" w:type="pct"/>
            <w:tcBorders>
              <w:top w:val="nil"/>
              <w:left w:val="nil"/>
              <w:bottom w:val="nil"/>
              <w:right w:val="nil"/>
            </w:tcBorders>
            <w:shd w:val="clear" w:color="000000" w:fill="EAF1F6"/>
            <w:vAlign w:val="center"/>
            <w:hideMark/>
          </w:tcPr>
          <w:p w14:paraId="1E3ACE7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3 231 782,47</w:t>
            </w:r>
          </w:p>
        </w:tc>
        <w:tc>
          <w:tcPr>
            <w:tcW w:w="429" w:type="pct"/>
            <w:tcBorders>
              <w:top w:val="nil"/>
              <w:left w:val="nil"/>
              <w:bottom w:val="nil"/>
              <w:right w:val="nil"/>
            </w:tcBorders>
            <w:shd w:val="clear" w:color="000000" w:fill="EAF1F6"/>
            <w:vAlign w:val="center"/>
            <w:hideMark/>
          </w:tcPr>
          <w:p w14:paraId="510E6AA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96,0%</w:t>
            </w:r>
          </w:p>
        </w:tc>
      </w:tr>
      <w:tr w:rsidR="009D1E51" w:rsidRPr="009D1E51" w14:paraId="1EF03B01" w14:textId="77777777" w:rsidTr="009D1E51">
        <w:trPr>
          <w:trHeight w:val="85"/>
        </w:trPr>
        <w:tc>
          <w:tcPr>
            <w:tcW w:w="2707" w:type="pct"/>
            <w:tcBorders>
              <w:top w:val="nil"/>
              <w:left w:val="nil"/>
              <w:bottom w:val="nil"/>
              <w:right w:val="nil"/>
            </w:tcBorders>
            <w:shd w:val="clear" w:color="auto" w:fill="auto"/>
            <w:vAlign w:val="center"/>
            <w:hideMark/>
          </w:tcPr>
          <w:p w14:paraId="0803541A"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02BE18B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1C762A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20544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4EB7D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16584A" w14:textId="77777777" w:rsidTr="009D1E51">
        <w:trPr>
          <w:trHeight w:val="85"/>
        </w:trPr>
        <w:tc>
          <w:tcPr>
            <w:tcW w:w="2707" w:type="pct"/>
            <w:tcBorders>
              <w:top w:val="nil"/>
              <w:left w:val="nil"/>
              <w:bottom w:val="nil"/>
              <w:right w:val="nil"/>
            </w:tcBorders>
            <w:shd w:val="clear" w:color="auto" w:fill="auto"/>
            <w:vAlign w:val="center"/>
            <w:hideMark/>
          </w:tcPr>
          <w:p w14:paraId="0114652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wypłaty zasiłków dla osób i rodzin o niskich dochodach w formie dodatków mieszkaniowych i energetycznych</w:t>
            </w:r>
          </w:p>
        </w:tc>
        <w:tc>
          <w:tcPr>
            <w:tcW w:w="373" w:type="pct"/>
            <w:tcBorders>
              <w:top w:val="nil"/>
              <w:left w:val="nil"/>
              <w:bottom w:val="nil"/>
              <w:right w:val="nil"/>
            </w:tcBorders>
            <w:shd w:val="clear" w:color="auto" w:fill="auto"/>
            <w:noWrap/>
            <w:vAlign w:val="center"/>
            <w:hideMark/>
          </w:tcPr>
          <w:p w14:paraId="0679C0E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7E9D35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05E17F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C956D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70553FB" w14:textId="77777777" w:rsidTr="009D1E51">
        <w:trPr>
          <w:trHeight w:val="85"/>
        </w:trPr>
        <w:tc>
          <w:tcPr>
            <w:tcW w:w="2707" w:type="pct"/>
            <w:tcBorders>
              <w:top w:val="nil"/>
              <w:left w:val="nil"/>
              <w:bottom w:val="nil"/>
              <w:right w:val="nil"/>
            </w:tcBorders>
            <w:shd w:val="clear" w:color="auto" w:fill="auto"/>
            <w:vAlign w:val="center"/>
            <w:hideMark/>
          </w:tcPr>
          <w:p w14:paraId="03460054"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F874A2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43426B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FBD161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05366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1A5DCE" w14:textId="77777777" w:rsidTr="009D1E51">
        <w:trPr>
          <w:trHeight w:val="85"/>
        </w:trPr>
        <w:tc>
          <w:tcPr>
            <w:tcW w:w="2707" w:type="pct"/>
            <w:tcBorders>
              <w:top w:val="nil"/>
              <w:left w:val="nil"/>
              <w:bottom w:val="nil"/>
              <w:right w:val="nil"/>
            </w:tcBorders>
            <w:shd w:val="clear" w:color="auto" w:fill="auto"/>
            <w:vAlign w:val="center"/>
            <w:hideMark/>
          </w:tcPr>
          <w:p w14:paraId="627384FF" w14:textId="77777777" w:rsidR="009D1E51" w:rsidRPr="009D1E51" w:rsidRDefault="009D1E51" w:rsidP="009D1E51">
            <w:pPr>
              <w:spacing w:line="240" w:lineRule="auto"/>
              <w:jc w:val="both"/>
              <w:rPr>
                <w:rFonts w:cs="Arial"/>
                <w:sz w:val="12"/>
                <w:szCs w:val="12"/>
              </w:rPr>
            </w:pPr>
            <w:r w:rsidRPr="009D1E51">
              <w:rPr>
                <w:rFonts w:cs="Arial"/>
                <w:sz w:val="12"/>
                <w:szCs w:val="12"/>
              </w:rPr>
              <w:t>Liczba wydanych decyzji (w tym dopłaty do czynszu dla najemców, którzy utracili dochody w wyniku COVID-19)</w:t>
            </w:r>
          </w:p>
        </w:tc>
        <w:tc>
          <w:tcPr>
            <w:tcW w:w="373" w:type="pct"/>
            <w:tcBorders>
              <w:top w:val="nil"/>
              <w:left w:val="nil"/>
              <w:bottom w:val="nil"/>
              <w:right w:val="nil"/>
            </w:tcBorders>
            <w:shd w:val="clear" w:color="auto" w:fill="auto"/>
            <w:noWrap/>
            <w:vAlign w:val="center"/>
            <w:hideMark/>
          </w:tcPr>
          <w:p w14:paraId="04C2090D" w14:textId="77777777" w:rsidR="009D1E51" w:rsidRPr="009D1E51" w:rsidRDefault="009D1E51" w:rsidP="009D1E51">
            <w:pPr>
              <w:spacing w:line="240" w:lineRule="auto"/>
              <w:jc w:val="right"/>
              <w:rPr>
                <w:rFonts w:cs="Arial"/>
                <w:sz w:val="12"/>
                <w:szCs w:val="12"/>
              </w:rPr>
            </w:pPr>
            <w:r w:rsidRPr="009D1E51">
              <w:rPr>
                <w:rFonts w:cs="Arial"/>
                <w:sz w:val="12"/>
                <w:szCs w:val="12"/>
              </w:rPr>
              <w:t>2 209</w:t>
            </w:r>
          </w:p>
        </w:tc>
        <w:tc>
          <w:tcPr>
            <w:tcW w:w="759" w:type="pct"/>
            <w:tcBorders>
              <w:top w:val="nil"/>
              <w:left w:val="nil"/>
              <w:bottom w:val="nil"/>
              <w:right w:val="nil"/>
            </w:tcBorders>
            <w:shd w:val="clear" w:color="auto" w:fill="auto"/>
            <w:noWrap/>
            <w:vAlign w:val="center"/>
            <w:hideMark/>
          </w:tcPr>
          <w:p w14:paraId="22E1E61B"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4F455DF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33BE5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0232440" w14:textId="77777777" w:rsidTr="009D1E51">
        <w:trPr>
          <w:trHeight w:val="85"/>
        </w:trPr>
        <w:tc>
          <w:tcPr>
            <w:tcW w:w="2707" w:type="pct"/>
            <w:tcBorders>
              <w:top w:val="nil"/>
              <w:left w:val="nil"/>
              <w:bottom w:val="nil"/>
              <w:right w:val="nil"/>
            </w:tcBorders>
            <w:shd w:val="clear" w:color="auto" w:fill="auto"/>
            <w:vAlign w:val="center"/>
            <w:hideMark/>
          </w:tcPr>
          <w:p w14:paraId="058DA33F"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xml:space="preserve"> - w tym pozytywnych</w:t>
            </w:r>
          </w:p>
        </w:tc>
        <w:tc>
          <w:tcPr>
            <w:tcW w:w="373" w:type="pct"/>
            <w:tcBorders>
              <w:top w:val="nil"/>
              <w:left w:val="nil"/>
              <w:bottom w:val="nil"/>
              <w:right w:val="nil"/>
            </w:tcBorders>
            <w:shd w:val="clear" w:color="auto" w:fill="auto"/>
            <w:noWrap/>
            <w:vAlign w:val="center"/>
            <w:hideMark/>
          </w:tcPr>
          <w:p w14:paraId="25BC619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2 107</w:t>
            </w:r>
          </w:p>
        </w:tc>
        <w:tc>
          <w:tcPr>
            <w:tcW w:w="759" w:type="pct"/>
            <w:tcBorders>
              <w:top w:val="nil"/>
              <w:left w:val="nil"/>
              <w:bottom w:val="nil"/>
              <w:right w:val="nil"/>
            </w:tcBorders>
            <w:shd w:val="clear" w:color="auto" w:fill="auto"/>
            <w:noWrap/>
            <w:vAlign w:val="center"/>
            <w:hideMark/>
          </w:tcPr>
          <w:p w14:paraId="46F865B9"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426346D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A0AD3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2486C4E" w14:textId="77777777" w:rsidTr="009D1E51">
        <w:trPr>
          <w:trHeight w:val="85"/>
        </w:trPr>
        <w:tc>
          <w:tcPr>
            <w:tcW w:w="2707" w:type="pct"/>
            <w:tcBorders>
              <w:top w:val="nil"/>
              <w:left w:val="nil"/>
              <w:bottom w:val="nil"/>
              <w:right w:val="nil"/>
            </w:tcBorders>
            <w:shd w:val="clear" w:color="auto" w:fill="auto"/>
            <w:vAlign w:val="center"/>
            <w:hideMark/>
          </w:tcPr>
          <w:p w14:paraId="4F32877C" w14:textId="77777777" w:rsidR="009D1E51" w:rsidRPr="009D1E51" w:rsidRDefault="009D1E51" w:rsidP="009D1E51">
            <w:pPr>
              <w:spacing w:line="240" w:lineRule="auto"/>
              <w:jc w:val="both"/>
              <w:rPr>
                <w:rFonts w:cs="Arial"/>
                <w:sz w:val="12"/>
                <w:szCs w:val="12"/>
              </w:rPr>
            </w:pPr>
            <w:r w:rsidRPr="009D1E51">
              <w:rPr>
                <w:rFonts w:cs="Arial"/>
                <w:sz w:val="12"/>
                <w:szCs w:val="12"/>
              </w:rPr>
              <w:t>Liczba gospodarstw domowych</w:t>
            </w:r>
          </w:p>
        </w:tc>
        <w:tc>
          <w:tcPr>
            <w:tcW w:w="373" w:type="pct"/>
            <w:tcBorders>
              <w:top w:val="nil"/>
              <w:left w:val="nil"/>
              <w:bottom w:val="nil"/>
              <w:right w:val="nil"/>
            </w:tcBorders>
            <w:shd w:val="clear" w:color="auto" w:fill="auto"/>
            <w:noWrap/>
            <w:vAlign w:val="center"/>
            <w:hideMark/>
          </w:tcPr>
          <w:p w14:paraId="608490E3" w14:textId="77777777" w:rsidR="009D1E51" w:rsidRPr="009D1E51" w:rsidRDefault="009D1E51" w:rsidP="009D1E51">
            <w:pPr>
              <w:spacing w:line="240" w:lineRule="auto"/>
              <w:jc w:val="right"/>
              <w:rPr>
                <w:rFonts w:cs="Arial"/>
                <w:sz w:val="12"/>
                <w:szCs w:val="12"/>
              </w:rPr>
            </w:pPr>
            <w:r w:rsidRPr="009D1E51">
              <w:rPr>
                <w:rFonts w:cs="Arial"/>
                <w:sz w:val="12"/>
                <w:szCs w:val="12"/>
              </w:rPr>
              <w:t>1 337</w:t>
            </w:r>
          </w:p>
        </w:tc>
        <w:tc>
          <w:tcPr>
            <w:tcW w:w="759" w:type="pct"/>
            <w:tcBorders>
              <w:top w:val="nil"/>
              <w:left w:val="nil"/>
              <w:bottom w:val="nil"/>
              <w:right w:val="nil"/>
            </w:tcBorders>
            <w:shd w:val="clear" w:color="auto" w:fill="auto"/>
            <w:noWrap/>
            <w:vAlign w:val="center"/>
            <w:hideMark/>
          </w:tcPr>
          <w:p w14:paraId="58B7436F"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09A2D38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9A234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0D3EA4" w14:textId="77777777" w:rsidTr="009D1E51">
        <w:trPr>
          <w:trHeight w:val="85"/>
        </w:trPr>
        <w:tc>
          <w:tcPr>
            <w:tcW w:w="2707" w:type="pct"/>
            <w:tcBorders>
              <w:top w:val="nil"/>
              <w:left w:val="nil"/>
              <w:bottom w:val="nil"/>
              <w:right w:val="nil"/>
            </w:tcBorders>
            <w:shd w:val="clear" w:color="auto" w:fill="auto"/>
            <w:vAlign w:val="center"/>
            <w:hideMark/>
          </w:tcPr>
          <w:p w14:paraId="4F6FBC6F"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0C9CCED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6B7996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C85881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C3D69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D8207B4" w14:textId="77777777" w:rsidTr="009D1E51">
        <w:trPr>
          <w:trHeight w:val="85"/>
        </w:trPr>
        <w:tc>
          <w:tcPr>
            <w:tcW w:w="2707" w:type="pct"/>
            <w:tcBorders>
              <w:top w:val="nil"/>
              <w:left w:val="nil"/>
              <w:bottom w:val="nil"/>
              <w:right w:val="nil"/>
            </w:tcBorders>
            <w:shd w:val="clear" w:color="auto" w:fill="auto"/>
            <w:vAlign w:val="center"/>
            <w:hideMark/>
          </w:tcPr>
          <w:p w14:paraId="6C291236" w14:textId="77777777" w:rsidR="009D1E51" w:rsidRPr="009D1E51" w:rsidRDefault="009D1E51" w:rsidP="009D1E51">
            <w:pPr>
              <w:spacing w:line="240" w:lineRule="auto"/>
              <w:jc w:val="both"/>
              <w:rPr>
                <w:rFonts w:cs="Arial"/>
                <w:sz w:val="12"/>
                <w:szCs w:val="12"/>
              </w:rPr>
            </w:pPr>
            <w:r w:rsidRPr="009D1E51">
              <w:rPr>
                <w:rFonts w:cs="Arial"/>
                <w:sz w:val="12"/>
                <w:szCs w:val="12"/>
              </w:rPr>
              <w:t>Liczba wydanych decyzji (dodatki energetyczne)</w:t>
            </w:r>
          </w:p>
        </w:tc>
        <w:tc>
          <w:tcPr>
            <w:tcW w:w="373" w:type="pct"/>
            <w:tcBorders>
              <w:top w:val="nil"/>
              <w:left w:val="nil"/>
              <w:bottom w:val="nil"/>
              <w:right w:val="nil"/>
            </w:tcBorders>
            <w:shd w:val="clear" w:color="auto" w:fill="auto"/>
            <w:noWrap/>
            <w:vAlign w:val="center"/>
            <w:hideMark/>
          </w:tcPr>
          <w:p w14:paraId="7EAC8C63" w14:textId="77777777" w:rsidR="009D1E51" w:rsidRPr="009D1E51" w:rsidRDefault="009D1E51" w:rsidP="009D1E51">
            <w:pPr>
              <w:spacing w:line="240" w:lineRule="auto"/>
              <w:jc w:val="right"/>
              <w:rPr>
                <w:rFonts w:cs="Arial"/>
                <w:sz w:val="12"/>
                <w:szCs w:val="12"/>
              </w:rPr>
            </w:pPr>
            <w:r w:rsidRPr="009D1E51">
              <w:rPr>
                <w:rFonts w:cs="Arial"/>
                <w:sz w:val="12"/>
                <w:szCs w:val="12"/>
              </w:rPr>
              <w:t>632</w:t>
            </w:r>
          </w:p>
        </w:tc>
        <w:tc>
          <w:tcPr>
            <w:tcW w:w="759" w:type="pct"/>
            <w:tcBorders>
              <w:top w:val="nil"/>
              <w:left w:val="nil"/>
              <w:bottom w:val="nil"/>
              <w:right w:val="nil"/>
            </w:tcBorders>
            <w:shd w:val="clear" w:color="auto" w:fill="auto"/>
            <w:noWrap/>
            <w:vAlign w:val="center"/>
            <w:hideMark/>
          </w:tcPr>
          <w:p w14:paraId="3C92AC06"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61DE37F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16247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29A226E" w14:textId="77777777" w:rsidTr="009D1E51">
        <w:trPr>
          <w:trHeight w:val="85"/>
        </w:trPr>
        <w:tc>
          <w:tcPr>
            <w:tcW w:w="2707" w:type="pct"/>
            <w:tcBorders>
              <w:top w:val="nil"/>
              <w:left w:val="nil"/>
              <w:bottom w:val="nil"/>
              <w:right w:val="nil"/>
            </w:tcBorders>
            <w:shd w:val="clear" w:color="auto" w:fill="auto"/>
            <w:vAlign w:val="center"/>
            <w:hideMark/>
          </w:tcPr>
          <w:p w14:paraId="606E64BF" w14:textId="77777777" w:rsidR="009D1E51" w:rsidRPr="009D1E51" w:rsidRDefault="009D1E51" w:rsidP="009D1E51">
            <w:pPr>
              <w:spacing w:line="240" w:lineRule="auto"/>
              <w:ind w:firstLineChars="100" w:firstLine="120"/>
              <w:jc w:val="both"/>
              <w:rPr>
                <w:rFonts w:cs="Arial"/>
                <w:i/>
                <w:iCs/>
                <w:sz w:val="12"/>
                <w:szCs w:val="12"/>
              </w:rPr>
            </w:pPr>
            <w:r w:rsidRPr="009D1E51">
              <w:rPr>
                <w:rFonts w:cs="Arial"/>
                <w:i/>
                <w:iCs/>
                <w:sz w:val="12"/>
                <w:szCs w:val="12"/>
              </w:rPr>
              <w:t xml:space="preserve"> - w tym pozytywnych</w:t>
            </w:r>
          </w:p>
        </w:tc>
        <w:tc>
          <w:tcPr>
            <w:tcW w:w="373" w:type="pct"/>
            <w:tcBorders>
              <w:top w:val="nil"/>
              <w:left w:val="nil"/>
              <w:bottom w:val="nil"/>
              <w:right w:val="nil"/>
            </w:tcBorders>
            <w:shd w:val="clear" w:color="auto" w:fill="auto"/>
            <w:noWrap/>
            <w:vAlign w:val="center"/>
            <w:hideMark/>
          </w:tcPr>
          <w:p w14:paraId="061BE3D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626</w:t>
            </w:r>
          </w:p>
        </w:tc>
        <w:tc>
          <w:tcPr>
            <w:tcW w:w="759" w:type="pct"/>
            <w:tcBorders>
              <w:top w:val="nil"/>
              <w:left w:val="nil"/>
              <w:bottom w:val="nil"/>
              <w:right w:val="nil"/>
            </w:tcBorders>
            <w:shd w:val="clear" w:color="auto" w:fill="auto"/>
            <w:noWrap/>
            <w:vAlign w:val="center"/>
            <w:hideMark/>
          </w:tcPr>
          <w:p w14:paraId="770114AF"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7F836C6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E22B0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5FED5DE" w14:textId="77777777" w:rsidTr="009D1E51">
        <w:trPr>
          <w:trHeight w:val="85"/>
        </w:trPr>
        <w:tc>
          <w:tcPr>
            <w:tcW w:w="2707" w:type="pct"/>
            <w:tcBorders>
              <w:top w:val="nil"/>
              <w:left w:val="nil"/>
              <w:bottom w:val="nil"/>
              <w:right w:val="nil"/>
            </w:tcBorders>
            <w:shd w:val="clear" w:color="auto" w:fill="auto"/>
            <w:vAlign w:val="center"/>
            <w:hideMark/>
          </w:tcPr>
          <w:p w14:paraId="7E27C347" w14:textId="77777777" w:rsidR="009D1E51" w:rsidRPr="009D1E51" w:rsidRDefault="009D1E51" w:rsidP="009D1E51">
            <w:pPr>
              <w:spacing w:line="240" w:lineRule="auto"/>
              <w:jc w:val="both"/>
              <w:rPr>
                <w:rFonts w:cs="Arial"/>
                <w:sz w:val="12"/>
                <w:szCs w:val="12"/>
              </w:rPr>
            </w:pPr>
            <w:r w:rsidRPr="009D1E51">
              <w:rPr>
                <w:rFonts w:cs="Arial"/>
                <w:sz w:val="12"/>
                <w:szCs w:val="12"/>
              </w:rPr>
              <w:t>Liczba gospodarstw domowych</w:t>
            </w:r>
          </w:p>
        </w:tc>
        <w:tc>
          <w:tcPr>
            <w:tcW w:w="373" w:type="pct"/>
            <w:tcBorders>
              <w:top w:val="nil"/>
              <w:left w:val="nil"/>
              <w:bottom w:val="nil"/>
              <w:right w:val="nil"/>
            </w:tcBorders>
            <w:shd w:val="clear" w:color="auto" w:fill="auto"/>
            <w:noWrap/>
            <w:vAlign w:val="center"/>
            <w:hideMark/>
          </w:tcPr>
          <w:p w14:paraId="567B7B85" w14:textId="77777777" w:rsidR="009D1E51" w:rsidRPr="009D1E51" w:rsidRDefault="009D1E51" w:rsidP="009D1E51">
            <w:pPr>
              <w:spacing w:line="240" w:lineRule="auto"/>
              <w:jc w:val="right"/>
              <w:rPr>
                <w:rFonts w:cs="Arial"/>
                <w:sz w:val="12"/>
                <w:szCs w:val="12"/>
              </w:rPr>
            </w:pPr>
            <w:r w:rsidRPr="009D1E51">
              <w:rPr>
                <w:rFonts w:cs="Arial"/>
                <w:sz w:val="12"/>
                <w:szCs w:val="12"/>
              </w:rPr>
              <w:t>407</w:t>
            </w:r>
          </w:p>
        </w:tc>
        <w:tc>
          <w:tcPr>
            <w:tcW w:w="759" w:type="pct"/>
            <w:tcBorders>
              <w:top w:val="nil"/>
              <w:left w:val="nil"/>
              <w:bottom w:val="nil"/>
              <w:right w:val="nil"/>
            </w:tcBorders>
            <w:shd w:val="clear" w:color="auto" w:fill="auto"/>
            <w:noWrap/>
            <w:vAlign w:val="center"/>
            <w:hideMark/>
          </w:tcPr>
          <w:p w14:paraId="5A3E798D"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9CA071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7DDFC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A6EDCB8" w14:textId="77777777" w:rsidTr="009D1E51">
        <w:trPr>
          <w:trHeight w:val="85"/>
        </w:trPr>
        <w:tc>
          <w:tcPr>
            <w:tcW w:w="2707" w:type="pct"/>
            <w:tcBorders>
              <w:top w:val="nil"/>
              <w:left w:val="nil"/>
              <w:bottom w:val="nil"/>
              <w:right w:val="nil"/>
            </w:tcBorders>
            <w:shd w:val="clear" w:color="auto" w:fill="auto"/>
            <w:vAlign w:val="center"/>
            <w:hideMark/>
          </w:tcPr>
          <w:p w14:paraId="7C5F9A2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AAA020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71D303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5D0A90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F1E1C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2F9B65" w14:textId="77777777" w:rsidTr="009D1E51">
        <w:trPr>
          <w:trHeight w:val="85"/>
        </w:trPr>
        <w:tc>
          <w:tcPr>
            <w:tcW w:w="2707" w:type="pct"/>
            <w:tcBorders>
              <w:top w:val="nil"/>
              <w:left w:val="nil"/>
              <w:bottom w:val="nil"/>
              <w:right w:val="nil"/>
            </w:tcBorders>
            <w:shd w:val="clear" w:color="auto" w:fill="auto"/>
            <w:vAlign w:val="center"/>
            <w:hideMark/>
          </w:tcPr>
          <w:p w14:paraId="7A16416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Wydział Zasobów Lokalowych</w:t>
            </w:r>
          </w:p>
        </w:tc>
        <w:tc>
          <w:tcPr>
            <w:tcW w:w="373" w:type="pct"/>
            <w:tcBorders>
              <w:top w:val="nil"/>
              <w:left w:val="nil"/>
              <w:bottom w:val="nil"/>
              <w:right w:val="nil"/>
            </w:tcBorders>
            <w:shd w:val="clear" w:color="auto" w:fill="auto"/>
            <w:vAlign w:val="center"/>
            <w:hideMark/>
          </w:tcPr>
          <w:p w14:paraId="42D70B7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4EDFBD5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8701FD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81E4B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4CDFB7" w14:textId="77777777" w:rsidTr="009D1E51">
        <w:trPr>
          <w:trHeight w:val="85"/>
        </w:trPr>
        <w:tc>
          <w:tcPr>
            <w:tcW w:w="2707" w:type="pct"/>
            <w:tcBorders>
              <w:top w:val="nil"/>
              <w:left w:val="nil"/>
              <w:bottom w:val="nil"/>
              <w:right w:val="nil"/>
            </w:tcBorders>
            <w:shd w:val="clear" w:color="auto" w:fill="auto"/>
            <w:vAlign w:val="center"/>
            <w:hideMark/>
          </w:tcPr>
          <w:p w14:paraId="4769288A"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84519F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E0253E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5994B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AB1B8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83CB071" w14:textId="77777777" w:rsidTr="009D1E51">
        <w:trPr>
          <w:trHeight w:val="85"/>
        </w:trPr>
        <w:tc>
          <w:tcPr>
            <w:tcW w:w="2707" w:type="pct"/>
            <w:tcBorders>
              <w:top w:val="nil"/>
              <w:left w:val="nil"/>
              <w:bottom w:val="nil"/>
              <w:right w:val="nil"/>
            </w:tcBorders>
            <w:shd w:val="clear" w:color="auto" w:fill="auto"/>
            <w:vAlign w:val="center"/>
            <w:hideMark/>
          </w:tcPr>
          <w:p w14:paraId="242F541C"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85215</w:t>
            </w:r>
          </w:p>
        </w:tc>
        <w:tc>
          <w:tcPr>
            <w:tcW w:w="373" w:type="pct"/>
            <w:tcBorders>
              <w:top w:val="nil"/>
              <w:left w:val="nil"/>
              <w:bottom w:val="nil"/>
              <w:right w:val="nil"/>
            </w:tcBorders>
            <w:shd w:val="clear" w:color="auto" w:fill="auto"/>
            <w:vAlign w:val="center"/>
            <w:hideMark/>
          </w:tcPr>
          <w:p w14:paraId="46BA8DD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DE0388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DE4D76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284DC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FCC5101" w14:textId="77777777" w:rsidTr="009D1E51">
        <w:trPr>
          <w:trHeight w:val="85"/>
        </w:trPr>
        <w:tc>
          <w:tcPr>
            <w:tcW w:w="2707" w:type="pct"/>
            <w:tcBorders>
              <w:top w:val="nil"/>
              <w:left w:val="nil"/>
              <w:bottom w:val="nil"/>
              <w:right w:val="nil"/>
            </w:tcBorders>
            <w:shd w:val="clear" w:color="auto" w:fill="auto"/>
            <w:vAlign w:val="center"/>
            <w:hideMark/>
          </w:tcPr>
          <w:p w14:paraId="4B49E7A5"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D4883E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1F8078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345E09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C7030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24A6364" w14:textId="77777777" w:rsidTr="009D1E51">
        <w:trPr>
          <w:trHeight w:val="85"/>
        </w:trPr>
        <w:tc>
          <w:tcPr>
            <w:tcW w:w="2707" w:type="pct"/>
            <w:tcBorders>
              <w:top w:val="nil"/>
              <w:left w:val="nil"/>
              <w:bottom w:val="nil"/>
              <w:right w:val="nil"/>
            </w:tcBorders>
            <w:shd w:val="clear" w:color="auto" w:fill="auto"/>
            <w:vAlign w:val="center"/>
            <w:hideMark/>
          </w:tcPr>
          <w:p w14:paraId="7C4C59F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182376C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39160E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3E596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F7963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A98BB1" w14:textId="77777777" w:rsidTr="009D1E51">
        <w:trPr>
          <w:trHeight w:val="85"/>
        </w:trPr>
        <w:tc>
          <w:tcPr>
            <w:tcW w:w="2707" w:type="pct"/>
            <w:tcBorders>
              <w:top w:val="nil"/>
              <w:left w:val="nil"/>
              <w:bottom w:val="nil"/>
              <w:right w:val="nil"/>
            </w:tcBorders>
            <w:shd w:val="clear" w:color="auto" w:fill="auto"/>
            <w:vAlign w:val="center"/>
            <w:hideMark/>
          </w:tcPr>
          <w:p w14:paraId="0AD3E200" w14:textId="77777777" w:rsidR="009D1E51" w:rsidRPr="009D1E51" w:rsidRDefault="009D1E51" w:rsidP="009D1E51">
            <w:pPr>
              <w:spacing w:line="240" w:lineRule="auto"/>
              <w:jc w:val="both"/>
              <w:rPr>
                <w:rFonts w:cs="Arial"/>
                <w:sz w:val="12"/>
                <w:szCs w:val="12"/>
              </w:rPr>
            </w:pPr>
            <w:r w:rsidRPr="009D1E51">
              <w:rPr>
                <w:rFonts w:cs="Arial"/>
                <w:sz w:val="12"/>
                <w:szCs w:val="12"/>
              </w:rPr>
              <w:t>zadania własne</w:t>
            </w:r>
          </w:p>
        </w:tc>
        <w:tc>
          <w:tcPr>
            <w:tcW w:w="373" w:type="pct"/>
            <w:tcBorders>
              <w:top w:val="nil"/>
              <w:left w:val="nil"/>
              <w:bottom w:val="nil"/>
              <w:right w:val="nil"/>
            </w:tcBorders>
            <w:shd w:val="clear" w:color="auto" w:fill="auto"/>
            <w:noWrap/>
            <w:vAlign w:val="center"/>
            <w:hideMark/>
          </w:tcPr>
          <w:p w14:paraId="7D91D85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F25603D" w14:textId="77777777" w:rsidR="009D1E51" w:rsidRPr="009D1E51" w:rsidRDefault="009D1E51" w:rsidP="009D1E51">
            <w:pPr>
              <w:spacing w:line="240" w:lineRule="auto"/>
              <w:jc w:val="right"/>
              <w:rPr>
                <w:rFonts w:cs="Arial"/>
                <w:sz w:val="12"/>
                <w:szCs w:val="12"/>
              </w:rPr>
            </w:pPr>
            <w:r w:rsidRPr="009D1E51">
              <w:rPr>
                <w:rFonts w:cs="Arial"/>
                <w:sz w:val="12"/>
                <w:szCs w:val="12"/>
              </w:rPr>
              <w:t>3 316 514</w:t>
            </w:r>
          </w:p>
        </w:tc>
        <w:tc>
          <w:tcPr>
            <w:tcW w:w="732" w:type="pct"/>
            <w:tcBorders>
              <w:top w:val="nil"/>
              <w:left w:val="nil"/>
              <w:bottom w:val="nil"/>
              <w:right w:val="nil"/>
            </w:tcBorders>
            <w:shd w:val="clear" w:color="auto" w:fill="auto"/>
            <w:noWrap/>
            <w:vAlign w:val="center"/>
            <w:hideMark/>
          </w:tcPr>
          <w:p w14:paraId="37E9EDE3" w14:textId="77777777" w:rsidR="009D1E51" w:rsidRPr="009D1E51" w:rsidRDefault="009D1E51" w:rsidP="009D1E51">
            <w:pPr>
              <w:spacing w:line="240" w:lineRule="auto"/>
              <w:jc w:val="right"/>
              <w:rPr>
                <w:rFonts w:cs="Arial"/>
                <w:sz w:val="12"/>
                <w:szCs w:val="12"/>
              </w:rPr>
            </w:pPr>
            <w:r w:rsidRPr="009D1E51">
              <w:rPr>
                <w:rFonts w:cs="Arial"/>
                <w:sz w:val="12"/>
                <w:szCs w:val="12"/>
              </w:rPr>
              <w:t>3 183 814,22</w:t>
            </w:r>
          </w:p>
        </w:tc>
        <w:tc>
          <w:tcPr>
            <w:tcW w:w="429" w:type="pct"/>
            <w:tcBorders>
              <w:top w:val="nil"/>
              <w:left w:val="nil"/>
              <w:bottom w:val="nil"/>
              <w:right w:val="nil"/>
            </w:tcBorders>
            <w:shd w:val="clear" w:color="auto" w:fill="auto"/>
            <w:noWrap/>
            <w:vAlign w:val="center"/>
            <w:hideMark/>
          </w:tcPr>
          <w:p w14:paraId="2457DC42" w14:textId="77777777" w:rsidR="009D1E51" w:rsidRPr="009D1E51" w:rsidRDefault="009D1E51" w:rsidP="009D1E51">
            <w:pPr>
              <w:spacing w:line="240" w:lineRule="auto"/>
              <w:jc w:val="right"/>
              <w:rPr>
                <w:rFonts w:cs="Arial"/>
                <w:sz w:val="12"/>
                <w:szCs w:val="12"/>
              </w:rPr>
            </w:pPr>
            <w:r w:rsidRPr="009D1E51">
              <w:rPr>
                <w:rFonts w:cs="Arial"/>
                <w:sz w:val="12"/>
                <w:szCs w:val="12"/>
              </w:rPr>
              <w:t>96,0%</w:t>
            </w:r>
          </w:p>
        </w:tc>
      </w:tr>
      <w:tr w:rsidR="009D1E51" w:rsidRPr="009D1E51" w14:paraId="465DAF90" w14:textId="77777777" w:rsidTr="009D1E51">
        <w:trPr>
          <w:trHeight w:val="85"/>
        </w:trPr>
        <w:tc>
          <w:tcPr>
            <w:tcW w:w="2707" w:type="pct"/>
            <w:tcBorders>
              <w:top w:val="nil"/>
              <w:left w:val="nil"/>
              <w:bottom w:val="nil"/>
              <w:right w:val="nil"/>
            </w:tcBorders>
            <w:shd w:val="clear" w:color="auto" w:fill="auto"/>
            <w:vAlign w:val="center"/>
            <w:hideMark/>
          </w:tcPr>
          <w:p w14:paraId="5860FC96"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1BC6E6E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895E32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38D6F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9C971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744953D" w14:textId="77777777" w:rsidTr="009D1E51">
        <w:trPr>
          <w:trHeight w:val="85"/>
        </w:trPr>
        <w:tc>
          <w:tcPr>
            <w:tcW w:w="2707" w:type="pct"/>
            <w:tcBorders>
              <w:top w:val="nil"/>
              <w:left w:val="nil"/>
              <w:bottom w:val="nil"/>
              <w:right w:val="nil"/>
            </w:tcBorders>
            <w:shd w:val="clear" w:color="auto" w:fill="auto"/>
            <w:vAlign w:val="center"/>
            <w:hideMark/>
          </w:tcPr>
          <w:p w14:paraId="13250F77" w14:textId="77777777" w:rsidR="009D1E51" w:rsidRPr="009D1E51" w:rsidRDefault="009D1E51" w:rsidP="009D1E51">
            <w:pPr>
              <w:spacing w:line="240" w:lineRule="auto"/>
              <w:jc w:val="both"/>
              <w:rPr>
                <w:rFonts w:cs="Arial"/>
                <w:sz w:val="12"/>
                <w:szCs w:val="12"/>
              </w:rPr>
            </w:pPr>
            <w:r w:rsidRPr="009D1E51">
              <w:rPr>
                <w:rFonts w:cs="Arial"/>
                <w:sz w:val="12"/>
                <w:szCs w:val="12"/>
              </w:rPr>
              <w:t>wypłata dodatków mieszkaniowych</w:t>
            </w:r>
          </w:p>
        </w:tc>
        <w:tc>
          <w:tcPr>
            <w:tcW w:w="373" w:type="pct"/>
            <w:tcBorders>
              <w:top w:val="nil"/>
              <w:left w:val="nil"/>
              <w:bottom w:val="nil"/>
              <w:right w:val="nil"/>
            </w:tcBorders>
            <w:shd w:val="clear" w:color="auto" w:fill="auto"/>
            <w:noWrap/>
            <w:vAlign w:val="center"/>
            <w:hideMark/>
          </w:tcPr>
          <w:p w14:paraId="0FCF0E2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55E409D" w14:textId="77777777" w:rsidR="009D1E51" w:rsidRPr="009D1E51" w:rsidRDefault="009D1E51" w:rsidP="009D1E51">
            <w:pPr>
              <w:spacing w:line="240" w:lineRule="auto"/>
              <w:jc w:val="right"/>
              <w:rPr>
                <w:rFonts w:cs="Arial"/>
                <w:sz w:val="12"/>
                <w:szCs w:val="12"/>
              </w:rPr>
            </w:pPr>
            <w:r w:rsidRPr="009D1E51">
              <w:rPr>
                <w:rFonts w:cs="Arial"/>
                <w:sz w:val="12"/>
                <w:szCs w:val="12"/>
              </w:rPr>
              <w:t>3 300 000</w:t>
            </w:r>
          </w:p>
        </w:tc>
        <w:tc>
          <w:tcPr>
            <w:tcW w:w="732" w:type="pct"/>
            <w:tcBorders>
              <w:top w:val="nil"/>
              <w:left w:val="nil"/>
              <w:bottom w:val="nil"/>
              <w:right w:val="nil"/>
            </w:tcBorders>
            <w:shd w:val="clear" w:color="auto" w:fill="auto"/>
            <w:noWrap/>
            <w:vAlign w:val="center"/>
            <w:hideMark/>
          </w:tcPr>
          <w:p w14:paraId="5BE19017" w14:textId="77777777" w:rsidR="009D1E51" w:rsidRPr="009D1E51" w:rsidRDefault="009D1E51" w:rsidP="009D1E51">
            <w:pPr>
              <w:spacing w:line="240" w:lineRule="auto"/>
              <w:jc w:val="right"/>
              <w:rPr>
                <w:rFonts w:cs="Arial"/>
                <w:sz w:val="12"/>
                <w:szCs w:val="12"/>
              </w:rPr>
            </w:pPr>
            <w:r w:rsidRPr="009D1E51">
              <w:rPr>
                <w:rFonts w:cs="Arial"/>
                <w:sz w:val="12"/>
                <w:szCs w:val="12"/>
              </w:rPr>
              <w:t>3 167 526,54</w:t>
            </w:r>
          </w:p>
        </w:tc>
        <w:tc>
          <w:tcPr>
            <w:tcW w:w="429" w:type="pct"/>
            <w:tcBorders>
              <w:top w:val="nil"/>
              <w:left w:val="nil"/>
              <w:bottom w:val="nil"/>
              <w:right w:val="nil"/>
            </w:tcBorders>
            <w:shd w:val="clear" w:color="auto" w:fill="auto"/>
            <w:noWrap/>
            <w:vAlign w:val="center"/>
            <w:hideMark/>
          </w:tcPr>
          <w:p w14:paraId="7761A003" w14:textId="77777777" w:rsidR="009D1E51" w:rsidRPr="009D1E51" w:rsidRDefault="009D1E51" w:rsidP="009D1E51">
            <w:pPr>
              <w:spacing w:line="240" w:lineRule="auto"/>
              <w:jc w:val="right"/>
              <w:rPr>
                <w:rFonts w:cs="Arial"/>
                <w:sz w:val="12"/>
                <w:szCs w:val="12"/>
              </w:rPr>
            </w:pPr>
            <w:r w:rsidRPr="009D1E51">
              <w:rPr>
                <w:rFonts w:cs="Arial"/>
                <w:sz w:val="12"/>
                <w:szCs w:val="12"/>
              </w:rPr>
              <w:t>96,0%</w:t>
            </w:r>
          </w:p>
        </w:tc>
      </w:tr>
      <w:tr w:rsidR="009D1E51" w:rsidRPr="009D1E51" w14:paraId="224ED8BC" w14:textId="77777777" w:rsidTr="009D1E51">
        <w:trPr>
          <w:trHeight w:val="85"/>
        </w:trPr>
        <w:tc>
          <w:tcPr>
            <w:tcW w:w="2707" w:type="pct"/>
            <w:tcBorders>
              <w:top w:val="nil"/>
              <w:left w:val="nil"/>
              <w:bottom w:val="nil"/>
              <w:right w:val="nil"/>
            </w:tcBorders>
            <w:shd w:val="clear" w:color="auto" w:fill="auto"/>
            <w:vAlign w:val="center"/>
            <w:hideMark/>
          </w:tcPr>
          <w:p w14:paraId="1D1E32A2"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2A8932D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C71231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B5C559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4D58A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380D7B" w14:textId="77777777" w:rsidTr="009D1E51">
        <w:trPr>
          <w:trHeight w:val="85"/>
        </w:trPr>
        <w:tc>
          <w:tcPr>
            <w:tcW w:w="2707" w:type="pct"/>
            <w:tcBorders>
              <w:top w:val="nil"/>
              <w:left w:val="nil"/>
              <w:bottom w:val="nil"/>
              <w:right w:val="nil"/>
            </w:tcBorders>
            <w:shd w:val="clear" w:color="auto" w:fill="auto"/>
            <w:vAlign w:val="center"/>
            <w:hideMark/>
          </w:tcPr>
          <w:p w14:paraId="45DD6483" w14:textId="77777777" w:rsidR="009D1E51" w:rsidRPr="009D1E51" w:rsidRDefault="009D1E51" w:rsidP="009D1E51">
            <w:pPr>
              <w:spacing w:line="240" w:lineRule="auto"/>
              <w:jc w:val="both"/>
              <w:rPr>
                <w:rFonts w:cs="Arial"/>
                <w:sz w:val="12"/>
                <w:szCs w:val="12"/>
              </w:rPr>
            </w:pPr>
            <w:r w:rsidRPr="009D1E51">
              <w:rPr>
                <w:rFonts w:cs="Arial"/>
                <w:sz w:val="12"/>
                <w:szCs w:val="12"/>
              </w:rPr>
              <w:t>mieszkania komunalne - średnia wartość zasiłku - 270,16 zł liczba świadczeń - 8.188, liczba świadczeniobiorców - 1.868 osób</w:t>
            </w:r>
          </w:p>
        </w:tc>
        <w:tc>
          <w:tcPr>
            <w:tcW w:w="373" w:type="pct"/>
            <w:tcBorders>
              <w:top w:val="nil"/>
              <w:left w:val="nil"/>
              <w:bottom w:val="nil"/>
              <w:right w:val="nil"/>
            </w:tcBorders>
            <w:shd w:val="clear" w:color="auto" w:fill="auto"/>
            <w:noWrap/>
            <w:vAlign w:val="center"/>
            <w:hideMark/>
          </w:tcPr>
          <w:p w14:paraId="5965C29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FE7F6C0" w14:textId="77777777" w:rsidR="009D1E51" w:rsidRPr="009D1E51" w:rsidRDefault="009D1E51" w:rsidP="009D1E51">
            <w:pPr>
              <w:spacing w:line="240" w:lineRule="auto"/>
              <w:jc w:val="right"/>
              <w:rPr>
                <w:rFonts w:cs="Arial"/>
                <w:sz w:val="12"/>
                <w:szCs w:val="12"/>
              </w:rPr>
            </w:pPr>
            <w:r w:rsidRPr="009D1E51">
              <w:rPr>
                <w:rFonts w:cs="Arial"/>
                <w:sz w:val="12"/>
                <w:szCs w:val="12"/>
              </w:rPr>
              <w:t>2 304 000</w:t>
            </w:r>
          </w:p>
        </w:tc>
        <w:tc>
          <w:tcPr>
            <w:tcW w:w="732" w:type="pct"/>
            <w:tcBorders>
              <w:top w:val="nil"/>
              <w:left w:val="nil"/>
              <w:bottom w:val="nil"/>
              <w:right w:val="nil"/>
            </w:tcBorders>
            <w:shd w:val="clear" w:color="auto" w:fill="auto"/>
            <w:noWrap/>
            <w:vAlign w:val="center"/>
            <w:hideMark/>
          </w:tcPr>
          <w:p w14:paraId="70F1E4EF" w14:textId="77777777" w:rsidR="009D1E51" w:rsidRPr="009D1E51" w:rsidRDefault="009D1E51" w:rsidP="009D1E51">
            <w:pPr>
              <w:spacing w:line="240" w:lineRule="auto"/>
              <w:jc w:val="right"/>
              <w:rPr>
                <w:rFonts w:cs="Arial"/>
                <w:sz w:val="12"/>
                <w:szCs w:val="12"/>
              </w:rPr>
            </w:pPr>
            <w:r w:rsidRPr="009D1E51">
              <w:rPr>
                <w:rFonts w:cs="Arial"/>
                <w:sz w:val="12"/>
                <w:szCs w:val="12"/>
              </w:rPr>
              <w:t>2 212 032,72</w:t>
            </w:r>
          </w:p>
        </w:tc>
        <w:tc>
          <w:tcPr>
            <w:tcW w:w="429" w:type="pct"/>
            <w:tcBorders>
              <w:top w:val="nil"/>
              <w:left w:val="nil"/>
              <w:bottom w:val="nil"/>
              <w:right w:val="nil"/>
            </w:tcBorders>
            <w:shd w:val="clear" w:color="auto" w:fill="auto"/>
            <w:noWrap/>
            <w:vAlign w:val="center"/>
            <w:hideMark/>
          </w:tcPr>
          <w:p w14:paraId="0AE8A614" w14:textId="77777777" w:rsidR="009D1E51" w:rsidRPr="009D1E51" w:rsidRDefault="009D1E51" w:rsidP="009D1E51">
            <w:pPr>
              <w:spacing w:line="240" w:lineRule="auto"/>
              <w:jc w:val="right"/>
              <w:rPr>
                <w:rFonts w:cs="Arial"/>
                <w:sz w:val="12"/>
                <w:szCs w:val="12"/>
              </w:rPr>
            </w:pPr>
            <w:r w:rsidRPr="009D1E51">
              <w:rPr>
                <w:rFonts w:cs="Arial"/>
                <w:sz w:val="12"/>
                <w:szCs w:val="12"/>
              </w:rPr>
              <w:t>96,0%</w:t>
            </w:r>
          </w:p>
        </w:tc>
      </w:tr>
      <w:tr w:rsidR="009D1E51" w:rsidRPr="009D1E51" w14:paraId="45AF6543" w14:textId="77777777" w:rsidTr="009D1E51">
        <w:trPr>
          <w:trHeight w:val="85"/>
        </w:trPr>
        <w:tc>
          <w:tcPr>
            <w:tcW w:w="2707" w:type="pct"/>
            <w:tcBorders>
              <w:top w:val="nil"/>
              <w:left w:val="nil"/>
              <w:bottom w:val="nil"/>
              <w:right w:val="nil"/>
            </w:tcBorders>
            <w:shd w:val="clear" w:color="auto" w:fill="auto"/>
            <w:vAlign w:val="center"/>
            <w:hideMark/>
          </w:tcPr>
          <w:p w14:paraId="7369F4B5" w14:textId="77777777" w:rsidR="009D1E51" w:rsidRPr="009D1E51" w:rsidRDefault="009D1E51" w:rsidP="009D1E51">
            <w:pPr>
              <w:spacing w:line="240" w:lineRule="auto"/>
              <w:jc w:val="both"/>
              <w:rPr>
                <w:rFonts w:cs="Arial"/>
                <w:sz w:val="12"/>
                <w:szCs w:val="12"/>
              </w:rPr>
            </w:pPr>
            <w:r w:rsidRPr="009D1E51">
              <w:rPr>
                <w:rFonts w:cs="Arial"/>
                <w:sz w:val="12"/>
                <w:szCs w:val="12"/>
              </w:rPr>
              <w:t>mieszkania spółdzielcze - średnia wartość zasiłku - 224,02 zł, liczba świadczeń - 2.583, liczba świadczeniobiorców - 404 osoby</w:t>
            </w:r>
          </w:p>
        </w:tc>
        <w:tc>
          <w:tcPr>
            <w:tcW w:w="373" w:type="pct"/>
            <w:tcBorders>
              <w:top w:val="nil"/>
              <w:left w:val="nil"/>
              <w:bottom w:val="nil"/>
              <w:right w:val="nil"/>
            </w:tcBorders>
            <w:shd w:val="clear" w:color="auto" w:fill="auto"/>
            <w:noWrap/>
            <w:vAlign w:val="center"/>
            <w:hideMark/>
          </w:tcPr>
          <w:p w14:paraId="42DDB97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F20F1DB" w14:textId="77777777" w:rsidR="009D1E51" w:rsidRPr="009D1E51" w:rsidRDefault="009D1E51" w:rsidP="009D1E51">
            <w:pPr>
              <w:spacing w:line="240" w:lineRule="auto"/>
              <w:jc w:val="right"/>
              <w:rPr>
                <w:rFonts w:cs="Arial"/>
                <w:sz w:val="12"/>
                <w:szCs w:val="12"/>
              </w:rPr>
            </w:pPr>
            <w:r w:rsidRPr="009D1E51">
              <w:rPr>
                <w:rFonts w:cs="Arial"/>
                <w:sz w:val="12"/>
                <w:szCs w:val="12"/>
              </w:rPr>
              <w:t>590 000</w:t>
            </w:r>
          </w:p>
        </w:tc>
        <w:tc>
          <w:tcPr>
            <w:tcW w:w="732" w:type="pct"/>
            <w:tcBorders>
              <w:top w:val="nil"/>
              <w:left w:val="nil"/>
              <w:bottom w:val="nil"/>
              <w:right w:val="nil"/>
            </w:tcBorders>
            <w:shd w:val="clear" w:color="auto" w:fill="auto"/>
            <w:noWrap/>
            <w:vAlign w:val="center"/>
            <w:hideMark/>
          </w:tcPr>
          <w:p w14:paraId="3DEB406A" w14:textId="77777777" w:rsidR="009D1E51" w:rsidRPr="009D1E51" w:rsidRDefault="009D1E51" w:rsidP="009D1E51">
            <w:pPr>
              <w:spacing w:line="240" w:lineRule="auto"/>
              <w:jc w:val="right"/>
              <w:rPr>
                <w:rFonts w:cs="Arial"/>
                <w:sz w:val="12"/>
                <w:szCs w:val="12"/>
              </w:rPr>
            </w:pPr>
            <w:r w:rsidRPr="009D1E51">
              <w:rPr>
                <w:rFonts w:cs="Arial"/>
                <w:sz w:val="12"/>
                <w:szCs w:val="12"/>
              </w:rPr>
              <w:t>578 643,69</w:t>
            </w:r>
          </w:p>
        </w:tc>
        <w:tc>
          <w:tcPr>
            <w:tcW w:w="429" w:type="pct"/>
            <w:tcBorders>
              <w:top w:val="nil"/>
              <w:left w:val="nil"/>
              <w:bottom w:val="nil"/>
              <w:right w:val="nil"/>
            </w:tcBorders>
            <w:shd w:val="clear" w:color="auto" w:fill="auto"/>
            <w:noWrap/>
            <w:vAlign w:val="center"/>
            <w:hideMark/>
          </w:tcPr>
          <w:p w14:paraId="051304E5" w14:textId="77777777" w:rsidR="009D1E51" w:rsidRPr="009D1E51" w:rsidRDefault="009D1E51" w:rsidP="009D1E51">
            <w:pPr>
              <w:spacing w:line="240" w:lineRule="auto"/>
              <w:jc w:val="right"/>
              <w:rPr>
                <w:rFonts w:cs="Arial"/>
                <w:sz w:val="12"/>
                <w:szCs w:val="12"/>
              </w:rPr>
            </w:pPr>
            <w:r w:rsidRPr="009D1E51">
              <w:rPr>
                <w:rFonts w:cs="Arial"/>
                <w:sz w:val="12"/>
                <w:szCs w:val="12"/>
              </w:rPr>
              <w:t>98,1%</w:t>
            </w:r>
          </w:p>
        </w:tc>
      </w:tr>
      <w:tr w:rsidR="009D1E51" w:rsidRPr="009D1E51" w14:paraId="0177B917" w14:textId="77777777" w:rsidTr="009D1E51">
        <w:trPr>
          <w:trHeight w:val="85"/>
        </w:trPr>
        <w:tc>
          <w:tcPr>
            <w:tcW w:w="2707" w:type="pct"/>
            <w:tcBorders>
              <w:top w:val="nil"/>
              <w:left w:val="nil"/>
              <w:bottom w:val="nil"/>
              <w:right w:val="nil"/>
            </w:tcBorders>
            <w:shd w:val="clear" w:color="auto" w:fill="auto"/>
            <w:vAlign w:val="center"/>
            <w:hideMark/>
          </w:tcPr>
          <w:p w14:paraId="74CC8B49"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mieszkania własnościowe - średnia wartość zasiłku - 218,45 zł, liczba świadczeń - 1.288, liczba świadczeniobiorców - 174 osoby </w:t>
            </w:r>
          </w:p>
        </w:tc>
        <w:tc>
          <w:tcPr>
            <w:tcW w:w="373" w:type="pct"/>
            <w:tcBorders>
              <w:top w:val="nil"/>
              <w:left w:val="nil"/>
              <w:bottom w:val="nil"/>
              <w:right w:val="nil"/>
            </w:tcBorders>
            <w:shd w:val="clear" w:color="auto" w:fill="auto"/>
            <w:noWrap/>
            <w:vAlign w:val="center"/>
            <w:hideMark/>
          </w:tcPr>
          <w:p w14:paraId="6608687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B9C0A92" w14:textId="77777777" w:rsidR="009D1E51" w:rsidRPr="009D1E51" w:rsidRDefault="009D1E51" w:rsidP="009D1E51">
            <w:pPr>
              <w:spacing w:line="240" w:lineRule="auto"/>
              <w:jc w:val="right"/>
              <w:rPr>
                <w:rFonts w:cs="Arial"/>
                <w:sz w:val="12"/>
                <w:szCs w:val="12"/>
              </w:rPr>
            </w:pPr>
            <w:r w:rsidRPr="009D1E51">
              <w:rPr>
                <w:rFonts w:cs="Arial"/>
                <w:sz w:val="12"/>
                <w:szCs w:val="12"/>
              </w:rPr>
              <w:t>303 000</w:t>
            </w:r>
          </w:p>
        </w:tc>
        <w:tc>
          <w:tcPr>
            <w:tcW w:w="732" w:type="pct"/>
            <w:tcBorders>
              <w:top w:val="nil"/>
              <w:left w:val="nil"/>
              <w:bottom w:val="nil"/>
              <w:right w:val="nil"/>
            </w:tcBorders>
            <w:shd w:val="clear" w:color="auto" w:fill="auto"/>
            <w:noWrap/>
            <w:vAlign w:val="center"/>
            <w:hideMark/>
          </w:tcPr>
          <w:p w14:paraId="5C4E7A79" w14:textId="77777777" w:rsidR="009D1E51" w:rsidRPr="009D1E51" w:rsidRDefault="009D1E51" w:rsidP="009D1E51">
            <w:pPr>
              <w:spacing w:line="240" w:lineRule="auto"/>
              <w:jc w:val="right"/>
              <w:rPr>
                <w:rFonts w:cs="Arial"/>
                <w:sz w:val="12"/>
                <w:szCs w:val="12"/>
              </w:rPr>
            </w:pPr>
            <w:r w:rsidRPr="009D1E51">
              <w:rPr>
                <w:rFonts w:cs="Arial"/>
                <w:sz w:val="12"/>
                <w:szCs w:val="12"/>
              </w:rPr>
              <w:t>281 358,80</w:t>
            </w:r>
          </w:p>
        </w:tc>
        <w:tc>
          <w:tcPr>
            <w:tcW w:w="429" w:type="pct"/>
            <w:tcBorders>
              <w:top w:val="nil"/>
              <w:left w:val="nil"/>
              <w:bottom w:val="nil"/>
              <w:right w:val="nil"/>
            </w:tcBorders>
            <w:shd w:val="clear" w:color="auto" w:fill="auto"/>
            <w:noWrap/>
            <w:vAlign w:val="center"/>
            <w:hideMark/>
          </w:tcPr>
          <w:p w14:paraId="49BD627A" w14:textId="77777777" w:rsidR="009D1E51" w:rsidRPr="009D1E51" w:rsidRDefault="009D1E51" w:rsidP="009D1E51">
            <w:pPr>
              <w:spacing w:line="240" w:lineRule="auto"/>
              <w:jc w:val="right"/>
              <w:rPr>
                <w:rFonts w:cs="Arial"/>
                <w:sz w:val="12"/>
                <w:szCs w:val="12"/>
              </w:rPr>
            </w:pPr>
            <w:r w:rsidRPr="009D1E51">
              <w:rPr>
                <w:rFonts w:cs="Arial"/>
                <w:sz w:val="12"/>
                <w:szCs w:val="12"/>
              </w:rPr>
              <w:t>92,9%</w:t>
            </w:r>
          </w:p>
        </w:tc>
      </w:tr>
      <w:tr w:rsidR="009D1E51" w:rsidRPr="009D1E51" w14:paraId="48FBE0F1" w14:textId="77777777" w:rsidTr="009D1E51">
        <w:trPr>
          <w:trHeight w:val="85"/>
        </w:trPr>
        <w:tc>
          <w:tcPr>
            <w:tcW w:w="2707" w:type="pct"/>
            <w:tcBorders>
              <w:top w:val="nil"/>
              <w:left w:val="nil"/>
              <w:bottom w:val="nil"/>
              <w:right w:val="nil"/>
            </w:tcBorders>
            <w:shd w:val="clear" w:color="auto" w:fill="auto"/>
            <w:vAlign w:val="center"/>
            <w:hideMark/>
          </w:tcPr>
          <w:p w14:paraId="690467DE" w14:textId="77777777" w:rsidR="009D1E51" w:rsidRPr="009D1E51" w:rsidRDefault="009D1E51" w:rsidP="009D1E51">
            <w:pPr>
              <w:spacing w:line="240" w:lineRule="auto"/>
              <w:jc w:val="both"/>
              <w:rPr>
                <w:rFonts w:cs="Arial"/>
                <w:sz w:val="12"/>
                <w:szCs w:val="12"/>
              </w:rPr>
            </w:pPr>
            <w:r w:rsidRPr="009D1E51">
              <w:rPr>
                <w:rFonts w:cs="Arial"/>
                <w:sz w:val="12"/>
                <w:szCs w:val="12"/>
              </w:rPr>
              <w:t>mieszkania zakładowe - średnia wartość zasiłku - 298,71 zł, liczba świadczeń - 171, liczba świadczeniobiorców - 24 osoby</w:t>
            </w:r>
          </w:p>
        </w:tc>
        <w:tc>
          <w:tcPr>
            <w:tcW w:w="373" w:type="pct"/>
            <w:tcBorders>
              <w:top w:val="nil"/>
              <w:left w:val="nil"/>
              <w:bottom w:val="nil"/>
              <w:right w:val="nil"/>
            </w:tcBorders>
            <w:shd w:val="clear" w:color="auto" w:fill="auto"/>
            <w:noWrap/>
            <w:vAlign w:val="center"/>
            <w:hideMark/>
          </w:tcPr>
          <w:p w14:paraId="6911988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316238D" w14:textId="77777777" w:rsidR="009D1E51" w:rsidRPr="009D1E51" w:rsidRDefault="009D1E51" w:rsidP="009D1E51">
            <w:pPr>
              <w:spacing w:line="240" w:lineRule="auto"/>
              <w:jc w:val="right"/>
              <w:rPr>
                <w:rFonts w:cs="Arial"/>
                <w:sz w:val="12"/>
                <w:szCs w:val="12"/>
              </w:rPr>
            </w:pPr>
            <w:r w:rsidRPr="009D1E51">
              <w:rPr>
                <w:rFonts w:cs="Arial"/>
                <w:sz w:val="12"/>
                <w:szCs w:val="12"/>
              </w:rPr>
              <w:t>55 000</w:t>
            </w:r>
          </w:p>
        </w:tc>
        <w:tc>
          <w:tcPr>
            <w:tcW w:w="732" w:type="pct"/>
            <w:tcBorders>
              <w:top w:val="nil"/>
              <w:left w:val="nil"/>
              <w:bottom w:val="nil"/>
              <w:right w:val="nil"/>
            </w:tcBorders>
            <w:shd w:val="clear" w:color="auto" w:fill="auto"/>
            <w:noWrap/>
            <w:vAlign w:val="center"/>
            <w:hideMark/>
          </w:tcPr>
          <w:p w14:paraId="635EB941" w14:textId="77777777" w:rsidR="009D1E51" w:rsidRPr="009D1E51" w:rsidRDefault="009D1E51" w:rsidP="009D1E51">
            <w:pPr>
              <w:spacing w:line="240" w:lineRule="auto"/>
              <w:jc w:val="right"/>
              <w:rPr>
                <w:rFonts w:cs="Arial"/>
                <w:sz w:val="12"/>
                <w:szCs w:val="12"/>
              </w:rPr>
            </w:pPr>
            <w:r w:rsidRPr="009D1E51">
              <w:rPr>
                <w:rFonts w:cs="Arial"/>
                <w:sz w:val="12"/>
                <w:szCs w:val="12"/>
              </w:rPr>
              <w:t>51 079,60</w:t>
            </w:r>
          </w:p>
        </w:tc>
        <w:tc>
          <w:tcPr>
            <w:tcW w:w="429" w:type="pct"/>
            <w:tcBorders>
              <w:top w:val="nil"/>
              <w:left w:val="nil"/>
              <w:bottom w:val="nil"/>
              <w:right w:val="nil"/>
            </w:tcBorders>
            <w:shd w:val="clear" w:color="auto" w:fill="auto"/>
            <w:noWrap/>
            <w:vAlign w:val="center"/>
            <w:hideMark/>
          </w:tcPr>
          <w:p w14:paraId="43F5D512" w14:textId="77777777" w:rsidR="009D1E51" w:rsidRPr="009D1E51" w:rsidRDefault="009D1E51" w:rsidP="009D1E51">
            <w:pPr>
              <w:spacing w:line="240" w:lineRule="auto"/>
              <w:jc w:val="right"/>
              <w:rPr>
                <w:rFonts w:cs="Arial"/>
                <w:sz w:val="12"/>
                <w:szCs w:val="12"/>
              </w:rPr>
            </w:pPr>
            <w:r w:rsidRPr="009D1E51">
              <w:rPr>
                <w:rFonts w:cs="Arial"/>
                <w:sz w:val="12"/>
                <w:szCs w:val="12"/>
              </w:rPr>
              <w:t>92,9%</w:t>
            </w:r>
          </w:p>
        </w:tc>
      </w:tr>
      <w:tr w:rsidR="009D1E51" w:rsidRPr="009D1E51" w14:paraId="0BAD6984" w14:textId="77777777" w:rsidTr="009D1E51">
        <w:trPr>
          <w:trHeight w:val="85"/>
        </w:trPr>
        <w:tc>
          <w:tcPr>
            <w:tcW w:w="2707" w:type="pct"/>
            <w:tcBorders>
              <w:top w:val="nil"/>
              <w:left w:val="nil"/>
              <w:bottom w:val="nil"/>
              <w:right w:val="nil"/>
            </w:tcBorders>
            <w:shd w:val="clear" w:color="auto" w:fill="auto"/>
            <w:vAlign w:val="center"/>
            <w:hideMark/>
          </w:tcPr>
          <w:p w14:paraId="01F14962" w14:textId="77777777" w:rsidR="009D1E51" w:rsidRPr="009D1E51" w:rsidRDefault="009D1E51" w:rsidP="009D1E51">
            <w:pPr>
              <w:spacing w:line="240" w:lineRule="auto"/>
              <w:jc w:val="both"/>
              <w:rPr>
                <w:rFonts w:cs="Arial"/>
                <w:sz w:val="12"/>
                <w:szCs w:val="12"/>
              </w:rPr>
            </w:pPr>
            <w:r w:rsidRPr="009D1E51">
              <w:rPr>
                <w:rFonts w:cs="Arial"/>
                <w:sz w:val="12"/>
                <w:szCs w:val="12"/>
              </w:rPr>
              <w:t>domy prywatne - średnia wartość zasiłku - 319,51 zł, liczba świadczeń - 139, liczba świadczeniobiorców - 274 osoby</w:t>
            </w:r>
          </w:p>
        </w:tc>
        <w:tc>
          <w:tcPr>
            <w:tcW w:w="373" w:type="pct"/>
            <w:tcBorders>
              <w:top w:val="nil"/>
              <w:left w:val="nil"/>
              <w:bottom w:val="nil"/>
              <w:right w:val="nil"/>
            </w:tcBorders>
            <w:shd w:val="clear" w:color="auto" w:fill="auto"/>
            <w:noWrap/>
            <w:vAlign w:val="center"/>
            <w:hideMark/>
          </w:tcPr>
          <w:p w14:paraId="2098E13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403A4D7" w14:textId="77777777" w:rsidR="009D1E51" w:rsidRPr="009D1E51" w:rsidRDefault="009D1E51" w:rsidP="009D1E51">
            <w:pPr>
              <w:spacing w:line="240" w:lineRule="auto"/>
              <w:jc w:val="right"/>
              <w:rPr>
                <w:rFonts w:cs="Arial"/>
                <w:sz w:val="12"/>
                <w:szCs w:val="12"/>
              </w:rPr>
            </w:pPr>
            <w:r w:rsidRPr="009D1E51">
              <w:rPr>
                <w:rFonts w:cs="Arial"/>
                <w:sz w:val="12"/>
                <w:szCs w:val="12"/>
              </w:rPr>
              <w:t>46 000</w:t>
            </w:r>
          </w:p>
        </w:tc>
        <w:tc>
          <w:tcPr>
            <w:tcW w:w="732" w:type="pct"/>
            <w:tcBorders>
              <w:top w:val="nil"/>
              <w:left w:val="nil"/>
              <w:bottom w:val="nil"/>
              <w:right w:val="nil"/>
            </w:tcBorders>
            <w:shd w:val="clear" w:color="auto" w:fill="auto"/>
            <w:noWrap/>
            <w:vAlign w:val="center"/>
            <w:hideMark/>
          </w:tcPr>
          <w:p w14:paraId="3AD791A4" w14:textId="77777777" w:rsidR="009D1E51" w:rsidRPr="009D1E51" w:rsidRDefault="009D1E51" w:rsidP="009D1E51">
            <w:pPr>
              <w:spacing w:line="240" w:lineRule="auto"/>
              <w:jc w:val="right"/>
              <w:rPr>
                <w:rFonts w:cs="Arial"/>
                <w:sz w:val="12"/>
                <w:szCs w:val="12"/>
              </w:rPr>
            </w:pPr>
            <w:r w:rsidRPr="009D1E51">
              <w:rPr>
                <w:rFonts w:cs="Arial"/>
                <w:sz w:val="12"/>
                <w:szCs w:val="12"/>
              </w:rPr>
              <w:t>44 411,73</w:t>
            </w:r>
          </w:p>
        </w:tc>
        <w:tc>
          <w:tcPr>
            <w:tcW w:w="429" w:type="pct"/>
            <w:tcBorders>
              <w:top w:val="nil"/>
              <w:left w:val="nil"/>
              <w:bottom w:val="nil"/>
              <w:right w:val="nil"/>
            </w:tcBorders>
            <w:shd w:val="clear" w:color="auto" w:fill="auto"/>
            <w:noWrap/>
            <w:vAlign w:val="center"/>
            <w:hideMark/>
          </w:tcPr>
          <w:p w14:paraId="7AFB09A1" w14:textId="77777777" w:rsidR="009D1E51" w:rsidRPr="009D1E51" w:rsidRDefault="009D1E51" w:rsidP="009D1E51">
            <w:pPr>
              <w:spacing w:line="240" w:lineRule="auto"/>
              <w:jc w:val="right"/>
              <w:rPr>
                <w:rFonts w:cs="Arial"/>
                <w:sz w:val="12"/>
                <w:szCs w:val="12"/>
              </w:rPr>
            </w:pPr>
            <w:r w:rsidRPr="009D1E51">
              <w:rPr>
                <w:rFonts w:cs="Arial"/>
                <w:sz w:val="12"/>
                <w:szCs w:val="12"/>
              </w:rPr>
              <w:t>96,5%</w:t>
            </w:r>
          </w:p>
        </w:tc>
      </w:tr>
      <w:tr w:rsidR="009D1E51" w:rsidRPr="009D1E51" w14:paraId="2945944C" w14:textId="77777777" w:rsidTr="009D1E51">
        <w:trPr>
          <w:trHeight w:val="85"/>
        </w:trPr>
        <w:tc>
          <w:tcPr>
            <w:tcW w:w="2707" w:type="pct"/>
            <w:tcBorders>
              <w:top w:val="nil"/>
              <w:left w:val="nil"/>
              <w:bottom w:val="nil"/>
              <w:right w:val="nil"/>
            </w:tcBorders>
            <w:shd w:val="clear" w:color="auto" w:fill="auto"/>
            <w:vAlign w:val="center"/>
            <w:hideMark/>
          </w:tcPr>
          <w:p w14:paraId="16B5A288" w14:textId="77777777" w:rsidR="009D1E51" w:rsidRPr="009D1E51" w:rsidRDefault="009D1E51" w:rsidP="009D1E51">
            <w:pPr>
              <w:spacing w:line="240" w:lineRule="auto"/>
              <w:jc w:val="both"/>
              <w:rPr>
                <w:rFonts w:cs="Arial"/>
                <w:sz w:val="12"/>
                <w:szCs w:val="12"/>
              </w:rPr>
            </w:pPr>
            <w:r w:rsidRPr="009D1E51">
              <w:rPr>
                <w:rFonts w:cs="Arial"/>
                <w:sz w:val="12"/>
                <w:szCs w:val="12"/>
              </w:rPr>
              <w:t>mieszkania TBS</w:t>
            </w:r>
          </w:p>
        </w:tc>
        <w:tc>
          <w:tcPr>
            <w:tcW w:w="373" w:type="pct"/>
            <w:tcBorders>
              <w:top w:val="nil"/>
              <w:left w:val="nil"/>
              <w:bottom w:val="nil"/>
              <w:right w:val="nil"/>
            </w:tcBorders>
            <w:shd w:val="clear" w:color="auto" w:fill="auto"/>
            <w:noWrap/>
            <w:vAlign w:val="center"/>
            <w:hideMark/>
          </w:tcPr>
          <w:p w14:paraId="5128EA0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9A64E2E" w14:textId="77777777" w:rsidR="009D1E51" w:rsidRPr="009D1E51" w:rsidRDefault="009D1E51" w:rsidP="009D1E51">
            <w:pPr>
              <w:spacing w:line="240" w:lineRule="auto"/>
              <w:jc w:val="right"/>
              <w:rPr>
                <w:rFonts w:cs="Arial"/>
                <w:sz w:val="12"/>
                <w:szCs w:val="12"/>
              </w:rPr>
            </w:pPr>
            <w:r w:rsidRPr="009D1E51">
              <w:rPr>
                <w:rFonts w:cs="Arial"/>
                <w:sz w:val="12"/>
                <w:szCs w:val="12"/>
              </w:rPr>
              <w:t>2 000</w:t>
            </w:r>
          </w:p>
        </w:tc>
        <w:tc>
          <w:tcPr>
            <w:tcW w:w="732" w:type="pct"/>
            <w:tcBorders>
              <w:top w:val="nil"/>
              <w:left w:val="nil"/>
              <w:bottom w:val="nil"/>
              <w:right w:val="nil"/>
            </w:tcBorders>
            <w:shd w:val="clear" w:color="auto" w:fill="auto"/>
            <w:noWrap/>
            <w:vAlign w:val="center"/>
            <w:hideMark/>
          </w:tcPr>
          <w:p w14:paraId="6C12136C"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429" w:type="pct"/>
            <w:tcBorders>
              <w:top w:val="nil"/>
              <w:left w:val="nil"/>
              <w:bottom w:val="nil"/>
              <w:right w:val="nil"/>
            </w:tcBorders>
            <w:shd w:val="clear" w:color="auto" w:fill="auto"/>
            <w:noWrap/>
            <w:vAlign w:val="center"/>
            <w:hideMark/>
          </w:tcPr>
          <w:p w14:paraId="0C8018D6"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6FB5427D" w14:textId="77777777" w:rsidTr="009D1E51">
        <w:trPr>
          <w:trHeight w:val="85"/>
        </w:trPr>
        <w:tc>
          <w:tcPr>
            <w:tcW w:w="2707" w:type="pct"/>
            <w:tcBorders>
              <w:top w:val="nil"/>
              <w:left w:val="nil"/>
              <w:bottom w:val="nil"/>
              <w:right w:val="nil"/>
            </w:tcBorders>
            <w:shd w:val="clear" w:color="auto" w:fill="auto"/>
            <w:vAlign w:val="center"/>
            <w:hideMark/>
          </w:tcPr>
          <w:p w14:paraId="6D56F72E"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3C559C2B"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B54EC3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3F70EF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04EAE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B4B9AF3" w14:textId="77777777" w:rsidTr="009D1E51">
        <w:trPr>
          <w:trHeight w:val="85"/>
        </w:trPr>
        <w:tc>
          <w:tcPr>
            <w:tcW w:w="2707" w:type="pct"/>
            <w:tcBorders>
              <w:top w:val="nil"/>
              <w:left w:val="nil"/>
              <w:bottom w:val="nil"/>
              <w:right w:val="nil"/>
            </w:tcBorders>
            <w:shd w:val="clear" w:color="auto" w:fill="auto"/>
            <w:vAlign w:val="center"/>
            <w:hideMark/>
          </w:tcPr>
          <w:p w14:paraId="17C49ED6"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dopłaty do czynszu dla najemców, którzy utracili dochody w wyniku epidemii COVID-19 - średnia wartość zasiłku - 675,54 zł, liczba świadczeń - 24, liczba świadczeniobiorców - 4 osoby </w:t>
            </w:r>
          </w:p>
        </w:tc>
        <w:tc>
          <w:tcPr>
            <w:tcW w:w="373" w:type="pct"/>
            <w:tcBorders>
              <w:top w:val="nil"/>
              <w:left w:val="nil"/>
              <w:bottom w:val="nil"/>
              <w:right w:val="nil"/>
            </w:tcBorders>
            <w:shd w:val="clear" w:color="auto" w:fill="auto"/>
            <w:noWrap/>
            <w:vAlign w:val="center"/>
            <w:hideMark/>
          </w:tcPr>
          <w:p w14:paraId="6D0E411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6E42F40" w14:textId="77777777" w:rsidR="009D1E51" w:rsidRPr="009D1E51" w:rsidRDefault="009D1E51" w:rsidP="009D1E51">
            <w:pPr>
              <w:spacing w:line="240" w:lineRule="auto"/>
              <w:jc w:val="right"/>
              <w:rPr>
                <w:rFonts w:cs="Arial"/>
                <w:sz w:val="12"/>
                <w:szCs w:val="12"/>
              </w:rPr>
            </w:pPr>
            <w:r w:rsidRPr="009D1E51">
              <w:rPr>
                <w:rFonts w:cs="Arial"/>
                <w:sz w:val="12"/>
                <w:szCs w:val="12"/>
              </w:rPr>
              <w:t>16 214</w:t>
            </w:r>
          </w:p>
        </w:tc>
        <w:tc>
          <w:tcPr>
            <w:tcW w:w="732" w:type="pct"/>
            <w:tcBorders>
              <w:top w:val="nil"/>
              <w:left w:val="nil"/>
              <w:bottom w:val="nil"/>
              <w:right w:val="nil"/>
            </w:tcBorders>
            <w:shd w:val="clear" w:color="auto" w:fill="auto"/>
            <w:noWrap/>
            <w:vAlign w:val="center"/>
            <w:hideMark/>
          </w:tcPr>
          <w:p w14:paraId="0AF59C12" w14:textId="77777777" w:rsidR="009D1E51" w:rsidRPr="009D1E51" w:rsidRDefault="009D1E51" w:rsidP="009D1E51">
            <w:pPr>
              <w:spacing w:line="240" w:lineRule="auto"/>
              <w:jc w:val="right"/>
              <w:rPr>
                <w:rFonts w:cs="Arial"/>
                <w:sz w:val="12"/>
                <w:szCs w:val="12"/>
              </w:rPr>
            </w:pPr>
            <w:r w:rsidRPr="009D1E51">
              <w:rPr>
                <w:rFonts w:cs="Arial"/>
                <w:sz w:val="12"/>
                <w:szCs w:val="12"/>
              </w:rPr>
              <w:t>16 213,02</w:t>
            </w:r>
          </w:p>
        </w:tc>
        <w:tc>
          <w:tcPr>
            <w:tcW w:w="429" w:type="pct"/>
            <w:tcBorders>
              <w:top w:val="nil"/>
              <w:left w:val="nil"/>
              <w:bottom w:val="nil"/>
              <w:right w:val="nil"/>
            </w:tcBorders>
            <w:shd w:val="clear" w:color="auto" w:fill="auto"/>
            <w:noWrap/>
            <w:vAlign w:val="center"/>
            <w:hideMark/>
          </w:tcPr>
          <w:p w14:paraId="0B710EA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6568E24" w14:textId="77777777" w:rsidTr="009D1E51">
        <w:trPr>
          <w:trHeight w:val="85"/>
        </w:trPr>
        <w:tc>
          <w:tcPr>
            <w:tcW w:w="2707" w:type="pct"/>
            <w:tcBorders>
              <w:top w:val="nil"/>
              <w:left w:val="nil"/>
              <w:bottom w:val="nil"/>
              <w:right w:val="nil"/>
            </w:tcBorders>
            <w:shd w:val="clear" w:color="auto" w:fill="auto"/>
            <w:vAlign w:val="center"/>
            <w:hideMark/>
          </w:tcPr>
          <w:p w14:paraId="6E8408EF"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5A579C8D"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E1DC46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705AFC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35ADB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ECC628C" w14:textId="77777777" w:rsidTr="009D1E51">
        <w:trPr>
          <w:trHeight w:val="85"/>
        </w:trPr>
        <w:tc>
          <w:tcPr>
            <w:tcW w:w="2707" w:type="pct"/>
            <w:tcBorders>
              <w:top w:val="nil"/>
              <w:left w:val="nil"/>
              <w:bottom w:val="nil"/>
              <w:right w:val="nil"/>
            </w:tcBorders>
            <w:shd w:val="clear" w:color="auto" w:fill="auto"/>
            <w:vAlign w:val="center"/>
            <w:hideMark/>
          </w:tcPr>
          <w:p w14:paraId="6197BF30" w14:textId="77777777" w:rsidR="009D1E51" w:rsidRPr="009D1E51" w:rsidRDefault="009D1E51" w:rsidP="009D1E51">
            <w:pPr>
              <w:spacing w:line="240" w:lineRule="auto"/>
              <w:jc w:val="both"/>
              <w:rPr>
                <w:rFonts w:cs="Arial"/>
                <w:sz w:val="12"/>
                <w:szCs w:val="12"/>
              </w:rPr>
            </w:pPr>
            <w:r w:rsidRPr="009D1E51">
              <w:rPr>
                <w:rFonts w:cs="Arial"/>
                <w:sz w:val="12"/>
                <w:szCs w:val="12"/>
              </w:rPr>
              <w:t>koszty komornicze dotyczące egzekucji należności pieniężnych z tytułu nienależnie pobranych kwot dodatków mieszkaniowych</w:t>
            </w:r>
          </w:p>
        </w:tc>
        <w:tc>
          <w:tcPr>
            <w:tcW w:w="373" w:type="pct"/>
            <w:tcBorders>
              <w:top w:val="nil"/>
              <w:left w:val="nil"/>
              <w:bottom w:val="nil"/>
              <w:right w:val="nil"/>
            </w:tcBorders>
            <w:shd w:val="clear" w:color="auto" w:fill="auto"/>
            <w:noWrap/>
            <w:vAlign w:val="center"/>
            <w:hideMark/>
          </w:tcPr>
          <w:p w14:paraId="158E80F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6F52B44" w14:textId="77777777" w:rsidR="009D1E51" w:rsidRPr="009D1E51" w:rsidRDefault="009D1E51" w:rsidP="009D1E51">
            <w:pPr>
              <w:spacing w:line="240" w:lineRule="auto"/>
              <w:jc w:val="right"/>
              <w:rPr>
                <w:rFonts w:cs="Arial"/>
                <w:sz w:val="12"/>
                <w:szCs w:val="12"/>
              </w:rPr>
            </w:pPr>
            <w:r w:rsidRPr="009D1E51">
              <w:rPr>
                <w:rFonts w:cs="Arial"/>
                <w:sz w:val="12"/>
                <w:szCs w:val="12"/>
              </w:rPr>
              <w:t>300</w:t>
            </w:r>
          </w:p>
        </w:tc>
        <w:tc>
          <w:tcPr>
            <w:tcW w:w="732" w:type="pct"/>
            <w:tcBorders>
              <w:top w:val="nil"/>
              <w:left w:val="nil"/>
              <w:bottom w:val="nil"/>
              <w:right w:val="nil"/>
            </w:tcBorders>
            <w:shd w:val="clear" w:color="auto" w:fill="auto"/>
            <w:noWrap/>
            <w:vAlign w:val="center"/>
            <w:hideMark/>
          </w:tcPr>
          <w:p w14:paraId="56898C65" w14:textId="77777777" w:rsidR="009D1E51" w:rsidRPr="009D1E51" w:rsidRDefault="009D1E51" w:rsidP="009D1E51">
            <w:pPr>
              <w:spacing w:line="240" w:lineRule="auto"/>
              <w:jc w:val="right"/>
              <w:rPr>
                <w:rFonts w:cs="Arial"/>
                <w:sz w:val="12"/>
                <w:szCs w:val="12"/>
              </w:rPr>
            </w:pPr>
            <w:r w:rsidRPr="009D1E51">
              <w:rPr>
                <w:rFonts w:cs="Arial"/>
                <w:sz w:val="12"/>
                <w:szCs w:val="12"/>
              </w:rPr>
              <w:t>74,66</w:t>
            </w:r>
          </w:p>
        </w:tc>
        <w:tc>
          <w:tcPr>
            <w:tcW w:w="429" w:type="pct"/>
            <w:tcBorders>
              <w:top w:val="nil"/>
              <w:left w:val="nil"/>
              <w:bottom w:val="nil"/>
              <w:right w:val="nil"/>
            </w:tcBorders>
            <w:shd w:val="clear" w:color="auto" w:fill="auto"/>
            <w:noWrap/>
            <w:vAlign w:val="center"/>
            <w:hideMark/>
          </w:tcPr>
          <w:p w14:paraId="75DBDD79" w14:textId="77777777" w:rsidR="009D1E51" w:rsidRPr="009D1E51" w:rsidRDefault="009D1E51" w:rsidP="009D1E51">
            <w:pPr>
              <w:spacing w:line="240" w:lineRule="auto"/>
              <w:jc w:val="right"/>
              <w:rPr>
                <w:rFonts w:cs="Arial"/>
                <w:sz w:val="12"/>
                <w:szCs w:val="12"/>
              </w:rPr>
            </w:pPr>
            <w:r w:rsidRPr="009D1E51">
              <w:rPr>
                <w:rFonts w:cs="Arial"/>
                <w:sz w:val="12"/>
                <w:szCs w:val="12"/>
              </w:rPr>
              <w:t>24,9%</w:t>
            </w:r>
          </w:p>
        </w:tc>
      </w:tr>
      <w:tr w:rsidR="009D1E51" w:rsidRPr="009D1E51" w14:paraId="42D57D7D" w14:textId="77777777" w:rsidTr="009D1E51">
        <w:trPr>
          <w:trHeight w:val="85"/>
        </w:trPr>
        <w:tc>
          <w:tcPr>
            <w:tcW w:w="2707" w:type="pct"/>
            <w:tcBorders>
              <w:top w:val="nil"/>
              <w:left w:val="nil"/>
              <w:bottom w:val="nil"/>
              <w:right w:val="nil"/>
            </w:tcBorders>
            <w:shd w:val="clear" w:color="auto" w:fill="auto"/>
            <w:vAlign w:val="center"/>
            <w:hideMark/>
          </w:tcPr>
          <w:p w14:paraId="51ED4470"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166763A4"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766541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BB48AB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3B37B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FB02F2C" w14:textId="77777777" w:rsidTr="009D1E51">
        <w:trPr>
          <w:trHeight w:val="85"/>
        </w:trPr>
        <w:tc>
          <w:tcPr>
            <w:tcW w:w="2707" w:type="pct"/>
            <w:tcBorders>
              <w:top w:val="nil"/>
              <w:left w:val="nil"/>
              <w:bottom w:val="nil"/>
              <w:right w:val="nil"/>
            </w:tcBorders>
            <w:shd w:val="clear" w:color="auto" w:fill="auto"/>
            <w:vAlign w:val="center"/>
            <w:hideMark/>
          </w:tcPr>
          <w:p w14:paraId="133BF09E" w14:textId="77777777" w:rsidR="009D1E51" w:rsidRPr="009D1E51" w:rsidRDefault="009D1E51" w:rsidP="009D1E51">
            <w:pPr>
              <w:spacing w:line="240" w:lineRule="auto"/>
              <w:jc w:val="both"/>
              <w:rPr>
                <w:rFonts w:cs="Arial"/>
                <w:sz w:val="12"/>
                <w:szCs w:val="12"/>
              </w:rPr>
            </w:pPr>
            <w:r w:rsidRPr="009D1E51">
              <w:rPr>
                <w:rFonts w:cs="Arial"/>
                <w:sz w:val="12"/>
                <w:szCs w:val="12"/>
              </w:rPr>
              <w:t>zadania zlecone</w:t>
            </w:r>
          </w:p>
        </w:tc>
        <w:tc>
          <w:tcPr>
            <w:tcW w:w="373" w:type="pct"/>
            <w:tcBorders>
              <w:top w:val="nil"/>
              <w:left w:val="nil"/>
              <w:bottom w:val="nil"/>
              <w:right w:val="nil"/>
            </w:tcBorders>
            <w:shd w:val="clear" w:color="auto" w:fill="auto"/>
            <w:noWrap/>
            <w:vAlign w:val="center"/>
            <w:hideMark/>
          </w:tcPr>
          <w:p w14:paraId="7D8A8675"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46552506" w14:textId="77777777" w:rsidR="009D1E51" w:rsidRPr="009D1E51" w:rsidRDefault="009D1E51" w:rsidP="009D1E51">
            <w:pPr>
              <w:spacing w:line="240" w:lineRule="auto"/>
              <w:jc w:val="right"/>
              <w:rPr>
                <w:rFonts w:cs="Arial"/>
                <w:sz w:val="12"/>
                <w:szCs w:val="12"/>
              </w:rPr>
            </w:pPr>
            <w:r w:rsidRPr="009D1E51">
              <w:rPr>
                <w:rFonts w:cs="Arial"/>
                <w:sz w:val="12"/>
                <w:szCs w:val="12"/>
              </w:rPr>
              <w:t>48 522</w:t>
            </w:r>
          </w:p>
        </w:tc>
        <w:tc>
          <w:tcPr>
            <w:tcW w:w="732" w:type="pct"/>
            <w:tcBorders>
              <w:top w:val="nil"/>
              <w:left w:val="nil"/>
              <w:bottom w:val="nil"/>
              <w:right w:val="nil"/>
            </w:tcBorders>
            <w:shd w:val="clear" w:color="auto" w:fill="auto"/>
            <w:noWrap/>
            <w:vAlign w:val="center"/>
            <w:hideMark/>
          </w:tcPr>
          <w:p w14:paraId="4B7A2E05" w14:textId="77777777" w:rsidR="009D1E51" w:rsidRPr="009D1E51" w:rsidRDefault="009D1E51" w:rsidP="009D1E51">
            <w:pPr>
              <w:spacing w:line="240" w:lineRule="auto"/>
              <w:jc w:val="right"/>
              <w:rPr>
                <w:rFonts w:cs="Arial"/>
                <w:sz w:val="12"/>
                <w:szCs w:val="12"/>
              </w:rPr>
            </w:pPr>
            <w:r w:rsidRPr="009D1E51">
              <w:rPr>
                <w:rFonts w:cs="Arial"/>
                <w:sz w:val="12"/>
                <w:szCs w:val="12"/>
              </w:rPr>
              <w:t>47 968,25</w:t>
            </w:r>
          </w:p>
        </w:tc>
        <w:tc>
          <w:tcPr>
            <w:tcW w:w="429" w:type="pct"/>
            <w:tcBorders>
              <w:top w:val="nil"/>
              <w:left w:val="nil"/>
              <w:bottom w:val="nil"/>
              <w:right w:val="nil"/>
            </w:tcBorders>
            <w:shd w:val="clear" w:color="auto" w:fill="auto"/>
            <w:noWrap/>
            <w:vAlign w:val="center"/>
            <w:hideMark/>
          </w:tcPr>
          <w:p w14:paraId="294463AA" w14:textId="77777777" w:rsidR="009D1E51" w:rsidRPr="009D1E51" w:rsidRDefault="009D1E51" w:rsidP="009D1E51">
            <w:pPr>
              <w:spacing w:line="240" w:lineRule="auto"/>
              <w:jc w:val="right"/>
              <w:rPr>
                <w:rFonts w:cs="Arial"/>
                <w:sz w:val="12"/>
                <w:szCs w:val="12"/>
              </w:rPr>
            </w:pPr>
            <w:r w:rsidRPr="009D1E51">
              <w:rPr>
                <w:rFonts w:cs="Arial"/>
                <w:sz w:val="12"/>
                <w:szCs w:val="12"/>
              </w:rPr>
              <w:t>98,9%</w:t>
            </w:r>
          </w:p>
        </w:tc>
      </w:tr>
      <w:tr w:rsidR="009D1E51" w:rsidRPr="009D1E51" w14:paraId="3305BC70" w14:textId="77777777" w:rsidTr="009D1E51">
        <w:trPr>
          <w:trHeight w:val="85"/>
        </w:trPr>
        <w:tc>
          <w:tcPr>
            <w:tcW w:w="2707" w:type="pct"/>
            <w:tcBorders>
              <w:top w:val="nil"/>
              <w:left w:val="nil"/>
              <w:bottom w:val="nil"/>
              <w:right w:val="nil"/>
            </w:tcBorders>
            <w:shd w:val="clear" w:color="auto" w:fill="auto"/>
            <w:vAlign w:val="center"/>
            <w:hideMark/>
          </w:tcPr>
          <w:p w14:paraId="650E9096"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7ACDB004"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FE68E6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AF0DBB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2978A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C67932" w14:textId="77777777" w:rsidTr="009D1E51">
        <w:trPr>
          <w:trHeight w:val="85"/>
        </w:trPr>
        <w:tc>
          <w:tcPr>
            <w:tcW w:w="2707" w:type="pct"/>
            <w:tcBorders>
              <w:top w:val="nil"/>
              <w:left w:val="nil"/>
              <w:bottom w:val="nil"/>
              <w:right w:val="nil"/>
            </w:tcBorders>
            <w:shd w:val="clear" w:color="auto" w:fill="auto"/>
            <w:vAlign w:val="center"/>
            <w:hideMark/>
          </w:tcPr>
          <w:p w14:paraId="7E1AE981"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wypłata zryczałtowanych dodatków energetycznych dla odbiorców wrażliwych energii elektrycznej </w:t>
            </w:r>
          </w:p>
        </w:tc>
        <w:tc>
          <w:tcPr>
            <w:tcW w:w="373" w:type="pct"/>
            <w:tcBorders>
              <w:top w:val="nil"/>
              <w:left w:val="nil"/>
              <w:bottom w:val="nil"/>
              <w:right w:val="nil"/>
            </w:tcBorders>
            <w:shd w:val="clear" w:color="auto" w:fill="auto"/>
            <w:noWrap/>
            <w:vAlign w:val="center"/>
            <w:hideMark/>
          </w:tcPr>
          <w:p w14:paraId="697CEB6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85EC944" w14:textId="77777777" w:rsidR="009D1E51" w:rsidRPr="009D1E51" w:rsidRDefault="009D1E51" w:rsidP="009D1E51">
            <w:pPr>
              <w:spacing w:line="240" w:lineRule="auto"/>
              <w:jc w:val="right"/>
              <w:rPr>
                <w:rFonts w:cs="Arial"/>
                <w:sz w:val="12"/>
                <w:szCs w:val="12"/>
              </w:rPr>
            </w:pPr>
            <w:r w:rsidRPr="009D1E51">
              <w:rPr>
                <w:rFonts w:cs="Arial"/>
                <w:sz w:val="12"/>
                <w:szCs w:val="12"/>
              </w:rPr>
              <w:t>48 522</w:t>
            </w:r>
          </w:p>
        </w:tc>
        <w:tc>
          <w:tcPr>
            <w:tcW w:w="732" w:type="pct"/>
            <w:tcBorders>
              <w:top w:val="nil"/>
              <w:left w:val="nil"/>
              <w:bottom w:val="nil"/>
              <w:right w:val="nil"/>
            </w:tcBorders>
            <w:shd w:val="clear" w:color="auto" w:fill="auto"/>
            <w:noWrap/>
            <w:vAlign w:val="center"/>
            <w:hideMark/>
          </w:tcPr>
          <w:p w14:paraId="675C3E85" w14:textId="77777777" w:rsidR="009D1E51" w:rsidRPr="009D1E51" w:rsidRDefault="009D1E51" w:rsidP="009D1E51">
            <w:pPr>
              <w:spacing w:line="240" w:lineRule="auto"/>
              <w:jc w:val="right"/>
              <w:rPr>
                <w:rFonts w:cs="Arial"/>
                <w:sz w:val="12"/>
                <w:szCs w:val="12"/>
              </w:rPr>
            </w:pPr>
            <w:r w:rsidRPr="009D1E51">
              <w:rPr>
                <w:rFonts w:cs="Arial"/>
                <w:sz w:val="12"/>
                <w:szCs w:val="12"/>
              </w:rPr>
              <w:t>47 968,25</w:t>
            </w:r>
          </w:p>
        </w:tc>
        <w:tc>
          <w:tcPr>
            <w:tcW w:w="429" w:type="pct"/>
            <w:tcBorders>
              <w:top w:val="nil"/>
              <w:left w:val="nil"/>
              <w:bottom w:val="nil"/>
              <w:right w:val="nil"/>
            </w:tcBorders>
            <w:shd w:val="clear" w:color="auto" w:fill="auto"/>
            <w:noWrap/>
            <w:vAlign w:val="center"/>
            <w:hideMark/>
          </w:tcPr>
          <w:p w14:paraId="58D7683B" w14:textId="77777777" w:rsidR="009D1E51" w:rsidRPr="009D1E51" w:rsidRDefault="009D1E51" w:rsidP="009D1E51">
            <w:pPr>
              <w:spacing w:line="240" w:lineRule="auto"/>
              <w:jc w:val="right"/>
              <w:rPr>
                <w:rFonts w:cs="Arial"/>
                <w:sz w:val="12"/>
                <w:szCs w:val="12"/>
              </w:rPr>
            </w:pPr>
            <w:r w:rsidRPr="009D1E51">
              <w:rPr>
                <w:rFonts w:cs="Arial"/>
                <w:sz w:val="12"/>
                <w:szCs w:val="12"/>
              </w:rPr>
              <w:t>98,9%</w:t>
            </w:r>
          </w:p>
        </w:tc>
      </w:tr>
      <w:tr w:rsidR="009D1E51" w:rsidRPr="009D1E51" w14:paraId="1A070001" w14:textId="77777777" w:rsidTr="009D1E51">
        <w:trPr>
          <w:trHeight w:val="85"/>
        </w:trPr>
        <w:tc>
          <w:tcPr>
            <w:tcW w:w="2707" w:type="pct"/>
            <w:tcBorders>
              <w:top w:val="nil"/>
              <w:left w:val="nil"/>
              <w:bottom w:val="nil"/>
              <w:right w:val="nil"/>
            </w:tcBorders>
            <w:shd w:val="clear" w:color="auto" w:fill="auto"/>
            <w:vAlign w:val="center"/>
            <w:hideMark/>
          </w:tcPr>
          <w:p w14:paraId="0B24643C"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0E2608F3" w14:textId="77777777" w:rsidR="009D1E51" w:rsidRPr="009D1E51" w:rsidRDefault="009D1E51" w:rsidP="009D1E51">
            <w:pPr>
              <w:spacing w:line="240" w:lineRule="auto"/>
              <w:jc w:val="both"/>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431F9C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C47A37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575FE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54563A8" w14:textId="77777777" w:rsidTr="009D1E51">
        <w:trPr>
          <w:trHeight w:val="85"/>
        </w:trPr>
        <w:tc>
          <w:tcPr>
            <w:tcW w:w="2707" w:type="pct"/>
            <w:tcBorders>
              <w:top w:val="nil"/>
              <w:left w:val="nil"/>
              <w:bottom w:val="nil"/>
              <w:right w:val="nil"/>
            </w:tcBorders>
            <w:shd w:val="clear" w:color="auto" w:fill="auto"/>
            <w:vAlign w:val="center"/>
            <w:hideMark/>
          </w:tcPr>
          <w:p w14:paraId="1997ED19" w14:textId="77777777" w:rsidR="009D1E51" w:rsidRPr="009D1E51" w:rsidRDefault="009D1E51" w:rsidP="009D1E51">
            <w:pPr>
              <w:spacing w:line="240" w:lineRule="auto"/>
              <w:jc w:val="both"/>
              <w:rPr>
                <w:rFonts w:cs="Arial"/>
                <w:sz w:val="12"/>
                <w:szCs w:val="12"/>
              </w:rPr>
            </w:pPr>
            <w:r w:rsidRPr="009D1E51">
              <w:rPr>
                <w:rFonts w:cs="Arial"/>
                <w:sz w:val="12"/>
                <w:szCs w:val="12"/>
              </w:rPr>
              <w:t xml:space="preserve">dodatki energetyczne - średnia wartość zasiłku - 13,14 zł, liczba świadczeń - 3.650, liczba świadczeniobiorców - 643 osoby </w:t>
            </w:r>
          </w:p>
        </w:tc>
        <w:tc>
          <w:tcPr>
            <w:tcW w:w="373" w:type="pct"/>
            <w:tcBorders>
              <w:top w:val="nil"/>
              <w:left w:val="nil"/>
              <w:bottom w:val="nil"/>
              <w:right w:val="nil"/>
            </w:tcBorders>
            <w:shd w:val="clear" w:color="auto" w:fill="auto"/>
            <w:noWrap/>
            <w:vAlign w:val="center"/>
            <w:hideMark/>
          </w:tcPr>
          <w:p w14:paraId="746F9D8A"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78FB9F9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825F90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D09DE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1B6EF39" w14:textId="77777777" w:rsidTr="009D1E51">
        <w:trPr>
          <w:trHeight w:val="85"/>
        </w:trPr>
        <w:tc>
          <w:tcPr>
            <w:tcW w:w="2707" w:type="pct"/>
            <w:tcBorders>
              <w:top w:val="nil"/>
              <w:left w:val="nil"/>
              <w:bottom w:val="nil"/>
              <w:right w:val="nil"/>
            </w:tcBorders>
            <w:shd w:val="clear" w:color="auto" w:fill="auto"/>
            <w:vAlign w:val="center"/>
            <w:hideMark/>
          </w:tcPr>
          <w:p w14:paraId="120CF03D"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568FD3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7C73BD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150640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1B2DB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96251E7" w14:textId="77777777" w:rsidTr="009D1E51">
        <w:trPr>
          <w:trHeight w:val="85"/>
        </w:trPr>
        <w:tc>
          <w:tcPr>
            <w:tcW w:w="2707" w:type="pct"/>
            <w:tcBorders>
              <w:top w:val="nil"/>
              <w:left w:val="nil"/>
              <w:bottom w:val="nil"/>
              <w:right w:val="nil"/>
            </w:tcBorders>
            <w:shd w:val="clear" w:color="auto" w:fill="auto"/>
            <w:vAlign w:val="center"/>
            <w:hideMark/>
          </w:tcPr>
          <w:p w14:paraId="72043AD7"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275241D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9B4B92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52F39F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D0D40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BE2117F" w14:textId="77777777" w:rsidTr="009D1E51">
        <w:trPr>
          <w:trHeight w:val="85"/>
        </w:trPr>
        <w:tc>
          <w:tcPr>
            <w:tcW w:w="2707" w:type="pct"/>
            <w:tcBorders>
              <w:top w:val="nil"/>
              <w:left w:val="nil"/>
              <w:bottom w:val="nil"/>
              <w:right w:val="nil"/>
            </w:tcBorders>
            <w:shd w:val="clear" w:color="auto" w:fill="auto"/>
            <w:vAlign w:val="center"/>
            <w:hideMark/>
          </w:tcPr>
          <w:p w14:paraId="5BECEA73"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1. Ustawa z dnia 21 czerwca 2001 r. o dodatkach mieszkaniowych (Dz. U. z 2021 r. poz. 2021)</w:t>
            </w:r>
          </w:p>
        </w:tc>
        <w:tc>
          <w:tcPr>
            <w:tcW w:w="373" w:type="pct"/>
            <w:tcBorders>
              <w:top w:val="nil"/>
              <w:left w:val="nil"/>
              <w:bottom w:val="nil"/>
              <w:right w:val="nil"/>
            </w:tcBorders>
            <w:shd w:val="clear" w:color="auto" w:fill="auto"/>
            <w:vAlign w:val="center"/>
            <w:hideMark/>
          </w:tcPr>
          <w:p w14:paraId="2AEB2E52"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1B5CD2E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31312C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C50F2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C114D93" w14:textId="77777777" w:rsidTr="009D1E51">
        <w:trPr>
          <w:trHeight w:val="85"/>
        </w:trPr>
        <w:tc>
          <w:tcPr>
            <w:tcW w:w="2707" w:type="pct"/>
            <w:tcBorders>
              <w:top w:val="nil"/>
              <w:left w:val="nil"/>
              <w:bottom w:val="nil"/>
              <w:right w:val="nil"/>
            </w:tcBorders>
            <w:shd w:val="clear" w:color="auto" w:fill="auto"/>
            <w:vAlign w:val="center"/>
            <w:hideMark/>
          </w:tcPr>
          <w:p w14:paraId="1AC60AE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10 kwietnia 1997 r. Prawo energetyczne (Dz. U. z 2021 r. poz. 716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3A9E257A"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60108B1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5B3EB8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5FB0E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740482" w14:textId="77777777" w:rsidTr="009D1E51">
        <w:trPr>
          <w:trHeight w:val="85"/>
        </w:trPr>
        <w:tc>
          <w:tcPr>
            <w:tcW w:w="2707" w:type="pct"/>
            <w:tcBorders>
              <w:top w:val="nil"/>
              <w:left w:val="nil"/>
              <w:bottom w:val="nil"/>
              <w:right w:val="nil"/>
            </w:tcBorders>
            <w:shd w:val="clear" w:color="auto" w:fill="auto"/>
            <w:vAlign w:val="center"/>
            <w:hideMark/>
          </w:tcPr>
          <w:p w14:paraId="3ED9F631"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AC67DF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BDAF6C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A39CA7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1839F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75B6F7" w14:textId="77777777" w:rsidTr="009D1E51">
        <w:trPr>
          <w:trHeight w:val="85"/>
        </w:trPr>
        <w:tc>
          <w:tcPr>
            <w:tcW w:w="2707" w:type="pct"/>
            <w:tcBorders>
              <w:top w:val="nil"/>
              <w:left w:val="nil"/>
              <w:bottom w:val="nil"/>
              <w:right w:val="nil"/>
            </w:tcBorders>
            <w:shd w:val="clear" w:color="000000" w:fill="EAF1F6"/>
            <w:vAlign w:val="center"/>
            <w:hideMark/>
          </w:tcPr>
          <w:p w14:paraId="6FDDB1FC" w14:textId="77777777" w:rsidR="009D1E51" w:rsidRPr="009D1E51" w:rsidRDefault="009D1E51" w:rsidP="009D1E51">
            <w:pPr>
              <w:spacing w:line="240" w:lineRule="auto"/>
              <w:jc w:val="both"/>
              <w:rPr>
                <w:rFonts w:cs="Arial"/>
                <w:b/>
                <w:bCs/>
                <w:sz w:val="12"/>
                <w:szCs w:val="12"/>
              </w:rPr>
            </w:pPr>
            <w:r w:rsidRPr="009D1E51">
              <w:rPr>
                <w:rFonts w:cs="Arial"/>
                <w:b/>
                <w:bCs/>
                <w:sz w:val="12"/>
                <w:szCs w:val="12"/>
              </w:rPr>
              <w:t>Ubezpieczenia zdrowotne i świadczenia dla osób nieobjętych ubezpieczeniem społecznym oraz osób pobierających niektóre świadczenia z pomocy społecznej - zadanie 4</w:t>
            </w:r>
          </w:p>
        </w:tc>
        <w:tc>
          <w:tcPr>
            <w:tcW w:w="373" w:type="pct"/>
            <w:tcBorders>
              <w:top w:val="nil"/>
              <w:left w:val="nil"/>
              <w:bottom w:val="nil"/>
              <w:right w:val="nil"/>
            </w:tcBorders>
            <w:shd w:val="clear" w:color="000000" w:fill="EAF1F6"/>
            <w:vAlign w:val="center"/>
            <w:hideMark/>
          </w:tcPr>
          <w:p w14:paraId="27020AAF"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vAlign w:val="center"/>
            <w:hideMark/>
          </w:tcPr>
          <w:p w14:paraId="1460920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705 984</w:t>
            </w:r>
          </w:p>
        </w:tc>
        <w:tc>
          <w:tcPr>
            <w:tcW w:w="732" w:type="pct"/>
            <w:tcBorders>
              <w:top w:val="nil"/>
              <w:left w:val="nil"/>
              <w:bottom w:val="nil"/>
              <w:right w:val="nil"/>
            </w:tcBorders>
            <w:shd w:val="clear" w:color="000000" w:fill="EAF1F6"/>
            <w:vAlign w:val="center"/>
            <w:hideMark/>
          </w:tcPr>
          <w:p w14:paraId="57CFB23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696 902,56</w:t>
            </w:r>
          </w:p>
        </w:tc>
        <w:tc>
          <w:tcPr>
            <w:tcW w:w="429" w:type="pct"/>
            <w:tcBorders>
              <w:top w:val="nil"/>
              <w:left w:val="nil"/>
              <w:bottom w:val="nil"/>
              <w:right w:val="nil"/>
            </w:tcBorders>
            <w:shd w:val="clear" w:color="000000" w:fill="EAF1F6"/>
            <w:vAlign w:val="center"/>
            <w:hideMark/>
          </w:tcPr>
          <w:p w14:paraId="55F502B5"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98,7%</w:t>
            </w:r>
          </w:p>
        </w:tc>
      </w:tr>
      <w:tr w:rsidR="009D1E51" w:rsidRPr="009D1E51" w14:paraId="532142EE" w14:textId="77777777" w:rsidTr="009D1E51">
        <w:trPr>
          <w:trHeight w:val="85"/>
        </w:trPr>
        <w:tc>
          <w:tcPr>
            <w:tcW w:w="2707" w:type="pct"/>
            <w:tcBorders>
              <w:top w:val="nil"/>
              <w:left w:val="nil"/>
              <w:bottom w:val="nil"/>
              <w:right w:val="nil"/>
            </w:tcBorders>
            <w:shd w:val="clear" w:color="auto" w:fill="auto"/>
            <w:vAlign w:val="center"/>
            <w:hideMark/>
          </w:tcPr>
          <w:p w14:paraId="45F8FA12" w14:textId="77777777" w:rsidR="009D1E51" w:rsidRPr="009D1E51" w:rsidRDefault="009D1E51" w:rsidP="009D1E51">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7B9E644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67A96B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7F3F17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837B6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5FB70E7" w14:textId="77777777" w:rsidTr="009D1E51">
        <w:trPr>
          <w:trHeight w:val="85"/>
        </w:trPr>
        <w:tc>
          <w:tcPr>
            <w:tcW w:w="2707" w:type="pct"/>
            <w:tcBorders>
              <w:top w:val="nil"/>
              <w:left w:val="nil"/>
              <w:bottom w:val="nil"/>
              <w:right w:val="nil"/>
            </w:tcBorders>
            <w:shd w:val="clear" w:color="auto" w:fill="auto"/>
            <w:vAlign w:val="center"/>
            <w:hideMark/>
          </w:tcPr>
          <w:p w14:paraId="3E11869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Cel:</w:t>
            </w:r>
            <w:r w:rsidRPr="009D1E51">
              <w:rPr>
                <w:rFonts w:cs="Arial"/>
                <w:i/>
                <w:iCs/>
                <w:sz w:val="12"/>
                <w:szCs w:val="12"/>
              </w:rPr>
              <w:t xml:space="preserve"> </w:t>
            </w:r>
            <w:r w:rsidRPr="009D1E51">
              <w:rPr>
                <w:rFonts w:cs="Arial"/>
                <w:sz w:val="12"/>
                <w:szCs w:val="12"/>
              </w:rPr>
              <w:t>zapewnienie objęcia opieką zdrowotną osób nieobjętych ubezpieczeniem społecznym</w:t>
            </w:r>
          </w:p>
        </w:tc>
        <w:tc>
          <w:tcPr>
            <w:tcW w:w="373" w:type="pct"/>
            <w:tcBorders>
              <w:top w:val="nil"/>
              <w:left w:val="nil"/>
              <w:bottom w:val="nil"/>
              <w:right w:val="nil"/>
            </w:tcBorders>
            <w:shd w:val="clear" w:color="auto" w:fill="auto"/>
            <w:noWrap/>
            <w:vAlign w:val="center"/>
            <w:hideMark/>
          </w:tcPr>
          <w:p w14:paraId="4166334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8CA7A3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ABEA19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E4AC88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018FDB2" w14:textId="77777777" w:rsidTr="009D1E51">
        <w:trPr>
          <w:trHeight w:val="85"/>
        </w:trPr>
        <w:tc>
          <w:tcPr>
            <w:tcW w:w="2707" w:type="pct"/>
            <w:tcBorders>
              <w:top w:val="nil"/>
              <w:left w:val="nil"/>
              <w:bottom w:val="nil"/>
              <w:right w:val="nil"/>
            </w:tcBorders>
            <w:shd w:val="clear" w:color="auto" w:fill="auto"/>
            <w:vAlign w:val="center"/>
            <w:hideMark/>
          </w:tcPr>
          <w:p w14:paraId="4A273EE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EA5472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5A8CE6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803610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4AEC71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3F659B5" w14:textId="77777777" w:rsidTr="009D1E51">
        <w:trPr>
          <w:trHeight w:val="85"/>
        </w:trPr>
        <w:tc>
          <w:tcPr>
            <w:tcW w:w="2707" w:type="pct"/>
            <w:tcBorders>
              <w:top w:val="nil"/>
              <w:left w:val="nil"/>
              <w:bottom w:val="nil"/>
              <w:right w:val="nil"/>
            </w:tcBorders>
            <w:shd w:val="clear" w:color="auto" w:fill="auto"/>
            <w:vAlign w:val="center"/>
            <w:hideMark/>
          </w:tcPr>
          <w:p w14:paraId="09C979FF" w14:textId="77777777" w:rsidR="009D1E51" w:rsidRPr="009D1E51" w:rsidRDefault="009D1E51" w:rsidP="009D1E51">
            <w:pPr>
              <w:spacing w:line="240" w:lineRule="auto"/>
              <w:jc w:val="both"/>
              <w:rPr>
                <w:rFonts w:cs="Arial"/>
                <w:sz w:val="12"/>
                <w:szCs w:val="12"/>
              </w:rPr>
            </w:pPr>
            <w:r w:rsidRPr="009D1E51">
              <w:rPr>
                <w:rFonts w:cs="Arial"/>
                <w:sz w:val="12"/>
                <w:szCs w:val="12"/>
              </w:rPr>
              <w:t>Zadanie finansowane z dotacji z budżetu państwa na realizację zadań własnych i zleconych gminie.</w:t>
            </w:r>
          </w:p>
        </w:tc>
        <w:tc>
          <w:tcPr>
            <w:tcW w:w="373" w:type="pct"/>
            <w:tcBorders>
              <w:top w:val="nil"/>
              <w:left w:val="nil"/>
              <w:bottom w:val="nil"/>
              <w:right w:val="nil"/>
            </w:tcBorders>
            <w:shd w:val="clear" w:color="auto" w:fill="auto"/>
            <w:noWrap/>
            <w:vAlign w:val="center"/>
            <w:hideMark/>
          </w:tcPr>
          <w:p w14:paraId="1159E782"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41131EB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58E776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8755E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3F7456C" w14:textId="77777777" w:rsidTr="009D1E51">
        <w:trPr>
          <w:trHeight w:val="85"/>
        </w:trPr>
        <w:tc>
          <w:tcPr>
            <w:tcW w:w="2707" w:type="pct"/>
            <w:tcBorders>
              <w:top w:val="nil"/>
              <w:left w:val="nil"/>
              <w:bottom w:val="nil"/>
              <w:right w:val="nil"/>
            </w:tcBorders>
            <w:shd w:val="clear" w:color="auto" w:fill="auto"/>
            <w:vAlign w:val="center"/>
            <w:hideMark/>
          </w:tcPr>
          <w:p w14:paraId="1CDC1460"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206736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C85152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88A170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A1F3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96FE7CE" w14:textId="77777777" w:rsidTr="009D1E51">
        <w:trPr>
          <w:trHeight w:val="85"/>
        </w:trPr>
        <w:tc>
          <w:tcPr>
            <w:tcW w:w="2707" w:type="pct"/>
            <w:tcBorders>
              <w:top w:val="nil"/>
              <w:left w:val="nil"/>
              <w:bottom w:val="nil"/>
              <w:right w:val="nil"/>
            </w:tcBorders>
            <w:shd w:val="clear" w:color="auto" w:fill="auto"/>
            <w:vAlign w:val="center"/>
            <w:hideMark/>
          </w:tcPr>
          <w:p w14:paraId="602EFD13" w14:textId="77777777" w:rsidR="009D1E51" w:rsidRPr="009D1E51" w:rsidRDefault="009D1E51" w:rsidP="009D1E51">
            <w:pPr>
              <w:spacing w:line="240" w:lineRule="auto"/>
              <w:jc w:val="both"/>
              <w:rPr>
                <w:rFonts w:cs="Arial"/>
                <w:sz w:val="12"/>
                <w:szCs w:val="12"/>
              </w:rPr>
            </w:pPr>
            <w:r w:rsidRPr="009D1E51">
              <w:rPr>
                <w:rFonts w:cs="Arial"/>
                <w:sz w:val="12"/>
                <w:szCs w:val="12"/>
              </w:rPr>
              <w:t>zadania zlecone:</w:t>
            </w:r>
          </w:p>
        </w:tc>
        <w:tc>
          <w:tcPr>
            <w:tcW w:w="373" w:type="pct"/>
            <w:tcBorders>
              <w:top w:val="nil"/>
              <w:left w:val="nil"/>
              <w:bottom w:val="nil"/>
              <w:right w:val="nil"/>
            </w:tcBorders>
            <w:shd w:val="clear" w:color="auto" w:fill="auto"/>
            <w:noWrap/>
            <w:vAlign w:val="center"/>
            <w:hideMark/>
          </w:tcPr>
          <w:p w14:paraId="05AFAEA1" w14:textId="77777777" w:rsidR="009D1E51" w:rsidRPr="009D1E51" w:rsidRDefault="009D1E51" w:rsidP="009D1E51">
            <w:pPr>
              <w:spacing w:line="240" w:lineRule="auto"/>
              <w:jc w:val="both"/>
              <w:rPr>
                <w:rFonts w:cs="Arial"/>
                <w:sz w:val="12"/>
                <w:szCs w:val="12"/>
              </w:rPr>
            </w:pPr>
          </w:p>
        </w:tc>
        <w:tc>
          <w:tcPr>
            <w:tcW w:w="759" w:type="pct"/>
            <w:tcBorders>
              <w:top w:val="nil"/>
              <w:left w:val="nil"/>
              <w:bottom w:val="nil"/>
              <w:right w:val="nil"/>
            </w:tcBorders>
            <w:shd w:val="clear" w:color="auto" w:fill="auto"/>
            <w:noWrap/>
            <w:vAlign w:val="center"/>
            <w:hideMark/>
          </w:tcPr>
          <w:p w14:paraId="3FCAF91B" w14:textId="77777777" w:rsidR="009D1E51" w:rsidRPr="009D1E51" w:rsidRDefault="009D1E51" w:rsidP="009D1E51">
            <w:pPr>
              <w:spacing w:line="240" w:lineRule="auto"/>
              <w:jc w:val="right"/>
              <w:rPr>
                <w:rFonts w:cs="Arial"/>
                <w:sz w:val="12"/>
                <w:szCs w:val="12"/>
              </w:rPr>
            </w:pPr>
            <w:r w:rsidRPr="009D1E51">
              <w:rPr>
                <w:rFonts w:cs="Arial"/>
                <w:sz w:val="12"/>
                <w:szCs w:val="12"/>
              </w:rPr>
              <w:t>332 079</w:t>
            </w:r>
          </w:p>
        </w:tc>
        <w:tc>
          <w:tcPr>
            <w:tcW w:w="732" w:type="pct"/>
            <w:tcBorders>
              <w:top w:val="nil"/>
              <w:left w:val="nil"/>
              <w:bottom w:val="nil"/>
              <w:right w:val="nil"/>
            </w:tcBorders>
            <w:shd w:val="clear" w:color="auto" w:fill="auto"/>
            <w:noWrap/>
            <w:vAlign w:val="center"/>
            <w:hideMark/>
          </w:tcPr>
          <w:p w14:paraId="68C35780" w14:textId="77777777" w:rsidR="009D1E51" w:rsidRPr="009D1E51" w:rsidRDefault="009D1E51" w:rsidP="009D1E51">
            <w:pPr>
              <w:spacing w:line="240" w:lineRule="auto"/>
              <w:jc w:val="right"/>
              <w:rPr>
                <w:rFonts w:cs="Arial"/>
                <w:sz w:val="12"/>
                <w:szCs w:val="12"/>
              </w:rPr>
            </w:pPr>
            <w:r w:rsidRPr="009D1E51">
              <w:rPr>
                <w:rFonts w:cs="Arial"/>
                <w:sz w:val="12"/>
                <w:szCs w:val="12"/>
              </w:rPr>
              <w:t>326 099,22</w:t>
            </w:r>
          </w:p>
        </w:tc>
        <w:tc>
          <w:tcPr>
            <w:tcW w:w="429" w:type="pct"/>
            <w:tcBorders>
              <w:top w:val="nil"/>
              <w:left w:val="nil"/>
              <w:bottom w:val="nil"/>
              <w:right w:val="nil"/>
            </w:tcBorders>
            <w:shd w:val="clear" w:color="auto" w:fill="auto"/>
            <w:noWrap/>
            <w:vAlign w:val="center"/>
            <w:hideMark/>
          </w:tcPr>
          <w:p w14:paraId="2900A969" w14:textId="77777777" w:rsidR="009D1E51" w:rsidRPr="009D1E51" w:rsidRDefault="009D1E51" w:rsidP="009D1E51">
            <w:pPr>
              <w:spacing w:line="240" w:lineRule="auto"/>
              <w:jc w:val="right"/>
              <w:rPr>
                <w:rFonts w:cs="Arial"/>
                <w:sz w:val="12"/>
                <w:szCs w:val="12"/>
              </w:rPr>
            </w:pPr>
            <w:r w:rsidRPr="009D1E51">
              <w:rPr>
                <w:rFonts w:cs="Arial"/>
                <w:sz w:val="12"/>
                <w:szCs w:val="12"/>
              </w:rPr>
              <w:t>98,2%</w:t>
            </w:r>
          </w:p>
        </w:tc>
      </w:tr>
      <w:tr w:rsidR="009D1E51" w:rsidRPr="009D1E51" w14:paraId="47277384" w14:textId="77777777" w:rsidTr="009D1E51">
        <w:trPr>
          <w:trHeight w:val="85"/>
        </w:trPr>
        <w:tc>
          <w:tcPr>
            <w:tcW w:w="2707" w:type="pct"/>
            <w:tcBorders>
              <w:top w:val="nil"/>
              <w:left w:val="nil"/>
              <w:bottom w:val="nil"/>
              <w:right w:val="nil"/>
            </w:tcBorders>
            <w:shd w:val="clear" w:color="auto" w:fill="auto"/>
            <w:vAlign w:val="center"/>
            <w:hideMark/>
          </w:tcPr>
          <w:p w14:paraId="751C8853"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62A6C4B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2D5CEB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F671BD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A3E22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AC71E07" w14:textId="77777777" w:rsidTr="009D1E51">
        <w:trPr>
          <w:trHeight w:val="85"/>
        </w:trPr>
        <w:tc>
          <w:tcPr>
            <w:tcW w:w="2707" w:type="pct"/>
            <w:tcBorders>
              <w:top w:val="nil"/>
              <w:left w:val="nil"/>
              <w:bottom w:val="nil"/>
              <w:right w:val="nil"/>
            </w:tcBorders>
            <w:shd w:val="clear" w:color="auto" w:fill="auto"/>
            <w:vAlign w:val="center"/>
            <w:hideMark/>
          </w:tcPr>
          <w:p w14:paraId="4F87732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1:</w:t>
            </w:r>
            <w:r w:rsidRPr="009D1E51">
              <w:rPr>
                <w:rFonts w:cs="Arial"/>
                <w:i/>
                <w:iCs/>
                <w:sz w:val="12"/>
                <w:szCs w:val="12"/>
              </w:rPr>
              <w:t xml:space="preserve"> Dzielnicowe Biuro Finansów Oświaty</w:t>
            </w:r>
          </w:p>
        </w:tc>
        <w:tc>
          <w:tcPr>
            <w:tcW w:w="373" w:type="pct"/>
            <w:tcBorders>
              <w:top w:val="nil"/>
              <w:left w:val="nil"/>
              <w:bottom w:val="nil"/>
              <w:right w:val="nil"/>
            </w:tcBorders>
            <w:shd w:val="clear" w:color="auto" w:fill="auto"/>
            <w:noWrap/>
            <w:vAlign w:val="center"/>
            <w:hideMark/>
          </w:tcPr>
          <w:p w14:paraId="1A58B39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57EDC82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14 291</w:t>
            </w:r>
          </w:p>
        </w:tc>
        <w:tc>
          <w:tcPr>
            <w:tcW w:w="732" w:type="pct"/>
            <w:tcBorders>
              <w:top w:val="nil"/>
              <w:left w:val="nil"/>
              <w:bottom w:val="nil"/>
              <w:right w:val="nil"/>
            </w:tcBorders>
            <w:shd w:val="clear" w:color="auto" w:fill="auto"/>
            <w:vAlign w:val="center"/>
            <w:hideMark/>
          </w:tcPr>
          <w:p w14:paraId="58251B8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14 284,80</w:t>
            </w:r>
          </w:p>
        </w:tc>
        <w:tc>
          <w:tcPr>
            <w:tcW w:w="429" w:type="pct"/>
            <w:tcBorders>
              <w:top w:val="nil"/>
              <w:left w:val="nil"/>
              <w:bottom w:val="nil"/>
              <w:right w:val="nil"/>
            </w:tcBorders>
            <w:shd w:val="clear" w:color="auto" w:fill="auto"/>
            <w:noWrap/>
            <w:vAlign w:val="center"/>
            <w:hideMark/>
          </w:tcPr>
          <w:p w14:paraId="229EA25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62DDAF79" w14:textId="77777777" w:rsidTr="009D1E51">
        <w:trPr>
          <w:trHeight w:val="85"/>
        </w:trPr>
        <w:tc>
          <w:tcPr>
            <w:tcW w:w="2707" w:type="pct"/>
            <w:tcBorders>
              <w:top w:val="nil"/>
              <w:left w:val="nil"/>
              <w:bottom w:val="nil"/>
              <w:right w:val="nil"/>
            </w:tcBorders>
            <w:shd w:val="clear" w:color="auto" w:fill="auto"/>
            <w:vAlign w:val="center"/>
            <w:hideMark/>
          </w:tcPr>
          <w:p w14:paraId="03D7C964"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0855A27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845D43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9EA416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DBF1F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0415F15" w14:textId="77777777" w:rsidTr="009D1E51">
        <w:trPr>
          <w:trHeight w:val="85"/>
        </w:trPr>
        <w:tc>
          <w:tcPr>
            <w:tcW w:w="2707" w:type="pct"/>
            <w:tcBorders>
              <w:top w:val="nil"/>
              <w:left w:val="nil"/>
              <w:bottom w:val="nil"/>
              <w:right w:val="nil"/>
            </w:tcBorders>
            <w:shd w:val="clear" w:color="auto" w:fill="auto"/>
            <w:vAlign w:val="center"/>
            <w:hideMark/>
          </w:tcPr>
          <w:p w14:paraId="6DA197C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85156</w:t>
            </w:r>
          </w:p>
        </w:tc>
        <w:tc>
          <w:tcPr>
            <w:tcW w:w="373" w:type="pct"/>
            <w:tcBorders>
              <w:top w:val="nil"/>
              <w:left w:val="nil"/>
              <w:bottom w:val="nil"/>
              <w:right w:val="nil"/>
            </w:tcBorders>
            <w:shd w:val="clear" w:color="auto" w:fill="auto"/>
            <w:vAlign w:val="center"/>
            <w:hideMark/>
          </w:tcPr>
          <w:p w14:paraId="6B48EA4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674FEA1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FD3BDB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229F2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4D93ADE" w14:textId="77777777" w:rsidTr="009D1E51">
        <w:trPr>
          <w:trHeight w:val="85"/>
        </w:trPr>
        <w:tc>
          <w:tcPr>
            <w:tcW w:w="2707" w:type="pct"/>
            <w:tcBorders>
              <w:top w:val="nil"/>
              <w:left w:val="nil"/>
              <w:bottom w:val="nil"/>
              <w:right w:val="nil"/>
            </w:tcBorders>
            <w:shd w:val="clear" w:color="auto" w:fill="auto"/>
            <w:vAlign w:val="center"/>
            <w:hideMark/>
          </w:tcPr>
          <w:p w14:paraId="26E98B7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6897F7B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90837F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B58204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DB0EF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AF0C22" w14:textId="77777777" w:rsidTr="009D1E51">
        <w:trPr>
          <w:trHeight w:val="85"/>
        </w:trPr>
        <w:tc>
          <w:tcPr>
            <w:tcW w:w="2707" w:type="pct"/>
            <w:tcBorders>
              <w:top w:val="nil"/>
              <w:left w:val="nil"/>
              <w:bottom w:val="nil"/>
              <w:right w:val="nil"/>
            </w:tcBorders>
            <w:shd w:val="clear" w:color="auto" w:fill="auto"/>
            <w:vAlign w:val="center"/>
            <w:hideMark/>
          </w:tcPr>
          <w:p w14:paraId="4CB4588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3DB3F81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3C41A98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E108C3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DFBEF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461C4D9" w14:textId="77777777" w:rsidTr="009D1E51">
        <w:trPr>
          <w:trHeight w:val="85"/>
        </w:trPr>
        <w:tc>
          <w:tcPr>
            <w:tcW w:w="2707" w:type="pct"/>
            <w:tcBorders>
              <w:top w:val="nil"/>
              <w:left w:val="nil"/>
              <w:bottom w:val="nil"/>
              <w:right w:val="nil"/>
            </w:tcBorders>
            <w:shd w:val="clear" w:color="auto" w:fill="auto"/>
            <w:vAlign w:val="center"/>
            <w:hideMark/>
          </w:tcPr>
          <w:p w14:paraId="637169D6" w14:textId="77777777" w:rsidR="009D1E51" w:rsidRPr="009D1E51" w:rsidRDefault="009D1E51" w:rsidP="009D1E51">
            <w:pPr>
              <w:spacing w:line="240" w:lineRule="auto"/>
              <w:jc w:val="both"/>
              <w:rPr>
                <w:rFonts w:cs="Arial"/>
                <w:sz w:val="12"/>
                <w:szCs w:val="12"/>
              </w:rPr>
            </w:pPr>
            <w:r w:rsidRPr="009D1E51">
              <w:rPr>
                <w:rFonts w:cs="Arial"/>
                <w:sz w:val="12"/>
                <w:szCs w:val="12"/>
              </w:rPr>
              <w:t>opłaty składki zdrowotnej za uczniów nieobjętych ubezpieczeniem zdrowotnym</w:t>
            </w:r>
          </w:p>
        </w:tc>
        <w:tc>
          <w:tcPr>
            <w:tcW w:w="373" w:type="pct"/>
            <w:tcBorders>
              <w:top w:val="nil"/>
              <w:left w:val="nil"/>
              <w:bottom w:val="nil"/>
              <w:right w:val="nil"/>
            </w:tcBorders>
            <w:shd w:val="clear" w:color="auto" w:fill="auto"/>
            <w:noWrap/>
            <w:vAlign w:val="center"/>
            <w:hideMark/>
          </w:tcPr>
          <w:p w14:paraId="10F62FC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4F92C000" w14:textId="77777777" w:rsidR="009D1E51" w:rsidRPr="009D1E51" w:rsidRDefault="009D1E51" w:rsidP="009D1E51">
            <w:pPr>
              <w:spacing w:line="240" w:lineRule="auto"/>
              <w:jc w:val="right"/>
              <w:rPr>
                <w:rFonts w:cs="Arial"/>
                <w:sz w:val="12"/>
                <w:szCs w:val="12"/>
              </w:rPr>
            </w:pPr>
            <w:r w:rsidRPr="009D1E51">
              <w:rPr>
                <w:rFonts w:cs="Arial"/>
                <w:sz w:val="12"/>
                <w:szCs w:val="12"/>
              </w:rPr>
              <w:t>14 291</w:t>
            </w:r>
          </w:p>
        </w:tc>
        <w:tc>
          <w:tcPr>
            <w:tcW w:w="732" w:type="pct"/>
            <w:tcBorders>
              <w:top w:val="nil"/>
              <w:left w:val="nil"/>
              <w:bottom w:val="nil"/>
              <w:right w:val="nil"/>
            </w:tcBorders>
            <w:shd w:val="clear" w:color="auto" w:fill="auto"/>
            <w:noWrap/>
            <w:vAlign w:val="center"/>
            <w:hideMark/>
          </w:tcPr>
          <w:p w14:paraId="4BDCA561" w14:textId="77777777" w:rsidR="009D1E51" w:rsidRPr="009D1E51" w:rsidRDefault="009D1E51" w:rsidP="009D1E51">
            <w:pPr>
              <w:spacing w:line="240" w:lineRule="auto"/>
              <w:jc w:val="right"/>
              <w:rPr>
                <w:rFonts w:cs="Arial"/>
                <w:sz w:val="12"/>
                <w:szCs w:val="12"/>
              </w:rPr>
            </w:pPr>
            <w:r w:rsidRPr="009D1E51">
              <w:rPr>
                <w:rFonts w:cs="Arial"/>
                <w:sz w:val="12"/>
                <w:szCs w:val="12"/>
              </w:rPr>
              <w:t>14 284,80</w:t>
            </w:r>
          </w:p>
        </w:tc>
        <w:tc>
          <w:tcPr>
            <w:tcW w:w="429" w:type="pct"/>
            <w:tcBorders>
              <w:top w:val="nil"/>
              <w:left w:val="nil"/>
              <w:bottom w:val="nil"/>
              <w:right w:val="nil"/>
            </w:tcBorders>
            <w:shd w:val="clear" w:color="auto" w:fill="auto"/>
            <w:noWrap/>
            <w:vAlign w:val="center"/>
            <w:hideMark/>
          </w:tcPr>
          <w:p w14:paraId="6AC14AD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2362981" w14:textId="77777777" w:rsidTr="009D1E51">
        <w:trPr>
          <w:trHeight w:val="85"/>
        </w:trPr>
        <w:tc>
          <w:tcPr>
            <w:tcW w:w="2707" w:type="pct"/>
            <w:tcBorders>
              <w:top w:val="nil"/>
              <w:left w:val="nil"/>
              <w:bottom w:val="nil"/>
              <w:right w:val="nil"/>
            </w:tcBorders>
            <w:shd w:val="clear" w:color="auto" w:fill="auto"/>
            <w:vAlign w:val="center"/>
            <w:hideMark/>
          </w:tcPr>
          <w:p w14:paraId="05C97407"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1C74F70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E3684A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C8B560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702B3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47CB33B" w14:textId="77777777" w:rsidTr="009D1E51">
        <w:trPr>
          <w:trHeight w:val="85"/>
        </w:trPr>
        <w:tc>
          <w:tcPr>
            <w:tcW w:w="2707" w:type="pct"/>
            <w:tcBorders>
              <w:top w:val="nil"/>
              <w:left w:val="nil"/>
              <w:bottom w:val="nil"/>
              <w:right w:val="nil"/>
            </w:tcBorders>
            <w:shd w:val="clear" w:color="auto" w:fill="auto"/>
            <w:vAlign w:val="center"/>
            <w:hideMark/>
          </w:tcPr>
          <w:p w14:paraId="22E31BD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2:</w:t>
            </w:r>
            <w:r w:rsidRPr="009D1E51">
              <w:rPr>
                <w:rFonts w:cs="Arial"/>
                <w:i/>
                <w:iCs/>
                <w:sz w:val="12"/>
                <w:szCs w:val="12"/>
              </w:rPr>
              <w:t xml:space="preserve"> Wydział Oświaty i Wychowania</w:t>
            </w:r>
          </w:p>
        </w:tc>
        <w:tc>
          <w:tcPr>
            <w:tcW w:w="373" w:type="pct"/>
            <w:tcBorders>
              <w:top w:val="nil"/>
              <w:left w:val="nil"/>
              <w:bottom w:val="nil"/>
              <w:right w:val="nil"/>
            </w:tcBorders>
            <w:shd w:val="clear" w:color="auto" w:fill="auto"/>
            <w:noWrap/>
            <w:vAlign w:val="center"/>
            <w:hideMark/>
          </w:tcPr>
          <w:p w14:paraId="7DB103F6"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0AF1FF4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447</w:t>
            </w:r>
          </w:p>
        </w:tc>
        <w:tc>
          <w:tcPr>
            <w:tcW w:w="732" w:type="pct"/>
            <w:tcBorders>
              <w:top w:val="nil"/>
              <w:left w:val="nil"/>
              <w:bottom w:val="nil"/>
              <w:right w:val="nil"/>
            </w:tcBorders>
            <w:shd w:val="clear" w:color="auto" w:fill="auto"/>
            <w:noWrap/>
            <w:vAlign w:val="center"/>
            <w:hideMark/>
          </w:tcPr>
          <w:p w14:paraId="00DB645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446,40</w:t>
            </w:r>
          </w:p>
        </w:tc>
        <w:tc>
          <w:tcPr>
            <w:tcW w:w="429" w:type="pct"/>
            <w:tcBorders>
              <w:top w:val="nil"/>
              <w:left w:val="nil"/>
              <w:bottom w:val="nil"/>
              <w:right w:val="nil"/>
            </w:tcBorders>
            <w:shd w:val="clear" w:color="auto" w:fill="auto"/>
            <w:noWrap/>
            <w:vAlign w:val="center"/>
            <w:hideMark/>
          </w:tcPr>
          <w:p w14:paraId="7BA6439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99,9%</w:t>
            </w:r>
          </w:p>
        </w:tc>
      </w:tr>
      <w:tr w:rsidR="009D1E51" w:rsidRPr="009D1E51" w14:paraId="1DF15FF0" w14:textId="77777777" w:rsidTr="009D1E51">
        <w:trPr>
          <w:trHeight w:val="85"/>
        </w:trPr>
        <w:tc>
          <w:tcPr>
            <w:tcW w:w="2707" w:type="pct"/>
            <w:tcBorders>
              <w:top w:val="nil"/>
              <w:left w:val="nil"/>
              <w:bottom w:val="nil"/>
              <w:right w:val="nil"/>
            </w:tcBorders>
            <w:shd w:val="clear" w:color="auto" w:fill="auto"/>
            <w:vAlign w:val="center"/>
            <w:hideMark/>
          </w:tcPr>
          <w:p w14:paraId="2EF4B1AE"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7C51327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520A837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861F33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BBC13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7E13958" w14:textId="77777777" w:rsidTr="009D1E51">
        <w:trPr>
          <w:trHeight w:val="85"/>
        </w:trPr>
        <w:tc>
          <w:tcPr>
            <w:tcW w:w="2707" w:type="pct"/>
            <w:tcBorders>
              <w:top w:val="nil"/>
              <w:left w:val="nil"/>
              <w:bottom w:val="nil"/>
              <w:right w:val="nil"/>
            </w:tcBorders>
            <w:shd w:val="clear" w:color="auto" w:fill="auto"/>
            <w:vAlign w:val="center"/>
            <w:hideMark/>
          </w:tcPr>
          <w:p w14:paraId="4FFA29B1"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85156</w:t>
            </w:r>
          </w:p>
        </w:tc>
        <w:tc>
          <w:tcPr>
            <w:tcW w:w="373" w:type="pct"/>
            <w:tcBorders>
              <w:top w:val="nil"/>
              <w:left w:val="nil"/>
              <w:bottom w:val="nil"/>
              <w:right w:val="nil"/>
            </w:tcBorders>
            <w:shd w:val="clear" w:color="auto" w:fill="auto"/>
            <w:noWrap/>
            <w:vAlign w:val="center"/>
            <w:hideMark/>
          </w:tcPr>
          <w:p w14:paraId="4B1E4B4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643AFD2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60E552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E665E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2CDA54F" w14:textId="77777777" w:rsidTr="009D1E51">
        <w:trPr>
          <w:trHeight w:val="85"/>
        </w:trPr>
        <w:tc>
          <w:tcPr>
            <w:tcW w:w="2707" w:type="pct"/>
            <w:tcBorders>
              <w:top w:val="nil"/>
              <w:left w:val="nil"/>
              <w:bottom w:val="nil"/>
              <w:right w:val="nil"/>
            </w:tcBorders>
            <w:shd w:val="clear" w:color="auto" w:fill="auto"/>
            <w:vAlign w:val="center"/>
            <w:hideMark/>
          </w:tcPr>
          <w:p w14:paraId="7661D5A8"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24E956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BC7592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B31B5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2D602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CE22C67" w14:textId="77777777" w:rsidTr="009D1E51">
        <w:trPr>
          <w:trHeight w:val="85"/>
        </w:trPr>
        <w:tc>
          <w:tcPr>
            <w:tcW w:w="2707" w:type="pct"/>
            <w:tcBorders>
              <w:top w:val="nil"/>
              <w:left w:val="nil"/>
              <w:bottom w:val="nil"/>
              <w:right w:val="nil"/>
            </w:tcBorders>
            <w:shd w:val="clear" w:color="auto" w:fill="auto"/>
            <w:vAlign w:val="center"/>
            <w:hideMark/>
          </w:tcPr>
          <w:p w14:paraId="664BA0F0"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7E69FDD6"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433BF51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E36B1B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4DDB4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AB5056E" w14:textId="77777777" w:rsidTr="009D1E51">
        <w:trPr>
          <w:trHeight w:val="85"/>
        </w:trPr>
        <w:tc>
          <w:tcPr>
            <w:tcW w:w="2707" w:type="pct"/>
            <w:tcBorders>
              <w:top w:val="nil"/>
              <w:left w:val="nil"/>
              <w:bottom w:val="nil"/>
              <w:right w:val="nil"/>
            </w:tcBorders>
            <w:shd w:val="clear" w:color="auto" w:fill="auto"/>
            <w:vAlign w:val="center"/>
            <w:hideMark/>
          </w:tcPr>
          <w:p w14:paraId="2BCE3DB1" w14:textId="77777777" w:rsidR="009D1E51" w:rsidRPr="009D1E51" w:rsidRDefault="009D1E51" w:rsidP="009D1E51">
            <w:pPr>
              <w:spacing w:line="240" w:lineRule="auto"/>
              <w:jc w:val="both"/>
              <w:rPr>
                <w:rFonts w:cs="Arial"/>
                <w:sz w:val="12"/>
                <w:szCs w:val="12"/>
              </w:rPr>
            </w:pPr>
            <w:r w:rsidRPr="009D1E51">
              <w:rPr>
                <w:rFonts w:cs="Arial"/>
                <w:sz w:val="12"/>
                <w:szCs w:val="12"/>
              </w:rPr>
              <w:t>opłaty składki zdrowotnej za uczniów nieobjętych ubezpieczeniem zdrowotnym</w:t>
            </w:r>
          </w:p>
        </w:tc>
        <w:tc>
          <w:tcPr>
            <w:tcW w:w="373" w:type="pct"/>
            <w:tcBorders>
              <w:top w:val="nil"/>
              <w:left w:val="nil"/>
              <w:bottom w:val="nil"/>
              <w:right w:val="nil"/>
            </w:tcBorders>
            <w:shd w:val="clear" w:color="auto" w:fill="auto"/>
            <w:noWrap/>
            <w:vAlign w:val="center"/>
            <w:hideMark/>
          </w:tcPr>
          <w:p w14:paraId="222173B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7860E0BC" w14:textId="77777777" w:rsidR="009D1E51" w:rsidRPr="009D1E51" w:rsidRDefault="009D1E51" w:rsidP="009D1E51">
            <w:pPr>
              <w:spacing w:line="240" w:lineRule="auto"/>
              <w:jc w:val="right"/>
              <w:rPr>
                <w:rFonts w:cs="Arial"/>
                <w:sz w:val="12"/>
                <w:szCs w:val="12"/>
              </w:rPr>
            </w:pPr>
            <w:r w:rsidRPr="009D1E51">
              <w:rPr>
                <w:rFonts w:cs="Arial"/>
                <w:sz w:val="12"/>
                <w:szCs w:val="12"/>
              </w:rPr>
              <w:t>447</w:t>
            </w:r>
          </w:p>
        </w:tc>
        <w:tc>
          <w:tcPr>
            <w:tcW w:w="732" w:type="pct"/>
            <w:tcBorders>
              <w:top w:val="nil"/>
              <w:left w:val="nil"/>
              <w:bottom w:val="nil"/>
              <w:right w:val="nil"/>
            </w:tcBorders>
            <w:shd w:val="clear" w:color="auto" w:fill="auto"/>
            <w:noWrap/>
            <w:vAlign w:val="center"/>
            <w:hideMark/>
          </w:tcPr>
          <w:p w14:paraId="379A8169" w14:textId="77777777" w:rsidR="009D1E51" w:rsidRPr="009D1E51" w:rsidRDefault="009D1E51" w:rsidP="009D1E51">
            <w:pPr>
              <w:spacing w:line="240" w:lineRule="auto"/>
              <w:jc w:val="right"/>
              <w:rPr>
                <w:rFonts w:cs="Arial"/>
                <w:sz w:val="12"/>
                <w:szCs w:val="12"/>
              </w:rPr>
            </w:pPr>
            <w:r w:rsidRPr="009D1E51">
              <w:rPr>
                <w:rFonts w:cs="Arial"/>
                <w:sz w:val="12"/>
                <w:szCs w:val="12"/>
              </w:rPr>
              <w:t>446,40</w:t>
            </w:r>
          </w:p>
        </w:tc>
        <w:tc>
          <w:tcPr>
            <w:tcW w:w="429" w:type="pct"/>
            <w:tcBorders>
              <w:top w:val="nil"/>
              <w:left w:val="nil"/>
              <w:bottom w:val="nil"/>
              <w:right w:val="nil"/>
            </w:tcBorders>
            <w:shd w:val="clear" w:color="auto" w:fill="auto"/>
            <w:noWrap/>
            <w:vAlign w:val="center"/>
            <w:hideMark/>
          </w:tcPr>
          <w:p w14:paraId="3D636F63" w14:textId="77777777" w:rsidR="009D1E51" w:rsidRPr="009D1E51" w:rsidRDefault="009D1E51" w:rsidP="009D1E51">
            <w:pPr>
              <w:spacing w:line="240" w:lineRule="auto"/>
              <w:jc w:val="right"/>
              <w:rPr>
                <w:rFonts w:cs="Arial"/>
                <w:sz w:val="12"/>
                <w:szCs w:val="12"/>
              </w:rPr>
            </w:pPr>
            <w:r w:rsidRPr="009D1E51">
              <w:rPr>
                <w:rFonts w:cs="Arial"/>
                <w:sz w:val="12"/>
                <w:szCs w:val="12"/>
              </w:rPr>
              <w:t>99,9%</w:t>
            </w:r>
          </w:p>
        </w:tc>
      </w:tr>
      <w:tr w:rsidR="009D1E51" w:rsidRPr="009D1E51" w14:paraId="5AA3FF3B" w14:textId="77777777" w:rsidTr="009D1E51">
        <w:trPr>
          <w:trHeight w:val="85"/>
        </w:trPr>
        <w:tc>
          <w:tcPr>
            <w:tcW w:w="2707" w:type="pct"/>
            <w:tcBorders>
              <w:top w:val="nil"/>
              <w:left w:val="nil"/>
              <w:bottom w:val="nil"/>
              <w:right w:val="nil"/>
            </w:tcBorders>
            <w:shd w:val="clear" w:color="auto" w:fill="auto"/>
            <w:vAlign w:val="center"/>
            <w:hideMark/>
          </w:tcPr>
          <w:p w14:paraId="7D9E05FA"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325850C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012030B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AF9ECC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FDFB7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F0B4FA2" w14:textId="77777777" w:rsidTr="009D1E51">
        <w:trPr>
          <w:trHeight w:val="85"/>
        </w:trPr>
        <w:tc>
          <w:tcPr>
            <w:tcW w:w="2707" w:type="pct"/>
            <w:tcBorders>
              <w:top w:val="nil"/>
              <w:left w:val="nil"/>
              <w:bottom w:val="nil"/>
              <w:right w:val="nil"/>
            </w:tcBorders>
            <w:shd w:val="clear" w:color="auto" w:fill="auto"/>
            <w:vAlign w:val="center"/>
            <w:hideMark/>
          </w:tcPr>
          <w:p w14:paraId="60836AE6"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3:</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vAlign w:val="center"/>
            <w:hideMark/>
          </w:tcPr>
          <w:p w14:paraId="2CA8EC0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77450D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45 152</w:t>
            </w:r>
          </w:p>
        </w:tc>
        <w:tc>
          <w:tcPr>
            <w:tcW w:w="732" w:type="pct"/>
            <w:tcBorders>
              <w:top w:val="nil"/>
              <w:left w:val="nil"/>
              <w:bottom w:val="nil"/>
              <w:right w:val="nil"/>
            </w:tcBorders>
            <w:shd w:val="clear" w:color="auto" w:fill="auto"/>
            <w:noWrap/>
            <w:vAlign w:val="center"/>
            <w:hideMark/>
          </w:tcPr>
          <w:p w14:paraId="744D2E33"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43 836,00</w:t>
            </w:r>
          </w:p>
        </w:tc>
        <w:tc>
          <w:tcPr>
            <w:tcW w:w="429" w:type="pct"/>
            <w:tcBorders>
              <w:top w:val="nil"/>
              <w:left w:val="nil"/>
              <w:bottom w:val="nil"/>
              <w:right w:val="nil"/>
            </w:tcBorders>
            <w:shd w:val="clear" w:color="auto" w:fill="auto"/>
            <w:noWrap/>
            <w:vAlign w:val="center"/>
            <w:hideMark/>
          </w:tcPr>
          <w:p w14:paraId="4FF2574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97,1%</w:t>
            </w:r>
          </w:p>
        </w:tc>
      </w:tr>
      <w:tr w:rsidR="009D1E51" w:rsidRPr="009D1E51" w14:paraId="0197E150" w14:textId="77777777" w:rsidTr="009D1E51">
        <w:trPr>
          <w:trHeight w:val="85"/>
        </w:trPr>
        <w:tc>
          <w:tcPr>
            <w:tcW w:w="2707" w:type="pct"/>
            <w:tcBorders>
              <w:top w:val="nil"/>
              <w:left w:val="nil"/>
              <w:bottom w:val="nil"/>
              <w:right w:val="nil"/>
            </w:tcBorders>
            <w:shd w:val="clear" w:color="auto" w:fill="auto"/>
            <w:vAlign w:val="center"/>
            <w:hideMark/>
          </w:tcPr>
          <w:p w14:paraId="0FFAB19A"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1F7C19D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76F73B9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5B619C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08906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C26D386" w14:textId="77777777" w:rsidTr="009D1E51">
        <w:trPr>
          <w:trHeight w:val="85"/>
        </w:trPr>
        <w:tc>
          <w:tcPr>
            <w:tcW w:w="2707" w:type="pct"/>
            <w:tcBorders>
              <w:top w:val="nil"/>
              <w:left w:val="nil"/>
              <w:bottom w:val="nil"/>
              <w:right w:val="nil"/>
            </w:tcBorders>
            <w:shd w:val="clear" w:color="auto" w:fill="auto"/>
            <w:vAlign w:val="center"/>
            <w:hideMark/>
          </w:tcPr>
          <w:p w14:paraId="3AAB6825"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85195</w:t>
            </w:r>
          </w:p>
        </w:tc>
        <w:tc>
          <w:tcPr>
            <w:tcW w:w="373" w:type="pct"/>
            <w:tcBorders>
              <w:top w:val="nil"/>
              <w:left w:val="nil"/>
              <w:bottom w:val="nil"/>
              <w:right w:val="nil"/>
            </w:tcBorders>
            <w:shd w:val="clear" w:color="auto" w:fill="auto"/>
            <w:noWrap/>
            <w:vAlign w:val="center"/>
            <w:hideMark/>
          </w:tcPr>
          <w:p w14:paraId="5CC7221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E74B38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E196CE9" w14:textId="77777777" w:rsidR="009D1E51" w:rsidRPr="009D1E51" w:rsidRDefault="009D1E51" w:rsidP="009D1E5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73F910" w14:textId="77777777" w:rsidR="009D1E51" w:rsidRPr="009D1E51" w:rsidRDefault="009D1E51" w:rsidP="009D1E51">
            <w:pPr>
              <w:spacing w:line="240" w:lineRule="auto"/>
              <w:rPr>
                <w:rFonts w:ascii="Times New Roman" w:hAnsi="Times New Roman"/>
                <w:sz w:val="12"/>
                <w:szCs w:val="12"/>
              </w:rPr>
            </w:pPr>
          </w:p>
        </w:tc>
      </w:tr>
      <w:tr w:rsidR="009D1E51" w:rsidRPr="009D1E51" w14:paraId="3AF0DF2C" w14:textId="77777777" w:rsidTr="009D1E51">
        <w:trPr>
          <w:trHeight w:val="85"/>
        </w:trPr>
        <w:tc>
          <w:tcPr>
            <w:tcW w:w="2707" w:type="pct"/>
            <w:tcBorders>
              <w:top w:val="nil"/>
              <w:left w:val="nil"/>
              <w:bottom w:val="nil"/>
              <w:right w:val="nil"/>
            </w:tcBorders>
            <w:shd w:val="clear" w:color="auto" w:fill="auto"/>
            <w:vAlign w:val="center"/>
            <w:hideMark/>
          </w:tcPr>
          <w:p w14:paraId="688D8721"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885F9D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6CDB84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D23E84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925C6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E16A1B0" w14:textId="77777777" w:rsidTr="009D1E51">
        <w:trPr>
          <w:trHeight w:val="85"/>
        </w:trPr>
        <w:tc>
          <w:tcPr>
            <w:tcW w:w="2707" w:type="pct"/>
            <w:tcBorders>
              <w:top w:val="nil"/>
              <w:left w:val="nil"/>
              <w:bottom w:val="nil"/>
              <w:right w:val="nil"/>
            </w:tcBorders>
            <w:shd w:val="clear" w:color="auto" w:fill="auto"/>
            <w:vAlign w:val="center"/>
            <w:hideMark/>
          </w:tcPr>
          <w:p w14:paraId="45AE7473" w14:textId="77777777" w:rsidR="009D1E51" w:rsidRPr="009D1E51" w:rsidRDefault="009D1E51" w:rsidP="009D1E51">
            <w:pPr>
              <w:spacing w:line="240" w:lineRule="auto"/>
              <w:jc w:val="both"/>
              <w:rPr>
                <w:rFonts w:cs="Arial"/>
                <w:sz w:val="12"/>
                <w:szCs w:val="12"/>
              </w:rPr>
            </w:pPr>
            <w:r w:rsidRPr="009D1E51">
              <w:rPr>
                <w:rFonts w:cs="Arial"/>
                <w:sz w:val="12"/>
                <w:szCs w:val="12"/>
              </w:rPr>
              <w:t>wydawanie decyzji potwierdzających prawo do korzystania z bezpłatnych świadczeń opieki zdrowotnej</w:t>
            </w:r>
          </w:p>
        </w:tc>
        <w:tc>
          <w:tcPr>
            <w:tcW w:w="373" w:type="pct"/>
            <w:tcBorders>
              <w:top w:val="nil"/>
              <w:left w:val="nil"/>
              <w:bottom w:val="nil"/>
              <w:right w:val="nil"/>
            </w:tcBorders>
            <w:shd w:val="clear" w:color="auto" w:fill="auto"/>
            <w:noWrap/>
            <w:vAlign w:val="center"/>
            <w:hideMark/>
          </w:tcPr>
          <w:p w14:paraId="50B634F8"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91AFC1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45CAB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7E5F3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4820542" w14:textId="77777777" w:rsidTr="009D1E51">
        <w:trPr>
          <w:trHeight w:val="85"/>
        </w:trPr>
        <w:tc>
          <w:tcPr>
            <w:tcW w:w="2707" w:type="pct"/>
            <w:tcBorders>
              <w:top w:val="nil"/>
              <w:left w:val="nil"/>
              <w:bottom w:val="nil"/>
              <w:right w:val="nil"/>
            </w:tcBorders>
            <w:shd w:val="clear" w:color="auto" w:fill="auto"/>
            <w:vAlign w:val="center"/>
            <w:hideMark/>
          </w:tcPr>
          <w:p w14:paraId="154589F9"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27CACF4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A7F9F8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D16EC3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71818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408C7E" w14:textId="77777777" w:rsidTr="009D1E51">
        <w:trPr>
          <w:trHeight w:val="85"/>
        </w:trPr>
        <w:tc>
          <w:tcPr>
            <w:tcW w:w="2707" w:type="pct"/>
            <w:tcBorders>
              <w:top w:val="nil"/>
              <w:left w:val="nil"/>
              <w:bottom w:val="nil"/>
              <w:right w:val="nil"/>
            </w:tcBorders>
            <w:shd w:val="clear" w:color="auto" w:fill="auto"/>
            <w:vAlign w:val="center"/>
            <w:hideMark/>
          </w:tcPr>
          <w:p w14:paraId="6B109542"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763AEE7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DDB8E9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AF93F3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FA37E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D321F2" w14:textId="77777777" w:rsidTr="009D1E51">
        <w:trPr>
          <w:trHeight w:val="85"/>
        </w:trPr>
        <w:tc>
          <w:tcPr>
            <w:tcW w:w="2707" w:type="pct"/>
            <w:tcBorders>
              <w:top w:val="nil"/>
              <w:left w:val="nil"/>
              <w:bottom w:val="nil"/>
              <w:right w:val="nil"/>
            </w:tcBorders>
            <w:shd w:val="clear" w:color="auto" w:fill="auto"/>
            <w:vAlign w:val="center"/>
            <w:hideMark/>
          </w:tcPr>
          <w:p w14:paraId="2F5A67E2" w14:textId="77777777" w:rsidR="009D1E51" w:rsidRPr="009D1E51" w:rsidRDefault="009D1E51" w:rsidP="009D1E51">
            <w:pPr>
              <w:spacing w:line="240" w:lineRule="auto"/>
              <w:jc w:val="both"/>
              <w:rPr>
                <w:rFonts w:cs="Arial"/>
                <w:sz w:val="12"/>
                <w:szCs w:val="12"/>
              </w:rPr>
            </w:pPr>
            <w:r w:rsidRPr="009D1E51">
              <w:rPr>
                <w:rFonts w:cs="Arial"/>
                <w:sz w:val="12"/>
                <w:szCs w:val="12"/>
              </w:rPr>
              <w:t>wywiady środowiskowe</w:t>
            </w:r>
          </w:p>
        </w:tc>
        <w:tc>
          <w:tcPr>
            <w:tcW w:w="373" w:type="pct"/>
            <w:tcBorders>
              <w:top w:val="nil"/>
              <w:left w:val="nil"/>
              <w:bottom w:val="nil"/>
              <w:right w:val="nil"/>
            </w:tcBorders>
            <w:shd w:val="clear" w:color="auto" w:fill="auto"/>
            <w:noWrap/>
            <w:vAlign w:val="center"/>
            <w:hideMark/>
          </w:tcPr>
          <w:p w14:paraId="3A50261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2FD203CB" w14:textId="77777777" w:rsidR="009D1E51" w:rsidRPr="009D1E51" w:rsidRDefault="009D1E51" w:rsidP="009D1E51">
            <w:pPr>
              <w:spacing w:line="240" w:lineRule="auto"/>
              <w:jc w:val="right"/>
              <w:rPr>
                <w:rFonts w:cs="Arial"/>
                <w:sz w:val="12"/>
                <w:szCs w:val="12"/>
              </w:rPr>
            </w:pPr>
            <w:r w:rsidRPr="009D1E51">
              <w:rPr>
                <w:rFonts w:cs="Arial"/>
                <w:sz w:val="12"/>
                <w:szCs w:val="12"/>
              </w:rPr>
              <w:t>38 220</w:t>
            </w:r>
          </w:p>
        </w:tc>
        <w:tc>
          <w:tcPr>
            <w:tcW w:w="732" w:type="pct"/>
            <w:tcBorders>
              <w:top w:val="nil"/>
              <w:left w:val="nil"/>
              <w:bottom w:val="nil"/>
              <w:right w:val="nil"/>
            </w:tcBorders>
            <w:shd w:val="clear" w:color="auto" w:fill="auto"/>
            <w:noWrap/>
            <w:vAlign w:val="center"/>
            <w:hideMark/>
          </w:tcPr>
          <w:p w14:paraId="26E84882" w14:textId="77777777" w:rsidR="009D1E51" w:rsidRPr="009D1E51" w:rsidRDefault="009D1E51" w:rsidP="009D1E51">
            <w:pPr>
              <w:spacing w:line="240" w:lineRule="auto"/>
              <w:jc w:val="right"/>
              <w:rPr>
                <w:rFonts w:cs="Arial"/>
                <w:sz w:val="12"/>
                <w:szCs w:val="12"/>
              </w:rPr>
            </w:pPr>
            <w:r w:rsidRPr="009D1E51">
              <w:rPr>
                <w:rFonts w:cs="Arial"/>
                <w:sz w:val="12"/>
                <w:szCs w:val="12"/>
              </w:rPr>
              <w:t>37 284,00</w:t>
            </w:r>
          </w:p>
        </w:tc>
        <w:tc>
          <w:tcPr>
            <w:tcW w:w="429" w:type="pct"/>
            <w:tcBorders>
              <w:top w:val="nil"/>
              <w:left w:val="nil"/>
              <w:bottom w:val="nil"/>
              <w:right w:val="nil"/>
            </w:tcBorders>
            <w:shd w:val="clear" w:color="auto" w:fill="auto"/>
            <w:noWrap/>
            <w:vAlign w:val="center"/>
            <w:hideMark/>
          </w:tcPr>
          <w:p w14:paraId="38325AD3" w14:textId="77777777" w:rsidR="009D1E51" w:rsidRPr="009D1E51" w:rsidRDefault="009D1E51" w:rsidP="009D1E51">
            <w:pPr>
              <w:spacing w:line="240" w:lineRule="auto"/>
              <w:jc w:val="right"/>
              <w:rPr>
                <w:rFonts w:cs="Arial"/>
                <w:sz w:val="12"/>
                <w:szCs w:val="12"/>
              </w:rPr>
            </w:pPr>
            <w:r w:rsidRPr="009D1E51">
              <w:rPr>
                <w:rFonts w:cs="Arial"/>
                <w:sz w:val="12"/>
                <w:szCs w:val="12"/>
              </w:rPr>
              <w:t>97,6%</w:t>
            </w:r>
          </w:p>
        </w:tc>
      </w:tr>
      <w:tr w:rsidR="009D1E51" w:rsidRPr="009D1E51" w14:paraId="4D30FCF1" w14:textId="77777777" w:rsidTr="009D1E51">
        <w:trPr>
          <w:trHeight w:val="85"/>
        </w:trPr>
        <w:tc>
          <w:tcPr>
            <w:tcW w:w="2707" w:type="pct"/>
            <w:tcBorders>
              <w:top w:val="nil"/>
              <w:left w:val="nil"/>
              <w:bottom w:val="nil"/>
              <w:right w:val="nil"/>
            </w:tcBorders>
            <w:shd w:val="clear" w:color="auto" w:fill="auto"/>
            <w:vAlign w:val="center"/>
            <w:hideMark/>
          </w:tcPr>
          <w:p w14:paraId="04CA4431" w14:textId="77777777" w:rsidR="009D1E51" w:rsidRPr="009D1E51" w:rsidRDefault="009D1E51" w:rsidP="009D1E51">
            <w:pPr>
              <w:spacing w:line="240" w:lineRule="auto"/>
              <w:jc w:val="both"/>
              <w:rPr>
                <w:rFonts w:cs="Arial"/>
                <w:sz w:val="12"/>
                <w:szCs w:val="12"/>
              </w:rPr>
            </w:pPr>
            <w:r w:rsidRPr="009D1E51">
              <w:rPr>
                <w:rFonts w:cs="Arial"/>
                <w:sz w:val="12"/>
                <w:szCs w:val="12"/>
              </w:rPr>
              <w:t>pozostałe wydatki związane z wydawaniem decyzji</w:t>
            </w:r>
          </w:p>
        </w:tc>
        <w:tc>
          <w:tcPr>
            <w:tcW w:w="373" w:type="pct"/>
            <w:tcBorders>
              <w:top w:val="nil"/>
              <w:left w:val="nil"/>
              <w:bottom w:val="nil"/>
              <w:right w:val="nil"/>
            </w:tcBorders>
            <w:shd w:val="clear" w:color="auto" w:fill="auto"/>
            <w:noWrap/>
            <w:vAlign w:val="center"/>
            <w:hideMark/>
          </w:tcPr>
          <w:p w14:paraId="5EA6C84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3F5DC8F2" w14:textId="77777777" w:rsidR="009D1E51" w:rsidRPr="009D1E51" w:rsidRDefault="009D1E51" w:rsidP="009D1E51">
            <w:pPr>
              <w:spacing w:line="240" w:lineRule="auto"/>
              <w:jc w:val="right"/>
              <w:rPr>
                <w:rFonts w:cs="Arial"/>
                <w:sz w:val="12"/>
                <w:szCs w:val="12"/>
              </w:rPr>
            </w:pPr>
            <w:r w:rsidRPr="009D1E51">
              <w:rPr>
                <w:rFonts w:cs="Arial"/>
                <w:sz w:val="12"/>
                <w:szCs w:val="12"/>
              </w:rPr>
              <w:t>6 932</w:t>
            </w:r>
          </w:p>
        </w:tc>
        <w:tc>
          <w:tcPr>
            <w:tcW w:w="732" w:type="pct"/>
            <w:tcBorders>
              <w:top w:val="nil"/>
              <w:left w:val="nil"/>
              <w:bottom w:val="nil"/>
              <w:right w:val="nil"/>
            </w:tcBorders>
            <w:shd w:val="clear" w:color="auto" w:fill="auto"/>
            <w:noWrap/>
            <w:vAlign w:val="center"/>
            <w:hideMark/>
          </w:tcPr>
          <w:p w14:paraId="0BF2C981" w14:textId="77777777" w:rsidR="009D1E51" w:rsidRPr="009D1E51" w:rsidRDefault="009D1E51" w:rsidP="009D1E51">
            <w:pPr>
              <w:spacing w:line="240" w:lineRule="auto"/>
              <w:jc w:val="right"/>
              <w:rPr>
                <w:rFonts w:cs="Arial"/>
                <w:sz w:val="12"/>
                <w:szCs w:val="12"/>
              </w:rPr>
            </w:pPr>
            <w:r w:rsidRPr="009D1E51">
              <w:rPr>
                <w:rFonts w:cs="Arial"/>
                <w:sz w:val="12"/>
                <w:szCs w:val="12"/>
              </w:rPr>
              <w:t>6 552,00</w:t>
            </w:r>
          </w:p>
        </w:tc>
        <w:tc>
          <w:tcPr>
            <w:tcW w:w="429" w:type="pct"/>
            <w:tcBorders>
              <w:top w:val="nil"/>
              <w:left w:val="nil"/>
              <w:bottom w:val="nil"/>
              <w:right w:val="nil"/>
            </w:tcBorders>
            <w:shd w:val="clear" w:color="auto" w:fill="auto"/>
            <w:noWrap/>
            <w:vAlign w:val="center"/>
            <w:hideMark/>
          </w:tcPr>
          <w:p w14:paraId="7C290851" w14:textId="77777777" w:rsidR="009D1E51" w:rsidRPr="009D1E51" w:rsidRDefault="009D1E51" w:rsidP="009D1E51">
            <w:pPr>
              <w:spacing w:line="240" w:lineRule="auto"/>
              <w:jc w:val="right"/>
              <w:rPr>
                <w:rFonts w:cs="Arial"/>
                <w:sz w:val="12"/>
                <w:szCs w:val="12"/>
              </w:rPr>
            </w:pPr>
            <w:r w:rsidRPr="009D1E51">
              <w:rPr>
                <w:rFonts w:cs="Arial"/>
                <w:sz w:val="12"/>
                <w:szCs w:val="12"/>
              </w:rPr>
              <w:t>94,5%</w:t>
            </w:r>
          </w:p>
        </w:tc>
      </w:tr>
      <w:tr w:rsidR="009D1E51" w:rsidRPr="009D1E51" w14:paraId="78D0C001" w14:textId="77777777" w:rsidTr="009D1E51">
        <w:trPr>
          <w:trHeight w:val="85"/>
        </w:trPr>
        <w:tc>
          <w:tcPr>
            <w:tcW w:w="2707" w:type="pct"/>
            <w:tcBorders>
              <w:top w:val="nil"/>
              <w:left w:val="nil"/>
              <w:bottom w:val="nil"/>
              <w:right w:val="nil"/>
            </w:tcBorders>
            <w:shd w:val="clear" w:color="auto" w:fill="auto"/>
            <w:vAlign w:val="center"/>
            <w:hideMark/>
          </w:tcPr>
          <w:p w14:paraId="6B648A95"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0B25589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32C4400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DD9BFC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9E668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ACF3BCA" w14:textId="77777777" w:rsidTr="009D1E51">
        <w:trPr>
          <w:trHeight w:val="85"/>
        </w:trPr>
        <w:tc>
          <w:tcPr>
            <w:tcW w:w="2707" w:type="pct"/>
            <w:tcBorders>
              <w:top w:val="nil"/>
              <w:left w:val="nil"/>
              <w:bottom w:val="nil"/>
              <w:right w:val="nil"/>
            </w:tcBorders>
            <w:shd w:val="clear" w:color="auto" w:fill="auto"/>
            <w:vAlign w:val="center"/>
            <w:hideMark/>
          </w:tcPr>
          <w:p w14:paraId="7B62DA93"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 4:</w:t>
            </w:r>
            <w:r w:rsidRPr="009D1E51">
              <w:rPr>
                <w:rFonts w:cs="Arial"/>
                <w:i/>
                <w:iCs/>
                <w:sz w:val="12"/>
                <w:szCs w:val="12"/>
              </w:rPr>
              <w:t xml:space="preserve"> Wydział Spraw Społecznych i Zdrowia</w:t>
            </w:r>
          </w:p>
        </w:tc>
        <w:tc>
          <w:tcPr>
            <w:tcW w:w="373" w:type="pct"/>
            <w:tcBorders>
              <w:top w:val="nil"/>
              <w:left w:val="nil"/>
              <w:bottom w:val="nil"/>
              <w:right w:val="nil"/>
            </w:tcBorders>
            <w:shd w:val="clear" w:color="auto" w:fill="auto"/>
            <w:vAlign w:val="center"/>
            <w:hideMark/>
          </w:tcPr>
          <w:p w14:paraId="1A682F1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29E4532A"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272 189</w:t>
            </w:r>
          </w:p>
        </w:tc>
        <w:tc>
          <w:tcPr>
            <w:tcW w:w="732" w:type="pct"/>
            <w:tcBorders>
              <w:top w:val="nil"/>
              <w:left w:val="nil"/>
              <w:bottom w:val="nil"/>
              <w:right w:val="nil"/>
            </w:tcBorders>
            <w:shd w:val="clear" w:color="auto" w:fill="auto"/>
            <w:noWrap/>
            <w:vAlign w:val="center"/>
            <w:hideMark/>
          </w:tcPr>
          <w:p w14:paraId="37572DC0"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267 532,02</w:t>
            </w:r>
          </w:p>
        </w:tc>
        <w:tc>
          <w:tcPr>
            <w:tcW w:w="429" w:type="pct"/>
            <w:tcBorders>
              <w:top w:val="nil"/>
              <w:left w:val="nil"/>
              <w:bottom w:val="nil"/>
              <w:right w:val="nil"/>
            </w:tcBorders>
            <w:shd w:val="clear" w:color="auto" w:fill="auto"/>
            <w:noWrap/>
            <w:vAlign w:val="center"/>
            <w:hideMark/>
          </w:tcPr>
          <w:p w14:paraId="2683012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98,3%</w:t>
            </w:r>
          </w:p>
        </w:tc>
      </w:tr>
      <w:tr w:rsidR="009D1E51" w:rsidRPr="009D1E51" w14:paraId="54E02C06" w14:textId="77777777" w:rsidTr="009D1E51">
        <w:trPr>
          <w:trHeight w:val="85"/>
        </w:trPr>
        <w:tc>
          <w:tcPr>
            <w:tcW w:w="2707" w:type="pct"/>
            <w:tcBorders>
              <w:top w:val="nil"/>
              <w:left w:val="nil"/>
              <w:bottom w:val="nil"/>
              <w:right w:val="nil"/>
            </w:tcBorders>
            <w:shd w:val="clear" w:color="auto" w:fill="auto"/>
            <w:vAlign w:val="center"/>
            <w:hideMark/>
          </w:tcPr>
          <w:p w14:paraId="4B355DF8"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5962C5A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D45EB0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E56C82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48909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96CC61A" w14:textId="77777777" w:rsidTr="009D1E51">
        <w:trPr>
          <w:trHeight w:val="85"/>
        </w:trPr>
        <w:tc>
          <w:tcPr>
            <w:tcW w:w="2707" w:type="pct"/>
            <w:tcBorders>
              <w:top w:val="nil"/>
              <w:left w:val="nil"/>
              <w:bottom w:val="nil"/>
              <w:right w:val="nil"/>
            </w:tcBorders>
            <w:shd w:val="clear" w:color="auto" w:fill="auto"/>
            <w:vAlign w:val="center"/>
            <w:hideMark/>
          </w:tcPr>
          <w:p w14:paraId="3705D858"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85513</w:t>
            </w:r>
          </w:p>
        </w:tc>
        <w:tc>
          <w:tcPr>
            <w:tcW w:w="373" w:type="pct"/>
            <w:tcBorders>
              <w:top w:val="nil"/>
              <w:left w:val="nil"/>
              <w:bottom w:val="nil"/>
              <w:right w:val="nil"/>
            </w:tcBorders>
            <w:shd w:val="clear" w:color="auto" w:fill="auto"/>
            <w:vAlign w:val="center"/>
            <w:hideMark/>
          </w:tcPr>
          <w:p w14:paraId="76496C9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9D8387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6FB3C6A" w14:textId="77777777" w:rsidR="009D1E51" w:rsidRPr="009D1E51" w:rsidRDefault="009D1E51" w:rsidP="009D1E5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49B335" w14:textId="77777777" w:rsidR="009D1E51" w:rsidRPr="009D1E51" w:rsidRDefault="009D1E51" w:rsidP="009D1E51">
            <w:pPr>
              <w:spacing w:line="240" w:lineRule="auto"/>
              <w:rPr>
                <w:rFonts w:ascii="Times New Roman" w:hAnsi="Times New Roman"/>
                <w:sz w:val="12"/>
                <w:szCs w:val="12"/>
              </w:rPr>
            </w:pPr>
          </w:p>
        </w:tc>
      </w:tr>
      <w:tr w:rsidR="009D1E51" w:rsidRPr="009D1E51" w14:paraId="3BA6F3E0" w14:textId="77777777" w:rsidTr="009D1E51">
        <w:trPr>
          <w:trHeight w:val="85"/>
        </w:trPr>
        <w:tc>
          <w:tcPr>
            <w:tcW w:w="2707" w:type="pct"/>
            <w:tcBorders>
              <w:top w:val="nil"/>
              <w:left w:val="nil"/>
              <w:bottom w:val="nil"/>
              <w:right w:val="nil"/>
            </w:tcBorders>
            <w:shd w:val="clear" w:color="auto" w:fill="auto"/>
            <w:vAlign w:val="center"/>
            <w:hideMark/>
          </w:tcPr>
          <w:p w14:paraId="0CF8C916"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F470B3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385F5A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52CE14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CA443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4F529B" w14:textId="77777777" w:rsidTr="009D1E51">
        <w:trPr>
          <w:trHeight w:val="85"/>
        </w:trPr>
        <w:tc>
          <w:tcPr>
            <w:tcW w:w="2707" w:type="pct"/>
            <w:tcBorders>
              <w:top w:val="nil"/>
              <w:left w:val="nil"/>
              <w:bottom w:val="nil"/>
              <w:right w:val="nil"/>
            </w:tcBorders>
            <w:shd w:val="clear" w:color="auto" w:fill="auto"/>
            <w:vAlign w:val="center"/>
            <w:hideMark/>
          </w:tcPr>
          <w:p w14:paraId="0EE6BDAE"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450785D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CA75E5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BDA9DB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E0A60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CD4C295" w14:textId="77777777" w:rsidTr="009D1E51">
        <w:trPr>
          <w:trHeight w:val="85"/>
        </w:trPr>
        <w:tc>
          <w:tcPr>
            <w:tcW w:w="2707" w:type="pct"/>
            <w:tcBorders>
              <w:top w:val="nil"/>
              <w:left w:val="nil"/>
              <w:bottom w:val="nil"/>
              <w:right w:val="nil"/>
            </w:tcBorders>
            <w:shd w:val="clear" w:color="auto" w:fill="auto"/>
            <w:vAlign w:val="center"/>
            <w:hideMark/>
          </w:tcPr>
          <w:p w14:paraId="0B20F741" w14:textId="77777777" w:rsidR="009D1E51" w:rsidRPr="009D1E51" w:rsidRDefault="009D1E51" w:rsidP="009D1E51">
            <w:pPr>
              <w:spacing w:line="240" w:lineRule="auto"/>
              <w:jc w:val="both"/>
              <w:rPr>
                <w:rFonts w:cs="Arial"/>
                <w:sz w:val="12"/>
                <w:szCs w:val="12"/>
              </w:rPr>
            </w:pPr>
            <w:r w:rsidRPr="009D1E51">
              <w:rPr>
                <w:rFonts w:cs="Arial"/>
                <w:sz w:val="12"/>
                <w:szCs w:val="12"/>
              </w:rPr>
              <w:t>opłaty składki zdrowotnej za osoby pobierające niektóre świadczenia rodzinne nieobjęte ubezpieczeniem zdrowotnym</w:t>
            </w:r>
          </w:p>
        </w:tc>
        <w:tc>
          <w:tcPr>
            <w:tcW w:w="373" w:type="pct"/>
            <w:tcBorders>
              <w:top w:val="nil"/>
              <w:left w:val="nil"/>
              <w:bottom w:val="nil"/>
              <w:right w:val="nil"/>
            </w:tcBorders>
            <w:shd w:val="clear" w:color="auto" w:fill="auto"/>
            <w:vAlign w:val="center"/>
            <w:hideMark/>
          </w:tcPr>
          <w:p w14:paraId="0ABA1E4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212957D3" w14:textId="77777777" w:rsidR="009D1E51" w:rsidRPr="009D1E51" w:rsidRDefault="009D1E51" w:rsidP="009D1E51">
            <w:pPr>
              <w:spacing w:line="240" w:lineRule="auto"/>
              <w:jc w:val="right"/>
              <w:rPr>
                <w:rFonts w:cs="Arial"/>
                <w:sz w:val="12"/>
                <w:szCs w:val="12"/>
              </w:rPr>
            </w:pPr>
            <w:r w:rsidRPr="009D1E51">
              <w:rPr>
                <w:rFonts w:cs="Arial"/>
                <w:sz w:val="12"/>
                <w:szCs w:val="12"/>
              </w:rPr>
              <w:t>272 189</w:t>
            </w:r>
          </w:p>
        </w:tc>
        <w:tc>
          <w:tcPr>
            <w:tcW w:w="732" w:type="pct"/>
            <w:tcBorders>
              <w:top w:val="nil"/>
              <w:left w:val="nil"/>
              <w:bottom w:val="nil"/>
              <w:right w:val="nil"/>
            </w:tcBorders>
            <w:shd w:val="clear" w:color="auto" w:fill="auto"/>
            <w:noWrap/>
            <w:vAlign w:val="center"/>
            <w:hideMark/>
          </w:tcPr>
          <w:p w14:paraId="4A1B0A0D" w14:textId="77777777" w:rsidR="009D1E51" w:rsidRPr="009D1E51" w:rsidRDefault="009D1E51" w:rsidP="009D1E51">
            <w:pPr>
              <w:spacing w:line="240" w:lineRule="auto"/>
              <w:jc w:val="right"/>
              <w:rPr>
                <w:rFonts w:cs="Arial"/>
                <w:sz w:val="12"/>
                <w:szCs w:val="12"/>
              </w:rPr>
            </w:pPr>
            <w:r w:rsidRPr="009D1E51">
              <w:rPr>
                <w:rFonts w:cs="Arial"/>
                <w:sz w:val="12"/>
                <w:szCs w:val="12"/>
              </w:rPr>
              <w:t>267 532,02</w:t>
            </w:r>
          </w:p>
        </w:tc>
        <w:tc>
          <w:tcPr>
            <w:tcW w:w="429" w:type="pct"/>
            <w:tcBorders>
              <w:top w:val="nil"/>
              <w:left w:val="nil"/>
              <w:bottom w:val="nil"/>
              <w:right w:val="nil"/>
            </w:tcBorders>
            <w:shd w:val="clear" w:color="auto" w:fill="auto"/>
            <w:noWrap/>
            <w:vAlign w:val="center"/>
            <w:hideMark/>
          </w:tcPr>
          <w:p w14:paraId="0A5D6ABE" w14:textId="77777777" w:rsidR="009D1E51" w:rsidRPr="009D1E51" w:rsidRDefault="009D1E51" w:rsidP="009D1E51">
            <w:pPr>
              <w:spacing w:line="240" w:lineRule="auto"/>
              <w:jc w:val="right"/>
              <w:rPr>
                <w:rFonts w:cs="Arial"/>
                <w:sz w:val="12"/>
                <w:szCs w:val="12"/>
              </w:rPr>
            </w:pPr>
            <w:r w:rsidRPr="009D1E51">
              <w:rPr>
                <w:rFonts w:cs="Arial"/>
                <w:sz w:val="12"/>
                <w:szCs w:val="12"/>
              </w:rPr>
              <w:t>98,3%</w:t>
            </w:r>
          </w:p>
        </w:tc>
      </w:tr>
      <w:tr w:rsidR="009D1E51" w:rsidRPr="009D1E51" w14:paraId="6C9C1C02" w14:textId="77777777" w:rsidTr="009D1E51">
        <w:trPr>
          <w:trHeight w:val="85"/>
        </w:trPr>
        <w:tc>
          <w:tcPr>
            <w:tcW w:w="2707" w:type="pct"/>
            <w:tcBorders>
              <w:top w:val="nil"/>
              <w:left w:val="nil"/>
              <w:bottom w:val="nil"/>
              <w:right w:val="nil"/>
            </w:tcBorders>
            <w:shd w:val="clear" w:color="auto" w:fill="auto"/>
            <w:vAlign w:val="center"/>
            <w:hideMark/>
          </w:tcPr>
          <w:p w14:paraId="49399383"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40DCEA1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60C9A7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C8DBC1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758C8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A08EE0" w14:textId="77777777" w:rsidTr="009D1E51">
        <w:trPr>
          <w:trHeight w:val="85"/>
        </w:trPr>
        <w:tc>
          <w:tcPr>
            <w:tcW w:w="2707" w:type="pct"/>
            <w:tcBorders>
              <w:top w:val="nil"/>
              <w:left w:val="nil"/>
              <w:bottom w:val="nil"/>
              <w:right w:val="nil"/>
            </w:tcBorders>
            <w:shd w:val="clear" w:color="auto" w:fill="auto"/>
            <w:vAlign w:val="center"/>
            <w:hideMark/>
          </w:tcPr>
          <w:p w14:paraId="3BEB6F30" w14:textId="77777777" w:rsidR="009D1E51" w:rsidRPr="009D1E51" w:rsidRDefault="009D1E51" w:rsidP="009D1E51">
            <w:pPr>
              <w:spacing w:line="240" w:lineRule="auto"/>
              <w:jc w:val="both"/>
              <w:rPr>
                <w:rFonts w:cs="Arial"/>
                <w:sz w:val="12"/>
                <w:szCs w:val="12"/>
              </w:rPr>
            </w:pPr>
            <w:r w:rsidRPr="009D1E51">
              <w:rPr>
                <w:rFonts w:cs="Arial"/>
                <w:sz w:val="12"/>
                <w:szCs w:val="12"/>
              </w:rPr>
              <w:t>zadania własne:</w:t>
            </w:r>
          </w:p>
        </w:tc>
        <w:tc>
          <w:tcPr>
            <w:tcW w:w="373" w:type="pct"/>
            <w:tcBorders>
              <w:top w:val="nil"/>
              <w:left w:val="nil"/>
              <w:bottom w:val="nil"/>
              <w:right w:val="nil"/>
            </w:tcBorders>
            <w:shd w:val="clear" w:color="auto" w:fill="auto"/>
            <w:noWrap/>
            <w:vAlign w:val="center"/>
            <w:hideMark/>
          </w:tcPr>
          <w:p w14:paraId="52156505"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9D14FD4" w14:textId="77777777" w:rsidR="009D1E51" w:rsidRPr="009D1E51" w:rsidRDefault="009D1E51" w:rsidP="009D1E51">
            <w:pPr>
              <w:spacing w:line="240" w:lineRule="auto"/>
              <w:jc w:val="right"/>
              <w:rPr>
                <w:rFonts w:cs="Arial"/>
                <w:sz w:val="12"/>
                <w:szCs w:val="12"/>
              </w:rPr>
            </w:pPr>
            <w:r w:rsidRPr="009D1E51">
              <w:rPr>
                <w:rFonts w:cs="Arial"/>
                <w:sz w:val="12"/>
                <w:szCs w:val="12"/>
              </w:rPr>
              <w:t>373 905</w:t>
            </w:r>
          </w:p>
        </w:tc>
        <w:tc>
          <w:tcPr>
            <w:tcW w:w="732" w:type="pct"/>
            <w:tcBorders>
              <w:top w:val="nil"/>
              <w:left w:val="nil"/>
              <w:bottom w:val="nil"/>
              <w:right w:val="nil"/>
            </w:tcBorders>
            <w:shd w:val="clear" w:color="auto" w:fill="auto"/>
            <w:noWrap/>
            <w:vAlign w:val="center"/>
            <w:hideMark/>
          </w:tcPr>
          <w:p w14:paraId="0DF037C8" w14:textId="77777777" w:rsidR="009D1E51" w:rsidRPr="009D1E51" w:rsidRDefault="009D1E51" w:rsidP="009D1E51">
            <w:pPr>
              <w:spacing w:line="240" w:lineRule="auto"/>
              <w:jc w:val="right"/>
              <w:rPr>
                <w:rFonts w:cs="Arial"/>
                <w:sz w:val="12"/>
                <w:szCs w:val="12"/>
              </w:rPr>
            </w:pPr>
            <w:r w:rsidRPr="009D1E51">
              <w:rPr>
                <w:rFonts w:cs="Arial"/>
                <w:sz w:val="12"/>
                <w:szCs w:val="12"/>
              </w:rPr>
              <w:t>370 803,34</w:t>
            </w:r>
          </w:p>
        </w:tc>
        <w:tc>
          <w:tcPr>
            <w:tcW w:w="429" w:type="pct"/>
            <w:tcBorders>
              <w:top w:val="nil"/>
              <w:left w:val="nil"/>
              <w:bottom w:val="nil"/>
              <w:right w:val="nil"/>
            </w:tcBorders>
            <w:shd w:val="clear" w:color="auto" w:fill="auto"/>
            <w:noWrap/>
            <w:vAlign w:val="center"/>
            <w:hideMark/>
          </w:tcPr>
          <w:p w14:paraId="5398BD3C"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5319A582" w14:textId="77777777" w:rsidTr="009D1E51">
        <w:trPr>
          <w:trHeight w:val="85"/>
        </w:trPr>
        <w:tc>
          <w:tcPr>
            <w:tcW w:w="2707" w:type="pct"/>
            <w:tcBorders>
              <w:top w:val="nil"/>
              <w:left w:val="nil"/>
              <w:bottom w:val="nil"/>
              <w:right w:val="nil"/>
            </w:tcBorders>
            <w:shd w:val="clear" w:color="auto" w:fill="auto"/>
            <w:vAlign w:val="center"/>
            <w:hideMark/>
          </w:tcPr>
          <w:p w14:paraId="1B95E651"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60B17B1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3CB9D5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55EC0E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1A682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5B3DC67" w14:textId="77777777" w:rsidTr="009D1E51">
        <w:trPr>
          <w:trHeight w:val="85"/>
        </w:trPr>
        <w:tc>
          <w:tcPr>
            <w:tcW w:w="2707" w:type="pct"/>
            <w:tcBorders>
              <w:top w:val="nil"/>
              <w:left w:val="nil"/>
              <w:bottom w:val="nil"/>
              <w:right w:val="nil"/>
            </w:tcBorders>
            <w:shd w:val="clear" w:color="auto" w:fill="auto"/>
            <w:vAlign w:val="center"/>
            <w:hideMark/>
          </w:tcPr>
          <w:p w14:paraId="19EF5F2B"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Ośrodek Pomocy Społecznej </w:t>
            </w:r>
          </w:p>
        </w:tc>
        <w:tc>
          <w:tcPr>
            <w:tcW w:w="373" w:type="pct"/>
            <w:tcBorders>
              <w:top w:val="nil"/>
              <w:left w:val="nil"/>
              <w:bottom w:val="nil"/>
              <w:right w:val="nil"/>
            </w:tcBorders>
            <w:shd w:val="clear" w:color="auto" w:fill="auto"/>
            <w:vAlign w:val="center"/>
            <w:hideMark/>
          </w:tcPr>
          <w:p w14:paraId="0F22C08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4340AE9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373 905</w:t>
            </w:r>
          </w:p>
        </w:tc>
        <w:tc>
          <w:tcPr>
            <w:tcW w:w="732" w:type="pct"/>
            <w:tcBorders>
              <w:top w:val="nil"/>
              <w:left w:val="nil"/>
              <w:bottom w:val="nil"/>
              <w:right w:val="nil"/>
            </w:tcBorders>
            <w:shd w:val="clear" w:color="auto" w:fill="auto"/>
            <w:vAlign w:val="center"/>
            <w:hideMark/>
          </w:tcPr>
          <w:p w14:paraId="2376D5DC"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370 803,34</w:t>
            </w:r>
          </w:p>
        </w:tc>
        <w:tc>
          <w:tcPr>
            <w:tcW w:w="429" w:type="pct"/>
            <w:tcBorders>
              <w:top w:val="nil"/>
              <w:left w:val="nil"/>
              <w:bottom w:val="nil"/>
              <w:right w:val="nil"/>
            </w:tcBorders>
            <w:shd w:val="clear" w:color="auto" w:fill="auto"/>
            <w:noWrap/>
            <w:vAlign w:val="center"/>
            <w:hideMark/>
          </w:tcPr>
          <w:p w14:paraId="20F72E3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99,2%</w:t>
            </w:r>
          </w:p>
        </w:tc>
      </w:tr>
      <w:tr w:rsidR="009D1E51" w:rsidRPr="009D1E51" w14:paraId="10A82FF7" w14:textId="77777777" w:rsidTr="009D1E51">
        <w:trPr>
          <w:trHeight w:val="85"/>
        </w:trPr>
        <w:tc>
          <w:tcPr>
            <w:tcW w:w="2707" w:type="pct"/>
            <w:tcBorders>
              <w:top w:val="nil"/>
              <w:left w:val="nil"/>
              <w:bottom w:val="nil"/>
              <w:right w:val="nil"/>
            </w:tcBorders>
            <w:shd w:val="clear" w:color="auto" w:fill="auto"/>
            <w:vAlign w:val="center"/>
            <w:hideMark/>
          </w:tcPr>
          <w:p w14:paraId="201B23A7" w14:textId="77777777" w:rsidR="009D1E51" w:rsidRPr="009D1E51" w:rsidRDefault="009D1E51" w:rsidP="009D1E51">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4C33750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D1DE36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EA9363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92A3F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989341" w14:textId="77777777" w:rsidTr="009D1E51">
        <w:trPr>
          <w:trHeight w:val="85"/>
        </w:trPr>
        <w:tc>
          <w:tcPr>
            <w:tcW w:w="2707" w:type="pct"/>
            <w:tcBorders>
              <w:top w:val="nil"/>
              <w:left w:val="nil"/>
              <w:bottom w:val="nil"/>
              <w:right w:val="nil"/>
            </w:tcBorders>
            <w:shd w:val="clear" w:color="auto" w:fill="auto"/>
            <w:vAlign w:val="center"/>
            <w:hideMark/>
          </w:tcPr>
          <w:p w14:paraId="1F44E149"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85213</w:t>
            </w:r>
          </w:p>
        </w:tc>
        <w:tc>
          <w:tcPr>
            <w:tcW w:w="373" w:type="pct"/>
            <w:tcBorders>
              <w:top w:val="nil"/>
              <w:left w:val="nil"/>
              <w:bottom w:val="nil"/>
              <w:right w:val="nil"/>
            </w:tcBorders>
            <w:shd w:val="clear" w:color="auto" w:fill="auto"/>
            <w:vAlign w:val="center"/>
            <w:hideMark/>
          </w:tcPr>
          <w:p w14:paraId="30837D1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3F62D7D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DFE151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7BD49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43781BB" w14:textId="77777777" w:rsidTr="009D1E51">
        <w:trPr>
          <w:trHeight w:val="85"/>
        </w:trPr>
        <w:tc>
          <w:tcPr>
            <w:tcW w:w="2707" w:type="pct"/>
            <w:tcBorders>
              <w:top w:val="nil"/>
              <w:left w:val="nil"/>
              <w:bottom w:val="nil"/>
              <w:right w:val="nil"/>
            </w:tcBorders>
            <w:shd w:val="clear" w:color="auto" w:fill="auto"/>
            <w:vAlign w:val="center"/>
            <w:hideMark/>
          </w:tcPr>
          <w:p w14:paraId="7C5606FE" w14:textId="77777777" w:rsidR="009D1E51" w:rsidRPr="009D1E51" w:rsidRDefault="009D1E51" w:rsidP="009D1E51">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0B572B1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A1C217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43D8AF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099F7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36AC48" w14:textId="77777777" w:rsidTr="009D1E51">
        <w:trPr>
          <w:trHeight w:val="85"/>
        </w:trPr>
        <w:tc>
          <w:tcPr>
            <w:tcW w:w="2707" w:type="pct"/>
            <w:tcBorders>
              <w:top w:val="nil"/>
              <w:left w:val="nil"/>
              <w:bottom w:val="nil"/>
              <w:right w:val="nil"/>
            </w:tcBorders>
            <w:shd w:val="clear" w:color="auto" w:fill="auto"/>
            <w:vAlign w:val="center"/>
            <w:hideMark/>
          </w:tcPr>
          <w:p w14:paraId="2078B32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517EDA2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A84005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50D818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2E671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9753988" w14:textId="77777777" w:rsidTr="009D1E51">
        <w:trPr>
          <w:trHeight w:val="85"/>
        </w:trPr>
        <w:tc>
          <w:tcPr>
            <w:tcW w:w="2707" w:type="pct"/>
            <w:tcBorders>
              <w:top w:val="nil"/>
              <w:left w:val="nil"/>
              <w:bottom w:val="nil"/>
              <w:right w:val="nil"/>
            </w:tcBorders>
            <w:shd w:val="clear" w:color="auto" w:fill="auto"/>
            <w:vAlign w:val="center"/>
            <w:hideMark/>
          </w:tcPr>
          <w:p w14:paraId="417C43F6" w14:textId="77777777" w:rsidR="009D1E51" w:rsidRPr="009D1E51" w:rsidRDefault="009D1E51" w:rsidP="009D1E51">
            <w:pPr>
              <w:spacing w:line="240" w:lineRule="auto"/>
              <w:jc w:val="both"/>
              <w:rPr>
                <w:rFonts w:cs="Arial"/>
                <w:sz w:val="12"/>
                <w:szCs w:val="12"/>
              </w:rPr>
            </w:pPr>
            <w:r w:rsidRPr="009D1E51">
              <w:rPr>
                <w:rFonts w:cs="Arial"/>
                <w:sz w:val="12"/>
                <w:szCs w:val="12"/>
              </w:rPr>
              <w:t>opłaty składki zdrowotnej za podopiecznych Ośrodka Pomocy Społecznej nieobjętych ubezpieczeniem zdrowotnym</w:t>
            </w:r>
          </w:p>
        </w:tc>
        <w:tc>
          <w:tcPr>
            <w:tcW w:w="373" w:type="pct"/>
            <w:tcBorders>
              <w:top w:val="nil"/>
              <w:left w:val="nil"/>
              <w:bottom w:val="nil"/>
              <w:right w:val="nil"/>
            </w:tcBorders>
            <w:shd w:val="clear" w:color="auto" w:fill="auto"/>
            <w:noWrap/>
            <w:vAlign w:val="center"/>
            <w:hideMark/>
          </w:tcPr>
          <w:p w14:paraId="57480D4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2335A7B" w14:textId="77777777" w:rsidR="009D1E51" w:rsidRPr="009D1E51" w:rsidRDefault="009D1E51" w:rsidP="009D1E51">
            <w:pPr>
              <w:spacing w:line="240" w:lineRule="auto"/>
              <w:jc w:val="right"/>
              <w:rPr>
                <w:rFonts w:cs="Arial"/>
                <w:sz w:val="12"/>
                <w:szCs w:val="12"/>
              </w:rPr>
            </w:pPr>
            <w:r w:rsidRPr="009D1E51">
              <w:rPr>
                <w:rFonts w:cs="Arial"/>
                <w:sz w:val="12"/>
                <w:szCs w:val="12"/>
              </w:rPr>
              <w:t>373 905</w:t>
            </w:r>
          </w:p>
        </w:tc>
        <w:tc>
          <w:tcPr>
            <w:tcW w:w="732" w:type="pct"/>
            <w:tcBorders>
              <w:top w:val="nil"/>
              <w:left w:val="nil"/>
              <w:bottom w:val="nil"/>
              <w:right w:val="nil"/>
            </w:tcBorders>
            <w:shd w:val="clear" w:color="auto" w:fill="auto"/>
            <w:noWrap/>
            <w:vAlign w:val="center"/>
            <w:hideMark/>
          </w:tcPr>
          <w:p w14:paraId="0722DECE" w14:textId="77777777" w:rsidR="009D1E51" w:rsidRPr="009D1E51" w:rsidRDefault="009D1E51" w:rsidP="009D1E51">
            <w:pPr>
              <w:spacing w:line="240" w:lineRule="auto"/>
              <w:jc w:val="right"/>
              <w:rPr>
                <w:rFonts w:cs="Arial"/>
                <w:sz w:val="12"/>
                <w:szCs w:val="12"/>
              </w:rPr>
            </w:pPr>
            <w:r w:rsidRPr="009D1E51">
              <w:rPr>
                <w:rFonts w:cs="Arial"/>
                <w:sz w:val="12"/>
                <w:szCs w:val="12"/>
              </w:rPr>
              <w:t>370 803,34</w:t>
            </w:r>
          </w:p>
        </w:tc>
        <w:tc>
          <w:tcPr>
            <w:tcW w:w="429" w:type="pct"/>
            <w:tcBorders>
              <w:top w:val="nil"/>
              <w:left w:val="nil"/>
              <w:bottom w:val="nil"/>
              <w:right w:val="nil"/>
            </w:tcBorders>
            <w:shd w:val="clear" w:color="auto" w:fill="auto"/>
            <w:noWrap/>
            <w:vAlign w:val="center"/>
            <w:hideMark/>
          </w:tcPr>
          <w:p w14:paraId="5FCA2834" w14:textId="77777777" w:rsidR="009D1E51" w:rsidRPr="009D1E51" w:rsidRDefault="009D1E51" w:rsidP="009D1E51">
            <w:pPr>
              <w:spacing w:line="240" w:lineRule="auto"/>
              <w:jc w:val="right"/>
              <w:rPr>
                <w:rFonts w:cs="Arial"/>
                <w:sz w:val="12"/>
                <w:szCs w:val="12"/>
              </w:rPr>
            </w:pPr>
            <w:r w:rsidRPr="009D1E51">
              <w:rPr>
                <w:rFonts w:cs="Arial"/>
                <w:sz w:val="12"/>
                <w:szCs w:val="12"/>
              </w:rPr>
              <w:t>99,2%</w:t>
            </w:r>
          </w:p>
        </w:tc>
      </w:tr>
      <w:tr w:rsidR="009D1E51" w:rsidRPr="009D1E51" w14:paraId="5A16BFE2" w14:textId="77777777" w:rsidTr="009D1E51">
        <w:trPr>
          <w:trHeight w:val="85"/>
        </w:trPr>
        <w:tc>
          <w:tcPr>
            <w:tcW w:w="2707" w:type="pct"/>
            <w:tcBorders>
              <w:top w:val="nil"/>
              <w:left w:val="nil"/>
              <w:bottom w:val="nil"/>
              <w:right w:val="nil"/>
            </w:tcBorders>
            <w:shd w:val="clear" w:color="auto" w:fill="auto"/>
            <w:vAlign w:val="center"/>
            <w:hideMark/>
          </w:tcPr>
          <w:p w14:paraId="512D017A" w14:textId="77777777" w:rsidR="009D1E51" w:rsidRPr="009D1E51" w:rsidRDefault="009D1E51" w:rsidP="009D1E51">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469E94D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CBFD43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63C337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8F49F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6A4562" w14:textId="77777777" w:rsidTr="009D1E51">
        <w:trPr>
          <w:trHeight w:val="85"/>
        </w:trPr>
        <w:tc>
          <w:tcPr>
            <w:tcW w:w="2707" w:type="pct"/>
            <w:tcBorders>
              <w:top w:val="nil"/>
              <w:left w:val="nil"/>
              <w:bottom w:val="nil"/>
              <w:right w:val="nil"/>
            </w:tcBorders>
            <w:shd w:val="clear" w:color="auto" w:fill="auto"/>
            <w:vAlign w:val="center"/>
            <w:hideMark/>
          </w:tcPr>
          <w:p w14:paraId="35CC31DF" w14:textId="77777777" w:rsidR="009D1E51" w:rsidRPr="009D1E51" w:rsidRDefault="009D1E51" w:rsidP="009D1E51">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75A1F9A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1F333A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A10E86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B1933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643404" w14:textId="77777777" w:rsidTr="009D1E51">
        <w:trPr>
          <w:trHeight w:val="85"/>
        </w:trPr>
        <w:tc>
          <w:tcPr>
            <w:tcW w:w="2707" w:type="pct"/>
            <w:tcBorders>
              <w:top w:val="nil"/>
              <w:left w:val="nil"/>
              <w:bottom w:val="nil"/>
              <w:right w:val="nil"/>
            </w:tcBorders>
            <w:shd w:val="clear" w:color="auto" w:fill="auto"/>
            <w:vAlign w:val="center"/>
            <w:hideMark/>
          </w:tcPr>
          <w:p w14:paraId="6FF4793F"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1. Ustawa z dnia 27 sierpnia 2004 r. o świadczeniach opieki zdrowotnej finansowanych ze środków publicznych (Dz. U. z 2021 r. poz. 1285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10DC4C04"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6E5CFF1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0B39DD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BB958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8D8958" w14:textId="77777777" w:rsidTr="009D1E51">
        <w:trPr>
          <w:trHeight w:val="85"/>
        </w:trPr>
        <w:tc>
          <w:tcPr>
            <w:tcW w:w="2707" w:type="pct"/>
            <w:tcBorders>
              <w:top w:val="nil"/>
              <w:left w:val="nil"/>
              <w:bottom w:val="nil"/>
              <w:right w:val="nil"/>
            </w:tcBorders>
            <w:shd w:val="clear" w:color="auto" w:fill="auto"/>
            <w:vAlign w:val="center"/>
            <w:hideMark/>
          </w:tcPr>
          <w:p w14:paraId="072C1F82" w14:textId="77777777" w:rsidR="009D1E51" w:rsidRPr="009D1E51" w:rsidRDefault="009D1E51" w:rsidP="009D1E51">
            <w:pPr>
              <w:spacing w:line="240" w:lineRule="auto"/>
              <w:jc w:val="both"/>
              <w:rPr>
                <w:rFonts w:cs="Arial"/>
                <w:i/>
                <w:iCs/>
                <w:sz w:val="12"/>
                <w:szCs w:val="12"/>
              </w:rPr>
            </w:pPr>
            <w:r w:rsidRPr="009D1E51">
              <w:rPr>
                <w:rFonts w:cs="Arial"/>
                <w:i/>
                <w:iCs/>
                <w:sz w:val="12"/>
                <w:szCs w:val="12"/>
              </w:rPr>
              <w:t xml:space="preserve">2. Ustawa z dnia 28 listopada 2003 r. o świadczeniach rodzinnych (Dz. U. z 2020 r. poz. 111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42C16C37"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1161498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C4EEAB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8FD93B" w14:textId="77777777" w:rsidR="009D1E51" w:rsidRPr="009D1E51" w:rsidRDefault="009D1E51" w:rsidP="009D1E51">
            <w:pPr>
              <w:spacing w:line="240" w:lineRule="auto"/>
              <w:jc w:val="right"/>
              <w:rPr>
                <w:rFonts w:ascii="Times New Roman" w:hAnsi="Times New Roman"/>
                <w:sz w:val="12"/>
                <w:szCs w:val="12"/>
              </w:rPr>
            </w:pPr>
          </w:p>
        </w:tc>
      </w:tr>
    </w:tbl>
    <w:p w14:paraId="3B3FF004" w14:textId="58366F91" w:rsidR="00267C2A" w:rsidRDefault="00267C2A" w:rsidP="00B402AC">
      <w:pPr>
        <w:pStyle w:val="Nagwek3"/>
      </w:pPr>
      <w:r>
        <w:br w:type="page"/>
      </w:r>
      <w:bookmarkStart w:id="66" w:name="_Toc98244333"/>
      <w:r w:rsidR="00B402AC">
        <w:t>4.2.6.</w:t>
      </w:r>
      <w:r w:rsidR="00B402AC">
        <w:tab/>
      </w:r>
      <w:r>
        <w:t>Kultura i ochrona dziedzictwa kulturowego</w:t>
      </w:r>
      <w:bookmarkEnd w:id="66"/>
    </w:p>
    <w:tbl>
      <w:tblPr>
        <w:tblW w:w="5000" w:type="pct"/>
        <w:tblCellMar>
          <w:left w:w="70" w:type="dxa"/>
          <w:right w:w="70" w:type="dxa"/>
        </w:tblCellMar>
        <w:tblLook w:val="04A0" w:firstRow="1" w:lastRow="0" w:firstColumn="1" w:lastColumn="0" w:noHBand="0" w:noVBand="1"/>
      </w:tblPr>
      <w:tblGrid>
        <w:gridCol w:w="4912"/>
        <w:gridCol w:w="677"/>
        <w:gridCol w:w="1377"/>
        <w:gridCol w:w="1328"/>
        <w:gridCol w:w="778"/>
      </w:tblGrid>
      <w:tr w:rsidR="009D1E51" w:rsidRPr="009D1E51" w14:paraId="05A3F99F" w14:textId="77777777" w:rsidTr="00CB71F2">
        <w:trPr>
          <w:trHeight w:val="85"/>
          <w:tblHeader/>
        </w:trPr>
        <w:tc>
          <w:tcPr>
            <w:tcW w:w="2707" w:type="pct"/>
            <w:tcBorders>
              <w:top w:val="nil"/>
              <w:left w:val="nil"/>
              <w:bottom w:val="nil"/>
              <w:right w:val="nil"/>
            </w:tcBorders>
            <w:shd w:val="clear" w:color="000000" w:fill="8DB0DB"/>
            <w:vAlign w:val="center"/>
            <w:hideMark/>
          </w:tcPr>
          <w:p w14:paraId="3F2AF9D7" w14:textId="77777777" w:rsidR="009D1E51" w:rsidRPr="009D1E51" w:rsidRDefault="009D1E51" w:rsidP="00CB71F2">
            <w:pPr>
              <w:spacing w:line="240" w:lineRule="auto"/>
              <w:jc w:val="center"/>
              <w:rPr>
                <w:rFonts w:cs="Arial"/>
                <w:b/>
                <w:bCs/>
                <w:sz w:val="14"/>
                <w:szCs w:val="14"/>
              </w:rPr>
            </w:pPr>
            <w:r w:rsidRPr="009D1E51">
              <w:rPr>
                <w:rFonts w:cs="Arial"/>
                <w:b/>
                <w:bCs/>
                <w:sz w:val="14"/>
                <w:szCs w:val="14"/>
              </w:rPr>
              <w:t>Wyszczególnienie</w:t>
            </w:r>
          </w:p>
        </w:tc>
        <w:tc>
          <w:tcPr>
            <w:tcW w:w="373" w:type="pct"/>
            <w:tcBorders>
              <w:top w:val="nil"/>
              <w:left w:val="nil"/>
              <w:bottom w:val="nil"/>
              <w:right w:val="nil"/>
            </w:tcBorders>
            <w:shd w:val="clear" w:color="000000" w:fill="8DB0DB"/>
            <w:vAlign w:val="center"/>
            <w:hideMark/>
          </w:tcPr>
          <w:p w14:paraId="6EBF9268"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 </w:t>
            </w:r>
          </w:p>
        </w:tc>
        <w:tc>
          <w:tcPr>
            <w:tcW w:w="759" w:type="pct"/>
            <w:tcBorders>
              <w:top w:val="nil"/>
              <w:left w:val="nil"/>
              <w:bottom w:val="nil"/>
              <w:right w:val="nil"/>
            </w:tcBorders>
            <w:shd w:val="clear" w:color="000000" w:fill="8DB0DB"/>
            <w:vAlign w:val="center"/>
            <w:hideMark/>
          </w:tcPr>
          <w:p w14:paraId="46608FCD"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Plan</w:t>
            </w:r>
          </w:p>
        </w:tc>
        <w:tc>
          <w:tcPr>
            <w:tcW w:w="732" w:type="pct"/>
            <w:tcBorders>
              <w:top w:val="nil"/>
              <w:left w:val="nil"/>
              <w:bottom w:val="nil"/>
              <w:right w:val="nil"/>
            </w:tcBorders>
            <w:shd w:val="clear" w:color="000000" w:fill="8DB0DB"/>
            <w:noWrap/>
            <w:vAlign w:val="center"/>
            <w:hideMark/>
          </w:tcPr>
          <w:p w14:paraId="0179743B"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Wykonanie</w:t>
            </w:r>
          </w:p>
        </w:tc>
        <w:tc>
          <w:tcPr>
            <w:tcW w:w="429" w:type="pct"/>
            <w:tcBorders>
              <w:top w:val="nil"/>
              <w:left w:val="nil"/>
              <w:bottom w:val="nil"/>
              <w:right w:val="nil"/>
            </w:tcBorders>
            <w:shd w:val="clear" w:color="000000" w:fill="8DB0DB"/>
            <w:vAlign w:val="center"/>
            <w:hideMark/>
          </w:tcPr>
          <w:p w14:paraId="2B6CBD39" w14:textId="77777777" w:rsidR="009D1E51" w:rsidRPr="009D1E51" w:rsidRDefault="009D1E51" w:rsidP="009D1E51">
            <w:pPr>
              <w:spacing w:line="240" w:lineRule="auto"/>
              <w:jc w:val="center"/>
              <w:rPr>
                <w:rFonts w:cs="Arial"/>
                <w:b/>
                <w:bCs/>
                <w:sz w:val="14"/>
                <w:szCs w:val="14"/>
              </w:rPr>
            </w:pPr>
            <w:r w:rsidRPr="009D1E51">
              <w:rPr>
                <w:rFonts w:cs="Arial"/>
                <w:b/>
                <w:bCs/>
                <w:sz w:val="14"/>
                <w:szCs w:val="14"/>
              </w:rPr>
              <w:t>Wskaźnik</w:t>
            </w:r>
          </w:p>
        </w:tc>
      </w:tr>
      <w:tr w:rsidR="009D1E51" w:rsidRPr="009D1E51" w14:paraId="684A0846" w14:textId="77777777" w:rsidTr="00CB71F2">
        <w:trPr>
          <w:trHeight w:val="85"/>
        </w:trPr>
        <w:tc>
          <w:tcPr>
            <w:tcW w:w="2707" w:type="pct"/>
            <w:tcBorders>
              <w:top w:val="nil"/>
              <w:left w:val="nil"/>
              <w:bottom w:val="nil"/>
              <w:right w:val="nil"/>
            </w:tcBorders>
            <w:shd w:val="clear" w:color="auto" w:fill="auto"/>
            <w:vAlign w:val="center"/>
            <w:hideMark/>
          </w:tcPr>
          <w:p w14:paraId="7EABF36E"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25A6C10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94807B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B5D50C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F08C7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12E8FF" w14:textId="77777777" w:rsidTr="00CB71F2">
        <w:trPr>
          <w:trHeight w:val="85"/>
        </w:trPr>
        <w:tc>
          <w:tcPr>
            <w:tcW w:w="2707" w:type="pct"/>
            <w:tcBorders>
              <w:top w:val="nil"/>
              <w:left w:val="nil"/>
              <w:bottom w:val="nil"/>
              <w:right w:val="nil"/>
            </w:tcBorders>
            <w:shd w:val="clear" w:color="000000" w:fill="B6D9E6"/>
            <w:vAlign w:val="center"/>
            <w:hideMark/>
          </w:tcPr>
          <w:p w14:paraId="7B2C4B1B" w14:textId="6CCC992F" w:rsidR="009D1E51" w:rsidRPr="009D1E51" w:rsidRDefault="009D1E51" w:rsidP="00CB71F2">
            <w:pPr>
              <w:spacing w:line="240" w:lineRule="auto"/>
              <w:jc w:val="both"/>
              <w:rPr>
                <w:rFonts w:cs="Arial"/>
                <w:b/>
                <w:bCs/>
                <w:sz w:val="12"/>
                <w:szCs w:val="12"/>
              </w:rPr>
            </w:pPr>
            <w:r>
              <w:rPr>
                <w:rFonts w:cs="Arial"/>
                <w:b/>
                <w:bCs/>
                <w:sz w:val="12"/>
                <w:szCs w:val="12"/>
              </w:rPr>
              <w:t>RAZEM</w:t>
            </w:r>
          </w:p>
        </w:tc>
        <w:tc>
          <w:tcPr>
            <w:tcW w:w="373" w:type="pct"/>
            <w:tcBorders>
              <w:top w:val="nil"/>
              <w:left w:val="nil"/>
              <w:bottom w:val="nil"/>
              <w:right w:val="nil"/>
            </w:tcBorders>
            <w:shd w:val="clear" w:color="000000" w:fill="B6D9E6"/>
            <w:vAlign w:val="center"/>
            <w:hideMark/>
          </w:tcPr>
          <w:p w14:paraId="6D4A374D"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B6D9E6"/>
            <w:noWrap/>
            <w:vAlign w:val="center"/>
            <w:hideMark/>
          </w:tcPr>
          <w:p w14:paraId="533885C6"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25 373 557</w:t>
            </w:r>
          </w:p>
        </w:tc>
        <w:tc>
          <w:tcPr>
            <w:tcW w:w="732" w:type="pct"/>
            <w:tcBorders>
              <w:top w:val="nil"/>
              <w:left w:val="nil"/>
              <w:bottom w:val="nil"/>
              <w:right w:val="nil"/>
            </w:tcBorders>
            <w:shd w:val="clear" w:color="000000" w:fill="B6D9E6"/>
            <w:noWrap/>
            <w:vAlign w:val="center"/>
            <w:hideMark/>
          </w:tcPr>
          <w:p w14:paraId="3A70E00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25 348 127,79</w:t>
            </w:r>
          </w:p>
        </w:tc>
        <w:tc>
          <w:tcPr>
            <w:tcW w:w="429" w:type="pct"/>
            <w:tcBorders>
              <w:top w:val="nil"/>
              <w:left w:val="nil"/>
              <w:bottom w:val="nil"/>
              <w:right w:val="nil"/>
            </w:tcBorders>
            <w:shd w:val="clear" w:color="000000" w:fill="B6D9E6"/>
            <w:noWrap/>
            <w:vAlign w:val="center"/>
            <w:hideMark/>
          </w:tcPr>
          <w:p w14:paraId="17508534"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99,9%</w:t>
            </w:r>
          </w:p>
        </w:tc>
      </w:tr>
      <w:tr w:rsidR="009D1E51" w:rsidRPr="009D1E51" w14:paraId="3A00AD74" w14:textId="77777777" w:rsidTr="00CB71F2">
        <w:trPr>
          <w:trHeight w:val="85"/>
        </w:trPr>
        <w:tc>
          <w:tcPr>
            <w:tcW w:w="2707" w:type="pct"/>
            <w:tcBorders>
              <w:top w:val="nil"/>
              <w:left w:val="nil"/>
              <w:bottom w:val="nil"/>
              <w:right w:val="nil"/>
            </w:tcBorders>
            <w:shd w:val="clear" w:color="auto" w:fill="auto"/>
            <w:vAlign w:val="center"/>
            <w:hideMark/>
          </w:tcPr>
          <w:p w14:paraId="7B812E96"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25E53A4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5F9DDD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DC1048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D6C2E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15871B" w14:textId="77777777" w:rsidTr="00CB71F2">
        <w:trPr>
          <w:trHeight w:val="85"/>
        </w:trPr>
        <w:tc>
          <w:tcPr>
            <w:tcW w:w="2707" w:type="pct"/>
            <w:tcBorders>
              <w:top w:val="nil"/>
              <w:left w:val="nil"/>
              <w:bottom w:val="nil"/>
              <w:right w:val="nil"/>
            </w:tcBorders>
            <w:shd w:val="clear" w:color="000000" w:fill="CDDEE9"/>
            <w:vAlign w:val="center"/>
            <w:hideMark/>
          </w:tcPr>
          <w:p w14:paraId="470B0D30"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Upowszechnianie kultury i tradycji - program 1</w:t>
            </w:r>
          </w:p>
        </w:tc>
        <w:tc>
          <w:tcPr>
            <w:tcW w:w="373" w:type="pct"/>
            <w:tcBorders>
              <w:top w:val="nil"/>
              <w:left w:val="nil"/>
              <w:bottom w:val="nil"/>
              <w:right w:val="nil"/>
            </w:tcBorders>
            <w:shd w:val="clear" w:color="000000" w:fill="CDDEE9"/>
            <w:vAlign w:val="center"/>
            <w:hideMark/>
          </w:tcPr>
          <w:p w14:paraId="0E05C04F"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noWrap/>
            <w:vAlign w:val="center"/>
            <w:hideMark/>
          </w:tcPr>
          <w:p w14:paraId="0DAF505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603 860</w:t>
            </w:r>
          </w:p>
        </w:tc>
        <w:tc>
          <w:tcPr>
            <w:tcW w:w="732" w:type="pct"/>
            <w:tcBorders>
              <w:top w:val="nil"/>
              <w:left w:val="nil"/>
              <w:bottom w:val="nil"/>
              <w:right w:val="nil"/>
            </w:tcBorders>
            <w:shd w:val="clear" w:color="000000" w:fill="CDDEE9"/>
            <w:noWrap/>
            <w:vAlign w:val="center"/>
            <w:hideMark/>
          </w:tcPr>
          <w:p w14:paraId="19A9276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585 521,54</w:t>
            </w:r>
          </w:p>
        </w:tc>
        <w:tc>
          <w:tcPr>
            <w:tcW w:w="429" w:type="pct"/>
            <w:tcBorders>
              <w:top w:val="nil"/>
              <w:left w:val="nil"/>
              <w:bottom w:val="nil"/>
              <w:right w:val="nil"/>
            </w:tcBorders>
            <w:shd w:val="clear" w:color="000000" w:fill="CDDEE9"/>
            <w:noWrap/>
            <w:vAlign w:val="center"/>
            <w:hideMark/>
          </w:tcPr>
          <w:p w14:paraId="0959EE3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97,0%</w:t>
            </w:r>
          </w:p>
        </w:tc>
      </w:tr>
      <w:tr w:rsidR="009D1E51" w:rsidRPr="009D1E51" w14:paraId="43D6C3A2" w14:textId="77777777" w:rsidTr="00CB71F2">
        <w:trPr>
          <w:trHeight w:val="85"/>
        </w:trPr>
        <w:tc>
          <w:tcPr>
            <w:tcW w:w="2707" w:type="pct"/>
            <w:tcBorders>
              <w:top w:val="nil"/>
              <w:left w:val="nil"/>
              <w:bottom w:val="nil"/>
              <w:right w:val="nil"/>
            </w:tcBorders>
            <w:shd w:val="clear" w:color="auto" w:fill="auto"/>
            <w:vAlign w:val="center"/>
            <w:hideMark/>
          </w:tcPr>
          <w:p w14:paraId="06ECF4B3"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4B741AF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03C634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7BA89C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44FE2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B43479" w14:textId="77777777" w:rsidTr="00CB71F2">
        <w:trPr>
          <w:trHeight w:val="85"/>
        </w:trPr>
        <w:tc>
          <w:tcPr>
            <w:tcW w:w="2707" w:type="pct"/>
            <w:tcBorders>
              <w:top w:val="nil"/>
              <w:left w:val="nil"/>
              <w:bottom w:val="nil"/>
              <w:right w:val="nil"/>
            </w:tcBorders>
            <w:shd w:val="clear" w:color="000000" w:fill="EAF1F6"/>
            <w:vAlign w:val="center"/>
            <w:hideMark/>
          </w:tcPr>
          <w:p w14:paraId="211BF0CD"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Przedsięwzięcia artystyczne i kulturalne - zadanie 1</w:t>
            </w:r>
          </w:p>
        </w:tc>
        <w:tc>
          <w:tcPr>
            <w:tcW w:w="373" w:type="pct"/>
            <w:tcBorders>
              <w:top w:val="nil"/>
              <w:left w:val="nil"/>
              <w:bottom w:val="nil"/>
              <w:right w:val="nil"/>
            </w:tcBorders>
            <w:shd w:val="clear" w:color="000000" w:fill="EAF1F6"/>
            <w:vAlign w:val="center"/>
            <w:hideMark/>
          </w:tcPr>
          <w:p w14:paraId="47F19EDF"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noWrap/>
            <w:vAlign w:val="center"/>
            <w:hideMark/>
          </w:tcPr>
          <w:p w14:paraId="1B68A5E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603 860</w:t>
            </w:r>
          </w:p>
        </w:tc>
        <w:tc>
          <w:tcPr>
            <w:tcW w:w="732" w:type="pct"/>
            <w:tcBorders>
              <w:top w:val="nil"/>
              <w:left w:val="nil"/>
              <w:bottom w:val="nil"/>
              <w:right w:val="nil"/>
            </w:tcBorders>
            <w:shd w:val="clear" w:color="000000" w:fill="EAF1F6"/>
            <w:noWrap/>
            <w:vAlign w:val="center"/>
            <w:hideMark/>
          </w:tcPr>
          <w:p w14:paraId="18B1876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585 521,54</w:t>
            </w:r>
          </w:p>
        </w:tc>
        <w:tc>
          <w:tcPr>
            <w:tcW w:w="429" w:type="pct"/>
            <w:tcBorders>
              <w:top w:val="nil"/>
              <w:left w:val="nil"/>
              <w:bottom w:val="nil"/>
              <w:right w:val="nil"/>
            </w:tcBorders>
            <w:shd w:val="clear" w:color="000000" w:fill="EAF1F6"/>
            <w:noWrap/>
            <w:vAlign w:val="center"/>
            <w:hideMark/>
          </w:tcPr>
          <w:p w14:paraId="6DA4574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97,0%</w:t>
            </w:r>
          </w:p>
        </w:tc>
      </w:tr>
      <w:tr w:rsidR="009D1E51" w:rsidRPr="009D1E51" w14:paraId="0CAB0DF2" w14:textId="77777777" w:rsidTr="00CB71F2">
        <w:trPr>
          <w:trHeight w:val="85"/>
        </w:trPr>
        <w:tc>
          <w:tcPr>
            <w:tcW w:w="2707" w:type="pct"/>
            <w:tcBorders>
              <w:top w:val="nil"/>
              <w:left w:val="nil"/>
              <w:bottom w:val="nil"/>
              <w:right w:val="nil"/>
            </w:tcBorders>
            <w:shd w:val="clear" w:color="auto" w:fill="auto"/>
            <w:vAlign w:val="center"/>
            <w:hideMark/>
          </w:tcPr>
          <w:p w14:paraId="204DFA79"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6A8EB8B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052212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CD82C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1E979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BE1C270" w14:textId="77777777" w:rsidTr="00CB71F2">
        <w:trPr>
          <w:trHeight w:val="85"/>
        </w:trPr>
        <w:tc>
          <w:tcPr>
            <w:tcW w:w="2707" w:type="pct"/>
            <w:tcBorders>
              <w:top w:val="nil"/>
              <w:left w:val="nil"/>
              <w:bottom w:val="nil"/>
              <w:right w:val="nil"/>
            </w:tcBorders>
            <w:shd w:val="clear" w:color="auto" w:fill="auto"/>
            <w:vAlign w:val="center"/>
            <w:hideMark/>
          </w:tcPr>
          <w:p w14:paraId="1942C154"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73" w:type="pct"/>
            <w:tcBorders>
              <w:top w:val="nil"/>
              <w:left w:val="nil"/>
              <w:bottom w:val="nil"/>
              <w:right w:val="nil"/>
            </w:tcBorders>
            <w:shd w:val="clear" w:color="auto" w:fill="auto"/>
            <w:noWrap/>
            <w:vAlign w:val="center"/>
            <w:hideMark/>
          </w:tcPr>
          <w:p w14:paraId="30FF60C6"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0305AA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A139B6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3CADB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A7F72A8" w14:textId="77777777" w:rsidTr="00CB71F2">
        <w:trPr>
          <w:trHeight w:val="85"/>
        </w:trPr>
        <w:tc>
          <w:tcPr>
            <w:tcW w:w="2707" w:type="pct"/>
            <w:tcBorders>
              <w:top w:val="nil"/>
              <w:left w:val="nil"/>
              <w:bottom w:val="nil"/>
              <w:right w:val="nil"/>
            </w:tcBorders>
            <w:shd w:val="clear" w:color="auto" w:fill="auto"/>
            <w:vAlign w:val="center"/>
            <w:hideMark/>
          </w:tcPr>
          <w:p w14:paraId="4EED24EB"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AAE2A4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699D18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606C2F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73332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7D04000" w14:textId="77777777" w:rsidTr="00CB71F2">
        <w:trPr>
          <w:trHeight w:val="85"/>
        </w:trPr>
        <w:tc>
          <w:tcPr>
            <w:tcW w:w="2707" w:type="pct"/>
            <w:tcBorders>
              <w:top w:val="nil"/>
              <w:left w:val="nil"/>
              <w:bottom w:val="nil"/>
              <w:right w:val="nil"/>
            </w:tcBorders>
            <w:shd w:val="clear" w:color="auto" w:fill="auto"/>
            <w:vAlign w:val="center"/>
            <w:hideMark/>
          </w:tcPr>
          <w:p w14:paraId="165E760B"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Zespół Kultury</w:t>
            </w:r>
          </w:p>
        </w:tc>
        <w:tc>
          <w:tcPr>
            <w:tcW w:w="373" w:type="pct"/>
            <w:tcBorders>
              <w:top w:val="nil"/>
              <w:left w:val="nil"/>
              <w:bottom w:val="nil"/>
              <w:right w:val="nil"/>
            </w:tcBorders>
            <w:shd w:val="clear" w:color="auto" w:fill="auto"/>
            <w:vAlign w:val="center"/>
            <w:hideMark/>
          </w:tcPr>
          <w:p w14:paraId="40E343C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69AB596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D9245F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923A3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3CCB6B" w14:textId="77777777" w:rsidTr="00CB71F2">
        <w:trPr>
          <w:trHeight w:val="85"/>
        </w:trPr>
        <w:tc>
          <w:tcPr>
            <w:tcW w:w="2707" w:type="pct"/>
            <w:tcBorders>
              <w:top w:val="nil"/>
              <w:left w:val="nil"/>
              <w:bottom w:val="nil"/>
              <w:right w:val="nil"/>
            </w:tcBorders>
            <w:shd w:val="clear" w:color="auto" w:fill="auto"/>
            <w:vAlign w:val="center"/>
            <w:hideMark/>
          </w:tcPr>
          <w:p w14:paraId="1B3408AF"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63DDC6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E3CD8B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F52F65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C240C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FBF83FF" w14:textId="77777777" w:rsidTr="00CB71F2">
        <w:trPr>
          <w:trHeight w:val="85"/>
        </w:trPr>
        <w:tc>
          <w:tcPr>
            <w:tcW w:w="2707" w:type="pct"/>
            <w:tcBorders>
              <w:top w:val="nil"/>
              <w:left w:val="nil"/>
              <w:bottom w:val="nil"/>
              <w:right w:val="nil"/>
            </w:tcBorders>
            <w:shd w:val="clear" w:color="auto" w:fill="auto"/>
            <w:vAlign w:val="center"/>
            <w:hideMark/>
          </w:tcPr>
          <w:p w14:paraId="3E54A4A2"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60095</w:t>
            </w:r>
          </w:p>
        </w:tc>
        <w:tc>
          <w:tcPr>
            <w:tcW w:w="373" w:type="pct"/>
            <w:tcBorders>
              <w:top w:val="nil"/>
              <w:left w:val="nil"/>
              <w:bottom w:val="nil"/>
              <w:right w:val="nil"/>
            </w:tcBorders>
            <w:shd w:val="clear" w:color="auto" w:fill="auto"/>
            <w:vAlign w:val="center"/>
            <w:hideMark/>
          </w:tcPr>
          <w:p w14:paraId="503CAFBF"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432F0482"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4 000</w:t>
            </w:r>
          </w:p>
        </w:tc>
        <w:tc>
          <w:tcPr>
            <w:tcW w:w="732" w:type="pct"/>
            <w:tcBorders>
              <w:top w:val="nil"/>
              <w:left w:val="nil"/>
              <w:bottom w:val="nil"/>
              <w:right w:val="nil"/>
            </w:tcBorders>
            <w:shd w:val="clear" w:color="auto" w:fill="auto"/>
            <w:noWrap/>
            <w:vAlign w:val="center"/>
            <w:hideMark/>
          </w:tcPr>
          <w:p w14:paraId="7DCCCC0F"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1 944,00</w:t>
            </w:r>
          </w:p>
        </w:tc>
        <w:tc>
          <w:tcPr>
            <w:tcW w:w="429" w:type="pct"/>
            <w:tcBorders>
              <w:top w:val="nil"/>
              <w:left w:val="nil"/>
              <w:bottom w:val="nil"/>
              <w:right w:val="nil"/>
            </w:tcBorders>
            <w:shd w:val="clear" w:color="auto" w:fill="auto"/>
            <w:noWrap/>
            <w:vAlign w:val="center"/>
            <w:hideMark/>
          </w:tcPr>
          <w:p w14:paraId="34BD5DA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48,6%</w:t>
            </w:r>
          </w:p>
        </w:tc>
      </w:tr>
      <w:tr w:rsidR="009D1E51" w:rsidRPr="009D1E51" w14:paraId="1011F857" w14:textId="77777777" w:rsidTr="00CB71F2">
        <w:trPr>
          <w:trHeight w:val="85"/>
        </w:trPr>
        <w:tc>
          <w:tcPr>
            <w:tcW w:w="2707" w:type="pct"/>
            <w:tcBorders>
              <w:top w:val="nil"/>
              <w:left w:val="nil"/>
              <w:bottom w:val="nil"/>
              <w:right w:val="nil"/>
            </w:tcBorders>
            <w:shd w:val="clear" w:color="auto" w:fill="auto"/>
            <w:vAlign w:val="center"/>
            <w:hideMark/>
          </w:tcPr>
          <w:p w14:paraId="5137B8C9" w14:textId="77777777" w:rsidR="009D1E51" w:rsidRPr="009D1E51" w:rsidRDefault="009D1E51" w:rsidP="00CB71F2">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61B8C71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08BBAA6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2852FD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88758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E417625" w14:textId="77777777" w:rsidTr="00CB71F2">
        <w:trPr>
          <w:trHeight w:val="85"/>
        </w:trPr>
        <w:tc>
          <w:tcPr>
            <w:tcW w:w="2707" w:type="pct"/>
            <w:tcBorders>
              <w:top w:val="nil"/>
              <w:left w:val="nil"/>
              <w:bottom w:val="nil"/>
              <w:right w:val="nil"/>
            </w:tcBorders>
            <w:shd w:val="clear" w:color="auto" w:fill="auto"/>
            <w:vAlign w:val="center"/>
            <w:hideMark/>
          </w:tcPr>
          <w:p w14:paraId="1C70E6D7"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325499A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297637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4CF0D1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351A6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FAAB3E8" w14:textId="77777777" w:rsidTr="00CB71F2">
        <w:trPr>
          <w:trHeight w:val="85"/>
        </w:trPr>
        <w:tc>
          <w:tcPr>
            <w:tcW w:w="2707" w:type="pct"/>
            <w:tcBorders>
              <w:top w:val="nil"/>
              <w:left w:val="nil"/>
              <w:bottom w:val="nil"/>
              <w:right w:val="nil"/>
            </w:tcBorders>
            <w:shd w:val="clear" w:color="auto" w:fill="auto"/>
            <w:vAlign w:val="center"/>
            <w:hideMark/>
          </w:tcPr>
          <w:p w14:paraId="705E35CA" w14:textId="77777777" w:rsidR="009D1E51" w:rsidRPr="009D1E51" w:rsidRDefault="009D1E51" w:rsidP="00CB71F2">
            <w:pPr>
              <w:spacing w:line="240" w:lineRule="auto"/>
              <w:jc w:val="both"/>
              <w:rPr>
                <w:rFonts w:cs="Arial"/>
                <w:sz w:val="12"/>
                <w:szCs w:val="12"/>
              </w:rPr>
            </w:pPr>
            <w:r w:rsidRPr="009D1E51">
              <w:rPr>
                <w:rFonts w:cs="Arial"/>
                <w:sz w:val="12"/>
                <w:szCs w:val="12"/>
              </w:rPr>
              <w:t>zmiana organizacji ruchu</w:t>
            </w:r>
          </w:p>
        </w:tc>
        <w:tc>
          <w:tcPr>
            <w:tcW w:w="373" w:type="pct"/>
            <w:tcBorders>
              <w:top w:val="nil"/>
              <w:left w:val="nil"/>
              <w:bottom w:val="nil"/>
              <w:right w:val="nil"/>
            </w:tcBorders>
            <w:shd w:val="clear" w:color="auto" w:fill="auto"/>
            <w:vAlign w:val="center"/>
            <w:hideMark/>
          </w:tcPr>
          <w:p w14:paraId="69428A1B"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38B9143D" w14:textId="77777777" w:rsidR="009D1E51" w:rsidRPr="009D1E51" w:rsidRDefault="009D1E51" w:rsidP="009D1E51">
            <w:pPr>
              <w:spacing w:line="240" w:lineRule="auto"/>
              <w:jc w:val="right"/>
              <w:rPr>
                <w:rFonts w:cs="Arial"/>
                <w:sz w:val="12"/>
                <w:szCs w:val="12"/>
              </w:rPr>
            </w:pPr>
            <w:r w:rsidRPr="009D1E51">
              <w:rPr>
                <w:rFonts w:cs="Arial"/>
                <w:sz w:val="12"/>
                <w:szCs w:val="12"/>
              </w:rPr>
              <w:t>4 000</w:t>
            </w:r>
          </w:p>
        </w:tc>
        <w:tc>
          <w:tcPr>
            <w:tcW w:w="732" w:type="pct"/>
            <w:tcBorders>
              <w:top w:val="nil"/>
              <w:left w:val="nil"/>
              <w:bottom w:val="nil"/>
              <w:right w:val="nil"/>
            </w:tcBorders>
            <w:shd w:val="clear" w:color="auto" w:fill="auto"/>
            <w:noWrap/>
            <w:vAlign w:val="center"/>
            <w:hideMark/>
          </w:tcPr>
          <w:p w14:paraId="2F4A2740" w14:textId="77777777" w:rsidR="009D1E51" w:rsidRPr="009D1E51" w:rsidRDefault="009D1E51" w:rsidP="009D1E51">
            <w:pPr>
              <w:spacing w:line="240" w:lineRule="auto"/>
              <w:jc w:val="right"/>
              <w:rPr>
                <w:rFonts w:cs="Arial"/>
                <w:sz w:val="12"/>
                <w:szCs w:val="12"/>
              </w:rPr>
            </w:pPr>
            <w:r w:rsidRPr="009D1E51">
              <w:rPr>
                <w:rFonts w:cs="Arial"/>
                <w:sz w:val="12"/>
                <w:szCs w:val="12"/>
              </w:rPr>
              <w:t>1 944,00</w:t>
            </w:r>
          </w:p>
        </w:tc>
        <w:tc>
          <w:tcPr>
            <w:tcW w:w="429" w:type="pct"/>
            <w:tcBorders>
              <w:top w:val="nil"/>
              <w:left w:val="nil"/>
              <w:bottom w:val="nil"/>
              <w:right w:val="nil"/>
            </w:tcBorders>
            <w:shd w:val="clear" w:color="auto" w:fill="auto"/>
            <w:noWrap/>
            <w:vAlign w:val="center"/>
            <w:hideMark/>
          </w:tcPr>
          <w:p w14:paraId="4AD099D7" w14:textId="77777777" w:rsidR="009D1E51" w:rsidRPr="009D1E51" w:rsidRDefault="009D1E51" w:rsidP="009D1E51">
            <w:pPr>
              <w:spacing w:line="240" w:lineRule="auto"/>
              <w:jc w:val="right"/>
              <w:rPr>
                <w:rFonts w:cs="Arial"/>
                <w:sz w:val="12"/>
                <w:szCs w:val="12"/>
              </w:rPr>
            </w:pPr>
            <w:r w:rsidRPr="009D1E51">
              <w:rPr>
                <w:rFonts w:cs="Arial"/>
                <w:sz w:val="12"/>
                <w:szCs w:val="12"/>
              </w:rPr>
              <w:t>48,6%</w:t>
            </w:r>
          </w:p>
        </w:tc>
      </w:tr>
      <w:tr w:rsidR="009D1E51" w:rsidRPr="009D1E51" w14:paraId="4BE1D099" w14:textId="77777777" w:rsidTr="00CB71F2">
        <w:trPr>
          <w:trHeight w:val="85"/>
        </w:trPr>
        <w:tc>
          <w:tcPr>
            <w:tcW w:w="2707" w:type="pct"/>
            <w:tcBorders>
              <w:top w:val="nil"/>
              <w:left w:val="nil"/>
              <w:bottom w:val="nil"/>
              <w:right w:val="nil"/>
            </w:tcBorders>
            <w:shd w:val="clear" w:color="auto" w:fill="auto"/>
            <w:vAlign w:val="center"/>
            <w:hideMark/>
          </w:tcPr>
          <w:p w14:paraId="12C4AD37" w14:textId="77777777" w:rsidR="009D1E51" w:rsidRPr="009D1E51" w:rsidRDefault="009D1E51" w:rsidP="00CB71F2">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1E35D9F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2F7C16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5C3831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8971D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BA9E1E8" w14:textId="77777777" w:rsidTr="00CB71F2">
        <w:trPr>
          <w:trHeight w:val="85"/>
        </w:trPr>
        <w:tc>
          <w:tcPr>
            <w:tcW w:w="2707" w:type="pct"/>
            <w:tcBorders>
              <w:top w:val="nil"/>
              <w:left w:val="nil"/>
              <w:bottom w:val="nil"/>
              <w:right w:val="nil"/>
            </w:tcBorders>
            <w:shd w:val="clear" w:color="auto" w:fill="auto"/>
            <w:vAlign w:val="center"/>
            <w:hideMark/>
          </w:tcPr>
          <w:p w14:paraId="310C691B"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92105</w:t>
            </w:r>
          </w:p>
        </w:tc>
        <w:tc>
          <w:tcPr>
            <w:tcW w:w="373" w:type="pct"/>
            <w:tcBorders>
              <w:top w:val="nil"/>
              <w:left w:val="nil"/>
              <w:bottom w:val="nil"/>
              <w:right w:val="nil"/>
            </w:tcBorders>
            <w:shd w:val="clear" w:color="auto" w:fill="auto"/>
            <w:vAlign w:val="center"/>
            <w:hideMark/>
          </w:tcPr>
          <w:p w14:paraId="4428FD6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38D8ADD"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539 860</w:t>
            </w:r>
          </w:p>
        </w:tc>
        <w:tc>
          <w:tcPr>
            <w:tcW w:w="732" w:type="pct"/>
            <w:tcBorders>
              <w:top w:val="nil"/>
              <w:left w:val="nil"/>
              <w:bottom w:val="nil"/>
              <w:right w:val="nil"/>
            </w:tcBorders>
            <w:shd w:val="clear" w:color="auto" w:fill="auto"/>
            <w:noWrap/>
            <w:vAlign w:val="center"/>
            <w:hideMark/>
          </w:tcPr>
          <w:p w14:paraId="1815409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523 577,54</w:t>
            </w:r>
          </w:p>
        </w:tc>
        <w:tc>
          <w:tcPr>
            <w:tcW w:w="429" w:type="pct"/>
            <w:tcBorders>
              <w:top w:val="nil"/>
              <w:left w:val="nil"/>
              <w:bottom w:val="nil"/>
              <w:right w:val="nil"/>
            </w:tcBorders>
            <w:shd w:val="clear" w:color="auto" w:fill="auto"/>
            <w:noWrap/>
            <w:vAlign w:val="center"/>
            <w:hideMark/>
          </w:tcPr>
          <w:p w14:paraId="025AACF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97,0%</w:t>
            </w:r>
          </w:p>
        </w:tc>
      </w:tr>
      <w:tr w:rsidR="009D1E51" w:rsidRPr="009D1E51" w14:paraId="1ED24752" w14:textId="77777777" w:rsidTr="00CB71F2">
        <w:trPr>
          <w:trHeight w:val="85"/>
        </w:trPr>
        <w:tc>
          <w:tcPr>
            <w:tcW w:w="2707" w:type="pct"/>
            <w:tcBorders>
              <w:top w:val="nil"/>
              <w:left w:val="nil"/>
              <w:bottom w:val="nil"/>
              <w:right w:val="nil"/>
            </w:tcBorders>
            <w:shd w:val="clear" w:color="auto" w:fill="auto"/>
            <w:vAlign w:val="center"/>
            <w:hideMark/>
          </w:tcPr>
          <w:p w14:paraId="6F4C763E" w14:textId="77777777" w:rsidR="009D1E51" w:rsidRPr="009D1E51" w:rsidRDefault="009D1E51" w:rsidP="00CB71F2">
            <w:pPr>
              <w:spacing w:line="240" w:lineRule="auto"/>
              <w:jc w:val="both"/>
              <w:rPr>
                <w:rFonts w:cs="Arial"/>
                <w:i/>
                <w:iCs/>
                <w:sz w:val="12"/>
                <w:szCs w:val="12"/>
              </w:rPr>
            </w:pPr>
          </w:p>
        </w:tc>
        <w:tc>
          <w:tcPr>
            <w:tcW w:w="373" w:type="pct"/>
            <w:tcBorders>
              <w:top w:val="nil"/>
              <w:left w:val="nil"/>
              <w:bottom w:val="nil"/>
              <w:right w:val="nil"/>
            </w:tcBorders>
            <w:shd w:val="clear" w:color="auto" w:fill="auto"/>
            <w:noWrap/>
            <w:vAlign w:val="center"/>
            <w:hideMark/>
          </w:tcPr>
          <w:p w14:paraId="63612E1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233300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0C580E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EF4FB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7E2620C" w14:textId="77777777" w:rsidTr="00CB71F2">
        <w:trPr>
          <w:trHeight w:val="85"/>
        </w:trPr>
        <w:tc>
          <w:tcPr>
            <w:tcW w:w="2707" w:type="pct"/>
            <w:tcBorders>
              <w:top w:val="nil"/>
              <w:left w:val="nil"/>
              <w:bottom w:val="nil"/>
              <w:right w:val="nil"/>
            </w:tcBorders>
            <w:shd w:val="clear" w:color="auto" w:fill="auto"/>
            <w:vAlign w:val="center"/>
            <w:hideMark/>
          </w:tcPr>
          <w:p w14:paraId="0406E9D6"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1845707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AF74D4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C5C9FC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6A0F8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3D4DF52" w14:textId="77777777" w:rsidTr="00CB71F2">
        <w:trPr>
          <w:trHeight w:val="85"/>
        </w:trPr>
        <w:tc>
          <w:tcPr>
            <w:tcW w:w="2707" w:type="pct"/>
            <w:tcBorders>
              <w:top w:val="nil"/>
              <w:left w:val="nil"/>
              <w:bottom w:val="nil"/>
              <w:right w:val="nil"/>
            </w:tcBorders>
            <w:shd w:val="clear" w:color="auto" w:fill="auto"/>
            <w:vAlign w:val="center"/>
            <w:hideMark/>
          </w:tcPr>
          <w:p w14:paraId="32D81C16" w14:textId="77777777" w:rsidR="009D1E51" w:rsidRPr="009D1E51" w:rsidRDefault="009D1E51" w:rsidP="00CB71F2">
            <w:pPr>
              <w:spacing w:line="240" w:lineRule="auto"/>
              <w:jc w:val="both"/>
              <w:rPr>
                <w:rFonts w:cs="Arial"/>
                <w:sz w:val="12"/>
                <w:szCs w:val="12"/>
              </w:rPr>
            </w:pPr>
            <w:r w:rsidRPr="009D1E51">
              <w:rPr>
                <w:rFonts w:cs="Arial"/>
                <w:sz w:val="12"/>
                <w:szCs w:val="12"/>
              </w:rPr>
              <w:t>liczba zorganizowanych imprez kulturalnych, w tym:</w:t>
            </w:r>
          </w:p>
        </w:tc>
        <w:tc>
          <w:tcPr>
            <w:tcW w:w="373" w:type="pct"/>
            <w:tcBorders>
              <w:top w:val="nil"/>
              <w:left w:val="nil"/>
              <w:bottom w:val="nil"/>
              <w:right w:val="nil"/>
            </w:tcBorders>
            <w:shd w:val="clear" w:color="auto" w:fill="auto"/>
            <w:vAlign w:val="center"/>
            <w:hideMark/>
          </w:tcPr>
          <w:p w14:paraId="27BA3489" w14:textId="77777777" w:rsidR="009D1E51" w:rsidRPr="009D1E51" w:rsidRDefault="009D1E51" w:rsidP="009D1E51">
            <w:pPr>
              <w:spacing w:line="240" w:lineRule="auto"/>
              <w:jc w:val="right"/>
              <w:rPr>
                <w:rFonts w:cs="Arial"/>
                <w:sz w:val="12"/>
                <w:szCs w:val="12"/>
              </w:rPr>
            </w:pPr>
            <w:r w:rsidRPr="009D1E51">
              <w:rPr>
                <w:rFonts w:cs="Arial"/>
                <w:sz w:val="12"/>
                <w:szCs w:val="12"/>
              </w:rPr>
              <w:t>132</w:t>
            </w:r>
          </w:p>
        </w:tc>
        <w:tc>
          <w:tcPr>
            <w:tcW w:w="759" w:type="pct"/>
            <w:tcBorders>
              <w:top w:val="nil"/>
              <w:left w:val="nil"/>
              <w:bottom w:val="nil"/>
              <w:right w:val="nil"/>
            </w:tcBorders>
            <w:shd w:val="clear" w:color="auto" w:fill="auto"/>
            <w:noWrap/>
            <w:vAlign w:val="center"/>
            <w:hideMark/>
          </w:tcPr>
          <w:p w14:paraId="2D7E3C9E"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5EE852D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BFBD7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DC718CC" w14:textId="77777777" w:rsidTr="00CB71F2">
        <w:trPr>
          <w:trHeight w:val="85"/>
        </w:trPr>
        <w:tc>
          <w:tcPr>
            <w:tcW w:w="2707" w:type="pct"/>
            <w:tcBorders>
              <w:top w:val="nil"/>
              <w:left w:val="nil"/>
              <w:bottom w:val="nil"/>
              <w:right w:val="nil"/>
            </w:tcBorders>
            <w:shd w:val="clear" w:color="auto" w:fill="auto"/>
            <w:vAlign w:val="center"/>
            <w:hideMark/>
          </w:tcPr>
          <w:p w14:paraId="1887F2C8"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xml:space="preserve"> - otwartych</w:t>
            </w:r>
          </w:p>
        </w:tc>
        <w:tc>
          <w:tcPr>
            <w:tcW w:w="373" w:type="pct"/>
            <w:tcBorders>
              <w:top w:val="nil"/>
              <w:left w:val="nil"/>
              <w:bottom w:val="nil"/>
              <w:right w:val="nil"/>
            </w:tcBorders>
            <w:shd w:val="clear" w:color="auto" w:fill="auto"/>
            <w:vAlign w:val="center"/>
            <w:hideMark/>
          </w:tcPr>
          <w:p w14:paraId="327999A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132</w:t>
            </w:r>
          </w:p>
        </w:tc>
        <w:tc>
          <w:tcPr>
            <w:tcW w:w="759" w:type="pct"/>
            <w:tcBorders>
              <w:top w:val="nil"/>
              <w:left w:val="nil"/>
              <w:bottom w:val="nil"/>
              <w:right w:val="nil"/>
            </w:tcBorders>
            <w:shd w:val="clear" w:color="auto" w:fill="auto"/>
            <w:noWrap/>
            <w:vAlign w:val="center"/>
            <w:hideMark/>
          </w:tcPr>
          <w:p w14:paraId="7E0881F1"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276DF86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E073C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5425397" w14:textId="77777777" w:rsidTr="00CB71F2">
        <w:trPr>
          <w:trHeight w:val="85"/>
        </w:trPr>
        <w:tc>
          <w:tcPr>
            <w:tcW w:w="2707" w:type="pct"/>
            <w:tcBorders>
              <w:top w:val="nil"/>
              <w:left w:val="nil"/>
              <w:bottom w:val="nil"/>
              <w:right w:val="nil"/>
            </w:tcBorders>
            <w:shd w:val="clear" w:color="auto" w:fill="auto"/>
            <w:vAlign w:val="center"/>
            <w:hideMark/>
          </w:tcPr>
          <w:p w14:paraId="5A0F3315"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xml:space="preserve"> - z tego plenerowych</w:t>
            </w:r>
          </w:p>
        </w:tc>
        <w:tc>
          <w:tcPr>
            <w:tcW w:w="373" w:type="pct"/>
            <w:tcBorders>
              <w:top w:val="nil"/>
              <w:left w:val="nil"/>
              <w:bottom w:val="nil"/>
              <w:right w:val="nil"/>
            </w:tcBorders>
            <w:shd w:val="clear" w:color="auto" w:fill="auto"/>
            <w:vAlign w:val="center"/>
            <w:hideMark/>
          </w:tcPr>
          <w:p w14:paraId="142798E7"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47</w:t>
            </w:r>
          </w:p>
        </w:tc>
        <w:tc>
          <w:tcPr>
            <w:tcW w:w="759" w:type="pct"/>
            <w:tcBorders>
              <w:top w:val="nil"/>
              <w:left w:val="nil"/>
              <w:bottom w:val="nil"/>
              <w:right w:val="nil"/>
            </w:tcBorders>
            <w:shd w:val="clear" w:color="auto" w:fill="auto"/>
            <w:noWrap/>
            <w:vAlign w:val="center"/>
            <w:hideMark/>
          </w:tcPr>
          <w:p w14:paraId="4E219B73"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7A557A3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3DADD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98AB213" w14:textId="77777777" w:rsidTr="00CB71F2">
        <w:trPr>
          <w:trHeight w:val="85"/>
        </w:trPr>
        <w:tc>
          <w:tcPr>
            <w:tcW w:w="2707" w:type="pct"/>
            <w:tcBorders>
              <w:top w:val="nil"/>
              <w:left w:val="nil"/>
              <w:bottom w:val="nil"/>
              <w:right w:val="nil"/>
            </w:tcBorders>
            <w:shd w:val="clear" w:color="auto" w:fill="auto"/>
            <w:vAlign w:val="center"/>
            <w:hideMark/>
          </w:tcPr>
          <w:p w14:paraId="7C8D9CD2"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5FC623B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F5608D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29CF6C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B3A9E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362EEF" w14:textId="77777777" w:rsidTr="00CB71F2">
        <w:trPr>
          <w:trHeight w:val="85"/>
        </w:trPr>
        <w:tc>
          <w:tcPr>
            <w:tcW w:w="2707" w:type="pct"/>
            <w:tcBorders>
              <w:top w:val="nil"/>
              <w:left w:val="nil"/>
              <w:bottom w:val="nil"/>
              <w:right w:val="nil"/>
            </w:tcBorders>
            <w:shd w:val="clear" w:color="auto" w:fill="auto"/>
            <w:vAlign w:val="center"/>
            <w:hideMark/>
          </w:tcPr>
          <w:p w14:paraId="08DE7FF6" w14:textId="77777777" w:rsidR="009D1E51" w:rsidRPr="009D1E51" w:rsidRDefault="009D1E51" w:rsidP="00CB71F2">
            <w:pPr>
              <w:spacing w:line="240" w:lineRule="auto"/>
              <w:jc w:val="both"/>
              <w:rPr>
                <w:rFonts w:cs="Arial"/>
                <w:sz w:val="12"/>
                <w:szCs w:val="12"/>
              </w:rPr>
            </w:pPr>
            <w:r w:rsidRPr="009D1E51">
              <w:rPr>
                <w:rFonts w:cs="Arial"/>
                <w:sz w:val="12"/>
                <w:szCs w:val="12"/>
              </w:rPr>
              <w:t>zadania z zakresu działalności kulturalnej zlecone do realizacji organizacjom pozarządowym prowadzącym działalność pożytku publicznego:</w:t>
            </w:r>
          </w:p>
        </w:tc>
        <w:tc>
          <w:tcPr>
            <w:tcW w:w="373" w:type="pct"/>
            <w:tcBorders>
              <w:top w:val="nil"/>
              <w:left w:val="nil"/>
              <w:bottom w:val="nil"/>
              <w:right w:val="nil"/>
            </w:tcBorders>
            <w:shd w:val="clear" w:color="auto" w:fill="auto"/>
            <w:noWrap/>
            <w:vAlign w:val="center"/>
            <w:hideMark/>
          </w:tcPr>
          <w:p w14:paraId="5ADFB9E9"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3EC0CAA" w14:textId="77777777" w:rsidR="009D1E51" w:rsidRPr="009D1E51" w:rsidRDefault="009D1E51" w:rsidP="009D1E51">
            <w:pPr>
              <w:spacing w:line="240" w:lineRule="auto"/>
              <w:jc w:val="right"/>
              <w:rPr>
                <w:rFonts w:cs="Arial"/>
                <w:sz w:val="12"/>
                <w:szCs w:val="12"/>
              </w:rPr>
            </w:pPr>
            <w:r w:rsidRPr="009D1E51">
              <w:rPr>
                <w:rFonts w:cs="Arial"/>
                <w:sz w:val="12"/>
                <w:szCs w:val="12"/>
              </w:rPr>
              <w:t>300 000</w:t>
            </w:r>
          </w:p>
        </w:tc>
        <w:tc>
          <w:tcPr>
            <w:tcW w:w="732" w:type="pct"/>
            <w:tcBorders>
              <w:top w:val="nil"/>
              <w:left w:val="nil"/>
              <w:bottom w:val="nil"/>
              <w:right w:val="nil"/>
            </w:tcBorders>
            <w:shd w:val="clear" w:color="auto" w:fill="auto"/>
            <w:noWrap/>
            <w:vAlign w:val="center"/>
            <w:hideMark/>
          </w:tcPr>
          <w:p w14:paraId="21AEBA9D" w14:textId="77777777" w:rsidR="009D1E51" w:rsidRPr="009D1E51" w:rsidRDefault="009D1E51" w:rsidP="009D1E51">
            <w:pPr>
              <w:spacing w:line="240" w:lineRule="auto"/>
              <w:jc w:val="right"/>
              <w:rPr>
                <w:rFonts w:cs="Arial"/>
                <w:sz w:val="12"/>
                <w:szCs w:val="12"/>
              </w:rPr>
            </w:pPr>
            <w:r w:rsidRPr="009D1E51">
              <w:rPr>
                <w:rFonts w:cs="Arial"/>
                <w:sz w:val="12"/>
                <w:szCs w:val="12"/>
              </w:rPr>
              <w:t>297 775,00</w:t>
            </w:r>
          </w:p>
        </w:tc>
        <w:tc>
          <w:tcPr>
            <w:tcW w:w="429" w:type="pct"/>
            <w:tcBorders>
              <w:top w:val="nil"/>
              <w:left w:val="nil"/>
              <w:bottom w:val="nil"/>
              <w:right w:val="nil"/>
            </w:tcBorders>
            <w:shd w:val="clear" w:color="auto" w:fill="auto"/>
            <w:noWrap/>
            <w:vAlign w:val="center"/>
            <w:hideMark/>
          </w:tcPr>
          <w:p w14:paraId="4739DF3E" w14:textId="77777777" w:rsidR="009D1E51" w:rsidRPr="009D1E51" w:rsidRDefault="009D1E51" w:rsidP="009D1E51">
            <w:pPr>
              <w:spacing w:line="240" w:lineRule="auto"/>
              <w:jc w:val="right"/>
              <w:rPr>
                <w:rFonts w:cs="Arial"/>
                <w:sz w:val="12"/>
                <w:szCs w:val="12"/>
              </w:rPr>
            </w:pPr>
            <w:r w:rsidRPr="009D1E51">
              <w:rPr>
                <w:rFonts w:cs="Arial"/>
                <w:sz w:val="12"/>
                <w:szCs w:val="12"/>
              </w:rPr>
              <w:t>99,3%</w:t>
            </w:r>
          </w:p>
        </w:tc>
      </w:tr>
      <w:tr w:rsidR="009D1E51" w:rsidRPr="009D1E51" w14:paraId="11993FEE" w14:textId="77777777" w:rsidTr="00CB71F2">
        <w:trPr>
          <w:trHeight w:val="85"/>
        </w:trPr>
        <w:tc>
          <w:tcPr>
            <w:tcW w:w="2707" w:type="pct"/>
            <w:tcBorders>
              <w:top w:val="nil"/>
              <w:left w:val="nil"/>
              <w:bottom w:val="nil"/>
              <w:right w:val="nil"/>
            </w:tcBorders>
            <w:shd w:val="clear" w:color="auto" w:fill="auto"/>
            <w:vAlign w:val="center"/>
            <w:hideMark/>
          </w:tcPr>
          <w:p w14:paraId="43B33F65"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"Mokotowskie Lato Teatralne 2021", "Warsztaty musicalowe z Orfeuszem", "Kino Letnie na Sielcach", "Artystki polskie w różnych przestrzeniach sztuki", "Kultura i sztuka blisko nas", "Prowadzenie działań inspirujących aktywność twórczą mieszkańców Dolnego Mokotowa w Sąsiedzkim Domu Pracy Twórczej na Sielcach", "Alternatywny Mokotów 2021", "Znów wędrujemy ciepłym krajem", " Krzysztof Kamil Baczyński-twórca wielowymiarowy", "Sezon artystyczno-edukacyjny w Teatrze Baza", "Wyrażam się kulturalnie 2021", "Letnie koncerty Promenadowe"</w:t>
            </w:r>
          </w:p>
        </w:tc>
        <w:tc>
          <w:tcPr>
            <w:tcW w:w="373" w:type="pct"/>
            <w:tcBorders>
              <w:top w:val="nil"/>
              <w:left w:val="nil"/>
              <w:bottom w:val="nil"/>
              <w:right w:val="nil"/>
            </w:tcBorders>
            <w:shd w:val="clear" w:color="auto" w:fill="auto"/>
            <w:noWrap/>
            <w:vAlign w:val="center"/>
            <w:hideMark/>
          </w:tcPr>
          <w:p w14:paraId="4E93E4DA"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1ABF4CE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7F5D4E5" w14:textId="77777777" w:rsidR="009D1E51" w:rsidRPr="009D1E51" w:rsidRDefault="009D1E51" w:rsidP="009D1E5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F517A6" w14:textId="77777777" w:rsidR="009D1E51" w:rsidRPr="009D1E51" w:rsidRDefault="009D1E51" w:rsidP="009D1E51">
            <w:pPr>
              <w:spacing w:line="240" w:lineRule="auto"/>
              <w:rPr>
                <w:rFonts w:ascii="Times New Roman" w:hAnsi="Times New Roman"/>
                <w:sz w:val="12"/>
                <w:szCs w:val="12"/>
              </w:rPr>
            </w:pPr>
          </w:p>
        </w:tc>
      </w:tr>
      <w:tr w:rsidR="009D1E51" w:rsidRPr="009D1E51" w14:paraId="554246DE" w14:textId="77777777" w:rsidTr="00CB71F2">
        <w:trPr>
          <w:trHeight w:val="85"/>
        </w:trPr>
        <w:tc>
          <w:tcPr>
            <w:tcW w:w="2707" w:type="pct"/>
            <w:tcBorders>
              <w:top w:val="nil"/>
              <w:left w:val="nil"/>
              <w:bottom w:val="nil"/>
              <w:right w:val="nil"/>
            </w:tcBorders>
            <w:shd w:val="clear" w:color="auto" w:fill="auto"/>
            <w:vAlign w:val="center"/>
            <w:hideMark/>
          </w:tcPr>
          <w:p w14:paraId="3F36546B" w14:textId="77777777" w:rsidR="009D1E51" w:rsidRPr="009D1E51" w:rsidRDefault="009D1E51" w:rsidP="00CB71F2">
            <w:pPr>
              <w:spacing w:line="240" w:lineRule="auto"/>
              <w:jc w:val="both"/>
              <w:rPr>
                <w:rFonts w:cs="Arial"/>
                <w:sz w:val="12"/>
                <w:szCs w:val="12"/>
              </w:rPr>
            </w:pPr>
            <w:r w:rsidRPr="009D1E51">
              <w:rPr>
                <w:rFonts w:cs="Arial"/>
                <w:sz w:val="12"/>
                <w:szCs w:val="12"/>
              </w:rPr>
              <w:t>organizacja imprez kulturalnych, koncertów, imprez upamiętniających wydarzenia historyczne:</w:t>
            </w:r>
          </w:p>
        </w:tc>
        <w:tc>
          <w:tcPr>
            <w:tcW w:w="373" w:type="pct"/>
            <w:tcBorders>
              <w:top w:val="nil"/>
              <w:left w:val="nil"/>
              <w:bottom w:val="nil"/>
              <w:right w:val="nil"/>
            </w:tcBorders>
            <w:shd w:val="clear" w:color="auto" w:fill="auto"/>
            <w:vAlign w:val="center"/>
            <w:hideMark/>
          </w:tcPr>
          <w:p w14:paraId="2251673D"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7F244E3" w14:textId="77777777" w:rsidR="009D1E51" w:rsidRPr="009D1E51" w:rsidRDefault="009D1E51" w:rsidP="009D1E51">
            <w:pPr>
              <w:spacing w:line="240" w:lineRule="auto"/>
              <w:jc w:val="right"/>
              <w:rPr>
                <w:rFonts w:cs="Arial"/>
                <w:sz w:val="12"/>
                <w:szCs w:val="12"/>
              </w:rPr>
            </w:pPr>
            <w:r w:rsidRPr="009D1E51">
              <w:rPr>
                <w:rFonts w:cs="Arial"/>
                <w:sz w:val="12"/>
                <w:szCs w:val="12"/>
              </w:rPr>
              <w:t>200 594</w:t>
            </w:r>
          </w:p>
        </w:tc>
        <w:tc>
          <w:tcPr>
            <w:tcW w:w="732" w:type="pct"/>
            <w:tcBorders>
              <w:top w:val="nil"/>
              <w:left w:val="nil"/>
              <w:bottom w:val="nil"/>
              <w:right w:val="nil"/>
            </w:tcBorders>
            <w:shd w:val="clear" w:color="auto" w:fill="auto"/>
            <w:noWrap/>
            <w:vAlign w:val="center"/>
            <w:hideMark/>
          </w:tcPr>
          <w:p w14:paraId="14497503" w14:textId="77777777" w:rsidR="009D1E51" w:rsidRPr="009D1E51" w:rsidRDefault="009D1E51" w:rsidP="009D1E51">
            <w:pPr>
              <w:spacing w:line="240" w:lineRule="auto"/>
              <w:jc w:val="right"/>
              <w:rPr>
                <w:rFonts w:cs="Arial"/>
                <w:sz w:val="12"/>
                <w:szCs w:val="12"/>
              </w:rPr>
            </w:pPr>
            <w:r w:rsidRPr="009D1E51">
              <w:rPr>
                <w:rFonts w:cs="Arial"/>
                <w:sz w:val="12"/>
                <w:szCs w:val="12"/>
              </w:rPr>
              <w:t>194 311,60</w:t>
            </w:r>
          </w:p>
        </w:tc>
        <w:tc>
          <w:tcPr>
            <w:tcW w:w="429" w:type="pct"/>
            <w:tcBorders>
              <w:top w:val="nil"/>
              <w:left w:val="nil"/>
              <w:bottom w:val="nil"/>
              <w:right w:val="nil"/>
            </w:tcBorders>
            <w:shd w:val="clear" w:color="auto" w:fill="auto"/>
            <w:noWrap/>
            <w:vAlign w:val="center"/>
            <w:hideMark/>
          </w:tcPr>
          <w:p w14:paraId="611A9E93" w14:textId="77777777" w:rsidR="009D1E51" w:rsidRPr="009D1E51" w:rsidRDefault="009D1E51" w:rsidP="009D1E51">
            <w:pPr>
              <w:spacing w:line="240" w:lineRule="auto"/>
              <w:jc w:val="right"/>
              <w:rPr>
                <w:rFonts w:cs="Arial"/>
                <w:sz w:val="12"/>
                <w:szCs w:val="12"/>
              </w:rPr>
            </w:pPr>
            <w:r w:rsidRPr="009D1E51">
              <w:rPr>
                <w:rFonts w:cs="Arial"/>
                <w:sz w:val="12"/>
                <w:szCs w:val="12"/>
              </w:rPr>
              <w:t>96,9%</w:t>
            </w:r>
          </w:p>
        </w:tc>
      </w:tr>
      <w:tr w:rsidR="009D1E51" w:rsidRPr="009D1E51" w14:paraId="4B43066B" w14:textId="77777777" w:rsidTr="00CB71F2">
        <w:trPr>
          <w:trHeight w:val="85"/>
        </w:trPr>
        <w:tc>
          <w:tcPr>
            <w:tcW w:w="2707" w:type="pct"/>
            <w:tcBorders>
              <w:top w:val="nil"/>
              <w:left w:val="nil"/>
              <w:bottom w:val="nil"/>
              <w:right w:val="nil"/>
            </w:tcBorders>
            <w:shd w:val="clear" w:color="auto" w:fill="auto"/>
            <w:vAlign w:val="center"/>
            <w:hideMark/>
          </w:tcPr>
          <w:p w14:paraId="6AA587D7"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koncert estradowy Jazz Band Młynarski-</w:t>
            </w:r>
            <w:proofErr w:type="spellStart"/>
            <w:r w:rsidRPr="009D1E51">
              <w:rPr>
                <w:rFonts w:cs="Arial"/>
                <w:i/>
                <w:iCs/>
                <w:sz w:val="12"/>
                <w:szCs w:val="12"/>
              </w:rPr>
              <w:t>Masecki</w:t>
            </w:r>
            <w:proofErr w:type="spellEnd"/>
            <w:r w:rsidRPr="009D1E51">
              <w:rPr>
                <w:rFonts w:cs="Arial"/>
                <w:i/>
                <w:iCs/>
                <w:sz w:val="12"/>
                <w:szCs w:val="12"/>
              </w:rPr>
              <w:t xml:space="preserve">, koncert zespołu </w:t>
            </w:r>
            <w:proofErr w:type="spellStart"/>
            <w:r w:rsidRPr="009D1E51">
              <w:rPr>
                <w:rFonts w:cs="Arial"/>
                <w:i/>
                <w:iCs/>
                <w:sz w:val="12"/>
                <w:szCs w:val="12"/>
              </w:rPr>
              <w:t>coverowego</w:t>
            </w:r>
            <w:proofErr w:type="spellEnd"/>
            <w:r w:rsidRPr="009D1E51">
              <w:rPr>
                <w:rFonts w:cs="Arial"/>
                <w:i/>
                <w:iCs/>
                <w:sz w:val="12"/>
                <w:szCs w:val="12"/>
              </w:rPr>
              <w:t xml:space="preserve"> Boogie </w:t>
            </w:r>
            <w:proofErr w:type="spellStart"/>
            <w:r w:rsidRPr="009D1E51">
              <w:rPr>
                <w:rFonts w:cs="Arial"/>
                <w:i/>
                <w:iCs/>
                <w:sz w:val="12"/>
                <w:szCs w:val="12"/>
              </w:rPr>
              <w:t>Night</w:t>
            </w:r>
            <w:proofErr w:type="spellEnd"/>
            <w:r w:rsidRPr="009D1E51">
              <w:rPr>
                <w:rFonts w:cs="Arial"/>
                <w:i/>
                <w:iCs/>
                <w:sz w:val="12"/>
                <w:szCs w:val="12"/>
              </w:rPr>
              <w:t xml:space="preserve">, koncert kolęd z udziałem Olgi Bończyk Hej Kolęda!, koncert kolęd </w:t>
            </w:r>
            <w:proofErr w:type="spellStart"/>
            <w:r w:rsidRPr="009D1E51">
              <w:rPr>
                <w:rFonts w:cs="Arial"/>
                <w:i/>
                <w:iCs/>
                <w:sz w:val="12"/>
                <w:szCs w:val="12"/>
              </w:rPr>
              <w:t>Swinging</w:t>
            </w:r>
            <w:proofErr w:type="spellEnd"/>
            <w:r w:rsidRPr="009D1E51">
              <w:rPr>
                <w:rFonts w:cs="Arial"/>
                <w:i/>
                <w:iCs/>
                <w:sz w:val="12"/>
                <w:szCs w:val="12"/>
              </w:rPr>
              <w:t xml:space="preserve"> </w:t>
            </w:r>
            <w:proofErr w:type="spellStart"/>
            <w:r w:rsidRPr="009D1E51">
              <w:rPr>
                <w:rFonts w:cs="Arial"/>
                <w:i/>
                <w:iCs/>
                <w:sz w:val="12"/>
                <w:szCs w:val="12"/>
              </w:rPr>
              <w:t>Christmas</w:t>
            </w:r>
            <w:proofErr w:type="spellEnd"/>
            <w:r w:rsidRPr="009D1E51">
              <w:rPr>
                <w:rFonts w:cs="Arial"/>
                <w:i/>
                <w:iCs/>
                <w:sz w:val="12"/>
                <w:szCs w:val="12"/>
              </w:rPr>
              <w:t xml:space="preserve"> w wykonaniu zespołu Kraków </w:t>
            </w:r>
            <w:proofErr w:type="spellStart"/>
            <w:r w:rsidRPr="009D1E51">
              <w:rPr>
                <w:rFonts w:cs="Arial"/>
                <w:i/>
                <w:iCs/>
                <w:sz w:val="12"/>
                <w:szCs w:val="12"/>
              </w:rPr>
              <w:t>Collevtive</w:t>
            </w:r>
            <w:proofErr w:type="spellEnd"/>
            <w:r w:rsidRPr="009D1E51">
              <w:rPr>
                <w:rFonts w:cs="Arial"/>
                <w:i/>
                <w:iCs/>
                <w:sz w:val="12"/>
                <w:szCs w:val="12"/>
              </w:rPr>
              <w:t xml:space="preserve"> </w:t>
            </w:r>
            <w:proofErr w:type="spellStart"/>
            <w:r w:rsidRPr="009D1E51">
              <w:rPr>
                <w:rFonts w:cs="Arial"/>
                <w:i/>
                <w:iCs/>
                <w:sz w:val="12"/>
                <w:szCs w:val="12"/>
              </w:rPr>
              <w:t>Group</w:t>
            </w:r>
            <w:proofErr w:type="spellEnd"/>
            <w:r w:rsidRPr="009D1E51">
              <w:rPr>
                <w:rFonts w:cs="Arial"/>
                <w:i/>
                <w:iCs/>
                <w:sz w:val="12"/>
                <w:szCs w:val="12"/>
              </w:rPr>
              <w:t>, organizacja uroczystości 77. rocznicy Powstania Warszawskiego, koncert andrzejkowy Szafa Gra, pieśni wielkopostne u A. Boboli Popiół i Jazz, wystawa okolicznościowa poświęcona Pułkowi AK Baszta, koncert z okazji rocznicy powstania Polskiego Państwa Podziemnego, koncert z okazji dnia Niepodległości</w:t>
            </w:r>
          </w:p>
        </w:tc>
        <w:tc>
          <w:tcPr>
            <w:tcW w:w="373" w:type="pct"/>
            <w:tcBorders>
              <w:top w:val="nil"/>
              <w:left w:val="nil"/>
              <w:bottom w:val="nil"/>
              <w:right w:val="nil"/>
            </w:tcBorders>
            <w:shd w:val="clear" w:color="auto" w:fill="auto"/>
            <w:vAlign w:val="center"/>
            <w:hideMark/>
          </w:tcPr>
          <w:p w14:paraId="6B593119"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7BD7EC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B6358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3102B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AB4C8B" w14:textId="77777777" w:rsidTr="00CB71F2">
        <w:trPr>
          <w:trHeight w:val="85"/>
        </w:trPr>
        <w:tc>
          <w:tcPr>
            <w:tcW w:w="2707" w:type="pct"/>
            <w:tcBorders>
              <w:top w:val="nil"/>
              <w:left w:val="nil"/>
              <w:bottom w:val="nil"/>
              <w:right w:val="nil"/>
            </w:tcBorders>
            <w:shd w:val="clear" w:color="auto" w:fill="auto"/>
            <w:vAlign w:val="center"/>
            <w:hideMark/>
          </w:tcPr>
          <w:p w14:paraId="655A1714" w14:textId="77777777" w:rsidR="009D1E51" w:rsidRPr="009D1E51" w:rsidRDefault="009D1E51" w:rsidP="00CB71F2">
            <w:pPr>
              <w:spacing w:line="240" w:lineRule="auto"/>
              <w:jc w:val="both"/>
              <w:rPr>
                <w:rFonts w:cs="Arial"/>
                <w:sz w:val="12"/>
                <w:szCs w:val="12"/>
              </w:rPr>
            </w:pPr>
            <w:r w:rsidRPr="009D1E51">
              <w:rPr>
                <w:rFonts w:cs="Arial"/>
                <w:sz w:val="12"/>
                <w:szCs w:val="12"/>
              </w:rPr>
              <w:t>zakup kwiatów i zniczy na uroczystości rocznicowe oraz zakup drewna na "Ognisko Pamięci" na Kopcu Powstania Warszawskiego</w:t>
            </w:r>
          </w:p>
        </w:tc>
        <w:tc>
          <w:tcPr>
            <w:tcW w:w="373" w:type="pct"/>
            <w:tcBorders>
              <w:top w:val="nil"/>
              <w:left w:val="nil"/>
              <w:bottom w:val="nil"/>
              <w:right w:val="nil"/>
            </w:tcBorders>
            <w:shd w:val="clear" w:color="auto" w:fill="auto"/>
            <w:vAlign w:val="center"/>
            <w:hideMark/>
          </w:tcPr>
          <w:p w14:paraId="4C343CC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B0D327B" w14:textId="77777777" w:rsidR="009D1E51" w:rsidRPr="009D1E51" w:rsidRDefault="009D1E51" w:rsidP="009D1E51">
            <w:pPr>
              <w:spacing w:line="240" w:lineRule="auto"/>
              <w:jc w:val="right"/>
              <w:rPr>
                <w:rFonts w:cs="Arial"/>
                <w:sz w:val="12"/>
                <w:szCs w:val="12"/>
              </w:rPr>
            </w:pPr>
            <w:r w:rsidRPr="009D1E51">
              <w:rPr>
                <w:rFonts w:cs="Arial"/>
                <w:sz w:val="12"/>
                <w:szCs w:val="12"/>
              </w:rPr>
              <w:t>20 000</w:t>
            </w:r>
          </w:p>
        </w:tc>
        <w:tc>
          <w:tcPr>
            <w:tcW w:w="732" w:type="pct"/>
            <w:tcBorders>
              <w:top w:val="nil"/>
              <w:left w:val="nil"/>
              <w:bottom w:val="nil"/>
              <w:right w:val="nil"/>
            </w:tcBorders>
            <w:shd w:val="clear" w:color="auto" w:fill="auto"/>
            <w:noWrap/>
            <w:vAlign w:val="center"/>
            <w:hideMark/>
          </w:tcPr>
          <w:p w14:paraId="14566065" w14:textId="77777777" w:rsidR="009D1E51" w:rsidRPr="009D1E51" w:rsidRDefault="009D1E51" w:rsidP="009D1E51">
            <w:pPr>
              <w:spacing w:line="240" w:lineRule="auto"/>
              <w:jc w:val="right"/>
              <w:rPr>
                <w:rFonts w:cs="Arial"/>
                <w:sz w:val="12"/>
                <w:szCs w:val="12"/>
              </w:rPr>
            </w:pPr>
            <w:r w:rsidRPr="009D1E51">
              <w:rPr>
                <w:rFonts w:cs="Arial"/>
                <w:sz w:val="12"/>
                <w:szCs w:val="12"/>
              </w:rPr>
              <w:t>19 170,94</w:t>
            </w:r>
          </w:p>
        </w:tc>
        <w:tc>
          <w:tcPr>
            <w:tcW w:w="429" w:type="pct"/>
            <w:tcBorders>
              <w:top w:val="nil"/>
              <w:left w:val="nil"/>
              <w:bottom w:val="nil"/>
              <w:right w:val="nil"/>
            </w:tcBorders>
            <w:shd w:val="clear" w:color="auto" w:fill="auto"/>
            <w:noWrap/>
            <w:vAlign w:val="center"/>
            <w:hideMark/>
          </w:tcPr>
          <w:p w14:paraId="50BCAFA6" w14:textId="77777777" w:rsidR="009D1E51" w:rsidRPr="009D1E51" w:rsidRDefault="009D1E51" w:rsidP="009D1E51">
            <w:pPr>
              <w:spacing w:line="240" w:lineRule="auto"/>
              <w:jc w:val="right"/>
              <w:rPr>
                <w:rFonts w:cs="Arial"/>
                <w:sz w:val="12"/>
                <w:szCs w:val="12"/>
              </w:rPr>
            </w:pPr>
            <w:r w:rsidRPr="009D1E51">
              <w:rPr>
                <w:rFonts w:cs="Arial"/>
                <w:sz w:val="12"/>
                <w:szCs w:val="12"/>
              </w:rPr>
              <w:t>95,9%</w:t>
            </w:r>
          </w:p>
        </w:tc>
      </w:tr>
      <w:tr w:rsidR="009D1E51" w:rsidRPr="009D1E51" w14:paraId="39104E5D" w14:textId="77777777" w:rsidTr="00CB71F2">
        <w:trPr>
          <w:trHeight w:val="85"/>
        </w:trPr>
        <w:tc>
          <w:tcPr>
            <w:tcW w:w="2707" w:type="pct"/>
            <w:tcBorders>
              <w:top w:val="nil"/>
              <w:left w:val="nil"/>
              <w:bottom w:val="nil"/>
              <w:right w:val="nil"/>
            </w:tcBorders>
            <w:shd w:val="clear" w:color="auto" w:fill="auto"/>
            <w:vAlign w:val="center"/>
            <w:hideMark/>
          </w:tcPr>
          <w:p w14:paraId="53A45726" w14:textId="77777777" w:rsidR="009D1E51" w:rsidRPr="009D1E51" w:rsidRDefault="009D1E51" w:rsidP="00CB71F2">
            <w:pPr>
              <w:spacing w:line="240" w:lineRule="auto"/>
              <w:jc w:val="both"/>
              <w:rPr>
                <w:rFonts w:cs="Arial"/>
                <w:sz w:val="12"/>
                <w:szCs w:val="12"/>
              </w:rPr>
            </w:pPr>
            <w:r w:rsidRPr="009D1E51">
              <w:rPr>
                <w:rFonts w:cs="Arial"/>
                <w:sz w:val="12"/>
                <w:szCs w:val="12"/>
              </w:rPr>
              <w:t>prowadzenie uroczystości i obchodów rocznicy Powstania Warszawskiego</w:t>
            </w:r>
          </w:p>
        </w:tc>
        <w:tc>
          <w:tcPr>
            <w:tcW w:w="373" w:type="pct"/>
            <w:tcBorders>
              <w:top w:val="nil"/>
              <w:left w:val="nil"/>
              <w:bottom w:val="nil"/>
              <w:right w:val="nil"/>
            </w:tcBorders>
            <w:shd w:val="clear" w:color="auto" w:fill="auto"/>
            <w:vAlign w:val="center"/>
            <w:hideMark/>
          </w:tcPr>
          <w:p w14:paraId="62B020F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9ECE372" w14:textId="77777777" w:rsidR="009D1E51" w:rsidRPr="009D1E51" w:rsidRDefault="009D1E51" w:rsidP="009D1E51">
            <w:pPr>
              <w:spacing w:line="240" w:lineRule="auto"/>
              <w:jc w:val="right"/>
              <w:rPr>
                <w:rFonts w:cs="Arial"/>
                <w:sz w:val="12"/>
                <w:szCs w:val="12"/>
              </w:rPr>
            </w:pPr>
            <w:r w:rsidRPr="009D1E51">
              <w:rPr>
                <w:rFonts w:cs="Arial"/>
                <w:sz w:val="12"/>
                <w:szCs w:val="12"/>
              </w:rPr>
              <w:t>9 466</w:t>
            </w:r>
          </w:p>
        </w:tc>
        <w:tc>
          <w:tcPr>
            <w:tcW w:w="732" w:type="pct"/>
            <w:tcBorders>
              <w:top w:val="nil"/>
              <w:left w:val="nil"/>
              <w:bottom w:val="nil"/>
              <w:right w:val="nil"/>
            </w:tcBorders>
            <w:shd w:val="clear" w:color="auto" w:fill="auto"/>
            <w:noWrap/>
            <w:vAlign w:val="center"/>
            <w:hideMark/>
          </w:tcPr>
          <w:p w14:paraId="2FDE45BC" w14:textId="77777777" w:rsidR="009D1E51" w:rsidRPr="009D1E51" w:rsidRDefault="009D1E51" w:rsidP="009D1E51">
            <w:pPr>
              <w:spacing w:line="240" w:lineRule="auto"/>
              <w:jc w:val="right"/>
              <w:rPr>
                <w:rFonts w:cs="Arial"/>
                <w:sz w:val="12"/>
                <w:szCs w:val="12"/>
              </w:rPr>
            </w:pPr>
            <w:r w:rsidRPr="009D1E51">
              <w:rPr>
                <w:rFonts w:cs="Arial"/>
                <w:sz w:val="12"/>
                <w:szCs w:val="12"/>
              </w:rPr>
              <w:t>2 520,00</w:t>
            </w:r>
          </w:p>
        </w:tc>
        <w:tc>
          <w:tcPr>
            <w:tcW w:w="429" w:type="pct"/>
            <w:tcBorders>
              <w:top w:val="nil"/>
              <w:left w:val="nil"/>
              <w:bottom w:val="nil"/>
              <w:right w:val="nil"/>
            </w:tcBorders>
            <w:shd w:val="clear" w:color="auto" w:fill="auto"/>
            <w:noWrap/>
            <w:vAlign w:val="center"/>
            <w:hideMark/>
          </w:tcPr>
          <w:p w14:paraId="7D261569" w14:textId="77777777" w:rsidR="009D1E51" w:rsidRPr="009D1E51" w:rsidRDefault="009D1E51" w:rsidP="009D1E51">
            <w:pPr>
              <w:spacing w:line="240" w:lineRule="auto"/>
              <w:jc w:val="right"/>
              <w:rPr>
                <w:rFonts w:cs="Arial"/>
                <w:sz w:val="12"/>
                <w:szCs w:val="12"/>
              </w:rPr>
            </w:pPr>
            <w:r w:rsidRPr="009D1E51">
              <w:rPr>
                <w:rFonts w:cs="Arial"/>
                <w:sz w:val="12"/>
                <w:szCs w:val="12"/>
              </w:rPr>
              <w:t>26,6%</w:t>
            </w:r>
          </w:p>
        </w:tc>
      </w:tr>
      <w:tr w:rsidR="009D1E51" w:rsidRPr="009D1E51" w14:paraId="03F803D9" w14:textId="77777777" w:rsidTr="00CB71F2">
        <w:trPr>
          <w:trHeight w:val="85"/>
        </w:trPr>
        <w:tc>
          <w:tcPr>
            <w:tcW w:w="2707" w:type="pct"/>
            <w:tcBorders>
              <w:top w:val="nil"/>
              <w:left w:val="nil"/>
              <w:bottom w:val="nil"/>
              <w:right w:val="nil"/>
            </w:tcBorders>
            <w:shd w:val="clear" w:color="auto" w:fill="auto"/>
            <w:noWrap/>
            <w:vAlign w:val="center"/>
            <w:hideMark/>
          </w:tcPr>
          <w:p w14:paraId="419B0AF2" w14:textId="77777777" w:rsidR="009D1E51" w:rsidRPr="009D1E51" w:rsidRDefault="009D1E51" w:rsidP="00CB71F2">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73FFB27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36F57A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18361D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4D2E5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3045F95" w14:textId="77777777" w:rsidTr="00CB71F2">
        <w:trPr>
          <w:trHeight w:val="85"/>
        </w:trPr>
        <w:tc>
          <w:tcPr>
            <w:tcW w:w="2707" w:type="pct"/>
            <w:tcBorders>
              <w:top w:val="nil"/>
              <w:left w:val="nil"/>
              <w:bottom w:val="nil"/>
              <w:right w:val="nil"/>
            </w:tcBorders>
            <w:shd w:val="clear" w:color="auto" w:fill="auto"/>
            <w:noWrap/>
            <w:vAlign w:val="center"/>
            <w:hideMark/>
          </w:tcPr>
          <w:p w14:paraId="5CB84471" w14:textId="77777777" w:rsidR="009D1E51" w:rsidRPr="009D1E51" w:rsidRDefault="009D1E51" w:rsidP="00CB71F2">
            <w:pPr>
              <w:spacing w:line="240" w:lineRule="auto"/>
              <w:jc w:val="both"/>
              <w:rPr>
                <w:rFonts w:cs="Arial"/>
                <w:sz w:val="12"/>
                <w:szCs w:val="12"/>
              </w:rPr>
            </w:pPr>
            <w:r w:rsidRPr="009D1E51">
              <w:rPr>
                <w:rFonts w:cs="Arial"/>
                <w:sz w:val="12"/>
                <w:szCs w:val="12"/>
              </w:rPr>
              <w:t>projekt budżetu obywatelskiego</w:t>
            </w:r>
          </w:p>
        </w:tc>
        <w:tc>
          <w:tcPr>
            <w:tcW w:w="373" w:type="pct"/>
            <w:tcBorders>
              <w:top w:val="nil"/>
              <w:left w:val="nil"/>
              <w:bottom w:val="nil"/>
              <w:right w:val="nil"/>
            </w:tcBorders>
            <w:shd w:val="clear" w:color="auto" w:fill="auto"/>
            <w:vAlign w:val="center"/>
            <w:hideMark/>
          </w:tcPr>
          <w:p w14:paraId="24268E2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76272AC1" w14:textId="77777777" w:rsidR="009D1E51" w:rsidRPr="009D1E51" w:rsidRDefault="009D1E51" w:rsidP="009D1E51">
            <w:pPr>
              <w:spacing w:line="240" w:lineRule="auto"/>
              <w:jc w:val="right"/>
              <w:rPr>
                <w:rFonts w:cs="Arial"/>
                <w:sz w:val="12"/>
                <w:szCs w:val="12"/>
              </w:rPr>
            </w:pPr>
            <w:r w:rsidRPr="009D1E51">
              <w:rPr>
                <w:rFonts w:cs="Arial"/>
                <w:sz w:val="12"/>
                <w:szCs w:val="12"/>
              </w:rPr>
              <w:t>9 800</w:t>
            </w:r>
          </w:p>
        </w:tc>
        <w:tc>
          <w:tcPr>
            <w:tcW w:w="732" w:type="pct"/>
            <w:tcBorders>
              <w:top w:val="nil"/>
              <w:left w:val="nil"/>
              <w:bottom w:val="nil"/>
              <w:right w:val="nil"/>
            </w:tcBorders>
            <w:shd w:val="clear" w:color="auto" w:fill="auto"/>
            <w:noWrap/>
            <w:vAlign w:val="center"/>
            <w:hideMark/>
          </w:tcPr>
          <w:p w14:paraId="57A012BE" w14:textId="77777777" w:rsidR="009D1E51" w:rsidRPr="009D1E51" w:rsidRDefault="009D1E51" w:rsidP="009D1E51">
            <w:pPr>
              <w:spacing w:line="240" w:lineRule="auto"/>
              <w:jc w:val="right"/>
              <w:rPr>
                <w:rFonts w:cs="Arial"/>
                <w:sz w:val="12"/>
                <w:szCs w:val="12"/>
              </w:rPr>
            </w:pPr>
            <w:r w:rsidRPr="009D1E51">
              <w:rPr>
                <w:rFonts w:cs="Arial"/>
                <w:sz w:val="12"/>
                <w:szCs w:val="12"/>
              </w:rPr>
              <w:t>9 800,00</w:t>
            </w:r>
          </w:p>
        </w:tc>
        <w:tc>
          <w:tcPr>
            <w:tcW w:w="429" w:type="pct"/>
            <w:tcBorders>
              <w:top w:val="nil"/>
              <w:left w:val="nil"/>
              <w:bottom w:val="nil"/>
              <w:right w:val="nil"/>
            </w:tcBorders>
            <w:shd w:val="clear" w:color="auto" w:fill="auto"/>
            <w:noWrap/>
            <w:vAlign w:val="center"/>
            <w:hideMark/>
          </w:tcPr>
          <w:p w14:paraId="32FBDAC4"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540EC2F0" w14:textId="77777777" w:rsidTr="00CB71F2">
        <w:trPr>
          <w:trHeight w:val="85"/>
        </w:trPr>
        <w:tc>
          <w:tcPr>
            <w:tcW w:w="2707" w:type="pct"/>
            <w:tcBorders>
              <w:top w:val="nil"/>
              <w:left w:val="nil"/>
              <w:bottom w:val="nil"/>
              <w:right w:val="nil"/>
            </w:tcBorders>
            <w:shd w:val="clear" w:color="auto" w:fill="auto"/>
            <w:vAlign w:val="center"/>
            <w:hideMark/>
          </w:tcPr>
          <w:p w14:paraId="59D38A74" w14:textId="77777777" w:rsidR="009D1E51" w:rsidRPr="009D1E51" w:rsidRDefault="009D1E51" w:rsidP="00CB71F2">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23736E3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E5912C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A32E08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DC21E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6B502FA" w14:textId="77777777" w:rsidTr="00CB71F2">
        <w:trPr>
          <w:trHeight w:val="85"/>
        </w:trPr>
        <w:tc>
          <w:tcPr>
            <w:tcW w:w="2707" w:type="pct"/>
            <w:tcBorders>
              <w:top w:val="nil"/>
              <w:left w:val="nil"/>
              <w:bottom w:val="nil"/>
              <w:right w:val="nil"/>
            </w:tcBorders>
            <w:shd w:val="clear" w:color="auto" w:fill="auto"/>
            <w:vAlign w:val="center"/>
            <w:hideMark/>
          </w:tcPr>
          <w:p w14:paraId="5559476E"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92195</w:t>
            </w:r>
          </w:p>
        </w:tc>
        <w:tc>
          <w:tcPr>
            <w:tcW w:w="373" w:type="pct"/>
            <w:tcBorders>
              <w:top w:val="nil"/>
              <w:left w:val="nil"/>
              <w:bottom w:val="nil"/>
              <w:right w:val="nil"/>
            </w:tcBorders>
            <w:shd w:val="clear" w:color="auto" w:fill="auto"/>
            <w:vAlign w:val="center"/>
            <w:hideMark/>
          </w:tcPr>
          <w:p w14:paraId="5D16236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3559C59E"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60 000</w:t>
            </w:r>
          </w:p>
        </w:tc>
        <w:tc>
          <w:tcPr>
            <w:tcW w:w="732" w:type="pct"/>
            <w:tcBorders>
              <w:top w:val="nil"/>
              <w:left w:val="nil"/>
              <w:bottom w:val="nil"/>
              <w:right w:val="nil"/>
            </w:tcBorders>
            <w:shd w:val="clear" w:color="auto" w:fill="auto"/>
            <w:vAlign w:val="center"/>
            <w:hideMark/>
          </w:tcPr>
          <w:p w14:paraId="4FFF210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60 000,00</w:t>
            </w:r>
          </w:p>
        </w:tc>
        <w:tc>
          <w:tcPr>
            <w:tcW w:w="429" w:type="pct"/>
            <w:tcBorders>
              <w:top w:val="nil"/>
              <w:left w:val="nil"/>
              <w:bottom w:val="nil"/>
              <w:right w:val="nil"/>
            </w:tcBorders>
            <w:shd w:val="clear" w:color="auto" w:fill="auto"/>
            <w:noWrap/>
            <w:vAlign w:val="center"/>
            <w:hideMark/>
          </w:tcPr>
          <w:p w14:paraId="09A1FEB4"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100,0%</w:t>
            </w:r>
          </w:p>
        </w:tc>
      </w:tr>
      <w:tr w:rsidR="009D1E51" w:rsidRPr="009D1E51" w14:paraId="5ADCEB06" w14:textId="77777777" w:rsidTr="00CB71F2">
        <w:trPr>
          <w:trHeight w:val="85"/>
        </w:trPr>
        <w:tc>
          <w:tcPr>
            <w:tcW w:w="2707" w:type="pct"/>
            <w:tcBorders>
              <w:top w:val="nil"/>
              <w:left w:val="nil"/>
              <w:bottom w:val="nil"/>
              <w:right w:val="nil"/>
            </w:tcBorders>
            <w:shd w:val="clear" w:color="auto" w:fill="auto"/>
            <w:vAlign w:val="center"/>
            <w:hideMark/>
          </w:tcPr>
          <w:p w14:paraId="09400485" w14:textId="77777777" w:rsidR="009D1E51" w:rsidRPr="009D1E51" w:rsidRDefault="009D1E51" w:rsidP="00CB71F2">
            <w:pPr>
              <w:spacing w:line="240" w:lineRule="auto"/>
              <w:jc w:val="both"/>
              <w:rPr>
                <w:rFonts w:cs="Arial"/>
                <w:i/>
                <w:iCs/>
                <w:sz w:val="12"/>
                <w:szCs w:val="12"/>
              </w:rPr>
            </w:pPr>
          </w:p>
        </w:tc>
        <w:tc>
          <w:tcPr>
            <w:tcW w:w="373" w:type="pct"/>
            <w:tcBorders>
              <w:top w:val="nil"/>
              <w:left w:val="nil"/>
              <w:bottom w:val="nil"/>
              <w:right w:val="nil"/>
            </w:tcBorders>
            <w:shd w:val="clear" w:color="auto" w:fill="auto"/>
            <w:vAlign w:val="center"/>
            <w:hideMark/>
          </w:tcPr>
          <w:p w14:paraId="77FA11A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4F84C58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39AC85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04E54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EC5926E" w14:textId="77777777" w:rsidTr="00CB71F2">
        <w:trPr>
          <w:trHeight w:val="85"/>
        </w:trPr>
        <w:tc>
          <w:tcPr>
            <w:tcW w:w="2707" w:type="pct"/>
            <w:tcBorders>
              <w:top w:val="nil"/>
              <w:left w:val="nil"/>
              <w:bottom w:val="nil"/>
              <w:right w:val="nil"/>
            </w:tcBorders>
            <w:shd w:val="clear" w:color="auto" w:fill="auto"/>
            <w:vAlign w:val="center"/>
            <w:hideMark/>
          </w:tcPr>
          <w:p w14:paraId="68312649"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4096A7F2"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6EB5B83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C68225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FB3FA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307BB2E" w14:textId="77777777" w:rsidTr="00CB71F2">
        <w:trPr>
          <w:trHeight w:val="85"/>
        </w:trPr>
        <w:tc>
          <w:tcPr>
            <w:tcW w:w="2707" w:type="pct"/>
            <w:tcBorders>
              <w:top w:val="nil"/>
              <w:left w:val="nil"/>
              <w:bottom w:val="nil"/>
              <w:right w:val="nil"/>
            </w:tcBorders>
            <w:shd w:val="clear" w:color="auto" w:fill="auto"/>
            <w:vAlign w:val="center"/>
            <w:hideMark/>
          </w:tcPr>
          <w:p w14:paraId="6C8F589B" w14:textId="77777777" w:rsidR="009D1E51" w:rsidRPr="009D1E51" w:rsidRDefault="009D1E51" w:rsidP="00CB71F2">
            <w:pPr>
              <w:spacing w:line="240" w:lineRule="auto"/>
              <w:jc w:val="both"/>
              <w:rPr>
                <w:rFonts w:cs="Arial"/>
                <w:sz w:val="12"/>
                <w:szCs w:val="12"/>
              </w:rPr>
            </w:pPr>
            <w:r w:rsidRPr="009D1E51">
              <w:rPr>
                <w:rFonts w:cs="Arial"/>
                <w:sz w:val="12"/>
                <w:szCs w:val="12"/>
              </w:rPr>
              <w:t>wykonanie muralu artystycznego, odwzorowującego akwarelę pt. "Poeta" autorstwa Krzysztofa Kamila Baczyńskiego</w:t>
            </w:r>
          </w:p>
        </w:tc>
        <w:tc>
          <w:tcPr>
            <w:tcW w:w="373" w:type="pct"/>
            <w:tcBorders>
              <w:top w:val="nil"/>
              <w:left w:val="nil"/>
              <w:bottom w:val="nil"/>
              <w:right w:val="nil"/>
            </w:tcBorders>
            <w:shd w:val="clear" w:color="auto" w:fill="auto"/>
            <w:vAlign w:val="center"/>
            <w:hideMark/>
          </w:tcPr>
          <w:p w14:paraId="5247198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0CAC687B" w14:textId="77777777" w:rsidR="009D1E51" w:rsidRPr="009D1E51" w:rsidRDefault="009D1E51" w:rsidP="009D1E51">
            <w:pPr>
              <w:spacing w:line="240" w:lineRule="auto"/>
              <w:jc w:val="right"/>
              <w:rPr>
                <w:rFonts w:cs="Arial"/>
                <w:sz w:val="12"/>
                <w:szCs w:val="12"/>
              </w:rPr>
            </w:pPr>
            <w:r w:rsidRPr="009D1E51">
              <w:rPr>
                <w:rFonts w:cs="Arial"/>
                <w:sz w:val="12"/>
                <w:szCs w:val="12"/>
              </w:rPr>
              <w:t>60 000</w:t>
            </w:r>
          </w:p>
        </w:tc>
        <w:tc>
          <w:tcPr>
            <w:tcW w:w="732" w:type="pct"/>
            <w:tcBorders>
              <w:top w:val="nil"/>
              <w:left w:val="nil"/>
              <w:bottom w:val="nil"/>
              <w:right w:val="nil"/>
            </w:tcBorders>
            <w:shd w:val="clear" w:color="auto" w:fill="auto"/>
            <w:noWrap/>
            <w:vAlign w:val="center"/>
            <w:hideMark/>
          </w:tcPr>
          <w:p w14:paraId="4D30EEE1" w14:textId="77777777" w:rsidR="009D1E51" w:rsidRPr="009D1E51" w:rsidRDefault="009D1E51" w:rsidP="009D1E51">
            <w:pPr>
              <w:spacing w:line="240" w:lineRule="auto"/>
              <w:jc w:val="right"/>
              <w:rPr>
                <w:rFonts w:cs="Arial"/>
                <w:sz w:val="12"/>
                <w:szCs w:val="12"/>
              </w:rPr>
            </w:pPr>
            <w:r w:rsidRPr="009D1E51">
              <w:rPr>
                <w:rFonts w:cs="Arial"/>
                <w:sz w:val="12"/>
                <w:szCs w:val="12"/>
              </w:rPr>
              <w:t>60 000,00</w:t>
            </w:r>
          </w:p>
        </w:tc>
        <w:tc>
          <w:tcPr>
            <w:tcW w:w="429" w:type="pct"/>
            <w:tcBorders>
              <w:top w:val="nil"/>
              <w:left w:val="nil"/>
              <w:bottom w:val="nil"/>
              <w:right w:val="nil"/>
            </w:tcBorders>
            <w:shd w:val="clear" w:color="auto" w:fill="auto"/>
            <w:noWrap/>
            <w:vAlign w:val="center"/>
            <w:hideMark/>
          </w:tcPr>
          <w:p w14:paraId="6949106B"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D7E2D7A" w14:textId="77777777" w:rsidTr="00CB71F2">
        <w:trPr>
          <w:trHeight w:val="85"/>
        </w:trPr>
        <w:tc>
          <w:tcPr>
            <w:tcW w:w="2707" w:type="pct"/>
            <w:tcBorders>
              <w:top w:val="nil"/>
              <w:left w:val="nil"/>
              <w:bottom w:val="nil"/>
              <w:right w:val="nil"/>
            </w:tcBorders>
            <w:shd w:val="clear" w:color="auto" w:fill="auto"/>
            <w:vAlign w:val="center"/>
            <w:hideMark/>
          </w:tcPr>
          <w:p w14:paraId="4AA4932D" w14:textId="77777777" w:rsidR="009D1E51" w:rsidRPr="009D1E51" w:rsidRDefault="009D1E51" w:rsidP="00CB71F2">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26AEF96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1A3501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1437FF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9197E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911BDE" w14:textId="77777777" w:rsidTr="00CB71F2">
        <w:trPr>
          <w:trHeight w:val="85"/>
        </w:trPr>
        <w:tc>
          <w:tcPr>
            <w:tcW w:w="2707" w:type="pct"/>
            <w:tcBorders>
              <w:top w:val="nil"/>
              <w:left w:val="nil"/>
              <w:bottom w:val="nil"/>
              <w:right w:val="nil"/>
            </w:tcBorders>
            <w:shd w:val="clear" w:color="auto" w:fill="auto"/>
            <w:vAlign w:val="center"/>
            <w:hideMark/>
          </w:tcPr>
          <w:p w14:paraId="47CAE010"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4D0293AA"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6E7B00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159037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E7B17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5A8C12A" w14:textId="77777777" w:rsidTr="00CB71F2">
        <w:trPr>
          <w:trHeight w:val="85"/>
        </w:trPr>
        <w:tc>
          <w:tcPr>
            <w:tcW w:w="2707" w:type="pct"/>
            <w:tcBorders>
              <w:top w:val="nil"/>
              <w:left w:val="nil"/>
              <w:bottom w:val="nil"/>
              <w:right w:val="nil"/>
            </w:tcBorders>
            <w:shd w:val="clear" w:color="auto" w:fill="auto"/>
            <w:vAlign w:val="center"/>
            <w:hideMark/>
          </w:tcPr>
          <w:p w14:paraId="2EE6FF79"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xml:space="preserve">1. Ustawa z dnia 25 października 1991 r. o organizowaniu i prowadzeniu działalności kulturalnej (Dz. U. z 2020 r. poz. 194,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6EE3870B"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29C092C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BCBB7C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56452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2A2BF83" w14:textId="77777777" w:rsidTr="00CB71F2">
        <w:trPr>
          <w:trHeight w:val="85"/>
        </w:trPr>
        <w:tc>
          <w:tcPr>
            <w:tcW w:w="2707" w:type="pct"/>
            <w:tcBorders>
              <w:top w:val="nil"/>
              <w:left w:val="nil"/>
              <w:bottom w:val="nil"/>
              <w:right w:val="nil"/>
            </w:tcBorders>
            <w:shd w:val="clear" w:color="auto" w:fill="auto"/>
            <w:vAlign w:val="center"/>
            <w:hideMark/>
          </w:tcPr>
          <w:p w14:paraId="46073EBA"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xml:space="preserve">2. Ustawa z dnia 24 kwietnia 2003 r. o działalności pożytku publicznego i o wolontariacie (Dz. U. z 2020 r. poz. 1057,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1EFE3093"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189A4A6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225F4F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33788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2E6A0FF" w14:textId="77777777" w:rsidTr="00CB71F2">
        <w:trPr>
          <w:trHeight w:val="85"/>
        </w:trPr>
        <w:tc>
          <w:tcPr>
            <w:tcW w:w="2707" w:type="pct"/>
            <w:tcBorders>
              <w:top w:val="nil"/>
              <w:left w:val="nil"/>
              <w:bottom w:val="nil"/>
              <w:right w:val="nil"/>
            </w:tcBorders>
            <w:shd w:val="clear" w:color="auto" w:fill="auto"/>
            <w:vAlign w:val="center"/>
            <w:hideMark/>
          </w:tcPr>
          <w:p w14:paraId="0899C57B"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3. Uchwała Nr XI/218/2019 Rady m.st. Warszawy z dnia 11 kwietnia 2019 roku w sprawie konsultacji społecznych z mieszkańcami m.st. Warszawy w formie budżetu obywatelskiego</w:t>
            </w:r>
          </w:p>
        </w:tc>
        <w:tc>
          <w:tcPr>
            <w:tcW w:w="373" w:type="pct"/>
            <w:tcBorders>
              <w:top w:val="nil"/>
              <w:left w:val="nil"/>
              <w:bottom w:val="nil"/>
              <w:right w:val="nil"/>
            </w:tcBorders>
            <w:shd w:val="clear" w:color="auto" w:fill="auto"/>
            <w:vAlign w:val="center"/>
            <w:hideMark/>
          </w:tcPr>
          <w:p w14:paraId="0E39BEB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5855A9A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5A303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F902A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B993C99" w14:textId="77777777" w:rsidTr="00CB71F2">
        <w:trPr>
          <w:trHeight w:val="85"/>
        </w:trPr>
        <w:tc>
          <w:tcPr>
            <w:tcW w:w="2707" w:type="pct"/>
            <w:tcBorders>
              <w:top w:val="nil"/>
              <w:left w:val="nil"/>
              <w:bottom w:val="nil"/>
              <w:right w:val="nil"/>
            </w:tcBorders>
            <w:shd w:val="clear" w:color="auto" w:fill="auto"/>
            <w:vAlign w:val="center"/>
            <w:hideMark/>
          </w:tcPr>
          <w:p w14:paraId="24BB2D8E"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BCF6F0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1FE38CE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7A2461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6728E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188D2C7" w14:textId="77777777" w:rsidTr="00CB71F2">
        <w:trPr>
          <w:trHeight w:val="85"/>
        </w:trPr>
        <w:tc>
          <w:tcPr>
            <w:tcW w:w="2707" w:type="pct"/>
            <w:tcBorders>
              <w:top w:val="nil"/>
              <w:left w:val="nil"/>
              <w:bottom w:val="nil"/>
              <w:right w:val="nil"/>
            </w:tcBorders>
            <w:shd w:val="clear" w:color="000000" w:fill="CDDEE9"/>
            <w:vAlign w:val="center"/>
            <w:hideMark/>
          </w:tcPr>
          <w:p w14:paraId="00B69E24"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Działalność kulturalna - program 3</w:t>
            </w:r>
          </w:p>
        </w:tc>
        <w:tc>
          <w:tcPr>
            <w:tcW w:w="373" w:type="pct"/>
            <w:tcBorders>
              <w:top w:val="nil"/>
              <w:left w:val="nil"/>
              <w:bottom w:val="nil"/>
              <w:right w:val="nil"/>
            </w:tcBorders>
            <w:shd w:val="clear" w:color="000000" w:fill="CDDEE9"/>
            <w:vAlign w:val="center"/>
            <w:hideMark/>
          </w:tcPr>
          <w:p w14:paraId="78DD7569"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noWrap/>
            <w:vAlign w:val="center"/>
            <w:hideMark/>
          </w:tcPr>
          <w:p w14:paraId="62EE2F0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24 700 989</w:t>
            </w:r>
          </w:p>
        </w:tc>
        <w:tc>
          <w:tcPr>
            <w:tcW w:w="732" w:type="pct"/>
            <w:tcBorders>
              <w:top w:val="nil"/>
              <w:left w:val="nil"/>
              <w:bottom w:val="nil"/>
              <w:right w:val="nil"/>
            </w:tcBorders>
            <w:shd w:val="clear" w:color="000000" w:fill="CDDEE9"/>
            <w:noWrap/>
            <w:vAlign w:val="center"/>
            <w:hideMark/>
          </w:tcPr>
          <w:p w14:paraId="668F553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24 700 821,25</w:t>
            </w:r>
          </w:p>
        </w:tc>
        <w:tc>
          <w:tcPr>
            <w:tcW w:w="429" w:type="pct"/>
            <w:tcBorders>
              <w:top w:val="nil"/>
              <w:left w:val="nil"/>
              <w:bottom w:val="nil"/>
              <w:right w:val="nil"/>
            </w:tcBorders>
            <w:shd w:val="clear" w:color="000000" w:fill="CDDEE9"/>
            <w:noWrap/>
            <w:vAlign w:val="center"/>
            <w:hideMark/>
          </w:tcPr>
          <w:p w14:paraId="23C617B9"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4D911E71" w14:textId="77777777" w:rsidTr="00CB71F2">
        <w:trPr>
          <w:trHeight w:val="85"/>
        </w:trPr>
        <w:tc>
          <w:tcPr>
            <w:tcW w:w="2707" w:type="pct"/>
            <w:tcBorders>
              <w:top w:val="nil"/>
              <w:left w:val="nil"/>
              <w:bottom w:val="nil"/>
              <w:right w:val="nil"/>
            </w:tcBorders>
            <w:shd w:val="clear" w:color="auto" w:fill="auto"/>
            <w:vAlign w:val="center"/>
            <w:hideMark/>
          </w:tcPr>
          <w:p w14:paraId="790AC31A"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2CEBC01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6B3543A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570CC2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54216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F5A693F" w14:textId="77777777" w:rsidTr="00CB71F2">
        <w:trPr>
          <w:trHeight w:val="85"/>
        </w:trPr>
        <w:tc>
          <w:tcPr>
            <w:tcW w:w="2707" w:type="pct"/>
            <w:tcBorders>
              <w:top w:val="nil"/>
              <w:left w:val="nil"/>
              <w:bottom w:val="nil"/>
              <w:right w:val="nil"/>
            </w:tcBorders>
            <w:shd w:val="clear" w:color="000000" w:fill="EAF1F6"/>
            <w:vAlign w:val="center"/>
            <w:hideMark/>
          </w:tcPr>
          <w:p w14:paraId="5349A23A"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Prowadzenie działalności kulturalnej przez domy i ośrodki kultury - zadanie 3</w:t>
            </w:r>
          </w:p>
        </w:tc>
        <w:tc>
          <w:tcPr>
            <w:tcW w:w="373" w:type="pct"/>
            <w:tcBorders>
              <w:top w:val="nil"/>
              <w:left w:val="nil"/>
              <w:bottom w:val="nil"/>
              <w:right w:val="nil"/>
            </w:tcBorders>
            <w:shd w:val="clear" w:color="000000" w:fill="EAF1F6"/>
            <w:vAlign w:val="center"/>
            <w:hideMark/>
          </w:tcPr>
          <w:p w14:paraId="4AE17F5C"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noWrap/>
            <w:vAlign w:val="center"/>
            <w:hideMark/>
          </w:tcPr>
          <w:p w14:paraId="47DFC2A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12 408 453</w:t>
            </w:r>
          </w:p>
        </w:tc>
        <w:tc>
          <w:tcPr>
            <w:tcW w:w="732" w:type="pct"/>
            <w:tcBorders>
              <w:top w:val="nil"/>
              <w:left w:val="nil"/>
              <w:bottom w:val="nil"/>
              <w:right w:val="nil"/>
            </w:tcBorders>
            <w:shd w:val="clear" w:color="000000" w:fill="EAF1F6"/>
            <w:noWrap/>
            <w:vAlign w:val="center"/>
            <w:hideMark/>
          </w:tcPr>
          <w:p w14:paraId="6E3BD038"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12 408 285,25</w:t>
            </w:r>
          </w:p>
        </w:tc>
        <w:tc>
          <w:tcPr>
            <w:tcW w:w="429" w:type="pct"/>
            <w:tcBorders>
              <w:top w:val="nil"/>
              <w:left w:val="nil"/>
              <w:bottom w:val="nil"/>
              <w:right w:val="nil"/>
            </w:tcBorders>
            <w:shd w:val="clear" w:color="000000" w:fill="EAF1F6"/>
            <w:noWrap/>
            <w:vAlign w:val="center"/>
            <w:hideMark/>
          </w:tcPr>
          <w:p w14:paraId="07AFD3B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081954BB" w14:textId="77777777" w:rsidTr="00CB71F2">
        <w:trPr>
          <w:trHeight w:val="85"/>
        </w:trPr>
        <w:tc>
          <w:tcPr>
            <w:tcW w:w="2707" w:type="pct"/>
            <w:tcBorders>
              <w:top w:val="nil"/>
              <w:left w:val="nil"/>
              <w:bottom w:val="nil"/>
              <w:right w:val="nil"/>
            </w:tcBorders>
            <w:shd w:val="clear" w:color="auto" w:fill="auto"/>
            <w:vAlign w:val="center"/>
            <w:hideMark/>
          </w:tcPr>
          <w:p w14:paraId="4A849E8E"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5CC3936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55FB1D9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DAA88F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55292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631EE86" w14:textId="77777777" w:rsidTr="00CB71F2">
        <w:trPr>
          <w:trHeight w:val="85"/>
        </w:trPr>
        <w:tc>
          <w:tcPr>
            <w:tcW w:w="2707" w:type="pct"/>
            <w:tcBorders>
              <w:top w:val="nil"/>
              <w:left w:val="nil"/>
              <w:bottom w:val="nil"/>
              <w:right w:val="nil"/>
            </w:tcBorders>
            <w:shd w:val="clear" w:color="auto" w:fill="auto"/>
            <w:vAlign w:val="center"/>
            <w:hideMark/>
          </w:tcPr>
          <w:p w14:paraId="4ED431F2"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Centrum "Łowicka" - Dom Kultury w Dzielnicy Mokotów</w:t>
            </w:r>
          </w:p>
        </w:tc>
        <w:tc>
          <w:tcPr>
            <w:tcW w:w="373" w:type="pct"/>
            <w:tcBorders>
              <w:top w:val="nil"/>
              <w:left w:val="nil"/>
              <w:bottom w:val="nil"/>
              <w:right w:val="nil"/>
            </w:tcBorders>
            <w:shd w:val="clear" w:color="auto" w:fill="auto"/>
            <w:vAlign w:val="center"/>
            <w:hideMark/>
          </w:tcPr>
          <w:p w14:paraId="3D8CEA9B"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14:paraId="6211000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2 388 573</w:t>
            </w:r>
          </w:p>
        </w:tc>
        <w:tc>
          <w:tcPr>
            <w:tcW w:w="732" w:type="pct"/>
            <w:tcBorders>
              <w:top w:val="nil"/>
              <w:left w:val="nil"/>
              <w:bottom w:val="nil"/>
              <w:right w:val="nil"/>
            </w:tcBorders>
            <w:shd w:val="clear" w:color="auto" w:fill="auto"/>
            <w:noWrap/>
            <w:vAlign w:val="center"/>
            <w:hideMark/>
          </w:tcPr>
          <w:p w14:paraId="413B87A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2 388 405,25</w:t>
            </w:r>
          </w:p>
        </w:tc>
        <w:tc>
          <w:tcPr>
            <w:tcW w:w="429" w:type="pct"/>
            <w:tcBorders>
              <w:top w:val="nil"/>
              <w:left w:val="nil"/>
              <w:bottom w:val="nil"/>
              <w:right w:val="nil"/>
            </w:tcBorders>
            <w:shd w:val="clear" w:color="auto" w:fill="auto"/>
            <w:noWrap/>
            <w:vAlign w:val="center"/>
            <w:hideMark/>
          </w:tcPr>
          <w:p w14:paraId="23CEF8F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4602E8C4" w14:textId="77777777" w:rsidTr="00CB71F2">
        <w:trPr>
          <w:trHeight w:val="85"/>
        </w:trPr>
        <w:tc>
          <w:tcPr>
            <w:tcW w:w="2707" w:type="pct"/>
            <w:tcBorders>
              <w:top w:val="nil"/>
              <w:left w:val="nil"/>
              <w:bottom w:val="nil"/>
              <w:right w:val="nil"/>
            </w:tcBorders>
            <w:shd w:val="clear" w:color="auto" w:fill="auto"/>
            <w:vAlign w:val="center"/>
            <w:hideMark/>
          </w:tcPr>
          <w:p w14:paraId="54987FDE"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796E44C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651A46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51C745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A8B3B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F5DA010" w14:textId="77777777" w:rsidTr="00CB71F2">
        <w:trPr>
          <w:trHeight w:val="85"/>
        </w:trPr>
        <w:tc>
          <w:tcPr>
            <w:tcW w:w="2707" w:type="pct"/>
            <w:tcBorders>
              <w:top w:val="nil"/>
              <w:left w:val="nil"/>
              <w:bottom w:val="nil"/>
              <w:right w:val="nil"/>
            </w:tcBorders>
            <w:shd w:val="clear" w:color="auto" w:fill="auto"/>
            <w:vAlign w:val="center"/>
            <w:hideMark/>
          </w:tcPr>
          <w:p w14:paraId="78A88203"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73" w:type="pct"/>
            <w:tcBorders>
              <w:top w:val="nil"/>
              <w:left w:val="nil"/>
              <w:bottom w:val="nil"/>
              <w:right w:val="nil"/>
            </w:tcBorders>
            <w:shd w:val="clear" w:color="auto" w:fill="auto"/>
            <w:vAlign w:val="center"/>
            <w:hideMark/>
          </w:tcPr>
          <w:p w14:paraId="7390B2FC"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12F5E2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13C4B6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254F3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BC3FE8A" w14:textId="77777777" w:rsidTr="00CB71F2">
        <w:trPr>
          <w:trHeight w:val="85"/>
        </w:trPr>
        <w:tc>
          <w:tcPr>
            <w:tcW w:w="2707" w:type="pct"/>
            <w:tcBorders>
              <w:top w:val="nil"/>
              <w:left w:val="nil"/>
              <w:bottom w:val="nil"/>
              <w:right w:val="nil"/>
            </w:tcBorders>
            <w:shd w:val="clear" w:color="auto" w:fill="auto"/>
            <w:vAlign w:val="center"/>
            <w:hideMark/>
          </w:tcPr>
          <w:p w14:paraId="75D27BE6"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26E80A9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EEAE2D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40D8E2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142B0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6E73FF0" w14:textId="77777777" w:rsidTr="00CB71F2">
        <w:trPr>
          <w:trHeight w:val="85"/>
        </w:trPr>
        <w:tc>
          <w:tcPr>
            <w:tcW w:w="2707" w:type="pct"/>
            <w:tcBorders>
              <w:top w:val="nil"/>
              <w:left w:val="nil"/>
              <w:bottom w:val="nil"/>
              <w:right w:val="nil"/>
            </w:tcBorders>
            <w:shd w:val="clear" w:color="auto" w:fill="auto"/>
            <w:vAlign w:val="center"/>
            <w:hideMark/>
          </w:tcPr>
          <w:p w14:paraId="2908E128"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Zespół Kultury</w:t>
            </w:r>
          </w:p>
        </w:tc>
        <w:tc>
          <w:tcPr>
            <w:tcW w:w="373" w:type="pct"/>
            <w:tcBorders>
              <w:top w:val="nil"/>
              <w:left w:val="nil"/>
              <w:bottom w:val="nil"/>
              <w:right w:val="nil"/>
            </w:tcBorders>
            <w:shd w:val="clear" w:color="auto" w:fill="auto"/>
            <w:vAlign w:val="center"/>
            <w:hideMark/>
          </w:tcPr>
          <w:p w14:paraId="54B27A18"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E02DE4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F15674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2754A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52DC4F" w14:textId="77777777" w:rsidTr="00CB71F2">
        <w:trPr>
          <w:trHeight w:val="85"/>
        </w:trPr>
        <w:tc>
          <w:tcPr>
            <w:tcW w:w="2707" w:type="pct"/>
            <w:tcBorders>
              <w:top w:val="nil"/>
              <w:left w:val="nil"/>
              <w:bottom w:val="nil"/>
              <w:right w:val="nil"/>
            </w:tcBorders>
            <w:shd w:val="clear" w:color="auto" w:fill="auto"/>
            <w:vAlign w:val="center"/>
            <w:hideMark/>
          </w:tcPr>
          <w:p w14:paraId="208CE003"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577A9673"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4EA9EE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7DFF28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688F6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F3DE014" w14:textId="77777777" w:rsidTr="00CB71F2">
        <w:trPr>
          <w:trHeight w:val="85"/>
        </w:trPr>
        <w:tc>
          <w:tcPr>
            <w:tcW w:w="2707" w:type="pct"/>
            <w:tcBorders>
              <w:top w:val="nil"/>
              <w:left w:val="nil"/>
              <w:bottom w:val="nil"/>
              <w:right w:val="nil"/>
            </w:tcBorders>
            <w:shd w:val="clear" w:color="auto" w:fill="auto"/>
            <w:vAlign w:val="center"/>
            <w:hideMark/>
          </w:tcPr>
          <w:p w14:paraId="10DA6D69"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92109</w:t>
            </w:r>
          </w:p>
        </w:tc>
        <w:tc>
          <w:tcPr>
            <w:tcW w:w="373" w:type="pct"/>
            <w:tcBorders>
              <w:top w:val="nil"/>
              <w:left w:val="nil"/>
              <w:bottom w:val="nil"/>
              <w:right w:val="nil"/>
            </w:tcBorders>
            <w:shd w:val="clear" w:color="auto" w:fill="auto"/>
            <w:vAlign w:val="center"/>
            <w:hideMark/>
          </w:tcPr>
          <w:p w14:paraId="26A41D2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0FF2A0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7FB0AC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D8764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DDDC71" w14:textId="77777777" w:rsidTr="00CB71F2">
        <w:trPr>
          <w:trHeight w:val="85"/>
        </w:trPr>
        <w:tc>
          <w:tcPr>
            <w:tcW w:w="2707" w:type="pct"/>
            <w:tcBorders>
              <w:top w:val="nil"/>
              <w:left w:val="nil"/>
              <w:bottom w:val="nil"/>
              <w:right w:val="nil"/>
            </w:tcBorders>
            <w:shd w:val="clear" w:color="auto" w:fill="auto"/>
            <w:vAlign w:val="center"/>
            <w:hideMark/>
          </w:tcPr>
          <w:p w14:paraId="53CA1CC8"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0BBF035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9F0F76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C50047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C8C94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D12937B" w14:textId="77777777" w:rsidTr="00CB71F2">
        <w:trPr>
          <w:trHeight w:val="85"/>
        </w:trPr>
        <w:tc>
          <w:tcPr>
            <w:tcW w:w="2707" w:type="pct"/>
            <w:tcBorders>
              <w:top w:val="nil"/>
              <w:left w:val="nil"/>
              <w:bottom w:val="nil"/>
              <w:right w:val="nil"/>
            </w:tcBorders>
            <w:shd w:val="clear" w:color="auto" w:fill="auto"/>
            <w:vAlign w:val="center"/>
            <w:hideMark/>
          </w:tcPr>
          <w:p w14:paraId="1B5EB15F"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1AC7469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9EB770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9422A8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662E7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3DD3281" w14:textId="77777777" w:rsidTr="00CB71F2">
        <w:trPr>
          <w:trHeight w:val="85"/>
        </w:trPr>
        <w:tc>
          <w:tcPr>
            <w:tcW w:w="2707" w:type="pct"/>
            <w:tcBorders>
              <w:top w:val="nil"/>
              <w:left w:val="nil"/>
              <w:bottom w:val="nil"/>
              <w:right w:val="nil"/>
            </w:tcBorders>
            <w:shd w:val="clear" w:color="auto" w:fill="auto"/>
            <w:vAlign w:val="center"/>
            <w:hideMark/>
          </w:tcPr>
          <w:p w14:paraId="5CB0AB40" w14:textId="77777777" w:rsidR="009D1E51" w:rsidRPr="009D1E51" w:rsidRDefault="009D1E51" w:rsidP="00CB71F2">
            <w:pPr>
              <w:spacing w:line="240" w:lineRule="auto"/>
              <w:jc w:val="both"/>
              <w:rPr>
                <w:rFonts w:cs="Arial"/>
                <w:sz w:val="12"/>
                <w:szCs w:val="12"/>
              </w:rPr>
            </w:pPr>
            <w:r w:rsidRPr="009D1E51">
              <w:rPr>
                <w:rFonts w:cs="Arial"/>
                <w:sz w:val="12"/>
                <w:szCs w:val="12"/>
              </w:rPr>
              <w:t>dotacja podmiotowa na działalność bieżącą</w:t>
            </w:r>
          </w:p>
        </w:tc>
        <w:tc>
          <w:tcPr>
            <w:tcW w:w="373" w:type="pct"/>
            <w:tcBorders>
              <w:top w:val="nil"/>
              <w:left w:val="nil"/>
              <w:bottom w:val="nil"/>
              <w:right w:val="nil"/>
            </w:tcBorders>
            <w:shd w:val="clear" w:color="auto" w:fill="auto"/>
            <w:vAlign w:val="center"/>
            <w:hideMark/>
          </w:tcPr>
          <w:p w14:paraId="00A6A0B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370B752" w14:textId="77777777" w:rsidR="009D1E51" w:rsidRPr="009D1E51" w:rsidRDefault="009D1E51" w:rsidP="009D1E51">
            <w:pPr>
              <w:spacing w:line="240" w:lineRule="auto"/>
              <w:jc w:val="right"/>
              <w:rPr>
                <w:rFonts w:cs="Arial"/>
                <w:sz w:val="12"/>
                <w:szCs w:val="12"/>
              </w:rPr>
            </w:pPr>
            <w:r w:rsidRPr="009D1E51">
              <w:rPr>
                <w:rFonts w:cs="Arial"/>
                <w:sz w:val="12"/>
                <w:szCs w:val="12"/>
              </w:rPr>
              <w:t>2 378 573</w:t>
            </w:r>
          </w:p>
        </w:tc>
        <w:tc>
          <w:tcPr>
            <w:tcW w:w="732" w:type="pct"/>
            <w:tcBorders>
              <w:top w:val="nil"/>
              <w:left w:val="nil"/>
              <w:bottom w:val="nil"/>
              <w:right w:val="nil"/>
            </w:tcBorders>
            <w:shd w:val="clear" w:color="auto" w:fill="auto"/>
            <w:noWrap/>
            <w:vAlign w:val="center"/>
            <w:hideMark/>
          </w:tcPr>
          <w:p w14:paraId="66357DA9" w14:textId="77777777" w:rsidR="009D1E51" w:rsidRPr="009D1E51" w:rsidRDefault="009D1E51" w:rsidP="009D1E51">
            <w:pPr>
              <w:spacing w:line="240" w:lineRule="auto"/>
              <w:jc w:val="right"/>
              <w:rPr>
                <w:rFonts w:cs="Arial"/>
                <w:sz w:val="12"/>
                <w:szCs w:val="12"/>
              </w:rPr>
            </w:pPr>
            <w:r w:rsidRPr="009D1E51">
              <w:rPr>
                <w:rFonts w:cs="Arial"/>
                <w:sz w:val="12"/>
                <w:szCs w:val="12"/>
              </w:rPr>
              <w:t>2 378 573,00</w:t>
            </w:r>
          </w:p>
        </w:tc>
        <w:tc>
          <w:tcPr>
            <w:tcW w:w="429" w:type="pct"/>
            <w:tcBorders>
              <w:top w:val="nil"/>
              <w:left w:val="nil"/>
              <w:bottom w:val="nil"/>
              <w:right w:val="nil"/>
            </w:tcBorders>
            <w:shd w:val="clear" w:color="auto" w:fill="auto"/>
            <w:noWrap/>
            <w:vAlign w:val="center"/>
            <w:hideMark/>
          </w:tcPr>
          <w:p w14:paraId="2D229C91"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4605BFD4" w14:textId="77777777" w:rsidTr="00CB71F2">
        <w:trPr>
          <w:trHeight w:val="85"/>
        </w:trPr>
        <w:tc>
          <w:tcPr>
            <w:tcW w:w="2707" w:type="pct"/>
            <w:tcBorders>
              <w:top w:val="nil"/>
              <w:left w:val="nil"/>
              <w:bottom w:val="nil"/>
              <w:right w:val="nil"/>
            </w:tcBorders>
            <w:shd w:val="clear" w:color="auto" w:fill="auto"/>
            <w:vAlign w:val="center"/>
            <w:hideMark/>
          </w:tcPr>
          <w:p w14:paraId="77E751CE" w14:textId="77777777" w:rsidR="009D1E51" w:rsidRPr="009D1E51" w:rsidRDefault="009D1E51" w:rsidP="00CB71F2">
            <w:pPr>
              <w:spacing w:line="240" w:lineRule="auto"/>
              <w:jc w:val="both"/>
              <w:rPr>
                <w:rFonts w:cs="Arial"/>
                <w:sz w:val="12"/>
                <w:szCs w:val="12"/>
              </w:rPr>
            </w:pPr>
            <w:r w:rsidRPr="009D1E51">
              <w:rPr>
                <w:rFonts w:cs="Arial"/>
                <w:sz w:val="12"/>
                <w:szCs w:val="12"/>
              </w:rPr>
              <w:t>dotacja celowa na realizację projektu "Sonata na wszystkie głosy" w ramach Funduszu Edukacji Kulturalnej</w:t>
            </w:r>
          </w:p>
        </w:tc>
        <w:tc>
          <w:tcPr>
            <w:tcW w:w="373" w:type="pct"/>
            <w:tcBorders>
              <w:top w:val="nil"/>
              <w:left w:val="nil"/>
              <w:bottom w:val="nil"/>
              <w:right w:val="nil"/>
            </w:tcBorders>
            <w:shd w:val="clear" w:color="auto" w:fill="auto"/>
            <w:vAlign w:val="center"/>
            <w:hideMark/>
          </w:tcPr>
          <w:p w14:paraId="003A4EF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7F40869" w14:textId="77777777" w:rsidR="009D1E51" w:rsidRPr="009D1E51" w:rsidRDefault="009D1E51" w:rsidP="009D1E51">
            <w:pPr>
              <w:spacing w:line="240" w:lineRule="auto"/>
              <w:jc w:val="right"/>
              <w:rPr>
                <w:rFonts w:cs="Arial"/>
                <w:sz w:val="12"/>
                <w:szCs w:val="12"/>
              </w:rPr>
            </w:pPr>
            <w:r w:rsidRPr="009D1E51">
              <w:rPr>
                <w:rFonts w:cs="Arial"/>
                <w:sz w:val="12"/>
                <w:szCs w:val="12"/>
              </w:rPr>
              <w:t>10 000</w:t>
            </w:r>
          </w:p>
        </w:tc>
        <w:tc>
          <w:tcPr>
            <w:tcW w:w="732" w:type="pct"/>
            <w:tcBorders>
              <w:top w:val="nil"/>
              <w:left w:val="nil"/>
              <w:bottom w:val="nil"/>
              <w:right w:val="nil"/>
            </w:tcBorders>
            <w:shd w:val="clear" w:color="auto" w:fill="auto"/>
            <w:noWrap/>
            <w:vAlign w:val="center"/>
            <w:hideMark/>
          </w:tcPr>
          <w:p w14:paraId="47F38434" w14:textId="77777777" w:rsidR="009D1E51" w:rsidRPr="009D1E51" w:rsidRDefault="009D1E51" w:rsidP="009D1E51">
            <w:pPr>
              <w:spacing w:line="240" w:lineRule="auto"/>
              <w:jc w:val="right"/>
              <w:rPr>
                <w:rFonts w:cs="Arial"/>
                <w:sz w:val="12"/>
                <w:szCs w:val="12"/>
              </w:rPr>
            </w:pPr>
            <w:r w:rsidRPr="009D1E51">
              <w:rPr>
                <w:rFonts w:cs="Arial"/>
                <w:sz w:val="12"/>
                <w:szCs w:val="12"/>
              </w:rPr>
              <w:t>9 832,25</w:t>
            </w:r>
          </w:p>
        </w:tc>
        <w:tc>
          <w:tcPr>
            <w:tcW w:w="429" w:type="pct"/>
            <w:tcBorders>
              <w:top w:val="nil"/>
              <w:left w:val="nil"/>
              <w:bottom w:val="nil"/>
              <w:right w:val="nil"/>
            </w:tcBorders>
            <w:shd w:val="clear" w:color="auto" w:fill="auto"/>
            <w:noWrap/>
            <w:vAlign w:val="center"/>
            <w:hideMark/>
          </w:tcPr>
          <w:p w14:paraId="6423A1DE" w14:textId="77777777" w:rsidR="009D1E51" w:rsidRPr="009D1E51" w:rsidRDefault="009D1E51" w:rsidP="009D1E51">
            <w:pPr>
              <w:spacing w:line="240" w:lineRule="auto"/>
              <w:jc w:val="right"/>
              <w:rPr>
                <w:rFonts w:cs="Arial"/>
                <w:sz w:val="12"/>
                <w:szCs w:val="12"/>
              </w:rPr>
            </w:pPr>
            <w:r w:rsidRPr="009D1E51">
              <w:rPr>
                <w:rFonts w:cs="Arial"/>
                <w:sz w:val="12"/>
                <w:szCs w:val="12"/>
              </w:rPr>
              <w:t>98,3%</w:t>
            </w:r>
          </w:p>
        </w:tc>
      </w:tr>
      <w:tr w:rsidR="009D1E51" w:rsidRPr="009D1E51" w14:paraId="22F5D25E" w14:textId="77777777" w:rsidTr="00CB71F2">
        <w:trPr>
          <w:trHeight w:val="85"/>
        </w:trPr>
        <w:tc>
          <w:tcPr>
            <w:tcW w:w="2707" w:type="pct"/>
            <w:tcBorders>
              <w:top w:val="nil"/>
              <w:left w:val="nil"/>
              <w:bottom w:val="nil"/>
              <w:right w:val="nil"/>
            </w:tcBorders>
            <w:shd w:val="clear" w:color="auto" w:fill="auto"/>
            <w:vAlign w:val="center"/>
            <w:hideMark/>
          </w:tcPr>
          <w:p w14:paraId="659CFD5B" w14:textId="77777777" w:rsidR="009D1E51" w:rsidRPr="009D1E51" w:rsidRDefault="009D1E51" w:rsidP="00CB71F2">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52B087F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95DDF6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14F90B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6F755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A796A8" w14:textId="77777777" w:rsidTr="00CB71F2">
        <w:trPr>
          <w:trHeight w:val="85"/>
        </w:trPr>
        <w:tc>
          <w:tcPr>
            <w:tcW w:w="2707" w:type="pct"/>
            <w:tcBorders>
              <w:top w:val="nil"/>
              <w:left w:val="nil"/>
              <w:bottom w:val="nil"/>
              <w:right w:val="nil"/>
            </w:tcBorders>
            <w:shd w:val="clear" w:color="auto" w:fill="auto"/>
            <w:vAlign w:val="center"/>
            <w:hideMark/>
          </w:tcPr>
          <w:p w14:paraId="4B9428D4" w14:textId="77777777" w:rsidR="009D1E51" w:rsidRPr="009D1E51" w:rsidRDefault="009D1E51" w:rsidP="00CB71F2">
            <w:pPr>
              <w:spacing w:line="240" w:lineRule="auto"/>
              <w:jc w:val="both"/>
              <w:rPr>
                <w:rFonts w:cs="Arial"/>
                <w:sz w:val="12"/>
                <w:szCs w:val="12"/>
              </w:rPr>
            </w:pPr>
            <w:r w:rsidRPr="009D1E51">
              <w:rPr>
                <w:rFonts w:cs="Arial"/>
                <w:sz w:val="12"/>
                <w:szCs w:val="12"/>
              </w:rPr>
              <w:t>liczba prowadzonych zajęć (sekcji, kół zainteresowań)</w:t>
            </w:r>
          </w:p>
        </w:tc>
        <w:tc>
          <w:tcPr>
            <w:tcW w:w="373" w:type="pct"/>
            <w:tcBorders>
              <w:top w:val="nil"/>
              <w:left w:val="nil"/>
              <w:bottom w:val="nil"/>
              <w:right w:val="nil"/>
            </w:tcBorders>
            <w:shd w:val="clear" w:color="auto" w:fill="auto"/>
            <w:vAlign w:val="center"/>
            <w:hideMark/>
          </w:tcPr>
          <w:p w14:paraId="0DEF2E33" w14:textId="77777777" w:rsidR="009D1E51" w:rsidRPr="009D1E51" w:rsidRDefault="009D1E51" w:rsidP="009D1E51">
            <w:pPr>
              <w:spacing w:line="240" w:lineRule="auto"/>
              <w:jc w:val="right"/>
              <w:rPr>
                <w:rFonts w:cs="Arial"/>
                <w:sz w:val="12"/>
                <w:szCs w:val="12"/>
              </w:rPr>
            </w:pPr>
            <w:r w:rsidRPr="009D1E51">
              <w:rPr>
                <w:rFonts w:cs="Arial"/>
                <w:sz w:val="12"/>
                <w:szCs w:val="12"/>
              </w:rPr>
              <w:t>45</w:t>
            </w:r>
          </w:p>
        </w:tc>
        <w:tc>
          <w:tcPr>
            <w:tcW w:w="759" w:type="pct"/>
            <w:tcBorders>
              <w:top w:val="nil"/>
              <w:left w:val="nil"/>
              <w:bottom w:val="nil"/>
              <w:right w:val="nil"/>
            </w:tcBorders>
            <w:shd w:val="clear" w:color="auto" w:fill="auto"/>
            <w:noWrap/>
            <w:vAlign w:val="center"/>
            <w:hideMark/>
          </w:tcPr>
          <w:p w14:paraId="2BCC248F"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51A3471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EBC9B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B830E8" w14:textId="77777777" w:rsidTr="00CB71F2">
        <w:trPr>
          <w:trHeight w:val="85"/>
        </w:trPr>
        <w:tc>
          <w:tcPr>
            <w:tcW w:w="2707" w:type="pct"/>
            <w:tcBorders>
              <w:top w:val="nil"/>
              <w:left w:val="nil"/>
              <w:bottom w:val="nil"/>
              <w:right w:val="nil"/>
            </w:tcBorders>
            <w:shd w:val="clear" w:color="auto" w:fill="auto"/>
            <w:vAlign w:val="center"/>
            <w:hideMark/>
          </w:tcPr>
          <w:p w14:paraId="1F4B5EA9"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rodzaj zajęć (sekcji, kół zainteresowań): </w:t>
            </w:r>
          </w:p>
        </w:tc>
        <w:tc>
          <w:tcPr>
            <w:tcW w:w="373" w:type="pct"/>
            <w:tcBorders>
              <w:top w:val="nil"/>
              <w:left w:val="nil"/>
              <w:bottom w:val="nil"/>
              <w:right w:val="nil"/>
            </w:tcBorders>
            <w:shd w:val="clear" w:color="auto" w:fill="auto"/>
            <w:vAlign w:val="center"/>
            <w:hideMark/>
          </w:tcPr>
          <w:p w14:paraId="297B32A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6528EB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83A448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6473B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3A6A631" w14:textId="77777777" w:rsidTr="00CB71F2">
        <w:trPr>
          <w:trHeight w:val="85"/>
        </w:trPr>
        <w:tc>
          <w:tcPr>
            <w:tcW w:w="2707" w:type="pct"/>
            <w:tcBorders>
              <w:top w:val="nil"/>
              <w:left w:val="nil"/>
              <w:bottom w:val="nil"/>
              <w:right w:val="nil"/>
            </w:tcBorders>
            <w:shd w:val="clear" w:color="auto" w:fill="auto"/>
            <w:vAlign w:val="center"/>
            <w:hideMark/>
          </w:tcPr>
          <w:p w14:paraId="7B393707"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xml:space="preserve">- zajęcia stacjonarne: Popołudnie artystyczne (Popołudnie z plastyką i muzyką), plastyka dla dzieci młodszych, rysunek i malarstwo dla dzieci starszych, otwarta pracownia artystyczna, animacja filmowa, Montuj - otwarta pracownia montażowa, Kółko architektoniczne, </w:t>
            </w:r>
            <w:proofErr w:type="spellStart"/>
            <w:r w:rsidRPr="009D1E51">
              <w:rPr>
                <w:rFonts w:cs="Arial"/>
                <w:i/>
                <w:iCs/>
                <w:sz w:val="12"/>
                <w:szCs w:val="12"/>
              </w:rPr>
              <w:t>Gordonki</w:t>
            </w:r>
            <w:proofErr w:type="spellEnd"/>
            <w:r w:rsidRPr="009D1E51">
              <w:rPr>
                <w:rFonts w:cs="Arial"/>
                <w:i/>
                <w:iCs/>
                <w:sz w:val="12"/>
                <w:szCs w:val="12"/>
              </w:rPr>
              <w:t xml:space="preserve">, gitara klasyczna, gra na skrzypcach SUZUKI, instrumenty klawiszowe, musical </w:t>
            </w:r>
            <w:proofErr w:type="spellStart"/>
            <w:r w:rsidRPr="009D1E51">
              <w:rPr>
                <w:rFonts w:cs="Arial"/>
                <w:i/>
                <w:iCs/>
                <w:sz w:val="12"/>
                <w:szCs w:val="12"/>
              </w:rPr>
              <w:t>babies</w:t>
            </w:r>
            <w:proofErr w:type="spellEnd"/>
            <w:r w:rsidRPr="009D1E51">
              <w:rPr>
                <w:rFonts w:cs="Arial"/>
                <w:i/>
                <w:iCs/>
                <w:sz w:val="12"/>
                <w:szCs w:val="12"/>
              </w:rPr>
              <w:t xml:space="preserve">, Break Dance dla dzieci i dla młodzieży, balet dla dzieci, Halo! My tu gramy - zajęcia aktorsko-ruchowe dla dzieci, Hopsasa - zajęcia ogólnorozwojowe, Robotyka, </w:t>
            </w:r>
            <w:proofErr w:type="spellStart"/>
            <w:r w:rsidRPr="009D1E51">
              <w:rPr>
                <w:rFonts w:cs="Arial"/>
                <w:i/>
                <w:iCs/>
                <w:sz w:val="12"/>
                <w:szCs w:val="12"/>
              </w:rPr>
              <w:t>Sensoplastyka</w:t>
            </w:r>
            <w:proofErr w:type="spellEnd"/>
            <w:r w:rsidRPr="009D1E51">
              <w:rPr>
                <w:rFonts w:cs="Arial"/>
                <w:i/>
                <w:iCs/>
                <w:sz w:val="12"/>
                <w:szCs w:val="12"/>
              </w:rPr>
              <w:t xml:space="preserve"> dla malucha, Teatr Tańca "perspektywa" - zajęcia aktorsko-ruchowe dla młodzieży, taniec indyjski dla dorosłych, Solo Latino, fitness (TBC, </w:t>
            </w:r>
            <w:proofErr w:type="spellStart"/>
            <w:r w:rsidRPr="009D1E51">
              <w:rPr>
                <w:rFonts w:cs="Arial"/>
                <w:i/>
                <w:iCs/>
                <w:sz w:val="12"/>
                <w:szCs w:val="12"/>
              </w:rPr>
              <w:t>stretching</w:t>
            </w:r>
            <w:proofErr w:type="spellEnd"/>
            <w:r w:rsidRPr="009D1E51">
              <w:rPr>
                <w:rFonts w:cs="Arial"/>
                <w:i/>
                <w:iCs/>
                <w:sz w:val="12"/>
                <w:szCs w:val="12"/>
              </w:rPr>
              <w:t xml:space="preserve">, płaski brzuch i zdrowy kręgosłup, </w:t>
            </w:r>
            <w:proofErr w:type="spellStart"/>
            <w:r w:rsidRPr="009D1E51">
              <w:rPr>
                <w:rFonts w:cs="Arial"/>
                <w:i/>
                <w:iCs/>
                <w:sz w:val="12"/>
                <w:szCs w:val="12"/>
              </w:rPr>
              <w:t>fat</w:t>
            </w:r>
            <w:proofErr w:type="spellEnd"/>
            <w:r w:rsidRPr="009D1E51">
              <w:rPr>
                <w:rFonts w:cs="Arial"/>
                <w:i/>
                <w:iCs/>
                <w:sz w:val="12"/>
                <w:szCs w:val="12"/>
              </w:rPr>
              <w:t xml:space="preserve"> </w:t>
            </w:r>
            <w:proofErr w:type="spellStart"/>
            <w:r w:rsidRPr="009D1E51">
              <w:rPr>
                <w:rFonts w:cs="Arial"/>
                <w:i/>
                <w:iCs/>
                <w:sz w:val="12"/>
                <w:szCs w:val="12"/>
              </w:rPr>
              <w:t>burning</w:t>
            </w:r>
            <w:proofErr w:type="spellEnd"/>
            <w:r w:rsidRPr="009D1E51">
              <w:rPr>
                <w:rFonts w:cs="Arial"/>
                <w:i/>
                <w:iCs/>
                <w:sz w:val="12"/>
                <w:szCs w:val="12"/>
              </w:rPr>
              <w:t xml:space="preserve">, </w:t>
            </w:r>
            <w:proofErr w:type="spellStart"/>
            <w:r w:rsidRPr="009D1E51">
              <w:rPr>
                <w:rFonts w:cs="Arial"/>
                <w:i/>
                <w:iCs/>
                <w:sz w:val="12"/>
                <w:szCs w:val="12"/>
              </w:rPr>
              <w:t>fit</w:t>
            </w:r>
            <w:proofErr w:type="spellEnd"/>
            <w:r w:rsidRPr="009D1E51">
              <w:rPr>
                <w:rFonts w:cs="Arial"/>
                <w:i/>
                <w:iCs/>
                <w:sz w:val="12"/>
                <w:szCs w:val="12"/>
              </w:rPr>
              <w:t xml:space="preserve"> and </w:t>
            </w:r>
            <w:proofErr w:type="spellStart"/>
            <w:r w:rsidRPr="009D1E51">
              <w:rPr>
                <w:rFonts w:cs="Arial"/>
                <w:i/>
                <w:iCs/>
                <w:sz w:val="12"/>
                <w:szCs w:val="12"/>
              </w:rPr>
              <w:t>slade</w:t>
            </w:r>
            <w:proofErr w:type="spellEnd"/>
            <w:r w:rsidRPr="009D1E51">
              <w:rPr>
                <w:rFonts w:cs="Arial"/>
                <w:i/>
                <w:iCs/>
                <w:sz w:val="12"/>
                <w:szCs w:val="12"/>
              </w:rPr>
              <w:t xml:space="preserve">, </w:t>
            </w:r>
            <w:proofErr w:type="spellStart"/>
            <w:r w:rsidRPr="009D1E51">
              <w:rPr>
                <w:rFonts w:cs="Arial"/>
                <w:i/>
                <w:iCs/>
                <w:sz w:val="12"/>
                <w:szCs w:val="12"/>
              </w:rPr>
              <w:t>fit</w:t>
            </w:r>
            <w:proofErr w:type="spellEnd"/>
            <w:r w:rsidRPr="009D1E51">
              <w:rPr>
                <w:rFonts w:cs="Arial"/>
                <w:i/>
                <w:iCs/>
                <w:sz w:val="12"/>
                <w:szCs w:val="12"/>
              </w:rPr>
              <w:t xml:space="preserve"> </w:t>
            </w:r>
            <w:proofErr w:type="spellStart"/>
            <w:r w:rsidRPr="009D1E51">
              <w:rPr>
                <w:rFonts w:cs="Arial"/>
                <w:i/>
                <w:iCs/>
                <w:sz w:val="12"/>
                <w:szCs w:val="12"/>
              </w:rPr>
              <w:t>ball</w:t>
            </w:r>
            <w:proofErr w:type="spellEnd"/>
            <w:r w:rsidRPr="009D1E51">
              <w:rPr>
                <w:rFonts w:cs="Arial"/>
                <w:i/>
                <w:iCs/>
                <w:sz w:val="12"/>
                <w:szCs w:val="12"/>
              </w:rPr>
              <w:t xml:space="preserve">, ćwiczenia relaksacyjne, ABT, </w:t>
            </w:r>
            <w:proofErr w:type="spellStart"/>
            <w:r w:rsidRPr="009D1E51">
              <w:rPr>
                <w:rFonts w:cs="Arial"/>
                <w:i/>
                <w:iCs/>
                <w:sz w:val="12"/>
                <w:szCs w:val="12"/>
              </w:rPr>
              <w:t>Tabata</w:t>
            </w:r>
            <w:proofErr w:type="spellEnd"/>
            <w:r w:rsidRPr="009D1E51">
              <w:rPr>
                <w:rFonts w:cs="Arial"/>
                <w:i/>
                <w:iCs/>
                <w:sz w:val="12"/>
                <w:szCs w:val="12"/>
              </w:rPr>
              <w:t xml:space="preserve">); TAI CHI, joga (hormonalna, Happy Joga, zdrowy kręgosłup), Zajęcia medytacyjne, Klasa Kobiet - salon literacki, Arteterapia, Studium Filozofii i Historii </w:t>
            </w:r>
            <w:proofErr w:type="spellStart"/>
            <w:r w:rsidRPr="009D1E51">
              <w:rPr>
                <w:rFonts w:cs="Arial"/>
                <w:i/>
                <w:iCs/>
                <w:sz w:val="12"/>
                <w:szCs w:val="12"/>
              </w:rPr>
              <w:t>Ideii</w:t>
            </w:r>
            <w:proofErr w:type="spellEnd"/>
            <w:r w:rsidRPr="009D1E51">
              <w:rPr>
                <w:rFonts w:cs="Arial"/>
                <w:i/>
                <w:iCs/>
                <w:sz w:val="12"/>
                <w:szCs w:val="12"/>
              </w:rPr>
              <w:t xml:space="preserve">, Seminarium </w:t>
            </w:r>
            <w:proofErr w:type="spellStart"/>
            <w:r w:rsidRPr="009D1E51">
              <w:rPr>
                <w:rFonts w:cs="Arial"/>
                <w:i/>
                <w:iCs/>
                <w:sz w:val="12"/>
                <w:szCs w:val="12"/>
              </w:rPr>
              <w:t>Parmenides</w:t>
            </w:r>
            <w:proofErr w:type="spellEnd"/>
            <w:r w:rsidRPr="009D1E51">
              <w:rPr>
                <w:rFonts w:cs="Arial"/>
                <w:i/>
                <w:iCs/>
                <w:sz w:val="12"/>
                <w:szCs w:val="12"/>
              </w:rPr>
              <w:t xml:space="preserve"> i </w:t>
            </w:r>
            <w:proofErr w:type="spellStart"/>
            <w:r w:rsidRPr="009D1E51">
              <w:rPr>
                <w:rFonts w:cs="Arial"/>
                <w:i/>
                <w:iCs/>
                <w:sz w:val="12"/>
                <w:szCs w:val="12"/>
              </w:rPr>
              <w:t>Sloterdijk</w:t>
            </w:r>
            <w:proofErr w:type="spellEnd"/>
            <w:r w:rsidRPr="009D1E51">
              <w:rPr>
                <w:rFonts w:cs="Arial"/>
                <w:i/>
                <w:iCs/>
                <w:sz w:val="12"/>
                <w:szCs w:val="12"/>
              </w:rPr>
              <w:t>/Heidegger, Bosch, Nietzsche, św. Marek, Klub Seniora (spotkania taneczne, relaksacyjne sesje dźwiękowe)</w:t>
            </w:r>
          </w:p>
        </w:tc>
        <w:tc>
          <w:tcPr>
            <w:tcW w:w="373" w:type="pct"/>
            <w:tcBorders>
              <w:top w:val="nil"/>
              <w:left w:val="nil"/>
              <w:bottom w:val="nil"/>
              <w:right w:val="nil"/>
            </w:tcBorders>
            <w:shd w:val="clear" w:color="auto" w:fill="auto"/>
            <w:vAlign w:val="center"/>
            <w:hideMark/>
          </w:tcPr>
          <w:p w14:paraId="5D010665"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0B5F3E7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5FEC12AD" w14:textId="77777777" w:rsidR="009D1E51" w:rsidRPr="009D1E51" w:rsidRDefault="009D1E51" w:rsidP="009D1E5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956091" w14:textId="77777777" w:rsidR="009D1E51" w:rsidRPr="009D1E51" w:rsidRDefault="009D1E51" w:rsidP="009D1E51">
            <w:pPr>
              <w:spacing w:line="240" w:lineRule="auto"/>
              <w:rPr>
                <w:rFonts w:ascii="Times New Roman" w:hAnsi="Times New Roman"/>
                <w:sz w:val="12"/>
                <w:szCs w:val="12"/>
              </w:rPr>
            </w:pPr>
          </w:p>
        </w:tc>
      </w:tr>
      <w:tr w:rsidR="009D1E51" w:rsidRPr="009D1E51" w14:paraId="06BCDFA7" w14:textId="77777777" w:rsidTr="00CB71F2">
        <w:trPr>
          <w:trHeight w:val="85"/>
        </w:trPr>
        <w:tc>
          <w:tcPr>
            <w:tcW w:w="2707" w:type="pct"/>
            <w:tcBorders>
              <w:top w:val="nil"/>
              <w:left w:val="nil"/>
              <w:bottom w:val="nil"/>
              <w:right w:val="nil"/>
            </w:tcBorders>
            <w:shd w:val="clear" w:color="auto" w:fill="auto"/>
            <w:vAlign w:val="center"/>
            <w:hideMark/>
          </w:tcPr>
          <w:p w14:paraId="6B428808"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  zajęcia online: architektura, otwarta pracownia artystyczna, </w:t>
            </w:r>
            <w:proofErr w:type="spellStart"/>
            <w:r w:rsidRPr="009D1E51">
              <w:rPr>
                <w:rFonts w:cs="Arial"/>
                <w:sz w:val="12"/>
                <w:szCs w:val="12"/>
              </w:rPr>
              <w:t>Gordonki</w:t>
            </w:r>
            <w:proofErr w:type="spellEnd"/>
            <w:r w:rsidRPr="009D1E51">
              <w:rPr>
                <w:rFonts w:cs="Arial"/>
                <w:sz w:val="12"/>
                <w:szCs w:val="12"/>
              </w:rPr>
              <w:t>, Arteterapia, wykłady WSFT i Seminaria, balet, joga</w:t>
            </w:r>
          </w:p>
        </w:tc>
        <w:tc>
          <w:tcPr>
            <w:tcW w:w="373" w:type="pct"/>
            <w:tcBorders>
              <w:top w:val="nil"/>
              <w:left w:val="nil"/>
              <w:bottom w:val="nil"/>
              <w:right w:val="nil"/>
            </w:tcBorders>
            <w:shd w:val="clear" w:color="auto" w:fill="auto"/>
            <w:vAlign w:val="center"/>
            <w:hideMark/>
          </w:tcPr>
          <w:p w14:paraId="726979C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53712C8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37C6B055" w14:textId="77777777" w:rsidR="009D1E51" w:rsidRPr="009D1E51" w:rsidRDefault="009D1E51" w:rsidP="009D1E5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676C91" w14:textId="77777777" w:rsidR="009D1E51" w:rsidRPr="009D1E51" w:rsidRDefault="009D1E51" w:rsidP="009D1E51">
            <w:pPr>
              <w:spacing w:line="240" w:lineRule="auto"/>
              <w:rPr>
                <w:rFonts w:ascii="Times New Roman" w:hAnsi="Times New Roman"/>
                <w:sz w:val="12"/>
                <w:szCs w:val="12"/>
              </w:rPr>
            </w:pPr>
          </w:p>
        </w:tc>
      </w:tr>
      <w:tr w:rsidR="009D1E51" w:rsidRPr="009D1E51" w14:paraId="60A24456" w14:textId="77777777" w:rsidTr="00CB71F2">
        <w:trPr>
          <w:trHeight w:val="85"/>
        </w:trPr>
        <w:tc>
          <w:tcPr>
            <w:tcW w:w="2707" w:type="pct"/>
            <w:tcBorders>
              <w:top w:val="nil"/>
              <w:left w:val="nil"/>
              <w:bottom w:val="nil"/>
              <w:right w:val="nil"/>
            </w:tcBorders>
            <w:shd w:val="clear" w:color="auto" w:fill="auto"/>
            <w:vAlign w:val="center"/>
            <w:hideMark/>
          </w:tcPr>
          <w:p w14:paraId="16DCCF81"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3011466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21C7B72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05C99701" w14:textId="77777777" w:rsidR="009D1E51" w:rsidRPr="009D1E51" w:rsidRDefault="009D1E51" w:rsidP="009D1E5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B2BA50" w14:textId="77777777" w:rsidR="009D1E51" w:rsidRPr="009D1E51" w:rsidRDefault="009D1E51" w:rsidP="009D1E51">
            <w:pPr>
              <w:spacing w:line="240" w:lineRule="auto"/>
              <w:rPr>
                <w:rFonts w:ascii="Times New Roman" w:hAnsi="Times New Roman"/>
                <w:sz w:val="12"/>
                <w:szCs w:val="12"/>
              </w:rPr>
            </w:pPr>
          </w:p>
        </w:tc>
      </w:tr>
      <w:tr w:rsidR="009D1E51" w:rsidRPr="009D1E51" w14:paraId="055FAB95" w14:textId="77777777" w:rsidTr="00CB71F2">
        <w:trPr>
          <w:trHeight w:val="85"/>
        </w:trPr>
        <w:tc>
          <w:tcPr>
            <w:tcW w:w="2707" w:type="pct"/>
            <w:tcBorders>
              <w:top w:val="nil"/>
              <w:left w:val="nil"/>
              <w:bottom w:val="nil"/>
              <w:right w:val="nil"/>
            </w:tcBorders>
            <w:shd w:val="clear" w:color="auto" w:fill="auto"/>
            <w:vAlign w:val="center"/>
            <w:hideMark/>
          </w:tcPr>
          <w:p w14:paraId="4C2476B3"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zajęć w tym:</w:t>
            </w:r>
          </w:p>
        </w:tc>
        <w:tc>
          <w:tcPr>
            <w:tcW w:w="373" w:type="pct"/>
            <w:tcBorders>
              <w:top w:val="nil"/>
              <w:left w:val="nil"/>
              <w:bottom w:val="nil"/>
              <w:right w:val="nil"/>
            </w:tcBorders>
            <w:shd w:val="clear" w:color="auto" w:fill="auto"/>
            <w:vAlign w:val="center"/>
            <w:hideMark/>
          </w:tcPr>
          <w:p w14:paraId="2DEA9A9A" w14:textId="77777777" w:rsidR="009D1E51" w:rsidRPr="009D1E51" w:rsidRDefault="009D1E51" w:rsidP="009D1E51">
            <w:pPr>
              <w:spacing w:line="240" w:lineRule="auto"/>
              <w:jc w:val="right"/>
              <w:rPr>
                <w:rFonts w:cs="Arial"/>
                <w:sz w:val="12"/>
                <w:szCs w:val="12"/>
              </w:rPr>
            </w:pPr>
            <w:r w:rsidRPr="009D1E51">
              <w:rPr>
                <w:rFonts w:cs="Arial"/>
                <w:sz w:val="12"/>
                <w:szCs w:val="12"/>
              </w:rPr>
              <w:t>950</w:t>
            </w:r>
          </w:p>
        </w:tc>
        <w:tc>
          <w:tcPr>
            <w:tcW w:w="759" w:type="pct"/>
            <w:tcBorders>
              <w:top w:val="nil"/>
              <w:left w:val="nil"/>
              <w:bottom w:val="nil"/>
              <w:right w:val="nil"/>
            </w:tcBorders>
            <w:shd w:val="clear" w:color="auto" w:fill="auto"/>
            <w:noWrap/>
            <w:vAlign w:val="center"/>
            <w:hideMark/>
          </w:tcPr>
          <w:p w14:paraId="1C39DD2A"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72E6583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D32C8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7BF7D7E" w14:textId="77777777" w:rsidTr="00CB71F2">
        <w:trPr>
          <w:trHeight w:val="85"/>
        </w:trPr>
        <w:tc>
          <w:tcPr>
            <w:tcW w:w="2707" w:type="pct"/>
            <w:tcBorders>
              <w:top w:val="nil"/>
              <w:left w:val="nil"/>
              <w:bottom w:val="nil"/>
              <w:right w:val="nil"/>
            </w:tcBorders>
            <w:shd w:val="clear" w:color="auto" w:fill="auto"/>
            <w:vAlign w:val="center"/>
            <w:hideMark/>
          </w:tcPr>
          <w:p w14:paraId="42462E9F" w14:textId="77777777" w:rsidR="009D1E51" w:rsidRPr="009D1E51" w:rsidRDefault="009D1E51" w:rsidP="00CB71F2">
            <w:pPr>
              <w:spacing w:line="240" w:lineRule="auto"/>
              <w:ind w:firstLineChars="100" w:firstLine="120"/>
              <w:jc w:val="both"/>
              <w:rPr>
                <w:rFonts w:cs="Arial"/>
                <w:i/>
                <w:iCs/>
                <w:sz w:val="12"/>
                <w:szCs w:val="12"/>
              </w:rPr>
            </w:pPr>
            <w:r w:rsidRPr="009D1E51">
              <w:rPr>
                <w:rFonts w:cs="Arial"/>
                <w:i/>
                <w:iCs/>
                <w:sz w:val="12"/>
                <w:szCs w:val="12"/>
              </w:rPr>
              <w:t xml:space="preserve"> - dzieci</w:t>
            </w:r>
          </w:p>
        </w:tc>
        <w:tc>
          <w:tcPr>
            <w:tcW w:w="373" w:type="pct"/>
            <w:tcBorders>
              <w:top w:val="nil"/>
              <w:left w:val="nil"/>
              <w:bottom w:val="nil"/>
              <w:right w:val="nil"/>
            </w:tcBorders>
            <w:shd w:val="clear" w:color="auto" w:fill="auto"/>
            <w:vAlign w:val="center"/>
            <w:hideMark/>
          </w:tcPr>
          <w:p w14:paraId="19776C2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323</w:t>
            </w:r>
          </w:p>
        </w:tc>
        <w:tc>
          <w:tcPr>
            <w:tcW w:w="759" w:type="pct"/>
            <w:tcBorders>
              <w:top w:val="nil"/>
              <w:left w:val="nil"/>
              <w:bottom w:val="nil"/>
              <w:right w:val="nil"/>
            </w:tcBorders>
            <w:shd w:val="clear" w:color="auto" w:fill="auto"/>
            <w:noWrap/>
            <w:vAlign w:val="center"/>
            <w:hideMark/>
          </w:tcPr>
          <w:p w14:paraId="157C8DE0"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665B9A5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3C34B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D00C97C" w14:textId="77777777" w:rsidTr="00CB71F2">
        <w:trPr>
          <w:trHeight w:val="85"/>
        </w:trPr>
        <w:tc>
          <w:tcPr>
            <w:tcW w:w="2707" w:type="pct"/>
            <w:tcBorders>
              <w:top w:val="nil"/>
              <w:left w:val="nil"/>
              <w:bottom w:val="nil"/>
              <w:right w:val="nil"/>
            </w:tcBorders>
            <w:shd w:val="clear" w:color="auto" w:fill="auto"/>
            <w:vAlign w:val="center"/>
            <w:hideMark/>
          </w:tcPr>
          <w:p w14:paraId="283E0DE9" w14:textId="77777777" w:rsidR="009D1E51" w:rsidRPr="009D1E51" w:rsidRDefault="009D1E51" w:rsidP="00CB71F2">
            <w:pPr>
              <w:spacing w:line="240" w:lineRule="auto"/>
              <w:jc w:val="both"/>
              <w:rPr>
                <w:rFonts w:cs="Arial"/>
                <w:sz w:val="12"/>
                <w:szCs w:val="12"/>
              </w:rPr>
            </w:pPr>
            <w:r w:rsidRPr="009D1E51">
              <w:rPr>
                <w:rFonts w:cs="Arial"/>
                <w:sz w:val="12"/>
                <w:szCs w:val="12"/>
              </w:rPr>
              <w:t>średnia liczba osób uczestnicząca w jednych zajęciach:</w:t>
            </w:r>
          </w:p>
        </w:tc>
        <w:tc>
          <w:tcPr>
            <w:tcW w:w="373" w:type="pct"/>
            <w:tcBorders>
              <w:top w:val="nil"/>
              <w:left w:val="nil"/>
              <w:bottom w:val="nil"/>
              <w:right w:val="nil"/>
            </w:tcBorders>
            <w:shd w:val="clear" w:color="auto" w:fill="auto"/>
            <w:vAlign w:val="center"/>
            <w:hideMark/>
          </w:tcPr>
          <w:p w14:paraId="6FA873E4" w14:textId="77777777" w:rsidR="009D1E51" w:rsidRPr="009D1E51" w:rsidRDefault="009D1E51" w:rsidP="009D1E51">
            <w:pPr>
              <w:spacing w:line="240" w:lineRule="auto"/>
              <w:jc w:val="right"/>
              <w:rPr>
                <w:rFonts w:cs="Arial"/>
                <w:sz w:val="12"/>
                <w:szCs w:val="12"/>
              </w:rPr>
            </w:pPr>
            <w:r w:rsidRPr="009D1E51">
              <w:rPr>
                <w:rFonts w:cs="Arial"/>
                <w:sz w:val="12"/>
                <w:szCs w:val="12"/>
              </w:rPr>
              <w:t>21</w:t>
            </w:r>
          </w:p>
        </w:tc>
        <w:tc>
          <w:tcPr>
            <w:tcW w:w="759" w:type="pct"/>
            <w:tcBorders>
              <w:top w:val="nil"/>
              <w:left w:val="nil"/>
              <w:bottom w:val="nil"/>
              <w:right w:val="nil"/>
            </w:tcBorders>
            <w:shd w:val="clear" w:color="auto" w:fill="auto"/>
            <w:noWrap/>
            <w:vAlign w:val="center"/>
            <w:hideMark/>
          </w:tcPr>
          <w:p w14:paraId="2C72E046"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4E12AD6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9234C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115954A" w14:textId="77777777" w:rsidTr="00CB71F2">
        <w:trPr>
          <w:trHeight w:val="85"/>
        </w:trPr>
        <w:tc>
          <w:tcPr>
            <w:tcW w:w="2707" w:type="pct"/>
            <w:tcBorders>
              <w:top w:val="nil"/>
              <w:left w:val="nil"/>
              <w:bottom w:val="nil"/>
              <w:right w:val="nil"/>
            </w:tcBorders>
            <w:shd w:val="clear" w:color="auto" w:fill="auto"/>
            <w:vAlign w:val="center"/>
            <w:hideMark/>
          </w:tcPr>
          <w:p w14:paraId="123E5D30"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D89A45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471CC3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CB4E9B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7816F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A2E08A0" w14:textId="77777777" w:rsidTr="00CB71F2">
        <w:trPr>
          <w:trHeight w:val="85"/>
        </w:trPr>
        <w:tc>
          <w:tcPr>
            <w:tcW w:w="2707" w:type="pct"/>
            <w:tcBorders>
              <w:top w:val="nil"/>
              <w:left w:val="nil"/>
              <w:bottom w:val="nil"/>
              <w:right w:val="nil"/>
            </w:tcBorders>
            <w:shd w:val="clear" w:color="auto" w:fill="auto"/>
            <w:vAlign w:val="center"/>
            <w:hideMark/>
          </w:tcPr>
          <w:p w14:paraId="240CFB05"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najważniejsze imprezy: Dreszer Jazz, Klasycznie na trawie, Mokotów śpiewa powstańcze piosenki, cykl spacerów po Mokotowie prowadzonych przez Jerzego S. Majewskiego "Budynki mówią", Festiwal piosenki miłosnej i być może erotycznej, wystawy malarstwa, spektakle z cyklu "Mały Teatr", cykl Warszawa Czyta, Ogród pytań, </w:t>
            </w:r>
            <w:proofErr w:type="spellStart"/>
            <w:r w:rsidRPr="009D1E51">
              <w:rPr>
                <w:rFonts w:cs="Arial"/>
                <w:sz w:val="12"/>
                <w:szCs w:val="12"/>
              </w:rPr>
              <w:t>Melokoncert</w:t>
            </w:r>
            <w:proofErr w:type="spellEnd"/>
            <w:r w:rsidRPr="009D1E51">
              <w:rPr>
                <w:rFonts w:cs="Arial"/>
                <w:sz w:val="12"/>
                <w:szCs w:val="12"/>
              </w:rPr>
              <w:t xml:space="preserve">, Klasyka dzieciom, Koncert w wykonaniu uczniów Szkoły E. Zapendowskiej i A. Głowackiego, "Moc talentów 3. Artystyczna fiesta Centrum ŁOWICKA i zaprzyjaźnionych warsztatów terapii zajęciowej.", koncerty w Klubie Seniora, konkurs plastyczny w ramach Festiwalu MAM To!., pokazy uczestników zajęć nauki gry na skrzypcach metodą Suzuki, zawody </w:t>
            </w:r>
            <w:proofErr w:type="spellStart"/>
            <w:r w:rsidRPr="009D1E51">
              <w:rPr>
                <w:rFonts w:cs="Arial"/>
                <w:sz w:val="12"/>
                <w:szCs w:val="12"/>
              </w:rPr>
              <w:t>breakingowe</w:t>
            </w:r>
            <w:proofErr w:type="spellEnd"/>
            <w:r w:rsidRPr="009D1E51">
              <w:rPr>
                <w:rFonts w:cs="Arial"/>
                <w:sz w:val="12"/>
                <w:szCs w:val="12"/>
              </w:rPr>
              <w:t xml:space="preserve">, Otwarty Dzień Działkowicza, Koncert jazzowy "Muzyczne przedszkole", promocje książek, Jarmark wiosenny i zimowo-świąteczny, wyprzedaże garażowe, Dzień dziecka z Zumbą, Lemoniada na Łowickiej. 3. Piknik sąsiedzki, spektakle Teatru Scena Lubelska, spektakle edukacyjne Teatru na Straży, nowy cykl spotkań "Fioły, bziki, pasje", Projekt dla wolontariuszy „Dostępny Mokotów i Ursynów”, "Sonata na wszystkie głosy", wspólne wyjścia do kina z Klubu Seniora, wspólne spacery Klubu seniora, Mikołajkowy Fitness, Online: konkurs recytatorski w ramach Festiwalu MAM To!, wystawa pokonkursowa Festiwalu MAM to!, spektakle teatru THB, koncerty: Śmietanka Łowicka, Warsztaty Rodzinne - Kreatywnie, cykl filmów "Wnętrze architekta", "Wokół brzmienia autentycznego" - koncerty fortepianowe, Wspomnienia balów karnawałowych dla dorosłych osób z niepełnosprawnością intelektualną, Koncerty Klubu Seniora, Film wspominkowy Kółka Architektonicznego, Pokaz Tańca indyjskiego wykonany przez grupę </w:t>
            </w:r>
            <w:proofErr w:type="spellStart"/>
            <w:r w:rsidRPr="009D1E51">
              <w:rPr>
                <w:rFonts w:cs="Arial"/>
                <w:sz w:val="12"/>
                <w:szCs w:val="12"/>
              </w:rPr>
              <w:t>Mohini</w:t>
            </w:r>
            <w:proofErr w:type="spellEnd"/>
          </w:p>
        </w:tc>
        <w:tc>
          <w:tcPr>
            <w:tcW w:w="373" w:type="pct"/>
            <w:tcBorders>
              <w:top w:val="nil"/>
              <w:left w:val="nil"/>
              <w:bottom w:val="nil"/>
              <w:right w:val="nil"/>
            </w:tcBorders>
            <w:shd w:val="clear" w:color="auto" w:fill="auto"/>
            <w:vAlign w:val="center"/>
            <w:hideMark/>
          </w:tcPr>
          <w:p w14:paraId="2106BF1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14:paraId="1ADCB74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vAlign w:val="center"/>
            <w:hideMark/>
          </w:tcPr>
          <w:p w14:paraId="206F2EC7" w14:textId="77777777" w:rsidR="009D1E51" w:rsidRPr="009D1E51" w:rsidRDefault="009D1E51" w:rsidP="009D1E5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624CED" w14:textId="77777777" w:rsidR="009D1E51" w:rsidRPr="009D1E51" w:rsidRDefault="009D1E51" w:rsidP="009D1E51">
            <w:pPr>
              <w:spacing w:line="240" w:lineRule="auto"/>
              <w:rPr>
                <w:rFonts w:ascii="Times New Roman" w:hAnsi="Times New Roman"/>
                <w:sz w:val="12"/>
                <w:szCs w:val="12"/>
              </w:rPr>
            </w:pPr>
          </w:p>
        </w:tc>
      </w:tr>
      <w:tr w:rsidR="009D1E51" w:rsidRPr="009D1E51" w14:paraId="7AF68EF4" w14:textId="77777777" w:rsidTr="00CB71F2">
        <w:trPr>
          <w:trHeight w:val="85"/>
        </w:trPr>
        <w:tc>
          <w:tcPr>
            <w:tcW w:w="2707" w:type="pct"/>
            <w:tcBorders>
              <w:top w:val="nil"/>
              <w:left w:val="nil"/>
              <w:bottom w:val="nil"/>
              <w:right w:val="nil"/>
            </w:tcBorders>
            <w:shd w:val="clear" w:color="auto" w:fill="auto"/>
            <w:vAlign w:val="center"/>
            <w:hideMark/>
          </w:tcPr>
          <w:p w14:paraId="430DA483"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D6D0CE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B94050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891CFF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E3D1D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9895105" w14:textId="77777777" w:rsidTr="00CB71F2">
        <w:trPr>
          <w:trHeight w:val="85"/>
        </w:trPr>
        <w:tc>
          <w:tcPr>
            <w:tcW w:w="2707" w:type="pct"/>
            <w:tcBorders>
              <w:top w:val="nil"/>
              <w:left w:val="nil"/>
              <w:bottom w:val="nil"/>
              <w:right w:val="nil"/>
            </w:tcBorders>
            <w:shd w:val="clear" w:color="auto" w:fill="auto"/>
            <w:vAlign w:val="center"/>
            <w:hideMark/>
          </w:tcPr>
          <w:p w14:paraId="5FD72318"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akcji "Lato w Mieście"</w:t>
            </w:r>
          </w:p>
        </w:tc>
        <w:tc>
          <w:tcPr>
            <w:tcW w:w="373" w:type="pct"/>
            <w:tcBorders>
              <w:top w:val="nil"/>
              <w:left w:val="nil"/>
              <w:bottom w:val="nil"/>
              <w:right w:val="nil"/>
            </w:tcBorders>
            <w:shd w:val="clear" w:color="auto" w:fill="auto"/>
            <w:vAlign w:val="center"/>
            <w:hideMark/>
          </w:tcPr>
          <w:p w14:paraId="5B6A44AE" w14:textId="77777777" w:rsidR="009D1E51" w:rsidRPr="009D1E51" w:rsidRDefault="009D1E51" w:rsidP="009D1E51">
            <w:pPr>
              <w:spacing w:line="240" w:lineRule="auto"/>
              <w:jc w:val="right"/>
              <w:rPr>
                <w:rFonts w:cs="Arial"/>
                <w:sz w:val="12"/>
                <w:szCs w:val="12"/>
              </w:rPr>
            </w:pPr>
            <w:r w:rsidRPr="009D1E51">
              <w:rPr>
                <w:rFonts w:cs="Arial"/>
                <w:sz w:val="12"/>
                <w:szCs w:val="12"/>
              </w:rPr>
              <w:t>16</w:t>
            </w:r>
          </w:p>
        </w:tc>
        <w:tc>
          <w:tcPr>
            <w:tcW w:w="759" w:type="pct"/>
            <w:tcBorders>
              <w:top w:val="nil"/>
              <w:left w:val="nil"/>
              <w:bottom w:val="nil"/>
              <w:right w:val="nil"/>
            </w:tcBorders>
            <w:shd w:val="clear" w:color="auto" w:fill="auto"/>
            <w:noWrap/>
            <w:vAlign w:val="center"/>
            <w:hideMark/>
          </w:tcPr>
          <w:p w14:paraId="16D9B5CF"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39207D9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7E2CC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1B4A35D" w14:textId="77777777" w:rsidTr="00CB71F2">
        <w:trPr>
          <w:trHeight w:val="85"/>
        </w:trPr>
        <w:tc>
          <w:tcPr>
            <w:tcW w:w="2707" w:type="pct"/>
            <w:tcBorders>
              <w:top w:val="nil"/>
              <w:left w:val="nil"/>
              <w:bottom w:val="nil"/>
              <w:right w:val="nil"/>
            </w:tcBorders>
            <w:shd w:val="clear" w:color="auto" w:fill="auto"/>
            <w:vAlign w:val="center"/>
            <w:hideMark/>
          </w:tcPr>
          <w:p w14:paraId="63F60E85"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197FF1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F233D4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5F3825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DB6B6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245804" w14:textId="77777777" w:rsidTr="00CB71F2">
        <w:trPr>
          <w:trHeight w:val="85"/>
        </w:trPr>
        <w:tc>
          <w:tcPr>
            <w:tcW w:w="2707" w:type="pct"/>
            <w:tcBorders>
              <w:top w:val="nil"/>
              <w:left w:val="nil"/>
              <w:bottom w:val="nil"/>
              <w:right w:val="nil"/>
            </w:tcBorders>
            <w:shd w:val="clear" w:color="auto" w:fill="auto"/>
            <w:vAlign w:val="center"/>
            <w:hideMark/>
          </w:tcPr>
          <w:p w14:paraId="16BEA97B"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Dom Kultury "</w:t>
            </w:r>
            <w:proofErr w:type="spellStart"/>
            <w:r w:rsidRPr="009D1E51">
              <w:rPr>
                <w:rFonts w:cs="Arial"/>
                <w:b/>
                <w:bCs/>
                <w:sz w:val="12"/>
                <w:szCs w:val="12"/>
              </w:rPr>
              <w:t>Dorożkarnia</w:t>
            </w:r>
            <w:proofErr w:type="spellEnd"/>
            <w:r w:rsidRPr="009D1E51">
              <w:rPr>
                <w:rFonts w:cs="Arial"/>
                <w:b/>
                <w:bCs/>
                <w:sz w:val="12"/>
                <w:szCs w:val="12"/>
              </w:rPr>
              <w:t>" w Dzielnicy Mokotów</w:t>
            </w:r>
          </w:p>
        </w:tc>
        <w:tc>
          <w:tcPr>
            <w:tcW w:w="373" w:type="pct"/>
            <w:tcBorders>
              <w:top w:val="nil"/>
              <w:left w:val="nil"/>
              <w:bottom w:val="nil"/>
              <w:right w:val="nil"/>
            </w:tcBorders>
            <w:shd w:val="clear" w:color="auto" w:fill="auto"/>
            <w:vAlign w:val="center"/>
            <w:hideMark/>
          </w:tcPr>
          <w:p w14:paraId="2B789BD7"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14:paraId="4CFF5DD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2 971 680</w:t>
            </w:r>
          </w:p>
        </w:tc>
        <w:tc>
          <w:tcPr>
            <w:tcW w:w="732" w:type="pct"/>
            <w:tcBorders>
              <w:top w:val="nil"/>
              <w:left w:val="nil"/>
              <w:bottom w:val="nil"/>
              <w:right w:val="nil"/>
            </w:tcBorders>
            <w:shd w:val="clear" w:color="auto" w:fill="auto"/>
            <w:noWrap/>
            <w:vAlign w:val="center"/>
            <w:hideMark/>
          </w:tcPr>
          <w:p w14:paraId="7BC11AE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2 971 680,00</w:t>
            </w:r>
          </w:p>
        </w:tc>
        <w:tc>
          <w:tcPr>
            <w:tcW w:w="429" w:type="pct"/>
            <w:tcBorders>
              <w:top w:val="nil"/>
              <w:left w:val="nil"/>
              <w:bottom w:val="nil"/>
              <w:right w:val="nil"/>
            </w:tcBorders>
            <w:shd w:val="clear" w:color="auto" w:fill="auto"/>
            <w:noWrap/>
            <w:vAlign w:val="center"/>
            <w:hideMark/>
          </w:tcPr>
          <w:p w14:paraId="3A315F5D"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5DA55571" w14:textId="77777777" w:rsidTr="00CB71F2">
        <w:trPr>
          <w:trHeight w:val="85"/>
        </w:trPr>
        <w:tc>
          <w:tcPr>
            <w:tcW w:w="2707" w:type="pct"/>
            <w:tcBorders>
              <w:top w:val="nil"/>
              <w:left w:val="nil"/>
              <w:bottom w:val="nil"/>
              <w:right w:val="nil"/>
            </w:tcBorders>
            <w:shd w:val="clear" w:color="auto" w:fill="auto"/>
            <w:vAlign w:val="center"/>
            <w:hideMark/>
          </w:tcPr>
          <w:p w14:paraId="74515423"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6F15B5E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EEF599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F4DFD5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FD68A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46F816D" w14:textId="77777777" w:rsidTr="00CB71F2">
        <w:trPr>
          <w:trHeight w:val="85"/>
        </w:trPr>
        <w:tc>
          <w:tcPr>
            <w:tcW w:w="2707" w:type="pct"/>
            <w:tcBorders>
              <w:top w:val="nil"/>
              <w:left w:val="nil"/>
              <w:bottom w:val="nil"/>
              <w:right w:val="nil"/>
            </w:tcBorders>
            <w:shd w:val="clear" w:color="auto" w:fill="auto"/>
            <w:vAlign w:val="center"/>
            <w:hideMark/>
          </w:tcPr>
          <w:p w14:paraId="2ACBAA6A"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73" w:type="pct"/>
            <w:tcBorders>
              <w:top w:val="nil"/>
              <w:left w:val="nil"/>
              <w:bottom w:val="nil"/>
              <w:right w:val="nil"/>
            </w:tcBorders>
            <w:shd w:val="clear" w:color="auto" w:fill="auto"/>
            <w:vAlign w:val="center"/>
            <w:hideMark/>
          </w:tcPr>
          <w:p w14:paraId="62558098"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5332A2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6E3DE7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DAA16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47F0687" w14:textId="77777777" w:rsidTr="00CB71F2">
        <w:trPr>
          <w:trHeight w:val="85"/>
        </w:trPr>
        <w:tc>
          <w:tcPr>
            <w:tcW w:w="2707" w:type="pct"/>
            <w:tcBorders>
              <w:top w:val="nil"/>
              <w:left w:val="nil"/>
              <w:bottom w:val="nil"/>
              <w:right w:val="nil"/>
            </w:tcBorders>
            <w:shd w:val="clear" w:color="auto" w:fill="auto"/>
            <w:vAlign w:val="center"/>
            <w:hideMark/>
          </w:tcPr>
          <w:p w14:paraId="24C52098"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3980339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647456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73E405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36D46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CCA1E1" w14:textId="77777777" w:rsidTr="00CB71F2">
        <w:trPr>
          <w:trHeight w:val="85"/>
        </w:trPr>
        <w:tc>
          <w:tcPr>
            <w:tcW w:w="2707" w:type="pct"/>
            <w:tcBorders>
              <w:top w:val="nil"/>
              <w:left w:val="nil"/>
              <w:bottom w:val="nil"/>
              <w:right w:val="nil"/>
            </w:tcBorders>
            <w:shd w:val="clear" w:color="auto" w:fill="auto"/>
            <w:vAlign w:val="center"/>
            <w:hideMark/>
          </w:tcPr>
          <w:p w14:paraId="682A28BB"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Zespół Kultury</w:t>
            </w:r>
          </w:p>
        </w:tc>
        <w:tc>
          <w:tcPr>
            <w:tcW w:w="373" w:type="pct"/>
            <w:tcBorders>
              <w:top w:val="nil"/>
              <w:left w:val="nil"/>
              <w:bottom w:val="nil"/>
              <w:right w:val="nil"/>
            </w:tcBorders>
            <w:shd w:val="clear" w:color="auto" w:fill="auto"/>
            <w:vAlign w:val="center"/>
            <w:hideMark/>
          </w:tcPr>
          <w:p w14:paraId="346976E9"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D038E7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C7DC34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B83B6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F7413C9" w14:textId="77777777" w:rsidTr="00CB71F2">
        <w:trPr>
          <w:trHeight w:val="85"/>
        </w:trPr>
        <w:tc>
          <w:tcPr>
            <w:tcW w:w="2707" w:type="pct"/>
            <w:tcBorders>
              <w:top w:val="nil"/>
              <w:left w:val="nil"/>
              <w:bottom w:val="nil"/>
              <w:right w:val="nil"/>
            </w:tcBorders>
            <w:shd w:val="clear" w:color="auto" w:fill="auto"/>
            <w:vAlign w:val="center"/>
            <w:hideMark/>
          </w:tcPr>
          <w:p w14:paraId="3A6B3A69"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3EACA9C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0FA3D1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076B1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A4E86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39A60BC" w14:textId="77777777" w:rsidTr="00CB71F2">
        <w:trPr>
          <w:trHeight w:val="85"/>
        </w:trPr>
        <w:tc>
          <w:tcPr>
            <w:tcW w:w="2707" w:type="pct"/>
            <w:tcBorders>
              <w:top w:val="nil"/>
              <w:left w:val="nil"/>
              <w:bottom w:val="nil"/>
              <w:right w:val="nil"/>
            </w:tcBorders>
            <w:shd w:val="clear" w:color="auto" w:fill="auto"/>
            <w:vAlign w:val="center"/>
            <w:hideMark/>
          </w:tcPr>
          <w:p w14:paraId="23280B35"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92109</w:t>
            </w:r>
          </w:p>
        </w:tc>
        <w:tc>
          <w:tcPr>
            <w:tcW w:w="373" w:type="pct"/>
            <w:tcBorders>
              <w:top w:val="nil"/>
              <w:left w:val="nil"/>
              <w:bottom w:val="nil"/>
              <w:right w:val="nil"/>
            </w:tcBorders>
            <w:shd w:val="clear" w:color="auto" w:fill="auto"/>
            <w:vAlign w:val="center"/>
            <w:hideMark/>
          </w:tcPr>
          <w:p w14:paraId="5242B1D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3AC764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A42ED2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906C6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92050B2" w14:textId="77777777" w:rsidTr="00CB71F2">
        <w:trPr>
          <w:trHeight w:val="85"/>
        </w:trPr>
        <w:tc>
          <w:tcPr>
            <w:tcW w:w="2707" w:type="pct"/>
            <w:tcBorders>
              <w:top w:val="nil"/>
              <w:left w:val="nil"/>
              <w:bottom w:val="nil"/>
              <w:right w:val="nil"/>
            </w:tcBorders>
            <w:shd w:val="clear" w:color="auto" w:fill="auto"/>
            <w:vAlign w:val="center"/>
            <w:hideMark/>
          </w:tcPr>
          <w:p w14:paraId="647DFF89"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50C1128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9F14E4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955470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92785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F1CEDF6" w14:textId="77777777" w:rsidTr="00CB71F2">
        <w:trPr>
          <w:trHeight w:val="85"/>
        </w:trPr>
        <w:tc>
          <w:tcPr>
            <w:tcW w:w="2707" w:type="pct"/>
            <w:tcBorders>
              <w:top w:val="nil"/>
              <w:left w:val="nil"/>
              <w:bottom w:val="nil"/>
              <w:right w:val="nil"/>
            </w:tcBorders>
            <w:shd w:val="clear" w:color="auto" w:fill="auto"/>
            <w:vAlign w:val="center"/>
            <w:hideMark/>
          </w:tcPr>
          <w:p w14:paraId="37C46606"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048AD837"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D9555E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50D40E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80C54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1A18176" w14:textId="77777777" w:rsidTr="00CB71F2">
        <w:trPr>
          <w:trHeight w:val="85"/>
        </w:trPr>
        <w:tc>
          <w:tcPr>
            <w:tcW w:w="2707" w:type="pct"/>
            <w:tcBorders>
              <w:top w:val="nil"/>
              <w:left w:val="nil"/>
              <w:bottom w:val="nil"/>
              <w:right w:val="nil"/>
            </w:tcBorders>
            <w:shd w:val="clear" w:color="auto" w:fill="auto"/>
            <w:vAlign w:val="center"/>
            <w:hideMark/>
          </w:tcPr>
          <w:p w14:paraId="43E1E6E9" w14:textId="77777777" w:rsidR="009D1E51" w:rsidRPr="009D1E51" w:rsidRDefault="009D1E51" w:rsidP="00CB71F2">
            <w:pPr>
              <w:spacing w:line="240" w:lineRule="auto"/>
              <w:jc w:val="both"/>
              <w:rPr>
                <w:rFonts w:cs="Arial"/>
                <w:sz w:val="12"/>
                <w:szCs w:val="12"/>
              </w:rPr>
            </w:pPr>
            <w:r w:rsidRPr="009D1E51">
              <w:rPr>
                <w:rFonts w:cs="Arial"/>
                <w:sz w:val="12"/>
                <w:szCs w:val="12"/>
              </w:rPr>
              <w:t>dotacja podmiotowa na działalność bieżącą</w:t>
            </w:r>
          </w:p>
        </w:tc>
        <w:tc>
          <w:tcPr>
            <w:tcW w:w="373" w:type="pct"/>
            <w:tcBorders>
              <w:top w:val="nil"/>
              <w:left w:val="nil"/>
              <w:bottom w:val="nil"/>
              <w:right w:val="nil"/>
            </w:tcBorders>
            <w:shd w:val="clear" w:color="auto" w:fill="auto"/>
            <w:vAlign w:val="center"/>
            <w:hideMark/>
          </w:tcPr>
          <w:p w14:paraId="4C644BE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EC03C1A" w14:textId="77777777" w:rsidR="009D1E51" w:rsidRPr="009D1E51" w:rsidRDefault="009D1E51" w:rsidP="009D1E51">
            <w:pPr>
              <w:spacing w:line="240" w:lineRule="auto"/>
              <w:jc w:val="right"/>
              <w:rPr>
                <w:rFonts w:cs="Arial"/>
                <w:sz w:val="12"/>
                <w:szCs w:val="12"/>
              </w:rPr>
            </w:pPr>
            <w:r w:rsidRPr="009D1E51">
              <w:rPr>
                <w:rFonts w:cs="Arial"/>
                <w:sz w:val="12"/>
                <w:szCs w:val="12"/>
              </w:rPr>
              <w:t>2 942 680</w:t>
            </w:r>
          </w:p>
        </w:tc>
        <w:tc>
          <w:tcPr>
            <w:tcW w:w="732" w:type="pct"/>
            <w:tcBorders>
              <w:top w:val="nil"/>
              <w:left w:val="nil"/>
              <w:bottom w:val="nil"/>
              <w:right w:val="nil"/>
            </w:tcBorders>
            <w:shd w:val="clear" w:color="auto" w:fill="auto"/>
            <w:noWrap/>
            <w:vAlign w:val="center"/>
            <w:hideMark/>
          </w:tcPr>
          <w:p w14:paraId="6FCE75DA" w14:textId="77777777" w:rsidR="009D1E51" w:rsidRPr="009D1E51" w:rsidRDefault="009D1E51" w:rsidP="009D1E51">
            <w:pPr>
              <w:spacing w:line="240" w:lineRule="auto"/>
              <w:jc w:val="right"/>
              <w:rPr>
                <w:rFonts w:cs="Arial"/>
                <w:sz w:val="12"/>
                <w:szCs w:val="12"/>
              </w:rPr>
            </w:pPr>
            <w:r w:rsidRPr="009D1E51">
              <w:rPr>
                <w:rFonts w:cs="Arial"/>
                <w:sz w:val="12"/>
                <w:szCs w:val="12"/>
              </w:rPr>
              <w:t>2 942 680,00</w:t>
            </w:r>
          </w:p>
        </w:tc>
        <w:tc>
          <w:tcPr>
            <w:tcW w:w="429" w:type="pct"/>
            <w:tcBorders>
              <w:top w:val="nil"/>
              <w:left w:val="nil"/>
              <w:bottom w:val="nil"/>
              <w:right w:val="nil"/>
            </w:tcBorders>
            <w:shd w:val="clear" w:color="auto" w:fill="auto"/>
            <w:noWrap/>
            <w:vAlign w:val="center"/>
            <w:hideMark/>
          </w:tcPr>
          <w:p w14:paraId="5E8C262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1A0F541" w14:textId="77777777" w:rsidTr="00CB71F2">
        <w:trPr>
          <w:trHeight w:val="85"/>
        </w:trPr>
        <w:tc>
          <w:tcPr>
            <w:tcW w:w="2707" w:type="pct"/>
            <w:tcBorders>
              <w:top w:val="nil"/>
              <w:left w:val="nil"/>
              <w:bottom w:val="nil"/>
              <w:right w:val="nil"/>
            </w:tcBorders>
            <w:shd w:val="clear" w:color="auto" w:fill="auto"/>
            <w:vAlign w:val="center"/>
            <w:hideMark/>
          </w:tcPr>
          <w:p w14:paraId="6BF06208"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dotacja celowa na realizację projektów: "Mix z komiksem" w ramach Funduszu Edukacji Kulturalnej, Best Off Festiwal, </w:t>
            </w:r>
            <w:proofErr w:type="spellStart"/>
            <w:r w:rsidRPr="009D1E51">
              <w:rPr>
                <w:rFonts w:cs="Arial"/>
                <w:sz w:val="12"/>
                <w:szCs w:val="12"/>
              </w:rPr>
              <w:t>Spontan</w:t>
            </w:r>
            <w:proofErr w:type="spellEnd"/>
            <w:r w:rsidRPr="009D1E51">
              <w:rPr>
                <w:rFonts w:cs="Arial"/>
                <w:sz w:val="12"/>
                <w:szCs w:val="12"/>
              </w:rPr>
              <w:t xml:space="preserve"> 2021 - 17. ogólnopolskie spotkania taneczne, 13. Festiwal MIT TON Piosenki Andrzeja Poniedzielskiego</w:t>
            </w:r>
          </w:p>
        </w:tc>
        <w:tc>
          <w:tcPr>
            <w:tcW w:w="373" w:type="pct"/>
            <w:tcBorders>
              <w:top w:val="nil"/>
              <w:left w:val="nil"/>
              <w:bottom w:val="nil"/>
              <w:right w:val="nil"/>
            </w:tcBorders>
            <w:shd w:val="clear" w:color="auto" w:fill="auto"/>
            <w:vAlign w:val="center"/>
            <w:hideMark/>
          </w:tcPr>
          <w:p w14:paraId="7FEDC8C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03BC46B" w14:textId="77777777" w:rsidR="009D1E51" w:rsidRPr="009D1E51" w:rsidRDefault="009D1E51" w:rsidP="009D1E51">
            <w:pPr>
              <w:spacing w:line="240" w:lineRule="auto"/>
              <w:jc w:val="right"/>
              <w:rPr>
                <w:rFonts w:cs="Arial"/>
                <w:sz w:val="12"/>
                <w:szCs w:val="12"/>
              </w:rPr>
            </w:pPr>
            <w:r w:rsidRPr="009D1E51">
              <w:rPr>
                <w:rFonts w:cs="Arial"/>
                <w:sz w:val="12"/>
                <w:szCs w:val="12"/>
              </w:rPr>
              <w:t>29 000</w:t>
            </w:r>
          </w:p>
        </w:tc>
        <w:tc>
          <w:tcPr>
            <w:tcW w:w="732" w:type="pct"/>
            <w:tcBorders>
              <w:top w:val="nil"/>
              <w:left w:val="nil"/>
              <w:bottom w:val="nil"/>
              <w:right w:val="nil"/>
            </w:tcBorders>
            <w:shd w:val="clear" w:color="auto" w:fill="auto"/>
            <w:noWrap/>
            <w:vAlign w:val="center"/>
            <w:hideMark/>
          </w:tcPr>
          <w:p w14:paraId="6FEB2625" w14:textId="77777777" w:rsidR="009D1E51" w:rsidRPr="009D1E51" w:rsidRDefault="009D1E51" w:rsidP="009D1E51">
            <w:pPr>
              <w:spacing w:line="240" w:lineRule="auto"/>
              <w:jc w:val="right"/>
              <w:rPr>
                <w:rFonts w:cs="Arial"/>
                <w:sz w:val="12"/>
                <w:szCs w:val="12"/>
              </w:rPr>
            </w:pPr>
            <w:r w:rsidRPr="009D1E51">
              <w:rPr>
                <w:rFonts w:cs="Arial"/>
                <w:sz w:val="12"/>
                <w:szCs w:val="12"/>
              </w:rPr>
              <w:t>29 000,00</w:t>
            </w:r>
          </w:p>
        </w:tc>
        <w:tc>
          <w:tcPr>
            <w:tcW w:w="429" w:type="pct"/>
            <w:tcBorders>
              <w:top w:val="nil"/>
              <w:left w:val="nil"/>
              <w:bottom w:val="nil"/>
              <w:right w:val="nil"/>
            </w:tcBorders>
            <w:shd w:val="clear" w:color="auto" w:fill="auto"/>
            <w:noWrap/>
            <w:vAlign w:val="center"/>
            <w:hideMark/>
          </w:tcPr>
          <w:p w14:paraId="2B233B2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70569E66" w14:textId="77777777" w:rsidTr="00CB71F2">
        <w:trPr>
          <w:trHeight w:val="85"/>
        </w:trPr>
        <w:tc>
          <w:tcPr>
            <w:tcW w:w="2707" w:type="pct"/>
            <w:tcBorders>
              <w:top w:val="nil"/>
              <w:left w:val="nil"/>
              <w:bottom w:val="nil"/>
              <w:right w:val="nil"/>
            </w:tcBorders>
            <w:shd w:val="clear" w:color="auto" w:fill="auto"/>
            <w:vAlign w:val="center"/>
            <w:hideMark/>
          </w:tcPr>
          <w:p w14:paraId="16ED66ED" w14:textId="77777777" w:rsidR="009D1E51" w:rsidRPr="009D1E51" w:rsidRDefault="009D1E51" w:rsidP="00CB71F2">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2C92614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6AB85B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D35FBF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10D8B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7007C75" w14:textId="77777777" w:rsidTr="00CB71F2">
        <w:trPr>
          <w:trHeight w:val="85"/>
        </w:trPr>
        <w:tc>
          <w:tcPr>
            <w:tcW w:w="2707" w:type="pct"/>
            <w:tcBorders>
              <w:top w:val="nil"/>
              <w:left w:val="nil"/>
              <w:bottom w:val="nil"/>
              <w:right w:val="nil"/>
            </w:tcBorders>
            <w:shd w:val="clear" w:color="auto" w:fill="auto"/>
            <w:vAlign w:val="center"/>
            <w:hideMark/>
          </w:tcPr>
          <w:p w14:paraId="4607988E" w14:textId="77777777" w:rsidR="009D1E51" w:rsidRPr="009D1E51" w:rsidRDefault="009D1E51" w:rsidP="00CB71F2">
            <w:pPr>
              <w:spacing w:line="240" w:lineRule="auto"/>
              <w:jc w:val="both"/>
              <w:rPr>
                <w:rFonts w:cs="Arial"/>
                <w:sz w:val="12"/>
                <w:szCs w:val="12"/>
              </w:rPr>
            </w:pPr>
            <w:r w:rsidRPr="009D1E51">
              <w:rPr>
                <w:rFonts w:cs="Arial"/>
                <w:sz w:val="12"/>
                <w:szCs w:val="12"/>
              </w:rPr>
              <w:t>liczba prowadzonych zajęć (sekcji, kół zainteresowań)</w:t>
            </w:r>
          </w:p>
        </w:tc>
        <w:tc>
          <w:tcPr>
            <w:tcW w:w="373" w:type="pct"/>
            <w:tcBorders>
              <w:top w:val="nil"/>
              <w:left w:val="nil"/>
              <w:bottom w:val="nil"/>
              <w:right w:val="nil"/>
            </w:tcBorders>
            <w:shd w:val="clear" w:color="auto" w:fill="auto"/>
            <w:vAlign w:val="center"/>
            <w:hideMark/>
          </w:tcPr>
          <w:p w14:paraId="2C744FD6" w14:textId="77777777" w:rsidR="009D1E51" w:rsidRPr="009D1E51" w:rsidRDefault="009D1E51" w:rsidP="009D1E51">
            <w:pPr>
              <w:spacing w:line="240" w:lineRule="auto"/>
              <w:jc w:val="right"/>
              <w:rPr>
                <w:rFonts w:cs="Arial"/>
                <w:sz w:val="12"/>
                <w:szCs w:val="12"/>
              </w:rPr>
            </w:pPr>
            <w:r w:rsidRPr="009D1E51">
              <w:rPr>
                <w:rFonts w:cs="Arial"/>
                <w:sz w:val="12"/>
                <w:szCs w:val="12"/>
              </w:rPr>
              <w:t>33</w:t>
            </w:r>
          </w:p>
        </w:tc>
        <w:tc>
          <w:tcPr>
            <w:tcW w:w="759" w:type="pct"/>
            <w:tcBorders>
              <w:top w:val="nil"/>
              <w:left w:val="nil"/>
              <w:bottom w:val="nil"/>
              <w:right w:val="nil"/>
            </w:tcBorders>
            <w:shd w:val="clear" w:color="auto" w:fill="auto"/>
            <w:noWrap/>
            <w:vAlign w:val="center"/>
            <w:hideMark/>
          </w:tcPr>
          <w:p w14:paraId="05278CD4"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59524A7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FF08C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349EEC1" w14:textId="77777777" w:rsidTr="00CB71F2">
        <w:trPr>
          <w:trHeight w:val="85"/>
        </w:trPr>
        <w:tc>
          <w:tcPr>
            <w:tcW w:w="2707" w:type="pct"/>
            <w:tcBorders>
              <w:top w:val="nil"/>
              <w:left w:val="nil"/>
              <w:bottom w:val="nil"/>
              <w:right w:val="nil"/>
            </w:tcBorders>
            <w:shd w:val="clear" w:color="auto" w:fill="auto"/>
            <w:vAlign w:val="center"/>
            <w:hideMark/>
          </w:tcPr>
          <w:p w14:paraId="38B356E4"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rodzaj zajęć (sekcji, kół zainteresowań): </w:t>
            </w:r>
          </w:p>
        </w:tc>
        <w:tc>
          <w:tcPr>
            <w:tcW w:w="373" w:type="pct"/>
            <w:tcBorders>
              <w:top w:val="nil"/>
              <w:left w:val="nil"/>
              <w:bottom w:val="nil"/>
              <w:right w:val="nil"/>
            </w:tcBorders>
            <w:shd w:val="clear" w:color="auto" w:fill="auto"/>
            <w:vAlign w:val="center"/>
            <w:hideMark/>
          </w:tcPr>
          <w:p w14:paraId="5319401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ABDB03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A1D13D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8F7A0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4A71F8" w14:textId="77777777" w:rsidTr="00CB71F2">
        <w:trPr>
          <w:trHeight w:val="85"/>
        </w:trPr>
        <w:tc>
          <w:tcPr>
            <w:tcW w:w="2707" w:type="pct"/>
            <w:tcBorders>
              <w:top w:val="nil"/>
              <w:left w:val="nil"/>
              <w:bottom w:val="nil"/>
              <w:right w:val="nil"/>
            </w:tcBorders>
            <w:shd w:val="clear" w:color="auto" w:fill="auto"/>
            <w:vAlign w:val="center"/>
            <w:hideMark/>
          </w:tcPr>
          <w:p w14:paraId="76595E7E"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- 1-3 lat</w:t>
            </w:r>
            <w:r w:rsidRPr="009D1E51">
              <w:rPr>
                <w:rFonts w:cs="Arial"/>
                <w:b/>
                <w:bCs/>
                <w:i/>
                <w:iCs/>
                <w:sz w:val="12"/>
                <w:szCs w:val="12"/>
              </w:rPr>
              <w:t>:</w:t>
            </w:r>
            <w:r w:rsidRPr="009D1E51">
              <w:rPr>
                <w:rFonts w:cs="Arial"/>
                <w:i/>
                <w:iCs/>
                <w:sz w:val="12"/>
                <w:szCs w:val="12"/>
              </w:rPr>
              <w:t xml:space="preserve"> </w:t>
            </w:r>
            <w:proofErr w:type="spellStart"/>
            <w:r w:rsidRPr="009D1E51">
              <w:rPr>
                <w:rFonts w:cs="Arial"/>
                <w:i/>
                <w:iCs/>
                <w:sz w:val="12"/>
                <w:szCs w:val="12"/>
              </w:rPr>
              <w:t>Gordonki</w:t>
            </w:r>
            <w:proofErr w:type="spellEnd"/>
            <w:r w:rsidRPr="009D1E51">
              <w:rPr>
                <w:rFonts w:cs="Arial"/>
                <w:i/>
                <w:iCs/>
                <w:sz w:val="12"/>
                <w:szCs w:val="12"/>
              </w:rPr>
              <w:t xml:space="preserve">; dla przedszkolaków: Pracownie plastyczne; Puchatki i Paszczaki; Pracownie Taneczne; dla szkół podstawowych: Breakdance; Teatr Zaczarowane Koło; Teatr Start, Twórcy kroków - grupa taneczna; Pracownia Wokalna </w:t>
            </w:r>
            <w:proofErr w:type="spellStart"/>
            <w:r w:rsidRPr="009D1E51">
              <w:rPr>
                <w:rFonts w:cs="Arial"/>
                <w:i/>
                <w:iCs/>
                <w:sz w:val="12"/>
                <w:szCs w:val="12"/>
              </w:rPr>
              <w:t>Wokalmania</w:t>
            </w:r>
            <w:proofErr w:type="spellEnd"/>
            <w:r w:rsidRPr="009D1E51">
              <w:rPr>
                <w:rFonts w:cs="Arial"/>
                <w:i/>
                <w:iCs/>
                <w:sz w:val="12"/>
                <w:szCs w:val="12"/>
              </w:rPr>
              <w:t xml:space="preserve">; pracownia ceramiki </w:t>
            </w:r>
            <w:proofErr w:type="spellStart"/>
            <w:r w:rsidRPr="009D1E51">
              <w:rPr>
                <w:rFonts w:cs="Arial"/>
                <w:i/>
                <w:iCs/>
                <w:sz w:val="12"/>
                <w:szCs w:val="12"/>
              </w:rPr>
              <w:t>Gliniarnia</w:t>
            </w:r>
            <w:proofErr w:type="spellEnd"/>
            <w:r w:rsidRPr="009D1E51">
              <w:rPr>
                <w:rFonts w:cs="Arial"/>
                <w:i/>
                <w:iCs/>
                <w:sz w:val="12"/>
                <w:szCs w:val="12"/>
              </w:rPr>
              <w:t xml:space="preserve">; pracownia multimedialna </w:t>
            </w:r>
            <w:proofErr w:type="spellStart"/>
            <w:r w:rsidRPr="009D1E51">
              <w:rPr>
                <w:rFonts w:cs="Arial"/>
                <w:i/>
                <w:iCs/>
                <w:sz w:val="12"/>
                <w:szCs w:val="12"/>
              </w:rPr>
              <w:t>Anima</w:t>
            </w:r>
            <w:proofErr w:type="spellEnd"/>
            <w:r w:rsidRPr="009D1E51">
              <w:rPr>
                <w:rFonts w:cs="Arial"/>
                <w:i/>
                <w:iCs/>
                <w:sz w:val="12"/>
                <w:szCs w:val="12"/>
              </w:rPr>
              <w:t xml:space="preserve">; dla młodzieży: Teatr Zakaz; Fabryka Wyobraźni - pracownia plastyczna; Studio Tańca Jazz; Teatr Tańca Jazz; Teatr Fiakier; Studio Filmowe Parasol; dla dorosłych: Happy </w:t>
            </w:r>
            <w:proofErr w:type="spellStart"/>
            <w:r w:rsidRPr="009D1E51">
              <w:rPr>
                <w:rFonts w:cs="Arial"/>
                <w:i/>
                <w:iCs/>
                <w:sz w:val="12"/>
                <w:szCs w:val="12"/>
              </w:rPr>
              <w:t>Relax</w:t>
            </w:r>
            <w:proofErr w:type="spellEnd"/>
            <w:r w:rsidRPr="009D1E51">
              <w:rPr>
                <w:rFonts w:cs="Arial"/>
                <w:i/>
                <w:iCs/>
                <w:sz w:val="12"/>
                <w:szCs w:val="12"/>
              </w:rPr>
              <w:t>; yoga; tai chi;  Teatr Fiakier; Teatr Tańca Fest; zajęcia dla seniorów: Siekierki 55+; Akademia Sztuk Wszelakich 55+; yoga dla seniorów</w:t>
            </w:r>
          </w:p>
        </w:tc>
        <w:tc>
          <w:tcPr>
            <w:tcW w:w="373" w:type="pct"/>
            <w:tcBorders>
              <w:top w:val="nil"/>
              <w:left w:val="nil"/>
              <w:bottom w:val="nil"/>
              <w:right w:val="nil"/>
            </w:tcBorders>
            <w:shd w:val="clear" w:color="auto" w:fill="auto"/>
            <w:vAlign w:val="center"/>
            <w:hideMark/>
          </w:tcPr>
          <w:p w14:paraId="5D8AF5B1"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37007320"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74D54B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B7ABE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32F75C1" w14:textId="77777777" w:rsidTr="00CB71F2">
        <w:trPr>
          <w:trHeight w:val="85"/>
        </w:trPr>
        <w:tc>
          <w:tcPr>
            <w:tcW w:w="2707" w:type="pct"/>
            <w:tcBorders>
              <w:top w:val="nil"/>
              <w:left w:val="nil"/>
              <w:bottom w:val="nil"/>
              <w:right w:val="nil"/>
            </w:tcBorders>
            <w:shd w:val="clear" w:color="auto" w:fill="auto"/>
            <w:vAlign w:val="center"/>
            <w:hideMark/>
          </w:tcPr>
          <w:p w14:paraId="7C0301A5"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zajęć w tym:</w:t>
            </w:r>
          </w:p>
        </w:tc>
        <w:tc>
          <w:tcPr>
            <w:tcW w:w="373" w:type="pct"/>
            <w:tcBorders>
              <w:top w:val="nil"/>
              <w:left w:val="nil"/>
              <w:bottom w:val="nil"/>
              <w:right w:val="nil"/>
            </w:tcBorders>
            <w:shd w:val="clear" w:color="auto" w:fill="auto"/>
            <w:vAlign w:val="center"/>
            <w:hideMark/>
          </w:tcPr>
          <w:p w14:paraId="1A630CE2" w14:textId="77777777" w:rsidR="009D1E51" w:rsidRPr="009D1E51" w:rsidRDefault="009D1E51" w:rsidP="009D1E51">
            <w:pPr>
              <w:spacing w:line="240" w:lineRule="auto"/>
              <w:jc w:val="right"/>
              <w:rPr>
                <w:rFonts w:cs="Arial"/>
                <w:sz w:val="12"/>
                <w:szCs w:val="12"/>
              </w:rPr>
            </w:pPr>
            <w:r w:rsidRPr="009D1E51">
              <w:rPr>
                <w:rFonts w:cs="Arial"/>
                <w:sz w:val="12"/>
                <w:szCs w:val="12"/>
              </w:rPr>
              <w:t>314</w:t>
            </w:r>
          </w:p>
        </w:tc>
        <w:tc>
          <w:tcPr>
            <w:tcW w:w="759" w:type="pct"/>
            <w:tcBorders>
              <w:top w:val="nil"/>
              <w:left w:val="nil"/>
              <w:bottom w:val="nil"/>
              <w:right w:val="nil"/>
            </w:tcBorders>
            <w:shd w:val="clear" w:color="auto" w:fill="auto"/>
            <w:noWrap/>
            <w:vAlign w:val="center"/>
            <w:hideMark/>
          </w:tcPr>
          <w:p w14:paraId="64F1E9FB"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FAA1EA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667F5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4A87096" w14:textId="77777777" w:rsidTr="00CB71F2">
        <w:trPr>
          <w:trHeight w:val="85"/>
        </w:trPr>
        <w:tc>
          <w:tcPr>
            <w:tcW w:w="2707" w:type="pct"/>
            <w:tcBorders>
              <w:top w:val="nil"/>
              <w:left w:val="nil"/>
              <w:bottom w:val="nil"/>
              <w:right w:val="nil"/>
            </w:tcBorders>
            <w:shd w:val="clear" w:color="auto" w:fill="auto"/>
            <w:vAlign w:val="center"/>
            <w:hideMark/>
          </w:tcPr>
          <w:p w14:paraId="7EC56ED0" w14:textId="77777777" w:rsidR="009D1E51" w:rsidRPr="009D1E51" w:rsidRDefault="009D1E51" w:rsidP="00CB71F2">
            <w:pPr>
              <w:spacing w:line="240" w:lineRule="auto"/>
              <w:ind w:firstLineChars="100" w:firstLine="120"/>
              <w:jc w:val="both"/>
              <w:rPr>
                <w:rFonts w:cs="Arial"/>
                <w:i/>
                <w:iCs/>
                <w:sz w:val="12"/>
                <w:szCs w:val="12"/>
              </w:rPr>
            </w:pPr>
            <w:r w:rsidRPr="009D1E51">
              <w:rPr>
                <w:rFonts w:cs="Arial"/>
                <w:i/>
                <w:iCs/>
                <w:sz w:val="12"/>
                <w:szCs w:val="12"/>
              </w:rPr>
              <w:t xml:space="preserve"> - dzieci</w:t>
            </w:r>
          </w:p>
        </w:tc>
        <w:tc>
          <w:tcPr>
            <w:tcW w:w="373" w:type="pct"/>
            <w:tcBorders>
              <w:top w:val="nil"/>
              <w:left w:val="nil"/>
              <w:bottom w:val="nil"/>
              <w:right w:val="nil"/>
            </w:tcBorders>
            <w:shd w:val="clear" w:color="auto" w:fill="auto"/>
            <w:vAlign w:val="center"/>
            <w:hideMark/>
          </w:tcPr>
          <w:p w14:paraId="77390B95"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219</w:t>
            </w:r>
          </w:p>
        </w:tc>
        <w:tc>
          <w:tcPr>
            <w:tcW w:w="759" w:type="pct"/>
            <w:tcBorders>
              <w:top w:val="nil"/>
              <w:left w:val="nil"/>
              <w:bottom w:val="nil"/>
              <w:right w:val="nil"/>
            </w:tcBorders>
            <w:shd w:val="clear" w:color="auto" w:fill="auto"/>
            <w:noWrap/>
            <w:vAlign w:val="center"/>
            <w:hideMark/>
          </w:tcPr>
          <w:p w14:paraId="627E543B"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2372341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44922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608855A" w14:textId="77777777" w:rsidTr="00CB71F2">
        <w:trPr>
          <w:trHeight w:val="85"/>
        </w:trPr>
        <w:tc>
          <w:tcPr>
            <w:tcW w:w="2707" w:type="pct"/>
            <w:tcBorders>
              <w:top w:val="nil"/>
              <w:left w:val="nil"/>
              <w:bottom w:val="nil"/>
              <w:right w:val="nil"/>
            </w:tcBorders>
            <w:shd w:val="clear" w:color="auto" w:fill="auto"/>
            <w:vAlign w:val="center"/>
            <w:hideMark/>
          </w:tcPr>
          <w:p w14:paraId="3CF3F2CC" w14:textId="77777777" w:rsidR="009D1E51" w:rsidRPr="009D1E51" w:rsidRDefault="009D1E51" w:rsidP="00CB71F2">
            <w:pPr>
              <w:spacing w:line="240" w:lineRule="auto"/>
              <w:jc w:val="both"/>
              <w:rPr>
                <w:rFonts w:cs="Arial"/>
                <w:sz w:val="12"/>
                <w:szCs w:val="12"/>
              </w:rPr>
            </w:pPr>
            <w:r w:rsidRPr="009D1E51">
              <w:rPr>
                <w:rFonts w:cs="Arial"/>
                <w:sz w:val="12"/>
                <w:szCs w:val="12"/>
              </w:rPr>
              <w:t>średnia liczba osób uczestnicząca w jednych zajęciach:</w:t>
            </w:r>
          </w:p>
        </w:tc>
        <w:tc>
          <w:tcPr>
            <w:tcW w:w="373" w:type="pct"/>
            <w:tcBorders>
              <w:top w:val="nil"/>
              <w:left w:val="nil"/>
              <w:bottom w:val="nil"/>
              <w:right w:val="nil"/>
            </w:tcBorders>
            <w:shd w:val="clear" w:color="auto" w:fill="auto"/>
            <w:vAlign w:val="center"/>
            <w:hideMark/>
          </w:tcPr>
          <w:p w14:paraId="75B660CF" w14:textId="77777777" w:rsidR="009D1E51" w:rsidRPr="009D1E51" w:rsidRDefault="009D1E51" w:rsidP="009D1E51">
            <w:pPr>
              <w:spacing w:line="240" w:lineRule="auto"/>
              <w:jc w:val="right"/>
              <w:rPr>
                <w:rFonts w:cs="Arial"/>
                <w:sz w:val="12"/>
                <w:szCs w:val="12"/>
              </w:rPr>
            </w:pPr>
            <w:r w:rsidRPr="009D1E51">
              <w:rPr>
                <w:rFonts w:cs="Arial"/>
                <w:sz w:val="12"/>
                <w:szCs w:val="12"/>
              </w:rPr>
              <w:t>9</w:t>
            </w:r>
          </w:p>
        </w:tc>
        <w:tc>
          <w:tcPr>
            <w:tcW w:w="759" w:type="pct"/>
            <w:tcBorders>
              <w:top w:val="nil"/>
              <w:left w:val="nil"/>
              <w:bottom w:val="nil"/>
              <w:right w:val="nil"/>
            </w:tcBorders>
            <w:shd w:val="clear" w:color="auto" w:fill="auto"/>
            <w:noWrap/>
            <w:vAlign w:val="center"/>
            <w:hideMark/>
          </w:tcPr>
          <w:p w14:paraId="70ACEA32"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34A169E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F680EB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CD1F0DC" w14:textId="77777777" w:rsidTr="00CB71F2">
        <w:trPr>
          <w:trHeight w:val="85"/>
        </w:trPr>
        <w:tc>
          <w:tcPr>
            <w:tcW w:w="2707" w:type="pct"/>
            <w:tcBorders>
              <w:top w:val="nil"/>
              <w:left w:val="nil"/>
              <w:bottom w:val="nil"/>
              <w:right w:val="nil"/>
            </w:tcBorders>
            <w:shd w:val="clear" w:color="auto" w:fill="auto"/>
            <w:vAlign w:val="center"/>
            <w:hideMark/>
          </w:tcPr>
          <w:p w14:paraId="4FF09A7F"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5C63DAF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DD34376"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CD005F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82D27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A0239CA" w14:textId="77777777" w:rsidTr="00CB71F2">
        <w:trPr>
          <w:trHeight w:val="85"/>
        </w:trPr>
        <w:tc>
          <w:tcPr>
            <w:tcW w:w="2707" w:type="pct"/>
            <w:tcBorders>
              <w:top w:val="nil"/>
              <w:left w:val="nil"/>
              <w:bottom w:val="nil"/>
              <w:right w:val="nil"/>
            </w:tcBorders>
            <w:shd w:val="clear" w:color="auto" w:fill="auto"/>
            <w:vAlign w:val="center"/>
            <w:hideMark/>
          </w:tcPr>
          <w:p w14:paraId="6D11ED87" w14:textId="77777777" w:rsidR="009D1E51" w:rsidRPr="009D1E51" w:rsidRDefault="009D1E51" w:rsidP="00CB71F2">
            <w:pPr>
              <w:spacing w:line="240" w:lineRule="auto"/>
              <w:jc w:val="both"/>
              <w:rPr>
                <w:rFonts w:cs="Arial"/>
                <w:sz w:val="12"/>
                <w:szCs w:val="12"/>
              </w:rPr>
            </w:pPr>
            <w:r w:rsidRPr="009D1E51">
              <w:rPr>
                <w:rFonts w:cs="Arial"/>
                <w:sz w:val="12"/>
                <w:szCs w:val="12"/>
              </w:rPr>
              <w:t>najważniejsze imprezy: konkursy, projekty i festiwale:</w:t>
            </w:r>
            <w:r w:rsidRPr="009D1E51">
              <w:rPr>
                <w:rFonts w:cs="Arial"/>
                <w:b/>
                <w:bCs/>
                <w:sz w:val="12"/>
                <w:szCs w:val="12"/>
              </w:rPr>
              <w:t xml:space="preserve"> </w:t>
            </w:r>
            <w:r w:rsidRPr="009D1E51">
              <w:rPr>
                <w:rFonts w:cs="Arial"/>
                <w:sz w:val="12"/>
                <w:szCs w:val="12"/>
              </w:rPr>
              <w:t xml:space="preserve">MIT TON - Festiwal Piosenki Dziecięcej i Młodzieżowej; Młodzi Artyści Mokotowa - Mam To! - konkurs taneczny online; ART MOKOTÓW online; Po Polsku Tańcz; </w:t>
            </w:r>
            <w:proofErr w:type="spellStart"/>
            <w:r w:rsidRPr="009D1E51">
              <w:rPr>
                <w:rFonts w:cs="Arial"/>
                <w:sz w:val="12"/>
                <w:szCs w:val="12"/>
              </w:rPr>
              <w:t>Youngblood's</w:t>
            </w:r>
            <w:proofErr w:type="spellEnd"/>
            <w:r w:rsidRPr="009D1E51">
              <w:rPr>
                <w:rFonts w:cs="Arial"/>
                <w:sz w:val="12"/>
                <w:szCs w:val="12"/>
              </w:rPr>
              <w:t xml:space="preserve"> Arena; projekt zimowy oraz letni SZTUK-MIX W DOROŻKARNI; TEATRANEK NA SIEKIERKACH - bajki dla dzieci; spektakle: Teatr Dziecięcy Start; Teatr Zaczarowane Koło; Teatr Tańca Fest; Teatr Tańca Jazz; koncerty Pracowni Wokalnej </w:t>
            </w:r>
            <w:proofErr w:type="spellStart"/>
            <w:r w:rsidRPr="009D1E51">
              <w:rPr>
                <w:rFonts w:cs="Arial"/>
                <w:sz w:val="12"/>
                <w:szCs w:val="12"/>
              </w:rPr>
              <w:t>Wokalmania</w:t>
            </w:r>
            <w:proofErr w:type="spellEnd"/>
            <w:r w:rsidRPr="009D1E51">
              <w:rPr>
                <w:rFonts w:cs="Arial"/>
                <w:sz w:val="12"/>
                <w:szCs w:val="12"/>
              </w:rPr>
              <w:t xml:space="preserve">; wystawy plastyczne grup Puchatki i Paszczaki; Fabryki Wyobraźni; wystawy w Galerii </w:t>
            </w:r>
            <w:proofErr w:type="spellStart"/>
            <w:r w:rsidRPr="009D1E51">
              <w:rPr>
                <w:rFonts w:cs="Arial"/>
                <w:sz w:val="12"/>
                <w:szCs w:val="12"/>
              </w:rPr>
              <w:t>Dorożkarni</w:t>
            </w:r>
            <w:proofErr w:type="spellEnd"/>
            <w:r w:rsidRPr="009D1E51">
              <w:rPr>
                <w:rFonts w:cs="Arial"/>
                <w:sz w:val="12"/>
                <w:szCs w:val="12"/>
              </w:rPr>
              <w:t>:  Śniadania Sąsiedzkie; Siekierkowska Majówka online; Debaty Oksfordzkie; Święto Siekierek</w:t>
            </w:r>
          </w:p>
        </w:tc>
        <w:tc>
          <w:tcPr>
            <w:tcW w:w="373" w:type="pct"/>
            <w:tcBorders>
              <w:top w:val="nil"/>
              <w:left w:val="nil"/>
              <w:bottom w:val="nil"/>
              <w:right w:val="nil"/>
            </w:tcBorders>
            <w:shd w:val="clear" w:color="auto" w:fill="auto"/>
            <w:vAlign w:val="center"/>
            <w:hideMark/>
          </w:tcPr>
          <w:p w14:paraId="63D24A6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57E378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62405A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FA0E4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999BA46" w14:textId="77777777" w:rsidTr="00CB71F2">
        <w:trPr>
          <w:trHeight w:val="85"/>
        </w:trPr>
        <w:tc>
          <w:tcPr>
            <w:tcW w:w="2707" w:type="pct"/>
            <w:tcBorders>
              <w:top w:val="nil"/>
              <w:left w:val="nil"/>
              <w:bottom w:val="nil"/>
              <w:right w:val="nil"/>
            </w:tcBorders>
            <w:shd w:val="clear" w:color="auto" w:fill="auto"/>
            <w:vAlign w:val="center"/>
            <w:hideMark/>
          </w:tcPr>
          <w:p w14:paraId="726FFA95"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CED1E2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FAB0AC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FCA104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DF10F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83E3D5A" w14:textId="77777777" w:rsidTr="00CB71F2">
        <w:trPr>
          <w:trHeight w:val="85"/>
        </w:trPr>
        <w:tc>
          <w:tcPr>
            <w:tcW w:w="2707" w:type="pct"/>
            <w:tcBorders>
              <w:top w:val="nil"/>
              <w:left w:val="nil"/>
              <w:bottom w:val="nil"/>
              <w:right w:val="nil"/>
            </w:tcBorders>
            <w:shd w:val="clear" w:color="auto" w:fill="auto"/>
            <w:vAlign w:val="center"/>
            <w:hideMark/>
          </w:tcPr>
          <w:p w14:paraId="198C0FA2"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akcji "Zima w Mieście"</w:t>
            </w:r>
          </w:p>
        </w:tc>
        <w:tc>
          <w:tcPr>
            <w:tcW w:w="373" w:type="pct"/>
            <w:tcBorders>
              <w:top w:val="nil"/>
              <w:left w:val="nil"/>
              <w:bottom w:val="nil"/>
              <w:right w:val="nil"/>
            </w:tcBorders>
            <w:shd w:val="clear" w:color="auto" w:fill="auto"/>
            <w:vAlign w:val="center"/>
            <w:hideMark/>
          </w:tcPr>
          <w:p w14:paraId="2D408B9A" w14:textId="77777777" w:rsidR="009D1E51" w:rsidRPr="009D1E51" w:rsidRDefault="009D1E51" w:rsidP="009D1E51">
            <w:pPr>
              <w:spacing w:line="240" w:lineRule="auto"/>
              <w:jc w:val="right"/>
              <w:rPr>
                <w:rFonts w:cs="Arial"/>
                <w:sz w:val="12"/>
                <w:szCs w:val="12"/>
              </w:rPr>
            </w:pPr>
            <w:r w:rsidRPr="009D1E51">
              <w:rPr>
                <w:rFonts w:cs="Arial"/>
                <w:sz w:val="12"/>
                <w:szCs w:val="12"/>
              </w:rPr>
              <w:t>60</w:t>
            </w:r>
          </w:p>
        </w:tc>
        <w:tc>
          <w:tcPr>
            <w:tcW w:w="759" w:type="pct"/>
            <w:tcBorders>
              <w:top w:val="nil"/>
              <w:left w:val="nil"/>
              <w:bottom w:val="nil"/>
              <w:right w:val="nil"/>
            </w:tcBorders>
            <w:shd w:val="clear" w:color="auto" w:fill="auto"/>
            <w:noWrap/>
            <w:vAlign w:val="center"/>
            <w:hideMark/>
          </w:tcPr>
          <w:p w14:paraId="20384CF1"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AEC83A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83902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A0BA4F9" w14:textId="77777777" w:rsidTr="00CB71F2">
        <w:trPr>
          <w:trHeight w:val="85"/>
        </w:trPr>
        <w:tc>
          <w:tcPr>
            <w:tcW w:w="2707" w:type="pct"/>
            <w:tcBorders>
              <w:top w:val="nil"/>
              <w:left w:val="nil"/>
              <w:bottom w:val="nil"/>
              <w:right w:val="nil"/>
            </w:tcBorders>
            <w:shd w:val="clear" w:color="auto" w:fill="auto"/>
            <w:vAlign w:val="center"/>
            <w:hideMark/>
          </w:tcPr>
          <w:p w14:paraId="76C471F8"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akcji "Lato w Mieście"</w:t>
            </w:r>
          </w:p>
        </w:tc>
        <w:tc>
          <w:tcPr>
            <w:tcW w:w="373" w:type="pct"/>
            <w:tcBorders>
              <w:top w:val="nil"/>
              <w:left w:val="nil"/>
              <w:bottom w:val="nil"/>
              <w:right w:val="nil"/>
            </w:tcBorders>
            <w:shd w:val="clear" w:color="auto" w:fill="auto"/>
            <w:vAlign w:val="center"/>
            <w:hideMark/>
          </w:tcPr>
          <w:p w14:paraId="695533D9" w14:textId="77777777" w:rsidR="009D1E51" w:rsidRPr="009D1E51" w:rsidRDefault="009D1E51" w:rsidP="009D1E51">
            <w:pPr>
              <w:spacing w:line="240" w:lineRule="auto"/>
              <w:jc w:val="right"/>
              <w:rPr>
                <w:rFonts w:cs="Arial"/>
                <w:sz w:val="12"/>
                <w:szCs w:val="12"/>
              </w:rPr>
            </w:pPr>
            <w:r w:rsidRPr="009D1E51">
              <w:rPr>
                <w:rFonts w:cs="Arial"/>
                <w:sz w:val="12"/>
                <w:szCs w:val="12"/>
              </w:rPr>
              <w:t>155</w:t>
            </w:r>
          </w:p>
        </w:tc>
        <w:tc>
          <w:tcPr>
            <w:tcW w:w="759" w:type="pct"/>
            <w:tcBorders>
              <w:top w:val="nil"/>
              <w:left w:val="nil"/>
              <w:bottom w:val="nil"/>
              <w:right w:val="nil"/>
            </w:tcBorders>
            <w:shd w:val="clear" w:color="auto" w:fill="auto"/>
            <w:noWrap/>
            <w:vAlign w:val="center"/>
            <w:hideMark/>
          </w:tcPr>
          <w:p w14:paraId="04B2F64F"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609FEC7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3EB0A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6A27117" w14:textId="77777777" w:rsidTr="00CB71F2">
        <w:trPr>
          <w:trHeight w:val="85"/>
        </w:trPr>
        <w:tc>
          <w:tcPr>
            <w:tcW w:w="2707" w:type="pct"/>
            <w:tcBorders>
              <w:top w:val="nil"/>
              <w:left w:val="nil"/>
              <w:bottom w:val="nil"/>
              <w:right w:val="nil"/>
            </w:tcBorders>
            <w:shd w:val="clear" w:color="auto" w:fill="auto"/>
            <w:vAlign w:val="center"/>
            <w:hideMark/>
          </w:tcPr>
          <w:p w14:paraId="5BC4C82F"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2740AA3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6CEAC1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1ADADD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F34B7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BC03DCD" w14:textId="77777777" w:rsidTr="00CB71F2">
        <w:trPr>
          <w:trHeight w:val="85"/>
        </w:trPr>
        <w:tc>
          <w:tcPr>
            <w:tcW w:w="2707" w:type="pct"/>
            <w:tcBorders>
              <w:top w:val="nil"/>
              <w:left w:val="nil"/>
              <w:bottom w:val="nil"/>
              <w:right w:val="nil"/>
            </w:tcBorders>
            <w:shd w:val="clear" w:color="auto" w:fill="auto"/>
            <w:vAlign w:val="center"/>
            <w:hideMark/>
          </w:tcPr>
          <w:p w14:paraId="45A28F25"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Dom Kultury "KADR" w Dzielnicy Mokotów</w:t>
            </w:r>
          </w:p>
        </w:tc>
        <w:tc>
          <w:tcPr>
            <w:tcW w:w="373" w:type="pct"/>
            <w:tcBorders>
              <w:top w:val="nil"/>
              <w:left w:val="nil"/>
              <w:bottom w:val="nil"/>
              <w:right w:val="nil"/>
            </w:tcBorders>
            <w:shd w:val="clear" w:color="auto" w:fill="auto"/>
            <w:vAlign w:val="center"/>
            <w:hideMark/>
          </w:tcPr>
          <w:p w14:paraId="085A66F8"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14:paraId="0F2CFA7C"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3 995 200</w:t>
            </w:r>
          </w:p>
        </w:tc>
        <w:tc>
          <w:tcPr>
            <w:tcW w:w="732" w:type="pct"/>
            <w:tcBorders>
              <w:top w:val="nil"/>
              <w:left w:val="nil"/>
              <w:bottom w:val="nil"/>
              <w:right w:val="nil"/>
            </w:tcBorders>
            <w:shd w:val="clear" w:color="auto" w:fill="auto"/>
            <w:noWrap/>
            <w:vAlign w:val="center"/>
            <w:hideMark/>
          </w:tcPr>
          <w:p w14:paraId="4B9217F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3 995 200,00</w:t>
            </w:r>
          </w:p>
        </w:tc>
        <w:tc>
          <w:tcPr>
            <w:tcW w:w="429" w:type="pct"/>
            <w:tcBorders>
              <w:top w:val="nil"/>
              <w:left w:val="nil"/>
              <w:bottom w:val="nil"/>
              <w:right w:val="nil"/>
            </w:tcBorders>
            <w:shd w:val="clear" w:color="auto" w:fill="auto"/>
            <w:noWrap/>
            <w:vAlign w:val="center"/>
            <w:hideMark/>
          </w:tcPr>
          <w:p w14:paraId="3EAE9CC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718DFDB8" w14:textId="77777777" w:rsidTr="00CB71F2">
        <w:trPr>
          <w:trHeight w:val="85"/>
        </w:trPr>
        <w:tc>
          <w:tcPr>
            <w:tcW w:w="2707" w:type="pct"/>
            <w:tcBorders>
              <w:top w:val="nil"/>
              <w:left w:val="nil"/>
              <w:bottom w:val="nil"/>
              <w:right w:val="nil"/>
            </w:tcBorders>
            <w:shd w:val="clear" w:color="auto" w:fill="auto"/>
            <w:vAlign w:val="center"/>
            <w:hideMark/>
          </w:tcPr>
          <w:p w14:paraId="290FC953"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5DAB458D"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E98083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980FA1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06BD0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8237B7F" w14:textId="77777777" w:rsidTr="00CB71F2">
        <w:trPr>
          <w:trHeight w:val="85"/>
        </w:trPr>
        <w:tc>
          <w:tcPr>
            <w:tcW w:w="2707" w:type="pct"/>
            <w:tcBorders>
              <w:top w:val="nil"/>
              <w:left w:val="nil"/>
              <w:bottom w:val="nil"/>
              <w:right w:val="nil"/>
            </w:tcBorders>
            <w:shd w:val="clear" w:color="auto" w:fill="auto"/>
            <w:vAlign w:val="center"/>
            <w:hideMark/>
          </w:tcPr>
          <w:p w14:paraId="6F4B6FAE"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73" w:type="pct"/>
            <w:tcBorders>
              <w:top w:val="nil"/>
              <w:left w:val="nil"/>
              <w:bottom w:val="nil"/>
              <w:right w:val="nil"/>
            </w:tcBorders>
            <w:shd w:val="clear" w:color="auto" w:fill="auto"/>
            <w:vAlign w:val="center"/>
            <w:hideMark/>
          </w:tcPr>
          <w:p w14:paraId="3C085F85"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8454E2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5D40A0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91A2E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7A3BA3A" w14:textId="77777777" w:rsidTr="00CB71F2">
        <w:trPr>
          <w:trHeight w:val="85"/>
        </w:trPr>
        <w:tc>
          <w:tcPr>
            <w:tcW w:w="2707" w:type="pct"/>
            <w:tcBorders>
              <w:top w:val="nil"/>
              <w:left w:val="nil"/>
              <w:bottom w:val="nil"/>
              <w:right w:val="nil"/>
            </w:tcBorders>
            <w:shd w:val="clear" w:color="auto" w:fill="auto"/>
            <w:vAlign w:val="center"/>
            <w:hideMark/>
          </w:tcPr>
          <w:p w14:paraId="2445691E"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15DE5D4C"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EADE55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043B49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74B07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6BAC3C2" w14:textId="77777777" w:rsidTr="00CB71F2">
        <w:trPr>
          <w:trHeight w:val="85"/>
        </w:trPr>
        <w:tc>
          <w:tcPr>
            <w:tcW w:w="2707" w:type="pct"/>
            <w:tcBorders>
              <w:top w:val="nil"/>
              <w:left w:val="nil"/>
              <w:bottom w:val="nil"/>
              <w:right w:val="nil"/>
            </w:tcBorders>
            <w:shd w:val="clear" w:color="auto" w:fill="auto"/>
            <w:vAlign w:val="center"/>
            <w:hideMark/>
          </w:tcPr>
          <w:p w14:paraId="7F2BFE7C"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Zespół Kultury</w:t>
            </w:r>
          </w:p>
        </w:tc>
        <w:tc>
          <w:tcPr>
            <w:tcW w:w="373" w:type="pct"/>
            <w:tcBorders>
              <w:top w:val="nil"/>
              <w:left w:val="nil"/>
              <w:bottom w:val="nil"/>
              <w:right w:val="nil"/>
            </w:tcBorders>
            <w:shd w:val="clear" w:color="auto" w:fill="auto"/>
            <w:vAlign w:val="center"/>
            <w:hideMark/>
          </w:tcPr>
          <w:p w14:paraId="55CEE853"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7DB3916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CDD8FF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E9645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23B240B" w14:textId="77777777" w:rsidTr="00CB71F2">
        <w:trPr>
          <w:trHeight w:val="85"/>
        </w:trPr>
        <w:tc>
          <w:tcPr>
            <w:tcW w:w="2707" w:type="pct"/>
            <w:tcBorders>
              <w:top w:val="nil"/>
              <w:left w:val="nil"/>
              <w:bottom w:val="nil"/>
              <w:right w:val="nil"/>
            </w:tcBorders>
            <w:shd w:val="clear" w:color="auto" w:fill="auto"/>
            <w:vAlign w:val="center"/>
            <w:hideMark/>
          </w:tcPr>
          <w:p w14:paraId="35F4A9C4"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0621983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1D8A7C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FA87F0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1E79F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0850A74" w14:textId="77777777" w:rsidTr="00CB71F2">
        <w:trPr>
          <w:trHeight w:val="85"/>
        </w:trPr>
        <w:tc>
          <w:tcPr>
            <w:tcW w:w="2707" w:type="pct"/>
            <w:tcBorders>
              <w:top w:val="nil"/>
              <w:left w:val="nil"/>
              <w:bottom w:val="nil"/>
              <w:right w:val="nil"/>
            </w:tcBorders>
            <w:shd w:val="clear" w:color="auto" w:fill="auto"/>
            <w:vAlign w:val="center"/>
            <w:hideMark/>
          </w:tcPr>
          <w:p w14:paraId="61E2B64D"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92109</w:t>
            </w:r>
          </w:p>
        </w:tc>
        <w:tc>
          <w:tcPr>
            <w:tcW w:w="373" w:type="pct"/>
            <w:tcBorders>
              <w:top w:val="nil"/>
              <w:left w:val="nil"/>
              <w:bottom w:val="nil"/>
              <w:right w:val="nil"/>
            </w:tcBorders>
            <w:shd w:val="clear" w:color="auto" w:fill="auto"/>
            <w:vAlign w:val="center"/>
            <w:hideMark/>
          </w:tcPr>
          <w:p w14:paraId="51788F0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912C37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FE1D5F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D9685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1162A3A" w14:textId="77777777" w:rsidTr="00CB71F2">
        <w:trPr>
          <w:trHeight w:val="85"/>
        </w:trPr>
        <w:tc>
          <w:tcPr>
            <w:tcW w:w="2707" w:type="pct"/>
            <w:tcBorders>
              <w:top w:val="nil"/>
              <w:left w:val="nil"/>
              <w:bottom w:val="nil"/>
              <w:right w:val="nil"/>
            </w:tcBorders>
            <w:shd w:val="clear" w:color="auto" w:fill="auto"/>
            <w:vAlign w:val="center"/>
            <w:hideMark/>
          </w:tcPr>
          <w:p w14:paraId="1AEEE21A"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5964D0B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BA8E5F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989E4A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15CAE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EBB1213" w14:textId="77777777" w:rsidTr="00CB71F2">
        <w:trPr>
          <w:trHeight w:val="85"/>
        </w:trPr>
        <w:tc>
          <w:tcPr>
            <w:tcW w:w="2707" w:type="pct"/>
            <w:tcBorders>
              <w:top w:val="nil"/>
              <w:left w:val="nil"/>
              <w:bottom w:val="nil"/>
              <w:right w:val="nil"/>
            </w:tcBorders>
            <w:shd w:val="clear" w:color="auto" w:fill="auto"/>
            <w:vAlign w:val="center"/>
            <w:hideMark/>
          </w:tcPr>
          <w:p w14:paraId="2A5EEE41"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16E6FEC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6C8862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5CFAE6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61B72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5FE74F4" w14:textId="77777777" w:rsidTr="00CB71F2">
        <w:trPr>
          <w:trHeight w:val="85"/>
        </w:trPr>
        <w:tc>
          <w:tcPr>
            <w:tcW w:w="2707" w:type="pct"/>
            <w:tcBorders>
              <w:top w:val="nil"/>
              <w:left w:val="nil"/>
              <w:bottom w:val="nil"/>
              <w:right w:val="nil"/>
            </w:tcBorders>
            <w:shd w:val="clear" w:color="auto" w:fill="auto"/>
            <w:vAlign w:val="center"/>
            <w:hideMark/>
          </w:tcPr>
          <w:p w14:paraId="69B15FBB" w14:textId="77777777" w:rsidR="009D1E51" w:rsidRPr="009D1E51" w:rsidRDefault="009D1E51" w:rsidP="00CB71F2">
            <w:pPr>
              <w:spacing w:line="240" w:lineRule="auto"/>
              <w:jc w:val="both"/>
              <w:rPr>
                <w:rFonts w:cs="Arial"/>
                <w:sz w:val="12"/>
                <w:szCs w:val="12"/>
              </w:rPr>
            </w:pPr>
            <w:r w:rsidRPr="009D1E51">
              <w:rPr>
                <w:rFonts w:cs="Arial"/>
                <w:sz w:val="12"/>
                <w:szCs w:val="12"/>
              </w:rPr>
              <w:t>dotacja podmiotowa na działalność bieżącą</w:t>
            </w:r>
          </w:p>
        </w:tc>
        <w:tc>
          <w:tcPr>
            <w:tcW w:w="373" w:type="pct"/>
            <w:tcBorders>
              <w:top w:val="nil"/>
              <w:left w:val="nil"/>
              <w:bottom w:val="nil"/>
              <w:right w:val="nil"/>
            </w:tcBorders>
            <w:shd w:val="clear" w:color="auto" w:fill="auto"/>
            <w:vAlign w:val="center"/>
            <w:hideMark/>
          </w:tcPr>
          <w:p w14:paraId="54B27A7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E106EBC" w14:textId="77777777" w:rsidR="009D1E51" w:rsidRPr="009D1E51" w:rsidRDefault="009D1E51" w:rsidP="009D1E51">
            <w:pPr>
              <w:spacing w:line="240" w:lineRule="auto"/>
              <w:jc w:val="right"/>
              <w:rPr>
                <w:rFonts w:cs="Arial"/>
                <w:sz w:val="12"/>
                <w:szCs w:val="12"/>
              </w:rPr>
            </w:pPr>
            <w:r w:rsidRPr="009D1E51">
              <w:rPr>
                <w:rFonts w:cs="Arial"/>
                <w:sz w:val="12"/>
                <w:szCs w:val="12"/>
              </w:rPr>
              <w:t>3 955 200</w:t>
            </w:r>
          </w:p>
        </w:tc>
        <w:tc>
          <w:tcPr>
            <w:tcW w:w="732" w:type="pct"/>
            <w:tcBorders>
              <w:top w:val="nil"/>
              <w:left w:val="nil"/>
              <w:bottom w:val="nil"/>
              <w:right w:val="nil"/>
            </w:tcBorders>
            <w:shd w:val="clear" w:color="auto" w:fill="auto"/>
            <w:noWrap/>
            <w:vAlign w:val="center"/>
            <w:hideMark/>
          </w:tcPr>
          <w:p w14:paraId="3774FDC9" w14:textId="77777777" w:rsidR="009D1E51" w:rsidRPr="009D1E51" w:rsidRDefault="009D1E51" w:rsidP="009D1E51">
            <w:pPr>
              <w:spacing w:line="240" w:lineRule="auto"/>
              <w:jc w:val="right"/>
              <w:rPr>
                <w:rFonts w:cs="Arial"/>
                <w:sz w:val="12"/>
                <w:szCs w:val="12"/>
              </w:rPr>
            </w:pPr>
            <w:r w:rsidRPr="009D1E51">
              <w:rPr>
                <w:rFonts w:cs="Arial"/>
                <w:sz w:val="12"/>
                <w:szCs w:val="12"/>
              </w:rPr>
              <w:t>3 955 200,00</w:t>
            </w:r>
          </w:p>
        </w:tc>
        <w:tc>
          <w:tcPr>
            <w:tcW w:w="429" w:type="pct"/>
            <w:tcBorders>
              <w:top w:val="nil"/>
              <w:left w:val="nil"/>
              <w:bottom w:val="nil"/>
              <w:right w:val="nil"/>
            </w:tcBorders>
            <w:shd w:val="clear" w:color="auto" w:fill="auto"/>
            <w:noWrap/>
            <w:vAlign w:val="center"/>
            <w:hideMark/>
          </w:tcPr>
          <w:p w14:paraId="1E38D98B"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00819DFE" w14:textId="77777777" w:rsidTr="00CB71F2">
        <w:trPr>
          <w:trHeight w:val="85"/>
        </w:trPr>
        <w:tc>
          <w:tcPr>
            <w:tcW w:w="2707" w:type="pct"/>
            <w:tcBorders>
              <w:top w:val="nil"/>
              <w:left w:val="nil"/>
              <w:bottom w:val="nil"/>
              <w:right w:val="nil"/>
            </w:tcBorders>
            <w:shd w:val="clear" w:color="auto" w:fill="auto"/>
            <w:vAlign w:val="center"/>
            <w:hideMark/>
          </w:tcPr>
          <w:p w14:paraId="0DD964BF" w14:textId="77777777" w:rsidR="009D1E51" w:rsidRPr="009D1E51" w:rsidRDefault="009D1E51" w:rsidP="00CB71F2">
            <w:pPr>
              <w:spacing w:line="240" w:lineRule="auto"/>
              <w:jc w:val="both"/>
              <w:rPr>
                <w:rFonts w:cs="Arial"/>
                <w:sz w:val="12"/>
                <w:szCs w:val="12"/>
              </w:rPr>
            </w:pPr>
            <w:r w:rsidRPr="009D1E51">
              <w:rPr>
                <w:rFonts w:cs="Arial"/>
                <w:sz w:val="12"/>
                <w:szCs w:val="12"/>
              </w:rPr>
              <w:t>dotacja celowa na organizację koncertu "A wiosna i tak wróci" z okazji 35-lecia działalności artystycznej Danuty Błażejczyk, realizację projektu "</w:t>
            </w:r>
            <w:proofErr w:type="spellStart"/>
            <w:r w:rsidRPr="009D1E51">
              <w:rPr>
                <w:rFonts w:cs="Arial"/>
                <w:sz w:val="12"/>
                <w:szCs w:val="12"/>
              </w:rPr>
              <w:t>Hiznits</w:t>
            </w:r>
            <w:proofErr w:type="spellEnd"/>
            <w:r w:rsidRPr="009D1E51">
              <w:rPr>
                <w:rFonts w:cs="Arial"/>
                <w:sz w:val="12"/>
                <w:szCs w:val="12"/>
              </w:rPr>
              <w:t xml:space="preserve">" oraz projektu "Osiedlowa </w:t>
            </w:r>
            <w:proofErr w:type="spellStart"/>
            <w:r w:rsidRPr="009D1E51">
              <w:rPr>
                <w:rFonts w:cs="Arial"/>
                <w:sz w:val="12"/>
                <w:szCs w:val="12"/>
              </w:rPr>
              <w:t>Krowa-służew</w:t>
            </w:r>
            <w:proofErr w:type="spellEnd"/>
            <w:r w:rsidRPr="009D1E51">
              <w:rPr>
                <w:rFonts w:cs="Arial"/>
                <w:sz w:val="12"/>
                <w:szCs w:val="12"/>
              </w:rPr>
              <w:t>(</w:t>
            </w:r>
            <w:proofErr w:type="spellStart"/>
            <w:r w:rsidRPr="009D1E51">
              <w:rPr>
                <w:rFonts w:cs="Arial"/>
                <w:sz w:val="12"/>
                <w:szCs w:val="12"/>
              </w:rPr>
              <w:t>ieckie</w:t>
            </w:r>
            <w:proofErr w:type="spellEnd"/>
            <w:r w:rsidRPr="009D1E51">
              <w:rPr>
                <w:rFonts w:cs="Arial"/>
                <w:sz w:val="12"/>
                <w:szCs w:val="12"/>
              </w:rPr>
              <w:t>) opowieści" w ramach Funduszu Edukacji Kulturalnej</w:t>
            </w:r>
          </w:p>
        </w:tc>
        <w:tc>
          <w:tcPr>
            <w:tcW w:w="373" w:type="pct"/>
            <w:tcBorders>
              <w:top w:val="nil"/>
              <w:left w:val="nil"/>
              <w:bottom w:val="nil"/>
              <w:right w:val="nil"/>
            </w:tcBorders>
            <w:shd w:val="clear" w:color="auto" w:fill="auto"/>
            <w:vAlign w:val="center"/>
            <w:hideMark/>
          </w:tcPr>
          <w:p w14:paraId="67FABE6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966D55A" w14:textId="77777777" w:rsidR="009D1E51" w:rsidRPr="009D1E51" w:rsidRDefault="009D1E51" w:rsidP="009D1E51">
            <w:pPr>
              <w:spacing w:line="240" w:lineRule="auto"/>
              <w:jc w:val="right"/>
              <w:rPr>
                <w:rFonts w:cs="Arial"/>
                <w:sz w:val="12"/>
                <w:szCs w:val="12"/>
              </w:rPr>
            </w:pPr>
            <w:r w:rsidRPr="009D1E51">
              <w:rPr>
                <w:rFonts w:cs="Arial"/>
                <w:sz w:val="12"/>
                <w:szCs w:val="12"/>
              </w:rPr>
              <w:t>40 000</w:t>
            </w:r>
          </w:p>
        </w:tc>
        <w:tc>
          <w:tcPr>
            <w:tcW w:w="732" w:type="pct"/>
            <w:tcBorders>
              <w:top w:val="nil"/>
              <w:left w:val="nil"/>
              <w:bottom w:val="nil"/>
              <w:right w:val="nil"/>
            </w:tcBorders>
            <w:shd w:val="clear" w:color="auto" w:fill="auto"/>
            <w:noWrap/>
            <w:vAlign w:val="center"/>
            <w:hideMark/>
          </w:tcPr>
          <w:p w14:paraId="19139B10" w14:textId="77777777" w:rsidR="009D1E51" w:rsidRPr="009D1E51" w:rsidRDefault="009D1E51" w:rsidP="009D1E51">
            <w:pPr>
              <w:spacing w:line="240" w:lineRule="auto"/>
              <w:jc w:val="right"/>
              <w:rPr>
                <w:rFonts w:cs="Arial"/>
                <w:sz w:val="12"/>
                <w:szCs w:val="12"/>
              </w:rPr>
            </w:pPr>
            <w:r w:rsidRPr="009D1E51">
              <w:rPr>
                <w:rFonts w:cs="Arial"/>
                <w:sz w:val="12"/>
                <w:szCs w:val="12"/>
              </w:rPr>
              <w:t>40 000,00</w:t>
            </w:r>
          </w:p>
        </w:tc>
        <w:tc>
          <w:tcPr>
            <w:tcW w:w="429" w:type="pct"/>
            <w:tcBorders>
              <w:top w:val="nil"/>
              <w:left w:val="nil"/>
              <w:bottom w:val="nil"/>
              <w:right w:val="nil"/>
            </w:tcBorders>
            <w:shd w:val="clear" w:color="auto" w:fill="auto"/>
            <w:noWrap/>
            <w:vAlign w:val="center"/>
            <w:hideMark/>
          </w:tcPr>
          <w:p w14:paraId="20308596"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152790AB" w14:textId="77777777" w:rsidTr="00CB71F2">
        <w:trPr>
          <w:trHeight w:val="85"/>
        </w:trPr>
        <w:tc>
          <w:tcPr>
            <w:tcW w:w="2707" w:type="pct"/>
            <w:tcBorders>
              <w:top w:val="nil"/>
              <w:left w:val="nil"/>
              <w:bottom w:val="nil"/>
              <w:right w:val="nil"/>
            </w:tcBorders>
            <w:shd w:val="clear" w:color="auto" w:fill="auto"/>
            <w:vAlign w:val="center"/>
            <w:hideMark/>
          </w:tcPr>
          <w:p w14:paraId="0796CC3A" w14:textId="77777777" w:rsidR="009D1E51" w:rsidRPr="009D1E51" w:rsidRDefault="009D1E51" w:rsidP="00CB71F2">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3F25945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FB835E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8F8460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A3E22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F4F1A1C" w14:textId="77777777" w:rsidTr="00CB71F2">
        <w:trPr>
          <w:trHeight w:val="85"/>
        </w:trPr>
        <w:tc>
          <w:tcPr>
            <w:tcW w:w="2707" w:type="pct"/>
            <w:tcBorders>
              <w:top w:val="nil"/>
              <w:left w:val="nil"/>
              <w:bottom w:val="nil"/>
              <w:right w:val="nil"/>
            </w:tcBorders>
            <w:shd w:val="clear" w:color="auto" w:fill="auto"/>
            <w:vAlign w:val="center"/>
            <w:hideMark/>
          </w:tcPr>
          <w:p w14:paraId="29E5A0D3" w14:textId="77777777" w:rsidR="009D1E51" w:rsidRPr="009D1E51" w:rsidRDefault="009D1E51" w:rsidP="00CB71F2">
            <w:pPr>
              <w:spacing w:line="240" w:lineRule="auto"/>
              <w:jc w:val="both"/>
              <w:rPr>
                <w:rFonts w:cs="Arial"/>
                <w:sz w:val="12"/>
                <w:szCs w:val="12"/>
              </w:rPr>
            </w:pPr>
            <w:r w:rsidRPr="009D1E51">
              <w:rPr>
                <w:rFonts w:cs="Arial"/>
                <w:sz w:val="12"/>
                <w:szCs w:val="12"/>
              </w:rPr>
              <w:t>liczba prowadzonych zajęć (sekcji, kół zainteresowań)</w:t>
            </w:r>
          </w:p>
        </w:tc>
        <w:tc>
          <w:tcPr>
            <w:tcW w:w="373" w:type="pct"/>
            <w:tcBorders>
              <w:top w:val="nil"/>
              <w:left w:val="nil"/>
              <w:bottom w:val="nil"/>
              <w:right w:val="nil"/>
            </w:tcBorders>
            <w:shd w:val="clear" w:color="auto" w:fill="auto"/>
            <w:vAlign w:val="center"/>
            <w:hideMark/>
          </w:tcPr>
          <w:p w14:paraId="69579B09" w14:textId="77777777" w:rsidR="009D1E51" w:rsidRPr="009D1E51" w:rsidRDefault="009D1E51" w:rsidP="009D1E51">
            <w:pPr>
              <w:spacing w:line="240" w:lineRule="auto"/>
              <w:jc w:val="right"/>
              <w:rPr>
                <w:rFonts w:cs="Arial"/>
                <w:sz w:val="12"/>
                <w:szCs w:val="12"/>
              </w:rPr>
            </w:pPr>
            <w:r w:rsidRPr="009D1E51">
              <w:rPr>
                <w:rFonts w:cs="Arial"/>
                <w:sz w:val="12"/>
                <w:szCs w:val="12"/>
              </w:rPr>
              <w:t>125</w:t>
            </w:r>
          </w:p>
        </w:tc>
        <w:tc>
          <w:tcPr>
            <w:tcW w:w="759" w:type="pct"/>
            <w:tcBorders>
              <w:top w:val="nil"/>
              <w:left w:val="nil"/>
              <w:bottom w:val="nil"/>
              <w:right w:val="nil"/>
            </w:tcBorders>
            <w:shd w:val="clear" w:color="auto" w:fill="auto"/>
            <w:noWrap/>
            <w:vAlign w:val="center"/>
            <w:hideMark/>
          </w:tcPr>
          <w:p w14:paraId="60E3A70C"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188C5E1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024CF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C4452AC" w14:textId="77777777" w:rsidTr="00CB71F2">
        <w:trPr>
          <w:trHeight w:val="85"/>
        </w:trPr>
        <w:tc>
          <w:tcPr>
            <w:tcW w:w="2707" w:type="pct"/>
            <w:tcBorders>
              <w:top w:val="nil"/>
              <w:left w:val="nil"/>
              <w:bottom w:val="nil"/>
              <w:right w:val="nil"/>
            </w:tcBorders>
            <w:shd w:val="clear" w:color="auto" w:fill="auto"/>
            <w:vAlign w:val="center"/>
            <w:hideMark/>
          </w:tcPr>
          <w:p w14:paraId="78A98C78"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rodzaj zajęć (sekcji, kół zainteresowań): </w:t>
            </w:r>
          </w:p>
        </w:tc>
        <w:tc>
          <w:tcPr>
            <w:tcW w:w="373" w:type="pct"/>
            <w:tcBorders>
              <w:top w:val="nil"/>
              <w:left w:val="nil"/>
              <w:bottom w:val="nil"/>
              <w:right w:val="nil"/>
            </w:tcBorders>
            <w:shd w:val="clear" w:color="auto" w:fill="auto"/>
            <w:vAlign w:val="center"/>
            <w:hideMark/>
          </w:tcPr>
          <w:p w14:paraId="1B7ED1CE"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B43893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8F360A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D02C6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7D6313A" w14:textId="77777777" w:rsidTr="00CB71F2">
        <w:trPr>
          <w:trHeight w:val="85"/>
        </w:trPr>
        <w:tc>
          <w:tcPr>
            <w:tcW w:w="2707" w:type="pct"/>
            <w:tcBorders>
              <w:top w:val="nil"/>
              <w:left w:val="nil"/>
              <w:bottom w:val="nil"/>
              <w:right w:val="nil"/>
            </w:tcBorders>
            <w:shd w:val="clear" w:color="auto" w:fill="auto"/>
            <w:vAlign w:val="center"/>
            <w:hideMark/>
          </w:tcPr>
          <w:p w14:paraId="34244F80"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 sztuki wizualne: projektowanie graficzne, malarstwo i rysunek - przygotowanie do egzaminów do liceum plastycznego; kierunek akademia - rysunek i malarstwo; zajęcia z rysunku: przygotowanie na wydział architektury; malarstwo i rysunek; Art Studio ASP; narracje komiksowe 3D-ART; Akademia </w:t>
            </w:r>
            <w:proofErr w:type="spellStart"/>
            <w:r w:rsidRPr="009D1E51">
              <w:rPr>
                <w:rFonts w:cs="Arial"/>
                <w:sz w:val="12"/>
                <w:szCs w:val="12"/>
              </w:rPr>
              <w:t>Spotlight</w:t>
            </w:r>
            <w:proofErr w:type="spellEnd"/>
            <w:r w:rsidRPr="009D1E51">
              <w:rPr>
                <w:rFonts w:cs="Arial"/>
                <w:sz w:val="12"/>
                <w:szCs w:val="12"/>
              </w:rPr>
              <w:t xml:space="preserve"> Kids; plastyka z wyobraźnią; podróże artystyczne dookoła świata; klatka po klatce (zajęcia z filmu animowanego); świat w KADRZE (zajęcia z filmu dokumentalnego)</w:t>
            </w:r>
          </w:p>
        </w:tc>
        <w:tc>
          <w:tcPr>
            <w:tcW w:w="373" w:type="pct"/>
            <w:tcBorders>
              <w:top w:val="nil"/>
              <w:left w:val="nil"/>
              <w:bottom w:val="nil"/>
              <w:right w:val="nil"/>
            </w:tcBorders>
            <w:shd w:val="clear" w:color="auto" w:fill="auto"/>
            <w:vAlign w:val="center"/>
            <w:hideMark/>
          </w:tcPr>
          <w:p w14:paraId="700AB21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5603A2F"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7A4FEB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CC333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036D890" w14:textId="77777777" w:rsidTr="00CB71F2">
        <w:trPr>
          <w:trHeight w:val="85"/>
        </w:trPr>
        <w:tc>
          <w:tcPr>
            <w:tcW w:w="2707" w:type="pct"/>
            <w:tcBorders>
              <w:top w:val="nil"/>
              <w:left w:val="nil"/>
              <w:bottom w:val="nil"/>
              <w:right w:val="nil"/>
            </w:tcBorders>
            <w:shd w:val="clear" w:color="auto" w:fill="auto"/>
            <w:vAlign w:val="center"/>
            <w:hideMark/>
          </w:tcPr>
          <w:p w14:paraId="1F2B7343"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 taniec: </w:t>
            </w:r>
            <w:proofErr w:type="spellStart"/>
            <w:r w:rsidRPr="009D1E51">
              <w:rPr>
                <w:rFonts w:cs="Arial"/>
                <w:sz w:val="12"/>
                <w:szCs w:val="12"/>
              </w:rPr>
              <w:t>acrodance</w:t>
            </w:r>
            <w:proofErr w:type="spellEnd"/>
            <w:r w:rsidRPr="009D1E51">
              <w:rPr>
                <w:rFonts w:cs="Arial"/>
                <w:sz w:val="12"/>
                <w:szCs w:val="12"/>
              </w:rPr>
              <w:t xml:space="preserve">; taniec musicalowy; </w:t>
            </w:r>
            <w:proofErr w:type="spellStart"/>
            <w:r w:rsidRPr="009D1E51">
              <w:rPr>
                <w:rFonts w:cs="Arial"/>
                <w:sz w:val="12"/>
                <w:szCs w:val="12"/>
              </w:rPr>
              <w:t>street</w:t>
            </w:r>
            <w:proofErr w:type="spellEnd"/>
            <w:r w:rsidRPr="009D1E51">
              <w:rPr>
                <w:rFonts w:cs="Arial"/>
                <w:sz w:val="12"/>
                <w:szCs w:val="12"/>
              </w:rPr>
              <w:t xml:space="preserve"> dance / </w:t>
            </w:r>
            <w:proofErr w:type="spellStart"/>
            <w:r w:rsidRPr="009D1E51">
              <w:rPr>
                <w:rFonts w:cs="Arial"/>
                <w:sz w:val="12"/>
                <w:szCs w:val="12"/>
              </w:rPr>
              <w:t>hiphop</w:t>
            </w:r>
            <w:proofErr w:type="spellEnd"/>
            <w:r w:rsidRPr="009D1E51">
              <w:rPr>
                <w:rFonts w:cs="Arial"/>
                <w:sz w:val="12"/>
                <w:szCs w:val="12"/>
              </w:rPr>
              <w:t xml:space="preserve">; taniec towarzyski; taniec afrykański; taneczny pierwszy krok; taneczny drugi krok; balet; </w:t>
            </w:r>
            <w:proofErr w:type="spellStart"/>
            <w:r w:rsidRPr="009D1E51">
              <w:rPr>
                <w:rFonts w:cs="Arial"/>
                <w:sz w:val="12"/>
                <w:szCs w:val="12"/>
              </w:rPr>
              <w:t>pukuliny</w:t>
            </w:r>
            <w:proofErr w:type="spellEnd"/>
            <w:r w:rsidRPr="009D1E51">
              <w:rPr>
                <w:rFonts w:cs="Arial"/>
                <w:sz w:val="12"/>
                <w:szCs w:val="12"/>
              </w:rPr>
              <w:t xml:space="preserve"> - balet dla dzieci; </w:t>
            </w:r>
            <w:proofErr w:type="spellStart"/>
            <w:r w:rsidRPr="009D1E51">
              <w:rPr>
                <w:rFonts w:cs="Arial"/>
                <w:sz w:val="12"/>
                <w:szCs w:val="12"/>
              </w:rPr>
              <w:t>break</w:t>
            </w:r>
            <w:proofErr w:type="spellEnd"/>
            <w:r w:rsidRPr="009D1E51">
              <w:rPr>
                <w:rFonts w:cs="Arial"/>
                <w:sz w:val="12"/>
                <w:szCs w:val="12"/>
              </w:rPr>
              <w:t xml:space="preserve"> </w:t>
            </w:r>
            <w:proofErr w:type="spellStart"/>
            <w:r w:rsidRPr="009D1E51">
              <w:rPr>
                <w:rFonts w:cs="Arial"/>
                <w:sz w:val="12"/>
                <w:szCs w:val="12"/>
              </w:rPr>
              <w:t>kids</w:t>
            </w:r>
            <w:proofErr w:type="spellEnd"/>
            <w:r w:rsidRPr="009D1E51">
              <w:rPr>
                <w:rFonts w:cs="Arial"/>
                <w:sz w:val="12"/>
                <w:szCs w:val="12"/>
              </w:rPr>
              <w:t xml:space="preserve">; </w:t>
            </w:r>
            <w:proofErr w:type="spellStart"/>
            <w:r w:rsidRPr="009D1E51">
              <w:rPr>
                <w:rFonts w:cs="Arial"/>
                <w:sz w:val="12"/>
                <w:szCs w:val="12"/>
              </w:rPr>
              <w:t>break</w:t>
            </w:r>
            <w:proofErr w:type="spellEnd"/>
            <w:r w:rsidRPr="009D1E51">
              <w:rPr>
                <w:rFonts w:cs="Arial"/>
                <w:sz w:val="12"/>
                <w:szCs w:val="12"/>
              </w:rPr>
              <w:t xml:space="preserve"> </w:t>
            </w:r>
            <w:proofErr w:type="spellStart"/>
            <w:r w:rsidRPr="009D1E51">
              <w:rPr>
                <w:rFonts w:cs="Arial"/>
                <w:sz w:val="12"/>
                <w:szCs w:val="12"/>
              </w:rPr>
              <w:t>academy</w:t>
            </w:r>
            <w:proofErr w:type="spellEnd"/>
            <w:r w:rsidRPr="009D1E51">
              <w:rPr>
                <w:rFonts w:cs="Arial"/>
                <w:sz w:val="12"/>
                <w:szCs w:val="12"/>
              </w:rPr>
              <w:t xml:space="preserve">; </w:t>
            </w:r>
            <w:proofErr w:type="spellStart"/>
            <w:r w:rsidRPr="009D1E51">
              <w:rPr>
                <w:rFonts w:cs="Arial"/>
                <w:sz w:val="12"/>
                <w:szCs w:val="12"/>
              </w:rPr>
              <w:t>warsaw</w:t>
            </w:r>
            <w:proofErr w:type="spellEnd"/>
            <w:r w:rsidRPr="009D1E51">
              <w:rPr>
                <w:rFonts w:cs="Arial"/>
                <w:sz w:val="12"/>
                <w:szCs w:val="12"/>
              </w:rPr>
              <w:t xml:space="preserve"> </w:t>
            </w:r>
            <w:proofErr w:type="spellStart"/>
            <w:r w:rsidRPr="009D1E51">
              <w:rPr>
                <w:rFonts w:cs="Arial"/>
                <w:sz w:val="12"/>
                <w:szCs w:val="12"/>
              </w:rPr>
              <w:t>breaking</w:t>
            </w:r>
            <w:proofErr w:type="spellEnd"/>
            <w:r w:rsidRPr="009D1E51">
              <w:rPr>
                <w:rFonts w:cs="Arial"/>
                <w:sz w:val="12"/>
                <w:szCs w:val="12"/>
              </w:rPr>
              <w:t xml:space="preserve"> spot; </w:t>
            </w:r>
            <w:proofErr w:type="spellStart"/>
            <w:r w:rsidRPr="009D1E51">
              <w:rPr>
                <w:rFonts w:cs="Arial"/>
                <w:sz w:val="12"/>
                <w:szCs w:val="12"/>
              </w:rPr>
              <w:t>videoclip</w:t>
            </w:r>
            <w:proofErr w:type="spellEnd"/>
            <w:r w:rsidRPr="009D1E51">
              <w:rPr>
                <w:rFonts w:cs="Arial"/>
                <w:sz w:val="12"/>
                <w:szCs w:val="12"/>
              </w:rPr>
              <w:t xml:space="preserve"> dance; </w:t>
            </w:r>
            <w:proofErr w:type="spellStart"/>
            <w:r w:rsidRPr="009D1E51">
              <w:rPr>
                <w:rFonts w:cs="Arial"/>
                <w:sz w:val="12"/>
                <w:szCs w:val="12"/>
              </w:rPr>
              <w:t>yabadabadu</w:t>
            </w:r>
            <w:proofErr w:type="spellEnd"/>
            <w:r w:rsidRPr="009D1E51">
              <w:rPr>
                <w:rFonts w:cs="Arial"/>
                <w:sz w:val="12"/>
                <w:szCs w:val="12"/>
              </w:rPr>
              <w:t xml:space="preserve"> (taniec z czasów jaskiniowców); bajeczne tańce - musical dla najmłodszych; disco dance; modern dance; salsa solo; kontakt improwizacja (technika tańca współczesnego); kobiecy rytm; jazzowy kadr </w:t>
            </w:r>
          </w:p>
        </w:tc>
        <w:tc>
          <w:tcPr>
            <w:tcW w:w="373" w:type="pct"/>
            <w:tcBorders>
              <w:top w:val="nil"/>
              <w:left w:val="nil"/>
              <w:bottom w:val="nil"/>
              <w:right w:val="nil"/>
            </w:tcBorders>
            <w:shd w:val="clear" w:color="auto" w:fill="auto"/>
            <w:vAlign w:val="center"/>
            <w:hideMark/>
          </w:tcPr>
          <w:p w14:paraId="60F1881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CFF91E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38D552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08E49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0B073D4" w14:textId="77777777" w:rsidTr="00CB71F2">
        <w:trPr>
          <w:trHeight w:val="85"/>
        </w:trPr>
        <w:tc>
          <w:tcPr>
            <w:tcW w:w="2707" w:type="pct"/>
            <w:tcBorders>
              <w:top w:val="nil"/>
              <w:left w:val="nil"/>
              <w:bottom w:val="nil"/>
              <w:right w:val="nil"/>
            </w:tcBorders>
            <w:shd w:val="clear" w:color="auto" w:fill="auto"/>
            <w:vAlign w:val="center"/>
            <w:hideMark/>
          </w:tcPr>
          <w:p w14:paraId="431EE660"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 teatr: Akademia Teatru Muzycznego; studio teatralne Kadr, Teatr </w:t>
            </w:r>
            <w:proofErr w:type="spellStart"/>
            <w:r w:rsidRPr="009D1E51">
              <w:rPr>
                <w:rFonts w:cs="Arial"/>
                <w:sz w:val="12"/>
                <w:szCs w:val="12"/>
              </w:rPr>
              <w:t>Tadam</w:t>
            </w:r>
            <w:proofErr w:type="spellEnd"/>
            <w:r w:rsidRPr="009D1E51">
              <w:rPr>
                <w:rFonts w:cs="Arial"/>
                <w:sz w:val="12"/>
                <w:szCs w:val="12"/>
              </w:rPr>
              <w:t xml:space="preserve">, KADRATOWI - grupa teatralna Kadr, studio teatralne I </w:t>
            </w:r>
            <w:proofErr w:type="spellStart"/>
            <w:r w:rsidRPr="009D1E51">
              <w:rPr>
                <w:rFonts w:cs="Arial"/>
                <w:sz w:val="12"/>
                <w:szCs w:val="12"/>
              </w:rPr>
              <w:t>i</w:t>
            </w:r>
            <w:proofErr w:type="spellEnd"/>
            <w:r w:rsidRPr="009D1E51">
              <w:rPr>
                <w:rFonts w:cs="Arial"/>
                <w:sz w:val="12"/>
                <w:szCs w:val="12"/>
              </w:rPr>
              <w:t xml:space="preserve"> II stopnia; Kadra teatralna "Bez Przesady"; CO DALEJ?; Studio Michała Czechowa; Zagraj to!; ATM "Artysta"; Aktorskie ABC; Ad-Rem - grupa studencka</w:t>
            </w:r>
          </w:p>
        </w:tc>
        <w:tc>
          <w:tcPr>
            <w:tcW w:w="373" w:type="pct"/>
            <w:tcBorders>
              <w:top w:val="nil"/>
              <w:left w:val="nil"/>
              <w:bottom w:val="nil"/>
              <w:right w:val="nil"/>
            </w:tcBorders>
            <w:shd w:val="clear" w:color="auto" w:fill="auto"/>
            <w:vAlign w:val="center"/>
            <w:hideMark/>
          </w:tcPr>
          <w:p w14:paraId="1378D774"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1DEE4A2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9A022F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6A6BA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FC182EB" w14:textId="77777777" w:rsidTr="00CB71F2">
        <w:trPr>
          <w:trHeight w:val="85"/>
        </w:trPr>
        <w:tc>
          <w:tcPr>
            <w:tcW w:w="2707" w:type="pct"/>
            <w:tcBorders>
              <w:top w:val="nil"/>
              <w:left w:val="nil"/>
              <w:bottom w:val="nil"/>
              <w:right w:val="nil"/>
            </w:tcBorders>
            <w:shd w:val="clear" w:color="auto" w:fill="auto"/>
            <w:vAlign w:val="center"/>
            <w:hideMark/>
          </w:tcPr>
          <w:p w14:paraId="6C587297"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 muzyka: </w:t>
            </w:r>
            <w:proofErr w:type="spellStart"/>
            <w:r w:rsidRPr="009D1E51">
              <w:rPr>
                <w:rFonts w:cs="Arial"/>
                <w:sz w:val="12"/>
                <w:szCs w:val="12"/>
              </w:rPr>
              <w:t>homercording</w:t>
            </w:r>
            <w:proofErr w:type="spellEnd"/>
            <w:r w:rsidRPr="009D1E51">
              <w:rPr>
                <w:rFonts w:cs="Arial"/>
                <w:sz w:val="12"/>
                <w:szCs w:val="12"/>
              </w:rPr>
              <w:t xml:space="preserve"> vs. studio (kurs aranżacji, kompozycji i produkcji muzycznej); śpiewanie po staremu; chór; grupa wokalna The Sound; indywidualne lekcje śpiewu; zespół wokalny Kolorowy Wiatr; śpiew operowy, musicalowy i rozrywkowy; studio pod pięciolinią; elektroniczna orkiestra </w:t>
            </w:r>
            <w:proofErr w:type="spellStart"/>
            <w:r w:rsidRPr="009D1E51">
              <w:rPr>
                <w:rFonts w:cs="Arial"/>
                <w:sz w:val="12"/>
                <w:szCs w:val="12"/>
              </w:rPr>
              <w:t>Labolatorium</w:t>
            </w:r>
            <w:proofErr w:type="spellEnd"/>
            <w:r w:rsidRPr="009D1E51">
              <w:rPr>
                <w:rFonts w:cs="Arial"/>
                <w:sz w:val="12"/>
                <w:szCs w:val="12"/>
              </w:rPr>
              <w:t xml:space="preserve"> Dźwięku; gitara i inne instrumenty; warsztaty </w:t>
            </w:r>
            <w:proofErr w:type="spellStart"/>
            <w:r w:rsidRPr="009D1E51">
              <w:rPr>
                <w:rFonts w:cs="Arial"/>
                <w:sz w:val="12"/>
                <w:szCs w:val="12"/>
              </w:rPr>
              <w:t>bębniarskie</w:t>
            </w:r>
            <w:proofErr w:type="spellEnd"/>
            <w:r w:rsidRPr="009D1E51">
              <w:rPr>
                <w:rFonts w:cs="Arial"/>
                <w:sz w:val="12"/>
                <w:szCs w:val="12"/>
              </w:rPr>
              <w:t xml:space="preserve">; pracownia muzyczna piano-forte; zajęcia umuzykalniające dla najmłodszych; abrakadabra - </w:t>
            </w:r>
            <w:proofErr w:type="spellStart"/>
            <w:r w:rsidRPr="009D1E51">
              <w:rPr>
                <w:rFonts w:cs="Arial"/>
                <w:sz w:val="12"/>
                <w:szCs w:val="12"/>
              </w:rPr>
              <w:t>gordonki</w:t>
            </w:r>
            <w:proofErr w:type="spellEnd"/>
            <w:r w:rsidRPr="009D1E51">
              <w:rPr>
                <w:rFonts w:cs="Arial"/>
                <w:sz w:val="12"/>
                <w:szCs w:val="12"/>
              </w:rPr>
              <w:t>; emisja głosu i autoprezentacja</w:t>
            </w:r>
          </w:p>
        </w:tc>
        <w:tc>
          <w:tcPr>
            <w:tcW w:w="373" w:type="pct"/>
            <w:tcBorders>
              <w:top w:val="nil"/>
              <w:left w:val="nil"/>
              <w:bottom w:val="nil"/>
              <w:right w:val="nil"/>
            </w:tcBorders>
            <w:shd w:val="clear" w:color="auto" w:fill="auto"/>
            <w:vAlign w:val="center"/>
            <w:hideMark/>
          </w:tcPr>
          <w:p w14:paraId="1830FE3F"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A96863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BA8935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29983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BF05D17" w14:textId="77777777" w:rsidTr="00CB71F2">
        <w:trPr>
          <w:trHeight w:val="85"/>
        </w:trPr>
        <w:tc>
          <w:tcPr>
            <w:tcW w:w="2707" w:type="pct"/>
            <w:tcBorders>
              <w:top w:val="nil"/>
              <w:left w:val="nil"/>
              <w:bottom w:val="nil"/>
              <w:right w:val="nil"/>
            </w:tcBorders>
            <w:shd w:val="clear" w:color="auto" w:fill="auto"/>
            <w:vAlign w:val="center"/>
            <w:hideMark/>
          </w:tcPr>
          <w:p w14:paraId="3DC864C3"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 rękodzieło: kreacje dzieci; pracownia </w:t>
            </w:r>
            <w:proofErr w:type="spellStart"/>
            <w:r w:rsidRPr="009D1E51">
              <w:rPr>
                <w:rFonts w:cs="Arial"/>
                <w:sz w:val="12"/>
                <w:szCs w:val="12"/>
              </w:rPr>
              <w:t>mikromodelarstwa</w:t>
            </w:r>
            <w:proofErr w:type="spellEnd"/>
            <w:r w:rsidRPr="009D1E51">
              <w:rPr>
                <w:rFonts w:cs="Arial"/>
                <w:sz w:val="12"/>
                <w:szCs w:val="12"/>
              </w:rPr>
              <w:t xml:space="preserve"> i gier strategicznych; </w:t>
            </w:r>
            <w:proofErr w:type="spellStart"/>
            <w:r w:rsidRPr="009D1E51">
              <w:rPr>
                <w:rFonts w:cs="Arial"/>
                <w:sz w:val="12"/>
                <w:szCs w:val="12"/>
              </w:rPr>
              <w:t>naturosztuki</w:t>
            </w:r>
            <w:proofErr w:type="spellEnd"/>
            <w:r w:rsidRPr="009D1E51">
              <w:rPr>
                <w:rFonts w:cs="Arial"/>
                <w:sz w:val="12"/>
                <w:szCs w:val="12"/>
              </w:rPr>
              <w:t xml:space="preserve">; ceramika dla dorosłych; ceramika dla dzieci; ceramika dla seniorów; Akademia </w:t>
            </w:r>
            <w:proofErr w:type="spellStart"/>
            <w:r w:rsidRPr="009D1E51">
              <w:rPr>
                <w:rFonts w:cs="Arial"/>
                <w:sz w:val="12"/>
                <w:szCs w:val="12"/>
              </w:rPr>
              <w:t>ReDesign</w:t>
            </w:r>
            <w:proofErr w:type="spellEnd"/>
            <w:r w:rsidRPr="009D1E51">
              <w:rPr>
                <w:rFonts w:cs="Arial"/>
                <w:sz w:val="12"/>
                <w:szCs w:val="12"/>
              </w:rPr>
              <w:t>; otwarta stolarnia; warsztaty stolarskie dla dzieci</w:t>
            </w:r>
          </w:p>
        </w:tc>
        <w:tc>
          <w:tcPr>
            <w:tcW w:w="373" w:type="pct"/>
            <w:tcBorders>
              <w:top w:val="nil"/>
              <w:left w:val="nil"/>
              <w:bottom w:val="nil"/>
              <w:right w:val="nil"/>
            </w:tcBorders>
            <w:shd w:val="clear" w:color="auto" w:fill="auto"/>
            <w:vAlign w:val="center"/>
            <w:hideMark/>
          </w:tcPr>
          <w:p w14:paraId="4BCE5C30" w14:textId="77777777" w:rsidR="009D1E51" w:rsidRPr="009D1E51" w:rsidRDefault="009D1E51" w:rsidP="009D1E51">
            <w:pPr>
              <w:spacing w:line="240" w:lineRule="auto"/>
              <w:jc w:val="right"/>
              <w:rPr>
                <w:rFonts w:cs="Arial"/>
                <w:sz w:val="12"/>
                <w:szCs w:val="12"/>
              </w:rPr>
            </w:pPr>
            <w:r w:rsidRPr="009D1E51">
              <w:rPr>
                <w:rFonts w:cs="Arial"/>
                <w:sz w:val="12"/>
                <w:szCs w:val="12"/>
              </w:rPr>
              <w:t xml:space="preserve">  </w:t>
            </w:r>
          </w:p>
        </w:tc>
        <w:tc>
          <w:tcPr>
            <w:tcW w:w="759" w:type="pct"/>
            <w:tcBorders>
              <w:top w:val="nil"/>
              <w:left w:val="nil"/>
              <w:bottom w:val="nil"/>
              <w:right w:val="nil"/>
            </w:tcBorders>
            <w:shd w:val="clear" w:color="auto" w:fill="auto"/>
            <w:noWrap/>
            <w:vAlign w:val="center"/>
            <w:hideMark/>
          </w:tcPr>
          <w:p w14:paraId="46B384FD"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7001B8C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1B509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7D52E0C" w14:textId="77777777" w:rsidTr="00CB71F2">
        <w:trPr>
          <w:trHeight w:val="85"/>
        </w:trPr>
        <w:tc>
          <w:tcPr>
            <w:tcW w:w="2707" w:type="pct"/>
            <w:tcBorders>
              <w:top w:val="nil"/>
              <w:left w:val="nil"/>
              <w:bottom w:val="nil"/>
              <w:right w:val="nil"/>
            </w:tcBorders>
            <w:shd w:val="clear" w:color="auto" w:fill="auto"/>
            <w:vAlign w:val="center"/>
            <w:hideMark/>
          </w:tcPr>
          <w:p w14:paraId="7F30352F"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 rozwój: pisanie co środa; pracownia ilustracji dla kobiet; programowanie; zajęcia konstruktorsko-architektoniczne; </w:t>
            </w:r>
            <w:proofErr w:type="spellStart"/>
            <w:r w:rsidRPr="009D1E51">
              <w:rPr>
                <w:rFonts w:cs="Arial"/>
                <w:sz w:val="12"/>
                <w:szCs w:val="12"/>
              </w:rPr>
              <w:t>gordonki</w:t>
            </w:r>
            <w:proofErr w:type="spellEnd"/>
            <w:r w:rsidRPr="009D1E51">
              <w:rPr>
                <w:rFonts w:cs="Arial"/>
                <w:sz w:val="12"/>
                <w:szCs w:val="12"/>
              </w:rPr>
              <w:t xml:space="preserve">; </w:t>
            </w:r>
            <w:proofErr w:type="spellStart"/>
            <w:r w:rsidRPr="009D1E51">
              <w:rPr>
                <w:rFonts w:cs="Arial"/>
                <w:sz w:val="12"/>
                <w:szCs w:val="12"/>
              </w:rPr>
              <w:t>makrama</w:t>
            </w:r>
            <w:proofErr w:type="spellEnd"/>
            <w:r w:rsidRPr="009D1E51">
              <w:rPr>
                <w:rFonts w:cs="Arial"/>
                <w:sz w:val="12"/>
                <w:szCs w:val="12"/>
              </w:rPr>
              <w:t xml:space="preserve"> dla każdego; </w:t>
            </w:r>
            <w:proofErr w:type="spellStart"/>
            <w:r w:rsidRPr="009D1E51">
              <w:rPr>
                <w:rFonts w:cs="Arial"/>
                <w:sz w:val="12"/>
                <w:szCs w:val="12"/>
              </w:rPr>
              <w:t>urwisowo</w:t>
            </w:r>
            <w:proofErr w:type="spellEnd"/>
            <w:r w:rsidRPr="009D1E51">
              <w:rPr>
                <w:rFonts w:cs="Arial"/>
                <w:sz w:val="12"/>
                <w:szCs w:val="12"/>
              </w:rPr>
              <w:t xml:space="preserve">; robotyka; eksperymenty-warsztaty; zajęcia chemiczno-fizyczne; </w:t>
            </w:r>
            <w:proofErr w:type="spellStart"/>
            <w:r w:rsidRPr="009D1E51">
              <w:rPr>
                <w:rFonts w:cs="Arial"/>
                <w:sz w:val="12"/>
                <w:szCs w:val="12"/>
              </w:rPr>
              <w:t>rozkminki</w:t>
            </w:r>
            <w:proofErr w:type="spellEnd"/>
            <w:r w:rsidRPr="009D1E51">
              <w:rPr>
                <w:rFonts w:cs="Arial"/>
                <w:sz w:val="12"/>
                <w:szCs w:val="12"/>
              </w:rPr>
              <w:t xml:space="preserve"> matematyczne i fizyczne; czuj ciało; szachy; zwierzaki na start; zbuduj emocje</w:t>
            </w:r>
          </w:p>
        </w:tc>
        <w:tc>
          <w:tcPr>
            <w:tcW w:w="373" w:type="pct"/>
            <w:tcBorders>
              <w:top w:val="nil"/>
              <w:left w:val="nil"/>
              <w:bottom w:val="nil"/>
              <w:right w:val="nil"/>
            </w:tcBorders>
            <w:shd w:val="clear" w:color="auto" w:fill="auto"/>
            <w:vAlign w:val="center"/>
            <w:hideMark/>
          </w:tcPr>
          <w:p w14:paraId="777559C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C017A4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FBC2FE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85DF5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5B7AD00" w14:textId="77777777" w:rsidTr="00CB71F2">
        <w:trPr>
          <w:trHeight w:val="85"/>
        </w:trPr>
        <w:tc>
          <w:tcPr>
            <w:tcW w:w="2707" w:type="pct"/>
            <w:tcBorders>
              <w:top w:val="nil"/>
              <w:left w:val="nil"/>
              <w:bottom w:val="nil"/>
              <w:right w:val="nil"/>
            </w:tcBorders>
            <w:shd w:val="clear" w:color="auto" w:fill="auto"/>
            <w:vAlign w:val="center"/>
            <w:hideMark/>
          </w:tcPr>
          <w:p w14:paraId="5854535B"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 ruch: </w:t>
            </w:r>
            <w:proofErr w:type="spellStart"/>
            <w:r w:rsidRPr="009D1E51">
              <w:rPr>
                <w:rFonts w:cs="Arial"/>
                <w:sz w:val="12"/>
                <w:szCs w:val="12"/>
              </w:rPr>
              <w:t>muzosensorki</w:t>
            </w:r>
            <w:proofErr w:type="spellEnd"/>
            <w:r w:rsidRPr="009D1E51">
              <w:rPr>
                <w:rFonts w:cs="Arial"/>
                <w:sz w:val="12"/>
                <w:szCs w:val="12"/>
              </w:rPr>
              <w:t xml:space="preserve">; akrobatyka; zumba </w:t>
            </w:r>
            <w:proofErr w:type="spellStart"/>
            <w:r w:rsidRPr="009D1E51">
              <w:rPr>
                <w:rFonts w:cs="Arial"/>
                <w:sz w:val="12"/>
                <w:szCs w:val="12"/>
              </w:rPr>
              <w:t>gold</w:t>
            </w:r>
            <w:proofErr w:type="spellEnd"/>
            <w:r w:rsidRPr="009D1E51">
              <w:rPr>
                <w:rFonts w:cs="Arial"/>
                <w:sz w:val="12"/>
                <w:szCs w:val="12"/>
              </w:rPr>
              <w:t xml:space="preserve">; joga+; </w:t>
            </w:r>
            <w:proofErr w:type="spellStart"/>
            <w:r w:rsidRPr="009D1E51">
              <w:rPr>
                <w:rFonts w:cs="Arial"/>
                <w:sz w:val="12"/>
                <w:szCs w:val="12"/>
              </w:rPr>
              <w:t>funny</w:t>
            </w:r>
            <w:proofErr w:type="spellEnd"/>
            <w:r w:rsidRPr="009D1E51">
              <w:rPr>
                <w:rFonts w:cs="Arial"/>
                <w:sz w:val="12"/>
                <w:szCs w:val="12"/>
              </w:rPr>
              <w:t xml:space="preserve"> judo; aikido; karate; </w:t>
            </w:r>
            <w:proofErr w:type="spellStart"/>
            <w:r w:rsidRPr="009D1E51">
              <w:rPr>
                <w:rFonts w:cs="Arial"/>
                <w:sz w:val="12"/>
                <w:szCs w:val="12"/>
              </w:rPr>
              <w:t>kardio</w:t>
            </w:r>
            <w:proofErr w:type="spellEnd"/>
            <w:r w:rsidRPr="009D1E51">
              <w:rPr>
                <w:rFonts w:cs="Arial"/>
                <w:sz w:val="12"/>
                <w:szCs w:val="12"/>
              </w:rPr>
              <w:t xml:space="preserve"> FIT; zdrowy kręgosłup; gimnastyka kręgosłupa dla seniorów; </w:t>
            </w:r>
            <w:proofErr w:type="spellStart"/>
            <w:r w:rsidRPr="009D1E51">
              <w:rPr>
                <w:rFonts w:cs="Arial"/>
                <w:sz w:val="12"/>
                <w:szCs w:val="12"/>
              </w:rPr>
              <w:t>pilates</w:t>
            </w:r>
            <w:proofErr w:type="spellEnd"/>
            <w:r w:rsidRPr="009D1E51">
              <w:rPr>
                <w:rFonts w:cs="Arial"/>
                <w:sz w:val="12"/>
                <w:szCs w:val="12"/>
              </w:rPr>
              <w:t xml:space="preserve">; </w:t>
            </w:r>
            <w:proofErr w:type="spellStart"/>
            <w:r w:rsidRPr="009D1E51">
              <w:rPr>
                <w:rFonts w:cs="Arial"/>
                <w:sz w:val="12"/>
                <w:szCs w:val="12"/>
              </w:rPr>
              <w:t>qigong</w:t>
            </w:r>
            <w:proofErr w:type="spellEnd"/>
            <w:r w:rsidRPr="009D1E51">
              <w:rPr>
                <w:rFonts w:cs="Arial"/>
                <w:sz w:val="12"/>
                <w:szCs w:val="12"/>
              </w:rPr>
              <w:t>; szermierka</w:t>
            </w:r>
          </w:p>
        </w:tc>
        <w:tc>
          <w:tcPr>
            <w:tcW w:w="373" w:type="pct"/>
            <w:tcBorders>
              <w:top w:val="nil"/>
              <w:left w:val="nil"/>
              <w:bottom w:val="nil"/>
              <w:right w:val="nil"/>
            </w:tcBorders>
            <w:shd w:val="clear" w:color="auto" w:fill="auto"/>
            <w:vAlign w:val="center"/>
            <w:hideMark/>
          </w:tcPr>
          <w:p w14:paraId="360EB176"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CBAC8D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4B6E8A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08D3F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4A61A91" w14:textId="77777777" w:rsidTr="00CB71F2">
        <w:trPr>
          <w:trHeight w:val="85"/>
        </w:trPr>
        <w:tc>
          <w:tcPr>
            <w:tcW w:w="2707" w:type="pct"/>
            <w:tcBorders>
              <w:top w:val="nil"/>
              <w:left w:val="nil"/>
              <w:bottom w:val="nil"/>
              <w:right w:val="nil"/>
            </w:tcBorders>
            <w:shd w:val="clear" w:color="auto" w:fill="auto"/>
            <w:vAlign w:val="center"/>
            <w:hideMark/>
          </w:tcPr>
          <w:p w14:paraId="0274BAC9"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 język i kultura: </w:t>
            </w:r>
            <w:proofErr w:type="spellStart"/>
            <w:r w:rsidRPr="009D1E51">
              <w:rPr>
                <w:rFonts w:cs="Arial"/>
                <w:sz w:val="12"/>
                <w:szCs w:val="12"/>
              </w:rPr>
              <w:t>deutsch</w:t>
            </w:r>
            <w:proofErr w:type="spellEnd"/>
            <w:r w:rsidRPr="009D1E51">
              <w:rPr>
                <w:rFonts w:cs="Arial"/>
                <w:sz w:val="12"/>
                <w:szCs w:val="12"/>
              </w:rPr>
              <w:t xml:space="preserve"> </w:t>
            </w:r>
            <w:proofErr w:type="spellStart"/>
            <w:r w:rsidRPr="009D1E51">
              <w:rPr>
                <w:rFonts w:cs="Arial"/>
                <w:sz w:val="12"/>
                <w:szCs w:val="12"/>
              </w:rPr>
              <w:t>ist</w:t>
            </w:r>
            <w:proofErr w:type="spellEnd"/>
            <w:r w:rsidRPr="009D1E51">
              <w:rPr>
                <w:rFonts w:cs="Arial"/>
                <w:sz w:val="12"/>
                <w:szCs w:val="12"/>
              </w:rPr>
              <w:t xml:space="preserve"> super!; francuski metodą </w:t>
            </w:r>
            <w:proofErr w:type="spellStart"/>
            <w:r w:rsidRPr="009D1E51">
              <w:rPr>
                <w:rFonts w:cs="Arial"/>
                <w:sz w:val="12"/>
                <w:szCs w:val="12"/>
              </w:rPr>
              <w:t>Les</w:t>
            </w:r>
            <w:proofErr w:type="spellEnd"/>
            <w:r w:rsidRPr="009D1E51">
              <w:rPr>
                <w:rFonts w:cs="Arial"/>
                <w:sz w:val="12"/>
                <w:szCs w:val="12"/>
              </w:rPr>
              <w:t xml:space="preserve"> </w:t>
            </w:r>
            <w:proofErr w:type="spellStart"/>
            <w:r w:rsidRPr="009D1E51">
              <w:rPr>
                <w:rFonts w:cs="Arial"/>
                <w:sz w:val="12"/>
                <w:szCs w:val="12"/>
              </w:rPr>
              <w:t>Petits</w:t>
            </w:r>
            <w:proofErr w:type="spellEnd"/>
            <w:r w:rsidRPr="009D1E51">
              <w:rPr>
                <w:rFonts w:cs="Arial"/>
                <w:sz w:val="12"/>
                <w:szCs w:val="12"/>
              </w:rPr>
              <w:t xml:space="preserve"> </w:t>
            </w:r>
            <w:proofErr w:type="spellStart"/>
            <w:r w:rsidRPr="009D1E51">
              <w:rPr>
                <w:rFonts w:cs="Arial"/>
                <w:sz w:val="12"/>
                <w:szCs w:val="12"/>
              </w:rPr>
              <w:t>Francais</w:t>
            </w:r>
            <w:proofErr w:type="spellEnd"/>
            <w:r w:rsidRPr="009D1E51">
              <w:rPr>
                <w:rFonts w:cs="Arial"/>
                <w:sz w:val="12"/>
                <w:szCs w:val="12"/>
              </w:rPr>
              <w:t xml:space="preserve">; język angielski (dzieci, młodzież dorośli); </w:t>
            </w:r>
            <w:proofErr w:type="spellStart"/>
            <w:r w:rsidRPr="009D1E51">
              <w:rPr>
                <w:rFonts w:cs="Arial"/>
                <w:sz w:val="12"/>
                <w:szCs w:val="12"/>
              </w:rPr>
              <w:t>Englixh</w:t>
            </w:r>
            <w:proofErr w:type="spellEnd"/>
            <w:r w:rsidRPr="009D1E51">
              <w:rPr>
                <w:rFonts w:cs="Arial"/>
                <w:sz w:val="12"/>
                <w:szCs w:val="12"/>
              </w:rPr>
              <w:t xml:space="preserve"> Drama Course; </w:t>
            </w:r>
            <w:proofErr w:type="spellStart"/>
            <w:r w:rsidRPr="009D1E51">
              <w:rPr>
                <w:rFonts w:cs="Arial"/>
                <w:sz w:val="12"/>
                <w:szCs w:val="12"/>
              </w:rPr>
              <w:t>music&amp;English</w:t>
            </w:r>
            <w:proofErr w:type="spellEnd"/>
            <w:r w:rsidRPr="009D1E51">
              <w:rPr>
                <w:rFonts w:cs="Arial"/>
                <w:sz w:val="12"/>
                <w:szCs w:val="12"/>
              </w:rPr>
              <w:t xml:space="preserve">; warsztaty świąteczne: </w:t>
            </w:r>
            <w:proofErr w:type="spellStart"/>
            <w:r w:rsidRPr="009D1E51">
              <w:rPr>
                <w:rFonts w:cs="Arial"/>
                <w:sz w:val="12"/>
                <w:szCs w:val="12"/>
              </w:rPr>
              <w:t>makramowy</w:t>
            </w:r>
            <w:proofErr w:type="spellEnd"/>
            <w:r w:rsidRPr="009D1E51">
              <w:rPr>
                <w:rFonts w:cs="Arial"/>
                <w:sz w:val="12"/>
                <w:szCs w:val="12"/>
              </w:rPr>
              <w:t xml:space="preserve"> aniołek; malowanie pierników; zapakuj swój prezent; bombki DIY; świąteczne opowieści (warsztaty literacko-plastyczne)</w:t>
            </w:r>
          </w:p>
        </w:tc>
        <w:tc>
          <w:tcPr>
            <w:tcW w:w="373" w:type="pct"/>
            <w:tcBorders>
              <w:top w:val="nil"/>
              <w:left w:val="nil"/>
              <w:bottom w:val="nil"/>
              <w:right w:val="nil"/>
            </w:tcBorders>
            <w:shd w:val="clear" w:color="auto" w:fill="auto"/>
            <w:vAlign w:val="center"/>
            <w:hideMark/>
          </w:tcPr>
          <w:p w14:paraId="532E661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60E8B1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6FAFE4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FA76A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714F0FD" w14:textId="77777777" w:rsidTr="00CB71F2">
        <w:trPr>
          <w:trHeight w:val="85"/>
        </w:trPr>
        <w:tc>
          <w:tcPr>
            <w:tcW w:w="2707" w:type="pct"/>
            <w:tcBorders>
              <w:top w:val="nil"/>
              <w:left w:val="nil"/>
              <w:bottom w:val="nil"/>
              <w:right w:val="nil"/>
            </w:tcBorders>
            <w:shd w:val="clear" w:color="auto" w:fill="auto"/>
            <w:vAlign w:val="center"/>
            <w:hideMark/>
          </w:tcPr>
          <w:p w14:paraId="6355EDDD"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293122C" w14:textId="77777777" w:rsidR="009D1E51" w:rsidRPr="009D1E51" w:rsidRDefault="009D1E51" w:rsidP="009D1E51">
            <w:pPr>
              <w:spacing w:line="240" w:lineRule="auto"/>
              <w:ind w:firstLineChars="100" w:firstLine="120"/>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F2D087D"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DAB697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F9F41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09542B4" w14:textId="77777777" w:rsidTr="00CB71F2">
        <w:trPr>
          <w:trHeight w:val="85"/>
        </w:trPr>
        <w:tc>
          <w:tcPr>
            <w:tcW w:w="2707" w:type="pct"/>
            <w:tcBorders>
              <w:top w:val="nil"/>
              <w:left w:val="nil"/>
              <w:bottom w:val="nil"/>
              <w:right w:val="nil"/>
            </w:tcBorders>
            <w:shd w:val="clear" w:color="auto" w:fill="auto"/>
            <w:vAlign w:val="center"/>
            <w:hideMark/>
          </w:tcPr>
          <w:p w14:paraId="296DF852"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zajęć w tym:</w:t>
            </w:r>
          </w:p>
        </w:tc>
        <w:tc>
          <w:tcPr>
            <w:tcW w:w="373" w:type="pct"/>
            <w:tcBorders>
              <w:top w:val="nil"/>
              <w:left w:val="nil"/>
              <w:bottom w:val="nil"/>
              <w:right w:val="nil"/>
            </w:tcBorders>
            <w:shd w:val="clear" w:color="auto" w:fill="auto"/>
            <w:vAlign w:val="center"/>
            <w:hideMark/>
          </w:tcPr>
          <w:p w14:paraId="7ADC3688" w14:textId="77777777" w:rsidR="009D1E51" w:rsidRPr="009D1E51" w:rsidRDefault="009D1E51" w:rsidP="009D1E51">
            <w:pPr>
              <w:spacing w:line="240" w:lineRule="auto"/>
              <w:jc w:val="right"/>
              <w:rPr>
                <w:rFonts w:cs="Arial"/>
                <w:sz w:val="12"/>
                <w:szCs w:val="12"/>
              </w:rPr>
            </w:pPr>
            <w:r w:rsidRPr="009D1E51">
              <w:rPr>
                <w:rFonts w:cs="Arial"/>
                <w:sz w:val="12"/>
                <w:szCs w:val="12"/>
              </w:rPr>
              <w:t>1 630</w:t>
            </w:r>
          </w:p>
        </w:tc>
        <w:tc>
          <w:tcPr>
            <w:tcW w:w="759" w:type="pct"/>
            <w:tcBorders>
              <w:top w:val="nil"/>
              <w:left w:val="nil"/>
              <w:bottom w:val="nil"/>
              <w:right w:val="nil"/>
            </w:tcBorders>
            <w:shd w:val="clear" w:color="auto" w:fill="auto"/>
            <w:noWrap/>
            <w:vAlign w:val="center"/>
            <w:hideMark/>
          </w:tcPr>
          <w:p w14:paraId="6D24E9F4"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3C301AD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839FC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37A633" w14:textId="77777777" w:rsidTr="00CB71F2">
        <w:trPr>
          <w:trHeight w:val="85"/>
        </w:trPr>
        <w:tc>
          <w:tcPr>
            <w:tcW w:w="2707" w:type="pct"/>
            <w:tcBorders>
              <w:top w:val="nil"/>
              <w:left w:val="nil"/>
              <w:bottom w:val="nil"/>
              <w:right w:val="nil"/>
            </w:tcBorders>
            <w:shd w:val="clear" w:color="auto" w:fill="auto"/>
            <w:vAlign w:val="center"/>
            <w:hideMark/>
          </w:tcPr>
          <w:p w14:paraId="792CA9B6"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xml:space="preserve"> - dzieci</w:t>
            </w:r>
          </w:p>
        </w:tc>
        <w:tc>
          <w:tcPr>
            <w:tcW w:w="373" w:type="pct"/>
            <w:tcBorders>
              <w:top w:val="nil"/>
              <w:left w:val="nil"/>
              <w:bottom w:val="nil"/>
              <w:right w:val="nil"/>
            </w:tcBorders>
            <w:shd w:val="clear" w:color="auto" w:fill="auto"/>
            <w:vAlign w:val="center"/>
            <w:hideMark/>
          </w:tcPr>
          <w:p w14:paraId="41779F68"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900</w:t>
            </w:r>
          </w:p>
        </w:tc>
        <w:tc>
          <w:tcPr>
            <w:tcW w:w="759" w:type="pct"/>
            <w:tcBorders>
              <w:top w:val="nil"/>
              <w:left w:val="nil"/>
              <w:bottom w:val="nil"/>
              <w:right w:val="nil"/>
            </w:tcBorders>
            <w:shd w:val="clear" w:color="auto" w:fill="auto"/>
            <w:noWrap/>
            <w:vAlign w:val="center"/>
            <w:hideMark/>
          </w:tcPr>
          <w:p w14:paraId="252B3A91"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067281B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E7871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F28A484" w14:textId="77777777" w:rsidTr="00CB71F2">
        <w:trPr>
          <w:trHeight w:val="85"/>
        </w:trPr>
        <w:tc>
          <w:tcPr>
            <w:tcW w:w="2707" w:type="pct"/>
            <w:tcBorders>
              <w:top w:val="nil"/>
              <w:left w:val="nil"/>
              <w:bottom w:val="nil"/>
              <w:right w:val="nil"/>
            </w:tcBorders>
            <w:shd w:val="clear" w:color="auto" w:fill="auto"/>
            <w:vAlign w:val="center"/>
            <w:hideMark/>
          </w:tcPr>
          <w:p w14:paraId="23EFC8C6" w14:textId="77777777" w:rsidR="009D1E51" w:rsidRPr="009D1E51" w:rsidRDefault="009D1E51" w:rsidP="00CB71F2">
            <w:pPr>
              <w:spacing w:line="240" w:lineRule="auto"/>
              <w:jc w:val="both"/>
              <w:rPr>
                <w:rFonts w:cs="Arial"/>
                <w:sz w:val="12"/>
                <w:szCs w:val="12"/>
              </w:rPr>
            </w:pPr>
            <w:r w:rsidRPr="009D1E51">
              <w:rPr>
                <w:rFonts w:cs="Arial"/>
                <w:sz w:val="12"/>
                <w:szCs w:val="12"/>
              </w:rPr>
              <w:t>średnia liczba osób uczestnicząca w jednych zajęciach:</w:t>
            </w:r>
          </w:p>
        </w:tc>
        <w:tc>
          <w:tcPr>
            <w:tcW w:w="373" w:type="pct"/>
            <w:tcBorders>
              <w:top w:val="nil"/>
              <w:left w:val="nil"/>
              <w:bottom w:val="nil"/>
              <w:right w:val="nil"/>
            </w:tcBorders>
            <w:shd w:val="clear" w:color="auto" w:fill="auto"/>
            <w:vAlign w:val="center"/>
            <w:hideMark/>
          </w:tcPr>
          <w:p w14:paraId="40F60A07" w14:textId="77777777" w:rsidR="009D1E51" w:rsidRPr="009D1E51" w:rsidRDefault="009D1E51" w:rsidP="009D1E51">
            <w:pPr>
              <w:spacing w:line="240" w:lineRule="auto"/>
              <w:jc w:val="right"/>
              <w:rPr>
                <w:rFonts w:cs="Arial"/>
                <w:sz w:val="12"/>
                <w:szCs w:val="12"/>
              </w:rPr>
            </w:pPr>
            <w:r w:rsidRPr="009D1E51">
              <w:rPr>
                <w:rFonts w:cs="Arial"/>
                <w:sz w:val="12"/>
                <w:szCs w:val="12"/>
              </w:rPr>
              <w:t>10</w:t>
            </w:r>
          </w:p>
        </w:tc>
        <w:tc>
          <w:tcPr>
            <w:tcW w:w="759" w:type="pct"/>
            <w:tcBorders>
              <w:top w:val="nil"/>
              <w:left w:val="nil"/>
              <w:bottom w:val="nil"/>
              <w:right w:val="nil"/>
            </w:tcBorders>
            <w:shd w:val="clear" w:color="auto" w:fill="auto"/>
            <w:noWrap/>
            <w:vAlign w:val="center"/>
            <w:hideMark/>
          </w:tcPr>
          <w:p w14:paraId="39EB8DED"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1CB09FB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EB97B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AFA0F14" w14:textId="77777777" w:rsidTr="00CB71F2">
        <w:trPr>
          <w:trHeight w:val="85"/>
        </w:trPr>
        <w:tc>
          <w:tcPr>
            <w:tcW w:w="2707" w:type="pct"/>
            <w:tcBorders>
              <w:top w:val="nil"/>
              <w:left w:val="nil"/>
              <w:bottom w:val="nil"/>
              <w:right w:val="nil"/>
            </w:tcBorders>
            <w:shd w:val="clear" w:color="auto" w:fill="auto"/>
            <w:vAlign w:val="center"/>
            <w:hideMark/>
          </w:tcPr>
          <w:p w14:paraId="053C5604"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6BC86E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98F651E"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D2701A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76F74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ABF6CC6" w14:textId="77777777" w:rsidTr="00CB71F2">
        <w:trPr>
          <w:trHeight w:val="85"/>
        </w:trPr>
        <w:tc>
          <w:tcPr>
            <w:tcW w:w="2707" w:type="pct"/>
            <w:tcBorders>
              <w:top w:val="nil"/>
              <w:left w:val="nil"/>
              <w:bottom w:val="nil"/>
              <w:right w:val="nil"/>
            </w:tcBorders>
            <w:shd w:val="clear" w:color="auto" w:fill="auto"/>
            <w:vAlign w:val="center"/>
            <w:hideMark/>
          </w:tcPr>
          <w:p w14:paraId="56213E77"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najważniejsze imprezy: cykle: Klasycznie niepoważni, </w:t>
            </w:r>
            <w:proofErr w:type="spellStart"/>
            <w:r w:rsidRPr="009D1E51">
              <w:rPr>
                <w:rFonts w:cs="Arial"/>
                <w:sz w:val="12"/>
                <w:szCs w:val="12"/>
              </w:rPr>
              <w:t>Made</w:t>
            </w:r>
            <w:proofErr w:type="spellEnd"/>
            <w:r w:rsidRPr="009D1E51">
              <w:rPr>
                <w:rFonts w:cs="Arial"/>
                <w:sz w:val="12"/>
                <w:szCs w:val="12"/>
              </w:rPr>
              <w:t xml:space="preserve"> in Jazz, </w:t>
            </w:r>
            <w:proofErr w:type="spellStart"/>
            <w:r w:rsidRPr="009D1E51">
              <w:rPr>
                <w:rFonts w:cs="Arial"/>
                <w:sz w:val="12"/>
                <w:szCs w:val="12"/>
              </w:rPr>
              <w:t>Softer</w:t>
            </w:r>
            <w:proofErr w:type="spellEnd"/>
            <w:r w:rsidRPr="009D1E51">
              <w:rPr>
                <w:rFonts w:cs="Arial"/>
                <w:sz w:val="12"/>
                <w:szCs w:val="12"/>
              </w:rPr>
              <w:t xml:space="preserve"> </w:t>
            </w:r>
            <w:proofErr w:type="spellStart"/>
            <w:r w:rsidRPr="009D1E51">
              <w:rPr>
                <w:rFonts w:cs="Arial"/>
                <w:sz w:val="12"/>
                <w:szCs w:val="12"/>
              </w:rPr>
              <w:t>Than</w:t>
            </w:r>
            <w:proofErr w:type="spellEnd"/>
            <w:r w:rsidRPr="009D1E51">
              <w:rPr>
                <w:rFonts w:cs="Arial"/>
                <w:sz w:val="12"/>
                <w:szCs w:val="12"/>
              </w:rPr>
              <w:t xml:space="preserve"> </w:t>
            </w:r>
            <w:proofErr w:type="spellStart"/>
            <w:r w:rsidRPr="009D1E51">
              <w:rPr>
                <w:rFonts w:cs="Arial"/>
                <w:sz w:val="12"/>
                <w:szCs w:val="12"/>
              </w:rPr>
              <w:t>Pillow</w:t>
            </w:r>
            <w:proofErr w:type="spellEnd"/>
            <w:r w:rsidRPr="009D1E51">
              <w:rPr>
                <w:rFonts w:cs="Arial"/>
                <w:sz w:val="12"/>
                <w:szCs w:val="12"/>
              </w:rPr>
              <w:t xml:space="preserve">, </w:t>
            </w:r>
            <w:proofErr w:type="spellStart"/>
            <w:r w:rsidRPr="009D1E51">
              <w:rPr>
                <w:rFonts w:cs="Arial"/>
                <w:sz w:val="12"/>
                <w:szCs w:val="12"/>
              </w:rPr>
              <w:t>Warsaw</w:t>
            </w:r>
            <w:proofErr w:type="spellEnd"/>
            <w:r w:rsidRPr="009D1E51">
              <w:rPr>
                <w:rFonts w:cs="Arial"/>
                <w:sz w:val="12"/>
                <w:szCs w:val="12"/>
              </w:rPr>
              <w:t xml:space="preserve"> </w:t>
            </w:r>
            <w:proofErr w:type="spellStart"/>
            <w:r w:rsidRPr="009D1E51">
              <w:rPr>
                <w:rFonts w:cs="Arial"/>
                <w:sz w:val="12"/>
                <w:szCs w:val="12"/>
              </w:rPr>
              <w:t>Short</w:t>
            </w:r>
            <w:proofErr w:type="spellEnd"/>
            <w:r w:rsidRPr="009D1E51">
              <w:rPr>
                <w:rFonts w:cs="Arial"/>
                <w:sz w:val="12"/>
                <w:szCs w:val="12"/>
              </w:rPr>
              <w:t xml:space="preserve"> </w:t>
            </w:r>
            <w:proofErr w:type="spellStart"/>
            <w:r w:rsidRPr="009D1E51">
              <w:rPr>
                <w:rFonts w:cs="Arial"/>
                <w:sz w:val="12"/>
                <w:szCs w:val="12"/>
              </w:rPr>
              <w:t>Framing</w:t>
            </w:r>
            <w:proofErr w:type="spellEnd"/>
            <w:r w:rsidRPr="009D1E51">
              <w:rPr>
                <w:rFonts w:cs="Arial"/>
                <w:sz w:val="12"/>
                <w:szCs w:val="12"/>
              </w:rPr>
              <w:t>, Filmowa premiera miesiąca, Poranek dla dzieci, Spotkania Globtrotterów, Kadr non-</w:t>
            </w:r>
            <w:proofErr w:type="spellStart"/>
            <w:r w:rsidRPr="009D1E51">
              <w:rPr>
                <w:rFonts w:cs="Arial"/>
                <w:sz w:val="12"/>
                <w:szCs w:val="12"/>
              </w:rPr>
              <w:t>Fiction</w:t>
            </w:r>
            <w:proofErr w:type="spellEnd"/>
            <w:r w:rsidRPr="009D1E51">
              <w:rPr>
                <w:rFonts w:cs="Arial"/>
                <w:sz w:val="12"/>
                <w:szCs w:val="12"/>
              </w:rPr>
              <w:t xml:space="preserve">, Resort Komedii Przedstawia, Premiery teatralne, Koncert Mikołajkowy Margaret, Koncert </w:t>
            </w:r>
            <w:proofErr w:type="spellStart"/>
            <w:r w:rsidRPr="009D1E51">
              <w:rPr>
                <w:rFonts w:cs="Arial"/>
                <w:sz w:val="12"/>
                <w:szCs w:val="12"/>
              </w:rPr>
              <w:t>Swinging</w:t>
            </w:r>
            <w:proofErr w:type="spellEnd"/>
            <w:r w:rsidRPr="009D1E51">
              <w:rPr>
                <w:rFonts w:cs="Arial"/>
                <w:sz w:val="12"/>
                <w:szCs w:val="12"/>
              </w:rPr>
              <w:t xml:space="preserve"> </w:t>
            </w:r>
            <w:proofErr w:type="spellStart"/>
            <w:r w:rsidRPr="009D1E51">
              <w:rPr>
                <w:rFonts w:cs="Arial"/>
                <w:sz w:val="12"/>
                <w:szCs w:val="12"/>
              </w:rPr>
              <w:t>Christmas</w:t>
            </w:r>
            <w:proofErr w:type="spellEnd"/>
          </w:p>
        </w:tc>
        <w:tc>
          <w:tcPr>
            <w:tcW w:w="373" w:type="pct"/>
            <w:tcBorders>
              <w:top w:val="nil"/>
              <w:left w:val="nil"/>
              <w:bottom w:val="nil"/>
              <w:right w:val="nil"/>
            </w:tcBorders>
            <w:shd w:val="clear" w:color="auto" w:fill="auto"/>
            <w:vAlign w:val="center"/>
            <w:hideMark/>
          </w:tcPr>
          <w:p w14:paraId="54665104" w14:textId="77777777" w:rsidR="009D1E51" w:rsidRPr="009D1E51" w:rsidRDefault="009D1E51" w:rsidP="009D1E51">
            <w:pPr>
              <w:spacing w:line="240" w:lineRule="auto"/>
              <w:jc w:val="right"/>
              <w:rPr>
                <w:rFonts w:cs="Arial"/>
                <w:sz w:val="12"/>
                <w:szCs w:val="12"/>
              </w:rPr>
            </w:pPr>
            <w:r w:rsidRPr="009D1E51">
              <w:rPr>
                <w:rFonts w:cs="Arial"/>
                <w:sz w:val="12"/>
                <w:szCs w:val="12"/>
              </w:rPr>
              <w:t>220</w:t>
            </w:r>
          </w:p>
        </w:tc>
        <w:tc>
          <w:tcPr>
            <w:tcW w:w="759" w:type="pct"/>
            <w:tcBorders>
              <w:top w:val="nil"/>
              <w:left w:val="nil"/>
              <w:bottom w:val="nil"/>
              <w:right w:val="nil"/>
            </w:tcBorders>
            <w:shd w:val="clear" w:color="auto" w:fill="auto"/>
            <w:noWrap/>
            <w:vAlign w:val="center"/>
            <w:hideMark/>
          </w:tcPr>
          <w:p w14:paraId="743EF4F8"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E48CB3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A930B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8F2E6F" w14:textId="77777777" w:rsidTr="00CB71F2">
        <w:trPr>
          <w:trHeight w:val="85"/>
        </w:trPr>
        <w:tc>
          <w:tcPr>
            <w:tcW w:w="2707" w:type="pct"/>
            <w:tcBorders>
              <w:top w:val="nil"/>
              <w:left w:val="nil"/>
              <w:bottom w:val="nil"/>
              <w:right w:val="nil"/>
            </w:tcBorders>
            <w:shd w:val="clear" w:color="auto" w:fill="auto"/>
            <w:vAlign w:val="center"/>
            <w:hideMark/>
          </w:tcPr>
          <w:p w14:paraId="0CBC9E8E"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3B1B7106"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6CBB8F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082AD2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395C1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59A6910" w14:textId="77777777" w:rsidTr="00CB71F2">
        <w:trPr>
          <w:trHeight w:val="85"/>
        </w:trPr>
        <w:tc>
          <w:tcPr>
            <w:tcW w:w="2707" w:type="pct"/>
            <w:tcBorders>
              <w:top w:val="nil"/>
              <w:left w:val="nil"/>
              <w:bottom w:val="nil"/>
              <w:right w:val="nil"/>
            </w:tcBorders>
            <w:shd w:val="clear" w:color="auto" w:fill="auto"/>
            <w:vAlign w:val="center"/>
            <w:hideMark/>
          </w:tcPr>
          <w:p w14:paraId="76F51BC2"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akcji "Zima w Mieście"</w:t>
            </w:r>
          </w:p>
        </w:tc>
        <w:tc>
          <w:tcPr>
            <w:tcW w:w="373" w:type="pct"/>
            <w:tcBorders>
              <w:top w:val="nil"/>
              <w:left w:val="nil"/>
              <w:bottom w:val="nil"/>
              <w:right w:val="nil"/>
            </w:tcBorders>
            <w:shd w:val="clear" w:color="auto" w:fill="auto"/>
            <w:vAlign w:val="center"/>
            <w:hideMark/>
          </w:tcPr>
          <w:p w14:paraId="3436CD99" w14:textId="77777777" w:rsidR="009D1E51" w:rsidRPr="009D1E51" w:rsidRDefault="009D1E51" w:rsidP="009D1E51">
            <w:pPr>
              <w:spacing w:line="240" w:lineRule="auto"/>
              <w:jc w:val="right"/>
              <w:rPr>
                <w:rFonts w:cs="Arial"/>
                <w:sz w:val="12"/>
                <w:szCs w:val="12"/>
              </w:rPr>
            </w:pPr>
            <w:r w:rsidRPr="009D1E51">
              <w:rPr>
                <w:rFonts w:cs="Arial"/>
                <w:sz w:val="12"/>
                <w:szCs w:val="12"/>
              </w:rPr>
              <w:t>20</w:t>
            </w:r>
          </w:p>
        </w:tc>
        <w:tc>
          <w:tcPr>
            <w:tcW w:w="759" w:type="pct"/>
            <w:tcBorders>
              <w:top w:val="nil"/>
              <w:left w:val="nil"/>
              <w:bottom w:val="nil"/>
              <w:right w:val="nil"/>
            </w:tcBorders>
            <w:shd w:val="clear" w:color="auto" w:fill="auto"/>
            <w:noWrap/>
            <w:vAlign w:val="center"/>
            <w:hideMark/>
          </w:tcPr>
          <w:p w14:paraId="357A449E"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EA739A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5C078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AC8A408" w14:textId="77777777" w:rsidTr="00CB71F2">
        <w:trPr>
          <w:trHeight w:val="85"/>
        </w:trPr>
        <w:tc>
          <w:tcPr>
            <w:tcW w:w="2707" w:type="pct"/>
            <w:tcBorders>
              <w:top w:val="nil"/>
              <w:left w:val="nil"/>
              <w:bottom w:val="nil"/>
              <w:right w:val="nil"/>
            </w:tcBorders>
            <w:shd w:val="clear" w:color="auto" w:fill="auto"/>
            <w:vAlign w:val="center"/>
            <w:hideMark/>
          </w:tcPr>
          <w:p w14:paraId="4FBD7788"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akcji "Lato w Mieście"</w:t>
            </w:r>
          </w:p>
        </w:tc>
        <w:tc>
          <w:tcPr>
            <w:tcW w:w="373" w:type="pct"/>
            <w:tcBorders>
              <w:top w:val="nil"/>
              <w:left w:val="nil"/>
              <w:bottom w:val="nil"/>
              <w:right w:val="nil"/>
            </w:tcBorders>
            <w:shd w:val="clear" w:color="auto" w:fill="auto"/>
            <w:vAlign w:val="center"/>
            <w:hideMark/>
          </w:tcPr>
          <w:p w14:paraId="329F8BC0" w14:textId="77777777" w:rsidR="009D1E51" w:rsidRPr="009D1E51" w:rsidRDefault="009D1E51" w:rsidP="009D1E51">
            <w:pPr>
              <w:spacing w:line="240" w:lineRule="auto"/>
              <w:jc w:val="right"/>
              <w:rPr>
                <w:rFonts w:cs="Arial"/>
                <w:sz w:val="12"/>
                <w:szCs w:val="12"/>
              </w:rPr>
            </w:pPr>
            <w:r w:rsidRPr="009D1E51">
              <w:rPr>
                <w:rFonts w:cs="Arial"/>
                <w:sz w:val="12"/>
                <w:szCs w:val="12"/>
              </w:rPr>
              <w:t>84</w:t>
            </w:r>
          </w:p>
        </w:tc>
        <w:tc>
          <w:tcPr>
            <w:tcW w:w="759" w:type="pct"/>
            <w:tcBorders>
              <w:top w:val="nil"/>
              <w:left w:val="nil"/>
              <w:bottom w:val="nil"/>
              <w:right w:val="nil"/>
            </w:tcBorders>
            <w:shd w:val="clear" w:color="auto" w:fill="auto"/>
            <w:noWrap/>
            <w:vAlign w:val="center"/>
            <w:hideMark/>
          </w:tcPr>
          <w:p w14:paraId="2DC11B72"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64469DF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26AD0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E416071" w14:textId="77777777" w:rsidTr="00CB71F2">
        <w:trPr>
          <w:trHeight w:val="85"/>
        </w:trPr>
        <w:tc>
          <w:tcPr>
            <w:tcW w:w="2707" w:type="pct"/>
            <w:tcBorders>
              <w:top w:val="nil"/>
              <w:left w:val="nil"/>
              <w:bottom w:val="nil"/>
              <w:right w:val="nil"/>
            </w:tcBorders>
            <w:shd w:val="clear" w:color="auto" w:fill="auto"/>
            <w:vAlign w:val="center"/>
            <w:hideMark/>
          </w:tcPr>
          <w:p w14:paraId="5E49B37A"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C7730B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3952E8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D25EA0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8FB5E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C2F355A" w14:textId="77777777" w:rsidTr="00CB71F2">
        <w:trPr>
          <w:trHeight w:val="85"/>
        </w:trPr>
        <w:tc>
          <w:tcPr>
            <w:tcW w:w="2707" w:type="pct"/>
            <w:tcBorders>
              <w:top w:val="nil"/>
              <w:left w:val="nil"/>
              <w:bottom w:val="nil"/>
              <w:right w:val="nil"/>
            </w:tcBorders>
            <w:shd w:val="clear" w:color="auto" w:fill="auto"/>
            <w:vAlign w:val="center"/>
            <w:hideMark/>
          </w:tcPr>
          <w:p w14:paraId="1D1D9184" w14:textId="77777777" w:rsidR="009D1E51" w:rsidRPr="009D1E51" w:rsidRDefault="009D1E51" w:rsidP="00CB71F2">
            <w:pPr>
              <w:spacing w:line="240" w:lineRule="auto"/>
              <w:jc w:val="both"/>
              <w:rPr>
                <w:rFonts w:cs="Arial"/>
                <w:sz w:val="12"/>
                <w:szCs w:val="12"/>
              </w:rPr>
            </w:pPr>
            <w:r w:rsidRPr="009D1E51">
              <w:rPr>
                <w:rFonts w:cs="Arial"/>
                <w:sz w:val="12"/>
                <w:szCs w:val="12"/>
              </w:rPr>
              <w:t>inne: Animacja dwóch przestrzeni sąsiedzkich: Akumulator i Akapit, weekendowe warsztaty rodzinne, Planeta DK - program z zakresu edukacji kulturalnej dla przedszkoli i szkół, Kobiece wieczory - cykl warsztatów rozwoju osobistego dla kobiet, Otwarta Stolarnia - comiesięczne spotkania w pracowni stolarskiej</w:t>
            </w:r>
          </w:p>
        </w:tc>
        <w:tc>
          <w:tcPr>
            <w:tcW w:w="373" w:type="pct"/>
            <w:tcBorders>
              <w:top w:val="nil"/>
              <w:left w:val="nil"/>
              <w:bottom w:val="nil"/>
              <w:right w:val="nil"/>
            </w:tcBorders>
            <w:shd w:val="clear" w:color="auto" w:fill="auto"/>
            <w:vAlign w:val="center"/>
            <w:hideMark/>
          </w:tcPr>
          <w:p w14:paraId="12642CD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8196E01"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29DE8C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F871B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1528D79" w14:textId="77777777" w:rsidTr="00CB71F2">
        <w:trPr>
          <w:trHeight w:val="85"/>
        </w:trPr>
        <w:tc>
          <w:tcPr>
            <w:tcW w:w="2707" w:type="pct"/>
            <w:tcBorders>
              <w:top w:val="nil"/>
              <w:left w:val="nil"/>
              <w:bottom w:val="nil"/>
              <w:right w:val="nil"/>
            </w:tcBorders>
            <w:shd w:val="clear" w:color="auto" w:fill="auto"/>
            <w:vAlign w:val="center"/>
            <w:hideMark/>
          </w:tcPr>
          <w:p w14:paraId="0A1E7632"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DA90DF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98A9B18"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56CCF0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4FC55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160B2B" w14:textId="77777777" w:rsidTr="00CB71F2">
        <w:trPr>
          <w:trHeight w:val="85"/>
        </w:trPr>
        <w:tc>
          <w:tcPr>
            <w:tcW w:w="2707" w:type="pct"/>
            <w:tcBorders>
              <w:top w:val="nil"/>
              <w:left w:val="nil"/>
              <w:bottom w:val="nil"/>
              <w:right w:val="nil"/>
            </w:tcBorders>
            <w:shd w:val="clear" w:color="auto" w:fill="auto"/>
            <w:vAlign w:val="center"/>
            <w:hideMark/>
          </w:tcPr>
          <w:p w14:paraId="770A1FE3"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Służewski Dom Kultury w Dzielnicy Mokotów</w:t>
            </w:r>
          </w:p>
        </w:tc>
        <w:tc>
          <w:tcPr>
            <w:tcW w:w="373" w:type="pct"/>
            <w:tcBorders>
              <w:top w:val="nil"/>
              <w:left w:val="nil"/>
              <w:bottom w:val="nil"/>
              <w:right w:val="nil"/>
            </w:tcBorders>
            <w:shd w:val="clear" w:color="auto" w:fill="auto"/>
            <w:vAlign w:val="center"/>
            <w:hideMark/>
          </w:tcPr>
          <w:p w14:paraId="5A764BDD"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14:paraId="074935A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3 053 000</w:t>
            </w:r>
          </w:p>
        </w:tc>
        <w:tc>
          <w:tcPr>
            <w:tcW w:w="732" w:type="pct"/>
            <w:tcBorders>
              <w:top w:val="nil"/>
              <w:left w:val="nil"/>
              <w:bottom w:val="nil"/>
              <w:right w:val="nil"/>
            </w:tcBorders>
            <w:shd w:val="clear" w:color="auto" w:fill="auto"/>
            <w:noWrap/>
            <w:vAlign w:val="center"/>
            <w:hideMark/>
          </w:tcPr>
          <w:p w14:paraId="1E9B1AE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3 053 000,00</w:t>
            </w:r>
          </w:p>
        </w:tc>
        <w:tc>
          <w:tcPr>
            <w:tcW w:w="429" w:type="pct"/>
            <w:tcBorders>
              <w:top w:val="nil"/>
              <w:left w:val="nil"/>
              <w:bottom w:val="nil"/>
              <w:right w:val="nil"/>
            </w:tcBorders>
            <w:shd w:val="clear" w:color="auto" w:fill="auto"/>
            <w:noWrap/>
            <w:vAlign w:val="center"/>
            <w:hideMark/>
          </w:tcPr>
          <w:p w14:paraId="3F632F3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4565E633" w14:textId="77777777" w:rsidTr="00CB71F2">
        <w:trPr>
          <w:trHeight w:val="85"/>
        </w:trPr>
        <w:tc>
          <w:tcPr>
            <w:tcW w:w="2707" w:type="pct"/>
            <w:tcBorders>
              <w:top w:val="nil"/>
              <w:left w:val="nil"/>
              <w:bottom w:val="nil"/>
              <w:right w:val="nil"/>
            </w:tcBorders>
            <w:shd w:val="clear" w:color="auto" w:fill="auto"/>
            <w:vAlign w:val="center"/>
            <w:hideMark/>
          </w:tcPr>
          <w:p w14:paraId="77B75C71"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5062438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4C4676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DC0D04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044F6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AEC6DFC" w14:textId="77777777" w:rsidTr="00CB71F2">
        <w:trPr>
          <w:trHeight w:val="85"/>
        </w:trPr>
        <w:tc>
          <w:tcPr>
            <w:tcW w:w="2707" w:type="pct"/>
            <w:tcBorders>
              <w:top w:val="nil"/>
              <w:left w:val="nil"/>
              <w:bottom w:val="nil"/>
              <w:right w:val="nil"/>
            </w:tcBorders>
            <w:shd w:val="clear" w:color="auto" w:fill="auto"/>
            <w:vAlign w:val="center"/>
            <w:hideMark/>
          </w:tcPr>
          <w:p w14:paraId="713D0193"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73" w:type="pct"/>
            <w:tcBorders>
              <w:top w:val="nil"/>
              <w:left w:val="nil"/>
              <w:bottom w:val="nil"/>
              <w:right w:val="nil"/>
            </w:tcBorders>
            <w:shd w:val="clear" w:color="auto" w:fill="auto"/>
            <w:vAlign w:val="center"/>
            <w:hideMark/>
          </w:tcPr>
          <w:p w14:paraId="4C725671"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596B189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C9A8BF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F8E81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98C0C74" w14:textId="77777777" w:rsidTr="00CB71F2">
        <w:trPr>
          <w:trHeight w:val="85"/>
        </w:trPr>
        <w:tc>
          <w:tcPr>
            <w:tcW w:w="2707" w:type="pct"/>
            <w:tcBorders>
              <w:top w:val="nil"/>
              <w:left w:val="nil"/>
              <w:bottom w:val="nil"/>
              <w:right w:val="nil"/>
            </w:tcBorders>
            <w:shd w:val="clear" w:color="auto" w:fill="auto"/>
            <w:vAlign w:val="center"/>
            <w:hideMark/>
          </w:tcPr>
          <w:p w14:paraId="7B4415CA"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E04DDE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BC1693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5EF3B4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C1DEC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F8A9DEC" w14:textId="77777777" w:rsidTr="00CB71F2">
        <w:trPr>
          <w:trHeight w:val="85"/>
        </w:trPr>
        <w:tc>
          <w:tcPr>
            <w:tcW w:w="2707" w:type="pct"/>
            <w:tcBorders>
              <w:top w:val="nil"/>
              <w:left w:val="nil"/>
              <w:bottom w:val="nil"/>
              <w:right w:val="nil"/>
            </w:tcBorders>
            <w:shd w:val="clear" w:color="auto" w:fill="auto"/>
            <w:vAlign w:val="center"/>
            <w:hideMark/>
          </w:tcPr>
          <w:p w14:paraId="2CC66C4C"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Zespół Kultury</w:t>
            </w:r>
          </w:p>
        </w:tc>
        <w:tc>
          <w:tcPr>
            <w:tcW w:w="373" w:type="pct"/>
            <w:tcBorders>
              <w:top w:val="nil"/>
              <w:left w:val="nil"/>
              <w:bottom w:val="nil"/>
              <w:right w:val="nil"/>
            </w:tcBorders>
            <w:shd w:val="clear" w:color="auto" w:fill="auto"/>
            <w:vAlign w:val="center"/>
            <w:hideMark/>
          </w:tcPr>
          <w:p w14:paraId="53357540"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4E009B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1E0A54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31E77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0C91204" w14:textId="77777777" w:rsidTr="00CB71F2">
        <w:trPr>
          <w:trHeight w:val="85"/>
        </w:trPr>
        <w:tc>
          <w:tcPr>
            <w:tcW w:w="2707" w:type="pct"/>
            <w:tcBorders>
              <w:top w:val="nil"/>
              <w:left w:val="nil"/>
              <w:bottom w:val="nil"/>
              <w:right w:val="nil"/>
            </w:tcBorders>
            <w:shd w:val="clear" w:color="auto" w:fill="auto"/>
            <w:vAlign w:val="center"/>
            <w:hideMark/>
          </w:tcPr>
          <w:p w14:paraId="13D935B7"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0EEE62D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6A52457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13EE58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F75D7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94E5FD6" w14:textId="77777777" w:rsidTr="00CB71F2">
        <w:trPr>
          <w:trHeight w:val="85"/>
        </w:trPr>
        <w:tc>
          <w:tcPr>
            <w:tcW w:w="2707" w:type="pct"/>
            <w:tcBorders>
              <w:top w:val="nil"/>
              <w:left w:val="nil"/>
              <w:bottom w:val="nil"/>
              <w:right w:val="nil"/>
            </w:tcBorders>
            <w:shd w:val="clear" w:color="auto" w:fill="auto"/>
            <w:vAlign w:val="center"/>
            <w:hideMark/>
          </w:tcPr>
          <w:p w14:paraId="6CC50C5A"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92109</w:t>
            </w:r>
          </w:p>
        </w:tc>
        <w:tc>
          <w:tcPr>
            <w:tcW w:w="373" w:type="pct"/>
            <w:tcBorders>
              <w:top w:val="nil"/>
              <w:left w:val="nil"/>
              <w:bottom w:val="nil"/>
              <w:right w:val="nil"/>
            </w:tcBorders>
            <w:shd w:val="clear" w:color="auto" w:fill="auto"/>
            <w:vAlign w:val="center"/>
            <w:hideMark/>
          </w:tcPr>
          <w:p w14:paraId="5E77BDE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2BDEFD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BA79EB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7FC8F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32A9F55" w14:textId="77777777" w:rsidTr="00CB71F2">
        <w:trPr>
          <w:trHeight w:val="85"/>
        </w:trPr>
        <w:tc>
          <w:tcPr>
            <w:tcW w:w="2707" w:type="pct"/>
            <w:tcBorders>
              <w:top w:val="nil"/>
              <w:left w:val="nil"/>
              <w:bottom w:val="nil"/>
              <w:right w:val="nil"/>
            </w:tcBorders>
            <w:shd w:val="clear" w:color="auto" w:fill="auto"/>
            <w:vAlign w:val="center"/>
            <w:hideMark/>
          </w:tcPr>
          <w:p w14:paraId="5EBF6AFC"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078220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BBD861C"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0CEC2D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16078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46162B4" w14:textId="77777777" w:rsidTr="00CB71F2">
        <w:trPr>
          <w:trHeight w:val="85"/>
        </w:trPr>
        <w:tc>
          <w:tcPr>
            <w:tcW w:w="2707" w:type="pct"/>
            <w:tcBorders>
              <w:top w:val="nil"/>
              <w:left w:val="nil"/>
              <w:bottom w:val="nil"/>
              <w:right w:val="nil"/>
            </w:tcBorders>
            <w:shd w:val="clear" w:color="auto" w:fill="auto"/>
            <w:vAlign w:val="center"/>
            <w:hideMark/>
          </w:tcPr>
          <w:p w14:paraId="152F2D97"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vAlign w:val="center"/>
            <w:hideMark/>
          </w:tcPr>
          <w:p w14:paraId="4DF4A5B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3D854BB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DB7AD1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770E0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61ED107" w14:textId="77777777" w:rsidTr="00CB71F2">
        <w:trPr>
          <w:trHeight w:val="85"/>
        </w:trPr>
        <w:tc>
          <w:tcPr>
            <w:tcW w:w="2707" w:type="pct"/>
            <w:tcBorders>
              <w:top w:val="nil"/>
              <w:left w:val="nil"/>
              <w:bottom w:val="nil"/>
              <w:right w:val="nil"/>
            </w:tcBorders>
            <w:shd w:val="clear" w:color="auto" w:fill="auto"/>
            <w:vAlign w:val="center"/>
            <w:hideMark/>
          </w:tcPr>
          <w:p w14:paraId="37147686" w14:textId="77777777" w:rsidR="009D1E51" w:rsidRPr="009D1E51" w:rsidRDefault="009D1E51" w:rsidP="00CB71F2">
            <w:pPr>
              <w:spacing w:line="240" w:lineRule="auto"/>
              <w:jc w:val="both"/>
              <w:rPr>
                <w:rFonts w:cs="Arial"/>
                <w:sz w:val="12"/>
                <w:szCs w:val="12"/>
              </w:rPr>
            </w:pPr>
            <w:r w:rsidRPr="009D1E51">
              <w:rPr>
                <w:rFonts w:cs="Arial"/>
                <w:sz w:val="12"/>
                <w:szCs w:val="12"/>
              </w:rPr>
              <w:t>dotacja podmiotowa na działalność bieżącą</w:t>
            </w:r>
          </w:p>
        </w:tc>
        <w:tc>
          <w:tcPr>
            <w:tcW w:w="373" w:type="pct"/>
            <w:tcBorders>
              <w:top w:val="nil"/>
              <w:left w:val="nil"/>
              <w:bottom w:val="nil"/>
              <w:right w:val="nil"/>
            </w:tcBorders>
            <w:shd w:val="clear" w:color="auto" w:fill="auto"/>
            <w:vAlign w:val="center"/>
            <w:hideMark/>
          </w:tcPr>
          <w:p w14:paraId="2713B212"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9A329A4" w14:textId="77777777" w:rsidR="009D1E51" w:rsidRPr="009D1E51" w:rsidRDefault="009D1E51" w:rsidP="009D1E51">
            <w:pPr>
              <w:spacing w:line="240" w:lineRule="auto"/>
              <w:jc w:val="right"/>
              <w:rPr>
                <w:rFonts w:cs="Arial"/>
                <w:sz w:val="12"/>
                <w:szCs w:val="12"/>
              </w:rPr>
            </w:pPr>
            <w:r w:rsidRPr="009D1E51">
              <w:rPr>
                <w:rFonts w:cs="Arial"/>
                <w:sz w:val="12"/>
                <w:szCs w:val="12"/>
              </w:rPr>
              <w:t>3 038 000</w:t>
            </w:r>
          </w:p>
        </w:tc>
        <w:tc>
          <w:tcPr>
            <w:tcW w:w="732" w:type="pct"/>
            <w:tcBorders>
              <w:top w:val="nil"/>
              <w:left w:val="nil"/>
              <w:bottom w:val="nil"/>
              <w:right w:val="nil"/>
            </w:tcBorders>
            <w:shd w:val="clear" w:color="auto" w:fill="auto"/>
            <w:noWrap/>
            <w:vAlign w:val="center"/>
            <w:hideMark/>
          </w:tcPr>
          <w:p w14:paraId="43814EE5" w14:textId="77777777" w:rsidR="009D1E51" w:rsidRPr="009D1E51" w:rsidRDefault="009D1E51" w:rsidP="009D1E51">
            <w:pPr>
              <w:spacing w:line="240" w:lineRule="auto"/>
              <w:jc w:val="right"/>
              <w:rPr>
                <w:rFonts w:cs="Arial"/>
                <w:sz w:val="12"/>
                <w:szCs w:val="12"/>
              </w:rPr>
            </w:pPr>
            <w:r w:rsidRPr="009D1E51">
              <w:rPr>
                <w:rFonts w:cs="Arial"/>
                <w:sz w:val="12"/>
                <w:szCs w:val="12"/>
              </w:rPr>
              <w:t>3 038 000,00</w:t>
            </w:r>
          </w:p>
        </w:tc>
        <w:tc>
          <w:tcPr>
            <w:tcW w:w="429" w:type="pct"/>
            <w:tcBorders>
              <w:top w:val="nil"/>
              <w:left w:val="nil"/>
              <w:bottom w:val="nil"/>
              <w:right w:val="nil"/>
            </w:tcBorders>
            <w:shd w:val="clear" w:color="auto" w:fill="auto"/>
            <w:noWrap/>
            <w:vAlign w:val="center"/>
            <w:hideMark/>
          </w:tcPr>
          <w:p w14:paraId="52BC8A9F"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230EB139" w14:textId="77777777" w:rsidTr="00CB71F2">
        <w:trPr>
          <w:trHeight w:val="85"/>
        </w:trPr>
        <w:tc>
          <w:tcPr>
            <w:tcW w:w="2707" w:type="pct"/>
            <w:tcBorders>
              <w:top w:val="nil"/>
              <w:left w:val="nil"/>
              <w:bottom w:val="nil"/>
              <w:right w:val="nil"/>
            </w:tcBorders>
            <w:shd w:val="clear" w:color="auto" w:fill="auto"/>
            <w:vAlign w:val="center"/>
            <w:hideMark/>
          </w:tcPr>
          <w:p w14:paraId="0745B62A" w14:textId="77777777" w:rsidR="009D1E51" w:rsidRPr="009D1E51" w:rsidRDefault="009D1E51" w:rsidP="00CB71F2">
            <w:pPr>
              <w:spacing w:line="240" w:lineRule="auto"/>
              <w:jc w:val="both"/>
              <w:rPr>
                <w:rFonts w:cs="Arial"/>
                <w:sz w:val="12"/>
                <w:szCs w:val="12"/>
              </w:rPr>
            </w:pPr>
            <w:r w:rsidRPr="009D1E51">
              <w:rPr>
                <w:rFonts w:cs="Arial"/>
                <w:sz w:val="12"/>
                <w:szCs w:val="12"/>
              </w:rPr>
              <w:t>dotacja celowa na realizację projektu "Osobno" w ramach Funduszu Edukacji Kulturalnej</w:t>
            </w:r>
          </w:p>
        </w:tc>
        <w:tc>
          <w:tcPr>
            <w:tcW w:w="373" w:type="pct"/>
            <w:tcBorders>
              <w:top w:val="nil"/>
              <w:left w:val="nil"/>
              <w:bottom w:val="nil"/>
              <w:right w:val="nil"/>
            </w:tcBorders>
            <w:shd w:val="clear" w:color="auto" w:fill="auto"/>
            <w:vAlign w:val="center"/>
            <w:hideMark/>
          </w:tcPr>
          <w:p w14:paraId="186A1AB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98F8D76" w14:textId="77777777" w:rsidR="009D1E51" w:rsidRPr="009D1E51" w:rsidRDefault="009D1E51" w:rsidP="009D1E51">
            <w:pPr>
              <w:spacing w:line="240" w:lineRule="auto"/>
              <w:jc w:val="right"/>
              <w:rPr>
                <w:rFonts w:cs="Arial"/>
                <w:sz w:val="12"/>
                <w:szCs w:val="12"/>
              </w:rPr>
            </w:pPr>
            <w:r w:rsidRPr="009D1E51">
              <w:rPr>
                <w:rFonts w:cs="Arial"/>
                <w:sz w:val="12"/>
                <w:szCs w:val="12"/>
              </w:rPr>
              <w:t>15 000</w:t>
            </w:r>
          </w:p>
        </w:tc>
        <w:tc>
          <w:tcPr>
            <w:tcW w:w="732" w:type="pct"/>
            <w:tcBorders>
              <w:top w:val="nil"/>
              <w:left w:val="nil"/>
              <w:bottom w:val="nil"/>
              <w:right w:val="nil"/>
            </w:tcBorders>
            <w:shd w:val="clear" w:color="auto" w:fill="auto"/>
            <w:noWrap/>
            <w:vAlign w:val="center"/>
            <w:hideMark/>
          </w:tcPr>
          <w:p w14:paraId="5332BD6F" w14:textId="77777777" w:rsidR="009D1E51" w:rsidRPr="009D1E51" w:rsidRDefault="009D1E51" w:rsidP="009D1E51">
            <w:pPr>
              <w:spacing w:line="240" w:lineRule="auto"/>
              <w:jc w:val="right"/>
              <w:rPr>
                <w:rFonts w:cs="Arial"/>
                <w:sz w:val="12"/>
                <w:szCs w:val="12"/>
              </w:rPr>
            </w:pPr>
            <w:r w:rsidRPr="009D1E51">
              <w:rPr>
                <w:rFonts w:cs="Arial"/>
                <w:sz w:val="12"/>
                <w:szCs w:val="12"/>
              </w:rPr>
              <w:t>15 000,00</w:t>
            </w:r>
          </w:p>
        </w:tc>
        <w:tc>
          <w:tcPr>
            <w:tcW w:w="429" w:type="pct"/>
            <w:tcBorders>
              <w:top w:val="nil"/>
              <w:left w:val="nil"/>
              <w:bottom w:val="nil"/>
              <w:right w:val="nil"/>
            </w:tcBorders>
            <w:shd w:val="clear" w:color="auto" w:fill="auto"/>
            <w:noWrap/>
            <w:vAlign w:val="center"/>
            <w:hideMark/>
          </w:tcPr>
          <w:p w14:paraId="5C9A35CC"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AA524C7" w14:textId="77777777" w:rsidTr="00CB71F2">
        <w:trPr>
          <w:trHeight w:val="85"/>
        </w:trPr>
        <w:tc>
          <w:tcPr>
            <w:tcW w:w="2707" w:type="pct"/>
            <w:tcBorders>
              <w:top w:val="nil"/>
              <w:left w:val="nil"/>
              <w:bottom w:val="nil"/>
              <w:right w:val="nil"/>
            </w:tcBorders>
            <w:shd w:val="clear" w:color="auto" w:fill="auto"/>
            <w:vAlign w:val="center"/>
            <w:hideMark/>
          </w:tcPr>
          <w:p w14:paraId="05B19095" w14:textId="77777777" w:rsidR="009D1E51" w:rsidRPr="009D1E51" w:rsidRDefault="009D1E51" w:rsidP="00CB71F2">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0804527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8DB4FE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0953A1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E36BA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489C95" w14:textId="77777777" w:rsidTr="00CB71F2">
        <w:trPr>
          <w:trHeight w:val="85"/>
        </w:trPr>
        <w:tc>
          <w:tcPr>
            <w:tcW w:w="2707" w:type="pct"/>
            <w:tcBorders>
              <w:top w:val="nil"/>
              <w:left w:val="nil"/>
              <w:bottom w:val="nil"/>
              <w:right w:val="nil"/>
            </w:tcBorders>
            <w:shd w:val="clear" w:color="auto" w:fill="auto"/>
            <w:vAlign w:val="center"/>
            <w:hideMark/>
          </w:tcPr>
          <w:p w14:paraId="5C80E67E" w14:textId="77777777" w:rsidR="009D1E51" w:rsidRPr="009D1E51" w:rsidRDefault="009D1E51" w:rsidP="00CB71F2">
            <w:pPr>
              <w:spacing w:line="240" w:lineRule="auto"/>
              <w:jc w:val="both"/>
              <w:rPr>
                <w:rFonts w:cs="Arial"/>
                <w:sz w:val="12"/>
                <w:szCs w:val="12"/>
              </w:rPr>
            </w:pPr>
            <w:r w:rsidRPr="009D1E51">
              <w:rPr>
                <w:rFonts w:cs="Arial"/>
                <w:sz w:val="12"/>
                <w:szCs w:val="12"/>
              </w:rPr>
              <w:t>liczba prowadzonych zajęć (sekcji, kół zainteresowań)</w:t>
            </w:r>
          </w:p>
        </w:tc>
        <w:tc>
          <w:tcPr>
            <w:tcW w:w="373" w:type="pct"/>
            <w:tcBorders>
              <w:top w:val="nil"/>
              <w:left w:val="nil"/>
              <w:bottom w:val="nil"/>
              <w:right w:val="nil"/>
            </w:tcBorders>
            <w:shd w:val="clear" w:color="auto" w:fill="auto"/>
            <w:vAlign w:val="center"/>
            <w:hideMark/>
          </w:tcPr>
          <w:p w14:paraId="581767CF" w14:textId="77777777" w:rsidR="009D1E51" w:rsidRPr="009D1E51" w:rsidRDefault="009D1E51" w:rsidP="009D1E51">
            <w:pPr>
              <w:spacing w:line="240" w:lineRule="auto"/>
              <w:jc w:val="right"/>
              <w:rPr>
                <w:rFonts w:cs="Arial"/>
                <w:sz w:val="12"/>
                <w:szCs w:val="12"/>
              </w:rPr>
            </w:pPr>
            <w:r w:rsidRPr="009D1E51">
              <w:rPr>
                <w:rFonts w:cs="Arial"/>
                <w:sz w:val="12"/>
                <w:szCs w:val="12"/>
              </w:rPr>
              <w:t>60</w:t>
            </w:r>
          </w:p>
        </w:tc>
        <w:tc>
          <w:tcPr>
            <w:tcW w:w="759" w:type="pct"/>
            <w:tcBorders>
              <w:top w:val="nil"/>
              <w:left w:val="nil"/>
              <w:bottom w:val="nil"/>
              <w:right w:val="nil"/>
            </w:tcBorders>
            <w:shd w:val="clear" w:color="auto" w:fill="auto"/>
            <w:noWrap/>
            <w:vAlign w:val="center"/>
            <w:hideMark/>
          </w:tcPr>
          <w:p w14:paraId="14F64997"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4771F41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AD956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FEA2698" w14:textId="77777777" w:rsidTr="00CB71F2">
        <w:trPr>
          <w:trHeight w:val="85"/>
        </w:trPr>
        <w:tc>
          <w:tcPr>
            <w:tcW w:w="2707" w:type="pct"/>
            <w:tcBorders>
              <w:top w:val="nil"/>
              <w:left w:val="nil"/>
              <w:bottom w:val="nil"/>
              <w:right w:val="nil"/>
            </w:tcBorders>
            <w:shd w:val="clear" w:color="auto" w:fill="auto"/>
            <w:vAlign w:val="center"/>
            <w:hideMark/>
          </w:tcPr>
          <w:p w14:paraId="63ABBACC"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rodzaj zajęć (sekcji, kół zainteresowań): </w:t>
            </w:r>
          </w:p>
        </w:tc>
        <w:tc>
          <w:tcPr>
            <w:tcW w:w="373" w:type="pct"/>
            <w:tcBorders>
              <w:top w:val="nil"/>
              <w:left w:val="nil"/>
              <w:bottom w:val="nil"/>
              <w:right w:val="nil"/>
            </w:tcBorders>
            <w:shd w:val="clear" w:color="auto" w:fill="auto"/>
            <w:vAlign w:val="center"/>
            <w:hideMark/>
          </w:tcPr>
          <w:p w14:paraId="4E2A069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3D4AB614"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637E91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F610A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C57D85D" w14:textId="77777777" w:rsidTr="00CB71F2">
        <w:trPr>
          <w:trHeight w:val="85"/>
        </w:trPr>
        <w:tc>
          <w:tcPr>
            <w:tcW w:w="2707" w:type="pct"/>
            <w:tcBorders>
              <w:top w:val="nil"/>
              <w:left w:val="nil"/>
              <w:bottom w:val="nil"/>
              <w:right w:val="nil"/>
            </w:tcBorders>
            <w:shd w:val="clear" w:color="auto" w:fill="auto"/>
            <w:vAlign w:val="center"/>
            <w:hideMark/>
          </w:tcPr>
          <w:p w14:paraId="64D77114"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xml:space="preserve">- Zajęcia ogólnorozwojowe, Warsztaty teatralne, Warsztaty plastyczne dla dzieci oraz rodzinne, Warsztaty ceramiczne dla dzieci, Fotografia, Zespół wokalny "Decybele i </w:t>
            </w:r>
            <w:proofErr w:type="spellStart"/>
            <w:r w:rsidRPr="009D1E51">
              <w:rPr>
                <w:rFonts w:cs="Arial"/>
                <w:i/>
                <w:iCs/>
                <w:sz w:val="12"/>
                <w:szCs w:val="12"/>
              </w:rPr>
              <w:t>Decybelki</w:t>
            </w:r>
            <w:proofErr w:type="spellEnd"/>
            <w:r w:rsidRPr="009D1E51">
              <w:rPr>
                <w:rFonts w:cs="Arial"/>
                <w:i/>
                <w:iCs/>
                <w:sz w:val="12"/>
                <w:szCs w:val="12"/>
              </w:rPr>
              <w:t xml:space="preserve">", Grupa musicalowa "Orfeusz", Teatr Tańca "Afera", Hip Hop Kids Akademia, </w:t>
            </w:r>
            <w:proofErr w:type="spellStart"/>
            <w:r w:rsidRPr="009D1E51">
              <w:rPr>
                <w:rFonts w:cs="Arial"/>
                <w:i/>
                <w:iCs/>
                <w:sz w:val="12"/>
                <w:szCs w:val="12"/>
              </w:rPr>
              <w:t>Beatbox</w:t>
            </w:r>
            <w:proofErr w:type="spellEnd"/>
            <w:r w:rsidRPr="009D1E51">
              <w:rPr>
                <w:rFonts w:cs="Arial"/>
                <w:i/>
                <w:iCs/>
                <w:sz w:val="12"/>
                <w:szCs w:val="12"/>
              </w:rPr>
              <w:t>, Gitara, Galeria "Przy kozach", Sitodruk, Break Dance, Aikido, Chór Mam, Wspólny ogród, Spotkania przyrodnicze, Ptasie spacery po Dolinie Służewieckiej, Warsztaty pszczelarskie, Gospodarstwo Dziecięce, Warsztaty kulturowe, Haft botaniczny, Multimedia, Szycie ręczne, Projekt 50 +, warsztaty "</w:t>
            </w:r>
            <w:proofErr w:type="spellStart"/>
            <w:r w:rsidRPr="009D1E51">
              <w:rPr>
                <w:rFonts w:cs="Arial"/>
                <w:i/>
                <w:iCs/>
                <w:sz w:val="12"/>
                <w:szCs w:val="12"/>
              </w:rPr>
              <w:t>Cyberbezpieczeństwa</w:t>
            </w:r>
            <w:proofErr w:type="spellEnd"/>
            <w:r w:rsidRPr="009D1E51">
              <w:rPr>
                <w:rFonts w:cs="Arial"/>
                <w:i/>
                <w:iCs/>
                <w:sz w:val="12"/>
                <w:szCs w:val="12"/>
              </w:rPr>
              <w:t>"</w:t>
            </w:r>
          </w:p>
        </w:tc>
        <w:tc>
          <w:tcPr>
            <w:tcW w:w="373" w:type="pct"/>
            <w:tcBorders>
              <w:top w:val="nil"/>
              <w:left w:val="nil"/>
              <w:bottom w:val="nil"/>
              <w:right w:val="nil"/>
            </w:tcBorders>
            <w:shd w:val="clear" w:color="auto" w:fill="auto"/>
            <w:vAlign w:val="center"/>
            <w:hideMark/>
          </w:tcPr>
          <w:p w14:paraId="381A00A1"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14:paraId="5896FDB3"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38F945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3BB9E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34434DD" w14:textId="77777777" w:rsidTr="00CB71F2">
        <w:trPr>
          <w:trHeight w:val="85"/>
        </w:trPr>
        <w:tc>
          <w:tcPr>
            <w:tcW w:w="2707" w:type="pct"/>
            <w:tcBorders>
              <w:top w:val="nil"/>
              <w:left w:val="nil"/>
              <w:bottom w:val="nil"/>
              <w:right w:val="nil"/>
            </w:tcBorders>
            <w:shd w:val="clear" w:color="auto" w:fill="auto"/>
            <w:vAlign w:val="center"/>
            <w:hideMark/>
          </w:tcPr>
          <w:p w14:paraId="311454E2"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zajęć w tym:</w:t>
            </w:r>
          </w:p>
        </w:tc>
        <w:tc>
          <w:tcPr>
            <w:tcW w:w="373" w:type="pct"/>
            <w:tcBorders>
              <w:top w:val="nil"/>
              <w:left w:val="nil"/>
              <w:bottom w:val="nil"/>
              <w:right w:val="nil"/>
            </w:tcBorders>
            <w:shd w:val="clear" w:color="auto" w:fill="auto"/>
            <w:vAlign w:val="center"/>
            <w:hideMark/>
          </w:tcPr>
          <w:p w14:paraId="7409278F" w14:textId="77777777" w:rsidR="009D1E51" w:rsidRPr="009D1E51" w:rsidRDefault="009D1E51" w:rsidP="009D1E51">
            <w:pPr>
              <w:spacing w:line="240" w:lineRule="auto"/>
              <w:jc w:val="right"/>
              <w:rPr>
                <w:rFonts w:cs="Arial"/>
                <w:sz w:val="12"/>
                <w:szCs w:val="12"/>
              </w:rPr>
            </w:pPr>
            <w:r w:rsidRPr="009D1E51">
              <w:rPr>
                <w:rFonts w:cs="Arial"/>
                <w:sz w:val="12"/>
                <w:szCs w:val="12"/>
              </w:rPr>
              <w:t>2 000</w:t>
            </w:r>
          </w:p>
        </w:tc>
        <w:tc>
          <w:tcPr>
            <w:tcW w:w="759" w:type="pct"/>
            <w:tcBorders>
              <w:top w:val="nil"/>
              <w:left w:val="nil"/>
              <w:bottom w:val="nil"/>
              <w:right w:val="nil"/>
            </w:tcBorders>
            <w:shd w:val="clear" w:color="auto" w:fill="auto"/>
            <w:noWrap/>
            <w:vAlign w:val="center"/>
            <w:hideMark/>
          </w:tcPr>
          <w:p w14:paraId="1E3F8167"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055407F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C337E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D22B163" w14:textId="77777777" w:rsidTr="00CB71F2">
        <w:trPr>
          <w:trHeight w:val="85"/>
        </w:trPr>
        <w:tc>
          <w:tcPr>
            <w:tcW w:w="2707" w:type="pct"/>
            <w:tcBorders>
              <w:top w:val="nil"/>
              <w:left w:val="nil"/>
              <w:bottom w:val="nil"/>
              <w:right w:val="nil"/>
            </w:tcBorders>
            <w:shd w:val="clear" w:color="auto" w:fill="auto"/>
            <w:vAlign w:val="center"/>
            <w:hideMark/>
          </w:tcPr>
          <w:p w14:paraId="1AACF8F9" w14:textId="77777777" w:rsidR="009D1E51" w:rsidRPr="009D1E51" w:rsidRDefault="009D1E51" w:rsidP="00CB71F2">
            <w:pPr>
              <w:spacing w:line="240" w:lineRule="auto"/>
              <w:ind w:firstLineChars="100" w:firstLine="120"/>
              <w:jc w:val="both"/>
              <w:rPr>
                <w:rFonts w:cs="Arial"/>
                <w:i/>
                <w:iCs/>
                <w:sz w:val="12"/>
                <w:szCs w:val="12"/>
              </w:rPr>
            </w:pPr>
            <w:r w:rsidRPr="009D1E51">
              <w:rPr>
                <w:rFonts w:cs="Arial"/>
                <w:i/>
                <w:iCs/>
                <w:sz w:val="12"/>
                <w:szCs w:val="12"/>
              </w:rPr>
              <w:t xml:space="preserve"> - dzieci</w:t>
            </w:r>
          </w:p>
        </w:tc>
        <w:tc>
          <w:tcPr>
            <w:tcW w:w="373" w:type="pct"/>
            <w:tcBorders>
              <w:top w:val="nil"/>
              <w:left w:val="nil"/>
              <w:bottom w:val="nil"/>
              <w:right w:val="nil"/>
            </w:tcBorders>
            <w:shd w:val="clear" w:color="auto" w:fill="auto"/>
            <w:vAlign w:val="center"/>
            <w:hideMark/>
          </w:tcPr>
          <w:p w14:paraId="78D83781" w14:textId="77777777" w:rsidR="009D1E51" w:rsidRPr="009D1E51" w:rsidRDefault="009D1E51" w:rsidP="009D1E51">
            <w:pPr>
              <w:spacing w:line="240" w:lineRule="auto"/>
              <w:jc w:val="right"/>
              <w:rPr>
                <w:rFonts w:cs="Arial"/>
                <w:i/>
                <w:iCs/>
                <w:sz w:val="12"/>
                <w:szCs w:val="12"/>
              </w:rPr>
            </w:pPr>
            <w:r w:rsidRPr="009D1E51">
              <w:rPr>
                <w:rFonts w:cs="Arial"/>
                <w:i/>
                <w:iCs/>
                <w:sz w:val="12"/>
                <w:szCs w:val="12"/>
              </w:rPr>
              <w:t>800</w:t>
            </w:r>
          </w:p>
        </w:tc>
        <w:tc>
          <w:tcPr>
            <w:tcW w:w="759" w:type="pct"/>
            <w:tcBorders>
              <w:top w:val="nil"/>
              <w:left w:val="nil"/>
              <w:bottom w:val="nil"/>
              <w:right w:val="nil"/>
            </w:tcBorders>
            <w:shd w:val="clear" w:color="auto" w:fill="auto"/>
            <w:noWrap/>
            <w:vAlign w:val="center"/>
            <w:hideMark/>
          </w:tcPr>
          <w:p w14:paraId="19D641E8" w14:textId="77777777" w:rsidR="009D1E51" w:rsidRPr="009D1E51" w:rsidRDefault="009D1E51" w:rsidP="009D1E51">
            <w:pPr>
              <w:spacing w:line="240" w:lineRule="auto"/>
              <w:jc w:val="right"/>
              <w:rPr>
                <w:rFonts w:cs="Arial"/>
                <w:i/>
                <w:iCs/>
                <w:sz w:val="12"/>
                <w:szCs w:val="12"/>
              </w:rPr>
            </w:pPr>
          </w:p>
        </w:tc>
        <w:tc>
          <w:tcPr>
            <w:tcW w:w="732" w:type="pct"/>
            <w:tcBorders>
              <w:top w:val="nil"/>
              <w:left w:val="nil"/>
              <w:bottom w:val="nil"/>
              <w:right w:val="nil"/>
            </w:tcBorders>
            <w:shd w:val="clear" w:color="auto" w:fill="auto"/>
            <w:noWrap/>
            <w:vAlign w:val="center"/>
            <w:hideMark/>
          </w:tcPr>
          <w:p w14:paraId="4BAB267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EE89A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BB5ED4A" w14:textId="77777777" w:rsidTr="00CB71F2">
        <w:trPr>
          <w:trHeight w:val="85"/>
        </w:trPr>
        <w:tc>
          <w:tcPr>
            <w:tcW w:w="2707" w:type="pct"/>
            <w:tcBorders>
              <w:top w:val="nil"/>
              <w:left w:val="nil"/>
              <w:bottom w:val="nil"/>
              <w:right w:val="nil"/>
            </w:tcBorders>
            <w:shd w:val="clear" w:color="auto" w:fill="auto"/>
            <w:vAlign w:val="center"/>
            <w:hideMark/>
          </w:tcPr>
          <w:p w14:paraId="36FC2351" w14:textId="77777777" w:rsidR="009D1E51" w:rsidRPr="009D1E51" w:rsidRDefault="009D1E51" w:rsidP="00CB71F2">
            <w:pPr>
              <w:spacing w:line="240" w:lineRule="auto"/>
              <w:jc w:val="both"/>
              <w:rPr>
                <w:rFonts w:cs="Arial"/>
                <w:sz w:val="12"/>
                <w:szCs w:val="12"/>
              </w:rPr>
            </w:pPr>
            <w:r w:rsidRPr="009D1E51">
              <w:rPr>
                <w:rFonts w:cs="Arial"/>
                <w:sz w:val="12"/>
                <w:szCs w:val="12"/>
              </w:rPr>
              <w:t>średnia liczba osób uczestnicząca w jednych zajęciach:</w:t>
            </w:r>
          </w:p>
        </w:tc>
        <w:tc>
          <w:tcPr>
            <w:tcW w:w="373" w:type="pct"/>
            <w:tcBorders>
              <w:top w:val="nil"/>
              <w:left w:val="nil"/>
              <w:bottom w:val="nil"/>
              <w:right w:val="nil"/>
            </w:tcBorders>
            <w:shd w:val="clear" w:color="auto" w:fill="auto"/>
            <w:vAlign w:val="center"/>
            <w:hideMark/>
          </w:tcPr>
          <w:p w14:paraId="01E3BA1D" w14:textId="77777777" w:rsidR="009D1E51" w:rsidRPr="009D1E51" w:rsidRDefault="009D1E51" w:rsidP="009D1E51">
            <w:pPr>
              <w:spacing w:line="240" w:lineRule="auto"/>
              <w:jc w:val="right"/>
              <w:rPr>
                <w:rFonts w:cs="Arial"/>
                <w:sz w:val="12"/>
                <w:szCs w:val="12"/>
              </w:rPr>
            </w:pPr>
            <w:r w:rsidRPr="009D1E51">
              <w:rPr>
                <w:rFonts w:cs="Arial"/>
                <w:sz w:val="12"/>
                <w:szCs w:val="12"/>
              </w:rPr>
              <w:t>33</w:t>
            </w:r>
          </w:p>
        </w:tc>
        <w:tc>
          <w:tcPr>
            <w:tcW w:w="759" w:type="pct"/>
            <w:tcBorders>
              <w:top w:val="nil"/>
              <w:left w:val="nil"/>
              <w:bottom w:val="nil"/>
              <w:right w:val="nil"/>
            </w:tcBorders>
            <w:shd w:val="clear" w:color="auto" w:fill="auto"/>
            <w:noWrap/>
            <w:vAlign w:val="center"/>
            <w:hideMark/>
          </w:tcPr>
          <w:p w14:paraId="18679C4A"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59E38DB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C167C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78EE501" w14:textId="77777777" w:rsidTr="00CB71F2">
        <w:trPr>
          <w:trHeight w:val="85"/>
        </w:trPr>
        <w:tc>
          <w:tcPr>
            <w:tcW w:w="2707" w:type="pct"/>
            <w:tcBorders>
              <w:top w:val="nil"/>
              <w:left w:val="nil"/>
              <w:bottom w:val="nil"/>
              <w:right w:val="nil"/>
            </w:tcBorders>
            <w:shd w:val="clear" w:color="auto" w:fill="auto"/>
            <w:vAlign w:val="center"/>
            <w:hideMark/>
          </w:tcPr>
          <w:p w14:paraId="6D5D2717"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29B19D2F"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DE7E96C"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4F2837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A94A2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F4323D0" w14:textId="77777777" w:rsidTr="00CB71F2">
        <w:trPr>
          <w:trHeight w:val="85"/>
        </w:trPr>
        <w:tc>
          <w:tcPr>
            <w:tcW w:w="2707" w:type="pct"/>
            <w:tcBorders>
              <w:top w:val="nil"/>
              <w:left w:val="nil"/>
              <w:bottom w:val="nil"/>
              <w:right w:val="nil"/>
            </w:tcBorders>
            <w:shd w:val="clear" w:color="auto" w:fill="auto"/>
            <w:vAlign w:val="center"/>
            <w:hideMark/>
          </w:tcPr>
          <w:p w14:paraId="6FF43698"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najważniejsze imprezy - "Mam To!"- konkurs wokalny, Projekt "Skrzydlaci Sąsiedzi", Projekt "Dom Ekologii", Zima w mieście, Artystyczny Mokotów - nagrania, Pierwszy Dzień Wiosny, Dyktando nad Dolinką 2021, Dzień Dziecka w Służewskim Domu Kultury, Noc Świętojańska, Kino Kobiet - cykl spotkań, Pytajnik-spotkania z Sylwią </w:t>
            </w:r>
            <w:proofErr w:type="spellStart"/>
            <w:r w:rsidRPr="009D1E51">
              <w:rPr>
                <w:rFonts w:cs="Arial"/>
                <w:sz w:val="12"/>
                <w:szCs w:val="12"/>
              </w:rPr>
              <w:t>Chutnik</w:t>
            </w:r>
            <w:proofErr w:type="spellEnd"/>
            <w:r w:rsidRPr="009D1E51">
              <w:rPr>
                <w:rFonts w:cs="Arial"/>
                <w:sz w:val="12"/>
                <w:szCs w:val="12"/>
              </w:rPr>
              <w:t>, Służewskie Spotkania Literackie, Beksiński Twórca i Sąsiad, Spektakle musicalowe zespołów Służewskiego Domu Kultury, Pianistyczne koncerty kameralne, Cykl Radio na żywo, koncert Alicji Majewskiej z zespołem, koncert "Porozumienie sierpniowe", konferencja "Sztuka Edukacji"</w:t>
            </w:r>
          </w:p>
        </w:tc>
        <w:tc>
          <w:tcPr>
            <w:tcW w:w="373" w:type="pct"/>
            <w:tcBorders>
              <w:top w:val="nil"/>
              <w:left w:val="nil"/>
              <w:bottom w:val="nil"/>
              <w:right w:val="nil"/>
            </w:tcBorders>
            <w:shd w:val="clear" w:color="auto" w:fill="auto"/>
            <w:vAlign w:val="center"/>
            <w:hideMark/>
          </w:tcPr>
          <w:p w14:paraId="06DF6041"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27C5AFB"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7BB1FF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C5CC8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CD06D8D" w14:textId="77777777" w:rsidTr="00CB71F2">
        <w:trPr>
          <w:trHeight w:val="85"/>
        </w:trPr>
        <w:tc>
          <w:tcPr>
            <w:tcW w:w="2707" w:type="pct"/>
            <w:tcBorders>
              <w:top w:val="nil"/>
              <w:left w:val="nil"/>
              <w:bottom w:val="nil"/>
              <w:right w:val="nil"/>
            </w:tcBorders>
            <w:shd w:val="clear" w:color="auto" w:fill="auto"/>
            <w:vAlign w:val="center"/>
            <w:hideMark/>
          </w:tcPr>
          <w:p w14:paraId="2DC1D02F"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7F5C6AF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77FB7E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9BE173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8D891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B7554FF" w14:textId="77777777" w:rsidTr="00CB71F2">
        <w:trPr>
          <w:trHeight w:val="85"/>
        </w:trPr>
        <w:tc>
          <w:tcPr>
            <w:tcW w:w="2707" w:type="pct"/>
            <w:tcBorders>
              <w:top w:val="nil"/>
              <w:left w:val="nil"/>
              <w:bottom w:val="nil"/>
              <w:right w:val="nil"/>
            </w:tcBorders>
            <w:shd w:val="clear" w:color="auto" w:fill="auto"/>
            <w:vAlign w:val="center"/>
            <w:hideMark/>
          </w:tcPr>
          <w:p w14:paraId="73079748"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akcji "Zima w Mieście"</w:t>
            </w:r>
          </w:p>
        </w:tc>
        <w:tc>
          <w:tcPr>
            <w:tcW w:w="373" w:type="pct"/>
            <w:tcBorders>
              <w:top w:val="nil"/>
              <w:left w:val="nil"/>
              <w:bottom w:val="nil"/>
              <w:right w:val="nil"/>
            </w:tcBorders>
            <w:shd w:val="clear" w:color="auto" w:fill="auto"/>
            <w:vAlign w:val="center"/>
            <w:hideMark/>
          </w:tcPr>
          <w:p w14:paraId="054395ED" w14:textId="77777777" w:rsidR="009D1E51" w:rsidRPr="009D1E51" w:rsidRDefault="009D1E51" w:rsidP="009D1E51">
            <w:pPr>
              <w:spacing w:line="240" w:lineRule="auto"/>
              <w:jc w:val="right"/>
              <w:rPr>
                <w:rFonts w:cs="Arial"/>
                <w:sz w:val="12"/>
                <w:szCs w:val="12"/>
              </w:rPr>
            </w:pPr>
            <w:r w:rsidRPr="009D1E51">
              <w:rPr>
                <w:rFonts w:cs="Arial"/>
                <w:sz w:val="12"/>
                <w:szCs w:val="12"/>
              </w:rPr>
              <w:t>6 392</w:t>
            </w:r>
          </w:p>
        </w:tc>
        <w:tc>
          <w:tcPr>
            <w:tcW w:w="759" w:type="pct"/>
            <w:tcBorders>
              <w:top w:val="nil"/>
              <w:left w:val="nil"/>
              <w:bottom w:val="nil"/>
              <w:right w:val="nil"/>
            </w:tcBorders>
            <w:shd w:val="clear" w:color="auto" w:fill="auto"/>
            <w:noWrap/>
            <w:vAlign w:val="center"/>
            <w:hideMark/>
          </w:tcPr>
          <w:p w14:paraId="0CDB66D0"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5803F88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61368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6829EC8" w14:textId="77777777" w:rsidTr="00CB71F2">
        <w:trPr>
          <w:trHeight w:val="85"/>
        </w:trPr>
        <w:tc>
          <w:tcPr>
            <w:tcW w:w="2707" w:type="pct"/>
            <w:tcBorders>
              <w:top w:val="nil"/>
              <w:left w:val="nil"/>
              <w:bottom w:val="nil"/>
              <w:right w:val="nil"/>
            </w:tcBorders>
            <w:shd w:val="clear" w:color="auto" w:fill="auto"/>
            <w:vAlign w:val="center"/>
            <w:hideMark/>
          </w:tcPr>
          <w:p w14:paraId="6F4A9BD1"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akcji "Lato w Mieście"</w:t>
            </w:r>
          </w:p>
        </w:tc>
        <w:tc>
          <w:tcPr>
            <w:tcW w:w="373" w:type="pct"/>
            <w:tcBorders>
              <w:top w:val="nil"/>
              <w:left w:val="nil"/>
              <w:bottom w:val="nil"/>
              <w:right w:val="nil"/>
            </w:tcBorders>
            <w:shd w:val="clear" w:color="auto" w:fill="auto"/>
            <w:vAlign w:val="center"/>
            <w:hideMark/>
          </w:tcPr>
          <w:p w14:paraId="1C489152" w14:textId="77777777" w:rsidR="009D1E51" w:rsidRPr="009D1E51" w:rsidRDefault="009D1E51" w:rsidP="009D1E51">
            <w:pPr>
              <w:spacing w:line="240" w:lineRule="auto"/>
              <w:jc w:val="right"/>
              <w:rPr>
                <w:rFonts w:cs="Arial"/>
                <w:sz w:val="12"/>
                <w:szCs w:val="12"/>
              </w:rPr>
            </w:pPr>
            <w:r w:rsidRPr="009D1E51">
              <w:rPr>
                <w:rFonts w:cs="Arial"/>
                <w:sz w:val="12"/>
                <w:szCs w:val="12"/>
              </w:rPr>
              <w:t>101</w:t>
            </w:r>
          </w:p>
        </w:tc>
        <w:tc>
          <w:tcPr>
            <w:tcW w:w="759" w:type="pct"/>
            <w:tcBorders>
              <w:top w:val="nil"/>
              <w:left w:val="nil"/>
              <w:bottom w:val="nil"/>
              <w:right w:val="nil"/>
            </w:tcBorders>
            <w:shd w:val="clear" w:color="auto" w:fill="auto"/>
            <w:noWrap/>
            <w:vAlign w:val="center"/>
            <w:hideMark/>
          </w:tcPr>
          <w:p w14:paraId="26FBBBF3"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26625D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C70E7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E17D085" w14:textId="77777777" w:rsidTr="00CB71F2">
        <w:trPr>
          <w:trHeight w:val="85"/>
        </w:trPr>
        <w:tc>
          <w:tcPr>
            <w:tcW w:w="2707" w:type="pct"/>
            <w:tcBorders>
              <w:top w:val="nil"/>
              <w:left w:val="nil"/>
              <w:bottom w:val="nil"/>
              <w:right w:val="nil"/>
            </w:tcBorders>
            <w:shd w:val="clear" w:color="auto" w:fill="auto"/>
            <w:vAlign w:val="center"/>
            <w:hideMark/>
          </w:tcPr>
          <w:p w14:paraId="1C12374D"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01E033E2"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1330D57"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E938AD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42287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3342534" w14:textId="77777777" w:rsidTr="00CB71F2">
        <w:trPr>
          <w:trHeight w:val="85"/>
        </w:trPr>
        <w:tc>
          <w:tcPr>
            <w:tcW w:w="2707" w:type="pct"/>
            <w:tcBorders>
              <w:top w:val="nil"/>
              <w:left w:val="nil"/>
              <w:bottom w:val="nil"/>
              <w:right w:val="nil"/>
            </w:tcBorders>
            <w:shd w:val="clear" w:color="auto" w:fill="auto"/>
            <w:vAlign w:val="center"/>
            <w:hideMark/>
          </w:tcPr>
          <w:p w14:paraId="52A7765A"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7D743415"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DFEFE3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6A6B761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9E692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DA7C2C1" w14:textId="77777777" w:rsidTr="00CB71F2">
        <w:trPr>
          <w:trHeight w:val="85"/>
        </w:trPr>
        <w:tc>
          <w:tcPr>
            <w:tcW w:w="2707" w:type="pct"/>
            <w:tcBorders>
              <w:top w:val="nil"/>
              <w:left w:val="nil"/>
              <w:bottom w:val="nil"/>
              <w:right w:val="nil"/>
            </w:tcBorders>
            <w:shd w:val="clear" w:color="auto" w:fill="auto"/>
            <w:vAlign w:val="center"/>
            <w:hideMark/>
          </w:tcPr>
          <w:p w14:paraId="12840C4B"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xml:space="preserve">Ustawa z dnia 25 października 1991 r. o organizowaniu i prowadzeniu działalności kulturalnej (Dz. U. z 2020 r. poz. 194,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6ED848E6"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7A718D79"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14D46C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A128D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1DFAF5E" w14:textId="77777777" w:rsidTr="00CB71F2">
        <w:trPr>
          <w:trHeight w:val="85"/>
        </w:trPr>
        <w:tc>
          <w:tcPr>
            <w:tcW w:w="2707" w:type="pct"/>
            <w:tcBorders>
              <w:top w:val="nil"/>
              <w:left w:val="nil"/>
              <w:bottom w:val="nil"/>
              <w:right w:val="nil"/>
            </w:tcBorders>
            <w:shd w:val="clear" w:color="auto" w:fill="auto"/>
            <w:vAlign w:val="center"/>
            <w:hideMark/>
          </w:tcPr>
          <w:p w14:paraId="77E71E02"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8771FE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D0F870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7BD0F7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06E08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EB729E8" w14:textId="77777777" w:rsidTr="00CB71F2">
        <w:trPr>
          <w:trHeight w:val="85"/>
        </w:trPr>
        <w:tc>
          <w:tcPr>
            <w:tcW w:w="2707" w:type="pct"/>
            <w:tcBorders>
              <w:top w:val="nil"/>
              <w:left w:val="nil"/>
              <w:bottom w:val="nil"/>
              <w:right w:val="nil"/>
            </w:tcBorders>
            <w:shd w:val="clear" w:color="000000" w:fill="EAF1F6"/>
            <w:vAlign w:val="center"/>
            <w:hideMark/>
          </w:tcPr>
          <w:p w14:paraId="2D57A8AE"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Prowadzenie działalności kulturalnej przez biblioteki - zadanie 4</w:t>
            </w:r>
          </w:p>
        </w:tc>
        <w:tc>
          <w:tcPr>
            <w:tcW w:w="373" w:type="pct"/>
            <w:tcBorders>
              <w:top w:val="nil"/>
              <w:left w:val="nil"/>
              <w:bottom w:val="nil"/>
              <w:right w:val="nil"/>
            </w:tcBorders>
            <w:shd w:val="clear" w:color="000000" w:fill="EAF1F6"/>
            <w:vAlign w:val="center"/>
            <w:hideMark/>
          </w:tcPr>
          <w:p w14:paraId="16EED4AF"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noWrap/>
            <w:vAlign w:val="center"/>
            <w:hideMark/>
          </w:tcPr>
          <w:p w14:paraId="6361FD43"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12 292 536</w:t>
            </w:r>
          </w:p>
        </w:tc>
        <w:tc>
          <w:tcPr>
            <w:tcW w:w="732" w:type="pct"/>
            <w:tcBorders>
              <w:top w:val="nil"/>
              <w:left w:val="nil"/>
              <w:bottom w:val="nil"/>
              <w:right w:val="nil"/>
            </w:tcBorders>
            <w:shd w:val="clear" w:color="000000" w:fill="EAF1F6"/>
            <w:noWrap/>
            <w:vAlign w:val="center"/>
            <w:hideMark/>
          </w:tcPr>
          <w:p w14:paraId="413DDC5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12 292 536,00</w:t>
            </w:r>
          </w:p>
        </w:tc>
        <w:tc>
          <w:tcPr>
            <w:tcW w:w="429" w:type="pct"/>
            <w:tcBorders>
              <w:top w:val="nil"/>
              <w:left w:val="nil"/>
              <w:bottom w:val="nil"/>
              <w:right w:val="nil"/>
            </w:tcBorders>
            <w:shd w:val="clear" w:color="000000" w:fill="EAF1F6"/>
            <w:noWrap/>
            <w:vAlign w:val="center"/>
            <w:hideMark/>
          </w:tcPr>
          <w:p w14:paraId="7D39D54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03B9346D" w14:textId="77777777" w:rsidTr="00CB71F2">
        <w:trPr>
          <w:trHeight w:val="85"/>
        </w:trPr>
        <w:tc>
          <w:tcPr>
            <w:tcW w:w="2707" w:type="pct"/>
            <w:tcBorders>
              <w:top w:val="nil"/>
              <w:left w:val="nil"/>
              <w:bottom w:val="nil"/>
              <w:right w:val="nil"/>
            </w:tcBorders>
            <w:shd w:val="clear" w:color="auto" w:fill="auto"/>
            <w:vAlign w:val="center"/>
            <w:hideMark/>
          </w:tcPr>
          <w:p w14:paraId="43CF7688"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090323A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87BE59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423612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527E0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68DECBF" w14:textId="77777777" w:rsidTr="00CB71F2">
        <w:trPr>
          <w:trHeight w:val="85"/>
        </w:trPr>
        <w:tc>
          <w:tcPr>
            <w:tcW w:w="2707" w:type="pct"/>
            <w:tcBorders>
              <w:top w:val="nil"/>
              <w:left w:val="nil"/>
              <w:bottom w:val="nil"/>
              <w:right w:val="nil"/>
            </w:tcBorders>
            <w:shd w:val="clear" w:color="auto" w:fill="auto"/>
            <w:vAlign w:val="center"/>
            <w:hideMark/>
          </w:tcPr>
          <w:p w14:paraId="731CEC79"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Biblioteka Publiczna im. Zygmunta Łazarskiego w Dzielnicy Mokotów</w:t>
            </w:r>
          </w:p>
        </w:tc>
        <w:tc>
          <w:tcPr>
            <w:tcW w:w="373" w:type="pct"/>
            <w:tcBorders>
              <w:top w:val="nil"/>
              <w:left w:val="nil"/>
              <w:bottom w:val="nil"/>
              <w:right w:val="nil"/>
            </w:tcBorders>
            <w:shd w:val="clear" w:color="auto" w:fill="auto"/>
            <w:noWrap/>
            <w:vAlign w:val="center"/>
            <w:hideMark/>
          </w:tcPr>
          <w:p w14:paraId="37A8C49C" w14:textId="77777777" w:rsidR="009D1E51" w:rsidRPr="009D1E51" w:rsidRDefault="009D1E51" w:rsidP="009D1E51">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14:paraId="608B68D1"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12 292 536</w:t>
            </w:r>
          </w:p>
        </w:tc>
        <w:tc>
          <w:tcPr>
            <w:tcW w:w="732" w:type="pct"/>
            <w:tcBorders>
              <w:top w:val="nil"/>
              <w:left w:val="nil"/>
              <w:bottom w:val="nil"/>
              <w:right w:val="nil"/>
            </w:tcBorders>
            <w:shd w:val="clear" w:color="auto" w:fill="auto"/>
            <w:noWrap/>
            <w:vAlign w:val="center"/>
            <w:hideMark/>
          </w:tcPr>
          <w:p w14:paraId="5F40F31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12 292 536,00</w:t>
            </w:r>
          </w:p>
        </w:tc>
        <w:tc>
          <w:tcPr>
            <w:tcW w:w="429" w:type="pct"/>
            <w:tcBorders>
              <w:top w:val="nil"/>
              <w:left w:val="nil"/>
              <w:bottom w:val="nil"/>
              <w:right w:val="nil"/>
            </w:tcBorders>
            <w:shd w:val="clear" w:color="auto" w:fill="auto"/>
            <w:noWrap/>
            <w:vAlign w:val="center"/>
            <w:hideMark/>
          </w:tcPr>
          <w:p w14:paraId="59BA990A"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100,0%</w:t>
            </w:r>
          </w:p>
        </w:tc>
      </w:tr>
      <w:tr w:rsidR="009D1E51" w:rsidRPr="009D1E51" w14:paraId="4A09FEEA" w14:textId="77777777" w:rsidTr="00CB71F2">
        <w:trPr>
          <w:trHeight w:val="85"/>
        </w:trPr>
        <w:tc>
          <w:tcPr>
            <w:tcW w:w="2707" w:type="pct"/>
            <w:tcBorders>
              <w:top w:val="nil"/>
              <w:left w:val="nil"/>
              <w:bottom w:val="nil"/>
              <w:right w:val="nil"/>
            </w:tcBorders>
            <w:shd w:val="clear" w:color="auto" w:fill="auto"/>
            <w:vAlign w:val="center"/>
            <w:hideMark/>
          </w:tcPr>
          <w:p w14:paraId="6DC04C9A"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05479B65"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721377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05914B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7D67F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78F8714" w14:textId="77777777" w:rsidTr="00CB71F2">
        <w:trPr>
          <w:trHeight w:val="85"/>
        </w:trPr>
        <w:tc>
          <w:tcPr>
            <w:tcW w:w="2707" w:type="pct"/>
            <w:tcBorders>
              <w:top w:val="nil"/>
              <w:left w:val="nil"/>
              <w:bottom w:val="nil"/>
              <w:right w:val="nil"/>
            </w:tcBorders>
            <w:shd w:val="clear" w:color="auto" w:fill="auto"/>
            <w:vAlign w:val="center"/>
            <w:hideMark/>
          </w:tcPr>
          <w:p w14:paraId="7C8539D6"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zaspokajanie i rozwijanie potrzeb czytelniczych społeczeństwa oraz wzrost czytelnictwa.</w:t>
            </w:r>
          </w:p>
        </w:tc>
        <w:tc>
          <w:tcPr>
            <w:tcW w:w="373" w:type="pct"/>
            <w:tcBorders>
              <w:top w:val="nil"/>
              <w:left w:val="nil"/>
              <w:bottom w:val="nil"/>
              <w:right w:val="nil"/>
            </w:tcBorders>
            <w:shd w:val="clear" w:color="auto" w:fill="auto"/>
            <w:noWrap/>
            <w:vAlign w:val="center"/>
            <w:hideMark/>
          </w:tcPr>
          <w:p w14:paraId="1E08B6FD" w14:textId="77777777" w:rsidR="009D1E51" w:rsidRPr="009D1E51" w:rsidRDefault="009D1E51" w:rsidP="009D1E51">
            <w:pPr>
              <w:spacing w:line="240" w:lineRule="auto"/>
              <w:jc w:val="both"/>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F60BF4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D970FE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4A46E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AC324BD" w14:textId="77777777" w:rsidTr="00CB71F2">
        <w:trPr>
          <w:trHeight w:val="85"/>
        </w:trPr>
        <w:tc>
          <w:tcPr>
            <w:tcW w:w="2707" w:type="pct"/>
            <w:tcBorders>
              <w:top w:val="nil"/>
              <w:left w:val="nil"/>
              <w:bottom w:val="nil"/>
              <w:right w:val="nil"/>
            </w:tcBorders>
            <w:shd w:val="clear" w:color="auto" w:fill="auto"/>
            <w:vAlign w:val="center"/>
            <w:hideMark/>
          </w:tcPr>
          <w:p w14:paraId="183DDEB6"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895BAC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32BCCF2"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262398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45D32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FA7608F" w14:textId="77777777" w:rsidTr="00CB71F2">
        <w:trPr>
          <w:trHeight w:val="85"/>
        </w:trPr>
        <w:tc>
          <w:tcPr>
            <w:tcW w:w="2707" w:type="pct"/>
            <w:tcBorders>
              <w:top w:val="nil"/>
              <w:left w:val="nil"/>
              <w:bottom w:val="nil"/>
              <w:right w:val="nil"/>
            </w:tcBorders>
            <w:shd w:val="clear" w:color="auto" w:fill="auto"/>
            <w:vAlign w:val="center"/>
            <w:hideMark/>
          </w:tcPr>
          <w:p w14:paraId="3B654AC1"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Zespół Kultury</w:t>
            </w:r>
          </w:p>
        </w:tc>
        <w:tc>
          <w:tcPr>
            <w:tcW w:w="373" w:type="pct"/>
            <w:tcBorders>
              <w:top w:val="nil"/>
              <w:left w:val="nil"/>
              <w:bottom w:val="nil"/>
              <w:right w:val="nil"/>
            </w:tcBorders>
            <w:shd w:val="clear" w:color="auto" w:fill="auto"/>
            <w:vAlign w:val="center"/>
            <w:hideMark/>
          </w:tcPr>
          <w:p w14:paraId="37F1B27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4E577B3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D1E782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F3FFC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FF0F94C" w14:textId="77777777" w:rsidTr="00CB71F2">
        <w:trPr>
          <w:trHeight w:val="85"/>
        </w:trPr>
        <w:tc>
          <w:tcPr>
            <w:tcW w:w="2707" w:type="pct"/>
            <w:tcBorders>
              <w:top w:val="nil"/>
              <w:left w:val="nil"/>
              <w:bottom w:val="nil"/>
              <w:right w:val="nil"/>
            </w:tcBorders>
            <w:shd w:val="clear" w:color="auto" w:fill="auto"/>
            <w:vAlign w:val="center"/>
            <w:hideMark/>
          </w:tcPr>
          <w:p w14:paraId="533038CC"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BFFC4D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1E2F916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1E9C48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24698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3F72A0C" w14:textId="77777777" w:rsidTr="00CB71F2">
        <w:trPr>
          <w:trHeight w:val="85"/>
        </w:trPr>
        <w:tc>
          <w:tcPr>
            <w:tcW w:w="2707" w:type="pct"/>
            <w:tcBorders>
              <w:top w:val="nil"/>
              <w:left w:val="nil"/>
              <w:bottom w:val="nil"/>
              <w:right w:val="nil"/>
            </w:tcBorders>
            <w:shd w:val="clear" w:color="auto" w:fill="auto"/>
            <w:vAlign w:val="center"/>
            <w:hideMark/>
          </w:tcPr>
          <w:p w14:paraId="4A989441"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92116</w:t>
            </w:r>
          </w:p>
        </w:tc>
        <w:tc>
          <w:tcPr>
            <w:tcW w:w="373" w:type="pct"/>
            <w:tcBorders>
              <w:top w:val="nil"/>
              <w:left w:val="nil"/>
              <w:bottom w:val="nil"/>
              <w:right w:val="nil"/>
            </w:tcBorders>
            <w:shd w:val="clear" w:color="auto" w:fill="auto"/>
            <w:vAlign w:val="center"/>
            <w:hideMark/>
          </w:tcPr>
          <w:p w14:paraId="5A7C4B91"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D6BDE3A"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E394E2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7739F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1DDE10A" w14:textId="77777777" w:rsidTr="00CB71F2">
        <w:trPr>
          <w:trHeight w:val="85"/>
        </w:trPr>
        <w:tc>
          <w:tcPr>
            <w:tcW w:w="2707" w:type="pct"/>
            <w:tcBorders>
              <w:top w:val="nil"/>
              <w:left w:val="nil"/>
              <w:bottom w:val="nil"/>
              <w:right w:val="nil"/>
            </w:tcBorders>
            <w:shd w:val="clear" w:color="auto" w:fill="auto"/>
            <w:vAlign w:val="center"/>
            <w:hideMark/>
          </w:tcPr>
          <w:p w14:paraId="0C14D120"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5A7660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2021D97"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6361E2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2F47A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81C2602" w14:textId="77777777" w:rsidTr="00CB71F2">
        <w:trPr>
          <w:trHeight w:val="85"/>
        </w:trPr>
        <w:tc>
          <w:tcPr>
            <w:tcW w:w="2707" w:type="pct"/>
            <w:tcBorders>
              <w:top w:val="nil"/>
              <w:left w:val="nil"/>
              <w:bottom w:val="nil"/>
              <w:right w:val="nil"/>
            </w:tcBorders>
            <w:shd w:val="clear" w:color="auto" w:fill="auto"/>
            <w:vAlign w:val="center"/>
            <w:hideMark/>
          </w:tcPr>
          <w:p w14:paraId="080EF5A8"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40F2EA46"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42125AC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530FB2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1FDADD"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9F7F3E1" w14:textId="77777777" w:rsidTr="00CB71F2">
        <w:trPr>
          <w:trHeight w:val="85"/>
        </w:trPr>
        <w:tc>
          <w:tcPr>
            <w:tcW w:w="2707" w:type="pct"/>
            <w:tcBorders>
              <w:top w:val="nil"/>
              <w:left w:val="nil"/>
              <w:bottom w:val="nil"/>
              <w:right w:val="nil"/>
            </w:tcBorders>
            <w:shd w:val="clear" w:color="auto" w:fill="auto"/>
            <w:vAlign w:val="center"/>
            <w:hideMark/>
          </w:tcPr>
          <w:p w14:paraId="3AEAC669" w14:textId="77777777" w:rsidR="009D1E51" w:rsidRPr="009D1E51" w:rsidRDefault="009D1E51" w:rsidP="00CB71F2">
            <w:pPr>
              <w:spacing w:line="240" w:lineRule="auto"/>
              <w:jc w:val="both"/>
              <w:rPr>
                <w:rFonts w:cs="Arial"/>
                <w:sz w:val="12"/>
                <w:szCs w:val="12"/>
              </w:rPr>
            </w:pPr>
            <w:r w:rsidRPr="009D1E51">
              <w:rPr>
                <w:rFonts w:cs="Arial"/>
                <w:sz w:val="12"/>
                <w:szCs w:val="12"/>
              </w:rPr>
              <w:t>dotacja podmiotowa na prowadzenie bieżącej działalności.</w:t>
            </w:r>
          </w:p>
        </w:tc>
        <w:tc>
          <w:tcPr>
            <w:tcW w:w="373" w:type="pct"/>
            <w:tcBorders>
              <w:top w:val="nil"/>
              <w:left w:val="nil"/>
              <w:bottom w:val="nil"/>
              <w:right w:val="nil"/>
            </w:tcBorders>
            <w:shd w:val="clear" w:color="auto" w:fill="auto"/>
            <w:vAlign w:val="center"/>
            <w:hideMark/>
          </w:tcPr>
          <w:p w14:paraId="5BCA8003"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29DD314" w14:textId="77777777" w:rsidR="009D1E51" w:rsidRPr="009D1E51" w:rsidRDefault="009D1E51" w:rsidP="009D1E51">
            <w:pPr>
              <w:spacing w:line="240" w:lineRule="auto"/>
              <w:jc w:val="right"/>
              <w:rPr>
                <w:rFonts w:cs="Arial"/>
                <w:sz w:val="12"/>
                <w:szCs w:val="12"/>
              </w:rPr>
            </w:pPr>
            <w:r w:rsidRPr="009D1E51">
              <w:rPr>
                <w:rFonts w:cs="Arial"/>
                <w:sz w:val="12"/>
                <w:szCs w:val="12"/>
              </w:rPr>
              <w:t>11 678 536</w:t>
            </w:r>
          </w:p>
        </w:tc>
        <w:tc>
          <w:tcPr>
            <w:tcW w:w="732" w:type="pct"/>
            <w:tcBorders>
              <w:top w:val="nil"/>
              <w:left w:val="nil"/>
              <w:bottom w:val="nil"/>
              <w:right w:val="nil"/>
            </w:tcBorders>
            <w:shd w:val="clear" w:color="auto" w:fill="auto"/>
            <w:noWrap/>
            <w:vAlign w:val="center"/>
            <w:hideMark/>
          </w:tcPr>
          <w:p w14:paraId="7BB74D86" w14:textId="77777777" w:rsidR="009D1E51" w:rsidRPr="009D1E51" w:rsidRDefault="009D1E51" w:rsidP="009D1E51">
            <w:pPr>
              <w:spacing w:line="240" w:lineRule="auto"/>
              <w:jc w:val="right"/>
              <w:rPr>
                <w:rFonts w:cs="Arial"/>
                <w:sz w:val="12"/>
                <w:szCs w:val="12"/>
              </w:rPr>
            </w:pPr>
            <w:r w:rsidRPr="009D1E51">
              <w:rPr>
                <w:rFonts w:cs="Arial"/>
                <w:sz w:val="12"/>
                <w:szCs w:val="12"/>
              </w:rPr>
              <w:t>11 678 536,00</w:t>
            </w:r>
          </w:p>
        </w:tc>
        <w:tc>
          <w:tcPr>
            <w:tcW w:w="429" w:type="pct"/>
            <w:tcBorders>
              <w:top w:val="nil"/>
              <w:left w:val="nil"/>
              <w:bottom w:val="nil"/>
              <w:right w:val="nil"/>
            </w:tcBorders>
            <w:shd w:val="clear" w:color="auto" w:fill="auto"/>
            <w:noWrap/>
            <w:vAlign w:val="center"/>
            <w:hideMark/>
          </w:tcPr>
          <w:p w14:paraId="422614C7"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BDCA34A" w14:textId="77777777" w:rsidTr="00CB71F2">
        <w:trPr>
          <w:trHeight w:val="85"/>
        </w:trPr>
        <w:tc>
          <w:tcPr>
            <w:tcW w:w="2707" w:type="pct"/>
            <w:tcBorders>
              <w:top w:val="nil"/>
              <w:left w:val="nil"/>
              <w:bottom w:val="nil"/>
              <w:right w:val="nil"/>
            </w:tcBorders>
            <w:shd w:val="clear" w:color="auto" w:fill="auto"/>
            <w:vAlign w:val="center"/>
            <w:hideMark/>
          </w:tcPr>
          <w:p w14:paraId="4853D38F" w14:textId="77777777" w:rsidR="009D1E51" w:rsidRPr="009D1E51" w:rsidRDefault="009D1E51" w:rsidP="00CB71F2">
            <w:pPr>
              <w:spacing w:line="240" w:lineRule="auto"/>
              <w:jc w:val="both"/>
              <w:rPr>
                <w:rFonts w:cs="Arial"/>
                <w:sz w:val="12"/>
                <w:szCs w:val="12"/>
              </w:rPr>
            </w:pPr>
            <w:r w:rsidRPr="009D1E51">
              <w:rPr>
                <w:rFonts w:cs="Arial"/>
                <w:sz w:val="12"/>
                <w:szCs w:val="12"/>
              </w:rPr>
              <w:t>dotacja celowa na realizację projektów budżetu obywatelskiego</w:t>
            </w:r>
          </w:p>
        </w:tc>
        <w:tc>
          <w:tcPr>
            <w:tcW w:w="373" w:type="pct"/>
            <w:tcBorders>
              <w:top w:val="nil"/>
              <w:left w:val="nil"/>
              <w:bottom w:val="nil"/>
              <w:right w:val="nil"/>
            </w:tcBorders>
            <w:shd w:val="clear" w:color="auto" w:fill="auto"/>
            <w:vAlign w:val="center"/>
            <w:hideMark/>
          </w:tcPr>
          <w:p w14:paraId="52E7E01A"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248D2668" w14:textId="77777777" w:rsidR="009D1E51" w:rsidRPr="009D1E51" w:rsidRDefault="009D1E51" w:rsidP="009D1E51">
            <w:pPr>
              <w:spacing w:line="240" w:lineRule="auto"/>
              <w:jc w:val="right"/>
              <w:rPr>
                <w:rFonts w:cs="Arial"/>
                <w:sz w:val="12"/>
                <w:szCs w:val="12"/>
              </w:rPr>
            </w:pPr>
            <w:r w:rsidRPr="009D1E51">
              <w:rPr>
                <w:rFonts w:cs="Arial"/>
                <w:sz w:val="12"/>
                <w:szCs w:val="12"/>
              </w:rPr>
              <w:t>614 000</w:t>
            </w:r>
          </w:p>
        </w:tc>
        <w:tc>
          <w:tcPr>
            <w:tcW w:w="732" w:type="pct"/>
            <w:tcBorders>
              <w:top w:val="nil"/>
              <w:left w:val="nil"/>
              <w:bottom w:val="nil"/>
              <w:right w:val="nil"/>
            </w:tcBorders>
            <w:shd w:val="clear" w:color="auto" w:fill="auto"/>
            <w:noWrap/>
            <w:vAlign w:val="center"/>
            <w:hideMark/>
          </w:tcPr>
          <w:p w14:paraId="560718E8" w14:textId="77777777" w:rsidR="009D1E51" w:rsidRPr="009D1E51" w:rsidRDefault="009D1E51" w:rsidP="009D1E51">
            <w:pPr>
              <w:spacing w:line="240" w:lineRule="auto"/>
              <w:jc w:val="right"/>
              <w:rPr>
                <w:rFonts w:cs="Arial"/>
                <w:sz w:val="12"/>
                <w:szCs w:val="12"/>
              </w:rPr>
            </w:pPr>
            <w:r w:rsidRPr="009D1E51">
              <w:rPr>
                <w:rFonts w:cs="Arial"/>
                <w:sz w:val="12"/>
                <w:szCs w:val="12"/>
              </w:rPr>
              <w:t>614 000,00</w:t>
            </w:r>
          </w:p>
        </w:tc>
        <w:tc>
          <w:tcPr>
            <w:tcW w:w="429" w:type="pct"/>
            <w:tcBorders>
              <w:top w:val="nil"/>
              <w:left w:val="nil"/>
              <w:bottom w:val="nil"/>
              <w:right w:val="nil"/>
            </w:tcBorders>
            <w:shd w:val="clear" w:color="auto" w:fill="auto"/>
            <w:noWrap/>
            <w:vAlign w:val="center"/>
            <w:hideMark/>
          </w:tcPr>
          <w:p w14:paraId="69534DCD"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31C6F9A2" w14:textId="77777777" w:rsidTr="00CB71F2">
        <w:trPr>
          <w:trHeight w:val="85"/>
        </w:trPr>
        <w:tc>
          <w:tcPr>
            <w:tcW w:w="2707" w:type="pct"/>
            <w:tcBorders>
              <w:top w:val="nil"/>
              <w:left w:val="nil"/>
              <w:bottom w:val="nil"/>
              <w:right w:val="nil"/>
            </w:tcBorders>
            <w:shd w:val="clear" w:color="auto" w:fill="auto"/>
            <w:vAlign w:val="center"/>
            <w:hideMark/>
          </w:tcPr>
          <w:p w14:paraId="1A71245A" w14:textId="77777777" w:rsidR="009D1E51" w:rsidRPr="009D1E51" w:rsidRDefault="009D1E51" w:rsidP="00CB71F2">
            <w:pPr>
              <w:spacing w:line="240" w:lineRule="auto"/>
              <w:jc w:val="both"/>
              <w:rPr>
                <w:rFonts w:cs="Arial"/>
                <w:sz w:val="12"/>
                <w:szCs w:val="12"/>
              </w:rPr>
            </w:pPr>
          </w:p>
        </w:tc>
        <w:tc>
          <w:tcPr>
            <w:tcW w:w="373" w:type="pct"/>
            <w:tcBorders>
              <w:top w:val="nil"/>
              <w:left w:val="nil"/>
              <w:bottom w:val="nil"/>
              <w:right w:val="nil"/>
            </w:tcBorders>
            <w:shd w:val="clear" w:color="auto" w:fill="auto"/>
            <w:vAlign w:val="center"/>
            <w:hideMark/>
          </w:tcPr>
          <w:p w14:paraId="018C5BB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0A6B50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67C711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0B5BA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ACCCFA3" w14:textId="77777777" w:rsidTr="00CB71F2">
        <w:trPr>
          <w:trHeight w:val="85"/>
        </w:trPr>
        <w:tc>
          <w:tcPr>
            <w:tcW w:w="2707" w:type="pct"/>
            <w:tcBorders>
              <w:top w:val="nil"/>
              <w:left w:val="nil"/>
              <w:bottom w:val="nil"/>
              <w:right w:val="nil"/>
            </w:tcBorders>
            <w:shd w:val="clear" w:color="auto" w:fill="auto"/>
            <w:vAlign w:val="center"/>
            <w:hideMark/>
          </w:tcPr>
          <w:p w14:paraId="3963783F" w14:textId="77777777" w:rsidR="009D1E51" w:rsidRPr="009D1E51" w:rsidRDefault="009D1E51" w:rsidP="00CB71F2">
            <w:pPr>
              <w:spacing w:line="240" w:lineRule="auto"/>
              <w:jc w:val="both"/>
              <w:rPr>
                <w:rFonts w:cs="Arial"/>
                <w:sz w:val="12"/>
                <w:szCs w:val="12"/>
              </w:rPr>
            </w:pPr>
            <w:r w:rsidRPr="009D1E51">
              <w:rPr>
                <w:rFonts w:cs="Arial"/>
                <w:sz w:val="12"/>
                <w:szCs w:val="12"/>
              </w:rPr>
              <w:t>struktura organizacyjna Biblioteki:</w:t>
            </w:r>
          </w:p>
        </w:tc>
        <w:tc>
          <w:tcPr>
            <w:tcW w:w="373" w:type="pct"/>
            <w:tcBorders>
              <w:top w:val="nil"/>
              <w:left w:val="nil"/>
              <w:bottom w:val="nil"/>
              <w:right w:val="nil"/>
            </w:tcBorders>
            <w:shd w:val="clear" w:color="auto" w:fill="auto"/>
            <w:vAlign w:val="center"/>
            <w:hideMark/>
          </w:tcPr>
          <w:p w14:paraId="3808CBCC"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447F32D1"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ECD505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911B3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08E7340" w14:textId="77777777" w:rsidTr="00CB71F2">
        <w:trPr>
          <w:trHeight w:val="85"/>
        </w:trPr>
        <w:tc>
          <w:tcPr>
            <w:tcW w:w="2707" w:type="pct"/>
            <w:tcBorders>
              <w:top w:val="nil"/>
              <w:left w:val="nil"/>
              <w:bottom w:val="nil"/>
              <w:right w:val="nil"/>
            </w:tcBorders>
            <w:shd w:val="clear" w:color="auto" w:fill="auto"/>
            <w:vAlign w:val="center"/>
            <w:hideMark/>
          </w:tcPr>
          <w:p w14:paraId="0E4679D5" w14:textId="77777777" w:rsidR="009D1E51" w:rsidRPr="009D1E51" w:rsidRDefault="009D1E51" w:rsidP="00CB71F2">
            <w:pPr>
              <w:spacing w:line="240" w:lineRule="auto"/>
              <w:jc w:val="both"/>
              <w:rPr>
                <w:rFonts w:cs="Arial"/>
                <w:sz w:val="12"/>
                <w:szCs w:val="12"/>
              </w:rPr>
            </w:pPr>
            <w:r w:rsidRPr="009D1E51">
              <w:rPr>
                <w:rFonts w:cs="Arial"/>
                <w:sz w:val="12"/>
                <w:szCs w:val="12"/>
              </w:rPr>
              <w:t>łączna liczba placówek, w tym:</w:t>
            </w:r>
          </w:p>
        </w:tc>
        <w:tc>
          <w:tcPr>
            <w:tcW w:w="373" w:type="pct"/>
            <w:tcBorders>
              <w:top w:val="nil"/>
              <w:left w:val="nil"/>
              <w:bottom w:val="nil"/>
              <w:right w:val="nil"/>
            </w:tcBorders>
            <w:shd w:val="clear" w:color="auto" w:fill="auto"/>
            <w:vAlign w:val="center"/>
            <w:hideMark/>
          </w:tcPr>
          <w:p w14:paraId="40BC9D25" w14:textId="77777777" w:rsidR="009D1E51" w:rsidRPr="009D1E51" w:rsidRDefault="009D1E51" w:rsidP="009D1E51">
            <w:pPr>
              <w:spacing w:line="240" w:lineRule="auto"/>
              <w:jc w:val="right"/>
              <w:rPr>
                <w:rFonts w:cs="Arial"/>
                <w:sz w:val="12"/>
                <w:szCs w:val="12"/>
              </w:rPr>
            </w:pPr>
            <w:r w:rsidRPr="009D1E51">
              <w:rPr>
                <w:rFonts w:cs="Arial"/>
                <w:sz w:val="12"/>
                <w:szCs w:val="12"/>
              </w:rPr>
              <w:t>29</w:t>
            </w:r>
          </w:p>
        </w:tc>
        <w:tc>
          <w:tcPr>
            <w:tcW w:w="759" w:type="pct"/>
            <w:tcBorders>
              <w:top w:val="nil"/>
              <w:left w:val="nil"/>
              <w:bottom w:val="nil"/>
              <w:right w:val="nil"/>
            </w:tcBorders>
            <w:shd w:val="clear" w:color="auto" w:fill="auto"/>
            <w:noWrap/>
            <w:vAlign w:val="center"/>
            <w:hideMark/>
          </w:tcPr>
          <w:p w14:paraId="1EE57A32"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648D9D4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D7100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D707CED" w14:textId="77777777" w:rsidTr="00CB71F2">
        <w:trPr>
          <w:trHeight w:val="85"/>
        </w:trPr>
        <w:tc>
          <w:tcPr>
            <w:tcW w:w="2707" w:type="pct"/>
            <w:tcBorders>
              <w:top w:val="nil"/>
              <w:left w:val="nil"/>
              <w:bottom w:val="nil"/>
              <w:right w:val="nil"/>
            </w:tcBorders>
            <w:shd w:val="clear" w:color="auto" w:fill="auto"/>
            <w:vAlign w:val="center"/>
            <w:hideMark/>
          </w:tcPr>
          <w:p w14:paraId="73E81326" w14:textId="77777777" w:rsidR="009D1E51" w:rsidRPr="009D1E51" w:rsidRDefault="009D1E51" w:rsidP="00CB71F2">
            <w:pPr>
              <w:spacing w:line="240" w:lineRule="auto"/>
              <w:jc w:val="both"/>
              <w:rPr>
                <w:rFonts w:cs="Arial"/>
                <w:sz w:val="12"/>
                <w:szCs w:val="12"/>
              </w:rPr>
            </w:pPr>
            <w:r w:rsidRPr="009D1E51">
              <w:rPr>
                <w:rFonts w:cs="Arial"/>
                <w:sz w:val="12"/>
                <w:szCs w:val="12"/>
              </w:rPr>
              <w:t>- dla dorosłych</w:t>
            </w:r>
          </w:p>
        </w:tc>
        <w:tc>
          <w:tcPr>
            <w:tcW w:w="373" w:type="pct"/>
            <w:tcBorders>
              <w:top w:val="nil"/>
              <w:left w:val="nil"/>
              <w:bottom w:val="nil"/>
              <w:right w:val="nil"/>
            </w:tcBorders>
            <w:shd w:val="clear" w:color="auto" w:fill="auto"/>
            <w:vAlign w:val="center"/>
            <w:hideMark/>
          </w:tcPr>
          <w:p w14:paraId="29337BCA" w14:textId="77777777" w:rsidR="009D1E51" w:rsidRPr="009D1E51" w:rsidRDefault="009D1E51" w:rsidP="009D1E51">
            <w:pPr>
              <w:spacing w:line="240" w:lineRule="auto"/>
              <w:jc w:val="right"/>
              <w:rPr>
                <w:rFonts w:cs="Arial"/>
                <w:sz w:val="12"/>
                <w:szCs w:val="12"/>
              </w:rPr>
            </w:pPr>
            <w:r w:rsidRPr="009D1E51">
              <w:rPr>
                <w:rFonts w:cs="Arial"/>
                <w:sz w:val="12"/>
                <w:szCs w:val="12"/>
              </w:rPr>
              <w:t>16</w:t>
            </w:r>
          </w:p>
        </w:tc>
        <w:tc>
          <w:tcPr>
            <w:tcW w:w="759" w:type="pct"/>
            <w:tcBorders>
              <w:top w:val="nil"/>
              <w:left w:val="nil"/>
              <w:bottom w:val="nil"/>
              <w:right w:val="nil"/>
            </w:tcBorders>
            <w:shd w:val="clear" w:color="auto" w:fill="auto"/>
            <w:noWrap/>
            <w:vAlign w:val="center"/>
            <w:hideMark/>
          </w:tcPr>
          <w:p w14:paraId="3720B173"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7C44640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BEB69C"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B6BBE2" w14:textId="77777777" w:rsidTr="00CB71F2">
        <w:trPr>
          <w:trHeight w:val="85"/>
        </w:trPr>
        <w:tc>
          <w:tcPr>
            <w:tcW w:w="2707" w:type="pct"/>
            <w:tcBorders>
              <w:top w:val="nil"/>
              <w:left w:val="nil"/>
              <w:bottom w:val="nil"/>
              <w:right w:val="nil"/>
            </w:tcBorders>
            <w:shd w:val="clear" w:color="auto" w:fill="auto"/>
            <w:vAlign w:val="center"/>
            <w:hideMark/>
          </w:tcPr>
          <w:p w14:paraId="1F756C69" w14:textId="77777777" w:rsidR="009D1E51" w:rsidRPr="009D1E51" w:rsidRDefault="009D1E51" w:rsidP="00CB71F2">
            <w:pPr>
              <w:spacing w:line="240" w:lineRule="auto"/>
              <w:jc w:val="both"/>
              <w:rPr>
                <w:rFonts w:cs="Arial"/>
                <w:sz w:val="12"/>
                <w:szCs w:val="12"/>
              </w:rPr>
            </w:pPr>
            <w:r w:rsidRPr="009D1E51">
              <w:rPr>
                <w:rFonts w:cs="Arial"/>
                <w:sz w:val="12"/>
                <w:szCs w:val="12"/>
              </w:rPr>
              <w:t>- dla dzieci</w:t>
            </w:r>
          </w:p>
        </w:tc>
        <w:tc>
          <w:tcPr>
            <w:tcW w:w="373" w:type="pct"/>
            <w:tcBorders>
              <w:top w:val="nil"/>
              <w:left w:val="nil"/>
              <w:bottom w:val="nil"/>
              <w:right w:val="nil"/>
            </w:tcBorders>
            <w:shd w:val="clear" w:color="auto" w:fill="auto"/>
            <w:vAlign w:val="center"/>
            <w:hideMark/>
          </w:tcPr>
          <w:p w14:paraId="76CCC997" w14:textId="77777777" w:rsidR="009D1E51" w:rsidRPr="009D1E51" w:rsidRDefault="009D1E51" w:rsidP="009D1E51">
            <w:pPr>
              <w:spacing w:line="240" w:lineRule="auto"/>
              <w:jc w:val="right"/>
              <w:rPr>
                <w:rFonts w:cs="Arial"/>
                <w:sz w:val="12"/>
                <w:szCs w:val="12"/>
              </w:rPr>
            </w:pPr>
            <w:r w:rsidRPr="009D1E51">
              <w:rPr>
                <w:rFonts w:cs="Arial"/>
                <w:sz w:val="12"/>
                <w:szCs w:val="12"/>
              </w:rPr>
              <w:t>8</w:t>
            </w:r>
          </w:p>
        </w:tc>
        <w:tc>
          <w:tcPr>
            <w:tcW w:w="759" w:type="pct"/>
            <w:tcBorders>
              <w:top w:val="nil"/>
              <w:left w:val="nil"/>
              <w:bottom w:val="nil"/>
              <w:right w:val="nil"/>
            </w:tcBorders>
            <w:shd w:val="clear" w:color="auto" w:fill="auto"/>
            <w:noWrap/>
            <w:vAlign w:val="center"/>
            <w:hideMark/>
          </w:tcPr>
          <w:p w14:paraId="295E90B4"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BE2242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90DE8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DDA7A1A" w14:textId="77777777" w:rsidTr="00CB71F2">
        <w:trPr>
          <w:trHeight w:val="85"/>
        </w:trPr>
        <w:tc>
          <w:tcPr>
            <w:tcW w:w="2707" w:type="pct"/>
            <w:tcBorders>
              <w:top w:val="nil"/>
              <w:left w:val="nil"/>
              <w:bottom w:val="nil"/>
              <w:right w:val="nil"/>
            </w:tcBorders>
            <w:shd w:val="clear" w:color="auto" w:fill="auto"/>
            <w:vAlign w:val="center"/>
            <w:hideMark/>
          </w:tcPr>
          <w:p w14:paraId="5252C62F" w14:textId="77777777" w:rsidR="009D1E51" w:rsidRPr="009D1E51" w:rsidRDefault="009D1E51" w:rsidP="00CB71F2">
            <w:pPr>
              <w:spacing w:line="240" w:lineRule="auto"/>
              <w:jc w:val="both"/>
              <w:rPr>
                <w:rFonts w:cs="Arial"/>
                <w:sz w:val="12"/>
                <w:szCs w:val="12"/>
              </w:rPr>
            </w:pPr>
            <w:r w:rsidRPr="009D1E51">
              <w:rPr>
                <w:rFonts w:cs="Arial"/>
                <w:sz w:val="12"/>
                <w:szCs w:val="12"/>
              </w:rPr>
              <w:t>- liczba czytelni, w tym:</w:t>
            </w:r>
          </w:p>
        </w:tc>
        <w:tc>
          <w:tcPr>
            <w:tcW w:w="373" w:type="pct"/>
            <w:tcBorders>
              <w:top w:val="nil"/>
              <w:left w:val="nil"/>
              <w:bottom w:val="nil"/>
              <w:right w:val="nil"/>
            </w:tcBorders>
            <w:shd w:val="clear" w:color="auto" w:fill="auto"/>
            <w:vAlign w:val="center"/>
            <w:hideMark/>
          </w:tcPr>
          <w:p w14:paraId="4C89E74B" w14:textId="77777777" w:rsidR="009D1E51" w:rsidRPr="009D1E51" w:rsidRDefault="009D1E51" w:rsidP="009D1E51">
            <w:pPr>
              <w:spacing w:line="240" w:lineRule="auto"/>
              <w:jc w:val="right"/>
              <w:rPr>
                <w:rFonts w:cs="Arial"/>
                <w:sz w:val="12"/>
                <w:szCs w:val="12"/>
              </w:rPr>
            </w:pPr>
            <w:r w:rsidRPr="009D1E51">
              <w:rPr>
                <w:rFonts w:cs="Arial"/>
                <w:sz w:val="12"/>
                <w:szCs w:val="12"/>
              </w:rPr>
              <w:t>2</w:t>
            </w:r>
          </w:p>
        </w:tc>
        <w:tc>
          <w:tcPr>
            <w:tcW w:w="759" w:type="pct"/>
            <w:tcBorders>
              <w:top w:val="nil"/>
              <w:left w:val="nil"/>
              <w:bottom w:val="nil"/>
              <w:right w:val="nil"/>
            </w:tcBorders>
            <w:shd w:val="clear" w:color="auto" w:fill="auto"/>
            <w:noWrap/>
            <w:vAlign w:val="center"/>
            <w:hideMark/>
          </w:tcPr>
          <w:p w14:paraId="617B0980"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48286AD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986152"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BDD7C7C" w14:textId="77777777" w:rsidTr="00CB71F2">
        <w:trPr>
          <w:trHeight w:val="85"/>
        </w:trPr>
        <w:tc>
          <w:tcPr>
            <w:tcW w:w="2707" w:type="pct"/>
            <w:tcBorders>
              <w:top w:val="nil"/>
              <w:left w:val="nil"/>
              <w:bottom w:val="nil"/>
              <w:right w:val="nil"/>
            </w:tcBorders>
            <w:shd w:val="clear" w:color="auto" w:fill="auto"/>
            <w:vAlign w:val="center"/>
            <w:hideMark/>
          </w:tcPr>
          <w:p w14:paraId="218B2631" w14:textId="77777777" w:rsidR="009D1E51" w:rsidRPr="009D1E51" w:rsidRDefault="009D1E51" w:rsidP="00CB71F2">
            <w:pPr>
              <w:spacing w:line="240" w:lineRule="auto"/>
              <w:jc w:val="both"/>
              <w:rPr>
                <w:rFonts w:cs="Arial"/>
                <w:sz w:val="12"/>
                <w:szCs w:val="12"/>
              </w:rPr>
            </w:pPr>
            <w:r w:rsidRPr="009D1E51">
              <w:rPr>
                <w:rFonts w:cs="Arial"/>
                <w:sz w:val="12"/>
                <w:szCs w:val="12"/>
              </w:rPr>
              <w:t>- dla dorosłych</w:t>
            </w:r>
          </w:p>
        </w:tc>
        <w:tc>
          <w:tcPr>
            <w:tcW w:w="373" w:type="pct"/>
            <w:tcBorders>
              <w:top w:val="nil"/>
              <w:left w:val="nil"/>
              <w:bottom w:val="nil"/>
              <w:right w:val="nil"/>
            </w:tcBorders>
            <w:shd w:val="clear" w:color="auto" w:fill="auto"/>
            <w:vAlign w:val="center"/>
            <w:hideMark/>
          </w:tcPr>
          <w:p w14:paraId="7244EB1B" w14:textId="77777777" w:rsidR="009D1E51" w:rsidRPr="009D1E51" w:rsidRDefault="009D1E51" w:rsidP="009D1E51">
            <w:pPr>
              <w:spacing w:line="240" w:lineRule="auto"/>
              <w:jc w:val="right"/>
              <w:rPr>
                <w:rFonts w:cs="Arial"/>
                <w:sz w:val="12"/>
                <w:szCs w:val="12"/>
              </w:rPr>
            </w:pPr>
            <w:r w:rsidRPr="009D1E51">
              <w:rPr>
                <w:rFonts w:cs="Arial"/>
                <w:sz w:val="12"/>
                <w:szCs w:val="12"/>
              </w:rPr>
              <w:t>2</w:t>
            </w:r>
          </w:p>
        </w:tc>
        <w:tc>
          <w:tcPr>
            <w:tcW w:w="759" w:type="pct"/>
            <w:tcBorders>
              <w:top w:val="nil"/>
              <w:left w:val="nil"/>
              <w:bottom w:val="nil"/>
              <w:right w:val="nil"/>
            </w:tcBorders>
            <w:shd w:val="clear" w:color="auto" w:fill="auto"/>
            <w:noWrap/>
            <w:vAlign w:val="center"/>
            <w:hideMark/>
          </w:tcPr>
          <w:p w14:paraId="58FC6BAF"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66BC0299"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BC823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A038D6B" w14:textId="77777777" w:rsidTr="00CB71F2">
        <w:trPr>
          <w:trHeight w:val="85"/>
        </w:trPr>
        <w:tc>
          <w:tcPr>
            <w:tcW w:w="2707" w:type="pct"/>
            <w:tcBorders>
              <w:top w:val="nil"/>
              <w:left w:val="nil"/>
              <w:bottom w:val="nil"/>
              <w:right w:val="nil"/>
            </w:tcBorders>
            <w:shd w:val="clear" w:color="auto" w:fill="auto"/>
            <w:vAlign w:val="center"/>
            <w:hideMark/>
          </w:tcPr>
          <w:p w14:paraId="3AFD7378" w14:textId="77777777" w:rsidR="009D1E51" w:rsidRPr="009D1E51" w:rsidRDefault="009D1E51" w:rsidP="00CB71F2">
            <w:pPr>
              <w:spacing w:line="240" w:lineRule="auto"/>
              <w:jc w:val="both"/>
              <w:rPr>
                <w:rFonts w:cs="Arial"/>
                <w:sz w:val="12"/>
                <w:szCs w:val="12"/>
              </w:rPr>
            </w:pPr>
            <w:r w:rsidRPr="009D1E51">
              <w:rPr>
                <w:rFonts w:cs="Arial"/>
                <w:sz w:val="12"/>
                <w:szCs w:val="12"/>
              </w:rPr>
              <w:t>- inne: Wypożyczalnie Kompletów Książek, Centrum Informatyczne Biblioteki, Dzielnicowa Wypożyczalnia Multimedialna</w:t>
            </w:r>
          </w:p>
        </w:tc>
        <w:tc>
          <w:tcPr>
            <w:tcW w:w="373" w:type="pct"/>
            <w:tcBorders>
              <w:top w:val="nil"/>
              <w:left w:val="nil"/>
              <w:bottom w:val="nil"/>
              <w:right w:val="nil"/>
            </w:tcBorders>
            <w:shd w:val="clear" w:color="auto" w:fill="auto"/>
            <w:vAlign w:val="center"/>
            <w:hideMark/>
          </w:tcPr>
          <w:p w14:paraId="284394F1" w14:textId="77777777" w:rsidR="009D1E51" w:rsidRPr="009D1E51" w:rsidRDefault="009D1E51" w:rsidP="009D1E51">
            <w:pPr>
              <w:spacing w:line="240" w:lineRule="auto"/>
              <w:jc w:val="right"/>
              <w:rPr>
                <w:rFonts w:cs="Arial"/>
                <w:sz w:val="12"/>
                <w:szCs w:val="12"/>
              </w:rPr>
            </w:pPr>
            <w:r w:rsidRPr="009D1E51">
              <w:rPr>
                <w:rFonts w:cs="Arial"/>
                <w:sz w:val="12"/>
                <w:szCs w:val="12"/>
              </w:rPr>
              <w:t>3</w:t>
            </w:r>
          </w:p>
        </w:tc>
        <w:tc>
          <w:tcPr>
            <w:tcW w:w="759" w:type="pct"/>
            <w:tcBorders>
              <w:top w:val="nil"/>
              <w:left w:val="nil"/>
              <w:bottom w:val="nil"/>
              <w:right w:val="nil"/>
            </w:tcBorders>
            <w:shd w:val="clear" w:color="auto" w:fill="auto"/>
            <w:noWrap/>
            <w:vAlign w:val="center"/>
            <w:hideMark/>
          </w:tcPr>
          <w:p w14:paraId="43B5ACEE"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BB7F5F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63AD7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8B50CBF" w14:textId="77777777" w:rsidTr="00CB71F2">
        <w:trPr>
          <w:trHeight w:val="85"/>
        </w:trPr>
        <w:tc>
          <w:tcPr>
            <w:tcW w:w="2707" w:type="pct"/>
            <w:tcBorders>
              <w:top w:val="nil"/>
              <w:left w:val="nil"/>
              <w:bottom w:val="nil"/>
              <w:right w:val="nil"/>
            </w:tcBorders>
            <w:shd w:val="clear" w:color="auto" w:fill="auto"/>
            <w:vAlign w:val="center"/>
            <w:hideMark/>
          </w:tcPr>
          <w:p w14:paraId="05552920"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2F176FA4"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122B73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DB0A7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2CBF5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B939271" w14:textId="77777777" w:rsidTr="00CB71F2">
        <w:trPr>
          <w:trHeight w:val="85"/>
        </w:trPr>
        <w:tc>
          <w:tcPr>
            <w:tcW w:w="2707" w:type="pct"/>
            <w:tcBorders>
              <w:top w:val="nil"/>
              <w:left w:val="nil"/>
              <w:bottom w:val="nil"/>
              <w:right w:val="nil"/>
            </w:tcBorders>
            <w:shd w:val="clear" w:color="auto" w:fill="auto"/>
            <w:vAlign w:val="center"/>
            <w:hideMark/>
          </w:tcPr>
          <w:p w14:paraId="54B6F8AA" w14:textId="77777777" w:rsidR="009D1E51" w:rsidRPr="009D1E51" w:rsidRDefault="009D1E51" w:rsidP="00CB71F2">
            <w:pPr>
              <w:spacing w:line="240" w:lineRule="auto"/>
              <w:jc w:val="both"/>
              <w:rPr>
                <w:rFonts w:cs="Arial"/>
                <w:sz w:val="12"/>
                <w:szCs w:val="12"/>
              </w:rPr>
            </w:pPr>
            <w:r w:rsidRPr="009D1E51">
              <w:rPr>
                <w:rFonts w:cs="Arial"/>
                <w:sz w:val="12"/>
                <w:szCs w:val="12"/>
              </w:rPr>
              <w:t>liczba spotkań z pisarzami</w:t>
            </w:r>
          </w:p>
        </w:tc>
        <w:tc>
          <w:tcPr>
            <w:tcW w:w="373" w:type="pct"/>
            <w:tcBorders>
              <w:top w:val="nil"/>
              <w:left w:val="nil"/>
              <w:bottom w:val="nil"/>
              <w:right w:val="nil"/>
            </w:tcBorders>
            <w:shd w:val="clear" w:color="auto" w:fill="auto"/>
            <w:vAlign w:val="center"/>
            <w:hideMark/>
          </w:tcPr>
          <w:p w14:paraId="0A6E8693" w14:textId="77777777" w:rsidR="009D1E51" w:rsidRPr="009D1E51" w:rsidRDefault="009D1E51" w:rsidP="009D1E51">
            <w:pPr>
              <w:spacing w:line="240" w:lineRule="auto"/>
              <w:jc w:val="right"/>
              <w:rPr>
                <w:rFonts w:cs="Arial"/>
                <w:sz w:val="12"/>
                <w:szCs w:val="12"/>
              </w:rPr>
            </w:pPr>
            <w:r w:rsidRPr="009D1E51">
              <w:rPr>
                <w:rFonts w:cs="Arial"/>
                <w:sz w:val="12"/>
                <w:szCs w:val="12"/>
              </w:rPr>
              <w:t>68</w:t>
            </w:r>
          </w:p>
        </w:tc>
        <w:tc>
          <w:tcPr>
            <w:tcW w:w="759" w:type="pct"/>
            <w:tcBorders>
              <w:top w:val="nil"/>
              <w:left w:val="nil"/>
              <w:bottom w:val="nil"/>
              <w:right w:val="nil"/>
            </w:tcBorders>
            <w:shd w:val="clear" w:color="auto" w:fill="auto"/>
            <w:noWrap/>
            <w:vAlign w:val="center"/>
            <w:hideMark/>
          </w:tcPr>
          <w:p w14:paraId="4D2D6FB2"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6322E5A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D0A695"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35E808A" w14:textId="77777777" w:rsidTr="00CB71F2">
        <w:trPr>
          <w:trHeight w:val="85"/>
        </w:trPr>
        <w:tc>
          <w:tcPr>
            <w:tcW w:w="2707" w:type="pct"/>
            <w:tcBorders>
              <w:top w:val="nil"/>
              <w:left w:val="nil"/>
              <w:bottom w:val="nil"/>
              <w:right w:val="nil"/>
            </w:tcBorders>
            <w:shd w:val="clear" w:color="auto" w:fill="auto"/>
            <w:vAlign w:val="center"/>
            <w:hideMark/>
          </w:tcPr>
          <w:p w14:paraId="676603F7"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4FB311F1"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3C4240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6A682A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EEE1F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6807B21" w14:textId="77777777" w:rsidTr="00CB71F2">
        <w:trPr>
          <w:trHeight w:val="85"/>
        </w:trPr>
        <w:tc>
          <w:tcPr>
            <w:tcW w:w="2707" w:type="pct"/>
            <w:tcBorders>
              <w:top w:val="nil"/>
              <w:left w:val="nil"/>
              <w:bottom w:val="nil"/>
              <w:right w:val="nil"/>
            </w:tcBorders>
            <w:shd w:val="clear" w:color="auto" w:fill="auto"/>
            <w:vAlign w:val="center"/>
            <w:hideMark/>
          </w:tcPr>
          <w:p w14:paraId="3B760B7E" w14:textId="77777777" w:rsidR="009D1E51" w:rsidRPr="009D1E51" w:rsidRDefault="009D1E51" w:rsidP="00CB71F2">
            <w:pPr>
              <w:spacing w:line="240" w:lineRule="auto"/>
              <w:jc w:val="both"/>
              <w:rPr>
                <w:rFonts w:cs="Arial"/>
                <w:sz w:val="12"/>
                <w:szCs w:val="12"/>
              </w:rPr>
            </w:pPr>
            <w:r w:rsidRPr="009D1E51">
              <w:rPr>
                <w:rFonts w:cs="Arial"/>
                <w:sz w:val="12"/>
                <w:szCs w:val="12"/>
              </w:rPr>
              <w:t>ilość nowych zbiorów bibliotecznych</w:t>
            </w:r>
          </w:p>
        </w:tc>
        <w:tc>
          <w:tcPr>
            <w:tcW w:w="373" w:type="pct"/>
            <w:tcBorders>
              <w:top w:val="nil"/>
              <w:left w:val="nil"/>
              <w:bottom w:val="nil"/>
              <w:right w:val="nil"/>
            </w:tcBorders>
            <w:shd w:val="clear" w:color="auto" w:fill="auto"/>
            <w:vAlign w:val="center"/>
            <w:hideMark/>
          </w:tcPr>
          <w:p w14:paraId="3AA3C70D" w14:textId="77777777" w:rsidR="009D1E51" w:rsidRPr="009D1E51" w:rsidRDefault="009D1E51" w:rsidP="009D1E51">
            <w:pPr>
              <w:spacing w:line="240" w:lineRule="auto"/>
              <w:jc w:val="right"/>
              <w:rPr>
                <w:rFonts w:cs="Arial"/>
                <w:sz w:val="12"/>
                <w:szCs w:val="12"/>
              </w:rPr>
            </w:pPr>
            <w:r w:rsidRPr="009D1E51">
              <w:rPr>
                <w:rFonts w:cs="Arial"/>
                <w:sz w:val="12"/>
                <w:szCs w:val="12"/>
              </w:rPr>
              <w:t>33 715</w:t>
            </w:r>
          </w:p>
        </w:tc>
        <w:tc>
          <w:tcPr>
            <w:tcW w:w="759" w:type="pct"/>
            <w:tcBorders>
              <w:top w:val="nil"/>
              <w:left w:val="nil"/>
              <w:bottom w:val="nil"/>
              <w:right w:val="nil"/>
            </w:tcBorders>
            <w:shd w:val="clear" w:color="auto" w:fill="auto"/>
            <w:noWrap/>
            <w:vAlign w:val="center"/>
            <w:hideMark/>
          </w:tcPr>
          <w:p w14:paraId="3818153D"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0EF3A4FF"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0D8A5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7719340" w14:textId="77777777" w:rsidTr="00CB71F2">
        <w:trPr>
          <w:trHeight w:val="85"/>
        </w:trPr>
        <w:tc>
          <w:tcPr>
            <w:tcW w:w="2707" w:type="pct"/>
            <w:tcBorders>
              <w:top w:val="nil"/>
              <w:left w:val="nil"/>
              <w:bottom w:val="nil"/>
              <w:right w:val="nil"/>
            </w:tcBorders>
            <w:shd w:val="clear" w:color="auto" w:fill="auto"/>
            <w:vAlign w:val="center"/>
            <w:hideMark/>
          </w:tcPr>
          <w:p w14:paraId="0A0066D3" w14:textId="77777777" w:rsidR="009D1E51" w:rsidRPr="009D1E51" w:rsidRDefault="009D1E51" w:rsidP="00CB71F2">
            <w:pPr>
              <w:spacing w:line="240" w:lineRule="auto"/>
              <w:jc w:val="both"/>
              <w:rPr>
                <w:rFonts w:cs="Arial"/>
                <w:sz w:val="12"/>
                <w:szCs w:val="12"/>
              </w:rPr>
            </w:pPr>
            <w:r w:rsidRPr="009D1E51">
              <w:rPr>
                <w:rFonts w:cs="Arial"/>
                <w:sz w:val="12"/>
                <w:szCs w:val="12"/>
              </w:rPr>
              <w:t>wartość nowych zbiorów bibliotecznych [zł]</w:t>
            </w:r>
          </w:p>
        </w:tc>
        <w:tc>
          <w:tcPr>
            <w:tcW w:w="373" w:type="pct"/>
            <w:tcBorders>
              <w:top w:val="nil"/>
              <w:left w:val="nil"/>
              <w:bottom w:val="nil"/>
              <w:right w:val="nil"/>
            </w:tcBorders>
            <w:shd w:val="clear" w:color="auto" w:fill="auto"/>
            <w:vAlign w:val="center"/>
            <w:hideMark/>
          </w:tcPr>
          <w:p w14:paraId="4C756B38" w14:textId="77777777" w:rsidR="009D1E51" w:rsidRPr="009D1E51" w:rsidRDefault="009D1E51" w:rsidP="009D1E51">
            <w:pPr>
              <w:spacing w:line="240" w:lineRule="auto"/>
              <w:jc w:val="right"/>
              <w:rPr>
                <w:rFonts w:cs="Arial"/>
                <w:sz w:val="12"/>
                <w:szCs w:val="12"/>
              </w:rPr>
            </w:pPr>
            <w:r w:rsidRPr="009D1E51">
              <w:rPr>
                <w:rFonts w:cs="Arial"/>
                <w:sz w:val="12"/>
                <w:szCs w:val="12"/>
              </w:rPr>
              <w:t>804 605,1</w:t>
            </w:r>
          </w:p>
        </w:tc>
        <w:tc>
          <w:tcPr>
            <w:tcW w:w="759" w:type="pct"/>
            <w:tcBorders>
              <w:top w:val="nil"/>
              <w:left w:val="nil"/>
              <w:bottom w:val="nil"/>
              <w:right w:val="nil"/>
            </w:tcBorders>
            <w:shd w:val="clear" w:color="auto" w:fill="auto"/>
            <w:noWrap/>
            <w:vAlign w:val="center"/>
            <w:hideMark/>
          </w:tcPr>
          <w:p w14:paraId="4F9F1085"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4499B9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E3424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A9AD07B" w14:textId="77777777" w:rsidTr="00CB71F2">
        <w:trPr>
          <w:trHeight w:val="85"/>
        </w:trPr>
        <w:tc>
          <w:tcPr>
            <w:tcW w:w="2707" w:type="pct"/>
            <w:tcBorders>
              <w:top w:val="nil"/>
              <w:left w:val="nil"/>
              <w:bottom w:val="nil"/>
              <w:right w:val="nil"/>
            </w:tcBorders>
            <w:shd w:val="clear" w:color="auto" w:fill="auto"/>
            <w:vAlign w:val="center"/>
            <w:hideMark/>
          </w:tcPr>
          <w:p w14:paraId="6B2ADDB5" w14:textId="77777777" w:rsidR="009D1E51" w:rsidRPr="009D1E51" w:rsidRDefault="009D1E51" w:rsidP="00CB71F2">
            <w:pPr>
              <w:spacing w:line="240" w:lineRule="auto"/>
              <w:jc w:val="both"/>
              <w:rPr>
                <w:rFonts w:cs="Arial"/>
                <w:sz w:val="12"/>
                <w:szCs w:val="12"/>
              </w:rPr>
            </w:pPr>
            <w:r w:rsidRPr="009D1E51">
              <w:rPr>
                <w:rFonts w:cs="Arial"/>
                <w:sz w:val="12"/>
                <w:szCs w:val="12"/>
              </w:rPr>
              <w:t>średnia liczba wypożyczanych książek przez jednego czytelnika</w:t>
            </w:r>
          </w:p>
        </w:tc>
        <w:tc>
          <w:tcPr>
            <w:tcW w:w="373" w:type="pct"/>
            <w:tcBorders>
              <w:top w:val="nil"/>
              <w:left w:val="nil"/>
              <w:bottom w:val="nil"/>
              <w:right w:val="nil"/>
            </w:tcBorders>
            <w:shd w:val="clear" w:color="auto" w:fill="auto"/>
            <w:vAlign w:val="center"/>
            <w:hideMark/>
          </w:tcPr>
          <w:p w14:paraId="66885253" w14:textId="77777777" w:rsidR="009D1E51" w:rsidRPr="009D1E51" w:rsidRDefault="009D1E51" w:rsidP="009D1E51">
            <w:pPr>
              <w:spacing w:line="240" w:lineRule="auto"/>
              <w:jc w:val="right"/>
              <w:rPr>
                <w:rFonts w:cs="Arial"/>
                <w:sz w:val="12"/>
                <w:szCs w:val="12"/>
              </w:rPr>
            </w:pPr>
            <w:r w:rsidRPr="009D1E51">
              <w:rPr>
                <w:rFonts w:cs="Arial"/>
                <w:sz w:val="12"/>
                <w:szCs w:val="12"/>
              </w:rPr>
              <w:t>20</w:t>
            </w:r>
          </w:p>
        </w:tc>
        <w:tc>
          <w:tcPr>
            <w:tcW w:w="759" w:type="pct"/>
            <w:tcBorders>
              <w:top w:val="nil"/>
              <w:left w:val="nil"/>
              <w:bottom w:val="nil"/>
              <w:right w:val="nil"/>
            </w:tcBorders>
            <w:shd w:val="clear" w:color="auto" w:fill="auto"/>
            <w:noWrap/>
            <w:vAlign w:val="center"/>
            <w:hideMark/>
          </w:tcPr>
          <w:p w14:paraId="16CB37CF"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0D28CB2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057D0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7651020" w14:textId="77777777" w:rsidTr="00CB71F2">
        <w:trPr>
          <w:trHeight w:val="85"/>
        </w:trPr>
        <w:tc>
          <w:tcPr>
            <w:tcW w:w="2707" w:type="pct"/>
            <w:tcBorders>
              <w:top w:val="nil"/>
              <w:left w:val="nil"/>
              <w:bottom w:val="nil"/>
              <w:right w:val="nil"/>
            </w:tcBorders>
            <w:shd w:val="clear" w:color="auto" w:fill="auto"/>
            <w:vAlign w:val="center"/>
            <w:hideMark/>
          </w:tcPr>
          <w:p w14:paraId="203CF599" w14:textId="77777777" w:rsidR="009D1E51" w:rsidRPr="009D1E51" w:rsidRDefault="009D1E51" w:rsidP="00CB71F2">
            <w:pPr>
              <w:spacing w:line="240" w:lineRule="auto"/>
              <w:jc w:val="both"/>
              <w:rPr>
                <w:rFonts w:cs="Arial"/>
                <w:sz w:val="12"/>
                <w:szCs w:val="12"/>
              </w:rPr>
            </w:pPr>
            <w:r w:rsidRPr="009D1E51">
              <w:rPr>
                <w:rFonts w:cs="Arial"/>
                <w:sz w:val="12"/>
                <w:szCs w:val="12"/>
              </w:rPr>
              <w:t>średnia liczba wypożyczanych książek przez jednego pracownika biblioteki</w:t>
            </w:r>
          </w:p>
        </w:tc>
        <w:tc>
          <w:tcPr>
            <w:tcW w:w="373" w:type="pct"/>
            <w:tcBorders>
              <w:top w:val="nil"/>
              <w:left w:val="nil"/>
              <w:bottom w:val="nil"/>
              <w:right w:val="nil"/>
            </w:tcBorders>
            <w:shd w:val="clear" w:color="auto" w:fill="auto"/>
            <w:vAlign w:val="center"/>
            <w:hideMark/>
          </w:tcPr>
          <w:p w14:paraId="5DA6AC3F" w14:textId="77777777" w:rsidR="009D1E51" w:rsidRPr="009D1E51" w:rsidRDefault="009D1E51" w:rsidP="009D1E51">
            <w:pPr>
              <w:spacing w:line="240" w:lineRule="auto"/>
              <w:jc w:val="right"/>
              <w:rPr>
                <w:rFonts w:cs="Arial"/>
                <w:sz w:val="12"/>
                <w:szCs w:val="12"/>
              </w:rPr>
            </w:pPr>
            <w:r w:rsidRPr="009D1E51">
              <w:rPr>
                <w:rFonts w:cs="Arial"/>
                <w:sz w:val="12"/>
                <w:szCs w:val="12"/>
              </w:rPr>
              <w:t>6 750</w:t>
            </w:r>
          </w:p>
        </w:tc>
        <w:tc>
          <w:tcPr>
            <w:tcW w:w="759" w:type="pct"/>
            <w:tcBorders>
              <w:top w:val="nil"/>
              <w:left w:val="nil"/>
              <w:bottom w:val="nil"/>
              <w:right w:val="nil"/>
            </w:tcBorders>
            <w:shd w:val="clear" w:color="auto" w:fill="auto"/>
            <w:noWrap/>
            <w:vAlign w:val="center"/>
            <w:hideMark/>
          </w:tcPr>
          <w:p w14:paraId="5E2AD988"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2CE81EC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F1B97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6FF48D3" w14:textId="77777777" w:rsidTr="00CB71F2">
        <w:trPr>
          <w:trHeight w:val="85"/>
        </w:trPr>
        <w:tc>
          <w:tcPr>
            <w:tcW w:w="2707" w:type="pct"/>
            <w:tcBorders>
              <w:top w:val="nil"/>
              <w:left w:val="nil"/>
              <w:bottom w:val="nil"/>
              <w:right w:val="nil"/>
            </w:tcBorders>
            <w:shd w:val="clear" w:color="auto" w:fill="auto"/>
            <w:vAlign w:val="center"/>
            <w:hideMark/>
          </w:tcPr>
          <w:p w14:paraId="5B288C2A"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3D9620B8"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371F72E"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6246C5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5DFEA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846CBA6" w14:textId="77777777" w:rsidTr="00CB71F2">
        <w:trPr>
          <w:trHeight w:val="85"/>
        </w:trPr>
        <w:tc>
          <w:tcPr>
            <w:tcW w:w="2707" w:type="pct"/>
            <w:tcBorders>
              <w:top w:val="nil"/>
              <w:left w:val="nil"/>
              <w:bottom w:val="nil"/>
              <w:right w:val="nil"/>
            </w:tcBorders>
            <w:shd w:val="clear" w:color="auto" w:fill="auto"/>
            <w:vAlign w:val="center"/>
            <w:hideMark/>
          </w:tcPr>
          <w:p w14:paraId="7A999FAA"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akcji "Zima w Mieście"</w:t>
            </w:r>
          </w:p>
        </w:tc>
        <w:tc>
          <w:tcPr>
            <w:tcW w:w="373" w:type="pct"/>
            <w:tcBorders>
              <w:top w:val="nil"/>
              <w:left w:val="nil"/>
              <w:bottom w:val="nil"/>
              <w:right w:val="nil"/>
            </w:tcBorders>
            <w:shd w:val="clear" w:color="auto" w:fill="auto"/>
            <w:vAlign w:val="center"/>
            <w:hideMark/>
          </w:tcPr>
          <w:p w14:paraId="728F34DD" w14:textId="77777777" w:rsidR="009D1E51" w:rsidRPr="009D1E51" w:rsidRDefault="009D1E51" w:rsidP="009D1E51">
            <w:pPr>
              <w:spacing w:line="240" w:lineRule="auto"/>
              <w:jc w:val="right"/>
              <w:rPr>
                <w:rFonts w:cs="Arial"/>
                <w:sz w:val="12"/>
                <w:szCs w:val="12"/>
              </w:rPr>
            </w:pPr>
            <w:r w:rsidRPr="009D1E51">
              <w:rPr>
                <w:rFonts w:cs="Arial"/>
                <w:sz w:val="12"/>
                <w:szCs w:val="12"/>
              </w:rPr>
              <w:t>185</w:t>
            </w:r>
          </w:p>
        </w:tc>
        <w:tc>
          <w:tcPr>
            <w:tcW w:w="759" w:type="pct"/>
            <w:tcBorders>
              <w:top w:val="nil"/>
              <w:left w:val="nil"/>
              <w:bottom w:val="nil"/>
              <w:right w:val="nil"/>
            </w:tcBorders>
            <w:shd w:val="clear" w:color="auto" w:fill="auto"/>
            <w:noWrap/>
            <w:vAlign w:val="center"/>
            <w:hideMark/>
          </w:tcPr>
          <w:p w14:paraId="7AEC0914"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4C253BC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73105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9F56002" w14:textId="77777777" w:rsidTr="00CB71F2">
        <w:trPr>
          <w:trHeight w:val="85"/>
        </w:trPr>
        <w:tc>
          <w:tcPr>
            <w:tcW w:w="2707" w:type="pct"/>
            <w:tcBorders>
              <w:top w:val="nil"/>
              <w:left w:val="nil"/>
              <w:bottom w:val="nil"/>
              <w:right w:val="nil"/>
            </w:tcBorders>
            <w:shd w:val="clear" w:color="auto" w:fill="auto"/>
            <w:vAlign w:val="center"/>
            <w:hideMark/>
          </w:tcPr>
          <w:p w14:paraId="6EFF6450" w14:textId="77777777" w:rsidR="009D1E51" w:rsidRPr="009D1E51" w:rsidRDefault="009D1E51" w:rsidP="00CB71F2">
            <w:pPr>
              <w:spacing w:line="240" w:lineRule="auto"/>
              <w:jc w:val="both"/>
              <w:rPr>
                <w:rFonts w:cs="Arial"/>
                <w:sz w:val="12"/>
                <w:szCs w:val="12"/>
              </w:rPr>
            </w:pPr>
            <w:r w:rsidRPr="009D1E51">
              <w:rPr>
                <w:rFonts w:cs="Arial"/>
                <w:sz w:val="12"/>
                <w:szCs w:val="12"/>
              </w:rPr>
              <w:t>liczba uczestników akcji "Lato w Mieście"</w:t>
            </w:r>
          </w:p>
        </w:tc>
        <w:tc>
          <w:tcPr>
            <w:tcW w:w="373" w:type="pct"/>
            <w:tcBorders>
              <w:top w:val="nil"/>
              <w:left w:val="nil"/>
              <w:bottom w:val="nil"/>
              <w:right w:val="nil"/>
            </w:tcBorders>
            <w:shd w:val="clear" w:color="auto" w:fill="auto"/>
            <w:vAlign w:val="center"/>
            <w:hideMark/>
          </w:tcPr>
          <w:p w14:paraId="56B83611" w14:textId="77777777" w:rsidR="009D1E51" w:rsidRPr="009D1E51" w:rsidRDefault="009D1E51" w:rsidP="009D1E51">
            <w:pPr>
              <w:spacing w:line="240" w:lineRule="auto"/>
              <w:jc w:val="right"/>
              <w:rPr>
                <w:rFonts w:cs="Arial"/>
                <w:sz w:val="12"/>
                <w:szCs w:val="12"/>
              </w:rPr>
            </w:pPr>
            <w:r w:rsidRPr="009D1E51">
              <w:rPr>
                <w:rFonts w:cs="Arial"/>
                <w:sz w:val="12"/>
                <w:szCs w:val="12"/>
              </w:rPr>
              <w:t>410</w:t>
            </w:r>
          </w:p>
        </w:tc>
        <w:tc>
          <w:tcPr>
            <w:tcW w:w="759" w:type="pct"/>
            <w:tcBorders>
              <w:top w:val="nil"/>
              <w:left w:val="nil"/>
              <w:bottom w:val="nil"/>
              <w:right w:val="nil"/>
            </w:tcBorders>
            <w:shd w:val="clear" w:color="auto" w:fill="auto"/>
            <w:noWrap/>
            <w:vAlign w:val="center"/>
            <w:hideMark/>
          </w:tcPr>
          <w:p w14:paraId="73FEFE51" w14:textId="77777777" w:rsidR="009D1E51" w:rsidRPr="009D1E51" w:rsidRDefault="009D1E51" w:rsidP="009D1E51">
            <w:pPr>
              <w:spacing w:line="240" w:lineRule="auto"/>
              <w:jc w:val="right"/>
              <w:rPr>
                <w:rFonts w:cs="Arial"/>
                <w:sz w:val="12"/>
                <w:szCs w:val="12"/>
              </w:rPr>
            </w:pPr>
          </w:p>
        </w:tc>
        <w:tc>
          <w:tcPr>
            <w:tcW w:w="732" w:type="pct"/>
            <w:tcBorders>
              <w:top w:val="nil"/>
              <w:left w:val="nil"/>
              <w:bottom w:val="nil"/>
              <w:right w:val="nil"/>
            </w:tcBorders>
            <w:shd w:val="clear" w:color="auto" w:fill="auto"/>
            <w:noWrap/>
            <w:vAlign w:val="center"/>
            <w:hideMark/>
          </w:tcPr>
          <w:p w14:paraId="186F68F5"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1A387A"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0161029" w14:textId="77777777" w:rsidTr="00CB71F2">
        <w:trPr>
          <w:trHeight w:val="85"/>
        </w:trPr>
        <w:tc>
          <w:tcPr>
            <w:tcW w:w="2707" w:type="pct"/>
            <w:tcBorders>
              <w:top w:val="nil"/>
              <w:left w:val="nil"/>
              <w:bottom w:val="nil"/>
              <w:right w:val="nil"/>
            </w:tcBorders>
            <w:shd w:val="clear" w:color="auto" w:fill="auto"/>
            <w:vAlign w:val="center"/>
            <w:hideMark/>
          </w:tcPr>
          <w:p w14:paraId="357115B4"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4E5A603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7C2A4FA2"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E3DED6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C8F2C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ABF3D66" w14:textId="77777777" w:rsidTr="00CB71F2">
        <w:trPr>
          <w:trHeight w:val="85"/>
        </w:trPr>
        <w:tc>
          <w:tcPr>
            <w:tcW w:w="2707" w:type="pct"/>
            <w:tcBorders>
              <w:top w:val="nil"/>
              <w:left w:val="nil"/>
              <w:bottom w:val="nil"/>
              <w:right w:val="nil"/>
            </w:tcBorders>
            <w:shd w:val="clear" w:color="auto" w:fill="auto"/>
            <w:vAlign w:val="center"/>
            <w:hideMark/>
          </w:tcPr>
          <w:p w14:paraId="2976CF42" w14:textId="77777777" w:rsidR="009D1E51" w:rsidRPr="009D1E51" w:rsidRDefault="009D1E51" w:rsidP="00CB71F2">
            <w:pPr>
              <w:spacing w:line="240" w:lineRule="auto"/>
              <w:jc w:val="both"/>
              <w:rPr>
                <w:rFonts w:cs="Arial"/>
                <w:sz w:val="12"/>
                <w:szCs w:val="12"/>
              </w:rPr>
            </w:pPr>
            <w:r w:rsidRPr="009D1E51">
              <w:rPr>
                <w:rFonts w:cs="Arial"/>
                <w:sz w:val="12"/>
                <w:szCs w:val="12"/>
              </w:rPr>
              <w:t xml:space="preserve">inne: Koła zainteresowań (literackie, plastyczne, teatralne), lekcje biblioteczne, konkursy, pogadanki, wystawy, imprezy dla dzieci, Dyskusyjny Klub Książki, koncerty, zajęcia edukacyjne dla najmłodszych, warsztaty edukacyjne dla młodzieży, język angielski dla dorosłych, kursy komputerowe dla seniorów, spektakle teatralne dla dzieci, projekcje filmowe, filmiki na Facebooku, spotkania z ciekawymi ludźmi, spotkania w ramach Partnerstw Lokalnych, udział w Pikniku Rodzinnym, udział w Gwiazdce Podwórkowej, zajęcia z robotyki, zajęcia z drukiem 3D, organizacja finału ogólnopolskiego konkursu literackiego "Brakująca Litera", GNU Image </w:t>
            </w:r>
            <w:proofErr w:type="spellStart"/>
            <w:r w:rsidRPr="009D1E51">
              <w:rPr>
                <w:rFonts w:cs="Arial"/>
                <w:sz w:val="12"/>
                <w:szCs w:val="12"/>
              </w:rPr>
              <w:t>Manipulation</w:t>
            </w:r>
            <w:proofErr w:type="spellEnd"/>
            <w:r w:rsidRPr="009D1E51">
              <w:rPr>
                <w:rFonts w:cs="Arial"/>
                <w:sz w:val="12"/>
                <w:szCs w:val="12"/>
              </w:rPr>
              <w:t xml:space="preserve"> Program - program do edycji grafiki rastrowej dla młodzieży, organizacja Gali IBBY, wycieczki do biblioteki, porady prawne, gazetki okolicznościowe, kontakty z użytkownikami biblioteki online, szkolenie wolontariuszy, dostarczanie zbiorów bibliotecznych do domu, Noc Bibliotek, filmiki-wywiady z pisarzami (online), poezja w Radiu Biblio (online)</w:t>
            </w:r>
          </w:p>
        </w:tc>
        <w:tc>
          <w:tcPr>
            <w:tcW w:w="373" w:type="pct"/>
            <w:tcBorders>
              <w:top w:val="nil"/>
              <w:left w:val="nil"/>
              <w:bottom w:val="nil"/>
              <w:right w:val="nil"/>
            </w:tcBorders>
            <w:shd w:val="clear" w:color="auto" w:fill="auto"/>
            <w:vAlign w:val="center"/>
            <w:hideMark/>
          </w:tcPr>
          <w:p w14:paraId="4DF9F31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08EE8FB9" w14:textId="77777777" w:rsidR="009D1E51" w:rsidRPr="009D1E51" w:rsidRDefault="009D1E51" w:rsidP="009D1E51">
            <w:pPr>
              <w:spacing w:line="240" w:lineRule="auto"/>
              <w:jc w:val="right"/>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30C56B1"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669DC4"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6F66B586" w14:textId="77777777" w:rsidTr="00CB71F2">
        <w:trPr>
          <w:trHeight w:val="85"/>
        </w:trPr>
        <w:tc>
          <w:tcPr>
            <w:tcW w:w="2707" w:type="pct"/>
            <w:tcBorders>
              <w:top w:val="nil"/>
              <w:left w:val="nil"/>
              <w:bottom w:val="nil"/>
              <w:right w:val="nil"/>
            </w:tcBorders>
            <w:shd w:val="clear" w:color="auto" w:fill="auto"/>
            <w:vAlign w:val="center"/>
            <w:hideMark/>
          </w:tcPr>
          <w:p w14:paraId="55A339AF"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71E8E149"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E17B13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DF77DF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A7B8B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79B55F2" w14:textId="77777777" w:rsidTr="00CB71F2">
        <w:trPr>
          <w:trHeight w:val="85"/>
        </w:trPr>
        <w:tc>
          <w:tcPr>
            <w:tcW w:w="2707" w:type="pct"/>
            <w:tcBorders>
              <w:top w:val="nil"/>
              <w:left w:val="nil"/>
              <w:bottom w:val="nil"/>
              <w:right w:val="nil"/>
            </w:tcBorders>
            <w:shd w:val="clear" w:color="auto" w:fill="auto"/>
            <w:vAlign w:val="center"/>
            <w:hideMark/>
          </w:tcPr>
          <w:p w14:paraId="524EBC7B"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31A19C9E"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20021C6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C07C44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01A81E"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E6A44AA" w14:textId="77777777" w:rsidTr="00CB71F2">
        <w:trPr>
          <w:trHeight w:val="85"/>
        </w:trPr>
        <w:tc>
          <w:tcPr>
            <w:tcW w:w="2707" w:type="pct"/>
            <w:tcBorders>
              <w:top w:val="nil"/>
              <w:left w:val="nil"/>
              <w:bottom w:val="nil"/>
              <w:right w:val="nil"/>
            </w:tcBorders>
            <w:shd w:val="clear" w:color="auto" w:fill="auto"/>
            <w:vAlign w:val="center"/>
            <w:hideMark/>
          </w:tcPr>
          <w:p w14:paraId="7D3D16F4"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1. Ustawa z dnia 27 czerwca 1997 r. o bibliotekach (Dz. U. z 2019 r. poz. 1479)</w:t>
            </w:r>
          </w:p>
        </w:tc>
        <w:tc>
          <w:tcPr>
            <w:tcW w:w="373" w:type="pct"/>
            <w:tcBorders>
              <w:top w:val="nil"/>
              <w:left w:val="nil"/>
              <w:bottom w:val="nil"/>
              <w:right w:val="nil"/>
            </w:tcBorders>
            <w:shd w:val="clear" w:color="auto" w:fill="auto"/>
            <w:vAlign w:val="center"/>
            <w:hideMark/>
          </w:tcPr>
          <w:p w14:paraId="2BA67A04"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2CA3AA2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DC40EBC"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761758"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7E40E33" w14:textId="77777777" w:rsidTr="00CB71F2">
        <w:trPr>
          <w:trHeight w:val="85"/>
        </w:trPr>
        <w:tc>
          <w:tcPr>
            <w:tcW w:w="2707" w:type="pct"/>
            <w:tcBorders>
              <w:top w:val="nil"/>
              <w:left w:val="nil"/>
              <w:bottom w:val="nil"/>
              <w:right w:val="nil"/>
            </w:tcBorders>
            <w:shd w:val="clear" w:color="auto" w:fill="auto"/>
            <w:vAlign w:val="center"/>
            <w:hideMark/>
          </w:tcPr>
          <w:p w14:paraId="6DD90259"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xml:space="preserve">2. Ustawa z dnia 25 października 1991 r. o organizowaniu i prowadzeniu działalności kulturalnej (Dz. U. z 2020 r. poz. 194,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393C134F" w14:textId="77777777" w:rsidR="009D1E51" w:rsidRPr="009D1E51" w:rsidRDefault="009D1E51" w:rsidP="009D1E51">
            <w:pPr>
              <w:spacing w:line="240" w:lineRule="auto"/>
              <w:jc w:val="both"/>
              <w:rPr>
                <w:rFonts w:cs="Arial"/>
                <w:i/>
                <w:iCs/>
                <w:sz w:val="12"/>
                <w:szCs w:val="12"/>
              </w:rPr>
            </w:pPr>
          </w:p>
        </w:tc>
        <w:tc>
          <w:tcPr>
            <w:tcW w:w="759" w:type="pct"/>
            <w:tcBorders>
              <w:top w:val="nil"/>
              <w:left w:val="nil"/>
              <w:bottom w:val="nil"/>
              <w:right w:val="nil"/>
            </w:tcBorders>
            <w:shd w:val="clear" w:color="auto" w:fill="auto"/>
            <w:vAlign w:val="center"/>
            <w:hideMark/>
          </w:tcPr>
          <w:p w14:paraId="50BD84A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196FB6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372DC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B549BBC" w14:textId="77777777" w:rsidTr="00CB71F2">
        <w:trPr>
          <w:trHeight w:val="85"/>
        </w:trPr>
        <w:tc>
          <w:tcPr>
            <w:tcW w:w="2707" w:type="pct"/>
            <w:tcBorders>
              <w:top w:val="nil"/>
              <w:left w:val="nil"/>
              <w:bottom w:val="nil"/>
              <w:right w:val="nil"/>
            </w:tcBorders>
            <w:shd w:val="clear" w:color="auto" w:fill="auto"/>
            <w:vAlign w:val="center"/>
            <w:hideMark/>
          </w:tcPr>
          <w:p w14:paraId="73018B5F"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3. Uchwała Nr XI/218/2019 Rady m.st. Warszawy z dnia 11 kwietnia 2019 roku w sprawie konsultacji społecznych z mieszkańcami m.st. Warszawy w formie budżetu obywatelskiego</w:t>
            </w:r>
          </w:p>
        </w:tc>
        <w:tc>
          <w:tcPr>
            <w:tcW w:w="373" w:type="pct"/>
            <w:tcBorders>
              <w:top w:val="nil"/>
              <w:left w:val="nil"/>
              <w:bottom w:val="nil"/>
              <w:right w:val="nil"/>
            </w:tcBorders>
            <w:shd w:val="clear" w:color="auto" w:fill="auto"/>
            <w:vAlign w:val="center"/>
            <w:hideMark/>
          </w:tcPr>
          <w:p w14:paraId="1D4CBB58"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23BBCDF3"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76D8B8D8"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3820F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4424DCE0" w14:textId="77777777" w:rsidTr="00CB71F2">
        <w:trPr>
          <w:trHeight w:val="85"/>
        </w:trPr>
        <w:tc>
          <w:tcPr>
            <w:tcW w:w="2707" w:type="pct"/>
            <w:tcBorders>
              <w:top w:val="nil"/>
              <w:left w:val="nil"/>
              <w:bottom w:val="nil"/>
              <w:right w:val="nil"/>
            </w:tcBorders>
            <w:shd w:val="clear" w:color="auto" w:fill="auto"/>
            <w:vAlign w:val="center"/>
            <w:hideMark/>
          </w:tcPr>
          <w:p w14:paraId="07E76194"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14:paraId="52971BEB"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14:paraId="0A16E63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B8A3EF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9D8C8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5EBC527" w14:textId="77777777" w:rsidTr="00CB71F2">
        <w:trPr>
          <w:trHeight w:val="85"/>
        </w:trPr>
        <w:tc>
          <w:tcPr>
            <w:tcW w:w="2707" w:type="pct"/>
            <w:tcBorders>
              <w:top w:val="nil"/>
              <w:left w:val="nil"/>
              <w:bottom w:val="nil"/>
              <w:right w:val="nil"/>
            </w:tcBorders>
            <w:shd w:val="clear" w:color="000000" w:fill="CDDEE9"/>
            <w:vAlign w:val="center"/>
            <w:hideMark/>
          </w:tcPr>
          <w:p w14:paraId="553A624D"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Pozostałe inicjatywy w zakresie kultury - program 4</w:t>
            </w:r>
          </w:p>
        </w:tc>
        <w:tc>
          <w:tcPr>
            <w:tcW w:w="373" w:type="pct"/>
            <w:tcBorders>
              <w:top w:val="nil"/>
              <w:left w:val="nil"/>
              <w:bottom w:val="nil"/>
              <w:right w:val="nil"/>
            </w:tcBorders>
            <w:shd w:val="clear" w:color="000000" w:fill="CDDEE9"/>
            <w:vAlign w:val="center"/>
            <w:hideMark/>
          </w:tcPr>
          <w:p w14:paraId="3BDA1783"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CDDEE9"/>
            <w:noWrap/>
            <w:vAlign w:val="center"/>
            <w:hideMark/>
          </w:tcPr>
          <w:p w14:paraId="38C4D9E0"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68 708</w:t>
            </w:r>
          </w:p>
        </w:tc>
        <w:tc>
          <w:tcPr>
            <w:tcW w:w="732" w:type="pct"/>
            <w:tcBorders>
              <w:top w:val="nil"/>
              <w:left w:val="nil"/>
              <w:bottom w:val="nil"/>
              <w:right w:val="nil"/>
            </w:tcBorders>
            <w:shd w:val="clear" w:color="000000" w:fill="CDDEE9"/>
            <w:noWrap/>
            <w:vAlign w:val="center"/>
            <w:hideMark/>
          </w:tcPr>
          <w:p w14:paraId="72E745AE"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61 785,00</w:t>
            </w:r>
          </w:p>
        </w:tc>
        <w:tc>
          <w:tcPr>
            <w:tcW w:w="429" w:type="pct"/>
            <w:tcBorders>
              <w:top w:val="nil"/>
              <w:left w:val="nil"/>
              <w:bottom w:val="nil"/>
              <w:right w:val="nil"/>
            </w:tcBorders>
            <w:shd w:val="clear" w:color="000000" w:fill="CDDEE9"/>
            <w:noWrap/>
            <w:vAlign w:val="center"/>
            <w:hideMark/>
          </w:tcPr>
          <w:p w14:paraId="2D692637"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89,9%</w:t>
            </w:r>
          </w:p>
        </w:tc>
      </w:tr>
      <w:tr w:rsidR="009D1E51" w:rsidRPr="009D1E51" w14:paraId="3959D669" w14:textId="77777777" w:rsidTr="00CB71F2">
        <w:trPr>
          <w:trHeight w:val="85"/>
        </w:trPr>
        <w:tc>
          <w:tcPr>
            <w:tcW w:w="2707" w:type="pct"/>
            <w:tcBorders>
              <w:top w:val="nil"/>
              <w:left w:val="nil"/>
              <w:bottom w:val="nil"/>
              <w:right w:val="nil"/>
            </w:tcBorders>
            <w:shd w:val="clear" w:color="auto" w:fill="auto"/>
            <w:vAlign w:val="center"/>
            <w:hideMark/>
          </w:tcPr>
          <w:p w14:paraId="30F73359"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vAlign w:val="center"/>
            <w:hideMark/>
          </w:tcPr>
          <w:p w14:paraId="1679B06E"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5572304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8B3A04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17FD3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B83C534" w14:textId="77777777" w:rsidTr="00CB71F2">
        <w:trPr>
          <w:trHeight w:val="85"/>
        </w:trPr>
        <w:tc>
          <w:tcPr>
            <w:tcW w:w="2707" w:type="pct"/>
            <w:tcBorders>
              <w:top w:val="nil"/>
              <w:left w:val="nil"/>
              <w:bottom w:val="nil"/>
              <w:right w:val="nil"/>
            </w:tcBorders>
            <w:shd w:val="clear" w:color="000000" w:fill="EAF1F6"/>
            <w:vAlign w:val="center"/>
            <w:hideMark/>
          </w:tcPr>
          <w:p w14:paraId="46835329" w14:textId="77777777" w:rsidR="009D1E51" w:rsidRPr="009D1E51" w:rsidRDefault="009D1E51" w:rsidP="00CB71F2">
            <w:pPr>
              <w:spacing w:line="240" w:lineRule="auto"/>
              <w:jc w:val="both"/>
              <w:rPr>
                <w:rFonts w:cs="Arial"/>
                <w:b/>
                <w:bCs/>
                <w:sz w:val="12"/>
                <w:szCs w:val="12"/>
              </w:rPr>
            </w:pPr>
            <w:r w:rsidRPr="009D1E51">
              <w:rPr>
                <w:rFonts w:cs="Arial"/>
                <w:b/>
                <w:bCs/>
                <w:sz w:val="12"/>
                <w:szCs w:val="12"/>
              </w:rPr>
              <w:t>Utrzymanie pomników, rzeźb i innych miejsc pamięci - zadanie 2</w:t>
            </w:r>
          </w:p>
        </w:tc>
        <w:tc>
          <w:tcPr>
            <w:tcW w:w="373" w:type="pct"/>
            <w:tcBorders>
              <w:top w:val="nil"/>
              <w:left w:val="nil"/>
              <w:bottom w:val="nil"/>
              <w:right w:val="nil"/>
            </w:tcBorders>
            <w:shd w:val="clear" w:color="000000" w:fill="EAF1F6"/>
            <w:vAlign w:val="center"/>
            <w:hideMark/>
          </w:tcPr>
          <w:p w14:paraId="371A1DA4" w14:textId="77777777" w:rsidR="009D1E51" w:rsidRPr="009D1E51" w:rsidRDefault="009D1E51" w:rsidP="009D1E51">
            <w:pPr>
              <w:spacing w:line="240" w:lineRule="auto"/>
              <w:rPr>
                <w:rFonts w:cs="Arial"/>
                <w:b/>
                <w:bCs/>
                <w:sz w:val="12"/>
                <w:szCs w:val="12"/>
              </w:rPr>
            </w:pPr>
            <w:r w:rsidRPr="009D1E51">
              <w:rPr>
                <w:rFonts w:cs="Arial"/>
                <w:b/>
                <w:bCs/>
                <w:sz w:val="12"/>
                <w:szCs w:val="12"/>
              </w:rPr>
              <w:t> </w:t>
            </w:r>
          </w:p>
        </w:tc>
        <w:tc>
          <w:tcPr>
            <w:tcW w:w="759" w:type="pct"/>
            <w:tcBorders>
              <w:top w:val="nil"/>
              <w:left w:val="nil"/>
              <w:bottom w:val="nil"/>
              <w:right w:val="nil"/>
            </w:tcBorders>
            <w:shd w:val="clear" w:color="000000" w:fill="EAF1F6"/>
            <w:noWrap/>
            <w:vAlign w:val="center"/>
            <w:hideMark/>
          </w:tcPr>
          <w:p w14:paraId="7FEFFCEF"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68 708</w:t>
            </w:r>
          </w:p>
        </w:tc>
        <w:tc>
          <w:tcPr>
            <w:tcW w:w="732" w:type="pct"/>
            <w:tcBorders>
              <w:top w:val="nil"/>
              <w:left w:val="nil"/>
              <w:bottom w:val="nil"/>
              <w:right w:val="nil"/>
            </w:tcBorders>
            <w:shd w:val="clear" w:color="000000" w:fill="EAF1F6"/>
            <w:noWrap/>
            <w:vAlign w:val="center"/>
            <w:hideMark/>
          </w:tcPr>
          <w:p w14:paraId="34C74D4B"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61 785,00</w:t>
            </w:r>
          </w:p>
        </w:tc>
        <w:tc>
          <w:tcPr>
            <w:tcW w:w="429" w:type="pct"/>
            <w:tcBorders>
              <w:top w:val="nil"/>
              <w:left w:val="nil"/>
              <w:bottom w:val="nil"/>
              <w:right w:val="nil"/>
            </w:tcBorders>
            <w:shd w:val="clear" w:color="000000" w:fill="EAF1F6"/>
            <w:noWrap/>
            <w:vAlign w:val="center"/>
            <w:hideMark/>
          </w:tcPr>
          <w:p w14:paraId="5CED0272" w14:textId="77777777" w:rsidR="009D1E51" w:rsidRPr="009D1E51" w:rsidRDefault="009D1E51" w:rsidP="009D1E51">
            <w:pPr>
              <w:spacing w:line="240" w:lineRule="auto"/>
              <w:jc w:val="right"/>
              <w:rPr>
                <w:rFonts w:cs="Arial"/>
                <w:b/>
                <w:bCs/>
                <w:sz w:val="12"/>
                <w:szCs w:val="12"/>
              </w:rPr>
            </w:pPr>
            <w:r w:rsidRPr="009D1E51">
              <w:rPr>
                <w:rFonts w:cs="Arial"/>
                <w:b/>
                <w:bCs/>
                <w:sz w:val="12"/>
                <w:szCs w:val="12"/>
              </w:rPr>
              <w:t>89,9%</w:t>
            </w:r>
          </w:p>
        </w:tc>
      </w:tr>
      <w:tr w:rsidR="009D1E51" w:rsidRPr="009D1E51" w14:paraId="55345934" w14:textId="77777777" w:rsidTr="00CB71F2">
        <w:trPr>
          <w:trHeight w:val="85"/>
        </w:trPr>
        <w:tc>
          <w:tcPr>
            <w:tcW w:w="2707" w:type="pct"/>
            <w:tcBorders>
              <w:top w:val="nil"/>
              <w:left w:val="nil"/>
              <w:bottom w:val="nil"/>
              <w:right w:val="nil"/>
            </w:tcBorders>
            <w:shd w:val="clear" w:color="auto" w:fill="auto"/>
            <w:vAlign w:val="center"/>
            <w:hideMark/>
          </w:tcPr>
          <w:p w14:paraId="5931240C" w14:textId="77777777" w:rsidR="009D1E51" w:rsidRPr="009D1E51" w:rsidRDefault="009D1E51" w:rsidP="00CB71F2">
            <w:pPr>
              <w:spacing w:line="240" w:lineRule="auto"/>
              <w:jc w:val="both"/>
              <w:rPr>
                <w:rFonts w:cs="Arial"/>
                <w:b/>
                <w:bCs/>
                <w:sz w:val="12"/>
                <w:szCs w:val="12"/>
              </w:rPr>
            </w:pPr>
          </w:p>
        </w:tc>
        <w:tc>
          <w:tcPr>
            <w:tcW w:w="373" w:type="pct"/>
            <w:tcBorders>
              <w:top w:val="nil"/>
              <w:left w:val="nil"/>
              <w:bottom w:val="nil"/>
              <w:right w:val="nil"/>
            </w:tcBorders>
            <w:shd w:val="clear" w:color="auto" w:fill="auto"/>
            <w:noWrap/>
            <w:vAlign w:val="center"/>
            <w:hideMark/>
          </w:tcPr>
          <w:p w14:paraId="4D40B72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46BE2D8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08E47067"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B8DE4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27433B65" w14:textId="77777777" w:rsidTr="00CB71F2">
        <w:trPr>
          <w:trHeight w:val="85"/>
        </w:trPr>
        <w:tc>
          <w:tcPr>
            <w:tcW w:w="2707" w:type="pct"/>
            <w:tcBorders>
              <w:top w:val="nil"/>
              <w:left w:val="nil"/>
              <w:bottom w:val="nil"/>
              <w:right w:val="nil"/>
            </w:tcBorders>
            <w:shd w:val="clear" w:color="auto" w:fill="auto"/>
            <w:vAlign w:val="center"/>
            <w:hideMark/>
          </w:tcPr>
          <w:p w14:paraId="544F130E"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Cel:</w:t>
            </w:r>
            <w:r w:rsidRPr="009D1E51">
              <w:rPr>
                <w:rFonts w:cs="Arial"/>
                <w:sz w:val="12"/>
                <w:szCs w:val="12"/>
              </w:rPr>
              <w:t xml:space="preserve"> utrzymanie pamięci o ważnych dla społeczności postaciach i wydarzeniach</w:t>
            </w:r>
          </w:p>
        </w:tc>
        <w:tc>
          <w:tcPr>
            <w:tcW w:w="373" w:type="pct"/>
            <w:tcBorders>
              <w:top w:val="nil"/>
              <w:left w:val="nil"/>
              <w:bottom w:val="nil"/>
              <w:right w:val="nil"/>
            </w:tcBorders>
            <w:shd w:val="clear" w:color="auto" w:fill="auto"/>
            <w:noWrap/>
            <w:vAlign w:val="center"/>
            <w:hideMark/>
          </w:tcPr>
          <w:p w14:paraId="789AE0E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68B27EB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2B518DD"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87A7F6"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76BEEAE0" w14:textId="77777777" w:rsidTr="00CB71F2">
        <w:trPr>
          <w:trHeight w:val="85"/>
        </w:trPr>
        <w:tc>
          <w:tcPr>
            <w:tcW w:w="2707" w:type="pct"/>
            <w:tcBorders>
              <w:top w:val="nil"/>
              <w:left w:val="nil"/>
              <w:bottom w:val="nil"/>
              <w:right w:val="nil"/>
            </w:tcBorders>
            <w:shd w:val="clear" w:color="auto" w:fill="auto"/>
            <w:vAlign w:val="center"/>
            <w:hideMark/>
          </w:tcPr>
          <w:p w14:paraId="594A5FEA"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54E8620"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07C459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A8705D4"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F76A89"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6F288B4" w14:textId="77777777" w:rsidTr="00CB71F2">
        <w:trPr>
          <w:trHeight w:val="85"/>
        </w:trPr>
        <w:tc>
          <w:tcPr>
            <w:tcW w:w="2707" w:type="pct"/>
            <w:tcBorders>
              <w:top w:val="nil"/>
              <w:left w:val="nil"/>
              <w:bottom w:val="nil"/>
              <w:right w:val="nil"/>
            </w:tcBorders>
            <w:shd w:val="clear" w:color="auto" w:fill="auto"/>
            <w:vAlign w:val="center"/>
            <w:hideMark/>
          </w:tcPr>
          <w:p w14:paraId="15457CCD"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Dysponent:</w:t>
            </w:r>
            <w:r w:rsidRPr="009D1E51">
              <w:rPr>
                <w:rFonts w:cs="Arial"/>
                <w:i/>
                <w:iCs/>
                <w:sz w:val="12"/>
                <w:szCs w:val="12"/>
              </w:rPr>
              <w:t xml:space="preserve"> Zespół Kultury</w:t>
            </w:r>
          </w:p>
        </w:tc>
        <w:tc>
          <w:tcPr>
            <w:tcW w:w="373" w:type="pct"/>
            <w:tcBorders>
              <w:top w:val="nil"/>
              <w:left w:val="nil"/>
              <w:bottom w:val="nil"/>
              <w:right w:val="nil"/>
            </w:tcBorders>
            <w:shd w:val="clear" w:color="auto" w:fill="auto"/>
            <w:vAlign w:val="center"/>
            <w:hideMark/>
          </w:tcPr>
          <w:p w14:paraId="25D18DD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14:paraId="733AD12F"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3277E9BE"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4EE6A1"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18316385" w14:textId="77777777" w:rsidTr="00CB71F2">
        <w:trPr>
          <w:trHeight w:val="85"/>
        </w:trPr>
        <w:tc>
          <w:tcPr>
            <w:tcW w:w="2707" w:type="pct"/>
            <w:tcBorders>
              <w:top w:val="nil"/>
              <w:left w:val="nil"/>
              <w:bottom w:val="nil"/>
              <w:right w:val="nil"/>
            </w:tcBorders>
            <w:shd w:val="clear" w:color="auto" w:fill="auto"/>
            <w:vAlign w:val="center"/>
            <w:hideMark/>
          </w:tcPr>
          <w:p w14:paraId="71732F8A"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6AF3AC4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21251668"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6D95BF0"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A8DCF3"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150480B" w14:textId="77777777" w:rsidTr="00CB71F2">
        <w:trPr>
          <w:trHeight w:val="85"/>
        </w:trPr>
        <w:tc>
          <w:tcPr>
            <w:tcW w:w="2707" w:type="pct"/>
            <w:tcBorders>
              <w:top w:val="nil"/>
              <w:left w:val="nil"/>
              <w:bottom w:val="nil"/>
              <w:right w:val="nil"/>
            </w:tcBorders>
            <w:shd w:val="clear" w:color="auto" w:fill="auto"/>
            <w:vAlign w:val="center"/>
            <w:hideMark/>
          </w:tcPr>
          <w:p w14:paraId="39C3A7EE"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Klasyfikacja:</w:t>
            </w:r>
            <w:r w:rsidRPr="009D1E51">
              <w:rPr>
                <w:rFonts w:cs="Arial"/>
                <w:i/>
                <w:iCs/>
                <w:sz w:val="12"/>
                <w:szCs w:val="12"/>
              </w:rPr>
              <w:t xml:space="preserve"> rozdział: 92195</w:t>
            </w:r>
          </w:p>
        </w:tc>
        <w:tc>
          <w:tcPr>
            <w:tcW w:w="373" w:type="pct"/>
            <w:tcBorders>
              <w:top w:val="nil"/>
              <w:left w:val="nil"/>
              <w:bottom w:val="nil"/>
              <w:right w:val="nil"/>
            </w:tcBorders>
            <w:shd w:val="clear" w:color="auto" w:fill="auto"/>
            <w:vAlign w:val="center"/>
            <w:hideMark/>
          </w:tcPr>
          <w:p w14:paraId="220E1B4C"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239F12D"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3E61886"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47A9F7"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056D3302" w14:textId="77777777" w:rsidTr="00CB71F2">
        <w:trPr>
          <w:trHeight w:val="85"/>
        </w:trPr>
        <w:tc>
          <w:tcPr>
            <w:tcW w:w="2707" w:type="pct"/>
            <w:tcBorders>
              <w:top w:val="nil"/>
              <w:left w:val="nil"/>
              <w:bottom w:val="nil"/>
              <w:right w:val="nil"/>
            </w:tcBorders>
            <w:shd w:val="clear" w:color="auto" w:fill="auto"/>
            <w:vAlign w:val="center"/>
            <w:hideMark/>
          </w:tcPr>
          <w:p w14:paraId="7FE88344" w14:textId="77777777" w:rsidR="009D1E51" w:rsidRPr="009D1E51" w:rsidRDefault="009D1E51" w:rsidP="00CB71F2">
            <w:pPr>
              <w:spacing w:line="240" w:lineRule="auto"/>
              <w:jc w:val="both"/>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14:paraId="1600CD87"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37D982CB"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2E7B7BEA"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4D9580"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8BA95AB" w14:textId="77777777" w:rsidTr="00CB71F2">
        <w:trPr>
          <w:trHeight w:val="85"/>
        </w:trPr>
        <w:tc>
          <w:tcPr>
            <w:tcW w:w="2707" w:type="pct"/>
            <w:tcBorders>
              <w:top w:val="nil"/>
              <w:left w:val="nil"/>
              <w:bottom w:val="nil"/>
              <w:right w:val="nil"/>
            </w:tcBorders>
            <w:shd w:val="clear" w:color="auto" w:fill="auto"/>
            <w:vAlign w:val="center"/>
            <w:hideMark/>
          </w:tcPr>
          <w:p w14:paraId="494A8F98"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Kalkulacja:</w:t>
            </w:r>
          </w:p>
        </w:tc>
        <w:tc>
          <w:tcPr>
            <w:tcW w:w="373" w:type="pct"/>
            <w:tcBorders>
              <w:top w:val="nil"/>
              <w:left w:val="nil"/>
              <w:bottom w:val="nil"/>
              <w:right w:val="nil"/>
            </w:tcBorders>
            <w:shd w:val="clear" w:color="auto" w:fill="auto"/>
            <w:noWrap/>
            <w:vAlign w:val="center"/>
            <w:hideMark/>
          </w:tcPr>
          <w:p w14:paraId="4C739914"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09C46C76"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4F819653"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70D57B"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51ED8D66" w14:textId="77777777" w:rsidTr="00CB71F2">
        <w:trPr>
          <w:trHeight w:val="85"/>
        </w:trPr>
        <w:tc>
          <w:tcPr>
            <w:tcW w:w="2707" w:type="pct"/>
            <w:tcBorders>
              <w:top w:val="nil"/>
              <w:left w:val="nil"/>
              <w:bottom w:val="nil"/>
              <w:right w:val="nil"/>
            </w:tcBorders>
            <w:shd w:val="clear" w:color="auto" w:fill="auto"/>
            <w:vAlign w:val="center"/>
            <w:hideMark/>
          </w:tcPr>
          <w:p w14:paraId="690C8D9F" w14:textId="77777777" w:rsidR="009D1E51" w:rsidRPr="009D1E51" w:rsidRDefault="009D1E51" w:rsidP="00CB71F2">
            <w:pPr>
              <w:spacing w:line="240" w:lineRule="auto"/>
              <w:jc w:val="both"/>
              <w:rPr>
                <w:rFonts w:cs="Arial"/>
                <w:sz w:val="12"/>
                <w:szCs w:val="12"/>
              </w:rPr>
            </w:pPr>
            <w:r w:rsidRPr="009D1E51">
              <w:rPr>
                <w:rFonts w:cs="Arial"/>
                <w:sz w:val="12"/>
                <w:szCs w:val="12"/>
              </w:rPr>
              <w:t>konserwacja i remonty</w:t>
            </w:r>
          </w:p>
        </w:tc>
        <w:tc>
          <w:tcPr>
            <w:tcW w:w="373" w:type="pct"/>
            <w:tcBorders>
              <w:top w:val="nil"/>
              <w:left w:val="nil"/>
              <w:bottom w:val="nil"/>
              <w:right w:val="nil"/>
            </w:tcBorders>
            <w:shd w:val="clear" w:color="auto" w:fill="auto"/>
            <w:noWrap/>
            <w:vAlign w:val="center"/>
            <w:hideMark/>
          </w:tcPr>
          <w:p w14:paraId="21A1F81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DB6357C" w14:textId="77777777" w:rsidR="009D1E51" w:rsidRPr="009D1E51" w:rsidRDefault="009D1E51" w:rsidP="009D1E51">
            <w:pPr>
              <w:spacing w:line="240" w:lineRule="auto"/>
              <w:jc w:val="right"/>
              <w:rPr>
                <w:rFonts w:cs="Arial"/>
                <w:sz w:val="12"/>
                <w:szCs w:val="12"/>
              </w:rPr>
            </w:pPr>
            <w:r w:rsidRPr="009D1E51">
              <w:rPr>
                <w:rFonts w:cs="Arial"/>
                <w:sz w:val="12"/>
                <w:szCs w:val="12"/>
              </w:rPr>
              <w:t>50 000</w:t>
            </w:r>
          </w:p>
        </w:tc>
        <w:tc>
          <w:tcPr>
            <w:tcW w:w="732" w:type="pct"/>
            <w:tcBorders>
              <w:top w:val="nil"/>
              <w:left w:val="nil"/>
              <w:bottom w:val="nil"/>
              <w:right w:val="nil"/>
            </w:tcBorders>
            <w:shd w:val="clear" w:color="auto" w:fill="auto"/>
            <w:noWrap/>
            <w:vAlign w:val="center"/>
            <w:hideMark/>
          </w:tcPr>
          <w:p w14:paraId="322EAE50" w14:textId="77777777" w:rsidR="009D1E51" w:rsidRPr="009D1E51" w:rsidRDefault="009D1E51" w:rsidP="009D1E51">
            <w:pPr>
              <w:spacing w:line="240" w:lineRule="auto"/>
              <w:jc w:val="right"/>
              <w:rPr>
                <w:rFonts w:cs="Arial"/>
                <w:sz w:val="12"/>
                <w:szCs w:val="12"/>
              </w:rPr>
            </w:pPr>
            <w:r w:rsidRPr="009D1E51">
              <w:rPr>
                <w:rFonts w:cs="Arial"/>
                <w:sz w:val="12"/>
                <w:szCs w:val="12"/>
              </w:rPr>
              <w:t>49 077,00</w:t>
            </w:r>
          </w:p>
        </w:tc>
        <w:tc>
          <w:tcPr>
            <w:tcW w:w="429" w:type="pct"/>
            <w:tcBorders>
              <w:top w:val="nil"/>
              <w:left w:val="nil"/>
              <w:bottom w:val="nil"/>
              <w:right w:val="nil"/>
            </w:tcBorders>
            <w:shd w:val="clear" w:color="auto" w:fill="auto"/>
            <w:noWrap/>
            <w:vAlign w:val="center"/>
            <w:hideMark/>
          </w:tcPr>
          <w:p w14:paraId="43E20BDA" w14:textId="77777777" w:rsidR="009D1E51" w:rsidRPr="009D1E51" w:rsidRDefault="009D1E51" w:rsidP="009D1E51">
            <w:pPr>
              <w:spacing w:line="240" w:lineRule="auto"/>
              <w:jc w:val="right"/>
              <w:rPr>
                <w:rFonts w:cs="Arial"/>
                <w:sz w:val="12"/>
                <w:szCs w:val="12"/>
              </w:rPr>
            </w:pPr>
            <w:r w:rsidRPr="009D1E51">
              <w:rPr>
                <w:rFonts w:cs="Arial"/>
                <w:sz w:val="12"/>
                <w:szCs w:val="12"/>
              </w:rPr>
              <w:t>98,2%</w:t>
            </w:r>
          </w:p>
        </w:tc>
      </w:tr>
      <w:tr w:rsidR="009D1E51" w:rsidRPr="009D1E51" w14:paraId="051B106F" w14:textId="77777777" w:rsidTr="00CB71F2">
        <w:trPr>
          <w:trHeight w:val="85"/>
        </w:trPr>
        <w:tc>
          <w:tcPr>
            <w:tcW w:w="2707" w:type="pct"/>
            <w:tcBorders>
              <w:top w:val="nil"/>
              <w:left w:val="nil"/>
              <w:bottom w:val="nil"/>
              <w:right w:val="nil"/>
            </w:tcBorders>
            <w:shd w:val="clear" w:color="auto" w:fill="auto"/>
            <w:vAlign w:val="center"/>
            <w:hideMark/>
          </w:tcPr>
          <w:p w14:paraId="21566EC7" w14:textId="77777777" w:rsidR="009D1E51" w:rsidRPr="009D1E51" w:rsidRDefault="009D1E51" w:rsidP="00CB71F2">
            <w:pPr>
              <w:spacing w:line="240" w:lineRule="auto"/>
              <w:jc w:val="both"/>
              <w:rPr>
                <w:rFonts w:cs="Arial"/>
                <w:sz w:val="12"/>
                <w:szCs w:val="12"/>
              </w:rPr>
            </w:pPr>
            <w:r w:rsidRPr="009D1E51">
              <w:rPr>
                <w:rFonts w:cs="Arial"/>
                <w:sz w:val="12"/>
                <w:szCs w:val="12"/>
              </w:rPr>
              <w:t>porządkowanie miejsc pamięci (mycie, czyszczenie)</w:t>
            </w:r>
          </w:p>
        </w:tc>
        <w:tc>
          <w:tcPr>
            <w:tcW w:w="373" w:type="pct"/>
            <w:tcBorders>
              <w:top w:val="nil"/>
              <w:left w:val="nil"/>
              <w:bottom w:val="nil"/>
              <w:right w:val="nil"/>
            </w:tcBorders>
            <w:shd w:val="clear" w:color="auto" w:fill="auto"/>
            <w:noWrap/>
            <w:vAlign w:val="center"/>
            <w:hideMark/>
          </w:tcPr>
          <w:p w14:paraId="0BE4914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5AA6011F" w14:textId="77777777" w:rsidR="009D1E51" w:rsidRPr="009D1E51" w:rsidRDefault="009D1E51" w:rsidP="009D1E51">
            <w:pPr>
              <w:spacing w:line="240" w:lineRule="auto"/>
              <w:jc w:val="right"/>
              <w:rPr>
                <w:rFonts w:cs="Arial"/>
                <w:sz w:val="12"/>
                <w:szCs w:val="12"/>
              </w:rPr>
            </w:pPr>
            <w:r w:rsidRPr="009D1E51">
              <w:rPr>
                <w:rFonts w:cs="Arial"/>
                <w:sz w:val="12"/>
                <w:szCs w:val="12"/>
              </w:rPr>
              <w:t>9 708</w:t>
            </w:r>
          </w:p>
        </w:tc>
        <w:tc>
          <w:tcPr>
            <w:tcW w:w="732" w:type="pct"/>
            <w:tcBorders>
              <w:top w:val="nil"/>
              <w:left w:val="nil"/>
              <w:bottom w:val="nil"/>
              <w:right w:val="nil"/>
            </w:tcBorders>
            <w:shd w:val="clear" w:color="auto" w:fill="auto"/>
            <w:noWrap/>
            <w:vAlign w:val="center"/>
            <w:hideMark/>
          </w:tcPr>
          <w:p w14:paraId="2D85E22C" w14:textId="77777777" w:rsidR="009D1E51" w:rsidRPr="009D1E51" w:rsidRDefault="009D1E51" w:rsidP="009D1E51">
            <w:pPr>
              <w:spacing w:line="240" w:lineRule="auto"/>
              <w:jc w:val="right"/>
              <w:rPr>
                <w:rFonts w:cs="Arial"/>
                <w:sz w:val="12"/>
                <w:szCs w:val="12"/>
              </w:rPr>
            </w:pPr>
            <w:r w:rsidRPr="009D1E51">
              <w:rPr>
                <w:rFonts w:cs="Arial"/>
                <w:sz w:val="12"/>
                <w:szCs w:val="12"/>
              </w:rPr>
              <w:t>9 708,00</w:t>
            </w:r>
          </w:p>
        </w:tc>
        <w:tc>
          <w:tcPr>
            <w:tcW w:w="429" w:type="pct"/>
            <w:tcBorders>
              <w:top w:val="nil"/>
              <w:left w:val="nil"/>
              <w:bottom w:val="nil"/>
              <w:right w:val="nil"/>
            </w:tcBorders>
            <w:shd w:val="clear" w:color="auto" w:fill="auto"/>
            <w:noWrap/>
            <w:vAlign w:val="center"/>
            <w:hideMark/>
          </w:tcPr>
          <w:p w14:paraId="044278A5" w14:textId="77777777" w:rsidR="009D1E51" w:rsidRPr="009D1E51" w:rsidRDefault="009D1E51" w:rsidP="009D1E51">
            <w:pPr>
              <w:spacing w:line="240" w:lineRule="auto"/>
              <w:jc w:val="right"/>
              <w:rPr>
                <w:rFonts w:cs="Arial"/>
                <w:sz w:val="12"/>
                <w:szCs w:val="12"/>
              </w:rPr>
            </w:pPr>
            <w:r w:rsidRPr="009D1E51">
              <w:rPr>
                <w:rFonts w:cs="Arial"/>
                <w:sz w:val="12"/>
                <w:szCs w:val="12"/>
              </w:rPr>
              <w:t>100,0%</w:t>
            </w:r>
          </w:p>
        </w:tc>
      </w:tr>
      <w:tr w:rsidR="009D1E51" w:rsidRPr="009D1E51" w14:paraId="61649624" w14:textId="77777777" w:rsidTr="00CB71F2">
        <w:trPr>
          <w:trHeight w:val="85"/>
        </w:trPr>
        <w:tc>
          <w:tcPr>
            <w:tcW w:w="2707" w:type="pct"/>
            <w:tcBorders>
              <w:top w:val="nil"/>
              <w:left w:val="nil"/>
              <w:bottom w:val="nil"/>
              <w:right w:val="nil"/>
            </w:tcBorders>
            <w:shd w:val="clear" w:color="auto" w:fill="auto"/>
            <w:vAlign w:val="center"/>
            <w:hideMark/>
          </w:tcPr>
          <w:p w14:paraId="7A523887" w14:textId="77777777" w:rsidR="009D1E51" w:rsidRPr="009D1E51" w:rsidRDefault="009D1E51" w:rsidP="00CB71F2">
            <w:pPr>
              <w:spacing w:line="240" w:lineRule="auto"/>
              <w:jc w:val="both"/>
              <w:rPr>
                <w:rFonts w:cs="Arial"/>
                <w:sz w:val="12"/>
                <w:szCs w:val="12"/>
              </w:rPr>
            </w:pPr>
            <w:r w:rsidRPr="009D1E51">
              <w:rPr>
                <w:rFonts w:cs="Arial"/>
                <w:sz w:val="12"/>
                <w:szCs w:val="12"/>
              </w:rPr>
              <w:t>zakup donic do kwiatów</w:t>
            </w:r>
          </w:p>
        </w:tc>
        <w:tc>
          <w:tcPr>
            <w:tcW w:w="373" w:type="pct"/>
            <w:tcBorders>
              <w:top w:val="nil"/>
              <w:left w:val="nil"/>
              <w:bottom w:val="nil"/>
              <w:right w:val="nil"/>
            </w:tcBorders>
            <w:shd w:val="clear" w:color="auto" w:fill="auto"/>
            <w:noWrap/>
            <w:vAlign w:val="center"/>
            <w:hideMark/>
          </w:tcPr>
          <w:p w14:paraId="3F4F9AD0"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6BF2FC7F" w14:textId="77777777" w:rsidR="009D1E51" w:rsidRPr="009D1E51" w:rsidRDefault="009D1E51" w:rsidP="009D1E51">
            <w:pPr>
              <w:spacing w:line="240" w:lineRule="auto"/>
              <w:jc w:val="right"/>
              <w:rPr>
                <w:rFonts w:cs="Arial"/>
                <w:sz w:val="12"/>
                <w:szCs w:val="12"/>
              </w:rPr>
            </w:pPr>
            <w:r w:rsidRPr="009D1E51">
              <w:rPr>
                <w:rFonts w:cs="Arial"/>
                <w:sz w:val="12"/>
                <w:szCs w:val="12"/>
              </w:rPr>
              <w:t>5 000</w:t>
            </w:r>
          </w:p>
        </w:tc>
        <w:tc>
          <w:tcPr>
            <w:tcW w:w="732" w:type="pct"/>
            <w:tcBorders>
              <w:top w:val="nil"/>
              <w:left w:val="nil"/>
              <w:bottom w:val="nil"/>
              <w:right w:val="nil"/>
            </w:tcBorders>
            <w:shd w:val="clear" w:color="auto" w:fill="auto"/>
            <w:noWrap/>
            <w:vAlign w:val="center"/>
            <w:hideMark/>
          </w:tcPr>
          <w:p w14:paraId="63CD734B" w14:textId="77777777" w:rsidR="009D1E51" w:rsidRPr="009D1E51" w:rsidRDefault="009D1E51" w:rsidP="009D1E51">
            <w:pPr>
              <w:spacing w:line="240" w:lineRule="auto"/>
              <w:jc w:val="right"/>
              <w:rPr>
                <w:rFonts w:cs="Arial"/>
                <w:sz w:val="12"/>
                <w:szCs w:val="12"/>
              </w:rPr>
            </w:pPr>
            <w:r w:rsidRPr="009D1E51">
              <w:rPr>
                <w:rFonts w:cs="Arial"/>
                <w:sz w:val="12"/>
                <w:szCs w:val="12"/>
              </w:rPr>
              <w:t>0,00</w:t>
            </w:r>
          </w:p>
        </w:tc>
        <w:tc>
          <w:tcPr>
            <w:tcW w:w="429" w:type="pct"/>
            <w:tcBorders>
              <w:top w:val="nil"/>
              <w:left w:val="nil"/>
              <w:bottom w:val="nil"/>
              <w:right w:val="nil"/>
            </w:tcBorders>
            <w:shd w:val="clear" w:color="auto" w:fill="auto"/>
            <w:noWrap/>
            <w:vAlign w:val="center"/>
            <w:hideMark/>
          </w:tcPr>
          <w:p w14:paraId="5BCCF875" w14:textId="77777777" w:rsidR="009D1E51" w:rsidRPr="009D1E51" w:rsidRDefault="009D1E51" w:rsidP="009D1E51">
            <w:pPr>
              <w:spacing w:line="240" w:lineRule="auto"/>
              <w:jc w:val="right"/>
              <w:rPr>
                <w:rFonts w:cs="Arial"/>
                <w:sz w:val="12"/>
                <w:szCs w:val="12"/>
              </w:rPr>
            </w:pPr>
            <w:r w:rsidRPr="009D1E51">
              <w:rPr>
                <w:rFonts w:cs="Arial"/>
                <w:sz w:val="12"/>
                <w:szCs w:val="12"/>
              </w:rPr>
              <w:t>0,0%</w:t>
            </w:r>
          </w:p>
        </w:tc>
      </w:tr>
      <w:tr w:rsidR="009D1E51" w:rsidRPr="009D1E51" w14:paraId="60DAB3E2" w14:textId="77777777" w:rsidTr="00CB71F2">
        <w:trPr>
          <w:trHeight w:val="85"/>
        </w:trPr>
        <w:tc>
          <w:tcPr>
            <w:tcW w:w="2707" w:type="pct"/>
            <w:tcBorders>
              <w:top w:val="nil"/>
              <w:left w:val="nil"/>
              <w:bottom w:val="nil"/>
              <w:right w:val="nil"/>
            </w:tcBorders>
            <w:shd w:val="clear" w:color="auto" w:fill="auto"/>
            <w:vAlign w:val="center"/>
            <w:hideMark/>
          </w:tcPr>
          <w:p w14:paraId="6AE0C3A9" w14:textId="77777777" w:rsidR="009D1E51" w:rsidRPr="009D1E51" w:rsidRDefault="009D1E51" w:rsidP="00CB71F2">
            <w:pPr>
              <w:spacing w:line="240" w:lineRule="auto"/>
              <w:jc w:val="both"/>
              <w:rPr>
                <w:rFonts w:cs="Arial"/>
                <w:sz w:val="12"/>
                <w:szCs w:val="12"/>
              </w:rPr>
            </w:pPr>
            <w:r w:rsidRPr="009D1E51">
              <w:rPr>
                <w:rFonts w:cs="Arial"/>
                <w:sz w:val="12"/>
                <w:szCs w:val="12"/>
              </w:rPr>
              <w:t>nadzór i odbiór prac renowacyjnych i konserwacyjnych</w:t>
            </w:r>
          </w:p>
        </w:tc>
        <w:tc>
          <w:tcPr>
            <w:tcW w:w="373" w:type="pct"/>
            <w:tcBorders>
              <w:top w:val="nil"/>
              <w:left w:val="nil"/>
              <w:bottom w:val="nil"/>
              <w:right w:val="nil"/>
            </w:tcBorders>
            <w:shd w:val="clear" w:color="auto" w:fill="auto"/>
            <w:noWrap/>
            <w:vAlign w:val="center"/>
            <w:hideMark/>
          </w:tcPr>
          <w:p w14:paraId="4BBF0967" w14:textId="77777777" w:rsidR="009D1E51" w:rsidRPr="009D1E51" w:rsidRDefault="009D1E51" w:rsidP="009D1E51">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14:paraId="7AD89A8B" w14:textId="77777777" w:rsidR="009D1E51" w:rsidRPr="009D1E51" w:rsidRDefault="009D1E51" w:rsidP="009D1E51">
            <w:pPr>
              <w:spacing w:line="240" w:lineRule="auto"/>
              <w:jc w:val="right"/>
              <w:rPr>
                <w:rFonts w:cs="Arial"/>
                <w:sz w:val="12"/>
                <w:szCs w:val="12"/>
              </w:rPr>
            </w:pPr>
            <w:r w:rsidRPr="009D1E51">
              <w:rPr>
                <w:rFonts w:cs="Arial"/>
                <w:sz w:val="12"/>
                <w:szCs w:val="12"/>
              </w:rPr>
              <w:t>4 000</w:t>
            </w:r>
          </w:p>
        </w:tc>
        <w:tc>
          <w:tcPr>
            <w:tcW w:w="732" w:type="pct"/>
            <w:tcBorders>
              <w:top w:val="nil"/>
              <w:left w:val="nil"/>
              <w:bottom w:val="nil"/>
              <w:right w:val="nil"/>
            </w:tcBorders>
            <w:shd w:val="clear" w:color="auto" w:fill="auto"/>
            <w:noWrap/>
            <w:vAlign w:val="center"/>
            <w:hideMark/>
          </w:tcPr>
          <w:p w14:paraId="62ADB670" w14:textId="77777777" w:rsidR="009D1E51" w:rsidRPr="009D1E51" w:rsidRDefault="009D1E51" w:rsidP="009D1E51">
            <w:pPr>
              <w:spacing w:line="240" w:lineRule="auto"/>
              <w:jc w:val="right"/>
              <w:rPr>
                <w:rFonts w:cs="Arial"/>
                <w:sz w:val="12"/>
                <w:szCs w:val="12"/>
              </w:rPr>
            </w:pPr>
            <w:r w:rsidRPr="009D1E51">
              <w:rPr>
                <w:rFonts w:cs="Arial"/>
                <w:sz w:val="12"/>
                <w:szCs w:val="12"/>
              </w:rPr>
              <w:t>3 000,00</w:t>
            </w:r>
          </w:p>
        </w:tc>
        <w:tc>
          <w:tcPr>
            <w:tcW w:w="429" w:type="pct"/>
            <w:tcBorders>
              <w:top w:val="nil"/>
              <w:left w:val="nil"/>
              <w:bottom w:val="nil"/>
              <w:right w:val="nil"/>
            </w:tcBorders>
            <w:shd w:val="clear" w:color="auto" w:fill="auto"/>
            <w:noWrap/>
            <w:vAlign w:val="center"/>
            <w:hideMark/>
          </w:tcPr>
          <w:p w14:paraId="3D3CCEEA" w14:textId="77777777" w:rsidR="009D1E51" w:rsidRPr="009D1E51" w:rsidRDefault="009D1E51" w:rsidP="009D1E51">
            <w:pPr>
              <w:spacing w:line="240" w:lineRule="auto"/>
              <w:jc w:val="right"/>
              <w:rPr>
                <w:rFonts w:cs="Arial"/>
                <w:sz w:val="12"/>
                <w:szCs w:val="12"/>
              </w:rPr>
            </w:pPr>
            <w:r w:rsidRPr="009D1E51">
              <w:rPr>
                <w:rFonts w:cs="Arial"/>
                <w:sz w:val="12"/>
                <w:szCs w:val="12"/>
              </w:rPr>
              <w:t>75,0%</w:t>
            </w:r>
          </w:p>
        </w:tc>
      </w:tr>
      <w:tr w:rsidR="009D1E51" w:rsidRPr="009D1E51" w14:paraId="3BDDBC9B" w14:textId="77777777" w:rsidTr="00CB71F2">
        <w:trPr>
          <w:trHeight w:val="85"/>
        </w:trPr>
        <w:tc>
          <w:tcPr>
            <w:tcW w:w="2707" w:type="pct"/>
            <w:tcBorders>
              <w:top w:val="nil"/>
              <w:left w:val="nil"/>
              <w:bottom w:val="nil"/>
              <w:right w:val="nil"/>
            </w:tcBorders>
            <w:shd w:val="clear" w:color="auto" w:fill="auto"/>
            <w:noWrap/>
            <w:vAlign w:val="center"/>
            <w:hideMark/>
          </w:tcPr>
          <w:p w14:paraId="4133CCE1" w14:textId="77777777" w:rsidR="009D1E51" w:rsidRPr="009D1E51" w:rsidRDefault="009D1E51" w:rsidP="00CB71F2">
            <w:pPr>
              <w:spacing w:line="240" w:lineRule="auto"/>
              <w:jc w:val="both"/>
              <w:rPr>
                <w:rFonts w:cs="Arial"/>
                <w:sz w:val="12"/>
                <w:szCs w:val="12"/>
              </w:rPr>
            </w:pPr>
          </w:p>
        </w:tc>
        <w:tc>
          <w:tcPr>
            <w:tcW w:w="373" w:type="pct"/>
            <w:tcBorders>
              <w:top w:val="nil"/>
              <w:left w:val="nil"/>
              <w:bottom w:val="nil"/>
              <w:right w:val="nil"/>
            </w:tcBorders>
            <w:shd w:val="clear" w:color="auto" w:fill="auto"/>
            <w:noWrap/>
            <w:vAlign w:val="center"/>
            <w:hideMark/>
          </w:tcPr>
          <w:p w14:paraId="7B479D2A" w14:textId="77777777" w:rsidR="009D1E51" w:rsidRPr="009D1E51" w:rsidRDefault="009D1E51" w:rsidP="009D1E51">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14:paraId="056554C4"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1B718419" w14:textId="77777777" w:rsidR="009D1E51" w:rsidRPr="009D1E51" w:rsidRDefault="009D1E51" w:rsidP="009D1E5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E582F4" w14:textId="77777777" w:rsidR="009D1E51" w:rsidRPr="009D1E51" w:rsidRDefault="009D1E51" w:rsidP="009D1E51">
            <w:pPr>
              <w:spacing w:line="240" w:lineRule="auto"/>
              <w:rPr>
                <w:rFonts w:ascii="Times New Roman" w:hAnsi="Times New Roman"/>
                <w:sz w:val="12"/>
                <w:szCs w:val="12"/>
              </w:rPr>
            </w:pPr>
          </w:p>
        </w:tc>
      </w:tr>
      <w:tr w:rsidR="009D1E51" w:rsidRPr="009D1E51" w14:paraId="2A82FCE7" w14:textId="77777777" w:rsidTr="00CB71F2">
        <w:trPr>
          <w:trHeight w:val="85"/>
        </w:trPr>
        <w:tc>
          <w:tcPr>
            <w:tcW w:w="2707" w:type="pct"/>
            <w:tcBorders>
              <w:top w:val="nil"/>
              <w:left w:val="nil"/>
              <w:bottom w:val="nil"/>
              <w:right w:val="nil"/>
            </w:tcBorders>
            <w:shd w:val="clear" w:color="auto" w:fill="auto"/>
            <w:vAlign w:val="center"/>
            <w:hideMark/>
          </w:tcPr>
          <w:p w14:paraId="44996ACA" w14:textId="77777777" w:rsidR="009D1E51" w:rsidRPr="009D1E51" w:rsidRDefault="009D1E51" w:rsidP="00CB71F2">
            <w:pPr>
              <w:spacing w:line="240" w:lineRule="auto"/>
              <w:jc w:val="both"/>
              <w:rPr>
                <w:rFonts w:cs="Arial"/>
                <w:i/>
                <w:iCs/>
                <w:sz w:val="12"/>
                <w:szCs w:val="12"/>
                <w:u w:val="single"/>
              </w:rPr>
            </w:pPr>
            <w:r w:rsidRPr="009D1E51">
              <w:rPr>
                <w:rFonts w:cs="Arial"/>
                <w:i/>
                <w:iCs/>
                <w:sz w:val="12"/>
                <w:szCs w:val="12"/>
                <w:u w:val="single"/>
              </w:rPr>
              <w:t>Podstawa prawna:</w:t>
            </w:r>
          </w:p>
        </w:tc>
        <w:tc>
          <w:tcPr>
            <w:tcW w:w="373" w:type="pct"/>
            <w:tcBorders>
              <w:top w:val="nil"/>
              <w:left w:val="nil"/>
              <w:bottom w:val="nil"/>
              <w:right w:val="nil"/>
            </w:tcBorders>
            <w:shd w:val="clear" w:color="auto" w:fill="auto"/>
            <w:noWrap/>
            <w:vAlign w:val="center"/>
            <w:hideMark/>
          </w:tcPr>
          <w:p w14:paraId="4CA2911D" w14:textId="77777777" w:rsidR="009D1E51" w:rsidRPr="009D1E51" w:rsidRDefault="009D1E51" w:rsidP="009D1E51">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14:paraId="13A5D530"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BF04922"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328E1F" w14:textId="77777777" w:rsidR="009D1E51" w:rsidRPr="009D1E51" w:rsidRDefault="009D1E51" w:rsidP="009D1E51">
            <w:pPr>
              <w:spacing w:line="240" w:lineRule="auto"/>
              <w:jc w:val="right"/>
              <w:rPr>
                <w:rFonts w:ascii="Times New Roman" w:hAnsi="Times New Roman"/>
                <w:sz w:val="12"/>
                <w:szCs w:val="12"/>
              </w:rPr>
            </w:pPr>
          </w:p>
        </w:tc>
      </w:tr>
      <w:tr w:rsidR="009D1E51" w:rsidRPr="009D1E51" w14:paraId="3DB1664D" w14:textId="77777777" w:rsidTr="00CB71F2">
        <w:trPr>
          <w:trHeight w:val="85"/>
        </w:trPr>
        <w:tc>
          <w:tcPr>
            <w:tcW w:w="2707" w:type="pct"/>
            <w:tcBorders>
              <w:top w:val="nil"/>
              <w:left w:val="nil"/>
              <w:bottom w:val="nil"/>
              <w:right w:val="nil"/>
            </w:tcBorders>
            <w:shd w:val="clear" w:color="auto" w:fill="auto"/>
            <w:vAlign w:val="center"/>
            <w:hideMark/>
          </w:tcPr>
          <w:p w14:paraId="7E2CE1E3" w14:textId="77777777" w:rsidR="009D1E51" w:rsidRPr="009D1E51" w:rsidRDefault="009D1E51" w:rsidP="00CB71F2">
            <w:pPr>
              <w:spacing w:line="240" w:lineRule="auto"/>
              <w:jc w:val="both"/>
              <w:rPr>
                <w:rFonts w:cs="Arial"/>
                <w:i/>
                <w:iCs/>
                <w:sz w:val="12"/>
                <w:szCs w:val="12"/>
              </w:rPr>
            </w:pPr>
            <w:r w:rsidRPr="009D1E51">
              <w:rPr>
                <w:rFonts w:cs="Arial"/>
                <w:i/>
                <w:iCs/>
                <w:sz w:val="12"/>
                <w:szCs w:val="12"/>
              </w:rPr>
              <w:t xml:space="preserve">Ustawa z dnia 13 września 1996 r. o utrzymaniu czystości i porządku w gminach (Dz. U. z 2021 r. poz. 888, z </w:t>
            </w:r>
            <w:proofErr w:type="spellStart"/>
            <w:r w:rsidRPr="009D1E51">
              <w:rPr>
                <w:rFonts w:cs="Arial"/>
                <w:i/>
                <w:iCs/>
                <w:sz w:val="12"/>
                <w:szCs w:val="12"/>
              </w:rPr>
              <w:t>późn</w:t>
            </w:r>
            <w:proofErr w:type="spellEnd"/>
            <w:r w:rsidRPr="009D1E51">
              <w:rPr>
                <w:rFonts w:cs="Arial"/>
                <w:i/>
                <w:iCs/>
                <w:sz w:val="12"/>
                <w:szCs w:val="12"/>
              </w:rPr>
              <w:t>. zm.)</w:t>
            </w:r>
          </w:p>
        </w:tc>
        <w:tc>
          <w:tcPr>
            <w:tcW w:w="373" w:type="pct"/>
            <w:tcBorders>
              <w:top w:val="nil"/>
              <w:left w:val="nil"/>
              <w:bottom w:val="nil"/>
              <w:right w:val="nil"/>
            </w:tcBorders>
            <w:shd w:val="clear" w:color="auto" w:fill="auto"/>
            <w:vAlign w:val="center"/>
            <w:hideMark/>
          </w:tcPr>
          <w:p w14:paraId="1AE2B59B" w14:textId="77777777" w:rsidR="009D1E51" w:rsidRPr="009D1E51" w:rsidRDefault="009D1E51" w:rsidP="009D1E51">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14:paraId="065DC3C5" w14:textId="77777777" w:rsidR="009D1E51" w:rsidRPr="009D1E51" w:rsidRDefault="009D1E51" w:rsidP="009D1E51">
            <w:pPr>
              <w:spacing w:line="240" w:lineRule="auto"/>
              <w:rPr>
                <w:rFonts w:ascii="Times New Roman" w:hAnsi="Times New Roman"/>
                <w:sz w:val="12"/>
                <w:szCs w:val="12"/>
              </w:rPr>
            </w:pPr>
          </w:p>
        </w:tc>
        <w:tc>
          <w:tcPr>
            <w:tcW w:w="732" w:type="pct"/>
            <w:tcBorders>
              <w:top w:val="nil"/>
              <w:left w:val="nil"/>
              <w:bottom w:val="nil"/>
              <w:right w:val="nil"/>
            </w:tcBorders>
            <w:shd w:val="clear" w:color="auto" w:fill="auto"/>
            <w:noWrap/>
            <w:vAlign w:val="center"/>
            <w:hideMark/>
          </w:tcPr>
          <w:p w14:paraId="562C027B" w14:textId="77777777" w:rsidR="009D1E51" w:rsidRPr="009D1E51" w:rsidRDefault="009D1E51" w:rsidP="009D1E5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67FF13" w14:textId="77777777" w:rsidR="009D1E51" w:rsidRPr="009D1E51" w:rsidRDefault="009D1E51" w:rsidP="009D1E51">
            <w:pPr>
              <w:spacing w:line="240" w:lineRule="auto"/>
              <w:jc w:val="right"/>
              <w:rPr>
                <w:rFonts w:ascii="Times New Roman" w:hAnsi="Times New Roman"/>
                <w:sz w:val="12"/>
                <w:szCs w:val="12"/>
              </w:rPr>
            </w:pPr>
          </w:p>
        </w:tc>
      </w:tr>
    </w:tbl>
    <w:p w14:paraId="2C928106" w14:textId="01AE4CDE" w:rsidR="00267C2A" w:rsidRDefault="00267C2A" w:rsidP="00B402AC">
      <w:pPr>
        <w:pStyle w:val="Nagwek3"/>
        <w:spacing w:line="240" w:lineRule="auto"/>
      </w:pPr>
      <w:r>
        <w:br w:type="page"/>
      </w:r>
      <w:bookmarkStart w:id="67" w:name="_Toc98244334"/>
      <w:r w:rsidR="00B402AC">
        <w:t>4.2.7.</w:t>
      </w:r>
      <w:r w:rsidR="00B402AC">
        <w:tab/>
      </w:r>
      <w:r>
        <w:t>Rekreacja, sport i turystyka</w:t>
      </w:r>
      <w:bookmarkEnd w:id="67"/>
    </w:p>
    <w:tbl>
      <w:tblPr>
        <w:tblW w:w="5000" w:type="pct"/>
        <w:tblCellMar>
          <w:left w:w="70" w:type="dxa"/>
          <w:right w:w="70" w:type="dxa"/>
        </w:tblCellMar>
        <w:tblLook w:val="04A0" w:firstRow="1" w:lastRow="0" w:firstColumn="1" w:lastColumn="0" w:noHBand="0" w:noVBand="1"/>
      </w:tblPr>
      <w:tblGrid>
        <w:gridCol w:w="4911"/>
        <w:gridCol w:w="676"/>
        <w:gridCol w:w="1378"/>
        <w:gridCol w:w="1329"/>
        <w:gridCol w:w="778"/>
      </w:tblGrid>
      <w:tr w:rsidR="00CB71F2" w:rsidRPr="00CB71F2" w14:paraId="2217EC6B" w14:textId="77777777" w:rsidTr="00CB71F2">
        <w:trPr>
          <w:trHeight w:val="85"/>
          <w:tblHeader/>
        </w:trPr>
        <w:tc>
          <w:tcPr>
            <w:tcW w:w="2731" w:type="pct"/>
            <w:tcBorders>
              <w:top w:val="nil"/>
              <w:left w:val="nil"/>
              <w:bottom w:val="nil"/>
              <w:right w:val="nil"/>
            </w:tcBorders>
            <w:shd w:val="clear" w:color="000000" w:fill="8DB0DB"/>
            <w:vAlign w:val="center"/>
            <w:hideMark/>
          </w:tcPr>
          <w:p w14:paraId="4DB2BE92"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Wyszczególnienie</w:t>
            </w:r>
          </w:p>
        </w:tc>
        <w:tc>
          <w:tcPr>
            <w:tcW w:w="397" w:type="pct"/>
            <w:tcBorders>
              <w:top w:val="nil"/>
              <w:left w:val="nil"/>
              <w:bottom w:val="nil"/>
              <w:right w:val="nil"/>
            </w:tcBorders>
            <w:shd w:val="clear" w:color="000000" w:fill="8DB0DB"/>
            <w:vAlign w:val="center"/>
            <w:hideMark/>
          </w:tcPr>
          <w:p w14:paraId="5D45CB71"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 </w:t>
            </w:r>
          </w:p>
        </w:tc>
        <w:tc>
          <w:tcPr>
            <w:tcW w:w="784" w:type="pct"/>
            <w:tcBorders>
              <w:top w:val="nil"/>
              <w:left w:val="nil"/>
              <w:bottom w:val="nil"/>
              <w:right w:val="nil"/>
            </w:tcBorders>
            <w:shd w:val="clear" w:color="000000" w:fill="8DB0DB"/>
            <w:vAlign w:val="center"/>
            <w:hideMark/>
          </w:tcPr>
          <w:p w14:paraId="599A972D"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Plan</w:t>
            </w:r>
          </w:p>
        </w:tc>
        <w:tc>
          <w:tcPr>
            <w:tcW w:w="756" w:type="pct"/>
            <w:tcBorders>
              <w:top w:val="nil"/>
              <w:left w:val="nil"/>
              <w:bottom w:val="nil"/>
              <w:right w:val="nil"/>
            </w:tcBorders>
            <w:shd w:val="clear" w:color="000000" w:fill="8DB0DB"/>
            <w:noWrap/>
            <w:vAlign w:val="center"/>
            <w:hideMark/>
          </w:tcPr>
          <w:p w14:paraId="1AA66D1F"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Wykonanie</w:t>
            </w:r>
          </w:p>
        </w:tc>
        <w:tc>
          <w:tcPr>
            <w:tcW w:w="332" w:type="pct"/>
            <w:tcBorders>
              <w:top w:val="nil"/>
              <w:left w:val="nil"/>
              <w:bottom w:val="nil"/>
              <w:right w:val="nil"/>
            </w:tcBorders>
            <w:shd w:val="clear" w:color="000000" w:fill="8DB0DB"/>
            <w:vAlign w:val="center"/>
            <w:hideMark/>
          </w:tcPr>
          <w:p w14:paraId="7DB4F495"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Wskaźnik</w:t>
            </w:r>
          </w:p>
        </w:tc>
      </w:tr>
      <w:tr w:rsidR="00CB71F2" w:rsidRPr="00CB71F2" w14:paraId="4834FFFD" w14:textId="77777777" w:rsidTr="00CB71F2">
        <w:trPr>
          <w:trHeight w:val="85"/>
        </w:trPr>
        <w:tc>
          <w:tcPr>
            <w:tcW w:w="2731" w:type="pct"/>
            <w:tcBorders>
              <w:top w:val="nil"/>
              <w:left w:val="nil"/>
              <w:bottom w:val="nil"/>
              <w:right w:val="nil"/>
            </w:tcBorders>
            <w:shd w:val="clear" w:color="auto" w:fill="auto"/>
            <w:vAlign w:val="center"/>
            <w:hideMark/>
          </w:tcPr>
          <w:p w14:paraId="0AD59B1E"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3FAC83F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850AD0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A0A7B6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F2DB99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7042C51" w14:textId="77777777" w:rsidTr="00CB71F2">
        <w:trPr>
          <w:trHeight w:val="85"/>
        </w:trPr>
        <w:tc>
          <w:tcPr>
            <w:tcW w:w="2731" w:type="pct"/>
            <w:tcBorders>
              <w:top w:val="nil"/>
              <w:left w:val="nil"/>
              <w:bottom w:val="nil"/>
              <w:right w:val="nil"/>
            </w:tcBorders>
            <w:shd w:val="clear" w:color="000000" w:fill="B6D9E6"/>
            <w:vAlign w:val="center"/>
            <w:hideMark/>
          </w:tcPr>
          <w:p w14:paraId="344D60C2" w14:textId="2697009C" w:rsidR="00CB71F2" w:rsidRPr="00CB71F2" w:rsidRDefault="00CB71F2" w:rsidP="00CB71F2">
            <w:pPr>
              <w:spacing w:line="240" w:lineRule="auto"/>
              <w:jc w:val="both"/>
              <w:rPr>
                <w:rFonts w:cs="Arial"/>
                <w:b/>
                <w:bCs/>
                <w:sz w:val="12"/>
                <w:szCs w:val="12"/>
              </w:rPr>
            </w:pPr>
            <w:r>
              <w:rPr>
                <w:rFonts w:cs="Arial"/>
                <w:b/>
                <w:bCs/>
                <w:sz w:val="12"/>
                <w:szCs w:val="12"/>
              </w:rPr>
              <w:t>RAZEM</w:t>
            </w:r>
          </w:p>
        </w:tc>
        <w:tc>
          <w:tcPr>
            <w:tcW w:w="397" w:type="pct"/>
            <w:tcBorders>
              <w:top w:val="nil"/>
              <w:left w:val="nil"/>
              <w:bottom w:val="nil"/>
              <w:right w:val="nil"/>
            </w:tcBorders>
            <w:shd w:val="clear" w:color="000000" w:fill="B6D9E6"/>
            <w:vAlign w:val="center"/>
            <w:hideMark/>
          </w:tcPr>
          <w:p w14:paraId="1785AFC5"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B6D9E6"/>
            <w:noWrap/>
            <w:vAlign w:val="center"/>
            <w:hideMark/>
          </w:tcPr>
          <w:p w14:paraId="7EB4E25E"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8 455 278</w:t>
            </w:r>
          </w:p>
        </w:tc>
        <w:tc>
          <w:tcPr>
            <w:tcW w:w="756" w:type="pct"/>
            <w:tcBorders>
              <w:top w:val="nil"/>
              <w:left w:val="nil"/>
              <w:bottom w:val="nil"/>
              <w:right w:val="nil"/>
            </w:tcBorders>
            <w:shd w:val="clear" w:color="000000" w:fill="B6D9E6"/>
            <w:noWrap/>
            <w:vAlign w:val="center"/>
            <w:hideMark/>
          </w:tcPr>
          <w:p w14:paraId="7C5D2D20"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8 128 328,42</w:t>
            </w:r>
          </w:p>
        </w:tc>
        <w:tc>
          <w:tcPr>
            <w:tcW w:w="332" w:type="pct"/>
            <w:tcBorders>
              <w:top w:val="nil"/>
              <w:left w:val="nil"/>
              <w:bottom w:val="nil"/>
              <w:right w:val="nil"/>
            </w:tcBorders>
            <w:shd w:val="clear" w:color="000000" w:fill="B6D9E6"/>
            <w:noWrap/>
            <w:vAlign w:val="center"/>
            <w:hideMark/>
          </w:tcPr>
          <w:p w14:paraId="1D9923EE"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96,1%</w:t>
            </w:r>
          </w:p>
        </w:tc>
      </w:tr>
      <w:tr w:rsidR="00CB71F2" w:rsidRPr="00CB71F2" w14:paraId="5E364F56" w14:textId="77777777" w:rsidTr="00CB71F2">
        <w:trPr>
          <w:trHeight w:val="85"/>
        </w:trPr>
        <w:tc>
          <w:tcPr>
            <w:tcW w:w="2731" w:type="pct"/>
            <w:tcBorders>
              <w:top w:val="nil"/>
              <w:left w:val="nil"/>
              <w:bottom w:val="nil"/>
              <w:right w:val="nil"/>
            </w:tcBorders>
            <w:shd w:val="clear" w:color="auto" w:fill="auto"/>
            <w:vAlign w:val="center"/>
            <w:hideMark/>
          </w:tcPr>
          <w:p w14:paraId="1624E483"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vAlign w:val="center"/>
            <w:hideMark/>
          </w:tcPr>
          <w:p w14:paraId="205F3B3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06EE38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91C71C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345220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EAF40EE" w14:textId="77777777" w:rsidTr="00CB71F2">
        <w:trPr>
          <w:trHeight w:val="85"/>
        </w:trPr>
        <w:tc>
          <w:tcPr>
            <w:tcW w:w="2731" w:type="pct"/>
            <w:tcBorders>
              <w:top w:val="nil"/>
              <w:left w:val="nil"/>
              <w:bottom w:val="nil"/>
              <w:right w:val="nil"/>
            </w:tcBorders>
            <w:shd w:val="clear" w:color="000000" w:fill="CDDEE9"/>
            <w:vAlign w:val="center"/>
            <w:hideMark/>
          </w:tcPr>
          <w:p w14:paraId="648E8150"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 xml:space="preserve">Działalność </w:t>
            </w:r>
            <w:proofErr w:type="spellStart"/>
            <w:r w:rsidRPr="00CB71F2">
              <w:rPr>
                <w:rFonts w:cs="Arial"/>
                <w:b/>
                <w:bCs/>
                <w:sz w:val="12"/>
                <w:szCs w:val="12"/>
              </w:rPr>
              <w:t>rekreacyjno</w:t>
            </w:r>
            <w:proofErr w:type="spellEnd"/>
            <w:r w:rsidRPr="00CB71F2">
              <w:rPr>
                <w:rFonts w:cs="Arial"/>
                <w:b/>
                <w:bCs/>
                <w:sz w:val="12"/>
                <w:szCs w:val="12"/>
              </w:rPr>
              <w:t xml:space="preserve"> - sportowa - program 1</w:t>
            </w:r>
          </w:p>
        </w:tc>
        <w:tc>
          <w:tcPr>
            <w:tcW w:w="397" w:type="pct"/>
            <w:tcBorders>
              <w:top w:val="nil"/>
              <w:left w:val="nil"/>
              <w:bottom w:val="nil"/>
              <w:right w:val="nil"/>
            </w:tcBorders>
            <w:shd w:val="clear" w:color="000000" w:fill="CDDEE9"/>
            <w:vAlign w:val="center"/>
            <w:hideMark/>
          </w:tcPr>
          <w:p w14:paraId="4A03C98E"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CDDEE9"/>
            <w:noWrap/>
            <w:vAlign w:val="center"/>
            <w:hideMark/>
          </w:tcPr>
          <w:p w14:paraId="0E583138"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7 045 921</w:t>
            </w:r>
          </w:p>
        </w:tc>
        <w:tc>
          <w:tcPr>
            <w:tcW w:w="756" w:type="pct"/>
            <w:tcBorders>
              <w:top w:val="nil"/>
              <w:left w:val="nil"/>
              <w:bottom w:val="nil"/>
              <w:right w:val="nil"/>
            </w:tcBorders>
            <w:shd w:val="clear" w:color="000000" w:fill="CDDEE9"/>
            <w:noWrap/>
            <w:vAlign w:val="center"/>
            <w:hideMark/>
          </w:tcPr>
          <w:p w14:paraId="6864E2A5"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6 767 724,62</w:t>
            </w:r>
          </w:p>
        </w:tc>
        <w:tc>
          <w:tcPr>
            <w:tcW w:w="332" w:type="pct"/>
            <w:tcBorders>
              <w:top w:val="nil"/>
              <w:left w:val="nil"/>
              <w:bottom w:val="nil"/>
              <w:right w:val="nil"/>
            </w:tcBorders>
            <w:shd w:val="clear" w:color="000000" w:fill="CDDEE9"/>
            <w:noWrap/>
            <w:vAlign w:val="center"/>
            <w:hideMark/>
          </w:tcPr>
          <w:p w14:paraId="0157C1B7"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96,1%</w:t>
            </w:r>
          </w:p>
        </w:tc>
      </w:tr>
      <w:tr w:rsidR="00CB71F2" w:rsidRPr="00CB71F2" w14:paraId="26D6CF66" w14:textId="77777777" w:rsidTr="00CB71F2">
        <w:trPr>
          <w:trHeight w:val="85"/>
        </w:trPr>
        <w:tc>
          <w:tcPr>
            <w:tcW w:w="2731" w:type="pct"/>
            <w:tcBorders>
              <w:top w:val="nil"/>
              <w:left w:val="nil"/>
              <w:bottom w:val="nil"/>
              <w:right w:val="nil"/>
            </w:tcBorders>
            <w:shd w:val="clear" w:color="auto" w:fill="auto"/>
            <w:vAlign w:val="center"/>
            <w:hideMark/>
          </w:tcPr>
          <w:p w14:paraId="445AADD3"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65CB41F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1ADAB3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E8F4A8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A2C0C0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825C680" w14:textId="77777777" w:rsidTr="00CB71F2">
        <w:trPr>
          <w:trHeight w:val="85"/>
        </w:trPr>
        <w:tc>
          <w:tcPr>
            <w:tcW w:w="2731" w:type="pct"/>
            <w:tcBorders>
              <w:top w:val="nil"/>
              <w:left w:val="nil"/>
              <w:bottom w:val="nil"/>
              <w:right w:val="nil"/>
            </w:tcBorders>
            <w:shd w:val="clear" w:color="000000" w:fill="EAF1F6"/>
            <w:vAlign w:val="center"/>
            <w:hideMark/>
          </w:tcPr>
          <w:p w14:paraId="19DF47E3"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Utrzymanie obiektów sportowo - rekreacyjnych - zadanie 1</w:t>
            </w:r>
          </w:p>
        </w:tc>
        <w:tc>
          <w:tcPr>
            <w:tcW w:w="397" w:type="pct"/>
            <w:tcBorders>
              <w:top w:val="nil"/>
              <w:left w:val="nil"/>
              <w:bottom w:val="nil"/>
              <w:right w:val="nil"/>
            </w:tcBorders>
            <w:shd w:val="clear" w:color="000000" w:fill="EAF1F6"/>
            <w:vAlign w:val="center"/>
            <w:hideMark/>
          </w:tcPr>
          <w:p w14:paraId="25D57C0D"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0A04B520"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7 045 921</w:t>
            </w:r>
          </w:p>
        </w:tc>
        <w:tc>
          <w:tcPr>
            <w:tcW w:w="756" w:type="pct"/>
            <w:tcBorders>
              <w:top w:val="nil"/>
              <w:left w:val="nil"/>
              <w:bottom w:val="nil"/>
              <w:right w:val="nil"/>
            </w:tcBorders>
            <w:shd w:val="clear" w:color="000000" w:fill="EAF1F6"/>
            <w:noWrap/>
            <w:vAlign w:val="center"/>
            <w:hideMark/>
          </w:tcPr>
          <w:p w14:paraId="71A53B27"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6 767 724,62</w:t>
            </w:r>
          </w:p>
        </w:tc>
        <w:tc>
          <w:tcPr>
            <w:tcW w:w="332" w:type="pct"/>
            <w:tcBorders>
              <w:top w:val="nil"/>
              <w:left w:val="nil"/>
              <w:bottom w:val="nil"/>
              <w:right w:val="nil"/>
            </w:tcBorders>
            <w:shd w:val="clear" w:color="000000" w:fill="EAF1F6"/>
            <w:noWrap/>
            <w:vAlign w:val="center"/>
            <w:hideMark/>
          </w:tcPr>
          <w:p w14:paraId="6ADB3FA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96,1%</w:t>
            </w:r>
          </w:p>
        </w:tc>
      </w:tr>
      <w:tr w:rsidR="00CB71F2" w:rsidRPr="00CB71F2" w14:paraId="4B2BE065" w14:textId="77777777" w:rsidTr="00CB71F2">
        <w:trPr>
          <w:trHeight w:val="85"/>
        </w:trPr>
        <w:tc>
          <w:tcPr>
            <w:tcW w:w="2731" w:type="pct"/>
            <w:tcBorders>
              <w:top w:val="nil"/>
              <w:left w:val="nil"/>
              <w:bottom w:val="nil"/>
              <w:right w:val="nil"/>
            </w:tcBorders>
            <w:shd w:val="clear" w:color="auto" w:fill="auto"/>
            <w:vAlign w:val="center"/>
            <w:hideMark/>
          </w:tcPr>
          <w:p w14:paraId="5C3D1ECD"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2FD3738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E036F0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4C69AA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229083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B89A376" w14:textId="77777777" w:rsidTr="00CB71F2">
        <w:trPr>
          <w:trHeight w:val="85"/>
        </w:trPr>
        <w:tc>
          <w:tcPr>
            <w:tcW w:w="2731" w:type="pct"/>
            <w:tcBorders>
              <w:top w:val="nil"/>
              <w:left w:val="nil"/>
              <w:bottom w:val="nil"/>
              <w:right w:val="nil"/>
            </w:tcBorders>
            <w:shd w:val="clear" w:color="auto" w:fill="auto"/>
            <w:vAlign w:val="center"/>
            <w:hideMark/>
          </w:tcPr>
          <w:p w14:paraId="6D4C5D0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udostępnienie mieszkańcom bazy sportowo – rekreacyjnej oraz upowszechnianie form aktywnego spędzania czasu </w:t>
            </w:r>
          </w:p>
        </w:tc>
        <w:tc>
          <w:tcPr>
            <w:tcW w:w="397" w:type="pct"/>
            <w:tcBorders>
              <w:top w:val="nil"/>
              <w:left w:val="nil"/>
              <w:bottom w:val="nil"/>
              <w:right w:val="nil"/>
            </w:tcBorders>
            <w:shd w:val="clear" w:color="auto" w:fill="auto"/>
            <w:vAlign w:val="center"/>
            <w:hideMark/>
          </w:tcPr>
          <w:p w14:paraId="259ABE2D" w14:textId="77777777" w:rsidR="00CB71F2" w:rsidRPr="00CB71F2" w:rsidRDefault="00CB71F2" w:rsidP="00CB71F2">
            <w:pPr>
              <w:spacing w:line="240" w:lineRule="auto"/>
              <w:jc w:val="both"/>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C7E80F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C265B8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692DF3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51490B4" w14:textId="77777777" w:rsidTr="00CB71F2">
        <w:trPr>
          <w:trHeight w:val="85"/>
        </w:trPr>
        <w:tc>
          <w:tcPr>
            <w:tcW w:w="2731" w:type="pct"/>
            <w:tcBorders>
              <w:top w:val="nil"/>
              <w:left w:val="nil"/>
              <w:bottom w:val="nil"/>
              <w:right w:val="nil"/>
            </w:tcBorders>
            <w:shd w:val="clear" w:color="auto" w:fill="auto"/>
            <w:vAlign w:val="center"/>
            <w:hideMark/>
          </w:tcPr>
          <w:p w14:paraId="3A50A9FA"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4395B9EE"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20ABEB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142875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04EAB7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EE2905B" w14:textId="77777777" w:rsidTr="00CB71F2">
        <w:trPr>
          <w:trHeight w:val="85"/>
        </w:trPr>
        <w:tc>
          <w:tcPr>
            <w:tcW w:w="2731" w:type="pct"/>
            <w:tcBorders>
              <w:top w:val="nil"/>
              <w:left w:val="nil"/>
              <w:bottom w:val="nil"/>
              <w:right w:val="nil"/>
            </w:tcBorders>
            <w:shd w:val="clear" w:color="auto" w:fill="auto"/>
            <w:vAlign w:val="center"/>
            <w:hideMark/>
          </w:tcPr>
          <w:p w14:paraId="61002421"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Wydział Inwestycji i Remontów</w:t>
            </w:r>
          </w:p>
        </w:tc>
        <w:tc>
          <w:tcPr>
            <w:tcW w:w="397" w:type="pct"/>
            <w:tcBorders>
              <w:top w:val="nil"/>
              <w:left w:val="nil"/>
              <w:bottom w:val="nil"/>
              <w:right w:val="nil"/>
            </w:tcBorders>
            <w:shd w:val="clear" w:color="auto" w:fill="auto"/>
            <w:vAlign w:val="center"/>
            <w:hideMark/>
          </w:tcPr>
          <w:p w14:paraId="5D76ECF0"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66CA30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w:t>
            </w:r>
          </w:p>
        </w:tc>
        <w:tc>
          <w:tcPr>
            <w:tcW w:w="756" w:type="pct"/>
            <w:tcBorders>
              <w:top w:val="nil"/>
              <w:left w:val="nil"/>
              <w:bottom w:val="nil"/>
              <w:right w:val="nil"/>
            </w:tcBorders>
            <w:shd w:val="clear" w:color="auto" w:fill="auto"/>
            <w:noWrap/>
            <w:vAlign w:val="center"/>
            <w:hideMark/>
          </w:tcPr>
          <w:p w14:paraId="00B8313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8,50</w:t>
            </w:r>
          </w:p>
        </w:tc>
        <w:tc>
          <w:tcPr>
            <w:tcW w:w="332" w:type="pct"/>
            <w:tcBorders>
              <w:top w:val="nil"/>
              <w:left w:val="nil"/>
              <w:bottom w:val="nil"/>
              <w:right w:val="nil"/>
            </w:tcBorders>
            <w:shd w:val="clear" w:color="auto" w:fill="auto"/>
            <w:noWrap/>
            <w:vAlign w:val="center"/>
            <w:hideMark/>
          </w:tcPr>
          <w:p w14:paraId="35440E3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94,4%</w:t>
            </w:r>
          </w:p>
        </w:tc>
      </w:tr>
      <w:tr w:rsidR="00CB71F2" w:rsidRPr="00CB71F2" w14:paraId="67498B69" w14:textId="77777777" w:rsidTr="00CB71F2">
        <w:trPr>
          <w:trHeight w:val="85"/>
        </w:trPr>
        <w:tc>
          <w:tcPr>
            <w:tcW w:w="2731" w:type="pct"/>
            <w:tcBorders>
              <w:top w:val="nil"/>
              <w:left w:val="nil"/>
              <w:bottom w:val="nil"/>
              <w:right w:val="nil"/>
            </w:tcBorders>
            <w:shd w:val="clear" w:color="auto" w:fill="auto"/>
            <w:vAlign w:val="center"/>
            <w:hideMark/>
          </w:tcPr>
          <w:p w14:paraId="24C8A467"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vAlign w:val="center"/>
            <w:hideMark/>
          </w:tcPr>
          <w:p w14:paraId="4057BB21" w14:textId="77777777" w:rsidR="00CB71F2" w:rsidRPr="00CB71F2" w:rsidRDefault="00CB71F2" w:rsidP="00CB71F2">
            <w:pPr>
              <w:spacing w:line="240" w:lineRule="auto"/>
              <w:jc w:val="both"/>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0B2A98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11F968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3DED97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09B1D25" w14:textId="77777777" w:rsidTr="00CB71F2">
        <w:trPr>
          <w:trHeight w:val="85"/>
        </w:trPr>
        <w:tc>
          <w:tcPr>
            <w:tcW w:w="2731" w:type="pct"/>
            <w:tcBorders>
              <w:top w:val="nil"/>
              <w:left w:val="nil"/>
              <w:bottom w:val="nil"/>
              <w:right w:val="nil"/>
            </w:tcBorders>
            <w:shd w:val="clear" w:color="auto" w:fill="auto"/>
            <w:vAlign w:val="center"/>
            <w:hideMark/>
          </w:tcPr>
          <w:p w14:paraId="0B762B8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92601</w:t>
            </w:r>
          </w:p>
        </w:tc>
        <w:tc>
          <w:tcPr>
            <w:tcW w:w="397" w:type="pct"/>
            <w:tcBorders>
              <w:top w:val="nil"/>
              <w:left w:val="nil"/>
              <w:bottom w:val="nil"/>
              <w:right w:val="nil"/>
            </w:tcBorders>
            <w:shd w:val="clear" w:color="auto" w:fill="auto"/>
            <w:vAlign w:val="center"/>
            <w:hideMark/>
          </w:tcPr>
          <w:p w14:paraId="4F71124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FD793D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C4ED18E" w14:textId="77777777" w:rsidR="00CB71F2" w:rsidRPr="00CB71F2" w:rsidRDefault="00CB71F2" w:rsidP="00CB71F2">
            <w:pPr>
              <w:spacing w:line="240" w:lineRule="auto"/>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6CA0E81" w14:textId="77777777" w:rsidR="00CB71F2" w:rsidRPr="00CB71F2" w:rsidRDefault="00CB71F2" w:rsidP="00CB71F2">
            <w:pPr>
              <w:spacing w:line="240" w:lineRule="auto"/>
              <w:rPr>
                <w:rFonts w:ascii="Times New Roman" w:hAnsi="Times New Roman"/>
                <w:sz w:val="12"/>
                <w:szCs w:val="12"/>
              </w:rPr>
            </w:pPr>
          </w:p>
        </w:tc>
      </w:tr>
      <w:tr w:rsidR="00CB71F2" w:rsidRPr="00CB71F2" w14:paraId="3986AC45" w14:textId="77777777" w:rsidTr="00CB71F2">
        <w:trPr>
          <w:trHeight w:val="85"/>
        </w:trPr>
        <w:tc>
          <w:tcPr>
            <w:tcW w:w="2731" w:type="pct"/>
            <w:tcBorders>
              <w:top w:val="nil"/>
              <w:left w:val="nil"/>
              <w:bottom w:val="nil"/>
              <w:right w:val="nil"/>
            </w:tcBorders>
            <w:shd w:val="clear" w:color="auto" w:fill="auto"/>
            <w:vAlign w:val="center"/>
            <w:hideMark/>
          </w:tcPr>
          <w:p w14:paraId="29B9C359"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5687FBEE" w14:textId="77777777" w:rsidR="00CB71F2" w:rsidRPr="00CB71F2" w:rsidRDefault="00CB71F2" w:rsidP="00CB71F2">
            <w:pPr>
              <w:spacing w:line="240" w:lineRule="auto"/>
              <w:jc w:val="both"/>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9D8C80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C7F9ED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6FCC10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A93292A" w14:textId="77777777" w:rsidTr="00CB71F2">
        <w:trPr>
          <w:trHeight w:val="85"/>
        </w:trPr>
        <w:tc>
          <w:tcPr>
            <w:tcW w:w="2731" w:type="pct"/>
            <w:tcBorders>
              <w:top w:val="nil"/>
              <w:left w:val="nil"/>
              <w:bottom w:val="nil"/>
              <w:right w:val="nil"/>
            </w:tcBorders>
            <w:shd w:val="clear" w:color="auto" w:fill="auto"/>
            <w:vAlign w:val="center"/>
            <w:hideMark/>
          </w:tcPr>
          <w:p w14:paraId="7E8BB4C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vAlign w:val="center"/>
            <w:hideMark/>
          </w:tcPr>
          <w:p w14:paraId="50A2E460"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42005A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B84A14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A2C8FB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0BDEFAB" w14:textId="77777777" w:rsidTr="00CB71F2">
        <w:trPr>
          <w:trHeight w:val="85"/>
        </w:trPr>
        <w:tc>
          <w:tcPr>
            <w:tcW w:w="2731" w:type="pct"/>
            <w:tcBorders>
              <w:top w:val="nil"/>
              <w:left w:val="nil"/>
              <w:bottom w:val="nil"/>
              <w:right w:val="nil"/>
            </w:tcBorders>
            <w:shd w:val="clear" w:color="auto" w:fill="auto"/>
            <w:vAlign w:val="center"/>
            <w:hideMark/>
          </w:tcPr>
          <w:p w14:paraId="3A9F127D" w14:textId="77777777" w:rsidR="00CB71F2" w:rsidRPr="00CB71F2" w:rsidRDefault="00CB71F2" w:rsidP="00CB71F2">
            <w:pPr>
              <w:spacing w:line="240" w:lineRule="auto"/>
              <w:jc w:val="both"/>
              <w:rPr>
                <w:rFonts w:cs="Arial"/>
                <w:sz w:val="12"/>
                <w:szCs w:val="12"/>
              </w:rPr>
            </w:pPr>
            <w:r w:rsidRPr="00CB71F2">
              <w:rPr>
                <w:rFonts w:cs="Arial"/>
                <w:sz w:val="12"/>
                <w:szCs w:val="12"/>
              </w:rPr>
              <w:t>koszty sądowe w związku z niezapłaceniem wynagrodzenia za wykonanie robót w ramach zadania inwestycyjnego pn. "Budowa basenu i sali gimnastycznej przy ul. Niegocińskiej"</w:t>
            </w:r>
          </w:p>
        </w:tc>
        <w:tc>
          <w:tcPr>
            <w:tcW w:w="397" w:type="pct"/>
            <w:tcBorders>
              <w:top w:val="nil"/>
              <w:left w:val="nil"/>
              <w:bottom w:val="nil"/>
              <w:right w:val="nil"/>
            </w:tcBorders>
            <w:shd w:val="clear" w:color="auto" w:fill="auto"/>
            <w:vAlign w:val="center"/>
            <w:hideMark/>
          </w:tcPr>
          <w:p w14:paraId="03952446"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B9D4343" w14:textId="77777777" w:rsidR="00CB71F2" w:rsidRPr="00CB71F2" w:rsidRDefault="00CB71F2" w:rsidP="00CB71F2">
            <w:pPr>
              <w:spacing w:line="240" w:lineRule="auto"/>
              <w:jc w:val="right"/>
              <w:rPr>
                <w:rFonts w:cs="Arial"/>
                <w:sz w:val="12"/>
                <w:szCs w:val="12"/>
              </w:rPr>
            </w:pPr>
            <w:r w:rsidRPr="00CB71F2">
              <w:rPr>
                <w:rFonts w:cs="Arial"/>
                <w:sz w:val="12"/>
                <w:szCs w:val="12"/>
              </w:rPr>
              <w:t>9</w:t>
            </w:r>
          </w:p>
        </w:tc>
        <w:tc>
          <w:tcPr>
            <w:tcW w:w="756" w:type="pct"/>
            <w:tcBorders>
              <w:top w:val="nil"/>
              <w:left w:val="nil"/>
              <w:bottom w:val="nil"/>
              <w:right w:val="nil"/>
            </w:tcBorders>
            <w:shd w:val="clear" w:color="auto" w:fill="auto"/>
            <w:noWrap/>
            <w:vAlign w:val="center"/>
            <w:hideMark/>
          </w:tcPr>
          <w:p w14:paraId="2B2A0CCD" w14:textId="77777777" w:rsidR="00CB71F2" w:rsidRPr="00CB71F2" w:rsidRDefault="00CB71F2" w:rsidP="00CB71F2">
            <w:pPr>
              <w:spacing w:line="240" w:lineRule="auto"/>
              <w:jc w:val="right"/>
              <w:rPr>
                <w:rFonts w:cs="Arial"/>
                <w:sz w:val="12"/>
                <w:szCs w:val="12"/>
              </w:rPr>
            </w:pPr>
            <w:r w:rsidRPr="00CB71F2">
              <w:rPr>
                <w:rFonts w:cs="Arial"/>
                <w:sz w:val="12"/>
                <w:szCs w:val="12"/>
              </w:rPr>
              <w:t>8,50</w:t>
            </w:r>
          </w:p>
        </w:tc>
        <w:tc>
          <w:tcPr>
            <w:tcW w:w="332" w:type="pct"/>
            <w:tcBorders>
              <w:top w:val="nil"/>
              <w:left w:val="nil"/>
              <w:bottom w:val="nil"/>
              <w:right w:val="nil"/>
            </w:tcBorders>
            <w:shd w:val="clear" w:color="auto" w:fill="auto"/>
            <w:noWrap/>
            <w:vAlign w:val="center"/>
            <w:hideMark/>
          </w:tcPr>
          <w:p w14:paraId="0739D570" w14:textId="77777777" w:rsidR="00CB71F2" w:rsidRPr="00CB71F2" w:rsidRDefault="00CB71F2" w:rsidP="00CB71F2">
            <w:pPr>
              <w:spacing w:line="240" w:lineRule="auto"/>
              <w:jc w:val="right"/>
              <w:rPr>
                <w:rFonts w:cs="Arial"/>
                <w:sz w:val="12"/>
                <w:szCs w:val="12"/>
              </w:rPr>
            </w:pPr>
            <w:r w:rsidRPr="00CB71F2">
              <w:rPr>
                <w:rFonts w:cs="Arial"/>
                <w:sz w:val="12"/>
                <w:szCs w:val="12"/>
              </w:rPr>
              <w:t>94,4%</w:t>
            </w:r>
          </w:p>
        </w:tc>
      </w:tr>
      <w:tr w:rsidR="00CB71F2" w:rsidRPr="00CB71F2" w14:paraId="71E72792" w14:textId="77777777" w:rsidTr="00CB71F2">
        <w:trPr>
          <w:trHeight w:val="85"/>
        </w:trPr>
        <w:tc>
          <w:tcPr>
            <w:tcW w:w="2731" w:type="pct"/>
            <w:tcBorders>
              <w:top w:val="nil"/>
              <w:left w:val="nil"/>
              <w:bottom w:val="nil"/>
              <w:right w:val="nil"/>
            </w:tcBorders>
            <w:shd w:val="clear" w:color="auto" w:fill="auto"/>
            <w:vAlign w:val="center"/>
            <w:hideMark/>
          </w:tcPr>
          <w:p w14:paraId="21A065FD"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vAlign w:val="center"/>
            <w:hideMark/>
          </w:tcPr>
          <w:p w14:paraId="21755FD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EEABF8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EC1902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2C31AC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7C12D06" w14:textId="77777777" w:rsidTr="00CB71F2">
        <w:trPr>
          <w:trHeight w:val="85"/>
        </w:trPr>
        <w:tc>
          <w:tcPr>
            <w:tcW w:w="2731" w:type="pct"/>
            <w:tcBorders>
              <w:top w:val="nil"/>
              <w:left w:val="nil"/>
              <w:bottom w:val="nil"/>
              <w:right w:val="nil"/>
            </w:tcBorders>
            <w:shd w:val="clear" w:color="auto" w:fill="auto"/>
            <w:vAlign w:val="center"/>
            <w:hideMark/>
          </w:tcPr>
          <w:p w14:paraId="4BE5FFB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2:</w:t>
            </w:r>
            <w:r w:rsidRPr="00CB71F2">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14:paraId="51906DCB"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vAlign w:val="center"/>
            <w:hideMark/>
          </w:tcPr>
          <w:p w14:paraId="2CD0DBD0"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345 000</w:t>
            </w:r>
          </w:p>
        </w:tc>
        <w:tc>
          <w:tcPr>
            <w:tcW w:w="756" w:type="pct"/>
            <w:tcBorders>
              <w:top w:val="nil"/>
              <w:left w:val="nil"/>
              <w:bottom w:val="nil"/>
              <w:right w:val="nil"/>
            </w:tcBorders>
            <w:shd w:val="clear" w:color="auto" w:fill="auto"/>
            <w:vAlign w:val="center"/>
            <w:hideMark/>
          </w:tcPr>
          <w:p w14:paraId="638D96F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304 369,56</w:t>
            </w:r>
          </w:p>
        </w:tc>
        <w:tc>
          <w:tcPr>
            <w:tcW w:w="332" w:type="pct"/>
            <w:tcBorders>
              <w:top w:val="nil"/>
              <w:left w:val="nil"/>
              <w:bottom w:val="nil"/>
              <w:right w:val="nil"/>
            </w:tcBorders>
            <w:shd w:val="clear" w:color="auto" w:fill="auto"/>
            <w:noWrap/>
            <w:vAlign w:val="center"/>
            <w:hideMark/>
          </w:tcPr>
          <w:p w14:paraId="49E4C0B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88,2%</w:t>
            </w:r>
          </w:p>
        </w:tc>
      </w:tr>
      <w:tr w:rsidR="00CB71F2" w:rsidRPr="00CB71F2" w14:paraId="4FBDD69B" w14:textId="77777777" w:rsidTr="00CB71F2">
        <w:trPr>
          <w:trHeight w:val="85"/>
        </w:trPr>
        <w:tc>
          <w:tcPr>
            <w:tcW w:w="2731" w:type="pct"/>
            <w:tcBorders>
              <w:top w:val="nil"/>
              <w:left w:val="nil"/>
              <w:bottom w:val="nil"/>
              <w:right w:val="nil"/>
            </w:tcBorders>
            <w:shd w:val="clear" w:color="auto" w:fill="auto"/>
            <w:vAlign w:val="center"/>
            <w:hideMark/>
          </w:tcPr>
          <w:p w14:paraId="78E94081"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275C825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300DF4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3819B6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E34842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2FF32E7" w14:textId="77777777" w:rsidTr="00CB71F2">
        <w:trPr>
          <w:trHeight w:val="85"/>
        </w:trPr>
        <w:tc>
          <w:tcPr>
            <w:tcW w:w="2731" w:type="pct"/>
            <w:tcBorders>
              <w:top w:val="nil"/>
              <w:left w:val="nil"/>
              <w:bottom w:val="nil"/>
              <w:right w:val="nil"/>
            </w:tcBorders>
            <w:shd w:val="clear" w:color="auto" w:fill="auto"/>
            <w:vAlign w:val="center"/>
            <w:hideMark/>
          </w:tcPr>
          <w:p w14:paraId="40DED25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92601</w:t>
            </w:r>
          </w:p>
        </w:tc>
        <w:tc>
          <w:tcPr>
            <w:tcW w:w="397" w:type="pct"/>
            <w:tcBorders>
              <w:top w:val="nil"/>
              <w:left w:val="nil"/>
              <w:bottom w:val="nil"/>
              <w:right w:val="nil"/>
            </w:tcBorders>
            <w:shd w:val="clear" w:color="auto" w:fill="auto"/>
            <w:vAlign w:val="center"/>
            <w:hideMark/>
          </w:tcPr>
          <w:p w14:paraId="3F396D1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91AD86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5EBF6F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86DAFD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6BD12E3" w14:textId="77777777" w:rsidTr="00CB71F2">
        <w:trPr>
          <w:trHeight w:val="85"/>
        </w:trPr>
        <w:tc>
          <w:tcPr>
            <w:tcW w:w="2731" w:type="pct"/>
            <w:tcBorders>
              <w:top w:val="nil"/>
              <w:left w:val="nil"/>
              <w:bottom w:val="nil"/>
              <w:right w:val="nil"/>
            </w:tcBorders>
            <w:shd w:val="clear" w:color="auto" w:fill="auto"/>
            <w:vAlign w:val="center"/>
            <w:hideMark/>
          </w:tcPr>
          <w:p w14:paraId="7350AE6B"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79402B4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DC9AFC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D69C69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DF4E33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D225764" w14:textId="77777777" w:rsidTr="00CB71F2">
        <w:trPr>
          <w:trHeight w:val="85"/>
        </w:trPr>
        <w:tc>
          <w:tcPr>
            <w:tcW w:w="2731" w:type="pct"/>
            <w:tcBorders>
              <w:top w:val="nil"/>
              <w:left w:val="nil"/>
              <w:bottom w:val="nil"/>
              <w:right w:val="nil"/>
            </w:tcBorders>
            <w:shd w:val="clear" w:color="auto" w:fill="auto"/>
            <w:vAlign w:val="center"/>
            <w:hideMark/>
          </w:tcPr>
          <w:p w14:paraId="5E8A75D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00D8929B"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F7CE65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59CE9D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FC329A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695360A" w14:textId="77777777" w:rsidTr="00CB71F2">
        <w:trPr>
          <w:trHeight w:val="85"/>
        </w:trPr>
        <w:tc>
          <w:tcPr>
            <w:tcW w:w="2731" w:type="pct"/>
            <w:tcBorders>
              <w:top w:val="nil"/>
              <w:left w:val="nil"/>
              <w:bottom w:val="nil"/>
              <w:right w:val="nil"/>
            </w:tcBorders>
            <w:shd w:val="clear" w:color="auto" w:fill="auto"/>
            <w:vAlign w:val="center"/>
            <w:hideMark/>
          </w:tcPr>
          <w:p w14:paraId="597F821A"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wymiana nawierzchni ogólnodostępnych boisk sportowych położonych przy ul. Puławskiej, ul. Domaniewskiej, al. Niepodległości oraz remont nawierzchni </w:t>
            </w:r>
            <w:proofErr w:type="spellStart"/>
            <w:r w:rsidRPr="00CB71F2">
              <w:rPr>
                <w:rFonts w:cs="Arial"/>
                <w:sz w:val="12"/>
                <w:szCs w:val="12"/>
              </w:rPr>
              <w:t>skateparku</w:t>
            </w:r>
            <w:proofErr w:type="spellEnd"/>
          </w:p>
        </w:tc>
        <w:tc>
          <w:tcPr>
            <w:tcW w:w="397" w:type="pct"/>
            <w:tcBorders>
              <w:top w:val="nil"/>
              <w:left w:val="nil"/>
              <w:bottom w:val="nil"/>
              <w:right w:val="nil"/>
            </w:tcBorders>
            <w:shd w:val="clear" w:color="auto" w:fill="auto"/>
            <w:noWrap/>
            <w:vAlign w:val="center"/>
            <w:hideMark/>
          </w:tcPr>
          <w:p w14:paraId="0BAEF325"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1B281CC" w14:textId="77777777" w:rsidR="00CB71F2" w:rsidRPr="00CB71F2" w:rsidRDefault="00CB71F2" w:rsidP="00CB71F2">
            <w:pPr>
              <w:spacing w:line="240" w:lineRule="auto"/>
              <w:jc w:val="right"/>
              <w:rPr>
                <w:rFonts w:cs="Arial"/>
                <w:sz w:val="12"/>
                <w:szCs w:val="12"/>
              </w:rPr>
            </w:pPr>
            <w:r w:rsidRPr="00CB71F2">
              <w:rPr>
                <w:rFonts w:cs="Arial"/>
                <w:sz w:val="12"/>
                <w:szCs w:val="12"/>
              </w:rPr>
              <w:t>345 000</w:t>
            </w:r>
          </w:p>
        </w:tc>
        <w:tc>
          <w:tcPr>
            <w:tcW w:w="756" w:type="pct"/>
            <w:tcBorders>
              <w:top w:val="nil"/>
              <w:left w:val="nil"/>
              <w:bottom w:val="nil"/>
              <w:right w:val="nil"/>
            </w:tcBorders>
            <w:shd w:val="clear" w:color="auto" w:fill="auto"/>
            <w:noWrap/>
            <w:vAlign w:val="center"/>
            <w:hideMark/>
          </w:tcPr>
          <w:p w14:paraId="482A4128" w14:textId="77777777" w:rsidR="00CB71F2" w:rsidRPr="00CB71F2" w:rsidRDefault="00CB71F2" w:rsidP="00CB71F2">
            <w:pPr>
              <w:spacing w:line="240" w:lineRule="auto"/>
              <w:jc w:val="right"/>
              <w:rPr>
                <w:rFonts w:cs="Arial"/>
                <w:sz w:val="12"/>
                <w:szCs w:val="12"/>
              </w:rPr>
            </w:pPr>
            <w:r w:rsidRPr="00CB71F2">
              <w:rPr>
                <w:rFonts w:cs="Arial"/>
                <w:sz w:val="12"/>
                <w:szCs w:val="12"/>
              </w:rPr>
              <w:t>304 369,56</w:t>
            </w:r>
          </w:p>
        </w:tc>
        <w:tc>
          <w:tcPr>
            <w:tcW w:w="332" w:type="pct"/>
            <w:tcBorders>
              <w:top w:val="nil"/>
              <w:left w:val="nil"/>
              <w:bottom w:val="nil"/>
              <w:right w:val="nil"/>
            </w:tcBorders>
            <w:shd w:val="clear" w:color="auto" w:fill="auto"/>
            <w:noWrap/>
            <w:vAlign w:val="center"/>
            <w:hideMark/>
          </w:tcPr>
          <w:p w14:paraId="18127167" w14:textId="77777777" w:rsidR="00CB71F2" w:rsidRPr="00CB71F2" w:rsidRDefault="00CB71F2" w:rsidP="00CB71F2">
            <w:pPr>
              <w:spacing w:line="240" w:lineRule="auto"/>
              <w:jc w:val="right"/>
              <w:rPr>
                <w:rFonts w:cs="Arial"/>
                <w:sz w:val="12"/>
                <w:szCs w:val="12"/>
              </w:rPr>
            </w:pPr>
            <w:r w:rsidRPr="00CB71F2">
              <w:rPr>
                <w:rFonts w:cs="Arial"/>
                <w:sz w:val="12"/>
                <w:szCs w:val="12"/>
              </w:rPr>
              <w:t>88,2%</w:t>
            </w:r>
          </w:p>
        </w:tc>
      </w:tr>
      <w:tr w:rsidR="00CB71F2" w:rsidRPr="00CB71F2" w14:paraId="6539A27A" w14:textId="77777777" w:rsidTr="00CB71F2">
        <w:trPr>
          <w:trHeight w:val="85"/>
        </w:trPr>
        <w:tc>
          <w:tcPr>
            <w:tcW w:w="2731" w:type="pct"/>
            <w:tcBorders>
              <w:top w:val="nil"/>
              <w:left w:val="nil"/>
              <w:bottom w:val="nil"/>
              <w:right w:val="nil"/>
            </w:tcBorders>
            <w:shd w:val="clear" w:color="auto" w:fill="auto"/>
            <w:vAlign w:val="center"/>
            <w:hideMark/>
          </w:tcPr>
          <w:p w14:paraId="7546EB41"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3CBC23B6" w14:textId="77777777" w:rsidR="00CB71F2" w:rsidRPr="00CB71F2" w:rsidRDefault="00CB71F2" w:rsidP="00CB71F2">
            <w:pPr>
              <w:spacing w:line="240" w:lineRule="auto"/>
              <w:ind w:firstLineChars="100" w:firstLine="120"/>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8B2C3C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D0D67C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653503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76C52E6" w14:textId="77777777" w:rsidTr="00CB71F2">
        <w:trPr>
          <w:trHeight w:val="85"/>
        </w:trPr>
        <w:tc>
          <w:tcPr>
            <w:tcW w:w="2731" w:type="pct"/>
            <w:tcBorders>
              <w:top w:val="nil"/>
              <w:left w:val="nil"/>
              <w:bottom w:val="nil"/>
              <w:right w:val="nil"/>
            </w:tcBorders>
            <w:shd w:val="clear" w:color="auto" w:fill="auto"/>
            <w:vAlign w:val="center"/>
            <w:hideMark/>
          </w:tcPr>
          <w:p w14:paraId="6F1B0140"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3:</w:t>
            </w:r>
            <w:r w:rsidRPr="00CB71F2">
              <w:rPr>
                <w:rFonts w:cs="Arial"/>
                <w:i/>
                <w:iCs/>
                <w:sz w:val="12"/>
                <w:szCs w:val="12"/>
              </w:rPr>
              <w:t xml:space="preserve"> Ośrodek Sportu i Rekreacji </w:t>
            </w:r>
          </w:p>
        </w:tc>
        <w:tc>
          <w:tcPr>
            <w:tcW w:w="397" w:type="pct"/>
            <w:tcBorders>
              <w:top w:val="nil"/>
              <w:left w:val="nil"/>
              <w:bottom w:val="nil"/>
              <w:right w:val="nil"/>
            </w:tcBorders>
            <w:shd w:val="clear" w:color="auto" w:fill="auto"/>
            <w:vAlign w:val="center"/>
            <w:hideMark/>
          </w:tcPr>
          <w:p w14:paraId="7A0BF9C5"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vAlign w:val="center"/>
            <w:hideMark/>
          </w:tcPr>
          <w:p w14:paraId="3879EEC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6 700 912</w:t>
            </w:r>
          </w:p>
        </w:tc>
        <w:tc>
          <w:tcPr>
            <w:tcW w:w="756" w:type="pct"/>
            <w:tcBorders>
              <w:top w:val="nil"/>
              <w:left w:val="nil"/>
              <w:bottom w:val="nil"/>
              <w:right w:val="nil"/>
            </w:tcBorders>
            <w:shd w:val="clear" w:color="auto" w:fill="auto"/>
            <w:vAlign w:val="center"/>
            <w:hideMark/>
          </w:tcPr>
          <w:p w14:paraId="38CA3E0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6 463 346,56</w:t>
            </w:r>
          </w:p>
        </w:tc>
        <w:tc>
          <w:tcPr>
            <w:tcW w:w="332" w:type="pct"/>
            <w:tcBorders>
              <w:top w:val="nil"/>
              <w:left w:val="nil"/>
              <w:bottom w:val="nil"/>
              <w:right w:val="nil"/>
            </w:tcBorders>
            <w:shd w:val="clear" w:color="auto" w:fill="auto"/>
            <w:vAlign w:val="center"/>
            <w:hideMark/>
          </w:tcPr>
          <w:p w14:paraId="41B993E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96,5%</w:t>
            </w:r>
          </w:p>
        </w:tc>
      </w:tr>
      <w:tr w:rsidR="00CB71F2" w:rsidRPr="00CB71F2" w14:paraId="71568C40" w14:textId="77777777" w:rsidTr="00CB71F2">
        <w:trPr>
          <w:trHeight w:val="85"/>
        </w:trPr>
        <w:tc>
          <w:tcPr>
            <w:tcW w:w="2731" w:type="pct"/>
            <w:tcBorders>
              <w:top w:val="nil"/>
              <w:left w:val="nil"/>
              <w:bottom w:val="nil"/>
              <w:right w:val="nil"/>
            </w:tcBorders>
            <w:shd w:val="clear" w:color="auto" w:fill="auto"/>
            <w:vAlign w:val="center"/>
            <w:hideMark/>
          </w:tcPr>
          <w:p w14:paraId="61B501B1"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780ECFB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B43BFA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11D372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8DA7F6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E8D19D4" w14:textId="77777777" w:rsidTr="00CB71F2">
        <w:trPr>
          <w:trHeight w:val="85"/>
        </w:trPr>
        <w:tc>
          <w:tcPr>
            <w:tcW w:w="2731" w:type="pct"/>
            <w:tcBorders>
              <w:top w:val="nil"/>
              <w:left w:val="nil"/>
              <w:bottom w:val="nil"/>
              <w:right w:val="nil"/>
            </w:tcBorders>
            <w:shd w:val="clear" w:color="auto" w:fill="auto"/>
            <w:vAlign w:val="center"/>
            <w:hideMark/>
          </w:tcPr>
          <w:p w14:paraId="204F5A94"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92604</w:t>
            </w:r>
          </w:p>
        </w:tc>
        <w:tc>
          <w:tcPr>
            <w:tcW w:w="397" w:type="pct"/>
            <w:tcBorders>
              <w:top w:val="nil"/>
              <w:left w:val="nil"/>
              <w:bottom w:val="nil"/>
              <w:right w:val="nil"/>
            </w:tcBorders>
            <w:shd w:val="clear" w:color="auto" w:fill="auto"/>
            <w:vAlign w:val="center"/>
            <w:hideMark/>
          </w:tcPr>
          <w:p w14:paraId="1F52A5D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0B0631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9D7837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BDA3E1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D190FFF" w14:textId="77777777" w:rsidTr="00CB71F2">
        <w:trPr>
          <w:trHeight w:val="85"/>
        </w:trPr>
        <w:tc>
          <w:tcPr>
            <w:tcW w:w="2731" w:type="pct"/>
            <w:tcBorders>
              <w:top w:val="nil"/>
              <w:left w:val="nil"/>
              <w:bottom w:val="nil"/>
              <w:right w:val="nil"/>
            </w:tcBorders>
            <w:shd w:val="clear" w:color="auto" w:fill="auto"/>
            <w:vAlign w:val="center"/>
            <w:hideMark/>
          </w:tcPr>
          <w:p w14:paraId="76249E46"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75D8CF7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99C527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D145C4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125AAE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7FB6661" w14:textId="77777777" w:rsidTr="00CB71F2">
        <w:trPr>
          <w:trHeight w:val="85"/>
        </w:trPr>
        <w:tc>
          <w:tcPr>
            <w:tcW w:w="2731" w:type="pct"/>
            <w:tcBorders>
              <w:top w:val="nil"/>
              <w:left w:val="nil"/>
              <w:bottom w:val="nil"/>
              <w:right w:val="nil"/>
            </w:tcBorders>
            <w:shd w:val="clear" w:color="auto" w:fill="auto"/>
            <w:vAlign w:val="center"/>
            <w:hideMark/>
          </w:tcPr>
          <w:p w14:paraId="15875B1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04BE56B4"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510E69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46B3FB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177476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2F12BD9" w14:textId="77777777" w:rsidTr="00CB71F2">
        <w:trPr>
          <w:trHeight w:val="85"/>
        </w:trPr>
        <w:tc>
          <w:tcPr>
            <w:tcW w:w="2731" w:type="pct"/>
            <w:tcBorders>
              <w:top w:val="nil"/>
              <w:left w:val="nil"/>
              <w:bottom w:val="nil"/>
              <w:right w:val="nil"/>
            </w:tcBorders>
            <w:shd w:val="clear" w:color="auto" w:fill="auto"/>
            <w:vAlign w:val="center"/>
            <w:hideMark/>
          </w:tcPr>
          <w:p w14:paraId="42936BE8" w14:textId="77777777" w:rsidR="00CB71F2" w:rsidRPr="00CB71F2" w:rsidRDefault="00CB71F2" w:rsidP="00CB71F2">
            <w:pPr>
              <w:spacing w:line="240" w:lineRule="auto"/>
              <w:jc w:val="both"/>
              <w:rPr>
                <w:rFonts w:cs="Arial"/>
                <w:sz w:val="12"/>
                <w:szCs w:val="12"/>
              </w:rPr>
            </w:pPr>
            <w:r w:rsidRPr="00CB71F2">
              <w:rPr>
                <w:rFonts w:cs="Arial"/>
                <w:sz w:val="12"/>
                <w:szCs w:val="12"/>
              </w:rPr>
              <w:t>obiekty stanowiące bazę:</w:t>
            </w:r>
          </w:p>
        </w:tc>
        <w:tc>
          <w:tcPr>
            <w:tcW w:w="397" w:type="pct"/>
            <w:tcBorders>
              <w:top w:val="nil"/>
              <w:left w:val="nil"/>
              <w:bottom w:val="nil"/>
              <w:right w:val="nil"/>
            </w:tcBorders>
            <w:shd w:val="clear" w:color="auto" w:fill="auto"/>
            <w:noWrap/>
            <w:vAlign w:val="center"/>
            <w:hideMark/>
          </w:tcPr>
          <w:p w14:paraId="2C9F86DD"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F058F1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350730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0589FA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45CE959" w14:textId="77777777" w:rsidTr="00CB71F2">
        <w:trPr>
          <w:trHeight w:val="85"/>
        </w:trPr>
        <w:tc>
          <w:tcPr>
            <w:tcW w:w="2731" w:type="pct"/>
            <w:tcBorders>
              <w:top w:val="nil"/>
              <w:left w:val="nil"/>
              <w:bottom w:val="nil"/>
              <w:right w:val="nil"/>
            </w:tcBorders>
            <w:shd w:val="clear" w:color="auto" w:fill="auto"/>
            <w:vAlign w:val="center"/>
            <w:hideMark/>
          </w:tcPr>
          <w:p w14:paraId="692BF26E"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Kompleks sportowy ul. Niegocińska 2A</w:t>
            </w:r>
          </w:p>
        </w:tc>
        <w:tc>
          <w:tcPr>
            <w:tcW w:w="397" w:type="pct"/>
            <w:tcBorders>
              <w:top w:val="nil"/>
              <w:left w:val="nil"/>
              <w:bottom w:val="nil"/>
              <w:right w:val="nil"/>
            </w:tcBorders>
            <w:shd w:val="clear" w:color="auto" w:fill="auto"/>
            <w:noWrap/>
            <w:vAlign w:val="center"/>
            <w:hideMark/>
          </w:tcPr>
          <w:p w14:paraId="5600548E"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65B8A95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844918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9906AC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A0F5EAD" w14:textId="77777777" w:rsidTr="00CB71F2">
        <w:trPr>
          <w:trHeight w:val="85"/>
        </w:trPr>
        <w:tc>
          <w:tcPr>
            <w:tcW w:w="2731" w:type="pct"/>
            <w:tcBorders>
              <w:top w:val="nil"/>
              <w:left w:val="nil"/>
              <w:bottom w:val="nil"/>
              <w:right w:val="nil"/>
            </w:tcBorders>
            <w:shd w:val="clear" w:color="auto" w:fill="auto"/>
            <w:vAlign w:val="center"/>
            <w:hideMark/>
          </w:tcPr>
          <w:p w14:paraId="6B70D6D1"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Moje Boisko ORLIK 2012 ul. Kazimierzowska 58</w:t>
            </w:r>
          </w:p>
        </w:tc>
        <w:tc>
          <w:tcPr>
            <w:tcW w:w="397" w:type="pct"/>
            <w:tcBorders>
              <w:top w:val="nil"/>
              <w:left w:val="nil"/>
              <w:bottom w:val="nil"/>
              <w:right w:val="nil"/>
            </w:tcBorders>
            <w:shd w:val="clear" w:color="auto" w:fill="auto"/>
            <w:noWrap/>
            <w:vAlign w:val="center"/>
            <w:hideMark/>
          </w:tcPr>
          <w:p w14:paraId="62EE07CF"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60AE820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1BEA9E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A898DB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B8C7B10" w14:textId="77777777" w:rsidTr="00CB71F2">
        <w:trPr>
          <w:trHeight w:val="85"/>
        </w:trPr>
        <w:tc>
          <w:tcPr>
            <w:tcW w:w="2731" w:type="pct"/>
            <w:tcBorders>
              <w:top w:val="nil"/>
              <w:left w:val="nil"/>
              <w:bottom w:val="nil"/>
              <w:right w:val="nil"/>
            </w:tcBorders>
            <w:shd w:val="clear" w:color="auto" w:fill="auto"/>
            <w:vAlign w:val="center"/>
            <w:hideMark/>
          </w:tcPr>
          <w:p w14:paraId="3AB01CF1"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Moje Boisko ORLIK 2012 ul. Chełmska 23</w:t>
            </w:r>
          </w:p>
        </w:tc>
        <w:tc>
          <w:tcPr>
            <w:tcW w:w="397" w:type="pct"/>
            <w:tcBorders>
              <w:top w:val="nil"/>
              <w:left w:val="nil"/>
              <w:bottom w:val="nil"/>
              <w:right w:val="nil"/>
            </w:tcBorders>
            <w:shd w:val="clear" w:color="auto" w:fill="auto"/>
            <w:noWrap/>
            <w:vAlign w:val="center"/>
            <w:hideMark/>
          </w:tcPr>
          <w:p w14:paraId="11531A67"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3C28948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BD6878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019743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0A1E580" w14:textId="77777777" w:rsidTr="00CB71F2">
        <w:trPr>
          <w:trHeight w:val="85"/>
        </w:trPr>
        <w:tc>
          <w:tcPr>
            <w:tcW w:w="2731" w:type="pct"/>
            <w:tcBorders>
              <w:top w:val="nil"/>
              <w:left w:val="nil"/>
              <w:bottom w:val="nil"/>
              <w:right w:val="nil"/>
            </w:tcBorders>
            <w:shd w:val="clear" w:color="auto" w:fill="auto"/>
            <w:vAlign w:val="center"/>
            <w:hideMark/>
          </w:tcPr>
          <w:p w14:paraId="7759CBE2" w14:textId="77777777" w:rsidR="00CB71F2" w:rsidRPr="00CB71F2" w:rsidRDefault="00CB71F2" w:rsidP="00CB71F2">
            <w:pPr>
              <w:spacing w:line="240" w:lineRule="auto"/>
              <w:jc w:val="both"/>
              <w:rPr>
                <w:rFonts w:cs="Arial"/>
                <w:sz w:val="12"/>
                <w:szCs w:val="12"/>
              </w:rPr>
            </w:pPr>
            <w:r w:rsidRPr="00CB71F2">
              <w:rPr>
                <w:rFonts w:cs="Arial"/>
                <w:sz w:val="12"/>
                <w:szCs w:val="12"/>
              </w:rPr>
              <w:t>- Kąpielisko Jeziorko Czerniakowskie ul. Jeziorna 4</w:t>
            </w:r>
          </w:p>
        </w:tc>
        <w:tc>
          <w:tcPr>
            <w:tcW w:w="397" w:type="pct"/>
            <w:tcBorders>
              <w:top w:val="nil"/>
              <w:left w:val="nil"/>
              <w:bottom w:val="nil"/>
              <w:right w:val="nil"/>
            </w:tcBorders>
            <w:shd w:val="clear" w:color="auto" w:fill="auto"/>
            <w:noWrap/>
            <w:vAlign w:val="center"/>
            <w:hideMark/>
          </w:tcPr>
          <w:p w14:paraId="4AEF8A59"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29B4BE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ABABE8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92BCE9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BE58C95" w14:textId="77777777" w:rsidTr="00CB71F2">
        <w:trPr>
          <w:trHeight w:val="85"/>
        </w:trPr>
        <w:tc>
          <w:tcPr>
            <w:tcW w:w="2731" w:type="pct"/>
            <w:tcBorders>
              <w:top w:val="nil"/>
              <w:left w:val="nil"/>
              <w:bottom w:val="nil"/>
              <w:right w:val="nil"/>
            </w:tcBorders>
            <w:shd w:val="clear" w:color="auto" w:fill="auto"/>
            <w:vAlign w:val="center"/>
            <w:hideMark/>
          </w:tcPr>
          <w:p w14:paraId="6DEE4D7E"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A1FCD7D"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11B11D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68878B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C8BD7E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5594126" w14:textId="77777777" w:rsidTr="00CB71F2">
        <w:trPr>
          <w:trHeight w:val="85"/>
        </w:trPr>
        <w:tc>
          <w:tcPr>
            <w:tcW w:w="2731" w:type="pct"/>
            <w:tcBorders>
              <w:top w:val="nil"/>
              <w:left w:val="nil"/>
              <w:bottom w:val="nil"/>
              <w:right w:val="nil"/>
            </w:tcBorders>
            <w:shd w:val="clear" w:color="auto" w:fill="auto"/>
            <w:vAlign w:val="center"/>
            <w:hideMark/>
          </w:tcPr>
          <w:p w14:paraId="704F12A8" w14:textId="77777777" w:rsidR="00CB71F2" w:rsidRPr="00CB71F2" w:rsidRDefault="00CB71F2" w:rsidP="00CB71F2">
            <w:pPr>
              <w:spacing w:line="240" w:lineRule="auto"/>
              <w:jc w:val="both"/>
              <w:rPr>
                <w:rFonts w:cs="Arial"/>
                <w:sz w:val="12"/>
                <w:szCs w:val="12"/>
              </w:rPr>
            </w:pPr>
            <w:r w:rsidRPr="00CB71F2">
              <w:rPr>
                <w:rFonts w:cs="Arial"/>
                <w:sz w:val="12"/>
                <w:szCs w:val="12"/>
              </w:rPr>
              <w:t>średnie zatrudnienie (liczba etatów)</w:t>
            </w:r>
          </w:p>
        </w:tc>
        <w:tc>
          <w:tcPr>
            <w:tcW w:w="397" w:type="pct"/>
            <w:tcBorders>
              <w:top w:val="nil"/>
              <w:left w:val="nil"/>
              <w:bottom w:val="nil"/>
              <w:right w:val="nil"/>
            </w:tcBorders>
            <w:shd w:val="clear" w:color="auto" w:fill="auto"/>
            <w:noWrap/>
            <w:vAlign w:val="center"/>
            <w:hideMark/>
          </w:tcPr>
          <w:p w14:paraId="248BB1C4" w14:textId="77777777" w:rsidR="00CB71F2" w:rsidRPr="00CB71F2" w:rsidRDefault="00CB71F2" w:rsidP="00CB71F2">
            <w:pPr>
              <w:spacing w:line="240" w:lineRule="auto"/>
              <w:jc w:val="right"/>
              <w:rPr>
                <w:rFonts w:cs="Arial"/>
                <w:sz w:val="12"/>
                <w:szCs w:val="12"/>
              </w:rPr>
            </w:pPr>
            <w:r w:rsidRPr="00CB71F2">
              <w:rPr>
                <w:rFonts w:cs="Arial"/>
                <w:sz w:val="12"/>
                <w:szCs w:val="12"/>
              </w:rPr>
              <w:t>48,13</w:t>
            </w:r>
          </w:p>
        </w:tc>
        <w:tc>
          <w:tcPr>
            <w:tcW w:w="784" w:type="pct"/>
            <w:tcBorders>
              <w:top w:val="nil"/>
              <w:left w:val="nil"/>
              <w:bottom w:val="nil"/>
              <w:right w:val="nil"/>
            </w:tcBorders>
            <w:shd w:val="clear" w:color="auto" w:fill="auto"/>
            <w:noWrap/>
            <w:vAlign w:val="center"/>
            <w:hideMark/>
          </w:tcPr>
          <w:p w14:paraId="1E2F7410" w14:textId="77777777" w:rsidR="00CB71F2" w:rsidRPr="00CB71F2" w:rsidRDefault="00CB71F2" w:rsidP="00CB71F2">
            <w:pPr>
              <w:spacing w:line="240" w:lineRule="auto"/>
              <w:jc w:val="right"/>
              <w:rPr>
                <w:rFonts w:cs="Arial"/>
                <w:sz w:val="12"/>
                <w:szCs w:val="12"/>
              </w:rPr>
            </w:pPr>
          </w:p>
        </w:tc>
        <w:tc>
          <w:tcPr>
            <w:tcW w:w="756" w:type="pct"/>
            <w:tcBorders>
              <w:top w:val="nil"/>
              <w:left w:val="nil"/>
              <w:bottom w:val="nil"/>
              <w:right w:val="nil"/>
            </w:tcBorders>
            <w:shd w:val="clear" w:color="auto" w:fill="auto"/>
            <w:noWrap/>
            <w:vAlign w:val="center"/>
            <w:hideMark/>
          </w:tcPr>
          <w:p w14:paraId="1D8444B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64CA4C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C7FC585" w14:textId="77777777" w:rsidTr="00CB71F2">
        <w:trPr>
          <w:trHeight w:val="85"/>
        </w:trPr>
        <w:tc>
          <w:tcPr>
            <w:tcW w:w="2731" w:type="pct"/>
            <w:tcBorders>
              <w:top w:val="nil"/>
              <w:left w:val="nil"/>
              <w:bottom w:val="nil"/>
              <w:right w:val="nil"/>
            </w:tcBorders>
            <w:shd w:val="clear" w:color="auto" w:fill="auto"/>
            <w:vAlign w:val="center"/>
            <w:hideMark/>
          </w:tcPr>
          <w:p w14:paraId="7C25421E"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3C6667B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FA5CA3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64ABD8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C55A3F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261C78E" w14:textId="77777777" w:rsidTr="00CB71F2">
        <w:trPr>
          <w:trHeight w:val="85"/>
        </w:trPr>
        <w:tc>
          <w:tcPr>
            <w:tcW w:w="2731" w:type="pct"/>
            <w:tcBorders>
              <w:top w:val="nil"/>
              <w:left w:val="nil"/>
              <w:bottom w:val="nil"/>
              <w:right w:val="nil"/>
            </w:tcBorders>
            <w:shd w:val="clear" w:color="auto" w:fill="auto"/>
            <w:vAlign w:val="center"/>
            <w:hideMark/>
          </w:tcPr>
          <w:p w14:paraId="5CC95F26" w14:textId="77777777" w:rsidR="00CB71F2" w:rsidRPr="00CB71F2" w:rsidRDefault="00CB71F2" w:rsidP="00CB71F2">
            <w:pPr>
              <w:spacing w:line="240" w:lineRule="auto"/>
              <w:jc w:val="both"/>
              <w:rPr>
                <w:rFonts w:cs="Arial"/>
                <w:sz w:val="12"/>
                <w:szCs w:val="12"/>
              </w:rPr>
            </w:pPr>
            <w:r w:rsidRPr="00CB71F2">
              <w:rPr>
                <w:rFonts w:cs="Arial"/>
                <w:sz w:val="12"/>
                <w:szCs w:val="12"/>
              </w:rPr>
              <w:t>wynagrodzenia i pochodne:</w:t>
            </w:r>
          </w:p>
        </w:tc>
        <w:tc>
          <w:tcPr>
            <w:tcW w:w="397" w:type="pct"/>
            <w:tcBorders>
              <w:top w:val="nil"/>
              <w:left w:val="nil"/>
              <w:bottom w:val="nil"/>
              <w:right w:val="nil"/>
            </w:tcBorders>
            <w:shd w:val="clear" w:color="auto" w:fill="auto"/>
            <w:noWrap/>
            <w:vAlign w:val="center"/>
            <w:hideMark/>
          </w:tcPr>
          <w:p w14:paraId="34541ADC"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9972C89" w14:textId="77777777" w:rsidR="00CB71F2" w:rsidRPr="00CB71F2" w:rsidRDefault="00CB71F2" w:rsidP="00CB71F2">
            <w:pPr>
              <w:spacing w:line="240" w:lineRule="auto"/>
              <w:jc w:val="right"/>
              <w:rPr>
                <w:rFonts w:cs="Arial"/>
                <w:sz w:val="12"/>
                <w:szCs w:val="12"/>
              </w:rPr>
            </w:pPr>
            <w:r w:rsidRPr="00CB71F2">
              <w:rPr>
                <w:rFonts w:cs="Arial"/>
                <w:sz w:val="12"/>
                <w:szCs w:val="12"/>
              </w:rPr>
              <w:t>4 301 532</w:t>
            </w:r>
          </w:p>
        </w:tc>
        <w:tc>
          <w:tcPr>
            <w:tcW w:w="756" w:type="pct"/>
            <w:tcBorders>
              <w:top w:val="nil"/>
              <w:left w:val="nil"/>
              <w:bottom w:val="nil"/>
              <w:right w:val="nil"/>
            </w:tcBorders>
            <w:shd w:val="clear" w:color="auto" w:fill="auto"/>
            <w:noWrap/>
            <w:vAlign w:val="center"/>
            <w:hideMark/>
          </w:tcPr>
          <w:p w14:paraId="5794499A" w14:textId="77777777" w:rsidR="00CB71F2" w:rsidRPr="00CB71F2" w:rsidRDefault="00CB71F2" w:rsidP="00CB71F2">
            <w:pPr>
              <w:spacing w:line="240" w:lineRule="auto"/>
              <w:jc w:val="right"/>
              <w:rPr>
                <w:rFonts w:cs="Arial"/>
                <w:sz w:val="12"/>
                <w:szCs w:val="12"/>
              </w:rPr>
            </w:pPr>
            <w:r w:rsidRPr="00CB71F2">
              <w:rPr>
                <w:rFonts w:cs="Arial"/>
                <w:sz w:val="12"/>
                <w:szCs w:val="12"/>
              </w:rPr>
              <w:t>4 300 779,69</w:t>
            </w:r>
          </w:p>
        </w:tc>
        <w:tc>
          <w:tcPr>
            <w:tcW w:w="332" w:type="pct"/>
            <w:tcBorders>
              <w:top w:val="nil"/>
              <w:left w:val="nil"/>
              <w:bottom w:val="nil"/>
              <w:right w:val="nil"/>
            </w:tcBorders>
            <w:shd w:val="clear" w:color="auto" w:fill="auto"/>
            <w:noWrap/>
            <w:vAlign w:val="center"/>
            <w:hideMark/>
          </w:tcPr>
          <w:p w14:paraId="6ED87DDF"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404A9BC7" w14:textId="77777777" w:rsidTr="00CB71F2">
        <w:trPr>
          <w:trHeight w:val="85"/>
        </w:trPr>
        <w:tc>
          <w:tcPr>
            <w:tcW w:w="2731" w:type="pct"/>
            <w:tcBorders>
              <w:top w:val="nil"/>
              <w:left w:val="nil"/>
              <w:bottom w:val="nil"/>
              <w:right w:val="nil"/>
            </w:tcBorders>
            <w:shd w:val="clear" w:color="auto" w:fill="auto"/>
            <w:vAlign w:val="center"/>
            <w:hideMark/>
          </w:tcPr>
          <w:p w14:paraId="7C3149A8"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wynagrodzenia osobowe</w:t>
            </w:r>
          </w:p>
        </w:tc>
        <w:tc>
          <w:tcPr>
            <w:tcW w:w="397" w:type="pct"/>
            <w:tcBorders>
              <w:top w:val="nil"/>
              <w:left w:val="nil"/>
              <w:bottom w:val="nil"/>
              <w:right w:val="nil"/>
            </w:tcBorders>
            <w:shd w:val="clear" w:color="auto" w:fill="auto"/>
            <w:noWrap/>
            <w:vAlign w:val="center"/>
            <w:hideMark/>
          </w:tcPr>
          <w:p w14:paraId="09E39F48"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7C625143"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3 423 710</w:t>
            </w:r>
          </w:p>
        </w:tc>
        <w:tc>
          <w:tcPr>
            <w:tcW w:w="756" w:type="pct"/>
            <w:tcBorders>
              <w:top w:val="nil"/>
              <w:left w:val="nil"/>
              <w:bottom w:val="nil"/>
              <w:right w:val="nil"/>
            </w:tcBorders>
            <w:shd w:val="clear" w:color="auto" w:fill="auto"/>
            <w:noWrap/>
            <w:vAlign w:val="center"/>
            <w:hideMark/>
          </w:tcPr>
          <w:p w14:paraId="62D47BD0"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3 423 604,49</w:t>
            </w:r>
          </w:p>
        </w:tc>
        <w:tc>
          <w:tcPr>
            <w:tcW w:w="332" w:type="pct"/>
            <w:tcBorders>
              <w:top w:val="nil"/>
              <w:left w:val="nil"/>
              <w:bottom w:val="nil"/>
              <w:right w:val="nil"/>
            </w:tcBorders>
            <w:shd w:val="clear" w:color="auto" w:fill="auto"/>
            <w:noWrap/>
            <w:vAlign w:val="center"/>
            <w:hideMark/>
          </w:tcPr>
          <w:p w14:paraId="0C9EB9C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2B896552" w14:textId="77777777" w:rsidTr="00CB71F2">
        <w:trPr>
          <w:trHeight w:val="85"/>
        </w:trPr>
        <w:tc>
          <w:tcPr>
            <w:tcW w:w="2731" w:type="pct"/>
            <w:tcBorders>
              <w:top w:val="nil"/>
              <w:left w:val="nil"/>
              <w:bottom w:val="nil"/>
              <w:right w:val="nil"/>
            </w:tcBorders>
            <w:shd w:val="clear" w:color="auto" w:fill="auto"/>
            <w:vAlign w:val="center"/>
            <w:hideMark/>
          </w:tcPr>
          <w:p w14:paraId="094704E0"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dodatkowe wynagrodzenie roczne</w:t>
            </w:r>
          </w:p>
        </w:tc>
        <w:tc>
          <w:tcPr>
            <w:tcW w:w="397" w:type="pct"/>
            <w:tcBorders>
              <w:top w:val="nil"/>
              <w:left w:val="nil"/>
              <w:bottom w:val="nil"/>
              <w:right w:val="nil"/>
            </w:tcBorders>
            <w:shd w:val="clear" w:color="auto" w:fill="auto"/>
            <w:noWrap/>
            <w:vAlign w:val="center"/>
            <w:hideMark/>
          </w:tcPr>
          <w:p w14:paraId="0492C837"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0E179A5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236 900</w:t>
            </w:r>
          </w:p>
        </w:tc>
        <w:tc>
          <w:tcPr>
            <w:tcW w:w="756" w:type="pct"/>
            <w:tcBorders>
              <w:top w:val="nil"/>
              <w:left w:val="nil"/>
              <w:bottom w:val="nil"/>
              <w:right w:val="nil"/>
            </w:tcBorders>
            <w:shd w:val="clear" w:color="auto" w:fill="auto"/>
            <w:noWrap/>
            <w:vAlign w:val="center"/>
            <w:hideMark/>
          </w:tcPr>
          <w:p w14:paraId="3A896DA0"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236 894,03</w:t>
            </w:r>
          </w:p>
        </w:tc>
        <w:tc>
          <w:tcPr>
            <w:tcW w:w="332" w:type="pct"/>
            <w:tcBorders>
              <w:top w:val="nil"/>
              <w:left w:val="nil"/>
              <w:bottom w:val="nil"/>
              <w:right w:val="nil"/>
            </w:tcBorders>
            <w:shd w:val="clear" w:color="auto" w:fill="auto"/>
            <w:noWrap/>
            <w:vAlign w:val="center"/>
            <w:hideMark/>
          </w:tcPr>
          <w:p w14:paraId="453F616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7DD65082" w14:textId="77777777" w:rsidTr="00CB71F2">
        <w:trPr>
          <w:trHeight w:val="85"/>
        </w:trPr>
        <w:tc>
          <w:tcPr>
            <w:tcW w:w="2731" w:type="pct"/>
            <w:tcBorders>
              <w:top w:val="nil"/>
              <w:left w:val="nil"/>
              <w:bottom w:val="nil"/>
              <w:right w:val="nil"/>
            </w:tcBorders>
            <w:shd w:val="clear" w:color="auto" w:fill="auto"/>
            <w:vAlign w:val="center"/>
            <w:hideMark/>
          </w:tcPr>
          <w:p w14:paraId="5100C2A5"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wynagrodzenia bezosobowe</w:t>
            </w:r>
          </w:p>
        </w:tc>
        <w:tc>
          <w:tcPr>
            <w:tcW w:w="397" w:type="pct"/>
            <w:tcBorders>
              <w:top w:val="nil"/>
              <w:left w:val="nil"/>
              <w:bottom w:val="nil"/>
              <w:right w:val="nil"/>
            </w:tcBorders>
            <w:shd w:val="clear" w:color="auto" w:fill="auto"/>
            <w:noWrap/>
            <w:vAlign w:val="center"/>
            <w:hideMark/>
          </w:tcPr>
          <w:p w14:paraId="25381533"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7392168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41 282</w:t>
            </w:r>
          </w:p>
        </w:tc>
        <w:tc>
          <w:tcPr>
            <w:tcW w:w="756" w:type="pct"/>
            <w:tcBorders>
              <w:top w:val="nil"/>
              <w:left w:val="nil"/>
              <w:bottom w:val="nil"/>
              <w:right w:val="nil"/>
            </w:tcBorders>
            <w:shd w:val="clear" w:color="auto" w:fill="auto"/>
            <w:noWrap/>
            <w:vAlign w:val="center"/>
            <w:hideMark/>
          </w:tcPr>
          <w:p w14:paraId="4676FA15"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41 280,40</w:t>
            </w:r>
          </w:p>
        </w:tc>
        <w:tc>
          <w:tcPr>
            <w:tcW w:w="332" w:type="pct"/>
            <w:tcBorders>
              <w:top w:val="nil"/>
              <w:left w:val="nil"/>
              <w:bottom w:val="nil"/>
              <w:right w:val="nil"/>
            </w:tcBorders>
            <w:shd w:val="clear" w:color="auto" w:fill="auto"/>
            <w:noWrap/>
            <w:vAlign w:val="center"/>
            <w:hideMark/>
          </w:tcPr>
          <w:p w14:paraId="5D64C494"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2BF20CFF" w14:textId="77777777" w:rsidTr="00CB71F2">
        <w:trPr>
          <w:trHeight w:val="85"/>
        </w:trPr>
        <w:tc>
          <w:tcPr>
            <w:tcW w:w="2731" w:type="pct"/>
            <w:tcBorders>
              <w:top w:val="nil"/>
              <w:left w:val="nil"/>
              <w:bottom w:val="nil"/>
              <w:right w:val="nil"/>
            </w:tcBorders>
            <w:shd w:val="clear" w:color="auto" w:fill="auto"/>
            <w:vAlign w:val="center"/>
            <w:hideMark/>
          </w:tcPr>
          <w:p w14:paraId="21DB76E7"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pochodne od wynagrodzeń</w:t>
            </w:r>
          </w:p>
        </w:tc>
        <w:tc>
          <w:tcPr>
            <w:tcW w:w="397" w:type="pct"/>
            <w:tcBorders>
              <w:top w:val="nil"/>
              <w:left w:val="nil"/>
              <w:bottom w:val="nil"/>
              <w:right w:val="nil"/>
            </w:tcBorders>
            <w:shd w:val="clear" w:color="auto" w:fill="auto"/>
            <w:noWrap/>
            <w:vAlign w:val="center"/>
            <w:hideMark/>
          </w:tcPr>
          <w:p w14:paraId="7B6D3024"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26DCC61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599 640</w:t>
            </w:r>
          </w:p>
        </w:tc>
        <w:tc>
          <w:tcPr>
            <w:tcW w:w="756" w:type="pct"/>
            <w:tcBorders>
              <w:top w:val="nil"/>
              <w:left w:val="nil"/>
              <w:bottom w:val="nil"/>
              <w:right w:val="nil"/>
            </w:tcBorders>
            <w:shd w:val="clear" w:color="auto" w:fill="auto"/>
            <w:noWrap/>
            <w:vAlign w:val="center"/>
            <w:hideMark/>
          </w:tcPr>
          <w:p w14:paraId="7EA77714"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599 000,77</w:t>
            </w:r>
          </w:p>
        </w:tc>
        <w:tc>
          <w:tcPr>
            <w:tcW w:w="332" w:type="pct"/>
            <w:tcBorders>
              <w:top w:val="nil"/>
              <w:left w:val="nil"/>
              <w:bottom w:val="nil"/>
              <w:right w:val="nil"/>
            </w:tcBorders>
            <w:shd w:val="clear" w:color="auto" w:fill="auto"/>
            <w:noWrap/>
            <w:vAlign w:val="center"/>
            <w:hideMark/>
          </w:tcPr>
          <w:p w14:paraId="79903299"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99,9%</w:t>
            </w:r>
          </w:p>
        </w:tc>
      </w:tr>
      <w:tr w:rsidR="00CB71F2" w:rsidRPr="00CB71F2" w14:paraId="449037B0" w14:textId="77777777" w:rsidTr="00CB71F2">
        <w:trPr>
          <w:trHeight w:val="85"/>
        </w:trPr>
        <w:tc>
          <w:tcPr>
            <w:tcW w:w="2731" w:type="pct"/>
            <w:tcBorders>
              <w:top w:val="nil"/>
              <w:left w:val="nil"/>
              <w:bottom w:val="nil"/>
              <w:right w:val="nil"/>
            </w:tcBorders>
            <w:shd w:val="clear" w:color="auto" w:fill="auto"/>
            <w:vAlign w:val="center"/>
            <w:hideMark/>
          </w:tcPr>
          <w:p w14:paraId="7FE95E63"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36D6EE4E"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E81075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704839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3399ED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C76E9DF" w14:textId="77777777" w:rsidTr="00CB71F2">
        <w:trPr>
          <w:trHeight w:val="85"/>
        </w:trPr>
        <w:tc>
          <w:tcPr>
            <w:tcW w:w="2731" w:type="pct"/>
            <w:tcBorders>
              <w:top w:val="nil"/>
              <w:left w:val="nil"/>
              <w:bottom w:val="nil"/>
              <w:right w:val="nil"/>
            </w:tcBorders>
            <w:shd w:val="clear" w:color="auto" w:fill="auto"/>
            <w:vAlign w:val="center"/>
            <w:hideMark/>
          </w:tcPr>
          <w:p w14:paraId="6BB525A3" w14:textId="77777777" w:rsidR="00CB71F2" w:rsidRPr="00CB71F2" w:rsidRDefault="00CB71F2" w:rsidP="00CB71F2">
            <w:pPr>
              <w:spacing w:line="240" w:lineRule="auto"/>
              <w:jc w:val="both"/>
              <w:rPr>
                <w:rFonts w:cs="Arial"/>
                <w:sz w:val="12"/>
                <w:szCs w:val="12"/>
              </w:rPr>
            </w:pPr>
            <w:r w:rsidRPr="00CB71F2">
              <w:rPr>
                <w:rFonts w:cs="Arial"/>
                <w:sz w:val="12"/>
                <w:szCs w:val="12"/>
              </w:rPr>
              <w:t>inne wydatki:</w:t>
            </w:r>
          </w:p>
        </w:tc>
        <w:tc>
          <w:tcPr>
            <w:tcW w:w="397" w:type="pct"/>
            <w:tcBorders>
              <w:top w:val="nil"/>
              <w:left w:val="nil"/>
              <w:bottom w:val="nil"/>
              <w:right w:val="nil"/>
            </w:tcBorders>
            <w:shd w:val="clear" w:color="auto" w:fill="auto"/>
            <w:noWrap/>
            <w:vAlign w:val="center"/>
            <w:hideMark/>
          </w:tcPr>
          <w:p w14:paraId="1F71E217"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EFB5A34" w14:textId="77777777" w:rsidR="00CB71F2" w:rsidRPr="00CB71F2" w:rsidRDefault="00CB71F2" w:rsidP="00CB71F2">
            <w:pPr>
              <w:spacing w:line="240" w:lineRule="auto"/>
              <w:jc w:val="right"/>
              <w:rPr>
                <w:rFonts w:cs="Arial"/>
                <w:sz w:val="12"/>
                <w:szCs w:val="12"/>
              </w:rPr>
            </w:pPr>
            <w:r w:rsidRPr="00CB71F2">
              <w:rPr>
                <w:rFonts w:cs="Arial"/>
                <w:sz w:val="12"/>
                <w:szCs w:val="12"/>
              </w:rPr>
              <w:t>2 399 380</w:t>
            </w:r>
          </w:p>
        </w:tc>
        <w:tc>
          <w:tcPr>
            <w:tcW w:w="756" w:type="pct"/>
            <w:tcBorders>
              <w:top w:val="nil"/>
              <w:left w:val="nil"/>
              <w:bottom w:val="nil"/>
              <w:right w:val="nil"/>
            </w:tcBorders>
            <w:shd w:val="clear" w:color="auto" w:fill="auto"/>
            <w:noWrap/>
            <w:vAlign w:val="center"/>
            <w:hideMark/>
          </w:tcPr>
          <w:p w14:paraId="3BC07287" w14:textId="77777777" w:rsidR="00CB71F2" w:rsidRPr="00CB71F2" w:rsidRDefault="00CB71F2" w:rsidP="00CB71F2">
            <w:pPr>
              <w:spacing w:line="240" w:lineRule="auto"/>
              <w:jc w:val="right"/>
              <w:rPr>
                <w:rFonts w:cs="Arial"/>
                <w:sz w:val="12"/>
                <w:szCs w:val="12"/>
              </w:rPr>
            </w:pPr>
            <w:r w:rsidRPr="00CB71F2">
              <w:rPr>
                <w:rFonts w:cs="Arial"/>
                <w:sz w:val="12"/>
                <w:szCs w:val="12"/>
              </w:rPr>
              <w:t>2 162 566,87</w:t>
            </w:r>
          </w:p>
        </w:tc>
        <w:tc>
          <w:tcPr>
            <w:tcW w:w="332" w:type="pct"/>
            <w:tcBorders>
              <w:top w:val="nil"/>
              <w:left w:val="nil"/>
              <w:bottom w:val="nil"/>
              <w:right w:val="nil"/>
            </w:tcBorders>
            <w:shd w:val="clear" w:color="auto" w:fill="auto"/>
            <w:noWrap/>
            <w:vAlign w:val="center"/>
            <w:hideMark/>
          </w:tcPr>
          <w:p w14:paraId="60F685C6" w14:textId="77777777" w:rsidR="00CB71F2" w:rsidRPr="00CB71F2" w:rsidRDefault="00CB71F2" w:rsidP="00CB71F2">
            <w:pPr>
              <w:spacing w:line="240" w:lineRule="auto"/>
              <w:jc w:val="right"/>
              <w:rPr>
                <w:rFonts w:cs="Arial"/>
                <w:sz w:val="12"/>
                <w:szCs w:val="12"/>
              </w:rPr>
            </w:pPr>
            <w:r w:rsidRPr="00CB71F2">
              <w:rPr>
                <w:rFonts w:cs="Arial"/>
                <w:sz w:val="12"/>
                <w:szCs w:val="12"/>
              </w:rPr>
              <w:t>90,1%</w:t>
            </w:r>
          </w:p>
        </w:tc>
      </w:tr>
      <w:tr w:rsidR="00CB71F2" w:rsidRPr="00CB71F2" w14:paraId="0293503E" w14:textId="77777777" w:rsidTr="00CB71F2">
        <w:trPr>
          <w:trHeight w:val="85"/>
        </w:trPr>
        <w:tc>
          <w:tcPr>
            <w:tcW w:w="2731" w:type="pct"/>
            <w:tcBorders>
              <w:top w:val="nil"/>
              <w:left w:val="nil"/>
              <w:bottom w:val="nil"/>
              <w:right w:val="nil"/>
            </w:tcBorders>
            <w:shd w:val="clear" w:color="auto" w:fill="auto"/>
            <w:vAlign w:val="center"/>
            <w:hideMark/>
          </w:tcPr>
          <w:p w14:paraId="28F71443"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zakup energii </w:t>
            </w:r>
          </w:p>
        </w:tc>
        <w:tc>
          <w:tcPr>
            <w:tcW w:w="397" w:type="pct"/>
            <w:tcBorders>
              <w:top w:val="nil"/>
              <w:left w:val="nil"/>
              <w:bottom w:val="nil"/>
              <w:right w:val="nil"/>
            </w:tcBorders>
            <w:shd w:val="clear" w:color="auto" w:fill="auto"/>
            <w:noWrap/>
            <w:vAlign w:val="center"/>
            <w:hideMark/>
          </w:tcPr>
          <w:p w14:paraId="29D118BF"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5AF1906" w14:textId="77777777" w:rsidR="00CB71F2" w:rsidRPr="00CB71F2" w:rsidRDefault="00CB71F2" w:rsidP="00CB71F2">
            <w:pPr>
              <w:spacing w:line="240" w:lineRule="auto"/>
              <w:jc w:val="right"/>
              <w:rPr>
                <w:rFonts w:cs="Arial"/>
                <w:sz w:val="12"/>
                <w:szCs w:val="12"/>
              </w:rPr>
            </w:pPr>
            <w:r w:rsidRPr="00CB71F2">
              <w:rPr>
                <w:rFonts w:cs="Arial"/>
                <w:sz w:val="12"/>
                <w:szCs w:val="12"/>
              </w:rPr>
              <w:t>924 900</w:t>
            </w:r>
          </w:p>
        </w:tc>
        <w:tc>
          <w:tcPr>
            <w:tcW w:w="756" w:type="pct"/>
            <w:tcBorders>
              <w:top w:val="nil"/>
              <w:left w:val="nil"/>
              <w:bottom w:val="nil"/>
              <w:right w:val="nil"/>
            </w:tcBorders>
            <w:shd w:val="clear" w:color="auto" w:fill="auto"/>
            <w:noWrap/>
            <w:vAlign w:val="center"/>
            <w:hideMark/>
          </w:tcPr>
          <w:p w14:paraId="395FD984" w14:textId="77777777" w:rsidR="00CB71F2" w:rsidRPr="00CB71F2" w:rsidRDefault="00CB71F2" w:rsidP="00CB71F2">
            <w:pPr>
              <w:spacing w:line="240" w:lineRule="auto"/>
              <w:jc w:val="right"/>
              <w:rPr>
                <w:rFonts w:cs="Arial"/>
                <w:sz w:val="12"/>
                <w:szCs w:val="12"/>
              </w:rPr>
            </w:pPr>
            <w:r w:rsidRPr="00CB71F2">
              <w:rPr>
                <w:rFonts w:cs="Arial"/>
                <w:sz w:val="12"/>
                <w:szCs w:val="12"/>
              </w:rPr>
              <w:t>690 518,70</w:t>
            </w:r>
          </w:p>
        </w:tc>
        <w:tc>
          <w:tcPr>
            <w:tcW w:w="332" w:type="pct"/>
            <w:tcBorders>
              <w:top w:val="nil"/>
              <w:left w:val="nil"/>
              <w:bottom w:val="nil"/>
              <w:right w:val="nil"/>
            </w:tcBorders>
            <w:shd w:val="clear" w:color="auto" w:fill="auto"/>
            <w:noWrap/>
            <w:vAlign w:val="center"/>
            <w:hideMark/>
          </w:tcPr>
          <w:p w14:paraId="2D286ABB" w14:textId="77777777" w:rsidR="00CB71F2" w:rsidRPr="00CB71F2" w:rsidRDefault="00CB71F2" w:rsidP="00CB71F2">
            <w:pPr>
              <w:spacing w:line="240" w:lineRule="auto"/>
              <w:jc w:val="right"/>
              <w:rPr>
                <w:rFonts w:cs="Arial"/>
                <w:sz w:val="12"/>
                <w:szCs w:val="12"/>
              </w:rPr>
            </w:pPr>
            <w:r w:rsidRPr="00CB71F2">
              <w:rPr>
                <w:rFonts w:cs="Arial"/>
                <w:sz w:val="12"/>
                <w:szCs w:val="12"/>
              </w:rPr>
              <w:t>74,7%</w:t>
            </w:r>
          </w:p>
        </w:tc>
      </w:tr>
      <w:tr w:rsidR="00CB71F2" w:rsidRPr="00CB71F2" w14:paraId="3312FEB0" w14:textId="77777777" w:rsidTr="00CB71F2">
        <w:trPr>
          <w:trHeight w:val="85"/>
        </w:trPr>
        <w:tc>
          <w:tcPr>
            <w:tcW w:w="2731" w:type="pct"/>
            <w:tcBorders>
              <w:top w:val="nil"/>
              <w:left w:val="nil"/>
              <w:bottom w:val="nil"/>
              <w:right w:val="nil"/>
            </w:tcBorders>
            <w:shd w:val="clear" w:color="auto" w:fill="auto"/>
            <w:vAlign w:val="center"/>
            <w:hideMark/>
          </w:tcPr>
          <w:p w14:paraId="687A18DD" w14:textId="77777777" w:rsidR="00CB71F2" w:rsidRPr="00CB71F2" w:rsidRDefault="00CB71F2" w:rsidP="00CB71F2">
            <w:pPr>
              <w:spacing w:line="240" w:lineRule="auto"/>
              <w:jc w:val="both"/>
              <w:rPr>
                <w:rFonts w:cs="Arial"/>
                <w:sz w:val="12"/>
                <w:szCs w:val="12"/>
              </w:rPr>
            </w:pPr>
            <w:r w:rsidRPr="00CB71F2">
              <w:rPr>
                <w:rFonts w:cs="Arial"/>
                <w:sz w:val="12"/>
                <w:szCs w:val="12"/>
              </w:rPr>
              <w:t>zakup usług pozostałych</w:t>
            </w:r>
          </w:p>
        </w:tc>
        <w:tc>
          <w:tcPr>
            <w:tcW w:w="397" w:type="pct"/>
            <w:tcBorders>
              <w:top w:val="nil"/>
              <w:left w:val="nil"/>
              <w:bottom w:val="nil"/>
              <w:right w:val="nil"/>
            </w:tcBorders>
            <w:shd w:val="clear" w:color="auto" w:fill="auto"/>
            <w:noWrap/>
            <w:vAlign w:val="center"/>
            <w:hideMark/>
          </w:tcPr>
          <w:p w14:paraId="2F18B4EC"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1E19C05" w14:textId="77777777" w:rsidR="00CB71F2" w:rsidRPr="00CB71F2" w:rsidRDefault="00CB71F2" w:rsidP="00CB71F2">
            <w:pPr>
              <w:spacing w:line="240" w:lineRule="auto"/>
              <w:jc w:val="right"/>
              <w:rPr>
                <w:rFonts w:cs="Arial"/>
                <w:sz w:val="12"/>
                <w:szCs w:val="12"/>
              </w:rPr>
            </w:pPr>
            <w:r w:rsidRPr="00CB71F2">
              <w:rPr>
                <w:rFonts w:cs="Arial"/>
                <w:sz w:val="12"/>
                <w:szCs w:val="12"/>
              </w:rPr>
              <w:t>731 520</w:t>
            </w:r>
          </w:p>
        </w:tc>
        <w:tc>
          <w:tcPr>
            <w:tcW w:w="756" w:type="pct"/>
            <w:tcBorders>
              <w:top w:val="nil"/>
              <w:left w:val="nil"/>
              <w:bottom w:val="nil"/>
              <w:right w:val="nil"/>
            </w:tcBorders>
            <w:shd w:val="clear" w:color="auto" w:fill="auto"/>
            <w:noWrap/>
            <w:vAlign w:val="center"/>
            <w:hideMark/>
          </w:tcPr>
          <w:p w14:paraId="272B674D" w14:textId="77777777" w:rsidR="00CB71F2" w:rsidRPr="00CB71F2" w:rsidRDefault="00CB71F2" w:rsidP="00CB71F2">
            <w:pPr>
              <w:spacing w:line="240" w:lineRule="auto"/>
              <w:jc w:val="right"/>
              <w:rPr>
                <w:rFonts w:cs="Arial"/>
                <w:sz w:val="12"/>
                <w:szCs w:val="12"/>
              </w:rPr>
            </w:pPr>
            <w:r w:rsidRPr="00CB71F2">
              <w:rPr>
                <w:rFonts w:cs="Arial"/>
                <w:sz w:val="12"/>
                <w:szCs w:val="12"/>
              </w:rPr>
              <w:t>731 363,23</w:t>
            </w:r>
          </w:p>
        </w:tc>
        <w:tc>
          <w:tcPr>
            <w:tcW w:w="332" w:type="pct"/>
            <w:tcBorders>
              <w:top w:val="nil"/>
              <w:left w:val="nil"/>
              <w:bottom w:val="nil"/>
              <w:right w:val="nil"/>
            </w:tcBorders>
            <w:shd w:val="clear" w:color="auto" w:fill="auto"/>
            <w:noWrap/>
            <w:vAlign w:val="center"/>
            <w:hideMark/>
          </w:tcPr>
          <w:p w14:paraId="4726B5A3"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4BA4C832" w14:textId="77777777" w:rsidTr="00CB71F2">
        <w:trPr>
          <w:trHeight w:val="85"/>
        </w:trPr>
        <w:tc>
          <w:tcPr>
            <w:tcW w:w="2731" w:type="pct"/>
            <w:tcBorders>
              <w:top w:val="nil"/>
              <w:left w:val="nil"/>
              <w:bottom w:val="nil"/>
              <w:right w:val="nil"/>
            </w:tcBorders>
            <w:shd w:val="clear" w:color="auto" w:fill="auto"/>
            <w:vAlign w:val="center"/>
            <w:hideMark/>
          </w:tcPr>
          <w:p w14:paraId="7AC182EC" w14:textId="77777777" w:rsidR="00CB71F2" w:rsidRPr="00CB71F2" w:rsidRDefault="00CB71F2" w:rsidP="00CB71F2">
            <w:pPr>
              <w:spacing w:line="240" w:lineRule="auto"/>
              <w:jc w:val="both"/>
              <w:rPr>
                <w:rFonts w:cs="Arial"/>
                <w:sz w:val="12"/>
                <w:szCs w:val="12"/>
              </w:rPr>
            </w:pPr>
            <w:r w:rsidRPr="00CB71F2">
              <w:rPr>
                <w:rFonts w:cs="Arial"/>
                <w:sz w:val="12"/>
                <w:szCs w:val="12"/>
              </w:rPr>
              <w:t>zakup materiałów i wyposażenia</w:t>
            </w:r>
          </w:p>
        </w:tc>
        <w:tc>
          <w:tcPr>
            <w:tcW w:w="397" w:type="pct"/>
            <w:tcBorders>
              <w:top w:val="nil"/>
              <w:left w:val="nil"/>
              <w:bottom w:val="nil"/>
              <w:right w:val="nil"/>
            </w:tcBorders>
            <w:shd w:val="clear" w:color="auto" w:fill="auto"/>
            <w:noWrap/>
            <w:vAlign w:val="center"/>
            <w:hideMark/>
          </w:tcPr>
          <w:p w14:paraId="6CC88188"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31E2A87" w14:textId="77777777" w:rsidR="00CB71F2" w:rsidRPr="00CB71F2" w:rsidRDefault="00CB71F2" w:rsidP="00CB71F2">
            <w:pPr>
              <w:spacing w:line="240" w:lineRule="auto"/>
              <w:jc w:val="right"/>
              <w:rPr>
                <w:rFonts w:cs="Arial"/>
                <w:sz w:val="12"/>
                <w:szCs w:val="12"/>
              </w:rPr>
            </w:pPr>
            <w:r w:rsidRPr="00CB71F2">
              <w:rPr>
                <w:rFonts w:cs="Arial"/>
                <w:sz w:val="12"/>
                <w:szCs w:val="12"/>
              </w:rPr>
              <w:t>390 751</w:t>
            </w:r>
          </w:p>
        </w:tc>
        <w:tc>
          <w:tcPr>
            <w:tcW w:w="756" w:type="pct"/>
            <w:tcBorders>
              <w:top w:val="nil"/>
              <w:left w:val="nil"/>
              <w:bottom w:val="nil"/>
              <w:right w:val="nil"/>
            </w:tcBorders>
            <w:shd w:val="clear" w:color="auto" w:fill="auto"/>
            <w:noWrap/>
            <w:vAlign w:val="center"/>
            <w:hideMark/>
          </w:tcPr>
          <w:p w14:paraId="17525B15" w14:textId="77777777" w:rsidR="00CB71F2" w:rsidRPr="00CB71F2" w:rsidRDefault="00CB71F2" w:rsidP="00CB71F2">
            <w:pPr>
              <w:spacing w:line="240" w:lineRule="auto"/>
              <w:jc w:val="right"/>
              <w:rPr>
                <w:rFonts w:cs="Arial"/>
                <w:sz w:val="12"/>
                <w:szCs w:val="12"/>
              </w:rPr>
            </w:pPr>
            <w:r w:rsidRPr="00CB71F2">
              <w:rPr>
                <w:rFonts w:cs="Arial"/>
                <w:sz w:val="12"/>
                <w:szCs w:val="12"/>
              </w:rPr>
              <w:t>390 594,22</w:t>
            </w:r>
          </w:p>
        </w:tc>
        <w:tc>
          <w:tcPr>
            <w:tcW w:w="332" w:type="pct"/>
            <w:tcBorders>
              <w:top w:val="nil"/>
              <w:left w:val="nil"/>
              <w:bottom w:val="nil"/>
              <w:right w:val="nil"/>
            </w:tcBorders>
            <w:shd w:val="clear" w:color="auto" w:fill="auto"/>
            <w:noWrap/>
            <w:vAlign w:val="center"/>
            <w:hideMark/>
          </w:tcPr>
          <w:p w14:paraId="4D7CE688"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79065D3C" w14:textId="77777777" w:rsidTr="00CB71F2">
        <w:trPr>
          <w:trHeight w:val="85"/>
        </w:trPr>
        <w:tc>
          <w:tcPr>
            <w:tcW w:w="2731" w:type="pct"/>
            <w:tcBorders>
              <w:top w:val="nil"/>
              <w:left w:val="nil"/>
              <w:bottom w:val="nil"/>
              <w:right w:val="nil"/>
            </w:tcBorders>
            <w:shd w:val="clear" w:color="auto" w:fill="auto"/>
            <w:vAlign w:val="center"/>
            <w:hideMark/>
          </w:tcPr>
          <w:p w14:paraId="0BA1095F" w14:textId="77777777" w:rsidR="00CB71F2" w:rsidRPr="00CB71F2" w:rsidRDefault="00CB71F2" w:rsidP="00CB71F2">
            <w:pPr>
              <w:spacing w:line="240" w:lineRule="auto"/>
              <w:jc w:val="both"/>
              <w:rPr>
                <w:rFonts w:cs="Arial"/>
                <w:sz w:val="12"/>
                <w:szCs w:val="12"/>
              </w:rPr>
            </w:pPr>
            <w:r w:rsidRPr="00CB71F2">
              <w:rPr>
                <w:rFonts w:cs="Arial"/>
                <w:sz w:val="12"/>
                <w:szCs w:val="12"/>
              </w:rPr>
              <w:t>zakup usług remontowych</w:t>
            </w:r>
          </w:p>
        </w:tc>
        <w:tc>
          <w:tcPr>
            <w:tcW w:w="397" w:type="pct"/>
            <w:tcBorders>
              <w:top w:val="nil"/>
              <w:left w:val="nil"/>
              <w:bottom w:val="nil"/>
              <w:right w:val="nil"/>
            </w:tcBorders>
            <w:shd w:val="clear" w:color="auto" w:fill="auto"/>
            <w:noWrap/>
            <w:vAlign w:val="center"/>
            <w:hideMark/>
          </w:tcPr>
          <w:p w14:paraId="3BF147DF"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25EFEFE" w14:textId="77777777" w:rsidR="00CB71F2" w:rsidRPr="00CB71F2" w:rsidRDefault="00CB71F2" w:rsidP="00CB71F2">
            <w:pPr>
              <w:spacing w:line="240" w:lineRule="auto"/>
              <w:jc w:val="right"/>
              <w:rPr>
                <w:rFonts w:cs="Arial"/>
                <w:sz w:val="12"/>
                <w:szCs w:val="12"/>
              </w:rPr>
            </w:pPr>
            <w:r w:rsidRPr="00CB71F2">
              <w:rPr>
                <w:rFonts w:cs="Arial"/>
                <w:sz w:val="12"/>
                <w:szCs w:val="12"/>
              </w:rPr>
              <w:t>113 000</w:t>
            </w:r>
          </w:p>
        </w:tc>
        <w:tc>
          <w:tcPr>
            <w:tcW w:w="756" w:type="pct"/>
            <w:tcBorders>
              <w:top w:val="nil"/>
              <w:left w:val="nil"/>
              <w:bottom w:val="nil"/>
              <w:right w:val="nil"/>
            </w:tcBorders>
            <w:shd w:val="clear" w:color="auto" w:fill="auto"/>
            <w:noWrap/>
            <w:vAlign w:val="center"/>
            <w:hideMark/>
          </w:tcPr>
          <w:p w14:paraId="01692CF8" w14:textId="77777777" w:rsidR="00CB71F2" w:rsidRPr="00CB71F2" w:rsidRDefault="00CB71F2" w:rsidP="00CB71F2">
            <w:pPr>
              <w:spacing w:line="240" w:lineRule="auto"/>
              <w:jc w:val="right"/>
              <w:rPr>
                <w:rFonts w:cs="Arial"/>
                <w:sz w:val="12"/>
                <w:szCs w:val="12"/>
              </w:rPr>
            </w:pPr>
            <w:r w:rsidRPr="00CB71F2">
              <w:rPr>
                <w:rFonts w:cs="Arial"/>
                <w:sz w:val="12"/>
                <w:szCs w:val="12"/>
              </w:rPr>
              <w:t>112 977,88</w:t>
            </w:r>
          </w:p>
        </w:tc>
        <w:tc>
          <w:tcPr>
            <w:tcW w:w="332" w:type="pct"/>
            <w:tcBorders>
              <w:top w:val="nil"/>
              <w:left w:val="nil"/>
              <w:bottom w:val="nil"/>
              <w:right w:val="nil"/>
            </w:tcBorders>
            <w:shd w:val="clear" w:color="auto" w:fill="auto"/>
            <w:noWrap/>
            <w:vAlign w:val="center"/>
            <w:hideMark/>
          </w:tcPr>
          <w:p w14:paraId="3AEEDFA4"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1B60B637" w14:textId="77777777" w:rsidTr="00CB71F2">
        <w:trPr>
          <w:trHeight w:val="85"/>
        </w:trPr>
        <w:tc>
          <w:tcPr>
            <w:tcW w:w="2731" w:type="pct"/>
            <w:tcBorders>
              <w:top w:val="nil"/>
              <w:left w:val="nil"/>
              <w:bottom w:val="nil"/>
              <w:right w:val="nil"/>
            </w:tcBorders>
            <w:shd w:val="clear" w:color="auto" w:fill="auto"/>
            <w:vAlign w:val="center"/>
            <w:hideMark/>
          </w:tcPr>
          <w:p w14:paraId="0433B71E" w14:textId="77777777" w:rsidR="00CB71F2" w:rsidRPr="00CB71F2" w:rsidRDefault="00CB71F2" w:rsidP="00CB71F2">
            <w:pPr>
              <w:spacing w:line="240" w:lineRule="auto"/>
              <w:jc w:val="both"/>
              <w:rPr>
                <w:rFonts w:cs="Arial"/>
                <w:sz w:val="12"/>
                <w:szCs w:val="12"/>
              </w:rPr>
            </w:pPr>
            <w:r w:rsidRPr="00CB71F2">
              <w:rPr>
                <w:rFonts w:cs="Arial"/>
                <w:sz w:val="12"/>
                <w:szCs w:val="12"/>
              </w:rPr>
              <w:t>odpisy na zakładowy fundusz świadczeń socjalnych</w:t>
            </w:r>
          </w:p>
        </w:tc>
        <w:tc>
          <w:tcPr>
            <w:tcW w:w="397" w:type="pct"/>
            <w:tcBorders>
              <w:top w:val="nil"/>
              <w:left w:val="nil"/>
              <w:bottom w:val="nil"/>
              <w:right w:val="nil"/>
            </w:tcBorders>
            <w:shd w:val="clear" w:color="auto" w:fill="auto"/>
            <w:noWrap/>
            <w:vAlign w:val="center"/>
            <w:hideMark/>
          </w:tcPr>
          <w:p w14:paraId="4F04B82A"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319FAEE" w14:textId="77777777" w:rsidR="00CB71F2" w:rsidRPr="00CB71F2" w:rsidRDefault="00CB71F2" w:rsidP="00CB71F2">
            <w:pPr>
              <w:spacing w:line="240" w:lineRule="auto"/>
              <w:jc w:val="right"/>
              <w:rPr>
                <w:rFonts w:cs="Arial"/>
                <w:sz w:val="12"/>
                <w:szCs w:val="12"/>
              </w:rPr>
            </w:pPr>
            <w:r w:rsidRPr="00CB71F2">
              <w:rPr>
                <w:rFonts w:cs="Arial"/>
                <w:sz w:val="12"/>
                <w:szCs w:val="12"/>
              </w:rPr>
              <w:t>79 079</w:t>
            </w:r>
          </w:p>
        </w:tc>
        <w:tc>
          <w:tcPr>
            <w:tcW w:w="756" w:type="pct"/>
            <w:tcBorders>
              <w:top w:val="nil"/>
              <w:left w:val="nil"/>
              <w:bottom w:val="nil"/>
              <w:right w:val="nil"/>
            </w:tcBorders>
            <w:shd w:val="clear" w:color="auto" w:fill="auto"/>
            <w:noWrap/>
            <w:vAlign w:val="center"/>
            <w:hideMark/>
          </w:tcPr>
          <w:p w14:paraId="16BC1D82" w14:textId="77777777" w:rsidR="00CB71F2" w:rsidRPr="00CB71F2" w:rsidRDefault="00CB71F2" w:rsidP="00CB71F2">
            <w:pPr>
              <w:spacing w:line="240" w:lineRule="auto"/>
              <w:jc w:val="right"/>
              <w:rPr>
                <w:rFonts w:cs="Arial"/>
                <w:sz w:val="12"/>
                <w:szCs w:val="12"/>
              </w:rPr>
            </w:pPr>
            <w:r w:rsidRPr="00CB71F2">
              <w:rPr>
                <w:rFonts w:cs="Arial"/>
                <w:sz w:val="12"/>
                <w:szCs w:val="12"/>
              </w:rPr>
              <w:t>79 078,76</w:t>
            </w:r>
          </w:p>
        </w:tc>
        <w:tc>
          <w:tcPr>
            <w:tcW w:w="332" w:type="pct"/>
            <w:tcBorders>
              <w:top w:val="nil"/>
              <w:left w:val="nil"/>
              <w:bottom w:val="nil"/>
              <w:right w:val="nil"/>
            </w:tcBorders>
            <w:shd w:val="clear" w:color="auto" w:fill="auto"/>
            <w:noWrap/>
            <w:vAlign w:val="center"/>
            <w:hideMark/>
          </w:tcPr>
          <w:p w14:paraId="49C4BBAD"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6DE50783" w14:textId="77777777" w:rsidTr="00CB71F2">
        <w:trPr>
          <w:trHeight w:val="85"/>
        </w:trPr>
        <w:tc>
          <w:tcPr>
            <w:tcW w:w="2731" w:type="pct"/>
            <w:tcBorders>
              <w:top w:val="nil"/>
              <w:left w:val="nil"/>
              <w:bottom w:val="nil"/>
              <w:right w:val="nil"/>
            </w:tcBorders>
            <w:shd w:val="clear" w:color="auto" w:fill="auto"/>
            <w:vAlign w:val="center"/>
            <w:hideMark/>
          </w:tcPr>
          <w:p w14:paraId="683B11B4" w14:textId="77777777" w:rsidR="00CB71F2" w:rsidRPr="00CB71F2" w:rsidRDefault="00CB71F2" w:rsidP="00CB71F2">
            <w:pPr>
              <w:spacing w:line="240" w:lineRule="auto"/>
              <w:jc w:val="both"/>
              <w:rPr>
                <w:rFonts w:cs="Arial"/>
                <w:sz w:val="12"/>
                <w:szCs w:val="12"/>
              </w:rPr>
            </w:pPr>
            <w:r w:rsidRPr="00CB71F2">
              <w:rPr>
                <w:rFonts w:cs="Arial"/>
                <w:sz w:val="12"/>
                <w:szCs w:val="12"/>
              </w:rPr>
              <w:t>wpłaty na Państwowy Fundusz Rehabilitacji Osób Niepełnosprawnych</w:t>
            </w:r>
          </w:p>
        </w:tc>
        <w:tc>
          <w:tcPr>
            <w:tcW w:w="397" w:type="pct"/>
            <w:tcBorders>
              <w:top w:val="nil"/>
              <w:left w:val="nil"/>
              <w:bottom w:val="nil"/>
              <w:right w:val="nil"/>
            </w:tcBorders>
            <w:shd w:val="clear" w:color="auto" w:fill="auto"/>
            <w:noWrap/>
            <w:vAlign w:val="center"/>
            <w:hideMark/>
          </w:tcPr>
          <w:p w14:paraId="3D23094C"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4287976" w14:textId="77777777" w:rsidR="00CB71F2" w:rsidRPr="00CB71F2" w:rsidRDefault="00CB71F2" w:rsidP="00CB71F2">
            <w:pPr>
              <w:spacing w:line="240" w:lineRule="auto"/>
              <w:jc w:val="right"/>
              <w:rPr>
                <w:rFonts w:cs="Arial"/>
                <w:sz w:val="12"/>
                <w:szCs w:val="12"/>
              </w:rPr>
            </w:pPr>
            <w:r w:rsidRPr="00CB71F2">
              <w:rPr>
                <w:rFonts w:cs="Arial"/>
                <w:sz w:val="12"/>
                <w:szCs w:val="12"/>
              </w:rPr>
              <w:t>53 602</w:t>
            </w:r>
          </w:p>
        </w:tc>
        <w:tc>
          <w:tcPr>
            <w:tcW w:w="756" w:type="pct"/>
            <w:tcBorders>
              <w:top w:val="nil"/>
              <w:left w:val="nil"/>
              <w:bottom w:val="nil"/>
              <w:right w:val="nil"/>
            </w:tcBorders>
            <w:shd w:val="clear" w:color="auto" w:fill="auto"/>
            <w:noWrap/>
            <w:vAlign w:val="center"/>
            <w:hideMark/>
          </w:tcPr>
          <w:p w14:paraId="1FC856F8" w14:textId="77777777" w:rsidR="00CB71F2" w:rsidRPr="00CB71F2" w:rsidRDefault="00CB71F2" w:rsidP="00CB71F2">
            <w:pPr>
              <w:spacing w:line="240" w:lineRule="auto"/>
              <w:jc w:val="right"/>
              <w:rPr>
                <w:rFonts w:cs="Arial"/>
                <w:sz w:val="12"/>
                <w:szCs w:val="12"/>
              </w:rPr>
            </w:pPr>
            <w:r w:rsidRPr="00CB71F2">
              <w:rPr>
                <w:rFonts w:cs="Arial"/>
                <w:sz w:val="12"/>
                <w:szCs w:val="12"/>
              </w:rPr>
              <w:t>53 602,00</w:t>
            </w:r>
          </w:p>
        </w:tc>
        <w:tc>
          <w:tcPr>
            <w:tcW w:w="332" w:type="pct"/>
            <w:tcBorders>
              <w:top w:val="nil"/>
              <w:left w:val="nil"/>
              <w:bottom w:val="nil"/>
              <w:right w:val="nil"/>
            </w:tcBorders>
            <w:shd w:val="clear" w:color="auto" w:fill="auto"/>
            <w:noWrap/>
            <w:vAlign w:val="center"/>
            <w:hideMark/>
          </w:tcPr>
          <w:p w14:paraId="63BD3D49"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07244D27" w14:textId="77777777" w:rsidTr="00CB71F2">
        <w:trPr>
          <w:trHeight w:val="85"/>
        </w:trPr>
        <w:tc>
          <w:tcPr>
            <w:tcW w:w="2731" w:type="pct"/>
            <w:tcBorders>
              <w:top w:val="nil"/>
              <w:left w:val="nil"/>
              <w:bottom w:val="nil"/>
              <w:right w:val="nil"/>
            </w:tcBorders>
            <w:shd w:val="clear" w:color="auto" w:fill="auto"/>
            <w:vAlign w:val="center"/>
            <w:hideMark/>
          </w:tcPr>
          <w:p w14:paraId="065E1F4F" w14:textId="77777777" w:rsidR="00CB71F2" w:rsidRPr="00CB71F2" w:rsidRDefault="00CB71F2" w:rsidP="00CB71F2">
            <w:pPr>
              <w:spacing w:line="240" w:lineRule="auto"/>
              <w:jc w:val="both"/>
              <w:rPr>
                <w:rFonts w:cs="Arial"/>
                <w:sz w:val="12"/>
                <w:szCs w:val="12"/>
              </w:rPr>
            </w:pPr>
            <w:r w:rsidRPr="00CB71F2">
              <w:rPr>
                <w:rFonts w:cs="Arial"/>
                <w:sz w:val="12"/>
                <w:szCs w:val="12"/>
              </w:rPr>
              <w:t>opłaty na rzecz budżetów jednostek samorządu terytorialnego</w:t>
            </w:r>
          </w:p>
        </w:tc>
        <w:tc>
          <w:tcPr>
            <w:tcW w:w="397" w:type="pct"/>
            <w:tcBorders>
              <w:top w:val="nil"/>
              <w:left w:val="nil"/>
              <w:bottom w:val="nil"/>
              <w:right w:val="nil"/>
            </w:tcBorders>
            <w:shd w:val="clear" w:color="auto" w:fill="auto"/>
            <w:noWrap/>
            <w:vAlign w:val="center"/>
            <w:hideMark/>
          </w:tcPr>
          <w:p w14:paraId="63E3D0C5"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5CD02D0" w14:textId="77777777" w:rsidR="00CB71F2" w:rsidRPr="00CB71F2" w:rsidRDefault="00CB71F2" w:rsidP="00CB71F2">
            <w:pPr>
              <w:spacing w:line="240" w:lineRule="auto"/>
              <w:jc w:val="right"/>
              <w:rPr>
                <w:rFonts w:cs="Arial"/>
                <w:sz w:val="12"/>
                <w:szCs w:val="12"/>
              </w:rPr>
            </w:pPr>
            <w:r w:rsidRPr="00CB71F2">
              <w:rPr>
                <w:rFonts w:cs="Arial"/>
                <w:sz w:val="12"/>
                <w:szCs w:val="12"/>
              </w:rPr>
              <w:t>31 001</w:t>
            </w:r>
          </w:p>
        </w:tc>
        <w:tc>
          <w:tcPr>
            <w:tcW w:w="756" w:type="pct"/>
            <w:tcBorders>
              <w:top w:val="nil"/>
              <w:left w:val="nil"/>
              <w:bottom w:val="nil"/>
              <w:right w:val="nil"/>
            </w:tcBorders>
            <w:shd w:val="clear" w:color="auto" w:fill="auto"/>
            <w:noWrap/>
            <w:vAlign w:val="center"/>
            <w:hideMark/>
          </w:tcPr>
          <w:p w14:paraId="14F1B8F6" w14:textId="77777777" w:rsidR="00CB71F2" w:rsidRPr="00CB71F2" w:rsidRDefault="00CB71F2" w:rsidP="00CB71F2">
            <w:pPr>
              <w:spacing w:line="240" w:lineRule="auto"/>
              <w:jc w:val="right"/>
              <w:rPr>
                <w:rFonts w:cs="Arial"/>
                <w:sz w:val="12"/>
                <w:szCs w:val="12"/>
              </w:rPr>
            </w:pPr>
            <w:r w:rsidRPr="00CB71F2">
              <w:rPr>
                <w:rFonts w:cs="Arial"/>
                <w:sz w:val="12"/>
                <w:szCs w:val="12"/>
              </w:rPr>
              <w:t>30 954,95</w:t>
            </w:r>
          </w:p>
        </w:tc>
        <w:tc>
          <w:tcPr>
            <w:tcW w:w="332" w:type="pct"/>
            <w:tcBorders>
              <w:top w:val="nil"/>
              <w:left w:val="nil"/>
              <w:bottom w:val="nil"/>
              <w:right w:val="nil"/>
            </w:tcBorders>
            <w:shd w:val="clear" w:color="auto" w:fill="auto"/>
            <w:noWrap/>
            <w:vAlign w:val="center"/>
            <w:hideMark/>
          </w:tcPr>
          <w:p w14:paraId="18516F37" w14:textId="77777777" w:rsidR="00CB71F2" w:rsidRPr="00CB71F2" w:rsidRDefault="00CB71F2" w:rsidP="00CB71F2">
            <w:pPr>
              <w:spacing w:line="240" w:lineRule="auto"/>
              <w:jc w:val="right"/>
              <w:rPr>
                <w:rFonts w:cs="Arial"/>
                <w:sz w:val="12"/>
                <w:szCs w:val="12"/>
              </w:rPr>
            </w:pPr>
            <w:r w:rsidRPr="00CB71F2">
              <w:rPr>
                <w:rFonts w:cs="Arial"/>
                <w:sz w:val="12"/>
                <w:szCs w:val="12"/>
              </w:rPr>
              <w:t>99,9%</w:t>
            </w:r>
          </w:p>
        </w:tc>
      </w:tr>
      <w:tr w:rsidR="00CB71F2" w:rsidRPr="00CB71F2" w14:paraId="682CD996" w14:textId="77777777" w:rsidTr="00CB71F2">
        <w:trPr>
          <w:trHeight w:val="85"/>
        </w:trPr>
        <w:tc>
          <w:tcPr>
            <w:tcW w:w="2731" w:type="pct"/>
            <w:tcBorders>
              <w:top w:val="nil"/>
              <w:left w:val="nil"/>
              <w:bottom w:val="nil"/>
              <w:right w:val="nil"/>
            </w:tcBorders>
            <w:shd w:val="clear" w:color="auto" w:fill="auto"/>
            <w:vAlign w:val="center"/>
            <w:hideMark/>
          </w:tcPr>
          <w:p w14:paraId="16B07F2D" w14:textId="77777777" w:rsidR="00CB71F2" w:rsidRPr="00CB71F2" w:rsidRDefault="00CB71F2" w:rsidP="00CB71F2">
            <w:pPr>
              <w:spacing w:line="240" w:lineRule="auto"/>
              <w:jc w:val="both"/>
              <w:rPr>
                <w:rFonts w:cs="Arial"/>
                <w:sz w:val="12"/>
                <w:szCs w:val="12"/>
              </w:rPr>
            </w:pPr>
            <w:r w:rsidRPr="00CB71F2">
              <w:rPr>
                <w:rFonts w:cs="Arial"/>
                <w:sz w:val="12"/>
                <w:szCs w:val="12"/>
              </w:rPr>
              <w:t>szkolenia pracowników</w:t>
            </w:r>
          </w:p>
        </w:tc>
        <w:tc>
          <w:tcPr>
            <w:tcW w:w="397" w:type="pct"/>
            <w:tcBorders>
              <w:top w:val="nil"/>
              <w:left w:val="nil"/>
              <w:bottom w:val="nil"/>
              <w:right w:val="nil"/>
            </w:tcBorders>
            <w:shd w:val="clear" w:color="auto" w:fill="auto"/>
            <w:noWrap/>
            <w:vAlign w:val="center"/>
            <w:hideMark/>
          </w:tcPr>
          <w:p w14:paraId="0C0BA90F"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6615168" w14:textId="77777777" w:rsidR="00CB71F2" w:rsidRPr="00CB71F2" w:rsidRDefault="00CB71F2" w:rsidP="00CB71F2">
            <w:pPr>
              <w:spacing w:line="240" w:lineRule="auto"/>
              <w:jc w:val="right"/>
              <w:rPr>
                <w:rFonts w:cs="Arial"/>
                <w:sz w:val="12"/>
                <w:szCs w:val="12"/>
              </w:rPr>
            </w:pPr>
            <w:r w:rsidRPr="00CB71F2">
              <w:rPr>
                <w:rFonts w:cs="Arial"/>
                <w:sz w:val="12"/>
                <w:szCs w:val="12"/>
              </w:rPr>
              <w:t>18 460</w:t>
            </w:r>
          </w:p>
        </w:tc>
        <w:tc>
          <w:tcPr>
            <w:tcW w:w="756" w:type="pct"/>
            <w:tcBorders>
              <w:top w:val="nil"/>
              <w:left w:val="nil"/>
              <w:bottom w:val="nil"/>
              <w:right w:val="nil"/>
            </w:tcBorders>
            <w:shd w:val="clear" w:color="auto" w:fill="auto"/>
            <w:noWrap/>
            <w:vAlign w:val="center"/>
            <w:hideMark/>
          </w:tcPr>
          <w:p w14:paraId="4E7CDC05" w14:textId="77777777" w:rsidR="00CB71F2" w:rsidRPr="00CB71F2" w:rsidRDefault="00CB71F2" w:rsidP="00CB71F2">
            <w:pPr>
              <w:spacing w:line="240" w:lineRule="auto"/>
              <w:jc w:val="right"/>
              <w:rPr>
                <w:rFonts w:cs="Arial"/>
                <w:sz w:val="12"/>
                <w:szCs w:val="12"/>
              </w:rPr>
            </w:pPr>
            <w:r w:rsidRPr="00CB71F2">
              <w:rPr>
                <w:rFonts w:cs="Arial"/>
                <w:sz w:val="12"/>
                <w:szCs w:val="12"/>
              </w:rPr>
              <w:t>18 437,04</w:t>
            </w:r>
          </w:p>
        </w:tc>
        <w:tc>
          <w:tcPr>
            <w:tcW w:w="332" w:type="pct"/>
            <w:tcBorders>
              <w:top w:val="nil"/>
              <w:left w:val="nil"/>
              <w:bottom w:val="nil"/>
              <w:right w:val="nil"/>
            </w:tcBorders>
            <w:shd w:val="clear" w:color="auto" w:fill="auto"/>
            <w:noWrap/>
            <w:vAlign w:val="center"/>
            <w:hideMark/>
          </w:tcPr>
          <w:p w14:paraId="27119278" w14:textId="77777777" w:rsidR="00CB71F2" w:rsidRPr="00CB71F2" w:rsidRDefault="00CB71F2" w:rsidP="00CB71F2">
            <w:pPr>
              <w:spacing w:line="240" w:lineRule="auto"/>
              <w:jc w:val="right"/>
              <w:rPr>
                <w:rFonts w:cs="Arial"/>
                <w:sz w:val="12"/>
                <w:szCs w:val="12"/>
              </w:rPr>
            </w:pPr>
            <w:r w:rsidRPr="00CB71F2">
              <w:rPr>
                <w:rFonts w:cs="Arial"/>
                <w:sz w:val="12"/>
                <w:szCs w:val="12"/>
              </w:rPr>
              <w:t>99,9%</w:t>
            </w:r>
          </w:p>
        </w:tc>
      </w:tr>
      <w:tr w:rsidR="00CB71F2" w:rsidRPr="00CB71F2" w14:paraId="56177E09" w14:textId="77777777" w:rsidTr="00CB71F2">
        <w:trPr>
          <w:trHeight w:val="85"/>
        </w:trPr>
        <w:tc>
          <w:tcPr>
            <w:tcW w:w="2731" w:type="pct"/>
            <w:tcBorders>
              <w:top w:val="nil"/>
              <w:left w:val="nil"/>
              <w:bottom w:val="nil"/>
              <w:right w:val="nil"/>
            </w:tcBorders>
            <w:shd w:val="clear" w:color="auto" w:fill="auto"/>
            <w:vAlign w:val="center"/>
            <w:hideMark/>
          </w:tcPr>
          <w:p w14:paraId="1BA44116" w14:textId="77777777" w:rsidR="00CB71F2" w:rsidRPr="00CB71F2" w:rsidRDefault="00CB71F2" w:rsidP="00CB71F2">
            <w:pPr>
              <w:spacing w:line="240" w:lineRule="auto"/>
              <w:jc w:val="both"/>
              <w:rPr>
                <w:rFonts w:cs="Arial"/>
                <w:sz w:val="12"/>
                <w:szCs w:val="12"/>
              </w:rPr>
            </w:pPr>
            <w:r w:rsidRPr="00CB71F2">
              <w:rPr>
                <w:rFonts w:cs="Arial"/>
                <w:sz w:val="12"/>
                <w:szCs w:val="12"/>
              </w:rPr>
              <w:t>wyjazdy służbowe krajowe</w:t>
            </w:r>
          </w:p>
        </w:tc>
        <w:tc>
          <w:tcPr>
            <w:tcW w:w="397" w:type="pct"/>
            <w:tcBorders>
              <w:top w:val="nil"/>
              <w:left w:val="nil"/>
              <w:bottom w:val="nil"/>
              <w:right w:val="nil"/>
            </w:tcBorders>
            <w:shd w:val="clear" w:color="auto" w:fill="auto"/>
            <w:noWrap/>
            <w:vAlign w:val="center"/>
            <w:hideMark/>
          </w:tcPr>
          <w:p w14:paraId="0761AA8F"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8D8E0F4" w14:textId="77777777" w:rsidR="00CB71F2" w:rsidRPr="00CB71F2" w:rsidRDefault="00CB71F2" w:rsidP="00CB71F2">
            <w:pPr>
              <w:spacing w:line="240" w:lineRule="auto"/>
              <w:jc w:val="right"/>
              <w:rPr>
                <w:rFonts w:cs="Arial"/>
                <w:sz w:val="12"/>
                <w:szCs w:val="12"/>
              </w:rPr>
            </w:pPr>
            <w:r w:rsidRPr="00CB71F2">
              <w:rPr>
                <w:rFonts w:cs="Arial"/>
                <w:sz w:val="12"/>
                <w:szCs w:val="12"/>
              </w:rPr>
              <w:t>15 551</w:t>
            </w:r>
          </w:p>
        </w:tc>
        <w:tc>
          <w:tcPr>
            <w:tcW w:w="756" w:type="pct"/>
            <w:tcBorders>
              <w:top w:val="nil"/>
              <w:left w:val="nil"/>
              <w:bottom w:val="nil"/>
              <w:right w:val="nil"/>
            </w:tcBorders>
            <w:shd w:val="clear" w:color="auto" w:fill="auto"/>
            <w:noWrap/>
            <w:vAlign w:val="center"/>
            <w:hideMark/>
          </w:tcPr>
          <w:p w14:paraId="433AC28A" w14:textId="77777777" w:rsidR="00CB71F2" w:rsidRPr="00CB71F2" w:rsidRDefault="00CB71F2" w:rsidP="00CB71F2">
            <w:pPr>
              <w:spacing w:line="240" w:lineRule="auto"/>
              <w:jc w:val="right"/>
              <w:rPr>
                <w:rFonts w:cs="Arial"/>
                <w:sz w:val="12"/>
                <w:szCs w:val="12"/>
              </w:rPr>
            </w:pPr>
            <w:r w:rsidRPr="00CB71F2">
              <w:rPr>
                <w:rFonts w:cs="Arial"/>
                <w:sz w:val="12"/>
                <w:szCs w:val="12"/>
              </w:rPr>
              <w:t>15 506,29</w:t>
            </w:r>
          </w:p>
        </w:tc>
        <w:tc>
          <w:tcPr>
            <w:tcW w:w="332" w:type="pct"/>
            <w:tcBorders>
              <w:top w:val="nil"/>
              <w:left w:val="nil"/>
              <w:bottom w:val="nil"/>
              <w:right w:val="nil"/>
            </w:tcBorders>
            <w:shd w:val="clear" w:color="auto" w:fill="auto"/>
            <w:noWrap/>
            <w:vAlign w:val="center"/>
            <w:hideMark/>
          </w:tcPr>
          <w:p w14:paraId="4045F010" w14:textId="77777777" w:rsidR="00CB71F2" w:rsidRPr="00CB71F2" w:rsidRDefault="00CB71F2" w:rsidP="00CB71F2">
            <w:pPr>
              <w:spacing w:line="240" w:lineRule="auto"/>
              <w:jc w:val="right"/>
              <w:rPr>
                <w:rFonts w:cs="Arial"/>
                <w:sz w:val="12"/>
                <w:szCs w:val="12"/>
              </w:rPr>
            </w:pPr>
            <w:r w:rsidRPr="00CB71F2">
              <w:rPr>
                <w:rFonts w:cs="Arial"/>
                <w:sz w:val="12"/>
                <w:szCs w:val="12"/>
              </w:rPr>
              <w:t>99,7%</w:t>
            </w:r>
          </w:p>
        </w:tc>
      </w:tr>
      <w:tr w:rsidR="00CB71F2" w:rsidRPr="00CB71F2" w14:paraId="05E0F953" w14:textId="77777777" w:rsidTr="00CB71F2">
        <w:trPr>
          <w:trHeight w:val="85"/>
        </w:trPr>
        <w:tc>
          <w:tcPr>
            <w:tcW w:w="2731" w:type="pct"/>
            <w:tcBorders>
              <w:top w:val="nil"/>
              <w:left w:val="nil"/>
              <w:bottom w:val="nil"/>
              <w:right w:val="nil"/>
            </w:tcBorders>
            <w:shd w:val="clear" w:color="auto" w:fill="auto"/>
            <w:vAlign w:val="center"/>
            <w:hideMark/>
          </w:tcPr>
          <w:p w14:paraId="5E4B1282" w14:textId="77777777" w:rsidR="00CB71F2" w:rsidRPr="00CB71F2" w:rsidRDefault="00CB71F2" w:rsidP="00CB71F2">
            <w:pPr>
              <w:spacing w:line="240" w:lineRule="auto"/>
              <w:jc w:val="both"/>
              <w:rPr>
                <w:rFonts w:cs="Arial"/>
                <w:sz w:val="12"/>
                <w:szCs w:val="12"/>
              </w:rPr>
            </w:pPr>
            <w:r w:rsidRPr="00CB71F2">
              <w:rPr>
                <w:rFonts w:cs="Arial"/>
                <w:sz w:val="12"/>
                <w:szCs w:val="12"/>
              </w:rPr>
              <w:t>wydatki osobowe niezaliczone do wynagrodzeń</w:t>
            </w:r>
          </w:p>
        </w:tc>
        <w:tc>
          <w:tcPr>
            <w:tcW w:w="397" w:type="pct"/>
            <w:tcBorders>
              <w:top w:val="nil"/>
              <w:left w:val="nil"/>
              <w:bottom w:val="nil"/>
              <w:right w:val="nil"/>
            </w:tcBorders>
            <w:shd w:val="clear" w:color="auto" w:fill="auto"/>
            <w:noWrap/>
            <w:vAlign w:val="center"/>
            <w:hideMark/>
          </w:tcPr>
          <w:p w14:paraId="0111ED02"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7BE08CB" w14:textId="77777777" w:rsidR="00CB71F2" w:rsidRPr="00CB71F2" w:rsidRDefault="00CB71F2" w:rsidP="00CB71F2">
            <w:pPr>
              <w:spacing w:line="240" w:lineRule="auto"/>
              <w:jc w:val="right"/>
              <w:rPr>
                <w:rFonts w:cs="Arial"/>
                <w:sz w:val="12"/>
                <w:szCs w:val="12"/>
              </w:rPr>
            </w:pPr>
            <w:r w:rsidRPr="00CB71F2">
              <w:rPr>
                <w:rFonts w:cs="Arial"/>
                <w:sz w:val="12"/>
                <w:szCs w:val="12"/>
              </w:rPr>
              <w:t>14 396</w:t>
            </w:r>
          </w:p>
        </w:tc>
        <w:tc>
          <w:tcPr>
            <w:tcW w:w="756" w:type="pct"/>
            <w:tcBorders>
              <w:top w:val="nil"/>
              <w:left w:val="nil"/>
              <w:bottom w:val="nil"/>
              <w:right w:val="nil"/>
            </w:tcBorders>
            <w:shd w:val="clear" w:color="auto" w:fill="auto"/>
            <w:noWrap/>
            <w:vAlign w:val="center"/>
            <w:hideMark/>
          </w:tcPr>
          <w:p w14:paraId="40642DE3" w14:textId="77777777" w:rsidR="00CB71F2" w:rsidRPr="00CB71F2" w:rsidRDefault="00CB71F2" w:rsidP="00CB71F2">
            <w:pPr>
              <w:spacing w:line="240" w:lineRule="auto"/>
              <w:jc w:val="right"/>
              <w:rPr>
                <w:rFonts w:cs="Arial"/>
                <w:sz w:val="12"/>
                <w:szCs w:val="12"/>
              </w:rPr>
            </w:pPr>
            <w:r w:rsidRPr="00CB71F2">
              <w:rPr>
                <w:rFonts w:cs="Arial"/>
                <w:sz w:val="12"/>
                <w:szCs w:val="12"/>
              </w:rPr>
              <w:t>14 395,78</w:t>
            </w:r>
          </w:p>
        </w:tc>
        <w:tc>
          <w:tcPr>
            <w:tcW w:w="332" w:type="pct"/>
            <w:tcBorders>
              <w:top w:val="nil"/>
              <w:left w:val="nil"/>
              <w:bottom w:val="nil"/>
              <w:right w:val="nil"/>
            </w:tcBorders>
            <w:shd w:val="clear" w:color="auto" w:fill="auto"/>
            <w:noWrap/>
            <w:vAlign w:val="center"/>
            <w:hideMark/>
          </w:tcPr>
          <w:p w14:paraId="5E413026"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5C776692" w14:textId="77777777" w:rsidTr="00CB71F2">
        <w:trPr>
          <w:trHeight w:val="85"/>
        </w:trPr>
        <w:tc>
          <w:tcPr>
            <w:tcW w:w="2731" w:type="pct"/>
            <w:tcBorders>
              <w:top w:val="nil"/>
              <w:left w:val="nil"/>
              <w:bottom w:val="nil"/>
              <w:right w:val="nil"/>
            </w:tcBorders>
            <w:shd w:val="clear" w:color="auto" w:fill="auto"/>
            <w:vAlign w:val="center"/>
            <w:hideMark/>
          </w:tcPr>
          <w:p w14:paraId="22C99EA0" w14:textId="77777777" w:rsidR="00CB71F2" w:rsidRPr="00CB71F2" w:rsidRDefault="00CB71F2" w:rsidP="00CB71F2">
            <w:pPr>
              <w:spacing w:line="240" w:lineRule="auto"/>
              <w:jc w:val="both"/>
              <w:rPr>
                <w:rFonts w:cs="Arial"/>
                <w:sz w:val="12"/>
                <w:szCs w:val="12"/>
              </w:rPr>
            </w:pPr>
            <w:r w:rsidRPr="00CB71F2">
              <w:rPr>
                <w:rFonts w:cs="Arial"/>
                <w:sz w:val="12"/>
                <w:szCs w:val="12"/>
              </w:rPr>
              <w:t>zakup usług zdrowotnych</w:t>
            </w:r>
          </w:p>
        </w:tc>
        <w:tc>
          <w:tcPr>
            <w:tcW w:w="397" w:type="pct"/>
            <w:tcBorders>
              <w:top w:val="nil"/>
              <w:left w:val="nil"/>
              <w:bottom w:val="nil"/>
              <w:right w:val="nil"/>
            </w:tcBorders>
            <w:shd w:val="clear" w:color="auto" w:fill="auto"/>
            <w:noWrap/>
            <w:vAlign w:val="center"/>
            <w:hideMark/>
          </w:tcPr>
          <w:p w14:paraId="2BD71FD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6EC5789" w14:textId="77777777" w:rsidR="00CB71F2" w:rsidRPr="00CB71F2" w:rsidRDefault="00CB71F2" w:rsidP="00CB71F2">
            <w:pPr>
              <w:spacing w:line="240" w:lineRule="auto"/>
              <w:jc w:val="right"/>
              <w:rPr>
                <w:rFonts w:cs="Arial"/>
                <w:sz w:val="12"/>
                <w:szCs w:val="12"/>
              </w:rPr>
            </w:pPr>
            <w:r w:rsidRPr="00CB71F2">
              <w:rPr>
                <w:rFonts w:cs="Arial"/>
                <w:sz w:val="12"/>
                <w:szCs w:val="12"/>
              </w:rPr>
              <w:t>8 000</w:t>
            </w:r>
          </w:p>
        </w:tc>
        <w:tc>
          <w:tcPr>
            <w:tcW w:w="756" w:type="pct"/>
            <w:tcBorders>
              <w:top w:val="nil"/>
              <w:left w:val="nil"/>
              <w:bottom w:val="nil"/>
              <w:right w:val="nil"/>
            </w:tcBorders>
            <w:shd w:val="clear" w:color="auto" w:fill="auto"/>
            <w:noWrap/>
            <w:vAlign w:val="center"/>
            <w:hideMark/>
          </w:tcPr>
          <w:p w14:paraId="63E70EF7" w14:textId="77777777" w:rsidR="00CB71F2" w:rsidRPr="00CB71F2" w:rsidRDefault="00CB71F2" w:rsidP="00CB71F2">
            <w:pPr>
              <w:spacing w:line="240" w:lineRule="auto"/>
              <w:jc w:val="right"/>
              <w:rPr>
                <w:rFonts w:cs="Arial"/>
                <w:sz w:val="12"/>
                <w:szCs w:val="12"/>
              </w:rPr>
            </w:pPr>
            <w:r w:rsidRPr="00CB71F2">
              <w:rPr>
                <w:rFonts w:cs="Arial"/>
                <w:sz w:val="12"/>
                <w:szCs w:val="12"/>
              </w:rPr>
              <w:t>7 771,00</w:t>
            </w:r>
          </w:p>
        </w:tc>
        <w:tc>
          <w:tcPr>
            <w:tcW w:w="332" w:type="pct"/>
            <w:tcBorders>
              <w:top w:val="nil"/>
              <w:left w:val="nil"/>
              <w:bottom w:val="nil"/>
              <w:right w:val="nil"/>
            </w:tcBorders>
            <w:shd w:val="clear" w:color="auto" w:fill="auto"/>
            <w:noWrap/>
            <w:vAlign w:val="center"/>
            <w:hideMark/>
          </w:tcPr>
          <w:p w14:paraId="3235FEA9" w14:textId="77777777" w:rsidR="00CB71F2" w:rsidRPr="00CB71F2" w:rsidRDefault="00CB71F2" w:rsidP="00CB71F2">
            <w:pPr>
              <w:spacing w:line="240" w:lineRule="auto"/>
              <w:jc w:val="right"/>
              <w:rPr>
                <w:rFonts w:cs="Arial"/>
                <w:sz w:val="12"/>
                <w:szCs w:val="12"/>
              </w:rPr>
            </w:pPr>
            <w:r w:rsidRPr="00CB71F2">
              <w:rPr>
                <w:rFonts w:cs="Arial"/>
                <w:sz w:val="12"/>
                <w:szCs w:val="12"/>
              </w:rPr>
              <w:t>97,1%</w:t>
            </w:r>
          </w:p>
        </w:tc>
      </w:tr>
      <w:tr w:rsidR="00CB71F2" w:rsidRPr="00CB71F2" w14:paraId="1CDD990B" w14:textId="77777777" w:rsidTr="00CB71F2">
        <w:trPr>
          <w:trHeight w:val="85"/>
        </w:trPr>
        <w:tc>
          <w:tcPr>
            <w:tcW w:w="2731" w:type="pct"/>
            <w:tcBorders>
              <w:top w:val="nil"/>
              <w:left w:val="nil"/>
              <w:bottom w:val="nil"/>
              <w:right w:val="nil"/>
            </w:tcBorders>
            <w:shd w:val="clear" w:color="auto" w:fill="auto"/>
            <w:vAlign w:val="center"/>
            <w:hideMark/>
          </w:tcPr>
          <w:p w14:paraId="6BA6CC53"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78F96B75"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39C6982" w14:textId="77777777" w:rsidR="00CB71F2" w:rsidRPr="00CB71F2" w:rsidRDefault="00CB71F2" w:rsidP="00CB71F2">
            <w:pPr>
              <w:spacing w:line="240" w:lineRule="auto"/>
              <w:jc w:val="right"/>
              <w:rPr>
                <w:rFonts w:cs="Arial"/>
                <w:sz w:val="12"/>
                <w:szCs w:val="12"/>
              </w:rPr>
            </w:pPr>
            <w:r w:rsidRPr="00CB71F2">
              <w:rPr>
                <w:rFonts w:cs="Arial"/>
                <w:sz w:val="12"/>
                <w:szCs w:val="12"/>
              </w:rPr>
              <w:t>7 340</w:t>
            </w:r>
          </w:p>
        </w:tc>
        <w:tc>
          <w:tcPr>
            <w:tcW w:w="756" w:type="pct"/>
            <w:tcBorders>
              <w:top w:val="nil"/>
              <w:left w:val="nil"/>
              <w:bottom w:val="nil"/>
              <w:right w:val="nil"/>
            </w:tcBorders>
            <w:shd w:val="clear" w:color="auto" w:fill="auto"/>
            <w:noWrap/>
            <w:vAlign w:val="center"/>
            <w:hideMark/>
          </w:tcPr>
          <w:p w14:paraId="72885965" w14:textId="77777777" w:rsidR="00CB71F2" w:rsidRPr="00CB71F2" w:rsidRDefault="00CB71F2" w:rsidP="00CB71F2">
            <w:pPr>
              <w:spacing w:line="240" w:lineRule="auto"/>
              <w:jc w:val="right"/>
              <w:rPr>
                <w:rFonts w:cs="Arial"/>
                <w:sz w:val="12"/>
                <w:szCs w:val="12"/>
              </w:rPr>
            </w:pPr>
            <w:r w:rsidRPr="00CB71F2">
              <w:rPr>
                <w:rFonts w:cs="Arial"/>
                <w:sz w:val="12"/>
                <w:szCs w:val="12"/>
              </w:rPr>
              <w:t>5 751,87</w:t>
            </w:r>
          </w:p>
        </w:tc>
        <w:tc>
          <w:tcPr>
            <w:tcW w:w="332" w:type="pct"/>
            <w:tcBorders>
              <w:top w:val="nil"/>
              <w:left w:val="nil"/>
              <w:bottom w:val="nil"/>
              <w:right w:val="nil"/>
            </w:tcBorders>
            <w:shd w:val="clear" w:color="auto" w:fill="auto"/>
            <w:noWrap/>
            <w:vAlign w:val="center"/>
            <w:hideMark/>
          </w:tcPr>
          <w:p w14:paraId="73DA683B" w14:textId="77777777" w:rsidR="00CB71F2" w:rsidRPr="00CB71F2" w:rsidRDefault="00CB71F2" w:rsidP="00CB71F2">
            <w:pPr>
              <w:spacing w:line="240" w:lineRule="auto"/>
              <w:jc w:val="right"/>
              <w:rPr>
                <w:rFonts w:cs="Arial"/>
                <w:sz w:val="12"/>
                <w:szCs w:val="12"/>
              </w:rPr>
            </w:pPr>
            <w:r w:rsidRPr="00CB71F2">
              <w:rPr>
                <w:rFonts w:cs="Arial"/>
                <w:sz w:val="12"/>
                <w:szCs w:val="12"/>
              </w:rPr>
              <w:t>78,4%</w:t>
            </w:r>
          </w:p>
        </w:tc>
      </w:tr>
      <w:tr w:rsidR="00CB71F2" w:rsidRPr="00CB71F2" w14:paraId="64DF141A" w14:textId="77777777" w:rsidTr="00CB71F2">
        <w:trPr>
          <w:trHeight w:val="85"/>
        </w:trPr>
        <w:tc>
          <w:tcPr>
            <w:tcW w:w="2731" w:type="pct"/>
            <w:tcBorders>
              <w:top w:val="nil"/>
              <w:left w:val="nil"/>
              <w:bottom w:val="nil"/>
              <w:right w:val="nil"/>
            </w:tcBorders>
            <w:shd w:val="clear" w:color="auto" w:fill="auto"/>
            <w:vAlign w:val="center"/>
            <w:hideMark/>
          </w:tcPr>
          <w:p w14:paraId="7C450D57" w14:textId="77777777" w:rsidR="00CB71F2" w:rsidRPr="00CB71F2" w:rsidRDefault="00CB71F2" w:rsidP="00CB71F2">
            <w:pPr>
              <w:spacing w:line="240" w:lineRule="auto"/>
              <w:jc w:val="both"/>
              <w:rPr>
                <w:rFonts w:cs="Arial"/>
                <w:sz w:val="12"/>
                <w:szCs w:val="12"/>
              </w:rPr>
            </w:pPr>
            <w:r w:rsidRPr="00CB71F2">
              <w:rPr>
                <w:rFonts w:cs="Arial"/>
                <w:sz w:val="12"/>
                <w:szCs w:val="12"/>
              </w:rPr>
              <w:t>opłaty z tytułu zakupu usług telekomunikacyjnych</w:t>
            </w:r>
          </w:p>
        </w:tc>
        <w:tc>
          <w:tcPr>
            <w:tcW w:w="397" w:type="pct"/>
            <w:tcBorders>
              <w:top w:val="nil"/>
              <w:left w:val="nil"/>
              <w:bottom w:val="nil"/>
              <w:right w:val="nil"/>
            </w:tcBorders>
            <w:shd w:val="clear" w:color="auto" w:fill="auto"/>
            <w:noWrap/>
            <w:vAlign w:val="center"/>
            <w:hideMark/>
          </w:tcPr>
          <w:p w14:paraId="001DB45A"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E9C89FC" w14:textId="77777777" w:rsidR="00CB71F2" w:rsidRPr="00CB71F2" w:rsidRDefault="00CB71F2" w:rsidP="00CB71F2">
            <w:pPr>
              <w:spacing w:line="240" w:lineRule="auto"/>
              <w:jc w:val="right"/>
              <w:rPr>
                <w:rFonts w:cs="Arial"/>
                <w:sz w:val="12"/>
                <w:szCs w:val="12"/>
              </w:rPr>
            </w:pPr>
            <w:r w:rsidRPr="00CB71F2">
              <w:rPr>
                <w:rFonts w:cs="Arial"/>
                <w:sz w:val="12"/>
                <w:szCs w:val="12"/>
              </w:rPr>
              <w:t>6 700</w:t>
            </w:r>
          </w:p>
        </w:tc>
        <w:tc>
          <w:tcPr>
            <w:tcW w:w="756" w:type="pct"/>
            <w:tcBorders>
              <w:top w:val="nil"/>
              <w:left w:val="nil"/>
              <w:bottom w:val="nil"/>
              <w:right w:val="nil"/>
            </w:tcBorders>
            <w:shd w:val="clear" w:color="auto" w:fill="auto"/>
            <w:noWrap/>
            <w:vAlign w:val="center"/>
            <w:hideMark/>
          </w:tcPr>
          <w:p w14:paraId="26663F3F" w14:textId="77777777" w:rsidR="00CB71F2" w:rsidRPr="00CB71F2" w:rsidRDefault="00CB71F2" w:rsidP="00CB71F2">
            <w:pPr>
              <w:spacing w:line="240" w:lineRule="auto"/>
              <w:jc w:val="right"/>
              <w:rPr>
                <w:rFonts w:cs="Arial"/>
                <w:sz w:val="12"/>
                <w:szCs w:val="12"/>
              </w:rPr>
            </w:pPr>
            <w:r w:rsidRPr="00CB71F2">
              <w:rPr>
                <w:rFonts w:cs="Arial"/>
                <w:sz w:val="12"/>
                <w:szCs w:val="12"/>
              </w:rPr>
              <w:t>6 656,18</w:t>
            </w:r>
          </w:p>
        </w:tc>
        <w:tc>
          <w:tcPr>
            <w:tcW w:w="332" w:type="pct"/>
            <w:tcBorders>
              <w:top w:val="nil"/>
              <w:left w:val="nil"/>
              <w:bottom w:val="nil"/>
              <w:right w:val="nil"/>
            </w:tcBorders>
            <w:shd w:val="clear" w:color="auto" w:fill="auto"/>
            <w:noWrap/>
            <w:vAlign w:val="center"/>
            <w:hideMark/>
          </w:tcPr>
          <w:p w14:paraId="3B952CA9" w14:textId="77777777" w:rsidR="00CB71F2" w:rsidRPr="00CB71F2" w:rsidRDefault="00CB71F2" w:rsidP="00CB71F2">
            <w:pPr>
              <w:spacing w:line="240" w:lineRule="auto"/>
              <w:jc w:val="right"/>
              <w:rPr>
                <w:rFonts w:cs="Arial"/>
                <w:sz w:val="12"/>
                <w:szCs w:val="12"/>
              </w:rPr>
            </w:pPr>
            <w:r w:rsidRPr="00CB71F2">
              <w:rPr>
                <w:rFonts w:cs="Arial"/>
                <w:sz w:val="12"/>
                <w:szCs w:val="12"/>
              </w:rPr>
              <w:t>99,3%</w:t>
            </w:r>
          </w:p>
        </w:tc>
      </w:tr>
      <w:tr w:rsidR="00CB71F2" w:rsidRPr="00CB71F2" w14:paraId="7E6F238B" w14:textId="77777777" w:rsidTr="00CB71F2">
        <w:trPr>
          <w:trHeight w:val="85"/>
        </w:trPr>
        <w:tc>
          <w:tcPr>
            <w:tcW w:w="2731" w:type="pct"/>
            <w:tcBorders>
              <w:top w:val="nil"/>
              <w:left w:val="nil"/>
              <w:bottom w:val="nil"/>
              <w:right w:val="nil"/>
            </w:tcBorders>
            <w:shd w:val="clear" w:color="auto" w:fill="auto"/>
            <w:vAlign w:val="center"/>
            <w:hideMark/>
          </w:tcPr>
          <w:p w14:paraId="5D1318F0" w14:textId="77777777" w:rsidR="00CB71F2" w:rsidRPr="00CB71F2" w:rsidRDefault="00CB71F2" w:rsidP="00CB71F2">
            <w:pPr>
              <w:spacing w:line="240" w:lineRule="auto"/>
              <w:jc w:val="both"/>
              <w:rPr>
                <w:rFonts w:cs="Arial"/>
                <w:sz w:val="12"/>
                <w:szCs w:val="12"/>
              </w:rPr>
            </w:pPr>
            <w:r w:rsidRPr="00CB71F2">
              <w:rPr>
                <w:rFonts w:cs="Arial"/>
                <w:sz w:val="12"/>
                <w:szCs w:val="12"/>
              </w:rPr>
              <w:t>zakup usług obejmujących wykonanie ekspertyz, analiz i opinii</w:t>
            </w:r>
          </w:p>
        </w:tc>
        <w:tc>
          <w:tcPr>
            <w:tcW w:w="397" w:type="pct"/>
            <w:tcBorders>
              <w:top w:val="nil"/>
              <w:left w:val="nil"/>
              <w:bottom w:val="nil"/>
              <w:right w:val="nil"/>
            </w:tcBorders>
            <w:shd w:val="clear" w:color="auto" w:fill="auto"/>
            <w:noWrap/>
            <w:vAlign w:val="center"/>
            <w:hideMark/>
          </w:tcPr>
          <w:p w14:paraId="40B093D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1239097" w14:textId="77777777" w:rsidR="00CB71F2" w:rsidRPr="00CB71F2" w:rsidRDefault="00CB71F2" w:rsidP="00CB71F2">
            <w:pPr>
              <w:spacing w:line="240" w:lineRule="auto"/>
              <w:jc w:val="right"/>
              <w:rPr>
                <w:rFonts w:cs="Arial"/>
                <w:sz w:val="12"/>
                <w:szCs w:val="12"/>
              </w:rPr>
            </w:pPr>
            <w:r w:rsidRPr="00CB71F2">
              <w:rPr>
                <w:rFonts w:cs="Arial"/>
                <w:sz w:val="12"/>
                <w:szCs w:val="12"/>
              </w:rPr>
              <w:t>4 764</w:t>
            </w:r>
          </w:p>
        </w:tc>
        <w:tc>
          <w:tcPr>
            <w:tcW w:w="756" w:type="pct"/>
            <w:tcBorders>
              <w:top w:val="nil"/>
              <w:left w:val="nil"/>
              <w:bottom w:val="nil"/>
              <w:right w:val="nil"/>
            </w:tcBorders>
            <w:shd w:val="clear" w:color="auto" w:fill="auto"/>
            <w:noWrap/>
            <w:vAlign w:val="center"/>
            <w:hideMark/>
          </w:tcPr>
          <w:p w14:paraId="5C6EDEA0" w14:textId="77777777" w:rsidR="00CB71F2" w:rsidRPr="00CB71F2" w:rsidRDefault="00CB71F2" w:rsidP="00CB71F2">
            <w:pPr>
              <w:spacing w:line="240" w:lineRule="auto"/>
              <w:jc w:val="right"/>
              <w:rPr>
                <w:rFonts w:cs="Arial"/>
                <w:sz w:val="12"/>
                <w:szCs w:val="12"/>
              </w:rPr>
            </w:pPr>
            <w:r w:rsidRPr="00CB71F2">
              <w:rPr>
                <w:rFonts w:cs="Arial"/>
                <w:sz w:val="12"/>
                <w:szCs w:val="12"/>
              </w:rPr>
              <w:t>4 763,60</w:t>
            </w:r>
          </w:p>
        </w:tc>
        <w:tc>
          <w:tcPr>
            <w:tcW w:w="332" w:type="pct"/>
            <w:tcBorders>
              <w:top w:val="nil"/>
              <w:left w:val="nil"/>
              <w:bottom w:val="nil"/>
              <w:right w:val="nil"/>
            </w:tcBorders>
            <w:shd w:val="clear" w:color="auto" w:fill="auto"/>
            <w:noWrap/>
            <w:vAlign w:val="center"/>
            <w:hideMark/>
          </w:tcPr>
          <w:p w14:paraId="245F7DF0"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4AF896FB" w14:textId="77777777" w:rsidTr="00CB71F2">
        <w:trPr>
          <w:trHeight w:val="85"/>
        </w:trPr>
        <w:tc>
          <w:tcPr>
            <w:tcW w:w="2731" w:type="pct"/>
            <w:tcBorders>
              <w:top w:val="nil"/>
              <w:left w:val="nil"/>
              <w:bottom w:val="nil"/>
              <w:right w:val="nil"/>
            </w:tcBorders>
            <w:shd w:val="clear" w:color="auto" w:fill="auto"/>
            <w:vAlign w:val="center"/>
            <w:hideMark/>
          </w:tcPr>
          <w:p w14:paraId="08B39704" w14:textId="77777777" w:rsidR="00CB71F2" w:rsidRPr="00CB71F2" w:rsidRDefault="00CB71F2" w:rsidP="00CB71F2">
            <w:pPr>
              <w:spacing w:line="240" w:lineRule="auto"/>
              <w:jc w:val="both"/>
              <w:rPr>
                <w:rFonts w:cs="Arial"/>
                <w:sz w:val="12"/>
                <w:szCs w:val="12"/>
              </w:rPr>
            </w:pPr>
            <w:r w:rsidRPr="00CB71F2">
              <w:rPr>
                <w:rFonts w:cs="Arial"/>
                <w:sz w:val="12"/>
                <w:szCs w:val="12"/>
              </w:rPr>
              <w:t>koszty postępowania sądowego i prokuratorskiego</w:t>
            </w:r>
          </w:p>
        </w:tc>
        <w:tc>
          <w:tcPr>
            <w:tcW w:w="397" w:type="pct"/>
            <w:tcBorders>
              <w:top w:val="nil"/>
              <w:left w:val="nil"/>
              <w:bottom w:val="nil"/>
              <w:right w:val="nil"/>
            </w:tcBorders>
            <w:shd w:val="clear" w:color="auto" w:fill="auto"/>
            <w:noWrap/>
            <w:vAlign w:val="center"/>
            <w:hideMark/>
          </w:tcPr>
          <w:p w14:paraId="6CB53052"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E0B98A5" w14:textId="77777777" w:rsidR="00CB71F2" w:rsidRPr="00CB71F2" w:rsidRDefault="00CB71F2" w:rsidP="00CB71F2">
            <w:pPr>
              <w:spacing w:line="240" w:lineRule="auto"/>
              <w:jc w:val="right"/>
              <w:rPr>
                <w:rFonts w:cs="Arial"/>
                <w:sz w:val="12"/>
                <w:szCs w:val="12"/>
              </w:rPr>
            </w:pPr>
            <w:r w:rsidRPr="00CB71F2">
              <w:rPr>
                <w:rFonts w:cs="Arial"/>
                <w:sz w:val="12"/>
                <w:szCs w:val="12"/>
              </w:rPr>
              <w:t>220</w:t>
            </w:r>
          </w:p>
        </w:tc>
        <w:tc>
          <w:tcPr>
            <w:tcW w:w="756" w:type="pct"/>
            <w:tcBorders>
              <w:top w:val="nil"/>
              <w:left w:val="nil"/>
              <w:bottom w:val="nil"/>
              <w:right w:val="nil"/>
            </w:tcBorders>
            <w:shd w:val="clear" w:color="auto" w:fill="auto"/>
            <w:noWrap/>
            <w:vAlign w:val="center"/>
            <w:hideMark/>
          </w:tcPr>
          <w:p w14:paraId="1DEBF0A6" w14:textId="77777777" w:rsidR="00CB71F2" w:rsidRPr="00CB71F2" w:rsidRDefault="00CB71F2" w:rsidP="00CB71F2">
            <w:pPr>
              <w:spacing w:line="240" w:lineRule="auto"/>
              <w:jc w:val="right"/>
              <w:rPr>
                <w:rFonts w:cs="Arial"/>
                <w:sz w:val="12"/>
                <w:szCs w:val="12"/>
              </w:rPr>
            </w:pPr>
            <w:r w:rsidRPr="00CB71F2">
              <w:rPr>
                <w:rFonts w:cs="Arial"/>
                <w:sz w:val="12"/>
                <w:szCs w:val="12"/>
              </w:rPr>
              <w:t>100,00</w:t>
            </w:r>
          </w:p>
        </w:tc>
        <w:tc>
          <w:tcPr>
            <w:tcW w:w="332" w:type="pct"/>
            <w:tcBorders>
              <w:top w:val="nil"/>
              <w:left w:val="nil"/>
              <w:bottom w:val="nil"/>
              <w:right w:val="nil"/>
            </w:tcBorders>
            <w:shd w:val="clear" w:color="auto" w:fill="auto"/>
            <w:noWrap/>
            <w:vAlign w:val="center"/>
            <w:hideMark/>
          </w:tcPr>
          <w:p w14:paraId="7F7BC9C5" w14:textId="77777777" w:rsidR="00CB71F2" w:rsidRPr="00CB71F2" w:rsidRDefault="00CB71F2" w:rsidP="00CB71F2">
            <w:pPr>
              <w:spacing w:line="240" w:lineRule="auto"/>
              <w:jc w:val="right"/>
              <w:rPr>
                <w:rFonts w:cs="Arial"/>
                <w:sz w:val="12"/>
                <w:szCs w:val="12"/>
              </w:rPr>
            </w:pPr>
            <w:r w:rsidRPr="00CB71F2">
              <w:rPr>
                <w:rFonts w:cs="Arial"/>
                <w:sz w:val="12"/>
                <w:szCs w:val="12"/>
              </w:rPr>
              <w:t>45,5%</w:t>
            </w:r>
          </w:p>
        </w:tc>
      </w:tr>
      <w:tr w:rsidR="00CB71F2" w:rsidRPr="00CB71F2" w14:paraId="72348478" w14:textId="77777777" w:rsidTr="00CB71F2">
        <w:trPr>
          <w:trHeight w:val="85"/>
        </w:trPr>
        <w:tc>
          <w:tcPr>
            <w:tcW w:w="2731" w:type="pct"/>
            <w:tcBorders>
              <w:top w:val="nil"/>
              <w:left w:val="nil"/>
              <w:bottom w:val="nil"/>
              <w:right w:val="nil"/>
            </w:tcBorders>
            <w:shd w:val="clear" w:color="auto" w:fill="auto"/>
            <w:vAlign w:val="center"/>
            <w:hideMark/>
          </w:tcPr>
          <w:p w14:paraId="3DC5044F" w14:textId="77777777" w:rsidR="00CB71F2" w:rsidRPr="00CB71F2" w:rsidRDefault="00CB71F2" w:rsidP="00CB71F2">
            <w:pPr>
              <w:spacing w:line="240" w:lineRule="auto"/>
              <w:jc w:val="both"/>
              <w:rPr>
                <w:rFonts w:cs="Arial"/>
                <w:sz w:val="12"/>
                <w:szCs w:val="12"/>
              </w:rPr>
            </w:pPr>
            <w:r w:rsidRPr="00CB71F2">
              <w:rPr>
                <w:rFonts w:cs="Arial"/>
                <w:sz w:val="12"/>
                <w:szCs w:val="12"/>
              </w:rPr>
              <w:t>opłaty na rzecz budżetu państwa</w:t>
            </w:r>
          </w:p>
        </w:tc>
        <w:tc>
          <w:tcPr>
            <w:tcW w:w="397" w:type="pct"/>
            <w:tcBorders>
              <w:top w:val="nil"/>
              <w:left w:val="nil"/>
              <w:bottom w:val="nil"/>
              <w:right w:val="nil"/>
            </w:tcBorders>
            <w:shd w:val="clear" w:color="auto" w:fill="auto"/>
            <w:noWrap/>
            <w:vAlign w:val="center"/>
            <w:hideMark/>
          </w:tcPr>
          <w:p w14:paraId="4A431E78"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BF4BE49" w14:textId="77777777" w:rsidR="00CB71F2" w:rsidRPr="00CB71F2" w:rsidRDefault="00CB71F2" w:rsidP="00CB71F2">
            <w:pPr>
              <w:spacing w:line="240" w:lineRule="auto"/>
              <w:jc w:val="right"/>
              <w:rPr>
                <w:rFonts w:cs="Arial"/>
                <w:sz w:val="12"/>
                <w:szCs w:val="12"/>
              </w:rPr>
            </w:pPr>
            <w:r w:rsidRPr="00CB71F2">
              <w:rPr>
                <w:rFonts w:cs="Arial"/>
                <w:sz w:val="12"/>
                <w:szCs w:val="12"/>
              </w:rPr>
              <w:t>96</w:t>
            </w:r>
          </w:p>
        </w:tc>
        <w:tc>
          <w:tcPr>
            <w:tcW w:w="756" w:type="pct"/>
            <w:tcBorders>
              <w:top w:val="nil"/>
              <w:left w:val="nil"/>
              <w:bottom w:val="nil"/>
              <w:right w:val="nil"/>
            </w:tcBorders>
            <w:shd w:val="clear" w:color="auto" w:fill="auto"/>
            <w:noWrap/>
            <w:vAlign w:val="center"/>
            <w:hideMark/>
          </w:tcPr>
          <w:p w14:paraId="47349E15" w14:textId="77777777" w:rsidR="00CB71F2" w:rsidRPr="00CB71F2" w:rsidRDefault="00CB71F2" w:rsidP="00CB71F2">
            <w:pPr>
              <w:spacing w:line="240" w:lineRule="auto"/>
              <w:jc w:val="right"/>
              <w:rPr>
                <w:rFonts w:cs="Arial"/>
                <w:sz w:val="12"/>
                <w:szCs w:val="12"/>
              </w:rPr>
            </w:pPr>
            <w:r w:rsidRPr="00CB71F2">
              <w:rPr>
                <w:rFonts w:cs="Arial"/>
                <w:sz w:val="12"/>
                <w:szCs w:val="12"/>
              </w:rPr>
              <w:t>95,37</w:t>
            </w:r>
          </w:p>
        </w:tc>
        <w:tc>
          <w:tcPr>
            <w:tcW w:w="332" w:type="pct"/>
            <w:tcBorders>
              <w:top w:val="nil"/>
              <w:left w:val="nil"/>
              <w:bottom w:val="nil"/>
              <w:right w:val="nil"/>
            </w:tcBorders>
            <w:shd w:val="clear" w:color="auto" w:fill="auto"/>
            <w:noWrap/>
            <w:vAlign w:val="center"/>
            <w:hideMark/>
          </w:tcPr>
          <w:p w14:paraId="48A161DF" w14:textId="77777777" w:rsidR="00CB71F2" w:rsidRPr="00CB71F2" w:rsidRDefault="00CB71F2" w:rsidP="00CB71F2">
            <w:pPr>
              <w:spacing w:line="240" w:lineRule="auto"/>
              <w:jc w:val="right"/>
              <w:rPr>
                <w:rFonts w:cs="Arial"/>
                <w:sz w:val="12"/>
                <w:szCs w:val="12"/>
              </w:rPr>
            </w:pPr>
            <w:r w:rsidRPr="00CB71F2">
              <w:rPr>
                <w:rFonts w:cs="Arial"/>
                <w:sz w:val="12"/>
                <w:szCs w:val="12"/>
              </w:rPr>
              <w:t>99,3%</w:t>
            </w:r>
          </w:p>
        </w:tc>
      </w:tr>
      <w:tr w:rsidR="00CB71F2" w:rsidRPr="00CB71F2" w14:paraId="052DF377" w14:textId="77777777" w:rsidTr="00CB71F2">
        <w:trPr>
          <w:trHeight w:val="85"/>
        </w:trPr>
        <w:tc>
          <w:tcPr>
            <w:tcW w:w="2731" w:type="pct"/>
            <w:tcBorders>
              <w:top w:val="nil"/>
              <w:left w:val="nil"/>
              <w:bottom w:val="nil"/>
              <w:right w:val="nil"/>
            </w:tcBorders>
            <w:shd w:val="clear" w:color="auto" w:fill="auto"/>
            <w:vAlign w:val="center"/>
            <w:hideMark/>
          </w:tcPr>
          <w:p w14:paraId="63CAF557"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7C32ED4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8C5EBD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BF4E37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CC7B9C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5DFBAC7" w14:textId="77777777" w:rsidTr="00CB71F2">
        <w:trPr>
          <w:trHeight w:val="85"/>
        </w:trPr>
        <w:tc>
          <w:tcPr>
            <w:tcW w:w="2731" w:type="pct"/>
            <w:tcBorders>
              <w:top w:val="nil"/>
              <w:left w:val="nil"/>
              <w:bottom w:val="nil"/>
              <w:right w:val="nil"/>
            </w:tcBorders>
            <w:shd w:val="clear" w:color="auto" w:fill="auto"/>
            <w:vAlign w:val="center"/>
            <w:hideMark/>
          </w:tcPr>
          <w:p w14:paraId="4EE1C13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Podstawa prawna:</w:t>
            </w:r>
          </w:p>
        </w:tc>
        <w:tc>
          <w:tcPr>
            <w:tcW w:w="397" w:type="pct"/>
            <w:tcBorders>
              <w:top w:val="nil"/>
              <w:left w:val="nil"/>
              <w:bottom w:val="nil"/>
              <w:right w:val="nil"/>
            </w:tcBorders>
            <w:shd w:val="clear" w:color="auto" w:fill="auto"/>
            <w:vAlign w:val="center"/>
            <w:hideMark/>
          </w:tcPr>
          <w:p w14:paraId="45BF5D6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vAlign w:val="center"/>
            <w:hideMark/>
          </w:tcPr>
          <w:p w14:paraId="596E6E1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C823AF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B1E564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885E997" w14:textId="77777777" w:rsidTr="00CB71F2">
        <w:trPr>
          <w:trHeight w:val="85"/>
        </w:trPr>
        <w:tc>
          <w:tcPr>
            <w:tcW w:w="2731" w:type="pct"/>
            <w:tcBorders>
              <w:top w:val="nil"/>
              <w:left w:val="nil"/>
              <w:bottom w:val="nil"/>
              <w:right w:val="nil"/>
            </w:tcBorders>
            <w:shd w:val="clear" w:color="auto" w:fill="auto"/>
            <w:vAlign w:val="center"/>
            <w:hideMark/>
          </w:tcPr>
          <w:p w14:paraId="330D42DB"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Ustawa z dnia 25 czerwca 2010 r. o sporcie (Dz. U. z 2020 r. poz. 1133,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1ECA87E1"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5ACB7EA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4BC7BF0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8F8B6B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24CD720" w14:textId="77777777" w:rsidTr="00CB71F2">
        <w:trPr>
          <w:trHeight w:val="85"/>
        </w:trPr>
        <w:tc>
          <w:tcPr>
            <w:tcW w:w="2731" w:type="pct"/>
            <w:tcBorders>
              <w:top w:val="nil"/>
              <w:left w:val="nil"/>
              <w:bottom w:val="nil"/>
              <w:right w:val="nil"/>
            </w:tcBorders>
            <w:shd w:val="clear" w:color="auto" w:fill="auto"/>
            <w:vAlign w:val="center"/>
            <w:hideMark/>
          </w:tcPr>
          <w:p w14:paraId="145F034D"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1C0E525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vAlign w:val="center"/>
            <w:hideMark/>
          </w:tcPr>
          <w:p w14:paraId="6C7A151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2872D3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6DEF43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9FFA829" w14:textId="77777777" w:rsidTr="00CB71F2">
        <w:trPr>
          <w:trHeight w:val="85"/>
        </w:trPr>
        <w:tc>
          <w:tcPr>
            <w:tcW w:w="2731" w:type="pct"/>
            <w:tcBorders>
              <w:top w:val="nil"/>
              <w:left w:val="nil"/>
              <w:bottom w:val="nil"/>
              <w:right w:val="nil"/>
            </w:tcBorders>
            <w:shd w:val="clear" w:color="000000" w:fill="CDDEE9"/>
            <w:vAlign w:val="center"/>
            <w:hideMark/>
          </w:tcPr>
          <w:p w14:paraId="78E5AFFA"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Upowszechnianie kultury fizycznej i sportu - program 2</w:t>
            </w:r>
          </w:p>
        </w:tc>
        <w:tc>
          <w:tcPr>
            <w:tcW w:w="397" w:type="pct"/>
            <w:tcBorders>
              <w:top w:val="nil"/>
              <w:left w:val="nil"/>
              <w:bottom w:val="nil"/>
              <w:right w:val="nil"/>
            </w:tcBorders>
            <w:shd w:val="clear" w:color="000000" w:fill="CDDEE9"/>
            <w:vAlign w:val="center"/>
            <w:hideMark/>
          </w:tcPr>
          <w:p w14:paraId="1E9D035B"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CDDEE9"/>
            <w:noWrap/>
            <w:vAlign w:val="center"/>
            <w:hideMark/>
          </w:tcPr>
          <w:p w14:paraId="08968584"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1 409 357</w:t>
            </w:r>
          </w:p>
        </w:tc>
        <w:tc>
          <w:tcPr>
            <w:tcW w:w="756" w:type="pct"/>
            <w:tcBorders>
              <w:top w:val="nil"/>
              <w:left w:val="nil"/>
              <w:bottom w:val="nil"/>
              <w:right w:val="nil"/>
            </w:tcBorders>
            <w:shd w:val="clear" w:color="000000" w:fill="CDDEE9"/>
            <w:noWrap/>
            <w:vAlign w:val="center"/>
            <w:hideMark/>
          </w:tcPr>
          <w:p w14:paraId="118CC90F"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1 360 603,80</w:t>
            </w:r>
          </w:p>
        </w:tc>
        <w:tc>
          <w:tcPr>
            <w:tcW w:w="332" w:type="pct"/>
            <w:tcBorders>
              <w:top w:val="nil"/>
              <w:left w:val="nil"/>
              <w:bottom w:val="nil"/>
              <w:right w:val="nil"/>
            </w:tcBorders>
            <w:shd w:val="clear" w:color="000000" w:fill="CDDEE9"/>
            <w:noWrap/>
            <w:vAlign w:val="center"/>
            <w:hideMark/>
          </w:tcPr>
          <w:p w14:paraId="610A0F73"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96,5%</w:t>
            </w:r>
          </w:p>
        </w:tc>
      </w:tr>
      <w:tr w:rsidR="00CB71F2" w:rsidRPr="00CB71F2" w14:paraId="5FFDC0B4" w14:textId="77777777" w:rsidTr="00CB71F2">
        <w:trPr>
          <w:trHeight w:val="85"/>
        </w:trPr>
        <w:tc>
          <w:tcPr>
            <w:tcW w:w="2731" w:type="pct"/>
            <w:tcBorders>
              <w:top w:val="nil"/>
              <w:left w:val="nil"/>
              <w:bottom w:val="nil"/>
              <w:right w:val="nil"/>
            </w:tcBorders>
            <w:shd w:val="clear" w:color="auto" w:fill="auto"/>
            <w:vAlign w:val="center"/>
            <w:hideMark/>
          </w:tcPr>
          <w:p w14:paraId="3FE310A0"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05019AE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9A03C0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32C980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0D17EE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FF82AAE" w14:textId="77777777" w:rsidTr="00CB71F2">
        <w:trPr>
          <w:trHeight w:val="85"/>
        </w:trPr>
        <w:tc>
          <w:tcPr>
            <w:tcW w:w="2731" w:type="pct"/>
            <w:tcBorders>
              <w:top w:val="nil"/>
              <w:left w:val="nil"/>
              <w:bottom w:val="nil"/>
              <w:right w:val="nil"/>
            </w:tcBorders>
            <w:shd w:val="clear" w:color="000000" w:fill="EAF1F6"/>
            <w:vAlign w:val="center"/>
            <w:hideMark/>
          </w:tcPr>
          <w:p w14:paraId="24D69C00"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Imprezy rekreacyjno-sportowe - zadanie 1</w:t>
            </w:r>
          </w:p>
        </w:tc>
        <w:tc>
          <w:tcPr>
            <w:tcW w:w="397" w:type="pct"/>
            <w:tcBorders>
              <w:top w:val="nil"/>
              <w:left w:val="nil"/>
              <w:bottom w:val="nil"/>
              <w:right w:val="nil"/>
            </w:tcBorders>
            <w:shd w:val="clear" w:color="000000" w:fill="EAF1F6"/>
            <w:vAlign w:val="center"/>
            <w:hideMark/>
          </w:tcPr>
          <w:p w14:paraId="582B60F9"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13341A69"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801 883</w:t>
            </w:r>
          </w:p>
        </w:tc>
        <w:tc>
          <w:tcPr>
            <w:tcW w:w="756" w:type="pct"/>
            <w:tcBorders>
              <w:top w:val="nil"/>
              <w:left w:val="nil"/>
              <w:bottom w:val="nil"/>
              <w:right w:val="nil"/>
            </w:tcBorders>
            <w:shd w:val="clear" w:color="000000" w:fill="EAF1F6"/>
            <w:noWrap/>
            <w:vAlign w:val="center"/>
            <w:hideMark/>
          </w:tcPr>
          <w:p w14:paraId="50E5DB7A"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783 019,59</w:t>
            </w:r>
          </w:p>
        </w:tc>
        <w:tc>
          <w:tcPr>
            <w:tcW w:w="332" w:type="pct"/>
            <w:tcBorders>
              <w:top w:val="nil"/>
              <w:left w:val="nil"/>
              <w:bottom w:val="nil"/>
              <w:right w:val="nil"/>
            </w:tcBorders>
            <w:shd w:val="clear" w:color="000000" w:fill="EAF1F6"/>
            <w:noWrap/>
            <w:vAlign w:val="center"/>
            <w:hideMark/>
          </w:tcPr>
          <w:p w14:paraId="1D21AD0A"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97,6%</w:t>
            </w:r>
          </w:p>
        </w:tc>
      </w:tr>
      <w:tr w:rsidR="00CB71F2" w:rsidRPr="00CB71F2" w14:paraId="28813600" w14:textId="77777777" w:rsidTr="00CB71F2">
        <w:trPr>
          <w:trHeight w:val="85"/>
        </w:trPr>
        <w:tc>
          <w:tcPr>
            <w:tcW w:w="2731" w:type="pct"/>
            <w:tcBorders>
              <w:top w:val="nil"/>
              <w:left w:val="nil"/>
              <w:bottom w:val="nil"/>
              <w:right w:val="nil"/>
            </w:tcBorders>
            <w:shd w:val="clear" w:color="auto" w:fill="auto"/>
            <w:vAlign w:val="center"/>
            <w:hideMark/>
          </w:tcPr>
          <w:p w14:paraId="5E8A2B14"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75A37E3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C2F2AE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88CB41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8E65CC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40E3730" w14:textId="77777777" w:rsidTr="00CB71F2">
        <w:trPr>
          <w:trHeight w:val="85"/>
        </w:trPr>
        <w:tc>
          <w:tcPr>
            <w:tcW w:w="2731" w:type="pct"/>
            <w:tcBorders>
              <w:top w:val="nil"/>
              <w:left w:val="nil"/>
              <w:bottom w:val="nil"/>
              <w:right w:val="nil"/>
            </w:tcBorders>
            <w:shd w:val="clear" w:color="auto" w:fill="auto"/>
            <w:vAlign w:val="center"/>
            <w:hideMark/>
          </w:tcPr>
          <w:p w14:paraId="0001685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upowszechnianie form aktywnego spędzania czasu</w:t>
            </w:r>
          </w:p>
        </w:tc>
        <w:tc>
          <w:tcPr>
            <w:tcW w:w="397" w:type="pct"/>
            <w:tcBorders>
              <w:top w:val="nil"/>
              <w:left w:val="nil"/>
              <w:bottom w:val="nil"/>
              <w:right w:val="nil"/>
            </w:tcBorders>
            <w:shd w:val="clear" w:color="auto" w:fill="auto"/>
            <w:vAlign w:val="center"/>
            <w:hideMark/>
          </w:tcPr>
          <w:p w14:paraId="510C3F8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DEEC05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B54BEB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D2448E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5903A5A" w14:textId="77777777" w:rsidTr="00CB71F2">
        <w:trPr>
          <w:trHeight w:val="85"/>
        </w:trPr>
        <w:tc>
          <w:tcPr>
            <w:tcW w:w="2731" w:type="pct"/>
            <w:tcBorders>
              <w:top w:val="nil"/>
              <w:left w:val="nil"/>
              <w:bottom w:val="nil"/>
              <w:right w:val="nil"/>
            </w:tcBorders>
            <w:shd w:val="clear" w:color="auto" w:fill="auto"/>
            <w:vAlign w:val="center"/>
            <w:hideMark/>
          </w:tcPr>
          <w:p w14:paraId="506801C8"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41192B3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D9C142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7BF06D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675858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84CEB78" w14:textId="77777777" w:rsidTr="00CB71F2">
        <w:trPr>
          <w:trHeight w:val="85"/>
        </w:trPr>
        <w:tc>
          <w:tcPr>
            <w:tcW w:w="2731" w:type="pct"/>
            <w:tcBorders>
              <w:top w:val="nil"/>
              <w:left w:val="nil"/>
              <w:bottom w:val="nil"/>
              <w:right w:val="nil"/>
            </w:tcBorders>
            <w:shd w:val="clear" w:color="auto" w:fill="auto"/>
            <w:vAlign w:val="center"/>
            <w:hideMark/>
          </w:tcPr>
          <w:p w14:paraId="091B4BE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Ośrodek Sportu i Rekreacji </w:t>
            </w:r>
          </w:p>
        </w:tc>
        <w:tc>
          <w:tcPr>
            <w:tcW w:w="397" w:type="pct"/>
            <w:tcBorders>
              <w:top w:val="nil"/>
              <w:left w:val="nil"/>
              <w:bottom w:val="nil"/>
              <w:right w:val="nil"/>
            </w:tcBorders>
            <w:shd w:val="clear" w:color="auto" w:fill="auto"/>
            <w:noWrap/>
            <w:vAlign w:val="center"/>
            <w:hideMark/>
          </w:tcPr>
          <w:p w14:paraId="773C12D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6ABC335"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170 892</w:t>
            </w:r>
          </w:p>
        </w:tc>
        <w:tc>
          <w:tcPr>
            <w:tcW w:w="756" w:type="pct"/>
            <w:tcBorders>
              <w:top w:val="nil"/>
              <w:left w:val="nil"/>
              <w:bottom w:val="nil"/>
              <w:right w:val="nil"/>
            </w:tcBorders>
            <w:shd w:val="clear" w:color="auto" w:fill="auto"/>
            <w:noWrap/>
            <w:vAlign w:val="center"/>
            <w:hideMark/>
          </w:tcPr>
          <w:p w14:paraId="166CA0E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170 765,33</w:t>
            </w:r>
          </w:p>
        </w:tc>
        <w:tc>
          <w:tcPr>
            <w:tcW w:w="332" w:type="pct"/>
            <w:tcBorders>
              <w:top w:val="nil"/>
              <w:left w:val="nil"/>
              <w:bottom w:val="nil"/>
              <w:right w:val="nil"/>
            </w:tcBorders>
            <w:shd w:val="clear" w:color="auto" w:fill="auto"/>
            <w:noWrap/>
            <w:vAlign w:val="center"/>
            <w:hideMark/>
          </w:tcPr>
          <w:p w14:paraId="60654675"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99,9%</w:t>
            </w:r>
          </w:p>
        </w:tc>
      </w:tr>
      <w:tr w:rsidR="00CB71F2" w:rsidRPr="00CB71F2" w14:paraId="6DAA98C0" w14:textId="77777777" w:rsidTr="00CB71F2">
        <w:trPr>
          <w:trHeight w:val="85"/>
        </w:trPr>
        <w:tc>
          <w:tcPr>
            <w:tcW w:w="2731" w:type="pct"/>
            <w:tcBorders>
              <w:top w:val="nil"/>
              <w:left w:val="nil"/>
              <w:bottom w:val="nil"/>
              <w:right w:val="nil"/>
            </w:tcBorders>
            <w:shd w:val="clear" w:color="auto" w:fill="auto"/>
            <w:vAlign w:val="center"/>
            <w:hideMark/>
          </w:tcPr>
          <w:p w14:paraId="29F222D4"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492ED66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4E376B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54E5A1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9E4129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327DD71" w14:textId="77777777" w:rsidTr="00CB71F2">
        <w:trPr>
          <w:trHeight w:val="85"/>
        </w:trPr>
        <w:tc>
          <w:tcPr>
            <w:tcW w:w="2731" w:type="pct"/>
            <w:tcBorders>
              <w:top w:val="nil"/>
              <w:left w:val="nil"/>
              <w:bottom w:val="nil"/>
              <w:right w:val="nil"/>
            </w:tcBorders>
            <w:shd w:val="clear" w:color="auto" w:fill="auto"/>
            <w:vAlign w:val="center"/>
            <w:hideMark/>
          </w:tcPr>
          <w:p w14:paraId="44B2F2C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92604</w:t>
            </w:r>
          </w:p>
        </w:tc>
        <w:tc>
          <w:tcPr>
            <w:tcW w:w="397" w:type="pct"/>
            <w:tcBorders>
              <w:top w:val="nil"/>
              <w:left w:val="nil"/>
              <w:bottom w:val="nil"/>
              <w:right w:val="nil"/>
            </w:tcBorders>
            <w:shd w:val="clear" w:color="auto" w:fill="auto"/>
            <w:noWrap/>
            <w:vAlign w:val="center"/>
            <w:hideMark/>
          </w:tcPr>
          <w:p w14:paraId="2018FEB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9F1337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550F6F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E1E156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E7C2E47" w14:textId="77777777" w:rsidTr="00CB71F2">
        <w:trPr>
          <w:trHeight w:val="85"/>
        </w:trPr>
        <w:tc>
          <w:tcPr>
            <w:tcW w:w="2731" w:type="pct"/>
            <w:tcBorders>
              <w:top w:val="nil"/>
              <w:left w:val="nil"/>
              <w:bottom w:val="nil"/>
              <w:right w:val="nil"/>
            </w:tcBorders>
            <w:shd w:val="clear" w:color="auto" w:fill="auto"/>
            <w:vAlign w:val="center"/>
            <w:hideMark/>
          </w:tcPr>
          <w:p w14:paraId="0B672DC4"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1053796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D64CC3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EFB407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7E59B1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5153F55" w14:textId="77777777" w:rsidTr="00CB71F2">
        <w:trPr>
          <w:trHeight w:val="85"/>
        </w:trPr>
        <w:tc>
          <w:tcPr>
            <w:tcW w:w="2731" w:type="pct"/>
            <w:tcBorders>
              <w:top w:val="nil"/>
              <w:left w:val="nil"/>
              <w:bottom w:val="nil"/>
              <w:right w:val="nil"/>
            </w:tcBorders>
            <w:shd w:val="clear" w:color="auto" w:fill="auto"/>
            <w:vAlign w:val="center"/>
            <w:hideMark/>
          </w:tcPr>
          <w:p w14:paraId="5D0840F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20B1488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C37519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14291D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1E263A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AC2E3BA" w14:textId="77777777" w:rsidTr="00CB71F2">
        <w:trPr>
          <w:trHeight w:val="85"/>
        </w:trPr>
        <w:tc>
          <w:tcPr>
            <w:tcW w:w="2731" w:type="pct"/>
            <w:tcBorders>
              <w:top w:val="nil"/>
              <w:left w:val="nil"/>
              <w:bottom w:val="nil"/>
              <w:right w:val="nil"/>
            </w:tcBorders>
            <w:shd w:val="clear" w:color="auto" w:fill="auto"/>
            <w:vAlign w:val="center"/>
            <w:hideMark/>
          </w:tcPr>
          <w:p w14:paraId="6B2B5A19" w14:textId="77777777" w:rsidR="00CB71F2" w:rsidRPr="00CB71F2" w:rsidRDefault="00CB71F2" w:rsidP="00CB71F2">
            <w:pPr>
              <w:spacing w:line="240" w:lineRule="auto"/>
              <w:jc w:val="both"/>
              <w:rPr>
                <w:rFonts w:cs="Arial"/>
                <w:sz w:val="12"/>
                <w:szCs w:val="12"/>
              </w:rPr>
            </w:pPr>
            <w:r w:rsidRPr="00CB71F2">
              <w:rPr>
                <w:rFonts w:cs="Arial"/>
                <w:sz w:val="12"/>
                <w:szCs w:val="12"/>
              </w:rPr>
              <w:t>wynagrodzenia i pochodne</w:t>
            </w:r>
          </w:p>
        </w:tc>
        <w:tc>
          <w:tcPr>
            <w:tcW w:w="397" w:type="pct"/>
            <w:tcBorders>
              <w:top w:val="nil"/>
              <w:left w:val="nil"/>
              <w:bottom w:val="nil"/>
              <w:right w:val="nil"/>
            </w:tcBorders>
            <w:shd w:val="clear" w:color="auto" w:fill="auto"/>
            <w:noWrap/>
            <w:vAlign w:val="center"/>
            <w:hideMark/>
          </w:tcPr>
          <w:p w14:paraId="792C5017"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409687C" w14:textId="77777777" w:rsidR="00CB71F2" w:rsidRPr="00CB71F2" w:rsidRDefault="00CB71F2" w:rsidP="00CB71F2">
            <w:pPr>
              <w:spacing w:line="240" w:lineRule="auto"/>
              <w:jc w:val="right"/>
              <w:rPr>
                <w:rFonts w:cs="Arial"/>
                <w:sz w:val="12"/>
                <w:szCs w:val="12"/>
              </w:rPr>
            </w:pPr>
            <w:r w:rsidRPr="00CB71F2">
              <w:rPr>
                <w:rFonts w:cs="Arial"/>
                <w:sz w:val="12"/>
                <w:szCs w:val="12"/>
              </w:rPr>
              <w:t>8 820</w:t>
            </w:r>
          </w:p>
        </w:tc>
        <w:tc>
          <w:tcPr>
            <w:tcW w:w="756" w:type="pct"/>
            <w:tcBorders>
              <w:top w:val="nil"/>
              <w:left w:val="nil"/>
              <w:bottom w:val="nil"/>
              <w:right w:val="nil"/>
            </w:tcBorders>
            <w:shd w:val="clear" w:color="auto" w:fill="auto"/>
            <w:noWrap/>
            <w:vAlign w:val="center"/>
            <w:hideMark/>
          </w:tcPr>
          <w:p w14:paraId="67FA26B3" w14:textId="77777777" w:rsidR="00CB71F2" w:rsidRPr="00CB71F2" w:rsidRDefault="00CB71F2" w:rsidP="00CB71F2">
            <w:pPr>
              <w:spacing w:line="240" w:lineRule="auto"/>
              <w:jc w:val="right"/>
              <w:rPr>
                <w:rFonts w:cs="Arial"/>
                <w:sz w:val="12"/>
                <w:szCs w:val="12"/>
              </w:rPr>
            </w:pPr>
            <w:r w:rsidRPr="00CB71F2">
              <w:rPr>
                <w:rFonts w:cs="Arial"/>
                <w:sz w:val="12"/>
                <w:szCs w:val="12"/>
              </w:rPr>
              <w:t>8 794,00</w:t>
            </w:r>
          </w:p>
        </w:tc>
        <w:tc>
          <w:tcPr>
            <w:tcW w:w="332" w:type="pct"/>
            <w:tcBorders>
              <w:top w:val="nil"/>
              <w:left w:val="nil"/>
              <w:bottom w:val="nil"/>
              <w:right w:val="nil"/>
            </w:tcBorders>
            <w:shd w:val="clear" w:color="auto" w:fill="auto"/>
            <w:noWrap/>
            <w:vAlign w:val="center"/>
            <w:hideMark/>
          </w:tcPr>
          <w:p w14:paraId="02AB9013" w14:textId="77777777" w:rsidR="00CB71F2" w:rsidRPr="00CB71F2" w:rsidRDefault="00CB71F2" w:rsidP="00CB71F2">
            <w:pPr>
              <w:spacing w:line="240" w:lineRule="auto"/>
              <w:jc w:val="right"/>
              <w:rPr>
                <w:rFonts w:cs="Arial"/>
                <w:sz w:val="12"/>
                <w:szCs w:val="12"/>
              </w:rPr>
            </w:pPr>
            <w:r w:rsidRPr="00CB71F2">
              <w:rPr>
                <w:rFonts w:cs="Arial"/>
                <w:sz w:val="12"/>
                <w:szCs w:val="12"/>
              </w:rPr>
              <w:t>99,7%</w:t>
            </w:r>
          </w:p>
        </w:tc>
      </w:tr>
      <w:tr w:rsidR="00CB71F2" w:rsidRPr="00CB71F2" w14:paraId="1BAA1A8C" w14:textId="77777777" w:rsidTr="00CB71F2">
        <w:trPr>
          <w:trHeight w:val="85"/>
        </w:trPr>
        <w:tc>
          <w:tcPr>
            <w:tcW w:w="2731" w:type="pct"/>
            <w:tcBorders>
              <w:top w:val="nil"/>
              <w:left w:val="nil"/>
              <w:bottom w:val="nil"/>
              <w:right w:val="nil"/>
            </w:tcBorders>
            <w:shd w:val="clear" w:color="auto" w:fill="auto"/>
            <w:vAlign w:val="center"/>
            <w:hideMark/>
          </w:tcPr>
          <w:p w14:paraId="71A6FA3C"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wynagrodzenia bezosobowe</w:t>
            </w:r>
          </w:p>
        </w:tc>
        <w:tc>
          <w:tcPr>
            <w:tcW w:w="397" w:type="pct"/>
            <w:tcBorders>
              <w:top w:val="nil"/>
              <w:left w:val="nil"/>
              <w:bottom w:val="nil"/>
              <w:right w:val="nil"/>
            </w:tcBorders>
            <w:shd w:val="clear" w:color="auto" w:fill="auto"/>
            <w:noWrap/>
            <w:vAlign w:val="center"/>
            <w:hideMark/>
          </w:tcPr>
          <w:p w14:paraId="2DDAD250"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3EC321C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8 623</w:t>
            </w:r>
          </w:p>
        </w:tc>
        <w:tc>
          <w:tcPr>
            <w:tcW w:w="756" w:type="pct"/>
            <w:tcBorders>
              <w:top w:val="nil"/>
              <w:left w:val="nil"/>
              <w:bottom w:val="nil"/>
              <w:right w:val="nil"/>
            </w:tcBorders>
            <w:shd w:val="clear" w:color="auto" w:fill="auto"/>
            <w:noWrap/>
            <w:vAlign w:val="center"/>
            <w:hideMark/>
          </w:tcPr>
          <w:p w14:paraId="5EF48E09"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8 623,00</w:t>
            </w:r>
          </w:p>
        </w:tc>
        <w:tc>
          <w:tcPr>
            <w:tcW w:w="332" w:type="pct"/>
            <w:tcBorders>
              <w:top w:val="nil"/>
              <w:left w:val="nil"/>
              <w:bottom w:val="nil"/>
              <w:right w:val="nil"/>
            </w:tcBorders>
            <w:shd w:val="clear" w:color="auto" w:fill="auto"/>
            <w:noWrap/>
            <w:vAlign w:val="center"/>
            <w:hideMark/>
          </w:tcPr>
          <w:p w14:paraId="66F9E3E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6369232C" w14:textId="77777777" w:rsidTr="00CB71F2">
        <w:trPr>
          <w:trHeight w:val="85"/>
        </w:trPr>
        <w:tc>
          <w:tcPr>
            <w:tcW w:w="2731" w:type="pct"/>
            <w:tcBorders>
              <w:top w:val="nil"/>
              <w:left w:val="nil"/>
              <w:bottom w:val="nil"/>
              <w:right w:val="nil"/>
            </w:tcBorders>
            <w:shd w:val="clear" w:color="auto" w:fill="auto"/>
            <w:vAlign w:val="center"/>
            <w:hideMark/>
          </w:tcPr>
          <w:p w14:paraId="67C934B7"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pochodne od wynagrodzeń</w:t>
            </w:r>
          </w:p>
        </w:tc>
        <w:tc>
          <w:tcPr>
            <w:tcW w:w="397" w:type="pct"/>
            <w:tcBorders>
              <w:top w:val="nil"/>
              <w:left w:val="nil"/>
              <w:bottom w:val="nil"/>
              <w:right w:val="nil"/>
            </w:tcBorders>
            <w:shd w:val="clear" w:color="auto" w:fill="auto"/>
            <w:noWrap/>
            <w:vAlign w:val="center"/>
            <w:hideMark/>
          </w:tcPr>
          <w:p w14:paraId="2CF831BD"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4898F0A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197</w:t>
            </w:r>
          </w:p>
        </w:tc>
        <w:tc>
          <w:tcPr>
            <w:tcW w:w="756" w:type="pct"/>
            <w:tcBorders>
              <w:top w:val="nil"/>
              <w:left w:val="nil"/>
              <w:bottom w:val="nil"/>
              <w:right w:val="nil"/>
            </w:tcBorders>
            <w:shd w:val="clear" w:color="auto" w:fill="auto"/>
            <w:noWrap/>
            <w:vAlign w:val="center"/>
            <w:hideMark/>
          </w:tcPr>
          <w:p w14:paraId="2E55446F"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171,00</w:t>
            </w:r>
          </w:p>
        </w:tc>
        <w:tc>
          <w:tcPr>
            <w:tcW w:w="332" w:type="pct"/>
            <w:tcBorders>
              <w:top w:val="nil"/>
              <w:left w:val="nil"/>
              <w:bottom w:val="nil"/>
              <w:right w:val="nil"/>
            </w:tcBorders>
            <w:shd w:val="clear" w:color="auto" w:fill="auto"/>
            <w:noWrap/>
            <w:vAlign w:val="center"/>
            <w:hideMark/>
          </w:tcPr>
          <w:p w14:paraId="182F234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86,8%</w:t>
            </w:r>
          </w:p>
        </w:tc>
      </w:tr>
      <w:tr w:rsidR="00CB71F2" w:rsidRPr="00CB71F2" w14:paraId="4629A7D2" w14:textId="77777777" w:rsidTr="00CB71F2">
        <w:trPr>
          <w:trHeight w:val="85"/>
        </w:trPr>
        <w:tc>
          <w:tcPr>
            <w:tcW w:w="2731" w:type="pct"/>
            <w:tcBorders>
              <w:top w:val="nil"/>
              <w:left w:val="nil"/>
              <w:bottom w:val="nil"/>
              <w:right w:val="nil"/>
            </w:tcBorders>
            <w:shd w:val="clear" w:color="auto" w:fill="auto"/>
            <w:vAlign w:val="center"/>
            <w:hideMark/>
          </w:tcPr>
          <w:p w14:paraId="53773AA8"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2012198C"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16AD38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A416FF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B71C1E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447103E" w14:textId="77777777" w:rsidTr="00CB71F2">
        <w:trPr>
          <w:trHeight w:val="85"/>
        </w:trPr>
        <w:tc>
          <w:tcPr>
            <w:tcW w:w="2731" w:type="pct"/>
            <w:tcBorders>
              <w:top w:val="nil"/>
              <w:left w:val="nil"/>
              <w:bottom w:val="nil"/>
              <w:right w:val="nil"/>
            </w:tcBorders>
            <w:shd w:val="clear" w:color="auto" w:fill="auto"/>
            <w:vAlign w:val="center"/>
            <w:hideMark/>
          </w:tcPr>
          <w:p w14:paraId="4717ED65" w14:textId="77777777" w:rsidR="00CB71F2" w:rsidRPr="00CB71F2" w:rsidRDefault="00CB71F2" w:rsidP="00CB71F2">
            <w:pPr>
              <w:spacing w:line="240" w:lineRule="auto"/>
              <w:jc w:val="both"/>
              <w:rPr>
                <w:rFonts w:cs="Arial"/>
                <w:sz w:val="12"/>
                <w:szCs w:val="12"/>
              </w:rPr>
            </w:pPr>
            <w:r w:rsidRPr="00CB71F2">
              <w:rPr>
                <w:rFonts w:cs="Arial"/>
                <w:sz w:val="12"/>
                <w:szCs w:val="12"/>
              </w:rPr>
              <w:t>inne wydatki:</w:t>
            </w:r>
          </w:p>
        </w:tc>
        <w:tc>
          <w:tcPr>
            <w:tcW w:w="397" w:type="pct"/>
            <w:tcBorders>
              <w:top w:val="nil"/>
              <w:left w:val="nil"/>
              <w:bottom w:val="nil"/>
              <w:right w:val="nil"/>
            </w:tcBorders>
            <w:shd w:val="clear" w:color="auto" w:fill="auto"/>
            <w:noWrap/>
            <w:vAlign w:val="center"/>
            <w:hideMark/>
          </w:tcPr>
          <w:p w14:paraId="7BFB07D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867CBBE" w14:textId="77777777" w:rsidR="00CB71F2" w:rsidRPr="00CB71F2" w:rsidRDefault="00CB71F2" w:rsidP="00CB71F2">
            <w:pPr>
              <w:spacing w:line="240" w:lineRule="auto"/>
              <w:jc w:val="right"/>
              <w:rPr>
                <w:rFonts w:cs="Arial"/>
                <w:sz w:val="12"/>
                <w:szCs w:val="12"/>
              </w:rPr>
            </w:pPr>
            <w:r w:rsidRPr="00CB71F2">
              <w:rPr>
                <w:rFonts w:cs="Arial"/>
                <w:sz w:val="12"/>
                <w:szCs w:val="12"/>
              </w:rPr>
              <w:t>162 072</w:t>
            </w:r>
          </w:p>
        </w:tc>
        <w:tc>
          <w:tcPr>
            <w:tcW w:w="756" w:type="pct"/>
            <w:tcBorders>
              <w:top w:val="nil"/>
              <w:left w:val="nil"/>
              <w:bottom w:val="nil"/>
              <w:right w:val="nil"/>
            </w:tcBorders>
            <w:shd w:val="clear" w:color="auto" w:fill="auto"/>
            <w:noWrap/>
            <w:vAlign w:val="center"/>
            <w:hideMark/>
          </w:tcPr>
          <w:p w14:paraId="71002ABC" w14:textId="77777777" w:rsidR="00CB71F2" w:rsidRPr="00CB71F2" w:rsidRDefault="00CB71F2" w:rsidP="00CB71F2">
            <w:pPr>
              <w:spacing w:line="240" w:lineRule="auto"/>
              <w:jc w:val="right"/>
              <w:rPr>
                <w:rFonts w:cs="Arial"/>
                <w:sz w:val="12"/>
                <w:szCs w:val="12"/>
              </w:rPr>
            </w:pPr>
            <w:r w:rsidRPr="00CB71F2">
              <w:rPr>
                <w:rFonts w:cs="Arial"/>
                <w:sz w:val="12"/>
                <w:szCs w:val="12"/>
              </w:rPr>
              <w:t>161 971,33</w:t>
            </w:r>
          </w:p>
        </w:tc>
        <w:tc>
          <w:tcPr>
            <w:tcW w:w="332" w:type="pct"/>
            <w:tcBorders>
              <w:top w:val="nil"/>
              <w:left w:val="nil"/>
              <w:bottom w:val="nil"/>
              <w:right w:val="nil"/>
            </w:tcBorders>
            <w:shd w:val="clear" w:color="auto" w:fill="auto"/>
            <w:noWrap/>
            <w:vAlign w:val="center"/>
            <w:hideMark/>
          </w:tcPr>
          <w:p w14:paraId="2E747206" w14:textId="77777777" w:rsidR="00CB71F2" w:rsidRPr="00CB71F2" w:rsidRDefault="00CB71F2" w:rsidP="00CB71F2">
            <w:pPr>
              <w:spacing w:line="240" w:lineRule="auto"/>
              <w:jc w:val="right"/>
              <w:rPr>
                <w:rFonts w:cs="Arial"/>
                <w:sz w:val="12"/>
                <w:szCs w:val="12"/>
              </w:rPr>
            </w:pPr>
            <w:r w:rsidRPr="00CB71F2">
              <w:rPr>
                <w:rFonts w:cs="Arial"/>
                <w:sz w:val="12"/>
                <w:szCs w:val="12"/>
              </w:rPr>
              <w:t>99,9%</w:t>
            </w:r>
          </w:p>
        </w:tc>
      </w:tr>
      <w:tr w:rsidR="00CB71F2" w:rsidRPr="00CB71F2" w14:paraId="18ED4DCE" w14:textId="77777777" w:rsidTr="00CB71F2">
        <w:trPr>
          <w:trHeight w:val="85"/>
        </w:trPr>
        <w:tc>
          <w:tcPr>
            <w:tcW w:w="2731" w:type="pct"/>
            <w:tcBorders>
              <w:top w:val="nil"/>
              <w:left w:val="nil"/>
              <w:bottom w:val="nil"/>
              <w:right w:val="nil"/>
            </w:tcBorders>
            <w:shd w:val="clear" w:color="auto" w:fill="auto"/>
            <w:vAlign w:val="center"/>
            <w:hideMark/>
          </w:tcPr>
          <w:p w14:paraId="7546FFF9" w14:textId="77777777" w:rsidR="00CB71F2" w:rsidRPr="00CB71F2" w:rsidRDefault="00CB71F2" w:rsidP="00CB71F2">
            <w:pPr>
              <w:spacing w:line="240" w:lineRule="auto"/>
              <w:jc w:val="both"/>
              <w:rPr>
                <w:rFonts w:cs="Arial"/>
                <w:sz w:val="12"/>
                <w:szCs w:val="12"/>
              </w:rPr>
            </w:pPr>
            <w:r w:rsidRPr="00CB71F2">
              <w:rPr>
                <w:rFonts w:cs="Arial"/>
                <w:sz w:val="12"/>
                <w:szCs w:val="12"/>
              </w:rPr>
              <w:t>zakup usług pozostałych</w:t>
            </w:r>
          </w:p>
        </w:tc>
        <w:tc>
          <w:tcPr>
            <w:tcW w:w="397" w:type="pct"/>
            <w:tcBorders>
              <w:top w:val="nil"/>
              <w:left w:val="nil"/>
              <w:bottom w:val="nil"/>
              <w:right w:val="nil"/>
            </w:tcBorders>
            <w:shd w:val="clear" w:color="auto" w:fill="auto"/>
            <w:noWrap/>
            <w:vAlign w:val="center"/>
            <w:hideMark/>
          </w:tcPr>
          <w:p w14:paraId="3FD6F169"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3F83006" w14:textId="77777777" w:rsidR="00CB71F2" w:rsidRPr="00CB71F2" w:rsidRDefault="00CB71F2" w:rsidP="00CB71F2">
            <w:pPr>
              <w:spacing w:line="240" w:lineRule="auto"/>
              <w:jc w:val="right"/>
              <w:rPr>
                <w:rFonts w:cs="Arial"/>
                <w:sz w:val="12"/>
                <w:szCs w:val="12"/>
              </w:rPr>
            </w:pPr>
            <w:r w:rsidRPr="00CB71F2">
              <w:rPr>
                <w:rFonts w:cs="Arial"/>
                <w:sz w:val="12"/>
                <w:szCs w:val="12"/>
              </w:rPr>
              <w:t>120 572</w:t>
            </w:r>
          </w:p>
        </w:tc>
        <w:tc>
          <w:tcPr>
            <w:tcW w:w="756" w:type="pct"/>
            <w:tcBorders>
              <w:top w:val="nil"/>
              <w:left w:val="nil"/>
              <w:bottom w:val="nil"/>
              <w:right w:val="nil"/>
            </w:tcBorders>
            <w:shd w:val="clear" w:color="auto" w:fill="auto"/>
            <w:noWrap/>
            <w:vAlign w:val="center"/>
            <w:hideMark/>
          </w:tcPr>
          <w:p w14:paraId="535718B7" w14:textId="77777777" w:rsidR="00CB71F2" w:rsidRPr="00CB71F2" w:rsidRDefault="00CB71F2" w:rsidP="00CB71F2">
            <w:pPr>
              <w:spacing w:line="240" w:lineRule="auto"/>
              <w:jc w:val="right"/>
              <w:rPr>
                <w:rFonts w:cs="Arial"/>
                <w:sz w:val="12"/>
                <w:szCs w:val="12"/>
              </w:rPr>
            </w:pPr>
            <w:r w:rsidRPr="00CB71F2">
              <w:rPr>
                <w:rFonts w:cs="Arial"/>
                <w:sz w:val="12"/>
                <w:szCs w:val="12"/>
              </w:rPr>
              <w:t>120 508,77</w:t>
            </w:r>
          </w:p>
        </w:tc>
        <w:tc>
          <w:tcPr>
            <w:tcW w:w="332" w:type="pct"/>
            <w:tcBorders>
              <w:top w:val="nil"/>
              <w:left w:val="nil"/>
              <w:bottom w:val="nil"/>
              <w:right w:val="nil"/>
            </w:tcBorders>
            <w:shd w:val="clear" w:color="auto" w:fill="auto"/>
            <w:noWrap/>
            <w:vAlign w:val="center"/>
            <w:hideMark/>
          </w:tcPr>
          <w:p w14:paraId="4F5C09B5" w14:textId="77777777" w:rsidR="00CB71F2" w:rsidRPr="00CB71F2" w:rsidRDefault="00CB71F2" w:rsidP="00CB71F2">
            <w:pPr>
              <w:spacing w:line="240" w:lineRule="auto"/>
              <w:jc w:val="right"/>
              <w:rPr>
                <w:rFonts w:cs="Arial"/>
                <w:sz w:val="12"/>
                <w:szCs w:val="12"/>
              </w:rPr>
            </w:pPr>
            <w:r w:rsidRPr="00CB71F2">
              <w:rPr>
                <w:rFonts w:cs="Arial"/>
                <w:sz w:val="12"/>
                <w:szCs w:val="12"/>
              </w:rPr>
              <w:t>99,9%</w:t>
            </w:r>
          </w:p>
        </w:tc>
      </w:tr>
      <w:tr w:rsidR="00CB71F2" w:rsidRPr="00CB71F2" w14:paraId="1C460FF3" w14:textId="77777777" w:rsidTr="00CB71F2">
        <w:trPr>
          <w:trHeight w:val="85"/>
        </w:trPr>
        <w:tc>
          <w:tcPr>
            <w:tcW w:w="2731" w:type="pct"/>
            <w:tcBorders>
              <w:top w:val="nil"/>
              <w:left w:val="nil"/>
              <w:bottom w:val="nil"/>
              <w:right w:val="nil"/>
            </w:tcBorders>
            <w:shd w:val="clear" w:color="auto" w:fill="auto"/>
            <w:vAlign w:val="center"/>
            <w:hideMark/>
          </w:tcPr>
          <w:p w14:paraId="62CEA4A3" w14:textId="77777777" w:rsidR="00CB71F2" w:rsidRPr="00CB71F2" w:rsidRDefault="00CB71F2" w:rsidP="00CB71F2">
            <w:pPr>
              <w:spacing w:line="240" w:lineRule="auto"/>
              <w:jc w:val="both"/>
              <w:rPr>
                <w:rFonts w:cs="Arial"/>
                <w:sz w:val="12"/>
                <w:szCs w:val="12"/>
              </w:rPr>
            </w:pPr>
            <w:r w:rsidRPr="00CB71F2">
              <w:rPr>
                <w:rFonts w:cs="Arial"/>
                <w:sz w:val="12"/>
                <w:szCs w:val="12"/>
              </w:rPr>
              <w:t>nagrody konkursowe</w:t>
            </w:r>
          </w:p>
        </w:tc>
        <w:tc>
          <w:tcPr>
            <w:tcW w:w="397" w:type="pct"/>
            <w:tcBorders>
              <w:top w:val="nil"/>
              <w:left w:val="nil"/>
              <w:bottom w:val="nil"/>
              <w:right w:val="nil"/>
            </w:tcBorders>
            <w:shd w:val="clear" w:color="auto" w:fill="auto"/>
            <w:noWrap/>
            <w:vAlign w:val="center"/>
            <w:hideMark/>
          </w:tcPr>
          <w:p w14:paraId="2C8EE206"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081CDBC" w14:textId="77777777" w:rsidR="00CB71F2" w:rsidRPr="00CB71F2" w:rsidRDefault="00CB71F2" w:rsidP="00CB71F2">
            <w:pPr>
              <w:spacing w:line="240" w:lineRule="auto"/>
              <w:jc w:val="right"/>
              <w:rPr>
                <w:rFonts w:cs="Arial"/>
                <w:sz w:val="12"/>
                <w:szCs w:val="12"/>
              </w:rPr>
            </w:pPr>
            <w:r w:rsidRPr="00CB71F2">
              <w:rPr>
                <w:rFonts w:cs="Arial"/>
                <w:sz w:val="12"/>
                <w:szCs w:val="12"/>
              </w:rPr>
              <w:t>41 500</w:t>
            </w:r>
          </w:p>
        </w:tc>
        <w:tc>
          <w:tcPr>
            <w:tcW w:w="756" w:type="pct"/>
            <w:tcBorders>
              <w:top w:val="nil"/>
              <w:left w:val="nil"/>
              <w:bottom w:val="nil"/>
              <w:right w:val="nil"/>
            </w:tcBorders>
            <w:shd w:val="clear" w:color="auto" w:fill="auto"/>
            <w:noWrap/>
            <w:vAlign w:val="center"/>
            <w:hideMark/>
          </w:tcPr>
          <w:p w14:paraId="0EBE58B3" w14:textId="77777777" w:rsidR="00CB71F2" w:rsidRPr="00CB71F2" w:rsidRDefault="00CB71F2" w:rsidP="00CB71F2">
            <w:pPr>
              <w:spacing w:line="240" w:lineRule="auto"/>
              <w:jc w:val="right"/>
              <w:rPr>
                <w:rFonts w:cs="Arial"/>
                <w:sz w:val="12"/>
                <w:szCs w:val="12"/>
              </w:rPr>
            </w:pPr>
            <w:r w:rsidRPr="00CB71F2">
              <w:rPr>
                <w:rFonts w:cs="Arial"/>
                <w:sz w:val="12"/>
                <w:szCs w:val="12"/>
              </w:rPr>
              <w:t>41 462,56</w:t>
            </w:r>
          </w:p>
        </w:tc>
        <w:tc>
          <w:tcPr>
            <w:tcW w:w="332" w:type="pct"/>
            <w:tcBorders>
              <w:top w:val="nil"/>
              <w:left w:val="nil"/>
              <w:bottom w:val="nil"/>
              <w:right w:val="nil"/>
            </w:tcBorders>
            <w:shd w:val="clear" w:color="auto" w:fill="auto"/>
            <w:noWrap/>
            <w:vAlign w:val="center"/>
            <w:hideMark/>
          </w:tcPr>
          <w:p w14:paraId="375D95BC" w14:textId="77777777" w:rsidR="00CB71F2" w:rsidRPr="00CB71F2" w:rsidRDefault="00CB71F2" w:rsidP="00CB71F2">
            <w:pPr>
              <w:spacing w:line="240" w:lineRule="auto"/>
              <w:jc w:val="right"/>
              <w:rPr>
                <w:rFonts w:cs="Arial"/>
                <w:sz w:val="12"/>
                <w:szCs w:val="12"/>
              </w:rPr>
            </w:pPr>
            <w:r w:rsidRPr="00CB71F2">
              <w:rPr>
                <w:rFonts w:cs="Arial"/>
                <w:sz w:val="12"/>
                <w:szCs w:val="12"/>
              </w:rPr>
              <w:t>99,9%</w:t>
            </w:r>
          </w:p>
        </w:tc>
      </w:tr>
      <w:tr w:rsidR="00CB71F2" w:rsidRPr="00CB71F2" w14:paraId="35DED968" w14:textId="77777777" w:rsidTr="00CB71F2">
        <w:trPr>
          <w:trHeight w:val="85"/>
        </w:trPr>
        <w:tc>
          <w:tcPr>
            <w:tcW w:w="2731" w:type="pct"/>
            <w:tcBorders>
              <w:top w:val="nil"/>
              <w:left w:val="nil"/>
              <w:bottom w:val="nil"/>
              <w:right w:val="nil"/>
            </w:tcBorders>
            <w:shd w:val="clear" w:color="auto" w:fill="auto"/>
            <w:vAlign w:val="center"/>
            <w:hideMark/>
          </w:tcPr>
          <w:p w14:paraId="46DE9360"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63C8A94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4122B9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81ECE7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0E3952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DF597E2" w14:textId="77777777" w:rsidTr="00CB71F2">
        <w:trPr>
          <w:trHeight w:val="85"/>
        </w:trPr>
        <w:tc>
          <w:tcPr>
            <w:tcW w:w="2731" w:type="pct"/>
            <w:tcBorders>
              <w:top w:val="nil"/>
              <w:left w:val="nil"/>
              <w:bottom w:val="nil"/>
              <w:right w:val="nil"/>
            </w:tcBorders>
            <w:shd w:val="clear" w:color="auto" w:fill="auto"/>
            <w:vAlign w:val="center"/>
            <w:hideMark/>
          </w:tcPr>
          <w:p w14:paraId="41474080" w14:textId="77777777" w:rsidR="00CB71F2" w:rsidRPr="00CB71F2" w:rsidRDefault="00CB71F2" w:rsidP="00CB71F2">
            <w:pPr>
              <w:spacing w:line="240" w:lineRule="auto"/>
              <w:jc w:val="both"/>
              <w:rPr>
                <w:rFonts w:cs="Arial"/>
                <w:sz w:val="12"/>
                <w:szCs w:val="12"/>
              </w:rPr>
            </w:pPr>
            <w:r w:rsidRPr="00CB71F2">
              <w:rPr>
                <w:rFonts w:cs="Arial"/>
                <w:sz w:val="12"/>
                <w:szCs w:val="12"/>
              </w:rPr>
              <w:t>przykładowe imprezy:</w:t>
            </w:r>
          </w:p>
        </w:tc>
        <w:tc>
          <w:tcPr>
            <w:tcW w:w="397" w:type="pct"/>
            <w:tcBorders>
              <w:top w:val="nil"/>
              <w:left w:val="nil"/>
              <w:bottom w:val="nil"/>
              <w:right w:val="nil"/>
            </w:tcBorders>
            <w:shd w:val="clear" w:color="auto" w:fill="auto"/>
            <w:noWrap/>
            <w:vAlign w:val="center"/>
            <w:hideMark/>
          </w:tcPr>
          <w:p w14:paraId="65824C02"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2AADCF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FEAD8D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F8CF73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2B497E3" w14:textId="77777777" w:rsidTr="00CB71F2">
        <w:trPr>
          <w:trHeight w:val="85"/>
        </w:trPr>
        <w:tc>
          <w:tcPr>
            <w:tcW w:w="2731" w:type="pct"/>
            <w:tcBorders>
              <w:top w:val="nil"/>
              <w:left w:val="nil"/>
              <w:bottom w:val="nil"/>
              <w:right w:val="nil"/>
            </w:tcBorders>
            <w:shd w:val="clear" w:color="auto" w:fill="auto"/>
            <w:vAlign w:val="center"/>
            <w:hideMark/>
          </w:tcPr>
          <w:p w14:paraId="21D07FE9"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 m.in. Turniej finałowy II ligi mężczyzn w piłce nożnej, Otwarte kąpieliska na Jeziorku Czerniakowskim, Mokotowskie obchody 45-lecia Rekordu Polski Ludwiki </w:t>
            </w:r>
            <w:proofErr w:type="spellStart"/>
            <w:r w:rsidRPr="00CB71F2">
              <w:rPr>
                <w:rFonts w:cs="Arial"/>
                <w:sz w:val="12"/>
                <w:szCs w:val="12"/>
              </w:rPr>
              <w:t>Chewińskiej</w:t>
            </w:r>
            <w:proofErr w:type="spellEnd"/>
            <w:r w:rsidRPr="00CB71F2">
              <w:rPr>
                <w:rFonts w:cs="Arial"/>
                <w:sz w:val="12"/>
                <w:szCs w:val="12"/>
              </w:rPr>
              <w:t xml:space="preserve"> w pchnięciu kulą, Zawody pływackie z okazji Dnia Dziecka, Mokotowskie Rodzinne Regaty Żeglarskie, Sportowy Piknik Modelarsko-Lotniczy, Sportowy piknik - Czas na trening, Cicha potańcówka - </w:t>
            </w:r>
            <w:proofErr w:type="spellStart"/>
            <w:r w:rsidRPr="00CB71F2">
              <w:rPr>
                <w:rFonts w:cs="Arial"/>
                <w:sz w:val="12"/>
                <w:szCs w:val="12"/>
              </w:rPr>
              <w:t>Silent</w:t>
            </w:r>
            <w:proofErr w:type="spellEnd"/>
            <w:r w:rsidRPr="00CB71F2">
              <w:rPr>
                <w:rFonts w:cs="Arial"/>
                <w:sz w:val="12"/>
                <w:szCs w:val="12"/>
              </w:rPr>
              <w:t xml:space="preserve"> Disco, III marsz po zdrowie - Młodzi wiekiem, Warsztaty Samby - Samba </w:t>
            </w:r>
            <w:proofErr w:type="spellStart"/>
            <w:r w:rsidRPr="00CB71F2">
              <w:rPr>
                <w:rFonts w:cs="Arial"/>
                <w:sz w:val="12"/>
                <w:szCs w:val="12"/>
              </w:rPr>
              <w:t>Masterclass</w:t>
            </w:r>
            <w:proofErr w:type="spellEnd"/>
            <w:r w:rsidRPr="00CB71F2">
              <w:rPr>
                <w:rFonts w:cs="Arial"/>
                <w:sz w:val="12"/>
                <w:szCs w:val="12"/>
              </w:rPr>
              <w:t>, IV Otwarty turniej tenisa stołowego o puchar dyrektora OSIR, Rusz się Warszawo po świętach na ergometrach</w:t>
            </w:r>
          </w:p>
        </w:tc>
        <w:tc>
          <w:tcPr>
            <w:tcW w:w="397" w:type="pct"/>
            <w:tcBorders>
              <w:top w:val="nil"/>
              <w:left w:val="nil"/>
              <w:bottom w:val="nil"/>
              <w:right w:val="nil"/>
            </w:tcBorders>
            <w:shd w:val="clear" w:color="auto" w:fill="auto"/>
            <w:noWrap/>
            <w:vAlign w:val="center"/>
            <w:hideMark/>
          </w:tcPr>
          <w:p w14:paraId="56C7DA12"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C05C8D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4F7CEC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1C58CB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4F6FAE1" w14:textId="77777777" w:rsidTr="00CB71F2">
        <w:trPr>
          <w:trHeight w:val="85"/>
        </w:trPr>
        <w:tc>
          <w:tcPr>
            <w:tcW w:w="2731" w:type="pct"/>
            <w:tcBorders>
              <w:top w:val="nil"/>
              <w:left w:val="nil"/>
              <w:bottom w:val="nil"/>
              <w:right w:val="nil"/>
            </w:tcBorders>
            <w:shd w:val="clear" w:color="auto" w:fill="auto"/>
            <w:vAlign w:val="center"/>
            <w:hideMark/>
          </w:tcPr>
          <w:p w14:paraId="35338A8D"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15571EB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A41FDA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0AC480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C54316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A6AE077" w14:textId="77777777" w:rsidTr="00CB71F2">
        <w:trPr>
          <w:trHeight w:val="85"/>
        </w:trPr>
        <w:tc>
          <w:tcPr>
            <w:tcW w:w="2731" w:type="pct"/>
            <w:tcBorders>
              <w:top w:val="nil"/>
              <w:left w:val="nil"/>
              <w:bottom w:val="nil"/>
              <w:right w:val="nil"/>
            </w:tcBorders>
            <w:shd w:val="clear" w:color="auto" w:fill="auto"/>
            <w:vAlign w:val="center"/>
            <w:hideMark/>
          </w:tcPr>
          <w:p w14:paraId="22035CC3"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2:</w:t>
            </w:r>
            <w:r w:rsidRPr="00CB71F2">
              <w:rPr>
                <w:rFonts w:cs="Arial"/>
                <w:i/>
                <w:iCs/>
                <w:sz w:val="12"/>
                <w:szCs w:val="12"/>
              </w:rPr>
              <w:t xml:space="preserve"> Zespół Sportu i Rekreacji</w:t>
            </w:r>
          </w:p>
        </w:tc>
        <w:tc>
          <w:tcPr>
            <w:tcW w:w="397" w:type="pct"/>
            <w:tcBorders>
              <w:top w:val="nil"/>
              <w:left w:val="nil"/>
              <w:bottom w:val="nil"/>
              <w:right w:val="nil"/>
            </w:tcBorders>
            <w:shd w:val="clear" w:color="auto" w:fill="auto"/>
            <w:noWrap/>
            <w:vAlign w:val="center"/>
            <w:hideMark/>
          </w:tcPr>
          <w:p w14:paraId="760A6234"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7665C0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630 991</w:t>
            </w:r>
          </w:p>
        </w:tc>
        <w:tc>
          <w:tcPr>
            <w:tcW w:w="756" w:type="pct"/>
            <w:tcBorders>
              <w:top w:val="nil"/>
              <w:left w:val="nil"/>
              <w:bottom w:val="nil"/>
              <w:right w:val="nil"/>
            </w:tcBorders>
            <w:shd w:val="clear" w:color="auto" w:fill="auto"/>
            <w:noWrap/>
            <w:vAlign w:val="center"/>
            <w:hideMark/>
          </w:tcPr>
          <w:p w14:paraId="7CE54B2F"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612 254,26</w:t>
            </w:r>
          </w:p>
        </w:tc>
        <w:tc>
          <w:tcPr>
            <w:tcW w:w="332" w:type="pct"/>
            <w:tcBorders>
              <w:top w:val="nil"/>
              <w:left w:val="nil"/>
              <w:bottom w:val="nil"/>
              <w:right w:val="nil"/>
            </w:tcBorders>
            <w:shd w:val="clear" w:color="auto" w:fill="auto"/>
            <w:noWrap/>
            <w:vAlign w:val="center"/>
            <w:hideMark/>
          </w:tcPr>
          <w:p w14:paraId="038257B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97,0%</w:t>
            </w:r>
          </w:p>
        </w:tc>
      </w:tr>
      <w:tr w:rsidR="00CB71F2" w:rsidRPr="00CB71F2" w14:paraId="4D2B97ED" w14:textId="77777777" w:rsidTr="00CB71F2">
        <w:trPr>
          <w:trHeight w:val="85"/>
        </w:trPr>
        <w:tc>
          <w:tcPr>
            <w:tcW w:w="2731" w:type="pct"/>
            <w:tcBorders>
              <w:top w:val="nil"/>
              <w:left w:val="nil"/>
              <w:bottom w:val="nil"/>
              <w:right w:val="nil"/>
            </w:tcBorders>
            <w:shd w:val="clear" w:color="auto" w:fill="auto"/>
            <w:vAlign w:val="center"/>
            <w:hideMark/>
          </w:tcPr>
          <w:p w14:paraId="313213CB"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692E0F1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704BB1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B8B53B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B17DAA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9187A40" w14:textId="77777777" w:rsidTr="00CB71F2">
        <w:trPr>
          <w:trHeight w:val="85"/>
        </w:trPr>
        <w:tc>
          <w:tcPr>
            <w:tcW w:w="2731" w:type="pct"/>
            <w:tcBorders>
              <w:top w:val="nil"/>
              <w:left w:val="nil"/>
              <w:bottom w:val="nil"/>
              <w:right w:val="nil"/>
            </w:tcBorders>
            <w:shd w:val="clear" w:color="auto" w:fill="auto"/>
            <w:vAlign w:val="center"/>
            <w:hideMark/>
          </w:tcPr>
          <w:p w14:paraId="1C702A7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92605</w:t>
            </w:r>
          </w:p>
        </w:tc>
        <w:tc>
          <w:tcPr>
            <w:tcW w:w="397" w:type="pct"/>
            <w:tcBorders>
              <w:top w:val="nil"/>
              <w:left w:val="nil"/>
              <w:bottom w:val="nil"/>
              <w:right w:val="nil"/>
            </w:tcBorders>
            <w:shd w:val="clear" w:color="auto" w:fill="auto"/>
            <w:noWrap/>
            <w:vAlign w:val="center"/>
            <w:hideMark/>
          </w:tcPr>
          <w:p w14:paraId="161A59D2"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BF49C6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221612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598FC6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0362FAE" w14:textId="77777777" w:rsidTr="00CB71F2">
        <w:trPr>
          <w:trHeight w:val="85"/>
        </w:trPr>
        <w:tc>
          <w:tcPr>
            <w:tcW w:w="2731" w:type="pct"/>
            <w:tcBorders>
              <w:top w:val="nil"/>
              <w:left w:val="nil"/>
              <w:bottom w:val="nil"/>
              <w:right w:val="nil"/>
            </w:tcBorders>
            <w:shd w:val="clear" w:color="auto" w:fill="auto"/>
            <w:vAlign w:val="center"/>
            <w:hideMark/>
          </w:tcPr>
          <w:p w14:paraId="2B16B9E0"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21E58AF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E0FD46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0537A1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D805B2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AA72592" w14:textId="77777777" w:rsidTr="00CB71F2">
        <w:trPr>
          <w:trHeight w:val="85"/>
        </w:trPr>
        <w:tc>
          <w:tcPr>
            <w:tcW w:w="2731" w:type="pct"/>
            <w:tcBorders>
              <w:top w:val="nil"/>
              <w:left w:val="nil"/>
              <w:bottom w:val="nil"/>
              <w:right w:val="nil"/>
            </w:tcBorders>
            <w:shd w:val="clear" w:color="auto" w:fill="auto"/>
            <w:vAlign w:val="center"/>
            <w:hideMark/>
          </w:tcPr>
          <w:p w14:paraId="59CFDC62"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164681F5"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9F44C2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C19435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03920A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DCE5AAB" w14:textId="77777777" w:rsidTr="00CB71F2">
        <w:trPr>
          <w:trHeight w:val="85"/>
        </w:trPr>
        <w:tc>
          <w:tcPr>
            <w:tcW w:w="2731" w:type="pct"/>
            <w:tcBorders>
              <w:top w:val="nil"/>
              <w:left w:val="nil"/>
              <w:bottom w:val="nil"/>
              <w:right w:val="nil"/>
            </w:tcBorders>
            <w:shd w:val="clear" w:color="auto" w:fill="auto"/>
            <w:vAlign w:val="center"/>
            <w:hideMark/>
          </w:tcPr>
          <w:p w14:paraId="79594FFE"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organizacja imprez: "Gra miejska z okazji 100-lecia urodzin Krzysztofa Kamila Baczyńskiego", 45-cio lecie pobicia rekordu Polski w pchnięciu kulą kobiet przez Ludwikę </w:t>
            </w:r>
            <w:proofErr w:type="spellStart"/>
            <w:r w:rsidRPr="00CB71F2">
              <w:rPr>
                <w:rFonts w:cs="Arial"/>
                <w:sz w:val="12"/>
                <w:szCs w:val="12"/>
              </w:rPr>
              <w:t>Chewińską</w:t>
            </w:r>
            <w:proofErr w:type="spellEnd"/>
            <w:r w:rsidRPr="00CB71F2">
              <w:rPr>
                <w:rFonts w:cs="Arial"/>
                <w:sz w:val="12"/>
                <w:szCs w:val="12"/>
              </w:rPr>
              <w:t xml:space="preserve">, Mokotowska Szczęśliwa Siódemka, </w:t>
            </w:r>
            <w:proofErr w:type="spellStart"/>
            <w:r w:rsidRPr="00CB71F2">
              <w:rPr>
                <w:rFonts w:cs="Arial"/>
                <w:sz w:val="12"/>
                <w:szCs w:val="12"/>
              </w:rPr>
              <w:t>EkoBieg</w:t>
            </w:r>
            <w:proofErr w:type="spellEnd"/>
            <w:r w:rsidRPr="00CB71F2">
              <w:rPr>
                <w:rFonts w:cs="Arial"/>
                <w:sz w:val="12"/>
                <w:szCs w:val="12"/>
              </w:rPr>
              <w:t xml:space="preserve">, III Rodzinna Sztafeta Pamięci, biegi przełajowe dla dzieci, piknik na pożegnanie lata, </w:t>
            </w:r>
            <w:proofErr w:type="spellStart"/>
            <w:r w:rsidRPr="00CB71F2">
              <w:rPr>
                <w:rFonts w:cs="Arial"/>
                <w:sz w:val="12"/>
                <w:szCs w:val="12"/>
              </w:rPr>
              <w:t>festival</w:t>
            </w:r>
            <w:proofErr w:type="spellEnd"/>
            <w:r w:rsidRPr="00CB71F2">
              <w:rPr>
                <w:rFonts w:cs="Arial"/>
                <w:sz w:val="12"/>
                <w:szCs w:val="12"/>
              </w:rPr>
              <w:t xml:space="preserve"> Zumba Fitness, VI Turniej brydża sportowego, otwarty turniej siatkówki, turniej szachowy VI Memoriał Mirosławy </w:t>
            </w:r>
            <w:proofErr w:type="spellStart"/>
            <w:r w:rsidRPr="00CB71F2">
              <w:rPr>
                <w:rFonts w:cs="Arial"/>
                <w:sz w:val="12"/>
                <w:szCs w:val="12"/>
              </w:rPr>
              <w:t>Litmanowicz</w:t>
            </w:r>
            <w:proofErr w:type="spellEnd"/>
            <w:r w:rsidRPr="00CB71F2">
              <w:rPr>
                <w:rFonts w:cs="Arial"/>
                <w:sz w:val="12"/>
                <w:szCs w:val="12"/>
              </w:rPr>
              <w:t xml:space="preserve">, turniej gwiazdkowy "Gramy o Złotą Lotkę", Mikołajki na sportowo, III Mokotowski Turniej </w:t>
            </w:r>
            <w:proofErr w:type="spellStart"/>
            <w:r w:rsidRPr="00CB71F2">
              <w:rPr>
                <w:rFonts w:cs="Arial"/>
                <w:sz w:val="12"/>
                <w:szCs w:val="12"/>
              </w:rPr>
              <w:t>TrioBasket</w:t>
            </w:r>
            <w:proofErr w:type="spellEnd"/>
          </w:p>
        </w:tc>
        <w:tc>
          <w:tcPr>
            <w:tcW w:w="397" w:type="pct"/>
            <w:tcBorders>
              <w:top w:val="nil"/>
              <w:left w:val="nil"/>
              <w:bottom w:val="nil"/>
              <w:right w:val="nil"/>
            </w:tcBorders>
            <w:shd w:val="clear" w:color="auto" w:fill="auto"/>
            <w:noWrap/>
            <w:vAlign w:val="center"/>
            <w:hideMark/>
          </w:tcPr>
          <w:p w14:paraId="725EAA26"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4B25CC8" w14:textId="77777777" w:rsidR="00CB71F2" w:rsidRPr="00CB71F2" w:rsidRDefault="00CB71F2" w:rsidP="00CB71F2">
            <w:pPr>
              <w:spacing w:line="240" w:lineRule="auto"/>
              <w:jc w:val="right"/>
              <w:rPr>
                <w:rFonts w:cs="Arial"/>
                <w:sz w:val="12"/>
                <w:szCs w:val="12"/>
              </w:rPr>
            </w:pPr>
            <w:r w:rsidRPr="00CB71F2">
              <w:rPr>
                <w:rFonts w:cs="Arial"/>
                <w:sz w:val="12"/>
                <w:szCs w:val="12"/>
              </w:rPr>
              <w:t>299 991</w:t>
            </w:r>
          </w:p>
        </w:tc>
        <w:tc>
          <w:tcPr>
            <w:tcW w:w="756" w:type="pct"/>
            <w:tcBorders>
              <w:top w:val="nil"/>
              <w:left w:val="nil"/>
              <w:bottom w:val="nil"/>
              <w:right w:val="nil"/>
            </w:tcBorders>
            <w:shd w:val="clear" w:color="auto" w:fill="auto"/>
            <w:noWrap/>
            <w:vAlign w:val="center"/>
            <w:hideMark/>
          </w:tcPr>
          <w:p w14:paraId="399E2A91" w14:textId="77777777" w:rsidR="00CB71F2" w:rsidRPr="00CB71F2" w:rsidRDefault="00CB71F2" w:rsidP="00CB71F2">
            <w:pPr>
              <w:spacing w:line="240" w:lineRule="auto"/>
              <w:jc w:val="right"/>
              <w:rPr>
                <w:rFonts w:cs="Arial"/>
                <w:sz w:val="12"/>
                <w:szCs w:val="12"/>
              </w:rPr>
            </w:pPr>
            <w:r w:rsidRPr="00CB71F2">
              <w:rPr>
                <w:rFonts w:cs="Arial"/>
                <w:sz w:val="12"/>
                <w:szCs w:val="12"/>
              </w:rPr>
              <w:t>296 247,99</w:t>
            </w:r>
          </w:p>
        </w:tc>
        <w:tc>
          <w:tcPr>
            <w:tcW w:w="332" w:type="pct"/>
            <w:tcBorders>
              <w:top w:val="nil"/>
              <w:left w:val="nil"/>
              <w:bottom w:val="nil"/>
              <w:right w:val="nil"/>
            </w:tcBorders>
            <w:shd w:val="clear" w:color="auto" w:fill="auto"/>
            <w:noWrap/>
            <w:vAlign w:val="center"/>
            <w:hideMark/>
          </w:tcPr>
          <w:p w14:paraId="03D3C237" w14:textId="77777777" w:rsidR="00CB71F2" w:rsidRPr="00CB71F2" w:rsidRDefault="00CB71F2" w:rsidP="00CB71F2">
            <w:pPr>
              <w:spacing w:line="240" w:lineRule="auto"/>
              <w:jc w:val="right"/>
              <w:rPr>
                <w:rFonts w:cs="Arial"/>
                <w:sz w:val="12"/>
                <w:szCs w:val="12"/>
              </w:rPr>
            </w:pPr>
            <w:r w:rsidRPr="00CB71F2">
              <w:rPr>
                <w:rFonts w:cs="Arial"/>
                <w:sz w:val="12"/>
                <w:szCs w:val="12"/>
              </w:rPr>
              <w:t>98,8%</w:t>
            </w:r>
          </w:p>
        </w:tc>
      </w:tr>
      <w:tr w:rsidR="00CB71F2" w:rsidRPr="00CB71F2" w14:paraId="072D22D1" w14:textId="77777777" w:rsidTr="00CB71F2">
        <w:trPr>
          <w:trHeight w:val="85"/>
        </w:trPr>
        <w:tc>
          <w:tcPr>
            <w:tcW w:w="2731" w:type="pct"/>
            <w:tcBorders>
              <w:top w:val="nil"/>
              <w:left w:val="nil"/>
              <w:bottom w:val="nil"/>
              <w:right w:val="nil"/>
            </w:tcBorders>
            <w:shd w:val="clear" w:color="auto" w:fill="auto"/>
            <w:vAlign w:val="center"/>
            <w:hideMark/>
          </w:tcPr>
          <w:p w14:paraId="20795626"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zadania zlecone organizacjom pozarządowym prowadzącym działalność pożytku publicznego na organizację imprez: m.in.  Mokotowska Wiosna w gimnastyce artystycznej, "Pływacki Dzień Dziecka z </w:t>
            </w:r>
            <w:proofErr w:type="spellStart"/>
            <w:r w:rsidRPr="00CB71F2">
              <w:rPr>
                <w:rFonts w:cs="Arial"/>
                <w:sz w:val="12"/>
                <w:szCs w:val="12"/>
              </w:rPr>
              <w:t>Hasten</w:t>
            </w:r>
            <w:proofErr w:type="spellEnd"/>
            <w:r w:rsidRPr="00CB71F2">
              <w:rPr>
                <w:rFonts w:cs="Arial"/>
                <w:sz w:val="12"/>
                <w:szCs w:val="12"/>
              </w:rPr>
              <w:t xml:space="preserve">", "Gwardyjska Gala Zapaśnicza", Warszawskie Dni Sportu-Mokotowskie Maluchy, X memoriał o. Józefa Jońca-Turniej Piłki Nożnej, Zawody łucznicze-Field w centrum miasta, Mokotowski Rajd Rowerowy 20-21-UN "Global Bicycle Day", Regionalne zawody jeździeckie w skokach przez przeszkody- Puchar Mokotowa XVI edycja, Mundial Przedszkolny, Turniej Karate KYOKUSHIN, CUP O Puchar Burmistrza Mokotowa, Turniej Tańca Sportowego o Puchar Mokotowa, Mokotowska Liga Koszykówki Szkół Podstawowych, Mokotów </w:t>
            </w:r>
            <w:proofErr w:type="spellStart"/>
            <w:r w:rsidRPr="00CB71F2">
              <w:rPr>
                <w:rFonts w:cs="Arial"/>
                <w:sz w:val="12"/>
                <w:szCs w:val="12"/>
              </w:rPr>
              <w:t>StreetBall</w:t>
            </w:r>
            <w:proofErr w:type="spellEnd"/>
            <w:r w:rsidRPr="00CB71F2">
              <w:rPr>
                <w:rFonts w:cs="Arial"/>
                <w:sz w:val="12"/>
                <w:szCs w:val="12"/>
              </w:rPr>
              <w:t xml:space="preserve"> CUP - turniej koszykówki ulicznej, VII Mokotowskie Rodzinne Regaty Żeglarskie, Siekierkowskie Dni Sportu i Rekreacji 2021, Mokotowski Festiwal </w:t>
            </w:r>
            <w:proofErr w:type="spellStart"/>
            <w:r w:rsidRPr="00CB71F2">
              <w:rPr>
                <w:rFonts w:cs="Arial"/>
                <w:sz w:val="12"/>
                <w:szCs w:val="12"/>
              </w:rPr>
              <w:t>Minisiatkówki</w:t>
            </w:r>
            <w:proofErr w:type="spellEnd"/>
            <w:r w:rsidRPr="00CB71F2">
              <w:rPr>
                <w:rFonts w:cs="Arial"/>
                <w:sz w:val="12"/>
                <w:szCs w:val="12"/>
              </w:rPr>
              <w:t>, Zawody Stalowy Hutnik, XIX Służewiecki Bieg Przełajowy, Otwarte Mistrzostwa Mokotowa w Szachach, Organizacja Mikołajek Pływackich</w:t>
            </w:r>
          </w:p>
        </w:tc>
        <w:tc>
          <w:tcPr>
            <w:tcW w:w="397" w:type="pct"/>
            <w:tcBorders>
              <w:top w:val="nil"/>
              <w:left w:val="nil"/>
              <w:bottom w:val="nil"/>
              <w:right w:val="nil"/>
            </w:tcBorders>
            <w:shd w:val="clear" w:color="auto" w:fill="auto"/>
            <w:noWrap/>
            <w:vAlign w:val="center"/>
            <w:hideMark/>
          </w:tcPr>
          <w:p w14:paraId="69EAA560"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9D74F34" w14:textId="77777777" w:rsidR="00CB71F2" w:rsidRPr="00CB71F2" w:rsidRDefault="00CB71F2" w:rsidP="00CB71F2">
            <w:pPr>
              <w:spacing w:line="240" w:lineRule="auto"/>
              <w:jc w:val="right"/>
              <w:rPr>
                <w:rFonts w:cs="Arial"/>
                <w:sz w:val="12"/>
                <w:szCs w:val="12"/>
              </w:rPr>
            </w:pPr>
            <w:r w:rsidRPr="00CB71F2">
              <w:rPr>
                <w:rFonts w:cs="Arial"/>
                <w:sz w:val="12"/>
                <w:szCs w:val="12"/>
              </w:rPr>
              <w:t>276 000</w:t>
            </w:r>
          </w:p>
        </w:tc>
        <w:tc>
          <w:tcPr>
            <w:tcW w:w="756" w:type="pct"/>
            <w:tcBorders>
              <w:top w:val="nil"/>
              <w:left w:val="nil"/>
              <w:bottom w:val="nil"/>
              <w:right w:val="nil"/>
            </w:tcBorders>
            <w:shd w:val="clear" w:color="auto" w:fill="auto"/>
            <w:noWrap/>
            <w:vAlign w:val="center"/>
            <w:hideMark/>
          </w:tcPr>
          <w:p w14:paraId="04067D59" w14:textId="77777777" w:rsidR="00CB71F2" w:rsidRPr="00CB71F2" w:rsidRDefault="00CB71F2" w:rsidP="00CB71F2">
            <w:pPr>
              <w:spacing w:line="240" w:lineRule="auto"/>
              <w:jc w:val="right"/>
              <w:rPr>
                <w:rFonts w:cs="Arial"/>
                <w:sz w:val="12"/>
                <w:szCs w:val="12"/>
              </w:rPr>
            </w:pPr>
            <w:r w:rsidRPr="00CB71F2">
              <w:rPr>
                <w:rFonts w:cs="Arial"/>
                <w:sz w:val="12"/>
                <w:szCs w:val="12"/>
              </w:rPr>
              <w:t>261 015,79</w:t>
            </w:r>
          </w:p>
        </w:tc>
        <w:tc>
          <w:tcPr>
            <w:tcW w:w="332" w:type="pct"/>
            <w:tcBorders>
              <w:top w:val="nil"/>
              <w:left w:val="nil"/>
              <w:bottom w:val="nil"/>
              <w:right w:val="nil"/>
            </w:tcBorders>
            <w:shd w:val="clear" w:color="auto" w:fill="auto"/>
            <w:noWrap/>
            <w:vAlign w:val="center"/>
            <w:hideMark/>
          </w:tcPr>
          <w:p w14:paraId="080371B0" w14:textId="77777777" w:rsidR="00CB71F2" w:rsidRPr="00CB71F2" w:rsidRDefault="00CB71F2" w:rsidP="00CB71F2">
            <w:pPr>
              <w:spacing w:line="240" w:lineRule="auto"/>
              <w:jc w:val="right"/>
              <w:rPr>
                <w:rFonts w:cs="Arial"/>
                <w:sz w:val="12"/>
                <w:szCs w:val="12"/>
              </w:rPr>
            </w:pPr>
            <w:r w:rsidRPr="00CB71F2">
              <w:rPr>
                <w:rFonts w:cs="Arial"/>
                <w:sz w:val="12"/>
                <w:szCs w:val="12"/>
              </w:rPr>
              <w:t>94,6%</w:t>
            </w:r>
          </w:p>
        </w:tc>
      </w:tr>
      <w:tr w:rsidR="00CB71F2" w:rsidRPr="00CB71F2" w14:paraId="3B3B578A" w14:textId="77777777" w:rsidTr="00CB71F2">
        <w:trPr>
          <w:trHeight w:val="85"/>
        </w:trPr>
        <w:tc>
          <w:tcPr>
            <w:tcW w:w="2731" w:type="pct"/>
            <w:tcBorders>
              <w:top w:val="nil"/>
              <w:left w:val="nil"/>
              <w:bottom w:val="nil"/>
              <w:right w:val="nil"/>
            </w:tcBorders>
            <w:shd w:val="clear" w:color="auto" w:fill="auto"/>
            <w:vAlign w:val="center"/>
            <w:hideMark/>
          </w:tcPr>
          <w:p w14:paraId="699D500A" w14:textId="77777777" w:rsidR="00CB71F2" w:rsidRPr="00CB71F2" w:rsidRDefault="00CB71F2" w:rsidP="00CB71F2">
            <w:pPr>
              <w:spacing w:line="240" w:lineRule="auto"/>
              <w:jc w:val="both"/>
              <w:rPr>
                <w:rFonts w:cs="Arial"/>
                <w:sz w:val="12"/>
                <w:szCs w:val="12"/>
              </w:rPr>
            </w:pPr>
            <w:r w:rsidRPr="00CB71F2">
              <w:rPr>
                <w:rFonts w:cs="Arial"/>
                <w:sz w:val="12"/>
                <w:szCs w:val="12"/>
              </w:rPr>
              <w:t>zakup pucharów, dyplomów, nagród rzeczowych, w tym odzieży i asortymentu sportowego na nagrody, gier planszowych i drobnego sprzętu sportowego</w:t>
            </w:r>
          </w:p>
        </w:tc>
        <w:tc>
          <w:tcPr>
            <w:tcW w:w="397" w:type="pct"/>
            <w:tcBorders>
              <w:top w:val="nil"/>
              <w:left w:val="nil"/>
              <w:bottom w:val="nil"/>
              <w:right w:val="nil"/>
            </w:tcBorders>
            <w:shd w:val="clear" w:color="auto" w:fill="auto"/>
            <w:noWrap/>
            <w:vAlign w:val="center"/>
            <w:hideMark/>
          </w:tcPr>
          <w:p w14:paraId="53147E9A"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449B428" w14:textId="77777777" w:rsidR="00CB71F2" w:rsidRPr="00CB71F2" w:rsidRDefault="00CB71F2" w:rsidP="00CB71F2">
            <w:pPr>
              <w:spacing w:line="240" w:lineRule="auto"/>
              <w:jc w:val="right"/>
              <w:rPr>
                <w:rFonts w:cs="Arial"/>
                <w:sz w:val="12"/>
                <w:szCs w:val="12"/>
              </w:rPr>
            </w:pPr>
            <w:r w:rsidRPr="00CB71F2">
              <w:rPr>
                <w:rFonts w:cs="Arial"/>
                <w:sz w:val="12"/>
                <w:szCs w:val="12"/>
              </w:rPr>
              <w:t>55 000</w:t>
            </w:r>
          </w:p>
        </w:tc>
        <w:tc>
          <w:tcPr>
            <w:tcW w:w="756" w:type="pct"/>
            <w:tcBorders>
              <w:top w:val="nil"/>
              <w:left w:val="nil"/>
              <w:bottom w:val="nil"/>
              <w:right w:val="nil"/>
            </w:tcBorders>
            <w:shd w:val="clear" w:color="auto" w:fill="auto"/>
            <w:noWrap/>
            <w:vAlign w:val="center"/>
            <w:hideMark/>
          </w:tcPr>
          <w:p w14:paraId="2A91570C" w14:textId="77777777" w:rsidR="00CB71F2" w:rsidRPr="00CB71F2" w:rsidRDefault="00CB71F2" w:rsidP="00CB71F2">
            <w:pPr>
              <w:spacing w:line="240" w:lineRule="auto"/>
              <w:jc w:val="right"/>
              <w:rPr>
                <w:rFonts w:cs="Arial"/>
                <w:sz w:val="12"/>
                <w:szCs w:val="12"/>
              </w:rPr>
            </w:pPr>
            <w:r w:rsidRPr="00CB71F2">
              <w:rPr>
                <w:rFonts w:cs="Arial"/>
                <w:sz w:val="12"/>
                <w:szCs w:val="12"/>
              </w:rPr>
              <w:t>54 990,48</w:t>
            </w:r>
          </w:p>
        </w:tc>
        <w:tc>
          <w:tcPr>
            <w:tcW w:w="332" w:type="pct"/>
            <w:tcBorders>
              <w:top w:val="nil"/>
              <w:left w:val="nil"/>
              <w:bottom w:val="nil"/>
              <w:right w:val="nil"/>
            </w:tcBorders>
            <w:shd w:val="clear" w:color="auto" w:fill="auto"/>
            <w:noWrap/>
            <w:vAlign w:val="center"/>
            <w:hideMark/>
          </w:tcPr>
          <w:p w14:paraId="24C52C25"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20D4C467" w14:textId="77777777" w:rsidTr="00CB71F2">
        <w:trPr>
          <w:trHeight w:val="85"/>
        </w:trPr>
        <w:tc>
          <w:tcPr>
            <w:tcW w:w="2731" w:type="pct"/>
            <w:tcBorders>
              <w:top w:val="nil"/>
              <w:left w:val="nil"/>
              <w:bottom w:val="nil"/>
              <w:right w:val="nil"/>
            </w:tcBorders>
            <w:shd w:val="clear" w:color="auto" w:fill="auto"/>
            <w:vAlign w:val="center"/>
            <w:hideMark/>
          </w:tcPr>
          <w:p w14:paraId="6E9A29A3"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2B3C509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3EDA7B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F48346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00E54B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E301E0D" w14:textId="77777777" w:rsidTr="00CB71F2">
        <w:trPr>
          <w:trHeight w:val="85"/>
        </w:trPr>
        <w:tc>
          <w:tcPr>
            <w:tcW w:w="2731" w:type="pct"/>
            <w:tcBorders>
              <w:top w:val="nil"/>
              <w:left w:val="nil"/>
              <w:bottom w:val="nil"/>
              <w:right w:val="nil"/>
            </w:tcBorders>
            <w:shd w:val="clear" w:color="auto" w:fill="auto"/>
            <w:vAlign w:val="center"/>
            <w:hideMark/>
          </w:tcPr>
          <w:p w14:paraId="1D7F67AE"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3BB943E5"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D6E7F2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312037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51CD55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C003898" w14:textId="77777777" w:rsidTr="00CB71F2">
        <w:trPr>
          <w:trHeight w:val="85"/>
        </w:trPr>
        <w:tc>
          <w:tcPr>
            <w:tcW w:w="2731" w:type="pct"/>
            <w:tcBorders>
              <w:top w:val="nil"/>
              <w:left w:val="nil"/>
              <w:bottom w:val="nil"/>
              <w:right w:val="nil"/>
            </w:tcBorders>
            <w:shd w:val="clear" w:color="auto" w:fill="auto"/>
            <w:vAlign w:val="center"/>
            <w:hideMark/>
          </w:tcPr>
          <w:p w14:paraId="56FDB735"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1. Ustawa z dnia 25 czerwca 2010 r. o sporcie (Dz. U. z 2020 r. poz. 1133,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5E6A47F7"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2E57B52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75CDA4F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D3F2F2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48186E5" w14:textId="77777777" w:rsidTr="00CB71F2">
        <w:trPr>
          <w:trHeight w:val="85"/>
        </w:trPr>
        <w:tc>
          <w:tcPr>
            <w:tcW w:w="2731" w:type="pct"/>
            <w:tcBorders>
              <w:top w:val="nil"/>
              <w:left w:val="nil"/>
              <w:bottom w:val="nil"/>
              <w:right w:val="nil"/>
            </w:tcBorders>
            <w:shd w:val="clear" w:color="auto" w:fill="auto"/>
            <w:vAlign w:val="center"/>
            <w:hideMark/>
          </w:tcPr>
          <w:p w14:paraId="1F87E1D5"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2. Ustawa z dnia 24 kwietnia 2003 r. o działalności pożytku publicznego i o wolontariacie (Dz. U. z 2020 r. poz. 1057,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3AEF6E36"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0E63F28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B5CB20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E26E08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673710E" w14:textId="77777777" w:rsidTr="00CB71F2">
        <w:trPr>
          <w:trHeight w:val="85"/>
        </w:trPr>
        <w:tc>
          <w:tcPr>
            <w:tcW w:w="2731" w:type="pct"/>
            <w:tcBorders>
              <w:top w:val="nil"/>
              <w:left w:val="nil"/>
              <w:bottom w:val="nil"/>
              <w:right w:val="nil"/>
            </w:tcBorders>
            <w:shd w:val="clear" w:color="auto" w:fill="auto"/>
            <w:vAlign w:val="center"/>
            <w:hideMark/>
          </w:tcPr>
          <w:p w14:paraId="0820DAD5"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F77D67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36BC98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91F3DB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E8EC6F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BDE11D4" w14:textId="77777777" w:rsidTr="00CB71F2">
        <w:trPr>
          <w:trHeight w:val="85"/>
        </w:trPr>
        <w:tc>
          <w:tcPr>
            <w:tcW w:w="2731" w:type="pct"/>
            <w:tcBorders>
              <w:top w:val="nil"/>
              <w:left w:val="nil"/>
              <w:bottom w:val="nil"/>
              <w:right w:val="nil"/>
            </w:tcBorders>
            <w:shd w:val="clear" w:color="000000" w:fill="EAF1F6"/>
            <w:vAlign w:val="center"/>
            <w:hideMark/>
          </w:tcPr>
          <w:p w14:paraId="55C50E03"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Podnoszenie sprawności fizycznej mieszkańców oraz szkolenia i współzawodnictwo sportowe dzieci i młodzieży - zadanie 2</w:t>
            </w:r>
          </w:p>
        </w:tc>
        <w:tc>
          <w:tcPr>
            <w:tcW w:w="397" w:type="pct"/>
            <w:tcBorders>
              <w:top w:val="nil"/>
              <w:left w:val="nil"/>
              <w:bottom w:val="nil"/>
              <w:right w:val="nil"/>
            </w:tcBorders>
            <w:shd w:val="clear" w:color="000000" w:fill="EAF1F6"/>
            <w:vAlign w:val="center"/>
            <w:hideMark/>
          </w:tcPr>
          <w:p w14:paraId="03B76076"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2CFC3A67"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587 474</w:t>
            </w:r>
          </w:p>
        </w:tc>
        <w:tc>
          <w:tcPr>
            <w:tcW w:w="756" w:type="pct"/>
            <w:tcBorders>
              <w:top w:val="nil"/>
              <w:left w:val="nil"/>
              <w:bottom w:val="nil"/>
              <w:right w:val="nil"/>
            </w:tcBorders>
            <w:shd w:val="clear" w:color="000000" w:fill="EAF1F6"/>
            <w:noWrap/>
            <w:vAlign w:val="center"/>
            <w:hideMark/>
          </w:tcPr>
          <w:p w14:paraId="63594959"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560 749,41</w:t>
            </w:r>
          </w:p>
        </w:tc>
        <w:tc>
          <w:tcPr>
            <w:tcW w:w="332" w:type="pct"/>
            <w:tcBorders>
              <w:top w:val="nil"/>
              <w:left w:val="nil"/>
              <w:bottom w:val="nil"/>
              <w:right w:val="nil"/>
            </w:tcBorders>
            <w:shd w:val="clear" w:color="000000" w:fill="EAF1F6"/>
            <w:noWrap/>
            <w:vAlign w:val="center"/>
            <w:hideMark/>
          </w:tcPr>
          <w:p w14:paraId="735FC38E"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95,5%</w:t>
            </w:r>
          </w:p>
        </w:tc>
      </w:tr>
      <w:tr w:rsidR="00CB71F2" w:rsidRPr="00CB71F2" w14:paraId="5840D510" w14:textId="77777777" w:rsidTr="00CB71F2">
        <w:trPr>
          <w:trHeight w:val="85"/>
        </w:trPr>
        <w:tc>
          <w:tcPr>
            <w:tcW w:w="2731" w:type="pct"/>
            <w:tcBorders>
              <w:top w:val="nil"/>
              <w:left w:val="nil"/>
              <w:bottom w:val="nil"/>
              <w:right w:val="nil"/>
            </w:tcBorders>
            <w:shd w:val="clear" w:color="auto" w:fill="auto"/>
            <w:vAlign w:val="center"/>
            <w:hideMark/>
          </w:tcPr>
          <w:p w14:paraId="515EB394"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391C0C2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40A464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1935CD2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00D45F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66BF035" w14:textId="77777777" w:rsidTr="00CB71F2">
        <w:trPr>
          <w:trHeight w:val="85"/>
        </w:trPr>
        <w:tc>
          <w:tcPr>
            <w:tcW w:w="2731" w:type="pct"/>
            <w:tcBorders>
              <w:top w:val="nil"/>
              <w:left w:val="nil"/>
              <w:bottom w:val="nil"/>
              <w:right w:val="nil"/>
            </w:tcBorders>
            <w:shd w:val="clear" w:color="auto" w:fill="auto"/>
            <w:vAlign w:val="center"/>
            <w:hideMark/>
          </w:tcPr>
          <w:p w14:paraId="4A3AAE96"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poprawa sprawności fizycznej mieszkańców Miasta</w:t>
            </w:r>
          </w:p>
        </w:tc>
        <w:tc>
          <w:tcPr>
            <w:tcW w:w="397" w:type="pct"/>
            <w:tcBorders>
              <w:top w:val="nil"/>
              <w:left w:val="nil"/>
              <w:bottom w:val="nil"/>
              <w:right w:val="nil"/>
            </w:tcBorders>
            <w:shd w:val="clear" w:color="auto" w:fill="auto"/>
            <w:vAlign w:val="center"/>
            <w:hideMark/>
          </w:tcPr>
          <w:p w14:paraId="4848A049"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539EAA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39EC1C9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21122A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0EF9580" w14:textId="77777777" w:rsidTr="00CB71F2">
        <w:trPr>
          <w:trHeight w:val="85"/>
        </w:trPr>
        <w:tc>
          <w:tcPr>
            <w:tcW w:w="2731" w:type="pct"/>
            <w:tcBorders>
              <w:top w:val="nil"/>
              <w:left w:val="nil"/>
              <w:bottom w:val="nil"/>
              <w:right w:val="nil"/>
            </w:tcBorders>
            <w:shd w:val="clear" w:color="auto" w:fill="auto"/>
            <w:vAlign w:val="center"/>
            <w:hideMark/>
          </w:tcPr>
          <w:p w14:paraId="05EB0549"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243687CE"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B04ABD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5D417EA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4A45F7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7C798F9" w14:textId="77777777" w:rsidTr="00CB71F2">
        <w:trPr>
          <w:trHeight w:val="85"/>
        </w:trPr>
        <w:tc>
          <w:tcPr>
            <w:tcW w:w="2731" w:type="pct"/>
            <w:tcBorders>
              <w:top w:val="nil"/>
              <w:left w:val="nil"/>
              <w:bottom w:val="nil"/>
              <w:right w:val="nil"/>
            </w:tcBorders>
            <w:shd w:val="clear" w:color="auto" w:fill="auto"/>
            <w:vAlign w:val="center"/>
            <w:hideMark/>
          </w:tcPr>
          <w:p w14:paraId="22472299"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Ośrodek Sportu i Rekreacji </w:t>
            </w:r>
          </w:p>
        </w:tc>
        <w:tc>
          <w:tcPr>
            <w:tcW w:w="397" w:type="pct"/>
            <w:tcBorders>
              <w:top w:val="nil"/>
              <w:left w:val="nil"/>
              <w:bottom w:val="nil"/>
              <w:right w:val="nil"/>
            </w:tcBorders>
            <w:shd w:val="clear" w:color="auto" w:fill="auto"/>
            <w:noWrap/>
            <w:vAlign w:val="center"/>
            <w:hideMark/>
          </w:tcPr>
          <w:p w14:paraId="1E070BEB"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F61030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9 646</w:t>
            </w:r>
          </w:p>
        </w:tc>
        <w:tc>
          <w:tcPr>
            <w:tcW w:w="756" w:type="pct"/>
            <w:tcBorders>
              <w:top w:val="nil"/>
              <w:left w:val="nil"/>
              <w:bottom w:val="nil"/>
              <w:right w:val="nil"/>
            </w:tcBorders>
            <w:shd w:val="clear" w:color="auto" w:fill="auto"/>
            <w:noWrap/>
            <w:vAlign w:val="center"/>
            <w:hideMark/>
          </w:tcPr>
          <w:p w14:paraId="17BDD00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9 646,00</w:t>
            </w:r>
          </w:p>
        </w:tc>
        <w:tc>
          <w:tcPr>
            <w:tcW w:w="332" w:type="pct"/>
            <w:tcBorders>
              <w:top w:val="nil"/>
              <w:left w:val="nil"/>
              <w:bottom w:val="nil"/>
              <w:right w:val="nil"/>
            </w:tcBorders>
            <w:shd w:val="clear" w:color="auto" w:fill="auto"/>
            <w:noWrap/>
            <w:vAlign w:val="center"/>
            <w:hideMark/>
          </w:tcPr>
          <w:p w14:paraId="67E35883"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0BD8BB60" w14:textId="77777777" w:rsidTr="00CB71F2">
        <w:trPr>
          <w:trHeight w:val="85"/>
        </w:trPr>
        <w:tc>
          <w:tcPr>
            <w:tcW w:w="2731" w:type="pct"/>
            <w:tcBorders>
              <w:top w:val="nil"/>
              <w:left w:val="nil"/>
              <w:bottom w:val="nil"/>
              <w:right w:val="nil"/>
            </w:tcBorders>
            <w:shd w:val="clear" w:color="auto" w:fill="auto"/>
            <w:vAlign w:val="center"/>
            <w:hideMark/>
          </w:tcPr>
          <w:p w14:paraId="5F4433D7"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56859F7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F43625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720495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CAB89F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A8C8171" w14:textId="77777777" w:rsidTr="00CB71F2">
        <w:trPr>
          <w:trHeight w:val="85"/>
        </w:trPr>
        <w:tc>
          <w:tcPr>
            <w:tcW w:w="2731" w:type="pct"/>
            <w:tcBorders>
              <w:top w:val="nil"/>
              <w:left w:val="nil"/>
              <w:bottom w:val="nil"/>
              <w:right w:val="nil"/>
            </w:tcBorders>
            <w:shd w:val="clear" w:color="auto" w:fill="auto"/>
            <w:vAlign w:val="center"/>
            <w:hideMark/>
          </w:tcPr>
          <w:p w14:paraId="1499020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92604</w:t>
            </w:r>
          </w:p>
        </w:tc>
        <w:tc>
          <w:tcPr>
            <w:tcW w:w="397" w:type="pct"/>
            <w:tcBorders>
              <w:top w:val="nil"/>
              <w:left w:val="nil"/>
              <w:bottom w:val="nil"/>
              <w:right w:val="nil"/>
            </w:tcBorders>
            <w:shd w:val="clear" w:color="auto" w:fill="auto"/>
            <w:noWrap/>
            <w:vAlign w:val="center"/>
            <w:hideMark/>
          </w:tcPr>
          <w:p w14:paraId="4CF0A50F"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6F8FF5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968DD6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703DEF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16E174A" w14:textId="77777777" w:rsidTr="00CB71F2">
        <w:trPr>
          <w:trHeight w:val="85"/>
        </w:trPr>
        <w:tc>
          <w:tcPr>
            <w:tcW w:w="2731" w:type="pct"/>
            <w:tcBorders>
              <w:top w:val="nil"/>
              <w:left w:val="nil"/>
              <w:bottom w:val="nil"/>
              <w:right w:val="nil"/>
            </w:tcBorders>
            <w:shd w:val="clear" w:color="auto" w:fill="auto"/>
            <w:vAlign w:val="center"/>
            <w:hideMark/>
          </w:tcPr>
          <w:p w14:paraId="5B4EA73D"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7372AB2B"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11D92E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69A3CC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61A7E5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E4676AE" w14:textId="77777777" w:rsidTr="00CB71F2">
        <w:trPr>
          <w:trHeight w:val="85"/>
        </w:trPr>
        <w:tc>
          <w:tcPr>
            <w:tcW w:w="2731" w:type="pct"/>
            <w:tcBorders>
              <w:top w:val="nil"/>
              <w:left w:val="nil"/>
              <w:bottom w:val="nil"/>
              <w:right w:val="nil"/>
            </w:tcBorders>
            <w:shd w:val="clear" w:color="auto" w:fill="auto"/>
            <w:vAlign w:val="center"/>
            <w:hideMark/>
          </w:tcPr>
          <w:p w14:paraId="07804E7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60502518"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DABE41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659D5B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F68B07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041751F" w14:textId="77777777" w:rsidTr="00CB71F2">
        <w:trPr>
          <w:trHeight w:val="85"/>
        </w:trPr>
        <w:tc>
          <w:tcPr>
            <w:tcW w:w="2731" w:type="pct"/>
            <w:tcBorders>
              <w:top w:val="nil"/>
              <w:left w:val="nil"/>
              <w:bottom w:val="nil"/>
              <w:right w:val="nil"/>
            </w:tcBorders>
            <w:shd w:val="clear" w:color="auto" w:fill="auto"/>
            <w:vAlign w:val="center"/>
            <w:hideMark/>
          </w:tcPr>
          <w:p w14:paraId="2043ECEB" w14:textId="77777777" w:rsidR="00CB71F2" w:rsidRPr="00CB71F2" w:rsidRDefault="00CB71F2" w:rsidP="00CB71F2">
            <w:pPr>
              <w:spacing w:line="240" w:lineRule="auto"/>
              <w:jc w:val="both"/>
              <w:rPr>
                <w:rFonts w:cs="Arial"/>
                <w:sz w:val="12"/>
                <w:szCs w:val="12"/>
              </w:rPr>
            </w:pPr>
            <w:r w:rsidRPr="00CB71F2">
              <w:rPr>
                <w:rFonts w:cs="Arial"/>
                <w:sz w:val="12"/>
                <w:szCs w:val="12"/>
              </w:rPr>
              <w:t>podnoszenie sprawności mieszkańców:</w:t>
            </w:r>
          </w:p>
        </w:tc>
        <w:tc>
          <w:tcPr>
            <w:tcW w:w="397" w:type="pct"/>
            <w:tcBorders>
              <w:top w:val="nil"/>
              <w:left w:val="nil"/>
              <w:bottom w:val="nil"/>
              <w:right w:val="nil"/>
            </w:tcBorders>
            <w:shd w:val="clear" w:color="auto" w:fill="auto"/>
            <w:noWrap/>
            <w:vAlign w:val="center"/>
            <w:hideMark/>
          </w:tcPr>
          <w:p w14:paraId="68E4C903"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C006988" w14:textId="77777777" w:rsidR="00CB71F2" w:rsidRPr="00CB71F2" w:rsidRDefault="00CB71F2" w:rsidP="00CB71F2">
            <w:pPr>
              <w:spacing w:line="240" w:lineRule="auto"/>
              <w:jc w:val="right"/>
              <w:rPr>
                <w:rFonts w:cs="Arial"/>
                <w:sz w:val="12"/>
                <w:szCs w:val="12"/>
              </w:rPr>
            </w:pPr>
            <w:r w:rsidRPr="00CB71F2">
              <w:rPr>
                <w:rFonts w:cs="Arial"/>
                <w:sz w:val="12"/>
                <w:szCs w:val="12"/>
              </w:rPr>
              <w:t>9 646</w:t>
            </w:r>
          </w:p>
        </w:tc>
        <w:tc>
          <w:tcPr>
            <w:tcW w:w="756" w:type="pct"/>
            <w:tcBorders>
              <w:top w:val="nil"/>
              <w:left w:val="nil"/>
              <w:bottom w:val="nil"/>
              <w:right w:val="nil"/>
            </w:tcBorders>
            <w:shd w:val="clear" w:color="auto" w:fill="auto"/>
            <w:noWrap/>
            <w:vAlign w:val="center"/>
            <w:hideMark/>
          </w:tcPr>
          <w:p w14:paraId="26DD6066" w14:textId="77777777" w:rsidR="00CB71F2" w:rsidRPr="00CB71F2" w:rsidRDefault="00CB71F2" w:rsidP="00CB71F2">
            <w:pPr>
              <w:spacing w:line="240" w:lineRule="auto"/>
              <w:jc w:val="right"/>
              <w:rPr>
                <w:rFonts w:cs="Arial"/>
                <w:sz w:val="12"/>
                <w:szCs w:val="12"/>
              </w:rPr>
            </w:pPr>
            <w:r w:rsidRPr="00CB71F2">
              <w:rPr>
                <w:rFonts w:cs="Arial"/>
                <w:sz w:val="12"/>
                <w:szCs w:val="12"/>
              </w:rPr>
              <w:t>9 646,00</w:t>
            </w:r>
          </w:p>
        </w:tc>
        <w:tc>
          <w:tcPr>
            <w:tcW w:w="332" w:type="pct"/>
            <w:tcBorders>
              <w:top w:val="nil"/>
              <w:left w:val="nil"/>
              <w:bottom w:val="nil"/>
              <w:right w:val="nil"/>
            </w:tcBorders>
            <w:shd w:val="clear" w:color="auto" w:fill="auto"/>
            <w:noWrap/>
            <w:vAlign w:val="center"/>
            <w:hideMark/>
          </w:tcPr>
          <w:p w14:paraId="15C7E24E"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701A3FA4" w14:textId="77777777" w:rsidTr="00CB71F2">
        <w:trPr>
          <w:trHeight w:val="85"/>
        </w:trPr>
        <w:tc>
          <w:tcPr>
            <w:tcW w:w="2731" w:type="pct"/>
            <w:tcBorders>
              <w:top w:val="nil"/>
              <w:left w:val="nil"/>
              <w:bottom w:val="nil"/>
              <w:right w:val="nil"/>
            </w:tcBorders>
            <w:shd w:val="clear" w:color="auto" w:fill="auto"/>
            <w:vAlign w:val="center"/>
            <w:hideMark/>
          </w:tcPr>
          <w:p w14:paraId="5A36F53C"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 cykliczne nieodpłatne zajęcia z </w:t>
            </w:r>
            <w:proofErr w:type="spellStart"/>
            <w:r w:rsidRPr="00CB71F2">
              <w:rPr>
                <w:rFonts w:cs="Arial"/>
                <w:i/>
                <w:iCs/>
                <w:sz w:val="12"/>
                <w:szCs w:val="12"/>
              </w:rPr>
              <w:t>Nordic</w:t>
            </w:r>
            <w:proofErr w:type="spellEnd"/>
            <w:r w:rsidRPr="00CB71F2">
              <w:rPr>
                <w:rFonts w:cs="Arial"/>
                <w:i/>
                <w:iCs/>
                <w:sz w:val="12"/>
                <w:szCs w:val="12"/>
              </w:rPr>
              <w:t xml:space="preserve"> </w:t>
            </w:r>
            <w:proofErr w:type="spellStart"/>
            <w:r w:rsidRPr="00CB71F2">
              <w:rPr>
                <w:rFonts w:cs="Arial"/>
                <w:i/>
                <w:iCs/>
                <w:sz w:val="12"/>
                <w:szCs w:val="12"/>
              </w:rPr>
              <w:t>Walking</w:t>
            </w:r>
            <w:proofErr w:type="spellEnd"/>
          </w:p>
        </w:tc>
        <w:tc>
          <w:tcPr>
            <w:tcW w:w="397" w:type="pct"/>
            <w:tcBorders>
              <w:top w:val="nil"/>
              <w:left w:val="nil"/>
              <w:bottom w:val="nil"/>
              <w:right w:val="nil"/>
            </w:tcBorders>
            <w:shd w:val="clear" w:color="auto" w:fill="auto"/>
            <w:noWrap/>
            <w:vAlign w:val="center"/>
            <w:hideMark/>
          </w:tcPr>
          <w:p w14:paraId="096AE9E0"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659AD924"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9 646</w:t>
            </w:r>
          </w:p>
        </w:tc>
        <w:tc>
          <w:tcPr>
            <w:tcW w:w="756" w:type="pct"/>
            <w:tcBorders>
              <w:top w:val="nil"/>
              <w:left w:val="nil"/>
              <w:bottom w:val="nil"/>
              <w:right w:val="nil"/>
            </w:tcBorders>
            <w:shd w:val="clear" w:color="auto" w:fill="auto"/>
            <w:vAlign w:val="center"/>
            <w:hideMark/>
          </w:tcPr>
          <w:p w14:paraId="00891EB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9 646,00</w:t>
            </w:r>
          </w:p>
        </w:tc>
        <w:tc>
          <w:tcPr>
            <w:tcW w:w="332" w:type="pct"/>
            <w:tcBorders>
              <w:top w:val="nil"/>
              <w:left w:val="nil"/>
              <w:bottom w:val="nil"/>
              <w:right w:val="nil"/>
            </w:tcBorders>
            <w:shd w:val="clear" w:color="auto" w:fill="auto"/>
            <w:vAlign w:val="center"/>
            <w:hideMark/>
          </w:tcPr>
          <w:p w14:paraId="276BDD6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4C3133B5" w14:textId="77777777" w:rsidTr="00CB71F2">
        <w:trPr>
          <w:trHeight w:val="85"/>
        </w:trPr>
        <w:tc>
          <w:tcPr>
            <w:tcW w:w="2731" w:type="pct"/>
            <w:tcBorders>
              <w:top w:val="nil"/>
              <w:left w:val="nil"/>
              <w:bottom w:val="nil"/>
              <w:right w:val="nil"/>
            </w:tcBorders>
            <w:shd w:val="clear" w:color="auto" w:fill="auto"/>
            <w:vAlign w:val="center"/>
            <w:hideMark/>
          </w:tcPr>
          <w:p w14:paraId="3A085FE4"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6E537FD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45D8A3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638D4CA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EC2A49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515C3CC" w14:textId="77777777" w:rsidTr="00CB71F2">
        <w:trPr>
          <w:trHeight w:val="85"/>
        </w:trPr>
        <w:tc>
          <w:tcPr>
            <w:tcW w:w="2731" w:type="pct"/>
            <w:tcBorders>
              <w:top w:val="nil"/>
              <w:left w:val="nil"/>
              <w:bottom w:val="nil"/>
              <w:right w:val="nil"/>
            </w:tcBorders>
            <w:shd w:val="clear" w:color="auto" w:fill="auto"/>
            <w:vAlign w:val="center"/>
            <w:hideMark/>
          </w:tcPr>
          <w:p w14:paraId="16999474"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2:</w:t>
            </w:r>
            <w:r w:rsidRPr="00CB71F2">
              <w:rPr>
                <w:rFonts w:cs="Arial"/>
                <w:i/>
                <w:iCs/>
                <w:sz w:val="12"/>
                <w:szCs w:val="12"/>
              </w:rPr>
              <w:t xml:space="preserve"> Zespół Sportu i Rekreacji</w:t>
            </w:r>
          </w:p>
        </w:tc>
        <w:tc>
          <w:tcPr>
            <w:tcW w:w="397" w:type="pct"/>
            <w:tcBorders>
              <w:top w:val="nil"/>
              <w:left w:val="nil"/>
              <w:bottom w:val="nil"/>
              <w:right w:val="nil"/>
            </w:tcBorders>
            <w:shd w:val="clear" w:color="auto" w:fill="auto"/>
            <w:vAlign w:val="center"/>
            <w:hideMark/>
          </w:tcPr>
          <w:p w14:paraId="1CE0D69F"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vAlign w:val="center"/>
            <w:hideMark/>
          </w:tcPr>
          <w:p w14:paraId="7896593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577 828</w:t>
            </w:r>
          </w:p>
        </w:tc>
        <w:tc>
          <w:tcPr>
            <w:tcW w:w="756" w:type="pct"/>
            <w:tcBorders>
              <w:top w:val="nil"/>
              <w:left w:val="nil"/>
              <w:bottom w:val="nil"/>
              <w:right w:val="nil"/>
            </w:tcBorders>
            <w:shd w:val="clear" w:color="auto" w:fill="auto"/>
            <w:vAlign w:val="center"/>
            <w:hideMark/>
          </w:tcPr>
          <w:p w14:paraId="3AEA844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551 103,41</w:t>
            </w:r>
          </w:p>
        </w:tc>
        <w:tc>
          <w:tcPr>
            <w:tcW w:w="332" w:type="pct"/>
            <w:tcBorders>
              <w:top w:val="nil"/>
              <w:left w:val="nil"/>
              <w:bottom w:val="nil"/>
              <w:right w:val="nil"/>
            </w:tcBorders>
            <w:shd w:val="clear" w:color="auto" w:fill="auto"/>
            <w:vAlign w:val="center"/>
            <w:hideMark/>
          </w:tcPr>
          <w:p w14:paraId="51E263A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95,4%</w:t>
            </w:r>
          </w:p>
        </w:tc>
      </w:tr>
      <w:tr w:rsidR="00CB71F2" w:rsidRPr="00CB71F2" w14:paraId="5974F678" w14:textId="77777777" w:rsidTr="00CB71F2">
        <w:trPr>
          <w:trHeight w:val="85"/>
        </w:trPr>
        <w:tc>
          <w:tcPr>
            <w:tcW w:w="2731" w:type="pct"/>
            <w:tcBorders>
              <w:top w:val="nil"/>
              <w:left w:val="nil"/>
              <w:bottom w:val="nil"/>
              <w:right w:val="nil"/>
            </w:tcBorders>
            <w:shd w:val="clear" w:color="auto" w:fill="auto"/>
            <w:vAlign w:val="center"/>
            <w:hideMark/>
          </w:tcPr>
          <w:p w14:paraId="5F0569E9"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6DBCF2C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4BA7BB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0127B5D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B7743E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0818DB4" w14:textId="77777777" w:rsidTr="00CB71F2">
        <w:trPr>
          <w:trHeight w:val="85"/>
        </w:trPr>
        <w:tc>
          <w:tcPr>
            <w:tcW w:w="2731" w:type="pct"/>
            <w:tcBorders>
              <w:top w:val="nil"/>
              <w:left w:val="nil"/>
              <w:bottom w:val="nil"/>
              <w:right w:val="nil"/>
            </w:tcBorders>
            <w:shd w:val="clear" w:color="auto" w:fill="auto"/>
            <w:vAlign w:val="center"/>
            <w:hideMark/>
          </w:tcPr>
          <w:p w14:paraId="77204137"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92605</w:t>
            </w:r>
          </w:p>
        </w:tc>
        <w:tc>
          <w:tcPr>
            <w:tcW w:w="397" w:type="pct"/>
            <w:tcBorders>
              <w:top w:val="nil"/>
              <w:left w:val="nil"/>
              <w:bottom w:val="nil"/>
              <w:right w:val="nil"/>
            </w:tcBorders>
            <w:shd w:val="clear" w:color="auto" w:fill="auto"/>
            <w:vAlign w:val="center"/>
            <w:hideMark/>
          </w:tcPr>
          <w:p w14:paraId="2B72E334"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182FE0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495959D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3D7952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AF46545" w14:textId="77777777" w:rsidTr="00CB71F2">
        <w:trPr>
          <w:trHeight w:val="85"/>
        </w:trPr>
        <w:tc>
          <w:tcPr>
            <w:tcW w:w="2731" w:type="pct"/>
            <w:tcBorders>
              <w:top w:val="nil"/>
              <w:left w:val="nil"/>
              <w:bottom w:val="nil"/>
              <w:right w:val="nil"/>
            </w:tcBorders>
            <w:shd w:val="clear" w:color="auto" w:fill="auto"/>
            <w:vAlign w:val="center"/>
            <w:hideMark/>
          </w:tcPr>
          <w:p w14:paraId="0525DD07"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189D169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D782A9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66063F2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8B24B0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43BA2A9" w14:textId="77777777" w:rsidTr="00CB71F2">
        <w:trPr>
          <w:trHeight w:val="85"/>
        </w:trPr>
        <w:tc>
          <w:tcPr>
            <w:tcW w:w="2731" w:type="pct"/>
            <w:tcBorders>
              <w:top w:val="nil"/>
              <w:left w:val="nil"/>
              <w:bottom w:val="nil"/>
              <w:right w:val="nil"/>
            </w:tcBorders>
            <w:shd w:val="clear" w:color="auto" w:fill="auto"/>
            <w:vAlign w:val="center"/>
            <w:hideMark/>
          </w:tcPr>
          <w:p w14:paraId="5CDDBDD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1C9B129"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19E3E9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5ED5339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4296CB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7499504" w14:textId="77777777" w:rsidTr="00CB71F2">
        <w:trPr>
          <w:trHeight w:val="85"/>
        </w:trPr>
        <w:tc>
          <w:tcPr>
            <w:tcW w:w="2731" w:type="pct"/>
            <w:tcBorders>
              <w:top w:val="nil"/>
              <w:left w:val="nil"/>
              <w:bottom w:val="nil"/>
              <w:right w:val="nil"/>
            </w:tcBorders>
            <w:shd w:val="clear" w:color="auto" w:fill="auto"/>
            <w:vAlign w:val="center"/>
            <w:hideMark/>
          </w:tcPr>
          <w:p w14:paraId="6EDBF77F" w14:textId="77777777" w:rsidR="00CB71F2" w:rsidRPr="00CB71F2" w:rsidRDefault="00CB71F2" w:rsidP="00CB71F2">
            <w:pPr>
              <w:spacing w:line="240" w:lineRule="auto"/>
              <w:jc w:val="both"/>
              <w:rPr>
                <w:rFonts w:cs="Arial"/>
                <w:sz w:val="12"/>
                <w:szCs w:val="12"/>
              </w:rPr>
            </w:pPr>
            <w:r w:rsidRPr="00CB71F2">
              <w:rPr>
                <w:rFonts w:cs="Arial"/>
                <w:sz w:val="12"/>
                <w:szCs w:val="12"/>
              </w:rPr>
              <w:t>organizacja szkoleń w formie obozów sportowych</w:t>
            </w:r>
          </w:p>
        </w:tc>
        <w:tc>
          <w:tcPr>
            <w:tcW w:w="397" w:type="pct"/>
            <w:tcBorders>
              <w:top w:val="nil"/>
              <w:left w:val="nil"/>
              <w:bottom w:val="nil"/>
              <w:right w:val="nil"/>
            </w:tcBorders>
            <w:shd w:val="clear" w:color="auto" w:fill="auto"/>
            <w:vAlign w:val="center"/>
            <w:hideMark/>
          </w:tcPr>
          <w:p w14:paraId="07B2B5A2" w14:textId="77777777" w:rsidR="00CB71F2" w:rsidRPr="00CB71F2" w:rsidRDefault="00CB71F2" w:rsidP="00CB71F2">
            <w:pPr>
              <w:spacing w:line="240" w:lineRule="auto"/>
              <w:jc w:val="both"/>
              <w:rPr>
                <w:rFonts w:cs="Arial"/>
                <w:sz w:val="12"/>
                <w:szCs w:val="12"/>
              </w:rPr>
            </w:pPr>
          </w:p>
        </w:tc>
        <w:tc>
          <w:tcPr>
            <w:tcW w:w="784" w:type="pct"/>
            <w:tcBorders>
              <w:top w:val="nil"/>
              <w:left w:val="nil"/>
              <w:bottom w:val="nil"/>
              <w:right w:val="nil"/>
            </w:tcBorders>
            <w:shd w:val="clear" w:color="auto" w:fill="auto"/>
            <w:vAlign w:val="center"/>
            <w:hideMark/>
          </w:tcPr>
          <w:p w14:paraId="6DEEA9F1" w14:textId="77777777" w:rsidR="00CB71F2" w:rsidRPr="00CB71F2" w:rsidRDefault="00CB71F2" w:rsidP="00CB71F2">
            <w:pPr>
              <w:spacing w:line="240" w:lineRule="auto"/>
              <w:jc w:val="right"/>
              <w:rPr>
                <w:rFonts w:cs="Arial"/>
                <w:sz w:val="12"/>
                <w:szCs w:val="12"/>
              </w:rPr>
            </w:pPr>
            <w:r w:rsidRPr="00CB71F2">
              <w:rPr>
                <w:rFonts w:cs="Arial"/>
                <w:sz w:val="12"/>
                <w:szCs w:val="12"/>
              </w:rPr>
              <w:t>284 050</w:t>
            </w:r>
          </w:p>
        </w:tc>
        <w:tc>
          <w:tcPr>
            <w:tcW w:w="756" w:type="pct"/>
            <w:tcBorders>
              <w:top w:val="nil"/>
              <w:left w:val="nil"/>
              <w:bottom w:val="nil"/>
              <w:right w:val="nil"/>
            </w:tcBorders>
            <w:shd w:val="clear" w:color="auto" w:fill="auto"/>
            <w:vAlign w:val="center"/>
            <w:hideMark/>
          </w:tcPr>
          <w:p w14:paraId="77FA7530" w14:textId="77777777" w:rsidR="00CB71F2" w:rsidRPr="00CB71F2" w:rsidRDefault="00CB71F2" w:rsidP="00CB71F2">
            <w:pPr>
              <w:spacing w:line="240" w:lineRule="auto"/>
              <w:jc w:val="right"/>
              <w:rPr>
                <w:rFonts w:cs="Arial"/>
                <w:sz w:val="12"/>
                <w:szCs w:val="12"/>
              </w:rPr>
            </w:pPr>
            <w:r w:rsidRPr="00CB71F2">
              <w:rPr>
                <w:rFonts w:cs="Arial"/>
                <w:sz w:val="12"/>
                <w:szCs w:val="12"/>
              </w:rPr>
              <w:t>277 261,48</w:t>
            </w:r>
          </w:p>
        </w:tc>
        <w:tc>
          <w:tcPr>
            <w:tcW w:w="332" w:type="pct"/>
            <w:tcBorders>
              <w:top w:val="nil"/>
              <w:left w:val="nil"/>
              <w:bottom w:val="nil"/>
              <w:right w:val="nil"/>
            </w:tcBorders>
            <w:shd w:val="clear" w:color="auto" w:fill="auto"/>
            <w:vAlign w:val="center"/>
            <w:hideMark/>
          </w:tcPr>
          <w:p w14:paraId="5E6EAF57" w14:textId="77777777" w:rsidR="00CB71F2" w:rsidRPr="00CB71F2" w:rsidRDefault="00CB71F2" w:rsidP="00CB71F2">
            <w:pPr>
              <w:spacing w:line="240" w:lineRule="auto"/>
              <w:jc w:val="right"/>
              <w:rPr>
                <w:rFonts w:cs="Arial"/>
                <w:sz w:val="12"/>
                <w:szCs w:val="12"/>
              </w:rPr>
            </w:pPr>
            <w:r w:rsidRPr="00CB71F2">
              <w:rPr>
                <w:rFonts w:cs="Arial"/>
                <w:sz w:val="12"/>
                <w:szCs w:val="12"/>
              </w:rPr>
              <w:t>97,6%</w:t>
            </w:r>
          </w:p>
        </w:tc>
      </w:tr>
      <w:tr w:rsidR="00CB71F2" w:rsidRPr="00CB71F2" w14:paraId="6C887865" w14:textId="77777777" w:rsidTr="00CB71F2">
        <w:trPr>
          <w:trHeight w:val="85"/>
        </w:trPr>
        <w:tc>
          <w:tcPr>
            <w:tcW w:w="2731" w:type="pct"/>
            <w:tcBorders>
              <w:top w:val="nil"/>
              <w:left w:val="nil"/>
              <w:bottom w:val="nil"/>
              <w:right w:val="nil"/>
            </w:tcBorders>
            <w:shd w:val="clear" w:color="auto" w:fill="auto"/>
            <w:vAlign w:val="center"/>
            <w:hideMark/>
          </w:tcPr>
          <w:p w14:paraId="3CE69052"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organizacja rozgrywek sportowych (w tym Warszawska Olimpiada Młodzieży)</w:t>
            </w:r>
          </w:p>
        </w:tc>
        <w:tc>
          <w:tcPr>
            <w:tcW w:w="397" w:type="pct"/>
            <w:tcBorders>
              <w:top w:val="nil"/>
              <w:left w:val="nil"/>
              <w:bottom w:val="nil"/>
              <w:right w:val="nil"/>
            </w:tcBorders>
            <w:shd w:val="clear" w:color="auto" w:fill="auto"/>
            <w:noWrap/>
            <w:vAlign w:val="center"/>
            <w:hideMark/>
          </w:tcPr>
          <w:p w14:paraId="743B79C5"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28BB6E8F" w14:textId="77777777" w:rsidR="00CB71F2" w:rsidRPr="00CB71F2" w:rsidRDefault="00CB71F2" w:rsidP="00CB71F2">
            <w:pPr>
              <w:spacing w:line="240" w:lineRule="auto"/>
              <w:jc w:val="right"/>
              <w:rPr>
                <w:rFonts w:cs="Arial"/>
                <w:sz w:val="12"/>
                <w:szCs w:val="12"/>
              </w:rPr>
            </w:pPr>
            <w:r w:rsidRPr="00CB71F2">
              <w:rPr>
                <w:rFonts w:cs="Arial"/>
                <w:sz w:val="12"/>
                <w:szCs w:val="12"/>
              </w:rPr>
              <w:t>215 950</w:t>
            </w:r>
          </w:p>
        </w:tc>
        <w:tc>
          <w:tcPr>
            <w:tcW w:w="756" w:type="pct"/>
            <w:tcBorders>
              <w:top w:val="nil"/>
              <w:left w:val="nil"/>
              <w:bottom w:val="nil"/>
              <w:right w:val="nil"/>
            </w:tcBorders>
            <w:shd w:val="clear" w:color="auto" w:fill="auto"/>
            <w:vAlign w:val="center"/>
            <w:hideMark/>
          </w:tcPr>
          <w:p w14:paraId="398D1E52" w14:textId="77777777" w:rsidR="00CB71F2" w:rsidRPr="00CB71F2" w:rsidRDefault="00CB71F2" w:rsidP="00CB71F2">
            <w:pPr>
              <w:spacing w:line="240" w:lineRule="auto"/>
              <w:jc w:val="right"/>
              <w:rPr>
                <w:rFonts w:cs="Arial"/>
                <w:sz w:val="12"/>
                <w:szCs w:val="12"/>
              </w:rPr>
            </w:pPr>
            <w:r w:rsidRPr="00CB71F2">
              <w:rPr>
                <w:rFonts w:cs="Arial"/>
                <w:sz w:val="12"/>
                <w:szCs w:val="12"/>
              </w:rPr>
              <w:t>214 601,91</w:t>
            </w:r>
          </w:p>
        </w:tc>
        <w:tc>
          <w:tcPr>
            <w:tcW w:w="332" w:type="pct"/>
            <w:tcBorders>
              <w:top w:val="nil"/>
              <w:left w:val="nil"/>
              <w:bottom w:val="nil"/>
              <w:right w:val="nil"/>
            </w:tcBorders>
            <w:shd w:val="clear" w:color="auto" w:fill="auto"/>
            <w:vAlign w:val="center"/>
            <w:hideMark/>
          </w:tcPr>
          <w:p w14:paraId="75D0F65E" w14:textId="77777777" w:rsidR="00CB71F2" w:rsidRPr="00CB71F2" w:rsidRDefault="00CB71F2" w:rsidP="00CB71F2">
            <w:pPr>
              <w:spacing w:line="240" w:lineRule="auto"/>
              <w:jc w:val="right"/>
              <w:rPr>
                <w:rFonts w:cs="Arial"/>
                <w:sz w:val="12"/>
                <w:szCs w:val="12"/>
              </w:rPr>
            </w:pPr>
            <w:r w:rsidRPr="00CB71F2">
              <w:rPr>
                <w:rFonts w:cs="Arial"/>
                <w:sz w:val="12"/>
                <w:szCs w:val="12"/>
              </w:rPr>
              <w:t>99,4%</w:t>
            </w:r>
          </w:p>
        </w:tc>
      </w:tr>
      <w:tr w:rsidR="00CB71F2" w:rsidRPr="00CB71F2" w14:paraId="13D927A7" w14:textId="77777777" w:rsidTr="00CB71F2">
        <w:trPr>
          <w:trHeight w:val="85"/>
        </w:trPr>
        <w:tc>
          <w:tcPr>
            <w:tcW w:w="2731" w:type="pct"/>
            <w:tcBorders>
              <w:top w:val="nil"/>
              <w:left w:val="nil"/>
              <w:bottom w:val="nil"/>
              <w:right w:val="nil"/>
            </w:tcBorders>
            <w:shd w:val="clear" w:color="auto" w:fill="auto"/>
            <w:vAlign w:val="center"/>
            <w:hideMark/>
          </w:tcPr>
          <w:p w14:paraId="4A7FAB75" w14:textId="77777777" w:rsidR="00CB71F2" w:rsidRPr="00CB71F2" w:rsidRDefault="00CB71F2" w:rsidP="00CB71F2">
            <w:pPr>
              <w:spacing w:line="240" w:lineRule="auto"/>
              <w:jc w:val="both"/>
              <w:rPr>
                <w:rFonts w:cs="Arial"/>
                <w:sz w:val="12"/>
                <w:szCs w:val="12"/>
              </w:rPr>
            </w:pPr>
            <w:r w:rsidRPr="00CB71F2">
              <w:rPr>
                <w:rFonts w:cs="Arial"/>
                <w:sz w:val="12"/>
                <w:szCs w:val="12"/>
              </w:rPr>
              <w:t>realizacja programów szkoleniowo-rekreacyjnych (Otwarte Obiekty Sportowe)</w:t>
            </w:r>
          </w:p>
        </w:tc>
        <w:tc>
          <w:tcPr>
            <w:tcW w:w="397" w:type="pct"/>
            <w:tcBorders>
              <w:top w:val="nil"/>
              <w:left w:val="nil"/>
              <w:bottom w:val="nil"/>
              <w:right w:val="nil"/>
            </w:tcBorders>
            <w:shd w:val="clear" w:color="auto" w:fill="auto"/>
            <w:noWrap/>
            <w:vAlign w:val="center"/>
            <w:hideMark/>
          </w:tcPr>
          <w:p w14:paraId="1EE18F95"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E4E0611" w14:textId="77777777" w:rsidR="00CB71F2" w:rsidRPr="00CB71F2" w:rsidRDefault="00CB71F2" w:rsidP="00CB71F2">
            <w:pPr>
              <w:spacing w:line="240" w:lineRule="auto"/>
              <w:jc w:val="right"/>
              <w:rPr>
                <w:rFonts w:cs="Arial"/>
                <w:sz w:val="12"/>
                <w:szCs w:val="12"/>
              </w:rPr>
            </w:pPr>
            <w:r w:rsidRPr="00CB71F2">
              <w:rPr>
                <w:rFonts w:cs="Arial"/>
                <w:sz w:val="12"/>
                <w:szCs w:val="12"/>
              </w:rPr>
              <w:t>37 828</w:t>
            </w:r>
          </w:p>
        </w:tc>
        <w:tc>
          <w:tcPr>
            <w:tcW w:w="756" w:type="pct"/>
            <w:tcBorders>
              <w:top w:val="nil"/>
              <w:left w:val="nil"/>
              <w:bottom w:val="nil"/>
              <w:right w:val="nil"/>
            </w:tcBorders>
            <w:shd w:val="clear" w:color="auto" w:fill="auto"/>
            <w:noWrap/>
            <w:vAlign w:val="center"/>
            <w:hideMark/>
          </w:tcPr>
          <w:p w14:paraId="224BAA32" w14:textId="77777777" w:rsidR="00CB71F2" w:rsidRPr="00CB71F2" w:rsidRDefault="00CB71F2" w:rsidP="00CB71F2">
            <w:pPr>
              <w:spacing w:line="240" w:lineRule="auto"/>
              <w:jc w:val="right"/>
              <w:rPr>
                <w:rFonts w:cs="Arial"/>
                <w:sz w:val="12"/>
                <w:szCs w:val="12"/>
              </w:rPr>
            </w:pPr>
            <w:r w:rsidRPr="00CB71F2">
              <w:rPr>
                <w:rFonts w:cs="Arial"/>
                <w:sz w:val="12"/>
                <w:szCs w:val="12"/>
              </w:rPr>
              <w:t>24 610,02</w:t>
            </w:r>
          </w:p>
        </w:tc>
        <w:tc>
          <w:tcPr>
            <w:tcW w:w="332" w:type="pct"/>
            <w:tcBorders>
              <w:top w:val="nil"/>
              <w:left w:val="nil"/>
              <w:bottom w:val="nil"/>
              <w:right w:val="nil"/>
            </w:tcBorders>
            <w:shd w:val="clear" w:color="auto" w:fill="auto"/>
            <w:noWrap/>
            <w:vAlign w:val="center"/>
            <w:hideMark/>
          </w:tcPr>
          <w:p w14:paraId="4BCD08D8" w14:textId="77777777" w:rsidR="00CB71F2" w:rsidRPr="00CB71F2" w:rsidRDefault="00CB71F2" w:rsidP="00CB71F2">
            <w:pPr>
              <w:spacing w:line="240" w:lineRule="auto"/>
              <w:jc w:val="right"/>
              <w:rPr>
                <w:rFonts w:cs="Arial"/>
                <w:sz w:val="12"/>
                <w:szCs w:val="12"/>
              </w:rPr>
            </w:pPr>
            <w:r w:rsidRPr="00CB71F2">
              <w:rPr>
                <w:rFonts w:cs="Arial"/>
                <w:sz w:val="12"/>
                <w:szCs w:val="12"/>
              </w:rPr>
              <w:t>65,1%</w:t>
            </w:r>
          </w:p>
        </w:tc>
      </w:tr>
      <w:tr w:rsidR="00CB71F2" w:rsidRPr="00CB71F2" w14:paraId="6146CEF7" w14:textId="77777777" w:rsidTr="00CB71F2">
        <w:trPr>
          <w:trHeight w:val="85"/>
        </w:trPr>
        <w:tc>
          <w:tcPr>
            <w:tcW w:w="2731" w:type="pct"/>
            <w:tcBorders>
              <w:top w:val="nil"/>
              <w:left w:val="nil"/>
              <w:bottom w:val="nil"/>
              <w:right w:val="nil"/>
            </w:tcBorders>
            <w:shd w:val="clear" w:color="auto" w:fill="auto"/>
            <w:vAlign w:val="center"/>
            <w:hideMark/>
          </w:tcPr>
          <w:p w14:paraId="0CD2FBB3" w14:textId="77777777" w:rsidR="00CB71F2" w:rsidRPr="00CB71F2" w:rsidRDefault="00CB71F2" w:rsidP="00CB71F2">
            <w:pPr>
              <w:spacing w:line="240" w:lineRule="auto"/>
              <w:jc w:val="both"/>
              <w:rPr>
                <w:rFonts w:cs="Arial"/>
                <w:sz w:val="12"/>
                <w:szCs w:val="12"/>
              </w:rPr>
            </w:pPr>
            <w:r w:rsidRPr="00CB71F2">
              <w:rPr>
                <w:rFonts w:cs="Arial"/>
                <w:sz w:val="12"/>
                <w:szCs w:val="12"/>
              </w:rPr>
              <w:t>organizacja zajęć sportowo-rekreacyjnych w ramach akcji "Zima i Lato w Mieście"</w:t>
            </w:r>
          </w:p>
        </w:tc>
        <w:tc>
          <w:tcPr>
            <w:tcW w:w="397" w:type="pct"/>
            <w:tcBorders>
              <w:top w:val="nil"/>
              <w:left w:val="nil"/>
              <w:bottom w:val="nil"/>
              <w:right w:val="nil"/>
            </w:tcBorders>
            <w:shd w:val="clear" w:color="auto" w:fill="auto"/>
            <w:noWrap/>
            <w:vAlign w:val="center"/>
            <w:hideMark/>
          </w:tcPr>
          <w:p w14:paraId="150EC730"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2FC4903"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20 000</w:t>
            </w:r>
          </w:p>
        </w:tc>
        <w:tc>
          <w:tcPr>
            <w:tcW w:w="756" w:type="pct"/>
            <w:tcBorders>
              <w:top w:val="nil"/>
              <w:left w:val="nil"/>
              <w:bottom w:val="nil"/>
              <w:right w:val="nil"/>
            </w:tcBorders>
            <w:shd w:val="clear" w:color="auto" w:fill="auto"/>
            <w:vAlign w:val="center"/>
            <w:hideMark/>
          </w:tcPr>
          <w:p w14:paraId="5389EA5B"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20 000,00</w:t>
            </w:r>
          </w:p>
        </w:tc>
        <w:tc>
          <w:tcPr>
            <w:tcW w:w="332" w:type="pct"/>
            <w:tcBorders>
              <w:top w:val="nil"/>
              <w:left w:val="nil"/>
              <w:bottom w:val="nil"/>
              <w:right w:val="nil"/>
            </w:tcBorders>
            <w:shd w:val="clear" w:color="auto" w:fill="auto"/>
            <w:vAlign w:val="center"/>
            <w:hideMark/>
          </w:tcPr>
          <w:p w14:paraId="6CF07F0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668B8A86" w14:textId="77777777" w:rsidTr="00CB71F2">
        <w:trPr>
          <w:trHeight w:val="85"/>
        </w:trPr>
        <w:tc>
          <w:tcPr>
            <w:tcW w:w="2731" w:type="pct"/>
            <w:tcBorders>
              <w:top w:val="nil"/>
              <w:left w:val="nil"/>
              <w:bottom w:val="nil"/>
              <w:right w:val="nil"/>
            </w:tcBorders>
            <w:shd w:val="clear" w:color="auto" w:fill="auto"/>
            <w:vAlign w:val="center"/>
            <w:hideMark/>
          </w:tcPr>
          <w:p w14:paraId="747ED13D" w14:textId="77777777" w:rsidR="00CB71F2" w:rsidRPr="00CB71F2" w:rsidRDefault="00CB71F2" w:rsidP="00CB71F2">
            <w:pPr>
              <w:spacing w:line="240" w:lineRule="auto"/>
              <w:jc w:val="both"/>
              <w:rPr>
                <w:rFonts w:cs="Arial"/>
                <w:sz w:val="12"/>
                <w:szCs w:val="12"/>
              </w:rPr>
            </w:pPr>
            <w:r w:rsidRPr="00CB71F2">
              <w:rPr>
                <w:rFonts w:cs="Arial"/>
                <w:sz w:val="12"/>
                <w:szCs w:val="12"/>
              </w:rPr>
              <w:t>podnoszenie sprawności mieszkańców:</w:t>
            </w:r>
          </w:p>
        </w:tc>
        <w:tc>
          <w:tcPr>
            <w:tcW w:w="397" w:type="pct"/>
            <w:tcBorders>
              <w:top w:val="nil"/>
              <w:left w:val="nil"/>
              <w:bottom w:val="nil"/>
              <w:right w:val="nil"/>
            </w:tcBorders>
            <w:shd w:val="clear" w:color="auto" w:fill="auto"/>
            <w:noWrap/>
            <w:vAlign w:val="center"/>
            <w:hideMark/>
          </w:tcPr>
          <w:p w14:paraId="402E0680"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0BC215C" w14:textId="77777777" w:rsidR="00CB71F2" w:rsidRPr="00CB71F2" w:rsidRDefault="00CB71F2" w:rsidP="00CB71F2">
            <w:pPr>
              <w:spacing w:line="240" w:lineRule="auto"/>
              <w:jc w:val="right"/>
              <w:rPr>
                <w:rFonts w:cs="Arial"/>
                <w:sz w:val="12"/>
                <w:szCs w:val="12"/>
              </w:rPr>
            </w:pPr>
            <w:r w:rsidRPr="00CB71F2">
              <w:rPr>
                <w:rFonts w:cs="Arial"/>
                <w:sz w:val="12"/>
                <w:szCs w:val="12"/>
              </w:rPr>
              <w:t>20 000</w:t>
            </w:r>
          </w:p>
        </w:tc>
        <w:tc>
          <w:tcPr>
            <w:tcW w:w="756" w:type="pct"/>
            <w:tcBorders>
              <w:top w:val="nil"/>
              <w:left w:val="nil"/>
              <w:bottom w:val="nil"/>
              <w:right w:val="nil"/>
            </w:tcBorders>
            <w:shd w:val="clear" w:color="auto" w:fill="auto"/>
            <w:noWrap/>
            <w:vAlign w:val="center"/>
            <w:hideMark/>
          </w:tcPr>
          <w:p w14:paraId="0C589D7E" w14:textId="77777777" w:rsidR="00CB71F2" w:rsidRPr="00CB71F2" w:rsidRDefault="00CB71F2" w:rsidP="00CB71F2">
            <w:pPr>
              <w:spacing w:line="240" w:lineRule="auto"/>
              <w:jc w:val="right"/>
              <w:rPr>
                <w:rFonts w:cs="Arial"/>
                <w:sz w:val="12"/>
                <w:szCs w:val="12"/>
              </w:rPr>
            </w:pPr>
            <w:r w:rsidRPr="00CB71F2">
              <w:rPr>
                <w:rFonts w:cs="Arial"/>
                <w:sz w:val="12"/>
                <w:szCs w:val="12"/>
              </w:rPr>
              <w:t>14 630,00</w:t>
            </w:r>
          </w:p>
        </w:tc>
        <w:tc>
          <w:tcPr>
            <w:tcW w:w="332" w:type="pct"/>
            <w:tcBorders>
              <w:top w:val="nil"/>
              <w:left w:val="nil"/>
              <w:bottom w:val="nil"/>
              <w:right w:val="nil"/>
            </w:tcBorders>
            <w:shd w:val="clear" w:color="auto" w:fill="auto"/>
            <w:noWrap/>
            <w:vAlign w:val="center"/>
            <w:hideMark/>
          </w:tcPr>
          <w:p w14:paraId="3E9EA0CC" w14:textId="77777777" w:rsidR="00CB71F2" w:rsidRPr="00CB71F2" w:rsidRDefault="00CB71F2" w:rsidP="00CB71F2">
            <w:pPr>
              <w:spacing w:line="240" w:lineRule="auto"/>
              <w:jc w:val="right"/>
              <w:rPr>
                <w:rFonts w:cs="Arial"/>
                <w:sz w:val="12"/>
                <w:szCs w:val="12"/>
              </w:rPr>
            </w:pPr>
            <w:r w:rsidRPr="00CB71F2">
              <w:rPr>
                <w:rFonts w:cs="Arial"/>
                <w:sz w:val="12"/>
                <w:szCs w:val="12"/>
              </w:rPr>
              <w:t>73,2%</w:t>
            </w:r>
          </w:p>
        </w:tc>
      </w:tr>
      <w:tr w:rsidR="00CB71F2" w:rsidRPr="00CB71F2" w14:paraId="47DDE00B" w14:textId="77777777" w:rsidTr="00CB71F2">
        <w:trPr>
          <w:trHeight w:val="85"/>
        </w:trPr>
        <w:tc>
          <w:tcPr>
            <w:tcW w:w="2731" w:type="pct"/>
            <w:tcBorders>
              <w:top w:val="nil"/>
              <w:left w:val="nil"/>
              <w:bottom w:val="nil"/>
              <w:right w:val="nil"/>
            </w:tcBorders>
            <w:shd w:val="clear" w:color="auto" w:fill="auto"/>
            <w:vAlign w:val="center"/>
            <w:hideMark/>
          </w:tcPr>
          <w:p w14:paraId="124E1D69"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zajęcia taneczne dla mieszkańców</w:t>
            </w:r>
          </w:p>
        </w:tc>
        <w:tc>
          <w:tcPr>
            <w:tcW w:w="397" w:type="pct"/>
            <w:tcBorders>
              <w:top w:val="nil"/>
              <w:left w:val="nil"/>
              <w:bottom w:val="nil"/>
              <w:right w:val="nil"/>
            </w:tcBorders>
            <w:shd w:val="clear" w:color="auto" w:fill="auto"/>
            <w:noWrap/>
            <w:vAlign w:val="center"/>
            <w:hideMark/>
          </w:tcPr>
          <w:p w14:paraId="59CAF9BE"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5ADBDB7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17 500</w:t>
            </w:r>
          </w:p>
        </w:tc>
        <w:tc>
          <w:tcPr>
            <w:tcW w:w="756" w:type="pct"/>
            <w:tcBorders>
              <w:top w:val="nil"/>
              <w:left w:val="nil"/>
              <w:bottom w:val="nil"/>
              <w:right w:val="nil"/>
            </w:tcBorders>
            <w:shd w:val="clear" w:color="auto" w:fill="auto"/>
            <w:noWrap/>
            <w:vAlign w:val="center"/>
            <w:hideMark/>
          </w:tcPr>
          <w:p w14:paraId="3F805913"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12 420,00</w:t>
            </w:r>
          </w:p>
        </w:tc>
        <w:tc>
          <w:tcPr>
            <w:tcW w:w="332" w:type="pct"/>
            <w:tcBorders>
              <w:top w:val="nil"/>
              <w:left w:val="nil"/>
              <w:bottom w:val="nil"/>
              <w:right w:val="nil"/>
            </w:tcBorders>
            <w:shd w:val="clear" w:color="auto" w:fill="auto"/>
            <w:noWrap/>
            <w:vAlign w:val="center"/>
            <w:hideMark/>
          </w:tcPr>
          <w:p w14:paraId="39E601BF"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71,0%</w:t>
            </w:r>
          </w:p>
        </w:tc>
      </w:tr>
      <w:tr w:rsidR="00CB71F2" w:rsidRPr="00CB71F2" w14:paraId="5C92D208" w14:textId="77777777" w:rsidTr="00CB71F2">
        <w:trPr>
          <w:trHeight w:val="85"/>
        </w:trPr>
        <w:tc>
          <w:tcPr>
            <w:tcW w:w="2731" w:type="pct"/>
            <w:tcBorders>
              <w:top w:val="nil"/>
              <w:left w:val="nil"/>
              <w:bottom w:val="nil"/>
              <w:right w:val="nil"/>
            </w:tcBorders>
            <w:shd w:val="clear" w:color="auto" w:fill="auto"/>
            <w:vAlign w:val="center"/>
            <w:hideMark/>
          </w:tcPr>
          <w:p w14:paraId="25E8CFCD"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otwarte zajęcia z jogi</w:t>
            </w:r>
          </w:p>
        </w:tc>
        <w:tc>
          <w:tcPr>
            <w:tcW w:w="397" w:type="pct"/>
            <w:tcBorders>
              <w:top w:val="nil"/>
              <w:left w:val="nil"/>
              <w:bottom w:val="nil"/>
              <w:right w:val="nil"/>
            </w:tcBorders>
            <w:shd w:val="clear" w:color="auto" w:fill="auto"/>
            <w:noWrap/>
            <w:vAlign w:val="center"/>
            <w:hideMark/>
          </w:tcPr>
          <w:p w14:paraId="6F78C216"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06BAC54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2 500</w:t>
            </w:r>
          </w:p>
        </w:tc>
        <w:tc>
          <w:tcPr>
            <w:tcW w:w="756" w:type="pct"/>
            <w:tcBorders>
              <w:top w:val="nil"/>
              <w:left w:val="nil"/>
              <w:bottom w:val="nil"/>
              <w:right w:val="nil"/>
            </w:tcBorders>
            <w:shd w:val="clear" w:color="auto" w:fill="auto"/>
            <w:noWrap/>
            <w:vAlign w:val="center"/>
            <w:hideMark/>
          </w:tcPr>
          <w:p w14:paraId="462FBF7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2 210,00</w:t>
            </w:r>
          </w:p>
        </w:tc>
        <w:tc>
          <w:tcPr>
            <w:tcW w:w="332" w:type="pct"/>
            <w:tcBorders>
              <w:top w:val="nil"/>
              <w:left w:val="nil"/>
              <w:bottom w:val="nil"/>
              <w:right w:val="nil"/>
            </w:tcBorders>
            <w:shd w:val="clear" w:color="auto" w:fill="auto"/>
            <w:noWrap/>
            <w:vAlign w:val="center"/>
            <w:hideMark/>
          </w:tcPr>
          <w:p w14:paraId="30D0FD5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88,4%</w:t>
            </w:r>
          </w:p>
        </w:tc>
      </w:tr>
      <w:tr w:rsidR="00CB71F2" w:rsidRPr="00CB71F2" w14:paraId="12B41B30" w14:textId="77777777" w:rsidTr="00CB71F2">
        <w:trPr>
          <w:trHeight w:val="85"/>
        </w:trPr>
        <w:tc>
          <w:tcPr>
            <w:tcW w:w="2731" w:type="pct"/>
            <w:tcBorders>
              <w:top w:val="nil"/>
              <w:left w:val="nil"/>
              <w:bottom w:val="nil"/>
              <w:right w:val="nil"/>
            </w:tcBorders>
            <w:shd w:val="clear" w:color="auto" w:fill="auto"/>
            <w:vAlign w:val="center"/>
            <w:hideMark/>
          </w:tcPr>
          <w:p w14:paraId="0790734C"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vAlign w:val="center"/>
            <w:hideMark/>
          </w:tcPr>
          <w:p w14:paraId="4BA3DDC9" w14:textId="77777777" w:rsidR="00CB71F2" w:rsidRPr="00CB71F2" w:rsidRDefault="00CB71F2" w:rsidP="00CB71F2">
            <w:pPr>
              <w:spacing w:line="240" w:lineRule="auto"/>
              <w:jc w:val="both"/>
              <w:rPr>
                <w:rFonts w:ascii="Times New Roman" w:hAnsi="Times New Roman"/>
                <w:sz w:val="12"/>
                <w:szCs w:val="12"/>
              </w:rPr>
            </w:pPr>
          </w:p>
        </w:tc>
        <w:tc>
          <w:tcPr>
            <w:tcW w:w="784" w:type="pct"/>
            <w:tcBorders>
              <w:top w:val="nil"/>
              <w:left w:val="nil"/>
              <w:bottom w:val="nil"/>
              <w:right w:val="nil"/>
            </w:tcBorders>
            <w:shd w:val="clear" w:color="auto" w:fill="auto"/>
            <w:vAlign w:val="center"/>
            <w:hideMark/>
          </w:tcPr>
          <w:p w14:paraId="6880442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1BC4829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CD2813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8EADFD5" w14:textId="77777777" w:rsidTr="00CB71F2">
        <w:trPr>
          <w:trHeight w:val="85"/>
        </w:trPr>
        <w:tc>
          <w:tcPr>
            <w:tcW w:w="2731" w:type="pct"/>
            <w:tcBorders>
              <w:top w:val="nil"/>
              <w:left w:val="nil"/>
              <w:bottom w:val="nil"/>
              <w:right w:val="nil"/>
            </w:tcBorders>
            <w:shd w:val="clear" w:color="auto" w:fill="auto"/>
            <w:vAlign w:val="center"/>
            <w:hideMark/>
          </w:tcPr>
          <w:p w14:paraId="2283ABC0"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306097C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4AB7B8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41AE691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B01A38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1FCB297" w14:textId="77777777" w:rsidTr="00CB71F2">
        <w:trPr>
          <w:trHeight w:val="85"/>
        </w:trPr>
        <w:tc>
          <w:tcPr>
            <w:tcW w:w="2731" w:type="pct"/>
            <w:tcBorders>
              <w:top w:val="nil"/>
              <w:left w:val="nil"/>
              <w:bottom w:val="nil"/>
              <w:right w:val="nil"/>
            </w:tcBorders>
            <w:shd w:val="clear" w:color="auto" w:fill="auto"/>
            <w:vAlign w:val="center"/>
            <w:hideMark/>
          </w:tcPr>
          <w:p w14:paraId="1599E944"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1. Ustawa z dnia 25 czerwca 2010 r. o sporcie (Dz. U. z 2020 r. poz. 1133,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4C9684FC"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457882A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3B380E1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0824E2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3596D29" w14:textId="77777777" w:rsidTr="00CB71F2">
        <w:trPr>
          <w:trHeight w:val="85"/>
        </w:trPr>
        <w:tc>
          <w:tcPr>
            <w:tcW w:w="2731" w:type="pct"/>
            <w:tcBorders>
              <w:top w:val="nil"/>
              <w:left w:val="nil"/>
              <w:bottom w:val="nil"/>
              <w:right w:val="nil"/>
            </w:tcBorders>
            <w:shd w:val="clear" w:color="auto" w:fill="auto"/>
            <w:vAlign w:val="center"/>
            <w:hideMark/>
          </w:tcPr>
          <w:p w14:paraId="665C19E7"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2. Ustawa z dnia 24 kwietnia 2003 r. o działalności pożytku publicznego i o wolontariacie (Dz. U. z 2020 r. poz. 1057,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765AA4F5"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0E77366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E6DE5F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91B9CC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ABC3F10" w14:textId="77777777" w:rsidTr="00CB71F2">
        <w:trPr>
          <w:trHeight w:val="85"/>
        </w:trPr>
        <w:tc>
          <w:tcPr>
            <w:tcW w:w="2731" w:type="pct"/>
            <w:tcBorders>
              <w:top w:val="nil"/>
              <w:left w:val="nil"/>
              <w:bottom w:val="nil"/>
              <w:right w:val="nil"/>
            </w:tcBorders>
            <w:shd w:val="clear" w:color="auto" w:fill="auto"/>
            <w:vAlign w:val="center"/>
            <w:hideMark/>
          </w:tcPr>
          <w:p w14:paraId="38BD7797"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57A1B07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vAlign w:val="center"/>
            <w:hideMark/>
          </w:tcPr>
          <w:p w14:paraId="70FB086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97DAB4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520E9F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0241D57" w14:textId="77777777" w:rsidTr="00CB71F2">
        <w:trPr>
          <w:trHeight w:val="85"/>
        </w:trPr>
        <w:tc>
          <w:tcPr>
            <w:tcW w:w="2731" w:type="pct"/>
            <w:tcBorders>
              <w:top w:val="nil"/>
              <w:left w:val="nil"/>
              <w:bottom w:val="nil"/>
              <w:right w:val="nil"/>
            </w:tcBorders>
            <w:shd w:val="clear" w:color="000000" w:fill="EAF1F6"/>
            <w:vAlign w:val="center"/>
            <w:hideMark/>
          </w:tcPr>
          <w:p w14:paraId="12CC013D"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Sport i rekreacja osób niepełnosprawnych - zadanie 6</w:t>
            </w:r>
          </w:p>
        </w:tc>
        <w:tc>
          <w:tcPr>
            <w:tcW w:w="397" w:type="pct"/>
            <w:tcBorders>
              <w:top w:val="nil"/>
              <w:left w:val="nil"/>
              <w:bottom w:val="nil"/>
              <w:right w:val="nil"/>
            </w:tcBorders>
            <w:shd w:val="clear" w:color="000000" w:fill="EAF1F6"/>
            <w:vAlign w:val="center"/>
            <w:hideMark/>
          </w:tcPr>
          <w:p w14:paraId="37582C05"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4C9D91C2"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20 000</w:t>
            </w:r>
          </w:p>
        </w:tc>
        <w:tc>
          <w:tcPr>
            <w:tcW w:w="756" w:type="pct"/>
            <w:tcBorders>
              <w:top w:val="nil"/>
              <w:left w:val="nil"/>
              <w:bottom w:val="nil"/>
              <w:right w:val="nil"/>
            </w:tcBorders>
            <w:shd w:val="clear" w:color="000000" w:fill="EAF1F6"/>
            <w:noWrap/>
            <w:vAlign w:val="center"/>
            <w:hideMark/>
          </w:tcPr>
          <w:p w14:paraId="53EDA66D"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16 834,80</w:t>
            </w:r>
          </w:p>
        </w:tc>
        <w:tc>
          <w:tcPr>
            <w:tcW w:w="332" w:type="pct"/>
            <w:tcBorders>
              <w:top w:val="nil"/>
              <w:left w:val="nil"/>
              <w:bottom w:val="nil"/>
              <w:right w:val="nil"/>
            </w:tcBorders>
            <w:shd w:val="clear" w:color="000000" w:fill="EAF1F6"/>
            <w:noWrap/>
            <w:vAlign w:val="center"/>
            <w:hideMark/>
          </w:tcPr>
          <w:p w14:paraId="5F169377"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84,2%</w:t>
            </w:r>
          </w:p>
        </w:tc>
      </w:tr>
      <w:tr w:rsidR="00CB71F2" w:rsidRPr="00CB71F2" w14:paraId="2D398033" w14:textId="77777777" w:rsidTr="00CB71F2">
        <w:trPr>
          <w:trHeight w:val="85"/>
        </w:trPr>
        <w:tc>
          <w:tcPr>
            <w:tcW w:w="2731" w:type="pct"/>
            <w:tcBorders>
              <w:top w:val="nil"/>
              <w:left w:val="nil"/>
              <w:bottom w:val="nil"/>
              <w:right w:val="nil"/>
            </w:tcBorders>
            <w:shd w:val="clear" w:color="auto" w:fill="auto"/>
            <w:vAlign w:val="center"/>
            <w:hideMark/>
          </w:tcPr>
          <w:p w14:paraId="048655AC"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30914A6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0E02BF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304896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016FEC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077726A" w14:textId="77777777" w:rsidTr="00CB71F2">
        <w:trPr>
          <w:trHeight w:val="85"/>
        </w:trPr>
        <w:tc>
          <w:tcPr>
            <w:tcW w:w="2731" w:type="pct"/>
            <w:tcBorders>
              <w:top w:val="nil"/>
              <w:left w:val="nil"/>
              <w:bottom w:val="nil"/>
              <w:right w:val="nil"/>
            </w:tcBorders>
            <w:shd w:val="clear" w:color="auto" w:fill="auto"/>
            <w:vAlign w:val="center"/>
            <w:hideMark/>
          </w:tcPr>
          <w:p w14:paraId="11F7DED3"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tworzenie warunków do aktywności fizycznej osób niepełnosprawnych</w:t>
            </w:r>
          </w:p>
        </w:tc>
        <w:tc>
          <w:tcPr>
            <w:tcW w:w="397" w:type="pct"/>
            <w:tcBorders>
              <w:top w:val="nil"/>
              <w:left w:val="nil"/>
              <w:bottom w:val="nil"/>
              <w:right w:val="nil"/>
            </w:tcBorders>
            <w:shd w:val="clear" w:color="auto" w:fill="auto"/>
            <w:vAlign w:val="center"/>
            <w:hideMark/>
          </w:tcPr>
          <w:p w14:paraId="6D2C0444" w14:textId="77777777" w:rsidR="00CB71F2" w:rsidRPr="00CB71F2" w:rsidRDefault="00CB71F2" w:rsidP="00CB71F2">
            <w:pPr>
              <w:spacing w:line="240" w:lineRule="auto"/>
              <w:jc w:val="both"/>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CAC86B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1B8BE1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7609D1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1AFF945" w14:textId="77777777" w:rsidTr="00CB71F2">
        <w:trPr>
          <w:trHeight w:val="85"/>
        </w:trPr>
        <w:tc>
          <w:tcPr>
            <w:tcW w:w="2731" w:type="pct"/>
            <w:tcBorders>
              <w:top w:val="nil"/>
              <w:left w:val="nil"/>
              <w:bottom w:val="nil"/>
              <w:right w:val="nil"/>
            </w:tcBorders>
            <w:shd w:val="clear" w:color="auto" w:fill="auto"/>
            <w:vAlign w:val="center"/>
            <w:hideMark/>
          </w:tcPr>
          <w:p w14:paraId="116D3E7A"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27028C5D"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7CF8E8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09C64A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ACD512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A473160" w14:textId="77777777" w:rsidTr="00CB71F2">
        <w:trPr>
          <w:trHeight w:val="85"/>
        </w:trPr>
        <w:tc>
          <w:tcPr>
            <w:tcW w:w="2731" w:type="pct"/>
            <w:tcBorders>
              <w:top w:val="nil"/>
              <w:left w:val="nil"/>
              <w:bottom w:val="nil"/>
              <w:right w:val="nil"/>
            </w:tcBorders>
            <w:shd w:val="clear" w:color="auto" w:fill="auto"/>
            <w:vAlign w:val="center"/>
            <w:hideMark/>
          </w:tcPr>
          <w:p w14:paraId="36FAC8AC"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w:t>
            </w:r>
            <w:r w:rsidRPr="00CB71F2">
              <w:rPr>
                <w:rFonts w:cs="Arial"/>
                <w:i/>
                <w:iCs/>
                <w:sz w:val="12"/>
                <w:szCs w:val="12"/>
              </w:rPr>
              <w:t xml:space="preserve"> Zespół Sportu i Rekreacji</w:t>
            </w:r>
          </w:p>
        </w:tc>
        <w:tc>
          <w:tcPr>
            <w:tcW w:w="397" w:type="pct"/>
            <w:tcBorders>
              <w:top w:val="nil"/>
              <w:left w:val="nil"/>
              <w:bottom w:val="nil"/>
              <w:right w:val="nil"/>
            </w:tcBorders>
            <w:shd w:val="clear" w:color="auto" w:fill="auto"/>
            <w:vAlign w:val="center"/>
            <w:hideMark/>
          </w:tcPr>
          <w:p w14:paraId="4DF14AF2"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vAlign w:val="center"/>
            <w:hideMark/>
          </w:tcPr>
          <w:p w14:paraId="3CD5054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339173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03C745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E93A8D5" w14:textId="77777777" w:rsidTr="00CB71F2">
        <w:trPr>
          <w:trHeight w:val="85"/>
        </w:trPr>
        <w:tc>
          <w:tcPr>
            <w:tcW w:w="2731" w:type="pct"/>
            <w:tcBorders>
              <w:top w:val="nil"/>
              <w:left w:val="nil"/>
              <w:bottom w:val="nil"/>
              <w:right w:val="nil"/>
            </w:tcBorders>
            <w:shd w:val="clear" w:color="auto" w:fill="auto"/>
            <w:vAlign w:val="center"/>
            <w:hideMark/>
          </w:tcPr>
          <w:p w14:paraId="583E0392"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E1BCDC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BB15D8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E5DB38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BBDE1F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206016F" w14:textId="77777777" w:rsidTr="00CB71F2">
        <w:trPr>
          <w:trHeight w:val="85"/>
        </w:trPr>
        <w:tc>
          <w:tcPr>
            <w:tcW w:w="2731" w:type="pct"/>
            <w:tcBorders>
              <w:top w:val="nil"/>
              <w:left w:val="nil"/>
              <w:bottom w:val="nil"/>
              <w:right w:val="nil"/>
            </w:tcBorders>
            <w:shd w:val="clear" w:color="auto" w:fill="auto"/>
            <w:vAlign w:val="center"/>
            <w:hideMark/>
          </w:tcPr>
          <w:p w14:paraId="01C0F23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92605</w:t>
            </w:r>
          </w:p>
        </w:tc>
        <w:tc>
          <w:tcPr>
            <w:tcW w:w="397" w:type="pct"/>
            <w:tcBorders>
              <w:top w:val="nil"/>
              <w:left w:val="nil"/>
              <w:bottom w:val="nil"/>
              <w:right w:val="nil"/>
            </w:tcBorders>
            <w:shd w:val="clear" w:color="auto" w:fill="auto"/>
            <w:vAlign w:val="center"/>
            <w:hideMark/>
          </w:tcPr>
          <w:p w14:paraId="6219AF34"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E633BB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FF642C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56BC23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C77DC44" w14:textId="77777777" w:rsidTr="00CB71F2">
        <w:trPr>
          <w:trHeight w:val="85"/>
        </w:trPr>
        <w:tc>
          <w:tcPr>
            <w:tcW w:w="2731" w:type="pct"/>
            <w:tcBorders>
              <w:top w:val="nil"/>
              <w:left w:val="nil"/>
              <w:bottom w:val="nil"/>
              <w:right w:val="nil"/>
            </w:tcBorders>
            <w:shd w:val="clear" w:color="auto" w:fill="auto"/>
            <w:vAlign w:val="center"/>
            <w:hideMark/>
          </w:tcPr>
          <w:p w14:paraId="7B71D02B"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84C017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6E06E1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AED70D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20E5FA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DA98939" w14:textId="77777777" w:rsidTr="00CB71F2">
        <w:trPr>
          <w:trHeight w:val="85"/>
        </w:trPr>
        <w:tc>
          <w:tcPr>
            <w:tcW w:w="2731" w:type="pct"/>
            <w:tcBorders>
              <w:top w:val="nil"/>
              <w:left w:val="nil"/>
              <w:bottom w:val="nil"/>
              <w:right w:val="nil"/>
            </w:tcBorders>
            <w:shd w:val="clear" w:color="auto" w:fill="auto"/>
            <w:vAlign w:val="center"/>
            <w:hideMark/>
          </w:tcPr>
          <w:p w14:paraId="3D49CD5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53570B4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D593F2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3D854C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D39CE3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EC3A218" w14:textId="77777777" w:rsidTr="00CB71F2">
        <w:trPr>
          <w:trHeight w:val="85"/>
        </w:trPr>
        <w:tc>
          <w:tcPr>
            <w:tcW w:w="2731" w:type="pct"/>
            <w:tcBorders>
              <w:top w:val="nil"/>
              <w:left w:val="nil"/>
              <w:bottom w:val="nil"/>
              <w:right w:val="nil"/>
            </w:tcBorders>
            <w:shd w:val="clear" w:color="auto" w:fill="auto"/>
            <w:vAlign w:val="center"/>
            <w:hideMark/>
          </w:tcPr>
          <w:p w14:paraId="2C0216BE"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zadania zlecone organizacjom pozarządowym prowadzącym działalność pożytku publicznego na realizację pikniku rekreacyjno-sportowego "Bohaterowie bez granic", Integracyjnego Turnieju Szermierczego Sadyba </w:t>
            </w:r>
            <w:proofErr w:type="spellStart"/>
            <w:r w:rsidRPr="00CB71F2">
              <w:rPr>
                <w:rFonts w:cs="Arial"/>
                <w:sz w:val="12"/>
                <w:szCs w:val="12"/>
              </w:rPr>
              <w:t>Cup</w:t>
            </w:r>
            <w:proofErr w:type="spellEnd"/>
            <w:r w:rsidRPr="00CB71F2">
              <w:rPr>
                <w:rFonts w:cs="Arial"/>
                <w:sz w:val="12"/>
                <w:szCs w:val="12"/>
              </w:rPr>
              <w:t xml:space="preserve"> 2021, zajęć pływackich dla osób z niepełnosprawnościami</w:t>
            </w:r>
          </w:p>
        </w:tc>
        <w:tc>
          <w:tcPr>
            <w:tcW w:w="397" w:type="pct"/>
            <w:tcBorders>
              <w:top w:val="nil"/>
              <w:left w:val="nil"/>
              <w:bottom w:val="nil"/>
              <w:right w:val="nil"/>
            </w:tcBorders>
            <w:shd w:val="clear" w:color="auto" w:fill="auto"/>
            <w:noWrap/>
            <w:vAlign w:val="center"/>
            <w:hideMark/>
          </w:tcPr>
          <w:p w14:paraId="672F31FD"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89DB53E" w14:textId="77777777" w:rsidR="00CB71F2" w:rsidRPr="00CB71F2" w:rsidRDefault="00CB71F2" w:rsidP="00CB71F2">
            <w:pPr>
              <w:spacing w:line="240" w:lineRule="auto"/>
              <w:jc w:val="right"/>
              <w:rPr>
                <w:rFonts w:cs="Arial"/>
                <w:sz w:val="12"/>
                <w:szCs w:val="12"/>
              </w:rPr>
            </w:pPr>
            <w:r w:rsidRPr="00CB71F2">
              <w:rPr>
                <w:rFonts w:cs="Arial"/>
                <w:sz w:val="12"/>
                <w:szCs w:val="12"/>
              </w:rPr>
              <w:t>20 000</w:t>
            </w:r>
          </w:p>
        </w:tc>
        <w:tc>
          <w:tcPr>
            <w:tcW w:w="756" w:type="pct"/>
            <w:tcBorders>
              <w:top w:val="nil"/>
              <w:left w:val="nil"/>
              <w:bottom w:val="nil"/>
              <w:right w:val="nil"/>
            </w:tcBorders>
            <w:shd w:val="clear" w:color="auto" w:fill="auto"/>
            <w:vAlign w:val="center"/>
            <w:hideMark/>
          </w:tcPr>
          <w:p w14:paraId="753EC870" w14:textId="77777777" w:rsidR="00CB71F2" w:rsidRPr="00CB71F2" w:rsidRDefault="00CB71F2" w:rsidP="00CB71F2">
            <w:pPr>
              <w:spacing w:line="240" w:lineRule="auto"/>
              <w:jc w:val="right"/>
              <w:rPr>
                <w:rFonts w:cs="Arial"/>
                <w:sz w:val="12"/>
                <w:szCs w:val="12"/>
              </w:rPr>
            </w:pPr>
            <w:r w:rsidRPr="00CB71F2">
              <w:rPr>
                <w:rFonts w:cs="Arial"/>
                <w:sz w:val="12"/>
                <w:szCs w:val="12"/>
              </w:rPr>
              <w:t>16 834,80</w:t>
            </w:r>
          </w:p>
        </w:tc>
        <w:tc>
          <w:tcPr>
            <w:tcW w:w="332" w:type="pct"/>
            <w:tcBorders>
              <w:top w:val="nil"/>
              <w:left w:val="nil"/>
              <w:bottom w:val="nil"/>
              <w:right w:val="nil"/>
            </w:tcBorders>
            <w:shd w:val="clear" w:color="auto" w:fill="auto"/>
            <w:vAlign w:val="center"/>
            <w:hideMark/>
          </w:tcPr>
          <w:p w14:paraId="049C6461" w14:textId="77777777" w:rsidR="00CB71F2" w:rsidRPr="00CB71F2" w:rsidRDefault="00CB71F2" w:rsidP="00CB71F2">
            <w:pPr>
              <w:spacing w:line="240" w:lineRule="auto"/>
              <w:jc w:val="right"/>
              <w:rPr>
                <w:rFonts w:cs="Arial"/>
                <w:sz w:val="12"/>
                <w:szCs w:val="12"/>
              </w:rPr>
            </w:pPr>
            <w:r w:rsidRPr="00CB71F2">
              <w:rPr>
                <w:rFonts w:cs="Arial"/>
                <w:sz w:val="12"/>
                <w:szCs w:val="12"/>
              </w:rPr>
              <w:t>84,2%</w:t>
            </w:r>
          </w:p>
        </w:tc>
      </w:tr>
      <w:tr w:rsidR="00CB71F2" w:rsidRPr="00CB71F2" w14:paraId="0DA68C90" w14:textId="77777777" w:rsidTr="00CB71F2">
        <w:trPr>
          <w:trHeight w:val="85"/>
        </w:trPr>
        <w:tc>
          <w:tcPr>
            <w:tcW w:w="2731" w:type="pct"/>
            <w:tcBorders>
              <w:top w:val="nil"/>
              <w:left w:val="nil"/>
              <w:bottom w:val="nil"/>
              <w:right w:val="nil"/>
            </w:tcBorders>
            <w:shd w:val="clear" w:color="auto" w:fill="auto"/>
            <w:vAlign w:val="center"/>
            <w:hideMark/>
          </w:tcPr>
          <w:p w14:paraId="322E7026"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3A913E5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11175F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5E7167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D56953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91291A8" w14:textId="77777777" w:rsidTr="00CB71F2">
        <w:trPr>
          <w:trHeight w:val="85"/>
        </w:trPr>
        <w:tc>
          <w:tcPr>
            <w:tcW w:w="2731" w:type="pct"/>
            <w:tcBorders>
              <w:top w:val="nil"/>
              <w:left w:val="nil"/>
              <w:bottom w:val="nil"/>
              <w:right w:val="nil"/>
            </w:tcBorders>
            <w:shd w:val="clear" w:color="auto" w:fill="auto"/>
            <w:vAlign w:val="center"/>
            <w:hideMark/>
          </w:tcPr>
          <w:p w14:paraId="496B2B4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2F684120"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D97258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A8812D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146ED8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41DCD5D" w14:textId="77777777" w:rsidTr="00CB71F2">
        <w:trPr>
          <w:trHeight w:val="85"/>
        </w:trPr>
        <w:tc>
          <w:tcPr>
            <w:tcW w:w="2731" w:type="pct"/>
            <w:tcBorders>
              <w:top w:val="nil"/>
              <w:left w:val="nil"/>
              <w:bottom w:val="nil"/>
              <w:right w:val="nil"/>
            </w:tcBorders>
            <w:shd w:val="clear" w:color="auto" w:fill="auto"/>
            <w:vAlign w:val="center"/>
            <w:hideMark/>
          </w:tcPr>
          <w:p w14:paraId="086AB66C"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1. Ustawa z dnia 25 czerwca 2010 r. o sporcie (Dz. U. z 2020 r. poz. 1133,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00E4FF4A"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6C227A3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01B89DD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28C86D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18DFECE" w14:textId="77777777" w:rsidTr="00CB71F2">
        <w:trPr>
          <w:trHeight w:val="85"/>
        </w:trPr>
        <w:tc>
          <w:tcPr>
            <w:tcW w:w="2731" w:type="pct"/>
            <w:tcBorders>
              <w:top w:val="nil"/>
              <w:left w:val="nil"/>
              <w:bottom w:val="nil"/>
              <w:right w:val="nil"/>
            </w:tcBorders>
            <w:shd w:val="clear" w:color="auto" w:fill="auto"/>
            <w:vAlign w:val="center"/>
            <w:hideMark/>
          </w:tcPr>
          <w:p w14:paraId="065C1872"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2. Ustawa z dnia 24 kwietnia 2003 r. o działalności pożytku publicznego i o wolontariacie (Dz. U. z 2020 r. poz. 1057,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16226E9C"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41FA1C0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313269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0BB6E95" w14:textId="77777777" w:rsidR="00CB71F2" w:rsidRPr="00CB71F2" w:rsidRDefault="00CB71F2" w:rsidP="00CB71F2">
            <w:pPr>
              <w:spacing w:line="240" w:lineRule="auto"/>
              <w:jc w:val="right"/>
              <w:rPr>
                <w:rFonts w:ascii="Times New Roman" w:hAnsi="Times New Roman"/>
                <w:sz w:val="12"/>
                <w:szCs w:val="12"/>
              </w:rPr>
            </w:pPr>
          </w:p>
        </w:tc>
      </w:tr>
    </w:tbl>
    <w:p w14:paraId="58538245" w14:textId="7C19A2D7" w:rsidR="00267C2A" w:rsidRDefault="00267C2A" w:rsidP="00B402AC">
      <w:pPr>
        <w:pStyle w:val="Nagwek3"/>
      </w:pPr>
      <w:r>
        <w:br w:type="page"/>
      </w:r>
      <w:bookmarkStart w:id="68" w:name="_Toc98244335"/>
      <w:r w:rsidR="00B402AC">
        <w:t>4.2.8.</w:t>
      </w:r>
      <w:r w:rsidR="00B402AC">
        <w:tab/>
      </w:r>
      <w:r>
        <w:t>Działalność promocyjna i wspieranie rozwoju gospodarczego</w:t>
      </w:r>
      <w:bookmarkEnd w:id="68"/>
    </w:p>
    <w:tbl>
      <w:tblPr>
        <w:tblW w:w="5000" w:type="pct"/>
        <w:tblCellMar>
          <w:left w:w="70" w:type="dxa"/>
          <w:right w:w="70" w:type="dxa"/>
        </w:tblCellMar>
        <w:tblLook w:val="04A0" w:firstRow="1" w:lastRow="0" w:firstColumn="1" w:lastColumn="0" w:noHBand="0" w:noVBand="1"/>
      </w:tblPr>
      <w:tblGrid>
        <w:gridCol w:w="4911"/>
        <w:gridCol w:w="676"/>
        <w:gridCol w:w="1378"/>
        <w:gridCol w:w="1329"/>
        <w:gridCol w:w="778"/>
      </w:tblGrid>
      <w:tr w:rsidR="00CB71F2" w:rsidRPr="00CB71F2" w14:paraId="41718A24" w14:textId="77777777" w:rsidTr="00CB71F2">
        <w:trPr>
          <w:trHeight w:val="85"/>
          <w:tblHeader/>
        </w:trPr>
        <w:tc>
          <w:tcPr>
            <w:tcW w:w="2731" w:type="pct"/>
            <w:tcBorders>
              <w:top w:val="nil"/>
              <w:left w:val="nil"/>
              <w:bottom w:val="nil"/>
              <w:right w:val="nil"/>
            </w:tcBorders>
            <w:shd w:val="clear" w:color="000000" w:fill="8DB0DB"/>
            <w:vAlign w:val="center"/>
            <w:hideMark/>
          </w:tcPr>
          <w:p w14:paraId="23410E68"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Wyszczególnienie</w:t>
            </w:r>
          </w:p>
        </w:tc>
        <w:tc>
          <w:tcPr>
            <w:tcW w:w="397" w:type="pct"/>
            <w:tcBorders>
              <w:top w:val="nil"/>
              <w:left w:val="nil"/>
              <w:bottom w:val="nil"/>
              <w:right w:val="nil"/>
            </w:tcBorders>
            <w:shd w:val="clear" w:color="000000" w:fill="8DB0DB"/>
            <w:vAlign w:val="center"/>
            <w:hideMark/>
          </w:tcPr>
          <w:p w14:paraId="11D2713E"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 </w:t>
            </w:r>
          </w:p>
        </w:tc>
        <w:tc>
          <w:tcPr>
            <w:tcW w:w="784" w:type="pct"/>
            <w:tcBorders>
              <w:top w:val="nil"/>
              <w:left w:val="nil"/>
              <w:bottom w:val="nil"/>
              <w:right w:val="nil"/>
            </w:tcBorders>
            <w:shd w:val="clear" w:color="000000" w:fill="8DB0DB"/>
            <w:vAlign w:val="center"/>
            <w:hideMark/>
          </w:tcPr>
          <w:p w14:paraId="514F199C"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Plan</w:t>
            </w:r>
          </w:p>
        </w:tc>
        <w:tc>
          <w:tcPr>
            <w:tcW w:w="756" w:type="pct"/>
            <w:tcBorders>
              <w:top w:val="nil"/>
              <w:left w:val="nil"/>
              <w:bottom w:val="nil"/>
              <w:right w:val="nil"/>
            </w:tcBorders>
            <w:shd w:val="clear" w:color="000000" w:fill="8DB0DB"/>
            <w:noWrap/>
            <w:vAlign w:val="center"/>
            <w:hideMark/>
          </w:tcPr>
          <w:p w14:paraId="62965774"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Wykonanie</w:t>
            </w:r>
          </w:p>
        </w:tc>
        <w:tc>
          <w:tcPr>
            <w:tcW w:w="332" w:type="pct"/>
            <w:tcBorders>
              <w:top w:val="nil"/>
              <w:left w:val="nil"/>
              <w:bottom w:val="nil"/>
              <w:right w:val="nil"/>
            </w:tcBorders>
            <w:shd w:val="clear" w:color="000000" w:fill="8DB0DB"/>
            <w:vAlign w:val="center"/>
            <w:hideMark/>
          </w:tcPr>
          <w:p w14:paraId="3CA5D88E"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Wskaźnik</w:t>
            </w:r>
          </w:p>
        </w:tc>
      </w:tr>
      <w:tr w:rsidR="00CB71F2" w:rsidRPr="00CB71F2" w14:paraId="59AB7461" w14:textId="77777777" w:rsidTr="00CB71F2">
        <w:trPr>
          <w:trHeight w:val="85"/>
        </w:trPr>
        <w:tc>
          <w:tcPr>
            <w:tcW w:w="2731" w:type="pct"/>
            <w:tcBorders>
              <w:top w:val="nil"/>
              <w:left w:val="nil"/>
              <w:bottom w:val="nil"/>
              <w:right w:val="nil"/>
            </w:tcBorders>
            <w:shd w:val="clear" w:color="auto" w:fill="auto"/>
            <w:vAlign w:val="center"/>
            <w:hideMark/>
          </w:tcPr>
          <w:p w14:paraId="3BCD56A7"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4F821AC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D49795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6C1CC6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3CBBA0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F22B1B8" w14:textId="77777777" w:rsidTr="00CB71F2">
        <w:trPr>
          <w:trHeight w:val="85"/>
        </w:trPr>
        <w:tc>
          <w:tcPr>
            <w:tcW w:w="2731" w:type="pct"/>
            <w:tcBorders>
              <w:top w:val="nil"/>
              <w:left w:val="nil"/>
              <w:bottom w:val="nil"/>
              <w:right w:val="nil"/>
            </w:tcBorders>
            <w:shd w:val="clear" w:color="000000" w:fill="B6D9E6"/>
            <w:vAlign w:val="center"/>
            <w:hideMark/>
          </w:tcPr>
          <w:p w14:paraId="219C9A09" w14:textId="25367F1C" w:rsidR="00CB71F2" w:rsidRPr="00CB71F2" w:rsidRDefault="00CB71F2" w:rsidP="00CB71F2">
            <w:pPr>
              <w:spacing w:line="240" w:lineRule="auto"/>
              <w:jc w:val="both"/>
              <w:rPr>
                <w:rFonts w:cs="Arial"/>
                <w:b/>
                <w:bCs/>
                <w:sz w:val="12"/>
                <w:szCs w:val="12"/>
              </w:rPr>
            </w:pPr>
            <w:r>
              <w:rPr>
                <w:rFonts w:cs="Arial"/>
                <w:b/>
                <w:bCs/>
                <w:sz w:val="12"/>
                <w:szCs w:val="12"/>
              </w:rPr>
              <w:t>RAZEM</w:t>
            </w:r>
          </w:p>
        </w:tc>
        <w:tc>
          <w:tcPr>
            <w:tcW w:w="397" w:type="pct"/>
            <w:tcBorders>
              <w:top w:val="nil"/>
              <w:left w:val="nil"/>
              <w:bottom w:val="nil"/>
              <w:right w:val="nil"/>
            </w:tcBorders>
            <w:shd w:val="clear" w:color="000000" w:fill="B6D9E6"/>
            <w:vAlign w:val="center"/>
            <w:hideMark/>
          </w:tcPr>
          <w:p w14:paraId="0FCE1B39"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B6D9E6"/>
            <w:vAlign w:val="center"/>
            <w:hideMark/>
          </w:tcPr>
          <w:p w14:paraId="70F705E9"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395 263</w:t>
            </w:r>
          </w:p>
        </w:tc>
        <w:tc>
          <w:tcPr>
            <w:tcW w:w="756" w:type="pct"/>
            <w:tcBorders>
              <w:top w:val="nil"/>
              <w:left w:val="nil"/>
              <w:bottom w:val="nil"/>
              <w:right w:val="nil"/>
            </w:tcBorders>
            <w:shd w:val="clear" w:color="000000" w:fill="B6D9E6"/>
            <w:vAlign w:val="center"/>
            <w:hideMark/>
          </w:tcPr>
          <w:p w14:paraId="4FAAC24A"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361 655,96</w:t>
            </w:r>
          </w:p>
        </w:tc>
        <w:tc>
          <w:tcPr>
            <w:tcW w:w="332" w:type="pct"/>
            <w:tcBorders>
              <w:top w:val="nil"/>
              <w:left w:val="nil"/>
              <w:bottom w:val="nil"/>
              <w:right w:val="nil"/>
            </w:tcBorders>
            <w:shd w:val="clear" w:color="000000" w:fill="B6D9E6"/>
            <w:vAlign w:val="center"/>
            <w:hideMark/>
          </w:tcPr>
          <w:p w14:paraId="64EC7A74"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91,5%</w:t>
            </w:r>
          </w:p>
        </w:tc>
      </w:tr>
      <w:tr w:rsidR="00CB71F2" w:rsidRPr="00CB71F2" w14:paraId="269FDF6F" w14:textId="77777777" w:rsidTr="00CB71F2">
        <w:trPr>
          <w:trHeight w:val="85"/>
        </w:trPr>
        <w:tc>
          <w:tcPr>
            <w:tcW w:w="2731" w:type="pct"/>
            <w:tcBorders>
              <w:top w:val="nil"/>
              <w:left w:val="nil"/>
              <w:bottom w:val="nil"/>
              <w:right w:val="nil"/>
            </w:tcBorders>
            <w:shd w:val="clear" w:color="auto" w:fill="auto"/>
            <w:vAlign w:val="center"/>
            <w:hideMark/>
          </w:tcPr>
          <w:p w14:paraId="5108CA2B"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5940A3CB"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FD88A3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13B80A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2C264B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4CE1E56" w14:textId="77777777" w:rsidTr="00CB71F2">
        <w:trPr>
          <w:trHeight w:val="85"/>
        </w:trPr>
        <w:tc>
          <w:tcPr>
            <w:tcW w:w="2731" w:type="pct"/>
            <w:tcBorders>
              <w:top w:val="nil"/>
              <w:left w:val="nil"/>
              <w:bottom w:val="nil"/>
              <w:right w:val="nil"/>
            </w:tcBorders>
            <w:shd w:val="clear" w:color="000000" w:fill="CDDEE9"/>
            <w:vAlign w:val="center"/>
            <w:hideMark/>
          </w:tcPr>
          <w:p w14:paraId="5E4B7C77"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Promocja miasta - program 1</w:t>
            </w:r>
          </w:p>
        </w:tc>
        <w:tc>
          <w:tcPr>
            <w:tcW w:w="397" w:type="pct"/>
            <w:tcBorders>
              <w:top w:val="nil"/>
              <w:left w:val="nil"/>
              <w:bottom w:val="nil"/>
              <w:right w:val="nil"/>
            </w:tcBorders>
            <w:shd w:val="clear" w:color="000000" w:fill="CDDEE9"/>
            <w:vAlign w:val="center"/>
            <w:hideMark/>
          </w:tcPr>
          <w:p w14:paraId="10F2C497"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CDDEE9"/>
            <w:vAlign w:val="center"/>
            <w:hideMark/>
          </w:tcPr>
          <w:p w14:paraId="4C6C82C9"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395 263</w:t>
            </w:r>
          </w:p>
        </w:tc>
        <w:tc>
          <w:tcPr>
            <w:tcW w:w="756" w:type="pct"/>
            <w:tcBorders>
              <w:top w:val="nil"/>
              <w:left w:val="nil"/>
              <w:bottom w:val="nil"/>
              <w:right w:val="nil"/>
            </w:tcBorders>
            <w:shd w:val="clear" w:color="000000" w:fill="CDDEE9"/>
            <w:vAlign w:val="center"/>
            <w:hideMark/>
          </w:tcPr>
          <w:p w14:paraId="79E2401E"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361 655,96</w:t>
            </w:r>
          </w:p>
        </w:tc>
        <w:tc>
          <w:tcPr>
            <w:tcW w:w="332" w:type="pct"/>
            <w:tcBorders>
              <w:top w:val="nil"/>
              <w:left w:val="nil"/>
              <w:bottom w:val="nil"/>
              <w:right w:val="nil"/>
            </w:tcBorders>
            <w:shd w:val="clear" w:color="000000" w:fill="CDDEE9"/>
            <w:vAlign w:val="center"/>
            <w:hideMark/>
          </w:tcPr>
          <w:p w14:paraId="77C2BCB3"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91,5%</w:t>
            </w:r>
          </w:p>
        </w:tc>
      </w:tr>
      <w:tr w:rsidR="00CB71F2" w:rsidRPr="00CB71F2" w14:paraId="6500E677" w14:textId="77777777" w:rsidTr="00CB71F2">
        <w:trPr>
          <w:trHeight w:val="85"/>
        </w:trPr>
        <w:tc>
          <w:tcPr>
            <w:tcW w:w="2731" w:type="pct"/>
            <w:tcBorders>
              <w:top w:val="nil"/>
              <w:left w:val="nil"/>
              <w:bottom w:val="nil"/>
              <w:right w:val="nil"/>
            </w:tcBorders>
            <w:shd w:val="clear" w:color="auto" w:fill="auto"/>
            <w:vAlign w:val="center"/>
            <w:hideMark/>
          </w:tcPr>
          <w:p w14:paraId="726E6DBB"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11748A6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EED975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BD4826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29ABAE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E0FB3D9" w14:textId="77777777" w:rsidTr="00CB71F2">
        <w:trPr>
          <w:trHeight w:val="85"/>
        </w:trPr>
        <w:tc>
          <w:tcPr>
            <w:tcW w:w="2731" w:type="pct"/>
            <w:tcBorders>
              <w:top w:val="nil"/>
              <w:left w:val="nil"/>
              <w:bottom w:val="nil"/>
              <w:right w:val="nil"/>
            </w:tcBorders>
            <w:shd w:val="clear" w:color="000000" w:fill="EAF1F6"/>
            <w:vAlign w:val="center"/>
            <w:hideMark/>
          </w:tcPr>
          <w:p w14:paraId="6E96460F"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Promocja krajowa - zadanie 1</w:t>
            </w:r>
          </w:p>
        </w:tc>
        <w:tc>
          <w:tcPr>
            <w:tcW w:w="397" w:type="pct"/>
            <w:tcBorders>
              <w:top w:val="nil"/>
              <w:left w:val="nil"/>
              <w:bottom w:val="nil"/>
              <w:right w:val="nil"/>
            </w:tcBorders>
            <w:shd w:val="clear" w:color="000000" w:fill="EAF1F6"/>
            <w:vAlign w:val="center"/>
            <w:hideMark/>
          </w:tcPr>
          <w:p w14:paraId="160A9DB2"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vAlign w:val="center"/>
            <w:hideMark/>
          </w:tcPr>
          <w:p w14:paraId="30506D0A"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390 000</w:t>
            </w:r>
          </w:p>
        </w:tc>
        <w:tc>
          <w:tcPr>
            <w:tcW w:w="756" w:type="pct"/>
            <w:tcBorders>
              <w:top w:val="nil"/>
              <w:left w:val="nil"/>
              <w:bottom w:val="nil"/>
              <w:right w:val="nil"/>
            </w:tcBorders>
            <w:shd w:val="clear" w:color="000000" w:fill="EAF1F6"/>
            <w:vAlign w:val="center"/>
            <w:hideMark/>
          </w:tcPr>
          <w:p w14:paraId="1873D507"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358 822,48</w:t>
            </w:r>
          </w:p>
        </w:tc>
        <w:tc>
          <w:tcPr>
            <w:tcW w:w="332" w:type="pct"/>
            <w:tcBorders>
              <w:top w:val="nil"/>
              <w:left w:val="nil"/>
              <w:bottom w:val="nil"/>
              <w:right w:val="nil"/>
            </w:tcBorders>
            <w:shd w:val="clear" w:color="000000" w:fill="EAF1F6"/>
            <w:vAlign w:val="center"/>
            <w:hideMark/>
          </w:tcPr>
          <w:p w14:paraId="2EC03075"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92,0%</w:t>
            </w:r>
          </w:p>
        </w:tc>
      </w:tr>
      <w:tr w:rsidR="00CB71F2" w:rsidRPr="00CB71F2" w14:paraId="1E46FDDE" w14:textId="77777777" w:rsidTr="00CB71F2">
        <w:trPr>
          <w:trHeight w:val="85"/>
        </w:trPr>
        <w:tc>
          <w:tcPr>
            <w:tcW w:w="2731" w:type="pct"/>
            <w:tcBorders>
              <w:top w:val="nil"/>
              <w:left w:val="nil"/>
              <w:bottom w:val="nil"/>
              <w:right w:val="nil"/>
            </w:tcBorders>
            <w:shd w:val="clear" w:color="auto" w:fill="auto"/>
            <w:vAlign w:val="center"/>
            <w:hideMark/>
          </w:tcPr>
          <w:p w14:paraId="5B736046"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7441527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90594C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62A097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5B8D16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4FD902A" w14:textId="77777777" w:rsidTr="00CB71F2">
        <w:trPr>
          <w:trHeight w:val="85"/>
        </w:trPr>
        <w:tc>
          <w:tcPr>
            <w:tcW w:w="2731" w:type="pct"/>
            <w:tcBorders>
              <w:top w:val="nil"/>
              <w:left w:val="nil"/>
              <w:bottom w:val="nil"/>
              <w:right w:val="nil"/>
            </w:tcBorders>
            <w:shd w:val="clear" w:color="auto" w:fill="auto"/>
            <w:vAlign w:val="center"/>
            <w:hideMark/>
          </w:tcPr>
          <w:p w14:paraId="2485FB20"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Udział w wystawach, targach, imprezach promocyjnych</w:t>
            </w:r>
          </w:p>
        </w:tc>
        <w:tc>
          <w:tcPr>
            <w:tcW w:w="397" w:type="pct"/>
            <w:tcBorders>
              <w:top w:val="nil"/>
              <w:left w:val="nil"/>
              <w:bottom w:val="nil"/>
              <w:right w:val="nil"/>
            </w:tcBorders>
            <w:shd w:val="clear" w:color="auto" w:fill="auto"/>
            <w:noWrap/>
            <w:vAlign w:val="center"/>
            <w:hideMark/>
          </w:tcPr>
          <w:p w14:paraId="42FFCD6C"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6A78770F"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58 000</w:t>
            </w:r>
          </w:p>
        </w:tc>
        <w:tc>
          <w:tcPr>
            <w:tcW w:w="756" w:type="pct"/>
            <w:tcBorders>
              <w:top w:val="nil"/>
              <w:left w:val="nil"/>
              <w:bottom w:val="nil"/>
              <w:right w:val="nil"/>
            </w:tcBorders>
            <w:shd w:val="clear" w:color="auto" w:fill="auto"/>
            <w:noWrap/>
            <w:vAlign w:val="center"/>
            <w:hideMark/>
          </w:tcPr>
          <w:p w14:paraId="2A7C579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57 847,58</w:t>
            </w:r>
          </w:p>
        </w:tc>
        <w:tc>
          <w:tcPr>
            <w:tcW w:w="332" w:type="pct"/>
            <w:tcBorders>
              <w:top w:val="nil"/>
              <w:left w:val="nil"/>
              <w:bottom w:val="nil"/>
              <w:right w:val="nil"/>
            </w:tcBorders>
            <w:shd w:val="clear" w:color="auto" w:fill="auto"/>
            <w:noWrap/>
            <w:vAlign w:val="center"/>
            <w:hideMark/>
          </w:tcPr>
          <w:p w14:paraId="7F38E6DC"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99,7%</w:t>
            </w:r>
          </w:p>
        </w:tc>
      </w:tr>
      <w:tr w:rsidR="00CB71F2" w:rsidRPr="00CB71F2" w14:paraId="4977B8B7" w14:textId="77777777" w:rsidTr="00CB71F2">
        <w:trPr>
          <w:trHeight w:val="85"/>
        </w:trPr>
        <w:tc>
          <w:tcPr>
            <w:tcW w:w="2731" w:type="pct"/>
            <w:tcBorders>
              <w:top w:val="nil"/>
              <w:left w:val="nil"/>
              <w:bottom w:val="nil"/>
              <w:right w:val="nil"/>
            </w:tcBorders>
            <w:shd w:val="clear" w:color="auto" w:fill="auto"/>
            <w:vAlign w:val="center"/>
            <w:hideMark/>
          </w:tcPr>
          <w:p w14:paraId="4E907A0B"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17A6C93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4823F4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3C2BA7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0787D9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45BDBBF" w14:textId="77777777" w:rsidTr="00CB71F2">
        <w:trPr>
          <w:trHeight w:val="85"/>
        </w:trPr>
        <w:tc>
          <w:tcPr>
            <w:tcW w:w="2731" w:type="pct"/>
            <w:tcBorders>
              <w:top w:val="nil"/>
              <w:left w:val="nil"/>
              <w:bottom w:val="nil"/>
              <w:right w:val="nil"/>
            </w:tcBorders>
            <w:shd w:val="clear" w:color="auto" w:fill="auto"/>
            <w:vAlign w:val="center"/>
            <w:hideMark/>
          </w:tcPr>
          <w:p w14:paraId="10F625A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dotarcie z określonymi komunikatami na temat wizerunku miasta do określonych odbiorców oraz budowanie relacji emocjonalnych mieszkańców z Miastem</w:t>
            </w:r>
          </w:p>
        </w:tc>
        <w:tc>
          <w:tcPr>
            <w:tcW w:w="397" w:type="pct"/>
            <w:tcBorders>
              <w:top w:val="nil"/>
              <w:left w:val="nil"/>
              <w:bottom w:val="nil"/>
              <w:right w:val="nil"/>
            </w:tcBorders>
            <w:shd w:val="clear" w:color="auto" w:fill="auto"/>
            <w:noWrap/>
            <w:vAlign w:val="center"/>
            <w:hideMark/>
          </w:tcPr>
          <w:p w14:paraId="4E0FB4C9" w14:textId="77777777" w:rsidR="00CB71F2" w:rsidRPr="00CB71F2" w:rsidRDefault="00CB71F2" w:rsidP="00CB71F2">
            <w:pPr>
              <w:spacing w:line="240" w:lineRule="auto"/>
              <w:jc w:val="both"/>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B976E8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B78971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C487FC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84FA018" w14:textId="77777777" w:rsidTr="00CB71F2">
        <w:trPr>
          <w:trHeight w:val="85"/>
        </w:trPr>
        <w:tc>
          <w:tcPr>
            <w:tcW w:w="2731" w:type="pct"/>
            <w:tcBorders>
              <w:top w:val="nil"/>
              <w:left w:val="nil"/>
              <w:bottom w:val="nil"/>
              <w:right w:val="nil"/>
            </w:tcBorders>
            <w:shd w:val="clear" w:color="auto" w:fill="auto"/>
            <w:vAlign w:val="center"/>
            <w:hideMark/>
          </w:tcPr>
          <w:p w14:paraId="030A2D65"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387C2AAC"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E7DDE0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DBC9A3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7746B9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C85ACEF" w14:textId="77777777" w:rsidTr="00CB71F2">
        <w:trPr>
          <w:trHeight w:val="85"/>
        </w:trPr>
        <w:tc>
          <w:tcPr>
            <w:tcW w:w="2731" w:type="pct"/>
            <w:tcBorders>
              <w:top w:val="nil"/>
              <w:left w:val="nil"/>
              <w:bottom w:val="nil"/>
              <w:right w:val="nil"/>
            </w:tcBorders>
            <w:shd w:val="clear" w:color="auto" w:fill="auto"/>
            <w:vAlign w:val="center"/>
            <w:hideMark/>
          </w:tcPr>
          <w:p w14:paraId="51BDB3A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w:t>
            </w:r>
            <w:r w:rsidRPr="00CB71F2">
              <w:rPr>
                <w:rFonts w:cs="Arial"/>
                <w:i/>
                <w:iCs/>
                <w:sz w:val="12"/>
                <w:szCs w:val="12"/>
              </w:rPr>
              <w:t xml:space="preserve"> Wydział Promocji i Komunikacji Społecznej</w:t>
            </w:r>
          </w:p>
        </w:tc>
        <w:tc>
          <w:tcPr>
            <w:tcW w:w="397" w:type="pct"/>
            <w:tcBorders>
              <w:top w:val="nil"/>
              <w:left w:val="nil"/>
              <w:bottom w:val="nil"/>
              <w:right w:val="nil"/>
            </w:tcBorders>
            <w:shd w:val="clear" w:color="auto" w:fill="auto"/>
            <w:noWrap/>
            <w:vAlign w:val="center"/>
            <w:hideMark/>
          </w:tcPr>
          <w:p w14:paraId="75A2D075"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22405D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B004A1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527376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2D2EA77" w14:textId="77777777" w:rsidTr="00CB71F2">
        <w:trPr>
          <w:trHeight w:val="85"/>
        </w:trPr>
        <w:tc>
          <w:tcPr>
            <w:tcW w:w="2731" w:type="pct"/>
            <w:tcBorders>
              <w:top w:val="nil"/>
              <w:left w:val="nil"/>
              <w:bottom w:val="nil"/>
              <w:right w:val="nil"/>
            </w:tcBorders>
            <w:shd w:val="clear" w:color="auto" w:fill="auto"/>
            <w:vAlign w:val="center"/>
            <w:hideMark/>
          </w:tcPr>
          <w:p w14:paraId="4F4814FB"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1B59B7F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BF2CC2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C8EDD1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FC3BA6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5EF486A" w14:textId="77777777" w:rsidTr="00CB71F2">
        <w:trPr>
          <w:trHeight w:val="85"/>
        </w:trPr>
        <w:tc>
          <w:tcPr>
            <w:tcW w:w="2731" w:type="pct"/>
            <w:tcBorders>
              <w:top w:val="nil"/>
              <w:left w:val="nil"/>
              <w:bottom w:val="nil"/>
              <w:right w:val="nil"/>
            </w:tcBorders>
            <w:shd w:val="clear" w:color="auto" w:fill="auto"/>
            <w:vAlign w:val="center"/>
            <w:hideMark/>
          </w:tcPr>
          <w:p w14:paraId="2079CA66"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75075</w:t>
            </w:r>
          </w:p>
        </w:tc>
        <w:tc>
          <w:tcPr>
            <w:tcW w:w="397" w:type="pct"/>
            <w:tcBorders>
              <w:top w:val="nil"/>
              <w:left w:val="nil"/>
              <w:bottom w:val="nil"/>
              <w:right w:val="nil"/>
            </w:tcBorders>
            <w:shd w:val="clear" w:color="auto" w:fill="auto"/>
            <w:noWrap/>
            <w:vAlign w:val="center"/>
            <w:hideMark/>
          </w:tcPr>
          <w:p w14:paraId="7B566592"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C838CE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DC20F6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8D4C75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C65D732" w14:textId="77777777" w:rsidTr="00CB71F2">
        <w:trPr>
          <w:trHeight w:val="85"/>
        </w:trPr>
        <w:tc>
          <w:tcPr>
            <w:tcW w:w="2731" w:type="pct"/>
            <w:tcBorders>
              <w:top w:val="nil"/>
              <w:left w:val="nil"/>
              <w:bottom w:val="nil"/>
              <w:right w:val="nil"/>
            </w:tcBorders>
            <w:shd w:val="clear" w:color="auto" w:fill="auto"/>
            <w:vAlign w:val="center"/>
            <w:hideMark/>
          </w:tcPr>
          <w:p w14:paraId="57B9EA1D"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1257520D"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AF3655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68358F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7F851C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58F7485" w14:textId="77777777" w:rsidTr="00CB71F2">
        <w:trPr>
          <w:trHeight w:val="85"/>
        </w:trPr>
        <w:tc>
          <w:tcPr>
            <w:tcW w:w="2731" w:type="pct"/>
            <w:tcBorders>
              <w:top w:val="nil"/>
              <w:left w:val="nil"/>
              <w:bottom w:val="nil"/>
              <w:right w:val="nil"/>
            </w:tcBorders>
            <w:shd w:val="clear" w:color="auto" w:fill="auto"/>
            <w:vAlign w:val="center"/>
            <w:hideMark/>
          </w:tcPr>
          <w:p w14:paraId="59FD70D4"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6ADE62C9"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08096D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0272CB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9EC33E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C1DAC38" w14:textId="77777777" w:rsidTr="00CB71F2">
        <w:trPr>
          <w:trHeight w:val="85"/>
        </w:trPr>
        <w:tc>
          <w:tcPr>
            <w:tcW w:w="2731" w:type="pct"/>
            <w:tcBorders>
              <w:top w:val="nil"/>
              <w:left w:val="nil"/>
              <w:bottom w:val="nil"/>
              <w:right w:val="nil"/>
            </w:tcBorders>
            <w:shd w:val="clear" w:color="auto" w:fill="auto"/>
            <w:vAlign w:val="center"/>
            <w:hideMark/>
          </w:tcPr>
          <w:p w14:paraId="6B75B8C1" w14:textId="77777777" w:rsidR="00CB71F2" w:rsidRPr="00CB71F2" w:rsidRDefault="00CB71F2" w:rsidP="00CB71F2">
            <w:pPr>
              <w:spacing w:line="240" w:lineRule="auto"/>
              <w:jc w:val="both"/>
              <w:rPr>
                <w:rFonts w:cs="Arial"/>
                <w:sz w:val="12"/>
                <w:szCs w:val="12"/>
              </w:rPr>
            </w:pPr>
            <w:r w:rsidRPr="00CB71F2">
              <w:rPr>
                <w:rFonts w:cs="Arial"/>
                <w:sz w:val="12"/>
                <w:szCs w:val="12"/>
              </w:rPr>
              <w:t>promocja Dzielnicy podczas m.in. XXX Halowych Mistrzostw Polski w  Lekkoatletyce, II Finałowego Turnieju Mężczyzn w Piłce Siatkowej, wręczenia Nagród Południa, II Przeglądu Twórczości Artystycznej "Z Łapy" im. Z. Łapińskiego, rozgrywek Tauron 1</w:t>
            </w:r>
          </w:p>
        </w:tc>
        <w:tc>
          <w:tcPr>
            <w:tcW w:w="397" w:type="pct"/>
            <w:tcBorders>
              <w:top w:val="nil"/>
              <w:left w:val="nil"/>
              <w:bottom w:val="nil"/>
              <w:right w:val="nil"/>
            </w:tcBorders>
            <w:shd w:val="clear" w:color="auto" w:fill="auto"/>
            <w:noWrap/>
            <w:vAlign w:val="center"/>
            <w:hideMark/>
          </w:tcPr>
          <w:p w14:paraId="1E3DA4EC"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DECBF49" w14:textId="77777777" w:rsidR="00CB71F2" w:rsidRPr="00CB71F2" w:rsidRDefault="00CB71F2" w:rsidP="00CB71F2">
            <w:pPr>
              <w:spacing w:line="240" w:lineRule="auto"/>
              <w:jc w:val="right"/>
              <w:rPr>
                <w:rFonts w:cs="Arial"/>
                <w:sz w:val="12"/>
                <w:szCs w:val="12"/>
              </w:rPr>
            </w:pPr>
            <w:r w:rsidRPr="00CB71F2">
              <w:rPr>
                <w:rFonts w:cs="Arial"/>
                <w:sz w:val="12"/>
                <w:szCs w:val="12"/>
              </w:rPr>
              <w:t>50 000</w:t>
            </w:r>
          </w:p>
        </w:tc>
        <w:tc>
          <w:tcPr>
            <w:tcW w:w="756" w:type="pct"/>
            <w:tcBorders>
              <w:top w:val="nil"/>
              <w:left w:val="nil"/>
              <w:bottom w:val="nil"/>
              <w:right w:val="nil"/>
            </w:tcBorders>
            <w:shd w:val="clear" w:color="auto" w:fill="auto"/>
            <w:noWrap/>
            <w:vAlign w:val="center"/>
            <w:hideMark/>
          </w:tcPr>
          <w:p w14:paraId="3E732D49" w14:textId="77777777" w:rsidR="00CB71F2" w:rsidRPr="00CB71F2" w:rsidRDefault="00CB71F2" w:rsidP="00CB71F2">
            <w:pPr>
              <w:spacing w:line="240" w:lineRule="auto"/>
              <w:jc w:val="right"/>
              <w:rPr>
                <w:rFonts w:cs="Arial"/>
                <w:sz w:val="12"/>
                <w:szCs w:val="12"/>
              </w:rPr>
            </w:pPr>
            <w:r w:rsidRPr="00CB71F2">
              <w:rPr>
                <w:rFonts w:cs="Arial"/>
                <w:sz w:val="12"/>
                <w:szCs w:val="12"/>
              </w:rPr>
              <w:t>49 847,58</w:t>
            </w:r>
          </w:p>
        </w:tc>
        <w:tc>
          <w:tcPr>
            <w:tcW w:w="332" w:type="pct"/>
            <w:tcBorders>
              <w:top w:val="nil"/>
              <w:left w:val="nil"/>
              <w:bottom w:val="nil"/>
              <w:right w:val="nil"/>
            </w:tcBorders>
            <w:shd w:val="clear" w:color="auto" w:fill="auto"/>
            <w:noWrap/>
            <w:vAlign w:val="center"/>
            <w:hideMark/>
          </w:tcPr>
          <w:p w14:paraId="639D1439" w14:textId="77777777" w:rsidR="00CB71F2" w:rsidRPr="00CB71F2" w:rsidRDefault="00CB71F2" w:rsidP="00CB71F2">
            <w:pPr>
              <w:spacing w:line="240" w:lineRule="auto"/>
              <w:jc w:val="right"/>
              <w:rPr>
                <w:rFonts w:cs="Arial"/>
                <w:sz w:val="12"/>
                <w:szCs w:val="12"/>
              </w:rPr>
            </w:pPr>
            <w:r w:rsidRPr="00CB71F2">
              <w:rPr>
                <w:rFonts w:cs="Arial"/>
                <w:sz w:val="12"/>
                <w:szCs w:val="12"/>
              </w:rPr>
              <w:t>99,7%</w:t>
            </w:r>
          </w:p>
        </w:tc>
      </w:tr>
      <w:tr w:rsidR="00CB71F2" w:rsidRPr="00CB71F2" w14:paraId="335F057D" w14:textId="77777777" w:rsidTr="00CB71F2">
        <w:trPr>
          <w:trHeight w:val="85"/>
        </w:trPr>
        <w:tc>
          <w:tcPr>
            <w:tcW w:w="2731" w:type="pct"/>
            <w:tcBorders>
              <w:top w:val="nil"/>
              <w:left w:val="nil"/>
              <w:bottom w:val="nil"/>
              <w:right w:val="nil"/>
            </w:tcBorders>
            <w:shd w:val="clear" w:color="auto" w:fill="auto"/>
            <w:vAlign w:val="center"/>
            <w:hideMark/>
          </w:tcPr>
          <w:p w14:paraId="3964AE32" w14:textId="77777777" w:rsidR="00CB71F2" w:rsidRPr="00CB71F2" w:rsidRDefault="00CB71F2" w:rsidP="00CB71F2">
            <w:pPr>
              <w:spacing w:line="240" w:lineRule="auto"/>
              <w:jc w:val="both"/>
              <w:rPr>
                <w:rFonts w:cs="Arial"/>
                <w:sz w:val="12"/>
                <w:szCs w:val="12"/>
              </w:rPr>
            </w:pPr>
            <w:r w:rsidRPr="00CB71F2">
              <w:rPr>
                <w:rFonts w:cs="Arial"/>
                <w:sz w:val="12"/>
                <w:szCs w:val="12"/>
              </w:rPr>
              <w:t>zakup upominków wręczanych podczas imprez promujących Dzielnicę z okazji jubileuszy i świąt instytucji oraz podmiotów działających na terenie Dzielnicy</w:t>
            </w:r>
          </w:p>
        </w:tc>
        <w:tc>
          <w:tcPr>
            <w:tcW w:w="397" w:type="pct"/>
            <w:tcBorders>
              <w:top w:val="nil"/>
              <w:left w:val="nil"/>
              <w:bottom w:val="nil"/>
              <w:right w:val="nil"/>
            </w:tcBorders>
            <w:shd w:val="clear" w:color="auto" w:fill="auto"/>
            <w:noWrap/>
            <w:vAlign w:val="center"/>
            <w:hideMark/>
          </w:tcPr>
          <w:p w14:paraId="667B8370"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B6E4046" w14:textId="77777777" w:rsidR="00CB71F2" w:rsidRPr="00CB71F2" w:rsidRDefault="00CB71F2" w:rsidP="00CB71F2">
            <w:pPr>
              <w:spacing w:line="240" w:lineRule="auto"/>
              <w:jc w:val="right"/>
              <w:rPr>
                <w:rFonts w:cs="Arial"/>
                <w:sz w:val="12"/>
                <w:szCs w:val="12"/>
              </w:rPr>
            </w:pPr>
            <w:r w:rsidRPr="00CB71F2">
              <w:rPr>
                <w:rFonts w:cs="Arial"/>
                <w:sz w:val="12"/>
                <w:szCs w:val="12"/>
              </w:rPr>
              <w:t>8 000</w:t>
            </w:r>
          </w:p>
        </w:tc>
        <w:tc>
          <w:tcPr>
            <w:tcW w:w="756" w:type="pct"/>
            <w:tcBorders>
              <w:top w:val="nil"/>
              <w:left w:val="nil"/>
              <w:bottom w:val="nil"/>
              <w:right w:val="nil"/>
            </w:tcBorders>
            <w:shd w:val="clear" w:color="auto" w:fill="auto"/>
            <w:noWrap/>
            <w:vAlign w:val="center"/>
            <w:hideMark/>
          </w:tcPr>
          <w:p w14:paraId="3FA47613" w14:textId="77777777" w:rsidR="00CB71F2" w:rsidRPr="00CB71F2" w:rsidRDefault="00CB71F2" w:rsidP="00CB71F2">
            <w:pPr>
              <w:spacing w:line="240" w:lineRule="auto"/>
              <w:jc w:val="right"/>
              <w:rPr>
                <w:rFonts w:cs="Arial"/>
                <w:sz w:val="12"/>
                <w:szCs w:val="12"/>
              </w:rPr>
            </w:pPr>
            <w:r w:rsidRPr="00CB71F2">
              <w:rPr>
                <w:rFonts w:cs="Arial"/>
                <w:sz w:val="12"/>
                <w:szCs w:val="12"/>
              </w:rPr>
              <w:t>8 000,00</w:t>
            </w:r>
          </w:p>
        </w:tc>
        <w:tc>
          <w:tcPr>
            <w:tcW w:w="332" w:type="pct"/>
            <w:tcBorders>
              <w:top w:val="nil"/>
              <w:left w:val="nil"/>
              <w:bottom w:val="nil"/>
              <w:right w:val="nil"/>
            </w:tcBorders>
            <w:shd w:val="clear" w:color="auto" w:fill="auto"/>
            <w:noWrap/>
            <w:vAlign w:val="center"/>
            <w:hideMark/>
          </w:tcPr>
          <w:p w14:paraId="23529D08"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1D6B7662" w14:textId="77777777" w:rsidTr="00CB71F2">
        <w:trPr>
          <w:trHeight w:val="85"/>
        </w:trPr>
        <w:tc>
          <w:tcPr>
            <w:tcW w:w="2731" w:type="pct"/>
            <w:tcBorders>
              <w:top w:val="nil"/>
              <w:left w:val="nil"/>
              <w:bottom w:val="nil"/>
              <w:right w:val="nil"/>
            </w:tcBorders>
            <w:shd w:val="clear" w:color="auto" w:fill="auto"/>
            <w:noWrap/>
            <w:vAlign w:val="center"/>
            <w:hideMark/>
          </w:tcPr>
          <w:p w14:paraId="5F624E1F"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595BE09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4C2E45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3BE598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87EA42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B6ECEA0" w14:textId="77777777" w:rsidTr="00CB71F2">
        <w:trPr>
          <w:trHeight w:val="85"/>
        </w:trPr>
        <w:tc>
          <w:tcPr>
            <w:tcW w:w="2731" w:type="pct"/>
            <w:tcBorders>
              <w:top w:val="nil"/>
              <w:left w:val="nil"/>
              <w:bottom w:val="nil"/>
              <w:right w:val="nil"/>
            </w:tcBorders>
            <w:shd w:val="clear" w:color="auto" w:fill="auto"/>
            <w:vAlign w:val="center"/>
            <w:hideMark/>
          </w:tcPr>
          <w:p w14:paraId="3EA952C3"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Wydawnictwa w tym wydawnictwa multimedialne</w:t>
            </w:r>
          </w:p>
        </w:tc>
        <w:tc>
          <w:tcPr>
            <w:tcW w:w="397" w:type="pct"/>
            <w:tcBorders>
              <w:top w:val="nil"/>
              <w:left w:val="nil"/>
              <w:bottom w:val="nil"/>
              <w:right w:val="nil"/>
            </w:tcBorders>
            <w:shd w:val="clear" w:color="auto" w:fill="auto"/>
            <w:noWrap/>
            <w:vAlign w:val="center"/>
            <w:hideMark/>
          </w:tcPr>
          <w:p w14:paraId="00D8CF6C"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189A07C7"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65 000</w:t>
            </w:r>
          </w:p>
        </w:tc>
        <w:tc>
          <w:tcPr>
            <w:tcW w:w="756" w:type="pct"/>
            <w:tcBorders>
              <w:top w:val="nil"/>
              <w:left w:val="nil"/>
              <w:bottom w:val="nil"/>
              <w:right w:val="nil"/>
            </w:tcBorders>
            <w:shd w:val="clear" w:color="auto" w:fill="auto"/>
            <w:noWrap/>
            <w:vAlign w:val="center"/>
            <w:hideMark/>
          </w:tcPr>
          <w:p w14:paraId="682910D8"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41 275,73</w:t>
            </w:r>
          </w:p>
        </w:tc>
        <w:tc>
          <w:tcPr>
            <w:tcW w:w="332" w:type="pct"/>
            <w:tcBorders>
              <w:top w:val="nil"/>
              <w:left w:val="nil"/>
              <w:bottom w:val="nil"/>
              <w:right w:val="nil"/>
            </w:tcBorders>
            <w:shd w:val="clear" w:color="auto" w:fill="auto"/>
            <w:noWrap/>
            <w:vAlign w:val="center"/>
            <w:hideMark/>
          </w:tcPr>
          <w:p w14:paraId="0A78129D"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63,5%</w:t>
            </w:r>
          </w:p>
        </w:tc>
      </w:tr>
      <w:tr w:rsidR="00CB71F2" w:rsidRPr="00CB71F2" w14:paraId="5D4EFDE4" w14:textId="77777777" w:rsidTr="00CB71F2">
        <w:trPr>
          <w:trHeight w:val="85"/>
        </w:trPr>
        <w:tc>
          <w:tcPr>
            <w:tcW w:w="2731" w:type="pct"/>
            <w:tcBorders>
              <w:top w:val="nil"/>
              <w:left w:val="nil"/>
              <w:bottom w:val="nil"/>
              <w:right w:val="nil"/>
            </w:tcBorders>
            <w:shd w:val="clear" w:color="auto" w:fill="auto"/>
            <w:vAlign w:val="center"/>
            <w:hideMark/>
          </w:tcPr>
          <w:p w14:paraId="24F9B5CE"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1AC065F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214B58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F85057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D2F5EA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D0BF92E" w14:textId="77777777" w:rsidTr="00CB71F2">
        <w:trPr>
          <w:trHeight w:val="85"/>
        </w:trPr>
        <w:tc>
          <w:tcPr>
            <w:tcW w:w="2731" w:type="pct"/>
            <w:tcBorders>
              <w:top w:val="nil"/>
              <w:left w:val="nil"/>
              <w:bottom w:val="nil"/>
              <w:right w:val="nil"/>
            </w:tcBorders>
            <w:shd w:val="clear" w:color="auto" w:fill="auto"/>
            <w:vAlign w:val="center"/>
            <w:hideMark/>
          </w:tcPr>
          <w:p w14:paraId="3A6EE9C6"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kreowanie pozytywnego wizerunku miasta w wydawnictwach i informatorach miejskich</w:t>
            </w:r>
          </w:p>
        </w:tc>
        <w:tc>
          <w:tcPr>
            <w:tcW w:w="397" w:type="pct"/>
            <w:tcBorders>
              <w:top w:val="nil"/>
              <w:left w:val="nil"/>
              <w:bottom w:val="nil"/>
              <w:right w:val="nil"/>
            </w:tcBorders>
            <w:shd w:val="clear" w:color="auto" w:fill="auto"/>
            <w:noWrap/>
            <w:vAlign w:val="center"/>
            <w:hideMark/>
          </w:tcPr>
          <w:p w14:paraId="4C0B1184" w14:textId="77777777" w:rsidR="00CB71F2" w:rsidRPr="00CB71F2" w:rsidRDefault="00CB71F2" w:rsidP="00CB71F2">
            <w:pPr>
              <w:spacing w:line="240" w:lineRule="auto"/>
              <w:jc w:val="both"/>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FABE4D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0762D6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0B8651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430A991" w14:textId="77777777" w:rsidTr="00CB71F2">
        <w:trPr>
          <w:trHeight w:val="85"/>
        </w:trPr>
        <w:tc>
          <w:tcPr>
            <w:tcW w:w="2731" w:type="pct"/>
            <w:tcBorders>
              <w:top w:val="nil"/>
              <w:left w:val="nil"/>
              <w:bottom w:val="nil"/>
              <w:right w:val="nil"/>
            </w:tcBorders>
            <w:shd w:val="clear" w:color="auto" w:fill="auto"/>
            <w:vAlign w:val="center"/>
            <w:hideMark/>
          </w:tcPr>
          <w:p w14:paraId="3F6325EA"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9B2516E"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8EAD77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459607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3D602A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2F09DFC" w14:textId="77777777" w:rsidTr="00CB71F2">
        <w:trPr>
          <w:trHeight w:val="85"/>
        </w:trPr>
        <w:tc>
          <w:tcPr>
            <w:tcW w:w="2731" w:type="pct"/>
            <w:tcBorders>
              <w:top w:val="nil"/>
              <w:left w:val="nil"/>
              <w:bottom w:val="nil"/>
              <w:right w:val="nil"/>
            </w:tcBorders>
            <w:shd w:val="clear" w:color="auto" w:fill="auto"/>
            <w:vAlign w:val="center"/>
            <w:hideMark/>
          </w:tcPr>
          <w:p w14:paraId="19E604E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w:t>
            </w:r>
            <w:r w:rsidRPr="00CB71F2">
              <w:rPr>
                <w:rFonts w:cs="Arial"/>
                <w:i/>
                <w:iCs/>
                <w:sz w:val="12"/>
                <w:szCs w:val="12"/>
              </w:rPr>
              <w:t xml:space="preserve"> Wydział Promocji i Komunikacji Społecznej</w:t>
            </w:r>
          </w:p>
        </w:tc>
        <w:tc>
          <w:tcPr>
            <w:tcW w:w="397" w:type="pct"/>
            <w:tcBorders>
              <w:top w:val="nil"/>
              <w:left w:val="nil"/>
              <w:bottom w:val="nil"/>
              <w:right w:val="nil"/>
            </w:tcBorders>
            <w:shd w:val="clear" w:color="auto" w:fill="auto"/>
            <w:noWrap/>
            <w:vAlign w:val="center"/>
            <w:hideMark/>
          </w:tcPr>
          <w:p w14:paraId="2856FAF8"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BE6C8E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FB5DA0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E78FF8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9007766" w14:textId="77777777" w:rsidTr="00CB71F2">
        <w:trPr>
          <w:trHeight w:val="85"/>
        </w:trPr>
        <w:tc>
          <w:tcPr>
            <w:tcW w:w="2731" w:type="pct"/>
            <w:tcBorders>
              <w:top w:val="nil"/>
              <w:left w:val="nil"/>
              <w:bottom w:val="nil"/>
              <w:right w:val="nil"/>
            </w:tcBorders>
            <w:shd w:val="clear" w:color="auto" w:fill="auto"/>
            <w:vAlign w:val="center"/>
            <w:hideMark/>
          </w:tcPr>
          <w:p w14:paraId="73E9BD9C"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91C0D8B"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44081B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9BCF26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0ABC71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8BCC4E7" w14:textId="77777777" w:rsidTr="00CB71F2">
        <w:trPr>
          <w:trHeight w:val="85"/>
        </w:trPr>
        <w:tc>
          <w:tcPr>
            <w:tcW w:w="2731" w:type="pct"/>
            <w:tcBorders>
              <w:top w:val="nil"/>
              <w:left w:val="nil"/>
              <w:bottom w:val="nil"/>
              <w:right w:val="nil"/>
            </w:tcBorders>
            <w:shd w:val="clear" w:color="auto" w:fill="auto"/>
            <w:vAlign w:val="center"/>
            <w:hideMark/>
          </w:tcPr>
          <w:p w14:paraId="11F13B94"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75075</w:t>
            </w:r>
          </w:p>
        </w:tc>
        <w:tc>
          <w:tcPr>
            <w:tcW w:w="397" w:type="pct"/>
            <w:tcBorders>
              <w:top w:val="nil"/>
              <w:left w:val="nil"/>
              <w:bottom w:val="nil"/>
              <w:right w:val="nil"/>
            </w:tcBorders>
            <w:shd w:val="clear" w:color="auto" w:fill="auto"/>
            <w:noWrap/>
            <w:vAlign w:val="center"/>
            <w:hideMark/>
          </w:tcPr>
          <w:p w14:paraId="6E876718"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B8AE4C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A767C4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E8AAA8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CD45F1E" w14:textId="77777777" w:rsidTr="00CB71F2">
        <w:trPr>
          <w:trHeight w:val="85"/>
        </w:trPr>
        <w:tc>
          <w:tcPr>
            <w:tcW w:w="2731" w:type="pct"/>
            <w:tcBorders>
              <w:top w:val="nil"/>
              <w:left w:val="nil"/>
              <w:bottom w:val="nil"/>
              <w:right w:val="nil"/>
            </w:tcBorders>
            <w:shd w:val="clear" w:color="auto" w:fill="auto"/>
            <w:vAlign w:val="center"/>
            <w:hideMark/>
          </w:tcPr>
          <w:p w14:paraId="1CDA8CD0"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758D89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678CD5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36AC2A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1BA22C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07B6F90" w14:textId="77777777" w:rsidTr="00CB71F2">
        <w:trPr>
          <w:trHeight w:val="85"/>
        </w:trPr>
        <w:tc>
          <w:tcPr>
            <w:tcW w:w="2731" w:type="pct"/>
            <w:tcBorders>
              <w:top w:val="nil"/>
              <w:left w:val="nil"/>
              <w:bottom w:val="nil"/>
              <w:right w:val="nil"/>
            </w:tcBorders>
            <w:shd w:val="clear" w:color="auto" w:fill="auto"/>
            <w:vAlign w:val="center"/>
            <w:hideMark/>
          </w:tcPr>
          <w:p w14:paraId="5A51D84B"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10E3904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5230E9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CF3C16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E4F3A4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05CBD3C" w14:textId="77777777" w:rsidTr="00CB71F2">
        <w:trPr>
          <w:trHeight w:val="85"/>
        </w:trPr>
        <w:tc>
          <w:tcPr>
            <w:tcW w:w="2731" w:type="pct"/>
            <w:tcBorders>
              <w:top w:val="nil"/>
              <w:left w:val="nil"/>
              <w:bottom w:val="nil"/>
              <w:right w:val="nil"/>
            </w:tcBorders>
            <w:shd w:val="clear" w:color="auto" w:fill="auto"/>
            <w:vAlign w:val="center"/>
            <w:hideMark/>
          </w:tcPr>
          <w:p w14:paraId="7A73C2DF"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wykonanie kalendarzy </w:t>
            </w:r>
          </w:p>
        </w:tc>
        <w:tc>
          <w:tcPr>
            <w:tcW w:w="397" w:type="pct"/>
            <w:tcBorders>
              <w:top w:val="nil"/>
              <w:left w:val="nil"/>
              <w:bottom w:val="nil"/>
              <w:right w:val="nil"/>
            </w:tcBorders>
            <w:shd w:val="clear" w:color="auto" w:fill="auto"/>
            <w:noWrap/>
            <w:vAlign w:val="center"/>
            <w:hideMark/>
          </w:tcPr>
          <w:p w14:paraId="4607E3DE"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7BD830E" w14:textId="77777777" w:rsidR="00CB71F2" w:rsidRPr="00CB71F2" w:rsidRDefault="00CB71F2" w:rsidP="00CB71F2">
            <w:pPr>
              <w:spacing w:line="240" w:lineRule="auto"/>
              <w:jc w:val="right"/>
              <w:rPr>
                <w:rFonts w:cs="Arial"/>
                <w:sz w:val="12"/>
                <w:szCs w:val="12"/>
              </w:rPr>
            </w:pPr>
            <w:r w:rsidRPr="00CB71F2">
              <w:rPr>
                <w:rFonts w:cs="Arial"/>
                <w:sz w:val="12"/>
                <w:szCs w:val="12"/>
              </w:rPr>
              <w:t>65 000</w:t>
            </w:r>
          </w:p>
        </w:tc>
        <w:tc>
          <w:tcPr>
            <w:tcW w:w="756" w:type="pct"/>
            <w:tcBorders>
              <w:top w:val="nil"/>
              <w:left w:val="nil"/>
              <w:bottom w:val="nil"/>
              <w:right w:val="nil"/>
            </w:tcBorders>
            <w:shd w:val="clear" w:color="auto" w:fill="auto"/>
            <w:noWrap/>
            <w:vAlign w:val="center"/>
            <w:hideMark/>
          </w:tcPr>
          <w:p w14:paraId="7C598DE5" w14:textId="77777777" w:rsidR="00CB71F2" w:rsidRPr="00CB71F2" w:rsidRDefault="00CB71F2" w:rsidP="00CB71F2">
            <w:pPr>
              <w:spacing w:line="240" w:lineRule="auto"/>
              <w:jc w:val="right"/>
              <w:rPr>
                <w:rFonts w:cs="Arial"/>
                <w:sz w:val="12"/>
                <w:szCs w:val="12"/>
              </w:rPr>
            </w:pPr>
            <w:r w:rsidRPr="00CB71F2">
              <w:rPr>
                <w:rFonts w:cs="Arial"/>
                <w:sz w:val="12"/>
                <w:szCs w:val="12"/>
              </w:rPr>
              <w:t>41 275,73</w:t>
            </w:r>
          </w:p>
        </w:tc>
        <w:tc>
          <w:tcPr>
            <w:tcW w:w="332" w:type="pct"/>
            <w:tcBorders>
              <w:top w:val="nil"/>
              <w:left w:val="nil"/>
              <w:bottom w:val="nil"/>
              <w:right w:val="nil"/>
            </w:tcBorders>
            <w:shd w:val="clear" w:color="auto" w:fill="auto"/>
            <w:noWrap/>
            <w:vAlign w:val="center"/>
            <w:hideMark/>
          </w:tcPr>
          <w:p w14:paraId="12A573EB" w14:textId="77777777" w:rsidR="00CB71F2" w:rsidRPr="00CB71F2" w:rsidRDefault="00CB71F2" w:rsidP="00CB71F2">
            <w:pPr>
              <w:spacing w:line="240" w:lineRule="auto"/>
              <w:jc w:val="right"/>
              <w:rPr>
                <w:rFonts w:cs="Arial"/>
                <w:sz w:val="12"/>
                <w:szCs w:val="12"/>
              </w:rPr>
            </w:pPr>
            <w:r w:rsidRPr="00CB71F2">
              <w:rPr>
                <w:rFonts w:cs="Arial"/>
                <w:sz w:val="12"/>
                <w:szCs w:val="12"/>
              </w:rPr>
              <w:t>63,5%</w:t>
            </w:r>
          </w:p>
        </w:tc>
      </w:tr>
      <w:tr w:rsidR="00CB71F2" w:rsidRPr="00CB71F2" w14:paraId="68B17CA6" w14:textId="77777777" w:rsidTr="00CB71F2">
        <w:trPr>
          <w:trHeight w:val="85"/>
        </w:trPr>
        <w:tc>
          <w:tcPr>
            <w:tcW w:w="2731" w:type="pct"/>
            <w:tcBorders>
              <w:top w:val="nil"/>
              <w:left w:val="nil"/>
              <w:bottom w:val="nil"/>
              <w:right w:val="nil"/>
            </w:tcBorders>
            <w:shd w:val="clear" w:color="auto" w:fill="auto"/>
            <w:noWrap/>
            <w:vAlign w:val="center"/>
            <w:hideMark/>
          </w:tcPr>
          <w:p w14:paraId="30D48FD9"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659F44C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A1E9B6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33C83B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396511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02124A4" w14:textId="77777777" w:rsidTr="00CB71F2">
        <w:trPr>
          <w:trHeight w:val="85"/>
        </w:trPr>
        <w:tc>
          <w:tcPr>
            <w:tcW w:w="2731" w:type="pct"/>
            <w:tcBorders>
              <w:top w:val="nil"/>
              <w:left w:val="nil"/>
              <w:bottom w:val="nil"/>
              <w:right w:val="nil"/>
            </w:tcBorders>
            <w:shd w:val="clear" w:color="auto" w:fill="auto"/>
            <w:vAlign w:val="center"/>
            <w:hideMark/>
          </w:tcPr>
          <w:p w14:paraId="7C07ED67"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Reklama w mediach, zakup materiałów promocyjnych oraz zarządzanie marką miasta Warszawy</w:t>
            </w:r>
          </w:p>
        </w:tc>
        <w:tc>
          <w:tcPr>
            <w:tcW w:w="397" w:type="pct"/>
            <w:tcBorders>
              <w:top w:val="nil"/>
              <w:left w:val="nil"/>
              <w:bottom w:val="nil"/>
              <w:right w:val="nil"/>
            </w:tcBorders>
            <w:shd w:val="clear" w:color="auto" w:fill="auto"/>
            <w:noWrap/>
            <w:vAlign w:val="center"/>
            <w:hideMark/>
          </w:tcPr>
          <w:p w14:paraId="572B8758"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3BF42FC8"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267 000</w:t>
            </w:r>
          </w:p>
        </w:tc>
        <w:tc>
          <w:tcPr>
            <w:tcW w:w="756" w:type="pct"/>
            <w:tcBorders>
              <w:top w:val="nil"/>
              <w:left w:val="nil"/>
              <w:bottom w:val="nil"/>
              <w:right w:val="nil"/>
            </w:tcBorders>
            <w:shd w:val="clear" w:color="auto" w:fill="auto"/>
            <w:noWrap/>
            <w:vAlign w:val="center"/>
            <w:hideMark/>
          </w:tcPr>
          <w:p w14:paraId="21D9EC51"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259 699,17</w:t>
            </w:r>
          </w:p>
        </w:tc>
        <w:tc>
          <w:tcPr>
            <w:tcW w:w="332" w:type="pct"/>
            <w:tcBorders>
              <w:top w:val="nil"/>
              <w:left w:val="nil"/>
              <w:bottom w:val="nil"/>
              <w:right w:val="nil"/>
            </w:tcBorders>
            <w:shd w:val="clear" w:color="auto" w:fill="auto"/>
            <w:noWrap/>
            <w:vAlign w:val="center"/>
            <w:hideMark/>
          </w:tcPr>
          <w:p w14:paraId="404B9F0A"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97,3%</w:t>
            </w:r>
          </w:p>
        </w:tc>
      </w:tr>
      <w:tr w:rsidR="00CB71F2" w:rsidRPr="00CB71F2" w14:paraId="2354ED55" w14:textId="77777777" w:rsidTr="00CB71F2">
        <w:trPr>
          <w:trHeight w:val="85"/>
        </w:trPr>
        <w:tc>
          <w:tcPr>
            <w:tcW w:w="2731" w:type="pct"/>
            <w:tcBorders>
              <w:top w:val="nil"/>
              <w:left w:val="nil"/>
              <w:bottom w:val="nil"/>
              <w:right w:val="nil"/>
            </w:tcBorders>
            <w:shd w:val="clear" w:color="auto" w:fill="auto"/>
            <w:vAlign w:val="center"/>
            <w:hideMark/>
          </w:tcPr>
          <w:p w14:paraId="02877189"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211B52F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04A781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3ED06B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727222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5587DC8" w14:textId="77777777" w:rsidTr="00CB71F2">
        <w:trPr>
          <w:trHeight w:val="85"/>
        </w:trPr>
        <w:tc>
          <w:tcPr>
            <w:tcW w:w="2731" w:type="pct"/>
            <w:tcBorders>
              <w:top w:val="nil"/>
              <w:left w:val="nil"/>
              <w:bottom w:val="nil"/>
              <w:right w:val="nil"/>
            </w:tcBorders>
            <w:shd w:val="clear" w:color="auto" w:fill="auto"/>
            <w:vAlign w:val="center"/>
            <w:hideMark/>
          </w:tcPr>
          <w:p w14:paraId="0C21A934"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budowanie silnej marki miasta Warszawy</w:t>
            </w:r>
          </w:p>
        </w:tc>
        <w:tc>
          <w:tcPr>
            <w:tcW w:w="397" w:type="pct"/>
            <w:tcBorders>
              <w:top w:val="nil"/>
              <w:left w:val="nil"/>
              <w:bottom w:val="nil"/>
              <w:right w:val="nil"/>
            </w:tcBorders>
            <w:shd w:val="clear" w:color="auto" w:fill="auto"/>
            <w:noWrap/>
            <w:vAlign w:val="center"/>
            <w:hideMark/>
          </w:tcPr>
          <w:p w14:paraId="0264E2C5"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35C5FD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9D6288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7DEB1D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7D85DBD" w14:textId="77777777" w:rsidTr="00CB71F2">
        <w:trPr>
          <w:trHeight w:val="85"/>
        </w:trPr>
        <w:tc>
          <w:tcPr>
            <w:tcW w:w="2731" w:type="pct"/>
            <w:tcBorders>
              <w:top w:val="nil"/>
              <w:left w:val="nil"/>
              <w:bottom w:val="nil"/>
              <w:right w:val="nil"/>
            </w:tcBorders>
            <w:shd w:val="clear" w:color="auto" w:fill="auto"/>
            <w:vAlign w:val="center"/>
            <w:hideMark/>
          </w:tcPr>
          <w:p w14:paraId="0EDE6037"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41DC97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5C5B50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CBE207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4EF353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8B20F3D" w14:textId="77777777" w:rsidTr="00CB71F2">
        <w:trPr>
          <w:trHeight w:val="85"/>
        </w:trPr>
        <w:tc>
          <w:tcPr>
            <w:tcW w:w="2731" w:type="pct"/>
            <w:tcBorders>
              <w:top w:val="nil"/>
              <w:left w:val="nil"/>
              <w:bottom w:val="nil"/>
              <w:right w:val="nil"/>
            </w:tcBorders>
            <w:shd w:val="clear" w:color="auto" w:fill="auto"/>
            <w:vAlign w:val="center"/>
            <w:hideMark/>
          </w:tcPr>
          <w:p w14:paraId="6290D35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w:t>
            </w:r>
            <w:r w:rsidRPr="00CB71F2">
              <w:rPr>
                <w:rFonts w:cs="Arial"/>
                <w:i/>
                <w:iCs/>
                <w:sz w:val="12"/>
                <w:szCs w:val="12"/>
              </w:rPr>
              <w:t xml:space="preserve"> Wydział Promocji i Komunikacji Społecznej</w:t>
            </w:r>
          </w:p>
        </w:tc>
        <w:tc>
          <w:tcPr>
            <w:tcW w:w="397" w:type="pct"/>
            <w:tcBorders>
              <w:top w:val="nil"/>
              <w:left w:val="nil"/>
              <w:bottom w:val="nil"/>
              <w:right w:val="nil"/>
            </w:tcBorders>
            <w:shd w:val="clear" w:color="auto" w:fill="auto"/>
            <w:noWrap/>
            <w:vAlign w:val="center"/>
            <w:hideMark/>
          </w:tcPr>
          <w:p w14:paraId="69083C24"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BF8303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B5F2AA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CF39BF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1FA6512" w14:textId="77777777" w:rsidTr="00CB71F2">
        <w:trPr>
          <w:trHeight w:val="85"/>
        </w:trPr>
        <w:tc>
          <w:tcPr>
            <w:tcW w:w="2731" w:type="pct"/>
            <w:tcBorders>
              <w:top w:val="nil"/>
              <w:left w:val="nil"/>
              <w:bottom w:val="nil"/>
              <w:right w:val="nil"/>
            </w:tcBorders>
            <w:shd w:val="clear" w:color="auto" w:fill="auto"/>
            <w:vAlign w:val="center"/>
            <w:hideMark/>
          </w:tcPr>
          <w:p w14:paraId="61FF9B2F"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25F1360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1B1E60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0D3A68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2A8D4D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3666FFC" w14:textId="77777777" w:rsidTr="00CB71F2">
        <w:trPr>
          <w:trHeight w:val="85"/>
        </w:trPr>
        <w:tc>
          <w:tcPr>
            <w:tcW w:w="2731" w:type="pct"/>
            <w:tcBorders>
              <w:top w:val="nil"/>
              <w:left w:val="nil"/>
              <w:bottom w:val="nil"/>
              <w:right w:val="nil"/>
            </w:tcBorders>
            <w:shd w:val="clear" w:color="auto" w:fill="auto"/>
            <w:vAlign w:val="center"/>
            <w:hideMark/>
          </w:tcPr>
          <w:p w14:paraId="3E042E0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75075</w:t>
            </w:r>
          </w:p>
        </w:tc>
        <w:tc>
          <w:tcPr>
            <w:tcW w:w="397" w:type="pct"/>
            <w:tcBorders>
              <w:top w:val="nil"/>
              <w:left w:val="nil"/>
              <w:bottom w:val="nil"/>
              <w:right w:val="nil"/>
            </w:tcBorders>
            <w:shd w:val="clear" w:color="auto" w:fill="auto"/>
            <w:noWrap/>
            <w:vAlign w:val="center"/>
            <w:hideMark/>
          </w:tcPr>
          <w:p w14:paraId="41663E6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A758F7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B0CFCE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C4FFB3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8D47754" w14:textId="77777777" w:rsidTr="00CB71F2">
        <w:trPr>
          <w:trHeight w:val="85"/>
        </w:trPr>
        <w:tc>
          <w:tcPr>
            <w:tcW w:w="2731" w:type="pct"/>
            <w:tcBorders>
              <w:top w:val="nil"/>
              <w:left w:val="nil"/>
              <w:bottom w:val="nil"/>
              <w:right w:val="nil"/>
            </w:tcBorders>
            <w:shd w:val="clear" w:color="auto" w:fill="auto"/>
            <w:vAlign w:val="center"/>
            <w:hideMark/>
          </w:tcPr>
          <w:p w14:paraId="4BE2F70E"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D2CAC2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5D431E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88A279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71D445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D37EEA3" w14:textId="77777777" w:rsidTr="00CB71F2">
        <w:trPr>
          <w:trHeight w:val="85"/>
        </w:trPr>
        <w:tc>
          <w:tcPr>
            <w:tcW w:w="2731" w:type="pct"/>
            <w:tcBorders>
              <w:top w:val="nil"/>
              <w:left w:val="nil"/>
              <w:bottom w:val="nil"/>
              <w:right w:val="nil"/>
            </w:tcBorders>
            <w:shd w:val="clear" w:color="auto" w:fill="auto"/>
            <w:vAlign w:val="center"/>
            <w:hideMark/>
          </w:tcPr>
          <w:p w14:paraId="09F2BFA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0AF90D5"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A541E7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820671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E206E6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BC92F7F" w14:textId="77777777" w:rsidTr="00CB71F2">
        <w:trPr>
          <w:trHeight w:val="85"/>
        </w:trPr>
        <w:tc>
          <w:tcPr>
            <w:tcW w:w="2731" w:type="pct"/>
            <w:tcBorders>
              <w:top w:val="nil"/>
              <w:left w:val="nil"/>
              <w:bottom w:val="nil"/>
              <w:right w:val="nil"/>
            </w:tcBorders>
            <w:shd w:val="clear" w:color="auto" w:fill="auto"/>
            <w:vAlign w:val="center"/>
            <w:hideMark/>
          </w:tcPr>
          <w:p w14:paraId="35CAA3CE" w14:textId="77777777" w:rsidR="00CB71F2" w:rsidRPr="00CB71F2" w:rsidRDefault="00CB71F2" w:rsidP="00CB71F2">
            <w:pPr>
              <w:spacing w:line="240" w:lineRule="auto"/>
              <w:jc w:val="both"/>
              <w:rPr>
                <w:rFonts w:cs="Arial"/>
                <w:sz w:val="12"/>
                <w:szCs w:val="12"/>
              </w:rPr>
            </w:pPr>
            <w:r w:rsidRPr="00CB71F2">
              <w:rPr>
                <w:rFonts w:cs="Arial"/>
                <w:sz w:val="12"/>
                <w:szCs w:val="12"/>
              </w:rPr>
              <w:t>wykonanie materiałów promocyjnych opatrzonych logo dzielnicy</w:t>
            </w:r>
          </w:p>
        </w:tc>
        <w:tc>
          <w:tcPr>
            <w:tcW w:w="397" w:type="pct"/>
            <w:tcBorders>
              <w:top w:val="nil"/>
              <w:left w:val="nil"/>
              <w:bottom w:val="nil"/>
              <w:right w:val="nil"/>
            </w:tcBorders>
            <w:shd w:val="clear" w:color="auto" w:fill="auto"/>
            <w:noWrap/>
            <w:vAlign w:val="center"/>
            <w:hideMark/>
          </w:tcPr>
          <w:p w14:paraId="39FADF57"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856EDB6" w14:textId="77777777" w:rsidR="00CB71F2" w:rsidRPr="00CB71F2" w:rsidRDefault="00CB71F2" w:rsidP="00CB71F2">
            <w:pPr>
              <w:spacing w:line="240" w:lineRule="auto"/>
              <w:jc w:val="right"/>
              <w:rPr>
                <w:rFonts w:cs="Arial"/>
                <w:sz w:val="12"/>
                <w:szCs w:val="12"/>
              </w:rPr>
            </w:pPr>
            <w:r w:rsidRPr="00CB71F2">
              <w:rPr>
                <w:rFonts w:cs="Arial"/>
                <w:sz w:val="12"/>
                <w:szCs w:val="12"/>
              </w:rPr>
              <w:t>168 000</w:t>
            </w:r>
          </w:p>
        </w:tc>
        <w:tc>
          <w:tcPr>
            <w:tcW w:w="756" w:type="pct"/>
            <w:tcBorders>
              <w:top w:val="nil"/>
              <w:left w:val="nil"/>
              <w:bottom w:val="nil"/>
              <w:right w:val="nil"/>
            </w:tcBorders>
            <w:shd w:val="clear" w:color="auto" w:fill="auto"/>
            <w:noWrap/>
            <w:vAlign w:val="center"/>
            <w:hideMark/>
          </w:tcPr>
          <w:p w14:paraId="69EA488A" w14:textId="77777777" w:rsidR="00CB71F2" w:rsidRPr="00CB71F2" w:rsidRDefault="00CB71F2" w:rsidP="00CB71F2">
            <w:pPr>
              <w:spacing w:line="240" w:lineRule="auto"/>
              <w:jc w:val="right"/>
              <w:rPr>
                <w:rFonts w:cs="Arial"/>
                <w:sz w:val="12"/>
                <w:szCs w:val="12"/>
              </w:rPr>
            </w:pPr>
            <w:r w:rsidRPr="00CB71F2">
              <w:rPr>
                <w:rFonts w:cs="Arial"/>
                <w:sz w:val="12"/>
                <w:szCs w:val="12"/>
              </w:rPr>
              <w:t>163 685,37</w:t>
            </w:r>
          </w:p>
        </w:tc>
        <w:tc>
          <w:tcPr>
            <w:tcW w:w="332" w:type="pct"/>
            <w:tcBorders>
              <w:top w:val="nil"/>
              <w:left w:val="nil"/>
              <w:bottom w:val="nil"/>
              <w:right w:val="nil"/>
            </w:tcBorders>
            <w:shd w:val="clear" w:color="auto" w:fill="auto"/>
            <w:noWrap/>
            <w:vAlign w:val="center"/>
            <w:hideMark/>
          </w:tcPr>
          <w:p w14:paraId="5BEDC5C6" w14:textId="77777777" w:rsidR="00CB71F2" w:rsidRPr="00CB71F2" w:rsidRDefault="00CB71F2" w:rsidP="00CB71F2">
            <w:pPr>
              <w:spacing w:line="240" w:lineRule="auto"/>
              <w:jc w:val="right"/>
              <w:rPr>
                <w:rFonts w:cs="Arial"/>
                <w:sz w:val="12"/>
                <w:szCs w:val="12"/>
              </w:rPr>
            </w:pPr>
            <w:r w:rsidRPr="00CB71F2">
              <w:rPr>
                <w:rFonts w:cs="Arial"/>
                <w:sz w:val="12"/>
                <w:szCs w:val="12"/>
              </w:rPr>
              <w:t>97,4%</w:t>
            </w:r>
          </w:p>
        </w:tc>
      </w:tr>
      <w:tr w:rsidR="00CB71F2" w:rsidRPr="00CB71F2" w14:paraId="22DE6F77" w14:textId="77777777" w:rsidTr="00CB71F2">
        <w:trPr>
          <w:trHeight w:val="85"/>
        </w:trPr>
        <w:tc>
          <w:tcPr>
            <w:tcW w:w="2731" w:type="pct"/>
            <w:tcBorders>
              <w:top w:val="nil"/>
              <w:left w:val="nil"/>
              <w:bottom w:val="nil"/>
              <w:right w:val="nil"/>
            </w:tcBorders>
            <w:shd w:val="clear" w:color="auto" w:fill="auto"/>
            <w:vAlign w:val="center"/>
            <w:hideMark/>
          </w:tcPr>
          <w:p w14:paraId="002FEA91" w14:textId="77777777" w:rsidR="00CB71F2" w:rsidRPr="00CB71F2" w:rsidRDefault="00CB71F2" w:rsidP="00CB71F2">
            <w:pPr>
              <w:spacing w:line="240" w:lineRule="auto"/>
              <w:jc w:val="both"/>
              <w:rPr>
                <w:rFonts w:cs="Arial"/>
                <w:sz w:val="12"/>
                <w:szCs w:val="12"/>
              </w:rPr>
            </w:pPr>
            <w:r w:rsidRPr="00CB71F2">
              <w:rPr>
                <w:rFonts w:cs="Arial"/>
                <w:sz w:val="12"/>
                <w:szCs w:val="12"/>
              </w:rPr>
              <w:t>publikacje reklamowe w mediach</w:t>
            </w:r>
          </w:p>
        </w:tc>
        <w:tc>
          <w:tcPr>
            <w:tcW w:w="397" w:type="pct"/>
            <w:tcBorders>
              <w:top w:val="nil"/>
              <w:left w:val="nil"/>
              <w:bottom w:val="nil"/>
              <w:right w:val="nil"/>
            </w:tcBorders>
            <w:shd w:val="clear" w:color="auto" w:fill="auto"/>
            <w:noWrap/>
            <w:vAlign w:val="center"/>
            <w:hideMark/>
          </w:tcPr>
          <w:p w14:paraId="49465E78"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BA2F85D" w14:textId="77777777" w:rsidR="00CB71F2" w:rsidRPr="00CB71F2" w:rsidRDefault="00CB71F2" w:rsidP="00CB71F2">
            <w:pPr>
              <w:spacing w:line="240" w:lineRule="auto"/>
              <w:jc w:val="right"/>
              <w:rPr>
                <w:rFonts w:cs="Arial"/>
                <w:sz w:val="12"/>
                <w:szCs w:val="12"/>
              </w:rPr>
            </w:pPr>
            <w:r w:rsidRPr="00CB71F2">
              <w:rPr>
                <w:rFonts w:cs="Arial"/>
                <w:sz w:val="12"/>
                <w:szCs w:val="12"/>
              </w:rPr>
              <w:t>80 000</w:t>
            </w:r>
          </w:p>
        </w:tc>
        <w:tc>
          <w:tcPr>
            <w:tcW w:w="756" w:type="pct"/>
            <w:tcBorders>
              <w:top w:val="nil"/>
              <w:left w:val="nil"/>
              <w:bottom w:val="nil"/>
              <w:right w:val="nil"/>
            </w:tcBorders>
            <w:shd w:val="clear" w:color="auto" w:fill="auto"/>
            <w:noWrap/>
            <w:vAlign w:val="center"/>
            <w:hideMark/>
          </w:tcPr>
          <w:p w14:paraId="261ED6B0" w14:textId="77777777" w:rsidR="00CB71F2" w:rsidRPr="00CB71F2" w:rsidRDefault="00CB71F2" w:rsidP="00CB71F2">
            <w:pPr>
              <w:spacing w:line="240" w:lineRule="auto"/>
              <w:jc w:val="right"/>
              <w:rPr>
                <w:rFonts w:cs="Arial"/>
                <w:sz w:val="12"/>
                <w:szCs w:val="12"/>
              </w:rPr>
            </w:pPr>
            <w:r w:rsidRPr="00CB71F2">
              <w:rPr>
                <w:rFonts w:cs="Arial"/>
                <w:sz w:val="12"/>
                <w:szCs w:val="12"/>
              </w:rPr>
              <w:t>77 580,72</w:t>
            </w:r>
          </w:p>
        </w:tc>
        <w:tc>
          <w:tcPr>
            <w:tcW w:w="332" w:type="pct"/>
            <w:tcBorders>
              <w:top w:val="nil"/>
              <w:left w:val="nil"/>
              <w:bottom w:val="nil"/>
              <w:right w:val="nil"/>
            </w:tcBorders>
            <w:shd w:val="clear" w:color="auto" w:fill="auto"/>
            <w:noWrap/>
            <w:vAlign w:val="center"/>
            <w:hideMark/>
          </w:tcPr>
          <w:p w14:paraId="081EDBAF" w14:textId="77777777" w:rsidR="00CB71F2" w:rsidRPr="00CB71F2" w:rsidRDefault="00CB71F2" w:rsidP="00CB71F2">
            <w:pPr>
              <w:spacing w:line="240" w:lineRule="auto"/>
              <w:jc w:val="right"/>
              <w:rPr>
                <w:rFonts w:cs="Arial"/>
                <w:sz w:val="12"/>
                <w:szCs w:val="12"/>
              </w:rPr>
            </w:pPr>
            <w:r w:rsidRPr="00CB71F2">
              <w:rPr>
                <w:rFonts w:cs="Arial"/>
                <w:sz w:val="12"/>
                <w:szCs w:val="12"/>
              </w:rPr>
              <w:t>97,0%</w:t>
            </w:r>
          </w:p>
        </w:tc>
      </w:tr>
      <w:tr w:rsidR="00CB71F2" w:rsidRPr="00CB71F2" w14:paraId="617A9B91" w14:textId="77777777" w:rsidTr="00CB71F2">
        <w:trPr>
          <w:trHeight w:val="85"/>
        </w:trPr>
        <w:tc>
          <w:tcPr>
            <w:tcW w:w="2731" w:type="pct"/>
            <w:tcBorders>
              <w:top w:val="nil"/>
              <w:left w:val="nil"/>
              <w:bottom w:val="nil"/>
              <w:right w:val="nil"/>
            </w:tcBorders>
            <w:shd w:val="clear" w:color="auto" w:fill="auto"/>
            <w:vAlign w:val="center"/>
            <w:hideMark/>
          </w:tcPr>
          <w:p w14:paraId="4A66E61F" w14:textId="77777777" w:rsidR="00CB71F2" w:rsidRPr="00CB71F2" w:rsidRDefault="00CB71F2" w:rsidP="00CB71F2">
            <w:pPr>
              <w:spacing w:line="240" w:lineRule="auto"/>
              <w:jc w:val="both"/>
              <w:rPr>
                <w:rFonts w:cs="Arial"/>
                <w:sz w:val="12"/>
                <w:szCs w:val="12"/>
              </w:rPr>
            </w:pPr>
            <w:r w:rsidRPr="00CB71F2">
              <w:rPr>
                <w:rFonts w:cs="Arial"/>
                <w:sz w:val="12"/>
                <w:szCs w:val="12"/>
              </w:rPr>
              <w:t>zakup materiałów reklamowych opatrzonych logo dzielnicy</w:t>
            </w:r>
          </w:p>
        </w:tc>
        <w:tc>
          <w:tcPr>
            <w:tcW w:w="397" w:type="pct"/>
            <w:tcBorders>
              <w:top w:val="nil"/>
              <w:left w:val="nil"/>
              <w:bottom w:val="nil"/>
              <w:right w:val="nil"/>
            </w:tcBorders>
            <w:shd w:val="clear" w:color="auto" w:fill="auto"/>
            <w:noWrap/>
            <w:vAlign w:val="center"/>
            <w:hideMark/>
          </w:tcPr>
          <w:p w14:paraId="68970E73"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6122DCB" w14:textId="77777777" w:rsidR="00CB71F2" w:rsidRPr="00CB71F2" w:rsidRDefault="00CB71F2" w:rsidP="00CB71F2">
            <w:pPr>
              <w:spacing w:line="240" w:lineRule="auto"/>
              <w:jc w:val="right"/>
              <w:rPr>
                <w:rFonts w:cs="Arial"/>
                <w:sz w:val="12"/>
                <w:szCs w:val="12"/>
              </w:rPr>
            </w:pPr>
            <w:r w:rsidRPr="00CB71F2">
              <w:rPr>
                <w:rFonts w:cs="Arial"/>
                <w:sz w:val="12"/>
                <w:szCs w:val="12"/>
              </w:rPr>
              <w:t>10 000</w:t>
            </w:r>
          </w:p>
        </w:tc>
        <w:tc>
          <w:tcPr>
            <w:tcW w:w="756" w:type="pct"/>
            <w:tcBorders>
              <w:top w:val="nil"/>
              <w:left w:val="nil"/>
              <w:bottom w:val="nil"/>
              <w:right w:val="nil"/>
            </w:tcBorders>
            <w:shd w:val="clear" w:color="auto" w:fill="auto"/>
            <w:noWrap/>
            <w:vAlign w:val="center"/>
            <w:hideMark/>
          </w:tcPr>
          <w:p w14:paraId="02737A53" w14:textId="77777777" w:rsidR="00CB71F2" w:rsidRPr="00CB71F2" w:rsidRDefault="00CB71F2" w:rsidP="00CB71F2">
            <w:pPr>
              <w:spacing w:line="240" w:lineRule="auto"/>
              <w:jc w:val="right"/>
              <w:rPr>
                <w:rFonts w:cs="Arial"/>
                <w:sz w:val="12"/>
                <w:szCs w:val="12"/>
              </w:rPr>
            </w:pPr>
            <w:r w:rsidRPr="00CB71F2">
              <w:rPr>
                <w:rFonts w:cs="Arial"/>
                <w:sz w:val="12"/>
                <w:szCs w:val="12"/>
              </w:rPr>
              <w:t>9 437,60</w:t>
            </w:r>
          </w:p>
        </w:tc>
        <w:tc>
          <w:tcPr>
            <w:tcW w:w="332" w:type="pct"/>
            <w:tcBorders>
              <w:top w:val="nil"/>
              <w:left w:val="nil"/>
              <w:bottom w:val="nil"/>
              <w:right w:val="nil"/>
            </w:tcBorders>
            <w:shd w:val="clear" w:color="auto" w:fill="auto"/>
            <w:noWrap/>
            <w:vAlign w:val="center"/>
            <w:hideMark/>
          </w:tcPr>
          <w:p w14:paraId="232870C3" w14:textId="77777777" w:rsidR="00CB71F2" w:rsidRPr="00CB71F2" w:rsidRDefault="00CB71F2" w:rsidP="00CB71F2">
            <w:pPr>
              <w:spacing w:line="240" w:lineRule="auto"/>
              <w:jc w:val="right"/>
              <w:rPr>
                <w:rFonts w:cs="Arial"/>
                <w:sz w:val="12"/>
                <w:szCs w:val="12"/>
              </w:rPr>
            </w:pPr>
            <w:r w:rsidRPr="00CB71F2">
              <w:rPr>
                <w:rFonts w:cs="Arial"/>
                <w:sz w:val="12"/>
                <w:szCs w:val="12"/>
              </w:rPr>
              <w:t>94,4%</w:t>
            </w:r>
          </w:p>
        </w:tc>
      </w:tr>
      <w:tr w:rsidR="00CB71F2" w:rsidRPr="00CB71F2" w14:paraId="15B5D6E4" w14:textId="77777777" w:rsidTr="00CB71F2">
        <w:trPr>
          <w:trHeight w:val="85"/>
        </w:trPr>
        <w:tc>
          <w:tcPr>
            <w:tcW w:w="2731" w:type="pct"/>
            <w:tcBorders>
              <w:top w:val="nil"/>
              <w:left w:val="nil"/>
              <w:bottom w:val="nil"/>
              <w:right w:val="nil"/>
            </w:tcBorders>
            <w:shd w:val="clear" w:color="auto" w:fill="auto"/>
            <w:vAlign w:val="center"/>
            <w:hideMark/>
          </w:tcPr>
          <w:p w14:paraId="37AEF965" w14:textId="77777777" w:rsidR="00CB71F2" w:rsidRPr="00CB71F2" w:rsidRDefault="00CB71F2" w:rsidP="00CB71F2">
            <w:pPr>
              <w:spacing w:line="240" w:lineRule="auto"/>
              <w:jc w:val="both"/>
              <w:rPr>
                <w:rFonts w:cs="Arial"/>
                <w:sz w:val="12"/>
                <w:szCs w:val="12"/>
              </w:rPr>
            </w:pPr>
            <w:r w:rsidRPr="00CB71F2">
              <w:rPr>
                <w:rFonts w:cs="Arial"/>
                <w:sz w:val="12"/>
                <w:szCs w:val="12"/>
              </w:rPr>
              <w:t>zarządzanie kontem dzielnicy na Facebooku</w:t>
            </w:r>
          </w:p>
        </w:tc>
        <w:tc>
          <w:tcPr>
            <w:tcW w:w="397" w:type="pct"/>
            <w:tcBorders>
              <w:top w:val="nil"/>
              <w:left w:val="nil"/>
              <w:bottom w:val="nil"/>
              <w:right w:val="nil"/>
            </w:tcBorders>
            <w:shd w:val="clear" w:color="auto" w:fill="auto"/>
            <w:noWrap/>
            <w:vAlign w:val="center"/>
            <w:hideMark/>
          </w:tcPr>
          <w:p w14:paraId="4EA26ADC"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7EA6B97" w14:textId="77777777" w:rsidR="00CB71F2" w:rsidRPr="00CB71F2" w:rsidRDefault="00CB71F2" w:rsidP="00CB71F2">
            <w:pPr>
              <w:spacing w:line="240" w:lineRule="auto"/>
              <w:jc w:val="right"/>
              <w:rPr>
                <w:rFonts w:cs="Arial"/>
                <w:sz w:val="12"/>
                <w:szCs w:val="12"/>
              </w:rPr>
            </w:pPr>
            <w:r w:rsidRPr="00CB71F2">
              <w:rPr>
                <w:rFonts w:cs="Arial"/>
                <w:sz w:val="12"/>
                <w:szCs w:val="12"/>
              </w:rPr>
              <w:t>9 000</w:t>
            </w:r>
          </w:p>
        </w:tc>
        <w:tc>
          <w:tcPr>
            <w:tcW w:w="756" w:type="pct"/>
            <w:tcBorders>
              <w:top w:val="nil"/>
              <w:left w:val="nil"/>
              <w:bottom w:val="nil"/>
              <w:right w:val="nil"/>
            </w:tcBorders>
            <w:shd w:val="clear" w:color="auto" w:fill="auto"/>
            <w:noWrap/>
            <w:vAlign w:val="center"/>
            <w:hideMark/>
          </w:tcPr>
          <w:p w14:paraId="072E4864" w14:textId="77777777" w:rsidR="00CB71F2" w:rsidRPr="00CB71F2" w:rsidRDefault="00CB71F2" w:rsidP="00CB71F2">
            <w:pPr>
              <w:spacing w:line="240" w:lineRule="auto"/>
              <w:jc w:val="right"/>
              <w:rPr>
                <w:rFonts w:cs="Arial"/>
                <w:sz w:val="12"/>
                <w:szCs w:val="12"/>
              </w:rPr>
            </w:pPr>
            <w:r w:rsidRPr="00CB71F2">
              <w:rPr>
                <w:rFonts w:cs="Arial"/>
                <w:sz w:val="12"/>
                <w:szCs w:val="12"/>
              </w:rPr>
              <w:t>8 995,48</w:t>
            </w:r>
          </w:p>
        </w:tc>
        <w:tc>
          <w:tcPr>
            <w:tcW w:w="332" w:type="pct"/>
            <w:tcBorders>
              <w:top w:val="nil"/>
              <w:left w:val="nil"/>
              <w:bottom w:val="nil"/>
              <w:right w:val="nil"/>
            </w:tcBorders>
            <w:shd w:val="clear" w:color="auto" w:fill="auto"/>
            <w:noWrap/>
            <w:vAlign w:val="center"/>
            <w:hideMark/>
          </w:tcPr>
          <w:p w14:paraId="159BD137" w14:textId="77777777" w:rsidR="00CB71F2" w:rsidRPr="00CB71F2" w:rsidRDefault="00CB71F2" w:rsidP="00CB71F2">
            <w:pPr>
              <w:spacing w:line="240" w:lineRule="auto"/>
              <w:jc w:val="right"/>
              <w:rPr>
                <w:rFonts w:cs="Arial"/>
                <w:sz w:val="12"/>
                <w:szCs w:val="12"/>
              </w:rPr>
            </w:pPr>
            <w:r w:rsidRPr="00CB71F2">
              <w:rPr>
                <w:rFonts w:cs="Arial"/>
                <w:sz w:val="12"/>
                <w:szCs w:val="12"/>
              </w:rPr>
              <w:t>99,9%</w:t>
            </w:r>
          </w:p>
        </w:tc>
      </w:tr>
      <w:tr w:rsidR="00CB71F2" w:rsidRPr="00CB71F2" w14:paraId="4EEE0212" w14:textId="77777777" w:rsidTr="00CB71F2">
        <w:trPr>
          <w:trHeight w:val="85"/>
        </w:trPr>
        <w:tc>
          <w:tcPr>
            <w:tcW w:w="2731" w:type="pct"/>
            <w:tcBorders>
              <w:top w:val="nil"/>
              <w:left w:val="nil"/>
              <w:bottom w:val="nil"/>
              <w:right w:val="nil"/>
            </w:tcBorders>
            <w:shd w:val="clear" w:color="auto" w:fill="auto"/>
            <w:vAlign w:val="center"/>
            <w:hideMark/>
          </w:tcPr>
          <w:p w14:paraId="7C01AD3C"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vAlign w:val="center"/>
            <w:hideMark/>
          </w:tcPr>
          <w:p w14:paraId="675FD0C7" w14:textId="77777777" w:rsidR="00CB71F2" w:rsidRPr="00CB71F2" w:rsidRDefault="00CB71F2" w:rsidP="00CB71F2">
            <w:pPr>
              <w:spacing w:line="240" w:lineRule="auto"/>
              <w:jc w:val="both"/>
              <w:rPr>
                <w:rFonts w:ascii="Times New Roman" w:hAnsi="Times New Roman"/>
                <w:sz w:val="12"/>
                <w:szCs w:val="12"/>
              </w:rPr>
            </w:pPr>
          </w:p>
        </w:tc>
        <w:tc>
          <w:tcPr>
            <w:tcW w:w="784" w:type="pct"/>
            <w:tcBorders>
              <w:top w:val="nil"/>
              <w:left w:val="nil"/>
              <w:bottom w:val="nil"/>
              <w:right w:val="nil"/>
            </w:tcBorders>
            <w:shd w:val="clear" w:color="auto" w:fill="auto"/>
            <w:vAlign w:val="center"/>
            <w:hideMark/>
          </w:tcPr>
          <w:p w14:paraId="61D9576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9FB06F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E466DC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CA80838" w14:textId="77777777" w:rsidTr="00CB71F2">
        <w:trPr>
          <w:trHeight w:val="85"/>
        </w:trPr>
        <w:tc>
          <w:tcPr>
            <w:tcW w:w="2731" w:type="pct"/>
            <w:tcBorders>
              <w:top w:val="nil"/>
              <w:left w:val="nil"/>
              <w:bottom w:val="nil"/>
              <w:right w:val="nil"/>
            </w:tcBorders>
            <w:shd w:val="clear" w:color="000000" w:fill="EAF1F6"/>
            <w:vAlign w:val="center"/>
            <w:hideMark/>
          </w:tcPr>
          <w:p w14:paraId="1BD24EC6"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Współpraca regionalna - zadanie 4</w:t>
            </w:r>
          </w:p>
        </w:tc>
        <w:tc>
          <w:tcPr>
            <w:tcW w:w="397" w:type="pct"/>
            <w:tcBorders>
              <w:top w:val="nil"/>
              <w:left w:val="nil"/>
              <w:bottom w:val="nil"/>
              <w:right w:val="nil"/>
            </w:tcBorders>
            <w:shd w:val="clear" w:color="000000" w:fill="EAF1F6"/>
            <w:vAlign w:val="center"/>
            <w:hideMark/>
          </w:tcPr>
          <w:p w14:paraId="6E24BA6C"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1210BFCB"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3 500</w:t>
            </w:r>
          </w:p>
        </w:tc>
        <w:tc>
          <w:tcPr>
            <w:tcW w:w="756" w:type="pct"/>
            <w:tcBorders>
              <w:top w:val="nil"/>
              <w:left w:val="nil"/>
              <w:bottom w:val="nil"/>
              <w:right w:val="nil"/>
            </w:tcBorders>
            <w:shd w:val="clear" w:color="000000" w:fill="EAF1F6"/>
            <w:noWrap/>
            <w:vAlign w:val="center"/>
            <w:hideMark/>
          </w:tcPr>
          <w:p w14:paraId="279A7A48"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1 090,66</w:t>
            </w:r>
          </w:p>
        </w:tc>
        <w:tc>
          <w:tcPr>
            <w:tcW w:w="332" w:type="pct"/>
            <w:tcBorders>
              <w:top w:val="nil"/>
              <w:left w:val="nil"/>
              <w:bottom w:val="nil"/>
              <w:right w:val="nil"/>
            </w:tcBorders>
            <w:shd w:val="clear" w:color="000000" w:fill="EAF1F6"/>
            <w:noWrap/>
            <w:vAlign w:val="center"/>
            <w:hideMark/>
          </w:tcPr>
          <w:p w14:paraId="6C51E41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31,2%</w:t>
            </w:r>
          </w:p>
        </w:tc>
      </w:tr>
      <w:tr w:rsidR="00CB71F2" w:rsidRPr="00CB71F2" w14:paraId="19753EC2" w14:textId="77777777" w:rsidTr="00CB71F2">
        <w:trPr>
          <w:trHeight w:val="85"/>
        </w:trPr>
        <w:tc>
          <w:tcPr>
            <w:tcW w:w="2731" w:type="pct"/>
            <w:tcBorders>
              <w:top w:val="nil"/>
              <w:left w:val="nil"/>
              <w:bottom w:val="nil"/>
              <w:right w:val="nil"/>
            </w:tcBorders>
            <w:shd w:val="clear" w:color="auto" w:fill="auto"/>
            <w:vAlign w:val="center"/>
            <w:hideMark/>
          </w:tcPr>
          <w:p w14:paraId="7550194B"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1CE740FE"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EB515B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40F8F6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3FC848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2737F23" w14:textId="77777777" w:rsidTr="00CB71F2">
        <w:trPr>
          <w:trHeight w:val="85"/>
        </w:trPr>
        <w:tc>
          <w:tcPr>
            <w:tcW w:w="2731" w:type="pct"/>
            <w:tcBorders>
              <w:top w:val="nil"/>
              <w:left w:val="nil"/>
              <w:bottom w:val="nil"/>
              <w:right w:val="nil"/>
            </w:tcBorders>
            <w:shd w:val="clear" w:color="auto" w:fill="auto"/>
            <w:vAlign w:val="center"/>
            <w:hideMark/>
          </w:tcPr>
          <w:p w14:paraId="41F55AC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rozwój wzajemnej współpracy Warszawy z jednostkami administracji samorządowej i innymi podmiotami</w:t>
            </w:r>
          </w:p>
        </w:tc>
        <w:tc>
          <w:tcPr>
            <w:tcW w:w="397" w:type="pct"/>
            <w:tcBorders>
              <w:top w:val="nil"/>
              <w:left w:val="nil"/>
              <w:bottom w:val="nil"/>
              <w:right w:val="nil"/>
            </w:tcBorders>
            <w:shd w:val="clear" w:color="auto" w:fill="auto"/>
            <w:vAlign w:val="center"/>
            <w:hideMark/>
          </w:tcPr>
          <w:p w14:paraId="7CA8C7B4" w14:textId="77777777" w:rsidR="00CB71F2" w:rsidRPr="00CB71F2" w:rsidRDefault="00CB71F2" w:rsidP="00CB71F2">
            <w:pPr>
              <w:spacing w:line="240" w:lineRule="auto"/>
              <w:jc w:val="both"/>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20239C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A705F9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40FEFE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64B60E6" w14:textId="77777777" w:rsidTr="00CB71F2">
        <w:trPr>
          <w:trHeight w:val="85"/>
        </w:trPr>
        <w:tc>
          <w:tcPr>
            <w:tcW w:w="2731" w:type="pct"/>
            <w:tcBorders>
              <w:top w:val="nil"/>
              <w:left w:val="nil"/>
              <w:bottom w:val="nil"/>
              <w:right w:val="nil"/>
            </w:tcBorders>
            <w:shd w:val="clear" w:color="auto" w:fill="auto"/>
            <w:vAlign w:val="center"/>
            <w:hideMark/>
          </w:tcPr>
          <w:p w14:paraId="73E10BBF"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1B8C9AC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C1A3F1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5F4740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E13525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5664A4F" w14:textId="77777777" w:rsidTr="00CB71F2">
        <w:trPr>
          <w:trHeight w:val="85"/>
        </w:trPr>
        <w:tc>
          <w:tcPr>
            <w:tcW w:w="2731" w:type="pct"/>
            <w:tcBorders>
              <w:top w:val="nil"/>
              <w:left w:val="nil"/>
              <w:bottom w:val="nil"/>
              <w:right w:val="nil"/>
            </w:tcBorders>
            <w:shd w:val="clear" w:color="auto" w:fill="auto"/>
            <w:vAlign w:val="center"/>
            <w:hideMark/>
          </w:tcPr>
          <w:p w14:paraId="34D12A5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w:t>
            </w:r>
            <w:r w:rsidRPr="00CB71F2">
              <w:rPr>
                <w:rFonts w:cs="Arial"/>
                <w:i/>
                <w:iCs/>
                <w:sz w:val="12"/>
                <w:szCs w:val="12"/>
              </w:rPr>
              <w:t xml:space="preserve"> Wydział Kadr</w:t>
            </w:r>
          </w:p>
        </w:tc>
        <w:tc>
          <w:tcPr>
            <w:tcW w:w="397" w:type="pct"/>
            <w:tcBorders>
              <w:top w:val="nil"/>
              <w:left w:val="nil"/>
              <w:bottom w:val="nil"/>
              <w:right w:val="nil"/>
            </w:tcBorders>
            <w:shd w:val="clear" w:color="auto" w:fill="auto"/>
            <w:vAlign w:val="center"/>
            <w:hideMark/>
          </w:tcPr>
          <w:p w14:paraId="57528D85"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50C047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913A78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20E307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229CA21" w14:textId="77777777" w:rsidTr="00CB71F2">
        <w:trPr>
          <w:trHeight w:val="85"/>
        </w:trPr>
        <w:tc>
          <w:tcPr>
            <w:tcW w:w="2731" w:type="pct"/>
            <w:tcBorders>
              <w:top w:val="nil"/>
              <w:left w:val="nil"/>
              <w:bottom w:val="nil"/>
              <w:right w:val="nil"/>
            </w:tcBorders>
            <w:shd w:val="clear" w:color="auto" w:fill="auto"/>
            <w:vAlign w:val="center"/>
            <w:hideMark/>
          </w:tcPr>
          <w:p w14:paraId="403D5C97"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D15E6EC"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C48ABF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AF9564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A70BDB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1E9AA9B" w14:textId="77777777" w:rsidTr="00CB71F2">
        <w:trPr>
          <w:trHeight w:val="85"/>
        </w:trPr>
        <w:tc>
          <w:tcPr>
            <w:tcW w:w="2731" w:type="pct"/>
            <w:tcBorders>
              <w:top w:val="nil"/>
              <w:left w:val="nil"/>
              <w:bottom w:val="nil"/>
              <w:right w:val="nil"/>
            </w:tcBorders>
            <w:shd w:val="clear" w:color="auto" w:fill="auto"/>
            <w:vAlign w:val="center"/>
            <w:hideMark/>
          </w:tcPr>
          <w:p w14:paraId="683C0883"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621F701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B1C0EC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E6FBBC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F830F2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93998D7" w14:textId="77777777" w:rsidTr="00CB71F2">
        <w:trPr>
          <w:trHeight w:val="85"/>
        </w:trPr>
        <w:tc>
          <w:tcPr>
            <w:tcW w:w="2731" w:type="pct"/>
            <w:tcBorders>
              <w:top w:val="nil"/>
              <w:left w:val="nil"/>
              <w:bottom w:val="nil"/>
              <w:right w:val="nil"/>
            </w:tcBorders>
            <w:shd w:val="clear" w:color="auto" w:fill="auto"/>
            <w:vAlign w:val="center"/>
            <w:hideMark/>
          </w:tcPr>
          <w:p w14:paraId="6C42C8CF"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91E987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5CD1E2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90B564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2F8AE0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E1877A4" w14:textId="77777777" w:rsidTr="00CB71F2">
        <w:trPr>
          <w:trHeight w:val="85"/>
        </w:trPr>
        <w:tc>
          <w:tcPr>
            <w:tcW w:w="2731" w:type="pct"/>
            <w:tcBorders>
              <w:top w:val="nil"/>
              <w:left w:val="nil"/>
              <w:bottom w:val="nil"/>
              <w:right w:val="nil"/>
            </w:tcBorders>
            <w:shd w:val="clear" w:color="auto" w:fill="auto"/>
            <w:vAlign w:val="center"/>
            <w:hideMark/>
          </w:tcPr>
          <w:p w14:paraId="01A9367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vAlign w:val="center"/>
            <w:hideMark/>
          </w:tcPr>
          <w:p w14:paraId="539B3C36"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561BA5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135541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5E71B8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D9219E8" w14:textId="77777777" w:rsidTr="00CB71F2">
        <w:trPr>
          <w:trHeight w:val="85"/>
        </w:trPr>
        <w:tc>
          <w:tcPr>
            <w:tcW w:w="2731" w:type="pct"/>
            <w:tcBorders>
              <w:top w:val="nil"/>
              <w:left w:val="nil"/>
              <w:bottom w:val="nil"/>
              <w:right w:val="nil"/>
            </w:tcBorders>
            <w:shd w:val="clear" w:color="auto" w:fill="auto"/>
            <w:vAlign w:val="center"/>
            <w:hideMark/>
          </w:tcPr>
          <w:p w14:paraId="1BB2A7BF" w14:textId="77777777" w:rsidR="00CB71F2" w:rsidRPr="00CB71F2" w:rsidRDefault="00CB71F2" w:rsidP="00CB71F2">
            <w:pPr>
              <w:spacing w:line="240" w:lineRule="auto"/>
              <w:jc w:val="both"/>
              <w:rPr>
                <w:rFonts w:cs="Arial"/>
                <w:sz w:val="12"/>
                <w:szCs w:val="12"/>
              </w:rPr>
            </w:pPr>
            <w:r w:rsidRPr="00CB71F2">
              <w:rPr>
                <w:rFonts w:cs="Arial"/>
                <w:sz w:val="12"/>
                <w:szCs w:val="12"/>
              </w:rPr>
              <w:t>wyjazdy służbowe</w:t>
            </w:r>
          </w:p>
        </w:tc>
        <w:tc>
          <w:tcPr>
            <w:tcW w:w="397" w:type="pct"/>
            <w:tcBorders>
              <w:top w:val="nil"/>
              <w:left w:val="nil"/>
              <w:bottom w:val="nil"/>
              <w:right w:val="nil"/>
            </w:tcBorders>
            <w:shd w:val="clear" w:color="auto" w:fill="auto"/>
            <w:noWrap/>
            <w:vAlign w:val="center"/>
            <w:hideMark/>
          </w:tcPr>
          <w:p w14:paraId="2FDA03B5"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9CD0EDE" w14:textId="77777777" w:rsidR="00CB71F2" w:rsidRPr="00CB71F2" w:rsidRDefault="00CB71F2" w:rsidP="00CB71F2">
            <w:pPr>
              <w:spacing w:line="240" w:lineRule="auto"/>
              <w:jc w:val="right"/>
              <w:rPr>
                <w:rFonts w:cs="Arial"/>
                <w:sz w:val="12"/>
                <w:szCs w:val="12"/>
              </w:rPr>
            </w:pPr>
            <w:r w:rsidRPr="00CB71F2">
              <w:rPr>
                <w:rFonts w:cs="Arial"/>
                <w:sz w:val="12"/>
                <w:szCs w:val="12"/>
              </w:rPr>
              <w:t>3 500</w:t>
            </w:r>
          </w:p>
        </w:tc>
        <w:tc>
          <w:tcPr>
            <w:tcW w:w="756" w:type="pct"/>
            <w:tcBorders>
              <w:top w:val="nil"/>
              <w:left w:val="nil"/>
              <w:bottom w:val="nil"/>
              <w:right w:val="nil"/>
            </w:tcBorders>
            <w:shd w:val="clear" w:color="auto" w:fill="auto"/>
            <w:noWrap/>
            <w:vAlign w:val="center"/>
            <w:hideMark/>
          </w:tcPr>
          <w:p w14:paraId="2AC04BDE" w14:textId="77777777" w:rsidR="00CB71F2" w:rsidRPr="00CB71F2" w:rsidRDefault="00CB71F2" w:rsidP="00CB71F2">
            <w:pPr>
              <w:spacing w:line="240" w:lineRule="auto"/>
              <w:jc w:val="right"/>
              <w:rPr>
                <w:rFonts w:cs="Arial"/>
                <w:sz w:val="12"/>
                <w:szCs w:val="12"/>
              </w:rPr>
            </w:pPr>
            <w:r w:rsidRPr="00CB71F2">
              <w:rPr>
                <w:rFonts w:cs="Arial"/>
                <w:sz w:val="12"/>
                <w:szCs w:val="12"/>
              </w:rPr>
              <w:t>1 090,66</w:t>
            </w:r>
          </w:p>
        </w:tc>
        <w:tc>
          <w:tcPr>
            <w:tcW w:w="332" w:type="pct"/>
            <w:tcBorders>
              <w:top w:val="nil"/>
              <w:left w:val="nil"/>
              <w:bottom w:val="nil"/>
              <w:right w:val="nil"/>
            </w:tcBorders>
            <w:shd w:val="clear" w:color="auto" w:fill="auto"/>
            <w:noWrap/>
            <w:vAlign w:val="center"/>
            <w:hideMark/>
          </w:tcPr>
          <w:p w14:paraId="2E2B48BC" w14:textId="77777777" w:rsidR="00CB71F2" w:rsidRPr="00CB71F2" w:rsidRDefault="00CB71F2" w:rsidP="00CB71F2">
            <w:pPr>
              <w:spacing w:line="240" w:lineRule="auto"/>
              <w:jc w:val="right"/>
              <w:rPr>
                <w:rFonts w:cs="Arial"/>
                <w:sz w:val="12"/>
                <w:szCs w:val="12"/>
              </w:rPr>
            </w:pPr>
            <w:r w:rsidRPr="00CB71F2">
              <w:rPr>
                <w:rFonts w:cs="Arial"/>
                <w:sz w:val="12"/>
                <w:szCs w:val="12"/>
              </w:rPr>
              <w:t>31,2%</w:t>
            </w:r>
          </w:p>
        </w:tc>
      </w:tr>
      <w:tr w:rsidR="00CB71F2" w:rsidRPr="00CB71F2" w14:paraId="02750A0F" w14:textId="77777777" w:rsidTr="00CB71F2">
        <w:trPr>
          <w:trHeight w:val="85"/>
        </w:trPr>
        <w:tc>
          <w:tcPr>
            <w:tcW w:w="2731" w:type="pct"/>
            <w:tcBorders>
              <w:top w:val="nil"/>
              <w:left w:val="nil"/>
              <w:bottom w:val="nil"/>
              <w:right w:val="nil"/>
            </w:tcBorders>
            <w:shd w:val="clear" w:color="auto" w:fill="auto"/>
            <w:vAlign w:val="center"/>
            <w:hideMark/>
          </w:tcPr>
          <w:p w14:paraId="78F8A94D"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7683EED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E6FE39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57BC89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8CB186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4B601AE" w14:textId="77777777" w:rsidTr="00CB71F2">
        <w:trPr>
          <w:trHeight w:val="85"/>
        </w:trPr>
        <w:tc>
          <w:tcPr>
            <w:tcW w:w="2731" w:type="pct"/>
            <w:tcBorders>
              <w:top w:val="nil"/>
              <w:left w:val="nil"/>
              <w:bottom w:val="nil"/>
              <w:right w:val="nil"/>
            </w:tcBorders>
            <w:shd w:val="clear" w:color="000000" w:fill="EAF1F6"/>
            <w:vAlign w:val="center"/>
            <w:hideMark/>
          </w:tcPr>
          <w:p w14:paraId="5F0F899C"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Współpraca międzynarodowa - zadanie 5</w:t>
            </w:r>
          </w:p>
        </w:tc>
        <w:tc>
          <w:tcPr>
            <w:tcW w:w="397" w:type="pct"/>
            <w:tcBorders>
              <w:top w:val="nil"/>
              <w:left w:val="nil"/>
              <w:bottom w:val="nil"/>
              <w:right w:val="nil"/>
            </w:tcBorders>
            <w:shd w:val="clear" w:color="000000" w:fill="EAF1F6"/>
            <w:vAlign w:val="center"/>
            <w:hideMark/>
          </w:tcPr>
          <w:p w14:paraId="721F0D4C"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2C4E1578"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1 763</w:t>
            </w:r>
          </w:p>
        </w:tc>
        <w:tc>
          <w:tcPr>
            <w:tcW w:w="756" w:type="pct"/>
            <w:tcBorders>
              <w:top w:val="nil"/>
              <w:left w:val="nil"/>
              <w:bottom w:val="nil"/>
              <w:right w:val="nil"/>
            </w:tcBorders>
            <w:shd w:val="clear" w:color="000000" w:fill="EAF1F6"/>
            <w:noWrap/>
            <w:vAlign w:val="center"/>
            <w:hideMark/>
          </w:tcPr>
          <w:p w14:paraId="4A9A75FC"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1 742,82</w:t>
            </w:r>
          </w:p>
        </w:tc>
        <w:tc>
          <w:tcPr>
            <w:tcW w:w="332" w:type="pct"/>
            <w:tcBorders>
              <w:top w:val="nil"/>
              <w:left w:val="nil"/>
              <w:bottom w:val="nil"/>
              <w:right w:val="nil"/>
            </w:tcBorders>
            <w:shd w:val="clear" w:color="000000" w:fill="EAF1F6"/>
            <w:noWrap/>
            <w:vAlign w:val="center"/>
            <w:hideMark/>
          </w:tcPr>
          <w:p w14:paraId="22AD12C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98,9%</w:t>
            </w:r>
          </w:p>
        </w:tc>
      </w:tr>
      <w:tr w:rsidR="00CB71F2" w:rsidRPr="00CB71F2" w14:paraId="38868572" w14:textId="77777777" w:rsidTr="00CB71F2">
        <w:trPr>
          <w:trHeight w:val="85"/>
        </w:trPr>
        <w:tc>
          <w:tcPr>
            <w:tcW w:w="2731" w:type="pct"/>
            <w:tcBorders>
              <w:top w:val="nil"/>
              <w:left w:val="nil"/>
              <w:bottom w:val="nil"/>
              <w:right w:val="nil"/>
            </w:tcBorders>
            <w:shd w:val="clear" w:color="auto" w:fill="auto"/>
            <w:vAlign w:val="center"/>
            <w:hideMark/>
          </w:tcPr>
          <w:p w14:paraId="356B628D"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73B09C1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9618C5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E51482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F4A17F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3EC2CD9" w14:textId="77777777" w:rsidTr="00CB71F2">
        <w:trPr>
          <w:trHeight w:val="85"/>
        </w:trPr>
        <w:tc>
          <w:tcPr>
            <w:tcW w:w="2731" w:type="pct"/>
            <w:tcBorders>
              <w:top w:val="nil"/>
              <w:left w:val="nil"/>
              <w:bottom w:val="nil"/>
              <w:right w:val="nil"/>
            </w:tcBorders>
            <w:shd w:val="clear" w:color="auto" w:fill="auto"/>
            <w:vAlign w:val="center"/>
            <w:hideMark/>
          </w:tcPr>
          <w:p w14:paraId="1BBA4606"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i/>
                <w:iCs/>
                <w:sz w:val="12"/>
                <w:szCs w:val="12"/>
              </w:rPr>
              <w:t>:</w:t>
            </w:r>
            <w:r w:rsidRPr="00CB71F2">
              <w:rPr>
                <w:rFonts w:cs="Arial"/>
                <w:sz w:val="12"/>
                <w:szCs w:val="12"/>
              </w:rPr>
              <w:t xml:space="preserve"> rozwój współpracy międzynarodowej Miasta</w:t>
            </w:r>
          </w:p>
        </w:tc>
        <w:tc>
          <w:tcPr>
            <w:tcW w:w="397" w:type="pct"/>
            <w:tcBorders>
              <w:top w:val="nil"/>
              <w:left w:val="nil"/>
              <w:bottom w:val="nil"/>
              <w:right w:val="nil"/>
            </w:tcBorders>
            <w:shd w:val="clear" w:color="auto" w:fill="auto"/>
            <w:vAlign w:val="center"/>
            <w:hideMark/>
          </w:tcPr>
          <w:p w14:paraId="541D255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D2DD67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28A647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23DB24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D0D4218" w14:textId="77777777" w:rsidTr="00CB71F2">
        <w:trPr>
          <w:trHeight w:val="85"/>
        </w:trPr>
        <w:tc>
          <w:tcPr>
            <w:tcW w:w="2731" w:type="pct"/>
            <w:tcBorders>
              <w:top w:val="nil"/>
              <w:left w:val="nil"/>
              <w:bottom w:val="nil"/>
              <w:right w:val="nil"/>
            </w:tcBorders>
            <w:shd w:val="clear" w:color="auto" w:fill="auto"/>
            <w:vAlign w:val="center"/>
            <w:hideMark/>
          </w:tcPr>
          <w:p w14:paraId="56815460"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3A8ED50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48EFB1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C440FE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A23DE1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4FC0915" w14:textId="77777777" w:rsidTr="00CB71F2">
        <w:trPr>
          <w:trHeight w:val="85"/>
        </w:trPr>
        <w:tc>
          <w:tcPr>
            <w:tcW w:w="2731" w:type="pct"/>
            <w:tcBorders>
              <w:top w:val="nil"/>
              <w:left w:val="nil"/>
              <w:bottom w:val="nil"/>
              <w:right w:val="nil"/>
            </w:tcBorders>
            <w:shd w:val="clear" w:color="auto" w:fill="auto"/>
            <w:vAlign w:val="center"/>
            <w:hideMark/>
          </w:tcPr>
          <w:p w14:paraId="00AD9612"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w:t>
            </w:r>
            <w:r w:rsidRPr="00CB71F2">
              <w:rPr>
                <w:rFonts w:cs="Arial"/>
                <w:i/>
                <w:iCs/>
                <w:sz w:val="12"/>
                <w:szCs w:val="12"/>
              </w:rPr>
              <w:t xml:space="preserve"> Wydział Promocji i Komunikacji Społecznej</w:t>
            </w:r>
          </w:p>
        </w:tc>
        <w:tc>
          <w:tcPr>
            <w:tcW w:w="397" w:type="pct"/>
            <w:tcBorders>
              <w:top w:val="nil"/>
              <w:left w:val="nil"/>
              <w:bottom w:val="nil"/>
              <w:right w:val="nil"/>
            </w:tcBorders>
            <w:shd w:val="clear" w:color="auto" w:fill="auto"/>
            <w:vAlign w:val="center"/>
            <w:hideMark/>
          </w:tcPr>
          <w:p w14:paraId="1E62F40D"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539637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5A9181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30F174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62AA438" w14:textId="77777777" w:rsidTr="00CB71F2">
        <w:trPr>
          <w:trHeight w:val="85"/>
        </w:trPr>
        <w:tc>
          <w:tcPr>
            <w:tcW w:w="2731" w:type="pct"/>
            <w:tcBorders>
              <w:top w:val="nil"/>
              <w:left w:val="nil"/>
              <w:bottom w:val="nil"/>
              <w:right w:val="nil"/>
            </w:tcBorders>
            <w:shd w:val="clear" w:color="auto" w:fill="auto"/>
            <w:vAlign w:val="center"/>
            <w:hideMark/>
          </w:tcPr>
          <w:p w14:paraId="13F536C2"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414278E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E26351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ACFFCD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823882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AC83FC9" w14:textId="77777777" w:rsidTr="00CB71F2">
        <w:trPr>
          <w:trHeight w:val="85"/>
        </w:trPr>
        <w:tc>
          <w:tcPr>
            <w:tcW w:w="2731" w:type="pct"/>
            <w:tcBorders>
              <w:top w:val="nil"/>
              <w:left w:val="nil"/>
              <w:bottom w:val="nil"/>
              <w:right w:val="nil"/>
            </w:tcBorders>
            <w:shd w:val="clear" w:color="auto" w:fill="auto"/>
            <w:vAlign w:val="center"/>
            <w:hideMark/>
          </w:tcPr>
          <w:p w14:paraId="1CEADBB3"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78FB3652"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85FCEE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E90D84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5C5A7E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7F0A8F3" w14:textId="77777777" w:rsidTr="00CB71F2">
        <w:trPr>
          <w:trHeight w:val="85"/>
        </w:trPr>
        <w:tc>
          <w:tcPr>
            <w:tcW w:w="2731" w:type="pct"/>
            <w:tcBorders>
              <w:top w:val="nil"/>
              <w:left w:val="nil"/>
              <w:bottom w:val="nil"/>
              <w:right w:val="nil"/>
            </w:tcBorders>
            <w:shd w:val="clear" w:color="auto" w:fill="auto"/>
            <w:vAlign w:val="center"/>
            <w:hideMark/>
          </w:tcPr>
          <w:p w14:paraId="7F43D230"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7E3894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F163CC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326DC9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4EA349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FD74683" w14:textId="77777777" w:rsidTr="00CB71F2">
        <w:trPr>
          <w:trHeight w:val="85"/>
        </w:trPr>
        <w:tc>
          <w:tcPr>
            <w:tcW w:w="2731" w:type="pct"/>
            <w:tcBorders>
              <w:top w:val="nil"/>
              <w:left w:val="nil"/>
              <w:bottom w:val="nil"/>
              <w:right w:val="nil"/>
            </w:tcBorders>
            <w:shd w:val="clear" w:color="auto" w:fill="auto"/>
            <w:vAlign w:val="center"/>
            <w:hideMark/>
          </w:tcPr>
          <w:p w14:paraId="468E4453"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vAlign w:val="center"/>
            <w:hideMark/>
          </w:tcPr>
          <w:p w14:paraId="5ADFFA05"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D8771C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025931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C8906D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20F8E94" w14:textId="77777777" w:rsidTr="00CB71F2">
        <w:trPr>
          <w:trHeight w:val="85"/>
        </w:trPr>
        <w:tc>
          <w:tcPr>
            <w:tcW w:w="2731" w:type="pct"/>
            <w:tcBorders>
              <w:top w:val="nil"/>
              <w:left w:val="nil"/>
              <w:bottom w:val="nil"/>
              <w:right w:val="nil"/>
            </w:tcBorders>
            <w:shd w:val="clear" w:color="auto" w:fill="auto"/>
            <w:vAlign w:val="center"/>
            <w:hideMark/>
          </w:tcPr>
          <w:p w14:paraId="20B8C71D"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współpracujące podmioty: Dzielnica Berlina - </w:t>
            </w:r>
            <w:proofErr w:type="spellStart"/>
            <w:r w:rsidRPr="00CB71F2">
              <w:rPr>
                <w:rFonts w:cs="Arial"/>
                <w:sz w:val="12"/>
                <w:szCs w:val="12"/>
              </w:rPr>
              <w:t>Treptow-Kopenick</w:t>
            </w:r>
            <w:proofErr w:type="spellEnd"/>
          </w:p>
        </w:tc>
        <w:tc>
          <w:tcPr>
            <w:tcW w:w="397" w:type="pct"/>
            <w:tcBorders>
              <w:top w:val="nil"/>
              <w:left w:val="nil"/>
              <w:bottom w:val="nil"/>
              <w:right w:val="nil"/>
            </w:tcBorders>
            <w:shd w:val="clear" w:color="auto" w:fill="auto"/>
            <w:vAlign w:val="center"/>
            <w:hideMark/>
          </w:tcPr>
          <w:p w14:paraId="6BBB6DDD"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072985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74A3DF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637B46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B63C4BC" w14:textId="77777777" w:rsidTr="00CB71F2">
        <w:trPr>
          <w:trHeight w:val="85"/>
        </w:trPr>
        <w:tc>
          <w:tcPr>
            <w:tcW w:w="2731" w:type="pct"/>
            <w:tcBorders>
              <w:top w:val="nil"/>
              <w:left w:val="nil"/>
              <w:bottom w:val="nil"/>
              <w:right w:val="nil"/>
            </w:tcBorders>
            <w:shd w:val="clear" w:color="auto" w:fill="auto"/>
            <w:vAlign w:val="center"/>
            <w:hideMark/>
          </w:tcPr>
          <w:p w14:paraId="59DDBD73"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2AB9BE0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2BB861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F148DC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290E31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63C3A34" w14:textId="77777777" w:rsidTr="00CB71F2">
        <w:trPr>
          <w:trHeight w:val="85"/>
        </w:trPr>
        <w:tc>
          <w:tcPr>
            <w:tcW w:w="2731" w:type="pct"/>
            <w:tcBorders>
              <w:top w:val="nil"/>
              <w:left w:val="nil"/>
              <w:bottom w:val="nil"/>
              <w:right w:val="nil"/>
            </w:tcBorders>
            <w:shd w:val="clear" w:color="auto" w:fill="auto"/>
            <w:vAlign w:val="center"/>
            <w:hideMark/>
          </w:tcPr>
          <w:p w14:paraId="3D7F5E07" w14:textId="77777777" w:rsidR="00CB71F2" w:rsidRPr="00CB71F2" w:rsidRDefault="00CB71F2" w:rsidP="00CB71F2">
            <w:pPr>
              <w:spacing w:line="240" w:lineRule="auto"/>
              <w:jc w:val="both"/>
              <w:rPr>
                <w:rFonts w:cs="Arial"/>
                <w:sz w:val="12"/>
                <w:szCs w:val="12"/>
              </w:rPr>
            </w:pPr>
            <w:r w:rsidRPr="00CB71F2">
              <w:rPr>
                <w:rFonts w:cs="Arial"/>
                <w:sz w:val="12"/>
                <w:szCs w:val="12"/>
              </w:rPr>
              <w:t>wyjazd delegacji do Berlina</w:t>
            </w:r>
          </w:p>
        </w:tc>
        <w:tc>
          <w:tcPr>
            <w:tcW w:w="397" w:type="pct"/>
            <w:tcBorders>
              <w:top w:val="nil"/>
              <w:left w:val="nil"/>
              <w:bottom w:val="nil"/>
              <w:right w:val="nil"/>
            </w:tcBorders>
            <w:shd w:val="clear" w:color="auto" w:fill="auto"/>
            <w:vAlign w:val="center"/>
            <w:hideMark/>
          </w:tcPr>
          <w:p w14:paraId="5A470497"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187EAB8" w14:textId="77777777" w:rsidR="00CB71F2" w:rsidRPr="00CB71F2" w:rsidRDefault="00CB71F2" w:rsidP="00CB71F2">
            <w:pPr>
              <w:spacing w:line="240" w:lineRule="auto"/>
              <w:jc w:val="right"/>
              <w:rPr>
                <w:rFonts w:cs="Arial"/>
                <w:sz w:val="12"/>
                <w:szCs w:val="12"/>
              </w:rPr>
            </w:pPr>
            <w:r w:rsidRPr="00CB71F2">
              <w:rPr>
                <w:rFonts w:cs="Arial"/>
                <w:sz w:val="12"/>
                <w:szCs w:val="12"/>
              </w:rPr>
              <w:t>1 763</w:t>
            </w:r>
          </w:p>
        </w:tc>
        <w:tc>
          <w:tcPr>
            <w:tcW w:w="756" w:type="pct"/>
            <w:tcBorders>
              <w:top w:val="nil"/>
              <w:left w:val="nil"/>
              <w:bottom w:val="nil"/>
              <w:right w:val="nil"/>
            </w:tcBorders>
            <w:shd w:val="clear" w:color="auto" w:fill="auto"/>
            <w:noWrap/>
            <w:vAlign w:val="center"/>
            <w:hideMark/>
          </w:tcPr>
          <w:p w14:paraId="06449B32" w14:textId="77777777" w:rsidR="00CB71F2" w:rsidRPr="00CB71F2" w:rsidRDefault="00CB71F2" w:rsidP="00CB71F2">
            <w:pPr>
              <w:spacing w:line="240" w:lineRule="auto"/>
              <w:jc w:val="right"/>
              <w:rPr>
                <w:rFonts w:cs="Arial"/>
                <w:sz w:val="12"/>
                <w:szCs w:val="12"/>
              </w:rPr>
            </w:pPr>
            <w:r w:rsidRPr="00CB71F2">
              <w:rPr>
                <w:rFonts w:cs="Arial"/>
                <w:sz w:val="12"/>
                <w:szCs w:val="12"/>
              </w:rPr>
              <w:t>1 742,82</w:t>
            </w:r>
          </w:p>
        </w:tc>
        <w:tc>
          <w:tcPr>
            <w:tcW w:w="332" w:type="pct"/>
            <w:tcBorders>
              <w:top w:val="nil"/>
              <w:left w:val="nil"/>
              <w:bottom w:val="nil"/>
              <w:right w:val="nil"/>
            </w:tcBorders>
            <w:shd w:val="clear" w:color="auto" w:fill="auto"/>
            <w:noWrap/>
            <w:vAlign w:val="center"/>
            <w:hideMark/>
          </w:tcPr>
          <w:p w14:paraId="11027481" w14:textId="77777777" w:rsidR="00CB71F2" w:rsidRPr="00CB71F2" w:rsidRDefault="00CB71F2" w:rsidP="00CB71F2">
            <w:pPr>
              <w:spacing w:line="240" w:lineRule="auto"/>
              <w:jc w:val="right"/>
              <w:rPr>
                <w:rFonts w:cs="Arial"/>
                <w:sz w:val="12"/>
                <w:szCs w:val="12"/>
              </w:rPr>
            </w:pPr>
            <w:r w:rsidRPr="00CB71F2">
              <w:rPr>
                <w:rFonts w:cs="Arial"/>
                <w:sz w:val="12"/>
                <w:szCs w:val="12"/>
              </w:rPr>
              <w:t>98,9%</w:t>
            </w:r>
          </w:p>
        </w:tc>
      </w:tr>
      <w:tr w:rsidR="00CB71F2" w:rsidRPr="00CB71F2" w14:paraId="218489B9" w14:textId="77777777" w:rsidTr="00CB71F2">
        <w:trPr>
          <w:trHeight w:val="85"/>
        </w:trPr>
        <w:tc>
          <w:tcPr>
            <w:tcW w:w="2731" w:type="pct"/>
            <w:tcBorders>
              <w:top w:val="nil"/>
              <w:left w:val="nil"/>
              <w:bottom w:val="nil"/>
              <w:right w:val="nil"/>
            </w:tcBorders>
            <w:shd w:val="clear" w:color="auto" w:fill="auto"/>
            <w:vAlign w:val="center"/>
            <w:hideMark/>
          </w:tcPr>
          <w:p w14:paraId="6F919F59"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409B1DF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9D906F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5ECE5B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C36130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5014B7E" w14:textId="77777777" w:rsidTr="00CB71F2">
        <w:trPr>
          <w:trHeight w:val="85"/>
        </w:trPr>
        <w:tc>
          <w:tcPr>
            <w:tcW w:w="2731" w:type="pct"/>
            <w:tcBorders>
              <w:top w:val="nil"/>
              <w:left w:val="nil"/>
              <w:bottom w:val="nil"/>
              <w:right w:val="nil"/>
            </w:tcBorders>
            <w:shd w:val="clear" w:color="auto" w:fill="auto"/>
            <w:vAlign w:val="center"/>
            <w:hideMark/>
          </w:tcPr>
          <w:p w14:paraId="74A44F0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5E79A58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BD0E79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8507B3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294E42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CDCEFB4" w14:textId="77777777" w:rsidTr="00CB71F2">
        <w:trPr>
          <w:trHeight w:val="85"/>
        </w:trPr>
        <w:tc>
          <w:tcPr>
            <w:tcW w:w="2731" w:type="pct"/>
            <w:tcBorders>
              <w:top w:val="nil"/>
              <w:left w:val="nil"/>
              <w:bottom w:val="nil"/>
              <w:right w:val="nil"/>
            </w:tcBorders>
            <w:shd w:val="clear" w:color="auto" w:fill="auto"/>
            <w:vAlign w:val="center"/>
            <w:hideMark/>
          </w:tcPr>
          <w:p w14:paraId="1DB9D168"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Umowa o przyjaźni i współpracy między Berlinem i Warszawą z dnia 12 sierpnia 1991 r.</w:t>
            </w:r>
          </w:p>
        </w:tc>
        <w:tc>
          <w:tcPr>
            <w:tcW w:w="397" w:type="pct"/>
            <w:tcBorders>
              <w:top w:val="nil"/>
              <w:left w:val="nil"/>
              <w:bottom w:val="nil"/>
              <w:right w:val="nil"/>
            </w:tcBorders>
            <w:shd w:val="clear" w:color="auto" w:fill="auto"/>
            <w:vAlign w:val="center"/>
            <w:hideMark/>
          </w:tcPr>
          <w:p w14:paraId="7CA331D5"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1BBBBB4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C0C793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5933ECC" w14:textId="77777777" w:rsidR="00CB71F2" w:rsidRPr="00CB71F2" w:rsidRDefault="00CB71F2" w:rsidP="00CB71F2">
            <w:pPr>
              <w:spacing w:line="240" w:lineRule="auto"/>
              <w:jc w:val="right"/>
              <w:rPr>
                <w:rFonts w:ascii="Times New Roman" w:hAnsi="Times New Roman"/>
                <w:sz w:val="12"/>
                <w:szCs w:val="12"/>
              </w:rPr>
            </w:pPr>
          </w:p>
        </w:tc>
      </w:tr>
    </w:tbl>
    <w:p w14:paraId="50743E5D" w14:textId="0A5FFC29" w:rsidR="00267C2A" w:rsidRDefault="00267C2A" w:rsidP="00B402AC">
      <w:pPr>
        <w:pStyle w:val="Nagwek3"/>
      </w:pPr>
      <w:r>
        <w:br w:type="page"/>
      </w:r>
      <w:bookmarkStart w:id="69" w:name="_Toc98244336"/>
      <w:r w:rsidR="00B402AC">
        <w:t>4.2.9.</w:t>
      </w:r>
      <w:r w:rsidR="00B402AC">
        <w:tab/>
      </w:r>
      <w:r>
        <w:t>Zarządzanie strukturami samorządowymi</w:t>
      </w:r>
      <w:bookmarkEnd w:id="69"/>
    </w:p>
    <w:tbl>
      <w:tblPr>
        <w:tblW w:w="5000" w:type="pct"/>
        <w:tblCellMar>
          <w:left w:w="70" w:type="dxa"/>
          <w:right w:w="70" w:type="dxa"/>
        </w:tblCellMar>
        <w:tblLook w:val="04A0" w:firstRow="1" w:lastRow="0" w:firstColumn="1" w:lastColumn="0" w:noHBand="0" w:noVBand="1"/>
      </w:tblPr>
      <w:tblGrid>
        <w:gridCol w:w="4911"/>
        <w:gridCol w:w="676"/>
        <w:gridCol w:w="1378"/>
        <w:gridCol w:w="1329"/>
        <w:gridCol w:w="778"/>
      </w:tblGrid>
      <w:tr w:rsidR="00CB71F2" w:rsidRPr="00CB71F2" w14:paraId="26EB8C90" w14:textId="77777777" w:rsidTr="00CB71F2">
        <w:trPr>
          <w:trHeight w:val="85"/>
          <w:tblHeader/>
        </w:trPr>
        <w:tc>
          <w:tcPr>
            <w:tcW w:w="2731" w:type="pct"/>
            <w:tcBorders>
              <w:top w:val="nil"/>
              <w:left w:val="nil"/>
              <w:bottom w:val="nil"/>
              <w:right w:val="nil"/>
            </w:tcBorders>
            <w:shd w:val="clear" w:color="000000" w:fill="8DB0DB"/>
            <w:vAlign w:val="center"/>
            <w:hideMark/>
          </w:tcPr>
          <w:p w14:paraId="4C335E9D"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Wyszczególnienie</w:t>
            </w:r>
          </w:p>
        </w:tc>
        <w:tc>
          <w:tcPr>
            <w:tcW w:w="397" w:type="pct"/>
            <w:tcBorders>
              <w:top w:val="nil"/>
              <w:left w:val="nil"/>
              <w:bottom w:val="nil"/>
              <w:right w:val="nil"/>
            </w:tcBorders>
            <w:shd w:val="clear" w:color="000000" w:fill="8DB0DB"/>
            <w:vAlign w:val="center"/>
            <w:hideMark/>
          </w:tcPr>
          <w:p w14:paraId="69C199C1"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 </w:t>
            </w:r>
          </w:p>
        </w:tc>
        <w:tc>
          <w:tcPr>
            <w:tcW w:w="784" w:type="pct"/>
            <w:tcBorders>
              <w:top w:val="nil"/>
              <w:left w:val="nil"/>
              <w:bottom w:val="nil"/>
              <w:right w:val="nil"/>
            </w:tcBorders>
            <w:shd w:val="clear" w:color="000000" w:fill="8DB0DB"/>
            <w:vAlign w:val="center"/>
            <w:hideMark/>
          </w:tcPr>
          <w:p w14:paraId="43347075"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Plan</w:t>
            </w:r>
          </w:p>
        </w:tc>
        <w:tc>
          <w:tcPr>
            <w:tcW w:w="756" w:type="pct"/>
            <w:tcBorders>
              <w:top w:val="nil"/>
              <w:left w:val="nil"/>
              <w:bottom w:val="nil"/>
              <w:right w:val="nil"/>
            </w:tcBorders>
            <w:shd w:val="clear" w:color="000000" w:fill="8DB0DB"/>
            <w:noWrap/>
            <w:vAlign w:val="center"/>
            <w:hideMark/>
          </w:tcPr>
          <w:p w14:paraId="4DCB0F32"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Wykonanie</w:t>
            </w:r>
          </w:p>
        </w:tc>
        <w:tc>
          <w:tcPr>
            <w:tcW w:w="332" w:type="pct"/>
            <w:tcBorders>
              <w:top w:val="nil"/>
              <w:left w:val="nil"/>
              <w:bottom w:val="nil"/>
              <w:right w:val="nil"/>
            </w:tcBorders>
            <w:shd w:val="clear" w:color="000000" w:fill="8DB0DB"/>
            <w:vAlign w:val="center"/>
            <w:hideMark/>
          </w:tcPr>
          <w:p w14:paraId="0212D114"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Wskaźnik</w:t>
            </w:r>
          </w:p>
        </w:tc>
      </w:tr>
      <w:tr w:rsidR="00CB71F2" w:rsidRPr="00CB71F2" w14:paraId="1CC16A61" w14:textId="77777777" w:rsidTr="00CB71F2">
        <w:trPr>
          <w:trHeight w:val="85"/>
        </w:trPr>
        <w:tc>
          <w:tcPr>
            <w:tcW w:w="2731" w:type="pct"/>
            <w:tcBorders>
              <w:top w:val="nil"/>
              <w:left w:val="nil"/>
              <w:bottom w:val="nil"/>
              <w:right w:val="nil"/>
            </w:tcBorders>
            <w:shd w:val="clear" w:color="auto" w:fill="auto"/>
            <w:vAlign w:val="center"/>
            <w:hideMark/>
          </w:tcPr>
          <w:p w14:paraId="357C2ECE"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781C720B" w14:textId="77777777" w:rsidR="00CB71F2" w:rsidRPr="00CB71F2" w:rsidRDefault="00CB71F2" w:rsidP="00CB71F2">
            <w:pPr>
              <w:spacing w:line="240" w:lineRule="auto"/>
              <w:jc w:val="both"/>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6500EB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850C8D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E36860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19ADF18" w14:textId="77777777" w:rsidTr="00CB71F2">
        <w:trPr>
          <w:trHeight w:val="85"/>
        </w:trPr>
        <w:tc>
          <w:tcPr>
            <w:tcW w:w="2731" w:type="pct"/>
            <w:tcBorders>
              <w:top w:val="nil"/>
              <w:left w:val="nil"/>
              <w:bottom w:val="nil"/>
              <w:right w:val="nil"/>
            </w:tcBorders>
            <w:shd w:val="clear" w:color="000000" w:fill="B6D9E6"/>
            <w:vAlign w:val="center"/>
            <w:hideMark/>
          </w:tcPr>
          <w:p w14:paraId="431AD3EB" w14:textId="3DF86661" w:rsidR="00CB71F2" w:rsidRPr="00CB71F2" w:rsidRDefault="00CB71F2" w:rsidP="00CB71F2">
            <w:pPr>
              <w:spacing w:line="240" w:lineRule="auto"/>
              <w:jc w:val="both"/>
              <w:rPr>
                <w:rFonts w:cs="Arial"/>
                <w:b/>
                <w:bCs/>
                <w:sz w:val="12"/>
                <w:szCs w:val="12"/>
              </w:rPr>
            </w:pPr>
            <w:r>
              <w:rPr>
                <w:rFonts w:cs="Arial"/>
                <w:b/>
                <w:bCs/>
                <w:sz w:val="12"/>
                <w:szCs w:val="12"/>
              </w:rPr>
              <w:t>RAZEM</w:t>
            </w:r>
          </w:p>
        </w:tc>
        <w:tc>
          <w:tcPr>
            <w:tcW w:w="397" w:type="pct"/>
            <w:tcBorders>
              <w:top w:val="nil"/>
              <w:left w:val="nil"/>
              <w:bottom w:val="nil"/>
              <w:right w:val="nil"/>
            </w:tcBorders>
            <w:shd w:val="clear" w:color="000000" w:fill="B6D9E6"/>
            <w:vAlign w:val="center"/>
            <w:hideMark/>
          </w:tcPr>
          <w:p w14:paraId="7740BF8D"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B6D9E6"/>
            <w:noWrap/>
            <w:vAlign w:val="center"/>
            <w:hideMark/>
          </w:tcPr>
          <w:p w14:paraId="0A01749E"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65 104 823</w:t>
            </w:r>
          </w:p>
        </w:tc>
        <w:tc>
          <w:tcPr>
            <w:tcW w:w="756" w:type="pct"/>
            <w:tcBorders>
              <w:top w:val="nil"/>
              <w:left w:val="nil"/>
              <w:bottom w:val="nil"/>
              <w:right w:val="nil"/>
            </w:tcBorders>
            <w:shd w:val="clear" w:color="000000" w:fill="B6D9E6"/>
            <w:noWrap/>
            <w:vAlign w:val="center"/>
            <w:hideMark/>
          </w:tcPr>
          <w:p w14:paraId="74E3968E"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58 955 955,78</w:t>
            </w:r>
          </w:p>
        </w:tc>
        <w:tc>
          <w:tcPr>
            <w:tcW w:w="332" w:type="pct"/>
            <w:tcBorders>
              <w:top w:val="nil"/>
              <w:left w:val="nil"/>
              <w:bottom w:val="nil"/>
              <w:right w:val="nil"/>
            </w:tcBorders>
            <w:shd w:val="clear" w:color="000000" w:fill="B6D9E6"/>
            <w:noWrap/>
            <w:vAlign w:val="center"/>
            <w:hideMark/>
          </w:tcPr>
          <w:p w14:paraId="5A13B88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90,6%</w:t>
            </w:r>
          </w:p>
        </w:tc>
      </w:tr>
      <w:tr w:rsidR="00CB71F2" w:rsidRPr="00CB71F2" w14:paraId="2A37FE2D" w14:textId="77777777" w:rsidTr="00CB71F2">
        <w:trPr>
          <w:trHeight w:val="85"/>
        </w:trPr>
        <w:tc>
          <w:tcPr>
            <w:tcW w:w="2731" w:type="pct"/>
            <w:tcBorders>
              <w:top w:val="nil"/>
              <w:left w:val="nil"/>
              <w:bottom w:val="nil"/>
              <w:right w:val="nil"/>
            </w:tcBorders>
            <w:shd w:val="clear" w:color="auto" w:fill="auto"/>
            <w:vAlign w:val="center"/>
            <w:hideMark/>
          </w:tcPr>
          <w:p w14:paraId="6D6D8391"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1D5D487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EB0C6C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EC6B52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8218D5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4E530FA" w14:textId="77777777" w:rsidTr="00CB71F2">
        <w:trPr>
          <w:trHeight w:val="85"/>
        </w:trPr>
        <w:tc>
          <w:tcPr>
            <w:tcW w:w="2731" w:type="pct"/>
            <w:tcBorders>
              <w:top w:val="nil"/>
              <w:left w:val="nil"/>
              <w:bottom w:val="nil"/>
              <w:right w:val="nil"/>
            </w:tcBorders>
            <w:shd w:val="clear" w:color="000000" w:fill="CDDEE9"/>
            <w:vAlign w:val="center"/>
            <w:hideMark/>
          </w:tcPr>
          <w:p w14:paraId="411EC755"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Funkcjonowanie Urzędu Miasta - program 2</w:t>
            </w:r>
          </w:p>
        </w:tc>
        <w:tc>
          <w:tcPr>
            <w:tcW w:w="397" w:type="pct"/>
            <w:tcBorders>
              <w:top w:val="nil"/>
              <w:left w:val="nil"/>
              <w:bottom w:val="nil"/>
              <w:right w:val="nil"/>
            </w:tcBorders>
            <w:shd w:val="clear" w:color="000000" w:fill="CDDEE9"/>
            <w:vAlign w:val="center"/>
            <w:hideMark/>
          </w:tcPr>
          <w:p w14:paraId="54D1F08E"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CDDEE9"/>
            <w:noWrap/>
            <w:vAlign w:val="center"/>
            <w:hideMark/>
          </w:tcPr>
          <w:p w14:paraId="150647E9"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63 769 520</w:t>
            </w:r>
          </w:p>
        </w:tc>
        <w:tc>
          <w:tcPr>
            <w:tcW w:w="756" w:type="pct"/>
            <w:tcBorders>
              <w:top w:val="nil"/>
              <w:left w:val="nil"/>
              <w:bottom w:val="nil"/>
              <w:right w:val="nil"/>
            </w:tcBorders>
            <w:shd w:val="clear" w:color="000000" w:fill="CDDEE9"/>
            <w:noWrap/>
            <w:vAlign w:val="center"/>
            <w:hideMark/>
          </w:tcPr>
          <w:p w14:paraId="2D0184B2"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57 692 197,94</w:t>
            </w:r>
          </w:p>
        </w:tc>
        <w:tc>
          <w:tcPr>
            <w:tcW w:w="332" w:type="pct"/>
            <w:tcBorders>
              <w:top w:val="nil"/>
              <w:left w:val="nil"/>
              <w:bottom w:val="nil"/>
              <w:right w:val="nil"/>
            </w:tcBorders>
            <w:shd w:val="clear" w:color="000000" w:fill="CDDEE9"/>
            <w:noWrap/>
            <w:vAlign w:val="center"/>
            <w:hideMark/>
          </w:tcPr>
          <w:p w14:paraId="2E4C6C58"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90,5%</w:t>
            </w:r>
          </w:p>
        </w:tc>
      </w:tr>
      <w:tr w:rsidR="00CB71F2" w:rsidRPr="00CB71F2" w14:paraId="3EF43E78" w14:textId="77777777" w:rsidTr="00CB71F2">
        <w:trPr>
          <w:trHeight w:val="85"/>
        </w:trPr>
        <w:tc>
          <w:tcPr>
            <w:tcW w:w="2731" w:type="pct"/>
            <w:tcBorders>
              <w:top w:val="nil"/>
              <w:left w:val="nil"/>
              <w:bottom w:val="nil"/>
              <w:right w:val="nil"/>
            </w:tcBorders>
            <w:shd w:val="clear" w:color="auto" w:fill="auto"/>
            <w:vAlign w:val="center"/>
            <w:hideMark/>
          </w:tcPr>
          <w:p w14:paraId="2794CBD3"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125C31CD"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5EF384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54EB51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786F1B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4DB8800" w14:textId="77777777" w:rsidTr="00CB71F2">
        <w:trPr>
          <w:trHeight w:val="85"/>
        </w:trPr>
        <w:tc>
          <w:tcPr>
            <w:tcW w:w="2731" w:type="pct"/>
            <w:tcBorders>
              <w:top w:val="nil"/>
              <w:left w:val="nil"/>
              <w:bottom w:val="nil"/>
              <w:right w:val="nil"/>
            </w:tcBorders>
            <w:shd w:val="clear" w:color="000000" w:fill="EAF1F6"/>
            <w:vAlign w:val="center"/>
            <w:hideMark/>
          </w:tcPr>
          <w:p w14:paraId="3B0D4987"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Utrzymanie stanowisk pracy - zadanie 1</w:t>
            </w:r>
          </w:p>
        </w:tc>
        <w:tc>
          <w:tcPr>
            <w:tcW w:w="397" w:type="pct"/>
            <w:tcBorders>
              <w:top w:val="nil"/>
              <w:left w:val="nil"/>
              <w:bottom w:val="nil"/>
              <w:right w:val="nil"/>
            </w:tcBorders>
            <w:shd w:val="clear" w:color="000000" w:fill="EAF1F6"/>
            <w:vAlign w:val="center"/>
            <w:hideMark/>
          </w:tcPr>
          <w:p w14:paraId="07CA81E9"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7EE66E27"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55 134 693</w:t>
            </w:r>
          </w:p>
        </w:tc>
        <w:tc>
          <w:tcPr>
            <w:tcW w:w="756" w:type="pct"/>
            <w:tcBorders>
              <w:top w:val="nil"/>
              <w:left w:val="nil"/>
              <w:bottom w:val="nil"/>
              <w:right w:val="nil"/>
            </w:tcBorders>
            <w:shd w:val="clear" w:color="000000" w:fill="EAF1F6"/>
            <w:noWrap/>
            <w:vAlign w:val="center"/>
            <w:hideMark/>
          </w:tcPr>
          <w:p w14:paraId="691CDC4E"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49 627 557,81</w:t>
            </w:r>
          </w:p>
        </w:tc>
        <w:tc>
          <w:tcPr>
            <w:tcW w:w="332" w:type="pct"/>
            <w:tcBorders>
              <w:top w:val="nil"/>
              <w:left w:val="nil"/>
              <w:bottom w:val="nil"/>
              <w:right w:val="nil"/>
            </w:tcBorders>
            <w:shd w:val="clear" w:color="000000" w:fill="EAF1F6"/>
            <w:noWrap/>
            <w:vAlign w:val="center"/>
            <w:hideMark/>
          </w:tcPr>
          <w:p w14:paraId="133C8C35"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90,0%</w:t>
            </w:r>
          </w:p>
        </w:tc>
      </w:tr>
      <w:tr w:rsidR="00CB71F2" w:rsidRPr="00CB71F2" w14:paraId="15DE5991" w14:textId="77777777" w:rsidTr="00CB71F2">
        <w:trPr>
          <w:trHeight w:val="85"/>
        </w:trPr>
        <w:tc>
          <w:tcPr>
            <w:tcW w:w="2731" w:type="pct"/>
            <w:tcBorders>
              <w:top w:val="nil"/>
              <w:left w:val="nil"/>
              <w:bottom w:val="nil"/>
              <w:right w:val="nil"/>
            </w:tcBorders>
            <w:shd w:val="clear" w:color="auto" w:fill="auto"/>
            <w:vAlign w:val="center"/>
            <w:hideMark/>
          </w:tcPr>
          <w:p w14:paraId="44FD2B10"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3F69CE1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9143AE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8253F2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7F4D00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5512323" w14:textId="77777777" w:rsidTr="00CB71F2">
        <w:trPr>
          <w:trHeight w:val="85"/>
        </w:trPr>
        <w:tc>
          <w:tcPr>
            <w:tcW w:w="2731" w:type="pct"/>
            <w:tcBorders>
              <w:top w:val="nil"/>
              <w:left w:val="nil"/>
              <w:bottom w:val="nil"/>
              <w:right w:val="nil"/>
            </w:tcBorders>
            <w:shd w:val="clear" w:color="auto" w:fill="auto"/>
            <w:vAlign w:val="center"/>
            <w:hideMark/>
          </w:tcPr>
          <w:p w14:paraId="0E1ED729"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Fundusz wynagrodzeń</w:t>
            </w:r>
          </w:p>
        </w:tc>
        <w:tc>
          <w:tcPr>
            <w:tcW w:w="397" w:type="pct"/>
            <w:tcBorders>
              <w:top w:val="nil"/>
              <w:left w:val="nil"/>
              <w:bottom w:val="nil"/>
              <w:right w:val="nil"/>
            </w:tcBorders>
            <w:shd w:val="clear" w:color="auto" w:fill="auto"/>
            <w:vAlign w:val="center"/>
            <w:hideMark/>
          </w:tcPr>
          <w:p w14:paraId="5030FE4F"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0299024E"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54 701 136</w:t>
            </w:r>
          </w:p>
        </w:tc>
        <w:tc>
          <w:tcPr>
            <w:tcW w:w="756" w:type="pct"/>
            <w:tcBorders>
              <w:top w:val="nil"/>
              <w:left w:val="nil"/>
              <w:bottom w:val="nil"/>
              <w:right w:val="nil"/>
            </w:tcBorders>
            <w:shd w:val="clear" w:color="auto" w:fill="auto"/>
            <w:noWrap/>
            <w:vAlign w:val="center"/>
            <w:hideMark/>
          </w:tcPr>
          <w:p w14:paraId="42FA2980"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49 365 953,23</w:t>
            </w:r>
          </w:p>
        </w:tc>
        <w:tc>
          <w:tcPr>
            <w:tcW w:w="332" w:type="pct"/>
            <w:tcBorders>
              <w:top w:val="nil"/>
              <w:left w:val="nil"/>
              <w:bottom w:val="nil"/>
              <w:right w:val="nil"/>
            </w:tcBorders>
            <w:shd w:val="clear" w:color="auto" w:fill="auto"/>
            <w:noWrap/>
            <w:vAlign w:val="center"/>
            <w:hideMark/>
          </w:tcPr>
          <w:p w14:paraId="1216F211"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90,2%</w:t>
            </w:r>
          </w:p>
        </w:tc>
      </w:tr>
      <w:tr w:rsidR="00CB71F2" w:rsidRPr="00CB71F2" w14:paraId="164D7C1F" w14:textId="77777777" w:rsidTr="00CB71F2">
        <w:trPr>
          <w:trHeight w:val="85"/>
        </w:trPr>
        <w:tc>
          <w:tcPr>
            <w:tcW w:w="2731" w:type="pct"/>
            <w:tcBorders>
              <w:top w:val="nil"/>
              <w:left w:val="nil"/>
              <w:bottom w:val="nil"/>
              <w:right w:val="nil"/>
            </w:tcBorders>
            <w:shd w:val="clear" w:color="auto" w:fill="auto"/>
            <w:vAlign w:val="center"/>
            <w:hideMark/>
          </w:tcPr>
          <w:p w14:paraId="64BDA897"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5AF98F8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303423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F104FF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FD76BC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B054FF9" w14:textId="77777777" w:rsidTr="00CB71F2">
        <w:trPr>
          <w:trHeight w:val="85"/>
        </w:trPr>
        <w:tc>
          <w:tcPr>
            <w:tcW w:w="2731" w:type="pct"/>
            <w:tcBorders>
              <w:top w:val="nil"/>
              <w:left w:val="nil"/>
              <w:bottom w:val="nil"/>
              <w:right w:val="nil"/>
            </w:tcBorders>
            <w:shd w:val="clear" w:color="auto" w:fill="auto"/>
            <w:vAlign w:val="center"/>
            <w:hideMark/>
          </w:tcPr>
          <w:p w14:paraId="359F5CCC"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zgodna z prawem realizacja wypłat z funduszu wynagrodzeń </w:t>
            </w:r>
          </w:p>
        </w:tc>
        <w:tc>
          <w:tcPr>
            <w:tcW w:w="397" w:type="pct"/>
            <w:tcBorders>
              <w:top w:val="nil"/>
              <w:left w:val="nil"/>
              <w:bottom w:val="nil"/>
              <w:right w:val="nil"/>
            </w:tcBorders>
            <w:shd w:val="clear" w:color="auto" w:fill="auto"/>
            <w:vAlign w:val="center"/>
            <w:hideMark/>
          </w:tcPr>
          <w:p w14:paraId="3DB7C60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E3555D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F2BA5C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8846AE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51FDAFD" w14:textId="77777777" w:rsidTr="00CB71F2">
        <w:trPr>
          <w:trHeight w:val="85"/>
        </w:trPr>
        <w:tc>
          <w:tcPr>
            <w:tcW w:w="2731" w:type="pct"/>
            <w:tcBorders>
              <w:top w:val="nil"/>
              <w:left w:val="nil"/>
              <w:bottom w:val="nil"/>
              <w:right w:val="nil"/>
            </w:tcBorders>
            <w:shd w:val="clear" w:color="auto" w:fill="auto"/>
            <w:vAlign w:val="center"/>
            <w:hideMark/>
          </w:tcPr>
          <w:p w14:paraId="65D9BE46"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D6573D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8192AC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88C3A3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6A222D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67397C8" w14:textId="77777777" w:rsidTr="00CB71F2">
        <w:trPr>
          <w:trHeight w:val="85"/>
        </w:trPr>
        <w:tc>
          <w:tcPr>
            <w:tcW w:w="2731" w:type="pct"/>
            <w:tcBorders>
              <w:top w:val="nil"/>
              <w:left w:val="nil"/>
              <w:bottom w:val="nil"/>
              <w:right w:val="nil"/>
            </w:tcBorders>
            <w:shd w:val="clear" w:color="auto" w:fill="auto"/>
            <w:vAlign w:val="center"/>
            <w:hideMark/>
          </w:tcPr>
          <w:p w14:paraId="2220F4ED" w14:textId="77777777" w:rsidR="00CB71F2" w:rsidRPr="00CB71F2" w:rsidRDefault="00CB71F2" w:rsidP="00CB71F2">
            <w:pPr>
              <w:spacing w:line="240" w:lineRule="auto"/>
              <w:jc w:val="both"/>
              <w:rPr>
                <w:rFonts w:cs="Arial"/>
                <w:sz w:val="12"/>
                <w:szCs w:val="12"/>
              </w:rPr>
            </w:pPr>
            <w:r w:rsidRPr="00CB71F2">
              <w:rPr>
                <w:rFonts w:cs="Arial"/>
                <w:sz w:val="12"/>
                <w:szCs w:val="12"/>
              </w:rPr>
              <w:t>średnie zatrudnienie (liczba etatów) w Urzędzie</w:t>
            </w:r>
          </w:p>
        </w:tc>
        <w:tc>
          <w:tcPr>
            <w:tcW w:w="397" w:type="pct"/>
            <w:tcBorders>
              <w:top w:val="nil"/>
              <w:left w:val="nil"/>
              <w:bottom w:val="nil"/>
              <w:right w:val="nil"/>
            </w:tcBorders>
            <w:shd w:val="clear" w:color="auto" w:fill="auto"/>
            <w:noWrap/>
            <w:vAlign w:val="center"/>
            <w:hideMark/>
          </w:tcPr>
          <w:p w14:paraId="6560F9D8" w14:textId="77777777" w:rsidR="00CB71F2" w:rsidRPr="00CB71F2" w:rsidRDefault="00CB71F2" w:rsidP="00CB71F2">
            <w:pPr>
              <w:spacing w:line="240" w:lineRule="auto"/>
              <w:jc w:val="right"/>
              <w:rPr>
                <w:rFonts w:cs="Arial"/>
                <w:sz w:val="12"/>
                <w:szCs w:val="12"/>
              </w:rPr>
            </w:pPr>
            <w:r w:rsidRPr="00CB71F2">
              <w:rPr>
                <w:rFonts w:cs="Arial"/>
                <w:sz w:val="12"/>
                <w:szCs w:val="12"/>
              </w:rPr>
              <w:t>461,30</w:t>
            </w:r>
          </w:p>
        </w:tc>
        <w:tc>
          <w:tcPr>
            <w:tcW w:w="784" w:type="pct"/>
            <w:tcBorders>
              <w:top w:val="nil"/>
              <w:left w:val="nil"/>
              <w:bottom w:val="nil"/>
              <w:right w:val="nil"/>
            </w:tcBorders>
            <w:shd w:val="clear" w:color="auto" w:fill="auto"/>
            <w:noWrap/>
            <w:vAlign w:val="center"/>
            <w:hideMark/>
          </w:tcPr>
          <w:p w14:paraId="545DB3D3" w14:textId="77777777" w:rsidR="00CB71F2" w:rsidRPr="00CB71F2" w:rsidRDefault="00CB71F2" w:rsidP="00CB71F2">
            <w:pPr>
              <w:spacing w:line="240" w:lineRule="auto"/>
              <w:jc w:val="right"/>
              <w:rPr>
                <w:rFonts w:cs="Arial"/>
                <w:sz w:val="12"/>
                <w:szCs w:val="12"/>
              </w:rPr>
            </w:pPr>
          </w:p>
        </w:tc>
        <w:tc>
          <w:tcPr>
            <w:tcW w:w="756" w:type="pct"/>
            <w:tcBorders>
              <w:top w:val="nil"/>
              <w:left w:val="nil"/>
              <w:bottom w:val="nil"/>
              <w:right w:val="nil"/>
            </w:tcBorders>
            <w:shd w:val="clear" w:color="auto" w:fill="auto"/>
            <w:noWrap/>
            <w:vAlign w:val="center"/>
            <w:hideMark/>
          </w:tcPr>
          <w:p w14:paraId="29C8961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F33EF6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31A59C3" w14:textId="77777777" w:rsidTr="00CB71F2">
        <w:trPr>
          <w:trHeight w:val="85"/>
        </w:trPr>
        <w:tc>
          <w:tcPr>
            <w:tcW w:w="2731" w:type="pct"/>
            <w:tcBorders>
              <w:top w:val="nil"/>
              <w:left w:val="nil"/>
              <w:bottom w:val="nil"/>
              <w:right w:val="nil"/>
            </w:tcBorders>
            <w:shd w:val="clear" w:color="auto" w:fill="auto"/>
            <w:vAlign w:val="center"/>
            <w:hideMark/>
          </w:tcPr>
          <w:p w14:paraId="2B92C64C"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38CE280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7E1726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EEE8A3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038838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8A8C808" w14:textId="77777777" w:rsidTr="00CB71F2">
        <w:trPr>
          <w:trHeight w:val="85"/>
        </w:trPr>
        <w:tc>
          <w:tcPr>
            <w:tcW w:w="2731" w:type="pct"/>
            <w:tcBorders>
              <w:top w:val="nil"/>
              <w:left w:val="nil"/>
              <w:bottom w:val="nil"/>
              <w:right w:val="nil"/>
            </w:tcBorders>
            <w:shd w:val="clear" w:color="auto" w:fill="auto"/>
            <w:vAlign w:val="center"/>
            <w:hideMark/>
          </w:tcPr>
          <w:p w14:paraId="14F25C84"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w:t>
            </w:r>
            <w:r w:rsidRPr="00CB71F2">
              <w:rPr>
                <w:rFonts w:cs="Arial"/>
                <w:i/>
                <w:iCs/>
                <w:sz w:val="12"/>
                <w:szCs w:val="12"/>
              </w:rPr>
              <w:t xml:space="preserve"> Wydział Kadr</w:t>
            </w:r>
          </w:p>
        </w:tc>
        <w:tc>
          <w:tcPr>
            <w:tcW w:w="397" w:type="pct"/>
            <w:tcBorders>
              <w:top w:val="nil"/>
              <w:left w:val="nil"/>
              <w:bottom w:val="nil"/>
              <w:right w:val="nil"/>
            </w:tcBorders>
            <w:shd w:val="clear" w:color="auto" w:fill="auto"/>
            <w:vAlign w:val="center"/>
            <w:hideMark/>
          </w:tcPr>
          <w:p w14:paraId="30D4032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089C8C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0E883C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3149BC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EA38B82" w14:textId="77777777" w:rsidTr="00CB71F2">
        <w:trPr>
          <w:trHeight w:val="85"/>
        </w:trPr>
        <w:tc>
          <w:tcPr>
            <w:tcW w:w="2731" w:type="pct"/>
            <w:tcBorders>
              <w:top w:val="nil"/>
              <w:left w:val="nil"/>
              <w:bottom w:val="nil"/>
              <w:right w:val="nil"/>
            </w:tcBorders>
            <w:shd w:val="clear" w:color="auto" w:fill="auto"/>
            <w:vAlign w:val="center"/>
            <w:hideMark/>
          </w:tcPr>
          <w:p w14:paraId="0E0EB13B"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4B1D22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4D7814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A873E3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16B5B8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06D3EED" w14:textId="77777777" w:rsidTr="00CB71F2">
        <w:trPr>
          <w:trHeight w:val="85"/>
        </w:trPr>
        <w:tc>
          <w:tcPr>
            <w:tcW w:w="2731" w:type="pct"/>
            <w:tcBorders>
              <w:top w:val="nil"/>
              <w:left w:val="nil"/>
              <w:bottom w:val="nil"/>
              <w:right w:val="nil"/>
            </w:tcBorders>
            <w:shd w:val="clear" w:color="auto" w:fill="auto"/>
            <w:vAlign w:val="center"/>
            <w:hideMark/>
          </w:tcPr>
          <w:p w14:paraId="532BD3EA" w14:textId="77777777" w:rsidR="00CB71F2" w:rsidRPr="00CB71F2" w:rsidRDefault="00CB71F2" w:rsidP="00CB71F2">
            <w:pPr>
              <w:spacing w:line="240" w:lineRule="auto"/>
              <w:jc w:val="both"/>
              <w:rPr>
                <w:rFonts w:cs="Arial"/>
                <w:sz w:val="12"/>
                <w:szCs w:val="12"/>
              </w:rPr>
            </w:pPr>
            <w:r w:rsidRPr="00CB71F2">
              <w:rPr>
                <w:rFonts w:cs="Arial"/>
                <w:sz w:val="12"/>
                <w:szCs w:val="12"/>
              </w:rPr>
              <w:t>zadania własne</w:t>
            </w:r>
          </w:p>
        </w:tc>
        <w:tc>
          <w:tcPr>
            <w:tcW w:w="397" w:type="pct"/>
            <w:tcBorders>
              <w:top w:val="nil"/>
              <w:left w:val="nil"/>
              <w:bottom w:val="nil"/>
              <w:right w:val="nil"/>
            </w:tcBorders>
            <w:shd w:val="clear" w:color="auto" w:fill="auto"/>
            <w:noWrap/>
            <w:vAlign w:val="center"/>
            <w:hideMark/>
          </w:tcPr>
          <w:p w14:paraId="536DA21B"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FF0C771" w14:textId="77777777" w:rsidR="00CB71F2" w:rsidRPr="00CB71F2" w:rsidRDefault="00CB71F2" w:rsidP="00CB71F2">
            <w:pPr>
              <w:spacing w:line="240" w:lineRule="auto"/>
              <w:jc w:val="right"/>
              <w:rPr>
                <w:rFonts w:cs="Arial"/>
                <w:sz w:val="12"/>
                <w:szCs w:val="12"/>
              </w:rPr>
            </w:pPr>
            <w:r w:rsidRPr="00CB71F2">
              <w:rPr>
                <w:rFonts w:cs="Arial"/>
                <w:sz w:val="12"/>
                <w:szCs w:val="12"/>
              </w:rPr>
              <w:t>52 246 943</w:t>
            </w:r>
          </w:p>
        </w:tc>
        <w:tc>
          <w:tcPr>
            <w:tcW w:w="756" w:type="pct"/>
            <w:tcBorders>
              <w:top w:val="nil"/>
              <w:left w:val="nil"/>
              <w:bottom w:val="nil"/>
              <w:right w:val="nil"/>
            </w:tcBorders>
            <w:shd w:val="clear" w:color="auto" w:fill="auto"/>
            <w:noWrap/>
            <w:vAlign w:val="center"/>
            <w:hideMark/>
          </w:tcPr>
          <w:p w14:paraId="43200787" w14:textId="77777777" w:rsidR="00CB71F2" w:rsidRPr="00CB71F2" w:rsidRDefault="00CB71F2" w:rsidP="00CB71F2">
            <w:pPr>
              <w:spacing w:line="240" w:lineRule="auto"/>
              <w:jc w:val="right"/>
              <w:rPr>
                <w:rFonts w:cs="Arial"/>
                <w:sz w:val="12"/>
                <w:szCs w:val="12"/>
              </w:rPr>
            </w:pPr>
            <w:r w:rsidRPr="00CB71F2">
              <w:rPr>
                <w:rFonts w:cs="Arial"/>
                <w:sz w:val="12"/>
                <w:szCs w:val="12"/>
              </w:rPr>
              <w:t>47 135 161,70</w:t>
            </w:r>
          </w:p>
        </w:tc>
        <w:tc>
          <w:tcPr>
            <w:tcW w:w="332" w:type="pct"/>
            <w:tcBorders>
              <w:top w:val="nil"/>
              <w:left w:val="nil"/>
              <w:bottom w:val="nil"/>
              <w:right w:val="nil"/>
            </w:tcBorders>
            <w:shd w:val="clear" w:color="auto" w:fill="auto"/>
            <w:noWrap/>
            <w:vAlign w:val="center"/>
            <w:hideMark/>
          </w:tcPr>
          <w:p w14:paraId="3ECD98D7" w14:textId="77777777" w:rsidR="00CB71F2" w:rsidRPr="00CB71F2" w:rsidRDefault="00CB71F2" w:rsidP="00CB71F2">
            <w:pPr>
              <w:spacing w:line="240" w:lineRule="auto"/>
              <w:jc w:val="right"/>
              <w:rPr>
                <w:rFonts w:cs="Arial"/>
                <w:sz w:val="12"/>
                <w:szCs w:val="12"/>
              </w:rPr>
            </w:pPr>
            <w:r w:rsidRPr="00CB71F2">
              <w:rPr>
                <w:rFonts w:cs="Arial"/>
                <w:sz w:val="12"/>
                <w:szCs w:val="12"/>
              </w:rPr>
              <w:t>90,2%</w:t>
            </w:r>
          </w:p>
        </w:tc>
      </w:tr>
      <w:tr w:rsidR="00CB71F2" w:rsidRPr="00CB71F2" w14:paraId="0F04618C" w14:textId="77777777" w:rsidTr="00CB71F2">
        <w:trPr>
          <w:trHeight w:val="85"/>
        </w:trPr>
        <w:tc>
          <w:tcPr>
            <w:tcW w:w="2731" w:type="pct"/>
            <w:tcBorders>
              <w:top w:val="nil"/>
              <w:left w:val="nil"/>
              <w:bottom w:val="nil"/>
              <w:right w:val="nil"/>
            </w:tcBorders>
            <w:shd w:val="clear" w:color="auto" w:fill="auto"/>
            <w:vAlign w:val="center"/>
            <w:hideMark/>
          </w:tcPr>
          <w:p w14:paraId="2A140D99"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5E5A780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FBB8F6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978C9E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9E7070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5518A72" w14:textId="77777777" w:rsidTr="00CB71F2">
        <w:trPr>
          <w:trHeight w:val="85"/>
        </w:trPr>
        <w:tc>
          <w:tcPr>
            <w:tcW w:w="2731" w:type="pct"/>
            <w:tcBorders>
              <w:top w:val="nil"/>
              <w:left w:val="nil"/>
              <w:bottom w:val="nil"/>
              <w:right w:val="nil"/>
            </w:tcBorders>
            <w:shd w:val="clear" w:color="auto" w:fill="auto"/>
            <w:vAlign w:val="center"/>
            <w:hideMark/>
          </w:tcPr>
          <w:p w14:paraId="361EE37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5A09417E"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02262E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52 246 780</w:t>
            </w:r>
          </w:p>
        </w:tc>
        <w:tc>
          <w:tcPr>
            <w:tcW w:w="756" w:type="pct"/>
            <w:tcBorders>
              <w:top w:val="nil"/>
              <w:left w:val="nil"/>
              <w:bottom w:val="nil"/>
              <w:right w:val="nil"/>
            </w:tcBorders>
            <w:shd w:val="clear" w:color="auto" w:fill="auto"/>
            <w:noWrap/>
            <w:vAlign w:val="center"/>
            <w:hideMark/>
          </w:tcPr>
          <w:p w14:paraId="32381EF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47 134 999,56</w:t>
            </w:r>
          </w:p>
        </w:tc>
        <w:tc>
          <w:tcPr>
            <w:tcW w:w="332" w:type="pct"/>
            <w:tcBorders>
              <w:top w:val="nil"/>
              <w:left w:val="nil"/>
              <w:bottom w:val="nil"/>
              <w:right w:val="nil"/>
            </w:tcBorders>
            <w:shd w:val="clear" w:color="auto" w:fill="auto"/>
            <w:noWrap/>
            <w:vAlign w:val="center"/>
            <w:hideMark/>
          </w:tcPr>
          <w:p w14:paraId="2E09B42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90,2%</w:t>
            </w:r>
          </w:p>
        </w:tc>
      </w:tr>
      <w:tr w:rsidR="00CB71F2" w:rsidRPr="00CB71F2" w14:paraId="5A2D123F" w14:textId="77777777" w:rsidTr="00CB71F2">
        <w:trPr>
          <w:trHeight w:val="85"/>
        </w:trPr>
        <w:tc>
          <w:tcPr>
            <w:tcW w:w="2731" w:type="pct"/>
            <w:tcBorders>
              <w:top w:val="nil"/>
              <w:left w:val="nil"/>
              <w:bottom w:val="nil"/>
              <w:right w:val="nil"/>
            </w:tcBorders>
            <w:shd w:val="clear" w:color="auto" w:fill="auto"/>
            <w:vAlign w:val="center"/>
            <w:hideMark/>
          </w:tcPr>
          <w:p w14:paraId="6439136D"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7CAB188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AD914B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4FD6FE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9BAB13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1F3568B" w14:textId="77777777" w:rsidTr="00CB71F2">
        <w:trPr>
          <w:trHeight w:val="85"/>
        </w:trPr>
        <w:tc>
          <w:tcPr>
            <w:tcW w:w="2731" w:type="pct"/>
            <w:tcBorders>
              <w:top w:val="nil"/>
              <w:left w:val="nil"/>
              <w:bottom w:val="nil"/>
              <w:right w:val="nil"/>
            </w:tcBorders>
            <w:shd w:val="clear" w:color="auto" w:fill="auto"/>
            <w:vAlign w:val="center"/>
            <w:hideMark/>
          </w:tcPr>
          <w:p w14:paraId="0E21EC7B"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679EC3F"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E69044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DD5038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FF4808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38DC8CF" w14:textId="77777777" w:rsidTr="00CB71F2">
        <w:trPr>
          <w:trHeight w:val="85"/>
        </w:trPr>
        <w:tc>
          <w:tcPr>
            <w:tcW w:w="2731" w:type="pct"/>
            <w:tcBorders>
              <w:top w:val="nil"/>
              <w:left w:val="nil"/>
              <w:bottom w:val="nil"/>
              <w:right w:val="nil"/>
            </w:tcBorders>
            <w:shd w:val="clear" w:color="auto" w:fill="auto"/>
            <w:vAlign w:val="center"/>
            <w:hideMark/>
          </w:tcPr>
          <w:p w14:paraId="2F4BDF60" w14:textId="77777777" w:rsidR="00CB71F2" w:rsidRPr="00CB71F2" w:rsidRDefault="00CB71F2" w:rsidP="00CB71F2">
            <w:pPr>
              <w:spacing w:line="240" w:lineRule="auto"/>
              <w:jc w:val="both"/>
              <w:rPr>
                <w:rFonts w:cs="Arial"/>
                <w:sz w:val="12"/>
                <w:szCs w:val="12"/>
              </w:rPr>
            </w:pPr>
            <w:r w:rsidRPr="00CB71F2">
              <w:rPr>
                <w:rFonts w:cs="Arial"/>
                <w:sz w:val="12"/>
                <w:szCs w:val="12"/>
              </w:rPr>
              <w:t>wynagrodzenia i pochodne</w:t>
            </w:r>
          </w:p>
        </w:tc>
        <w:tc>
          <w:tcPr>
            <w:tcW w:w="397" w:type="pct"/>
            <w:tcBorders>
              <w:top w:val="nil"/>
              <w:left w:val="nil"/>
              <w:bottom w:val="nil"/>
              <w:right w:val="nil"/>
            </w:tcBorders>
            <w:shd w:val="clear" w:color="auto" w:fill="auto"/>
            <w:vAlign w:val="center"/>
            <w:hideMark/>
          </w:tcPr>
          <w:p w14:paraId="0CC5274A"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2810B51" w14:textId="77777777" w:rsidR="00CB71F2" w:rsidRPr="00CB71F2" w:rsidRDefault="00CB71F2" w:rsidP="00CB71F2">
            <w:pPr>
              <w:spacing w:line="240" w:lineRule="auto"/>
              <w:jc w:val="right"/>
              <w:rPr>
                <w:rFonts w:cs="Arial"/>
                <w:sz w:val="12"/>
                <w:szCs w:val="12"/>
              </w:rPr>
            </w:pPr>
            <w:r w:rsidRPr="00CB71F2">
              <w:rPr>
                <w:rFonts w:cs="Arial"/>
                <w:sz w:val="12"/>
                <w:szCs w:val="12"/>
              </w:rPr>
              <w:t>52 246 780</w:t>
            </w:r>
          </w:p>
        </w:tc>
        <w:tc>
          <w:tcPr>
            <w:tcW w:w="756" w:type="pct"/>
            <w:tcBorders>
              <w:top w:val="nil"/>
              <w:left w:val="nil"/>
              <w:bottom w:val="nil"/>
              <w:right w:val="nil"/>
            </w:tcBorders>
            <w:shd w:val="clear" w:color="auto" w:fill="auto"/>
            <w:noWrap/>
            <w:vAlign w:val="center"/>
            <w:hideMark/>
          </w:tcPr>
          <w:p w14:paraId="2B9BD634" w14:textId="77777777" w:rsidR="00CB71F2" w:rsidRPr="00CB71F2" w:rsidRDefault="00CB71F2" w:rsidP="00CB71F2">
            <w:pPr>
              <w:spacing w:line="240" w:lineRule="auto"/>
              <w:jc w:val="right"/>
              <w:rPr>
                <w:rFonts w:cs="Arial"/>
                <w:sz w:val="12"/>
                <w:szCs w:val="12"/>
              </w:rPr>
            </w:pPr>
            <w:r w:rsidRPr="00CB71F2">
              <w:rPr>
                <w:rFonts w:cs="Arial"/>
                <w:sz w:val="12"/>
                <w:szCs w:val="12"/>
              </w:rPr>
              <w:t>47 134 999,56</w:t>
            </w:r>
          </w:p>
        </w:tc>
        <w:tc>
          <w:tcPr>
            <w:tcW w:w="332" w:type="pct"/>
            <w:tcBorders>
              <w:top w:val="nil"/>
              <w:left w:val="nil"/>
              <w:bottom w:val="nil"/>
              <w:right w:val="nil"/>
            </w:tcBorders>
            <w:shd w:val="clear" w:color="auto" w:fill="auto"/>
            <w:noWrap/>
            <w:vAlign w:val="center"/>
            <w:hideMark/>
          </w:tcPr>
          <w:p w14:paraId="14755014" w14:textId="77777777" w:rsidR="00CB71F2" w:rsidRPr="00CB71F2" w:rsidRDefault="00CB71F2" w:rsidP="00CB71F2">
            <w:pPr>
              <w:spacing w:line="240" w:lineRule="auto"/>
              <w:jc w:val="right"/>
              <w:rPr>
                <w:rFonts w:cs="Arial"/>
                <w:sz w:val="12"/>
                <w:szCs w:val="12"/>
              </w:rPr>
            </w:pPr>
            <w:r w:rsidRPr="00CB71F2">
              <w:rPr>
                <w:rFonts w:cs="Arial"/>
                <w:sz w:val="12"/>
                <w:szCs w:val="12"/>
              </w:rPr>
              <w:t>90,2%</w:t>
            </w:r>
          </w:p>
        </w:tc>
      </w:tr>
      <w:tr w:rsidR="00CB71F2" w:rsidRPr="00CB71F2" w14:paraId="2FCD10AE" w14:textId="77777777" w:rsidTr="00CB71F2">
        <w:trPr>
          <w:trHeight w:val="85"/>
        </w:trPr>
        <w:tc>
          <w:tcPr>
            <w:tcW w:w="2731" w:type="pct"/>
            <w:tcBorders>
              <w:top w:val="nil"/>
              <w:left w:val="nil"/>
              <w:bottom w:val="nil"/>
              <w:right w:val="nil"/>
            </w:tcBorders>
            <w:shd w:val="clear" w:color="auto" w:fill="auto"/>
            <w:vAlign w:val="center"/>
            <w:hideMark/>
          </w:tcPr>
          <w:p w14:paraId="215D9A39"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wynagrodzenia osobowe pracowników</w:t>
            </w:r>
          </w:p>
        </w:tc>
        <w:tc>
          <w:tcPr>
            <w:tcW w:w="397" w:type="pct"/>
            <w:tcBorders>
              <w:top w:val="nil"/>
              <w:left w:val="nil"/>
              <w:bottom w:val="nil"/>
              <w:right w:val="nil"/>
            </w:tcBorders>
            <w:shd w:val="clear" w:color="auto" w:fill="auto"/>
            <w:vAlign w:val="center"/>
            <w:hideMark/>
          </w:tcPr>
          <w:p w14:paraId="1EF23B46"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4DD8B99B"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41 078 310</w:t>
            </w:r>
          </w:p>
        </w:tc>
        <w:tc>
          <w:tcPr>
            <w:tcW w:w="756" w:type="pct"/>
            <w:tcBorders>
              <w:top w:val="nil"/>
              <w:left w:val="nil"/>
              <w:bottom w:val="nil"/>
              <w:right w:val="nil"/>
            </w:tcBorders>
            <w:shd w:val="clear" w:color="auto" w:fill="auto"/>
            <w:noWrap/>
            <w:vAlign w:val="center"/>
            <w:hideMark/>
          </w:tcPr>
          <w:p w14:paraId="0E554C99"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37 156 317,23</w:t>
            </w:r>
          </w:p>
        </w:tc>
        <w:tc>
          <w:tcPr>
            <w:tcW w:w="332" w:type="pct"/>
            <w:tcBorders>
              <w:top w:val="nil"/>
              <w:left w:val="nil"/>
              <w:bottom w:val="nil"/>
              <w:right w:val="nil"/>
            </w:tcBorders>
            <w:shd w:val="clear" w:color="auto" w:fill="auto"/>
            <w:noWrap/>
            <w:vAlign w:val="center"/>
            <w:hideMark/>
          </w:tcPr>
          <w:p w14:paraId="7968428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90,5%</w:t>
            </w:r>
          </w:p>
        </w:tc>
      </w:tr>
      <w:tr w:rsidR="00CB71F2" w:rsidRPr="00CB71F2" w14:paraId="18B362EF" w14:textId="77777777" w:rsidTr="00CB71F2">
        <w:trPr>
          <w:trHeight w:val="85"/>
        </w:trPr>
        <w:tc>
          <w:tcPr>
            <w:tcW w:w="2731" w:type="pct"/>
            <w:tcBorders>
              <w:top w:val="nil"/>
              <w:left w:val="nil"/>
              <w:bottom w:val="nil"/>
              <w:right w:val="nil"/>
            </w:tcBorders>
            <w:shd w:val="clear" w:color="auto" w:fill="auto"/>
            <w:vAlign w:val="center"/>
            <w:hideMark/>
          </w:tcPr>
          <w:p w14:paraId="6905C2BE"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dodatkowe wynagrodzenie roczne</w:t>
            </w:r>
          </w:p>
        </w:tc>
        <w:tc>
          <w:tcPr>
            <w:tcW w:w="397" w:type="pct"/>
            <w:tcBorders>
              <w:top w:val="nil"/>
              <w:left w:val="nil"/>
              <w:bottom w:val="nil"/>
              <w:right w:val="nil"/>
            </w:tcBorders>
            <w:shd w:val="clear" w:color="auto" w:fill="auto"/>
            <w:vAlign w:val="center"/>
            <w:hideMark/>
          </w:tcPr>
          <w:p w14:paraId="1D0CE391"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128304C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3 054 563</w:t>
            </w:r>
          </w:p>
        </w:tc>
        <w:tc>
          <w:tcPr>
            <w:tcW w:w="756" w:type="pct"/>
            <w:tcBorders>
              <w:top w:val="nil"/>
              <w:left w:val="nil"/>
              <w:bottom w:val="nil"/>
              <w:right w:val="nil"/>
            </w:tcBorders>
            <w:shd w:val="clear" w:color="auto" w:fill="auto"/>
            <w:noWrap/>
            <w:vAlign w:val="center"/>
            <w:hideMark/>
          </w:tcPr>
          <w:p w14:paraId="475AE444"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3 054 562,47</w:t>
            </w:r>
          </w:p>
        </w:tc>
        <w:tc>
          <w:tcPr>
            <w:tcW w:w="332" w:type="pct"/>
            <w:tcBorders>
              <w:top w:val="nil"/>
              <w:left w:val="nil"/>
              <w:bottom w:val="nil"/>
              <w:right w:val="nil"/>
            </w:tcBorders>
            <w:shd w:val="clear" w:color="auto" w:fill="auto"/>
            <w:noWrap/>
            <w:vAlign w:val="center"/>
            <w:hideMark/>
          </w:tcPr>
          <w:p w14:paraId="04F3D15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71577157" w14:textId="77777777" w:rsidTr="00CB71F2">
        <w:trPr>
          <w:trHeight w:val="85"/>
        </w:trPr>
        <w:tc>
          <w:tcPr>
            <w:tcW w:w="2731" w:type="pct"/>
            <w:tcBorders>
              <w:top w:val="nil"/>
              <w:left w:val="nil"/>
              <w:bottom w:val="nil"/>
              <w:right w:val="nil"/>
            </w:tcBorders>
            <w:shd w:val="clear" w:color="auto" w:fill="auto"/>
            <w:vAlign w:val="center"/>
            <w:hideMark/>
          </w:tcPr>
          <w:p w14:paraId="34E71A41"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pochodne od wynagrodzeń</w:t>
            </w:r>
          </w:p>
        </w:tc>
        <w:tc>
          <w:tcPr>
            <w:tcW w:w="397" w:type="pct"/>
            <w:tcBorders>
              <w:top w:val="nil"/>
              <w:left w:val="nil"/>
              <w:bottom w:val="nil"/>
              <w:right w:val="nil"/>
            </w:tcBorders>
            <w:shd w:val="clear" w:color="auto" w:fill="auto"/>
            <w:vAlign w:val="center"/>
            <w:hideMark/>
          </w:tcPr>
          <w:p w14:paraId="20E708A1"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5A42DA3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8 113 907</w:t>
            </w:r>
          </w:p>
        </w:tc>
        <w:tc>
          <w:tcPr>
            <w:tcW w:w="756" w:type="pct"/>
            <w:tcBorders>
              <w:top w:val="nil"/>
              <w:left w:val="nil"/>
              <w:bottom w:val="nil"/>
              <w:right w:val="nil"/>
            </w:tcBorders>
            <w:shd w:val="clear" w:color="auto" w:fill="auto"/>
            <w:noWrap/>
            <w:vAlign w:val="center"/>
            <w:hideMark/>
          </w:tcPr>
          <w:p w14:paraId="51BB102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6 924 119,86</w:t>
            </w:r>
          </w:p>
        </w:tc>
        <w:tc>
          <w:tcPr>
            <w:tcW w:w="332" w:type="pct"/>
            <w:tcBorders>
              <w:top w:val="nil"/>
              <w:left w:val="nil"/>
              <w:bottom w:val="nil"/>
              <w:right w:val="nil"/>
            </w:tcBorders>
            <w:shd w:val="clear" w:color="auto" w:fill="auto"/>
            <w:noWrap/>
            <w:vAlign w:val="center"/>
            <w:hideMark/>
          </w:tcPr>
          <w:p w14:paraId="106798A3"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85,3%</w:t>
            </w:r>
          </w:p>
        </w:tc>
      </w:tr>
      <w:tr w:rsidR="00CB71F2" w:rsidRPr="00CB71F2" w14:paraId="09AE2B97" w14:textId="77777777" w:rsidTr="00CB71F2">
        <w:trPr>
          <w:trHeight w:val="85"/>
        </w:trPr>
        <w:tc>
          <w:tcPr>
            <w:tcW w:w="2731" w:type="pct"/>
            <w:tcBorders>
              <w:top w:val="nil"/>
              <w:left w:val="nil"/>
              <w:bottom w:val="nil"/>
              <w:right w:val="nil"/>
            </w:tcBorders>
            <w:shd w:val="clear" w:color="auto" w:fill="auto"/>
            <w:vAlign w:val="center"/>
            <w:hideMark/>
          </w:tcPr>
          <w:p w14:paraId="42A4056D"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 w tym realizacja projektów współfinansowanych ze środków UE pn.:</w:t>
            </w:r>
          </w:p>
        </w:tc>
        <w:tc>
          <w:tcPr>
            <w:tcW w:w="397" w:type="pct"/>
            <w:tcBorders>
              <w:top w:val="nil"/>
              <w:left w:val="nil"/>
              <w:bottom w:val="nil"/>
              <w:right w:val="nil"/>
            </w:tcBorders>
            <w:shd w:val="clear" w:color="auto" w:fill="auto"/>
            <w:vAlign w:val="center"/>
            <w:hideMark/>
          </w:tcPr>
          <w:p w14:paraId="2970F2F4"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D2531A3" w14:textId="77777777" w:rsidR="00CB71F2" w:rsidRPr="00CB71F2" w:rsidRDefault="00CB71F2" w:rsidP="00CB71F2">
            <w:pPr>
              <w:spacing w:line="240" w:lineRule="auto"/>
              <w:jc w:val="right"/>
              <w:rPr>
                <w:rFonts w:cs="Arial"/>
                <w:sz w:val="12"/>
                <w:szCs w:val="12"/>
              </w:rPr>
            </w:pPr>
            <w:r w:rsidRPr="00CB71F2">
              <w:rPr>
                <w:rFonts w:cs="Arial"/>
                <w:sz w:val="12"/>
                <w:szCs w:val="12"/>
              </w:rPr>
              <w:t>33 261</w:t>
            </w:r>
          </w:p>
        </w:tc>
        <w:tc>
          <w:tcPr>
            <w:tcW w:w="756" w:type="pct"/>
            <w:tcBorders>
              <w:top w:val="nil"/>
              <w:left w:val="nil"/>
              <w:bottom w:val="nil"/>
              <w:right w:val="nil"/>
            </w:tcBorders>
            <w:shd w:val="clear" w:color="auto" w:fill="auto"/>
            <w:noWrap/>
            <w:vAlign w:val="center"/>
            <w:hideMark/>
          </w:tcPr>
          <w:p w14:paraId="46EE207E" w14:textId="77777777" w:rsidR="00CB71F2" w:rsidRPr="00CB71F2" w:rsidRDefault="00CB71F2" w:rsidP="00CB71F2">
            <w:pPr>
              <w:spacing w:line="240" w:lineRule="auto"/>
              <w:jc w:val="right"/>
              <w:rPr>
                <w:rFonts w:cs="Arial"/>
                <w:sz w:val="12"/>
                <w:szCs w:val="12"/>
              </w:rPr>
            </w:pPr>
            <w:r w:rsidRPr="00CB71F2">
              <w:rPr>
                <w:rFonts w:cs="Arial"/>
                <w:sz w:val="12"/>
                <w:szCs w:val="12"/>
              </w:rPr>
              <w:t>29 925,21</w:t>
            </w:r>
          </w:p>
        </w:tc>
        <w:tc>
          <w:tcPr>
            <w:tcW w:w="332" w:type="pct"/>
            <w:tcBorders>
              <w:top w:val="nil"/>
              <w:left w:val="nil"/>
              <w:bottom w:val="nil"/>
              <w:right w:val="nil"/>
            </w:tcBorders>
            <w:shd w:val="clear" w:color="auto" w:fill="auto"/>
            <w:noWrap/>
            <w:vAlign w:val="center"/>
            <w:hideMark/>
          </w:tcPr>
          <w:p w14:paraId="3861595E" w14:textId="77777777" w:rsidR="00CB71F2" w:rsidRPr="00CB71F2" w:rsidRDefault="00CB71F2" w:rsidP="00CB71F2">
            <w:pPr>
              <w:spacing w:line="240" w:lineRule="auto"/>
              <w:jc w:val="right"/>
              <w:rPr>
                <w:rFonts w:cs="Arial"/>
                <w:sz w:val="12"/>
                <w:szCs w:val="12"/>
              </w:rPr>
            </w:pPr>
            <w:r w:rsidRPr="00CB71F2">
              <w:rPr>
                <w:rFonts w:cs="Arial"/>
                <w:sz w:val="12"/>
                <w:szCs w:val="12"/>
              </w:rPr>
              <w:t>90,0%</w:t>
            </w:r>
          </w:p>
        </w:tc>
      </w:tr>
      <w:tr w:rsidR="00CB71F2" w:rsidRPr="00CB71F2" w14:paraId="21BAEAE4" w14:textId="77777777" w:rsidTr="00CB71F2">
        <w:trPr>
          <w:trHeight w:val="85"/>
        </w:trPr>
        <w:tc>
          <w:tcPr>
            <w:tcW w:w="2731" w:type="pct"/>
            <w:tcBorders>
              <w:top w:val="nil"/>
              <w:left w:val="nil"/>
              <w:bottom w:val="nil"/>
              <w:right w:val="nil"/>
            </w:tcBorders>
            <w:shd w:val="clear" w:color="auto" w:fill="auto"/>
            <w:vAlign w:val="center"/>
            <w:hideMark/>
          </w:tcPr>
          <w:p w14:paraId="79CAFB6C" w14:textId="77777777" w:rsidR="00CB71F2" w:rsidRPr="00CB71F2" w:rsidRDefault="00CB71F2" w:rsidP="00CB71F2">
            <w:pPr>
              <w:spacing w:line="240" w:lineRule="auto"/>
              <w:ind w:firstLineChars="100" w:firstLine="120"/>
              <w:jc w:val="both"/>
              <w:rPr>
                <w:rFonts w:cs="Arial"/>
                <w:i/>
                <w:iCs/>
                <w:sz w:val="12"/>
                <w:szCs w:val="12"/>
              </w:rPr>
            </w:pPr>
            <w:r w:rsidRPr="00CB71F2">
              <w:rPr>
                <w:rFonts w:cs="Arial"/>
                <w:i/>
                <w:iCs/>
                <w:sz w:val="12"/>
                <w:szCs w:val="12"/>
              </w:rPr>
              <w:t xml:space="preserve">- "Rozwiń swoje kompetencje w Technikum Ogrodniczym" </w:t>
            </w:r>
          </w:p>
        </w:tc>
        <w:tc>
          <w:tcPr>
            <w:tcW w:w="397" w:type="pct"/>
            <w:tcBorders>
              <w:top w:val="nil"/>
              <w:left w:val="nil"/>
              <w:bottom w:val="nil"/>
              <w:right w:val="nil"/>
            </w:tcBorders>
            <w:shd w:val="clear" w:color="auto" w:fill="auto"/>
            <w:vAlign w:val="center"/>
            <w:hideMark/>
          </w:tcPr>
          <w:p w14:paraId="7B1C4795" w14:textId="77777777" w:rsidR="00CB71F2" w:rsidRPr="00CB71F2" w:rsidRDefault="00CB71F2" w:rsidP="00CB71F2">
            <w:pPr>
              <w:spacing w:line="240" w:lineRule="auto"/>
              <w:ind w:firstLineChars="100" w:firstLine="120"/>
              <w:rPr>
                <w:rFonts w:cs="Arial"/>
                <w:i/>
                <w:iCs/>
                <w:sz w:val="12"/>
                <w:szCs w:val="12"/>
              </w:rPr>
            </w:pPr>
          </w:p>
        </w:tc>
        <w:tc>
          <w:tcPr>
            <w:tcW w:w="784" w:type="pct"/>
            <w:tcBorders>
              <w:top w:val="nil"/>
              <w:left w:val="nil"/>
              <w:bottom w:val="nil"/>
              <w:right w:val="nil"/>
            </w:tcBorders>
            <w:shd w:val="clear" w:color="auto" w:fill="auto"/>
            <w:noWrap/>
            <w:vAlign w:val="center"/>
            <w:hideMark/>
          </w:tcPr>
          <w:p w14:paraId="06F307F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484F9F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15 840,19</w:t>
            </w:r>
          </w:p>
        </w:tc>
        <w:tc>
          <w:tcPr>
            <w:tcW w:w="332" w:type="pct"/>
            <w:tcBorders>
              <w:top w:val="nil"/>
              <w:left w:val="nil"/>
              <w:bottom w:val="nil"/>
              <w:right w:val="nil"/>
            </w:tcBorders>
            <w:shd w:val="clear" w:color="auto" w:fill="auto"/>
            <w:noWrap/>
            <w:vAlign w:val="center"/>
            <w:hideMark/>
          </w:tcPr>
          <w:p w14:paraId="6C76B998" w14:textId="77777777" w:rsidR="00CB71F2" w:rsidRPr="00CB71F2" w:rsidRDefault="00CB71F2" w:rsidP="00CB71F2">
            <w:pPr>
              <w:spacing w:line="240" w:lineRule="auto"/>
              <w:jc w:val="right"/>
              <w:rPr>
                <w:rFonts w:cs="Arial"/>
                <w:i/>
                <w:iCs/>
                <w:sz w:val="12"/>
                <w:szCs w:val="12"/>
              </w:rPr>
            </w:pPr>
          </w:p>
        </w:tc>
      </w:tr>
      <w:tr w:rsidR="00CB71F2" w:rsidRPr="00CB71F2" w14:paraId="632A85DA" w14:textId="77777777" w:rsidTr="00CB71F2">
        <w:trPr>
          <w:trHeight w:val="85"/>
        </w:trPr>
        <w:tc>
          <w:tcPr>
            <w:tcW w:w="2731" w:type="pct"/>
            <w:tcBorders>
              <w:top w:val="nil"/>
              <w:left w:val="nil"/>
              <w:bottom w:val="nil"/>
              <w:right w:val="nil"/>
            </w:tcBorders>
            <w:shd w:val="clear" w:color="auto" w:fill="auto"/>
            <w:vAlign w:val="center"/>
            <w:hideMark/>
          </w:tcPr>
          <w:p w14:paraId="1AD1EB3F" w14:textId="77777777" w:rsidR="00CB71F2" w:rsidRPr="00CB71F2" w:rsidRDefault="00CB71F2" w:rsidP="00CB71F2">
            <w:pPr>
              <w:spacing w:line="240" w:lineRule="auto"/>
              <w:ind w:firstLineChars="100" w:firstLine="120"/>
              <w:jc w:val="both"/>
              <w:rPr>
                <w:rFonts w:cs="Arial"/>
                <w:i/>
                <w:iCs/>
                <w:sz w:val="12"/>
                <w:szCs w:val="12"/>
              </w:rPr>
            </w:pPr>
            <w:r w:rsidRPr="00CB71F2">
              <w:rPr>
                <w:rFonts w:cs="Arial"/>
                <w:i/>
                <w:iCs/>
                <w:sz w:val="12"/>
                <w:szCs w:val="12"/>
              </w:rPr>
              <w:t xml:space="preserve">- "Kompetencje kluczowe drogą do sukcesu" </w:t>
            </w:r>
          </w:p>
        </w:tc>
        <w:tc>
          <w:tcPr>
            <w:tcW w:w="397" w:type="pct"/>
            <w:tcBorders>
              <w:top w:val="nil"/>
              <w:left w:val="nil"/>
              <w:bottom w:val="nil"/>
              <w:right w:val="nil"/>
            </w:tcBorders>
            <w:shd w:val="clear" w:color="auto" w:fill="auto"/>
            <w:vAlign w:val="center"/>
            <w:hideMark/>
          </w:tcPr>
          <w:p w14:paraId="023A8F21" w14:textId="77777777" w:rsidR="00CB71F2" w:rsidRPr="00CB71F2" w:rsidRDefault="00CB71F2" w:rsidP="00CB71F2">
            <w:pPr>
              <w:spacing w:line="240" w:lineRule="auto"/>
              <w:ind w:firstLineChars="100" w:firstLine="120"/>
              <w:rPr>
                <w:rFonts w:cs="Arial"/>
                <w:i/>
                <w:iCs/>
                <w:sz w:val="12"/>
                <w:szCs w:val="12"/>
              </w:rPr>
            </w:pPr>
          </w:p>
        </w:tc>
        <w:tc>
          <w:tcPr>
            <w:tcW w:w="784" w:type="pct"/>
            <w:tcBorders>
              <w:top w:val="nil"/>
              <w:left w:val="nil"/>
              <w:bottom w:val="nil"/>
              <w:right w:val="nil"/>
            </w:tcBorders>
            <w:shd w:val="clear" w:color="auto" w:fill="auto"/>
            <w:noWrap/>
            <w:vAlign w:val="center"/>
            <w:hideMark/>
          </w:tcPr>
          <w:p w14:paraId="1B91A42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D534ABB"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14 085,02</w:t>
            </w:r>
          </w:p>
        </w:tc>
        <w:tc>
          <w:tcPr>
            <w:tcW w:w="332" w:type="pct"/>
            <w:tcBorders>
              <w:top w:val="nil"/>
              <w:left w:val="nil"/>
              <w:bottom w:val="nil"/>
              <w:right w:val="nil"/>
            </w:tcBorders>
            <w:shd w:val="clear" w:color="auto" w:fill="auto"/>
            <w:noWrap/>
            <w:vAlign w:val="center"/>
            <w:hideMark/>
          </w:tcPr>
          <w:p w14:paraId="3F66BB41" w14:textId="77777777" w:rsidR="00CB71F2" w:rsidRPr="00CB71F2" w:rsidRDefault="00CB71F2" w:rsidP="00CB71F2">
            <w:pPr>
              <w:spacing w:line="240" w:lineRule="auto"/>
              <w:jc w:val="right"/>
              <w:rPr>
                <w:rFonts w:cs="Arial"/>
                <w:i/>
                <w:iCs/>
                <w:sz w:val="12"/>
                <w:szCs w:val="12"/>
              </w:rPr>
            </w:pPr>
          </w:p>
        </w:tc>
      </w:tr>
      <w:tr w:rsidR="00CB71F2" w:rsidRPr="00CB71F2" w14:paraId="5D22B88A" w14:textId="77777777" w:rsidTr="00CB71F2">
        <w:trPr>
          <w:trHeight w:val="85"/>
        </w:trPr>
        <w:tc>
          <w:tcPr>
            <w:tcW w:w="2731" w:type="pct"/>
            <w:tcBorders>
              <w:top w:val="nil"/>
              <w:left w:val="nil"/>
              <w:bottom w:val="nil"/>
              <w:right w:val="nil"/>
            </w:tcBorders>
            <w:shd w:val="clear" w:color="auto" w:fill="auto"/>
            <w:noWrap/>
            <w:vAlign w:val="center"/>
            <w:hideMark/>
          </w:tcPr>
          <w:p w14:paraId="715DE2D8"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39D472D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645FA5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5A0E45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863F10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DF12544" w14:textId="77777777" w:rsidTr="00CB71F2">
        <w:trPr>
          <w:trHeight w:val="85"/>
        </w:trPr>
        <w:tc>
          <w:tcPr>
            <w:tcW w:w="2731" w:type="pct"/>
            <w:tcBorders>
              <w:top w:val="nil"/>
              <w:left w:val="nil"/>
              <w:bottom w:val="nil"/>
              <w:right w:val="nil"/>
            </w:tcBorders>
            <w:shd w:val="clear" w:color="auto" w:fill="auto"/>
            <w:vAlign w:val="center"/>
            <w:hideMark/>
          </w:tcPr>
          <w:p w14:paraId="180E70E9"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85215</w:t>
            </w:r>
          </w:p>
        </w:tc>
        <w:tc>
          <w:tcPr>
            <w:tcW w:w="397" w:type="pct"/>
            <w:tcBorders>
              <w:top w:val="nil"/>
              <w:left w:val="nil"/>
              <w:bottom w:val="nil"/>
              <w:right w:val="nil"/>
            </w:tcBorders>
            <w:shd w:val="clear" w:color="auto" w:fill="auto"/>
            <w:noWrap/>
            <w:vAlign w:val="center"/>
            <w:hideMark/>
          </w:tcPr>
          <w:p w14:paraId="7D0E47E6"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7E937AB"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163</w:t>
            </w:r>
          </w:p>
        </w:tc>
        <w:tc>
          <w:tcPr>
            <w:tcW w:w="756" w:type="pct"/>
            <w:tcBorders>
              <w:top w:val="nil"/>
              <w:left w:val="nil"/>
              <w:bottom w:val="nil"/>
              <w:right w:val="nil"/>
            </w:tcBorders>
            <w:shd w:val="clear" w:color="auto" w:fill="auto"/>
            <w:noWrap/>
            <w:vAlign w:val="center"/>
            <w:hideMark/>
          </w:tcPr>
          <w:p w14:paraId="3909715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162,14</w:t>
            </w:r>
          </w:p>
        </w:tc>
        <w:tc>
          <w:tcPr>
            <w:tcW w:w="332" w:type="pct"/>
            <w:tcBorders>
              <w:top w:val="nil"/>
              <w:left w:val="nil"/>
              <w:bottom w:val="nil"/>
              <w:right w:val="nil"/>
            </w:tcBorders>
            <w:shd w:val="clear" w:color="auto" w:fill="auto"/>
            <w:noWrap/>
            <w:vAlign w:val="center"/>
            <w:hideMark/>
          </w:tcPr>
          <w:p w14:paraId="3A4ED93F"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99,5%</w:t>
            </w:r>
          </w:p>
        </w:tc>
      </w:tr>
      <w:tr w:rsidR="00CB71F2" w:rsidRPr="00CB71F2" w14:paraId="29CAACB6" w14:textId="77777777" w:rsidTr="00CB71F2">
        <w:trPr>
          <w:trHeight w:val="85"/>
        </w:trPr>
        <w:tc>
          <w:tcPr>
            <w:tcW w:w="2731" w:type="pct"/>
            <w:tcBorders>
              <w:top w:val="nil"/>
              <w:left w:val="nil"/>
              <w:bottom w:val="nil"/>
              <w:right w:val="nil"/>
            </w:tcBorders>
            <w:shd w:val="clear" w:color="auto" w:fill="auto"/>
            <w:vAlign w:val="center"/>
            <w:hideMark/>
          </w:tcPr>
          <w:p w14:paraId="272FAAAD"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6AB363D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F09593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4B14CD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0DE435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7E608EC" w14:textId="77777777" w:rsidTr="00CB71F2">
        <w:trPr>
          <w:trHeight w:val="85"/>
        </w:trPr>
        <w:tc>
          <w:tcPr>
            <w:tcW w:w="2731" w:type="pct"/>
            <w:tcBorders>
              <w:top w:val="nil"/>
              <w:left w:val="nil"/>
              <w:bottom w:val="nil"/>
              <w:right w:val="nil"/>
            </w:tcBorders>
            <w:shd w:val="clear" w:color="auto" w:fill="auto"/>
            <w:vAlign w:val="center"/>
            <w:hideMark/>
          </w:tcPr>
          <w:p w14:paraId="5F5093D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314565A5"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E59350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F54D97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52858D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F79A5BD" w14:textId="77777777" w:rsidTr="00CB71F2">
        <w:trPr>
          <w:trHeight w:val="85"/>
        </w:trPr>
        <w:tc>
          <w:tcPr>
            <w:tcW w:w="2731" w:type="pct"/>
            <w:tcBorders>
              <w:top w:val="nil"/>
              <w:left w:val="nil"/>
              <w:bottom w:val="nil"/>
              <w:right w:val="nil"/>
            </w:tcBorders>
            <w:shd w:val="clear" w:color="auto" w:fill="auto"/>
            <w:vAlign w:val="center"/>
            <w:hideMark/>
          </w:tcPr>
          <w:p w14:paraId="4EF1427D" w14:textId="77777777" w:rsidR="00CB71F2" w:rsidRPr="00CB71F2" w:rsidRDefault="00CB71F2" w:rsidP="00CB71F2">
            <w:pPr>
              <w:spacing w:line="240" w:lineRule="auto"/>
              <w:jc w:val="both"/>
              <w:rPr>
                <w:rFonts w:cs="Arial"/>
                <w:sz w:val="12"/>
                <w:szCs w:val="12"/>
              </w:rPr>
            </w:pPr>
            <w:r w:rsidRPr="00CB71F2">
              <w:rPr>
                <w:rFonts w:cs="Arial"/>
                <w:sz w:val="12"/>
                <w:szCs w:val="12"/>
              </w:rPr>
              <w:t>Koszty obsługi dopłaty do czynszu dla najemców, którzy utracili dochody w wyniku epidemii COVID-19</w:t>
            </w:r>
          </w:p>
        </w:tc>
        <w:tc>
          <w:tcPr>
            <w:tcW w:w="397" w:type="pct"/>
            <w:tcBorders>
              <w:top w:val="nil"/>
              <w:left w:val="nil"/>
              <w:bottom w:val="nil"/>
              <w:right w:val="nil"/>
            </w:tcBorders>
            <w:shd w:val="clear" w:color="auto" w:fill="auto"/>
            <w:noWrap/>
            <w:vAlign w:val="center"/>
            <w:hideMark/>
          </w:tcPr>
          <w:p w14:paraId="18909FE3"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F527F3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AE719D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ED794F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F84681D" w14:textId="77777777" w:rsidTr="00CB71F2">
        <w:trPr>
          <w:trHeight w:val="85"/>
        </w:trPr>
        <w:tc>
          <w:tcPr>
            <w:tcW w:w="2731" w:type="pct"/>
            <w:tcBorders>
              <w:top w:val="nil"/>
              <w:left w:val="nil"/>
              <w:bottom w:val="nil"/>
              <w:right w:val="nil"/>
            </w:tcBorders>
            <w:shd w:val="clear" w:color="auto" w:fill="auto"/>
            <w:vAlign w:val="center"/>
            <w:hideMark/>
          </w:tcPr>
          <w:p w14:paraId="18D80261"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31DFF7FD"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83979F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00865B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D3258C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7ABF9A8" w14:textId="77777777" w:rsidTr="00CB71F2">
        <w:trPr>
          <w:trHeight w:val="85"/>
        </w:trPr>
        <w:tc>
          <w:tcPr>
            <w:tcW w:w="2731" w:type="pct"/>
            <w:tcBorders>
              <w:top w:val="nil"/>
              <w:left w:val="nil"/>
              <w:bottom w:val="nil"/>
              <w:right w:val="nil"/>
            </w:tcBorders>
            <w:shd w:val="clear" w:color="auto" w:fill="auto"/>
            <w:vAlign w:val="center"/>
            <w:hideMark/>
          </w:tcPr>
          <w:p w14:paraId="559B05C3" w14:textId="77777777" w:rsidR="00CB71F2" w:rsidRPr="00CB71F2" w:rsidRDefault="00CB71F2" w:rsidP="00CB71F2">
            <w:pPr>
              <w:spacing w:line="240" w:lineRule="auto"/>
              <w:jc w:val="both"/>
              <w:rPr>
                <w:rFonts w:cs="Arial"/>
                <w:sz w:val="12"/>
                <w:szCs w:val="12"/>
              </w:rPr>
            </w:pPr>
            <w:r w:rsidRPr="00CB71F2">
              <w:rPr>
                <w:rFonts w:cs="Arial"/>
                <w:sz w:val="12"/>
                <w:szCs w:val="12"/>
              </w:rPr>
              <w:t>wynagrodzenia i pochodne</w:t>
            </w:r>
          </w:p>
        </w:tc>
        <w:tc>
          <w:tcPr>
            <w:tcW w:w="397" w:type="pct"/>
            <w:tcBorders>
              <w:top w:val="nil"/>
              <w:left w:val="nil"/>
              <w:bottom w:val="nil"/>
              <w:right w:val="nil"/>
            </w:tcBorders>
            <w:shd w:val="clear" w:color="auto" w:fill="auto"/>
            <w:noWrap/>
            <w:vAlign w:val="center"/>
            <w:hideMark/>
          </w:tcPr>
          <w:p w14:paraId="3738F2E4"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ECAE1A2" w14:textId="77777777" w:rsidR="00CB71F2" w:rsidRPr="00CB71F2" w:rsidRDefault="00CB71F2" w:rsidP="00CB71F2">
            <w:pPr>
              <w:spacing w:line="240" w:lineRule="auto"/>
              <w:jc w:val="right"/>
              <w:rPr>
                <w:rFonts w:cs="Arial"/>
                <w:sz w:val="12"/>
                <w:szCs w:val="12"/>
              </w:rPr>
            </w:pPr>
            <w:r w:rsidRPr="00CB71F2">
              <w:rPr>
                <w:rFonts w:cs="Arial"/>
                <w:sz w:val="12"/>
                <w:szCs w:val="12"/>
              </w:rPr>
              <w:t>163</w:t>
            </w:r>
          </w:p>
        </w:tc>
        <w:tc>
          <w:tcPr>
            <w:tcW w:w="756" w:type="pct"/>
            <w:tcBorders>
              <w:top w:val="nil"/>
              <w:left w:val="nil"/>
              <w:bottom w:val="nil"/>
              <w:right w:val="nil"/>
            </w:tcBorders>
            <w:shd w:val="clear" w:color="auto" w:fill="auto"/>
            <w:noWrap/>
            <w:vAlign w:val="center"/>
            <w:hideMark/>
          </w:tcPr>
          <w:p w14:paraId="683EBE4B" w14:textId="77777777" w:rsidR="00CB71F2" w:rsidRPr="00CB71F2" w:rsidRDefault="00CB71F2" w:rsidP="00CB71F2">
            <w:pPr>
              <w:spacing w:line="240" w:lineRule="auto"/>
              <w:jc w:val="right"/>
              <w:rPr>
                <w:rFonts w:cs="Arial"/>
                <w:sz w:val="12"/>
                <w:szCs w:val="12"/>
              </w:rPr>
            </w:pPr>
            <w:r w:rsidRPr="00CB71F2">
              <w:rPr>
                <w:rFonts w:cs="Arial"/>
                <w:sz w:val="12"/>
                <w:szCs w:val="12"/>
              </w:rPr>
              <w:t>162,14</w:t>
            </w:r>
          </w:p>
        </w:tc>
        <w:tc>
          <w:tcPr>
            <w:tcW w:w="332" w:type="pct"/>
            <w:tcBorders>
              <w:top w:val="nil"/>
              <w:left w:val="nil"/>
              <w:bottom w:val="nil"/>
              <w:right w:val="nil"/>
            </w:tcBorders>
            <w:shd w:val="clear" w:color="auto" w:fill="auto"/>
            <w:noWrap/>
            <w:vAlign w:val="center"/>
            <w:hideMark/>
          </w:tcPr>
          <w:p w14:paraId="4A173729" w14:textId="77777777" w:rsidR="00CB71F2" w:rsidRPr="00CB71F2" w:rsidRDefault="00CB71F2" w:rsidP="00CB71F2">
            <w:pPr>
              <w:spacing w:line="240" w:lineRule="auto"/>
              <w:jc w:val="right"/>
              <w:rPr>
                <w:rFonts w:cs="Arial"/>
                <w:sz w:val="12"/>
                <w:szCs w:val="12"/>
              </w:rPr>
            </w:pPr>
            <w:r w:rsidRPr="00CB71F2">
              <w:rPr>
                <w:rFonts w:cs="Arial"/>
                <w:sz w:val="12"/>
                <w:szCs w:val="12"/>
              </w:rPr>
              <w:t>99,5%</w:t>
            </w:r>
          </w:p>
        </w:tc>
      </w:tr>
      <w:tr w:rsidR="00CB71F2" w:rsidRPr="00CB71F2" w14:paraId="30BF42D2" w14:textId="77777777" w:rsidTr="00CB71F2">
        <w:trPr>
          <w:trHeight w:val="85"/>
        </w:trPr>
        <w:tc>
          <w:tcPr>
            <w:tcW w:w="2731" w:type="pct"/>
            <w:tcBorders>
              <w:top w:val="nil"/>
              <w:left w:val="nil"/>
              <w:bottom w:val="nil"/>
              <w:right w:val="nil"/>
            </w:tcBorders>
            <w:shd w:val="clear" w:color="auto" w:fill="auto"/>
            <w:vAlign w:val="center"/>
            <w:hideMark/>
          </w:tcPr>
          <w:p w14:paraId="1B95931A"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wynagrodzenia osobowe pracowników</w:t>
            </w:r>
          </w:p>
        </w:tc>
        <w:tc>
          <w:tcPr>
            <w:tcW w:w="397" w:type="pct"/>
            <w:tcBorders>
              <w:top w:val="nil"/>
              <w:left w:val="nil"/>
              <w:bottom w:val="nil"/>
              <w:right w:val="nil"/>
            </w:tcBorders>
            <w:shd w:val="clear" w:color="auto" w:fill="auto"/>
            <w:noWrap/>
            <w:vAlign w:val="center"/>
            <w:hideMark/>
          </w:tcPr>
          <w:p w14:paraId="543903AB"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2A4E8BF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163</w:t>
            </w:r>
          </w:p>
        </w:tc>
        <w:tc>
          <w:tcPr>
            <w:tcW w:w="756" w:type="pct"/>
            <w:tcBorders>
              <w:top w:val="nil"/>
              <w:left w:val="nil"/>
              <w:bottom w:val="nil"/>
              <w:right w:val="nil"/>
            </w:tcBorders>
            <w:shd w:val="clear" w:color="auto" w:fill="auto"/>
            <w:noWrap/>
            <w:vAlign w:val="center"/>
            <w:hideMark/>
          </w:tcPr>
          <w:p w14:paraId="225B67B5"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162,14</w:t>
            </w:r>
          </w:p>
        </w:tc>
        <w:tc>
          <w:tcPr>
            <w:tcW w:w="332" w:type="pct"/>
            <w:tcBorders>
              <w:top w:val="nil"/>
              <w:left w:val="nil"/>
              <w:bottom w:val="nil"/>
              <w:right w:val="nil"/>
            </w:tcBorders>
            <w:shd w:val="clear" w:color="auto" w:fill="auto"/>
            <w:noWrap/>
            <w:vAlign w:val="center"/>
            <w:hideMark/>
          </w:tcPr>
          <w:p w14:paraId="27A6455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99,5%</w:t>
            </w:r>
          </w:p>
        </w:tc>
      </w:tr>
      <w:tr w:rsidR="00CB71F2" w:rsidRPr="00CB71F2" w14:paraId="5318A8F1" w14:textId="77777777" w:rsidTr="00CB71F2">
        <w:trPr>
          <w:trHeight w:val="85"/>
        </w:trPr>
        <w:tc>
          <w:tcPr>
            <w:tcW w:w="2731" w:type="pct"/>
            <w:tcBorders>
              <w:top w:val="nil"/>
              <w:left w:val="nil"/>
              <w:bottom w:val="nil"/>
              <w:right w:val="nil"/>
            </w:tcBorders>
            <w:shd w:val="clear" w:color="auto" w:fill="auto"/>
            <w:vAlign w:val="center"/>
            <w:hideMark/>
          </w:tcPr>
          <w:p w14:paraId="347343D0"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44FD4E0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4A6C5E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D03B9B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2F95AA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235851B" w14:textId="77777777" w:rsidTr="00CB71F2">
        <w:trPr>
          <w:trHeight w:val="85"/>
        </w:trPr>
        <w:tc>
          <w:tcPr>
            <w:tcW w:w="2731" w:type="pct"/>
            <w:tcBorders>
              <w:top w:val="nil"/>
              <w:left w:val="nil"/>
              <w:bottom w:val="nil"/>
              <w:right w:val="nil"/>
            </w:tcBorders>
            <w:shd w:val="clear" w:color="auto" w:fill="auto"/>
            <w:vAlign w:val="center"/>
            <w:hideMark/>
          </w:tcPr>
          <w:p w14:paraId="7415F652" w14:textId="77777777" w:rsidR="00CB71F2" w:rsidRPr="00CB71F2" w:rsidRDefault="00CB71F2" w:rsidP="00CB71F2">
            <w:pPr>
              <w:spacing w:line="240" w:lineRule="auto"/>
              <w:jc w:val="both"/>
              <w:rPr>
                <w:rFonts w:cs="Arial"/>
                <w:sz w:val="12"/>
                <w:szCs w:val="12"/>
              </w:rPr>
            </w:pPr>
            <w:r w:rsidRPr="00CB71F2">
              <w:rPr>
                <w:rFonts w:cs="Arial"/>
                <w:sz w:val="12"/>
                <w:szCs w:val="12"/>
              </w:rPr>
              <w:t>zadania zlecone</w:t>
            </w:r>
          </w:p>
        </w:tc>
        <w:tc>
          <w:tcPr>
            <w:tcW w:w="397" w:type="pct"/>
            <w:tcBorders>
              <w:top w:val="nil"/>
              <w:left w:val="nil"/>
              <w:bottom w:val="nil"/>
              <w:right w:val="nil"/>
            </w:tcBorders>
            <w:shd w:val="clear" w:color="auto" w:fill="auto"/>
            <w:vAlign w:val="center"/>
            <w:hideMark/>
          </w:tcPr>
          <w:p w14:paraId="0997A0A7"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8FAD9B2" w14:textId="77777777" w:rsidR="00CB71F2" w:rsidRPr="00CB71F2" w:rsidRDefault="00CB71F2" w:rsidP="00CB71F2">
            <w:pPr>
              <w:spacing w:line="240" w:lineRule="auto"/>
              <w:jc w:val="right"/>
              <w:rPr>
                <w:rFonts w:cs="Arial"/>
                <w:sz w:val="12"/>
                <w:szCs w:val="12"/>
              </w:rPr>
            </w:pPr>
            <w:r w:rsidRPr="00CB71F2">
              <w:rPr>
                <w:rFonts w:cs="Arial"/>
                <w:sz w:val="12"/>
                <w:szCs w:val="12"/>
              </w:rPr>
              <w:t>2 454 193</w:t>
            </w:r>
          </w:p>
        </w:tc>
        <w:tc>
          <w:tcPr>
            <w:tcW w:w="756" w:type="pct"/>
            <w:tcBorders>
              <w:top w:val="nil"/>
              <w:left w:val="nil"/>
              <w:bottom w:val="nil"/>
              <w:right w:val="nil"/>
            </w:tcBorders>
            <w:shd w:val="clear" w:color="auto" w:fill="auto"/>
            <w:noWrap/>
            <w:vAlign w:val="center"/>
            <w:hideMark/>
          </w:tcPr>
          <w:p w14:paraId="6A7E4FE3" w14:textId="77777777" w:rsidR="00CB71F2" w:rsidRPr="00CB71F2" w:rsidRDefault="00CB71F2" w:rsidP="00CB71F2">
            <w:pPr>
              <w:spacing w:line="240" w:lineRule="auto"/>
              <w:jc w:val="right"/>
              <w:rPr>
                <w:rFonts w:cs="Arial"/>
                <w:sz w:val="12"/>
                <w:szCs w:val="12"/>
              </w:rPr>
            </w:pPr>
            <w:r w:rsidRPr="00CB71F2">
              <w:rPr>
                <w:rFonts w:cs="Arial"/>
                <w:sz w:val="12"/>
                <w:szCs w:val="12"/>
              </w:rPr>
              <w:t>2 230 791,53</w:t>
            </w:r>
          </w:p>
        </w:tc>
        <w:tc>
          <w:tcPr>
            <w:tcW w:w="332" w:type="pct"/>
            <w:tcBorders>
              <w:top w:val="nil"/>
              <w:left w:val="nil"/>
              <w:bottom w:val="nil"/>
              <w:right w:val="nil"/>
            </w:tcBorders>
            <w:shd w:val="clear" w:color="auto" w:fill="auto"/>
            <w:noWrap/>
            <w:vAlign w:val="center"/>
            <w:hideMark/>
          </w:tcPr>
          <w:p w14:paraId="0ACBA996" w14:textId="77777777" w:rsidR="00CB71F2" w:rsidRPr="00CB71F2" w:rsidRDefault="00CB71F2" w:rsidP="00CB71F2">
            <w:pPr>
              <w:spacing w:line="240" w:lineRule="auto"/>
              <w:jc w:val="right"/>
              <w:rPr>
                <w:rFonts w:cs="Arial"/>
                <w:sz w:val="12"/>
                <w:szCs w:val="12"/>
              </w:rPr>
            </w:pPr>
            <w:r w:rsidRPr="00CB71F2">
              <w:rPr>
                <w:rFonts w:cs="Arial"/>
                <w:sz w:val="12"/>
                <w:szCs w:val="12"/>
              </w:rPr>
              <w:t>90,9%</w:t>
            </w:r>
          </w:p>
        </w:tc>
      </w:tr>
      <w:tr w:rsidR="00CB71F2" w:rsidRPr="00CB71F2" w14:paraId="335105E4" w14:textId="77777777" w:rsidTr="00CB71F2">
        <w:trPr>
          <w:trHeight w:val="85"/>
        </w:trPr>
        <w:tc>
          <w:tcPr>
            <w:tcW w:w="2731" w:type="pct"/>
            <w:tcBorders>
              <w:top w:val="nil"/>
              <w:left w:val="nil"/>
              <w:bottom w:val="nil"/>
              <w:right w:val="nil"/>
            </w:tcBorders>
            <w:shd w:val="clear" w:color="auto" w:fill="auto"/>
            <w:vAlign w:val="center"/>
            <w:hideMark/>
          </w:tcPr>
          <w:p w14:paraId="1A403DB2"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vAlign w:val="center"/>
            <w:hideMark/>
          </w:tcPr>
          <w:p w14:paraId="2D8B83D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C4CE4E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CF76FE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B8CCAE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82E072A" w14:textId="77777777" w:rsidTr="00CB71F2">
        <w:trPr>
          <w:trHeight w:val="85"/>
        </w:trPr>
        <w:tc>
          <w:tcPr>
            <w:tcW w:w="2731" w:type="pct"/>
            <w:tcBorders>
              <w:top w:val="nil"/>
              <w:left w:val="nil"/>
              <w:bottom w:val="nil"/>
              <w:right w:val="nil"/>
            </w:tcBorders>
            <w:shd w:val="clear" w:color="auto" w:fill="auto"/>
            <w:vAlign w:val="center"/>
            <w:hideMark/>
          </w:tcPr>
          <w:p w14:paraId="465BCCF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80153</w:t>
            </w:r>
          </w:p>
        </w:tc>
        <w:tc>
          <w:tcPr>
            <w:tcW w:w="397" w:type="pct"/>
            <w:tcBorders>
              <w:top w:val="nil"/>
              <w:left w:val="nil"/>
              <w:bottom w:val="nil"/>
              <w:right w:val="nil"/>
            </w:tcBorders>
            <w:shd w:val="clear" w:color="auto" w:fill="auto"/>
            <w:vAlign w:val="center"/>
            <w:hideMark/>
          </w:tcPr>
          <w:p w14:paraId="4AD361CB"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A5B93D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2 879</w:t>
            </w:r>
          </w:p>
        </w:tc>
        <w:tc>
          <w:tcPr>
            <w:tcW w:w="756" w:type="pct"/>
            <w:tcBorders>
              <w:top w:val="nil"/>
              <w:left w:val="nil"/>
              <w:bottom w:val="nil"/>
              <w:right w:val="nil"/>
            </w:tcBorders>
            <w:shd w:val="clear" w:color="auto" w:fill="auto"/>
            <w:noWrap/>
            <w:vAlign w:val="center"/>
            <w:hideMark/>
          </w:tcPr>
          <w:p w14:paraId="1642A86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2 879,00</w:t>
            </w:r>
          </w:p>
        </w:tc>
        <w:tc>
          <w:tcPr>
            <w:tcW w:w="332" w:type="pct"/>
            <w:tcBorders>
              <w:top w:val="nil"/>
              <w:left w:val="nil"/>
              <w:bottom w:val="nil"/>
              <w:right w:val="nil"/>
            </w:tcBorders>
            <w:shd w:val="clear" w:color="auto" w:fill="auto"/>
            <w:noWrap/>
            <w:vAlign w:val="center"/>
            <w:hideMark/>
          </w:tcPr>
          <w:p w14:paraId="1643F58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5CC1DD43" w14:textId="77777777" w:rsidTr="00CB71F2">
        <w:trPr>
          <w:trHeight w:val="85"/>
        </w:trPr>
        <w:tc>
          <w:tcPr>
            <w:tcW w:w="2731" w:type="pct"/>
            <w:tcBorders>
              <w:top w:val="nil"/>
              <w:left w:val="nil"/>
              <w:bottom w:val="nil"/>
              <w:right w:val="nil"/>
            </w:tcBorders>
            <w:shd w:val="clear" w:color="auto" w:fill="auto"/>
            <w:vAlign w:val="center"/>
            <w:hideMark/>
          </w:tcPr>
          <w:p w14:paraId="28D5C408"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2BCE1E5B"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D6F4C6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1D38A0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B62EA4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D08906F" w14:textId="77777777" w:rsidTr="00CB71F2">
        <w:trPr>
          <w:trHeight w:val="85"/>
        </w:trPr>
        <w:tc>
          <w:tcPr>
            <w:tcW w:w="2731" w:type="pct"/>
            <w:tcBorders>
              <w:top w:val="nil"/>
              <w:left w:val="nil"/>
              <w:bottom w:val="nil"/>
              <w:right w:val="nil"/>
            </w:tcBorders>
            <w:shd w:val="clear" w:color="auto" w:fill="auto"/>
            <w:vAlign w:val="center"/>
            <w:hideMark/>
          </w:tcPr>
          <w:p w14:paraId="145233C7"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3099040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93B625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6399F5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BA2BBB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B1D9914" w14:textId="77777777" w:rsidTr="00CB71F2">
        <w:trPr>
          <w:trHeight w:val="85"/>
        </w:trPr>
        <w:tc>
          <w:tcPr>
            <w:tcW w:w="2731" w:type="pct"/>
            <w:tcBorders>
              <w:top w:val="nil"/>
              <w:left w:val="nil"/>
              <w:bottom w:val="nil"/>
              <w:right w:val="nil"/>
            </w:tcBorders>
            <w:shd w:val="clear" w:color="auto" w:fill="auto"/>
            <w:vAlign w:val="center"/>
            <w:hideMark/>
          </w:tcPr>
          <w:p w14:paraId="5C99BF33" w14:textId="77777777" w:rsidR="00CB71F2" w:rsidRPr="00CB71F2" w:rsidRDefault="00CB71F2" w:rsidP="00CB71F2">
            <w:pPr>
              <w:spacing w:line="240" w:lineRule="auto"/>
              <w:jc w:val="both"/>
              <w:rPr>
                <w:rFonts w:cs="Arial"/>
                <w:sz w:val="12"/>
                <w:szCs w:val="12"/>
              </w:rPr>
            </w:pPr>
            <w:r w:rsidRPr="00CB71F2">
              <w:rPr>
                <w:rFonts w:cs="Arial"/>
                <w:sz w:val="12"/>
                <w:szCs w:val="12"/>
              </w:rPr>
              <w:t>Obsługa zadań dotyczących zakupu podręczników, materiałów edukacyjnych lub materiałów ćwiczeniowych</w:t>
            </w:r>
          </w:p>
        </w:tc>
        <w:tc>
          <w:tcPr>
            <w:tcW w:w="397" w:type="pct"/>
            <w:tcBorders>
              <w:top w:val="nil"/>
              <w:left w:val="nil"/>
              <w:bottom w:val="nil"/>
              <w:right w:val="nil"/>
            </w:tcBorders>
            <w:shd w:val="clear" w:color="auto" w:fill="auto"/>
            <w:noWrap/>
            <w:vAlign w:val="center"/>
            <w:hideMark/>
          </w:tcPr>
          <w:p w14:paraId="1148EF4E"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6114CC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0BAD55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A97582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B1F7350" w14:textId="77777777" w:rsidTr="00CB71F2">
        <w:trPr>
          <w:trHeight w:val="85"/>
        </w:trPr>
        <w:tc>
          <w:tcPr>
            <w:tcW w:w="2731" w:type="pct"/>
            <w:tcBorders>
              <w:top w:val="nil"/>
              <w:left w:val="nil"/>
              <w:bottom w:val="nil"/>
              <w:right w:val="nil"/>
            </w:tcBorders>
            <w:shd w:val="clear" w:color="auto" w:fill="auto"/>
            <w:vAlign w:val="center"/>
            <w:hideMark/>
          </w:tcPr>
          <w:p w14:paraId="09863DA1"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7DF7072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8DA4FD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A34C71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5C67FB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8CDDED9" w14:textId="77777777" w:rsidTr="00CB71F2">
        <w:trPr>
          <w:trHeight w:val="85"/>
        </w:trPr>
        <w:tc>
          <w:tcPr>
            <w:tcW w:w="2731" w:type="pct"/>
            <w:tcBorders>
              <w:top w:val="nil"/>
              <w:left w:val="nil"/>
              <w:bottom w:val="nil"/>
              <w:right w:val="nil"/>
            </w:tcBorders>
            <w:shd w:val="clear" w:color="auto" w:fill="auto"/>
            <w:vAlign w:val="center"/>
            <w:hideMark/>
          </w:tcPr>
          <w:p w14:paraId="0097B55C" w14:textId="77777777" w:rsidR="00CB71F2" w:rsidRPr="00CB71F2" w:rsidRDefault="00CB71F2" w:rsidP="00CB71F2">
            <w:pPr>
              <w:spacing w:line="240" w:lineRule="auto"/>
              <w:jc w:val="both"/>
              <w:rPr>
                <w:rFonts w:cs="Arial"/>
                <w:sz w:val="12"/>
                <w:szCs w:val="12"/>
              </w:rPr>
            </w:pPr>
            <w:r w:rsidRPr="00CB71F2">
              <w:rPr>
                <w:rFonts w:cs="Arial"/>
                <w:sz w:val="12"/>
                <w:szCs w:val="12"/>
              </w:rPr>
              <w:t>wynagrodzenia i pochodne</w:t>
            </w:r>
          </w:p>
        </w:tc>
        <w:tc>
          <w:tcPr>
            <w:tcW w:w="397" w:type="pct"/>
            <w:tcBorders>
              <w:top w:val="nil"/>
              <w:left w:val="nil"/>
              <w:bottom w:val="nil"/>
              <w:right w:val="nil"/>
            </w:tcBorders>
            <w:shd w:val="clear" w:color="auto" w:fill="auto"/>
            <w:vAlign w:val="center"/>
            <w:hideMark/>
          </w:tcPr>
          <w:p w14:paraId="5715301C"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2E38A06" w14:textId="77777777" w:rsidR="00CB71F2" w:rsidRPr="00CB71F2" w:rsidRDefault="00CB71F2" w:rsidP="00CB71F2">
            <w:pPr>
              <w:spacing w:line="240" w:lineRule="auto"/>
              <w:jc w:val="right"/>
              <w:rPr>
                <w:rFonts w:cs="Arial"/>
                <w:sz w:val="12"/>
                <w:szCs w:val="12"/>
              </w:rPr>
            </w:pPr>
            <w:r w:rsidRPr="00CB71F2">
              <w:rPr>
                <w:rFonts w:cs="Arial"/>
                <w:sz w:val="12"/>
                <w:szCs w:val="12"/>
              </w:rPr>
              <w:t>2 879</w:t>
            </w:r>
          </w:p>
        </w:tc>
        <w:tc>
          <w:tcPr>
            <w:tcW w:w="756" w:type="pct"/>
            <w:tcBorders>
              <w:top w:val="nil"/>
              <w:left w:val="nil"/>
              <w:bottom w:val="nil"/>
              <w:right w:val="nil"/>
            </w:tcBorders>
            <w:shd w:val="clear" w:color="auto" w:fill="auto"/>
            <w:noWrap/>
            <w:vAlign w:val="center"/>
            <w:hideMark/>
          </w:tcPr>
          <w:p w14:paraId="4E32E40B" w14:textId="77777777" w:rsidR="00CB71F2" w:rsidRPr="00CB71F2" w:rsidRDefault="00CB71F2" w:rsidP="00CB71F2">
            <w:pPr>
              <w:spacing w:line="240" w:lineRule="auto"/>
              <w:jc w:val="right"/>
              <w:rPr>
                <w:rFonts w:cs="Arial"/>
                <w:sz w:val="12"/>
                <w:szCs w:val="12"/>
              </w:rPr>
            </w:pPr>
            <w:r w:rsidRPr="00CB71F2">
              <w:rPr>
                <w:rFonts w:cs="Arial"/>
                <w:sz w:val="12"/>
                <w:szCs w:val="12"/>
              </w:rPr>
              <w:t>2 879,00</w:t>
            </w:r>
          </w:p>
        </w:tc>
        <w:tc>
          <w:tcPr>
            <w:tcW w:w="332" w:type="pct"/>
            <w:tcBorders>
              <w:top w:val="nil"/>
              <w:left w:val="nil"/>
              <w:bottom w:val="nil"/>
              <w:right w:val="nil"/>
            </w:tcBorders>
            <w:shd w:val="clear" w:color="auto" w:fill="auto"/>
            <w:noWrap/>
            <w:vAlign w:val="center"/>
            <w:hideMark/>
          </w:tcPr>
          <w:p w14:paraId="11634800"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51E0FE84" w14:textId="77777777" w:rsidTr="00CB71F2">
        <w:trPr>
          <w:trHeight w:val="85"/>
        </w:trPr>
        <w:tc>
          <w:tcPr>
            <w:tcW w:w="2731" w:type="pct"/>
            <w:tcBorders>
              <w:top w:val="nil"/>
              <w:left w:val="nil"/>
              <w:bottom w:val="nil"/>
              <w:right w:val="nil"/>
            </w:tcBorders>
            <w:shd w:val="clear" w:color="auto" w:fill="auto"/>
            <w:vAlign w:val="center"/>
            <w:hideMark/>
          </w:tcPr>
          <w:p w14:paraId="7CEB032B" w14:textId="77777777" w:rsidR="00CB71F2" w:rsidRPr="00CB71F2" w:rsidRDefault="00CB71F2" w:rsidP="00CB71F2">
            <w:pPr>
              <w:spacing w:line="240" w:lineRule="auto"/>
              <w:ind w:firstLineChars="100" w:firstLine="120"/>
              <w:jc w:val="both"/>
              <w:rPr>
                <w:rFonts w:cs="Arial"/>
                <w:i/>
                <w:iCs/>
                <w:sz w:val="12"/>
                <w:szCs w:val="12"/>
              </w:rPr>
            </w:pPr>
            <w:r w:rsidRPr="00CB71F2">
              <w:rPr>
                <w:rFonts w:cs="Arial"/>
                <w:i/>
                <w:iCs/>
                <w:sz w:val="12"/>
                <w:szCs w:val="12"/>
              </w:rPr>
              <w:t>- wynagrodzenia osobowe pracowników</w:t>
            </w:r>
          </w:p>
        </w:tc>
        <w:tc>
          <w:tcPr>
            <w:tcW w:w="397" w:type="pct"/>
            <w:tcBorders>
              <w:top w:val="nil"/>
              <w:left w:val="nil"/>
              <w:bottom w:val="nil"/>
              <w:right w:val="nil"/>
            </w:tcBorders>
            <w:shd w:val="clear" w:color="auto" w:fill="auto"/>
            <w:vAlign w:val="center"/>
            <w:hideMark/>
          </w:tcPr>
          <w:p w14:paraId="5EE58EBE" w14:textId="77777777" w:rsidR="00CB71F2" w:rsidRPr="00CB71F2" w:rsidRDefault="00CB71F2" w:rsidP="00CB71F2">
            <w:pPr>
              <w:spacing w:line="240" w:lineRule="auto"/>
              <w:ind w:firstLineChars="100" w:firstLine="120"/>
              <w:rPr>
                <w:rFonts w:cs="Arial"/>
                <w:i/>
                <w:iCs/>
                <w:sz w:val="12"/>
                <w:szCs w:val="12"/>
              </w:rPr>
            </w:pPr>
          </w:p>
        </w:tc>
        <w:tc>
          <w:tcPr>
            <w:tcW w:w="784" w:type="pct"/>
            <w:tcBorders>
              <w:top w:val="nil"/>
              <w:left w:val="nil"/>
              <w:bottom w:val="nil"/>
              <w:right w:val="nil"/>
            </w:tcBorders>
            <w:shd w:val="clear" w:color="auto" w:fill="auto"/>
            <w:noWrap/>
            <w:vAlign w:val="center"/>
            <w:hideMark/>
          </w:tcPr>
          <w:p w14:paraId="27A1EE4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2 400</w:t>
            </w:r>
          </w:p>
        </w:tc>
        <w:tc>
          <w:tcPr>
            <w:tcW w:w="756" w:type="pct"/>
            <w:tcBorders>
              <w:top w:val="nil"/>
              <w:left w:val="nil"/>
              <w:bottom w:val="nil"/>
              <w:right w:val="nil"/>
            </w:tcBorders>
            <w:shd w:val="clear" w:color="auto" w:fill="auto"/>
            <w:noWrap/>
            <w:vAlign w:val="center"/>
            <w:hideMark/>
          </w:tcPr>
          <w:p w14:paraId="0A3E2EA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2 400,00</w:t>
            </w:r>
          </w:p>
        </w:tc>
        <w:tc>
          <w:tcPr>
            <w:tcW w:w="332" w:type="pct"/>
            <w:tcBorders>
              <w:top w:val="nil"/>
              <w:left w:val="nil"/>
              <w:bottom w:val="nil"/>
              <w:right w:val="nil"/>
            </w:tcBorders>
            <w:shd w:val="clear" w:color="auto" w:fill="auto"/>
            <w:noWrap/>
            <w:vAlign w:val="center"/>
            <w:hideMark/>
          </w:tcPr>
          <w:p w14:paraId="0E90538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1C80C2D2" w14:textId="77777777" w:rsidTr="00CB71F2">
        <w:trPr>
          <w:trHeight w:val="85"/>
        </w:trPr>
        <w:tc>
          <w:tcPr>
            <w:tcW w:w="2731" w:type="pct"/>
            <w:tcBorders>
              <w:top w:val="nil"/>
              <w:left w:val="nil"/>
              <w:bottom w:val="nil"/>
              <w:right w:val="nil"/>
            </w:tcBorders>
            <w:shd w:val="clear" w:color="auto" w:fill="auto"/>
            <w:vAlign w:val="center"/>
            <w:hideMark/>
          </w:tcPr>
          <w:p w14:paraId="3F90E8B1" w14:textId="77777777" w:rsidR="00CB71F2" w:rsidRPr="00CB71F2" w:rsidRDefault="00CB71F2" w:rsidP="00CB71F2">
            <w:pPr>
              <w:spacing w:line="240" w:lineRule="auto"/>
              <w:ind w:firstLineChars="100" w:firstLine="120"/>
              <w:jc w:val="both"/>
              <w:rPr>
                <w:rFonts w:cs="Arial"/>
                <w:i/>
                <w:iCs/>
                <w:sz w:val="12"/>
                <w:szCs w:val="12"/>
              </w:rPr>
            </w:pPr>
            <w:r w:rsidRPr="00CB71F2">
              <w:rPr>
                <w:rFonts w:cs="Arial"/>
                <w:i/>
                <w:iCs/>
                <w:sz w:val="12"/>
                <w:szCs w:val="12"/>
              </w:rPr>
              <w:t>- pochodne od wynagrodzeń</w:t>
            </w:r>
          </w:p>
        </w:tc>
        <w:tc>
          <w:tcPr>
            <w:tcW w:w="397" w:type="pct"/>
            <w:tcBorders>
              <w:top w:val="nil"/>
              <w:left w:val="nil"/>
              <w:bottom w:val="nil"/>
              <w:right w:val="nil"/>
            </w:tcBorders>
            <w:shd w:val="clear" w:color="auto" w:fill="auto"/>
            <w:vAlign w:val="center"/>
            <w:hideMark/>
          </w:tcPr>
          <w:p w14:paraId="353BA6DE" w14:textId="77777777" w:rsidR="00CB71F2" w:rsidRPr="00CB71F2" w:rsidRDefault="00CB71F2" w:rsidP="00CB71F2">
            <w:pPr>
              <w:spacing w:line="240" w:lineRule="auto"/>
              <w:ind w:firstLineChars="100" w:firstLine="120"/>
              <w:rPr>
                <w:rFonts w:cs="Arial"/>
                <w:i/>
                <w:iCs/>
                <w:sz w:val="12"/>
                <w:szCs w:val="12"/>
              </w:rPr>
            </w:pPr>
          </w:p>
        </w:tc>
        <w:tc>
          <w:tcPr>
            <w:tcW w:w="784" w:type="pct"/>
            <w:tcBorders>
              <w:top w:val="nil"/>
              <w:left w:val="nil"/>
              <w:bottom w:val="nil"/>
              <w:right w:val="nil"/>
            </w:tcBorders>
            <w:shd w:val="clear" w:color="auto" w:fill="auto"/>
            <w:noWrap/>
            <w:vAlign w:val="center"/>
            <w:hideMark/>
          </w:tcPr>
          <w:p w14:paraId="4C7D60F3"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479</w:t>
            </w:r>
          </w:p>
        </w:tc>
        <w:tc>
          <w:tcPr>
            <w:tcW w:w="756" w:type="pct"/>
            <w:tcBorders>
              <w:top w:val="nil"/>
              <w:left w:val="nil"/>
              <w:bottom w:val="nil"/>
              <w:right w:val="nil"/>
            </w:tcBorders>
            <w:shd w:val="clear" w:color="auto" w:fill="auto"/>
            <w:noWrap/>
            <w:vAlign w:val="center"/>
            <w:hideMark/>
          </w:tcPr>
          <w:p w14:paraId="00FD1D0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479,00</w:t>
            </w:r>
          </w:p>
        </w:tc>
        <w:tc>
          <w:tcPr>
            <w:tcW w:w="332" w:type="pct"/>
            <w:tcBorders>
              <w:top w:val="nil"/>
              <w:left w:val="nil"/>
              <w:bottom w:val="nil"/>
              <w:right w:val="nil"/>
            </w:tcBorders>
            <w:shd w:val="clear" w:color="auto" w:fill="auto"/>
            <w:noWrap/>
            <w:vAlign w:val="center"/>
            <w:hideMark/>
          </w:tcPr>
          <w:p w14:paraId="094E50D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6A20D794" w14:textId="77777777" w:rsidTr="00CB71F2">
        <w:trPr>
          <w:trHeight w:val="85"/>
        </w:trPr>
        <w:tc>
          <w:tcPr>
            <w:tcW w:w="2731" w:type="pct"/>
            <w:tcBorders>
              <w:top w:val="nil"/>
              <w:left w:val="nil"/>
              <w:bottom w:val="nil"/>
              <w:right w:val="nil"/>
            </w:tcBorders>
            <w:shd w:val="clear" w:color="auto" w:fill="auto"/>
            <w:vAlign w:val="center"/>
            <w:hideMark/>
          </w:tcPr>
          <w:p w14:paraId="12BEA86E"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vAlign w:val="center"/>
            <w:hideMark/>
          </w:tcPr>
          <w:p w14:paraId="37502D4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9E616E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B08B7A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87ACD4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82A2E56" w14:textId="77777777" w:rsidTr="00CB71F2">
        <w:trPr>
          <w:trHeight w:val="85"/>
        </w:trPr>
        <w:tc>
          <w:tcPr>
            <w:tcW w:w="2731" w:type="pct"/>
            <w:tcBorders>
              <w:top w:val="nil"/>
              <w:left w:val="nil"/>
              <w:bottom w:val="nil"/>
              <w:right w:val="nil"/>
            </w:tcBorders>
            <w:shd w:val="clear" w:color="auto" w:fill="auto"/>
            <w:vAlign w:val="center"/>
            <w:hideMark/>
          </w:tcPr>
          <w:p w14:paraId="08FB45F9"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85215</w:t>
            </w:r>
          </w:p>
        </w:tc>
        <w:tc>
          <w:tcPr>
            <w:tcW w:w="397" w:type="pct"/>
            <w:tcBorders>
              <w:top w:val="nil"/>
              <w:left w:val="nil"/>
              <w:bottom w:val="nil"/>
              <w:right w:val="nil"/>
            </w:tcBorders>
            <w:shd w:val="clear" w:color="auto" w:fill="auto"/>
            <w:noWrap/>
            <w:vAlign w:val="center"/>
            <w:hideMark/>
          </w:tcPr>
          <w:p w14:paraId="2AB828F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60763F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970</w:t>
            </w:r>
          </w:p>
        </w:tc>
        <w:tc>
          <w:tcPr>
            <w:tcW w:w="756" w:type="pct"/>
            <w:tcBorders>
              <w:top w:val="nil"/>
              <w:left w:val="nil"/>
              <w:bottom w:val="nil"/>
              <w:right w:val="nil"/>
            </w:tcBorders>
            <w:shd w:val="clear" w:color="auto" w:fill="auto"/>
            <w:noWrap/>
            <w:vAlign w:val="center"/>
            <w:hideMark/>
          </w:tcPr>
          <w:p w14:paraId="1492E05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959,37</w:t>
            </w:r>
          </w:p>
        </w:tc>
        <w:tc>
          <w:tcPr>
            <w:tcW w:w="332" w:type="pct"/>
            <w:tcBorders>
              <w:top w:val="nil"/>
              <w:left w:val="nil"/>
              <w:bottom w:val="nil"/>
              <w:right w:val="nil"/>
            </w:tcBorders>
            <w:shd w:val="clear" w:color="auto" w:fill="auto"/>
            <w:noWrap/>
            <w:vAlign w:val="center"/>
            <w:hideMark/>
          </w:tcPr>
          <w:p w14:paraId="61B5026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98,9%</w:t>
            </w:r>
          </w:p>
        </w:tc>
      </w:tr>
      <w:tr w:rsidR="00CB71F2" w:rsidRPr="00CB71F2" w14:paraId="4E1969DF" w14:textId="77777777" w:rsidTr="00CB71F2">
        <w:trPr>
          <w:trHeight w:val="85"/>
        </w:trPr>
        <w:tc>
          <w:tcPr>
            <w:tcW w:w="2731" w:type="pct"/>
            <w:tcBorders>
              <w:top w:val="nil"/>
              <w:left w:val="nil"/>
              <w:bottom w:val="nil"/>
              <w:right w:val="nil"/>
            </w:tcBorders>
            <w:shd w:val="clear" w:color="auto" w:fill="auto"/>
            <w:vAlign w:val="center"/>
            <w:hideMark/>
          </w:tcPr>
          <w:p w14:paraId="0540A24A"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1B9EACE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15BE05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CBAACA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07E088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635AB46" w14:textId="77777777" w:rsidTr="00CB71F2">
        <w:trPr>
          <w:trHeight w:val="85"/>
        </w:trPr>
        <w:tc>
          <w:tcPr>
            <w:tcW w:w="2731" w:type="pct"/>
            <w:tcBorders>
              <w:top w:val="nil"/>
              <w:left w:val="nil"/>
              <w:bottom w:val="nil"/>
              <w:right w:val="nil"/>
            </w:tcBorders>
            <w:shd w:val="clear" w:color="auto" w:fill="auto"/>
            <w:vAlign w:val="center"/>
            <w:hideMark/>
          </w:tcPr>
          <w:p w14:paraId="3FFF7983"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6E566D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9A70E2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8D8173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50043C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41A512C" w14:textId="77777777" w:rsidTr="00CB71F2">
        <w:trPr>
          <w:trHeight w:val="85"/>
        </w:trPr>
        <w:tc>
          <w:tcPr>
            <w:tcW w:w="2731" w:type="pct"/>
            <w:tcBorders>
              <w:top w:val="nil"/>
              <w:left w:val="nil"/>
              <w:bottom w:val="nil"/>
              <w:right w:val="nil"/>
            </w:tcBorders>
            <w:shd w:val="clear" w:color="auto" w:fill="auto"/>
            <w:vAlign w:val="center"/>
            <w:hideMark/>
          </w:tcPr>
          <w:p w14:paraId="23F85ED1"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Obsługa wypłaty zryczałtowanych dodatków energetycznych dla odbiorców wrażliwych energii elektrycznej </w:t>
            </w:r>
          </w:p>
        </w:tc>
        <w:tc>
          <w:tcPr>
            <w:tcW w:w="397" w:type="pct"/>
            <w:tcBorders>
              <w:top w:val="nil"/>
              <w:left w:val="nil"/>
              <w:bottom w:val="nil"/>
              <w:right w:val="nil"/>
            </w:tcBorders>
            <w:shd w:val="clear" w:color="auto" w:fill="auto"/>
            <w:noWrap/>
            <w:vAlign w:val="center"/>
            <w:hideMark/>
          </w:tcPr>
          <w:p w14:paraId="0A5A4F39"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59DE24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4FE637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E3B4D8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2EF574A" w14:textId="77777777" w:rsidTr="00CB71F2">
        <w:trPr>
          <w:trHeight w:val="85"/>
        </w:trPr>
        <w:tc>
          <w:tcPr>
            <w:tcW w:w="2731" w:type="pct"/>
            <w:tcBorders>
              <w:top w:val="nil"/>
              <w:left w:val="nil"/>
              <w:bottom w:val="nil"/>
              <w:right w:val="nil"/>
            </w:tcBorders>
            <w:shd w:val="clear" w:color="auto" w:fill="auto"/>
            <w:vAlign w:val="center"/>
            <w:hideMark/>
          </w:tcPr>
          <w:p w14:paraId="00A8B4A5"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326BF2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07F671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2A3170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5B7456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774424A" w14:textId="77777777" w:rsidTr="00CB71F2">
        <w:trPr>
          <w:trHeight w:val="85"/>
        </w:trPr>
        <w:tc>
          <w:tcPr>
            <w:tcW w:w="2731" w:type="pct"/>
            <w:tcBorders>
              <w:top w:val="nil"/>
              <w:left w:val="nil"/>
              <w:bottom w:val="nil"/>
              <w:right w:val="nil"/>
            </w:tcBorders>
            <w:shd w:val="clear" w:color="auto" w:fill="auto"/>
            <w:vAlign w:val="center"/>
            <w:hideMark/>
          </w:tcPr>
          <w:p w14:paraId="22F492EB" w14:textId="77777777" w:rsidR="00CB71F2" w:rsidRPr="00CB71F2" w:rsidRDefault="00CB71F2" w:rsidP="00CB71F2">
            <w:pPr>
              <w:spacing w:line="240" w:lineRule="auto"/>
              <w:jc w:val="both"/>
              <w:rPr>
                <w:rFonts w:cs="Arial"/>
                <w:sz w:val="12"/>
                <w:szCs w:val="12"/>
              </w:rPr>
            </w:pPr>
            <w:r w:rsidRPr="00CB71F2">
              <w:rPr>
                <w:rFonts w:cs="Arial"/>
                <w:sz w:val="12"/>
                <w:szCs w:val="12"/>
              </w:rPr>
              <w:t>wynagrodzenia i pochodne</w:t>
            </w:r>
          </w:p>
        </w:tc>
        <w:tc>
          <w:tcPr>
            <w:tcW w:w="397" w:type="pct"/>
            <w:tcBorders>
              <w:top w:val="nil"/>
              <w:left w:val="nil"/>
              <w:bottom w:val="nil"/>
              <w:right w:val="nil"/>
            </w:tcBorders>
            <w:shd w:val="clear" w:color="auto" w:fill="auto"/>
            <w:noWrap/>
            <w:vAlign w:val="center"/>
            <w:hideMark/>
          </w:tcPr>
          <w:p w14:paraId="1BB4FD77"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96C8BA3" w14:textId="77777777" w:rsidR="00CB71F2" w:rsidRPr="00CB71F2" w:rsidRDefault="00CB71F2" w:rsidP="00CB71F2">
            <w:pPr>
              <w:spacing w:line="240" w:lineRule="auto"/>
              <w:jc w:val="right"/>
              <w:rPr>
                <w:rFonts w:cs="Arial"/>
                <w:sz w:val="12"/>
                <w:szCs w:val="12"/>
              </w:rPr>
            </w:pPr>
            <w:r w:rsidRPr="00CB71F2">
              <w:rPr>
                <w:rFonts w:cs="Arial"/>
                <w:sz w:val="12"/>
                <w:szCs w:val="12"/>
              </w:rPr>
              <w:t>970</w:t>
            </w:r>
          </w:p>
        </w:tc>
        <w:tc>
          <w:tcPr>
            <w:tcW w:w="756" w:type="pct"/>
            <w:tcBorders>
              <w:top w:val="nil"/>
              <w:left w:val="nil"/>
              <w:bottom w:val="nil"/>
              <w:right w:val="nil"/>
            </w:tcBorders>
            <w:shd w:val="clear" w:color="auto" w:fill="auto"/>
            <w:noWrap/>
            <w:vAlign w:val="center"/>
            <w:hideMark/>
          </w:tcPr>
          <w:p w14:paraId="243591AE" w14:textId="77777777" w:rsidR="00CB71F2" w:rsidRPr="00CB71F2" w:rsidRDefault="00CB71F2" w:rsidP="00CB71F2">
            <w:pPr>
              <w:spacing w:line="240" w:lineRule="auto"/>
              <w:jc w:val="right"/>
              <w:rPr>
                <w:rFonts w:cs="Arial"/>
                <w:sz w:val="12"/>
                <w:szCs w:val="12"/>
              </w:rPr>
            </w:pPr>
            <w:r w:rsidRPr="00CB71F2">
              <w:rPr>
                <w:rFonts w:cs="Arial"/>
                <w:sz w:val="12"/>
                <w:szCs w:val="12"/>
              </w:rPr>
              <w:t>959,37</w:t>
            </w:r>
          </w:p>
        </w:tc>
        <w:tc>
          <w:tcPr>
            <w:tcW w:w="332" w:type="pct"/>
            <w:tcBorders>
              <w:top w:val="nil"/>
              <w:left w:val="nil"/>
              <w:bottom w:val="nil"/>
              <w:right w:val="nil"/>
            </w:tcBorders>
            <w:shd w:val="clear" w:color="auto" w:fill="auto"/>
            <w:noWrap/>
            <w:vAlign w:val="center"/>
            <w:hideMark/>
          </w:tcPr>
          <w:p w14:paraId="36229328" w14:textId="77777777" w:rsidR="00CB71F2" w:rsidRPr="00CB71F2" w:rsidRDefault="00CB71F2" w:rsidP="00CB71F2">
            <w:pPr>
              <w:spacing w:line="240" w:lineRule="auto"/>
              <w:jc w:val="right"/>
              <w:rPr>
                <w:rFonts w:cs="Arial"/>
                <w:sz w:val="12"/>
                <w:szCs w:val="12"/>
              </w:rPr>
            </w:pPr>
            <w:r w:rsidRPr="00CB71F2">
              <w:rPr>
                <w:rFonts w:cs="Arial"/>
                <w:sz w:val="12"/>
                <w:szCs w:val="12"/>
              </w:rPr>
              <w:t>98,9%</w:t>
            </w:r>
          </w:p>
        </w:tc>
      </w:tr>
      <w:tr w:rsidR="00CB71F2" w:rsidRPr="00CB71F2" w14:paraId="1A2EAE8D" w14:textId="77777777" w:rsidTr="00CB71F2">
        <w:trPr>
          <w:trHeight w:val="85"/>
        </w:trPr>
        <w:tc>
          <w:tcPr>
            <w:tcW w:w="2731" w:type="pct"/>
            <w:tcBorders>
              <w:top w:val="nil"/>
              <w:left w:val="nil"/>
              <w:bottom w:val="nil"/>
              <w:right w:val="nil"/>
            </w:tcBorders>
            <w:shd w:val="clear" w:color="auto" w:fill="auto"/>
            <w:vAlign w:val="center"/>
            <w:hideMark/>
          </w:tcPr>
          <w:p w14:paraId="72200C23"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wynagrodzenia osobowe pracowników</w:t>
            </w:r>
          </w:p>
        </w:tc>
        <w:tc>
          <w:tcPr>
            <w:tcW w:w="397" w:type="pct"/>
            <w:tcBorders>
              <w:top w:val="nil"/>
              <w:left w:val="nil"/>
              <w:bottom w:val="nil"/>
              <w:right w:val="nil"/>
            </w:tcBorders>
            <w:shd w:val="clear" w:color="auto" w:fill="auto"/>
            <w:noWrap/>
            <w:vAlign w:val="center"/>
            <w:hideMark/>
          </w:tcPr>
          <w:p w14:paraId="527E9333"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5CE1E85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970</w:t>
            </w:r>
          </w:p>
        </w:tc>
        <w:tc>
          <w:tcPr>
            <w:tcW w:w="756" w:type="pct"/>
            <w:tcBorders>
              <w:top w:val="nil"/>
              <w:left w:val="nil"/>
              <w:bottom w:val="nil"/>
              <w:right w:val="nil"/>
            </w:tcBorders>
            <w:shd w:val="clear" w:color="auto" w:fill="auto"/>
            <w:noWrap/>
            <w:vAlign w:val="center"/>
            <w:hideMark/>
          </w:tcPr>
          <w:p w14:paraId="619C13A5"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959,37</w:t>
            </w:r>
          </w:p>
        </w:tc>
        <w:tc>
          <w:tcPr>
            <w:tcW w:w="332" w:type="pct"/>
            <w:tcBorders>
              <w:top w:val="nil"/>
              <w:left w:val="nil"/>
              <w:bottom w:val="nil"/>
              <w:right w:val="nil"/>
            </w:tcBorders>
            <w:shd w:val="clear" w:color="auto" w:fill="auto"/>
            <w:noWrap/>
            <w:vAlign w:val="center"/>
            <w:hideMark/>
          </w:tcPr>
          <w:p w14:paraId="3BAA954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98,9%</w:t>
            </w:r>
          </w:p>
        </w:tc>
      </w:tr>
      <w:tr w:rsidR="00CB71F2" w:rsidRPr="00CB71F2" w14:paraId="127D1698" w14:textId="77777777" w:rsidTr="00CB71F2">
        <w:trPr>
          <w:trHeight w:val="85"/>
        </w:trPr>
        <w:tc>
          <w:tcPr>
            <w:tcW w:w="2731" w:type="pct"/>
            <w:tcBorders>
              <w:top w:val="nil"/>
              <w:left w:val="nil"/>
              <w:bottom w:val="nil"/>
              <w:right w:val="nil"/>
            </w:tcBorders>
            <w:shd w:val="clear" w:color="auto" w:fill="auto"/>
            <w:vAlign w:val="center"/>
            <w:hideMark/>
          </w:tcPr>
          <w:p w14:paraId="0BEB0934"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52CCC94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552D49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5B3050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FD53C7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ABA1DE0" w14:textId="77777777" w:rsidTr="00CB71F2">
        <w:trPr>
          <w:trHeight w:val="85"/>
        </w:trPr>
        <w:tc>
          <w:tcPr>
            <w:tcW w:w="2731" w:type="pct"/>
            <w:tcBorders>
              <w:top w:val="nil"/>
              <w:left w:val="nil"/>
              <w:bottom w:val="nil"/>
              <w:right w:val="nil"/>
            </w:tcBorders>
            <w:shd w:val="clear" w:color="auto" w:fill="auto"/>
            <w:vAlign w:val="center"/>
            <w:hideMark/>
          </w:tcPr>
          <w:p w14:paraId="63D880A3"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85501</w:t>
            </w:r>
          </w:p>
        </w:tc>
        <w:tc>
          <w:tcPr>
            <w:tcW w:w="397" w:type="pct"/>
            <w:tcBorders>
              <w:top w:val="nil"/>
              <w:left w:val="nil"/>
              <w:bottom w:val="nil"/>
              <w:right w:val="nil"/>
            </w:tcBorders>
            <w:shd w:val="clear" w:color="auto" w:fill="auto"/>
            <w:vAlign w:val="center"/>
            <w:hideMark/>
          </w:tcPr>
          <w:p w14:paraId="03CBC8A2"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BDC930B"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1 544 228</w:t>
            </w:r>
          </w:p>
        </w:tc>
        <w:tc>
          <w:tcPr>
            <w:tcW w:w="756" w:type="pct"/>
            <w:tcBorders>
              <w:top w:val="nil"/>
              <w:left w:val="nil"/>
              <w:bottom w:val="nil"/>
              <w:right w:val="nil"/>
            </w:tcBorders>
            <w:shd w:val="clear" w:color="auto" w:fill="auto"/>
            <w:noWrap/>
            <w:vAlign w:val="center"/>
            <w:hideMark/>
          </w:tcPr>
          <w:p w14:paraId="1801DC93"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1 494 270,40</w:t>
            </w:r>
          </w:p>
        </w:tc>
        <w:tc>
          <w:tcPr>
            <w:tcW w:w="332" w:type="pct"/>
            <w:tcBorders>
              <w:top w:val="nil"/>
              <w:left w:val="nil"/>
              <w:bottom w:val="nil"/>
              <w:right w:val="nil"/>
            </w:tcBorders>
            <w:shd w:val="clear" w:color="auto" w:fill="auto"/>
            <w:noWrap/>
            <w:vAlign w:val="center"/>
            <w:hideMark/>
          </w:tcPr>
          <w:p w14:paraId="1A77A32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96,8%</w:t>
            </w:r>
          </w:p>
        </w:tc>
      </w:tr>
      <w:tr w:rsidR="00CB71F2" w:rsidRPr="00CB71F2" w14:paraId="49543DF2" w14:textId="77777777" w:rsidTr="00CB71F2">
        <w:trPr>
          <w:trHeight w:val="85"/>
        </w:trPr>
        <w:tc>
          <w:tcPr>
            <w:tcW w:w="2731" w:type="pct"/>
            <w:tcBorders>
              <w:top w:val="nil"/>
              <w:left w:val="nil"/>
              <w:bottom w:val="nil"/>
              <w:right w:val="nil"/>
            </w:tcBorders>
            <w:shd w:val="clear" w:color="auto" w:fill="auto"/>
            <w:vAlign w:val="center"/>
            <w:hideMark/>
          </w:tcPr>
          <w:p w14:paraId="51190200"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vAlign w:val="center"/>
            <w:hideMark/>
          </w:tcPr>
          <w:p w14:paraId="476E9BEE"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960E2C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4EA07E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13CECC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CB43C9B" w14:textId="77777777" w:rsidTr="00CB71F2">
        <w:trPr>
          <w:trHeight w:val="85"/>
        </w:trPr>
        <w:tc>
          <w:tcPr>
            <w:tcW w:w="2731" w:type="pct"/>
            <w:tcBorders>
              <w:top w:val="nil"/>
              <w:left w:val="nil"/>
              <w:bottom w:val="nil"/>
              <w:right w:val="nil"/>
            </w:tcBorders>
            <w:shd w:val="clear" w:color="auto" w:fill="auto"/>
            <w:vAlign w:val="center"/>
            <w:hideMark/>
          </w:tcPr>
          <w:p w14:paraId="3FD95AD6"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107E892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15F721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5A95BB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D30302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F019ABF" w14:textId="77777777" w:rsidTr="00CB71F2">
        <w:trPr>
          <w:trHeight w:val="85"/>
        </w:trPr>
        <w:tc>
          <w:tcPr>
            <w:tcW w:w="2731" w:type="pct"/>
            <w:tcBorders>
              <w:top w:val="nil"/>
              <w:left w:val="nil"/>
              <w:bottom w:val="nil"/>
              <w:right w:val="nil"/>
            </w:tcBorders>
            <w:shd w:val="clear" w:color="auto" w:fill="auto"/>
            <w:vAlign w:val="center"/>
            <w:hideMark/>
          </w:tcPr>
          <w:p w14:paraId="5985EAA3" w14:textId="77777777" w:rsidR="00CB71F2" w:rsidRPr="00CB71F2" w:rsidRDefault="00CB71F2" w:rsidP="00CB71F2">
            <w:pPr>
              <w:spacing w:line="240" w:lineRule="auto"/>
              <w:jc w:val="both"/>
              <w:rPr>
                <w:rFonts w:cs="Arial"/>
                <w:sz w:val="12"/>
                <w:szCs w:val="12"/>
              </w:rPr>
            </w:pPr>
            <w:r w:rsidRPr="00CB71F2">
              <w:rPr>
                <w:rFonts w:cs="Arial"/>
                <w:sz w:val="12"/>
                <w:szCs w:val="12"/>
              </w:rPr>
              <w:t>Obsługa wypłaty świadczeń wychowawczych</w:t>
            </w:r>
          </w:p>
        </w:tc>
        <w:tc>
          <w:tcPr>
            <w:tcW w:w="397" w:type="pct"/>
            <w:tcBorders>
              <w:top w:val="nil"/>
              <w:left w:val="nil"/>
              <w:bottom w:val="nil"/>
              <w:right w:val="nil"/>
            </w:tcBorders>
            <w:shd w:val="clear" w:color="auto" w:fill="auto"/>
            <w:noWrap/>
            <w:vAlign w:val="center"/>
            <w:hideMark/>
          </w:tcPr>
          <w:p w14:paraId="01875173"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F4C614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03C929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ED1BB0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AFEE5DC" w14:textId="77777777" w:rsidTr="00CB71F2">
        <w:trPr>
          <w:trHeight w:val="85"/>
        </w:trPr>
        <w:tc>
          <w:tcPr>
            <w:tcW w:w="2731" w:type="pct"/>
            <w:tcBorders>
              <w:top w:val="nil"/>
              <w:left w:val="nil"/>
              <w:bottom w:val="nil"/>
              <w:right w:val="nil"/>
            </w:tcBorders>
            <w:shd w:val="clear" w:color="auto" w:fill="auto"/>
            <w:vAlign w:val="center"/>
            <w:hideMark/>
          </w:tcPr>
          <w:p w14:paraId="6B9A4DA0"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19A0F4D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EDD2CA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607C38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2E44A3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05E94E3" w14:textId="77777777" w:rsidTr="00CB71F2">
        <w:trPr>
          <w:trHeight w:val="85"/>
        </w:trPr>
        <w:tc>
          <w:tcPr>
            <w:tcW w:w="2731" w:type="pct"/>
            <w:tcBorders>
              <w:top w:val="nil"/>
              <w:left w:val="nil"/>
              <w:bottom w:val="nil"/>
              <w:right w:val="nil"/>
            </w:tcBorders>
            <w:shd w:val="clear" w:color="auto" w:fill="auto"/>
            <w:vAlign w:val="center"/>
            <w:hideMark/>
          </w:tcPr>
          <w:p w14:paraId="2FC4FB45" w14:textId="77777777" w:rsidR="00CB71F2" w:rsidRPr="00CB71F2" w:rsidRDefault="00CB71F2" w:rsidP="00CB71F2">
            <w:pPr>
              <w:spacing w:line="240" w:lineRule="auto"/>
              <w:jc w:val="both"/>
              <w:rPr>
                <w:rFonts w:cs="Arial"/>
                <w:sz w:val="12"/>
                <w:szCs w:val="12"/>
              </w:rPr>
            </w:pPr>
            <w:r w:rsidRPr="00CB71F2">
              <w:rPr>
                <w:rFonts w:cs="Arial"/>
                <w:sz w:val="12"/>
                <w:szCs w:val="12"/>
              </w:rPr>
              <w:t>wynagrodzenia i pochodne</w:t>
            </w:r>
          </w:p>
        </w:tc>
        <w:tc>
          <w:tcPr>
            <w:tcW w:w="397" w:type="pct"/>
            <w:tcBorders>
              <w:top w:val="nil"/>
              <w:left w:val="nil"/>
              <w:bottom w:val="nil"/>
              <w:right w:val="nil"/>
            </w:tcBorders>
            <w:shd w:val="clear" w:color="auto" w:fill="auto"/>
            <w:vAlign w:val="center"/>
            <w:hideMark/>
          </w:tcPr>
          <w:p w14:paraId="32E85172"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58951EA" w14:textId="77777777" w:rsidR="00CB71F2" w:rsidRPr="00CB71F2" w:rsidRDefault="00CB71F2" w:rsidP="00CB71F2">
            <w:pPr>
              <w:spacing w:line="240" w:lineRule="auto"/>
              <w:jc w:val="right"/>
              <w:rPr>
                <w:rFonts w:cs="Arial"/>
                <w:sz w:val="12"/>
                <w:szCs w:val="12"/>
              </w:rPr>
            </w:pPr>
            <w:r w:rsidRPr="00CB71F2">
              <w:rPr>
                <w:rFonts w:cs="Arial"/>
                <w:sz w:val="12"/>
                <w:szCs w:val="12"/>
              </w:rPr>
              <w:t>1 544 228</w:t>
            </w:r>
          </w:p>
        </w:tc>
        <w:tc>
          <w:tcPr>
            <w:tcW w:w="756" w:type="pct"/>
            <w:tcBorders>
              <w:top w:val="nil"/>
              <w:left w:val="nil"/>
              <w:bottom w:val="nil"/>
              <w:right w:val="nil"/>
            </w:tcBorders>
            <w:shd w:val="clear" w:color="auto" w:fill="auto"/>
            <w:noWrap/>
            <w:vAlign w:val="center"/>
            <w:hideMark/>
          </w:tcPr>
          <w:p w14:paraId="50184D22" w14:textId="77777777" w:rsidR="00CB71F2" w:rsidRPr="00CB71F2" w:rsidRDefault="00CB71F2" w:rsidP="00CB71F2">
            <w:pPr>
              <w:spacing w:line="240" w:lineRule="auto"/>
              <w:jc w:val="right"/>
              <w:rPr>
                <w:rFonts w:cs="Arial"/>
                <w:sz w:val="12"/>
                <w:szCs w:val="12"/>
              </w:rPr>
            </w:pPr>
            <w:r w:rsidRPr="00CB71F2">
              <w:rPr>
                <w:rFonts w:cs="Arial"/>
                <w:sz w:val="12"/>
                <w:szCs w:val="12"/>
              </w:rPr>
              <w:t>1 494 270,40</w:t>
            </w:r>
          </w:p>
        </w:tc>
        <w:tc>
          <w:tcPr>
            <w:tcW w:w="332" w:type="pct"/>
            <w:tcBorders>
              <w:top w:val="nil"/>
              <w:left w:val="nil"/>
              <w:bottom w:val="nil"/>
              <w:right w:val="nil"/>
            </w:tcBorders>
            <w:shd w:val="clear" w:color="auto" w:fill="auto"/>
            <w:noWrap/>
            <w:vAlign w:val="center"/>
            <w:hideMark/>
          </w:tcPr>
          <w:p w14:paraId="4F53E3FF" w14:textId="77777777" w:rsidR="00CB71F2" w:rsidRPr="00CB71F2" w:rsidRDefault="00CB71F2" w:rsidP="00CB71F2">
            <w:pPr>
              <w:spacing w:line="240" w:lineRule="auto"/>
              <w:jc w:val="right"/>
              <w:rPr>
                <w:rFonts w:cs="Arial"/>
                <w:sz w:val="12"/>
                <w:szCs w:val="12"/>
              </w:rPr>
            </w:pPr>
            <w:r w:rsidRPr="00CB71F2">
              <w:rPr>
                <w:rFonts w:cs="Arial"/>
                <w:sz w:val="12"/>
                <w:szCs w:val="12"/>
              </w:rPr>
              <w:t>96,8%</w:t>
            </w:r>
          </w:p>
        </w:tc>
      </w:tr>
      <w:tr w:rsidR="00CB71F2" w:rsidRPr="00CB71F2" w14:paraId="0D05BED0" w14:textId="77777777" w:rsidTr="00CB71F2">
        <w:trPr>
          <w:trHeight w:val="85"/>
        </w:trPr>
        <w:tc>
          <w:tcPr>
            <w:tcW w:w="2731" w:type="pct"/>
            <w:tcBorders>
              <w:top w:val="nil"/>
              <w:left w:val="nil"/>
              <w:bottom w:val="nil"/>
              <w:right w:val="nil"/>
            </w:tcBorders>
            <w:shd w:val="clear" w:color="auto" w:fill="auto"/>
            <w:vAlign w:val="center"/>
            <w:hideMark/>
          </w:tcPr>
          <w:p w14:paraId="2782ADD8"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wynagrodzenia osobowe pracowników</w:t>
            </w:r>
          </w:p>
        </w:tc>
        <w:tc>
          <w:tcPr>
            <w:tcW w:w="397" w:type="pct"/>
            <w:tcBorders>
              <w:top w:val="nil"/>
              <w:left w:val="nil"/>
              <w:bottom w:val="nil"/>
              <w:right w:val="nil"/>
            </w:tcBorders>
            <w:shd w:val="clear" w:color="auto" w:fill="auto"/>
            <w:vAlign w:val="center"/>
            <w:hideMark/>
          </w:tcPr>
          <w:p w14:paraId="5B540817"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41C7454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1 289 564</w:t>
            </w:r>
          </w:p>
        </w:tc>
        <w:tc>
          <w:tcPr>
            <w:tcW w:w="756" w:type="pct"/>
            <w:tcBorders>
              <w:top w:val="nil"/>
              <w:left w:val="nil"/>
              <w:bottom w:val="nil"/>
              <w:right w:val="nil"/>
            </w:tcBorders>
            <w:shd w:val="clear" w:color="auto" w:fill="auto"/>
            <w:noWrap/>
            <w:vAlign w:val="center"/>
            <w:hideMark/>
          </w:tcPr>
          <w:p w14:paraId="14B9965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1 243 465,05</w:t>
            </w:r>
          </w:p>
        </w:tc>
        <w:tc>
          <w:tcPr>
            <w:tcW w:w="332" w:type="pct"/>
            <w:tcBorders>
              <w:top w:val="nil"/>
              <w:left w:val="nil"/>
              <w:bottom w:val="nil"/>
              <w:right w:val="nil"/>
            </w:tcBorders>
            <w:shd w:val="clear" w:color="auto" w:fill="auto"/>
            <w:noWrap/>
            <w:vAlign w:val="center"/>
            <w:hideMark/>
          </w:tcPr>
          <w:p w14:paraId="2EC9C134"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96,4%</w:t>
            </w:r>
          </w:p>
        </w:tc>
      </w:tr>
      <w:tr w:rsidR="00CB71F2" w:rsidRPr="00CB71F2" w14:paraId="08C89D7D" w14:textId="77777777" w:rsidTr="00CB71F2">
        <w:trPr>
          <w:trHeight w:val="85"/>
        </w:trPr>
        <w:tc>
          <w:tcPr>
            <w:tcW w:w="2731" w:type="pct"/>
            <w:tcBorders>
              <w:top w:val="nil"/>
              <w:left w:val="nil"/>
              <w:bottom w:val="nil"/>
              <w:right w:val="nil"/>
            </w:tcBorders>
            <w:shd w:val="clear" w:color="auto" w:fill="auto"/>
            <w:vAlign w:val="center"/>
            <w:hideMark/>
          </w:tcPr>
          <w:p w14:paraId="3075D9A7"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pochodne od wynagrodzeń</w:t>
            </w:r>
          </w:p>
        </w:tc>
        <w:tc>
          <w:tcPr>
            <w:tcW w:w="397" w:type="pct"/>
            <w:tcBorders>
              <w:top w:val="nil"/>
              <w:left w:val="nil"/>
              <w:bottom w:val="nil"/>
              <w:right w:val="nil"/>
            </w:tcBorders>
            <w:shd w:val="clear" w:color="auto" w:fill="auto"/>
            <w:vAlign w:val="center"/>
            <w:hideMark/>
          </w:tcPr>
          <w:p w14:paraId="342B95F7"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0724E459"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254 664</w:t>
            </w:r>
          </w:p>
        </w:tc>
        <w:tc>
          <w:tcPr>
            <w:tcW w:w="756" w:type="pct"/>
            <w:tcBorders>
              <w:top w:val="nil"/>
              <w:left w:val="nil"/>
              <w:bottom w:val="nil"/>
              <w:right w:val="nil"/>
            </w:tcBorders>
            <w:shd w:val="clear" w:color="auto" w:fill="auto"/>
            <w:noWrap/>
            <w:vAlign w:val="center"/>
            <w:hideMark/>
          </w:tcPr>
          <w:p w14:paraId="2D58E5F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250 805,35</w:t>
            </w:r>
          </w:p>
        </w:tc>
        <w:tc>
          <w:tcPr>
            <w:tcW w:w="332" w:type="pct"/>
            <w:tcBorders>
              <w:top w:val="nil"/>
              <w:left w:val="nil"/>
              <w:bottom w:val="nil"/>
              <w:right w:val="nil"/>
            </w:tcBorders>
            <w:shd w:val="clear" w:color="auto" w:fill="auto"/>
            <w:noWrap/>
            <w:vAlign w:val="center"/>
            <w:hideMark/>
          </w:tcPr>
          <w:p w14:paraId="467B71C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98,5%</w:t>
            </w:r>
          </w:p>
        </w:tc>
      </w:tr>
      <w:tr w:rsidR="00CB71F2" w:rsidRPr="00CB71F2" w14:paraId="7B99C391" w14:textId="77777777" w:rsidTr="00CB71F2">
        <w:trPr>
          <w:trHeight w:val="85"/>
        </w:trPr>
        <w:tc>
          <w:tcPr>
            <w:tcW w:w="2731" w:type="pct"/>
            <w:tcBorders>
              <w:top w:val="nil"/>
              <w:left w:val="nil"/>
              <w:bottom w:val="nil"/>
              <w:right w:val="nil"/>
            </w:tcBorders>
            <w:shd w:val="clear" w:color="auto" w:fill="auto"/>
            <w:vAlign w:val="center"/>
            <w:hideMark/>
          </w:tcPr>
          <w:p w14:paraId="134E6EBF"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vAlign w:val="center"/>
            <w:hideMark/>
          </w:tcPr>
          <w:p w14:paraId="42FB60E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0C1CE7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619B24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2D9E10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45AD5E3" w14:textId="77777777" w:rsidTr="00CB71F2">
        <w:trPr>
          <w:trHeight w:val="85"/>
        </w:trPr>
        <w:tc>
          <w:tcPr>
            <w:tcW w:w="2731" w:type="pct"/>
            <w:tcBorders>
              <w:top w:val="nil"/>
              <w:left w:val="nil"/>
              <w:bottom w:val="nil"/>
              <w:right w:val="nil"/>
            </w:tcBorders>
            <w:shd w:val="clear" w:color="auto" w:fill="auto"/>
            <w:vAlign w:val="center"/>
            <w:hideMark/>
          </w:tcPr>
          <w:p w14:paraId="54F09A92"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85502</w:t>
            </w:r>
          </w:p>
        </w:tc>
        <w:tc>
          <w:tcPr>
            <w:tcW w:w="397" w:type="pct"/>
            <w:tcBorders>
              <w:top w:val="nil"/>
              <w:left w:val="nil"/>
              <w:bottom w:val="nil"/>
              <w:right w:val="nil"/>
            </w:tcBorders>
            <w:shd w:val="clear" w:color="auto" w:fill="auto"/>
            <w:vAlign w:val="center"/>
            <w:hideMark/>
          </w:tcPr>
          <w:p w14:paraId="2D66BE6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9A3A72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722 090</w:t>
            </w:r>
          </w:p>
        </w:tc>
        <w:tc>
          <w:tcPr>
            <w:tcW w:w="756" w:type="pct"/>
            <w:tcBorders>
              <w:top w:val="nil"/>
              <w:left w:val="nil"/>
              <w:bottom w:val="nil"/>
              <w:right w:val="nil"/>
            </w:tcBorders>
            <w:shd w:val="clear" w:color="auto" w:fill="auto"/>
            <w:noWrap/>
            <w:vAlign w:val="center"/>
            <w:hideMark/>
          </w:tcPr>
          <w:p w14:paraId="765030F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633 641,76</w:t>
            </w:r>
          </w:p>
        </w:tc>
        <w:tc>
          <w:tcPr>
            <w:tcW w:w="332" w:type="pct"/>
            <w:tcBorders>
              <w:top w:val="nil"/>
              <w:left w:val="nil"/>
              <w:bottom w:val="nil"/>
              <w:right w:val="nil"/>
            </w:tcBorders>
            <w:shd w:val="clear" w:color="auto" w:fill="auto"/>
            <w:noWrap/>
            <w:vAlign w:val="center"/>
            <w:hideMark/>
          </w:tcPr>
          <w:p w14:paraId="7D72B370"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87,8%</w:t>
            </w:r>
          </w:p>
        </w:tc>
      </w:tr>
      <w:tr w:rsidR="00CB71F2" w:rsidRPr="00CB71F2" w14:paraId="05635D13" w14:textId="77777777" w:rsidTr="00CB71F2">
        <w:trPr>
          <w:trHeight w:val="85"/>
        </w:trPr>
        <w:tc>
          <w:tcPr>
            <w:tcW w:w="2731" w:type="pct"/>
            <w:tcBorders>
              <w:top w:val="nil"/>
              <w:left w:val="nil"/>
              <w:bottom w:val="nil"/>
              <w:right w:val="nil"/>
            </w:tcBorders>
            <w:shd w:val="clear" w:color="auto" w:fill="auto"/>
            <w:vAlign w:val="center"/>
            <w:hideMark/>
          </w:tcPr>
          <w:p w14:paraId="1BCC253B"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vAlign w:val="center"/>
            <w:hideMark/>
          </w:tcPr>
          <w:p w14:paraId="01BD120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D68E52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C2C619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DA7B1F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794B89B" w14:textId="77777777" w:rsidTr="00CB71F2">
        <w:trPr>
          <w:trHeight w:val="85"/>
        </w:trPr>
        <w:tc>
          <w:tcPr>
            <w:tcW w:w="2731" w:type="pct"/>
            <w:tcBorders>
              <w:top w:val="nil"/>
              <w:left w:val="nil"/>
              <w:bottom w:val="nil"/>
              <w:right w:val="nil"/>
            </w:tcBorders>
            <w:shd w:val="clear" w:color="auto" w:fill="auto"/>
            <w:vAlign w:val="center"/>
            <w:hideMark/>
          </w:tcPr>
          <w:p w14:paraId="4FF65D8B"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vAlign w:val="center"/>
            <w:hideMark/>
          </w:tcPr>
          <w:p w14:paraId="396F8DD0"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7A0491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B21D49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BE5BD1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EDE2CF3" w14:textId="77777777" w:rsidTr="00CB71F2">
        <w:trPr>
          <w:trHeight w:val="85"/>
        </w:trPr>
        <w:tc>
          <w:tcPr>
            <w:tcW w:w="2731" w:type="pct"/>
            <w:tcBorders>
              <w:top w:val="nil"/>
              <w:left w:val="nil"/>
              <w:bottom w:val="nil"/>
              <w:right w:val="nil"/>
            </w:tcBorders>
            <w:shd w:val="clear" w:color="auto" w:fill="auto"/>
            <w:vAlign w:val="center"/>
            <w:hideMark/>
          </w:tcPr>
          <w:p w14:paraId="2F7AFF8E" w14:textId="77777777" w:rsidR="00CB71F2" w:rsidRPr="00CB71F2" w:rsidRDefault="00CB71F2" w:rsidP="00CB71F2">
            <w:pPr>
              <w:spacing w:line="240" w:lineRule="auto"/>
              <w:jc w:val="both"/>
              <w:rPr>
                <w:rFonts w:cs="Arial"/>
                <w:sz w:val="12"/>
                <w:szCs w:val="12"/>
              </w:rPr>
            </w:pPr>
            <w:r w:rsidRPr="00CB71F2">
              <w:rPr>
                <w:rFonts w:cs="Arial"/>
                <w:sz w:val="12"/>
                <w:szCs w:val="12"/>
              </w:rPr>
              <w:t>Obsługa wypłaty świadczeń rodzinnych, pomocy osobom uprawnionym do alimentów oraz świadczeń wypłacanych w związku z realizacją ustawy o wspieraniu kobiet w ciąży i rodzin "Za życiem"</w:t>
            </w:r>
          </w:p>
        </w:tc>
        <w:tc>
          <w:tcPr>
            <w:tcW w:w="397" w:type="pct"/>
            <w:tcBorders>
              <w:top w:val="nil"/>
              <w:left w:val="nil"/>
              <w:bottom w:val="nil"/>
              <w:right w:val="nil"/>
            </w:tcBorders>
            <w:shd w:val="clear" w:color="auto" w:fill="auto"/>
            <w:vAlign w:val="center"/>
            <w:hideMark/>
          </w:tcPr>
          <w:p w14:paraId="1CAABDFC"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D47266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D98ACD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52C484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7996C05" w14:textId="77777777" w:rsidTr="00CB71F2">
        <w:trPr>
          <w:trHeight w:val="85"/>
        </w:trPr>
        <w:tc>
          <w:tcPr>
            <w:tcW w:w="2731" w:type="pct"/>
            <w:tcBorders>
              <w:top w:val="nil"/>
              <w:left w:val="nil"/>
              <w:bottom w:val="nil"/>
              <w:right w:val="nil"/>
            </w:tcBorders>
            <w:shd w:val="clear" w:color="auto" w:fill="auto"/>
            <w:vAlign w:val="center"/>
            <w:hideMark/>
          </w:tcPr>
          <w:p w14:paraId="2C6F5FF6"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vAlign w:val="center"/>
            <w:hideMark/>
          </w:tcPr>
          <w:p w14:paraId="47C1399B"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ACBD5F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8DC125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DB9450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14E01CD" w14:textId="77777777" w:rsidTr="00CB71F2">
        <w:trPr>
          <w:trHeight w:val="85"/>
        </w:trPr>
        <w:tc>
          <w:tcPr>
            <w:tcW w:w="2731" w:type="pct"/>
            <w:tcBorders>
              <w:top w:val="nil"/>
              <w:left w:val="nil"/>
              <w:bottom w:val="nil"/>
              <w:right w:val="nil"/>
            </w:tcBorders>
            <w:shd w:val="clear" w:color="auto" w:fill="auto"/>
            <w:vAlign w:val="center"/>
            <w:hideMark/>
          </w:tcPr>
          <w:p w14:paraId="73D1ACD1" w14:textId="77777777" w:rsidR="00CB71F2" w:rsidRPr="00CB71F2" w:rsidRDefault="00CB71F2" w:rsidP="00CB71F2">
            <w:pPr>
              <w:spacing w:line="240" w:lineRule="auto"/>
              <w:jc w:val="both"/>
              <w:rPr>
                <w:rFonts w:cs="Arial"/>
                <w:sz w:val="12"/>
                <w:szCs w:val="12"/>
              </w:rPr>
            </w:pPr>
            <w:r w:rsidRPr="00CB71F2">
              <w:rPr>
                <w:rFonts w:cs="Arial"/>
                <w:sz w:val="12"/>
                <w:szCs w:val="12"/>
              </w:rPr>
              <w:t>wynagrodzenia i pochodne</w:t>
            </w:r>
          </w:p>
        </w:tc>
        <w:tc>
          <w:tcPr>
            <w:tcW w:w="397" w:type="pct"/>
            <w:tcBorders>
              <w:top w:val="nil"/>
              <w:left w:val="nil"/>
              <w:bottom w:val="nil"/>
              <w:right w:val="nil"/>
            </w:tcBorders>
            <w:shd w:val="clear" w:color="auto" w:fill="auto"/>
            <w:vAlign w:val="center"/>
            <w:hideMark/>
          </w:tcPr>
          <w:p w14:paraId="4DDFC62F"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CC2E772" w14:textId="77777777" w:rsidR="00CB71F2" w:rsidRPr="00CB71F2" w:rsidRDefault="00CB71F2" w:rsidP="00CB71F2">
            <w:pPr>
              <w:spacing w:line="240" w:lineRule="auto"/>
              <w:jc w:val="right"/>
              <w:rPr>
                <w:rFonts w:cs="Arial"/>
                <w:sz w:val="12"/>
                <w:szCs w:val="12"/>
              </w:rPr>
            </w:pPr>
            <w:r w:rsidRPr="00CB71F2">
              <w:rPr>
                <w:rFonts w:cs="Arial"/>
                <w:sz w:val="12"/>
                <w:szCs w:val="12"/>
              </w:rPr>
              <w:t>722 090</w:t>
            </w:r>
          </w:p>
        </w:tc>
        <w:tc>
          <w:tcPr>
            <w:tcW w:w="756" w:type="pct"/>
            <w:tcBorders>
              <w:top w:val="nil"/>
              <w:left w:val="nil"/>
              <w:bottom w:val="nil"/>
              <w:right w:val="nil"/>
            </w:tcBorders>
            <w:shd w:val="clear" w:color="auto" w:fill="auto"/>
            <w:noWrap/>
            <w:vAlign w:val="center"/>
            <w:hideMark/>
          </w:tcPr>
          <w:p w14:paraId="7C35C93E" w14:textId="77777777" w:rsidR="00CB71F2" w:rsidRPr="00CB71F2" w:rsidRDefault="00CB71F2" w:rsidP="00CB71F2">
            <w:pPr>
              <w:spacing w:line="240" w:lineRule="auto"/>
              <w:jc w:val="right"/>
              <w:rPr>
                <w:rFonts w:cs="Arial"/>
                <w:sz w:val="12"/>
                <w:szCs w:val="12"/>
              </w:rPr>
            </w:pPr>
            <w:r w:rsidRPr="00CB71F2">
              <w:rPr>
                <w:rFonts w:cs="Arial"/>
                <w:sz w:val="12"/>
                <w:szCs w:val="12"/>
              </w:rPr>
              <w:t>633 641,76</w:t>
            </w:r>
          </w:p>
        </w:tc>
        <w:tc>
          <w:tcPr>
            <w:tcW w:w="332" w:type="pct"/>
            <w:tcBorders>
              <w:top w:val="nil"/>
              <w:left w:val="nil"/>
              <w:bottom w:val="nil"/>
              <w:right w:val="nil"/>
            </w:tcBorders>
            <w:shd w:val="clear" w:color="auto" w:fill="auto"/>
            <w:noWrap/>
            <w:vAlign w:val="center"/>
            <w:hideMark/>
          </w:tcPr>
          <w:p w14:paraId="36763EA5" w14:textId="77777777" w:rsidR="00CB71F2" w:rsidRPr="00CB71F2" w:rsidRDefault="00CB71F2" w:rsidP="00CB71F2">
            <w:pPr>
              <w:spacing w:line="240" w:lineRule="auto"/>
              <w:jc w:val="right"/>
              <w:rPr>
                <w:rFonts w:cs="Arial"/>
                <w:sz w:val="12"/>
                <w:szCs w:val="12"/>
              </w:rPr>
            </w:pPr>
            <w:r w:rsidRPr="00CB71F2">
              <w:rPr>
                <w:rFonts w:cs="Arial"/>
                <w:sz w:val="12"/>
                <w:szCs w:val="12"/>
              </w:rPr>
              <w:t>87,8%</w:t>
            </w:r>
          </w:p>
        </w:tc>
      </w:tr>
      <w:tr w:rsidR="00CB71F2" w:rsidRPr="00CB71F2" w14:paraId="299F8A17" w14:textId="77777777" w:rsidTr="00CB71F2">
        <w:trPr>
          <w:trHeight w:val="85"/>
        </w:trPr>
        <w:tc>
          <w:tcPr>
            <w:tcW w:w="2731" w:type="pct"/>
            <w:tcBorders>
              <w:top w:val="nil"/>
              <w:left w:val="nil"/>
              <w:bottom w:val="nil"/>
              <w:right w:val="nil"/>
            </w:tcBorders>
            <w:shd w:val="clear" w:color="auto" w:fill="auto"/>
            <w:vAlign w:val="center"/>
            <w:hideMark/>
          </w:tcPr>
          <w:p w14:paraId="58A808B6"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wynagrodzenia osobowe pracowników</w:t>
            </w:r>
          </w:p>
        </w:tc>
        <w:tc>
          <w:tcPr>
            <w:tcW w:w="397" w:type="pct"/>
            <w:tcBorders>
              <w:top w:val="nil"/>
              <w:left w:val="nil"/>
              <w:bottom w:val="nil"/>
              <w:right w:val="nil"/>
            </w:tcBorders>
            <w:shd w:val="clear" w:color="auto" w:fill="auto"/>
            <w:vAlign w:val="center"/>
            <w:hideMark/>
          </w:tcPr>
          <w:p w14:paraId="4163160B"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11517B5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580 413</w:t>
            </w:r>
          </w:p>
        </w:tc>
        <w:tc>
          <w:tcPr>
            <w:tcW w:w="756" w:type="pct"/>
            <w:tcBorders>
              <w:top w:val="nil"/>
              <w:left w:val="nil"/>
              <w:bottom w:val="nil"/>
              <w:right w:val="nil"/>
            </w:tcBorders>
            <w:shd w:val="clear" w:color="auto" w:fill="auto"/>
            <w:noWrap/>
            <w:vAlign w:val="center"/>
            <w:hideMark/>
          </w:tcPr>
          <w:p w14:paraId="7DF670A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529 646,84</w:t>
            </w:r>
          </w:p>
        </w:tc>
        <w:tc>
          <w:tcPr>
            <w:tcW w:w="332" w:type="pct"/>
            <w:tcBorders>
              <w:top w:val="nil"/>
              <w:left w:val="nil"/>
              <w:bottom w:val="nil"/>
              <w:right w:val="nil"/>
            </w:tcBorders>
            <w:shd w:val="clear" w:color="auto" w:fill="auto"/>
            <w:noWrap/>
            <w:vAlign w:val="center"/>
            <w:hideMark/>
          </w:tcPr>
          <w:p w14:paraId="724DB18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91,3%</w:t>
            </w:r>
          </w:p>
        </w:tc>
      </w:tr>
      <w:tr w:rsidR="00CB71F2" w:rsidRPr="00CB71F2" w14:paraId="1D62BD77" w14:textId="77777777" w:rsidTr="00CB71F2">
        <w:trPr>
          <w:trHeight w:val="85"/>
        </w:trPr>
        <w:tc>
          <w:tcPr>
            <w:tcW w:w="2731" w:type="pct"/>
            <w:tcBorders>
              <w:top w:val="nil"/>
              <w:left w:val="nil"/>
              <w:bottom w:val="nil"/>
              <w:right w:val="nil"/>
            </w:tcBorders>
            <w:shd w:val="clear" w:color="auto" w:fill="auto"/>
            <w:vAlign w:val="center"/>
            <w:hideMark/>
          </w:tcPr>
          <w:p w14:paraId="6881614E"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pochodne od wynagrodzeń</w:t>
            </w:r>
          </w:p>
        </w:tc>
        <w:tc>
          <w:tcPr>
            <w:tcW w:w="397" w:type="pct"/>
            <w:tcBorders>
              <w:top w:val="nil"/>
              <w:left w:val="nil"/>
              <w:bottom w:val="nil"/>
              <w:right w:val="nil"/>
            </w:tcBorders>
            <w:shd w:val="clear" w:color="auto" w:fill="auto"/>
            <w:vAlign w:val="center"/>
            <w:hideMark/>
          </w:tcPr>
          <w:p w14:paraId="467EDC14"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0BCDD6F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141 677</w:t>
            </w:r>
          </w:p>
        </w:tc>
        <w:tc>
          <w:tcPr>
            <w:tcW w:w="756" w:type="pct"/>
            <w:tcBorders>
              <w:top w:val="nil"/>
              <w:left w:val="nil"/>
              <w:bottom w:val="nil"/>
              <w:right w:val="nil"/>
            </w:tcBorders>
            <w:shd w:val="clear" w:color="auto" w:fill="auto"/>
            <w:noWrap/>
            <w:vAlign w:val="center"/>
            <w:hideMark/>
          </w:tcPr>
          <w:p w14:paraId="72BB8FB3"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103 994,92</w:t>
            </w:r>
          </w:p>
        </w:tc>
        <w:tc>
          <w:tcPr>
            <w:tcW w:w="332" w:type="pct"/>
            <w:tcBorders>
              <w:top w:val="nil"/>
              <w:left w:val="nil"/>
              <w:bottom w:val="nil"/>
              <w:right w:val="nil"/>
            </w:tcBorders>
            <w:shd w:val="clear" w:color="auto" w:fill="auto"/>
            <w:noWrap/>
            <w:vAlign w:val="center"/>
            <w:hideMark/>
          </w:tcPr>
          <w:p w14:paraId="2084B00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73,4%</w:t>
            </w:r>
          </w:p>
        </w:tc>
      </w:tr>
      <w:tr w:rsidR="00CB71F2" w:rsidRPr="00CB71F2" w14:paraId="31082E42" w14:textId="77777777" w:rsidTr="00CB71F2">
        <w:trPr>
          <w:trHeight w:val="85"/>
        </w:trPr>
        <w:tc>
          <w:tcPr>
            <w:tcW w:w="2731" w:type="pct"/>
            <w:tcBorders>
              <w:top w:val="nil"/>
              <w:left w:val="nil"/>
              <w:bottom w:val="nil"/>
              <w:right w:val="nil"/>
            </w:tcBorders>
            <w:shd w:val="clear" w:color="auto" w:fill="auto"/>
            <w:vAlign w:val="center"/>
            <w:hideMark/>
          </w:tcPr>
          <w:p w14:paraId="700B306E"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784DE09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EAF2CE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15B28A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132B2F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B5CBB76" w14:textId="77777777" w:rsidTr="00CB71F2">
        <w:trPr>
          <w:trHeight w:val="85"/>
        </w:trPr>
        <w:tc>
          <w:tcPr>
            <w:tcW w:w="2731" w:type="pct"/>
            <w:tcBorders>
              <w:top w:val="nil"/>
              <w:left w:val="nil"/>
              <w:bottom w:val="nil"/>
              <w:right w:val="nil"/>
            </w:tcBorders>
            <w:shd w:val="clear" w:color="auto" w:fill="auto"/>
            <w:vAlign w:val="center"/>
            <w:hideMark/>
          </w:tcPr>
          <w:p w14:paraId="21E3635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85503</w:t>
            </w:r>
          </w:p>
        </w:tc>
        <w:tc>
          <w:tcPr>
            <w:tcW w:w="397" w:type="pct"/>
            <w:tcBorders>
              <w:top w:val="nil"/>
              <w:left w:val="nil"/>
              <w:bottom w:val="nil"/>
              <w:right w:val="nil"/>
            </w:tcBorders>
            <w:shd w:val="clear" w:color="auto" w:fill="auto"/>
            <w:noWrap/>
            <w:vAlign w:val="center"/>
            <w:hideMark/>
          </w:tcPr>
          <w:p w14:paraId="2B67F6F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E7AFDF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5 036</w:t>
            </w:r>
          </w:p>
        </w:tc>
        <w:tc>
          <w:tcPr>
            <w:tcW w:w="756" w:type="pct"/>
            <w:tcBorders>
              <w:top w:val="nil"/>
              <w:left w:val="nil"/>
              <w:bottom w:val="nil"/>
              <w:right w:val="nil"/>
            </w:tcBorders>
            <w:shd w:val="clear" w:color="auto" w:fill="auto"/>
            <w:noWrap/>
            <w:vAlign w:val="center"/>
            <w:hideMark/>
          </w:tcPr>
          <w:p w14:paraId="5F6E022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5 036,00</w:t>
            </w:r>
          </w:p>
        </w:tc>
        <w:tc>
          <w:tcPr>
            <w:tcW w:w="332" w:type="pct"/>
            <w:tcBorders>
              <w:top w:val="nil"/>
              <w:left w:val="nil"/>
              <w:bottom w:val="nil"/>
              <w:right w:val="nil"/>
            </w:tcBorders>
            <w:shd w:val="clear" w:color="auto" w:fill="auto"/>
            <w:noWrap/>
            <w:vAlign w:val="center"/>
            <w:hideMark/>
          </w:tcPr>
          <w:p w14:paraId="1A5649DF"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6FD76F9D" w14:textId="77777777" w:rsidTr="00CB71F2">
        <w:trPr>
          <w:trHeight w:val="85"/>
        </w:trPr>
        <w:tc>
          <w:tcPr>
            <w:tcW w:w="2731" w:type="pct"/>
            <w:tcBorders>
              <w:top w:val="nil"/>
              <w:left w:val="nil"/>
              <w:bottom w:val="nil"/>
              <w:right w:val="nil"/>
            </w:tcBorders>
            <w:shd w:val="clear" w:color="auto" w:fill="auto"/>
            <w:vAlign w:val="center"/>
            <w:hideMark/>
          </w:tcPr>
          <w:p w14:paraId="2F909AB3"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598B902E"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A2715A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8771C9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C915E3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03B22F6" w14:textId="77777777" w:rsidTr="00CB71F2">
        <w:trPr>
          <w:trHeight w:val="85"/>
        </w:trPr>
        <w:tc>
          <w:tcPr>
            <w:tcW w:w="2731" w:type="pct"/>
            <w:tcBorders>
              <w:top w:val="nil"/>
              <w:left w:val="nil"/>
              <w:bottom w:val="nil"/>
              <w:right w:val="nil"/>
            </w:tcBorders>
            <w:shd w:val="clear" w:color="auto" w:fill="auto"/>
            <w:vAlign w:val="center"/>
            <w:hideMark/>
          </w:tcPr>
          <w:p w14:paraId="36E1D6F1"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10FFAD9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BB39C7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485C7C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B4D517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E7822F4" w14:textId="77777777" w:rsidTr="00CB71F2">
        <w:trPr>
          <w:trHeight w:val="85"/>
        </w:trPr>
        <w:tc>
          <w:tcPr>
            <w:tcW w:w="2731" w:type="pct"/>
            <w:tcBorders>
              <w:top w:val="nil"/>
              <w:left w:val="nil"/>
              <w:bottom w:val="nil"/>
              <w:right w:val="nil"/>
            </w:tcBorders>
            <w:shd w:val="clear" w:color="auto" w:fill="auto"/>
            <w:vAlign w:val="center"/>
            <w:hideMark/>
          </w:tcPr>
          <w:p w14:paraId="27B92451" w14:textId="77777777" w:rsidR="00CB71F2" w:rsidRPr="00CB71F2" w:rsidRDefault="00CB71F2" w:rsidP="00CB71F2">
            <w:pPr>
              <w:spacing w:line="240" w:lineRule="auto"/>
              <w:jc w:val="both"/>
              <w:rPr>
                <w:rFonts w:cs="Arial"/>
                <w:sz w:val="12"/>
                <w:szCs w:val="12"/>
              </w:rPr>
            </w:pPr>
            <w:r w:rsidRPr="00CB71F2">
              <w:rPr>
                <w:rFonts w:cs="Arial"/>
                <w:sz w:val="12"/>
                <w:szCs w:val="12"/>
              </w:rPr>
              <w:t>Obsługa realizacji programu Karta Dużej Rodziny</w:t>
            </w:r>
          </w:p>
        </w:tc>
        <w:tc>
          <w:tcPr>
            <w:tcW w:w="397" w:type="pct"/>
            <w:tcBorders>
              <w:top w:val="nil"/>
              <w:left w:val="nil"/>
              <w:bottom w:val="nil"/>
              <w:right w:val="nil"/>
            </w:tcBorders>
            <w:shd w:val="clear" w:color="auto" w:fill="auto"/>
            <w:noWrap/>
            <w:vAlign w:val="center"/>
            <w:hideMark/>
          </w:tcPr>
          <w:p w14:paraId="04B2EF1A"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F8B6A5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27BB12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E46D57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F049D35" w14:textId="77777777" w:rsidTr="00CB71F2">
        <w:trPr>
          <w:trHeight w:val="85"/>
        </w:trPr>
        <w:tc>
          <w:tcPr>
            <w:tcW w:w="2731" w:type="pct"/>
            <w:tcBorders>
              <w:top w:val="nil"/>
              <w:left w:val="nil"/>
              <w:bottom w:val="nil"/>
              <w:right w:val="nil"/>
            </w:tcBorders>
            <w:shd w:val="clear" w:color="auto" w:fill="auto"/>
            <w:vAlign w:val="center"/>
            <w:hideMark/>
          </w:tcPr>
          <w:p w14:paraId="41E1CAA0"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E2729C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F798B7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4E8DAA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418306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8E83626" w14:textId="77777777" w:rsidTr="00CB71F2">
        <w:trPr>
          <w:trHeight w:val="85"/>
        </w:trPr>
        <w:tc>
          <w:tcPr>
            <w:tcW w:w="2731" w:type="pct"/>
            <w:tcBorders>
              <w:top w:val="nil"/>
              <w:left w:val="nil"/>
              <w:bottom w:val="nil"/>
              <w:right w:val="nil"/>
            </w:tcBorders>
            <w:shd w:val="clear" w:color="auto" w:fill="auto"/>
            <w:vAlign w:val="center"/>
            <w:hideMark/>
          </w:tcPr>
          <w:p w14:paraId="0F0FB4ED" w14:textId="77777777" w:rsidR="00CB71F2" w:rsidRPr="00CB71F2" w:rsidRDefault="00CB71F2" w:rsidP="00CB71F2">
            <w:pPr>
              <w:spacing w:line="240" w:lineRule="auto"/>
              <w:jc w:val="both"/>
              <w:rPr>
                <w:rFonts w:cs="Arial"/>
                <w:sz w:val="12"/>
                <w:szCs w:val="12"/>
              </w:rPr>
            </w:pPr>
            <w:r w:rsidRPr="00CB71F2">
              <w:rPr>
                <w:rFonts w:cs="Arial"/>
                <w:sz w:val="12"/>
                <w:szCs w:val="12"/>
              </w:rPr>
              <w:t>wynagrodzenia i pochodne</w:t>
            </w:r>
          </w:p>
        </w:tc>
        <w:tc>
          <w:tcPr>
            <w:tcW w:w="397" w:type="pct"/>
            <w:tcBorders>
              <w:top w:val="nil"/>
              <w:left w:val="nil"/>
              <w:bottom w:val="nil"/>
              <w:right w:val="nil"/>
            </w:tcBorders>
            <w:shd w:val="clear" w:color="auto" w:fill="auto"/>
            <w:vAlign w:val="center"/>
            <w:hideMark/>
          </w:tcPr>
          <w:p w14:paraId="689CA430"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C53B933" w14:textId="77777777" w:rsidR="00CB71F2" w:rsidRPr="00CB71F2" w:rsidRDefault="00CB71F2" w:rsidP="00CB71F2">
            <w:pPr>
              <w:spacing w:line="240" w:lineRule="auto"/>
              <w:jc w:val="right"/>
              <w:rPr>
                <w:rFonts w:cs="Arial"/>
                <w:sz w:val="12"/>
                <w:szCs w:val="12"/>
              </w:rPr>
            </w:pPr>
            <w:r w:rsidRPr="00CB71F2">
              <w:rPr>
                <w:rFonts w:cs="Arial"/>
                <w:sz w:val="12"/>
                <w:szCs w:val="12"/>
              </w:rPr>
              <w:t>5 036</w:t>
            </w:r>
          </w:p>
        </w:tc>
        <w:tc>
          <w:tcPr>
            <w:tcW w:w="756" w:type="pct"/>
            <w:tcBorders>
              <w:top w:val="nil"/>
              <w:left w:val="nil"/>
              <w:bottom w:val="nil"/>
              <w:right w:val="nil"/>
            </w:tcBorders>
            <w:shd w:val="clear" w:color="auto" w:fill="auto"/>
            <w:noWrap/>
            <w:vAlign w:val="center"/>
            <w:hideMark/>
          </w:tcPr>
          <w:p w14:paraId="12F4CBB9" w14:textId="77777777" w:rsidR="00CB71F2" w:rsidRPr="00CB71F2" w:rsidRDefault="00CB71F2" w:rsidP="00CB71F2">
            <w:pPr>
              <w:spacing w:line="240" w:lineRule="auto"/>
              <w:jc w:val="right"/>
              <w:rPr>
                <w:rFonts w:cs="Arial"/>
                <w:sz w:val="12"/>
                <w:szCs w:val="12"/>
              </w:rPr>
            </w:pPr>
            <w:r w:rsidRPr="00CB71F2">
              <w:rPr>
                <w:rFonts w:cs="Arial"/>
                <w:sz w:val="12"/>
                <w:szCs w:val="12"/>
              </w:rPr>
              <w:t>5 036,00</w:t>
            </w:r>
          </w:p>
        </w:tc>
        <w:tc>
          <w:tcPr>
            <w:tcW w:w="332" w:type="pct"/>
            <w:tcBorders>
              <w:top w:val="nil"/>
              <w:left w:val="nil"/>
              <w:bottom w:val="nil"/>
              <w:right w:val="nil"/>
            </w:tcBorders>
            <w:shd w:val="clear" w:color="auto" w:fill="auto"/>
            <w:noWrap/>
            <w:vAlign w:val="center"/>
            <w:hideMark/>
          </w:tcPr>
          <w:p w14:paraId="543824CA"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7CE49ED5" w14:textId="77777777" w:rsidTr="00CB71F2">
        <w:trPr>
          <w:trHeight w:val="85"/>
        </w:trPr>
        <w:tc>
          <w:tcPr>
            <w:tcW w:w="2731" w:type="pct"/>
            <w:tcBorders>
              <w:top w:val="nil"/>
              <w:left w:val="nil"/>
              <w:bottom w:val="nil"/>
              <w:right w:val="nil"/>
            </w:tcBorders>
            <w:shd w:val="clear" w:color="auto" w:fill="auto"/>
            <w:vAlign w:val="center"/>
            <w:hideMark/>
          </w:tcPr>
          <w:p w14:paraId="4F71FE56"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wynagrodzenia osobowe pracowników</w:t>
            </w:r>
          </w:p>
        </w:tc>
        <w:tc>
          <w:tcPr>
            <w:tcW w:w="397" w:type="pct"/>
            <w:tcBorders>
              <w:top w:val="nil"/>
              <w:left w:val="nil"/>
              <w:bottom w:val="nil"/>
              <w:right w:val="nil"/>
            </w:tcBorders>
            <w:shd w:val="clear" w:color="auto" w:fill="auto"/>
            <w:vAlign w:val="center"/>
            <w:hideMark/>
          </w:tcPr>
          <w:p w14:paraId="6336FB5D"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4F55FB9F"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5 036</w:t>
            </w:r>
          </w:p>
        </w:tc>
        <w:tc>
          <w:tcPr>
            <w:tcW w:w="756" w:type="pct"/>
            <w:tcBorders>
              <w:top w:val="nil"/>
              <w:left w:val="nil"/>
              <w:bottom w:val="nil"/>
              <w:right w:val="nil"/>
            </w:tcBorders>
            <w:shd w:val="clear" w:color="auto" w:fill="auto"/>
            <w:noWrap/>
            <w:vAlign w:val="center"/>
            <w:hideMark/>
          </w:tcPr>
          <w:p w14:paraId="30A2DEA0"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5 036,00</w:t>
            </w:r>
          </w:p>
        </w:tc>
        <w:tc>
          <w:tcPr>
            <w:tcW w:w="332" w:type="pct"/>
            <w:tcBorders>
              <w:top w:val="nil"/>
              <w:left w:val="nil"/>
              <w:bottom w:val="nil"/>
              <w:right w:val="nil"/>
            </w:tcBorders>
            <w:shd w:val="clear" w:color="auto" w:fill="auto"/>
            <w:noWrap/>
            <w:vAlign w:val="center"/>
            <w:hideMark/>
          </w:tcPr>
          <w:p w14:paraId="73436E1F"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100,0%</w:t>
            </w:r>
          </w:p>
        </w:tc>
      </w:tr>
      <w:tr w:rsidR="00CB71F2" w:rsidRPr="00CB71F2" w14:paraId="5E90852F" w14:textId="77777777" w:rsidTr="00CB71F2">
        <w:trPr>
          <w:trHeight w:val="85"/>
        </w:trPr>
        <w:tc>
          <w:tcPr>
            <w:tcW w:w="2731" w:type="pct"/>
            <w:tcBorders>
              <w:top w:val="nil"/>
              <w:left w:val="nil"/>
              <w:bottom w:val="nil"/>
              <w:right w:val="nil"/>
            </w:tcBorders>
            <w:shd w:val="clear" w:color="auto" w:fill="auto"/>
            <w:vAlign w:val="center"/>
            <w:hideMark/>
          </w:tcPr>
          <w:p w14:paraId="69AE5015"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5F43157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B9B35E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C70615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E53592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6859E88" w14:textId="77777777" w:rsidTr="00CB71F2">
        <w:trPr>
          <w:trHeight w:val="85"/>
        </w:trPr>
        <w:tc>
          <w:tcPr>
            <w:tcW w:w="2731" w:type="pct"/>
            <w:tcBorders>
              <w:top w:val="nil"/>
              <w:left w:val="nil"/>
              <w:bottom w:val="nil"/>
              <w:right w:val="nil"/>
            </w:tcBorders>
            <w:shd w:val="clear" w:color="auto" w:fill="auto"/>
            <w:vAlign w:val="center"/>
            <w:hideMark/>
          </w:tcPr>
          <w:p w14:paraId="69524FB0"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85504</w:t>
            </w:r>
          </w:p>
        </w:tc>
        <w:tc>
          <w:tcPr>
            <w:tcW w:w="397" w:type="pct"/>
            <w:tcBorders>
              <w:top w:val="nil"/>
              <w:left w:val="nil"/>
              <w:bottom w:val="nil"/>
              <w:right w:val="nil"/>
            </w:tcBorders>
            <w:shd w:val="clear" w:color="auto" w:fill="auto"/>
            <w:noWrap/>
            <w:vAlign w:val="center"/>
            <w:hideMark/>
          </w:tcPr>
          <w:p w14:paraId="15C7F732"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362EDF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178 990</w:t>
            </w:r>
          </w:p>
        </w:tc>
        <w:tc>
          <w:tcPr>
            <w:tcW w:w="756" w:type="pct"/>
            <w:tcBorders>
              <w:top w:val="nil"/>
              <w:left w:val="nil"/>
              <w:bottom w:val="nil"/>
              <w:right w:val="nil"/>
            </w:tcBorders>
            <w:shd w:val="clear" w:color="auto" w:fill="auto"/>
            <w:noWrap/>
            <w:vAlign w:val="center"/>
            <w:hideMark/>
          </w:tcPr>
          <w:p w14:paraId="7550DEEB"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94 005,00</w:t>
            </w:r>
          </w:p>
        </w:tc>
        <w:tc>
          <w:tcPr>
            <w:tcW w:w="332" w:type="pct"/>
            <w:tcBorders>
              <w:top w:val="nil"/>
              <w:left w:val="nil"/>
              <w:bottom w:val="nil"/>
              <w:right w:val="nil"/>
            </w:tcBorders>
            <w:shd w:val="clear" w:color="auto" w:fill="auto"/>
            <w:noWrap/>
            <w:vAlign w:val="center"/>
            <w:hideMark/>
          </w:tcPr>
          <w:p w14:paraId="3A84DFA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52,5%</w:t>
            </w:r>
          </w:p>
        </w:tc>
      </w:tr>
      <w:tr w:rsidR="00CB71F2" w:rsidRPr="00CB71F2" w14:paraId="2C82619E" w14:textId="77777777" w:rsidTr="00CB71F2">
        <w:trPr>
          <w:trHeight w:val="85"/>
        </w:trPr>
        <w:tc>
          <w:tcPr>
            <w:tcW w:w="2731" w:type="pct"/>
            <w:tcBorders>
              <w:top w:val="nil"/>
              <w:left w:val="nil"/>
              <w:bottom w:val="nil"/>
              <w:right w:val="nil"/>
            </w:tcBorders>
            <w:shd w:val="clear" w:color="auto" w:fill="auto"/>
            <w:vAlign w:val="center"/>
            <w:hideMark/>
          </w:tcPr>
          <w:p w14:paraId="1F1F811A"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16A8970B"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CB7373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BCF32D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6DE62D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C9BD9A8" w14:textId="77777777" w:rsidTr="00CB71F2">
        <w:trPr>
          <w:trHeight w:val="85"/>
        </w:trPr>
        <w:tc>
          <w:tcPr>
            <w:tcW w:w="2731" w:type="pct"/>
            <w:tcBorders>
              <w:top w:val="nil"/>
              <w:left w:val="nil"/>
              <w:bottom w:val="nil"/>
              <w:right w:val="nil"/>
            </w:tcBorders>
            <w:shd w:val="clear" w:color="auto" w:fill="auto"/>
            <w:vAlign w:val="center"/>
            <w:hideMark/>
          </w:tcPr>
          <w:p w14:paraId="20E7B4E1"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7412E45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3CEDE2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22E7F3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CD398D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4869CC6" w14:textId="77777777" w:rsidTr="00CB71F2">
        <w:trPr>
          <w:trHeight w:val="85"/>
        </w:trPr>
        <w:tc>
          <w:tcPr>
            <w:tcW w:w="2731" w:type="pct"/>
            <w:tcBorders>
              <w:top w:val="nil"/>
              <w:left w:val="nil"/>
              <w:bottom w:val="nil"/>
              <w:right w:val="nil"/>
            </w:tcBorders>
            <w:shd w:val="clear" w:color="auto" w:fill="auto"/>
            <w:vAlign w:val="center"/>
            <w:hideMark/>
          </w:tcPr>
          <w:p w14:paraId="31F9F98B" w14:textId="77777777" w:rsidR="00CB71F2" w:rsidRPr="00CB71F2" w:rsidRDefault="00CB71F2" w:rsidP="00CB71F2">
            <w:pPr>
              <w:spacing w:line="240" w:lineRule="auto"/>
              <w:jc w:val="both"/>
              <w:rPr>
                <w:rFonts w:cs="Arial"/>
                <w:sz w:val="12"/>
                <w:szCs w:val="12"/>
              </w:rPr>
            </w:pPr>
            <w:r w:rsidRPr="00CB71F2">
              <w:rPr>
                <w:rFonts w:cs="Arial"/>
                <w:sz w:val="12"/>
                <w:szCs w:val="12"/>
              </w:rPr>
              <w:t>Obsługa realizacji programu "Dobry Start"</w:t>
            </w:r>
          </w:p>
        </w:tc>
        <w:tc>
          <w:tcPr>
            <w:tcW w:w="397" w:type="pct"/>
            <w:tcBorders>
              <w:top w:val="nil"/>
              <w:left w:val="nil"/>
              <w:bottom w:val="nil"/>
              <w:right w:val="nil"/>
            </w:tcBorders>
            <w:shd w:val="clear" w:color="auto" w:fill="auto"/>
            <w:noWrap/>
            <w:vAlign w:val="center"/>
            <w:hideMark/>
          </w:tcPr>
          <w:p w14:paraId="5DE7188B"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5A57E8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8F4392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C40FF1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F295A3A" w14:textId="77777777" w:rsidTr="00CB71F2">
        <w:trPr>
          <w:trHeight w:val="85"/>
        </w:trPr>
        <w:tc>
          <w:tcPr>
            <w:tcW w:w="2731" w:type="pct"/>
            <w:tcBorders>
              <w:top w:val="nil"/>
              <w:left w:val="nil"/>
              <w:bottom w:val="nil"/>
              <w:right w:val="nil"/>
            </w:tcBorders>
            <w:shd w:val="clear" w:color="auto" w:fill="auto"/>
            <w:vAlign w:val="center"/>
            <w:hideMark/>
          </w:tcPr>
          <w:p w14:paraId="2B393119"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4C1D456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9FC588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0DD4AA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484A13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4A234A8" w14:textId="77777777" w:rsidTr="00CB71F2">
        <w:trPr>
          <w:trHeight w:val="85"/>
        </w:trPr>
        <w:tc>
          <w:tcPr>
            <w:tcW w:w="2731" w:type="pct"/>
            <w:tcBorders>
              <w:top w:val="nil"/>
              <w:left w:val="nil"/>
              <w:bottom w:val="nil"/>
              <w:right w:val="nil"/>
            </w:tcBorders>
            <w:shd w:val="clear" w:color="auto" w:fill="auto"/>
            <w:vAlign w:val="center"/>
            <w:hideMark/>
          </w:tcPr>
          <w:p w14:paraId="60773E8E" w14:textId="77777777" w:rsidR="00CB71F2" w:rsidRPr="00CB71F2" w:rsidRDefault="00CB71F2" w:rsidP="00CB71F2">
            <w:pPr>
              <w:spacing w:line="240" w:lineRule="auto"/>
              <w:jc w:val="both"/>
              <w:rPr>
                <w:rFonts w:cs="Arial"/>
                <w:sz w:val="12"/>
                <w:szCs w:val="12"/>
              </w:rPr>
            </w:pPr>
            <w:r w:rsidRPr="00CB71F2">
              <w:rPr>
                <w:rFonts w:cs="Arial"/>
                <w:sz w:val="12"/>
                <w:szCs w:val="12"/>
              </w:rPr>
              <w:t>wynagrodzenia i pochodne</w:t>
            </w:r>
          </w:p>
        </w:tc>
        <w:tc>
          <w:tcPr>
            <w:tcW w:w="397" w:type="pct"/>
            <w:tcBorders>
              <w:top w:val="nil"/>
              <w:left w:val="nil"/>
              <w:bottom w:val="nil"/>
              <w:right w:val="nil"/>
            </w:tcBorders>
            <w:shd w:val="clear" w:color="auto" w:fill="auto"/>
            <w:vAlign w:val="center"/>
            <w:hideMark/>
          </w:tcPr>
          <w:p w14:paraId="59A7C578"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44F7E6A" w14:textId="77777777" w:rsidR="00CB71F2" w:rsidRPr="00CB71F2" w:rsidRDefault="00CB71F2" w:rsidP="00CB71F2">
            <w:pPr>
              <w:spacing w:line="240" w:lineRule="auto"/>
              <w:jc w:val="right"/>
              <w:rPr>
                <w:rFonts w:cs="Arial"/>
                <w:sz w:val="12"/>
                <w:szCs w:val="12"/>
              </w:rPr>
            </w:pPr>
            <w:r w:rsidRPr="00CB71F2">
              <w:rPr>
                <w:rFonts w:cs="Arial"/>
                <w:sz w:val="12"/>
                <w:szCs w:val="12"/>
              </w:rPr>
              <w:t>178 990</w:t>
            </w:r>
          </w:p>
        </w:tc>
        <w:tc>
          <w:tcPr>
            <w:tcW w:w="756" w:type="pct"/>
            <w:tcBorders>
              <w:top w:val="nil"/>
              <w:left w:val="nil"/>
              <w:bottom w:val="nil"/>
              <w:right w:val="nil"/>
            </w:tcBorders>
            <w:shd w:val="clear" w:color="auto" w:fill="auto"/>
            <w:noWrap/>
            <w:vAlign w:val="center"/>
            <w:hideMark/>
          </w:tcPr>
          <w:p w14:paraId="48B1589D" w14:textId="77777777" w:rsidR="00CB71F2" w:rsidRPr="00CB71F2" w:rsidRDefault="00CB71F2" w:rsidP="00CB71F2">
            <w:pPr>
              <w:spacing w:line="240" w:lineRule="auto"/>
              <w:jc w:val="right"/>
              <w:rPr>
                <w:rFonts w:cs="Arial"/>
                <w:sz w:val="12"/>
                <w:szCs w:val="12"/>
              </w:rPr>
            </w:pPr>
            <w:r w:rsidRPr="00CB71F2">
              <w:rPr>
                <w:rFonts w:cs="Arial"/>
                <w:sz w:val="12"/>
                <w:szCs w:val="12"/>
              </w:rPr>
              <w:t>94 005,00</w:t>
            </w:r>
          </w:p>
        </w:tc>
        <w:tc>
          <w:tcPr>
            <w:tcW w:w="332" w:type="pct"/>
            <w:tcBorders>
              <w:top w:val="nil"/>
              <w:left w:val="nil"/>
              <w:bottom w:val="nil"/>
              <w:right w:val="nil"/>
            </w:tcBorders>
            <w:shd w:val="clear" w:color="auto" w:fill="auto"/>
            <w:noWrap/>
            <w:vAlign w:val="center"/>
            <w:hideMark/>
          </w:tcPr>
          <w:p w14:paraId="56A14A0A" w14:textId="77777777" w:rsidR="00CB71F2" w:rsidRPr="00CB71F2" w:rsidRDefault="00CB71F2" w:rsidP="00CB71F2">
            <w:pPr>
              <w:spacing w:line="240" w:lineRule="auto"/>
              <w:jc w:val="right"/>
              <w:rPr>
                <w:rFonts w:cs="Arial"/>
                <w:sz w:val="12"/>
                <w:szCs w:val="12"/>
              </w:rPr>
            </w:pPr>
            <w:r w:rsidRPr="00CB71F2">
              <w:rPr>
                <w:rFonts w:cs="Arial"/>
                <w:sz w:val="12"/>
                <w:szCs w:val="12"/>
              </w:rPr>
              <w:t>52,5%</w:t>
            </w:r>
          </w:p>
        </w:tc>
      </w:tr>
      <w:tr w:rsidR="00CB71F2" w:rsidRPr="00CB71F2" w14:paraId="0179D903" w14:textId="77777777" w:rsidTr="00CB71F2">
        <w:trPr>
          <w:trHeight w:val="85"/>
        </w:trPr>
        <w:tc>
          <w:tcPr>
            <w:tcW w:w="2731" w:type="pct"/>
            <w:tcBorders>
              <w:top w:val="nil"/>
              <w:left w:val="nil"/>
              <w:bottom w:val="nil"/>
              <w:right w:val="nil"/>
            </w:tcBorders>
            <w:shd w:val="clear" w:color="auto" w:fill="auto"/>
            <w:vAlign w:val="center"/>
            <w:hideMark/>
          </w:tcPr>
          <w:p w14:paraId="5DCACE65"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wynagrodzenia osobowe pracowników</w:t>
            </w:r>
          </w:p>
        </w:tc>
        <w:tc>
          <w:tcPr>
            <w:tcW w:w="397" w:type="pct"/>
            <w:tcBorders>
              <w:top w:val="nil"/>
              <w:left w:val="nil"/>
              <w:bottom w:val="nil"/>
              <w:right w:val="nil"/>
            </w:tcBorders>
            <w:shd w:val="clear" w:color="auto" w:fill="auto"/>
            <w:vAlign w:val="center"/>
            <w:hideMark/>
          </w:tcPr>
          <w:p w14:paraId="485CEFD4"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30696A83"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148 160</w:t>
            </w:r>
          </w:p>
        </w:tc>
        <w:tc>
          <w:tcPr>
            <w:tcW w:w="756" w:type="pct"/>
            <w:tcBorders>
              <w:top w:val="nil"/>
              <w:left w:val="nil"/>
              <w:bottom w:val="nil"/>
              <w:right w:val="nil"/>
            </w:tcBorders>
            <w:shd w:val="clear" w:color="auto" w:fill="auto"/>
            <w:noWrap/>
            <w:vAlign w:val="center"/>
            <w:hideMark/>
          </w:tcPr>
          <w:p w14:paraId="5727FCE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75 633,03</w:t>
            </w:r>
          </w:p>
        </w:tc>
        <w:tc>
          <w:tcPr>
            <w:tcW w:w="332" w:type="pct"/>
            <w:tcBorders>
              <w:top w:val="nil"/>
              <w:left w:val="nil"/>
              <w:bottom w:val="nil"/>
              <w:right w:val="nil"/>
            </w:tcBorders>
            <w:shd w:val="clear" w:color="auto" w:fill="auto"/>
            <w:noWrap/>
            <w:vAlign w:val="center"/>
            <w:hideMark/>
          </w:tcPr>
          <w:p w14:paraId="341E178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51,0%</w:t>
            </w:r>
          </w:p>
        </w:tc>
      </w:tr>
      <w:tr w:rsidR="00CB71F2" w:rsidRPr="00CB71F2" w14:paraId="37559D0B" w14:textId="77777777" w:rsidTr="00CB71F2">
        <w:trPr>
          <w:trHeight w:val="85"/>
        </w:trPr>
        <w:tc>
          <w:tcPr>
            <w:tcW w:w="2731" w:type="pct"/>
            <w:tcBorders>
              <w:top w:val="nil"/>
              <w:left w:val="nil"/>
              <w:bottom w:val="nil"/>
              <w:right w:val="nil"/>
            </w:tcBorders>
            <w:shd w:val="clear" w:color="auto" w:fill="auto"/>
            <w:vAlign w:val="center"/>
            <w:hideMark/>
          </w:tcPr>
          <w:p w14:paraId="3A86ED54"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pochodne od wynagrodzeń</w:t>
            </w:r>
          </w:p>
        </w:tc>
        <w:tc>
          <w:tcPr>
            <w:tcW w:w="397" w:type="pct"/>
            <w:tcBorders>
              <w:top w:val="nil"/>
              <w:left w:val="nil"/>
              <w:bottom w:val="nil"/>
              <w:right w:val="nil"/>
            </w:tcBorders>
            <w:shd w:val="clear" w:color="auto" w:fill="auto"/>
            <w:noWrap/>
            <w:vAlign w:val="center"/>
            <w:hideMark/>
          </w:tcPr>
          <w:p w14:paraId="654B93EB"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1F7692F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30 830</w:t>
            </w:r>
          </w:p>
        </w:tc>
        <w:tc>
          <w:tcPr>
            <w:tcW w:w="756" w:type="pct"/>
            <w:tcBorders>
              <w:top w:val="nil"/>
              <w:left w:val="nil"/>
              <w:bottom w:val="nil"/>
              <w:right w:val="nil"/>
            </w:tcBorders>
            <w:shd w:val="clear" w:color="auto" w:fill="auto"/>
            <w:noWrap/>
            <w:vAlign w:val="center"/>
            <w:hideMark/>
          </w:tcPr>
          <w:p w14:paraId="22F0B31F"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18 371,97</w:t>
            </w:r>
          </w:p>
        </w:tc>
        <w:tc>
          <w:tcPr>
            <w:tcW w:w="332" w:type="pct"/>
            <w:tcBorders>
              <w:top w:val="nil"/>
              <w:left w:val="nil"/>
              <w:bottom w:val="nil"/>
              <w:right w:val="nil"/>
            </w:tcBorders>
            <w:shd w:val="clear" w:color="auto" w:fill="auto"/>
            <w:noWrap/>
            <w:vAlign w:val="center"/>
            <w:hideMark/>
          </w:tcPr>
          <w:p w14:paraId="0714783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59,6%</w:t>
            </w:r>
          </w:p>
        </w:tc>
      </w:tr>
      <w:tr w:rsidR="00CB71F2" w:rsidRPr="00CB71F2" w14:paraId="3CAD3CC4" w14:textId="77777777" w:rsidTr="00CB71F2">
        <w:trPr>
          <w:trHeight w:val="85"/>
        </w:trPr>
        <w:tc>
          <w:tcPr>
            <w:tcW w:w="2731" w:type="pct"/>
            <w:tcBorders>
              <w:top w:val="nil"/>
              <w:left w:val="nil"/>
              <w:bottom w:val="nil"/>
              <w:right w:val="nil"/>
            </w:tcBorders>
            <w:shd w:val="clear" w:color="auto" w:fill="auto"/>
            <w:vAlign w:val="center"/>
            <w:hideMark/>
          </w:tcPr>
          <w:p w14:paraId="6A768383"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5FA0349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00E9CA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B9CD96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B4C643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5F611A9" w14:textId="77777777" w:rsidTr="00CB71F2">
        <w:trPr>
          <w:trHeight w:val="85"/>
        </w:trPr>
        <w:tc>
          <w:tcPr>
            <w:tcW w:w="2731" w:type="pct"/>
            <w:tcBorders>
              <w:top w:val="nil"/>
              <w:left w:val="nil"/>
              <w:bottom w:val="nil"/>
              <w:right w:val="nil"/>
            </w:tcBorders>
            <w:shd w:val="clear" w:color="auto" w:fill="auto"/>
            <w:vAlign w:val="center"/>
            <w:hideMark/>
          </w:tcPr>
          <w:p w14:paraId="5D00FA40"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098D5B4B"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EF4114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446CF9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B97B48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B807712" w14:textId="77777777" w:rsidTr="00CB71F2">
        <w:trPr>
          <w:trHeight w:val="85"/>
        </w:trPr>
        <w:tc>
          <w:tcPr>
            <w:tcW w:w="2731" w:type="pct"/>
            <w:tcBorders>
              <w:top w:val="nil"/>
              <w:left w:val="nil"/>
              <w:bottom w:val="nil"/>
              <w:right w:val="nil"/>
            </w:tcBorders>
            <w:shd w:val="clear" w:color="auto" w:fill="auto"/>
            <w:vAlign w:val="center"/>
            <w:hideMark/>
          </w:tcPr>
          <w:p w14:paraId="3C10603A"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1. Ustawa z dnia 21 listopada 2008 r. o pracownikach samorządowych (Dz. U. z 2019 r. poz. 1282 z </w:t>
            </w:r>
            <w:proofErr w:type="spellStart"/>
            <w:r w:rsidRPr="00CB71F2">
              <w:rPr>
                <w:rFonts w:cs="Arial"/>
                <w:i/>
                <w:iCs/>
                <w:sz w:val="12"/>
                <w:szCs w:val="12"/>
              </w:rPr>
              <w:t>późn</w:t>
            </w:r>
            <w:proofErr w:type="spellEnd"/>
            <w:r w:rsidRPr="00CB71F2">
              <w:rPr>
                <w:rFonts w:cs="Arial"/>
                <w:i/>
                <w:iCs/>
                <w:sz w:val="12"/>
                <w:szCs w:val="12"/>
              </w:rPr>
              <w:t xml:space="preserve">. zm.) </w:t>
            </w:r>
          </w:p>
        </w:tc>
        <w:tc>
          <w:tcPr>
            <w:tcW w:w="397" w:type="pct"/>
            <w:tcBorders>
              <w:top w:val="nil"/>
              <w:left w:val="nil"/>
              <w:bottom w:val="nil"/>
              <w:right w:val="nil"/>
            </w:tcBorders>
            <w:shd w:val="clear" w:color="auto" w:fill="auto"/>
            <w:vAlign w:val="center"/>
            <w:hideMark/>
          </w:tcPr>
          <w:p w14:paraId="5B48771F"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060EC93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04AEEF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5BF6B3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693E92E" w14:textId="77777777" w:rsidTr="00CB71F2">
        <w:trPr>
          <w:trHeight w:val="85"/>
        </w:trPr>
        <w:tc>
          <w:tcPr>
            <w:tcW w:w="2731" w:type="pct"/>
            <w:tcBorders>
              <w:top w:val="nil"/>
              <w:left w:val="nil"/>
              <w:bottom w:val="nil"/>
              <w:right w:val="nil"/>
            </w:tcBorders>
            <w:shd w:val="clear" w:color="auto" w:fill="auto"/>
            <w:vAlign w:val="center"/>
            <w:hideMark/>
          </w:tcPr>
          <w:p w14:paraId="7A64B2D8"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2. Ustawa z dnia 28 listopada 2003 r. o świadczeniach rodzinnych (Dz. U. z 2020 r. poz. 111,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042E0959"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75295EF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F2E10F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54C98E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6D35806" w14:textId="77777777" w:rsidTr="00CB71F2">
        <w:trPr>
          <w:trHeight w:val="85"/>
        </w:trPr>
        <w:tc>
          <w:tcPr>
            <w:tcW w:w="2731" w:type="pct"/>
            <w:tcBorders>
              <w:top w:val="nil"/>
              <w:left w:val="nil"/>
              <w:bottom w:val="nil"/>
              <w:right w:val="nil"/>
            </w:tcBorders>
            <w:shd w:val="clear" w:color="auto" w:fill="auto"/>
            <w:vAlign w:val="center"/>
            <w:hideMark/>
          </w:tcPr>
          <w:p w14:paraId="03657A2F"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3. Ustawa z dnia 7 września 2007 r. o pomocy osobom uprawnionym do alimentów (Dz. U. z 2021 r. poz. 877,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670D02D6"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7932BA8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A2BF29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306616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7A42B34" w14:textId="77777777" w:rsidTr="00CB71F2">
        <w:trPr>
          <w:trHeight w:val="85"/>
        </w:trPr>
        <w:tc>
          <w:tcPr>
            <w:tcW w:w="2731" w:type="pct"/>
            <w:tcBorders>
              <w:top w:val="nil"/>
              <w:left w:val="nil"/>
              <w:bottom w:val="nil"/>
              <w:right w:val="nil"/>
            </w:tcBorders>
            <w:shd w:val="clear" w:color="auto" w:fill="auto"/>
            <w:vAlign w:val="center"/>
            <w:hideMark/>
          </w:tcPr>
          <w:p w14:paraId="04E4D399"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4. Ustawa z dnia 26 czerwca 1974 r. Kodeks pracy (Dz. U. z 2020 r. poz. 1320,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599639E5"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7337F19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43B065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76E259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9B3599E" w14:textId="77777777" w:rsidTr="00CB71F2">
        <w:trPr>
          <w:trHeight w:val="85"/>
        </w:trPr>
        <w:tc>
          <w:tcPr>
            <w:tcW w:w="2731" w:type="pct"/>
            <w:tcBorders>
              <w:top w:val="nil"/>
              <w:left w:val="nil"/>
              <w:bottom w:val="nil"/>
              <w:right w:val="nil"/>
            </w:tcBorders>
            <w:shd w:val="clear" w:color="auto" w:fill="auto"/>
            <w:vAlign w:val="center"/>
            <w:hideMark/>
          </w:tcPr>
          <w:p w14:paraId="001A4994"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5. Ustawa z dnia 12 marca 2004 r. o pomocy społecznej (Dz. U. z 2021 r. poz. 2268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0B856486"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176E0D2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3FC247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B0F015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1B52638" w14:textId="77777777" w:rsidTr="00CB71F2">
        <w:trPr>
          <w:trHeight w:val="85"/>
        </w:trPr>
        <w:tc>
          <w:tcPr>
            <w:tcW w:w="2731" w:type="pct"/>
            <w:tcBorders>
              <w:top w:val="nil"/>
              <w:left w:val="nil"/>
              <w:bottom w:val="nil"/>
              <w:right w:val="nil"/>
            </w:tcBorders>
            <w:shd w:val="clear" w:color="auto" w:fill="auto"/>
            <w:vAlign w:val="center"/>
            <w:hideMark/>
          </w:tcPr>
          <w:p w14:paraId="7081FBA1"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6.Ustawa z dnia 10 kwietnia 1997 r. Prawo energetyczne (Dz. U. z 2021 r. poz. 716,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459F4BCB"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0B2B91C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184296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35316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925B598" w14:textId="77777777" w:rsidTr="00CB71F2">
        <w:trPr>
          <w:trHeight w:val="85"/>
        </w:trPr>
        <w:tc>
          <w:tcPr>
            <w:tcW w:w="2731" w:type="pct"/>
            <w:tcBorders>
              <w:top w:val="nil"/>
              <w:left w:val="nil"/>
              <w:bottom w:val="nil"/>
              <w:right w:val="nil"/>
            </w:tcBorders>
            <w:shd w:val="clear" w:color="auto" w:fill="auto"/>
            <w:vAlign w:val="center"/>
            <w:hideMark/>
          </w:tcPr>
          <w:p w14:paraId="3D87F81A"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7. Ustawa z dnia 5 grudnia 2014 r. o Karcie Dużej Rodziny (Dz. U. z 2021 r. poz. 1744)</w:t>
            </w:r>
          </w:p>
        </w:tc>
        <w:tc>
          <w:tcPr>
            <w:tcW w:w="397" w:type="pct"/>
            <w:tcBorders>
              <w:top w:val="nil"/>
              <w:left w:val="nil"/>
              <w:bottom w:val="nil"/>
              <w:right w:val="nil"/>
            </w:tcBorders>
            <w:shd w:val="clear" w:color="auto" w:fill="auto"/>
            <w:noWrap/>
            <w:vAlign w:val="center"/>
            <w:hideMark/>
          </w:tcPr>
          <w:p w14:paraId="2445DB68"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26FEF61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E333A2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E4BB32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5496C01" w14:textId="77777777" w:rsidTr="00CB71F2">
        <w:trPr>
          <w:trHeight w:val="85"/>
        </w:trPr>
        <w:tc>
          <w:tcPr>
            <w:tcW w:w="2731" w:type="pct"/>
            <w:tcBorders>
              <w:top w:val="nil"/>
              <w:left w:val="nil"/>
              <w:bottom w:val="nil"/>
              <w:right w:val="nil"/>
            </w:tcBorders>
            <w:shd w:val="clear" w:color="auto" w:fill="auto"/>
            <w:vAlign w:val="center"/>
            <w:hideMark/>
          </w:tcPr>
          <w:p w14:paraId="26B43F71"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8.Ustawa z dnia 11 lutego 2016 r. o pomocy państwa w wychowaniu dzieci (Dz. U. z 2019 r. poz. 2407, z </w:t>
            </w:r>
            <w:proofErr w:type="spellStart"/>
            <w:r w:rsidRPr="00CB71F2">
              <w:rPr>
                <w:rFonts w:cs="Arial"/>
                <w:i/>
                <w:iCs/>
                <w:sz w:val="12"/>
                <w:szCs w:val="12"/>
              </w:rPr>
              <w:t>późn</w:t>
            </w:r>
            <w:proofErr w:type="spellEnd"/>
            <w:r w:rsidRPr="00CB71F2">
              <w:rPr>
                <w:rFonts w:cs="Arial"/>
                <w:i/>
                <w:iCs/>
                <w:sz w:val="12"/>
                <w:szCs w:val="12"/>
              </w:rPr>
              <w:t xml:space="preserve">. zm.) </w:t>
            </w:r>
          </w:p>
        </w:tc>
        <w:tc>
          <w:tcPr>
            <w:tcW w:w="397" w:type="pct"/>
            <w:tcBorders>
              <w:top w:val="nil"/>
              <w:left w:val="nil"/>
              <w:bottom w:val="nil"/>
              <w:right w:val="nil"/>
            </w:tcBorders>
            <w:shd w:val="clear" w:color="auto" w:fill="auto"/>
            <w:noWrap/>
            <w:vAlign w:val="center"/>
            <w:hideMark/>
          </w:tcPr>
          <w:p w14:paraId="6BF2A6DE"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56F8842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6F3204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82A995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DA1D1BD" w14:textId="77777777" w:rsidTr="00CB71F2">
        <w:trPr>
          <w:trHeight w:val="85"/>
        </w:trPr>
        <w:tc>
          <w:tcPr>
            <w:tcW w:w="2731" w:type="pct"/>
            <w:tcBorders>
              <w:top w:val="nil"/>
              <w:left w:val="nil"/>
              <w:bottom w:val="nil"/>
              <w:right w:val="nil"/>
            </w:tcBorders>
            <w:shd w:val="clear" w:color="auto" w:fill="auto"/>
            <w:vAlign w:val="center"/>
            <w:hideMark/>
          </w:tcPr>
          <w:p w14:paraId="4CC1548E"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9. Ustawa z dnia 4 listopada 2016 roku o wsparciu kobiet w ciąży i rodzin "Za życiem" (Dz. U. z 2020 r. poz. 1329) </w:t>
            </w:r>
          </w:p>
        </w:tc>
        <w:tc>
          <w:tcPr>
            <w:tcW w:w="397" w:type="pct"/>
            <w:tcBorders>
              <w:top w:val="nil"/>
              <w:left w:val="nil"/>
              <w:bottom w:val="nil"/>
              <w:right w:val="nil"/>
            </w:tcBorders>
            <w:shd w:val="clear" w:color="auto" w:fill="auto"/>
            <w:noWrap/>
            <w:vAlign w:val="center"/>
            <w:hideMark/>
          </w:tcPr>
          <w:p w14:paraId="2FD59E88"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312FA42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BB9DA8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400CC1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F1CC90F" w14:textId="77777777" w:rsidTr="00CB71F2">
        <w:trPr>
          <w:trHeight w:val="85"/>
        </w:trPr>
        <w:tc>
          <w:tcPr>
            <w:tcW w:w="2731" w:type="pct"/>
            <w:tcBorders>
              <w:top w:val="nil"/>
              <w:left w:val="nil"/>
              <w:bottom w:val="nil"/>
              <w:right w:val="nil"/>
            </w:tcBorders>
            <w:shd w:val="clear" w:color="auto" w:fill="auto"/>
            <w:vAlign w:val="center"/>
            <w:hideMark/>
          </w:tcPr>
          <w:p w14:paraId="23F81B99"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10. Rozporządzenie Rady Ministrów z dnia 18 czerwca 2021 r  w sprawie szczegółowych warunków realizacji rządowego programu „Dobry start” (Dz. U. z 2021 r. poz.1092)</w:t>
            </w:r>
          </w:p>
        </w:tc>
        <w:tc>
          <w:tcPr>
            <w:tcW w:w="397" w:type="pct"/>
            <w:tcBorders>
              <w:top w:val="nil"/>
              <w:left w:val="nil"/>
              <w:bottom w:val="nil"/>
              <w:right w:val="nil"/>
            </w:tcBorders>
            <w:shd w:val="clear" w:color="auto" w:fill="auto"/>
            <w:noWrap/>
            <w:vAlign w:val="center"/>
            <w:hideMark/>
          </w:tcPr>
          <w:p w14:paraId="0047918E"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54A7A75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ECA80C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9BB3CE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A6D1EC8" w14:textId="77777777" w:rsidTr="00CB71F2">
        <w:trPr>
          <w:trHeight w:val="85"/>
        </w:trPr>
        <w:tc>
          <w:tcPr>
            <w:tcW w:w="2731" w:type="pct"/>
            <w:tcBorders>
              <w:top w:val="nil"/>
              <w:left w:val="nil"/>
              <w:bottom w:val="nil"/>
              <w:right w:val="nil"/>
            </w:tcBorders>
            <w:shd w:val="clear" w:color="auto" w:fill="auto"/>
            <w:vAlign w:val="center"/>
            <w:hideMark/>
          </w:tcPr>
          <w:p w14:paraId="2E59F53B"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11. Ustawa z dnia 27 października 2017 r. o finansowaniu zadań oświatowych (Dz. U. z 2021 r. poz. 1930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4C21956D"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3F6E4AE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53BF3E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809C8E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20ABFEE" w14:textId="77777777" w:rsidTr="00CB71F2">
        <w:trPr>
          <w:trHeight w:val="85"/>
        </w:trPr>
        <w:tc>
          <w:tcPr>
            <w:tcW w:w="2731" w:type="pct"/>
            <w:tcBorders>
              <w:top w:val="nil"/>
              <w:left w:val="nil"/>
              <w:bottom w:val="nil"/>
              <w:right w:val="nil"/>
            </w:tcBorders>
            <w:shd w:val="clear" w:color="auto" w:fill="auto"/>
            <w:vAlign w:val="center"/>
            <w:hideMark/>
          </w:tcPr>
          <w:p w14:paraId="2742C8D5"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481F559E"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52457C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E475A4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25F6DF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934922A" w14:textId="77777777" w:rsidTr="00CB71F2">
        <w:trPr>
          <w:trHeight w:val="85"/>
        </w:trPr>
        <w:tc>
          <w:tcPr>
            <w:tcW w:w="2731" w:type="pct"/>
            <w:tcBorders>
              <w:top w:val="nil"/>
              <w:left w:val="nil"/>
              <w:bottom w:val="nil"/>
              <w:right w:val="nil"/>
            </w:tcBorders>
            <w:shd w:val="clear" w:color="auto" w:fill="auto"/>
            <w:vAlign w:val="center"/>
            <w:hideMark/>
          </w:tcPr>
          <w:p w14:paraId="7171B219"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 xml:space="preserve">Wydatki na rzecz pracownika </w:t>
            </w:r>
          </w:p>
        </w:tc>
        <w:tc>
          <w:tcPr>
            <w:tcW w:w="397" w:type="pct"/>
            <w:tcBorders>
              <w:top w:val="nil"/>
              <w:left w:val="nil"/>
              <w:bottom w:val="nil"/>
              <w:right w:val="nil"/>
            </w:tcBorders>
            <w:shd w:val="clear" w:color="auto" w:fill="auto"/>
            <w:vAlign w:val="center"/>
            <w:hideMark/>
          </w:tcPr>
          <w:p w14:paraId="31CA6278"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3C306A0A"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433 557</w:t>
            </w:r>
          </w:p>
        </w:tc>
        <w:tc>
          <w:tcPr>
            <w:tcW w:w="756" w:type="pct"/>
            <w:tcBorders>
              <w:top w:val="nil"/>
              <w:left w:val="nil"/>
              <w:bottom w:val="nil"/>
              <w:right w:val="nil"/>
            </w:tcBorders>
            <w:shd w:val="clear" w:color="auto" w:fill="auto"/>
            <w:noWrap/>
            <w:vAlign w:val="center"/>
            <w:hideMark/>
          </w:tcPr>
          <w:p w14:paraId="2860D04F"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261 604,58</w:t>
            </w:r>
          </w:p>
        </w:tc>
        <w:tc>
          <w:tcPr>
            <w:tcW w:w="332" w:type="pct"/>
            <w:tcBorders>
              <w:top w:val="nil"/>
              <w:left w:val="nil"/>
              <w:bottom w:val="nil"/>
              <w:right w:val="nil"/>
            </w:tcBorders>
            <w:shd w:val="clear" w:color="auto" w:fill="auto"/>
            <w:noWrap/>
            <w:vAlign w:val="center"/>
            <w:hideMark/>
          </w:tcPr>
          <w:p w14:paraId="252435E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60,3%</w:t>
            </w:r>
          </w:p>
        </w:tc>
      </w:tr>
      <w:tr w:rsidR="00CB71F2" w:rsidRPr="00CB71F2" w14:paraId="5C0F4B37" w14:textId="77777777" w:rsidTr="00CB71F2">
        <w:trPr>
          <w:trHeight w:val="85"/>
        </w:trPr>
        <w:tc>
          <w:tcPr>
            <w:tcW w:w="2731" w:type="pct"/>
            <w:tcBorders>
              <w:top w:val="nil"/>
              <w:left w:val="nil"/>
              <w:bottom w:val="nil"/>
              <w:right w:val="nil"/>
            </w:tcBorders>
            <w:shd w:val="clear" w:color="auto" w:fill="auto"/>
            <w:vAlign w:val="center"/>
            <w:hideMark/>
          </w:tcPr>
          <w:p w14:paraId="70D85EC0"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37B7D19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1EFEEE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CAD39D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C8F99E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E2D23BC" w14:textId="77777777" w:rsidTr="00CB71F2">
        <w:trPr>
          <w:trHeight w:val="85"/>
        </w:trPr>
        <w:tc>
          <w:tcPr>
            <w:tcW w:w="2731" w:type="pct"/>
            <w:tcBorders>
              <w:top w:val="nil"/>
              <w:left w:val="nil"/>
              <w:bottom w:val="nil"/>
              <w:right w:val="nil"/>
            </w:tcBorders>
            <w:shd w:val="clear" w:color="auto" w:fill="auto"/>
            <w:vAlign w:val="center"/>
            <w:hideMark/>
          </w:tcPr>
          <w:p w14:paraId="51C56E32"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i/>
                <w:iCs/>
                <w:sz w:val="12"/>
                <w:szCs w:val="12"/>
              </w:rPr>
              <w:t xml:space="preserve"> </w:t>
            </w:r>
            <w:r w:rsidRPr="00CB71F2">
              <w:rPr>
                <w:rFonts w:cs="Arial"/>
                <w:sz w:val="12"/>
                <w:szCs w:val="12"/>
              </w:rPr>
              <w:t xml:space="preserve">realizacja zobowiązań </w:t>
            </w:r>
            <w:proofErr w:type="spellStart"/>
            <w:r w:rsidRPr="00CB71F2">
              <w:rPr>
                <w:rFonts w:cs="Arial"/>
                <w:sz w:val="12"/>
                <w:szCs w:val="12"/>
              </w:rPr>
              <w:t>pozawynagrodzeniowych</w:t>
            </w:r>
            <w:proofErr w:type="spellEnd"/>
            <w:r w:rsidRPr="00CB71F2">
              <w:rPr>
                <w:rFonts w:cs="Arial"/>
                <w:sz w:val="12"/>
                <w:szCs w:val="12"/>
              </w:rPr>
              <w:t xml:space="preserve"> wobec pracownika </w:t>
            </w:r>
          </w:p>
        </w:tc>
        <w:tc>
          <w:tcPr>
            <w:tcW w:w="397" w:type="pct"/>
            <w:tcBorders>
              <w:top w:val="nil"/>
              <w:left w:val="nil"/>
              <w:bottom w:val="nil"/>
              <w:right w:val="nil"/>
            </w:tcBorders>
            <w:shd w:val="clear" w:color="auto" w:fill="auto"/>
            <w:vAlign w:val="center"/>
            <w:hideMark/>
          </w:tcPr>
          <w:p w14:paraId="1E215F9D"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15DCFA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6F3BCF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FA5294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51C5727" w14:textId="77777777" w:rsidTr="00CB71F2">
        <w:trPr>
          <w:trHeight w:val="85"/>
        </w:trPr>
        <w:tc>
          <w:tcPr>
            <w:tcW w:w="2731" w:type="pct"/>
            <w:tcBorders>
              <w:top w:val="nil"/>
              <w:left w:val="nil"/>
              <w:bottom w:val="nil"/>
              <w:right w:val="nil"/>
            </w:tcBorders>
            <w:shd w:val="clear" w:color="auto" w:fill="auto"/>
            <w:vAlign w:val="center"/>
            <w:hideMark/>
          </w:tcPr>
          <w:p w14:paraId="74C08F0D"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1A3CE8ED"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DC081A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D3B787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D88D33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17744C4" w14:textId="77777777" w:rsidTr="00CB71F2">
        <w:trPr>
          <w:trHeight w:val="85"/>
        </w:trPr>
        <w:tc>
          <w:tcPr>
            <w:tcW w:w="2731" w:type="pct"/>
            <w:tcBorders>
              <w:top w:val="nil"/>
              <w:left w:val="nil"/>
              <w:bottom w:val="nil"/>
              <w:right w:val="nil"/>
            </w:tcBorders>
            <w:shd w:val="clear" w:color="auto" w:fill="auto"/>
            <w:vAlign w:val="center"/>
            <w:hideMark/>
          </w:tcPr>
          <w:p w14:paraId="2B48290B" w14:textId="77777777" w:rsidR="00CB71F2" w:rsidRPr="00CB71F2" w:rsidRDefault="00CB71F2" w:rsidP="00CB71F2">
            <w:pPr>
              <w:spacing w:line="240" w:lineRule="auto"/>
              <w:jc w:val="both"/>
              <w:rPr>
                <w:rFonts w:cs="Arial"/>
                <w:sz w:val="12"/>
                <w:szCs w:val="12"/>
              </w:rPr>
            </w:pPr>
            <w:r w:rsidRPr="00CB71F2">
              <w:rPr>
                <w:rFonts w:cs="Arial"/>
                <w:sz w:val="12"/>
                <w:szCs w:val="12"/>
              </w:rPr>
              <w:t>Wydatki bezpośrednio związane z zabezpieczeniem stanowisk pracy.</w:t>
            </w:r>
          </w:p>
        </w:tc>
        <w:tc>
          <w:tcPr>
            <w:tcW w:w="397" w:type="pct"/>
            <w:tcBorders>
              <w:top w:val="nil"/>
              <w:left w:val="nil"/>
              <w:bottom w:val="nil"/>
              <w:right w:val="nil"/>
            </w:tcBorders>
            <w:shd w:val="clear" w:color="auto" w:fill="auto"/>
            <w:vAlign w:val="center"/>
            <w:hideMark/>
          </w:tcPr>
          <w:p w14:paraId="0A5B557A"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CEAF1E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C4FEB5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1032A3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92DA891" w14:textId="77777777" w:rsidTr="00CB71F2">
        <w:trPr>
          <w:trHeight w:val="85"/>
        </w:trPr>
        <w:tc>
          <w:tcPr>
            <w:tcW w:w="2731" w:type="pct"/>
            <w:tcBorders>
              <w:top w:val="nil"/>
              <w:left w:val="nil"/>
              <w:bottom w:val="nil"/>
              <w:right w:val="nil"/>
            </w:tcBorders>
            <w:shd w:val="clear" w:color="auto" w:fill="auto"/>
            <w:vAlign w:val="center"/>
            <w:hideMark/>
          </w:tcPr>
          <w:p w14:paraId="7795E373"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4C43A13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98CD7A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B3A1A9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F1B663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6822749" w14:textId="77777777" w:rsidTr="00CB71F2">
        <w:trPr>
          <w:trHeight w:val="85"/>
        </w:trPr>
        <w:tc>
          <w:tcPr>
            <w:tcW w:w="2731" w:type="pct"/>
            <w:tcBorders>
              <w:top w:val="nil"/>
              <w:left w:val="nil"/>
              <w:bottom w:val="nil"/>
              <w:right w:val="nil"/>
            </w:tcBorders>
            <w:shd w:val="clear" w:color="auto" w:fill="auto"/>
            <w:vAlign w:val="center"/>
            <w:hideMark/>
          </w:tcPr>
          <w:p w14:paraId="17A8B94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3ED913F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8DFBA8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A03B80B" w14:textId="77777777" w:rsidR="00CB71F2" w:rsidRPr="00CB71F2" w:rsidRDefault="00CB71F2" w:rsidP="00CB71F2">
            <w:pPr>
              <w:spacing w:line="240" w:lineRule="auto"/>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BB8402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D9D7E13" w14:textId="77777777" w:rsidTr="00CB71F2">
        <w:trPr>
          <w:trHeight w:val="85"/>
        </w:trPr>
        <w:tc>
          <w:tcPr>
            <w:tcW w:w="2731" w:type="pct"/>
            <w:tcBorders>
              <w:top w:val="nil"/>
              <w:left w:val="nil"/>
              <w:bottom w:val="nil"/>
              <w:right w:val="nil"/>
            </w:tcBorders>
            <w:shd w:val="clear" w:color="auto" w:fill="auto"/>
            <w:vAlign w:val="center"/>
            <w:hideMark/>
          </w:tcPr>
          <w:p w14:paraId="1A29CC9A"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09AE27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0EE199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958781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203FA1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09450CC" w14:textId="77777777" w:rsidTr="00CB71F2">
        <w:trPr>
          <w:trHeight w:val="85"/>
        </w:trPr>
        <w:tc>
          <w:tcPr>
            <w:tcW w:w="2731" w:type="pct"/>
            <w:tcBorders>
              <w:top w:val="nil"/>
              <w:left w:val="nil"/>
              <w:bottom w:val="nil"/>
              <w:right w:val="nil"/>
            </w:tcBorders>
            <w:shd w:val="clear" w:color="auto" w:fill="auto"/>
            <w:vAlign w:val="center"/>
            <w:hideMark/>
          </w:tcPr>
          <w:p w14:paraId="0DFA6A3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Wydział Kadr</w:t>
            </w:r>
          </w:p>
        </w:tc>
        <w:tc>
          <w:tcPr>
            <w:tcW w:w="397" w:type="pct"/>
            <w:tcBorders>
              <w:top w:val="nil"/>
              <w:left w:val="nil"/>
              <w:bottom w:val="nil"/>
              <w:right w:val="nil"/>
            </w:tcBorders>
            <w:shd w:val="clear" w:color="auto" w:fill="auto"/>
            <w:vAlign w:val="center"/>
            <w:hideMark/>
          </w:tcPr>
          <w:p w14:paraId="5AC93BC8"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5076143"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290 157</w:t>
            </w:r>
          </w:p>
        </w:tc>
        <w:tc>
          <w:tcPr>
            <w:tcW w:w="756" w:type="pct"/>
            <w:tcBorders>
              <w:top w:val="nil"/>
              <w:left w:val="nil"/>
              <w:bottom w:val="nil"/>
              <w:right w:val="nil"/>
            </w:tcBorders>
            <w:shd w:val="clear" w:color="auto" w:fill="auto"/>
            <w:noWrap/>
            <w:vAlign w:val="center"/>
            <w:hideMark/>
          </w:tcPr>
          <w:p w14:paraId="372B3FF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149 873,12</w:t>
            </w:r>
          </w:p>
        </w:tc>
        <w:tc>
          <w:tcPr>
            <w:tcW w:w="332" w:type="pct"/>
            <w:tcBorders>
              <w:top w:val="nil"/>
              <w:left w:val="nil"/>
              <w:bottom w:val="nil"/>
              <w:right w:val="nil"/>
            </w:tcBorders>
            <w:shd w:val="clear" w:color="auto" w:fill="auto"/>
            <w:noWrap/>
            <w:vAlign w:val="center"/>
            <w:hideMark/>
          </w:tcPr>
          <w:p w14:paraId="11421E6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51,7%</w:t>
            </w:r>
          </w:p>
        </w:tc>
      </w:tr>
      <w:tr w:rsidR="00CB71F2" w:rsidRPr="00CB71F2" w14:paraId="526BBB1B" w14:textId="77777777" w:rsidTr="00CB71F2">
        <w:trPr>
          <w:trHeight w:val="85"/>
        </w:trPr>
        <w:tc>
          <w:tcPr>
            <w:tcW w:w="2731" w:type="pct"/>
            <w:tcBorders>
              <w:top w:val="nil"/>
              <w:left w:val="nil"/>
              <w:bottom w:val="nil"/>
              <w:right w:val="nil"/>
            </w:tcBorders>
            <w:shd w:val="clear" w:color="auto" w:fill="auto"/>
            <w:vAlign w:val="center"/>
            <w:hideMark/>
          </w:tcPr>
          <w:p w14:paraId="44EC689E"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3C764C5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15A8DE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A01AB0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D0B37E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4C6229F" w14:textId="77777777" w:rsidTr="00CB71F2">
        <w:trPr>
          <w:trHeight w:val="85"/>
        </w:trPr>
        <w:tc>
          <w:tcPr>
            <w:tcW w:w="2731" w:type="pct"/>
            <w:tcBorders>
              <w:top w:val="nil"/>
              <w:left w:val="nil"/>
              <w:bottom w:val="nil"/>
              <w:right w:val="nil"/>
            </w:tcBorders>
            <w:shd w:val="clear" w:color="auto" w:fill="auto"/>
            <w:vAlign w:val="center"/>
            <w:hideMark/>
          </w:tcPr>
          <w:p w14:paraId="09F5EB21"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3A4A0F2E"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635286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05C0FA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D216E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144FA8F" w14:textId="77777777" w:rsidTr="00CB71F2">
        <w:trPr>
          <w:trHeight w:val="85"/>
        </w:trPr>
        <w:tc>
          <w:tcPr>
            <w:tcW w:w="2731" w:type="pct"/>
            <w:tcBorders>
              <w:top w:val="nil"/>
              <w:left w:val="nil"/>
              <w:bottom w:val="nil"/>
              <w:right w:val="nil"/>
            </w:tcBorders>
            <w:shd w:val="clear" w:color="auto" w:fill="auto"/>
            <w:vAlign w:val="center"/>
            <w:hideMark/>
          </w:tcPr>
          <w:p w14:paraId="602AE92E" w14:textId="77777777" w:rsidR="00CB71F2" w:rsidRPr="00CB71F2" w:rsidRDefault="00CB71F2" w:rsidP="00CB71F2">
            <w:pPr>
              <w:spacing w:line="240" w:lineRule="auto"/>
              <w:jc w:val="both"/>
              <w:rPr>
                <w:rFonts w:cs="Arial"/>
                <w:sz w:val="12"/>
                <w:szCs w:val="12"/>
              </w:rPr>
            </w:pPr>
            <w:r w:rsidRPr="00CB71F2">
              <w:rPr>
                <w:rFonts w:cs="Arial"/>
                <w:sz w:val="12"/>
                <w:szCs w:val="12"/>
              </w:rPr>
              <w:t>szkolenia pracowników</w:t>
            </w:r>
          </w:p>
        </w:tc>
        <w:tc>
          <w:tcPr>
            <w:tcW w:w="397" w:type="pct"/>
            <w:tcBorders>
              <w:top w:val="nil"/>
              <w:left w:val="nil"/>
              <w:bottom w:val="nil"/>
              <w:right w:val="nil"/>
            </w:tcBorders>
            <w:shd w:val="clear" w:color="auto" w:fill="auto"/>
            <w:noWrap/>
            <w:vAlign w:val="center"/>
            <w:hideMark/>
          </w:tcPr>
          <w:p w14:paraId="6940651F"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674472D" w14:textId="77777777" w:rsidR="00CB71F2" w:rsidRPr="00CB71F2" w:rsidRDefault="00CB71F2" w:rsidP="00CB71F2">
            <w:pPr>
              <w:spacing w:line="240" w:lineRule="auto"/>
              <w:jc w:val="right"/>
              <w:rPr>
                <w:rFonts w:cs="Arial"/>
                <w:sz w:val="12"/>
                <w:szCs w:val="12"/>
              </w:rPr>
            </w:pPr>
            <w:r w:rsidRPr="00CB71F2">
              <w:rPr>
                <w:rFonts w:cs="Arial"/>
                <w:sz w:val="12"/>
                <w:szCs w:val="12"/>
              </w:rPr>
              <w:t>136 500</w:t>
            </w:r>
          </w:p>
        </w:tc>
        <w:tc>
          <w:tcPr>
            <w:tcW w:w="756" w:type="pct"/>
            <w:tcBorders>
              <w:top w:val="nil"/>
              <w:left w:val="nil"/>
              <w:bottom w:val="nil"/>
              <w:right w:val="nil"/>
            </w:tcBorders>
            <w:shd w:val="clear" w:color="auto" w:fill="auto"/>
            <w:noWrap/>
            <w:vAlign w:val="center"/>
            <w:hideMark/>
          </w:tcPr>
          <w:p w14:paraId="15DB7F4A" w14:textId="77777777" w:rsidR="00CB71F2" w:rsidRPr="00CB71F2" w:rsidRDefault="00CB71F2" w:rsidP="00CB71F2">
            <w:pPr>
              <w:spacing w:line="240" w:lineRule="auto"/>
              <w:jc w:val="right"/>
              <w:rPr>
                <w:rFonts w:cs="Arial"/>
                <w:sz w:val="12"/>
                <w:szCs w:val="12"/>
              </w:rPr>
            </w:pPr>
            <w:r w:rsidRPr="00CB71F2">
              <w:rPr>
                <w:rFonts w:cs="Arial"/>
                <w:sz w:val="12"/>
                <w:szCs w:val="12"/>
              </w:rPr>
              <w:t>48 013,42</w:t>
            </w:r>
          </w:p>
        </w:tc>
        <w:tc>
          <w:tcPr>
            <w:tcW w:w="332" w:type="pct"/>
            <w:tcBorders>
              <w:top w:val="nil"/>
              <w:left w:val="nil"/>
              <w:bottom w:val="nil"/>
              <w:right w:val="nil"/>
            </w:tcBorders>
            <w:shd w:val="clear" w:color="auto" w:fill="auto"/>
            <w:noWrap/>
            <w:vAlign w:val="center"/>
            <w:hideMark/>
          </w:tcPr>
          <w:p w14:paraId="20AEE99D" w14:textId="77777777" w:rsidR="00CB71F2" w:rsidRPr="00CB71F2" w:rsidRDefault="00CB71F2" w:rsidP="00CB71F2">
            <w:pPr>
              <w:spacing w:line="240" w:lineRule="auto"/>
              <w:jc w:val="right"/>
              <w:rPr>
                <w:rFonts w:cs="Arial"/>
                <w:sz w:val="12"/>
                <w:szCs w:val="12"/>
              </w:rPr>
            </w:pPr>
            <w:r w:rsidRPr="00CB71F2">
              <w:rPr>
                <w:rFonts w:cs="Arial"/>
                <w:sz w:val="12"/>
                <w:szCs w:val="12"/>
              </w:rPr>
              <w:t>35,2%</w:t>
            </w:r>
          </w:p>
        </w:tc>
      </w:tr>
      <w:tr w:rsidR="00CB71F2" w:rsidRPr="00CB71F2" w14:paraId="3CACD543" w14:textId="77777777" w:rsidTr="00CB71F2">
        <w:trPr>
          <w:trHeight w:val="85"/>
        </w:trPr>
        <w:tc>
          <w:tcPr>
            <w:tcW w:w="2731" w:type="pct"/>
            <w:tcBorders>
              <w:top w:val="nil"/>
              <w:left w:val="nil"/>
              <w:bottom w:val="nil"/>
              <w:right w:val="nil"/>
            </w:tcBorders>
            <w:shd w:val="clear" w:color="auto" w:fill="auto"/>
            <w:vAlign w:val="center"/>
            <w:hideMark/>
          </w:tcPr>
          <w:p w14:paraId="7E4D2792" w14:textId="77777777" w:rsidR="00CB71F2" w:rsidRPr="00CB71F2" w:rsidRDefault="00CB71F2" w:rsidP="00CB71F2">
            <w:pPr>
              <w:spacing w:line="240" w:lineRule="auto"/>
              <w:jc w:val="both"/>
              <w:rPr>
                <w:rFonts w:cs="Arial"/>
                <w:sz w:val="12"/>
                <w:szCs w:val="12"/>
              </w:rPr>
            </w:pPr>
            <w:r w:rsidRPr="00CB71F2">
              <w:rPr>
                <w:rFonts w:cs="Arial"/>
                <w:sz w:val="12"/>
                <w:szCs w:val="12"/>
              </w:rPr>
              <w:t>częściowa refundacja zakupu okularów korekcyjnych do pracy przy komputerze</w:t>
            </w:r>
          </w:p>
        </w:tc>
        <w:tc>
          <w:tcPr>
            <w:tcW w:w="397" w:type="pct"/>
            <w:tcBorders>
              <w:top w:val="nil"/>
              <w:left w:val="nil"/>
              <w:bottom w:val="nil"/>
              <w:right w:val="nil"/>
            </w:tcBorders>
            <w:shd w:val="clear" w:color="auto" w:fill="auto"/>
            <w:noWrap/>
            <w:vAlign w:val="center"/>
            <w:hideMark/>
          </w:tcPr>
          <w:p w14:paraId="70F41455"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EBCEA4D" w14:textId="77777777" w:rsidR="00CB71F2" w:rsidRPr="00CB71F2" w:rsidRDefault="00CB71F2" w:rsidP="00CB71F2">
            <w:pPr>
              <w:spacing w:line="240" w:lineRule="auto"/>
              <w:jc w:val="right"/>
              <w:rPr>
                <w:rFonts w:cs="Arial"/>
                <w:sz w:val="12"/>
                <w:szCs w:val="12"/>
              </w:rPr>
            </w:pPr>
            <w:r w:rsidRPr="00CB71F2">
              <w:rPr>
                <w:rFonts w:cs="Arial"/>
                <w:sz w:val="12"/>
                <w:szCs w:val="12"/>
              </w:rPr>
              <w:t>70 688</w:t>
            </w:r>
          </w:p>
        </w:tc>
        <w:tc>
          <w:tcPr>
            <w:tcW w:w="756" w:type="pct"/>
            <w:tcBorders>
              <w:top w:val="nil"/>
              <w:left w:val="nil"/>
              <w:bottom w:val="nil"/>
              <w:right w:val="nil"/>
            </w:tcBorders>
            <w:shd w:val="clear" w:color="auto" w:fill="auto"/>
            <w:noWrap/>
            <w:vAlign w:val="center"/>
            <w:hideMark/>
          </w:tcPr>
          <w:p w14:paraId="10757BB2" w14:textId="77777777" w:rsidR="00CB71F2" w:rsidRPr="00CB71F2" w:rsidRDefault="00CB71F2" w:rsidP="00CB71F2">
            <w:pPr>
              <w:spacing w:line="240" w:lineRule="auto"/>
              <w:jc w:val="right"/>
              <w:rPr>
                <w:rFonts w:cs="Arial"/>
                <w:sz w:val="12"/>
                <w:szCs w:val="12"/>
              </w:rPr>
            </w:pPr>
            <w:r w:rsidRPr="00CB71F2">
              <w:rPr>
                <w:rFonts w:cs="Arial"/>
                <w:sz w:val="12"/>
                <w:szCs w:val="12"/>
              </w:rPr>
              <w:t>26 431,70</w:t>
            </w:r>
          </w:p>
        </w:tc>
        <w:tc>
          <w:tcPr>
            <w:tcW w:w="332" w:type="pct"/>
            <w:tcBorders>
              <w:top w:val="nil"/>
              <w:left w:val="nil"/>
              <w:bottom w:val="nil"/>
              <w:right w:val="nil"/>
            </w:tcBorders>
            <w:shd w:val="clear" w:color="auto" w:fill="auto"/>
            <w:noWrap/>
            <w:vAlign w:val="center"/>
            <w:hideMark/>
          </w:tcPr>
          <w:p w14:paraId="0617087A" w14:textId="77777777" w:rsidR="00CB71F2" w:rsidRPr="00CB71F2" w:rsidRDefault="00CB71F2" w:rsidP="00CB71F2">
            <w:pPr>
              <w:spacing w:line="240" w:lineRule="auto"/>
              <w:jc w:val="right"/>
              <w:rPr>
                <w:rFonts w:cs="Arial"/>
                <w:sz w:val="12"/>
                <w:szCs w:val="12"/>
              </w:rPr>
            </w:pPr>
            <w:r w:rsidRPr="00CB71F2">
              <w:rPr>
                <w:rFonts w:cs="Arial"/>
                <w:sz w:val="12"/>
                <w:szCs w:val="12"/>
              </w:rPr>
              <w:t>37,4%</w:t>
            </w:r>
          </w:p>
        </w:tc>
      </w:tr>
      <w:tr w:rsidR="00CB71F2" w:rsidRPr="00CB71F2" w14:paraId="119A3CFD" w14:textId="77777777" w:rsidTr="00CB71F2">
        <w:trPr>
          <w:trHeight w:val="85"/>
        </w:trPr>
        <w:tc>
          <w:tcPr>
            <w:tcW w:w="2731" w:type="pct"/>
            <w:tcBorders>
              <w:top w:val="nil"/>
              <w:left w:val="nil"/>
              <w:bottom w:val="nil"/>
              <w:right w:val="nil"/>
            </w:tcBorders>
            <w:shd w:val="clear" w:color="auto" w:fill="auto"/>
            <w:vAlign w:val="center"/>
            <w:hideMark/>
          </w:tcPr>
          <w:p w14:paraId="4D7E33DF" w14:textId="77777777" w:rsidR="00CB71F2" w:rsidRPr="00CB71F2" w:rsidRDefault="00CB71F2" w:rsidP="00CB71F2">
            <w:pPr>
              <w:spacing w:line="240" w:lineRule="auto"/>
              <w:jc w:val="both"/>
              <w:rPr>
                <w:rFonts w:cs="Arial"/>
                <w:sz w:val="12"/>
                <w:szCs w:val="12"/>
              </w:rPr>
            </w:pPr>
            <w:r w:rsidRPr="00CB71F2">
              <w:rPr>
                <w:rFonts w:cs="Arial"/>
                <w:sz w:val="12"/>
                <w:szCs w:val="12"/>
              </w:rPr>
              <w:t>zwrot poniesionych przez pracownika opłat za studia</w:t>
            </w:r>
          </w:p>
        </w:tc>
        <w:tc>
          <w:tcPr>
            <w:tcW w:w="397" w:type="pct"/>
            <w:tcBorders>
              <w:top w:val="nil"/>
              <w:left w:val="nil"/>
              <w:bottom w:val="nil"/>
              <w:right w:val="nil"/>
            </w:tcBorders>
            <w:shd w:val="clear" w:color="auto" w:fill="auto"/>
            <w:noWrap/>
            <w:vAlign w:val="center"/>
            <w:hideMark/>
          </w:tcPr>
          <w:p w14:paraId="7D98C54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8D4473F" w14:textId="77777777" w:rsidR="00CB71F2" w:rsidRPr="00CB71F2" w:rsidRDefault="00CB71F2" w:rsidP="00CB71F2">
            <w:pPr>
              <w:spacing w:line="240" w:lineRule="auto"/>
              <w:jc w:val="right"/>
              <w:rPr>
                <w:rFonts w:cs="Arial"/>
                <w:sz w:val="12"/>
                <w:szCs w:val="12"/>
              </w:rPr>
            </w:pPr>
            <w:r w:rsidRPr="00CB71F2">
              <w:rPr>
                <w:rFonts w:cs="Arial"/>
                <w:sz w:val="12"/>
                <w:szCs w:val="12"/>
              </w:rPr>
              <w:t>40 000</w:t>
            </w:r>
          </w:p>
        </w:tc>
        <w:tc>
          <w:tcPr>
            <w:tcW w:w="756" w:type="pct"/>
            <w:tcBorders>
              <w:top w:val="nil"/>
              <w:left w:val="nil"/>
              <w:bottom w:val="nil"/>
              <w:right w:val="nil"/>
            </w:tcBorders>
            <w:shd w:val="clear" w:color="auto" w:fill="auto"/>
            <w:noWrap/>
            <w:vAlign w:val="center"/>
            <w:hideMark/>
          </w:tcPr>
          <w:p w14:paraId="32BE26CF" w14:textId="77777777" w:rsidR="00CB71F2" w:rsidRPr="00CB71F2" w:rsidRDefault="00CB71F2" w:rsidP="00CB71F2">
            <w:pPr>
              <w:spacing w:line="240" w:lineRule="auto"/>
              <w:jc w:val="right"/>
              <w:rPr>
                <w:rFonts w:cs="Arial"/>
                <w:sz w:val="12"/>
                <w:szCs w:val="12"/>
              </w:rPr>
            </w:pPr>
            <w:r w:rsidRPr="00CB71F2">
              <w:rPr>
                <w:rFonts w:cs="Arial"/>
                <w:sz w:val="12"/>
                <w:szCs w:val="12"/>
              </w:rPr>
              <w:t>38 180,00</w:t>
            </w:r>
          </w:p>
        </w:tc>
        <w:tc>
          <w:tcPr>
            <w:tcW w:w="332" w:type="pct"/>
            <w:tcBorders>
              <w:top w:val="nil"/>
              <w:left w:val="nil"/>
              <w:bottom w:val="nil"/>
              <w:right w:val="nil"/>
            </w:tcBorders>
            <w:shd w:val="clear" w:color="auto" w:fill="auto"/>
            <w:noWrap/>
            <w:vAlign w:val="center"/>
            <w:hideMark/>
          </w:tcPr>
          <w:p w14:paraId="43E3B4C2" w14:textId="77777777" w:rsidR="00CB71F2" w:rsidRPr="00CB71F2" w:rsidRDefault="00CB71F2" w:rsidP="00CB71F2">
            <w:pPr>
              <w:spacing w:line="240" w:lineRule="auto"/>
              <w:jc w:val="right"/>
              <w:rPr>
                <w:rFonts w:cs="Arial"/>
                <w:sz w:val="12"/>
                <w:szCs w:val="12"/>
              </w:rPr>
            </w:pPr>
            <w:r w:rsidRPr="00CB71F2">
              <w:rPr>
                <w:rFonts w:cs="Arial"/>
                <w:sz w:val="12"/>
                <w:szCs w:val="12"/>
              </w:rPr>
              <w:t>95,5%</w:t>
            </w:r>
          </w:p>
        </w:tc>
      </w:tr>
      <w:tr w:rsidR="00CB71F2" w:rsidRPr="00CB71F2" w14:paraId="5CDEDC16" w14:textId="77777777" w:rsidTr="00CB71F2">
        <w:trPr>
          <w:trHeight w:val="85"/>
        </w:trPr>
        <w:tc>
          <w:tcPr>
            <w:tcW w:w="2731" w:type="pct"/>
            <w:tcBorders>
              <w:top w:val="nil"/>
              <w:left w:val="nil"/>
              <w:bottom w:val="nil"/>
              <w:right w:val="nil"/>
            </w:tcBorders>
            <w:shd w:val="clear" w:color="auto" w:fill="auto"/>
            <w:vAlign w:val="center"/>
            <w:hideMark/>
          </w:tcPr>
          <w:p w14:paraId="65226676" w14:textId="77777777" w:rsidR="00CB71F2" w:rsidRPr="00CB71F2" w:rsidRDefault="00CB71F2" w:rsidP="00CB71F2">
            <w:pPr>
              <w:spacing w:line="240" w:lineRule="auto"/>
              <w:jc w:val="both"/>
              <w:rPr>
                <w:rFonts w:cs="Arial"/>
                <w:sz w:val="12"/>
                <w:szCs w:val="12"/>
              </w:rPr>
            </w:pPr>
            <w:r w:rsidRPr="00CB71F2">
              <w:rPr>
                <w:rFonts w:cs="Arial"/>
                <w:sz w:val="12"/>
                <w:szCs w:val="12"/>
              </w:rPr>
              <w:t>odszkodowania wypłacane w sprawach o roszczenia ze stosunku pracy</w:t>
            </w:r>
          </w:p>
        </w:tc>
        <w:tc>
          <w:tcPr>
            <w:tcW w:w="397" w:type="pct"/>
            <w:tcBorders>
              <w:top w:val="nil"/>
              <w:left w:val="nil"/>
              <w:bottom w:val="nil"/>
              <w:right w:val="nil"/>
            </w:tcBorders>
            <w:shd w:val="clear" w:color="auto" w:fill="auto"/>
            <w:noWrap/>
            <w:vAlign w:val="center"/>
            <w:hideMark/>
          </w:tcPr>
          <w:p w14:paraId="73C1B1AD"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8CA40DE" w14:textId="77777777" w:rsidR="00CB71F2" w:rsidRPr="00CB71F2" w:rsidRDefault="00CB71F2" w:rsidP="00CB71F2">
            <w:pPr>
              <w:spacing w:line="240" w:lineRule="auto"/>
              <w:jc w:val="right"/>
              <w:rPr>
                <w:rFonts w:cs="Arial"/>
                <w:sz w:val="12"/>
                <w:szCs w:val="12"/>
              </w:rPr>
            </w:pPr>
            <w:r w:rsidRPr="00CB71F2">
              <w:rPr>
                <w:rFonts w:cs="Arial"/>
                <w:sz w:val="12"/>
                <w:szCs w:val="12"/>
              </w:rPr>
              <w:t>37 248</w:t>
            </w:r>
          </w:p>
        </w:tc>
        <w:tc>
          <w:tcPr>
            <w:tcW w:w="756" w:type="pct"/>
            <w:tcBorders>
              <w:top w:val="nil"/>
              <w:left w:val="nil"/>
              <w:bottom w:val="nil"/>
              <w:right w:val="nil"/>
            </w:tcBorders>
            <w:shd w:val="clear" w:color="auto" w:fill="auto"/>
            <w:noWrap/>
            <w:vAlign w:val="center"/>
            <w:hideMark/>
          </w:tcPr>
          <w:p w14:paraId="32276AC7" w14:textId="77777777" w:rsidR="00CB71F2" w:rsidRPr="00CB71F2" w:rsidRDefault="00CB71F2" w:rsidP="00CB71F2">
            <w:pPr>
              <w:spacing w:line="240" w:lineRule="auto"/>
              <w:jc w:val="right"/>
              <w:rPr>
                <w:rFonts w:cs="Arial"/>
                <w:sz w:val="12"/>
                <w:szCs w:val="12"/>
              </w:rPr>
            </w:pPr>
            <w:r w:rsidRPr="00CB71F2">
              <w:rPr>
                <w:rFonts w:cs="Arial"/>
                <w:sz w:val="12"/>
                <w:szCs w:val="12"/>
              </w:rPr>
              <w:t>37 248,00</w:t>
            </w:r>
          </w:p>
        </w:tc>
        <w:tc>
          <w:tcPr>
            <w:tcW w:w="332" w:type="pct"/>
            <w:tcBorders>
              <w:top w:val="nil"/>
              <w:left w:val="nil"/>
              <w:bottom w:val="nil"/>
              <w:right w:val="nil"/>
            </w:tcBorders>
            <w:shd w:val="clear" w:color="auto" w:fill="auto"/>
            <w:noWrap/>
            <w:vAlign w:val="center"/>
            <w:hideMark/>
          </w:tcPr>
          <w:p w14:paraId="2D381DE0"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3A1199FA" w14:textId="77777777" w:rsidTr="00CB71F2">
        <w:trPr>
          <w:trHeight w:val="85"/>
        </w:trPr>
        <w:tc>
          <w:tcPr>
            <w:tcW w:w="2731" w:type="pct"/>
            <w:tcBorders>
              <w:top w:val="nil"/>
              <w:left w:val="nil"/>
              <w:bottom w:val="nil"/>
              <w:right w:val="nil"/>
            </w:tcBorders>
            <w:shd w:val="clear" w:color="auto" w:fill="auto"/>
            <w:vAlign w:val="center"/>
            <w:hideMark/>
          </w:tcPr>
          <w:p w14:paraId="6CAE1D4B" w14:textId="77777777" w:rsidR="00CB71F2" w:rsidRPr="00CB71F2" w:rsidRDefault="00CB71F2" w:rsidP="00CB71F2">
            <w:pPr>
              <w:spacing w:line="240" w:lineRule="auto"/>
              <w:jc w:val="both"/>
              <w:rPr>
                <w:rFonts w:cs="Arial"/>
                <w:sz w:val="12"/>
                <w:szCs w:val="12"/>
              </w:rPr>
            </w:pPr>
            <w:r w:rsidRPr="00CB71F2">
              <w:rPr>
                <w:rFonts w:cs="Arial"/>
                <w:sz w:val="12"/>
                <w:szCs w:val="12"/>
              </w:rPr>
              <w:t>koszty postępowania sądowego i prokuratorskiego</w:t>
            </w:r>
          </w:p>
        </w:tc>
        <w:tc>
          <w:tcPr>
            <w:tcW w:w="397" w:type="pct"/>
            <w:tcBorders>
              <w:top w:val="nil"/>
              <w:left w:val="nil"/>
              <w:bottom w:val="nil"/>
              <w:right w:val="nil"/>
            </w:tcBorders>
            <w:shd w:val="clear" w:color="auto" w:fill="auto"/>
            <w:noWrap/>
            <w:vAlign w:val="center"/>
            <w:hideMark/>
          </w:tcPr>
          <w:p w14:paraId="6EA6B643"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CAB1776" w14:textId="77777777" w:rsidR="00CB71F2" w:rsidRPr="00CB71F2" w:rsidRDefault="00CB71F2" w:rsidP="00CB71F2">
            <w:pPr>
              <w:spacing w:line="240" w:lineRule="auto"/>
              <w:jc w:val="right"/>
              <w:rPr>
                <w:rFonts w:cs="Arial"/>
                <w:sz w:val="12"/>
                <w:szCs w:val="12"/>
              </w:rPr>
            </w:pPr>
            <w:r w:rsidRPr="00CB71F2">
              <w:rPr>
                <w:rFonts w:cs="Arial"/>
                <w:sz w:val="12"/>
                <w:szCs w:val="12"/>
              </w:rPr>
              <w:t>5 721</w:t>
            </w:r>
          </w:p>
        </w:tc>
        <w:tc>
          <w:tcPr>
            <w:tcW w:w="756" w:type="pct"/>
            <w:tcBorders>
              <w:top w:val="nil"/>
              <w:left w:val="nil"/>
              <w:bottom w:val="nil"/>
              <w:right w:val="nil"/>
            </w:tcBorders>
            <w:shd w:val="clear" w:color="auto" w:fill="auto"/>
            <w:noWrap/>
            <w:vAlign w:val="center"/>
            <w:hideMark/>
          </w:tcPr>
          <w:p w14:paraId="1AAFCBBB" w14:textId="77777777" w:rsidR="00CB71F2" w:rsidRPr="00CB71F2" w:rsidRDefault="00CB71F2" w:rsidP="00CB71F2">
            <w:pPr>
              <w:spacing w:line="240" w:lineRule="auto"/>
              <w:jc w:val="right"/>
              <w:rPr>
                <w:rFonts w:cs="Arial"/>
                <w:sz w:val="12"/>
                <w:szCs w:val="12"/>
              </w:rPr>
            </w:pPr>
            <w:r w:rsidRPr="00CB71F2">
              <w:rPr>
                <w:rFonts w:cs="Arial"/>
                <w:sz w:val="12"/>
                <w:szCs w:val="12"/>
              </w:rPr>
              <w:t>0,00</w:t>
            </w:r>
          </w:p>
        </w:tc>
        <w:tc>
          <w:tcPr>
            <w:tcW w:w="332" w:type="pct"/>
            <w:tcBorders>
              <w:top w:val="nil"/>
              <w:left w:val="nil"/>
              <w:bottom w:val="nil"/>
              <w:right w:val="nil"/>
            </w:tcBorders>
            <w:shd w:val="clear" w:color="auto" w:fill="auto"/>
            <w:noWrap/>
            <w:vAlign w:val="center"/>
            <w:hideMark/>
          </w:tcPr>
          <w:p w14:paraId="652791CF" w14:textId="77777777" w:rsidR="00CB71F2" w:rsidRPr="00CB71F2" w:rsidRDefault="00CB71F2" w:rsidP="00CB71F2">
            <w:pPr>
              <w:spacing w:line="240" w:lineRule="auto"/>
              <w:jc w:val="right"/>
              <w:rPr>
                <w:rFonts w:cs="Arial"/>
                <w:sz w:val="12"/>
                <w:szCs w:val="12"/>
              </w:rPr>
            </w:pPr>
            <w:r w:rsidRPr="00CB71F2">
              <w:rPr>
                <w:rFonts w:cs="Arial"/>
                <w:sz w:val="12"/>
                <w:szCs w:val="12"/>
              </w:rPr>
              <w:t>0,0%</w:t>
            </w:r>
          </w:p>
        </w:tc>
      </w:tr>
      <w:tr w:rsidR="00CB71F2" w:rsidRPr="00CB71F2" w14:paraId="3F9A51D2" w14:textId="77777777" w:rsidTr="00CB71F2">
        <w:trPr>
          <w:trHeight w:val="85"/>
        </w:trPr>
        <w:tc>
          <w:tcPr>
            <w:tcW w:w="2731" w:type="pct"/>
            <w:tcBorders>
              <w:top w:val="nil"/>
              <w:left w:val="nil"/>
              <w:bottom w:val="nil"/>
              <w:right w:val="nil"/>
            </w:tcBorders>
            <w:shd w:val="clear" w:color="auto" w:fill="auto"/>
            <w:vAlign w:val="center"/>
            <w:hideMark/>
          </w:tcPr>
          <w:p w14:paraId="504CD540"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2E9DD26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79D0D8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F1C237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58A8EE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04F5C37" w14:textId="77777777" w:rsidTr="00CB71F2">
        <w:trPr>
          <w:trHeight w:val="85"/>
        </w:trPr>
        <w:tc>
          <w:tcPr>
            <w:tcW w:w="2731" w:type="pct"/>
            <w:tcBorders>
              <w:top w:val="nil"/>
              <w:left w:val="nil"/>
              <w:bottom w:val="nil"/>
              <w:right w:val="nil"/>
            </w:tcBorders>
            <w:shd w:val="clear" w:color="auto" w:fill="auto"/>
            <w:vAlign w:val="center"/>
            <w:hideMark/>
          </w:tcPr>
          <w:p w14:paraId="1E41CDD1"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2:</w:t>
            </w:r>
            <w:r w:rsidRPr="00CB71F2">
              <w:rPr>
                <w:rFonts w:cs="Arial"/>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14:paraId="5D818D50"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E170D5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143 400</w:t>
            </w:r>
          </w:p>
        </w:tc>
        <w:tc>
          <w:tcPr>
            <w:tcW w:w="756" w:type="pct"/>
            <w:tcBorders>
              <w:top w:val="nil"/>
              <w:left w:val="nil"/>
              <w:bottom w:val="nil"/>
              <w:right w:val="nil"/>
            </w:tcBorders>
            <w:shd w:val="clear" w:color="auto" w:fill="auto"/>
            <w:noWrap/>
            <w:vAlign w:val="center"/>
            <w:hideMark/>
          </w:tcPr>
          <w:p w14:paraId="656826F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111 731,46</w:t>
            </w:r>
          </w:p>
        </w:tc>
        <w:tc>
          <w:tcPr>
            <w:tcW w:w="332" w:type="pct"/>
            <w:tcBorders>
              <w:top w:val="nil"/>
              <w:left w:val="nil"/>
              <w:bottom w:val="nil"/>
              <w:right w:val="nil"/>
            </w:tcBorders>
            <w:shd w:val="clear" w:color="auto" w:fill="auto"/>
            <w:noWrap/>
            <w:vAlign w:val="center"/>
            <w:hideMark/>
          </w:tcPr>
          <w:p w14:paraId="67AC83F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77,9%</w:t>
            </w:r>
          </w:p>
        </w:tc>
      </w:tr>
      <w:tr w:rsidR="00CB71F2" w:rsidRPr="00CB71F2" w14:paraId="37148232" w14:textId="77777777" w:rsidTr="00CB71F2">
        <w:trPr>
          <w:trHeight w:val="85"/>
        </w:trPr>
        <w:tc>
          <w:tcPr>
            <w:tcW w:w="2731" w:type="pct"/>
            <w:tcBorders>
              <w:top w:val="nil"/>
              <w:left w:val="nil"/>
              <w:bottom w:val="nil"/>
              <w:right w:val="nil"/>
            </w:tcBorders>
            <w:shd w:val="clear" w:color="auto" w:fill="auto"/>
            <w:vAlign w:val="center"/>
            <w:hideMark/>
          </w:tcPr>
          <w:p w14:paraId="5F91A0BD"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70D06F0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740C08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A27CD0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3F2077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68458F6" w14:textId="77777777" w:rsidTr="00CB71F2">
        <w:trPr>
          <w:trHeight w:val="85"/>
        </w:trPr>
        <w:tc>
          <w:tcPr>
            <w:tcW w:w="2731" w:type="pct"/>
            <w:tcBorders>
              <w:top w:val="nil"/>
              <w:left w:val="nil"/>
              <w:bottom w:val="nil"/>
              <w:right w:val="nil"/>
            </w:tcBorders>
            <w:shd w:val="clear" w:color="auto" w:fill="auto"/>
            <w:vAlign w:val="center"/>
            <w:hideMark/>
          </w:tcPr>
          <w:p w14:paraId="28D39394"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57D15F5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6429C5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47571E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89E934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8ADD64E" w14:textId="77777777" w:rsidTr="00CB71F2">
        <w:trPr>
          <w:trHeight w:val="85"/>
        </w:trPr>
        <w:tc>
          <w:tcPr>
            <w:tcW w:w="2731" w:type="pct"/>
            <w:tcBorders>
              <w:top w:val="nil"/>
              <w:left w:val="nil"/>
              <w:bottom w:val="nil"/>
              <w:right w:val="nil"/>
            </w:tcBorders>
            <w:shd w:val="clear" w:color="auto" w:fill="auto"/>
            <w:vAlign w:val="center"/>
            <w:hideMark/>
          </w:tcPr>
          <w:p w14:paraId="4E55DDA9" w14:textId="77777777" w:rsidR="00CB71F2" w:rsidRPr="00CB71F2" w:rsidRDefault="00CB71F2" w:rsidP="00CB71F2">
            <w:pPr>
              <w:spacing w:line="240" w:lineRule="auto"/>
              <w:jc w:val="both"/>
              <w:rPr>
                <w:rFonts w:cs="Arial"/>
                <w:sz w:val="12"/>
                <w:szCs w:val="12"/>
              </w:rPr>
            </w:pPr>
            <w:r w:rsidRPr="00CB71F2">
              <w:rPr>
                <w:rFonts w:cs="Arial"/>
                <w:sz w:val="12"/>
                <w:szCs w:val="12"/>
              </w:rPr>
              <w:t>ryczałty samochodowe</w:t>
            </w:r>
          </w:p>
        </w:tc>
        <w:tc>
          <w:tcPr>
            <w:tcW w:w="397" w:type="pct"/>
            <w:tcBorders>
              <w:top w:val="nil"/>
              <w:left w:val="nil"/>
              <w:bottom w:val="nil"/>
              <w:right w:val="nil"/>
            </w:tcBorders>
            <w:shd w:val="clear" w:color="auto" w:fill="auto"/>
            <w:noWrap/>
            <w:vAlign w:val="center"/>
            <w:hideMark/>
          </w:tcPr>
          <w:p w14:paraId="4F2585D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D8B9291" w14:textId="77777777" w:rsidR="00CB71F2" w:rsidRPr="00CB71F2" w:rsidRDefault="00CB71F2" w:rsidP="00CB71F2">
            <w:pPr>
              <w:spacing w:line="240" w:lineRule="auto"/>
              <w:jc w:val="right"/>
              <w:rPr>
                <w:rFonts w:cs="Arial"/>
                <w:sz w:val="12"/>
                <w:szCs w:val="12"/>
              </w:rPr>
            </w:pPr>
            <w:r w:rsidRPr="00CB71F2">
              <w:rPr>
                <w:rFonts w:cs="Arial"/>
                <w:sz w:val="12"/>
                <w:szCs w:val="12"/>
              </w:rPr>
              <w:t>112 400</w:t>
            </w:r>
          </w:p>
        </w:tc>
        <w:tc>
          <w:tcPr>
            <w:tcW w:w="756" w:type="pct"/>
            <w:tcBorders>
              <w:top w:val="nil"/>
              <w:left w:val="nil"/>
              <w:bottom w:val="nil"/>
              <w:right w:val="nil"/>
            </w:tcBorders>
            <w:shd w:val="clear" w:color="auto" w:fill="auto"/>
            <w:noWrap/>
            <w:vAlign w:val="center"/>
            <w:hideMark/>
          </w:tcPr>
          <w:p w14:paraId="1E82B73E" w14:textId="77777777" w:rsidR="00CB71F2" w:rsidRPr="00CB71F2" w:rsidRDefault="00CB71F2" w:rsidP="00CB71F2">
            <w:pPr>
              <w:spacing w:line="240" w:lineRule="auto"/>
              <w:jc w:val="right"/>
              <w:rPr>
                <w:rFonts w:cs="Arial"/>
                <w:sz w:val="12"/>
                <w:szCs w:val="12"/>
              </w:rPr>
            </w:pPr>
            <w:r w:rsidRPr="00CB71F2">
              <w:rPr>
                <w:rFonts w:cs="Arial"/>
                <w:sz w:val="12"/>
                <w:szCs w:val="12"/>
              </w:rPr>
              <w:t>81 737,80</w:t>
            </w:r>
          </w:p>
        </w:tc>
        <w:tc>
          <w:tcPr>
            <w:tcW w:w="332" w:type="pct"/>
            <w:tcBorders>
              <w:top w:val="nil"/>
              <w:left w:val="nil"/>
              <w:bottom w:val="nil"/>
              <w:right w:val="nil"/>
            </w:tcBorders>
            <w:shd w:val="clear" w:color="auto" w:fill="auto"/>
            <w:noWrap/>
            <w:vAlign w:val="center"/>
            <w:hideMark/>
          </w:tcPr>
          <w:p w14:paraId="17BC9506" w14:textId="77777777" w:rsidR="00CB71F2" w:rsidRPr="00CB71F2" w:rsidRDefault="00CB71F2" w:rsidP="00CB71F2">
            <w:pPr>
              <w:spacing w:line="240" w:lineRule="auto"/>
              <w:jc w:val="right"/>
              <w:rPr>
                <w:rFonts w:cs="Arial"/>
                <w:sz w:val="12"/>
                <w:szCs w:val="12"/>
              </w:rPr>
            </w:pPr>
            <w:r w:rsidRPr="00CB71F2">
              <w:rPr>
                <w:rFonts w:cs="Arial"/>
                <w:sz w:val="12"/>
                <w:szCs w:val="12"/>
              </w:rPr>
              <w:t>72,7%</w:t>
            </w:r>
          </w:p>
        </w:tc>
      </w:tr>
      <w:tr w:rsidR="00CB71F2" w:rsidRPr="00CB71F2" w14:paraId="18630C70" w14:textId="77777777" w:rsidTr="00CB71F2">
        <w:trPr>
          <w:trHeight w:val="85"/>
        </w:trPr>
        <w:tc>
          <w:tcPr>
            <w:tcW w:w="2731" w:type="pct"/>
            <w:tcBorders>
              <w:top w:val="nil"/>
              <w:left w:val="nil"/>
              <w:bottom w:val="nil"/>
              <w:right w:val="nil"/>
            </w:tcBorders>
            <w:shd w:val="clear" w:color="auto" w:fill="auto"/>
            <w:vAlign w:val="center"/>
            <w:hideMark/>
          </w:tcPr>
          <w:p w14:paraId="000340FC" w14:textId="77777777" w:rsidR="00CB71F2" w:rsidRPr="00CB71F2" w:rsidRDefault="00CB71F2" w:rsidP="00CB71F2">
            <w:pPr>
              <w:spacing w:line="240" w:lineRule="auto"/>
              <w:jc w:val="both"/>
              <w:rPr>
                <w:rFonts w:cs="Arial"/>
                <w:sz w:val="12"/>
                <w:szCs w:val="12"/>
              </w:rPr>
            </w:pPr>
            <w:r w:rsidRPr="00CB71F2">
              <w:rPr>
                <w:rFonts w:cs="Arial"/>
                <w:sz w:val="12"/>
                <w:szCs w:val="12"/>
              </w:rPr>
              <w:t>odzież robocza, woda dla pracowników</w:t>
            </w:r>
          </w:p>
        </w:tc>
        <w:tc>
          <w:tcPr>
            <w:tcW w:w="397" w:type="pct"/>
            <w:tcBorders>
              <w:top w:val="nil"/>
              <w:left w:val="nil"/>
              <w:bottom w:val="nil"/>
              <w:right w:val="nil"/>
            </w:tcBorders>
            <w:shd w:val="clear" w:color="auto" w:fill="auto"/>
            <w:noWrap/>
            <w:vAlign w:val="center"/>
            <w:hideMark/>
          </w:tcPr>
          <w:p w14:paraId="17E0C470"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4DCBBB5" w14:textId="77777777" w:rsidR="00CB71F2" w:rsidRPr="00CB71F2" w:rsidRDefault="00CB71F2" w:rsidP="00CB71F2">
            <w:pPr>
              <w:spacing w:line="240" w:lineRule="auto"/>
              <w:jc w:val="right"/>
              <w:rPr>
                <w:rFonts w:cs="Arial"/>
                <w:sz w:val="12"/>
                <w:szCs w:val="12"/>
              </w:rPr>
            </w:pPr>
            <w:r w:rsidRPr="00CB71F2">
              <w:rPr>
                <w:rFonts w:cs="Arial"/>
                <w:sz w:val="12"/>
                <w:szCs w:val="12"/>
              </w:rPr>
              <w:t>30 000</w:t>
            </w:r>
          </w:p>
        </w:tc>
        <w:tc>
          <w:tcPr>
            <w:tcW w:w="756" w:type="pct"/>
            <w:tcBorders>
              <w:top w:val="nil"/>
              <w:left w:val="nil"/>
              <w:bottom w:val="nil"/>
              <w:right w:val="nil"/>
            </w:tcBorders>
            <w:shd w:val="clear" w:color="auto" w:fill="auto"/>
            <w:noWrap/>
            <w:vAlign w:val="center"/>
            <w:hideMark/>
          </w:tcPr>
          <w:p w14:paraId="4319C6D6" w14:textId="77777777" w:rsidR="00CB71F2" w:rsidRPr="00CB71F2" w:rsidRDefault="00CB71F2" w:rsidP="00CB71F2">
            <w:pPr>
              <w:spacing w:line="240" w:lineRule="auto"/>
              <w:jc w:val="right"/>
              <w:rPr>
                <w:rFonts w:cs="Arial"/>
                <w:sz w:val="12"/>
                <w:szCs w:val="12"/>
              </w:rPr>
            </w:pPr>
            <w:r w:rsidRPr="00CB71F2">
              <w:rPr>
                <w:rFonts w:cs="Arial"/>
                <w:sz w:val="12"/>
                <w:szCs w:val="12"/>
              </w:rPr>
              <w:t>29 827,23</w:t>
            </w:r>
          </w:p>
        </w:tc>
        <w:tc>
          <w:tcPr>
            <w:tcW w:w="332" w:type="pct"/>
            <w:tcBorders>
              <w:top w:val="nil"/>
              <w:left w:val="nil"/>
              <w:bottom w:val="nil"/>
              <w:right w:val="nil"/>
            </w:tcBorders>
            <w:shd w:val="clear" w:color="auto" w:fill="auto"/>
            <w:noWrap/>
            <w:vAlign w:val="center"/>
            <w:hideMark/>
          </w:tcPr>
          <w:p w14:paraId="4EEDEB27" w14:textId="77777777" w:rsidR="00CB71F2" w:rsidRPr="00CB71F2" w:rsidRDefault="00CB71F2" w:rsidP="00CB71F2">
            <w:pPr>
              <w:spacing w:line="240" w:lineRule="auto"/>
              <w:jc w:val="right"/>
              <w:rPr>
                <w:rFonts w:cs="Arial"/>
                <w:sz w:val="12"/>
                <w:szCs w:val="12"/>
              </w:rPr>
            </w:pPr>
            <w:r w:rsidRPr="00CB71F2">
              <w:rPr>
                <w:rFonts w:cs="Arial"/>
                <w:sz w:val="12"/>
                <w:szCs w:val="12"/>
              </w:rPr>
              <w:t>99,4%</w:t>
            </w:r>
          </w:p>
        </w:tc>
      </w:tr>
      <w:tr w:rsidR="00CB71F2" w:rsidRPr="00CB71F2" w14:paraId="25698805" w14:textId="77777777" w:rsidTr="00CB71F2">
        <w:trPr>
          <w:trHeight w:val="85"/>
        </w:trPr>
        <w:tc>
          <w:tcPr>
            <w:tcW w:w="2731" w:type="pct"/>
            <w:tcBorders>
              <w:top w:val="nil"/>
              <w:left w:val="nil"/>
              <w:bottom w:val="nil"/>
              <w:right w:val="nil"/>
            </w:tcBorders>
            <w:shd w:val="clear" w:color="auto" w:fill="auto"/>
            <w:vAlign w:val="center"/>
            <w:hideMark/>
          </w:tcPr>
          <w:p w14:paraId="2AE0F34A"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12E2261E"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8DD0446" w14:textId="77777777" w:rsidR="00CB71F2" w:rsidRPr="00CB71F2" w:rsidRDefault="00CB71F2" w:rsidP="00CB71F2">
            <w:pPr>
              <w:spacing w:line="240" w:lineRule="auto"/>
              <w:jc w:val="right"/>
              <w:rPr>
                <w:rFonts w:cs="Arial"/>
                <w:sz w:val="12"/>
                <w:szCs w:val="12"/>
              </w:rPr>
            </w:pPr>
            <w:r w:rsidRPr="00CB71F2">
              <w:rPr>
                <w:rFonts w:cs="Arial"/>
                <w:sz w:val="12"/>
                <w:szCs w:val="12"/>
              </w:rPr>
              <w:t>1 000</w:t>
            </w:r>
          </w:p>
        </w:tc>
        <w:tc>
          <w:tcPr>
            <w:tcW w:w="756" w:type="pct"/>
            <w:tcBorders>
              <w:top w:val="nil"/>
              <w:left w:val="nil"/>
              <w:bottom w:val="nil"/>
              <w:right w:val="nil"/>
            </w:tcBorders>
            <w:shd w:val="clear" w:color="auto" w:fill="auto"/>
            <w:noWrap/>
            <w:vAlign w:val="center"/>
            <w:hideMark/>
          </w:tcPr>
          <w:p w14:paraId="21F9ADD3" w14:textId="77777777" w:rsidR="00CB71F2" w:rsidRPr="00CB71F2" w:rsidRDefault="00CB71F2" w:rsidP="00CB71F2">
            <w:pPr>
              <w:spacing w:line="240" w:lineRule="auto"/>
              <w:jc w:val="right"/>
              <w:rPr>
                <w:rFonts w:cs="Arial"/>
                <w:sz w:val="12"/>
                <w:szCs w:val="12"/>
              </w:rPr>
            </w:pPr>
            <w:r w:rsidRPr="00CB71F2">
              <w:rPr>
                <w:rFonts w:cs="Arial"/>
                <w:sz w:val="12"/>
                <w:szCs w:val="12"/>
              </w:rPr>
              <w:t>166,43</w:t>
            </w:r>
          </w:p>
        </w:tc>
        <w:tc>
          <w:tcPr>
            <w:tcW w:w="332" w:type="pct"/>
            <w:tcBorders>
              <w:top w:val="nil"/>
              <w:left w:val="nil"/>
              <w:bottom w:val="nil"/>
              <w:right w:val="nil"/>
            </w:tcBorders>
            <w:shd w:val="clear" w:color="auto" w:fill="auto"/>
            <w:noWrap/>
            <w:vAlign w:val="center"/>
            <w:hideMark/>
          </w:tcPr>
          <w:p w14:paraId="028E3A91" w14:textId="77777777" w:rsidR="00CB71F2" w:rsidRPr="00CB71F2" w:rsidRDefault="00CB71F2" w:rsidP="00CB71F2">
            <w:pPr>
              <w:spacing w:line="240" w:lineRule="auto"/>
              <w:jc w:val="right"/>
              <w:rPr>
                <w:rFonts w:cs="Arial"/>
                <w:sz w:val="12"/>
                <w:szCs w:val="12"/>
              </w:rPr>
            </w:pPr>
            <w:r w:rsidRPr="00CB71F2">
              <w:rPr>
                <w:rFonts w:cs="Arial"/>
                <w:sz w:val="12"/>
                <w:szCs w:val="12"/>
              </w:rPr>
              <w:t>16,6%</w:t>
            </w:r>
          </w:p>
        </w:tc>
      </w:tr>
      <w:tr w:rsidR="00CB71F2" w:rsidRPr="00CB71F2" w14:paraId="21E8528E" w14:textId="77777777" w:rsidTr="00CB71F2">
        <w:trPr>
          <w:trHeight w:val="85"/>
        </w:trPr>
        <w:tc>
          <w:tcPr>
            <w:tcW w:w="2731" w:type="pct"/>
            <w:tcBorders>
              <w:top w:val="nil"/>
              <w:left w:val="nil"/>
              <w:bottom w:val="nil"/>
              <w:right w:val="nil"/>
            </w:tcBorders>
            <w:shd w:val="clear" w:color="auto" w:fill="auto"/>
            <w:vAlign w:val="center"/>
            <w:hideMark/>
          </w:tcPr>
          <w:p w14:paraId="5C93FC43"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34417C0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F3F91F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4CEF1B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21BDC8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7F6E6AD" w14:textId="77777777" w:rsidTr="00CB71F2">
        <w:trPr>
          <w:trHeight w:val="85"/>
        </w:trPr>
        <w:tc>
          <w:tcPr>
            <w:tcW w:w="2731" w:type="pct"/>
            <w:tcBorders>
              <w:top w:val="nil"/>
              <w:left w:val="nil"/>
              <w:bottom w:val="nil"/>
              <w:right w:val="nil"/>
            </w:tcBorders>
            <w:shd w:val="clear" w:color="000000" w:fill="EAF1F6"/>
            <w:vAlign w:val="center"/>
            <w:hideMark/>
          </w:tcPr>
          <w:p w14:paraId="68B3E2CE"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 xml:space="preserve">Zapewnienie prawidłowego działania Urzędu - zadanie 2 </w:t>
            </w:r>
          </w:p>
        </w:tc>
        <w:tc>
          <w:tcPr>
            <w:tcW w:w="397" w:type="pct"/>
            <w:tcBorders>
              <w:top w:val="nil"/>
              <w:left w:val="nil"/>
              <w:bottom w:val="nil"/>
              <w:right w:val="nil"/>
            </w:tcBorders>
            <w:shd w:val="clear" w:color="000000" w:fill="EAF1F6"/>
            <w:vAlign w:val="center"/>
            <w:hideMark/>
          </w:tcPr>
          <w:p w14:paraId="5810F524"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1D994D08"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8 634 827</w:t>
            </w:r>
          </w:p>
        </w:tc>
        <w:tc>
          <w:tcPr>
            <w:tcW w:w="756" w:type="pct"/>
            <w:tcBorders>
              <w:top w:val="nil"/>
              <w:left w:val="nil"/>
              <w:bottom w:val="nil"/>
              <w:right w:val="nil"/>
            </w:tcBorders>
            <w:shd w:val="clear" w:color="000000" w:fill="EAF1F6"/>
            <w:noWrap/>
            <w:vAlign w:val="center"/>
            <w:hideMark/>
          </w:tcPr>
          <w:p w14:paraId="1D2CF56A"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8 064 640,13</w:t>
            </w:r>
          </w:p>
        </w:tc>
        <w:tc>
          <w:tcPr>
            <w:tcW w:w="332" w:type="pct"/>
            <w:tcBorders>
              <w:top w:val="nil"/>
              <w:left w:val="nil"/>
              <w:bottom w:val="nil"/>
              <w:right w:val="nil"/>
            </w:tcBorders>
            <w:shd w:val="clear" w:color="000000" w:fill="EAF1F6"/>
            <w:noWrap/>
            <w:vAlign w:val="center"/>
            <w:hideMark/>
          </w:tcPr>
          <w:p w14:paraId="60CF9E40"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93,4%</w:t>
            </w:r>
          </w:p>
        </w:tc>
      </w:tr>
      <w:tr w:rsidR="00CB71F2" w:rsidRPr="00CB71F2" w14:paraId="28CC29E6" w14:textId="77777777" w:rsidTr="00CB71F2">
        <w:trPr>
          <w:trHeight w:val="85"/>
        </w:trPr>
        <w:tc>
          <w:tcPr>
            <w:tcW w:w="2731" w:type="pct"/>
            <w:tcBorders>
              <w:top w:val="nil"/>
              <w:left w:val="nil"/>
              <w:bottom w:val="nil"/>
              <w:right w:val="nil"/>
            </w:tcBorders>
            <w:shd w:val="clear" w:color="auto" w:fill="auto"/>
            <w:vAlign w:val="center"/>
            <w:hideMark/>
          </w:tcPr>
          <w:p w14:paraId="75FC4420"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69CE723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FFF914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A76061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CD4BFB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7FB3A4C" w14:textId="77777777" w:rsidTr="00CB71F2">
        <w:trPr>
          <w:trHeight w:val="85"/>
        </w:trPr>
        <w:tc>
          <w:tcPr>
            <w:tcW w:w="2731" w:type="pct"/>
            <w:tcBorders>
              <w:top w:val="nil"/>
              <w:left w:val="nil"/>
              <w:bottom w:val="nil"/>
              <w:right w:val="nil"/>
            </w:tcBorders>
            <w:shd w:val="clear" w:color="auto" w:fill="auto"/>
            <w:vAlign w:val="center"/>
            <w:hideMark/>
          </w:tcPr>
          <w:p w14:paraId="3B70228A"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Remonty bieżące w budynkach</w:t>
            </w:r>
          </w:p>
        </w:tc>
        <w:tc>
          <w:tcPr>
            <w:tcW w:w="397" w:type="pct"/>
            <w:tcBorders>
              <w:top w:val="nil"/>
              <w:left w:val="nil"/>
              <w:bottom w:val="nil"/>
              <w:right w:val="nil"/>
            </w:tcBorders>
            <w:shd w:val="clear" w:color="auto" w:fill="auto"/>
            <w:vAlign w:val="center"/>
            <w:hideMark/>
          </w:tcPr>
          <w:p w14:paraId="57E9D4A2"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408F362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407 177</w:t>
            </w:r>
          </w:p>
        </w:tc>
        <w:tc>
          <w:tcPr>
            <w:tcW w:w="756" w:type="pct"/>
            <w:tcBorders>
              <w:top w:val="nil"/>
              <w:left w:val="nil"/>
              <w:bottom w:val="nil"/>
              <w:right w:val="nil"/>
            </w:tcBorders>
            <w:shd w:val="clear" w:color="auto" w:fill="auto"/>
            <w:noWrap/>
            <w:vAlign w:val="center"/>
            <w:hideMark/>
          </w:tcPr>
          <w:p w14:paraId="511D2DD7"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390 953,90</w:t>
            </w:r>
          </w:p>
        </w:tc>
        <w:tc>
          <w:tcPr>
            <w:tcW w:w="332" w:type="pct"/>
            <w:tcBorders>
              <w:top w:val="nil"/>
              <w:left w:val="nil"/>
              <w:bottom w:val="nil"/>
              <w:right w:val="nil"/>
            </w:tcBorders>
            <w:shd w:val="clear" w:color="auto" w:fill="auto"/>
            <w:noWrap/>
            <w:vAlign w:val="center"/>
            <w:hideMark/>
          </w:tcPr>
          <w:p w14:paraId="6774695E"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96,0%</w:t>
            </w:r>
          </w:p>
        </w:tc>
      </w:tr>
      <w:tr w:rsidR="00CB71F2" w:rsidRPr="00CB71F2" w14:paraId="5980C213" w14:textId="77777777" w:rsidTr="00CB71F2">
        <w:trPr>
          <w:trHeight w:val="85"/>
        </w:trPr>
        <w:tc>
          <w:tcPr>
            <w:tcW w:w="2731" w:type="pct"/>
            <w:tcBorders>
              <w:top w:val="nil"/>
              <w:left w:val="nil"/>
              <w:bottom w:val="nil"/>
              <w:right w:val="nil"/>
            </w:tcBorders>
            <w:shd w:val="clear" w:color="auto" w:fill="auto"/>
            <w:vAlign w:val="center"/>
            <w:hideMark/>
          </w:tcPr>
          <w:p w14:paraId="7BF87F2D"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0733CE1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975519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4C811E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A62C08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A710B8D" w14:textId="77777777" w:rsidTr="00CB71F2">
        <w:trPr>
          <w:trHeight w:val="85"/>
        </w:trPr>
        <w:tc>
          <w:tcPr>
            <w:tcW w:w="2731" w:type="pct"/>
            <w:tcBorders>
              <w:top w:val="nil"/>
              <w:left w:val="nil"/>
              <w:bottom w:val="nil"/>
              <w:right w:val="nil"/>
            </w:tcBorders>
            <w:shd w:val="clear" w:color="auto" w:fill="auto"/>
            <w:vAlign w:val="center"/>
            <w:hideMark/>
          </w:tcPr>
          <w:p w14:paraId="3BA2343C"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i/>
                <w:iCs/>
                <w:sz w:val="12"/>
                <w:szCs w:val="12"/>
              </w:rPr>
              <w:t xml:space="preserve"> </w:t>
            </w:r>
            <w:r w:rsidRPr="00CB71F2">
              <w:rPr>
                <w:rFonts w:cs="Arial"/>
                <w:sz w:val="12"/>
                <w:szCs w:val="12"/>
              </w:rPr>
              <w:t>zabezpieczenie bazy lokalowej przed dekapitalizacją</w:t>
            </w:r>
          </w:p>
        </w:tc>
        <w:tc>
          <w:tcPr>
            <w:tcW w:w="397" w:type="pct"/>
            <w:tcBorders>
              <w:top w:val="nil"/>
              <w:left w:val="nil"/>
              <w:bottom w:val="nil"/>
              <w:right w:val="nil"/>
            </w:tcBorders>
            <w:shd w:val="clear" w:color="auto" w:fill="auto"/>
            <w:vAlign w:val="center"/>
            <w:hideMark/>
          </w:tcPr>
          <w:p w14:paraId="58BAB9C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E75512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5B5DF9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D4F68B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27F6EC2" w14:textId="77777777" w:rsidTr="00CB71F2">
        <w:trPr>
          <w:trHeight w:val="85"/>
        </w:trPr>
        <w:tc>
          <w:tcPr>
            <w:tcW w:w="2731" w:type="pct"/>
            <w:tcBorders>
              <w:top w:val="nil"/>
              <w:left w:val="nil"/>
              <w:bottom w:val="nil"/>
              <w:right w:val="nil"/>
            </w:tcBorders>
            <w:shd w:val="clear" w:color="auto" w:fill="auto"/>
            <w:vAlign w:val="center"/>
            <w:hideMark/>
          </w:tcPr>
          <w:p w14:paraId="7DD4D664"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931C70B"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5ADCFA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8033D2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F4D45E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754F77B" w14:textId="77777777" w:rsidTr="00CB71F2">
        <w:trPr>
          <w:trHeight w:val="85"/>
        </w:trPr>
        <w:tc>
          <w:tcPr>
            <w:tcW w:w="2731" w:type="pct"/>
            <w:tcBorders>
              <w:top w:val="nil"/>
              <w:left w:val="nil"/>
              <w:bottom w:val="nil"/>
              <w:right w:val="nil"/>
            </w:tcBorders>
            <w:shd w:val="clear" w:color="auto" w:fill="auto"/>
            <w:vAlign w:val="center"/>
            <w:hideMark/>
          </w:tcPr>
          <w:p w14:paraId="5DC8D906"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7D3A9F2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CF7C10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7B5161D" w14:textId="77777777" w:rsidR="00CB71F2" w:rsidRPr="00CB71F2" w:rsidRDefault="00CB71F2" w:rsidP="00CB71F2">
            <w:pPr>
              <w:spacing w:line="240" w:lineRule="auto"/>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91E37F1" w14:textId="77777777" w:rsidR="00CB71F2" w:rsidRPr="00CB71F2" w:rsidRDefault="00CB71F2" w:rsidP="00CB71F2">
            <w:pPr>
              <w:spacing w:line="240" w:lineRule="auto"/>
              <w:rPr>
                <w:rFonts w:ascii="Times New Roman" w:hAnsi="Times New Roman"/>
                <w:sz w:val="12"/>
                <w:szCs w:val="12"/>
              </w:rPr>
            </w:pPr>
          </w:p>
        </w:tc>
      </w:tr>
      <w:tr w:rsidR="00CB71F2" w:rsidRPr="00CB71F2" w14:paraId="34C8AD41" w14:textId="77777777" w:rsidTr="00CB71F2">
        <w:trPr>
          <w:trHeight w:val="85"/>
        </w:trPr>
        <w:tc>
          <w:tcPr>
            <w:tcW w:w="2731" w:type="pct"/>
            <w:tcBorders>
              <w:top w:val="nil"/>
              <w:left w:val="nil"/>
              <w:bottom w:val="nil"/>
              <w:right w:val="nil"/>
            </w:tcBorders>
            <w:shd w:val="clear" w:color="auto" w:fill="auto"/>
            <w:vAlign w:val="center"/>
            <w:hideMark/>
          </w:tcPr>
          <w:p w14:paraId="11A72F35"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5CAD21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0EB251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7FA773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EBC31A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3D469A5" w14:textId="77777777" w:rsidTr="00CB71F2">
        <w:trPr>
          <w:trHeight w:val="85"/>
        </w:trPr>
        <w:tc>
          <w:tcPr>
            <w:tcW w:w="2731" w:type="pct"/>
            <w:tcBorders>
              <w:top w:val="nil"/>
              <w:left w:val="nil"/>
              <w:bottom w:val="nil"/>
              <w:right w:val="nil"/>
            </w:tcBorders>
            <w:shd w:val="clear" w:color="auto" w:fill="auto"/>
            <w:vAlign w:val="center"/>
            <w:hideMark/>
          </w:tcPr>
          <w:p w14:paraId="11AB6032"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14:paraId="76961FE0"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851B9A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404 153</w:t>
            </w:r>
          </w:p>
        </w:tc>
        <w:tc>
          <w:tcPr>
            <w:tcW w:w="756" w:type="pct"/>
            <w:tcBorders>
              <w:top w:val="nil"/>
              <w:left w:val="nil"/>
              <w:bottom w:val="nil"/>
              <w:right w:val="nil"/>
            </w:tcBorders>
            <w:shd w:val="clear" w:color="auto" w:fill="auto"/>
            <w:noWrap/>
            <w:vAlign w:val="center"/>
            <w:hideMark/>
          </w:tcPr>
          <w:p w14:paraId="724D11D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387 977,30</w:t>
            </w:r>
          </w:p>
        </w:tc>
        <w:tc>
          <w:tcPr>
            <w:tcW w:w="332" w:type="pct"/>
            <w:tcBorders>
              <w:top w:val="nil"/>
              <w:left w:val="nil"/>
              <w:bottom w:val="nil"/>
              <w:right w:val="nil"/>
            </w:tcBorders>
            <w:shd w:val="clear" w:color="auto" w:fill="auto"/>
            <w:noWrap/>
            <w:vAlign w:val="center"/>
            <w:hideMark/>
          </w:tcPr>
          <w:p w14:paraId="11B33A6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96,0%</w:t>
            </w:r>
          </w:p>
        </w:tc>
      </w:tr>
      <w:tr w:rsidR="00CB71F2" w:rsidRPr="00CB71F2" w14:paraId="068FAF5A" w14:textId="77777777" w:rsidTr="00CB71F2">
        <w:trPr>
          <w:trHeight w:val="85"/>
        </w:trPr>
        <w:tc>
          <w:tcPr>
            <w:tcW w:w="2731" w:type="pct"/>
            <w:tcBorders>
              <w:top w:val="nil"/>
              <w:left w:val="nil"/>
              <w:bottom w:val="nil"/>
              <w:right w:val="nil"/>
            </w:tcBorders>
            <w:shd w:val="clear" w:color="auto" w:fill="auto"/>
            <w:vAlign w:val="center"/>
            <w:hideMark/>
          </w:tcPr>
          <w:p w14:paraId="26E5ABD2"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53FD58B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940BAD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34BE46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187172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BCFE8A6" w14:textId="77777777" w:rsidTr="00CB71F2">
        <w:trPr>
          <w:trHeight w:val="85"/>
        </w:trPr>
        <w:tc>
          <w:tcPr>
            <w:tcW w:w="2731" w:type="pct"/>
            <w:tcBorders>
              <w:top w:val="nil"/>
              <w:left w:val="nil"/>
              <w:bottom w:val="nil"/>
              <w:right w:val="nil"/>
            </w:tcBorders>
            <w:shd w:val="clear" w:color="auto" w:fill="auto"/>
            <w:vAlign w:val="center"/>
            <w:hideMark/>
          </w:tcPr>
          <w:p w14:paraId="5146D00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24A8AA6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59E6B9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9934E5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3310D1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1D29059" w14:textId="77777777" w:rsidTr="00CB71F2">
        <w:trPr>
          <w:trHeight w:val="85"/>
        </w:trPr>
        <w:tc>
          <w:tcPr>
            <w:tcW w:w="2731" w:type="pct"/>
            <w:tcBorders>
              <w:top w:val="nil"/>
              <w:left w:val="nil"/>
              <w:bottom w:val="nil"/>
              <w:right w:val="nil"/>
            </w:tcBorders>
            <w:shd w:val="clear" w:color="auto" w:fill="auto"/>
            <w:vAlign w:val="center"/>
            <w:hideMark/>
          </w:tcPr>
          <w:p w14:paraId="421CF21D" w14:textId="77777777" w:rsidR="00CB71F2" w:rsidRPr="00CB71F2" w:rsidRDefault="00CB71F2" w:rsidP="00CB71F2">
            <w:pPr>
              <w:spacing w:line="240" w:lineRule="auto"/>
              <w:jc w:val="both"/>
              <w:rPr>
                <w:rFonts w:cs="Arial"/>
                <w:sz w:val="12"/>
                <w:szCs w:val="12"/>
              </w:rPr>
            </w:pPr>
            <w:r w:rsidRPr="00CB71F2">
              <w:rPr>
                <w:rFonts w:cs="Arial"/>
                <w:sz w:val="12"/>
                <w:szCs w:val="12"/>
              </w:rPr>
              <w:t>zakres prac remontowych (m.in. konserwacje instalacji sanitarnych, dźwigu osobowego i  urządzenia do przemieszczania dla osób niepełnosprawnych, usuwanie usterek automatów drzwiowych, wymiana odcinka pionu zimnej i ciepłej wody, remont rozdzielni głównej, remont korytarzy oraz klatek schodowych i pomieszczeń biurowych)</w:t>
            </w:r>
          </w:p>
        </w:tc>
        <w:tc>
          <w:tcPr>
            <w:tcW w:w="397" w:type="pct"/>
            <w:tcBorders>
              <w:top w:val="nil"/>
              <w:left w:val="nil"/>
              <w:bottom w:val="nil"/>
              <w:right w:val="nil"/>
            </w:tcBorders>
            <w:shd w:val="clear" w:color="auto" w:fill="auto"/>
            <w:noWrap/>
            <w:vAlign w:val="center"/>
            <w:hideMark/>
          </w:tcPr>
          <w:p w14:paraId="6B8109C8"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061249B" w14:textId="77777777" w:rsidR="00CB71F2" w:rsidRPr="00CB71F2" w:rsidRDefault="00CB71F2" w:rsidP="00CB71F2">
            <w:pPr>
              <w:spacing w:line="240" w:lineRule="auto"/>
              <w:jc w:val="right"/>
              <w:rPr>
                <w:rFonts w:cs="Arial"/>
                <w:sz w:val="12"/>
                <w:szCs w:val="12"/>
              </w:rPr>
            </w:pPr>
            <w:r w:rsidRPr="00CB71F2">
              <w:rPr>
                <w:rFonts w:cs="Arial"/>
                <w:sz w:val="12"/>
                <w:szCs w:val="12"/>
              </w:rPr>
              <w:t>307 082</w:t>
            </w:r>
          </w:p>
        </w:tc>
        <w:tc>
          <w:tcPr>
            <w:tcW w:w="756" w:type="pct"/>
            <w:tcBorders>
              <w:top w:val="nil"/>
              <w:left w:val="nil"/>
              <w:bottom w:val="nil"/>
              <w:right w:val="nil"/>
            </w:tcBorders>
            <w:shd w:val="clear" w:color="auto" w:fill="auto"/>
            <w:noWrap/>
            <w:vAlign w:val="center"/>
            <w:hideMark/>
          </w:tcPr>
          <w:p w14:paraId="39C63E54" w14:textId="77777777" w:rsidR="00CB71F2" w:rsidRPr="00CB71F2" w:rsidRDefault="00CB71F2" w:rsidP="00CB71F2">
            <w:pPr>
              <w:spacing w:line="240" w:lineRule="auto"/>
              <w:jc w:val="right"/>
              <w:rPr>
                <w:rFonts w:cs="Arial"/>
                <w:sz w:val="12"/>
                <w:szCs w:val="12"/>
              </w:rPr>
            </w:pPr>
            <w:r w:rsidRPr="00CB71F2">
              <w:rPr>
                <w:rFonts w:cs="Arial"/>
                <w:sz w:val="12"/>
                <w:szCs w:val="12"/>
              </w:rPr>
              <w:t>299 401,25</w:t>
            </w:r>
          </w:p>
        </w:tc>
        <w:tc>
          <w:tcPr>
            <w:tcW w:w="332" w:type="pct"/>
            <w:tcBorders>
              <w:top w:val="nil"/>
              <w:left w:val="nil"/>
              <w:bottom w:val="nil"/>
              <w:right w:val="nil"/>
            </w:tcBorders>
            <w:shd w:val="clear" w:color="auto" w:fill="auto"/>
            <w:noWrap/>
            <w:vAlign w:val="center"/>
            <w:hideMark/>
          </w:tcPr>
          <w:p w14:paraId="0551E533" w14:textId="77777777" w:rsidR="00CB71F2" w:rsidRPr="00CB71F2" w:rsidRDefault="00CB71F2" w:rsidP="00CB71F2">
            <w:pPr>
              <w:spacing w:line="240" w:lineRule="auto"/>
              <w:jc w:val="right"/>
              <w:rPr>
                <w:rFonts w:cs="Arial"/>
                <w:sz w:val="12"/>
                <w:szCs w:val="12"/>
              </w:rPr>
            </w:pPr>
            <w:r w:rsidRPr="00CB71F2">
              <w:rPr>
                <w:rFonts w:cs="Arial"/>
                <w:sz w:val="12"/>
                <w:szCs w:val="12"/>
              </w:rPr>
              <w:t>97,5%</w:t>
            </w:r>
          </w:p>
        </w:tc>
      </w:tr>
      <w:tr w:rsidR="00CB71F2" w:rsidRPr="00CB71F2" w14:paraId="337618AF" w14:textId="77777777" w:rsidTr="00CB71F2">
        <w:trPr>
          <w:trHeight w:val="85"/>
        </w:trPr>
        <w:tc>
          <w:tcPr>
            <w:tcW w:w="2731" w:type="pct"/>
            <w:tcBorders>
              <w:top w:val="nil"/>
              <w:left w:val="nil"/>
              <w:bottom w:val="nil"/>
              <w:right w:val="nil"/>
            </w:tcBorders>
            <w:shd w:val="clear" w:color="auto" w:fill="auto"/>
            <w:vAlign w:val="center"/>
            <w:hideMark/>
          </w:tcPr>
          <w:p w14:paraId="75F8705C" w14:textId="77777777" w:rsidR="00CB71F2" w:rsidRPr="00CB71F2" w:rsidRDefault="00CB71F2" w:rsidP="00CB71F2">
            <w:pPr>
              <w:spacing w:line="240" w:lineRule="auto"/>
              <w:jc w:val="both"/>
              <w:rPr>
                <w:rFonts w:cs="Arial"/>
                <w:sz w:val="12"/>
                <w:szCs w:val="12"/>
              </w:rPr>
            </w:pPr>
            <w:r w:rsidRPr="00CB71F2">
              <w:rPr>
                <w:rFonts w:cs="Arial"/>
                <w:sz w:val="12"/>
                <w:szCs w:val="12"/>
              </w:rPr>
              <w:t>zakup materiałów do remontów</w:t>
            </w:r>
          </w:p>
        </w:tc>
        <w:tc>
          <w:tcPr>
            <w:tcW w:w="397" w:type="pct"/>
            <w:tcBorders>
              <w:top w:val="nil"/>
              <w:left w:val="nil"/>
              <w:bottom w:val="nil"/>
              <w:right w:val="nil"/>
            </w:tcBorders>
            <w:shd w:val="clear" w:color="auto" w:fill="auto"/>
            <w:noWrap/>
            <w:vAlign w:val="center"/>
            <w:hideMark/>
          </w:tcPr>
          <w:p w14:paraId="56FB64F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55C6492" w14:textId="77777777" w:rsidR="00CB71F2" w:rsidRPr="00CB71F2" w:rsidRDefault="00CB71F2" w:rsidP="00CB71F2">
            <w:pPr>
              <w:spacing w:line="240" w:lineRule="auto"/>
              <w:jc w:val="right"/>
              <w:rPr>
                <w:rFonts w:cs="Arial"/>
                <w:sz w:val="12"/>
                <w:szCs w:val="12"/>
              </w:rPr>
            </w:pPr>
            <w:r w:rsidRPr="00CB71F2">
              <w:rPr>
                <w:rFonts w:cs="Arial"/>
                <w:sz w:val="12"/>
                <w:szCs w:val="12"/>
              </w:rPr>
              <w:t>86 271</w:t>
            </w:r>
          </w:p>
        </w:tc>
        <w:tc>
          <w:tcPr>
            <w:tcW w:w="756" w:type="pct"/>
            <w:tcBorders>
              <w:top w:val="nil"/>
              <w:left w:val="nil"/>
              <w:bottom w:val="nil"/>
              <w:right w:val="nil"/>
            </w:tcBorders>
            <w:shd w:val="clear" w:color="auto" w:fill="auto"/>
            <w:noWrap/>
            <w:vAlign w:val="center"/>
            <w:hideMark/>
          </w:tcPr>
          <w:p w14:paraId="448AE18C" w14:textId="77777777" w:rsidR="00CB71F2" w:rsidRPr="00CB71F2" w:rsidRDefault="00CB71F2" w:rsidP="00CB71F2">
            <w:pPr>
              <w:spacing w:line="240" w:lineRule="auto"/>
              <w:jc w:val="right"/>
              <w:rPr>
                <w:rFonts w:cs="Arial"/>
                <w:sz w:val="12"/>
                <w:szCs w:val="12"/>
              </w:rPr>
            </w:pPr>
            <w:r w:rsidRPr="00CB71F2">
              <w:rPr>
                <w:rFonts w:cs="Arial"/>
                <w:sz w:val="12"/>
                <w:szCs w:val="12"/>
              </w:rPr>
              <w:t>84 764,15</w:t>
            </w:r>
          </w:p>
        </w:tc>
        <w:tc>
          <w:tcPr>
            <w:tcW w:w="332" w:type="pct"/>
            <w:tcBorders>
              <w:top w:val="nil"/>
              <w:left w:val="nil"/>
              <w:bottom w:val="nil"/>
              <w:right w:val="nil"/>
            </w:tcBorders>
            <w:shd w:val="clear" w:color="auto" w:fill="auto"/>
            <w:noWrap/>
            <w:vAlign w:val="center"/>
            <w:hideMark/>
          </w:tcPr>
          <w:p w14:paraId="1EFB8DA8" w14:textId="77777777" w:rsidR="00CB71F2" w:rsidRPr="00CB71F2" w:rsidRDefault="00CB71F2" w:rsidP="00CB71F2">
            <w:pPr>
              <w:spacing w:line="240" w:lineRule="auto"/>
              <w:jc w:val="right"/>
              <w:rPr>
                <w:rFonts w:cs="Arial"/>
                <w:sz w:val="12"/>
                <w:szCs w:val="12"/>
              </w:rPr>
            </w:pPr>
            <w:r w:rsidRPr="00CB71F2">
              <w:rPr>
                <w:rFonts w:cs="Arial"/>
                <w:sz w:val="12"/>
                <w:szCs w:val="12"/>
              </w:rPr>
              <w:t>98,3%</w:t>
            </w:r>
          </w:p>
        </w:tc>
      </w:tr>
      <w:tr w:rsidR="00CB71F2" w:rsidRPr="00CB71F2" w14:paraId="35BAE43F" w14:textId="77777777" w:rsidTr="00CB71F2">
        <w:trPr>
          <w:trHeight w:val="85"/>
        </w:trPr>
        <w:tc>
          <w:tcPr>
            <w:tcW w:w="2731" w:type="pct"/>
            <w:tcBorders>
              <w:top w:val="nil"/>
              <w:left w:val="nil"/>
              <w:bottom w:val="nil"/>
              <w:right w:val="nil"/>
            </w:tcBorders>
            <w:shd w:val="clear" w:color="auto" w:fill="auto"/>
            <w:vAlign w:val="center"/>
            <w:hideMark/>
          </w:tcPr>
          <w:p w14:paraId="549DC352"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435B0126"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547D8E9" w14:textId="77777777" w:rsidR="00CB71F2" w:rsidRPr="00CB71F2" w:rsidRDefault="00CB71F2" w:rsidP="00CB71F2">
            <w:pPr>
              <w:spacing w:line="240" w:lineRule="auto"/>
              <w:jc w:val="right"/>
              <w:rPr>
                <w:rFonts w:cs="Arial"/>
                <w:sz w:val="12"/>
                <w:szCs w:val="12"/>
              </w:rPr>
            </w:pPr>
            <w:r w:rsidRPr="00CB71F2">
              <w:rPr>
                <w:rFonts w:cs="Arial"/>
                <w:sz w:val="12"/>
                <w:szCs w:val="12"/>
              </w:rPr>
              <w:t>10 800</w:t>
            </w:r>
          </w:p>
        </w:tc>
        <w:tc>
          <w:tcPr>
            <w:tcW w:w="756" w:type="pct"/>
            <w:tcBorders>
              <w:top w:val="nil"/>
              <w:left w:val="nil"/>
              <w:bottom w:val="nil"/>
              <w:right w:val="nil"/>
            </w:tcBorders>
            <w:shd w:val="clear" w:color="auto" w:fill="auto"/>
            <w:noWrap/>
            <w:vAlign w:val="center"/>
            <w:hideMark/>
          </w:tcPr>
          <w:p w14:paraId="00592EC7" w14:textId="77777777" w:rsidR="00CB71F2" w:rsidRPr="00CB71F2" w:rsidRDefault="00CB71F2" w:rsidP="00CB71F2">
            <w:pPr>
              <w:spacing w:line="240" w:lineRule="auto"/>
              <w:jc w:val="right"/>
              <w:rPr>
                <w:rFonts w:cs="Arial"/>
                <w:sz w:val="12"/>
                <w:szCs w:val="12"/>
              </w:rPr>
            </w:pPr>
            <w:r w:rsidRPr="00CB71F2">
              <w:rPr>
                <w:rFonts w:cs="Arial"/>
                <w:sz w:val="12"/>
                <w:szCs w:val="12"/>
              </w:rPr>
              <w:t>3 811,90</w:t>
            </w:r>
          </w:p>
        </w:tc>
        <w:tc>
          <w:tcPr>
            <w:tcW w:w="332" w:type="pct"/>
            <w:tcBorders>
              <w:top w:val="nil"/>
              <w:left w:val="nil"/>
              <w:bottom w:val="nil"/>
              <w:right w:val="nil"/>
            </w:tcBorders>
            <w:shd w:val="clear" w:color="auto" w:fill="auto"/>
            <w:noWrap/>
            <w:vAlign w:val="center"/>
            <w:hideMark/>
          </w:tcPr>
          <w:p w14:paraId="78642A62" w14:textId="77777777" w:rsidR="00CB71F2" w:rsidRPr="00CB71F2" w:rsidRDefault="00CB71F2" w:rsidP="00CB71F2">
            <w:pPr>
              <w:spacing w:line="240" w:lineRule="auto"/>
              <w:jc w:val="right"/>
              <w:rPr>
                <w:rFonts w:cs="Arial"/>
                <w:sz w:val="12"/>
                <w:szCs w:val="12"/>
              </w:rPr>
            </w:pPr>
            <w:r w:rsidRPr="00CB71F2">
              <w:rPr>
                <w:rFonts w:cs="Arial"/>
                <w:sz w:val="12"/>
                <w:szCs w:val="12"/>
              </w:rPr>
              <w:t>35,3%</w:t>
            </w:r>
          </w:p>
        </w:tc>
      </w:tr>
      <w:tr w:rsidR="00CB71F2" w:rsidRPr="00CB71F2" w14:paraId="620ACFBD" w14:textId="77777777" w:rsidTr="00CB71F2">
        <w:trPr>
          <w:trHeight w:val="85"/>
        </w:trPr>
        <w:tc>
          <w:tcPr>
            <w:tcW w:w="2731" w:type="pct"/>
            <w:tcBorders>
              <w:top w:val="nil"/>
              <w:left w:val="nil"/>
              <w:bottom w:val="nil"/>
              <w:right w:val="nil"/>
            </w:tcBorders>
            <w:shd w:val="clear" w:color="auto" w:fill="auto"/>
            <w:vAlign w:val="center"/>
            <w:hideMark/>
          </w:tcPr>
          <w:p w14:paraId="5DD3034D"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0332869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4619AE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F817B0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559688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0B50F82" w14:textId="77777777" w:rsidTr="00CB71F2">
        <w:trPr>
          <w:trHeight w:val="85"/>
        </w:trPr>
        <w:tc>
          <w:tcPr>
            <w:tcW w:w="2731" w:type="pct"/>
            <w:tcBorders>
              <w:top w:val="nil"/>
              <w:left w:val="nil"/>
              <w:bottom w:val="nil"/>
              <w:right w:val="nil"/>
            </w:tcBorders>
            <w:shd w:val="clear" w:color="auto" w:fill="auto"/>
            <w:vAlign w:val="center"/>
            <w:hideMark/>
          </w:tcPr>
          <w:p w14:paraId="53D06C50"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2:</w:t>
            </w:r>
            <w:r w:rsidRPr="00CB71F2">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noWrap/>
            <w:vAlign w:val="center"/>
            <w:hideMark/>
          </w:tcPr>
          <w:p w14:paraId="7DD80D0E"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479C3A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3 024</w:t>
            </w:r>
          </w:p>
        </w:tc>
        <w:tc>
          <w:tcPr>
            <w:tcW w:w="756" w:type="pct"/>
            <w:tcBorders>
              <w:top w:val="nil"/>
              <w:left w:val="nil"/>
              <w:bottom w:val="nil"/>
              <w:right w:val="nil"/>
            </w:tcBorders>
            <w:shd w:val="clear" w:color="auto" w:fill="auto"/>
            <w:noWrap/>
            <w:vAlign w:val="center"/>
            <w:hideMark/>
          </w:tcPr>
          <w:p w14:paraId="2E54ABC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2 976,60</w:t>
            </w:r>
          </w:p>
        </w:tc>
        <w:tc>
          <w:tcPr>
            <w:tcW w:w="332" w:type="pct"/>
            <w:tcBorders>
              <w:top w:val="nil"/>
              <w:left w:val="nil"/>
              <w:bottom w:val="nil"/>
              <w:right w:val="nil"/>
            </w:tcBorders>
            <w:shd w:val="clear" w:color="auto" w:fill="auto"/>
            <w:noWrap/>
            <w:vAlign w:val="center"/>
            <w:hideMark/>
          </w:tcPr>
          <w:p w14:paraId="014EA24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98,4%</w:t>
            </w:r>
          </w:p>
        </w:tc>
      </w:tr>
      <w:tr w:rsidR="00CB71F2" w:rsidRPr="00CB71F2" w14:paraId="61213352" w14:textId="77777777" w:rsidTr="00CB71F2">
        <w:trPr>
          <w:trHeight w:val="85"/>
        </w:trPr>
        <w:tc>
          <w:tcPr>
            <w:tcW w:w="2731" w:type="pct"/>
            <w:tcBorders>
              <w:top w:val="nil"/>
              <w:left w:val="nil"/>
              <w:bottom w:val="nil"/>
              <w:right w:val="nil"/>
            </w:tcBorders>
            <w:shd w:val="clear" w:color="auto" w:fill="auto"/>
            <w:vAlign w:val="center"/>
            <w:hideMark/>
          </w:tcPr>
          <w:p w14:paraId="7D20B628"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6AF9103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FF01F9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9F7D4D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3AC395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B1682EF" w14:textId="77777777" w:rsidTr="00CB71F2">
        <w:trPr>
          <w:trHeight w:val="85"/>
        </w:trPr>
        <w:tc>
          <w:tcPr>
            <w:tcW w:w="2731" w:type="pct"/>
            <w:tcBorders>
              <w:top w:val="nil"/>
              <w:left w:val="nil"/>
              <w:bottom w:val="nil"/>
              <w:right w:val="nil"/>
            </w:tcBorders>
            <w:shd w:val="clear" w:color="auto" w:fill="auto"/>
            <w:vAlign w:val="center"/>
            <w:hideMark/>
          </w:tcPr>
          <w:p w14:paraId="51BAB3C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028F646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20AD8F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531917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9A71D2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899823C" w14:textId="77777777" w:rsidTr="00CB71F2">
        <w:trPr>
          <w:trHeight w:val="85"/>
        </w:trPr>
        <w:tc>
          <w:tcPr>
            <w:tcW w:w="2731" w:type="pct"/>
            <w:tcBorders>
              <w:top w:val="nil"/>
              <w:left w:val="nil"/>
              <w:bottom w:val="nil"/>
              <w:right w:val="nil"/>
            </w:tcBorders>
            <w:shd w:val="clear" w:color="auto" w:fill="auto"/>
            <w:vAlign w:val="center"/>
            <w:hideMark/>
          </w:tcPr>
          <w:p w14:paraId="29AA113F" w14:textId="77777777" w:rsidR="00CB71F2" w:rsidRPr="00CB71F2" w:rsidRDefault="00CB71F2" w:rsidP="00CB71F2">
            <w:pPr>
              <w:spacing w:line="240" w:lineRule="auto"/>
              <w:jc w:val="both"/>
              <w:rPr>
                <w:rFonts w:cs="Arial"/>
                <w:sz w:val="12"/>
                <w:szCs w:val="12"/>
              </w:rPr>
            </w:pPr>
            <w:r w:rsidRPr="00CB71F2">
              <w:rPr>
                <w:rFonts w:cs="Arial"/>
                <w:sz w:val="12"/>
                <w:szCs w:val="12"/>
              </w:rPr>
              <w:t>konserwacja dźwigu osobowego w budynku przy ul. Falęckiej 10</w:t>
            </w:r>
          </w:p>
        </w:tc>
        <w:tc>
          <w:tcPr>
            <w:tcW w:w="397" w:type="pct"/>
            <w:tcBorders>
              <w:top w:val="nil"/>
              <w:left w:val="nil"/>
              <w:bottom w:val="nil"/>
              <w:right w:val="nil"/>
            </w:tcBorders>
            <w:shd w:val="clear" w:color="auto" w:fill="auto"/>
            <w:noWrap/>
            <w:vAlign w:val="center"/>
            <w:hideMark/>
          </w:tcPr>
          <w:p w14:paraId="7C6472A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48E750A" w14:textId="77777777" w:rsidR="00CB71F2" w:rsidRPr="00CB71F2" w:rsidRDefault="00CB71F2" w:rsidP="00CB71F2">
            <w:pPr>
              <w:spacing w:line="240" w:lineRule="auto"/>
              <w:jc w:val="right"/>
              <w:rPr>
                <w:rFonts w:cs="Arial"/>
                <w:sz w:val="12"/>
                <w:szCs w:val="12"/>
              </w:rPr>
            </w:pPr>
            <w:r w:rsidRPr="00CB71F2">
              <w:rPr>
                <w:rFonts w:cs="Arial"/>
                <w:sz w:val="12"/>
                <w:szCs w:val="12"/>
              </w:rPr>
              <w:t>3 024</w:t>
            </w:r>
          </w:p>
        </w:tc>
        <w:tc>
          <w:tcPr>
            <w:tcW w:w="756" w:type="pct"/>
            <w:tcBorders>
              <w:top w:val="nil"/>
              <w:left w:val="nil"/>
              <w:bottom w:val="nil"/>
              <w:right w:val="nil"/>
            </w:tcBorders>
            <w:shd w:val="clear" w:color="auto" w:fill="auto"/>
            <w:noWrap/>
            <w:vAlign w:val="center"/>
            <w:hideMark/>
          </w:tcPr>
          <w:p w14:paraId="582CBF7F" w14:textId="77777777" w:rsidR="00CB71F2" w:rsidRPr="00CB71F2" w:rsidRDefault="00CB71F2" w:rsidP="00CB71F2">
            <w:pPr>
              <w:spacing w:line="240" w:lineRule="auto"/>
              <w:jc w:val="right"/>
              <w:rPr>
                <w:rFonts w:cs="Arial"/>
                <w:sz w:val="12"/>
                <w:szCs w:val="12"/>
              </w:rPr>
            </w:pPr>
            <w:r w:rsidRPr="00CB71F2">
              <w:rPr>
                <w:rFonts w:cs="Arial"/>
                <w:sz w:val="12"/>
                <w:szCs w:val="12"/>
              </w:rPr>
              <w:t>2 976,60</w:t>
            </w:r>
          </w:p>
        </w:tc>
        <w:tc>
          <w:tcPr>
            <w:tcW w:w="332" w:type="pct"/>
            <w:tcBorders>
              <w:top w:val="nil"/>
              <w:left w:val="nil"/>
              <w:bottom w:val="nil"/>
              <w:right w:val="nil"/>
            </w:tcBorders>
            <w:shd w:val="clear" w:color="auto" w:fill="auto"/>
            <w:noWrap/>
            <w:vAlign w:val="center"/>
            <w:hideMark/>
          </w:tcPr>
          <w:p w14:paraId="47BB5430" w14:textId="77777777" w:rsidR="00CB71F2" w:rsidRPr="00CB71F2" w:rsidRDefault="00CB71F2" w:rsidP="00CB71F2">
            <w:pPr>
              <w:spacing w:line="240" w:lineRule="auto"/>
              <w:jc w:val="right"/>
              <w:rPr>
                <w:rFonts w:cs="Arial"/>
                <w:sz w:val="12"/>
                <w:szCs w:val="12"/>
              </w:rPr>
            </w:pPr>
            <w:r w:rsidRPr="00CB71F2">
              <w:rPr>
                <w:rFonts w:cs="Arial"/>
                <w:sz w:val="12"/>
                <w:szCs w:val="12"/>
              </w:rPr>
              <w:t>98,4%</w:t>
            </w:r>
          </w:p>
        </w:tc>
      </w:tr>
      <w:tr w:rsidR="00CB71F2" w:rsidRPr="00CB71F2" w14:paraId="13041B4F" w14:textId="77777777" w:rsidTr="00CB71F2">
        <w:trPr>
          <w:trHeight w:val="85"/>
        </w:trPr>
        <w:tc>
          <w:tcPr>
            <w:tcW w:w="2731" w:type="pct"/>
            <w:tcBorders>
              <w:top w:val="nil"/>
              <w:left w:val="nil"/>
              <w:bottom w:val="nil"/>
              <w:right w:val="nil"/>
            </w:tcBorders>
            <w:shd w:val="clear" w:color="auto" w:fill="auto"/>
            <w:vAlign w:val="center"/>
            <w:hideMark/>
          </w:tcPr>
          <w:p w14:paraId="34263EF8"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3A4A7DA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6C2FCB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165767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C7E440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08CF8C3" w14:textId="77777777" w:rsidTr="00CB71F2">
        <w:trPr>
          <w:trHeight w:val="85"/>
        </w:trPr>
        <w:tc>
          <w:tcPr>
            <w:tcW w:w="2731" w:type="pct"/>
            <w:tcBorders>
              <w:top w:val="nil"/>
              <w:left w:val="nil"/>
              <w:bottom w:val="nil"/>
              <w:right w:val="nil"/>
            </w:tcBorders>
            <w:shd w:val="clear" w:color="auto" w:fill="auto"/>
            <w:vAlign w:val="center"/>
            <w:hideMark/>
          </w:tcPr>
          <w:p w14:paraId="1F984EB0"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Utrzymanie Urzędu</w:t>
            </w:r>
          </w:p>
        </w:tc>
        <w:tc>
          <w:tcPr>
            <w:tcW w:w="397" w:type="pct"/>
            <w:tcBorders>
              <w:top w:val="nil"/>
              <w:left w:val="nil"/>
              <w:bottom w:val="nil"/>
              <w:right w:val="nil"/>
            </w:tcBorders>
            <w:shd w:val="clear" w:color="auto" w:fill="auto"/>
            <w:vAlign w:val="center"/>
            <w:hideMark/>
          </w:tcPr>
          <w:p w14:paraId="310F7720"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3959E184"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3 298 828</w:t>
            </w:r>
          </w:p>
        </w:tc>
        <w:tc>
          <w:tcPr>
            <w:tcW w:w="756" w:type="pct"/>
            <w:tcBorders>
              <w:top w:val="nil"/>
              <w:left w:val="nil"/>
              <w:bottom w:val="nil"/>
              <w:right w:val="nil"/>
            </w:tcBorders>
            <w:shd w:val="clear" w:color="auto" w:fill="auto"/>
            <w:noWrap/>
            <w:vAlign w:val="center"/>
            <w:hideMark/>
          </w:tcPr>
          <w:p w14:paraId="482D4517"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2 992 358,73</w:t>
            </w:r>
          </w:p>
        </w:tc>
        <w:tc>
          <w:tcPr>
            <w:tcW w:w="332" w:type="pct"/>
            <w:tcBorders>
              <w:top w:val="nil"/>
              <w:left w:val="nil"/>
              <w:bottom w:val="nil"/>
              <w:right w:val="nil"/>
            </w:tcBorders>
            <w:shd w:val="clear" w:color="auto" w:fill="auto"/>
            <w:noWrap/>
            <w:vAlign w:val="center"/>
            <w:hideMark/>
          </w:tcPr>
          <w:p w14:paraId="0BC06FC8"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90,7%</w:t>
            </w:r>
          </w:p>
        </w:tc>
      </w:tr>
      <w:tr w:rsidR="00CB71F2" w:rsidRPr="00CB71F2" w14:paraId="0996ED03" w14:textId="77777777" w:rsidTr="00CB71F2">
        <w:trPr>
          <w:trHeight w:val="85"/>
        </w:trPr>
        <w:tc>
          <w:tcPr>
            <w:tcW w:w="2731" w:type="pct"/>
            <w:tcBorders>
              <w:top w:val="nil"/>
              <w:left w:val="nil"/>
              <w:bottom w:val="nil"/>
              <w:right w:val="nil"/>
            </w:tcBorders>
            <w:shd w:val="clear" w:color="auto" w:fill="auto"/>
            <w:vAlign w:val="center"/>
            <w:hideMark/>
          </w:tcPr>
          <w:p w14:paraId="6B303804"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33E1CFF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8F305F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E390ED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DFBA28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C0B3874" w14:textId="77777777" w:rsidTr="00CB71F2">
        <w:trPr>
          <w:trHeight w:val="85"/>
        </w:trPr>
        <w:tc>
          <w:tcPr>
            <w:tcW w:w="2731" w:type="pct"/>
            <w:tcBorders>
              <w:top w:val="nil"/>
              <w:left w:val="nil"/>
              <w:bottom w:val="nil"/>
              <w:right w:val="nil"/>
            </w:tcBorders>
            <w:shd w:val="clear" w:color="auto" w:fill="auto"/>
            <w:vAlign w:val="center"/>
            <w:hideMark/>
          </w:tcPr>
          <w:p w14:paraId="7E0F4901"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stworzenie warunków pracownikowi do prawidłowego wykonywania zadań</w:t>
            </w:r>
          </w:p>
        </w:tc>
        <w:tc>
          <w:tcPr>
            <w:tcW w:w="397" w:type="pct"/>
            <w:tcBorders>
              <w:top w:val="nil"/>
              <w:left w:val="nil"/>
              <w:bottom w:val="nil"/>
              <w:right w:val="nil"/>
            </w:tcBorders>
            <w:shd w:val="clear" w:color="auto" w:fill="auto"/>
            <w:vAlign w:val="center"/>
            <w:hideMark/>
          </w:tcPr>
          <w:p w14:paraId="2B709F0E"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A92A0F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6353AF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3248B9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9EE13A8" w14:textId="77777777" w:rsidTr="00CB71F2">
        <w:trPr>
          <w:trHeight w:val="85"/>
        </w:trPr>
        <w:tc>
          <w:tcPr>
            <w:tcW w:w="2731" w:type="pct"/>
            <w:tcBorders>
              <w:top w:val="nil"/>
              <w:left w:val="nil"/>
              <w:bottom w:val="nil"/>
              <w:right w:val="nil"/>
            </w:tcBorders>
            <w:shd w:val="clear" w:color="auto" w:fill="auto"/>
            <w:vAlign w:val="center"/>
            <w:hideMark/>
          </w:tcPr>
          <w:p w14:paraId="0581A0DF"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9053FA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969110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EBE844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DE51F4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2882334" w14:textId="77777777" w:rsidTr="00CB71F2">
        <w:trPr>
          <w:trHeight w:val="85"/>
        </w:trPr>
        <w:tc>
          <w:tcPr>
            <w:tcW w:w="2731" w:type="pct"/>
            <w:tcBorders>
              <w:top w:val="nil"/>
              <w:left w:val="nil"/>
              <w:bottom w:val="nil"/>
              <w:right w:val="nil"/>
            </w:tcBorders>
            <w:shd w:val="clear" w:color="auto" w:fill="auto"/>
            <w:vAlign w:val="center"/>
            <w:hideMark/>
          </w:tcPr>
          <w:p w14:paraId="5D74C93B"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6458B4E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A21AF6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953E5C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2A3D75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F4A8DA4" w14:textId="77777777" w:rsidTr="00CB71F2">
        <w:trPr>
          <w:trHeight w:val="85"/>
        </w:trPr>
        <w:tc>
          <w:tcPr>
            <w:tcW w:w="2731" w:type="pct"/>
            <w:tcBorders>
              <w:top w:val="nil"/>
              <w:left w:val="nil"/>
              <w:bottom w:val="nil"/>
              <w:right w:val="nil"/>
            </w:tcBorders>
            <w:shd w:val="clear" w:color="auto" w:fill="auto"/>
            <w:vAlign w:val="center"/>
            <w:hideMark/>
          </w:tcPr>
          <w:p w14:paraId="7BBB677D"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F7E324D"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75C929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5712DF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1FCEE3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3AC9B8E" w14:textId="77777777" w:rsidTr="00CB71F2">
        <w:trPr>
          <w:trHeight w:val="85"/>
        </w:trPr>
        <w:tc>
          <w:tcPr>
            <w:tcW w:w="2731" w:type="pct"/>
            <w:tcBorders>
              <w:top w:val="nil"/>
              <w:left w:val="nil"/>
              <w:bottom w:val="nil"/>
              <w:right w:val="nil"/>
            </w:tcBorders>
            <w:shd w:val="clear" w:color="auto" w:fill="auto"/>
            <w:vAlign w:val="center"/>
            <w:hideMark/>
          </w:tcPr>
          <w:p w14:paraId="2A289D21"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14:paraId="7320B894"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955EB7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2 536 139</w:t>
            </w:r>
          </w:p>
        </w:tc>
        <w:tc>
          <w:tcPr>
            <w:tcW w:w="756" w:type="pct"/>
            <w:tcBorders>
              <w:top w:val="nil"/>
              <w:left w:val="nil"/>
              <w:bottom w:val="nil"/>
              <w:right w:val="nil"/>
            </w:tcBorders>
            <w:shd w:val="clear" w:color="auto" w:fill="auto"/>
            <w:noWrap/>
            <w:vAlign w:val="center"/>
            <w:hideMark/>
          </w:tcPr>
          <w:p w14:paraId="00363AA0"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2 348 188,34</w:t>
            </w:r>
          </w:p>
        </w:tc>
        <w:tc>
          <w:tcPr>
            <w:tcW w:w="332" w:type="pct"/>
            <w:tcBorders>
              <w:top w:val="nil"/>
              <w:left w:val="nil"/>
              <w:bottom w:val="nil"/>
              <w:right w:val="nil"/>
            </w:tcBorders>
            <w:shd w:val="clear" w:color="auto" w:fill="auto"/>
            <w:noWrap/>
            <w:vAlign w:val="center"/>
            <w:hideMark/>
          </w:tcPr>
          <w:p w14:paraId="3B73C72B"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92,6%</w:t>
            </w:r>
          </w:p>
        </w:tc>
      </w:tr>
      <w:tr w:rsidR="00CB71F2" w:rsidRPr="00CB71F2" w14:paraId="56BD2283" w14:textId="77777777" w:rsidTr="00CB71F2">
        <w:trPr>
          <w:trHeight w:val="85"/>
        </w:trPr>
        <w:tc>
          <w:tcPr>
            <w:tcW w:w="2731" w:type="pct"/>
            <w:tcBorders>
              <w:top w:val="nil"/>
              <w:left w:val="nil"/>
              <w:bottom w:val="nil"/>
              <w:right w:val="nil"/>
            </w:tcBorders>
            <w:shd w:val="clear" w:color="auto" w:fill="auto"/>
            <w:vAlign w:val="center"/>
            <w:hideMark/>
          </w:tcPr>
          <w:p w14:paraId="6FD88421"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6051D54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E6F14C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67CDAE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EE79E9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85A7105" w14:textId="77777777" w:rsidTr="00CB71F2">
        <w:trPr>
          <w:trHeight w:val="85"/>
        </w:trPr>
        <w:tc>
          <w:tcPr>
            <w:tcW w:w="2731" w:type="pct"/>
            <w:tcBorders>
              <w:top w:val="nil"/>
              <w:left w:val="nil"/>
              <w:bottom w:val="nil"/>
              <w:right w:val="nil"/>
            </w:tcBorders>
            <w:shd w:val="clear" w:color="auto" w:fill="auto"/>
            <w:vAlign w:val="center"/>
            <w:hideMark/>
          </w:tcPr>
          <w:p w14:paraId="30E1D2E2"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6263F30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F6F45F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ADBAFD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8F634F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AADB4F7" w14:textId="77777777" w:rsidTr="00CB71F2">
        <w:trPr>
          <w:trHeight w:val="85"/>
        </w:trPr>
        <w:tc>
          <w:tcPr>
            <w:tcW w:w="2731" w:type="pct"/>
            <w:tcBorders>
              <w:top w:val="nil"/>
              <w:left w:val="nil"/>
              <w:bottom w:val="nil"/>
              <w:right w:val="nil"/>
            </w:tcBorders>
            <w:shd w:val="clear" w:color="auto" w:fill="auto"/>
            <w:vAlign w:val="center"/>
            <w:hideMark/>
          </w:tcPr>
          <w:p w14:paraId="20AEBABD" w14:textId="0EAF39F9" w:rsidR="00CB71F2" w:rsidRPr="00CB71F2" w:rsidRDefault="00CB71F2" w:rsidP="00D70FE4">
            <w:pPr>
              <w:spacing w:line="240" w:lineRule="auto"/>
              <w:jc w:val="both"/>
              <w:rPr>
                <w:rFonts w:cs="Arial"/>
                <w:sz w:val="12"/>
                <w:szCs w:val="12"/>
              </w:rPr>
            </w:pPr>
            <w:r w:rsidRPr="00CB71F2">
              <w:rPr>
                <w:rFonts w:cs="Arial"/>
                <w:sz w:val="12"/>
                <w:szCs w:val="12"/>
              </w:rPr>
              <w:t xml:space="preserve">zakup usług (m.in. sprzątanie, najem samochodów osobowych, odprowadzenie ścieków, mycie samochodów służbowych, opłata abonamentu RTV, transport mebli biurowych, usługi poligraficzne, </w:t>
            </w:r>
            <w:proofErr w:type="spellStart"/>
            <w:r w:rsidRPr="00CB71F2">
              <w:rPr>
                <w:rFonts w:cs="Arial"/>
                <w:sz w:val="12"/>
                <w:szCs w:val="12"/>
              </w:rPr>
              <w:t>stemplarskie</w:t>
            </w:r>
            <w:proofErr w:type="spellEnd"/>
            <w:r w:rsidRPr="00CB71F2">
              <w:rPr>
                <w:rFonts w:cs="Arial"/>
                <w:sz w:val="12"/>
                <w:szCs w:val="12"/>
              </w:rPr>
              <w:t xml:space="preserve"> i ogrodnicze, roczny przegląd techniczny budynku, montaż klimatyzatorów, mycie okien, demontaż uszkodzonych mebli, pranie wykładzin i krzeseł, zamgławiania preparatami dezynfekującymi pomieszcze</w:t>
            </w:r>
            <w:r w:rsidR="00D70FE4">
              <w:rPr>
                <w:rFonts w:cs="Arial"/>
                <w:sz w:val="12"/>
                <w:szCs w:val="12"/>
              </w:rPr>
              <w:t>nia</w:t>
            </w:r>
            <w:r w:rsidRPr="00CB71F2">
              <w:rPr>
                <w:rFonts w:cs="Arial"/>
                <w:sz w:val="12"/>
                <w:szCs w:val="12"/>
              </w:rPr>
              <w:t xml:space="preserve"> Urzędu)</w:t>
            </w:r>
          </w:p>
        </w:tc>
        <w:tc>
          <w:tcPr>
            <w:tcW w:w="397" w:type="pct"/>
            <w:tcBorders>
              <w:top w:val="nil"/>
              <w:left w:val="nil"/>
              <w:bottom w:val="nil"/>
              <w:right w:val="nil"/>
            </w:tcBorders>
            <w:shd w:val="clear" w:color="auto" w:fill="auto"/>
            <w:noWrap/>
            <w:vAlign w:val="center"/>
            <w:hideMark/>
          </w:tcPr>
          <w:p w14:paraId="6A3EAA0B"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10E497B" w14:textId="77777777" w:rsidR="00CB71F2" w:rsidRPr="00CB71F2" w:rsidRDefault="00CB71F2" w:rsidP="00CB71F2">
            <w:pPr>
              <w:spacing w:line="240" w:lineRule="auto"/>
              <w:jc w:val="right"/>
              <w:rPr>
                <w:rFonts w:cs="Arial"/>
                <w:sz w:val="12"/>
                <w:szCs w:val="12"/>
              </w:rPr>
            </w:pPr>
            <w:r w:rsidRPr="00CB71F2">
              <w:rPr>
                <w:rFonts w:cs="Arial"/>
                <w:sz w:val="12"/>
                <w:szCs w:val="12"/>
              </w:rPr>
              <w:t>1 011 601</w:t>
            </w:r>
          </w:p>
        </w:tc>
        <w:tc>
          <w:tcPr>
            <w:tcW w:w="756" w:type="pct"/>
            <w:tcBorders>
              <w:top w:val="nil"/>
              <w:left w:val="nil"/>
              <w:bottom w:val="nil"/>
              <w:right w:val="nil"/>
            </w:tcBorders>
            <w:shd w:val="clear" w:color="auto" w:fill="auto"/>
            <w:noWrap/>
            <w:vAlign w:val="center"/>
            <w:hideMark/>
          </w:tcPr>
          <w:p w14:paraId="1C25B33A" w14:textId="77777777" w:rsidR="00CB71F2" w:rsidRPr="00CB71F2" w:rsidRDefault="00CB71F2" w:rsidP="00CB71F2">
            <w:pPr>
              <w:spacing w:line="240" w:lineRule="auto"/>
              <w:jc w:val="right"/>
              <w:rPr>
                <w:rFonts w:cs="Arial"/>
                <w:sz w:val="12"/>
                <w:szCs w:val="12"/>
              </w:rPr>
            </w:pPr>
            <w:r w:rsidRPr="00CB71F2">
              <w:rPr>
                <w:rFonts w:cs="Arial"/>
                <w:sz w:val="12"/>
                <w:szCs w:val="12"/>
              </w:rPr>
              <w:t>985 722,47</w:t>
            </w:r>
          </w:p>
        </w:tc>
        <w:tc>
          <w:tcPr>
            <w:tcW w:w="332" w:type="pct"/>
            <w:tcBorders>
              <w:top w:val="nil"/>
              <w:left w:val="nil"/>
              <w:bottom w:val="nil"/>
              <w:right w:val="nil"/>
            </w:tcBorders>
            <w:shd w:val="clear" w:color="auto" w:fill="auto"/>
            <w:noWrap/>
            <w:vAlign w:val="center"/>
            <w:hideMark/>
          </w:tcPr>
          <w:p w14:paraId="6D596CBE" w14:textId="77777777" w:rsidR="00CB71F2" w:rsidRPr="00CB71F2" w:rsidRDefault="00CB71F2" w:rsidP="00CB71F2">
            <w:pPr>
              <w:spacing w:line="240" w:lineRule="auto"/>
              <w:jc w:val="right"/>
              <w:rPr>
                <w:rFonts w:cs="Arial"/>
                <w:sz w:val="12"/>
                <w:szCs w:val="12"/>
              </w:rPr>
            </w:pPr>
            <w:r w:rsidRPr="00CB71F2">
              <w:rPr>
                <w:rFonts w:cs="Arial"/>
                <w:sz w:val="12"/>
                <w:szCs w:val="12"/>
              </w:rPr>
              <w:t>97,4%</w:t>
            </w:r>
          </w:p>
        </w:tc>
      </w:tr>
      <w:tr w:rsidR="00CB71F2" w:rsidRPr="00CB71F2" w14:paraId="3E955BD3" w14:textId="77777777" w:rsidTr="00CB71F2">
        <w:trPr>
          <w:trHeight w:val="85"/>
        </w:trPr>
        <w:tc>
          <w:tcPr>
            <w:tcW w:w="2731" w:type="pct"/>
            <w:tcBorders>
              <w:top w:val="nil"/>
              <w:left w:val="nil"/>
              <w:bottom w:val="nil"/>
              <w:right w:val="nil"/>
            </w:tcBorders>
            <w:shd w:val="clear" w:color="auto" w:fill="auto"/>
            <w:vAlign w:val="center"/>
            <w:hideMark/>
          </w:tcPr>
          <w:p w14:paraId="1504343C" w14:textId="77777777" w:rsidR="00CB71F2" w:rsidRPr="00CB71F2" w:rsidRDefault="00CB71F2" w:rsidP="00CB71F2">
            <w:pPr>
              <w:spacing w:line="240" w:lineRule="auto"/>
              <w:jc w:val="both"/>
              <w:rPr>
                <w:rFonts w:cs="Arial"/>
                <w:sz w:val="12"/>
                <w:szCs w:val="12"/>
              </w:rPr>
            </w:pPr>
            <w:r w:rsidRPr="00CB71F2">
              <w:rPr>
                <w:rFonts w:cs="Arial"/>
                <w:sz w:val="12"/>
                <w:szCs w:val="12"/>
              </w:rPr>
              <w:t>zakup energii</w:t>
            </w:r>
          </w:p>
        </w:tc>
        <w:tc>
          <w:tcPr>
            <w:tcW w:w="397" w:type="pct"/>
            <w:tcBorders>
              <w:top w:val="nil"/>
              <w:left w:val="nil"/>
              <w:bottom w:val="nil"/>
              <w:right w:val="nil"/>
            </w:tcBorders>
            <w:shd w:val="clear" w:color="auto" w:fill="auto"/>
            <w:noWrap/>
            <w:vAlign w:val="center"/>
            <w:hideMark/>
          </w:tcPr>
          <w:p w14:paraId="5D54A6BB"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38D31F9" w14:textId="77777777" w:rsidR="00CB71F2" w:rsidRPr="00CB71F2" w:rsidRDefault="00CB71F2" w:rsidP="00CB71F2">
            <w:pPr>
              <w:spacing w:line="240" w:lineRule="auto"/>
              <w:jc w:val="right"/>
              <w:rPr>
                <w:rFonts w:cs="Arial"/>
                <w:sz w:val="12"/>
                <w:szCs w:val="12"/>
              </w:rPr>
            </w:pPr>
            <w:r w:rsidRPr="00CB71F2">
              <w:rPr>
                <w:rFonts w:cs="Arial"/>
                <w:sz w:val="12"/>
                <w:szCs w:val="12"/>
              </w:rPr>
              <w:t>709 000</w:t>
            </w:r>
          </w:p>
        </w:tc>
        <w:tc>
          <w:tcPr>
            <w:tcW w:w="756" w:type="pct"/>
            <w:tcBorders>
              <w:top w:val="nil"/>
              <w:left w:val="nil"/>
              <w:bottom w:val="nil"/>
              <w:right w:val="nil"/>
            </w:tcBorders>
            <w:shd w:val="clear" w:color="auto" w:fill="auto"/>
            <w:noWrap/>
            <w:vAlign w:val="center"/>
            <w:hideMark/>
          </w:tcPr>
          <w:p w14:paraId="2AC2CF5C" w14:textId="77777777" w:rsidR="00CB71F2" w:rsidRPr="00CB71F2" w:rsidRDefault="00CB71F2" w:rsidP="00CB71F2">
            <w:pPr>
              <w:spacing w:line="240" w:lineRule="auto"/>
              <w:jc w:val="right"/>
              <w:rPr>
                <w:rFonts w:cs="Arial"/>
                <w:sz w:val="12"/>
                <w:szCs w:val="12"/>
              </w:rPr>
            </w:pPr>
            <w:r w:rsidRPr="00CB71F2">
              <w:rPr>
                <w:rFonts w:cs="Arial"/>
                <w:sz w:val="12"/>
                <w:szCs w:val="12"/>
              </w:rPr>
              <w:t>626 335,45</w:t>
            </w:r>
          </w:p>
        </w:tc>
        <w:tc>
          <w:tcPr>
            <w:tcW w:w="332" w:type="pct"/>
            <w:tcBorders>
              <w:top w:val="nil"/>
              <w:left w:val="nil"/>
              <w:bottom w:val="nil"/>
              <w:right w:val="nil"/>
            </w:tcBorders>
            <w:shd w:val="clear" w:color="auto" w:fill="auto"/>
            <w:noWrap/>
            <w:vAlign w:val="center"/>
            <w:hideMark/>
          </w:tcPr>
          <w:p w14:paraId="0E99D537" w14:textId="77777777" w:rsidR="00CB71F2" w:rsidRPr="00CB71F2" w:rsidRDefault="00CB71F2" w:rsidP="00CB71F2">
            <w:pPr>
              <w:spacing w:line="240" w:lineRule="auto"/>
              <w:jc w:val="right"/>
              <w:rPr>
                <w:rFonts w:cs="Arial"/>
                <w:sz w:val="12"/>
                <w:szCs w:val="12"/>
              </w:rPr>
            </w:pPr>
            <w:r w:rsidRPr="00CB71F2">
              <w:rPr>
                <w:rFonts w:cs="Arial"/>
                <w:sz w:val="12"/>
                <w:szCs w:val="12"/>
              </w:rPr>
              <w:t>88,3%</w:t>
            </w:r>
          </w:p>
        </w:tc>
      </w:tr>
      <w:tr w:rsidR="00CB71F2" w:rsidRPr="00CB71F2" w14:paraId="05C2F56A" w14:textId="77777777" w:rsidTr="00CB71F2">
        <w:trPr>
          <w:trHeight w:val="85"/>
        </w:trPr>
        <w:tc>
          <w:tcPr>
            <w:tcW w:w="2731" w:type="pct"/>
            <w:tcBorders>
              <w:top w:val="nil"/>
              <w:left w:val="nil"/>
              <w:bottom w:val="nil"/>
              <w:right w:val="nil"/>
            </w:tcBorders>
            <w:shd w:val="clear" w:color="auto" w:fill="auto"/>
            <w:vAlign w:val="center"/>
            <w:hideMark/>
          </w:tcPr>
          <w:p w14:paraId="02F07404" w14:textId="77777777" w:rsidR="00CB71F2" w:rsidRPr="00CB71F2" w:rsidRDefault="00CB71F2" w:rsidP="00CB71F2">
            <w:pPr>
              <w:spacing w:line="240" w:lineRule="auto"/>
              <w:jc w:val="both"/>
              <w:rPr>
                <w:rFonts w:cs="Arial"/>
                <w:sz w:val="12"/>
                <w:szCs w:val="12"/>
              </w:rPr>
            </w:pPr>
            <w:r w:rsidRPr="00CB71F2">
              <w:rPr>
                <w:rFonts w:cs="Arial"/>
                <w:sz w:val="12"/>
                <w:szCs w:val="12"/>
              </w:rPr>
              <w:t>zakup materiałów i wyposażenia (m.in. paliwo do samochodów, woda do dystrybutorów, papier kserograficzny, artykuły biurowe, klimatyzatory przenośne, wentylatory, środki czystości, akcesoria łazienkowe, niszczarki, szafy kartotekowe, regały magazynowe)</w:t>
            </w:r>
          </w:p>
        </w:tc>
        <w:tc>
          <w:tcPr>
            <w:tcW w:w="397" w:type="pct"/>
            <w:tcBorders>
              <w:top w:val="nil"/>
              <w:left w:val="nil"/>
              <w:bottom w:val="nil"/>
              <w:right w:val="nil"/>
            </w:tcBorders>
            <w:shd w:val="clear" w:color="auto" w:fill="auto"/>
            <w:noWrap/>
            <w:vAlign w:val="center"/>
            <w:hideMark/>
          </w:tcPr>
          <w:p w14:paraId="5D9F6012"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635693C" w14:textId="77777777" w:rsidR="00CB71F2" w:rsidRPr="00CB71F2" w:rsidRDefault="00CB71F2" w:rsidP="00CB71F2">
            <w:pPr>
              <w:spacing w:line="240" w:lineRule="auto"/>
              <w:jc w:val="right"/>
              <w:rPr>
                <w:rFonts w:cs="Arial"/>
                <w:sz w:val="12"/>
                <w:szCs w:val="12"/>
              </w:rPr>
            </w:pPr>
            <w:r w:rsidRPr="00CB71F2">
              <w:rPr>
                <w:rFonts w:cs="Arial"/>
                <w:sz w:val="12"/>
                <w:szCs w:val="12"/>
              </w:rPr>
              <w:t>651 738</w:t>
            </w:r>
          </w:p>
        </w:tc>
        <w:tc>
          <w:tcPr>
            <w:tcW w:w="756" w:type="pct"/>
            <w:tcBorders>
              <w:top w:val="nil"/>
              <w:left w:val="nil"/>
              <w:bottom w:val="nil"/>
              <w:right w:val="nil"/>
            </w:tcBorders>
            <w:shd w:val="clear" w:color="auto" w:fill="auto"/>
            <w:noWrap/>
            <w:vAlign w:val="center"/>
            <w:hideMark/>
          </w:tcPr>
          <w:p w14:paraId="0A12F359" w14:textId="77777777" w:rsidR="00CB71F2" w:rsidRPr="00CB71F2" w:rsidRDefault="00CB71F2" w:rsidP="00CB71F2">
            <w:pPr>
              <w:spacing w:line="240" w:lineRule="auto"/>
              <w:jc w:val="right"/>
              <w:rPr>
                <w:rFonts w:cs="Arial"/>
                <w:sz w:val="12"/>
                <w:szCs w:val="12"/>
              </w:rPr>
            </w:pPr>
            <w:r w:rsidRPr="00CB71F2">
              <w:rPr>
                <w:rFonts w:cs="Arial"/>
                <w:sz w:val="12"/>
                <w:szCs w:val="12"/>
              </w:rPr>
              <w:t>621 719,03</w:t>
            </w:r>
          </w:p>
        </w:tc>
        <w:tc>
          <w:tcPr>
            <w:tcW w:w="332" w:type="pct"/>
            <w:tcBorders>
              <w:top w:val="nil"/>
              <w:left w:val="nil"/>
              <w:bottom w:val="nil"/>
              <w:right w:val="nil"/>
            </w:tcBorders>
            <w:shd w:val="clear" w:color="auto" w:fill="auto"/>
            <w:noWrap/>
            <w:vAlign w:val="center"/>
            <w:hideMark/>
          </w:tcPr>
          <w:p w14:paraId="140E5AED" w14:textId="77777777" w:rsidR="00CB71F2" w:rsidRPr="00CB71F2" w:rsidRDefault="00CB71F2" w:rsidP="00CB71F2">
            <w:pPr>
              <w:spacing w:line="240" w:lineRule="auto"/>
              <w:jc w:val="right"/>
              <w:rPr>
                <w:rFonts w:cs="Arial"/>
                <w:sz w:val="12"/>
                <w:szCs w:val="12"/>
              </w:rPr>
            </w:pPr>
            <w:r w:rsidRPr="00CB71F2">
              <w:rPr>
                <w:rFonts w:cs="Arial"/>
                <w:sz w:val="12"/>
                <w:szCs w:val="12"/>
              </w:rPr>
              <w:t>95,4%</w:t>
            </w:r>
          </w:p>
        </w:tc>
      </w:tr>
      <w:tr w:rsidR="00CB71F2" w:rsidRPr="00CB71F2" w14:paraId="6A5DB3C9" w14:textId="77777777" w:rsidTr="00CB71F2">
        <w:trPr>
          <w:trHeight w:val="85"/>
        </w:trPr>
        <w:tc>
          <w:tcPr>
            <w:tcW w:w="2731" w:type="pct"/>
            <w:tcBorders>
              <w:top w:val="nil"/>
              <w:left w:val="nil"/>
              <w:bottom w:val="nil"/>
              <w:right w:val="nil"/>
            </w:tcBorders>
            <w:shd w:val="clear" w:color="auto" w:fill="auto"/>
            <w:vAlign w:val="center"/>
            <w:hideMark/>
          </w:tcPr>
          <w:p w14:paraId="234DA9A5" w14:textId="77777777" w:rsidR="00CB71F2" w:rsidRPr="00CB71F2" w:rsidRDefault="00CB71F2" w:rsidP="00CB71F2">
            <w:pPr>
              <w:spacing w:line="240" w:lineRule="auto"/>
              <w:jc w:val="both"/>
              <w:rPr>
                <w:rFonts w:cs="Arial"/>
                <w:sz w:val="12"/>
                <w:szCs w:val="12"/>
              </w:rPr>
            </w:pPr>
            <w:r w:rsidRPr="00CB71F2">
              <w:rPr>
                <w:rFonts w:cs="Arial"/>
                <w:sz w:val="12"/>
                <w:szCs w:val="12"/>
              </w:rPr>
              <w:t>konserwacje i naprawy (m.in. naprawa samochodów służbowych, przegląd i naprawa maszyn liczących, niszczarek, ekspresów do kawy)</w:t>
            </w:r>
          </w:p>
        </w:tc>
        <w:tc>
          <w:tcPr>
            <w:tcW w:w="397" w:type="pct"/>
            <w:tcBorders>
              <w:top w:val="nil"/>
              <w:left w:val="nil"/>
              <w:bottom w:val="nil"/>
              <w:right w:val="nil"/>
            </w:tcBorders>
            <w:shd w:val="clear" w:color="auto" w:fill="auto"/>
            <w:noWrap/>
            <w:vAlign w:val="center"/>
            <w:hideMark/>
          </w:tcPr>
          <w:p w14:paraId="7571D303"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AB92383" w14:textId="77777777" w:rsidR="00CB71F2" w:rsidRPr="00CB71F2" w:rsidRDefault="00CB71F2" w:rsidP="00CB71F2">
            <w:pPr>
              <w:spacing w:line="240" w:lineRule="auto"/>
              <w:jc w:val="right"/>
              <w:rPr>
                <w:rFonts w:cs="Arial"/>
                <w:sz w:val="12"/>
                <w:szCs w:val="12"/>
              </w:rPr>
            </w:pPr>
            <w:r w:rsidRPr="00CB71F2">
              <w:rPr>
                <w:rFonts w:cs="Arial"/>
                <w:sz w:val="12"/>
                <w:szCs w:val="12"/>
              </w:rPr>
              <w:t>66 300</w:t>
            </w:r>
          </w:p>
        </w:tc>
        <w:tc>
          <w:tcPr>
            <w:tcW w:w="756" w:type="pct"/>
            <w:tcBorders>
              <w:top w:val="nil"/>
              <w:left w:val="nil"/>
              <w:bottom w:val="nil"/>
              <w:right w:val="nil"/>
            </w:tcBorders>
            <w:shd w:val="clear" w:color="auto" w:fill="auto"/>
            <w:noWrap/>
            <w:vAlign w:val="center"/>
            <w:hideMark/>
          </w:tcPr>
          <w:p w14:paraId="1B94112A" w14:textId="77777777" w:rsidR="00CB71F2" w:rsidRPr="00CB71F2" w:rsidRDefault="00CB71F2" w:rsidP="00CB71F2">
            <w:pPr>
              <w:spacing w:line="240" w:lineRule="auto"/>
              <w:jc w:val="right"/>
              <w:rPr>
                <w:rFonts w:cs="Arial"/>
                <w:sz w:val="12"/>
                <w:szCs w:val="12"/>
              </w:rPr>
            </w:pPr>
            <w:r w:rsidRPr="00CB71F2">
              <w:rPr>
                <w:rFonts w:cs="Arial"/>
                <w:sz w:val="12"/>
                <w:szCs w:val="12"/>
              </w:rPr>
              <w:t>57 648,84</w:t>
            </w:r>
          </w:p>
        </w:tc>
        <w:tc>
          <w:tcPr>
            <w:tcW w:w="332" w:type="pct"/>
            <w:tcBorders>
              <w:top w:val="nil"/>
              <w:left w:val="nil"/>
              <w:bottom w:val="nil"/>
              <w:right w:val="nil"/>
            </w:tcBorders>
            <w:shd w:val="clear" w:color="auto" w:fill="auto"/>
            <w:noWrap/>
            <w:vAlign w:val="center"/>
            <w:hideMark/>
          </w:tcPr>
          <w:p w14:paraId="1A63310E" w14:textId="77777777" w:rsidR="00CB71F2" w:rsidRPr="00CB71F2" w:rsidRDefault="00CB71F2" w:rsidP="00CB71F2">
            <w:pPr>
              <w:spacing w:line="240" w:lineRule="auto"/>
              <w:jc w:val="right"/>
              <w:rPr>
                <w:rFonts w:cs="Arial"/>
                <w:sz w:val="12"/>
                <w:szCs w:val="12"/>
              </w:rPr>
            </w:pPr>
            <w:r w:rsidRPr="00CB71F2">
              <w:rPr>
                <w:rFonts w:cs="Arial"/>
                <w:sz w:val="12"/>
                <w:szCs w:val="12"/>
              </w:rPr>
              <w:t>87,0%</w:t>
            </w:r>
          </w:p>
        </w:tc>
      </w:tr>
      <w:tr w:rsidR="00CB71F2" w:rsidRPr="00CB71F2" w14:paraId="69EABD5E" w14:textId="77777777" w:rsidTr="00CB71F2">
        <w:trPr>
          <w:trHeight w:val="85"/>
        </w:trPr>
        <w:tc>
          <w:tcPr>
            <w:tcW w:w="2731" w:type="pct"/>
            <w:tcBorders>
              <w:top w:val="nil"/>
              <w:left w:val="nil"/>
              <w:bottom w:val="nil"/>
              <w:right w:val="nil"/>
            </w:tcBorders>
            <w:shd w:val="clear" w:color="auto" w:fill="auto"/>
            <w:vAlign w:val="center"/>
            <w:hideMark/>
          </w:tcPr>
          <w:p w14:paraId="27C70DB9"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1A6634AC"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DFF6261" w14:textId="77777777" w:rsidR="00CB71F2" w:rsidRPr="00CB71F2" w:rsidRDefault="00CB71F2" w:rsidP="00CB71F2">
            <w:pPr>
              <w:spacing w:line="240" w:lineRule="auto"/>
              <w:jc w:val="right"/>
              <w:rPr>
                <w:rFonts w:cs="Arial"/>
                <w:sz w:val="12"/>
                <w:szCs w:val="12"/>
              </w:rPr>
            </w:pPr>
            <w:r w:rsidRPr="00CB71F2">
              <w:rPr>
                <w:rFonts w:cs="Arial"/>
                <w:sz w:val="12"/>
                <w:szCs w:val="12"/>
              </w:rPr>
              <w:t>58 300</w:t>
            </w:r>
          </w:p>
        </w:tc>
        <w:tc>
          <w:tcPr>
            <w:tcW w:w="756" w:type="pct"/>
            <w:tcBorders>
              <w:top w:val="nil"/>
              <w:left w:val="nil"/>
              <w:bottom w:val="nil"/>
              <w:right w:val="nil"/>
            </w:tcBorders>
            <w:shd w:val="clear" w:color="auto" w:fill="auto"/>
            <w:noWrap/>
            <w:vAlign w:val="center"/>
            <w:hideMark/>
          </w:tcPr>
          <w:p w14:paraId="296E1069" w14:textId="77777777" w:rsidR="00CB71F2" w:rsidRPr="00CB71F2" w:rsidRDefault="00CB71F2" w:rsidP="00CB71F2">
            <w:pPr>
              <w:spacing w:line="240" w:lineRule="auto"/>
              <w:jc w:val="right"/>
              <w:rPr>
                <w:rFonts w:cs="Arial"/>
                <w:sz w:val="12"/>
                <w:szCs w:val="12"/>
              </w:rPr>
            </w:pPr>
            <w:r w:rsidRPr="00CB71F2">
              <w:rPr>
                <w:rFonts w:cs="Arial"/>
                <w:sz w:val="12"/>
                <w:szCs w:val="12"/>
              </w:rPr>
              <w:t>20 332,27</w:t>
            </w:r>
          </w:p>
        </w:tc>
        <w:tc>
          <w:tcPr>
            <w:tcW w:w="332" w:type="pct"/>
            <w:tcBorders>
              <w:top w:val="nil"/>
              <w:left w:val="nil"/>
              <w:bottom w:val="nil"/>
              <w:right w:val="nil"/>
            </w:tcBorders>
            <w:shd w:val="clear" w:color="auto" w:fill="auto"/>
            <w:noWrap/>
            <w:vAlign w:val="center"/>
            <w:hideMark/>
          </w:tcPr>
          <w:p w14:paraId="7E785891" w14:textId="77777777" w:rsidR="00CB71F2" w:rsidRPr="00CB71F2" w:rsidRDefault="00CB71F2" w:rsidP="00CB71F2">
            <w:pPr>
              <w:spacing w:line="240" w:lineRule="auto"/>
              <w:jc w:val="right"/>
              <w:rPr>
                <w:rFonts w:cs="Arial"/>
                <w:sz w:val="12"/>
                <w:szCs w:val="12"/>
              </w:rPr>
            </w:pPr>
            <w:r w:rsidRPr="00CB71F2">
              <w:rPr>
                <w:rFonts w:cs="Arial"/>
                <w:sz w:val="12"/>
                <w:szCs w:val="12"/>
              </w:rPr>
              <w:t>34,9%</w:t>
            </w:r>
          </w:p>
        </w:tc>
      </w:tr>
      <w:tr w:rsidR="00CB71F2" w:rsidRPr="00CB71F2" w14:paraId="7C9B92EA" w14:textId="77777777" w:rsidTr="00CB71F2">
        <w:trPr>
          <w:trHeight w:val="85"/>
        </w:trPr>
        <w:tc>
          <w:tcPr>
            <w:tcW w:w="2731" w:type="pct"/>
            <w:tcBorders>
              <w:top w:val="nil"/>
              <w:left w:val="nil"/>
              <w:bottom w:val="nil"/>
              <w:right w:val="nil"/>
            </w:tcBorders>
            <w:shd w:val="clear" w:color="auto" w:fill="auto"/>
            <w:vAlign w:val="center"/>
            <w:hideMark/>
          </w:tcPr>
          <w:p w14:paraId="6D6FA161" w14:textId="77777777" w:rsidR="00CB71F2" w:rsidRPr="00CB71F2" w:rsidRDefault="00CB71F2" w:rsidP="00CB71F2">
            <w:pPr>
              <w:spacing w:line="240" w:lineRule="auto"/>
              <w:jc w:val="both"/>
              <w:rPr>
                <w:rFonts w:cs="Arial"/>
                <w:sz w:val="12"/>
                <w:szCs w:val="12"/>
              </w:rPr>
            </w:pPr>
            <w:r w:rsidRPr="00CB71F2">
              <w:rPr>
                <w:rFonts w:cs="Arial"/>
                <w:sz w:val="12"/>
                <w:szCs w:val="12"/>
              </w:rPr>
              <w:t>opłaty za gospodarowanie odpadami komunalnymi i opłaty środowiskowe za wprowadzenie substancji zanieczyszczających środowisko</w:t>
            </w:r>
          </w:p>
        </w:tc>
        <w:tc>
          <w:tcPr>
            <w:tcW w:w="397" w:type="pct"/>
            <w:tcBorders>
              <w:top w:val="nil"/>
              <w:left w:val="nil"/>
              <w:bottom w:val="nil"/>
              <w:right w:val="nil"/>
            </w:tcBorders>
            <w:shd w:val="clear" w:color="auto" w:fill="auto"/>
            <w:noWrap/>
            <w:vAlign w:val="center"/>
            <w:hideMark/>
          </w:tcPr>
          <w:p w14:paraId="6E8EE518"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AF7C86B" w14:textId="77777777" w:rsidR="00CB71F2" w:rsidRPr="00CB71F2" w:rsidRDefault="00CB71F2" w:rsidP="00CB71F2">
            <w:pPr>
              <w:spacing w:line="240" w:lineRule="auto"/>
              <w:jc w:val="right"/>
              <w:rPr>
                <w:rFonts w:cs="Arial"/>
                <w:sz w:val="12"/>
                <w:szCs w:val="12"/>
              </w:rPr>
            </w:pPr>
            <w:r w:rsidRPr="00CB71F2">
              <w:rPr>
                <w:rFonts w:cs="Arial"/>
                <w:sz w:val="12"/>
                <w:szCs w:val="12"/>
              </w:rPr>
              <w:t>34 200</w:t>
            </w:r>
          </w:p>
        </w:tc>
        <w:tc>
          <w:tcPr>
            <w:tcW w:w="756" w:type="pct"/>
            <w:tcBorders>
              <w:top w:val="nil"/>
              <w:left w:val="nil"/>
              <w:bottom w:val="nil"/>
              <w:right w:val="nil"/>
            </w:tcBorders>
            <w:shd w:val="clear" w:color="auto" w:fill="auto"/>
            <w:noWrap/>
            <w:vAlign w:val="center"/>
            <w:hideMark/>
          </w:tcPr>
          <w:p w14:paraId="0ED0B712" w14:textId="77777777" w:rsidR="00CB71F2" w:rsidRPr="00CB71F2" w:rsidRDefault="00CB71F2" w:rsidP="00CB71F2">
            <w:pPr>
              <w:spacing w:line="240" w:lineRule="auto"/>
              <w:jc w:val="right"/>
              <w:rPr>
                <w:rFonts w:cs="Arial"/>
                <w:sz w:val="12"/>
                <w:szCs w:val="12"/>
              </w:rPr>
            </w:pPr>
            <w:r w:rsidRPr="00CB71F2">
              <w:rPr>
                <w:rFonts w:cs="Arial"/>
                <w:sz w:val="12"/>
                <w:szCs w:val="12"/>
              </w:rPr>
              <w:t>31 522,21</w:t>
            </w:r>
          </w:p>
        </w:tc>
        <w:tc>
          <w:tcPr>
            <w:tcW w:w="332" w:type="pct"/>
            <w:tcBorders>
              <w:top w:val="nil"/>
              <w:left w:val="nil"/>
              <w:bottom w:val="nil"/>
              <w:right w:val="nil"/>
            </w:tcBorders>
            <w:shd w:val="clear" w:color="auto" w:fill="auto"/>
            <w:noWrap/>
            <w:vAlign w:val="center"/>
            <w:hideMark/>
          </w:tcPr>
          <w:p w14:paraId="780BED4D" w14:textId="77777777" w:rsidR="00CB71F2" w:rsidRPr="00CB71F2" w:rsidRDefault="00CB71F2" w:rsidP="00CB71F2">
            <w:pPr>
              <w:spacing w:line="240" w:lineRule="auto"/>
              <w:jc w:val="right"/>
              <w:rPr>
                <w:rFonts w:cs="Arial"/>
                <w:sz w:val="12"/>
                <w:szCs w:val="12"/>
              </w:rPr>
            </w:pPr>
            <w:r w:rsidRPr="00CB71F2">
              <w:rPr>
                <w:rFonts w:cs="Arial"/>
                <w:sz w:val="12"/>
                <w:szCs w:val="12"/>
              </w:rPr>
              <w:t>92,2%</w:t>
            </w:r>
          </w:p>
        </w:tc>
      </w:tr>
      <w:tr w:rsidR="00CB71F2" w:rsidRPr="00CB71F2" w14:paraId="341E5382" w14:textId="77777777" w:rsidTr="00CB71F2">
        <w:trPr>
          <w:trHeight w:val="85"/>
        </w:trPr>
        <w:tc>
          <w:tcPr>
            <w:tcW w:w="2731" w:type="pct"/>
            <w:tcBorders>
              <w:top w:val="nil"/>
              <w:left w:val="nil"/>
              <w:bottom w:val="nil"/>
              <w:right w:val="nil"/>
            </w:tcBorders>
            <w:shd w:val="clear" w:color="auto" w:fill="auto"/>
            <w:vAlign w:val="center"/>
            <w:hideMark/>
          </w:tcPr>
          <w:p w14:paraId="7760033B" w14:textId="77777777" w:rsidR="00CB71F2" w:rsidRPr="00CB71F2" w:rsidRDefault="00CB71F2" w:rsidP="00CB71F2">
            <w:pPr>
              <w:spacing w:line="240" w:lineRule="auto"/>
              <w:jc w:val="both"/>
              <w:rPr>
                <w:rFonts w:cs="Arial"/>
                <w:sz w:val="12"/>
                <w:szCs w:val="12"/>
              </w:rPr>
            </w:pPr>
            <w:r w:rsidRPr="00CB71F2">
              <w:rPr>
                <w:rFonts w:cs="Arial"/>
                <w:sz w:val="12"/>
                <w:szCs w:val="12"/>
              </w:rPr>
              <w:t>bilety komunikacji miejskiej</w:t>
            </w:r>
          </w:p>
        </w:tc>
        <w:tc>
          <w:tcPr>
            <w:tcW w:w="397" w:type="pct"/>
            <w:tcBorders>
              <w:top w:val="nil"/>
              <w:left w:val="nil"/>
              <w:bottom w:val="nil"/>
              <w:right w:val="nil"/>
            </w:tcBorders>
            <w:shd w:val="clear" w:color="auto" w:fill="auto"/>
            <w:noWrap/>
            <w:vAlign w:val="center"/>
            <w:hideMark/>
          </w:tcPr>
          <w:p w14:paraId="3968E1C0"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7A94B36" w14:textId="77777777" w:rsidR="00CB71F2" w:rsidRPr="00CB71F2" w:rsidRDefault="00CB71F2" w:rsidP="00CB71F2">
            <w:pPr>
              <w:spacing w:line="240" w:lineRule="auto"/>
              <w:jc w:val="right"/>
              <w:rPr>
                <w:rFonts w:cs="Arial"/>
                <w:sz w:val="12"/>
                <w:szCs w:val="12"/>
              </w:rPr>
            </w:pPr>
            <w:r w:rsidRPr="00CB71F2">
              <w:rPr>
                <w:rFonts w:cs="Arial"/>
                <w:sz w:val="12"/>
                <w:szCs w:val="12"/>
              </w:rPr>
              <w:t>5 000</w:t>
            </w:r>
          </w:p>
        </w:tc>
        <w:tc>
          <w:tcPr>
            <w:tcW w:w="756" w:type="pct"/>
            <w:tcBorders>
              <w:top w:val="nil"/>
              <w:left w:val="nil"/>
              <w:bottom w:val="nil"/>
              <w:right w:val="nil"/>
            </w:tcBorders>
            <w:shd w:val="clear" w:color="auto" w:fill="auto"/>
            <w:noWrap/>
            <w:vAlign w:val="center"/>
            <w:hideMark/>
          </w:tcPr>
          <w:p w14:paraId="04B6FC89" w14:textId="77777777" w:rsidR="00CB71F2" w:rsidRPr="00CB71F2" w:rsidRDefault="00CB71F2" w:rsidP="00CB71F2">
            <w:pPr>
              <w:spacing w:line="240" w:lineRule="auto"/>
              <w:jc w:val="right"/>
              <w:rPr>
                <w:rFonts w:cs="Arial"/>
                <w:sz w:val="12"/>
                <w:szCs w:val="12"/>
              </w:rPr>
            </w:pPr>
            <w:r w:rsidRPr="00CB71F2">
              <w:rPr>
                <w:rFonts w:cs="Arial"/>
                <w:sz w:val="12"/>
                <w:szCs w:val="12"/>
              </w:rPr>
              <w:t>4 908,07</w:t>
            </w:r>
          </w:p>
        </w:tc>
        <w:tc>
          <w:tcPr>
            <w:tcW w:w="332" w:type="pct"/>
            <w:tcBorders>
              <w:top w:val="nil"/>
              <w:left w:val="nil"/>
              <w:bottom w:val="nil"/>
              <w:right w:val="nil"/>
            </w:tcBorders>
            <w:shd w:val="clear" w:color="auto" w:fill="auto"/>
            <w:noWrap/>
            <w:vAlign w:val="center"/>
            <w:hideMark/>
          </w:tcPr>
          <w:p w14:paraId="7B02C3CC" w14:textId="77777777" w:rsidR="00CB71F2" w:rsidRPr="00CB71F2" w:rsidRDefault="00CB71F2" w:rsidP="00CB71F2">
            <w:pPr>
              <w:spacing w:line="240" w:lineRule="auto"/>
              <w:jc w:val="right"/>
              <w:rPr>
                <w:rFonts w:cs="Arial"/>
                <w:sz w:val="12"/>
                <w:szCs w:val="12"/>
              </w:rPr>
            </w:pPr>
            <w:r w:rsidRPr="00CB71F2">
              <w:rPr>
                <w:rFonts w:cs="Arial"/>
                <w:sz w:val="12"/>
                <w:szCs w:val="12"/>
              </w:rPr>
              <w:t>98,2%</w:t>
            </w:r>
          </w:p>
        </w:tc>
      </w:tr>
      <w:tr w:rsidR="00CB71F2" w:rsidRPr="00CB71F2" w14:paraId="749C4E00" w14:textId="77777777" w:rsidTr="00CB71F2">
        <w:trPr>
          <w:trHeight w:val="85"/>
        </w:trPr>
        <w:tc>
          <w:tcPr>
            <w:tcW w:w="2731" w:type="pct"/>
            <w:tcBorders>
              <w:top w:val="nil"/>
              <w:left w:val="nil"/>
              <w:bottom w:val="nil"/>
              <w:right w:val="nil"/>
            </w:tcBorders>
            <w:shd w:val="clear" w:color="auto" w:fill="auto"/>
            <w:vAlign w:val="center"/>
            <w:hideMark/>
          </w:tcPr>
          <w:p w14:paraId="0A76795F"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7E1AEE8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A3C9F2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2B2A8B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AFF062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2E3EDB4" w14:textId="77777777" w:rsidTr="00CB71F2">
        <w:trPr>
          <w:trHeight w:val="85"/>
        </w:trPr>
        <w:tc>
          <w:tcPr>
            <w:tcW w:w="2731" w:type="pct"/>
            <w:tcBorders>
              <w:top w:val="nil"/>
              <w:left w:val="nil"/>
              <w:bottom w:val="nil"/>
              <w:right w:val="nil"/>
            </w:tcBorders>
            <w:shd w:val="clear" w:color="auto" w:fill="auto"/>
            <w:vAlign w:val="center"/>
            <w:hideMark/>
          </w:tcPr>
          <w:p w14:paraId="2B69408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2:</w:t>
            </w:r>
            <w:r w:rsidRPr="00CB71F2">
              <w:rPr>
                <w:rFonts w:cs="Arial"/>
                <w:i/>
                <w:iCs/>
                <w:sz w:val="12"/>
                <w:szCs w:val="12"/>
              </w:rPr>
              <w:t xml:space="preserve"> Wydział Kadr</w:t>
            </w:r>
          </w:p>
        </w:tc>
        <w:tc>
          <w:tcPr>
            <w:tcW w:w="397" w:type="pct"/>
            <w:tcBorders>
              <w:top w:val="nil"/>
              <w:left w:val="nil"/>
              <w:bottom w:val="nil"/>
              <w:right w:val="nil"/>
            </w:tcBorders>
            <w:shd w:val="clear" w:color="auto" w:fill="auto"/>
            <w:noWrap/>
            <w:vAlign w:val="center"/>
            <w:hideMark/>
          </w:tcPr>
          <w:p w14:paraId="7FDE2015"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781D50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221 420</w:t>
            </w:r>
          </w:p>
        </w:tc>
        <w:tc>
          <w:tcPr>
            <w:tcW w:w="756" w:type="pct"/>
            <w:tcBorders>
              <w:top w:val="nil"/>
              <w:left w:val="nil"/>
              <w:bottom w:val="nil"/>
              <w:right w:val="nil"/>
            </w:tcBorders>
            <w:shd w:val="clear" w:color="auto" w:fill="auto"/>
            <w:noWrap/>
            <w:vAlign w:val="center"/>
            <w:hideMark/>
          </w:tcPr>
          <w:p w14:paraId="1AD6D3F3"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187 810,08</w:t>
            </w:r>
          </w:p>
        </w:tc>
        <w:tc>
          <w:tcPr>
            <w:tcW w:w="332" w:type="pct"/>
            <w:tcBorders>
              <w:top w:val="nil"/>
              <w:left w:val="nil"/>
              <w:bottom w:val="nil"/>
              <w:right w:val="nil"/>
            </w:tcBorders>
            <w:shd w:val="clear" w:color="auto" w:fill="auto"/>
            <w:noWrap/>
            <w:vAlign w:val="center"/>
            <w:hideMark/>
          </w:tcPr>
          <w:p w14:paraId="3E8DD9A9"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84,8%</w:t>
            </w:r>
          </w:p>
        </w:tc>
      </w:tr>
      <w:tr w:rsidR="00CB71F2" w:rsidRPr="00CB71F2" w14:paraId="52DE55C8" w14:textId="77777777" w:rsidTr="00CB71F2">
        <w:trPr>
          <w:trHeight w:val="85"/>
        </w:trPr>
        <w:tc>
          <w:tcPr>
            <w:tcW w:w="2731" w:type="pct"/>
            <w:tcBorders>
              <w:top w:val="nil"/>
              <w:left w:val="nil"/>
              <w:bottom w:val="nil"/>
              <w:right w:val="nil"/>
            </w:tcBorders>
            <w:shd w:val="clear" w:color="auto" w:fill="auto"/>
            <w:vAlign w:val="center"/>
            <w:hideMark/>
          </w:tcPr>
          <w:p w14:paraId="5D22ECE7"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1FE743F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6264F3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6B9C29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F6A7A3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51BC4BB" w14:textId="77777777" w:rsidTr="00CB71F2">
        <w:trPr>
          <w:trHeight w:val="85"/>
        </w:trPr>
        <w:tc>
          <w:tcPr>
            <w:tcW w:w="2731" w:type="pct"/>
            <w:tcBorders>
              <w:top w:val="nil"/>
              <w:left w:val="nil"/>
              <w:bottom w:val="nil"/>
              <w:right w:val="nil"/>
            </w:tcBorders>
            <w:shd w:val="clear" w:color="auto" w:fill="auto"/>
            <w:vAlign w:val="center"/>
            <w:hideMark/>
          </w:tcPr>
          <w:p w14:paraId="368DCB66"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78C0D78D"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91A31B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CF1E5C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708511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EC865DC" w14:textId="77777777" w:rsidTr="00CB71F2">
        <w:trPr>
          <w:trHeight w:val="85"/>
        </w:trPr>
        <w:tc>
          <w:tcPr>
            <w:tcW w:w="2731" w:type="pct"/>
            <w:tcBorders>
              <w:top w:val="nil"/>
              <w:left w:val="nil"/>
              <w:bottom w:val="nil"/>
              <w:right w:val="nil"/>
            </w:tcBorders>
            <w:shd w:val="clear" w:color="auto" w:fill="auto"/>
            <w:vAlign w:val="center"/>
            <w:hideMark/>
          </w:tcPr>
          <w:p w14:paraId="755730EB" w14:textId="77777777" w:rsidR="00CB71F2" w:rsidRPr="00CB71F2" w:rsidRDefault="00CB71F2" w:rsidP="00CB71F2">
            <w:pPr>
              <w:spacing w:line="240" w:lineRule="auto"/>
              <w:jc w:val="both"/>
              <w:rPr>
                <w:rFonts w:cs="Arial"/>
                <w:sz w:val="12"/>
                <w:szCs w:val="12"/>
              </w:rPr>
            </w:pPr>
            <w:r w:rsidRPr="00CB71F2">
              <w:rPr>
                <w:rFonts w:cs="Arial"/>
                <w:sz w:val="12"/>
                <w:szCs w:val="12"/>
              </w:rPr>
              <w:t>archiwizacja i prace biurowe</w:t>
            </w:r>
          </w:p>
        </w:tc>
        <w:tc>
          <w:tcPr>
            <w:tcW w:w="397" w:type="pct"/>
            <w:tcBorders>
              <w:top w:val="nil"/>
              <w:left w:val="nil"/>
              <w:bottom w:val="nil"/>
              <w:right w:val="nil"/>
            </w:tcBorders>
            <w:shd w:val="clear" w:color="auto" w:fill="auto"/>
            <w:noWrap/>
            <w:vAlign w:val="center"/>
            <w:hideMark/>
          </w:tcPr>
          <w:p w14:paraId="2CFC924C"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08528E0" w14:textId="77777777" w:rsidR="00CB71F2" w:rsidRPr="00CB71F2" w:rsidRDefault="00CB71F2" w:rsidP="00CB71F2">
            <w:pPr>
              <w:spacing w:line="240" w:lineRule="auto"/>
              <w:jc w:val="right"/>
              <w:rPr>
                <w:rFonts w:cs="Arial"/>
                <w:sz w:val="12"/>
                <w:szCs w:val="12"/>
              </w:rPr>
            </w:pPr>
            <w:r w:rsidRPr="00CB71F2">
              <w:rPr>
                <w:rFonts w:cs="Arial"/>
                <w:sz w:val="12"/>
                <w:szCs w:val="12"/>
              </w:rPr>
              <w:t>201 420</w:t>
            </w:r>
          </w:p>
        </w:tc>
        <w:tc>
          <w:tcPr>
            <w:tcW w:w="756" w:type="pct"/>
            <w:tcBorders>
              <w:top w:val="nil"/>
              <w:left w:val="nil"/>
              <w:bottom w:val="nil"/>
              <w:right w:val="nil"/>
            </w:tcBorders>
            <w:shd w:val="clear" w:color="auto" w:fill="auto"/>
            <w:noWrap/>
            <w:vAlign w:val="center"/>
            <w:hideMark/>
          </w:tcPr>
          <w:p w14:paraId="3F7E0D37" w14:textId="77777777" w:rsidR="00CB71F2" w:rsidRPr="00CB71F2" w:rsidRDefault="00CB71F2" w:rsidP="00CB71F2">
            <w:pPr>
              <w:spacing w:line="240" w:lineRule="auto"/>
              <w:jc w:val="right"/>
              <w:rPr>
                <w:rFonts w:cs="Arial"/>
                <w:sz w:val="12"/>
                <w:szCs w:val="12"/>
              </w:rPr>
            </w:pPr>
            <w:r w:rsidRPr="00CB71F2">
              <w:rPr>
                <w:rFonts w:cs="Arial"/>
                <w:sz w:val="12"/>
                <w:szCs w:val="12"/>
              </w:rPr>
              <w:t>175 258,12</w:t>
            </w:r>
          </w:p>
        </w:tc>
        <w:tc>
          <w:tcPr>
            <w:tcW w:w="332" w:type="pct"/>
            <w:tcBorders>
              <w:top w:val="nil"/>
              <w:left w:val="nil"/>
              <w:bottom w:val="nil"/>
              <w:right w:val="nil"/>
            </w:tcBorders>
            <w:shd w:val="clear" w:color="auto" w:fill="auto"/>
            <w:noWrap/>
            <w:vAlign w:val="center"/>
            <w:hideMark/>
          </w:tcPr>
          <w:p w14:paraId="61CDC9ED" w14:textId="77777777" w:rsidR="00CB71F2" w:rsidRPr="00CB71F2" w:rsidRDefault="00CB71F2" w:rsidP="00CB71F2">
            <w:pPr>
              <w:spacing w:line="240" w:lineRule="auto"/>
              <w:jc w:val="right"/>
              <w:rPr>
                <w:rFonts w:cs="Arial"/>
                <w:sz w:val="12"/>
                <w:szCs w:val="12"/>
              </w:rPr>
            </w:pPr>
            <w:r w:rsidRPr="00CB71F2">
              <w:rPr>
                <w:rFonts w:cs="Arial"/>
                <w:sz w:val="12"/>
                <w:szCs w:val="12"/>
              </w:rPr>
              <w:t>87,0%</w:t>
            </w:r>
          </w:p>
        </w:tc>
      </w:tr>
      <w:tr w:rsidR="00CB71F2" w:rsidRPr="00CB71F2" w14:paraId="74A0F7B4" w14:textId="77777777" w:rsidTr="00CB71F2">
        <w:trPr>
          <w:trHeight w:val="85"/>
        </w:trPr>
        <w:tc>
          <w:tcPr>
            <w:tcW w:w="2731" w:type="pct"/>
            <w:tcBorders>
              <w:top w:val="nil"/>
              <w:left w:val="nil"/>
              <w:bottom w:val="nil"/>
              <w:right w:val="nil"/>
            </w:tcBorders>
            <w:shd w:val="clear" w:color="auto" w:fill="auto"/>
            <w:vAlign w:val="center"/>
            <w:hideMark/>
          </w:tcPr>
          <w:p w14:paraId="58F87DD0" w14:textId="77777777" w:rsidR="00CB71F2" w:rsidRPr="00CB71F2" w:rsidRDefault="00CB71F2" w:rsidP="00CB71F2">
            <w:pPr>
              <w:spacing w:line="240" w:lineRule="auto"/>
              <w:jc w:val="both"/>
              <w:rPr>
                <w:rFonts w:cs="Arial"/>
                <w:sz w:val="12"/>
                <w:szCs w:val="12"/>
              </w:rPr>
            </w:pPr>
            <w:r w:rsidRPr="00CB71F2">
              <w:rPr>
                <w:rFonts w:cs="Arial"/>
                <w:sz w:val="12"/>
                <w:szCs w:val="12"/>
              </w:rPr>
              <w:t>praktyki absolwenckie</w:t>
            </w:r>
          </w:p>
        </w:tc>
        <w:tc>
          <w:tcPr>
            <w:tcW w:w="397" w:type="pct"/>
            <w:tcBorders>
              <w:top w:val="nil"/>
              <w:left w:val="nil"/>
              <w:bottom w:val="nil"/>
              <w:right w:val="nil"/>
            </w:tcBorders>
            <w:shd w:val="clear" w:color="auto" w:fill="auto"/>
            <w:noWrap/>
            <w:vAlign w:val="center"/>
            <w:hideMark/>
          </w:tcPr>
          <w:p w14:paraId="4FFF8D0C"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9D2E233" w14:textId="77777777" w:rsidR="00CB71F2" w:rsidRPr="00CB71F2" w:rsidRDefault="00CB71F2" w:rsidP="00CB71F2">
            <w:pPr>
              <w:spacing w:line="240" w:lineRule="auto"/>
              <w:jc w:val="right"/>
              <w:rPr>
                <w:rFonts w:cs="Arial"/>
                <w:sz w:val="12"/>
                <w:szCs w:val="12"/>
              </w:rPr>
            </w:pPr>
            <w:r w:rsidRPr="00CB71F2">
              <w:rPr>
                <w:rFonts w:cs="Arial"/>
                <w:sz w:val="12"/>
                <w:szCs w:val="12"/>
              </w:rPr>
              <w:t>16 500</w:t>
            </w:r>
          </w:p>
        </w:tc>
        <w:tc>
          <w:tcPr>
            <w:tcW w:w="756" w:type="pct"/>
            <w:tcBorders>
              <w:top w:val="nil"/>
              <w:left w:val="nil"/>
              <w:bottom w:val="nil"/>
              <w:right w:val="nil"/>
            </w:tcBorders>
            <w:shd w:val="clear" w:color="auto" w:fill="auto"/>
            <w:noWrap/>
            <w:vAlign w:val="center"/>
            <w:hideMark/>
          </w:tcPr>
          <w:p w14:paraId="4A3C7407" w14:textId="77777777" w:rsidR="00CB71F2" w:rsidRPr="00CB71F2" w:rsidRDefault="00CB71F2" w:rsidP="00CB71F2">
            <w:pPr>
              <w:spacing w:line="240" w:lineRule="auto"/>
              <w:jc w:val="right"/>
              <w:rPr>
                <w:rFonts w:cs="Arial"/>
                <w:sz w:val="12"/>
                <w:szCs w:val="12"/>
              </w:rPr>
            </w:pPr>
            <w:r w:rsidRPr="00CB71F2">
              <w:rPr>
                <w:rFonts w:cs="Arial"/>
                <w:sz w:val="12"/>
                <w:szCs w:val="12"/>
              </w:rPr>
              <w:t>12 551,96</w:t>
            </w:r>
          </w:p>
        </w:tc>
        <w:tc>
          <w:tcPr>
            <w:tcW w:w="332" w:type="pct"/>
            <w:tcBorders>
              <w:top w:val="nil"/>
              <w:left w:val="nil"/>
              <w:bottom w:val="nil"/>
              <w:right w:val="nil"/>
            </w:tcBorders>
            <w:shd w:val="clear" w:color="auto" w:fill="auto"/>
            <w:noWrap/>
            <w:vAlign w:val="center"/>
            <w:hideMark/>
          </w:tcPr>
          <w:p w14:paraId="0C3BFE8C" w14:textId="77777777" w:rsidR="00CB71F2" w:rsidRPr="00CB71F2" w:rsidRDefault="00CB71F2" w:rsidP="00CB71F2">
            <w:pPr>
              <w:spacing w:line="240" w:lineRule="auto"/>
              <w:jc w:val="right"/>
              <w:rPr>
                <w:rFonts w:cs="Arial"/>
                <w:sz w:val="12"/>
                <w:szCs w:val="12"/>
              </w:rPr>
            </w:pPr>
            <w:r w:rsidRPr="00CB71F2">
              <w:rPr>
                <w:rFonts w:cs="Arial"/>
                <w:sz w:val="12"/>
                <w:szCs w:val="12"/>
              </w:rPr>
              <w:t>76,1%</w:t>
            </w:r>
          </w:p>
        </w:tc>
      </w:tr>
      <w:tr w:rsidR="00CB71F2" w:rsidRPr="00CB71F2" w14:paraId="780562F6" w14:textId="77777777" w:rsidTr="00CB71F2">
        <w:trPr>
          <w:trHeight w:val="85"/>
        </w:trPr>
        <w:tc>
          <w:tcPr>
            <w:tcW w:w="2731" w:type="pct"/>
            <w:tcBorders>
              <w:top w:val="nil"/>
              <w:left w:val="nil"/>
              <w:bottom w:val="nil"/>
              <w:right w:val="nil"/>
            </w:tcBorders>
            <w:shd w:val="clear" w:color="auto" w:fill="auto"/>
            <w:vAlign w:val="center"/>
            <w:hideMark/>
          </w:tcPr>
          <w:p w14:paraId="5E4BB318" w14:textId="77777777" w:rsidR="00CB71F2" w:rsidRPr="00CB71F2" w:rsidRDefault="00CB71F2" w:rsidP="00CB71F2">
            <w:pPr>
              <w:spacing w:line="240" w:lineRule="auto"/>
              <w:jc w:val="both"/>
              <w:rPr>
                <w:rFonts w:cs="Arial"/>
                <w:sz w:val="12"/>
                <w:szCs w:val="12"/>
              </w:rPr>
            </w:pPr>
            <w:r w:rsidRPr="00CB71F2">
              <w:rPr>
                <w:rFonts w:cs="Arial"/>
                <w:sz w:val="12"/>
                <w:szCs w:val="12"/>
              </w:rPr>
              <w:t>zakup usług pozostałych</w:t>
            </w:r>
          </w:p>
        </w:tc>
        <w:tc>
          <w:tcPr>
            <w:tcW w:w="397" w:type="pct"/>
            <w:tcBorders>
              <w:top w:val="nil"/>
              <w:left w:val="nil"/>
              <w:bottom w:val="nil"/>
              <w:right w:val="nil"/>
            </w:tcBorders>
            <w:shd w:val="clear" w:color="auto" w:fill="auto"/>
            <w:noWrap/>
            <w:vAlign w:val="center"/>
            <w:hideMark/>
          </w:tcPr>
          <w:p w14:paraId="19227F8E"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B842A46" w14:textId="77777777" w:rsidR="00CB71F2" w:rsidRPr="00CB71F2" w:rsidRDefault="00CB71F2" w:rsidP="00CB71F2">
            <w:pPr>
              <w:spacing w:line="240" w:lineRule="auto"/>
              <w:jc w:val="right"/>
              <w:rPr>
                <w:rFonts w:cs="Arial"/>
                <w:sz w:val="12"/>
                <w:szCs w:val="12"/>
              </w:rPr>
            </w:pPr>
            <w:r w:rsidRPr="00CB71F2">
              <w:rPr>
                <w:rFonts w:cs="Arial"/>
                <w:sz w:val="12"/>
                <w:szCs w:val="12"/>
              </w:rPr>
              <w:t>3 500</w:t>
            </w:r>
          </w:p>
        </w:tc>
        <w:tc>
          <w:tcPr>
            <w:tcW w:w="756" w:type="pct"/>
            <w:tcBorders>
              <w:top w:val="nil"/>
              <w:left w:val="nil"/>
              <w:bottom w:val="nil"/>
              <w:right w:val="nil"/>
            </w:tcBorders>
            <w:shd w:val="clear" w:color="auto" w:fill="auto"/>
            <w:noWrap/>
            <w:vAlign w:val="center"/>
            <w:hideMark/>
          </w:tcPr>
          <w:p w14:paraId="7856A867" w14:textId="77777777" w:rsidR="00CB71F2" w:rsidRPr="00CB71F2" w:rsidRDefault="00CB71F2" w:rsidP="00CB71F2">
            <w:pPr>
              <w:spacing w:line="240" w:lineRule="auto"/>
              <w:jc w:val="right"/>
              <w:rPr>
                <w:rFonts w:cs="Arial"/>
                <w:sz w:val="12"/>
                <w:szCs w:val="12"/>
              </w:rPr>
            </w:pPr>
            <w:r w:rsidRPr="00CB71F2">
              <w:rPr>
                <w:rFonts w:cs="Arial"/>
                <w:sz w:val="12"/>
                <w:szCs w:val="12"/>
              </w:rPr>
              <w:t>0,00</w:t>
            </w:r>
          </w:p>
        </w:tc>
        <w:tc>
          <w:tcPr>
            <w:tcW w:w="332" w:type="pct"/>
            <w:tcBorders>
              <w:top w:val="nil"/>
              <w:left w:val="nil"/>
              <w:bottom w:val="nil"/>
              <w:right w:val="nil"/>
            </w:tcBorders>
            <w:shd w:val="clear" w:color="auto" w:fill="auto"/>
            <w:noWrap/>
            <w:vAlign w:val="center"/>
            <w:hideMark/>
          </w:tcPr>
          <w:p w14:paraId="2F87639E" w14:textId="77777777" w:rsidR="00CB71F2" w:rsidRPr="00CB71F2" w:rsidRDefault="00CB71F2" w:rsidP="00CB71F2">
            <w:pPr>
              <w:spacing w:line="240" w:lineRule="auto"/>
              <w:jc w:val="right"/>
              <w:rPr>
                <w:rFonts w:cs="Arial"/>
                <w:sz w:val="12"/>
                <w:szCs w:val="12"/>
              </w:rPr>
            </w:pPr>
            <w:r w:rsidRPr="00CB71F2">
              <w:rPr>
                <w:rFonts w:cs="Arial"/>
                <w:sz w:val="12"/>
                <w:szCs w:val="12"/>
              </w:rPr>
              <w:t>0,0%</w:t>
            </w:r>
          </w:p>
        </w:tc>
      </w:tr>
      <w:tr w:rsidR="00CB71F2" w:rsidRPr="00CB71F2" w14:paraId="56D05F27" w14:textId="77777777" w:rsidTr="00CB71F2">
        <w:trPr>
          <w:trHeight w:val="85"/>
        </w:trPr>
        <w:tc>
          <w:tcPr>
            <w:tcW w:w="2731" w:type="pct"/>
            <w:tcBorders>
              <w:top w:val="nil"/>
              <w:left w:val="nil"/>
              <w:bottom w:val="nil"/>
              <w:right w:val="nil"/>
            </w:tcBorders>
            <w:shd w:val="clear" w:color="auto" w:fill="auto"/>
            <w:vAlign w:val="center"/>
            <w:hideMark/>
          </w:tcPr>
          <w:p w14:paraId="01B26AE9"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34BC23B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0B310B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09599F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40963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CBA28C7" w14:textId="77777777" w:rsidTr="00CB71F2">
        <w:trPr>
          <w:trHeight w:val="85"/>
        </w:trPr>
        <w:tc>
          <w:tcPr>
            <w:tcW w:w="2731" w:type="pct"/>
            <w:tcBorders>
              <w:top w:val="nil"/>
              <w:left w:val="nil"/>
              <w:bottom w:val="nil"/>
              <w:right w:val="nil"/>
            </w:tcBorders>
            <w:shd w:val="clear" w:color="auto" w:fill="auto"/>
            <w:vAlign w:val="center"/>
            <w:hideMark/>
          </w:tcPr>
          <w:p w14:paraId="12DF2F77"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3:</w:t>
            </w:r>
            <w:r w:rsidRPr="00CB71F2">
              <w:rPr>
                <w:rFonts w:cs="Arial"/>
                <w:i/>
                <w:iCs/>
                <w:sz w:val="12"/>
                <w:szCs w:val="12"/>
              </w:rPr>
              <w:t xml:space="preserve"> Wydział Spraw Społecznych i Zdrowia</w:t>
            </w:r>
          </w:p>
        </w:tc>
        <w:tc>
          <w:tcPr>
            <w:tcW w:w="397" w:type="pct"/>
            <w:tcBorders>
              <w:top w:val="nil"/>
              <w:left w:val="nil"/>
              <w:bottom w:val="nil"/>
              <w:right w:val="nil"/>
            </w:tcBorders>
            <w:shd w:val="clear" w:color="auto" w:fill="auto"/>
            <w:noWrap/>
            <w:vAlign w:val="center"/>
            <w:hideMark/>
          </w:tcPr>
          <w:p w14:paraId="172CA8F9"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75B0989"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2 500</w:t>
            </w:r>
          </w:p>
        </w:tc>
        <w:tc>
          <w:tcPr>
            <w:tcW w:w="756" w:type="pct"/>
            <w:tcBorders>
              <w:top w:val="nil"/>
              <w:left w:val="nil"/>
              <w:bottom w:val="nil"/>
              <w:right w:val="nil"/>
            </w:tcBorders>
            <w:shd w:val="clear" w:color="auto" w:fill="auto"/>
            <w:noWrap/>
            <w:vAlign w:val="center"/>
            <w:hideMark/>
          </w:tcPr>
          <w:p w14:paraId="6A89A5A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983,33</w:t>
            </w:r>
          </w:p>
        </w:tc>
        <w:tc>
          <w:tcPr>
            <w:tcW w:w="332" w:type="pct"/>
            <w:tcBorders>
              <w:top w:val="nil"/>
              <w:left w:val="nil"/>
              <w:bottom w:val="nil"/>
              <w:right w:val="nil"/>
            </w:tcBorders>
            <w:shd w:val="clear" w:color="auto" w:fill="auto"/>
            <w:noWrap/>
            <w:vAlign w:val="center"/>
            <w:hideMark/>
          </w:tcPr>
          <w:p w14:paraId="3DA4220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39,3%</w:t>
            </w:r>
          </w:p>
        </w:tc>
      </w:tr>
      <w:tr w:rsidR="00CB71F2" w:rsidRPr="00CB71F2" w14:paraId="2D4D2192" w14:textId="77777777" w:rsidTr="00CB71F2">
        <w:trPr>
          <w:trHeight w:val="85"/>
        </w:trPr>
        <w:tc>
          <w:tcPr>
            <w:tcW w:w="2731" w:type="pct"/>
            <w:tcBorders>
              <w:top w:val="nil"/>
              <w:left w:val="nil"/>
              <w:bottom w:val="nil"/>
              <w:right w:val="nil"/>
            </w:tcBorders>
            <w:shd w:val="clear" w:color="auto" w:fill="auto"/>
            <w:vAlign w:val="center"/>
            <w:hideMark/>
          </w:tcPr>
          <w:p w14:paraId="6CBB4A02"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6813284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1FC5DC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9A70B3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86607F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6AC184B" w14:textId="77777777" w:rsidTr="00CB71F2">
        <w:trPr>
          <w:trHeight w:val="85"/>
        </w:trPr>
        <w:tc>
          <w:tcPr>
            <w:tcW w:w="2731" w:type="pct"/>
            <w:tcBorders>
              <w:top w:val="nil"/>
              <w:left w:val="nil"/>
              <w:bottom w:val="nil"/>
              <w:right w:val="nil"/>
            </w:tcBorders>
            <w:shd w:val="clear" w:color="auto" w:fill="auto"/>
            <w:vAlign w:val="center"/>
            <w:hideMark/>
          </w:tcPr>
          <w:p w14:paraId="030D9B69"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3C0FB58E"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1B4DB1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245A4F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4D5BC7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893E93D" w14:textId="77777777" w:rsidTr="00CB71F2">
        <w:trPr>
          <w:trHeight w:val="85"/>
        </w:trPr>
        <w:tc>
          <w:tcPr>
            <w:tcW w:w="2731" w:type="pct"/>
            <w:tcBorders>
              <w:top w:val="nil"/>
              <w:left w:val="nil"/>
              <w:bottom w:val="nil"/>
              <w:right w:val="nil"/>
            </w:tcBorders>
            <w:shd w:val="clear" w:color="auto" w:fill="auto"/>
            <w:vAlign w:val="center"/>
            <w:hideMark/>
          </w:tcPr>
          <w:p w14:paraId="332CC0C6" w14:textId="77777777" w:rsidR="00CB71F2" w:rsidRPr="00CB71F2" w:rsidRDefault="00CB71F2" w:rsidP="00CB71F2">
            <w:pPr>
              <w:spacing w:line="240" w:lineRule="auto"/>
              <w:jc w:val="both"/>
              <w:rPr>
                <w:rFonts w:cs="Arial"/>
                <w:sz w:val="12"/>
                <w:szCs w:val="12"/>
              </w:rPr>
            </w:pPr>
            <w:r w:rsidRPr="00CB71F2">
              <w:rPr>
                <w:rFonts w:cs="Arial"/>
                <w:sz w:val="12"/>
                <w:szCs w:val="12"/>
              </w:rPr>
              <w:t>wynagrodzenie kuratorów ustanawianych przez sądy w drodze postępowań prowadzonych w zakresie realizacji ustawy o pomocy osobom uprawnionym do alimentów</w:t>
            </w:r>
          </w:p>
        </w:tc>
        <w:tc>
          <w:tcPr>
            <w:tcW w:w="397" w:type="pct"/>
            <w:tcBorders>
              <w:top w:val="nil"/>
              <w:left w:val="nil"/>
              <w:bottom w:val="nil"/>
              <w:right w:val="nil"/>
            </w:tcBorders>
            <w:shd w:val="clear" w:color="auto" w:fill="auto"/>
            <w:noWrap/>
            <w:vAlign w:val="center"/>
            <w:hideMark/>
          </w:tcPr>
          <w:p w14:paraId="56EC495D"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1C76208" w14:textId="77777777" w:rsidR="00CB71F2" w:rsidRPr="00CB71F2" w:rsidRDefault="00CB71F2" w:rsidP="00CB71F2">
            <w:pPr>
              <w:spacing w:line="240" w:lineRule="auto"/>
              <w:jc w:val="right"/>
              <w:rPr>
                <w:rFonts w:cs="Arial"/>
                <w:sz w:val="12"/>
                <w:szCs w:val="12"/>
              </w:rPr>
            </w:pPr>
            <w:r w:rsidRPr="00CB71F2">
              <w:rPr>
                <w:rFonts w:cs="Arial"/>
                <w:sz w:val="12"/>
                <w:szCs w:val="12"/>
              </w:rPr>
              <w:t>2 500</w:t>
            </w:r>
          </w:p>
        </w:tc>
        <w:tc>
          <w:tcPr>
            <w:tcW w:w="756" w:type="pct"/>
            <w:tcBorders>
              <w:top w:val="nil"/>
              <w:left w:val="nil"/>
              <w:bottom w:val="nil"/>
              <w:right w:val="nil"/>
            </w:tcBorders>
            <w:shd w:val="clear" w:color="auto" w:fill="auto"/>
            <w:noWrap/>
            <w:vAlign w:val="center"/>
            <w:hideMark/>
          </w:tcPr>
          <w:p w14:paraId="1908A04E" w14:textId="77777777" w:rsidR="00CB71F2" w:rsidRPr="00CB71F2" w:rsidRDefault="00CB71F2" w:rsidP="00CB71F2">
            <w:pPr>
              <w:spacing w:line="240" w:lineRule="auto"/>
              <w:jc w:val="right"/>
              <w:rPr>
                <w:rFonts w:cs="Arial"/>
                <w:sz w:val="12"/>
                <w:szCs w:val="12"/>
              </w:rPr>
            </w:pPr>
            <w:r w:rsidRPr="00CB71F2">
              <w:rPr>
                <w:rFonts w:cs="Arial"/>
                <w:sz w:val="12"/>
                <w:szCs w:val="12"/>
              </w:rPr>
              <w:t>983,33</w:t>
            </w:r>
          </w:p>
        </w:tc>
        <w:tc>
          <w:tcPr>
            <w:tcW w:w="332" w:type="pct"/>
            <w:tcBorders>
              <w:top w:val="nil"/>
              <w:left w:val="nil"/>
              <w:bottom w:val="nil"/>
              <w:right w:val="nil"/>
            </w:tcBorders>
            <w:shd w:val="clear" w:color="auto" w:fill="auto"/>
            <w:noWrap/>
            <w:vAlign w:val="center"/>
            <w:hideMark/>
          </w:tcPr>
          <w:p w14:paraId="7AFA8A2D" w14:textId="77777777" w:rsidR="00CB71F2" w:rsidRPr="00CB71F2" w:rsidRDefault="00CB71F2" w:rsidP="00CB71F2">
            <w:pPr>
              <w:spacing w:line="240" w:lineRule="auto"/>
              <w:jc w:val="right"/>
              <w:rPr>
                <w:rFonts w:cs="Arial"/>
                <w:sz w:val="12"/>
                <w:szCs w:val="12"/>
              </w:rPr>
            </w:pPr>
            <w:r w:rsidRPr="00CB71F2">
              <w:rPr>
                <w:rFonts w:cs="Arial"/>
                <w:sz w:val="12"/>
                <w:szCs w:val="12"/>
              </w:rPr>
              <w:t>39,3%</w:t>
            </w:r>
          </w:p>
        </w:tc>
      </w:tr>
      <w:tr w:rsidR="00CB71F2" w:rsidRPr="00CB71F2" w14:paraId="0EF285FE" w14:textId="77777777" w:rsidTr="00CB71F2">
        <w:trPr>
          <w:trHeight w:val="85"/>
        </w:trPr>
        <w:tc>
          <w:tcPr>
            <w:tcW w:w="2731" w:type="pct"/>
            <w:tcBorders>
              <w:top w:val="nil"/>
              <w:left w:val="nil"/>
              <w:bottom w:val="nil"/>
              <w:right w:val="nil"/>
            </w:tcBorders>
            <w:shd w:val="clear" w:color="auto" w:fill="auto"/>
            <w:vAlign w:val="center"/>
            <w:hideMark/>
          </w:tcPr>
          <w:p w14:paraId="5D67C3F7"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70D5CFD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59367A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2FBADD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C499C0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11D4A8E" w14:textId="77777777" w:rsidTr="00CB71F2">
        <w:trPr>
          <w:trHeight w:val="85"/>
        </w:trPr>
        <w:tc>
          <w:tcPr>
            <w:tcW w:w="2731" w:type="pct"/>
            <w:tcBorders>
              <w:top w:val="nil"/>
              <w:left w:val="nil"/>
              <w:bottom w:val="nil"/>
              <w:right w:val="nil"/>
            </w:tcBorders>
            <w:shd w:val="clear" w:color="auto" w:fill="auto"/>
            <w:vAlign w:val="center"/>
            <w:hideMark/>
          </w:tcPr>
          <w:p w14:paraId="090B1A86"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4:</w:t>
            </w:r>
            <w:r w:rsidRPr="00CB71F2">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noWrap/>
            <w:vAlign w:val="center"/>
            <w:hideMark/>
          </w:tcPr>
          <w:p w14:paraId="0A053178"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4477135"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358 500</w:t>
            </w:r>
          </w:p>
        </w:tc>
        <w:tc>
          <w:tcPr>
            <w:tcW w:w="756" w:type="pct"/>
            <w:tcBorders>
              <w:top w:val="nil"/>
              <w:left w:val="nil"/>
              <w:bottom w:val="nil"/>
              <w:right w:val="nil"/>
            </w:tcBorders>
            <w:shd w:val="clear" w:color="auto" w:fill="auto"/>
            <w:noWrap/>
            <w:vAlign w:val="center"/>
            <w:hideMark/>
          </w:tcPr>
          <w:p w14:paraId="43CEC2F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315 749,34</w:t>
            </w:r>
          </w:p>
        </w:tc>
        <w:tc>
          <w:tcPr>
            <w:tcW w:w="332" w:type="pct"/>
            <w:tcBorders>
              <w:top w:val="nil"/>
              <w:left w:val="nil"/>
              <w:bottom w:val="nil"/>
              <w:right w:val="nil"/>
            </w:tcBorders>
            <w:shd w:val="clear" w:color="auto" w:fill="auto"/>
            <w:noWrap/>
            <w:vAlign w:val="center"/>
            <w:hideMark/>
          </w:tcPr>
          <w:p w14:paraId="6E1A46D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88,1%</w:t>
            </w:r>
          </w:p>
        </w:tc>
      </w:tr>
      <w:tr w:rsidR="00CB71F2" w:rsidRPr="00CB71F2" w14:paraId="0C79FA77" w14:textId="77777777" w:rsidTr="00CB71F2">
        <w:trPr>
          <w:trHeight w:val="85"/>
        </w:trPr>
        <w:tc>
          <w:tcPr>
            <w:tcW w:w="2731" w:type="pct"/>
            <w:tcBorders>
              <w:top w:val="nil"/>
              <w:left w:val="nil"/>
              <w:bottom w:val="nil"/>
              <w:right w:val="nil"/>
            </w:tcBorders>
            <w:shd w:val="clear" w:color="auto" w:fill="auto"/>
            <w:vAlign w:val="center"/>
            <w:hideMark/>
          </w:tcPr>
          <w:p w14:paraId="5BC1DAF6"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36FA041C"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07C64F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F3A137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208F3B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3584684" w14:textId="77777777" w:rsidTr="00CB71F2">
        <w:trPr>
          <w:trHeight w:val="85"/>
        </w:trPr>
        <w:tc>
          <w:tcPr>
            <w:tcW w:w="2731" w:type="pct"/>
            <w:tcBorders>
              <w:top w:val="nil"/>
              <w:left w:val="nil"/>
              <w:bottom w:val="nil"/>
              <w:right w:val="nil"/>
            </w:tcBorders>
            <w:shd w:val="clear" w:color="auto" w:fill="auto"/>
            <w:vAlign w:val="center"/>
            <w:hideMark/>
          </w:tcPr>
          <w:p w14:paraId="3E8A51F1"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5B76528E"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54A00C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30CC16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B64C14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F86E74C" w14:textId="77777777" w:rsidTr="00CB71F2">
        <w:trPr>
          <w:trHeight w:val="85"/>
        </w:trPr>
        <w:tc>
          <w:tcPr>
            <w:tcW w:w="2731" w:type="pct"/>
            <w:tcBorders>
              <w:top w:val="nil"/>
              <w:left w:val="nil"/>
              <w:bottom w:val="nil"/>
              <w:right w:val="nil"/>
            </w:tcBorders>
            <w:shd w:val="clear" w:color="auto" w:fill="auto"/>
            <w:vAlign w:val="center"/>
            <w:hideMark/>
          </w:tcPr>
          <w:p w14:paraId="4C9621ED" w14:textId="77777777" w:rsidR="00CB71F2" w:rsidRPr="00CB71F2" w:rsidRDefault="00CB71F2" w:rsidP="00CB71F2">
            <w:pPr>
              <w:spacing w:line="240" w:lineRule="auto"/>
              <w:jc w:val="both"/>
              <w:rPr>
                <w:rFonts w:cs="Arial"/>
                <w:sz w:val="12"/>
                <w:szCs w:val="12"/>
              </w:rPr>
            </w:pPr>
            <w:r w:rsidRPr="00CB71F2">
              <w:rPr>
                <w:rFonts w:cs="Arial"/>
                <w:sz w:val="12"/>
                <w:szCs w:val="12"/>
              </w:rPr>
              <w:t>zakup energii</w:t>
            </w:r>
          </w:p>
        </w:tc>
        <w:tc>
          <w:tcPr>
            <w:tcW w:w="397" w:type="pct"/>
            <w:tcBorders>
              <w:top w:val="nil"/>
              <w:left w:val="nil"/>
              <w:bottom w:val="nil"/>
              <w:right w:val="nil"/>
            </w:tcBorders>
            <w:shd w:val="clear" w:color="auto" w:fill="auto"/>
            <w:noWrap/>
            <w:vAlign w:val="center"/>
            <w:hideMark/>
          </w:tcPr>
          <w:p w14:paraId="36A0511F"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F54EBCD" w14:textId="77777777" w:rsidR="00CB71F2" w:rsidRPr="00CB71F2" w:rsidRDefault="00CB71F2" w:rsidP="00CB71F2">
            <w:pPr>
              <w:spacing w:line="240" w:lineRule="auto"/>
              <w:jc w:val="right"/>
              <w:rPr>
                <w:rFonts w:cs="Arial"/>
                <w:sz w:val="12"/>
                <w:szCs w:val="12"/>
              </w:rPr>
            </w:pPr>
            <w:r w:rsidRPr="00CB71F2">
              <w:rPr>
                <w:rFonts w:cs="Arial"/>
                <w:sz w:val="12"/>
                <w:szCs w:val="12"/>
              </w:rPr>
              <w:t>312 000</w:t>
            </w:r>
          </w:p>
        </w:tc>
        <w:tc>
          <w:tcPr>
            <w:tcW w:w="756" w:type="pct"/>
            <w:tcBorders>
              <w:top w:val="nil"/>
              <w:left w:val="nil"/>
              <w:bottom w:val="nil"/>
              <w:right w:val="nil"/>
            </w:tcBorders>
            <w:shd w:val="clear" w:color="auto" w:fill="auto"/>
            <w:noWrap/>
            <w:vAlign w:val="center"/>
            <w:hideMark/>
          </w:tcPr>
          <w:p w14:paraId="37E6F3A3" w14:textId="77777777" w:rsidR="00CB71F2" w:rsidRPr="00CB71F2" w:rsidRDefault="00CB71F2" w:rsidP="00CB71F2">
            <w:pPr>
              <w:spacing w:line="240" w:lineRule="auto"/>
              <w:jc w:val="right"/>
              <w:rPr>
                <w:rFonts w:cs="Arial"/>
                <w:sz w:val="12"/>
                <w:szCs w:val="12"/>
              </w:rPr>
            </w:pPr>
            <w:r w:rsidRPr="00CB71F2">
              <w:rPr>
                <w:rFonts w:cs="Arial"/>
                <w:sz w:val="12"/>
                <w:szCs w:val="12"/>
              </w:rPr>
              <w:t>273 423,44</w:t>
            </w:r>
          </w:p>
        </w:tc>
        <w:tc>
          <w:tcPr>
            <w:tcW w:w="332" w:type="pct"/>
            <w:tcBorders>
              <w:top w:val="nil"/>
              <w:left w:val="nil"/>
              <w:bottom w:val="nil"/>
              <w:right w:val="nil"/>
            </w:tcBorders>
            <w:shd w:val="clear" w:color="auto" w:fill="auto"/>
            <w:noWrap/>
            <w:vAlign w:val="center"/>
            <w:hideMark/>
          </w:tcPr>
          <w:p w14:paraId="321D77BA" w14:textId="77777777" w:rsidR="00CB71F2" w:rsidRPr="00CB71F2" w:rsidRDefault="00CB71F2" w:rsidP="00CB71F2">
            <w:pPr>
              <w:spacing w:line="240" w:lineRule="auto"/>
              <w:jc w:val="right"/>
              <w:rPr>
                <w:rFonts w:cs="Arial"/>
                <w:sz w:val="12"/>
                <w:szCs w:val="12"/>
              </w:rPr>
            </w:pPr>
            <w:r w:rsidRPr="00CB71F2">
              <w:rPr>
                <w:rFonts w:cs="Arial"/>
                <w:sz w:val="12"/>
                <w:szCs w:val="12"/>
              </w:rPr>
              <w:t>87,6%</w:t>
            </w:r>
          </w:p>
        </w:tc>
      </w:tr>
      <w:tr w:rsidR="00CB71F2" w:rsidRPr="00CB71F2" w14:paraId="79F3DB77" w14:textId="77777777" w:rsidTr="00CB71F2">
        <w:trPr>
          <w:trHeight w:val="85"/>
        </w:trPr>
        <w:tc>
          <w:tcPr>
            <w:tcW w:w="2731" w:type="pct"/>
            <w:tcBorders>
              <w:top w:val="nil"/>
              <w:left w:val="nil"/>
              <w:bottom w:val="nil"/>
              <w:right w:val="nil"/>
            </w:tcBorders>
            <w:shd w:val="clear" w:color="auto" w:fill="auto"/>
            <w:vAlign w:val="center"/>
            <w:hideMark/>
          </w:tcPr>
          <w:p w14:paraId="65642872" w14:textId="77777777" w:rsidR="00CB71F2" w:rsidRPr="00CB71F2" w:rsidRDefault="00CB71F2" w:rsidP="00CB71F2">
            <w:pPr>
              <w:spacing w:line="240" w:lineRule="auto"/>
              <w:jc w:val="both"/>
              <w:rPr>
                <w:rFonts w:cs="Arial"/>
                <w:sz w:val="12"/>
                <w:szCs w:val="12"/>
              </w:rPr>
            </w:pPr>
            <w:r w:rsidRPr="00CB71F2">
              <w:rPr>
                <w:rFonts w:cs="Arial"/>
                <w:sz w:val="12"/>
                <w:szCs w:val="12"/>
              </w:rPr>
              <w:t>opłaty za gospodarowanie odpadami komunalnymi</w:t>
            </w:r>
          </w:p>
        </w:tc>
        <w:tc>
          <w:tcPr>
            <w:tcW w:w="397" w:type="pct"/>
            <w:tcBorders>
              <w:top w:val="nil"/>
              <w:left w:val="nil"/>
              <w:bottom w:val="nil"/>
              <w:right w:val="nil"/>
            </w:tcBorders>
            <w:shd w:val="clear" w:color="auto" w:fill="auto"/>
            <w:noWrap/>
            <w:vAlign w:val="center"/>
            <w:hideMark/>
          </w:tcPr>
          <w:p w14:paraId="4E709573"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022362B" w14:textId="77777777" w:rsidR="00CB71F2" w:rsidRPr="00CB71F2" w:rsidRDefault="00CB71F2" w:rsidP="00CB71F2">
            <w:pPr>
              <w:spacing w:line="240" w:lineRule="auto"/>
              <w:jc w:val="right"/>
              <w:rPr>
                <w:rFonts w:cs="Arial"/>
                <w:sz w:val="12"/>
                <w:szCs w:val="12"/>
              </w:rPr>
            </w:pPr>
            <w:r w:rsidRPr="00CB71F2">
              <w:rPr>
                <w:rFonts w:cs="Arial"/>
                <w:sz w:val="12"/>
                <w:szCs w:val="12"/>
              </w:rPr>
              <w:t>32 500</w:t>
            </w:r>
          </w:p>
        </w:tc>
        <w:tc>
          <w:tcPr>
            <w:tcW w:w="756" w:type="pct"/>
            <w:tcBorders>
              <w:top w:val="nil"/>
              <w:left w:val="nil"/>
              <w:bottom w:val="nil"/>
              <w:right w:val="nil"/>
            </w:tcBorders>
            <w:shd w:val="clear" w:color="auto" w:fill="auto"/>
            <w:noWrap/>
            <w:vAlign w:val="center"/>
            <w:hideMark/>
          </w:tcPr>
          <w:p w14:paraId="4B84DDD9" w14:textId="77777777" w:rsidR="00CB71F2" w:rsidRPr="00CB71F2" w:rsidRDefault="00CB71F2" w:rsidP="00CB71F2">
            <w:pPr>
              <w:spacing w:line="240" w:lineRule="auto"/>
              <w:jc w:val="right"/>
              <w:rPr>
                <w:rFonts w:cs="Arial"/>
                <w:sz w:val="12"/>
                <w:szCs w:val="12"/>
              </w:rPr>
            </w:pPr>
            <w:r w:rsidRPr="00CB71F2">
              <w:rPr>
                <w:rFonts w:cs="Arial"/>
                <w:sz w:val="12"/>
                <w:szCs w:val="12"/>
              </w:rPr>
              <w:t>30 838,52</w:t>
            </w:r>
          </w:p>
        </w:tc>
        <w:tc>
          <w:tcPr>
            <w:tcW w:w="332" w:type="pct"/>
            <w:tcBorders>
              <w:top w:val="nil"/>
              <w:left w:val="nil"/>
              <w:bottom w:val="nil"/>
              <w:right w:val="nil"/>
            </w:tcBorders>
            <w:shd w:val="clear" w:color="auto" w:fill="auto"/>
            <w:noWrap/>
            <w:vAlign w:val="center"/>
            <w:hideMark/>
          </w:tcPr>
          <w:p w14:paraId="433F9996" w14:textId="77777777" w:rsidR="00CB71F2" w:rsidRPr="00CB71F2" w:rsidRDefault="00CB71F2" w:rsidP="00CB71F2">
            <w:pPr>
              <w:spacing w:line="240" w:lineRule="auto"/>
              <w:jc w:val="right"/>
              <w:rPr>
                <w:rFonts w:cs="Arial"/>
                <w:sz w:val="12"/>
                <w:szCs w:val="12"/>
              </w:rPr>
            </w:pPr>
            <w:r w:rsidRPr="00CB71F2">
              <w:rPr>
                <w:rFonts w:cs="Arial"/>
                <w:sz w:val="12"/>
                <w:szCs w:val="12"/>
              </w:rPr>
              <w:t>94,9%</w:t>
            </w:r>
          </w:p>
        </w:tc>
      </w:tr>
      <w:tr w:rsidR="00CB71F2" w:rsidRPr="00CB71F2" w14:paraId="4C04DC57" w14:textId="77777777" w:rsidTr="00CB71F2">
        <w:trPr>
          <w:trHeight w:val="85"/>
        </w:trPr>
        <w:tc>
          <w:tcPr>
            <w:tcW w:w="2731" w:type="pct"/>
            <w:tcBorders>
              <w:top w:val="nil"/>
              <w:left w:val="nil"/>
              <w:bottom w:val="nil"/>
              <w:right w:val="nil"/>
            </w:tcBorders>
            <w:shd w:val="clear" w:color="auto" w:fill="auto"/>
            <w:vAlign w:val="center"/>
            <w:hideMark/>
          </w:tcPr>
          <w:p w14:paraId="1B376B7B" w14:textId="77777777" w:rsidR="00CB71F2" w:rsidRPr="00CB71F2" w:rsidRDefault="00CB71F2" w:rsidP="00CB71F2">
            <w:pPr>
              <w:spacing w:line="240" w:lineRule="auto"/>
              <w:jc w:val="both"/>
              <w:rPr>
                <w:rFonts w:cs="Arial"/>
                <w:sz w:val="12"/>
                <w:szCs w:val="12"/>
              </w:rPr>
            </w:pPr>
            <w:r w:rsidRPr="00CB71F2">
              <w:rPr>
                <w:rFonts w:cs="Arial"/>
                <w:sz w:val="12"/>
                <w:szCs w:val="12"/>
              </w:rPr>
              <w:t>odprowadzanie ścieków</w:t>
            </w:r>
          </w:p>
        </w:tc>
        <w:tc>
          <w:tcPr>
            <w:tcW w:w="397" w:type="pct"/>
            <w:tcBorders>
              <w:top w:val="nil"/>
              <w:left w:val="nil"/>
              <w:bottom w:val="nil"/>
              <w:right w:val="nil"/>
            </w:tcBorders>
            <w:shd w:val="clear" w:color="auto" w:fill="auto"/>
            <w:noWrap/>
            <w:vAlign w:val="center"/>
            <w:hideMark/>
          </w:tcPr>
          <w:p w14:paraId="3822FBEA"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1271C9F" w14:textId="77777777" w:rsidR="00CB71F2" w:rsidRPr="00CB71F2" w:rsidRDefault="00CB71F2" w:rsidP="00CB71F2">
            <w:pPr>
              <w:spacing w:line="240" w:lineRule="auto"/>
              <w:jc w:val="right"/>
              <w:rPr>
                <w:rFonts w:cs="Arial"/>
                <w:sz w:val="12"/>
                <w:szCs w:val="12"/>
              </w:rPr>
            </w:pPr>
            <w:r w:rsidRPr="00CB71F2">
              <w:rPr>
                <w:rFonts w:cs="Arial"/>
                <w:sz w:val="12"/>
                <w:szCs w:val="12"/>
              </w:rPr>
              <w:t>14 000</w:t>
            </w:r>
          </w:p>
        </w:tc>
        <w:tc>
          <w:tcPr>
            <w:tcW w:w="756" w:type="pct"/>
            <w:tcBorders>
              <w:top w:val="nil"/>
              <w:left w:val="nil"/>
              <w:bottom w:val="nil"/>
              <w:right w:val="nil"/>
            </w:tcBorders>
            <w:shd w:val="clear" w:color="auto" w:fill="auto"/>
            <w:noWrap/>
            <w:vAlign w:val="center"/>
            <w:hideMark/>
          </w:tcPr>
          <w:p w14:paraId="4481C6B8" w14:textId="77777777" w:rsidR="00CB71F2" w:rsidRPr="00CB71F2" w:rsidRDefault="00CB71F2" w:rsidP="00CB71F2">
            <w:pPr>
              <w:spacing w:line="240" w:lineRule="auto"/>
              <w:jc w:val="right"/>
              <w:rPr>
                <w:rFonts w:cs="Arial"/>
                <w:sz w:val="12"/>
                <w:szCs w:val="12"/>
              </w:rPr>
            </w:pPr>
            <w:r w:rsidRPr="00CB71F2">
              <w:rPr>
                <w:rFonts w:cs="Arial"/>
                <w:sz w:val="12"/>
                <w:szCs w:val="12"/>
              </w:rPr>
              <w:t>11 487,38</w:t>
            </w:r>
          </w:p>
        </w:tc>
        <w:tc>
          <w:tcPr>
            <w:tcW w:w="332" w:type="pct"/>
            <w:tcBorders>
              <w:top w:val="nil"/>
              <w:left w:val="nil"/>
              <w:bottom w:val="nil"/>
              <w:right w:val="nil"/>
            </w:tcBorders>
            <w:shd w:val="clear" w:color="auto" w:fill="auto"/>
            <w:noWrap/>
            <w:vAlign w:val="center"/>
            <w:hideMark/>
          </w:tcPr>
          <w:p w14:paraId="41B15B35" w14:textId="77777777" w:rsidR="00CB71F2" w:rsidRPr="00CB71F2" w:rsidRDefault="00CB71F2" w:rsidP="00CB71F2">
            <w:pPr>
              <w:spacing w:line="240" w:lineRule="auto"/>
              <w:jc w:val="right"/>
              <w:rPr>
                <w:rFonts w:cs="Arial"/>
                <w:sz w:val="12"/>
                <w:szCs w:val="12"/>
              </w:rPr>
            </w:pPr>
            <w:r w:rsidRPr="00CB71F2">
              <w:rPr>
                <w:rFonts w:cs="Arial"/>
                <w:sz w:val="12"/>
                <w:szCs w:val="12"/>
              </w:rPr>
              <w:t>82,1%</w:t>
            </w:r>
          </w:p>
        </w:tc>
      </w:tr>
      <w:tr w:rsidR="00CB71F2" w:rsidRPr="00CB71F2" w14:paraId="67B2A980" w14:textId="77777777" w:rsidTr="00CB71F2">
        <w:trPr>
          <w:trHeight w:val="85"/>
        </w:trPr>
        <w:tc>
          <w:tcPr>
            <w:tcW w:w="2731" w:type="pct"/>
            <w:tcBorders>
              <w:top w:val="nil"/>
              <w:left w:val="nil"/>
              <w:bottom w:val="nil"/>
              <w:right w:val="nil"/>
            </w:tcBorders>
            <w:shd w:val="clear" w:color="auto" w:fill="auto"/>
            <w:noWrap/>
            <w:vAlign w:val="center"/>
            <w:hideMark/>
          </w:tcPr>
          <w:p w14:paraId="7185D882"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36CFEA7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161A43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9E6213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C95BE5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62E60D9" w14:textId="77777777" w:rsidTr="00CB71F2">
        <w:trPr>
          <w:trHeight w:val="85"/>
        </w:trPr>
        <w:tc>
          <w:tcPr>
            <w:tcW w:w="2731" w:type="pct"/>
            <w:tcBorders>
              <w:top w:val="nil"/>
              <w:left w:val="nil"/>
              <w:bottom w:val="nil"/>
              <w:right w:val="nil"/>
            </w:tcBorders>
            <w:shd w:val="clear" w:color="auto" w:fill="auto"/>
            <w:vAlign w:val="center"/>
            <w:hideMark/>
          </w:tcPr>
          <w:p w14:paraId="4C1D744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5:</w:t>
            </w:r>
            <w:r w:rsidRPr="00CB71F2">
              <w:rPr>
                <w:rFonts w:cs="Arial"/>
                <w:i/>
                <w:iCs/>
                <w:sz w:val="12"/>
                <w:szCs w:val="12"/>
              </w:rPr>
              <w:t xml:space="preserve"> Wydział Informatyki</w:t>
            </w:r>
          </w:p>
        </w:tc>
        <w:tc>
          <w:tcPr>
            <w:tcW w:w="397" w:type="pct"/>
            <w:tcBorders>
              <w:top w:val="nil"/>
              <w:left w:val="nil"/>
              <w:bottom w:val="nil"/>
              <w:right w:val="nil"/>
            </w:tcBorders>
            <w:shd w:val="clear" w:color="auto" w:fill="auto"/>
            <w:noWrap/>
            <w:vAlign w:val="center"/>
            <w:hideMark/>
          </w:tcPr>
          <w:p w14:paraId="2103C84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9261904"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180 269</w:t>
            </w:r>
          </w:p>
        </w:tc>
        <w:tc>
          <w:tcPr>
            <w:tcW w:w="756" w:type="pct"/>
            <w:tcBorders>
              <w:top w:val="nil"/>
              <w:left w:val="nil"/>
              <w:bottom w:val="nil"/>
              <w:right w:val="nil"/>
            </w:tcBorders>
            <w:shd w:val="clear" w:color="auto" w:fill="auto"/>
            <w:noWrap/>
            <w:vAlign w:val="center"/>
            <w:hideMark/>
          </w:tcPr>
          <w:p w14:paraId="359A792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139 627,64</w:t>
            </w:r>
          </w:p>
        </w:tc>
        <w:tc>
          <w:tcPr>
            <w:tcW w:w="332" w:type="pct"/>
            <w:tcBorders>
              <w:top w:val="nil"/>
              <w:left w:val="nil"/>
              <w:bottom w:val="nil"/>
              <w:right w:val="nil"/>
            </w:tcBorders>
            <w:shd w:val="clear" w:color="auto" w:fill="auto"/>
            <w:noWrap/>
            <w:vAlign w:val="center"/>
            <w:hideMark/>
          </w:tcPr>
          <w:p w14:paraId="0226D10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77,5%</w:t>
            </w:r>
          </w:p>
        </w:tc>
      </w:tr>
      <w:tr w:rsidR="00CB71F2" w:rsidRPr="00CB71F2" w14:paraId="37E1B6B7" w14:textId="77777777" w:rsidTr="00CB71F2">
        <w:trPr>
          <w:trHeight w:val="85"/>
        </w:trPr>
        <w:tc>
          <w:tcPr>
            <w:tcW w:w="2731" w:type="pct"/>
            <w:tcBorders>
              <w:top w:val="nil"/>
              <w:left w:val="nil"/>
              <w:bottom w:val="nil"/>
              <w:right w:val="nil"/>
            </w:tcBorders>
            <w:shd w:val="clear" w:color="auto" w:fill="auto"/>
            <w:vAlign w:val="center"/>
            <w:hideMark/>
          </w:tcPr>
          <w:p w14:paraId="5C46341B"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0C49E76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A3EE3A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9AFA4C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2523C5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080995D" w14:textId="77777777" w:rsidTr="00CB71F2">
        <w:trPr>
          <w:trHeight w:val="85"/>
        </w:trPr>
        <w:tc>
          <w:tcPr>
            <w:tcW w:w="2731" w:type="pct"/>
            <w:tcBorders>
              <w:top w:val="nil"/>
              <w:left w:val="nil"/>
              <w:bottom w:val="nil"/>
              <w:right w:val="nil"/>
            </w:tcBorders>
            <w:shd w:val="clear" w:color="auto" w:fill="auto"/>
            <w:vAlign w:val="center"/>
            <w:hideMark/>
          </w:tcPr>
          <w:p w14:paraId="692B4D8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3D4A96C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1871C7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75D038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65E737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ADB2CB9" w14:textId="77777777" w:rsidTr="00CB71F2">
        <w:trPr>
          <w:trHeight w:val="85"/>
        </w:trPr>
        <w:tc>
          <w:tcPr>
            <w:tcW w:w="2731" w:type="pct"/>
            <w:tcBorders>
              <w:top w:val="nil"/>
              <w:left w:val="nil"/>
              <w:bottom w:val="nil"/>
              <w:right w:val="nil"/>
            </w:tcBorders>
            <w:shd w:val="clear" w:color="auto" w:fill="auto"/>
            <w:vAlign w:val="center"/>
            <w:hideMark/>
          </w:tcPr>
          <w:p w14:paraId="00884574" w14:textId="77777777" w:rsidR="00CB71F2" w:rsidRPr="00CB71F2" w:rsidRDefault="00CB71F2" w:rsidP="00CB71F2">
            <w:pPr>
              <w:spacing w:line="240" w:lineRule="auto"/>
              <w:jc w:val="both"/>
              <w:rPr>
                <w:rFonts w:cs="Arial"/>
                <w:sz w:val="12"/>
                <w:szCs w:val="12"/>
              </w:rPr>
            </w:pPr>
            <w:r w:rsidRPr="00CB71F2">
              <w:rPr>
                <w:rFonts w:cs="Arial"/>
                <w:sz w:val="12"/>
                <w:szCs w:val="12"/>
              </w:rPr>
              <w:t>dzierżawa kserokopiarek</w:t>
            </w:r>
          </w:p>
        </w:tc>
        <w:tc>
          <w:tcPr>
            <w:tcW w:w="397" w:type="pct"/>
            <w:tcBorders>
              <w:top w:val="nil"/>
              <w:left w:val="nil"/>
              <w:bottom w:val="nil"/>
              <w:right w:val="nil"/>
            </w:tcBorders>
            <w:shd w:val="clear" w:color="auto" w:fill="auto"/>
            <w:noWrap/>
            <w:vAlign w:val="center"/>
            <w:hideMark/>
          </w:tcPr>
          <w:p w14:paraId="06DD1D4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BB7FD3C" w14:textId="77777777" w:rsidR="00CB71F2" w:rsidRPr="00CB71F2" w:rsidRDefault="00CB71F2" w:rsidP="00CB71F2">
            <w:pPr>
              <w:spacing w:line="240" w:lineRule="auto"/>
              <w:jc w:val="right"/>
              <w:rPr>
                <w:rFonts w:cs="Arial"/>
                <w:sz w:val="12"/>
                <w:szCs w:val="12"/>
              </w:rPr>
            </w:pPr>
            <w:r w:rsidRPr="00CB71F2">
              <w:rPr>
                <w:rFonts w:cs="Arial"/>
                <w:sz w:val="12"/>
                <w:szCs w:val="12"/>
              </w:rPr>
              <w:t>156 000</w:t>
            </w:r>
          </w:p>
        </w:tc>
        <w:tc>
          <w:tcPr>
            <w:tcW w:w="756" w:type="pct"/>
            <w:tcBorders>
              <w:top w:val="nil"/>
              <w:left w:val="nil"/>
              <w:bottom w:val="nil"/>
              <w:right w:val="nil"/>
            </w:tcBorders>
            <w:shd w:val="clear" w:color="auto" w:fill="auto"/>
            <w:noWrap/>
            <w:vAlign w:val="center"/>
            <w:hideMark/>
          </w:tcPr>
          <w:p w14:paraId="0C7ADC1A" w14:textId="77777777" w:rsidR="00CB71F2" w:rsidRPr="00CB71F2" w:rsidRDefault="00CB71F2" w:rsidP="00CB71F2">
            <w:pPr>
              <w:spacing w:line="240" w:lineRule="auto"/>
              <w:jc w:val="right"/>
              <w:rPr>
                <w:rFonts w:cs="Arial"/>
                <w:sz w:val="12"/>
                <w:szCs w:val="12"/>
              </w:rPr>
            </w:pPr>
            <w:r w:rsidRPr="00CB71F2">
              <w:rPr>
                <w:rFonts w:cs="Arial"/>
                <w:sz w:val="12"/>
                <w:szCs w:val="12"/>
              </w:rPr>
              <w:t>122 555,56</w:t>
            </w:r>
          </w:p>
        </w:tc>
        <w:tc>
          <w:tcPr>
            <w:tcW w:w="332" w:type="pct"/>
            <w:tcBorders>
              <w:top w:val="nil"/>
              <w:left w:val="nil"/>
              <w:bottom w:val="nil"/>
              <w:right w:val="nil"/>
            </w:tcBorders>
            <w:shd w:val="clear" w:color="auto" w:fill="auto"/>
            <w:noWrap/>
            <w:vAlign w:val="center"/>
            <w:hideMark/>
          </w:tcPr>
          <w:p w14:paraId="605A7F86" w14:textId="77777777" w:rsidR="00CB71F2" w:rsidRPr="00CB71F2" w:rsidRDefault="00CB71F2" w:rsidP="00CB71F2">
            <w:pPr>
              <w:spacing w:line="240" w:lineRule="auto"/>
              <w:jc w:val="right"/>
              <w:rPr>
                <w:rFonts w:cs="Arial"/>
                <w:sz w:val="12"/>
                <w:szCs w:val="12"/>
              </w:rPr>
            </w:pPr>
            <w:r w:rsidRPr="00CB71F2">
              <w:rPr>
                <w:rFonts w:cs="Arial"/>
                <w:sz w:val="12"/>
                <w:szCs w:val="12"/>
              </w:rPr>
              <w:t>78,6%</w:t>
            </w:r>
          </w:p>
        </w:tc>
      </w:tr>
      <w:tr w:rsidR="00CB71F2" w:rsidRPr="00CB71F2" w14:paraId="55F94660" w14:textId="77777777" w:rsidTr="00CB71F2">
        <w:trPr>
          <w:trHeight w:val="85"/>
        </w:trPr>
        <w:tc>
          <w:tcPr>
            <w:tcW w:w="2731" w:type="pct"/>
            <w:tcBorders>
              <w:top w:val="nil"/>
              <w:left w:val="nil"/>
              <w:bottom w:val="nil"/>
              <w:right w:val="nil"/>
            </w:tcBorders>
            <w:shd w:val="clear" w:color="auto" w:fill="auto"/>
            <w:vAlign w:val="center"/>
            <w:hideMark/>
          </w:tcPr>
          <w:p w14:paraId="154F5E0C" w14:textId="77777777" w:rsidR="00CB71F2" w:rsidRPr="00CB71F2" w:rsidRDefault="00CB71F2" w:rsidP="00CB71F2">
            <w:pPr>
              <w:spacing w:line="240" w:lineRule="auto"/>
              <w:jc w:val="both"/>
              <w:rPr>
                <w:rFonts w:cs="Arial"/>
                <w:sz w:val="12"/>
                <w:szCs w:val="12"/>
              </w:rPr>
            </w:pPr>
            <w:r w:rsidRPr="00CB71F2">
              <w:rPr>
                <w:rFonts w:cs="Arial"/>
                <w:sz w:val="12"/>
                <w:szCs w:val="12"/>
              </w:rPr>
              <w:t>naprawa kserokopiarek</w:t>
            </w:r>
          </w:p>
        </w:tc>
        <w:tc>
          <w:tcPr>
            <w:tcW w:w="397" w:type="pct"/>
            <w:tcBorders>
              <w:top w:val="nil"/>
              <w:left w:val="nil"/>
              <w:bottom w:val="nil"/>
              <w:right w:val="nil"/>
            </w:tcBorders>
            <w:shd w:val="clear" w:color="auto" w:fill="auto"/>
            <w:noWrap/>
            <w:vAlign w:val="center"/>
            <w:hideMark/>
          </w:tcPr>
          <w:p w14:paraId="20D7A59D"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BF934CE" w14:textId="77777777" w:rsidR="00CB71F2" w:rsidRPr="00CB71F2" w:rsidRDefault="00CB71F2" w:rsidP="00CB71F2">
            <w:pPr>
              <w:spacing w:line="240" w:lineRule="auto"/>
              <w:jc w:val="right"/>
              <w:rPr>
                <w:rFonts w:cs="Arial"/>
                <w:sz w:val="12"/>
                <w:szCs w:val="12"/>
              </w:rPr>
            </w:pPr>
            <w:r w:rsidRPr="00CB71F2">
              <w:rPr>
                <w:rFonts w:cs="Arial"/>
                <w:sz w:val="12"/>
                <w:szCs w:val="12"/>
              </w:rPr>
              <w:t>9 500</w:t>
            </w:r>
          </w:p>
        </w:tc>
        <w:tc>
          <w:tcPr>
            <w:tcW w:w="756" w:type="pct"/>
            <w:tcBorders>
              <w:top w:val="nil"/>
              <w:left w:val="nil"/>
              <w:bottom w:val="nil"/>
              <w:right w:val="nil"/>
            </w:tcBorders>
            <w:shd w:val="clear" w:color="auto" w:fill="auto"/>
            <w:noWrap/>
            <w:vAlign w:val="center"/>
            <w:hideMark/>
          </w:tcPr>
          <w:p w14:paraId="726B8239" w14:textId="77777777" w:rsidR="00CB71F2" w:rsidRPr="00CB71F2" w:rsidRDefault="00CB71F2" w:rsidP="00CB71F2">
            <w:pPr>
              <w:spacing w:line="240" w:lineRule="auto"/>
              <w:jc w:val="right"/>
              <w:rPr>
                <w:rFonts w:cs="Arial"/>
                <w:sz w:val="12"/>
                <w:szCs w:val="12"/>
              </w:rPr>
            </w:pPr>
            <w:r w:rsidRPr="00CB71F2">
              <w:rPr>
                <w:rFonts w:cs="Arial"/>
                <w:sz w:val="12"/>
                <w:szCs w:val="12"/>
              </w:rPr>
              <w:t>8 125,39</w:t>
            </w:r>
          </w:p>
        </w:tc>
        <w:tc>
          <w:tcPr>
            <w:tcW w:w="332" w:type="pct"/>
            <w:tcBorders>
              <w:top w:val="nil"/>
              <w:left w:val="nil"/>
              <w:bottom w:val="nil"/>
              <w:right w:val="nil"/>
            </w:tcBorders>
            <w:shd w:val="clear" w:color="auto" w:fill="auto"/>
            <w:noWrap/>
            <w:vAlign w:val="center"/>
            <w:hideMark/>
          </w:tcPr>
          <w:p w14:paraId="216FB82C" w14:textId="77777777" w:rsidR="00CB71F2" w:rsidRPr="00CB71F2" w:rsidRDefault="00CB71F2" w:rsidP="00CB71F2">
            <w:pPr>
              <w:spacing w:line="240" w:lineRule="auto"/>
              <w:jc w:val="right"/>
              <w:rPr>
                <w:rFonts w:cs="Arial"/>
                <w:sz w:val="12"/>
                <w:szCs w:val="12"/>
              </w:rPr>
            </w:pPr>
            <w:r w:rsidRPr="00CB71F2">
              <w:rPr>
                <w:rFonts w:cs="Arial"/>
                <w:sz w:val="12"/>
                <w:szCs w:val="12"/>
              </w:rPr>
              <w:t>85,5%</w:t>
            </w:r>
          </w:p>
        </w:tc>
      </w:tr>
      <w:tr w:rsidR="00CB71F2" w:rsidRPr="00CB71F2" w14:paraId="7E0E069D" w14:textId="77777777" w:rsidTr="00CB71F2">
        <w:trPr>
          <w:trHeight w:val="85"/>
        </w:trPr>
        <w:tc>
          <w:tcPr>
            <w:tcW w:w="2731" w:type="pct"/>
            <w:tcBorders>
              <w:top w:val="nil"/>
              <w:left w:val="nil"/>
              <w:bottom w:val="nil"/>
              <w:right w:val="nil"/>
            </w:tcBorders>
            <w:shd w:val="clear" w:color="auto" w:fill="auto"/>
            <w:vAlign w:val="center"/>
            <w:hideMark/>
          </w:tcPr>
          <w:p w14:paraId="570DBB46" w14:textId="77777777" w:rsidR="00CB71F2" w:rsidRPr="00CB71F2" w:rsidRDefault="00CB71F2" w:rsidP="00CB71F2">
            <w:pPr>
              <w:spacing w:line="240" w:lineRule="auto"/>
              <w:jc w:val="both"/>
              <w:rPr>
                <w:rFonts w:cs="Arial"/>
                <w:sz w:val="12"/>
                <w:szCs w:val="12"/>
              </w:rPr>
            </w:pPr>
            <w:r w:rsidRPr="00CB71F2">
              <w:rPr>
                <w:rFonts w:cs="Arial"/>
                <w:sz w:val="12"/>
                <w:szCs w:val="12"/>
              </w:rPr>
              <w:t>zakup tonerów do kserokopiarek</w:t>
            </w:r>
          </w:p>
        </w:tc>
        <w:tc>
          <w:tcPr>
            <w:tcW w:w="397" w:type="pct"/>
            <w:tcBorders>
              <w:top w:val="nil"/>
              <w:left w:val="nil"/>
              <w:bottom w:val="nil"/>
              <w:right w:val="nil"/>
            </w:tcBorders>
            <w:shd w:val="clear" w:color="auto" w:fill="auto"/>
            <w:noWrap/>
            <w:vAlign w:val="center"/>
            <w:hideMark/>
          </w:tcPr>
          <w:p w14:paraId="44D64392"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AEB1B64" w14:textId="77777777" w:rsidR="00CB71F2" w:rsidRPr="00CB71F2" w:rsidRDefault="00CB71F2" w:rsidP="00CB71F2">
            <w:pPr>
              <w:spacing w:line="240" w:lineRule="auto"/>
              <w:jc w:val="right"/>
              <w:rPr>
                <w:rFonts w:cs="Arial"/>
                <w:sz w:val="12"/>
                <w:szCs w:val="12"/>
              </w:rPr>
            </w:pPr>
            <w:r w:rsidRPr="00CB71F2">
              <w:rPr>
                <w:rFonts w:cs="Arial"/>
                <w:sz w:val="12"/>
                <w:szCs w:val="12"/>
              </w:rPr>
              <w:t>8 600</w:t>
            </w:r>
          </w:p>
        </w:tc>
        <w:tc>
          <w:tcPr>
            <w:tcW w:w="756" w:type="pct"/>
            <w:tcBorders>
              <w:top w:val="nil"/>
              <w:left w:val="nil"/>
              <w:bottom w:val="nil"/>
              <w:right w:val="nil"/>
            </w:tcBorders>
            <w:shd w:val="clear" w:color="auto" w:fill="auto"/>
            <w:noWrap/>
            <w:vAlign w:val="center"/>
            <w:hideMark/>
          </w:tcPr>
          <w:p w14:paraId="5886C5FC" w14:textId="77777777" w:rsidR="00CB71F2" w:rsidRPr="00CB71F2" w:rsidRDefault="00CB71F2" w:rsidP="00CB71F2">
            <w:pPr>
              <w:spacing w:line="240" w:lineRule="auto"/>
              <w:jc w:val="right"/>
              <w:rPr>
                <w:rFonts w:cs="Arial"/>
                <w:sz w:val="12"/>
                <w:szCs w:val="12"/>
              </w:rPr>
            </w:pPr>
            <w:r w:rsidRPr="00CB71F2">
              <w:rPr>
                <w:rFonts w:cs="Arial"/>
                <w:sz w:val="12"/>
                <w:szCs w:val="12"/>
              </w:rPr>
              <w:t>7 777,16</w:t>
            </w:r>
          </w:p>
        </w:tc>
        <w:tc>
          <w:tcPr>
            <w:tcW w:w="332" w:type="pct"/>
            <w:tcBorders>
              <w:top w:val="nil"/>
              <w:left w:val="nil"/>
              <w:bottom w:val="nil"/>
              <w:right w:val="nil"/>
            </w:tcBorders>
            <w:shd w:val="clear" w:color="auto" w:fill="auto"/>
            <w:noWrap/>
            <w:vAlign w:val="center"/>
            <w:hideMark/>
          </w:tcPr>
          <w:p w14:paraId="45663BB9" w14:textId="77777777" w:rsidR="00CB71F2" w:rsidRPr="00CB71F2" w:rsidRDefault="00CB71F2" w:rsidP="00CB71F2">
            <w:pPr>
              <w:spacing w:line="240" w:lineRule="auto"/>
              <w:jc w:val="right"/>
              <w:rPr>
                <w:rFonts w:cs="Arial"/>
                <w:sz w:val="12"/>
                <w:szCs w:val="12"/>
              </w:rPr>
            </w:pPr>
            <w:r w:rsidRPr="00CB71F2">
              <w:rPr>
                <w:rFonts w:cs="Arial"/>
                <w:sz w:val="12"/>
                <w:szCs w:val="12"/>
              </w:rPr>
              <w:t>90,4%</w:t>
            </w:r>
          </w:p>
        </w:tc>
      </w:tr>
      <w:tr w:rsidR="00CB71F2" w:rsidRPr="00CB71F2" w14:paraId="5AF5EC69" w14:textId="77777777" w:rsidTr="00CB71F2">
        <w:trPr>
          <w:trHeight w:val="85"/>
        </w:trPr>
        <w:tc>
          <w:tcPr>
            <w:tcW w:w="2731" w:type="pct"/>
            <w:tcBorders>
              <w:top w:val="nil"/>
              <w:left w:val="nil"/>
              <w:bottom w:val="nil"/>
              <w:right w:val="nil"/>
            </w:tcBorders>
            <w:shd w:val="clear" w:color="auto" w:fill="auto"/>
            <w:vAlign w:val="center"/>
            <w:hideMark/>
          </w:tcPr>
          <w:p w14:paraId="7B20B024"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30123FB4"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722A226" w14:textId="77777777" w:rsidR="00CB71F2" w:rsidRPr="00CB71F2" w:rsidRDefault="00CB71F2" w:rsidP="00CB71F2">
            <w:pPr>
              <w:spacing w:line="240" w:lineRule="auto"/>
              <w:jc w:val="right"/>
              <w:rPr>
                <w:rFonts w:cs="Arial"/>
                <w:sz w:val="12"/>
                <w:szCs w:val="12"/>
              </w:rPr>
            </w:pPr>
            <w:r w:rsidRPr="00CB71F2">
              <w:rPr>
                <w:rFonts w:cs="Arial"/>
                <w:sz w:val="12"/>
                <w:szCs w:val="12"/>
              </w:rPr>
              <w:t>6 169</w:t>
            </w:r>
          </w:p>
        </w:tc>
        <w:tc>
          <w:tcPr>
            <w:tcW w:w="756" w:type="pct"/>
            <w:tcBorders>
              <w:top w:val="nil"/>
              <w:left w:val="nil"/>
              <w:bottom w:val="nil"/>
              <w:right w:val="nil"/>
            </w:tcBorders>
            <w:shd w:val="clear" w:color="auto" w:fill="auto"/>
            <w:noWrap/>
            <w:vAlign w:val="center"/>
            <w:hideMark/>
          </w:tcPr>
          <w:p w14:paraId="16B369C5" w14:textId="77777777" w:rsidR="00CB71F2" w:rsidRPr="00CB71F2" w:rsidRDefault="00CB71F2" w:rsidP="00CB71F2">
            <w:pPr>
              <w:spacing w:line="240" w:lineRule="auto"/>
              <w:jc w:val="right"/>
              <w:rPr>
                <w:rFonts w:cs="Arial"/>
                <w:sz w:val="12"/>
                <w:szCs w:val="12"/>
              </w:rPr>
            </w:pPr>
            <w:r w:rsidRPr="00CB71F2">
              <w:rPr>
                <w:rFonts w:cs="Arial"/>
                <w:sz w:val="12"/>
                <w:szCs w:val="12"/>
              </w:rPr>
              <w:t>1 169,53</w:t>
            </w:r>
          </w:p>
        </w:tc>
        <w:tc>
          <w:tcPr>
            <w:tcW w:w="332" w:type="pct"/>
            <w:tcBorders>
              <w:top w:val="nil"/>
              <w:left w:val="nil"/>
              <w:bottom w:val="nil"/>
              <w:right w:val="nil"/>
            </w:tcBorders>
            <w:shd w:val="clear" w:color="auto" w:fill="auto"/>
            <w:noWrap/>
            <w:vAlign w:val="center"/>
            <w:hideMark/>
          </w:tcPr>
          <w:p w14:paraId="7BED557F" w14:textId="77777777" w:rsidR="00CB71F2" w:rsidRPr="00CB71F2" w:rsidRDefault="00CB71F2" w:rsidP="00CB71F2">
            <w:pPr>
              <w:spacing w:line="240" w:lineRule="auto"/>
              <w:jc w:val="right"/>
              <w:rPr>
                <w:rFonts w:cs="Arial"/>
                <w:sz w:val="12"/>
                <w:szCs w:val="12"/>
              </w:rPr>
            </w:pPr>
            <w:r w:rsidRPr="00CB71F2">
              <w:rPr>
                <w:rFonts w:cs="Arial"/>
                <w:sz w:val="12"/>
                <w:szCs w:val="12"/>
              </w:rPr>
              <w:t>19,0%</w:t>
            </w:r>
          </w:p>
        </w:tc>
      </w:tr>
      <w:tr w:rsidR="00CB71F2" w:rsidRPr="00CB71F2" w14:paraId="1FF34814" w14:textId="77777777" w:rsidTr="00CB71F2">
        <w:trPr>
          <w:trHeight w:val="85"/>
        </w:trPr>
        <w:tc>
          <w:tcPr>
            <w:tcW w:w="2731" w:type="pct"/>
            <w:tcBorders>
              <w:top w:val="nil"/>
              <w:left w:val="nil"/>
              <w:bottom w:val="nil"/>
              <w:right w:val="nil"/>
            </w:tcBorders>
            <w:shd w:val="clear" w:color="auto" w:fill="auto"/>
            <w:vAlign w:val="center"/>
            <w:hideMark/>
          </w:tcPr>
          <w:p w14:paraId="277B5AFA"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425DF2B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9349A9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21C4DD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2E395B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82444A9" w14:textId="77777777" w:rsidTr="00CB71F2">
        <w:trPr>
          <w:trHeight w:val="85"/>
        </w:trPr>
        <w:tc>
          <w:tcPr>
            <w:tcW w:w="2731" w:type="pct"/>
            <w:tcBorders>
              <w:top w:val="nil"/>
              <w:left w:val="nil"/>
              <w:bottom w:val="nil"/>
              <w:right w:val="nil"/>
            </w:tcBorders>
            <w:shd w:val="clear" w:color="auto" w:fill="auto"/>
            <w:vAlign w:val="center"/>
            <w:hideMark/>
          </w:tcPr>
          <w:p w14:paraId="5320DC8A"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Obsługa informatyczna</w:t>
            </w:r>
          </w:p>
        </w:tc>
        <w:tc>
          <w:tcPr>
            <w:tcW w:w="397" w:type="pct"/>
            <w:tcBorders>
              <w:top w:val="nil"/>
              <w:left w:val="nil"/>
              <w:bottom w:val="nil"/>
              <w:right w:val="nil"/>
            </w:tcBorders>
            <w:shd w:val="clear" w:color="auto" w:fill="auto"/>
            <w:vAlign w:val="center"/>
            <w:hideMark/>
          </w:tcPr>
          <w:p w14:paraId="2EB97998"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1C7A7F6F"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2 117 330</w:t>
            </w:r>
          </w:p>
        </w:tc>
        <w:tc>
          <w:tcPr>
            <w:tcW w:w="756" w:type="pct"/>
            <w:tcBorders>
              <w:top w:val="nil"/>
              <w:left w:val="nil"/>
              <w:bottom w:val="nil"/>
              <w:right w:val="nil"/>
            </w:tcBorders>
            <w:shd w:val="clear" w:color="auto" w:fill="auto"/>
            <w:noWrap/>
            <w:vAlign w:val="center"/>
            <w:hideMark/>
          </w:tcPr>
          <w:p w14:paraId="2277762E"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1 961 407,26</w:t>
            </w:r>
          </w:p>
        </w:tc>
        <w:tc>
          <w:tcPr>
            <w:tcW w:w="332" w:type="pct"/>
            <w:tcBorders>
              <w:top w:val="nil"/>
              <w:left w:val="nil"/>
              <w:bottom w:val="nil"/>
              <w:right w:val="nil"/>
            </w:tcBorders>
            <w:shd w:val="clear" w:color="auto" w:fill="auto"/>
            <w:noWrap/>
            <w:vAlign w:val="center"/>
            <w:hideMark/>
          </w:tcPr>
          <w:p w14:paraId="5BFD86AB"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92,6%</w:t>
            </w:r>
          </w:p>
        </w:tc>
      </w:tr>
      <w:tr w:rsidR="00CB71F2" w:rsidRPr="00CB71F2" w14:paraId="66AC4A6D" w14:textId="77777777" w:rsidTr="00CB71F2">
        <w:trPr>
          <w:trHeight w:val="85"/>
        </w:trPr>
        <w:tc>
          <w:tcPr>
            <w:tcW w:w="2731" w:type="pct"/>
            <w:tcBorders>
              <w:top w:val="nil"/>
              <w:left w:val="nil"/>
              <w:bottom w:val="nil"/>
              <w:right w:val="nil"/>
            </w:tcBorders>
            <w:shd w:val="clear" w:color="auto" w:fill="auto"/>
            <w:vAlign w:val="center"/>
            <w:hideMark/>
          </w:tcPr>
          <w:p w14:paraId="126AC883"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259AF72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508311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64F1ED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45FB4E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E4462BB" w14:textId="77777777" w:rsidTr="00CB71F2">
        <w:trPr>
          <w:trHeight w:val="85"/>
        </w:trPr>
        <w:tc>
          <w:tcPr>
            <w:tcW w:w="2731" w:type="pct"/>
            <w:tcBorders>
              <w:top w:val="nil"/>
              <w:left w:val="nil"/>
              <w:bottom w:val="nil"/>
              <w:right w:val="nil"/>
            </w:tcBorders>
            <w:shd w:val="clear" w:color="auto" w:fill="auto"/>
            <w:vAlign w:val="center"/>
            <w:hideMark/>
          </w:tcPr>
          <w:p w14:paraId="7AB01421"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zapewnienie ciągłości pracy systemów informatycznych</w:t>
            </w:r>
          </w:p>
        </w:tc>
        <w:tc>
          <w:tcPr>
            <w:tcW w:w="397" w:type="pct"/>
            <w:tcBorders>
              <w:top w:val="nil"/>
              <w:left w:val="nil"/>
              <w:bottom w:val="nil"/>
              <w:right w:val="nil"/>
            </w:tcBorders>
            <w:shd w:val="clear" w:color="auto" w:fill="auto"/>
            <w:vAlign w:val="center"/>
            <w:hideMark/>
          </w:tcPr>
          <w:p w14:paraId="500142B4"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B68D20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F4E19D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241B83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1E1B0E9" w14:textId="77777777" w:rsidTr="00CB71F2">
        <w:trPr>
          <w:trHeight w:val="85"/>
        </w:trPr>
        <w:tc>
          <w:tcPr>
            <w:tcW w:w="2731" w:type="pct"/>
            <w:tcBorders>
              <w:top w:val="nil"/>
              <w:left w:val="nil"/>
              <w:bottom w:val="nil"/>
              <w:right w:val="nil"/>
            </w:tcBorders>
            <w:shd w:val="clear" w:color="auto" w:fill="auto"/>
            <w:vAlign w:val="center"/>
            <w:hideMark/>
          </w:tcPr>
          <w:p w14:paraId="608C707B"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6C402A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8A60CE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549735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DDA119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E5BE171" w14:textId="77777777" w:rsidTr="00CB71F2">
        <w:trPr>
          <w:trHeight w:val="85"/>
        </w:trPr>
        <w:tc>
          <w:tcPr>
            <w:tcW w:w="2731" w:type="pct"/>
            <w:tcBorders>
              <w:top w:val="nil"/>
              <w:left w:val="nil"/>
              <w:bottom w:val="nil"/>
              <w:right w:val="nil"/>
            </w:tcBorders>
            <w:shd w:val="clear" w:color="auto" w:fill="auto"/>
            <w:vAlign w:val="center"/>
            <w:hideMark/>
          </w:tcPr>
          <w:p w14:paraId="2A4CB99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noWrap/>
            <w:vAlign w:val="center"/>
            <w:hideMark/>
          </w:tcPr>
          <w:p w14:paraId="5C7841E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C85EEC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926EFD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5CAC10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3C6B697" w14:textId="77777777" w:rsidTr="00CB71F2">
        <w:trPr>
          <w:trHeight w:val="85"/>
        </w:trPr>
        <w:tc>
          <w:tcPr>
            <w:tcW w:w="2731" w:type="pct"/>
            <w:tcBorders>
              <w:top w:val="nil"/>
              <w:left w:val="nil"/>
              <w:bottom w:val="nil"/>
              <w:right w:val="nil"/>
            </w:tcBorders>
            <w:shd w:val="clear" w:color="auto" w:fill="auto"/>
            <w:vAlign w:val="center"/>
            <w:hideMark/>
          </w:tcPr>
          <w:p w14:paraId="65E472DB"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8172E5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C59F0A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172658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CAEAA4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9E50490" w14:textId="77777777" w:rsidTr="00CB71F2">
        <w:trPr>
          <w:trHeight w:val="85"/>
        </w:trPr>
        <w:tc>
          <w:tcPr>
            <w:tcW w:w="2731" w:type="pct"/>
            <w:tcBorders>
              <w:top w:val="nil"/>
              <w:left w:val="nil"/>
              <w:bottom w:val="nil"/>
              <w:right w:val="nil"/>
            </w:tcBorders>
            <w:shd w:val="clear" w:color="auto" w:fill="auto"/>
            <w:vAlign w:val="center"/>
            <w:hideMark/>
          </w:tcPr>
          <w:p w14:paraId="4957880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Wydział Administracyjno-Gospodarczy</w:t>
            </w:r>
          </w:p>
        </w:tc>
        <w:tc>
          <w:tcPr>
            <w:tcW w:w="397" w:type="pct"/>
            <w:tcBorders>
              <w:top w:val="nil"/>
              <w:left w:val="nil"/>
              <w:bottom w:val="nil"/>
              <w:right w:val="nil"/>
            </w:tcBorders>
            <w:shd w:val="clear" w:color="auto" w:fill="auto"/>
            <w:noWrap/>
            <w:vAlign w:val="center"/>
            <w:hideMark/>
          </w:tcPr>
          <w:p w14:paraId="3E0B930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D1506E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72 499</w:t>
            </w:r>
          </w:p>
        </w:tc>
        <w:tc>
          <w:tcPr>
            <w:tcW w:w="756" w:type="pct"/>
            <w:tcBorders>
              <w:top w:val="nil"/>
              <w:left w:val="nil"/>
              <w:bottom w:val="nil"/>
              <w:right w:val="nil"/>
            </w:tcBorders>
            <w:shd w:val="clear" w:color="auto" w:fill="auto"/>
            <w:noWrap/>
            <w:vAlign w:val="center"/>
            <w:hideMark/>
          </w:tcPr>
          <w:p w14:paraId="0AB6BA1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72 175,55</w:t>
            </w:r>
          </w:p>
        </w:tc>
        <w:tc>
          <w:tcPr>
            <w:tcW w:w="332" w:type="pct"/>
            <w:tcBorders>
              <w:top w:val="nil"/>
              <w:left w:val="nil"/>
              <w:bottom w:val="nil"/>
              <w:right w:val="nil"/>
            </w:tcBorders>
            <w:shd w:val="clear" w:color="auto" w:fill="auto"/>
            <w:noWrap/>
            <w:vAlign w:val="center"/>
            <w:hideMark/>
          </w:tcPr>
          <w:p w14:paraId="1F0CD21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99,6%</w:t>
            </w:r>
          </w:p>
        </w:tc>
      </w:tr>
      <w:tr w:rsidR="00CB71F2" w:rsidRPr="00CB71F2" w14:paraId="362C56CB" w14:textId="77777777" w:rsidTr="00CB71F2">
        <w:trPr>
          <w:trHeight w:val="85"/>
        </w:trPr>
        <w:tc>
          <w:tcPr>
            <w:tcW w:w="2731" w:type="pct"/>
            <w:tcBorders>
              <w:top w:val="nil"/>
              <w:left w:val="nil"/>
              <w:bottom w:val="nil"/>
              <w:right w:val="nil"/>
            </w:tcBorders>
            <w:shd w:val="clear" w:color="auto" w:fill="auto"/>
            <w:vAlign w:val="center"/>
            <w:hideMark/>
          </w:tcPr>
          <w:p w14:paraId="71ECEF56"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29A6AD1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A4AB56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F1E01C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D37866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CA6D2A0" w14:textId="77777777" w:rsidTr="00CB71F2">
        <w:trPr>
          <w:trHeight w:val="85"/>
        </w:trPr>
        <w:tc>
          <w:tcPr>
            <w:tcW w:w="2731" w:type="pct"/>
            <w:tcBorders>
              <w:top w:val="nil"/>
              <w:left w:val="nil"/>
              <w:bottom w:val="nil"/>
              <w:right w:val="nil"/>
            </w:tcBorders>
            <w:shd w:val="clear" w:color="auto" w:fill="auto"/>
            <w:vAlign w:val="center"/>
            <w:hideMark/>
          </w:tcPr>
          <w:p w14:paraId="5E0A6BC2"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50D4CC4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EAE126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7055D0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3CF8ED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D9C1724" w14:textId="77777777" w:rsidTr="00CB71F2">
        <w:trPr>
          <w:trHeight w:val="85"/>
        </w:trPr>
        <w:tc>
          <w:tcPr>
            <w:tcW w:w="2731" w:type="pct"/>
            <w:tcBorders>
              <w:top w:val="nil"/>
              <w:left w:val="nil"/>
              <w:bottom w:val="nil"/>
              <w:right w:val="nil"/>
            </w:tcBorders>
            <w:shd w:val="clear" w:color="auto" w:fill="auto"/>
            <w:vAlign w:val="center"/>
            <w:hideMark/>
          </w:tcPr>
          <w:p w14:paraId="66EB10C6" w14:textId="77777777" w:rsidR="00CB71F2" w:rsidRPr="00CB71F2" w:rsidRDefault="00CB71F2" w:rsidP="00CB71F2">
            <w:pPr>
              <w:spacing w:line="240" w:lineRule="auto"/>
              <w:jc w:val="both"/>
              <w:rPr>
                <w:rFonts w:cs="Arial"/>
                <w:sz w:val="12"/>
                <w:szCs w:val="12"/>
              </w:rPr>
            </w:pPr>
            <w:r w:rsidRPr="00CB71F2">
              <w:rPr>
                <w:rFonts w:cs="Arial"/>
                <w:sz w:val="12"/>
                <w:szCs w:val="12"/>
              </w:rPr>
              <w:t>zakup materiałów eksploatacyjnych do drukarek (tonery)</w:t>
            </w:r>
          </w:p>
        </w:tc>
        <w:tc>
          <w:tcPr>
            <w:tcW w:w="397" w:type="pct"/>
            <w:tcBorders>
              <w:top w:val="nil"/>
              <w:left w:val="nil"/>
              <w:bottom w:val="nil"/>
              <w:right w:val="nil"/>
            </w:tcBorders>
            <w:shd w:val="clear" w:color="auto" w:fill="auto"/>
            <w:noWrap/>
            <w:vAlign w:val="center"/>
            <w:hideMark/>
          </w:tcPr>
          <w:p w14:paraId="62EF7529"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76EA20E" w14:textId="77777777" w:rsidR="00CB71F2" w:rsidRPr="00CB71F2" w:rsidRDefault="00CB71F2" w:rsidP="00CB71F2">
            <w:pPr>
              <w:spacing w:line="240" w:lineRule="auto"/>
              <w:jc w:val="right"/>
              <w:rPr>
                <w:rFonts w:cs="Arial"/>
                <w:sz w:val="12"/>
                <w:szCs w:val="12"/>
              </w:rPr>
            </w:pPr>
            <w:r w:rsidRPr="00CB71F2">
              <w:rPr>
                <w:rFonts w:cs="Arial"/>
                <w:sz w:val="12"/>
                <w:szCs w:val="12"/>
              </w:rPr>
              <w:t>72 499</w:t>
            </w:r>
          </w:p>
        </w:tc>
        <w:tc>
          <w:tcPr>
            <w:tcW w:w="756" w:type="pct"/>
            <w:tcBorders>
              <w:top w:val="nil"/>
              <w:left w:val="nil"/>
              <w:bottom w:val="nil"/>
              <w:right w:val="nil"/>
            </w:tcBorders>
            <w:shd w:val="clear" w:color="auto" w:fill="auto"/>
            <w:noWrap/>
            <w:vAlign w:val="center"/>
            <w:hideMark/>
          </w:tcPr>
          <w:p w14:paraId="0A4BA5BE" w14:textId="77777777" w:rsidR="00CB71F2" w:rsidRPr="00CB71F2" w:rsidRDefault="00CB71F2" w:rsidP="00CB71F2">
            <w:pPr>
              <w:spacing w:line="240" w:lineRule="auto"/>
              <w:jc w:val="right"/>
              <w:rPr>
                <w:rFonts w:cs="Arial"/>
                <w:sz w:val="12"/>
                <w:szCs w:val="12"/>
              </w:rPr>
            </w:pPr>
            <w:r w:rsidRPr="00CB71F2">
              <w:rPr>
                <w:rFonts w:cs="Arial"/>
                <w:sz w:val="12"/>
                <w:szCs w:val="12"/>
              </w:rPr>
              <w:t>72 175,55</w:t>
            </w:r>
          </w:p>
        </w:tc>
        <w:tc>
          <w:tcPr>
            <w:tcW w:w="332" w:type="pct"/>
            <w:tcBorders>
              <w:top w:val="nil"/>
              <w:left w:val="nil"/>
              <w:bottom w:val="nil"/>
              <w:right w:val="nil"/>
            </w:tcBorders>
            <w:shd w:val="clear" w:color="auto" w:fill="auto"/>
            <w:noWrap/>
            <w:vAlign w:val="center"/>
            <w:hideMark/>
          </w:tcPr>
          <w:p w14:paraId="13221569" w14:textId="77777777" w:rsidR="00CB71F2" w:rsidRPr="00CB71F2" w:rsidRDefault="00CB71F2" w:rsidP="00CB71F2">
            <w:pPr>
              <w:spacing w:line="240" w:lineRule="auto"/>
              <w:jc w:val="right"/>
              <w:rPr>
                <w:rFonts w:cs="Arial"/>
                <w:sz w:val="12"/>
                <w:szCs w:val="12"/>
              </w:rPr>
            </w:pPr>
            <w:r w:rsidRPr="00CB71F2">
              <w:rPr>
                <w:rFonts w:cs="Arial"/>
                <w:sz w:val="12"/>
                <w:szCs w:val="12"/>
              </w:rPr>
              <w:t>99,6%</w:t>
            </w:r>
          </w:p>
        </w:tc>
      </w:tr>
      <w:tr w:rsidR="00CB71F2" w:rsidRPr="00CB71F2" w14:paraId="083A2537" w14:textId="77777777" w:rsidTr="00CB71F2">
        <w:trPr>
          <w:trHeight w:val="85"/>
        </w:trPr>
        <w:tc>
          <w:tcPr>
            <w:tcW w:w="2731" w:type="pct"/>
            <w:tcBorders>
              <w:top w:val="nil"/>
              <w:left w:val="nil"/>
              <w:bottom w:val="nil"/>
              <w:right w:val="nil"/>
            </w:tcBorders>
            <w:shd w:val="clear" w:color="auto" w:fill="auto"/>
            <w:vAlign w:val="center"/>
            <w:hideMark/>
          </w:tcPr>
          <w:p w14:paraId="08308A30"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4931F93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D32085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3770A9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8DED91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9F39EC4" w14:textId="77777777" w:rsidTr="00CB71F2">
        <w:trPr>
          <w:trHeight w:val="85"/>
        </w:trPr>
        <w:tc>
          <w:tcPr>
            <w:tcW w:w="2731" w:type="pct"/>
            <w:tcBorders>
              <w:top w:val="nil"/>
              <w:left w:val="nil"/>
              <w:bottom w:val="nil"/>
              <w:right w:val="nil"/>
            </w:tcBorders>
            <w:shd w:val="clear" w:color="auto" w:fill="auto"/>
            <w:vAlign w:val="center"/>
            <w:hideMark/>
          </w:tcPr>
          <w:p w14:paraId="39B25FC2"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2:</w:t>
            </w:r>
            <w:r w:rsidRPr="00CB71F2">
              <w:rPr>
                <w:rFonts w:cs="Arial"/>
                <w:i/>
                <w:iCs/>
                <w:sz w:val="12"/>
                <w:szCs w:val="12"/>
              </w:rPr>
              <w:t xml:space="preserve"> Wydział Kadr</w:t>
            </w:r>
          </w:p>
        </w:tc>
        <w:tc>
          <w:tcPr>
            <w:tcW w:w="397" w:type="pct"/>
            <w:tcBorders>
              <w:top w:val="nil"/>
              <w:left w:val="nil"/>
              <w:bottom w:val="nil"/>
              <w:right w:val="nil"/>
            </w:tcBorders>
            <w:shd w:val="clear" w:color="auto" w:fill="auto"/>
            <w:vAlign w:val="center"/>
            <w:hideMark/>
          </w:tcPr>
          <w:p w14:paraId="0B1078D6"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1F857A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250 000</w:t>
            </w:r>
          </w:p>
        </w:tc>
        <w:tc>
          <w:tcPr>
            <w:tcW w:w="756" w:type="pct"/>
            <w:tcBorders>
              <w:top w:val="nil"/>
              <w:left w:val="nil"/>
              <w:bottom w:val="nil"/>
              <w:right w:val="nil"/>
            </w:tcBorders>
            <w:shd w:val="clear" w:color="auto" w:fill="auto"/>
            <w:noWrap/>
            <w:vAlign w:val="center"/>
            <w:hideMark/>
          </w:tcPr>
          <w:p w14:paraId="7F484895"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152 168,60</w:t>
            </w:r>
          </w:p>
        </w:tc>
        <w:tc>
          <w:tcPr>
            <w:tcW w:w="332" w:type="pct"/>
            <w:tcBorders>
              <w:top w:val="nil"/>
              <w:left w:val="nil"/>
              <w:bottom w:val="nil"/>
              <w:right w:val="nil"/>
            </w:tcBorders>
            <w:shd w:val="clear" w:color="auto" w:fill="auto"/>
            <w:noWrap/>
            <w:vAlign w:val="center"/>
            <w:hideMark/>
          </w:tcPr>
          <w:p w14:paraId="131579F0"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60,9%</w:t>
            </w:r>
          </w:p>
        </w:tc>
      </w:tr>
      <w:tr w:rsidR="00CB71F2" w:rsidRPr="00CB71F2" w14:paraId="6CB0BDFE" w14:textId="77777777" w:rsidTr="00CB71F2">
        <w:trPr>
          <w:trHeight w:val="85"/>
        </w:trPr>
        <w:tc>
          <w:tcPr>
            <w:tcW w:w="2731" w:type="pct"/>
            <w:tcBorders>
              <w:top w:val="nil"/>
              <w:left w:val="nil"/>
              <w:bottom w:val="nil"/>
              <w:right w:val="nil"/>
            </w:tcBorders>
            <w:shd w:val="clear" w:color="auto" w:fill="auto"/>
            <w:vAlign w:val="center"/>
            <w:hideMark/>
          </w:tcPr>
          <w:p w14:paraId="521E8FFB"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798674A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636677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02CF60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7E87A8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773D82B" w14:textId="77777777" w:rsidTr="00CB71F2">
        <w:trPr>
          <w:trHeight w:val="85"/>
        </w:trPr>
        <w:tc>
          <w:tcPr>
            <w:tcW w:w="2731" w:type="pct"/>
            <w:tcBorders>
              <w:top w:val="nil"/>
              <w:left w:val="nil"/>
              <w:bottom w:val="nil"/>
              <w:right w:val="nil"/>
            </w:tcBorders>
            <w:shd w:val="clear" w:color="auto" w:fill="auto"/>
            <w:vAlign w:val="center"/>
            <w:hideMark/>
          </w:tcPr>
          <w:p w14:paraId="5375A146"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62B8D8C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860A4F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EA5F97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061151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7F0B681" w14:textId="77777777" w:rsidTr="00CB71F2">
        <w:trPr>
          <w:trHeight w:val="85"/>
        </w:trPr>
        <w:tc>
          <w:tcPr>
            <w:tcW w:w="2731" w:type="pct"/>
            <w:tcBorders>
              <w:top w:val="nil"/>
              <w:left w:val="nil"/>
              <w:bottom w:val="nil"/>
              <w:right w:val="nil"/>
            </w:tcBorders>
            <w:shd w:val="clear" w:color="auto" w:fill="auto"/>
            <w:vAlign w:val="center"/>
            <w:hideMark/>
          </w:tcPr>
          <w:p w14:paraId="4238D345" w14:textId="77777777" w:rsidR="00CB71F2" w:rsidRPr="00CB71F2" w:rsidRDefault="00CB71F2" w:rsidP="00CB71F2">
            <w:pPr>
              <w:spacing w:line="240" w:lineRule="auto"/>
              <w:jc w:val="both"/>
              <w:rPr>
                <w:rFonts w:cs="Arial"/>
                <w:sz w:val="12"/>
                <w:szCs w:val="12"/>
              </w:rPr>
            </w:pPr>
            <w:r w:rsidRPr="00CB71F2">
              <w:rPr>
                <w:rFonts w:cs="Arial"/>
                <w:sz w:val="12"/>
                <w:szCs w:val="12"/>
              </w:rPr>
              <w:t>obsługa systemów informatycznych</w:t>
            </w:r>
          </w:p>
        </w:tc>
        <w:tc>
          <w:tcPr>
            <w:tcW w:w="397" w:type="pct"/>
            <w:tcBorders>
              <w:top w:val="nil"/>
              <w:left w:val="nil"/>
              <w:bottom w:val="nil"/>
              <w:right w:val="nil"/>
            </w:tcBorders>
            <w:shd w:val="clear" w:color="auto" w:fill="auto"/>
            <w:noWrap/>
            <w:vAlign w:val="center"/>
            <w:hideMark/>
          </w:tcPr>
          <w:p w14:paraId="190DDC4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3C76974" w14:textId="77777777" w:rsidR="00CB71F2" w:rsidRPr="00CB71F2" w:rsidRDefault="00CB71F2" w:rsidP="00CB71F2">
            <w:pPr>
              <w:spacing w:line="240" w:lineRule="auto"/>
              <w:jc w:val="right"/>
              <w:rPr>
                <w:rFonts w:cs="Arial"/>
                <w:sz w:val="12"/>
                <w:szCs w:val="12"/>
              </w:rPr>
            </w:pPr>
            <w:r w:rsidRPr="00CB71F2">
              <w:rPr>
                <w:rFonts w:cs="Arial"/>
                <w:sz w:val="12"/>
                <w:szCs w:val="12"/>
              </w:rPr>
              <w:t>250 000</w:t>
            </w:r>
          </w:p>
        </w:tc>
        <w:tc>
          <w:tcPr>
            <w:tcW w:w="756" w:type="pct"/>
            <w:tcBorders>
              <w:top w:val="nil"/>
              <w:left w:val="nil"/>
              <w:bottom w:val="nil"/>
              <w:right w:val="nil"/>
            </w:tcBorders>
            <w:shd w:val="clear" w:color="auto" w:fill="auto"/>
            <w:noWrap/>
            <w:vAlign w:val="center"/>
            <w:hideMark/>
          </w:tcPr>
          <w:p w14:paraId="542557B0" w14:textId="77777777" w:rsidR="00CB71F2" w:rsidRPr="00CB71F2" w:rsidRDefault="00CB71F2" w:rsidP="00CB71F2">
            <w:pPr>
              <w:spacing w:line="240" w:lineRule="auto"/>
              <w:jc w:val="right"/>
              <w:rPr>
                <w:rFonts w:cs="Arial"/>
                <w:sz w:val="12"/>
                <w:szCs w:val="12"/>
              </w:rPr>
            </w:pPr>
            <w:r w:rsidRPr="00CB71F2">
              <w:rPr>
                <w:rFonts w:cs="Arial"/>
                <w:sz w:val="12"/>
                <w:szCs w:val="12"/>
              </w:rPr>
              <w:t>152 168,60</w:t>
            </w:r>
          </w:p>
        </w:tc>
        <w:tc>
          <w:tcPr>
            <w:tcW w:w="332" w:type="pct"/>
            <w:tcBorders>
              <w:top w:val="nil"/>
              <w:left w:val="nil"/>
              <w:bottom w:val="nil"/>
              <w:right w:val="nil"/>
            </w:tcBorders>
            <w:shd w:val="clear" w:color="auto" w:fill="auto"/>
            <w:noWrap/>
            <w:vAlign w:val="center"/>
            <w:hideMark/>
          </w:tcPr>
          <w:p w14:paraId="37A1DEE5" w14:textId="77777777" w:rsidR="00CB71F2" w:rsidRPr="00CB71F2" w:rsidRDefault="00CB71F2" w:rsidP="00CB71F2">
            <w:pPr>
              <w:spacing w:line="240" w:lineRule="auto"/>
              <w:jc w:val="right"/>
              <w:rPr>
                <w:rFonts w:cs="Arial"/>
                <w:sz w:val="12"/>
                <w:szCs w:val="12"/>
              </w:rPr>
            </w:pPr>
            <w:r w:rsidRPr="00CB71F2">
              <w:rPr>
                <w:rFonts w:cs="Arial"/>
                <w:sz w:val="12"/>
                <w:szCs w:val="12"/>
              </w:rPr>
              <w:t>60,9%</w:t>
            </w:r>
          </w:p>
        </w:tc>
      </w:tr>
      <w:tr w:rsidR="00CB71F2" w:rsidRPr="00CB71F2" w14:paraId="32A43B5A" w14:textId="77777777" w:rsidTr="00CB71F2">
        <w:trPr>
          <w:trHeight w:val="85"/>
        </w:trPr>
        <w:tc>
          <w:tcPr>
            <w:tcW w:w="2731" w:type="pct"/>
            <w:tcBorders>
              <w:top w:val="nil"/>
              <w:left w:val="nil"/>
              <w:bottom w:val="nil"/>
              <w:right w:val="nil"/>
            </w:tcBorders>
            <w:shd w:val="clear" w:color="auto" w:fill="auto"/>
            <w:vAlign w:val="center"/>
            <w:hideMark/>
          </w:tcPr>
          <w:p w14:paraId="48965F5C"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4BD526DC"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B40A8F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A9F5D9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ED6D48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0C45D5E" w14:textId="77777777" w:rsidTr="00CB71F2">
        <w:trPr>
          <w:trHeight w:val="85"/>
        </w:trPr>
        <w:tc>
          <w:tcPr>
            <w:tcW w:w="2731" w:type="pct"/>
            <w:tcBorders>
              <w:top w:val="nil"/>
              <w:left w:val="nil"/>
              <w:bottom w:val="nil"/>
              <w:right w:val="nil"/>
            </w:tcBorders>
            <w:shd w:val="clear" w:color="auto" w:fill="auto"/>
            <w:vAlign w:val="center"/>
            <w:hideMark/>
          </w:tcPr>
          <w:p w14:paraId="6185AC4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3:</w:t>
            </w:r>
            <w:r w:rsidRPr="00CB71F2">
              <w:rPr>
                <w:rFonts w:cs="Arial"/>
                <w:i/>
                <w:iCs/>
                <w:sz w:val="12"/>
                <w:szCs w:val="12"/>
              </w:rPr>
              <w:t xml:space="preserve"> Wydział Informatyki</w:t>
            </w:r>
          </w:p>
        </w:tc>
        <w:tc>
          <w:tcPr>
            <w:tcW w:w="397" w:type="pct"/>
            <w:tcBorders>
              <w:top w:val="nil"/>
              <w:left w:val="nil"/>
              <w:bottom w:val="nil"/>
              <w:right w:val="nil"/>
            </w:tcBorders>
            <w:shd w:val="clear" w:color="auto" w:fill="auto"/>
            <w:vAlign w:val="center"/>
            <w:hideMark/>
          </w:tcPr>
          <w:p w14:paraId="602F3606"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E38654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1 794 831</w:t>
            </w:r>
          </w:p>
        </w:tc>
        <w:tc>
          <w:tcPr>
            <w:tcW w:w="756" w:type="pct"/>
            <w:tcBorders>
              <w:top w:val="nil"/>
              <w:left w:val="nil"/>
              <w:bottom w:val="nil"/>
              <w:right w:val="nil"/>
            </w:tcBorders>
            <w:shd w:val="clear" w:color="auto" w:fill="auto"/>
            <w:noWrap/>
            <w:vAlign w:val="center"/>
            <w:hideMark/>
          </w:tcPr>
          <w:p w14:paraId="24928AF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1 737 063,11</w:t>
            </w:r>
          </w:p>
        </w:tc>
        <w:tc>
          <w:tcPr>
            <w:tcW w:w="332" w:type="pct"/>
            <w:tcBorders>
              <w:top w:val="nil"/>
              <w:left w:val="nil"/>
              <w:bottom w:val="nil"/>
              <w:right w:val="nil"/>
            </w:tcBorders>
            <w:shd w:val="clear" w:color="auto" w:fill="auto"/>
            <w:noWrap/>
            <w:vAlign w:val="center"/>
            <w:hideMark/>
          </w:tcPr>
          <w:p w14:paraId="24E92F3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96,8%</w:t>
            </w:r>
          </w:p>
        </w:tc>
      </w:tr>
      <w:tr w:rsidR="00CB71F2" w:rsidRPr="00CB71F2" w14:paraId="58B6AF3B" w14:textId="77777777" w:rsidTr="00CB71F2">
        <w:trPr>
          <w:trHeight w:val="85"/>
        </w:trPr>
        <w:tc>
          <w:tcPr>
            <w:tcW w:w="2731" w:type="pct"/>
            <w:tcBorders>
              <w:top w:val="nil"/>
              <w:left w:val="nil"/>
              <w:bottom w:val="nil"/>
              <w:right w:val="nil"/>
            </w:tcBorders>
            <w:shd w:val="clear" w:color="auto" w:fill="auto"/>
            <w:vAlign w:val="center"/>
            <w:hideMark/>
          </w:tcPr>
          <w:p w14:paraId="283EAE93"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07BC059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32E15B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A03F45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4C22FF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D518321" w14:textId="77777777" w:rsidTr="00CB71F2">
        <w:trPr>
          <w:trHeight w:val="85"/>
        </w:trPr>
        <w:tc>
          <w:tcPr>
            <w:tcW w:w="2731" w:type="pct"/>
            <w:tcBorders>
              <w:top w:val="nil"/>
              <w:left w:val="nil"/>
              <w:bottom w:val="nil"/>
              <w:right w:val="nil"/>
            </w:tcBorders>
            <w:shd w:val="clear" w:color="auto" w:fill="auto"/>
            <w:vAlign w:val="center"/>
            <w:hideMark/>
          </w:tcPr>
          <w:p w14:paraId="736D538E"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42B68B8"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05D37A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32DEA1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379A8E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B05E925" w14:textId="77777777" w:rsidTr="00CB71F2">
        <w:trPr>
          <w:trHeight w:val="85"/>
        </w:trPr>
        <w:tc>
          <w:tcPr>
            <w:tcW w:w="2731" w:type="pct"/>
            <w:tcBorders>
              <w:top w:val="nil"/>
              <w:left w:val="nil"/>
              <w:bottom w:val="nil"/>
              <w:right w:val="nil"/>
            </w:tcBorders>
            <w:shd w:val="clear" w:color="auto" w:fill="auto"/>
            <w:vAlign w:val="center"/>
            <w:hideMark/>
          </w:tcPr>
          <w:p w14:paraId="1B206155" w14:textId="77777777" w:rsidR="00CB71F2" w:rsidRPr="00CB71F2" w:rsidRDefault="00CB71F2" w:rsidP="00CB71F2">
            <w:pPr>
              <w:spacing w:line="240" w:lineRule="auto"/>
              <w:jc w:val="both"/>
              <w:rPr>
                <w:rFonts w:cs="Arial"/>
                <w:sz w:val="12"/>
                <w:szCs w:val="12"/>
              </w:rPr>
            </w:pPr>
            <w:r w:rsidRPr="00CB71F2">
              <w:rPr>
                <w:rFonts w:cs="Arial"/>
                <w:sz w:val="12"/>
                <w:szCs w:val="12"/>
              </w:rPr>
              <w:t>zakup usług pozostałych (serwis oprogramowania, dzierżawa drukarek i światłowodów, usługi konfiguracyjne, odnowienie licencji oprogramowania, import danych ewidencyjnych środków majątkowych)</w:t>
            </w:r>
          </w:p>
        </w:tc>
        <w:tc>
          <w:tcPr>
            <w:tcW w:w="397" w:type="pct"/>
            <w:tcBorders>
              <w:top w:val="nil"/>
              <w:left w:val="nil"/>
              <w:bottom w:val="nil"/>
              <w:right w:val="nil"/>
            </w:tcBorders>
            <w:shd w:val="clear" w:color="auto" w:fill="auto"/>
            <w:noWrap/>
            <w:vAlign w:val="center"/>
            <w:hideMark/>
          </w:tcPr>
          <w:p w14:paraId="4442B346"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DE46383" w14:textId="77777777" w:rsidR="00CB71F2" w:rsidRPr="00CB71F2" w:rsidRDefault="00CB71F2" w:rsidP="00CB71F2">
            <w:pPr>
              <w:spacing w:line="240" w:lineRule="auto"/>
              <w:jc w:val="right"/>
              <w:rPr>
                <w:rFonts w:cs="Arial"/>
                <w:sz w:val="12"/>
                <w:szCs w:val="12"/>
              </w:rPr>
            </w:pPr>
            <w:r w:rsidRPr="00CB71F2">
              <w:rPr>
                <w:rFonts w:cs="Arial"/>
                <w:sz w:val="12"/>
                <w:szCs w:val="12"/>
              </w:rPr>
              <w:t>1 013 200</w:t>
            </w:r>
          </w:p>
        </w:tc>
        <w:tc>
          <w:tcPr>
            <w:tcW w:w="756" w:type="pct"/>
            <w:tcBorders>
              <w:top w:val="nil"/>
              <w:left w:val="nil"/>
              <w:bottom w:val="nil"/>
              <w:right w:val="nil"/>
            </w:tcBorders>
            <w:shd w:val="clear" w:color="auto" w:fill="auto"/>
            <w:noWrap/>
            <w:vAlign w:val="center"/>
            <w:hideMark/>
          </w:tcPr>
          <w:p w14:paraId="4DCA85AF" w14:textId="77777777" w:rsidR="00CB71F2" w:rsidRPr="00CB71F2" w:rsidRDefault="00CB71F2" w:rsidP="00CB71F2">
            <w:pPr>
              <w:spacing w:line="240" w:lineRule="auto"/>
              <w:jc w:val="right"/>
              <w:rPr>
                <w:rFonts w:cs="Arial"/>
                <w:sz w:val="12"/>
                <w:szCs w:val="12"/>
              </w:rPr>
            </w:pPr>
            <w:r w:rsidRPr="00CB71F2">
              <w:rPr>
                <w:rFonts w:cs="Arial"/>
                <w:sz w:val="12"/>
                <w:szCs w:val="12"/>
              </w:rPr>
              <w:t>986 399,29</w:t>
            </w:r>
          </w:p>
        </w:tc>
        <w:tc>
          <w:tcPr>
            <w:tcW w:w="332" w:type="pct"/>
            <w:tcBorders>
              <w:top w:val="nil"/>
              <w:left w:val="nil"/>
              <w:bottom w:val="nil"/>
              <w:right w:val="nil"/>
            </w:tcBorders>
            <w:shd w:val="clear" w:color="auto" w:fill="auto"/>
            <w:noWrap/>
            <w:vAlign w:val="center"/>
            <w:hideMark/>
          </w:tcPr>
          <w:p w14:paraId="6D777665" w14:textId="77777777" w:rsidR="00CB71F2" w:rsidRPr="00CB71F2" w:rsidRDefault="00CB71F2" w:rsidP="00CB71F2">
            <w:pPr>
              <w:spacing w:line="240" w:lineRule="auto"/>
              <w:jc w:val="right"/>
              <w:rPr>
                <w:rFonts w:cs="Arial"/>
                <w:sz w:val="12"/>
                <w:szCs w:val="12"/>
              </w:rPr>
            </w:pPr>
            <w:r w:rsidRPr="00CB71F2">
              <w:rPr>
                <w:rFonts w:cs="Arial"/>
                <w:sz w:val="12"/>
                <w:szCs w:val="12"/>
              </w:rPr>
              <w:t>97,4%</w:t>
            </w:r>
          </w:p>
        </w:tc>
      </w:tr>
      <w:tr w:rsidR="00CB71F2" w:rsidRPr="00CB71F2" w14:paraId="4B36C389" w14:textId="77777777" w:rsidTr="00CB71F2">
        <w:trPr>
          <w:trHeight w:val="85"/>
        </w:trPr>
        <w:tc>
          <w:tcPr>
            <w:tcW w:w="2731" w:type="pct"/>
            <w:tcBorders>
              <w:top w:val="nil"/>
              <w:left w:val="nil"/>
              <w:bottom w:val="nil"/>
              <w:right w:val="nil"/>
            </w:tcBorders>
            <w:shd w:val="clear" w:color="auto" w:fill="auto"/>
            <w:vAlign w:val="center"/>
            <w:hideMark/>
          </w:tcPr>
          <w:p w14:paraId="4CCDEC02" w14:textId="77777777" w:rsidR="00CB71F2" w:rsidRPr="00CB71F2" w:rsidRDefault="00CB71F2" w:rsidP="00CB71F2">
            <w:pPr>
              <w:spacing w:line="240" w:lineRule="auto"/>
              <w:jc w:val="both"/>
              <w:rPr>
                <w:rFonts w:cs="Arial"/>
                <w:sz w:val="12"/>
                <w:szCs w:val="12"/>
              </w:rPr>
            </w:pPr>
            <w:r w:rsidRPr="00CB71F2">
              <w:rPr>
                <w:rFonts w:cs="Arial"/>
                <w:sz w:val="12"/>
                <w:szCs w:val="12"/>
              </w:rPr>
              <w:t>zakup materiałów i wyposażenia (komputery, akcesoria komputerowe, serwery, licencje systemowe i oprogramowania)</w:t>
            </w:r>
          </w:p>
        </w:tc>
        <w:tc>
          <w:tcPr>
            <w:tcW w:w="397" w:type="pct"/>
            <w:tcBorders>
              <w:top w:val="nil"/>
              <w:left w:val="nil"/>
              <w:bottom w:val="nil"/>
              <w:right w:val="nil"/>
            </w:tcBorders>
            <w:shd w:val="clear" w:color="auto" w:fill="auto"/>
            <w:noWrap/>
            <w:vAlign w:val="center"/>
            <w:hideMark/>
          </w:tcPr>
          <w:p w14:paraId="12E3F214"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DCAAB94" w14:textId="77777777" w:rsidR="00CB71F2" w:rsidRPr="00CB71F2" w:rsidRDefault="00CB71F2" w:rsidP="00CB71F2">
            <w:pPr>
              <w:spacing w:line="240" w:lineRule="auto"/>
              <w:jc w:val="right"/>
              <w:rPr>
                <w:rFonts w:cs="Arial"/>
                <w:sz w:val="12"/>
                <w:szCs w:val="12"/>
              </w:rPr>
            </w:pPr>
            <w:r w:rsidRPr="00CB71F2">
              <w:rPr>
                <w:rFonts w:cs="Arial"/>
                <w:sz w:val="12"/>
                <w:szCs w:val="12"/>
              </w:rPr>
              <w:t>696 853</w:t>
            </w:r>
          </w:p>
        </w:tc>
        <w:tc>
          <w:tcPr>
            <w:tcW w:w="756" w:type="pct"/>
            <w:tcBorders>
              <w:top w:val="nil"/>
              <w:left w:val="nil"/>
              <w:bottom w:val="nil"/>
              <w:right w:val="nil"/>
            </w:tcBorders>
            <w:shd w:val="clear" w:color="auto" w:fill="auto"/>
            <w:noWrap/>
            <w:vAlign w:val="center"/>
            <w:hideMark/>
          </w:tcPr>
          <w:p w14:paraId="73251D16" w14:textId="77777777" w:rsidR="00CB71F2" w:rsidRPr="00CB71F2" w:rsidRDefault="00CB71F2" w:rsidP="00CB71F2">
            <w:pPr>
              <w:spacing w:line="240" w:lineRule="auto"/>
              <w:jc w:val="right"/>
              <w:rPr>
                <w:rFonts w:cs="Arial"/>
                <w:sz w:val="12"/>
                <w:szCs w:val="12"/>
              </w:rPr>
            </w:pPr>
            <w:r w:rsidRPr="00CB71F2">
              <w:rPr>
                <w:rFonts w:cs="Arial"/>
                <w:sz w:val="12"/>
                <w:szCs w:val="12"/>
              </w:rPr>
              <w:t>688 379,81</w:t>
            </w:r>
          </w:p>
        </w:tc>
        <w:tc>
          <w:tcPr>
            <w:tcW w:w="332" w:type="pct"/>
            <w:tcBorders>
              <w:top w:val="nil"/>
              <w:left w:val="nil"/>
              <w:bottom w:val="nil"/>
              <w:right w:val="nil"/>
            </w:tcBorders>
            <w:shd w:val="clear" w:color="auto" w:fill="auto"/>
            <w:noWrap/>
            <w:vAlign w:val="center"/>
            <w:hideMark/>
          </w:tcPr>
          <w:p w14:paraId="71D9CA67" w14:textId="77777777" w:rsidR="00CB71F2" w:rsidRPr="00CB71F2" w:rsidRDefault="00CB71F2" w:rsidP="00CB71F2">
            <w:pPr>
              <w:spacing w:line="240" w:lineRule="auto"/>
              <w:jc w:val="right"/>
              <w:rPr>
                <w:rFonts w:cs="Arial"/>
                <w:sz w:val="12"/>
                <w:szCs w:val="12"/>
              </w:rPr>
            </w:pPr>
            <w:r w:rsidRPr="00CB71F2">
              <w:rPr>
                <w:rFonts w:cs="Arial"/>
                <w:sz w:val="12"/>
                <w:szCs w:val="12"/>
              </w:rPr>
              <w:t>98,8%</w:t>
            </w:r>
          </w:p>
        </w:tc>
      </w:tr>
      <w:tr w:rsidR="00CB71F2" w:rsidRPr="00CB71F2" w14:paraId="0F42D6A5" w14:textId="77777777" w:rsidTr="00CB71F2">
        <w:trPr>
          <w:trHeight w:val="85"/>
        </w:trPr>
        <w:tc>
          <w:tcPr>
            <w:tcW w:w="2731" w:type="pct"/>
            <w:tcBorders>
              <w:top w:val="nil"/>
              <w:left w:val="nil"/>
              <w:bottom w:val="nil"/>
              <w:right w:val="nil"/>
            </w:tcBorders>
            <w:shd w:val="clear" w:color="auto" w:fill="auto"/>
            <w:vAlign w:val="center"/>
            <w:hideMark/>
          </w:tcPr>
          <w:p w14:paraId="0EF82AD3"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618FA223"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E4C0F7A" w14:textId="77777777" w:rsidR="00CB71F2" w:rsidRPr="00CB71F2" w:rsidRDefault="00CB71F2" w:rsidP="00CB71F2">
            <w:pPr>
              <w:spacing w:line="240" w:lineRule="auto"/>
              <w:jc w:val="right"/>
              <w:rPr>
                <w:rFonts w:cs="Arial"/>
                <w:sz w:val="12"/>
                <w:szCs w:val="12"/>
              </w:rPr>
            </w:pPr>
            <w:r w:rsidRPr="00CB71F2">
              <w:rPr>
                <w:rFonts w:cs="Arial"/>
                <w:sz w:val="12"/>
                <w:szCs w:val="12"/>
              </w:rPr>
              <w:t>64 778</w:t>
            </w:r>
          </w:p>
        </w:tc>
        <w:tc>
          <w:tcPr>
            <w:tcW w:w="756" w:type="pct"/>
            <w:tcBorders>
              <w:top w:val="nil"/>
              <w:left w:val="nil"/>
              <w:bottom w:val="nil"/>
              <w:right w:val="nil"/>
            </w:tcBorders>
            <w:shd w:val="clear" w:color="auto" w:fill="auto"/>
            <w:noWrap/>
            <w:vAlign w:val="center"/>
            <w:hideMark/>
          </w:tcPr>
          <w:p w14:paraId="26FA9157" w14:textId="77777777" w:rsidR="00CB71F2" w:rsidRPr="00CB71F2" w:rsidRDefault="00CB71F2" w:rsidP="00CB71F2">
            <w:pPr>
              <w:spacing w:line="240" w:lineRule="auto"/>
              <w:jc w:val="right"/>
              <w:rPr>
                <w:rFonts w:cs="Arial"/>
                <w:sz w:val="12"/>
                <w:szCs w:val="12"/>
              </w:rPr>
            </w:pPr>
            <w:r w:rsidRPr="00CB71F2">
              <w:rPr>
                <w:rFonts w:cs="Arial"/>
                <w:sz w:val="12"/>
                <w:szCs w:val="12"/>
              </w:rPr>
              <w:t>45 973,76</w:t>
            </w:r>
          </w:p>
        </w:tc>
        <w:tc>
          <w:tcPr>
            <w:tcW w:w="332" w:type="pct"/>
            <w:tcBorders>
              <w:top w:val="nil"/>
              <w:left w:val="nil"/>
              <w:bottom w:val="nil"/>
              <w:right w:val="nil"/>
            </w:tcBorders>
            <w:shd w:val="clear" w:color="auto" w:fill="auto"/>
            <w:noWrap/>
            <w:vAlign w:val="center"/>
            <w:hideMark/>
          </w:tcPr>
          <w:p w14:paraId="75A67E29" w14:textId="77777777" w:rsidR="00CB71F2" w:rsidRPr="00CB71F2" w:rsidRDefault="00CB71F2" w:rsidP="00CB71F2">
            <w:pPr>
              <w:spacing w:line="240" w:lineRule="auto"/>
              <w:jc w:val="right"/>
              <w:rPr>
                <w:rFonts w:cs="Arial"/>
                <w:sz w:val="12"/>
                <w:szCs w:val="12"/>
              </w:rPr>
            </w:pPr>
            <w:r w:rsidRPr="00CB71F2">
              <w:rPr>
                <w:rFonts w:cs="Arial"/>
                <w:sz w:val="12"/>
                <w:szCs w:val="12"/>
              </w:rPr>
              <w:t>71,0%</w:t>
            </w:r>
          </w:p>
        </w:tc>
      </w:tr>
      <w:tr w:rsidR="00CB71F2" w:rsidRPr="00CB71F2" w14:paraId="6808E955" w14:textId="77777777" w:rsidTr="00CB71F2">
        <w:trPr>
          <w:trHeight w:val="85"/>
        </w:trPr>
        <w:tc>
          <w:tcPr>
            <w:tcW w:w="2731" w:type="pct"/>
            <w:tcBorders>
              <w:top w:val="nil"/>
              <w:left w:val="nil"/>
              <w:bottom w:val="nil"/>
              <w:right w:val="nil"/>
            </w:tcBorders>
            <w:shd w:val="clear" w:color="auto" w:fill="auto"/>
            <w:vAlign w:val="center"/>
            <w:hideMark/>
          </w:tcPr>
          <w:p w14:paraId="12313336" w14:textId="77777777" w:rsidR="00CB71F2" w:rsidRPr="00CB71F2" w:rsidRDefault="00CB71F2" w:rsidP="00CB71F2">
            <w:pPr>
              <w:spacing w:line="240" w:lineRule="auto"/>
              <w:jc w:val="both"/>
              <w:rPr>
                <w:rFonts w:cs="Arial"/>
                <w:sz w:val="12"/>
                <w:szCs w:val="12"/>
              </w:rPr>
            </w:pPr>
            <w:r w:rsidRPr="00CB71F2">
              <w:rPr>
                <w:rFonts w:cs="Arial"/>
                <w:sz w:val="12"/>
                <w:szCs w:val="12"/>
              </w:rPr>
              <w:t>naprawy sprzętu informatycznego (naprawa drukarek, notebooków, przegląd techniczny urządzenia drukującego)</w:t>
            </w:r>
          </w:p>
        </w:tc>
        <w:tc>
          <w:tcPr>
            <w:tcW w:w="397" w:type="pct"/>
            <w:tcBorders>
              <w:top w:val="nil"/>
              <w:left w:val="nil"/>
              <w:bottom w:val="nil"/>
              <w:right w:val="nil"/>
            </w:tcBorders>
            <w:shd w:val="clear" w:color="auto" w:fill="auto"/>
            <w:noWrap/>
            <w:vAlign w:val="center"/>
            <w:hideMark/>
          </w:tcPr>
          <w:p w14:paraId="04866C19"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3EDA784" w14:textId="77777777" w:rsidR="00CB71F2" w:rsidRPr="00CB71F2" w:rsidRDefault="00CB71F2" w:rsidP="00CB71F2">
            <w:pPr>
              <w:spacing w:line="240" w:lineRule="auto"/>
              <w:jc w:val="right"/>
              <w:rPr>
                <w:rFonts w:cs="Arial"/>
                <w:sz w:val="12"/>
                <w:szCs w:val="12"/>
              </w:rPr>
            </w:pPr>
            <w:r w:rsidRPr="00CB71F2">
              <w:rPr>
                <w:rFonts w:cs="Arial"/>
                <w:sz w:val="12"/>
                <w:szCs w:val="12"/>
              </w:rPr>
              <w:t>20 000</w:t>
            </w:r>
          </w:p>
        </w:tc>
        <w:tc>
          <w:tcPr>
            <w:tcW w:w="756" w:type="pct"/>
            <w:tcBorders>
              <w:top w:val="nil"/>
              <w:left w:val="nil"/>
              <w:bottom w:val="nil"/>
              <w:right w:val="nil"/>
            </w:tcBorders>
            <w:shd w:val="clear" w:color="auto" w:fill="auto"/>
            <w:noWrap/>
            <w:vAlign w:val="center"/>
            <w:hideMark/>
          </w:tcPr>
          <w:p w14:paraId="3F4041C7" w14:textId="77777777" w:rsidR="00CB71F2" w:rsidRPr="00CB71F2" w:rsidRDefault="00CB71F2" w:rsidP="00CB71F2">
            <w:pPr>
              <w:spacing w:line="240" w:lineRule="auto"/>
              <w:jc w:val="right"/>
              <w:rPr>
                <w:rFonts w:cs="Arial"/>
                <w:sz w:val="12"/>
                <w:szCs w:val="12"/>
              </w:rPr>
            </w:pPr>
            <w:r w:rsidRPr="00CB71F2">
              <w:rPr>
                <w:rFonts w:cs="Arial"/>
                <w:sz w:val="12"/>
                <w:szCs w:val="12"/>
              </w:rPr>
              <w:t>16 310,25</w:t>
            </w:r>
          </w:p>
        </w:tc>
        <w:tc>
          <w:tcPr>
            <w:tcW w:w="332" w:type="pct"/>
            <w:tcBorders>
              <w:top w:val="nil"/>
              <w:left w:val="nil"/>
              <w:bottom w:val="nil"/>
              <w:right w:val="nil"/>
            </w:tcBorders>
            <w:shd w:val="clear" w:color="auto" w:fill="auto"/>
            <w:noWrap/>
            <w:vAlign w:val="center"/>
            <w:hideMark/>
          </w:tcPr>
          <w:p w14:paraId="1F284C6E" w14:textId="77777777" w:rsidR="00CB71F2" w:rsidRPr="00CB71F2" w:rsidRDefault="00CB71F2" w:rsidP="00CB71F2">
            <w:pPr>
              <w:spacing w:line="240" w:lineRule="auto"/>
              <w:jc w:val="right"/>
              <w:rPr>
                <w:rFonts w:cs="Arial"/>
                <w:sz w:val="12"/>
                <w:szCs w:val="12"/>
              </w:rPr>
            </w:pPr>
            <w:r w:rsidRPr="00CB71F2">
              <w:rPr>
                <w:rFonts w:cs="Arial"/>
                <w:sz w:val="12"/>
                <w:szCs w:val="12"/>
              </w:rPr>
              <w:t>81,6%</w:t>
            </w:r>
          </w:p>
        </w:tc>
      </w:tr>
      <w:tr w:rsidR="00CB71F2" w:rsidRPr="00CB71F2" w14:paraId="408163D0" w14:textId="77777777" w:rsidTr="00CB71F2">
        <w:trPr>
          <w:trHeight w:val="85"/>
        </w:trPr>
        <w:tc>
          <w:tcPr>
            <w:tcW w:w="2731" w:type="pct"/>
            <w:tcBorders>
              <w:top w:val="nil"/>
              <w:left w:val="nil"/>
              <w:bottom w:val="nil"/>
              <w:right w:val="nil"/>
            </w:tcBorders>
            <w:shd w:val="clear" w:color="auto" w:fill="auto"/>
            <w:vAlign w:val="center"/>
            <w:hideMark/>
          </w:tcPr>
          <w:p w14:paraId="38EC45C2"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5B3D022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E89B5B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40C215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068D35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03CAD75" w14:textId="77777777" w:rsidTr="00CB71F2">
        <w:trPr>
          <w:trHeight w:val="85"/>
        </w:trPr>
        <w:tc>
          <w:tcPr>
            <w:tcW w:w="2731" w:type="pct"/>
            <w:tcBorders>
              <w:top w:val="nil"/>
              <w:left w:val="nil"/>
              <w:bottom w:val="nil"/>
              <w:right w:val="nil"/>
            </w:tcBorders>
            <w:shd w:val="clear" w:color="auto" w:fill="auto"/>
            <w:vAlign w:val="center"/>
            <w:hideMark/>
          </w:tcPr>
          <w:p w14:paraId="3EDEF1E9"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Obsługa teletechniczna</w:t>
            </w:r>
          </w:p>
        </w:tc>
        <w:tc>
          <w:tcPr>
            <w:tcW w:w="397" w:type="pct"/>
            <w:tcBorders>
              <w:top w:val="nil"/>
              <w:left w:val="nil"/>
              <w:bottom w:val="nil"/>
              <w:right w:val="nil"/>
            </w:tcBorders>
            <w:shd w:val="clear" w:color="auto" w:fill="auto"/>
            <w:vAlign w:val="center"/>
            <w:hideMark/>
          </w:tcPr>
          <w:p w14:paraId="09F35F33"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5897DC0D"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88 576</w:t>
            </w:r>
          </w:p>
        </w:tc>
        <w:tc>
          <w:tcPr>
            <w:tcW w:w="756" w:type="pct"/>
            <w:tcBorders>
              <w:top w:val="nil"/>
              <w:left w:val="nil"/>
              <w:bottom w:val="nil"/>
              <w:right w:val="nil"/>
            </w:tcBorders>
            <w:shd w:val="clear" w:color="auto" w:fill="auto"/>
            <w:noWrap/>
            <w:vAlign w:val="center"/>
            <w:hideMark/>
          </w:tcPr>
          <w:p w14:paraId="54E1C539"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86 807,94</w:t>
            </w:r>
          </w:p>
        </w:tc>
        <w:tc>
          <w:tcPr>
            <w:tcW w:w="332" w:type="pct"/>
            <w:tcBorders>
              <w:top w:val="nil"/>
              <w:left w:val="nil"/>
              <w:bottom w:val="nil"/>
              <w:right w:val="nil"/>
            </w:tcBorders>
            <w:shd w:val="clear" w:color="auto" w:fill="auto"/>
            <w:noWrap/>
            <w:vAlign w:val="center"/>
            <w:hideMark/>
          </w:tcPr>
          <w:p w14:paraId="74580820"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98,0%</w:t>
            </w:r>
          </w:p>
        </w:tc>
      </w:tr>
      <w:tr w:rsidR="00CB71F2" w:rsidRPr="00CB71F2" w14:paraId="67173BC8" w14:textId="77777777" w:rsidTr="00CB71F2">
        <w:trPr>
          <w:trHeight w:val="85"/>
        </w:trPr>
        <w:tc>
          <w:tcPr>
            <w:tcW w:w="2731" w:type="pct"/>
            <w:tcBorders>
              <w:top w:val="nil"/>
              <w:left w:val="nil"/>
              <w:bottom w:val="nil"/>
              <w:right w:val="nil"/>
            </w:tcBorders>
            <w:shd w:val="clear" w:color="auto" w:fill="auto"/>
            <w:vAlign w:val="center"/>
            <w:hideMark/>
          </w:tcPr>
          <w:p w14:paraId="62D748D4"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7811D96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FCF712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434F2D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E55A7E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23820BD" w14:textId="77777777" w:rsidTr="00CB71F2">
        <w:trPr>
          <w:trHeight w:val="85"/>
        </w:trPr>
        <w:tc>
          <w:tcPr>
            <w:tcW w:w="2731" w:type="pct"/>
            <w:tcBorders>
              <w:top w:val="nil"/>
              <w:left w:val="nil"/>
              <w:bottom w:val="nil"/>
              <w:right w:val="nil"/>
            </w:tcBorders>
            <w:shd w:val="clear" w:color="auto" w:fill="auto"/>
            <w:vAlign w:val="center"/>
            <w:hideMark/>
          </w:tcPr>
          <w:p w14:paraId="015D530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zapewnienie ciągłości pracy sieci teletechnicznej </w:t>
            </w:r>
          </w:p>
        </w:tc>
        <w:tc>
          <w:tcPr>
            <w:tcW w:w="397" w:type="pct"/>
            <w:tcBorders>
              <w:top w:val="nil"/>
              <w:left w:val="nil"/>
              <w:bottom w:val="nil"/>
              <w:right w:val="nil"/>
            </w:tcBorders>
            <w:shd w:val="clear" w:color="auto" w:fill="auto"/>
            <w:vAlign w:val="center"/>
            <w:hideMark/>
          </w:tcPr>
          <w:p w14:paraId="7447188B"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685870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B99162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AF348A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0CDBE9D" w14:textId="77777777" w:rsidTr="00CB71F2">
        <w:trPr>
          <w:trHeight w:val="85"/>
        </w:trPr>
        <w:tc>
          <w:tcPr>
            <w:tcW w:w="2731" w:type="pct"/>
            <w:tcBorders>
              <w:top w:val="nil"/>
              <w:left w:val="nil"/>
              <w:bottom w:val="nil"/>
              <w:right w:val="nil"/>
            </w:tcBorders>
            <w:shd w:val="clear" w:color="auto" w:fill="auto"/>
            <w:vAlign w:val="center"/>
            <w:hideMark/>
          </w:tcPr>
          <w:p w14:paraId="4E4CD138"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7403340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9EFAC7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AB8F6E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4E3C37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280A4D7" w14:textId="77777777" w:rsidTr="00CB71F2">
        <w:trPr>
          <w:trHeight w:val="85"/>
        </w:trPr>
        <w:tc>
          <w:tcPr>
            <w:tcW w:w="2731" w:type="pct"/>
            <w:tcBorders>
              <w:top w:val="nil"/>
              <w:left w:val="nil"/>
              <w:bottom w:val="nil"/>
              <w:right w:val="nil"/>
            </w:tcBorders>
            <w:shd w:val="clear" w:color="auto" w:fill="auto"/>
            <w:vAlign w:val="center"/>
            <w:hideMark/>
          </w:tcPr>
          <w:p w14:paraId="40164A7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32340210"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03FEE3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FA1812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1E392B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A0C7164" w14:textId="77777777" w:rsidTr="00CB71F2">
        <w:trPr>
          <w:trHeight w:val="85"/>
        </w:trPr>
        <w:tc>
          <w:tcPr>
            <w:tcW w:w="2731" w:type="pct"/>
            <w:tcBorders>
              <w:top w:val="nil"/>
              <w:left w:val="nil"/>
              <w:bottom w:val="nil"/>
              <w:right w:val="nil"/>
            </w:tcBorders>
            <w:shd w:val="clear" w:color="auto" w:fill="auto"/>
            <w:vAlign w:val="center"/>
            <w:hideMark/>
          </w:tcPr>
          <w:p w14:paraId="5C4099A8"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35539BCC"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38CABD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6A8281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C162EC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7178D4B" w14:textId="77777777" w:rsidTr="00CB71F2">
        <w:trPr>
          <w:trHeight w:val="85"/>
        </w:trPr>
        <w:tc>
          <w:tcPr>
            <w:tcW w:w="2731" w:type="pct"/>
            <w:tcBorders>
              <w:top w:val="nil"/>
              <w:left w:val="nil"/>
              <w:bottom w:val="nil"/>
              <w:right w:val="nil"/>
            </w:tcBorders>
            <w:shd w:val="clear" w:color="auto" w:fill="auto"/>
            <w:vAlign w:val="center"/>
            <w:hideMark/>
          </w:tcPr>
          <w:p w14:paraId="6A66C38C"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Wydział Informatyki</w:t>
            </w:r>
          </w:p>
        </w:tc>
        <w:tc>
          <w:tcPr>
            <w:tcW w:w="397" w:type="pct"/>
            <w:tcBorders>
              <w:top w:val="nil"/>
              <w:left w:val="nil"/>
              <w:bottom w:val="nil"/>
              <w:right w:val="nil"/>
            </w:tcBorders>
            <w:shd w:val="clear" w:color="auto" w:fill="auto"/>
            <w:noWrap/>
            <w:vAlign w:val="center"/>
            <w:hideMark/>
          </w:tcPr>
          <w:p w14:paraId="0368B0DF"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2561AC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32 000</w:t>
            </w:r>
          </w:p>
        </w:tc>
        <w:tc>
          <w:tcPr>
            <w:tcW w:w="756" w:type="pct"/>
            <w:tcBorders>
              <w:top w:val="nil"/>
              <w:left w:val="nil"/>
              <w:bottom w:val="nil"/>
              <w:right w:val="nil"/>
            </w:tcBorders>
            <w:shd w:val="clear" w:color="auto" w:fill="auto"/>
            <w:noWrap/>
            <w:vAlign w:val="center"/>
            <w:hideMark/>
          </w:tcPr>
          <w:p w14:paraId="1C4E0DE0"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31 247,62</w:t>
            </w:r>
          </w:p>
        </w:tc>
        <w:tc>
          <w:tcPr>
            <w:tcW w:w="332" w:type="pct"/>
            <w:tcBorders>
              <w:top w:val="nil"/>
              <w:left w:val="nil"/>
              <w:bottom w:val="nil"/>
              <w:right w:val="nil"/>
            </w:tcBorders>
            <w:shd w:val="clear" w:color="auto" w:fill="auto"/>
            <w:noWrap/>
            <w:vAlign w:val="center"/>
            <w:hideMark/>
          </w:tcPr>
          <w:p w14:paraId="79770C15"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97,6%</w:t>
            </w:r>
          </w:p>
        </w:tc>
      </w:tr>
      <w:tr w:rsidR="00CB71F2" w:rsidRPr="00CB71F2" w14:paraId="15AB9DAE" w14:textId="77777777" w:rsidTr="00CB71F2">
        <w:trPr>
          <w:trHeight w:val="85"/>
        </w:trPr>
        <w:tc>
          <w:tcPr>
            <w:tcW w:w="2731" w:type="pct"/>
            <w:tcBorders>
              <w:top w:val="nil"/>
              <w:left w:val="nil"/>
              <w:bottom w:val="nil"/>
              <w:right w:val="nil"/>
            </w:tcBorders>
            <w:shd w:val="clear" w:color="auto" w:fill="auto"/>
            <w:vAlign w:val="center"/>
            <w:hideMark/>
          </w:tcPr>
          <w:p w14:paraId="0D946644"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1124076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E3C1BC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302B80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A5B8FE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656AE72" w14:textId="77777777" w:rsidTr="00CB71F2">
        <w:trPr>
          <w:trHeight w:val="85"/>
        </w:trPr>
        <w:tc>
          <w:tcPr>
            <w:tcW w:w="2731" w:type="pct"/>
            <w:tcBorders>
              <w:top w:val="nil"/>
              <w:left w:val="nil"/>
              <w:bottom w:val="nil"/>
              <w:right w:val="nil"/>
            </w:tcBorders>
            <w:shd w:val="clear" w:color="auto" w:fill="auto"/>
            <w:vAlign w:val="center"/>
            <w:hideMark/>
          </w:tcPr>
          <w:p w14:paraId="73CCE81C"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16F17A74"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8F3666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CACEC2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0EBEFA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D0AF537" w14:textId="77777777" w:rsidTr="00CB71F2">
        <w:trPr>
          <w:trHeight w:val="85"/>
        </w:trPr>
        <w:tc>
          <w:tcPr>
            <w:tcW w:w="2731" w:type="pct"/>
            <w:tcBorders>
              <w:top w:val="nil"/>
              <w:left w:val="nil"/>
              <w:bottom w:val="nil"/>
              <w:right w:val="nil"/>
            </w:tcBorders>
            <w:shd w:val="clear" w:color="auto" w:fill="auto"/>
            <w:hideMark/>
          </w:tcPr>
          <w:p w14:paraId="466F02C9" w14:textId="77777777" w:rsidR="00CB71F2" w:rsidRPr="00CB71F2" w:rsidRDefault="00CB71F2" w:rsidP="00CB71F2">
            <w:pPr>
              <w:spacing w:line="240" w:lineRule="auto"/>
              <w:jc w:val="both"/>
              <w:rPr>
                <w:rFonts w:cs="Arial"/>
                <w:sz w:val="12"/>
                <w:szCs w:val="12"/>
              </w:rPr>
            </w:pPr>
            <w:r w:rsidRPr="00CB71F2">
              <w:rPr>
                <w:rFonts w:cs="Arial"/>
                <w:sz w:val="12"/>
                <w:szCs w:val="12"/>
              </w:rPr>
              <w:t>zakup stacjonarnych aparatów telefonicznych</w:t>
            </w:r>
          </w:p>
        </w:tc>
        <w:tc>
          <w:tcPr>
            <w:tcW w:w="397" w:type="pct"/>
            <w:tcBorders>
              <w:top w:val="nil"/>
              <w:left w:val="nil"/>
              <w:bottom w:val="nil"/>
              <w:right w:val="nil"/>
            </w:tcBorders>
            <w:shd w:val="clear" w:color="auto" w:fill="auto"/>
            <w:noWrap/>
            <w:vAlign w:val="center"/>
            <w:hideMark/>
          </w:tcPr>
          <w:p w14:paraId="2BCABBC7"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B928435" w14:textId="77777777" w:rsidR="00CB71F2" w:rsidRPr="00CB71F2" w:rsidRDefault="00CB71F2" w:rsidP="00CB71F2">
            <w:pPr>
              <w:spacing w:line="240" w:lineRule="auto"/>
              <w:jc w:val="right"/>
              <w:rPr>
                <w:rFonts w:cs="Arial"/>
                <w:sz w:val="12"/>
                <w:szCs w:val="12"/>
              </w:rPr>
            </w:pPr>
            <w:r w:rsidRPr="00CB71F2">
              <w:rPr>
                <w:rFonts w:cs="Arial"/>
                <w:sz w:val="12"/>
                <w:szCs w:val="12"/>
              </w:rPr>
              <w:t>30 500</w:t>
            </w:r>
          </w:p>
        </w:tc>
        <w:tc>
          <w:tcPr>
            <w:tcW w:w="756" w:type="pct"/>
            <w:tcBorders>
              <w:top w:val="nil"/>
              <w:left w:val="nil"/>
              <w:bottom w:val="nil"/>
              <w:right w:val="nil"/>
            </w:tcBorders>
            <w:shd w:val="clear" w:color="auto" w:fill="auto"/>
            <w:noWrap/>
            <w:vAlign w:val="center"/>
            <w:hideMark/>
          </w:tcPr>
          <w:p w14:paraId="5EE6A098" w14:textId="77777777" w:rsidR="00CB71F2" w:rsidRPr="00CB71F2" w:rsidRDefault="00CB71F2" w:rsidP="00CB71F2">
            <w:pPr>
              <w:spacing w:line="240" w:lineRule="auto"/>
              <w:jc w:val="right"/>
              <w:rPr>
                <w:rFonts w:cs="Arial"/>
                <w:sz w:val="12"/>
                <w:szCs w:val="12"/>
              </w:rPr>
            </w:pPr>
            <w:r w:rsidRPr="00CB71F2">
              <w:rPr>
                <w:rFonts w:cs="Arial"/>
                <w:sz w:val="12"/>
                <w:szCs w:val="12"/>
              </w:rPr>
              <w:t>30 423,78</w:t>
            </w:r>
          </w:p>
        </w:tc>
        <w:tc>
          <w:tcPr>
            <w:tcW w:w="332" w:type="pct"/>
            <w:tcBorders>
              <w:top w:val="nil"/>
              <w:left w:val="nil"/>
              <w:bottom w:val="nil"/>
              <w:right w:val="nil"/>
            </w:tcBorders>
            <w:shd w:val="clear" w:color="auto" w:fill="auto"/>
            <w:noWrap/>
            <w:vAlign w:val="center"/>
            <w:hideMark/>
          </w:tcPr>
          <w:p w14:paraId="50ABE207" w14:textId="77777777" w:rsidR="00CB71F2" w:rsidRPr="00CB71F2" w:rsidRDefault="00CB71F2" w:rsidP="00CB71F2">
            <w:pPr>
              <w:spacing w:line="240" w:lineRule="auto"/>
              <w:jc w:val="right"/>
              <w:rPr>
                <w:rFonts w:cs="Arial"/>
                <w:sz w:val="12"/>
                <w:szCs w:val="12"/>
              </w:rPr>
            </w:pPr>
            <w:r w:rsidRPr="00CB71F2">
              <w:rPr>
                <w:rFonts w:cs="Arial"/>
                <w:sz w:val="12"/>
                <w:szCs w:val="12"/>
              </w:rPr>
              <w:t>99,8%</w:t>
            </w:r>
          </w:p>
        </w:tc>
      </w:tr>
      <w:tr w:rsidR="00CB71F2" w:rsidRPr="00CB71F2" w14:paraId="70ACB22B" w14:textId="77777777" w:rsidTr="00CB71F2">
        <w:trPr>
          <w:trHeight w:val="85"/>
        </w:trPr>
        <w:tc>
          <w:tcPr>
            <w:tcW w:w="2731" w:type="pct"/>
            <w:tcBorders>
              <w:top w:val="nil"/>
              <w:left w:val="nil"/>
              <w:bottom w:val="nil"/>
              <w:right w:val="nil"/>
            </w:tcBorders>
            <w:shd w:val="clear" w:color="auto" w:fill="auto"/>
            <w:vAlign w:val="center"/>
            <w:hideMark/>
          </w:tcPr>
          <w:p w14:paraId="586E348B"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16E29230"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D0EFF2D" w14:textId="77777777" w:rsidR="00CB71F2" w:rsidRPr="00CB71F2" w:rsidRDefault="00CB71F2" w:rsidP="00CB71F2">
            <w:pPr>
              <w:spacing w:line="240" w:lineRule="auto"/>
              <w:jc w:val="right"/>
              <w:rPr>
                <w:rFonts w:cs="Arial"/>
                <w:sz w:val="12"/>
                <w:szCs w:val="12"/>
              </w:rPr>
            </w:pPr>
            <w:r w:rsidRPr="00CB71F2">
              <w:rPr>
                <w:rFonts w:cs="Arial"/>
                <w:sz w:val="12"/>
                <w:szCs w:val="12"/>
              </w:rPr>
              <w:t>1 500</w:t>
            </w:r>
          </w:p>
        </w:tc>
        <w:tc>
          <w:tcPr>
            <w:tcW w:w="756" w:type="pct"/>
            <w:tcBorders>
              <w:top w:val="nil"/>
              <w:left w:val="nil"/>
              <w:bottom w:val="nil"/>
              <w:right w:val="nil"/>
            </w:tcBorders>
            <w:shd w:val="clear" w:color="auto" w:fill="auto"/>
            <w:noWrap/>
            <w:vAlign w:val="center"/>
            <w:hideMark/>
          </w:tcPr>
          <w:p w14:paraId="13601C9E" w14:textId="77777777" w:rsidR="00CB71F2" w:rsidRPr="00CB71F2" w:rsidRDefault="00CB71F2" w:rsidP="00CB71F2">
            <w:pPr>
              <w:spacing w:line="240" w:lineRule="auto"/>
              <w:jc w:val="right"/>
              <w:rPr>
                <w:rFonts w:cs="Arial"/>
                <w:sz w:val="12"/>
                <w:szCs w:val="12"/>
              </w:rPr>
            </w:pPr>
            <w:r w:rsidRPr="00CB71F2">
              <w:rPr>
                <w:rFonts w:cs="Arial"/>
                <w:sz w:val="12"/>
                <w:szCs w:val="12"/>
              </w:rPr>
              <w:t>823,84</w:t>
            </w:r>
          </w:p>
        </w:tc>
        <w:tc>
          <w:tcPr>
            <w:tcW w:w="332" w:type="pct"/>
            <w:tcBorders>
              <w:top w:val="nil"/>
              <w:left w:val="nil"/>
              <w:bottom w:val="nil"/>
              <w:right w:val="nil"/>
            </w:tcBorders>
            <w:shd w:val="clear" w:color="auto" w:fill="auto"/>
            <w:noWrap/>
            <w:vAlign w:val="center"/>
            <w:hideMark/>
          </w:tcPr>
          <w:p w14:paraId="6936A6DF" w14:textId="77777777" w:rsidR="00CB71F2" w:rsidRPr="00CB71F2" w:rsidRDefault="00CB71F2" w:rsidP="00CB71F2">
            <w:pPr>
              <w:spacing w:line="240" w:lineRule="auto"/>
              <w:jc w:val="right"/>
              <w:rPr>
                <w:rFonts w:cs="Arial"/>
                <w:sz w:val="12"/>
                <w:szCs w:val="12"/>
              </w:rPr>
            </w:pPr>
            <w:r w:rsidRPr="00CB71F2">
              <w:rPr>
                <w:rFonts w:cs="Arial"/>
                <w:sz w:val="12"/>
                <w:szCs w:val="12"/>
              </w:rPr>
              <w:t>54,9%</w:t>
            </w:r>
          </w:p>
        </w:tc>
      </w:tr>
      <w:tr w:rsidR="00CB71F2" w:rsidRPr="00CB71F2" w14:paraId="5F224B99" w14:textId="77777777" w:rsidTr="00CB71F2">
        <w:trPr>
          <w:trHeight w:val="85"/>
        </w:trPr>
        <w:tc>
          <w:tcPr>
            <w:tcW w:w="2731" w:type="pct"/>
            <w:tcBorders>
              <w:top w:val="nil"/>
              <w:left w:val="nil"/>
              <w:bottom w:val="nil"/>
              <w:right w:val="nil"/>
            </w:tcBorders>
            <w:shd w:val="clear" w:color="auto" w:fill="auto"/>
            <w:vAlign w:val="center"/>
            <w:hideMark/>
          </w:tcPr>
          <w:p w14:paraId="2C3C10CF"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175DB25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08F5E9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72D90E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A1D3FB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11E395F" w14:textId="77777777" w:rsidTr="00CB71F2">
        <w:trPr>
          <w:trHeight w:val="85"/>
        </w:trPr>
        <w:tc>
          <w:tcPr>
            <w:tcW w:w="2731" w:type="pct"/>
            <w:tcBorders>
              <w:top w:val="nil"/>
              <w:left w:val="nil"/>
              <w:bottom w:val="nil"/>
              <w:right w:val="nil"/>
            </w:tcBorders>
            <w:shd w:val="clear" w:color="auto" w:fill="auto"/>
            <w:vAlign w:val="center"/>
            <w:hideMark/>
          </w:tcPr>
          <w:p w14:paraId="41BB155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2:</w:t>
            </w:r>
            <w:r w:rsidRPr="00CB71F2">
              <w:rPr>
                <w:rFonts w:cs="Arial"/>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14:paraId="412E352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4BAA3E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56 576</w:t>
            </w:r>
          </w:p>
        </w:tc>
        <w:tc>
          <w:tcPr>
            <w:tcW w:w="756" w:type="pct"/>
            <w:tcBorders>
              <w:top w:val="nil"/>
              <w:left w:val="nil"/>
              <w:bottom w:val="nil"/>
              <w:right w:val="nil"/>
            </w:tcBorders>
            <w:shd w:val="clear" w:color="auto" w:fill="auto"/>
            <w:noWrap/>
            <w:vAlign w:val="center"/>
            <w:hideMark/>
          </w:tcPr>
          <w:p w14:paraId="272F1410"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55 560,32</w:t>
            </w:r>
          </w:p>
        </w:tc>
        <w:tc>
          <w:tcPr>
            <w:tcW w:w="332" w:type="pct"/>
            <w:tcBorders>
              <w:top w:val="nil"/>
              <w:left w:val="nil"/>
              <w:bottom w:val="nil"/>
              <w:right w:val="nil"/>
            </w:tcBorders>
            <w:shd w:val="clear" w:color="auto" w:fill="auto"/>
            <w:noWrap/>
            <w:vAlign w:val="center"/>
            <w:hideMark/>
          </w:tcPr>
          <w:p w14:paraId="54216B4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98,2%</w:t>
            </w:r>
          </w:p>
        </w:tc>
      </w:tr>
      <w:tr w:rsidR="00CB71F2" w:rsidRPr="00CB71F2" w14:paraId="5FE9FB18" w14:textId="77777777" w:rsidTr="00CB71F2">
        <w:trPr>
          <w:trHeight w:val="85"/>
        </w:trPr>
        <w:tc>
          <w:tcPr>
            <w:tcW w:w="2731" w:type="pct"/>
            <w:tcBorders>
              <w:top w:val="nil"/>
              <w:left w:val="nil"/>
              <w:bottom w:val="nil"/>
              <w:right w:val="nil"/>
            </w:tcBorders>
            <w:shd w:val="clear" w:color="auto" w:fill="auto"/>
            <w:vAlign w:val="center"/>
            <w:hideMark/>
          </w:tcPr>
          <w:p w14:paraId="1F8BC788"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507273F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1D7901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5C08A0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67BA15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284320C" w14:textId="77777777" w:rsidTr="00CB71F2">
        <w:trPr>
          <w:trHeight w:val="85"/>
        </w:trPr>
        <w:tc>
          <w:tcPr>
            <w:tcW w:w="2731" w:type="pct"/>
            <w:tcBorders>
              <w:top w:val="nil"/>
              <w:left w:val="nil"/>
              <w:bottom w:val="nil"/>
              <w:right w:val="nil"/>
            </w:tcBorders>
            <w:shd w:val="clear" w:color="auto" w:fill="auto"/>
            <w:vAlign w:val="center"/>
            <w:hideMark/>
          </w:tcPr>
          <w:p w14:paraId="2E52BC29"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37092EB6"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651D05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BB2536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335658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1AFE1F2" w14:textId="77777777" w:rsidTr="00CB71F2">
        <w:trPr>
          <w:trHeight w:val="85"/>
        </w:trPr>
        <w:tc>
          <w:tcPr>
            <w:tcW w:w="2731" w:type="pct"/>
            <w:tcBorders>
              <w:top w:val="nil"/>
              <w:left w:val="nil"/>
              <w:bottom w:val="nil"/>
              <w:right w:val="nil"/>
            </w:tcBorders>
            <w:shd w:val="clear" w:color="auto" w:fill="auto"/>
            <w:vAlign w:val="center"/>
            <w:hideMark/>
          </w:tcPr>
          <w:p w14:paraId="5480DFEF" w14:textId="77777777" w:rsidR="00CB71F2" w:rsidRPr="00CB71F2" w:rsidRDefault="00CB71F2" w:rsidP="00CB71F2">
            <w:pPr>
              <w:spacing w:line="240" w:lineRule="auto"/>
              <w:jc w:val="both"/>
              <w:rPr>
                <w:rFonts w:cs="Arial"/>
                <w:sz w:val="12"/>
                <w:szCs w:val="12"/>
              </w:rPr>
            </w:pPr>
            <w:r w:rsidRPr="00CB71F2">
              <w:rPr>
                <w:rFonts w:cs="Arial"/>
                <w:sz w:val="12"/>
                <w:szCs w:val="12"/>
              </w:rPr>
              <w:t>zakup telefonów komórkowych</w:t>
            </w:r>
          </w:p>
        </w:tc>
        <w:tc>
          <w:tcPr>
            <w:tcW w:w="397" w:type="pct"/>
            <w:tcBorders>
              <w:top w:val="nil"/>
              <w:left w:val="nil"/>
              <w:bottom w:val="nil"/>
              <w:right w:val="nil"/>
            </w:tcBorders>
            <w:shd w:val="clear" w:color="auto" w:fill="auto"/>
            <w:noWrap/>
            <w:vAlign w:val="center"/>
            <w:hideMark/>
          </w:tcPr>
          <w:p w14:paraId="6F1BAB1D"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38068D4" w14:textId="77777777" w:rsidR="00CB71F2" w:rsidRPr="00CB71F2" w:rsidRDefault="00CB71F2" w:rsidP="00CB71F2">
            <w:pPr>
              <w:spacing w:line="240" w:lineRule="auto"/>
              <w:jc w:val="right"/>
              <w:rPr>
                <w:rFonts w:cs="Arial"/>
                <w:sz w:val="12"/>
                <w:szCs w:val="12"/>
              </w:rPr>
            </w:pPr>
            <w:r w:rsidRPr="00CB71F2">
              <w:rPr>
                <w:rFonts w:cs="Arial"/>
                <w:sz w:val="12"/>
                <w:szCs w:val="12"/>
              </w:rPr>
              <w:t>35 406</w:t>
            </w:r>
          </w:p>
        </w:tc>
        <w:tc>
          <w:tcPr>
            <w:tcW w:w="756" w:type="pct"/>
            <w:tcBorders>
              <w:top w:val="nil"/>
              <w:left w:val="nil"/>
              <w:bottom w:val="nil"/>
              <w:right w:val="nil"/>
            </w:tcBorders>
            <w:shd w:val="clear" w:color="auto" w:fill="auto"/>
            <w:noWrap/>
            <w:vAlign w:val="center"/>
            <w:hideMark/>
          </w:tcPr>
          <w:p w14:paraId="40425911" w14:textId="77777777" w:rsidR="00CB71F2" w:rsidRPr="00CB71F2" w:rsidRDefault="00CB71F2" w:rsidP="00CB71F2">
            <w:pPr>
              <w:spacing w:line="240" w:lineRule="auto"/>
              <w:jc w:val="right"/>
              <w:rPr>
                <w:rFonts w:cs="Arial"/>
                <w:sz w:val="12"/>
                <w:szCs w:val="12"/>
              </w:rPr>
            </w:pPr>
            <w:r w:rsidRPr="00CB71F2">
              <w:rPr>
                <w:rFonts w:cs="Arial"/>
                <w:sz w:val="12"/>
                <w:szCs w:val="12"/>
              </w:rPr>
              <w:t>35 405,37</w:t>
            </w:r>
          </w:p>
        </w:tc>
        <w:tc>
          <w:tcPr>
            <w:tcW w:w="332" w:type="pct"/>
            <w:tcBorders>
              <w:top w:val="nil"/>
              <w:left w:val="nil"/>
              <w:bottom w:val="nil"/>
              <w:right w:val="nil"/>
            </w:tcBorders>
            <w:shd w:val="clear" w:color="auto" w:fill="auto"/>
            <w:noWrap/>
            <w:vAlign w:val="center"/>
            <w:hideMark/>
          </w:tcPr>
          <w:p w14:paraId="4C5FC907"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22F4115B" w14:textId="77777777" w:rsidTr="00CB71F2">
        <w:trPr>
          <w:trHeight w:val="85"/>
        </w:trPr>
        <w:tc>
          <w:tcPr>
            <w:tcW w:w="2731" w:type="pct"/>
            <w:tcBorders>
              <w:top w:val="nil"/>
              <w:left w:val="nil"/>
              <w:bottom w:val="nil"/>
              <w:right w:val="nil"/>
            </w:tcBorders>
            <w:shd w:val="clear" w:color="auto" w:fill="auto"/>
            <w:vAlign w:val="center"/>
            <w:hideMark/>
          </w:tcPr>
          <w:p w14:paraId="237BB092" w14:textId="77777777" w:rsidR="00CB71F2" w:rsidRPr="00CB71F2" w:rsidRDefault="00CB71F2" w:rsidP="00CB71F2">
            <w:pPr>
              <w:spacing w:line="240" w:lineRule="auto"/>
              <w:jc w:val="both"/>
              <w:rPr>
                <w:rFonts w:cs="Arial"/>
                <w:sz w:val="12"/>
                <w:szCs w:val="12"/>
              </w:rPr>
            </w:pPr>
            <w:r w:rsidRPr="00CB71F2">
              <w:rPr>
                <w:rFonts w:cs="Arial"/>
                <w:sz w:val="12"/>
                <w:szCs w:val="12"/>
              </w:rPr>
              <w:t>opłaty z tytułu zakupu usług telekomunikacyjnych</w:t>
            </w:r>
          </w:p>
        </w:tc>
        <w:tc>
          <w:tcPr>
            <w:tcW w:w="397" w:type="pct"/>
            <w:tcBorders>
              <w:top w:val="nil"/>
              <w:left w:val="nil"/>
              <w:bottom w:val="nil"/>
              <w:right w:val="nil"/>
            </w:tcBorders>
            <w:shd w:val="clear" w:color="auto" w:fill="auto"/>
            <w:noWrap/>
            <w:vAlign w:val="center"/>
            <w:hideMark/>
          </w:tcPr>
          <w:p w14:paraId="5B319898"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8B7EAF8" w14:textId="77777777" w:rsidR="00CB71F2" w:rsidRPr="00CB71F2" w:rsidRDefault="00CB71F2" w:rsidP="00CB71F2">
            <w:pPr>
              <w:spacing w:line="240" w:lineRule="auto"/>
              <w:jc w:val="right"/>
              <w:rPr>
                <w:rFonts w:cs="Arial"/>
                <w:sz w:val="12"/>
                <w:szCs w:val="12"/>
              </w:rPr>
            </w:pPr>
            <w:r w:rsidRPr="00CB71F2">
              <w:rPr>
                <w:rFonts w:cs="Arial"/>
                <w:sz w:val="12"/>
                <w:szCs w:val="12"/>
              </w:rPr>
              <w:t>16 800</w:t>
            </w:r>
          </w:p>
        </w:tc>
        <w:tc>
          <w:tcPr>
            <w:tcW w:w="756" w:type="pct"/>
            <w:tcBorders>
              <w:top w:val="nil"/>
              <w:left w:val="nil"/>
              <w:bottom w:val="nil"/>
              <w:right w:val="nil"/>
            </w:tcBorders>
            <w:shd w:val="clear" w:color="auto" w:fill="auto"/>
            <w:noWrap/>
            <w:vAlign w:val="center"/>
            <w:hideMark/>
          </w:tcPr>
          <w:p w14:paraId="62BDE736" w14:textId="77777777" w:rsidR="00CB71F2" w:rsidRPr="00CB71F2" w:rsidRDefault="00CB71F2" w:rsidP="00CB71F2">
            <w:pPr>
              <w:spacing w:line="240" w:lineRule="auto"/>
              <w:jc w:val="right"/>
              <w:rPr>
                <w:rFonts w:cs="Arial"/>
                <w:sz w:val="12"/>
                <w:szCs w:val="12"/>
              </w:rPr>
            </w:pPr>
            <w:r w:rsidRPr="00CB71F2">
              <w:rPr>
                <w:rFonts w:cs="Arial"/>
                <w:sz w:val="12"/>
                <w:szCs w:val="12"/>
              </w:rPr>
              <w:t>16 213,43</w:t>
            </w:r>
          </w:p>
        </w:tc>
        <w:tc>
          <w:tcPr>
            <w:tcW w:w="332" w:type="pct"/>
            <w:tcBorders>
              <w:top w:val="nil"/>
              <w:left w:val="nil"/>
              <w:bottom w:val="nil"/>
              <w:right w:val="nil"/>
            </w:tcBorders>
            <w:shd w:val="clear" w:color="auto" w:fill="auto"/>
            <w:noWrap/>
            <w:vAlign w:val="center"/>
            <w:hideMark/>
          </w:tcPr>
          <w:p w14:paraId="2A5BE885" w14:textId="77777777" w:rsidR="00CB71F2" w:rsidRPr="00CB71F2" w:rsidRDefault="00CB71F2" w:rsidP="00CB71F2">
            <w:pPr>
              <w:spacing w:line="240" w:lineRule="auto"/>
              <w:jc w:val="right"/>
              <w:rPr>
                <w:rFonts w:cs="Arial"/>
                <w:sz w:val="12"/>
                <w:szCs w:val="12"/>
              </w:rPr>
            </w:pPr>
            <w:r w:rsidRPr="00CB71F2">
              <w:rPr>
                <w:rFonts w:cs="Arial"/>
                <w:sz w:val="12"/>
                <w:szCs w:val="12"/>
              </w:rPr>
              <w:t>96,5%</w:t>
            </w:r>
          </w:p>
        </w:tc>
      </w:tr>
      <w:tr w:rsidR="00CB71F2" w:rsidRPr="00CB71F2" w14:paraId="58DD1E9F" w14:textId="77777777" w:rsidTr="00CB71F2">
        <w:trPr>
          <w:trHeight w:val="85"/>
        </w:trPr>
        <w:tc>
          <w:tcPr>
            <w:tcW w:w="2731" w:type="pct"/>
            <w:tcBorders>
              <w:top w:val="nil"/>
              <w:left w:val="nil"/>
              <w:bottom w:val="nil"/>
              <w:right w:val="nil"/>
            </w:tcBorders>
            <w:shd w:val="clear" w:color="auto" w:fill="auto"/>
            <w:vAlign w:val="center"/>
            <w:hideMark/>
          </w:tcPr>
          <w:p w14:paraId="084A9E23" w14:textId="77777777" w:rsidR="00CB71F2" w:rsidRPr="00CB71F2" w:rsidRDefault="00CB71F2" w:rsidP="00CB71F2">
            <w:pPr>
              <w:spacing w:line="240" w:lineRule="auto"/>
              <w:jc w:val="both"/>
              <w:rPr>
                <w:rFonts w:cs="Arial"/>
                <w:sz w:val="12"/>
                <w:szCs w:val="12"/>
              </w:rPr>
            </w:pPr>
            <w:r w:rsidRPr="00CB71F2">
              <w:rPr>
                <w:rFonts w:cs="Arial"/>
                <w:sz w:val="12"/>
                <w:szCs w:val="12"/>
              </w:rPr>
              <w:t>naprawa telefonów komórkowych</w:t>
            </w:r>
          </w:p>
        </w:tc>
        <w:tc>
          <w:tcPr>
            <w:tcW w:w="397" w:type="pct"/>
            <w:tcBorders>
              <w:top w:val="nil"/>
              <w:left w:val="nil"/>
              <w:bottom w:val="nil"/>
              <w:right w:val="nil"/>
            </w:tcBorders>
            <w:shd w:val="clear" w:color="auto" w:fill="auto"/>
            <w:noWrap/>
            <w:vAlign w:val="center"/>
            <w:hideMark/>
          </w:tcPr>
          <w:p w14:paraId="31A16288"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74DCFA1" w14:textId="77777777" w:rsidR="00CB71F2" w:rsidRPr="00CB71F2" w:rsidRDefault="00CB71F2" w:rsidP="00CB71F2">
            <w:pPr>
              <w:spacing w:line="240" w:lineRule="auto"/>
              <w:jc w:val="right"/>
              <w:rPr>
                <w:rFonts w:cs="Arial"/>
                <w:sz w:val="12"/>
                <w:szCs w:val="12"/>
              </w:rPr>
            </w:pPr>
            <w:r w:rsidRPr="00CB71F2">
              <w:rPr>
                <w:rFonts w:cs="Arial"/>
                <w:sz w:val="12"/>
                <w:szCs w:val="12"/>
              </w:rPr>
              <w:t>3 870</w:t>
            </w:r>
          </w:p>
        </w:tc>
        <w:tc>
          <w:tcPr>
            <w:tcW w:w="756" w:type="pct"/>
            <w:tcBorders>
              <w:top w:val="nil"/>
              <w:left w:val="nil"/>
              <w:bottom w:val="nil"/>
              <w:right w:val="nil"/>
            </w:tcBorders>
            <w:shd w:val="clear" w:color="auto" w:fill="auto"/>
            <w:noWrap/>
            <w:vAlign w:val="center"/>
            <w:hideMark/>
          </w:tcPr>
          <w:p w14:paraId="1F230D43" w14:textId="77777777" w:rsidR="00CB71F2" w:rsidRPr="00CB71F2" w:rsidRDefault="00CB71F2" w:rsidP="00CB71F2">
            <w:pPr>
              <w:spacing w:line="240" w:lineRule="auto"/>
              <w:jc w:val="right"/>
              <w:rPr>
                <w:rFonts w:cs="Arial"/>
                <w:sz w:val="12"/>
                <w:szCs w:val="12"/>
              </w:rPr>
            </w:pPr>
            <w:r w:rsidRPr="00CB71F2">
              <w:rPr>
                <w:rFonts w:cs="Arial"/>
                <w:sz w:val="12"/>
                <w:szCs w:val="12"/>
              </w:rPr>
              <w:t>3 774,85</w:t>
            </w:r>
          </w:p>
        </w:tc>
        <w:tc>
          <w:tcPr>
            <w:tcW w:w="332" w:type="pct"/>
            <w:tcBorders>
              <w:top w:val="nil"/>
              <w:left w:val="nil"/>
              <w:bottom w:val="nil"/>
              <w:right w:val="nil"/>
            </w:tcBorders>
            <w:shd w:val="clear" w:color="auto" w:fill="auto"/>
            <w:noWrap/>
            <w:vAlign w:val="center"/>
            <w:hideMark/>
          </w:tcPr>
          <w:p w14:paraId="1EC0788B" w14:textId="77777777" w:rsidR="00CB71F2" w:rsidRPr="00CB71F2" w:rsidRDefault="00CB71F2" w:rsidP="00CB71F2">
            <w:pPr>
              <w:spacing w:line="240" w:lineRule="auto"/>
              <w:jc w:val="right"/>
              <w:rPr>
                <w:rFonts w:cs="Arial"/>
                <w:sz w:val="12"/>
                <w:szCs w:val="12"/>
              </w:rPr>
            </w:pPr>
            <w:r w:rsidRPr="00CB71F2">
              <w:rPr>
                <w:rFonts w:cs="Arial"/>
                <w:sz w:val="12"/>
                <w:szCs w:val="12"/>
              </w:rPr>
              <w:t>97,5%</w:t>
            </w:r>
          </w:p>
        </w:tc>
      </w:tr>
      <w:tr w:rsidR="00CB71F2" w:rsidRPr="00CB71F2" w14:paraId="644CF4C8" w14:textId="77777777" w:rsidTr="00CB71F2">
        <w:trPr>
          <w:trHeight w:val="85"/>
        </w:trPr>
        <w:tc>
          <w:tcPr>
            <w:tcW w:w="2731" w:type="pct"/>
            <w:tcBorders>
              <w:top w:val="nil"/>
              <w:left w:val="nil"/>
              <w:bottom w:val="nil"/>
              <w:right w:val="nil"/>
            </w:tcBorders>
            <w:shd w:val="clear" w:color="auto" w:fill="auto"/>
            <w:vAlign w:val="center"/>
            <w:hideMark/>
          </w:tcPr>
          <w:p w14:paraId="35ECA775"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52E10A58"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E56BFD1" w14:textId="77777777" w:rsidR="00CB71F2" w:rsidRPr="00CB71F2" w:rsidRDefault="00CB71F2" w:rsidP="00CB71F2">
            <w:pPr>
              <w:spacing w:line="240" w:lineRule="auto"/>
              <w:jc w:val="right"/>
              <w:rPr>
                <w:rFonts w:cs="Arial"/>
                <w:sz w:val="12"/>
                <w:szCs w:val="12"/>
              </w:rPr>
            </w:pPr>
            <w:r w:rsidRPr="00CB71F2">
              <w:rPr>
                <w:rFonts w:cs="Arial"/>
                <w:sz w:val="12"/>
                <w:szCs w:val="12"/>
              </w:rPr>
              <w:t>500</w:t>
            </w:r>
          </w:p>
        </w:tc>
        <w:tc>
          <w:tcPr>
            <w:tcW w:w="756" w:type="pct"/>
            <w:tcBorders>
              <w:top w:val="nil"/>
              <w:left w:val="nil"/>
              <w:bottom w:val="nil"/>
              <w:right w:val="nil"/>
            </w:tcBorders>
            <w:shd w:val="clear" w:color="auto" w:fill="auto"/>
            <w:noWrap/>
            <w:vAlign w:val="center"/>
            <w:hideMark/>
          </w:tcPr>
          <w:p w14:paraId="01097358" w14:textId="77777777" w:rsidR="00CB71F2" w:rsidRPr="00CB71F2" w:rsidRDefault="00CB71F2" w:rsidP="00CB71F2">
            <w:pPr>
              <w:spacing w:line="240" w:lineRule="auto"/>
              <w:jc w:val="right"/>
              <w:rPr>
                <w:rFonts w:cs="Arial"/>
                <w:sz w:val="12"/>
                <w:szCs w:val="12"/>
              </w:rPr>
            </w:pPr>
            <w:r w:rsidRPr="00CB71F2">
              <w:rPr>
                <w:rFonts w:cs="Arial"/>
                <w:sz w:val="12"/>
                <w:szCs w:val="12"/>
              </w:rPr>
              <w:t>166,67</w:t>
            </w:r>
          </w:p>
        </w:tc>
        <w:tc>
          <w:tcPr>
            <w:tcW w:w="332" w:type="pct"/>
            <w:tcBorders>
              <w:top w:val="nil"/>
              <w:left w:val="nil"/>
              <w:bottom w:val="nil"/>
              <w:right w:val="nil"/>
            </w:tcBorders>
            <w:shd w:val="clear" w:color="auto" w:fill="auto"/>
            <w:noWrap/>
            <w:vAlign w:val="center"/>
            <w:hideMark/>
          </w:tcPr>
          <w:p w14:paraId="629AB635" w14:textId="77777777" w:rsidR="00CB71F2" w:rsidRPr="00CB71F2" w:rsidRDefault="00CB71F2" w:rsidP="00CB71F2">
            <w:pPr>
              <w:spacing w:line="240" w:lineRule="auto"/>
              <w:jc w:val="right"/>
              <w:rPr>
                <w:rFonts w:cs="Arial"/>
                <w:sz w:val="12"/>
                <w:szCs w:val="12"/>
              </w:rPr>
            </w:pPr>
            <w:r w:rsidRPr="00CB71F2">
              <w:rPr>
                <w:rFonts w:cs="Arial"/>
                <w:sz w:val="12"/>
                <w:szCs w:val="12"/>
              </w:rPr>
              <w:t>33,3%</w:t>
            </w:r>
          </w:p>
        </w:tc>
      </w:tr>
      <w:tr w:rsidR="00CB71F2" w:rsidRPr="00CB71F2" w14:paraId="68D36AAA" w14:textId="77777777" w:rsidTr="00CB71F2">
        <w:trPr>
          <w:trHeight w:val="85"/>
        </w:trPr>
        <w:tc>
          <w:tcPr>
            <w:tcW w:w="2731" w:type="pct"/>
            <w:tcBorders>
              <w:top w:val="nil"/>
              <w:left w:val="nil"/>
              <w:bottom w:val="nil"/>
              <w:right w:val="nil"/>
            </w:tcBorders>
            <w:shd w:val="clear" w:color="auto" w:fill="auto"/>
            <w:vAlign w:val="center"/>
            <w:hideMark/>
          </w:tcPr>
          <w:p w14:paraId="775786AD"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73D69BD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B26B22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68C2FB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B0E90B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ED78BFB" w14:textId="77777777" w:rsidTr="00CB71F2">
        <w:trPr>
          <w:trHeight w:val="85"/>
        </w:trPr>
        <w:tc>
          <w:tcPr>
            <w:tcW w:w="2731" w:type="pct"/>
            <w:tcBorders>
              <w:top w:val="nil"/>
              <w:left w:val="nil"/>
              <w:bottom w:val="nil"/>
              <w:right w:val="nil"/>
            </w:tcBorders>
            <w:shd w:val="clear" w:color="auto" w:fill="auto"/>
            <w:vAlign w:val="center"/>
            <w:hideMark/>
          </w:tcPr>
          <w:p w14:paraId="11AFEAF4"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Obsługa prawna</w:t>
            </w:r>
          </w:p>
        </w:tc>
        <w:tc>
          <w:tcPr>
            <w:tcW w:w="397" w:type="pct"/>
            <w:tcBorders>
              <w:top w:val="nil"/>
              <w:left w:val="nil"/>
              <w:bottom w:val="nil"/>
              <w:right w:val="nil"/>
            </w:tcBorders>
            <w:shd w:val="clear" w:color="auto" w:fill="auto"/>
            <w:vAlign w:val="center"/>
            <w:hideMark/>
          </w:tcPr>
          <w:p w14:paraId="24D55B66"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282019D8"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30 000</w:t>
            </w:r>
          </w:p>
        </w:tc>
        <w:tc>
          <w:tcPr>
            <w:tcW w:w="756" w:type="pct"/>
            <w:tcBorders>
              <w:top w:val="nil"/>
              <w:left w:val="nil"/>
              <w:bottom w:val="nil"/>
              <w:right w:val="nil"/>
            </w:tcBorders>
            <w:shd w:val="clear" w:color="auto" w:fill="auto"/>
            <w:noWrap/>
            <w:vAlign w:val="center"/>
            <w:hideMark/>
          </w:tcPr>
          <w:p w14:paraId="728C3960"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0,00</w:t>
            </w:r>
          </w:p>
        </w:tc>
        <w:tc>
          <w:tcPr>
            <w:tcW w:w="332" w:type="pct"/>
            <w:tcBorders>
              <w:top w:val="nil"/>
              <w:left w:val="nil"/>
              <w:bottom w:val="nil"/>
              <w:right w:val="nil"/>
            </w:tcBorders>
            <w:shd w:val="clear" w:color="auto" w:fill="auto"/>
            <w:noWrap/>
            <w:vAlign w:val="center"/>
            <w:hideMark/>
          </w:tcPr>
          <w:p w14:paraId="088203C7"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0,0%</w:t>
            </w:r>
          </w:p>
        </w:tc>
      </w:tr>
      <w:tr w:rsidR="00CB71F2" w:rsidRPr="00CB71F2" w14:paraId="6440C78E" w14:textId="77777777" w:rsidTr="00CB71F2">
        <w:trPr>
          <w:trHeight w:val="85"/>
        </w:trPr>
        <w:tc>
          <w:tcPr>
            <w:tcW w:w="2731" w:type="pct"/>
            <w:tcBorders>
              <w:top w:val="nil"/>
              <w:left w:val="nil"/>
              <w:bottom w:val="nil"/>
              <w:right w:val="nil"/>
            </w:tcBorders>
            <w:shd w:val="clear" w:color="auto" w:fill="auto"/>
            <w:vAlign w:val="center"/>
            <w:hideMark/>
          </w:tcPr>
          <w:p w14:paraId="2E222035"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6E3A6D3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27BC5C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15EEFC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222987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50207C2" w14:textId="77777777" w:rsidTr="00CB71F2">
        <w:trPr>
          <w:trHeight w:val="85"/>
        </w:trPr>
        <w:tc>
          <w:tcPr>
            <w:tcW w:w="2731" w:type="pct"/>
            <w:tcBorders>
              <w:top w:val="nil"/>
              <w:left w:val="nil"/>
              <w:bottom w:val="nil"/>
              <w:right w:val="nil"/>
            </w:tcBorders>
            <w:shd w:val="clear" w:color="auto" w:fill="auto"/>
            <w:vAlign w:val="center"/>
            <w:hideMark/>
          </w:tcPr>
          <w:p w14:paraId="24346BC1"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sz w:val="12"/>
                <w:szCs w:val="12"/>
              </w:rPr>
              <w:t xml:space="preserve"> wykonywanie zastępstwa procesowego za m.st. Warszawę, Prezydenta m.st. Warszawy, Urząd m.st. Warszawy, Radę m.st. Warszawy</w:t>
            </w:r>
          </w:p>
        </w:tc>
        <w:tc>
          <w:tcPr>
            <w:tcW w:w="397" w:type="pct"/>
            <w:tcBorders>
              <w:top w:val="nil"/>
              <w:left w:val="nil"/>
              <w:bottom w:val="nil"/>
              <w:right w:val="nil"/>
            </w:tcBorders>
            <w:shd w:val="clear" w:color="auto" w:fill="auto"/>
            <w:vAlign w:val="center"/>
            <w:hideMark/>
          </w:tcPr>
          <w:p w14:paraId="0A168470"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CE36E7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C10AFE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7391C5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6568A31" w14:textId="77777777" w:rsidTr="00CB71F2">
        <w:trPr>
          <w:trHeight w:val="85"/>
        </w:trPr>
        <w:tc>
          <w:tcPr>
            <w:tcW w:w="2731" w:type="pct"/>
            <w:tcBorders>
              <w:top w:val="nil"/>
              <w:left w:val="nil"/>
              <w:bottom w:val="nil"/>
              <w:right w:val="nil"/>
            </w:tcBorders>
            <w:shd w:val="clear" w:color="auto" w:fill="auto"/>
            <w:vAlign w:val="center"/>
            <w:hideMark/>
          </w:tcPr>
          <w:p w14:paraId="29F06D80"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7A5A10B"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81FD8C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8CCCD9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3F9199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DB71592" w14:textId="77777777" w:rsidTr="00CB71F2">
        <w:trPr>
          <w:trHeight w:val="85"/>
        </w:trPr>
        <w:tc>
          <w:tcPr>
            <w:tcW w:w="2731" w:type="pct"/>
            <w:tcBorders>
              <w:top w:val="nil"/>
              <w:left w:val="nil"/>
              <w:bottom w:val="nil"/>
              <w:right w:val="nil"/>
            </w:tcBorders>
            <w:shd w:val="clear" w:color="auto" w:fill="auto"/>
            <w:vAlign w:val="center"/>
            <w:hideMark/>
          </w:tcPr>
          <w:p w14:paraId="210074A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w:t>
            </w:r>
            <w:r w:rsidRPr="00CB71F2">
              <w:rPr>
                <w:rFonts w:cs="Arial"/>
                <w:i/>
                <w:iCs/>
                <w:sz w:val="12"/>
                <w:szCs w:val="12"/>
              </w:rPr>
              <w:t xml:space="preserve"> Wydział Prawny</w:t>
            </w:r>
          </w:p>
        </w:tc>
        <w:tc>
          <w:tcPr>
            <w:tcW w:w="397" w:type="pct"/>
            <w:tcBorders>
              <w:top w:val="nil"/>
              <w:left w:val="nil"/>
              <w:bottom w:val="nil"/>
              <w:right w:val="nil"/>
            </w:tcBorders>
            <w:shd w:val="clear" w:color="auto" w:fill="auto"/>
            <w:vAlign w:val="center"/>
            <w:hideMark/>
          </w:tcPr>
          <w:p w14:paraId="29893338"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F7EB66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B29273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4D2955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F392AF8" w14:textId="77777777" w:rsidTr="00CB71F2">
        <w:trPr>
          <w:trHeight w:val="85"/>
        </w:trPr>
        <w:tc>
          <w:tcPr>
            <w:tcW w:w="2731" w:type="pct"/>
            <w:tcBorders>
              <w:top w:val="nil"/>
              <w:left w:val="nil"/>
              <w:bottom w:val="nil"/>
              <w:right w:val="nil"/>
            </w:tcBorders>
            <w:shd w:val="clear" w:color="auto" w:fill="auto"/>
            <w:vAlign w:val="center"/>
            <w:hideMark/>
          </w:tcPr>
          <w:p w14:paraId="53C37760"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CC788F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DDD9B6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99FC96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1FE98D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EE01150" w14:textId="77777777" w:rsidTr="00CB71F2">
        <w:trPr>
          <w:trHeight w:val="85"/>
        </w:trPr>
        <w:tc>
          <w:tcPr>
            <w:tcW w:w="2731" w:type="pct"/>
            <w:tcBorders>
              <w:top w:val="nil"/>
              <w:left w:val="nil"/>
              <w:bottom w:val="nil"/>
              <w:right w:val="nil"/>
            </w:tcBorders>
            <w:shd w:val="clear" w:color="auto" w:fill="auto"/>
            <w:vAlign w:val="center"/>
            <w:hideMark/>
          </w:tcPr>
          <w:p w14:paraId="0F3249E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174A0CA5"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ED3D4B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F94EC0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F2F266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C9DD1B5" w14:textId="77777777" w:rsidTr="00CB71F2">
        <w:trPr>
          <w:trHeight w:val="85"/>
        </w:trPr>
        <w:tc>
          <w:tcPr>
            <w:tcW w:w="2731" w:type="pct"/>
            <w:tcBorders>
              <w:top w:val="nil"/>
              <w:left w:val="nil"/>
              <w:bottom w:val="nil"/>
              <w:right w:val="nil"/>
            </w:tcBorders>
            <w:shd w:val="clear" w:color="auto" w:fill="auto"/>
            <w:vAlign w:val="center"/>
            <w:hideMark/>
          </w:tcPr>
          <w:p w14:paraId="4504D4C6"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56377E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3FCFB0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B36B79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D2D443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C780C2E" w14:textId="77777777" w:rsidTr="00CB71F2">
        <w:trPr>
          <w:trHeight w:val="85"/>
        </w:trPr>
        <w:tc>
          <w:tcPr>
            <w:tcW w:w="2731" w:type="pct"/>
            <w:tcBorders>
              <w:top w:val="nil"/>
              <w:left w:val="nil"/>
              <w:bottom w:val="nil"/>
              <w:right w:val="nil"/>
            </w:tcBorders>
            <w:shd w:val="clear" w:color="auto" w:fill="auto"/>
            <w:vAlign w:val="center"/>
            <w:hideMark/>
          </w:tcPr>
          <w:p w14:paraId="2D82F8A7"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1489E7B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98B81D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801FD6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F6478B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E5FD3C8" w14:textId="77777777" w:rsidTr="00CB71F2">
        <w:trPr>
          <w:trHeight w:val="85"/>
        </w:trPr>
        <w:tc>
          <w:tcPr>
            <w:tcW w:w="2731" w:type="pct"/>
            <w:tcBorders>
              <w:top w:val="nil"/>
              <w:left w:val="nil"/>
              <w:bottom w:val="nil"/>
              <w:right w:val="nil"/>
            </w:tcBorders>
            <w:shd w:val="clear" w:color="auto" w:fill="auto"/>
            <w:vAlign w:val="center"/>
            <w:hideMark/>
          </w:tcPr>
          <w:p w14:paraId="4477F250" w14:textId="77777777" w:rsidR="00CB71F2" w:rsidRPr="00CB71F2" w:rsidRDefault="00CB71F2" w:rsidP="00CB71F2">
            <w:pPr>
              <w:spacing w:line="240" w:lineRule="auto"/>
              <w:jc w:val="both"/>
              <w:rPr>
                <w:rFonts w:cs="Arial"/>
                <w:sz w:val="12"/>
                <w:szCs w:val="12"/>
              </w:rPr>
            </w:pPr>
            <w:r w:rsidRPr="00CB71F2">
              <w:rPr>
                <w:rFonts w:cs="Arial"/>
                <w:sz w:val="12"/>
                <w:szCs w:val="12"/>
              </w:rPr>
              <w:t>zewnętrzna obsługa prawna</w:t>
            </w:r>
          </w:p>
        </w:tc>
        <w:tc>
          <w:tcPr>
            <w:tcW w:w="397" w:type="pct"/>
            <w:tcBorders>
              <w:top w:val="nil"/>
              <w:left w:val="nil"/>
              <w:bottom w:val="nil"/>
              <w:right w:val="nil"/>
            </w:tcBorders>
            <w:shd w:val="clear" w:color="auto" w:fill="auto"/>
            <w:noWrap/>
            <w:vAlign w:val="center"/>
            <w:hideMark/>
          </w:tcPr>
          <w:p w14:paraId="4897CA58"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23A5F4D" w14:textId="77777777" w:rsidR="00CB71F2" w:rsidRPr="00CB71F2" w:rsidRDefault="00CB71F2" w:rsidP="00CB71F2">
            <w:pPr>
              <w:spacing w:line="240" w:lineRule="auto"/>
              <w:jc w:val="right"/>
              <w:rPr>
                <w:rFonts w:cs="Arial"/>
                <w:sz w:val="12"/>
                <w:szCs w:val="12"/>
              </w:rPr>
            </w:pPr>
            <w:r w:rsidRPr="00CB71F2">
              <w:rPr>
                <w:rFonts w:cs="Arial"/>
                <w:sz w:val="12"/>
                <w:szCs w:val="12"/>
              </w:rPr>
              <w:t>15 000</w:t>
            </w:r>
          </w:p>
        </w:tc>
        <w:tc>
          <w:tcPr>
            <w:tcW w:w="756" w:type="pct"/>
            <w:tcBorders>
              <w:top w:val="nil"/>
              <w:left w:val="nil"/>
              <w:bottom w:val="nil"/>
              <w:right w:val="nil"/>
            </w:tcBorders>
            <w:shd w:val="clear" w:color="auto" w:fill="auto"/>
            <w:noWrap/>
            <w:vAlign w:val="center"/>
            <w:hideMark/>
          </w:tcPr>
          <w:p w14:paraId="1466AB79" w14:textId="77777777" w:rsidR="00CB71F2" w:rsidRPr="00CB71F2" w:rsidRDefault="00CB71F2" w:rsidP="00CB71F2">
            <w:pPr>
              <w:spacing w:line="240" w:lineRule="auto"/>
              <w:jc w:val="right"/>
              <w:rPr>
                <w:rFonts w:cs="Arial"/>
                <w:sz w:val="12"/>
                <w:szCs w:val="12"/>
              </w:rPr>
            </w:pPr>
            <w:r w:rsidRPr="00CB71F2">
              <w:rPr>
                <w:rFonts w:cs="Arial"/>
                <w:sz w:val="12"/>
                <w:szCs w:val="12"/>
              </w:rPr>
              <w:t>0,00</w:t>
            </w:r>
          </w:p>
        </w:tc>
        <w:tc>
          <w:tcPr>
            <w:tcW w:w="332" w:type="pct"/>
            <w:tcBorders>
              <w:top w:val="nil"/>
              <w:left w:val="nil"/>
              <w:bottom w:val="nil"/>
              <w:right w:val="nil"/>
            </w:tcBorders>
            <w:shd w:val="clear" w:color="auto" w:fill="auto"/>
            <w:noWrap/>
            <w:vAlign w:val="center"/>
            <w:hideMark/>
          </w:tcPr>
          <w:p w14:paraId="41CCF1AA" w14:textId="77777777" w:rsidR="00CB71F2" w:rsidRPr="00CB71F2" w:rsidRDefault="00CB71F2" w:rsidP="00CB71F2">
            <w:pPr>
              <w:spacing w:line="240" w:lineRule="auto"/>
              <w:jc w:val="right"/>
              <w:rPr>
                <w:rFonts w:cs="Arial"/>
                <w:sz w:val="12"/>
                <w:szCs w:val="12"/>
              </w:rPr>
            </w:pPr>
            <w:r w:rsidRPr="00CB71F2">
              <w:rPr>
                <w:rFonts w:cs="Arial"/>
                <w:sz w:val="12"/>
                <w:szCs w:val="12"/>
              </w:rPr>
              <w:t>0,0%</w:t>
            </w:r>
          </w:p>
        </w:tc>
      </w:tr>
      <w:tr w:rsidR="00CB71F2" w:rsidRPr="00CB71F2" w14:paraId="483FD416" w14:textId="77777777" w:rsidTr="00CB71F2">
        <w:trPr>
          <w:trHeight w:val="85"/>
        </w:trPr>
        <w:tc>
          <w:tcPr>
            <w:tcW w:w="2731" w:type="pct"/>
            <w:tcBorders>
              <w:top w:val="nil"/>
              <w:left w:val="nil"/>
              <w:bottom w:val="nil"/>
              <w:right w:val="nil"/>
            </w:tcBorders>
            <w:shd w:val="clear" w:color="auto" w:fill="auto"/>
            <w:vAlign w:val="center"/>
            <w:hideMark/>
          </w:tcPr>
          <w:p w14:paraId="6D4C955E" w14:textId="77777777" w:rsidR="00CB71F2" w:rsidRPr="00CB71F2" w:rsidRDefault="00CB71F2" w:rsidP="00CB71F2">
            <w:pPr>
              <w:spacing w:line="240" w:lineRule="auto"/>
              <w:jc w:val="both"/>
              <w:rPr>
                <w:rFonts w:cs="Arial"/>
                <w:sz w:val="12"/>
                <w:szCs w:val="12"/>
              </w:rPr>
            </w:pPr>
            <w:r w:rsidRPr="00CB71F2">
              <w:rPr>
                <w:rFonts w:cs="Arial"/>
                <w:sz w:val="12"/>
                <w:szCs w:val="12"/>
              </w:rPr>
              <w:t>opinie prawne</w:t>
            </w:r>
          </w:p>
        </w:tc>
        <w:tc>
          <w:tcPr>
            <w:tcW w:w="397" w:type="pct"/>
            <w:tcBorders>
              <w:top w:val="nil"/>
              <w:left w:val="nil"/>
              <w:bottom w:val="nil"/>
              <w:right w:val="nil"/>
            </w:tcBorders>
            <w:shd w:val="clear" w:color="auto" w:fill="auto"/>
            <w:noWrap/>
            <w:vAlign w:val="center"/>
            <w:hideMark/>
          </w:tcPr>
          <w:p w14:paraId="2E0B1EC7"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BA873DC" w14:textId="77777777" w:rsidR="00CB71F2" w:rsidRPr="00CB71F2" w:rsidRDefault="00CB71F2" w:rsidP="00CB71F2">
            <w:pPr>
              <w:spacing w:line="240" w:lineRule="auto"/>
              <w:jc w:val="right"/>
              <w:rPr>
                <w:rFonts w:cs="Arial"/>
                <w:sz w:val="12"/>
                <w:szCs w:val="12"/>
              </w:rPr>
            </w:pPr>
            <w:r w:rsidRPr="00CB71F2">
              <w:rPr>
                <w:rFonts w:cs="Arial"/>
                <w:sz w:val="12"/>
                <w:szCs w:val="12"/>
              </w:rPr>
              <w:t>8 620</w:t>
            </w:r>
          </w:p>
        </w:tc>
        <w:tc>
          <w:tcPr>
            <w:tcW w:w="756" w:type="pct"/>
            <w:tcBorders>
              <w:top w:val="nil"/>
              <w:left w:val="nil"/>
              <w:bottom w:val="nil"/>
              <w:right w:val="nil"/>
            </w:tcBorders>
            <w:shd w:val="clear" w:color="auto" w:fill="auto"/>
            <w:noWrap/>
            <w:vAlign w:val="center"/>
            <w:hideMark/>
          </w:tcPr>
          <w:p w14:paraId="0871A846" w14:textId="77777777" w:rsidR="00CB71F2" w:rsidRPr="00CB71F2" w:rsidRDefault="00CB71F2" w:rsidP="00CB71F2">
            <w:pPr>
              <w:spacing w:line="240" w:lineRule="auto"/>
              <w:jc w:val="right"/>
              <w:rPr>
                <w:rFonts w:cs="Arial"/>
                <w:sz w:val="12"/>
                <w:szCs w:val="12"/>
              </w:rPr>
            </w:pPr>
            <w:r w:rsidRPr="00CB71F2">
              <w:rPr>
                <w:rFonts w:cs="Arial"/>
                <w:sz w:val="12"/>
                <w:szCs w:val="12"/>
              </w:rPr>
              <w:t>0,00</w:t>
            </w:r>
          </w:p>
        </w:tc>
        <w:tc>
          <w:tcPr>
            <w:tcW w:w="332" w:type="pct"/>
            <w:tcBorders>
              <w:top w:val="nil"/>
              <w:left w:val="nil"/>
              <w:bottom w:val="nil"/>
              <w:right w:val="nil"/>
            </w:tcBorders>
            <w:shd w:val="clear" w:color="auto" w:fill="auto"/>
            <w:noWrap/>
            <w:vAlign w:val="center"/>
            <w:hideMark/>
          </w:tcPr>
          <w:p w14:paraId="0B5147E5" w14:textId="77777777" w:rsidR="00CB71F2" w:rsidRPr="00CB71F2" w:rsidRDefault="00CB71F2" w:rsidP="00CB71F2">
            <w:pPr>
              <w:spacing w:line="240" w:lineRule="auto"/>
              <w:jc w:val="right"/>
              <w:rPr>
                <w:rFonts w:cs="Arial"/>
                <w:sz w:val="12"/>
                <w:szCs w:val="12"/>
              </w:rPr>
            </w:pPr>
            <w:r w:rsidRPr="00CB71F2">
              <w:rPr>
                <w:rFonts w:cs="Arial"/>
                <w:sz w:val="12"/>
                <w:szCs w:val="12"/>
              </w:rPr>
              <w:t>0,0%</w:t>
            </w:r>
          </w:p>
        </w:tc>
      </w:tr>
      <w:tr w:rsidR="00CB71F2" w:rsidRPr="00CB71F2" w14:paraId="1868890F" w14:textId="77777777" w:rsidTr="00CB71F2">
        <w:trPr>
          <w:trHeight w:val="85"/>
        </w:trPr>
        <w:tc>
          <w:tcPr>
            <w:tcW w:w="2731" w:type="pct"/>
            <w:tcBorders>
              <w:top w:val="nil"/>
              <w:left w:val="nil"/>
              <w:bottom w:val="nil"/>
              <w:right w:val="nil"/>
            </w:tcBorders>
            <w:shd w:val="clear" w:color="auto" w:fill="auto"/>
            <w:vAlign w:val="center"/>
            <w:hideMark/>
          </w:tcPr>
          <w:p w14:paraId="53B83D29" w14:textId="77777777" w:rsidR="00CB71F2" w:rsidRPr="00CB71F2" w:rsidRDefault="00CB71F2" w:rsidP="00CB71F2">
            <w:pPr>
              <w:spacing w:line="240" w:lineRule="auto"/>
              <w:jc w:val="both"/>
              <w:rPr>
                <w:rFonts w:cs="Arial"/>
                <w:sz w:val="12"/>
                <w:szCs w:val="12"/>
              </w:rPr>
            </w:pPr>
            <w:r w:rsidRPr="00CB71F2">
              <w:rPr>
                <w:rFonts w:cs="Arial"/>
                <w:sz w:val="12"/>
                <w:szCs w:val="12"/>
              </w:rPr>
              <w:t>koszty sądowe</w:t>
            </w:r>
          </w:p>
        </w:tc>
        <w:tc>
          <w:tcPr>
            <w:tcW w:w="397" w:type="pct"/>
            <w:tcBorders>
              <w:top w:val="nil"/>
              <w:left w:val="nil"/>
              <w:bottom w:val="nil"/>
              <w:right w:val="nil"/>
            </w:tcBorders>
            <w:shd w:val="clear" w:color="auto" w:fill="auto"/>
            <w:noWrap/>
            <w:vAlign w:val="center"/>
            <w:hideMark/>
          </w:tcPr>
          <w:p w14:paraId="5E0F40AF"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A315DE8" w14:textId="77777777" w:rsidR="00CB71F2" w:rsidRPr="00CB71F2" w:rsidRDefault="00CB71F2" w:rsidP="00CB71F2">
            <w:pPr>
              <w:spacing w:line="240" w:lineRule="auto"/>
              <w:jc w:val="right"/>
              <w:rPr>
                <w:rFonts w:cs="Arial"/>
                <w:sz w:val="12"/>
                <w:szCs w:val="12"/>
              </w:rPr>
            </w:pPr>
            <w:r w:rsidRPr="00CB71F2">
              <w:rPr>
                <w:rFonts w:cs="Arial"/>
                <w:sz w:val="12"/>
                <w:szCs w:val="12"/>
              </w:rPr>
              <w:t>5 000</w:t>
            </w:r>
          </w:p>
        </w:tc>
        <w:tc>
          <w:tcPr>
            <w:tcW w:w="756" w:type="pct"/>
            <w:tcBorders>
              <w:top w:val="nil"/>
              <w:left w:val="nil"/>
              <w:bottom w:val="nil"/>
              <w:right w:val="nil"/>
            </w:tcBorders>
            <w:shd w:val="clear" w:color="auto" w:fill="auto"/>
            <w:noWrap/>
            <w:vAlign w:val="center"/>
            <w:hideMark/>
          </w:tcPr>
          <w:p w14:paraId="22EC4913" w14:textId="77777777" w:rsidR="00CB71F2" w:rsidRPr="00CB71F2" w:rsidRDefault="00CB71F2" w:rsidP="00CB71F2">
            <w:pPr>
              <w:spacing w:line="240" w:lineRule="auto"/>
              <w:jc w:val="right"/>
              <w:rPr>
                <w:rFonts w:cs="Arial"/>
                <w:sz w:val="12"/>
                <w:szCs w:val="12"/>
              </w:rPr>
            </w:pPr>
            <w:r w:rsidRPr="00CB71F2">
              <w:rPr>
                <w:rFonts w:cs="Arial"/>
                <w:sz w:val="12"/>
                <w:szCs w:val="12"/>
              </w:rPr>
              <w:t>0,00</w:t>
            </w:r>
          </w:p>
        </w:tc>
        <w:tc>
          <w:tcPr>
            <w:tcW w:w="332" w:type="pct"/>
            <w:tcBorders>
              <w:top w:val="nil"/>
              <w:left w:val="nil"/>
              <w:bottom w:val="nil"/>
              <w:right w:val="nil"/>
            </w:tcBorders>
            <w:shd w:val="clear" w:color="auto" w:fill="auto"/>
            <w:noWrap/>
            <w:vAlign w:val="center"/>
            <w:hideMark/>
          </w:tcPr>
          <w:p w14:paraId="5DBC35CB" w14:textId="77777777" w:rsidR="00CB71F2" w:rsidRPr="00CB71F2" w:rsidRDefault="00CB71F2" w:rsidP="00CB71F2">
            <w:pPr>
              <w:spacing w:line="240" w:lineRule="auto"/>
              <w:jc w:val="right"/>
              <w:rPr>
                <w:rFonts w:cs="Arial"/>
                <w:sz w:val="12"/>
                <w:szCs w:val="12"/>
              </w:rPr>
            </w:pPr>
            <w:r w:rsidRPr="00CB71F2">
              <w:rPr>
                <w:rFonts w:cs="Arial"/>
                <w:sz w:val="12"/>
                <w:szCs w:val="12"/>
              </w:rPr>
              <w:t>0,0%</w:t>
            </w:r>
          </w:p>
        </w:tc>
      </w:tr>
      <w:tr w:rsidR="00CB71F2" w:rsidRPr="00CB71F2" w14:paraId="53957265" w14:textId="77777777" w:rsidTr="00CB71F2">
        <w:trPr>
          <w:trHeight w:val="85"/>
        </w:trPr>
        <w:tc>
          <w:tcPr>
            <w:tcW w:w="2731" w:type="pct"/>
            <w:tcBorders>
              <w:top w:val="nil"/>
              <w:left w:val="nil"/>
              <w:bottom w:val="nil"/>
              <w:right w:val="nil"/>
            </w:tcBorders>
            <w:shd w:val="clear" w:color="auto" w:fill="auto"/>
            <w:vAlign w:val="center"/>
            <w:hideMark/>
          </w:tcPr>
          <w:p w14:paraId="7D5ED5E5"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3A409D0A"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BD5635F" w14:textId="77777777" w:rsidR="00CB71F2" w:rsidRPr="00CB71F2" w:rsidRDefault="00CB71F2" w:rsidP="00CB71F2">
            <w:pPr>
              <w:spacing w:line="240" w:lineRule="auto"/>
              <w:jc w:val="right"/>
              <w:rPr>
                <w:rFonts w:cs="Arial"/>
                <w:sz w:val="12"/>
                <w:szCs w:val="12"/>
              </w:rPr>
            </w:pPr>
            <w:r w:rsidRPr="00CB71F2">
              <w:rPr>
                <w:rFonts w:cs="Arial"/>
                <w:sz w:val="12"/>
                <w:szCs w:val="12"/>
              </w:rPr>
              <w:t>1 380</w:t>
            </w:r>
          </w:p>
        </w:tc>
        <w:tc>
          <w:tcPr>
            <w:tcW w:w="756" w:type="pct"/>
            <w:tcBorders>
              <w:top w:val="nil"/>
              <w:left w:val="nil"/>
              <w:bottom w:val="nil"/>
              <w:right w:val="nil"/>
            </w:tcBorders>
            <w:shd w:val="clear" w:color="auto" w:fill="auto"/>
            <w:noWrap/>
            <w:vAlign w:val="center"/>
            <w:hideMark/>
          </w:tcPr>
          <w:p w14:paraId="24520C14" w14:textId="77777777" w:rsidR="00CB71F2" w:rsidRPr="00CB71F2" w:rsidRDefault="00CB71F2" w:rsidP="00CB71F2">
            <w:pPr>
              <w:spacing w:line="240" w:lineRule="auto"/>
              <w:jc w:val="right"/>
              <w:rPr>
                <w:rFonts w:cs="Arial"/>
                <w:sz w:val="12"/>
                <w:szCs w:val="12"/>
              </w:rPr>
            </w:pPr>
            <w:r w:rsidRPr="00CB71F2">
              <w:rPr>
                <w:rFonts w:cs="Arial"/>
                <w:sz w:val="12"/>
                <w:szCs w:val="12"/>
              </w:rPr>
              <w:t>0,00</w:t>
            </w:r>
          </w:p>
        </w:tc>
        <w:tc>
          <w:tcPr>
            <w:tcW w:w="332" w:type="pct"/>
            <w:tcBorders>
              <w:top w:val="nil"/>
              <w:left w:val="nil"/>
              <w:bottom w:val="nil"/>
              <w:right w:val="nil"/>
            </w:tcBorders>
            <w:shd w:val="clear" w:color="auto" w:fill="auto"/>
            <w:noWrap/>
            <w:vAlign w:val="center"/>
            <w:hideMark/>
          </w:tcPr>
          <w:p w14:paraId="7AA62990" w14:textId="77777777" w:rsidR="00CB71F2" w:rsidRPr="00CB71F2" w:rsidRDefault="00CB71F2" w:rsidP="00CB71F2">
            <w:pPr>
              <w:spacing w:line="240" w:lineRule="auto"/>
              <w:jc w:val="right"/>
              <w:rPr>
                <w:rFonts w:cs="Arial"/>
                <w:sz w:val="12"/>
                <w:szCs w:val="12"/>
              </w:rPr>
            </w:pPr>
            <w:r w:rsidRPr="00CB71F2">
              <w:rPr>
                <w:rFonts w:cs="Arial"/>
                <w:sz w:val="12"/>
                <w:szCs w:val="12"/>
              </w:rPr>
              <w:t>0,0%</w:t>
            </w:r>
          </w:p>
        </w:tc>
      </w:tr>
      <w:tr w:rsidR="00CB71F2" w:rsidRPr="00CB71F2" w14:paraId="6D07D776" w14:textId="77777777" w:rsidTr="00CB71F2">
        <w:trPr>
          <w:trHeight w:val="85"/>
        </w:trPr>
        <w:tc>
          <w:tcPr>
            <w:tcW w:w="2731" w:type="pct"/>
            <w:tcBorders>
              <w:top w:val="nil"/>
              <w:left w:val="nil"/>
              <w:bottom w:val="nil"/>
              <w:right w:val="nil"/>
            </w:tcBorders>
            <w:shd w:val="clear" w:color="auto" w:fill="auto"/>
            <w:vAlign w:val="center"/>
            <w:hideMark/>
          </w:tcPr>
          <w:p w14:paraId="27527AEA"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22421DE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D81F7E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E10B36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1BF901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2327AD2" w14:textId="77777777" w:rsidTr="00CB71F2">
        <w:trPr>
          <w:trHeight w:val="85"/>
        </w:trPr>
        <w:tc>
          <w:tcPr>
            <w:tcW w:w="2731" w:type="pct"/>
            <w:tcBorders>
              <w:top w:val="nil"/>
              <w:left w:val="nil"/>
              <w:bottom w:val="nil"/>
              <w:right w:val="nil"/>
            </w:tcBorders>
            <w:shd w:val="clear" w:color="auto" w:fill="auto"/>
            <w:vAlign w:val="center"/>
            <w:hideMark/>
          </w:tcPr>
          <w:p w14:paraId="60E1B58A"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Obsługa kancelaryjna</w:t>
            </w:r>
          </w:p>
        </w:tc>
        <w:tc>
          <w:tcPr>
            <w:tcW w:w="397" w:type="pct"/>
            <w:tcBorders>
              <w:top w:val="nil"/>
              <w:left w:val="nil"/>
              <w:bottom w:val="nil"/>
              <w:right w:val="nil"/>
            </w:tcBorders>
            <w:shd w:val="clear" w:color="auto" w:fill="auto"/>
            <w:vAlign w:val="center"/>
            <w:hideMark/>
          </w:tcPr>
          <w:p w14:paraId="4DFE49B8"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2F5F08D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1 272 199</w:t>
            </w:r>
          </w:p>
        </w:tc>
        <w:tc>
          <w:tcPr>
            <w:tcW w:w="756" w:type="pct"/>
            <w:tcBorders>
              <w:top w:val="nil"/>
              <w:left w:val="nil"/>
              <w:bottom w:val="nil"/>
              <w:right w:val="nil"/>
            </w:tcBorders>
            <w:shd w:val="clear" w:color="auto" w:fill="auto"/>
            <w:noWrap/>
            <w:vAlign w:val="center"/>
            <w:hideMark/>
          </w:tcPr>
          <w:p w14:paraId="6BE2D048"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1 271 624,57</w:t>
            </w:r>
          </w:p>
        </w:tc>
        <w:tc>
          <w:tcPr>
            <w:tcW w:w="332" w:type="pct"/>
            <w:tcBorders>
              <w:top w:val="nil"/>
              <w:left w:val="nil"/>
              <w:bottom w:val="nil"/>
              <w:right w:val="nil"/>
            </w:tcBorders>
            <w:shd w:val="clear" w:color="auto" w:fill="auto"/>
            <w:noWrap/>
            <w:vAlign w:val="center"/>
            <w:hideMark/>
          </w:tcPr>
          <w:p w14:paraId="775D527D"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100,0%</w:t>
            </w:r>
          </w:p>
        </w:tc>
      </w:tr>
      <w:tr w:rsidR="00CB71F2" w:rsidRPr="00CB71F2" w14:paraId="593B3163" w14:textId="77777777" w:rsidTr="00CB71F2">
        <w:trPr>
          <w:trHeight w:val="85"/>
        </w:trPr>
        <w:tc>
          <w:tcPr>
            <w:tcW w:w="2731" w:type="pct"/>
            <w:tcBorders>
              <w:top w:val="nil"/>
              <w:left w:val="nil"/>
              <w:bottom w:val="nil"/>
              <w:right w:val="nil"/>
            </w:tcBorders>
            <w:shd w:val="clear" w:color="auto" w:fill="auto"/>
            <w:vAlign w:val="center"/>
            <w:hideMark/>
          </w:tcPr>
          <w:p w14:paraId="759EBC67"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65AEADC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94CCC8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24E79A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79EFC1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689CCB7" w14:textId="77777777" w:rsidTr="00CB71F2">
        <w:trPr>
          <w:trHeight w:val="85"/>
        </w:trPr>
        <w:tc>
          <w:tcPr>
            <w:tcW w:w="2731" w:type="pct"/>
            <w:tcBorders>
              <w:top w:val="nil"/>
              <w:left w:val="nil"/>
              <w:bottom w:val="nil"/>
              <w:right w:val="nil"/>
            </w:tcBorders>
            <w:shd w:val="clear" w:color="auto" w:fill="auto"/>
            <w:vAlign w:val="center"/>
            <w:hideMark/>
          </w:tcPr>
          <w:p w14:paraId="4EE2940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i/>
                <w:iCs/>
                <w:sz w:val="12"/>
                <w:szCs w:val="12"/>
              </w:rPr>
              <w:t xml:space="preserve"> </w:t>
            </w:r>
            <w:r w:rsidRPr="00CB71F2">
              <w:rPr>
                <w:rFonts w:cs="Arial"/>
                <w:sz w:val="12"/>
                <w:szCs w:val="12"/>
              </w:rPr>
              <w:t>zapewnienie sprawności obsługi kancelaryjnej</w:t>
            </w:r>
          </w:p>
        </w:tc>
        <w:tc>
          <w:tcPr>
            <w:tcW w:w="397" w:type="pct"/>
            <w:tcBorders>
              <w:top w:val="nil"/>
              <w:left w:val="nil"/>
              <w:bottom w:val="nil"/>
              <w:right w:val="nil"/>
            </w:tcBorders>
            <w:shd w:val="clear" w:color="auto" w:fill="auto"/>
            <w:vAlign w:val="center"/>
            <w:hideMark/>
          </w:tcPr>
          <w:p w14:paraId="6555D46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8C2DAB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64DBA7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EF7E14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58A8C0A" w14:textId="77777777" w:rsidTr="00CB71F2">
        <w:trPr>
          <w:trHeight w:val="85"/>
        </w:trPr>
        <w:tc>
          <w:tcPr>
            <w:tcW w:w="2731" w:type="pct"/>
            <w:tcBorders>
              <w:top w:val="nil"/>
              <w:left w:val="nil"/>
              <w:bottom w:val="nil"/>
              <w:right w:val="nil"/>
            </w:tcBorders>
            <w:shd w:val="clear" w:color="auto" w:fill="auto"/>
            <w:vAlign w:val="center"/>
            <w:hideMark/>
          </w:tcPr>
          <w:p w14:paraId="6F7F483E"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103627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9E5577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E58F06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50AAC8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11AB3ED" w14:textId="77777777" w:rsidTr="00CB71F2">
        <w:trPr>
          <w:trHeight w:val="85"/>
        </w:trPr>
        <w:tc>
          <w:tcPr>
            <w:tcW w:w="2731" w:type="pct"/>
            <w:tcBorders>
              <w:top w:val="nil"/>
              <w:left w:val="nil"/>
              <w:bottom w:val="nil"/>
              <w:right w:val="nil"/>
            </w:tcBorders>
            <w:shd w:val="clear" w:color="auto" w:fill="auto"/>
            <w:vAlign w:val="center"/>
            <w:hideMark/>
          </w:tcPr>
          <w:p w14:paraId="0F2B4E47"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w:t>
            </w:r>
            <w:r w:rsidRPr="00CB71F2">
              <w:rPr>
                <w:rFonts w:cs="Arial"/>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14:paraId="0B66A9D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C8DC7A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632821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AB51CB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40689C6" w14:textId="77777777" w:rsidTr="00CB71F2">
        <w:trPr>
          <w:trHeight w:val="85"/>
        </w:trPr>
        <w:tc>
          <w:tcPr>
            <w:tcW w:w="2731" w:type="pct"/>
            <w:tcBorders>
              <w:top w:val="nil"/>
              <w:left w:val="nil"/>
              <w:bottom w:val="nil"/>
              <w:right w:val="nil"/>
            </w:tcBorders>
            <w:shd w:val="clear" w:color="auto" w:fill="auto"/>
            <w:vAlign w:val="center"/>
            <w:hideMark/>
          </w:tcPr>
          <w:p w14:paraId="08756E15"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1C0CCD1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22473F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B81ED0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26EE9A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BFAC107" w14:textId="77777777" w:rsidTr="00CB71F2">
        <w:trPr>
          <w:trHeight w:val="85"/>
        </w:trPr>
        <w:tc>
          <w:tcPr>
            <w:tcW w:w="2731" w:type="pct"/>
            <w:tcBorders>
              <w:top w:val="nil"/>
              <w:left w:val="nil"/>
              <w:bottom w:val="nil"/>
              <w:right w:val="nil"/>
            </w:tcBorders>
            <w:shd w:val="clear" w:color="auto" w:fill="auto"/>
            <w:vAlign w:val="center"/>
            <w:hideMark/>
          </w:tcPr>
          <w:p w14:paraId="39E0768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733004B6"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431BAF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2DF8C4C" w14:textId="77777777" w:rsidR="00CB71F2" w:rsidRPr="00CB71F2" w:rsidRDefault="00CB71F2" w:rsidP="00CB71F2">
            <w:pPr>
              <w:spacing w:line="240" w:lineRule="auto"/>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5161A45" w14:textId="77777777" w:rsidR="00CB71F2" w:rsidRPr="00CB71F2" w:rsidRDefault="00CB71F2" w:rsidP="00CB71F2">
            <w:pPr>
              <w:spacing w:line="240" w:lineRule="auto"/>
              <w:rPr>
                <w:rFonts w:ascii="Times New Roman" w:hAnsi="Times New Roman"/>
                <w:sz w:val="12"/>
                <w:szCs w:val="12"/>
              </w:rPr>
            </w:pPr>
          </w:p>
        </w:tc>
      </w:tr>
      <w:tr w:rsidR="00CB71F2" w:rsidRPr="00CB71F2" w14:paraId="58137F32" w14:textId="77777777" w:rsidTr="00CB71F2">
        <w:trPr>
          <w:trHeight w:val="85"/>
        </w:trPr>
        <w:tc>
          <w:tcPr>
            <w:tcW w:w="2731" w:type="pct"/>
            <w:tcBorders>
              <w:top w:val="nil"/>
              <w:left w:val="nil"/>
              <w:bottom w:val="nil"/>
              <w:right w:val="nil"/>
            </w:tcBorders>
            <w:shd w:val="clear" w:color="auto" w:fill="auto"/>
            <w:vAlign w:val="center"/>
            <w:hideMark/>
          </w:tcPr>
          <w:p w14:paraId="7DCBFBF6"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158E051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4659BB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913B85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492A01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8EAB0FD" w14:textId="77777777" w:rsidTr="00CB71F2">
        <w:trPr>
          <w:trHeight w:val="85"/>
        </w:trPr>
        <w:tc>
          <w:tcPr>
            <w:tcW w:w="2731" w:type="pct"/>
            <w:tcBorders>
              <w:top w:val="nil"/>
              <w:left w:val="nil"/>
              <w:bottom w:val="nil"/>
              <w:right w:val="nil"/>
            </w:tcBorders>
            <w:shd w:val="clear" w:color="auto" w:fill="auto"/>
            <w:vAlign w:val="center"/>
            <w:hideMark/>
          </w:tcPr>
          <w:p w14:paraId="7F0384E4"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50E15F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86D776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A89852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8C5020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C152452" w14:textId="77777777" w:rsidTr="00CB71F2">
        <w:trPr>
          <w:trHeight w:val="85"/>
        </w:trPr>
        <w:tc>
          <w:tcPr>
            <w:tcW w:w="2731" w:type="pct"/>
            <w:tcBorders>
              <w:top w:val="nil"/>
              <w:left w:val="nil"/>
              <w:bottom w:val="nil"/>
              <w:right w:val="nil"/>
            </w:tcBorders>
            <w:shd w:val="clear" w:color="auto" w:fill="auto"/>
            <w:vAlign w:val="center"/>
            <w:hideMark/>
          </w:tcPr>
          <w:p w14:paraId="1E949E79" w14:textId="77777777" w:rsidR="00CB71F2" w:rsidRPr="00CB71F2" w:rsidRDefault="00CB71F2" w:rsidP="00CB71F2">
            <w:pPr>
              <w:spacing w:line="240" w:lineRule="auto"/>
              <w:jc w:val="both"/>
              <w:rPr>
                <w:rFonts w:cs="Arial"/>
                <w:sz w:val="12"/>
                <w:szCs w:val="12"/>
              </w:rPr>
            </w:pPr>
            <w:r w:rsidRPr="00CB71F2">
              <w:rPr>
                <w:rFonts w:cs="Arial"/>
                <w:sz w:val="12"/>
                <w:szCs w:val="12"/>
              </w:rPr>
              <w:t>usługi pocztowe</w:t>
            </w:r>
          </w:p>
        </w:tc>
        <w:tc>
          <w:tcPr>
            <w:tcW w:w="397" w:type="pct"/>
            <w:tcBorders>
              <w:top w:val="nil"/>
              <w:left w:val="nil"/>
              <w:bottom w:val="nil"/>
              <w:right w:val="nil"/>
            </w:tcBorders>
            <w:shd w:val="clear" w:color="auto" w:fill="auto"/>
            <w:noWrap/>
            <w:vAlign w:val="center"/>
            <w:hideMark/>
          </w:tcPr>
          <w:p w14:paraId="46904326"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76CF5AD" w14:textId="77777777" w:rsidR="00CB71F2" w:rsidRPr="00CB71F2" w:rsidRDefault="00CB71F2" w:rsidP="00CB71F2">
            <w:pPr>
              <w:spacing w:line="240" w:lineRule="auto"/>
              <w:jc w:val="right"/>
              <w:rPr>
                <w:rFonts w:cs="Arial"/>
                <w:sz w:val="12"/>
                <w:szCs w:val="12"/>
              </w:rPr>
            </w:pPr>
            <w:r w:rsidRPr="00CB71F2">
              <w:rPr>
                <w:rFonts w:cs="Arial"/>
                <w:sz w:val="12"/>
                <w:szCs w:val="12"/>
              </w:rPr>
              <w:t>1 272 000</w:t>
            </w:r>
          </w:p>
        </w:tc>
        <w:tc>
          <w:tcPr>
            <w:tcW w:w="756" w:type="pct"/>
            <w:tcBorders>
              <w:top w:val="nil"/>
              <w:left w:val="nil"/>
              <w:bottom w:val="nil"/>
              <w:right w:val="nil"/>
            </w:tcBorders>
            <w:shd w:val="clear" w:color="auto" w:fill="auto"/>
            <w:noWrap/>
            <w:vAlign w:val="center"/>
            <w:hideMark/>
          </w:tcPr>
          <w:p w14:paraId="1A19C4C4" w14:textId="77777777" w:rsidR="00CB71F2" w:rsidRPr="00CB71F2" w:rsidRDefault="00CB71F2" w:rsidP="00CB71F2">
            <w:pPr>
              <w:spacing w:line="240" w:lineRule="auto"/>
              <w:jc w:val="right"/>
              <w:rPr>
                <w:rFonts w:cs="Arial"/>
                <w:sz w:val="12"/>
                <w:szCs w:val="12"/>
              </w:rPr>
            </w:pPr>
            <w:r w:rsidRPr="00CB71F2">
              <w:rPr>
                <w:rFonts w:cs="Arial"/>
                <w:sz w:val="12"/>
                <w:szCs w:val="12"/>
              </w:rPr>
              <w:t>1 271 591,34</w:t>
            </w:r>
          </w:p>
        </w:tc>
        <w:tc>
          <w:tcPr>
            <w:tcW w:w="332" w:type="pct"/>
            <w:tcBorders>
              <w:top w:val="nil"/>
              <w:left w:val="nil"/>
              <w:bottom w:val="nil"/>
              <w:right w:val="nil"/>
            </w:tcBorders>
            <w:shd w:val="clear" w:color="auto" w:fill="auto"/>
            <w:noWrap/>
            <w:vAlign w:val="center"/>
            <w:hideMark/>
          </w:tcPr>
          <w:p w14:paraId="699E61A7"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2567AF5E" w14:textId="77777777" w:rsidTr="00CB71F2">
        <w:trPr>
          <w:trHeight w:val="85"/>
        </w:trPr>
        <w:tc>
          <w:tcPr>
            <w:tcW w:w="2731" w:type="pct"/>
            <w:tcBorders>
              <w:top w:val="nil"/>
              <w:left w:val="nil"/>
              <w:bottom w:val="nil"/>
              <w:right w:val="nil"/>
            </w:tcBorders>
            <w:shd w:val="clear" w:color="auto" w:fill="auto"/>
            <w:vAlign w:val="center"/>
            <w:hideMark/>
          </w:tcPr>
          <w:p w14:paraId="521F6A21"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1A375612"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7EDC176" w14:textId="77777777" w:rsidR="00CB71F2" w:rsidRPr="00CB71F2" w:rsidRDefault="00CB71F2" w:rsidP="00CB71F2">
            <w:pPr>
              <w:spacing w:line="240" w:lineRule="auto"/>
              <w:jc w:val="right"/>
              <w:rPr>
                <w:rFonts w:cs="Arial"/>
                <w:sz w:val="12"/>
                <w:szCs w:val="12"/>
              </w:rPr>
            </w:pPr>
            <w:r w:rsidRPr="00CB71F2">
              <w:rPr>
                <w:rFonts w:cs="Arial"/>
                <w:sz w:val="12"/>
                <w:szCs w:val="12"/>
              </w:rPr>
              <w:t>199</w:t>
            </w:r>
          </w:p>
        </w:tc>
        <w:tc>
          <w:tcPr>
            <w:tcW w:w="756" w:type="pct"/>
            <w:tcBorders>
              <w:top w:val="nil"/>
              <w:left w:val="nil"/>
              <w:bottom w:val="nil"/>
              <w:right w:val="nil"/>
            </w:tcBorders>
            <w:shd w:val="clear" w:color="auto" w:fill="auto"/>
            <w:noWrap/>
            <w:vAlign w:val="center"/>
            <w:hideMark/>
          </w:tcPr>
          <w:p w14:paraId="5723AC4C" w14:textId="77777777" w:rsidR="00CB71F2" w:rsidRPr="00CB71F2" w:rsidRDefault="00CB71F2" w:rsidP="00CB71F2">
            <w:pPr>
              <w:spacing w:line="240" w:lineRule="auto"/>
              <w:jc w:val="right"/>
              <w:rPr>
                <w:rFonts w:cs="Arial"/>
                <w:sz w:val="12"/>
                <w:szCs w:val="12"/>
              </w:rPr>
            </w:pPr>
            <w:r w:rsidRPr="00CB71F2">
              <w:rPr>
                <w:rFonts w:cs="Arial"/>
                <w:sz w:val="12"/>
                <w:szCs w:val="12"/>
              </w:rPr>
              <w:t>33,23</w:t>
            </w:r>
          </w:p>
        </w:tc>
        <w:tc>
          <w:tcPr>
            <w:tcW w:w="332" w:type="pct"/>
            <w:tcBorders>
              <w:top w:val="nil"/>
              <w:left w:val="nil"/>
              <w:bottom w:val="nil"/>
              <w:right w:val="nil"/>
            </w:tcBorders>
            <w:shd w:val="clear" w:color="auto" w:fill="auto"/>
            <w:noWrap/>
            <w:vAlign w:val="center"/>
            <w:hideMark/>
          </w:tcPr>
          <w:p w14:paraId="0E95D70C" w14:textId="77777777" w:rsidR="00CB71F2" w:rsidRPr="00CB71F2" w:rsidRDefault="00CB71F2" w:rsidP="00CB71F2">
            <w:pPr>
              <w:spacing w:line="240" w:lineRule="auto"/>
              <w:jc w:val="right"/>
              <w:rPr>
                <w:rFonts w:cs="Arial"/>
                <w:sz w:val="12"/>
                <w:szCs w:val="12"/>
              </w:rPr>
            </w:pPr>
            <w:r w:rsidRPr="00CB71F2">
              <w:rPr>
                <w:rFonts w:cs="Arial"/>
                <w:sz w:val="12"/>
                <w:szCs w:val="12"/>
              </w:rPr>
              <w:t>16,7%</w:t>
            </w:r>
          </w:p>
        </w:tc>
      </w:tr>
      <w:tr w:rsidR="00CB71F2" w:rsidRPr="00CB71F2" w14:paraId="12AF8540" w14:textId="77777777" w:rsidTr="00CB71F2">
        <w:trPr>
          <w:trHeight w:val="85"/>
        </w:trPr>
        <w:tc>
          <w:tcPr>
            <w:tcW w:w="2731" w:type="pct"/>
            <w:tcBorders>
              <w:top w:val="nil"/>
              <w:left w:val="nil"/>
              <w:bottom w:val="nil"/>
              <w:right w:val="nil"/>
            </w:tcBorders>
            <w:shd w:val="clear" w:color="auto" w:fill="auto"/>
            <w:vAlign w:val="center"/>
            <w:hideMark/>
          </w:tcPr>
          <w:p w14:paraId="15BF71FB"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6C8472F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03A495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71C54A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4E8D13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029F9B3" w14:textId="77777777" w:rsidTr="00CB71F2">
        <w:trPr>
          <w:trHeight w:val="85"/>
        </w:trPr>
        <w:tc>
          <w:tcPr>
            <w:tcW w:w="2731" w:type="pct"/>
            <w:tcBorders>
              <w:top w:val="nil"/>
              <w:left w:val="nil"/>
              <w:bottom w:val="nil"/>
              <w:right w:val="nil"/>
            </w:tcBorders>
            <w:shd w:val="clear" w:color="auto" w:fill="auto"/>
            <w:vAlign w:val="center"/>
            <w:hideMark/>
          </w:tcPr>
          <w:p w14:paraId="7297A04B"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Obsługa medialna</w:t>
            </w:r>
          </w:p>
        </w:tc>
        <w:tc>
          <w:tcPr>
            <w:tcW w:w="397" w:type="pct"/>
            <w:tcBorders>
              <w:top w:val="nil"/>
              <w:left w:val="nil"/>
              <w:bottom w:val="nil"/>
              <w:right w:val="nil"/>
            </w:tcBorders>
            <w:shd w:val="clear" w:color="auto" w:fill="auto"/>
            <w:vAlign w:val="center"/>
            <w:hideMark/>
          </w:tcPr>
          <w:p w14:paraId="3DED585B"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55635F51"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15 817</w:t>
            </w:r>
          </w:p>
        </w:tc>
        <w:tc>
          <w:tcPr>
            <w:tcW w:w="756" w:type="pct"/>
            <w:tcBorders>
              <w:top w:val="nil"/>
              <w:left w:val="nil"/>
              <w:bottom w:val="nil"/>
              <w:right w:val="nil"/>
            </w:tcBorders>
            <w:shd w:val="clear" w:color="auto" w:fill="auto"/>
            <w:noWrap/>
            <w:vAlign w:val="center"/>
            <w:hideMark/>
          </w:tcPr>
          <w:p w14:paraId="604C9279"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15 325,69</w:t>
            </w:r>
          </w:p>
        </w:tc>
        <w:tc>
          <w:tcPr>
            <w:tcW w:w="332" w:type="pct"/>
            <w:tcBorders>
              <w:top w:val="nil"/>
              <w:left w:val="nil"/>
              <w:bottom w:val="nil"/>
              <w:right w:val="nil"/>
            </w:tcBorders>
            <w:shd w:val="clear" w:color="auto" w:fill="auto"/>
            <w:noWrap/>
            <w:vAlign w:val="center"/>
            <w:hideMark/>
          </w:tcPr>
          <w:p w14:paraId="749C02F2"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96,9%</w:t>
            </w:r>
          </w:p>
        </w:tc>
      </w:tr>
      <w:tr w:rsidR="00CB71F2" w:rsidRPr="00CB71F2" w14:paraId="7E32F00F" w14:textId="77777777" w:rsidTr="00CB71F2">
        <w:trPr>
          <w:trHeight w:val="85"/>
        </w:trPr>
        <w:tc>
          <w:tcPr>
            <w:tcW w:w="2731" w:type="pct"/>
            <w:tcBorders>
              <w:top w:val="nil"/>
              <w:left w:val="nil"/>
              <w:bottom w:val="nil"/>
              <w:right w:val="nil"/>
            </w:tcBorders>
            <w:shd w:val="clear" w:color="auto" w:fill="auto"/>
            <w:vAlign w:val="center"/>
            <w:hideMark/>
          </w:tcPr>
          <w:p w14:paraId="055CFE34"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5B90D0E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DAA263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389346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1ACD34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5105D1C" w14:textId="77777777" w:rsidTr="00CB71F2">
        <w:trPr>
          <w:trHeight w:val="85"/>
        </w:trPr>
        <w:tc>
          <w:tcPr>
            <w:tcW w:w="2731" w:type="pct"/>
            <w:tcBorders>
              <w:top w:val="nil"/>
              <w:left w:val="nil"/>
              <w:bottom w:val="nil"/>
              <w:right w:val="nil"/>
            </w:tcBorders>
            <w:shd w:val="clear" w:color="auto" w:fill="auto"/>
            <w:vAlign w:val="center"/>
            <w:hideMark/>
          </w:tcPr>
          <w:p w14:paraId="03306D6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i/>
                <w:iCs/>
                <w:sz w:val="12"/>
                <w:szCs w:val="12"/>
              </w:rPr>
              <w:t xml:space="preserve"> </w:t>
            </w:r>
            <w:r w:rsidRPr="00CB71F2">
              <w:rPr>
                <w:rFonts w:cs="Arial"/>
                <w:sz w:val="12"/>
                <w:szCs w:val="12"/>
              </w:rPr>
              <w:t>zapewnienie dostępności do informacji o pracy Urzędu dla mediów i mieszkańców Miasta</w:t>
            </w:r>
          </w:p>
        </w:tc>
        <w:tc>
          <w:tcPr>
            <w:tcW w:w="397" w:type="pct"/>
            <w:tcBorders>
              <w:top w:val="nil"/>
              <w:left w:val="nil"/>
              <w:bottom w:val="nil"/>
              <w:right w:val="nil"/>
            </w:tcBorders>
            <w:shd w:val="clear" w:color="auto" w:fill="auto"/>
            <w:vAlign w:val="center"/>
            <w:hideMark/>
          </w:tcPr>
          <w:p w14:paraId="73E1EF4B"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DA5F92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353FCC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814125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7E8B6B5" w14:textId="77777777" w:rsidTr="00CB71F2">
        <w:trPr>
          <w:trHeight w:val="85"/>
        </w:trPr>
        <w:tc>
          <w:tcPr>
            <w:tcW w:w="2731" w:type="pct"/>
            <w:tcBorders>
              <w:top w:val="nil"/>
              <w:left w:val="nil"/>
              <w:bottom w:val="nil"/>
              <w:right w:val="nil"/>
            </w:tcBorders>
            <w:shd w:val="clear" w:color="auto" w:fill="auto"/>
            <w:vAlign w:val="center"/>
            <w:hideMark/>
          </w:tcPr>
          <w:p w14:paraId="3FD0DC47"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4A9F793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2FA229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10F205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C5805F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932B590" w14:textId="77777777" w:rsidTr="00CB71F2">
        <w:trPr>
          <w:trHeight w:val="85"/>
        </w:trPr>
        <w:tc>
          <w:tcPr>
            <w:tcW w:w="2731" w:type="pct"/>
            <w:tcBorders>
              <w:top w:val="nil"/>
              <w:left w:val="nil"/>
              <w:bottom w:val="nil"/>
              <w:right w:val="nil"/>
            </w:tcBorders>
            <w:shd w:val="clear" w:color="auto" w:fill="auto"/>
            <w:vAlign w:val="center"/>
            <w:hideMark/>
          </w:tcPr>
          <w:p w14:paraId="45B6148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w:t>
            </w:r>
            <w:r w:rsidRPr="00CB71F2">
              <w:rPr>
                <w:rFonts w:cs="Arial"/>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14:paraId="753E193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A5955B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039994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CB93BA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9F8EC5A" w14:textId="77777777" w:rsidTr="00CB71F2">
        <w:trPr>
          <w:trHeight w:val="85"/>
        </w:trPr>
        <w:tc>
          <w:tcPr>
            <w:tcW w:w="2731" w:type="pct"/>
            <w:tcBorders>
              <w:top w:val="nil"/>
              <w:left w:val="nil"/>
              <w:bottom w:val="nil"/>
              <w:right w:val="nil"/>
            </w:tcBorders>
            <w:shd w:val="clear" w:color="auto" w:fill="auto"/>
            <w:vAlign w:val="center"/>
            <w:hideMark/>
          </w:tcPr>
          <w:p w14:paraId="196C1E25"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3CD3A3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33E785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E9A815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86085C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E9D8E2B" w14:textId="77777777" w:rsidTr="00CB71F2">
        <w:trPr>
          <w:trHeight w:val="85"/>
        </w:trPr>
        <w:tc>
          <w:tcPr>
            <w:tcW w:w="2731" w:type="pct"/>
            <w:tcBorders>
              <w:top w:val="nil"/>
              <w:left w:val="nil"/>
              <w:bottom w:val="nil"/>
              <w:right w:val="nil"/>
            </w:tcBorders>
            <w:shd w:val="clear" w:color="auto" w:fill="auto"/>
            <w:vAlign w:val="center"/>
            <w:hideMark/>
          </w:tcPr>
          <w:p w14:paraId="7D8FEFF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15F6BF10"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60C8FE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AFA12A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6AB245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E4510BC" w14:textId="77777777" w:rsidTr="00CB71F2">
        <w:trPr>
          <w:trHeight w:val="85"/>
        </w:trPr>
        <w:tc>
          <w:tcPr>
            <w:tcW w:w="2731" w:type="pct"/>
            <w:tcBorders>
              <w:top w:val="nil"/>
              <w:left w:val="nil"/>
              <w:bottom w:val="nil"/>
              <w:right w:val="nil"/>
            </w:tcBorders>
            <w:shd w:val="clear" w:color="auto" w:fill="auto"/>
            <w:vAlign w:val="center"/>
            <w:hideMark/>
          </w:tcPr>
          <w:p w14:paraId="2D63F7CA"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F25D71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9B8D3D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2A2993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2DCDE3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7059D29" w14:textId="77777777" w:rsidTr="00CB71F2">
        <w:trPr>
          <w:trHeight w:val="85"/>
        </w:trPr>
        <w:tc>
          <w:tcPr>
            <w:tcW w:w="2731" w:type="pct"/>
            <w:tcBorders>
              <w:top w:val="nil"/>
              <w:left w:val="nil"/>
              <w:bottom w:val="nil"/>
              <w:right w:val="nil"/>
            </w:tcBorders>
            <w:shd w:val="clear" w:color="auto" w:fill="auto"/>
            <w:vAlign w:val="center"/>
            <w:hideMark/>
          </w:tcPr>
          <w:p w14:paraId="7A9FDDB3"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6209215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3504C6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A8F46A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595986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5B35101" w14:textId="77777777" w:rsidTr="00CB71F2">
        <w:trPr>
          <w:trHeight w:val="85"/>
        </w:trPr>
        <w:tc>
          <w:tcPr>
            <w:tcW w:w="2731" w:type="pct"/>
            <w:tcBorders>
              <w:top w:val="nil"/>
              <w:left w:val="nil"/>
              <w:bottom w:val="nil"/>
              <w:right w:val="nil"/>
            </w:tcBorders>
            <w:shd w:val="clear" w:color="auto" w:fill="auto"/>
            <w:vAlign w:val="center"/>
            <w:hideMark/>
          </w:tcPr>
          <w:p w14:paraId="3D6B08A2" w14:textId="77777777" w:rsidR="00CB71F2" w:rsidRPr="00CB71F2" w:rsidRDefault="00CB71F2" w:rsidP="00CB71F2">
            <w:pPr>
              <w:spacing w:line="240" w:lineRule="auto"/>
              <w:jc w:val="both"/>
              <w:rPr>
                <w:rFonts w:cs="Arial"/>
                <w:sz w:val="12"/>
                <w:szCs w:val="12"/>
              </w:rPr>
            </w:pPr>
            <w:r w:rsidRPr="00CB71F2">
              <w:rPr>
                <w:rFonts w:cs="Arial"/>
                <w:sz w:val="12"/>
                <w:szCs w:val="12"/>
              </w:rPr>
              <w:t>ogłoszenia prasowe</w:t>
            </w:r>
          </w:p>
        </w:tc>
        <w:tc>
          <w:tcPr>
            <w:tcW w:w="397" w:type="pct"/>
            <w:tcBorders>
              <w:top w:val="nil"/>
              <w:left w:val="nil"/>
              <w:bottom w:val="nil"/>
              <w:right w:val="nil"/>
            </w:tcBorders>
            <w:shd w:val="clear" w:color="auto" w:fill="auto"/>
            <w:noWrap/>
            <w:vAlign w:val="center"/>
            <w:hideMark/>
          </w:tcPr>
          <w:p w14:paraId="4E37076B"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024622C" w14:textId="77777777" w:rsidR="00CB71F2" w:rsidRPr="00CB71F2" w:rsidRDefault="00CB71F2" w:rsidP="00CB71F2">
            <w:pPr>
              <w:spacing w:line="240" w:lineRule="auto"/>
              <w:jc w:val="right"/>
              <w:rPr>
                <w:rFonts w:cs="Arial"/>
                <w:sz w:val="12"/>
                <w:szCs w:val="12"/>
              </w:rPr>
            </w:pPr>
            <w:r w:rsidRPr="00CB71F2">
              <w:rPr>
                <w:rFonts w:cs="Arial"/>
                <w:sz w:val="12"/>
                <w:szCs w:val="12"/>
              </w:rPr>
              <w:t>15 800</w:t>
            </w:r>
          </w:p>
        </w:tc>
        <w:tc>
          <w:tcPr>
            <w:tcW w:w="756" w:type="pct"/>
            <w:tcBorders>
              <w:top w:val="nil"/>
              <w:left w:val="nil"/>
              <w:bottom w:val="nil"/>
              <w:right w:val="nil"/>
            </w:tcBorders>
            <w:shd w:val="clear" w:color="auto" w:fill="auto"/>
            <w:noWrap/>
            <w:vAlign w:val="center"/>
            <w:hideMark/>
          </w:tcPr>
          <w:p w14:paraId="7ED704B4" w14:textId="77777777" w:rsidR="00CB71F2" w:rsidRPr="00CB71F2" w:rsidRDefault="00CB71F2" w:rsidP="00CB71F2">
            <w:pPr>
              <w:spacing w:line="240" w:lineRule="auto"/>
              <w:jc w:val="right"/>
              <w:rPr>
                <w:rFonts w:cs="Arial"/>
                <w:sz w:val="12"/>
                <w:szCs w:val="12"/>
              </w:rPr>
            </w:pPr>
            <w:r w:rsidRPr="00CB71F2">
              <w:rPr>
                <w:rFonts w:cs="Arial"/>
                <w:sz w:val="12"/>
                <w:szCs w:val="12"/>
              </w:rPr>
              <w:t>15 325,69</w:t>
            </w:r>
          </w:p>
        </w:tc>
        <w:tc>
          <w:tcPr>
            <w:tcW w:w="332" w:type="pct"/>
            <w:tcBorders>
              <w:top w:val="nil"/>
              <w:left w:val="nil"/>
              <w:bottom w:val="nil"/>
              <w:right w:val="nil"/>
            </w:tcBorders>
            <w:shd w:val="clear" w:color="auto" w:fill="auto"/>
            <w:noWrap/>
            <w:vAlign w:val="center"/>
            <w:hideMark/>
          </w:tcPr>
          <w:p w14:paraId="19DC5B9D" w14:textId="77777777" w:rsidR="00CB71F2" w:rsidRPr="00CB71F2" w:rsidRDefault="00CB71F2" w:rsidP="00CB71F2">
            <w:pPr>
              <w:spacing w:line="240" w:lineRule="auto"/>
              <w:jc w:val="right"/>
              <w:rPr>
                <w:rFonts w:cs="Arial"/>
                <w:sz w:val="12"/>
                <w:szCs w:val="12"/>
              </w:rPr>
            </w:pPr>
            <w:r w:rsidRPr="00CB71F2">
              <w:rPr>
                <w:rFonts w:cs="Arial"/>
                <w:sz w:val="12"/>
                <w:szCs w:val="12"/>
              </w:rPr>
              <w:t>97,0%</w:t>
            </w:r>
          </w:p>
        </w:tc>
      </w:tr>
      <w:tr w:rsidR="00CB71F2" w:rsidRPr="00CB71F2" w14:paraId="3F3C956E" w14:textId="77777777" w:rsidTr="00CB71F2">
        <w:trPr>
          <w:trHeight w:val="85"/>
        </w:trPr>
        <w:tc>
          <w:tcPr>
            <w:tcW w:w="2731" w:type="pct"/>
            <w:tcBorders>
              <w:top w:val="nil"/>
              <w:left w:val="nil"/>
              <w:bottom w:val="nil"/>
              <w:right w:val="nil"/>
            </w:tcBorders>
            <w:shd w:val="clear" w:color="auto" w:fill="auto"/>
            <w:vAlign w:val="center"/>
            <w:hideMark/>
          </w:tcPr>
          <w:p w14:paraId="3B376B54"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581D58CB"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8E4576F" w14:textId="77777777" w:rsidR="00CB71F2" w:rsidRPr="00CB71F2" w:rsidRDefault="00CB71F2" w:rsidP="00CB71F2">
            <w:pPr>
              <w:spacing w:line="240" w:lineRule="auto"/>
              <w:jc w:val="right"/>
              <w:rPr>
                <w:rFonts w:cs="Arial"/>
                <w:sz w:val="12"/>
                <w:szCs w:val="12"/>
              </w:rPr>
            </w:pPr>
            <w:r w:rsidRPr="00CB71F2">
              <w:rPr>
                <w:rFonts w:cs="Arial"/>
                <w:sz w:val="12"/>
                <w:szCs w:val="12"/>
              </w:rPr>
              <w:t>17</w:t>
            </w:r>
          </w:p>
        </w:tc>
        <w:tc>
          <w:tcPr>
            <w:tcW w:w="756" w:type="pct"/>
            <w:tcBorders>
              <w:top w:val="nil"/>
              <w:left w:val="nil"/>
              <w:bottom w:val="nil"/>
              <w:right w:val="nil"/>
            </w:tcBorders>
            <w:shd w:val="clear" w:color="auto" w:fill="auto"/>
            <w:noWrap/>
            <w:vAlign w:val="center"/>
            <w:hideMark/>
          </w:tcPr>
          <w:p w14:paraId="6AFB288B" w14:textId="77777777" w:rsidR="00CB71F2" w:rsidRPr="00CB71F2" w:rsidRDefault="00CB71F2" w:rsidP="00CB71F2">
            <w:pPr>
              <w:spacing w:line="240" w:lineRule="auto"/>
              <w:jc w:val="right"/>
              <w:rPr>
                <w:rFonts w:cs="Arial"/>
                <w:sz w:val="12"/>
                <w:szCs w:val="12"/>
              </w:rPr>
            </w:pPr>
            <w:r w:rsidRPr="00CB71F2">
              <w:rPr>
                <w:rFonts w:cs="Arial"/>
                <w:sz w:val="12"/>
                <w:szCs w:val="12"/>
              </w:rPr>
              <w:t>0,00</w:t>
            </w:r>
          </w:p>
        </w:tc>
        <w:tc>
          <w:tcPr>
            <w:tcW w:w="332" w:type="pct"/>
            <w:tcBorders>
              <w:top w:val="nil"/>
              <w:left w:val="nil"/>
              <w:bottom w:val="nil"/>
              <w:right w:val="nil"/>
            </w:tcBorders>
            <w:shd w:val="clear" w:color="auto" w:fill="auto"/>
            <w:noWrap/>
            <w:vAlign w:val="center"/>
            <w:hideMark/>
          </w:tcPr>
          <w:p w14:paraId="404F5A00" w14:textId="77777777" w:rsidR="00CB71F2" w:rsidRPr="00CB71F2" w:rsidRDefault="00CB71F2" w:rsidP="00CB71F2">
            <w:pPr>
              <w:spacing w:line="240" w:lineRule="auto"/>
              <w:jc w:val="right"/>
              <w:rPr>
                <w:rFonts w:cs="Arial"/>
                <w:sz w:val="12"/>
                <w:szCs w:val="12"/>
              </w:rPr>
            </w:pPr>
            <w:r w:rsidRPr="00CB71F2">
              <w:rPr>
                <w:rFonts w:cs="Arial"/>
                <w:sz w:val="12"/>
                <w:szCs w:val="12"/>
              </w:rPr>
              <w:t>0,0%</w:t>
            </w:r>
          </w:p>
        </w:tc>
      </w:tr>
      <w:tr w:rsidR="00CB71F2" w:rsidRPr="00CB71F2" w14:paraId="0F6E742A" w14:textId="77777777" w:rsidTr="00CB71F2">
        <w:trPr>
          <w:trHeight w:val="85"/>
        </w:trPr>
        <w:tc>
          <w:tcPr>
            <w:tcW w:w="2731" w:type="pct"/>
            <w:tcBorders>
              <w:top w:val="nil"/>
              <w:left w:val="nil"/>
              <w:bottom w:val="nil"/>
              <w:right w:val="nil"/>
            </w:tcBorders>
            <w:shd w:val="clear" w:color="auto" w:fill="auto"/>
            <w:vAlign w:val="center"/>
            <w:hideMark/>
          </w:tcPr>
          <w:p w14:paraId="123D783A"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5B3A05B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BF908C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BD1A97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55EC31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DE6AF50" w14:textId="77777777" w:rsidTr="00CB71F2">
        <w:trPr>
          <w:trHeight w:val="85"/>
        </w:trPr>
        <w:tc>
          <w:tcPr>
            <w:tcW w:w="2731" w:type="pct"/>
            <w:tcBorders>
              <w:top w:val="nil"/>
              <w:left w:val="nil"/>
              <w:bottom w:val="nil"/>
              <w:right w:val="nil"/>
            </w:tcBorders>
            <w:shd w:val="clear" w:color="auto" w:fill="auto"/>
            <w:vAlign w:val="center"/>
            <w:hideMark/>
          </w:tcPr>
          <w:p w14:paraId="1B6B34F2"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Ochrona osób i mienia</w:t>
            </w:r>
          </w:p>
        </w:tc>
        <w:tc>
          <w:tcPr>
            <w:tcW w:w="397" w:type="pct"/>
            <w:tcBorders>
              <w:top w:val="nil"/>
              <w:left w:val="nil"/>
              <w:bottom w:val="nil"/>
              <w:right w:val="nil"/>
            </w:tcBorders>
            <w:shd w:val="clear" w:color="auto" w:fill="auto"/>
            <w:vAlign w:val="center"/>
            <w:hideMark/>
          </w:tcPr>
          <w:p w14:paraId="7ADAD88A" w14:textId="77777777" w:rsidR="00CB71F2" w:rsidRPr="00CB71F2" w:rsidRDefault="00CB71F2" w:rsidP="00CB71F2">
            <w:pPr>
              <w:spacing w:line="240" w:lineRule="auto"/>
              <w:rPr>
                <w:rFonts w:cs="Arial"/>
                <w:b/>
                <w:bCs/>
                <w:sz w:val="12"/>
                <w:szCs w:val="12"/>
              </w:rPr>
            </w:pPr>
          </w:p>
        </w:tc>
        <w:tc>
          <w:tcPr>
            <w:tcW w:w="784" w:type="pct"/>
            <w:tcBorders>
              <w:top w:val="nil"/>
              <w:left w:val="nil"/>
              <w:bottom w:val="nil"/>
              <w:right w:val="nil"/>
            </w:tcBorders>
            <w:shd w:val="clear" w:color="auto" w:fill="auto"/>
            <w:noWrap/>
            <w:vAlign w:val="center"/>
            <w:hideMark/>
          </w:tcPr>
          <w:p w14:paraId="38B221EA"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1 404 900</w:t>
            </w:r>
          </w:p>
        </w:tc>
        <w:tc>
          <w:tcPr>
            <w:tcW w:w="756" w:type="pct"/>
            <w:tcBorders>
              <w:top w:val="nil"/>
              <w:left w:val="nil"/>
              <w:bottom w:val="nil"/>
              <w:right w:val="nil"/>
            </w:tcBorders>
            <w:shd w:val="clear" w:color="auto" w:fill="auto"/>
            <w:noWrap/>
            <w:vAlign w:val="center"/>
            <w:hideMark/>
          </w:tcPr>
          <w:p w14:paraId="24CBEA8C"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1 346 162,04</w:t>
            </w:r>
          </w:p>
        </w:tc>
        <w:tc>
          <w:tcPr>
            <w:tcW w:w="332" w:type="pct"/>
            <w:tcBorders>
              <w:top w:val="nil"/>
              <w:left w:val="nil"/>
              <w:bottom w:val="nil"/>
              <w:right w:val="nil"/>
            </w:tcBorders>
            <w:shd w:val="clear" w:color="auto" w:fill="auto"/>
            <w:noWrap/>
            <w:vAlign w:val="center"/>
            <w:hideMark/>
          </w:tcPr>
          <w:p w14:paraId="3DF1BCD9"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95,8%</w:t>
            </w:r>
          </w:p>
        </w:tc>
      </w:tr>
      <w:tr w:rsidR="00CB71F2" w:rsidRPr="00CB71F2" w14:paraId="6C67FC9E" w14:textId="77777777" w:rsidTr="00CB71F2">
        <w:trPr>
          <w:trHeight w:val="85"/>
        </w:trPr>
        <w:tc>
          <w:tcPr>
            <w:tcW w:w="2731" w:type="pct"/>
            <w:tcBorders>
              <w:top w:val="nil"/>
              <w:left w:val="nil"/>
              <w:bottom w:val="nil"/>
              <w:right w:val="nil"/>
            </w:tcBorders>
            <w:shd w:val="clear" w:color="auto" w:fill="auto"/>
            <w:vAlign w:val="center"/>
            <w:hideMark/>
          </w:tcPr>
          <w:p w14:paraId="15E09224"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63532F2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9445D8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EC5020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6EA7A7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41F68CB" w14:textId="77777777" w:rsidTr="00CB71F2">
        <w:trPr>
          <w:trHeight w:val="85"/>
        </w:trPr>
        <w:tc>
          <w:tcPr>
            <w:tcW w:w="2731" w:type="pct"/>
            <w:tcBorders>
              <w:top w:val="nil"/>
              <w:left w:val="nil"/>
              <w:bottom w:val="nil"/>
              <w:right w:val="nil"/>
            </w:tcBorders>
            <w:shd w:val="clear" w:color="auto" w:fill="auto"/>
            <w:vAlign w:val="center"/>
            <w:hideMark/>
          </w:tcPr>
          <w:p w14:paraId="6C5322B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i/>
                <w:iCs/>
                <w:sz w:val="12"/>
                <w:szCs w:val="12"/>
              </w:rPr>
              <w:t xml:space="preserve"> </w:t>
            </w:r>
            <w:r w:rsidRPr="00CB71F2">
              <w:rPr>
                <w:rFonts w:cs="Arial"/>
                <w:sz w:val="12"/>
                <w:szCs w:val="12"/>
              </w:rPr>
              <w:t>zapewnienie skutecznego zabezpieczenia obiektów</w:t>
            </w:r>
          </w:p>
        </w:tc>
        <w:tc>
          <w:tcPr>
            <w:tcW w:w="397" w:type="pct"/>
            <w:tcBorders>
              <w:top w:val="nil"/>
              <w:left w:val="nil"/>
              <w:bottom w:val="nil"/>
              <w:right w:val="nil"/>
            </w:tcBorders>
            <w:shd w:val="clear" w:color="auto" w:fill="auto"/>
            <w:vAlign w:val="center"/>
            <w:hideMark/>
          </w:tcPr>
          <w:p w14:paraId="4C68E236"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EBB0FF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95FD16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BF1BE5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EAAAB2C" w14:textId="77777777" w:rsidTr="00CB71F2">
        <w:trPr>
          <w:trHeight w:val="85"/>
        </w:trPr>
        <w:tc>
          <w:tcPr>
            <w:tcW w:w="2731" w:type="pct"/>
            <w:tcBorders>
              <w:top w:val="nil"/>
              <w:left w:val="nil"/>
              <w:bottom w:val="nil"/>
              <w:right w:val="nil"/>
            </w:tcBorders>
            <w:shd w:val="clear" w:color="auto" w:fill="auto"/>
            <w:vAlign w:val="center"/>
            <w:hideMark/>
          </w:tcPr>
          <w:p w14:paraId="54040A23"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3A05CB1D"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B4DEEA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7CA463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5F40D3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D5646CE" w14:textId="77777777" w:rsidTr="00CB71F2">
        <w:trPr>
          <w:trHeight w:val="85"/>
        </w:trPr>
        <w:tc>
          <w:tcPr>
            <w:tcW w:w="2731" w:type="pct"/>
            <w:tcBorders>
              <w:top w:val="nil"/>
              <w:left w:val="nil"/>
              <w:bottom w:val="nil"/>
              <w:right w:val="nil"/>
            </w:tcBorders>
            <w:shd w:val="clear" w:color="auto" w:fill="auto"/>
            <w:vAlign w:val="center"/>
            <w:hideMark/>
          </w:tcPr>
          <w:p w14:paraId="2475B4CA"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52A58252"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28574E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4E3B2F1" w14:textId="77777777" w:rsidR="00CB71F2" w:rsidRPr="00CB71F2" w:rsidRDefault="00CB71F2" w:rsidP="00CB71F2">
            <w:pPr>
              <w:spacing w:line="240" w:lineRule="auto"/>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E549147" w14:textId="77777777" w:rsidR="00CB71F2" w:rsidRPr="00CB71F2" w:rsidRDefault="00CB71F2" w:rsidP="00CB71F2">
            <w:pPr>
              <w:spacing w:line="240" w:lineRule="auto"/>
              <w:rPr>
                <w:rFonts w:ascii="Times New Roman" w:hAnsi="Times New Roman"/>
                <w:sz w:val="12"/>
                <w:szCs w:val="12"/>
              </w:rPr>
            </w:pPr>
          </w:p>
        </w:tc>
      </w:tr>
      <w:tr w:rsidR="00CB71F2" w:rsidRPr="00CB71F2" w14:paraId="78EB4F1F" w14:textId="77777777" w:rsidTr="00CB71F2">
        <w:trPr>
          <w:trHeight w:val="85"/>
        </w:trPr>
        <w:tc>
          <w:tcPr>
            <w:tcW w:w="2731" w:type="pct"/>
            <w:tcBorders>
              <w:top w:val="nil"/>
              <w:left w:val="nil"/>
              <w:bottom w:val="nil"/>
              <w:right w:val="nil"/>
            </w:tcBorders>
            <w:shd w:val="clear" w:color="auto" w:fill="auto"/>
            <w:vAlign w:val="center"/>
            <w:hideMark/>
          </w:tcPr>
          <w:p w14:paraId="31E729F9"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C4206D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C0CD6E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39CEDE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5F812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F5EEA27" w14:textId="77777777" w:rsidTr="00CB71F2">
        <w:trPr>
          <w:trHeight w:val="85"/>
        </w:trPr>
        <w:tc>
          <w:tcPr>
            <w:tcW w:w="2731" w:type="pct"/>
            <w:tcBorders>
              <w:top w:val="nil"/>
              <w:left w:val="nil"/>
              <w:bottom w:val="nil"/>
              <w:right w:val="nil"/>
            </w:tcBorders>
            <w:shd w:val="clear" w:color="auto" w:fill="auto"/>
            <w:vAlign w:val="center"/>
            <w:hideMark/>
          </w:tcPr>
          <w:p w14:paraId="764745CE"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14:paraId="274DDF42"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17A9E59"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1 362 400</w:t>
            </w:r>
          </w:p>
        </w:tc>
        <w:tc>
          <w:tcPr>
            <w:tcW w:w="756" w:type="pct"/>
            <w:tcBorders>
              <w:top w:val="nil"/>
              <w:left w:val="nil"/>
              <w:bottom w:val="nil"/>
              <w:right w:val="nil"/>
            </w:tcBorders>
            <w:shd w:val="clear" w:color="auto" w:fill="auto"/>
            <w:noWrap/>
            <w:vAlign w:val="center"/>
            <w:hideMark/>
          </w:tcPr>
          <w:p w14:paraId="08199F1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1 303 930,39</w:t>
            </w:r>
          </w:p>
        </w:tc>
        <w:tc>
          <w:tcPr>
            <w:tcW w:w="332" w:type="pct"/>
            <w:tcBorders>
              <w:top w:val="nil"/>
              <w:left w:val="nil"/>
              <w:bottom w:val="nil"/>
              <w:right w:val="nil"/>
            </w:tcBorders>
            <w:shd w:val="clear" w:color="auto" w:fill="auto"/>
            <w:noWrap/>
            <w:vAlign w:val="center"/>
            <w:hideMark/>
          </w:tcPr>
          <w:p w14:paraId="59F8F86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95,7%</w:t>
            </w:r>
          </w:p>
        </w:tc>
      </w:tr>
      <w:tr w:rsidR="00CB71F2" w:rsidRPr="00CB71F2" w14:paraId="0F7181E3" w14:textId="77777777" w:rsidTr="00CB71F2">
        <w:trPr>
          <w:trHeight w:val="85"/>
        </w:trPr>
        <w:tc>
          <w:tcPr>
            <w:tcW w:w="2731" w:type="pct"/>
            <w:tcBorders>
              <w:top w:val="nil"/>
              <w:left w:val="nil"/>
              <w:bottom w:val="nil"/>
              <w:right w:val="nil"/>
            </w:tcBorders>
            <w:shd w:val="clear" w:color="auto" w:fill="auto"/>
            <w:vAlign w:val="center"/>
            <w:hideMark/>
          </w:tcPr>
          <w:p w14:paraId="3749A65F"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1F8059F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A07145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CA44AB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5D3F52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A1C8DE6" w14:textId="77777777" w:rsidTr="00CB71F2">
        <w:trPr>
          <w:trHeight w:val="85"/>
        </w:trPr>
        <w:tc>
          <w:tcPr>
            <w:tcW w:w="2731" w:type="pct"/>
            <w:tcBorders>
              <w:top w:val="nil"/>
              <w:left w:val="nil"/>
              <w:bottom w:val="nil"/>
              <w:right w:val="nil"/>
            </w:tcBorders>
            <w:shd w:val="clear" w:color="auto" w:fill="auto"/>
            <w:vAlign w:val="center"/>
            <w:hideMark/>
          </w:tcPr>
          <w:p w14:paraId="1090A05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17639F9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3ED4A7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14F0B2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06ABE8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E52651C" w14:textId="77777777" w:rsidTr="00CB71F2">
        <w:trPr>
          <w:trHeight w:val="85"/>
        </w:trPr>
        <w:tc>
          <w:tcPr>
            <w:tcW w:w="2731" w:type="pct"/>
            <w:tcBorders>
              <w:top w:val="nil"/>
              <w:left w:val="nil"/>
              <w:bottom w:val="nil"/>
              <w:right w:val="nil"/>
            </w:tcBorders>
            <w:shd w:val="clear" w:color="auto" w:fill="auto"/>
            <w:vAlign w:val="center"/>
            <w:hideMark/>
          </w:tcPr>
          <w:p w14:paraId="447C7B68" w14:textId="77777777" w:rsidR="00CB71F2" w:rsidRPr="00CB71F2" w:rsidRDefault="00CB71F2" w:rsidP="00CB71F2">
            <w:pPr>
              <w:spacing w:line="240" w:lineRule="auto"/>
              <w:jc w:val="both"/>
              <w:rPr>
                <w:rFonts w:cs="Arial"/>
                <w:sz w:val="12"/>
                <w:szCs w:val="12"/>
              </w:rPr>
            </w:pPr>
            <w:r w:rsidRPr="00CB71F2">
              <w:rPr>
                <w:rFonts w:cs="Arial"/>
                <w:sz w:val="12"/>
                <w:szCs w:val="12"/>
              </w:rPr>
              <w:t>ochrona budynku Urzędu</w:t>
            </w:r>
          </w:p>
        </w:tc>
        <w:tc>
          <w:tcPr>
            <w:tcW w:w="397" w:type="pct"/>
            <w:tcBorders>
              <w:top w:val="nil"/>
              <w:left w:val="nil"/>
              <w:bottom w:val="nil"/>
              <w:right w:val="nil"/>
            </w:tcBorders>
            <w:shd w:val="clear" w:color="auto" w:fill="auto"/>
            <w:noWrap/>
            <w:vAlign w:val="center"/>
            <w:hideMark/>
          </w:tcPr>
          <w:p w14:paraId="7697303A"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1220D0B" w14:textId="77777777" w:rsidR="00CB71F2" w:rsidRPr="00CB71F2" w:rsidRDefault="00CB71F2" w:rsidP="00CB71F2">
            <w:pPr>
              <w:spacing w:line="240" w:lineRule="auto"/>
              <w:jc w:val="right"/>
              <w:rPr>
                <w:rFonts w:cs="Arial"/>
                <w:sz w:val="12"/>
                <w:szCs w:val="12"/>
              </w:rPr>
            </w:pPr>
            <w:r w:rsidRPr="00CB71F2">
              <w:rPr>
                <w:rFonts w:cs="Arial"/>
                <w:sz w:val="12"/>
                <w:szCs w:val="12"/>
              </w:rPr>
              <w:t>1 152 000</w:t>
            </w:r>
          </w:p>
        </w:tc>
        <w:tc>
          <w:tcPr>
            <w:tcW w:w="756" w:type="pct"/>
            <w:tcBorders>
              <w:top w:val="nil"/>
              <w:left w:val="nil"/>
              <w:bottom w:val="nil"/>
              <w:right w:val="nil"/>
            </w:tcBorders>
            <w:shd w:val="clear" w:color="auto" w:fill="auto"/>
            <w:noWrap/>
            <w:vAlign w:val="center"/>
            <w:hideMark/>
          </w:tcPr>
          <w:p w14:paraId="325B2F18" w14:textId="77777777" w:rsidR="00CB71F2" w:rsidRPr="00CB71F2" w:rsidRDefault="00CB71F2" w:rsidP="00CB71F2">
            <w:pPr>
              <w:spacing w:line="240" w:lineRule="auto"/>
              <w:jc w:val="right"/>
              <w:rPr>
                <w:rFonts w:cs="Arial"/>
                <w:sz w:val="12"/>
                <w:szCs w:val="12"/>
              </w:rPr>
            </w:pPr>
            <w:r w:rsidRPr="00CB71F2">
              <w:rPr>
                <w:rFonts w:cs="Arial"/>
                <w:sz w:val="12"/>
                <w:szCs w:val="12"/>
              </w:rPr>
              <w:t>1 129 367,61</w:t>
            </w:r>
          </w:p>
        </w:tc>
        <w:tc>
          <w:tcPr>
            <w:tcW w:w="332" w:type="pct"/>
            <w:tcBorders>
              <w:top w:val="nil"/>
              <w:left w:val="nil"/>
              <w:bottom w:val="nil"/>
              <w:right w:val="nil"/>
            </w:tcBorders>
            <w:shd w:val="clear" w:color="auto" w:fill="auto"/>
            <w:noWrap/>
            <w:vAlign w:val="center"/>
            <w:hideMark/>
          </w:tcPr>
          <w:p w14:paraId="6F2A8C39" w14:textId="77777777" w:rsidR="00CB71F2" w:rsidRPr="00CB71F2" w:rsidRDefault="00CB71F2" w:rsidP="00CB71F2">
            <w:pPr>
              <w:spacing w:line="240" w:lineRule="auto"/>
              <w:jc w:val="right"/>
              <w:rPr>
                <w:rFonts w:cs="Arial"/>
                <w:sz w:val="12"/>
                <w:szCs w:val="12"/>
              </w:rPr>
            </w:pPr>
            <w:r w:rsidRPr="00CB71F2">
              <w:rPr>
                <w:rFonts w:cs="Arial"/>
                <w:sz w:val="12"/>
                <w:szCs w:val="12"/>
              </w:rPr>
              <w:t>98,0%</w:t>
            </w:r>
          </w:p>
        </w:tc>
      </w:tr>
      <w:tr w:rsidR="00CB71F2" w:rsidRPr="00CB71F2" w14:paraId="26FDA433" w14:textId="77777777" w:rsidTr="00CB71F2">
        <w:trPr>
          <w:trHeight w:val="85"/>
        </w:trPr>
        <w:tc>
          <w:tcPr>
            <w:tcW w:w="2731" w:type="pct"/>
            <w:tcBorders>
              <w:top w:val="nil"/>
              <w:left w:val="nil"/>
              <w:bottom w:val="nil"/>
              <w:right w:val="nil"/>
            </w:tcBorders>
            <w:shd w:val="clear" w:color="auto" w:fill="auto"/>
            <w:vAlign w:val="center"/>
            <w:hideMark/>
          </w:tcPr>
          <w:p w14:paraId="49FDCD7F"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zakup m.in. rejestratora do monitoringu wizyjnego, systemu alarmowego </w:t>
            </w:r>
            <w:proofErr w:type="spellStart"/>
            <w:r w:rsidRPr="00CB71F2">
              <w:rPr>
                <w:rFonts w:cs="Arial"/>
                <w:sz w:val="12"/>
                <w:szCs w:val="12"/>
              </w:rPr>
              <w:t>SSWiN</w:t>
            </w:r>
            <w:proofErr w:type="spellEnd"/>
            <w:r w:rsidRPr="00CB71F2">
              <w:rPr>
                <w:rFonts w:cs="Arial"/>
                <w:sz w:val="12"/>
                <w:szCs w:val="12"/>
              </w:rPr>
              <w:t>, urządzenia sygnalizacji włamania i napadu</w:t>
            </w:r>
          </w:p>
        </w:tc>
        <w:tc>
          <w:tcPr>
            <w:tcW w:w="397" w:type="pct"/>
            <w:tcBorders>
              <w:top w:val="nil"/>
              <w:left w:val="nil"/>
              <w:bottom w:val="nil"/>
              <w:right w:val="nil"/>
            </w:tcBorders>
            <w:shd w:val="clear" w:color="auto" w:fill="auto"/>
            <w:noWrap/>
            <w:vAlign w:val="center"/>
            <w:hideMark/>
          </w:tcPr>
          <w:p w14:paraId="28C15150"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B592B2E" w14:textId="77777777" w:rsidR="00CB71F2" w:rsidRPr="00CB71F2" w:rsidRDefault="00CB71F2" w:rsidP="00CB71F2">
            <w:pPr>
              <w:spacing w:line="240" w:lineRule="auto"/>
              <w:jc w:val="right"/>
              <w:rPr>
                <w:rFonts w:cs="Arial"/>
                <w:sz w:val="12"/>
                <w:szCs w:val="12"/>
              </w:rPr>
            </w:pPr>
            <w:r w:rsidRPr="00CB71F2">
              <w:rPr>
                <w:rFonts w:cs="Arial"/>
                <w:sz w:val="12"/>
                <w:szCs w:val="12"/>
              </w:rPr>
              <w:t>88 500</w:t>
            </w:r>
          </w:p>
        </w:tc>
        <w:tc>
          <w:tcPr>
            <w:tcW w:w="756" w:type="pct"/>
            <w:tcBorders>
              <w:top w:val="nil"/>
              <w:left w:val="nil"/>
              <w:bottom w:val="nil"/>
              <w:right w:val="nil"/>
            </w:tcBorders>
            <w:shd w:val="clear" w:color="auto" w:fill="auto"/>
            <w:noWrap/>
            <w:vAlign w:val="center"/>
            <w:hideMark/>
          </w:tcPr>
          <w:p w14:paraId="46DA3144" w14:textId="77777777" w:rsidR="00CB71F2" w:rsidRPr="00CB71F2" w:rsidRDefault="00CB71F2" w:rsidP="00CB71F2">
            <w:pPr>
              <w:spacing w:line="240" w:lineRule="auto"/>
              <w:jc w:val="right"/>
              <w:rPr>
                <w:rFonts w:cs="Arial"/>
                <w:sz w:val="12"/>
                <w:szCs w:val="12"/>
              </w:rPr>
            </w:pPr>
            <w:r w:rsidRPr="00CB71F2">
              <w:rPr>
                <w:rFonts w:cs="Arial"/>
                <w:sz w:val="12"/>
                <w:szCs w:val="12"/>
              </w:rPr>
              <w:t>88 467,60</w:t>
            </w:r>
          </w:p>
        </w:tc>
        <w:tc>
          <w:tcPr>
            <w:tcW w:w="332" w:type="pct"/>
            <w:tcBorders>
              <w:top w:val="nil"/>
              <w:left w:val="nil"/>
              <w:bottom w:val="nil"/>
              <w:right w:val="nil"/>
            </w:tcBorders>
            <w:shd w:val="clear" w:color="auto" w:fill="auto"/>
            <w:noWrap/>
            <w:vAlign w:val="center"/>
            <w:hideMark/>
          </w:tcPr>
          <w:p w14:paraId="3BA0E854"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r w:rsidR="00CB71F2" w:rsidRPr="00CB71F2" w14:paraId="16DD0F96" w14:textId="77777777" w:rsidTr="00CB71F2">
        <w:trPr>
          <w:trHeight w:val="85"/>
        </w:trPr>
        <w:tc>
          <w:tcPr>
            <w:tcW w:w="2731" w:type="pct"/>
            <w:tcBorders>
              <w:top w:val="nil"/>
              <w:left w:val="nil"/>
              <w:bottom w:val="nil"/>
              <w:right w:val="nil"/>
            </w:tcBorders>
            <w:shd w:val="clear" w:color="auto" w:fill="auto"/>
            <w:vAlign w:val="center"/>
            <w:hideMark/>
          </w:tcPr>
          <w:p w14:paraId="6B910F84" w14:textId="77777777" w:rsidR="00CB71F2" w:rsidRPr="00CB71F2" w:rsidRDefault="00CB71F2" w:rsidP="00CB71F2">
            <w:pPr>
              <w:spacing w:line="240" w:lineRule="auto"/>
              <w:jc w:val="both"/>
              <w:rPr>
                <w:rFonts w:cs="Arial"/>
                <w:sz w:val="12"/>
                <w:szCs w:val="12"/>
              </w:rPr>
            </w:pPr>
            <w:r w:rsidRPr="00CB71F2">
              <w:rPr>
                <w:rFonts w:cs="Arial"/>
                <w:sz w:val="12"/>
                <w:szCs w:val="12"/>
              </w:rPr>
              <w:t>konserwacja urządzeń przeciwpożarowych, urządzeń alarmowych i wizyjnych, systemu detekcji pożaru, systemu oddymiania</w:t>
            </w:r>
          </w:p>
        </w:tc>
        <w:tc>
          <w:tcPr>
            <w:tcW w:w="397" w:type="pct"/>
            <w:tcBorders>
              <w:top w:val="nil"/>
              <w:left w:val="nil"/>
              <w:bottom w:val="nil"/>
              <w:right w:val="nil"/>
            </w:tcBorders>
            <w:shd w:val="clear" w:color="auto" w:fill="auto"/>
            <w:noWrap/>
            <w:vAlign w:val="center"/>
            <w:hideMark/>
          </w:tcPr>
          <w:p w14:paraId="370D36BC"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0F9A6D6" w14:textId="77777777" w:rsidR="00CB71F2" w:rsidRPr="00CB71F2" w:rsidRDefault="00CB71F2" w:rsidP="00CB71F2">
            <w:pPr>
              <w:spacing w:line="240" w:lineRule="auto"/>
              <w:jc w:val="right"/>
              <w:rPr>
                <w:rFonts w:cs="Arial"/>
                <w:sz w:val="12"/>
                <w:szCs w:val="12"/>
              </w:rPr>
            </w:pPr>
            <w:r w:rsidRPr="00CB71F2">
              <w:rPr>
                <w:rFonts w:cs="Arial"/>
                <w:sz w:val="12"/>
                <w:szCs w:val="12"/>
              </w:rPr>
              <w:t>76 900</w:t>
            </w:r>
          </w:p>
        </w:tc>
        <w:tc>
          <w:tcPr>
            <w:tcW w:w="756" w:type="pct"/>
            <w:tcBorders>
              <w:top w:val="nil"/>
              <w:left w:val="nil"/>
              <w:bottom w:val="nil"/>
              <w:right w:val="nil"/>
            </w:tcBorders>
            <w:shd w:val="clear" w:color="auto" w:fill="auto"/>
            <w:noWrap/>
            <w:vAlign w:val="center"/>
            <w:hideMark/>
          </w:tcPr>
          <w:p w14:paraId="54821FBB" w14:textId="77777777" w:rsidR="00CB71F2" w:rsidRPr="00CB71F2" w:rsidRDefault="00CB71F2" w:rsidP="00CB71F2">
            <w:pPr>
              <w:spacing w:line="240" w:lineRule="auto"/>
              <w:jc w:val="right"/>
              <w:rPr>
                <w:rFonts w:cs="Arial"/>
                <w:sz w:val="12"/>
                <w:szCs w:val="12"/>
              </w:rPr>
            </w:pPr>
            <w:r w:rsidRPr="00CB71F2">
              <w:rPr>
                <w:rFonts w:cs="Arial"/>
                <w:sz w:val="12"/>
                <w:szCs w:val="12"/>
              </w:rPr>
              <w:t>72 799,12</w:t>
            </w:r>
          </w:p>
        </w:tc>
        <w:tc>
          <w:tcPr>
            <w:tcW w:w="332" w:type="pct"/>
            <w:tcBorders>
              <w:top w:val="nil"/>
              <w:left w:val="nil"/>
              <w:bottom w:val="nil"/>
              <w:right w:val="nil"/>
            </w:tcBorders>
            <w:shd w:val="clear" w:color="auto" w:fill="auto"/>
            <w:noWrap/>
            <w:vAlign w:val="center"/>
            <w:hideMark/>
          </w:tcPr>
          <w:p w14:paraId="1F08276C" w14:textId="77777777" w:rsidR="00CB71F2" w:rsidRPr="00CB71F2" w:rsidRDefault="00CB71F2" w:rsidP="00CB71F2">
            <w:pPr>
              <w:spacing w:line="240" w:lineRule="auto"/>
              <w:jc w:val="right"/>
              <w:rPr>
                <w:rFonts w:cs="Arial"/>
                <w:sz w:val="12"/>
                <w:szCs w:val="12"/>
              </w:rPr>
            </w:pPr>
            <w:r w:rsidRPr="00CB71F2">
              <w:rPr>
                <w:rFonts w:cs="Arial"/>
                <w:sz w:val="12"/>
                <w:szCs w:val="12"/>
              </w:rPr>
              <w:t>94,7%</w:t>
            </w:r>
          </w:p>
        </w:tc>
      </w:tr>
      <w:tr w:rsidR="00CB71F2" w:rsidRPr="00CB71F2" w14:paraId="2F2202E2" w14:textId="77777777" w:rsidTr="00CB71F2">
        <w:trPr>
          <w:trHeight w:val="85"/>
        </w:trPr>
        <w:tc>
          <w:tcPr>
            <w:tcW w:w="2731" w:type="pct"/>
            <w:tcBorders>
              <w:top w:val="nil"/>
              <w:left w:val="nil"/>
              <w:bottom w:val="nil"/>
              <w:right w:val="nil"/>
            </w:tcBorders>
            <w:shd w:val="clear" w:color="auto" w:fill="auto"/>
            <w:vAlign w:val="center"/>
            <w:hideMark/>
          </w:tcPr>
          <w:p w14:paraId="39ABAD8E" w14:textId="77777777" w:rsidR="00CB71F2" w:rsidRPr="00CB71F2" w:rsidRDefault="00CB71F2" w:rsidP="00CB71F2">
            <w:pPr>
              <w:spacing w:line="240" w:lineRule="auto"/>
              <w:jc w:val="both"/>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0A2E060B"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2AA853A" w14:textId="77777777" w:rsidR="00CB71F2" w:rsidRPr="00CB71F2" w:rsidRDefault="00CB71F2" w:rsidP="00CB71F2">
            <w:pPr>
              <w:spacing w:line="240" w:lineRule="auto"/>
              <w:jc w:val="right"/>
              <w:rPr>
                <w:rFonts w:cs="Arial"/>
                <w:sz w:val="12"/>
                <w:szCs w:val="12"/>
              </w:rPr>
            </w:pPr>
            <w:r w:rsidRPr="00CB71F2">
              <w:rPr>
                <w:rFonts w:cs="Arial"/>
                <w:sz w:val="12"/>
                <w:szCs w:val="12"/>
              </w:rPr>
              <w:t>41 900</w:t>
            </w:r>
          </w:p>
        </w:tc>
        <w:tc>
          <w:tcPr>
            <w:tcW w:w="756" w:type="pct"/>
            <w:tcBorders>
              <w:top w:val="nil"/>
              <w:left w:val="nil"/>
              <w:bottom w:val="nil"/>
              <w:right w:val="nil"/>
            </w:tcBorders>
            <w:shd w:val="clear" w:color="auto" w:fill="auto"/>
            <w:noWrap/>
            <w:vAlign w:val="center"/>
            <w:hideMark/>
          </w:tcPr>
          <w:p w14:paraId="02C5C283" w14:textId="77777777" w:rsidR="00CB71F2" w:rsidRPr="00CB71F2" w:rsidRDefault="00CB71F2" w:rsidP="00CB71F2">
            <w:pPr>
              <w:spacing w:line="240" w:lineRule="auto"/>
              <w:jc w:val="right"/>
              <w:rPr>
                <w:rFonts w:cs="Arial"/>
                <w:sz w:val="12"/>
                <w:szCs w:val="12"/>
              </w:rPr>
            </w:pPr>
            <w:r w:rsidRPr="00CB71F2">
              <w:rPr>
                <w:rFonts w:cs="Arial"/>
                <w:sz w:val="12"/>
                <w:szCs w:val="12"/>
              </w:rPr>
              <w:t>10 231,68</w:t>
            </w:r>
          </w:p>
        </w:tc>
        <w:tc>
          <w:tcPr>
            <w:tcW w:w="332" w:type="pct"/>
            <w:tcBorders>
              <w:top w:val="nil"/>
              <w:left w:val="nil"/>
              <w:bottom w:val="nil"/>
              <w:right w:val="nil"/>
            </w:tcBorders>
            <w:shd w:val="clear" w:color="auto" w:fill="auto"/>
            <w:noWrap/>
            <w:vAlign w:val="center"/>
            <w:hideMark/>
          </w:tcPr>
          <w:p w14:paraId="77C3D728" w14:textId="77777777" w:rsidR="00CB71F2" w:rsidRPr="00CB71F2" w:rsidRDefault="00CB71F2" w:rsidP="00CB71F2">
            <w:pPr>
              <w:spacing w:line="240" w:lineRule="auto"/>
              <w:jc w:val="right"/>
              <w:rPr>
                <w:rFonts w:cs="Arial"/>
                <w:sz w:val="12"/>
                <w:szCs w:val="12"/>
              </w:rPr>
            </w:pPr>
            <w:r w:rsidRPr="00CB71F2">
              <w:rPr>
                <w:rFonts w:cs="Arial"/>
                <w:sz w:val="12"/>
                <w:szCs w:val="12"/>
              </w:rPr>
              <w:t>24,4%</w:t>
            </w:r>
          </w:p>
        </w:tc>
      </w:tr>
      <w:tr w:rsidR="00CB71F2" w:rsidRPr="00CB71F2" w14:paraId="210BDBAE" w14:textId="77777777" w:rsidTr="00CB71F2">
        <w:trPr>
          <w:trHeight w:val="85"/>
        </w:trPr>
        <w:tc>
          <w:tcPr>
            <w:tcW w:w="2731" w:type="pct"/>
            <w:tcBorders>
              <w:top w:val="nil"/>
              <w:left w:val="nil"/>
              <w:bottom w:val="nil"/>
              <w:right w:val="nil"/>
            </w:tcBorders>
            <w:shd w:val="clear" w:color="auto" w:fill="auto"/>
            <w:vAlign w:val="center"/>
            <w:hideMark/>
          </w:tcPr>
          <w:p w14:paraId="46D5717E" w14:textId="77777777" w:rsidR="00CB71F2" w:rsidRPr="00CB71F2" w:rsidRDefault="00CB71F2" w:rsidP="00CB71F2">
            <w:pPr>
              <w:spacing w:line="240" w:lineRule="auto"/>
              <w:jc w:val="both"/>
              <w:rPr>
                <w:rFonts w:cs="Arial"/>
                <w:sz w:val="12"/>
                <w:szCs w:val="12"/>
              </w:rPr>
            </w:pPr>
            <w:r w:rsidRPr="00CB71F2">
              <w:rPr>
                <w:rFonts w:cs="Arial"/>
                <w:sz w:val="12"/>
                <w:szCs w:val="12"/>
              </w:rPr>
              <w:t>ochrona przeciwpożarowa (konserwacja systemu sygnałów alarmowych wychodzących z centrali sygnalizacji pożarowych)</w:t>
            </w:r>
          </w:p>
        </w:tc>
        <w:tc>
          <w:tcPr>
            <w:tcW w:w="397" w:type="pct"/>
            <w:tcBorders>
              <w:top w:val="nil"/>
              <w:left w:val="nil"/>
              <w:bottom w:val="nil"/>
              <w:right w:val="nil"/>
            </w:tcBorders>
            <w:shd w:val="clear" w:color="auto" w:fill="auto"/>
            <w:noWrap/>
            <w:vAlign w:val="center"/>
            <w:hideMark/>
          </w:tcPr>
          <w:p w14:paraId="056FBD0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AB274C1" w14:textId="77777777" w:rsidR="00CB71F2" w:rsidRPr="00CB71F2" w:rsidRDefault="00CB71F2" w:rsidP="00CB71F2">
            <w:pPr>
              <w:spacing w:line="240" w:lineRule="auto"/>
              <w:jc w:val="right"/>
              <w:rPr>
                <w:rFonts w:cs="Arial"/>
                <w:sz w:val="12"/>
                <w:szCs w:val="12"/>
              </w:rPr>
            </w:pPr>
            <w:r w:rsidRPr="00CB71F2">
              <w:rPr>
                <w:rFonts w:cs="Arial"/>
                <w:sz w:val="12"/>
                <w:szCs w:val="12"/>
              </w:rPr>
              <w:t>3 100</w:t>
            </w:r>
          </w:p>
        </w:tc>
        <w:tc>
          <w:tcPr>
            <w:tcW w:w="756" w:type="pct"/>
            <w:tcBorders>
              <w:top w:val="nil"/>
              <w:left w:val="nil"/>
              <w:bottom w:val="nil"/>
              <w:right w:val="nil"/>
            </w:tcBorders>
            <w:shd w:val="clear" w:color="auto" w:fill="auto"/>
            <w:noWrap/>
            <w:vAlign w:val="center"/>
            <w:hideMark/>
          </w:tcPr>
          <w:p w14:paraId="1B35DC18" w14:textId="77777777" w:rsidR="00CB71F2" w:rsidRPr="00CB71F2" w:rsidRDefault="00CB71F2" w:rsidP="00CB71F2">
            <w:pPr>
              <w:spacing w:line="240" w:lineRule="auto"/>
              <w:jc w:val="right"/>
              <w:rPr>
                <w:rFonts w:cs="Arial"/>
                <w:sz w:val="12"/>
                <w:szCs w:val="12"/>
              </w:rPr>
            </w:pPr>
            <w:r w:rsidRPr="00CB71F2">
              <w:rPr>
                <w:rFonts w:cs="Arial"/>
                <w:sz w:val="12"/>
                <w:szCs w:val="12"/>
              </w:rPr>
              <w:t>3 064,38</w:t>
            </w:r>
          </w:p>
        </w:tc>
        <w:tc>
          <w:tcPr>
            <w:tcW w:w="332" w:type="pct"/>
            <w:tcBorders>
              <w:top w:val="nil"/>
              <w:left w:val="nil"/>
              <w:bottom w:val="nil"/>
              <w:right w:val="nil"/>
            </w:tcBorders>
            <w:shd w:val="clear" w:color="auto" w:fill="auto"/>
            <w:noWrap/>
            <w:vAlign w:val="center"/>
            <w:hideMark/>
          </w:tcPr>
          <w:p w14:paraId="7C493F3C" w14:textId="77777777" w:rsidR="00CB71F2" w:rsidRPr="00CB71F2" w:rsidRDefault="00CB71F2" w:rsidP="00CB71F2">
            <w:pPr>
              <w:spacing w:line="240" w:lineRule="auto"/>
              <w:jc w:val="right"/>
              <w:rPr>
                <w:rFonts w:cs="Arial"/>
                <w:sz w:val="12"/>
                <w:szCs w:val="12"/>
              </w:rPr>
            </w:pPr>
            <w:r w:rsidRPr="00CB71F2">
              <w:rPr>
                <w:rFonts w:cs="Arial"/>
                <w:sz w:val="12"/>
                <w:szCs w:val="12"/>
              </w:rPr>
              <w:t>98,9%</w:t>
            </w:r>
          </w:p>
        </w:tc>
      </w:tr>
      <w:tr w:rsidR="00CB71F2" w:rsidRPr="00CB71F2" w14:paraId="4F0AB647" w14:textId="77777777" w:rsidTr="00CB71F2">
        <w:trPr>
          <w:trHeight w:val="85"/>
        </w:trPr>
        <w:tc>
          <w:tcPr>
            <w:tcW w:w="2731" w:type="pct"/>
            <w:tcBorders>
              <w:top w:val="nil"/>
              <w:left w:val="nil"/>
              <w:bottom w:val="nil"/>
              <w:right w:val="nil"/>
            </w:tcBorders>
            <w:shd w:val="clear" w:color="auto" w:fill="auto"/>
            <w:vAlign w:val="center"/>
            <w:hideMark/>
          </w:tcPr>
          <w:p w14:paraId="5EF777DA"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56BDD7A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C06623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BF2448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83AB3A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E461E77" w14:textId="77777777" w:rsidTr="00CB71F2">
        <w:trPr>
          <w:trHeight w:val="85"/>
        </w:trPr>
        <w:tc>
          <w:tcPr>
            <w:tcW w:w="2731" w:type="pct"/>
            <w:tcBorders>
              <w:top w:val="nil"/>
              <w:left w:val="nil"/>
              <w:bottom w:val="nil"/>
              <w:right w:val="nil"/>
            </w:tcBorders>
            <w:shd w:val="clear" w:color="auto" w:fill="auto"/>
            <w:vAlign w:val="center"/>
            <w:hideMark/>
          </w:tcPr>
          <w:p w14:paraId="68FFACD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2:</w:t>
            </w:r>
            <w:r w:rsidRPr="00CB71F2">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noWrap/>
            <w:vAlign w:val="center"/>
            <w:hideMark/>
          </w:tcPr>
          <w:p w14:paraId="339789C8"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78D7BE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42 500</w:t>
            </w:r>
          </w:p>
        </w:tc>
        <w:tc>
          <w:tcPr>
            <w:tcW w:w="756" w:type="pct"/>
            <w:tcBorders>
              <w:top w:val="nil"/>
              <w:left w:val="nil"/>
              <w:bottom w:val="nil"/>
              <w:right w:val="nil"/>
            </w:tcBorders>
            <w:shd w:val="clear" w:color="auto" w:fill="auto"/>
            <w:noWrap/>
            <w:vAlign w:val="center"/>
            <w:hideMark/>
          </w:tcPr>
          <w:p w14:paraId="69D7E46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42 231,65</w:t>
            </w:r>
          </w:p>
        </w:tc>
        <w:tc>
          <w:tcPr>
            <w:tcW w:w="332" w:type="pct"/>
            <w:tcBorders>
              <w:top w:val="nil"/>
              <w:left w:val="nil"/>
              <w:bottom w:val="nil"/>
              <w:right w:val="nil"/>
            </w:tcBorders>
            <w:shd w:val="clear" w:color="auto" w:fill="auto"/>
            <w:noWrap/>
            <w:vAlign w:val="center"/>
            <w:hideMark/>
          </w:tcPr>
          <w:p w14:paraId="1A620AD4"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99,4%</w:t>
            </w:r>
          </w:p>
        </w:tc>
      </w:tr>
      <w:tr w:rsidR="00CB71F2" w:rsidRPr="00CB71F2" w14:paraId="5CF3C6BC" w14:textId="77777777" w:rsidTr="00CB71F2">
        <w:trPr>
          <w:trHeight w:val="85"/>
        </w:trPr>
        <w:tc>
          <w:tcPr>
            <w:tcW w:w="2731" w:type="pct"/>
            <w:tcBorders>
              <w:top w:val="nil"/>
              <w:left w:val="nil"/>
              <w:bottom w:val="nil"/>
              <w:right w:val="nil"/>
            </w:tcBorders>
            <w:shd w:val="clear" w:color="auto" w:fill="auto"/>
            <w:vAlign w:val="center"/>
            <w:hideMark/>
          </w:tcPr>
          <w:p w14:paraId="230B7E98"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0B044C0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EE4CAC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A45381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C86DDB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290CF96" w14:textId="77777777" w:rsidTr="00CB71F2">
        <w:trPr>
          <w:trHeight w:val="85"/>
        </w:trPr>
        <w:tc>
          <w:tcPr>
            <w:tcW w:w="2731" w:type="pct"/>
            <w:tcBorders>
              <w:top w:val="nil"/>
              <w:left w:val="nil"/>
              <w:bottom w:val="nil"/>
              <w:right w:val="nil"/>
            </w:tcBorders>
            <w:shd w:val="clear" w:color="auto" w:fill="auto"/>
            <w:vAlign w:val="center"/>
            <w:hideMark/>
          </w:tcPr>
          <w:p w14:paraId="0F1C08D2"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18B10B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F0C3D2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393D03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8A8E61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39830F9" w14:textId="77777777" w:rsidTr="00CB71F2">
        <w:trPr>
          <w:trHeight w:val="85"/>
        </w:trPr>
        <w:tc>
          <w:tcPr>
            <w:tcW w:w="2731" w:type="pct"/>
            <w:tcBorders>
              <w:top w:val="nil"/>
              <w:left w:val="nil"/>
              <w:bottom w:val="nil"/>
              <w:right w:val="nil"/>
            </w:tcBorders>
            <w:shd w:val="clear" w:color="auto" w:fill="auto"/>
            <w:vAlign w:val="center"/>
            <w:hideMark/>
          </w:tcPr>
          <w:p w14:paraId="48787A4B" w14:textId="77777777" w:rsidR="00CB71F2" w:rsidRPr="00CB71F2" w:rsidRDefault="00CB71F2" w:rsidP="00CB71F2">
            <w:pPr>
              <w:spacing w:line="240" w:lineRule="auto"/>
              <w:jc w:val="both"/>
              <w:rPr>
                <w:rFonts w:cs="Arial"/>
                <w:sz w:val="12"/>
                <w:szCs w:val="12"/>
              </w:rPr>
            </w:pPr>
            <w:r w:rsidRPr="00CB71F2">
              <w:rPr>
                <w:rFonts w:cs="Arial"/>
                <w:sz w:val="12"/>
                <w:szCs w:val="12"/>
              </w:rPr>
              <w:t>ochrona budynku Urzędu</w:t>
            </w:r>
          </w:p>
        </w:tc>
        <w:tc>
          <w:tcPr>
            <w:tcW w:w="397" w:type="pct"/>
            <w:tcBorders>
              <w:top w:val="nil"/>
              <w:left w:val="nil"/>
              <w:bottom w:val="nil"/>
              <w:right w:val="nil"/>
            </w:tcBorders>
            <w:shd w:val="clear" w:color="auto" w:fill="auto"/>
            <w:noWrap/>
            <w:vAlign w:val="center"/>
            <w:hideMark/>
          </w:tcPr>
          <w:p w14:paraId="50F8700E"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5EF96A2" w14:textId="77777777" w:rsidR="00CB71F2" w:rsidRPr="00CB71F2" w:rsidRDefault="00CB71F2" w:rsidP="00CB71F2">
            <w:pPr>
              <w:spacing w:line="240" w:lineRule="auto"/>
              <w:jc w:val="right"/>
              <w:rPr>
                <w:rFonts w:cs="Arial"/>
                <w:sz w:val="12"/>
                <w:szCs w:val="12"/>
              </w:rPr>
            </w:pPr>
            <w:r w:rsidRPr="00CB71F2">
              <w:rPr>
                <w:rFonts w:cs="Arial"/>
                <w:sz w:val="12"/>
                <w:szCs w:val="12"/>
              </w:rPr>
              <w:t>42 500</w:t>
            </w:r>
          </w:p>
        </w:tc>
        <w:tc>
          <w:tcPr>
            <w:tcW w:w="756" w:type="pct"/>
            <w:tcBorders>
              <w:top w:val="nil"/>
              <w:left w:val="nil"/>
              <w:bottom w:val="nil"/>
              <w:right w:val="nil"/>
            </w:tcBorders>
            <w:shd w:val="clear" w:color="auto" w:fill="auto"/>
            <w:noWrap/>
            <w:vAlign w:val="center"/>
            <w:hideMark/>
          </w:tcPr>
          <w:p w14:paraId="3372C4FB" w14:textId="77777777" w:rsidR="00CB71F2" w:rsidRPr="00CB71F2" w:rsidRDefault="00CB71F2" w:rsidP="00CB71F2">
            <w:pPr>
              <w:spacing w:line="240" w:lineRule="auto"/>
              <w:jc w:val="right"/>
              <w:rPr>
                <w:rFonts w:cs="Arial"/>
                <w:sz w:val="12"/>
                <w:szCs w:val="12"/>
              </w:rPr>
            </w:pPr>
            <w:r w:rsidRPr="00CB71F2">
              <w:rPr>
                <w:rFonts w:cs="Arial"/>
                <w:sz w:val="12"/>
                <w:szCs w:val="12"/>
              </w:rPr>
              <w:t>42 231,65</w:t>
            </w:r>
          </w:p>
        </w:tc>
        <w:tc>
          <w:tcPr>
            <w:tcW w:w="332" w:type="pct"/>
            <w:tcBorders>
              <w:top w:val="nil"/>
              <w:left w:val="nil"/>
              <w:bottom w:val="nil"/>
              <w:right w:val="nil"/>
            </w:tcBorders>
            <w:shd w:val="clear" w:color="auto" w:fill="auto"/>
            <w:noWrap/>
            <w:vAlign w:val="center"/>
            <w:hideMark/>
          </w:tcPr>
          <w:p w14:paraId="54FB9BE3" w14:textId="77777777" w:rsidR="00CB71F2" w:rsidRPr="00CB71F2" w:rsidRDefault="00CB71F2" w:rsidP="00CB71F2">
            <w:pPr>
              <w:spacing w:line="240" w:lineRule="auto"/>
              <w:jc w:val="right"/>
              <w:rPr>
                <w:rFonts w:cs="Arial"/>
                <w:sz w:val="12"/>
                <w:szCs w:val="12"/>
              </w:rPr>
            </w:pPr>
            <w:r w:rsidRPr="00CB71F2">
              <w:rPr>
                <w:rFonts w:cs="Arial"/>
                <w:sz w:val="12"/>
                <w:szCs w:val="12"/>
              </w:rPr>
              <w:t>99,4%</w:t>
            </w:r>
          </w:p>
        </w:tc>
      </w:tr>
      <w:tr w:rsidR="00CB71F2" w:rsidRPr="00CB71F2" w14:paraId="3AFD9C82" w14:textId="77777777" w:rsidTr="00CB71F2">
        <w:trPr>
          <w:trHeight w:val="85"/>
        </w:trPr>
        <w:tc>
          <w:tcPr>
            <w:tcW w:w="2731" w:type="pct"/>
            <w:tcBorders>
              <w:top w:val="nil"/>
              <w:left w:val="nil"/>
              <w:bottom w:val="nil"/>
              <w:right w:val="nil"/>
            </w:tcBorders>
            <w:shd w:val="clear" w:color="auto" w:fill="auto"/>
            <w:vAlign w:val="center"/>
            <w:hideMark/>
          </w:tcPr>
          <w:p w14:paraId="109BB4AD"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406EF9C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C70680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F54E67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719FCA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DC1D713" w14:textId="77777777" w:rsidTr="00CB71F2">
        <w:trPr>
          <w:trHeight w:val="85"/>
        </w:trPr>
        <w:tc>
          <w:tcPr>
            <w:tcW w:w="2731" w:type="pct"/>
            <w:tcBorders>
              <w:top w:val="nil"/>
              <w:left w:val="nil"/>
              <w:bottom w:val="nil"/>
              <w:right w:val="nil"/>
            </w:tcBorders>
            <w:shd w:val="clear" w:color="000000" w:fill="CDDEE9"/>
            <w:vAlign w:val="center"/>
            <w:hideMark/>
          </w:tcPr>
          <w:p w14:paraId="2E69EFFC"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Rozwój społeczeństwa obywatelskiego - program 3</w:t>
            </w:r>
          </w:p>
        </w:tc>
        <w:tc>
          <w:tcPr>
            <w:tcW w:w="397" w:type="pct"/>
            <w:tcBorders>
              <w:top w:val="nil"/>
              <w:left w:val="nil"/>
              <w:bottom w:val="nil"/>
              <w:right w:val="nil"/>
            </w:tcBorders>
            <w:shd w:val="clear" w:color="000000" w:fill="CDDEE9"/>
            <w:vAlign w:val="center"/>
            <w:hideMark/>
          </w:tcPr>
          <w:p w14:paraId="31285856"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CDDEE9"/>
            <w:noWrap/>
            <w:vAlign w:val="center"/>
            <w:hideMark/>
          </w:tcPr>
          <w:p w14:paraId="73D1A12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1 335 303</w:t>
            </w:r>
          </w:p>
        </w:tc>
        <w:tc>
          <w:tcPr>
            <w:tcW w:w="756" w:type="pct"/>
            <w:tcBorders>
              <w:top w:val="nil"/>
              <w:left w:val="nil"/>
              <w:bottom w:val="nil"/>
              <w:right w:val="nil"/>
            </w:tcBorders>
            <w:shd w:val="clear" w:color="000000" w:fill="CDDEE9"/>
            <w:noWrap/>
            <w:vAlign w:val="center"/>
            <w:hideMark/>
          </w:tcPr>
          <w:p w14:paraId="4C201AB3"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1 263 757,84</w:t>
            </w:r>
          </w:p>
        </w:tc>
        <w:tc>
          <w:tcPr>
            <w:tcW w:w="332" w:type="pct"/>
            <w:tcBorders>
              <w:top w:val="nil"/>
              <w:left w:val="nil"/>
              <w:bottom w:val="nil"/>
              <w:right w:val="nil"/>
            </w:tcBorders>
            <w:shd w:val="clear" w:color="000000" w:fill="CDDEE9"/>
            <w:noWrap/>
            <w:vAlign w:val="center"/>
            <w:hideMark/>
          </w:tcPr>
          <w:p w14:paraId="06AD3473"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94,6%</w:t>
            </w:r>
          </w:p>
        </w:tc>
      </w:tr>
      <w:tr w:rsidR="00CB71F2" w:rsidRPr="00CB71F2" w14:paraId="414CC18C" w14:textId="77777777" w:rsidTr="00CB71F2">
        <w:trPr>
          <w:trHeight w:val="85"/>
        </w:trPr>
        <w:tc>
          <w:tcPr>
            <w:tcW w:w="2731" w:type="pct"/>
            <w:tcBorders>
              <w:top w:val="nil"/>
              <w:left w:val="nil"/>
              <w:bottom w:val="nil"/>
              <w:right w:val="nil"/>
            </w:tcBorders>
            <w:shd w:val="clear" w:color="auto" w:fill="auto"/>
            <w:vAlign w:val="center"/>
            <w:hideMark/>
          </w:tcPr>
          <w:p w14:paraId="5064CFB0"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4680805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AC81E3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A3BD59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47D986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8274C36" w14:textId="77777777" w:rsidTr="00CB71F2">
        <w:trPr>
          <w:trHeight w:val="85"/>
        </w:trPr>
        <w:tc>
          <w:tcPr>
            <w:tcW w:w="2731" w:type="pct"/>
            <w:tcBorders>
              <w:top w:val="nil"/>
              <w:left w:val="nil"/>
              <w:bottom w:val="nil"/>
              <w:right w:val="nil"/>
            </w:tcBorders>
            <w:shd w:val="clear" w:color="000000" w:fill="EAF1F6"/>
            <w:vAlign w:val="center"/>
            <w:hideMark/>
          </w:tcPr>
          <w:p w14:paraId="38A9E3B0"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Obsługa organizacyjno-techniczna Rady m.st. Warszawy i Rad Dzielnic - zadanie 1</w:t>
            </w:r>
          </w:p>
        </w:tc>
        <w:tc>
          <w:tcPr>
            <w:tcW w:w="397" w:type="pct"/>
            <w:tcBorders>
              <w:top w:val="nil"/>
              <w:left w:val="nil"/>
              <w:bottom w:val="nil"/>
              <w:right w:val="nil"/>
            </w:tcBorders>
            <w:shd w:val="clear" w:color="000000" w:fill="EAF1F6"/>
            <w:vAlign w:val="center"/>
            <w:hideMark/>
          </w:tcPr>
          <w:p w14:paraId="6890A9E2"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10D21FDE"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848 002</w:t>
            </w:r>
          </w:p>
        </w:tc>
        <w:tc>
          <w:tcPr>
            <w:tcW w:w="756" w:type="pct"/>
            <w:tcBorders>
              <w:top w:val="nil"/>
              <w:left w:val="nil"/>
              <w:bottom w:val="nil"/>
              <w:right w:val="nil"/>
            </w:tcBorders>
            <w:shd w:val="clear" w:color="000000" w:fill="EAF1F6"/>
            <w:noWrap/>
            <w:vAlign w:val="center"/>
            <w:hideMark/>
          </w:tcPr>
          <w:p w14:paraId="681D362D"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825 492,67</w:t>
            </w:r>
          </w:p>
        </w:tc>
        <w:tc>
          <w:tcPr>
            <w:tcW w:w="332" w:type="pct"/>
            <w:tcBorders>
              <w:top w:val="nil"/>
              <w:left w:val="nil"/>
              <w:bottom w:val="nil"/>
              <w:right w:val="nil"/>
            </w:tcBorders>
            <w:shd w:val="clear" w:color="000000" w:fill="EAF1F6"/>
            <w:noWrap/>
            <w:vAlign w:val="center"/>
            <w:hideMark/>
          </w:tcPr>
          <w:p w14:paraId="43B454D5"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97,3%</w:t>
            </w:r>
          </w:p>
        </w:tc>
      </w:tr>
      <w:tr w:rsidR="00CB71F2" w:rsidRPr="00CB71F2" w14:paraId="45BE63A1" w14:textId="77777777" w:rsidTr="00CB71F2">
        <w:trPr>
          <w:trHeight w:val="85"/>
        </w:trPr>
        <w:tc>
          <w:tcPr>
            <w:tcW w:w="2731" w:type="pct"/>
            <w:tcBorders>
              <w:top w:val="nil"/>
              <w:left w:val="nil"/>
              <w:bottom w:val="nil"/>
              <w:right w:val="nil"/>
            </w:tcBorders>
            <w:shd w:val="clear" w:color="auto" w:fill="auto"/>
            <w:vAlign w:val="center"/>
            <w:hideMark/>
          </w:tcPr>
          <w:p w14:paraId="16A3B5D8"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2183ED9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D3FB18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F8B17F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622F28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E084C47" w14:textId="77777777" w:rsidTr="00CB71F2">
        <w:trPr>
          <w:trHeight w:val="85"/>
        </w:trPr>
        <w:tc>
          <w:tcPr>
            <w:tcW w:w="2731" w:type="pct"/>
            <w:tcBorders>
              <w:top w:val="nil"/>
              <w:left w:val="nil"/>
              <w:bottom w:val="nil"/>
              <w:right w:val="nil"/>
            </w:tcBorders>
            <w:shd w:val="clear" w:color="auto" w:fill="auto"/>
            <w:vAlign w:val="center"/>
            <w:hideMark/>
          </w:tcPr>
          <w:p w14:paraId="340101B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i/>
                <w:iCs/>
                <w:sz w:val="12"/>
                <w:szCs w:val="12"/>
              </w:rPr>
              <w:t xml:space="preserve">: </w:t>
            </w:r>
            <w:r w:rsidRPr="00CB71F2">
              <w:rPr>
                <w:rFonts w:cs="Arial"/>
                <w:sz w:val="12"/>
                <w:szCs w:val="12"/>
              </w:rPr>
              <w:t>zapewnienie warunków dla wykonywania mandatu przez radnych Rady Miasta i Rad Dzielnic</w:t>
            </w:r>
          </w:p>
        </w:tc>
        <w:tc>
          <w:tcPr>
            <w:tcW w:w="397" w:type="pct"/>
            <w:tcBorders>
              <w:top w:val="nil"/>
              <w:left w:val="nil"/>
              <w:bottom w:val="nil"/>
              <w:right w:val="nil"/>
            </w:tcBorders>
            <w:shd w:val="clear" w:color="auto" w:fill="auto"/>
            <w:vAlign w:val="center"/>
            <w:hideMark/>
          </w:tcPr>
          <w:p w14:paraId="25AC78DE"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4A5A1E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1402EA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64A5E1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C6500F9" w14:textId="77777777" w:rsidTr="00CB71F2">
        <w:trPr>
          <w:trHeight w:val="85"/>
        </w:trPr>
        <w:tc>
          <w:tcPr>
            <w:tcW w:w="2731" w:type="pct"/>
            <w:tcBorders>
              <w:top w:val="nil"/>
              <w:left w:val="nil"/>
              <w:bottom w:val="nil"/>
              <w:right w:val="nil"/>
            </w:tcBorders>
            <w:shd w:val="clear" w:color="auto" w:fill="auto"/>
            <w:vAlign w:val="center"/>
            <w:hideMark/>
          </w:tcPr>
          <w:p w14:paraId="1F633B47"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3CE5D37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7EDFFF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081F6C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4E626A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809D9E3" w14:textId="77777777" w:rsidTr="00CB71F2">
        <w:trPr>
          <w:trHeight w:val="85"/>
        </w:trPr>
        <w:tc>
          <w:tcPr>
            <w:tcW w:w="2731" w:type="pct"/>
            <w:tcBorders>
              <w:top w:val="nil"/>
              <w:left w:val="nil"/>
              <w:bottom w:val="nil"/>
              <w:right w:val="nil"/>
            </w:tcBorders>
            <w:shd w:val="clear" w:color="auto" w:fill="auto"/>
            <w:vAlign w:val="center"/>
            <w:hideMark/>
          </w:tcPr>
          <w:p w14:paraId="09E32E7F" w14:textId="77777777" w:rsidR="00CB71F2" w:rsidRPr="00CB71F2" w:rsidRDefault="00CB71F2" w:rsidP="00CB71F2">
            <w:pPr>
              <w:spacing w:line="240" w:lineRule="auto"/>
              <w:jc w:val="both"/>
              <w:rPr>
                <w:rFonts w:cs="Arial"/>
                <w:sz w:val="12"/>
                <w:szCs w:val="12"/>
              </w:rPr>
            </w:pPr>
            <w:r w:rsidRPr="00CB71F2">
              <w:rPr>
                <w:rFonts w:cs="Arial"/>
                <w:sz w:val="12"/>
                <w:szCs w:val="12"/>
              </w:rPr>
              <w:t>liczba radnych</w:t>
            </w:r>
          </w:p>
        </w:tc>
        <w:tc>
          <w:tcPr>
            <w:tcW w:w="397" w:type="pct"/>
            <w:tcBorders>
              <w:top w:val="nil"/>
              <w:left w:val="nil"/>
              <w:bottom w:val="nil"/>
              <w:right w:val="nil"/>
            </w:tcBorders>
            <w:shd w:val="clear" w:color="auto" w:fill="auto"/>
            <w:noWrap/>
            <w:vAlign w:val="center"/>
            <w:hideMark/>
          </w:tcPr>
          <w:p w14:paraId="6B7B7009" w14:textId="77777777" w:rsidR="00CB71F2" w:rsidRPr="00CB71F2" w:rsidRDefault="00CB71F2" w:rsidP="00CB71F2">
            <w:pPr>
              <w:spacing w:line="240" w:lineRule="auto"/>
              <w:jc w:val="right"/>
              <w:rPr>
                <w:rFonts w:cs="Arial"/>
                <w:sz w:val="12"/>
                <w:szCs w:val="12"/>
              </w:rPr>
            </w:pPr>
            <w:r w:rsidRPr="00CB71F2">
              <w:rPr>
                <w:rFonts w:cs="Arial"/>
                <w:sz w:val="12"/>
                <w:szCs w:val="12"/>
              </w:rPr>
              <w:t>28</w:t>
            </w:r>
          </w:p>
        </w:tc>
        <w:tc>
          <w:tcPr>
            <w:tcW w:w="784" w:type="pct"/>
            <w:tcBorders>
              <w:top w:val="nil"/>
              <w:left w:val="nil"/>
              <w:bottom w:val="nil"/>
              <w:right w:val="nil"/>
            </w:tcBorders>
            <w:shd w:val="clear" w:color="auto" w:fill="auto"/>
            <w:noWrap/>
            <w:vAlign w:val="center"/>
            <w:hideMark/>
          </w:tcPr>
          <w:p w14:paraId="7986086B" w14:textId="77777777" w:rsidR="00CB71F2" w:rsidRPr="00CB71F2" w:rsidRDefault="00CB71F2" w:rsidP="00CB71F2">
            <w:pPr>
              <w:spacing w:line="240" w:lineRule="auto"/>
              <w:jc w:val="right"/>
              <w:rPr>
                <w:rFonts w:cs="Arial"/>
                <w:sz w:val="12"/>
                <w:szCs w:val="12"/>
              </w:rPr>
            </w:pPr>
          </w:p>
        </w:tc>
        <w:tc>
          <w:tcPr>
            <w:tcW w:w="756" w:type="pct"/>
            <w:tcBorders>
              <w:top w:val="nil"/>
              <w:left w:val="nil"/>
              <w:bottom w:val="nil"/>
              <w:right w:val="nil"/>
            </w:tcBorders>
            <w:shd w:val="clear" w:color="auto" w:fill="auto"/>
            <w:noWrap/>
            <w:vAlign w:val="center"/>
            <w:hideMark/>
          </w:tcPr>
          <w:p w14:paraId="25FDFA8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B80675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B8B30E5" w14:textId="77777777" w:rsidTr="00CB71F2">
        <w:trPr>
          <w:trHeight w:val="85"/>
        </w:trPr>
        <w:tc>
          <w:tcPr>
            <w:tcW w:w="2731" w:type="pct"/>
            <w:tcBorders>
              <w:top w:val="nil"/>
              <w:left w:val="nil"/>
              <w:bottom w:val="nil"/>
              <w:right w:val="nil"/>
            </w:tcBorders>
            <w:shd w:val="clear" w:color="auto" w:fill="auto"/>
            <w:vAlign w:val="center"/>
            <w:hideMark/>
          </w:tcPr>
          <w:p w14:paraId="1CF8AC6A"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AFB14E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D5DDD2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4FAD97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675AD6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278DD55" w14:textId="77777777" w:rsidTr="00CB71F2">
        <w:trPr>
          <w:trHeight w:val="85"/>
        </w:trPr>
        <w:tc>
          <w:tcPr>
            <w:tcW w:w="2731" w:type="pct"/>
            <w:tcBorders>
              <w:top w:val="nil"/>
              <w:left w:val="nil"/>
              <w:bottom w:val="nil"/>
              <w:right w:val="nil"/>
            </w:tcBorders>
            <w:shd w:val="clear" w:color="auto" w:fill="auto"/>
            <w:vAlign w:val="center"/>
            <w:hideMark/>
          </w:tcPr>
          <w:p w14:paraId="25DFBC86"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75022</w:t>
            </w:r>
          </w:p>
        </w:tc>
        <w:tc>
          <w:tcPr>
            <w:tcW w:w="397" w:type="pct"/>
            <w:tcBorders>
              <w:top w:val="nil"/>
              <w:left w:val="nil"/>
              <w:bottom w:val="nil"/>
              <w:right w:val="nil"/>
            </w:tcBorders>
            <w:shd w:val="clear" w:color="auto" w:fill="auto"/>
            <w:vAlign w:val="center"/>
            <w:hideMark/>
          </w:tcPr>
          <w:p w14:paraId="135039E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7CAD30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B0E612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1B2C69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CF8F0A9" w14:textId="77777777" w:rsidTr="00CB71F2">
        <w:trPr>
          <w:trHeight w:val="85"/>
        </w:trPr>
        <w:tc>
          <w:tcPr>
            <w:tcW w:w="2731" w:type="pct"/>
            <w:tcBorders>
              <w:top w:val="nil"/>
              <w:left w:val="nil"/>
              <w:bottom w:val="nil"/>
              <w:right w:val="nil"/>
            </w:tcBorders>
            <w:shd w:val="clear" w:color="auto" w:fill="auto"/>
            <w:vAlign w:val="center"/>
            <w:hideMark/>
          </w:tcPr>
          <w:p w14:paraId="71CFB6E1"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48A7CE0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896B4E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8A813F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313783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B5A3958" w14:textId="77777777" w:rsidTr="00CB71F2">
        <w:trPr>
          <w:trHeight w:val="85"/>
        </w:trPr>
        <w:tc>
          <w:tcPr>
            <w:tcW w:w="2731" w:type="pct"/>
            <w:tcBorders>
              <w:top w:val="nil"/>
              <w:left w:val="nil"/>
              <w:bottom w:val="nil"/>
              <w:right w:val="nil"/>
            </w:tcBorders>
            <w:shd w:val="clear" w:color="auto" w:fill="auto"/>
            <w:vAlign w:val="center"/>
            <w:hideMark/>
          </w:tcPr>
          <w:p w14:paraId="7535732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Wydział Obsługi Rady</w:t>
            </w:r>
          </w:p>
        </w:tc>
        <w:tc>
          <w:tcPr>
            <w:tcW w:w="397" w:type="pct"/>
            <w:tcBorders>
              <w:top w:val="nil"/>
              <w:left w:val="nil"/>
              <w:bottom w:val="nil"/>
              <w:right w:val="nil"/>
            </w:tcBorders>
            <w:shd w:val="clear" w:color="auto" w:fill="auto"/>
            <w:vAlign w:val="center"/>
            <w:hideMark/>
          </w:tcPr>
          <w:p w14:paraId="1E90D294"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4EB3F0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818 600</w:t>
            </w:r>
          </w:p>
        </w:tc>
        <w:tc>
          <w:tcPr>
            <w:tcW w:w="756" w:type="pct"/>
            <w:tcBorders>
              <w:top w:val="nil"/>
              <w:left w:val="nil"/>
              <w:bottom w:val="nil"/>
              <w:right w:val="nil"/>
            </w:tcBorders>
            <w:shd w:val="clear" w:color="auto" w:fill="auto"/>
            <w:noWrap/>
            <w:vAlign w:val="center"/>
            <w:hideMark/>
          </w:tcPr>
          <w:p w14:paraId="3FDD990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802 583,31</w:t>
            </w:r>
          </w:p>
        </w:tc>
        <w:tc>
          <w:tcPr>
            <w:tcW w:w="332" w:type="pct"/>
            <w:tcBorders>
              <w:top w:val="nil"/>
              <w:left w:val="nil"/>
              <w:bottom w:val="nil"/>
              <w:right w:val="nil"/>
            </w:tcBorders>
            <w:shd w:val="clear" w:color="auto" w:fill="auto"/>
            <w:noWrap/>
            <w:vAlign w:val="center"/>
            <w:hideMark/>
          </w:tcPr>
          <w:p w14:paraId="334579B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98,0%</w:t>
            </w:r>
          </w:p>
        </w:tc>
      </w:tr>
      <w:tr w:rsidR="00CB71F2" w:rsidRPr="00CB71F2" w14:paraId="39741F75" w14:textId="77777777" w:rsidTr="00CB71F2">
        <w:trPr>
          <w:trHeight w:val="85"/>
        </w:trPr>
        <w:tc>
          <w:tcPr>
            <w:tcW w:w="2731" w:type="pct"/>
            <w:tcBorders>
              <w:top w:val="nil"/>
              <w:left w:val="nil"/>
              <w:bottom w:val="nil"/>
              <w:right w:val="nil"/>
            </w:tcBorders>
            <w:shd w:val="clear" w:color="auto" w:fill="auto"/>
            <w:vAlign w:val="center"/>
            <w:hideMark/>
          </w:tcPr>
          <w:p w14:paraId="1F56A7BB"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5A6D84B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688CA1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8BD2F3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CC8410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4E5484F" w14:textId="77777777" w:rsidTr="00CB71F2">
        <w:trPr>
          <w:trHeight w:val="85"/>
        </w:trPr>
        <w:tc>
          <w:tcPr>
            <w:tcW w:w="2731" w:type="pct"/>
            <w:tcBorders>
              <w:top w:val="nil"/>
              <w:left w:val="nil"/>
              <w:bottom w:val="nil"/>
              <w:right w:val="nil"/>
            </w:tcBorders>
            <w:shd w:val="clear" w:color="auto" w:fill="auto"/>
            <w:vAlign w:val="center"/>
            <w:hideMark/>
          </w:tcPr>
          <w:p w14:paraId="36E7AAE3"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7093A91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BC9F2E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D77656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879D4C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88E5544" w14:textId="77777777" w:rsidTr="00CB71F2">
        <w:trPr>
          <w:trHeight w:val="85"/>
        </w:trPr>
        <w:tc>
          <w:tcPr>
            <w:tcW w:w="2731" w:type="pct"/>
            <w:tcBorders>
              <w:top w:val="nil"/>
              <w:left w:val="nil"/>
              <w:bottom w:val="nil"/>
              <w:right w:val="nil"/>
            </w:tcBorders>
            <w:shd w:val="clear" w:color="auto" w:fill="auto"/>
            <w:vAlign w:val="center"/>
            <w:hideMark/>
          </w:tcPr>
          <w:p w14:paraId="4B13F35D" w14:textId="77777777" w:rsidR="00CB71F2" w:rsidRPr="00CB71F2" w:rsidRDefault="00CB71F2" w:rsidP="00CB71F2">
            <w:pPr>
              <w:spacing w:line="240" w:lineRule="auto"/>
              <w:jc w:val="both"/>
              <w:rPr>
                <w:rFonts w:cs="Arial"/>
                <w:sz w:val="12"/>
                <w:szCs w:val="12"/>
              </w:rPr>
            </w:pPr>
            <w:r w:rsidRPr="00CB71F2">
              <w:rPr>
                <w:rFonts w:cs="Arial"/>
                <w:sz w:val="12"/>
                <w:szCs w:val="12"/>
              </w:rPr>
              <w:t>diety Radnych</w:t>
            </w:r>
          </w:p>
        </w:tc>
        <w:tc>
          <w:tcPr>
            <w:tcW w:w="397" w:type="pct"/>
            <w:tcBorders>
              <w:top w:val="nil"/>
              <w:left w:val="nil"/>
              <w:bottom w:val="nil"/>
              <w:right w:val="nil"/>
            </w:tcBorders>
            <w:shd w:val="clear" w:color="auto" w:fill="auto"/>
            <w:noWrap/>
            <w:vAlign w:val="center"/>
            <w:hideMark/>
          </w:tcPr>
          <w:p w14:paraId="576C098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6B58815" w14:textId="77777777" w:rsidR="00CB71F2" w:rsidRPr="00CB71F2" w:rsidRDefault="00CB71F2" w:rsidP="00CB71F2">
            <w:pPr>
              <w:spacing w:line="240" w:lineRule="auto"/>
              <w:jc w:val="right"/>
              <w:rPr>
                <w:rFonts w:cs="Arial"/>
                <w:sz w:val="12"/>
                <w:szCs w:val="12"/>
              </w:rPr>
            </w:pPr>
            <w:r w:rsidRPr="00CB71F2">
              <w:rPr>
                <w:rFonts w:cs="Arial"/>
                <w:sz w:val="12"/>
                <w:szCs w:val="12"/>
              </w:rPr>
              <w:t>800 600</w:t>
            </w:r>
          </w:p>
        </w:tc>
        <w:tc>
          <w:tcPr>
            <w:tcW w:w="756" w:type="pct"/>
            <w:tcBorders>
              <w:top w:val="nil"/>
              <w:left w:val="nil"/>
              <w:bottom w:val="nil"/>
              <w:right w:val="nil"/>
            </w:tcBorders>
            <w:shd w:val="clear" w:color="auto" w:fill="auto"/>
            <w:noWrap/>
            <w:vAlign w:val="center"/>
            <w:hideMark/>
          </w:tcPr>
          <w:p w14:paraId="5D326EE2" w14:textId="77777777" w:rsidR="00CB71F2" w:rsidRPr="00CB71F2" w:rsidRDefault="00CB71F2" w:rsidP="00CB71F2">
            <w:pPr>
              <w:spacing w:line="240" w:lineRule="auto"/>
              <w:jc w:val="right"/>
              <w:rPr>
                <w:rFonts w:cs="Arial"/>
                <w:sz w:val="12"/>
                <w:szCs w:val="12"/>
              </w:rPr>
            </w:pPr>
            <w:r w:rsidRPr="00CB71F2">
              <w:rPr>
                <w:rFonts w:cs="Arial"/>
                <w:sz w:val="12"/>
                <w:szCs w:val="12"/>
              </w:rPr>
              <w:t>786 981,80</w:t>
            </w:r>
          </w:p>
        </w:tc>
        <w:tc>
          <w:tcPr>
            <w:tcW w:w="332" w:type="pct"/>
            <w:tcBorders>
              <w:top w:val="nil"/>
              <w:left w:val="nil"/>
              <w:bottom w:val="nil"/>
              <w:right w:val="nil"/>
            </w:tcBorders>
            <w:shd w:val="clear" w:color="auto" w:fill="auto"/>
            <w:noWrap/>
            <w:vAlign w:val="center"/>
            <w:hideMark/>
          </w:tcPr>
          <w:p w14:paraId="72D4CB76" w14:textId="77777777" w:rsidR="00CB71F2" w:rsidRPr="00CB71F2" w:rsidRDefault="00CB71F2" w:rsidP="00CB71F2">
            <w:pPr>
              <w:spacing w:line="240" w:lineRule="auto"/>
              <w:jc w:val="right"/>
              <w:rPr>
                <w:rFonts w:cs="Arial"/>
                <w:sz w:val="12"/>
                <w:szCs w:val="12"/>
              </w:rPr>
            </w:pPr>
            <w:r w:rsidRPr="00CB71F2">
              <w:rPr>
                <w:rFonts w:cs="Arial"/>
                <w:sz w:val="12"/>
                <w:szCs w:val="12"/>
              </w:rPr>
              <w:t>98,3%</w:t>
            </w:r>
          </w:p>
        </w:tc>
      </w:tr>
      <w:tr w:rsidR="00CB71F2" w:rsidRPr="00CB71F2" w14:paraId="6CF93EA3" w14:textId="77777777" w:rsidTr="00CB71F2">
        <w:trPr>
          <w:trHeight w:val="85"/>
        </w:trPr>
        <w:tc>
          <w:tcPr>
            <w:tcW w:w="2731" w:type="pct"/>
            <w:tcBorders>
              <w:top w:val="nil"/>
              <w:left w:val="nil"/>
              <w:bottom w:val="nil"/>
              <w:right w:val="nil"/>
            </w:tcBorders>
            <w:shd w:val="clear" w:color="auto" w:fill="auto"/>
            <w:vAlign w:val="center"/>
            <w:hideMark/>
          </w:tcPr>
          <w:p w14:paraId="376A0505" w14:textId="77777777" w:rsidR="00CB71F2" w:rsidRPr="00CB71F2" w:rsidRDefault="00CB71F2" w:rsidP="00CB71F2">
            <w:pPr>
              <w:spacing w:line="240" w:lineRule="auto"/>
              <w:jc w:val="both"/>
              <w:rPr>
                <w:rFonts w:cs="Arial"/>
                <w:sz w:val="12"/>
                <w:szCs w:val="12"/>
              </w:rPr>
            </w:pPr>
            <w:r w:rsidRPr="00CB71F2">
              <w:rPr>
                <w:rFonts w:cs="Arial"/>
                <w:sz w:val="12"/>
                <w:szCs w:val="12"/>
              </w:rPr>
              <w:t>bieżące utrzymanie funkcjonowania Rady Dzielnicy (m.in. zakup materiałów biurowych, wykonanie pieczątek i wizytówek, zakup tonerów)</w:t>
            </w:r>
          </w:p>
        </w:tc>
        <w:tc>
          <w:tcPr>
            <w:tcW w:w="397" w:type="pct"/>
            <w:tcBorders>
              <w:top w:val="nil"/>
              <w:left w:val="nil"/>
              <w:bottom w:val="nil"/>
              <w:right w:val="nil"/>
            </w:tcBorders>
            <w:shd w:val="clear" w:color="auto" w:fill="auto"/>
            <w:noWrap/>
            <w:vAlign w:val="center"/>
            <w:hideMark/>
          </w:tcPr>
          <w:p w14:paraId="794F5932"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41DBED5" w14:textId="77777777" w:rsidR="00CB71F2" w:rsidRPr="00CB71F2" w:rsidRDefault="00CB71F2" w:rsidP="00CB71F2">
            <w:pPr>
              <w:spacing w:line="240" w:lineRule="auto"/>
              <w:jc w:val="right"/>
              <w:rPr>
                <w:rFonts w:cs="Arial"/>
                <w:sz w:val="12"/>
                <w:szCs w:val="12"/>
              </w:rPr>
            </w:pPr>
            <w:r w:rsidRPr="00CB71F2">
              <w:rPr>
                <w:rFonts w:cs="Arial"/>
                <w:sz w:val="12"/>
                <w:szCs w:val="12"/>
              </w:rPr>
              <w:t>18 000</w:t>
            </w:r>
          </w:p>
        </w:tc>
        <w:tc>
          <w:tcPr>
            <w:tcW w:w="756" w:type="pct"/>
            <w:tcBorders>
              <w:top w:val="nil"/>
              <w:left w:val="nil"/>
              <w:bottom w:val="nil"/>
              <w:right w:val="nil"/>
            </w:tcBorders>
            <w:shd w:val="clear" w:color="auto" w:fill="auto"/>
            <w:noWrap/>
            <w:vAlign w:val="center"/>
            <w:hideMark/>
          </w:tcPr>
          <w:p w14:paraId="342EF255" w14:textId="77777777" w:rsidR="00CB71F2" w:rsidRPr="00CB71F2" w:rsidRDefault="00CB71F2" w:rsidP="00CB71F2">
            <w:pPr>
              <w:spacing w:line="240" w:lineRule="auto"/>
              <w:jc w:val="right"/>
              <w:rPr>
                <w:rFonts w:cs="Arial"/>
                <w:sz w:val="12"/>
                <w:szCs w:val="12"/>
              </w:rPr>
            </w:pPr>
            <w:r w:rsidRPr="00CB71F2">
              <w:rPr>
                <w:rFonts w:cs="Arial"/>
                <w:sz w:val="12"/>
                <w:szCs w:val="12"/>
              </w:rPr>
              <w:t>15 601,51</w:t>
            </w:r>
          </w:p>
        </w:tc>
        <w:tc>
          <w:tcPr>
            <w:tcW w:w="332" w:type="pct"/>
            <w:tcBorders>
              <w:top w:val="nil"/>
              <w:left w:val="nil"/>
              <w:bottom w:val="nil"/>
              <w:right w:val="nil"/>
            </w:tcBorders>
            <w:shd w:val="clear" w:color="auto" w:fill="auto"/>
            <w:noWrap/>
            <w:vAlign w:val="center"/>
            <w:hideMark/>
          </w:tcPr>
          <w:p w14:paraId="08137196" w14:textId="77777777" w:rsidR="00CB71F2" w:rsidRPr="00CB71F2" w:rsidRDefault="00CB71F2" w:rsidP="00CB71F2">
            <w:pPr>
              <w:spacing w:line="240" w:lineRule="auto"/>
              <w:jc w:val="right"/>
              <w:rPr>
                <w:rFonts w:cs="Arial"/>
                <w:sz w:val="12"/>
                <w:szCs w:val="12"/>
              </w:rPr>
            </w:pPr>
            <w:r w:rsidRPr="00CB71F2">
              <w:rPr>
                <w:rFonts w:cs="Arial"/>
                <w:sz w:val="12"/>
                <w:szCs w:val="12"/>
              </w:rPr>
              <w:t>86,7%</w:t>
            </w:r>
          </w:p>
        </w:tc>
      </w:tr>
      <w:tr w:rsidR="00CB71F2" w:rsidRPr="00CB71F2" w14:paraId="2884E967" w14:textId="77777777" w:rsidTr="00CB71F2">
        <w:trPr>
          <w:trHeight w:val="85"/>
        </w:trPr>
        <w:tc>
          <w:tcPr>
            <w:tcW w:w="2731" w:type="pct"/>
            <w:tcBorders>
              <w:top w:val="nil"/>
              <w:left w:val="nil"/>
              <w:bottom w:val="nil"/>
              <w:right w:val="nil"/>
            </w:tcBorders>
            <w:shd w:val="clear" w:color="auto" w:fill="auto"/>
            <w:vAlign w:val="center"/>
            <w:hideMark/>
          </w:tcPr>
          <w:p w14:paraId="30E4E76E"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588F364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9235C4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C96DE2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2D4CB3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E8AD48E" w14:textId="77777777" w:rsidTr="00CB71F2">
        <w:trPr>
          <w:trHeight w:val="85"/>
        </w:trPr>
        <w:tc>
          <w:tcPr>
            <w:tcW w:w="2731" w:type="pct"/>
            <w:tcBorders>
              <w:top w:val="nil"/>
              <w:left w:val="nil"/>
              <w:bottom w:val="nil"/>
              <w:right w:val="nil"/>
            </w:tcBorders>
            <w:shd w:val="clear" w:color="auto" w:fill="auto"/>
            <w:vAlign w:val="center"/>
            <w:hideMark/>
          </w:tcPr>
          <w:p w14:paraId="0DFAE7E4" w14:textId="77777777" w:rsidR="00CB71F2" w:rsidRPr="00CB71F2" w:rsidRDefault="00CB71F2" w:rsidP="00CB71F2">
            <w:pPr>
              <w:spacing w:line="240" w:lineRule="auto"/>
              <w:jc w:val="both"/>
              <w:rPr>
                <w:rFonts w:cs="Arial"/>
                <w:i/>
                <w:iCs/>
                <w:sz w:val="12"/>
                <w:szCs w:val="12"/>
              </w:rPr>
            </w:pPr>
            <w:r w:rsidRPr="00CB71F2">
              <w:rPr>
                <w:rFonts w:cs="Arial"/>
                <w:i/>
                <w:iCs/>
                <w:sz w:val="12"/>
                <w:szCs w:val="12"/>
                <w:u w:val="single"/>
              </w:rPr>
              <w:t>Dysponent 2:</w:t>
            </w:r>
            <w:r w:rsidRPr="00CB71F2">
              <w:rPr>
                <w:rFonts w:cs="Arial"/>
                <w:i/>
                <w:iCs/>
                <w:sz w:val="12"/>
                <w:szCs w:val="12"/>
              </w:rPr>
              <w:t xml:space="preserve"> Wydział Spraw Społecznych i Zdrowia</w:t>
            </w:r>
          </w:p>
        </w:tc>
        <w:tc>
          <w:tcPr>
            <w:tcW w:w="397" w:type="pct"/>
            <w:tcBorders>
              <w:top w:val="nil"/>
              <w:left w:val="nil"/>
              <w:bottom w:val="nil"/>
              <w:right w:val="nil"/>
            </w:tcBorders>
            <w:shd w:val="clear" w:color="auto" w:fill="auto"/>
            <w:noWrap/>
            <w:vAlign w:val="center"/>
            <w:hideMark/>
          </w:tcPr>
          <w:p w14:paraId="6D9ED6A3"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019D2FF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3 500</w:t>
            </w:r>
          </w:p>
        </w:tc>
        <w:tc>
          <w:tcPr>
            <w:tcW w:w="756" w:type="pct"/>
            <w:tcBorders>
              <w:top w:val="nil"/>
              <w:left w:val="nil"/>
              <w:bottom w:val="nil"/>
              <w:right w:val="nil"/>
            </w:tcBorders>
            <w:shd w:val="clear" w:color="auto" w:fill="auto"/>
            <w:noWrap/>
            <w:vAlign w:val="center"/>
            <w:hideMark/>
          </w:tcPr>
          <w:p w14:paraId="0646D1A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3 459,69</w:t>
            </w:r>
          </w:p>
        </w:tc>
        <w:tc>
          <w:tcPr>
            <w:tcW w:w="332" w:type="pct"/>
            <w:tcBorders>
              <w:top w:val="nil"/>
              <w:left w:val="nil"/>
              <w:bottom w:val="nil"/>
              <w:right w:val="nil"/>
            </w:tcBorders>
            <w:shd w:val="clear" w:color="auto" w:fill="auto"/>
            <w:noWrap/>
            <w:vAlign w:val="center"/>
            <w:hideMark/>
          </w:tcPr>
          <w:p w14:paraId="65E5DE3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98,8%</w:t>
            </w:r>
          </w:p>
        </w:tc>
      </w:tr>
      <w:tr w:rsidR="00CB71F2" w:rsidRPr="00CB71F2" w14:paraId="6508F9BB" w14:textId="77777777" w:rsidTr="00CB71F2">
        <w:trPr>
          <w:trHeight w:val="85"/>
        </w:trPr>
        <w:tc>
          <w:tcPr>
            <w:tcW w:w="2731" w:type="pct"/>
            <w:tcBorders>
              <w:top w:val="nil"/>
              <w:left w:val="nil"/>
              <w:bottom w:val="nil"/>
              <w:right w:val="nil"/>
            </w:tcBorders>
            <w:shd w:val="clear" w:color="auto" w:fill="auto"/>
            <w:vAlign w:val="center"/>
            <w:hideMark/>
          </w:tcPr>
          <w:p w14:paraId="6F092DBD"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4E2CA9E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27F526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988C51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EFE838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2F551CD" w14:textId="77777777" w:rsidTr="00CB71F2">
        <w:trPr>
          <w:trHeight w:val="85"/>
        </w:trPr>
        <w:tc>
          <w:tcPr>
            <w:tcW w:w="2731" w:type="pct"/>
            <w:tcBorders>
              <w:top w:val="nil"/>
              <w:left w:val="nil"/>
              <w:bottom w:val="nil"/>
              <w:right w:val="nil"/>
            </w:tcBorders>
            <w:shd w:val="clear" w:color="auto" w:fill="auto"/>
            <w:vAlign w:val="center"/>
            <w:hideMark/>
          </w:tcPr>
          <w:p w14:paraId="2461686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7EF1FB8"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BA0A9B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D9AA89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142990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A7D4D58" w14:textId="77777777" w:rsidTr="00CB71F2">
        <w:trPr>
          <w:trHeight w:val="85"/>
        </w:trPr>
        <w:tc>
          <w:tcPr>
            <w:tcW w:w="2731" w:type="pct"/>
            <w:tcBorders>
              <w:top w:val="nil"/>
              <w:left w:val="nil"/>
              <w:bottom w:val="nil"/>
              <w:right w:val="nil"/>
            </w:tcBorders>
            <w:shd w:val="clear" w:color="auto" w:fill="auto"/>
            <w:vAlign w:val="center"/>
            <w:hideMark/>
          </w:tcPr>
          <w:p w14:paraId="184FD80D" w14:textId="77777777" w:rsidR="00CB71F2" w:rsidRPr="00CB71F2" w:rsidRDefault="00CB71F2" w:rsidP="00CB71F2">
            <w:pPr>
              <w:spacing w:line="240" w:lineRule="auto"/>
              <w:jc w:val="both"/>
              <w:rPr>
                <w:rFonts w:cs="Arial"/>
                <w:sz w:val="12"/>
                <w:szCs w:val="12"/>
              </w:rPr>
            </w:pPr>
            <w:r w:rsidRPr="00CB71F2">
              <w:rPr>
                <w:rFonts w:cs="Arial"/>
                <w:sz w:val="12"/>
                <w:szCs w:val="12"/>
              </w:rPr>
              <w:t>obsługa Mokotowskiej Rady Seniorów</w:t>
            </w:r>
          </w:p>
        </w:tc>
        <w:tc>
          <w:tcPr>
            <w:tcW w:w="397" w:type="pct"/>
            <w:tcBorders>
              <w:top w:val="nil"/>
              <w:left w:val="nil"/>
              <w:bottom w:val="nil"/>
              <w:right w:val="nil"/>
            </w:tcBorders>
            <w:shd w:val="clear" w:color="auto" w:fill="auto"/>
            <w:noWrap/>
            <w:vAlign w:val="center"/>
            <w:hideMark/>
          </w:tcPr>
          <w:p w14:paraId="4A20358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0B16AFB" w14:textId="77777777" w:rsidR="00CB71F2" w:rsidRPr="00CB71F2" w:rsidRDefault="00CB71F2" w:rsidP="00CB71F2">
            <w:pPr>
              <w:spacing w:line="240" w:lineRule="auto"/>
              <w:jc w:val="right"/>
              <w:rPr>
                <w:rFonts w:cs="Arial"/>
                <w:sz w:val="12"/>
                <w:szCs w:val="12"/>
              </w:rPr>
            </w:pPr>
            <w:r w:rsidRPr="00CB71F2">
              <w:rPr>
                <w:rFonts w:cs="Arial"/>
                <w:sz w:val="12"/>
                <w:szCs w:val="12"/>
              </w:rPr>
              <w:t>3 500</w:t>
            </w:r>
          </w:p>
        </w:tc>
        <w:tc>
          <w:tcPr>
            <w:tcW w:w="756" w:type="pct"/>
            <w:tcBorders>
              <w:top w:val="nil"/>
              <w:left w:val="nil"/>
              <w:bottom w:val="nil"/>
              <w:right w:val="nil"/>
            </w:tcBorders>
            <w:shd w:val="clear" w:color="auto" w:fill="auto"/>
            <w:noWrap/>
            <w:vAlign w:val="center"/>
            <w:hideMark/>
          </w:tcPr>
          <w:p w14:paraId="41620636" w14:textId="77777777" w:rsidR="00CB71F2" w:rsidRPr="00CB71F2" w:rsidRDefault="00CB71F2" w:rsidP="00CB71F2">
            <w:pPr>
              <w:spacing w:line="240" w:lineRule="auto"/>
              <w:jc w:val="right"/>
              <w:rPr>
                <w:rFonts w:cs="Arial"/>
                <w:sz w:val="12"/>
                <w:szCs w:val="12"/>
              </w:rPr>
            </w:pPr>
            <w:r w:rsidRPr="00CB71F2">
              <w:rPr>
                <w:rFonts w:cs="Arial"/>
                <w:sz w:val="12"/>
                <w:szCs w:val="12"/>
              </w:rPr>
              <w:t>3 459,69</w:t>
            </w:r>
          </w:p>
        </w:tc>
        <w:tc>
          <w:tcPr>
            <w:tcW w:w="332" w:type="pct"/>
            <w:tcBorders>
              <w:top w:val="nil"/>
              <w:left w:val="nil"/>
              <w:bottom w:val="nil"/>
              <w:right w:val="nil"/>
            </w:tcBorders>
            <w:shd w:val="clear" w:color="auto" w:fill="auto"/>
            <w:noWrap/>
            <w:vAlign w:val="center"/>
            <w:hideMark/>
          </w:tcPr>
          <w:p w14:paraId="68951617" w14:textId="77777777" w:rsidR="00CB71F2" w:rsidRPr="00CB71F2" w:rsidRDefault="00CB71F2" w:rsidP="00CB71F2">
            <w:pPr>
              <w:spacing w:line="240" w:lineRule="auto"/>
              <w:jc w:val="right"/>
              <w:rPr>
                <w:rFonts w:cs="Arial"/>
                <w:sz w:val="12"/>
                <w:szCs w:val="12"/>
              </w:rPr>
            </w:pPr>
            <w:r w:rsidRPr="00CB71F2">
              <w:rPr>
                <w:rFonts w:cs="Arial"/>
                <w:sz w:val="12"/>
                <w:szCs w:val="12"/>
              </w:rPr>
              <w:t>98,8%</w:t>
            </w:r>
          </w:p>
        </w:tc>
      </w:tr>
      <w:tr w:rsidR="00CB71F2" w:rsidRPr="00CB71F2" w14:paraId="4705BDE5" w14:textId="77777777" w:rsidTr="00CB71F2">
        <w:trPr>
          <w:trHeight w:val="85"/>
        </w:trPr>
        <w:tc>
          <w:tcPr>
            <w:tcW w:w="2731" w:type="pct"/>
            <w:tcBorders>
              <w:top w:val="nil"/>
              <w:left w:val="nil"/>
              <w:bottom w:val="nil"/>
              <w:right w:val="nil"/>
            </w:tcBorders>
            <w:shd w:val="clear" w:color="auto" w:fill="auto"/>
            <w:vAlign w:val="center"/>
            <w:hideMark/>
          </w:tcPr>
          <w:p w14:paraId="740CEC67"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2ED6178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651E72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F1E34E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4DFC14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92727D5" w14:textId="77777777" w:rsidTr="00CB71F2">
        <w:trPr>
          <w:trHeight w:val="85"/>
        </w:trPr>
        <w:tc>
          <w:tcPr>
            <w:tcW w:w="2731" w:type="pct"/>
            <w:tcBorders>
              <w:top w:val="nil"/>
              <w:left w:val="nil"/>
              <w:bottom w:val="nil"/>
              <w:right w:val="nil"/>
            </w:tcBorders>
            <w:shd w:val="clear" w:color="auto" w:fill="auto"/>
            <w:vAlign w:val="center"/>
            <w:hideMark/>
          </w:tcPr>
          <w:p w14:paraId="4252C798" w14:textId="77777777" w:rsidR="00CB71F2" w:rsidRPr="00CB71F2" w:rsidRDefault="00CB71F2" w:rsidP="00CB71F2">
            <w:pPr>
              <w:spacing w:line="240" w:lineRule="auto"/>
              <w:jc w:val="both"/>
              <w:rPr>
                <w:rFonts w:cs="Arial"/>
                <w:i/>
                <w:iCs/>
                <w:sz w:val="12"/>
                <w:szCs w:val="12"/>
              </w:rPr>
            </w:pPr>
            <w:r w:rsidRPr="00CB71F2">
              <w:rPr>
                <w:rFonts w:cs="Arial"/>
                <w:i/>
                <w:iCs/>
                <w:sz w:val="12"/>
                <w:szCs w:val="12"/>
                <w:u w:val="single"/>
              </w:rPr>
              <w:t>Dysponent 3:</w:t>
            </w:r>
            <w:r w:rsidRPr="00CB71F2">
              <w:rPr>
                <w:rFonts w:cs="Arial"/>
                <w:i/>
                <w:iCs/>
                <w:sz w:val="12"/>
                <w:szCs w:val="12"/>
              </w:rPr>
              <w:t xml:space="preserve"> Zakład Gospodarowania Nieruchomościami</w:t>
            </w:r>
          </w:p>
        </w:tc>
        <w:tc>
          <w:tcPr>
            <w:tcW w:w="397" w:type="pct"/>
            <w:tcBorders>
              <w:top w:val="nil"/>
              <w:left w:val="nil"/>
              <w:bottom w:val="nil"/>
              <w:right w:val="nil"/>
            </w:tcBorders>
            <w:shd w:val="clear" w:color="auto" w:fill="auto"/>
            <w:noWrap/>
            <w:vAlign w:val="center"/>
            <w:hideMark/>
          </w:tcPr>
          <w:p w14:paraId="7CBFDE0B"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67B6454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2 302</w:t>
            </w:r>
          </w:p>
        </w:tc>
        <w:tc>
          <w:tcPr>
            <w:tcW w:w="756" w:type="pct"/>
            <w:tcBorders>
              <w:top w:val="nil"/>
              <w:left w:val="nil"/>
              <w:bottom w:val="nil"/>
              <w:right w:val="nil"/>
            </w:tcBorders>
            <w:shd w:val="clear" w:color="auto" w:fill="auto"/>
            <w:noWrap/>
            <w:vAlign w:val="center"/>
            <w:hideMark/>
          </w:tcPr>
          <w:p w14:paraId="568D9E2C"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1 890,21</w:t>
            </w:r>
          </w:p>
        </w:tc>
        <w:tc>
          <w:tcPr>
            <w:tcW w:w="332" w:type="pct"/>
            <w:tcBorders>
              <w:top w:val="nil"/>
              <w:left w:val="nil"/>
              <w:bottom w:val="nil"/>
              <w:right w:val="nil"/>
            </w:tcBorders>
            <w:shd w:val="clear" w:color="auto" w:fill="auto"/>
            <w:noWrap/>
            <w:vAlign w:val="center"/>
            <w:hideMark/>
          </w:tcPr>
          <w:p w14:paraId="11F9D9D9"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82,1%</w:t>
            </w:r>
          </w:p>
        </w:tc>
      </w:tr>
      <w:tr w:rsidR="00CB71F2" w:rsidRPr="00CB71F2" w14:paraId="0DE977C1" w14:textId="77777777" w:rsidTr="00CB71F2">
        <w:trPr>
          <w:trHeight w:val="85"/>
        </w:trPr>
        <w:tc>
          <w:tcPr>
            <w:tcW w:w="2731" w:type="pct"/>
            <w:tcBorders>
              <w:top w:val="nil"/>
              <w:left w:val="nil"/>
              <w:bottom w:val="nil"/>
              <w:right w:val="nil"/>
            </w:tcBorders>
            <w:shd w:val="clear" w:color="auto" w:fill="auto"/>
            <w:vAlign w:val="center"/>
            <w:hideMark/>
          </w:tcPr>
          <w:p w14:paraId="2E2FF397"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00A0C03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1FA1DE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35AC5D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C63DB8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A778E57" w14:textId="77777777" w:rsidTr="00CB71F2">
        <w:trPr>
          <w:trHeight w:val="85"/>
        </w:trPr>
        <w:tc>
          <w:tcPr>
            <w:tcW w:w="2731" w:type="pct"/>
            <w:tcBorders>
              <w:top w:val="nil"/>
              <w:left w:val="nil"/>
              <w:bottom w:val="nil"/>
              <w:right w:val="nil"/>
            </w:tcBorders>
            <w:shd w:val="clear" w:color="auto" w:fill="auto"/>
            <w:vAlign w:val="center"/>
            <w:hideMark/>
          </w:tcPr>
          <w:p w14:paraId="50A3D2F2"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37E071B8"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877779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A3383D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556B55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96F49D1" w14:textId="77777777" w:rsidTr="00CB71F2">
        <w:trPr>
          <w:trHeight w:val="85"/>
        </w:trPr>
        <w:tc>
          <w:tcPr>
            <w:tcW w:w="2731" w:type="pct"/>
            <w:tcBorders>
              <w:top w:val="nil"/>
              <w:left w:val="nil"/>
              <w:bottom w:val="nil"/>
              <w:right w:val="nil"/>
            </w:tcBorders>
            <w:shd w:val="clear" w:color="auto" w:fill="auto"/>
            <w:vAlign w:val="center"/>
            <w:hideMark/>
          </w:tcPr>
          <w:p w14:paraId="079C813E" w14:textId="77777777" w:rsidR="00CB71F2" w:rsidRPr="00CB71F2" w:rsidRDefault="00CB71F2" w:rsidP="00CB71F2">
            <w:pPr>
              <w:spacing w:line="240" w:lineRule="auto"/>
              <w:jc w:val="both"/>
              <w:rPr>
                <w:rFonts w:cs="Arial"/>
                <w:sz w:val="12"/>
                <w:szCs w:val="12"/>
              </w:rPr>
            </w:pPr>
            <w:r w:rsidRPr="00CB71F2">
              <w:rPr>
                <w:rFonts w:cs="Arial"/>
                <w:sz w:val="12"/>
                <w:szCs w:val="12"/>
              </w:rPr>
              <w:t>koszty utrzymania i eksploatacji lokali zajmowanych na dyżury radnych:</w:t>
            </w:r>
          </w:p>
        </w:tc>
        <w:tc>
          <w:tcPr>
            <w:tcW w:w="397" w:type="pct"/>
            <w:tcBorders>
              <w:top w:val="nil"/>
              <w:left w:val="nil"/>
              <w:bottom w:val="nil"/>
              <w:right w:val="nil"/>
            </w:tcBorders>
            <w:shd w:val="clear" w:color="auto" w:fill="auto"/>
            <w:noWrap/>
            <w:vAlign w:val="center"/>
            <w:hideMark/>
          </w:tcPr>
          <w:p w14:paraId="1A16CEA3"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8021602" w14:textId="77777777" w:rsidR="00CB71F2" w:rsidRPr="00CB71F2" w:rsidRDefault="00CB71F2" w:rsidP="00CB71F2">
            <w:pPr>
              <w:spacing w:line="240" w:lineRule="auto"/>
              <w:jc w:val="right"/>
              <w:rPr>
                <w:rFonts w:cs="Arial"/>
                <w:sz w:val="12"/>
                <w:szCs w:val="12"/>
              </w:rPr>
            </w:pPr>
            <w:r w:rsidRPr="00CB71F2">
              <w:rPr>
                <w:rFonts w:cs="Arial"/>
                <w:sz w:val="12"/>
                <w:szCs w:val="12"/>
              </w:rPr>
              <w:t>2 302</w:t>
            </w:r>
          </w:p>
        </w:tc>
        <w:tc>
          <w:tcPr>
            <w:tcW w:w="756" w:type="pct"/>
            <w:tcBorders>
              <w:top w:val="nil"/>
              <w:left w:val="nil"/>
              <w:bottom w:val="nil"/>
              <w:right w:val="nil"/>
            </w:tcBorders>
            <w:shd w:val="clear" w:color="auto" w:fill="auto"/>
            <w:noWrap/>
            <w:vAlign w:val="center"/>
            <w:hideMark/>
          </w:tcPr>
          <w:p w14:paraId="03133FEB" w14:textId="77777777" w:rsidR="00CB71F2" w:rsidRPr="00CB71F2" w:rsidRDefault="00CB71F2" w:rsidP="00CB71F2">
            <w:pPr>
              <w:spacing w:line="240" w:lineRule="auto"/>
              <w:jc w:val="right"/>
              <w:rPr>
                <w:rFonts w:cs="Arial"/>
                <w:sz w:val="12"/>
                <w:szCs w:val="12"/>
              </w:rPr>
            </w:pPr>
            <w:r w:rsidRPr="00CB71F2">
              <w:rPr>
                <w:rFonts w:cs="Arial"/>
                <w:sz w:val="12"/>
                <w:szCs w:val="12"/>
              </w:rPr>
              <w:t>1 890,21</w:t>
            </w:r>
          </w:p>
        </w:tc>
        <w:tc>
          <w:tcPr>
            <w:tcW w:w="332" w:type="pct"/>
            <w:tcBorders>
              <w:top w:val="nil"/>
              <w:left w:val="nil"/>
              <w:bottom w:val="nil"/>
              <w:right w:val="nil"/>
            </w:tcBorders>
            <w:shd w:val="clear" w:color="auto" w:fill="auto"/>
            <w:noWrap/>
            <w:vAlign w:val="center"/>
            <w:hideMark/>
          </w:tcPr>
          <w:p w14:paraId="1487D126" w14:textId="77777777" w:rsidR="00CB71F2" w:rsidRPr="00CB71F2" w:rsidRDefault="00CB71F2" w:rsidP="00CB71F2">
            <w:pPr>
              <w:spacing w:line="240" w:lineRule="auto"/>
              <w:jc w:val="right"/>
              <w:rPr>
                <w:rFonts w:cs="Arial"/>
                <w:sz w:val="12"/>
                <w:szCs w:val="12"/>
              </w:rPr>
            </w:pPr>
            <w:r w:rsidRPr="00CB71F2">
              <w:rPr>
                <w:rFonts w:cs="Arial"/>
                <w:sz w:val="12"/>
                <w:szCs w:val="12"/>
              </w:rPr>
              <w:t>82,1%</w:t>
            </w:r>
          </w:p>
        </w:tc>
      </w:tr>
      <w:tr w:rsidR="00CB71F2" w:rsidRPr="00CB71F2" w14:paraId="5BBA4C4E" w14:textId="77777777" w:rsidTr="00CB71F2">
        <w:trPr>
          <w:trHeight w:val="85"/>
        </w:trPr>
        <w:tc>
          <w:tcPr>
            <w:tcW w:w="2731" w:type="pct"/>
            <w:tcBorders>
              <w:top w:val="nil"/>
              <w:left w:val="nil"/>
              <w:bottom w:val="nil"/>
              <w:right w:val="nil"/>
            </w:tcBorders>
            <w:shd w:val="clear" w:color="auto" w:fill="auto"/>
            <w:vAlign w:val="center"/>
            <w:hideMark/>
          </w:tcPr>
          <w:p w14:paraId="7D6FAB71"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zakup energii</w:t>
            </w:r>
          </w:p>
        </w:tc>
        <w:tc>
          <w:tcPr>
            <w:tcW w:w="397" w:type="pct"/>
            <w:tcBorders>
              <w:top w:val="nil"/>
              <w:left w:val="nil"/>
              <w:bottom w:val="nil"/>
              <w:right w:val="nil"/>
            </w:tcBorders>
            <w:shd w:val="clear" w:color="auto" w:fill="auto"/>
            <w:noWrap/>
            <w:vAlign w:val="center"/>
            <w:hideMark/>
          </w:tcPr>
          <w:p w14:paraId="40110A0F"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68BBAC9A" w14:textId="77777777" w:rsidR="00CB71F2" w:rsidRPr="00CB71F2" w:rsidRDefault="00CB71F2" w:rsidP="00CB71F2">
            <w:pPr>
              <w:spacing w:line="240" w:lineRule="auto"/>
              <w:jc w:val="right"/>
              <w:rPr>
                <w:rFonts w:cs="Arial"/>
                <w:sz w:val="12"/>
                <w:szCs w:val="12"/>
              </w:rPr>
            </w:pPr>
            <w:r w:rsidRPr="00CB71F2">
              <w:rPr>
                <w:rFonts w:cs="Arial"/>
                <w:sz w:val="12"/>
                <w:szCs w:val="12"/>
              </w:rPr>
              <w:t>1 796</w:t>
            </w:r>
          </w:p>
        </w:tc>
        <w:tc>
          <w:tcPr>
            <w:tcW w:w="756" w:type="pct"/>
            <w:tcBorders>
              <w:top w:val="nil"/>
              <w:left w:val="nil"/>
              <w:bottom w:val="nil"/>
              <w:right w:val="nil"/>
            </w:tcBorders>
            <w:shd w:val="clear" w:color="auto" w:fill="auto"/>
            <w:noWrap/>
            <w:vAlign w:val="center"/>
            <w:hideMark/>
          </w:tcPr>
          <w:p w14:paraId="02D970E8" w14:textId="77777777" w:rsidR="00CB71F2" w:rsidRPr="00CB71F2" w:rsidRDefault="00CB71F2" w:rsidP="00CB71F2">
            <w:pPr>
              <w:spacing w:line="240" w:lineRule="auto"/>
              <w:jc w:val="right"/>
              <w:rPr>
                <w:rFonts w:cs="Arial"/>
                <w:sz w:val="12"/>
                <w:szCs w:val="12"/>
              </w:rPr>
            </w:pPr>
            <w:r w:rsidRPr="00CB71F2">
              <w:rPr>
                <w:rFonts w:cs="Arial"/>
                <w:sz w:val="12"/>
                <w:szCs w:val="12"/>
              </w:rPr>
              <w:t>1 585,86</w:t>
            </w:r>
          </w:p>
        </w:tc>
        <w:tc>
          <w:tcPr>
            <w:tcW w:w="332" w:type="pct"/>
            <w:tcBorders>
              <w:top w:val="nil"/>
              <w:left w:val="nil"/>
              <w:bottom w:val="nil"/>
              <w:right w:val="nil"/>
            </w:tcBorders>
            <w:shd w:val="clear" w:color="auto" w:fill="auto"/>
            <w:noWrap/>
            <w:vAlign w:val="center"/>
            <w:hideMark/>
          </w:tcPr>
          <w:p w14:paraId="6ACD2967" w14:textId="77777777" w:rsidR="00CB71F2" w:rsidRPr="00CB71F2" w:rsidRDefault="00CB71F2" w:rsidP="00CB71F2">
            <w:pPr>
              <w:spacing w:line="240" w:lineRule="auto"/>
              <w:jc w:val="right"/>
              <w:rPr>
                <w:rFonts w:cs="Arial"/>
                <w:sz w:val="12"/>
                <w:szCs w:val="12"/>
              </w:rPr>
            </w:pPr>
            <w:r w:rsidRPr="00CB71F2">
              <w:rPr>
                <w:rFonts w:cs="Arial"/>
                <w:sz w:val="12"/>
                <w:szCs w:val="12"/>
              </w:rPr>
              <w:t>88,3%</w:t>
            </w:r>
          </w:p>
        </w:tc>
      </w:tr>
      <w:tr w:rsidR="00CB71F2" w:rsidRPr="00CB71F2" w14:paraId="6D6AA9CF" w14:textId="77777777" w:rsidTr="00CB71F2">
        <w:trPr>
          <w:trHeight w:val="85"/>
        </w:trPr>
        <w:tc>
          <w:tcPr>
            <w:tcW w:w="2731" w:type="pct"/>
            <w:tcBorders>
              <w:top w:val="nil"/>
              <w:left w:val="nil"/>
              <w:bottom w:val="nil"/>
              <w:right w:val="nil"/>
            </w:tcBorders>
            <w:shd w:val="clear" w:color="auto" w:fill="auto"/>
            <w:vAlign w:val="center"/>
            <w:hideMark/>
          </w:tcPr>
          <w:p w14:paraId="150E2EDF"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odprowadzanie ścieków</w:t>
            </w:r>
          </w:p>
        </w:tc>
        <w:tc>
          <w:tcPr>
            <w:tcW w:w="397" w:type="pct"/>
            <w:tcBorders>
              <w:top w:val="nil"/>
              <w:left w:val="nil"/>
              <w:bottom w:val="nil"/>
              <w:right w:val="nil"/>
            </w:tcBorders>
            <w:shd w:val="clear" w:color="auto" w:fill="auto"/>
            <w:noWrap/>
            <w:vAlign w:val="center"/>
            <w:hideMark/>
          </w:tcPr>
          <w:p w14:paraId="5C28CF04"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249ABA86" w14:textId="77777777" w:rsidR="00CB71F2" w:rsidRPr="00CB71F2" w:rsidRDefault="00CB71F2" w:rsidP="00CB71F2">
            <w:pPr>
              <w:spacing w:line="240" w:lineRule="auto"/>
              <w:jc w:val="right"/>
              <w:rPr>
                <w:rFonts w:cs="Arial"/>
                <w:sz w:val="12"/>
                <w:szCs w:val="12"/>
              </w:rPr>
            </w:pPr>
            <w:r w:rsidRPr="00CB71F2">
              <w:rPr>
                <w:rFonts w:cs="Arial"/>
                <w:sz w:val="12"/>
                <w:szCs w:val="12"/>
              </w:rPr>
              <w:t>380</w:t>
            </w:r>
          </w:p>
        </w:tc>
        <w:tc>
          <w:tcPr>
            <w:tcW w:w="756" w:type="pct"/>
            <w:tcBorders>
              <w:top w:val="nil"/>
              <w:left w:val="nil"/>
              <w:bottom w:val="nil"/>
              <w:right w:val="nil"/>
            </w:tcBorders>
            <w:shd w:val="clear" w:color="auto" w:fill="auto"/>
            <w:noWrap/>
            <w:vAlign w:val="center"/>
            <w:hideMark/>
          </w:tcPr>
          <w:p w14:paraId="5EF27A00" w14:textId="77777777" w:rsidR="00CB71F2" w:rsidRPr="00CB71F2" w:rsidRDefault="00CB71F2" w:rsidP="00CB71F2">
            <w:pPr>
              <w:spacing w:line="240" w:lineRule="auto"/>
              <w:jc w:val="right"/>
              <w:rPr>
                <w:rFonts w:cs="Arial"/>
                <w:sz w:val="12"/>
                <w:szCs w:val="12"/>
              </w:rPr>
            </w:pPr>
            <w:r w:rsidRPr="00CB71F2">
              <w:rPr>
                <w:rFonts w:cs="Arial"/>
                <w:sz w:val="12"/>
                <w:szCs w:val="12"/>
              </w:rPr>
              <w:t>178,80</w:t>
            </w:r>
          </w:p>
        </w:tc>
        <w:tc>
          <w:tcPr>
            <w:tcW w:w="332" w:type="pct"/>
            <w:tcBorders>
              <w:top w:val="nil"/>
              <w:left w:val="nil"/>
              <w:bottom w:val="nil"/>
              <w:right w:val="nil"/>
            </w:tcBorders>
            <w:shd w:val="clear" w:color="auto" w:fill="auto"/>
            <w:noWrap/>
            <w:vAlign w:val="center"/>
            <w:hideMark/>
          </w:tcPr>
          <w:p w14:paraId="173F2B3E" w14:textId="77777777" w:rsidR="00CB71F2" w:rsidRPr="00CB71F2" w:rsidRDefault="00CB71F2" w:rsidP="00CB71F2">
            <w:pPr>
              <w:spacing w:line="240" w:lineRule="auto"/>
              <w:jc w:val="right"/>
              <w:rPr>
                <w:rFonts w:cs="Arial"/>
                <w:sz w:val="12"/>
                <w:szCs w:val="12"/>
              </w:rPr>
            </w:pPr>
            <w:r w:rsidRPr="00CB71F2">
              <w:rPr>
                <w:rFonts w:cs="Arial"/>
                <w:sz w:val="12"/>
                <w:szCs w:val="12"/>
              </w:rPr>
              <w:t>47,1%</w:t>
            </w:r>
          </w:p>
        </w:tc>
      </w:tr>
      <w:tr w:rsidR="00CB71F2" w:rsidRPr="00CB71F2" w14:paraId="49498F07" w14:textId="77777777" w:rsidTr="00CB71F2">
        <w:trPr>
          <w:trHeight w:val="85"/>
        </w:trPr>
        <w:tc>
          <w:tcPr>
            <w:tcW w:w="2731" w:type="pct"/>
            <w:tcBorders>
              <w:top w:val="nil"/>
              <w:left w:val="nil"/>
              <w:bottom w:val="nil"/>
              <w:right w:val="nil"/>
            </w:tcBorders>
            <w:shd w:val="clear" w:color="auto" w:fill="auto"/>
            <w:vAlign w:val="center"/>
            <w:hideMark/>
          </w:tcPr>
          <w:p w14:paraId="3001648F"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opłaty za gospodarowanie odpadami komunalnymi</w:t>
            </w:r>
          </w:p>
        </w:tc>
        <w:tc>
          <w:tcPr>
            <w:tcW w:w="397" w:type="pct"/>
            <w:tcBorders>
              <w:top w:val="nil"/>
              <w:left w:val="nil"/>
              <w:bottom w:val="nil"/>
              <w:right w:val="nil"/>
            </w:tcBorders>
            <w:shd w:val="clear" w:color="auto" w:fill="auto"/>
            <w:noWrap/>
            <w:vAlign w:val="center"/>
            <w:hideMark/>
          </w:tcPr>
          <w:p w14:paraId="407B8D41"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5EE6BF24" w14:textId="77777777" w:rsidR="00CB71F2" w:rsidRPr="00CB71F2" w:rsidRDefault="00CB71F2" w:rsidP="00CB71F2">
            <w:pPr>
              <w:spacing w:line="240" w:lineRule="auto"/>
              <w:jc w:val="right"/>
              <w:rPr>
                <w:rFonts w:cs="Arial"/>
                <w:sz w:val="12"/>
                <w:szCs w:val="12"/>
              </w:rPr>
            </w:pPr>
            <w:r w:rsidRPr="00CB71F2">
              <w:rPr>
                <w:rFonts w:cs="Arial"/>
                <w:sz w:val="12"/>
                <w:szCs w:val="12"/>
              </w:rPr>
              <w:t>126</w:t>
            </w:r>
          </w:p>
        </w:tc>
        <w:tc>
          <w:tcPr>
            <w:tcW w:w="756" w:type="pct"/>
            <w:tcBorders>
              <w:top w:val="nil"/>
              <w:left w:val="nil"/>
              <w:bottom w:val="nil"/>
              <w:right w:val="nil"/>
            </w:tcBorders>
            <w:shd w:val="clear" w:color="auto" w:fill="auto"/>
            <w:noWrap/>
            <w:vAlign w:val="center"/>
            <w:hideMark/>
          </w:tcPr>
          <w:p w14:paraId="553FC1B0" w14:textId="77777777" w:rsidR="00CB71F2" w:rsidRPr="00CB71F2" w:rsidRDefault="00CB71F2" w:rsidP="00CB71F2">
            <w:pPr>
              <w:spacing w:line="240" w:lineRule="auto"/>
              <w:jc w:val="right"/>
              <w:rPr>
                <w:rFonts w:cs="Arial"/>
                <w:sz w:val="12"/>
                <w:szCs w:val="12"/>
              </w:rPr>
            </w:pPr>
            <w:r w:rsidRPr="00CB71F2">
              <w:rPr>
                <w:rFonts w:cs="Arial"/>
                <w:sz w:val="12"/>
                <w:szCs w:val="12"/>
              </w:rPr>
              <w:t>125,55</w:t>
            </w:r>
          </w:p>
        </w:tc>
        <w:tc>
          <w:tcPr>
            <w:tcW w:w="332" w:type="pct"/>
            <w:tcBorders>
              <w:top w:val="nil"/>
              <w:left w:val="nil"/>
              <w:bottom w:val="nil"/>
              <w:right w:val="nil"/>
            </w:tcBorders>
            <w:shd w:val="clear" w:color="auto" w:fill="auto"/>
            <w:noWrap/>
            <w:vAlign w:val="center"/>
            <w:hideMark/>
          </w:tcPr>
          <w:p w14:paraId="09F64F36" w14:textId="77777777" w:rsidR="00CB71F2" w:rsidRPr="00CB71F2" w:rsidRDefault="00CB71F2" w:rsidP="00CB71F2">
            <w:pPr>
              <w:spacing w:line="240" w:lineRule="auto"/>
              <w:jc w:val="right"/>
              <w:rPr>
                <w:rFonts w:cs="Arial"/>
                <w:sz w:val="12"/>
                <w:szCs w:val="12"/>
              </w:rPr>
            </w:pPr>
            <w:r w:rsidRPr="00CB71F2">
              <w:rPr>
                <w:rFonts w:cs="Arial"/>
                <w:sz w:val="12"/>
                <w:szCs w:val="12"/>
              </w:rPr>
              <w:t>99,6%</w:t>
            </w:r>
          </w:p>
        </w:tc>
      </w:tr>
      <w:tr w:rsidR="00CB71F2" w:rsidRPr="00CB71F2" w14:paraId="553D7B7F" w14:textId="77777777" w:rsidTr="00CB71F2">
        <w:trPr>
          <w:trHeight w:val="85"/>
        </w:trPr>
        <w:tc>
          <w:tcPr>
            <w:tcW w:w="2731" w:type="pct"/>
            <w:tcBorders>
              <w:top w:val="nil"/>
              <w:left w:val="nil"/>
              <w:bottom w:val="nil"/>
              <w:right w:val="nil"/>
            </w:tcBorders>
            <w:shd w:val="clear" w:color="auto" w:fill="auto"/>
            <w:vAlign w:val="center"/>
            <w:hideMark/>
          </w:tcPr>
          <w:p w14:paraId="2600D32A"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08B1C10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6463FE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00E09A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596621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674472F" w14:textId="77777777" w:rsidTr="00CB71F2">
        <w:trPr>
          <w:trHeight w:val="85"/>
        </w:trPr>
        <w:tc>
          <w:tcPr>
            <w:tcW w:w="2731" w:type="pct"/>
            <w:tcBorders>
              <w:top w:val="nil"/>
              <w:left w:val="nil"/>
              <w:bottom w:val="nil"/>
              <w:right w:val="nil"/>
            </w:tcBorders>
            <w:shd w:val="clear" w:color="auto" w:fill="auto"/>
            <w:vAlign w:val="center"/>
            <w:hideMark/>
          </w:tcPr>
          <w:p w14:paraId="32B795FF" w14:textId="77777777" w:rsidR="00CB71F2" w:rsidRPr="00CB71F2" w:rsidRDefault="00CB71F2" w:rsidP="00CB71F2">
            <w:pPr>
              <w:spacing w:line="240" w:lineRule="auto"/>
              <w:jc w:val="both"/>
              <w:rPr>
                <w:rFonts w:cs="Arial"/>
                <w:i/>
                <w:iCs/>
                <w:sz w:val="12"/>
                <w:szCs w:val="12"/>
              </w:rPr>
            </w:pPr>
            <w:r w:rsidRPr="00CB71F2">
              <w:rPr>
                <w:rFonts w:cs="Arial"/>
                <w:i/>
                <w:iCs/>
                <w:sz w:val="12"/>
                <w:szCs w:val="12"/>
                <w:u w:val="single"/>
              </w:rPr>
              <w:t>Dysponent 4:</w:t>
            </w:r>
            <w:r w:rsidRPr="00CB71F2">
              <w:rPr>
                <w:rFonts w:cs="Arial"/>
                <w:i/>
                <w:iCs/>
                <w:sz w:val="12"/>
                <w:szCs w:val="12"/>
              </w:rPr>
              <w:t xml:space="preserve"> Wydział Informatyki</w:t>
            </w:r>
          </w:p>
        </w:tc>
        <w:tc>
          <w:tcPr>
            <w:tcW w:w="397" w:type="pct"/>
            <w:tcBorders>
              <w:top w:val="nil"/>
              <w:left w:val="nil"/>
              <w:bottom w:val="nil"/>
              <w:right w:val="nil"/>
            </w:tcBorders>
            <w:shd w:val="clear" w:color="auto" w:fill="auto"/>
            <w:noWrap/>
            <w:vAlign w:val="center"/>
            <w:hideMark/>
          </w:tcPr>
          <w:p w14:paraId="48022FD4"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noWrap/>
            <w:vAlign w:val="center"/>
            <w:hideMark/>
          </w:tcPr>
          <w:p w14:paraId="16F1A9D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23 600</w:t>
            </w:r>
          </w:p>
        </w:tc>
        <w:tc>
          <w:tcPr>
            <w:tcW w:w="756" w:type="pct"/>
            <w:tcBorders>
              <w:top w:val="nil"/>
              <w:left w:val="nil"/>
              <w:bottom w:val="nil"/>
              <w:right w:val="nil"/>
            </w:tcBorders>
            <w:shd w:val="clear" w:color="auto" w:fill="auto"/>
            <w:noWrap/>
            <w:vAlign w:val="center"/>
            <w:hideMark/>
          </w:tcPr>
          <w:p w14:paraId="500D5E1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17 559,46</w:t>
            </w:r>
          </w:p>
        </w:tc>
        <w:tc>
          <w:tcPr>
            <w:tcW w:w="332" w:type="pct"/>
            <w:tcBorders>
              <w:top w:val="nil"/>
              <w:left w:val="nil"/>
              <w:bottom w:val="nil"/>
              <w:right w:val="nil"/>
            </w:tcBorders>
            <w:shd w:val="clear" w:color="auto" w:fill="auto"/>
            <w:noWrap/>
            <w:vAlign w:val="center"/>
            <w:hideMark/>
          </w:tcPr>
          <w:p w14:paraId="2BDE9E86"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74,4%</w:t>
            </w:r>
          </w:p>
        </w:tc>
      </w:tr>
      <w:tr w:rsidR="00CB71F2" w:rsidRPr="00CB71F2" w14:paraId="3286BDBE" w14:textId="77777777" w:rsidTr="00CB71F2">
        <w:trPr>
          <w:trHeight w:val="85"/>
        </w:trPr>
        <w:tc>
          <w:tcPr>
            <w:tcW w:w="2731" w:type="pct"/>
            <w:tcBorders>
              <w:top w:val="nil"/>
              <w:left w:val="nil"/>
              <w:bottom w:val="nil"/>
              <w:right w:val="nil"/>
            </w:tcBorders>
            <w:shd w:val="clear" w:color="auto" w:fill="auto"/>
            <w:vAlign w:val="center"/>
            <w:hideMark/>
          </w:tcPr>
          <w:p w14:paraId="05DB9B03"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54D679C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30A061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299129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56B5AC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18481F8" w14:textId="77777777" w:rsidTr="00CB71F2">
        <w:trPr>
          <w:trHeight w:val="85"/>
        </w:trPr>
        <w:tc>
          <w:tcPr>
            <w:tcW w:w="2731" w:type="pct"/>
            <w:tcBorders>
              <w:top w:val="nil"/>
              <w:left w:val="nil"/>
              <w:bottom w:val="nil"/>
              <w:right w:val="nil"/>
            </w:tcBorders>
            <w:shd w:val="clear" w:color="auto" w:fill="auto"/>
            <w:vAlign w:val="center"/>
            <w:hideMark/>
          </w:tcPr>
          <w:p w14:paraId="7629EB13"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12C3BED"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903CF0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22A613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EE13A4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7A47F74" w14:textId="77777777" w:rsidTr="00CB71F2">
        <w:trPr>
          <w:trHeight w:val="85"/>
        </w:trPr>
        <w:tc>
          <w:tcPr>
            <w:tcW w:w="2731" w:type="pct"/>
            <w:tcBorders>
              <w:top w:val="nil"/>
              <w:left w:val="nil"/>
              <w:bottom w:val="nil"/>
              <w:right w:val="nil"/>
            </w:tcBorders>
            <w:shd w:val="clear" w:color="auto" w:fill="auto"/>
            <w:vAlign w:val="center"/>
            <w:hideMark/>
          </w:tcPr>
          <w:p w14:paraId="237AD3F9" w14:textId="77777777" w:rsidR="00CB71F2" w:rsidRPr="00CB71F2" w:rsidRDefault="00CB71F2" w:rsidP="00CB71F2">
            <w:pPr>
              <w:spacing w:line="240" w:lineRule="auto"/>
              <w:jc w:val="both"/>
              <w:rPr>
                <w:rFonts w:cs="Arial"/>
                <w:sz w:val="12"/>
                <w:szCs w:val="12"/>
              </w:rPr>
            </w:pPr>
            <w:r w:rsidRPr="00CB71F2">
              <w:rPr>
                <w:rFonts w:cs="Arial"/>
                <w:sz w:val="12"/>
                <w:szCs w:val="12"/>
              </w:rPr>
              <w:t>usługa transmisji obrad sesji Rady Dzielnicy</w:t>
            </w:r>
          </w:p>
        </w:tc>
        <w:tc>
          <w:tcPr>
            <w:tcW w:w="397" w:type="pct"/>
            <w:tcBorders>
              <w:top w:val="nil"/>
              <w:left w:val="nil"/>
              <w:bottom w:val="nil"/>
              <w:right w:val="nil"/>
            </w:tcBorders>
            <w:shd w:val="clear" w:color="auto" w:fill="auto"/>
            <w:noWrap/>
            <w:vAlign w:val="center"/>
            <w:hideMark/>
          </w:tcPr>
          <w:p w14:paraId="3A22B8DF"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11B0C71" w14:textId="77777777" w:rsidR="00CB71F2" w:rsidRPr="00CB71F2" w:rsidRDefault="00CB71F2" w:rsidP="00CB71F2">
            <w:pPr>
              <w:spacing w:line="240" w:lineRule="auto"/>
              <w:jc w:val="right"/>
              <w:rPr>
                <w:rFonts w:cs="Arial"/>
                <w:sz w:val="12"/>
                <w:szCs w:val="12"/>
              </w:rPr>
            </w:pPr>
            <w:r w:rsidRPr="00CB71F2">
              <w:rPr>
                <w:rFonts w:cs="Arial"/>
                <w:sz w:val="12"/>
                <w:szCs w:val="12"/>
              </w:rPr>
              <w:t>22 000</w:t>
            </w:r>
          </w:p>
        </w:tc>
        <w:tc>
          <w:tcPr>
            <w:tcW w:w="756" w:type="pct"/>
            <w:tcBorders>
              <w:top w:val="nil"/>
              <w:left w:val="nil"/>
              <w:bottom w:val="nil"/>
              <w:right w:val="nil"/>
            </w:tcBorders>
            <w:shd w:val="clear" w:color="auto" w:fill="auto"/>
            <w:noWrap/>
            <w:vAlign w:val="center"/>
            <w:hideMark/>
          </w:tcPr>
          <w:p w14:paraId="65B92530" w14:textId="77777777" w:rsidR="00CB71F2" w:rsidRPr="00CB71F2" w:rsidRDefault="00CB71F2" w:rsidP="00CB71F2">
            <w:pPr>
              <w:spacing w:line="240" w:lineRule="auto"/>
              <w:jc w:val="right"/>
              <w:rPr>
                <w:rFonts w:cs="Arial"/>
                <w:sz w:val="12"/>
                <w:szCs w:val="12"/>
              </w:rPr>
            </w:pPr>
            <w:r w:rsidRPr="00CB71F2">
              <w:rPr>
                <w:rFonts w:cs="Arial"/>
                <w:sz w:val="12"/>
                <w:szCs w:val="12"/>
              </w:rPr>
              <w:t>17 559,46</w:t>
            </w:r>
          </w:p>
        </w:tc>
        <w:tc>
          <w:tcPr>
            <w:tcW w:w="332" w:type="pct"/>
            <w:tcBorders>
              <w:top w:val="nil"/>
              <w:left w:val="nil"/>
              <w:bottom w:val="nil"/>
              <w:right w:val="nil"/>
            </w:tcBorders>
            <w:shd w:val="clear" w:color="auto" w:fill="auto"/>
            <w:noWrap/>
            <w:vAlign w:val="center"/>
            <w:hideMark/>
          </w:tcPr>
          <w:p w14:paraId="0AD48FFC" w14:textId="77777777" w:rsidR="00CB71F2" w:rsidRPr="00CB71F2" w:rsidRDefault="00CB71F2" w:rsidP="00CB71F2">
            <w:pPr>
              <w:spacing w:line="240" w:lineRule="auto"/>
              <w:jc w:val="right"/>
              <w:rPr>
                <w:rFonts w:cs="Arial"/>
                <w:sz w:val="12"/>
                <w:szCs w:val="12"/>
              </w:rPr>
            </w:pPr>
            <w:r w:rsidRPr="00CB71F2">
              <w:rPr>
                <w:rFonts w:cs="Arial"/>
                <w:sz w:val="12"/>
                <w:szCs w:val="12"/>
              </w:rPr>
              <w:t>79,8%</w:t>
            </w:r>
          </w:p>
        </w:tc>
      </w:tr>
      <w:tr w:rsidR="00CB71F2" w:rsidRPr="00CB71F2" w14:paraId="6F52EF01" w14:textId="77777777" w:rsidTr="00CB71F2">
        <w:trPr>
          <w:trHeight w:val="85"/>
        </w:trPr>
        <w:tc>
          <w:tcPr>
            <w:tcW w:w="2731" w:type="pct"/>
            <w:tcBorders>
              <w:top w:val="nil"/>
              <w:left w:val="nil"/>
              <w:bottom w:val="nil"/>
              <w:right w:val="nil"/>
            </w:tcBorders>
            <w:shd w:val="clear" w:color="auto" w:fill="auto"/>
            <w:vAlign w:val="center"/>
            <w:hideMark/>
          </w:tcPr>
          <w:p w14:paraId="1CBA54DE" w14:textId="77777777" w:rsidR="00CB71F2" w:rsidRPr="00CB71F2" w:rsidRDefault="00CB71F2" w:rsidP="00CB71F2">
            <w:pPr>
              <w:spacing w:line="240" w:lineRule="auto"/>
              <w:jc w:val="both"/>
              <w:rPr>
                <w:rFonts w:cs="Arial"/>
                <w:sz w:val="12"/>
                <w:szCs w:val="12"/>
              </w:rPr>
            </w:pPr>
            <w:r w:rsidRPr="00CB71F2">
              <w:rPr>
                <w:rFonts w:cs="Arial"/>
                <w:sz w:val="12"/>
                <w:szCs w:val="12"/>
              </w:rPr>
              <w:t>zakup urządzeń do systemu do głosowania</w:t>
            </w:r>
          </w:p>
        </w:tc>
        <w:tc>
          <w:tcPr>
            <w:tcW w:w="397" w:type="pct"/>
            <w:tcBorders>
              <w:top w:val="nil"/>
              <w:left w:val="nil"/>
              <w:bottom w:val="nil"/>
              <w:right w:val="nil"/>
            </w:tcBorders>
            <w:shd w:val="clear" w:color="auto" w:fill="auto"/>
            <w:noWrap/>
            <w:vAlign w:val="center"/>
            <w:hideMark/>
          </w:tcPr>
          <w:p w14:paraId="33568651"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96B97B6" w14:textId="77777777" w:rsidR="00CB71F2" w:rsidRPr="00CB71F2" w:rsidRDefault="00CB71F2" w:rsidP="00CB71F2">
            <w:pPr>
              <w:spacing w:line="240" w:lineRule="auto"/>
              <w:jc w:val="right"/>
              <w:rPr>
                <w:rFonts w:cs="Arial"/>
                <w:sz w:val="12"/>
                <w:szCs w:val="12"/>
              </w:rPr>
            </w:pPr>
            <w:r w:rsidRPr="00CB71F2">
              <w:rPr>
                <w:rFonts w:cs="Arial"/>
                <w:sz w:val="12"/>
                <w:szCs w:val="12"/>
              </w:rPr>
              <w:t>1 600</w:t>
            </w:r>
          </w:p>
        </w:tc>
        <w:tc>
          <w:tcPr>
            <w:tcW w:w="756" w:type="pct"/>
            <w:tcBorders>
              <w:top w:val="nil"/>
              <w:left w:val="nil"/>
              <w:bottom w:val="nil"/>
              <w:right w:val="nil"/>
            </w:tcBorders>
            <w:shd w:val="clear" w:color="auto" w:fill="auto"/>
            <w:noWrap/>
            <w:vAlign w:val="center"/>
            <w:hideMark/>
          </w:tcPr>
          <w:p w14:paraId="4FA7E321" w14:textId="77777777" w:rsidR="00CB71F2" w:rsidRPr="00CB71F2" w:rsidRDefault="00CB71F2" w:rsidP="00CB71F2">
            <w:pPr>
              <w:spacing w:line="240" w:lineRule="auto"/>
              <w:jc w:val="right"/>
              <w:rPr>
                <w:rFonts w:cs="Arial"/>
                <w:sz w:val="12"/>
                <w:szCs w:val="12"/>
              </w:rPr>
            </w:pPr>
            <w:r w:rsidRPr="00CB71F2">
              <w:rPr>
                <w:rFonts w:cs="Arial"/>
                <w:sz w:val="12"/>
                <w:szCs w:val="12"/>
              </w:rPr>
              <w:t>0,00</w:t>
            </w:r>
          </w:p>
        </w:tc>
        <w:tc>
          <w:tcPr>
            <w:tcW w:w="332" w:type="pct"/>
            <w:tcBorders>
              <w:top w:val="nil"/>
              <w:left w:val="nil"/>
              <w:bottom w:val="nil"/>
              <w:right w:val="nil"/>
            </w:tcBorders>
            <w:shd w:val="clear" w:color="auto" w:fill="auto"/>
            <w:noWrap/>
            <w:vAlign w:val="center"/>
            <w:hideMark/>
          </w:tcPr>
          <w:p w14:paraId="76C143CC" w14:textId="77777777" w:rsidR="00CB71F2" w:rsidRPr="00CB71F2" w:rsidRDefault="00CB71F2" w:rsidP="00CB71F2">
            <w:pPr>
              <w:spacing w:line="240" w:lineRule="auto"/>
              <w:jc w:val="right"/>
              <w:rPr>
                <w:rFonts w:cs="Arial"/>
                <w:sz w:val="12"/>
                <w:szCs w:val="12"/>
              </w:rPr>
            </w:pPr>
            <w:r w:rsidRPr="00CB71F2">
              <w:rPr>
                <w:rFonts w:cs="Arial"/>
                <w:sz w:val="12"/>
                <w:szCs w:val="12"/>
              </w:rPr>
              <w:t>0,0%</w:t>
            </w:r>
          </w:p>
        </w:tc>
      </w:tr>
      <w:tr w:rsidR="00CB71F2" w:rsidRPr="00CB71F2" w14:paraId="383CF713" w14:textId="77777777" w:rsidTr="00CB71F2">
        <w:trPr>
          <w:trHeight w:val="85"/>
        </w:trPr>
        <w:tc>
          <w:tcPr>
            <w:tcW w:w="2731" w:type="pct"/>
            <w:tcBorders>
              <w:top w:val="nil"/>
              <w:left w:val="nil"/>
              <w:bottom w:val="nil"/>
              <w:right w:val="nil"/>
            </w:tcBorders>
            <w:shd w:val="clear" w:color="auto" w:fill="auto"/>
            <w:vAlign w:val="center"/>
            <w:hideMark/>
          </w:tcPr>
          <w:p w14:paraId="5BA7E9FB"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53C81C5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EF3635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A36A32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D1DB88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6ADDF53" w14:textId="77777777" w:rsidTr="00CB71F2">
        <w:trPr>
          <w:trHeight w:val="85"/>
        </w:trPr>
        <w:tc>
          <w:tcPr>
            <w:tcW w:w="2731" w:type="pct"/>
            <w:tcBorders>
              <w:top w:val="nil"/>
              <w:left w:val="nil"/>
              <w:bottom w:val="nil"/>
              <w:right w:val="nil"/>
            </w:tcBorders>
            <w:shd w:val="clear" w:color="auto" w:fill="auto"/>
            <w:vAlign w:val="center"/>
            <w:hideMark/>
          </w:tcPr>
          <w:p w14:paraId="15DF5A30"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3493A57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F3F079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0130B6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5A8C58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B45C202" w14:textId="77777777" w:rsidTr="00CB71F2">
        <w:trPr>
          <w:trHeight w:val="85"/>
        </w:trPr>
        <w:tc>
          <w:tcPr>
            <w:tcW w:w="2731" w:type="pct"/>
            <w:tcBorders>
              <w:top w:val="nil"/>
              <w:left w:val="nil"/>
              <w:bottom w:val="nil"/>
              <w:right w:val="nil"/>
            </w:tcBorders>
            <w:shd w:val="clear" w:color="auto" w:fill="auto"/>
            <w:vAlign w:val="center"/>
            <w:hideMark/>
          </w:tcPr>
          <w:p w14:paraId="475D377D"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1. Ustawa z dnia 8 marca 1990 r. o samorządzie gminnym (Dz. U. z 2021 r. poz. 1372,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5E26830F"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067ECFB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9F2425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DE8E92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07A46E9" w14:textId="77777777" w:rsidTr="00CB71F2">
        <w:trPr>
          <w:trHeight w:val="85"/>
        </w:trPr>
        <w:tc>
          <w:tcPr>
            <w:tcW w:w="2731" w:type="pct"/>
            <w:tcBorders>
              <w:top w:val="nil"/>
              <w:left w:val="nil"/>
              <w:bottom w:val="nil"/>
              <w:right w:val="nil"/>
            </w:tcBorders>
            <w:shd w:val="clear" w:color="auto" w:fill="auto"/>
            <w:vAlign w:val="center"/>
            <w:hideMark/>
          </w:tcPr>
          <w:p w14:paraId="5E3080CB"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2. Uchwała nr II/20/2002 Rady Miasta Stołecznego Warszawy z dnia 9 grudnia 2002 roku w sprawie zasad przyznawania i wysokości diet dla radnych dzielnic m.st. Warszawy</w:t>
            </w:r>
          </w:p>
        </w:tc>
        <w:tc>
          <w:tcPr>
            <w:tcW w:w="397" w:type="pct"/>
            <w:tcBorders>
              <w:top w:val="nil"/>
              <w:left w:val="nil"/>
              <w:bottom w:val="nil"/>
              <w:right w:val="nil"/>
            </w:tcBorders>
            <w:shd w:val="clear" w:color="auto" w:fill="auto"/>
            <w:vAlign w:val="center"/>
            <w:hideMark/>
          </w:tcPr>
          <w:p w14:paraId="05C9E330"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2D1D4A1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7AFD07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EDD07A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A3D0CC9" w14:textId="77777777" w:rsidTr="00CB71F2">
        <w:trPr>
          <w:trHeight w:val="85"/>
        </w:trPr>
        <w:tc>
          <w:tcPr>
            <w:tcW w:w="2731" w:type="pct"/>
            <w:tcBorders>
              <w:top w:val="nil"/>
              <w:left w:val="nil"/>
              <w:bottom w:val="nil"/>
              <w:right w:val="nil"/>
            </w:tcBorders>
            <w:shd w:val="clear" w:color="auto" w:fill="auto"/>
            <w:vAlign w:val="center"/>
            <w:hideMark/>
          </w:tcPr>
          <w:p w14:paraId="7DFF44EA"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397" w:type="pct"/>
            <w:tcBorders>
              <w:top w:val="nil"/>
              <w:left w:val="nil"/>
              <w:bottom w:val="nil"/>
              <w:right w:val="nil"/>
            </w:tcBorders>
            <w:shd w:val="clear" w:color="auto" w:fill="auto"/>
            <w:vAlign w:val="center"/>
            <w:hideMark/>
          </w:tcPr>
          <w:p w14:paraId="4503B0E8"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39A67D5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32329E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70B5EB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2163751" w14:textId="77777777" w:rsidTr="00CB71F2">
        <w:trPr>
          <w:trHeight w:val="85"/>
        </w:trPr>
        <w:tc>
          <w:tcPr>
            <w:tcW w:w="2731" w:type="pct"/>
            <w:tcBorders>
              <w:top w:val="nil"/>
              <w:left w:val="nil"/>
              <w:bottom w:val="nil"/>
              <w:right w:val="nil"/>
            </w:tcBorders>
            <w:shd w:val="clear" w:color="auto" w:fill="auto"/>
            <w:vAlign w:val="center"/>
            <w:hideMark/>
          </w:tcPr>
          <w:p w14:paraId="23205C5A"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2B83C0AA" w14:textId="77777777" w:rsidR="00CB71F2" w:rsidRPr="00CB71F2" w:rsidRDefault="00CB71F2" w:rsidP="00CB71F2">
            <w:pPr>
              <w:spacing w:line="240" w:lineRule="auto"/>
              <w:jc w:val="both"/>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882F6A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33E182C"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0323B3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A4E261D" w14:textId="77777777" w:rsidTr="00CB71F2">
        <w:trPr>
          <w:trHeight w:val="85"/>
        </w:trPr>
        <w:tc>
          <w:tcPr>
            <w:tcW w:w="2731" w:type="pct"/>
            <w:tcBorders>
              <w:top w:val="nil"/>
              <w:left w:val="nil"/>
              <w:bottom w:val="nil"/>
              <w:right w:val="nil"/>
            </w:tcBorders>
            <w:shd w:val="clear" w:color="000000" w:fill="EAF1F6"/>
            <w:vAlign w:val="center"/>
            <w:hideMark/>
          </w:tcPr>
          <w:p w14:paraId="5955212D"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Utrzymanie i działalność statutowa Rad Osiedli - zadanie 2</w:t>
            </w:r>
          </w:p>
        </w:tc>
        <w:tc>
          <w:tcPr>
            <w:tcW w:w="397" w:type="pct"/>
            <w:tcBorders>
              <w:top w:val="nil"/>
              <w:left w:val="nil"/>
              <w:bottom w:val="nil"/>
              <w:right w:val="nil"/>
            </w:tcBorders>
            <w:shd w:val="clear" w:color="000000" w:fill="EAF1F6"/>
            <w:vAlign w:val="center"/>
            <w:hideMark/>
          </w:tcPr>
          <w:p w14:paraId="31E693D7"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75C2666F"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15 500</w:t>
            </w:r>
          </w:p>
        </w:tc>
        <w:tc>
          <w:tcPr>
            <w:tcW w:w="756" w:type="pct"/>
            <w:tcBorders>
              <w:top w:val="nil"/>
              <w:left w:val="nil"/>
              <w:bottom w:val="nil"/>
              <w:right w:val="nil"/>
            </w:tcBorders>
            <w:shd w:val="clear" w:color="000000" w:fill="EAF1F6"/>
            <w:noWrap/>
            <w:vAlign w:val="center"/>
            <w:hideMark/>
          </w:tcPr>
          <w:p w14:paraId="3DE0AD88"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11 256,30</w:t>
            </w:r>
          </w:p>
        </w:tc>
        <w:tc>
          <w:tcPr>
            <w:tcW w:w="332" w:type="pct"/>
            <w:tcBorders>
              <w:top w:val="nil"/>
              <w:left w:val="nil"/>
              <w:bottom w:val="nil"/>
              <w:right w:val="nil"/>
            </w:tcBorders>
            <w:shd w:val="clear" w:color="000000" w:fill="EAF1F6"/>
            <w:noWrap/>
            <w:vAlign w:val="center"/>
            <w:hideMark/>
          </w:tcPr>
          <w:p w14:paraId="6F6E01F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72,6%</w:t>
            </w:r>
          </w:p>
        </w:tc>
      </w:tr>
      <w:tr w:rsidR="00CB71F2" w:rsidRPr="00CB71F2" w14:paraId="36085451" w14:textId="77777777" w:rsidTr="00CB71F2">
        <w:trPr>
          <w:trHeight w:val="85"/>
        </w:trPr>
        <w:tc>
          <w:tcPr>
            <w:tcW w:w="2731" w:type="pct"/>
            <w:tcBorders>
              <w:top w:val="nil"/>
              <w:left w:val="nil"/>
              <w:bottom w:val="nil"/>
              <w:right w:val="nil"/>
            </w:tcBorders>
            <w:shd w:val="clear" w:color="auto" w:fill="auto"/>
            <w:vAlign w:val="center"/>
            <w:hideMark/>
          </w:tcPr>
          <w:p w14:paraId="5319082A"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025B271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DF7BCE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415D29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43BD28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01D3CD4" w14:textId="77777777" w:rsidTr="00CB71F2">
        <w:trPr>
          <w:trHeight w:val="85"/>
        </w:trPr>
        <w:tc>
          <w:tcPr>
            <w:tcW w:w="2731" w:type="pct"/>
            <w:tcBorders>
              <w:top w:val="nil"/>
              <w:left w:val="nil"/>
              <w:bottom w:val="nil"/>
              <w:right w:val="nil"/>
            </w:tcBorders>
            <w:shd w:val="clear" w:color="auto" w:fill="auto"/>
            <w:vAlign w:val="center"/>
            <w:hideMark/>
          </w:tcPr>
          <w:p w14:paraId="7897882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i/>
                <w:iCs/>
                <w:sz w:val="12"/>
                <w:szCs w:val="12"/>
              </w:rPr>
              <w:t xml:space="preserve"> </w:t>
            </w:r>
            <w:r w:rsidRPr="00CB71F2">
              <w:rPr>
                <w:rFonts w:cs="Arial"/>
                <w:sz w:val="12"/>
                <w:szCs w:val="12"/>
              </w:rPr>
              <w:t>obsługa jednostek niższego rzędu utworzonych na obszarze dzielnicy</w:t>
            </w:r>
          </w:p>
        </w:tc>
        <w:tc>
          <w:tcPr>
            <w:tcW w:w="397" w:type="pct"/>
            <w:tcBorders>
              <w:top w:val="nil"/>
              <w:left w:val="nil"/>
              <w:bottom w:val="nil"/>
              <w:right w:val="nil"/>
            </w:tcBorders>
            <w:shd w:val="clear" w:color="auto" w:fill="auto"/>
            <w:vAlign w:val="center"/>
            <w:hideMark/>
          </w:tcPr>
          <w:p w14:paraId="684F537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6424D5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89E745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1E16CF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EA2DA9F" w14:textId="77777777" w:rsidTr="00CB71F2">
        <w:trPr>
          <w:trHeight w:val="85"/>
        </w:trPr>
        <w:tc>
          <w:tcPr>
            <w:tcW w:w="2731" w:type="pct"/>
            <w:tcBorders>
              <w:top w:val="nil"/>
              <w:left w:val="nil"/>
              <w:bottom w:val="nil"/>
              <w:right w:val="nil"/>
            </w:tcBorders>
            <w:shd w:val="clear" w:color="auto" w:fill="auto"/>
            <w:vAlign w:val="center"/>
            <w:hideMark/>
          </w:tcPr>
          <w:p w14:paraId="2CB384C8"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7DF9B88E"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02A1FDC"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B1539E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85C0E7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3A943B6" w14:textId="77777777" w:rsidTr="00CB71F2">
        <w:trPr>
          <w:trHeight w:val="85"/>
        </w:trPr>
        <w:tc>
          <w:tcPr>
            <w:tcW w:w="2731" w:type="pct"/>
            <w:tcBorders>
              <w:top w:val="nil"/>
              <w:left w:val="nil"/>
              <w:bottom w:val="nil"/>
              <w:right w:val="nil"/>
            </w:tcBorders>
            <w:shd w:val="clear" w:color="auto" w:fill="auto"/>
            <w:vAlign w:val="center"/>
            <w:hideMark/>
          </w:tcPr>
          <w:p w14:paraId="68A9C9DF" w14:textId="77777777" w:rsidR="00CB71F2" w:rsidRPr="00CB71F2" w:rsidRDefault="00CB71F2" w:rsidP="00CB71F2">
            <w:pPr>
              <w:spacing w:line="240" w:lineRule="auto"/>
              <w:jc w:val="both"/>
              <w:rPr>
                <w:rFonts w:cs="Arial"/>
                <w:sz w:val="12"/>
                <w:szCs w:val="12"/>
              </w:rPr>
            </w:pPr>
            <w:r w:rsidRPr="00CB71F2">
              <w:rPr>
                <w:rFonts w:cs="Arial"/>
                <w:sz w:val="12"/>
                <w:szCs w:val="12"/>
              </w:rPr>
              <w:t>liczba rad osiedli</w:t>
            </w:r>
          </w:p>
        </w:tc>
        <w:tc>
          <w:tcPr>
            <w:tcW w:w="397" w:type="pct"/>
            <w:tcBorders>
              <w:top w:val="nil"/>
              <w:left w:val="nil"/>
              <w:bottom w:val="nil"/>
              <w:right w:val="nil"/>
            </w:tcBorders>
            <w:shd w:val="clear" w:color="auto" w:fill="auto"/>
            <w:noWrap/>
            <w:vAlign w:val="center"/>
            <w:hideMark/>
          </w:tcPr>
          <w:p w14:paraId="54B24E1F" w14:textId="77777777" w:rsidR="00CB71F2" w:rsidRPr="00CB71F2" w:rsidRDefault="00CB71F2" w:rsidP="00CB71F2">
            <w:pPr>
              <w:spacing w:line="240" w:lineRule="auto"/>
              <w:jc w:val="right"/>
              <w:rPr>
                <w:rFonts w:cs="Arial"/>
                <w:sz w:val="12"/>
                <w:szCs w:val="12"/>
              </w:rPr>
            </w:pPr>
            <w:r w:rsidRPr="00CB71F2">
              <w:rPr>
                <w:rFonts w:cs="Arial"/>
                <w:sz w:val="12"/>
                <w:szCs w:val="12"/>
              </w:rPr>
              <w:t>4</w:t>
            </w:r>
          </w:p>
        </w:tc>
        <w:tc>
          <w:tcPr>
            <w:tcW w:w="784" w:type="pct"/>
            <w:tcBorders>
              <w:top w:val="nil"/>
              <w:left w:val="nil"/>
              <w:bottom w:val="nil"/>
              <w:right w:val="nil"/>
            </w:tcBorders>
            <w:shd w:val="clear" w:color="auto" w:fill="auto"/>
            <w:noWrap/>
            <w:vAlign w:val="center"/>
            <w:hideMark/>
          </w:tcPr>
          <w:p w14:paraId="576BDA7F" w14:textId="77777777" w:rsidR="00CB71F2" w:rsidRPr="00CB71F2" w:rsidRDefault="00CB71F2" w:rsidP="00CB71F2">
            <w:pPr>
              <w:spacing w:line="240" w:lineRule="auto"/>
              <w:jc w:val="right"/>
              <w:rPr>
                <w:rFonts w:cs="Arial"/>
                <w:sz w:val="12"/>
                <w:szCs w:val="12"/>
              </w:rPr>
            </w:pPr>
          </w:p>
        </w:tc>
        <w:tc>
          <w:tcPr>
            <w:tcW w:w="756" w:type="pct"/>
            <w:tcBorders>
              <w:top w:val="nil"/>
              <w:left w:val="nil"/>
              <w:bottom w:val="nil"/>
              <w:right w:val="nil"/>
            </w:tcBorders>
            <w:shd w:val="clear" w:color="auto" w:fill="auto"/>
            <w:noWrap/>
            <w:vAlign w:val="center"/>
            <w:hideMark/>
          </w:tcPr>
          <w:p w14:paraId="5FAA0EC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A06D86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FBC549A" w14:textId="77777777" w:rsidTr="00CB71F2">
        <w:trPr>
          <w:trHeight w:val="85"/>
        </w:trPr>
        <w:tc>
          <w:tcPr>
            <w:tcW w:w="2731" w:type="pct"/>
            <w:tcBorders>
              <w:top w:val="nil"/>
              <w:left w:val="nil"/>
              <w:bottom w:val="nil"/>
              <w:right w:val="nil"/>
            </w:tcBorders>
            <w:shd w:val="clear" w:color="auto" w:fill="auto"/>
            <w:vAlign w:val="center"/>
            <w:hideMark/>
          </w:tcPr>
          <w:p w14:paraId="5F97517E"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4B1E275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ED802E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FF4510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AD45B3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B2A96F1" w14:textId="77777777" w:rsidTr="00CB71F2">
        <w:trPr>
          <w:trHeight w:val="85"/>
        </w:trPr>
        <w:tc>
          <w:tcPr>
            <w:tcW w:w="2731" w:type="pct"/>
            <w:tcBorders>
              <w:top w:val="nil"/>
              <w:left w:val="nil"/>
              <w:bottom w:val="nil"/>
              <w:right w:val="nil"/>
            </w:tcBorders>
            <w:shd w:val="clear" w:color="auto" w:fill="auto"/>
            <w:vAlign w:val="center"/>
            <w:hideMark/>
          </w:tcPr>
          <w:p w14:paraId="3706691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75022</w:t>
            </w:r>
          </w:p>
        </w:tc>
        <w:tc>
          <w:tcPr>
            <w:tcW w:w="397" w:type="pct"/>
            <w:tcBorders>
              <w:top w:val="nil"/>
              <w:left w:val="nil"/>
              <w:bottom w:val="nil"/>
              <w:right w:val="nil"/>
            </w:tcBorders>
            <w:shd w:val="clear" w:color="auto" w:fill="auto"/>
            <w:noWrap/>
            <w:vAlign w:val="center"/>
            <w:hideMark/>
          </w:tcPr>
          <w:p w14:paraId="0BFA8CB2"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5F44D60"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849250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91D7BF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461317E" w14:textId="77777777" w:rsidTr="00CB71F2">
        <w:trPr>
          <w:trHeight w:val="85"/>
        </w:trPr>
        <w:tc>
          <w:tcPr>
            <w:tcW w:w="2731" w:type="pct"/>
            <w:tcBorders>
              <w:top w:val="nil"/>
              <w:left w:val="nil"/>
              <w:bottom w:val="nil"/>
              <w:right w:val="nil"/>
            </w:tcBorders>
            <w:shd w:val="clear" w:color="auto" w:fill="auto"/>
            <w:vAlign w:val="center"/>
            <w:hideMark/>
          </w:tcPr>
          <w:p w14:paraId="4BED62F5"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CFA2ED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4E2CB4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B9D94C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7604C7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5BAF2A7" w14:textId="77777777" w:rsidTr="00CB71F2">
        <w:trPr>
          <w:trHeight w:val="85"/>
        </w:trPr>
        <w:tc>
          <w:tcPr>
            <w:tcW w:w="2731" w:type="pct"/>
            <w:tcBorders>
              <w:top w:val="nil"/>
              <w:left w:val="nil"/>
              <w:bottom w:val="nil"/>
              <w:right w:val="nil"/>
            </w:tcBorders>
            <w:shd w:val="clear" w:color="auto" w:fill="auto"/>
            <w:vAlign w:val="center"/>
            <w:hideMark/>
          </w:tcPr>
          <w:p w14:paraId="6FB46937"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Wydział Obsługi Rady</w:t>
            </w:r>
          </w:p>
        </w:tc>
        <w:tc>
          <w:tcPr>
            <w:tcW w:w="397" w:type="pct"/>
            <w:tcBorders>
              <w:top w:val="nil"/>
              <w:left w:val="nil"/>
              <w:bottom w:val="nil"/>
              <w:right w:val="nil"/>
            </w:tcBorders>
            <w:shd w:val="clear" w:color="auto" w:fill="auto"/>
            <w:vAlign w:val="center"/>
            <w:hideMark/>
          </w:tcPr>
          <w:p w14:paraId="773556E4"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453690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10 000</w:t>
            </w:r>
          </w:p>
        </w:tc>
        <w:tc>
          <w:tcPr>
            <w:tcW w:w="756" w:type="pct"/>
            <w:tcBorders>
              <w:top w:val="nil"/>
              <w:left w:val="nil"/>
              <w:bottom w:val="nil"/>
              <w:right w:val="nil"/>
            </w:tcBorders>
            <w:shd w:val="clear" w:color="auto" w:fill="auto"/>
            <w:noWrap/>
            <w:vAlign w:val="center"/>
            <w:hideMark/>
          </w:tcPr>
          <w:p w14:paraId="1EF129A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6 129,00</w:t>
            </w:r>
          </w:p>
        </w:tc>
        <w:tc>
          <w:tcPr>
            <w:tcW w:w="332" w:type="pct"/>
            <w:tcBorders>
              <w:top w:val="nil"/>
              <w:left w:val="nil"/>
              <w:bottom w:val="nil"/>
              <w:right w:val="nil"/>
            </w:tcBorders>
            <w:shd w:val="clear" w:color="auto" w:fill="auto"/>
            <w:noWrap/>
            <w:vAlign w:val="center"/>
            <w:hideMark/>
          </w:tcPr>
          <w:p w14:paraId="24D7CC0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61,3%</w:t>
            </w:r>
          </w:p>
        </w:tc>
      </w:tr>
      <w:tr w:rsidR="00CB71F2" w:rsidRPr="00CB71F2" w14:paraId="0E369396" w14:textId="77777777" w:rsidTr="00CB71F2">
        <w:trPr>
          <w:trHeight w:val="85"/>
        </w:trPr>
        <w:tc>
          <w:tcPr>
            <w:tcW w:w="2731" w:type="pct"/>
            <w:tcBorders>
              <w:top w:val="nil"/>
              <w:left w:val="nil"/>
              <w:bottom w:val="nil"/>
              <w:right w:val="nil"/>
            </w:tcBorders>
            <w:shd w:val="clear" w:color="auto" w:fill="auto"/>
            <w:vAlign w:val="center"/>
            <w:hideMark/>
          </w:tcPr>
          <w:p w14:paraId="6FFB966E"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21C6E8C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6DD0D0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948E31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C3CA94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2F8E71D" w14:textId="77777777" w:rsidTr="00CB71F2">
        <w:trPr>
          <w:trHeight w:val="85"/>
        </w:trPr>
        <w:tc>
          <w:tcPr>
            <w:tcW w:w="2731" w:type="pct"/>
            <w:tcBorders>
              <w:top w:val="nil"/>
              <w:left w:val="nil"/>
              <w:bottom w:val="nil"/>
              <w:right w:val="nil"/>
            </w:tcBorders>
            <w:shd w:val="clear" w:color="auto" w:fill="auto"/>
            <w:vAlign w:val="center"/>
            <w:hideMark/>
          </w:tcPr>
          <w:p w14:paraId="5EC89AF6"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50EDB56B"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A55B2D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4BAF4A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34902B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5E4AC93" w14:textId="77777777" w:rsidTr="00CB71F2">
        <w:trPr>
          <w:trHeight w:val="85"/>
        </w:trPr>
        <w:tc>
          <w:tcPr>
            <w:tcW w:w="2731" w:type="pct"/>
            <w:tcBorders>
              <w:top w:val="nil"/>
              <w:left w:val="nil"/>
              <w:bottom w:val="nil"/>
              <w:right w:val="nil"/>
            </w:tcBorders>
            <w:shd w:val="clear" w:color="auto" w:fill="auto"/>
            <w:vAlign w:val="center"/>
            <w:hideMark/>
          </w:tcPr>
          <w:p w14:paraId="61C720D2"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bieżące utrzymanie funkcjonowania jednostek niższego rzędu (m.in. zakup materiałów i wyposażenia, czynsz za lokal zajmowany na potrzeby jednostki niższego rzędu) </w:t>
            </w:r>
          </w:p>
        </w:tc>
        <w:tc>
          <w:tcPr>
            <w:tcW w:w="397" w:type="pct"/>
            <w:tcBorders>
              <w:top w:val="nil"/>
              <w:left w:val="nil"/>
              <w:bottom w:val="nil"/>
              <w:right w:val="nil"/>
            </w:tcBorders>
            <w:shd w:val="clear" w:color="auto" w:fill="auto"/>
            <w:noWrap/>
            <w:vAlign w:val="center"/>
            <w:hideMark/>
          </w:tcPr>
          <w:p w14:paraId="2F42F799"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37218438" w14:textId="77777777" w:rsidR="00CB71F2" w:rsidRPr="00CB71F2" w:rsidRDefault="00CB71F2" w:rsidP="00CB71F2">
            <w:pPr>
              <w:spacing w:line="240" w:lineRule="auto"/>
              <w:jc w:val="right"/>
              <w:rPr>
                <w:rFonts w:cs="Arial"/>
                <w:sz w:val="12"/>
                <w:szCs w:val="12"/>
              </w:rPr>
            </w:pPr>
            <w:r w:rsidRPr="00CB71F2">
              <w:rPr>
                <w:rFonts w:cs="Arial"/>
                <w:sz w:val="12"/>
                <w:szCs w:val="12"/>
              </w:rPr>
              <w:t>10 000</w:t>
            </w:r>
          </w:p>
        </w:tc>
        <w:tc>
          <w:tcPr>
            <w:tcW w:w="756" w:type="pct"/>
            <w:tcBorders>
              <w:top w:val="nil"/>
              <w:left w:val="nil"/>
              <w:bottom w:val="nil"/>
              <w:right w:val="nil"/>
            </w:tcBorders>
            <w:shd w:val="clear" w:color="auto" w:fill="auto"/>
            <w:noWrap/>
            <w:vAlign w:val="center"/>
            <w:hideMark/>
          </w:tcPr>
          <w:p w14:paraId="1BDA37CE" w14:textId="77777777" w:rsidR="00CB71F2" w:rsidRPr="00CB71F2" w:rsidRDefault="00CB71F2" w:rsidP="00CB71F2">
            <w:pPr>
              <w:spacing w:line="240" w:lineRule="auto"/>
              <w:jc w:val="right"/>
              <w:rPr>
                <w:rFonts w:cs="Arial"/>
                <w:sz w:val="12"/>
                <w:szCs w:val="12"/>
              </w:rPr>
            </w:pPr>
            <w:r w:rsidRPr="00CB71F2">
              <w:rPr>
                <w:rFonts w:cs="Arial"/>
                <w:sz w:val="12"/>
                <w:szCs w:val="12"/>
              </w:rPr>
              <w:t>6 129,00</w:t>
            </w:r>
          </w:p>
        </w:tc>
        <w:tc>
          <w:tcPr>
            <w:tcW w:w="332" w:type="pct"/>
            <w:tcBorders>
              <w:top w:val="nil"/>
              <w:left w:val="nil"/>
              <w:bottom w:val="nil"/>
              <w:right w:val="nil"/>
            </w:tcBorders>
            <w:shd w:val="clear" w:color="auto" w:fill="auto"/>
            <w:noWrap/>
            <w:vAlign w:val="center"/>
            <w:hideMark/>
          </w:tcPr>
          <w:p w14:paraId="1D9B9D0D" w14:textId="77777777" w:rsidR="00CB71F2" w:rsidRPr="00CB71F2" w:rsidRDefault="00CB71F2" w:rsidP="00CB71F2">
            <w:pPr>
              <w:spacing w:line="240" w:lineRule="auto"/>
              <w:jc w:val="right"/>
              <w:rPr>
                <w:rFonts w:cs="Arial"/>
                <w:sz w:val="12"/>
                <w:szCs w:val="12"/>
              </w:rPr>
            </w:pPr>
            <w:r w:rsidRPr="00CB71F2">
              <w:rPr>
                <w:rFonts w:cs="Arial"/>
                <w:sz w:val="12"/>
                <w:szCs w:val="12"/>
              </w:rPr>
              <w:t>61,3%</w:t>
            </w:r>
          </w:p>
        </w:tc>
      </w:tr>
      <w:tr w:rsidR="00CB71F2" w:rsidRPr="00CB71F2" w14:paraId="59CB2630" w14:textId="77777777" w:rsidTr="00CB71F2">
        <w:trPr>
          <w:trHeight w:val="85"/>
        </w:trPr>
        <w:tc>
          <w:tcPr>
            <w:tcW w:w="2731" w:type="pct"/>
            <w:tcBorders>
              <w:top w:val="nil"/>
              <w:left w:val="nil"/>
              <w:bottom w:val="nil"/>
              <w:right w:val="nil"/>
            </w:tcBorders>
            <w:shd w:val="clear" w:color="auto" w:fill="auto"/>
            <w:vAlign w:val="center"/>
            <w:hideMark/>
          </w:tcPr>
          <w:p w14:paraId="60BD6DB9"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5E2748D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421685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0ADD45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7B6C5B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1A9421F" w14:textId="77777777" w:rsidTr="00CB71F2">
        <w:trPr>
          <w:trHeight w:val="85"/>
        </w:trPr>
        <w:tc>
          <w:tcPr>
            <w:tcW w:w="2731" w:type="pct"/>
            <w:tcBorders>
              <w:top w:val="nil"/>
              <w:left w:val="nil"/>
              <w:bottom w:val="nil"/>
              <w:right w:val="nil"/>
            </w:tcBorders>
            <w:shd w:val="clear" w:color="auto" w:fill="auto"/>
            <w:vAlign w:val="center"/>
            <w:hideMark/>
          </w:tcPr>
          <w:p w14:paraId="6184E82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2:</w:t>
            </w:r>
            <w:r w:rsidRPr="00CB71F2">
              <w:rPr>
                <w:rFonts w:cs="Arial"/>
                <w:i/>
                <w:iCs/>
                <w:sz w:val="12"/>
                <w:szCs w:val="12"/>
              </w:rPr>
              <w:t xml:space="preserve"> Dzielnicowe Biuro Finansów Oświaty</w:t>
            </w:r>
          </w:p>
        </w:tc>
        <w:tc>
          <w:tcPr>
            <w:tcW w:w="397" w:type="pct"/>
            <w:tcBorders>
              <w:top w:val="nil"/>
              <w:left w:val="nil"/>
              <w:bottom w:val="nil"/>
              <w:right w:val="nil"/>
            </w:tcBorders>
            <w:shd w:val="clear" w:color="auto" w:fill="auto"/>
            <w:noWrap/>
            <w:vAlign w:val="center"/>
            <w:hideMark/>
          </w:tcPr>
          <w:p w14:paraId="42CC50BB"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341E0D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5 500</w:t>
            </w:r>
          </w:p>
        </w:tc>
        <w:tc>
          <w:tcPr>
            <w:tcW w:w="756" w:type="pct"/>
            <w:tcBorders>
              <w:top w:val="nil"/>
              <w:left w:val="nil"/>
              <w:bottom w:val="nil"/>
              <w:right w:val="nil"/>
            </w:tcBorders>
            <w:shd w:val="clear" w:color="auto" w:fill="auto"/>
            <w:noWrap/>
            <w:vAlign w:val="center"/>
            <w:hideMark/>
          </w:tcPr>
          <w:p w14:paraId="015C4A57"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5 127,30</w:t>
            </w:r>
          </w:p>
        </w:tc>
        <w:tc>
          <w:tcPr>
            <w:tcW w:w="332" w:type="pct"/>
            <w:tcBorders>
              <w:top w:val="nil"/>
              <w:left w:val="nil"/>
              <w:bottom w:val="nil"/>
              <w:right w:val="nil"/>
            </w:tcBorders>
            <w:shd w:val="clear" w:color="auto" w:fill="auto"/>
            <w:noWrap/>
            <w:vAlign w:val="center"/>
            <w:hideMark/>
          </w:tcPr>
          <w:p w14:paraId="4C9CAD1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93,2%</w:t>
            </w:r>
          </w:p>
        </w:tc>
      </w:tr>
      <w:tr w:rsidR="00CB71F2" w:rsidRPr="00CB71F2" w14:paraId="78F2026E" w14:textId="77777777" w:rsidTr="00CB71F2">
        <w:trPr>
          <w:trHeight w:val="85"/>
        </w:trPr>
        <w:tc>
          <w:tcPr>
            <w:tcW w:w="2731" w:type="pct"/>
            <w:tcBorders>
              <w:top w:val="nil"/>
              <w:left w:val="nil"/>
              <w:bottom w:val="nil"/>
              <w:right w:val="nil"/>
            </w:tcBorders>
            <w:shd w:val="clear" w:color="auto" w:fill="auto"/>
            <w:vAlign w:val="center"/>
            <w:hideMark/>
          </w:tcPr>
          <w:p w14:paraId="455A5A61"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364A212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4E63D1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FC375F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891B5A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266777D" w14:textId="77777777" w:rsidTr="00CB71F2">
        <w:trPr>
          <w:trHeight w:val="85"/>
        </w:trPr>
        <w:tc>
          <w:tcPr>
            <w:tcW w:w="2731" w:type="pct"/>
            <w:tcBorders>
              <w:top w:val="nil"/>
              <w:left w:val="nil"/>
              <w:bottom w:val="nil"/>
              <w:right w:val="nil"/>
            </w:tcBorders>
            <w:shd w:val="clear" w:color="auto" w:fill="auto"/>
            <w:vAlign w:val="center"/>
            <w:hideMark/>
          </w:tcPr>
          <w:p w14:paraId="77543C74"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75A0302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D63B49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514B54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67BB1F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C9FBF38" w14:textId="77777777" w:rsidTr="00CB71F2">
        <w:trPr>
          <w:trHeight w:val="85"/>
        </w:trPr>
        <w:tc>
          <w:tcPr>
            <w:tcW w:w="2731" w:type="pct"/>
            <w:tcBorders>
              <w:top w:val="nil"/>
              <w:left w:val="nil"/>
              <w:bottom w:val="nil"/>
              <w:right w:val="nil"/>
            </w:tcBorders>
            <w:shd w:val="clear" w:color="auto" w:fill="auto"/>
            <w:vAlign w:val="center"/>
            <w:hideMark/>
          </w:tcPr>
          <w:p w14:paraId="1002E9CE" w14:textId="77777777" w:rsidR="00CB71F2" w:rsidRPr="00CB71F2" w:rsidRDefault="00CB71F2" w:rsidP="00CB71F2">
            <w:pPr>
              <w:spacing w:line="240" w:lineRule="auto"/>
              <w:jc w:val="both"/>
              <w:rPr>
                <w:rFonts w:cs="Arial"/>
                <w:sz w:val="12"/>
                <w:szCs w:val="12"/>
              </w:rPr>
            </w:pPr>
            <w:r w:rsidRPr="00CB71F2">
              <w:rPr>
                <w:rFonts w:cs="Arial"/>
                <w:sz w:val="12"/>
                <w:szCs w:val="12"/>
              </w:rPr>
              <w:t>koszty utrzymania siedzib jednostek niższego rzędu (m.in. zakup środków czystości)</w:t>
            </w:r>
          </w:p>
        </w:tc>
        <w:tc>
          <w:tcPr>
            <w:tcW w:w="397" w:type="pct"/>
            <w:tcBorders>
              <w:top w:val="nil"/>
              <w:left w:val="nil"/>
              <w:bottom w:val="nil"/>
              <w:right w:val="nil"/>
            </w:tcBorders>
            <w:shd w:val="clear" w:color="auto" w:fill="auto"/>
            <w:noWrap/>
            <w:vAlign w:val="center"/>
            <w:hideMark/>
          </w:tcPr>
          <w:p w14:paraId="5AD02CD2"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7F545BD6" w14:textId="77777777" w:rsidR="00CB71F2" w:rsidRPr="00CB71F2" w:rsidRDefault="00CB71F2" w:rsidP="00CB71F2">
            <w:pPr>
              <w:spacing w:line="240" w:lineRule="auto"/>
              <w:jc w:val="right"/>
              <w:rPr>
                <w:rFonts w:cs="Arial"/>
                <w:sz w:val="12"/>
                <w:szCs w:val="12"/>
              </w:rPr>
            </w:pPr>
            <w:r w:rsidRPr="00CB71F2">
              <w:rPr>
                <w:rFonts w:cs="Arial"/>
                <w:sz w:val="12"/>
                <w:szCs w:val="12"/>
              </w:rPr>
              <w:t>5 500</w:t>
            </w:r>
          </w:p>
        </w:tc>
        <w:tc>
          <w:tcPr>
            <w:tcW w:w="756" w:type="pct"/>
            <w:tcBorders>
              <w:top w:val="nil"/>
              <w:left w:val="nil"/>
              <w:bottom w:val="nil"/>
              <w:right w:val="nil"/>
            </w:tcBorders>
            <w:shd w:val="clear" w:color="auto" w:fill="auto"/>
            <w:noWrap/>
            <w:vAlign w:val="center"/>
            <w:hideMark/>
          </w:tcPr>
          <w:p w14:paraId="625421FE" w14:textId="77777777" w:rsidR="00CB71F2" w:rsidRPr="00CB71F2" w:rsidRDefault="00CB71F2" w:rsidP="00CB71F2">
            <w:pPr>
              <w:spacing w:line="240" w:lineRule="auto"/>
              <w:jc w:val="right"/>
              <w:rPr>
                <w:rFonts w:cs="Arial"/>
                <w:sz w:val="12"/>
                <w:szCs w:val="12"/>
              </w:rPr>
            </w:pPr>
            <w:r w:rsidRPr="00CB71F2">
              <w:rPr>
                <w:rFonts w:cs="Arial"/>
                <w:sz w:val="12"/>
                <w:szCs w:val="12"/>
              </w:rPr>
              <w:t>5 127,30</w:t>
            </w:r>
          </w:p>
        </w:tc>
        <w:tc>
          <w:tcPr>
            <w:tcW w:w="332" w:type="pct"/>
            <w:tcBorders>
              <w:top w:val="nil"/>
              <w:left w:val="nil"/>
              <w:bottom w:val="nil"/>
              <w:right w:val="nil"/>
            </w:tcBorders>
            <w:shd w:val="clear" w:color="auto" w:fill="auto"/>
            <w:noWrap/>
            <w:vAlign w:val="center"/>
            <w:hideMark/>
          </w:tcPr>
          <w:p w14:paraId="50A8F3D9" w14:textId="77777777" w:rsidR="00CB71F2" w:rsidRPr="00CB71F2" w:rsidRDefault="00CB71F2" w:rsidP="00CB71F2">
            <w:pPr>
              <w:spacing w:line="240" w:lineRule="auto"/>
              <w:jc w:val="right"/>
              <w:rPr>
                <w:rFonts w:cs="Arial"/>
                <w:sz w:val="12"/>
                <w:szCs w:val="12"/>
              </w:rPr>
            </w:pPr>
            <w:r w:rsidRPr="00CB71F2">
              <w:rPr>
                <w:rFonts w:cs="Arial"/>
                <w:sz w:val="12"/>
                <w:szCs w:val="12"/>
              </w:rPr>
              <w:t>93,2%</w:t>
            </w:r>
          </w:p>
        </w:tc>
      </w:tr>
      <w:tr w:rsidR="00CB71F2" w:rsidRPr="00CB71F2" w14:paraId="29A6D076" w14:textId="77777777" w:rsidTr="00CB71F2">
        <w:trPr>
          <w:trHeight w:val="85"/>
        </w:trPr>
        <w:tc>
          <w:tcPr>
            <w:tcW w:w="2731" w:type="pct"/>
            <w:tcBorders>
              <w:top w:val="nil"/>
              <w:left w:val="nil"/>
              <w:bottom w:val="nil"/>
              <w:right w:val="nil"/>
            </w:tcBorders>
            <w:shd w:val="clear" w:color="auto" w:fill="auto"/>
            <w:vAlign w:val="center"/>
            <w:hideMark/>
          </w:tcPr>
          <w:p w14:paraId="1777BD0F"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679CA9B6"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0278CF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8580ED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53E148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B61A547" w14:textId="77777777" w:rsidTr="00CB71F2">
        <w:trPr>
          <w:trHeight w:val="85"/>
        </w:trPr>
        <w:tc>
          <w:tcPr>
            <w:tcW w:w="2731" w:type="pct"/>
            <w:tcBorders>
              <w:top w:val="nil"/>
              <w:left w:val="nil"/>
              <w:bottom w:val="nil"/>
              <w:right w:val="nil"/>
            </w:tcBorders>
            <w:shd w:val="clear" w:color="auto" w:fill="auto"/>
            <w:vAlign w:val="center"/>
            <w:hideMark/>
          </w:tcPr>
          <w:p w14:paraId="7F97FD64"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Podstawa prawna:</w:t>
            </w:r>
          </w:p>
        </w:tc>
        <w:tc>
          <w:tcPr>
            <w:tcW w:w="397" w:type="pct"/>
            <w:tcBorders>
              <w:top w:val="nil"/>
              <w:left w:val="nil"/>
              <w:bottom w:val="nil"/>
              <w:right w:val="nil"/>
            </w:tcBorders>
            <w:shd w:val="clear" w:color="auto" w:fill="auto"/>
            <w:noWrap/>
            <w:vAlign w:val="center"/>
            <w:hideMark/>
          </w:tcPr>
          <w:p w14:paraId="04E0E892"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346CEE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E7B5D2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DB1DC6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D0F029A" w14:textId="77777777" w:rsidTr="00CB71F2">
        <w:trPr>
          <w:trHeight w:val="85"/>
        </w:trPr>
        <w:tc>
          <w:tcPr>
            <w:tcW w:w="2731" w:type="pct"/>
            <w:tcBorders>
              <w:top w:val="nil"/>
              <w:left w:val="nil"/>
              <w:bottom w:val="nil"/>
              <w:right w:val="nil"/>
            </w:tcBorders>
            <w:shd w:val="clear" w:color="auto" w:fill="auto"/>
            <w:vAlign w:val="center"/>
            <w:hideMark/>
          </w:tcPr>
          <w:p w14:paraId="0C0E554F" w14:textId="77777777" w:rsidR="00CB71F2" w:rsidRPr="00CB71F2" w:rsidRDefault="00CB71F2" w:rsidP="00CB71F2">
            <w:pPr>
              <w:spacing w:line="240" w:lineRule="auto"/>
              <w:jc w:val="both"/>
              <w:rPr>
                <w:rFonts w:cs="Arial"/>
                <w:i/>
                <w:iCs/>
                <w:sz w:val="12"/>
                <w:szCs w:val="12"/>
              </w:rPr>
            </w:pPr>
            <w:r w:rsidRPr="00CB71F2">
              <w:rPr>
                <w:rFonts w:cs="Arial"/>
                <w:i/>
                <w:iCs/>
                <w:sz w:val="12"/>
                <w:szCs w:val="12"/>
              </w:rPr>
              <w:t xml:space="preserve">Ustawa z dnia 8 marca 1990 r. o samorządzie gminnym (Dz. U. z 2021 r. poz. 1372, z </w:t>
            </w:r>
            <w:proofErr w:type="spellStart"/>
            <w:r w:rsidRPr="00CB71F2">
              <w:rPr>
                <w:rFonts w:cs="Arial"/>
                <w:i/>
                <w:iCs/>
                <w:sz w:val="12"/>
                <w:szCs w:val="12"/>
              </w:rPr>
              <w:t>późn</w:t>
            </w:r>
            <w:proofErr w:type="spellEnd"/>
            <w:r w:rsidRPr="00CB71F2">
              <w:rPr>
                <w:rFonts w:cs="Arial"/>
                <w:i/>
                <w:iCs/>
                <w:sz w:val="12"/>
                <w:szCs w:val="12"/>
              </w:rPr>
              <w:t>. zm.)</w:t>
            </w:r>
          </w:p>
        </w:tc>
        <w:tc>
          <w:tcPr>
            <w:tcW w:w="397" w:type="pct"/>
            <w:tcBorders>
              <w:top w:val="nil"/>
              <w:left w:val="nil"/>
              <w:bottom w:val="nil"/>
              <w:right w:val="nil"/>
            </w:tcBorders>
            <w:shd w:val="clear" w:color="auto" w:fill="auto"/>
            <w:vAlign w:val="center"/>
            <w:hideMark/>
          </w:tcPr>
          <w:p w14:paraId="1CEB7A3D" w14:textId="77777777" w:rsidR="00CB71F2" w:rsidRPr="00CB71F2" w:rsidRDefault="00CB71F2" w:rsidP="00CB71F2">
            <w:pPr>
              <w:spacing w:line="240" w:lineRule="auto"/>
              <w:rPr>
                <w:rFonts w:cs="Arial"/>
                <w:i/>
                <w:iCs/>
                <w:sz w:val="12"/>
                <w:szCs w:val="12"/>
              </w:rPr>
            </w:pPr>
          </w:p>
        </w:tc>
        <w:tc>
          <w:tcPr>
            <w:tcW w:w="784" w:type="pct"/>
            <w:tcBorders>
              <w:top w:val="nil"/>
              <w:left w:val="nil"/>
              <w:bottom w:val="nil"/>
              <w:right w:val="nil"/>
            </w:tcBorders>
            <w:shd w:val="clear" w:color="auto" w:fill="auto"/>
            <w:vAlign w:val="center"/>
            <w:hideMark/>
          </w:tcPr>
          <w:p w14:paraId="10BD350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5A8103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B83743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33D436B" w14:textId="77777777" w:rsidTr="00CB71F2">
        <w:trPr>
          <w:trHeight w:val="85"/>
        </w:trPr>
        <w:tc>
          <w:tcPr>
            <w:tcW w:w="2731" w:type="pct"/>
            <w:tcBorders>
              <w:top w:val="nil"/>
              <w:left w:val="nil"/>
              <w:bottom w:val="nil"/>
              <w:right w:val="nil"/>
            </w:tcBorders>
            <w:shd w:val="clear" w:color="auto" w:fill="auto"/>
            <w:vAlign w:val="center"/>
            <w:hideMark/>
          </w:tcPr>
          <w:p w14:paraId="23E3C1DD"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7390EEA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A21A0A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71C912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DF9CD1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FA9DE9B" w14:textId="77777777" w:rsidTr="00CB71F2">
        <w:trPr>
          <w:trHeight w:val="85"/>
        </w:trPr>
        <w:tc>
          <w:tcPr>
            <w:tcW w:w="2731" w:type="pct"/>
            <w:tcBorders>
              <w:top w:val="nil"/>
              <w:left w:val="nil"/>
              <w:bottom w:val="nil"/>
              <w:right w:val="nil"/>
            </w:tcBorders>
            <w:shd w:val="clear" w:color="000000" w:fill="EAF1F6"/>
            <w:vAlign w:val="center"/>
            <w:hideMark/>
          </w:tcPr>
          <w:p w14:paraId="505040D4"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Dialog społeczny, badania opinii mieszkańców, komunikacja społeczna - zadanie 3</w:t>
            </w:r>
          </w:p>
        </w:tc>
        <w:tc>
          <w:tcPr>
            <w:tcW w:w="397" w:type="pct"/>
            <w:tcBorders>
              <w:top w:val="nil"/>
              <w:left w:val="nil"/>
              <w:bottom w:val="nil"/>
              <w:right w:val="nil"/>
            </w:tcBorders>
            <w:shd w:val="clear" w:color="000000" w:fill="EAF1F6"/>
            <w:vAlign w:val="center"/>
            <w:hideMark/>
          </w:tcPr>
          <w:p w14:paraId="31D3E081"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28588663"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75 000</w:t>
            </w:r>
          </w:p>
        </w:tc>
        <w:tc>
          <w:tcPr>
            <w:tcW w:w="756" w:type="pct"/>
            <w:tcBorders>
              <w:top w:val="nil"/>
              <w:left w:val="nil"/>
              <w:bottom w:val="nil"/>
              <w:right w:val="nil"/>
            </w:tcBorders>
            <w:shd w:val="clear" w:color="000000" w:fill="EAF1F6"/>
            <w:noWrap/>
            <w:vAlign w:val="center"/>
            <w:hideMark/>
          </w:tcPr>
          <w:p w14:paraId="67284F6A"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69 489,50</w:t>
            </w:r>
          </w:p>
        </w:tc>
        <w:tc>
          <w:tcPr>
            <w:tcW w:w="332" w:type="pct"/>
            <w:tcBorders>
              <w:top w:val="nil"/>
              <w:left w:val="nil"/>
              <w:bottom w:val="nil"/>
              <w:right w:val="nil"/>
            </w:tcBorders>
            <w:shd w:val="clear" w:color="000000" w:fill="EAF1F6"/>
            <w:noWrap/>
            <w:vAlign w:val="center"/>
            <w:hideMark/>
          </w:tcPr>
          <w:p w14:paraId="107B9257"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92,7%</w:t>
            </w:r>
          </w:p>
        </w:tc>
      </w:tr>
      <w:tr w:rsidR="00CB71F2" w:rsidRPr="00CB71F2" w14:paraId="268539CC" w14:textId="77777777" w:rsidTr="00CB71F2">
        <w:trPr>
          <w:trHeight w:val="85"/>
        </w:trPr>
        <w:tc>
          <w:tcPr>
            <w:tcW w:w="2731" w:type="pct"/>
            <w:tcBorders>
              <w:top w:val="nil"/>
              <w:left w:val="nil"/>
              <w:bottom w:val="nil"/>
              <w:right w:val="nil"/>
            </w:tcBorders>
            <w:shd w:val="clear" w:color="auto" w:fill="auto"/>
            <w:vAlign w:val="center"/>
            <w:hideMark/>
          </w:tcPr>
          <w:p w14:paraId="62CDD9B1"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0E253F0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5EFE6A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F7173B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E70C01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B312769" w14:textId="77777777" w:rsidTr="00CB71F2">
        <w:trPr>
          <w:trHeight w:val="85"/>
        </w:trPr>
        <w:tc>
          <w:tcPr>
            <w:tcW w:w="2731" w:type="pct"/>
            <w:tcBorders>
              <w:top w:val="nil"/>
              <w:left w:val="nil"/>
              <w:bottom w:val="nil"/>
              <w:right w:val="nil"/>
            </w:tcBorders>
            <w:shd w:val="clear" w:color="auto" w:fill="auto"/>
            <w:vAlign w:val="center"/>
            <w:hideMark/>
          </w:tcPr>
          <w:p w14:paraId="600716FB"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i/>
                <w:iCs/>
                <w:sz w:val="12"/>
                <w:szCs w:val="12"/>
              </w:rPr>
              <w:t xml:space="preserve"> </w:t>
            </w:r>
            <w:r w:rsidRPr="00CB71F2">
              <w:rPr>
                <w:rFonts w:cs="Arial"/>
                <w:sz w:val="12"/>
                <w:szCs w:val="12"/>
              </w:rPr>
              <w:t>udział mieszkańców w procesie zarządzania Miastem - rozwój dialogu społecznego</w:t>
            </w:r>
          </w:p>
        </w:tc>
        <w:tc>
          <w:tcPr>
            <w:tcW w:w="397" w:type="pct"/>
            <w:tcBorders>
              <w:top w:val="nil"/>
              <w:left w:val="nil"/>
              <w:bottom w:val="nil"/>
              <w:right w:val="nil"/>
            </w:tcBorders>
            <w:shd w:val="clear" w:color="auto" w:fill="auto"/>
            <w:vAlign w:val="center"/>
            <w:hideMark/>
          </w:tcPr>
          <w:p w14:paraId="0B098D2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878CF3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DB20D6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2B8160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1BEF046" w14:textId="77777777" w:rsidTr="00CB71F2">
        <w:trPr>
          <w:trHeight w:val="85"/>
        </w:trPr>
        <w:tc>
          <w:tcPr>
            <w:tcW w:w="2731" w:type="pct"/>
            <w:tcBorders>
              <w:top w:val="nil"/>
              <w:left w:val="nil"/>
              <w:bottom w:val="nil"/>
              <w:right w:val="nil"/>
            </w:tcBorders>
            <w:shd w:val="clear" w:color="auto" w:fill="auto"/>
            <w:vAlign w:val="center"/>
            <w:hideMark/>
          </w:tcPr>
          <w:p w14:paraId="27C1DB6F"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30C079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F8B222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7A9781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B7139A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783270A" w14:textId="77777777" w:rsidTr="00CB71F2">
        <w:trPr>
          <w:trHeight w:val="85"/>
        </w:trPr>
        <w:tc>
          <w:tcPr>
            <w:tcW w:w="2731" w:type="pct"/>
            <w:tcBorders>
              <w:top w:val="nil"/>
              <w:left w:val="nil"/>
              <w:bottom w:val="nil"/>
              <w:right w:val="nil"/>
            </w:tcBorders>
            <w:shd w:val="clear" w:color="auto" w:fill="auto"/>
            <w:vAlign w:val="center"/>
            <w:hideMark/>
          </w:tcPr>
          <w:p w14:paraId="45149774"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w:t>
            </w:r>
            <w:r w:rsidRPr="00CB71F2">
              <w:rPr>
                <w:rFonts w:cs="Arial"/>
                <w:i/>
                <w:iCs/>
                <w:sz w:val="12"/>
                <w:szCs w:val="12"/>
              </w:rPr>
              <w:t xml:space="preserve"> Wydział Promocji i Komunikacji Społecznej</w:t>
            </w:r>
          </w:p>
        </w:tc>
        <w:tc>
          <w:tcPr>
            <w:tcW w:w="397" w:type="pct"/>
            <w:tcBorders>
              <w:top w:val="nil"/>
              <w:left w:val="nil"/>
              <w:bottom w:val="nil"/>
              <w:right w:val="nil"/>
            </w:tcBorders>
            <w:shd w:val="clear" w:color="auto" w:fill="auto"/>
            <w:vAlign w:val="center"/>
            <w:hideMark/>
          </w:tcPr>
          <w:p w14:paraId="420317E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vAlign w:val="center"/>
            <w:hideMark/>
          </w:tcPr>
          <w:p w14:paraId="0BB7EB4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9CADDA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A588E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7BBE39E" w14:textId="77777777" w:rsidTr="00CB71F2">
        <w:trPr>
          <w:trHeight w:val="85"/>
        </w:trPr>
        <w:tc>
          <w:tcPr>
            <w:tcW w:w="2731" w:type="pct"/>
            <w:tcBorders>
              <w:top w:val="nil"/>
              <w:left w:val="nil"/>
              <w:bottom w:val="nil"/>
              <w:right w:val="nil"/>
            </w:tcBorders>
            <w:shd w:val="clear" w:color="auto" w:fill="auto"/>
            <w:vAlign w:val="center"/>
            <w:hideMark/>
          </w:tcPr>
          <w:p w14:paraId="7D7DB240"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A2C38C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D8A5FE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08D798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E7B356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DFD1415" w14:textId="77777777" w:rsidTr="00CB71F2">
        <w:trPr>
          <w:trHeight w:val="85"/>
        </w:trPr>
        <w:tc>
          <w:tcPr>
            <w:tcW w:w="2731" w:type="pct"/>
            <w:tcBorders>
              <w:top w:val="nil"/>
              <w:left w:val="nil"/>
              <w:bottom w:val="nil"/>
              <w:right w:val="nil"/>
            </w:tcBorders>
            <w:shd w:val="clear" w:color="auto" w:fill="auto"/>
            <w:vAlign w:val="center"/>
            <w:hideMark/>
          </w:tcPr>
          <w:p w14:paraId="5E17F758"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71095</w:t>
            </w:r>
          </w:p>
        </w:tc>
        <w:tc>
          <w:tcPr>
            <w:tcW w:w="397" w:type="pct"/>
            <w:tcBorders>
              <w:top w:val="nil"/>
              <w:left w:val="nil"/>
              <w:bottom w:val="nil"/>
              <w:right w:val="nil"/>
            </w:tcBorders>
            <w:shd w:val="clear" w:color="auto" w:fill="auto"/>
            <w:vAlign w:val="center"/>
            <w:hideMark/>
          </w:tcPr>
          <w:p w14:paraId="5878C7BB"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C9325D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41F082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588038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5B70FFB" w14:textId="77777777" w:rsidTr="00CB71F2">
        <w:trPr>
          <w:trHeight w:val="85"/>
        </w:trPr>
        <w:tc>
          <w:tcPr>
            <w:tcW w:w="2731" w:type="pct"/>
            <w:tcBorders>
              <w:top w:val="nil"/>
              <w:left w:val="nil"/>
              <w:bottom w:val="nil"/>
              <w:right w:val="nil"/>
            </w:tcBorders>
            <w:shd w:val="clear" w:color="auto" w:fill="auto"/>
            <w:vAlign w:val="center"/>
            <w:hideMark/>
          </w:tcPr>
          <w:p w14:paraId="50F85DFE"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633AB67B"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E778B6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B2B34BA"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3927C4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FF9FC78" w14:textId="77777777" w:rsidTr="00CB71F2">
        <w:trPr>
          <w:trHeight w:val="85"/>
        </w:trPr>
        <w:tc>
          <w:tcPr>
            <w:tcW w:w="2731" w:type="pct"/>
            <w:tcBorders>
              <w:top w:val="nil"/>
              <w:left w:val="nil"/>
              <w:bottom w:val="nil"/>
              <w:right w:val="nil"/>
            </w:tcBorders>
            <w:shd w:val="clear" w:color="auto" w:fill="auto"/>
            <w:vAlign w:val="center"/>
            <w:hideMark/>
          </w:tcPr>
          <w:p w14:paraId="2AECD5A5"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5ACCDD0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048375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D7F469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6C2F33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92996F0" w14:textId="77777777" w:rsidTr="00CB71F2">
        <w:trPr>
          <w:trHeight w:val="85"/>
        </w:trPr>
        <w:tc>
          <w:tcPr>
            <w:tcW w:w="2731" w:type="pct"/>
            <w:tcBorders>
              <w:top w:val="nil"/>
              <w:left w:val="nil"/>
              <w:bottom w:val="nil"/>
              <w:right w:val="nil"/>
            </w:tcBorders>
            <w:shd w:val="clear" w:color="auto" w:fill="auto"/>
            <w:vAlign w:val="center"/>
            <w:hideMark/>
          </w:tcPr>
          <w:p w14:paraId="74575FDB" w14:textId="77777777" w:rsidR="00CB71F2" w:rsidRPr="00CB71F2" w:rsidRDefault="00CB71F2" w:rsidP="00CB71F2">
            <w:pPr>
              <w:spacing w:line="240" w:lineRule="auto"/>
              <w:jc w:val="both"/>
              <w:rPr>
                <w:rFonts w:cs="Arial"/>
                <w:sz w:val="12"/>
                <w:szCs w:val="12"/>
              </w:rPr>
            </w:pPr>
            <w:r w:rsidRPr="00CB71F2">
              <w:rPr>
                <w:rFonts w:cs="Arial"/>
                <w:sz w:val="12"/>
                <w:szCs w:val="12"/>
              </w:rPr>
              <w:t>druk i kolportaż plakatów i ulotek, ogłoszenia o konsultacjach społecznych, spotkaniach z mieszkańcami i inne działania związane z konsultacjami z mieszkańcami</w:t>
            </w:r>
          </w:p>
        </w:tc>
        <w:tc>
          <w:tcPr>
            <w:tcW w:w="397" w:type="pct"/>
            <w:tcBorders>
              <w:top w:val="nil"/>
              <w:left w:val="nil"/>
              <w:bottom w:val="nil"/>
              <w:right w:val="nil"/>
            </w:tcBorders>
            <w:shd w:val="clear" w:color="auto" w:fill="auto"/>
            <w:noWrap/>
            <w:vAlign w:val="center"/>
            <w:hideMark/>
          </w:tcPr>
          <w:p w14:paraId="570553B6"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2695067" w14:textId="77777777" w:rsidR="00CB71F2" w:rsidRPr="00CB71F2" w:rsidRDefault="00CB71F2" w:rsidP="00CB71F2">
            <w:pPr>
              <w:spacing w:line="240" w:lineRule="auto"/>
              <w:jc w:val="right"/>
              <w:rPr>
                <w:rFonts w:cs="Arial"/>
                <w:sz w:val="12"/>
                <w:szCs w:val="12"/>
              </w:rPr>
            </w:pPr>
            <w:r w:rsidRPr="00CB71F2">
              <w:rPr>
                <w:rFonts w:cs="Arial"/>
                <w:sz w:val="12"/>
                <w:szCs w:val="12"/>
              </w:rPr>
              <w:t>70 000</w:t>
            </w:r>
          </w:p>
        </w:tc>
        <w:tc>
          <w:tcPr>
            <w:tcW w:w="756" w:type="pct"/>
            <w:tcBorders>
              <w:top w:val="nil"/>
              <w:left w:val="nil"/>
              <w:bottom w:val="nil"/>
              <w:right w:val="nil"/>
            </w:tcBorders>
            <w:shd w:val="clear" w:color="auto" w:fill="auto"/>
            <w:noWrap/>
            <w:vAlign w:val="center"/>
            <w:hideMark/>
          </w:tcPr>
          <w:p w14:paraId="1D3E2662" w14:textId="77777777" w:rsidR="00CB71F2" w:rsidRPr="00CB71F2" w:rsidRDefault="00CB71F2" w:rsidP="00CB71F2">
            <w:pPr>
              <w:spacing w:line="240" w:lineRule="auto"/>
              <w:jc w:val="right"/>
              <w:rPr>
                <w:rFonts w:cs="Arial"/>
                <w:sz w:val="12"/>
                <w:szCs w:val="12"/>
              </w:rPr>
            </w:pPr>
            <w:r w:rsidRPr="00CB71F2">
              <w:rPr>
                <w:rFonts w:cs="Arial"/>
                <w:sz w:val="12"/>
                <w:szCs w:val="12"/>
              </w:rPr>
              <w:t>69 489,50</w:t>
            </w:r>
          </w:p>
        </w:tc>
        <w:tc>
          <w:tcPr>
            <w:tcW w:w="332" w:type="pct"/>
            <w:tcBorders>
              <w:top w:val="nil"/>
              <w:left w:val="nil"/>
              <w:bottom w:val="nil"/>
              <w:right w:val="nil"/>
            </w:tcBorders>
            <w:shd w:val="clear" w:color="auto" w:fill="auto"/>
            <w:noWrap/>
            <w:vAlign w:val="center"/>
            <w:hideMark/>
          </w:tcPr>
          <w:p w14:paraId="74534276" w14:textId="77777777" w:rsidR="00CB71F2" w:rsidRPr="00CB71F2" w:rsidRDefault="00CB71F2" w:rsidP="00CB71F2">
            <w:pPr>
              <w:spacing w:line="240" w:lineRule="auto"/>
              <w:jc w:val="right"/>
              <w:rPr>
                <w:rFonts w:cs="Arial"/>
                <w:sz w:val="12"/>
                <w:szCs w:val="12"/>
              </w:rPr>
            </w:pPr>
            <w:r w:rsidRPr="00CB71F2">
              <w:rPr>
                <w:rFonts w:cs="Arial"/>
                <w:sz w:val="12"/>
                <w:szCs w:val="12"/>
              </w:rPr>
              <w:t>99,3%</w:t>
            </w:r>
          </w:p>
        </w:tc>
      </w:tr>
      <w:tr w:rsidR="00CB71F2" w:rsidRPr="00CB71F2" w14:paraId="3765DF89" w14:textId="77777777" w:rsidTr="00CB71F2">
        <w:trPr>
          <w:trHeight w:val="85"/>
        </w:trPr>
        <w:tc>
          <w:tcPr>
            <w:tcW w:w="2731" w:type="pct"/>
            <w:tcBorders>
              <w:top w:val="nil"/>
              <w:left w:val="nil"/>
              <w:bottom w:val="nil"/>
              <w:right w:val="nil"/>
            </w:tcBorders>
            <w:shd w:val="clear" w:color="auto" w:fill="auto"/>
            <w:vAlign w:val="center"/>
            <w:hideMark/>
          </w:tcPr>
          <w:p w14:paraId="0B904896" w14:textId="77777777" w:rsidR="00CB71F2" w:rsidRPr="00CB71F2" w:rsidRDefault="00CB71F2" w:rsidP="00CB71F2">
            <w:pPr>
              <w:spacing w:line="240" w:lineRule="auto"/>
              <w:jc w:val="both"/>
              <w:rPr>
                <w:rFonts w:cs="Arial"/>
                <w:sz w:val="12"/>
                <w:szCs w:val="12"/>
              </w:rPr>
            </w:pPr>
            <w:r w:rsidRPr="00CB71F2">
              <w:rPr>
                <w:rFonts w:cs="Arial"/>
                <w:sz w:val="12"/>
                <w:szCs w:val="12"/>
              </w:rPr>
              <w:t>zakup materiałów na potrzeby prowadzenia konsultacji i spotkań z mieszkańcami</w:t>
            </w:r>
          </w:p>
        </w:tc>
        <w:tc>
          <w:tcPr>
            <w:tcW w:w="397" w:type="pct"/>
            <w:tcBorders>
              <w:top w:val="nil"/>
              <w:left w:val="nil"/>
              <w:bottom w:val="nil"/>
              <w:right w:val="nil"/>
            </w:tcBorders>
            <w:shd w:val="clear" w:color="auto" w:fill="auto"/>
            <w:noWrap/>
            <w:vAlign w:val="center"/>
            <w:hideMark/>
          </w:tcPr>
          <w:p w14:paraId="393D5C56"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20C31C7" w14:textId="77777777" w:rsidR="00CB71F2" w:rsidRPr="00CB71F2" w:rsidRDefault="00CB71F2" w:rsidP="00CB71F2">
            <w:pPr>
              <w:spacing w:line="240" w:lineRule="auto"/>
              <w:jc w:val="right"/>
              <w:rPr>
                <w:rFonts w:cs="Arial"/>
                <w:sz w:val="12"/>
                <w:szCs w:val="12"/>
              </w:rPr>
            </w:pPr>
            <w:r w:rsidRPr="00CB71F2">
              <w:rPr>
                <w:rFonts w:cs="Arial"/>
                <w:sz w:val="12"/>
                <w:szCs w:val="12"/>
              </w:rPr>
              <w:t>5 000</w:t>
            </w:r>
          </w:p>
        </w:tc>
        <w:tc>
          <w:tcPr>
            <w:tcW w:w="756" w:type="pct"/>
            <w:tcBorders>
              <w:top w:val="nil"/>
              <w:left w:val="nil"/>
              <w:bottom w:val="nil"/>
              <w:right w:val="nil"/>
            </w:tcBorders>
            <w:shd w:val="clear" w:color="auto" w:fill="auto"/>
            <w:noWrap/>
            <w:vAlign w:val="center"/>
            <w:hideMark/>
          </w:tcPr>
          <w:p w14:paraId="28DE4D4D" w14:textId="77777777" w:rsidR="00CB71F2" w:rsidRPr="00CB71F2" w:rsidRDefault="00CB71F2" w:rsidP="00CB71F2">
            <w:pPr>
              <w:spacing w:line="240" w:lineRule="auto"/>
              <w:jc w:val="right"/>
              <w:rPr>
                <w:rFonts w:cs="Arial"/>
                <w:sz w:val="12"/>
                <w:szCs w:val="12"/>
              </w:rPr>
            </w:pPr>
            <w:r w:rsidRPr="00CB71F2">
              <w:rPr>
                <w:rFonts w:cs="Arial"/>
                <w:sz w:val="12"/>
                <w:szCs w:val="12"/>
              </w:rPr>
              <w:t>0,00</w:t>
            </w:r>
          </w:p>
        </w:tc>
        <w:tc>
          <w:tcPr>
            <w:tcW w:w="332" w:type="pct"/>
            <w:tcBorders>
              <w:top w:val="nil"/>
              <w:left w:val="nil"/>
              <w:bottom w:val="nil"/>
              <w:right w:val="nil"/>
            </w:tcBorders>
            <w:shd w:val="clear" w:color="auto" w:fill="auto"/>
            <w:noWrap/>
            <w:vAlign w:val="center"/>
            <w:hideMark/>
          </w:tcPr>
          <w:p w14:paraId="73484AAE" w14:textId="77777777" w:rsidR="00CB71F2" w:rsidRPr="00CB71F2" w:rsidRDefault="00CB71F2" w:rsidP="00CB71F2">
            <w:pPr>
              <w:spacing w:line="240" w:lineRule="auto"/>
              <w:jc w:val="right"/>
              <w:rPr>
                <w:rFonts w:cs="Arial"/>
                <w:sz w:val="12"/>
                <w:szCs w:val="12"/>
              </w:rPr>
            </w:pPr>
            <w:r w:rsidRPr="00CB71F2">
              <w:rPr>
                <w:rFonts w:cs="Arial"/>
                <w:sz w:val="12"/>
                <w:szCs w:val="12"/>
              </w:rPr>
              <w:t>0,0%</w:t>
            </w:r>
          </w:p>
        </w:tc>
      </w:tr>
      <w:tr w:rsidR="00CB71F2" w:rsidRPr="00CB71F2" w14:paraId="37447F2A" w14:textId="77777777" w:rsidTr="00CB71F2">
        <w:trPr>
          <w:trHeight w:val="85"/>
        </w:trPr>
        <w:tc>
          <w:tcPr>
            <w:tcW w:w="2731" w:type="pct"/>
            <w:tcBorders>
              <w:top w:val="nil"/>
              <w:left w:val="nil"/>
              <w:bottom w:val="nil"/>
              <w:right w:val="nil"/>
            </w:tcBorders>
            <w:shd w:val="clear" w:color="auto" w:fill="auto"/>
            <w:vAlign w:val="center"/>
            <w:hideMark/>
          </w:tcPr>
          <w:p w14:paraId="5A3D5B04"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7ED996E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7C7EC55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665F8C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10566C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1ED65C5" w14:textId="77777777" w:rsidTr="00CB71F2">
        <w:trPr>
          <w:trHeight w:val="85"/>
        </w:trPr>
        <w:tc>
          <w:tcPr>
            <w:tcW w:w="2731" w:type="pct"/>
            <w:tcBorders>
              <w:top w:val="nil"/>
              <w:left w:val="nil"/>
              <w:bottom w:val="nil"/>
              <w:right w:val="nil"/>
            </w:tcBorders>
            <w:shd w:val="clear" w:color="000000" w:fill="EAF1F6"/>
            <w:vAlign w:val="center"/>
            <w:hideMark/>
          </w:tcPr>
          <w:p w14:paraId="59CF41CD" w14:textId="77777777" w:rsidR="00CB71F2" w:rsidRPr="00CB71F2" w:rsidRDefault="00CB71F2" w:rsidP="00CB71F2">
            <w:pPr>
              <w:spacing w:line="240" w:lineRule="auto"/>
              <w:jc w:val="both"/>
              <w:rPr>
                <w:rFonts w:cs="Arial"/>
                <w:b/>
                <w:bCs/>
                <w:sz w:val="12"/>
                <w:szCs w:val="12"/>
              </w:rPr>
            </w:pPr>
            <w:r w:rsidRPr="00CB71F2">
              <w:rPr>
                <w:rFonts w:cs="Arial"/>
                <w:b/>
                <w:bCs/>
                <w:sz w:val="12"/>
                <w:szCs w:val="12"/>
              </w:rPr>
              <w:t>Centra Aktywności Lokalnej - zadanie 11</w:t>
            </w:r>
          </w:p>
        </w:tc>
        <w:tc>
          <w:tcPr>
            <w:tcW w:w="397" w:type="pct"/>
            <w:tcBorders>
              <w:top w:val="nil"/>
              <w:left w:val="nil"/>
              <w:bottom w:val="nil"/>
              <w:right w:val="nil"/>
            </w:tcBorders>
            <w:shd w:val="clear" w:color="000000" w:fill="EAF1F6"/>
            <w:vAlign w:val="center"/>
            <w:hideMark/>
          </w:tcPr>
          <w:p w14:paraId="7F1C439D"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7A5ADEAF"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396 801</w:t>
            </w:r>
          </w:p>
        </w:tc>
        <w:tc>
          <w:tcPr>
            <w:tcW w:w="756" w:type="pct"/>
            <w:tcBorders>
              <w:top w:val="nil"/>
              <w:left w:val="nil"/>
              <w:bottom w:val="nil"/>
              <w:right w:val="nil"/>
            </w:tcBorders>
            <w:shd w:val="clear" w:color="000000" w:fill="EAF1F6"/>
            <w:noWrap/>
            <w:vAlign w:val="center"/>
            <w:hideMark/>
          </w:tcPr>
          <w:p w14:paraId="0B1DDB22"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357 519,37</w:t>
            </w:r>
          </w:p>
        </w:tc>
        <w:tc>
          <w:tcPr>
            <w:tcW w:w="332" w:type="pct"/>
            <w:tcBorders>
              <w:top w:val="nil"/>
              <w:left w:val="nil"/>
              <w:bottom w:val="nil"/>
              <w:right w:val="nil"/>
            </w:tcBorders>
            <w:shd w:val="clear" w:color="000000" w:fill="EAF1F6"/>
            <w:noWrap/>
            <w:vAlign w:val="center"/>
            <w:hideMark/>
          </w:tcPr>
          <w:p w14:paraId="136C6F10"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90,1%</w:t>
            </w:r>
          </w:p>
        </w:tc>
      </w:tr>
      <w:tr w:rsidR="00CB71F2" w:rsidRPr="00CB71F2" w14:paraId="6A636E08" w14:textId="77777777" w:rsidTr="00CB71F2">
        <w:trPr>
          <w:trHeight w:val="85"/>
        </w:trPr>
        <w:tc>
          <w:tcPr>
            <w:tcW w:w="2731" w:type="pct"/>
            <w:tcBorders>
              <w:top w:val="nil"/>
              <w:left w:val="nil"/>
              <w:bottom w:val="nil"/>
              <w:right w:val="nil"/>
            </w:tcBorders>
            <w:shd w:val="clear" w:color="auto" w:fill="auto"/>
            <w:vAlign w:val="center"/>
            <w:hideMark/>
          </w:tcPr>
          <w:p w14:paraId="4B660FCE" w14:textId="77777777" w:rsidR="00CB71F2" w:rsidRPr="00CB71F2" w:rsidRDefault="00CB71F2" w:rsidP="00CB71F2">
            <w:pPr>
              <w:spacing w:line="240" w:lineRule="auto"/>
              <w:jc w:val="both"/>
              <w:rPr>
                <w:rFonts w:cs="Arial"/>
                <w:b/>
                <w:bCs/>
                <w:sz w:val="12"/>
                <w:szCs w:val="12"/>
              </w:rPr>
            </w:pPr>
          </w:p>
        </w:tc>
        <w:tc>
          <w:tcPr>
            <w:tcW w:w="397" w:type="pct"/>
            <w:tcBorders>
              <w:top w:val="nil"/>
              <w:left w:val="nil"/>
              <w:bottom w:val="nil"/>
              <w:right w:val="nil"/>
            </w:tcBorders>
            <w:shd w:val="clear" w:color="auto" w:fill="auto"/>
            <w:noWrap/>
            <w:vAlign w:val="center"/>
            <w:hideMark/>
          </w:tcPr>
          <w:p w14:paraId="2579387D"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678E76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7524C0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B3AD0A8"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8CFEE3C" w14:textId="77777777" w:rsidTr="00CB71F2">
        <w:trPr>
          <w:trHeight w:val="85"/>
        </w:trPr>
        <w:tc>
          <w:tcPr>
            <w:tcW w:w="2731" w:type="pct"/>
            <w:tcBorders>
              <w:top w:val="nil"/>
              <w:left w:val="nil"/>
              <w:bottom w:val="nil"/>
              <w:right w:val="nil"/>
            </w:tcBorders>
            <w:shd w:val="clear" w:color="auto" w:fill="auto"/>
            <w:vAlign w:val="center"/>
            <w:hideMark/>
          </w:tcPr>
          <w:p w14:paraId="0381212C"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Cel</w:t>
            </w:r>
            <w:r w:rsidRPr="00CB71F2">
              <w:rPr>
                <w:rFonts w:cs="Arial"/>
                <w:i/>
                <w:iCs/>
                <w:sz w:val="12"/>
                <w:szCs w:val="12"/>
              </w:rPr>
              <w:t xml:space="preserve">: </w:t>
            </w:r>
            <w:r w:rsidRPr="00CB71F2">
              <w:rPr>
                <w:rFonts w:cs="Arial"/>
                <w:sz w:val="12"/>
                <w:szCs w:val="12"/>
              </w:rPr>
              <w:t>integracja społeczna mieszkańców</w:t>
            </w:r>
          </w:p>
        </w:tc>
        <w:tc>
          <w:tcPr>
            <w:tcW w:w="397" w:type="pct"/>
            <w:tcBorders>
              <w:top w:val="nil"/>
              <w:left w:val="nil"/>
              <w:bottom w:val="nil"/>
              <w:right w:val="nil"/>
            </w:tcBorders>
            <w:shd w:val="clear" w:color="auto" w:fill="auto"/>
            <w:vAlign w:val="center"/>
            <w:hideMark/>
          </w:tcPr>
          <w:p w14:paraId="0BE2368E"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053A77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44BB3A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737F57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DEB0A6D" w14:textId="77777777" w:rsidTr="00CB71F2">
        <w:trPr>
          <w:trHeight w:val="85"/>
        </w:trPr>
        <w:tc>
          <w:tcPr>
            <w:tcW w:w="2731" w:type="pct"/>
            <w:tcBorders>
              <w:top w:val="nil"/>
              <w:left w:val="nil"/>
              <w:bottom w:val="nil"/>
              <w:right w:val="nil"/>
            </w:tcBorders>
            <w:shd w:val="clear" w:color="auto" w:fill="auto"/>
            <w:vAlign w:val="center"/>
            <w:hideMark/>
          </w:tcPr>
          <w:p w14:paraId="2BF322C7"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298A01DD"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E763F6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96AE3C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4B20EB4"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1D3436F" w14:textId="77777777" w:rsidTr="00CB71F2">
        <w:trPr>
          <w:trHeight w:val="85"/>
        </w:trPr>
        <w:tc>
          <w:tcPr>
            <w:tcW w:w="2731" w:type="pct"/>
            <w:tcBorders>
              <w:top w:val="nil"/>
              <w:left w:val="nil"/>
              <w:bottom w:val="nil"/>
              <w:right w:val="nil"/>
            </w:tcBorders>
            <w:shd w:val="clear" w:color="auto" w:fill="auto"/>
            <w:vAlign w:val="center"/>
            <w:hideMark/>
          </w:tcPr>
          <w:p w14:paraId="5CFBB4D0"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71095</w:t>
            </w:r>
          </w:p>
        </w:tc>
        <w:tc>
          <w:tcPr>
            <w:tcW w:w="397" w:type="pct"/>
            <w:tcBorders>
              <w:top w:val="nil"/>
              <w:left w:val="nil"/>
              <w:bottom w:val="nil"/>
              <w:right w:val="nil"/>
            </w:tcBorders>
            <w:shd w:val="clear" w:color="auto" w:fill="auto"/>
            <w:vAlign w:val="center"/>
            <w:hideMark/>
          </w:tcPr>
          <w:p w14:paraId="3F5478C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vAlign w:val="center"/>
            <w:hideMark/>
          </w:tcPr>
          <w:p w14:paraId="26A9AB9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vAlign w:val="center"/>
            <w:hideMark/>
          </w:tcPr>
          <w:p w14:paraId="5628255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D2CFC2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0959158" w14:textId="77777777" w:rsidTr="00CB71F2">
        <w:trPr>
          <w:trHeight w:val="85"/>
        </w:trPr>
        <w:tc>
          <w:tcPr>
            <w:tcW w:w="2731" w:type="pct"/>
            <w:tcBorders>
              <w:top w:val="nil"/>
              <w:left w:val="nil"/>
              <w:bottom w:val="nil"/>
              <w:right w:val="nil"/>
            </w:tcBorders>
            <w:shd w:val="clear" w:color="auto" w:fill="auto"/>
            <w:vAlign w:val="center"/>
            <w:hideMark/>
          </w:tcPr>
          <w:p w14:paraId="40CEC12E" w14:textId="77777777" w:rsidR="00CB71F2" w:rsidRPr="00CB71F2" w:rsidRDefault="00CB71F2" w:rsidP="00CB71F2">
            <w:pPr>
              <w:spacing w:line="240" w:lineRule="auto"/>
              <w:jc w:val="both"/>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6D5E2F7"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671151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B42FAC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39AB16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86789FB" w14:textId="77777777" w:rsidTr="00CB71F2">
        <w:trPr>
          <w:trHeight w:val="85"/>
        </w:trPr>
        <w:tc>
          <w:tcPr>
            <w:tcW w:w="2731" w:type="pct"/>
            <w:tcBorders>
              <w:top w:val="nil"/>
              <w:left w:val="nil"/>
              <w:bottom w:val="nil"/>
              <w:right w:val="nil"/>
            </w:tcBorders>
            <w:shd w:val="clear" w:color="auto" w:fill="auto"/>
            <w:vAlign w:val="center"/>
            <w:hideMark/>
          </w:tcPr>
          <w:p w14:paraId="54F5A26D"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14:paraId="6E65180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7586624"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348 501</w:t>
            </w:r>
          </w:p>
        </w:tc>
        <w:tc>
          <w:tcPr>
            <w:tcW w:w="756" w:type="pct"/>
            <w:tcBorders>
              <w:top w:val="nil"/>
              <w:left w:val="nil"/>
              <w:bottom w:val="nil"/>
              <w:right w:val="nil"/>
            </w:tcBorders>
            <w:shd w:val="clear" w:color="auto" w:fill="auto"/>
            <w:noWrap/>
            <w:vAlign w:val="center"/>
            <w:hideMark/>
          </w:tcPr>
          <w:p w14:paraId="55534E91"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314 778,56</w:t>
            </w:r>
          </w:p>
        </w:tc>
        <w:tc>
          <w:tcPr>
            <w:tcW w:w="332" w:type="pct"/>
            <w:tcBorders>
              <w:top w:val="nil"/>
              <w:left w:val="nil"/>
              <w:bottom w:val="nil"/>
              <w:right w:val="nil"/>
            </w:tcBorders>
            <w:shd w:val="clear" w:color="auto" w:fill="auto"/>
            <w:noWrap/>
            <w:vAlign w:val="center"/>
            <w:hideMark/>
          </w:tcPr>
          <w:p w14:paraId="77F9E23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90,3%</w:t>
            </w:r>
          </w:p>
        </w:tc>
      </w:tr>
      <w:tr w:rsidR="00CB71F2" w:rsidRPr="00CB71F2" w14:paraId="61AFD891" w14:textId="77777777" w:rsidTr="00CB71F2">
        <w:trPr>
          <w:trHeight w:val="85"/>
        </w:trPr>
        <w:tc>
          <w:tcPr>
            <w:tcW w:w="2731" w:type="pct"/>
            <w:tcBorders>
              <w:top w:val="nil"/>
              <w:left w:val="nil"/>
              <w:bottom w:val="nil"/>
              <w:right w:val="nil"/>
            </w:tcBorders>
            <w:shd w:val="clear" w:color="auto" w:fill="auto"/>
            <w:vAlign w:val="center"/>
            <w:hideMark/>
          </w:tcPr>
          <w:p w14:paraId="472538BA"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79FE098A"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1C0E86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0A04EE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0FE953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0053082" w14:textId="77777777" w:rsidTr="00CB71F2">
        <w:trPr>
          <w:trHeight w:val="85"/>
        </w:trPr>
        <w:tc>
          <w:tcPr>
            <w:tcW w:w="2731" w:type="pct"/>
            <w:tcBorders>
              <w:top w:val="nil"/>
              <w:left w:val="nil"/>
              <w:bottom w:val="nil"/>
              <w:right w:val="nil"/>
            </w:tcBorders>
            <w:shd w:val="clear" w:color="auto" w:fill="auto"/>
            <w:vAlign w:val="center"/>
            <w:hideMark/>
          </w:tcPr>
          <w:p w14:paraId="321419BE"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82C4EC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66D6664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A1EB10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679F6FE"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777326C" w14:textId="77777777" w:rsidTr="00CB71F2">
        <w:trPr>
          <w:trHeight w:val="85"/>
        </w:trPr>
        <w:tc>
          <w:tcPr>
            <w:tcW w:w="2731" w:type="pct"/>
            <w:tcBorders>
              <w:top w:val="nil"/>
              <w:left w:val="nil"/>
              <w:bottom w:val="nil"/>
              <w:right w:val="nil"/>
            </w:tcBorders>
            <w:shd w:val="clear" w:color="auto" w:fill="auto"/>
            <w:vAlign w:val="center"/>
            <w:hideMark/>
          </w:tcPr>
          <w:p w14:paraId="4222DAF2" w14:textId="77777777" w:rsidR="00CB71F2" w:rsidRPr="00CB71F2" w:rsidRDefault="00CB71F2" w:rsidP="00CB71F2">
            <w:pPr>
              <w:spacing w:line="240" w:lineRule="auto"/>
              <w:jc w:val="both"/>
              <w:rPr>
                <w:rFonts w:cs="Arial"/>
                <w:sz w:val="12"/>
                <w:szCs w:val="12"/>
              </w:rPr>
            </w:pPr>
            <w:r w:rsidRPr="00CB71F2">
              <w:rPr>
                <w:rFonts w:cs="Arial"/>
                <w:sz w:val="12"/>
                <w:szCs w:val="12"/>
              </w:rPr>
              <w:t>zakup usług pozostałych (m.in. ochrona osób i mienia, roczny przegląd techniczny budynku, czyszczenie rynien, sprzątanie pomieszczeń, odprowadzanie ścieków)</w:t>
            </w:r>
          </w:p>
        </w:tc>
        <w:tc>
          <w:tcPr>
            <w:tcW w:w="397" w:type="pct"/>
            <w:tcBorders>
              <w:top w:val="nil"/>
              <w:left w:val="nil"/>
              <w:bottom w:val="nil"/>
              <w:right w:val="nil"/>
            </w:tcBorders>
            <w:shd w:val="clear" w:color="auto" w:fill="auto"/>
            <w:noWrap/>
            <w:vAlign w:val="center"/>
            <w:hideMark/>
          </w:tcPr>
          <w:p w14:paraId="4E364915"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39E9C4C" w14:textId="77777777" w:rsidR="00CB71F2" w:rsidRPr="00CB71F2" w:rsidRDefault="00CB71F2" w:rsidP="00CB71F2">
            <w:pPr>
              <w:spacing w:line="240" w:lineRule="auto"/>
              <w:jc w:val="right"/>
              <w:rPr>
                <w:rFonts w:cs="Arial"/>
                <w:sz w:val="12"/>
                <w:szCs w:val="12"/>
              </w:rPr>
            </w:pPr>
            <w:r w:rsidRPr="00CB71F2">
              <w:rPr>
                <w:rFonts w:cs="Arial"/>
                <w:sz w:val="12"/>
                <w:szCs w:val="12"/>
              </w:rPr>
              <w:t>275 000</w:t>
            </w:r>
          </w:p>
        </w:tc>
        <w:tc>
          <w:tcPr>
            <w:tcW w:w="756" w:type="pct"/>
            <w:tcBorders>
              <w:top w:val="nil"/>
              <w:left w:val="nil"/>
              <w:bottom w:val="nil"/>
              <w:right w:val="nil"/>
            </w:tcBorders>
            <w:shd w:val="clear" w:color="auto" w:fill="auto"/>
            <w:noWrap/>
            <w:vAlign w:val="center"/>
            <w:hideMark/>
          </w:tcPr>
          <w:p w14:paraId="46DED824" w14:textId="77777777" w:rsidR="00CB71F2" w:rsidRPr="00CB71F2" w:rsidRDefault="00CB71F2" w:rsidP="00CB71F2">
            <w:pPr>
              <w:spacing w:line="240" w:lineRule="auto"/>
              <w:jc w:val="right"/>
              <w:rPr>
                <w:rFonts w:cs="Arial"/>
                <w:sz w:val="12"/>
                <w:szCs w:val="12"/>
              </w:rPr>
            </w:pPr>
            <w:r w:rsidRPr="00CB71F2">
              <w:rPr>
                <w:rFonts w:cs="Arial"/>
                <w:sz w:val="12"/>
                <w:szCs w:val="12"/>
              </w:rPr>
              <w:t>260 016,70</w:t>
            </w:r>
          </w:p>
        </w:tc>
        <w:tc>
          <w:tcPr>
            <w:tcW w:w="332" w:type="pct"/>
            <w:tcBorders>
              <w:top w:val="nil"/>
              <w:left w:val="nil"/>
              <w:bottom w:val="nil"/>
              <w:right w:val="nil"/>
            </w:tcBorders>
            <w:shd w:val="clear" w:color="auto" w:fill="auto"/>
            <w:noWrap/>
            <w:vAlign w:val="center"/>
            <w:hideMark/>
          </w:tcPr>
          <w:p w14:paraId="6E16B052" w14:textId="77777777" w:rsidR="00CB71F2" w:rsidRPr="00CB71F2" w:rsidRDefault="00CB71F2" w:rsidP="00CB71F2">
            <w:pPr>
              <w:spacing w:line="240" w:lineRule="auto"/>
              <w:jc w:val="right"/>
              <w:rPr>
                <w:rFonts w:cs="Arial"/>
                <w:sz w:val="12"/>
                <w:szCs w:val="12"/>
              </w:rPr>
            </w:pPr>
            <w:r w:rsidRPr="00CB71F2">
              <w:rPr>
                <w:rFonts w:cs="Arial"/>
                <w:sz w:val="12"/>
                <w:szCs w:val="12"/>
              </w:rPr>
              <w:t>94,6%</w:t>
            </w:r>
          </w:p>
        </w:tc>
      </w:tr>
      <w:tr w:rsidR="00CB71F2" w:rsidRPr="00CB71F2" w14:paraId="46C99FA2" w14:textId="77777777" w:rsidTr="00CB71F2">
        <w:trPr>
          <w:trHeight w:val="85"/>
        </w:trPr>
        <w:tc>
          <w:tcPr>
            <w:tcW w:w="2731" w:type="pct"/>
            <w:tcBorders>
              <w:top w:val="nil"/>
              <w:left w:val="nil"/>
              <w:bottom w:val="nil"/>
              <w:right w:val="nil"/>
            </w:tcBorders>
            <w:shd w:val="clear" w:color="auto" w:fill="auto"/>
            <w:vAlign w:val="center"/>
            <w:hideMark/>
          </w:tcPr>
          <w:p w14:paraId="32D64428" w14:textId="77777777" w:rsidR="00CB71F2" w:rsidRPr="00CB71F2" w:rsidRDefault="00CB71F2" w:rsidP="00CB71F2">
            <w:pPr>
              <w:spacing w:line="240" w:lineRule="auto"/>
              <w:jc w:val="both"/>
              <w:rPr>
                <w:rFonts w:cs="Arial"/>
                <w:sz w:val="12"/>
                <w:szCs w:val="12"/>
              </w:rPr>
            </w:pPr>
            <w:r w:rsidRPr="00CB71F2">
              <w:rPr>
                <w:rFonts w:cs="Arial"/>
                <w:sz w:val="12"/>
                <w:szCs w:val="12"/>
              </w:rPr>
              <w:t>zakup energii elektrycznej, cieplnej i wody</w:t>
            </w:r>
          </w:p>
        </w:tc>
        <w:tc>
          <w:tcPr>
            <w:tcW w:w="397" w:type="pct"/>
            <w:tcBorders>
              <w:top w:val="nil"/>
              <w:left w:val="nil"/>
              <w:bottom w:val="nil"/>
              <w:right w:val="nil"/>
            </w:tcBorders>
            <w:shd w:val="clear" w:color="auto" w:fill="auto"/>
            <w:noWrap/>
            <w:vAlign w:val="center"/>
            <w:hideMark/>
          </w:tcPr>
          <w:p w14:paraId="61019429"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49DDCBD" w14:textId="77777777" w:rsidR="00CB71F2" w:rsidRPr="00CB71F2" w:rsidRDefault="00CB71F2" w:rsidP="00CB71F2">
            <w:pPr>
              <w:spacing w:line="240" w:lineRule="auto"/>
              <w:jc w:val="right"/>
              <w:rPr>
                <w:rFonts w:cs="Arial"/>
                <w:sz w:val="12"/>
                <w:szCs w:val="12"/>
              </w:rPr>
            </w:pPr>
            <w:r w:rsidRPr="00CB71F2">
              <w:rPr>
                <w:rFonts w:cs="Arial"/>
                <w:sz w:val="12"/>
                <w:szCs w:val="12"/>
              </w:rPr>
              <w:t>53 501</w:t>
            </w:r>
          </w:p>
        </w:tc>
        <w:tc>
          <w:tcPr>
            <w:tcW w:w="756" w:type="pct"/>
            <w:tcBorders>
              <w:top w:val="nil"/>
              <w:left w:val="nil"/>
              <w:bottom w:val="nil"/>
              <w:right w:val="nil"/>
            </w:tcBorders>
            <w:shd w:val="clear" w:color="auto" w:fill="auto"/>
            <w:noWrap/>
            <w:vAlign w:val="center"/>
            <w:hideMark/>
          </w:tcPr>
          <w:p w14:paraId="0729EB19" w14:textId="77777777" w:rsidR="00CB71F2" w:rsidRPr="00CB71F2" w:rsidRDefault="00CB71F2" w:rsidP="00CB71F2">
            <w:pPr>
              <w:spacing w:line="240" w:lineRule="auto"/>
              <w:jc w:val="right"/>
              <w:rPr>
                <w:rFonts w:cs="Arial"/>
                <w:sz w:val="12"/>
                <w:szCs w:val="12"/>
              </w:rPr>
            </w:pPr>
            <w:r w:rsidRPr="00CB71F2">
              <w:rPr>
                <w:rFonts w:cs="Arial"/>
                <w:sz w:val="12"/>
                <w:szCs w:val="12"/>
              </w:rPr>
              <w:t>35 890,31</w:t>
            </w:r>
          </w:p>
        </w:tc>
        <w:tc>
          <w:tcPr>
            <w:tcW w:w="332" w:type="pct"/>
            <w:tcBorders>
              <w:top w:val="nil"/>
              <w:left w:val="nil"/>
              <w:bottom w:val="nil"/>
              <w:right w:val="nil"/>
            </w:tcBorders>
            <w:shd w:val="clear" w:color="auto" w:fill="auto"/>
            <w:noWrap/>
            <w:vAlign w:val="center"/>
            <w:hideMark/>
          </w:tcPr>
          <w:p w14:paraId="6E2CC68A" w14:textId="77777777" w:rsidR="00CB71F2" w:rsidRPr="00CB71F2" w:rsidRDefault="00CB71F2" w:rsidP="00CB71F2">
            <w:pPr>
              <w:spacing w:line="240" w:lineRule="auto"/>
              <w:jc w:val="right"/>
              <w:rPr>
                <w:rFonts w:cs="Arial"/>
                <w:sz w:val="12"/>
                <w:szCs w:val="12"/>
              </w:rPr>
            </w:pPr>
            <w:r w:rsidRPr="00CB71F2">
              <w:rPr>
                <w:rFonts w:cs="Arial"/>
                <w:sz w:val="12"/>
                <w:szCs w:val="12"/>
              </w:rPr>
              <w:t>67,1%</w:t>
            </w:r>
          </w:p>
        </w:tc>
      </w:tr>
      <w:tr w:rsidR="00CB71F2" w:rsidRPr="00CB71F2" w14:paraId="152E766D" w14:textId="77777777" w:rsidTr="00CB71F2">
        <w:trPr>
          <w:trHeight w:val="85"/>
        </w:trPr>
        <w:tc>
          <w:tcPr>
            <w:tcW w:w="2731" w:type="pct"/>
            <w:tcBorders>
              <w:top w:val="nil"/>
              <w:left w:val="nil"/>
              <w:bottom w:val="nil"/>
              <w:right w:val="nil"/>
            </w:tcBorders>
            <w:shd w:val="clear" w:color="auto" w:fill="auto"/>
            <w:vAlign w:val="center"/>
            <w:hideMark/>
          </w:tcPr>
          <w:p w14:paraId="3FFDDB4D" w14:textId="77777777" w:rsidR="00CB71F2" w:rsidRPr="00CB71F2" w:rsidRDefault="00CB71F2" w:rsidP="00CB71F2">
            <w:pPr>
              <w:spacing w:line="240" w:lineRule="auto"/>
              <w:jc w:val="both"/>
              <w:rPr>
                <w:rFonts w:cs="Arial"/>
                <w:sz w:val="12"/>
                <w:szCs w:val="12"/>
              </w:rPr>
            </w:pPr>
            <w:r w:rsidRPr="00CB71F2">
              <w:rPr>
                <w:rFonts w:cs="Arial"/>
                <w:sz w:val="12"/>
                <w:szCs w:val="12"/>
              </w:rPr>
              <w:t xml:space="preserve">zakup usług remontowych (m.in. konserwacja i naprawa dźwigu osobowego, remont instalacji centralnego ogrzewania i instalacji hydraulicznej, wymiana zaworu </w:t>
            </w:r>
            <w:proofErr w:type="spellStart"/>
            <w:r w:rsidRPr="00CB71F2">
              <w:rPr>
                <w:rFonts w:cs="Arial"/>
                <w:sz w:val="12"/>
                <w:szCs w:val="12"/>
              </w:rPr>
              <w:t>antyskażeniowego</w:t>
            </w:r>
            <w:proofErr w:type="spellEnd"/>
            <w:r w:rsidRPr="00CB71F2">
              <w:rPr>
                <w:rFonts w:cs="Arial"/>
                <w:sz w:val="12"/>
                <w:szCs w:val="12"/>
              </w:rPr>
              <w:t>, konserwacja gaśnic i hydrantów)</w:t>
            </w:r>
          </w:p>
        </w:tc>
        <w:tc>
          <w:tcPr>
            <w:tcW w:w="397" w:type="pct"/>
            <w:tcBorders>
              <w:top w:val="nil"/>
              <w:left w:val="nil"/>
              <w:bottom w:val="nil"/>
              <w:right w:val="nil"/>
            </w:tcBorders>
            <w:shd w:val="clear" w:color="auto" w:fill="auto"/>
            <w:noWrap/>
            <w:vAlign w:val="center"/>
            <w:hideMark/>
          </w:tcPr>
          <w:p w14:paraId="08D2DD76"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1C86AC18" w14:textId="77777777" w:rsidR="00CB71F2" w:rsidRPr="00CB71F2" w:rsidRDefault="00CB71F2" w:rsidP="00CB71F2">
            <w:pPr>
              <w:spacing w:line="240" w:lineRule="auto"/>
              <w:jc w:val="right"/>
              <w:rPr>
                <w:rFonts w:cs="Arial"/>
                <w:sz w:val="12"/>
                <w:szCs w:val="12"/>
              </w:rPr>
            </w:pPr>
            <w:r w:rsidRPr="00CB71F2">
              <w:rPr>
                <w:rFonts w:cs="Arial"/>
                <w:sz w:val="12"/>
                <w:szCs w:val="12"/>
              </w:rPr>
              <w:t>19 000</w:t>
            </w:r>
          </w:p>
        </w:tc>
        <w:tc>
          <w:tcPr>
            <w:tcW w:w="756" w:type="pct"/>
            <w:tcBorders>
              <w:top w:val="nil"/>
              <w:left w:val="nil"/>
              <w:bottom w:val="nil"/>
              <w:right w:val="nil"/>
            </w:tcBorders>
            <w:shd w:val="clear" w:color="auto" w:fill="auto"/>
            <w:noWrap/>
            <w:vAlign w:val="center"/>
            <w:hideMark/>
          </w:tcPr>
          <w:p w14:paraId="7584DF58" w14:textId="77777777" w:rsidR="00CB71F2" w:rsidRPr="00CB71F2" w:rsidRDefault="00CB71F2" w:rsidP="00CB71F2">
            <w:pPr>
              <w:spacing w:line="240" w:lineRule="auto"/>
              <w:jc w:val="right"/>
              <w:rPr>
                <w:rFonts w:cs="Arial"/>
                <w:sz w:val="12"/>
                <w:szCs w:val="12"/>
              </w:rPr>
            </w:pPr>
            <w:r w:rsidRPr="00CB71F2">
              <w:rPr>
                <w:rFonts w:cs="Arial"/>
                <w:sz w:val="12"/>
                <w:szCs w:val="12"/>
              </w:rPr>
              <w:t>18 329,71</w:t>
            </w:r>
          </w:p>
        </w:tc>
        <w:tc>
          <w:tcPr>
            <w:tcW w:w="332" w:type="pct"/>
            <w:tcBorders>
              <w:top w:val="nil"/>
              <w:left w:val="nil"/>
              <w:bottom w:val="nil"/>
              <w:right w:val="nil"/>
            </w:tcBorders>
            <w:shd w:val="clear" w:color="auto" w:fill="auto"/>
            <w:noWrap/>
            <w:vAlign w:val="center"/>
            <w:hideMark/>
          </w:tcPr>
          <w:p w14:paraId="05792FE1" w14:textId="77777777" w:rsidR="00CB71F2" w:rsidRPr="00CB71F2" w:rsidRDefault="00CB71F2" w:rsidP="00CB71F2">
            <w:pPr>
              <w:spacing w:line="240" w:lineRule="auto"/>
              <w:jc w:val="right"/>
              <w:rPr>
                <w:rFonts w:cs="Arial"/>
                <w:sz w:val="12"/>
                <w:szCs w:val="12"/>
              </w:rPr>
            </w:pPr>
            <w:r w:rsidRPr="00CB71F2">
              <w:rPr>
                <w:rFonts w:cs="Arial"/>
                <w:sz w:val="12"/>
                <w:szCs w:val="12"/>
              </w:rPr>
              <w:t>96,5%</w:t>
            </w:r>
          </w:p>
        </w:tc>
      </w:tr>
      <w:tr w:rsidR="00CB71F2" w:rsidRPr="00CB71F2" w14:paraId="6A0EFBB3" w14:textId="77777777" w:rsidTr="00CB71F2">
        <w:trPr>
          <w:trHeight w:val="85"/>
        </w:trPr>
        <w:tc>
          <w:tcPr>
            <w:tcW w:w="2731" w:type="pct"/>
            <w:tcBorders>
              <w:top w:val="nil"/>
              <w:left w:val="nil"/>
              <w:bottom w:val="nil"/>
              <w:right w:val="nil"/>
            </w:tcBorders>
            <w:shd w:val="clear" w:color="auto" w:fill="auto"/>
            <w:vAlign w:val="center"/>
            <w:hideMark/>
          </w:tcPr>
          <w:p w14:paraId="3281E31A" w14:textId="77777777" w:rsidR="00CB71F2" w:rsidRPr="00CB71F2" w:rsidRDefault="00CB71F2" w:rsidP="00CB71F2">
            <w:pPr>
              <w:spacing w:line="240" w:lineRule="auto"/>
              <w:jc w:val="both"/>
              <w:rPr>
                <w:rFonts w:cs="Arial"/>
                <w:sz w:val="12"/>
                <w:szCs w:val="12"/>
              </w:rPr>
            </w:pPr>
            <w:r w:rsidRPr="00CB71F2">
              <w:rPr>
                <w:rFonts w:cs="Arial"/>
                <w:sz w:val="12"/>
                <w:szCs w:val="12"/>
              </w:rPr>
              <w:t>zakup wody do dystrybutorów oraz przedłużacza bębnowego</w:t>
            </w:r>
          </w:p>
        </w:tc>
        <w:tc>
          <w:tcPr>
            <w:tcW w:w="397" w:type="pct"/>
            <w:tcBorders>
              <w:top w:val="nil"/>
              <w:left w:val="nil"/>
              <w:bottom w:val="nil"/>
              <w:right w:val="nil"/>
            </w:tcBorders>
            <w:shd w:val="clear" w:color="auto" w:fill="auto"/>
            <w:noWrap/>
            <w:vAlign w:val="center"/>
            <w:hideMark/>
          </w:tcPr>
          <w:p w14:paraId="3BF23C6E"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7051596" w14:textId="77777777" w:rsidR="00CB71F2" w:rsidRPr="00CB71F2" w:rsidRDefault="00CB71F2" w:rsidP="00CB71F2">
            <w:pPr>
              <w:spacing w:line="240" w:lineRule="auto"/>
              <w:jc w:val="right"/>
              <w:rPr>
                <w:rFonts w:cs="Arial"/>
                <w:sz w:val="12"/>
                <w:szCs w:val="12"/>
              </w:rPr>
            </w:pPr>
            <w:r w:rsidRPr="00CB71F2">
              <w:rPr>
                <w:rFonts w:cs="Arial"/>
                <w:sz w:val="12"/>
                <w:szCs w:val="12"/>
              </w:rPr>
              <w:t>1 000</w:t>
            </w:r>
          </w:p>
        </w:tc>
        <w:tc>
          <w:tcPr>
            <w:tcW w:w="756" w:type="pct"/>
            <w:tcBorders>
              <w:top w:val="nil"/>
              <w:left w:val="nil"/>
              <w:bottom w:val="nil"/>
              <w:right w:val="nil"/>
            </w:tcBorders>
            <w:shd w:val="clear" w:color="auto" w:fill="auto"/>
            <w:noWrap/>
            <w:vAlign w:val="center"/>
            <w:hideMark/>
          </w:tcPr>
          <w:p w14:paraId="7919FC39" w14:textId="77777777" w:rsidR="00CB71F2" w:rsidRPr="00CB71F2" w:rsidRDefault="00CB71F2" w:rsidP="00CB71F2">
            <w:pPr>
              <w:spacing w:line="240" w:lineRule="auto"/>
              <w:jc w:val="right"/>
              <w:rPr>
                <w:rFonts w:cs="Arial"/>
                <w:sz w:val="12"/>
                <w:szCs w:val="12"/>
              </w:rPr>
            </w:pPr>
            <w:r w:rsidRPr="00CB71F2">
              <w:rPr>
                <w:rFonts w:cs="Arial"/>
                <w:sz w:val="12"/>
                <w:szCs w:val="12"/>
              </w:rPr>
              <w:t>541,84</w:t>
            </w:r>
          </w:p>
        </w:tc>
        <w:tc>
          <w:tcPr>
            <w:tcW w:w="332" w:type="pct"/>
            <w:tcBorders>
              <w:top w:val="nil"/>
              <w:left w:val="nil"/>
              <w:bottom w:val="nil"/>
              <w:right w:val="nil"/>
            </w:tcBorders>
            <w:shd w:val="clear" w:color="auto" w:fill="auto"/>
            <w:noWrap/>
            <w:vAlign w:val="center"/>
            <w:hideMark/>
          </w:tcPr>
          <w:p w14:paraId="74EE03A6" w14:textId="77777777" w:rsidR="00CB71F2" w:rsidRPr="00CB71F2" w:rsidRDefault="00CB71F2" w:rsidP="00CB71F2">
            <w:pPr>
              <w:spacing w:line="240" w:lineRule="auto"/>
              <w:jc w:val="right"/>
              <w:rPr>
                <w:rFonts w:cs="Arial"/>
                <w:sz w:val="12"/>
                <w:szCs w:val="12"/>
              </w:rPr>
            </w:pPr>
            <w:r w:rsidRPr="00CB71F2">
              <w:rPr>
                <w:rFonts w:cs="Arial"/>
                <w:sz w:val="12"/>
                <w:szCs w:val="12"/>
              </w:rPr>
              <w:t>54,2%</w:t>
            </w:r>
          </w:p>
        </w:tc>
      </w:tr>
      <w:tr w:rsidR="00CB71F2" w:rsidRPr="00CB71F2" w14:paraId="02238964" w14:textId="77777777" w:rsidTr="00CB71F2">
        <w:trPr>
          <w:trHeight w:val="85"/>
        </w:trPr>
        <w:tc>
          <w:tcPr>
            <w:tcW w:w="2731" w:type="pct"/>
            <w:tcBorders>
              <w:top w:val="nil"/>
              <w:left w:val="nil"/>
              <w:bottom w:val="nil"/>
              <w:right w:val="nil"/>
            </w:tcBorders>
            <w:shd w:val="clear" w:color="auto" w:fill="auto"/>
            <w:vAlign w:val="center"/>
            <w:hideMark/>
          </w:tcPr>
          <w:p w14:paraId="5BDB00BB"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7BB7E5B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8F39662"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3DD1AC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458EA5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1C09095" w14:textId="77777777" w:rsidTr="00CB71F2">
        <w:trPr>
          <w:trHeight w:val="85"/>
        </w:trPr>
        <w:tc>
          <w:tcPr>
            <w:tcW w:w="2731" w:type="pct"/>
            <w:tcBorders>
              <w:top w:val="nil"/>
              <w:left w:val="nil"/>
              <w:bottom w:val="nil"/>
              <w:right w:val="nil"/>
            </w:tcBorders>
            <w:shd w:val="clear" w:color="auto" w:fill="auto"/>
            <w:vAlign w:val="center"/>
            <w:hideMark/>
          </w:tcPr>
          <w:p w14:paraId="285A7D1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2:</w:t>
            </w:r>
            <w:r w:rsidRPr="00CB71F2">
              <w:rPr>
                <w:rFonts w:cs="Arial"/>
                <w:i/>
                <w:iCs/>
                <w:sz w:val="12"/>
                <w:szCs w:val="12"/>
              </w:rPr>
              <w:t xml:space="preserve"> Wydział Spraw Społecznych i Zdrowia</w:t>
            </w:r>
          </w:p>
        </w:tc>
        <w:tc>
          <w:tcPr>
            <w:tcW w:w="397" w:type="pct"/>
            <w:tcBorders>
              <w:top w:val="nil"/>
              <w:left w:val="nil"/>
              <w:bottom w:val="nil"/>
              <w:right w:val="nil"/>
            </w:tcBorders>
            <w:shd w:val="clear" w:color="auto" w:fill="auto"/>
            <w:noWrap/>
            <w:vAlign w:val="center"/>
            <w:hideMark/>
          </w:tcPr>
          <w:p w14:paraId="327EE628"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4950597B"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29 000</w:t>
            </w:r>
          </w:p>
        </w:tc>
        <w:tc>
          <w:tcPr>
            <w:tcW w:w="756" w:type="pct"/>
            <w:tcBorders>
              <w:top w:val="nil"/>
              <w:left w:val="nil"/>
              <w:bottom w:val="nil"/>
              <w:right w:val="nil"/>
            </w:tcBorders>
            <w:shd w:val="clear" w:color="auto" w:fill="auto"/>
            <w:noWrap/>
            <w:vAlign w:val="center"/>
            <w:hideMark/>
          </w:tcPr>
          <w:p w14:paraId="2A85B26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28 594,00</w:t>
            </w:r>
          </w:p>
        </w:tc>
        <w:tc>
          <w:tcPr>
            <w:tcW w:w="332" w:type="pct"/>
            <w:tcBorders>
              <w:top w:val="nil"/>
              <w:left w:val="nil"/>
              <w:bottom w:val="nil"/>
              <w:right w:val="nil"/>
            </w:tcBorders>
            <w:shd w:val="clear" w:color="auto" w:fill="auto"/>
            <w:noWrap/>
            <w:vAlign w:val="center"/>
            <w:hideMark/>
          </w:tcPr>
          <w:p w14:paraId="661AEB45"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98,6%</w:t>
            </w:r>
          </w:p>
        </w:tc>
      </w:tr>
      <w:tr w:rsidR="00CB71F2" w:rsidRPr="00CB71F2" w14:paraId="73D0574A" w14:textId="77777777" w:rsidTr="00CB71F2">
        <w:trPr>
          <w:trHeight w:val="85"/>
        </w:trPr>
        <w:tc>
          <w:tcPr>
            <w:tcW w:w="2731" w:type="pct"/>
            <w:tcBorders>
              <w:top w:val="nil"/>
              <w:left w:val="nil"/>
              <w:bottom w:val="nil"/>
              <w:right w:val="nil"/>
            </w:tcBorders>
            <w:shd w:val="clear" w:color="auto" w:fill="auto"/>
            <w:vAlign w:val="center"/>
            <w:hideMark/>
          </w:tcPr>
          <w:p w14:paraId="437767CA"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56D58B0C"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59441CF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517B56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997E8F2"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31AC1A7" w14:textId="77777777" w:rsidTr="00CB71F2">
        <w:trPr>
          <w:trHeight w:val="85"/>
        </w:trPr>
        <w:tc>
          <w:tcPr>
            <w:tcW w:w="2731" w:type="pct"/>
            <w:tcBorders>
              <w:top w:val="nil"/>
              <w:left w:val="nil"/>
              <w:bottom w:val="nil"/>
              <w:right w:val="nil"/>
            </w:tcBorders>
            <w:shd w:val="clear" w:color="auto" w:fill="auto"/>
            <w:vAlign w:val="center"/>
            <w:hideMark/>
          </w:tcPr>
          <w:p w14:paraId="1AB1A7B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2C7D1996"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64B691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60C13F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865C3F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BDBA988" w14:textId="77777777" w:rsidTr="00CB71F2">
        <w:trPr>
          <w:trHeight w:val="85"/>
        </w:trPr>
        <w:tc>
          <w:tcPr>
            <w:tcW w:w="2731" w:type="pct"/>
            <w:tcBorders>
              <w:top w:val="nil"/>
              <w:left w:val="nil"/>
              <w:bottom w:val="nil"/>
              <w:right w:val="nil"/>
            </w:tcBorders>
            <w:shd w:val="clear" w:color="auto" w:fill="auto"/>
            <w:vAlign w:val="center"/>
            <w:hideMark/>
          </w:tcPr>
          <w:p w14:paraId="2483F9FD" w14:textId="77777777" w:rsidR="00CB71F2" w:rsidRPr="00CB71F2" w:rsidRDefault="00CB71F2" w:rsidP="00CB71F2">
            <w:pPr>
              <w:spacing w:line="240" w:lineRule="auto"/>
              <w:jc w:val="both"/>
              <w:rPr>
                <w:rFonts w:cs="Arial"/>
                <w:sz w:val="12"/>
                <w:szCs w:val="12"/>
              </w:rPr>
            </w:pPr>
            <w:r w:rsidRPr="00CB71F2">
              <w:rPr>
                <w:rFonts w:cs="Arial"/>
                <w:sz w:val="12"/>
                <w:szCs w:val="12"/>
              </w:rPr>
              <w:t>działania związane z aktywizacją różnych grup społecznych poprzez organizację m.in. spotkań integracyjnych, warsztatów, seminariów z zakresu polityki społecznej</w:t>
            </w:r>
          </w:p>
        </w:tc>
        <w:tc>
          <w:tcPr>
            <w:tcW w:w="397" w:type="pct"/>
            <w:tcBorders>
              <w:top w:val="nil"/>
              <w:left w:val="nil"/>
              <w:bottom w:val="nil"/>
              <w:right w:val="nil"/>
            </w:tcBorders>
            <w:shd w:val="clear" w:color="auto" w:fill="auto"/>
            <w:noWrap/>
            <w:vAlign w:val="center"/>
            <w:hideMark/>
          </w:tcPr>
          <w:p w14:paraId="761A1BF9"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2B02115" w14:textId="77777777" w:rsidR="00CB71F2" w:rsidRPr="00CB71F2" w:rsidRDefault="00CB71F2" w:rsidP="00CB71F2">
            <w:pPr>
              <w:spacing w:line="240" w:lineRule="auto"/>
              <w:jc w:val="right"/>
              <w:rPr>
                <w:rFonts w:cs="Arial"/>
                <w:sz w:val="12"/>
                <w:szCs w:val="12"/>
              </w:rPr>
            </w:pPr>
            <w:r w:rsidRPr="00CB71F2">
              <w:rPr>
                <w:rFonts w:cs="Arial"/>
                <w:sz w:val="12"/>
                <w:szCs w:val="12"/>
              </w:rPr>
              <w:t>29 000</w:t>
            </w:r>
          </w:p>
        </w:tc>
        <w:tc>
          <w:tcPr>
            <w:tcW w:w="756" w:type="pct"/>
            <w:tcBorders>
              <w:top w:val="nil"/>
              <w:left w:val="nil"/>
              <w:bottom w:val="nil"/>
              <w:right w:val="nil"/>
            </w:tcBorders>
            <w:shd w:val="clear" w:color="auto" w:fill="auto"/>
            <w:noWrap/>
            <w:vAlign w:val="center"/>
            <w:hideMark/>
          </w:tcPr>
          <w:p w14:paraId="19F205C3" w14:textId="77777777" w:rsidR="00CB71F2" w:rsidRPr="00CB71F2" w:rsidRDefault="00CB71F2" w:rsidP="00CB71F2">
            <w:pPr>
              <w:spacing w:line="240" w:lineRule="auto"/>
              <w:jc w:val="right"/>
              <w:rPr>
                <w:rFonts w:cs="Arial"/>
                <w:sz w:val="12"/>
                <w:szCs w:val="12"/>
              </w:rPr>
            </w:pPr>
            <w:r w:rsidRPr="00CB71F2">
              <w:rPr>
                <w:rFonts w:cs="Arial"/>
                <w:sz w:val="12"/>
                <w:szCs w:val="12"/>
              </w:rPr>
              <w:t>28 594,00</w:t>
            </w:r>
          </w:p>
        </w:tc>
        <w:tc>
          <w:tcPr>
            <w:tcW w:w="332" w:type="pct"/>
            <w:tcBorders>
              <w:top w:val="nil"/>
              <w:left w:val="nil"/>
              <w:bottom w:val="nil"/>
              <w:right w:val="nil"/>
            </w:tcBorders>
            <w:shd w:val="clear" w:color="auto" w:fill="auto"/>
            <w:noWrap/>
            <w:vAlign w:val="center"/>
            <w:hideMark/>
          </w:tcPr>
          <w:p w14:paraId="74D3C93A" w14:textId="77777777" w:rsidR="00CB71F2" w:rsidRPr="00CB71F2" w:rsidRDefault="00CB71F2" w:rsidP="00CB71F2">
            <w:pPr>
              <w:spacing w:line="240" w:lineRule="auto"/>
              <w:jc w:val="right"/>
              <w:rPr>
                <w:rFonts w:cs="Arial"/>
                <w:sz w:val="12"/>
                <w:szCs w:val="12"/>
              </w:rPr>
            </w:pPr>
            <w:r w:rsidRPr="00CB71F2">
              <w:rPr>
                <w:rFonts w:cs="Arial"/>
                <w:sz w:val="12"/>
                <w:szCs w:val="12"/>
              </w:rPr>
              <w:t>98,6%</w:t>
            </w:r>
          </w:p>
        </w:tc>
      </w:tr>
      <w:tr w:rsidR="00CB71F2" w:rsidRPr="00CB71F2" w14:paraId="55FE3519" w14:textId="77777777" w:rsidTr="00CB71F2">
        <w:trPr>
          <w:trHeight w:val="85"/>
        </w:trPr>
        <w:tc>
          <w:tcPr>
            <w:tcW w:w="2731" w:type="pct"/>
            <w:tcBorders>
              <w:top w:val="nil"/>
              <w:left w:val="nil"/>
              <w:bottom w:val="nil"/>
              <w:right w:val="nil"/>
            </w:tcBorders>
            <w:shd w:val="clear" w:color="auto" w:fill="auto"/>
            <w:vAlign w:val="center"/>
            <w:hideMark/>
          </w:tcPr>
          <w:p w14:paraId="3503C32A" w14:textId="77777777" w:rsidR="00CB71F2" w:rsidRPr="00CB71F2" w:rsidRDefault="00CB71F2" w:rsidP="00CB71F2">
            <w:pPr>
              <w:spacing w:line="240" w:lineRule="auto"/>
              <w:jc w:val="both"/>
              <w:rPr>
                <w:rFonts w:cs="Arial"/>
                <w:sz w:val="12"/>
                <w:szCs w:val="12"/>
              </w:rPr>
            </w:pPr>
          </w:p>
        </w:tc>
        <w:tc>
          <w:tcPr>
            <w:tcW w:w="397" w:type="pct"/>
            <w:tcBorders>
              <w:top w:val="nil"/>
              <w:left w:val="nil"/>
              <w:bottom w:val="nil"/>
              <w:right w:val="nil"/>
            </w:tcBorders>
            <w:shd w:val="clear" w:color="auto" w:fill="auto"/>
            <w:noWrap/>
            <w:vAlign w:val="center"/>
            <w:hideMark/>
          </w:tcPr>
          <w:p w14:paraId="6C62E65E"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92C824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B8DFD3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137D54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2564FC4" w14:textId="77777777" w:rsidTr="00CB71F2">
        <w:trPr>
          <w:trHeight w:val="85"/>
        </w:trPr>
        <w:tc>
          <w:tcPr>
            <w:tcW w:w="2731" w:type="pct"/>
            <w:tcBorders>
              <w:top w:val="nil"/>
              <w:left w:val="nil"/>
              <w:bottom w:val="nil"/>
              <w:right w:val="nil"/>
            </w:tcBorders>
            <w:shd w:val="clear" w:color="auto" w:fill="auto"/>
            <w:vAlign w:val="center"/>
            <w:hideMark/>
          </w:tcPr>
          <w:p w14:paraId="1447E949"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Dysponent 3:</w:t>
            </w:r>
            <w:r w:rsidRPr="00CB71F2">
              <w:rPr>
                <w:rFonts w:cs="Arial"/>
                <w:i/>
                <w:iCs/>
                <w:sz w:val="12"/>
                <w:szCs w:val="12"/>
              </w:rPr>
              <w:t xml:space="preserve"> Wydział Informatyki</w:t>
            </w:r>
          </w:p>
        </w:tc>
        <w:tc>
          <w:tcPr>
            <w:tcW w:w="397" w:type="pct"/>
            <w:tcBorders>
              <w:top w:val="nil"/>
              <w:left w:val="nil"/>
              <w:bottom w:val="nil"/>
              <w:right w:val="nil"/>
            </w:tcBorders>
            <w:shd w:val="clear" w:color="auto" w:fill="auto"/>
            <w:noWrap/>
            <w:vAlign w:val="center"/>
            <w:hideMark/>
          </w:tcPr>
          <w:p w14:paraId="25CD555C"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1507AF8"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19 300</w:t>
            </w:r>
          </w:p>
        </w:tc>
        <w:tc>
          <w:tcPr>
            <w:tcW w:w="756" w:type="pct"/>
            <w:tcBorders>
              <w:top w:val="nil"/>
              <w:left w:val="nil"/>
              <w:bottom w:val="nil"/>
              <w:right w:val="nil"/>
            </w:tcBorders>
            <w:shd w:val="clear" w:color="auto" w:fill="auto"/>
            <w:noWrap/>
            <w:vAlign w:val="center"/>
            <w:hideMark/>
          </w:tcPr>
          <w:p w14:paraId="178A600D"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14 146,81</w:t>
            </w:r>
          </w:p>
        </w:tc>
        <w:tc>
          <w:tcPr>
            <w:tcW w:w="332" w:type="pct"/>
            <w:tcBorders>
              <w:top w:val="nil"/>
              <w:left w:val="nil"/>
              <w:bottom w:val="nil"/>
              <w:right w:val="nil"/>
            </w:tcBorders>
            <w:shd w:val="clear" w:color="auto" w:fill="auto"/>
            <w:noWrap/>
            <w:vAlign w:val="center"/>
            <w:hideMark/>
          </w:tcPr>
          <w:p w14:paraId="3293920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73,3%</w:t>
            </w:r>
          </w:p>
        </w:tc>
      </w:tr>
      <w:tr w:rsidR="00CB71F2" w:rsidRPr="00CB71F2" w14:paraId="1EA0A671" w14:textId="77777777" w:rsidTr="00CB71F2">
        <w:trPr>
          <w:trHeight w:val="85"/>
        </w:trPr>
        <w:tc>
          <w:tcPr>
            <w:tcW w:w="2731" w:type="pct"/>
            <w:tcBorders>
              <w:top w:val="nil"/>
              <w:left w:val="nil"/>
              <w:bottom w:val="nil"/>
              <w:right w:val="nil"/>
            </w:tcBorders>
            <w:shd w:val="clear" w:color="auto" w:fill="auto"/>
            <w:vAlign w:val="center"/>
            <w:hideMark/>
          </w:tcPr>
          <w:p w14:paraId="243EECA5" w14:textId="77777777" w:rsidR="00CB71F2" w:rsidRPr="00CB71F2" w:rsidRDefault="00CB71F2" w:rsidP="00CB71F2">
            <w:pPr>
              <w:spacing w:line="240" w:lineRule="auto"/>
              <w:jc w:val="both"/>
              <w:rPr>
                <w:rFonts w:cs="Arial"/>
                <w:i/>
                <w:iCs/>
                <w:sz w:val="12"/>
                <w:szCs w:val="12"/>
              </w:rPr>
            </w:pPr>
          </w:p>
        </w:tc>
        <w:tc>
          <w:tcPr>
            <w:tcW w:w="397" w:type="pct"/>
            <w:tcBorders>
              <w:top w:val="nil"/>
              <w:left w:val="nil"/>
              <w:bottom w:val="nil"/>
              <w:right w:val="nil"/>
            </w:tcBorders>
            <w:shd w:val="clear" w:color="auto" w:fill="auto"/>
            <w:noWrap/>
            <w:vAlign w:val="center"/>
            <w:hideMark/>
          </w:tcPr>
          <w:p w14:paraId="1D0932A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4E84FA4"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F43F16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C922BA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1EF5C4B" w14:textId="77777777" w:rsidTr="00CB71F2">
        <w:trPr>
          <w:trHeight w:val="85"/>
        </w:trPr>
        <w:tc>
          <w:tcPr>
            <w:tcW w:w="2731" w:type="pct"/>
            <w:tcBorders>
              <w:top w:val="nil"/>
              <w:left w:val="nil"/>
              <w:bottom w:val="nil"/>
              <w:right w:val="nil"/>
            </w:tcBorders>
            <w:shd w:val="clear" w:color="auto" w:fill="auto"/>
            <w:vAlign w:val="center"/>
            <w:hideMark/>
          </w:tcPr>
          <w:p w14:paraId="141E068F" w14:textId="77777777" w:rsidR="00CB71F2" w:rsidRPr="00CB71F2" w:rsidRDefault="00CB71F2" w:rsidP="00CB71F2">
            <w:pPr>
              <w:spacing w:line="240" w:lineRule="auto"/>
              <w:jc w:val="both"/>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5EEE56B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7880ADB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B9581D9"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1A3548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1272925" w14:textId="77777777" w:rsidTr="00CB71F2">
        <w:trPr>
          <w:trHeight w:val="85"/>
        </w:trPr>
        <w:tc>
          <w:tcPr>
            <w:tcW w:w="2731" w:type="pct"/>
            <w:tcBorders>
              <w:top w:val="nil"/>
              <w:left w:val="nil"/>
              <w:bottom w:val="nil"/>
              <w:right w:val="nil"/>
            </w:tcBorders>
            <w:shd w:val="clear" w:color="auto" w:fill="auto"/>
            <w:vAlign w:val="center"/>
            <w:hideMark/>
          </w:tcPr>
          <w:p w14:paraId="36B4967E" w14:textId="77777777" w:rsidR="00CB71F2" w:rsidRPr="00CB71F2" w:rsidRDefault="00CB71F2" w:rsidP="00CB71F2">
            <w:pPr>
              <w:spacing w:line="240" w:lineRule="auto"/>
              <w:jc w:val="both"/>
              <w:rPr>
                <w:rFonts w:cs="Arial"/>
                <w:sz w:val="12"/>
                <w:szCs w:val="12"/>
              </w:rPr>
            </w:pPr>
            <w:r w:rsidRPr="00CB71F2">
              <w:rPr>
                <w:rFonts w:cs="Arial"/>
                <w:sz w:val="12"/>
                <w:szCs w:val="12"/>
              </w:rPr>
              <w:t>dzierżawa i utrzymanie łączy światłowodowych</w:t>
            </w:r>
          </w:p>
        </w:tc>
        <w:tc>
          <w:tcPr>
            <w:tcW w:w="397" w:type="pct"/>
            <w:tcBorders>
              <w:top w:val="nil"/>
              <w:left w:val="nil"/>
              <w:bottom w:val="nil"/>
              <w:right w:val="nil"/>
            </w:tcBorders>
            <w:shd w:val="clear" w:color="auto" w:fill="auto"/>
            <w:noWrap/>
            <w:vAlign w:val="center"/>
            <w:hideMark/>
          </w:tcPr>
          <w:p w14:paraId="48FE332B"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5AFDD8D4" w14:textId="77777777" w:rsidR="00CB71F2" w:rsidRPr="00CB71F2" w:rsidRDefault="00CB71F2" w:rsidP="00CB71F2">
            <w:pPr>
              <w:spacing w:line="240" w:lineRule="auto"/>
              <w:jc w:val="right"/>
              <w:rPr>
                <w:rFonts w:cs="Arial"/>
                <w:sz w:val="12"/>
                <w:szCs w:val="12"/>
              </w:rPr>
            </w:pPr>
            <w:r w:rsidRPr="00CB71F2">
              <w:rPr>
                <w:rFonts w:cs="Arial"/>
                <w:sz w:val="12"/>
                <w:szCs w:val="12"/>
              </w:rPr>
              <w:t>10 000</w:t>
            </w:r>
          </w:p>
        </w:tc>
        <w:tc>
          <w:tcPr>
            <w:tcW w:w="756" w:type="pct"/>
            <w:tcBorders>
              <w:top w:val="nil"/>
              <w:left w:val="nil"/>
              <w:bottom w:val="nil"/>
              <w:right w:val="nil"/>
            </w:tcBorders>
            <w:shd w:val="clear" w:color="auto" w:fill="auto"/>
            <w:noWrap/>
            <w:vAlign w:val="center"/>
            <w:hideMark/>
          </w:tcPr>
          <w:p w14:paraId="57741F8C" w14:textId="77777777" w:rsidR="00CB71F2" w:rsidRPr="00CB71F2" w:rsidRDefault="00CB71F2" w:rsidP="00CB71F2">
            <w:pPr>
              <w:spacing w:line="240" w:lineRule="auto"/>
              <w:jc w:val="right"/>
              <w:rPr>
                <w:rFonts w:cs="Arial"/>
                <w:sz w:val="12"/>
                <w:szCs w:val="12"/>
              </w:rPr>
            </w:pPr>
            <w:r w:rsidRPr="00CB71F2">
              <w:rPr>
                <w:rFonts w:cs="Arial"/>
                <w:sz w:val="12"/>
                <w:szCs w:val="12"/>
              </w:rPr>
              <w:t>4 849,35</w:t>
            </w:r>
          </w:p>
        </w:tc>
        <w:tc>
          <w:tcPr>
            <w:tcW w:w="332" w:type="pct"/>
            <w:tcBorders>
              <w:top w:val="nil"/>
              <w:left w:val="nil"/>
              <w:bottom w:val="nil"/>
              <w:right w:val="nil"/>
            </w:tcBorders>
            <w:shd w:val="clear" w:color="auto" w:fill="auto"/>
            <w:noWrap/>
            <w:vAlign w:val="center"/>
            <w:hideMark/>
          </w:tcPr>
          <w:p w14:paraId="1CEB123B" w14:textId="77777777" w:rsidR="00CB71F2" w:rsidRPr="00CB71F2" w:rsidRDefault="00CB71F2" w:rsidP="00CB71F2">
            <w:pPr>
              <w:spacing w:line="240" w:lineRule="auto"/>
              <w:jc w:val="right"/>
              <w:rPr>
                <w:rFonts w:cs="Arial"/>
                <w:sz w:val="12"/>
                <w:szCs w:val="12"/>
              </w:rPr>
            </w:pPr>
            <w:r w:rsidRPr="00CB71F2">
              <w:rPr>
                <w:rFonts w:cs="Arial"/>
                <w:sz w:val="12"/>
                <w:szCs w:val="12"/>
              </w:rPr>
              <w:t>48,5%</w:t>
            </w:r>
          </w:p>
        </w:tc>
      </w:tr>
      <w:tr w:rsidR="00CB71F2" w:rsidRPr="00CB71F2" w14:paraId="5B2CFBBA" w14:textId="77777777" w:rsidTr="00CB71F2">
        <w:trPr>
          <w:trHeight w:val="85"/>
        </w:trPr>
        <w:tc>
          <w:tcPr>
            <w:tcW w:w="2731" w:type="pct"/>
            <w:tcBorders>
              <w:top w:val="nil"/>
              <w:left w:val="nil"/>
              <w:bottom w:val="nil"/>
              <w:right w:val="nil"/>
            </w:tcBorders>
            <w:shd w:val="clear" w:color="auto" w:fill="auto"/>
            <w:vAlign w:val="center"/>
            <w:hideMark/>
          </w:tcPr>
          <w:p w14:paraId="56621D66" w14:textId="77777777" w:rsidR="00CB71F2" w:rsidRPr="00CB71F2" w:rsidRDefault="00CB71F2" w:rsidP="00CB71F2">
            <w:pPr>
              <w:spacing w:line="240" w:lineRule="auto"/>
              <w:jc w:val="both"/>
              <w:rPr>
                <w:rFonts w:cs="Arial"/>
                <w:sz w:val="12"/>
                <w:szCs w:val="12"/>
              </w:rPr>
            </w:pPr>
            <w:r w:rsidRPr="00CB71F2">
              <w:rPr>
                <w:rFonts w:cs="Arial"/>
                <w:sz w:val="12"/>
                <w:szCs w:val="12"/>
              </w:rPr>
              <w:t>zakup sprzętu informatycznego</w:t>
            </w:r>
          </w:p>
        </w:tc>
        <w:tc>
          <w:tcPr>
            <w:tcW w:w="397" w:type="pct"/>
            <w:tcBorders>
              <w:top w:val="nil"/>
              <w:left w:val="nil"/>
              <w:bottom w:val="nil"/>
              <w:right w:val="nil"/>
            </w:tcBorders>
            <w:shd w:val="clear" w:color="auto" w:fill="auto"/>
            <w:noWrap/>
            <w:vAlign w:val="center"/>
            <w:hideMark/>
          </w:tcPr>
          <w:p w14:paraId="0D0EAB4D"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06CE4E5E" w14:textId="77777777" w:rsidR="00CB71F2" w:rsidRPr="00CB71F2" w:rsidRDefault="00CB71F2" w:rsidP="00CB71F2">
            <w:pPr>
              <w:spacing w:line="240" w:lineRule="auto"/>
              <w:jc w:val="right"/>
              <w:rPr>
                <w:rFonts w:cs="Arial"/>
                <w:sz w:val="12"/>
                <w:szCs w:val="12"/>
              </w:rPr>
            </w:pPr>
            <w:r w:rsidRPr="00CB71F2">
              <w:rPr>
                <w:rFonts w:cs="Arial"/>
                <w:sz w:val="12"/>
                <w:szCs w:val="12"/>
              </w:rPr>
              <w:t>9 300</w:t>
            </w:r>
          </w:p>
        </w:tc>
        <w:tc>
          <w:tcPr>
            <w:tcW w:w="756" w:type="pct"/>
            <w:tcBorders>
              <w:top w:val="nil"/>
              <w:left w:val="nil"/>
              <w:bottom w:val="nil"/>
              <w:right w:val="nil"/>
            </w:tcBorders>
            <w:shd w:val="clear" w:color="auto" w:fill="auto"/>
            <w:noWrap/>
            <w:vAlign w:val="center"/>
            <w:hideMark/>
          </w:tcPr>
          <w:p w14:paraId="33A111C3" w14:textId="77777777" w:rsidR="00CB71F2" w:rsidRPr="00CB71F2" w:rsidRDefault="00CB71F2" w:rsidP="00CB71F2">
            <w:pPr>
              <w:spacing w:line="240" w:lineRule="auto"/>
              <w:jc w:val="right"/>
              <w:rPr>
                <w:rFonts w:cs="Arial"/>
                <w:sz w:val="12"/>
                <w:szCs w:val="12"/>
              </w:rPr>
            </w:pPr>
            <w:r w:rsidRPr="00CB71F2">
              <w:rPr>
                <w:rFonts w:cs="Arial"/>
                <w:sz w:val="12"/>
                <w:szCs w:val="12"/>
              </w:rPr>
              <w:t>9 297,46</w:t>
            </w:r>
          </w:p>
        </w:tc>
        <w:tc>
          <w:tcPr>
            <w:tcW w:w="332" w:type="pct"/>
            <w:tcBorders>
              <w:top w:val="nil"/>
              <w:left w:val="nil"/>
              <w:bottom w:val="nil"/>
              <w:right w:val="nil"/>
            </w:tcBorders>
            <w:shd w:val="clear" w:color="auto" w:fill="auto"/>
            <w:noWrap/>
            <w:vAlign w:val="center"/>
            <w:hideMark/>
          </w:tcPr>
          <w:p w14:paraId="453346B9" w14:textId="77777777" w:rsidR="00CB71F2" w:rsidRPr="00CB71F2" w:rsidRDefault="00CB71F2" w:rsidP="00CB71F2">
            <w:pPr>
              <w:spacing w:line="240" w:lineRule="auto"/>
              <w:jc w:val="right"/>
              <w:rPr>
                <w:rFonts w:cs="Arial"/>
                <w:sz w:val="12"/>
                <w:szCs w:val="12"/>
              </w:rPr>
            </w:pPr>
            <w:r w:rsidRPr="00CB71F2">
              <w:rPr>
                <w:rFonts w:cs="Arial"/>
                <w:sz w:val="12"/>
                <w:szCs w:val="12"/>
              </w:rPr>
              <w:t>100,0%</w:t>
            </w:r>
          </w:p>
        </w:tc>
      </w:tr>
    </w:tbl>
    <w:p w14:paraId="6DEBB61D" w14:textId="25D3A9E3" w:rsidR="00267C2A" w:rsidRDefault="00267C2A" w:rsidP="00B402AC">
      <w:pPr>
        <w:pStyle w:val="Nagwek3"/>
      </w:pPr>
      <w:r>
        <w:br w:type="page"/>
      </w:r>
      <w:bookmarkStart w:id="70" w:name="_Toc98244337"/>
      <w:r w:rsidR="00B402AC">
        <w:t>4.2.10.</w:t>
      </w:r>
      <w:r w:rsidR="00B402AC">
        <w:tab/>
      </w:r>
      <w:r>
        <w:t>Finanse i różne rozliczenia</w:t>
      </w:r>
      <w:bookmarkEnd w:id="70"/>
    </w:p>
    <w:tbl>
      <w:tblPr>
        <w:tblW w:w="5000" w:type="pct"/>
        <w:tblCellMar>
          <w:left w:w="70" w:type="dxa"/>
          <w:right w:w="70" w:type="dxa"/>
        </w:tblCellMar>
        <w:tblLook w:val="04A0" w:firstRow="1" w:lastRow="0" w:firstColumn="1" w:lastColumn="0" w:noHBand="0" w:noVBand="1"/>
      </w:tblPr>
      <w:tblGrid>
        <w:gridCol w:w="4911"/>
        <w:gridCol w:w="676"/>
        <w:gridCol w:w="1378"/>
        <w:gridCol w:w="1329"/>
        <w:gridCol w:w="778"/>
      </w:tblGrid>
      <w:tr w:rsidR="00CB71F2" w:rsidRPr="00CB71F2" w14:paraId="4ABF00E9" w14:textId="77777777" w:rsidTr="00CB71F2">
        <w:trPr>
          <w:trHeight w:val="85"/>
        </w:trPr>
        <w:tc>
          <w:tcPr>
            <w:tcW w:w="2731" w:type="pct"/>
            <w:tcBorders>
              <w:top w:val="nil"/>
              <w:left w:val="nil"/>
              <w:bottom w:val="nil"/>
              <w:right w:val="nil"/>
            </w:tcBorders>
            <w:shd w:val="clear" w:color="000000" w:fill="8DB0DB"/>
            <w:vAlign w:val="center"/>
            <w:hideMark/>
          </w:tcPr>
          <w:p w14:paraId="2E507174"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Wyszczególnienie</w:t>
            </w:r>
          </w:p>
        </w:tc>
        <w:tc>
          <w:tcPr>
            <w:tcW w:w="397" w:type="pct"/>
            <w:tcBorders>
              <w:top w:val="nil"/>
              <w:left w:val="nil"/>
              <w:bottom w:val="nil"/>
              <w:right w:val="nil"/>
            </w:tcBorders>
            <w:shd w:val="clear" w:color="000000" w:fill="8DB0DB"/>
            <w:vAlign w:val="center"/>
            <w:hideMark/>
          </w:tcPr>
          <w:p w14:paraId="5F1D34F9"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 </w:t>
            </w:r>
          </w:p>
        </w:tc>
        <w:tc>
          <w:tcPr>
            <w:tcW w:w="784" w:type="pct"/>
            <w:tcBorders>
              <w:top w:val="nil"/>
              <w:left w:val="nil"/>
              <w:bottom w:val="nil"/>
              <w:right w:val="nil"/>
            </w:tcBorders>
            <w:shd w:val="clear" w:color="000000" w:fill="8DB0DB"/>
            <w:vAlign w:val="center"/>
            <w:hideMark/>
          </w:tcPr>
          <w:p w14:paraId="7E861962"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Plan</w:t>
            </w:r>
          </w:p>
        </w:tc>
        <w:tc>
          <w:tcPr>
            <w:tcW w:w="756" w:type="pct"/>
            <w:tcBorders>
              <w:top w:val="nil"/>
              <w:left w:val="nil"/>
              <w:bottom w:val="nil"/>
              <w:right w:val="nil"/>
            </w:tcBorders>
            <w:shd w:val="clear" w:color="000000" w:fill="8DB0DB"/>
            <w:noWrap/>
            <w:vAlign w:val="center"/>
            <w:hideMark/>
          </w:tcPr>
          <w:p w14:paraId="7988B823"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Wykonanie</w:t>
            </w:r>
          </w:p>
        </w:tc>
        <w:tc>
          <w:tcPr>
            <w:tcW w:w="332" w:type="pct"/>
            <w:tcBorders>
              <w:top w:val="nil"/>
              <w:left w:val="nil"/>
              <w:bottom w:val="nil"/>
              <w:right w:val="nil"/>
            </w:tcBorders>
            <w:shd w:val="clear" w:color="000000" w:fill="8DB0DB"/>
            <w:vAlign w:val="center"/>
            <w:hideMark/>
          </w:tcPr>
          <w:p w14:paraId="0D0D1A84" w14:textId="77777777" w:rsidR="00CB71F2" w:rsidRPr="00CB71F2" w:rsidRDefault="00CB71F2" w:rsidP="00CB71F2">
            <w:pPr>
              <w:spacing w:line="240" w:lineRule="auto"/>
              <w:jc w:val="center"/>
              <w:rPr>
                <w:rFonts w:cs="Arial"/>
                <w:b/>
                <w:bCs/>
                <w:sz w:val="14"/>
                <w:szCs w:val="14"/>
              </w:rPr>
            </w:pPr>
            <w:r w:rsidRPr="00CB71F2">
              <w:rPr>
                <w:rFonts w:cs="Arial"/>
                <w:b/>
                <w:bCs/>
                <w:sz w:val="14"/>
                <w:szCs w:val="14"/>
              </w:rPr>
              <w:t>Wskaźnik</w:t>
            </w:r>
          </w:p>
        </w:tc>
      </w:tr>
      <w:tr w:rsidR="00CB71F2" w:rsidRPr="00CB71F2" w14:paraId="1C9AC026" w14:textId="77777777" w:rsidTr="00CB71F2">
        <w:trPr>
          <w:trHeight w:val="85"/>
        </w:trPr>
        <w:tc>
          <w:tcPr>
            <w:tcW w:w="2731" w:type="pct"/>
            <w:tcBorders>
              <w:top w:val="nil"/>
              <w:left w:val="nil"/>
              <w:bottom w:val="nil"/>
              <w:right w:val="nil"/>
            </w:tcBorders>
            <w:shd w:val="clear" w:color="auto" w:fill="auto"/>
            <w:vAlign w:val="center"/>
            <w:hideMark/>
          </w:tcPr>
          <w:p w14:paraId="1C92C503" w14:textId="77777777" w:rsidR="00CB71F2" w:rsidRPr="00CB71F2" w:rsidRDefault="00CB71F2" w:rsidP="00CB71F2">
            <w:pPr>
              <w:spacing w:line="240" w:lineRule="auto"/>
              <w:jc w:val="center"/>
              <w:rPr>
                <w:rFonts w:cs="Arial"/>
                <w:b/>
                <w:bCs/>
                <w:sz w:val="12"/>
                <w:szCs w:val="12"/>
              </w:rPr>
            </w:pPr>
          </w:p>
        </w:tc>
        <w:tc>
          <w:tcPr>
            <w:tcW w:w="397" w:type="pct"/>
            <w:tcBorders>
              <w:top w:val="nil"/>
              <w:left w:val="nil"/>
              <w:bottom w:val="nil"/>
              <w:right w:val="nil"/>
            </w:tcBorders>
            <w:shd w:val="clear" w:color="auto" w:fill="auto"/>
            <w:noWrap/>
            <w:vAlign w:val="center"/>
            <w:hideMark/>
          </w:tcPr>
          <w:p w14:paraId="459CB9D0"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891437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7D62370"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D1A7F8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C91F6B2" w14:textId="77777777" w:rsidTr="00CB71F2">
        <w:trPr>
          <w:trHeight w:val="85"/>
        </w:trPr>
        <w:tc>
          <w:tcPr>
            <w:tcW w:w="2731" w:type="pct"/>
            <w:tcBorders>
              <w:top w:val="nil"/>
              <w:left w:val="nil"/>
              <w:bottom w:val="nil"/>
              <w:right w:val="nil"/>
            </w:tcBorders>
            <w:shd w:val="clear" w:color="000000" w:fill="B6D9E6"/>
            <w:vAlign w:val="center"/>
            <w:hideMark/>
          </w:tcPr>
          <w:p w14:paraId="77CA396F" w14:textId="5755C868" w:rsidR="00CB71F2" w:rsidRPr="00CB71F2" w:rsidRDefault="00CB71F2" w:rsidP="00CB71F2">
            <w:pPr>
              <w:spacing w:line="240" w:lineRule="auto"/>
              <w:rPr>
                <w:rFonts w:cs="Arial"/>
                <w:b/>
                <w:bCs/>
                <w:sz w:val="12"/>
                <w:szCs w:val="12"/>
              </w:rPr>
            </w:pPr>
            <w:r>
              <w:rPr>
                <w:rFonts w:cs="Arial"/>
                <w:b/>
                <w:bCs/>
                <w:sz w:val="12"/>
                <w:szCs w:val="12"/>
              </w:rPr>
              <w:t>RAZEM</w:t>
            </w:r>
          </w:p>
        </w:tc>
        <w:tc>
          <w:tcPr>
            <w:tcW w:w="397" w:type="pct"/>
            <w:tcBorders>
              <w:top w:val="nil"/>
              <w:left w:val="nil"/>
              <w:bottom w:val="nil"/>
              <w:right w:val="nil"/>
            </w:tcBorders>
            <w:shd w:val="clear" w:color="000000" w:fill="B6D9E6"/>
            <w:vAlign w:val="center"/>
            <w:hideMark/>
          </w:tcPr>
          <w:p w14:paraId="240A4A0B"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B6D9E6"/>
            <w:noWrap/>
            <w:vAlign w:val="center"/>
            <w:hideMark/>
          </w:tcPr>
          <w:p w14:paraId="39C73F12"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268 360</w:t>
            </w:r>
          </w:p>
        </w:tc>
        <w:tc>
          <w:tcPr>
            <w:tcW w:w="756" w:type="pct"/>
            <w:tcBorders>
              <w:top w:val="nil"/>
              <w:left w:val="nil"/>
              <w:bottom w:val="nil"/>
              <w:right w:val="nil"/>
            </w:tcBorders>
            <w:shd w:val="clear" w:color="000000" w:fill="B6D9E6"/>
            <w:noWrap/>
            <w:vAlign w:val="center"/>
            <w:hideMark/>
          </w:tcPr>
          <w:p w14:paraId="2BCB5C6C"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109 835,65</w:t>
            </w:r>
          </w:p>
        </w:tc>
        <w:tc>
          <w:tcPr>
            <w:tcW w:w="332" w:type="pct"/>
            <w:tcBorders>
              <w:top w:val="nil"/>
              <w:left w:val="nil"/>
              <w:bottom w:val="nil"/>
              <w:right w:val="nil"/>
            </w:tcBorders>
            <w:shd w:val="clear" w:color="000000" w:fill="B6D9E6"/>
            <w:noWrap/>
            <w:vAlign w:val="center"/>
            <w:hideMark/>
          </w:tcPr>
          <w:p w14:paraId="33A56EA1"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40,9%</w:t>
            </w:r>
          </w:p>
        </w:tc>
      </w:tr>
      <w:tr w:rsidR="00CB71F2" w:rsidRPr="00CB71F2" w14:paraId="098064F3" w14:textId="77777777" w:rsidTr="00CB71F2">
        <w:trPr>
          <w:trHeight w:val="85"/>
        </w:trPr>
        <w:tc>
          <w:tcPr>
            <w:tcW w:w="2731" w:type="pct"/>
            <w:tcBorders>
              <w:top w:val="nil"/>
              <w:left w:val="nil"/>
              <w:bottom w:val="nil"/>
              <w:right w:val="nil"/>
            </w:tcBorders>
            <w:shd w:val="clear" w:color="auto" w:fill="auto"/>
            <w:vAlign w:val="center"/>
            <w:hideMark/>
          </w:tcPr>
          <w:p w14:paraId="36B1ED32" w14:textId="77777777" w:rsidR="00CB71F2" w:rsidRPr="00CB71F2" w:rsidRDefault="00CB71F2" w:rsidP="00CB71F2">
            <w:pPr>
              <w:spacing w:line="240" w:lineRule="auto"/>
              <w:jc w:val="right"/>
              <w:rPr>
                <w:rFonts w:cs="Arial"/>
                <w:b/>
                <w:bCs/>
                <w:sz w:val="12"/>
                <w:szCs w:val="12"/>
              </w:rPr>
            </w:pPr>
          </w:p>
        </w:tc>
        <w:tc>
          <w:tcPr>
            <w:tcW w:w="397" w:type="pct"/>
            <w:tcBorders>
              <w:top w:val="nil"/>
              <w:left w:val="nil"/>
              <w:bottom w:val="nil"/>
              <w:right w:val="nil"/>
            </w:tcBorders>
            <w:shd w:val="clear" w:color="auto" w:fill="auto"/>
            <w:noWrap/>
            <w:vAlign w:val="center"/>
            <w:hideMark/>
          </w:tcPr>
          <w:p w14:paraId="62E56B9B"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65E0E5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1593B88"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74DAA0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0298ECF" w14:textId="77777777" w:rsidTr="00CB71F2">
        <w:trPr>
          <w:trHeight w:val="85"/>
        </w:trPr>
        <w:tc>
          <w:tcPr>
            <w:tcW w:w="2731" w:type="pct"/>
            <w:tcBorders>
              <w:top w:val="nil"/>
              <w:left w:val="nil"/>
              <w:bottom w:val="nil"/>
              <w:right w:val="nil"/>
            </w:tcBorders>
            <w:shd w:val="clear" w:color="000000" w:fill="CDDEE9"/>
            <w:vAlign w:val="center"/>
            <w:hideMark/>
          </w:tcPr>
          <w:p w14:paraId="1DAD7DAB" w14:textId="77777777" w:rsidR="00CB71F2" w:rsidRPr="00CB71F2" w:rsidRDefault="00CB71F2" w:rsidP="00CB71F2">
            <w:pPr>
              <w:spacing w:line="240" w:lineRule="auto"/>
              <w:rPr>
                <w:rFonts w:cs="Arial"/>
                <w:b/>
                <w:bCs/>
                <w:sz w:val="12"/>
                <w:szCs w:val="12"/>
              </w:rPr>
            </w:pPr>
            <w:r w:rsidRPr="00CB71F2">
              <w:rPr>
                <w:rFonts w:cs="Arial"/>
                <w:b/>
                <w:bCs/>
                <w:sz w:val="12"/>
                <w:szCs w:val="12"/>
              </w:rPr>
              <w:t>Zadania z zakresu polityki finansowej - program 1</w:t>
            </w:r>
          </w:p>
        </w:tc>
        <w:tc>
          <w:tcPr>
            <w:tcW w:w="397" w:type="pct"/>
            <w:tcBorders>
              <w:top w:val="nil"/>
              <w:left w:val="nil"/>
              <w:bottom w:val="nil"/>
              <w:right w:val="nil"/>
            </w:tcBorders>
            <w:shd w:val="clear" w:color="000000" w:fill="CDDEE9"/>
            <w:vAlign w:val="center"/>
            <w:hideMark/>
          </w:tcPr>
          <w:p w14:paraId="23BAD639"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CDDEE9"/>
            <w:noWrap/>
            <w:vAlign w:val="center"/>
            <w:hideMark/>
          </w:tcPr>
          <w:p w14:paraId="51B91F0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268 360</w:t>
            </w:r>
          </w:p>
        </w:tc>
        <w:tc>
          <w:tcPr>
            <w:tcW w:w="756" w:type="pct"/>
            <w:tcBorders>
              <w:top w:val="nil"/>
              <w:left w:val="nil"/>
              <w:bottom w:val="nil"/>
              <w:right w:val="nil"/>
            </w:tcBorders>
            <w:shd w:val="clear" w:color="000000" w:fill="CDDEE9"/>
            <w:noWrap/>
            <w:vAlign w:val="center"/>
            <w:hideMark/>
          </w:tcPr>
          <w:p w14:paraId="45E80C9C"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109 835,65</w:t>
            </w:r>
          </w:p>
        </w:tc>
        <w:tc>
          <w:tcPr>
            <w:tcW w:w="332" w:type="pct"/>
            <w:tcBorders>
              <w:top w:val="nil"/>
              <w:left w:val="nil"/>
              <w:bottom w:val="nil"/>
              <w:right w:val="nil"/>
            </w:tcBorders>
            <w:shd w:val="clear" w:color="000000" w:fill="CDDEE9"/>
            <w:noWrap/>
            <w:vAlign w:val="center"/>
            <w:hideMark/>
          </w:tcPr>
          <w:p w14:paraId="723897EF"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40,9%</w:t>
            </w:r>
          </w:p>
        </w:tc>
      </w:tr>
      <w:tr w:rsidR="00CB71F2" w:rsidRPr="00CB71F2" w14:paraId="3F58F245" w14:textId="77777777" w:rsidTr="00CB71F2">
        <w:trPr>
          <w:trHeight w:val="85"/>
        </w:trPr>
        <w:tc>
          <w:tcPr>
            <w:tcW w:w="2731" w:type="pct"/>
            <w:tcBorders>
              <w:top w:val="nil"/>
              <w:left w:val="nil"/>
              <w:bottom w:val="nil"/>
              <w:right w:val="nil"/>
            </w:tcBorders>
            <w:shd w:val="clear" w:color="auto" w:fill="auto"/>
            <w:vAlign w:val="center"/>
            <w:hideMark/>
          </w:tcPr>
          <w:p w14:paraId="55584CBA" w14:textId="77777777" w:rsidR="00CB71F2" w:rsidRPr="00CB71F2" w:rsidRDefault="00CB71F2" w:rsidP="00CB71F2">
            <w:pPr>
              <w:spacing w:line="240" w:lineRule="auto"/>
              <w:jc w:val="right"/>
              <w:rPr>
                <w:rFonts w:cs="Arial"/>
                <w:b/>
                <w:bCs/>
                <w:sz w:val="12"/>
                <w:szCs w:val="12"/>
              </w:rPr>
            </w:pPr>
          </w:p>
        </w:tc>
        <w:tc>
          <w:tcPr>
            <w:tcW w:w="397" w:type="pct"/>
            <w:tcBorders>
              <w:top w:val="nil"/>
              <w:left w:val="nil"/>
              <w:bottom w:val="nil"/>
              <w:right w:val="nil"/>
            </w:tcBorders>
            <w:shd w:val="clear" w:color="auto" w:fill="auto"/>
            <w:noWrap/>
            <w:vAlign w:val="center"/>
            <w:hideMark/>
          </w:tcPr>
          <w:p w14:paraId="378457E2"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B2C58E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1F5CAEE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1ADB080"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0CEC2C3C" w14:textId="77777777" w:rsidTr="00CB71F2">
        <w:trPr>
          <w:trHeight w:val="85"/>
        </w:trPr>
        <w:tc>
          <w:tcPr>
            <w:tcW w:w="2731" w:type="pct"/>
            <w:tcBorders>
              <w:top w:val="nil"/>
              <w:left w:val="nil"/>
              <w:bottom w:val="nil"/>
              <w:right w:val="nil"/>
            </w:tcBorders>
            <w:shd w:val="clear" w:color="000000" w:fill="EAF1F6"/>
            <w:vAlign w:val="center"/>
            <w:hideMark/>
          </w:tcPr>
          <w:p w14:paraId="52531DC0" w14:textId="77777777" w:rsidR="00CB71F2" w:rsidRPr="00CB71F2" w:rsidRDefault="00CB71F2" w:rsidP="00CB71F2">
            <w:pPr>
              <w:spacing w:line="240" w:lineRule="auto"/>
              <w:rPr>
                <w:rFonts w:cs="Arial"/>
                <w:b/>
                <w:bCs/>
                <w:sz w:val="12"/>
                <w:szCs w:val="12"/>
              </w:rPr>
            </w:pPr>
            <w:r w:rsidRPr="00CB71F2">
              <w:rPr>
                <w:rFonts w:cs="Arial"/>
                <w:b/>
                <w:bCs/>
                <w:sz w:val="12"/>
                <w:szCs w:val="12"/>
              </w:rPr>
              <w:t>Różne rozliczenia - zadanie 7</w:t>
            </w:r>
          </w:p>
        </w:tc>
        <w:tc>
          <w:tcPr>
            <w:tcW w:w="397" w:type="pct"/>
            <w:tcBorders>
              <w:top w:val="nil"/>
              <w:left w:val="nil"/>
              <w:bottom w:val="nil"/>
              <w:right w:val="nil"/>
            </w:tcBorders>
            <w:shd w:val="clear" w:color="000000" w:fill="EAF1F6"/>
            <w:vAlign w:val="center"/>
            <w:hideMark/>
          </w:tcPr>
          <w:p w14:paraId="59A9430A" w14:textId="77777777" w:rsidR="00CB71F2" w:rsidRPr="00CB71F2" w:rsidRDefault="00CB71F2" w:rsidP="00CB71F2">
            <w:pPr>
              <w:spacing w:line="240" w:lineRule="auto"/>
              <w:rPr>
                <w:rFonts w:cs="Arial"/>
                <w:b/>
                <w:bCs/>
                <w:sz w:val="12"/>
                <w:szCs w:val="12"/>
              </w:rPr>
            </w:pPr>
            <w:r w:rsidRPr="00CB71F2">
              <w:rPr>
                <w:rFonts w:cs="Arial"/>
                <w:b/>
                <w:bCs/>
                <w:sz w:val="12"/>
                <w:szCs w:val="12"/>
              </w:rPr>
              <w:t> </w:t>
            </w:r>
          </w:p>
        </w:tc>
        <w:tc>
          <w:tcPr>
            <w:tcW w:w="784" w:type="pct"/>
            <w:tcBorders>
              <w:top w:val="nil"/>
              <w:left w:val="nil"/>
              <w:bottom w:val="nil"/>
              <w:right w:val="nil"/>
            </w:tcBorders>
            <w:shd w:val="clear" w:color="000000" w:fill="EAF1F6"/>
            <w:noWrap/>
            <w:vAlign w:val="center"/>
            <w:hideMark/>
          </w:tcPr>
          <w:p w14:paraId="4D7DACE0"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268 360</w:t>
            </w:r>
          </w:p>
        </w:tc>
        <w:tc>
          <w:tcPr>
            <w:tcW w:w="756" w:type="pct"/>
            <w:tcBorders>
              <w:top w:val="nil"/>
              <w:left w:val="nil"/>
              <w:bottom w:val="nil"/>
              <w:right w:val="nil"/>
            </w:tcBorders>
            <w:shd w:val="clear" w:color="000000" w:fill="EAF1F6"/>
            <w:noWrap/>
            <w:vAlign w:val="center"/>
            <w:hideMark/>
          </w:tcPr>
          <w:p w14:paraId="695DE9D6"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109 835,65</w:t>
            </w:r>
          </w:p>
        </w:tc>
        <w:tc>
          <w:tcPr>
            <w:tcW w:w="332" w:type="pct"/>
            <w:tcBorders>
              <w:top w:val="nil"/>
              <w:left w:val="nil"/>
              <w:bottom w:val="nil"/>
              <w:right w:val="nil"/>
            </w:tcBorders>
            <w:shd w:val="clear" w:color="000000" w:fill="EAF1F6"/>
            <w:noWrap/>
            <w:vAlign w:val="center"/>
            <w:hideMark/>
          </w:tcPr>
          <w:p w14:paraId="52E09620" w14:textId="77777777" w:rsidR="00CB71F2" w:rsidRPr="00CB71F2" w:rsidRDefault="00CB71F2" w:rsidP="00CB71F2">
            <w:pPr>
              <w:spacing w:line="240" w:lineRule="auto"/>
              <w:jc w:val="right"/>
              <w:rPr>
                <w:rFonts w:cs="Arial"/>
                <w:b/>
                <w:bCs/>
                <w:sz w:val="12"/>
                <w:szCs w:val="12"/>
              </w:rPr>
            </w:pPr>
            <w:r w:rsidRPr="00CB71F2">
              <w:rPr>
                <w:rFonts w:cs="Arial"/>
                <w:b/>
                <w:bCs/>
                <w:sz w:val="12"/>
                <w:szCs w:val="12"/>
              </w:rPr>
              <w:t>40,9%</w:t>
            </w:r>
          </w:p>
        </w:tc>
      </w:tr>
      <w:tr w:rsidR="00CB71F2" w:rsidRPr="00CB71F2" w14:paraId="4F29E81B" w14:textId="77777777" w:rsidTr="00CB71F2">
        <w:trPr>
          <w:trHeight w:val="85"/>
        </w:trPr>
        <w:tc>
          <w:tcPr>
            <w:tcW w:w="2731" w:type="pct"/>
            <w:tcBorders>
              <w:top w:val="nil"/>
              <w:left w:val="nil"/>
              <w:bottom w:val="nil"/>
              <w:right w:val="nil"/>
            </w:tcBorders>
            <w:shd w:val="clear" w:color="auto" w:fill="auto"/>
            <w:vAlign w:val="center"/>
            <w:hideMark/>
          </w:tcPr>
          <w:p w14:paraId="5B69AEC5" w14:textId="77777777" w:rsidR="00CB71F2" w:rsidRPr="00CB71F2" w:rsidRDefault="00CB71F2" w:rsidP="00CB71F2">
            <w:pPr>
              <w:spacing w:line="240" w:lineRule="auto"/>
              <w:jc w:val="right"/>
              <w:rPr>
                <w:rFonts w:cs="Arial"/>
                <w:b/>
                <w:bCs/>
                <w:sz w:val="12"/>
                <w:szCs w:val="12"/>
              </w:rPr>
            </w:pPr>
          </w:p>
        </w:tc>
        <w:tc>
          <w:tcPr>
            <w:tcW w:w="397" w:type="pct"/>
            <w:tcBorders>
              <w:top w:val="nil"/>
              <w:left w:val="nil"/>
              <w:bottom w:val="nil"/>
              <w:right w:val="nil"/>
            </w:tcBorders>
            <w:shd w:val="clear" w:color="auto" w:fill="auto"/>
            <w:noWrap/>
            <w:vAlign w:val="center"/>
            <w:hideMark/>
          </w:tcPr>
          <w:p w14:paraId="0062A585"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63748CA5"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944920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6A2D09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E85BC0C" w14:textId="77777777" w:rsidTr="00CB71F2">
        <w:trPr>
          <w:trHeight w:val="85"/>
        </w:trPr>
        <w:tc>
          <w:tcPr>
            <w:tcW w:w="2731" w:type="pct"/>
            <w:tcBorders>
              <w:top w:val="nil"/>
              <w:left w:val="nil"/>
              <w:bottom w:val="nil"/>
              <w:right w:val="nil"/>
            </w:tcBorders>
            <w:shd w:val="clear" w:color="auto" w:fill="auto"/>
            <w:vAlign w:val="center"/>
            <w:hideMark/>
          </w:tcPr>
          <w:p w14:paraId="15BA422E" w14:textId="77777777" w:rsidR="00CB71F2" w:rsidRPr="00CB71F2" w:rsidRDefault="00CB71F2" w:rsidP="00CB71F2">
            <w:pPr>
              <w:spacing w:line="240" w:lineRule="auto"/>
              <w:rPr>
                <w:rFonts w:cs="Arial"/>
                <w:i/>
                <w:iCs/>
                <w:sz w:val="12"/>
                <w:szCs w:val="12"/>
                <w:u w:val="single"/>
              </w:rPr>
            </w:pPr>
            <w:r w:rsidRPr="00CB71F2">
              <w:rPr>
                <w:rFonts w:cs="Arial"/>
                <w:i/>
                <w:iCs/>
                <w:sz w:val="12"/>
                <w:szCs w:val="12"/>
                <w:u w:val="single"/>
              </w:rPr>
              <w:t>Cel</w:t>
            </w:r>
            <w:r w:rsidRPr="00CB71F2">
              <w:rPr>
                <w:rFonts w:cs="Arial"/>
                <w:i/>
                <w:iCs/>
                <w:sz w:val="12"/>
                <w:szCs w:val="12"/>
              </w:rPr>
              <w:t xml:space="preserve">: </w:t>
            </w:r>
            <w:r w:rsidRPr="00CB71F2">
              <w:rPr>
                <w:rFonts w:cs="Arial"/>
                <w:sz w:val="12"/>
                <w:szCs w:val="12"/>
              </w:rPr>
              <w:t>zapewnienie prawidłowych rozliczeń środków finansowych z lat poprzednich</w:t>
            </w:r>
          </w:p>
        </w:tc>
        <w:tc>
          <w:tcPr>
            <w:tcW w:w="397" w:type="pct"/>
            <w:tcBorders>
              <w:top w:val="nil"/>
              <w:left w:val="nil"/>
              <w:bottom w:val="nil"/>
              <w:right w:val="nil"/>
            </w:tcBorders>
            <w:shd w:val="clear" w:color="auto" w:fill="auto"/>
            <w:vAlign w:val="center"/>
            <w:hideMark/>
          </w:tcPr>
          <w:p w14:paraId="2589A78B"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CED484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5F9A767"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597E053"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187DE747" w14:textId="77777777" w:rsidTr="00CB71F2">
        <w:trPr>
          <w:trHeight w:val="85"/>
        </w:trPr>
        <w:tc>
          <w:tcPr>
            <w:tcW w:w="2731" w:type="pct"/>
            <w:tcBorders>
              <w:top w:val="nil"/>
              <w:left w:val="nil"/>
              <w:bottom w:val="nil"/>
              <w:right w:val="nil"/>
            </w:tcBorders>
            <w:shd w:val="clear" w:color="auto" w:fill="auto"/>
            <w:vAlign w:val="center"/>
            <w:hideMark/>
          </w:tcPr>
          <w:p w14:paraId="4B8C07C7" w14:textId="77777777" w:rsidR="00CB71F2" w:rsidRPr="00CB71F2" w:rsidRDefault="00CB71F2" w:rsidP="00CB71F2">
            <w:pPr>
              <w:spacing w:line="240" w:lineRule="auto"/>
              <w:jc w:val="right"/>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6133AF4"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3AC97E6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5F0408FE"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8D9D99B"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F8B52FD" w14:textId="77777777" w:rsidTr="00CB71F2">
        <w:trPr>
          <w:trHeight w:val="85"/>
        </w:trPr>
        <w:tc>
          <w:tcPr>
            <w:tcW w:w="2731" w:type="pct"/>
            <w:tcBorders>
              <w:top w:val="nil"/>
              <w:left w:val="nil"/>
              <w:bottom w:val="nil"/>
              <w:right w:val="nil"/>
            </w:tcBorders>
            <w:shd w:val="clear" w:color="auto" w:fill="auto"/>
            <w:vAlign w:val="center"/>
            <w:hideMark/>
          </w:tcPr>
          <w:p w14:paraId="311E4BB6" w14:textId="77777777" w:rsidR="00CB71F2" w:rsidRPr="00CB71F2" w:rsidRDefault="00CB71F2" w:rsidP="00CB71F2">
            <w:pPr>
              <w:spacing w:line="240" w:lineRule="auto"/>
              <w:rPr>
                <w:rFonts w:cs="Arial"/>
                <w:i/>
                <w:iCs/>
                <w:sz w:val="12"/>
                <w:szCs w:val="12"/>
                <w:u w:val="single"/>
              </w:rPr>
            </w:pPr>
            <w:r w:rsidRPr="00CB71F2">
              <w:rPr>
                <w:rFonts w:cs="Arial"/>
                <w:i/>
                <w:iCs/>
                <w:sz w:val="12"/>
                <w:szCs w:val="12"/>
                <w:u w:val="single"/>
              </w:rPr>
              <w:t>Dysponent 1:</w:t>
            </w:r>
            <w:r w:rsidRPr="00CB71F2">
              <w:rPr>
                <w:rFonts w:cs="Arial"/>
                <w:i/>
                <w:iCs/>
                <w:sz w:val="12"/>
                <w:szCs w:val="12"/>
              </w:rPr>
              <w:t xml:space="preserve"> Wydział Budżetowo-Księgowy</w:t>
            </w:r>
          </w:p>
        </w:tc>
        <w:tc>
          <w:tcPr>
            <w:tcW w:w="397" w:type="pct"/>
            <w:tcBorders>
              <w:top w:val="nil"/>
              <w:left w:val="nil"/>
              <w:bottom w:val="nil"/>
              <w:right w:val="nil"/>
            </w:tcBorders>
            <w:shd w:val="clear" w:color="auto" w:fill="auto"/>
            <w:vAlign w:val="center"/>
            <w:hideMark/>
          </w:tcPr>
          <w:p w14:paraId="724B527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vAlign w:val="center"/>
            <w:hideMark/>
          </w:tcPr>
          <w:p w14:paraId="4EA6A446"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9F8E892"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CFF0C6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305A219" w14:textId="77777777" w:rsidTr="00CB71F2">
        <w:trPr>
          <w:trHeight w:val="85"/>
        </w:trPr>
        <w:tc>
          <w:tcPr>
            <w:tcW w:w="2731" w:type="pct"/>
            <w:tcBorders>
              <w:top w:val="nil"/>
              <w:left w:val="nil"/>
              <w:bottom w:val="nil"/>
              <w:right w:val="nil"/>
            </w:tcBorders>
            <w:shd w:val="clear" w:color="auto" w:fill="auto"/>
            <w:vAlign w:val="center"/>
            <w:hideMark/>
          </w:tcPr>
          <w:p w14:paraId="0EFB74A7" w14:textId="77777777" w:rsidR="00CB71F2" w:rsidRPr="00CB71F2" w:rsidRDefault="00CB71F2" w:rsidP="00CB71F2">
            <w:pPr>
              <w:spacing w:line="240" w:lineRule="auto"/>
              <w:jc w:val="right"/>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5FB6DBB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5190741"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2C380C6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D4173D5"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E74A9B8" w14:textId="77777777" w:rsidTr="00CB71F2">
        <w:trPr>
          <w:trHeight w:val="85"/>
        </w:trPr>
        <w:tc>
          <w:tcPr>
            <w:tcW w:w="2731" w:type="pct"/>
            <w:tcBorders>
              <w:top w:val="nil"/>
              <w:left w:val="nil"/>
              <w:bottom w:val="nil"/>
              <w:right w:val="nil"/>
            </w:tcBorders>
            <w:shd w:val="clear" w:color="auto" w:fill="auto"/>
            <w:vAlign w:val="center"/>
            <w:hideMark/>
          </w:tcPr>
          <w:p w14:paraId="1A286C54" w14:textId="77777777" w:rsidR="00CB71F2" w:rsidRPr="00CB71F2" w:rsidRDefault="00CB71F2" w:rsidP="00CB71F2">
            <w:pPr>
              <w:spacing w:line="240" w:lineRule="auto"/>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75023</w:t>
            </w:r>
          </w:p>
        </w:tc>
        <w:tc>
          <w:tcPr>
            <w:tcW w:w="397" w:type="pct"/>
            <w:tcBorders>
              <w:top w:val="nil"/>
              <w:left w:val="nil"/>
              <w:bottom w:val="nil"/>
              <w:right w:val="nil"/>
            </w:tcBorders>
            <w:shd w:val="clear" w:color="auto" w:fill="auto"/>
            <w:vAlign w:val="center"/>
            <w:hideMark/>
          </w:tcPr>
          <w:p w14:paraId="1BD0A4C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E4E9DCB"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261 705</w:t>
            </w:r>
          </w:p>
        </w:tc>
        <w:tc>
          <w:tcPr>
            <w:tcW w:w="756" w:type="pct"/>
            <w:tcBorders>
              <w:top w:val="nil"/>
              <w:left w:val="nil"/>
              <w:bottom w:val="nil"/>
              <w:right w:val="nil"/>
            </w:tcBorders>
            <w:shd w:val="clear" w:color="auto" w:fill="auto"/>
            <w:noWrap/>
            <w:vAlign w:val="center"/>
            <w:hideMark/>
          </w:tcPr>
          <w:p w14:paraId="1908485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104 322,49</w:t>
            </w:r>
          </w:p>
        </w:tc>
        <w:tc>
          <w:tcPr>
            <w:tcW w:w="332" w:type="pct"/>
            <w:tcBorders>
              <w:top w:val="nil"/>
              <w:left w:val="nil"/>
              <w:bottom w:val="nil"/>
              <w:right w:val="nil"/>
            </w:tcBorders>
            <w:shd w:val="clear" w:color="auto" w:fill="auto"/>
            <w:noWrap/>
            <w:vAlign w:val="center"/>
            <w:hideMark/>
          </w:tcPr>
          <w:p w14:paraId="6DCD0CE5"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39,9%</w:t>
            </w:r>
          </w:p>
        </w:tc>
      </w:tr>
      <w:tr w:rsidR="00CB71F2" w:rsidRPr="00CB71F2" w14:paraId="38947081" w14:textId="77777777" w:rsidTr="00CB71F2">
        <w:trPr>
          <w:trHeight w:val="85"/>
        </w:trPr>
        <w:tc>
          <w:tcPr>
            <w:tcW w:w="2731" w:type="pct"/>
            <w:tcBorders>
              <w:top w:val="nil"/>
              <w:left w:val="nil"/>
              <w:bottom w:val="nil"/>
              <w:right w:val="nil"/>
            </w:tcBorders>
            <w:shd w:val="clear" w:color="auto" w:fill="auto"/>
            <w:vAlign w:val="center"/>
            <w:hideMark/>
          </w:tcPr>
          <w:p w14:paraId="0C9FF3DB" w14:textId="77777777" w:rsidR="00CB71F2" w:rsidRPr="00CB71F2" w:rsidRDefault="00CB71F2" w:rsidP="00CB71F2">
            <w:pPr>
              <w:spacing w:line="240" w:lineRule="auto"/>
              <w:jc w:val="right"/>
              <w:rPr>
                <w:rFonts w:cs="Arial"/>
                <w:i/>
                <w:iCs/>
                <w:sz w:val="12"/>
                <w:szCs w:val="12"/>
              </w:rPr>
            </w:pPr>
          </w:p>
        </w:tc>
        <w:tc>
          <w:tcPr>
            <w:tcW w:w="397" w:type="pct"/>
            <w:tcBorders>
              <w:top w:val="nil"/>
              <w:left w:val="nil"/>
              <w:bottom w:val="nil"/>
              <w:right w:val="nil"/>
            </w:tcBorders>
            <w:shd w:val="clear" w:color="auto" w:fill="auto"/>
            <w:noWrap/>
            <w:vAlign w:val="center"/>
            <w:hideMark/>
          </w:tcPr>
          <w:p w14:paraId="6F5ABD59"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71EE04B"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68F5285"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35D97C7"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A4F2BEB" w14:textId="77777777" w:rsidTr="00CB71F2">
        <w:trPr>
          <w:trHeight w:val="85"/>
        </w:trPr>
        <w:tc>
          <w:tcPr>
            <w:tcW w:w="2731" w:type="pct"/>
            <w:tcBorders>
              <w:top w:val="nil"/>
              <w:left w:val="nil"/>
              <w:bottom w:val="nil"/>
              <w:right w:val="nil"/>
            </w:tcBorders>
            <w:shd w:val="clear" w:color="auto" w:fill="auto"/>
            <w:vAlign w:val="center"/>
            <w:hideMark/>
          </w:tcPr>
          <w:p w14:paraId="31ACDC15" w14:textId="77777777" w:rsidR="00CB71F2" w:rsidRPr="00CB71F2" w:rsidRDefault="00CB71F2" w:rsidP="00CB71F2">
            <w:pPr>
              <w:spacing w:line="240" w:lineRule="auto"/>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F83D59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0FA5D208"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67773E04"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49319BC"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2034CFDF" w14:textId="77777777" w:rsidTr="00CB71F2">
        <w:trPr>
          <w:trHeight w:val="85"/>
        </w:trPr>
        <w:tc>
          <w:tcPr>
            <w:tcW w:w="2731" w:type="pct"/>
            <w:tcBorders>
              <w:top w:val="nil"/>
              <w:left w:val="nil"/>
              <w:bottom w:val="nil"/>
              <w:right w:val="nil"/>
            </w:tcBorders>
            <w:shd w:val="clear" w:color="auto" w:fill="auto"/>
            <w:vAlign w:val="center"/>
            <w:hideMark/>
          </w:tcPr>
          <w:p w14:paraId="4A54C26B" w14:textId="77777777" w:rsidR="00CB71F2" w:rsidRPr="00CB71F2" w:rsidRDefault="00CB71F2" w:rsidP="00CB71F2">
            <w:pPr>
              <w:spacing w:line="240" w:lineRule="auto"/>
              <w:rPr>
                <w:rFonts w:cs="Arial"/>
                <w:sz w:val="12"/>
                <w:szCs w:val="12"/>
              </w:rPr>
            </w:pPr>
            <w:r w:rsidRPr="00CB71F2">
              <w:rPr>
                <w:rFonts w:cs="Arial"/>
                <w:sz w:val="12"/>
                <w:szCs w:val="12"/>
              </w:rPr>
              <w:t>podatek od towarów i usług (VAT)</w:t>
            </w:r>
          </w:p>
        </w:tc>
        <w:tc>
          <w:tcPr>
            <w:tcW w:w="397" w:type="pct"/>
            <w:tcBorders>
              <w:top w:val="nil"/>
              <w:left w:val="nil"/>
              <w:bottom w:val="nil"/>
              <w:right w:val="nil"/>
            </w:tcBorders>
            <w:shd w:val="clear" w:color="auto" w:fill="auto"/>
            <w:noWrap/>
            <w:vAlign w:val="center"/>
            <w:hideMark/>
          </w:tcPr>
          <w:p w14:paraId="30B35A04"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B910871" w14:textId="77777777" w:rsidR="00CB71F2" w:rsidRPr="00CB71F2" w:rsidRDefault="00CB71F2" w:rsidP="00CB71F2">
            <w:pPr>
              <w:spacing w:line="240" w:lineRule="auto"/>
              <w:jc w:val="right"/>
              <w:rPr>
                <w:rFonts w:cs="Arial"/>
                <w:sz w:val="12"/>
                <w:szCs w:val="12"/>
              </w:rPr>
            </w:pPr>
            <w:r w:rsidRPr="00CB71F2">
              <w:rPr>
                <w:rFonts w:cs="Arial"/>
                <w:sz w:val="12"/>
                <w:szCs w:val="12"/>
              </w:rPr>
              <w:t>242 000</w:t>
            </w:r>
          </w:p>
        </w:tc>
        <w:tc>
          <w:tcPr>
            <w:tcW w:w="756" w:type="pct"/>
            <w:tcBorders>
              <w:top w:val="nil"/>
              <w:left w:val="nil"/>
              <w:bottom w:val="nil"/>
              <w:right w:val="nil"/>
            </w:tcBorders>
            <w:shd w:val="clear" w:color="auto" w:fill="auto"/>
            <w:noWrap/>
            <w:vAlign w:val="center"/>
            <w:hideMark/>
          </w:tcPr>
          <w:p w14:paraId="35FDD1B6" w14:textId="77777777" w:rsidR="00CB71F2" w:rsidRPr="00CB71F2" w:rsidRDefault="00CB71F2" w:rsidP="00CB71F2">
            <w:pPr>
              <w:spacing w:line="240" w:lineRule="auto"/>
              <w:jc w:val="right"/>
              <w:rPr>
                <w:rFonts w:cs="Arial"/>
                <w:sz w:val="12"/>
                <w:szCs w:val="12"/>
              </w:rPr>
            </w:pPr>
            <w:r w:rsidRPr="00CB71F2">
              <w:rPr>
                <w:rFonts w:cs="Arial"/>
                <w:sz w:val="12"/>
                <w:szCs w:val="12"/>
              </w:rPr>
              <w:t>90 976,49</w:t>
            </w:r>
          </w:p>
        </w:tc>
        <w:tc>
          <w:tcPr>
            <w:tcW w:w="332" w:type="pct"/>
            <w:tcBorders>
              <w:top w:val="nil"/>
              <w:left w:val="nil"/>
              <w:bottom w:val="nil"/>
              <w:right w:val="nil"/>
            </w:tcBorders>
            <w:shd w:val="clear" w:color="auto" w:fill="auto"/>
            <w:noWrap/>
            <w:vAlign w:val="center"/>
            <w:hideMark/>
          </w:tcPr>
          <w:p w14:paraId="6562F3EE" w14:textId="77777777" w:rsidR="00CB71F2" w:rsidRPr="00CB71F2" w:rsidRDefault="00CB71F2" w:rsidP="00CB71F2">
            <w:pPr>
              <w:spacing w:line="240" w:lineRule="auto"/>
              <w:jc w:val="right"/>
              <w:rPr>
                <w:rFonts w:cs="Arial"/>
                <w:sz w:val="12"/>
                <w:szCs w:val="12"/>
              </w:rPr>
            </w:pPr>
            <w:r w:rsidRPr="00CB71F2">
              <w:rPr>
                <w:rFonts w:cs="Arial"/>
                <w:sz w:val="12"/>
                <w:szCs w:val="12"/>
              </w:rPr>
              <w:t>37,6%</w:t>
            </w:r>
          </w:p>
        </w:tc>
      </w:tr>
      <w:tr w:rsidR="00CB71F2" w:rsidRPr="00CB71F2" w14:paraId="051C3C31" w14:textId="77777777" w:rsidTr="00CB71F2">
        <w:trPr>
          <w:trHeight w:val="85"/>
        </w:trPr>
        <w:tc>
          <w:tcPr>
            <w:tcW w:w="2731" w:type="pct"/>
            <w:tcBorders>
              <w:top w:val="nil"/>
              <w:left w:val="nil"/>
              <w:bottom w:val="nil"/>
              <w:right w:val="nil"/>
            </w:tcBorders>
            <w:shd w:val="clear" w:color="auto" w:fill="auto"/>
            <w:vAlign w:val="center"/>
            <w:hideMark/>
          </w:tcPr>
          <w:p w14:paraId="251772C2" w14:textId="77777777" w:rsidR="00CB71F2" w:rsidRPr="00CB71F2" w:rsidRDefault="00CB71F2" w:rsidP="00CB71F2">
            <w:pPr>
              <w:spacing w:line="240" w:lineRule="auto"/>
              <w:rPr>
                <w:rFonts w:cs="Arial"/>
                <w:sz w:val="12"/>
                <w:szCs w:val="12"/>
              </w:rPr>
            </w:pPr>
            <w:r w:rsidRPr="00CB71F2">
              <w:rPr>
                <w:rFonts w:cs="Arial"/>
                <w:sz w:val="12"/>
                <w:szCs w:val="12"/>
              </w:rPr>
              <w:t>odsetki od nieterminowych wpłat podatku od towarów i usług (VAT)</w:t>
            </w:r>
          </w:p>
        </w:tc>
        <w:tc>
          <w:tcPr>
            <w:tcW w:w="397" w:type="pct"/>
            <w:tcBorders>
              <w:top w:val="nil"/>
              <w:left w:val="nil"/>
              <w:bottom w:val="nil"/>
              <w:right w:val="nil"/>
            </w:tcBorders>
            <w:shd w:val="clear" w:color="auto" w:fill="auto"/>
            <w:noWrap/>
            <w:vAlign w:val="center"/>
            <w:hideMark/>
          </w:tcPr>
          <w:p w14:paraId="0F9A40AA"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2BAF7879" w14:textId="77777777" w:rsidR="00CB71F2" w:rsidRPr="00CB71F2" w:rsidRDefault="00CB71F2" w:rsidP="00CB71F2">
            <w:pPr>
              <w:spacing w:line="240" w:lineRule="auto"/>
              <w:jc w:val="right"/>
              <w:rPr>
                <w:rFonts w:cs="Arial"/>
                <w:sz w:val="12"/>
                <w:szCs w:val="12"/>
              </w:rPr>
            </w:pPr>
            <w:r w:rsidRPr="00CB71F2">
              <w:rPr>
                <w:rFonts w:cs="Arial"/>
                <w:sz w:val="12"/>
                <w:szCs w:val="12"/>
              </w:rPr>
              <w:t>19 705</w:t>
            </w:r>
          </w:p>
        </w:tc>
        <w:tc>
          <w:tcPr>
            <w:tcW w:w="756" w:type="pct"/>
            <w:tcBorders>
              <w:top w:val="nil"/>
              <w:left w:val="nil"/>
              <w:bottom w:val="nil"/>
              <w:right w:val="nil"/>
            </w:tcBorders>
            <w:shd w:val="clear" w:color="auto" w:fill="auto"/>
            <w:noWrap/>
            <w:vAlign w:val="center"/>
            <w:hideMark/>
          </w:tcPr>
          <w:p w14:paraId="05AD9513" w14:textId="77777777" w:rsidR="00CB71F2" w:rsidRPr="00CB71F2" w:rsidRDefault="00CB71F2" w:rsidP="00CB71F2">
            <w:pPr>
              <w:spacing w:line="240" w:lineRule="auto"/>
              <w:jc w:val="right"/>
              <w:rPr>
                <w:rFonts w:cs="Arial"/>
                <w:sz w:val="12"/>
                <w:szCs w:val="12"/>
              </w:rPr>
            </w:pPr>
            <w:r w:rsidRPr="00CB71F2">
              <w:rPr>
                <w:rFonts w:cs="Arial"/>
                <w:sz w:val="12"/>
                <w:szCs w:val="12"/>
              </w:rPr>
              <w:t>13 346,00</w:t>
            </w:r>
          </w:p>
        </w:tc>
        <w:tc>
          <w:tcPr>
            <w:tcW w:w="332" w:type="pct"/>
            <w:tcBorders>
              <w:top w:val="nil"/>
              <w:left w:val="nil"/>
              <w:bottom w:val="nil"/>
              <w:right w:val="nil"/>
            </w:tcBorders>
            <w:shd w:val="clear" w:color="auto" w:fill="auto"/>
            <w:noWrap/>
            <w:vAlign w:val="center"/>
            <w:hideMark/>
          </w:tcPr>
          <w:p w14:paraId="6F3CA895" w14:textId="77777777" w:rsidR="00CB71F2" w:rsidRPr="00CB71F2" w:rsidRDefault="00CB71F2" w:rsidP="00CB71F2">
            <w:pPr>
              <w:spacing w:line="240" w:lineRule="auto"/>
              <w:jc w:val="right"/>
              <w:rPr>
                <w:rFonts w:cs="Arial"/>
                <w:sz w:val="12"/>
                <w:szCs w:val="12"/>
              </w:rPr>
            </w:pPr>
            <w:r w:rsidRPr="00CB71F2">
              <w:rPr>
                <w:rFonts w:cs="Arial"/>
                <w:sz w:val="12"/>
                <w:szCs w:val="12"/>
              </w:rPr>
              <w:t>67,7%</w:t>
            </w:r>
          </w:p>
        </w:tc>
      </w:tr>
      <w:tr w:rsidR="00CB71F2" w:rsidRPr="00CB71F2" w14:paraId="39CCA019" w14:textId="77777777" w:rsidTr="00CB71F2">
        <w:trPr>
          <w:trHeight w:val="85"/>
        </w:trPr>
        <w:tc>
          <w:tcPr>
            <w:tcW w:w="2731" w:type="pct"/>
            <w:tcBorders>
              <w:top w:val="nil"/>
              <w:left w:val="nil"/>
              <w:bottom w:val="nil"/>
              <w:right w:val="nil"/>
            </w:tcBorders>
            <w:shd w:val="clear" w:color="auto" w:fill="auto"/>
            <w:vAlign w:val="center"/>
            <w:hideMark/>
          </w:tcPr>
          <w:p w14:paraId="273DD22F" w14:textId="77777777" w:rsidR="00CB71F2" w:rsidRPr="00CB71F2" w:rsidRDefault="00CB71F2" w:rsidP="00CB71F2">
            <w:pPr>
              <w:spacing w:line="240" w:lineRule="auto"/>
              <w:jc w:val="right"/>
              <w:rPr>
                <w:rFonts w:cs="Arial"/>
                <w:sz w:val="12"/>
                <w:szCs w:val="12"/>
              </w:rPr>
            </w:pPr>
          </w:p>
        </w:tc>
        <w:tc>
          <w:tcPr>
            <w:tcW w:w="397" w:type="pct"/>
            <w:tcBorders>
              <w:top w:val="nil"/>
              <w:left w:val="nil"/>
              <w:bottom w:val="nil"/>
              <w:right w:val="nil"/>
            </w:tcBorders>
            <w:shd w:val="clear" w:color="auto" w:fill="auto"/>
            <w:noWrap/>
            <w:vAlign w:val="center"/>
            <w:hideMark/>
          </w:tcPr>
          <w:p w14:paraId="09B51943"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396DE0F"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DD19A3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D156B9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4AD95242" w14:textId="77777777" w:rsidTr="00CB71F2">
        <w:trPr>
          <w:trHeight w:val="85"/>
        </w:trPr>
        <w:tc>
          <w:tcPr>
            <w:tcW w:w="2731" w:type="pct"/>
            <w:tcBorders>
              <w:top w:val="nil"/>
              <w:left w:val="nil"/>
              <w:bottom w:val="nil"/>
              <w:right w:val="nil"/>
            </w:tcBorders>
            <w:shd w:val="clear" w:color="auto" w:fill="auto"/>
            <w:vAlign w:val="center"/>
            <w:hideMark/>
          </w:tcPr>
          <w:p w14:paraId="7A26B3D3" w14:textId="77777777" w:rsidR="00CB71F2" w:rsidRPr="00CB71F2" w:rsidRDefault="00CB71F2" w:rsidP="00CB71F2">
            <w:pPr>
              <w:spacing w:line="240" w:lineRule="auto"/>
              <w:rPr>
                <w:rFonts w:cs="Arial"/>
                <w:i/>
                <w:iCs/>
                <w:sz w:val="12"/>
                <w:szCs w:val="12"/>
                <w:u w:val="single"/>
              </w:rPr>
            </w:pPr>
            <w:r w:rsidRPr="00CB71F2">
              <w:rPr>
                <w:rFonts w:cs="Arial"/>
                <w:i/>
                <w:iCs/>
                <w:sz w:val="12"/>
                <w:szCs w:val="12"/>
                <w:u w:val="single"/>
              </w:rPr>
              <w:t xml:space="preserve">Dysponent 2: </w:t>
            </w:r>
            <w:r w:rsidRPr="00CB71F2">
              <w:rPr>
                <w:rFonts w:cs="Arial"/>
                <w:i/>
                <w:iCs/>
                <w:sz w:val="12"/>
                <w:szCs w:val="12"/>
              </w:rPr>
              <w:t>Wydział Administracyjno-Gospodarczy</w:t>
            </w:r>
          </w:p>
        </w:tc>
        <w:tc>
          <w:tcPr>
            <w:tcW w:w="397" w:type="pct"/>
            <w:tcBorders>
              <w:top w:val="nil"/>
              <w:left w:val="nil"/>
              <w:bottom w:val="nil"/>
              <w:right w:val="nil"/>
            </w:tcBorders>
            <w:shd w:val="clear" w:color="auto" w:fill="auto"/>
            <w:vAlign w:val="center"/>
            <w:hideMark/>
          </w:tcPr>
          <w:p w14:paraId="39CD9033"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vAlign w:val="center"/>
            <w:hideMark/>
          </w:tcPr>
          <w:p w14:paraId="1E21D9C2"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83</w:t>
            </w:r>
          </w:p>
        </w:tc>
        <w:tc>
          <w:tcPr>
            <w:tcW w:w="756" w:type="pct"/>
            <w:tcBorders>
              <w:top w:val="nil"/>
              <w:left w:val="nil"/>
              <w:bottom w:val="nil"/>
              <w:right w:val="nil"/>
            </w:tcBorders>
            <w:shd w:val="clear" w:color="auto" w:fill="auto"/>
            <w:vAlign w:val="center"/>
            <w:hideMark/>
          </w:tcPr>
          <w:p w14:paraId="13ABAA2A"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51,57</w:t>
            </w:r>
          </w:p>
        </w:tc>
        <w:tc>
          <w:tcPr>
            <w:tcW w:w="332" w:type="pct"/>
            <w:tcBorders>
              <w:top w:val="nil"/>
              <w:left w:val="nil"/>
              <w:bottom w:val="nil"/>
              <w:right w:val="nil"/>
            </w:tcBorders>
            <w:shd w:val="clear" w:color="auto" w:fill="auto"/>
            <w:noWrap/>
            <w:vAlign w:val="center"/>
            <w:hideMark/>
          </w:tcPr>
          <w:p w14:paraId="3BABDA0F"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62,1%</w:t>
            </w:r>
          </w:p>
        </w:tc>
      </w:tr>
      <w:tr w:rsidR="00CB71F2" w:rsidRPr="00CB71F2" w14:paraId="543350D6" w14:textId="77777777" w:rsidTr="00CB71F2">
        <w:trPr>
          <w:trHeight w:val="85"/>
        </w:trPr>
        <w:tc>
          <w:tcPr>
            <w:tcW w:w="2731" w:type="pct"/>
            <w:tcBorders>
              <w:top w:val="nil"/>
              <w:left w:val="nil"/>
              <w:bottom w:val="nil"/>
              <w:right w:val="nil"/>
            </w:tcBorders>
            <w:shd w:val="clear" w:color="auto" w:fill="auto"/>
            <w:vAlign w:val="center"/>
            <w:hideMark/>
          </w:tcPr>
          <w:p w14:paraId="0E357B88" w14:textId="77777777" w:rsidR="00CB71F2" w:rsidRPr="00CB71F2" w:rsidRDefault="00CB71F2" w:rsidP="00CB71F2">
            <w:pPr>
              <w:spacing w:line="240" w:lineRule="auto"/>
              <w:jc w:val="right"/>
              <w:rPr>
                <w:rFonts w:cs="Arial"/>
                <w:i/>
                <w:iCs/>
                <w:sz w:val="12"/>
                <w:szCs w:val="12"/>
              </w:rPr>
            </w:pPr>
          </w:p>
        </w:tc>
        <w:tc>
          <w:tcPr>
            <w:tcW w:w="397" w:type="pct"/>
            <w:tcBorders>
              <w:top w:val="nil"/>
              <w:left w:val="nil"/>
              <w:bottom w:val="nil"/>
              <w:right w:val="nil"/>
            </w:tcBorders>
            <w:shd w:val="clear" w:color="auto" w:fill="auto"/>
            <w:noWrap/>
            <w:vAlign w:val="center"/>
            <w:hideMark/>
          </w:tcPr>
          <w:p w14:paraId="34D0C3C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7F4A6E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FB3C96F"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F434ECF"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5FC5556" w14:textId="77777777" w:rsidTr="00CB71F2">
        <w:trPr>
          <w:trHeight w:val="85"/>
        </w:trPr>
        <w:tc>
          <w:tcPr>
            <w:tcW w:w="2731" w:type="pct"/>
            <w:tcBorders>
              <w:top w:val="nil"/>
              <w:left w:val="nil"/>
              <w:bottom w:val="nil"/>
              <w:right w:val="nil"/>
            </w:tcBorders>
            <w:shd w:val="clear" w:color="auto" w:fill="auto"/>
            <w:vAlign w:val="center"/>
            <w:hideMark/>
          </w:tcPr>
          <w:p w14:paraId="4FB10279" w14:textId="77777777" w:rsidR="00CB71F2" w:rsidRPr="00CB71F2" w:rsidRDefault="00CB71F2" w:rsidP="00CB71F2">
            <w:pPr>
              <w:spacing w:line="240" w:lineRule="auto"/>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75055</w:t>
            </w:r>
          </w:p>
        </w:tc>
        <w:tc>
          <w:tcPr>
            <w:tcW w:w="397" w:type="pct"/>
            <w:tcBorders>
              <w:top w:val="nil"/>
              <w:left w:val="nil"/>
              <w:bottom w:val="nil"/>
              <w:right w:val="nil"/>
            </w:tcBorders>
            <w:shd w:val="clear" w:color="auto" w:fill="auto"/>
            <w:vAlign w:val="center"/>
            <w:hideMark/>
          </w:tcPr>
          <w:p w14:paraId="54B8C8E7"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500023CD"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06A602B"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BF80C49"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CF5E3D8" w14:textId="77777777" w:rsidTr="00CB71F2">
        <w:trPr>
          <w:trHeight w:val="85"/>
        </w:trPr>
        <w:tc>
          <w:tcPr>
            <w:tcW w:w="2731" w:type="pct"/>
            <w:tcBorders>
              <w:top w:val="nil"/>
              <w:left w:val="nil"/>
              <w:bottom w:val="nil"/>
              <w:right w:val="nil"/>
            </w:tcBorders>
            <w:shd w:val="clear" w:color="auto" w:fill="auto"/>
            <w:vAlign w:val="center"/>
            <w:hideMark/>
          </w:tcPr>
          <w:p w14:paraId="6C62B827" w14:textId="77777777" w:rsidR="00CB71F2" w:rsidRPr="00CB71F2" w:rsidRDefault="00CB71F2" w:rsidP="00CB71F2">
            <w:pPr>
              <w:spacing w:line="240" w:lineRule="auto"/>
              <w:jc w:val="right"/>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223FB05F"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005DFE43"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0F00A5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3C94F5A"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200B8EE" w14:textId="77777777" w:rsidTr="00CB71F2">
        <w:trPr>
          <w:trHeight w:val="85"/>
        </w:trPr>
        <w:tc>
          <w:tcPr>
            <w:tcW w:w="2731" w:type="pct"/>
            <w:tcBorders>
              <w:top w:val="nil"/>
              <w:left w:val="nil"/>
              <w:bottom w:val="nil"/>
              <w:right w:val="nil"/>
            </w:tcBorders>
            <w:shd w:val="clear" w:color="auto" w:fill="auto"/>
            <w:vAlign w:val="center"/>
            <w:hideMark/>
          </w:tcPr>
          <w:p w14:paraId="6032BF7E" w14:textId="77777777" w:rsidR="00CB71F2" w:rsidRPr="00CB71F2" w:rsidRDefault="00CB71F2" w:rsidP="00CB71F2">
            <w:pPr>
              <w:spacing w:line="240" w:lineRule="auto"/>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15E91F71"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B67DD4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4AA10BF1"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F53EEE6"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3F5D8AAB" w14:textId="77777777" w:rsidTr="00CB71F2">
        <w:trPr>
          <w:trHeight w:val="85"/>
        </w:trPr>
        <w:tc>
          <w:tcPr>
            <w:tcW w:w="2731" w:type="pct"/>
            <w:tcBorders>
              <w:top w:val="nil"/>
              <w:left w:val="nil"/>
              <w:bottom w:val="nil"/>
              <w:right w:val="nil"/>
            </w:tcBorders>
            <w:shd w:val="clear" w:color="auto" w:fill="auto"/>
            <w:vAlign w:val="center"/>
            <w:hideMark/>
          </w:tcPr>
          <w:p w14:paraId="20C37853" w14:textId="77777777" w:rsidR="00CB71F2" w:rsidRPr="00CB71F2" w:rsidRDefault="00CB71F2" w:rsidP="00CB71F2">
            <w:pPr>
              <w:spacing w:line="240" w:lineRule="auto"/>
              <w:rPr>
                <w:rFonts w:cs="Arial"/>
                <w:sz w:val="12"/>
                <w:szCs w:val="12"/>
              </w:rPr>
            </w:pPr>
            <w:r w:rsidRPr="00CB71F2">
              <w:rPr>
                <w:rFonts w:cs="Arial"/>
                <w:sz w:val="12"/>
                <w:szCs w:val="12"/>
              </w:rPr>
              <w:t>korekta wynagrodzenia z tytułu umowy zlecenia zawartej w latach ubiegłych na przeprowadzenia wyborów do Parlamentu Unii Europejskiej</w:t>
            </w:r>
          </w:p>
        </w:tc>
        <w:tc>
          <w:tcPr>
            <w:tcW w:w="397" w:type="pct"/>
            <w:tcBorders>
              <w:top w:val="nil"/>
              <w:left w:val="nil"/>
              <w:bottom w:val="nil"/>
              <w:right w:val="nil"/>
            </w:tcBorders>
            <w:shd w:val="clear" w:color="auto" w:fill="auto"/>
            <w:noWrap/>
            <w:vAlign w:val="center"/>
            <w:hideMark/>
          </w:tcPr>
          <w:p w14:paraId="05EBD75B"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43B1714F" w14:textId="77777777" w:rsidR="00CB71F2" w:rsidRPr="00CB71F2" w:rsidRDefault="00CB71F2" w:rsidP="00CB71F2">
            <w:pPr>
              <w:spacing w:line="240" w:lineRule="auto"/>
              <w:jc w:val="right"/>
              <w:rPr>
                <w:rFonts w:cs="Arial"/>
                <w:sz w:val="12"/>
                <w:szCs w:val="12"/>
              </w:rPr>
            </w:pPr>
            <w:r w:rsidRPr="00CB71F2">
              <w:rPr>
                <w:rFonts w:cs="Arial"/>
                <w:sz w:val="12"/>
                <w:szCs w:val="12"/>
              </w:rPr>
              <w:t>83</w:t>
            </w:r>
          </w:p>
        </w:tc>
        <w:tc>
          <w:tcPr>
            <w:tcW w:w="756" w:type="pct"/>
            <w:tcBorders>
              <w:top w:val="nil"/>
              <w:left w:val="nil"/>
              <w:bottom w:val="nil"/>
              <w:right w:val="nil"/>
            </w:tcBorders>
            <w:shd w:val="clear" w:color="auto" w:fill="auto"/>
            <w:noWrap/>
            <w:vAlign w:val="center"/>
            <w:hideMark/>
          </w:tcPr>
          <w:p w14:paraId="0954C6D5" w14:textId="77777777" w:rsidR="00CB71F2" w:rsidRPr="00CB71F2" w:rsidRDefault="00CB71F2" w:rsidP="00CB71F2">
            <w:pPr>
              <w:spacing w:line="240" w:lineRule="auto"/>
              <w:jc w:val="right"/>
              <w:rPr>
                <w:rFonts w:cs="Arial"/>
                <w:sz w:val="12"/>
                <w:szCs w:val="12"/>
              </w:rPr>
            </w:pPr>
            <w:r w:rsidRPr="00CB71F2">
              <w:rPr>
                <w:rFonts w:cs="Arial"/>
                <w:sz w:val="12"/>
                <w:szCs w:val="12"/>
              </w:rPr>
              <w:t>51,57</w:t>
            </w:r>
          </w:p>
        </w:tc>
        <w:tc>
          <w:tcPr>
            <w:tcW w:w="332" w:type="pct"/>
            <w:tcBorders>
              <w:top w:val="nil"/>
              <w:left w:val="nil"/>
              <w:bottom w:val="nil"/>
              <w:right w:val="nil"/>
            </w:tcBorders>
            <w:shd w:val="clear" w:color="auto" w:fill="auto"/>
            <w:noWrap/>
            <w:vAlign w:val="center"/>
            <w:hideMark/>
          </w:tcPr>
          <w:p w14:paraId="145C98C5" w14:textId="77777777" w:rsidR="00CB71F2" w:rsidRPr="00CB71F2" w:rsidRDefault="00CB71F2" w:rsidP="00CB71F2">
            <w:pPr>
              <w:spacing w:line="240" w:lineRule="auto"/>
              <w:jc w:val="right"/>
              <w:rPr>
                <w:rFonts w:cs="Arial"/>
                <w:sz w:val="12"/>
                <w:szCs w:val="12"/>
              </w:rPr>
            </w:pPr>
            <w:r w:rsidRPr="00CB71F2">
              <w:rPr>
                <w:rFonts w:cs="Arial"/>
                <w:sz w:val="12"/>
                <w:szCs w:val="12"/>
              </w:rPr>
              <w:t>62,1%</w:t>
            </w:r>
          </w:p>
        </w:tc>
      </w:tr>
      <w:tr w:rsidR="00CB71F2" w:rsidRPr="00CB71F2" w14:paraId="60F31D77" w14:textId="77777777" w:rsidTr="00CB71F2">
        <w:trPr>
          <w:trHeight w:val="85"/>
        </w:trPr>
        <w:tc>
          <w:tcPr>
            <w:tcW w:w="2731" w:type="pct"/>
            <w:tcBorders>
              <w:top w:val="nil"/>
              <w:left w:val="nil"/>
              <w:bottom w:val="nil"/>
              <w:right w:val="nil"/>
            </w:tcBorders>
            <w:shd w:val="clear" w:color="auto" w:fill="auto"/>
            <w:vAlign w:val="center"/>
            <w:hideMark/>
          </w:tcPr>
          <w:p w14:paraId="029D9871" w14:textId="77777777" w:rsidR="00CB71F2" w:rsidRPr="00CB71F2" w:rsidRDefault="00CB71F2" w:rsidP="00CB71F2">
            <w:pPr>
              <w:spacing w:line="240" w:lineRule="auto"/>
              <w:jc w:val="right"/>
              <w:rPr>
                <w:rFonts w:cs="Arial"/>
                <w:sz w:val="12"/>
                <w:szCs w:val="12"/>
              </w:rPr>
            </w:pPr>
          </w:p>
        </w:tc>
        <w:tc>
          <w:tcPr>
            <w:tcW w:w="397" w:type="pct"/>
            <w:tcBorders>
              <w:top w:val="nil"/>
              <w:left w:val="nil"/>
              <w:bottom w:val="nil"/>
              <w:right w:val="nil"/>
            </w:tcBorders>
            <w:shd w:val="clear" w:color="auto" w:fill="auto"/>
            <w:noWrap/>
            <w:vAlign w:val="center"/>
            <w:hideMark/>
          </w:tcPr>
          <w:p w14:paraId="72EDE41D"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2B552E2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DD8D4F3"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26E6A5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41B5201" w14:textId="77777777" w:rsidTr="00CB71F2">
        <w:trPr>
          <w:trHeight w:val="85"/>
        </w:trPr>
        <w:tc>
          <w:tcPr>
            <w:tcW w:w="2731" w:type="pct"/>
            <w:tcBorders>
              <w:top w:val="nil"/>
              <w:left w:val="nil"/>
              <w:bottom w:val="nil"/>
              <w:right w:val="nil"/>
            </w:tcBorders>
            <w:shd w:val="clear" w:color="auto" w:fill="auto"/>
            <w:vAlign w:val="center"/>
            <w:hideMark/>
          </w:tcPr>
          <w:p w14:paraId="69BE5A76" w14:textId="77777777" w:rsidR="00CB71F2" w:rsidRPr="00CB71F2" w:rsidRDefault="00CB71F2" w:rsidP="00CB71F2">
            <w:pPr>
              <w:spacing w:line="240" w:lineRule="auto"/>
              <w:rPr>
                <w:rFonts w:cs="Arial"/>
                <w:i/>
                <w:iCs/>
                <w:sz w:val="12"/>
                <w:szCs w:val="12"/>
                <w:u w:val="single"/>
              </w:rPr>
            </w:pPr>
            <w:r w:rsidRPr="00CB71F2">
              <w:rPr>
                <w:rFonts w:cs="Arial"/>
                <w:i/>
                <w:iCs/>
                <w:sz w:val="12"/>
                <w:szCs w:val="12"/>
                <w:u w:val="single"/>
              </w:rPr>
              <w:t>Dysponent 3:</w:t>
            </w:r>
            <w:r w:rsidRPr="00CB71F2">
              <w:rPr>
                <w:rFonts w:cs="Arial"/>
                <w:i/>
                <w:iCs/>
                <w:sz w:val="12"/>
                <w:szCs w:val="12"/>
              </w:rPr>
              <w:t xml:space="preserve"> Zespół Sportu i Rekreacji</w:t>
            </w:r>
          </w:p>
        </w:tc>
        <w:tc>
          <w:tcPr>
            <w:tcW w:w="397" w:type="pct"/>
            <w:tcBorders>
              <w:top w:val="nil"/>
              <w:left w:val="nil"/>
              <w:bottom w:val="nil"/>
              <w:right w:val="nil"/>
            </w:tcBorders>
            <w:shd w:val="clear" w:color="auto" w:fill="auto"/>
            <w:noWrap/>
            <w:vAlign w:val="center"/>
            <w:hideMark/>
          </w:tcPr>
          <w:p w14:paraId="46A157DA"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36B4311E"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6 572</w:t>
            </w:r>
          </w:p>
        </w:tc>
        <w:tc>
          <w:tcPr>
            <w:tcW w:w="756" w:type="pct"/>
            <w:tcBorders>
              <w:top w:val="nil"/>
              <w:left w:val="nil"/>
              <w:bottom w:val="nil"/>
              <w:right w:val="nil"/>
            </w:tcBorders>
            <w:shd w:val="clear" w:color="auto" w:fill="auto"/>
            <w:noWrap/>
            <w:vAlign w:val="center"/>
            <w:hideMark/>
          </w:tcPr>
          <w:p w14:paraId="39CD2D75"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5 461,59</w:t>
            </w:r>
          </w:p>
        </w:tc>
        <w:tc>
          <w:tcPr>
            <w:tcW w:w="332" w:type="pct"/>
            <w:tcBorders>
              <w:top w:val="nil"/>
              <w:left w:val="nil"/>
              <w:bottom w:val="nil"/>
              <w:right w:val="nil"/>
            </w:tcBorders>
            <w:shd w:val="clear" w:color="auto" w:fill="auto"/>
            <w:noWrap/>
            <w:vAlign w:val="center"/>
            <w:hideMark/>
          </w:tcPr>
          <w:p w14:paraId="0F55A804" w14:textId="77777777" w:rsidR="00CB71F2" w:rsidRPr="00CB71F2" w:rsidRDefault="00CB71F2" w:rsidP="00CB71F2">
            <w:pPr>
              <w:spacing w:line="240" w:lineRule="auto"/>
              <w:jc w:val="right"/>
              <w:rPr>
                <w:rFonts w:cs="Arial"/>
                <w:i/>
                <w:iCs/>
                <w:sz w:val="12"/>
                <w:szCs w:val="12"/>
              </w:rPr>
            </w:pPr>
            <w:r w:rsidRPr="00CB71F2">
              <w:rPr>
                <w:rFonts w:cs="Arial"/>
                <w:i/>
                <w:iCs/>
                <w:sz w:val="12"/>
                <w:szCs w:val="12"/>
              </w:rPr>
              <w:t>83,1%</w:t>
            </w:r>
          </w:p>
        </w:tc>
      </w:tr>
      <w:tr w:rsidR="00CB71F2" w:rsidRPr="00CB71F2" w14:paraId="2EFC6D77" w14:textId="77777777" w:rsidTr="00CB71F2">
        <w:trPr>
          <w:trHeight w:val="85"/>
        </w:trPr>
        <w:tc>
          <w:tcPr>
            <w:tcW w:w="2731" w:type="pct"/>
            <w:tcBorders>
              <w:top w:val="nil"/>
              <w:left w:val="nil"/>
              <w:bottom w:val="nil"/>
              <w:right w:val="nil"/>
            </w:tcBorders>
            <w:shd w:val="clear" w:color="auto" w:fill="auto"/>
            <w:vAlign w:val="center"/>
            <w:hideMark/>
          </w:tcPr>
          <w:p w14:paraId="0725E52E" w14:textId="77777777" w:rsidR="00CB71F2" w:rsidRPr="00CB71F2" w:rsidRDefault="00CB71F2" w:rsidP="00CB71F2">
            <w:pPr>
              <w:spacing w:line="240" w:lineRule="auto"/>
              <w:jc w:val="right"/>
              <w:rPr>
                <w:rFonts w:cs="Arial"/>
                <w:i/>
                <w:iCs/>
                <w:sz w:val="12"/>
                <w:szCs w:val="12"/>
              </w:rPr>
            </w:pPr>
          </w:p>
        </w:tc>
        <w:tc>
          <w:tcPr>
            <w:tcW w:w="397" w:type="pct"/>
            <w:tcBorders>
              <w:top w:val="nil"/>
              <w:left w:val="nil"/>
              <w:bottom w:val="nil"/>
              <w:right w:val="nil"/>
            </w:tcBorders>
            <w:shd w:val="clear" w:color="auto" w:fill="auto"/>
            <w:noWrap/>
            <w:vAlign w:val="center"/>
            <w:hideMark/>
          </w:tcPr>
          <w:p w14:paraId="53D5D001"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4C999C57"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3C0F979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D382BF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10C0328" w14:textId="77777777" w:rsidTr="00CB71F2">
        <w:trPr>
          <w:trHeight w:val="85"/>
        </w:trPr>
        <w:tc>
          <w:tcPr>
            <w:tcW w:w="2731" w:type="pct"/>
            <w:tcBorders>
              <w:top w:val="nil"/>
              <w:left w:val="nil"/>
              <w:bottom w:val="nil"/>
              <w:right w:val="nil"/>
            </w:tcBorders>
            <w:shd w:val="clear" w:color="auto" w:fill="auto"/>
            <w:vAlign w:val="center"/>
            <w:hideMark/>
          </w:tcPr>
          <w:p w14:paraId="25003EEE" w14:textId="77777777" w:rsidR="00CB71F2" w:rsidRPr="00CB71F2" w:rsidRDefault="00CB71F2" w:rsidP="00CB71F2">
            <w:pPr>
              <w:spacing w:line="240" w:lineRule="auto"/>
              <w:rPr>
                <w:rFonts w:cs="Arial"/>
                <w:i/>
                <w:iCs/>
                <w:sz w:val="12"/>
                <w:szCs w:val="12"/>
                <w:u w:val="single"/>
              </w:rPr>
            </w:pPr>
            <w:r w:rsidRPr="00CB71F2">
              <w:rPr>
                <w:rFonts w:cs="Arial"/>
                <w:i/>
                <w:iCs/>
                <w:sz w:val="12"/>
                <w:szCs w:val="12"/>
                <w:u w:val="single"/>
              </w:rPr>
              <w:t>Klasyfikacja:</w:t>
            </w:r>
            <w:r w:rsidRPr="00CB71F2">
              <w:rPr>
                <w:rFonts w:cs="Arial"/>
                <w:i/>
                <w:iCs/>
                <w:sz w:val="12"/>
                <w:szCs w:val="12"/>
              </w:rPr>
              <w:t xml:space="preserve"> rozdział: 92601, 92605</w:t>
            </w:r>
          </w:p>
        </w:tc>
        <w:tc>
          <w:tcPr>
            <w:tcW w:w="397" w:type="pct"/>
            <w:tcBorders>
              <w:top w:val="nil"/>
              <w:left w:val="nil"/>
              <w:bottom w:val="nil"/>
              <w:right w:val="nil"/>
            </w:tcBorders>
            <w:shd w:val="clear" w:color="auto" w:fill="auto"/>
            <w:noWrap/>
            <w:vAlign w:val="center"/>
            <w:hideMark/>
          </w:tcPr>
          <w:p w14:paraId="157AFBFE"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2A21F659"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73F47B3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527C06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5B5EF367" w14:textId="77777777" w:rsidTr="00CB71F2">
        <w:trPr>
          <w:trHeight w:val="85"/>
        </w:trPr>
        <w:tc>
          <w:tcPr>
            <w:tcW w:w="2731" w:type="pct"/>
            <w:tcBorders>
              <w:top w:val="nil"/>
              <w:left w:val="nil"/>
              <w:bottom w:val="nil"/>
              <w:right w:val="nil"/>
            </w:tcBorders>
            <w:shd w:val="clear" w:color="auto" w:fill="auto"/>
            <w:vAlign w:val="center"/>
            <w:hideMark/>
          </w:tcPr>
          <w:p w14:paraId="24E1FF08" w14:textId="77777777" w:rsidR="00CB71F2" w:rsidRPr="00CB71F2" w:rsidRDefault="00CB71F2" w:rsidP="00CB71F2">
            <w:pPr>
              <w:spacing w:line="240" w:lineRule="auto"/>
              <w:jc w:val="right"/>
              <w:rPr>
                <w:rFonts w:ascii="Times New Roman" w:hAnsi="Times New Roman"/>
                <w:sz w:val="12"/>
                <w:szCs w:val="12"/>
              </w:rPr>
            </w:pPr>
          </w:p>
        </w:tc>
        <w:tc>
          <w:tcPr>
            <w:tcW w:w="397" w:type="pct"/>
            <w:tcBorders>
              <w:top w:val="nil"/>
              <w:left w:val="nil"/>
              <w:bottom w:val="nil"/>
              <w:right w:val="nil"/>
            </w:tcBorders>
            <w:shd w:val="clear" w:color="auto" w:fill="auto"/>
            <w:noWrap/>
            <w:vAlign w:val="center"/>
            <w:hideMark/>
          </w:tcPr>
          <w:p w14:paraId="0D01A628" w14:textId="77777777" w:rsidR="00CB71F2" w:rsidRPr="00CB71F2" w:rsidRDefault="00CB71F2" w:rsidP="00CB71F2">
            <w:pPr>
              <w:spacing w:line="240" w:lineRule="auto"/>
              <w:rPr>
                <w:rFonts w:ascii="Times New Roman" w:hAnsi="Times New Roman"/>
                <w:sz w:val="12"/>
                <w:szCs w:val="12"/>
              </w:rPr>
            </w:pPr>
          </w:p>
        </w:tc>
        <w:tc>
          <w:tcPr>
            <w:tcW w:w="784" w:type="pct"/>
            <w:tcBorders>
              <w:top w:val="nil"/>
              <w:left w:val="nil"/>
              <w:bottom w:val="nil"/>
              <w:right w:val="nil"/>
            </w:tcBorders>
            <w:shd w:val="clear" w:color="auto" w:fill="auto"/>
            <w:noWrap/>
            <w:vAlign w:val="center"/>
            <w:hideMark/>
          </w:tcPr>
          <w:p w14:paraId="1350149E"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2339AD6"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0C7C861"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678468AA" w14:textId="77777777" w:rsidTr="00CB71F2">
        <w:trPr>
          <w:trHeight w:val="85"/>
        </w:trPr>
        <w:tc>
          <w:tcPr>
            <w:tcW w:w="2731" w:type="pct"/>
            <w:tcBorders>
              <w:top w:val="nil"/>
              <w:left w:val="nil"/>
              <w:bottom w:val="nil"/>
              <w:right w:val="nil"/>
            </w:tcBorders>
            <w:shd w:val="clear" w:color="auto" w:fill="auto"/>
            <w:vAlign w:val="center"/>
            <w:hideMark/>
          </w:tcPr>
          <w:p w14:paraId="64AC8FCE" w14:textId="77777777" w:rsidR="00CB71F2" w:rsidRPr="00CB71F2" w:rsidRDefault="00CB71F2" w:rsidP="00CB71F2">
            <w:pPr>
              <w:spacing w:line="240" w:lineRule="auto"/>
              <w:rPr>
                <w:rFonts w:cs="Arial"/>
                <w:i/>
                <w:iCs/>
                <w:sz w:val="12"/>
                <w:szCs w:val="12"/>
                <w:u w:val="single"/>
              </w:rPr>
            </w:pPr>
            <w:r w:rsidRPr="00CB71F2">
              <w:rPr>
                <w:rFonts w:cs="Arial"/>
                <w:i/>
                <w:iCs/>
                <w:sz w:val="12"/>
                <w:szCs w:val="12"/>
                <w:u w:val="single"/>
              </w:rPr>
              <w:t>Kalkulacja:</w:t>
            </w:r>
          </w:p>
        </w:tc>
        <w:tc>
          <w:tcPr>
            <w:tcW w:w="397" w:type="pct"/>
            <w:tcBorders>
              <w:top w:val="nil"/>
              <w:left w:val="nil"/>
              <w:bottom w:val="nil"/>
              <w:right w:val="nil"/>
            </w:tcBorders>
            <w:shd w:val="clear" w:color="auto" w:fill="auto"/>
            <w:noWrap/>
            <w:vAlign w:val="center"/>
            <w:hideMark/>
          </w:tcPr>
          <w:p w14:paraId="4B15C66D" w14:textId="77777777" w:rsidR="00CB71F2" w:rsidRPr="00CB71F2" w:rsidRDefault="00CB71F2" w:rsidP="00CB71F2">
            <w:pPr>
              <w:spacing w:line="240" w:lineRule="auto"/>
              <w:rPr>
                <w:rFonts w:cs="Arial"/>
                <w:i/>
                <w:iCs/>
                <w:sz w:val="12"/>
                <w:szCs w:val="12"/>
                <w:u w:val="single"/>
              </w:rPr>
            </w:pPr>
          </w:p>
        </w:tc>
        <w:tc>
          <w:tcPr>
            <w:tcW w:w="784" w:type="pct"/>
            <w:tcBorders>
              <w:top w:val="nil"/>
              <w:left w:val="nil"/>
              <w:bottom w:val="nil"/>
              <w:right w:val="nil"/>
            </w:tcBorders>
            <w:shd w:val="clear" w:color="auto" w:fill="auto"/>
            <w:noWrap/>
            <w:vAlign w:val="center"/>
            <w:hideMark/>
          </w:tcPr>
          <w:p w14:paraId="1D6A0F5A" w14:textId="77777777" w:rsidR="00CB71F2" w:rsidRPr="00CB71F2" w:rsidRDefault="00CB71F2" w:rsidP="00CB71F2">
            <w:pPr>
              <w:spacing w:line="240" w:lineRule="auto"/>
              <w:rPr>
                <w:rFonts w:ascii="Times New Roman" w:hAnsi="Times New Roman"/>
                <w:sz w:val="12"/>
                <w:szCs w:val="12"/>
              </w:rPr>
            </w:pPr>
          </w:p>
        </w:tc>
        <w:tc>
          <w:tcPr>
            <w:tcW w:w="756" w:type="pct"/>
            <w:tcBorders>
              <w:top w:val="nil"/>
              <w:left w:val="nil"/>
              <w:bottom w:val="nil"/>
              <w:right w:val="nil"/>
            </w:tcBorders>
            <w:shd w:val="clear" w:color="auto" w:fill="auto"/>
            <w:noWrap/>
            <w:vAlign w:val="center"/>
            <w:hideMark/>
          </w:tcPr>
          <w:p w14:paraId="08DBBBAD" w14:textId="77777777" w:rsidR="00CB71F2" w:rsidRPr="00CB71F2" w:rsidRDefault="00CB71F2" w:rsidP="00CB71F2">
            <w:pPr>
              <w:spacing w:line="240" w:lineRule="auto"/>
              <w:jc w:val="right"/>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0BB965D" w14:textId="77777777" w:rsidR="00CB71F2" w:rsidRPr="00CB71F2" w:rsidRDefault="00CB71F2" w:rsidP="00CB71F2">
            <w:pPr>
              <w:spacing w:line="240" w:lineRule="auto"/>
              <w:jc w:val="right"/>
              <w:rPr>
                <w:rFonts w:ascii="Times New Roman" w:hAnsi="Times New Roman"/>
                <w:sz w:val="12"/>
                <w:szCs w:val="12"/>
              </w:rPr>
            </w:pPr>
          </w:p>
        </w:tc>
      </w:tr>
      <w:tr w:rsidR="00CB71F2" w:rsidRPr="00CB71F2" w14:paraId="7ECF0AFC" w14:textId="77777777" w:rsidTr="00CB71F2">
        <w:trPr>
          <w:trHeight w:val="85"/>
        </w:trPr>
        <w:tc>
          <w:tcPr>
            <w:tcW w:w="2731" w:type="pct"/>
            <w:tcBorders>
              <w:top w:val="nil"/>
              <w:left w:val="nil"/>
              <w:bottom w:val="nil"/>
              <w:right w:val="nil"/>
            </w:tcBorders>
            <w:shd w:val="clear" w:color="auto" w:fill="auto"/>
            <w:vAlign w:val="center"/>
            <w:hideMark/>
          </w:tcPr>
          <w:p w14:paraId="5DB03DC3" w14:textId="5351E91F" w:rsidR="00CB71F2" w:rsidRPr="00CB71F2" w:rsidRDefault="00CB71F2" w:rsidP="00D70FE4">
            <w:pPr>
              <w:spacing w:line="240" w:lineRule="auto"/>
              <w:rPr>
                <w:rFonts w:cs="Arial"/>
                <w:sz w:val="12"/>
                <w:szCs w:val="12"/>
              </w:rPr>
            </w:pPr>
            <w:r w:rsidRPr="00CB71F2">
              <w:rPr>
                <w:rFonts w:cs="Arial"/>
                <w:sz w:val="12"/>
                <w:szCs w:val="12"/>
              </w:rPr>
              <w:t>korekta wynagrodzeń z tytułu umów zleceń zawartych w latach ubiegłych na pełnienie funkcji instruktora piłki nożnej na boisku Orlik 2012, funkcji instruktora podczas zajęć pn. "Otwarte obiekty sportowe" oraz na obsługę medyczną imprez sportowych</w:t>
            </w:r>
          </w:p>
        </w:tc>
        <w:tc>
          <w:tcPr>
            <w:tcW w:w="397" w:type="pct"/>
            <w:tcBorders>
              <w:top w:val="nil"/>
              <w:left w:val="nil"/>
              <w:bottom w:val="nil"/>
              <w:right w:val="nil"/>
            </w:tcBorders>
            <w:shd w:val="clear" w:color="auto" w:fill="auto"/>
            <w:noWrap/>
            <w:vAlign w:val="center"/>
            <w:hideMark/>
          </w:tcPr>
          <w:p w14:paraId="4D3E5348" w14:textId="77777777" w:rsidR="00CB71F2" w:rsidRPr="00CB71F2" w:rsidRDefault="00CB71F2" w:rsidP="00CB71F2">
            <w:pPr>
              <w:spacing w:line="240" w:lineRule="auto"/>
              <w:rPr>
                <w:rFonts w:cs="Arial"/>
                <w:sz w:val="12"/>
                <w:szCs w:val="12"/>
              </w:rPr>
            </w:pPr>
          </w:p>
        </w:tc>
        <w:tc>
          <w:tcPr>
            <w:tcW w:w="784" w:type="pct"/>
            <w:tcBorders>
              <w:top w:val="nil"/>
              <w:left w:val="nil"/>
              <w:bottom w:val="nil"/>
              <w:right w:val="nil"/>
            </w:tcBorders>
            <w:shd w:val="clear" w:color="auto" w:fill="auto"/>
            <w:noWrap/>
            <w:vAlign w:val="center"/>
            <w:hideMark/>
          </w:tcPr>
          <w:p w14:paraId="6B0DCB25" w14:textId="77777777" w:rsidR="00CB71F2" w:rsidRPr="00CB71F2" w:rsidRDefault="00CB71F2" w:rsidP="00CB71F2">
            <w:pPr>
              <w:spacing w:line="240" w:lineRule="auto"/>
              <w:jc w:val="right"/>
              <w:rPr>
                <w:rFonts w:cs="Arial"/>
                <w:sz w:val="12"/>
                <w:szCs w:val="12"/>
              </w:rPr>
            </w:pPr>
            <w:r w:rsidRPr="00CB71F2">
              <w:rPr>
                <w:rFonts w:cs="Arial"/>
                <w:sz w:val="12"/>
                <w:szCs w:val="12"/>
              </w:rPr>
              <w:t>6 572</w:t>
            </w:r>
          </w:p>
        </w:tc>
        <w:tc>
          <w:tcPr>
            <w:tcW w:w="756" w:type="pct"/>
            <w:tcBorders>
              <w:top w:val="nil"/>
              <w:left w:val="nil"/>
              <w:bottom w:val="nil"/>
              <w:right w:val="nil"/>
            </w:tcBorders>
            <w:shd w:val="clear" w:color="auto" w:fill="auto"/>
            <w:noWrap/>
            <w:vAlign w:val="center"/>
            <w:hideMark/>
          </w:tcPr>
          <w:p w14:paraId="0B372A0E" w14:textId="77777777" w:rsidR="00CB71F2" w:rsidRPr="00CB71F2" w:rsidRDefault="00CB71F2" w:rsidP="00CB71F2">
            <w:pPr>
              <w:spacing w:line="240" w:lineRule="auto"/>
              <w:jc w:val="right"/>
              <w:rPr>
                <w:rFonts w:cs="Arial"/>
                <w:sz w:val="12"/>
                <w:szCs w:val="12"/>
              </w:rPr>
            </w:pPr>
            <w:r w:rsidRPr="00CB71F2">
              <w:rPr>
                <w:rFonts w:cs="Arial"/>
                <w:sz w:val="12"/>
                <w:szCs w:val="12"/>
              </w:rPr>
              <w:t>5 461,59</w:t>
            </w:r>
          </w:p>
        </w:tc>
        <w:tc>
          <w:tcPr>
            <w:tcW w:w="332" w:type="pct"/>
            <w:tcBorders>
              <w:top w:val="nil"/>
              <w:left w:val="nil"/>
              <w:bottom w:val="nil"/>
              <w:right w:val="nil"/>
            </w:tcBorders>
            <w:shd w:val="clear" w:color="auto" w:fill="auto"/>
            <w:noWrap/>
            <w:vAlign w:val="center"/>
            <w:hideMark/>
          </w:tcPr>
          <w:p w14:paraId="5E5505DE" w14:textId="77777777" w:rsidR="00CB71F2" w:rsidRPr="00CB71F2" w:rsidRDefault="00CB71F2" w:rsidP="00CB71F2">
            <w:pPr>
              <w:spacing w:line="240" w:lineRule="auto"/>
              <w:jc w:val="right"/>
              <w:rPr>
                <w:rFonts w:cs="Arial"/>
                <w:sz w:val="12"/>
                <w:szCs w:val="12"/>
              </w:rPr>
            </w:pPr>
            <w:r w:rsidRPr="00CB71F2">
              <w:rPr>
                <w:rFonts w:cs="Arial"/>
                <w:sz w:val="12"/>
                <w:szCs w:val="12"/>
              </w:rPr>
              <w:t>83,1%</w:t>
            </w:r>
          </w:p>
        </w:tc>
      </w:tr>
    </w:tbl>
    <w:p w14:paraId="44291EBD" w14:textId="77777777" w:rsidR="00CB71F2" w:rsidRPr="00CB71F2" w:rsidRDefault="00CB71F2" w:rsidP="00CB71F2"/>
    <w:p w14:paraId="3136272C" w14:textId="77777777" w:rsidR="002C29C4" w:rsidRPr="002C29C4" w:rsidRDefault="002C29C4" w:rsidP="002C29C4"/>
    <w:p w14:paraId="05899BEE" w14:textId="77777777" w:rsidR="00916964" w:rsidRDefault="00916964" w:rsidP="0093315A">
      <w:pPr>
        <w:pStyle w:val="Nagwek2"/>
        <w:sectPr w:rsidR="00916964" w:rsidSect="0046668C">
          <w:type w:val="oddPage"/>
          <w:pgSz w:w="11906" w:h="16838"/>
          <w:pgMar w:top="1417" w:right="1417" w:bottom="993" w:left="1417" w:header="708" w:footer="708" w:gutter="0"/>
          <w:cols w:space="708"/>
          <w:docGrid w:linePitch="360"/>
        </w:sectPr>
      </w:pPr>
      <w:bookmarkStart w:id="71" w:name="_Toc286139928"/>
    </w:p>
    <w:p w14:paraId="0B2F9DE1" w14:textId="77777777" w:rsidR="0093315A" w:rsidRDefault="00B402AC" w:rsidP="0093315A">
      <w:pPr>
        <w:pStyle w:val="Nagwek2"/>
      </w:pPr>
      <w:bookmarkStart w:id="72" w:name="_Toc98244338"/>
      <w:r>
        <w:t>4</w:t>
      </w:r>
      <w:r w:rsidR="0093315A">
        <w:t>.3.</w:t>
      </w:r>
      <w:r w:rsidR="0093315A">
        <w:tab/>
        <w:t xml:space="preserve">Mierniki realizacji </w:t>
      </w:r>
      <w:r w:rsidR="00E819DF">
        <w:t xml:space="preserve">celów </w:t>
      </w:r>
      <w:r w:rsidR="0093315A">
        <w:t>zadań bieżących</w:t>
      </w:r>
      <w:bookmarkEnd w:id="71"/>
      <w:bookmarkEnd w:id="72"/>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CF5B1D" w:rsidRPr="00CF5B1D" w14:paraId="31CC5FB3" w14:textId="77777777" w:rsidTr="00CF5B1D">
        <w:trPr>
          <w:trHeight w:val="85"/>
          <w:tblHeader/>
        </w:trPr>
        <w:tc>
          <w:tcPr>
            <w:tcW w:w="3438" w:type="pct"/>
            <w:tcBorders>
              <w:top w:val="nil"/>
              <w:left w:val="nil"/>
              <w:bottom w:val="nil"/>
              <w:right w:val="nil"/>
            </w:tcBorders>
            <w:shd w:val="clear" w:color="000000" w:fill="8DB0DB"/>
            <w:vAlign w:val="center"/>
            <w:hideMark/>
          </w:tcPr>
          <w:p w14:paraId="01DA3561" w14:textId="77777777" w:rsidR="00CF5B1D" w:rsidRPr="00CF5B1D" w:rsidRDefault="00CF5B1D" w:rsidP="00CF5B1D">
            <w:pPr>
              <w:spacing w:line="240" w:lineRule="auto"/>
              <w:jc w:val="center"/>
              <w:rPr>
                <w:rFonts w:cs="Arial"/>
                <w:b/>
                <w:bCs/>
                <w:sz w:val="14"/>
                <w:szCs w:val="14"/>
              </w:rPr>
            </w:pPr>
            <w:r w:rsidRPr="00CF5B1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14:paraId="2B3E8941" w14:textId="77777777" w:rsidR="00CF5B1D" w:rsidRPr="00CF5B1D" w:rsidRDefault="00CF5B1D" w:rsidP="00CF5B1D">
            <w:pPr>
              <w:spacing w:line="240" w:lineRule="auto"/>
              <w:jc w:val="center"/>
              <w:rPr>
                <w:rFonts w:cs="Arial"/>
                <w:b/>
                <w:bCs/>
                <w:sz w:val="14"/>
                <w:szCs w:val="14"/>
              </w:rPr>
            </w:pPr>
            <w:r w:rsidRPr="00CF5B1D">
              <w:rPr>
                <w:rFonts w:cs="Arial"/>
                <w:b/>
                <w:bCs/>
                <w:sz w:val="14"/>
                <w:szCs w:val="14"/>
              </w:rPr>
              <w:t>Jednostka miary</w:t>
            </w:r>
          </w:p>
        </w:tc>
        <w:tc>
          <w:tcPr>
            <w:tcW w:w="585" w:type="pct"/>
            <w:tcBorders>
              <w:top w:val="nil"/>
              <w:left w:val="nil"/>
              <w:bottom w:val="nil"/>
              <w:right w:val="nil"/>
            </w:tcBorders>
            <w:shd w:val="clear" w:color="000000" w:fill="8DB0DB"/>
            <w:vAlign w:val="center"/>
            <w:hideMark/>
          </w:tcPr>
          <w:p w14:paraId="1924533E" w14:textId="77777777" w:rsidR="00CF5B1D" w:rsidRPr="00CF5B1D" w:rsidRDefault="00CF5B1D" w:rsidP="00CF5B1D">
            <w:pPr>
              <w:spacing w:line="240" w:lineRule="auto"/>
              <w:jc w:val="center"/>
              <w:rPr>
                <w:rFonts w:cs="Arial"/>
                <w:b/>
                <w:bCs/>
                <w:sz w:val="14"/>
                <w:szCs w:val="14"/>
              </w:rPr>
            </w:pPr>
            <w:r w:rsidRPr="00CF5B1D">
              <w:rPr>
                <w:rFonts w:cs="Arial"/>
                <w:b/>
                <w:bCs/>
                <w:sz w:val="14"/>
                <w:szCs w:val="14"/>
              </w:rPr>
              <w:t>Plan</w:t>
            </w:r>
          </w:p>
        </w:tc>
        <w:tc>
          <w:tcPr>
            <w:tcW w:w="444" w:type="pct"/>
            <w:tcBorders>
              <w:top w:val="nil"/>
              <w:left w:val="nil"/>
              <w:bottom w:val="nil"/>
              <w:right w:val="nil"/>
            </w:tcBorders>
            <w:shd w:val="clear" w:color="000000" w:fill="8DB0DB"/>
            <w:vAlign w:val="center"/>
            <w:hideMark/>
          </w:tcPr>
          <w:p w14:paraId="219A26BA" w14:textId="77777777" w:rsidR="00CF5B1D" w:rsidRPr="00CF5B1D" w:rsidRDefault="00CF5B1D" w:rsidP="00CF5B1D">
            <w:pPr>
              <w:spacing w:line="240" w:lineRule="auto"/>
              <w:jc w:val="center"/>
              <w:rPr>
                <w:rFonts w:cs="Arial"/>
                <w:b/>
                <w:bCs/>
                <w:sz w:val="14"/>
                <w:szCs w:val="14"/>
              </w:rPr>
            </w:pPr>
            <w:r w:rsidRPr="00CF5B1D">
              <w:rPr>
                <w:rFonts w:cs="Arial"/>
                <w:b/>
                <w:bCs/>
                <w:sz w:val="14"/>
                <w:szCs w:val="14"/>
              </w:rPr>
              <w:t>Wykonanie</w:t>
            </w:r>
          </w:p>
        </w:tc>
      </w:tr>
      <w:tr w:rsidR="00CF5B1D" w:rsidRPr="00CF5B1D" w14:paraId="79CDE8CB" w14:textId="77777777" w:rsidTr="00CF5B1D">
        <w:trPr>
          <w:trHeight w:val="85"/>
        </w:trPr>
        <w:tc>
          <w:tcPr>
            <w:tcW w:w="3438" w:type="pct"/>
            <w:tcBorders>
              <w:top w:val="nil"/>
              <w:left w:val="nil"/>
              <w:bottom w:val="nil"/>
              <w:right w:val="nil"/>
            </w:tcBorders>
            <w:shd w:val="clear" w:color="auto" w:fill="auto"/>
            <w:vAlign w:val="center"/>
            <w:hideMark/>
          </w:tcPr>
          <w:p w14:paraId="08801D5D" w14:textId="77777777" w:rsidR="00CF5B1D" w:rsidRPr="00CF5B1D" w:rsidRDefault="00CF5B1D" w:rsidP="00CF5B1D">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14:paraId="35F32944" w14:textId="77777777" w:rsidR="00CF5B1D" w:rsidRPr="00CF5B1D" w:rsidRDefault="00CF5B1D" w:rsidP="00CF5B1D">
            <w:pPr>
              <w:spacing w:line="240" w:lineRule="auto"/>
              <w:jc w:val="center"/>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14:paraId="4C82DD2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vAlign w:val="center"/>
            <w:hideMark/>
          </w:tcPr>
          <w:p w14:paraId="536C38DA" w14:textId="77777777" w:rsidR="00CF5B1D" w:rsidRPr="00CF5B1D" w:rsidRDefault="00CF5B1D" w:rsidP="00CF5B1D">
            <w:pPr>
              <w:spacing w:line="240" w:lineRule="auto"/>
              <w:jc w:val="center"/>
              <w:rPr>
                <w:rFonts w:ascii="Times New Roman" w:hAnsi="Times New Roman"/>
                <w:sz w:val="12"/>
                <w:szCs w:val="12"/>
              </w:rPr>
            </w:pPr>
          </w:p>
        </w:tc>
      </w:tr>
      <w:tr w:rsidR="00CF5B1D" w:rsidRPr="00CF5B1D" w14:paraId="2CABF4BE" w14:textId="77777777" w:rsidTr="00CF5B1D">
        <w:trPr>
          <w:trHeight w:val="85"/>
        </w:trPr>
        <w:tc>
          <w:tcPr>
            <w:tcW w:w="3438" w:type="pct"/>
            <w:tcBorders>
              <w:top w:val="nil"/>
              <w:left w:val="nil"/>
              <w:bottom w:val="nil"/>
              <w:right w:val="nil"/>
            </w:tcBorders>
            <w:shd w:val="clear" w:color="000000" w:fill="8DB0DB"/>
            <w:vAlign w:val="bottom"/>
            <w:hideMark/>
          </w:tcPr>
          <w:p w14:paraId="6B68BFA3" w14:textId="77777777" w:rsidR="00CF5B1D" w:rsidRPr="00CF5B1D" w:rsidRDefault="00CF5B1D" w:rsidP="00CF5B1D">
            <w:pPr>
              <w:spacing w:line="240" w:lineRule="auto"/>
              <w:rPr>
                <w:rFonts w:cs="Arial"/>
                <w:b/>
                <w:bCs/>
                <w:sz w:val="12"/>
                <w:szCs w:val="12"/>
              </w:rPr>
            </w:pPr>
            <w:r w:rsidRPr="00CF5B1D">
              <w:rPr>
                <w:rFonts w:cs="Arial"/>
                <w:b/>
                <w:bCs/>
                <w:sz w:val="12"/>
                <w:szCs w:val="12"/>
              </w:rPr>
              <w:t>TRANSPORT I KOMUNIKACJA</w:t>
            </w:r>
          </w:p>
        </w:tc>
        <w:tc>
          <w:tcPr>
            <w:tcW w:w="534" w:type="pct"/>
            <w:tcBorders>
              <w:top w:val="nil"/>
              <w:left w:val="nil"/>
              <w:bottom w:val="nil"/>
              <w:right w:val="nil"/>
            </w:tcBorders>
            <w:shd w:val="clear" w:color="000000" w:fill="8DB0DB"/>
            <w:noWrap/>
            <w:vAlign w:val="bottom"/>
            <w:hideMark/>
          </w:tcPr>
          <w:p w14:paraId="2C8CAEDA"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8DB0DB"/>
            <w:noWrap/>
            <w:vAlign w:val="bottom"/>
            <w:hideMark/>
          </w:tcPr>
          <w:p w14:paraId="2C1CA48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8DB0DB"/>
            <w:noWrap/>
            <w:vAlign w:val="bottom"/>
            <w:hideMark/>
          </w:tcPr>
          <w:p w14:paraId="61E1C0B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524A736" w14:textId="77777777" w:rsidTr="00CF5B1D">
        <w:trPr>
          <w:trHeight w:val="85"/>
        </w:trPr>
        <w:tc>
          <w:tcPr>
            <w:tcW w:w="3438" w:type="pct"/>
            <w:tcBorders>
              <w:top w:val="nil"/>
              <w:left w:val="nil"/>
              <w:bottom w:val="nil"/>
              <w:right w:val="nil"/>
            </w:tcBorders>
            <w:shd w:val="clear" w:color="auto" w:fill="auto"/>
            <w:vAlign w:val="bottom"/>
            <w:hideMark/>
          </w:tcPr>
          <w:p w14:paraId="5BD8EDF2"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C2D3D5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E97506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DF46DC9" w14:textId="77777777" w:rsidR="00CF5B1D" w:rsidRPr="00CF5B1D" w:rsidRDefault="00CF5B1D" w:rsidP="00CF5B1D">
            <w:pPr>
              <w:spacing w:line="240" w:lineRule="auto"/>
              <w:rPr>
                <w:rFonts w:ascii="Times New Roman" w:hAnsi="Times New Roman"/>
                <w:sz w:val="12"/>
                <w:szCs w:val="12"/>
              </w:rPr>
            </w:pPr>
          </w:p>
        </w:tc>
      </w:tr>
      <w:tr w:rsidR="00CF5B1D" w:rsidRPr="00CF5B1D" w14:paraId="0141DDCC" w14:textId="77777777" w:rsidTr="00CF5B1D">
        <w:trPr>
          <w:trHeight w:val="85"/>
        </w:trPr>
        <w:tc>
          <w:tcPr>
            <w:tcW w:w="3438" w:type="pct"/>
            <w:tcBorders>
              <w:top w:val="nil"/>
              <w:left w:val="nil"/>
              <w:bottom w:val="nil"/>
              <w:right w:val="nil"/>
            </w:tcBorders>
            <w:shd w:val="clear" w:color="000000" w:fill="B7CFE8"/>
            <w:vAlign w:val="bottom"/>
            <w:hideMark/>
          </w:tcPr>
          <w:p w14:paraId="7A2FB1BC" w14:textId="77777777" w:rsidR="00CF5B1D" w:rsidRPr="00CF5B1D" w:rsidRDefault="00CF5B1D" w:rsidP="00CF5B1D">
            <w:pPr>
              <w:spacing w:line="240" w:lineRule="auto"/>
              <w:rPr>
                <w:rFonts w:cs="Arial"/>
                <w:b/>
                <w:bCs/>
                <w:sz w:val="12"/>
                <w:szCs w:val="12"/>
              </w:rPr>
            </w:pPr>
            <w:r w:rsidRPr="00CF5B1D">
              <w:rPr>
                <w:rFonts w:cs="Arial"/>
                <w:b/>
                <w:bCs/>
                <w:sz w:val="12"/>
                <w:szCs w:val="12"/>
              </w:rPr>
              <w:t>Drogi i mosty</w:t>
            </w:r>
          </w:p>
        </w:tc>
        <w:tc>
          <w:tcPr>
            <w:tcW w:w="534" w:type="pct"/>
            <w:tcBorders>
              <w:top w:val="nil"/>
              <w:left w:val="nil"/>
              <w:bottom w:val="nil"/>
              <w:right w:val="nil"/>
            </w:tcBorders>
            <w:shd w:val="clear" w:color="000000" w:fill="B7CFE8"/>
            <w:noWrap/>
            <w:vAlign w:val="bottom"/>
            <w:hideMark/>
          </w:tcPr>
          <w:p w14:paraId="12C2617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46213ED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04746B3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015ABF1" w14:textId="77777777" w:rsidTr="00CF5B1D">
        <w:trPr>
          <w:trHeight w:val="85"/>
        </w:trPr>
        <w:tc>
          <w:tcPr>
            <w:tcW w:w="3438" w:type="pct"/>
            <w:tcBorders>
              <w:top w:val="nil"/>
              <w:left w:val="nil"/>
              <w:bottom w:val="nil"/>
              <w:right w:val="nil"/>
            </w:tcBorders>
            <w:shd w:val="clear" w:color="auto" w:fill="auto"/>
            <w:vAlign w:val="bottom"/>
            <w:hideMark/>
          </w:tcPr>
          <w:p w14:paraId="56E69328"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6A83A4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ED0857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09C1D1E" w14:textId="77777777" w:rsidR="00CF5B1D" w:rsidRPr="00CF5B1D" w:rsidRDefault="00CF5B1D" w:rsidP="00CF5B1D">
            <w:pPr>
              <w:spacing w:line="240" w:lineRule="auto"/>
              <w:rPr>
                <w:rFonts w:ascii="Times New Roman" w:hAnsi="Times New Roman"/>
                <w:sz w:val="12"/>
                <w:szCs w:val="12"/>
              </w:rPr>
            </w:pPr>
          </w:p>
        </w:tc>
      </w:tr>
      <w:tr w:rsidR="00CF5B1D" w:rsidRPr="00CF5B1D" w14:paraId="22B2FABB" w14:textId="77777777" w:rsidTr="00CF5B1D">
        <w:trPr>
          <w:trHeight w:val="85"/>
        </w:trPr>
        <w:tc>
          <w:tcPr>
            <w:tcW w:w="3438" w:type="pct"/>
            <w:tcBorders>
              <w:top w:val="nil"/>
              <w:left w:val="nil"/>
              <w:bottom w:val="nil"/>
              <w:right w:val="nil"/>
            </w:tcBorders>
            <w:shd w:val="clear" w:color="000000" w:fill="D5E3F2"/>
            <w:vAlign w:val="bottom"/>
            <w:hideMark/>
          </w:tcPr>
          <w:p w14:paraId="5A71FE30" w14:textId="77777777" w:rsidR="00CF5B1D" w:rsidRPr="00CF5B1D" w:rsidRDefault="00CF5B1D" w:rsidP="00CF5B1D">
            <w:pPr>
              <w:spacing w:line="240" w:lineRule="auto"/>
              <w:rPr>
                <w:rFonts w:cs="Arial"/>
                <w:b/>
                <w:bCs/>
                <w:sz w:val="12"/>
                <w:szCs w:val="12"/>
              </w:rPr>
            </w:pPr>
            <w:r w:rsidRPr="00CF5B1D">
              <w:rPr>
                <w:rFonts w:cs="Arial"/>
                <w:b/>
                <w:bCs/>
                <w:sz w:val="12"/>
                <w:szCs w:val="12"/>
              </w:rPr>
              <w:t>Utrzymanie i remonty dróg</w:t>
            </w:r>
          </w:p>
        </w:tc>
        <w:tc>
          <w:tcPr>
            <w:tcW w:w="534" w:type="pct"/>
            <w:tcBorders>
              <w:top w:val="nil"/>
              <w:left w:val="nil"/>
              <w:bottom w:val="nil"/>
              <w:right w:val="nil"/>
            </w:tcBorders>
            <w:shd w:val="clear" w:color="000000" w:fill="D5E3F2"/>
            <w:noWrap/>
            <w:vAlign w:val="bottom"/>
            <w:hideMark/>
          </w:tcPr>
          <w:p w14:paraId="62316145"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1B6D81F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53208C4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F439093" w14:textId="77777777" w:rsidTr="00CF5B1D">
        <w:trPr>
          <w:trHeight w:val="85"/>
        </w:trPr>
        <w:tc>
          <w:tcPr>
            <w:tcW w:w="3438" w:type="pct"/>
            <w:tcBorders>
              <w:top w:val="nil"/>
              <w:left w:val="nil"/>
              <w:bottom w:val="nil"/>
              <w:right w:val="nil"/>
            </w:tcBorders>
            <w:shd w:val="clear" w:color="auto" w:fill="auto"/>
            <w:vAlign w:val="bottom"/>
            <w:hideMark/>
          </w:tcPr>
          <w:p w14:paraId="4749977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D44D7F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51F1FB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6106D73" w14:textId="77777777" w:rsidR="00CF5B1D" w:rsidRPr="00CF5B1D" w:rsidRDefault="00CF5B1D" w:rsidP="00CF5B1D">
            <w:pPr>
              <w:spacing w:line="240" w:lineRule="auto"/>
              <w:rPr>
                <w:rFonts w:ascii="Times New Roman" w:hAnsi="Times New Roman"/>
                <w:sz w:val="12"/>
                <w:szCs w:val="12"/>
              </w:rPr>
            </w:pPr>
          </w:p>
        </w:tc>
      </w:tr>
      <w:tr w:rsidR="00CF5B1D" w:rsidRPr="00CF5B1D" w14:paraId="1878B7AB" w14:textId="77777777" w:rsidTr="00CF5B1D">
        <w:trPr>
          <w:trHeight w:val="85"/>
        </w:trPr>
        <w:tc>
          <w:tcPr>
            <w:tcW w:w="3438" w:type="pct"/>
            <w:tcBorders>
              <w:top w:val="nil"/>
              <w:left w:val="nil"/>
              <w:bottom w:val="nil"/>
              <w:right w:val="nil"/>
            </w:tcBorders>
            <w:shd w:val="clear" w:color="000000" w:fill="EAF1F6"/>
            <w:vAlign w:val="bottom"/>
            <w:hideMark/>
          </w:tcPr>
          <w:p w14:paraId="2E0E08EE"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14:paraId="6B796EC5"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2C9B7361"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62A614C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119C3856" w14:textId="77777777" w:rsidTr="00CF5B1D">
        <w:trPr>
          <w:trHeight w:val="85"/>
        </w:trPr>
        <w:tc>
          <w:tcPr>
            <w:tcW w:w="3438" w:type="pct"/>
            <w:tcBorders>
              <w:top w:val="nil"/>
              <w:left w:val="nil"/>
              <w:bottom w:val="nil"/>
              <w:right w:val="nil"/>
            </w:tcBorders>
            <w:shd w:val="clear" w:color="auto" w:fill="auto"/>
            <w:vAlign w:val="bottom"/>
            <w:hideMark/>
          </w:tcPr>
          <w:p w14:paraId="6A2AE1A0"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0A1EB46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6FBC83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43D6018" w14:textId="77777777" w:rsidR="00CF5B1D" w:rsidRPr="00CF5B1D" w:rsidRDefault="00CF5B1D" w:rsidP="00CF5B1D">
            <w:pPr>
              <w:spacing w:line="240" w:lineRule="auto"/>
              <w:rPr>
                <w:rFonts w:ascii="Times New Roman" w:hAnsi="Times New Roman"/>
                <w:sz w:val="12"/>
                <w:szCs w:val="12"/>
              </w:rPr>
            </w:pPr>
          </w:p>
        </w:tc>
      </w:tr>
      <w:tr w:rsidR="00CF5B1D" w:rsidRPr="00CF5B1D" w14:paraId="6817EE23" w14:textId="77777777" w:rsidTr="00CF5B1D">
        <w:trPr>
          <w:trHeight w:val="85"/>
        </w:trPr>
        <w:tc>
          <w:tcPr>
            <w:tcW w:w="3438" w:type="pct"/>
            <w:tcBorders>
              <w:top w:val="nil"/>
              <w:left w:val="nil"/>
              <w:bottom w:val="nil"/>
              <w:right w:val="nil"/>
            </w:tcBorders>
            <w:shd w:val="clear" w:color="auto" w:fill="auto"/>
            <w:vAlign w:val="bottom"/>
            <w:hideMark/>
          </w:tcPr>
          <w:p w14:paraId="3129F6E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1F12C6C"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C41E96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7A4CB4B" w14:textId="77777777" w:rsidR="00CF5B1D" w:rsidRPr="00CF5B1D" w:rsidRDefault="00CF5B1D" w:rsidP="00CF5B1D">
            <w:pPr>
              <w:spacing w:line="240" w:lineRule="auto"/>
              <w:rPr>
                <w:rFonts w:ascii="Times New Roman" w:hAnsi="Times New Roman"/>
                <w:sz w:val="12"/>
                <w:szCs w:val="12"/>
              </w:rPr>
            </w:pPr>
          </w:p>
        </w:tc>
      </w:tr>
      <w:tr w:rsidR="00CF5B1D" w:rsidRPr="00CF5B1D" w14:paraId="7A60081E" w14:textId="77777777" w:rsidTr="00CF5B1D">
        <w:trPr>
          <w:trHeight w:val="85"/>
        </w:trPr>
        <w:tc>
          <w:tcPr>
            <w:tcW w:w="3438" w:type="pct"/>
            <w:tcBorders>
              <w:top w:val="nil"/>
              <w:left w:val="nil"/>
              <w:bottom w:val="nil"/>
              <w:right w:val="nil"/>
            </w:tcBorders>
            <w:shd w:val="clear" w:color="auto" w:fill="auto"/>
            <w:vAlign w:val="bottom"/>
            <w:hideMark/>
          </w:tcPr>
          <w:p w14:paraId="79179226" w14:textId="77777777" w:rsidR="00CF5B1D" w:rsidRPr="00CF5B1D" w:rsidRDefault="00CF5B1D" w:rsidP="00CF5B1D">
            <w:pPr>
              <w:spacing w:line="240" w:lineRule="auto"/>
              <w:rPr>
                <w:rFonts w:cs="Arial"/>
                <w:sz w:val="12"/>
                <w:szCs w:val="12"/>
              </w:rPr>
            </w:pPr>
            <w:r w:rsidRPr="00CF5B1D">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14:paraId="184EA90E"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CB82B4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060BDD9" w14:textId="77777777" w:rsidR="00CF5B1D" w:rsidRPr="00CF5B1D" w:rsidRDefault="00CF5B1D" w:rsidP="00CF5B1D">
            <w:pPr>
              <w:spacing w:line="240" w:lineRule="auto"/>
              <w:rPr>
                <w:rFonts w:ascii="Times New Roman" w:hAnsi="Times New Roman"/>
                <w:sz w:val="12"/>
                <w:szCs w:val="12"/>
              </w:rPr>
            </w:pPr>
          </w:p>
        </w:tc>
      </w:tr>
      <w:tr w:rsidR="00CF5B1D" w:rsidRPr="00CF5B1D" w14:paraId="4338B06B" w14:textId="77777777" w:rsidTr="00CF5B1D">
        <w:trPr>
          <w:trHeight w:val="85"/>
        </w:trPr>
        <w:tc>
          <w:tcPr>
            <w:tcW w:w="3438" w:type="pct"/>
            <w:tcBorders>
              <w:top w:val="nil"/>
              <w:left w:val="nil"/>
              <w:bottom w:val="nil"/>
              <w:right w:val="nil"/>
            </w:tcBorders>
            <w:shd w:val="clear" w:color="auto" w:fill="auto"/>
            <w:vAlign w:val="bottom"/>
            <w:hideMark/>
          </w:tcPr>
          <w:p w14:paraId="51246261"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7BDF0A4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699A32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F15D27C" w14:textId="77777777" w:rsidR="00CF5B1D" w:rsidRPr="00CF5B1D" w:rsidRDefault="00CF5B1D" w:rsidP="00CF5B1D">
            <w:pPr>
              <w:spacing w:line="240" w:lineRule="auto"/>
              <w:rPr>
                <w:rFonts w:ascii="Times New Roman" w:hAnsi="Times New Roman"/>
                <w:sz w:val="12"/>
                <w:szCs w:val="12"/>
              </w:rPr>
            </w:pPr>
          </w:p>
        </w:tc>
      </w:tr>
      <w:tr w:rsidR="00CF5B1D" w:rsidRPr="00CF5B1D" w14:paraId="18CC4ABB" w14:textId="77777777" w:rsidTr="00CF5B1D">
        <w:trPr>
          <w:trHeight w:val="85"/>
        </w:trPr>
        <w:tc>
          <w:tcPr>
            <w:tcW w:w="3438" w:type="pct"/>
            <w:tcBorders>
              <w:top w:val="nil"/>
              <w:left w:val="nil"/>
              <w:bottom w:val="nil"/>
              <w:right w:val="nil"/>
            </w:tcBorders>
            <w:shd w:val="clear" w:color="auto" w:fill="auto"/>
            <w:vAlign w:val="bottom"/>
            <w:hideMark/>
          </w:tcPr>
          <w:p w14:paraId="70D4DCBF"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125907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923C92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CE78453" w14:textId="77777777" w:rsidR="00CF5B1D" w:rsidRPr="00CF5B1D" w:rsidRDefault="00CF5B1D" w:rsidP="00CF5B1D">
            <w:pPr>
              <w:spacing w:line="240" w:lineRule="auto"/>
              <w:rPr>
                <w:rFonts w:ascii="Times New Roman" w:hAnsi="Times New Roman"/>
                <w:sz w:val="12"/>
                <w:szCs w:val="12"/>
              </w:rPr>
            </w:pPr>
          </w:p>
        </w:tc>
      </w:tr>
      <w:tr w:rsidR="00CF5B1D" w:rsidRPr="00CF5B1D" w14:paraId="72CAB923" w14:textId="77777777" w:rsidTr="00CF5B1D">
        <w:trPr>
          <w:trHeight w:val="85"/>
        </w:trPr>
        <w:tc>
          <w:tcPr>
            <w:tcW w:w="3438" w:type="pct"/>
            <w:tcBorders>
              <w:top w:val="nil"/>
              <w:left w:val="nil"/>
              <w:bottom w:val="nil"/>
              <w:right w:val="nil"/>
            </w:tcBorders>
            <w:shd w:val="clear" w:color="auto" w:fill="auto"/>
            <w:vAlign w:val="bottom"/>
            <w:hideMark/>
          </w:tcPr>
          <w:p w14:paraId="705BB4F5" w14:textId="77777777" w:rsidR="00CF5B1D" w:rsidRPr="00CF5B1D" w:rsidRDefault="00CF5B1D" w:rsidP="00CF5B1D">
            <w:pPr>
              <w:spacing w:line="240" w:lineRule="auto"/>
              <w:rPr>
                <w:rFonts w:cs="Arial"/>
                <w:sz w:val="12"/>
                <w:szCs w:val="12"/>
              </w:rPr>
            </w:pPr>
            <w:r w:rsidRPr="00CF5B1D">
              <w:rPr>
                <w:rFonts w:cs="Arial"/>
                <w:sz w:val="12"/>
                <w:szCs w:val="12"/>
              </w:rPr>
              <w:t>koszt remontu 1 m</w:t>
            </w:r>
            <w:r w:rsidRPr="00CF5B1D">
              <w:rPr>
                <w:rFonts w:cs="Arial"/>
                <w:sz w:val="12"/>
                <w:szCs w:val="12"/>
                <w:vertAlign w:val="superscript"/>
              </w:rPr>
              <w:t>2</w:t>
            </w:r>
            <w:r w:rsidRPr="00CF5B1D">
              <w:rPr>
                <w:rFonts w:cs="Arial"/>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14:paraId="093A10B8" w14:textId="77777777" w:rsidR="00CF5B1D" w:rsidRPr="00CF5B1D" w:rsidRDefault="00CF5B1D" w:rsidP="00CF5B1D">
            <w:pPr>
              <w:spacing w:line="240" w:lineRule="auto"/>
              <w:jc w:val="center"/>
              <w:rPr>
                <w:rFonts w:cs="Arial"/>
                <w:sz w:val="12"/>
                <w:szCs w:val="12"/>
              </w:rPr>
            </w:pPr>
            <w:r w:rsidRPr="00CF5B1D">
              <w:rPr>
                <w:rFonts w:cs="Arial"/>
                <w:sz w:val="12"/>
                <w:szCs w:val="12"/>
              </w:rPr>
              <w:t>zł/m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13A0241C" w14:textId="77777777" w:rsidR="00CF5B1D" w:rsidRPr="00CF5B1D" w:rsidRDefault="00CF5B1D" w:rsidP="00CF5B1D">
            <w:pPr>
              <w:spacing w:line="240" w:lineRule="auto"/>
              <w:jc w:val="right"/>
              <w:rPr>
                <w:rFonts w:cs="Arial"/>
                <w:sz w:val="12"/>
                <w:szCs w:val="12"/>
              </w:rPr>
            </w:pPr>
            <w:r w:rsidRPr="00CF5B1D">
              <w:rPr>
                <w:rFonts w:cs="Arial"/>
                <w:sz w:val="12"/>
                <w:szCs w:val="12"/>
              </w:rPr>
              <w:t>852</w:t>
            </w:r>
          </w:p>
        </w:tc>
        <w:tc>
          <w:tcPr>
            <w:tcW w:w="444" w:type="pct"/>
            <w:tcBorders>
              <w:top w:val="nil"/>
              <w:left w:val="nil"/>
              <w:bottom w:val="nil"/>
              <w:right w:val="nil"/>
            </w:tcBorders>
            <w:shd w:val="clear" w:color="auto" w:fill="auto"/>
            <w:noWrap/>
            <w:vAlign w:val="bottom"/>
            <w:hideMark/>
          </w:tcPr>
          <w:p w14:paraId="019601AB" w14:textId="77777777" w:rsidR="00CF5B1D" w:rsidRPr="00CF5B1D" w:rsidRDefault="00CF5B1D" w:rsidP="00CF5B1D">
            <w:pPr>
              <w:spacing w:line="240" w:lineRule="auto"/>
              <w:jc w:val="right"/>
              <w:rPr>
                <w:rFonts w:cs="Arial"/>
                <w:sz w:val="12"/>
                <w:szCs w:val="12"/>
              </w:rPr>
            </w:pPr>
            <w:r w:rsidRPr="00CF5B1D">
              <w:rPr>
                <w:rFonts w:cs="Arial"/>
                <w:sz w:val="12"/>
                <w:szCs w:val="12"/>
              </w:rPr>
              <w:t>664</w:t>
            </w:r>
          </w:p>
        </w:tc>
      </w:tr>
      <w:tr w:rsidR="00CF5B1D" w:rsidRPr="00CF5B1D" w14:paraId="1721D936" w14:textId="77777777" w:rsidTr="00CF5B1D">
        <w:trPr>
          <w:trHeight w:val="85"/>
        </w:trPr>
        <w:tc>
          <w:tcPr>
            <w:tcW w:w="3438" w:type="pct"/>
            <w:tcBorders>
              <w:top w:val="nil"/>
              <w:left w:val="nil"/>
              <w:bottom w:val="nil"/>
              <w:right w:val="nil"/>
            </w:tcBorders>
            <w:shd w:val="clear" w:color="auto" w:fill="auto"/>
            <w:vAlign w:val="bottom"/>
            <w:hideMark/>
          </w:tcPr>
          <w:p w14:paraId="662D6083" w14:textId="77777777" w:rsidR="00CF5B1D" w:rsidRPr="00CF5B1D" w:rsidRDefault="00CF5B1D" w:rsidP="00CF5B1D">
            <w:pPr>
              <w:spacing w:line="240" w:lineRule="auto"/>
              <w:rPr>
                <w:rFonts w:cs="Arial"/>
                <w:sz w:val="12"/>
                <w:szCs w:val="12"/>
              </w:rPr>
            </w:pPr>
            <w:r w:rsidRPr="00CF5B1D">
              <w:rPr>
                <w:rFonts w:cs="Arial"/>
                <w:sz w:val="12"/>
                <w:szCs w:val="12"/>
              </w:rPr>
              <w:t>koszt utrzymania 1 m</w:t>
            </w:r>
            <w:r w:rsidRPr="00CF5B1D">
              <w:rPr>
                <w:rFonts w:cs="Arial"/>
                <w:sz w:val="12"/>
                <w:szCs w:val="12"/>
                <w:vertAlign w:val="superscript"/>
              </w:rPr>
              <w:t>2</w:t>
            </w:r>
            <w:r w:rsidRPr="00CF5B1D">
              <w:rPr>
                <w:rFonts w:cs="Arial"/>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14:paraId="75DC5D13" w14:textId="77777777" w:rsidR="00CF5B1D" w:rsidRPr="00CF5B1D" w:rsidRDefault="00CF5B1D" w:rsidP="00CF5B1D">
            <w:pPr>
              <w:spacing w:line="240" w:lineRule="auto"/>
              <w:jc w:val="center"/>
              <w:rPr>
                <w:rFonts w:cs="Arial"/>
                <w:sz w:val="12"/>
                <w:szCs w:val="12"/>
              </w:rPr>
            </w:pPr>
            <w:r w:rsidRPr="00CF5B1D">
              <w:rPr>
                <w:rFonts w:cs="Arial"/>
                <w:sz w:val="12"/>
                <w:szCs w:val="12"/>
              </w:rPr>
              <w:t>zł/m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21EB99CA" w14:textId="77777777" w:rsidR="00CF5B1D" w:rsidRPr="00CF5B1D" w:rsidRDefault="00CF5B1D" w:rsidP="00CF5B1D">
            <w:pPr>
              <w:spacing w:line="240" w:lineRule="auto"/>
              <w:jc w:val="right"/>
              <w:rPr>
                <w:rFonts w:cs="Arial"/>
                <w:sz w:val="12"/>
                <w:szCs w:val="12"/>
              </w:rPr>
            </w:pPr>
            <w:r w:rsidRPr="00CF5B1D">
              <w:rPr>
                <w:rFonts w:cs="Arial"/>
                <w:sz w:val="12"/>
                <w:szCs w:val="12"/>
              </w:rPr>
              <w:t>7,4</w:t>
            </w:r>
          </w:p>
        </w:tc>
        <w:tc>
          <w:tcPr>
            <w:tcW w:w="444" w:type="pct"/>
            <w:tcBorders>
              <w:top w:val="nil"/>
              <w:left w:val="nil"/>
              <w:bottom w:val="nil"/>
              <w:right w:val="nil"/>
            </w:tcBorders>
            <w:shd w:val="clear" w:color="auto" w:fill="auto"/>
            <w:noWrap/>
            <w:vAlign w:val="bottom"/>
            <w:hideMark/>
          </w:tcPr>
          <w:p w14:paraId="6677A5D5" w14:textId="77777777" w:rsidR="00CF5B1D" w:rsidRPr="00CF5B1D" w:rsidRDefault="00CF5B1D" w:rsidP="00CF5B1D">
            <w:pPr>
              <w:spacing w:line="240" w:lineRule="auto"/>
              <w:jc w:val="right"/>
              <w:rPr>
                <w:rFonts w:cs="Arial"/>
                <w:sz w:val="12"/>
                <w:szCs w:val="12"/>
              </w:rPr>
            </w:pPr>
            <w:r w:rsidRPr="00CF5B1D">
              <w:rPr>
                <w:rFonts w:cs="Arial"/>
                <w:sz w:val="12"/>
                <w:szCs w:val="12"/>
              </w:rPr>
              <w:t>7,2</w:t>
            </w:r>
          </w:p>
        </w:tc>
      </w:tr>
      <w:tr w:rsidR="00CF5B1D" w:rsidRPr="00CF5B1D" w14:paraId="2DFED44F" w14:textId="77777777" w:rsidTr="00CF5B1D">
        <w:trPr>
          <w:trHeight w:val="85"/>
        </w:trPr>
        <w:tc>
          <w:tcPr>
            <w:tcW w:w="3438" w:type="pct"/>
            <w:tcBorders>
              <w:top w:val="nil"/>
              <w:left w:val="nil"/>
              <w:bottom w:val="nil"/>
              <w:right w:val="nil"/>
            </w:tcBorders>
            <w:shd w:val="clear" w:color="auto" w:fill="auto"/>
            <w:vAlign w:val="bottom"/>
            <w:hideMark/>
          </w:tcPr>
          <w:p w14:paraId="0896B7A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90F21C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48FD96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D937BBD" w14:textId="77777777" w:rsidR="00CF5B1D" w:rsidRPr="00CF5B1D" w:rsidRDefault="00CF5B1D" w:rsidP="00CF5B1D">
            <w:pPr>
              <w:spacing w:line="240" w:lineRule="auto"/>
              <w:rPr>
                <w:rFonts w:ascii="Times New Roman" w:hAnsi="Times New Roman"/>
                <w:sz w:val="12"/>
                <w:szCs w:val="12"/>
              </w:rPr>
            </w:pPr>
          </w:p>
        </w:tc>
      </w:tr>
      <w:tr w:rsidR="00CF5B1D" w:rsidRPr="00CF5B1D" w14:paraId="2626137D" w14:textId="77777777" w:rsidTr="00CF5B1D">
        <w:trPr>
          <w:trHeight w:val="85"/>
        </w:trPr>
        <w:tc>
          <w:tcPr>
            <w:tcW w:w="3438" w:type="pct"/>
            <w:tcBorders>
              <w:top w:val="nil"/>
              <w:left w:val="nil"/>
              <w:bottom w:val="nil"/>
              <w:right w:val="nil"/>
            </w:tcBorders>
            <w:shd w:val="clear" w:color="000000" w:fill="EAF1F6"/>
            <w:vAlign w:val="bottom"/>
            <w:hideMark/>
          </w:tcPr>
          <w:p w14:paraId="24239B97"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14:paraId="0514AEE0"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058571A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6B653EC6"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286207C" w14:textId="77777777" w:rsidTr="00CF5B1D">
        <w:trPr>
          <w:trHeight w:val="85"/>
        </w:trPr>
        <w:tc>
          <w:tcPr>
            <w:tcW w:w="3438" w:type="pct"/>
            <w:tcBorders>
              <w:top w:val="nil"/>
              <w:left w:val="nil"/>
              <w:bottom w:val="nil"/>
              <w:right w:val="nil"/>
            </w:tcBorders>
            <w:shd w:val="clear" w:color="auto" w:fill="auto"/>
            <w:vAlign w:val="bottom"/>
            <w:hideMark/>
          </w:tcPr>
          <w:p w14:paraId="1DC66912"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5FB9960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DBD771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88F74F2" w14:textId="77777777" w:rsidR="00CF5B1D" w:rsidRPr="00CF5B1D" w:rsidRDefault="00CF5B1D" w:rsidP="00CF5B1D">
            <w:pPr>
              <w:spacing w:line="240" w:lineRule="auto"/>
              <w:rPr>
                <w:rFonts w:ascii="Times New Roman" w:hAnsi="Times New Roman"/>
                <w:sz w:val="12"/>
                <w:szCs w:val="12"/>
              </w:rPr>
            </w:pPr>
          </w:p>
        </w:tc>
      </w:tr>
      <w:tr w:rsidR="00CF5B1D" w:rsidRPr="00CF5B1D" w14:paraId="6B08F01C" w14:textId="77777777" w:rsidTr="00CF5B1D">
        <w:trPr>
          <w:trHeight w:val="85"/>
        </w:trPr>
        <w:tc>
          <w:tcPr>
            <w:tcW w:w="3438" w:type="pct"/>
            <w:tcBorders>
              <w:top w:val="nil"/>
              <w:left w:val="nil"/>
              <w:bottom w:val="nil"/>
              <w:right w:val="nil"/>
            </w:tcBorders>
            <w:shd w:val="clear" w:color="auto" w:fill="auto"/>
            <w:vAlign w:val="bottom"/>
            <w:hideMark/>
          </w:tcPr>
          <w:p w14:paraId="7E99143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1A902F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BE3326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611FC4D" w14:textId="77777777" w:rsidR="00CF5B1D" w:rsidRPr="00CF5B1D" w:rsidRDefault="00CF5B1D" w:rsidP="00CF5B1D">
            <w:pPr>
              <w:spacing w:line="240" w:lineRule="auto"/>
              <w:rPr>
                <w:rFonts w:ascii="Times New Roman" w:hAnsi="Times New Roman"/>
                <w:sz w:val="12"/>
                <w:szCs w:val="12"/>
              </w:rPr>
            </w:pPr>
          </w:p>
        </w:tc>
      </w:tr>
      <w:tr w:rsidR="00CF5B1D" w:rsidRPr="00CF5B1D" w14:paraId="7C506498" w14:textId="77777777" w:rsidTr="00CF5B1D">
        <w:trPr>
          <w:trHeight w:val="85"/>
        </w:trPr>
        <w:tc>
          <w:tcPr>
            <w:tcW w:w="3438" w:type="pct"/>
            <w:tcBorders>
              <w:top w:val="nil"/>
              <w:left w:val="nil"/>
              <w:bottom w:val="nil"/>
              <w:right w:val="nil"/>
            </w:tcBorders>
            <w:shd w:val="clear" w:color="auto" w:fill="auto"/>
            <w:vAlign w:val="bottom"/>
            <w:hideMark/>
          </w:tcPr>
          <w:p w14:paraId="50F04FB7" w14:textId="77777777" w:rsidR="00CF5B1D" w:rsidRPr="00CF5B1D" w:rsidRDefault="00CF5B1D" w:rsidP="00CF5B1D">
            <w:pPr>
              <w:spacing w:line="240" w:lineRule="auto"/>
              <w:rPr>
                <w:rFonts w:cs="Arial"/>
                <w:sz w:val="12"/>
                <w:szCs w:val="12"/>
              </w:rPr>
            </w:pPr>
            <w:r w:rsidRPr="00CF5B1D">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14:paraId="2E2F0EE6"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E5B6B3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42CF8C4" w14:textId="77777777" w:rsidR="00CF5B1D" w:rsidRPr="00CF5B1D" w:rsidRDefault="00CF5B1D" w:rsidP="00CF5B1D">
            <w:pPr>
              <w:spacing w:line="240" w:lineRule="auto"/>
              <w:rPr>
                <w:rFonts w:ascii="Times New Roman" w:hAnsi="Times New Roman"/>
                <w:sz w:val="12"/>
                <w:szCs w:val="12"/>
              </w:rPr>
            </w:pPr>
          </w:p>
        </w:tc>
      </w:tr>
      <w:tr w:rsidR="00CF5B1D" w:rsidRPr="00CF5B1D" w14:paraId="234396F9" w14:textId="77777777" w:rsidTr="00CF5B1D">
        <w:trPr>
          <w:trHeight w:val="85"/>
        </w:trPr>
        <w:tc>
          <w:tcPr>
            <w:tcW w:w="3438" w:type="pct"/>
            <w:tcBorders>
              <w:top w:val="nil"/>
              <w:left w:val="nil"/>
              <w:bottom w:val="nil"/>
              <w:right w:val="nil"/>
            </w:tcBorders>
            <w:shd w:val="clear" w:color="auto" w:fill="auto"/>
            <w:vAlign w:val="bottom"/>
            <w:hideMark/>
          </w:tcPr>
          <w:p w14:paraId="333022EA"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8B8430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FF10D9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DA3E2E0" w14:textId="77777777" w:rsidR="00CF5B1D" w:rsidRPr="00CF5B1D" w:rsidRDefault="00CF5B1D" w:rsidP="00CF5B1D">
            <w:pPr>
              <w:spacing w:line="240" w:lineRule="auto"/>
              <w:rPr>
                <w:rFonts w:ascii="Times New Roman" w:hAnsi="Times New Roman"/>
                <w:sz w:val="12"/>
                <w:szCs w:val="12"/>
              </w:rPr>
            </w:pPr>
          </w:p>
        </w:tc>
      </w:tr>
      <w:tr w:rsidR="00CF5B1D" w:rsidRPr="00CF5B1D" w14:paraId="7E505166" w14:textId="77777777" w:rsidTr="00CF5B1D">
        <w:trPr>
          <w:trHeight w:val="85"/>
        </w:trPr>
        <w:tc>
          <w:tcPr>
            <w:tcW w:w="3438" w:type="pct"/>
            <w:tcBorders>
              <w:top w:val="nil"/>
              <w:left w:val="nil"/>
              <w:bottom w:val="nil"/>
              <w:right w:val="nil"/>
            </w:tcBorders>
            <w:shd w:val="clear" w:color="auto" w:fill="auto"/>
            <w:vAlign w:val="bottom"/>
            <w:hideMark/>
          </w:tcPr>
          <w:p w14:paraId="7303A200"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D6AC82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48D0DE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25A53DF" w14:textId="77777777" w:rsidR="00CF5B1D" w:rsidRPr="00CF5B1D" w:rsidRDefault="00CF5B1D" w:rsidP="00CF5B1D">
            <w:pPr>
              <w:spacing w:line="240" w:lineRule="auto"/>
              <w:rPr>
                <w:rFonts w:ascii="Times New Roman" w:hAnsi="Times New Roman"/>
                <w:sz w:val="12"/>
                <w:szCs w:val="12"/>
              </w:rPr>
            </w:pPr>
          </w:p>
        </w:tc>
      </w:tr>
      <w:tr w:rsidR="00CF5B1D" w:rsidRPr="00CF5B1D" w14:paraId="3379F40E" w14:textId="77777777" w:rsidTr="00CF5B1D">
        <w:trPr>
          <w:trHeight w:val="85"/>
        </w:trPr>
        <w:tc>
          <w:tcPr>
            <w:tcW w:w="3438" w:type="pct"/>
            <w:tcBorders>
              <w:top w:val="nil"/>
              <w:left w:val="nil"/>
              <w:bottom w:val="nil"/>
              <w:right w:val="nil"/>
            </w:tcBorders>
            <w:shd w:val="clear" w:color="auto" w:fill="auto"/>
            <w:vAlign w:val="bottom"/>
            <w:hideMark/>
          </w:tcPr>
          <w:p w14:paraId="6A4FA984" w14:textId="77777777" w:rsidR="00CF5B1D" w:rsidRPr="00CF5B1D" w:rsidRDefault="00CF5B1D" w:rsidP="00CF5B1D">
            <w:pPr>
              <w:spacing w:line="240" w:lineRule="auto"/>
              <w:rPr>
                <w:rFonts w:cs="Arial"/>
                <w:sz w:val="12"/>
                <w:szCs w:val="12"/>
              </w:rPr>
            </w:pPr>
            <w:r w:rsidRPr="00CF5B1D">
              <w:rPr>
                <w:rFonts w:cs="Arial"/>
                <w:sz w:val="12"/>
                <w:szCs w:val="12"/>
              </w:rPr>
              <w:t>koszt utrzymania 1 m</w:t>
            </w:r>
            <w:r w:rsidRPr="00CF5B1D">
              <w:rPr>
                <w:rFonts w:cs="Arial"/>
                <w:sz w:val="12"/>
                <w:szCs w:val="12"/>
                <w:vertAlign w:val="superscript"/>
              </w:rPr>
              <w:t>2</w:t>
            </w:r>
            <w:r w:rsidRPr="00CF5B1D">
              <w:rPr>
                <w:rFonts w:cs="Arial"/>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14:paraId="0D2729B6" w14:textId="77777777" w:rsidR="00CF5B1D" w:rsidRPr="00CF5B1D" w:rsidRDefault="00CF5B1D" w:rsidP="00CF5B1D">
            <w:pPr>
              <w:spacing w:line="240" w:lineRule="auto"/>
              <w:jc w:val="center"/>
              <w:rPr>
                <w:rFonts w:cs="Arial"/>
                <w:sz w:val="12"/>
                <w:szCs w:val="12"/>
              </w:rPr>
            </w:pPr>
            <w:r w:rsidRPr="00CF5B1D">
              <w:rPr>
                <w:rFonts w:cs="Arial"/>
                <w:sz w:val="12"/>
                <w:szCs w:val="12"/>
              </w:rPr>
              <w:t>zł/m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3277EF27" w14:textId="77777777" w:rsidR="00CF5B1D" w:rsidRPr="00CF5B1D" w:rsidRDefault="00CF5B1D" w:rsidP="00CF5B1D">
            <w:pPr>
              <w:spacing w:line="240" w:lineRule="auto"/>
              <w:jc w:val="right"/>
              <w:rPr>
                <w:rFonts w:cs="Arial"/>
                <w:sz w:val="12"/>
                <w:szCs w:val="12"/>
              </w:rPr>
            </w:pPr>
            <w:r w:rsidRPr="00CF5B1D">
              <w:rPr>
                <w:rFonts w:cs="Arial"/>
                <w:sz w:val="12"/>
                <w:szCs w:val="12"/>
              </w:rPr>
              <w:t>0,8</w:t>
            </w:r>
          </w:p>
        </w:tc>
        <w:tc>
          <w:tcPr>
            <w:tcW w:w="444" w:type="pct"/>
            <w:tcBorders>
              <w:top w:val="nil"/>
              <w:left w:val="nil"/>
              <w:bottom w:val="nil"/>
              <w:right w:val="nil"/>
            </w:tcBorders>
            <w:shd w:val="clear" w:color="auto" w:fill="auto"/>
            <w:noWrap/>
            <w:vAlign w:val="bottom"/>
            <w:hideMark/>
          </w:tcPr>
          <w:p w14:paraId="3E1E824F" w14:textId="77777777" w:rsidR="00CF5B1D" w:rsidRPr="00CF5B1D" w:rsidRDefault="00CF5B1D" w:rsidP="00CF5B1D">
            <w:pPr>
              <w:spacing w:line="240" w:lineRule="auto"/>
              <w:jc w:val="right"/>
              <w:rPr>
                <w:rFonts w:cs="Arial"/>
                <w:sz w:val="12"/>
                <w:szCs w:val="12"/>
              </w:rPr>
            </w:pPr>
            <w:r w:rsidRPr="00CF5B1D">
              <w:rPr>
                <w:rFonts w:cs="Arial"/>
                <w:sz w:val="12"/>
                <w:szCs w:val="12"/>
              </w:rPr>
              <w:t>0,6</w:t>
            </w:r>
          </w:p>
        </w:tc>
      </w:tr>
      <w:tr w:rsidR="00CF5B1D" w:rsidRPr="00CF5B1D" w14:paraId="6BFE9FE1" w14:textId="77777777" w:rsidTr="00CF5B1D">
        <w:trPr>
          <w:trHeight w:val="85"/>
        </w:trPr>
        <w:tc>
          <w:tcPr>
            <w:tcW w:w="3438" w:type="pct"/>
            <w:tcBorders>
              <w:top w:val="nil"/>
              <w:left w:val="nil"/>
              <w:bottom w:val="nil"/>
              <w:right w:val="nil"/>
            </w:tcBorders>
            <w:shd w:val="clear" w:color="auto" w:fill="auto"/>
            <w:vAlign w:val="bottom"/>
            <w:hideMark/>
          </w:tcPr>
          <w:p w14:paraId="68949161"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69A1D5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1646A0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445273A" w14:textId="77777777" w:rsidR="00CF5B1D" w:rsidRPr="00CF5B1D" w:rsidRDefault="00CF5B1D" w:rsidP="00CF5B1D">
            <w:pPr>
              <w:spacing w:line="240" w:lineRule="auto"/>
              <w:rPr>
                <w:rFonts w:ascii="Times New Roman" w:hAnsi="Times New Roman"/>
                <w:sz w:val="12"/>
                <w:szCs w:val="12"/>
              </w:rPr>
            </w:pPr>
          </w:p>
        </w:tc>
      </w:tr>
      <w:tr w:rsidR="00CF5B1D" w:rsidRPr="00CF5B1D" w14:paraId="5FBD91F6" w14:textId="77777777" w:rsidTr="00CF5B1D">
        <w:trPr>
          <w:trHeight w:val="85"/>
        </w:trPr>
        <w:tc>
          <w:tcPr>
            <w:tcW w:w="3438" w:type="pct"/>
            <w:tcBorders>
              <w:top w:val="nil"/>
              <w:left w:val="nil"/>
              <w:bottom w:val="nil"/>
              <w:right w:val="nil"/>
            </w:tcBorders>
            <w:shd w:val="clear" w:color="000000" w:fill="D5E3F2"/>
            <w:vAlign w:val="bottom"/>
            <w:hideMark/>
          </w:tcPr>
          <w:p w14:paraId="22486ED6" w14:textId="77777777" w:rsidR="00CF5B1D" w:rsidRPr="00CF5B1D" w:rsidRDefault="00CF5B1D" w:rsidP="00CF5B1D">
            <w:pPr>
              <w:spacing w:line="240" w:lineRule="auto"/>
              <w:rPr>
                <w:rFonts w:cs="Arial"/>
                <w:b/>
                <w:bCs/>
                <w:sz w:val="12"/>
                <w:szCs w:val="12"/>
              </w:rPr>
            </w:pPr>
            <w:r w:rsidRPr="00CF5B1D">
              <w:rPr>
                <w:rFonts w:cs="Arial"/>
                <w:b/>
                <w:bCs/>
                <w:sz w:val="12"/>
                <w:szCs w:val="12"/>
              </w:rPr>
              <w:t>Oświetlenie ulic</w:t>
            </w:r>
          </w:p>
        </w:tc>
        <w:tc>
          <w:tcPr>
            <w:tcW w:w="534" w:type="pct"/>
            <w:tcBorders>
              <w:top w:val="nil"/>
              <w:left w:val="nil"/>
              <w:bottom w:val="nil"/>
              <w:right w:val="nil"/>
            </w:tcBorders>
            <w:shd w:val="clear" w:color="000000" w:fill="D5E3F2"/>
            <w:noWrap/>
            <w:vAlign w:val="bottom"/>
            <w:hideMark/>
          </w:tcPr>
          <w:p w14:paraId="4FD0D82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1A00B319"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27E38DA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8D2409B" w14:textId="77777777" w:rsidTr="00CF5B1D">
        <w:trPr>
          <w:trHeight w:val="85"/>
        </w:trPr>
        <w:tc>
          <w:tcPr>
            <w:tcW w:w="3438" w:type="pct"/>
            <w:tcBorders>
              <w:top w:val="nil"/>
              <w:left w:val="nil"/>
              <w:bottom w:val="nil"/>
              <w:right w:val="nil"/>
            </w:tcBorders>
            <w:shd w:val="clear" w:color="auto" w:fill="auto"/>
            <w:vAlign w:val="bottom"/>
            <w:hideMark/>
          </w:tcPr>
          <w:p w14:paraId="06956BDA"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D5749B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8B48C5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1788D52" w14:textId="77777777" w:rsidR="00CF5B1D" w:rsidRPr="00CF5B1D" w:rsidRDefault="00CF5B1D" w:rsidP="00CF5B1D">
            <w:pPr>
              <w:spacing w:line="240" w:lineRule="auto"/>
              <w:rPr>
                <w:rFonts w:ascii="Times New Roman" w:hAnsi="Times New Roman"/>
                <w:sz w:val="12"/>
                <w:szCs w:val="12"/>
              </w:rPr>
            </w:pPr>
          </w:p>
        </w:tc>
      </w:tr>
      <w:tr w:rsidR="00CF5B1D" w:rsidRPr="00CF5B1D" w14:paraId="252A3320" w14:textId="77777777" w:rsidTr="00CF5B1D">
        <w:trPr>
          <w:trHeight w:val="85"/>
        </w:trPr>
        <w:tc>
          <w:tcPr>
            <w:tcW w:w="3438" w:type="pct"/>
            <w:tcBorders>
              <w:top w:val="nil"/>
              <w:left w:val="nil"/>
              <w:bottom w:val="nil"/>
              <w:right w:val="nil"/>
            </w:tcBorders>
            <w:shd w:val="clear" w:color="000000" w:fill="EAF1F6"/>
            <w:vAlign w:val="bottom"/>
            <w:hideMark/>
          </w:tcPr>
          <w:p w14:paraId="15054E88"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Iluminacje obiektów architektonicznych</w:t>
            </w:r>
          </w:p>
        </w:tc>
        <w:tc>
          <w:tcPr>
            <w:tcW w:w="534" w:type="pct"/>
            <w:tcBorders>
              <w:top w:val="nil"/>
              <w:left w:val="nil"/>
              <w:bottom w:val="nil"/>
              <w:right w:val="nil"/>
            </w:tcBorders>
            <w:shd w:val="clear" w:color="000000" w:fill="EAF1F6"/>
            <w:noWrap/>
            <w:vAlign w:val="bottom"/>
            <w:hideMark/>
          </w:tcPr>
          <w:p w14:paraId="07A2712E"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7DDCA6E8"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14FC112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12D8163A" w14:textId="77777777" w:rsidTr="00CF5B1D">
        <w:trPr>
          <w:trHeight w:val="85"/>
        </w:trPr>
        <w:tc>
          <w:tcPr>
            <w:tcW w:w="3438" w:type="pct"/>
            <w:tcBorders>
              <w:top w:val="nil"/>
              <w:left w:val="nil"/>
              <w:bottom w:val="nil"/>
              <w:right w:val="nil"/>
            </w:tcBorders>
            <w:shd w:val="clear" w:color="auto" w:fill="auto"/>
            <w:vAlign w:val="bottom"/>
            <w:hideMark/>
          </w:tcPr>
          <w:p w14:paraId="5EF80A12"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6CA73E4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70C757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4044501" w14:textId="77777777" w:rsidR="00CF5B1D" w:rsidRPr="00CF5B1D" w:rsidRDefault="00CF5B1D" w:rsidP="00CF5B1D">
            <w:pPr>
              <w:spacing w:line="240" w:lineRule="auto"/>
              <w:rPr>
                <w:rFonts w:ascii="Times New Roman" w:hAnsi="Times New Roman"/>
                <w:sz w:val="12"/>
                <w:szCs w:val="12"/>
              </w:rPr>
            </w:pPr>
          </w:p>
        </w:tc>
      </w:tr>
      <w:tr w:rsidR="00CF5B1D" w:rsidRPr="00CF5B1D" w14:paraId="54219507" w14:textId="77777777" w:rsidTr="00CF5B1D">
        <w:trPr>
          <w:trHeight w:val="85"/>
        </w:trPr>
        <w:tc>
          <w:tcPr>
            <w:tcW w:w="3438" w:type="pct"/>
            <w:tcBorders>
              <w:top w:val="nil"/>
              <w:left w:val="nil"/>
              <w:bottom w:val="nil"/>
              <w:right w:val="nil"/>
            </w:tcBorders>
            <w:shd w:val="clear" w:color="auto" w:fill="auto"/>
            <w:vAlign w:val="bottom"/>
            <w:hideMark/>
          </w:tcPr>
          <w:p w14:paraId="06D960E7"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C67296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CAB2F3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E3EA3E0" w14:textId="77777777" w:rsidR="00CF5B1D" w:rsidRPr="00CF5B1D" w:rsidRDefault="00CF5B1D" w:rsidP="00CF5B1D">
            <w:pPr>
              <w:spacing w:line="240" w:lineRule="auto"/>
              <w:rPr>
                <w:rFonts w:ascii="Times New Roman" w:hAnsi="Times New Roman"/>
                <w:sz w:val="12"/>
                <w:szCs w:val="12"/>
              </w:rPr>
            </w:pPr>
          </w:p>
        </w:tc>
      </w:tr>
      <w:tr w:rsidR="00CF5B1D" w:rsidRPr="00CF5B1D" w14:paraId="65B39D64" w14:textId="77777777" w:rsidTr="00CF5B1D">
        <w:trPr>
          <w:trHeight w:val="85"/>
        </w:trPr>
        <w:tc>
          <w:tcPr>
            <w:tcW w:w="3438" w:type="pct"/>
            <w:tcBorders>
              <w:top w:val="nil"/>
              <w:left w:val="nil"/>
              <w:bottom w:val="nil"/>
              <w:right w:val="nil"/>
            </w:tcBorders>
            <w:shd w:val="clear" w:color="auto" w:fill="auto"/>
            <w:vAlign w:val="bottom"/>
            <w:hideMark/>
          </w:tcPr>
          <w:p w14:paraId="275F006A" w14:textId="77777777" w:rsidR="00CF5B1D" w:rsidRPr="00CF5B1D" w:rsidRDefault="00CF5B1D" w:rsidP="00CF5B1D">
            <w:pPr>
              <w:spacing w:line="240" w:lineRule="auto"/>
              <w:rPr>
                <w:rFonts w:cs="Arial"/>
                <w:sz w:val="12"/>
                <w:szCs w:val="12"/>
              </w:rPr>
            </w:pPr>
            <w:r w:rsidRPr="00CF5B1D">
              <w:rPr>
                <w:rFonts w:cs="Arial"/>
                <w:sz w:val="12"/>
                <w:szCs w:val="12"/>
              </w:rPr>
              <w:t>Wyeksponowanie obiektów architektonicznych, mostowych i obiektów zabytkowych Miasta</w:t>
            </w:r>
          </w:p>
        </w:tc>
        <w:tc>
          <w:tcPr>
            <w:tcW w:w="534" w:type="pct"/>
            <w:tcBorders>
              <w:top w:val="nil"/>
              <w:left w:val="nil"/>
              <w:bottom w:val="nil"/>
              <w:right w:val="nil"/>
            </w:tcBorders>
            <w:shd w:val="clear" w:color="auto" w:fill="auto"/>
            <w:noWrap/>
            <w:vAlign w:val="bottom"/>
            <w:hideMark/>
          </w:tcPr>
          <w:p w14:paraId="029FB84E"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446E3AF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D9CDA9" w14:textId="77777777" w:rsidR="00CF5B1D" w:rsidRPr="00CF5B1D" w:rsidRDefault="00CF5B1D" w:rsidP="00CF5B1D">
            <w:pPr>
              <w:spacing w:line="240" w:lineRule="auto"/>
              <w:rPr>
                <w:rFonts w:ascii="Times New Roman" w:hAnsi="Times New Roman"/>
                <w:sz w:val="12"/>
                <w:szCs w:val="12"/>
              </w:rPr>
            </w:pPr>
          </w:p>
        </w:tc>
      </w:tr>
      <w:tr w:rsidR="00CF5B1D" w:rsidRPr="00CF5B1D" w14:paraId="4C6613AA" w14:textId="77777777" w:rsidTr="00CF5B1D">
        <w:trPr>
          <w:trHeight w:val="85"/>
        </w:trPr>
        <w:tc>
          <w:tcPr>
            <w:tcW w:w="3438" w:type="pct"/>
            <w:tcBorders>
              <w:top w:val="nil"/>
              <w:left w:val="nil"/>
              <w:bottom w:val="nil"/>
              <w:right w:val="nil"/>
            </w:tcBorders>
            <w:shd w:val="clear" w:color="auto" w:fill="auto"/>
            <w:vAlign w:val="bottom"/>
            <w:hideMark/>
          </w:tcPr>
          <w:p w14:paraId="36A9ECBB"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FEB8EE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AD562D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73DE423" w14:textId="77777777" w:rsidR="00CF5B1D" w:rsidRPr="00CF5B1D" w:rsidRDefault="00CF5B1D" w:rsidP="00CF5B1D">
            <w:pPr>
              <w:spacing w:line="240" w:lineRule="auto"/>
              <w:rPr>
                <w:rFonts w:ascii="Times New Roman" w:hAnsi="Times New Roman"/>
                <w:sz w:val="12"/>
                <w:szCs w:val="12"/>
              </w:rPr>
            </w:pPr>
          </w:p>
        </w:tc>
      </w:tr>
      <w:tr w:rsidR="00CF5B1D" w:rsidRPr="00CF5B1D" w14:paraId="6BEB21EC" w14:textId="77777777" w:rsidTr="00CF5B1D">
        <w:trPr>
          <w:trHeight w:val="85"/>
        </w:trPr>
        <w:tc>
          <w:tcPr>
            <w:tcW w:w="3438" w:type="pct"/>
            <w:tcBorders>
              <w:top w:val="nil"/>
              <w:left w:val="nil"/>
              <w:bottom w:val="nil"/>
              <w:right w:val="nil"/>
            </w:tcBorders>
            <w:shd w:val="clear" w:color="auto" w:fill="auto"/>
            <w:vAlign w:val="bottom"/>
            <w:hideMark/>
          </w:tcPr>
          <w:p w14:paraId="030D51C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106094B"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F9F543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E6ECE3F" w14:textId="77777777" w:rsidR="00CF5B1D" w:rsidRPr="00CF5B1D" w:rsidRDefault="00CF5B1D" w:rsidP="00CF5B1D">
            <w:pPr>
              <w:spacing w:line="240" w:lineRule="auto"/>
              <w:rPr>
                <w:rFonts w:ascii="Times New Roman" w:hAnsi="Times New Roman"/>
                <w:sz w:val="12"/>
                <w:szCs w:val="12"/>
              </w:rPr>
            </w:pPr>
          </w:p>
        </w:tc>
      </w:tr>
      <w:tr w:rsidR="00CF5B1D" w:rsidRPr="00CF5B1D" w14:paraId="777AA81B" w14:textId="77777777" w:rsidTr="00CF5B1D">
        <w:trPr>
          <w:trHeight w:val="85"/>
        </w:trPr>
        <w:tc>
          <w:tcPr>
            <w:tcW w:w="3438" w:type="pct"/>
            <w:tcBorders>
              <w:top w:val="nil"/>
              <w:left w:val="nil"/>
              <w:bottom w:val="nil"/>
              <w:right w:val="nil"/>
            </w:tcBorders>
            <w:shd w:val="clear" w:color="auto" w:fill="auto"/>
            <w:vAlign w:val="bottom"/>
            <w:hideMark/>
          </w:tcPr>
          <w:p w14:paraId="36814F2D" w14:textId="77777777" w:rsidR="00CF5B1D" w:rsidRPr="00CF5B1D" w:rsidRDefault="00CF5B1D" w:rsidP="00CF5B1D">
            <w:pPr>
              <w:spacing w:line="240" w:lineRule="auto"/>
              <w:rPr>
                <w:rFonts w:cs="Arial"/>
                <w:sz w:val="12"/>
                <w:szCs w:val="12"/>
              </w:rPr>
            </w:pPr>
            <w:r w:rsidRPr="00CF5B1D">
              <w:rPr>
                <w:rFonts w:cs="Arial"/>
                <w:sz w:val="12"/>
                <w:szCs w:val="12"/>
              </w:rPr>
              <w:t>liczba iluminowanych obiektów</w:t>
            </w:r>
          </w:p>
        </w:tc>
        <w:tc>
          <w:tcPr>
            <w:tcW w:w="534" w:type="pct"/>
            <w:tcBorders>
              <w:top w:val="nil"/>
              <w:left w:val="nil"/>
              <w:bottom w:val="nil"/>
              <w:right w:val="nil"/>
            </w:tcBorders>
            <w:shd w:val="clear" w:color="auto" w:fill="auto"/>
            <w:noWrap/>
            <w:vAlign w:val="bottom"/>
            <w:hideMark/>
          </w:tcPr>
          <w:p w14:paraId="19C72F51"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096EF239" w14:textId="77777777" w:rsidR="00CF5B1D" w:rsidRPr="00CF5B1D" w:rsidRDefault="00CF5B1D" w:rsidP="00CF5B1D">
            <w:pPr>
              <w:spacing w:line="240" w:lineRule="auto"/>
              <w:jc w:val="right"/>
              <w:rPr>
                <w:rFonts w:cs="Arial"/>
                <w:sz w:val="12"/>
                <w:szCs w:val="12"/>
              </w:rPr>
            </w:pPr>
            <w:r w:rsidRPr="00CF5B1D">
              <w:rPr>
                <w:rFonts w:cs="Arial"/>
                <w:sz w:val="12"/>
                <w:szCs w:val="12"/>
              </w:rPr>
              <w:t>1</w:t>
            </w:r>
          </w:p>
        </w:tc>
        <w:tc>
          <w:tcPr>
            <w:tcW w:w="444" w:type="pct"/>
            <w:tcBorders>
              <w:top w:val="nil"/>
              <w:left w:val="nil"/>
              <w:bottom w:val="nil"/>
              <w:right w:val="nil"/>
            </w:tcBorders>
            <w:shd w:val="clear" w:color="auto" w:fill="auto"/>
            <w:noWrap/>
            <w:vAlign w:val="bottom"/>
            <w:hideMark/>
          </w:tcPr>
          <w:p w14:paraId="004F263D" w14:textId="77777777" w:rsidR="00CF5B1D" w:rsidRPr="00CF5B1D" w:rsidRDefault="00CF5B1D" w:rsidP="00CF5B1D">
            <w:pPr>
              <w:spacing w:line="240" w:lineRule="auto"/>
              <w:jc w:val="right"/>
              <w:rPr>
                <w:rFonts w:cs="Arial"/>
                <w:sz w:val="12"/>
                <w:szCs w:val="12"/>
              </w:rPr>
            </w:pPr>
            <w:r w:rsidRPr="00CF5B1D">
              <w:rPr>
                <w:rFonts w:cs="Arial"/>
                <w:sz w:val="12"/>
                <w:szCs w:val="12"/>
              </w:rPr>
              <w:t>1</w:t>
            </w:r>
          </w:p>
        </w:tc>
      </w:tr>
      <w:tr w:rsidR="00CF5B1D" w:rsidRPr="00CF5B1D" w14:paraId="550C17F4" w14:textId="77777777" w:rsidTr="00CF5B1D">
        <w:trPr>
          <w:trHeight w:val="85"/>
        </w:trPr>
        <w:tc>
          <w:tcPr>
            <w:tcW w:w="3438" w:type="pct"/>
            <w:tcBorders>
              <w:top w:val="nil"/>
              <w:left w:val="nil"/>
              <w:bottom w:val="nil"/>
              <w:right w:val="nil"/>
            </w:tcBorders>
            <w:shd w:val="clear" w:color="auto" w:fill="auto"/>
            <w:vAlign w:val="bottom"/>
            <w:hideMark/>
          </w:tcPr>
          <w:p w14:paraId="37900B9F" w14:textId="77777777" w:rsidR="00CF5B1D" w:rsidRPr="00CF5B1D" w:rsidRDefault="00CF5B1D" w:rsidP="00CF5B1D">
            <w:pPr>
              <w:spacing w:line="240" w:lineRule="auto"/>
              <w:rPr>
                <w:rFonts w:cs="Arial"/>
                <w:sz w:val="12"/>
                <w:szCs w:val="12"/>
              </w:rPr>
            </w:pPr>
            <w:r w:rsidRPr="00CF5B1D">
              <w:rPr>
                <w:rFonts w:cs="Arial"/>
                <w:sz w:val="12"/>
                <w:szCs w:val="12"/>
              </w:rPr>
              <w:t>średni koszt jednostkowy iluminacji obiektu</w:t>
            </w:r>
          </w:p>
        </w:tc>
        <w:tc>
          <w:tcPr>
            <w:tcW w:w="534" w:type="pct"/>
            <w:tcBorders>
              <w:top w:val="nil"/>
              <w:left w:val="nil"/>
              <w:bottom w:val="nil"/>
              <w:right w:val="nil"/>
            </w:tcBorders>
            <w:shd w:val="clear" w:color="auto" w:fill="auto"/>
            <w:noWrap/>
            <w:vAlign w:val="bottom"/>
            <w:hideMark/>
          </w:tcPr>
          <w:p w14:paraId="2C1AA5B5"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1553ED85" w14:textId="77777777" w:rsidR="00CF5B1D" w:rsidRPr="00CF5B1D" w:rsidRDefault="00CF5B1D" w:rsidP="00CF5B1D">
            <w:pPr>
              <w:spacing w:line="240" w:lineRule="auto"/>
              <w:jc w:val="right"/>
              <w:rPr>
                <w:rFonts w:cs="Arial"/>
                <w:sz w:val="12"/>
                <w:szCs w:val="12"/>
              </w:rPr>
            </w:pPr>
            <w:r w:rsidRPr="00CF5B1D">
              <w:rPr>
                <w:rFonts w:cs="Arial"/>
                <w:sz w:val="12"/>
                <w:szCs w:val="12"/>
              </w:rPr>
              <w:t>3 000</w:t>
            </w:r>
          </w:p>
        </w:tc>
        <w:tc>
          <w:tcPr>
            <w:tcW w:w="444" w:type="pct"/>
            <w:tcBorders>
              <w:top w:val="nil"/>
              <w:left w:val="nil"/>
              <w:bottom w:val="nil"/>
              <w:right w:val="nil"/>
            </w:tcBorders>
            <w:shd w:val="clear" w:color="auto" w:fill="auto"/>
            <w:noWrap/>
            <w:vAlign w:val="bottom"/>
            <w:hideMark/>
          </w:tcPr>
          <w:p w14:paraId="4FCBB5D9" w14:textId="77777777" w:rsidR="00CF5B1D" w:rsidRPr="00CF5B1D" w:rsidRDefault="00CF5B1D" w:rsidP="00CF5B1D">
            <w:pPr>
              <w:spacing w:line="240" w:lineRule="auto"/>
              <w:jc w:val="right"/>
              <w:rPr>
                <w:rFonts w:cs="Arial"/>
                <w:sz w:val="12"/>
                <w:szCs w:val="12"/>
              </w:rPr>
            </w:pPr>
            <w:r w:rsidRPr="00CF5B1D">
              <w:rPr>
                <w:rFonts w:cs="Arial"/>
                <w:sz w:val="12"/>
                <w:szCs w:val="12"/>
              </w:rPr>
              <w:t>633</w:t>
            </w:r>
          </w:p>
        </w:tc>
      </w:tr>
      <w:tr w:rsidR="00CF5B1D" w:rsidRPr="00CF5B1D" w14:paraId="129AABE1" w14:textId="77777777" w:rsidTr="00CF5B1D">
        <w:trPr>
          <w:trHeight w:val="85"/>
        </w:trPr>
        <w:tc>
          <w:tcPr>
            <w:tcW w:w="3438" w:type="pct"/>
            <w:tcBorders>
              <w:top w:val="nil"/>
              <w:left w:val="nil"/>
              <w:bottom w:val="nil"/>
              <w:right w:val="nil"/>
            </w:tcBorders>
            <w:shd w:val="clear" w:color="auto" w:fill="auto"/>
            <w:vAlign w:val="bottom"/>
            <w:hideMark/>
          </w:tcPr>
          <w:p w14:paraId="4BFFC87A"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EBACC2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F37F51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0C1B71D" w14:textId="77777777" w:rsidR="00CF5B1D" w:rsidRPr="00CF5B1D" w:rsidRDefault="00CF5B1D" w:rsidP="00CF5B1D">
            <w:pPr>
              <w:spacing w:line="240" w:lineRule="auto"/>
              <w:rPr>
                <w:rFonts w:ascii="Times New Roman" w:hAnsi="Times New Roman"/>
                <w:sz w:val="12"/>
                <w:szCs w:val="12"/>
              </w:rPr>
            </w:pPr>
          </w:p>
        </w:tc>
      </w:tr>
      <w:tr w:rsidR="00CF5B1D" w:rsidRPr="00CF5B1D" w14:paraId="3D23BCC0" w14:textId="77777777" w:rsidTr="00CF5B1D">
        <w:trPr>
          <w:trHeight w:val="85"/>
        </w:trPr>
        <w:tc>
          <w:tcPr>
            <w:tcW w:w="3438" w:type="pct"/>
            <w:tcBorders>
              <w:top w:val="nil"/>
              <w:left w:val="nil"/>
              <w:bottom w:val="nil"/>
              <w:right w:val="nil"/>
            </w:tcBorders>
            <w:shd w:val="clear" w:color="000000" w:fill="EAF1F6"/>
            <w:vAlign w:val="bottom"/>
            <w:hideMark/>
          </w:tcPr>
          <w:p w14:paraId="52C0902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Utrzymanie i remonty oświetlenia ulic, placów i dróg</w:t>
            </w:r>
          </w:p>
        </w:tc>
        <w:tc>
          <w:tcPr>
            <w:tcW w:w="534" w:type="pct"/>
            <w:tcBorders>
              <w:top w:val="nil"/>
              <w:left w:val="nil"/>
              <w:bottom w:val="nil"/>
              <w:right w:val="nil"/>
            </w:tcBorders>
            <w:shd w:val="clear" w:color="000000" w:fill="EAF1F6"/>
            <w:noWrap/>
            <w:vAlign w:val="bottom"/>
            <w:hideMark/>
          </w:tcPr>
          <w:p w14:paraId="40664770"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2ECF5A6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63CCA6B1"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1A39317" w14:textId="77777777" w:rsidTr="00CF5B1D">
        <w:trPr>
          <w:trHeight w:val="85"/>
        </w:trPr>
        <w:tc>
          <w:tcPr>
            <w:tcW w:w="3438" w:type="pct"/>
            <w:tcBorders>
              <w:top w:val="nil"/>
              <w:left w:val="nil"/>
              <w:bottom w:val="nil"/>
              <w:right w:val="nil"/>
            </w:tcBorders>
            <w:shd w:val="clear" w:color="auto" w:fill="auto"/>
            <w:vAlign w:val="bottom"/>
            <w:hideMark/>
          </w:tcPr>
          <w:p w14:paraId="1F0CF389"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4EE783D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2B8D9D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88A030B" w14:textId="77777777" w:rsidR="00CF5B1D" w:rsidRPr="00CF5B1D" w:rsidRDefault="00CF5B1D" w:rsidP="00CF5B1D">
            <w:pPr>
              <w:spacing w:line="240" w:lineRule="auto"/>
              <w:rPr>
                <w:rFonts w:ascii="Times New Roman" w:hAnsi="Times New Roman"/>
                <w:sz w:val="12"/>
                <w:szCs w:val="12"/>
              </w:rPr>
            </w:pPr>
          </w:p>
        </w:tc>
      </w:tr>
      <w:tr w:rsidR="00CF5B1D" w:rsidRPr="00CF5B1D" w14:paraId="4C0EAFE0" w14:textId="77777777" w:rsidTr="00CF5B1D">
        <w:trPr>
          <w:trHeight w:val="85"/>
        </w:trPr>
        <w:tc>
          <w:tcPr>
            <w:tcW w:w="3438" w:type="pct"/>
            <w:tcBorders>
              <w:top w:val="nil"/>
              <w:left w:val="nil"/>
              <w:bottom w:val="nil"/>
              <w:right w:val="nil"/>
            </w:tcBorders>
            <w:shd w:val="clear" w:color="auto" w:fill="auto"/>
            <w:vAlign w:val="bottom"/>
            <w:hideMark/>
          </w:tcPr>
          <w:p w14:paraId="0B4EA7E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38B4A5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1B0B3A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2E87CF6" w14:textId="77777777" w:rsidR="00CF5B1D" w:rsidRPr="00CF5B1D" w:rsidRDefault="00CF5B1D" w:rsidP="00CF5B1D">
            <w:pPr>
              <w:spacing w:line="240" w:lineRule="auto"/>
              <w:rPr>
                <w:rFonts w:ascii="Times New Roman" w:hAnsi="Times New Roman"/>
                <w:sz w:val="12"/>
                <w:szCs w:val="12"/>
              </w:rPr>
            </w:pPr>
          </w:p>
        </w:tc>
      </w:tr>
      <w:tr w:rsidR="00CF5B1D" w:rsidRPr="00CF5B1D" w14:paraId="4A5DEAF3" w14:textId="77777777" w:rsidTr="00CF5B1D">
        <w:trPr>
          <w:trHeight w:val="85"/>
        </w:trPr>
        <w:tc>
          <w:tcPr>
            <w:tcW w:w="3438" w:type="pct"/>
            <w:tcBorders>
              <w:top w:val="nil"/>
              <w:left w:val="nil"/>
              <w:bottom w:val="nil"/>
              <w:right w:val="nil"/>
            </w:tcBorders>
            <w:shd w:val="clear" w:color="auto" w:fill="auto"/>
            <w:vAlign w:val="bottom"/>
            <w:hideMark/>
          </w:tcPr>
          <w:p w14:paraId="6A7DFB4A" w14:textId="77777777" w:rsidR="00CF5B1D" w:rsidRPr="00CF5B1D" w:rsidRDefault="00CF5B1D" w:rsidP="00CF5B1D">
            <w:pPr>
              <w:spacing w:line="240" w:lineRule="auto"/>
              <w:rPr>
                <w:rFonts w:cs="Arial"/>
                <w:sz w:val="12"/>
                <w:szCs w:val="12"/>
              </w:rPr>
            </w:pPr>
            <w:r w:rsidRPr="00CF5B1D">
              <w:rPr>
                <w:rFonts w:cs="Arial"/>
                <w:sz w:val="12"/>
                <w:szCs w:val="12"/>
              </w:rPr>
              <w:t>Zapewnienie i poprawa stanu technicznego oświetlenia ulic, placów i dróg  oraz racjonalizacja kosztów zużycia energii</w:t>
            </w:r>
          </w:p>
        </w:tc>
        <w:tc>
          <w:tcPr>
            <w:tcW w:w="534" w:type="pct"/>
            <w:tcBorders>
              <w:top w:val="nil"/>
              <w:left w:val="nil"/>
              <w:bottom w:val="nil"/>
              <w:right w:val="nil"/>
            </w:tcBorders>
            <w:shd w:val="clear" w:color="auto" w:fill="auto"/>
            <w:noWrap/>
            <w:vAlign w:val="bottom"/>
            <w:hideMark/>
          </w:tcPr>
          <w:p w14:paraId="7E1E3AB1"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68BE9F5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3F2F2EA" w14:textId="77777777" w:rsidR="00CF5B1D" w:rsidRPr="00CF5B1D" w:rsidRDefault="00CF5B1D" w:rsidP="00CF5B1D">
            <w:pPr>
              <w:spacing w:line="240" w:lineRule="auto"/>
              <w:rPr>
                <w:rFonts w:ascii="Times New Roman" w:hAnsi="Times New Roman"/>
                <w:sz w:val="12"/>
                <w:szCs w:val="12"/>
              </w:rPr>
            </w:pPr>
          </w:p>
        </w:tc>
      </w:tr>
      <w:tr w:rsidR="00CF5B1D" w:rsidRPr="00CF5B1D" w14:paraId="5E202609" w14:textId="77777777" w:rsidTr="00CF5B1D">
        <w:trPr>
          <w:trHeight w:val="85"/>
        </w:trPr>
        <w:tc>
          <w:tcPr>
            <w:tcW w:w="3438" w:type="pct"/>
            <w:tcBorders>
              <w:top w:val="nil"/>
              <w:left w:val="nil"/>
              <w:bottom w:val="nil"/>
              <w:right w:val="nil"/>
            </w:tcBorders>
            <w:shd w:val="clear" w:color="auto" w:fill="auto"/>
            <w:vAlign w:val="bottom"/>
            <w:hideMark/>
          </w:tcPr>
          <w:p w14:paraId="100B5481"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DB5A5B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CA42B6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123311F" w14:textId="77777777" w:rsidR="00CF5B1D" w:rsidRPr="00CF5B1D" w:rsidRDefault="00CF5B1D" w:rsidP="00CF5B1D">
            <w:pPr>
              <w:spacing w:line="240" w:lineRule="auto"/>
              <w:rPr>
                <w:rFonts w:ascii="Times New Roman" w:hAnsi="Times New Roman"/>
                <w:sz w:val="12"/>
                <w:szCs w:val="12"/>
              </w:rPr>
            </w:pPr>
          </w:p>
        </w:tc>
      </w:tr>
      <w:tr w:rsidR="00CF5B1D" w:rsidRPr="00CF5B1D" w14:paraId="61E4BC9A" w14:textId="77777777" w:rsidTr="00CF5B1D">
        <w:trPr>
          <w:trHeight w:val="85"/>
        </w:trPr>
        <w:tc>
          <w:tcPr>
            <w:tcW w:w="3438" w:type="pct"/>
            <w:tcBorders>
              <w:top w:val="nil"/>
              <w:left w:val="nil"/>
              <w:bottom w:val="nil"/>
              <w:right w:val="nil"/>
            </w:tcBorders>
            <w:shd w:val="clear" w:color="auto" w:fill="auto"/>
            <w:vAlign w:val="bottom"/>
            <w:hideMark/>
          </w:tcPr>
          <w:p w14:paraId="126014D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B0B5ED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E41E11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0658679" w14:textId="77777777" w:rsidR="00CF5B1D" w:rsidRPr="00CF5B1D" w:rsidRDefault="00CF5B1D" w:rsidP="00CF5B1D">
            <w:pPr>
              <w:spacing w:line="240" w:lineRule="auto"/>
              <w:rPr>
                <w:rFonts w:ascii="Times New Roman" w:hAnsi="Times New Roman"/>
                <w:sz w:val="12"/>
                <w:szCs w:val="12"/>
              </w:rPr>
            </w:pPr>
          </w:p>
        </w:tc>
      </w:tr>
      <w:tr w:rsidR="00CF5B1D" w:rsidRPr="00CF5B1D" w14:paraId="1BAA9062" w14:textId="77777777" w:rsidTr="00CF5B1D">
        <w:trPr>
          <w:trHeight w:val="85"/>
        </w:trPr>
        <w:tc>
          <w:tcPr>
            <w:tcW w:w="3438" w:type="pct"/>
            <w:tcBorders>
              <w:top w:val="nil"/>
              <w:left w:val="nil"/>
              <w:bottom w:val="nil"/>
              <w:right w:val="nil"/>
            </w:tcBorders>
            <w:shd w:val="clear" w:color="auto" w:fill="auto"/>
            <w:vAlign w:val="bottom"/>
            <w:hideMark/>
          </w:tcPr>
          <w:p w14:paraId="1F244853" w14:textId="77777777" w:rsidR="00CF5B1D" w:rsidRPr="00CF5B1D" w:rsidRDefault="00CF5B1D" w:rsidP="00CF5B1D">
            <w:pPr>
              <w:spacing w:line="240" w:lineRule="auto"/>
              <w:rPr>
                <w:rFonts w:cs="Arial"/>
                <w:sz w:val="12"/>
                <w:szCs w:val="12"/>
              </w:rPr>
            </w:pPr>
            <w:r w:rsidRPr="00CF5B1D">
              <w:rPr>
                <w:rFonts w:cs="Arial"/>
                <w:sz w:val="12"/>
                <w:szCs w:val="12"/>
              </w:rPr>
              <w:t>liczba punktów świetlnych administrowanych przez Dzielnicę</w:t>
            </w:r>
          </w:p>
        </w:tc>
        <w:tc>
          <w:tcPr>
            <w:tcW w:w="534" w:type="pct"/>
            <w:tcBorders>
              <w:top w:val="nil"/>
              <w:left w:val="nil"/>
              <w:bottom w:val="nil"/>
              <w:right w:val="nil"/>
            </w:tcBorders>
            <w:shd w:val="clear" w:color="auto" w:fill="auto"/>
            <w:noWrap/>
            <w:vAlign w:val="bottom"/>
            <w:hideMark/>
          </w:tcPr>
          <w:p w14:paraId="4DF74C9A"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23428F7B" w14:textId="77777777" w:rsidR="00CF5B1D" w:rsidRPr="00CF5B1D" w:rsidRDefault="00CF5B1D" w:rsidP="00CF5B1D">
            <w:pPr>
              <w:spacing w:line="240" w:lineRule="auto"/>
              <w:jc w:val="right"/>
              <w:rPr>
                <w:rFonts w:cs="Arial"/>
                <w:sz w:val="12"/>
                <w:szCs w:val="12"/>
              </w:rPr>
            </w:pPr>
            <w:r w:rsidRPr="00CF5B1D">
              <w:rPr>
                <w:rFonts w:cs="Arial"/>
                <w:sz w:val="12"/>
                <w:szCs w:val="12"/>
              </w:rPr>
              <w:t>121</w:t>
            </w:r>
          </w:p>
        </w:tc>
        <w:tc>
          <w:tcPr>
            <w:tcW w:w="444" w:type="pct"/>
            <w:tcBorders>
              <w:top w:val="nil"/>
              <w:left w:val="nil"/>
              <w:bottom w:val="nil"/>
              <w:right w:val="nil"/>
            </w:tcBorders>
            <w:shd w:val="clear" w:color="auto" w:fill="auto"/>
            <w:noWrap/>
            <w:vAlign w:val="bottom"/>
            <w:hideMark/>
          </w:tcPr>
          <w:p w14:paraId="4B872BDD" w14:textId="77777777" w:rsidR="00CF5B1D" w:rsidRPr="00CF5B1D" w:rsidRDefault="00CF5B1D" w:rsidP="00CF5B1D">
            <w:pPr>
              <w:spacing w:line="240" w:lineRule="auto"/>
              <w:jc w:val="right"/>
              <w:rPr>
                <w:rFonts w:cs="Arial"/>
                <w:sz w:val="12"/>
                <w:szCs w:val="12"/>
              </w:rPr>
            </w:pPr>
            <w:r w:rsidRPr="00CF5B1D">
              <w:rPr>
                <w:rFonts w:cs="Arial"/>
                <w:sz w:val="12"/>
                <w:szCs w:val="12"/>
              </w:rPr>
              <w:t>121</w:t>
            </w:r>
          </w:p>
        </w:tc>
      </w:tr>
      <w:tr w:rsidR="00CF5B1D" w:rsidRPr="00CF5B1D" w14:paraId="135841F2" w14:textId="77777777" w:rsidTr="00CF5B1D">
        <w:trPr>
          <w:trHeight w:val="85"/>
        </w:trPr>
        <w:tc>
          <w:tcPr>
            <w:tcW w:w="3438" w:type="pct"/>
            <w:tcBorders>
              <w:top w:val="nil"/>
              <w:left w:val="nil"/>
              <w:bottom w:val="nil"/>
              <w:right w:val="nil"/>
            </w:tcBorders>
            <w:shd w:val="clear" w:color="auto" w:fill="auto"/>
            <w:vAlign w:val="bottom"/>
            <w:hideMark/>
          </w:tcPr>
          <w:p w14:paraId="7971C3EF" w14:textId="77777777" w:rsidR="00CF5B1D" w:rsidRPr="00CF5B1D" w:rsidRDefault="00CF5B1D" w:rsidP="00CF5B1D">
            <w:pPr>
              <w:spacing w:line="240" w:lineRule="auto"/>
              <w:rPr>
                <w:rFonts w:cs="Arial"/>
                <w:sz w:val="12"/>
                <w:szCs w:val="12"/>
              </w:rPr>
            </w:pPr>
            <w:r w:rsidRPr="00CF5B1D">
              <w:rPr>
                <w:rFonts w:cs="Arial"/>
                <w:sz w:val="12"/>
                <w:szCs w:val="12"/>
              </w:rPr>
              <w:t>średni koszt utrzymania jednego punktu świetlnego administrowanego przez Dzielnicę</w:t>
            </w:r>
          </w:p>
        </w:tc>
        <w:tc>
          <w:tcPr>
            <w:tcW w:w="534" w:type="pct"/>
            <w:tcBorders>
              <w:top w:val="nil"/>
              <w:left w:val="nil"/>
              <w:bottom w:val="nil"/>
              <w:right w:val="nil"/>
            </w:tcBorders>
            <w:shd w:val="clear" w:color="auto" w:fill="auto"/>
            <w:noWrap/>
            <w:vAlign w:val="bottom"/>
            <w:hideMark/>
          </w:tcPr>
          <w:p w14:paraId="1C769AD7"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0D1EFD0E" w14:textId="77777777" w:rsidR="00CF5B1D" w:rsidRPr="00CF5B1D" w:rsidRDefault="00CF5B1D" w:rsidP="00CF5B1D">
            <w:pPr>
              <w:spacing w:line="240" w:lineRule="auto"/>
              <w:jc w:val="right"/>
              <w:rPr>
                <w:rFonts w:cs="Arial"/>
                <w:sz w:val="12"/>
                <w:szCs w:val="12"/>
              </w:rPr>
            </w:pPr>
            <w:r w:rsidRPr="00CF5B1D">
              <w:rPr>
                <w:rFonts w:cs="Arial"/>
                <w:sz w:val="12"/>
                <w:szCs w:val="12"/>
              </w:rPr>
              <w:t>4 000</w:t>
            </w:r>
          </w:p>
        </w:tc>
        <w:tc>
          <w:tcPr>
            <w:tcW w:w="444" w:type="pct"/>
            <w:tcBorders>
              <w:top w:val="nil"/>
              <w:left w:val="nil"/>
              <w:bottom w:val="nil"/>
              <w:right w:val="nil"/>
            </w:tcBorders>
            <w:shd w:val="clear" w:color="auto" w:fill="auto"/>
            <w:noWrap/>
            <w:vAlign w:val="bottom"/>
            <w:hideMark/>
          </w:tcPr>
          <w:p w14:paraId="78DEB87B" w14:textId="77777777" w:rsidR="00CF5B1D" w:rsidRPr="00CF5B1D" w:rsidRDefault="00CF5B1D" w:rsidP="00CF5B1D">
            <w:pPr>
              <w:spacing w:line="240" w:lineRule="auto"/>
              <w:jc w:val="right"/>
              <w:rPr>
                <w:rFonts w:cs="Arial"/>
                <w:sz w:val="12"/>
                <w:szCs w:val="12"/>
              </w:rPr>
            </w:pPr>
            <w:r w:rsidRPr="00CF5B1D">
              <w:rPr>
                <w:rFonts w:cs="Arial"/>
                <w:sz w:val="12"/>
                <w:szCs w:val="12"/>
              </w:rPr>
              <w:t>2 611</w:t>
            </w:r>
          </w:p>
        </w:tc>
      </w:tr>
      <w:tr w:rsidR="00CF5B1D" w:rsidRPr="00CF5B1D" w14:paraId="47B1E0B3" w14:textId="77777777" w:rsidTr="00CF5B1D">
        <w:trPr>
          <w:trHeight w:val="85"/>
        </w:trPr>
        <w:tc>
          <w:tcPr>
            <w:tcW w:w="3438" w:type="pct"/>
            <w:tcBorders>
              <w:top w:val="nil"/>
              <w:left w:val="nil"/>
              <w:bottom w:val="nil"/>
              <w:right w:val="nil"/>
            </w:tcBorders>
            <w:shd w:val="clear" w:color="auto" w:fill="auto"/>
            <w:vAlign w:val="bottom"/>
            <w:hideMark/>
          </w:tcPr>
          <w:p w14:paraId="3BE68CBF"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6B25F32"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3FAB28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A04CDF" w14:textId="77777777" w:rsidR="00CF5B1D" w:rsidRPr="00CF5B1D" w:rsidRDefault="00CF5B1D" w:rsidP="00CF5B1D">
            <w:pPr>
              <w:spacing w:line="240" w:lineRule="auto"/>
              <w:rPr>
                <w:rFonts w:ascii="Times New Roman" w:hAnsi="Times New Roman"/>
                <w:sz w:val="12"/>
                <w:szCs w:val="12"/>
              </w:rPr>
            </w:pPr>
          </w:p>
        </w:tc>
      </w:tr>
      <w:tr w:rsidR="00CF5B1D" w:rsidRPr="00CF5B1D" w14:paraId="7B88B102" w14:textId="77777777" w:rsidTr="00CF5B1D">
        <w:trPr>
          <w:trHeight w:val="85"/>
        </w:trPr>
        <w:tc>
          <w:tcPr>
            <w:tcW w:w="3438" w:type="pct"/>
            <w:tcBorders>
              <w:top w:val="nil"/>
              <w:left w:val="nil"/>
              <w:bottom w:val="nil"/>
              <w:right w:val="nil"/>
            </w:tcBorders>
            <w:shd w:val="clear" w:color="000000" w:fill="D5E3F2"/>
            <w:vAlign w:val="bottom"/>
            <w:hideMark/>
          </w:tcPr>
          <w:p w14:paraId="0E061D21" w14:textId="77777777" w:rsidR="00CF5B1D" w:rsidRPr="00CF5B1D" w:rsidRDefault="00CF5B1D" w:rsidP="00CF5B1D">
            <w:pPr>
              <w:spacing w:line="240" w:lineRule="auto"/>
              <w:rPr>
                <w:rFonts w:cs="Arial"/>
                <w:b/>
                <w:bCs/>
                <w:sz w:val="12"/>
                <w:szCs w:val="12"/>
              </w:rPr>
            </w:pPr>
            <w:r w:rsidRPr="00CF5B1D">
              <w:rPr>
                <w:rFonts w:cs="Arial"/>
                <w:b/>
                <w:bCs/>
                <w:sz w:val="12"/>
                <w:szCs w:val="12"/>
              </w:rPr>
              <w:t>Opracowania i analizy związane z drogami</w:t>
            </w:r>
          </w:p>
        </w:tc>
        <w:tc>
          <w:tcPr>
            <w:tcW w:w="534" w:type="pct"/>
            <w:tcBorders>
              <w:top w:val="nil"/>
              <w:left w:val="nil"/>
              <w:bottom w:val="nil"/>
              <w:right w:val="nil"/>
            </w:tcBorders>
            <w:shd w:val="clear" w:color="000000" w:fill="D5E3F2"/>
            <w:noWrap/>
            <w:vAlign w:val="bottom"/>
            <w:hideMark/>
          </w:tcPr>
          <w:p w14:paraId="1B983642"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9664F7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2502E7F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295D1085" w14:textId="77777777" w:rsidTr="00CF5B1D">
        <w:trPr>
          <w:trHeight w:val="85"/>
        </w:trPr>
        <w:tc>
          <w:tcPr>
            <w:tcW w:w="3438" w:type="pct"/>
            <w:tcBorders>
              <w:top w:val="nil"/>
              <w:left w:val="nil"/>
              <w:bottom w:val="nil"/>
              <w:right w:val="nil"/>
            </w:tcBorders>
            <w:shd w:val="clear" w:color="auto" w:fill="auto"/>
            <w:vAlign w:val="bottom"/>
            <w:hideMark/>
          </w:tcPr>
          <w:p w14:paraId="45FB9D3A"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0CB8B8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BB431C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AE76010" w14:textId="77777777" w:rsidR="00CF5B1D" w:rsidRPr="00CF5B1D" w:rsidRDefault="00CF5B1D" w:rsidP="00CF5B1D">
            <w:pPr>
              <w:spacing w:line="240" w:lineRule="auto"/>
              <w:rPr>
                <w:rFonts w:ascii="Times New Roman" w:hAnsi="Times New Roman"/>
                <w:sz w:val="12"/>
                <w:szCs w:val="12"/>
              </w:rPr>
            </w:pPr>
          </w:p>
        </w:tc>
      </w:tr>
      <w:tr w:rsidR="00CF5B1D" w:rsidRPr="00CF5B1D" w14:paraId="43EB6545" w14:textId="77777777" w:rsidTr="00CF5B1D">
        <w:trPr>
          <w:trHeight w:val="85"/>
        </w:trPr>
        <w:tc>
          <w:tcPr>
            <w:tcW w:w="3438" w:type="pct"/>
            <w:tcBorders>
              <w:top w:val="nil"/>
              <w:left w:val="nil"/>
              <w:bottom w:val="nil"/>
              <w:right w:val="nil"/>
            </w:tcBorders>
            <w:shd w:val="clear" w:color="auto" w:fill="auto"/>
            <w:vAlign w:val="bottom"/>
            <w:hideMark/>
          </w:tcPr>
          <w:p w14:paraId="724F757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D5A241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62708F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2904673" w14:textId="77777777" w:rsidR="00CF5B1D" w:rsidRPr="00CF5B1D" w:rsidRDefault="00CF5B1D" w:rsidP="00CF5B1D">
            <w:pPr>
              <w:spacing w:line="240" w:lineRule="auto"/>
              <w:rPr>
                <w:rFonts w:ascii="Times New Roman" w:hAnsi="Times New Roman"/>
                <w:sz w:val="12"/>
                <w:szCs w:val="12"/>
              </w:rPr>
            </w:pPr>
          </w:p>
        </w:tc>
      </w:tr>
      <w:tr w:rsidR="00CF5B1D" w:rsidRPr="00CF5B1D" w14:paraId="3CA8FD2C" w14:textId="77777777" w:rsidTr="00CF5B1D">
        <w:trPr>
          <w:trHeight w:val="85"/>
        </w:trPr>
        <w:tc>
          <w:tcPr>
            <w:tcW w:w="3438" w:type="pct"/>
            <w:tcBorders>
              <w:top w:val="nil"/>
              <w:left w:val="nil"/>
              <w:bottom w:val="nil"/>
              <w:right w:val="nil"/>
            </w:tcBorders>
            <w:shd w:val="clear" w:color="auto" w:fill="auto"/>
            <w:vAlign w:val="bottom"/>
            <w:hideMark/>
          </w:tcPr>
          <w:p w14:paraId="3898EA73" w14:textId="77777777" w:rsidR="00CF5B1D" w:rsidRPr="00CF5B1D" w:rsidRDefault="00CF5B1D" w:rsidP="00CF5B1D">
            <w:pPr>
              <w:spacing w:line="240" w:lineRule="auto"/>
              <w:rPr>
                <w:rFonts w:cs="Arial"/>
                <w:sz w:val="12"/>
                <w:szCs w:val="12"/>
              </w:rPr>
            </w:pPr>
            <w:r w:rsidRPr="00CF5B1D">
              <w:rPr>
                <w:rFonts w:cs="Arial"/>
                <w:sz w:val="12"/>
                <w:szCs w:val="12"/>
              </w:rPr>
              <w:t>Kształtowanie warunków dla rozwoju infrastruktury drogowej</w:t>
            </w:r>
          </w:p>
        </w:tc>
        <w:tc>
          <w:tcPr>
            <w:tcW w:w="534" w:type="pct"/>
            <w:tcBorders>
              <w:top w:val="nil"/>
              <w:left w:val="nil"/>
              <w:bottom w:val="nil"/>
              <w:right w:val="nil"/>
            </w:tcBorders>
            <w:shd w:val="clear" w:color="auto" w:fill="auto"/>
            <w:noWrap/>
            <w:vAlign w:val="bottom"/>
            <w:hideMark/>
          </w:tcPr>
          <w:p w14:paraId="5D670435"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4195B9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BDA9C3F" w14:textId="77777777" w:rsidR="00CF5B1D" w:rsidRPr="00CF5B1D" w:rsidRDefault="00CF5B1D" w:rsidP="00CF5B1D">
            <w:pPr>
              <w:spacing w:line="240" w:lineRule="auto"/>
              <w:rPr>
                <w:rFonts w:ascii="Times New Roman" w:hAnsi="Times New Roman"/>
                <w:sz w:val="12"/>
                <w:szCs w:val="12"/>
              </w:rPr>
            </w:pPr>
          </w:p>
        </w:tc>
      </w:tr>
      <w:tr w:rsidR="00CF5B1D" w:rsidRPr="00CF5B1D" w14:paraId="60632864" w14:textId="77777777" w:rsidTr="00CF5B1D">
        <w:trPr>
          <w:trHeight w:val="85"/>
        </w:trPr>
        <w:tc>
          <w:tcPr>
            <w:tcW w:w="3438" w:type="pct"/>
            <w:tcBorders>
              <w:top w:val="nil"/>
              <w:left w:val="nil"/>
              <w:bottom w:val="nil"/>
              <w:right w:val="nil"/>
            </w:tcBorders>
            <w:shd w:val="clear" w:color="auto" w:fill="auto"/>
            <w:vAlign w:val="bottom"/>
            <w:hideMark/>
          </w:tcPr>
          <w:p w14:paraId="3A054432"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7716096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372B89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31F3C91" w14:textId="77777777" w:rsidR="00CF5B1D" w:rsidRPr="00CF5B1D" w:rsidRDefault="00CF5B1D" w:rsidP="00CF5B1D">
            <w:pPr>
              <w:spacing w:line="240" w:lineRule="auto"/>
              <w:rPr>
                <w:rFonts w:ascii="Times New Roman" w:hAnsi="Times New Roman"/>
                <w:sz w:val="12"/>
                <w:szCs w:val="12"/>
              </w:rPr>
            </w:pPr>
          </w:p>
        </w:tc>
      </w:tr>
      <w:tr w:rsidR="00CF5B1D" w:rsidRPr="00CF5B1D" w14:paraId="5347AC9B" w14:textId="77777777" w:rsidTr="00CF5B1D">
        <w:trPr>
          <w:trHeight w:val="85"/>
        </w:trPr>
        <w:tc>
          <w:tcPr>
            <w:tcW w:w="3438" w:type="pct"/>
            <w:tcBorders>
              <w:top w:val="nil"/>
              <w:left w:val="nil"/>
              <w:bottom w:val="nil"/>
              <w:right w:val="nil"/>
            </w:tcBorders>
            <w:shd w:val="clear" w:color="auto" w:fill="auto"/>
            <w:vAlign w:val="bottom"/>
            <w:hideMark/>
          </w:tcPr>
          <w:p w14:paraId="57117A7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4950F6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57D0E9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9A61385" w14:textId="77777777" w:rsidR="00CF5B1D" w:rsidRPr="00CF5B1D" w:rsidRDefault="00CF5B1D" w:rsidP="00CF5B1D">
            <w:pPr>
              <w:spacing w:line="240" w:lineRule="auto"/>
              <w:rPr>
                <w:rFonts w:ascii="Times New Roman" w:hAnsi="Times New Roman"/>
                <w:sz w:val="12"/>
                <w:szCs w:val="12"/>
              </w:rPr>
            </w:pPr>
          </w:p>
        </w:tc>
      </w:tr>
      <w:tr w:rsidR="00CF5B1D" w:rsidRPr="00CF5B1D" w14:paraId="213EE3FB" w14:textId="77777777" w:rsidTr="00CF5B1D">
        <w:trPr>
          <w:trHeight w:val="85"/>
        </w:trPr>
        <w:tc>
          <w:tcPr>
            <w:tcW w:w="3438" w:type="pct"/>
            <w:tcBorders>
              <w:top w:val="nil"/>
              <w:left w:val="nil"/>
              <w:bottom w:val="nil"/>
              <w:right w:val="nil"/>
            </w:tcBorders>
            <w:shd w:val="clear" w:color="auto" w:fill="auto"/>
            <w:vAlign w:val="bottom"/>
            <w:hideMark/>
          </w:tcPr>
          <w:p w14:paraId="7FB5A799" w14:textId="77777777" w:rsidR="00CF5B1D" w:rsidRPr="00CF5B1D" w:rsidRDefault="00CF5B1D" w:rsidP="00CF5B1D">
            <w:pPr>
              <w:spacing w:line="240" w:lineRule="auto"/>
              <w:rPr>
                <w:rFonts w:cs="Arial"/>
                <w:sz w:val="12"/>
                <w:szCs w:val="12"/>
              </w:rPr>
            </w:pPr>
            <w:r w:rsidRPr="00CF5B1D">
              <w:rPr>
                <w:rFonts w:cs="Arial"/>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14:paraId="76EB8AFF"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45404090" w14:textId="77777777" w:rsidR="00CF5B1D" w:rsidRPr="00CF5B1D" w:rsidRDefault="00CF5B1D" w:rsidP="00CF5B1D">
            <w:pPr>
              <w:spacing w:line="240" w:lineRule="auto"/>
              <w:jc w:val="right"/>
              <w:rPr>
                <w:rFonts w:cs="Arial"/>
                <w:sz w:val="12"/>
                <w:szCs w:val="12"/>
              </w:rPr>
            </w:pPr>
            <w:r w:rsidRPr="00CF5B1D">
              <w:rPr>
                <w:rFonts w:cs="Arial"/>
                <w:sz w:val="12"/>
                <w:szCs w:val="12"/>
              </w:rPr>
              <w:t>1</w:t>
            </w:r>
          </w:p>
        </w:tc>
        <w:tc>
          <w:tcPr>
            <w:tcW w:w="444" w:type="pct"/>
            <w:tcBorders>
              <w:top w:val="nil"/>
              <w:left w:val="nil"/>
              <w:bottom w:val="nil"/>
              <w:right w:val="nil"/>
            </w:tcBorders>
            <w:shd w:val="clear" w:color="auto" w:fill="auto"/>
            <w:noWrap/>
            <w:vAlign w:val="bottom"/>
            <w:hideMark/>
          </w:tcPr>
          <w:p w14:paraId="4CF9ABC1" w14:textId="77777777" w:rsidR="00CF5B1D" w:rsidRPr="00CF5B1D" w:rsidRDefault="00CF5B1D" w:rsidP="00CF5B1D">
            <w:pPr>
              <w:spacing w:line="240" w:lineRule="auto"/>
              <w:jc w:val="right"/>
              <w:rPr>
                <w:rFonts w:cs="Arial"/>
                <w:sz w:val="12"/>
                <w:szCs w:val="12"/>
              </w:rPr>
            </w:pPr>
            <w:r w:rsidRPr="00CF5B1D">
              <w:rPr>
                <w:rFonts w:cs="Arial"/>
                <w:sz w:val="12"/>
                <w:szCs w:val="12"/>
              </w:rPr>
              <w:t>4</w:t>
            </w:r>
          </w:p>
        </w:tc>
      </w:tr>
      <w:tr w:rsidR="00CF5B1D" w:rsidRPr="00CF5B1D" w14:paraId="395FB51D" w14:textId="77777777" w:rsidTr="00CF5B1D">
        <w:trPr>
          <w:trHeight w:val="85"/>
        </w:trPr>
        <w:tc>
          <w:tcPr>
            <w:tcW w:w="3438" w:type="pct"/>
            <w:tcBorders>
              <w:top w:val="nil"/>
              <w:left w:val="nil"/>
              <w:bottom w:val="nil"/>
              <w:right w:val="nil"/>
            </w:tcBorders>
            <w:shd w:val="clear" w:color="auto" w:fill="auto"/>
            <w:vAlign w:val="bottom"/>
            <w:hideMark/>
          </w:tcPr>
          <w:p w14:paraId="04BCD7FF" w14:textId="77777777" w:rsidR="00CF5B1D" w:rsidRPr="00CF5B1D" w:rsidRDefault="00CF5B1D" w:rsidP="00CF5B1D">
            <w:pPr>
              <w:spacing w:line="240" w:lineRule="auto"/>
              <w:rPr>
                <w:rFonts w:cs="Arial"/>
                <w:sz w:val="12"/>
                <w:szCs w:val="12"/>
              </w:rPr>
            </w:pPr>
            <w:r w:rsidRPr="00CF5B1D">
              <w:rPr>
                <w:rFonts w:cs="Arial"/>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14:paraId="5BB713DF"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198241BC" w14:textId="77777777" w:rsidR="00CF5B1D" w:rsidRPr="00CF5B1D" w:rsidRDefault="00CF5B1D" w:rsidP="00CF5B1D">
            <w:pPr>
              <w:spacing w:line="240" w:lineRule="auto"/>
              <w:jc w:val="right"/>
              <w:rPr>
                <w:rFonts w:cs="Arial"/>
                <w:sz w:val="12"/>
                <w:szCs w:val="12"/>
              </w:rPr>
            </w:pPr>
            <w:r w:rsidRPr="00CF5B1D">
              <w:rPr>
                <w:rFonts w:cs="Arial"/>
                <w:sz w:val="12"/>
                <w:szCs w:val="12"/>
              </w:rPr>
              <w:t>10 000</w:t>
            </w:r>
          </w:p>
        </w:tc>
        <w:tc>
          <w:tcPr>
            <w:tcW w:w="444" w:type="pct"/>
            <w:tcBorders>
              <w:top w:val="nil"/>
              <w:left w:val="nil"/>
              <w:bottom w:val="nil"/>
              <w:right w:val="nil"/>
            </w:tcBorders>
            <w:shd w:val="clear" w:color="auto" w:fill="auto"/>
            <w:noWrap/>
            <w:vAlign w:val="bottom"/>
            <w:hideMark/>
          </w:tcPr>
          <w:p w14:paraId="3520761B" w14:textId="77777777" w:rsidR="00CF5B1D" w:rsidRPr="00CF5B1D" w:rsidRDefault="00CF5B1D" w:rsidP="00CF5B1D">
            <w:pPr>
              <w:spacing w:line="240" w:lineRule="auto"/>
              <w:jc w:val="right"/>
              <w:rPr>
                <w:rFonts w:cs="Arial"/>
                <w:sz w:val="12"/>
                <w:szCs w:val="12"/>
              </w:rPr>
            </w:pPr>
            <w:r w:rsidRPr="00CF5B1D">
              <w:rPr>
                <w:rFonts w:cs="Arial"/>
                <w:sz w:val="12"/>
                <w:szCs w:val="12"/>
              </w:rPr>
              <w:t>5 845</w:t>
            </w:r>
          </w:p>
        </w:tc>
      </w:tr>
      <w:tr w:rsidR="00CF5B1D" w:rsidRPr="00CF5B1D" w14:paraId="120749D7" w14:textId="77777777" w:rsidTr="00CF5B1D">
        <w:trPr>
          <w:trHeight w:val="85"/>
        </w:trPr>
        <w:tc>
          <w:tcPr>
            <w:tcW w:w="3438" w:type="pct"/>
            <w:tcBorders>
              <w:top w:val="nil"/>
              <w:left w:val="nil"/>
              <w:bottom w:val="nil"/>
              <w:right w:val="nil"/>
            </w:tcBorders>
            <w:shd w:val="clear" w:color="auto" w:fill="auto"/>
            <w:vAlign w:val="bottom"/>
            <w:hideMark/>
          </w:tcPr>
          <w:p w14:paraId="27B3E211"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AF4796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FE2F68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1179DA3" w14:textId="77777777" w:rsidR="00CF5B1D" w:rsidRPr="00CF5B1D" w:rsidRDefault="00CF5B1D" w:rsidP="00CF5B1D">
            <w:pPr>
              <w:spacing w:line="240" w:lineRule="auto"/>
              <w:rPr>
                <w:rFonts w:ascii="Times New Roman" w:hAnsi="Times New Roman"/>
                <w:sz w:val="12"/>
                <w:szCs w:val="12"/>
              </w:rPr>
            </w:pPr>
          </w:p>
        </w:tc>
      </w:tr>
      <w:tr w:rsidR="00CF5B1D" w:rsidRPr="00CF5B1D" w14:paraId="6B47A8BB" w14:textId="77777777" w:rsidTr="00CF5B1D">
        <w:trPr>
          <w:trHeight w:val="85"/>
        </w:trPr>
        <w:tc>
          <w:tcPr>
            <w:tcW w:w="3438" w:type="pct"/>
            <w:tcBorders>
              <w:top w:val="nil"/>
              <w:left w:val="nil"/>
              <w:bottom w:val="nil"/>
              <w:right w:val="nil"/>
            </w:tcBorders>
            <w:shd w:val="clear" w:color="000000" w:fill="8DB0DB"/>
            <w:vAlign w:val="bottom"/>
            <w:hideMark/>
          </w:tcPr>
          <w:p w14:paraId="3CA8657E" w14:textId="77777777" w:rsidR="00CF5B1D" w:rsidRPr="00CF5B1D" w:rsidRDefault="00CF5B1D" w:rsidP="00CF5B1D">
            <w:pPr>
              <w:spacing w:line="240" w:lineRule="auto"/>
              <w:rPr>
                <w:rFonts w:cs="Arial"/>
                <w:b/>
                <w:bCs/>
                <w:sz w:val="12"/>
                <w:szCs w:val="12"/>
              </w:rPr>
            </w:pPr>
            <w:r w:rsidRPr="00CF5B1D">
              <w:rPr>
                <w:rFonts w:cs="Arial"/>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14:paraId="234A68F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8DB0DB"/>
            <w:noWrap/>
            <w:vAlign w:val="bottom"/>
            <w:hideMark/>
          </w:tcPr>
          <w:p w14:paraId="78A8BB0A"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8DB0DB"/>
            <w:noWrap/>
            <w:vAlign w:val="bottom"/>
            <w:hideMark/>
          </w:tcPr>
          <w:p w14:paraId="7C1C787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137B6B8" w14:textId="77777777" w:rsidTr="00CF5B1D">
        <w:trPr>
          <w:trHeight w:val="85"/>
        </w:trPr>
        <w:tc>
          <w:tcPr>
            <w:tcW w:w="3438" w:type="pct"/>
            <w:tcBorders>
              <w:top w:val="nil"/>
              <w:left w:val="nil"/>
              <w:bottom w:val="nil"/>
              <w:right w:val="nil"/>
            </w:tcBorders>
            <w:shd w:val="clear" w:color="auto" w:fill="auto"/>
            <w:vAlign w:val="bottom"/>
            <w:hideMark/>
          </w:tcPr>
          <w:p w14:paraId="3720ECDE"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52BDFE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F38B5C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DA22A26" w14:textId="77777777" w:rsidR="00CF5B1D" w:rsidRPr="00CF5B1D" w:rsidRDefault="00CF5B1D" w:rsidP="00CF5B1D">
            <w:pPr>
              <w:spacing w:line="240" w:lineRule="auto"/>
              <w:rPr>
                <w:rFonts w:ascii="Times New Roman" w:hAnsi="Times New Roman"/>
                <w:sz w:val="12"/>
                <w:szCs w:val="12"/>
              </w:rPr>
            </w:pPr>
          </w:p>
        </w:tc>
      </w:tr>
      <w:tr w:rsidR="00CF5B1D" w:rsidRPr="00CF5B1D" w14:paraId="69F48963" w14:textId="77777777" w:rsidTr="00CF5B1D">
        <w:trPr>
          <w:trHeight w:val="85"/>
        </w:trPr>
        <w:tc>
          <w:tcPr>
            <w:tcW w:w="3438" w:type="pct"/>
            <w:tcBorders>
              <w:top w:val="nil"/>
              <w:left w:val="nil"/>
              <w:bottom w:val="nil"/>
              <w:right w:val="nil"/>
            </w:tcBorders>
            <w:shd w:val="clear" w:color="000000" w:fill="B7CFE8"/>
            <w:vAlign w:val="bottom"/>
            <w:hideMark/>
          </w:tcPr>
          <w:p w14:paraId="21696C30" w14:textId="77777777" w:rsidR="00CF5B1D" w:rsidRPr="00CF5B1D" w:rsidRDefault="00CF5B1D" w:rsidP="00CF5B1D">
            <w:pPr>
              <w:spacing w:line="240" w:lineRule="auto"/>
              <w:rPr>
                <w:rFonts w:cs="Arial"/>
                <w:b/>
                <w:bCs/>
                <w:sz w:val="12"/>
                <w:szCs w:val="12"/>
              </w:rPr>
            </w:pPr>
            <w:r w:rsidRPr="00CF5B1D">
              <w:rPr>
                <w:rFonts w:cs="Arial"/>
                <w:b/>
                <w:bCs/>
                <w:sz w:val="12"/>
                <w:szCs w:val="12"/>
              </w:rPr>
              <w:t>Gospodarka przestrzenna</w:t>
            </w:r>
          </w:p>
        </w:tc>
        <w:tc>
          <w:tcPr>
            <w:tcW w:w="534" w:type="pct"/>
            <w:tcBorders>
              <w:top w:val="nil"/>
              <w:left w:val="nil"/>
              <w:bottom w:val="nil"/>
              <w:right w:val="nil"/>
            </w:tcBorders>
            <w:shd w:val="clear" w:color="000000" w:fill="B7CFE8"/>
            <w:noWrap/>
            <w:vAlign w:val="bottom"/>
            <w:hideMark/>
          </w:tcPr>
          <w:p w14:paraId="646841E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0EB449C8"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357F267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651F5A4" w14:textId="77777777" w:rsidTr="00CF5B1D">
        <w:trPr>
          <w:trHeight w:val="85"/>
        </w:trPr>
        <w:tc>
          <w:tcPr>
            <w:tcW w:w="3438" w:type="pct"/>
            <w:tcBorders>
              <w:top w:val="nil"/>
              <w:left w:val="nil"/>
              <w:bottom w:val="nil"/>
              <w:right w:val="nil"/>
            </w:tcBorders>
            <w:shd w:val="clear" w:color="auto" w:fill="auto"/>
            <w:vAlign w:val="bottom"/>
            <w:hideMark/>
          </w:tcPr>
          <w:p w14:paraId="65477E18"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2BD447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1F8A30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A944CC5" w14:textId="77777777" w:rsidR="00CF5B1D" w:rsidRPr="00CF5B1D" w:rsidRDefault="00CF5B1D" w:rsidP="00CF5B1D">
            <w:pPr>
              <w:spacing w:line="240" w:lineRule="auto"/>
              <w:rPr>
                <w:rFonts w:ascii="Times New Roman" w:hAnsi="Times New Roman"/>
                <w:sz w:val="12"/>
                <w:szCs w:val="12"/>
              </w:rPr>
            </w:pPr>
          </w:p>
        </w:tc>
      </w:tr>
      <w:tr w:rsidR="00CF5B1D" w:rsidRPr="00CF5B1D" w14:paraId="3DCFF4A4" w14:textId="77777777" w:rsidTr="00CF5B1D">
        <w:trPr>
          <w:trHeight w:val="85"/>
        </w:trPr>
        <w:tc>
          <w:tcPr>
            <w:tcW w:w="3438" w:type="pct"/>
            <w:tcBorders>
              <w:top w:val="nil"/>
              <w:left w:val="nil"/>
              <w:bottom w:val="nil"/>
              <w:right w:val="nil"/>
            </w:tcBorders>
            <w:shd w:val="clear" w:color="000000" w:fill="D5E3F2"/>
            <w:vAlign w:val="bottom"/>
            <w:hideMark/>
          </w:tcPr>
          <w:p w14:paraId="61494069" w14:textId="77777777" w:rsidR="00CF5B1D" w:rsidRPr="00CF5B1D" w:rsidRDefault="00CF5B1D" w:rsidP="00CF5B1D">
            <w:pPr>
              <w:spacing w:line="240" w:lineRule="auto"/>
              <w:rPr>
                <w:rFonts w:cs="Arial"/>
                <w:b/>
                <w:bCs/>
                <w:sz w:val="12"/>
                <w:szCs w:val="12"/>
              </w:rPr>
            </w:pPr>
            <w:r w:rsidRPr="00CF5B1D">
              <w:rPr>
                <w:rFonts w:cs="Arial"/>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14:paraId="5238DFF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6AF4450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8089F3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28484ABA" w14:textId="77777777" w:rsidTr="00CF5B1D">
        <w:trPr>
          <w:trHeight w:val="85"/>
        </w:trPr>
        <w:tc>
          <w:tcPr>
            <w:tcW w:w="3438" w:type="pct"/>
            <w:tcBorders>
              <w:top w:val="nil"/>
              <w:left w:val="nil"/>
              <w:bottom w:val="nil"/>
              <w:right w:val="nil"/>
            </w:tcBorders>
            <w:shd w:val="clear" w:color="auto" w:fill="auto"/>
            <w:vAlign w:val="bottom"/>
            <w:hideMark/>
          </w:tcPr>
          <w:p w14:paraId="6DE9093F"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014B5A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58922E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90BE476" w14:textId="77777777" w:rsidR="00CF5B1D" w:rsidRPr="00CF5B1D" w:rsidRDefault="00CF5B1D" w:rsidP="00CF5B1D">
            <w:pPr>
              <w:spacing w:line="240" w:lineRule="auto"/>
              <w:rPr>
                <w:rFonts w:ascii="Times New Roman" w:hAnsi="Times New Roman"/>
                <w:sz w:val="12"/>
                <w:szCs w:val="12"/>
              </w:rPr>
            </w:pPr>
          </w:p>
        </w:tc>
      </w:tr>
      <w:tr w:rsidR="00CF5B1D" w:rsidRPr="00CF5B1D" w14:paraId="52DC64EA" w14:textId="77777777" w:rsidTr="00CF5B1D">
        <w:trPr>
          <w:trHeight w:val="85"/>
        </w:trPr>
        <w:tc>
          <w:tcPr>
            <w:tcW w:w="3438" w:type="pct"/>
            <w:tcBorders>
              <w:top w:val="nil"/>
              <w:left w:val="nil"/>
              <w:bottom w:val="nil"/>
              <w:right w:val="nil"/>
            </w:tcBorders>
            <w:shd w:val="clear" w:color="auto" w:fill="auto"/>
            <w:vAlign w:val="bottom"/>
            <w:hideMark/>
          </w:tcPr>
          <w:p w14:paraId="78677C7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51EB23B"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5A8428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0DC8C7" w14:textId="77777777" w:rsidR="00CF5B1D" w:rsidRPr="00CF5B1D" w:rsidRDefault="00CF5B1D" w:rsidP="00CF5B1D">
            <w:pPr>
              <w:spacing w:line="240" w:lineRule="auto"/>
              <w:rPr>
                <w:rFonts w:ascii="Times New Roman" w:hAnsi="Times New Roman"/>
                <w:sz w:val="12"/>
                <w:szCs w:val="12"/>
              </w:rPr>
            </w:pPr>
          </w:p>
        </w:tc>
      </w:tr>
      <w:tr w:rsidR="00CF5B1D" w:rsidRPr="00CF5B1D" w14:paraId="79FEA548" w14:textId="77777777" w:rsidTr="00CF5B1D">
        <w:trPr>
          <w:trHeight w:val="85"/>
        </w:trPr>
        <w:tc>
          <w:tcPr>
            <w:tcW w:w="3438" w:type="pct"/>
            <w:tcBorders>
              <w:top w:val="nil"/>
              <w:left w:val="nil"/>
              <w:bottom w:val="nil"/>
              <w:right w:val="nil"/>
            </w:tcBorders>
            <w:shd w:val="clear" w:color="auto" w:fill="auto"/>
            <w:vAlign w:val="bottom"/>
            <w:hideMark/>
          </w:tcPr>
          <w:p w14:paraId="6C18510D" w14:textId="77777777" w:rsidR="00CF5B1D" w:rsidRPr="00CF5B1D" w:rsidRDefault="00CF5B1D" w:rsidP="00CF5B1D">
            <w:pPr>
              <w:spacing w:line="240" w:lineRule="auto"/>
              <w:rPr>
                <w:rFonts w:cs="Arial"/>
                <w:sz w:val="12"/>
                <w:szCs w:val="12"/>
              </w:rPr>
            </w:pPr>
            <w:r w:rsidRPr="00CF5B1D">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14:paraId="7BEA5D13"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69019DC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E0DFF0E" w14:textId="77777777" w:rsidR="00CF5B1D" w:rsidRPr="00CF5B1D" w:rsidRDefault="00CF5B1D" w:rsidP="00CF5B1D">
            <w:pPr>
              <w:spacing w:line="240" w:lineRule="auto"/>
              <w:rPr>
                <w:rFonts w:ascii="Times New Roman" w:hAnsi="Times New Roman"/>
                <w:sz w:val="12"/>
                <w:szCs w:val="12"/>
              </w:rPr>
            </w:pPr>
          </w:p>
        </w:tc>
      </w:tr>
      <w:tr w:rsidR="00CF5B1D" w:rsidRPr="00CF5B1D" w14:paraId="556CB183" w14:textId="77777777" w:rsidTr="00CF5B1D">
        <w:trPr>
          <w:trHeight w:val="85"/>
        </w:trPr>
        <w:tc>
          <w:tcPr>
            <w:tcW w:w="3438" w:type="pct"/>
            <w:tcBorders>
              <w:top w:val="nil"/>
              <w:left w:val="nil"/>
              <w:bottom w:val="nil"/>
              <w:right w:val="nil"/>
            </w:tcBorders>
            <w:shd w:val="clear" w:color="auto" w:fill="auto"/>
            <w:vAlign w:val="bottom"/>
            <w:hideMark/>
          </w:tcPr>
          <w:p w14:paraId="3917BC42"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E9E089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FBD6AA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0B1F0B8" w14:textId="77777777" w:rsidR="00CF5B1D" w:rsidRPr="00CF5B1D" w:rsidRDefault="00CF5B1D" w:rsidP="00CF5B1D">
            <w:pPr>
              <w:spacing w:line="240" w:lineRule="auto"/>
              <w:rPr>
                <w:rFonts w:ascii="Times New Roman" w:hAnsi="Times New Roman"/>
                <w:sz w:val="12"/>
                <w:szCs w:val="12"/>
              </w:rPr>
            </w:pPr>
          </w:p>
        </w:tc>
      </w:tr>
      <w:tr w:rsidR="00CF5B1D" w:rsidRPr="00CF5B1D" w14:paraId="42F82F02" w14:textId="77777777" w:rsidTr="00CF5B1D">
        <w:trPr>
          <w:trHeight w:val="85"/>
        </w:trPr>
        <w:tc>
          <w:tcPr>
            <w:tcW w:w="3438" w:type="pct"/>
            <w:tcBorders>
              <w:top w:val="nil"/>
              <w:left w:val="nil"/>
              <w:bottom w:val="nil"/>
              <w:right w:val="nil"/>
            </w:tcBorders>
            <w:shd w:val="clear" w:color="auto" w:fill="auto"/>
            <w:vAlign w:val="bottom"/>
            <w:hideMark/>
          </w:tcPr>
          <w:p w14:paraId="45E2D34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9D0C2E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8D11B6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9148327" w14:textId="77777777" w:rsidR="00CF5B1D" w:rsidRPr="00CF5B1D" w:rsidRDefault="00CF5B1D" w:rsidP="00CF5B1D">
            <w:pPr>
              <w:spacing w:line="240" w:lineRule="auto"/>
              <w:rPr>
                <w:rFonts w:ascii="Times New Roman" w:hAnsi="Times New Roman"/>
                <w:sz w:val="12"/>
                <w:szCs w:val="12"/>
              </w:rPr>
            </w:pPr>
          </w:p>
        </w:tc>
      </w:tr>
      <w:tr w:rsidR="00CF5B1D" w:rsidRPr="00CF5B1D" w14:paraId="31945353" w14:textId="77777777" w:rsidTr="00CF5B1D">
        <w:trPr>
          <w:trHeight w:val="85"/>
        </w:trPr>
        <w:tc>
          <w:tcPr>
            <w:tcW w:w="3438" w:type="pct"/>
            <w:tcBorders>
              <w:top w:val="nil"/>
              <w:left w:val="nil"/>
              <w:bottom w:val="nil"/>
              <w:right w:val="nil"/>
            </w:tcBorders>
            <w:shd w:val="clear" w:color="auto" w:fill="auto"/>
            <w:vAlign w:val="bottom"/>
            <w:hideMark/>
          </w:tcPr>
          <w:p w14:paraId="46303046" w14:textId="77777777" w:rsidR="00CF5B1D" w:rsidRPr="00CF5B1D" w:rsidRDefault="00CF5B1D" w:rsidP="00CF5B1D">
            <w:pPr>
              <w:spacing w:line="240" w:lineRule="auto"/>
              <w:rPr>
                <w:rFonts w:cs="Arial"/>
                <w:sz w:val="12"/>
                <w:szCs w:val="12"/>
              </w:rPr>
            </w:pPr>
            <w:r w:rsidRPr="00CF5B1D">
              <w:rPr>
                <w:rFonts w:cs="Arial"/>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14:paraId="41B8D162"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6A458247" w14:textId="77777777" w:rsidR="00CF5B1D" w:rsidRPr="00CF5B1D" w:rsidRDefault="00CF5B1D" w:rsidP="00CF5B1D">
            <w:pPr>
              <w:spacing w:line="240" w:lineRule="auto"/>
              <w:jc w:val="right"/>
              <w:rPr>
                <w:rFonts w:cs="Arial"/>
                <w:sz w:val="12"/>
                <w:szCs w:val="12"/>
              </w:rPr>
            </w:pPr>
            <w:r w:rsidRPr="00CF5B1D">
              <w:rPr>
                <w:rFonts w:cs="Arial"/>
                <w:sz w:val="12"/>
                <w:szCs w:val="12"/>
              </w:rPr>
              <w:t>600</w:t>
            </w:r>
          </w:p>
        </w:tc>
        <w:tc>
          <w:tcPr>
            <w:tcW w:w="444" w:type="pct"/>
            <w:tcBorders>
              <w:top w:val="nil"/>
              <w:left w:val="nil"/>
              <w:bottom w:val="nil"/>
              <w:right w:val="nil"/>
            </w:tcBorders>
            <w:shd w:val="clear" w:color="auto" w:fill="auto"/>
            <w:noWrap/>
            <w:vAlign w:val="bottom"/>
            <w:hideMark/>
          </w:tcPr>
          <w:p w14:paraId="07A3CA4B" w14:textId="77777777" w:rsidR="00CF5B1D" w:rsidRPr="00CF5B1D" w:rsidRDefault="00CF5B1D" w:rsidP="00CF5B1D">
            <w:pPr>
              <w:spacing w:line="240" w:lineRule="auto"/>
              <w:jc w:val="right"/>
              <w:rPr>
                <w:rFonts w:cs="Arial"/>
                <w:sz w:val="12"/>
                <w:szCs w:val="12"/>
              </w:rPr>
            </w:pPr>
            <w:r w:rsidRPr="00CF5B1D">
              <w:rPr>
                <w:rFonts w:cs="Arial"/>
                <w:sz w:val="12"/>
                <w:szCs w:val="12"/>
              </w:rPr>
              <w:t>551</w:t>
            </w:r>
          </w:p>
        </w:tc>
      </w:tr>
      <w:tr w:rsidR="00CF5B1D" w:rsidRPr="00CF5B1D" w14:paraId="265C7D87" w14:textId="77777777" w:rsidTr="00CF5B1D">
        <w:trPr>
          <w:trHeight w:val="85"/>
        </w:trPr>
        <w:tc>
          <w:tcPr>
            <w:tcW w:w="3438" w:type="pct"/>
            <w:tcBorders>
              <w:top w:val="nil"/>
              <w:left w:val="nil"/>
              <w:bottom w:val="nil"/>
              <w:right w:val="nil"/>
            </w:tcBorders>
            <w:shd w:val="clear" w:color="auto" w:fill="auto"/>
            <w:vAlign w:val="bottom"/>
            <w:hideMark/>
          </w:tcPr>
          <w:p w14:paraId="224D53D9" w14:textId="77777777" w:rsidR="00CF5B1D" w:rsidRPr="00CF5B1D" w:rsidRDefault="00CF5B1D" w:rsidP="00CF5B1D">
            <w:pPr>
              <w:spacing w:line="240" w:lineRule="auto"/>
              <w:rPr>
                <w:rFonts w:cs="Arial"/>
                <w:sz w:val="12"/>
                <w:szCs w:val="12"/>
              </w:rPr>
            </w:pPr>
            <w:r w:rsidRPr="00CF5B1D">
              <w:rPr>
                <w:rFonts w:cs="Arial"/>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14:paraId="0B966442"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2390E2D6" w14:textId="77777777" w:rsidR="00CF5B1D" w:rsidRPr="00CF5B1D" w:rsidRDefault="00CF5B1D" w:rsidP="00CF5B1D">
            <w:pPr>
              <w:spacing w:line="240" w:lineRule="auto"/>
              <w:jc w:val="right"/>
              <w:rPr>
                <w:rFonts w:cs="Arial"/>
                <w:sz w:val="12"/>
                <w:szCs w:val="12"/>
              </w:rPr>
            </w:pPr>
            <w:r w:rsidRPr="00CF5B1D">
              <w:rPr>
                <w:rFonts w:cs="Arial"/>
                <w:sz w:val="12"/>
                <w:szCs w:val="12"/>
              </w:rPr>
              <w:t>150</w:t>
            </w:r>
          </w:p>
        </w:tc>
        <w:tc>
          <w:tcPr>
            <w:tcW w:w="444" w:type="pct"/>
            <w:tcBorders>
              <w:top w:val="nil"/>
              <w:left w:val="nil"/>
              <w:bottom w:val="nil"/>
              <w:right w:val="nil"/>
            </w:tcBorders>
            <w:shd w:val="clear" w:color="auto" w:fill="auto"/>
            <w:noWrap/>
            <w:vAlign w:val="bottom"/>
            <w:hideMark/>
          </w:tcPr>
          <w:p w14:paraId="085B01B0" w14:textId="77777777" w:rsidR="00CF5B1D" w:rsidRPr="00CF5B1D" w:rsidRDefault="00CF5B1D" w:rsidP="00CF5B1D">
            <w:pPr>
              <w:spacing w:line="240" w:lineRule="auto"/>
              <w:jc w:val="right"/>
              <w:rPr>
                <w:rFonts w:cs="Arial"/>
                <w:sz w:val="12"/>
                <w:szCs w:val="12"/>
              </w:rPr>
            </w:pPr>
            <w:r w:rsidRPr="00CF5B1D">
              <w:rPr>
                <w:rFonts w:cs="Arial"/>
                <w:sz w:val="12"/>
                <w:szCs w:val="12"/>
              </w:rPr>
              <w:t>167</w:t>
            </w:r>
          </w:p>
        </w:tc>
      </w:tr>
      <w:tr w:rsidR="00CF5B1D" w:rsidRPr="00CF5B1D" w14:paraId="13719BC5" w14:textId="77777777" w:rsidTr="00CF5B1D">
        <w:trPr>
          <w:trHeight w:val="85"/>
        </w:trPr>
        <w:tc>
          <w:tcPr>
            <w:tcW w:w="3438" w:type="pct"/>
            <w:tcBorders>
              <w:top w:val="nil"/>
              <w:left w:val="nil"/>
              <w:bottom w:val="nil"/>
              <w:right w:val="nil"/>
            </w:tcBorders>
            <w:shd w:val="clear" w:color="auto" w:fill="auto"/>
            <w:vAlign w:val="bottom"/>
            <w:hideMark/>
          </w:tcPr>
          <w:p w14:paraId="45486D8C"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069F74F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E57112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D39F4CF" w14:textId="77777777" w:rsidR="00CF5B1D" w:rsidRPr="00CF5B1D" w:rsidRDefault="00CF5B1D" w:rsidP="00CF5B1D">
            <w:pPr>
              <w:spacing w:line="240" w:lineRule="auto"/>
              <w:rPr>
                <w:rFonts w:ascii="Times New Roman" w:hAnsi="Times New Roman"/>
                <w:sz w:val="12"/>
                <w:szCs w:val="12"/>
              </w:rPr>
            </w:pPr>
          </w:p>
        </w:tc>
      </w:tr>
      <w:tr w:rsidR="00CF5B1D" w:rsidRPr="00CF5B1D" w14:paraId="284BDC64" w14:textId="77777777" w:rsidTr="00CF5B1D">
        <w:trPr>
          <w:trHeight w:val="85"/>
        </w:trPr>
        <w:tc>
          <w:tcPr>
            <w:tcW w:w="3438" w:type="pct"/>
            <w:tcBorders>
              <w:top w:val="nil"/>
              <w:left w:val="nil"/>
              <w:bottom w:val="nil"/>
              <w:right w:val="nil"/>
            </w:tcBorders>
            <w:shd w:val="clear" w:color="000000" w:fill="B7CFE8"/>
            <w:vAlign w:val="bottom"/>
            <w:hideMark/>
          </w:tcPr>
          <w:p w14:paraId="08717DA1" w14:textId="77777777" w:rsidR="00CF5B1D" w:rsidRPr="00CF5B1D" w:rsidRDefault="00CF5B1D" w:rsidP="00CF5B1D">
            <w:pPr>
              <w:spacing w:line="240" w:lineRule="auto"/>
              <w:rPr>
                <w:rFonts w:cs="Arial"/>
                <w:b/>
                <w:bCs/>
                <w:sz w:val="12"/>
                <w:szCs w:val="12"/>
              </w:rPr>
            </w:pPr>
            <w:r w:rsidRPr="00CF5B1D">
              <w:rPr>
                <w:rFonts w:cs="Arial"/>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14:paraId="04ED51A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1F61FDB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0D4EEFA2"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36D102E" w14:textId="77777777" w:rsidTr="00CF5B1D">
        <w:trPr>
          <w:trHeight w:val="85"/>
        </w:trPr>
        <w:tc>
          <w:tcPr>
            <w:tcW w:w="3438" w:type="pct"/>
            <w:tcBorders>
              <w:top w:val="nil"/>
              <w:left w:val="nil"/>
              <w:bottom w:val="nil"/>
              <w:right w:val="nil"/>
            </w:tcBorders>
            <w:shd w:val="clear" w:color="auto" w:fill="auto"/>
            <w:vAlign w:val="bottom"/>
            <w:hideMark/>
          </w:tcPr>
          <w:p w14:paraId="0152A732"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5AE4EBD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B38D70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E9CE0E8" w14:textId="77777777" w:rsidR="00CF5B1D" w:rsidRPr="00CF5B1D" w:rsidRDefault="00CF5B1D" w:rsidP="00CF5B1D">
            <w:pPr>
              <w:spacing w:line="240" w:lineRule="auto"/>
              <w:rPr>
                <w:rFonts w:ascii="Times New Roman" w:hAnsi="Times New Roman"/>
                <w:sz w:val="12"/>
                <w:szCs w:val="12"/>
              </w:rPr>
            </w:pPr>
          </w:p>
        </w:tc>
      </w:tr>
      <w:tr w:rsidR="00CF5B1D" w:rsidRPr="00CF5B1D" w14:paraId="2438F828" w14:textId="77777777" w:rsidTr="00CF5B1D">
        <w:trPr>
          <w:trHeight w:val="85"/>
        </w:trPr>
        <w:tc>
          <w:tcPr>
            <w:tcW w:w="3438" w:type="pct"/>
            <w:tcBorders>
              <w:top w:val="nil"/>
              <w:left w:val="nil"/>
              <w:bottom w:val="nil"/>
              <w:right w:val="nil"/>
            </w:tcBorders>
            <w:shd w:val="clear" w:color="000000" w:fill="D5E3F2"/>
            <w:vAlign w:val="bottom"/>
            <w:hideMark/>
          </w:tcPr>
          <w:p w14:paraId="5A127DC4" w14:textId="77777777" w:rsidR="00CF5B1D" w:rsidRPr="00CF5B1D" w:rsidRDefault="00CF5B1D" w:rsidP="00CF5B1D">
            <w:pPr>
              <w:spacing w:line="240" w:lineRule="auto"/>
              <w:rPr>
                <w:rFonts w:cs="Arial"/>
                <w:b/>
                <w:bCs/>
                <w:sz w:val="12"/>
                <w:szCs w:val="12"/>
              </w:rPr>
            </w:pPr>
            <w:r w:rsidRPr="00CF5B1D">
              <w:rPr>
                <w:rFonts w:cs="Arial"/>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14:paraId="126FA5DE"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603AEB12"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4F58FEE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3C4DBD08" w14:textId="77777777" w:rsidTr="00CF5B1D">
        <w:trPr>
          <w:trHeight w:val="85"/>
        </w:trPr>
        <w:tc>
          <w:tcPr>
            <w:tcW w:w="3438" w:type="pct"/>
            <w:tcBorders>
              <w:top w:val="nil"/>
              <w:left w:val="nil"/>
              <w:bottom w:val="nil"/>
              <w:right w:val="nil"/>
            </w:tcBorders>
            <w:shd w:val="clear" w:color="auto" w:fill="auto"/>
            <w:vAlign w:val="bottom"/>
            <w:hideMark/>
          </w:tcPr>
          <w:p w14:paraId="3894EE7F"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48E616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53C133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CB95064" w14:textId="77777777" w:rsidR="00CF5B1D" w:rsidRPr="00CF5B1D" w:rsidRDefault="00CF5B1D" w:rsidP="00CF5B1D">
            <w:pPr>
              <w:spacing w:line="240" w:lineRule="auto"/>
              <w:rPr>
                <w:rFonts w:ascii="Times New Roman" w:hAnsi="Times New Roman"/>
                <w:sz w:val="12"/>
                <w:szCs w:val="12"/>
              </w:rPr>
            </w:pPr>
          </w:p>
        </w:tc>
      </w:tr>
      <w:tr w:rsidR="00CF5B1D" w:rsidRPr="00CF5B1D" w14:paraId="7F6E232C" w14:textId="77777777" w:rsidTr="00CF5B1D">
        <w:trPr>
          <w:trHeight w:val="85"/>
        </w:trPr>
        <w:tc>
          <w:tcPr>
            <w:tcW w:w="3438" w:type="pct"/>
            <w:tcBorders>
              <w:top w:val="nil"/>
              <w:left w:val="nil"/>
              <w:bottom w:val="nil"/>
              <w:right w:val="nil"/>
            </w:tcBorders>
            <w:shd w:val="clear" w:color="auto" w:fill="auto"/>
            <w:vAlign w:val="bottom"/>
            <w:hideMark/>
          </w:tcPr>
          <w:p w14:paraId="0D59B84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45FFEDA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64D532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F7AA739" w14:textId="77777777" w:rsidR="00CF5B1D" w:rsidRPr="00CF5B1D" w:rsidRDefault="00CF5B1D" w:rsidP="00CF5B1D">
            <w:pPr>
              <w:spacing w:line="240" w:lineRule="auto"/>
              <w:rPr>
                <w:rFonts w:ascii="Times New Roman" w:hAnsi="Times New Roman"/>
                <w:sz w:val="12"/>
                <w:szCs w:val="12"/>
              </w:rPr>
            </w:pPr>
          </w:p>
        </w:tc>
      </w:tr>
      <w:tr w:rsidR="00CF5B1D" w:rsidRPr="00CF5B1D" w14:paraId="5F7BA31A" w14:textId="77777777" w:rsidTr="00CF5B1D">
        <w:trPr>
          <w:trHeight w:val="85"/>
        </w:trPr>
        <w:tc>
          <w:tcPr>
            <w:tcW w:w="3438" w:type="pct"/>
            <w:tcBorders>
              <w:top w:val="nil"/>
              <w:left w:val="nil"/>
              <w:bottom w:val="nil"/>
              <w:right w:val="nil"/>
            </w:tcBorders>
            <w:shd w:val="clear" w:color="auto" w:fill="auto"/>
            <w:vAlign w:val="bottom"/>
            <w:hideMark/>
          </w:tcPr>
          <w:p w14:paraId="3F485DA6" w14:textId="77777777" w:rsidR="00CF5B1D" w:rsidRPr="00CF5B1D" w:rsidRDefault="00CF5B1D" w:rsidP="00CF5B1D">
            <w:pPr>
              <w:spacing w:line="240" w:lineRule="auto"/>
              <w:rPr>
                <w:rFonts w:cs="Arial"/>
                <w:sz w:val="12"/>
                <w:szCs w:val="12"/>
              </w:rPr>
            </w:pPr>
            <w:r w:rsidRPr="00CF5B1D">
              <w:rPr>
                <w:rFonts w:cs="Arial"/>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14:paraId="563D7D26"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FF6FE7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18CBEAD" w14:textId="77777777" w:rsidR="00CF5B1D" w:rsidRPr="00CF5B1D" w:rsidRDefault="00CF5B1D" w:rsidP="00CF5B1D">
            <w:pPr>
              <w:spacing w:line="240" w:lineRule="auto"/>
              <w:rPr>
                <w:rFonts w:ascii="Times New Roman" w:hAnsi="Times New Roman"/>
                <w:sz w:val="12"/>
                <w:szCs w:val="12"/>
              </w:rPr>
            </w:pPr>
          </w:p>
        </w:tc>
      </w:tr>
      <w:tr w:rsidR="00CF5B1D" w:rsidRPr="00CF5B1D" w14:paraId="0736A6DF" w14:textId="77777777" w:rsidTr="00CF5B1D">
        <w:trPr>
          <w:trHeight w:val="85"/>
        </w:trPr>
        <w:tc>
          <w:tcPr>
            <w:tcW w:w="3438" w:type="pct"/>
            <w:tcBorders>
              <w:top w:val="nil"/>
              <w:left w:val="nil"/>
              <w:bottom w:val="nil"/>
              <w:right w:val="nil"/>
            </w:tcBorders>
            <w:shd w:val="clear" w:color="auto" w:fill="auto"/>
            <w:vAlign w:val="bottom"/>
            <w:hideMark/>
          </w:tcPr>
          <w:p w14:paraId="252CF563"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8CEA1B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A1FDA8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30E5097" w14:textId="77777777" w:rsidR="00CF5B1D" w:rsidRPr="00CF5B1D" w:rsidRDefault="00CF5B1D" w:rsidP="00CF5B1D">
            <w:pPr>
              <w:spacing w:line="240" w:lineRule="auto"/>
              <w:rPr>
                <w:rFonts w:ascii="Times New Roman" w:hAnsi="Times New Roman"/>
                <w:sz w:val="12"/>
                <w:szCs w:val="12"/>
              </w:rPr>
            </w:pPr>
          </w:p>
        </w:tc>
      </w:tr>
      <w:tr w:rsidR="00CF5B1D" w:rsidRPr="00CF5B1D" w14:paraId="6C842FFB" w14:textId="77777777" w:rsidTr="00CF5B1D">
        <w:trPr>
          <w:trHeight w:val="85"/>
        </w:trPr>
        <w:tc>
          <w:tcPr>
            <w:tcW w:w="3438" w:type="pct"/>
            <w:tcBorders>
              <w:top w:val="nil"/>
              <w:left w:val="nil"/>
              <w:bottom w:val="nil"/>
              <w:right w:val="nil"/>
            </w:tcBorders>
            <w:shd w:val="clear" w:color="auto" w:fill="auto"/>
            <w:vAlign w:val="bottom"/>
            <w:hideMark/>
          </w:tcPr>
          <w:p w14:paraId="56AC6FC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0494365"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5AB373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471CAF7" w14:textId="77777777" w:rsidR="00CF5B1D" w:rsidRPr="00CF5B1D" w:rsidRDefault="00CF5B1D" w:rsidP="00CF5B1D">
            <w:pPr>
              <w:spacing w:line="240" w:lineRule="auto"/>
              <w:rPr>
                <w:rFonts w:ascii="Times New Roman" w:hAnsi="Times New Roman"/>
                <w:sz w:val="12"/>
                <w:szCs w:val="12"/>
              </w:rPr>
            </w:pPr>
          </w:p>
        </w:tc>
      </w:tr>
      <w:tr w:rsidR="00CF5B1D" w:rsidRPr="00CF5B1D" w14:paraId="6D384B08" w14:textId="77777777" w:rsidTr="00CF5B1D">
        <w:trPr>
          <w:trHeight w:val="85"/>
        </w:trPr>
        <w:tc>
          <w:tcPr>
            <w:tcW w:w="3438" w:type="pct"/>
            <w:tcBorders>
              <w:top w:val="nil"/>
              <w:left w:val="nil"/>
              <w:bottom w:val="nil"/>
              <w:right w:val="nil"/>
            </w:tcBorders>
            <w:shd w:val="clear" w:color="auto" w:fill="auto"/>
            <w:vAlign w:val="bottom"/>
            <w:hideMark/>
          </w:tcPr>
          <w:p w14:paraId="2631B09D" w14:textId="77777777" w:rsidR="00CF5B1D" w:rsidRPr="00CF5B1D" w:rsidRDefault="00CF5B1D" w:rsidP="00CF5B1D">
            <w:pPr>
              <w:spacing w:line="240" w:lineRule="auto"/>
              <w:rPr>
                <w:rFonts w:cs="Arial"/>
                <w:sz w:val="12"/>
                <w:szCs w:val="12"/>
              </w:rPr>
            </w:pPr>
            <w:r w:rsidRPr="00CF5B1D">
              <w:rPr>
                <w:rFonts w:cs="Arial"/>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14:paraId="5B513766"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55C71F04" w14:textId="77777777" w:rsidR="00CF5B1D" w:rsidRPr="00CF5B1D" w:rsidRDefault="00CF5B1D" w:rsidP="00CF5B1D">
            <w:pPr>
              <w:spacing w:line="240" w:lineRule="auto"/>
              <w:jc w:val="right"/>
              <w:rPr>
                <w:rFonts w:cs="Arial"/>
                <w:sz w:val="12"/>
                <w:szCs w:val="12"/>
              </w:rPr>
            </w:pPr>
            <w:r w:rsidRPr="00CF5B1D">
              <w:rPr>
                <w:rFonts w:cs="Arial"/>
                <w:sz w:val="12"/>
                <w:szCs w:val="12"/>
              </w:rPr>
              <w:t>29,0</w:t>
            </w:r>
          </w:p>
        </w:tc>
        <w:tc>
          <w:tcPr>
            <w:tcW w:w="444" w:type="pct"/>
            <w:tcBorders>
              <w:top w:val="nil"/>
              <w:left w:val="nil"/>
              <w:bottom w:val="nil"/>
              <w:right w:val="nil"/>
            </w:tcBorders>
            <w:shd w:val="clear" w:color="auto" w:fill="auto"/>
            <w:noWrap/>
            <w:vAlign w:val="bottom"/>
            <w:hideMark/>
          </w:tcPr>
          <w:p w14:paraId="52FDC9EC" w14:textId="77777777" w:rsidR="00CF5B1D" w:rsidRPr="00CF5B1D" w:rsidRDefault="00CF5B1D" w:rsidP="00CF5B1D">
            <w:pPr>
              <w:spacing w:line="240" w:lineRule="auto"/>
              <w:jc w:val="right"/>
              <w:rPr>
                <w:rFonts w:cs="Arial"/>
                <w:sz w:val="12"/>
                <w:szCs w:val="12"/>
              </w:rPr>
            </w:pPr>
            <w:r w:rsidRPr="00CF5B1D">
              <w:rPr>
                <w:rFonts w:cs="Arial"/>
                <w:sz w:val="12"/>
                <w:szCs w:val="12"/>
              </w:rPr>
              <w:t>36,0</w:t>
            </w:r>
          </w:p>
        </w:tc>
      </w:tr>
      <w:tr w:rsidR="00CF5B1D" w:rsidRPr="00CF5B1D" w14:paraId="5E36BE3D" w14:textId="77777777" w:rsidTr="00CF5B1D">
        <w:trPr>
          <w:trHeight w:val="85"/>
        </w:trPr>
        <w:tc>
          <w:tcPr>
            <w:tcW w:w="3438" w:type="pct"/>
            <w:tcBorders>
              <w:top w:val="nil"/>
              <w:left w:val="nil"/>
              <w:bottom w:val="nil"/>
              <w:right w:val="nil"/>
            </w:tcBorders>
            <w:shd w:val="clear" w:color="auto" w:fill="auto"/>
            <w:vAlign w:val="bottom"/>
            <w:hideMark/>
          </w:tcPr>
          <w:p w14:paraId="23A36C1E" w14:textId="77777777" w:rsidR="00CF5B1D" w:rsidRPr="00CF5B1D" w:rsidRDefault="00CF5B1D" w:rsidP="00CF5B1D">
            <w:pPr>
              <w:spacing w:line="240" w:lineRule="auto"/>
              <w:rPr>
                <w:rFonts w:cs="Arial"/>
                <w:sz w:val="12"/>
                <w:szCs w:val="12"/>
              </w:rPr>
            </w:pPr>
            <w:r w:rsidRPr="00CF5B1D">
              <w:rPr>
                <w:rFonts w:cs="Arial"/>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14:paraId="4F777844"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354D997A" w14:textId="77777777" w:rsidR="00CF5B1D" w:rsidRPr="00CF5B1D" w:rsidRDefault="00CF5B1D" w:rsidP="00CF5B1D">
            <w:pPr>
              <w:spacing w:line="240" w:lineRule="auto"/>
              <w:jc w:val="right"/>
              <w:rPr>
                <w:rFonts w:cs="Arial"/>
                <w:sz w:val="12"/>
                <w:szCs w:val="12"/>
              </w:rPr>
            </w:pPr>
            <w:r w:rsidRPr="00CF5B1D">
              <w:rPr>
                <w:rFonts w:cs="Arial"/>
                <w:sz w:val="12"/>
                <w:szCs w:val="12"/>
              </w:rPr>
              <w:t>501</w:t>
            </w:r>
          </w:p>
        </w:tc>
        <w:tc>
          <w:tcPr>
            <w:tcW w:w="444" w:type="pct"/>
            <w:tcBorders>
              <w:top w:val="nil"/>
              <w:left w:val="nil"/>
              <w:bottom w:val="nil"/>
              <w:right w:val="nil"/>
            </w:tcBorders>
            <w:shd w:val="clear" w:color="auto" w:fill="auto"/>
            <w:noWrap/>
            <w:vAlign w:val="bottom"/>
            <w:hideMark/>
          </w:tcPr>
          <w:p w14:paraId="7D05AFD0" w14:textId="77777777" w:rsidR="00CF5B1D" w:rsidRPr="00CF5B1D" w:rsidRDefault="00CF5B1D" w:rsidP="00CF5B1D">
            <w:pPr>
              <w:spacing w:line="240" w:lineRule="auto"/>
              <w:jc w:val="right"/>
              <w:rPr>
                <w:rFonts w:cs="Arial"/>
                <w:sz w:val="12"/>
                <w:szCs w:val="12"/>
              </w:rPr>
            </w:pPr>
            <w:r w:rsidRPr="00CF5B1D">
              <w:rPr>
                <w:rFonts w:cs="Arial"/>
                <w:sz w:val="12"/>
                <w:szCs w:val="12"/>
              </w:rPr>
              <w:t>351</w:t>
            </w:r>
          </w:p>
        </w:tc>
      </w:tr>
      <w:tr w:rsidR="00CF5B1D" w:rsidRPr="00CF5B1D" w14:paraId="191B7FE6" w14:textId="77777777" w:rsidTr="00CF5B1D">
        <w:trPr>
          <w:trHeight w:val="85"/>
        </w:trPr>
        <w:tc>
          <w:tcPr>
            <w:tcW w:w="3438" w:type="pct"/>
            <w:tcBorders>
              <w:top w:val="nil"/>
              <w:left w:val="nil"/>
              <w:bottom w:val="nil"/>
              <w:right w:val="nil"/>
            </w:tcBorders>
            <w:shd w:val="clear" w:color="auto" w:fill="auto"/>
            <w:vAlign w:val="bottom"/>
            <w:hideMark/>
          </w:tcPr>
          <w:p w14:paraId="752D17C7" w14:textId="77777777" w:rsidR="00CF5B1D" w:rsidRPr="00CF5B1D" w:rsidRDefault="00CF5B1D" w:rsidP="00CF5B1D">
            <w:pPr>
              <w:spacing w:line="240" w:lineRule="auto"/>
              <w:rPr>
                <w:rFonts w:cs="Arial"/>
                <w:sz w:val="12"/>
                <w:szCs w:val="12"/>
              </w:rPr>
            </w:pPr>
            <w:r w:rsidRPr="00CF5B1D">
              <w:rPr>
                <w:rFonts w:cs="Arial"/>
                <w:sz w:val="12"/>
                <w:szCs w:val="12"/>
              </w:rPr>
              <w:t>łączna powierzchnia w m</w:t>
            </w:r>
            <w:r w:rsidRPr="00CF5B1D">
              <w:rPr>
                <w:rFonts w:cs="Arial"/>
                <w:sz w:val="12"/>
                <w:szCs w:val="12"/>
                <w:vertAlign w:val="superscript"/>
              </w:rPr>
              <w:t>2</w:t>
            </w:r>
            <w:r w:rsidRPr="00CF5B1D">
              <w:rPr>
                <w:rFonts w:cs="Arial"/>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14:paraId="5DF62387" w14:textId="77777777" w:rsidR="00CF5B1D" w:rsidRPr="00CF5B1D" w:rsidRDefault="00CF5B1D" w:rsidP="00CF5B1D">
            <w:pPr>
              <w:spacing w:line="240" w:lineRule="auto"/>
              <w:jc w:val="center"/>
              <w:rPr>
                <w:rFonts w:cs="Arial"/>
                <w:sz w:val="12"/>
                <w:szCs w:val="12"/>
              </w:rPr>
            </w:pPr>
            <w:r w:rsidRPr="00CF5B1D">
              <w:rPr>
                <w:rFonts w:cs="Arial"/>
                <w:sz w:val="12"/>
                <w:szCs w:val="12"/>
              </w:rPr>
              <w:t>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46BDE429" w14:textId="77777777" w:rsidR="00CF5B1D" w:rsidRPr="00CF5B1D" w:rsidRDefault="00CF5B1D" w:rsidP="00CF5B1D">
            <w:pPr>
              <w:spacing w:line="240" w:lineRule="auto"/>
              <w:jc w:val="right"/>
              <w:rPr>
                <w:rFonts w:cs="Arial"/>
                <w:sz w:val="12"/>
                <w:szCs w:val="12"/>
              </w:rPr>
            </w:pPr>
            <w:r w:rsidRPr="00CF5B1D">
              <w:rPr>
                <w:rFonts w:cs="Arial"/>
                <w:sz w:val="12"/>
                <w:szCs w:val="12"/>
              </w:rPr>
              <w:t>38 877</w:t>
            </w:r>
          </w:p>
        </w:tc>
        <w:tc>
          <w:tcPr>
            <w:tcW w:w="444" w:type="pct"/>
            <w:tcBorders>
              <w:top w:val="nil"/>
              <w:left w:val="nil"/>
              <w:bottom w:val="nil"/>
              <w:right w:val="nil"/>
            </w:tcBorders>
            <w:shd w:val="clear" w:color="auto" w:fill="auto"/>
            <w:noWrap/>
            <w:vAlign w:val="bottom"/>
            <w:hideMark/>
          </w:tcPr>
          <w:p w14:paraId="7DE6C4DE" w14:textId="77777777" w:rsidR="00CF5B1D" w:rsidRPr="00CF5B1D" w:rsidRDefault="00CF5B1D" w:rsidP="00CF5B1D">
            <w:pPr>
              <w:spacing w:line="240" w:lineRule="auto"/>
              <w:jc w:val="right"/>
              <w:rPr>
                <w:rFonts w:cs="Arial"/>
                <w:sz w:val="12"/>
                <w:szCs w:val="12"/>
              </w:rPr>
            </w:pPr>
            <w:r w:rsidRPr="00CF5B1D">
              <w:rPr>
                <w:rFonts w:cs="Arial"/>
                <w:sz w:val="12"/>
                <w:szCs w:val="12"/>
              </w:rPr>
              <w:t>38 306</w:t>
            </w:r>
          </w:p>
        </w:tc>
      </w:tr>
      <w:tr w:rsidR="00CF5B1D" w:rsidRPr="00CF5B1D" w14:paraId="62E45766" w14:textId="77777777" w:rsidTr="00CF5B1D">
        <w:trPr>
          <w:trHeight w:val="85"/>
        </w:trPr>
        <w:tc>
          <w:tcPr>
            <w:tcW w:w="3438" w:type="pct"/>
            <w:tcBorders>
              <w:top w:val="nil"/>
              <w:left w:val="nil"/>
              <w:bottom w:val="nil"/>
              <w:right w:val="nil"/>
            </w:tcBorders>
            <w:shd w:val="clear" w:color="auto" w:fill="auto"/>
            <w:vAlign w:val="bottom"/>
            <w:hideMark/>
          </w:tcPr>
          <w:p w14:paraId="4F0648C9" w14:textId="77777777" w:rsidR="00CF5B1D" w:rsidRPr="00CF5B1D" w:rsidRDefault="00CF5B1D" w:rsidP="00CF5B1D">
            <w:pPr>
              <w:spacing w:line="240" w:lineRule="auto"/>
              <w:rPr>
                <w:rFonts w:cs="Arial"/>
                <w:sz w:val="12"/>
                <w:szCs w:val="12"/>
              </w:rPr>
            </w:pPr>
            <w:r w:rsidRPr="00CF5B1D">
              <w:rPr>
                <w:rFonts w:cs="Arial"/>
                <w:sz w:val="12"/>
                <w:szCs w:val="12"/>
              </w:rPr>
              <w:t>średni koszt utrzymania 1 m</w:t>
            </w:r>
            <w:r w:rsidRPr="00CF5B1D">
              <w:rPr>
                <w:rFonts w:cs="Arial"/>
                <w:sz w:val="12"/>
                <w:szCs w:val="12"/>
                <w:vertAlign w:val="superscript"/>
              </w:rPr>
              <w:t>2</w:t>
            </w:r>
            <w:r w:rsidRPr="00CF5B1D">
              <w:rPr>
                <w:rFonts w:cs="Arial"/>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14:paraId="3F2323A2" w14:textId="77777777" w:rsidR="00CF5B1D" w:rsidRPr="00CF5B1D" w:rsidRDefault="00CF5B1D" w:rsidP="00CF5B1D">
            <w:pPr>
              <w:spacing w:line="240" w:lineRule="auto"/>
              <w:jc w:val="center"/>
              <w:rPr>
                <w:rFonts w:cs="Arial"/>
                <w:sz w:val="12"/>
                <w:szCs w:val="12"/>
              </w:rPr>
            </w:pPr>
            <w:r w:rsidRPr="00CF5B1D">
              <w:rPr>
                <w:rFonts w:cs="Arial"/>
                <w:sz w:val="12"/>
                <w:szCs w:val="12"/>
              </w:rPr>
              <w:t>zł/m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421AC4CF" w14:textId="77777777" w:rsidR="00CF5B1D" w:rsidRPr="00CF5B1D" w:rsidRDefault="00CF5B1D" w:rsidP="00CF5B1D">
            <w:pPr>
              <w:spacing w:line="240" w:lineRule="auto"/>
              <w:jc w:val="right"/>
              <w:rPr>
                <w:rFonts w:cs="Arial"/>
                <w:sz w:val="12"/>
                <w:szCs w:val="12"/>
              </w:rPr>
            </w:pPr>
            <w:r w:rsidRPr="00CF5B1D">
              <w:rPr>
                <w:rFonts w:cs="Arial"/>
                <w:sz w:val="12"/>
                <w:szCs w:val="12"/>
              </w:rPr>
              <w:t>453</w:t>
            </w:r>
          </w:p>
        </w:tc>
        <w:tc>
          <w:tcPr>
            <w:tcW w:w="444" w:type="pct"/>
            <w:tcBorders>
              <w:top w:val="nil"/>
              <w:left w:val="nil"/>
              <w:bottom w:val="nil"/>
              <w:right w:val="nil"/>
            </w:tcBorders>
            <w:shd w:val="clear" w:color="auto" w:fill="auto"/>
            <w:noWrap/>
            <w:vAlign w:val="bottom"/>
            <w:hideMark/>
          </w:tcPr>
          <w:p w14:paraId="17FD1391" w14:textId="77777777" w:rsidR="00CF5B1D" w:rsidRPr="00CF5B1D" w:rsidRDefault="00CF5B1D" w:rsidP="00CF5B1D">
            <w:pPr>
              <w:spacing w:line="240" w:lineRule="auto"/>
              <w:jc w:val="right"/>
              <w:rPr>
                <w:rFonts w:cs="Arial"/>
                <w:sz w:val="12"/>
                <w:szCs w:val="12"/>
              </w:rPr>
            </w:pPr>
            <w:r w:rsidRPr="00CF5B1D">
              <w:rPr>
                <w:rFonts w:cs="Arial"/>
                <w:sz w:val="12"/>
                <w:szCs w:val="12"/>
              </w:rPr>
              <w:t>380</w:t>
            </w:r>
          </w:p>
        </w:tc>
      </w:tr>
      <w:tr w:rsidR="00CF5B1D" w:rsidRPr="00CF5B1D" w14:paraId="4B0BAF32" w14:textId="77777777" w:rsidTr="00CF5B1D">
        <w:trPr>
          <w:trHeight w:val="85"/>
        </w:trPr>
        <w:tc>
          <w:tcPr>
            <w:tcW w:w="3438" w:type="pct"/>
            <w:tcBorders>
              <w:top w:val="nil"/>
              <w:left w:val="nil"/>
              <w:bottom w:val="nil"/>
              <w:right w:val="nil"/>
            </w:tcBorders>
            <w:shd w:val="clear" w:color="auto" w:fill="auto"/>
            <w:vAlign w:val="bottom"/>
            <w:hideMark/>
          </w:tcPr>
          <w:p w14:paraId="6CF9C6F5"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5529C3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D3FC38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23CA17A" w14:textId="77777777" w:rsidR="00CF5B1D" w:rsidRPr="00CF5B1D" w:rsidRDefault="00CF5B1D" w:rsidP="00CF5B1D">
            <w:pPr>
              <w:spacing w:line="240" w:lineRule="auto"/>
              <w:rPr>
                <w:rFonts w:ascii="Times New Roman" w:hAnsi="Times New Roman"/>
                <w:sz w:val="12"/>
                <w:szCs w:val="12"/>
              </w:rPr>
            </w:pPr>
          </w:p>
        </w:tc>
      </w:tr>
      <w:tr w:rsidR="00CF5B1D" w:rsidRPr="00CF5B1D" w14:paraId="7C5A57F0" w14:textId="77777777" w:rsidTr="00CF5B1D">
        <w:trPr>
          <w:trHeight w:val="85"/>
        </w:trPr>
        <w:tc>
          <w:tcPr>
            <w:tcW w:w="3438" w:type="pct"/>
            <w:tcBorders>
              <w:top w:val="nil"/>
              <w:left w:val="nil"/>
              <w:bottom w:val="nil"/>
              <w:right w:val="nil"/>
            </w:tcBorders>
            <w:shd w:val="clear" w:color="000000" w:fill="D5E3F2"/>
            <w:vAlign w:val="bottom"/>
            <w:hideMark/>
          </w:tcPr>
          <w:p w14:paraId="1A4CDDE5" w14:textId="77777777" w:rsidR="00CF5B1D" w:rsidRPr="00CF5B1D" w:rsidRDefault="00CF5B1D" w:rsidP="00CF5B1D">
            <w:pPr>
              <w:spacing w:line="240" w:lineRule="auto"/>
              <w:rPr>
                <w:rFonts w:cs="Arial"/>
                <w:b/>
                <w:bCs/>
                <w:sz w:val="12"/>
                <w:szCs w:val="12"/>
              </w:rPr>
            </w:pPr>
            <w:r w:rsidRPr="00CF5B1D">
              <w:rPr>
                <w:rFonts w:cs="Arial"/>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14:paraId="11E94DA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E556AC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DEEC722"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411F4E9" w14:textId="77777777" w:rsidTr="00CF5B1D">
        <w:trPr>
          <w:trHeight w:val="85"/>
        </w:trPr>
        <w:tc>
          <w:tcPr>
            <w:tcW w:w="3438" w:type="pct"/>
            <w:tcBorders>
              <w:top w:val="nil"/>
              <w:left w:val="nil"/>
              <w:bottom w:val="nil"/>
              <w:right w:val="nil"/>
            </w:tcBorders>
            <w:shd w:val="clear" w:color="auto" w:fill="auto"/>
            <w:vAlign w:val="bottom"/>
            <w:hideMark/>
          </w:tcPr>
          <w:p w14:paraId="30EC844E"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C9C706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8906DD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7D1BB78" w14:textId="77777777" w:rsidR="00CF5B1D" w:rsidRPr="00CF5B1D" w:rsidRDefault="00CF5B1D" w:rsidP="00CF5B1D">
            <w:pPr>
              <w:spacing w:line="240" w:lineRule="auto"/>
              <w:rPr>
                <w:rFonts w:ascii="Times New Roman" w:hAnsi="Times New Roman"/>
                <w:sz w:val="12"/>
                <w:szCs w:val="12"/>
              </w:rPr>
            </w:pPr>
          </w:p>
        </w:tc>
      </w:tr>
      <w:tr w:rsidR="00CF5B1D" w:rsidRPr="00CF5B1D" w14:paraId="04C3EEC2" w14:textId="77777777" w:rsidTr="00CF5B1D">
        <w:trPr>
          <w:trHeight w:val="85"/>
        </w:trPr>
        <w:tc>
          <w:tcPr>
            <w:tcW w:w="3438" w:type="pct"/>
            <w:tcBorders>
              <w:top w:val="nil"/>
              <w:left w:val="nil"/>
              <w:bottom w:val="nil"/>
              <w:right w:val="nil"/>
            </w:tcBorders>
            <w:shd w:val="clear" w:color="auto" w:fill="auto"/>
            <w:vAlign w:val="bottom"/>
            <w:hideMark/>
          </w:tcPr>
          <w:p w14:paraId="7FED747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39A1A0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9E550E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D5D0635" w14:textId="77777777" w:rsidR="00CF5B1D" w:rsidRPr="00CF5B1D" w:rsidRDefault="00CF5B1D" w:rsidP="00CF5B1D">
            <w:pPr>
              <w:spacing w:line="240" w:lineRule="auto"/>
              <w:rPr>
                <w:rFonts w:ascii="Times New Roman" w:hAnsi="Times New Roman"/>
                <w:sz w:val="12"/>
                <w:szCs w:val="12"/>
              </w:rPr>
            </w:pPr>
          </w:p>
        </w:tc>
      </w:tr>
      <w:tr w:rsidR="00CF5B1D" w:rsidRPr="00CF5B1D" w14:paraId="7F2D8906" w14:textId="77777777" w:rsidTr="00CF5B1D">
        <w:trPr>
          <w:trHeight w:val="85"/>
        </w:trPr>
        <w:tc>
          <w:tcPr>
            <w:tcW w:w="3438" w:type="pct"/>
            <w:tcBorders>
              <w:top w:val="nil"/>
              <w:left w:val="nil"/>
              <w:bottom w:val="nil"/>
              <w:right w:val="nil"/>
            </w:tcBorders>
            <w:shd w:val="clear" w:color="auto" w:fill="auto"/>
            <w:vAlign w:val="bottom"/>
            <w:hideMark/>
          </w:tcPr>
          <w:p w14:paraId="6BAB313C" w14:textId="77777777" w:rsidR="00CF5B1D" w:rsidRPr="00CF5B1D" w:rsidRDefault="00CF5B1D" w:rsidP="00CF5B1D">
            <w:pPr>
              <w:spacing w:line="240" w:lineRule="auto"/>
              <w:rPr>
                <w:rFonts w:cs="Arial"/>
                <w:sz w:val="12"/>
                <w:szCs w:val="12"/>
              </w:rPr>
            </w:pPr>
            <w:r w:rsidRPr="00CF5B1D">
              <w:rPr>
                <w:rFonts w:cs="Arial"/>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14:paraId="218CC3CF"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0409D2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9DA1A3E" w14:textId="77777777" w:rsidR="00CF5B1D" w:rsidRPr="00CF5B1D" w:rsidRDefault="00CF5B1D" w:rsidP="00CF5B1D">
            <w:pPr>
              <w:spacing w:line="240" w:lineRule="auto"/>
              <w:rPr>
                <w:rFonts w:ascii="Times New Roman" w:hAnsi="Times New Roman"/>
                <w:sz w:val="12"/>
                <w:szCs w:val="12"/>
              </w:rPr>
            </w:pPr>
          </w:p>
        </w:tc>
      </w:tr>
      <w:tr w:rsidR="00CF5B1D" w:rsidRPr="00CF5B1D" w14:paraId="0E17EFD6" w14:textId="77777777" w:rsidTr="00CF5B1D">
        <w:trPr>
          <w:trHeight w:val="85"/>
        </w:trPr>
        <w:tc>
          <w:tcPr>
            <w:tcW w:w="3438" w:type="pct"/>
            <w:tcBorders>
              <w:top w:val="nil"/>
              <w:left w:val="nil"/>
              <w:bottom w:val="nil"/>
              <w:right w:val="nil"/>
            </w:tcBorders>
            <w:shd w:val="clear" w:color="auto" w:fill="auto"/>
            <w:vAlign w:val="bottom"/>
            <w:hideMark/>
          </w:tcPr>
          <w:p w14:paraId="10EE967B"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C0FA45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F210F5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255BBF1" w14:textId="77777777" w:rsidR="00CF5B1D" w:rsidRPr="00CF5B1D" w:rsidRDefault="00CF5B1D" w:rsidP="00CF5B1D">
            <w:pPr>
              <w:spacing w:line="240" w:lineRule="auto"/>
              <w:rPr>
                <w:rFonts w:ascii="Times New Roman" w:hAnsi="Times New Roman"/>
                <w:sz w:val="12"/>
                <w:szCs w:val="12"/>
              </w:rPr>
            </w:pPr>
          </w:p>
        </w:tc>
      </w:tr>
      <w:tr w:rsidR="00CF5B1D" w:rsidRPr="00CF5B1D" w14:paraId="14FA9DDF" w14:textId="77777777" w:rsidTr="00CF5B1D">
        <w:trPr>
          <w:trHeight w:val="85"/>
        </w:trPr>
        <w:tc>
          <w:tcPr>
            <w:tcW w:w="3438" w:type="pct"/>
            <w:tcBorders>
              <w:top w:val="nil"/>
              <w:left w:val="nil"/>
              <w:bottom w:val="nil"/>
              <w:right w:val="nil"/>
            </w:tcBorders>
            <w:shd w:val="clear" w:color="auto" w:fill="auto"/>
            <w:vAlign w:val="bottom"/>
            <w:hideMark/>
          </w:tcPr>
          <w:p w14:paraId="47588BB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AF4639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C9E551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133A2D5" w14:textId="77777777" w:rsidR="00CF5B1D" w:rsidRPr="00CF5B1D" w:rsidRDefault="00CF5B1D" w:rsidP="00CF5B1D">
            <w:pPr>
              <w:spacing w:line="240" w:lineRule="auto"/>
              <w:rPr>
                <w:rFonts w:ascii="Times New Roman" w:hAnsi="Times New Roman"/>
                <w:sz w:val="12"/>
                <w:szCs w:val="12"/>
              </w:rPr>
            </w:pPr>
          </w:p>
        </w:tc>
      </w:tr>
      <w:tr w:rsidR="00CF5B1D" w:rsidRPr="00CF5B1D" w14:paraId="1D77114C" w14:textId="77777777" w:rsidTr="00CF5B1D">
        <w:trPr>
          <w:trHeight w:val="85"/>
        </w:trPr>
        <w:tc>
          <w:tcPr>
            <w:tcW w:w="3438" w:type="pct"/>
            <w:tcBorders>
              <w:top w:val="nil"/>
              <w:left w:val="nil"/>
              <w:bottom w:val="nil"/>
              <w:right w:val="nil"/>
            </w:tcBorders>
            <w:shd w:val="clear" w:color="auto" w:fill="auto"/>
            <w:vAlign w:val="bottom"/>
            <w:hideMark/>
          </w:tcPr>
          <w:p w14:paraId="6D873B57" w14:textId="77777777" w:rsidR="00CF5B1D" w:rsidRPr="00CF5B1D" w:rsidRDefault="00CF5B1D" w:rsidP="00CF5B1D">
            <w:pPr>
              <w:spacing w:line="240" w:lineRule="auto"/>
              <w:rPr>
                <w:rFonts w:cs="Arial"/>
                <w:sz w:val="12"/>
                <w:szCs w:val="12"/>
              </w:rPr>
            </w:pPr>
            <w:r w:rsidRPr="00CF5B1D">
              <w:rPr>
                <w:rFonts w:cs="Arial"/>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14:paraId="77FC75CF"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2B40741F" w14:textId="77777777" w:rsidR="00CF5B1D" w:rsidRPr="00CF5B1D" w:rsidRDefault="00CF5B1D" w:rsidP="00CF5B1D">
            <w:pPr>
              <w:spacing w:line="240" w:lineRule="auto"/>
              <w:jc w:val="right"/>
              <w:rPr>
                <w:rFonts w:cs="Arial"/>
                <w:sz w:val="12"/>
                <w:szCs w:val="12"/>
              </w:rPr>
            </w:pPr>
            <w:r w:rsidRPr="00CF5B1D">
              <w:rPr>
                <w:rFonts w:cs="Arial"/>
                <w:sz w:val="12"/>
                <w:szCs w:val="12"/>
              </w:rPr>
              <w:t>866</w:t>
            </w:r>
          </w:p>
        </w:tc>
        <w:tc>
          <w:tcPr>
            <w:tcW w:w="444" w:type="pct"/>
            <w:tcBorders>
              <w:top w:val="nil"/>
              <w:left w:val="nil"/>
              <w:bottom w:val="nil"/>
              <w:right w:val="nil"/>
            </w:tcBorders>
            <w:shd w:val="clear" w:color="auto" w:fill="auto"/>
            <w:noWrap/>
            <w:vAlign w:val="bottom"/>
            <w:hideMark/>
          </w:tcPr>
          <w:p w14:paraId="62B38EB8" w14:textId="77777777" w:rsidR="00CF5B1D" w:rsidRPr="00CF5B1D" w:rsidRDefault="00CF5B1D" w:rsidP="00CF5B1D">
            <w:pPr>
              <w:spacing w:line="240" w:lineRule="auto"/>
              <w:jc w:val="right"/>
              <w:rPr>
                <w:rFonts w:cs="Arial"/>
                <w:sz w:val="12"/>
                <w:szCs w:val="12"/>
              </w:rPr>
            </w:pPr>
            <w:r w:rsidRPr="00CF5B1D">
              <w:rPr>
                <w:rFonts w:cs="Arial"/>
                <w:sz w:val="12"/>
                <w:szCs w:val="12"/>
              </w:rPr>
              <w:t>917</w:t>
            </w:r>
          </w:p>
        </w:tc>
      </w:tr>
      <w:tr w:rsidR="00CF5B1D" w:rsidRPr="00CF5B1D" w14:paraId="7258EBC5" w14:textId="77777777" w:rsidTr="00CF5B1D">
        <w:trPr>
          <w:trHeight w:val="85"/>
        </w:trPr>
        <w:tc>
          <w:tcPr>
            <w:tcW w:w="3438" w:type="pct"/>
            <w:tcBorders>
              <w:top w:val="nil"/>
              <w:left w:val="nil"/>
              <w:bottom w:val="nil"/>
              <w:right w:val="nil"/>
            </w:tcBorders>
            <w:shd w:val="clear" w:color="auto" w:fill="auto"/>
            <w:vAlign w:val="bottom"/>
            <w:hideMark/>
          </w:tcPr>
          <w:p w14:paraId="7BDF4C06" w14:textId="77777777" w:rsidR="00CF5B1D" w:rsidRPr="00CF5B1D" w:rsidRDefault="00CF5B1D" w:rsidP="00CF5B1D">
            <w:pPr>
              <w:spacing w:line="240" w:lineRule="auto"/>
              <w:rPr>
                <w:rFonts w:cs="Arial"/>
                <w:sz w:val="12"/>
                <w:szCs w:val="12"/>
              </w:rPr>
            </w:pPr>
            <w:r w:rsidRPr="00CF5B1D">
              <w:rPr>
                <w:rFonts w:cs="Arial"/>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14:paraId="407483F5"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50F7188F" w14:textId="77777777" w:rsidR="00CF5B1D" w:rsidRPr="00CF5B1D" w:rsidRDefault="00CF5B1D" w:rsidP="00CF5B1D">
            <w:pPr>
              <w:spacing w:line="240" w:lineRule="auto"/>
              <w:jc w:val="right"/>
              <w:rPr>
                <w:rFonts w:cs="Arial"/>
                <w:sz w:val="12"/>
                <w:szCs w:val="12"/>
              </w:rPr>
            </w:pPr>
            <w:r w:rsidRPr="00CF5B1D">
              <w:rPr>
                <w:rFonts w:cs="Arial"/>
                <w:sz w:val="12"/>
                <w:szCs w:val="12"/>
              </w:rPr>
              <w:t>5,6</w:t>
            </w:r>
          </w:p>
        </w:tc>
        <w:tc>
          <w:tcPr>
            <w:tcW w:w="444" w:type="pct"/>
            <w:tcBorders>
              <w:top w:val="nil"/>
              <w:left w:val="nil"/>
              <w:bottom w:val="nil"/>
              <w:right w:val="nil"/>
            </w:tcBorders>
            <w:shd w:val="clear" w:color="auto" w:fill="auto"/>
            <w:noWrap/>
            <w:vAlign w:val="bottom"/>
            <w:hideMark/>
          </w:tcPr>
          <w:p w14:paraId="3275F586" w14:textId="77777777" w:rsidR="00CF5B1D" w:rsidRPr="00CF5B1D" w:rsidRDefault="00CF5B1D" w:rsidP="00CF5B1D">
            <w:pPr>
              <w:spacing w:line="240" w:lineRule="auto"/>
              <w:jc w:val="right"/>
              <w:rPr>
                <w:rFonts w:cs="Arial"/>
                <w:sz w:val="12"/>
                <w:szCs w:val="12"/>
              </w:rPr>
            </w:pPr>
            <w:r w:rsidRPr="00CF5B1D">
              <w:rPr>
                <w:rFonts w:cs="Arial"/>
                <w:sz w:val="12"/>
                <w:szCs w:val="12"/>
              </w:rPr>
              <w:t>5,9</w:t>
            </w:r>
          </w:p>
        </w:tc>
      </w:tr>
      <w:tr w:rsidR="00CF5B1D" w:rsidRPr="00CF5B1D" w14:paraId="77044DCF" w14:textId="77777777" w:rsidTr="00CF5B1D">
        <w:trPr>
          <w:trHeight w:val="85"/>
        </w:trPr>
        <w:tc>
          <w:tcPr>
            <w:tcW w:w="3438" w:type="pct"/>
            <w:tcBorders>
              <w:top w:val="nil"/>
              <w:left w:val="nil"/>
              <w:bottom w:val="nil"/>
              <w:right w:val="nil"/>
            </w:tcBorders>
            <w:shd w:val="clear" w:color="auto" w:fill="auto"/>
            <w:vAlign w:val="bottom"/>
            <w:hideMark/>
          </w:tcPr>
          <w:p w14:paraId="5859D974"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09F81EC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EC1271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3044CD5" w14:textId="77777777" w:rsidR="00CF5B1D" w:rsidRPr="00CF5B1D" w:rsidRDefault="00CF5B1D" w:rsidP="00CF5B1D">
            <w:pPr>
              <w:spacing w:line="240" w:lineRule="auto"/>
              <w:rPr>
                <w:rFonts w:ascii="Times New Roman" w:hAnsi="Times New Roman"/>
                <w:sz w:val="12"/>
                <w:szCs w:val="12"/>
              </w:rPr>
            </w:pPr>
          </w:p>
        </w:tc>
      </w:tr>
      <w:tr w:rsidR="00CF5B1D" w:rsidRPr="00CF5B1D" w14:paraId="41FC1F2D" w14:textId="77777777" w:rsidTr="00CF5B1D">
        <w:trPr>
          <w:trHeight w:val="85"/>
        </w:trPr>
        <w:tc>
          <w:tcPr>
            <w:tcW w:w="3438" w:type="pct"/>
            <w:tcBorders>
              <w:top w:val="nil"/>
              <w:left w:val="nil"/>
              <w:bottom w:val="nil"/>
              <w:right w:val="nil"/>
            </w:tcBorders>
            <w:shd w:val="clear" w:color="000000" w:fill="D5E3F2"/>
            <w:vAlign w:val="bottom"/>
            <w:hideMark/>
          </w:tcPr>
          <w:p w14:paraId="7B29F482" w14:textId="77777777" w:rsidR="00CF5B1D" w:rsidRPr="00CF5B1D" w:rsidRDefault="00CF5B1D" w:rsidP="00CF5B1D">
            <w:pPr>
              <w:spacing w:line="240" w:lineRule="auto"/>
              <w:rPr>
                <w:rFonts w:cs="Arial"/>
                <w:b/>
                <w:bCs/>
                <w:sz w:val="12"/>
                <w:szCs w:val="12"/>
              </w:rPr>
            </w:pPr>
            <w:r w:rsidRPr="00CF5B1D">
              <w:rPr>
                <w:rFonts w:cs="Arial"/>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14:paraId="1396183D"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02C9D2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4A949A9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C3A46F4" w14:textId="77777777" w:rsidTr="00CF5B1D">
        <w:trPr>
          <w:trHeight w:val="85"/>
        </w:trPr>
        <w:tc>
          <w:tcPr>
            <w:tcW w:w="3438" w:type="pct"/>
            <w:tcBorders>
              <w:top w:val="nil"/>
              <w:left w:val="nil"/>
              <w:bottom w:val="nil"/>
              <w:right w:val="nil"/>
            </w:tcBorders>
            <w:shd w:val="clear" w:color="auto" w:fill="auto"/>
            <w:vAlign w:val="bottom"/>
            <w:hideMark/>
          </w:tcPr>
          <w:p w14:paraId="0044D4AC"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B9F7D5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099191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C63D048" w14:textId="77777777" w:rsidR="00CF5B1D" w:rsidRPr="00CF5B1D" w:rsidRDefault="00CF5B1D" w:rsidP="00CF5B1D">
            <w:pPr>
              <w:spacing w:line="240" w:lineRule="auto"/>
              <w:rPr>
                <w:rFonts w:ascii="Times New Roman" w:hAnsi="Times New Roman"/>
                <w:sz w:val="12"/>
                <w:szCs w:val="12"/>
              </w:rPr>
            </w:pPr>
          </w:p>
        </w:tc>
      </w:tr>
      <w:tr w:rsidR="00CF5B1D" w:rsidRPr="00CF5B1D" w14:paraId="2D5C4F31" w14:textId="77777777" w:rsidTr="00CF5B1D">
        <w:trPr>
          <w:trHeight w:val="85"/>
        </w:trPr>
        <w:tc>
          <w:tcPr>
            <w:tcW w:w="3438" w:type="pct"/>
            <w:tcBorders>
              <w:top w:val="nil"/>
              <w:left w:val="nil"/>
              <w:bottom w:val="nil"/>
              <w:right w:val="nil"/>
            </w:tcBorders>
            <w:shd w:val="clear" w:color="auto" w:fill="auto"/>
            <w:vAlign w:val="bottom"/>
            <w:hideMark/>
          </w:tcPr>
          <w:p w14:paraId="72C0CE9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9C2496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D87BB0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B1EF2FB" w14:textId="77777777" w:rsidR="00CF5B1D" w:rsidRPr="00CF5B1D" w:rsidRDefault="00CF5B1D" w:rsidP="00CF5B1D">
            <w:pPr>
              <w:spacing w:line="240" w:lineRule="auto"/>
              <w:rPr>
                <w:rFonts w:ascii="Times New Roman" w:hAnsi="Times New Roman"/>
                <w:sz w:val="12"/>
                <w:szCs w:val="12"/>
              </w:rPr>
            </w:pPr>
          </w:p>
        </w:tc>
      </w:tr>
      <w:tr w:rsidR="00CF5B1D" w:rsidRPr="00CF5B1D" w14:paraId="5C23FBD3" w14:textId="77777777" w:rsidTr="00CF5B1D">
        <w:trPr>
          <w:trHeight w:val="85"/>
        </w:trPr>
        <w:tc>
          <w:tcPr>
            <w:tcW w:w="3438" w:type="pct"/>
            <w:tcBorders>
              <w:top w:val="nil"/>
              <w:left w:val="nil"/>
              <w:bottom w:val="nil"/>
              <w:right w:val="nil"/>
            </w:tcBorders>
            <w:shd w:val="clear" w:color="auto" w:fill="auto"/>
            <w:vAlign w:val="bottom"/>
            <w:hideMark/>
          </w:tcPr>
          <w:p w14:paraId="4956D3A1" w14:textId="77777777" w:rsidR="00CF5B1D" w:rsidRPr="00CF5B1D" w:rsidRDefault="00CF5B1D" w:rsidP="00CF5B1D">
            <w:pPr>
              <w:spacing w:line="240" w:lineRule="auto"/>
              <w:rPr>
                <w:rFonts w:cs="Arial"/>
                <w:sz w:val="12"/>
                <w:szCs w:val="12"/>
              </w:rPr>
            </w:pPr>
            <w:r w:rsidRPr="00CF5B1D">
              <w:rPr>
                <w:rFonts w:cs="Arial"/>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14:paraId="2301B69C"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3C7407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00B4C6" w14:textId="77777777" w:rsidR="00CF5B1D" w:rsidRPr="00CF5B1D" w:rsidRDefault="00CF5B1D" w:rsidP="00CF5B1D">
            <w:pPr>
              <w:spacing w:line="240" w:lineRule="auto"/>
              <w:rPr>
                <w:rFonts w:ascii="Times New Roman" w:hAnsi="Times New Roman"/>
                <w:sz w:val="12"/>
                <w:szCs w:val="12"/>
              </w:rPr>
            </w:pPr>
          </w:p>
        </w:tc>
      </w:tr>
      <w:tr w:rsidR="00CF5B1D" w:rsidRPr="00CF5B1D" w14:paraId="77FFDC9D" w14:textId="77777777" w:rsidTr="00CF5B1D">
        <w:trPr>
          <w:trHeight w:val="85"/>
        </w:trPr>
        <w:tc>
          <w:tcPr>
            <w:tcW w:w="3438" w:type="pct"/>
            <w:tcBorders>
              <w:top w:val="nil"/>
              <w:left w:val="nil"/>
              <w:bottom w:val="nil"/>
              <w:right w:val="nil"/>
            </w:tcBorders>
            <w:shd w:val="clear" w:color="auto" w:fill="auto"/>
            <w:vAlign w:val="bottom"/>
            <w:hideMark/>
          </w:tcPr>
          <w:p w14:paraId="6B80BD12"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4E2393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5B9357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D44EB34" w14:textId="77777777" w:rsidR="00CF5B1D" w:rsidRPr="00CF5B1D" w:rsidRDefault="00CF5B1D" w:rsidP="00CF5B1D">
            <w:pPr>
              <w:spacing w:line="240" w:lineRule="auto"/>
              <w:rPr>
                <w:rFonts w:ascii="Times New Roman" w:hAnsi="Times New Roman"/>
                <w:sz w:val="12"/>
                <w:szCs w:val="12"/>
              </w:rPr>
            </w:pPr>
          </w:p>
        </w:tc>
      </w:tr>
      <w:tr w:rsidR="00CF5B1D" w:rsidRPr="00CF5B1D" w14:paraId="5BB24FF6" w14:textId="77777777" w:rsidTr="00CF5B1D">
        <w:trPr>
          <w:trHeight w:val="85"/>
        </w:trPr>
        <w:tc>
          <w:tcPr>
            <w:tcW w:w="3438" w:type="pct"/>
            <w:tcBorders>
              <w:top w:val="nil"/>
              <w:left w:val="nil"/>
              <w:bottom w:val="nil"/>
              <w:right w:val="nil"/>
            </w:tcBorders>
            <w:shd w:val="clear" w:color="auto" w:fill="auto"/>
            <w:vAlign w:val="bottom"/>
            <w:hideMark/>
          </w:tcPr>
          <w:p w14:paraId="2DBF721D"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4899EC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E9CDC6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2C070BF" w14:textId="77777777" w:rsidR="00CF5B1D" w:rsidRPr="00CF5B1D" w:rsidRDefault="00CF5B1D" w:rsidP="00CF5B1D">
            <w:pPr>
              <w:spacing w:line="240" w:lineRule="auto"/>
              <w:rPr>
                <w:rFonts w:ascii="Times New Roman" w:hAnsi="Times New Roman"/>
                <w:sz w:val="12"/>
                <w:szCs w:val="12"/>
              </w:rPr>
            </w:pPr>
          </w:p>
        </w:tc>
      </w:tr>
      <w:tr w:rsidR="00CF5B1D" w:rsidRPr="00CF5B1D" w14:paraId="0D86B634" w14:textId="77777777" w:rsidTr="00CF5B1D">
        <w:trPr>
          <w:trHeight w:val="85"/>
        </w:trPr>
        <w:tc>
          <w:tcPr>
            <w:tcW w:w="3438" w:type="pct"/>
            <w:tcBorders>
              <w:top w:val="nil"/>
              <w:left w:val="nil"/>
              <w:bottom w:val="nil"/>
              <w:right w:val="nil"/>
            </w:tcBorders>
            <w:shd w:val="clear" w:color="auto" w:fill="auto"/>
            <w:vAlign w:val="bottom"/>
            <w:hideMark/>
          </w:tcPr>
          <w:p w14:paraId="62B284E1" w14:textId="77777777" w:rsidR="00CF5B1D" w:rsidRPr="00CF5B1D" w:rsidRDefault="00CF5B1D" w:rsidP="00CF5B1D">
            <w:pPr>
              <w:spacing w:line="240" w:lineRule="auto"/>
              <w:rPr>
                <w:rFonts w:cs="Arial"/>
                <w:sz w:val="12"/>
                <w:szCs w:val="12"/>
              </w:rPr>
            </w:pPr>
            <w:r w:rsidRPr="00CF5B1D">
              <w:rPr>
                <w:rFonts w:cs="Arial"/>
                <w:sz w:val="12"/>
                <w:szCs w:val="12"/>
              </w:rPr>
              <w:t>koszt zadania na etat</w:t>
            </w:r>
          </w:p>
        </w:tc>
        <w:tc>
          <w:tcPr>
            <w:tcW w:w="534" w:type="pct"/>
            <w:tcBorders>
              <w:top w:val="nil"/>
              <w:left w:val="nil"/>
              <w:bottom w:val="nil"/>
              <w:right w:val="nil"/>
            </w:tcBorders>
            <w:shd w:val="clear" w:color="auto" w:fill="auto"/>
            <w:noWrap/>
            <w:vAlign w:val="bottom"/>
            <w:hideMark/>
          </w:tcPr>
          <w:p w14:paraId="75A096E2" w14:textId="77777777" w:rsidR="00CF5B1D" w:rsidRPr="00CF5B1D" w:rsidRDefault="00CF5B1D" w:rsidP="00CF5B1D">
            <w:pPr>
              <w:spacing w:line="240" w:lineRule="auto"/>
              <w:jc w:val="center"/>
              <w:rPr>
                <w:rFonts w:cs="Arial"/>
                <w:sz w:val="12"/>
                <w:szCs w:val="12"/>
              </w:rPr>
            </w:pPr>
            <w:r w:rsidRPr="00CF5B1D">
              <w:rPr>
                <w:rFonts w:cs="Arial"/>
                <w:sz w:val="12"/>
                <w:szCs w:val="12"/>
              </w:rPr>
              <w:t>zł/etat</w:t>
            </w:r>
          </w:p>
        </w:tc>
        <w:tc>
          <w:tcPr>
            <w:tcW w:w="585" w:type="pct"/>
            <w:tcBorders>
              <w:top w:val="nil"/>
              <w:left w:val="nil"/>
              <w:bottom w:val="nil"/>
              <w:right w:val="nil"/>
            </w:tcBorders>
            <w:shd w:val="clear" w:color="auto" w:fill="auto"/>
            <w:noWrap/>
            <w:vAlign w:val="bottom"/>
            <w:hideMark/>
          </w:tcPr>
          <w:p w14:paraId="2CC95291" w14:textId="77777777" w:rsidR="00CF5B1D" w:rsidRPr="00CF5B1D" w:rsidRDefault="00CF5B1D" w:rsidP="00CF5B1D">
            <w:pPr>
              <w:spacing w:line="240" w:lineRule="auto"/>
              <w:jc w:val="right"/>
              <w:rPr>
                <w:rFonts w:cs="Arial"/>
                <w:sz w:val="12"/>
                <w:szCs w:val="12"/>
              </w:rPr>
            </w:pPr>
            <w:r w:rsidRPr="00CF5B1D">
              <w:rPr>
                <w:rFonts w:cs="Arial"/>
                <w:sz w:val="12"/>
                <w:szCs w:val="12"/>
              </w:rPr>
              <w:t>128 228</w:t>
            </w:r>
          </w:p>
        </w:tc>
        <w:tc>
          <w:tcPr>
            <w:tcW w:w="444" w:type="pct"/>
            <w:tcBorders>
              <w:top w:val="nil"/>
              <w:left w:val="nil"/>
              <w:bottom w:val="nil"/>
              <w:right w:val="nil"/>
            </w:tcBorders>
            <w:shd w:val="clear" w:color="auto" w:fill="auto"/>
            <w:noWrap/>
            <w:vAlign w:val="bottom"/>
            <w:hideMark/>
          </w:tcPr>
          <w:p w14:paraId="42713EE5" w14:textId="77777777" w:rsidR="00CF5B1D" w:rsidRPr="00CF5B1D" w:rsidRDefault="00CF5B1D" w:rsidP="00CF5B1D">
            <w:pPr>
              <w:spacing w:line="240" w:lineRule="auto"/>
              <w:jc w:val="right"/>
              <w:rPr>
                <w:rFonts w:cs="Arial"/>
                <w:sz w:val="12"/>
                <w:szCs w:val="12"/>
              </w:rPr>
            </w:pPr>
            <w:r w:rsidRPr="00CF5B1D">
              <w:rPr>
                <w:rFonts w:cs="Arial"/>
                <w:sz w:val="12"/>
                <w:szCs w:val="12"/>
              </w:rPr>
              <w:t>127 067</w:t>
            </w:r>
          </w:p>
        </w:tc>
      </w:tr>
      <w:tr w:rsidR="00CF5B1D" w:rsidRPr="00CF5B1D" w14:paraId="2C0FC1F5" w14:textId="77777777" w:rsidTr="00CF5B1D">
        <w:trPr>
          <w:trHeight w:val="85"/>
        </w:trPr>
        <w:tc>
          <w:tcPr>
            <w:tcW w:w="3438" w:type="pct"/>
            <w:tcBorders>
              <w:top w:val="nil"/>
              <w:left w:val="nil"/>
              <w:bottom w:val="nil"/>
              <w:right w:val="nil"/>
            </w:tcBorders>
            <w:shd w:val="clear" w:color="auto" w:fill="auto"/>
            <w:vAlign w:val="bottom"/>
            <w:hideMark/>
          </w:tcPr>
          <w:p w14:paraId="0408A8A9" w14:textId="77777777" w:rsidR="00CF5B1D" w:rsidRPr="00CF5B1D" w:rsidRDefault="00CF5B1D" w:rsidP="00CF5B1D">
            <w:pPr>
              <w:spacing w:line="240" w:lineRule="auto"/>
              <w:rPr>
                <w:rFonts w:cs="Arial"/>
                <w:sz w:val="12"/>
                <w:szCs w:val="12"/>
              </w:rPr>
            </w:pPr>
            <w:r w:rsidRPr="00CF5B1D">
              <w:rPr>
                <w:rFonts w:cs="Arial"/>
                <w:sz w:val="12"/>
                <w:szCs w:val="12"/>
              </w:rPr>
              <w:t>koszt zarządzania 1 m</w:t>
            </w:r>
            <w:r w:rsidRPr="00CF5B1D">
              <w:rPr>
                <w:rFonts w:cs="Arial"/>
                <w:sz w:val="12"/>
                <w:szCs w:val="12"/>
                <w:vertAlign w:val="superscript"/>
              </w:rPr>
              <w:t>2</w:t>
            </w:r>
            <w:r w:rsidRPr="00CF5B1D">
              <w:rPr>
                <w:rFonts w:cs="Arial"/>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14:paraId="5B3AFE9C" w14:textId="77777777" w:rsidR="00CF5B1D" w:rsidRPr="00CF5B1D" w:rsidRDefault="00CF5B1D" w:rsidP="00CF5B1D">
            <w:pPr>
              <w:spacing w:line="240" w:lineRule="auto"/>
              <w:jc w:val="center"/>
              <w:rPr>
                <w:rFonts w:cs="Arial"/>
                <w:sz w:val="12"/>
                <w:szCs w:val="12"/>
              </w:rPr>
            </w:pPr>
            <w:r w:rsidRPr="00CF5B1D">
              <w:rPr>
                <w:rFonts w:cs="Arial"/>
                <w:sz w:val="12"/>
                <w:szCs w:val="12"/>
              </w:rPr>
              <w:t>zł/m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01468EC0" w14:textId="77777777" w:rsidR="00CF5B1D" w:rsidRPr="00CF5B1D" w:rsidRDefault="00CF5B1D" w:rsidP="00CF5B1D">
            <w:pPr>
              <w:spacing w:line="240" w:lineRule="auto"/>
              <w:jc w:val="right"/>
              <w:rPr>
                <w:rFonts w:cs="Arial"/>
                <w:sz w:val="12"/>
                <w:szCs w:val="12"/>
              </w:rPr>
            </w:pPr>
            <w:r w:rsidRPr="00CF5B1D">
              <w:rPr>
                <w:rFonts w:cs="Arial"/>
                <w:sz w:val="12"/>
                <w:szCs w:val="12"/>
              </w:rPr>
              <w:t>67</w:t>
            </w:r>
          </w:p>
        </w:tc>
        <w:tc>
          <w:tcPr>
            <w:tcW w:w="444" w:type="pct"/>
            <w:tcBorders>
              <w:top w:val="nil"/>
              <w:left w:val="nil"/>
              <w:bottom w:val="nil"/>
              <w:right w:val="nil"/>
            </w:tcBorders>
            <w:shd w:val="clear" w:color="auto" w:fill="auto"/>
            <w:noWrap/>
            <w:vAlign w:val="bottom"/>
            <w:hideMark/>
          </w:tcPr>
          <w:p w14:paraId="0ADF1AB1" w14:textId="77777777" w:rsidR="00CF5B1D" w:rsidRPr="00CF5B1D" w:rsidRDefault="00CF5B1D" w:rsidP="00CF5B1D">
            <w:pPr>
              <w:spacing w:line="240" w:lineRule="auto"/>
              <w:jc w:val="right"/>
              <w:rPr>
                <w:rFonts w:cs="Arial"/>
                <w:sz w:val="12"/>
                <w:szCs w:val="12"/>
              </w:rPr>
            </w:pPr>
            <w:r w:rsidRPr="00CF5B1D">
              <w:rPr>
                <w:rFonts w:cs="Arial"/>
                <w:sz w:val="12"/>
                <w:szCs w:val="12"/>
              </w:rPr>
              <w:t>62</w:t>
            </w:r>
          </w:p>
        </w:tc>
      </w:tr>
      <w:tr w:rsidR="00CF5B1D" w:rsidRPr="00CF5B1D" w14:paraId="475E3E85" w14:textId="77777777" w:rsidTr="00CF5B1D">
        <w:trPr>
          <w:trHeight w:val="85"/>
        </w:trPr>
        <w:tc>
          <w:tcPr>
            <w:tcW w:w="3438" w:type="pct"/>
            <w:tcBorders>
              <w:top w:val="nil"/>
              <w:left w:val="nil"/>
              <w:bottom w:val="nil"/>
              <w:right w:val="nil"/>
            </w:tcBorders>
            <w:shd w:val="clear" w:color="auto" w:fill="auto"/>
            <w:vAlign w:val="bottom"/>
            <w:hideMark/>
          </w:tcPr>
          <w:p w14:paraId="7390A82F"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0F9102E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92948D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FDC0951" w14:textId="77777777" w:rsidR="00CF5B1D" w:rsidRPr="00CF5B1D" w:rsidRDefault="00CF5B1D" w:rsidP="00CF5B1D">
            <w:pPr>
              <w:spacing w:line="240" w:lineRule="auto"/>
              <w:rPr>
                <w:rFonts w:ascii="Times New Roman" w:hAnsi="Times New Roman"/>
                <w:sz w:val="12"/>
                <w:szCs w:val="12"/>
              </w:rPr>
            </w:pPr>
          </w:p>
        </w:tc>
      </w:tr>
      <w:tr w:rsidR="00CF5B1D" w:rsidRPr="00CF5B1D" w14:paraId="52882CA3" w14:textId="77777777" w:rsidTr="00CF5B1D">
        <w:trPr>
          <w:trHeight w:val="85"/>
        </w:trPr>
        <w:tc>
          <w:tcPr>
            <w:tcW w:w="3438" w:type="pct"/>
            <w:tcBorders>
              <w:top w:val="nil"/>
              <w:left w:val="nil"/>
              <w:bottom w:val="nil"/>
              <w:right w:val="nil"/>
            </w:tcBorders>
            <w:shd w:val="clear" w:color="000000" w:fill="D5E3F2"/>
            <w:vAlign w:val="bottom"/>
            <w:hideMark/>
          </w:tcPr>
          <w:p w14:paraId="059142D8" w14:textId="77777777" w:rsidR="00CF5B1D" w:rsidRPr="00CF5B1D" w:rsidRDefault="00CF5B1D" w:rsidP="00CF5B1D">
            <w:pPr>
              <w:spacing w:line="240" w:lineRule="auto"/>
              <w:rPr>
                <w:rFonts w:cs="Arial"/>
                <w:b/>
                <w:bCs/>
                <w:sz w:val="12"/>
                <w:szCs w:val="12"/>
              </w:rPr>
            </w:pPr>
            <w:r w:rsidRPr="00CF5B1D">
              <w:rPr>
                <w:rFonts w:cs="Arial"/>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14:paraId="30BE19B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7EDFCC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5007B3C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678BA26B" w14:textId="77777777" w:rsidTr="00CF5B1D">
        <w:trPr>
          <w:trHeight w:val="85"/>
        </w:trPr>
        <w:tc>
          <w:tcPr>
            <w:tcW w:w="3438" w:type="pct"/>
            <w:tcBorders>
              <w:top w:val="nil"/>
              <w:left w:val="nil"/>
              <w:bottom w:val="nil"/>
              <w:right w:val="nil"/>
            </w:tcBorders>
            <w:shd w:val="clear" w:color="auto" w:fill="auto"/>
            <w:vAlign w:val="bottom"/>
            <w:hideMark/>
          </w:tcPr>
          <w:p w14:paraId="4D25392A"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80ED2D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BBAEF4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D7B201C" w14:textId="77777777" w:rsidR="00CF5B1D" w:rsidRPr="00CF5B1D" w:rsidRDefault="00CF5B1D" w:rsidP="00CF5B1D">
            <w:pPr>
              <w:spacing w:line="240" w:lineRule="auto"/>
              <w:rPr>
                <w:rFonts w:ascii="Times New Roman" w:hAnsi="Times New Roman"/>
                <w:sz w:val="12"/>
                <w:szCs w:val="12"/>
              </w:rPr>
            </w:pPr>
          </w:p>
        </w:tc>
      </w:tr>
      <w:tr w:rsidR="00CF5B1D" w:rsidRPr="00CF5B1D" w14:paraId="342B74A7" w14:textId="77777777" w:rsidTr="00CF5B1D">
        <w:trPr>
          <w:trHeight w:val="85"/>
        </w:trPr>
        <w:tc>
          <w:tcPr>
            <w:tcW w:w="3438" w:type="pct"/>
            <w:tcBorders>
              <w:top w:val="nil"/>
              <w:left w:val="nil"/>
              <w:bottom w:val="nil"/>
              <w:right w:val="nil"/>
            </w:tcBorders>
            <w:shd w:val="clear" w:color="auto" w:fill="auto"/>
            <w:vAlign w:val="bottom"/>
            <w:hideMark/>
          </w:tcPr>
          <w:p w14:paraId="72E2D150"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284E03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E9AD5C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50822CA" w14:textId="77777777" w:rsidR="00CF5B1D" w:rsidRPr="00CF5B1D" w:rsidRDefault="00CF5B1D" w:rsidP="00CF5B1D">
            <w:pPr>
              <w:spacing w:line="240" w:lineRule="auto"/>
              <w:rPr>
                <w:rFonts w:ascii="Times New Roman" w:hAnsi="Times New Roman"/>
                <w:sz w:val="12"/>
                <w:szCs w:val="12"/>
              </w:rPr>
            </w:pPr>
          </w:p>
        </w:tc>
      </w:tr>
      <w:tr w:rsidR="00CF5B1D" w:rsidRPr="00CF5B1D" w14:paraId="377391C7" w14:textId="77777777" w:rsidTr="00CF5B1D">
        <w:trPr>
          <w:trHeight w:val="85"/>
        </w:trPr>
        <w:tc>
          <w:tcPr>
            <w:tcW w:w="3438" w:type="pct"/>
            <w:tcBorders>
              <w:top w:val="nil"/>
              <w:left w:val="nil"/>
              <w:bottom w:val="nil"/>
              <w:right w:val="nil"/>
            </w:tcBorders>
            <w:shd w:val="clear" w:color="auto" w:fill="auto"/>
            <w:vAlign w:val="bottom"/>
            <w:hideMark/>
          </w:tcPr>
          <w:p w14:paraId="0226F946" w14:textId="77777777" w:rsidR="00CF5B1D" w:rsidRPr="00CF5B1D" w:rsidRDefault="00CF5B1D" w:rsidP="00CF5B1D">
            <w:pPr>
              <w:spacing w:line="240" w:lineRule="auto"/>
              <w:rPr>
                <w:rFonts w:cs="Arial"/>
                <w:sz w:val="12"/>
                <w:szCs w:val="12"/>
              </w:rPr>
            </w:pPr>
            <w:r w:rsidRPr="00CF5B1D">
              <w:rPr>
                <w:rFonts w:cs="Arial"/>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14:paraId="2C35944C"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E87055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CE4FABA" w14:textId="77777777" w:rsidR="00CF5B1D" w:rsidRPr="00CF5B1D" w:rsidRDefault="00CF5B1D" w:rsidP="00CF5B1D">
            <w:pPr>
              <w:spacing w:line="240" w:lineRule="auto"/>
              <w:rPr>
                <w:rFonts w:ascii="Times New Roman" w:hAnsi="Times New Roman"/>
                <w:sz w:val="12"/>
                <w:szCs w:val="12"/>
              </w:rPr>
            </w:pPr>
          </w:p>
        </w:tc>
      </w:tr>
      <w:tr w:rsidR="00CF5B1D" w:rsidRPr="00CF5B1D" w14:paraId="02075843" w14:textId="77777777" w:rsidTr="00CF5B1D">
        <w:trPr>
          <w:trHeight w:val="85"/>
        </w:trPr>
        <w:tc>
          <w:tcPr>
            <w:tcW w:w="3438" w:type="pct"/>
            <w:tcBorders>
              <w:top w:val="nil"/>
              <w:left w:val="nil"/>
              <w:bottom w:val="nil"/>
              <w:right w:val="nil"/>
            </w:tcBorders>
            <w:shd w:val="clear" w:color="auto" w:fill="auto"/>
            <w:vAlign w:val="bottom"/>
            <w:hideMark/>
          </w:tcPr>
          <w:p w14:paraId="67AC61D2"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B31B00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C3A9DE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FC7E0CA" w14:textId="77777777" w:rsidR="00CF5B1D" w:rsidRPr="00CF5B1D" w:rsidRDefault="00CF5B1D" w:rsidP="00CF5B1D">
            <w:pPr>
              <w:spacing w:line="240" w:lineRule="auto"/>
              <w:rPr>
                <w:rFonts w:ascii="Times New Roman" w:hAnsi="Times New Roman"/>
                <w:sz w:val="12"/>
                <w:szCs w:val="12"/>
              </w:rPr>
            </w:pPr>
          </w:p>
        </w:tc>
      </w:tr>
      <w:tr w:rsidR="00CF5B1D" w:rsidRPr="00CF5B1D" w14:paraId="6031BC39" w14:textId="77777777" w:rsidTr="00CF5B1D">
        <w:trPr>
          <w:trHeight w:val="85"/>
        </w:trPr>
        <w:tc>
          <w:tcPr>
            <w:tcW w:w="3438" w:type="pct"/>
            <w:tcBorders>
              <w:top w:val="nil"/>
              <w:left w:val="nil"/>
              <w:bottom w:val="nil"/>
              <w:right w:val="nil"/>
            </w:tcBorders>
            <w:shd w:val="clear" w:color="auto" w:fill="auto"/>
            <w:vAlign w:val="bottom"/>
            <w:hideMark/>
          </w:tcPr>
          <w:p w14:paraId="6ED1C2A0"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0246E7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0AF6D4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5001BA8" w14:textId="77777777" w:rsidR="00CF5B1D" w:rsidRPr="00CF5B1D" w:rsidRDefault="00CF5B1D" w:rsidP="00CF5B1D">
            <w:pPr>
              <w:spacing w:line="240" w:lineRule="auto"/>
              <w:rPr>
                <w:rFonts w:ascii="Times New Roman" w:hAnsi="Times New Roman"/>
                <w:sz w:val="12"/>
                <w:szCs w:val="12"/>
              </w:rPr>
            </w:pPr>
          </w:p>
        </w:tc>
      </w:tr>
      <w:tr w:rsidR="00CF5B1D" w:rsidRPr="00CF5B1D" w14:paraId="3811FBB8" w14:textId="77777777" w:rsidTr="00CF5B1D">
        <w:trPr>
          <w:trHeight w:val="85"/>
        </w:trPr>
        <w:tc>
          <w:tcPr>
            <w:tcW w:w="3438" w:type="pct"/>
            <w:tcBorders>
              <w:top w:val="nil"/>
              <w:left w:val="nil"/>
              <w:bottom w:val="nil"/>
              <w:right w:val="nil"/>
            </w:tcBorders>
            <w:shd w:val="clear" w:color="auto" w:fill="auto"/>
            <w:vAlign w:val="bottom"/>
            <w:hideMark/>
          </w:tcPr>
          <w:p w14:paraId="6F0ED1F6" w14:textId="77777777" w:rsidR="00CF5B1D" w:rsidRPr="00CF5B1D" w:rsidRDefault="00CF5B1D" w:rsidP="00CF5B1D">
            <w:pPr>
              <w:spacing w:line="240" w:lineRule="auto"/>
              <w:rPr>
                <w:rFonts w:cs="Arial"/>
                <w:sz w:val="12"/>
                <w:szCs w:val="12"/>
              </w:rPr>
            </w:pPr>
            <w:r w:rsidRPr="00CF5B1D">
              <w:rPr>
                <w:rFonts w:cs="Arial"/>
                <w:sz w:val="12"/>
                <w:szCs w:val="12"/>
              </w:rPr>
              <w:t>średnia miesięczna wysokość zaliczki eksploatacyjnej na m</w:t>
            </w:r>
            <w:r w:rsidRPr="00CF5B1D">
              <w:rPr>
                <w:rFonts w:cs="Arial"/>
                <w:sz w:val="12"/>
                <w:szCs w:val="12"/>
                <w:vertAlign w:val="superscript"/>
              </w:rPr>
              <w:t>2</w:t>
            </w:r>
            <w:r w:rsidRPr="00CF5B1D">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14:paraId="2699C2DB" w14:textId="77777777" w:rsidR="00CF5B1D" w:rsidRPr="00CF5B1D" w:rsidRDefault="00CF5B1D" w:rsidP="00CF5B1D">
            <w:pPr>
              <w:spacing w:line="240" w:lineRule="auto"/>
              <w:jc w:val="center"/>
              <w:rPr>
                <w:rFonts w:cs="Arial"/>
                <w:sz w:val="12"/>
                <w:szCs w:val="12"/>
              </w:rPr>
            </w:pPr>
            <w:r w:rsidRPr="00CF5B1D">
              <w:rPr>
                <w:rFonts w:cs="Arial"/>
                <w:sz w:val="12"/>
                <w:szCs w:val="12"/>
              </w:rPr>
              <w:t>zł/m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73D50207" w14:textId="77777777" w:rsidR="00CF5B1D" w:rsidRPr="00CF5B1D" w:rsidRDefault="00CF5B1D" w:rsidP="00CF5B1D">
            <w:pPr>
              <w:spacing w:line="240" w:lineRule="auto"/>
              <w:jc w:val="right"/>
              <w:rPr>
                <w:rFonts w:cs="Arial"/>
                <w:sz w:val="12"/>
                <w:szCs w:val="12"/>
              </w:rPr>
            </w:pPr>
            <w:r w:rsidRPr="00CF5B1D">
              <w:rPr>
                <w:rFonts w:cs="Arial"/>
                <w:sz w:val="12"/>
                <w:szCs w:val="12"/>
              </w:rPr>
              <w:t>2,1</w:t>
            </w:r>
          </w:p>
        </w:tc>
        <w:tc>
          <w:tcPr>
            <w:tcW w:w="444" w:type="pct"/>
            <w:tcBorders>
              <w:top w:val="nil"/>
              <w:left w:val="nil"/>
              <w:bottom w:val="nil"/>
              <w:right w:val="nil"/>
            </w:tcBorders>
            <w:shd w:val="clear" w:color="auto" w:fill="auto"/>
            <w:noWrap/>
            <w:vAlign w:val="bottom"/>
            <w:hideMark/>
          </w:tcPr>
          <w:p w14:paraId="4DBBC8C5" w14:textId="77777777" w:rsidR="00CF5B1D" w:rsidRPr="00CF5B1D" w:rsidRDefault="00CF5B1D" w:rsidP="00CF5B1D">
            <w:pPr>
              <w:spacing w:line="240" w:lineRule="auto"/>
              <w:jc w:val="right"/>
              <w:rPr>
                <w:rFonts w:cs="Arial"/>
                <w:sz w:val="12"/>
                <w:szCs w:val="12"/>
              </w:rPr>
            </w:pPr>
            <w:r w:rsidRPr="00CF5B1D">
              <w:rPr>
                <w:rFonts w:cs="Arial"/>
                <w:sz w:val="12"/>
                <w:szCs w:val="12"/>
              </w:rPr>
              <w:t>2,2</w:t>
            </w:r>
          </w:p>
        </w:tc>
      </w:tr>
      <w:tr w:rsidR="00CF5B1D" w:rsidRPr="00CF5B1D" w14:paraId="55DC6AF4" w14:textId="77777777" w:rsidTr="00CF5B1D">
        <w:trPr>
          <w:trHeight w:val="85"/>
        </w:trPr>
        <w:tc>
          <w:tcPr>
            <w:tcW w:w="3438" w:type="pct"/>
            <w:tcBorders>
              <w:top w:val="nil"/>
              <w:left w:val="nil"/>
              <w:bottom w:val="nil"/>
              <w:right w:val="nil"/>
            </w:tcBorders>
            <w:shd w:val="clear" w:color="auto" w:fill="auto"/>
            <w:vAlign w:val="bottom"/>
            <w:hideMark/>
          </w:tcPr>
          <w:p w14:paraId="24F286A1" w14:textId="77777777" w:rsidR="00CF5B1D" w:rsidRPr="00CF5B1D" w:rsidRDefault="00CF5B1D" w:rsidP="00CF5B1D">
            <w:pPr>
              <w:spacing w:line="240" w:lineRule="auto"/>
              <w:rPr>
                <w:rFonts w:cs="Arial"/>
                <w:sz w:val="12"/>
                <w:szCs w:val="12"/>
              </w:rPr>
            </w:pPr>
            <w:r w:rsidRPr="00CF5B1D">
              <w:rPr>
                <w:rFonts w:cs="Arial"/>
                <w:sz w:val="12"/>
                <w:szCs w:val="12"/>
              </w:rPr>
              <w:t>średnia miesięczna wysokość zaliczki remontowej na m</w:t>
            </w:r>
            <w:r w:rsidRPr="00CF5B1D">
              <w:rPr>
                <w:rFonts w:cs="Arial"/>
                <w:sz w:val="12"/>
                <w:szCs w:val="12"/>
                <w:vertAlign w:val="superscript"/>
              </w:rPr>
              <w:t>2</w:t>
            </w:r>
            <w:r w:rsidRPr="00CF5B1D">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14:paraId="07239E97" w14:textId="77777777" w:rsidR="00CF5B1D" w:rsidRPr="00CF5B1D" w:rsidRDefault="00CF5B1D" w:rsidP="00CF5B1D">
            <w:pPr>
              <w:spacing w:line="240" w:lineRule="auto"/>
              <w:jc w:val="center"/>
              <w:rPr>
                <w:rFonts w:cs="Arial"/>
                <w:sz w:val="12"/>
                <w:szCs w:val="12"/>
              </w:rPr>
            </w:pPr>
            <w:r w:rsidRPr="00CF5B1D">
              <w:rPr>
                <w:rFonts w:cs="Arial"/>
                <w:sz w:val="12"/>
                <w:szCs w:val="12"/>
              </w:rPr>
              <w:t>zł/m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7C87C0FF" w14:textId="77777777" w:rsidR="00CF5B1D" w:rsidRPr="00CF5B1D" w:rsidRDefault="00CF5B1D" w:rsidP="00CF5B1D">
            <w:pPr>
              <w:spacing w:line="240" w:lineRule="auto"/>
              <w:jc w:val="right"/>
              <w:rPr>
                <w:rFonts w:cs="Arial"/>
                <w:sz w:val="12"/>
                <w:szCs w:val="12"/>
              </w:rPr>
            </w:pPr>
            <w:r w:rsidRPr="00CF5B1D">
              <w:rPr>
                <w:rFonts w:cs="Arial"/>
                <w:sz w:val="12"/>
                <w:szCs w:val="12"/>
              </w:rPr>
              <w:t>2,9</w:t>
            </w:r>
          </w:p>
        </w:tc>
        <w:tc>
          <w:tcPr>
            <w:tcW w:w="444" w:type="pct"/>
            <w:tcBorders>
              <w:top w:val="nil"/>
              <w:left w:val="nil"/>
              <w:bottom w:val="nil"/>
              <w:right w:val="nil"/>
            </w:tcBorders>
            <w:shd w:val="clear" w:color="auto" w:fill="auto"/>
            <w:noWrap/>
            <w:vAlign w:val="bottom"/>
            <w:hideMark/>
          </w:tcPr>
          <w:p w14:paraId="7F03F50A" w14:textId="77777777" w:rsidR="00CF5B1D" w:rsidRPr="00CF5B1D" w:rsidRDefault="00CF5B1D" w:rsidP="00CF5B1D">
            <w:pPr>
              <w:spacing w:line="240" w:lineRule="auto"/>
              <w:jc w:val="right"/>
              <w:rPr>
                <w:rFonts w:cs="Arial"/>
                <w:sz w:val="12"/>
                <w:szCs w:val="12"/>
              </w:rPr>
            </w:pPr>
            <w:r w:rsidRPr="00CF5B1D">
              <w:rPr>
                <w:rFonts w:cs="Arial"/>
                <w:sz w:val="12"/>
                <w:szCs w:val="12"/>
              </w:rPr>
              <w:t>3,0</w:t>
            </w:r>
          </w:p>
        </w:tc>
      </w:tr>
      <w:tr w:rsidR="00CF5B1D" w:rsidRPr="00CF5B1D" w14:paraId="228CE9D0" w14:textId="77777777" w:rsidTr="00CF5B1D">
        <w:trPr>
          <w:trHeight w:val="85"/>
        </w:trPr>
        <w:tc>
          <w:tcPr>
            <w:tcW w:w="3438" w:type="pct"/>
            <w:tcBorders>
              <w:top w:val="nil"/>
              <w:left w:val="nil"/>
              <w:bottom w:val="nil"/>
              <w:right w:val="nil"/>
            </w:tcBorders>
            <w:shd w:val="clear" w:color="auto" w:fill="auto"/>
            <w:vAlign w:val="bottom"/>
            <w:hideMark/>
          </w:tcPr>
          <w:p w14:paraId="04000942"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06FCAB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BBFDE7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AC63FDD" w14:textId="77777777" w:rsidR="00CF5B1D" w:rsidRPr="00CF5B1D" w:rsidRDefault="00CF5B1D" w:rsidP="00CF5B1D">
            <w:pPr>
              <w:spacing w:line="240" w:lineRule="auto"/>
              <w:rPr>
                <w:rFonts w:ascii="Times New Roman" w:hAnsi="Times New Roman"/>
                <w:sz w:val="12"/>
                <w:szCs w:val="12"/>
              </w:rPr>
            </w:pPr>
          </w:p>
        </w:tc>
      </w:tr>
      <w:tr w:rsidR="00CF5B1D" w:rsidRPr="00CF5B1D" w14:paraId="4F5D4288" w14:textId="77777777" w:rsidTr="00CF5B1D">
        <w:trPr>
          <w:trHeight w:val="85"/>
        </w:trPr>
        <w:tc>
          <w:tcPr>
            <w:tcW w:w="3438" w:type="pct"/>
            <w:tcBorders>
              <w:top w:val="nil"/>
              <w:left w:val="nil"/>
              <w:bottom w:val="nil"/>
              <w:right w:val="nil"/>
            </w:tcBorders>
            <w:shd w:val="clear" w:color="000000" w:fill="D5E3F2"/>
            <w:vAlign w:val="bottom"/>
            <w:hideMark/>
          </w:tcPr>
          <w:p w14:paraId="12F29307" w14:textId="77777777" w:rsidR="00CF5B1D" w:rsidRPr="00CF5B1D" w:rsidRDefault="00CF5B1D" w:rsidP="00CF5B1D">
            <w:pPr>
              <w:spacing w:line="240" w:lineRule="auto"/>
              <w:rPr>
                <w:rFonts w:cs="Arial"/>
                <w:b/>
                <w:bCs/>
                <w:sz w:val="12"/>
                <w:szCs w:val="12"/>
              </w:rPr>
            </w:pPr>
            <w:r w:rsidRPr="00CF5B1D">
              <w:rPr>
                <w:rFonts w:cs="Arial"/>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14:paraId="7EFF2B7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1E3254D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0BEE486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9A93CCB" w14:textId="77777777" w:rsidTr="00CF5B1D">
        <w:trPr>
          <w:trHeight w:val="85"/>
        </w:trPr>
        <w:tc>
          <w:tcPr>
            <w:tcW w:w="3438" w:type="pct"/>
            <w:tcBorders>
              <w:top w:val="nil"/>
              <w:left w:val="nil"/>
              <w:bottom w:val="nil"/>
              <w:right w:val="nil"/>
            </w:tcBorders>
            <w:shd w:val="clear" w:color="auto" w:fill="auto"/>
            <w:vAlign w:val="bottom"/>
            <w:hideMark/>
          </w:tcPr>
          <w:p w14:paraId="47CE3971"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D7E7C5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874083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66C092F" w14:textId="77777777" w:rsidR="00CF5B1D" w:rsidRPr="00CF5B1D" w:rsidRDefault="00CF5B1D" w:rsidP="00CF5B1D">
            <w:pPr>
              <w:spacing w:line="240" w:lineRule="auto"/>
              <w:rPr>
                <w:rFonts w:ascii="Times New Roman" w:hAnsi="Times New Roman"/>
                <w:sz w:val="12"/>
                <w:szCs w:val="12"/>
              </w:rPr>
            </w:pPr>
          </w:p>
        </w:tc>
      </w:tr>
      <w:tr w:rsidR="00CF5B1D" w:rsidRPr="00CF5B1D" w14:paraId="45757710" w14:textId="77777777" w:rsidTr="00CF5B1D">
        <w:trPr>
          <w:trHeight w:val="85"/>
        </w:trPr>
        <w:tc>
          <w:tcPr>
            <w:tcW w:w="3438" w:type="pct"/>
            <w:tcBorders>
              <w:top w:val="nil"/>
              <w:left w:val="nil"/>
              <w:bottom w:val="nil"/>
              <w:right w:val="nil"/>
            </w:tcBorders>
            <w:shd w:val="clear" w:color="auto" w:fill="auto"/>
            <w:vAlign w:val="bottom"/>
            <w:hideMark/>
          </w:tcPr>
          <w:p w14:paraId="4C8E2717"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47E740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236D04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BE0ADBA" w14:textId="77777777" w:rsidR="00CF5B1D" w:rsidRPr="00CF5B1D" w:rsidRDefault="00CF5B1D" w:rsidP="00CF5B1D">
            <w:pPr>
              <w:spacing w:line="240" w:lineRule="auto"/>
              <w:rPr>
                <w:rFonts w:ascii="Times New Roman" w:hAnsi="Times New Roman"/>
                <w:sz w:val="12"/>
                <w:szCs w:val="12"/>
              </w:rPr>
            </w:pPr>
          </w:p>
        </w:tc>
      </w:tr>
      <w:tr w:rsidR="00CF5B1D" w:rsidRPr="00CF5B1D" w14:paraId="161BC4A6" w14:textId="77777777" w:rsidTr="00CF5B1D">
        <w:trPr>
          <w:trHeight w:val="85"/>
        </w:trPr>
        <w:tc>
          <w:tcPr>
            <w:tcW w:w="3438" w:type="pct"/>
            <w:tcBorders>
              <w:top w:val="nil"/>
              <w:left w:val="nil"/>
              <w:bottom w:val="nil"/>
              <w:right w:val="nil"/>
            </w:tcBorders>
            <w:shd w:val="clear" w:color="auto" w:fill="auto"/>
            <w:vAlign w:val="bottom"/>
            <w:hideMark/>
          </w:tcPr>
          <w:p w14:paraId="46657E04" w14:textId="77777777" w:rsidR="00CF5B1D" w:rsidRPr="00CF5B1D" w:rsidRDefault="00CF5B1D" w:rsidP="00CF5B1D">
            <w:pPr>
              <w:spacing w:line="240" w:lineRule="auto"/>
              <w:rPr>
                <w:rFonts w:cs="Arial"/>
                <w:sz w:val="12"/>
                <w:szCs w:val="12"/>
              </w:rPr>
            </w:pPr>
            <w:r w:rsidRPr="00CF5B1D">
              <w:rPr>
                <w:rFonts w:cs="Arial"/>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14:paraId="3EA02882"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213EE0E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4464042" w14:textId="77777777" w:rsidR="00CF5B1D" w:rsidRPr="00CF5B1D" w:rsidRDefault="00CF5B1D" w:rsidP="00CF5B1D">
            <w:pPr>
              <w:spacing w:line="240" w:lineRule="auto"/>
              <w:rPr>
                <w:rFonts w:ascii="Times New Roman" w:hAnsi="Times New Roman"/>
                <w:sz w:val="12"/>
                <w:szCs w:val="12"/>
              </w:rPr>
            </w:pPr>
          </w:p>
        </w:tc>
      </w:tr>
      <w:tr w:rsidR="00CF5B1D" w:rsidRPr="00CF5B1D" w14:paraId="2FF001E1" w14:textId="77777777" w:rsidTr="00CF5B1D">
        <w:trPr>
          <w:trHeight w:val="85"/>
        </w:trPr>
        <w:tc>
          <w:tcPr>
            <w:tcW w:w="3438" w:type="pct"/>
            <w:tcBorders>
              <w:top w:val="nil"/>
              <w:left w:val="nil"/>
              <w:bottom w:val="nil"/>
              <w:right w:val="nil"/>
            </w:tcBorders>
            <w:shd w:val="clear" w:color="auto" w:fill="auto"/>
            <w:vAlign w:val="bottom"/>
            <w:hideMark/>
          </w:tcPr>
          <w:p w14:paraId="4253CF46"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443886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DD46DF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98BB6C8" w14:textId="77777777" w:rsidR="00CF5B1D" w:rsidRPr="00CF5B1D" w:rsidRDefault="00CF5B1D" w:rsidP="00CF5B1D">
            <w:pPr>
              <w:spacing w:line="240" w:lineRule="auto"/>
              <w:rPr>
                <w:rFonts w:ascii="Times New Roman" w:hAnsi="Times New Roman"/>
                <w:sz w:val="12"/>
                <w:szCs w:val="12"/>
              </w:rPr>
            </w:pPr>
          </w:p>
        </w:tc>
      </w:tr>
      <w:tr w:rsidR="00CF5B1D" w:rsidRPr="00CF5B1D" w14:paraId="451980E0" w14:textId="77777777" w:rsidTr="00CF5B1D">
        <w:trPr>
          <w:trHeight w:val="85"/>
        </w:trPr>
        <w:tc>
          <w:tcPr>
            <w:tcW w:w="3438" w:type="pct"/>
            <w:tcBorders>
              <w:top w:val="nil"/>
              <w:left w:val="nil"/>
              <w:bottom w:val="nil"/>
              <w:right w:val="nil"/>
            </w:tcBorders>
            <w:shd w:val="clear" w:color="auto" w:fill="auto"/>
            <w:vAlign w:val="bottom"/>
            <w:hideMark/>
          </w:tcPr>
          <w:p w14:paraId="2584EBCF"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77571A3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395D51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61DECFE" w14:textId="77777777" w:rsidR="00CF5B1D" w:rsidRPr="00CF5B1D" w:rsidRDefault="00CF5B1D" w:rsidP="00CF5B1D">
            <w:pPr>
              <w:spacing w:line="240" w:lineRule="auto"/>
              <w:rPr>
                <w:rFonts w:ascii="Times New Roman" w:hAnsi="Times New Roman"/>
                <w:sz w:val="12"/>
                <w:szCs w:val="12"/>
              </w:rPr>
            </w:pPr>
          </w:p>
        </w:tc>
      </w:tr>
      <w:tr w:rsidR="00CF5B1D" w:rsidRPr="00CF5B1D" w14:paraId="62490538" w14:textId="77777777" w:rsidTr="00CF5B1D">
        <w:trPr>
          <w:trHeight w:val="85"/>
        </w:trPr>
        <w:tc>
          <w:tcPr>
            <w:tcW w:w="3438" w:type="pct"/>
            <w:tcBorders>
              <w:top w:val="nil"/>
              <w:left w:val="nil"/>
              <w:bottom w:val="nil"/>
              <w:right w:val="nil"/>
            </w:tcBorders>
            <w:shd w:val="clear" w:color="auto" w:fill="auto"/>
            <w:vAlign w:val="bottom"/>
            <w:hideMark/>
          </w:tcPr>
          <w:p w14:paraId="7E71D87A" w14:textId="77777777" w:rsidR="00CF5B1D" w:rsidRPr="00CF5B1D" w:rsidRDefault="00CF5B1D" w:rsidP="00CF5B1D">
            <w:pPr>
              <w:spacing w:line="240" w:lineRule="auto"/>
              <w:rPr>
                <w:rFonts w:cs="Arial"/>
                <w:sz w:val="12"/>
                <w:szCs w:val="12"/>
              </w:rPr>
            </w:pPr>
            <w:r w:rsidRPr="00CF5B1D">
              <w:rPr>
                <w:rFonts w:cs="Arial"/>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14:paraId="708ACEFB"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18336D65" w14:textId="77777777" w:rsidR="00CF5B1D" w:rsidRPr="00CF5B1D" w:rsidRDefault="00CF5B1D" w:rsidP="00CF5B1D">
            <w:pPr>
              <w:spacing w:line="240" w:lineRule="auto"/>
              <w:jc w:val="right"/>
              <w:rPr>
                <w:rFonts w:cs="Arial"/>
                <w:sz w:val="12"/>
                <w:szCs w:val="12"/>
              </w:rPr>
            </w:pPr>
            <w:r w:rsidRPr="00CF5B1D">
              <w:rPr>
                <w:rFonts w:cs="Arial"/>
                <w:sz w:val="12"/>
                <w:szCs w:val="12"/>
              </w:rPr>
              <w:t>15</w:t>
            </w:r>
          </w:p>
        </w:tc>
        <w:tc>
          <w:tcPr>
            <w:tcW w:w="444" w:type="pct"/>
            <w:tcBorders>
              <w:top w:val="nil"/>
              <w:left w:val="nil"/>
              <w:bottom w:val="nil"/>
              <w:right w:val="nil"/>
            </w:tcBorders>
            <w:shd w:val="clear" w:color="auto" w:fill="auto"/>
            <w:noWrap/>
            <w:vAlign w:val="bottom"/>
            <w:hideMark/>
          </w:tcPr>
          <w:p w14:paraId="07F87910" w14:textId="77777777" w:rsidR="00CF5B1D" w:rsidRPr="00CF5B1D" w:rsidRDefault="00CF5B1D" w:rsidP="00CF5B1D">
            <w:pPr>
              <w:spacing w:line="240" w:lineRule="auto"/>
              <w:jc w:val="right"/>
              <w:rPr>
                <w:rFonts w:cs="Arial"/>
                <w:sz w:val="12"/>
                <w:szCs w:val="12"/>
              </w:rPr>
            </w:pPr>
            <w:r w:rsidRPr="00CF5B1D">
              <w:rPr>
                <w:rFonts w:cs="Arial"/>
                <w:sz w:val="12"/>
                <w:szCs w:val="12"/>
              </w:rPr>
              <w:t>6</w:t>
            </w:r>
          </w:p>
        </w:tc>
      </w:tr>
      <w:tr w:rsidR="00CF5B1D" w:rsidRPr="00CF5B1D" w14:paraId="4975C7B4" w14:textId="77777777" w:rsidTr="00CF5B1D">
        <w:trPr>
          <w:trHeight w:val="85"/>
        </w:trPr>
        <w:tc>
          <w:tcPr>
            <w:tcW w:w="3438" w:type="pct"/>
            <w:tcBorders>
              <w:top w:val="nil"/>
              <w:left w:val="nil"/>
              <w:bottom w:val="nil"/>
              <w:right w:val="nil"/>
            </w:tcBorders>
            <w:shd w:val="clear" w:color="auto" w:fill="auto"/>
            <w:vAlign w:val="bottom"/>
            <w:hideMark/>
          </w:tcPr>
          <w:p w14:paraId="265A2E34" w14:textId="77777777" w:rsidR="00CF5B1D" w:rsidRPr="00CF5B1D" w:rsidRDefault="00CF5B1D" w:rsidP="00CF5B1D">
            <w:pPr>
              <w:spacing w:line="240" w:lineRule="auto"/>
              <w:rPr>
                <w:rFonts w:cs="Arial"/>
                <w:sz w:val="12"/>
                <w:szCs w:val="12"/>
              </w:rPr>
            </w:pPr>
            <w:r w:rsidRPr="00CF5B1D">
              <w:rPr>
                <w:rFonts w:cs="Arial"/>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14:paraId="6CAB5A34"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04B06A84" w14:textId="77777777" w:rsidR="00CF5B1D" w:rsidRPr="00CF5B1D" w:rsidRDefault="00CF5B1D" w:rsidP="00CF5B1D">
            <w:pPr>
              <w:spacing w:line="240" w:lineRule="auto"/>
              <w:jc w:val="right"/>
              <w:rPr>
                <w:rFonts w:cs="Arial"/>
                <w:sz w:val="12"/>
                <w:szCs w:val="12"/>
              </w:rPr>
            </w:pPr>
            <w:r w:rsidRPr="00CF5B1D">
              <w:rPr>
                <w:rFonts w:cs="Arial"/>
                <w:sz w:val="12"/>
                <w:szCs w:val="12"/>
              </w:rPr>
              <w:t>37,5</w:t>
            </w:r>
          </w:p>
        </w:tc>
        <w:tc>
          <w:tcPr>
            <w:tcW w:w="444" w:type="pct"/>
            <w:tcBorders>
              <w:top w:val="nil"/>
              <w:left w:val="nil"/>
              <w:bottom w:val="nil"/>
              <w:right w:val="nil"/>
            </w:tcBorders>
            <w:shd w:val="clear" w:color="auto" w:fill="auto"/>
            <w:noWrap/>
            <w:vAlign w:val="bottom"/>
            <w:hideMark/>
          </w:tcPr>
          <w:p w14:paraId="7EF2F389" w14:textId="77777777" w:rsidR="00CF5B1D" w:rsidRPr="00CF5B1D" w:rsidRDefault="00CF5B1D" w:rsidP="00CF5B1D">
            <w:pPr>
              <w:spacing w:line="240" w:lineRule="auto"/>
              <w:jc w:val="right"/>
              <w:rPr>
                <w:rFonts w:cs="Arial"/>
                <w:sz w:val="12"/>
                <w:szCs w:val="12"/>
              </w:rPr>
            </w:pPr>
            <w:r w:rsidRPr="00CF5B1D">
              <w:rPr>
                <w:rFonts w:cs="Arial"/>
                <w:sz w:val="12"/>
                <w:szCs w:val="12"/>
              </w:rPr>
              <w:t>37,1</w:t>
            </w:r>
          </w:p>
        </w:tc>
      </w:tr>
      <w:tr w:rsidR="00CF5B1D" w:rsidRPr="00CF5B1D" w14:paraId="682EA235" w14:textId="77777777" w:rsidTr="00CF5B1D">
        <w:trPr>
          <w:trHeight w:val="85"/>
        </w:trPr>
        <w:tc>
          <w:tcPr>
            <w:tcW w:w="3438" w:type="pct"/>
            <w:tcBorders>
              <w:top w:val="nil"/>
              <w:left w:val="nil"/>
              <w:bottom w:val="nil"/>
              <w:right w:val="nil"/>
            </w:tcBorders>
            <w:shd w:val="clear" w:color="auto" w:fill="auto"/>
            <w:vAlign w:val="bottom"/>
            <w:hideMark/>
          </w:tcPr>
          <w:p w14:paraId="467B24D3"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D4083B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F0A3E9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70F7CAC" w14:textId="77777777" w:rsidR="00CF5B1D" w:rsidRPr="00CF5B1D" w:rsidRDefault="00CF5B1D" w:rsidP="00CF5B1D">
            <w:pPr>
              <w:spacing w:line="240" w:lineRule="auto"/>
              <w:rPr>
                <w:rFonts w:ascii="Times New Roman" w:hAnsi="Times New Roman"/>
                <w:sz w:val="12"/>
                <w:szCs w:val="12"/>
              </w:rPr>
            </w:pPr>
          </w:p>
        </w:tc>
      </w:tr>
      <w:tr w:rsidR="00CF5B1D" w:rsidRPr="00CF5B1D" w14:paraId="1C9B297A" w14:textId="77777777" w:rsidTr="00CF5B1D">
        <w:trPr>
          <w:trHeight w:val="85"/>
        </w:trPr>
        <w:tc>
          <w:tcPr>
            <w:tcW w:w="3438" w:type="pct"/>
            <w:tcBorders>
              <w:top w:val="nil"/>
              <w:left w:val="nil"/>
              <w:bottom w:val="nil"/>
              <w:right w:val="nil"/>
            </w:tcBorders>
            <w:shd w:val="clear" w:color="000000" w:fill="B7CFE8"/>
            <w:vAlign w:val="bottom"/>
            <w:hideMark/>
          </w:tcPr>
          <w:p w14:paraId="6011AF48" w14:textId="77777777" w:rsidR="00CF5B1D" w:rsidRPr="00CF5B1D" w:rsidRDefault="00CF5B1D" w:rsidP="00CF5B1D">
            <w:pPr>
              <w:spacing w:line="240" w:lineRule="auto"/>
              <w:rPr>
                <w:rFonts w:cs="Arial"/>
                <w:b/>
                <w:bCs/>
                <w:sz w:val="12"/>
                <w:szCs w:val="12"/>
              </w:rPr>
            </w:pPr>
            <w:r w:rsidRPr="00CF5B1D">
              <w:rPr>
                <w:rFonts w:cs="Arial"/>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14:paraId="217E49CE"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04E225DA"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72D2D0A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662FA96B" w14:textId="77777777" w:rsidTr="00CF5B1D">
        <w:trPr>
          <w:trHeight w:val="85"/>
        </w:trPr>
        <w:tc>
          <w:tcPr>
            <w:tcW w:w="3438" w:type="pct"/>
            <w:tcBorders>
              <w:top w:val="nil"/>
              <w:left w:val="nil"/>
              <w:bottom w:val="nil"/>
              <w:right w:val="nil"/>
            </w:tcBorders>
            <w:shd w:val="clear" w:color="auto" w:fill="auto"/>
            <w:vAlign w:val="bottom"/>
            <w:hideMark/>
          </w:tcPr>
          <w:p w14:paraId="0792F794"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C309C7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FEF67C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E6E3D39" w14:textId="77777777" w:rsidR="00CF5B1D" w:rsidRPr="00CF5B1D" w:rsidRDefault="00CF5B1D" w:rsidP="00CF5B1D">
            <w:pPr>
              <w:spacing w:line="240" w:lineRule="auto"/>
              <w:rPr>
                <w:rFonts w:ascii="Times New Roman" w:hAnsi="Times New Roman"/>
                <w:sz w:val="12"/>
                <w:szCs w:val="12"/>
              </w:rPr>
            </w:pPr>
          </w:p>
        </w:tc>
      </w:tr>
      <w:tr w:rsidR="00CF5B1D" w:rsidRPr="00CF5B1D" w14:paraId="5FB6E02D" w14:textId="77777777" w:rsidTr="00CF5B1D">
        <w:trPr>
          <w:trHeight w:val="85"/>
        </w:trPr>
        <w:tc>
          <w:tcPr>
            <w:tcW w:w="3438" w:type="pct"/>
            <w:tcBorders>
              <w:top w:val="nil"/>
              <w:left w:val="nil"/>
              <w:bottom w:val="nil"/>
              <w:right w:val="nil"/>
            </w:tcBorders>
            <w:shd w:val="clear" w:color="000000" w:fill="D5E3F2"/>
            <w:vAlign w:val="bottom"/>
            <w:hideMark/>
          </w:tcPr>
          <w:p w14:paraId="4D83557F" w14:textId="77777777" w:rsidR="00CF5B1D" w:rsidRPr="00CF5B1D" w:rsidRDefault="00CF5B1D" w:rsidP="00CF5B1D">
            <w:pPr>
              <w:spacing w:line="240" w:lineRule="auto"/>
              <w:rPr>
                <w:rFonts w:cs="Arial"/>
                <w:b/>
                <w:bCs/>
                <w:sz w:val="12"/>
                <w:szCs w:val="12"/>
              </w:rPr>
            </w:pPr>
            <w:r w:rsidRPr="00CF5B1D">
              <w:rPr>
                <w:rFonts w:cs="Arial"/>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14:paraId="4273CAFE"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6F3F54A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B9F777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29BA3764" w14:textId="77777777" w:rsidTr="00CF5B1D">
        <w:trPr>
          <w:trHeight w:val="85"/>
        </w:trPr>
        <w:tc>
          <w:tcPr>
            <w:tcW w:w="3438" w:type="pct"/>
            <w:tcBorders>
              <w:top w:val="nil"/>
              <w:left w:val="nil"/>
              <w:bottom w:val="nil"/>
              <w:right w:val="nil"/>
            </w:tcBorders>
            <w:shd w:val="clear" w:color="auto" w:fill="auto"/>
            <w:vAlign w:val="bottom"/>
            <w:hideMark/>
          </w:tcPr>
          <w:p w14:paraId="05C3175C"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863E55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B60ED1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073E8E3" w14:textId="77777777" w:rsidR="00CF5B1D" w:rsidRPr="00CF5B1D" w:rsidRDefault="00CF5B1D" w:rsidP="00CF5B1D">
            <w:pPr>
              <w:spacing w:line="240" w:lineRule="auto"/>
              <w:rPr>
                <w:rFonts w:ascii="Times New Roman" w:hAnsi="Times New Roman"/>
                <w:sz w:val="12"/>
                <w:szCs w:val="12"/>
              </w:rPr>
            </w:pPr>
          </w:p>
        </w:tc>
      </w:tr>
      <w:tr w:rsidR="00CF5B1D" w:rsidRPr="00CF5B1D" w14:paraId="0B8B2142" w14:textId="77777777" w:rsidTr="00CF5B1D">
        <w:trPr>
          <w:trHeight w:val="85"/>
        </w:trPr>
        <w:tc>
          <w:tcPr>
            <w:tcW w:w="3438" w:type="pct"/>
            <w:tcBorders>
              <w:top w:val="nil"/>
              <w:left w:val="nil"/>
              <w:bottom w:val="nil"/>
              <w:right w:val="nil"/>
            </w:tcBorders>
            <w:shd w:val="clear" w:color="auto" w:fill="auto"/>
            <w:vAlign w:val="bottom"/>
            <w:hideMark/>
          </w:tcPr>
          <w:p w14:paraId="67EBB29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82F650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D44C33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20316B6" w14:textId="77777777" w:rsidR="00CF5B1D" w:rsidRPr="00CF5B1D" w:rsidRDefault="00CF5B1D" w:rsidP="00CF5B1D">
            <w:pPr>
              <w:spacing w:line="240" w:lineRule="auto"/>
              <w:rPr>
                <w:rFonts w:ascii="Times New Roman" w:hAnsi="Times New Roman"/>
                <w:sz w:val="12"/>
                <w:szCs w:val="12"/>
              </w:rPr>
            </w:pPr>
          </w:p>
        </w:tc>
      </w:tr>
      <w:tr w:rsidR="00CF5B1D" w:rsidRPr="00CF5B1D" w14:paraId="28868699" w14:textId="77777777" w:rsidTr="00CF5B1D">
        <w:trPr>
          <w:trHeight w:val="85"/>
        </w:trPr>
        <w:tc>
          <w:tcPr>
            <w:tcW w:w="3438" w:type="pct"/>
            <w:tcBorders>
              <w:top w:val="nil"/>
              <w:left w:val="nil"/>
              <w:bottom w:val="nil"/>
              <w:right w:val="nil"/>
            </w:tcBorders>
            <w:shd w:val="clear" w:color="auto" w:fill="auto"/>
            <w:vAlign w:val="bottom"/>
            <w:hideMark/>
          </w:tcPr>
          <w:p w14:paraId="73878BFC" w14:textId="77777777" w:rsidR="00CF5B1D" w:rsidRPr="00CF5B1D" w:rsidRDefault="00CF5B1D" w:rsidP="00CF5B1D">
            <w:pPr>
              <w:spacing w:line="240" w:lineRule="auto"/>
              <w:rPr>
                <w:rFonts w:cs="Arial"/>
                <w:sz w:val="12"/>
                <w:szCs w:val="12"/>
              </w:rPr>
            </w:pPr>
            <w:r w:rsidRPr="00CF5B1D">
              <w:rPr>
                <w:rFonts w:cs="Arial"/>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14:paraId="3212266D"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D59026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ABD3AD3" w14:textId="77777777" w:rsidR="00CF5B1D" w:rsidRPr="00CF5B1D" w:rsidRDefault="00CF5B1D" w:rsidP="00CF5B1D">
            <w:pPr>
              <w:spacing w:line="240" w:lineRule="auto"/>
              <w:rPr>
                <w:rFonts w:ascii="Times New Roman" w:hAnsi="Times New Roman"/>
                <w:sz w:val="12"/>
                <w:szCs w:val="12"/>
              </w:rPr>
            </w:pPr>
          </w:p>
        </w:tc>
      </w:tr>
      <w:tr w:rsidR="00CF5B1D" w:rsidRPr="00CF5B1D" w14:paraId="1A7D1C85" w14:textId="77777777" w:rsidTr="00CF5B1D">
        <w:trPr>
          <w:trHeight w:val="85"/>
        </w:trPr>
        <w:tc>
          <w:tcPr>
            <w:tcW w:w="3438" w:type="pct"/>
            <w:tcBorders>
              <w:top w:val="nil"/>
              <w:left w:val="nil"/>
              <w:bottom w:val="nil"/>
              <w:right w:val="nil"/>
            </w:tcBorders>
            <w:shd w:val="clear" w:color="auto" w:fill="auto"/>
            <w:vAlign w:val="bottom"/>
            <w:hideMark/>
          </w:tcPr>
          <w:p w14:paraId="4BE65C2B"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F6ACD7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F5A158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DF85260" w14:textId="77777777" w:rsidR="00CF5B1D" w:rsidRPr="00CF5B1D" w:rsidRDefault="00CF5B1D" w:rsidP="00CF5B1D">
            <w:pPr>
              <w:spacing w:line="240" w:lineRule="auto"/>
              <w:rPr>
                <w:rFonts w:ascii="Times New Roman" w:hAnsi="Times New Roman"/>
                <w:sz w:val="12"/>
                <w:szCs w:val="12"/>
              </w:rPr>
            </w:pPr>
          </w:p>
        </w:tc>
      </w:tr>
      <w:tr w:rsidR="00CF5B1D" w:rsidRPr="00CF5B1D" w14:paraId="07A99E33" w14:textId="77777777" w:rsidTr="00CF5B1D">
        <w:trPr>
          <w:trHeight w:val="85"/>
        </w:trPr>
        <w:tc>
          <w:tcPr>
            <w:tcW w:w="3438" w:type="pct"/>
            <w:tcBorders>
              <w:top w:val="nil"/>
              <w:left w:val="nil"/>
              <w:bottom w:val="nil"/>
              <w:right w:val="nil"/>
            </w:tcBorders>
            <w:shd w:val="clear" w:color="auto" w:fill="auto"/>
            <w:vAlign w:val="bottom"/>
            <w:hideMark/>
          </w:tcPr>
          <w:p w14:paraId="4CBBE68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F874BB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471802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14F3B7A" w14:textId="77777777" w:rsidR="00CF5B1D" w:rsidRPr="00CF5B1D" w:rsidRDefault="00CF5B1D" w:rsidP="00CF5B1D">
            <w:pPr>
              <w:spacing w:line="240" w:lineRule="auto"/>
              <w:rPr>
                <w:rFonts w:ascii="Times New Roman" w:hAnsi="Times New Roman"/>
                <w:sz w:val="12"/>
                <w:szCs w:val="12"/>
              </w:rPr>
            </w:pPr>
          </w:p>
        </w:tc>
      </w:tr>
      <w:tr w:rsidR="00CF5B1D" w:rsidRPr="00CF5B1D" w14:paraId="4AF1C50D" w14:textId="77777777" w:rsidTr="00CF5B1D">
        <w:trPr>
          <w:trHeight w:val="85"/>
        </w:trPr>
        <w:tc>
          <w:tcPr>
            <w:tcW w:w="3438" w:type="pct"/>
            <w:tcBorders>
              <w:top w:val="nil"/>
              <w:left w:val="nil"/>
              <w:bottom w:val="nil"/>
              <w:right w:val="nil"/>
            </w:tcBorders>
            <w:shd w:val="clear" w:color="auto" w:fill="auto"/>
            <w:vAlign w:val="bottom"/>
            <w:hideMark/>
          </w:tcPr>
          <w:p w14:paraId="1126CD24" w14:textId="77777777" w:rsidR="00CF5B1D" w:rsidRPr="00CF5B1D" w:rsidRDefault="00CF5B1D" w:rsidP="00CF5B1D">
            <w:pPr>
              <w:spacing w:line="240" w:lineRule="auto"/>
              <w:rPr>
                <w:rFonts w:cs="Arial"/>
                <w:sz w:val="12"/>
                <w:szCs w:val="12"/>
              </w:rPr>
            </w:pPr>
            <w:r w:rsidRPr="00CF5B1D">
              <w:rPr>
                <w:rFonts w:cs="Arial"/>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14:paraId="1898A3EA"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32D50693" w14:textId="77777777" w:rsidR="00CF5B1D" w:rsidRPr="00CF5B1D" w:rsidRDefault="00CF5B1D" w:rsidP="00CF5B1D">
            <w:pPr>
              <w:spacing w:line="240" w:lineRule="auto"/>
              <w:jc w:val="right"/>
              <w:rPr>
                <w:rFonts w:cs="Arial"/>
                <w:sz w:val="12"/>
                <w:szCs w:val="12"/>
              </w:rPr>
            </w:pPr>
            <w:r w:rsidRPr="00CF5B1D">
              <w:rPr>
                <w:rFonts w:cs="Arial"/>
                <w:sz w:val="12"/>
                <w:szCs w:val="12"/>
              </w:rPr>
              <w:t>21</w:t>
            </w:r>
          </w:p>
        </w:tc>
        <w:tc>
          <w:tcPr>
            <w:tcW w:w="444" w:type="pct"/>
            <w:tcBorders>
              <w:top w:val="nil"/>
              <w:left w:val="nil"/>
              <w:bottom w:val="nil"/>
              <w:right w:val="nil"/>
            </w:tcBorders>
            <w:shd w:val="clear" w:color="auto" w:fill="auto"/>
            <w:noWrap/>
            <w:vAlign w:val="bottom"/>
            <w:hideMark/>
          </w:tcPr>
          <w:p w14:paraId="316A0294" w14:textId="77777777" w:rsidR="00CF5B1D" w:rsidRPr="00CF5B1D" w:rsidRDefault="00CF5B1D" w:rsidP="00CF5B1D">
            <w:pPr>
              <w:spacing w:line="240" w:lineRule="auto"/>
              <w:jc w:val="right"/>
              <w:rPr>
                <w:rFonts w:cs="Arial"/>
                <w:sz w:val="12"/>
                <w:szCs w:val="12"/>
              </w:rPr>
            </w:pPr>
            <w:r w:rsidRPr="00CF5B1D">
              <w:rPr>
                <w:rFonts w:cs="Arial"/>
                <w:sz w:val="12"/>
                <w:szCs w:val="12"/>
              </w:rPr>
              <w:t>4</w:t>
            </w:r>
          </w:p>
        </w:tc>
      </w:tr>
      <w:tr w:rsidR="00CF5B1D" w:rsidRPr="00CF5B1D" w14:paraId="3E19CAF0" w14:textId="77777777" w:rsidTr="00CF5B1D">
        <w:trPr>
          <w:trHeight w:val="85"/>
        </w:trPr>
        <w:tc>
          <w:tcPr>
            <w:tcW w:w="3438" w:type="pct"/>
            <w:tcBorders>
              <w:top w:val="nil"/>
              <w:left w:val="nil"/>
              <w:bottom w:val="nil"/>
              <w:right w:val="nil"/>
            </w:tcBorders>
            <w:shd w:val="clear" w:color="auto" w:fill="auto"/>
            <w:vAlign w:val="bottom"/>
            <w:hideMark/>
          </w:tcPr>
          <w:p w14:paraId="38216308" w14:textId="77777777" w:rsidR="00CF5B1D" w:rsidRPr="00CF5B1D" w:rsidRDefault="00CF5B1D" w:rsidP="00CF5B1D">
            <w:pPr>
              <w:spacing w:line="240" w:lineRule="auto"/>
              <w:rPr>
                <w:rFonts w:cs="Arial"/>
                <w:sz w:val="12"/>
                <w:szCs w:val="12"/>
              </w:rPr>
            </w:pPr>
            <w:r w:rsidRPr="00CF5B1D">
              <w:rPr>
                <w:rFonts w:cs="Arial"/>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14:paraId="73E1058A" w14:textId="77777777" w:rsidR="00CF5B1D" w:rsidRPr="00CF5B1D" w:rsidRDefault="00CF5B1D" w:rsidP="00CF5B1D">
            <w:pPr>
              <w:spacing w:line="240" w:lineRule="auto"/>
              <w:jc w:val="center"/>
              <w:rPr>
                <w:rFonts w:cs="Arial"/>
                <w:sz w:val="12"/>
                <w:szCs w:val="12"/>
              </w:rPr>
            </w:pPr>
            <w:r w:rsidRPr="00CF5B1D">
              <w:rPr>
                <w:rFonts w:cs="Arial"/>
                <w:sz w:val="12"/>
                <w:szCs w:val="12"/>
              </w:rPr>
              <w:t>zł/szt.</w:t>
            </w:r>
          </w:p>
        </w:tc>
        <w:tc>
          <w:tcPr>
            <w:tcW w:w="585" w:type="pct"/>
            <w:tcBorders>
              <w:top w:val="nil"/>
              <w:left w:val="nil"/>
              <w:bottom w:val="nil"/>
              <w:right w:val="nil"/>
            </w:tcBorders>
            <w:shd w:val="clear" w:color="auto" w:fill="auto"/>
            <w:noWrap/>
            <w:vAlign w:val="bottom"/>
            <w:hideMark/>
          </w:tcPr>
          <w:p w14:paraId="1A9E84F5" w14:textId="77777777" w:rsidR="00CF5B1D" w:rsidRPr="00CF5B1D" w:rsidRDefault="00CF5B1D" w:rsidP="00CF5B1D">
            <w:pPr>
              <w:spacing w:line="240" w:lineRule="auto"/>
              <w:jc w:val="right"/>
              <w:rPr>
                <w:rFonts w:cs="Arial"/>
                <w:sz w:val="12"/>
                <w:szCs w:val="12"/>
              </w:rPr>
            </w:pPr>
            <w:r w:rsidRPr="00CF5B1D">
              <w:rPr>
                <w:rFonts w:cs="Arial"/>
                <w:sz w:val="12"/>
                <w:szCs w:val="12"/>
              </w:rPr>
              <w:t>786</w:t>
            </w:r>
          </w:p>
        </w:tc>
        <w:tc>
          <w:tcPr>
            <w:tcW w:w="444" w:type="pct"/>
            <w:tcBorders>
              <w:top w:val="nil"/>
              <w:left w:val="nil"/>
              <w:bottom w:val="nil"/>
              <w:right w:val="nil"/>
            </w:tcBorders>
            <w:shd w:val="clear" w:color="auto" w:fill="auto"/>
            <w:noWrap/>
            <w:vAlign w:val="bottom"/>
            <w:hideMark/>
          </w:tcPr>
          <w:p w14:paraId="4E5F6E5D" w14:textId="77777777" w:rsidR="00CF5B1D" w:rsidRPr="00CF5B1D" w:rsidRDefault="00CF5B1D" w:rsidP="00CF5B1D">
            <w:pPr>
              <w:spacing w:line="240" w:lineRule="auto"/>
              <w:jc w:val="right"/>
              <w:rPr>
                <w:rFonts w:cs="Arial"/>
                <w:sz w:val="12"/>
                <w:szCs w:val="12"/>
              </w:rPr>
            </w:pPr>
            <w:r w:rsidRPr="00CF5B1D">
              <w:rPr>
                <w:rFonts w:cs="Arial"/>
                <w:sz w:val="12"/>
                <w:szCs w:val="12"/>
              </w:rPr>
              <w:t>1 892</w:t>
            </w:r>
          </w:p>
        </w:tc>
      </w:tr>
      <w:tr w:rsidR="00CF5B1D" w:rsidRPr="00CF5B1D" w14:paraId="56FD5300" w14:textId="77777777" w:rsidTr="00CF5B1D">
        <w:trPr>
          <w:trHeight w:val="85"/>
        </w:trPr>
        <w:tc>
          <w:tcPr>
            <w:tcW w:w="3438" w:type="pct"/>
            <w:tcBorders>
              <w:top w:val="nil"/>
              <w:left w:val="nil"/>
              <w:bottom w:val="nil"/>
              <w:right w:val="nil"/>
            </w:tcBorders>
            <w:shd w:val="clear" w:color="auto" w:fill="auto"/>
            <w:vAlign w:val="bottom"/>
            <w:hideMark/>
          </w:tcPr>
          <w:p w14:paraId="7E8B3B44"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E6D96F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D46485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C52290A" w14:textId="77777777" w:rsidR="00CF5B1D" w:rsidRPr="00CF5B1D" w:rsidRDefault="00CF5B1D" w:rsidP="00CF5B1D">
            <w:pPr>
              <w:spacing w:line="240" w:lineRule="auto"/>
              <w:rPr>
                <w:rFonts w:ascii="Times New Roman" w:hAnsi="Times New Roman"/>
                <w:sz w:val="12"/>
                <w:szCs w:val="12"/>
              </w:rPr>
            </w:pPr>
          </w:p>
        </w:tc>
      </w:tr>
      <w:tr w:rsidR="00CF5B1D" w:rsidRPr="00CF5B1D" w14:paraId="0C614364" w14:textId="77777777" w:rsidTr="00CF5B1D">
        <w:trPr>
          <w:trHeight w:val="85"/>
        </w:trPr>
        <w:tc>
          <w:tcPr>
            <w:tcW w:w="3438" w:type="pct"/>
            <w:tcBorders>
              <w:top w:val="nil"/>
              <w:left w:val="nil"/>
              <w:bottom w:val="nil"/>
              <w:right w:val="nil"/>
            </w:tcBorders>
            <w:shd w:val="clear" w:color="000000" w:fill="B7CFE8"/>
            <w:vAlign w:val="bottom"/>
            <w:hideMark/>
          </w:tcPr>
          <w:p w14:paraId="4F661631" w14:textId="77777777" w:rsidR="00CF5B1D" w:rsidRPr="00CF5B1D" w:rsidRDefault="00CF5B1D" w:rsidP="00CF5B1D">
            <w:pPr>
              <w:spacing w:line="240" w:lineRule="auto"/>
              <w:rPr>
                <w:rFonts w:cs="Arial"/>
                <w:b/>
                <w:bCs/>
                <w:sz w:val="12"/>
                <w:szCs w:val="12"/>
              </w:rPr>
            </w:pPr>
            <w:r w:rsidRPr="00CF5B1D">
              <w:rPr>
                <w:rFonts w:cs="Arial"/>
                <w:b/>
                <w:bCs/>
                <w:sz w:val="12"/>
                <w:szCs w:val="12"/>
              </w:rPr>
              <w:t>Pozostały zasób komunalny</w:t>
            </w:r>
          </w:p>
        </w:tc>
        <w:tc>
          <w:tcPr>
            <w:tcW w:w="534" w:type="pct"/>
            <w:tcBorders>
              <w:top w:val="nil"/>
              <w:left w:val="nil"/>
              <w:bottom w:val="nil"/>
              <w:right w:val="nil"/>
            </w:tcBorders>
            <w:shd w:val="clear" w:color="000000" w:fill="B7CFE8"/>
            <w:noWrap/>
            <w:vAlign w:val="bottom"/>
            <w:hideMark/>
          </w:tcPr>
          <w:p w14:paraId="1A6E44E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1356D38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04FD819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89C0925" w14:textId="77777777" w:rsidTr="00CF5B1D">
        <w:trPr>
          <w:trHeight w:val="85"/>
        </w:trPr>
        <w:tc>
          <w:tcPr>
            <w:tcW w:w="3438" w:type="pct"/>
            <w:tcBorders>
              <w:top w:val="nil"/>
              <w:left w:val="nil"/>
              <w:bottom w:val="nil"/>
              <w:right w:val="nil"/>
            </w:tcBorders>
            <w:shd w:val="clear" w:color="auto" w:fill="auto"/>
            <w:vAlign w:val="bottom"/>
            <w:hideMark/>
          </w:tcPr>
          <w:p w14:paraId="0A631C63"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744B94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2841B2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1118805" w14:textId="77777777" w:rsidR="00CF5B1D" w:rsidRPr="00CF5B1D" w:rsidRDefault="00CF5B1D" w:rsidP="00CF5B1D">
            <w:pPr>
              <w:spacing w:line="240" w:lineRule="auto"/>
              <w:rPr>
                <w:rFonts w:ascii="Times New Roman" w:hAnsi="Times New Roman"/>
                <w:sz w:val="12"/>
                <w:szCs w:val="12"/>
              </w:rPr>
            </w:pPr>
          </w:p>
        </w:tc>
      </w:tr>
      <w:tr w:rsidR="00CF5B1D" w:rsidRPr="00CF5B1D" w14:paraId="2DBBA096" w14:textId="77777777" w:rsidTr="00CF5B1D">
        <w:trPr>
          <w:trHeight w:val="85"/>
        </w:trPr>
        <w:tc>
          <w:tcPr>
            <w:tcW w:w="3438" w:type="pct"/>
            <w:tcBorders>
              <w:top w:val="nil"/>
              <w:left w:val="nil"/>
              <w:bottom w:val="nil"/>
              <w:right w:val="nil"/>
            </w:tcBorders>
            <w:shd w:val="clear" w:color="000000" w:fill="D5E3F2"/>
            <w:vAlign w:val="bottom"/>
            <w:hideMark/>
          </w:tcPr>
          <w:p w14:paraId="1517CEC6" w14:textId="77777777" w:rsidR="00CF5B1D" w:rsidRPr="00CF5B1D" w:rsidRDefault="00CF5B1D" w:rsidP="00CF5B1D">
            <w:pPr>
              <w:spacing w:line="240" w:lineRule="auto"/>
              <w:rPr>
                <w:rFonts w:cs="Arial"/>
                <w:b/>
                <w:bCs/>
                <w:sz w:val="12"/>
                <w:szCs w:val="12"/>
              </w:rPr>
            </w:pPr>
            <w:r w:rsidRPr="00CF5B1D">
              <w:rPr>
                <w:rFonts w:cs="Arial"/>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14:paraId="4D643EFF"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19D197E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18BD358A"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EBB17F4" w14:textId="77777777" w:rsidTr="00CF5B1D">
        <w:trPr>
          <w:trHeight w:val="85"/>
        </w:trPr>
        <w:tc>
          <w:tcPr>
            <w:tcW w:w="3438" w:type="pct"/>
            <w:tcBorders>
              <w:top w:val="nil"/>
              <w:left w:val="nil"/>
              <w:bottom w:val="nil"/>
              <w:right w:val="nil"/>
            </w:tcBorders>
            <w:shd w:val="clear" w:color="auto" w:fill="auto"/>
            <w:vAlign w:val="bottom"/>
            <w:hideMark/>
          </w:tcPr>
          <w:p w14:paraId="120C6FD7"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22B3A5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F68D32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37A1D1A" w14:textId="77777777" w:rsidR="00CF5B1D" w:rsidRPr="00CF5B1D" w:rsidRDefault="00CF5B1D" w:rsidP="00CF5B1D">
            <w:pPr>
              <w:spacing w:line="240" w:lineRule="auto"/>
              <w:rPr>
                <w:rFonts w:ascii="Times New Roman" w:hAnsi="Times New Roman"/>
                <w:sz w:val="12"/>
                <w:szCs w:val="12"/>
              </w:rPr>
            </w:pPr>
          </w:p>
        </w:tc>
      </w:tr>
      <w:tr w:rsidR="00CF5B1D" w:rsidRPr="00CF5B1D" w14:paraId="7E173A22" w14:textId="77777777" w:rsidTr="00CF5B1D">
        <w:trPr>
          <w:trHeight w:val="85"/>
        </w:trPr>
        <w:tc>
          <w:tcPr>
            <w:tcW w:w="3438" w:type="pct"/>
            <w:tcBorders>
              <w:top w:val="nil"/>
              <w:left w:val="nil"/>
              <w:bottom w:val="nil"/>
              <w:right w:val="nil"/>
            </w:tcBorders>
            <w:shd w:val="clear" w:color="auto" w:fill="auto"/>
            <w:vAlign w:val="bottom"/>
            <w:hideMark/>
          </w:tcPr>
          <w:p w14:paraId="6A92DD9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F4C67C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1367A1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1F77A2F" w14:textId="77777777" w:rsidR="00CF5B1D" w:rsidRPr="00CF5B1D" w:rsidRDefault="00CF5B1D" w:rsidP="00CF5B1D">
            <w:pPr>
              <w:spacing w:line="240" w:lineRule="auto"/>
              <w:rPr>
                <w:rFonts w:ascii="Times New Roman" w:hAnsi="Times New Roman"/>
                <w:sz w:val="12"/>
                <w:szCs w:val="12"/>
              </w:rPr>
            </w:pPr>
          </w:p>
        </w:tc>
      </w:tr>
      <w:tr w:rsidR="00CF5B1D" w:rsidRPr="00CF5B1D" w14:paraId="0EB330D2" w14:textId="77777777" w:rsidTr="00CF5B1D">
        <w:trPr>
          <w:trHeight w:val="85"/>
        </w:trPr>
        <w:tc>
          <w:tcPr>
            <w:tcW w:w="3438" w:type="pct"/>
            <w:tcBorders>
              <w:top w:val="nil"/>
              <w:left w:val="nil"/>
              <w:bottom w:val="nil"/>
              <w:right w:val="nil"/>
            </w:tcBorders>
            <w:shd w:val="clear" w:color="auto" w:fill="auto"/>
            <w:vAlign w:val="bottom"/>
            <w:hideMark/>
          </w:tcPr>
          <w:p w14:paraId="5C1E1B1E" w14:textId="77777777" w:rsidR="00CF5B1D" w:rsidRPr="00CF5B1D" w:rsidRDefault="00CF5B1D" w:rsidP="00CF5B1D">
            <w:pPr>
              <w:spacing w:line="240" w:lineRule="auto"/>
              <w:rPr>
                <w:rFonts w:cs="Arial"/>
                <w:sz w:val="12"/>
                <w:szCs w:val="12"/>
              </w:rPr>
            </w:pPr>
            <w:r w:rsidRPr="00CF5B1D">
              <w:rPr>
                <w:rFonts w:cs="Arial"/>
                <w:sz w:val="12"/>
                <w:szCs w:val="12"/>
              </w:rPr>
              <w:t>Utrzymanie lokali użytkowych</w:t>
            </w:r>
          </w:p>
        </w:tc>
        <w:tc>
          <w:tcPr>
            <w:tcW w:w="534" w:type="pct"/>
            <w:tcBorders>
              <w:top w:val="nil"/>
              <w:left w:val="nil"/>
              <w:bottom w:val="nil"/>
              <w:right w:val="nil"/>
            </w:tcBorders>
            <w:shd w:val="clear" w:color="auto" w:fill="auto"/>
            <w:noWrap/>
            <w:vAlign w:val="bottom"/>
            <w:hideMark/>
          </w:tcPr>
          <w:p w14:paraId="0A0335FA"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83A76C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5EAE07F" w14:textId="77777777" w:rsidR="00CF5B1D" w:rsidRPr="00CF5B1D" w:rsidRDefault="00CF5B1D" w:rsidP="00CF5B1D">
            <w:pPr>
              <w:spacing w:line="240" w:lineRule="auto"/>
              <w:rPr>
                <w:rFonts w:ascii="Times New Roman" w:hAnsi="Times New Roman"/>
                <w:sz w:val="12"/>
                <w:szCs w:val="12"/>
              </w:rPr>
            </w:pPr>
          </w:p>
        </w:tc>
      </w:tr>
      <w:tr w:rsidR="00CF5B1D" w:rsidRPr="00CF5B1D" w14:paraId="2C35C7E0" w14:textId="77777777" w:rsidTr="00CF5B1D">
        <w:trPr>
          <w:trHeight w:val="85"/>
        </w:trPr>
        <w:tc>
          <w:tcPr>
            <w:tcW w:w="3438" w:type="pct"/>
            <w:tcBorders>
              <w:top w:val="nil"/>
              <w:left w:val="nil"/>
              <w:bottom w:val="nil"/>
              <w:right w:val="nil"/>
            </w:tcBorders>
            <w:shd w:val="clear" w:color="auto" w:fill="auto"/>
            <w:vAlign w:val="bottom"/>
            <w:hideMark/>
          </w:tcPr>
          <w:p w14:paraId="0B64A31C"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ED2333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103170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E981A4C" w14:textId="77777777" w:rsidR="00CF5B1D" w:rsidRPr="00CF5B1D" w:rsidRDefault="00CF5B1D" w:rsidP="00CF5B1D">
            <w:pPr>
              <w:spacing w:line="240" w:lineRule="auto"/>
              <w:rPr>
                <w:rFonts w:ascii="Times New Roman" w:hAnsi="Times New Roman"/>
                <w:sz w:val="12"/>
                <w:szCs w:val="12"/>
              </w:rPr>
            </w:pPr>
          </w:p>
        </w:tc>
      </w:tr>
      <w:tr w:rsidR="00CF5B1D" w:rsidRPr="00CF5B1D" w14:paraId="63EBE156" w14:textId="77777777" w:rsidTr="00CF5B1D">
        <w:trPr>
          <w:trHeight w:val="85"/>
        </w:trPr>
        <w:tc>
          <w:tcPr>
            <w:tcW w:w="3438" w:type="pct"/>
            <w:tcBorders>
              <w:top w:val="nil"/>
              <w:left w:val="nil"/>
              <w:bottom w:val="nil"/>
              <w:right w:val="nil"/>
            </w:tcBorders>
            <w:shd w:val="clear" w:color="auto" w:fill="auto"/>
            <w:vAlign w:val="bottom"/>
            <w:hideMark/>
          </w:tcPr>
          <w:p w14:paraId="2641B65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1FDED65"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5890CD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5BE6315" w14:textId="77777777" w:rsidR="00CF5B1D" w:rsidRPr="00CF5B1D" w:rsidRDefault="00CF5B1D" w:rsidP="00CF5B1D">
            <w:pPr>
              <w:spacing w:line="240" w:lineRule="auto"/>
              <w:rPr>
                <w:rFonts w:ascii="Times New Roman" w:hAnsi="Times New Roman"/>
                <w:sz w:val="12"/>
                <w:szCs w:val="12"/>
              </w:rPr>
            </w:pPr>
          </w:p>
        </w:tc>
      </w:tr>
      <w:tr w:rsidR="00CF5B1D" w:rsidRPr="00CF5B1D" w14:paraId="52FFF85F" w14:textId="77777777" w:rsidTr="00CF5B1D">
        <w:trPr>
          <w:trHeight w:val="85"/>
        </w:trPr>
        <w:tc>
          <w:tcPr>
            <w:tcW w:w="3438" w:type="pct"/>
            <w:tcBorders>
              <w:top w:val="nil"/>
              <w:left w:val="nil"/>
              <w:bottom w:val="nil"/>
              <w:right w:val="nil"/>
            </w:tcBorders>
            <w:shd w:val="clear" w:color="auto" w:fill="auto"/>
            <w:vAlign w:val="bottom"/>
            <w:hideMark/>
          </w:tcPr>
          <w:p w14:paraId="6B308FBC" w14:textId="77777777" w:rsidR="00CF5B1D" w:rsidRPr="00CF5B1D" w:rsidRDefault="00CF5B1D" w:rsidP="00CF5B1D">
            <w:pPr>
              <w:spacing w:line="240" w:lineRule="auto"/>
              <w:rPr>
                <w:rFonts w:cs="Arial"/>
                <w:sz w:val="12"/>
                <w:szCs w:val="12"/>
              </w:rPr>
            </w:pPr>
            <w:r w:rsidRPr="00CF5B1D">
              <w:rPr>
                <w:rFonts w:cs="Arial"/>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14:paraId="410703ED"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452E72D7" w14:textId="77777777" w:rsidR="00CF5B1D" w:rsidRPr="00CF5B1D" w:rsidRDefault="00CF5B1D" w:rsidP="00CF5B1D">
            <w:pPr>
              <w:spacing w:line="240" w:lineRule="auto"/>
              <w:jc w:val="right"/>
              <w:rPr>
                <w:rFonts w:cs="Arial"/>
                <w:sz w:val="12"/>
                <w:szCs w:val="12"/>
              </w:rPr>
            </w:pPr>
            <w:r w:rsidRPr="00CF5B1D">
              <w:rPr>
                <w:rFonts w:cs="Arial"/>
                <w:sz w:val="12"/>
                <w:szCs w:val="12"/>
              </w:rPr>
              <w:t>42,4</w:t>
            </w:r>
          </w:p>
        </w:tc>
        <w:tc>
          <w:tcPr>
            <w:tcW w:w="444" w:type="pct"/>
            <w:tcBorders>
              <w:top w:val="nil"/>
              <w:left w:val="nil"/>
              <w:bottom w:val="nil"/>
              <w:right w:val="nil"/>
            </w:tcBorders>
            <w:shd w:val="clear" w:color="auto" w:fill="auto"/>
            <w:noWrap/>
            <w:vAlign w:val="bottom"/>
            <w:hideMark/>
          </w:tcPr>
          <w:p w14:paraId="21F8707C" w14:textId="77777777" w:rsidR="00CF5B1D" w:rsidRPr="00CF5B1D" w:rsidRDefault="00CF5B1D" w:rsidP="00CF5B1D">
            <w:pPr>
              <w:spacing w:line="240" w:lineRule="auto"/>
              <w:jc w:val="right"/>
              <w:rPr>
                <w:rFonts w:cs="Arial"/>
                <w:sz w:val="12"/>
                <w:szCs w:val="12"/>
              </w:rPr>
            </w:pPr>
            <w:r w:rsidRPr="00CF5B1D">
              <w:rPr>
                <w:rFonts w:cs="Arial"/>
                <w:sz w:val="12"/>
                <w:szCs w:val="12"/>
              </w:rPr>
              <w:t>32,4</w:t>
            </w:r>
          </w:p>
        </w:tc>
      </w:tr>
      <w:tr w:rsidR="00CF5B1D" w:rsidRPr="00CF5B1D" w14:paraId="0F1EEB40" w14:textId="77777777" w:rsidTr="00CF5B1D">
        <w:trPr>
          <w:trHeight w:val="85"/>
        </w:trPr>
        <w:tc>
          <w:tcPr>
            <w:tcW w:w="3438" w:type="pct"/>
            <w:tcBorders>
              <w:top w:val="nil"/>
              <w:left w:val="nil"/>
              <w:bottom w:val="nil"/>
              <w:right w:val="nil"/>
            </w:tcBorders>
            <w:shd w:val="clear" w:color="auto" w:fill="auto"/>
            <w:vAlign w:val="bottom"/>
            <w:hideMark/>
          </w:tcPr>
          <w:p w14:paraId="40E83E9C" w14:textId="77777777" w:rsidR="00CF5B1D" w:rsidRPr="00CF5B1D" w:rsidRDefault="00CF5B1D" w:rsidP="00CF5B1D">
            <w:pPr>
              <w:spacing w:line="240" w:lineRule="auto"/>
              <w:rPr>
                <w:rFonts w:cs="Arial"/>
                <w:sz w:val="12"/>
                <w:szCs w:val="12"/>
              </w:rPr>
            </w:pPr>
            <w:r w:rsidRPr="00CF5B1D">
              <w:rPr>
                <w:rFonts w:cs="Arial"/>
                <w:sz w:val="12"/>
                <w:szCs w:val="12"/>
              </w:rPr>
              <w:t>odsetek niewynajętych lokali</w:t>
            </w:r>
          </w:p>
        </w:tc>
        <w:tc>
          <w:tcPr>
            <w:tcW w:w="534" w:type="pct"/>
            <w:tcBorders>
              <w:top w:val="nil"/>
              <w:left w:val="nil"/>
              <w:bottom w:val="nil"/>
              <w:right w:val="nil"/>
            </w:tcBorders>
            <w:shd w:val="clear" w:color="auto" w:fill="auto"/>
            <w:noWrap/>
            <w:vAlign w:val="bottom"/>
            <w:hideMark/>
          </w:tcPr>
          <w:p w14:paraId="28B6C84E"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072F25D1" w14:textId="77777777" w:rsidR="00CF5B1D" w:rsidRPr="00CF5B1D" w:rsidRDefault="00CF5B1D" w:rsidP="00CF5B1D">
            <w:pPr>
              <w:spacing w:line="240" w:lineRule="auto"/>
              <w:jc w:val="right"/>
              <w:rPr>
                <w:rFonts w:cs="Arial"/>
                <w:sz w:val="12"/>
                <w:szCs w:val="12"/>
              </w:rPr>
            </w:pPr>
            <w:r w:rsidRPr="00CF5B1D">
              <w:rPr>
                <w:rFonts w:cs="Arial"/>
                <w:sz w:val="12"/>
                <w:szCs w:val="12"/>
              </w:rPr>
              <w:t>15,3</w:t>
            </w:r>
          </w:p>
        </w:tc>
        <w:tc>
          <w:tcPr>
            <w:tcW w:w="444" w:type="pct"/>
            <w:tcBorders>
              <w:top w:val="nil"/>
              <w:left w:val="nil"/>
              <w:bottom w:val="nil"/>
              <w:right w:val="nil"/>
            </w:tcBorders>
            <w:shd w:val="clear" w:color="auto" w:fill="auto"/>
            <w:noWrap/>
            <w:vAlign w:val="bottom"/>
            <w:hideMark/>
          </w:tcPr>
          <w:p w14:paraId="36CA6F5C" w14:textId="77777777" w:rsidR="00CF5B1D" w:rsidRPr="00CF5B1D" w:rsidRDefault="00CF5B1D" w:rsidP="00CF5B1D">
            <w:pPr>
              <w:spacing w:line="240" w:lineRule="auto"/>
              <w:jc w:val="right"/>
              <w:rPr>
                <w:rFonts w:cs="Arial"/>
                <w:sz w:val="12"/>
                <w:szCs w:val="12"/>
              </w:rPr>
            </w:pPr>
            <w:r w:rsidRPr="00CF5B1D">
              <w:rPr>
                <w:rFonts w:cs="Arial"/>
                <w:sz w:val="12"/>
                <w:szCs w:val="12"/>
              </w:rPr>
              <w:t>13,1</w:t>
            </w:r>
          </w:p>
        </w:tc>
      </w:tr>
      <w:tr w:rsidR="00CF5B1D" w:rsidRPr="00CF5B1D" w14:paraId="6BB0B9C8" w14:textId="77777777" w:rsidTr="00CF5B1D">
        <w:trPr>
          <w:trHeight w:val="85"/>
        </w:trPr>
        <w:tc>
          <w:tcPr>
            <w:tcW w:w="3438" w:type="pct"/>
            <w:tcBorders>
              <w:top w:val="nil"/>
              <w:left w:val="nil"/>
              <w:bottom w:val="nil"/>
              <w:right w:val="nil"/>
            </w:tcBorders>
            <w:shd w:val="clear" w:color="auto" w:fill="auto"/>
            <w:vAlign w:val="bottom"/>
            <w:hideMark/>
          </w:tcPr>
          <w:p w14:paraId="3033AD06" w14:textId="77777777" w:rsidR="00CF5B1D" w:rsidRPr="00CF5B1D" w:rsidRDefault="00CF5B1D" w:rsidP="00CF5B1D">
            <w:pPr>
              <w:spacing w:line="240" w:lineRule="auto"/>
              <w:rPr>
                <w:rFonts w:cs="Arial"/>
                <w:sz w:val="12"/>
                <w:szCs w:val="12"/>
              </w:rPr>
            </w:pPr>
            <w:r w:rsidRPr="00CF5B1D">
              <w:rPr>
                <w:rFonts w:cs="Arial"/>
                <w:sz w:val="12"/>
                <w:szCs w:val="12"/>
              </w:rPr>
              <w:t>powierzchnia w m</w:t>
            </w:r>
            <w:r w:rsidRPr="00CF5B1D">
              <w:rPr>
                <w:rFonts w:cs="Arial"/>
                <w:sz w:val="12"/>
                <w:szCs w:val="12"/>
                <w:vertAlign w:val="superscript"/>
              </w:rPr>
              <w:t>2</w:t>
            </w:r>
            <w:r w:rsidRPr="00CF5B1D">
              <w:rPr>
                <w:rFonts w:cs="Arial"/>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14:paraId="4981908D" w14:textId="77777777" w:rsidR="00CF5B1D" w:rsidRPr="00CF5B1D" w:rsidRDefault="00CF5B1D" w:rsidP="00CF5B1D">
            <w:pPr>
              <w:spacing w:line="240" w:lineRule="auto"/>
              <w:jc w:val="center"/>
              <w:rPr>
                <w:rFonts w:cs="Arial"/>
                <w:sz w:val="12"/>
                <w:szCs w:val="12"/>
              </w:rPr>
            </w:pPr>
            <w:r w:rsidRPr="00CF5B1D">
              <w:rPr>
                <w:rFonts w:cs="Arial"/>
                <w:sz w:val="12"/>
                <w:szCs w:val="12"/>
              </w:rPr>
              <w:t>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0A93551B" w14:textId="77777777" w:rsidR="00CF5B1D" w:rsidRPr="00CF5B1D" w:rsidRDefault="00CF5B1D" w:rsidP="00CF5B1D">
            <w:pPr>
              <w:spacing w:line="240" w:lineRule="auto"/>
              <w:jc w:val="right"/>
              <w:rPr>
                <w:rFonts w:cs="Arial"/>
                <w:sz w:val="12"/>
                <w:szCs w:val="12"/>
              </w:rPr>
            </w:pPr>
            <w:r w:rsidRPr="00CF5B1D">
              <w:rPr>
                <w:rFonts w:cs="Arial"/>
                <w:sz w:val="12"/>
                <w:szCs w:val="12"/>
              </w:rPr>
              <w:t>149 125</w:t>
            </w:r>
          </w:p>
        </w:tc>
        <w:tc>
          <w:tcPr>
            <w:tcW w:w="444" w:type="pct"/>
            <w:tcBorders>
              <w:top w:val="nil"/>
              <w:left w:val="nil"/>
              <w:bottom w:val="nil"/>
              <w:right w:val="nil"/>
            </w:tcBorders>
            <w:shd w:val="clear" w:color="auto" w:fill="auto"/>
            <w:noWrap/>
            <w:vAlign w:val="bottom"/>
            <w:hideMark/>
          </w:tcPr>
          <w:p w14:paraId="5134A527" w14:textId="77777777" w:rsidR="00CF5B1D" w:rsidRPr="00CF5B1D" w:rsidRDefault="00CF5B1D" w:rsidP="00CF5B1D">
            <w:pPr>
              <w:spacing w:line="240" w:lineRule="auto"/>
              <w:jc w:val="right"/>
              <w:rPr>
                <w:rFonts w:cs="Arial"/>
                <w:sz w:val="12"/>
                <w:szCs w:val="12"/>
              </w:rPr>
            </w:pPr>
            <w:r w:rsidRPr="00CF5B1D">
              <w:rPr>
                <w:rFonts w:cs="Arial"/>
                <w:sz w:val="12"/>
                <w:szCs w:val="12"/>
              </w:rPr>
              <w:t>147 354</w:t>
            </w:r>
          </w:p>
        </w:tc>
      </w:tr>
      <w:tr w:rsidR="00CF5B1D" w:rsidRPr="00CF5B1D" w14:paraId="0342D3B7" w14:textId="77777777" w:rsidTr="00CF5B1D">
        <w:trPr>
          <w:trHeight w:val="85"/>
        </w:trPr>
        <w:tc>
          <w:tcPr>
            <w:tcW w:w="3438" w:type="pct"/>
            <w:tcBorders>
              <w:top w:val="nil"/>
              <w:left w:val="nil"/>
              <w:bottom w:val="nil"/>
              <w:right w:val="nil"/>
            </w:tcBorders>
            <w:shd w:val="clear" w:color="auto" w:fill="auto"/>
            <w:vAlign w:val="bottom"/>
            <w:hideMark/>
          </w:tcPr>
          <w:p w14:paraId="75D42E15" w14:textId="77777777" w:rsidR="00CF5B1D" w:rsidRPr="00CF5B1D" w:rsidRDefault="00CF5B1D" w:rsidP="00CF5B1D">
            <w:pPr>
              <w:spacing w:line="240" w:lineRule="auto"/>
              <w:rPr>
                <w:rFonts w:cs="Arial"/>
                <w:sz w:val="12"/>
                <w:szCs w:val="12"/>
              </w:rPr>
            </w:pPr>
            <w:r w:rsidRPr="00CF5B1D">
              <w:rPr>
                <w:rFonts w:cs="Arial"/>
                <w:sz w:val="12"/>
                <w:szCs w:val="12"/>
              </w:rPr>
              <w:t>średni koszt utrzymania 1 m</w:t>
            </w:r>
            <w:r w:rsidRPr="00CF5B1D">
              <w:rPr>
                <w:rFonts w:cs="Arial"/>
                <w:sz w:val="12"/>
                <w:szCs w:val="12"/>
                <w:vertAlign w:val="superscript"/>
              </w:rPr>
              <w:t>2</w:t>
            </w:r>
            <w:r w:rsidRPr="00CF5B1D">
              <w:rPr>
                <w:rFonts w:cs="Arial"/>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14:paraId="67F8C25A" w14:textId="77777777" w:rsidR="00CF5B1D" w:rsidRPr="00CF5B1D" w:rsidRDefault="00CF5B1D" w:rsidP="00CF5B1D">
            <w:pPr>
              <w:spacing w:line="240" w:lineRule="auto"/>
              <w:jc w:val="center"/>
              <w:rPr>
                <w:rFonts w:cs="Arial"/>
                <w:sz w:val="12"/>
                <w:szCs w:val="12"/>
              </w:rPr>
            </w:pPr>
            <w:r w:rsidRPr="00CF5B1D">
              <w:rPr>
                <w:rFonts w:cs="Arial"/>
                <w:sz w:val="12"/>
                <w:szCs w:val="12"/>
              </w:rPr>
              <w:t>zł/m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4D44F819" w14:textId="77777777" w:rsidR="00CF5B1D" w:rsidRPr="00CF5B1D" w:rsidRDefault="00CF5B1D" w:rsidP="00CF5B1D">
            <w:pPr>
              <w:spacing w:line="240" w:lineRule="auto"/>
              <w:jc w:val="right"/>
              <w:rPr>
                <w:rFonts w:cs="Arial"/>
                <w:sz w:val="12"/>
                <w:szCs w:val="12"/>
              </w:rPr>
            </w:pPr>
            <w:r w:rsidRPr="00CF5B1D">
              <w:rPr>
                <w:rFonts w:cs="Arial"/>
                <w:sz w:val="12"/>
                <w:szCs w:val="12"/>
              </w:rPr>
              <w:t>21</w:t>
            </w:r>
          </w:p>
        </w:tc>
        <w:tc>
          <w:tcPr>
            <w:tcW w:w="444" w:type="pct"/>
            <w:tcBorders>
              <w:top w:val="nil"/>
              <w:left w:val="nil"/>
              <w:bottom w:val="nil"/>
              <w:right w:val="nil"/>
            </w:tcBorders>
            <w:shd w:val="clear" w:color="auto" w:fill="auto"/>
            <w:noWrap/>
            <w:vAlign w:val="bottom"/>
            <w:hideMark/>
          </w:tcPr>
          <w:p w14:paraId="69EEA528" w14:textId="77777777" w:rsidR="00CF5B1D" w:rsidRPr="00CF5B1D" w:rsidRDefault="00CF5B1D" w:rsidP="00CF5B1D">
            <w:pPr>
              <w:spacing w:line="240" w:lineRule="auto"/>
              <w:jc w:val="right"/>
              <w:rPr>
                <w:rFonts w:cs="Arial"/>
                <w:sz w:val="12"/>
                <w:szCs w:val="12"/>
              </w:rPr>
            </w:pPr>
            <w:r w:rsidRPr="00CF5B1D">
              <w:rPr>
                <w:rFonts w:cs="Arial"/>
                <w:sz w:val="12"/>
                <w:szCs w:val="12"/>
              </w:rPr>
              <w:t>14</w:t>
            </w:r>
          </w:p>
        </w:tc>
      </w:tr>
      <w:tr w:rsidR="00CF5B1D" w:rsidRPr="00CF5B1D" w14:paraId="3135337A" w14:textId="77777777" w:rsidTr="00CF5B1D">
        <w:trPr>
          <w:trHeight w:val="85"/>
        </w:trPr>
        <w:tc>
          <w:tcPr>
            <w:tcW w:w="3438" w:type="pct"/>
            <w:tcBorders>
              <w:top w:val="nil"/>
              <w:left w:val="nil"/>
              <w:bottom w:val="nil"/>
              <w:right w:val="nil"/>
            </w:tcBorders>
            <w:shd w:val="clear" w:color="auto" w:fill="auto"/>
            <w:vAlign w:val="bottom"/>
            <w:hideMark/>
          </w:tcPr>
          <w:p w14:paraId="35C0C156"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EC5E06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83DB57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2667F7B" w14:textId="77777777" w:rsidR="00CF5B1D" w:rsidRPr="00CF5B1D" w:rsidRDefault="00CF5B1D" w:rsidP="00CF5B1D">
            <w:pPr>
              <w:spacing w:line="240" w:lineRule="auto"/>
              <w:rPr>
                <w:rFonts w:ascii="Times New Roman" w:hAnsi="Times New Roman"/>
                <w:sz w:val="12"/>
                <w:szCs w:val="12"/>
              </w:rPr>
            </w:pPr>
          </w:p>
        </w:tc>
      </w:tr>
      <w:tr w:rsidR="00CF5B1D" w:rsidRPr="00CF5B1D" w14:paraId="2B93984B" w14:textId="77777777" w:rsidTr="00CF5B1D">
        <w:trPr>
          <w:trHeight w:val="85"/>
        </w:trPr>
        <w:tc>
          <w:tcPr>
            <w:tcW w:w="3438" w:type="pct"/>
            <w:tcBorders>
              <w:top w:val="nil"/>
              <w:left w:val="nil"/>
              <w:bottom w:val="nil"/>
              <w:right w:val="nil"/>
            </w:tcBorders>
            <w:shd w:val="clear" w:color="000000" w:fill="D5E3F2"/>
            <w:vAlign w:val="bottom"/>
            <w:hideMark/>
          </w:tcPr>
          <w:p w14:paraId="6104A617" w14:textId="77777777" w:rsidR="00CF5B1D" w:rsidRPr="00CF5B1D" w:rsidRDefault="00CF5B1D" w:rsidP="00CF5B1D">
            <w:pPr>
              <w:spacing w:line="240" w:lineRule="auto"/>
              <w:rPr>
                <w:rFonts w:cs="Arial"/>
                <w:b/>
                <w:bCs/>
                <w:sz w:val="12"/>
                <w:szCs w:val="12"/>
              </w:rPr>
            </w:pPr>
            <w:r w:rsidRPr="00CF5B1D">
              <w:rPr>
                <w:rFonts w:cs="Arial"/>
                <w:b/>
                <w:bCs/>
                <w:sz w:val="12"/>
                <w:szCs w:val="12"/>
              </w:rPr>
              <w:t>Remonty lokali użytkowych</w:t>
            </w:r>
          </w:p>
        </w:tc>
        <w:tc>
          <w:tcPr>
            <w:tcW w:w="534" w:type="pct"/>
            <w:tcBorders>
              <w:top w:val="nil"/>
              <w:left w:val="nil"/>
              <w:bottom w:val="nil"/>
              <w:right w:val="nil"/>
            </w:tcBorders>
            <w:shd w:val="clear" w:color="000000" w:fill="D5E3F2"/>
            <w:noWrap/>
            <w:vAlign w:val="bottom"/>
            <w:hideMark/>
          </w:tcPr>
          <w:p w14:paraId="0A6497E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502325D8"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F6FB58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62CF182" w14:textId="77777777" w:rsidTr="00CF5B1D">
        <w:trPr>
          <w:trHeight w:val="85"/>
        </w:trPr>
        <w:tc>
          <w:tcPr>
            <w:tcW w:w="3438" w:type="pct"/>
            <w:tcBorders>
              <w:top w:val="nil"/>
              <w:left w:val="nil"/>
              <w:bottom w:val="nil"/>
              <w:right w:val="nil"/>
            </w:tcBorders>
            <w:shd w:val="clear" w:color="auto" w:fill="auto"/>
            <w:vAlign w:val="bottom"/>
            <w:hideMark/>
          </w:tcPr>
          <w:p w14:paraId="58463B27"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958331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7ABDC3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72CA118" w14:textId="77777777" w:rsidR="00CF5B1D" w:rsidRPr="00CF5B1D" w:rsidRDefault="00CF5B1D" w:rsidP="00CF5B1D">
            <w:pPr>
              <w:spacing w:line="240" w:lineRule="auto"/>
              <w:rPr>
                <w:rFonts w:ascii="Times New Roman" w:hAnsi="Times New Roman"/>
                <w:sz w:val="12"/>
                <w:szCs w:val="12"/>
              </w:rPr>
            </w:pPr>
          </w:p>
        </w:tc>
      </w:tr>
      <w:tr w:rsidR="00CF5B1D" w:rsidRPr="00CF5B1D" w14:paraId="61778BF5" w14:textId="77777777" w:rsidTr="00CF5B1D">
        <w:trPr>
          <w:trHeight w:val="85"/>
        </w:trPr>
        <w:tc>
          <w:tcPr>
            <w:tcW w:w="3438" w:type="pct"/>
            <w:tcBorders>
              <w:top w:val="nil"/>
              <w:left w:val="nil"/>
              <w:bottom w:val="nil"/>
              <w:right w:val="nil"/>
            </w:tcBorders>
            <w:shd w:val="clear" w:color="auto" w:fill="auto"/>
            <w:vAlign w:val="bottom"/>
            <w:hideMark/>
          </w:tcPr>
          <w:p w14:paraId="5539CF4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5D0F84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CD2C6A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D1C4B0A" w14:textId="77777777" w:rsidR="00CF5B1D" w:rsidRPr="00CF5B1D" w:rsidRDefault="00CF5B1D" w:rsidP="00CF5B1D">
            <w:pPr>
              <w:spacing w:line="240" w:lineRule="auto"/>
              <w:rPr>
                <w:rFonts w:ascii="Times New Roman" w:hAnsi="Times New Roman"/>
                <w:sz w:val="12"/>
                <w:szCs w:val="12"/>
              </w:rPr>
            </w:pPr>
          </w:p>
        </w:tc>
      </w:tr>
      <w:tr w:rsidR="00CF5B1D" w:rsidRPr="00CF5B1D" w14:paraId="0D9553A7" w14:textId="77777777" w:rsidTr="00CF5B1D">
        <w:trPr>
          <w:trHeight w:val="85"/>
        </w:trPr>
        <w:tc>
          <w:tcPr>
            <w:tcW w:w="3438" w:type="pct"/>
            <w:tcBorders>
              <w:top w:val="nil"/>
              <w:left w:val="nil"/>
              <w:bottom w:val="nil"/>
              <w:right w:val="nil"/>
            </w:tcBorders>
            <w:shd w:val="clear" w:color="auto" w:fill="auto"/>
            <w:vAlign w:val="bottom"/>
            <w:hideMark/>
          </w:tcPr>
          <w:p w14:paraId="4241213A" w14:textId="77777777" w:rsidR="00CF5B1D" w:rsidRPr="00CF5B1D" w:rsidRDefault="00CF5B1D" w:rsidP="00CF5B1D">
            <w:pPr>
              <w:spacing w:line="240" w:lineRule="auto"/>
              <w:rPr>
                <w:rFonts w:cs="Arial"/>
                <w:sz w:val="12"/>
                <w:szCs w:val="12"/>
              </w:rPr>
            </w:pPr>
            <w:r w:rsidRPr="00CF5B1D">
              <w:rPr>
                <w:rFonts w:cs="Arial"/>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14:paraId="57A48523"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D946C1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203F9DD" w14:textId="77777777" w:rsidR="00CF5B1D" w:rsidRPr="00CF5B1D" w:rsidRDefault="00CF5B1D" w:rsidP="00CF5B1D">
            <w:pPr>
              <w:spacing w:line="240" w:lineRule="auto"/>
              <w:rPr>
                <w:rFonts w:ascii="Times New Roman" w:hAnsi="Times New Roman"/>
                <w:sz w:val="12"/>
                <w:szCs w:val="12"/>
              </w:rPr>
            </w:pPr>
          </w:p>
        </w:tc>
      </w:tr>
      <w:tr w:rsidR="00CF5B1D" w:rsidRPr="00CF5B1D" w14:paraId="50C49F70" w14:textId="77777777" w:rsidTr="00CF5B1D">
        <w:trPr>
          <w:trHeight w:val="85"/>
        </w:trPr>
        <w:tc>
          <w:tcPr>
            <w:tcW w:w="3438" w:type="pct"/>
            <w:tcBorders>
              <w:top w:val="nil"/>
              <w:left w:val="nil"/>
              <w:bottom w:val="nil"/>
              <w:right w:val="nil"/>
            </w:tcBorders>
            <w:shd w:val="clear" w:color="auto" w:fill="auto"/>
            <w:vAlign w:val="bottom"/>
            <w:hideMark/>
          </w:tcPr>
          <w:p w14:paraId="34B6E245"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6713382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75ED84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C9C3C5D" w14:textId="77777777" w:rsidR="00CF5B1D" w:rsidRPr="00CF5B1D" w:rsidRDefault="00CF5B1D" w:rsidP="00CF5B1D">
            <w:pPr>
              <w:spacing w:line="240" w:lineRule="auto"/>
              <w:rPr>
                <w:rFonts w:ascii="Times New Roman" w:hAnsi="Times New Roman"/>
                <w:sz w:val="12"/>
                <w:szCs w:val="12"/>
              </w:rPr>
            </w:pPr>
          </w:p>
        </w:tc>
      </w:tr>
      <w:tr w:rsidR="00CF5B1D" w:rsidRPr="00CF5B1D" w14:paraId="605036E0" w14:textId="77777777" w:rsidTr="00CF5B1D">
        <w:trPr>
          <w:trHeight w:val="85"/>
        </w:trPr>
        <w:tc>
          <w:tcPr>
            <w:tcW w:w="3438" w:type="pct"/>
            <w:tcBorders>
              <w:top w:val="nil"/>
              <w:left w:val="nil"/>
              <w:bottom w:val="nil"/>
              <w:right w:val="nil"/>
            </w:tcBorders>
            <w:shd w:val="clear" w:color="auto" w:fill="auto"/>
            <w:vAlign w:val="bottom"/>
            <w:hideMark/>
          </w:tcPr>
          <w:p w14:paraId="22257BD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130D572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1D6324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1540BAA" w14:textId="77777777" w:rsidR="00CF5B1D" w:rsidRPr="00CF5B1D" w:rsidRDefault="00CF5B1D" w:rsidP="00CF5B1D">
            <w:pPr>
              <w:spacing w:line="240" w:lineRule="auto"/>
              <w:rPr>
                <w:rFonts w:ascii="Times New Roman" w:hAnsi="Times New Roman"/>
                <w:sz w:val="12"/>
                <w:szCs w:val="12"/>
              </w:rPr>
            </w:pPr>
          </w:p>
        </w:tc>
      </w:tr>
      <w:tr w:rsidR="00CF5B1D" w:rsidRPr="00CF5B1D" w14:paraId="529BC43D" w14:textId="77777777" w:rsidTr="00CF5B1D">
        <w:trPr>
          <w:trHeight w:val="85"/>
        </w:trPr>
        <w:tc>
          <w:tcPr>
            <w:tcW w:w="3438" w:type="pct"/>
            <w:tcBorders>
              <w:top w:val="nil"/>
              <w:left w:val="nil"/>
              <w:bottom w:val="nil"/>
              <w:right w:val="nil"/>
            </w:tcBorders>
            <w:shd w:val="clear" w:color="auto" w:fill="auto"/>
            <w:vAlign w:val="bottom"/>
            <w:hideMark/>
          </w:tcPr>
          <w:p w14:paraId="0056101D" w14:textId="77777777" w:rsidR="00CF5B1D" w:rsidRPr="00CF5B1D" w:rsidRDefault="00CF5B1D" w:rsidP="00CF5B1D">
            <w:pPr>
              <w:spacing w:line="240" w:lineRule="auto"/>
              <w:rPr>
                <w:rFonts w:cs="Arial"/>
                <w:sz w:val="12"/>
                <w:szCs w:val="12"/>
              </w:rPr>
            </w:pPr>
            <w:r w:rsidRPr="00CF5B1D">
              <w:rPr>
                <w:rFonts w:cs="Arial"/>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14:paraId="00B4C8C2"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32867200" w14:textId="77777777" w:rsidR="00CF5B1D" w:rsidRPr="00CF5B1D" w:rsidRDefault="00CF5B1D" w:rsidP="00CF5B1D">
            <w:pPr>
              <w:spacing w:line="240" w:lineRule="auto"/>
              <w:jc w:val="right"/>
              <w:rPr>
                <w:rFonts w:cs="Arial"/>
                <w:sz w:val="12"/>
                <w:szCs w:val="12"/>
              </w:rPr>
            </w:pPr>
            <w:r w:rsidRPr="00CF5B1D">
              <w:rPr>
                <w:rFonts w:cs="Arial"/>
                <w:sz w:val="12"/>
                <w:szCs w:val="12"/>
              </w:rPr>
              <w:t>8</w:t>
            </w:r>
          </w:p>
        </w:tc>
        <w:tc>
          <w:tcPr>
            <w:tcW w:w="444" w:type="pct"/>
            <w:tcBorders>
              <w:top w:val="nil"/>
              <w:left w:val="nil"/>
              <w:bottom w:val="nil"/>
              <w:right w:val="nil"/>
            </w:tcBorders>
            <w:shd w:val="clear" w:color="auto" w:fill="auto"/>
            <w:noWrap/>
            <w:vAlign w:val="bottom"/>
            <w:hideMark/>
          </w:tcPr>
          <w:p w14:paraId="6AD042B3" w14:textId="77777777" w:rsidR="00CF5B1D" w:rsidRPr="00CF5B1D" w:rsidRDefault="00CF5B1D" w:rsidP="00CF5B1D">
            <w:pPr>
              <w:spacing w:line="240" w:lineRule="auto"/>
              <w:jc w:val="right"/>
              <w:rPr>
                <w:rFonts w:cs="Arial"/>
                <w:sz w:val="12"/>
                <w:szCs w:val="12"/>
              </w:rPr>
            </w:pPr>
            <w:r w:rsidRPr="00CF5B1D">
              <w:rPr>
                <w:rFonts w:cs="Arial"/>
                <w:sz w:val="12"/>
                <w:szCs w:val="12"/>
              </w:rPr>
              <w:t>37</w:t>
            </w:r>
          </w:p>
        </w:tc>
      </w:tr>
      <w:tr w:rsidR="00CF5B1D" w:rsidRPr="00CF5B1D" w14:paraId="521BC339" w14:textId="77777777" w:rsidTr="00CF5B1D">
        <w:trPr>
          <w:trHeight w:val="85"/>
        </w:trPr>
        <w:tc>
          <w:tcPr>
            <w:tcW w:w="3438" w:type="pct"/>
            <w:tcBorders>
              <w:top w:val="nil"/>
              <w:left w:val="nil"/>
              <w:bottom w:val="nil"/>
              <w:right w:val="nil"/>
            </w:tcBorders>
            <w:shd w:val="clear" w:color="auto" w:fill="auto"/>
            <w:vAlign w:val="bottom"/>
            <w:hideMark/>
          </w:tcPr>
          <w:p w14:paraId="3CC431B3" w14:textId="77777777" w:rsidR="00CF5B1D" w:rsidRPr="00CF5B1D" w:rsidRDefault="00CF5B1D" w:rsidP="00CF5B1D">
            <w:pPr>
              <w:spacing w:line="240" w:lineRule="auto"/>
              <w:rPr>
                <w:rFonts w:cs="Arial"/>
                <w:sz w:val="12"/>
                <w:szCs w:val="12"/>
              </w:rPr>
            </w:pPr>
            <w:r w:rsidRPr="00CF5B1D">
              <w:rPr>
                <w:rFonts w:cs="Arial"/>
                <w:sz w:val="12"/>
                <w:szCs w:val="12"/>
              </w:rPr>
              <w:t>średni koszt m</w:t>
            </w:r>
            <w:r w:rsidRPr="00CF5B1D">
              <w:rPr>
                <w:rFonts w:cs="Arial"/>
                <w:sz w:val="12"/>
                <w:szCs w:val="12"/>
                <w:vertAlign w:val="superscript"/>
              </w:rPr>
              <w:t>2</w:t>
            </w:r>
            <w:r w:rsidRPr="00CF5B1D">
              <w:rPr>
                <w:rFonts w:cs="Arial"/>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14:paraId="4DB37C30" w14:textId="77777777" w:rsidR="00CF5B1D" w:rsidRPr="00CF5B1D" w:rsidRDefault="00CF5B1D" w:rsidP="00CF5B1D">
            <w:pPr>
              <w:spacing w:line="240" w:lineRule="auto"/>
              <w:jc w:val="center"/>
              <w:rPr>
                <w:rFonts w:cs="Arial"/>
                <w:sz w:val="12"/>
                <w:szCs w:val="12"/>
              </w:rPr>
            </w:pPr>
            <w:r w:rsidRPr="00CF5B1D">
              <w:rPr>
                <w:rFonts w:cs="Arial"/>
                <w:sz w:val="12"/>
                <w:szCs w:val="12"/>
              </w:rPr>
              <w:t>zł/m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79B0274F" w14:textId="77777777" w:rsidR="00CF5B1D" w:rsidRPr="00CF5B1D" w:rsidRDefault="00CF5B1D" w:rsidP="00CF5B1D">
            <w:pPr>
              <w:spacing w:line="240" w:lineRule="auto"/>
              <w:jc w:val="right"/>
              <w:rPr>
                <w:rFonts w:cs="Arial"/>
                <w:sz w:val="12"/>
                <w:szCs w:val="12"/>
              </w:rPr>
            </w:pPr>
            <w:r w:rsidRPr="00CF5B1D">
              <w:rPr>
                <w:rFonts w:cs="Arial"/>
                <w:sz w:val="12"/>
                <w:szCs w:val="12"/>
              </w:rPr>
              <w:t>273</w:t>
            </w:r>
          </w:p>
        </w:tc>
        <w:tc>
          <w:tcPr>
            <w:tcW w:w="444" w:type="pct"/>
            <w:tcBorders>
              <w:top w:val="nil"/>
              <w:left w:val="nil"/>
              <w:bottom w:val="nil"/>
              <w:right w:val="nil"/>
            </w:tcBorders>
            <w:shd w:val="clear" w:color="auto" w:fill="auto"/>
            <w:noWrap/>
            <w:vAlign w:val="bottom"/>
            <w:hideMark/>
          </w:tcPr>
          <w:p w14:paraId="75E0F4C9" w14:textId="77777777" w:rsidR="00CF5B1D" w:rsidRPr="00CF5B1D" w:rsidRDefault="00CF5B1D" w:rsidP="00CF5B1D">
            <w:pPr>
              <w:spacing w:line="240" w:lineRule="auto"/>
              <w:jc w:val="right"/>
              <w:rPr>
                <w:rFonts w:cs="Arial"/>
                <w:sz w:val="12"/>
                <w:szCs w:val="12"/>
              </w:rPr>
            </w:pPr>
            <w:r w:rsidRPr="00CF5B1D">
              <w:rPr>
                <w:rFonts w:cs="Arial"/>
                <w:sz w:val="12"/>
                <w:szCs w:val="12"/>
              </w:rPr>
              <w:t>360</w:t>
            </w:r>
          </w:p>
        </w:tc>
      </w:tr>
      <w:tr w:rsidR="00CF5B1D" w:rsidRPr="00CF5B1D" w14:paraId="74CC6424" w14:textId="77777777" w:rsidTr="00CF5B1D">
        <w:trPr>
          <w:trHeight w:val="85"/>
        </w:trPr>
        <w:tc>
          <w:tcPr>
            <w:tcW w:w="3438" w:type="pct"/>
            <w:tcBorders>
              <w:top w:val="nil"/>
              <w:left w:val="nil"/>
              <w:bottom w:val="nil"/>
              <w:right w:val="nil"/>
            </w:tcBorders>
            <w:shd w:val="clear" w:color="auto" w:fill="auto"/>
            <w:vAlign w:val="bottom"/>
            <w:hideMark/>
          </w:tcPr>
          <w:p w14:paraId="0E1D3375"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14BC98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37DFD9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376EF70" w14:textId="77777777" w:rsidR="00CF5B1D" w:rsidRPr="00CF5B1D" w:rsidRDefault="00CF5B1D" w:rsidP="00CF5B1D">
            <w:pPr>
              <w:spacing w:line="240" w:lineRule="auto"/>
              <w:rPr>
                <w:rFonts w:ascii="Times New Roman" w:hAnsi="Times New Roman"/>
                <w:sz w:val="12"/>
                <w:szCs w:val="12"/>
              </w:rPr>
            </w:pPr>
          </w:p>
        </w:tc>
      </w:tr>
      <w:tr w:rsidR="00CF5B1D" w:rsidRPr="00CF5B1D" w14:paraId="37A1E519" w14:textId="77777777" w:rsidTr="00CF5B1D">
        <w:trPr>
          <w:trHeight w:val="85"/>
        </w:trPr>
        <w:tc>
          <w:tcPr>
            <w:tcW w:w="3438" w:type="pct"/>
            <w:tcBorders>
              <w:top w:val="nil"/>
              <w:left w:val="nil"/>
              <w:bottom w:val="nil"/>
              <w:right w:val="nil"/>
            </w:tcBorders>
            <w:shd w:val="clear" w:color="000000" w:fill="8DB0DB"/>
            <w:vAlign w:val="bottom"/>
            <w:hideMark/>
          </w:tcPr>
          <w:p w14:paraId="602AABB7" w14:textId="77777777" w:rsidR="00CF5B1D" w:rsidRPr="00CF5B1D" w:rsidRDefault="00CF5B1D" w:rsidP="00CF5B1D">
            <w:pPr>
              <w:spacing w:line="240" w:lineRule="auto"/>
              <w:rPr>
                <w:rFonts w:cs="Arial"/>
                <w:b/>
                <w:bCs/>
                <w:sz w:val="12"/>
                <w:szCs w:val="12"/>
              </w:rPr>
            </w:pPr>
            <w:r w:rsidRPr="00CF5B1D">
              <w:rPr>
                <w:rFonts w:cs="Arial"/>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14:paraId="600A8862"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8DB0DB"/>
            <w:noWrap/>
            <w:vAlign w:val="bottom"/>
            <w:hideMark/>
          </w:tcPr>
          <w:p w14:paraId="0F1F0FF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8DB0DB"/>
            <w:noWrap/>
            <w:vAlign w:val="bottom"/>
            <w:hideMark/>
          </w:tcPr>
          <w:p w14:paraId="35B3391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B6AA653" w14:textId="77777777" w:rsidTr="00CF5B1D">
        <w:trPr>
          <w:trHeight w:val="85"/>
        </w:trPr>
        <w:tc>
          <w:tcPr>
            <w:tcW w:w="3438" w:type="pct"/>
            <w:tcBorders>
              <w:top w:val="nil"/>
              <w:left w:val="nil"/>
              <w:bottom w:val="nil"/>
              <w:right w:val="nil"/>
            </w:tcBorders>
            <w:shd w:val="clear" w:color="auto" w:fill="auto"/>
            <w:vAlign w:val="bottom"/>
            <w:hideMark/>
          </w:tcPr>
          <w:p w14:paraId="58DEBD55"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4124A2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CB2D58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3B6EB38" w14:textId="77777777" w:rsidR="00CF5B1D" w:rsidRPr="00CF5B1D" w:rsidRDefault="00CF5B1D" w:rsidP="00CF5B1D">
            <w:pPr>
              <w:spacing w:line="240" w:lineRule="auto"/>
              <w:rPr>
                <w:rFonts w:ascii="Times New Roman" w:hAnsi="Times New Roman"/>
                <w:sz w:val="12"/>
                <w:szCs w:val="12"/>
              </w:rPr>
            </w:pPr>
          </w:p>
        </w:tc>
      </w:tr>
      <w:tr w:rsidR="00CF5B1D" w:rsidRPr="00CF5B1D" w14:paraId="46CCC2EF" w14:textId="77777777" w:rsidTr="00CF5B1D">
        <w:trPr>
          <w:trHeight w:val="85"/>
        </w:trPr>
        <w:tc>
          <w:tcPr>
            <w:tcW w:w="3438" w:type="pct"/>
            <w:tcBorders>
              <w:top w:val="nil"/>
              <w:left w:val="nil"/>
              <w:bottom w:val="nil"/>
              <w:right w:val="nil"/>
            </w:tcBorders>
            <w:shd w:val="clear" w:color="000000" w:fill="B7CFE8"/>
            <w:vAlign w:val="bottom"/>
            <w:hideMark/>
          </w:tcPr>
          <w:p w14:paraId="557B960B" w14:textId="77777777" w:rsidR="00CF5B1D" w:rsidRPr="00CF5B1D" w:rsidRDefault="00CF5B1D" w:rsidP="00CF5B1D">
            <w:pPr>
              <w:spacing w:line="240" w:lineRule="auto"/>
              <w:rPr>
                <w:rFonts w:cs="Arial"/>
                <w:b/>
                <w:bCs/>
                <w:sz w:val="12"/>
                <w:szCs w:val="12"/>
              </w:rPr>
            </w:pPr>
            <w:r w:rsidRPr="00CF5B1D">
              <w:rPr>
                <w:rFonts w:cs="Arial"/>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14:paraId="0138005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5C70A82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68EF7E4A"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2EB9407" w14:textId="77777777" w:rsidTr="00CF5B1D">
        <w:trPr>
          <w:trHeight w:val="85"/>
        </w:trPr>
        <w:tc>
          <w:tcPr>
            <w:tcW w:w="3438" w:type="pct"/>
            <w:tcBorders>
              <w:top w:val="nil"/>
              <w:left w:val="nil"/>
              <w:bottom w:val="nil"/>
              <w:right w:val="nil"/>
            </w:tcBorders>
            <w:shd w:val="clear" w:color="auto" w:fill="auto"/>
            <w:vAlign w:val="bottom"/>
            <w:hideMark/>
          </w:tcPr>
          <w:p w14:paraId="385F33CD"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753054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6FF664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F030BE2" w14:textId="77777777" w:rsidR="00CF5B1D" w:rsidRPr="00CF5B1D" w:rsidRDefault="00CF5B1D" w:rsidP="00CF5B1D">
            <w:pPr>
              <w:spacing w:line="240" w:lineRule="auto"/>
              <w:rPr>
                <w:rFonts w:ascii="Times New Roman" w:hAnsi="Times New Roman"/>
                <w:sz w:val="12"/>
                <w:szCs w:val="12"/>
              </w:rPr>
            </w:pPr>
          </w:p>
        </w:tc>
      </w:tr>
      <w:tr w:rsidR="00CF5B1D" w:rsidRPr="00CF5B1D" w14:paraId="29068027" w14:textId="77777777" w:rsidTr="00CF5B1D">
        <w:trPr>
          <w:trHeight w:val="85"/>
        </w:trPr>
        <w:tc>
          <w:tcPr>
            <w:tcW w:w="3438" w:type="pct"/>
            <w:tcBorders>
              <w:top w:val="nil"/>
              <w:left w:val="nil"/>
              <w:bottom w:val="nil"/>
              <w:right w:val="nil"/>
            </w:tcBorders>
            <w:shd w:val="clear" w:color="000000" w:fill="D5E3F2"/>
            <w:vAlign w:val="bottom"/>
            <w:hideMark/>
          </w:tcPr>
          <w:p w14:paraId="229A897E" w14:textId="77777777" w:rsidR="00CF5B1D" w:rsidRPr="00CF5B1D" w:rsidRDefault="00CF5B1D" w:rsidP="00CF5B1D">
            <w:pPr>
              <w:spacing w:line="240" w:lineRule="auto"/>
              <w:rPr>
                <w:rFonts w:cs="Arial"/>
                <w:b/>
                <w:bCs/>
                <w:sz w:val="12"/>
                <w:szCs w:val="12"/>
              </w:rPr>
            </w:pPr>
            <w:r w:rsidRPr="00CF5B1D">
              <w:rPr>
                <w:rFonts w:cs="Arial"/>
                <w:b/>
                <w:bCs/>
                <w:sz w:val="12"/>
                <w:szCs w:val="12"/>
              </w:rPr>
              <w:t>Oczyszczanie miasta</w:t>
            </w:r>
          </w:p>
        </w:tc>
        <w:tc>
          <w:tcPr>
            <w:tcW w:w="534" w:type="pct"/>
            <w:tcBorders>
              <w:top w:val="nil"/>
              <w:left w:val="nil"/>
              <w:bottom w:val="nil"/>
              <w:right w:val="nil"/>
            </w:tcBorders>
            <w:shd w:val="clear" w:color="000000" w:fill="D5E3F2"/>
            <w:noWrap/>
            <w:vAlign w:val="bottom"/>
            <w:hideMark/>
          </w:tcPr>
          <w:p w14:paraId="1D995C0D"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1F6D2ED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AAA0EC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AAADB1B" w14:textId="77777777" w:rsidTr="00CF5B1D">
        <w:trPr>
          <w:trHeight w:val="85"/>
        </w:trPr>
        <w:tc>
          <w:tcPr>
            <w:tcW w:w="3438" w:type="pct"/>
            <w:tcBorders>
              <w:top w:val="nil"/>
              <w:left w:val="nil"/>
              <w:bottom w:val="nil"/>
              <w:right w:val="nil"/>
            </w:tcBorders>
            <w:shd w:val="clear" w:color="auto" w:fill="auto"/>
            <w:vAlign w:val="bottom"/>
            <w:hideMark/>
          </w:tcPr>
          <w:p w14:paraId="796F1C0D"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6940E4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8F5188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DBBDA1A" w14:textId="77777777" w:rsidR="00CF5B1D" w:rsidRPr="00CF5B1D" w:rsidRDefault="00CF5B1D" w:rsidP="00CF5B1D">
            <w:pPr>
              <w:spacing w:line="240" w:lineRule="auto"/>
              <w:rPr>
                <w:rFonts w:ascii="Times New Roman" w:hAnsi="Times New Roman"/>
                <w:sz w:val="12"/>
                <w:szCs w:val="12"/>
              </w:rPr>
            </w:pPr>
          </w:p>
        </w:tc>
      </w:tr>
      <w:tr w:rsidR="00CF5B1D" w:rsidRPr="00CF5B1D" w14:paraId="592F9547" w14:textId="77777777" w:rsidTr="00CF5B1D">
        <w:trPr>
          <w:trHeight w:val="85"/>
        </w:trPr>
        <w:tc>
          <w:tcPr>
            <w:tcW w:w="3438" w:type="pct"/>
            <w:tcBorders>
              <w:top w:val="nil"/>
              <w:left w:val="nil"/>
              <w:bottom w:val="nil"/>
              <w:right w:val="nil"/>
            </w:tcBorders>
            <w:shd w:val="clear" w:color="000000" w:fill="EAF1F6"/>
            <w:vAlign w:val="bottom"/>
            <w:hideMark/>
          </w:tcPr>
          <w:p w14:paraId="17A4757A"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14:paraId="1B3B748E"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52F33E0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589EA51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EC1A2F5" w14:textId="77777777" w:rsidTr="00CF5B1D">
        <w:trPr>
          <w:trHeight w:val="85"/>
        </w:trPr>
        <w:tc>
          <w:tcPr>
            <w:tcW w:w="3438" w:type="pct"/>
            <w:tcBorders>
              <w:top w:val="nil"/>
              <w:left w:val="nil"/>
              <w:bottom w:val="nil"/>
              <w:right w:val="nil"/>
            </w:tcBorders>
            <w:shd w:val="clear" w:color="auto" w:fill="auto"/>
            <w:vAlign w:val="bottom"/>
            <w:hideMark/>
          </w:tcPr>
          <w:p w14:paraId="117EBAA9"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45CB8E2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D19672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2981099" w14:textId="77777777" w:rsidR="00CF5B1D" w:rsidRPr="00CF5B1D" w:rsidRDefault="00CF5B1D" w:rsidP="00CF5B1D">
            <w:pPr>
              <w:spacing w:line="240" w:lineRule="auto"/>
              <w:rPr>
                <w:rFonts w:ascii="Times New Roman" w:hAnsi="Times New Roman"/>
                <w:sz w:val="12"/>
                <w:szCs w:val="12"/>
              </w:rPr>
            </w:pPr>
          </w:p>
        </w:tc>
      </w:tr>
      <w:tr w:rsidR="00CF5B1D" w:rsidRPr="00CF5B1D" w14:paraId="26B4B395" w14:textId="77777777" w:rsidTr="00CF5B1D">
        <w:trPr>
          <w:trHeight w:val="85"/>
        </w:trPr>
        <w:tc>
          <w:tcPr>
            <w:tcW w:w="3438" w:type="pct"/>
            <w:tcBorders>
              <w:top w:val="nil"/>
              <w:left w:val="nil"/>
              <w:bottom w:val="nil"/>
              <w:right w:val="nil"/>
            </w:tcBorders>
            <w:shd w:val="clear" w:color="auto" w:fill="auto"/>
            <w:vAlign w:val="bottom"/>
            <w:hideMark/>
          </w:tcPr>
          <w:p w14:paraId="459587FD"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48EDFD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82DCFE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08EF0B3" w14:textId="77777777" w:rsidR="00CF5B1D" w:rsidRPr="00CF5B1D" w:rsidRDefault="00CF5B1D" w:rsidP="00CF5B1D">
            <w:pPr>
              <w:spacing w:line="240" w:lineRule="auto"/>
              <w:rPr>
                <w:rFonts w:ascii="Times New Roman" w:hAnsi="Times New Roman"/>
                <w:sz w:val="12"/>
                <w:szCs w:val="12"/>
              </w:rPr>
            </w:pPr>
          </w:p>
        </w:tc>
      </w:tr>
      <w:tr w:rsidR="00CF5B1D" w:rsidRPr="00CF5B1D" w14:paraId="0A5648DD" w14:textId="77777777" w:rsidTr="00CF5B1D">
        <w:trPr>
          <w:trHeight w:val="85"/>
        </w:trPr>
        <w:tc>
          <w:tcPr>
            <w:tcW w:w="3438" w:type="pct"/>
            <w:tcBorders>
              <w:top w:val="nil"/>
              <w:left w:val="nil"/>
              <w:bottom w:val="nil"/>
              <w:right w:val="nil"/>
            </w:tcBorders>
            <w:shd w:val="clear" w:color="auto" w:fill="auto"/>
            <w:vAlign w:val="bottom"/>
            <w:hideMark/>
          </w:tcPr>
          <w:p w14:paraId="7D5A2993" w14:textId="77777777" w:rsidR="00CF5B1D" w:rsidRPr="00CF5B1D" w:rsidRDefault="00CF5B1D" w:rsidP="00CF5B1D">
            <w:pPr>
              <w:spacing w:line="240" w:lineRule="auto"/>
              <w:rPr>
                <w:rFonts w:cs="Arial"/>
                <w:sz w:val="12"/>
                <w:szCs w:val="12"/>
              </w:rPr>
            </w:pPr>
            <w:r w:rsidRPr="00CF5B1D">
              <w:rPr>
                <w:rFonts w:cs="Arial"/>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14:paraId="06F9F36D"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DFC5C5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570255E" w14:textId="77777777" w:rsidR="00CF5B1D" w:rsidRPr="00CF5B1D" w:rsidRDefault="00CF5B1D" w:rsidP="00CF5B1D">
            <w:pPr>
              <w:spacing w:line="240" w:lineRule="auto"/>
              <w:rPr>
                <w:rFonts w:ascii="Times New Roman" w:hAnsi="Times New Roman"/>
                <w:sz w:val="12"/>
                <w:szCs w:val="12"/>
              </w:rPr>
            </w:pPr>
          </w:p>
        </w:tc>
      </w:tr>
      <w:tr w:rsidR="00CF5B1D" w:rsidRPr="00CF5B1D" w14:paraId="76E3635A" w14:textId="77777777" w:rsidTr="00CF5B1D">
        <w:trPr>
          <w:trHeight w:val="85"/>
        </w:trPr>
        <w:tc>
          <w:tcPr>
            <w:tcW w:w="3438" w:type="pct"/>
            <w:tcBorders>
              <w:top w:val="nil"/>
              <w:left w:val="nil"/>
              <w:bottom w:val="nil"/>
              <w:right w:val="nil"/>
            </w:tcBorders>
            <w:shd w:val="clear" w:color="auto" w:fill="auto"/>
            <w:vAlign w:val="bottom"/>
            <w:hideMark/>
          </w:tcPr>
          <w:p w14:paraId="2B36053A"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2734BB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C2CE74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1B0636E" w14:textId="77777777" w:rsidR="00CF5B1D" w:rsidRPr="00CF5B1D" w:rsidRDefault="00CF5B1D" w:rsidP="00CF5B1D">
            <w:pPr>
              <w:spacing w:line="240" w:lineRule="auto"/>
              <w:rPr>
                <w:rFonts w:ascii="Times New Roman" w:hAnsi="Times New Roman"/>
                <w:sz w:val="12"/>
                <w:szCs w:val="12"/>
              </w:rPr>
            </w:pPr>
          </w:p>
        </w:tc>
      </w:tr>
      <w:tr w:rsidR="00CF5B1D" w:rsidRPr="00CF5B1D" w14:paraId="3E155593" w14:textId="77777777" w:rsidTr="00CF5B1D">
        <w:trPr>
          <w:trHeight w:val="85"/>
        </w:trPr>
        <w:tc>
          <w:tcPr>
            <w:tcW w:w="3438" w:type="pct"/>
            <w:tcBorders>
              <w:top w:val="nil"/>
              <w:left w:val="nil"/>
              <w:bottom w:val="nil"/>
              <w:right w:val="nil"/>
            </w:tcBorders>
            <w:shd w:val="clear" w:color="auto" w:fill="auto"/>
            <w:vAlign w:val="bottom"/>
            <w:hideMark/>
          </w:tcPr>
          <w:p w14:paraId="0C675F3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74BCB3F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652108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550212C" w14:textId="77777777" w:rsidR="00CF5B1D" w:rsidRPr="00CF5B1D" w:rsidRDefault="00CF5B1D" w:rsidP="00CF5B1D">
            <w:pPr>
              <w:spacing w:line="240" w:lineRule="auto"/>
              <w:rPr>
                <w:rFonts w:ascii="Times New Roman" w:hAnsi="Times New Roman"/>
                <w:sz w:val="12"/>
                <w:szCs w:val="12"/>
              </w:rPr>
            </w:pPr>
          </w:p>
        </w:tc>
      </w:tr>
      <w:tr w:rsidR="00CF5B1D" w:rsidRPr="00CF5B1D" w14:paraId="2C626EE0" w14:textId="77777777" w:rsidTr="00CF5B1D">
        <w:trPr>
          <w:trHeight w:val="85"/>
        </w:trPr>
        <w:tc>
          <w:tcPr>
            <w:tcW w:w="3438" w:type="pct"/>
            <w:tcBorders>
              <w:top w:val="nil"/>
              <w:left w:val="nil"/>
              <w:bottom w:val="nil"/>
              <w:right w:val="nil"/>
            </w:tcBorders>
            <w:shd w:val="clear" w:color="auto" w:fill="auto"/>
            <w:vAlign w:val="bottom"/>
            <w:hideMark/>
          </w:tcPr>
          <w:p w14:paraId="5380B1E8" w14:textId="77777777" w:rsidR="00CF5B1D" w:rsidRPr="00CF5B1D" w:rsidRDefault="00CF5B1D" w:rsidP="00CF5B1D">
            <w:pPr>
              <w:spacing w:line="240" w:lineRule="auto"/>
              <w:rPr>
                <w:rFonts w:cs="Arial"/>
                <w:sz w:val="12"/>
                <w:szCs w:val="12"/>
              </w:rPr>
            </w:pPr>
            <w:r w:rsidRPr="00CF5B1D">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14:paraId="0B35F264" w14:textId="77777777" w:rsidR="00CF5B1D" w:rsidRPr="00CF5B1D" w:rsidRDefault="00CF5B1D" w:rsidP="00CF5B1D">
            <w:pPr>
              <w:spacing w:line="240" w:lineRule="auto"/>
              <w:jc w:val="center"/>
              <w:rPr>
                <w:rFonts w:cs="Arial"/>
                <w:sz w:val="12"/>
                <w:szCs w:val="12"/>
              </w:rPr>
            </w:pPr>
            <w:r w:rsidRPr="00CF5B1D">
              <w:rPr>
                <w:rFonts w:cs="Arial"/>
                <w:sz w:val="12"/>
                <w:szCs w:val="12"/>
              </w:rPr>
              <w:t>tys. 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2FA0A964" w14:textId="77777777" w:rsidR="00CF5B1D" w:rsidRPr="00CF5B1D" w:rsidRDefault="00CF5B1D" w:rsidP="00CF5B1D">
            <w:pPr>
              <w:spacing w:line="240" w:lineRule="auto"/>
              <w:jc w:val="right"/>
              <w:rPr>
                <w:rFonts w:cs="Arial"/>
                <w:sz w:val="12"/>
                <w:szCs w:val="12"/>
              </w:rPr>
            </w:pPr>
            <w:r w:rsidRPr="00CF5B1D">
              <w:rPr>
                <w:rFonts w:cs="Arial"/>
                <w:sz w:val="12"/>
                <w:szCs w:val="12"/>
              </w:rPr>
              <w:t>1 025</w:t>
            </w:r>
          </w:p>
        </w:tc>
        <w:tc>
          <w:tcPr>
            <w:tcW w:w="444" w:type="pct"/>
            <w:tcBorders>
              <w:top w:val="nil"/>
              <w:left w:val="nil"/>
              <w:bottom w:val="nil"/>
              <w:right w:val="nil"/>
            </w:tcBorders>
            <w:shd w:val="clear" w:color="auto" w:fill="auto"/>
            <w:noWrap/>
            <w:vAlign w:val="bottom"/>
            <w:hideMark/>
          </w:tcPr>
          <w:p w14:paraId="418F2A9C" w14:textId="77777777" w:rsidR="00CF5B1D" w:rsidRPr="00CF5B1D" w:rsidRDefault="00CF5B1D" w:rsidP="00CF5B1D">
            <w:pPr>
              <w:spacing w:line="240" w:lineRule="auto"/>
              <w:jc w:val="right"/>
              <w:rPr>
                <w:rFonts w:cs="Arial"/>
                <w:sz w:val="12"/>
                <w:szCs w:val="12"/>
              </w:rPr>
            </w:pPr>
            <w:r w:rsidRPr="00CF5B1D">
              <w:rPr>
                <w:rFonts w:cs="Arial"/>
                <w:sz w:val="12"/>
                <w:szCs w:val="12"/>
              </w:rPr>
              <w:t>1 072</w:t>
            </w:r>
          </w:p>
        </w:tc>
      </w:tr>
      <w:tr w:rsidR="00CF5B1D" w:rsidRPr="00CF5B1D" w14:paraId="33559D0D" w14:textId="77777777" w:rsidTr="00CF5B1D">
        <w:trPr>
          <w:trHeight w:val="85"/>
        </w:trPr>
        <w:tc>
          <w:tcPr>
            <w:tcW w:w="3438" w:type="pct"/>
            <w:tcBorders>
              <w:top w:val="nil"/>
              <w:left w:val="nil"/>
              <w:bottom w:val="nil"/>
              <w:right w:val="nil"/>
            </w:tcBorders>
            <w:shd w:val="clear" w:color="auto" w:fill="auto"/>
            <w:vAlign w:val="bottom"/>
            <w:hideMark/>
          </w:tcPr>
          <w:p w14:paraId="574456CC" w14:textId="77777777" w:rsidR="00CF5B1D" w:rsidRPr="00CF5B1D" w:rsidRDefault="00CF5B1D" w:rsidP="00CF5B1D">
            <w:pPr>
              <w:spacing w:line="240" w:lineRule="auto"/>
              <w:rPr>
                <w:rFonts w:cs="Arial"/>
                <w:sz w:val="12"/>
                <w:szCs w:val="12"/>
              </w:rPr>
            </w:pPr>
            <w:r w:rsidRPr="00CF5B1D">
              <w:rPr>
                <w:rFonts w:cs="Arial"/>
                <w:sz w:val="12"/>
                <w:szCs w:val="12"/>
              </w:rPr>
              <w:t>koszt zimowego oczyszczania na 1 000 m</w:t>
            </w:r>
            <w:r w:rsidRPr="00CF5B1D">
              <w:rPr>
                <w:rFonts w:cs="Arial"/>
                <w:sz w:val="12"/>
                <w:szCs w:val="12"/>
                <w:vertAlign w:val="superscript"/>
              </w:rPr>
              <w:t>2</w:t>
            </w:r>
            <w:r w:rsidRPr="00CF5B1D">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14:paraId="73C2BEA0" w14:textId="77777777" w:rsidR="00CF5B1D" w:rsidRPr="00CF5B1D" w:rsidRDefault="00CF5B1D" w:rsidP="00CF5B1D">
            <w:pPr>
              <w:spacing w:line="240" w:lineRule="auto"/>
              <w:jc w:val="center"/>
              <w:rPr>
                <w:rFonts w:cs="Arial"/>
                <w:sz w:val="12"/>
                <w:szCs w:val="12"/>
              </w:rPr>
            </w:pPr>
            <w:r w:rsidRPr="00CF5B1D">
              <w:rPr>
                <w:rFonts w:cs="Arial"/>
                <w:sz w:val="12"/>
                <w:szCs w:val="12"/>
              </w:rPr>
              <w:t>zł/tys. 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1117FD42" w14:textId="77777777" w:rsidR="00CF5B1D" w:rsidRPr="00CF5B1D" w:rsidRDefault="00CF5B1D" w:rsidP="00CF5B1D">
            <w:pPr>
              <w:spacing w:line="240" w:lineRule="auto"/>
              <w:jc w:val="right"/>
              <w:rPr>
                <w:rFonts w:cs="Arial"/>
                <w:sz w:val="12"/>
                <w:szCs w:val="12"/>
              </w:rPr>
            </w:pPr>
            <w:r w:rsidRPr="00CF5B1D">
              <w:rPr>
                <w:rFonts w:cs="Arial"/>
                <w:sz w:val="12"/>
                <w:szCs w:val="12"/>
              </w:rPr>
              <w:t>1 709</w:t>
            </w:r>
          </w:p>
        </w:tc>
        <w:tc>
          <w:tcPr>
            <w:tcW w:w="444" w:type="pct"/>
            <w:tcBorders>
              <w:top w:val="nil"/>
              <w:left w:val="nil"/>
              <w:bottom w:val="nil"/>
              <w:right w:val="nil"/>
            </w:tcBorders>
            <w:shd w:val="clear" w:color="auto" w:fill="auto"/>
            <w:noWrap/>
            <w:vAlign w:val="bottom"/>
            <w:hideMark/>
          </w:tcPr>
          <w:p w14:paraId="605B8DA3" w14:textId="77777777" w:rsidR="00CF5B1D" w:rsidRPr="00CF5B1D" w:rsidRDefault="00CF5B1D" w:rsidP="00CF5B1D">
            <w:pPr>
              <w:spacing w:line="240" w:lineRule="auto"/>
              <w:jc w:val="right"/>
              <w:rPr>
                <w:rFonts w:cs="Arial"/>
                <w:sz w:val="12"/>
                <w:szCs w:val="12"/>
              </w:rPr>
            </w:pPr>
            <w:r w:rsidRPr="00CF5B1D">
              <w:rPr>
                <w:rFonts w:cs="Arial"/>
                <w:sz w:val="12"/>
                <w:szCs w:val="12"/>
              </w:rPr>
              <w:t>917</w:t>
            </w:r>
          </w:p>
        </w:tc>
      </w:tr>
      <w:tr w:rsidR="00CF5B1D" w:rsidRPr="00CF5B1D" w14:paraId="37A8EEC2" w14:textId="77777777" w:rsidTr="00CF5B1D">
        <w:trPr>
          <w:trHeight w:val="85"/>
        </w:trPr>
        <w:tc>
          <w:tcPr>
            <w:tcW w:w="3438" w:type="pct"/>
            <w:tcBorders>
              <w:top w:val="nil"/>
              <w:left w:val="nil"/>
              <w:bottom w:val="nil"/>
              <w:right w:val="nil"/>
            </w:tcBorders>
            <w:shd w:val="clear" w:color="auto" w:fill="auto"/>
            <w:vAlign w:val="bottom"/>
            <w:hideMark/>
          </w:tcPr>
          <w:p w14:paraId="7676D8B5"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864818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2CAEA5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D8D0FEE" w14:textId="77777777" w:rsidR="00CF5B1D" w:rsidRPr="00CF5B1D" w:rsidRDefault="00CF5B1D" w:rsidP="00CF5B1D">
            <w:pPr>
              <w:spacing w:line="240" w:lineRule="auto"/>
              <w:rPr>
                <w:rFonts w:ascii="Times New Roman" w:hAnsi="Times New Roman"/>
                <w:sz w:val="12"/>
                <w:szCs w:val="12"/>
              </w:rPr>
            </w:pPr>
          </w:p>
        </w:tc>
      </w:tr>
      <w:tr w:rsidR="00CF5B1D" w:rsidRPr="00CF5B1D" w14:paraId="6031A7F4" w14:textId="77777777" w:rsidTr="00CF5B1D">
        <w:trPr>
          <w:trHeight w:val="85"/>
        </w:trPr>
        <w:tc>
          <w:tcPr>
            <w:tcW w:w="3438" w:type="pct"/>
            <w:tcBorders>
              <w:top w:val="nil"/>
              <w:left w:val="nil"/>
              <w:bottom w:val="nil"/>
              <w:right w:val="nil"/>
            </w:tcBorders>
            <w:shd w:val="clear" w:color="000000" w:fill="EAF1F6"/>
            <w:vAlign w:val="bottom"/>
            <w:hideMark/>
          </w:tcPr>
          <w:p w14:paraId="66DC656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14:paraId="302A69CC"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662980FD"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6146477E"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C1601A6" w14:textId="77777777" w:rsidTr="00CF5B1D">
        <w:trPr>
          <w:trHeight w:val="85"/>
        </w:trPr>
        <w:tc>
          <w:tcPr>
            <w:tcW w:w="3438" w:type="pct"/>
            <w:tcBorders>
              <w:top w:val="nil"/>
              <w:left w:val="nil"/>
              <w:bottom w:val="nil"/>
              <w:right w:val="nil"/>
            </w:tcBorders>
            <w:shd w:val="clear" w:color="auto" w:fill="auto"/>
            <w:vAlign w:val="bottom"/>
            <w:hideMark/>
          </w:tcPr>
          <w:p w14:paraId="6C052D28"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1DA2387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35DEF0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5A87ED1" w14:textId="77777777" w:rsidR="00CF5B1D" w:rsidRPr="00CF5B1D" w:rsidRDefault="00CF5B1D" w:rsidP="00CF5B1D">
            <w:pPr>
              <w:spacing w:line="240" w:lineRule="auto"/>
              <w:rPr>
                <w:rFonts w:ascii="Times New Roman" w:hAnsi="Times New Roman"/>
                <w:sz w:val="12"/>
                <w:szCs w:val="12"/>
              </w:rPr>
            </w:pPr>
          </w:p>
        </w:tc>
      </w:tr>
      <w:tr w:rsidR="00CF5B1D" w:rsidRPr="00CF5B1D" w14:paraId="4DC0F6FE" w14:textId="77777777" w:rsidTr="00CF5B1D">
        <w:trPr>
          <w:trHeight w:val="85"/>
        </w:trPr>
        <w:tc>
          <w:tcPr>
            <w:tcW w:w="3438" w:type="pct"/>
            <w:tcBorders>
              <w:top w:val="nil"/>
              <w:left w:val="nil"/>
              <w:bottom w:val="nil"/>
              <w:right w:val="nil"/>
            </w:tcBorders>
            <w:shd w:val="clear" w:color="auto" w:fill="auto"/>
            <w:vAlign w:val="bottom"/>
            <w:hideMark/>
          </w:tcPr>
          <w:p w14:paraId="534A228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E1BA47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580E94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D833625" w14:textId="77777777" w:rsidR="00CF5B1D" w:rsidRPr="00CF5B1D" w:rsidRDefault="00CF5B1D" w:rsidP="00CF5B1D">
            <w:pPr>
              <w:spacing w:line="240" w:lineRule="auto"/>
              <w:rPr>
                <w:rFonts w:ascii="Times New Roman" w:hAnsi="Times New Roman"/>
                <w:sz w:val="12"/>
                <w:szCs w:val="12"/>
              </w:rPr>
            </w:pPr>
          </w:p>
        </w:tc>
      </w:tr>
      <w:tr w:rsidR="00CF5B1D" w:rsidRPr="00CF5B1D" w14:paraId="27286BE6" w14:textId="77777777" w:rsidTr="00CF5B1D">
        <w:trPr>
          <w:trHeight w:val="85"/>
        </w:trPr>
        <w:tc>
          <w:tcPr>
            <w:tcW w:w="3438" w:type="pct"/>
            <w:tcBorders>
              <w:top w:val="nil"/>
              <w:left w:val="nil"/>
              <w:bottom w:val="nil"/>
              <w:right w:val="nil"/>
            </w:tcBorders>
            <w:shd w:val="clear" w:color="auto" w:fill="auto"/>
            <w:vAlign w:val="bottom"/>
            <w:hideMark/>
          </w:tcPr>
          <w:p w14:paraId="7ED04809" w14:textId="77777777" w:rsidR="00CF5B1D" w:rsidRPr="00CF5B1D" w:rsidRDefault="00CF5B1D" w:rsidP="00CF5B1D">
            <w:pPr>
              <w:spacing w:line="240" w:lineRule="auto"/>
              <w:rPr>
                <w:rFonts w:cs="Arial"/>
                <w:sz w:val="12"/>
                <w:szCs w:val="12"/>
              </w:rPr>
            </w:pPr>
            <w:r w:rsidRPr="00CF5B1D">
              <w:rPr>
                <w:rFonts w:cs="Arial"/>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14:paraId="17687257"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CF72AD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132DBD5" w14:textId="77777777" w:rsidR="00CF5B1D" w:rsidRPr="00CF5B1D" w:rsidRDefault="00CF5B1D" w:rsidP="00CF5B1D">
            <w:pPr>
              <w:spacing w:line="240" w:lineRule="auto"/>
              <w:rPr>
                <w:rFonts w:ascii="Times New Roman" w:hAnsi="Times New Roman"/>
                <w:sz w:val="12"/>
                <w:szCs w:val="12"/>
              </w:rPr>
            </w:pPr>
          </w:p>
        </w:tc>
      </w:tr>
      <w:tr w:rsidR="00CF5B1D" w:rsidRPr="00CF5B1D" w14:paraId="0FD5A349" w14:textId="77777777" w:rsidTr="00CF5B1D">
        <w:trPr>
          <w:trHeight w:val="85"/>
        </w:trPr>
        <w:tc>
          <w:tcPr>
            <w:tcW w:w="3438" w:type="pct"/>
            <w:tcBorders>
              <w:top w:val="nil"/>
              <w:left w:val="nil"/>
              <w:bottom w:val="nil"/>
              <w:right w:val="nil"/>
            </w:tcBorders>
            <w:shd w:val="clear" w:color="auto" w:fill="auto"/>
            <w:vAlign w:val="bottom"/>
            <w:hideMark/>
          </w:tcPr>
          <w:p w14:paraId="54C01126"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675EBA4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81DA0C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3AD7104" w14:textId="77777777" w:rsidR="00CF5B1D" w:rsidRPr="00CF5B1D" w:rsidRDefault="00CF5B1D" w:rsidP="00CF5B1D">
            <w:pPr>
              <w:spacing w:line="240" w:lineRule="auto"/>
              <w:rPr>
                <w:rFonts w:ascii="Times New Roman" w:hAnsi="Times New Roman"/>
                <w:sz w:val="12"/>
                <w:szCs w:val="12"/>
              </w:rPr>
            </w:pPr>
          </w:p>
        </w:tc>
      </w:tr>
      <w:tr w:rsidR="00CF5B1D" w:rsidRPr="00CF5B1D" w14:paraId="20C0DBC0" w14:textId="77777777" w:rsidTr="00CF5B1D">
        <w:trPr>
          <w:trHeight w:val="85"/>
        </w:trPr>
        <w:tc>
          <w:tcPr>
            <w:tcW w:w="3438" w:type="pct"/>
            <w:tcBorders>
              <w:top w:val="nil"/>
              <w:left w:val="nil"/>
              <w:bottom w:val="nil"/>
              <w:right w:val="nil"/>
            </w:tcBorders>
            <w:shd w:val="clear" w:color="auto" w:fill="auto"/>
            <w:vAlign w:val="bottom"/>
            <w:hideMark/>
          </w:tcPr>
          <w:p w14:paraId="11E5F287"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D95D1B3"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79AA3C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2891A40" w14:textId="77777777" w:rsidR="00CF5B1D" w:rsidRPr="00CF5B1D" w:rsidRDefault="00CF5B1D" w:rsidP="00CF5B1D">
            <w:pPr>
              <w:spacing w:line="240" w:lineRule="auto"/>
              <w:rPr>
                <w:rFonts w:ascii="Times New Roman" w:hAnsi="Times New Roman"/>
                <w:sz w:val="12"/>
                <w:szCs w:val="12"/>
              </w:rPr>
            </w:pPr>
          </w:p>
        </w:tc>
      </w:tr>
      <w:tr w:rsidR="00CF5B1D" w:rsidRPr="00CF5B1D" w14:paraId="502F7877" w14:textId="77777777" w:rsidTr="00CF5B1D">
        <w:trPr>
          <w:trHeight w:val="85"/>
        </w:trPr>
        <w:tc>
          <w:tcPr>
            <w:tcW w:w="3438" w:type="pct"/>
            <w:tcBorders>
              <w:top w:val="nil"/>
              <w:left w:val="nil"/>
              <w:bottom w:val="nil"/>
              <w:right w:val="nil"/>
            </w:tcBorders>
            <w:shd w:val="clear" w:color="auto" w:fill="auto"/>
            <w:vAlign w:val="bottom"/>
            <w:hideMark/>
          </w:tcPr>
          <w:p w14:paraId="21BB07B4" w14:textId="77777777" w:rsidR="00CF5B1D" w:rsidRPr="00CF5B1D" w:rsidRDefault="00CF5B1D" w:rsidP="00CF5B1D">
            <w:pPr>
              <w:spacing w:line="240" w:lineRule="auto"/>
              <w:rPr>
                <w:rFonts w:cs="Arial"/>
                <w:sz w:val="12"/>
                <w:szCs w:val="12"/>
              </w:rPr>
            </w:pPr>
            <w:r w:rsidRPr="00CF5B1D">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14:paraId="1F234BA6" w14:textId="77777777" w:rsidR="00CF5B1D" w:rsidRPr="00CF5B1D" w:rsidRDefault="00CF5B1D" w:rsidP="00CF5B1D">
            <w:pPr>
              <w:spacing w:line="240" w:lineRule="auto"/>
              <w:jc w:val="center"/>
              <w:rPr>
                <w:rFonts w:cs="Arial"/>
                <w:sz w:val="12"/>
                <w:szCs w:val="12"/>
              </w:rPr>
            </w:pPr>
            <w:r w:rsidRPr="00CF5B1D">
              <w:rPr>
                <w:rFonts w:cs="Arial"/>
                <w:sz w:val="12"/>
                <w:szCs w:val="12"/>
              </w:rPr>
              <w:t>tys. 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2819EF2E" w14:textId="77777777" w:rsidR="00CF5B1D" w:rsidRPr="00CF5B1D" w:rsidRDefault="00CF5B1D" w:rsidP="00CF5B1D">
            <w:pPr>
              <w:spacing w:line="240" w:lineRule="auto"/>
              <w:jc w:val="right"/>
              <w:rPr>
                <w:rFonts w:cs="Arial"/>
                <w:sz w:val="12"/>
                <w:szCs w:val="12"/>
              </w:rPr>
            </w:pPr>
            <w:r w:rsidRPr="00CF5B1D">
              <w:rPr>
                <w:rFonts w:cs="Arial"/>
                <w:sz w:val="12"/>
                <w:szCs w:val="12"/>
              </w:rPr>
              <w:t>1 025</w:t>
            </w:r>
          </w:p>
        </w:tc>
        <w:tc>
          <w:tcPr>
            <w:tcW w:w="444" w:type="pct"/>
            <w:tcBorders>
              <w:top w:val="nil"/>
              <w:left w:val="nil"/>
              <w:bottom w:val="nil"/>
              <w:right w:val="nil"/>
            </w:tcBorders>
            <w:shd w:val="clear" w:color="auto" w:fill="auto"/>
            <w:noWrap/>
            <w:vAlign w:val="bottom"/>
            <w:hideMark/>
          </w:tcPr>
          <w:p w14:paraId="05F98351" w14:textId="77777777" w:rsidR="00CF5B1D" w:rsidRPr="00CF5B1D" w:rsidRDefault="00CF5B1D" w:rsidP="00CF5B1D">
            <w:pPr>
              <w:spacing w:line="240" w:lineRule="auto"/>
              <w:jc w:val="right"/>
              <w:rPr>
                <w:rFonts w:cs="Arial"/>
                <w:sz w:val="12"/>
                <w:szCs w:val="12"/>
              </w:rPr>
            </w:pPr>
            <w:r w:rsidRPr="00CF5B1D">
              <w:rPr>
                <w:rFonts w:cs="Arial"/>
                <w:sz w:val="12"/>
                <w:szCs w:val="12"/>
              </w:rPr>
              <w:t>1 072</w:t>
            </w:r>
          </w:p>
        </w:tc>
      </w:tr>
      <w:tr w:rsidR="00CF5B1D" w:rsidRPr="00CF5B1D" w14:paraId="284F31AC" w14:textId="77777777" w:rsidTr="00CF5B1D">
        <w:trPr>
          <w:trHeight w:val="85"/>
        </w:trPr>
        <w:tc>
          <w:tcPr>
            <w:tcW w:w="3438" w:type="pct"/>
            <w:tcBorders>
              <w:top w:val="nil"/>
              <w:left w:val="nil"/>
              <w:bottom w:val="nil"/>
              <w:right w:val="nil"/>
            </w:tcBorders>
            <w:shd w:val="clear" w:color="auto" w:fill="auto"/>
            <w:vAlign w:val="bottom"/>
            <w:hideMark/>
          </w:tcPr>
          <w:p w14:paraId="482D565B" w14:textId="77777777" w:rsidR="00CF5B1D" w:rsidRPr="00CF5B1D" w:rsidRDefault="00CF5B1D" w:rsidP="00CF5B1D">
            <w:pPr>
              <w:spacing w:line="240" w:lineRule="auto"/>
              <w:rPr>
                <w:rFonts w:cs="Arial"/>
                <w:sz w:val="12"/>
                <w:szCs w:val="12"/>
              </w:rPr>
            </w:pPr>
            <w:r w:rsidRPr="00CF5B1D">
              <w:rPr>
                <w:rFonts w:cs="Arial"/>
                <w:sz w:val="12"/>
                <w:szCs w:val="12"/>
              </w:rPr>
              <w:t>koszt letniego oczyszczania na 1 000 m</w:t>
            </w:r>
            <w:r w:rsidRPr="00CF5B1D">
              <w:rPr>
                <w:rFonts w:cs="Arial"/>
                <w:sz w:val="12"/>
                <w:szCs w:val="12"/>
                <w:vertAlign w:val="superscript"/>
              </w:rPr>
              <w:t>2</w:t>
            </w:r>
            <w:r w:rsidRPr="00CF5B1D">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14:paraId="0E56B4D5" w14:textId="77777777" w:rsidR="00CF5B1D" w:rsidRPr="00CF5B1D" w:rsidRDefault="00CF5B1D" w:rsidP="00CF5B1D">
            <w:pPr>
              <w:spacing w:line="240" w:lineRule="auto"/>
              <w:jc w:val="center"/>
              <w:rPr>
                <w:rFonts w:cs="Arial"/>
                <w:sz w:val="12"/>
                <w:szCs w:val="12"/>
              </w:rPr>
            </w:pPr>
            <w:r w:rsidRPr="00CF5B1D">
              <w:rPr>
                <w:rFonts w:cs="Arial"/>
                <w:sz w:val="12"/>
                <w:szCs w:val="12"/>
              </w:rPr>
              <w:t>zł/tys. 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2F6405B4" w14:textId="77777777" w:rsidR="00CF5B1D" w:rsidRPr="00CF5B1D" w:rsidRDefault="00CF5B1D" w:rsidP="00CF5B1D">
            <w:pPr>
              <w:spacing w:line="240" w:lineRule="auto"/>
              <w:jc w:val="right"/>
              <w:rPr>
                <w:rFonts w:cs="Arial"/>
                <w:sz w:val="12"/>
                <w:szCs w:val="12"/>
              </w:rPr>
            </w:pPr>
            <w:r w:rsidRPr="00CF5B1D">
              <w:rPr>
                <w:rFonts w:cs="Arial"/>
                <w:sz w:val="12"/>
                <w:szCs w:val="12"/>
              </w:rPr>
              <w:t>1 039</w:t>
            </w:r>
          </w:p>
        </w:tc>
        <w:tc>
          <w:tcPr>
            <w:tcW w:w="444" w:type="pct"/>
            <w:tcBorders>
              <w:top w:val="nil"/>
              <w:left w:val="nil"/>
              <w:bottom w:val="nil"/>
              <w:right w:val="nil"/>
            </w:tcBorders>
            <w:shd w:val="clear" w:color="auto" w:fill="auto"/>
            <w:noWrap/>
            <w:vAlign w:val="bottom"/>
            <w:hideMark/>
          </w:tcPr>
          <w:p w14:paraId="2B3B9851" w14:textId="77777777" w:rsidR="00CF5B1D" w:rsidRPr="00CF5B1D" w:rsidRDefault="00CF5B1D" w:rsidP="00CF5B1D">
            <w:pPr>
              <w:spacing w:line="240" w:lineRule="auto"/>
              <w:jc w:val="right"/>
              <w:rPr>
                <w:rFonts w:cs="Arial"/>
                <w:sz w:val="12"/>
                <w:szCs w:val="12"/>
              </w:rPr>
            </w:pPr>
            <w:r w:rsidRPr="00CF5B1D">
              <w:rPr>
                <w:rFonts w:cs="Arial"/>
                <w:sz w:val="12"/>
                <w:szCs w:val="12"/>
              </w:rPr>
              <w:t>1 340</w:t>
            </w:r>
          </w:p>
        </w:tc>
      </w:tr>
      <w:tr w:rsidR="00CF5B1D" w:rsidRPr="00CF5B1D" w14:paraId="409175A9" w14:textId="77777777" w:rsidTr="00CF5B1D">
        <w:trPr>
          <w:trHeight w:val="85"/>
        </w:trPr>
        <w:tc>
          <w:tcPr>
            <w:tcW w:w="3438" w:type="pct"/>
            <w:tcBorders>
              <w:top w:val="nil"/>
              <w:left w:val="nil"/>
              <w:bottom w:val="nil"/>
              <w:right w:val="nil"/>
            </w:tcBorders>
            <w:shd w:val="clear" w:color="auto" w:fill="auto"/>
            <w:vAlign w:val="bottom"/>
            <w:hideMark/>
          </w:tcPr>
          <w:p w14:paraId="01314996"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AE0B88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A135C3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C4D0F7" w14:textId="77777777" w:rsidR="00CF5B1D" w:rsidRPr="00CF5B1D" w:rsidRDefault="00CF5B1D" w:rsidP="00CF5B1D">
            <w:pPr>
              <w:spacing w:line="240" w:lineRule="auto"/>
              <w:rPr>
                <w:rFonts w:ascii="Times New Roman" w:hAnsi="Times New Roman"/>
                <w:sz w:val="12"/>
                <w:szCs w:val="12"/>
              </w:rPr>
            </w:pPr>
          </w:p>
        </w:tc>
      </w:tr>
      <w:tr w:rsidR="00CF5B1D" w:rsidRPr="00CF5B1D" w14:paraId="06D5D711" w14:textId="77777777" w:rsidTr="00CF5B1D">
        <w:trPr>
          <w:trHeight w:val="85"/>
        </w:trPr>
        <w:tc>
          <w:tcPr>
            <w:tcW w:w="3438" w:type="pct"/>
            <w:tcBorders>
              <w:top w:val="nil"/>
              <w:left w:val="nil"/>
              <w:bottom w:val="nil"/>
              <w:right w:val="nil"/>
            </w:tcBorders>
            <w:shd w:val="clear" w:color="000000" w:fill="EAF1F6"/>
            <w:vAlign w:val="bottom"/>
            <w:hideMark/>
          </w:tcPr>
          <w:p w14:paraId="275BBDBF"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14:paraId="058B0AB4"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4226455A"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513F5CBE"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9A45E62" w14:textId="77777777" w:rsidTr="00CF5B1D">
        <w:trPr>
          <w:trHeight w:val="85"/>
        </w:trPr>
        <w:tc>
          <w:tcPr>
            <w:tcW w:w="3438" w:type="pct"/>
            <w:tcBorders>
              <w:top w:val="nil"/>
              <w:left w:val="nil"/>
              <w:bottom w:val="nil"/>
              <w:right w:val="nil"/>
            </w:tcBorders>
            <w:shd w:val="clear" w:color="auto" w:fill="auto"/>
            <w:vAlign w:val="bottom"/>
            <w:hideMark/>
          </w:tcPr>
          <w:p w14:paraId="54A86C2F"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5C4B2C1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AE6CF6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3AFC850" w14:textId="77777777" w:rsidR="00CF5B1D" w:rsidRPr="00CF5B1D" w:rsidRDefault="00CF5B1D" w:rsidP="00CF5B1D">
            <w:pPr>
              <w:spacing w:line="240" w:lineRule="auto"/>
              <w:rPr>
                <w:rFonts w:ascii="Times New Roman" w:hAnsi="Times New Roman"/>
                <w:sz w:val="12"/>
                <w:szCs w:val="12"/>
              </w:rPr>
            </w:pPr>
          </w:p>
        </w:tc>
      </w:tr>
      <w:tr w:rsidR="00CF5B1D" w:rsidRPr="00CF5B1D" w14:paraId="527BA78A" w14:textId="77777777" w:rsidTr="00CF5B1D">
        <w:trPr>
          <w:trHeight w:val="85"/>
        </w:trPr>
        <w:tc>
          <w:tcPr>
            <w:tcW w:w="3438" w:type="pct"/>
            <w:tcBorders>
              <w:top w:val="nil"/>
              <w:left w:val="nil"/>
              <w:bottom w:val="nil"/>
              <w:right w:val="nil"/>
            </w:tcBorders>
            <w:shd w:val="clear" w:color="auto" w:fill="auto"/>
            <w:vAlign w:val="bottom"/>
            <w:hideMark/>
          </w:tcPr>
          <w:p w14:paraId="11C5ADB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7A636B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E8D361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A61BC25" w14:textId="77777777" w:rsidR="00CF5B1D" w:rsidRPr="00CF5B1D" w:rsidRDefault="00CF5B1D" w:rsidP="00CF5B1D">
            <w:pPr>
              <w:spacing w:line="240" w:lineRule="auto"/>
              <w:rPr>
                <w:rFonts w:ascii="Times New Roman" w:hAnsi="Times New Roman"/>
                <w:sz w:val="12"/>
                <w:szCs w:val="12"/>
              </w:rPr>
            </w:pPr>
          </w:p>
        </w:tc>
      </w:tr>
      <w:tr w:rsidR="00CF5B1D" w:rsidRPr="00CF5B1D" w14:paraId="015864B8" w14:textId="77777777" w:rsidTr="00CF5B1D">
        <w:trPr>
          <w:trHeight w:val="85"/>
        </w:trPr>
        <w:tc>
          <w:tcPr>
            <w:tcW w:w="3438" w:type="pct"/>
            <w:tcBorders>
              <w:top w:val="nil"/>
              <w:left w:val="nil"/>
              <w:bottom w:val="nil"/>
              <w:right w:val="nil"/>
            </w:tcBorders>
            <w:shd w:val="clear" w:color="auto" w:fill="auto"/>
            <w:vAlign w:val="bottom"/>
            <w:hideMark/>
          </w:tcPr>
          <w:p w14:paraId="6CD739A3" w14:textId="77777777" w:rsidR="00CF5B1D" w:rsidRPr="00CF5B1D" w:rsidRDefault="00CF5B1D" w:rsidP="00CF5B1D">
            <w:pPr>
              <w:spacing w:line="240" w:lineRule="auto"/>
              <w:rPr>
                <w:rFonts w:cs="Arial"/>
                <w:sz w:val="12"/>
                <w:szCs w:val="12"/>
              </w:rPr>
            </w:pPr>
            <w:r w:rsidRPr="00CF5B1D">
              <w:rPr>
                <w:rFonts w:cs="Arial"/>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14:paraId="17CB209F"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66AF37B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AF98461" w14:textId="77777777" w:rsidR="00CF5B1D" w:rsidRPr="00CF5B1D" w:rsidRDefault="00CF5B1D" w:rsidP="00CF5B1D">
            <w:pPr>
              <w:spacing w:line="240" w:lineRule="auto"/>
              <w:rPr>
                <w:rFonts w:ascii="Times New Roman" w:hAnsi="Times New Roman"/>
                <w:sz w:val="12"/>
                <w:szCs w:val="12"/>
              </w:rPr>
            </w:pPr>
          </w:p>
        </w:tc>
      </w:tr>
      <w:tr w:rsidR="00CF5B1D" w:rsidRPr="00CF5B1D" w14:paraId="2718F423" w14:textId="77777777" w:rsidTr="00CF5B1D">
        <w:trPr>
          <w:trHeight w:val="85"/>
        </w:trPr>
        <w:tc>
          <w:tcPr>
            <w:tcW w:w="3438" w:type="pct"/>
            <w:tcBorders>
              <w:top w:val="nil"/>
              <w:left w:val="nil"/>
              <w:bottom w:val="nil"/>
              <w:right w:val="nil"/>
            </w:tcBorders>
            <w:shd w:val="clear" w:color="auto" w:fill="auto"/>
            <w:vAlign w:val="bottom"/>
            <w:hideMark/>
          </w:tcPr>
          <w:p w14:paraId="371C947A"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E78D78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CF2093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C59AB99" w14:textId="77777777" w:rsidR="00CF5B1D" w:rsidRPr="00CF5B1D" w:rsidRDefault="00CF5B1D" w:rsidP="00CF5B1D">
            <w:pPr>
              <w:spacing w:line="240" w:lineRule="auto"/>
              <w:rPr>
                <w:rFonts w:ascii="Times New Roman" w:hAnsi="Times New Roman"/>
                <w:sz w:val="12"/>
                <w:szCs w:val="12"/>
              </w:rPr>
            </w:pPr>
          </w:p>
        </w:tc>
      </w:tr>
      <w:tr w:rsidR="00CF5B1D" w:rsidRPr="00CF5B1D" w14:paraId="23226ADF" w14:textId="77777777" w:rsidTr="00CF5B1D">
        <w:trPr>
          <w:trHeight w:val="85"/>
        </w:trPr>
        <w:tc>
          <w:tcPr>
            <w:tcW w:w="3438" w:type="pct"/>
            <w:tcBorders>
              <w:top w:val="nil"/>
              <w:left w:val="nil"/>
              <w:bottom w:val="nil"/>
              <w:right w:val="nil"/>
            </w:tcBorders>
            <w:shd w:val="clear" w:color="auto" w:fill="auto"/>
            <w:vAlign w:val="bottom"/>
            <w:hideMark/>
          </w:tcPr>
          <w:p w14:paraId="035A973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568E5A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43F70D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0D7D565" w14:textId="77777777" w:rsidR="00CF5B1D" w:rsidRPr="00CF5B1D" w:rsidRDefault="00CF5B1D" w:rsidP="00CF5B1D">
            <w:pPr>
              <w:spacing w:line="240" w:lineRule="auto"/>
              <w:rPr>
                <w:rFonts w:ascii="Times New Roman" w:hAnsi="Times New Roman"/>
                <w:sz w:val="12"/>
                <w:szCs w:val="12"/>
              </w:rPr>
            </w:pPr>
          </w:p>
        </w:tc>
      </w:tr>
      <w:tr w:rsidR="00CF5B1D" w:rsidRPr="00CF5B1D" w14:paraId="1907C8A1" w14:textId="77777777" w:rsidTr="00CF5B1D">
        <w:trPr>
          <w:trHeight w:val="85"/>
        </w:trPr>
        <w:tc>
          <w:tcPr>
            <w:tcW w:w="3438" w:type="pct"/>
            <w:tcBorders>
              <w:top w:val="nil"/>
              <w:left w:val="nil"/>
              <w:bottom w:val="nil"/>
              <w:right w:val="nil"/>
            </w:tcBorders>
            <w:shd w:val="clear" w:color="auto" w:fill="auto"/>
            <w:vAlign w:val="bottom"/>
            <w:hideMark/>
          </w:tcPr>
          <w:p w14:paraId="7A6AA521" w14:textId="77777777" w:rsidR="00CF5B1D" w:rsidRPr="00CF5B1D" w:rsidRDefault="00CF5B1D" w:rsidP="00CF5B1D">
            <w:pPr>
              <w:spacing w:line="240" w:lineRule="auto"/>
              <w:rPr>
                <w:rFonts w:cs="Arial"/>
                <w:sz w:val="12"/>
                <w:szCs w:val="12"/>
              </w:rPr>
            </w:pPr>
            <w:r w:rsidRPr="00CF5B1D">
              <w:rPr>
                <w:rFonts w:cs="Arial"/>
                <w:sz w:val="12"/>
                <w:szCs w:val="12"/>
              </w:rPr>
              <w:t>obszar objęty oczyszczaniem</w:t>
            </w:r>
          </w:p>
        </w:tc>
        <w:tc>
          <w:tcPr>
            <w:tcW w:w="534" w:type="pct"/>
            <w:tcBorders>
              <w:top w:val="nil"/>
              <w:left w:val="nil"/>
              <w:bottom w:val="nil"/>
              <w:right w:val="nil"/>
            </w:tcBorders>
            <w:shd w:val="clear" w:color="auto" w:fill="auto"/>
            <w:noWrap/>
            <w:vAlign w:val="bottom"/>
            <w:hideMark/>
          </w:tcPr>
          <w:p w14:paraId="684DE510" w14:textId="77777777" w:rsidR="00CF5B1D" w:rsidRPr="00CF5B1D" w:rsidRDefault="00CF5B1D" w:rsidP="00CF5B1D">
            <w:pPr>
              <w:spacing w:line="240" w:lineRule="auto"/>
              <w:jc w:val="center"/>
              <w:rPr>
                <w:rFonts w:cs="Arial"/>
                <w:sz w:val="12"/>
                <w:szCs w:val="12"/>
              </w:rPr>
            </w:pPr>
            <w:r w:rsidRPr="00CF5B1D">
              <w:rPr>
                <w:rFonts w:cs="Arial"/>
                <w:sz w:val="12"/>
                <w:szCs w:val="12"/>
              </w:rPr>
              <w:t>ha</w:t>
            </w:r>
          </w:p>
        </w:tc>
        <w:tc>
          <w:tcPr>
            <w:tcW w:w="585" w:type="pct"/>
            <w:tcBorders>
              <w:top w:val="nil"/>
              <w:left w:val="nil"/>
              <w:bottom w:val="nil"/>
              <w:right w:val="nil"/>
            </w:tcBorders>
            <w:shd w:val="clear" w:color="auto" w:fill="auto"/>
            <w:noWrap/>
            <w:vAlign w:val="bottom"/>
            <w:hideMark/>
          </w:tcPr>
          <w:p w14:paraId="0F597D3E" w14:textId="77777777" w:rsidR="00CF5B1D" w:rsidRPr="00CF5B1D" w:rsidRDefault="00CF5B1D" w:rsidP="00CF5B1D">
            <w:pPr>
              <w:spacing w:line="240" w:lineRule="auto"/>
              <w:jc w:val="right"/>
              <w:rPr>
                <w:rFonts w:cs="Arial"/>
                <w:sz w:val="12"/>
                <w:szCs w:val="12"/>
              </w:rPr>
            </w:pPr>
            <w:r w:rsidRPr="00CF5B1D">
              <w:rPr>
                <w:rFonts w:cs="Arial"/>
                <w:sz w:val="12"/>
                <w:szCs w:val="12"/>
              </w:rPr>
              <w:t>80</w:t>
            </w:r>
          </w:p>
        </w:tc>
        <w:tc>
          <w:tcPr>
            <w:tcW w:w="444" w:type="pct"/>
            <w:tcBorders>
              <w:top w:val="nil"/>
              <w:left w:val="nil"/>
              <w:bottom w:val="nil"/>
              <w:right w:val="nil"/>
            </w:tcBorders>
            <w:shd w:val="clear" w:color="auto" w:fill="auto"/>
            <w:noWrap/>
            <w:vAlign w:val="bottom"/>
            <w:hideMark/>
          </w:tcPr>
          <w:p w14:paraId="7726729C" w14:textId="77777777" w:rsidR="00CF5B1D" w:rsidRPr="00CF5B1D" w:rsidRDefault="00CF5B1D" w:rsidP="00CF5B1D">
            <w:pPr>
              <w:spacing w:line="240" w:lineRule="auto"/>
              <w:jc w:val="right"/>
              <w:rPr>
                <w:rFonts w:cs="Arial"/>
                <w:sz w:val="12"/>
                <w:szCs w:val="12"/>
              </w:rPr>
            </w:pPr>
            <w:r w:rsidRPr="00CF5B1D">
              <w:rPr>
                <w:rFonts w:cs="Arial"/>
                <w:sz w:val="12"/>
                <w:szCs w:val="12"/>
              </w:rPr>
              <w:t>42</w:t>
            </w:r>
          </w:p>
        </w:tc>
      </w:tr>
      <w:tr w:rsidR="00CF5B1D" w:rsidRPr="00CF5B1D" w14:paraId="1174468F" w14:textId="77777777" w:rsidTr="00CF5B1D">
        <w:trPr>
          <w:trHeight w:val="85"/>
        </w:trPr>
        <w:tc>
          <w:tcPr>
            <w:tcW w:w="3438" w:type="pct"/>
            <w:tcBorders>
              <w:top w:val="nil"/>
              <w:left w:val="nil"/>
              <w:bottom w:val="nil"/>
              <w:right w:val="nil"/>
            </w:tcBorders>
            <w:shd w:val="clear" w:color="auto" w:fill="auto"/>
            <w:vAlign w:val="bottom"/>
            <w:hideMark/>
          </w:tcPr>
          <w:p w14:paraId="5AA88900" w14:textId="77777777" w:rsidR="00CF5B1D" w:rsidRPr="00CF5B1D" w:rsidRDefault="00CF5B1D" w:rsidP="00CF5B1D">
            <w:pPr>
              <w:spacing w:line="240" w:lineRule="auto"/>
              <w:rPr>
                <w:rFonts w:cs="Arial"/>
                <w:sz w:val="12"/>
                <w:szCs w:val="12"/>
              </w:rPr>
            </w:pPr>
            <w:r w:rsidRPr="00CF5B1D">
              <w:rPr>
                <w:rFonts w:cs="Arial"/>
                <w:sz w:val="12"/>
                <w:szCs w:val="12"/>
              </w:rPr>
              <w:t>średni koszt oczyszczania ha terenu</w:t>
            </w:r>
          </w:p>
        </w:tc>
        <w:tc>
          <w:tcPr>
            <w:tcW w:w="534" w:type="pct"/>
            <w:tcBorders>
              <w:top w:val="nil"/>
              <w:left w:val="nil"/>
              <w:bottom w:val="nil"/>
              <w:right w:val="nil"/>
            </w:tcBorders>
            <w:shd w:val="clear" w:color="auto" w:fill="auto"/>
            <w:noWrap/>
            <w:vAlign w:val="bottom"/>
            <w:hideMark/>
          </w:tcPr>
          <w:p w14:paraId="0E9CADE7" w14:textId="77777777" w:rsidR="00CF5B1D" w:rsidRPr="00CF5B1D" w:rsidRDefault="00CF5B1D" w:rsidP="00CF5B1D">
            <w:pPr>
              <w:spacing w:line="240" w:lineRule="auto"/>
              <w:jc w:val="center"/>
              <w:rPr>
                <w:rFonts w:cs="Arial"/>
                <w:sz w:val="12"/>
                <w:szCs w:val="12"/>
              </w:rPr>
            </w:pPr>
            <w:r w:rsidRPr="00CF5B1D">
              <w:rPr>
                <w:rFonts w:cs="Arial"/>
                <w:sz w:val="12"/>
                <w:szCs w:val="12"/>
              </w:rPr>
              <w:t>zł/ha</w:t>
            </w:r>
          </w:p>
        </w:tc>
        <w:tc>
          <w:tcPr>
            <w:tcW w:w="585" w:type="pct"/>
            <w:tcBorders>
              <w:top w:val="nil"/>
              <w:left w:val="nil"/>
              <w:bottom w:val="nil"/>
              <w:right w:val="nil"/>
            </w:tcBorders>
            <w:shd w:val="clear" w:color="auto" w:fill="auto"/>
            <w:noWrap/>
            <w:vAlign w:val="bottom"/>
            <w:hideMark/>
          </w:tcPr>
          <w:p w14:paraId="2BC835C9" w14:textId="77777777" w:rsidR="00CF5B1D" w:rsidRPr="00CF5B1D" w:rsidRDefault="00CF5B1D" w:rsidP="00CF5B1D">
            <w:pPr>
              <w:spacing w:line="240" w:lineRule="auto"/>
              <w:jc w:val="right"/>
              <w:rPr>
                <w:rFonts w:cs="Arial"/>
                <w:sz w:val="12"/>
                <w:szCs w:val="12"/>
              </w:rPr>
            </w:pPr>
            <w:r w:rsidRPr="00CF5B1D">
              <w:rPr>
                <w:rFonts w:cs="Arial"/>
                <w:sz w:val="12"/>
                <w:szCs w:val="12"/>
              </w:rPr>
              <w:t>500</w:t>
            </w:r>
          </w:p>
        </w:tc>
        <w:tc>
          <w:tcPr>
            <w:tcW w:w="444" w:type="pct"/>
            <w:tcBorders>
              <w:top w:val="nil"/>
              <w:left w:val="nil"/>
              <w:bottom w:val="nil"/>
              <w:right w:val="nil"/>
            </w:tcBorders>
            <w:shd w:val="clear" w:color="auto" w:fill="auto"/>
            <w:noWrap/>
            <w:vAlign w:val="bottom"/>
            <w:hideMark/>
          </w:tcPr>
          <w:p w14:paraId="3AC422B5" w14:textId="77777777" w:rsidR="00CF5B1D" w:rsidRPr="00CF5B1D" w:rsidRDefault="00CF5B1D" w:rsidP="00CF5B1D">
            <w:pPr>
              <w:spacing w:line="240" w:lineRule="auto"/>
              <w:jc w:val="right"/>
              <w:rPr>
                <w:rFonts w:cs="Arial"/>
                <w:sz w:val="12"/>
                <w:szCs w:val="12"/>
              </w:rPr>
            </w:pPr>
            <w:r w:rsidRPr="00CF5B1D">
              <w:rPr>
                <w:rFonts w:cs="Arial"/>
                <w:sz w:val="12"/>
                <w:szCs w:val="12"/>
              </w:rPr>
              <w:t>735</w:t>
            </w:r>
          </w:p>
        </w:tc>
      </w:tr>
      <w:tr w:rsidR="00CF5B1D" w:rsidRPr="00CF5B1D" w14:paraId="273F7F01" w14:textId="77777777" w:rsidTr="00CF5B1D">
        <w:trPr>
          <w:trHeight w:val="85"/>
        </w:trPr>
        <w:tc>
          <w:tcPr>
            <w:tcW w:w="3438" w:type="pct"/>
            <w:tcBorders>
              <w:top w:val="nil"/>
              <w:left w:val="nil"/>
              <w:bottom w:val="nil"/>
              <w:right w:val="nil"/>
            </w:tcBorders>
            <w:shd w:val="clear" w:color="auto" w:fill="auto"/>
            <w:vAlign w:val="bottom"/>
            <w:hideMark/>
          </w:tcPr>
          <w:p w14:paraId="34C39665"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E6D6E3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72B1A4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B9C5397" w14:textId="77777777" w:rsidR="00CF5B1D" w:rsidRPr="00CF5B1D" w:rsidRDefault="00CF5B1D" w:rsidP="00CF5B1D">
            <w:pPr>
              <w:spacing w:line="240" w:lineRule="auto"/>
              <w:rPr>
                <w:rFonts w:ascii="Times New Roman" w:hAnsi="Times New Roman"/>
                <w:sz w:val="12"/>
                <w:szCs w:val="12"/>
              </w:rPr>
            </w:pPr>
          </w:p>
        </w:tc>
      </w:tr>
      <w:tr w:rsidR="00CF5B1D" w:rsidRPr="00CF5B1D" w14:paraId="160C5D1D" w14:textId="77777777" w:rsidTr="00CF5B1D">
        <w:trPr>
          <w:trHeight w:val="85"/>
        </w:trPr>
        <w:tc>
          <w:tcPr>
            <w:tcW w:w="3438" w:type="pct"/>
            <w:tcBorders>
              <w:top w:val="nil"/>
              <w:left w:val="nil"/>
              <w:bottom w:val="nil"/>
              <w:right w:val="nil"/>
            </w:tcBorders>
            <w:shd w:val="clear" w:color="000000" w:fill="D5E3F2"/>
            <w:vAlign w:val="bottom"/>
            <w:hideMark/>
          </w:tcPr>
          <w:p w14:paraId="49F81737" w14:textId="77777777" w:rsidR="00CF5B1D" w:rsidRPr="00CF5B1D" w:rsidRDefault="00CF5B1D" w:rsidP="00CF5B1D">
            <w:pPr>
              <w:spacing w:line="240" w:lineRule="auto"/>
              <w:rPr>
                <w:rFonts w:cs="Arial"/>
                <w:b/>
                <w:bCs/>
                <w:sz w:val="12"/>
                <w:szCs w:val="12"/>
              </w:rPr>
            </w:pPr>
            <w:r w:rsidRPr="00CF5B1D">
              <w:rPr>
                <w:rFonts w:cs="Arial"/>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14:paraId="4D9F684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776F663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07B06B2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245102E5" w14:textId="77777777" w:rsidTr="00CF5B1D">
        <w:trPr>
          <w:trHeight w:val="85"/>
        </w:trPr>
        <w:tc>
          <w:tcPr>
            <w:tcW w:w="3438" w:type="pct"/>
            <w:tcBorders>
              <w:top w:val="nil"/>
              <w:left w:val="nil"/>
              <w:bottom w:val="nil"/>
              <w:right w:val="nil"/>
            </w:tcBorders>
            <w:shd w:val="clear" w:color="auto" w:fill="auto"/>
            <w:vAlign w:val="bottom"/>
            <w:hideMark/>
          </w:tcPr>
          <w:p w14:paraId="735CEB1D"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EB49F9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25C090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FD40859" w14:textId="77777777" w:rsidR="00CF5B1D" w:rsidRPr="00CF5B1D" w:rsidRDefault="00CF5B1D" w:rsidP="00CF5B1D">
            <w:pPr>
              <w:spacing w:line="240" w:lineRule="auto"/>
              <w:rPr>
                <w:rFonts w:ascii="Times New Roman" w:hAnsi="Times New Roman"/>
                <w:sz w:val="12"/>
                <w:szCs w:val="12"/>
              </w:rPr>
            </w:pPr>
          </w:p>
        </w:tc>
      </w:tr>
      <w:tr w:rsidR="00CF5B1D" w:rsidRPr="00CF5B1D" w14:paraId="4587B2BE" w14:textId="77777777" w:rsidTr="00CF5B1D">
        <w:trPr>
          <w:trHeight w:val="85"/>
        </w:trPr>
        <w:tc>
          <w:tcPr>
            <w:tcW w:w="3438" w:type="pct"/>
            <w:tcBorders>
              <w:top w:val="nil"/>
              <w:left w:val="nil"/>
              <w:bottom w:val="nil"/>
              <w:right w:val="nil"/>
            </w:tcBorders>
            <w:shd w:val="clear" w:color="auto" w:fill="auto"/>
            <w:vAlign w:val="bottom"/>
            <w:hideMark/>
          </w:tcPr>
          <w:p w14:paraId="52E8DD6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4A8202C5"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8B1174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CD80013" w14:textId="77777777" w:rsidR="00CF5B1D" w:rsidRPr="00CF5B1D" w:rsidRDefault="00CF5B1D" w:rsidP="00CF5B1D">
            <w:pPr>
              <w:spacing w:line="240" w:lineRule="auto"/>
              <w:rPr>
                <w:rFonts w:ascii="Times New Roman" w:hAnsi="Times New Roman"/>
                <w:sz w:val="12"/>
                <w:szCs w:val="12"/>
              </w:rPr>
            </w:pPr>
          </w:p>
        </w:tc>
      </w:tr>
      <w:tr w:rsidR="00CF5B1D" w:rsidRPr="00CF5B1D" w14:paraId="21D66F5A" w14:textId="77777777" w:rsidTr="00CF5B1D">
        <w:trPr>
          <w:trHeight w:val="85"/>
        </w:trPr>
        <w:tc>
          <w:tcPr>
            <w:tcW w:w="3438" w:type="pct"/>
            <w:tcBorders>
              <w:top w:val="nil"/>
              <w:left w:val="nil"/>
              <w:bottom w:val="nil"/>
              <w:right w:val="nil"/>
            </w:tcBorders>
            <w:shd w:val="clear" w:color="auto" w:fill="auto"/>
            <w:vAlign w:val="bottom"/>
            <w:hideMark/>
          </w:tcPr>
          <w:p w14:paraId="01E0F4B3" w14:textId="77777777" w:rsidR="00CF5B1D" w:rsidRPr="00CF5B1D" w:rsidRDefault="00CF5B1D" w:rsidP="00CF5B1D">
            <w:pPr>
              <w:spacing w:line="240" w:lineRule="auto"/>
              <w:rPr>
                <w:rFonts w:cs="Arial"/>
                <w:sz w:val="12"/>
                <w:szCs w:val="12"/>
              </w:rPr>
            </w:pPr>
            <w:r w:rsidRPr="00CF5B1D">
              <w:rPr>
                <w:rFonts w:cs="Arial"/>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14:paraId="2E182A0E"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012295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3C7C4D2" w14:textId="77777777" w:rsidR="00CF5B1D" w:rsidRPr="00CF5B1D" w:rsidRDefault="00CF5B1D" w:rsidP="00CF5B1D">
            <w:pPr>
              <w:spacing w:line="240" w:lineRule="auto"/>
              <w:rPr>
                <w:rFonts w:ascii="Times New Roman" w:hAnsi="Times New Roman"/>
                <w:sz w:val="12"/>
                <w:szCs w:val="12"/>
              </w:rPr>
            </w:pPr>
          </w:p>
        </w:tc>
      </w:tr>
      <w:tr w:rsidR="00CF5B1D" w:rsidRPr="00CF5B1D" w14:paraId="4D74E9FF" w14:textId="77777777" w:rsidTr="00CF5B1D">
        <w:trPr>
          <w:trHeight w:val="85"/>
        </w:trPr>
        <w:tc>
          <w:tcPr>
            <w:tcW w:w="3438" w:type="pct"/>
            <w:tcBorders>
              <w:top w:val="nil"/>
              <w:left w:val="nil"/>
              <w:bottom w:val="nil"/>
              <w:right w:val="nil"/>
            </w:tcBorders>
            <w:shd w:val="clear" w:color="auto" w:fill="auto"/>
            <w:vAlign w:val="bottom"/>
            <w:hideMark/>
          </w:tcPr>
          <w:p w14:paraId="3A7A98FA"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0C4B7B0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6BB649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E0F5678" w14:textId="77777777" w:rsidR="00CF5B1D" w:rsidRPr="00CF5B1D" w:rsidRDefault="00CF5B1D" w:rsidP="00CF5B1D">
            <w:pPr>
              <w:spacing w:line="240" w:lineRule="auto"/>
              <w:rPr>
                <w:rFonts w:ascii="Times New Roman" w:hAnsi="Times New Roman"/>
                <w:sz w:val="12"/>
                <w:szCs w:val="12"/>
              </w:rPr>
            </w:pPr>
          </w:p>
        </w:tc>
      </w:tr>
      <w:tr w:rsidR="00CF5B1D" w:rsidRPr="00CF5B1D" w14:paraId="0C8FEF82" w14:textId="77777777" w:rsidTr="00CF5B1D">
        <w:trPr>
          <w:trHeight w:val="85"/>
        </w:trPr>
        <w:tc>
          <w:tcPr>
            <w:tcW w:w="3438" w:type="pct"/>
            <w:tcBorders>
              <w:top w:val="nil"/>
              <w:left w:val="nil"/>
              <w:bottom w:val="nil"/>
              <w:right w:val="nil"/>
            </w:tcBorders>
            <w:shd w:val="clear" w:color="auto" w:fill="auto"/>
            <w:vAlign w:val="bottom"/>
            <w:hideMark/>
          </w:tcPr>
          <w:p w14:paraId="1941C28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AD0047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94914A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3A99A44" w14:textId="77777777" w:rsidR="00CF5B1D" w:rsidRPr="00CF5B1D" w:rsidRDefault="00CF5B1D" w:rsidP="00CF5B1D">
            <w:pPr>
              <w:spacing w:line="240" w:lineRule="auto"/>
              <w:rPr>
                <w:rFonts w:ascii="Times New Roman" w:hAnsi="Times New Roman"/>
                <w:sz w:val="12"/>
                <w:szCs w:val="12"/>
              </w:rPr>
            </w:pPr>
          </w:p>
        </w:tc>
      </w:tr>
      <w:tr w:rsidR="00CF5B1D" w:rsidRPr="00CF5B1D" w14:paraId="78175C0A" w14:textId="77777777" w:rsidTr="00CF5B1D">
        <w:trPr>
          <w:trHeight w:val="85"/>
        </w:trPr>
        <w:tc>
          <w:tcPr>
            <w:tcW w:w="3438" w:type="pct"/>
            <w:tcBorders>
              <w:top w:val="nil"/>
              <w:left w:val="nil"/>
              <w:bottom w:val="nil"/>
              <w:right w:val="nil"/>
            </w:tcBorders>
            <w:shd w:val="clear" w:color="auto" w:fill="auto"/>
            <w:vAlign w:val="bottom"/>
            <w:hideMark/>
          </w:tcPr>
          <w:p w14:paraId="08E408AD" w14:textId="77777777" w:rsidR="00CF5B1D" w:rsidRPr="00CF5B1D" w:rsidRDefault="00CF5B1D" w:rsidP="00CF5B1D">
            <w:pPr>
              <w:spacing w:line="240" w:lineRule="auto"/>
              <w:rPr>
                <w:rFonts w:cs="Arial"/>
                <w:sz w:val="12"/>
                <w:szCs w:val="12"/>
              </w:rPr>
            </w:pPr>
            <w:r w:rsidRPr="00CF5B1D">
              <w:rPr>
                <w:rFonts w:cs="Arial"/>
                <w:sz w:val="12"/>
                <w:szCs w:val="12"/>
              </w:rPr>
              <w:t>liczba interwencji</w:t>
            </w:r>
          </w:p>
        </w:tc>
        <w:tc>
          <w:tcPr>
            <w:tcW w:w="534" w:type="pct"/>
            <w:tcBorders>
              <w:top w:val="nil"/>
              <w:left w:val="nil"/>
              <w:bottom w:val="nil"/>
              <w:right w:val="nil"/>
            </w:tcBorders>
            <w:shd w:val="clear" w:color="auto" w:fill="auto"/>
            <w:noWrap/>
            <w:vAlign w:val="bottom"/>
            <w:hideMark/>
          </w:tcPr>
          <w:p w14:paraId="2F2D7C09"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7EFC3F08" w14:textId="77777777" w:rsidR="00CF5B1D" w:rsidRPr="00CF5B1D" w:rsidRDefault="00CF5B1D" w:rsidP="00CF5B1D">
            <w:pPr>
              <w:spacing w:line="240" w:lineRule="auto"/>
              <w:jc w:val="right"/>
              <w:rPr>
                <w:rFonts w:cs="Arial"/>
                <w:sz w:val="12"/>
                <w:szCs w:val="12"/>
              </w:rPr>
            </w:pPr>
            <w:r w:rsidRPr="00CF5B1D">
              <w:rPr>
                <w:rFonts w:cs="Arial"/>
                <w:sz w:val="12"/>
                <w:szCs w:val="12"/>
              </w:rPr>
              <w:t>8</w:t>
            </w:r>
          </w:p>
        </w:tc>
        <w:tc>
          <w:tcPr>
            <w:tcW w:w="444" w:type="pct"/>
            <w:tcBorders>
              <w:top w:val="nil"/>
              <w:left w:val="nil"/>
              <w:bottom w:val="nil"/>
              <w:right w:val="nil"/>
            </w:tcBorders>
            <w:shd w:val="clear" w:color="auto" w:fill="auto"/>
            <w:noWrap/>
            <w:vAlign w:val="bottom"/>
            <w:hideMark/>
          </w:tcPr>
          <w:p w14:paraId="2E0B06F9" w14:textId="77777777" w:rsidR="00CF5B1D" w:rsidRPr="00CF5B1D" w:rsidRDefault="00CF5B1D" w:rsidP="00CF5B1D">
            <w:pPr>
              <w:spacing w:line="240" w:lineRule="auto"/>
              <w:jc w:val="right"/>
              <w:rPr>
                <w:rFonts w:cs="Arial"/>
                <w:sz w:val="12"/>
                <w:szCs w:val="12"/>
              </w:rPr>
            </w:pPr>
            <w:r w:rsidRPr="00CF5B1D">
              <w:rPr>
                <w:rFonts w:cs="Arial"/>
                <w:sz w:val="12"/>
                <w:szCs w:val="12"/>
              </w:rPr>
              <w:t>16</w:t>
            </w:r>
          </w:p>
        </w:tc>
      </w:tr>
      <w:tr w:rsidR="00CF5B1D" w:rsidRPr="00CF5B1D" w14:paraId="237194B0" w14:textId="77777777" w:rsidTr="00CF5B1D">
        <w:trPr>
          <w:trHeight w:val="85"/>
        </w:trPr>
        <w:tc>
          <w:tcPr>
            <w:tcW w:w="3438" w:type="pct"/>
            <w:tcBorders>
              <w:top w:val="nil"/>
              <w:left w:val="nil"/>
              <w:bottom w:val="nil"/>
              <w:right w:val="nil"/>
            </w:tcBorders>
            <w:shd w:val="clear" w:color="auto" w:fill="auto"/>
            <w:vAlign w:val="bottom"/>
            <w:hideMark/>
          </w:tcPr>
          <w:p w14:paraId="3332E6D1" w14:textId="77777777" w:rsidR="00CF5B1D" w:rsidRPr="00CF5B1D" w:rsidRDefault="00CF5B1D" w:rsidP="00CF5B1D">
            <w:pPr>
              <w:spacing w:line="240" w:lineRule="auto"/>
              <w:rPr>
                <w:rFonts w:cs="Arial"/>
                <w:sz w:val="12"/>
                <w:szCs w:val="12"/>
              </w:rPr>
            </w:pPr>
            <w:r w:rsidRPr="00CF5B1D">
              <w:rPr>
                <w:rFonts w:cs="Arial"/>
                <w:sz w:val="12"/>
                <w:szCs w:val="12"/>
              </w:rPr>
              <w:t>średni koszt interwencji</w:t>
            </w:r>
          </w:p>
        </w:tc>
        <w:tc>
          <w:tcPr>
            <w:tcW w:w="534" w:type="pct"/>
            <w:tcBorders>
              <w:top w:val="nil"/>
              <w:left w:val="nil"/>
              <w:bottom w:val="nil"/>
              <w:right w:val="nil"/>
            </w:tcBorders>
            <w:shd w:val="clear" w:color="auto" w:fill="auto"/>
            <w:noWrap/>
            <w:vAlign w:val="bottom"/>
            <w:hideMark/>
          </w:tcPr>
          <w:p w14:paraId="42CDAB14"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6728FF39" w14:textId="77777777" w:rsidR="00CF5B1D" w:rsidRPr="00CF5B1D" w:rsidRDefault="00CF5B1D" w:rsidP="00CF5B1D">
            <w:pPr>
              <w:spacing w:line="240" w:lineRule="auto"/>
              <w:jc w:val="right"/>
              <w:rPr>
                <w:rFonts w:cs="Arial"/>
                <w:sz w:val="12"/>
                <w:szCs w:val="12"/>
              </w:rPr>
            </w:pPr>
            <w:r w:rsidRPr="00CF5B1D">
              <w:rPr>
                <w:rFonts w:cs="Arial"/>
                <w:sz w:val="12"/>
                <w:szCs w:val="12"/>
              </w:rPr>
              <w:t>375</w:t>
            </w:r>
          </w:p>
        </w:tc>
        <w:tc>
          <w:tcPr>
            <w:tcW w:w="444" w:type="pct"/>
            <w:tcBorders>
              <w:top w:val="nil"/>
              <w:left w:val="nil"/>
              <w:bottom w:val="nil"/>
              <w:right w:val="nil"/>
            </w:tcBorders>
            <w:shd w:val="clear" w:color="auto" w:fill="auto"/>
            <w:noWrap/>
            <w:vAlign w:val="bottom"/>
            <w:hideMark/>
          </w:tcPr>
          <w:p w14:paraId="2AD40932" w14:textId="77777777" w:rsidR="00CF5B1D" w:rsidRPr="00CF5B1D" w:rsidRDefault="00CF5B1D" w:rsidP="00CF5B1D">
            <w:pPr>
              <w:spacing w:line="240" w:lineRule="auto"/>
              <w:jc w:val="right"/>
              <w:rPr>
                <w:rFonts w:cs="Arial"/>
                <w:sz w:val="12"/>
                <w:szCs w:val="12"/>
              </w:rPr>
            </w:pPr>
            <w:r w:rsidRPr="00CF5B1D">
              <w:rPr>
                <w:rFonts w:cs="Arial"/>
                <w:sz w:val="12"/>
                <w:szCs w:val="12"/>
              </w:rPr>
              <w:t>138</w:t>
            </w:r>
          </w:p>
        </w:tc>
      </w:tr>
      <w:tr w:rsidR="00CF5B1D" w:rsidRPr="00CF5B1D" w14:paraId="302E0851" w14:textId="77777777" w:rsidTr="00CF5B1D">
        <w:trPr>
          <w:trHeight w:val="85"/>
        </w:trPr>
        <w:tc>
          <w:tcPr>
            <w:tcW w:w="3438" w:type="pct"/>
            <w:tcBorders>
              <w:top w:val="nil"/>
              <w:left w:val="nil"/>
              <w:bottom w:val="nil"/>
              <w:right w:val="nil"/>
            </w:tcBorders>
            <w:shd w:val="clear" w:color="auto" w:fill="auto"/>
            <w:vAlign w:val="bottom"/>
            <w:hideMark/>
          </w:tcPr>
          <w:p w14:paraId="5761EF64"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6329A5C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FCA4E1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F23818F" w14:textId="77777777" w:rsidR="00CF5B1D" w:rsidRPr="00CF5B1D" w:rsidRDefault="00CF5B1D" w:rsidP="00CF5B1D">
            <w:pPr>
              <w:spacing w:line="240" w:lineRule="auto"/>
              <w:rPr>
                <w:rFonts w:ascii="Times New Roman" w:hAnsi="Times New Roman"/>
                <w:sz w:val="12"/>
                <w:szCs w:val="12"/>
              </w:rPr>
            </w:pPr>
          </w:p>
        </w:tc>
      </w:tr>
      <w:tr w:rsidR="00CF5B1D" w:rsidRPr="00CF5B1D" w14:paraId="1CE25554" w14:textId="77777777" w:rsidTr="00CF5B1D">
        <w:trPr>
          <w:trHeight w:val="85"/>
        </w:trPr>
        <w:tc>
          <w:tcPr>
            <w:tcW w:w="3438" w:type="pct"/>
            <w:tcBorders>
              <w:top w:val="nil"/>
              <w:left w:val="nil"/>
              <w:bottom w:val="nil"/>
              <w:right w:val="nil"/>
            </w:tcBorders>
            <w:shd w:val="clear" w:color="000000" w:fill="D5E3F2"/>
            <w:vAlign w:val="bottom"/>
            <w:hideMark/>
          </w:tcPr>
          <w:p w14:paraId="7101DC32" w14:textId="77777777" w:rsidR="00CF5B1D" w:rsidRPr="00CF5B1D" w:rsidRDefault="00CF5B1D" w:rsidP="00CF5B1D">
            <w:pPr>
              <w:spacing w:line="240" w:lineRule="auto"/>
              <w:rPr>
                <w:rFonts w:cs="Arial"/>
                <w:b/>
                <w:bCs/>
                <w:sz w:val="12"/>
                <w:szCs w:val="12"/>
              </w:rPr>
            </w:pPr>
            <w:r w:rsidRPr="00CF5B1D">
              <w:rPr>
                <w:rFonts w:cs="Arial"/>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14:paraId="6F696305"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908B692"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1E50CD5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0586E6F" w14:textId="77777777" w:rsidTr="00CF5B1D">
        <w:trPr>
          <w:trHeight w:val="85"/>
        </w:trPr>
        <w:tc>
          <w:tcPr>
            <w:tcW w:w="3438" w:type="pct"/>
            <w:tcBorders>
              <w:top w:val="nil"/>
              <w:left w:val="nil"/>
              <w:bottom w:val="nil"/>
              <w:right w:val="nil"/>
            </w:tcBorders>
            <w:shd w:val="clear" w:color="auto" w:fill="auto"/>
            <w:vAlign w:val="bottom"/>
            <w:hideMark/>
          </w:tcPr>
          <w:p w14:paraId="31F03F5F"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8BC00C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F76569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9E3B9B7" w14:textId="77777777" w:rsidR="00CF5B1D" w:rsidRPr="00CF5B1D" w:rsidRDefault="00CF5B1D" w:rsidP="00CF5B1D">
            <w:pPr>
              <w:spacing w:line="240" w:lineRule="auto"/>
              <w:rPr>
                <w:rFonts w:ascii="Times New Roman" w:hAnsi="Times New Roman"/>
                <w:sz w:val="12"/>
                <w:szCs w:val="12"/>
              </w:rPr>
            </w:pPr>
          </w:p>
        </w:tc>
      </w:tr>
      <w:tr w:rsidR="00CF5B1D" w:rsidRPr="00CF5B1D" w14:paraId="68DD6415" w14:textId="77777777" w:rsidTr="00CF5B1D">
        <w:trPr>
          <w:trHeight w:val="85"/>
        </w:trPr>
        <w:tc>
          <w:tcPr>
            <w:tcW w:w="3438" w:type="pct"/>
            <w:tcBorders>
              <w:top w:val="nil"/>
              <w:left w:val="nil"/>
              <w:bottom w:val="nil"/>
              <w:right w:val="nil"/>
            </w:tcBorders>
            <w:shd w:val="clear" w:color="auto" w:fill="auto"/>
            <w:vAlign w:val="bottom"/>
            <w:hideMark/>
          </w:tcPr>
          <w:p w14:paraId="1B9160B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337C51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D8FD15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15E472E" w14:textId="77777777" w:rsidR="00CF5B1D" w:rsidRPr="00CF5B1D" w:rsidRDefault="00CF5B1D" w:rsidP="00CF5B1D">
            <w:pPr>
              <w:spacing w:line="240" w:lineRule="auto"/>
              <w:rPr>
                <w:rFonts w:ascii="Times New Roman" w:hAnsi="Times New Roman"/>
                <w:sz w:val="12"/>
                <w:szCs w:val="12"/>
              </w:rPr>
            </w:pPr>
          </w:p>
        </w:tc>
      </w:tr>
      <w:tr w:rsidR="00CF5B1D" w:rsidRPr="00CF5B1D" w14:paraId="06932B53" w14:textId="77777777" w:rsidTr="00CF5B1D">
        <w:trPr>
          <w:trHeight w:val="85"/>
        </w:trPr>
        <w:tc>
          <w:tcPr>
            <w:tcW w:w="3438" w:type="pct"/>
            <w:tcBorders>
              <w:top w:val="nil"/>
              <w:left w:val="nil"/>
              <w:bottom w:val="nil"/>
              <w:right w:val="nil"/>
            </w:tcBorders>
            <w:shd w:val="clear" w:color="auto" w:fill="auto"/>
            <w:vAlign w:val="bottom"/>
            <w:hideMark/>
          </w:tcPr>
          <w:p w14:paraId="10557890" w14:textId="77777777" w:rsidR="00CF5B1D" w:rsidRPr="00CF5B1D" w:rsidRDefault="00CF5B1D" w:rsidP="00CF5B1D">
            <w:pPr>
              <w:spacing w:line="240" w:lineRule="auto"/>
              <w:rPr>
                <w:rFonts w:cs="Arial"/>
                <w:sz w:val="12"/>
                <w:szCs w:val="12"/>
              </w:rPr>
            </w:pPr>
            <w:r w:rsidRPr="00CF5B1D">
              <w:rPr>
                <w:rFonts w:cs="Arial"/>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14:paraId="39FED440"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0216DF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D84B151" w14:textId="77777777" w:rsidR="00CF5B1D" w:rsidRPr="00CF5B1D" w:rsidRDefault="00CF5B1D" w:rsidP="00CF5B1D">
            <w:pPr>
              <w:spacing w:line="240" w:lineRule="auto"/>
              <w:rPr>
                <w:rFonts w:ascii="Times New Roman" w:hAnsi="Times New Roman"/>
                <w:sz w:val="12"/>
                <w:szCs w:val="12"/>
              </w:rPr>
            </w:pPr>
          </w:p>
        </w:tc>
      </w:tr>
      <w:tr w:rsidR="00CF5B1D" w:rsidRPr="00CF5B1D" w14:paraId="08213C73" w14:textId="77777777" w:rsidTr="00CF5B1D">
        <w:trPr>
          <w:trHeight w:val="85"/>
        </w:trPr>
        <w:tc>
          <w:tcPr>
            <w:tcW w:w="3438" w:type="pct"/>
            <w:tcBorders>
              <w:top w:val="nil"/>
              <w:left w:val="nil"/>
              <w:bottom w:val="nil"/>
              <w:right w:val="nil"/>
            </w:tcBorders>
            <w:shd w:val="clear" w:color="auto" w:fill="auto"/>
            <w:vAlign w:val="bottom"/>
            <w:hideMark/>
          </w:tcPr>
          <w:p w14:paraId="56F1C82C"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499229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1D0D63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B5FFC0" w14:textId="77777777" w:rsidR="00CF5B1D" w:rsidRPr="00CF5B1D" w:rsidRDefault="00CF5B1D" w:rsidP="00CF5B1D">
            <w:pPr>
              <w:spacing w:line="240" w:lineRule="auto"/>
              <w:rPr>
                <w:rFonts w:ascii="Times New Roman" w:hAnsi="Times New Roman"/>
                <w:sz w:val="12"/>
                <w:szCs w:val="12"/>
              </w:rPr>
            </w:pPr>
          </w:p>
        </w:tc>
      </w:tr>
      <w:tr w:rsidR="00CF5B1D" w:rsidRPr="00CF5B1D" w14:paraId="28347A5D" w14:textId="77777777" w:rsidTr="00CF5B1D">
        <w:trPr>
          <w:trHeight w:val="85"/>
        </w:trPr>
        <w:tc>
          <w:tcPr>
            <w:tcW w:w="3438" w:type="pct"/>
            <w:tcBorders>
              <w:top w:val="nil"/>
              <w:left w:val="nil"/>
              <w:bottom w:val="nil"/>
              <w:right w:val="nil"/>
            </w:tcBorders>
            <w:shd w:val="clear" w:color="auto" w:fill="auto"/>
            <w:vAlign w:val="bottom"/>
            <w:hideMark/>
          </w:tcPr>
          <w:p w14:paraId="7E18B72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1536656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2DCCFF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C245096" w14:textId="77777777" w:rsidR="00CF5B1D" w:rsidRPr="00CF5B1D" w:rsidRDefault="00CF5B1D" w:rsidP="00CF5B1D">
            <w:pPr>
              <w:spacing w:line="240" w:lineRule="auto"/>
              <w:rPr>
                <w:rFonts w:ascii="Times New Roman" w:hAnsi="Times New Roman"/>
                <w:sz w:val="12"/>
                <w:szCs w:val="12"/>
              </w:rPr>
            </w:pPr>
          </w:p>
        </w:tc>
      </w:tr>
      <w:tr w:rsidR="00CF5B1D" w:rsidRPr="00CF5B1D" w14:paraId="7DEA015B" w14:textId="77777777" w:rsidTr="00CF5B1D">
        <w:trPr>
          <w:trHeight w:val="85"/>
        </w:trPr>
        <w:tc>
          <w:tcPr>
            <w:tcW w:w="3438" w:type="pct"/>
            <w:tcBorders>
              <w:top w:val="nil"/>
              <w:left w:val="nil"/>
              <w:bottom w:val="nil"/>
              <w:right w:val="nil"/>
            </w:tcBorders>
            <w:shd w:val="clear" w:color="auto" w:fill="auto"/>
            <w:vAlign w:val="bottom"/>
            <w:hideMark/>
          </w:tcPr>
          <w:p w14:paraId="0046FC88" w14:textId="77777777" w:rsidR="00CF5B1D" w:rsidRPr="00CF5B1D" w:rsidRDefault="00CF5B1D" w:rsidP="00CF5B1D">
            <w:pPr>
              <w:spacing w:line="240" w:lineRule="auto"/>
              <w:rPr>
                <w:rFonts w:cs="Arial"/>
                <w:sz w:val="12"/>
                <w:szCs w:val="12"/>
              </w:rPr>
            </w:pPr>
            <w:r w:rsidRPr="00CF5B1D">
              <w:rPr>
                <w:rFonts w:cs="Arial"/>
                <w:sz w:val="12"/>
                <w:szCs w:val="12"/>
              </w:rPr>
              <w:t>średni koszt opróżnienia kosza</w:t>
            </w:r>
          </w:p>
        </w:tc>
        <w:tc>
          <w:tcPr>
            <w:tcW w:w="534" w:type="pct"/>
            <w:tcBorders>
              <w:top w:val="nil"/>
              <w:left w:val="nil"/>
              <w:bottom w:val="nil"/>
              <w:right w:val="nil"/>
            </w:tcBorders>
            <w:shd w:val="clear" w:color="auto" w:fill="auto"/>
            <w:noWrap/>
            <w:vAlign w:val="bottom"/>
            <w:hideMark/>
          </w:tcPr>
          <w:p w14:paraId="3E52B078" w14:textId="77777777" w:rsidR="00CF5B1D" w:rsidRPr="00CF5B1D" w:rsidRDefault="00CF5B1D" w:rsidP="00CF5B1D">
            <w:pPr>
              <w:spacing w:line="240" w:lineRule="auto"/>
              <w:jc w:val="center"/>
              <w:rPr>
                <w:rFonts w:cs="Arial"/>
                <w:sz w:val="12"/>
                <w:szCs w:val="12"/>
              </w:rPr>
            </w:pPr>
            <w:r w:rsidRPr="00CF5B1D">
              <w:rPr>
                <w:rFonts w:cs="Arial"/>
                <w:sz w:val="12"/>
                <w:szCs w:val="12"/>
              </w:rPr>
              <w:t>zł/szt.</w:t>
            </w:r>
          </w:p>
        </w:tc>
        <w:tc>
          <w:tcPr>
            <w:tcW w:w="585" w:type="pct"/>
            <w:tcBorders>
              <w:top w:val="nil"/>
              <w:left w:val="nil"/>
              <w:bottom w:val="nil"/>
              <w:right w:val="nil"/>
            </w:tcBorders>
            <w:shd w:val="clear" w:color="auto" w:fill="auto"/>
            <w:noWrap/>
            <w:vAlign w:val="bottom"/>
            <w:hideMark/>
          </w:tcPr>
          <w:p w14:paraId="0548B4E1" w14:textId="77777777" w:rsidR="00CF5B1D" w:rsidRPr="00CF5B1D" w:rsidRDefault="00CF5B1D" w:rsidP="00CF5B1D">
            <w:pPr>
              <w:spacing w:line="240" w:lineRule="auto"/>
              <w:jc w:val="right"/>
              <w:rPr>
                <w:rFonts w:cs="Arial"/>
                <w:sz w:val="12"/>
                <w:szCs w:val="12"/>
              </w:rPr>
            </w:pPr>
            <w:r w:rsidRPr="00CF5B1D">
              <w:rPr>
                <w:rFonts w:cs="Arial"/>
                <w:sz w:val="12"/>
                <w:szCs w:val="12"/>
              </w:rPr>
              <w:t>4,0</w:t>
            </w:r>
          </w:p>
        </w:tc>
        <w:tc>
          <w:tcPr>
            <w:tcW w:w="444" w:type="pct"/>
            <w:tcBorders>
              <w:top w:val="nil"/>
              <w:left w:val="nil"/>
              <w:bottom w:val="nil"/>
              <w:right w:val="nil"/>
            </w:tcBorders>
            <w:shd w:val="clear" w:color="auto" w:fill="auto"/>
            <w:noWrap/>
            <w:vAlign w:val="bottom"/>
            <w:hideMark/>
          </w:tcPr>
          <w:p w14:paraId="514FCFF6" w14:textId="77777777" w:rsidR="00CF5B1D" w:rsidRPr="00CF5B1D" w:rsidRDefault="00CF5B1D" w:rsidP="00CF5B1D">
            <w:pPr>
              <w:spacing w:line="240" w:lineRule="auto"/>
              <w:jc w:val="right"/>
              <w:rPr>
                <w:rFonts w:cs="Arial"/>
                <w:sz w:val="12"/>
                <w:szCs w:val="12"/>
              </w:rPr>
            </w:pPr>
            <w:r w:rsidRPr="00CF5B1D">
              <w:rPr>
                <w:rFonts w:cs="Arial"/>
                <w:sz w:val="12"/>
                <w:szCs w:val="12"/>
              </w:rPr>
              <w:t>8,5</w:t>
            </w:r>
          </w:p>
        </w:tc>
      </w:tr>
      <w:tr w:rsidR="00CF5B1D" w:rsidRPr="00CF5B1D" w14:paraId="42A9C65D" w14:textId="77777777" w:rsidTr="00CF5B1D">
        <w:trPr>
          <w:trHeight w:val="85"/>
        </w:trPr>
        <w:tc>
          <w:tcPr>
            <w:tcW w:w="3438" w:type="pct"/>
            <w:tcBorders>
              <w:top w:val="nil"/>
              <w:left w:val="nil"/>
              <w:bottom w:val="nil"/>
              <w:right w:val="nil"/>
            </w:tcBorders>
            <w:shd w:val="clear" w:color="auto" w:fill="auto"/>
            <w:vAlign w:val="bottom"/>
            <w:hideMark/>
          </w:tcPr>
          <w:p w14:paraId="1542FCF8" w14:textId="77777777" w:rsidR="00CF5B1D" w:rsidRPr="00CF5B1D" w:rsidRDefault="00CF5B1D" w:rsidP="00CF5B1D">
            <w:pPr>
              <w:spacing w:line="240" w:lineRule="auto"/>
              <w:rPr>
                <w:rFonts w:cs="Arial"/>
                <w:sz w:val="12"/>
                <w:szCs w:val="12"/>
              </w:rPr>
            </w:pPr>
            <w:r w:rsidRPr="00CF5B1D">
              <w:rPr>
                <w:rFonts w:cs="Arial"/>
                <w:sz w:val="12"/>
                <w:szCs w:val="12"/>
              </w:rPr>
              <w:t xml:space="preserve">liczba </w:t>
            </w:r>
            <w:proofErr w:type="spellStart"/>
            <w:r w:rsidRPr="00CF5B1D">
              <w:rPr>
                <w:rFonts w:cs="Arial"/>
                <w:sz w:val="12"/>
                <w:szCs w:val="12"/>
              </w:rPr>
              <w:t>opróżnień</w:t>
            </w:r>
            <w:proofErr w:type="spellEnd"/>
          </w:p>
        </w:tc>
        <w:tc>
          <w:tcPr>
            <w:tcW w:w="534" w:type="pct"/>
            <w:tcBorders>
              <w:top w:val="nil"/>
              <w:left w:val="nil"/>
              <w:bottom w:val="nil"/>
              <w:right w:val="nil"/>
            </w:tcBorders>
            <w:shd w:val="clear" w:color="auto" w:fill="auto"/>
            <w:noWrap/>
            <w:vAlign w:val="bottom"/>
            <w:hideMark/>
          </w:tcPr>
          <w:p w14:paraId="45EF61C7"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0B86E52A" w14:textId="77777777" w:rsidR="00CF5B1D" w:rsidRPr="00CF5B1D" w:rsidRDefault="00CF5B1D" w:rsidP="00CF5B1D">
            <w:pPr>
              <w:spacing w:line="240" w:lineRule="auto"/>
              <w:jc w:val="right"/>
              <w:rPr>
                <w:rFonts w:cs="Arial"/>
                <w:sz w:val="12"/>
                <w:szCs w:val="12"/>
              </w:rPr>
            </w:pPr>
            <w:r w:rsidRPr="00CF5B1D">
              <w:rPr>
                <w:rFonts w:cs="Arial"/>
                <w:sz w:val="12"/>
                <w:szCs w:val="12"/>
              </w:rPr>
              <w:t>200 250</w:t>
            </w:r>
          </w:p>
        </w:tc>
        <w:tc>
          <w:tcPr>
            <w:tcW w:w="444" w:type="pct"/>
            <w:tcBorders>
              <w:top w:val="nil"/>
              <w:left w:val="nil"/>
              <w:bottom w:val="nil"/>
              <w:right w:val="nil"/>
            </w:tcBorders>
            <w:shd w:val="clear" w:color="auto" w:fill="auto"/>
            <w:noWrap/>
            <w:vAlign w:val="bottom"/>
            <w:hideMark/>
          </w:tcPr>
          <w:p w14:paraId="511235E1" w14:textId="77777777" w:rsidR="00CF5B1D" w:rsidRPr="00CF5B1D" w:rsidRDefault="00CF5B1D" w:rsidP="00CF5B1D">
            <w:pPr>
              <w:spacing w:line="240" w:lineRule="auto"/>
              <w:jc w:val="right"/>
              <w:rPr>
                <w:rFonts w:cs="Arial"/>
                <w:sz w:val="12"/>
                <w:szCs w:val="12"/>
              </w:rPr>
            </w:pPr>
            <w:r w:rsidRPr="00CF5B1D">
              <w:rPr>
                <w:rFonts w:cs="Arial"/>
                <w:sz w:val="12"/>
                <w:szCs w:val="12"/>
              </w:rPr>
              <w:t>79 007</w:t>
            </w:r>
          </w:p>
        </w:tc>
      </w:tr>
      <w:tr w:rsidR="00CF5B1D" w:rsidRPr="00CF5B1D" w14:paraId="66B3FE45" w14:textId="77777777" w:rsidTr="00CF5B1D">
        <w:trPr>
          <w:trHeight w:val="85"/>
        </w:trPr>
        <w:tc>
          <w:tcPr>
            <w:tcW w:w="3438" w:type="pct"/>
            <w:tcBorders>
              <w:top w:val="nil"/>
              <w:left w:val="nil"/>
              <w:bottom w:val="nil"/>
              <w:right w:val="nil"/>
            </w:tcBorders>
            <w:shd w:val="clear" w:color="auto" w:fill="auto"/>
            <w:vAlign w:val="bottom"/>
            <w:hideMark/>
          </w:tcPr>
          <w:p w14:paraId="062BBE85"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738BAE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666E77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4C9A462" w14:textId="77777777" w:rsidR="00CF5B1D" w:rsidRPr="00CF5B1D" w:rsidRDefault="00CF5B1D" w:rsidP="00CF5B1D">
            <w:pPr>
              <w:spacing w:line="240" w:lineRule="auto"/>
              <w:rPr>
                <w:rFonts w:ascii="Times New Roman" w:hAnsi="Times New Roman"/>
                <w:sz w:val="12"/>
                <w:szCs w:val="12"/>
              </w:rPr>
            </w:pPr>
          </w:p>
        </w:tc>
      </w:tr>
      <w:tr w:rsidR="00CF5B1D" w:rsidRPr="00CF5B1D" w14:paraId="455B798A" w14:textId="77777777" w:rsidTr="00CF5B1D">
        <w:trPr>
          <w:trHeight w:val="85"/>
        </w:trPr>
        <w:tc>
          <w:tcPr>
            <w:tcW w:w="3438" w:type="pct"/>
            <w:tcBorders>
              <w:top w:val="nil"/>
              <w:left w:val="nil"/>
              <w:bottom w:val="nil"/>
              <w:right w:val="nil"/>
            </w:tcBorders>
            <w:shd w:val="clear" w:color="000000" w:fill="D5E3F2"/>
            <w:vAlign w:val="bottom"/>
            <w:hideMark/>
          </w:tcPr>
          <w:p w14:paraId="222E7F86" w14:textId="77777777" w:rsidR="00CF5B1D" w:rsidRPr="00CF5B1D" w:rsidRDefault="00CF5B1D" w:rsidP="00CF5B1D">
            <w:pPr>
              <w:spacing w:line="240" w:lineRule="auto"/>
              <w:rPr>
                <w:rFonts w:cs="Arial"/>
                <w:b/>
                <w:bCs/>
                <w:sz w:val="12"/>
                <w:szCs w:val="12"/>
              </w:rPr>
            </w:pPr>
            <w:r w:rsidRPr="00CF5B1D">
              <w:rPr>
                <w:rFonts w:cs="Arial"/>
                <w:b/>
                <w:bCs/>
                <w:sz w:val="12"/>
                <w:szCs w:val="12"/>
              </w:rPr>
              <w:t>Likwidacja dzikich wysypisk</w:t>
            </w:r>
          </w:p>
        </w:tc>
        <w:tc>
          <w:tcPr>
            <w:tcW w:w="534" w:type="pct"/>
            <w:tcBorders>
              <w:top w:val="nil"/>
              <w:left w:val="nil"/>
              <w:bottom w:val="nil"/>
              <w:right w:val="nil"/>
            </w:tcBorders>
            <w:shd w:val="clear" w:color="000000" w:fill="D5E3F2"/>
            <w:noWrap/>
            <w:vAlign w:val="bottom"/>
            <w:hideMark/>
          </w:tcPr>
          <w:p w14:paraId="6CDF051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42D2C27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2A7AD57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31CFEA2" w14:textId="77777777" w:rsidTr="00CF5B1D">
        <w:trPr>
          <w:trHeight w:val="85"/>
        </w:trPr>
        <w:tc>
          <w:tcPr>
            <w:tcW w:w="3438" w:type="pct"/>
            <w:tcBorders>
              <w:top w:val="nil"/>
              <w:left w:val="nil"/>
              <w:bottom w:val="nil"/>
              <w:right w:val="nil"/>
            </w:tcBorders>
            <w:shd w:val="clear" w:color="auto" w:fill="auto"/>
            <w:vAlign w:val="bottom"/>
            <w:hideMark/>
          </w:tcPr>
          <w:p w14:paraId="61527806"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3D376A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27C349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1FA8716" w14:textId="77777777" w:rsidR="00CF5B1D" w:rsidRPr="00CF5B1D" w:rsidRDefault="00CF5B1D" w:rsidP="00CF5B1D">
            <w:pPr>
              <w:spacing w:line="240" w:lineRule="auto"/>
              <w:rPr>
                <w:rFonts w:ascii="Times New Roman" w:hAnsi="Times New Roman"/>
                <w:sz w:val="12"/>
                <w:szCs w:val="12"/>
              </w:rPr>
            </w:pPr>
          </w:p>
        </w:tc>
      </w:tr>
      <w:tr w:rsidR="00CF5B1D" w:rsidRPr="00CF5B1D" w14:paraId="0C9492C5" w14:textId="77777777" w:rsidTr="00CF5B1D">
        <w:trPr>
          <w:trHeight w:val="85"/>
        </w:trPr>
        <w:tc>
          <w:tcPr>
            <w:tcW w:w="3438" w:type="pct"/>
            <w:tcBorders>
              <w:top w:val="nil"/>
              <w:left w:val="nil"/>
              <w:bottom w:val="nil"/>
              <w:right w:val="nil"/>
            </w:tcBorders>
            <w:shd w:val="clear" w:color="auto" w:fill="auto"/>
            <w:vAlign w:val="bottom"/>
            <w:hideMark/>
          </w:tcPr>
          <w:p w14:paraId="0A6143B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06F195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12CFA3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587FA27" w14:textId="77777777" w:rsidR="00CF5B1D" w:rsidRPr="00CF5B1D" w:rsidRDefault="00CF5B1D" w:rsidP="00CF5B1D">
            <w:pPr>
              <w:spacing w:line="240" w:lineRule="auto"/>
              <w:rPr>
                <w:rFonts w:ascii="Times New Roman" w:hAnsi="Times New Roman"/>
                <w:sz w:val="12"/>
                <w:szCs w:val="12"/>
              </w:rPr>
            </w:pPr>
          </w:p>
        </w:tc>
      </w:tr>
      <w:tr w:rsidR="00CF5B1D" w:rsidRPr="00CF5B1D" w14:paraId="05D91F6E" w14:textId="77777777" w:rsidTr="00CF5B1D">
        <w:trPr>
          <w:trHeight w:val="85"/>
        </w:trPr>
        <w:tc>
          <w:tcPr>
            <w:tcW w:w="3438" w:type="pct"/>
            <w:tcBorders>
              <w:top w:val="nil"/>
              <w:left w:val="nil"/>
              <w:bottom w:val="nil"/>
              <w:right w:val="nil"/>
            </w:tcBorders>
            <w:shd w:val="clear" w:color="auto" w:fill="auto"/>
            <w:vAlign w:val="bottom"/>
            <w:hideMark/>
          </w:tcPr>
          <w:p w14:paraId="3ACF58EC" w14:textId="77777777" w:rsidR="00CF5B1D" w:rsidRPr="00CF5B1D" w:rsidRDefault="00CF5B1D" w:rsidP="00CF5B1D">
            <w:pPr>
              <w:spacing w:line="240" w:lineRule="auto"/>
              <w:rPr>
                <w:rFonts w:cs="Arial"/>
                <w:sz w:val="12"/>
                <w:szCs w:val="12"/>
              </w:rPr>
            </w:pPr>
            <w:r w:rsidRPr="00CF5B1D">
              <w:rPr>
                <w:rFonts w:cs="Arial"/>
                <w:sz w:val="12"/>
                <w:szCs w:val="12"/>
              </w:rPr>
              <w:t>Usuwanie nielegalnych zwałek śmieci</w:t>
            </w:r>
          </w:p>
        </w:tc>
        <w:tc>
          <w:tcPr>
            <w:tcW w:w="534" w:type="pct"/>
            <w:tcBorders>
              <w:top w:val="nil"/>
              <w:left w:val="nil"/>
              <w:bottom w:val="nil"/>
              <w:right w:val="nil"/>
            </w:tcBorders>
            <w:shd w:val="clear" w:color="auto" w:fill="auto"/>
            <w:noWrap/>
            <w:vAlign w:val="bottom"/>
            <w:hideMark/>
          </w:tcPr>
          <w:p w14:paraId="3F9328E8"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B95179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1B69E05" w14:textId="77777777" w:rsidR="00CF5B1D" w:rsidRPr="00CF5B1D" w:rsidRDefault="00CF5B1D" w:rsidP="00CF5B1D">
            <w:pPr>
              <w:spacing w:line="240" w:lineRule="auto"/>
              <w:rPr>
                <w:rFonts w:ascii="Times New Roman" w:hAnsi="Times New Roman"/>
                <w:sz w:val="12"/>
                <w:szCs w:val="12"/>
              </w:rPr>
            </w:pPr>
          </w:p>
        </w:tc>
      </w:tr>
      <w:tr w:rsidR="00CF5B1D" w:rsidRPr="00CF5B1D" w14:paraId="5BBC7F2A" w14:textId="77777777" w:rsidTr="00CF5B1D">
        <w:trPr>
          <w:trHeight w:val="85"/>
        </w:trPr>
        <w:tc>
          <w:tcPr>
            <w:tcW w:w="3438" w:type="pct"/>
            <w:tcBorders>
              <w:top w:val="nil"/>
              <w:left w:val="nil"/>
              <w:bottom w:val="nil"/>
              <w:right w:val="nil"/>
            </w:tcBorders>
            <w:shd w:val="clear" w:color="auto" w:fill="auto"/>
            <w:vAlign w:val="bottom"/>
            <w:hideMark/>
          </w:tcPr>
          <w:p w14:paraId="75976AF1"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CEE914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748B9E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C106341" w14:textId="77777777" w:rsidR="00CF5B1D" w:rsidRPr="00CF5B1D" w:rsidRDefault="00CF5B1D" w:rsidP="00CF5B1D">
            <w:pPr>
              <w:spacing w:line="240" w:lineRule="auto"/>
              <w:rPr>
                <w:rFonts w:ascii="Times New Roman" w:hAnsi="Times New Roman"/>
                <w:sz w:val="12"/>
                <w:szCs w:val="12"/>
              </w:rPr>
            </w:pPr>
          </w:p>
        </w:tc>
      </w:tr>
      <w:tr w:rsidR="00CF5B1D" w:rsidRPr="00CF5B1D" w14:paraId="58E3B57B" w14:textId="77777777" w:rsidTr="00CF5B1D">
        <w:trPr>
          <w:trHeight w:val="85"/>
        </w:trPr>
        <w:tc>
          <w:tcPr>
            <w:tcW w:w="3438" w:type="pct"/>
            <w:tcBorders>
              <w:top w:val="nil"/>
              <w:left w:val="nil"/>
              <w:bottom w:val="nil"/>
              <w:right w:val="nil"/>
            </w:tcBorders>
            <w:shd w:val="clear" w:color="auto" w:fill="auto"/>
            <w:vAlign w:val="bottom"/>
            <w:hideMark/>
          </w:tcPr>
          <w:p w14:paraId="6967643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E7BA84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8F2BA8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2E9A821" w14:textId="77777777" w:rsidR="00CF5B1D" w:rsidRPr="00CF5B1D" w:rsidRDefault="00CF5B1D" w:rsidP="00CF5B1D">
            <w:pPr>
              <w:spacing w:line="240" w:lineRule="auto"/>
              <w:rPr>
                <w:rFonts w:ascii="Times New Roman" w:hAnsi="Times New Roman"/>
                <w:sz w:val="12"/>
                <w:szCs w:val="12"/>
              </w:rPr>
            </w:pPr>
          </w:p>
        </w:tc>
      </w:tr>
      <w:tr w:rsidR="00CF5B1D" w:rsidRPr="00CF5B1D" w14:paraId="30AB156A" w14:textId="77777777" w:rsidTr="00CF5B1D">
        <w:trPr>
          <w:trHeight w:val="85"/>
        </w:trPr>
        <w:tc>
          <w:tcPr>
            <w:tcW w:w="3438" w:type="pct"/>
            <w:tcBorders>
              <w:top w:val="nil"/>
              <w:left w:val="nil"/>
              <w:bottom w:val="nil"/>
              <w:right w:val="nil"/>
            </w:tcBorders>
            <w:shd w:val="clear" w:color="auto" w:fill="auto"/>
            <w:vAlign w:val="bottom"/>
            <w:hideMark/>
          </w:tcPr>
          <w:p w14:paraId="32B61211" w14:textId="77777777" w:rsidR="00CF5B1D" w:rsidRPr="00CF5B1D" w:rsidRDefault="00CF5B1D" w:rsidP="00CF5B1D">
            <w:pPr>
              <w:spacing w:line="240" w:lineRule="auto"/>
              <w:rPr>
                <w:rFonts w:cs="Arial"/>
                <w:sz w:val="12"/>
                <w:szCs w:val="12"/>
              </w:rPr>
            </w:pPr>
            <w:r w:rsidRPr="00CF5B1D">
              <w:rPr>
                <w:rFonts w:cs="Arial"/>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14:paraId="0DDFF39D" w14:textId="77777777" w:rsidR="00CF5B1D" w:rsidRPr="00CF5B1D" w:rsidRDefault="00CF5B1D" w:rsidP="00CF5B1D">
            <w:pPr>
              <w:spacing w:line="240" w:lineRule="auto"/>
              <w:jc w:val="center"/>
              <w:rPr>
                <w:rFonts w:cs="Arial"/>
                <w:sz w:val="12"/>
                <w:szCs w:val="12"/>
              </w:rPr>
            </w:pPr>
            <w:r w:rsidRPr="00CF5B1D">
              <w:rPr>
                <w:rFonts w:cs="Arial"/>
                <w:sz w:val="12"/>
                <w:szCs w:val="12"/>
              </w:rPr>
              <w:t>zł/m3</w:t>
            </w:r>
          </w:p>
        </w:tc>
        <w:tc>
          <w:tcPr>
            <w:tcW w:w="585" w:type="pct"/>
            <w:tcBorders>
              <w:top w:val="nil"/>
              <w:left w:val="nil"/>
              <w:bottom w:val="nil"/>
              <w:right w:val="nil"/>
            </w:tcBorders>
            <w:shd w:val="clear" w:color="auto" w:fill="auto"/>
            <w:noWrap/>
            <w:vAlign w:val="bottom"/>
            <w:hideMark/>
          </w:tcPr>
          <w:p w14:paraId="639194EA" w14:textId="77777777" w:rsidR="00CF5B1D" w:rsidRPr="00CF5B1D" w:rsidRDefault="00CF5B1D" w:rsidP="00CF5B1D">
            <w:pPr>
              <w:spacing w:line="240" w:lineRule="auto"/>
              <w:jc w:val="right"/>
              <w:rPr>
                <w:rFonts w:cs="Arial"/>
                <w:sz w:val="12"/>
                <w:szCs w:val="12"/>
              </w:rPr>
            </w:pPr>
            <w:r w:rsidRPr="00CF5B1D">
              <w:rPr>
                <w:rFonts w:cs="Arial"/>
                <w:sz w:val="12"/>
                <w:szCs w:val="12"/>
              </w:rPr>
              <w:t>100</w:t>
            </w:r>
          </w:p>
        </w:tc>
        <w:tc>
          <w:tcPr>
            <w:tcW w:w="444" w:type="pct"/>
            <w:tcBorders>
              <w:top w:val="nil"/>
              <w:left w:val="nil"/>
              <w:bottom w:val="nil"/>
              <w:right w:val="nil"/>
            </w:tcBorders>
            <w:shd w:val="clear" w:color="auto" w:fill="auto"/>
            <w:noWrap/>
            <w:vAlign w:val="bottom"/>
            <w:hideMark/>
          </w:tcPr>
          <w:p w14:paraId="630ACEC4" w14:textId="77777777" w:rsidR="00CF5B1D" w:rsidRPr="00CF5B1D" w:rsidRDefault="00CF5B1D" w:rsidP="00CF5B1D">
            <w:pPr>
              <w:spacing w:line="240" w:lineRule="auto"/>
              <w:jc w:val="right"/>
              <w:rPr>
                <w:rFonts w:cs="Arial"/>
                <w:sz w:val="12"/>
                <w:szCs w:val="12"/>
              </w:rPr>
            </w:pPr>
            <w:r w:rsidRPr="00CF5B1D">
              <w:rPr>
                <w:rFonts w:cs="Arial"/>
                <w:sz w:val="12"/>
                <w:szCs w:val="12"/>
              </w:rPr>
              <w:t>88</w:t>
            </w:r>
          </w:p>
        </w:tc>
      </w:tr>
      <w:tr w:rsidR="00CF5B1D" w:rsidRPr="00CF5B1D" w14:paraId="19332D3D" w14:textId="77777777" w:rsidTr="00CF5B1D">
        <w:trPr>
          <w:trHeight w:val="85"/>
        </w:trPr>
        <w:tc>
          <w:tcPr>
            <w:tcW w:w="3438" w:type="pct"/>
            <w:tcBorders>
              <w:top w:val="nil"/>
              <w:left w:val="nil"/>
              <w:bottom w:val="nil"/>
              <w:right w:val="nil"/>
            </w:tcBorders>
            <w:shd w:val="clear" w:color="auto" w:fill="auto"/>
            <w:vAlign w:val="bottom"/>
            <w:hideMark/>
          </w:tcPr>
          <w:p w14:paraId="2E613FAD" w14:textId="77777777" w:rsidR="00CF5B1D" w:rsidRPr="00CF5B1D" w:rsidRDefault="00CF5B1D" w:rsidP="00CF5B1D">
            <w:pPr>
              <w:spacing w:line="240" w:lineRule="auto"/>
              <w:rPr>
                <w:rFonts w:cs="Arial"/>
                <w:sz w:val="12"/>
                <w:szCs w:val="12"/>
              </w:rPr>
            </w:pPr>
            <w:r w:rsidRPr="00CF5B1D">
              <w:rPr>
                <w:rFonts w:cs="Arial"/>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14:paraId="63D4A437" w14:textId="77777777" w:rsidR="00CF5B1D" w:rsidRPr="00CF5B1D" w:rsidRDefault="00CF5B1D" w:rsidP="00CF5B1D">
            <w:pPr>
              <w:spacing w:line="240" w:lineRule="auto"/>
              <w:jc w:val="center"/>
              <w:rPr>
                <w:rFonts w:cs="Arial"/>
                <w:sz w:val="12"/>
                <w:szCs w:val="12"/>
              </w:rPr>
            </w:pPr>
            <w:r w:rsidRPr="00CF5B1D">
              <w:rPr>
                <w:rFonts w:cs="Arial"/>
                <w:sz w:val="12"/>
                <w:szCs w:val="12"/>
              </w:rPr>
              <w:t>zł/m-c</w:t>
            </w:r>
          </w:p>
        </w:tc>
        <w:tc>
          <w:tcPr>
            <w:tcW w:w="585" w:type="pct"/>
            <w:tcBorders>
              <w:top w:val="nil"/>
              <w:left w:val="nil"/>
              <w:bottom w:val="nil"/>
              <w:right w:val="nil"/>
            </w:tcBorders>
            <w:shd w:val="clear" w:color="auto" w:fill="auto"/>
            <w:noWrap/>
            <w:vAlign w:val="bottom"/>
            <w:hideMark/>
          </w:tcPr>
          <w:p w14:paraId="6FACC00C" w14:textId="77777777" w:rsidR="00CF5B1D" w:rsidRPr="00CF5B1D" w:rsidRDefault="00CF5B1D" w:rsidP="00CF5B1D">
            <w:pPr>
              <w:spacing w:line="240" w:lineRule="auto"/>
              <w:jc w:val="right"/>
              <w:rPr>
                <w:rFonts w:cs="Arial"/>
                <w:sz w:val="12"/>
                <w:szCs w:val="12"/>
              </w:rPr>
            </w:pPr>
            <w:r w:rsidRPr="00CF5B1D">
              <w:rPr>
                <w:rFonts w:cs="Arial"/>
                <w:sz w:val="12"/>
                <w:szCs w:val="12"/>
              </w:rPr>
              <w:t>8 167</w:t>
            </w:r>
          </w:p>
        </w:tc>
        <w:tc>
          <w:tcPr>
            <w:tcW w:w="444" w:type="pct"/>
            <w:tcBorders>
              <w:top w:val="nil"/>
              <w:left w:val="nil"/>
              <w:bottom w:val="nil"/>
              <w:right w:val="nil"/>
            </w:tcBorders>
            <w:shd w:val="clear" w:color="auto" w:fill="auto"/>
            <w:noWrap/>
            <w:vAlign w:val="bottom"/>
            <w:hideMark/>
          </w:tcPr>
          <w:p w14:paraId="5150860B" w14:textId="77777777" w:rsidR="00CF5B1D" w:rsidRPr="00CF5B1D" w:rsidRDefault="00CF5B1D" w:rsidP="00CF5B1D">
            <w:pPr>
              <w:spacing w:line="240" w:lineRule="auto"/>
              <w:jc w:val="right"/>
              <w:rPr>
                <w:rFonts w:cs="Arial"/>
                <w:sz w:val="12"/>
                <w:szCs w:val="12"/>
              </w:rPr>
            </w:pPr>
            <w:r w:rsidRPr="00CF5B1D">
              <w:rPr>
                <w:rFonts w:cs="Arial"/>
                <w:sz w:val="12"/>
                <w:szCs w:val="12"/>
              </w:rPr>
              <w:t>8 316</w:t>
            </w:r>
          </w:p>
        </w:tc>
      </w:tr>
      <w:tr w:rsidR="00CF5B1D" w:rsidRPr="00CF5B1D" w14:paraId="01A874E0" w14:textId="77777777" w:rsidTr="00CF5B1D">
        <w:trPr>
          <w:trHeight w:val="85"/>
        </w:trPr>
        <w:tc>
          <w:tcPr>
            <w:tcW w:w="3438" w:type="pct"/>
            <w:tcBorders>
              <w:top w:val="nil"/>
              <w:left w:val="nil"/>
              <w:bottom w:val="nil"/>
              <w:right w:val="nil"/>
            </w:tcBorders>
            <w:shd w:val="clear" w:color="auto" w:fill="auto"/>
            <w:vAlign w:val="bottom"/>
            <w:hideMark/>
          </w:tcPr>
          <w:p w14:paraId="5B5B3D73"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65138C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4FBCF2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B471975" w14:textId="77777777" w:rsidR="00CF5B1D" w:rsidRPr="00CF5B1D" w:rsidRDefault="00CF5B1D" w:rsidP="00CF5B1D">
            <w:pPr>
              <w:spacing w:line="240" w:lineRule="auto"/>
              <w:rPr>
                <w:rFonts w:ascii="Times New Roman" w:hAnsi="Times New Roman"/>
                <w:sz w:val="12"/>
                <w:szCs w:val="12"/>
              </w:rPr>
            </w:pPr>
          </w:p>
        </w:tc>
      </w:tr>
      <w:tr w:rsidR="00CF5B1D" w:rsidRPr="00CF5B1D" w14:paraId="26ADBAD6" w14:textId="77777777" w:rsidTr="00CF5B1D">
        <w:trPr>
          <w:trHeight w:val="85"/>
        </w:trPr>
        <w:tc>
          <w:tcPr>
            <w:tcW w:w="3438" w:type="pct"/>
            <w:tcBorders>
              <w:top w:val="nil"/>
              <w:left w:val="nil"/>
              <w:bottom w:val="nil"/>
              <w:right w:val="nil"/>
            </w:tcBorders>
            <w:shd w:val="clear" w:color="000000" w:fill="D5E3F2"/>
            <w:vAlign w:val="bottom"/>
            <w:hideMark/>
          </w:tcPr>
          <w:p w14:paraId="369860E9" w14:textId="77777777" w:rsidR="00CF5B1D" w:rsidRPr="00CF5B1D" w:rsidRDefault="00CF5B1D" w:rsidP="00CF5B1D">
            <w:pPr>
              <w:spacing w:line="240" w:lineRule="auto"/>
              <w:rPr>
                <w:rFonts w:cs="Arial"/>
                <w:b/>
                <w:bCs/>
                <w:sz w:val="12"/>
                <w:szCs w:val="12"/>
              </w:rPr>
            </w:pPr>
            <w:r w:rsidRPr="00CF5B1D">
              <w:rPr>
                <w:rFonts w:cs="Arial"/>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14:paraId="0ECA9295"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C660518"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40DE2E9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704A5F7" w14:textId="77777777" w:rsidTr="00CF5B1D">
        <w:trPr>
          <w:trHeight w:val="85"/>
        </w:trPr>
        <w:tc>
          <w:tcPr>
            <w:tcW w:w="3438" w:type="pct"/>
            <w:tcBorders>
              <w:top w:val="nil"/>
              <w:left w:val="nil"/>
              <w:bottom w:val="nil"/>
              <w:right w:val="nil"/>
            </w:tcBorders>
            <w:shd w:val="clear" w:color="auto" w:fill="auto"/>
            <w:vAlign w:val="bottom"/>
            <w:hideMark/>
          </w:tcPr>
          <w:p w14:paraId="71E559C3"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6B18C9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46C702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F165697" w14:textId="77777777" w:rsidR="00CF5B1D" w:rsidRPr="00CF5B1D" w:rsidRDefault="00CF5B1D" w:rsidP="00CF5B1D">
            <w:pPr>
              <w:spacing w:line="240" w:lineRule="auto"/>
              <w:rPr>
                <w:rFonts w:ascii="Times New Roman" w:hAnsi="Times New Roman"/>
                <w:sz w:val="12"/>
                <w:szCs w:val="12"/>
              </w:rPr>
            </w:pPr>
          </w:p>
        </w:tc>
      </w:tr>
      <w:tr w:rsidR="00CF5B1D" w:rsidRPr="00CF5B1D" w14:paraId="5B8212EC" w14:textId="77777777" w:rsidTr="00CF5B1D">
        <w:trPr>
          <w:trHeight w:val="85"/>
        </w:trPr>
        <w:tc>
          <w:tcPr>
            <w:tcW w:w="3438" w:type="pct"/>
            <w:tcBorders>
              <w:top w:val="nil"/>
              <w:left w:val="nil"/>
              <w:bottom w:val="nil"/>
              <w:right w:val="nil"/>
            </w:tcBorders>
            <w:shd w:val="clear" w:color="auto" w:fill="auto"/>
            <w:vAlign w:val="bottom"/>
            <w:hideMark/>
          </w:tcPr>
          <w:p w14:paraId="585FB6A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AEF91F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3BF946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7AC63EB" w14:textId="77777777" w:rsidR="00CF5B1D" w:rsidRPr="00CF5B1D" w:rsidRDefault="00CF5B1D" w:rsidP="00CF5B1D">
            <w:pPr>
              <w:spacing w:line="240" w:lineRule="auto"/>
              <w:rPr>
                <w:rFonts w:ascii="Times New Roman" w:hAnsi="Times New Roman"/>
                <w:sz w:val="12"/>
                <w:szCs w:val="12"/>
              </w:rPr>
            </w:pPr>
          </w:p>
        </w:tc>
      </w:tr>
      <w:tr w:rsidR="00CF5B1D" w:rsidRPr="00CF5B1D" w14:paraId="4E9B767D" w14:textId="77777777" w:rsidTr="00CF5B1D">
        <w:trPr>
          <w:trHeight w:val="85"/>
        </w:trPr>
        <w:tc>
          <w:tcPr>
            <w:tcW w:w="3438" w:type="pct"/>
            <w:tcBorders>
              <w:top w:val="nil"/>
              <w:left w:val="nil"/>
              <w:bottom w:val="nil"/>
              <w:right w:val="nil"/>
            </w:tcBorders>
            <w:shd w:val="clear" w:color="auto" w:fill="auto"/>
            <w:vAlign w:val="bottom"/>
            <w:hideMark/>
          </w:tcPr>
          <w:p w14:paraId="281CDECC" w14:textId="77777777" w:rsidR="00CF5B1D" w:rsidRPr="00CF5B1D" w:rsidRDefault="00CF5B1D" w:rsidP="00CF5B1D">
            <w:pPr>
              <w:spacing w:line="240" w:lineRule="auto"/>
              <w:rPr>
                <w:rFonts w:cs="Arial"/>
                <w:sz w:val="12"/>
                <w:szCs w:val="12"/>
              </w:rPr>
            </w:pPr>
            <w:r w:rsidRPr="00CF5B1D">
              <w:rPr>
                <w:rFonts w:cs="Arial"/>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14:paraId="769C03A2"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A4461A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C630AA1" w14:textId="77777777" w:rsidR="00CF5B1D" w:rsidRPr="00CF5B1D" w:rsidRDefault="00CF5B1D" w:rsidP="00CF5B1D">
            <w:pPr>
              <w:spacing w:line="240" w:lineRule="auto"/>
              <w:rPr>
                <w:rFonts w:ascii="Times New Roman" w:hAnsi="Times New Roman"/>
                <w:sz w:val="12"/>
                <w:szCs w:val="12"/>
              </w:rPr>
            </w:pPr>
          </w:p>
        </w:tc>
      </w:tr>
      <w:tr w:rsidR="00CF5B1D" w:rsidRPr="00CF5B1D" w14:paraId="2D976305" w14:textId="77777777" w:rsidTr="00CF5B1D">
        <w:trPr>
          <w:trHeight w:val="85"/>
        </w:trPr>
        <w:tc>
          <w:tcPr>
            <w:tcW w:w="3438" w:type="pct"/>
            <w:tcBorders>
              <w:top w:val="nil"/>
              <w:left w:val="nil"/>
              <w:bottom w:val="nil"/>
              <w:right w:val="nil"/>
            </w:tcBorders>
            <w:shd w:val="clear" w:color="auto" w:fill="auto"/>
            <w:vAlign w:val="bottom"/>
            <w:hideMark/>
          </w:tcPr>
          <w:p w14:paraId="3D1D757F"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E316C0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90AB2D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A7BE1EE" w14:textId="77777777" w:rsidR="00CF5B1D" w:rsidRPr="00CF5B1D" w:rsidRDefault="00CF5B1D" w:rsidP="00CF5B1D">
            <w:pPr>
              <w:spacing w:line="240" w:lineRule="auto"/>
              <w:rPr>
                <w:rFonts w:ascii="Times New Roman" w:hAnsi="Times New Roman"/>
                <w:sz w:val="12"/>
                <w:szCs w:val="12"/>
              </w:rPr>
            </w:pPr>
          </w:p>
        </w:tc>
      </w:tr>
      <w:tr w:rsidR="00CF5B1D" w:rsidRPr="00CF5B1D" w14:paraId="596F9130" w14:textId="77777777" w:rsidTr="00CF5B1D">
        <w:trPr>
          <w:trHeight w:val="85"/>
        </w:trPr>
        <w:tc>
          <w:tcPr>
            <w:tcW w:w="3438" w:type="pct"/>
            <w:tcBorders>
              <w:top w:val="nil"/>
              <w:left w:val="nil"/>
              <w:bottom w:val="nil"/>
              <w:right w:val="nil"/>
            </w:tcBorders>
            <w:shd w:val="clear" w:color="auto" w:fill="auto"/>
            <w:vAlign w:val="bottom"/>
            <w:hideMark/>
          </w:tcPr>
          <w:p w14:paraId="23BE7E7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E05CE2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FC1A55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2F12D9B" w14:textId="77777777" w:rsidR="00CF5B1D" w:rsidRPr="00CF5B1D" w:rsidRDefault="00CF5B1D" w:rsidP="00CF5B1D">
            <w:pPr>
              <w:spacing w:line="240" w:lineRule="auto"/>
              <w:rPr>
                <w:rFonts w:ascii="Times New Roman" w:hAnsi="Times New Roman"/>
                <w:sz w:val="12"/>
                <w:szCs w:val="12"/>
              </w:rPr>
            </w:pPr>
          </w:p>
        </w:tc>
      </w:tr>
      <w:tr w:rsidR="00CF5B1D" w:rsidRPr="00CF5B1D" w14:paraId="5BA39F2E" w14:textId="77777777" w:rsidTr="00CF5B1D">
        <w:trPr>
          <w:trHeight w:val="85"/>
        </w:trPr>
        <w:tc>
          <w:tcPr>
            <w:tcW w:w="3438" w:type="pct"/>
            <w:tcBorders>
              <w:top w:val="nil"/>
              <w:left w:val="nil"/>
              <w:bottom w:val="nil"/>
              <w:right w:val="nil"/>
            </w:tcBorders>
            <w:shd w:val="clear" w:color="auto" w:fill="auto"/>
            <w:vAlign w:val="bottom"/>
            <w:hideMark/>
          </w:tcPr>
          <w:p w14:paraId="2821BE46" w14:textId="77777777" w:rsidR="00CF5B1D" w:rsidRPr="00CF5B1D" w:rsidRDefault="00CF5B1D" w:rsidP="00CF5B1D">
            <w:pPr>
              <w:spacing w:line="240" w:lineRule="auto"/>
              <w:rPr>
                <w:rFonts w:cs="Arial"/>
                <w:sz w:val="12"/>
                <w:szCs w:val="12"/>
              </w:rPr>
            </w:pPr>
            <w:r w:rsidRPr="00CF5B1D">
              <w:rPr>
                <w:rFonts w:cs="Arial"/>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14:paraId="318D431F"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1354BEE0" w14:textId="77777777" w:rsidR="00CF5B1D" w:rsidRPr="00CF5B1D" w:rsidRDefault="00CF5B1D" w:rsidP="00CF5B1D">
            <w:pPr>
              <w:spacing w:line="240" w:lineRule="auto"/>
              <w:jc w:val="right"/>
              <w:rPr>
                <w:rFonts w:cs="Arial"/>
                <w:sz w:val="12"/>
                <w:szCs w:val="12"/>
              </w:rPr>
            </w:pPr>
            <w:r w:rsidRPr="00CF5B1D">
              <w:rPr>
                <w:rFonts w:cs="Arial"/>
                <w:sz w:val="12"/>
                <w:szCs w:val="12"/>
              </w:rPr>
              <w:t>3</w:t>
            </w:r>
          </w:p>
        </w:tc>
        <w:tc>
          <w:tcPr>
            <w:tcW w:w="444" w:type="pct"/>
            <w:tcBorders>
              <w:top w:val="nil"/>
              <w:left w:val="nil"/>
              <w:bottom w:val="nil"/>
              <w:right w:val="nil"/>
            </w:tcBorders>
            <w:shd w:val="clear" w:color="auto" w:fill="auto"/>
            <w:noWrap/>
            <w:vAlign w:val="bottom"/>
            <w:hideMark/>
          </w:tcPr>
          <w:p w14:paraId="352B5D36" w14:textId="77777777" w:rsidR="00CF5B1D" w:rsidRPr="00CF5B1D" w:rsidRDefault="00CF5B1D" w:rsidP="00CF5B1D">
            <w:pPr>
              <w:spacing w:line="240" w:lineRule="auto"/>
              <w:jc w:val="right"/>
              <w:rPr>
                <w:rFonts w:cs="Arial"/>
                <w:sz w:val="12"/>
                <w:szCs w:val="12"/>
              </w:rPr>
            </w:pPr>
            <w:r w:rsidRPr="00CF5B1D">
              <w:rPr>
                <w:rFonts w:cs="Arial"/>
                <w:sz w:val="12"/>
                <w:szCs w:val="12"/>
              </w:rPr>
              <w:t>8</w:t>
            </w:r>
          </w:p>
        </w:tc>
      </w:tr>
      <w:tr w:rsidR="00CF5B1D" w:rsidRPr="00CF5B1D" w14:paraId="6FFC5D60" w14:textId="77777777" w:rsidTr="00CF5B1D">
        <w:trPr>
          <w:trHeight w:val="85"/>
        </w:trPr>
        <w:tc>
          <w:tcPr>
            <w:tcW w:w="3438" w:type="pct"/>
            <w:tcBorders>
              <w:top w:val="nil"/>
              <w:left w:val="nil"/>
              <w:bottom w:val="nil"/>
              <w:right w:val="nil"/>
            </w:tcBorders>
            <w:shd w:val="clear" w:color="auto" w:fill="auto"/>
            <w:vAlign w:val="bottom"/>
            <w:hideMark/>
          </w:tcPr>
          <w:p w14:paraId="2F1E9B40" w14:textId="77777777" w:rsidR="00CF5B1D" w:rsidRPr="00CF5B1D" w:rsidRDefault="00CF5B1D" w:rsidP="00CF5B1D">
            <w:pPr>
              <w:spacing w:line="240" w:lineRule="auto"/>
              <w:rPr>
                <w:rFonts w:cs="Arial"/>
                <w:sz w:val="12"/>
                <w:szCs w:val="12"/>
              </w:rPr>
            </w:pPr>
            <w:r w:rsidRPr="00CF5B1D">
              <w:rPr>
                <w:rFonts w:cs="Arial"/>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14:paraId="4436C389"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03F83E15" w14:textId="77777777" w:rsidR="00CF5B1D" w:rsidRPr="00CF5B1D" w:rsidRDefault="00CF5B1D" w:rsidP="00CF5B1D">
            <w:pPr>
              <w:spacing w:line="240" w:lineRule="auto"/>
              <w:jc w:val="right"/>
              <w:rPr>
                <w:rFonts w:cs="Arial"/>
                <w:sz w:val="12"/>
                <w:szCs w:val="12"/>
              </w:rPr>
            </w:pPr>
            <w:r w:rsidRPr="00CF5B1D">
              <w:rPr>
                <w:rFonts w:cs="Arial"/>
                <w:sz w:val="12"/>
                <w:szCs w:val="12"/>
              </w:rPr>
              <w:t>1 000</w:t>
            </w:r>
          </w:p>
        </w:tc>
        <w:tc>
          <w:tcPr>
            <w:tcW w:w="444" w:type="pct"/>
            <w:tcBorders>
              <w:top w:val="nil"/>
              <w:left w:val="nil"/>
              <w:bottom w:val="nil"/>
              <w:right w:val="nil"/>
            </w:tcBorders>
            <w:shd w:val="clear" w:color="auto" w:fill="auto"/>
            <w:noWrap/>
            <w:vAlign w:val="bottom"/>
            <w:hideMark/>
          </w:tcPr>
          <w:p w14:paraId="657260E7" w14:textId="77777777" w:rsidR="00CF5B1D" w:rsidRPr="00CF5B1D" w:rsidRDefault="00CF5B1D" w:rsidP="00CF5B1D">
            <w:pPr>
              <w:spacing w:line="240" w:lineRule="auto"/>
              <w:jc w:val="right"/>
              <w:rPr>
                <w:rFonts w:cs="Arial"/>
                <w:sz w:val="12"/>
                <w:szCs w:val="12"/>
              </w:rPr>
            </w:pPr>
            <w:r w:rsidRPr="00CF5B1D">
              <w:rPr>
                <w:rFonts w:cs="Arial"/>
                <w:sz w:val="12"/>
                <w:szCs w:val="12"/>
              </w:rPr>
              <w:t>3 276</w:t>
            </w:r>
          </w:p>
        </w:tc>
      </w:tr>
      <w:tr w:rsidR="00CF5B1D" w:rsidRPr="00CF5B1D" w14:paraId="7B8995CA" w14:textId="77777777" w:rsidTr="00CF5B1D">
        <w:trPr>
          <w:trHeight w:val="85"/>
        </w:trPr>
        <w:tc>
          <w:tcPr>
            <w:tcW w:w="3438" w:type="pct"/>
            <w:tcBorders>
              <w:top w:val="nil"/>
              <w:left w:val="nil"/>
              <w:bottom w:val="nil"/>
              <w:right w:val="nil"/>
            </w:tcBorders>
            <w:shd w:val="clear" w:color="auto" w:fill="auto"/>
            <w:vAlign w:val="bottom"/>
            <w:hideMark/>
          </w:tcPr>
          <w:p w14:paraId="3F971573"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21EB412"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EEEE17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D4C84A4" w14:textId="77777777" w:rsidR="00CF5B1D" w:rsidRPr="00CF5B1D" w:rsidRDefault="00CF5B1D" w:rsidP="00CF5B1D">
            <w:pPr>
              <w:spacing w:line="240" w:lineRule="auto"/>
              <w:rPr>
                <w:rFonts w:ascii="Times New Roman" w:hAnsi="Times New Roman"/>
                <w:sz w:val="12"/>
                <w:szCs w:val="12"/>
              </w:rPr>
            </w:pPr>
          </w:p>
        </w:tc>
      </w:tr>
      <w:tr w:rsidR="00CF5B1D" w:rsidRPr="00CF5B1D" w14:paraId="4096679B" w14:textId="77777777" w:rsidTr="00CF5B1D">
        <w:trPr>
          <w:trHeight w:val="85"/>
        </w:trPr>
        <w:tc>
          <w:tcPr>
            <w:tcW w:w="3438" w:type="pct"/>
            <w:tcBorders>
              <w:top w:val="nil"/>
              <w:left w:val="nil"/>
              <w:bottom w:val="nil"/>
              <w:right w:val="nil"/>
            </w:tcBorders>
            <w:shd w:val="clear" w:color="000000" w:fill="D5E3F2"/>
            <w:vAlign w:val="bottom"/>
            <w:hideMark/>
          </w:tcPr>
          <w:p w14:paraId="68445D4B" w14:textId="77777777" w:rsidR="00CF5B1D" w:rsidRPr="00CF5B1D" w:rsidRDefault="00CF5B1D" w:rsidP="00CF5B1D">
            <w:pPr>
              <w:spacing w:line="240" w:lineRule="auto"/>
              <w:rPr>
                <w:rFonts w:cs="Arial"/>
                <w:b/>
                <w:bCs/>
                <w:sz w:val="12"/>
                <w:szCs w:val="12"/>
              </w:rPr>
            </w:pPr>
            <w:r w:rsidRPr="00CF5B1D">
              <w:rPr>
                <w:rFonts w:cs="Arial"/>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14:paraId="21BBEA47"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41176C1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A99FD4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2D4836B6" w14:textId="77777777" w:rsidTr="00CF5B1D">
        <w:trPr>
          <w:trHeight w:val="85"/>
        </w:trPr>
        <w:tc>
          <w:tcPr>
            <w:tcW w:w="3438" w:type="pct"/>
            <w:tcBorders>
              <w:top w:val="nil"/>
              <w:left w:val="nil"/>
              <w:bottom w:val="nil"/>
              <w:right w:val="nil"/>
            </w:tcBorders>
            <w:shd w:val="clear" w:color="auto" w:fill="auto"/>
            <w:vAlign w:val="bottom"/>
            <w:hideMark/>
          </w:tcPr>
          <w:p w14:paraId="651184D7"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C221CA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3B1DF6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9D436D5" w14:textId="77777777" w:rsidR="00CF5B1D" w:rsidRPr="00CF5B1D" w:rsidRDefault="00CF5B1D" w:rsidP="00CF5B1D">
            <w:pPr>
              <w:spacing w:line="240" w:lineRule="auto"/>
              <w:rPr>
                <w:rFonts w:ascii="Times New Roman" w:hAnsi="Times New Roman"/>
                <w:sz w:val="12"/>
                <w:szCs w:val="12"/>
              </w:rPr>
            </w:pPr>
          </w:p>
        </w:tc>
      </w:tr>
      <w:tr w:rsidR="00CF5B1D" w:rsidRPr="00CF5B1D" w14:paraId="1D05B16D" w14:textId="77777777" w:rsidTr="00CF5B1D">
        <w:trPr>
          <w:trHeight w:val="85"/>
        </w:trPr>
        <w:tc>
          <w:tcPr>
            <w:tcW w:w="3438" w:type="pct"/>
            <w:tcBorders>
              <w:top w:val="nil"/>
              <w:left w:val="nil"/>
              <w:bottom w:val="nil"/>
              <w:right w:val="nil"/>
            </w:tcBorders>
            <w:shd w:val="clear" w:color="auto" w:fill="auto"/>
            <w:vAlign w:val="bottom"/>
            <w:hideMark/>
          </w:tcPr>
          <w:p w14:paraId="4667B9D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45118CB"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630D34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A251E3C" w14:textId="77777777" w:rsidR="00CF5B1D" w:rsidRPr="00CF5B1D" w:rsidRDefault="00CF5B1D" w:rsidP="00CF5B1D">
            <w:pPr>
              <w:spacing w:line="240" w:lineRule="auto"/>
              <w:rPr>
                <w:rFonts w:ascii="Times New Roman" w:hAnsi="Times New Roman"/>
                <w:sz w:val="12"/>
                <w:szCs w:val="12"/>
              </w:rPr>
            </w:pPr>
          </w:p>
        </w:tc>
      </w:tr>
      <w:tr w:rsidR="00CF5B1D" w:rsidRPr="00CF5B1D" w14:paraId="7E2A72EF" w14:textId="77777777" w:rsidTr="00CF5B1D">
        <w:trPr>
          <w:trHeight w:val="85"/>
        </w:trPr>
        <w:tc>
          <w:tcPr>
            <w:tcW w:w="3438" w:type="pct"/>
            <w:tcBorders>
              <w:top w:val="nil"/>
              <w:left w:val="nil"/>
              <w:bottom w:val="nil"/>
              <w:right w:val="nil"/>
            </w:tcBorders>
            <w:shd w:val="clear" w:color="auto" w:fill="auto"/>
            <w:vAlign w:val="bottom"/>
            <w:hideMark/>
          </w:tcPr>
          <w:p w14:paraId="7E745CF7" w14:textId="77777777" w:rsidR="00CF5B1D" w:rsidRPr="00CF5B1D" w:rsidRDefault="00CF5B1D" w:rsidP="00CF5B1D">
            <w:pPr>
              <w:spacing w:line="240" w:lineRule="auto"/>
              <w:rPr>
                <w:rFonts w:cs="Arial"/>
                <w:sz w:val="12"/>
                <w:szCs w:val="12"/>
              </w:rPr>
            </w:pPr>
            <w:r w:rsidRPr="00CF5B1D">
              <w:rPr>
                <w:rFonts w:cs="Arial"/>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14:paraId="511F5CAD"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B3336E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6CD545E" w14:textId="77777777" w:rsidR="00CF5B1D" w:rsidRPr="00CF5B1D" w:rsidRDefault="00CF5B1D" w:rsidP="00CF5B1D">
            <w:pPr>
              <w:spacing w:line="240" w:lineRule="auto"/>
              <w:rPr>
                <w:rFonts w:ascii="Times New Roman" w:hAnsi="Times New Roman"/>
                <w:sz w:val="12"/>
                <w:szCs w:val="12"/>
              </w:rPr>
            </w:pPr>
          </w:p>
        </w:tc>
      </w:tr>
      <w:tr w:rsidR="00CF5B1D" w:rsidRPr="00CF5B1D" w14:paraId="75357989" w14:textId="77777777" w:rsidTr="00CF5B1D">
        <w:trPr>
          <w:trHeight w:val="85"/>
        </w:trPr>
        <w:tc>
          <w:tcPr>
            <w:tcW w:w="3438" w:type="pct"/>
            <w:tcBorders>
              <w:top w:val="nil"/>
              <w:left w:val="nil"/>
              <w:bottom w:val="nil"/>
              <w:right w:val="nil"/>
            </w:tcBorders>
            <w:shd w:val="clear" w:color="auto" w:fill="auto"/>
            <w:vAlign w:val="bottom"/>
            <w:hideMark/>
          </w:tcPr>
          <w:p w14:paraId="3D884465"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FB49D0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EF9C4B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EFC0416" w14:textId="77777777" w:rsidR="00CF5B1D" w:rsidRPr="00CF5B1D" w:rsidRDefault="00CF5B1D" w:rsidP="00CF5B1D">
            <w:pPr>
              <w:spacing w:line="240" w:lineRule="auto"/>
              <w:rPr>
                <w:rFonts w:ascii="Times New Roman" w:hAnsi="Times New Roman"/>
                <w:sz w:val="12"/>
                <w:szCs w:val="12"/>
              </w:rPr>
            </w:pPr>
          </w:p>
        </w:tc>
      </w:tr>
      <w:tr w:rsidR="00CF5B1D" w:rsidRPr="00CF5B1D" w14:paraId="7FDB76B8" w14:textId="77777777" w:rsidTr="00CF5B1D">
        <w:trPr>
          <w:trHeight w:val="85"/>
        </w:trPr>
        <w:tc>
          <w:tcPr>
            <w:tcW w:w="3438" w:type="pct"/>
            <w:tcBorders>
              <w:top w:val="nil"/>
              <w:left w:val="nil"/>
              <w:bottom w:val="nil"/>
              <w:right w:val="nil"/>
            </w:tcBorders>
            <w:shd w:val="clear" w:color="auto" w:fill="auto"/>
            <w:vAlign w:val="bottom"/>
            <w:hideMark/>
          </w:tcPr>
          <w:p w14:paraId="1F8469C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5DB4F5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97E7D3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4976A72" w14:textId="77777777" w:rsidR="00CF5B1D" w:rsidRPr="00CF5B1D" w:rsidRDefault="00CF5B1D" w:rsidP="00CF5B1D">
            <w:pPr>
              <w:spacing w:line="240" w:lineRule="auto"/>
              <w:rPr>
                <w:rFonts w:ascii="Times New Roman" w:hAnsi="Times New Roman"/>
                <w:sz w:val="12"/>
                <w:szCs w:val="12"/>
              </w:rPr>
            </w:pPr>
          </w:p>
        </w:tc>
      </w:tr>
      <w:tr w:rsidR="00CF5B1D" w:rsidRPr="00CF5B1D" w14:paraId="0658AE4C" w14:textId="77777777" w:rsidTr="00CF5B1D">
        <w:trPr>
          <w:trHeight w:val="85"/>
        </w:trPr>
        <w:tc>
          <w:tcPr>
            <w:tcW w:w="3438" w:type="pct"/>
            <w:tcBorders>
              <w:top w:val="nil"/>
              <w:left w:val="nil"/>
              <w:bottom w:val="nil"/>
              <w:right w:val="nil"/>
            </w:tcBorders>
            <w:shd w:val="clear" w:color="auto" w:fill="auto"/>
            <w:vAlign w:val="bottom"/>
            <w:hideMark/>
          </w:tcPr>
          <w:p w14:paraId="216672D9" w14:textId="77777777" w:rsidR="00CF5B1D" w:rsidRPr="00CF5B1D" w:rsidRDefault="00CF5B1D" w:rsidP="00CF5B1D">
            <w:pPr>
              <w:spacing w:line="240" w:lineRule="auto"/>
              <w:rPr>
                <w:rFonts w:cs="Arial"/>
                <w:sz w:val="12"/>
                <w:szCs w:val="12"/>
              </w:rPr>
            </w:pPr>
            <w:r w:rsidRPr="00CF5B1D">
              <w:rPr>
                <w:rFonts w:cs="Arial"/>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14:paraId="7250A800" w14:textId="77777777" w:rsidR="00CF5B1D" w:rsidRPr="00CF5B1D" w:rsidRDefault="00CF5B1D" w:rsidP="00CF5B1D">
            <w:pPr>
              <w:spacing w:line="240" w:lineRule="auto"/>
              <w:jc w:val="center"/>
              <w:rPr>
                <w:rFonts w:cs="Arial"/>
                <w:sz w:val="12"/>
                <w:szCs w:val="12"/>
              </w:rPr>
            </w:pPr>
            <w:r w:rsidRPr="00CF5B1D">
              <w:rPr>
                <w:rFonts w:cs="Arial"/>
                <w:sz w:val="12"/>
                <w:szCs w:val="12"/>
              </w:rPr>
              <w:t>zł/szt.</w:t>
            </w:r>
          </w:p>
        </w:tc>
        <w:tc>
          <w:tcPr>
            <w:tcW w:w="585" w:type="pct"/>
            <w:tcBorders>
              <w:top w:val="nil"/>
              <w:left w:val="nil"/>
              <w:bottom w:val="nil"/>
              <w:right w:val="nil"/>
            </w:tcBorders>
            <w:shd w:val="clear" w:color="auto" w:fill="auto"/>
            <w:noWrap/>
            <w:vAlign w:val="bottom"/>
            <w:hideMark/>
          </w:tcPr>
          <w:p w14:paraId="1B49F88B" w14:textId="77777777" w:rsidR="00CF5B1D" w:rsidRPr="00CF5B1D" w:rsidRDefault="00CF5B1D" w:rsidP="00CF5B1D">
            <w:pPr>
              <w:spacing w:line="240" w:lineRule="auto"/>
              <w:jc w:val="right"/>
              <w:rPr>
                <w:rFonts w:cs="Arial"/>
                <w:sz w:val="12"/>
                <w:szCs w:val="12"/>
              </w:rPr>
            </w:pPr>
            <w:r w:rsidRPr="00CF5B1D">
              <w:rPr>
                <w:rFonts w:cs="Arial"/>
                <w:sz w:val="12"/>
                <w:szCs w:val="12"/>
              </w:rPr>
              <w:t>41</w:t>
            </w:r>
          </w:p>
        </w:tc>
        <w:tc>
          <w:tcPr>
            <w:tcW w:w="444" w:type="pct"/>
            <w:tcBorders>
              <w:top w:val="nil"/>
              <w:left w:val="nil"/>
              <w:bottom w:val="nil"/>
              <w:right w:val="nil"/>
            </w:tcBorders>
            <w:shd w:val="clear" w:color="auto" w:fill="auto"/>
            <w:noWrap/>
            <w:vAlign w:val="bottom"/>
            <w:hideMark/>
          </w:tcPr>
          <w:p w14:paraId="7FD0BFBD" w14:textId="77777777" w:rsidR="00CF5B1D" w:rsidRPr="00CF5B1D" w:rsidRDefault="00CF5B1D" w:rsidP="00CF5B1D">
            <w:pPr>
              <w:spacing w:line="240" w:lineRule="auto"/>
              <w:jc w:val="right"/>
              <w:rPr>
                <w:rFonts w:cs="Arial"/>
                <w:sz w:val="12"/>
                <w:szCs w:val="12"/>
              </w:rPr>
            </w:pPr>
            <w:r w:rsidRPr="00CF5B1D">
              <w:rPr>
                <w:rFonts w:cs="Arial"/>
                <w:sz w:val="12"/>
                <w:szCs w:val="12"/>
              </w:rPr>
              <w:t>417</w:t>
            </w:r>
          </w:p>
        </w:tc>
      </w:tr>
      <w:tr w:rsidR="00CF5B1D" w:rsidRPr="00CF5B1D" w14:paraId="1929E7CB" w14:textId="77777777" w:rsidTr="00CF5B1D">
        <w:trPr>
          <w:trHeight w:val="85"/>
        </w:trPr>
        <w:tc>
          <w:tcPr>
            <w:tcW w:w="3438" w:type="pct"/>
            <w:tcBorders>
              <w:top w:val="nil"/>
              <w:left w:val="nil"/>
              <w:bottom w:val="nil"/>
              <w:right w:val="nil"/>
            </w:tcBorders>
            <w:shd w:val="clear" w:color="auto" w:fill="auto"/>
            <w:vAlign w:val="bottom"/>
            <w:hideMark/>
          </w:tcPr>
          <w:p w14:paraId="13235E2C" w14:textId="77777777" w:rsidR="00CF5B1D" w:rsidRPr="00CF5B1D" w:rsidRDefault="00CF5B1D" w:rsidP="00CF5B1D">
            <w:pPr>
              <w:spacing w:line="240" w:lineRule="auto"/>
              <w:rPr>
                <w:rFonts w:cs="Arial"/>
                <w:sz w:val="12"/>
                <w:szCs w:val="12"/>
              </w:rPr>
            </w:pPr>
            <w:r w:rsidRPr="00CF5B1D">
              <w:rPr>
                <w:rFonts w:cs="Arial"/>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14:paraId="4EE0792D"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1495A039" w14:textId="77777777" w:rsidR="00CF5B1D" w:rsidRPr="00CF5B1D" w:rsidRDefault="00CF5B1D" w:rsidP="00CF5B1D">
            <w:pPr>
              <w:spacing w:line="240" w:lineRule="auto"/>
              <w:jc w:val="right"/>
              <w:rPr>
                <w:rFonts w:cs="Arial"/>
                <w:sz w:val="12"/>
                <w:szCs w:val="12"/>
              </w:rPr>
            </w:pPr>
            <w:r w:rsidRPr="00CF5B1D">
              <w:rPr>
                <w:rFonts w:cs="Arial"/>
                <w:sz w:val="12"/>
                <w:szCs w:val="12"/>
              </w:rPr>
              <w:t>3 176</w:t>
            </w:r>
          </w:p>
        </w:tc>
        <w:tc>
          <w:tcPr>
            <w:tcW w:w="444" w:type="pct"/>
            <w:tcBorders>
              <w:top w:val="nil"/>
              <w:left w:val="nil"/>
              <w:bottom w:val="nil"/>
              <w:right w:val="nil"/>
            </w:tcBorders>
            <w:shd w:val="clear" w:color="auto" w:fill="auto"/>
            <w:noWrap/>
            <w:vAlign w:val="bottom"/>
            <w:hideMark/>
          </w:tcPr>
          <w:p w14:paraId="4B305B43" w14:textId="77777777" w:rsidR="00CF5B1D" w:rsidRPr="00CF5B1D" w:rsidRDefault="00CF5B1D" w:rsidP="00CF5B1D">
            <w:pPr>
              <w:spacing w:line="240" w:lineRule="auto"/>
              <w:jc w:val="right"/>
              <w:rPr>
                <w:rFonts w:cs="Arial"/>
                <w:sz w:val="12"/>
                <w:szCs w:val="12"/>
              </w:rPr>
            </w:pPr>
            <w:r w:rsidRPr="00CF5B1D">
              <w:rPr>
                <w:rFonts w:cs="Arial"/>
                <w:sz w:val="12"/>
                <w:szCs w:val="12"/>
              </w:rPr>
              <w:t>240</w:t>
            </w:r>
          </w:p>
        </w:tc>
      </w:tr>
      <w:tr w:rsidR="00CF5B1D" w:rsidRPr="00CF5B1D" w14:paraId="609D6E92" w14:textId="77777777" w:rsidTr="00CF5B1D">
        <w:trPr>
          <w:trHeight w:val="85"/>
        </w:trPr>
        <w:tc>
          <w:tcPr>
            <w:tcW w:w="3438" w:type="pct"/>
            <w:tcBorders>
              <w:top w:val="nil"/>
              <w:left w:val="nil"/>
              <w:bottom w:val="nil"/>
              <w:right w:val="nil"/>
            </w:tcBorders>
            <w:shd w:val="clear" w:color="auto" w:fill="auto"/>
            <w:vAlign w:val="bottom"/>
            <w:hideMark/>
          </w:tcPr>
          <w:p w14:paraId="77AE110A"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6BD0929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B954CC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9AE591C" w14:textId="77777777" w:rsidR="00CF5B1D" w:rsidRPr="00CF5B1D" w:rsidRDefault="00CF5B1D" w:rsidP="00CF5B1D">
            <w:pPr>
              <w:spacing w:line="240" w:lineRule="auto"/>
              <w:rPr>
                <w:rFonts w:ascii="Times New Roman" w:hAnsi="Times New Roman"/>
                <w:sz w:val="12"/>
                <w:szCs w:val="12"/>
              </w:rPr>
            </w:pPr>
          </w:p>
        </w:tc>
      </w:tr>
      <w:tr w:rsidR="00CF5B1D" w:rsidRPr="00CF5B1D" w14:paraId="45A446D9" w14:textId="77777777" w:rsidTr="00CF5B1D">
        <w:trPr>
          <w:trHeight w:val="85"/>
        </w:trPr>
        <w:tc>
          <w:tcPr>
            <w:tcW w:w="3438" w:type="pct"/>
            <w:tcBorders>
              <w:top w:val="nil"/>
              <w:left w:val="nil"/>
              <w:bottom w:val="nil"/>
              <w:right w:val="nil"/>
            </w:tcBorders>
            <w:shd w:val="clear" w:color="000000" w:fill="B7CFE8"/>
            <w:vAlign w:val="bottom"/>
            <w:hideMark/>
          </w:tcPr>
          <w:p w14:paraId="12A7CA5B" w14:textId="77777777" w:rsidR="00CF5B1D" w:rsidRPr="00CF5B1D" w:rsidRDefault="00CF5B1D" w:rsidP="00CF5B1D">
            <w:pPr>
              <w:spacing w:line="240" w:lineRule="auto"/>
              <w:rPr>
                <w:rFonts w:cs="Arial"/>
                <w:b/>
                <w:bCs/>
                <w:sz w:val="12"/>
                <w:szCs w:val="12"/>
              </w:rPr>
            </w:pPr>
            <w:r w:rsidRPr="00CF5B1D">
              <w:rPr>
                <w:rFonts w:cs="Arial"/>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14:paraId="4A0ACD7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1B782D5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6C70FCE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CFCB38C" w14:textId="77777777" w:rsidTr="00CF5B1D">
        <w:trPr>
          <w:trHeight w:val="85"/>
        </w:trPr>
        <w:tc>
          <w:tcPr>
            <w:tcW w:w="3438" w:type="pct"/>
            <w:tcBorders>
              <w:top w:val="nil"/>
              <w:left w:val="nil"/>
              <w:bottom w:val="nil"/>
              <w:right w:val="nil"/>
            </w:tcBorders>
            <w:shd w:val="clear" w:color="auto" w:fill="auto"/>
            <w:vAlign w:val="bottom"/>
            <w:hideMark/>
          </w:tcPr>
          <w:p w14:paraId="4A3ECD92"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661329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9DF329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2A55D65" w14:textId="77777777" w:rsidR="00CF5B1D" w:rsidRPr="00CF5B1D" w:rsidRDefault="00CF5B1D" w:rsidP="00CF5B1D">
            <w:pPr>
              <w:spacing w:line="240" w:lineRule="auto"/>
              <w:rPr>
                <w:rFonts w:ascii="Times New Roman" w:hAnsi="Times New Roman"/>
                <w:sz w:val="12"/>
                <w:szCs w:val="12"/>
              </w:rPr>
            </w:pPr>
          </w:p>
        </w:tc>
      </w:tr>
      <w:tr w:rsidR="00CF5B1D" w:rsidRPr="00CF5B1D" w14:paraId="7EFFFA5D" w14:textId="77777777" w:rsidTr="00CF5B1D">
        <w:trPr>
          <w:trHeight w:val="85"/>
        </w:trPr>
        <w:tc>
          <w:tcPr>
            <w:tcW w:w="3438" w:type="pct"/>
            <w:tcBorders>
              <w:top w:val="nil"/>
              <w:left w:val="nil"/>
              <w:bottom w:val="nil"/>
              <w:right w:val="nil"/>
            </w:tcBorders>
            <w:shd w:val="clear" w:color="000000" w:fill="D5E3F2"/>
            <w:vAlign w:val="bottom"/>
            <w:hideMark/>
          </w:tcPr>
          <w:p w14:paraId="6580E31D" w14:textId="77777777" w:rsidR="00CF5B1D" w:rsidRPr="00CF5B1D" w:rsidRDefault="00CF5B1D" w:rsidP="00CF5B1D">
            <w:pPr>
              <w:spacing w:line="240" w:lineRule="auto"/>
              <w:rPr>
                <w:rFonts w:cs="Arial"/>
                <w:b/>
                <w:bCs/>
                <w:sz w:val="12"/>
                <w:szCs w:val="12"/>
              </w:rPr>
            </w:pPr>
            <w:r w:rsidRPr="00CF5B1D">
              <w:rPr>
                <w:rFonts w:cs="Arial"/>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14:paraId="1C95C6E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8FC2698"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C61622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33B9466C" w14:textId="77777777" w:rsidTr="00CF5B1D">
        <w:trPr>
          <w:trHeight w:val="85"/>
        </w:trPr>
        <w:tc>
          <w:tcPr>
            <w:tcW w:w="3438" w:type="pct"/>
            <w:tcBorders>
              <w:top w:val="nil"/>
              <w:left w:val="nil"/>
              <w:bottom w:val="nil"/>
              <w:right w:val="nil"/>
            </w:tcBorders>
            <w:shd w:val="clear" w:color="auto" w:fill="auto"/>
            <w:vAlign w:val="bottom"/>
            <w:hideMark/>
          </w:tcPr>
          <w:p w14:paraId="3D34AD75"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8EF3C1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CE12F5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5E23FDF" w14:textId="77777777" w:rsidR="00CF5B1D" w:rsidRPr="00CF5B1D" w:rsidRDefault="00CF5B1D" w:rsidP="00CF5B1D">
            <w:pPr>
              <w:spacing w:line="240" w:lineRule="auto"/>
              <w:rPr>
                <w:rFonts w:ascii="Times New Roman" w:hAnsi="Times New Roman"/>
                <w:sz w:val="12"/>
                <w:szCs w:val="12"/>
              </w:rPr>
            </w:pPr>
          </w:p>
        </w:tc>
      </w:tr>
      <w:tr w:rsidR="00CF5B1D" w:rsidRPr="00CF5B1D" w14:paraId="0C3093A8" w14:textId="77777777" w:rsidTr="00CF5B1D">
        <w:trPr>
          <w:trHeight w:val="85"/>
        </w:trPr>
        <w:tc>
          <w:tcPr>
            <w:tcW w:w="3438" w:type="pct"/>
            <w:tcBorders>
              <w:top w:val="nil"/>
              <w:left w:val="nil"/>
              <w:bottom w:val="nil"/>
              <w:right w:val="nil"/>
            </w:tcBorders>
            <w:shd w:val="clear" w:color="auto" w:fill="auto"/>
            <w:vAlign w:val="bottom"/>
            <w:hideMark/>
          </w:tcPr>
          <w:p w14:paraId="65CF731A"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27F8C6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23B259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21DCC3A" w14:textId="77777777" w:rsidR="00CF5B1D" w:rsidRPr="00CF5B1D" w:rsidRDefault="00CF5B1D" w:rsidP="00CF5B1D">
            <w:pPr>
              <w:spacing w:line="240" w:lineRule="auto"/>
              <w:rPr>
                <w:rFonts w:ascii="Times New Roman" w:hAnsi="Times New Roman"/>
                <w:sz w:val="12"/>
                <w:szCs w:val="12"/>
              </w:rPr>
            </w:pPr>
          </w:p>
        </w:tc>
      </w:tr>
      <w:tr w:rsidR="00CF5B1D" w:rsidRPr="00CF5B1D" w14:paraId="4DAE6BC2" w14:textId="77777777" w:rsidTr="00CF5B1D">
        <w:trPr>
          <w:trHeight w:val="85"/>
        </w:trPr>
        <w:tc>
          <w:tcPr>
            <w:tcW w:w="3438" w:type="pct"/>
            <w:tcBorders>
              <w:top w:val="nil"/>
              <w:left w:val="nil"/>
              <w:bottom w:val="nil"/>
              <w:right w:val="nil"/>
            </w:tcBorders>
            <w:shd w:val="clear" w:color="auto" w:fill="auto"/>
            <w:vAlign w:val="bottom"/>
            <w:hideMark/>
          </w:tcPr>
          <w:p w14:paraId="3E9D4B8E" w14:textId="77777777" w:rsidR="00CF5B1D" w:rsidRPr="00CF5B1D" w:rsidRDefault="00CF5B1D" w:rsidP="00CF5B1D">
            <w:pPr>
              <w:spacing w:line="240" w:lineRule="auto"/>
              <w:rPr>
                <w:rFonts w:cs="Arial"/>
                <w:sz w:val="12"/>
                <w:szCs w:val="12"/>
              </w:rPr>
            </w:pPr>
            <w:r w:rsidRPr="00CF5B1D">
              <w:rPr>
                <w:rFonts w:cs="Arial"/>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14:paraId="336850EA"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43F5020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95C1C17" w14:textId="77777777" w:rsidR="00CF5B1D" w:rsidRPr="00CF5B1D" w:rsidRDefault="00CF5B1D" w:rsidP="00CF5B1D">
            <w:pPr>
              <w:spacing w:line="240" w:lineRule="auto"/>
              <w:rPr>
                <w:rFonts w:ascii="Times New Roman" w:hAnsi="Times New Roman"/>
                <w:sz w:val="12"/>
                <w:szCs w:val="12"/>
              </w:rPr>
            </w:pPr>
          </w:p>
        </w:tc>
      </w:tr>
      <w:tr w:rsidR="00CF5B1D" w:rsidRPr="00CF5B1D" w14:paraId="59D290E6" w14:textId="77777777" w:rsidTr="00CF5B1D">
        <w:trPr>
          <w:trHeight w:val="85"/>
        </w:trPr>
        <w:tc>
          <w:tcPr>
            <w:tcW w:w="3438" w:type="pct"/>
            <w:tcBorders>
              <w:top w:val="nil"/>
              <w:left w:val="nil"/>
              <w:bottom w:val="nil"/>
              <w:right w:val="nil"/>
            </w:tcBorders>
            <w:shd w:val="clear" w:color="auto" w:fill="auto"/>
            <w:vAlign w:val="bottom"/>
            <w:hideMark/>
          </w:tcPr>
          <w:p w14:paraId="3768BD4E"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8332C4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E36A2E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114E644" w14:textId="77777777" w:rsidR="00CF5B1D" w:rsidRPr="00CF5B1D" w:rsidRDefault="00CF5B1D" w:rsidP="00CF5B1D">
            <w:pPr>
              <w:spacing w:line="240" w:lineRule="auto"/>
              <w:rPr>
                <w:rFonts w:ascii="Times New Roman" w:hAnsi="Times New Roman"/>
                <w:sz w:val="12"/>
                <w:szCs w:val="12"/>
              </w:rPr>
            </w:pPr>
          </w:p>
        </w:tc>
      </w:tr>
      <w:tr w:rsidR="00CF5B1D" w:rsidRPr="00CF5B1D" w14:paraId="3C5DE2FE" w14:textId="77777777" w:rsidTr="00CF5B1D">
        <w:trPr>
          <w:trHeight w:val="85"/>
        </w:trPr>
        <w:tc>
          <w:tcPr>
            <w:tcW w:w="3438" w:type="pct"/>
            <w:tcBorders>
              <w:top w:val="nil"/>
              <w:left w:val="nil"/>
              <w:bottom w:val="nil"/>
              <w:right w:val="nil"/>
            </w:tcBorders>
            <w:shd w:val="clear" w:color="auto" w:fill="auto"/>
            <w:vAlign w:val="bottom"/>
            <w:hideMark/>
          </w:tcPr>
          <w:p w14:paraId="7E0DAB5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D73C02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C9FD9B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B6FD57C" w14:textId="77777777" w:rsidR="00CF5B1D" w:rsidRPr="00CF5B1D" w:rsidRDefault="00CF5B1D" w:rsidP="00CF5B1D">
            <w:pPr>
              <w:spacing w:line="240" w:lineRule="auto"/>
              <w:rPr>
                <w:rFonts w:ascii="Times New Roman" w:hAnsi="Times New Roman"/>
                <w:sz w:val="12"/>
                <w:szCs w:val="12"/>
              </w:rPr>
            </w:pPr>
          </w:p>
        </w:tc>
      </w:tr>
      <w:tr w:rsidR="00CF5B1D" w:rsidRPr="00CF5B1D" w14:paraId="1BD545F9" w14:textId="77777777" w:rsidTr="00CF5B1D">
        <w:trPr>
          <w:trHeight w:val="85"/>
        </w:trPr>
        <w:tc>
          <w:tcPr>
            <w:tcW w:w="3438" w:type="pct"/>
            <w:tcBorders>
              <w:top w:val="nil"/>
              <w:left w:val="nil"/>
              <w:bottom w:val="nil"/>
              <w:right w:val="nil"/>
            </w:tcBorders>
            <w:shd w:val="clear" w:color="auto" w:fill="auto"/>
            <w:vAlign w:val="bottom"/>
            <w:hideMark/>
          </w:tcPr>
          <w:p w14:paraId="78DA084E" w14:textId="77777777" w:rsidR="00CF5B1D" w:rsidRPr="00CF5B1D" w:rsidRDefault="00CF5B1D" w:rsidP="00CF5B1D">
            <w:pPr>
              <w:spacing w:line="240" w:lineRule="auto"/>
              <w:rPr>
                <w:rFonts w:cs="Arial"/>
                <w:sz w:val="12"/>
                <w:szCs w:val="12"/>
              </w:rPr>
            </w:pPr>
            <w:r w:rsidRPr="00CF5B1D">
              <w:rPr>
                <w:rFonts w:cs="Arial"/>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14:paraId="5F7D96F7" w14:textId="77777777" w:rsidR="00CF5B1D" w:rsidRPr="00CF5B1D" w:rsidRDefault="00CF5B1D" w:rsidP="00CF5B1D">
            <w:pPr>
              <w:spacing w:line="240" w:lineRule="auto"/>
              <w:jc w:val="center"/>
              <w:rPr>
                <w:rFonts w:cs="Arial"/>
                <w:sz w:val="12"/>
                <w:szCs w:val="12"/>
              </w:rPr>
            </w:pPr>
            <w:r w:rsidRPr="00CF5B1D">
              <w:rPr>
                <w:rFonts w:cs="Arial"/>
                <w:sz w:val="12"/>
                <w:szCs w:val="12"/>
              </w:rPr>
              <w:t>zł/szt.</w:t>
            </w:r>
          </w:p>
        </w:tc>
        <w:tc>
          <w:tcPr>
            <w:tcW w:w="585" w:type="pct"/>
            <w:tcBorders>
              <w:top w:val="nil"/>
              <w:left w:val="nil"/>
              <w:bottom w:val="nil"/>
              <w:right w:val="nil"/>
            </w:tcBorders>
            <w:shd w:val="clear" w:color="auto" w:fill="auto"/>
            <w:noWrap/>
            <w:vAlign w:val="bottom"/>
            <w:hideMark/>
          </w:tcPr>
          <w:p w14:paraId="70155AAB" w14:textId="77777777" w:rsidR="00CF5B1D" w:rsidRPr="00CF5B1D" w:rsidRDefault="00CF5B1D" w:rsidP="00CF5B1D">
            <w:pPr>
              <w:spacing w:line="240" w:lineRule="auto"/>
              <w:jc w:val="right"/>
              <w:rPr>
                <w:rFonts w:cs="Arial"/>
                <w:sz w:val="12"/>
                <w:szCs w:val="12"/>
              </w:rPr>
            </w:pPr>
            <w:r w:rsidRPr="00CF5B1D">
              <w:rPr>
                <w:rFonts w:cs="Arial"/>
                <w:sz w:val="12"/>
                <w:szCs w:val="12"/>
              </w:rPr>
              <w:t>54 333</w:t>
            </w:r>
          </w:p>
        </w:tc>
        <w:tc>
          <w:tcPr>
            <w:tcW w:w="444" w:type="pct"/>
            <w:tcBorders>
              <w:top w:val="nil"/>
              <w:left w:val="nil"/>
              <w:bottom w:val="nil"/>
              <w:right w:val="nil"/>
            </w:tcBorders>
            <w:shd w:val="clear" w:color="auto" w:fill="auto"/>
            <w:noWrap/>
            <w:vAlign w:val="bottom"/>
            <w:hideMark/>
          </w:tcPr>
          <w:p w14:paraId="7E444342" w14:textId="77777777" w:rsidR="00CF5B1D" w:rsidRPr="00CF5B1D" w:rsidRDefault="00CF5B1D" w:rsidP="00CF5B1D">
            <w:pPr>
              <w:spacing w:line="240" w:lineRule="auto"/>
              <w:jc w:val="right"/>
              <w:rPr>
                <w:rFonts w:cs="Arial"/>
                <w:sz w:val="12"/>
                <w:szCs w:val="12"/>
              </w:rPr>
            </w:pPr>
            <w:r w:rsidRPr="00CF5B1D">
              <w:rPr>
                <w:rFonts w:cs="Arial"/>
                <w:sz w:val="12"/>
                <w:szCs w:val="12"/>
              </w:rPr>
              <w:t>30 404</w:t>
            </w:r>
          </w:p>
        </w:tc>
      </w:tr>
      <w:tr w:rsidR="00CF5B1D" w:rsidRPr="00CF5B1D" w14:paraId="60A4007C" w14:textId="77777777" w:rsidTr="00CF5B1D">
        <w:trPr>
          <w:trHeight w:val="85"/>
        </w:trPr>
        <w:tc>
          <w:tcPr>
            <w:tcW w:w="3438" w:type="pct"/>
            <w:tcBorders>
              <w:top w:val="nil"/>
              <w:left w:val="nil"/>
              <w:bottom w:val="nil"/>
              <w:right w:val="nil"/>
            </w:tcBorders>
            <w:shd w:val="clear" w:color="auto" w:fill="auto"/>
            <w:vAlign w:val="bottom"/>
            <w:hideMark/>
          </w:tcPr>
          <w:p w14:paraId="5FEA12D5"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1E16A1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FB0DA9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EBE9698" w14:textId="77777777" w:rsidR="00CF5B1D" w:rsidRPr="00CF5B1D" w:rsidRDefault="00CF5B1D" w:rsidP="00CF5B1D">
            <w:pPr>
              <w:spacing w:line="240" w:lineRule="auto"/>
              <w:rPr>
                <w:rFonts w:ascii="Times New Roman" w:hAnsi="Times New Roman"/>
                <w:sz w:val="12"/>
                <w:szCs w:val="12"/>
              </w:rPr>
            </w:pPr>
          </w:p>
        </w:tc>
      </w:tr>
      <w:tr w:rsidR="00CF5B1D" w:rsidRPr="00CF5B1D" w14:paraId="64531823" w14:textId="77777777" w:rsidTr="00CF5B1D">
        <w:trPr>
          <w:trHeight w:val="85"/>
        </w:trPr>
        <w:tc>
          <w:tcPr>
            <w:tcW w:w="3438" w:type="pct"/>
            <w:tcBorders>
              <w:top w:val="nil"/>
              <w:left w:val="nil"/>
              <w:bottom w:val="nil"/>
              <w:right w:val="nil"/>
            </w:tcBorders>
            <w:shd w:val="clear" w:color="000000" w:fill="B7CFE8"/>
            <w:vAlign w:val="bottom"/>
            <w:hideMark/>
          </w:tcPr>
          <w:p w14:paraId="0EB388E4" w14:textId="77777777" w:rsidR="00CF5B1D" w:rsidRPr="00CF5B1D" w:rsidRDefault="00CF5B1D" w:rsidP="00CF5B1D">
            <w:pPr>
              <w:spacing w:line="240" w:lineRule="auto"/>
              <w:rPr>
                <w:rFonts w:cs="Arial"/>
                <w:b/>
                <w:bCs/>
                <w:sz w:val="12"/>
                <w:szCs w:val="12"/>
              </w:rPr>
            </w:pPr>
            <w:r w:rsidRPr="00CF5B1D">
              <w:rPr>
                <w:rFonts w:cs="Arial"/>
                <w:b/>
                <w:bCs/>
                <w:sz w:val="12"/>
                <w:szCs w:val="12"/>
              </w:rPr>
              <w:t>Tereny zielone</w:t>
            </w:r>
          </w:p>
        </w:tc>
        <w:tc>
          <w:tcPr>
            <w:tcW w:w="534" w:type="pct"/>
            <w:tcBorders>
              <w:top w:val="nil"/>
              <w:left w:val="nil"/>
              <w:bottom w:val="nil"/>
              <w:right w:val="nil"/>
            </w:tcBorders>
            <w:shd w:val="clear" w:color="000000" w:fill="B7CFE8"/>
            <w:noWrap/>
            <w:vAlign w:val="bottom"/>
            <w:hideMark/>
          </w:tcPr>
          <w:p w14:paraId="18973F4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7D62BC29"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4FD9746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1E7AD77" w14:textId="77777777" w:rsidTr="00CF5B1D">
        <w:trPr>
          <w:trHeight w:val="85"/>
        </w:trPr>
        <w:tc>
          <w:tcPr>
            <w:tcW w:w="3438" w:type="pct"/>
            <w:tcBorders>
              <w:top w:val="nil"/>
              <w:left w:val="nil"/>
              <w:bottom w:val="nil"/>
              <w:right w:val="nil"/>
            </w:tcBorders>
            <w:shd w:val="clear" w:color="auto" w:fill="auto"/>
            <w:vAlign w:val="bottom"/>
            <w:hideMark/>
          </w:tcPr>
          <w:p w14:paraId="62D1E190"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8C72BE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BEC078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8EA5C67" w14:textId="77777777" w:rsidR="00CF5B1D" w:rsidRPr="00CF5B1D" w:rsidRDefault="00CF5B1D" w:rsidP="00CF5B1D">
            <w:pPr>
              <w:spacing w:line="240" w:lineRule="auto"/>
              <w:rPr>
                <w:rFonts w:ascii="Times New Roman" w:hAnsi="Times New Roman"/>
                <w:sz w:val="12"/>
                <w:szCs w:val="12"/>
              </w:rPr>
            </w:pPr>
          </w:p>
        </w:tc>
      </w:tr>
      <w:tr w:rsidR="00CF5B1D" w:rsidRPr="00CF5B1D" w14:paraId="039276BB" w14:textId="77777777" w:rsidTr="00CF5B1D">
        <w:trPr>
          <w:trHeight w:val="85"/>
        </w:trPr>
        <w:tc>
          <w:tcPr>
            <w:tcW w:w="3438" w:type="pct"/>
            <w:tcBorders>
              <w:top w:val="nil"/>
              <w:left w:val="nil"/>
              <w:bottom w:val="nil"/>
              <w:right w:val="nil"/>
            </w:tcBorders>
            <w:shd w:val="clear" w:color="000000" w:fill="D5E3F2"/>
            <w:vAlign w:val="bottom"/>
            <w:hideMark/>
          </w:tcPr>
          <w:p w14:paraId="6FF68418" w14:textId="77777777" w:rsidR="00CF5B1D" w:rsidRPr="00CF5B1D" w:rsidRDefault="00CF5B1D" w:rsidP="00CF5B1D">
            <w:pPr>
              <w:spacing w:line="240" w:lineRule="auto"/>
              <w:rPr>
                <w:rFonts w:cs="Arial"/>
                <w:b/>
                <w:bCs/>
                <w:sz w:val="12"/>
                <w:szCs w:val="12"/>
              </w:rPr>
            </w:pPr>
            <w:r w:rsidRPr="00CF5B1D">
              <w:rPr>
                <w:rFonts w:cs="Arial"/>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14:paraId="5F36931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4BB4C0E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058391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7C1846F" w14:textId="77777777" w:rsidTr="00CF5B1D">
        <w:trPr>
          <w:trHeight w:val="85"/>
        </w:trPr>
        <w:tc>
          <w:tcPr>
            <w:tcW w:w="3438" w:type="pct"/>
            <w:tcBorders>
              <w:top w:val="nil"/>
              <w:left w:val="nil"/>
              <w:bottom w:val="nil"/>
              <w:right w:val="nil"/>
            </w:tcBorders>
            <w:shd w:val="clear" w:color="auto" w:fill="auto"/>
            <w:vAlign w:val="bottom"/>
            <w:hideMark/>
          </w:tcPr>
          <w:p w14:paraId="24E19BE8"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E26E10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494C4C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A4D04E4" w14:textId="77777777" w:rsidR="00CF5B1D" w:rsidRPr="00CF5B1D" w:rsidRDefault="00CF5B1D" w:rsidP="00CF5B1D">
            <w:pPr>
              <w:spacing w:line="240" w:lineRule="auto"/>
              <w:rPr>
                <w:rFonts w:ascii="Times New Roman" w:hAnsi="Times New Roman"/>
                <w:sz w:val="12"/>
                <w:szCs w:val="12"/>
              </w:rPr>
            </w:pPr>
          </w:p>
        </w:tc>
      </w:tr>
      <w:tr w:rsidR="00CF5B1D" w:rsidRPr="00CF5B1D" w14:paraId="7607479F" w14:textId="77777777" w:rsidTr="00CF5B1D">
        <w:trPr>
          <w:trHeight w:val="85"/>
        </w:trPr>
        <w:tc>
          <w:tcPr>
            <w:tcW w:w="3438" w:type="pct"/>
            <w:tcBorders>
              <w:top w:val="nil"/>
              <w:left w:val="nil"/>
              <w:bottom w:val="nil"/>
              <w:right w:val="nil"/>
            </w:tcBorders>
            <w:shd w:val="clear" w:color="auto" w:fill="auto"/>
            <w:vAlign w:val="bottom"/>
            <w:hideMark/>
          </w:tcPr>
          <w:p w14:paraId="2602557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42967AF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1F85EC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058B43C" w14:textId="77777777" w:rsidR="00CF5B1D" w:rsidRPr="00CF5B1D" w:rsidRDefault="00CF5B1D" w:rsidP="00CF5B1D">
            <w:pPr>
              <w:spacing w:line="240" w:lineRule="auto"/>
              <w:rPr>
                <w:rFonts w:ascii="Times New Roman" w:hAnsi="Times New Roman"/>
                <w:sz w:val="12"/>
                <w:szCs w:val="12"/>
              </w:rPr>
            </w:pPr>
          </w:p>
        </w:tc>
      </w:tr>
      <w:tr w:rsidR="00CF5B1D" w:rsidRPr="00CF5B1D" w14:paraId="242C1016" w14:textId="77777777" w:rsidTr="00CF5B1D">
        <w:trPr>
          <w:trHeight w:val="85"/>
        </w:trPr>
        <w:tc>
          <w:tcPr>
            <w:tcW w:w="3438" w:type="pct"/>
            <w:tcBorders>
              <w:top w:val="nil"/>
              <w:left w:val="nil"/>
              <w:bottom w:val="nil"/>
              <w:right w:val="nil"/>
            </w:tcBorders>
            <w:shd w:val="clear" w:color="auto" w:fill="auto"/>
            <w:vAlign w:val="bottom"/>
            <w:hideMark/>
          </w:tcPr>
          <w:p w14:paraId="10539933" w14:textId="77777777" w:rsidR="00CF5B1D" w:rsidRPr="00CF5B1D" w:rsidRDefault="00CF5B1D" w:rsidP="00CF5B1D">
            <w:pPr>
              <w:spacing w:line="240" w:lineRule="auto"/>
              <w:rPr>
                <w:rFonts w:cs="Arial"/>
                <w:sz w:val="12"/>
                <w:szCs w:val="12"/>
              </w:rPr>
            </w:pPr>
            <w:r w:rsidRPr="00CF5B1D">
              <w:rPr>
                <w:rFonts w:cs="Arial"/>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14:paraId="7228E582"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25F99DF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42E02BD" w14:textId="77777777" w:rsidR="00CF5B1D" w:rsidRPr="00CF5B1D" w:rsidRDefault="00CF5B1D" w:rsidP="00CF5B1D">
            <w:pPr>
              <w:spacing w:line="240" w:lineRule="auto"/>
              <w:rPr>
                <w:rFonts w:ascii="Times New Roman" w:hAnsi="Times New Roman"/>
                <w:sz w:val="12"/>
                <w:szCs w:val="12"/>
              </w:rPr>
            </w:pPr>
          </w:p>
        </w:tc>
      </w:tr>
      <w:tr w:rsidR="00CF5B1D" w:rsidRPr="00CF5B1D" w14:paraId="453B1551" w14:textId="77777777" w:rsidTr="00CF5B1D">
        <w:trPr>
          <w:trHeight w:val="85"/>
        </w:trPr>
        <w:tc>
          <w:tcPr>
            <w:tcW w:w="3438" w:type="pct"/>
            <w:tcBorders>
              <w:top w:val="nil"/>
              <w:left w:val="nil"/>
              <w:bottom w:val="nil"/>
              <w:right w:val="nil"/>
            </w:tcBorders>
            <w:shd w:val="clear" w:color="auto" w:fill="auto"/>
            <w:vAlign w:val="bottom"/>
            <w:hideMark/>
          </w:tcPr>
          <w:p w14:paraId="4971E68C"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1A6586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59B706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7348765" w14:textId="77777777" w:rsidR="00CF5B1D" w:rsidRPr="00CF5B1D" w:rsidRDefault="00CF5B1D" w:rsidP="00CF5B1D">
            <w:pPr>
              <w:spacing w:line="240" w:lineRule="auto"/>
              <w:rPr>
                <w:rFonts w:ascii="Times New Roman" w:hAnsi="Times New Roman"/>
                <w:sz w:val="12"/>
                <w:szCs w:val="12"/>
              </w:rPr>
            </w:pPr>
          </w:p>
        </w:tc>
      </w:tr>
      <w:tr w:rsidR="00CF5B1D" w:rsidRPr="00CF5B1D" w14:paraId="7E79E4B1" w14:textId="77777777" w:rsidTr="00CF5B1D">
        <w:trPr>
          <w:trHeight w:val="85"/>
        </w:trPr>
        <w:tc>
          <w:tcPr>
            <w:tcW w:w="3438" w:type="pct"/>
            <w:tcBorders>
              <w:top w:val="nil"/>
              <w:left w:val="nil"/>
              <w:bottom w:val="nil"/>
              <w:right w:val="nil"/>
            </w:tcBorders>
            <w:shd w:val="clear" w:color="auto" w:fill="auto"/>
            <w:vAlign w:val="bottom"/>
            <w:hideMark/>
          </w:tcPr>
          <w:p w14:paraId="06ADA64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ED0FA8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228469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E27F8A0" w14:textId="77777777" w:rsidR="00CF5B1D" w:rsidRPr="00CF5B1D" w:rsidRDefault="00CF5B1D" w:rsidP="00CF5B1D">
            <w:pPr>
              <w:spacing w:line="240" w:lineRule="auto"/>
              <w:rPr>
                <w:rFonts w:ascii="Times New Roman" w:hAnsi="Times New Roman"/>
                <w:sz w:val="12"/>
                <w:szCs w:val="12"/>
              </w:rPr>
            </w:pPr>
          </w:p>
        </w:tc>
      </w:tr>
      <w:tr w:rsidR="00CF5B1D" w:rsidRPr="00CF5B1D" w14:paraId="2AF3C2F4" w14:textId="77777777" w:rsidTr="00CF5B1D">
        <w:trPr>
          <w:trHeight w:val="85"/>
        </w:trPr>
        <w:tc>
          <w:tcPr>
            <w:tcW w:w="3438" w:type="pct"/>
            <w:tcBorders>
              <w:top w:val="nil"/>
              <w:left w:val="nil"/>
              <w:bottom w:val="nil"/>
              <w:right w:val="nil"/>
            </w:tcBorders>
            <w:shd w:val="clear" w:color="auto" w:fill="auto"/>
            <w:vAlign w:val="bottom"/>
            <w:hideMark/>
          </w:tcPr>
          <w:p w14:paraId="254760F3" w14:textId="77777777" w:rsidR="00CF5B1D" w:rsidRPr="00CF5B1D" w:rsidRDefault="00CF5B1D" w:rsidP="00CF5B1D">
            <w:pPr>
              <w:spacing w:line="240" w:lineRule="auto"/>
              <w:rPr>
                <w:rFonts w:cs="Arial"/>
                <w:sz w:val="12"/>
                <w:szCs w:val="12"/>
              </w:rPr>
            </w:pPr>
            <w:r w:rsidRPr="00CF5B1D">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14:paraId="3E5F0D7D" w14:textId="77777777" w:rsidR="00CF5B1D" w:rsidRPr="00CF5B1D" w:rsidRDefault="00CF5B1D" w:rsidP="00CF5B1D">
            <w:pPr>
              <w:spacing w:line="240" w:lineRule="auto"/>
              <w:jc w:val="center"/>
              <w:rPr>
                <w:rFonts w:cs="Arial"/>
                <w:sz w:val="12"/>
                <w:szCs w:val="12"/>
              </w:rPr>
            </w:pPr>
            <w:r w:rsidRPr="00CF5B1D">
              <w:rPr>
                <w:rFonts w:cs="Arial"/>
                <w:sz w:val="12"/>
                <w:szCs w:val="12"/>
              </w:rPr>
              <w:t>zł/ha</w:t>
            </w:r>
          </w:p>
        </w:tc>
        <w:tc>
          <w:tcPr>
            <w:tcW w:w="585" w:type="pct"/>
            <w:tcBorders>
              <w:top w:val="nil"/>
              <w:left w:val="nil"/>
              <w:bottom w:val="nil"/>
              <w:right w:val="nil"/>
            </w:tcBorders>
            <w:shd w:val="clear" w:color="auto" w:fill="auto"/>
            <w:noWrap/>
            <w:vAlign w:val="bottom"/>
            <w:hideMark/>
          </w:tcPr>
          <w:p w14:paraId="5F954BA0" w14:textId="77777777" w:rsidR="00CF5B1D" w:rsidRPr="00CF5B1D" w:rsidRDefault="00CF5B1D" w:rsidP="00CF5B1D">
            <w:pPr>
              <w:spacing w:line="240" w:lineRule="auto"/>
              <w:jc w:val="right"/>
              <w:rPr>
                <w:rFonts w:cs="Arial"/>
                <w:sz w:val="12"/>
                <w:szCs w:val="12"/>
              </w:rPr>
            </w:pPr>
            <w:r w:rsidRPr="00CF5B1D">
              <w:rPr>
                <w:rFonts w:cs="Arial"/>
                <w:sz w:val="12"/>
                <w:szCs w:val="12"/>
              </w:rPr>
              <w:t>1 818</w:t>
            </w:r>
          </w:p>
        </w:tc>
        <w:tc>
          <w:tcPr>
            <w:tcW w:w="444" w:type="pct"/>
            <w:tcBorders>
              <w:top w:val="nil"/>
              <w:left w:val="nil"/>
              <w:bottom w:val="nil"/>
              <w:right w:val="nil"/>
            </w:tcBorders>
            <w:shd w:val="clear" w:color="auto" w:fill="auto"/>
            <w:noWrap/>
            <w:vAlign w:val="bottom"/>
            <w:hideMark/>
          </w:tcPr>
          <w:p w14:paraId="7D832372" w14:textId="77777777" w:rsidR="00CF5B1D" w:rsidRPr="00CF5B1D" w:rsidRDefault="00CF5B1D" w:rsidP="00CF5B1D">
            <w:pPr>
              <w:spacing w:line="240" w:lineRule="auto"/>
              <w:jc w:val="right"/>
              <w:rPr>
                <w:rFonts w:cs="Arial"/>
                <w:sz w:val="12"/>
                <w:szCs w:val="12"/>
              </w:rPr>
            </w:pPr>
            <w:r w:rsidRPr="00CF5B1D">
              <w:rPr>
                <w:rFonts w:cs="Arial"/>
                <w:sz w:val="12"/>
                <w:szCs w:val="12"/>
              </w:rPr>
              <w:t>2 404</w:t>
            </w:r>
          </w:p>
        </w:tc>
      </w:tr>
      <w:tr w:rsidR="00CF5B1D" w:rsidRPr="00CF5B1D" w14:paraId="6E726315" w14:textId="77777777" w:rsidTr="00CF5B1D">
        <w:trPr>
          <w:trHeight w:val="85"/>
        </w:trPr>
        <w:tc>
          <w:tcPr>
            <w:tcW w:w="3438" w:type="pct"/>
            <w:tcBorders>
              <w:top w:val="nil"/>
              <w:left w:val="nil"/>
              <w:bottom w:val="nil"/>
              <w:right w:val="nil"/>
            </w:tcBorders>
            <w:shd w:val="clear" w:color="auto" w:fill="auto"/>
            <w:vAlign w:val="bottom"/>
            <w:hideMark/>
          </w:tcPr>
          <w:p w14:paraId="648ACBE7" w14:textId="77777777" w:rsidR="00CF5B1D" w:rsidRPr="00CF5B1D" w:rsidRDefault="00CF5B1D" w:rsidP="00CF5B1D">
            <w:pPr>
              <w:spacing w:line="240" w:lineRule="auto"/>
              <w:rPr>
                <w:rFonts w:cs="Arial"/>
                <w:sz w:val="12"/>
                <w:szCs w:val="12"/>
              </w:rPr>
            </w:pPr>
            <w:r w:rsidRPr="00CF5B1D">
              <w:rPr>
                <w:rFonts w:cs="Arial"/>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14:paraId="3BBD3EC6" w14:textId="77777777" w:rsidR="00CF5B1D" w:rsidRPr="00CF5B1D" w:rsidRDefault="00CF5B1D" w:rsidP="00CF5B1D">
            <w:pPr>
              <w:spacing w:line="240" w:lineRule="auto"/>
              <w:jc w:val="center"/>
              <w:rPr>
                <w:rFonts w:cs="Arial"/>
                <w:sz w:val="12"/>
                <w:szCs w:val="12"/>
              </w:rPr>
            </w:pPr>
            <w:r w:rsidRPr="00CF5B1D">
              <w:rPr>
                <w:rFonts w:cs="Arial"/>
                <w:sz w:val="12"/>
                <w:szCs w:val="12"/>
              </w:rPr>
              <w:t>zł/m-c</w:t>
            </w:r>
          </w:p>
        </w:tc>
        <w:tc>
          <w:tcPr>
            <w:tcW w:w="585" w:type="pct"/>
            <w:tcBorders>
              <w:top w:val="nil"/>
              <w:left w:val="nil"/>
              <w:bottom w:val="nil"/>
              <w:right w:val="nil"/>
            </w:tcBorders>
            <w:shd w:val="clear" w:color="auto" w:fill="auto"/>
            <w:noWrap/>
            <w:vAlign w:val="bottom"/>
            <w:hideMark/>
          </w:tcPr>
          <w:p w14:paraId="661E144F" w14:textId="77777777" w:rsidR="00CF5B1D" w:rsidRPr="00CF5B1D" w:rsidRDefault="00CF5B1D" w:rsidP="00CF5B1D">
            <w:pPr>
              <w:spacing w:line="240" w:lineRule="auto"/>
              <w:jc w:val="right"/>
              <w:rPr>
                <w:rFonts w:cs="Arial"/>
                <w:sz w:val="12"/>
                <w:szCs w:val="12"/>
              </w:rPr>
            </w:pPr>
            <w:r w:rsidRPr="00CF5B1D">
              <w:rPr>
                <w:rFonts w:cs="Arial"/>
                <w:sz w:val="12"/>
                <w:szCs w:val="12"/>
              </w:rPr>
              <w:t>4 856</w:t>
            </w:r>
          </w:p>
        </w:tc>
        <w:tc>
          <w:tcPr>
            <w:tcW w:w="444" w:type="pct"/>
            <w:tcBorders>
              <w:top w:val="nil"/>
              <w:left w:val="nil"/>
              <w:bottom w:val="nil"/>
              <w:right w:val="nil"/>
            </w:tcBorders>
            <w:shd w:val="clear" w:color="auto" w:fill="auto"/>
            <w:noWrap/>
            <w:vAlign w:val="bottom"/>
            <w:hideMark/>
          </w:tcPr>
          <w:p w14:paraId="2AFE077F" w14:textId="77777777" w:rsidR="00CF5B1D" w:rsidRPr="00CF5B1D" w:rsidRDefault="00CF5B1D" w:rsidP="00CF5B1D">
            <w:pPr>
              <w:spacing w:line="240" w:lineRule="auto"/>
              <w:jc w:val="right"/>
              <w:rPr>
                <w:rFonts w:cs="Arial"/>
                <w:sz w:val="12"/>
                <w:szCs w:val="12"/>
              </w:rPr>
            </w:pPr>
            <w:r w:rsidRPr="00CF5B1D">
              <w:rPr>
                <w:rFonts w:cs="Arial"/>
                <w:sz w:val="12"/>
                <w:szCs w:val="12"/>
              </w:rPr>
              <w:t>5 215</w:t>
            </w:r>
          </w:p>
        </w:tc>
      </w:tr>
      <w:tr w:rsidR="00CF5B1D" w:rsidRPr="00CF5B1D" w14:paraId="631C9134" w14:textId="77777777" w:rsidTr="00CF5B1D">
        <w:trPr>
          <w:trHeight w:val="85"/>
        </w:trPr>
        <w:tc>
          <w:tcPr>
            <w:tcW w:w="3438" w:type="pct"/>
            <w:tcBorders>
              <w:top w:val="nil"/>
              <w:left w:val="nil"/>
              <w:bottom w:val="nil"/>
              <w:right w:val="nil"/>
            </w:tcBorders>
            <w:shd w:val="clear" w:color="auto" w:fill="auto"/>
            <w:vAlign w:val="bottom"/>
            <w:hideMark/>
          </w:tcPr>
          <w:p w14:paraId="3550159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C5815B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A47117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75A3DF" w14:textId="77777777" w:rsidR="00CF5B1D" w:rsidRPr="00CF5B1D" w:rsidRDefault="00CF5B1D" w:rsidP="00CF5B1D">
            <w:pPr>
              <w:spacing w:line="240" w:lineRule="auto"/>
              <w:rPr>
                <w:rFonts w:ascii="Times New Roman" w:hAnsi="Times New Roman"/>
                <w:sz w:val="12"/>
                <w:szCs w:val="12"/>
              </w:rPr>
            </w:pPr>
          </w:p>
        </w:tc>
      </w:tr>
      <w:tr w:rsidR="00CF5B1D" w:rsidRPr="00CF5B1D" w14:paraId="2BB3322A" w14:textId="77777777" w:rsidTr="00CF5B1D">
        <w:trPr>
          <w:trHeight w:val="85"/>
        </w:trPr>
        <w:tc>
          <w:tcPr>
            <w:tcW w:w="3438" w:type="pct"/>
            <w:tcBorders>
              <w:top w:val="nil"/>
              <w:left w:val="nil"/>
              <w:bottom w:val="nil"/>
              <w:right w:val="nil"/>
            </w:tcBorders>
            <w:shd w:val="clear" w:color="000000" w:fill="D5E3F2"/>
            <w:vAlign w:val="bottom"/>
            <w:hideMark/>
          </w:tcPr>
          <w:p w14:paraId="59FB6702" w14:textId="77777777" w:rsidR="00CF5B1D" w:rsidRPr="00CF5B1D" w:rsidRDefault="00CF5B1D" w:rsidP="00CF5B1D">
            <w:pPr>
              <w:spacing w:line="240" w:lineRule="auto"/>
              <w:rPr>
                <w:rFonts w:cs="Arial"/>
                <w:b/>
                <w:bCs/>
                <w:sz w:val="12"/>
                <w:szCs w:val="12"/>
              </w:rPr>
            </w:pPr>
            <w:r w:rsidRPr="00CF5B1D">
              <w:rPr>
                <w:rFonts w:cs="Arial"/>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14:paraId="1CAB9FE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7F2140A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9B9E5D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07C1C01" w14:textId="77777777" w:rsidTr="00CF5B1D">
        <w:trPr>
          <w:trHeight w:val="85"/>
        </w:trPr>
        <w:tc>
          <w:tcPr>
            <w:tcW w:w="3438" w:type="pct"/>
            <w:tcBorders>
              <w:top w:val="nil"/>
              <w:left w:val="nil"/>
              <w:bottom w:val="nil"/>
              <w:right w:val="nil"/>
            </w:tcBorders>
            <w:shd w:val="clear" w:color="auto" w:fill="auto"/>
            <w:vAlign w:val="bottom"/>
            <w:hideMark/>
          </w:tcPr>
          <w:p w14:paraId="14982C8F"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CF21F6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FAA6CE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820E19D" w14:textId="77777777" w:rsidR="00CF5B1D" w:rsidRPr="00CF5B1D" w:rsidRDefault="00CF5B1D" w:rsidP="00CF5B1D">
            <w:pPr>
              <w:spacing w:line="240" w:lineRule="auto"/>
              <w:rPr>
                <w:rFonts w:ascii="Times New Roman" w:hAnsi="Times New Roman"/>
                <w:sz w:val="12"/>
                <w:szCs w:val="12"/>
              </w:rPr>
            </w:pPr>
          </w:p>
        </w:tc>
      </w:tr>
      <w:tr w:rsidR="00CF5B1D" w:rsidRPr="00CF5B1D" w14:paraId="627794DE" w14:textId="77777777" w:rsidTr="00CF5B1D">
        <w:trPr>
          <w:trHeight w:val="85"/>
        </w:trPr>
        <w:tc>
          <w:tcPr>
            <w:tcW w:w="3438" w:type="pct"/>
            <w:tcBorders>
              <w:top w:val="nil"/>
              <w:left w:val="nil"/>
              <w:bottom w:val="nil"/>
              <w:right w:val="nil"/>
            </w:tcBorders>
            <w:shd w:val="clear" w:color="auto" w:fill="auto"/>
            <w:vAlign w:val="bottom"/>
            <w:hideMark/>
          </w:tcPr>
          <w:p w14:paraId="044B0F4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4E960A7B"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D1CFBE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BF8CA5A" w14:textId="77777777" w:rsidR="00CF5B1D" w:rsidRPr="00CF5B1D" w:rsidRDefault="00CF5B1D" w:rsidP="00CF5B1D">
            <w:pPr>
              <w:spacing w:line="240" w:lineRule="auto"/>
              <w:rPr>
                <w:rFonts w:ascii="Times New Roman" w:hAnsi="Times New Roman"/>
                <w:sz w:val="12"/>
                <w:szCs w:val="12"/>
              </w:rPr>
            </w:pPr>
          </w:p>
        </w:tc>
      </w:tr>
      <w:tr w:rsidR="00CF5B1D" w:rsidRPr="00CF5B1D" w14:paraId="09B00060" w14:textId="77777777" w:rsidTr="00CF5B1D">
        <w:trPr>
          <w:trHeight w:val="85"/>
        </w:trPr>
        <w:tc>
          <w:tcPr>
            <w:tcW w:w="3438" w:type="pct"/>
            <w:tcBorders>
              <w:top w:val="nil"/>
              <w:left w:val="nil"/>
              <w:bottom w:val="nil"/>
              <w:right w:val="nil"/>
            </w:tcBorders>
            <w:shd w:val="clear" w:color="auto" w:fill="auto"/>
            <w:vAlign w:val="bottom"/>
            <w:hideMark/>
          </w:tcPr>
          <w:p w14:paraId="2096EF01" w14:textId="77777777" w:rsidR="00CF5B1D" w:rsidRPr="00CF5B1D" w:rsidRDefault="00CF5B1D" w:rsidP="00CF5B1D">
            <w:pPr>
              <w:spacing w:line="240" w:lineRule="auto"/>
              <w:rPr>
                <w:rFonts w:cs="Arial"/>
                <w:sz w:val="12"/>
                <w:szCs w:val="12"/>
              </w:rPr>
            </w:pPr>
            <w:r w:rsidRPr="00CF5B1D">
              <w:rPr>
                <w:rFonts w:cs="Arial"/>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14:paraId="595BB17C"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2DB4BDC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9E0A1E8" w14:textId="77777777" w:rsidR="00CF5B1D" w:rsidRPr="00CF5B1D" w:rsidRDefault="00CF5B1D" w:rsidP="00CF5B1D">
            <w:pPr>
              <w:spacing w:line="240" w:lineRule="auto"/>
              <w:rPr>
                <w:rFonts w:ascii="Times New Roman" w:hAnsi="Times New Roman"/>
                <w:sz w:val="12"/>
                <w:szCs w:val="12"/>
              </w:rPr>
            </w:pPr>
          </w:p>
        </w:tc>
      </w:tr>
      <w:tr w:rsidR="00CF5B1D" w:rsidRPr="00CF5B1D" w14:paraId="00C6871C" w14:textId="77777777" w:rsidTr="00CF5B1D">
        <w:trPr>
          <w:trHeight w:val="85"/>
        </w:trPr>
        <w:tc>
          <w:tcPr>
            <w:tcW w:w="3438" w:type="pct"/>
            <w:tcBorders>
              <w:top w:val="nil"/>
              <w:left w:val="nil"/>
              <w:bottom w:val="nil"/>
              <w:right w:val="nil"/>
            </w:tcBorders>
            <w:shd w:val="clear" w:color="auto" w:fill="auto"/>
            <w:vAlign w:val="bottom"/>
            <w:hideMark/>
          </w:tcPr>
          <w:p w14:paraId="400B141A"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040F104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0EF22D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1179547" w14:textId="77777777" w:rsidR="00CF5B1D" w:rsidRPr="00CF5B1D" w:rsidRDefault="00CF5B1D" w:rsidP="00CF5B1D">
            <w:pPr>
              <w:spacing w:line="240" w:lineRule="auto"/>
              <w:rPr>
                <w:rFonts w:ascii="Times New Roman" w:hAnsi="Times New Roman"/>
                <w:sz w:val="12"/>
                <w:szCs w:val="12"/>
              </w:rPr>
            </w:pPr>
          </w:p>
        </w:tc>
      </w:tr>
      <w:tr w:rsidR="00CF5B1D" w:rsidRPr="00CF5B1D" w14:paraId="4B5E07FF" w14:textId="77777777" w:rsidTr="00CF5B1D">
        <w:trPr>
          <w:trHeight w:val="85"/>
        </w:trPr>
        <w:tc>
          <w:tcPr>
            <w:tcW w:w="3438" w:type="pct"/>
            <w:tcBorders>
              <w:top w:val="nil"/>
              <w:left w:val="nil"/>
              <w:bottom w:val="nil"/>
              <w:right w:val="nil"/>
            </w:tcBorders>
            <w:shd w:val="clear" w:color="auto" w:fill="auto"/>
            <w:vAlign w:val="bottom"/>
            <w:hideMark/>
          </w:tcPr>
          <w:p w14:paraId="5B39E72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764DDE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3A1AA4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C0E4AF1" w14:textId="77777777" w:rsidR="00CF5B1D" w:rsidRPr="00CF5B1D" w:rsidRDefault="00CF5B1D" w:rsidP="00CF5B1D">
            <w:pPr>
              <w:spacing w:line="240" w:lineRule="auto"/>
              <w:rPr>
                <w:rFonts w:ascii="Times New Roman" w:hAnsi="Times New Roman"/>
                <w:sz w:val="12"/>
                <w:szCs w:val="12"/>
              </w:rPr>
            </w:pPr>
          </w:p>
        </w:tc>
      </w:tr>
      <w:tr w:rsidR="00CF5B1D" w:rsidRPr="00CF5B1D" w14:paraId="23F30DE9" w14:textId="77777777" w:rsidTr="00CF5B1D">
        <w:trPr>
          <w:trHeight w:val="85"/>
        </w:trPr>
        <w:tc>
          <w:tcPr>
            <w:tcW w:w="3438" w:type="pct"/>
            <w:tcBorders>
              <w:top w:val="nil"/>
              <w:left w:val="nil"/>
              <w:bottom w:val="nil"/>
              <w:right w:val="nil"/>
            </w:tcBorders>
            <w:shd w:val="clear" w:color="auto" w:fill="auto"/>
            <w:vAlign w:val="bottom"/>
            <w:hideMark/>
          </w:tcPr>
          <w:p w14:paraId="716592A2" w14:textId="77777777" w:rsidR="00CF5B1D" w:rsidRPr="00CF5B1D" w:rsidRDefault="00CF5B1D" w:rsidP="00CF5B1D">
            <w:pPr>
              <w:spacing w:line="240" w:lineRule="auto"/>
              <w:rPr>
                <w:rFonts w:cs="Arial"/>
                <w:sz w:val="12"/>
                <w:szCs w:val="12"/>
              </w:rPr>
            </w:pPr>
            <w:r w:rsidRPr="00CF5B1D">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14:paraId="60B73840" w14:textId="77777777" w:rsidR="00CF5B1D" w:rsidRPr="00CF5B1D" w:rsidRDefault="00CF5B1D" w:rsidP="00CF5B1D">
            <w:pPr>
              <w:spacing w:line="240" w:lineRule="auto"/>
              <w:jc w:val="center"/>
              <w:rPr>
                <w:rFonts w:cs="Arial"/>
                <w:sz w:val="12"/>
                <w:szCs w:val="12"/>
              </w:rPr>
            </w:pPr>
            <w:r w:rsidRPr="00CF5B1D">
              <w:rPr>
                <w:rFonts w:cs="Arial"/>
                <w:sz w:val="12"/>
                <w:szCs w:val="12"/>
              </w:rPr>
              <w:t>zł/ha</w:t>
            </w:r>
          </w:p>
        </w:tc>
        <w:tc>
          <w:tcPr>
            <w:tcW w:w="585" w:type="pct"/>
            <w:tcBorders>
              <w:top w:val="nil"/>
              <w:left w:val="nil"/>
              <w:bottom w:val="nil"/>
              <w:right w:val="nil"/>
            </w:tcBorders>
            <w:shd w:val="clear" w:color="auto" w:fill="auto"/>
            <w:noWrap/>
            <w:vAlign w:val="bottom"/>
            <w:hideMark/>
          </w:tcPr>
          <w:p w14:paraId="6FF5E290" w14:textId="77777777" w:rsidR="00CF5B1D" w:rsidRPr="00CF5B1D" w:rsidRDefault="00CF5B1D" w:rsidP="00CF5B1D">
            <w:pPr>
              <w:spacing w:line="240" w:lineRule="auto"/>
              <w:jc w:val="right"/>
              <w:rPr>
                <w:rFonts w:cs="Arial"/>
                <w:sz w:val="12"/>
                <w:szCs w:val="12"/>
              </w:rPr>
            </w:pPr>
            <w:r w:rsidRPr="00CF5B1D">
              <w:rPr>
                <w:rFonts w:cs="Arial"/>
                <w:sz w:val="12"/>
                <w:szCs w:val="12"/>
              </w:rPr>
              <w:t>1 507</w:t>
            </w:r>
          </w:p>
        </w:tc>
        <w:tc>
          <w:tcPr>
            <w:tcW w:w="444" w:type="pct"/>
            <w:tcBorders>
              <w:top w:val="nil"/>
              <w:left w:val="nil"/>
              <w:bottom w:val="nil"/>
              <w:right w:val="nil"/>
            </w:tcBorders>
            <w:shd w:val="clear" w:color="auto" w:fill="auto"/>
            <w:noWrap/>
            <w:vAlign w:val="bottom"/>
            <w:hideMark/>
          </w:tcPr>
          <w:p w14:paraId="47019D0E" w14:textId="77777777" w:rsidR="00CF5B1D" w:rsidRPr="00CF5B1D" w:rsidRDefault="00CF5B1D" w:rsidP="00CF5B1D">
            <w:pPr>
              <w:spacing w:line="240" w:lineRule="auto"/>
              <w:jc w:val="right"/>
              <w:rPr>
                <w:rFonts w:cs="Arial"/>
                <w:sz w:val="12"/>
                <w:szCs w:val="12"/>
              </w:rPr>
            </w:pPr>
            <w:r w:rsidRPr="00CF5B1D">
              <w:rPr>
                <w:rFonts w:cs="Arial"/>
                <w:sz w:val="12"/>
                <w:szCs w:val="12"/>
              </w:rPr>
              <w:t>2 647</w:t>
            </w:r>
          </w:p>
        </w:tc>
      </w:tr>
      <w:tr w:rsidR="00CF5B1D" w:rsidRPr="00CF5B1D" w14:paraId="5E45F4F6" w14:textId="77777777" w:rsidTr="00CF5B1D">
        <w:trPr>
          <w:trHeight w:val="85"/>
        </w:trPr>
        <w:tc>
          <w:tcPr>
            <w:tcW w:w="3438" w:type="pct"/>
            <w:tcBorders>
              <w:top w:val="nil"/>
              <w:left w:val="nil"/>
              <w:bottom w:val="nil"/>
              <w:right w:val="nil"/>
            </w:tcBorders>
            <w:shd w:val="clear" w:color="auto" w:fill="auto"/>
            <w:vAlign w:val="bottom"/>
            <w:hideMark/>
          </w:tcPr>
          <w:p w14:paraId="3E6965BB" w14:textId="77777777" w:rsidR="00CF5B1D" w:rsidRPr="00CF5B1D" w:rsidRDefault="00CF5B1D" w:rsidP="00CF5B1D">
            <w:pPr>
              <w:spacing w:line="240" w:lineRule="auto"/>
              <w:rPr>
                <w:rFonts w:cs="Arial"/>
                <w:sz w:val="12"/>
                <w:szCs w:val="12"/>
              </w:rPr>
            </w:pPr>
            <w:r w:rsidRPr="00CF5B1D">
              <w:rPr>
                <w:rFonts w:cs="Arial"/>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14:paraId="6C7098B6" w14:textId="77777777" w:rsidR="00CF5B1D" w:rsidRPr="00CF5B1D" w:rsidRDefault="00CF5B1D" w:rsidP="00CF5B1D">
            <w:pPr>
              <w:spacing w:line="240" w:lineRule="auto"/>
              <w:jc w:val="center"/>
              <w:rPr>
                <w:rFonts w:cs="Arial"/>
                <w:sz w:val="12"/>
                <w:szCs w:val="12"/>
              </w:rPr>
            </w:pPr>
            <w:r w:rsidRPr="00CF5B1D">
              <w:rPr>
                <w:rFonts w:cs="Arial"/>
                <w:sz w:val="12"/>
                <w:szCs w:val="12"/>
              </w:rPr>
              <w:t>zł/m-c</w:t>
            </w:r>
          </w:p>
        </w:tc>
        <w:tc>
          <w:tcPr>
            <w:tcW w:w="585" w:type="pct"/>
            <w:tcBorders>
              <w:top w:val="nil"/>
              <w:left w:val="nil"/>
              <w:bottom w:val="nil"/>
              <w:right w:val="nil"/>
            </w:tcBorders>
            <w:shd w:val="clear" w:color="auto" w:fill="auto"/>
            <w:noWrap/>
            <w:vAlign w:val="bottom"/>
            <w:hideMark/>
          </w:tcPr>
          <w:p w14:paraId="369F7FE5" w14:textId="77777777" w:rsidR="00CF5B1D" w:rsidRPr="00CF5B1D" w:rsidRDefault="00CF5B1D" w:rsidP="00CF5B1D">
            <w:pPr>
              <w:spacing w:line="240" w:lineRule="auto"/>
              <w:jc w:val="right"/>
              <w:rPr>
                <w:rFonts w:cs="Arial"/>
                <w:sz w:val="12"/>
                <w:szCs w:val="12"/>
              </w:rPr>
            </w:pPr>
            <w:r w:rsidRPr="00CF5B1D">
              <w:rPr>
                <w:rFonts w:cs="Arial"/>
                <w:sz w:val="12"/>
                <w:szCs w:val="12"/>
              </w:rPr>
              <w:t>3 670</w:t>
            </w:r>
          </w:p>
        </w:tc>
        <w:tc>
          <w:tcPr>
            <w:tcW w:w="444" w:type="pct"/>
            <w:tcBorders>
              <w:top w:val="nil"/>
              <w:left w:val="nil"/>
              <w:bottom w:val="nil"/>
              <w:right w:val="nil"/>
            </w:tcBorders>
            <w:shd w:val="clear" w:color="auto" w:fill="auto"/>
            <w:noWrap/>
            <w:vAlign w:val="bottom"/>
            <w:hideMark/>
          </w:tcPr>
          <w:p w14:paraId="1FFA3EBF" w14:textId="77777777" w:rsidR="00CF5B1D" w:rsidRPr="00CF5B1D" w:rsidRDefault="00CF5B1D" w:rsidP="00CF5B1D">
            <w:pPr>
              <w:spacing w:line="240" w:lineRule="auto"/>
              <w:jc w:val="right"/>
              <w:rPr>
                <w:rFonts w:cs="Arial"/>
                <w:sz w:val="12"/>
                <w:szCs w:val="12"/>
              </w:rPr>
            </w:pPr>
            <w:r w:rsidRPr="00CF5B1D">
              <w:rPr>
                <w:rFonts w:cs="Arial"/>
                <w:sz w:val="12"/>
                <w:szCs w:val="12"/>
              </w:rPr>
              <w:t>4 389</w:t>
            </w:r>
          </w:p>
        </w:tc>
      </w:tr>
      <w:tr w:rsidR="00CF5B1D" w:rsidRPr="00CF5B1D" w14:paraId="004A0786" w14:textId="77777777" w:rsidTr="00CF5B1D">
        <w:trPr>
          <w:trHeight w:val="85"/>
        </w:trPr>
        <w:tc>
          <w:tcPr>
            <w:tcW w:w="3438" w:type="pct"/>
            <w:tcBorders>
              <w:top w:val="nil"/>
              <w:left w:val="nil"/>
              <w:bottom w:val="nil"/>
              <w:right w:val="nil"/>
            </w:tcBorders>
            <w:shd w:val="clear" w:color="auto" w:fill="auto"/>
            <w:vAlign w:val="bottom"/>
            <w:hideMark/>
          </w:tcPr>
          <w:p w14:paraId="3CD35776"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2CF186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DE79BF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956C180" w14:textId="77777777" w:rsidR="00CF5B1D" w:rsidRPr="00CF5B1D" w:rsidRDefault="00CF5B1D" w:rsidP="00CF5B1D">
            <w:pPr>
              <w:spacing w:line="240" w:lineRule="auto"/>
              <w:rPr>
                <w:rFonts w:ascii="Times New Roman" w:hAnsi="Times New Roman"/>
                <w:sz w:val="12"/>
                <w:szCs w:val="12"/>
              </w:rPr>
            </w:pPr>
          </w:p>
        </w:tc>
      </w:tr>
      <w:tr w:rsidR="00CF5B1D" w:rsidRPr="00CF5B1D" w14:paraId="3367909C" w14:textId="77777777" w:rsidTr="00CF5B1D">
        <w:trPr>
          <w:trHeight w:val="85"/>
        </w:trPr>
        <w:tc>
          <w:tcPr>
            <w:tcW w:w="3438" w:type="pct"/>
            <w:tcBorders>
              <w:top w:val="nil"/>
              <w:left w:val="nil"/>
              <w:bottom w:val="nil"/>
              <w:right w:val="nil"/>
            </w:tcBorders>
            <w:shd w:val="clear" w:color="000000" w:fill="D5E3F2"/>
            <w:vAlign w:val="bottom"/>
            <w:hideMark/>
          </w:tcPr>
          <w:p w14:paraId="330F3FC0" w14:textId="77777777" w:rsidR="00CF5B1D" w:rsidRPr="00CF5B1D" w:rsidRDefault="00CF5B1D" w:rsidP="00CF5B1D">
            <w:pPr>
              <w:spacing w:line="240" w:lineRule="auto"/>
              <w:rPr>
                <w:rFonts w:cs="Arial"/>
                <w:b/>
                <w:bCs/>
                <w:sz w:val="12"/>
                <w:szCs w:val="12"/>
              </w:rPr>
            </w:pPr>
            <w:r w:rsidRPr="00CF5B1D">
              <w:rPr>
                <w:rFonts w:cs="Arial"/>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14:paraId="6B0D78B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7EDC4BF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45BDE2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1A34487" w14:textId="77777777" w:rsidTr="00CF5B1D">
        <w:trPr>
          <w:trHeight w:val="85"/>
        </w:trPr>
        <w:tc>
          <w:tcPr>
            <w:tcW w:w="3438" w:type="pct"/>
            <w:tcBorders>
              <w:top w:val="nil"/>
              <w:left w:val="nil"/>
              <w:bottom w:val="nil"/>
              <w:right w:val="nil"/>
            </w:tcBorders>
            <w:shd w:val="clear" w:color="auto" w:fill="auto"/>
            <w:vAlign w:val="bottom"/>
            <w:hideMark/>
          </w:tcPr>
          <w:p w14:paraId="27237ADA"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72CD04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D3F919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AC0CDC7" w14:textId="77777777" w:rsidR="00CF5B1D" w:rsidRPr="00CF5B1D" w:rsidRDefault="00CF5B1D" w:rsidP="00CF5B1D">
            <w:pPr>
              <w:spacing w:line="240" w:lineRule="auto"/>
              <w:rPr>
                <w:rFonts w:ascii="Times New Roman" w:hAnsi="Times New Roman"/>
                <w:sz w:val="12"/>
                <w:szCs w:val="12"/>
              </w:rPr>
            </w:pPr>
          </w:p>
        </w:tc>
      </w:tr>
      <w:tr w:rsidR="00CF5B1D" w:rsidRPr="00CF5B1D" w14:paraId="08F451CE" w14:textId="77777777" w:rsidTr="00CF5B1D">
        <w:trPr>
          <w:trHeight w:val="85"/>
        </w:trPr>
        <w:tc>
          <w:tcPr>
            <w:tcW w:w="3438" w:type="pct"/>
            <w:tcBorders>
              <w:top w:val="nil"/>
              <w:left w:val="nil"/>
              <w:bottom w:val="nil"/>
              <w:right w:val="nil"/>
            </w:tcBorders>
            <w:shd w:val="clear" w:color="auto" w:fill="auto"/>
            <w:vAlign w:val="bottom"/>
            <w:hideMark/>
          </w:tcPr>
          <w:p w14:paraId="7F88C4F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CF9DE8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8D99E2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F952D37" w14:textId="77777777" w:rsidR="00CF5B1D" w:rsidRPr="00CF5B1D" w:rsidRDefault="00CF5B1D" w:rsidP="00CF5B1D">
            <w:pPr>
              <w:spacing w:line="240" w:lineRule="auto"/>
              <w:rPr>
                <w:rFonts w:ascii="Times New Roman" w:hAnsi="Times New Roman"/>
                <w:sz w:val="12"/>
                <w:szCs w:val="12"/>
              </w:rPr>
            </w:pPr>
          </w:p>
        </w:tc>
      </w:tr>
      <w:tr w:rsidR="00CF5B1D" w:rsidRPr="00CF5B1D" w14:paraId="15DE6C3B" w14:textId="77777777" w:rsidTr="00CF5B1D">
        <w:trPr>
          <w:trHeight w:val="85"/>
        </w:trPr>
        <w:tc>
          <w:tcPr>
            <w:tcW w:w="3438" w:type="pct"/>
            <w:tcBorders>
              <w:top w:val="nil"/>
              <w:left w:val="nil"/>
              <w:bottom w:val="nil"/>
              <w:right w:val="nil"/>
            </w:tcBorders>
            <w:shd w:val="clear" w:color="auto" w:fill="auto"/>
            <w:vAlign w:val="bottom"/>
            <w:hideMark/>
          </w:tcPr>
          <w:p w14:paraId="1FF2EF81" w14:textId="77777777" w:rsidR="00CF5B1D" w:rsidRPr="00CF5B1D" w:rsidRDefault="00CF5B1D" w:rsidP="00CF5B1D">
            <w:pPr>
              <w:spacing w:line="240" w:lineRule="auto"/>
              <w:rPr>
                <w:rFonts w:cs="Arial"/>
                <w:sz w:val="12"/>
                <w:szCs w:val="12"/>
              </w:rPr>
            </w:pPr>
            <w:r w:rsidRPr="00CF5B1D">
              <w:rPr>
                <w:rFonts w:cs="Arial"/>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14:paraId="45DAED06"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AC3CBC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46C9D61" w14:textId="77777777" w:rsidR="00CF5B1D" w:rsidRPr="00CF5B1D" w:rsidRDefault="00CF5B1D" w:rsidP="00CF5B1D">
            <w:pPr>
              <w:spacing w:line="240" w:lineRule="auto"/>
              <w:rPr>
                <w:rFonts w:ascii="Times New Roman" w:hAnsi="Times New Roman"/>
                <w:sz w:val="12"/>
                <w:szCs w:val="12"/>
              </w:rPr>
            </w:pPr>
          </w:p>
        </w:tc>
      </w:tr>
      <w:tr w:rsidR="00CF5B1D" w:rsidRPr="00CF5B1D" w14:paraId="0E093956" w14:textId="77777777" w:rsidTr="00CF5B1D">
        <w:trPr>
          <w:trHeight w:val="85"/>
        </w:trPr>
        <w:tc>
          <w:tcPr>
            <w:tcW w:w="3438" w:type="pct"/>
            <w:tcBorders>
              <w:top w:val="nil"/>
              <w:left w:val="nil"/>
              <w:bottom w:val="nil"/>
              <w:right w:val="nil"/>
            </w:tcBorders>
            <w:shd w:val="clear" w:color="auto" w:fill="auto"/>
            <w:vAlign w:val="bottom"/>
            <w:hideMark/>
          </w:tcPr>
          <w:p w14:paraId="10EACCAF"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ABB005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309986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22845C3" w14:textId="77777777" w:rsidR="00CF5B1D" w:rsidRPr="00CF5B1D" w:rsidRDefault="00CF5B1D" w:rsidP="00CF5B1D">
            <w:pPr>
              <w:spacing w:line="240" w:lineRule="auto"/>
              <w:rPr>
                <w:rFonts w:ascii="Times New Roman" w:hAnsi="Times New Roman"/>
                <w:sz w:val="12"/>
                <w:szCs w:val="12"/>
              </w:rPr>
            </w:pPr>
          </w:p>
        </w:tc>
      </w:tr>
      <w:tr w:rsidR="00CF5B1D" w:rsidRPr="00CF5B1D" w14:paraId="3BBB4D0D" w14:textId="77777777" w:rsidTr="00CF5B1D">
        <w:trPr>
          <w:trHeight w:val="85"/>
        </w:trPr>
        <w:tc>
          <w:tcPr>
            <w:tcW w:w="3438" w:type="pct"/>
            <w:tcBorders>
              <w:top w:val="nil"/>
              <w:left w:val="nil"/>
              <w:bottom w:val="nil"/>
              <w:right w:val="nil"/>
            </w:tcBorders>
            <w:shd w:val="clear" w:color="auto" w:fill="auto"/>
            <w:vAlign w:val="bottom"/>
            <w:hideMark/>
          </w:tcPr>
          <w:p w14:paraId="12E9568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1CA890E5"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9CB689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B789364" w14:textId="77777777" w:rsidR="00CF5B1D" w:rsidRPr="00CF5B1D" w:rsidRDefault="00CF5B1D" w:rsidP="00CF5B1D">
            <w:pPr>
              <w:spacing w:line="240" w:lineRule="auto"/>
              <w:rPr>
                <w:rFonts w:ascii="Times New Roman" w:hAnsi="Times New Roman"/>
                <w:sz w:val="12"/>
                <w:szCs w:val="12"/>
              </w:rPr>
            </w:pPr>
          </w:p>
        </w:tc>
      </w:tr>
      <w:tr w:rsidR="00CF5B1D" w:rsidRPr="00CF5B1D" w14:paraId="1D88920E" w14:textId="77777777" w:rsidTr="00CF5B1D">
        <w:trPr>
          <w:trHeight w:val="85"/>
        </w:trPr>
        <w:tc>
          <w:tcPr>
            <w:tcW w:w="3438" w:type="pct"/>
            <w:tcBorders>
              <w:top w:val="nil"/>
              <w:left w:val="nil"/>
              <w:bottom w:val="nil"/>
              <w:right w:val="nil"/>
            </w:tcBorders>
            <w:shd w:val="clear" w:color="auto" w:fill="auto"/>
            <w:vAlign w:val="bottom"/>
            <w:hideMark/>
          </w:tcPr>
          <w:p w14:paraId="1B87D0E1" w14:textId="77777777" w:rsidR="00CF5B1D" w:rsidRPr="00CF5B1D" w:rsidRDefault="00CF5B1D" w:rsidP="00CF5B1D">
            <w:pPr>
              <w:spacing w:line="240" w:lineRule="auto"/>
              <w:rPr>
                <w:rFonts w:cs="Arial"/>
                <w:sz w:val="12"/>
                <w:szCs w:val="12"/>
              </w:rPr>
            </w:pPr>
            <w:r w:rsidRPr="00CF5B1D">
              <w:rPr>
                <w:rFonts w:cs="Arial"/>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14:paraId="44650375"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7242706C" w14:textId="77777777" w:rsidR="00CF5B1D" w:rsidRPr="00CF5B1D" w:rsidRDefault="00CF5B1D" w:rsidP="00CF5B1D">
            <w:pPr>
              <w:spacing w:line="240" w:lineRule="auto"/>
              <w:jc w:val="right"/>
              <w:rPr>
                <w:rFonts w:cs="Arial"/>
                <w:sz w:val="12"/>
                <w:szCs w:val="12"/>
              </w:rPr>
            </w:pPr>
            <w:r w:rsidRPr="00CF5B1D">
              <w:rPr>
                <w:rFonts w:cs="Arial"/>
                <w:sz w:val="12"/>
                <w:szCs w:val="12"/>
              </w:rPr>
              <w:t>4</w:t>
            </w:r>
          </w:p>
        </w:tc>
        <w:tc>
          <w:tcPr>
            <w:tcW w:w="444" w:type="pct"/>
            <w:tcBorders>
              <w:top w:val="nil"/>
              <w:left w:val="nil"/>
              <w:bottom w:val="nil"/>
              <w:right w:val="nil"/>
            </w:tcBorders>
            <w:shd w:val="clear" w:color="auto" w:fill="auto"/>
            <w:noWrap/>
            <w:vAlign w:val="bottom"/>
            <w:hideMark/>
          </w:tcPr>
          <w:p w14:paraId="79DFE607" w14:textId="77777777" w:rsidR="00CF5B1D" w:rsidRPr="00CF5B1D" w:rsidRDefault="00CF5B1D" w:rsidP="00CF5B1D">
            <w:pPr>
              <w:spacing w:line="240" w:lineRule="auto"/>
              <w:jc w:val="right"/>
              <w:rPr>
                <w:rFonts w:cs="Arial"/>
                <w:sz w:val="12"/>
                <w:szCs w:val="12"/>
              </w:rPr>
            </w:pPr>
            <w:r w:rsidRPr="00CF5B1D">
              <w:rPr>
                <w:rFonts w:cs="Arial"/>
                <w:sz w:val="12"/>
                <w:szCs w:val="12"/>
              </w:rPr>
              <w:t>1</w:t>
            </w:r>
          </w:p>
        </w:tc>
      </w:tr>
      <w:tr w:rsidR="00CF5B1D" w:rsidRPr="00CF5B1D" w14:paraId="6B94020C" w14:textId="77777777" w:rsidTr="00CF5B1D">
        <w:trPr>
          <w:trHeight w:val="85"/>
        </w:trPr>
        <w:tc>
          <w:tcPr>
            <w:tcW w:w="3438" w:type="pct"/>
            <w:tcBorders>
              <w:top w:val="nil"/>
              <w:left w:val="nil"/>
              <w:bottom w:val="nil"/>
              <w:right w:val="nil"/>
            </w:tcBorders>
            <w:shd w:val="clear" w:color="auto" w:fill="auto"/>
            <w:vAlign w:val="bottom"/>
            <w:hideMark/>
          </w:tcPr>
          <w:p w14:paraId="1B57F223" w14:textId="77777777" w:rsidR="00CF5B1D" w:rsidRPr="00CF5B1D" w:rsidRDefault="00CF5B1D" w:rsidP="00CF5B1D">
            <w:pPr>
              <w:spacing w:line="240" w:lineRule="auto"/>
              <w:rPr>
                <w:rFonts w:cs="Arial"/>
                <w:sz w:val="12"/>
                <w:szCs w:val="12"/>
              </w:rPr>
            </w:pPr>
            <w:r w:rsidRPr="00CF5B1D">
              <w:rPr>
                <w:rFonts w:cs="Arial"/>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14:paraId="17F0F465"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11DC8BB4" w14:textId="77777777" w:rsidR="00CF5B1D" w:rsidRPr="00CF5B1D" w:rsidRDefault="00CF5B1D" w:rsidP="00CF5B1D">
            <w:pPr>
              <w:spacing w:line="240" w:lineRule="auto"/>
              <w:jc w:val="right"/>
              <w:rPr>
                <w:rFonts w:cs="Arial"/>
                <w:sz w:val="12"/>
                <w:szCs w:val="12"/>
              </w:rPr>
            </w:pPr>
            <w:r w:rsidRPr="00CF5B1D">
              <w:rPr>
                <w:rFonts w:cs="Arial"/>
                <w:sz w:val="12"/>
                <w:szCs w:val="12"/>
              </w:rPr>
              <w:t>2 000</w:t>
            </w:r>
          </w:p>
        </w:tc>
        <w:tc>
          <w:tcPr>
            <w:tcW w:w="444" w:type="pct"/>
            <w:tcBorders>
              <w:top w:val="nil"/>
              <w:left w:val="nil"/>
              <w:bottom w:val="nil"/>
              <w:right w:val="nil"/>
            </w:tcBorders>
            <w:shd w:val="clear" w:color="auto" w:fill="auto"/>
            <w:noWrap/>
            <w:vAlign w:val="bottom"/>
            <w:hideMark/>
          </w:tcPr>
          <w:p w14:paraId="54E83708" w14:textId="77777777" w:rsidR="00CF5B1D" w:rsidRPr="00CF5B1D" w:rsidRDefault="00CF5B1D" w:rsidP="00CF5B1D">
            <w:pPr>
              <w:spacing w:line="240" w:lineRule="auto"/>
              <w:jc w:val="right"/>
              <w:rPr>
                <w:rFonts w:cs="Arial"/>
                <w:sz w:val="12"/>
                <w:szCs w:val="12"/>
              </w:rPr>
            </w:pPr>
            <w:r w:rsidRPr="00CF5B1D">
              <w:rPr>
                <w:rFonts w:cs="Arial"/>
                <w:sz w:val="12"/>
                <w:szCs w:val="12"/>
              </w:rPr>
              <w:t>4 182</w:t>
            </w:r>
          </w:p>
        </w:tc>
      </w:tr>
      <w:tr w:rsidR="00CF5B1D" w:rsidRPr="00CF5B1D" w14:paraId="7626286B" w14:textId="77777777" w:rsidTr="00CF5B1D">
        <w:trPr>
          <w:trHeight w:val="85"/>
        </w:trPr>
        <w:tc>
          <w:tcPr>
            <w:tcW w:w="3438" w:type="pct"/>
            <w:tcBorders>
              <w:top w:val="nil"/>
              <w:left w:val="nil"/>
              <w:bottom w:val="nil"/>
              <w:right w:val="nil"/>
            </w:tcBorders>
            <w:shd w:val="clear" w:color="auto" w:fill="auto"/>
            <w:vAlign w:val="bottom"/>
            <w:hideMark/>
          </w:tcPr>
          <w:p w14:paraId="281F85E4"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C60354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1E98AA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7795E5F" w14:textId="77777777" w:rsidR="00CF5B1D" w:rsidRPr="00CF5B1D" w:rsidRDefault="00CF5B1D" w:rsidP="00CF5B1D">
            <w:pPr>
              <w:spacing w:line="240" w:lineRule="auto"/>
              <w:rPr>
                <w:rFonts w:ascii="Times New Roman" w:hAnsi="Times New Roman"/>
                <w:sz w:val="12"/>
                <w:szCs w:val="12"/>
              </w:rPr>
            </w:pPr>
          </w:p>
        </w:tc>
      </w:tr>
      <w:tr w:rsidR="00CF5B1D" w:rsidRPr="00CF5B1D" w14:paraId="77FE6735" w14:textId="77777777" w:rsidTr="00CF5B1D">
        <w:trPr>
          <w:trHeight w:val="85"/>
        </w:trPr>
        <w:tc>
          <w:tcPr>
            <w:tcW w:w="3438" w:type="pct"/>
            <w:tcBorders>
              <w:top w:val="nil"/>
              <w:left w:val="nil"/>
              <w:bottom w:val="nil"/>
              <w:right w:val="nil"/>
            </w:tcBorders>
            <w:shd w:val="clear" w:color="000000" w:fill="B7CFE8"/>
            <w:vAlign w:val="bottom"/>
            <w:hideMark/>
          </w:tcPr>
          <w:p w14:paraId="30E97CC5" w14:textId="77777777" w:rsidR="00CF5B1D" w:rsidRPr="00CF5B1D" w:rsidRDefault="00CF5B1D" w:rsidP="00CF5B1D">
            <w:pPr>
              <w:spacing w:line="240" w:lineRule="auto"/>
              <w:rPr>
                <w:rFonts w:cs="Arial"/>
                <w:b/>
                <w:bCs/>
                <w:sz w:val="12"/>
                <w:szCs w:val="12"/>
              </w:rPr>
            </w:pPr>
            <w:r w:rsidRPr="00CF5B1D">
              <w:rPr>
                <w:rFonts w:cs="Arial"/>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14:paraId="08645AA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0CF5636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3CF4020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F469814" w14:textId="77777777" w:rsidTr="00CF5B1D">
        <w:trPr>
          <w:trHeight w:val="85"/>
        </w:trPr>
        <w:tc>
          <w:tcPr>
            <w:tcW w:w="3438" w:type="pct"/>
            <w:tcBorders>
              <w:top w:val="nil"/>
              <w:left w:val="nil"/>
              <w:bottom w:val="nil"/>
              <w:right w:val="nil"/>
            </w:tcBorders>
            <w:shd w:val="clear" w:color="auto" w:fill="auto"/>
            <w:vAlign w:val="bottom"/>
            <w:hideMark/>
          </w:tcPr>
          <w:p w14:paraId="75CA63F2"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069395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FC8C2C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3E41000" w14:textId="77777777" w:rsidR="00CF5B1D" w:rsidRPr="00CF5B1D" w:rsidRDefault="00CF5B1D" w:rsidP="00CF5B1D">
            <w:pPr>
              <w:spacing w:line="240" w:lineRule="auto"/>
              <w:rPr>
                <w:rFonts w:ascii="Times New Roman" w:hAnsi="Times New Roman"/>
                <w:sz w:val="12"/>
                <w:szCs w:val="12"/>
              </w:rPr>
            </w:pPr>
          </w:p>
        </w:tc>
      </w:tr>
      <w:tr w:rsidR="00CF5B1D" w:rsidRPr="00CF5B1D" w14:paraId="1A43746D" w14:textId="77777777" w:rsidTr="00CF5B1D">
        <w:trPr>
          <w:trHeight w:val="85"/>
        </w:trPr>
        <w:tc>
          <w:tcPr>
            <w:tcW w:w="3438" w:type="pct"/>
            <w:tcBorders>
              <w:top w:val="nil"/>
              <w:left w:val="nil"/>
              <w:bottom w:val="nil"/>
              <w:right w:val="nil"/>
            </w:tcBorders>
            <w:shd w:val="clear" w:color="000000" w:fill="D5E3F2"/>
            <w:vAlign w:val="bottom"/>
            <w:hideMark/>
          </w:tcPr>
          <w:p w14:paraId="52452D6D" w14:textId="77777777" w:rsidR="00CF5B1D" w:rsidRPr="00CF5B1D" w:rsidRDefault="00CF5B1D" w:rsidP="00CF5B1D">
            <w:pPr>
              <w:spacing w:line="240" w:lineRule="auto"/>
              <w:rPr>
                <w:rFonts w:cs="Arial"/>
                <w:b/>
                <w:bCs/>
                <w:sz w:val="12"/>
                <w:szCs w:val="12"/>
              </w:rPr>
            </w:pPr>
            <w:r w:rsidRPr="00CF5B1D">
              <w:rPr>
                <w:rFonts w:cs="Arial"/>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14:paraId="42EC99A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9D0249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11197FA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A51885C" w14:textId="77777777" w:rsidTr="00CF5B1D">
        <w:trPr>
          <w:trHeight w:val="85"/>
        </w:trPr>
        <w:tc>
          <w:tcPr>
            <w:tcW w:w="3438" w:type="pct"/>
            <w:tcBorders>
              <w:top w:val="nil"/>
              <w:left w:val="nil"/>
              <w:bottom w:val="nil"/>
              <w:right w:val="nil"/>
            </w:tcBorders>
            <w:shd w:val="clear" w:color="auto" w:fill="auto"/>
            <w:vAlign w:val="bottom"/>
            <w:hideMark/>
          </w:tcPr>
          <w:p w14:paraId="28D64102"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E88A12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A9BFEB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D874AE8" w14:textId="77777777" w:rsidR="00CF5B1D" w:rsidRPr="00CF5B1D" w:rsidRDefault="00CF5B1D" w:rsidP="00CF5B1D">
            <w:pPr>
              <w:spacing w:line="240" w:lineRule="auto"/>
              <w:rPr>
                <w:rFonts w:ascii="Times New Roman" w:hAnsi="Times New Roman"/>
                <w:sz w:val="12"/>
                <w:szCs w:val="12"/>
              </w:rPr>
            </w:pPr>
          </w:p>
        </w:tc>
      </w:tr>
      <w:tr w:rsidR="00CF5B1D" w:rsidRPr="00CF5B1D" w14:paraId="0ED63CFD" w14:textId="77777777" w:rsidTr="00CF5B1D">
        <w:trPr>
          <w:trHeight w:val="85"/>
        </w:trPr>
        <w:tc>
          <w:tcPr>
            <w:tcW w:w="3438" w:type="pct"/>
            <w:tcBorders>
              <w:top w:val="nil"/>
              <w:left w:val="nil"/>
              <w:bottom w:val="nil"/>
              <w:right w:val="nil"/>
            </w:tcBorders>
            <w:shd w:val="clear" w:color="auto" w:fill="auto"/>
            <w:vAlign w:val="bottom"/>
            <w:hideMark/>
          </w:tcPr>
          <w:p w14:paraId="24E928C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FCE682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C7DB44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D79A5B1" w14:textId="77777777" w:rsidR="00CF5B1D" w:rsidRPr="00CF5B1D" w:rsidRDefault="00CF5B1D" w:rsidP="00CF5B1D">
            <w:pPr>
              <w:spacing w:line="240" w:lineRule="auto"/>
              <w:rPr>
                <w:rFonts w:ascii="Times New Roman" w:hAnsi="Times New Roman"/>
                <w:sz w:val="12"/>
                <w:szCs w:val="12"/>
              </w:rPr>
            </w:pPr>
          </w:p>
        </w:tc>
      </w:tr>
      <w:tr w:rsidR="00CF5B1D" w:rsidRPr="00CF5B1D" w14:paraId="345F3580" w14:textId="77777777" w:rsidTr="00CF5B1D">
        <w:trPr>
          <w:trHeight w:val="85"/>
        </w:trPr>
        <w:tc>
          <w:tcPr>
            <w:tcW w:w="3438" w:type="pct"/>
            <w:tcBorders>
              <w:top w:val="nil"/>
              <w:left w:val="nil"/>
              <w:bottom w:val="nil"/>
              <w:right w:val="nil"/>
            </w:tcBorders>
            <w:shd w:val="clear" w:color="auto" w:fill="auto"/>
            <w:vAlign w:val="bottom"/>
            <w:hideMark/>
          </w:tcPr>
          <w:p w14:paraId="4BEE668A" w14:textId="77777777" w:rsidR="00CF5B1D" w:rsidRPr="00CF5B1D" w:rsidRDefault="00CF5B1D" w:rsidP="00CF5B1D">
            <w:pPr>
              <w:spacing w:line="240" w:lineRule="auto"/>
              <w:rPr>
                <w:rFonts w:cs="Arial"/>
                <w:sz w:val="12"/>
                <w:szCs w:val="12"/>
              </w:rPr>
            </w:pPr>
            <w:r w:rsidRPr="00CF5B1D">
              <w:rPr>
                <w:rFonts w:cs="Arial"/>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14:paraId="13E0918E"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293CAAC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76FBAD5" w14:textId="77777777" w:rsidR="00CF5B1D" w:rsidRPr="00CF5B1D" w:rsidRDefault="00CF5B1D" w:rsidP="00CF5B1D">
            <w:pPr>
              <w:spacing w:line="240" w:lineRule="auto"/>
              <w:rPr>
                <w:rFonts w:ascii="Times New Roman" w:hAnsi="Times New Roman"/>
                <w:sz w:val="12"/>
                <w:szCs w:val="12"/>
              </w:rPr>
            </w:pPr>
          </w:p>
        </w:tc>
      </w:tr>
      <w:tr w:rsidR="00CF5B1D" w:rsidRPr="00CF5B1D" w14:paraId="19FB37F4" w14:textId="77777777" w:rsidTr="00CF5B1D">
        <w:trPr>
          <w:trHeight w:val="85"/>
        </w:trPr>
        <w:tc>
          <w:tcPr>
            <w:tcW w:w="3438" w:type="pct"/>
            <w:tcBorders>
              <w:top w:val="nil"/>
              <w:left w:val="nil"/>
              <w:bottom w:val="nil"/>
              <w:right w:val="nil"/>
            </w:tcBorders>
            <w:shd w:val="clear" w:color="auto" w:fill="auto"/>
            <w:vAlign w:val="bottom"/>
            <w:hideMark/>
          </w:tcPr>
          <w:p w14:paraId="43944B36"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B163D0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F30B47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A87775E" w14:textId="77777777" w:rsidR="00CF5B1D" w:rsidRPr="00CF5B1D" w:rsidRDefault="00CF5B1D" w:rsidP="00CF5B1D">
            <w:pPr>
              <w:spacing w:line="240" w:lineRule="auto"/>
              <w:rPr>
                <w:rFonts w:ascii="Times New Roman" w:hAnsi="Times New Roman"/>
                <w:sz w:val="12"/>
                <w:szCs w:val="12"/>
              </w:rPr>
            </w:pPr>
          </w:p>
        </w:tc>
      </w:tr>
      <w:tr w:rsidR="00CF5B1D" w:rsidRPr="00CF5B1D" w14:paraId="4085C40B" w14:textId="77777777" w:rsidTr="00CF5B1D">
        <w:trPr>
          <w:trHeight w:val="85"/>
        </w:trPr>
        <w:tc>
          <w:tcPr>
            <w:tcW w:w="3438" w:type="pct"/>
            <w:tcBorders>
              <w:top w:val="nil"/>
              <w:left w:val="nil"/>
              <w:bottom w:val="nil"/>
              <w:right w:val="nil"/>
            </w:tcBorders>
            <w:shd w:val="clear" w:color="auto" w:fill="auto"/>
            <w:vAlign w:val="bottom"/>
            <w:hideMark/>
          </w:tcPr>
          <w:p w14:paraId="559E473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41EA59B"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6C3ED9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57FBD15" w14:textId="77777777" w:rsidR="00CF5B1D" w:rsidRPr="00CF5B1D" w:rsidRDefault="00CF5B1D" w:rsidP="00CF5B1D">
            <w:pPr>
              <w:spacing w:line="240" w:lineRule="auto"/>
              <w:rPr>
                <w:rFonts w:ascii="Times New Roman" w:hAnsi="Times New Roman"/>
                <w:sz w:val="12"/>
                <w:szCs w:val="12"/>
              </w:rPr>
            </w:pPr>
          </w:p>
        </w:tc>
      </w:tr>
      <w:tr w:rsidR="00CF5B1D" w:rsidRPr="00CF5B1D" w14:paraId="54021109" w14:textId="77777777" w:rsidTr="00CF5B1D">
        <w:trPr>
          <w:trHeight w:val="85"/>
        </w:trPr>
        <w:tc>
          <w:tcPr>
            <w:tcW w:w="3438" w:type="pct"/>
            <w:tcBorders>
              <w:top w:val="nil"/>
              <w:left w:val="nil"/>
              <w:bottom w:val="nil"/>
              <w:right w:val="nil"/>
            </w:tcBorders>
            <w:shd w:val="clear" w:color="auto" w:fill="auto"/>
            <w:vAlign w:val="bottom"/>
            <w:hideMark/>
          </w:tcPr>
          <w:p w14:paraId="66BEA5BF" w14:textId="77777777" w:rsidR="00CF5B1D" w:rsidRPr="00CF5B1D" w:rsidRDefault="00CF5B1D" w:rsidP="00CF5B1D">
            <w:pPr>
              <w:spacing w:line="240" w:lineRule="auto"/>
              <w:rPr>
                <w:rFonts w:cs="Arial"/>
                <w:sz w:val="12"/>
                <w:szCs w:val="12"/>
              </w:rPr>
            </w:pPr>
            <w:r w:rsidRPr="00CF5B1D">
              <w:rPr>
                <w:rFonts w:cs="Arial"/>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14:paraId="3AE982BA"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2B48FA74" w14:textId="77777777" w:rsidR="00CF5B1D" w:rsidRPr="00CF5B1D" w:rsidRDefault="00CF5B1D" w:rsidP="00CF5B1D">
            <w:pPr>
              <w:spacing w:line="240" w:lineRule="auto"/>
              <w:jc w:val="right"/>
              <w:rPr>
                <w:rFonts w:cs="Arial"/>
                <w:sz w:val="12"/>
                <w:szCs w:val="12"/>
              </w:rPr>
            </w:pPr>
            <w:r w:rsidRPr="00CF5B1D">
              <w:rPr>
                <w:rFonts w:cs="Arial"/>
                <w:sz w:val="12"/>
                <w:szCs w:val="12"/>
              </w:rPr>
              <w:t>26</w:t>
            </w:r>
          </w:p>
        </w:tc>
        <w:tc>
          <w:tcPr>
            <w:tcW w:w="444" w:type="pct"/>
            <w:tcBorders>
              <w:top w:val="nil"/>
              <w:left w:val="nil"/>
              <w:bottom w:val="nil"/>
              <w:right w:val="nil"/>
            </w:tcBorders>
            <w:shd w:val="clear" w:color="auto" w:fill="auto"/>
            <w:noWrap/>
            <w:vAlign w:val="bottom"/>
            <w:hideMark/>
          </w:tcPr>
          <w:p w14:paraId="29BD08A9" w14:textId="77777777" w:rsidR="00CF5B1D" w:rsidRPr="00CF5B1D" w:rsidRDefault="00CF5B1D" w:rsidP="00CF5B1D">
            <w:pPr>
              <w:spacing w:line="240" w:lineRule="auto"/>
              <w:jc w:val="right"/>
              <w:rPr>
                <w:rFonts w:cs="Arial"/>
                <w:sz w:val="12"/>
                <w:szCs w:val="12"/>
              </w:rPr>
            </w:pPr>
            <w:r w:rsidRPr="00CF5B1D">
              <w:rPr>
                <w:rFonts w:cs="Arial"/>
                <w:sz w:val="12"/>
                <w:szCs w:val="12"/>
              </w:rPr>
              <w:t>26</w:t>
            </w:r>
          </w:p>
        </w:tc>
      </w:tr>
      <w:tr w:rsidR="00CF5B1D" w:rsidRPr="00CF5B1D" w14:paraId="6D9174AE" w14:textId="77777777" w:rsidTr="00CF5B1D">
        <w:trPr>
          <w:trHeight w:val="85"/>
        </w:trPr>
        <w:tc>
          <w:tcPr>
            <w:tcW w:w="3438" w:type="pct"/>
            <w:tcBorders>
              <w:top w:val="nil"/>
              <w:left w:val="nil"/>
              <w:bottom w:val="nil"/>
              <w:right w:val="nil"/>
            </w:tcBorders>
            <w:shd w:val="clear" w:color="auto" w:fill="auto"/>
            <w:vAlign w:val="bottom"/>
            <w:hideMark/>
          </w:tcPr>
          <w:p w14:paraId="6E5477B5" w14:textId="77777777" w:rsidR="00CF5B1D" w:rsidRPr="00CF5B1D" w:rsidRDefault="00CF5B1D" w:rsidP="00CF5B1D">
            <w:pPr>
              <w:spacing w:line="240" w:lineRule="auto"/>
              <w:rPr>
                <w:rFonts w:cs="Arial"/>
                <w:sz w:val="12"/>
                <w:szCs w:val="12"/>
              </w:rPr>
            </w:pPr>
            <w:r w:rsidRPr="00CF5B1D">
              <w:rPr>
                <w:rFonts w:cs="Arial"/>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14:paraId="39815B1B"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3290FA7E" w14:textId="77777777" w:rsidR="00CF5B1D" w:rsidRPr="00CF5B1D" w:rsidRDefault="00CF5B1D" w:rsidP="00CF5B1D">
            <w:pPr>
              <w:spacing w:line="240" w:lineRule="auto"/>
              <w:jc w:val="right"/>
              <w:rPr>
                <w:rFonts w:cs="Arial"/>
                <w:sz w:val="12"/>
                <w:szCs w:val="12"/>
              </w:rPr>
            </w:pPr>
            <w:r w:rsidRPr="00CF5B1D">
              <w:rPr>
                <w:rFonts w:cs="Arial"/>
                <w:sz w:val="12"/>
                <w:szCs w:val="12"/>
              </w:rPr>
              <w:t>10 538</w:t>
            </w:r>
          </w:p>
        </w:tc>
        <w:tc>
          <w:tcPr>
            <w:tcW w:w="444" w:type="pct"/>
            <w:tcBorders>
              <w:top w:val="nil"/>
              <w:left w:val="nil"/>
              <w:bottom w:val="nil"/>
              <w:right w:val="nil"/>
            </w:tcBorders>
            <w:shd w:val="clear" w:color="auto" w:fill="auto"/>
            <w:noWrap/>
            <w:vAlign w:val="bottom"/>
            <w:hideMark/>
          </w:tcPr>
          <w:p w14:paraId="7EE68BE3" w14:textId="77777777" w:rsidR="00CF5B1D" w:rsidRPr="00CF5B1D" w:rsidRDefault="00CF5B1D" w:rsidP="00CF5B1D">
            <w:pPr>
              <w:spacing w:line="240" w:lineRule="auto"/>
              <w:jc w:val="right"/>
              <w:rPr>
                <w:rFonts w:cs="Arial"/>
                <w:sz w:val="12"/>
                <w:szCs w:val="12"/>
              </w:rPr>
            </w:pPr>
            <w:r w:rsidRPr="00CF5B1D">
              <w:rPr>
                <w:rFonts w:cs="Arial"/>
                <w:sz w:val="12"/>
                <w:szCs w:val="12"/>
              </w:rPr>
              <w:t>5 198</w:t>
            </w:r>
          </w:p>
        </w:tc>
      </w:tr>
      <w:tr w:rsidR="00CF5B1D" w:rsidRPr="00CF5B1D" w14:paraId="0F2F37C5" w14:textId="77777777" w:rsidTr="00CF5B1D">
        <w:trPr>
          <w:trHeight w:val="85"/>
        </w:trPr>
        <w:tc>
          <w:tcPr>
            <w:tcW w:w="3438" w:type="pct"/>
            <w:tcBorders>
              <w:top w:val="nil"/>
              <w:left w:val="nil"/>
              <w:bottom w:val="nil"/>
              <w:right w:val="nil"/>
            </w:tcBorders>
            <w:shd w:val="clear" w:color="auto" w:fill="auto"/>
            <w:vAlign w:val="bottom"/>
            <w:hideMark/>
          </w:tcPr>
          <w:p w14:paraId="003622BD"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7DF52F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D7E072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6E520FC" w14:textId="77777777" w:rsidR="00CF5B1D" w:rsidRPr="00CF5B1D" w:rsidRDefault="00CF5B1D" w:rsidP="00CF5B1D">
            <w:pPr>
              <w:spacing w:line="240" w:lineRule="auto"/>
              <w:rPr>
                <w:rFonts w:ascii="Times New Roman" w:hAnsi="Times New Roman"/>
                <w:sz w:val="12"/>
                <w:szCs w:val="12"/>
              </w:rPr>
            </w:pPr>
          </w:p>
        </w:tc>
      </w:tr>
      <w:tr w:rsidR="00CF5B1D" w:rsidRPr="00CF5B1D" w14:paraId="4380E3AD" w14:textId="77777777" w:rsidTr="00CF5B1D">
        <w:trPr>
          <w:trHeight w:val="85"/>
        </w:trPr>
        <w:tc>
          <w:tcPr>
            <w:tcW w:w="3438" w:type="pct"/>
            <w:tcBorders>
              <w:top w:val="nil"/>
              <w:left w:val="nil"/>
              <w:bottom w:val="nil"/>
              <w:right w:val="nil"/>
            </w:tcBorders>
            <w:shd w:val="clear" w:color="000000" w:fill="D5E3F2"/>
            <w:vAlign w:val="bottom"/>
            <w:hideMark/>
          </w:tcPr>
          <w:p w14:paraId="217B3A57" w14:textId="77777777" w:rsidR="00CF5B1D" w:rsidRPr="00CF5B1D" w:rsidRDefault="00CF5B1D" w:rsidP="00CF5B1D">
            <w:pPr>
              <w:spacing w:line="240" w:lineRule="auto"/>
              <w:rPr>
                <w:rFonts w:cs="Arial"/>
                <w:b/>
                <w:bCs/>
                <w:sz w:val="12"/>
                <w:szCs w:val="12"/>
              </w:rPr>
            </w:pPr>
            <w:r w:rsidRPr="00CF5B1D">
              <w:rPr>
                <w:rFonts w:cs="Arial"/>
                <w:b/>
                <w:bCs/>
                <w:sz w:val="12"/>
                <w:szCs w:val="12"/>
              </w:rPr>
              <w:t>Przedsięwzięcia ekologiczne</w:t>
            </w:r>
          </w:p>
        </w:tc>
        <w:tc>
          <w:tcPr>
            <w:tcW w:w="534" w:type="pct"/>
            <w:tcBorders>
              <w:top w:val="nil"/>
              <w:left w:val="nil"/>
              <w:bottom w:val="nil"/>
              <w:right w:val="nil"/>
            </w:tcBorders>
            <w:shd w:val="clear" w:color="000000" w:fill="D5E3F2"/>
            <w:noWrap/>
            <w:vAlign w:val="bottom"/>
            <w:hideMark/>
          </w:tcPr>
          <w:p w14:paraId="0F79D0CF"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4F4C475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C5928D9"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2A055DFC" w14:textId="77777777" w:rsidTr="00CF5B1D">
        <w:trPr>
          <w:trHeight w:val="85"/>
        </w:trPr>
        <w:tc>
          <w:tcPr>
            <w:tcW w:w="3438" w:type="pct"/>
            <w:tcBorders>
              <w:top w:val="nil"/>
              <w:left w:val="nil"/>
              <w:bottom w:val="nil"/>
              <w:right w:val="nil"/>
            </w:tcBorders>
            <w:shd w:val="clear" w:color="auto" w:fill="auto"/>
            <w:vAlign w:val="bottom"/>
            <w:hideMark/>
          </w:tcPr>
          <w:p w14:paraId="42AB2B54"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BAA1A4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7BF94D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BBE2E5C" w14:textId="77777777" w:rsidR="00CF5B1D" w:rsidRPr="00CF5B1D" w:rsidRDefault="00CF5B1D" w:rsidP="00CF5B1D">
            <w:pPr>
              <w:spacing w:line="240" w:lineRule="auto"/>
              <w:rPr>
                <w:rFonts w:ascii="Times New Roman" w:hAnsi="Times New Roman"/>
                <w:sz w:val="12"/>
                <w:szCs w:val="12"/>
              </w:rPr>
            </w:pPr>
          </w:p>
        </w:tc>
      </w:tr>
      <w:tr w:rsidR="00CF5B1D" w:rsidRPr="00CF5B1D" w14:paraId="31914324" w14:textId="77777777" w:rsidTr="00CF5B1D">
        <w:trPr>
          <w:trHeight w:val="85"/>
        </w:trPr>
        <w:tc>
          <w:tcPr>
            <w:tcW w:w="3438" w:type="pct"/>
            <w:tcBorders>
              <w:top w:val="nil"/>
              <w:left w:val="nil"/>
              <w:bottom w:val="nil"/>
              <w:right w:val="nil"/>
            </w:tcBorders>
            <w:shd w:val="clear" w:color="auto" w:fill="auto"/>
            <w:vAlign w:val="bottom"/>
            <w:hideMark/>
          </w:tcPr>
          <w:p w14:paraId="2AF348D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23F289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C050EA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91123A5" w14:textId="77777777" w:rsidR="00CF5B1D" w:rsidRPr="00CF5B1D" w:rsidRDefault="00CF5B1D" w:rsidP="00CF5B1D">
            <w:pPr>
              <w:spacing w:line="240" w:lineRule="auto"/>
              <w:rPr>
                <w:rFonts w:ascii="Times New Roman" w:hAnsi="Times New Roman"/>
                <w:sz w:val="12"/>
                <w:szCs w:val="12"/>
              </w:rPr>
            </w:pPr>
          </w:p>
        </w:tc>
      </w:tr>
      <w:tr w:rsidR="00CF5B1D" w:rsidRPr="00CF5B1D" w14:paraId="36FA67B5" w14:textId="77777777" w:rsidTr="00CF5B1D">
        <w:trPr>
          <w:trHeight w:val="85"/>
        </w:trPr>
        <w:tc>
          <w:tcPr>
            <w:tcW w:w="3438" w:type="pct"/>
            <w:tcBorders>
              <w:top w:val="nil"/>
              <w:left w:val="nil"/>
              <w:bottom w:val="nil"/>
              <w:right w:val="nil"/>
            </w:tcBorders>
            <w:shd w:val="clear" w:color="auto" w:fill="auto"/>
            <w:vAlign w:val="bottom"/>
            <w:hideMark/>
          </w:tcPr>
          <w:p w14:paraId="2CC97985" w14:textId="77777777" w:rsidR="00CF5B1D" w:rsidRPr="00CF5B1D" w:rsidRDefault="00CF5B1D" w:rsidP="00CF5B1D">
            <w:pPr>
              <w:spacing w:line="240" w:lineRule="auto"/>
              <w:rPr>
                <w:rFonts w:cs="Arial"/>
                <w:sz w:val="12"/>
                <w:szCs w:val="12"/>
              </w:rPr>
            </w:pPr>
            <w:r w:rsidRPr="00CF5B1D">
              <w:rPr>
                <w:rFonts w:cs="Arial"/>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14:paraId="4847BB0F"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2DFFCD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5F30457" w14:textId="77777777" w:rsidR="00CF5B1D" w:rsidRPr="00CF5B1D" w:rsidRDefault="00CF5B1D" w:rsidP="00CF5B1D">
            <w:pPr>
              <w:spacing w:line="240" w:lineRule="auto"/>
              <w:rPr>
                <w:rFonts w:ascii="Times New Roman" w:hAnsi="Times New Roman"/>
                <w:sz w:val="12"/>
                <w:szCs w:val="12"/>
              </w:rPr>
            </w:pPr>
          </w:p>
        </w:tc>
      </w:tr>
      <w:tr w:rsidR="00CF5B1D" w:rsidRPr="00CF5B1D" w14:paraId="4E639E99" w14:textId="77777777" w:rsidTr="00CF5B1D">
        <w:trPr>
          <w:trHeight w:val="85"/>
        </w:trPr>
        <w:tc>
          <w:tcPr>
            <w:tcW w:w="3438" w:type="pct"/>
            <w:tcBorders>
              <w:top w:val="nil"/>
              <w:left w:val="nil"/>
              <w:bottom w:val="nil"/>
              <w:right w:val="nil"/>
            </w:tcBorders>
            <w:shd w:val="clear" w:color="auto" w:fill="auto"/>
            <w:vAlign w:val="bottom"/>
            <w:hideMark/>
          </w:tcPr>
          <w:p w14:paraId="3F695D07"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82299F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278F94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5FF4E17" w14:textId="77777777" w:rsidR="00CF5B1D" w:rsidRPr="00CF5B1D" w:rsidRDefault="00CF5B1D" w:rsidP="00CF5B1D">
            <w:pPr>
              <w:spacing w:line="240" w:lineRule="auto"/>
              <w:rPr>
                <w:rFonts w:ascii="Times New Roman" w:hAnsi="Times New Roman"/>
                <w:sz w:val="12"/>
                <w:szCs w:val="12"/>
              </w:rPr>
            </w:pPr>
          </w:p>
        </w:tc>
      </w:tr>
      <w:tr w:rsidR="00CF5B1D" w:rsidRPr="00CF5B1D" w14:paraId="778549C8" w14:textId="77777777" w:rsidTr="00CF5B1D">
        <w:trPr>
          <w:trHeight w:val="85"/>
        </w:trPr>
        <w:tc>
          <w:tcPr>
            <w:tcW w:w="3438" w:type="pct"/>
            <w:tcBorders>
              <w:top w:val="nil"/>
              <w:left w:val="nil"/>
              <w:bottom w:val="nil"/>
              <w:right w:val="nil"/>
            </w:tcBorders>
            <w:shd w:val="clear" w:color="auto" w:fill="auto"/>
            <w:vAlign w:val="bottom"/>
            <w:hideMark/>
          </w:tcPr>
          <w:p w14:paraId="5EC8300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0E7F56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DBD6CD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70575CF" w14:textId="77777777" w:rsidR="00CF5B1D" w:rsidRPr="00CF5B1D" w:rsidRDefault="00CF5B1D" w:rsidP="00CF5B1D">
            <w:pPr>
              <w:spacing w:line="240" w:lineRule="auto"/>
              <w:rPr>
                <w:rFonts w:ascii="Times New Roman" w:hAnsi="Times New Roman"/>
                <w:sz w:val="12"/>
                <w:szCs w:val="12"/>
              </w:rPr>
            </w:pPr>
          </w:p>
        </w:tc>
      </w:tr>
      <w:tr w:rsidR="00CF5B1D" w:rsidRPr="00CF5B1D" w14:paraId="4BD1E740" w14:textId="77777777" w:rsidTr="00CF5B1D">
        <w:trPr>
          <w:trHeight w:val="85"/>
        </w:trPr>
        <w:tc>
          <w:tcPr>
            <w:tcW w:w="3438" w:type="pct"/>
            <w:tcBorders>
              <w:top w:val="nil"/>
              <w:left w:val="nil"/>
              <w:bottom w:val="nil"/>
              <w:right w:val="nil"/>
            </w:tcBorders>
            <w:shd w:val="clear" w:color="auto" w:fill="auto"/>
            <w:vAlign w:val="bottom"/>
            <w:hideMark/>
          </w:tcPr>
          <w:p w14:paraId="4F6C77B7" w14:textId="77777777" w:rsidR="00CF5B1D" w:rsidRPr="00CF5B1D" w:rsidRDefault="00CF5B1D" w:rsidP="00CF5B1D">
            <w:pPr>
              <w:spacing w:line="240" w:lineRule="auto"/>
              <w:rPr>
                <w:rFonts w:cs="Arial"/>
                <w:sz w:val="12"/>
                <w:szCs w:val="12"/>
              </w:rPr>
            </w:pPr>
            <w:r w:rsidRPr="00CF5B1D">
              <w:rPr>
                <w:rFonts w:cs="Arial"/>
                <w:sz w:val="12"/>
                <w:szCs w:val="12"/>
              </w:rPr>
              <w:t>średni koszt przedsięwzięcia</w:t>
            </w:r>
          </w:p>
        </w:tc>
        <w:tc>
          <w:tcPr>
            <w:tcW w:w="534" w:type="pct"/>
            <w:tcBorders>
              <w:top w:val="nil"/>
              <w:left w:val="nil"/>
              <w:bottom w:val="nil"/>
              <w:right w:val="nil"/>
            </w:tcBorders>
            <w:shd w:val="clear" w:color="auto" w:fill="auto"/>
            <w:noWrap/>
            <w:vAlign w:val="bottom"/>
            <w:hideMark/>
          </w:tcPr>
          <w:p w14:paraId="0F397D47"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2B87BF72"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444" w:type="pct"/>
            <w:tcBorders>
              <w:top w:val="nil"/>
              <w:left w:val="nil"/>
              <w:bottom w:val="nil"/>
              <w:right w:val="nil"/>
            </w:tcBorders>
            <w:shd w:val="clear" w:color="auto" w:fill="auto"/>
            <w:noWrap/>
            <w:vAlign w:val="bottom"/>
            <w:hideMark/>
          </w:tcPr>
          <w:p w14:paraId="11C84A2A" w14:textId="77777777" w:rsidR="00CF5B1D" w:rsidRPr="00CF5B1D" w:rsidRDefault="00CF5B1D" w:rsidP="00CF5B1D">
            <w:pPr>
              <w:spacing w:line="240" w:lineRule="auto"/>
              <w:jc w:val="right"/>
              <w:rPr>
                <w:rFonts w:cs="Arial"/>
                <w:sz w:val="12"/>
                <w:szCs w:val="12"/>
              </w:rPr>
            </w:pPr>
            <w:r w:rsidRPr="00CF5B1D">
              <w:rPr>
                <w:rFonts w:cs="Arial"/>
                <w:sz w:val="12"/>
                <w:szCs w:val="12"/>
              </w:rPr>
              <w:t>26 680</w:t>
            </w:r>
          </w:p>
        </w:tc>
      </w:tr>
      <w:tr w:rsidR="00CF5B1D" w:rsidRPr="00CF5B1D" w14:paraId="463BD010" w14:textId="77777777" w:rsidTr="00CF5B1D">
        <w:trPr>
          <w:trHeight w:val="85"/>
        </w:trPr>
        <w:tc>
          <w:tcPr>
            <w:tcW w:w="3438" w:type="pct"/>
            <w:tcBorders>
              <w:top w:val="nil"/>
              <w:left w:val="nil"/>
              <w:bottom w:val="nil"/>
              <w:right w:val="nil"/>
            </w:tcBorders>
            <w:shd w:val="clear" w:color="auto" w:fill="auto"/>
            <w:vAlign w:val="bottom"/>
            <w:hideMark/>
          </w:tcPr>
          <w:p w14:paraId="4EA172B7"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2BAC8F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2BCC0E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E419D49" w14:textId="77777777" w:rsidR="00CF5B1D" w:rsidRPr="00CF5B1D" w:rsidRDefault="00CF5B1D" w:rsidP="00CF5B1D">
            <w:pPr>
              <w:spacing w:line="240" w:lineRule="auto"/>
              <w:rPr>
                <w:rFonts w:ascii="Times New Roman" w:hAnsi="Times New Roman"/>
                <w:sz w:val="12"/>
                <w:szCs w:val="12"/>
              </w:rPr>
            </w:pPr>
          </w:p>
        </w:tc>
      </w:tr>
      <w:tr w:rsidR="00CF5B1D" w:rsidRPr="00CF5B1D" w14:paraId="53311B2F" w14:textId="77777777" w:rsidTr="00CF5B1D">
        <w:trPr>
          <w:trHeight w:val="85"/>
        </w:trPr>
        <w:tc>
          <w:tcPr>
            <w:tcW w:w="3438" w:type="pct"/>
            <w:tcBorders>
              <w:top w:val="nil"/>
              <w:left w:val="nil"/>
              <w:bottom w:val="nil"/>
              <w:right w:val="nil"/>
            </w:tcBorders>
            <w:shd w:val="clear" w:color="000000" w:fill="8DB0DB"/>
            <w:vAlign w:val="bottom"/>
            <w:hideMark/>
          </w:tcPr>
          <w:p w14:paraId="7FA9C7C8" w14:textId="77777777" w:rsidR="00CF5B1D" w:rsidRPr="00CF5B1D" w:rsidRDefault="00CF5B1D" w:rsidP="00CF5B1D">
            <w:pPr>
              <w:spacing w:line="240" w:lineRule="auto"/>
              <w:rPr>
                <w:rFonts w:cs="Arial"/>
                <w:b/>
                <w:bCs/>
                <w:sz w:val="12"/>
                <w:szCs w:val="12"/>
              </w:rPr>
            </w:pPr>
            <w:r w:rsidRPr="00CF5B1D">
              <w:rPr>
                <w:rFonts w:cs="Arial"/>
                <w:b/>
                <w:bCs/>
                <w:sz w:val="12"/>
                <w:szCs w:val="12"/>
              </w:rPr>
              <w:t>EDUKACJA</w:t>
            </w:r>
          </w:p>
        </w:tc>
        <w:tc>
          <w:tcPr>
            <w:tcW w:w="534" w:type="pct"/>
            <w:tcBorders>
              <w:top w:val="nil"/>
              <w:left w:val="nil"/>
              <w:bottom w:val="nil"/>
              <w:right w:val="nil"/>
            </w:tcBorders>
            <w:shd w:val="clear" w:color="000000" w:fill="8DB0DB"/>
            <w:noWrap/>
            <w:vAlign w:val="bottom"/>
            <w:hideMark/>
          </w:tcPr>
          <w:p w14:paraId="2F6238E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8DB0DB"/>
            <w:noWrap/>
            <w:vAlign w:val="bottom"/>
            <w:hideMark/>
          </w:tcPr>
          <w:p w14:paraId="662E738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8DB0DB"/>
            <w:noWrap/>
            <w:vAlign w:val="bottom"/>
            <w:hideMark/>
          </w:tcPr>
          <w:p w14:paraId="1F13BC72"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5A9B039" w14:textId="77777777" w:rsidTr="00CF5B1D">
        <w:trPr>
          <w:trHeight w:val="85"/>
        </w:trPr>
        <w:tc>
          <w:tcPr>
            <w:tcW w:w="3438" w:type="pct"/>
            <w:tcBorders>
              <w:top w:val="nil"/>
              <w:left w:val="nil"/>
              <w:bottom w:val="nil"/>
              <w:right w:val="nil"/>
            </w:tcBorders>
            <w:shd w:val="clear" w:color="auto" w:fill="auto"/>
            <w:vAlign w:val="bottom"/>
            <w:hideMark/>
          </w:tcPr>
          <w:p w14:paraId="1DECB5A4"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D0106B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B6B151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614C3D5" w14:textId="77777777" w:rsidR="00CF5B1D" w:rsidRPr="00CF5B1D" w:rsidRDefault="00CF5B1D" w:rsidP="00CF5B1D">
            <w:pPr>
              <w:spacing w:line="240" w:lineRule="auto"/>
              <w:rPr>
                <w:rFonts w:ascii="Times New Roman" w:hAnsi="Times New Roman"/>
                <w:sz w:val="12"/>
                <w:szCs w:val="12"/>
              </w:rPr>
            </w:pPr>
          </w:p>
        </w:tc>
      </w:tr>
      <w:tr w:rsidR="00CF5B1D" w:rsidRPr="00CF5B1D" w14:paraId="52D27CDE" w14:textId="77777777" w:rsidTr="00CF5B1D">
        <w:trPr>
          <w:trHeight w:val="85"/>
        </w:trPr>
        <w:tc>
          <w:tcPr>
            <w:tcW w:w="3438" w:type="pct"/>
            <w:tcBorders>
              <w:top w:val="nil"/>
              <w:left w:val="nil"/>
              <w:bottom w:val="nil"/>
              <w:right w:val="nil"/>
            </w:tcBorders>
            <w:shd w:val="clear" w:color="000000" w:fill="B7CFE8"/>
            <w:vAlign w:val="bottom"/>
            <w:hideMark/>
          </w:tcPr>
          <w:p w14:paraId="19DA5F7D" w14:textId="77777777" w:rsidR="00CF5B1D" w:rsidRPr="00CF5B1D" w:rsidRDefault="00CF5B1D" w:rsidP="00CF5B1D">
            <w:pPr>
              <w:spacing w:line="240" w:lineRule="auto"/>
              <w:rPr>
                <w:rFonts w:cs="Arial"/>
                <w:b/>
                <w:bCs/>
                <w:sz w:val="12"/>
                <w:szCs w:val="12"/>
              </w:rPr>
            </w:pPr>
            <w:r w:rsidRPr="00CF5B1D">
              <w:rPr>
                <w:rFonts w:cs="Arial"/>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14:paraId="698DFDA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0748AED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0A67FFF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891C457" w14:textId="77777777" w:rsidTr="00CF5B1D">
        <w:trPr>
          <w:trHeight w:val="85"/>
        </w:trPr>
        <w:tc>
          <w:tcPr>
            <w:tcW w:w="3438" w:type="pct"/>
            <w:tcBorders>
              <w:top w:val="nil"/>
              <w:left w:val="nil"/>
              <w:bottom w:val="nil"/>
              <w:right w:val="nil"/>
            </w:tcBorders>
            <w:shd w:val="clear" w:color="auto" w:fill="auto"/>
            <w:vAlign w:val="bottom"/>
            <w:hideMark/>
          </w:tcPr>
          <w:p w14:paraId="700D32F4"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568A07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9E0EFB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559FED4" w14:textId="77777777" w:rsidR="00CF5B1D" w:rsidRPr="00CF5B1D" w:rsidRDefault="00CF5B1D" w:rsidP="00CF5B1D">
            <w:pPr>
              <w:spacing w:line="240" w:lineRule="auto"/>
              <w:rPr>
                <w:rFonts w:ascii="Times New Roman" w:hAnsi="Times New Roman"/>
                <w:sz w:val="12"/>
                <w:szCs w:val="12"/>
              </w:rPr>
            </w:pPr>
          </w:p>
        </w:tc>
      </w:tr>
      <w:tr w:rsidR="00CF5B1D" w:rsidRPr="00CF5B1D" w14:paraId="5AFA3A5B" w14:textId="77777777" w:rsidTr="00CF5B1D">
        <w:trPr>
          <w:trHeight w:val="85"/>
        </w:trPr>
        <w:tc>
          <w:tcPr>
            <w:tcW w:w="3438" w:type="pct"/>
            <w:tcBorders>
              <w:top w:val="nil"/>
              <w:left w:val="nil"/>
              <w:bottom w:val="nil"/>
              <w:right w:val="nil"/>
            </w:tcBorders>
            <w:shd w:val="clear" w:color="000000" w:fill="D5E3F2"/>
            <w:vAlign w:val="bottom"/>
            <w:hideMark/>
          </w:tcPr>
          <w:p w14:paraId="5B25EF5B"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14:paraId="595C674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48F2D3E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26B72459"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6B124FF" w14:textId="77777777" w:rsidTr="00CF5B1D">
        <w:trPr>
          <w:trHeight w:val="85"/>
        </w:trPr>
        <w:tc>
          <w:tcPr>
            <w:tcW w:w="3438" w:type="pct"/>
            <w:tcBorders>
              <w:top w:val="nil"/>
              <w:left w:val="nil"/>
              <w:bottom w:val="nil"/>
              <w:right w:val="nil"/>
            </w:tcBorders>
            <w:shd w:val="clear" w:color="auto" w:fill="auto"/>
            <w:vAlign w:val="bottom"/>
            <w:hideMark/>
          </w:tcPr>
          <w:p w14:paraId="4C9D8E9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53745FB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289E5E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F457547" w14:textId="77777777" w:rsidR="00CF5B1D" w:rsidRPr="00CF5B1D" w:rsidRDefault="00CF5B1D" w:rsidP="00CF5B1D">
            <w:pPr>
              <w:spacing w:line="240" w:lineRule="auto"/>
              <w:rPr>
                <w:rFonts w:ascii="Times New Roman" w:hAnsi="Times New Roman"/>
                <w:sz w:val="12"/>
                <w:szCs w:val="12"/>
              </w:rPr>
            </w:pPr>
          </w:p>
        </w:tc>
      </w:tr>
      <w:tr w:rsidR="00CF5B1D" w:rsidRPr="00CF5B1D" w14:paraId="21795073" w14:textId="77777777" w:rsidTr="00CF5B1D">
        <w:trPr>
          <w:trHeight w:val="85"/>
        </w:trPr>
        <w:tc>
          <w:tcPr>
            <w:tcW w:w="3438" w:type="pct"/>
            <w:tcBorders>
              <w:top w:val="nil"/>
              <w:left w:val="nil"/>
              <w:bottom w:val="nil"/>
              <w:right w:val="nil"/>
            </w:tcBorders>
            <w:shd w:val="clear" w:color="000000" w:fill="EAF1F6"/>
            <w:vAlign w:val="bottom"/>
            <w:hideMark/>
          </w:tcPr>
          <w:p w14:paraId="64E51C6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14:paraId="447EBBF6"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4CFD9679"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37826C16"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75AD50F9" w14:textId="77777777" w:rsidTr="00CF5B1D">
        <w:trPr>
          <w:trHeight w:val="85"/>
        </w:trPr>
        <w:tc>
          <w:tcPr>
            <w:tcW w:w="3438" w:type="pct"/>
            <w:tcBorders>
              <w:top w:val="nil"/>
              <w:left w:val="nil"/>
              <w:bottom w:val="nil"/>
              <w:right w:val="nil"/>
            </w:tcBorders>
            <w:shd w:val="clear" w:color="auto" w:fill="auto"/>
            <w:vAlign w:val="bottom"/>
            <w:hideMark/>
          </w:tcPr>
          <w:p w14:paraId="4610180E"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7277A77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360DDB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626B2FC" w14:textId="77777777" w:rsidR="00CF5B1D" w:rsidRPr="00CF5B1D" w:rsidRDefault="00CF5B1D" w:rsidP="00CF5B1D">
            <w:pPr>
              <w:spacing w:line="240" w:lineRule="auto"/>
              <w:rPr>
                <w:rFonts w:ascii="Times New Roman" w:hAnsi="Times New Roman"/>
                <w:sz w:val="12"/>
                <w:szCs w:val="12"/>
              </w:rPr>
            </w:pPr>
          </w:p>
        </w:tc>
      </w:tr>
      <w:tr w:rsidR="00CF5B1D" w:rsidRPr="00CF5B1D" w14:paraId="713D93D3" w14:textId="77777777" w:rsidTr="00CF5B1D">
        <w:trPr>
          <w:trHeight w:val="85"/>
        </w:trPr>
        <w:tc>
          <w:tcPr>
            <w:tcW w:w="3438" w:type="pct"/>
            <w:tcBorders>
              <w:top w:val="nil"/>
              <w:left w:val="nil"/>
              <w:bottom w:val="nil"/>
              <w:right w:val="nil"/>
            </w:tcBorders>
            <w:shd w:val="clear" w:color="auto" w:fill="auto"/>
            <w:vAlign w:val="bottom"/>
            <w:hideMark/>
          </w:tcPr>
          <w:p w14:paraId="1508621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7DA7A2C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31BD23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D5CEEAE" w14:textId="77777777" w:rsidR="00CF5B1D" w:rsidRPr="00CF5B1D" w:rsidRDefault="00CF5B1D" w:rsidP="00CF5B1D">
            <w:pPr>
              <w:spacing w:line="240" w:lineRule="auto"/>
              <w:rPr>
                <w:rFonts w:ascii="Times New Roman" w:hAnsi="Times New Roman"/>
                <w:sz w:val="12"/>
                <w:szCs w:val="12"/>
              </w:rPr>
            </w:pPr>
          </w:p>
        </w:tc>
      </w:tr>
      <w:tr w:rsidR="00CF5B1D" w:rsidRPr="00CF5B1D" w14:paraId="145E5714" w14:textId="77777777" w:rsidTr="00CF5B1D">
        <w:trPr>
          <w:trHeight w:val="85"/>
        </w:trPr>
        <w:tc>
          <w:tcPr>
            <w:tcW w:w="3438" w:type="pct"/>
            <w:tcBorders>
              <w:top w:val="nil"/>
              <w:left w:val="nil"/>
              <w:bottom w:val="nil"/>
              <w:right w:val="nil"/>
            </w:tcBorders>
            <w:shd w:val="clear" w:color="auto" w:fill="auto"/>
            <w:vAlign w:val="bottom"/>
            <w:hideMark/>
          </w:tcPr>
          <w:p w14:paraId="625D075A" w14:textId="77777777" w:rsidR="00CF5B1D" w:rsidRPr="00CF5B1D" w:rsidRDefault="00CF5B1D" w:rsidP="00CF5B1D">
            <w:pPr>
              <w:spacing w:line="240" w:lineRule="auto"/>
              <w:rPr>
                <w:rFonts w:cs="Arial"/>
                <w:sz w:val="12"/>
                <w:szCs w:val="12"/>
              </w:rPr>
            </w:pPr>
            <w:r w:rsidRPr="00CF5B1D">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14:paraId="25EFF1B9"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118FA8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64F1ED3" w14:textId="77777777" w:rsidR="00CF5B1D" w:rsidRPr="00CF5B1D" w:rsidRDefault="00CF5B1D" w:rsidP="00CF5B1D">
            <w:pPr>
              <w:spacing w:line="240" w:lineRule="auto"/>
              <w:rPr>
                <w:rFonts w:ascii="Times New Roman" w:hAnsi="Times New Roman"/>
                <w:sz w:val="12"/>
                <w:szCs w:val="12"/>
              </w:rPr>
            </w:pPr>
          </w:p>
        </w:tc>
      </w:tr>
      <w:tr w:rsidR="00CF5B1D" w:rsidRPr="00CF5B1D" w14:paraId="37C947AB" w14:textId="77777777" w:rsidTr="00CF5B1D">
        <w:trPr>
          <w:trHeight w:val="85"/>
        </w:trPr>
        <w:tc>
          <w:tcPr>
            <w:tcW w:w="3438" w:type="pct"/>
            <w:tcBorders>
              <w:top w:val="nil"/>
              <w:left w:val="nil"/>
              <w:bottom w:val="nil"/>
              <w:right w:val="nil"/>
            </w:tcBorders>
            <w:shd w:val="clear" w:color="auto" w:fill="auto"/>
            <w:vAlign w:val="bottom"/>
            <w:hideMark/>
          </w:tcPr>
          <w:p w14:paraId="023F51B7"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22E9CD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143C94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08CE211" w14:textId="77777777" w:rsidR="00CF5B1D" w:rsidRPr="00CF5B1D" w:rsidRDefault="00CF5B1D" w:rsidP="00CF5B1D">
            <w:pPr>
              <w:spacing w:line="240" w:lineRule="auto"/>
              <w:rPr>
                <w:rFonts w:ascii="Times New Roman" w:hAnsi="Times New Roman"/>
                <w:sz w:val="12"/>
                <w:szCs w:val="12"/>
              </w:rPr>
            </w:pPr>
          </w:p>
        </w:tc>
      </w:tr>
      <w:tr w:rsidR="00CF5B1D" w:rsidRPr="00CF5B1D" w14:paraId="4FD9CE16" w14:textId="77777777" w:rsidTr="00CF5B1D">
        <w:trPr>
          <w:trHeight w:val="85"/>
        </w:trPr>
        <w:tc>
          <w:tcPr>
            <w:tcW w:w="3438" w:type="pct"/>
            <w:tcBorders>
              <w:top w:val="nil"/>
              <w:left w:val="nil"/>
              <w:bottom w:val="nil"/>
              <w:right w:val="nil"/>
            </w:tcBorders>
            <w:shd w:val="clear" w:color="auto" w:fill="auto"/>
            <w:vAlign w:val="bottom"/>
            <w:hideMark/>
          </w:tcPr>
          <w:p w14:paraId="3FCF4C6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EB201B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DF80F6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07411C1" w14:textId="77777777" w:rsidR="00CF5B1D" w:rsidRPr="00CF5B1D" w:rsidRDefault="00CF5B1D" w:rsidP="00CF5B1D">
            <w:pPr>
              <w:spacing w:line="240" w:lineRule="auto"/>
              <w:rPr>
                <w:rFonts w:ascii="Times New Roman" w:hAnsi="Times New Roman"/>
                <w:sz w:val="12"/>
                <w:szCs w:val="12"/>
              </w:rPr>
            </w:pPr>
          </w:p>
        </w:tc>
      </w:tr>
      <w:tr w:rsidR="00CF5B1D" w:rsidRPr="00CF5B1D" w14:paraId="3822E4D1" w14:textId="77777777" w:rsidTr="00CF5B1D">
        <w:trPr>
          <w:trHeight w:val="85"/>
        </w:trPr>
        <w:tc>
          <w:tcPr>
            <w:tcW w:w="3438" w:type="pct"/>
            <w:tcBorders>
              <w:top w:val="nil"/>
              <w:left w:val="nil"/>
              <w:bottom w:val="nil"/>
              <w:right w:val="nil"/>
            </w:tcBorders>
            <w:shd w:val="clear" w:color="auto" w:fill="auto"/>
            <w:vAlign w:val="bottom"/>
            <w:hideMark/>
          </w:tcPr>
          <w:p w14:paraId="71C40BF0" w14:textId="77777777" w:rsidR="00CF5B1D" w:rsidRPr="00CF5B1D" w:rsidRDefault="00CF5B1D" w:rsidP="00CF5B1D">
            <w:pPr>
              <w:spacing w:line="240" w:lineRule="auto"/>
              <w:rPr>
                <w:rFonts w:cs="Arial"/>
                <w:sz w:val="12"/>
                <w:szCs w:val="12"/>
              </w:rPr>
            </w:pPr>
            <w:r w:rsidRPr="00CF5B1D">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14:paraId="090AF040"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03AF76AF" w14:textId="77777777" w:rsidR="00CF5B1D" w:rsidRPr="00CF5B1D" w:rsidRDefault="00CF5B1D" w:rsidP="00CF5B1D">
            <w:pPr>
              <w:spacing w:line="240" w:lineRule="auto"/>
              <w:jc w:val="right"/>
              <w:rPr>
                <w:rFonts w:cs="Arial"/>
                <w:sz w:val="12"/>
                <w:szCs w:val="12"/>
              </w:rPr>
            </w:pPr>
            <w:r w:rsidRPr="00CF5B1D">
              <w:rPr>
                <w:rFonts w:cs="Arial"/>
                <w:sz w:val="12"/>
                <w:szCs w:val="12"/>
              </w:rPr>
              <w:t>12 968</w:t>
            </w:r>
          </w:p>
        </w:tc>
        <w:tc>
          <w:tcPr>
            <w:tcW w:w="444" w:type="pct"/>
            <w:tcBorders>
              <w:top w:val="nil"/>
              <w:left w:val="nil"/>
              <w:bottom w:val="nil"/>
              <w:right w:val="nil"/>
            </w:tcBorders>
            <w:shd w:val="clear" w:color="auto" w:fill="auto"/>
            <w:noWrap/>
            <w:vAlign w:val="bottom"/>
            <w:hideMark/>
          </w:tcPr>
          <w:p w14:paraId="7D68CA39" w14:textId="77777777" w:rsidR="00CF5B1D" w:rsidRPr="00CF5B1D" w:rsidRDefault="00CF5B1D" w:rsidP="00CF5B1D">
            <w:pPr>
              <w:spacing w:line="240" w:lineRule="auto"/>
              <w:jc w:val="right"/>
              <w:rPr>
                <w:rFonts w:cs="Arial"/>
                <w:sz w:val="12"/>
                <w:szCs w:val="12"/>
              </w:rPr>
            </w:pPr>
            <w:r w:rsidRPr="00CF5B1D">
              <w:rPr>
                <w:rFonts w:cs="Arial"/>
                <w:sz w:val="12"/>
                <w:szCs w:val="12"/>
              </w:rPr>
              <w:t>14 899</w:t>
            </w:r>
          </w:p>
        </w:tc>
      </w:tr>
      <w:tr w:rsidR="00CF5B1D" w:rsidRPr="00CF5B1D" w14:paraId="2689E222" w14:textId="77777777" w:rsidTr="00CF5B1D">
        <w:trPr>
          <w:trHeight w:val="85"/>
        </w:trPr>
        <w:tc>
          <w:tcPr>
            <w:tcW w:w="3438" w:type="pct"/>
            <w:tcBorders>
              <w:top w:val="nil"/>
              <w:left w:val="nil"/>
              <w:bottom w:val="nil"/>
              <w:right w:val="nil"/>
            </w:tcBorders>
            <w:shd w:val="clear" w:color="auto" w:fill="auto"/>
            <w:vAlign w:val="bottom"/>
            <w:hideMark/>
          </w:tcPr>
          <w:p w14:paraId="2DB1065C" w14:textId="77777777" w:rsidR="00CF5B1D" w:rsidRPr="00CF5B1D" w:rsidRDefault="00CF5B1D" w:rsidP="00CF5B1D">
            <w:pPr>
              <w:spacing w:line="240" w:lineRule="auto"/>
              <w:rPr>
                <w:rFonts w:cs="Arial"/>
                <w:sz w:val="12"/>
                <w:szCs w:val="12"/>
              </w:rPr>
            </w:pPr>
            <w:r w:rsidRPr="00CF5B1D">
              <w:rPr>
                <w:rFonts w:cs="Arial"/>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14:paraId="7B4DC87E"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72117824" w14:textId="77777777" w:rsidR="00CF5B1D" w:rsidRPr="00CF5B1D" w:rsidRDefault="00CF5B1D" w:rsidP="00CF5B1D">
            <w:pPr>
              <w:spacing w:line="240" w:lineRule="auto"/>
              <w:jc w:val="right"/>
              <w:rPr>
                <w:rFonts w:cs="Arial"/>
                <w:sz w:val="12"/>
                <w:szCs w:val="12"/>
              </w:rPr>
            </w:pPr>
            <w:r w:rsidRPr="00CF5B1D">
              <w:rPr>
                <w:rFonts w:cs="Arial"/>
                <w:sz w:val="12"/>
                <w:szCs w:val="12"/>
              </w:rPr>
              <w:t>11</w:t>
            </w:r>
          </w:p>
        </w:tc>
        <w:tc>
          <w:tcPr>
            <w:tcW w:w="444" w:type="pct"/>
            <w:tcBorders>
              <w:top w:val="nil"/>
              <w:left w:val="nil"/>
              <w:bottom w:val="nil"/>
              <w:right w:val="nil"/>
            </w:tcBorders>
            <w:shd w:val="clear" w:color="auto" w:fill="auto"/>
            <w:noWrap/>
            <w:vAlign w:val="bottom"/>
            <w:hideMark/>
          </w:tcPr>
          <w:p w14:paraId="233AEC59" w14:textId="77777777" w:rsidR="00CF5B1D" w:rsidRPr="00CF5B1D" w:rsidRDefault="00CF5B1D" w:rsidP="00CF5B1D">
            <w:pPr>
              <w:spacing w:line="240" w:lineRule="auto"/>
              <w:jc w:val="right"/>
              <w:rPr>
                <w:rFonts w:cs="Arial"/>
                <w:sz w:val="12"/>
                <w:szCs w:val="12"/>
              </w:rPr>
            </w:pPr>
            <w:r w:rsidRPr="00CF5B1D">
              <w:rPr>
                <w:rFonts w:cs="Arial"/>
                <w:sz w:val="12"/>
                <w:szCs w:val="12"/>
              </w:rPr>
              <w:t>11</w:t>
            </w:r>
          </w:p>
        </w:tc>
      </w:tr>
      <w:tr w:rsidR="00CF5B1D" w:rsidRPr="00CF5B1D" w14:paraId="20DCE447" w14:textId="77777777" w:rsidTr="00CF5B1D">
        <w:trPr>
          <w:trHeight w:val="85"/>
        </w:trPr>
        <w:tc>
          <w:tcPr>
            <w:tcW w:w="3438" w:type="pct"/>
            <w:tcBorders>
              <w:top w:val="nil"/>
              <w:left w:val="nil"/>
              <w:bottom w:val="nil"/>
              <w:right w:val="nil"/>
            </w:tcBorders>
            <w:shd w:val="clear" w:color="auto" w:fill="auto"/>
            <w:vAlign w:val="bottom"/>
            <w:hideMark/>
          </w:tcPr>
          <w:p w14:paraId="12B4F6FD" w14:textId="77777777" w:rsidR="00CF5B1D" w:rsidRPr="00CF5B1D" w:rsidRDefault="00CF5B1D" w:rsidP="00CF5B1D">
            <w:pPr>
              <w:spacing w:line="240" w:lineRule="auto"/>
              <w:rPr>
                <w:rFonts w:cs="Arial"/>
                <w:sz w:val="12"/>
                <w:szCs w:val="12"/>
              </w:rPr>
            </w:pPr>
            <w:r w:rsidRPr="00CF5B1D">
              <w:rPr>
                <w:rFonts w:cs="Arial"/>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14:paraId="43740A12"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55B33D4A" w14:textId="77777777" w:rsidR="00CF5B1D" w:rsidRPr="00CF5B1D" w:rsidRDefault="00CF5B1D" w:rsidP="00CF5B1D">
            <w:pPr>
              <w:spacing w:line="240" w:lineRule="auto"/>
              <w:jc w:val="right"/>
              <w:rPr>
                <w:rFonts w:cs="Arial"/>
                <w:sz w:val="12"/>
                <w:szCs w:val="12"/>
              </w:rPr>
            </w:pPr>
            <w:r w:rsidRPr="00CF5B1D">
              <w:rPr>
                <w:rFonts w:cs="Arial"/>
                <w:sz w:val="12"/>
                <w:szCs w:val="12"/>
              </w:rPr>
              <w:t>10</w:t>
            </w:r>
          </w:p>
        </w:tc>
        <w:tc>
          <w:tcPr>
            <w:tcW w:w="444" w:type="pct"/>
            <w:tcBorders>
              <w:top w:val="nil"/>
              <w:left w:val="nil"/>
              <w:bottom w:val="nil"/>
              <w:right w:val="nil"/>
            </w:tcBorders>
            <w:shd w:val="clear" w:color="auto" w:fill="auto"/>
            <w:noWrap/>
            <w:vAlign w:val="bottom"/>
            <w:hideMark/>
          </w:tcPr>
          <w:p w14:paraId="5843172C" w14:textId="77777777" w:rsidR="00CF5B1D" w:rsidRPr="00CF5B1D" w:rsidRDefault="00CF5B1D" w:rsidP="00CF5B1D">
            <w:pPr>
              <w:spacing w:line="240" w:lineRule="auto"/>
              <w:jc w:val="right"/>
              <w:rPr>
                <w:rFonts w:cs="Arial"/>
                <w:sz w:val="12"/>
                <w:szCs w:val="12"/>
              </w:rPr>
            </w:pPr>
            <w:r w:rsidRPr="00CF5B1D">
              <w:rPr>
                <w:rFonts w:cs="Arial"/>
                <w:sz w:val="12"/>
                <w:szCs w:val="12"/>
              </w:rPr>
              <w:t>9</w:t>
            </w:r>
          </w:p>
        </w:tc>
      </w:tr>
      <w:tr w:rsidR="00CF5B1D" w:rsidRPr="00CF5B1D" w14:paraId="3FA535EE" w14:textId="77777777" w:rsidTr="00CF5B1D">
        <w:trPr>
          <w:trHeight w:val="85"/>
        </w:trPr>
        <w:tc>
          <w:tcPr>
            <w:tcW w:w="3438" w:type="pct"/>
            <w:tcBorders>
              <w:top w:val="nil"/>
              <w:left w:val="nil"/>
              <w:bottom w:val="nil"/>
              <w:right w:val="nil"/>
            </w:tcBorders>
            <w:shd w:val="clear" w:color="auto" w:fill="auto"/>
            <w:vAlign w:val="bottom"/>
            <w:hideMark/>
          </w:tcPr>
          <w:p w14:paraId="552E43D8" w14:textId="77777777" w:rsidR="00CF5B1D" w:rsidRPr="00CF5B1D" w:rsidRDefault="00CF5B1D" w:rsidP="00CF5B1D">
            <w:pPr>
              <w:spacing w:line="240" w:lineRule="auto"/>
              <w:rPr>
                <w:rFonts w:cs="Arial"/>
                <w:sz w:val="12"/>
                <w:szCs w:val="12"/>
              </w:rPr>
            </w:pPr>
            <w:r w:rsidRPr="00CF5B1D">
              <w:rPr>
                <w:rFonts w:cs="Arial"/>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14:paraId="6AED9D51"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38B92330" w14:textId="77777777" w:rsidR="00CF5B1D" w:rsidRPr="00CF5B1D" w:rsidRDefault="00CF5B1D" w:rsidP="00CF5B1D">
            <w:pPr>
              <w:spacing w:line="240" w:lineRule="auto"/>
              <w:jc w:val="right"/>
              <w:rPr>
                <w:rFonts w:cs="Arial"/>
                <w:sz w:val="12"/>
                <w:szCs w:val="12"/>
              </w:rPr>
            </w:pPr>
            <w:r w:rsidRPr="00CF5B1D">
              <w:rPr>
                <w:rFonts w:cs="Arial"/>
                <w:sz w:val="12"/>
                <w:szCs w:val="12"/>
              </w:rPr>
              <w:t>25</w:t>
            </w:r>
          </w:p>
        </w:tc>
        <w:tc>
          <w:tcPr>
            <w:tcW w:w="444" w:type="pct"/>
            <w:tcBorders>
              <w:top w:val="nil"/>
              <w:left w:val="nil"/>
              <w:bottom w:val="nil"/>
              <w:right w:val="nil"/>
            </w:tcBorders>
            <w:shd w:val="clear" w:color="auto" w:fill="auto"/>
            <w:noWrap/>
            <w:vAlign w:val="bottom"/>
            <w:hideMark/>
          </w:tcPr>
          <w:p w14:paraId="3187BE88" w14:textId="77777777" w:rsidR="00CF5B1D" w:rsidRPr="00CF5B1D" w:rsidRDefault="00CF5B1D" w:rsidP="00CF5B1D">
            <w:pPr>
              <w:spacing w:line="240" w:lineRule="auto"/>
              <w:jc w:val="right"/>
              <w:rPr>
                <w:rFonts w:cs="Arial"/>
                <w:sz w:val="12"/>
                <w:szCs w:val="12"/>
              </w:rPr>
            </w:pPr>
            <w:r w:rsidRPr="00CF5B1D">
              <w:rPr>
                <w:rFonts w:cs="Arial"/>
                <w:sz w:val="12"/>
                <w:szCs w:val="12"/>
              </w:rPr>
              <w:t>24</w:t>
            </w:r>
          </w:p>
        </w:tc>
      </w:tr>
      <w:tr w:rsidR="00CF5B1D" w:rsidRPr="00CF5B1D" w14:paraId="48C42975" w14:textId="77777777" w:rsidTr="00CF5B1D">
        <w:trPr>
          <w:trHeight w:val="85"/>
        </w:trPr>
        <w:tc>
          <w:tcPr>
            <w:tcW w:w="3438" w:type="pct"/>
            <w:tcBorders>
              <w:top w:val="nil"/>
              <w:left w:val="nil"/>
              <w:bottom w:val="nil"/>
              <w:right w:val="nil"/>
            </w:tcBorders>
            <w:shd w:val="clear" w:color="auto" w:fill="auto"/>
            <w:vAlign w:val="bottom"/>
            <w:hideMark/>
          </w:tcPr>
          <w:p w14:paraId="4012D316"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D38D4D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84A6B3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9FFE369" w14:textId="77777777" w:rsidR="00CF5B1D" w:rsidRPr="00CF5B1D" w:rsidRDefault="00CF5B1D" w:rsidP="00CF5B1D">
            <w:pPr>
              <w:spacing w:line="240" w:lineRule="auto"/>
              <w:rPr>
                <w:rFonts w:ascii="Times New Roman" w:hAnsi="Times New Roman"/>
                <w:sz w:val="12"/>
                <w:szCs w:val="12"/>
              </w:rPr>
            </w:pPr>
          </w:p>
        </w:tc>
      </w:tr>
      <w:tr w:rsidR="00CF5B1D" w:rsidRPr="00CF5B1D" w14:paraId="7B7871C0" w14:textId="77777777" w:rsidTr="00CF5B1D">
        <w:trPr>
          <w:trHeight w:val="85"/>
        </w:trPr>
        <w:tc>
          <w:tcPr>
            <w:tcW w:w="3438" w:type="pct"/>
            <w:tcBorders>
              <w:top w:val="nil"/>
              <w:left w:val="nil"/>
              <w:bottom w:val="nil"/>
              <w:right w:val="nil"/>
            </w:tcBorders>
            <w:shd w:val="clear" w:color="000000" w:fill="EAF1F6"/>
            <w:vAlign w:val="bottom"/>
            <w:hideMark/>
          </w:tcPr>
          <w:p w14:paraId="2877401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14:paraId="01E1F930"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5521699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7DDBFCA6"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33C75461" w14:textId="77777777" w:rsidTr="00CF5B1D">
        <w:trPr>
          <w:trHeight w:val="85"/>
        </w:trPr>
        <w:tc>
          <w:tcPr>
            <w:tcW w:w="3438" w:type="pct"/>
            <w:tcBorders>
              <w:top w:val="nil"/>
              <w:left w:val="nil"/>
              <w:bottom w:val="nil"/>
              <w:right w:val="nil"/>
            </w:tcBorders>
            <w:shd w:val="clear" w:color="auto" w:fill="auto"/>
            <w:vAlign w:val="bottom"/>
            <w:hideMark/>
          </w:tcPr>
          <w:p w14:paraId="56B0BFEB"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55BF8D3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09A221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41AD0C1" w14:textId="77777777" w:rsidR="00CF5B1D" w:rsidRPr="00CF5B1D" w:rsidRDefault="00CF5B1D" w:rsidP="00CF5B1D">
            <w:pPr>
              <w:spacing w:line="240" w:lineRule="auto"/>
              <w:rPr>
                <w:rFonts w:ascii="Times New Roman" w:hAnsi="Times New Roman"/>
                <w:sz w:val="12"/>
                <w:szCs w:val="12"/>
              </w:rPr>
            </w:pPr>
          </w:p>
        </w:tc>
      </w:tr>
      <w:tr w:rsidR="00CF5B1D" w:rsidRPr="00CF5B1D" w14:paraId="21336002" w14:textId="77777777" w:rsidTr="00CF5B1D">
        <w:trPr>
          <w:trHeight w:val="85"/>
        </w:trPr>
        <w:tc>
          <w:tcPr>
            <w:tcW w:w="3438" w:type="pct"/>
            <w:tcBorders>
              <w:top w:val="nil"/>
              <w:left w:val="nil"/>
              <w:bottom w:val="nil"/>
              <w:right w:val="nil"/>
            </w:tcBorders>
            <w:shd w:val="clear" w:color="auto" w:fill="auto"/>
            <w:vAlign w:val="bottom"/>
            <w:hideMark/>
          </w:tcPr>
          <w:p w14:paraId="00FCE60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1117DC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711F51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6F507A7" w14:textId="77777777" w:rsidR="00CF5B1D" w:rsidRPr="00CF5B1D" w:rsidRDefault="00CF5B1D" w:rsidP="00CF5B1D">
            <w:pPr>
              <w:spacing w:line="240" w:lineRule="auto"/>
              <w:rPr>
                <w:rFonts w:ascii="Times New Roman" w:hAnsi="Times New Roman"/>
                <w:sz w:val="12"/>
                <w:szCs w:val="12"/>
              </w:rPr>
            </w:pPr>
          </w:p>
        </w:tc>
      </w:tr>
      <w:tr w:rsidR="00CF5B1D" w:rsidRPr="00CF5B1D" w14:paraId="50D1A146" w14:textId="77777777" w:rsidTr="00CF5B1D">
        <w:trPr>
          <w:trHeight w:val="85"/>
        </w:trPr>
        <w:tc>
          <w:tcPr>
            <w:tcW w:w="3438" w:type="pct"/>
            <w:tcBorders>
              <w:top w:val="nil"/>
              <w:left w:val="nil"/>
              <w:bottom w:val="nil"/>
              <w:right w:val="nil"/>
            </w:tcBorders>
            <w:shd w:val="clear" w:color="auto" w:fill="auto"/>
            <w:vAlign w:val="bottom"/>
            <w:hideMark/>
          </w:tcPr>
          <w:p w14:paraId="4AF6EFC0" w14:textId="77777777" w:rsidR="00CF5B1D" w:rsidRPr="00CF5B1D" w:rsidRDefault="00CF5B1D" w:rsidP="00CF5B1D">
            <w:pPr>
              <w:spacing w:line="240" w:lineRule="auto"/>
              <w:rPr>
                <w:rFonts w:cs="Arial"/>
                <w:sz w:val="12"/>
                <w:szCs w:val="12"/>
              </w:rPr>
            </w:pPr>
            <w:r w:rsidRPr="00CF5B1D">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14:paraId="7E5871B9"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220FCDF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5DCEC1" w14:textId="77777777" w:rsidR="00CF5B1D" w:rsidRPr="00CF5B1D" w:rsidRDefault="00CF5B1D" w:rsidP="00CF5B1D">
            <w:pPr>
              <w:spacing w:line="240" w:lineRule="auto"/>
              <w:rPr>
                <w:rFonts w:ascii="Times New Roman" w:hAnsi="Times New Roman"/>
                <w:sz w:val="12"/>
                <w:szCs w:val="12"/>
              </w:rPr>
            </w:pPr>
          </w:p>
        </w:tc>
      </w:tr>
      <w:tr w:rsidR="00CF5B1D" w:rsidRPr="00CF5B1D" w14:paraId="26251441" w14:textId="77777777" w:rsidTr="00CF5B1D">
        <w:trPr>
          <w:trHeight w:val="85"/>
        </w:trPr>
        <w:tc>
          <w:tcPr>
            <w:tcW w:w="3438" w:type="pct"/>
            <w:tcBorders>
              <w:top w:val="nil"/>
              <w:left w:val="nil"/>
              <w:bottom w:val="nil"/>
              <w:right w:val="nil"/>
            </w:tcBorders>
            <w:shd w:val="clear" w:color="auto" w:fill="auto"/>
            <w:vAlign w:val="bottom"/>
            <w:hideMark/>
          </w:tcPr>
          <w:p w14:paraId="1524C822"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F1E81B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06225C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04F881A" w14:textId="77777777" w:rsidR="00CF5B1D" w:rsidRPr="00CF5B1D" w:rsidRDefault="00CF5B1D" w:rsidP="00CF5B1D">
            <w:pPr>
              <w:spacing w:line="240" w:lineRule="auto"/>
              <w:rPr>
                <w:rFonts w:ascii="Times New Roman" w:hAnsi="Times New Roman"/>
                <w:sz w:val="12"/>
                <w:szCs w:val="12"/>
              </w:rPr>
            </w:pPr>
          </w:p>
        </w:tc>
      </w:tr>
      <w:tr w:rsidR="00CF5B1D" w:rsidRPr="00CF5B1D" w14:paraId="4C08F73E" w14:textId="77777777" w:rsidTr="00CF5B1D">
        <w:trPr>
          <w:trHeight w:val="85"/>
        </w:trPr>
        <w:tc>
          <w:tcPr>
            <w:tcW w:w="3438" w:type="pct"/>
            <w:tcBorders>
              <w:top w:val="nil"/>
              <w:left w:val="nil"/>
              <w:bottom w:val="nil"/>
              <w:right w:val="nil"/>
            </w:tcBorders>
            <w:shd w:val="clear" w:color="auto" w:fill="auto"/>
            <w:vAlign w:val="bottom"/>
            <w:hideMark/>
          </w:tcPr>
          <w:p w14:paraId="7786CE0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99B39F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30B749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984F072" w14:textId="77777777" w:rsidR="00CF5B1D" w:rsidRPr="00CF5B1D" w:rsidRDefault="00CF5B1D" w:rsidP="00CF5B1D">
            <w:pPr>
              <w:spacing w:line="240" w:lineRule="auto"/>
              <w:rPr>
                <w:rFonts w:ascii="Times New Roman" w:hAnsi="Times New Roman"/>
                <w:sz w:val="12"/>
                <w:szCs w:val="12"/>
              </w:rPr>
            </w:pPr>
          </w:p>
        </w:tc>
      </w:tr>
      <w:tr w:rsidR="00CF5B1D" w:rsidRPr="00CF5B1D" w14:paraId="2EA01024" w14:textId="77777777" w:rsidTr="00CF5B1D">
        <w:trPr>
          <w:trHeight w:val="85"/>
        </w:trPr>
        <w:tc>
          <w:tcPr>
            <w:tcW w:w="3438" w:type="pct"/>
            <w:tcBorders>
              <w:top w:val="nil"/>
              <w:left w:val="nil"/>
              <w:bottom w:val="nil"/>
              <w:right w:val="nil"/>
            </w:tcBorders>
            <w:shd w:val="clear" w:color="auto" w:fill="auto"/>
            <w:vAlign w:val="bottom"/>
            <w:hideMark/>
          </w:tcPr>
          <w:p w14:paraId="0F01D759" w14:textId="77777777" w:rsidR="00CF5B1D" w:rsidRPr="00CF5B1D" w:rsidRDefault="00CF5B1D" w:rsidP="00CF5B1D">
            <w:pPr>
              <w:spacing w:line="240" w:lineRule="auto"/>
              <w:rPr>
                <w:rFonts w:cs="Arial"/>
                <w:sz w:val="12"/>
                <w:szCs w:val="12"/>
              </w:rPr>
            </w:pPr>
            <w:r w:rsidRPr="00CF5B1D">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14:paraId="54AF324B"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60295397" w14:textId="77777777" w:rsidR="00CF5B1D" w:rsidRPr="00CF5B1D" w:rsidRDefault="00CF5B1D" w:rsidP="00CF5B1D">
            <w:pPr>
              <w:spacing w:line="240" w:lineRule="auto"/>
              <w:jc w:val="right"/>
              <w:rPr>
                <w:rFonts w:cs="Arial"/>
                <w:sz w:val="12"/>
                <w:szCs w:val="12"/>
              </w:rPr>
            </w:pPr>
            <w:r w:rsidRPr="00CF5B1D">
              <w:rPr>
                <w:rFonts w:cs="Arial"/>
                <w:sz w:val="12"/>
                <w:szCs w:val="12"/>
              </w:rPr>
              <w:t>11 995</w:t>
            </w:r>
          </w:p>
        </w:tc>
        <w:tc>
          <w:tcPr>
            <w:tcW w:w="444" w:type="pct"/>
            <w:tcBorders>
              <w:top w:val="nil"/>
              <w:left w:val="nil"/>
              <w:bottom w:val="nil"/>
              <w:right w:val="nil"/>
            </w:tcBorders>
            <w:shd w:val="clear" w:color="auto" w:fill="auto"/>
            <w:noWrap/>
            <w:vAlign w:val="bottom"/>
            <w:hideMark/>
          </w:tcPr>
          <w:p w14:paraId="2C78BAB9" w14:textId="77777777" w:rsidR="00CF5B1D" w:rsidRPr="00CF5B1D" w:rsidRDefault="00CF5B1D" w:rsidP="00CF5B1D">
            <w:pPr>
              <w:spacing w:line="240" w:lineRule="auto"/>
              <w:jc w:val="right"/>
              <w:rPr>
                <w:rFonts w:cs="Arial"/>
                <w:sz w:val="12"/>
                <w:szCs w:val="12"/>
              </w:rPr>
            </w:pPr>
            <w:r w:rsidRPr="00CF5B1D">
              <w:rPr>
                <w:rFonts w:cs="Arial"/>
                <w:sz w:val="12"/>
                <w:szCs w:val="12"/>
              </w:rPr>
              <w:t>15 116</w:t>
            </w:r>
          </w:p>
        </w:tc>
      </w:tr>
      <w:tr w:rsidR="00CF5B1D" w:rsidRPr="00CF5B1D" w14:paraId="75882637" w14:textId="77777777" w:rsidTr="00CF5B1D">
        <w:trPr>
          <w:trHeight w:val="85"/>
        </w:trPr>
        <w:tc>
          <w:tcPr>
            <w:tcW w:w="3438" w:type="pct"/>
            <w:tcBorders>
              <w:top w:val="nil"/>
              <w:left w:val="nil"/>
              <w:bottom w:val="nil"/>
              <w:right w:val="nil"/>
            </w:tcBorders>
            <w:shd w:val="clear" w:color="auto" w:fill="auto"/>
            <w:vAlign w:val="bottom"/>
            <w:hideMark/>
          </w:tcPr>
          <w:p w14:paraId="4D98131D"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E2217C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CF7EC4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E2FA98C" w14:textId="77777777" w:rsidR="00CF5B1D" w:rsidRPr="00CF5B1D" w:rsidRDefault="00CF5B1D" w:rsidP="00CF5B1D">
            <w:pPr>
              <w:spacing w:line="240" w:lineRule="auto"/>
              <w:rPr>
                <w:rFonts w:ascii="Times New Roman" w:hAnsi="Times New Roman"/>
                <w:sz w:val="12"/>
                <w:szCs w:val="12"/>
              </w:rPr>
            </w:pPr>
          </w:p>
        </w:tc>
      </w:tr>
      <w:tr w:rsidR="00CF5B1D" w:rsidRPr="00CF5B1D" w14:paraId="63B1F8BF" w14:textId="77777777" w:rsidTr="00CF5B1D">
        <w:trPr>
          <w:trHeight w:val="85"/>
        </w:trPr>
        <w:tc>
          <w:tcPr>
            <w:tcW w:w="3438" w:type="pct"/>
            <w:tcBorders>
              <w:top w:val="nil"/>
              <w:left w:val="nil"/>
              <w:bottom w:val="nil"/>
              <w:right w:val="nil"/>
            </w:tcBorders>
            <w:shd w:val="clear" w:color="000000" w:fill="D5E3F2"/>
            <w:vAlign w:val="bottom"/>
            <w:hideMark/>
          </w:tcPr>
          <w:p w14:paraId="032EFB54"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przedszkoli specjalnych</w:t>
            </w:r>
          </w:p>
        </w:tc>
        <w:tc>
          <w:tcPr>
            <w:tcW w:w="534" w:type="pct"/>
            <w:tcBorders>
              <w:top w:val="nil"/>
              <w:left w:val="nil"/>
              <w:bottom w:val="nil"/>
              <w:right w:val="nil"/>
            </w:tcBorders>
            <w:shd w:val="clear" w:color="000000" w:fill="D5E3F2"/>
            <w:noWrap/>
            <w:vAlign w:val="bottom"/>
            <w:hideMark/>
          </w:tcPr>
          <w:p w14:paraId="3C6C75FF"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27F77F1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5CD49DA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205B3AD" w14:textId="77777777" w:rsidTr="00CF5B1D">
        <w:trPr>
          <w:trHeight w:val="85"/>
        </w:trPr>
        <w:tc>
          <w:tcPr>
            <w:tcW w:w="3438" w:type="pct"/>
            <w:tcBorders>
              <w:top w:val="nil"/>
              <w:left w:val="nil"/>
              <w:bottom w:val="nil"/>
              <w:right w:val="nil"/>
            </w:tcBorders>
            <w:shd w:val="clear" w:color="auto" w:fill="auto"/>
            <w:vAlign w:val="bottom"/>
            <w:hideMark/>
          </w:tcPr>
          <w:p w14:paraId="3DA09DBD"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55D03A2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053792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D5BB399" w14:textId="77777777" w:rsidR="00CF5B1D" w:rsidRPr="00CF5B1D" w:rsidRDefault="00CF5B1D" w:rsidP="00CF5B1D">
            <w:pPr>
              <w:spacing w:line="240" w:lineRule="auto"/>
              <w:rPr>
                <w:rFonts w:ascii="Times New Roman" w:hAnsi="Times New Roman"/>
                <w:sz w:val="12"/>
                <w:szCs w:val="12"/>
              </w:rPr>
            </w:pPr>
          </w:p>
        </w:tc>
      </w:tr>
      <w:tr w:rsidR="00CF5B1D" w:rsidRPr="00CF5B1D" w14:paraId="13201165" w14:textId="77777777" w:rsidTr="00CF5B1D">
        <w:trPr>
          <w:trHeight w:val="85"/>
        </w:trPr>
        <w:tc>
          <w:tcPr>
            <w:tcW w:w="3438" w:type="pct"/>
            <w:tcBorders>
              <w:top w:val="nil"/>
              <w:left w:val="nil"/>
              <w:bottom w:val="nil"/>
              <w:right w:val="nil"/>
            </w:tcBorders>
            <w:shd w:val="clear" w:color="000000" w:fill="EAF1F6"/>
            <w:vAlign w:val="bottom"/>
            <w:hideMark/>
          </w:tcPr>
          <w:p w14:paraId="7FCAA51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Prowadzenie publicznych przedszkoli specjalnych</w:t>
            </w:r>
          </w:p>
        </w:tc>
        <w:tc>
          <w:tcPr>
            <w:tcW w:w="534" w:type="pct"/>
            <w:tcBorders>
              <w:top w:val="nil"/>
              <w:left w:val="nil"/>
              <w:bottom w:val="nil"/>
              <w:right w:val="nil"/>
            </w:tcBorders>
            <w:shd w:val="clear" w:color="000000" w:fill="EAF1F6"/>
            <w:noWrap/>
            <w:vAlign w:val="bottom"/>
            <w:hideMark/>
          </w:tcPr>
          <w:p w14:paraId="1C2BB0B5"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5326CB5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1252F22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D8019AE" w14:textId="77777777" w:rsidTr="00CF5B1D">
        <w:trPr>
          <w:trHeight w:val="85"/>
        </w:trPr>
        <w:tc>
          <w:tcPr>
            <w:tcW w:w="3438" w:type="pct"/>
            <w:tcBorders>
              <w:top w:val="nil"/>
              <w:left w:val="nil"/>
              <w:bottom w:val="nil"/>
              <w:right w:val="nil"/>
            </w:tcBorders>
            <w:shd w:val="clear" w:color="auto" w:fill="auto"/>
            <w:vAlign w:val="bottom"/>
            <w:hideMark/>
          </w:tcPr>
          <w:p w14:paraId="5047F9A7"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74414AB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7DC408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7A419D7" w14:textId="77777777" w:rsidR="00CF5B1D" w:rsidRPr="00CF5B1D" w:rsidRDefault="00CF5B1D" w:rsidP="00CF5B1D">
            <w:pPr>
              <w:spacing w:line="240" w:lineRule="auto"/>
              <w:rPr>
                <w:rFonts w:ascii="Times New Roman" w:hAnsi="Times New Roman"/>
                <w:sz w:val="12"/>
                <w:szCs w:val="12"/>
              </w:rPr>
            </w:pPr>
          </w:p>
        </w:tc>
      </w:tr>
      <w:tr w:rsidR="00CF5B1D" w:rsidRPr="00CF5B1D" w14:paraId="656178C0" w14:textId="77777777" w:rsidTr="00CF5B1D">
        <w:trPr>
          <w:trHeight w:val="85"/>
        </w:trPr>
        <w:tc>
          <w:tcPr>
            <w:tcW w:w="3438" w:type="pct"/>
            <w:tcBorders>
              <w:top w:val="nil"/>
              <w:left w:val="nil"/>
              <w:bottom w:val="nil"/>
              <w:right w:val="nil"/>
            </w:tcBorders>
            <w:shd w:val="clear" w:color="auto" w:fill="auto"/>
            <w:vAlign w:val="bottom"/>
            <w:hideMark/>
          </w:tcPr>
          <w:p w14:paraId="16661A7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612943B"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1CD9A6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7AA8FF4" w14:textId="77777777" w:rsidR="00CF5B1D" w:rsidRPr="00CF5B1D" w:rsidRDefault="00CF5B1D" w:rsidP="00CF5B1D">
            <w:pPr>
              <w:spacing w:line="240" w:lineRule="auto"/>
              <w:rPr>
                <w:rFonts w:ascii="Times New Roman" w:hAnsi="Times New Roman"/>
                <w:sz w:val="12"/>
                <w:szCs w:val="12"/>
              </w:rPr>
            </w:pPr>
          </w:p>
        </w:tc>
      </w:tr>
      <w:tr w:rsidR="00CF5B1D" w:rsidRPr="00CF5B1D" w14:paraId="75C7CD30" w14:textId="77777777" w:rsidTr="00CF5B1D">
        <w:trPr>
          <w:trHeight w:val="85"/>
        </w:trPr>
        <w:tc>
          <w:tcPr>
            <w:tcW w:w="3438" w:type="pct"/>
            <w:tcBorders>
              <w:top w:val="nil"/>
              <w:left w:val="nil"/>
              <w:bottom w:val="nil"/>
              <w:right w:val="nil"/>
            </w:tcBorders>
            <w:shd w:val="clear" w:color="auto" w:fill="auto"/>
            <w:vAlign w:val="bottom"/>
            <w:hideMark/>
          </w:tcPr>
          <w:p w14:paraId="67625A5B" w14:textId="77777777" w:rsidR="00CF5B1D" w:rsidRPr="00CF5B1D" w:rsidRDefault="00CF5B1D" w:rsidP="00CF5B1D">
            <w:pPr>
              <w:spacing w:line="240" w:lineRule="auto"/>
              <w:rPr>
                <w:rFonts w:cs="Arial"/>
                <w:sz w:val="12"/>
                <w:szCs w:val="12"/>
              </w:rPr>
            </w:pPr>
            <w:r w:rsidRPr="00CF5B1D">
              <w:rPr>
                <w:rFonts w:cs="Arial"/>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14:paraId="43313185"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1459AB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64CA7A1" w14:textId="77777777" w:rsidR="00CF5B1D" w:rsidRPr="00CF5B1D" w:rsidRDefault="00CF5B1D" w:rsidP="00CF5B1D">
            <w:pPr>
              <w:spacing w:line="240" w:lineRule="auto"/>
              <w:rPr>
                <w:rFonts w:ascii="Times New Roman" w:hAnsi="Times New Roman"/>
                <w:sz w:val="12"/>
                <w:szCs w:val="12"/>
              </w:rPr>
            </w:pPr>
          </w:p>
        </w:tc>
      </w:tr>
      <w:tr w:rsidR="00CF5B1D" w:rsidRPr="00CF5B1D" w14:paraId="3621E592" w14:textId="77777777" w:rsidTr="00CF5B1D">
        <w:trPr>
          <w:trHeight w:val="85"/>
        </w:trPr>
        <w:tc>
          <w:tcPr>
            <w:tcW w:w="3438" w:type="pct"/>
            <w:tcBorders>
              <w:top w:val="nil"/>
              <w:left w:val="nil"/>
              <w:bottom w:val="nil"/>
              <w:right w:val="nil"/>
            </w:tcBorders>
            <w:shd w:val="clear" w:color="auto" w:fill="auto"/>
            <w:vAlign w:val="bottom"/>
            <w:hideMark/>
          </w:tcPr>
          <w:p w14:paraId="0D179477"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CA74D9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9590BE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8295EAE" w14:textId="77777777" w:rsidR="00CF5B1D" w:rsidRPr="00CF5B1D" w:rsidRDefault="00CF5B1D" w:rsidP="00CF5B1D">
            <w:pPr>
              <w:spacing w:line="240" w:lineRule="auto"/>
              <w:rPr>
                <w:rFonts w:ascii="Times New Roman" w:hAnsi="Times New Roman"/>
                <w:sz w:val="12"/>
                <w:szCs w:val="12"/>
              </w:rPr>
            </w:pPr>
          </w:p>
        </w:tc>
      </w:tr>
      <w:tr w:rsidR="00CF5B1D" w:rsidRPr="00CF5B1D" w14:paraId="16455FB4" w14:textId="77777777" w:rsidTr="00CF5B1D">
        <w:trPr>
          <w:trHeight w:val="85"/>
        </w:trPr>
        <w:tc>
          <w:tcPr>
            <w:tcW w:w="3438" w:type="pct"/>
            <w:tcBorders>
              <w:top w:val="nil"/>
              <w:left w:val="nil"/>
              <w:bottom w:val="nil"/>
              <w:right w:val="nil"/>
            </w:tcBorders>
            <w:shd w:val="clear" w:color="auto" w:fill="auto"/>
            <w:vAlign w:val="bottom"/>
            <w:hideMark/>
          </w:tcPr>
          <w:p w14:paraId="4D70D9E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7D64077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17E97C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0916E67" w14:textId="77777777" w:rsidR="00CF5B1D" w:rsidRPr="00CF5B1D" w:rsidRDefault="00CF5B1D" w:rsidP="00CF5B1D">
            <w:pPr>
              <w:spacing w:line="240" w:lineRule="auto"/>
              <w:rPr>
                <w:rFonts w:ascii="Times New Roman" w:hAnsi="Times New Roman"/>
                <w:sz w:val="12"/>
                <w:szCs w:val="12"/>
              </w:rPr>
            </w:pPr>
          </w:p>
        </w:tc>
      </w:tr>
      <w:tr w:rsidR="00CF5B1D" w:rsidRPr="00CF5B1D" w14:paraId="0883964B" w14:textId="77777777" w:rsidTr="00CF5B1D">
        <w:trPr>
          <w:trHeight w:val="85"/>
        </w:trPr>
        <w:tc>
          <w:tcPr>
            <w:tcW w:w="3438" w:type="pct"/>
            <w:tcBorders>
              <w:top w:val="nil"/>
              <w:left w:val="nil"/>
              <w:bottom w:val="nil"/>
              <w:right w:val="nil"/>
            </w:tcBorders>
            <w:shd w:val="clear" w:color="auto" w:fill="auto"/>
            <w:vAlign w:val="bottom"/>
            <w:hideMark/>
          </w:tcPr>
          <w:p w14:paraId="7E754C30" w14:textId="77777777" w:rsidR="00CF5B1D" w:rsidRPr="00CF5B1D" w:rsidRDefault="00CF5B1D" w:rsidP="00CF5B1D">
            <w:pPr>
              <w:spacing w:line="240" w:lineRule="auto"/>
              <w:rPr>
                <w:rFonts w:cs="Arial"/>
                <w:sz w:val="12"/>
                <w:szCs w:val="12"/>
              </w:rPr>
            </w:pPr>
            <w:r w:rsidRPr="00CF5B1D">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14:paraId="74F8B86F"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04C862DA" w14:textId="77777777" w:rsidR="00CF5B1D" w:rsidRPr="00CF5B1D" w:rsidRDefault="00CF5B1D" w:rsidP="00CF5B1D">
            <w:pPr>
              <w:spacing w:line="240" w:lineRule="auto"/>
              <w:jc w:val="right"/>
              <w:rPr>
                <w:rFonts w:cs="Arial"/>
                <w:sz w:val="12"/>
                <w:szCs w:val="12"/>
              </w:rPr>
            </w:pPr>
            <w:r w:rsidRPr="00CF5B1D">
              <w:rPr>
                <w:rFonts w:cs="Arial"/>
                <w:sz w:val="12"/>
                <w:szCs w:val="12"/>
              </w:rPr>
              <w:t>85 135</w:t>
            </w:r>
          </w:p>
        </w:tc>
        <w:tc>
          <w:tcPr>
            <w:tcW w:w="444" w:type="pct"/>
            <w:tcBorders>
              <w:top w:val="nil"/>
              <w:left w:val="nil"/>
              <w:bottom w:val="nil"/>
              <w:right w:val="nil"/>
            </w:tcBorders>
            <w:shd w:val="clear" w:color="auto" w:fill="auto"/>
            <w:noWrap/>
            <w:vAlign w:val="bottom"/>
            <w:hideMark/>
          </w:tcPr>
          <w:p w14:paraId="168507A9" w14:textId="77777777" w:rsidR="00CF5B1D" w:rsidRPr="00CF5B1D" w:rsidRDefault="00CF5B1D" w:rsidP="00CF5B1D">
            <w:pPr>
              <w:spacing w:line="240" w:lineRule="auto"/>
              <w:jc w:val="right"/>
              <w:rPr>
                <w:rFonts w:cs="Arial"/>
                <w:sz w:val="12"/>
                <w:szCs w:val="12"/>
              </w:rPr>
            </w:pPr>
            <w:r w:rsidRPr="00CF5B1D">
              <w:rPr>
                <w:rFonts w:cs="Arial"/>
                <w:sz w:val="12"/>
                <w:szCs w:val="12"/>
              </w:rPr>
              <w:t>96 779</w:t>
            </w:r>
          </w:p>
        </w:tc>
      </w:tr>
      <w:tr w:rsidR="00CF5B1D" w:rsidRPr="00CF5B1D" w14:paraId="526D2FEF" w14:textId="77777777" w:rsidTr="00CF5B1D">
        <w:trPr>
          <w:trHeight w:val="85"/>
        </w:trPr>
        <w:tc>
          <w:tcPr>
            <w:tcW w:w="3438" w:type="pct"/>
            <w:tcBorders>
              <w:top w:val="nil"/>
              <w:left w:val="nil"/>
              <w:bottom w:val="nil"/>
              <w:right w:val="nil"/>
            </w:tcBorders>
            <w:shd w:val="clear" w:color="auto" w:fill="auto"/>
            <w:vAlign w:val="bottom"/>
            <w:hideMark/>
          </w:tcPr>
          <w:p w14:paraId="3B29820E" w14:textId="77777777" w:rsidR="00CF5B1D" w:rsidRPr="00CF5B1D" w:rsidRDefault="00CF5B1D" w:rsidP="00CF5B1D">
            <w:pPr>
              <w:spacing w:line="240" w:lineRule="auto"/>
              <w:rPr>
                <w:rFonts w:cs="Arial"/>
                <w:sz w:val="12"/>
                <w:szCs w:val="12"/>
              </w:rPr>
            </w:pPr>
            <w:r w:rsidRPr="00CF5B1D">
              <w:rPr>
                <w:rFonts w:cs="Arial"/>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14:paraId="426F1F83"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3C18C8EB" w14:textId="77777777" w:rsidR="00CF5B1D" w:rsidRPr="00CF5B1D" w:rsidRDefault="00CF5B1D" w:rsidP="00CF5B1D">
            <w:pPr>
              <w:spacing w:line="240" w:lineRule="auto"/>
              <w:jc w:val="right"/>
              <w:rPr>
                <w:rFonts w:cs="Arial"/>
                <w:sz w:val="12"/>
                <w:szCs w:val="12"/>
              </w:rPr>
            </w:pPr>
            <w:r w:rsidRPr="00CF5B1D">
              <w:rPr>
                <w:rFonts w:cs="Arial"/>
                <w:sz w:val="12"/>
                <w:szCs w:val="12"/>
              </w:rPr>
              <w:t>2</w:t>
            </w:r>
          </w:p>
        </w:tc>
        <w:tc>
          <w:tcPr>
            <w:tcW w:w="444" w:type="pct"/>
            <w:tcBorders>
              <w:top w:val="nil"/>
              <w:left w:val="nil"/>
              <w:bottom w:val="nil"/>
              <w:right w:val="nil"/>
            </w:tcBorders>
            <w:shd w:val="clear" w:color="auto" w:fill="auto"/>
            <w:noWrap/>
            <w:vAlign w:val="bottom"/>
            <w:hideMark/>
          </w:tcPr>
          <w:p w14:paraId="1DE0C188" w14:textId="77777777" w:rsidR="00CF5B1D" w:rsidRPr="00CF5B1D" w:rsidRDefault="00CF5B1D" w:rsidP="00CF5B1D">
            <w:pPr>
              <w:spacing w:line="240" w:lineRule="auto"/>
              <w:jc w:val="right"/>
              <w:rPr>
                <w:rFonts w:cs="Arial"/>
                <w:sz w:val="12"/>
                <w:szCs w:val="12"/>
              </w:rPr>
            </w:pPr>
            <w:r w:rsidRPr="00CF5B1D">
              <w:rPr>
                <w:rFonts w:cs="Arial"/>
                <w:sz w:val="12"/>
                <w:szCs w:val="12"/>
              </w:rPr>
              <w:t>2</w:t>
            </w:r>
          </w:p>
        </w:tc>
      </w:tr>
      <w:tr w:rsidR="00CF5B1D" w:rsidRPr="00CF5B1D" w14:paraId="4C4E4FAA" w14:textId="77777777" w:rsidTr="00CF5B1D">
        <w:trPr>
          <w:trHeight w:val="85"/>
        </w:trPr>
        <w:tc>
          <w:tcPr>
            <w:tcW w:w="3438" w:type="pct"/>
            <w:tcBorders>
              <w:top w:val="nil"/>
              <w:left w:val="nil"/>
              <w:bottom w:val="nil"/>
              <w:right w:val="nil"/>
            </w:tcBorders>
            <w:shd w:val="clear" w:color="auto" w:fill="auto"/>
            <w:vAlign w:val="bottom"/>
            <w:hideMark/>
          </w:tcPr>
          <w:p w14:paraId="41D4C023" w14:textId="77777777" w:rsidR="00CF5B1D" w:rsidRPr="00CF5B1D" w:rsidRDefault="00CF5B1D" w:rsidP="00CF5B1D">
            <w:pPr>
              <w:spacing w:line="240" w:lineRule="auto"/>
              <w:rPr>
                <w:rFonts w:cs="Arial"/>
                <w:sz w:val="12"/>
                <w:szCs w:val="12"/>
              </w:rPr>
            </w:pPr>
            <w:r w:rsidRPr="00CF5B1D">
              <w:rPr>
                <w:rFonts w:cs="Arial"/>
                <w:sz w:val="12"/>
                <w:szCs w:val="12"/>
              </w:rPr>
              <w:t>liczba dziecina etat pracownika niepedagogicznego</w:t>
            </w:r>
          </w:p>
        </w:tc>
        <w:tc>
          <w:tcPr>
            <w:tcW w:w="534" w:type="pct"/>
            <w:tcBorders>
              <w:top w:val="nil"/>
              <w:left w:val="nil"/>
              <w:bottom w:val="nil"/>
              <w:right w:val="nil"/>
            </w:tcBorders>
            <w:shd w:val="clear" w:color="auto" w:fill="auto"/>
            <w:noWrap/>
            <w:vAlign w:val="bottom"/>
            <w:hideMark/>
          </w:tcPr>
          <w:p w14:paraId="19DBD02A"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20CD9FBF" w14:textId="77777777" w:rsidR="00CF5B1D" w:rsidRPr="00CF5B1D" w:rsidRDefault="00CF5B1D" w:rsidP="00CF5B1D">
            <w:pPr>
              <w:spacing w:line="240" w:lineRule="auto"/>
              <w:jc w:val="right"/>
              <w:rPr>
                <w:rFonts w:cs="Arial"/>
                <w:sz w:val="12"/>
                <w:szCs w:val="12"/>
              </w:rPr>
            </w:pPr>
            <w:r w:rsidRPr="00CF5B1D">
              <w:rPr>
                <w:rFonts w:cs="Arial"/>
                <w:sz w:val="12"/>
                <w:szCs w:val="12"/>
              </w:rPr>
              <w:t>2</w:t>
            </w:r>
          </w:p>
        </w:tc>
        <w:tc>
          <w:tcPr>
            <w:tcW w:w="444" w:type="pct"/>
            <w:tcBorders>
              <w:top w:val="nil"/>
              <w:left w:val="nil"/>
              <w:bottom w:val="nil"/>
              <w:right w:val="nil"/>
            </w:tcBorders>
            <w:shd w:val="clear" w:color="auto" w:fill="auto"/>
            <w:noWrap/>
            <w:vAlign w:val="bottom"/>
            <w:hideMark/>
          </w:tcPr>
          <w:p w14:paraId="0B76169E" w14:textId="77777777" w:rsidR="00CF5B1D" w:rsidRPr="00CF5B1D" w:rsidRDefault="00CF5B1D" w:rsidP="00CF5B1D">
            <w:pPr>
              <w:spacing w:line="240" w:lineRule="auto"/>
              <w:jc w:val="right"/>
              <w:rPr>
                <w:rFonts w:cs="Arial"/>
                <w:sz w:val="12"/>
                <w:szCs w:val="12"/>
              </w:rPr>
            </w:pPr>
            <w:r w:rsidRPr="00CF5B1D">
              <w:rPr>
                <w:rFonts w:cs="Arial"/>
                <w:sz w:val="12"/>
                <w:szCs w:val="12"/>
              </w:rPr>
              <w:t>2</w:t>
            </w:r>
          </w:p>
        </w:tc>
      </w:tr>
      <w:tr w:rsidR="00CF5B1D" w:rsidRPr="00CF5B1D" w14:paraId="5F4C1027" w14:textId="77777777" w:rsidTr="00CF5B1D">
        <w:trPr>
          <w:trHeight w:val="85"/>
        </w:trPr>
        <w:tc>
          <w:tcPr>
            <w:tcW w:w="3438" w:type="pct"/>
            <w:tcBorders>
              <w:top w:val="nil"/>
              <w:left w:val="nil"/>
              <w:bottom w:val="nil"/>
              <w:right w:val="nil"/>
            </w:tcBorders>
            <w:shd w:val="clear" w:color="auto" w:fill="auto"/>
            <w:vAlign w:val="bottom"/>
            <w:hideMark/>
          </w:tcPr>
          <w:p w14:paraId="7353034C" w14:textId="77777777" w:rsidR="00CF5B1D" w:rsidRPr="00CF5B1D" w:rsidRDefault="00CF5B1D" w:rsidP="00CF5B1D">
            <w:pPr>
              <w:spacing w:line="240" w:lineRule="auto"/>
              <w:rPr>
                <w:rFonts w:cs="Arial"/>
                <w:sz w:val="12"/>
                <w:szCs w:val="12"/>
              </w:rPr>
            </w:pPr>
            <w:r w:rsidRPr="00CF5B1D">
              <w:rPr>
                <w:rFonts w:cs="Arial"/>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14:paraId="52B272F2"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22F07CF7" w14:textId="77777777" w:rsidR="00CF5B1D" w:rsidRPr="00CF5B1D" w:rsidRDefault="00CF5B1D" w:rsidP="00CF5B1D">
            <w:pPr>
              <w:spacing w:line="240" w:lineRule="auto"/>
              <w:jc w:val="right"/>
              <w:rPr>
                <w:rFonts w:cs="Arial"/>
                <w:sz w:val="12"/>
                <w:szCs w:val="12"/>
              </w:rPr>
            </w:pPr>
            <w:r w:rsidRPr="00CF5B1D">
              <w:rPr>
                <w:rFonts w:cs="Arial"/>
                <w:sz w:val="12"/>
                <w:szCs w:val="12"/>
              </w:rPr>
              <w:t>5</w:t>
            </w:r>
          </w:p>
        </w:tc>
        <w:tc>
          <w:tcPr>
            <w:tcW w:w="444" w:type="pct"/>
            <w:tcBorders>
              <w:top w:val="nil"/>
              <w:left w:val="nil"/>
              <w:bottom w:val="nil"/>
              <w:right w:val="nil"/>
            </w:tcBorders>
            <w:shd w:val="clear" w:color="auto" w:fill="auto"/>
            <w:noWrap/>
            <w:vAlign w:val="bottom"/>
            <w:hideMark/>
          </w:tcPr>
          <w:p w14:paraId="7EF6DB68" w14:textId="77777777" w:rsidR="00CF5B1D" w:rsidRPr="00CF5B1D" w:rsidRDefault="00CF5B1D" w:rsidP="00CF5B1D">
            <w:pPr>
              <w:spacing w:line="240" w:lineRule="auto"/>
              <w:jc w:val="right"/>
              <w:rPr>
                <w:rFonts w:cs="Arial"/>
                <w:sz w:val="12"/>
                <w:szCs w:val="12"/>
              </w:rPr>
            </w:pPr>
            <w:r w:rsidRPr="00CF5B1D">
              <w:rPr>
                <w:rFonts w:cs="Arial"/>
                <w:sz w:val="12"/>
                <w:szCs w:val="12"/>
              </w:rPr>
              <w:t>5</w:t>
            </w:r>
          </w:p>
        </w:tc>
      </w:tr>
      <w:tr w:rsidR="00CF5B1D" w:rsidRPr="00CF5B1D" w14:paraId="08DF71AF" w14:textId="77777777" w:rsidTr="00CF5B1D">
        <w:trPr>
          <w:trHeight w:val="85"/>
        </w:trPr>
        <w:tc>
          <w:tcPr>
            <w:tcW w:w="3438" w:type="pct"/>
            <w:tcBorders>
              <w:top w:val="nil"/>
              <w:left w:val="nil"/>
              <w:bottom w:val="nil"/>
              <w:right w:val="nil"/>
            </w:tcBorders>
            <w:shd w:val="clear" w:color="auto" w:fill="auto"/>
            <w:vAlign w:val="bottom"/>
            <w:hideMark/>
          </w:tcPr>
          <w:p w14:paraId="04148D4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37B850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4AA260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E82540E" w14:textId="77777777" w:rsidR="00CF5B1D" w:rsidRPr="00CF5B1D" w:rsidRDefault="00CF5B1D" w:rsidP="00CF5B1D">
            <w:pPr>
              <w:spacing w:line="240" w:lineRule="auto"/>
              <w:rPr>
                <w:rFonts w:ascii="Times New Roman" w:hAnsi="Times New Roman"/>
                <w:sz w:val="12"/>
                <w:szCs w:val="12"/>
              </w:rPr>
            </w:pPr>
          </w:p>
        </w:tc>
      </w:tr>
      <w:tr w:rsidR="00CF5B1D" w:rsidRPr="00CF5B1D" w14:paraId="53FC18B9" w14:textId="77777777" w:rsidTr="00CF5B1D">
        <w:trPr>
          <w:trHeight w:val="85"/>
        </w:trPr>
        <w:tc>
          <w:tcPr>
            <w:tcW w:w="3438" w:type="pct"/>
            <w:tcBorders>
              <w:top w:val="nil"/>
              <w:left w:val="nil"/>
              <w:bottom w:val="nil"/>
              <w:right w:val="nil"/>
            </w:tcBorders>
            <w:shd w:val="clear" w:color="000000" w:fill="EAF1F6"/>
            <w:vAlign w:val="bottom"/>
            <w:hideMark/>
          </w:tcPr>
          <w:p w14:paraId="7F18FCD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Dotacje dla niepublicznych przedszkoli specjalnych</w:t>
            </w:r>
          </w:p>
        </w:tc>
        <w:tc>
          <w:tcPr>
            <w:tcW w:w="534" w:type="pct"/>
            <w:tcBorders>
              <w:top w:val="nil"/>
              <w:left w:val="nil"/>
              <w:bottom w:val="nil"/>
              <w:right w:val="nil"/>
            </w:tcBorders>
            <w:shd w:val="clear" w:color="000000" w:fill="EAF1F6"/>
            <w:noWrap/>
            <w:vAlign w:val="bottom"/>
            <w:hideMark/>
          </w:tcPr>
          <w:p w14:paraId="7CA7F19B"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51ECC81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03C5BD4E"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3402FF90" w14:textId="77777777" w:rsidTr="00CF5B1D">
        <w:trPr>
          <w:trHeight w:val="85"/>
        </w:trPr>
        <w:tc>
          <w:tcPr>
            <w:tcW w:w="3438" w:type="pct"/>
            <w:tcBorders>
              <w:top w:val="nil"/>
              <w:left w:val="nil"/>
              <w:bottom w:val="nil"/>
              <w:right w:val="nil"/>
            </w:tcBorders>
            <w:shd w:val="clear" w:color="auto" w:fill="auto"/>
            <w:vAlign w:val="bottom"/>
            <w:hideMark/>
          </w:tcPr>
          <w:p w14:paraId="094D64AD"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791BF0C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FF1CBE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A283842" w14:textId="77777777" w:rsidR="00CF5B1D" w:rsidRPr="00CF5B1D" w:rsidRDefault="00CF5B1D" w:rsidP="00CF5B1D">
            <w:pPr>
              <w:spacing w:line="240" w:lineRule="auto"/>
              <w:rPr>
                <w:rFonts w:ascii="Times New Roman" w:hAnsi="Times New Roman"/>
                <w:sz w:val="12"/>
                <w:szCs w:val="12"/>
              </w:rPr>
            </w:pPr>
          </w:p>
        </w:tc>
      </w:tr>
      <w:tr w:rsidR="00CF5B1D" w:rsidRPr="00CF5B1D" w14:paraId="2EA70448" w14:textId="77777777" w:rsidTr="00CF5B1D">
        <w:trPr>
          <w:trHeight w:val="85"/>
        </w:trPr>
        <w:tc>
          <w:tcPr>
            <w:tcW w:w="3438" w:type="pct"/>
            <w:tcBorders>
              <w:top w:val="nil"/>
              <w:left w:val="nil"/>
              <w:bottom w:val="nil"/>
              <w:right w:val="nil"/>
            </w:tcBorders>
            <w:shd w:val="clear" w:color="auto" w:fill="auto"/>
            <w:vAlign w:val="bottom"/>
            <w:hideMark/>
          </w:tcPr>
          <w:p w14:paraId="72130B0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F9A217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701E47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A658BC" w14:textId="77777777" w:rsidR="00CF5B1D" w:rsidRPr="00CF5B1D" w:rsidRDefault="00CF5B1D" w:rsidP="00CF5B1D">
            <w:pPr>
              <w:spacing w:line="240" w:lineRule="auto"/>
              <w:rPr>
                <w:rFonts w:ascii="Times New Roman" w:hAnsi="Times New Roman"/>
                <w:sz w:val="12"/>
                <w:szCs w:val="12"/>
              </w:rPr>
            </w:pPr>
          </w:p>
        </w:tc>
      </w:tr>
      <w:tr w:rsidR="00CF5B1D" w:rsidRPr="00CF5B1D" w14:paraId="00225DBD" w14:textId="77777777" w:rsidTr="00CF5B1D">
        <w:trPr>
          <w:trHeight w:val="85"/>
        </w:trPr>
        <w:tc>
          <w:tcPr>
            <w:tcW w:w="3438" w:type="pct"/>
            <w:tcBorders>
              <w:top w:val="nil"/>
              <w:left w:val="nil"/>
              <w:bottom w:val="nil"/>
              <w:right w:val="nil"/>
            </w:tcBorders>
            <w:shd w:val="clear" w:color="auto" w:fill="auto"/>
            <w:vAlign w:val="bottom"/>
            <w:hideMark/>
          </w:tcPr>
          <w:p w14:paraId="585C0BC8" w14:textId="77777777" w:rsidR="00CF5B1D" w:rsidRPr="00CF5B1D" w:rsidRDefault="00CF5B1D" w:rsidP="00CF5B1D">
            <w:pPr>
              <w:spacing w:line="240" w:lineRule="auto"/>
              <w:rPr>
                <w:rFonts w:cs="Arial"/>
                <w:sz w:val="12"/>
                <w:szCs w:val="12"/>
              </w:rPr>
            </w:pPr>
            <w:r w:rsidRPr="00CF5B1D">
              <w:rPr>
                <w:rFonts w:cs="Arial"/>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14:paraId="5E3CD863"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F463AE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44EDA88" w14:textId="77777777" w:rsidR="00CF5B1D" w:rsidRPr="00CF5B1D" w:rsidRDefault="00CF5B1D" w:rsidP="00CF5B1D">
            <w:pPr>
              <w:spacing w:line="240" w:lineRule="auto"/>
              <w:rPr>
                <w:rFonts w:ascii="Times New Roman" w:hAnsi="Times New Roman"/>
                <w:sz w:val="12"/>
                <w:szCs w:val="12"/>
              </w:rPr>
            </w:pPr>
          </w:p>
        </w:tc>
      </w:tr>
      <w:tr w:rsidR="00CF5B1D" w:rsidRPr="00CF5B1D" w14:paraId="2F698D93" w14:textId="77777777" w:rsidTr="00CF5B1D">
        <w:trPr>
          <w:trHeight w:val="85"/>
        </w:trPr>
        <w:tc>
          <w:tcPr>
            <w:tcW w:w="3438" w:type="pct"/>
            <w:tcBorders>
              <w:top w:val="nil"/>
              <w:left w:val="nil"/>
              <w:bottom w:val="nil"/>
              <w:right w:val="nil"/>
            </w:tcBorders>
            <w:shd w:val="clear" w:color="auto" w:fill="auto"/>
            <w:vAlign w:val="bottom"/>
            <w:hideMark/>
          </w:tcPr>
          <w:p w14:paraId="4172D654"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6D9536F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06ACA3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BDD99FE" w14:textId="77777777" w:rsidR="00CF5B1D" w:rsidRPr="00CF5B1D" w:rsidRDefault="00CF5B1D" w:rsidP="00CF5B1D">
            <w:pPr>
              <w:spacing w:line="240" w:lineRule="auto"/>
              <w:rPr>
                <w:rFonts w:ascii="Times New Roman" w:hAnsi="Times New Roman"/>
                <w:sz w:val="12"/>
                <w:szCs w:val="12"/>
              </w:rPr>
            </w:pPr>
          </w:p>
        </w:tc>
      </w:tr>
      <w:tr w:rsidR="00CF5B1D" w:rsidRPr="00CF5B1D" w14:paraId="6FBE1372" w14:textId="77777777" w:rsidTr="00CF5B1D">
        <w:trPr>
          <w:trHeight w:val="85"/>
        </w:trPr>
        <w:tc>
          <w:tcPr>
            <w:tcW w:w="3438" w:type="pct"/>
            <w:tcBorders>
              <w:top w:val="nil"/>
              <w:left w:val="nil"/>
              <w:bottom w:val="nil"/>
              <w:right w:val="nil"/>
            </w:tcBorders>
            <w:shd w:val="clear" w:color="auto" w:fill="auto"/>
            <w:vAlign w:val="bottom"/>
            <w:hideMark/>
          </w:tcPr>
          <w:p w14:paraId="7F69143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7D3A988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BFAD67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101DE67" w14:textId="77777777" w:rsidR="00CF5B1D" w:rsidRPr="00CF5B1D" w:rsidRDefault="00CF5B1D" w:rsidP="00CF5B1D">
            <w:pPr>
              <w:spacing w:line="240" w:lineRule="auto"/>
              <w:rPr>
                <w:rFonts w:ascii="Times New Roman" w:hAnsi="Times New Roman"/>
                <w:sz w:val="12"/>
                <w:szCs w:val="12"/>
              </w:rPr>
            </w:pPr>
          </w:p>
        </w:tc>
      </w:tr>
      <w:tr w:rsidR="00CF5B1D" w:rsidRPr="00CF5B1D" w14:paraId="564127DB" w14:textId="77777777" w:rsidTr="00CF5B1D">
        <w:trPr>
          <w:trHeight w:val="85"/>
        </w:trPr>
        <w:tc>
          <w:tcPr>
            <w:tcW w:w="3438" w:type="pct"/>
            <w:tcBorders>
              <w:top w:val="nil"/>
              <w:left w:val="nil"/>
              <w:bottom w:val="nil"/>
              <w:right w:val="nil"/>
            </w:tcBorders>
            <w:shd w:val="clear" w:color="auto" w:fill="auto"/>
            <w:vAlign w:val="bottom"/>
            <w:hideMark/>
          </w:tcPr>
          <w:p w14:paraId="69FCEA55" w14:textId="77777777" w:rsidR="00CF5B1D" w:rsidRPr="00CF5B1D" w:rsidRDefault="00CF5B1D" w:rsidP="00CF5B1D">
            <w:pPr>
              <w:spacing w:line="240" w:lineRule="auto"/>
              <w:rPr>
                <w:rFonts w:cs="Arial"/>
                <w:sz w:val="12"/>
                <w:szCs w:val="12"/>
              </w:rPr>
            </w:pPr>
            <w:r w:rsidRPr="00CF5B1D">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14:paraId="26B6AAB4"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48BF7D7A" w14:textId="77777777" w:rsidR="00CF5B1D" w:rsidRPr="00CF5B1D" w:rsidRDefault="00CF5B1D" w:rsidP="00CF5B1D">
            <w:pPr>
              <w:spacing w:line="240" w:lineRule="auto"/>
              <w:jc w:val="right"/>
              <w:rPr>
                <w:rFonts w:cs="Arial"/>
                <w:sz w:val="12"/>
                <w:szCs w:val="12"/>
              </w:rPr>
            </w:pPr>
            <w:r w:rsidRPr="00CF5B1D">
              <w:rPr>
                <w:rFonts w:cs="Arial"/>
                <w:sz w:val="12"/>
                <w:szCs w:val="12"/>
              </w:rPr>
              <w:t>45 718</w:t>
            </w:r>
          </w:p>
        </w:tc>
        <w:tc>
          <w:tcPr>
            <w:tcW w:w="444" w:type="pct"/>
            <w:tcBorders>
              <w:top w:val="nil"/>
              <w:left w:val="nil"/>
              <w:bottom w:val="nil"/>
              <w:right w:val="nil"/>
            </w:tcBorders>
            <w:shd w:val="clear" w:color="auto" w:fill="auto"/>
            <w:noWrap/>
            <w:vAlign w:val="bottom"/>
            <w:hideMark/>
          </w:tcPr>
          <w:p w14:paraId="753D9319" w14:textId="77777777" w:rsidR="00CF5B1D" w:rsidRPr="00CF5B1D" w:rsidRDefault="00CF5B1D" w:rsidP="00CF5B1D">
            <w:pPr>
              <w:spacing w:line="240" w:lineRule="auto"/>
              <w:jc w:val="right"/>
              <w:rPr>
                <w:rFonts w:cs="Arial"/>
                <w:sz w:val="12"/>
                <w:szCs w:val="12"/>
              </w:rPr>
            </w:pPr>
            <w:r w:rsidRPr="00CF5B1D">
              <w:rPr>
                <w:rFonts w:cs="Arial"/>
                <w:sz w:val="12"/>
                <w:szCs w:val="12"/>
              </w:rPr>
              <w:t>53 801</w:t>
            </w:r>
          </w:p>
        </w:tc>
      </w:tr>
      <w:tr w:rsidR="00CF5B1D" w:rsidRPr="00CF5B1D" w14:paraId="0ECB7FA0" w14:textId="77777777" w:rsidTr="00CF5B1D">
        <w:trPr>
          <w:trHeight w:val="85"/>
        </w:trPr>
        <w:tc>
          <w:tcPr>
            <w:tcW w:w="3438" w:type="pct"/>
            <w:tcBorders>
              <w:top w:val="nil"/>
              <w:left w:val="nil"/>
              <w:bottom w:val="nil"/>
              <w:right w:val="nil"/>
            </w:tcBorders>
            <w:shd w:val="clear" w:color="auto" w:fill="auto"/>
            <w:vAlign w:val="bottom"/>
            <w:hideMark/>
          </w:tcPr>
          <w:p w14:paraId="1CA2ED7A"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17D30E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AC9974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2BD9A0C" w14:textId="77777777" w:rsidR="00CF5B1D" w:rsidRPr="00CF5B1D" w:rsidRDefault="00CF5B1D" w:rsidP="00CF5B1D">
            <w:pPr>
              <w:spacing w:line="240" w:lineRule="auto"/>
              <w:rPr>
                <w:rFonts w:ascii="Times New Roman" w:hAnsi="Times New Roman"/>
                <w:sz w:val="12"/>
                <w:szCs w:val="12"/>
              </w:rPr>
            </w:pPr>
          </w:p>
        </w:tc>
      </w:tr>
      <w:tr w:rsidR="00CF5B1D" w:rsidRPr="00CF5B1D" w14:paraId="364196E8" w14:textId="77777777" w:rsidTr="00CF5B1D">
        <w:trPr>
          <w:trHeight w:val="85"/>
        </w:trPr>
        <w:tc>
          <w:tcPr>
            <w:tcW w:w="3438" w:type="pct"/>
            <w:tcBorders>
              <w:top w:val="nil"/>
              <w:left w:val="nil"/>
              <w:bottom w:val="nil"/>
              <w:right w:val="nil"/>
            </w:tcBorders>
            <w:shd w:val="clear" w:color="000000" w:fill="D5E3F2"/>
            <w:vAlign w:val="bottom"/>
            <w:hideMark/>
          </w:tcPr>
          <w:p w14:paraId="2FEBD89F"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14:paraId="05E207C8"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4B514A1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0894244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91DF69C" w14:textId="77777777" w:rsidTr="00CF5B1D">
        <w:trPr>
          <w:trHeight w:val="85"/>
        </w:trPr>
        <w:tc>
          <w:tcPr>
            <w:tcW w:w="3438" w:type="pct"/>
            <w:tcBorders>
              <w:top w:val="nil"/>
              <w:left w:val="nil"/>
              <w:bottom w:val="nil"/>
              <w:right w:val="nil"/>
            </w:tcBorders>
            <w:shd w:val="clear" w:color="auto" w:fill="auto"/>
            <w:vAlign w:val="bottom"/>
            <w:hideMark/>
          </w:tcPr>
          <w:p w14:paraId="0D472291"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D05D7C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43516C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3B8F1B7" w14:textId="77777777" w:rsidR="00CF5B1D" w:rsidRPr="00CF5B1D" w:rsidRDefault="00CF5B1D" w:rsidP="00CF5B1D">
            <w:pPr>
              <w:spacing w:line="240" w:lineRule="auto"/>
              <w:rPr>
                <w:rFonts w:ascii="Times New Roman" w:hAnsi="Times New Roman"/>
                <w:sz w:val="12"/>
                <w:szCs w:val="12"/>
              </w:rPr>
            </w:pPr>
          </w:p>
        </w:tc>
      </w:tr>
      <w:tr w:rsidR="00CF5B1D" w:rsidRPr="00CF5B1D" w14:paraId="1D0CC8BA" w14:textId="77777777" w:rsidTr="00CF5B1D">
        <w:trPr>
          <w:trHeight w:val="85"/>
        </w:trPr>
        <w:tc>
          <w:tcPr>
            <w:tcW w:w="3438" w:type="pct"/>
            <w:tcBorders>
              <w:top w:val="nil"/>
              <w:left w:val="nil"/>
              <w:bottom w:val="nil"/>
              <w:right w:val="nil"/>
            </w:tcBorders>
            <w:shd w:val="clear" w:color="000000" w:fill="EAF1F6"/>
            <w:vAlign w:val="bottom"/>
            <w:hideMark/>
          </w:tcPr>
          <w:p w14:paraId="1D8AA58D"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14:paraId="6AFDD4C2"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26D7FBB5"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46E0118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AB62F63" w14:textId="77777777" w:rsidTr="00CF5B1D">
        <w:trPr>
          <w:trHeight w:val="85"/>
        </w:trPr>
        <w:tc>
          <w:tcPr>
            <w:tcW w:w="3438" w:type="pct"/>
            <w:tcBorders>
              <w:top w:val="nil"/>
              <w:left w:val="nil"/>
              <w:bottom w:val="nil"/>
              <w:right w:val="nil"/>
            </w:tcBorders>
            <w:shd w:val="clear" w:color="auto" w:fill="auto"/>
            <w:vAlign w:val="bottom"/>
            <w:hideMark/>
          </w:tcPr>
          <w:p w14:paraId="0E7D3DE6"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75BC481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3277D2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CF8AA9E" w14:textId="77777777" w:rsidR="00CF5B1D" w:rsidRPr="00CF5B1D" w:rsidRDefault="00CF5B1D" w:rsidP="00CF5B1D">
            <w:pPr>
              <w:spacing w:line="240" w:lineRule="auto"/>
              <w:rPr>
                <w:rFonts w:ascii="Times New Roman" w:hAnsi="Times New Roman"/>
                <w:sz w:val="12"/>
                <w:szCs w:val="12"/>
              </w:rPr>
            </w:pPr>
          </w:p>
        </w:tc>
      </w:tr>
      <w:tr w:rsidR="00CF5B1D" w:rsidRPr="00CF5B1D" w14:paraId="688C63C1" w14:textId="77777777" w:rsidTr="00CF5B1D">
        <w:trPr>
          <w:trHeight w:val="85"/>
        </w:trPr>
        <w:tc>
          <w:tcPr>
            <w:tcW w:w="3438" w:type="pct"/>
            <w:tcBorders>
              <w:top w:val="nil"/>
              <w:left w:val="nil"/>
              <w:bottom w:val="nil"/>
              <w:right w:val="nil"/>
            </w:tcBorders>
            <w:shd w:val="clear" w:color="auto" w:fill="auto"/>
            <w:vAlign w:val="bottom"/>
            <w:hideMark/>
          </w:tcPr>
          <w:p w14:paraId="1A44C77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BA4627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C633BD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5FB6633" w14:textId="77777777" w:rsidR="00CF5B1D" w:rsidRPr="00CF5B1D" w:rsidRDefault="00CF5B1D" w:rsidP="00CF5B1D">
            <w:pPr>
              <w:spacing w:line="240" w:lineRule="auto"/>
              <w:rPr>
                <w:rFonts w:ascii="Times New Roman" w:hAnsi="Times New Roman"/>
                <w:sz w:val="12"/>
                <w:szCs w:val="12"/>
              </w:rPr>
            </w:pPr>
          </w:p>
        </w:tc>
      </w:tr>
      <w:tr w:rsidR="00CF5B1D" w:rsidRPr="00CF5B1D" w14:paraId="4A37B2A1" w14:textId="77777777" w:rsidTr="00CF5B1D">
        <w:trPr>
          <w:trHeight w:val="85"/>
        </w:trPr>
        <w:tc>
          <w:tcPr>
            <w:tcW w:w="3438" w:type="pct"/>
            <w:tcBorders>
              <w:top w:val="nil"/>
              <w:left w:val="nil"/>
              <w:bottom w:val="nil"/>
              <w:right w:val="nil"/>
            </w:tcBorders>
            <w:shd w:val="clear" w:color="auto" w:fill="auto"/>
            <w:vAlign w:val="bottom"/>
            <w:hideMark/>
          </w:tcPr>
          <w:p w14:paraId="6CDBC9EA" w14:textId="77777777" w:rsidR="00CF5B1D" w:rsidRPr="00CF5B1D" w:rsidRDefault="00CF5B1D" w:rsidP="00CF5B1D">
            <w:pPr>
              <w:spacing w:line="240" w:lineRule="auto"/>
              <w:rPr>
                <w:rFonts w:cs="Arial"/>
                <w:sz w:val="12"/>
                <w:szCs w:val="12"/>
              </w:rPr>
            </w:pPr>
            <w:r w:rsidRPr="00CF5B1D">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14:paraId="46DDF7F0"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4C7D9B9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9C79F52" w14:textId="77777777" w:rsidR="00CF5B1D" w:rsidRPr="00CF5B1D" w:rsidRDefault="00CF5B1D" w:rsidP="00CF5B1D">
            <w:pPr>
              <w:spacing w:line="240" w:lineRule="auto"/>
              <w:rPr>
                <w:rFonts w:ascii="Times New Roman" w:hAnsi="Times New Roman"/>
                <w:sz w:val="12"/>
                <w:szCs w:val="12"/>
              </w:rPr>
            </w:pPr>
          </w:p>
        </w:tc>
      </w:tr>
      <w:tr w:rsidR="00CF5B1D" w:rsidRPr="00CF5B1D" w14:paraId="7DAF52FB" w14:textId="77777777" w:rsidTr="00CF5B1D">
        <w:trPr>
          <w:trHeight w:val="85"/>
        </w:trPr>
        <w:tc>
          <w:tcPr>
            <w:tcW w:w="3438" w:type="pct"/>
            <w:tcBorders>
              <w:top w:val="nil"/>
              <w:left w:val="nil"/>
              <w:bottom w:val="nil"/>
              <w:right w:val="nil"/>
            </w:tcBorders>
            <w:shd w:val="clear" w:color="auto" w:fill="auto"/>
            <w:vAlign w:val="bottom"/>
            <w:hideMark/>
          </w:tcPr>
          <w:p w14:paraId="55CC99E9"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5396E2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744180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A5A850E" w14:textId="77777777" w:rsidR="00CF5B1D" w:rsidRPr="00CF5B1D" w:rsidRDefault="00CF5B1D" w:rsidP="00CF5B1D">
            <w:pPr>
              <w:spacing w:line="240" w:lineRule="auto"/>
              <w:rPr>
                <w:rFonts w:ascii="Times New Roman" w:hAnsi="Times New Roman"/>
                <w:sz w:val="12"/>
                <w:szCs w:val="12"/>
              </w:rPr>
            </w:pPr>
          </w:p>
        </w:tc>
      </w:tr>
      <w:tr w:rsidR="00CF5B1D" w:rsidRPr="00CF5B1D" w14:paraId="222CBBD0" w14:textId="77777777" w:rsidTr="00CF5B1D">
        <w:trPr>
          <w:trHeight w:val="85"/>
        </w:trPr>
        <w:tc>
          <w:tcPr>
            <w:tcW w:w="3438" w:type="pct"/>
            <w:tcBorders>
              <w:top w:val="nil"/>
              <w:left w:val="nil"/>
              <w:bottom w:val="nil"/>
              <w:right w:val="nil"/>
            </w:tcBorders>
            <w:shd w:val="clear" w:color="auto" w:fill="auto"/>
            <w:vAlign w:val="bottom"/>
            <w:hideMark/>
          </w:tcPr>
          <w:p w14:paraId="4A0F72C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DB2FF0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6EF8FD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F6EA140" w14:textId="77777777" w:rsidR="00CF5B1D" w:rsidRPr="00CF5B1D" w:rsidRDefault="00CF5B1D" w:rsidP="00CF5B1D">
            <w:pPr>
              <w:spacing w:line="240" w:lineRule="auto"/>
              <w:rPr>
                <w:rFonts w:ascii="Times New Roman" w:hAnsi="Times New Roman"/>
                <w:sz w:val="12"/>
                <w:szCs w:val="12"/>
              </w:rPr>
            </w:pPr>
          </w:p>
        </w:tc>
      </w:tr>
      <w:tr w:rsidR="00CF5B1D" w:rsidRPr="00CF5B1D" w14:paraId="6665E613" w14:textId="77777777" w:rsidTr="00CF5B1D">
        <w:trPr>
          <w:trHeight w:val="85"/>
        </w:trPr>
        <w:tc>
          <w:tcPr>
            <w:tcW w:w="3438" w:type="pct"/>
            <w:tcBorders>
              <w:top w:val="nil"/>
              <w:left w:val="nil"/>
              <w:bottom w:val="nil"/>
              <w:right w:val="nil"/>
            </w:tcBorders>
            <w:shd w:val="clear" w:color="auto" w:fill="auto"/>
            <w:vAlign w:val="bottom"/>
            <w:hideMark/>
          </w:tcPr>
          <w:p w14:paraId="292DF0CF" w14:textId="77777777" w:rsidR="00CF5B1D" w:rsidRPr="00CF5B1D" w:rsidRDefault="00CF5B1D" w:rsidP="00CF5B1D">
            <w:pPr>
              <w:spacing w:line="240" w:lineRule="auto"/>
              <w:rPr>
                <w:rFonts w:cs="Arial"/>
                <w:sz w:val="12"/>
                <w:szCs w:val="12"/>
              </w:rPr>
            </w:pPr>
            <w:r w:rsidRPr="00CF5B1D">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14:paraId="627BEB4C"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46FEA1FE" w14:textId="77777777" w:rsidR="00CF5B1D" w:rsidRPr="00CF5B1D" w:rsidRDefault="00CF5B1D" w:rsidP="00CF5B1D">
            <w:pPr>
              <w:spacing w:line="240" w:lineRule="auto"/>
              <w:jc w:val="right"/>
              <w:rPr>
                <w:rFonts w:cs="Arial"/>
                <w:sz w:val="12"/>
                <w:szCs w:val="12"/>
              </w:rPr>
            </w:pPr>
            <w:r w:rsidRPr="00CF5B1D">
              <w:rPr>
                <w:rFonts w:cs="Arial"/>
                <w:sz w:val="12"/>
                <w:szCs w:val="12"/>
              </w:rPr>
              <w:t>10 580</w:t>
            </w:r>
          </w:p>
        </w:tc>
        <w:tc>
          <w:tcPr>
            <w:tcW w:w="444" w:type="pct"/>
            <w:tcBorders>
              <w:top w:val="nil"/>
              <w:left w:val="nil"/>
              <w:bottom w:val="nil"/>
              <w:right w:val="nil"/>
            </w:tcBorders>
            <w:shd w:val="clear" w:color="auto" w:fill="auto"/>
            <w:noWrap/>
            <w:vAlign w:val="bottom"/>
            <w:hideMark/>
          </w:tcPr>
          <w:p w14:paraId="31996FE1" w14:textId="77777777" w:rsidR="00CF5B1D" w:rsidRPr="00CF5B1D" w:rsidRDefault="00CF5B1D" w:rsidP="00CF5B1D">
            <w:pPr>
              <w:spacing w:line="240" w:lineRule="auto"/>
              <w:jc w:val="right"/>
              <w:rPr>
                <w:rFonts w:cs="Arial"/>
                <w:sz w:val="12"/>
                <w:szCs w:val="12"/>
              </w:rPr>
            </w:pPr>
            <w:r w:rsidRPr="00CF5B1D">
              <w:rPr>
                <w:rFonts w:cs="Arial"/>
                <w:sz w:val="12"/>
                <w:szCs w:val="12"/>
              </w:rPr>
              <w:t>11 740</w:t>
            </w:r>
          </w:p>
        </w:tc>
      </w:tr>
      <w:tr w:rsidR="00CF5B1D" w:rsidRPr="00CF5B1D" w14:paraId="0468F18C" w14:textId="77777777" w:rsidTr="00CF5B1D">
        <w:trPr>
          <w:trHeight w:val="85"/>
        </w:trPr>
        <w:tc>
          <w:tcPr>
            <w:tcW w:w="3438" w:type="pct"/>
            <w:tcBorders>
              <w:top w:val="nil"/>
              <w:left w:val="nil"/>
              <w:bottom w:val="nil"/>
              <w:right w:val="nil"/>
            </w:tcBorders>
            <w:shd w:val="clear" w:color="auto" w:fill="auto"/>
            <w:vAlign w:val="bottom"/>
            <w:hideMark/>
          </w:tcPr>
          <w:p w14:paraId="6E3850D9" w14:textId="77777777" w:rsidR="00CF5B1D" w:rsidRPr="00CF5B1D" w:rsidRDefault="00CF5B1D" w:rsidP="00CF5B1D">
            <w:pPr>
              <w:spacing w:line="240" w:lineRule="auto"/>
              <w:rPr>
                <w:rFonts w:cs="Arial"/>
                <w:sz w:val="12"/>
                <w:szCs w:val="12"/>
              </w:rPr>
            </w:pPr>
            <w:r w:rsidRPr="00CF5B1D">
              <w:rPr>
                <w:rFonts w:cs="Arial"/>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14:paraId="01828EE5"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08B096A0" w14:textId="77777777" w:rsidR="00CF5B1D" w:rsidRPr="00CF5B1D" w:rsidRDefault="00CF5B1D" w:rsidP="00CF5B1D">
            <w:pPr>
              <w:spacing w:line="240" w:lineRule="auto"/>
              <w:jc w:val="right"/>
              <w:rPr>
                <w:rFonts w:cs="Arial"/>
                <w:sz w:val="12"/>
                <w:szCs w:val="12"/>
              </w:rPr>
            </w:pPr>
            <w:r w:rsidRPr="00CF5B1D">
              <w:rPr>
                <w:rFonts w:cs="Arial"/>
                <w:sz w:val="12"/>
                <w:szCs w:val="12"/>
              </w:rPr>
              <w:t>8</w:t>
            </w:r>
          </w:p>
        </w:tc>
        <w:tc>
          <w:tcPr>
            <w:tcW w:w="444" w:type="pct"/>
            <w:tcBorders>
              <w:top w:val="nil"/>
              <w:left w:val="nil"/>
              <w:bottom w:val="nil"/>
              <w:right w:val="nil"/>
            </w:tcBorders>
            <w:shd w:val="clear" w:color="auto" w:fill="auto"/>
            <w:noWrap/>
            <w:vAlign w:val="bottom"/>
            <w:hideMark/>
          </w:tcPr>
          <w:p w14:paraId="798F2AC6" w14:textId="77777777" w:rsidR="00CF5B1D" w:rsidRPr="00CF5B1D" w:rsidRDefault="00CF5B1D" w:rsidP="00CF5B1D">
            <w:pPr>
              <w:spacing w:line="240" w:lineRule="auto"/>
              <w:jc w:val="right"/>
              <w:rPr>
                <w:rFonts w:cs="Arial"/>
                <w:sz w:val="12"/>
                <w:szCs w:val="12"/>
              </w:rPr>
            </w:pPr>
            <w:r w:rsidRPr="00CF5B1D">
              <w:rPr>
                <w:rFonts w:cs="Arial"/>
                <w:sz w:val="12"/>
                <w:szCs w:val="12"/>
              </w:rPr>
              <w:t>8</w:t>
            </w:r>
          </w:p>
        </w:tc>
      </w:tr>
      <w:tr w:rsidR="00CF5B1D" w:rsidRPr="00CF5B1D" w14:paraId="669B89C7" w14:textId="77777777" w:rsidTr="00CF5B1D">
        <w:trPr>
          <w:trHeight w:val="85"/>
        </w:trPr>
        <w:tc>
          <w:tcPr>
            <w:tcW w:w="3438" w:type="pct"/>
            <w:tcBorders>
              <w:top w:val="nil"/>
              <w:left w:val="nil"/>
              <w:bottom w:val="nil"/>
              <w:right w:val="nil"/>
            </w:tcBorders>
            <w:shd w:val="clear" w:color="auto" w:fill="auto"/>
            <w:vAlign w:val="bottom"/>
            <w:hideMark/>
          </w:tcPr>
          <w:p w14:paraId="49072A40" w14:textId="77777777" w:rsidR="00CF5B1D" w:rsidRPr="00CF5B1D" w:rsidRDefault="00CF5B1D" w:rsidP="00CF5B1D">
            <w:pPr>
              <w:spacing w:line="240" w:lineRule="auto"/>
              <w:rPr>
                <w:rFonts w:cs="Arial"/>
                <w:sz w:val="12"/>
                <w:szCs w:val="12"/>
              </w:rPr>
            </w:pPr>
            <w:r w:rsidRPr="00CF5B1D">
              <w:rPr>
                <w:rFonts w:cs="Arial"/>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14:paraId="32ECC167"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3FC45254" w14:textId="77777777" w:rsidR="00CF5B1D" w:rsidRPr="00CF5B1D" w:rsidRDefault="00CF5B1D" w:rsidP="00CF5B1D">
            <w:pPr>
              <w:spacing w:line="240" w:lineRule="auto"/>
              <w:jc w:val="right"/>
              <w:rPr>
                <w:rFonts w:cs="Arial"/>
                <w:sz w:val="12"/>
                <w:szCs w:val="12"/>
              </w:rPr>
            </w:pPr>
            <w:r w:rsidRPr="00CF5B1D">
              <w:rPr>
                <w:rFonts w:cs="Arial"/>
                <w:sz w:val="12"/>
                <w:szCs w:val="12"/>
              </w:rPr>
              <w:t>27</w:t>
            </w:r>
          </w:p>
        </w:tc>
        <w:tc>
          <w:tcPr>
            <w:tcW w:w="444" w:type="pct"/>
            <w:tcBorders>
              <w:top w:val="nil"/>
              <w:left w:val="nil"/>
              <w:bottom w:val="nil"/>
              <w:right w:val="nil"/>
            </w:tcBorders>
            <w:shd w:val="clear" w:color="auto" w:fill="auto"/>
            <w:noWrap/>
            <w:vAlign w:val="bottom"/>
            <w:hideMark/>
          </w:tcPr>
          <w:p w14:paraId="6997260C" w14:textId="77777777" w:rsidR="00CF5B1D" w:rsidRPr="00CF5B1D" w:rsidRDefault="00CF5B1D" w:rsidP="00CF5B1D">
            <w:pPr>
              <w:spacing w:line="240" w:lineRule="auto"/>
              <w:jc w:val="right"/>
              <w:rPr>
                <w:rFonts w:cs="Arial"/>
                <w:sz w:val="12"/>
                <w:szCs w:val="12"/>
              </w:rPr>
            </w:pPr>
            <w:r w:rsidRPr="00CF5B1D">
              <w:rPr>
                <w:rFonts w:cs="Arial"/>
                <w:sz w:val="12"/>
                <w:szCs w:val="12"/>
              </w:rPr>
              <w:t>33</w:t>
            </w:r>
          </w:p>
        </w:tc>
      </w:tr>
      <w:tr w:rsidR="00CF5B1D" w:rsidRPr="00CF5B1D" w14:paraId="539A8B09" w14:textId="77777777" w:rsidTr="00CF5B1D">
        <w:trPr>
          <w:trHeight w:val="85"/>
        </w:trPr>
        <w:tc>
          <w:tcPr>
            <w:tcW w:w="3438" w:type="pct"/>
            <w:tcBorders>
              <w:top w:val="nil"/>
              <w:left w:val="nil"/>
              <w:bottom w:val="nil"/>
              <w:right w:val="nil"/>
            </w:tcBorders>
            <w:shd w:val="clear" w:color="auto" w:fill="auto"/>
            <w:vAlign w:val="bottom"/>
            <w:hideMark/>
          </w:tcPr>
          <w:p w14:paraId="780174F3" w14:textId="77777777" w:rsidR="00CF5B1D" w:rsidRPr="00CF5B1D" w:rsidRDefault="00CF5B1D" w:rsidP="00CF5B1D">
            <w:pPr>
              <w:spacing w:line="240" w:lineRule="auto"/>
              <w:rPr>
                <w:rFonts w:cs="Arial"/>
                <w:sz w:val="12"/>
                <w:szCs w:val="12"/>
              </w:rPr>
            </w:pPr>
            <w:r w:rsidRPr="00CF5B1D">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14:paraId="6AF0906D"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29E19312" w14:textId="77777777" w:rsidR="00CF5B1D" w:rsidRPr="00CF5B1D" w:rsidRDefault="00CF5B1D" w:rsidP="00CF5B1D">
            <w:pPr>
              <w:spacing w:line="240" w:lineRule="auto"/>
              <w:jc w:val="right"/>
              <w:rPr>
                <w:rFonts w:cs="Arial"/>
                <w:sz w:val="12"/>
                <w:szCs w:val="12"/>
              </w:rPr>
            </w:pPr>
            <w:r w:rsidRPr="00CF5B1D">
              <w:rPr>
                <w:rFonts w:cs="Arial"/>
                <w:sz w:val="12"/>
                <w:szCs w:val="12"/>
              </w:rPr>
              <w:t>20</w:t>
            </w:r>
          </w:p>
        </w:tc>
        <w:tc>
          <w:tcPr>
            <w:tcW w:w="444" w:type="pct"/>
            <w:tcBorders>
              <w:top w:val="nil"/>
              <w:left w:val="nil"/>
              <w:bottom w:val="nil"/>
              <w:right w:val="nil"/>
            </w:tcBorders>
            <w:shd w:val="clear" w:color="auto" w:fill="auto"/>
            <w:noWrap/>
            <w:vAlign w:val="bottom"/>
            <w:hideMark/>
          </w:tcPr>
          <w:p w14:paraId="4DD3DB8D" w14:textId="77777777" w:rsidR="00CF5B1D" w:rsidRPr="00CF5B1D" w:rsidRDefault="00CF5B1D" w:rsidP="00CF5B1D">
            <w:pPr>
              <w:spacing w:line="240" w:lineRule="auto"/>
              <w:jc w:val="right"/>
              <w:rPr>
                <w:rFonts w:cs="Arial"/>
                <w:sz w:val="12"/>
                <w:szCs w:val="12"/>
              </w:rPr>
            </w:pPr>
            <w:r w:rsidRPr="00CF5B1D">
              <w:rPr>
                <w:rFonts w:cs="Arial"/>
                <w:sz w:val="12"/>
                <w:szCs w:val="12"/>
              </w:rPr>
              <w:t>21</w:t>
            </w:r>
          </w:p>
        </w:tc>
      </w:tr>
      <w:tr w:rsidR="00CF5B1D" w:rsidRPr="00CF5B1D" w14:paraId="31729F41" w14:textId="77777777" w:rsidTr="00CF5B1D">
        <w:trPr>
          <w:trHeight w:val="85"/>
        </w:trPr>
        <w:tc>
          <w:tcPr>
            <w:tcW w:w="3438" w:type="pct"/>
            <w:tcBorders>
              <w:top w:val="nil"/>
              <w:left w:val="nil"/>
              <w:bottom w:val="nil"/>
              <w:right w:val="nil"/>
            </w:tcBorders>
            <w:shd w:val="clear" w:color="auto" w:fill="auto"/>
            <w:vAlign w:val="bottom"/>
            <w:hideMark/>
          </w:tcPr>
          <w:p w14:paraId="6AD4B7CD"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D9C240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A1E80B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F3C2560" w14:textId="77777777" w:rsidR="00CF5B1D" w:rsidRPr="00CF5B1D" w:rsidRDefault="00CF5B1D" w:rsidP="00CF5B1D">
            <w:pPr>
              <w:spacing w:line="240" w:lineRule="auto"/>
              <w:rPr>
                <w:rFonts w:ascii="Times New Roman" w:hAnsi="Times New Roman"/>
                <w:sz w:val="12"/>
                <w:szCs w:val="12"/>
              </w:rPr>
            </w:pPr>
          </w:p>
        </w:tc>
      </w:tr>
      <w:tr w:rsidR="00CF5B1D" w:rsidRPr="00CF5B1D" w14:paraId="5062BA7B" w14:textId="77777777" w:rsidTr="00CF5B1D">
        <w:trPr>
          <w:trHeight w:val="85"/>
        </w:trPr>
        <w:tc>
          <w:tcPr>
            <w:tcW w:w="3438" w:type="pct"/>
            <w:tcBorders>
              <w:top w:val="nil"/>
              <w:left w:val="nil"/>
              <w:bottom w:val="nil"/>
              <w:right w:val="nil"/>
            </w:tcBorders>
            <w:shd w:val="clear" w:color="000000" w:fill="EAF1F6"/>
            <w:vAlign w:val="bottom"/>
            <w:hideMark/>
          </w:tcPr>
          <w:p w14:paraId="1554501D"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14:paraId="5E9237A8"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2A6E210B"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5DF663E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5C98FC0" w14:textId="77777777" w:rsidTr="00CF5B1D">
        <w:trPr>
          <w:trHeight w:val="85"/>
        </w:trPr>
        <w:tc>
          <w:tcPr>
            <w:tcW w:w="3438" w:type="pct"/>
            <w:tcBorders>
              <w:top w:val="nil"/>
              <w:left w:val="nil"/>
              <w:bottom w:val="nil"/>
              <w:right w:val="nil"/>
            </w:tcBorders>
            <w:shd w:val="clear" w:color="auto" w:fill="auto"/>
            <w:vAlign w:val="bottom"/>
            <w:hideMark/>
          </w:tcPr>
          <w:p w14:paraId="7698D14E"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5FA28842"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9522D9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0AC8725" w14:textId="77777777" w:rsidR="00CF5B1D" w:rsidRPr="00CF5B1D" w:rsidRDefault="00CF5B1D" w:rsidP="00CF5B1D">
            <w:pPr>
              <w:spacing w:line="240" w:lineRule="auto"/>
              <w:rPr>
                <w:rFonts w:ascii="Times New Roman" w:hAnsi="Times New Roman"/>
                <w:sz w:val="12"/>
                <w:szCs w:val="12"/>
              </w:rPr>
            </w:pPr>
          </w:p>
        </w:tc>
      </w:tr>
      <w:tr w:rsidR="00CF5B1D" w:rsidRPr="00CF5B1D" w14:paraId="1803A35F" w14:textId="77777777" w:rsidTr="00CF5B1D">
        <w:trPr>
          <w:trHeight w:val="85"/>
        </w:trPr>
        <w:tc>
          <w:tcPr>
            <w:tcW w:w="3438" w:type="pct"/>
            <w:tcBorders>
              <w:top w:val="nil"/>
              <w:left w:val="nil"/>
              <w:bottom w:val="nil"/>
              <w:right w:val="nil"/>
            </w:tcBorders>
            <w:shd w:val="clear" w:color="auto" w:fill="auto"/>
            <w:vAlign w:val="bottom"/>
            <w:hideMark/>
          </w:tcPr>
          <w:p w14:paraId="309C958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220977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760422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2D74877" w14:textId="77777777" w:rsidR="00CF5B1D" w:rsidRPr="00CF5B1D" w:rsidRDefault="00CF5B1D" w:rsidP="00CF5B1D">
            <w:pPr>
              <w:spacing w:line="240" w:lineRule="auto"/>
              <w:rPr>
                <w:rFonts w:ascii="Times New Roman" w:hAnsi="Times New Roman"/>
                <w:sz w:val="12"/>
                <w:szCs w:val="12"/>
              </w:rPr>
            </w:pPr>
          </w:p>
        </w:tc>
      </w:tr>
      <w:tr w:rsidR="00CF5B1D" w:rsidRPr="00CF5B1D" w14:paraId="7BFB2178" w14:textId="77777777" w:rsidTr="00CF5B1D">
        <w:trPr>
          <w:trHeight w:val="85"/>
        </w:trPr>
        <w:tc>
          <w:tcPr>
            <w:tcW w:w="3438" w:type="pct"/>
            <w:tcBorders>
              <w:top w:val="nil"/>
              <w:left w:val="nil"/>
              <w:bottom w:val="nil"/>
              <w:right w:val="nil"/>
            </w:tcBorders>
            <w:shd w:val="clear" w:color="auto" w:fill="auto"/>
            <w:vAlign w:val="bottom"/>
            <w:hideMark/>
          </w:tcPr>
          <w:p w14:paraId="5E9F3872" w14:textId="77777777" w:rsidR="00CF5B1D" w:rsidRPr="00CF5B1D" w:rsidRDefault="00CF5B1D" w:rsidP="00CF5B1D">
            <w:pPr>
              <w:spacing w:line="240" w:lineRule="auto"/>
              <w:rPr>
                <w:rFonts w:cs="Arial"/>
                <w:sz w:val="12"/>
                <w:szCs w:val="12"/>
              </w:rPr>
            </w:pPr>
            <w:r w:rsidRPr="00CF5B1D">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14:paraId="1D456274"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9DECB5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32BA238" w14:textId="77777777" w:rsidR="00CF5B1D" w:rsidRPr="00CF5B1D" w:rsidRDefault="00CF5B1D" w:rsidP="00CF5B1D">
            <w:pPr>
              <w:spacing w:line="240" w:lineRule="auto"/>
              <w:rPr>
                <w:rFonts w:ascii="Times New Roman" w:hAnsi="Times New Roman"/>
                <w:sz w:val="12"/>
                <w:szCs w:val="12"/>
              </w:rPr>
            </w:pPr>
          </w:p>
        </w:tc>
      </w:tr>
      <w:tr w:rsidR="00CF5B1D" w:rsidRPr="00CF5B1D" w14:paraId="6FF02F14" w14:textId="77777777" w:rsidTr="00CF5B1D">
        <w:trPr>
          <w:trHeight w:val="85"/>
        </w:trPr>
        <w:tc>
          <w:tcPr>
            <w:tcW w:w="3438" w:type="pct"/>
            <w:tcBorders>
              <w:top w:val="nil"/>
              <w:left w:val="nil"/>
              <w:bottom w:val="nil"/>
              <w:right w:val="nil"/>
            </w:tcBorders>
            <w:shd w:val="clear" w:color="auto" w:fill="auto"/>
            <w:vAlign w:val="bottom"/>
            <w:hideMark/>
          </w:tcPr>
          <w:p w14:paraId="6C4004B5"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6F01875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8B3057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6E5FB8C" w14:textId="77777777" w:rsidR="00CF5B1D" w:rsidRPr="00CF5B1D" w:rsidRDefault="00CF5B1D" w:rsidP="00CF5B1D">
            <w:pPr>
              <w:spacing w:line="240" w:lineRule="auto"/>
              <w:rPr>
                <w:rFonts w:ascii="Times New Roman" w:hAnsi="Times New Roman"/>
                <w:sz w:val="12"/>
                <w:szCs w:val="12"/>
              </w:rPr>
            </w:pPr>
          </w:p>
        </w:tc>
      </w:tr>
      <w:tr w:rsidR="00CF5B1D" w:rsidRPr="00CF5B1D" w14:paraId="760E9161" w14:textId="77777777" w:rsidTr="00CF5B1D">
        <w:trPr>
          <w:trHeight w:val="85"/>
        </w:trPr>
        <w:tc>
          <w:tcPr>
            <w:tcW w:w="3438" w:type="pct"/>
            <w:tcBorders>
              <w:top w:val="nil"/>
              <w:left w:val="nil"/>
              <w:bottom w:val="nil"/>
              <w:right w:val="nil"/>
            </w:tcBorders>
            <w:shd w:val="clear" w:color="auto" w:fill="auto"/>
            <w:vAlign w:val="bottom"/>
            <w:hideMark/>
          </w:tcPr>
          <w:p w14:paraId="6C4B10F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16D6D9E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B733F3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F4D5DA7" w14:textId="77777777" w:rsidR="00CF5B1D" w:rsidRPr="00CF5B1D" w:rsidRDefault="00CF5B1D" w:rsidP="00CF5B1D">
            <w:pPr>
              <w:spacing w:line="240" w:lineRule="auto"/>
              <w:rPr>
                <w:rFonts w:ascii="Times New Roman" w:hAnsi="Times New Roman"/>
                <w:sz w:val="12"/>
                <w:szCs w:val="12"/>
              </w:rPr>
            </w:pPr>
          </w:p>
        </w:tc>
      </w:tr>
      <w:tr w:rsidR="00CF5B1D" w:rsidRPr="00CF5B1D" w14:paraId="1526327C" w14:textId="77777777" w:rsidTr="00CF5B1D">
        <w:trPr>
          <w:trHeight w:val="85"/>
        </w:trPr>
        <w:tc>
          <w:tcPr>
            <w:tcW w:w="3438" w:type="pct"/>
            <w:tcBorders>
              <w:top w:val="nil"/>
              <w:left w:val="nil"/>
              <w:bottom w:val="nil"/>
              <w:right w:val="nil"/>
            </w:tcBorders>
            <w:shd w:val="clear" w:color="auto" w:fill="auto"/>
            <w:vAlign w:val="bottom"/>
            <w:hideMark/>
          </w:tcPr>
          <w:p w14:paraId="27EC1B8B" w14:textId="77777777" w:rsidR="00CF5B1D" w:rsidRPr="00CF5B1D" w:rsidRDefault="00CF5B1D" w:rsidP="00CF5B1D">
            <w:pPr>
              <w:spacing w:line="240" w:lineRule="auto"/>
              <w:rPr>
                <w:rFonts w:cs="Arial"/>
                <w:sz w:val="12"/>
                <w:szCs w:val="12"/>
              </w:rPr>
            </w:pPr>
            <w:r w:rsidRPr="00CF5B1D">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14:paraId="27E96D27"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410D39D9" w14:textId="77777777" w:rsidR="00CF5B1D" w:rsidRPr="00CF5B1D" w:rsidRDefault="00CF5B1D" w:rsidP="00CF5B1D">
            <w:pPr>
              <w:spacing w:line="240" w:lineRule="auto"/>
              <w:jc w:val="right"/>
              <w:rPr>
                <w:rFonts w:cs="Arial"/>
                <w:sz w:val="12"/>
                <w:szCs w:val="12"/>
              </w:rPr>
            </w:pPr>
            <w:r w:rsidRPr="00CF5B1D">
              <w:rPr>
                <w:rFonts w:cs="Arial"/>
                <w:sz w:val="12"/>
                <w:szCs w:val="12"/>
              </w:rPr>
              <w:t>6 394</w:t>
            </w:r>
          </w:p>
        </w:tc>
        <w:tc>
          <w:tcPr>
            <w:tcW w:w="444" w:type="pct"/>
            <w:tcBorders>
              <w:top w:val="nil"/>
              <w:left w:val="nil"/>
              <w:bottom w:val="nil"/>
              <w:right w:val="nil"/>
            </w:tcBorders>
            <w:shd w:val="clear" w:color="auto" w:fill="auto"/>
            <w:noWrap/>
            <w:vAlign w:val="bottom"/>
            <w:hideMark/>
          </w:tcPr>
          <w:p w14:paraId="33711B04" w14:textId="77777777" w:rsidR="00CF5B1D" w:rsidRPr="00CF5B1D" w:rsidRDefault="00CF5B1D" w:rsidP="00CF5B1D">
            <w:pPr>
              <w:spacing w:line="240" w:lineRule="auto"/>
              <w:jc w:val="right"/>
              <w:rPr>
                <w:rFonts w:cs="Arial"/>
                <w:sz w:val="12"/>
                <w:szCs w:val="12"/>
              </w:rPr>
            </w:pPr>
            <w:r w:rsidRPr="00CF5B1D">
              <w:rPr>
                <w:rFonts w:cs="Arial"/>
                <w:sz w:val="12"/>
                <w:szCs w:val="12"/>
              </w:rPr>
              <w:t>8 933</w:t>
            </w:r>
          </w:p>
        </w:tc>
      </w:tr>
      <w:tr w:rsidR="00CF5B1D" w:rsidRPr="00CF5B1D" w14:paraId="54B416F6" w14:textId="77777777" w:rsidTr="00CF5B1D">
        <w:trPr>
          <w:trHeight w:val="85"/>
        </w:trPr>
        <w:tc>
          <w:tcPr>
            <w:tcW w:w="3438" w:type="pct"/>
            <w:tcBorders>
              <w:top w:val="nil"/>
              <w:left w:val="nil"/>
              <w:bottom w:val="nil"/>
              <w:right w:val="nil"/>
            </w:tcBorders>
            <w:shd w:val="clear" w:color="auto" w:fill="auto"/>
            <w:vAlign w:val="bottom"/>
            <w:hideMark/>
          </w:tcPr>
          <w:p w14:paraId="756B8434"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8BBB1D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3A2046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990D7D0" w14:textId="77777777" w:rsidR="00CF5B1D" w:rsidRPr="00CF5B1D" w:rsidRDefault="00CF5B1D" w:rsidP="00CF5B1D">
            <w:pPr>
              <w:spacing w:line="240" w:lineRule="auto"/>
              <w:rPr>
                <w:rFonts w:ascii="Times New Roman" w:hAnsi="Times New Roman"/>
                <w:sz w:val="12"/>
                <w:szCs w:val="12"/>
              </w:rPr>
            </w:pPr>
          </w:p>
        </w:tc>
      </w:tr>
      <w:tr w:rsidR="00CF5B1D" w:rsidRPr="00CF5B1D" w14:paraId="1A96AA27" w14:textId="77777777" w:rsidTr="00CF5B1D">
        <w:trPr>
          <w:trHeight w:val="85"/>
        </w:trPr>
        <w:tc>
          <w:tcPr>
            <w:tcW w:w="3438" w:type="pct"/>
            <w:tcBorders>
              <w:top w:val="nil"/>
              <w:left w:val="nil"/>
              <w:bottom w:val="nil"/>
              <w:right w:val="nil"/>
            </w:tcBorders>
            <w:shd w:val="clear" w:color="000000" w:fill="D5E3F2"/>
            <w:vAlign w:val="bottom"/>
            <w:hideMark/>
          </w:tcPr>
          <w:p w14:paraId="1BE1B163"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14:paraId="3C5EEA8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2057DC1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5A2334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28288B50" w14:textId="77777777" w:rsidTr="00CF5B1D">
        <w:trPr>
          <w:trHeight w:val="85"/>
        </w:trPr>
        <w:tc>
          <w:tcPr>
            <w:tcW w:w="3438" w:type="pct"/>
            <w:tcBorders>
              <w:top w:val="nil"/>
              <w:left w:val="nil"/>
              <w:bottom w:val="nil"/>
              <w:right w:val="nil"/>
            </w:tcBorders>
            <w:shd w:val="clear" w:color="auto" w:fill="auto"/>
            <w:vAlign w:val="bottom"/>
            <w:hideMark/>
          </w:tcPr>
          <w:p w14:paraId="210A4ED8"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37F828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DBFF2A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7CDAB10" w14:textId="77777777" w:rsidR="00CF5B1D" w:rsidRPr="00CF5B1D" w:rsidRDefault="00CF5B1D" w:rsidP="00CF5B1D">
            <w:pPr>
              <w:spacing w:line="240" w:lineRule="auto"/>
              <w:rPr>
                <w:rFonts w:ascii="Times New Roman" w:hAnsi="Times New Roman"/>
                <w:sz w:val="12"/>
                <w:szCs w:val="12"/>
              </w:rPr>
            </w:pPr>
          </w:p>
        </w:tc>
      </w:tr>
      <w:tr w:rsidR="00CF5B1D" w:rsidRPr="00CF5B1D" w14:paraId="0174D539" w14:textId="77777777" w:rsidTr="00CF5B1D">
        <w:trPr>
          <w:trHeight w:val="85"/>
        </w:trPr>
        <w:tc>
          <w:tcPr>
            <w:tcW w:w="3438" w:type="pct"/>
            <w:tcBorders>
              <w:top w:val="nil"/>
              <w:left w:val="nil"/>
              <w:bottom w:val="nil"/>
              <w:right w:val="nil"/>
            </w:tcBorders>
            <w:shd w:val="clear" w:color="000000" w:fill="EAF1F6"/>
            <w:vAlign w:val="bottom"/>
            <w:hideMark/>
          </w:tcPr>
          <w:p w14:paraId="36753156"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14:paraId="48F28FB3"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1C7FAF9B"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69807E29"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673BC385" w14:textId="77777777" w:rsidTr="00CF5B1D">
        <w:trPr>
          <w:trHeight w:val="85"/>
        </w:trPr>
        <w:tc>
          <w:tcPr>
            <w:tcW w:w="3438" w:type="pct"/>
            <w:tcBorders>
              <w:top w:val="nil"/>
              <w:left w:val="nil"/>
              <w:bottom w:val="nil"/>
              <w:right w:val="nil"/>
            </w:tcBorders>
            <w:shd w:val="clear" w:color="auto" w:fill="auto"/>
            <w:vAlign w:val="bottom"/>
            <w:hideMark/>
          </w:tcPr>
          <w:p w14:paraId="7A249584"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6888D06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3B0EB7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5473152" w14:textId="77777777" w:rsidR="00CF5B1D" w:rsidRPr="00CF5B1D" w:rsidRDefault="00CF5B1D" w:rsidP="00CF5B1D">
            <w:pPr>
              <w:spacing w:line="240" w:lineRule="auto"/>
              <w:rPr>
                <w:rFonts w:ascii="Times New Roman" w:hAnsi="Times New Roman"/>
                <w:sz w:val="12"/>
                <w:szCs w:val="12"/>
              </w:rPr>
            </w:pPr>
          </w:p>
        </w:tc>
      </w:tr>
      <w:tr w:rsidR="00CF5B1D" w:rsidRPr="00CF5B1D" w14:paraId="10CB17E9" w14:textId="77777777" w:rsidTr="00CF5B1D">
        <w:trPr>
          <w:trHeight w:val="85"/>
        </w:trPr>
        <w:tc>
          <w:tcPr>
            <w:tcW w:w="3438" w:type="pct"/>
            <w:tcBorders>
              <w:top w:val="nil"/>
              <w:left w:val="nil"/>
              <w:bottom w:val="nil"/>
              <w:right w:val="nil"/>
            </w:tcBorders>
            <w:shd w:val="clear" w:color="auto" w:fill="auto"/>
            <w:vAlign w:val="bottom"/>
            <w:hideMark/>
          </w:tcPr>
          <w:p w14:paraId="7AC8B00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015561C"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D951CC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C7CF4E0" w14:textId="77777777" w:rsidR="00CF5B1D" w:rsidRPr="00CF5B1D" w:rsidRDefault="00CF5B1D" w:rsidP="00CF5B1D">
            <w:pPr>
              <w:spacing w:line="240" w:lineRule="auto"/>
              <w:rPr>
                <w:rFonts w:ascii="Times New Roman" w:hAnsi="Times New Roman"/>
                <w:sz w:val="12"/>
                <w:szCs w:val="12"/>
              </w:rPr>
            </w:pPr>
          </w:p>
        </w:tc>
      </w:tr>
      <w:tr w:rsidR="00CF5B1D" w:rsidRPr="00CF5B1D" w14:paraId="2BDE9771" w14:textId="77777777" w:rsidTr="00CF5B1D">
        <w:trPr>
          <w:trHeight w:val="85"/>
        </w:trPr>
        <w:tc>
          <w:tcPr>
            <w:tcW w:w="3438" w:type="pct"/>
            <w:tcBorders>
              <w:top w:val="nil"/>
              <w:left w:val="nil"/>
              <w:bottom w:val="nil"/>
              <w:right w:val="nil"/>
            </w:tcBorders>
            <w:shd w:val="clear" w:color="auto" w:fill="auto"/>
            <w:vAlign w:val="bottom"/>
            <w:hideMark/>
          </w:tcPr>
          <w:p w14:paraId="5A60F3B9" w14:textId="77777777" w:rsidR="00CF5B1D" w:rsidRPr="00CF5B1D" w:rsidRDefault="00CF5B1D" w:rsidP="00CF5B1D">
            <w:pPr>
              <w:spacing w:line="240" w:lineRule="auto"/>
              <w:rPr>
                <w:rFonts w:cs="Arial"/>
                <w:sz w:val="12"/>
                <w:szCs w:val="12"/>
              </w:rPr>
            </w:pPr>
            <w:r w:rsidRPr="00CF5B1D">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14:paraId="5472F53E"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937411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7C8C29B" w14:textId="77777777" w:rsidR="00CF5B1D" w:rsidRPr="00CF5B1D" w:rsidRDefault="00CF5B1D" w:rsidP="00CF5B1D">
            <w:pPr>
              <w:spacing w:line="240" w:lineRule="auto"/>
              <w:rPr>
                <w:rFonts w:ascii="Times New Roman" w:hAnsi="Times New Roman"/>
                <w:sz w:val="12"/>
                <w:szCs w:val="12"/>
              </w:rPr>
            </w:pPr>
          </w:p>
        </w:tc>
      </w:tr>
      <w:tr w:rsidR="00CF5B1D" w:rsidRPr="00CF5B1D" w14:paraId="4025DE95" w14:textId="77777777" w:rsidTr="00CF5B1D">
        <w:trPr>
          <w:trHeight w:val="85"/>
        </w:trPr>
        <w:tc>
          <w:tcPr>
            <w:tcW w:w="3438" w:type="pct"/>
            <w:tcBorders>
              <w:top w:val="nil"/>
              <w:left w:val="nil"/>
              <w:bottom w:val="nil"/>
              <w:right w:val="nil"/>
            </w:tcBorders>
            <w:shd w:val="clear" w:color="auto" w:fill="auto"/>
            <w:vAlign w:val="bottom"/>
            <w:hideMark/>
          </w:tcPr>
          <w:p w14:paraId="15648971"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CF9812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ADC8B7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9DFF77B" w14:textId="77777777" w:rsidR="00CF5B1D" w:rsidRPr="00CF5B1D" w:rsidRDefault="00CF5B1D" w:rsidP="00CF5B1D">
            <w:pPr>
              <w:spacing w:line="240" w:lineRule="auto"/>
              <w:rPr>
                <w:rFonts w:ascii="Times New Roman" w:hAnsi="Times New Roman"/>
                <w:sz w:val="12"/>
                <w:szCs w:val="12"/>
              </w:rPr>
            </w:pPr>
          </w:p>
        </w:tc>
      </w:tr>
      <w:tr w:rsidR="00CF5B1D" w:rsidRPr="00CF5B1D" w14:paraId="2948C730" w14:textId="77777777" w:rsidTr="00CF5B1D">
        <w:trPr>
          <w:trHeight w:val="85"/>
        </w:trPr>
        <w:tc>
          <w:tcPr>
            <w:tcW w:w="3438" w:type="pct"/>
            <w:tcBorders>
              <w:top w:val="nil"/>
              <w:left w:val="nil"/>
              <w:bottom w:val="nil"/>
              <w:right w:val="nil"/>
            </w:tcBorders>
            <w:shd w:val="clear" w:color="auto" w:fill="auto"/>
            <w:vAlign w:val="bottom"/>
            <w:hideMark/>
          </w:tcPr>
          <w:p w14:paraId="07D8DD1D"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5A752F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F27894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AC9582E" w14:textId="77777777" w:rsidR="00CF5B1D" w:rsidRPr="00CF5B1D" w:rsidRDefault="00CF5B1D" w:rsidP="00CF5B1D">
            <w:pPr>
              <w:spacing w:line="240" w:lineRule="auto"/>
              <w:rPr>
                <w:rFonts w:ascii="Times New Roman" w:hAnsi="Times New Roman"/>
                <w:sz w:val="12"/>
                <w:szCs w:val="12"/>
              </w:rPr>
            </w:pPr>
          </w:p>
        </w:tc>
      </w:tr>
      <w:tr w:rsidR="00CF5B1D" w:rsidRPr="00CF5B1D" w14:paraId="254086C6" w14:textId="77777777" w:rsidTr="00CF5B1D">
        <w:trPr>
          <w:trHeight w:val="85"/>
        </w:trPr>
        <w:tc>
          <w:tcPr>
            <w:tcW w:w="3438" w:type="pct"/>
            <w:tcBorders>
              <w:top w:val="nil"/>
              <w:left w:val="nil"/>
              <w:bottom w:val="nil"/>
              <w:right w:val="nil"/>
            </w:tcBorders>
            <w:shd w:val="clear" w:color="auto" w:fill="auto"/>
            <w:vAlign w:val="bottom"/>
            <w:hideMark/>
          </w:tcPr>
          <w:p w14:paraId="680E342F" w14:textId="77777777" w:rsidR="00CF5B1D" w:rsidRPr="00CF5B1D" w:rsidRDefault="00CF5B1D" w:rsidP="00CF5B1D">
            <w:pPr>
              <w:spacing w:line="240" w:lineRule="auto"/>
              <w:rPr>
                <w:rFonts w:cs="Arial"/>
                <w:sz w:val="12"/>
                <w:szCs w:val="12"/>
              </w:rPr>
            </w:pPr>
            <w:r w:rsidRPr="00CF5B1D">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14:paraId="03F4CE50"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619B815E" w14:textId="77777777" w:rsidR="00CF5B1D" w:rsidRPr="00CF5B1D" w:rsidRDefault="00CF5B1D" w:rsidP="00CF5B1D">
            <w:pPr>
              <w:spacing w:line="240" w:lineRule="auto"/>
              <w:jc w:val="right"/>
              <w:rPr>
                <w:rFonts w:cs="Arial"/>
                <w:sz w:val="12"/>
                <w:szCs w:val="12"/>
              </w:rPr>
            </w:pPr>
            <w:r w:rsidRPr="00CF5B1D">
              <w:rPr>
                <w:rFonts w:cs="Arial"/>
                <w:sz w:val="12"/>
                <w:szCs w:val="12"/>
              </w:rPr>
              <w:t>11 833</w:t>
            </w:r>
          </w:p>
        </w:tc>
        <w:tc>
          <w:tcPr>
            <w:tcW w:w="444" w:type="pct"/>
            <w:tcBorders>
              <w:top w:val="nil"/>
              <w:left w:val="nil"/>
              <w:bottom w:val="nil"/>
              <w:right w:val="nil"/>
            </w:tcBorders>
            <w:shd w:val="clear" w:color="auto" w:fill="auto"/>
            <w:noWrap/>
            <w:vAlign w:val="bottom"/>
            <w:hideMark/>
          </w:tcPr>
          <w:p w14:paraId="25BED6BB" w14:textId="77777777" w:rsidR="00CF5B1D" w:rsidRPr="00CF5B1D" w:rsidRDefault="00CF5B1D" w:rsidP="00CF5B1D">
            <w:pPr>
              <w:spacing w:line="240" w:lineRule="auto"/>
              <w:jc w:val="right"/>
              <w:rPr>
                <w:rFonts w:cs="Arial"/>
                <w:sz w:val="12"/>
                <w:szCs w:val="12"/>
              </w:rPr>
            </w:pPr>
            <w:r w:rsidRPr="00CF5B1D">
              <w:rPr>
                <w:rFonts w:cs="Arial"/>
                <w:sz w:val="12"/>
                <w:szCs w:val="12"/>
              </w:rPr>
              <w:t>13 128</w:t>
            </w:r>
          </w:p>
        </w:tc>
      </w:tr>
      <w:tr w:rsidR="00CF5B1D" w:rsidRPr="00CF5B1D" w14:paraId="7DFD3107" w14:textId="77777777" w:rsidTr="00CF5B1D">
        <w:trPr>
          <w:trHeight w:val="85"/>
        </w:trPr>
        <w:tc>
          <w:tcPr>
            <w:tcW w:w="3438" w:type="pct"/>
            <w:tcBorders>
              <w:top w:val="nil"/>
              <w:left w:val="nil"/>
              <w:bottom w:val="nil"/>
              <w:right w:val="nil"/>
            </w:tcBorders>
            <w:shd w:val="clear" w:color="auto" w:fill="auto"/>
            <w:vAlign w:val="bottom"/>
            <w:hideMark/>
          </w:tcPr>
          <w:p w14:paraId="377F0E4E" w14:textId="77777777" w:rsidR="00CF5B1D" w:rsidRPr="00CF5B1D" w:rsidRDefault="00CF5B1D" w:rsidP="00CF5B1D">
            <w:pPr>
              <w:spacing w:line="240" w:lineRule="auto"/>
              <w:rPr>
                <w:rFonts w:cs="Arial"/>
                <w:sz w:val="12"/>
                <w:szCs w:val="12"/>
              </w:rPr>
            </w:pPr>
            <w:r w:rsidRPr="00CF5B1D">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14:paraId="20549EE7"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6960D237" w14:textId="77777777" w:rsidR="00CF5B1D" w:rsidRPr="00CF5B1D" w:rsidRDefault="00CF5B1D" w:rsidP="00CF5B1D">
            <w:pPr>
              <w:spacing w:line="240" w:lineRule="auto"/>
              <w:jc w:val="right"/>
              <w:rPr>
                <w:rFonts w:cs="Arial"/>
                <w:sz w:val="12"/>
                <w:szCs w:val="12"/>
              </w:rPr>
            </w:pPr>
            <w:r w:rsidRPr="00CF5B1D">
              <w:rPr>
                <w:rFonts w:cs="Arial"/>
                <w:sz w:val="12"/>
                <w:szCs w:val="12"/>
              </w:rPr>
              <w:t>9</w:t>
            </w:r>
          </w:p>
        </w:tc>
        <w:tc>
          <w:tcPr>
            <w:tcW w:w="444" w:type="pct"/>
            <w:tcBorders>
              <w:top w:val="nil"/>
              <w:left w:val="nil"/>
              <w:bottom w:val="nil"/>
              <w:right w:val="nil"/>
            </w:tcBorders>
            <w:shd w:val="clear" w:color="auto" w:fill="auto"/>
            <w:noWrap/>
            <w:vAlign w:val="bottom"/>
            <w:hideMark/>
          </w:tcPr>
          <w:p w14:paraId="426D8111" w14:textId="77777777" w:rsidR="00CF5B1D" w:rsidRPr="00CF5B1D" w:rsidRDefault="00CF5B1D" w:rsidP="00CF5B1D">
            <w:pPr>
              <w:spacing w:line="240" w:lineRule="auto"/>
              <w:jc w:val="right"/>
              <w:rPr>
                <w:rFonts w:cs="Arial"/>
                <w:sz w:val="12"/>
                <w:szCs w:val="12"/>
              </w:rPr>
            </w:pPr>
            <w:r w:rsidRPr="00CF5B1D">
              <w:rPr>
                <w:rFonts w:cs="Arial"/>
                <w:sz w:val="12"/>
                <w:szCs w:val="12"/>
              </w:rPr>
              <w:t>8</w:t>
            </w:r>
          </w:p>
        </w:tc>
      </w:tr>
      <w:tr w:rsidR="00CF5B1D" w:rsidRPr="00CF5B1D" w14:paraId="23C52068" w14:textId="77777777" w:rsidTr="00CF5B1D">
        <w:trPr>
          <w:trHeight w:val="85"/>
        </w:trPr>
        <w:tc>
          <w:tcPr>
            <w:tcW w:w="3438" w:type="pct"/>
            <w:tcBorders>
              <w:top w:val="nil"/>
              <w:left w:val="nil"/>
              <w:bottom w:val="nil"/>
              <w:right w:val="nil"/>
            </w:tcBorders>
            <w:shd w:val="clear" w:color="auto" w:fill="auto"/>
            <w:vAlign w:val="bottom"/>
            <w:hideMark/>
          </w:tcPr>
          <w:p w14:paraId="754EE129" w14:textId="77777777" w:rsidR="00CF5B1D" w:rsidRPr="00CF5B1D" w:rsidRDefault="00CF5B1D" w:rsidP="00CF5B1D">
            <w:pPr>
              <w:spacing w:line="240" w:lineRule="auto"/>
              <w:rPr>
                <w:rFonts w:cs="Arial"/>
                <w:sz w:val="12"/>
                <w:szCs w:val="12"/>
              </w:rPr>
            </w:pPr>
            <w:r w:rsidRPr="00CF5B1D">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14:paraId="6E20D967"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7D4139D4" w14:textId="77777777" w:rsidR="00CF5B1D" w:rsidRPr="00CF5B1D" w:rsidRDefault="00CF5B1D" w:rsidP="00CF5B1D">
            <w:pPr>
              <w:spacing w:line="240" w:lineRule="auto"/>
              <w:jc w:val="right"/>
              <w:rPr>
                <w:rFonts w:cs="Arial"/>
                <w:sz w:val="12"/>
                <w:szCs w:val="12"/>
              </w:rPr>
            </w:pPr>
            <w:r w:rsidRPr="00CF5B1D">
              <w:rPr>
                <w:rFonts w:cs="Arial"/>
                <w:sz w:val="12"/>
                <w:szCs w:val="12"/>
              </w:rPr>
              <w:t>30</w:t>
            </w:r>
          </w:p>
        </w:tc>
        <w:tc>
          <w:tcPr>
            <w:tcW w:w="444" w:type="pct"/>
            <w:tcBorders>
              <w:top w:val="nil"/>
              <w:left w:val="nil"/>
              <w:bottom w:val="nil"/>
              <w:right w:val="nil"/>
            </w:tcBorders>
            <w:shd w:val="clear" w:color="auto" w:fill="auto"/>
            <w:noWrap/>
            <w:vAlign w:val="bottom"/>
            <w:hideMark/>
          </w:tcPr>
          <w:p w14:paraId="4A546C22" w14:textId="77777777" w:rsidR="00CF5B1D" w:rsidRPr="00CF5B1D" w:rsidRDefault="00CF5B1D" w:rsidP="00CF5B1D">
            <w:pPr>
              <w:spacing w:line="240" w:lineRule="auto"/>
              <w:jc w:val="right"/>
              <w:rPr>
                <w:rFonts w:cs="Arial"/>
                <w:sz w:val="12"/>
                <w:szCs w:val="12"/>
              </w:rPr>
            </w:pPr>
            <w:r w:rsidRPr="00CF5B1D">
              <w:rPr>
                <w:rFonts w:cs="Arial"/>
                <w:sz w:val="12"/>
                <w:szCs w:val="12"/>
              </w:rPr>
              <w:t>29</w:t>
            </w:r>
          </w:p>
        </w:tc>
      </w:tr>
      <w:tr w:rsidR="00CF5B1D" w:rsidRPr="00CF5B1D" w14:paraId="15A19D96" w14:textId="77777777" w:rsidTr="00CF5B1D">
        <w:trPr>
          <w:trHeight w:val="85"/>
        </w:trPr>
        <w:tc>
          <w:tcPr>
            <w:tcW w:w="3438" w:type="pct"/>
            <w:tcBorders>
              <w:top w:val="nil"/>
              <w:left w:val="nil"/>
              <w:bottom w:val="nil"/>
              <w:right w:val="nil"/>
            </w:tcBorders>
            <w:shd w:val="clear" w:color="auto" w:fill="auto"/>
            <w:vAlign w:val="bottom"/>
            <w:hideMark/>
          </w:tcPr>
          <w:p w14:paraId="5C78F744" w14:textId="77777777" w:rsidR="00CF5B1D" w:rsidRPr="00CF5B1D" w:rsidRDefault="00CF5B1D" w:rsidP="00CF5B1D">
            <w:pPr>
              <w:spacing w:line="240" w:lineRule="auto"/>
              <w:rPr>
                <w:rFonts w:cs="Arial"/>
                <w:sz w:val="12"/>
                <w:szCs w:val="12"/>
              </w:rPr>
            </w:pPr>
            <w:r w:rsidRPr="00CF5B1D">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14:paraId="27B2E277"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14A6C540" w14:textId="77777777" w:rsidR="00CF5B1D" w:rsidRPr="00CF5B1D" w:rsidRDefault="00CF5B1D" w:rsidP="00CF5B1D">
            <w:pPr>
              <w:spacing w:line="240" w:lineRule="auto"/>
              <w:jc w:val="right"/>
              <w:rPr>
                <w:rFonts w:cs="Arial"/>
                <w:sz w:val="12"/>
                <w:szCs w:val="12"/>
              </w:rPr>
            </w:pPr>
            <w:r w:rsidRPr="00CF5B1D">
              <w:rPr>
                <w:rFonts w:cs="Arial"/>
                <w:sz w:val="12"/>
                <w:szCs w:val="12"/>
              </w:rPr>
              <w:t>21</w:t>
            </w:r>
          </w:p>
        </w:tc>
        <w:tc>
          <w:tcPr>
            <w:tcW w:w="444" w:type="pct"/>
            <w:tcBorders>
              <w:top w:val="nil"/>
              <w:left w:val="nil"/>
              <w:bottom w:val="nil"/>
              <w:right w:val="nil"/>
            </w:tcBorders>
            <w:shd w:val="clear" w:color="auto" w:fill="auto"/>
            <w:noWrap/>
            <w:vAlign w:val="bottom"/>
            <w:hideMark/>
          </w:tcPr>
          <w:p w14:paraId="5CE9EFCE" w14:textId="77777777" w:rsidR="00CF5B1D" w:rsidRPr="00CF5B1D" w:rsidRDefault="00CF5B1D" w:rsidP="00CF5B1D">
            <w:pPr>
              <w:spacing w:line="240" w:lineRule="auto"/>
              <w:jc w:val="right"/>
              <w:rPr>
                <w:rFonts w:cs="Arial"/>
                <w:sz w:val="12"/>
                <w:szCs w:val="12"/>
              </w:rPr>
            </w:pPr>
            <w:r w:rsidRPr="00CF5B1D">
              <w:rPr>
                <w:rFonts w:cs="Arial"/>
                <w:sz w:val="12"/>
                <w:szCs w:val="12"/>
              </w:rPr>
              <w:t>21</w:t>
            </w:r>
          </w:p>
        </w:tc>
      </w:tr>
      <w:tr w:rsidR="00CF5B1D" w:rsidRPr="00CF5B1D" w14:paraId="7A8BC6CD" w14:textId="77777777" w:rsidTr="00CF5B1D">
        <w:trPr>
          <w:trHeight w:val="85"/>
        </w:trPr>
        <w:tc>
          <w:tcPr>
            <w:tcW w:w="3438" w:type="pct"/>
            <w:tcBorders>
              <w:top w:val="nil"/>
              <w:left w:val="nil"/>
              <w:bottom w:val="nil"/>
              <w:right w:val="nil"/>
            </w:tcBorders>
            <w:shd w:val="clear" w:color="auto" w:fill="auto"/>
            <w:vAlign w:val="bottom"/>
            <w:hideMark/>
          </w:tcPr>
          <w:p w14:paraId="74273E9C"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099CC9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749FE7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CB3031F" w14:textId="77777777" w:rsidR="00CF5B1D" w:rsidRPr="00CF5B1D" w:rsidRDefault="00CF5B1D" w:rsidP="00CF5B1D">
            <w:pPr>
              <w:spacing w:line="240" w:lineRule="auto"/>
              <w:rPr>
                <w:rFonts w:ascii="Times New Roman" w:hAnsi="Times New Roman"/>
                <w:sz w:val="12"/>
                <w:szCs w:val="12"/>
              </w:rPr>
            </w:pPr>
          </w:p>
        </w:tc>
      </w:tr>
      <w:tr w:rsidR="00CF5B1D" w:rsidRPr="00CF5B1D" w14:paraId="50100BD5" w14:textId="77777777" w:rsidTr="00CF5B1D">
        <w:trPr>
          <w:trHeight w:val="85"/>
        </w:trPr>
        <w:tc>
          <w:tcPr>
            <w:tcW w:w="3438" w:type="pct"/>
            <w:tcBorders>
              <w:top w:val="nil"/>
              <w:left w:val="nil"/>
              <w:bottom w:val="nil"/>
              <w:right w:val="nil"/>
            </w:tcBorders>
            <w:shd w:val="clear" w:color="000000" w:fill="EAF1F6"/>
            <w:vAlign w:val="bottom"/>
            <w:hideMark/>
          </w:tcPr>
          <w:p w14:paraId="5F56A121"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14:paraId="1970562B"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05A667A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5BE3DFDD"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196739C5" w14:textId="77777777" w:rsidTr="00CF5B1D">
        <w:trPr>
          <w:trHeight w:val="85"/>
        </w:trPr>
        <w:tc>
          <w:tcPr>
            <w:tcW w:w="3438" w:type="pct"/>
            <w:tcBorders>
              <w:top w:val="nil"/>
              <w:left w:val="nil"/>
              <w:bottom w:val="nil"/>
              <w:right w:val="nil"/>
            </w:tcBorders>
            <w:shd w:val="clear" w:color="auto" w:fill="auto"/>
            <w:vAlign w:val="bottom"/>
            <w:hideMark/>
          </w:tcPr>
          <w:p w14:paraId="12A2CF76"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0AFD969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D88007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585CF1C" w14:textId="77777777" w:rsidR="00CF5B1D" w:rsidRPr="00CF5B1D" w:rsidRDefault="00CF5B1D" w:rsidP="00CF5B1D">
            <w:pPr>
              <w:spacing w:line="240" w:lineRule="auto"/>
              <w:rPr>
                <w:rFonts w:ascii="Times New Roman" w:hAnsi="Times New Roman"/>
                <w:sz w:val="12"/>
                <w:szCs w:val="12"/>
              </w:rPr>
            </w:pPr>
          </w:p>
        </w:tc>
      </w:tr>
      <w:tr w:rsidR="00CF5B1D" w:rsidRPr="00CF5B1D" w14:paraId="7F50F312" w14:textId="77777777" w:rsidTr="00CF5B1D">
        <w:trPr>
          <w:trHeight w:val="85"/>
        </w:trPr>
        <w:tc>
          <w:tcPr>
            <w:tcW w:w="3438" w:type="pct"/>
            <w:tcBorders>
              <w:top w:val="nil"/>
              <w:left w:val="nil"/>
              <w:bottom w:val="nil"/>
              <w:right w:val="nil"/>
            </w:tcBorders>
            <w:shd w:val="clear" w:color="auto" w:fill="auto"/>
            <w:vAlign w:val="bottom"/>
            <w:hideMark/>
          </w:tcPr>
          <w:p w14:paraId="281FF0D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C6648E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B06E07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1DE1178" w14:textId="77777777" w:rsidR="00CF5B1D" w:rsidRPr="00CF5B1D" w:rsidRDefault="00CF5B1D" w:rsidP="00CF5B1D">
            <w:pPr>
              <w:spacing w:line="240" w:lineRule="auto"/>
              <w:rPr>
                <w:rFonts w:ascii="Times New Roman" w:hAnsi="Times New Roman"/>
                <w:sz w:val="12"/>
                <w:szCs w:val="12"/>
              </w:rPr>
            </w:pPr>
          </w:p>
        </w:tc>
      </w:tr>
      <w:tr w:rsidR="00CF5B1D" w:rsidRPr="00CF5B1D" w14:paraId="18FF7627" w14:textId="77777777" w:rsidTr="00CF5B1D">
        <w:trPr>
          <w:trHeight w:val="85"/>
        </w:trPr>
        <w:tc>
          <w:tcPr>
            <w:tcW w:w="3438" w:type="pct"/>
            <w:tcBorders>
              <w:top w:val="nil"/>
              <w:left w:val="nil"/>
              <w:bottom w:val="nil"/>
              <w:right w:val="nil"/>
            </w:tcBorders>
            <w:shd w:val="clear" w:color="auto" w:fill="auto"/>
            <w:vAlign w:val="bottom"/>
            <w:hideMark/>
          </w:tcPr>
          <w:p w14:paraId="5F89E882" w14:textId="77777777" w:rsidR="00CF5B1D" w:rsidRPr="00CF5B1D" w:rsidRDefault="00CF5B1D" w:rsidP="00CF5B1D">
            <w:pPr>
              <w:spacing w:line="240" w:lineRule="auto"/>
              <w:rPr>
                <w:rFonts w:cs="Arial"/>
                <w:sz w:val="12"/>
                <w:szCs w:val="12"/>
              </w:rPr>
            </w:pPr>
            <w:r w:rsidRPr="00CF5B1D">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14:paraId="48A99D84"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2E0CA61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64BE791" w14:textId="77777777" w:rsidR="00CF5B1D" w:rsidRPr="00CF5B1D" w:rsidRDefault="00CF5B1D" w:rsidP="00CF5B1D">
            <w:pPr>
              <w:spacing w:line="240" w:lineRule="auto"/>
              <w:rPr>
                <w:rFonts w:ascii="Times New Roman" w:hAnsi="Times New Roman"/>
                <w:sz w:val="12"/>
                <w:szCs w:val="12"/>
              </w:rPr>
            </w:pPr>
          </w:p>
        </w:tc>
      </w:tr>
      <w:tr w:rsidR="00CF5B1D" w:rsidRPr="00CF5B1D" w14:paraId="795626C5" w14:textId="77777777" w:rsidTr="00CF5B1D">
        <w:trPr>
          <w:trHeight w:val="85"/>
        </w:trPr>
        <w:tc>
          <w:tcPr>
            <w:tcW w:w="3438" w:type="pct"/>
            <w:tcBorders>
              <w:top w:val="nil"/>
              <w:left w:val="nil"/>
              <w:bottom w:val="nil"/>
              <w:right w:val="nil"/>
            </w:tcBorders>
            <w:shd w:val="clear" w:color="auto" w:fill="auto"/>
            <w:vAlign w:val="bottom"/>
            <w:hideMark/>
          </w:tcPr>
          <w:p w14:paraId="1B646CCB"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76AE6B2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C52AFD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B305C6A" w14:textId="77777777" w:rsidR="00CF5B1D" w:rsidRPr="00CF5B1D" w:rsidRDefault="00CF5B1D" w:rsidP="00CF5B1D">
            <w:pPr>
              <w:spacing w:line="240" w:lineRule="auto"/>
              <w:rPr>
                <w:rFonts w:ascii="Times New Roman" w:hAnsi="Times New Roman"/>
                <w:sz w:val="12"/>
                <w:szCs w:val="12"/>
              </w:rPr>
            </w:pPr>
          </w:p>
        </w:tc>
      </w:tr>
      <w:tr w:rsidR="00CF5B1D" w:rsidRPr="00CF5B1D" w14:paraId="7E6DFF75" w14:textId="77777777" w:rsidTr="00CF5B1D">
        <w:trPr>
          <w:trHeight w:val="85"/>
        </w:trPr>
        <w:tc>
          <w:tcPr>
            <w:tcW w:w="3438" w:type="pct"/>
            <w:tcBorders>
              <w:top w:val="nil"/>
              <w:left w:val="nil"/>
              <w:bottom w:val="nil"/>
              <w:right w:val="nil"/>
            </w:tcBorders>
            <w:shd w:val="clear" w:color="auto" w:fill="auto"/>
            <w:vAlign w:val="bottom"/>
            <w:hideMark/>
          </w:tcPr>
          <w:p w14:paraId="791A52B7"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1E4402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C7CD90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C9EAD5F" w14:textId="77777777" w:rsidR="00CF5B1D" w:rsidRPr="00CF5B1D" w:rsidRDefault="00CF5B1D" w:rsidP="00CF5B1D">
            <w:pPr>
              <w:spacing w:line="240" w:lineRule="auto"/>
              <w:rPr>
                <w:rFonts w:ascii="Times New Roman" w:hAnsi="Times New Roman"/>
                <w:sz w:val="12"/>
                <w:szCs w:val="12"/>
              </w:rPr>
            </w:pPr>
          </w:p>
        </w:tc>
      </w:tr>
      <w:tr w:rsidR="00CF5B1D" w:rsidRPr="00CF5B1D" w14:paraId="7F43247C" w14:textId="77777777" w:rsidTr="00CF5B1D">
        <w:trPr>
          <w:trHeight w:val="85"/>
        </w:trPr>
        <w:tc>
          <w:tcPr>
            <w:tcW w:w="3438" w:type="pct"/>
            <w:tcBorders>
              <w:top w:val="nil"/>
              <w:left w:val="nil"/>
              <w:bottom w:val="nil"/>
              <w:right w:val="nil"/>
            </w:tcBorders>
            <w:shd w:val="clear" w:color="auto" w:fill="auto"/>
            <w:vAlign w:val="bottom"/>
            <w:hideMark/>
          </w:tcPr>
          <w:p w14:paraId="5CEE2590" w14:textId="77777777" w:rsidR="00CF5B1D" w:rsidRPr="00CF5B1D" w:rsidRDefault="00CF5B1D" w:rsidP="00CF5B1D">
            <w:pPr>
              <w:spacing w:line="240" w:lineRule="auto"/>
              <w:rPr>
                <w:rFonts w:cs="Arial"/>
                <w:sz w:val="12"/>
                <w:szCs w:val="12"/>
              </w:rPr>
            </w:pPr>
            <w:r w:rsidRPr="00CF5B1D">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14:paraId="3723DB1B"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759973D2" w14:textId="77777777" w:rsidR="00CF5B1D" w:rsidRPr="00CF5B1D" w:rsidRDefault="00CF5B1D" w:rsidP="00CF5B1D">
            <w:pPr>
              <w:spacing w:line="240" w:lineRule="auto"/>
              <w:jc w:val="right"/>
              <w:rPr>
                <w:rFonts w:cs="Arial"/>
                <w:sz w:val="12"/>
                <w:szCs w:val="12"/>
              </w:rPr>
            </w:pPr>
            <w:r w:rsidRPr="00CF5B1D">
              <w:rPr>
                <w:rFonts w:cs="Arial"/>
                <w:sz w:val="12"/>
                <w:szCs w:val="12"/>
              </w:rPr>
              <w:t>6 774</w:t>
            </w:r>
          </w:p>
        </w:tc>
        <w:tc>
          <w:tcPr>
            <w:tcW w:w="444" w:type="pct"/>
            <w:tcBorders>
              <w:top w:val="nil"/>
              <w:left w:val="nil"/>
              <w:bottom w:val="nil"/>
              <w:right w:val="nil"/>
            </w:tcBorders>
            <w:shd w:val="clear" w:color="auto" w:fill="auto"/>
            <w:noWrap/>
            <w:vAlign w:val="bottom"/>
            <w:hideMark/>
          </w:tcPr>
          <w:p w14:paraId="1AFD3767" w14:textId="77777777" w:rsidR="00CF5B1D" w:rsidRPr="00CF5B1D" w:rsidRDefault="00CF5B1D" w:rsidP="00CF5B1D">
            <w:pPr>
              <w:spacing w:line="240" w:lineRule="auto"/>
              <w:jc w:val="right"/>
              <w:rPr>
                <w:rFonts w:cs="Arial"/>
                <w:sz w:val="12"/>
                <w:szCs w:val="12"/>
              </w:rPr>
            </w:pPr>
            <w:r w:rsidRPr="00CF5B1D">
              <w:rPr>
                <w:rFonts w:cs="Arial"/>
                <w:sz w:val="12"/>
                <w:szCs w:val="12"/>
              </w:rPr>
              <w:t>9 125</w:t>
            </w:r>
          </w:p>
        </w:tc>
      </w:tr>
      <w:tr w:rsidR="00CF5B1D" w:rsidRPr="00CF5B1D" w14:paraId="58DE2DEC" w14:textId="77777777" w:rsidTr="00CF5B1D">
        <w:trPr>
          <w:trHeight w:val="85"/>
        </w:trPr>
        <w:tc>
          <w:tcPr>
            <w:tcW w:w="3438" w:type="pct"/>
            <w:tcBorders>
              <w:top w:val="nil"/>
              <w:left w:val="nil"/>
              <w:bottom w:val="nil"/>
              <w:right w:val="nil"/>
            </w:tcBorders>
            <w:shd w:val="clear" w:color="auto" w:fill="auto"/>
            <w:vAlign w:val="bottom"/>
            <w:hideMark/>
          </w:tcPr>
          <w:p w14:paraId="4DDBA07B"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DA87D3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3D80AA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21DB60F" w14:textId="77777777" w:rsidR="00CF5B1D" w:rsidRPr="00CF5B1D" w:rsidRDefault="00CF5B1D" w:rsidP="00CF5B1D">
            <w:pPr>
              <w:spacing w:line="240" w:lineRule="auto"/>
              <w:rPr>
                <w:rFonts w:ascii="Times New Roman" w:hAnsi="Times New Roman"/>
                <w:sz w:val="12"/>
                <w:szCs w:val="12"/>
              </w:rPr>
            </w:pPr>
          </w:p>
        </w:tc>
      </w:tr>
      <w:tr w:rsidR="00CF5B1D" w:rsidRPr="00CF5B1D" w14:paraId="580CD135" w14:textId="77777777" w:rsidTr="00CF5B1D">
        <w:trPr>
          <w:trHeight w:val="85"/>
        </w:trPr>
        <w:tc>
          <w:tcPr>
            <w:tcW w:w="3438" w:type="pct"/>
            <w:tcBorders>
              <w:top w:val="nil"/>
              <w:left w:val="nil"/>
              <w:bottom w:val="nil"/>
              <w:right w:val="nil"/>
            </w:tcBorders>
            <w:shd w:val="clear" w:color="000000" w:fill="D5E3F2"/>
            <w:vAlign w:val="bottom"/>
            <w:hideMark/>
          </w:tcPr>
          <w:p w14:paraId="5E9493B8"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14:paraId="04F3E3A5"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1B70F6B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57B50EF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2672A50" w14:textId="77777777" w:rsidTr="00CF5B1D">
        <w:trPr>
          <w:trHeight w:val="85"/>
        </w:trPr>
        <w:tc>
          <w:tcPr>
            <w:tcW w:w="3438" w:type="pct"/>
            <w:tcBorders>
              <w:top w:val="nil"/>
              <w:left w:val="nil"/>
              <w:bottom w:val="nil"/>
              <w:right w:val="nil"/>
            </w:tcBorders>
            <w:shd w:val="clear" w:color="auto" w:fill="auto"/>
            <w:vAlign w:val="bottom"/>
            <w:hideMark/>
          </w:tcPr>
          <w:p w14:paraId="7EC2BB2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F931D1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9CFC55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2D14C41" w14:textId="77777777" w:rsidR="00CF5B1D" w:rsidRPr="00CF5B1D" w:rsidRDefault="00CF5B1D" w:rsidP="00CF5B1D">
            <w:pPr>
              <w:spacing w:line="240" w:lineRule="auto"/>
              <w:rPr>
                <w:rFonts w:ascii="Times New Roman" w:hAnsi="Times New Roman"/>
                <w:sz w:val="12"/>
                <w:szCs w:val="12"/>
              </w:rPr>
            </w:pPr>
          </w:p>
        </w:tc>
      </w:tr>
      <w:tr w:rsidR="00CF5B1D" w:rsidRPr="00CF5B1D" w14:paraId="0CCBE4D0" w14:textId="77777777" w:rsidTr="00CF5B1D">
        <w:trPr>
          <w:trHeight w:val="85"/>
        </w:trPr>
        <w:tc>
          <w:tcPr>
            <w:tcW w:w="3438" w:type="pct"/>
            <w:tcBorders>
              <w:top w:val="nil"/>
              <w:left w:val="nil"/>
              <w:bottom w:val="nil"/>
              <w:right w:val="nil"/>
            </w:tcBorders>
            <w:shd w:val="clear" w:color="000000" w:fill="EAF1F6"/>
            <w:vAlign w:val="bottom"/>
            <w:hideMark/>
          </w:tcPr>
          <w:p w14:paraId="0ACF0A98"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14:paraId="43D6204B"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08A1A42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3C22596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93616AA" w14:textId="77777777" w:rsidTr="00CF5B1D">
        <w:trPr>
          <w:trHeight w:val="85"/>
        </w:trPr>
        <w:tc>
          <w:tcPr>
            <w:tcW w:w="3438" w:type="pct"/>
            <w:tcBorders>
              <w:top w:val="nil"/>
              <w:left w:val="nil"/>
              <w:bottom w:val="nil"/>
              <w:right w:val="nil"/>
            </w:tcBorders>
            <w:shd w:val="clear" w:color="auto" w:fill="auto"/>
            <w:vAlign w:val="bottom"/>
            <w:hideMark/>
          </w:tcPr>
          <w:p w14:paraId="0515BBBC"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2DCFC94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76A7D0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B4BE250" w14:textId="77777777" w:rsidR="00CF5B1D" w:rsidRPr="00CF5B1D" w:rsidRDefault="00CF5B1D" w:rsidP="00CF5B1D">
            <w:pPr>
              <w:spacing w:line="240" w:lineRule="auto"/>
              <w:rPr>
                <w:rFonts w:ascii="Times New Roman" w:hAnsi="Times New Roman"/>
                <w:sz w:val="12"/>
                <w:szCs w:val="12"/>
              </w:rPr>
            </w:pPr>
          </w:p>
        </w:tc>
      </w:tr>
      <w:tr w:rsidR="00CF5B1D" w:rsidRPr="00CF5B1D" w14:paraId="052C2F14" w14:textId="77777777" w:rsidTr="00CF5B1D">
        <w:trPr>
          <w:trHeight w:val="85"/>
        </w:trPr>
        <w:tc>
          <w:tcPr>
            <w:tcW w:w="3438" w:type="pct"/>
            <w:tcBorders>
              <w:top w:val="nil"/>
              <w:left w:val="nil"/>
              <w:bottom w:val="nil"/>
              <w:right w:val="nil"/>
            </w:tcBorders>
            <w:shd w:val="clear" w:color="auto" w:fill="auto"/>
            <w:vAlign w:val="bottom"/>
            <w:hideMark/>
          </w:tcPr>
          <w:p w14:paraId="0B105E7D"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E059603"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758B83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19F3E76" w14:textId="77777777" w:rsidR="00CF5B1D" w:rsidRPr="00CF5B1D" w:rsidRDefault="00CF5B1D" w:rsidP="00CF5B1D">
            <w:pPr>
              <w:spacing w:line="240" w:lineRule="auto"/>
              <w:rPr>
                <w:rFonts w:ascii="Times New Roman" w:hAnsi="Times New Roman"/>
                <w:sz w:val="12"/>
                <w:szCs w:val="12"/>
              </w:rPr>
            </w:pPr>
          </w:p>
        </w:tc>
      </w:tr>
      <w:tr w:rsidR="00CF5B1D" w:rsidRPr="00CF5B1D" w14:paraId="292A3D86" w14:textId="77777777" w:rsidTr="00CF5B1D">
        <w:trPr>
          <w:trHeight w:val="85"/>
        </w:trPr>
        <w:tc>
          <w:tcPr>
            <w:tcW w:w="3438" w:type="pct"/>
            <w:tcBorders>
              <w:top w:val="nil"/>
              <w:left w:val="nil"/>
              <w:bottom w:val="nil"/>
              <w:right w:val="nil"/>
            </w:tcBorders>
            <w:shd w:val="clear" w:color="auto" w:fill="auto"/>
            <w:vAlign w:val="bottom"/>
            <w:hideMark/>
          </w:tcPr>
          <w:p w14:paraId="0B16CFA3" w14:textId="77777777" w:rsidR="00CF5B1D" w:rsidRPr="00CF5B1D" w:rsidRDefault="00CF5B1D" w:rsidP="00CF5B1D">
            <w:pPr>
              <w:spacing w:line="240" w:lineRule="auto"/>
              <w:rPr>
                <w:rFonts w:cs="Arial"/>
                <w:sz w:val="12"/>
                <w:szCs w:val="12"/>
              </w:rPr>
            </w:pPr>
            <w:r w:rsidRPr="00CF5B1D">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14:paraId="05284AA1"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5C3AE9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F0EE313" w14:textId="77777777" w:rsidR="00CF5B1D" w:rsidRPr="00CF5B1D" w:rsidRDefault="00CF5B1D" w:rsidP="00CF5B1D">
            <w:pPr>
              <w:spacing w:line="240" w:lineRule="auto"/>
              <w:rPr>
                <w:rFonts w:ascii="Times New Roman" w:hAnsi="Times New Roman"/>
                <w:sz w:val="12"/>
                <w:szCs w:val="12"/>
              </w:rPr>
            </w:pPr>
          </w:p>
        </w:tc>
      </w:tr>
      <w:tr w:rsidR="00CF5B1D" w:rsidRPr="00CF5B1D" w14:paraId="3D45F893" w14:textId="77777777" w:rsidTr="00CF5B1D">
        <w:trPr>
          <w:trHeight w:val="85"/>
        </w:trPr>
        <w:tc>
          <w:tcPr>
            <w:tcW w:w="3438" w:type="pct"/>
            <w:tcBorders>
              <w:top w:val="nil"/>
              <w:left w:val="nil"/>
              <w:bottom w:val="nil"/>
              <w:right w:val="nil"/>
            </w:tcBorders>
            <w:shd w:val="clear" w:color="auto" w:fill="auto"/>
            <w:vAlign w:val="bottom"/>
            <w:hideMark/>
          </w:tcPr>
          <w:p w14:paraId="54870DA1"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C22AC0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92F9BB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2763E6E" w14:textId="77777777" w:rsidR="00CF5B1D" w:rsidRPr="00CF5B1D" w:rsidRDefault="00CF5B1D" w:rsidP="00CF5B1D">
            <w:pPr>
              <w:spacing w:line="240" w:lineRule="auto"/>
              <w:rPr>
                <w:rFonts w:ascii="Times New Roman" w:hAnsi="Times New Roman"/>
                <w:sz w:val="12"/>
                <w:szCs w:val="12"/>
              </w:rPr>
            </w:pPr>
          </w:p>
        </w:tc>
      </w:tr>
      <w:tr w:rsidR="00CF5B1D" w:rsidRPr="00CF5B1D" w14:paraId="76D1111A" w14:textId="77777777" w:rsidTr="00CF5B1D">
        <w:trPr>
          <w:trHeight w:val="85"/>
        </w:trPr>
        <w:tc>
          <w:tcPr>
            <w:tcW w:w="3438" w:type="pct"/>
            <w:tcBorders>
              <w:top w:val="nil"/>
              <w:left w:val="nil"/>
              <w:bottom w:val="nil"/>
              <w:right w:val="nil"/>
            </w:tcBorders>
            <w:shd w:val="clear" w:color="auto" w:fill="auto"/>
            <w:vAlign w:val="bottom"/>
            <w:hideMark/>
          </w:tcPr>
          <w:p w14:paraId="405DE78F"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D892FB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2F8665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E7B9A08" w14:textId="77777777" w:rsidR="00CF5B1D" w:rsidRPr="00CF5B1D" w:rsidRDefault="00CF5B1D" w:rsidP="00CF5B1D">
            <w:pPr>
              <w:spacing w:line="240" w:lineRule="auto"/>
              <w:rPr>
                <w:rFonts w:ascii="Times New Roman" w:hAnsi="Times New Roman"/>
                <w:sz w:val="12"/>
                <w:szCs w:val="12"/>
              </w:rPr>
            </w:pPr>
          </w:p>
        </w:tc>
      </w:tr>
      <w:tr w:rsidR="00CF5B1D" w:rsidRPr="00CF5B1D" w14:paraId="49E8681D" w14:textId="77777777" w:rsidTr="00CF5B1D">
        <w:trPr>
          <w:trHeight w:val="85"/>
        </w:trPr>
        <w:tc>
          <w:tcPr>
            <w:tcW w:w="3438" w:type="pct"/>
            <w:tcBorders>
              <w:top w:val="nil"/>
              <w:left w:val="nil"/>
              <w:bottom w:val="nil"/>
              <w:right w:val="nil"/>
            </w:tcBorders>
            <w:shd w:val="clear" w:color="auto" w:fill="auto"/>
            <w:vAlign w:val="bottom"/>
            <w:hideMark/>
          </w:tcPr>
          <w:p w14:paraId="4D89F760" w14:textId="77777777" w:rsidR="00CF5B1D" w:rsidRPr="00CF5B1D" w:rsidRDefault="00CF5B1D" w:rsidP="00CF5B1D">
            <w:pPr>
              <w:spacing w:line="240" w:lineRule="auto"/>
              <w:rPr>
                <w:rFonts w:cs="Arial"/>
                <w:sz w:val="12"/>
                <w:szCs w:val="12"/>
              </w:rPr>
            </w:pPr>
            <w:r w:rsidRPr="00CF5B1D">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14:paraId="40E3EB20"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02C00EE2" w14:textId="77777777" w:rsidR="00CF5B1D" w:rsidRPr="00CF5B1D" w:rsidRDefault="00CF5B1D" w:rsidP="00CF5B1D">
            <w:pPr>
              <w:spacing w:line="240" w:lineRule="auto"/>
              <w:jc w:val="right"/>
              <w:rPr>
                <w:rFonts w:cs="Arial"/>
                <w:sz w:val="12"/>
                <w:szCs w:val="12"/>
              </w:rPr>
            </w:pPr>
            <w:r w:rsidRPr="00CF5B1D">
              <w:rPr>
                <w:rFonts w:cs="Arial"/>
                <w:sz w:val="12"/>
                <w:szCs w:val="12"/>
              </w:rPr>
              <w:t>8 998</w:t>
            </w:r>
          </w:p>
        </w:tc>
        <w:tc>
          <w:tcPr>
            <w:tcW w:w="444" w:type="pct"/>
            <w:tcBorders>
              <w:top w:val="nil"/>
              <w:left w:val="nil"/>
              <w:bottom w:val="nil"/>
              <w:right w:val="nil"/>
            </w:tcBorders>
            <w:shd w:val="clear" w:color="auto" w:fill="auto"/>
            <w:noWrap/>
            <w:vAlign w:val="bottom"/>
            <w:hideMark/>
          </w:tcPr>
          <w:p w14:paraId="1D07A8EE" w14:textId="77777777" w:rsidR="00CF5B1D" w:rsidRPr="00CF5B1D" w:rsidRDefault="00CF5B1D" w:rsidP="00CF5B1D">
            <w:pPr>
              <w:spacing w:line="240" w:lineRule="auto"/>
              <w:jc w:val="right"/>
              <w:rPr>
                <w:rFonts w:cs="Arial"/>
                <w:sz w:val="12"/>
                <w:szCs w:val="12"/>
              </w:rPr>
            </w:pPr>
            <w:r w:rsidRPr="00CF5B1D">
              <w:rPr>
                <w:rFonts w:cs="Arial"/>
                <w:sz w:val="12"/>
                <w:szCs w:val="12"/>
              </w:rPr>
              <w:t>9 857</w:t>
            </w:r>
          </w:p>
        </w:tc>
      </w:tr>
      <w:tr w:rsidR="00CF5B1D" w:rsidRPr="00CF5B1D" w14:paraId="423CD8A7" w14:textId="77777777" w:rsidTr="00CF5B1D">
        <w:trPr>
          <w:trHeight w:val="85"/>
        </w:trPr>
        <w:tc>
          <w:tcPr>
            <w:tcW w:w="3438" w:type="pct"/>
            <w:tcBorders>
              <w:top w:val="nil"/>
              <w:left w:val="nil"/>
              <w:bottom w:val="nil"/>
              <w:right w:val="nil"/>
            </w:tcBorders>
            <w:shd w:val="clear" w:color="auto" w:fill="auto"/>
            <w:vAlign w:val="bottom"/>
            <w:hideMark/>
          </w:tcPr>
          <w:p w14:paraId="73EEED1C" w14:textId="77777777" w:rsidR="00CF5B1D" w:rsidRPr="00CF5B1D" w:rsidRDefault="00CF5B1D" w:rsidP="00CF5B1D">
            <w:pPr>
              <w:spacing w:line="240" w:lineRule="auto"/>
              <w:rPr>
                <w:rFonts w:cs="Arial"/>
                <w:sz w:val="12"/>
                <w:szCs w:val="12"/>
              </w:rPr>
            </w:pPr>
            <w:r w:rsidRPr="00CF5B1D">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14:paraId="300B3D70"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3A40CBAD" w14:textId="77777777" w:rsidR="00CF5B1D" w:rsidRPr="00CF5B1D" w:rsidRDefault="00CF5B1D" w:rsidP="00CF5B1D">
            <w:pPr>
              <w:spacing w:line="240" w:lineRule="auto"/>
              <w:jc w:val="right"/>
              <w:rPr>
                <w:rFonts w:cs="Arial"/>
                <w:sz w:val="12"/>
                <w:szCs w:val="12"/>
              </w:rPr>
            </w:pPr>
            <w:r w:rsidRPr="00CF5B1D">
              <w:rPr>
                <w:rFonts w:cs="Arial"/>
                <w:sz w:val="12"/>
                <w:szCs w:val="12"/>
              </w:rPr>
              <w:t>12</w:t>
            </w:r>
          </w:p>
        </w:tc>
        <w:tc>
          <w:tcPr>
            <w:tcW w:w="444" w:type="pct"/>
            <w:tcBorders>
              <w:top w:val="nil"/>
              <w:left w:val="nil"/>
              <w:bottom w:val="nil"/>
              <w:right w:val="nil"/>
            </w:tcBorders>
            <w:shd w:val="clear" w:color="auto" w:fill="auto"/>
            <w:noWrap/>
            <w:vAlign w:val="bottom"/>
            <w:hideMark/>
          </w:tcPr>
          <w:p w14:paraId="62D28B74" w14:textId="77777777" w:rsidR="00CF5B1D" w:rsidRPr="00CF5B1D" w:rsidRDefault="00CF5B1D" w:rsidP="00CF5B1D">
            <w:pPr>
              <w:spacing w:line="240" w:lineRule="auto"/>
              <w:jc w:val="right"/>
              <w:rPr>
                <w:rFonts w:cs="Arial"/>
                <w:sz w:val="12"/>
                <w:szCs w:val="12"/>
              </w:rPr>
            </w:pPr>
            <w:r w:rsidRPr="00CF5B1D">
              <w:rPr>
                <w:rFonts w:cs="Arial"/>
                <w:sz w:val="12"/>
                <w:szCs w:val="12"/>
              </w:rPr>
              <w:t>12</w:t>
            </w:r>
          </w:p>
        </w:tc>
      </w:tr>
      <w:tr w:rsidR="00CF5B1D" w:rsidRPr="00CF5B1D" w14:paraId="18AEE254" w14:textId="77777777" w:rsidTr="00CF5B1D">
        <w:trPr>
          <w:trHeight w:val="85"/>
        </w:trPr>
        <w:tc>
          <w:tcPr>
            <w:tcW w:w="3438" w:type="pct"/>
            <w:tcBorders>
              <w:top w:val="nil"/>
              <w:left w:val="nil"/>
              <w:bottom w:val="nil"/>
              <w:right w:val="nil"/>
            </w:tcBorders>
            <w:shd w:val="clear" w:color="auto" w:fill="auto"/>
            <w:vAlign w:val="bottom"/>
            <w:hideMark/>
          </w:tcPr>
          <w:p w14:paraId="33504DA5" w14:textId="77777777" w:rsidR="00CF5B1D" w:rsidRPr="00CF5B1D" w:rsidRDefault="00CF5B1D" w:rsidP="00CF5B1D">
            <w:pPr>
              <w:spacing w:line="240" w:lineRule="auto"/>
              <w:rPr>
                <w:rFonts w:cs="Arial"/>
                <w:sz w:val="12"/>
                <w:szCs w:val="12"/>
              </w:rPr>
            </w:pPr>
            <w:r w:rsidRPr="00CF5B1D">
              <w:rPr>
                <w:rFonts w:cs="Arial"/>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14:paraId="2ABF77A7"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0E5E0ACD" w14:textId="77777777" w:rsidR="00CF5B1D" w:rsidRPr="00CF5B1D" w:rsidRDefault="00CF5B1D" w:rsidP="00CF5B1D">
            <w:pPr>
              <w:spacing w:line="240" w:lineRule="auto"/>
              <w:jc w:val="right"/>
              <w:rPr>
                <w:rFonts w:cs="Arial"/>
                <w:sz w:val="12"/>
                <w:szCs w:val="12"/>
              </w:rPr>
            </w:pPr>
            <w:r w:rsidRPr="00CF5B1D">
              <w:rPr>
                <w:rFonts w:cs="Arial"/>
                <w:sz w:val="12"/>
                <w:szCs w:val="12"/>
              </w:rPr>
              <w:t>42</w:t>
            </w:r>
          </w:p>
        </w:tc>
        <w:tc>
          <w:tcPr>
            <w:tcW w:w="444" w:type="pct"/>
            <w:tcBorders>
              <w:top w:val="nil"/>
              <w:left w:val="nil"/>
              <w:bottom w:val="nil"/>
              <w:right w:val="nil"/>
            </w:tcBorders>
            <w:shd w:val="clear" w:color="auto" w:fill="auto"/>
            <w:noWrap/>
            <w:vAlign w:val="bottom"/>
            <w:hideMark/>
          </w:tcPr>
          <w:p w14:paraId="48D118BD" w14:textId="77777777" w:rsidR="00CF5B1D" w:rsidRPr="00CF5B1D" w:rsidRDefault="00CF5B1D" w:rsidP="00CF5B1D">
            <w:pPr>
              <w:spacing w:line="240" w:lineRule="auto"/>
              <w:jc w:val="right"/>
              <w:rPr>
                <w:rFonts w:cs="Arial"/>
                <w:sz w:val="12"/>
                <w:szCs w:val="12"/>
              </w:rPr>
            </w:pPr>
            <w:r w:rsidRPr="00CF5B1D">
              <w:rPr>
                <w:rFonts w:cs="Arial"/>
                <w:sz w:val="12"/>
                <w:szCs w:val="12"/>
              </w:rPr>
              <w:t>45</w:t>
            </w:r>
          </w:p>
        </w:tc>
      </w:tr>
      <w:tr w:rsidR="00CF5B1D" w:rsidRPr="00CF5B1D" w14:paraId="427DEB38" w14:textId="77777777" w:rsidTr="00CF5B1D">
        <w:trPr>
          <w:trHeight w:val="85"/>
        </w:trPr>
        <w:tc>
          <w:tcPr>
            <w:tcW w:w="3438" w:type="pct"/>
            <w:tcBorders>
              <w:top w:val="nil"/>
              <w:left w:val="nil"/>
              <w:bottom w:val="nil"/>
              <w:right w:val="nil"/>
            </w:tcBorders>
            <w:shd w:val="clear" w:color="auto" w:fill="auto"/>
            <w:vAlign w:val="bottom"/>
            <w:hideMark/>
          </w:tcPr>
          <w:p w14:paraId="082D77ED" w14:textId="77777777" w:rsidR="00CF5B1D" w:rsidRPr="00CF5B1D" w:rsidRDefault="00CF5B1D" w:rsidP="00CF5B1D">
            <w:pPr>
              <w:spacing w:line="240" w:lineRule="auto"/>
              <w:rPr>
                <w:rFonts w:cs="Arial"/>
                <w:sz w:val="12"/>
                <w:szCs w:val="12"/>
              </w:rPr>
            </w:pPr>
            <w:r w:rsidRPr="00CF5B1D">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14:paraId="535E768B"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69F69C38" w14:textId="77777777" w:rsidR="00CF5B1D" w:rsidRPr="00CF5B1D" w:rsidRDefault="00CF5B1D" w:rsidP="00CF5B1D">
            <w:pPr>
              <w:spacing w:line="240" w:lineRule="auto"/>
              <w:jc w:val="right"/>
              <w:rPr>
                <w:rFonts w:cs="Arial"/>
                <w:sz w:val="12"/>
                <w:szCs w:val="12"/>
              </w:rPr>
            </w:pPr>
            <w:r w:rsidRPr="00CF5B1D">
              <w:rPr>
                <w:rFonts w:cs="Arial"/>
                <w:sz w:val="12"/>
                <w:szCs w:val="12"/>
              </w:rPr>
              <w:t>29</w:t>
            </w:r>
          </w:p>
        </w:tc>
        <w:tc>
          <w:tcPr>
            <w:tcW w:w="444" w:type="pct"/>
            <w:tcBorders>
              <w:top w:val="nil"/>
              <w:left w:val="nil"/>
              <w:bottom w:val="nil"/>
              <w:right w:val="nil"/>
            </w:tcBorders>
            <w:shd w:val="clear" w:color="auto" w:fill="auto"/>
            <w:noWrap/>
            <w:vAlign w:val="bottom"/>
            <w:hideMark/>
          </w:tcPr>
          <w:p w14:paraId="34D3F57F" w14:textId="77777777" w:rsidR="00CF5B1D" w:rsidRPr="00CF5B1D" w:rsidRDefault="00CF5B1D" w:rsidP="00CF5B1D">
            <w:pPr>
              <w:spacing w:line="240" w:lineRule="auto"/>
              <w:jc w:val="right"/>
              <w:rPr>
                <w:rFonts w:cs="Arial"/>
                <w:sz w:val="12"/>
                <w:szCs w:val="12"/>
              </w:rPr>
            </w:pPr>
            <w:r w:rsidRPr="00CF5B1D">
              <w:rPr>
                <w:rFonts w:cs="Arial"/>
                <w:sz w:val="12"/>
                <w:szCs w:val="12"/>
              </w:rPr>
              <w:t>29</w:t>
            </w:r>
          </w:p>
        </w:tc>
      </w:tr>
      <w:tr w:rsidR="00CF5B1D" w:rsidRPr="00CF5B1D" w14:paraId="28B9D80D" w14:textId="77777777" w:rsidTr="00CF5B1D">
        <w:trPr>
          <w:trHeight w:val="85"/>
        </w:trPr>
        <w:tc>
          <w:tcPr>
            <w:tcW w:w="3438" w:type="pct"/>
            <w:tcBorders>
              <w:top w:val="nil"/>
              <w:left w:val="nil"/>
              <w:bottom w:val="nil"/>
              <w:right w:val="nil"/>
            </w:tcBorders>
            <w:shd w:val="clear" w:color="auto" w:fill="auto"/>
            <w:vAlign w:val="bottom"/>
            <w:hideMark/>
          </w:tcPr>
          <w:p w14:paraId="73B59443"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805D52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2CE70D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4CC9D43" w14:textId="77777777" w:rsidR="00CF5B1D" w:rsidRPr="00CF5B1D" w:rsidRDefault="00CF5B1D" w:rsidP="00CF5B1D">
            <w:pPr>
              <w:spacing w:line="240" w:lineRule="auto"/>
              <w:rPr>
                <w:rFonts w:ascii="Times New Roman" w:hAnsi="Times New Roman"/>
                <w:sz w:val="12"/>
                <w:szCs w:val="12"/>
              </w:rPr>
            </w:pPr>
          </w:p>
        </w:tc>
      </w:tr>
      <w:tr w:rsidR="00CF5B1D" w:rsidRPr="00CF5B1D" w14:paraId="2C91E6BD" w14:textId="77777777" w:rsidTr="00CF5B1D">
        <w:trPr>
          <w:trHeight w:val="85"/>
        </w:trPr>
        <w:tc>
          <w:tcPr>
            <w:tcW w:w="3438" w:type="pct"/>
            <w:tcBorders>
              <w:top w:val="nil"/>
              <w:left w:val="nil"/>
              <w:bottom w:val="nil"/>
              <w:right w:val="nil"/>
            </w:tcBorders>
            <w:shd w:val="clear" w:color="000000" w:fill="EAF1F6"/>
            <w:vAlign w:val="bottom"/>
            <w:hideMark/>
          </w:tcPr>
          <w:p w14:paraId="7CA233D9"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14:paraId="75AC16D2"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65F4746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6E22152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43BB2092" w14:textId="77777777" w:rsidTr="00CF5B1D">
        <w:trPr>
          <w:trHeight w:val="85"/>
        </w:trPr>
        <w:tc>
          <w:tcPr>
            <w:tcW w:w="3438" w:type="pct"/>
            <w:tcBorders>
              <w:top w:val="nil"/>
              <w:left w:val="nil"/>
              <w:bottom w:val="nil"/>
              <w:right w:val="nil"/>
            </w:tcBorders>
            <w:shd w:val="clear" w:color="auto" w:fill="auto"/>
            <w:vAlign w:val="bottom"/>
            <w:hideMark/>
          </w:tcPr>
          <w:p w14:paraId="744DA06C"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61103F2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754899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12E9948" w14:textId="77777777" w:rsidR="00CF5B1D" w:rsidRPr="00CF5B1D" w:rsidRDefault="00CF5B1D" w:rsidP="00CF5B1D">
            <w:pPr>
              <w:spacing w:line="240" w:lineRule="auto"/>
              <w:rPr>
                <w:rFonts w:ascii="Times New Roman" w:hAnsi="Times New Roman"/>
                <w:sz w:val="12"/>
                <w:szCs w:val="12"/>
              </w:rPr>
            </w:pPr>
          </w:p>
        </w:tc>
      </w:tr>
      <w:tr w:rsidR="00CF5B1D" w:rsidRPr="00CF5B1D" w14:paraId="47EA3378" w14:textId="77777777" w:rsidTr="00CF5B1D">
        <w:trPr>
          <w:trHeight w:val="85"/>
        </w:trPr>
        <w:tc>
          <w:tcPr>
            <w:tcW w:w="3438" w:type="pct"/>
            <w:tcBorders>
              <w:top w:val="nil"/>
              <w:left w:val="nil"/>
              <w:bottom w:val="nil"/>
              <w:right w:val="nil"/>
            </w:tcBorders>
            <w:shd w:val="clear" w:color="auto" w:fill="auto"/>
            <w:vAlign w:val="bottom"/>
            <w:hideMark/>
          </w:tcPr>
          <w:p w14:paraId="7CDD4A77"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07EB7BB"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85B6E8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6AD0D75" w14:textId="77777777" w:rsidR="00CF5B1D" w:rsidRPr="00CF5B1D" w:rsidRDefault="00CF5B1D" w:rsidP="00CF5B1D">
            <w:pPr>
              <w:spacing w:line="240" w:lineRule="auto"/>
              <w:rPr>
                <w:rFonts w:ascii="Times New Roman" w:hAnsi="Times New Roman"/>
                <w:sz w:val="12"/>
                <w:szCs w:val="12"/>
              </w:rPr>
            </w:pPr>
          </w:p>
        </w:tc>
      </w:tr>
      <w:tr w:rsidR="00CF5B1D" w:rsidRPr="00CF5B1D" w14:paraId="49E5572F" w14:textId="77777777" w:rsidTr="00CF5B1D">
        <w:trPr>
          <w:trHeight w:val="85"/>
        </w:trPr>
        <w:tc>
          <w:tcPr>
            <w:tcW w:w="3438" w:type="pct"/>
            <w:tcBorders>
              <w:top w:val="nil"/>
              <w:left w:val="nil"/>
              <w:bottom w:val="nil"/>
              <w:right w:val="nil"/>
            </w:tcBorders>
            <w:shd w:val="clear" w:color="auto" w:fill="auto"/>
            <w:vAlign w:val="bottom"/>
            <w:hideMark/>
          </w:tcPr>
          <w:p w14:paraId="7EC566FF" w14:textId="77777777" w:rsidR="00CF5B1D" w:rsidRPr="00CF5B1D" w:rsidRDefault="00CF5B1D" w:rsidP="00CF5B1D">
            <w:pPr>
              <w:spacing w:line="240" w:lineRule="auto"/>
              <w:rPr>
                <w:rFonts w:cs="Arial"/>
                <w:sz w:val="12"/>
                <w:szCs w:val="12"/>
              </w:rPr>
            </w:pPr>
            <w:r w:rsidRPr="00CF5B1D">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14:paraId="760D2DC2"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2A165A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4C6CE4E" w14:textId="77777777" w:rsidR="00CF5B1D" w:rsidRPr="00CF5B1D" w:rsidRDefault="00CF5B1D" w:rsidP="00CF5B1D">
            <w:pPr>
              <w:spacing w:line="240" w:lineRule="auto"/>
              <w:rPr>
                <w:rFonts w:ascii="Times New Roman" w:hAnsi="Times New Roman"/>
                <w:sz w:val="12"/>
                <w:szCs w:val="12"/>
              </w:rPr>
            </w:pPr>
          </w:p>
        </w:tc>
      </w:tr>
      <w:tr w:rsidR="00CF5B1D" w:rsidRPr="00CF5B1D" w14:paraId="034417C9" w14:textId="77777777" w:rsidTr="00CF5B1D">
        <w:trPr>
          <w:trHeight w:val="85"/>
        </w:trPr>
        <w:tc>
          <w:tcPr>
            <w:tcW w:w="3438" w:type="pct"/>
            <w:tcBorders>
              <w:top w:val="nil"/>
              <w:left w:val="nil"/>
              <w:bottom w:val="nil"/>
              <w:right w:val="nil"/>
            </w:tcBorders>
            <w:shd w:val="clear" w:color="auto" w:fill="auto"/>
            <w:vAlign w:val="bottom"/>
            <w:hideMark/>
          </w:tcPr>
          <w:p w14:paraId="7E4E7F89"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47FA65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01CAC3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707DA06" w14:textId="77777777" w:rsidR="00CF5B1D" w:rsidRPr="00CF5B1D" w:rsidRDefault="00CF5B1D" w:rsidP="00CF5B1D">
            <w:pPr>
              <w:spacing w:line="240" w:lineRule="auto"/>
              <w:rPr>
                <w:rFonts w:ascii="Times New Roman" w:hAnsi="Times New Roman"/>
                <w:sz w:val="12"/>
                <w:szCs w:val="12"/>
              </w:rPr>
            </w:pPr>
          </w:p>
        </w:tc>
      </w:tr>
      <w:tr w:rsidR="00CF5B1D" w:rsidRPr="00CF5B1D" w14:paraId="5BCA3C48" w14:textId="77777777" w:rsidTr="00CF5B1D">
        <w:trPr>
          <w:trHeight w:val="85"/>
        </w:trPr>
        <w:tc>
          <w:tcPr>
            <w:tcW w:w="3438" w:type="pct"/>
            <w:tcBorders>
              <w:top w:val="nil"/>
              <w:left w:val="nil"/>
              <w:bottom w:val="nil"/>
              <w:right w:val="nil"/>
            </w:tcBorders>
            <w:shd w:val="clear" w:color="auto" w:fill="auto"/>
            <w:vAlign w:val="bottom"/>
            <w:hideMark/>
          </w:tcPr>
          <w:p w14:paraId="66513A6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5399C9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E3844C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FB3B240" w14:textId="77777777" w:rsidR="00CF5B1D" w:rsidRPr="00CF5B1D" w:rsidRDefault="00CF5B1D" w:rsidP="00CF5B1D">
            <w:pPr>
              <w:spacing w:line="240" w:lineRule="auto"/>
              <w:rPr>
                <w:rFonts w:ascii="Times New Roman" w:hAnsi="Times New Roman"/>
                <w:sz w:val="12"/>
                <w:szCs w:val="12"/>
              </w:rPr>
            </w:pPr>
          </w:p>
        </w:tc>
      </w:tr>
      <w:tr w:rsidR="00CF5B1D" w:rsidRPr="00CF5B1D" w14:paraId="36C23785" w14:textId="77777777" w:rsidTr="00CF5B1D">
        <w:trPr>
          <w:trHeight w:val="85"/>
        </w:trPr>
        <w:tc>
          <w:tcPr>
            <w:tcW w:w="3438" w:type="pct"/>
            <w:tcBorders>
              <w:top w:val="nil"/>
              <w:left w:val="nil"/>
              <w:bottom w:val="nil"/>
              <w:right w:val="nil"/>
            </w:tcBorders>
            <w:shd w:val="clear" w:color="auto" w:fill="auto"/>
            <w:vAlign w:val="bottom"/>
            <w:hideMark/>
          </w:tcPr>
          <w:p w14:paraId="787779E2" w14:textId="77777777" w:rsidR="00CF5B1D" w:rsidRPr="00CF5B1D" w:rsidRDefault="00CF5B1D" w:rsidP="00CF5B1D">
            <w:pPr>
              <w:spacing w:line="240" w:lineRule="auto"/>
              <w:rPr>
                <w:rFonts w:cs="Arial"/>
                <w:sz w:val="12"/>
                <w:szCs w:val="12"/>
              </w:rPr>
            </w:pPr>
            <w:r w:rsidRPr="00CF5B1D">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14:paraId="1A8BCA3D"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7FDA58CD" w14:textId="77777777" w:rsidR="00CF5B1D" w:rsidRPr="00CF5B1D" w:rsidRDefault="00CF5B1D" w:rsidP="00CF5B1D">
            <w:pPr>
              <w:spacing w:line="240" w:lineRule="auto"/>
              <w:jc w:val="right"/>
              <w:rPr>
                <w:rFonts w:cs="Arial"/>
                <w:sz w:val="12"/>
                <w:szCs w:val="12"/>
              </w:rPr>
            </w:pPr>
            <w:r w:rsidRPr="00CF5B1D">
              <w:rPr>
                <w:rFonts w:cs="Arial"/>
                <w:sz w:val="12"/>
                <w:szCs w:val="12"/>
              </w:rPr>
              <w:t>6 656</w:t>
            </w:r>
          </w:p>
        </w:tc>
        <w:tc>
          <w:tcPr>
            <w:tcW w:w="444" w:type="pct"/>
            <w:tcBorders>
              <w:top w:val="nil"/>
              <w:left w:val="nil"/>
              <w:bottom w:val="nil"/>
              <w:right w:val="nil"/>
            </w:tcBorders>
            <w:shd w:val="clear" w:color="auto" w:fill="auto"/>
            <w:noWrap/>
            <w:vAlign w:val="bottom"/>
            <w:hideMark/>
          </w:tcPr>
          <w:p w14:paraId="768DBE16" w14:textId="77777777" w:rsidR="00CF5B1D" w:rsidRPr="00CF5B1D" w:rsidRDefault="00CF5B1D" w:rsidP="00CF5B1D">
            <w:pPr>
              <w:spacing w:line="240" w:lineRule="auto"/>
              <w:jc w:val="right"/>
              <w:rPr>
                <w:rFonts w:cs="Arial"/>
                <w:sz w:val="12"/>
                <w:szCs w:val="12"/>
              </w:rPr>
            </w:pPr>
            <w:r w:rsidRPr="00CF5B1D">
              <w:rPr>
                <w:rFonts w:cs="Arial"/>
                <w:sz w:val="12"/>
                <w:szCs w:val="12"/>
              </w:rPr>
              <w:t>8 926</w:t>
            </w:r>
          </w:p>
        </w:tc>
      </w:tr>
      <w:tr w:rsidR="00CF5B1D" w:rsidRPr="00CF5B1D" w14:paraId="2C0691F9" w14:textId="77777777" w:rsidTr="00CF5B1D">
        <w:trPr>
          <w:trHeight w:val="85"/>
        </w:trPr>
        <w:tc>
          <w:tcPr>
            <w:tcW w:w="3438" w:type="pct"/>
            <w:tcBorders>
              <w:top w:val="nil"/>
              <w:left w:val="nil"/>
              <w:bottom w:val="nil"/>
              <w:right w:val="nil"/>
            </w:tcBorders>
            <w:shd w:val="clear" w:color="auto" w:fill="auto"/>
            <w:vAlign w:val="bottom"/>
            <w:hideMark/>
          </w:tcPr>
          <w:p w14:paraId="53D8C7F3"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E7B9EE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78CC84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EC585B" w14:textId="77777777" w:rsidR="00CF5B1D" w:rsidRPr="00CF5B1D" w:rsidRDefault="00CF5B1D" w:rsidP="00CF5B1D">
            <w:pPr>
              <w:spacing w:line="240" w:lineRule="auto"/>
              <w:rPr>
                <w:rFonts w:ascii="Times New Roman" w:hAnsi="Times New Roman"/>
                <w:sz w:val="12"/>
                <w:szCs w:val="12"/>
              </w:rPr>
            </w:pPr>
          </w:p>
        </w:tc>
      </w:tr>
      <w:tr w:rsidR="00CF5B1D" w:rsidRPr="00CF5B1D" w14:paraId="72807DA1" w14:textId="77777777" w:rsidTr="00CF5B1D">
        <w:trPr>
          <w:trHeight w:val="85"/>
        </w:trPr>
        <w:tc>
          <w:tcPr>
            <w:tcW w:w="3438" w:type="pct"/>
            <w:tcBorders>
              <w:top w:val="nil"/>
              <w:left w:val="nil"/>
              <w:bottom w:val="nil"/>
              <w:right w:val="nil"/>
            </w:tcBorders>
            <w:shd w:val="clear" w:color="000000" w:fill="D5E3F2"/>
            <w:vAlign w:val="bottom"/>
            <w:hideMark/>
          </w:tcPr>
          <w:p w14:paraId="131ABB0D"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14:paraId="0386A10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5EDCC2C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5628B3A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BEED15F" w14:textId="77777777" w:rsidTr="00CF5B1D">
        <w:trPr>
          <w:trHeight w:val="85"/>
        </w:trPr>
        <w:tc>
          <w:tcPr>
            <w:tcW w:w="3438" w:type="pct"/>
            <w:tcBorders>
              <w:top w:val="nil"/>
              <w:left w:val="nil"/>
              <w:bottom w:val="nil"/>
              <w:right w:val="nil"/>
            </w:tcBorders>
            <w:shd w:val="clear" w:color="auto" w:fill="auto"/>
            <w:vAlign w:val="bottom"/>
            <w:hideMark/>
          </w:tcPr>
          <w:p w14:paraId="46608EA3"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14CD48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B81827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2784B55" w14:textId="77777777" w:rsidR="00CF5B1D" w:rsidRPr="00CF5B1D" w:rsidRDefault="00CF5B1D" w:rsidP="00CF5B1D">
            <w:pPr>
              <w:spacing w:line="240" w:lineRule="auto"/>
              <w:rPr>
                <w:rFonts w:ascii="Times New Roman" w:hAnsi="Times New Roman"/>
                <w:sz w:val="12"/>
                <w:szCs w:val="12"/>
              </w:rPr>
            </w:pPr>
          </w:p>
        </w:tc>
      </w:tr>
      <w:tr w:rsidR="00CF5B1D" w:rsidRPr="00CF5B1D" w14:paraId="224FC7DA" w14:textId="77777777" w:rsidTr="00CF5B1D">
        <w:trPr>
          <w:trHeight w:val="85"/>
        </w:trPr>
        <w:tc>
          <w:tcPr>
            <w:tcW w:w="3438" w:type="pct"/>
            <w:tcBorders>
              <w:top w:val="nil"/>
              <w:left w:val="nil"/>
              <w:bottom w:val="nil"/>
              <w:right w:val="nil"/>
            </w:tcBorders>
            <w:shd w:val="clear" w:color="auto" w:fill="auto"/>
            <w:vAlign w:val="bottom"/>
            <w:hideMark/>
          </w:tcPr>
          <w:p w14:paraId="23E30D0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87734A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02CFC6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8DD0685" w14:textId="77777777" w:rsidR="00CF5B1D" w:rsidRPr="00CF5B1D" w:rsidRDefault="00CF5B1D" w:rsidP="00CF5B1D">
            <w:pPr>
              <w:spacing w:line="240" w:lineRule="auto"/>
              <w:rPr>
                <w:rFonts w:ascii="Times New Roman" w:hAnsi="Times New Roman"/>
                <w:sz w:val="12"/>
                <w:szCs w:val="12"/>
              </w:rPr>
            </w:pPr>
          </w:p>
        </w:tc>
      </w:tr>
      <w:tr w:rsidR="00CF5B1D" w:rsidRPr="00CF5B1D" w14:paraId="0A7AB3DC" w14:textId="77777777" w:rsidTr="00CF5B1D">
        <w:trPr>
          <w:trHeight w:val="85"/>
        </w:trPr>
        <w:tc>
          <w:tcPr>
            <w:tcW w:w="3438" w:type="pct"/>
            <w:tcBorders>
              <w:top w:val="nil"/>
              <w:left w:val="nil"/>
              <w:bottom w:val="nil"/>
              <w:right w:val="nil"/>
            </w:tcBorders>
            <w:shd w:val="clear" w:color="auto" w:fill="auto"/>
            <w:vAlign w:val="bottom"/>
            <w:hideMark/>
          </w:tcPr>
          <w:p w14:paraId="69B2BE20" w14:textId="77777777" w:rsidR="00CF5B1D" w:rsidRPr="00CF5B1D" w:rsidRDefault="00CF5B1D" w:rsidP="00CF5B1D">
            <w:pPr>
              <w:spacing w:line="240" w:lineRule="auto"/>
              <w:rPr>
                <w:rFonts w:cs="Arial"/>
                <w:sz w:val="12"/>
                <w:szCs w:val="12"/>
              </w:rPr>
            </w:pPr>
            <w:r w:rsidRPr="00CF5B1D">
              <w:rPr>
                <w:rFonts w:cs="Arial"/>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14:paraId="0934B9DB"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46CAAD1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85E7350" w14:textId="77777777" w:rsidR="00CF5B1D" w:rsidRPr="00CF5B1D" w:rsidRDefault="00CF5B1D" w:rsidP="00CF5B1D">
            <w:pPr>
              <w:spacing w:line="240" w:lineRule="auto"/>
              <w:rPr>
                <w:rFonts w:ascii="Times New Roman" w:hAnsi="Times New Roman"/>
                <w:sz w:val="12"/>
                <w:szCs w:val="12"/>
              </w:rPr>
            </w:pPr>
          </w:p>
        </w:tc>
      </w:tr>
      <w:tr w:rsidR="00CF5B1D" w:rsidRPr="00CF5B1D" w14:paraId="73E25B72" w14:textId="77777777" w:rsidTr="00CF5B1D">
        <w:trPr>
          <w:trHeight w:val="85"/>
        </w:trPr>
        <w:tc>
          <w:tcPr>
            <w:tcW w:w="3438" w:type="pct"/>
            <w:tcBorders>
              <w:top w:val="nil"/>
              <w:left w:val="nil"/>
              <w:bottom w:val="nil"/>
              <w:right w:val="nil"/>
            </w:tcBorders>
            <w:shd w:val="clear" w:color="auto" w:fill="auto"/>
            <w:vAlign w:val="bottom"/>
            <w:hideMark/>
          </w:tcPr>
          <w:p w14:paraId="2052B2B3"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F9E443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5AB948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26DA867" w14:textId="77777777" w:rsidR="00CF5B1D" w:rsidRPr="00CF5B1D" w:rsidRDefault="00CF5B1D" w:rsidP="00CF5B1D">
            <w:pPr>
              <w:spacing w:line="240" w:lineRule="auto"/>
              <w:rPr>
                <w:rFonts w:ascii="Times New Roman" w:hAnsi="Times New Roman"/>
                <w:sz w:val="12"/>
                <w:szCs w:val="12"/>
              </w:rPr>
            </w:pPr>
          </w:p>
        </w:tc>
      </w:tr>
      <w:tr w:rsidR="00CF5B1D" w:rsidRPr="00CF5B1D" w14:paraId="56AA59F4" w14:textId="77777777" w:rsidTr="00CF5B1D">
        <w:trPr>
          <w:trHeight w:val="85"/>
        </w:trPr>
        <w:tc>
          <w:tcPr>
            <w:tcW w:w="3438" w:type="pct"/>
            <w:tcBorders>
              <w:top w:val="nil"/>
              <w:left w:val="nil"/>
              <w:bottom w:val="nil"/>
              <w:right w:val="nil"/>
            </w:tcBorders>
            <w:shd w:val="clear" w:color="auto" w:fill="auto"/>
            <w:vAlign w:val="bottom"/>
            <w:hideMark/>
          </w:tcPr>
          <w:p w14:paraId="4DDB112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82D34C5"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94E473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B0F57DC" w14:textId="77777777" w:rsidR="00CF5B1D" w:rsidRPr="00CF5B1D" w:rsidRDefault="00CF5B1D" w:rsidP="00CF5B1D">
            <w:pPr>
              <w:spacing w:line="240" w:lineRule="auto"/>
              <w:rPr>
                <w:rFonts w:ascii="Times New Roman" w:hAnsi="Times New Roman"/>
                <w:sz w:val="12"/>
                <w:szCs w:val="12"/>
              </w:rPr>
            </w:pPr>
          </w:p>
        </w:tc>
      </w:tr>
      <w:tr w:rsidR="00CF5B1D" w:rsidRPr="00CF5B1D" w14:paraId="34484004" w14:textId="77777777" w:rsidTr="00CF5B1D">
        <w:trPr>
          <w:trHeight w:val="85"/>
        </w:trPr>
        <w:tc>
          <w:tcPr>
            <w:tcW w:w="3438" w:type="pct"/>
            <w:tcBorders>
              <w:top w:val="nil"/>
              <w:left w:val="nil"/>
              <w:bottom w:val="nil"/>
              <w:right w:val="nil"/>
            </w:tcBorders>
            <w:shd w:val="clear" w:color="auto" w:fill="auto"/>
            <w:vAlign w:val="bottom"/>
            <w:hideMark/>
          </w:tcPr>
          <w:p w14:paraId="6049C6F9" w14:textId="77777777" w:rsidR="00CF5B1D" w:rsidRPr="00CF5B1D" w:rsidRDefault="00CF5B1D" w:rsidP="00CF5B1D">
            <w:pPr>
              <w:spacing w:line="240" w:lineRule="auto"/>
              <w:rPr>
                <w:rFonts w:cs="Arial"/>
                <w:sz w:val="12"/>
                <w:szCs w:val="12"/>
              </w:rPr>
            </w:pPr>
            <w:r w:rsidRPr="00CF5B1D">
              <w:rPr>
                <w:rFonts w:cs="Arial"/>
                <w:sz w:val="12"/>
                <w:szCs w:val="12"/>
              </w:rPr>
              <w:t>kwota wydatków na poradnię</w:t>
            </w:r>
          </w:p>
        </w:tc>
        <w:tc>
          <w:tcPr>
            <w:tcW w:w="534" w:type="pct"/>
            <w:tcBorders>
              <w:top w:val="nil"/>
              <w:left w:val="nil"/>
              <w:bottom w:val="nil"/>
              <w:right w:val="nil"/>
            </w:tcBorders>
            <w:shd w:val="clear" w:color="auto" w:fill="auto"/>
            <w:noWrap/>
            <w:vAlign w:val="bottom"/>
            <w:hideMark/>
          </w:tcPr>
          <w:p w14:paraId="0963166D"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39601084" w14:textId="77777777" w:rsidR="00CF5B1D" w:rsidRPr="00CF5B1D" w:rsidRDefault="00CF5B1D" w:rsidP="00CF5B1D">
            <w:pPr>
              <w:spacing w:line="240" w:lineRule="auto"/>
              <w:jc w:val="right"/>
              <w:rPr>
                <w:rFonts w:cs="Arial"/>
                <w:sz w:val="12"/>
                <w:szCs w:val="12"/>
              </w:rPr>
            </w:pPr>
            <w:r w:rsidRPr="00CF5B1D">
              <w:rPr>
                <w:rFonts w:cs="Arial"/>
                <w:sz w:val="12"/>
                <w:szCs w:val="12"/>
              </w:rPr>
              <w:t>4 809 107</w:t>
            </w:r>
          </w:p>
        </w:tc>
        <w:tc>
          <w:tcPr>
            <w:tcW w:w="444" w:type="pct"/>
            <w:tcBorders>
              <w:top w:val="nil"/>
              <w:left w:val="nil"/>
              <w:bottom w:val="nil"/>
              <w:right w:val="nil"/>
            </w:tcBorders>
            <w:shd w:val="clear" w:color="auto" w:fill="auto"/>
            <w:noWrap/>
            <w:vAlign w:val="bottom"/>
            <w:hideMark/>
          </w:tcPr>
          <w:p w14:paraId="35666548" w14:textId="77777777" w:rsidR="00CF5B1D" w:rsidRPr="00CF5B1D" w:rsidRDefault="00CF5B1D" w:rsidP="00CF5B1D">
            <w:pPr>
              <w:spacing w:line="240" w:lineRule="auto"/>
              <w:jc w:val="right"/>
              <w:rPr>
                <w:rFonts w:cs="Arial"/>
                <w:sz w:val="12"/>
                <w:szCs w:val="12"/>
              </w:rPr>
            </w:pPr>
            <w:r w:rsidRPr="00CF5B1D">
              <w:rPr>
                <w:rFonts w:cs="Arial"/>
                <w:sz w:val="12"/>
                <w:szCs w:val="12"/>
              </w:rPr>
              <w:t>5 548 215</w:t>
            </w:r>
          </w:p>
        </w:tc>
      </w:tr>
      <w:tr w:rsidR="00CF5B1D" w:rsidRPr="00CF5B1D" w14:paraId="3736BB47" w14:textId="77777777" w:rsidTr="00CF5B1D">
        <w:trPr>
          <w:trHeight w:val="85"/>
        </w:trPr>
        <w:tc>
          <w:tcPr>
            <w:tcW w:w="3438" w:type="pct"/>
            <w:tcBorders>
              <w:top w:val="nil"/>
              <w:left w:val="nil"/>
              <w:bottom w:val="nil"/>
              <w:right w:val="nil"/>
            </w:tcBorders>
            <w:shd w:val="clear" w:color="auto" w:fill="auto"/>
            <w:vAlign w:val="bottom"/>
            <w:hideMark/>
          </w:tcPr>
          <w:p w14:paraId="52CCB085" w14:textId="77777777" w:rsidR="00CF5B1D" w:rsidRPr="00CF5B1D" w:rsidRDefault="00CF5B1D" w:rsidP="00CF5B1D">
            <w:pPr>
              <w:spacing w:line="240" w:lineRule="auto"/>
              <w:rPr>
                <w:rFonts w:cs="Arial"/>
                <w:sz w:val="12"/>
                <w:szCs w:val="12"/>
              </w:rPr>
            </w:pPr>
            <w:r w:rsidRPr="00CF5B1D">
              <w:rPr>
                <w:rFonts w:cs="Arial"/>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14:paraId="119CBAB5"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44B363CE" w14:textId="77777777" w:rsidR="00CF5B1D" w:rsidRPr="00CF5B1D" w:rsidRDefault="00CF5B1D" w:rsidP="00CF5B1D">
            <w:pPr>
              <w:spacing w:line="240" w:lineRule="auto"/>
              <w:jc w:val="right"/>
              <w:rPr>
                <w:rFonts w:cs="Arial"/>
                <w:sz w:val="12"/>
                <w:szCs w:val="12"/>
              </w:rPr>
            </w:pPr>
            <w:r w:rsidRPr="00CF5B1D">
              <w:rPr>
                <w:rFonts w:cs="Arial"/>
                <w:sz w:val="12"/>
                <w:szCs w:val="12"/>
              </w:rPr>
              <w:t>8 295</w:t>
            </w:r>
          </w:p>
        </w:tc>
        <w:tc>
          <w:tcPr>
            <w:tcW w:w="444" w:type="pct"/>
            <w:tcBorders>
              <w:top w:val="nil"/>
              <w:left w:val="nil"/>
              <w:bottom w:val="nil"/>
              <w:right w:val="nil"/>
            </w:tcBorders>
            <w:shd w:val="clear" w:color="auto" w:fill="auto"/>
            <w:noWrap/>
            <w:vAlign w:val="bottom"/>
            <w:hideMark/>
          </w:tcPr>
          <w:p w14:paraId="3108BC90" w14:textId="77777777" w:rsidR="00CF5B1D" w:rsidRPr="00CF5B1D" w:rsidRDefault="00CF5B1D" w:rsidP="00CF5B1D">
            <w:pPr>
              <w:spacing w:line="240" w:lineRule="auto"/>
              <w:jc w:val="right"/>
              <w:rPr>
                <w:rFonts w:cs="Arial"/>
                <w:sz w:val="12"/>
                <w:szCs w:val="12"/>
              </w:rPr>
            </w:pPr>
            <w:r w:rsidRPr="00CF5B1D">
              <w:rPr>
                <w:rFonts w:cs="Arial"/>
                <w:sz w:val="12"/>
                <w:szCs w:val="12"/>
              </w:rPr>
              <w:t>8 878</w:t>
            </w:r>
          </w:p>
        </w:tc>
      </w:tr>
      <w:tr w:rsidR="00CF5B1D" w:rsidRPr="00CF5B1D" w14:paraId="573ADAB5" w14:textId="77777777" w:rsidTr="00CF5B1D">
        <w:trPr>
          <w:trHeight w:val="85"/>
        </w:trPr>
        <w:tc>
          <w:tcPr>
            <w:tcW w:w="3438" w:type="pct"/>
            <w:tcBorders>
              <w:top w:val="nil"/>
              <w:left w:val="nil"/>
              <w:bottom w:val="nil"/>
              <w:right w:val="nil"/>
            </w:tcBorders>
            <w:shd w:val="clear" w:color="auto" w:fill="auto"/>
            <w:vAlign w:val="bottom"/>
            <w:hideMark/>
          </w:tcPr>
          <w:p w14:paraId="49BB59E6"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374B4D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F4B096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CB49813" w14:textId="77777777" w:rsidR="00CF5B1D" w:rsidRPr="00CF5B1D" w:rsidRDefault="00CF5B1D" w:rsidP="00CF5B1D">
            <w:pPr>
              <w:spacing w:line="240" w:lineRule="auto"/>
              <w:rPr>
                <w:rFonts w:ascii="Times New Roman" w:hAnsi="Times New Roman"/>
                <w:sz w:val="12"/>
                <w:szCs w:val="12"/>
              </w:rPr>
            </w:pPr>
          </w:p>
        </w:tc>
      </w:tr>
      <w:tr w:rsidR="00CF5B1D" w:rsidRPr="00CF5B1D" w14:paraId="28F8A0AB" w14:textId="77777777" w:rsidTr="00CF5B1D">
        <w:trPr>
          <w:trHeight w:val="85"/>
        </w:trPr>
        <w:tc>
          <w:tcPr>
            <w:tcW w:w="3438" w:type="pct"/>
            <w:tcBorders>
              <w:top w:val="nil"/>
              <w:left w:val="nil"/>
              <w:bottom w:val="nil"/>
              <w:right w:val="nil"/>
            </w:tcBorders>
            <w:shd w:val="clear" w:color="000000" w:fill="D5E3F2"/>
            <w:vAlign w:val="bottom"/>
            <w:hideMark/>
          </w:tcPr>
          <w:p w14:paraId="07E52860"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internatów i burs szkolnych</w:t>
            </w:r>
          </w:p>
        </w:tc>
        <w:tc>
          <w:tcPr>
            <w:tcW w:w="534" w:type="pct"/>
            <w:tcBorders>
              <w:top w:val="nil"/>
              <w:left w:val="nil"/>
              <w:bottom w:val="nil"/>
              <w:right w:val="nil"/>
            </w:tcBorders>
            <w:shd w:val="clear" w:color="000000" w:fill="D5E3F2"/>
            <w:noWrap/>
            <w:vAlign w:val="bottom"/>
            <w:hideMark/>
          </w:tcPr>
          <w:p w14:paraId="7D4A9D7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28735E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082C5D0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4AD05C2" w14:textId="77777777" w:rsidTr="00CF5B1D">
        <w:trPr>
          <w:trHeight w:val="85"/>
        </w:trPr>
        <w:tc>
          <w:tcPr>
            <w:tcW w:w="3438" w:type="pct"/>
            <w:tcBorders>
              <w:top w:val="nil"/>
              <w:left w:val="nil"/>
              <w:bottom w:val="nil"/>
              <w:right w:val="nil"/>
            </w:tcBorders>
            <w:shd w:val="clear" w:color="auto" w:fill="auto"/>
            <w:vAlign w:val="bottom"/>
            <w:hideMark/>
          </w:tcPr>
          <w:p w14:paraId="65388787"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4B423D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DD04BE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AFD5B86" w14:textId="77777777" w:rsidR="00CF5B1D" w:rsidRPr="00CF5B1D" w:rsidRDefault="00CF5B1D" w:rsidP="00CF5B1D">
            <w:pPr>
              <w:spacing w:line="240" w:lineRule="auto"/>
              <w:rPr>
                <w:rFonts w:ascii="Times New Roman" w:hAnsi="Times New Roman"/>
                <w:sz w:val="12"/>
                <w:szCs w:val="12"/>
              </w:rPr>
            </w:pPr>
          </w:p>
        </w:tc>
      </w:tr>
      <w:tr w:rsidR="00CF5B1D" w:rsidRPr="00CF5B1D" w14:paraId="1D0714D8" w14:textId="77777777" w:rsidTr="00CF5B1D">
        <w:trPr>
          <w:trHeight w:val="85"/>
        </w:trPr>
        <w:tc>
          <w:tcPr>
            <w:tcW w:w="3438" w:type="pct"/>
            <w:tcBorders>
              <w:top w:val="nil"/>
              <w:left w:val="nil"/>
              <w:bottom w:val="nil"/>
              <w:right w:val="nil"/>
            </w:tcBorders>
            <w:shd w:val="clear" w:color="000000" w:fill="EAF1F6"/>
            <w:vAlign w:val="bottom"/>
            <w:hideMark/>
          </w:tcPr>
          <w:p w14:paraId="2CC2DAC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Dotacje dla niepublicznych internatów i burs szkolnych</w:t>
            </w:r>
          </w:p>
        </w:tc>
        <w:tc>
          <w:tcPr>
            <w:tcW w:w="534" w:type="pct"/>
            <w:tcBorders>
              <w:top w:val="nil"/>
              <w:left w:val="nil"/>
              <w:bottom w:val="nil"/>
              <w:right w:val="nil"/>
            </w:tcBorders>
            <w:shd w:val="clear" w:color="000000" w:fill="EAF1F6"/>
            <w:noWrap/>
            <w:vAlign w:val="bottom"/>
            <w:hideMark/>
          </w:tcPr>
          <w:p w14:paraId="4A4F4B46"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5F078D80"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3FCC55DF"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E44C410" w14:textId="77777777" w:rsidTr="00CF5B1D">
        <w:trPr>
          <w:trHeight w:val="85"/>
        </w:trPr>
        <w:tc>
          <w:tcPr>
            <w:tcW w:w="3438" w:type="pct"/>
            <w:tcBorders>
              <w:top w:val="nil"/>
              <w:left w:val="nil"/>
              <w:bottom w:val="nil"/>
              <w:right w:val="nil"/>
            </w:tcBorders>
            <w:shd w:val="clear" w:color="auto" w:fill="auto"/>
            <w:vAlign w:val="bottom"/>
            <w:hideMark/>
          </w:tcPr>
          <w:p w14:paraId="33B76B3A"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1E9951D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AE62AD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B05F2E9" w14:textId="77777777" w:rsidR="00CF5B1D" w:rsidRPr="00CF5B1D" w:rsidRDefault="00CF5B1D" w:rsidP="00CF5B1D">
            <w:pPr>
              <w:spacing w:line="240" w:lineRule="auto"/>
              <w:rPr>
                <w:rFonts w:ascii="Times New Roman" w:hAnsi="Times New Roman"/>
                <w:sz w:val="12"/>
                <w:szCs w:val="12"/>
              </w:rPr>
            </w:pPr>
          </w:p>
        </w:tc>
      </w:tr>
      <w:tr w:rsidR="00CF5B1D" w:rsidRPr="00CF5B1D" w14:paraId="2108AA3A" w14:textId="77777777" w:rsidTr="00CF5B1D">
        <w:trPr>
          <w:trHeight w:val="85"/>
        </w:trPr>
        <w:tc>
          <w:tcPr>
            <w:tcW w:w="3438" w:type="pct"/>
            <w:tcBorders>
              <w:top w:val="nil"/>
              <w:left w:val="nil"/>
              <w:bottom w:val="nil"/>
              <w:right w:val="nil"/>
            </w:tcBorders>
            <w:shd w:val="clear" w:color="auto" w:fill="auto"/>
            <w:vAlign w:val="bottom"/>
            <w:hideMark/>
          </w:tcPr>
          <w:p w14:paraId="0F22778D"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851189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A2A285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594067" w14:textId="77777777" w:rsidR="00CF5B1D" w:rsidRPr="00CF5B1D" w:rsidRDefault="00CF5B1D" w:rsidP="00CF5B1D">
            <w:pPr>
              <w:spacing w:line="240" w:lineRule="auto"/>
              <w:rPr>
                <w:rFonts w:ascii="Times New Roman" w:hAnsi="Times New Roman"/>
                <w:sz w:val="12"/>
                <w:szCs w:val="12"/>
              </w:rPr>
            </w:pPr>
          </w:p>
        </w:tc>
      </w:tr>
      <w:tr w:rsidR="00CF5B1D" w:rsidRPr="00CF5B1D" w14:paraId="33AE7DF1" w14:textId="77777777" w:rsidTr="00CF5B1D">
        <w:trPr>
          <w:trHeight w:val="85"/>
        </w:trPr>
        <w:tc>
          <w:tcPr>
            <w:tcW w:w="3438" w:type="pct"/>
            <w:tcBorders>
              <w:top w:val="nil"/>
              <w:left w:val="nil"/>
              <w:bottom w:val="nil"/>
              <w:right w:val="nil"/>
            </w:tcBorders>
            <w:shd w:val="clear" w:color="auto" w:fill="auto"/>
            <w:vAlign w:val="bottom"/>
            <w:hideMark/>
          </w:tcPr>
          <w:p w14:paraId="647741BE" w14:textId="77777777" w:rsidR="00CF5B1D" w:rsidRPr="00CF5B1D" w:rsidRDefault="00CF5B1D" w:rsidP="00CF5B1D">
            <w:pPr>
              <w:spacing w:line="240" w:lineRule="auto"/>
              <w:rPr>
                <w:rFonts w:cs="Arial"/>
                <w:sz w:val="12"/>
                <w:szCs w:val="12"/>
              </w:rPr>
            </w:pPr>
            <w:r w:rsidRPr="00CF5B1D">
              <w:rPr>
                <w:rFonts w:cs="Arial"/>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14:paraId="4E220B96"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B23531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53815F0" w14:textId="77777777" w:rsidR="00CF5B1D" w:rsidRPr="00CF5B1D" w:rsidRDefault="00CF5B1D" w:rsidP="00CF5B1D">
            <w:pPr>
              <w:spacing w:line="240" w:lineRule="auto"/>
              <w:rPr>
                <w:rFonts w:ascii="Times New Roman" w:hAnsi="Times New Roman"/>
                <w:sz w:val="12"/>
                <w:szCs w:val="12"/>
              </w:rPr>
            </w:pPr>
          </w:p>
        </w:tc>
      </w:tr>
      <w:tr w:rsidR="00CF5B1D" w:rsidRPr="00CF5B1D" w14:paraId="10DE37C3" w14:textId="77777777" w:rsidTr="00CF5B1D">
        <w:trPr>
          <w:trHeight w:val="85"/>
        </w:trPr>
        <w:tc>
          <w:tcPr>
            <w:tcW w:w="3438" w:type="pct"/>
            <w:tcBorders>
              <w:top w:val="nil"/>
              <w:left w:val="nil"/>
              <w:bottom w:val="nil"/>
              <w:right w:val="nil"/>
            </w:tcBorders>
            <w:shd w:val="clear" w:color="auto" w:fill="auto"/>
            <w:vAlign w:val="bottom"/>
            <w:hideMark/>
          </w:tcPr>
          <w:p w14:paraId="482253A7"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67F003F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DD5BDF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BE5FB16" w14:textId="77777777" w:rsidR="00CF5B1D" w:rsidRPr="00CF5B1D" w:rsidRDefault="00CF5B1D" w:rsidP="00CF5B1D">
            <w:pPr>
              <w:spacing w:line="240" w:lineRule="auto"/>
              <w:rPr>
                <w:rFonts w:ascii="Times New Roman" w:hAnsi="Times New Roman"/>
                <w:sz w:val="12"/>
                <w:szCs w:val="12"/>
              </w:rPr>
            </w:pPr>
          </w:p>
        </w:tc>
      </w:tr>
      <w:tr w:rsidR="00CF5B1D" w:rsidRPr="00CF5B1D" w14:paraId="4445827F" w14:textId="77777777" w:rsidTr="00CF5B1D">
        <w:trPr>
          <w:trHeight w:val="85"/>
        </w:trPr>
        <w:tc>
          <w:tcPr>
            <w:tcW w:w="3438" w:type="pct"/>
            <w:tcBorders>
              <w:top w:val="nil"/>
              <w:left w:val="nil"/>
              <w:bottom w:val="nil"/>
              <w:right w:val="nil"/>
            </w:tcBorders>
            <w:shd w:val="clear" w:color="auto" w:fill="auto"/>
            <w:vAlign w:val="bottom"/>
            <w:hideMark/>
          </w:tcPr>
          <w:p w14:paraId="380DF33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A38EB8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4B0BD1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B52D86C" w14:textId="77777777" w:rsidR="00CF5B1D" w:rsidRPr="00CF5B1D" w:rsidRDefault="00CF5B1D" w:rsidP="00CF5B1D">
            <w:pPr>
              <w:spacing w:line="240" w:lineRule="auto"/>
              <w:rPr>
                <w:rFonts w:ascii="Times New Roman" w:hAnsi="Times New Roman"/>
                <w:sz w:val="12"/>
                <w:szCs w:val="12"/>
              </w:rPr>
            </w:pPr>
          </w:p>
        </w:tc>
      </w:tr>
      <w:tr w:rsidR="00CF5B1D" w:rsidRPr="00CF5B1D" w14:paraId="09FF5EF8" w14:textId="77777777" w:rsidTr="00CF5B1D">
        <w:trPr>
          <w:trHeight w:val="85"/>
        </w:trPr>
        <w:tc>
          <w:tcPr>
            <w:tcW w:w="3438" w:type="pct"/>
            <w:tcBorders>
              <w:top w:val="nil"/>
              <w:left w:val="nil"/>
              <w:bottom w:val="nil"/>
              <w:right w:val="nil"/>
            </w:tcBorders>
            <w:shd w:val="clear" w:color="auto" w:fill="auto"/>
            <w:vAlign w:val="bottom"/>
            <w:hideMark/>
          </w:tcPr>
          <w:p w14:paraId="39AC251E" w14:textId="77777777" w:rsidR="00CF5B1D" w:rsidRPr="00CF5B1D" w:rsidRDefault="00CF5B1D" w:rsidP="00CF5B1D">
            <w:pPr>
              <w:spacing w:line="240" w:lineRule="auto"/>
              <w:rPr>
                <w:rFonts w:cs="Arial"/>
                <w:sz w:val="12"/>
                <w:szCs w:val="12"/>
              </w:rPr>
            </w:pPr>
            <w:r w:rsidRPr="00CF5B1D">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14:paraId="1C18C7B8"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7DB28CD2" w14:textId="77777777" w:rsidR="00CF5B1D" w:rsidRPr="00CF5B1D" w:rsidRDefault="00CF5B1D" w:rsidP="00CF5B1D">
            <w:pPr>
              <w:spacing w:line="240" w:lineRule="auto"/>
              <w:jc w:val="right"/>
              <w:rPr>
                <w:rFonts w:cs="Arial"/>
                <w:sz w:val="12"/>
                <w:szCs w:val="12"/>
              </w:rPr>
            </w:pPr>
            <w:r w:rsidRPr="00CF5B1D">
              <w:rPr>
                <w:rFonts w:cs="Arial"/>
                <w:sz w:val="12"/>
                <w:szCs w:val="12"/>
              </w:rPr>
              <w:t>7 081</w:t>
            </w:r>
          </w:p>
        </w:tc>
        <w:tc>
          <w:tcPr>
            <w:tcW w:w="444" w:type="pct"/>
            <w:tcBorders>
              <w:top w:val="nil"/>
              <w:left w:val="nil"/>
              <w:bottom w:val="nil"/>
              <w:right w:val="nil"/>
            </w:tcBorders>
            <w:shd w:val="clear" w:color="auto" w:fill="auto"/>
            <w:noWrap/>
            <w:vAlign w:val="bottom"/>
            <w:hideMark/>
          </w:tcPr>
          <w:p w14:paraId="45D15038" w14:textId="77777777" w:rsidR="00CF5B1D" w:rsidRPr="00CF5B1D" w:rsidRDefault="00CF5B1D" w:rsidP="00CF5B1D">
            <w:pPr>
              <w:spacing w:line="240" w:lineRule="auto"/>
              <w:jc w:val="right"/>
              <w:rPr>
                <w:rFonts w:cs="Arial"/>
                <w:sz w:val="12"/>
                <w:szCs w:val="12"/>
              </w:rPr>
            </w:pPr>
            <w:r w:rsidRPr="00CF5B1D">
              <w:rPr>
                <w:rFonts w:cs="Arial"/>
                <w:sz w:val="12"/>
                <w:szCs w:val="12"/>
              </w:rPr>
              <w:t>8 799</w:t>
            </w:r>
          </w:p>
        </w:tc>
      </w:tr>
      <w:tr w:rsidR="00CF5B1D" w:rsidRPr="00CF5B1D" w14:paraId="088E6590" w14:textId="77777777" w:rsidTr="00CF5B1D">
        <w:trPr>
          <w:trHeight w:val="85"/>
        </w:trPr>
        <w:tc>
          <w:tcPr>
            <w:tcW w:w="3438" w:type="pct"/>
            <w:tcBorders>
              <w:top w:val="nil"/>
              <w:left w:val="nil"/>
              <w:bottom w:val="nil"/>
              <w:right w:val="nil"/>
            </w:tcBorders>
            <w:shd w:val="clear" w:color="auto" w:fill="auto"/>
            <w:vAlign w:val="bottom"/>
            <w:hideMark/>
          </w:tcPr>
          <w:p w14:paraId="24EB15C7"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69AF4A4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4C1A7F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4547EBA" w14:textId="77777777" w:rsidR="00CF5B1D" w:rsidRPr="00CF5B1D" w:rsidRDefault="00CF5B1D" w:rsidP="00CF5B1D">
            <w:pPr>
              <w:spacing w:line="240" w:lineRule="auto"/>
              <w:rPr>
                <w:rFonts w:ascii="Times New Roman" w:hAnsi="Times New Roman"/>
                <w:sz w:val="12"/>
                <w:szCs w:val="12"/>
              </w:rPr>
            </w:pPr>
          </w:p>
        </w:tc>
      </w:tr>
      <w:tr w:rsidR="00CF5B1D" w:rsidRPr="00CF5B1D" w14:paraId="1F66DA7E" w14:textId="77777777" w:rsidTr="00CF5B1D">
        <w:trPr>
          <w:trHeight w:val="85"/>
        </w:trPr>
        <w:tc>
          <w:tcPr>
            <w:tcW w:w="3438" w:type="pct"/>
            <w:tcBorders>
              <w:top w:val="nil"/>
              <w:left w:val="nil"/>
              <w:bottom w:val="nil"/>
              <w:right w:val="nil"/>
            </w:tcBorders>
            <w:shd w:val="clear" w:color="000000" w:fill="D5E3F2"/>
            <w:vAlign w:val="bottom"/>
            <w:hideMark/>
          </w:tcPr>
          <w:p w14:paraId="59DAFD6F"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14:paraId="4139670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5232AAB2"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CCB541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9CC1C28" w14:textId="77777777" w:rsidTr="00CF5B1D">
        <w:trPr>
          <w:trHeight w:val="85"/>
        </w:trPr>
        <w:tc>
          <w:tcPr>
            <w:tcW w:w="3438" w:type="pct"/>
            <w:tcBorders>
              <w:top w:val="nil"/>
              <w:left w:val="nil"/>
              <w:bottom w:val="nil"/>
              <w:right w:val="nil"/>
            </w:tcBorders>
            <w:shd w:val="clear" w:color="auto" w:fill="auto"/>
            <w:vAlign w:val="bottom"/>
            <w:hideMark/>
          </w:tcPr>
          <w:p w14:paraId="47D8D44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454DD6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6BF371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0B1A322" w14:textId="77777777" w:rsidR="00CF5B1D" w:rsidRPr="00CF5B1D" w:rsidRDefault="00CF5B1D" w:rsidP="00CF5B1D">
            <w:pPr>
              <w:spacing w:line="240" w:lineRule="auto"/>
              <w:rPr>
                <w:rFonts w:ascii="Times New Roman" w:hAnsi="Times New Roman"/>
                <w:sz w:val="12"/>
                <w:szCs w:val="12"/>
              </w:rPr>
            </w:pPr>
          </w:p>
        </w:tc>
      </w:tr>
      <w:tr w:rsidR="00CF5B1D" w:rsidRPr="00CF5B1D" w14:paraId="06B3E36A" w14:textId="77777777" w:rsidTr="00CF5B1D">
        <w:trPr>
          <w:trHeight w:val="85"/>
        </w:trPr>
        <w:tc>
          <w:tcPr>
            <w:tcW w:w="3438" w:type="pct"/>
            <w:tcBorders>
              <w:top w:val="nil"/>
              <w:left w:val="nil"/>
              <w:bottom w:val="nil"/>
              <w:right w:val="nil"/>
            </w:tcBorders>
            <w:shd w:val="clear" w:color="auto" w:fill="auto"/>
            <w:vAlign w:val="bottom"/>
            <w:hideMark/>
          </w:tcPr>
          <w:p w14:paraId="7660E4F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7E3D185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8DCCE5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9E52472" w14:textId="77777777" w:rsidR="00CF5B1D" w:rsidRPr="00CF5B1D" w:rsidRDefault="00CF5B1D" w:rsidP="00CF5B1D">
            <w:pPr>
              <w:spacing w:line="240" w:lineRule="auto"/>
              <w:rPr>
                <w:rFonts w:ascii="Times New Roman" w:hAnsi="Times New Roman"/>
                <w:sz w:val="12"/>
                <w:szCs w:val="12"/>
              </w:rPr>
            </w:pPr>
          </w:p>
        </w:tc>
      </w:tr>
      <w:tr w:rsidR="00CF5B1D" w:rsidRPr="00CF5B1D" w14:paraId="49CFA0F1" w14:textId="77777777" w:rsidTr="00CF5B1D">
        <w:trPr>
          <w:trHeight w:val="85"/>
        </w:trPr>
        <w:tc>
          <w:tcPr>
            <w:tcW w:w="3438" w:type="pct"/>
            <w:tcBorders>
              <w:top w:val="nil"/>
              <w:left w:val="nil"/>
              <w:bottom w:val="nil"/>
              <w:right w:val="nil"/>
            </w:tcBorders>
            <w:shd w:val="clear" w:color="auto" w:fill="auto"/>
            <w:vAlign w:val="bottom"/>
            <w:hideMark/>
          </w:tcPr>
          <w:p w14:paraId="3E27FD40" w14:textId="77777777" w:rsidR="00CF5B1D" w:rsidRPr="00CF5B1D" w:rsidRDefault="00CF5B1D" w:rsidP="00CF5B1D">
            <w:pPr>
              <w:spacing w:line="240" w:lineRule="auto"/>
              <w:rPr>
                <w:rFonts w:cs="Arial"/>
                <w:sz w:val="12"/>
                <w:szCs w:val="12"/>
              </w:rPr>
            </w:pPr>
            <w:r w:rsidRPr="00CF5B1D">
              <w:rPr>
                <w:rFonts w:cs="Arial"/>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14:paraId="1F2B4C61"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B1DEDB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63491F1" w14:textId="77777777" w:rsidR="00CF5B1D" w:rsidRPr="00CF5B1D" w:rsidRDefault="00CF5B1D" w:rsidP="00CF5B1D">
            <w:pPr>
              <w:spacing w:line="240" w:lineRule="auto"/>
              <w:rPr>
                <w:rFonts w:ascii="Times New Roman" w:hAnsi="Times New Roman"/>
                <w:sz w:val="12"/>
                <w:szCs w:val="12"/>
              </w:rPr>
            </w:pPr>
          </w:p>
        </w:tc>
      </w:tr>
      <w:tr w:rsidR="00CF5B1D" w:rsidRPr="00CF5B1D" w14:paraId="4CE88FE3" w14:textId="77777777" w:rsidTr="00CF5B1D">
        <w:trPr>
          <w:trHeight w:val="85"/>
        </w:trPr>
        <w:tc>
          <w:tcPr>
            <w:tcW w:w="3438" w:type="pct"/>
            <w:tcBorders>
              <w:top w:val="nil"/>
              <w:left w:val="nil"/>
              <w:bottom w:val="nil"/>
              <w:right w:val="nil"/>
            </w:tcBorders>
            <w:shd w:val="clear" w:color="auto" w:fill="auto"/>
            <w:vAlign w:val="bottom"/>
            <w:hideMark/>
          </w:tcPr>
          <w:p w14:paraId="3D5E27F3"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602F6C6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65F283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B970D5D" w14:textId="77777777" w:rsidR="00CF5B1D" w:rsidRPr="00CF5B1D" w:rsidRDefault="00CF5B1D" w:rsidP="00CF5B1D">
            <w:pPr>
              <w:spacing w:line="240" w:lineRule="auto"/>
              <w:rPr>
                <w:rFonts w:ascii="Times New Roman" w:hAnsi="Times New Roman"/>
                <w:sz w:val="12"/>
                <w:szCs w:val="12"/>
              </w:rPr>
            </w:pPr>
          </w:p>
        </w:tc>
      </w:tr>
      <w:tr w:rsidR="00CF5B1D" w:rsidRPr="00CF5B1D" w14:paraId="47FEA592" w14:textId="77777777" w:rsidTr="00CF5B1D">
        <w:trPr>
          <w:trHeight w:val="85"/>
        </w:trPr>
        <w:tc>
          <w:tcPr>
            <w:tcW w:w="3438" w:type="pct"/>
            <w:tcBorders>
              <w:top w:val="nil"/>
              <w:left w:val="nil"/>
              <w:bottom w:val="nil"/>
              <w:right w:val="nil"/>
            </w:tcBorders>
            <w:shd w:val="clear" w:color="auto" w:fill="auto"/>
            <w:vAlign w:val="bottom"/>
            <w:hideMark/>
          </w:tcPr>
          <w:p w14:paraId="10E4CEE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4E2732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E683C9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FEA3BA3" w14:textId="77777777" w:rsidR="00CF5B1D" w:rsidRPr="00CF5B1D" w:rsidRDefault="00CF5B1D" w:rsidP="00CF5B1D">
            <w:pPr>
              <w:spacing w:line="240" w:lineRule="auto"/>
              <w:rPr>
                <w:rFonts w:ascii="Times New Roman" w:hAnsi="Times New Roman"/>
                <w:sz w:val="12"/>
                <w:szCs w:val="12"/>
              </w:rPr>
            </w:pPr>
          </w:p>
        </w:tc>
      </w:tr>
      <w:tr w:rsidR="00CF5B1D" w:rsidRPr="00CF5B1D" w14:paraId="257F488D" w14:textId="77777777" w:rsidTr="00CF5B1D">
        <w:trPr>
          <w:trHeight w:val="85"/>
        </w:trPr>
        <w:tc>
          <w:tcPr>
            <w:tcW w:w="3438" w:type="pct"/>
            <w:tcBorders>
              <w:top w:val="nil"/>
              <w:left w:val="nil"/>
              <w:bottom w:val="nil"/>
              <w:right w:val="nil"/>
            </w:tcBorders>
            <w:shd w:val="clear" w:color="auto" w:fill="auto"/>
            <w:vAlign w:val="bottom"/>
            <w:hideMark/>
          </w:tcPr>
          <w:p w14:paraId="0F22A536" w14:textId="77777777" w:rsidR="00CF5B1D" w:rsidRPr="00CF5B1D" w:rsidRDefault="00CF5B1D" w:rsidP="00CF5B1D">
            <w:pPr>
              <w:spacing w:line="240" w:lineRule="auto"/>
              <w:rPr>
                <w:rFonts w:cs="Arial"/>
                <w:sz w:val="12"/>
                <w:szCs w:val="12"/>
              </w:rPr>
            </w:pPr>
            <w:r w:rsidRPr="00CF5B1D">
              <w:rPr>
                <w:rFonts w:cs="Arial"/>
                <w:sz w:val="12"/>
                <w:szCs w:val="12"/>
              </w:rPr>
              <w:t>kwota wydatków na świetlicę szkolną</w:t>
            </w:r>
          </w:p>
        </w:tc>
        <w:tc>
          <w:tcPr>
            <w:tcW w:w="534" w:type="pct"/>
            <w:tcBorders>
              <w:top w:val="nil"/>
              <w:left w:val="nil"/>
              <w:bottom w:val="nil"/>
              <w:right w:val="nil"/>
            </w:tcBorders>
            <w:shd w:val="clear" w:color="auto" w:fill="auto"/>
            <w:noWrap/>
            <w:vAlign w:val="bottom"/>
            <w:hideMark/>
          </w:tcPr>
          <w:p w14:paraId="3F28D3EC"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1C56CD44" w14:textId="77777777" w:rsidR="00CF5B1D" w:rsidRPr="00CF5B1D" w:rsidRDefault="00CF5B1D" w:rsidP="00CF5B1D">
            <w:pPr>
              <w:spacing w:line="240" w:lineRule="auto"/>
              <w:jc w:val="right"/>
              <w:rPr>
                <w:rFonts w:cs="Arial"/>
                <w:sz w:val="12"/>
                <w:szCs w:val="12"/>
              </w:rPr>
            </w:pPr>
            <w:r w:rsidRPr="00CF5B1D">
              <w:rPr>
                <w:rFonts w:cs="Arial"/>
                <w:sz w:val="12"/>
                <w:szCs w:val="12"/>
              </w:rPr>
              <w:t>611 628</w:t>
            </w:r>
          </w:p>
        </w:tc>
        <w:tc>
          <w:tcPr>
            <w:tcW w:w="444" w:type="pct"/>
            <w:tcBorders>
              <w:top w:val="nil"/>
              <w:left w:val="nil"/>
              <w:bottom w:val="nil"/>
              <w:right w:val="nil"/>
            </w:tcBorders>
            <w:shd w:val="clear" w:color="auto" w:fill="auto"/>
            <w:noWrap/>
            <w:vAlign w:val="bottom"/>
            <w:hideMark/>
          </w:tcPr>
          <w:p w14:paraId="490D7CF3" w14:textId="77777777" w:rsidR="00CF5B1D" w:rsidRPr="00CF5B1D" w:rsidRDefault="00CF5B1D" w:rsidP="00CF5B1D">
            <w:pPr>
              <w:spacing w:line="240" w:lineRule="auto"/>
              <w:jc w:val="right"/>
              <w:rPr>
                <w:rFonts w:cs="Arial"/>
                <w:sz w:val="12"/>
                <w:szCs w:val="12"/>
              </w:rPr>
            </w:pPr>
            <w:r w:rsidRPr="00CF5B1D">
              <w:rPr>
                <w:rFonts w:cs="Arial"/>
                <w:sz w:val="12"/>
                <w:szCs w:val="12"/>
              </w:rPr>
              <w:t>675 674</w:t>
            </w:r>
          </w:p>
        </w:tc>
      </w:tr>
      <w:tr w:rsidR="00CF5B1D" w:rsidRPr="00CF5B1D" w14:paraId="151AC33B" w14:textId="77777777" w:rsidTr="00CF5B1D">
        <w:trPr>
          <w:trHeight w:val="85"/>
        </w:trPr>
        <w:tc>
          <w:tcPr>
            <w:tcW w:w="3438" w:type="pct"/>
            <w:tcBorders>
              <w:top w:val="nil"/>
              <w:left w:val="nil"/>
              <w:bottom w:val="nil"/>
              <w:right w:val="nil"/>
            </w:tcBorders>
            <w:shd w:val="clear" w:color="auto" w:fill="auto"/>
            <w:vAlign w:val="bottom"/>
            <w:hideMark/>
          </w:tcPr>
          <w:p w14:paraId="1F0F0DA2" w14:textId="77777777" w:rsidR="00CF5B1D" w:rsidRPr="00CF5B1D" w:rsidRDefault="00CF5B1D" w:rsidP="00CF5B1D">
            <w:pPr>
              <w:spacing w:line="240" w:lineRule="auto"/>
              <w:rPr>
                <w:rFonts w:cs="Arial"/>
                <w:sz w:val="12"/>
                <w:szCs w:val="12"/>
              </w:rPr>
            </w:pPr>
            <w:r w:rsidRPr="00CF5B1D">
              <w:rPr>
                <w:rFonts w:cs="Arial"/>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14:paraId="1F8AD379"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2BDF97B5" w14:textId="77777777" w:rsidR="00CF5B1D" w:rsidRPr="00CF5B1D" w:rsidRDefault="00CF5B1D" w:rsidP="00CF5B1D">
            <w:pPr>
              <w:spacing w:line="240" w:lineRule="auto"/>
              <w:jc w:val="right"/>
              <w:rPr>
                <w:rFonts w:cs="Arial"/>
                <w:sz w:val="12"/>
                <w:szCs w:val="12"/>
              </w:rPr>
            </w:pPr>
            <w:r w:rsidRPr="00CF5B1D">
              <w:rPr>
                <w:rFonts w:cs="Arial"/>
                <w:sz w:val="12"/>
                <w:szCs w:val="12"/>
              </w:rPr>
              <w:t>5 891</w:t>
            </w:r>
          </w:p>
        </w:tc>
        <w:tc>
          <w:tcPr>
            <w:tcW w:w="444" w:type="pct"/>
            <w:tcBorders>
              <w:top w:val="nil"/>
              <w:left w:val="nil"/>
              <w:bottom w:val="nil"/>
              <w:right w:val="nil"/>
            </w:tcBorders>
            <w:shd w:val="clear" w:color="auto" w:fill="auto"/>
            <w:noWrap/>
            <w:vAlign w:val="bottom"/>
            <w:hideMark/>
          </w:tcPr>
          <w:p w14:paraId="3BCBD0EC" w14:textId="77777777" w:rsidR="00CF5B1D" w:rsidRPr="00CF5B1D" w:rsidRDefault="00CF5B1D" w:rsidP="00CF5B1D">
            <w:pPr>
              <w:spacing w:line="240" w:lineRule="auto"/>
              <w:jc w:val="right"/>
              <w:rPr>
                <w:rFonts w:cs="Arial"/>
                <w:sz w:val="12"/>
                <w:szCs w:val="12"/>
              </w:rPr>
            </w:pPr>
            <w:r w:rsidRPr="00CF5B1D">
              <w:rPr>
                <w:rFonts w:cs="Arial"/>
                <w:sz w:val="12"/>
                <w:szCs w:val="12"/>
              </w:rPr>
              <w:t>5 444</w:t>
            </w:r>
          </w:p>
        </w:tc>
      </w:tr>
      <w:tr w:rsidR="00CF5B1D" w:rsidRPr="00CF5B1D" w14:paraId="237B4344" w14:textId="77777777" w:rsidTr="00CF5B1D">
        <w:trPr>
          <w:trHeight w:val="85"/>
        </w:trPr>
        <w:tc>
          <w:tcPr>
            <w:tcW w:w="3438" w:type="pct"/>
            <w:tcBorders>
              <w:top w:val="nil"/>
              <w:left w:val="nil"/>
              <w:bottom w:val="nil"/>
              <w:right w:val="nil"/>
            </w:tcBorders>
            <w:shd w:val="clear" w:color="auto" w:fill="auto"/>
            <w:vAlign w:val="bottom"/>
            <w:hideMark/>
          </w:tcPr>
          <w:p w14:paraId="3EC06B93" w14:textId="77777777" w:rsidR="00CF5B1D" w:rsidRPr="00CF5B1D" w:rsidRDefault="00CF5B1D" w:rsidP="00CF5B1D">
            <w:pPr>
              <w:spacing w:line="240" w:lineRule="auto"/>
              <w:rPr>
                <w:rFonts w:cs="Arial"/>
                <w:sz w:val="12"/>
                <w:szCs w:val="12"/>
              </w:rPr>
            </w:pPr>
            <w:r w:rsidRPr="00CF5B1D">
              <w:rPr>
                <w:rFonts w:cs="Arial"/>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14:paraId="76EBC8A1"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4E7CCDB6" w14:textId="77777777" w:rsidR="00CF5B1D" w:rsidRPr="00CF5B1D" w:rsidRDefault="00CF5B1D" w:rsidP="00CF5B1D">
            <w:pPr>
              <w:spacing w:line="240" w:lineRule="auto"/>
              <w:jc w:val="right"/>
              <w:rPr>
                <w:rFonts w:cs="Arial"/>
                <w:sz w:val="12"/>
                <w:szCs w:val="12"/>
              </w:rPr>
            </w:pPr>
            <w:r w:rsidRPr="00CF5B1D">
              <w:rPr>
                <w:rFonts w:cs="Arial"/>
                <w:sz w:val="12"/>
                <w:szCs w:val="12"/>
              </w:rPr>
              <w:t>56,1</w:t>
            </w:r>
          </w:p>
        </w:tc>
        <w:tc>
          <w:tcPr>
            <w:tcW w:w="444" w:type="pct"/>
            <w:tcBorders>
              <w:top w:val="nil"/>
              <w:left w:val="nil"/>
              <w:bottom w:val="nil"/>
              <w:right w:val="nil"/>
            </w:tcBorders>
            <w:shd w:val="clear" w:color="auto" w:fill="auto"/>
            <w:noWrap/>
            <w:vAlign w:val="bottom"/>
            <w:hideMark/>
          </w:tcPr>
          <w:p w14:paraId="24EC9776" w14:textId="77777777" w:rsidR="00CF5B1D" w:rsidRPr="00CF5B1D" w:rsidRDefault="00CF5B1D" w:rsidP="00CF5B1D">
            <w:pPr>
              <w:spacing w:line="240" w:lineRule="auto"/>
              <w:jc w:val="right"/>
              <w:rPr>
                <w:rFonts w:cs="Arial"/>
                <w:sz w:val="12"/>
                <w:szCs w:val="12"/>
              </w:rPr>
            </w:pPr>
            <w:r w:rsidRPr="00CF5B1D">
              <w:rPr>
                <w:rFonts w:cs="Arial"/>
                <w:sz w:val="12"/>
                <w:szCs w:val="12"/>
              </w:rPr>
              <w:t>51,7</w:t>
            </w:r>
          </w:p>
        </w:tc>
      </w:tr>
      <w:tr w:rsidR="00CF5B1D" w:rsidRPr="00CF5B1D" w14:paraId="18DF0516" w14:textId="77777777" w:rsidTr="00CF5B1D">
        <w:trPr>
          <w:trHeight w:val="85"/>
        </w:trPr>
        <w:tc>
          <w:tcPr>
            <w:tcW w:w="3438" w:type="pct"/>
            <w:tcBorders>
              <w:top w:val="nil"/>
              <w:left w:val="nil"/>
              <w:bottom w:val="nil"/>
              <w:right w:val="nil"/>
            </w:tcBorders>
            <w:shd w:val="clear" w:color="auto" w:fill="auto"/>
            <w:vAlign w:val="bottom"/>
            <w:hideMark/>
          </w:tcPr>
          <w:p w14:paraId="4AD0406C"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2445C5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396EE5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04241B1" w14:textId="77777777" w:rsidR="00CF5B1D" w:rsidRPr="00CF5B1D" w:rsidRDefault="00CF5B1D" w:rsidP="00CF5B1D">
            <w:pPr>
              <w:spacing w:line="240" w:lineRule="auto"/>
              <w:rPr>
                <w:rFonts w:ascii="Times New Roman" w:hAnsi="Times New Roman"/>
                <w:sz w:val="12"/>
                <w:szCs w:val="12"/>
              </w:rPr>
            </w:pPr>
          </w:p>
        </w:tc>
      </w:tr>
      <w:tr w:rsidR="00CF5B1D" w:rsidRPr="00CF5B1D" w14:paraId="5282736A" w14:textId="77777777" w:rsidTr="00CF5B1D">
        <w:trPr>
          <w:trHeight w:val="85"/>
        </w:trPr>
        <w:tc>
          <w:tcPr>
            <w:tcW w:w="3438" w:type="pct"/>
            <w:tcBorders>
              <w:top w:val="nil"/>
              <w:left w:val="nil"/>
              <w:bottom w:val="nil"/>
              <w:right w:val="nil"/>
            </w:tcBorders>
            <w:shd w:val="clear" w:color="000000" w:fill="D5E3F2"/>
            <w:vAlign w:val="bottom"/>
            <w:hideMark/>
          </w:tcPr>
          <w:p w14:paraId="3ED2D20B"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14:paraId="38D0BA8D"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A9182C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B53A23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B91F908" w14:textId="77777777" w:rsidTr="00CF5B1D">
        <w:trPr>
          <w:trHeight w:val="85"/>
        </w:trPr>
        <w:tc>
          <w:tcPr>
            <w:tcW w:w="3438" w:type="pct"/>
            <w:tcBorders>
              <w:top w:val="nil"/>
              <w:left w:val="nil"/>
              <w:bottom w:val="nil"/>
              <w:right w:val="nil"/>
            </w:tcBorders>
            <w:shd w:val="clear" w:color="auto" w:fill="auto"/>
            <w:vAlign w:val="bottom"/>
            <w:hideMark/>
          </w:tcPr>
          <w:p w14:paraId="71929122"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ED6A73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BD97EC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1E1B963" w14:textId="77777777" w:rsidR="00CF5B1D" w:rsidRPr="00CF5B1D" w:rsidRDefault="00CF5B1D" w:rsidP="00CF5B1D">
            <w:pPr>
              <w:spacing w:line="240" w:lineRule="auto"/>
              <w:rPr>
                <w:rFonts w:ascii="Times New Roman" w:hAnsi="Times New Roman"/>
                <w:sz w:val="12"/>
                <w:szCs w:val="12"/>
              </w:rPr>
            </w:pPr>
          </w:p>
        </w:tc>
      </w:tr>
      <w:tr w:rsidR="00CF5B1D" w:rsidRPr="00CF5B1D" w14:paraId="75586031" w14:textId="77777777" w:rsidTr="00CF5B1D">
        <w:trPr>
          <w:trHeight w:val="85"/>
        </w:trPr>
        <w:tc>
          <w:tcPr>
            <w:tcW w:w="3438" w:type="pct"/>
            <w:tcBorders>
              <w:top w:val="nil"/>
              <w:left w:val="nil"/>
              <w:bottom w:val="nil"/>
              <w:right w:val="nil"/>
            </w:tcBorders>
            <w:shd w:val="clear" w:color="000000" w:fill="EAF1F6"/>
            <w:vAlign w:val="bottom"/>
            <w:hideMark/>
          </w:tcPr>
          <w:p w14:paraId="0A0BA198"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14:paraId="7B42F717"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530E3A5F"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63E222A8"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5975D7F" w14:textId="77777777" w:rsidTr="00CF5B1D">
        <w:trPr>
          <w:trHeight w:val="85"/>
        </w:trPr>
        <w:tc>
          <w:tcPr>
            <w:tcW w:w="3438" w:type="pct"/>
            <w:tcBorders>
              <w:top w:val="nil"/>
              <w:left w:val="nil"/>
              <w:bottom w:val="nil"/>
              <w:right w:val="nil"/>
            </w:tcBorders>
            <w:shd w:val="clear" w:color="auto" w:fill="auto"/>
            <w:vAlign w:val="bottom"/>
            <w:hideMark/>
          </w:tcPr>
          <w:p w14:paraId="5A6F3DD9"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78A4860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AB6660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273F554" w14:textId="77777777" w:rsidR="00CF5B1D" w:rsidRPr="00CF5B1D" w:rsidRDefault="00CF5B1D" w:rsidP="00CF5B1D">
            <w:pPr>
              <w:spacing w:line="240" w:lineRule="auto"/>
              <w:rPr>
                <w:rFonts w:ascii="Times New Roman" w:hAnsi="Times New Roman"/>
                <w:sz w:val="12"/>
                <w:szCs w:val="12"/>
              </w:rPr>
            </w:pPr>
          </w:p>
        </w:tc>
      </w:tr>
      <w:tr w:rsidR="00CF5B1D" w:rsidRPr="00CF5B1D" w14:paraId="06CD780C" w14:textId="77777777" w:rsidTr="00CF5B1D">
        <w:trPr>
          <w:trHeight w:val="85"/>
        </w:trPr>
        <w:tc>
          <w:tcPr>
            <w:tcW w:w="3438" w:type="pct"/>
            <w:tcBorders>
              <w:top w:val="nil"/>
              <w:left w:val="nil"/>
              <w:bottom w:val="nil"/>
              <w:right w:val="nil"/>
            </w:tcBorders>
            <w:shd w:val="clear" w:color="auto" w:fill="auto"/>
            <w:vAlign w:val="bottom"/>
            <w:hideMark/>
          </w:tcPr>
          <w:p w14:paraId="2AEAC40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B6E1F4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AB384A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3F48634" w14:textId="77777777" w:rsidR="00CF5B1D" w:rsidRPr="00CF5B1D" w:rsidRDefault="00CF5B1D" w:rsidP="00CF5B1D">
            <w:pPr>
              <w:spacing w:line="240" w:lineRule="auto"/>
              <w:rPr>
                <w:rFonts w:ascii="Times New Roman" w:hAnsi="Times New Roman"/>
                <w:sz w:val="12"/>
                <w:szCs w:val="12"/>
              </w:rPr>
            </w:pPr>
          </w:p>
        </w:tc>
      </w:tr>
      <w:tr w:rsidR="00CF5B1D" w:rsidRPr="00CF5B1D" w14:paraId="05DBDEE8" w14:textId="77777777" w:rsidTr="00CF5B1D">
        <w:trPr>
          <w:trHeight w:val="85"/>
        </w:trPr>
        <w:tc>
          <w:tcPr>
            <w:tcW w:w="3438" w:type="pct"/>
            <w:tcBorders>
              <w:top w:val="nil"/>
              <w:left w:val="nil"/>
              <w:bottom w:val="nil"/>
              <w:right w:val="nil"/>
            </w:tcBorders>
            <w:shd w:val="clear" w:color="auto" w:fill="auto"/>
            <w:vAlign w:val="bottom"/>
            <w:hideMark/>
          </w:tcPr>
          <w:p w14:paraId="13832147" w14:textId="77777777" w:rsidR="00CF5B1D" w:rsidRPr="00CF5B1D" w:rsidRDefault="00CF5B1D" w:rsidP="00CF5B1D">
            <w:pPr>
              <w:spacing w:line="240" w:lineRule="auto"/>
              <w:rPr>
                <w:rFonts w:cs="Arial"/>
                <w:sz w:val="12"/>
                <w:szCs w:val="12"/>
              </w:rPr>
            </w:pPr>
            <w:r w:rsidRPr="00CF5B1D">
              <w:rPr>
                <w:rFonts w:cs="Arial"/>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14:paraId="28A06E1F"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2DAD601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F4D5C53" w14:textId="77777777" w:rsidR="00CF5B1D" w:rsidRPr="00CF5B1D" w:rsidRDefault="00CF5B1D" w:rsidP="00CF5B1D">
            <w:pPr>
              <w:spacing w:line="240" w:lineRule="auto"/>
              <w:rPr>
                <w:rFonts w:ascii="Times New Roman" w:hAnsi="Times New Roman"/>
                <w:sz w:val="12"/>
                <w:szCs w:val="12"/>
              </w:rPr>
            </w:pPr>
          </w:p>
        </w:tc>
      </w:tr>
      <w:tr w:rsidR="00CF5B1D" w:rsidRPr="00CF5B1D" w14:paraId="44C98397" w14:textId="77777777" w:rsidTr="00CF5B1D">
        <w:trPr>
          <w:trHeight w:val="85"/>
        </w:trPr>
        <w:tc>
          <w:tcPr>
            <w:tcW w:w="3438" w:type="pct"/>
            <w:tcBorders>
              <w:top w:val="nil"/>
              <w:left w:val="nil"/>
              <w:bottom w:val="nil"/>
              <w:right w:val="nil"/>
            </w:tcBorders>
            <w:shd w:val="clear" w:color="auto" w:fill="auto"/>
            <w:vAlign w:val="bottom"/>
            <w:hideMark/>
          </w:tcPr>
          <w:p w14:paraId="5F031C68"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565AF7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909B22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404BCBE" w14:textId="77777777" w:rsidR="00CF5B1D" w:rsidRPr="00CF5B1D" w:rsidRDefault="00CF5B1D" w:rsidP="00CF5B1D">
            <w:pPr>
              <w:spacing w:line="240" w:lineRule="auto"/>
              <w:rPr>
                <w:rFonts w:ascii="Times New Roman" w:hAnsi="Times New Roman"/>
                <w:sz w:val="12"/>
                <w:szCs w:val="12"/>
              </w:rPr>
            </w:pPr>
          </w:p>
        </w:tc>
      </w:tr>
      <w:tr w:rsidR="00CF5B1D" w:rsidRPr="00CF5B1D" w14:paraId="45EFA9F4" w14:textId="77777777" w:rsidTr="00CF5B1D">
        <w:trPr>
          <w:trHeight w:val="85"/>
        </w:trPr>
        <w:tc>
          <w:tcPr>
            <w:tcW w:w="3438" w:type="pct"/>
            <w:tcBorders>
              <w:top w:val="nil"/>
              <w:left w:val="nil"/>
              <w:bottom w:val="nil"/>
              <w:right w:val="nil"/>
            </w:tcBorders>
            <w:shd w:val="clear" w:color="auto" w:fill="auto"/>
            <w:vAlign w:val="bottom"/>
            <w:hideMark/>
          </w:tcPr>
          <w:p w14:paraId="01CA050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E2FE13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DDEF41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D47C8CF" w14:textId="77777777" w:rsidR="00CF5B1D" w:rsidRPr="00CF5B1D" w:rsidRDefault="00CF5B1D" w:rsidP="00CF5B1D">
            <w:pPr>
              <w:spacing w:line="240" w:lineRule="auto"/>
              <w:rPr>
                <w:rFonts w:ascii="Times New Roman" w:hAnsi="Times New Roman"/>
                <w:sz w:val="12"/>
                <w:szCs w:val="12"/>
              </w:rPr>
            </w:pPr>
          </w:p>
        </w:tc>
      </w:tr>
      <w:tr w:rsidR="00CF5B1D" w:rsidRPr="00CF5B1D" w14:paraId="26D9F309" w14:textId="77777777" w:rsidTr="00CF5B1D">
        <w:trPr>
          <w:trHeight w:val="85"/>
        </w:trPr>
        <w:tc>
          <w:tcPr>
            <w:tcW w:w="3438" w:type="pct"/>
            <w:tcBorders>
              <w:top w:val="nil"/>
              <w:left w:val="nil"/>
              <w:bottom w:val="nil"/>
              <w:right w:val="nil"/>
            </w:tcBorders>
            <w:shd w:val="clear" w:color="auto" w:fill="auto"/>
            <w:vAlign w:val="bottom"/>
            <w:hideMark/>
          </w:tcPr>
          <w:p w14:paraId="1657E01E" w14:textId="77777777" w:rsidR="00CF5B1D" w:rsidRPr="00CF5B1D" w:rsidRDefault="00CF5B1D" w:rsidP="00CF5B1D">
            <w:pPr>
              <w:spacing w:line="240" w:lineRule="auto"/>
              <w:rPr>
                <w:rFonts w:cs="Arial"/>
                <w:sz w:val="12"/>
                <w:szCs w:val="12"/>
              </w:rPr>
            </w:pPr>
            <w:r w:rsidRPr="00CF5B1D">
              <w:rPr>
                <w:rFonts w:cs="Arial"/>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14:paraId="443D96A5"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09C9172E" w14:textId="77777777" w:rsidR="00CF5B1D" w:rsidRPr="00CF5B1D" w:rsidRDefault="00CF5B1D" w:rsidP="00CF5B1D">
            <w:pPr>
              <w:spacing w:line="240" w:lineRule="auto"/>
              <w:jc w:val="right"/>
              <w:rPr>
                <w:rFonts w:cs="Arial"/>
                <w:sz w:val="12"/>
                <w:szCs w:val="12"/>
              </w:rPr>
            </w:pPr>
            <w:r w:rsidRPr="00CF5B1D">
              <w:rPr>
                <w:rFonts w:cs="Arial"/>
                <w:sz w:val="12"/>
                <w:szCs w:val="12"/>
              </w:rPr>
              <w:t>6 879</w:t>
            </w:r>
          </w:p>
        </w:tc>
        <w:tc>
          <w:tcPr>
            <w:tcW w:w="444" w:type="pct"/>
            <w:tcBorders>
              <w:top w:val="nil"/>
              <w:left w:val="nil"/>
              <w:bottom w:val="nil"/>
              <w:right w:val="nil"/>
            </w:tcBorders>
            <w:shd w:val="clear" w:color="auto" w:fill="auto"/>
            <w:noWrap/>
            <w:vAlign w:val="bottom"/>
            <w:hideMark/>
          </w:tcPr>
          <w:p w14:paraId="028AEE05" w14:textId="77777777" w:rsidR="00CF5B1D" w:rsidRPr="00CF5B1D" w:rsidRDefault="00CF5B1D" w:rsidP="00CF5B1D">
            <w:pPr>
              <w:spacing w:line="240" w:lineRule="auto"/>
              <w:jc w:val="right"/>
              <w:rPr>
                <w:rFonts w:cs="Arial"/>
                <w:sz w:val="12"/>
                <w:szCs w:val="12"/>
              </w:rPr>
            </w:pPr>
            <w:r w:rsidRPr="00CF5B1D">
              <w:rPr>
                <w:rFonts w:cs="Arial"/>
                <w:sz w:val="12"/>
                <w:szCs w:val="12"/>
              </w:rPr>
              <w:t>5 247</w:t>
            </w:r>
          </w:p>
        </w:tc>
      </w:tr>
      <w:tr w:rsidR="00CF5B1D" w:rsidRPr="00CF5B1D" w14:paraId="30D82B87" w14:textId="77777777" w:rsidTr="00CF5B1D">
        <w:trPr>
          <w:trHeight w:val="85"/>
        </w:trPr>
        <w:tc>
          <w:tcPr>
            <w:tcW w:w="3438" w:type="pct"/>
            <w:tcBorders>
              <w:top w:val="nil"/>
              <w:left w:val="nil"/>
              <w:bottom w:val="nil"/>
              <w:right w:val="nil"/>
            </w:tcBorders>
            <w:shd w:val="clear" w:color="auto" w:fill="auto"/>
            <w:vAlign w:val="bottom"/>
            <w:hideMark/>
          </w:tcPr>
          <w:p w14:paraId="124D631C" w14:textId="77777777" w:rsidR="00CF5B1D" w:rsidRPr="00CF5B1D" w:rsidRDefault="00CF5B1D" w:rsidP="00CF5B1D">
            <w:pPr>
              <w:spacing w:line="240" w:lineRule="auto"/>
              <w:rPr>
                <w:rFonts w:cs="Arial"/>
                <w:sz w:val="12"/>
                <w:szCs w:val="12"/>
              </w:rPr>
            </w:pPr>
            <w:r w:rsidRPr="00CF5B1D">
              <w:rPr>
                <w:rFonts w:cs="Arial"/>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14:paraId="3DDFF48D"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53B594B8" w14:textId="77777777" w:rsidR="00CF5B1D" w:rsidRPr="00CF5B1D" w:rsidRDefault="00CF5B1D" w:rsidP="00CF5B1D">
            <w:pPr>
              <w:spacing w:line="240" w:lineRule="auto"/>
              <w:jc w:val="right"/>
              <w:rPr>
                <w:rFonts w:cs="Arial"/>
                <w:sz w:val="12"/>
                <w:szCs w:val="12"/>
              </w:rPr>
            </w:pPr>
            <w:r w:rsidRPr="00CF5B1D">
              <w:rPr>
                <w:rFonts w:cs="Arial"/>
                <w:sz w:val="12"/>
                <w:szCs w:val="12"/>
              </w:rPr>
              <w:t>724</w:t>
            </w:r>
          </w:p>
        </w:tc>
        <w:tc>
          <w:tcPr>
            <w:tcW w:w="444" w:type="pct"/>
            <w:tcBorders>
              <w:top w:val="nil"/>
              <w:left w:val="nil"/>
              <w:bottom w:val="nil"/>
              <w:right w:val="nil"/>
            </w:tcBorders>
            <w:shd w:val="clear" w:color="auto" w:fill="auto"/>
            <w:noWrap/>
            <w:vAlign w:val="bottom"/>
            <w:hideMark/>
          </w:tcPr>
          <w:p w14:paraId="78174C54" w14:textId="77777777" w:rsidR="00CF5B1D" w:rsidRPr="00CF5B1D" w:rsidRDefault="00CF5B1D" w:rsidP="00CF5B1D">
            <w:pPr>
              <w:spacing w:line="240" w:lineRule="auto"/>
              <w:jc w:val="right"/>
              <w:rPr>
                <w:rFonts w:cs="Arial"/>
                <w:sz w:val="12"/>
                <w:szCs w:val="12"/>
              </w:rPr>
            </w:pPr>
            <w:r w:rsidRPr="00CF5B1D">
              <w:rPr>
                <w:rFonts w:cs="Arial"/>
                <w:sz w:val="12"/>
                <w:szCs w:val="12"/>
              </w:rPr>
              <w:t>1 062</w:t>
            </w:r>
          </w:p>
        </w:tc>
      </w:tr>
      <w:tr w:rsidR="00CF5B1D" w:rsidRPr="00CF5B1D" w14:paraId="48A69D7B" w14:textId="77777777" w:rsidTr="00CF5B1D">
        <w:trPr>
          <w:trHeight w:val="85"/>
        </w:trPr>
        <w:tc>
          <w:tcPr>
            <w:tcW w:w="3438" w:type="pct"/>
            <w:tcBorders>
              <w:top w:val="nil"/>
              <w:left w:val="nil"/>
              <w:bottom w:val="nil"/>
              <w:right w:val="nil"/>
            </w:tcBorders>
            <w:shd w:val="clear" w:color="auto" w:fill="auto"/>
            <w:vAlign w:val="bottom"/>
            <w:hideMark/>
          </w:tcPr>
          <w:p w14:paraId="700A9B01"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61E961B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1564FC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73F0B6F" w14:textId="77777777" w:rsidR="00CF5B1D" w:rsidRPr="00CF5B1D" w:rsidRDefault="00CF5B1D" w:rsidP="00CF5B1D">
            <w:pPr>
              <w:spacing w:line="240" w:lineRule="auto"/>
              <w:rPr>
                <w:rFonts w:ascii="Times New Roman" w:hAnsi="Times New Roman"/>
                <w:sz w:val="12"/>
                <w:szCs w:val="12"/>
              </w:rPr>
            </w:pPr>
          </w:p>
        </w:tc>
      </w:tr>
      <w:tr w:rsidR="00CF5B1D" w:rsidRPr="00CF5B1D" w14:paraId="500F5D68" w14:textId="77777777" w:rsidTr="00CF5B1D">
        <w:trPr>
          <w:trHeight w:val="85"/>
        </w:trPr>
        <w:tc>
          <w:tcPr>
            <w:tcW w:w="3438" w:type="pct"/>
            <w:tcBorders>
              <w:top w:val="nil"/>
              <w:left w:val="nil"/>
              <w:bottom w:val="nil"/>
              <w:right w:val="nil"/>
            </w:tcBorders>
            <w:shd w:val="clear" w:color="000000" w:fill="D5E3F2"/>
            <w:vAlign w:val="bottom"/>
            <w:hideMark/>
          </w:tcPr>
          <w:p w14:paraId="3AF450C6" w14:textId="77777777" w:rsidR="00CF5B1D" w:rsidRPr="00CF5B1D" w:rsidRDefault="00CF5B1D" w:rsidP="00CF5B1D">
            <w:pPr>
              <w:spacing w:line="240" w:lineRule="auto"/>
              <w:rPr>
                <w:rFonts w:cs="Arial"/>
                <w:b/>
                <w:bCs/>
                <w:sz w:val="12"/>
                <w:szCs w:val="12"/>
              </w:rPr>
            </w:pPr>
            <w:r w:rsidRPr="00CF5B1D">
              <w:rPr>
                <w:rFonts w:cs="Arial"/>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14:paraId="49CB94A5"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22125A2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51A613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AC4203F" w14:textId="77777777" w:rsidTr="00CF5B1D">
        <w:trPr>
          <w:trHeight w:val="85"/>
        </w:trPr>
        <w:tc>
          <w:tcPr>
            <w:tcW w:w="3438" w:type="pct"/>
            <w:tcBorders>
              <w:top w:val="nil"/>
              <w:left w:val="nil"/>
              <w:bottom w:val="nil"/>
              <w:right w:val="nil"/>
            </w:tcBorders>
            <w:shd w:val="clear" w:color="auto" w:fill="auto"/>
            <w:vAlign w:val="bottom"/>
            <w:hideMark/>
          </w:tcPr>
          <w:p w14:paraId="787F38FE"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3BA5CC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F86763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472FF97" w14:textId="77777777" w:rsidR="00CF5B1D" w:rsidRPr="00CF5B1D" w:rsidRDefault="00CF5B1D" w:rsidP="00CF5B1D">
            <w:pPr>
              <w:spacing w:line="240" w:lineRule="auto"/>
              <w:rPr>
                <w:rFonts w:ascii="Times New Roman" w:hAnsi="Times New Roman"/>
                <w:sz w:val="12"/>
                <w:szCs w:val="12"/>
              </w:rPr>
            </w:pPr>
          </w:p>
        </w:tc>
      </w:tr>
      <w:tr w:rsidR="00CF5B1D" w:rsidRPr="00CF5B1D" w14:paraId="594B0D9D" w14:textId="77777777" w:rsidTr="00CF5B1D">
        <w:trPr>
          <w:trHeight w:val="85"/>
        </w:trPr>
        <w:tc>
          <w:tcPr>
            <w:tcW w:w="3438" w:type="pct"/>
            <w:tcBorders>
              <w:top w:val="nil"/>
              <w:left w:val="nil"/>
              <w:bottom w:val="nil"/>
              <w:right w:val="nil"/>
            </w:tcBorders>
            <w:shd w:val="clear" w:color="auto" w:fill="auto"/>
            <w:vAlign w:val="bottom"/>
            <w:hideMark/>
          </w:tcPr>
          <w:p w14:paraId="2115C2F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AE457E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50D86F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2FFC590" w14:textId="77777777" w:rsidR="00CF5B1D" w:rsidRPr="00CF5B1D" w:rsidRDefault="00CF5B1D" w:rsidP="00CF5B1D">
            <w:pPr>
              <w:spacing w:line="240" w:lineRule="auto"/>
              <w:rPr>
                <w:rFonts w:ascii="Times New Roman" w:hAnsi="Times New Roman"/>
                <w:sz w:val="12"/>
                <w:szCs w:val="12"/>
              </w:rPr>
            </w:pPr>
          </w:p>
        </w:tc>
      </w:tr>
      <w:tr w:rsidR="00CF5B1D" w:rsidRPr="00CF5B1D" w14:paraId="03C5410F" w14:textId="77777777" w:rsidTr="00CF5B1D">
        <w:trPr>
          <w:trHeight w:val="85"/>
        </w:trPr>
        <w:tc>
          <w:tcPr>
            <w:tcW w:w="3438" w:type="pct"/>
            <w:tcBorders>
              <w:top w:val="nil"/>
              <w:left w:val="nil"/>
              <w:bottom w:val="nil"/>
              <w:right w:val="nil"/>
            </w:tcBorders>
            <w:shd w:val="clear" w:color="auto" w:fill="auto"/>
            <w:vAlign w:val="bottom"/>
            <w:hideMark/>
          </w:tcPr>
          <w:p w14:paraId="2F5613E2" w14:textId="77777777" w:rsidR="00CF5B1D" w:rsidRPr="00CF5B1D" w:rsidRDefault="00CF5B1D" w:rsidP="00CF5B1D">
            <w:pPr>
              <w:spacing w:line="240" w:lineRule="auto"/>
              <w:rPr>
                <w:rFonts w:cs="Arial"/>
                <w:sz w:val="12"/>
                <w:szCs w:val="12"/>
              </w:rPr>
            </w:pPr>
            <w:r w:rsidRPr="00CF5B1D">
              <w:rPr>
                <w:rFonts w:cs="Arial"/>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14:paraId="14458265"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49A8267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2D9ACC1" w14:textId="77777777" w:rsidR="00CF5B1D" w:rsidRPr="00CF5B1D" w:rsidRDefault="00CF5B1D" w:rsidP="00CF5B1D">
            <w:pPr>
              <w:spacing w:line="240" w:lineRule="auto"/>
              <w:rPr>
                <w:rFonts w:ascii="Times New Roman" w:hAnsi="Times New Roman"/>
                <w:sz w:val="12"/>
                <w:szCs w:val="12"/>
              </w:rPr>
            </w:pPr>
          </w:p>
        </w:tc>
      </w:tr>
      <w:tr w:rsidR="00CF5B1D" w:rsidRPr="00CF5B1D" w14:paraId="1A761105" w14:textId="77777777" w:rsidTr="00CF5B1D">
        <w:trPr>
          <w:trHeight w:val="85"/>
        </w:trPr>
        <w:tc>
          <w:tcPr>
            <w:tcW w:w="3438" w:type="pct"/>
            <w:tcBorders>
              <w:top w:val="nil"/>
              <w:left w:val="nil"/>
              <w:bottom w:val="nil"/>
              <w:right w:val="nil"/>
            </w:tcBorders>
            <w:shd w:val="clear" w:color="auto" w:fill="auto"/>
            <w:vAlign w:val="bottom"/>
            <w:hideMark/>
          </w:tcPr>
          <w:p w14:paraId="415D80DD"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B2582C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91662E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ADE3A79" w14:textId="77777777" w:rsidR="00CF5B1D" w:rsidRPr="00CF5B1D" w:rsidRDefault="00CF5B1D" w:rsidP="00CF5B1D">
            <w:pPr>
              <w:spacing w:line="240" w:lineRule="auto"/>
              <w:rPr>
                <w:rFonts w:ascii="Times New Roman" w:hAnsi="Times New Roman"/>
                <w:sz w:val="12"/>
                <w:szCs w:val="12"/>
              </w:rPr>
            </w:pPr>
          </w:p>
        </w:tc>
      </w:tr>
      <w:tr w:rsidR="00CF5B1D" w:rsidRPr="00CF5B1D" w14:paraId="649DC7D7" w14:textId="77777777" w:rsidTr="00CF5B1D">
        <w:trPr>
          <w:trHeight w:val="85"/>
        </w:trPr>
        <w:tc>
          <w:tcPr>
            <w:tcW w:w="3438" w:type="pct"/>
            <w:tcBorders>
              <w:top w:val="nil"/>
              <w:left w:val="nil"/>
              <w:bottom w:val="nil"/>
              <w:right w:val="nil"/>
            </w:tcBorders>
            <w:shd w:val="clear" w:color="auto" w:fill="auto"/>
            <w:vAlign w:val="bottom"/>
            <w:hideMark/>
          </w:tcPr>
          <w:p w14:paraId="3E77B73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11BCC75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238594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6C6D31D" w14:textId="77777777" w:rsidR="00CF5B1D" w:rsidRPr="00CF5B1D" w:rsidRDefault="00CF5B1D" w:rsidP="00CF5B1D">
            <w:pPr>
              <w:spacing w:line="240" w:lineRule="auto"/>
              <w:rPr>
                <w:rFonts w:ascii="Times New Roman" w:hAnsi="Times New Roman"/>
                <w:sz w:val="12"/>
                <w:szCs w:val="12"/>
              </w:rPr>
            </w:pPr>
          </w:p>
        </w:tc>
      </w:tr>
      <w:tr w:rsidR="00CF5B1D" w:rsidRPr="00CF5B1D" w14:paraId="60E78AC5" w14:textId="77777777" w:rsidTr="00CF5B1D">
        <w:trPr>
          <w:trHeight w:val="85"/>
        </w:trPr>
        <w:tc>
          <w:tcPr>
            <w:tcW w:w="3438" w:type="pct"/>
            <w:tcBorders>
              <w:top w:val="nil"/>
              <w:left w:val="nil"/>
              <w:bottom w:val="nil"/>
              <w:right w:val="nil"/>
            </w:tcBorders>
            <w:shd w:val="clear" w:color="auto" w:fill="auto"/>
            <w:vAlign w:val="bottom"/>
            <w:hideMark/>
          </w:tcPr>
          <w:p w14:paraId="140867D0" w14:textId="77777777" w:rsidR="00CF5B1D" w:rsidRPr="00CF5B1D" w:rsidRDefault="00CF5B1D" w:rsidP="00CF5B1D">
            <w:pPr>
              <w:spacing w:line="240" w:lineRule="auto"/>
              <w:rPr>
                <w:rFonts w:cs="Arial"/>
                <w:sz w:val="12"/>
                <w:szCs w:val="12"/>
              </w:rPr>
            </w:pPr>
            <w:r w:rsidRPr="00CF5B1D">
              <w:rPr>
                <w:rFonts w:cs="Arial"/>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14:paraId="21834ED6"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45742B07" w14:textId="77777777" w:rsidR="00CF5B1D" w:rsidRPr="00CF5B1D" w:rsidRDefault="00CF5B1D" w:rsidP="00CF5B1D">
            <w:pPr>
              <w:spacing w:line="240" w:lineRule="auto"/>
              <w:jc w:val="right"/>
              <w:rPr>
                <w:rFonts w:cs="Arial"/>
                <w:sz w:val="12"/>
                <w:szCs w:val="12"/>
              </w:rPr>
            </w:pPr>
            <w:r w:rsidRPr="00CF5B1D">
              <w:rPr>
                <w:rFonts w:cs="Arial"/>
                <w:sz w:val="12"/>
                <w:szCs w:val="12"/>
              </w:rPr>
              <w:t>1,1</w:t>
            </w:r>
          </w:p>
        </w:tc>
        <w:tc>
          <w:tcPr>
            <w:tcW w:w="444" w:type="pct"/>
            <w:tcBorders>
              <w:top w:val="nil"/>
              <w:left w:val="nil"/>
              <w:bottom w:val="nil"/>
              <w:right w:val="nil"/>
            </w:tcBorders>
            <w:shd w:val="clear" w:color="auto" w:fill="auto"/>
            <w:noWrap/>
            <w:vAlign w:val="bottom"/>
            <w:hideMark/>
          </w:tcPr>
          <w:p w14:paraId="14A389BB" w14:textId="77777777" w:rsidR="00CF5B1D" w:rsidRPr="00CF5B1D" w:rsidRDefault="00CF5B1D" w:rsidP="00CF5B1D">
            <w:pPr>
              <w:spacing w:line="240" w:lineRule="auto"/>
              <w:jc w:val="right"/>
              <w:rPr>
                <w:rFonts w:cs="Arial"/>
                <w:sz w:val="12"/>
                <w:szCs w:val="12"/>
              </w:rPr>
            </w:pPr>
            <w:r w:rsidRPr="00CF5B1D">
              <w:rPr>
                <w:rFonts w:cs="Arial"/>
                <w:sz w:val="12"/>
                <w:szCs w:val="12"/>
              </w:rPr>
              <w:t>1,3</w:t>
            </w:r>
          </w:p>
        </w:tc>
      </w:tr>
      <w:tr w:rsidR="00CF5B1D" w:rsidRPr="00CF5B1D" w14:paraId="52C837C6" w14:textId="77777777" w:rsidTr="00CF5B1D">
        <w:trPr>
          <w:trHeight w:val="85"/>
        </w:trPr>
        <w:tc>
          <w:tcPr>
            <w:tcW w:w="3438" w:type="pct"/>
            <w:tcBorders>
              <w:top w:val="nil"/>
              <w:left w:val="nil"/>
              <w:bottom w:val="nil"/>
              <w:right w:val="nil"/>
            </w:tcBorders>
            <w:shd w:val="clear" w:color="auto" w:fill="auto"/>
            <w:vAlign w:val="bottom"/>
            <w:hideMark/>
          </w:tcPr>
          <w:p w14:paraId="2DC39E7B"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4A3924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22F6D1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079914F" w14:textId="77777777" w:rsidR="00CF5B1D" w:rsidRPr="00CF5B1D" w:rsidRDefault="00CF5B1D" w:rsidP="00CF5B1D">
            <w:pPr>
              <w:spacing w:line="240" w:lineRule="auto"/>
              <w:rPr>
                <w:rFonts w:ascii="Times New Roman" w:hAnsi="Times New Roman"/>
                <w:sz w:val="12"/>
                <w:szCs w:val="12"/>
              </w:rPr>
            </w:pPr>
          </w:p>
        </w:tc>
      </w:tr>
      <w:tr w:rsidR="00CF5B1D" w:rsidRPr="00CF5B1D" w14:paraId="32A01BF1" w14:textId="77777777" w:rsidTr="00CF5B1D">
        <w:trPr>
          <w:trHeight w:val="85"/>
        </w:trPr>
        <w:tc>
          <w:tcPr>
            <w:tcW w:w="3438" w:type="pct"/>
            <w:tcBorders>
              <w:top w:val="nil"/>
              <w:left w:val="nil"/>
              <w:bottom w:val="nil"/>
              <w:right w:val="nil"/>
            </w:tcBorders>
            <w:shd w:val="clear" w:color="000000" w:fill="D5E3F2"/>
            <w:vAlign w:val="bottom"/>
            <w:hideMark/>
          </w:tcPr>
          <w:p w14:paraId="661089FC" w14:textId="77777777" w:rsidR="00CF5B1D" w:rsidRPr="00CF5B1D" w:rsidRDefault="00CF5B1D" w:rsidP="00CF5B1D">
            <w:pPr>
              <w:spacing w:line="240" w:lineRule="auto"/>
              <w:rPr>
                <w:rFonts w:cs="Arial"/>
                <w:b/>
                <w:bCs/>
                <w:sz w:val="12"/>
                <w:szCs w:val="12"/>
              </w:rPr>
            </w:pPr>
            <w:r w:rsidRPr="00CF5B1D">
              <w:rPr>
                <w:rFonts w:cs="Arial"/>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14:paraId="238A72C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1162C55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153879AA"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3F9C26A" w14:textId="77777777" w:rsidTr="00CF5B1D">
        <w:trPr>
          <w:trHeight w:val="85"/>
        </w:trPr>
        <w:tc>
          <w:tcPr>
            <w:tcW w:w="3438" w:type="pct"/>
            <w:tcBorders>
              <w:top w:val="nil"/>
              <w:left w:val="nil"/>
              <w:bottom w:val="nil"/>
              <w:right w:val="nil"/>
            </w:tcBorders>
            <w:shd w:val="clear" w:color="auto" w:fill="auto"/>
            <w:vAlign w:val="bottom"/>
            <w:hideMark/>
          </w:tcPr>
          <w:p w14:paraId="435CB455"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567EFB2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07675B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B8FBAB0" w14:textId="77777777" w:rsidR="00CF5B1D" w:rsidRPr="00CF5B1D" w:rsidRDefault="00CF5B1D" w:rsidP="00CF5B1D">
            <w:pPr>
              <w:spacing w:line="240" w:lineRule="auto"/>
              <w:rPr>
                <w:rFonts w:ascii="Times New Roman" w:hAnsi="Times New Roman"/>
                <w:sz w:val="12"/>
                <w:szCs w:val="12"/>
              </w:rPr>
            </w:pPr>
          </w:p>
        </w:tc>
      </w:tr>
      <w:tr w:rsidR="00CF5B1D" w:rsidRPr="00CF5B1D" w14:paraId="7B9714ED" w14:textId="77777777" w:rsidTr="00CF5B1D">
        <w:trPr>
          <w:trHeight w:val="85"/>
        </w:trPr>
        <w:tc>
          <w:tcPr>
            <w:tcW w:w="3438" w:type="pct"/>
            <w:tcBorders>
              <w:top w:val="nil"/>
              <w:left w:val="nil"/>
              <w:bottom w:val="nil"/>
              <w:right w:val="nil"/>
            </w:tcBorders>
            <w:shd w:val="clear" w:color="auto" w:fill="auto"/>
            <w:vAlign w:val="bottom"/>
            <w:hideMark/>
          </w:tcPr>
          <w:p w14:paraId="6FA4132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47EC2C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E03852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817940A" w14:textId="77777777" w:rsidR="00CF5B1D" w:rsidRPr="00CF5B1D" w:rsidRDefault="00CF5B1D" w:rsidP="00CF5B1D">
            <w:pPr>
              <w:spacing w:line="240" w:lineRule="auto"/>
              <w:rPr>
                <w:rFonts w:ascii="Times New Roman" w:hAnsi="Times New Roman"/>
                <w:sz w:val="12"/>
                <w:szCs w:val="12"/>
              </w:rPr>
            </w:pPr>
          </w:p>
        </w:tc>
      </w:tr>
      <w:tr w:rsidR="00CF5B1D" w:rsidRPr="00CF5B1D" w14:paraId="33E1B895" w14:textId="77777777" w:rsidTr="00CF5B1D">
        <w:trPr>
          <w:trHeight w:val="85"/>
        </w:trPr>
        <w:tc>
          <w:tcPr>
            <w:tcW w:w="3438" w:type="pct"/>
            <w:tcBorders>
              <w:top w:val="nil"/>
              <w:left w:val="nil"/>
              <w:bottom w:val="nil"/>
              <w:right w:val="nil"/>
            </w:tcBorders>
            <w:shd w:val="clear" w:color="auto" w:fill="auto"/>
            <w:vAlign w:val="bottom"/>
            <w:hideMark/>
          </w:tcPr>
          <w:p w14:paraId="6E0ACB5F" w14:textId="77777777" w:rsidR="00CF5B1D" w:rsidRPr="00CF5B1D" w:rsidRDefault="00CF5B1D" w:rsidP="00CF5B1D">
            <w:pPr>
              <w:spacing w:line="240" w:lineRule="auto"/>
              <w:rPr>
                <w:rFonts w:cs="Arial"/>
                <w:sz w:val="12"/>
                <w:szCs w:val="12"/>
              </w:rPr>
            </w:pPr>
            <w:r w:rsidRPr="00CF5B1D">
              <w:rPr>
                <w:rFonts w:cs="Arial"/>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14:paraId="2F28DE58"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4DE69FE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392054A" w14:textId="77777777" w:rsidR="00CF5B1D" w:rsidRPr="00CF5B1D" w:rsidRDefault="00CF5B1D" w:rsidP="00CF5B1D">
            <w:pPr>
              <w:spacing w:line="240" w:lineRule="auto"/>
              <w:rPr>
                <w:rFonts w:ascii="Times New Roman" w:hAnsi="Times New Roman"/>
                <w:sz w:val="12"/>
                <w:szCs w:val="12"/>
              </w:rPr>
            </w:pPr>
          </w:p>
        </w:tc>
      </w:tr>
      <w:tr w:rsidR="00CF5B1D" w:rsidRPr="00CF5B1D" w14:paraId="41E8B0BB" w14:textId="77777777" w:rsidTr="00CF5B1D">
        <w:trPr>
          <w:trHeight w:val="85"/>
        </w:trPr>
        <w:tc>
          <w:tcPr>
            <w:tcW w:w="3438" w:type="pct"/>
            <w:tcBorders>
              <w:top w:val="nil"/>
              <w:left w:val="nil"/>
              <w:bottom w:val="nil"/>
              <w:right w:val="nil"/>
            </w:tcBorders>
            <w:shd w:val="clear" w:color="auto" w:fill="auto"/>
            <w:vAlign w:val="bottom"/>
            <w:hideMark/>
          </w:tcPr>
          <w:p w14:paraId="7572F7A7"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693C57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E0B538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3912297" w14:textId="77777777" w:rsidR="00CF5B1D" w:rsidRPr="00CF5B1D" w:rsidRDefault="00CF5B1D" w:rsidP="00CF5B1D">
            <w:pPr>
              <w:spacing w:line="240" w:lineRule="auto"/>
              <w:rPr>
                <w:rFonts w:ascii="Times New Roman" w:hAnsi="Times New Roman"/>
                <w:sz w:val="12"/>
                <w:szCs w:val="12"/>
              </w:rPr>
            </w:pPr>
          </w:p>
        </w:tc>
      </w:tr>
      <w:tr w:rsidR="00CF5B1D" w:rsidRPr="00CF5B1D" w14:paraId="615A22C6" w14:textId="77777777" w:rsidTr="00CF5B1D">
        <w:trPr>
          <w:trHeight w:val="85"/>
        </w:trPr>
        <w:tc>
          <w:tcPr>
            <w:tcW w:w="3438" w:type="pct"/>
            <w:tcBorders>
              <w:top w:val="nil"/>
              <w:left w:val="nil"/>
              <w:bottom w:val="nil"/>
              <w:right w:val="nil"/>
            </w:tcBorders>
            <w:shd w:val="clear" w:color="auto" w:fill="auto"/>
            <w:vAlign w:val="bottom"/>
            <w:hideMark/>
          </w:tcPr>
          <w:p w14:paraId="16D0C06A"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1726B1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D8411B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EA9C0E6" w14:textId="77777777" w:rsidR="00CF5B1D" w:rsidRPr="00CF5B1D" w:rsidRDefault="00CF5B1D" w:rsidP="00CF5B1D">
            <w:pPr>
              <w:spacing w:line="240" w:lineRule="auto"/>
              <w:rPr>
                <w:rFonts w:ascii="Times New Roman" w:hAnsi="Times New Roman"/>
                <w:sz w:val="12"/>
                <w:szCs w:val="12"/>
              </w:rPr>
            </w:pPr>
          </w:p>
        </w:tc>
      </w:tr>
      <w:tr w:rsidR="00CF5B1D" w:rsidRPr="00CF5B1D" w14:paraId="36D6DDCE" w14:textId="77777777" w:rsidTr="00CF5B1D">
        <w:trPr>
          <w:trHeight w:val="85"/>
        </w:trPr>
        <w:tc>
          <w:tcPr>
            <w:tcW w:w="3438" w:type="pct"/>
            <w:tcBorders>
              <w:top w:val="nil"/>
              <w:left w:val="nil"/>
              <w:bottom w:val="nil"/>
              <w:right w:val="nil"/>
            </w:tcBorders>
            <w:shd w:val="clear" w:color="auto" w:fill="auto"/>
            <w:vAlign w:val="bottom"/>
            <w:hideMark/>
          </w:tcPr>
          <w:p w14:paraId="59F5035C" w14:textId="77777777" w:rsidR="00CF5B1D" w:rsidRPr="00CF5B1D" w:rsidRDefault="00CF5B1D" w:rsidP="00CF5B1D">
            <w:pPr>
              <w:spacing w:line="240" w:lineRule="auto"/>
              <w:rPr>
                <w:rFonts w:cs="Arial"/>
                <w:sz w:val="12"/>
                <w:szCs w:val="12"/>
              </w:rPr>
            </w:pPr>
            <w:r w:rsidRPr="00CF5B1D">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14:paraId="278EBCCF"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29EE299E" w14:textId="77777777" w:rsidR="00CF5B1D" w:rsidRPr="00CF5B1D" w:rsidRDefault="00CF5B1D" w:rsidP="00CF5B1D">
            <w:pPr>
              <w:spacing w:line="240" w:lineRule="auto"/>
              <w:jc w:val="right"/>
              <w:rPr>
                <w:rFonts w:cs="Arial"/>
                <w:sz w:val="12"/>
                <w:szCs w:val="12"/>
              </w:rPr>
            </w:pPr>
            <w:r w:rsidRPr="00CF5B1D">
              <w:rPr>
                <w:rFonts w:cs="Arial"/>
                <w:sz w:val="12"/>
                <w:szCs w:val="12"/>
              </w:rPr>
              <w:t>343</w:t>
            </w:r>
          </w:p>
        </w:tc>
        <w:tc>
          <w:tcPr>
            <w:tcW w:w="444" w:type="pct"/>
            <w:tcBorders>
              <w:top w:val="nil"/>
              <w:left w:val="nil"/>
              <w:bottom w:val="nil"/>
              <w:right w:val="nil"/>
            </w:tcBorders>
            <w:shd w:val="clear" w:color="auto" w:fill="auto"/>
            <w:noWrap/>
            <w:vAlign w:val="bottom"/>
            <w:hideMark/>
          </w:tcPr>
          <w:p w14:paraId="30BF52C3" w14:textId="77777777" w:rsidR="00CF5B1D" w:rsidRPr="00CF5B1D" w:rsidRDefault="00CF5B1D" w:rsidP="00CF5B1D">
            <w:pPr>
              <w:spacing w:line="240" w:lineRule="auto"/>
              <w:jc w:val="right"/>
              <w:rPr>
                <w:rFonts w:cs="Arial"/>
                <w:sz w:val="12"/>
                <w:szCs w:val="12"/>
              </w:rPr>
            </w:pPr>
            <w:r w:rsidRPr="00CF5B1D">
              <w:rPr>
                <w:rFonts w:cs="Arial"/>
                <w:sz w:val="12"/>
                <w:szCs w:val="12"/>
              </w:rPr>
              <w:t>229</w:t>
            </w:r>
          </w:p>
        </w:tc>
      </w:tr>
      <w:tr w:rsidR="00CF5B1D" w:rsidRPr="00CF5B1D" w14:paraId="5697F5B0" w14:textId="77777777" w:rsidTr="00CF5B1D">
        <w:trPr>
          <w:trHeight w:val="85"/>
        </w:trPr>
        <w:tc>
          <w:tcPr>
            <w:tcW w:w="3438" w:type="pct"/>
            <w:tcBorders>
              <w:top w:val="nil"/>
              <w:left w:val="nil"/>
              <w:bottom w:val="nil"/>
              <w:right w:val="nil"/>
            </w:tcBorders>
            <w:shd w:val="clear" w:color="auto" w:fill="auto"/>
            <w:vAlign w:val="bottom"/>
            <w:hideMark/>
          </w:tcPr>
          <w:p w14:paraId="6C07EEF1" w14:textId="77777777" w:rsidR="00CF5B1D" w:rsidRPr="00CF5B1D" w:rsidRDefault="00CF5B1D" w:rsidP="00CF5B1D">
            <w:pPr>
              <w:spacing w:line="240" w:lineRule="auto"/>
              <w:rPr>
                <w:rFonts w:cs="Arial"/>
                <w:sz w:val="12"/>
                <w:szCs w:val="12"/>
              </w:rPr>
            </w:pPr>
            <w:r w:rsidRPr="00CF5B1D">
              <w:rPr>
                <w:rFonts w:cs="Arial"/>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14:paraId="07667BDB"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01AA2E0B" w14:textId="77777777" w:rsidR="00CF5B1D" w:rsidRPr="00CF5B1D" w:rsidRDefault="00CF5B1D" w:rsidP="00CF5B1D">
            <w:pPr>
              <w:spacing w:line="240" w:lineRule="auto"/>
              <w:jc w:val="right"/>
              <w:rPr>
                <w:rFonts w:cs="Arial"/>
                <w:sz w:val="12"/>
                <w:szCs w:val="12"/>
              </w:rPr>
            </w:pPr>
            <w:r w:rsidRPr="00CF5B1D">
              <w:rPr>
                <w:rFonts w:cs="Arial"/>
                <w:sz w:val="12"/>
                <w:szCs w:val="12"/>
              </w:rPr>
              <w:t>1 815</w:t>
            </w:r>
          </w:p>
        </w:tc>
        <w:tc>
          <w:tcPr>
            <w:tcW w:w="444" w:type="pct"/>
            <w:tcBorders>
              <w:top w:val="nil"/>
              <w:left w:val="nil"/>
              <w:bottom w:val="nil"/>
              <w:right w:val="nil"/>
            </w:tcBorders>
            <w:shd w:val="clear" w:color="auto" w:fill="auto"/>
            <w:noWrap/>
            <w:vAlign w:val="bottom"/>
            <w:hideMark/>
          </w:tcPr>
          <w:p w14:paraId="78B51949" w14:textId="77777777" w:rsidR="00CF5B1D" w:rsidRPr="00CF5B1D" w:rsidRDefault="00CF5B1D" w:rsidP="00CF5B1D">
            <w:pPr>
              <w:spacing w:line="240" w:lineRule="auto"/>
              <w:jc w:val="right"/>
              <w:rPr>
                <w:rFonts w:cs="Arial"/>
                <w:sz w:val="12"/>
                <w:szCs w:val="12"/>
              </w:rPr>
            </w:pPr>
            <w:r w:rsidRPr="00CF5B1D">
              <w:rPr>
                <w:rFonts w:cs="Arial"/>
                <w:sz w:val="12"/>
                <w:szCs w:val="12"/>
              </w:rPr>
              <w:t>1 384</w:t>
            </w:r>
          </w:p>
        </w:tc>
      </w:tr>
      <w:tr w:rsidR="00CF5B1D" w:rsidRPr="00CF5B1D" w14:paraId="06F1957E" w14:textId="77777777" w:rsidTr="00CF5B1D">
        <w:trPr>
          <w:trHeight w:val="85"/>
        </w:trPr>
        <w:tc>
          <w:tcPr>
            <w:tcW w:w="3438" w:type="pct"/>
            <w:tcBorders>
              <w:top w:val="nil"/>
              <w:left w:val="nil"/>
              <w:bottom w:val="nil"/>
              <w:right w:val="nil"/>
            </w:tcBorders>
            <w:shd w:val="clear" w:color="auto" w:fill="auto"/>
            <w:vAlign w:val="bottom"/>
            <w:hideMark/>
          </w:tcPr>
          <w:p w14:paraId="1EB9432C"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452A77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1EFF1E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D1EF032" w14:textId="77777777" w:rsidR="00CF5B1D" w:rsidRPr="00CF5B1D" w:rsidRDefault="00CF5B1D" w:rsidP="00CF5B1D">
            <w:pPr>
              <w:spacing w:line="240" w:lineRule="auto"/>
              <w:rPr>
                <w:rFonts w:ascii="Times New Roman" w:hAnsi="Times New Roman"/>
                <w:sz w:val="12"/>
                <w:szCs w:val="12"/>
              </w:rPr>
            </w:pPr>
          </w:p>
        </w:tc>
      </w:tr>
      <w:tr w:rsidR="00CF5B1D" w:rsidRPr="00CF5B1D" w14:paraId="32B30EFB" w14:textId="77777777" w:rsidTr="00CF5B1D">
        <w:trPr>
          <w:trHeight w:val="85"/>
        </w:trPr>
        <w:tc>
          <w:tcPr>
            <w:tcW w:w="3438" w:type="pct"/>
            <w:tcBorders>
              <w:top w:val="nil"/>
              <w:left w:val="nil"/>
              <w:bottom w:val="nil"/>
              <w:right w:val="nil"/>
            </w:tcBorders>
            <w:shd w:val="clear" w:color="000000" w:fill="D5E3F2"/>
            <w:vAlign w:val="bottom"/>
            <w:hideMark/>
          </w:tcPr>
          <w:p w14:paraId="7D00C8C1" w14:textId="77777777" w:rsidR="00CF5B1D" w:rsidRPr="00CF5B1D" w:rsidRDefault="00CF5B1D" w:rsidP="00CF5B1D">
            <w:pPr>
              <w:spacing w:line="240" w:lineRule="auto"/>
              <w:rPr>
                <w:rFonts w:cs="Arial"/>
                <w:b/>
                <w:bCs/>
                <w:sz w:val="12"/>
                <w:szCs w:val="12"/>
              </w:rPr>
            </w:pPr>
            <w:r w:rsidRPr="00CF5B1D">
              <w:rPr>
                <w:rFonts w:cs="Arial"/>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14:paraId="222286F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21A11032"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AF70CC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C8F4846" w14:textId="77777777" w:rsidTr="00CF5B1D">
        <w:trPr>
          <w:trHeight w:val="85"/>
        </w:trPr>
        <w:tc>
          <w:tcPr>
            <w:tcW w:w="3438" w:type="pct"/>
            <w:tcBorders>
              <w:top w:val="nil"/>
              <w:left w:val="nil"/>
              <w:bottom w:val="nil"/>
              <w:right w:val="nil"/>
            </w:tcBorders>
            <w:shd w:val="clear" w:color="auto" w:fill="auto"/>
            <w:vAlign w:val="bottom"/>
            <w:hideMark/>
          </w:tcPr>
          <w:p w14:paraId="1A528C5A"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BDF120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7C2FB9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E39DAE5" w14:textId="77777777" w:rsidR="00CF5B1D" w:rsidRPr="00CF5B1D" w:rsidRDefault="00CF5B1D" w:rsidP="00CF5B1D">
            <w:pPr>
              <w:spacing w:line="240" w:lineRule="auto"/>
              <w:rPr>
                <w:rFonts w:ascii="Times New Roman" w:hAnsi="Times New Roman"/>
                <w:sz w:val="12"/>
                <w:szCs w:val="12"/>
              </w:rPr>
            </w:pPr>
          </w:p>
        </w:tc>
      </w:tr>
      <w:tr w:rsidR="00CF5B1D" w:rsidRPr="00CF5B1D" w14:paraId="73309053" w14:textId="77777777" w:rsidTr="00CF5B1D">
        <w:trPr>
          <w:trHeight w:val="85"/>
        </w:trPr>
        <w:tc>
          <w:tcPr>
            <w:tcW w:w="3438" w:type="pct"/>
            <w:tcBorders>
              <w:top w:val="nil"/>
              <w:left w:val="nil"/>
              <w:bottom w:val="nil"/>
              <w:right w:val="nil"/>
            </w:tcBorders>
            <w:shd w:val="clear" w:color="auto" w:fill="auto"/>
            <w:vAlign w:val="bottom"/>
            <w:hideMark/>
          </w:tcPr>
          <w:p w14:paraId="2FD49167"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8DAEC7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1AD849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8C47105" w14:textId="77777777" w:rsidR="00CF5B1D" w:rsidRPr="00CF5B1D" w:rsidRDefault="00CF5B1D" w:rsidP="00CF5B1D">
            <w:pPr>
              <w:spacing w:line="240" w:lineRule="auto"/>
              <w:rPr>
                <w:rFonts w:ascii="Times New Roman" w:hAnsi="Times New Roman"/>
                <w:sz w:val="12"/>
                <w:szCs w:val="12"/>
              </w:rPr>
            </w:pPr>
          </w:p>
        </w:tc>
      </w:tr>
      <w:tr w:rsidR="00CF5B1D" w:rsidRPr="00CF5B1D" w14:paraId="62F57C3B" w14:textId="77777777" w:rsidTr="00CF5B1D">
        <w:trPr>
          <w:trHeight w:val="85"/>
        </w:trPr>
        <w:tc>
          <w:tcPr>
            <w:tcW w:w="3438" w:type="pct"/>
            <w:tcBorders>
              <w:top w:val="nil"/>
              <w:left w:val="nil"/>
              <w:bottom w:val="nil"/>
              <w:right w:val="nil"/>
            </w:tcBorders>
            <w:shd w:val="clear" w:color="auto" w:fill="auto"/>
            <w:vAlign w:val="bottom"/>
            <w:hideMark/>
          </w:tcPr>
          <w:p w14:paraId="291DB33E" w14:textId="77777777" w:rsidR="00CF5B1D" w:rsidRPr="00CF5B1D" w:rsidRDefault="00CF5B1D" w:rsidP="00CF5B1D">
            <w:pPr>
              <w:spacing w:line="240" w:lineRule="auto"/>
              <w:rPr>
                <w:rFonts w:cs="Arial"/>
                <w:sz w:val="12"/>
                <w:szCs w:val="12"/>
              </w:rPr>
            </w:pPr>
            <w:r w:rsidRPr="00CF5B1D">
              <w:rPr>
                <w:rFonts w:cs="Arial"/>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14:paraId="73722B5C"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DF6607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FDF420A" w14:textId="77777777" w:rsidR="00CF5B1D" w:rsidRPr="00CF5B1D" w:rsidRDefault="00CF5B1D" w:rsidP="00CF5B1D">
            <w:pPr>
              <w:spacing w:line="240" w:lineRule="auto"/>
              <w:rPr>
                <w:rFonts w:ascii="Times New Roman" w:hAnsi="Times New Roman"/>
                <w:sz w:val="12"/>
                <w:szCs w:val="12"/>
              </w:rPr>
            </w:pPr>
          </w:p>
        </w:tc>
      </w:tr>
      <w:tr w:rsidR="00CF5B1D" w:rsidRPr="00CF5B1D" w14:paraId="5580F047" w14:textId="77777777" w:rsidTr="00CF5B1D">
        <w:trPr>
          <w:trHeight w:val="85"/>
        </w:trPr>
        <w:tc>
          <w:tcPr>
            <w:tcW w:w="3438" w:type="pct"/>
            <w:tcBorders>
              <w:top w:val="nil"/>
              <w:left w:val="nil"/>
              <w:bottom w:val="nil"/>
              <w:right w:val="nil"/>
            </w:tcBorders>
            <w:shd w:val="clear" w:color="auto" w:fill="auto"/>
            <w:vAlign w:val="bottom"/>
            <w:hideMark/>
          </w:tcPr>
          <w:p w14:paraId="7EABD459"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0FE504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75A3D4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BEEDC29" w14:textId="77777777" w:rsidR="00CF5B1D" w:rsidRPr="00CF5B1D" w:rsidRDefault="00CF5B1D" w:rsidP="00CF5B1D">
            <w:pPr>
              <w:spacing w:line="240" w:lineRule="auto"/>
              <w:rPr>
                <w:rFonts w:ascii="Times New Roman" w:hAnsi="Times New Roman"/>
                <w:sz w:val="12"/>
                <w:szCs w:val="12"/>
              </w:rPr>
            </w:pPr>
          </w:p>
        </w:tc>
      </w:tr>
      <w:tr w:rsidR="00CF5B1D" w:rsidRPr="00CF5B1D" w14:paraId="676EAC33" w14:textId="77777777" w:rsidTr="00CF5B1D">
        <w:trPr>
          <w:trHeight w:val="85"/>
        </w:trPr>
        <w:tc>
          <w:tcPr>
            <w:tcW w:w="3438" w:type="pct"/>
            <w:tcBorders>
              <w:top w:val="nil"/>
              <w:left w:val="nil"/>
              <w:bottom w:val="nil"/>
              <w:right w:val="nil"/>
            </w:tcBorders>
            <w:shd w:val="clear" w:color="auto" w:fill="auto"/>
            <w:vAlign w:val="bottom"/>
            <w:hideMark/>
          </w:tcPr>
          <w:p w14:paraId="4E8EB66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3F8426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617E04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D03D77E" w14:textId="77777777" w:rsidR="00CF5B1D" w:rsidRPr="00CF5B1D" w:rsidRDefault="00CF5B1D" w:rsidP="00CF5B1D">
            <w:pPr>
              <w:spacing w:line="240" w:lineRule="auto"/>
              <w:rPr>
                <w:rFonts w:ascii="Times New Roman" w:hAnsi="Times New Roman"/>
                <w:sz w:val="12"/>
                <w:szCs w:val="12"/>
              </w:rPr>
            </w:pPr>
          </w:p>
        </w:tc>
      </w:tr>
      <w:tr w:rsidR="00CF5B1D" w:rsidRPr="00CF5B1D" w14:paraId="2E32034F" w14:textId="77777777" w:rsidTr="00CF5B1D">
        <w:trPr>
          <w:trHeight w:val="85"/>
        </w:trPr>
        <w:tc>
          <w:tcPr>
            <w:tcW w:w="3438" w:type="pct"/>
            <w:tcBorders>
              <w:top w:val="nil"/>
              <w:left w:val="nil"/>
              <w:bottom w:val="nil"/>
              <w:right w:val="nil"/>
            </w:tcBorders>
            <w:shd w:val="clear" w:color="auto" w:fill="auto"/>
            <w:vAlign w:val="bottom"/>
            <w:hideMark/>
          </w:tcPr>
          <w:p w14:paraId="1BD11FE8" w14:textId="77777777" w:rsidR="00CF5B1D" w:rsidRPr="00CF5B1D" w:rsidRDefault="00CF5B1D" w:rsidP="00CF5B1D">
            <w:pPr>
              <w:spacing w:line="240" w:lineRule="auto"/>
              <w:rPr>
                <w:rFonts w:cs="Arial"/>
                <w:sz w:val="12"/>
                <w:szCs w:val="12"/>
              </w:rPr>
            </w:pPr>
            <w:r w:rsidRPr="00CF5B1D">
              <w:rPr>
                <w:rFonts w:cs="Arial"/>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14:paraId="40C1D907"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67AFC1E6" w14:textId="77777777" w:rsidR="00CF5B1D" w:rsidRPr="00CF5B1D" w:rsidRDefault="00CF5B1D" w:rsidP="00CF5B1D">
            <w:pPr>
              <w:spacing w:line="240" w:lineRule="auto"/>
              <w:jc w:val="right"/>
              <w:rPr>
                <w:rFonts w:cs="Arial"/>
                <w:sz w:val="12"/>
                <w:szCs w:val="12"/>
              </w:rPr>
            </w:pPr>
            <w:r w:rsidRPr="00CF5B1D">
              <w:rPr>
                <w:rFonts w:cs="Arial"/>
                <w:sz w:val="12"/>
                <w:szCs w:val="12"/>
              </w:rPr>
              <w:t>15 714</w:t>
            </w:r>
          </w:p>
        </w:tc>
        <w:tc>
          <w:tcPr>
            <w:tcW w:w="444" w:type="pct"/>
            <w:tcBorders>
              <w:top w:val="nil"/>
              <w:left w:val="nil"/>
              <w:bottom w:val="nil"/>
              <w:right w:val="nil"/>
            </w:tcBorders>
            <w:shd w:val="clear" w:color="auto" w:fill="auto"/>
            <w:noWrap/>
            <w:vAlign w:val="bottom"/>
            <w:hideMark/>
          </w:tcPr>
          <w:p w14:paraId="5CAE8505" w14:textId="77777777" w:rsidR="00CF5B1D" w:rsidRPr="00CF5B1D" w:rsidRDefault="00CF5B1D" w:rsidP="00CF5B1D">
            <w:pPr>
              <w:spacing w:line="240" w:lineRule="auto"/>
              <w:jc w:val="right"/>
              <w:rPr>
                <w:rFonts w:cs="Arial"/>
                <w:sz w:val="12"/>
                <w:szCs w:val="12"/>
              </w:rPr>
            </w:pPr>
            <w:r w:rsidRPr="00CF5B1D">
              <w:rPr>
                <w:rFonts w:cs="Arial"/>
                <w:sz w:val="12"/>
                <w:szCs w:val="12"/>
              </w:rPr>
              <w:t>6 791</w:t>
            </w:r>
          </w:p>
        </w:tc>
      </w:tr>
      <w:tr w:rsidR="00CF5B1D" w:rsidRPr="00CF5B1D" w14:paraId="7B818EC0" w14:textId="77777777" w:rsidTr="00CF5B1D">
        <w:trPr>
          <w:trHeight w:val="85"/>
        </w:trPr>
        <w:tc>
          <w:tcPr>
            <w:tcW w:w="3438" w:type="pct"/>
            <w:tcBorders>
              <w:top w:val="nil"/>
              <w:left w:val="nil"/>
              <w:bottom w:val="nil"/>
              <w:right w:val="nil"/>
            </w:tcBorders>
            <w:shd w:val="clear" w:color="auto" w:fill="auto"/>
            <w:vAlign w:val="bottom"/>
            <w:hideMark/>
          </w:tcPr>
          <w:p w14:paraId="4FB5B627" w14:textId="77777777" w:rsidR="00CF5B1D" w:rsidRPr="00CF5B1D" w:rsidRDefault="00CF5B1D" w:rsidP="00CF5B1D">
            <w:pPr>
              <w:spacing w:line="240" w:lineRule="auto"/>
              <w:rPr>
                <w:rFonts w:cs="Arial"/>
                <w:sz w:val="12"/>
                <w:szCs w:val="12"/>
              </w:rPr>
            </w:pPr>
            <w:r w:rsidRPr="00CF5B1D">
              <w:rPr>
                <w:rFonts w:cs="Arial"/>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14:paraId="0919E8D0"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42052397" w14:textId="77777777" w:rsidR="00CF5B1D" w:rsidRPr="00CF5B1D" w:rsidRDefault="00CF5B1D" w:rsidP="00CF5B1D">
            <w:pPr>
              <w:spacing w:line="240" w:lineRule="auto"/>
              <w:jc w:val="right"/>
              <w:rPr>
                <w:rFonts w:cs="Arial"/>
                <w:sz w:val="12"/>
                <w:szCs w:val="12"/>
              </w:rPr>
            </w:pPr>
            <w:r w:rsidRPr="00CF5B1D">
              <w:rPr>
                <w:rFonts w:cs="Arial"/>
                <w:sz w:val="12"/>
                <w:szCs w:val="12"/>
              </w:rPr>
              <w:t>140</w:t>
            </w:r>
          </w:p>
        </w:tc>
        <w:tc>
          <w:tcPr>
            <w:tcW w:w="444" w:type="pct"/>
            <w:tcBorders>
              <w:top w:val="nil"/>
              <w:left w:val="nil"/>
              <w:bottom w:val="nil"/>
              <w:right w:val="nil"/>
            </w:tcBorders>
            <w:shd w:val="clear" w:color="auto" w:fill="auto"/>
            <w:noWrap/>
            <w:vAlign w:val="bottom"/>
            <w:hideMark/>
          </w:tcPr>
          <w:p w14:paraId="5A334241" w14:textId="77777777" w:rsidR="00CF5B1D" w:rsidRPr="00CF5B1D" w:rsidRDefault="00CF5B1D" w:rsidP="00CF5B1D">
            <w:pPr>
              <w:spacing w:line="240" w:lineRule="auto"/>
              <w:jc w:val="right"/>
              <w:rPr>
                <w:rFonts w:cs="Arial"/>
                <w:sz w:val="12"/>
                <w:szCs w:val="12"/>
              </w:rPr>
            </w:pPr>
            <w:r w:rsidRPr="00CF5B1D">
              <w:rPr>
                <w:rFonts w:cs="Arial"/>
                <w:sz w:val="12"/>
                <w:szCs w:val="12"/>
              </w:rPr>
              <w:t>100</w:t>
            </w:r>
          </w:p>
        </w:tc>
      </w:tr>
      <w:tr w:rsidR="00CF5B1D" w:rsidRPr="00CF5B1D" w14:paraId="0430052C" w14:textId="77777777" w:rsidTr="00CF5B1D">
        <w:trPr>
          <w:trHeight w:val="85"/>
        </w:trPr>
        <w:tc>
          <w:tcPr>
            <w:tcW w:w="3438" w:type="pct"/>
            <w:tcBorders>
              <w:top w:val="nil"/>
              <w:left w:val="nil"/>
              <w:bottom w:val="nil"/>
              <w:right w:val="nil"/>
            </w:tcBorders>
            <w:shd w:val="clear" w:color="auto" w:fill="auto"/>
            <w:vAlign w:val="bottom"/>
            <w:hideMark/>
          </w:tcPr>
          <w:p w14:paraId="344E6578" w14:textId="77777777" w:rsidR="00CF5B1D" w:rsidRPr="00CF5B1D" w:rsidRDefault="00CF5B1D" w:rsidP="00CF5B1D">
            <w:pPr>
              <w:spacing w:line="240" w:lineRule="auto"/>
              <w:rPr>
                <w:rFonts w:cs="Arial"/>
                <w:sz w:val="12"/>
                <w:szCs w:val="12"/>
              </w:rPr>
            </w:pPr>
            <w:r w:rsidRPr="00CF5B1D">
              <w:rPr>
                <w:rFonts w:cs="Arial"/>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14:paraId="3E97810A"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553E2B4E" w14:textId="77777777" w:rsidR="00CF5B1D" w:rsidRPr="00CF5B1D" w:rsidRDefault="00CF5B1D" w:rsidP="00CF5B1D">
            <w:pPr>
              <w:spacing w:line="240" w:lineRule="auto"/>
              <w:jc w:val="right"/>
              <w:rPr>
                <w:rFonts w:cs="Arial"/>
                <w:sz w:val="12"/>
                <w:szCs w:val="12"/>
              </w:rPr>
            </w:pPr>
            <w:r w:rsidRPr="00CF5B1D">
              <w:rPr>
                <w:rFonts w:cs="Arial"/>
                <w:sz w:val="12"/>
                <w:szCs w:val="12"/>
              </w:rPr>
              <w:t>70</w:t>
            </w:r>
          </w:p>
        </w:tc>
        <w:tc>
          <w:tcPr>
            <w:tcW w:w="444" w:type="pct"/>
            <w:tcBorders>
              <w:top w:val="nil"/>
              <w:left w:val="nil"/>
              <w:bottom w:val="nil"/>
              <w:right w:val="nil"/>
            </w:tcBorders>
            <w:shd w:val="clear" w:color="auto" w:fill="auto"/>
            <w:noWrap/>
            <w:vAlign w:val="bottom"/>
            <w:hideMark/>
          </w:tcPr>
          <w:p w14:paraId="4D1044E6" w14:textId="77777777" w:rsidR="00CF5B1D" w:rsidRPr="00CF5B1D" w:rsidRDefault="00CF5B1D" w:rsidP="00CF5B1D">
            <w:pPr>
              <w:spacing w:line="240" w:lineRule="auto"/>
              <w:jc w:val="right"/>
              <w:rPr>
                <w:rFonts w:cs="Arial"/>
                <w:sz w:val="12"/>
                <w:szCs w:val="12"/>
              </w:rPr>
            </w:pPr>
            <w:r w:rsidRPr="00CF5B1D">
              <w:rPr>
                <w:rFonts w:cs="Arial"/>
                <w:sz w:val="12"/>
                <w:szCs w:val="12"/>
              </w:rPr>
              <w:t>34</w:t>
            </w:r>
          </w:p>
        </w:tc>
      </w:tr>
      <w:tr w:rsidR="00CF5B1D" w:rsidRPr="00CF5B1D" w14:paraId="783A56C9" w14:textId="77777777" w:rsidTr="00CF5B1D">
        <w:trPr>
          <w:trHeight w:val="85"/>
        </w:trPr>
        <w:tc>
          <w:tcPr>
            <w:tcW w:w="3438" w:type="pct"/>
            <w:tcBorders>
              <w:top w:val="nil"/>
              <w:left w:val="nil"/>
              <w:bottom w:val="nil"/>
              <w:right w:val="nil"/>
            </w:tcBorders>
            <w:shd w:val="clear" w:color="auto" w:fill="auto"/>
            <w:vAlign w:val="bottom"/>
            <w:hideMark/>
          </w:tcPr>
          <w:p w14:paraId="414325C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80C1C8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3AE4DF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0F1D30D" w14:textId="77777777" w:rsidR="00CF5B1D" w:rsidRPr="00CF5B1D" w:rsidRDefault="00CF5B1D" w:rsidP="00CF5B1D">
            <w:pPr>
              <w:spacing w:line="240" w:lineRule="auto"/>
              <w:rPr>
                <w:rFonts w:ascii="Times New Roman" w:hAnsi="Times New Roman"/>
                <w:sz w:val="12"/>
                <w:szCs w:val="12"/>
              </w:rPr>
            </w:pPr>
          </w:p>
        </w:tc>
      </w:tr>
      <w:tr w:rsidR="00CF5B1D" w:rsidRPr="00CF5B1D" w14:paraId="0FB1768C" w14:textId="77777777" w:rsidTr="00CF5B1D">
        <w:trPr>
          <w:trHeight w:val="85"/>
        </w:trPr>
        <w:tc>
          <w:tcPr>
            <w:tcW w:w="3438" w:type="pct"/>
            <w:tcBorders>
              <w:top w:val="nil"/>
              <w:left w:val="nil"/>
              <w:bottom w:val="nil"/>
              <w:right w:val="nil"/>
            </w:tcBorders>
            <w:shd w:val="clear" w:color="000000" w:fill="D5E3F2"/>
            <w:vAlign w:val="bottom"/>
            <w:hideMark/>
          </w:tcPr>
          <w:p w14:paraId="71205EA5"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14:paraId="01DBC31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66D76F5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1D83D38"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37349356" w14:textId="77777777" w:rsidTr="00CF5B1D">
        <w:trPr>
          <w:trHeight w:val="85"/>
        </w:trPr>
        <w:tc>
          <w:tcPr>
            <w:tcW w:w="3438" w:type="pct"/>
            <w:tcBorders>
              <w:top w:val="nil"/>
              <w:left w:val="nil"/>
              <w:bottom w:val="nil"/>
              <w:right w:val="nil"/>
            </w:tcBorders>
            <w:shd w:val="clear" w:color="auto" w:fill="auto"/>
            <w:vAlign w:val="bottom"/>
            <w:hideMark/>
          </w:tcPr>
          <w:p w14:paraId="261D8D3C"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56C00F5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11A311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4D9EBB8" w14:textId="77777777" w:rsidR="00CF5B1D" w:rsidRPr="00CF5B1D" w:rsidRDefault="00CF5B1D" w:rsidP="00CF5B1D">
            <w:pPr>
              <w:spacing w:line="240" w:lineRule="auto"/>
              <w:rPr>
                <w:rFonts w:ascii="Times New Roman" w:hAnsi="Times New Roman"/>
                <w:sz w:val="12"/>
                <w:szCs w:val="12"/>
              </w:rPr>
            </w:pPr>
          </w:p>
        </w:tc>
      </w:tr>
      <w:tr w:rsidR="00CF5B1D" w:rsidRPr="00CF5B1D" w14:paraId="60A4EA43" w14:textId="77777777" w:rsidTr="00CF5B1D">
        <w:trPr>
          <w:trHeight w:val="85"/>
        </w:trPr>
        <w:tc>
          <w:tcPr>
            <w:tcW w:w="3438" w:type="pct"/>
            <w:tcBorders>
              <w:top w:val="nil"/>
              <w:left w:val="nil"/>
              <w:bottom w:val="nil"/>
              <w:right w:val="nil"/>
            </w:tcBorders>
            <w:shd w:val="clear" w:color="auto" w:fill="auto"/>
            <w:vAlign w:val="bottom"/>
            <w:hideMark/>
          </w:tcPr>
          <w:p w14:paraId="77052B7F"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C629E8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E67559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D4C3BF5" w14:textId="77777777" w:rsidR="00CF5B1D" w:rsidRPr="00CF5B1D" w:rsidRDefault="00CF5B1D" w:rsidP="00CF5B1D">
            <w:pPr>
              <w:spacing w:line="240" w:lineRule="auto"/>
              <w:rPr>
                <w:rFonts w:ascii="Times New Roman" w:hAnsi="Times New Roman"/>
                <w:sz w:val="12"/>
                <w:szCs w:val="12"/>
              </w:rPr>
            </w:pPr>
          </w:p>
        </w:tc>
      </w:tr>
      <w:tr w:rsidR="00CF5B1D" w:rsidRPr="00CF5B1D" w14:paraId="4BC42AEB" w14:textId="77777777" w:rsidTr="00CF5B1D">
        <w:trPr>
          <w:trHeight w:val="85"/>
        </w:trPr>
        <w:tc>
          <w:tcPr>
            <w:tcW w:w="3438" w:type="pct"/>
            <w:tcBorders>
              <w:top w:val="nil"/>
              <w:left w:val="nil"/>
              <w:bottom w:val="nil"/>
              <w:right w:val="nil"/>
            </w:tcBorders>
            <w:shd w:val="clear" w:color="auto" w:fill="auto"/>
            <w:vAlign w:val="bottom"/>
            <w:hideMark/>
          </w:tcPr>
          <w:p w14:paraId="31BBF863" w14:textId="77777777" w:rsidR="00CF5B1D" w:rsidRPr="00CF5B1D" w:rsidRDefault="00CF5B1D" w:rsidP="00CF5B1D">
            <w:pPr>
              <w:spacing w:line="240" w:lineRule="auto"/>
              <w:rPr>
                <w:rFonts w:cs="Arial"/>
                <w:sz w:val="12"/>
                <w:szCs w:val="12"/>
              </w:rPr>
            </w:pPr>
            <w:r w:rsidRPr="00CF5B1D">
              <w:rPr>
                <w:rFonts w:cs="Arial"/>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14:paraId="1334C4F6"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6A74C06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C06CBC6" w14:textId="77777777" w:rsidR="00CF5B1D" w:rsidRPr="00CF5B1D" w:rsidRDefault="00CF5B1D" w:rsidP="00CF5B1D">
            <w:pPr>
              <w:spacing w:line="240" w:lineRule="auto"/>
              <w:rPr>
                <w:rFonts w:ascii="Times New Roman" w:hAnsi="Times New Roman"/>
                <w:sz w:val="12"/>
                <w:szCs w:val="12"/>
              </w:rPr>
            </w:pPr>
          </w:p>
        </w:tc>
      </w:tr>
      <w:tr w:rsidR="00CF5B1D" w:rsidRPr="00CF5B1D" w14:paraId="55A620A9" w14:textId="77777777" w:rsidTr="00CF5B1D">
        <w:trPr>
          <w:trHeight w:val="85"/>
        </w:trPr>
        <w:tc>
          <w:tcPr>
            <w:tcW w:w="3438" w:type="pct"/>
            <w:tcBorders>
              <w:top w:val="nil"/>
              <w:left w:val="nil"/>
              <w:bottom w:val="nil"/>
              <w:right w:val="nil"/>
            </w:tcBorders>
            <w:shd w:val="clear" w:color="auto" w:fill="auto"/>
            <w:vAlign w:val="bottom"/>
            <w:hideMark/>
          </w:tcPr>
          <w:p w14:paraId="3FAF57DB"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4CA484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F43657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7997839" w14:textId="77777777" w:rsidR="00CF5B1D" w:rsidRPr="00CF5B1D" w:rsidRDefault="00CF5B1D" w:rsidP="00CF5B1D">
            <w:pPr>
              <w:spacing w:line="240" w:lineRule="auto"/>
              <w:rPr>
                <w:rFonts w:ascii="Times New Roman" w:hAnsi="Times New Roman"/>
                <w:sz w:val="12"/>
                <w:szCs w:val="12"/>
              </w:rPr>
            </w:pPr>
          </w:p>
        </w:tc>
      </w:tr>
      <w:tr w:rsidR="00CF5B1D" w:rsidRPr="00CF5B1D" w14:paraId="17D062E4" w14:textId="77777777" w:rsidTr="00CF5B1D">
        <w:trPr>
          <w:trHeight w:val="85"/>
        </w:trPr>
        <w:tc>
          <w:tcPr>
            <w:tcW w:w="3438" w:type="pct"/>
            <w:tcBorders>
              <w:top w:val="nil"/>
              <w:left w:val="nil"/>
              <w:bottom w:val="nil"/>
              <w:right w:val="nil"/>
            </w:tcBorders>
            <w:shd w:val="clear" w:color="auto" w:fill="auto"/>
            <w:vAlign w:val="bottom"/>
            <w:hideMark/>
          </w:tcPr>
          <w:p w14:paraId="613FDA4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9A571F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B11F5F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B15A10E" w14:textId="77777777" w:rsidR="00CF5B1D" w:rsidRPr="00CF5B1D" w:rsidRDefault="00CF5B1D" w:rsidP="00CF5B1D">
            <w:pPr>
              <w:spacing w:line="240" w:lineRule="auto"/>
              <w:rPr>
                <w:rFonts w:ascii="Times New Roman" w:hAnsi="Times New Roman"/>
                <w:sz w:val="12"/>
                <w:szCs w:val="12"/>
              </w:rPr>
            </w:pPr>
          </w:p>
        </w:tc>
      </w:tr>
      <w:tr w:rsidR="00CF5B1D" w:rsidRPr="00CF5B1D" w14:paraId="061A25B3" w14:textId="77777777" w:rsidTr="00CF5B1D">
        <w:trPr>
          <w:trHeight w:val="85"/>
        </w:trPr>
        <w:tc>
          <w:tcPr>
            <w:tcW w:w="3438" w:type="pct"/>
            <w:tcBorders>
              <w:top w:val="nil"/>
              <w:left w:val="nil"/>
              <w:bottom w:val="nil"/>
              <w:right w:val="nil"/>
            </w:tcBorders>
            <w:shd w:val="clear" w:color="auto" w:fill="auto"/>
            <w:vAlign w:val="bottom"/>
            <w:hideMark/>
          </w:tcPr>
          <w:p w14:paraId="306E7F46" w14:textId="77777777" w:rsidR="00CF5B1D" w:rsidRPr="00CF5B1D" w:rsidRDefault="00CF5B1D" w:rsidP="00CF5B1D">
            <w:pPr>
              <w:spacing w:line="240" w:lineRule="auto"/>
              <w:rPr>
                <w:rFonts w:cs="Arial"/>
                <w:sz w:val="12"/>
                <w:szCs w:val="12"/>
              </w:rPr>
            </w:pPr>
            <w:r w:rsidRPr="00CF5B1D">
              <w:rPr>
                <w:rFonts w:cs="Arial"/>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14:paraId="1A156DFC"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43290FF3" w14:textId="77777777" w:rsidR="00CF5B1D" w:rsidRPr="00CF5B1D" w:rsidRDefault="00CF5B1D" w:rsidP="00CF5B1D">
            <w:pPr>
              <w:spacing w:line="240" w:lineRule="auto"/>
              <w:jc w:val="right"/>
              <w:rPr>
                <w:rFonts w:cs="Arial"/>
                <w:sz w:val="12"/>
                <w:szCs w:val="12"/>
              </w:rPr>
            </w:pPr>
            <w:r w:rsidRPr="00CF5B1D">
              <w:rPr>
                <w:rFonts w:cs="Arial"/>
                <w:sz w:val="12"/>
                <w:szCs w:val="12"/>
              </w:rPr>
              <w:t>1 109</w:t>
            </w:r>
          </w:p>
        </w:tc>
        <w:tc>
          <w:tcPr>
            <w:tcW w:w="444" w:type="pct"/>
            <w:tcBorders>
              <w:top w:val="nil"/>
              <w:left w:val="nil"/>
              <w:bottom w:val="nil"/>
              <w:right w:val="nil"/>
            </w:tcBorders>
            <w:shd w:val="clear" w:color="auto" w:fill="auto"/>
            <w:noWrap/>
            <w:vAlign w:val="bottom"/>
            <w:hideMark/>
          </w:tcPr>
          <w:p w14:paraId="1955A7FC" w14:textId="77777777" w:rsidR="00CF5B1D" w:rsidRPr="00CF5B1D" w:rsidRDefault="00CF5B1D" w:rsidP="00CF5B1D">
            <w:pPr>
              <w:spacing w:line="240" w:lineRule="auto"/>
              <w:jc w:val="right"/>
              <w:rPr>
                <w:rFonts w:cs="Arial"/>
                <w:sz w:val="12"/>
                <w:szCs w:val="12"/>
              </w:rPr>
            </w:pPr>
            <w:r w:rsidRPr="00CF5B1D">
              <w:rPr>
                <w:rFonts w:cs="Arial"/>
                <w:sz w:val="12"/>
                <w:szCs w:val="12"/>
              </w:rPr>
              <w:t>1 898</w:t>
            </w:r>
          </w:p>
        </w:tc>
      </w:tr>
      <w:tr w:rsidR="00CF5B1D" w:rsidRPr="00CF5B1D" w14:paraId="3630AAFA" w14:textId="77777777" w:rsidTr="00CF5B1D">
        <w:trPr>
          <w:trHeight w:val="85"/>
        </w:trPr>
        <w:tc>
          <w:tcPr>
            <w:tcW w:w="3438" w:type="pct"/>
            <w:tcBorders>
              <w:top w:val="nil"/>
              <w:left w:val="nil"/>
              <w:bottom w:val="nil"/>
              <w:right w:val="nil"/>
            </w:tcBorders>
            <w:shd w:val="clear" w:color="auto" w:fill="auto"/>
            <w:vAlign w:val="bottom"/>
            <w:hideMark/>
          </w:tcPr>
          <w:p w14:paraId="3424EB84" w14:textId="77777777" w:rsidR="00CF5B1D" w:rsidRPr="00CF5B1D" w:rsidRDefault="00CF5B1D" w:rsidP="00CF5B1D">
            <w:pPr>
              <w:spacing w:line="240" w:lineRule="auto"/>
              <w:rPr>
                <w:rFonts w:cs="Arial"/>
                <w:sz w:val="12"/>
                <w:szCs w:val="12"/>
              </w:rPr>
            </w:pPr>
            <w:r w:rsidRPr="00CF5B1D">
              <w:rPr>
                <w:rFonts w:cs="Arial"/>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14:paraId="076BF63B"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53D1EFA7" w14:textId="77777777" w:rsidR="00CF5B1D" w:rsidRPr="00CF5B1D" w:rsidRDefault="00CF5B1D" w:rsidP="00CF5B1D">
            <w:pPr>
              <w:spacing w:line="240" w:lineRule="auto"/>
              <w:jc w:val="right"/>
              <w:rPr>
                <w:rFonts w:cs="Arial"/>
                <w:sz w:val="12"/>
                <w:szCs w:val="12"/>
              </w:rPr>
            </w:pPr>
            <w:r w:rsidRPr="00CF5B1D">
              <w:rPr>
                <w:rFonts w:cs="Arial"/>
                <w:sz w:val="12"/>
                <w:szCs w:val="12"/>
              </w:rPr>
              <w:t>6 211</w:t>
            </w:r>
          </w:p>
        </w:tc>
        <w:tc>
          <w:tcPr>
            <w:tcW w:w="444" w:type="pct"/>
            <w:tcBorders>
              <w:top w:val="nil"/>
              <w:left w:val="nil"/>
              <w:bottom w:val="nil"/>
              <w:right w:val="nil"/>
            </w:tcBorders>
            <w:shd w:val="clear" w:color="auto" w:fill="auto"/>
            <w:noWrap/>
            <w:vAlign w:val="bottom"/>
            <w:hideMark/>
          </w:tcPr>
          <w:p w14:paraId="37E3B8AE" w14:textId="77777777" w:rsidR="00CF5B1D" w:rsidRPr="00CF5B1D" w:rsidRDefault="00CF5B1D" w:rsidP="00CF5B1D">
            <w:pPr>
              <w:spacing w:line="240" w:lineRule="auto"/>
              <w:jc w:val="right"/>
              <w:rPr>
                <w:rFonts w:cs="Arial"/>
                <w:sz w:val="12"/>
                <w:szCs w:val="12"/>
              </w:rPr>
            </w:pPr>
            <w:r w:rsidRPr="00CF5B1D">
              <w:rPr>
                <w:rFonts w:cs="Arial"/>
                <w:sz w:val="12"/>
                <w:szCs w:val="12"/>
              </w:rPr>
              <w:t>3 923</w:t>
            </w:r>
          </w:p>
        </w:tc>
      </w:tr>
      <w:tr w:rsidR="00CF5B1D" w:rsidRPr="00CF5B1D" w14:paraId="2A0AFA9A" w14:textId="77777777" w:rsidTr="00CF5B1D">
        <w:trPr>
          <w:trHeight w:val="85"/>
        </w:trPr>
        <w:tc>
          <w:tcPr>
            <w:tcW w:w="3438" w:type="pct"/>
            <w:tcBorders>
              <w:top w:val="nil"/>
              <w:left w:val="nil"/>
              <w:bottom w:val="nil"/>
              <w:right w:val="nil"/>
            </w:tcBorders>
            <w:shd w:val="clear" w:color="auto" w:fill="auto"/>
            <w:vAlign w:val="bottom"/>
            <w:hideMark/>
          </w:tcPr>
          <w:p w14:paraId="041C0267"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194EB2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90D364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AE8A4E6" w14:textId="77777777" w:rsidR="00CF5B1D" w:rsidRPr="00CF5B1D" w:rsidRDefault="00CF5B1D" w:rsidP="00CF5B1D">
            <w:pPr>
              <w:spacing w:line="240" w:lineRule="auto"/>
              <w:rPr>
                <w:rFonts w:ascii="Times New Roman" w:hAnsi="Times New Roman"/>
                <w:sz w:val="12"/>
                <w:szCs w:val="12"/>
              </w:rPr>
            </w:pPr>
          </w:p>
        </w:tc>
      </w:tr>
      <w:tr w:rsidR="00CF5B1D" w:rsidRPr="00CF5B1D" w14:paraId="660CEE54" w14:textId="77777777" w:rsidTr="00CF5B1D">
        <w:trPr>
          <w:trHeight w:val="85"/>
        </w:trPr>
        <w:tc>
          <w:tcPr>
            <w:tcW w:w="3438" w:type="pct"/>
            <w:tcBorders>
              <w:top w:val="nil"/>
              <w:left w:val="nil"/>
              <w:bottom w:val="nil"/>
              <w:right w:val="nil"/>
            </w:tcBorders>
            <w:shd w:val="clear" w:color="000000" w:fill="D5E3F2"/>
            <w:vAlign w:val="bottom"/>
            <w:hideMark/>
          </w:tcPr>
          <w:p w14:paraId="023CA0C5" w14:textId="77777777" w:rsidR="00CF5B1D" w:rsidRPr="00CF5B1D" w:rsidRDefault="00CF5B1D" w:rsidP="00CF5B1D">
            <w:pPr>
              <w:spacing w:line="240" w:lineRule="auto"/>
              <w:rPr>
                <w:rFonts w:cs="Arial"/>
                <w:b/>
                <w:bCs/>
                <w:sz w:val="12"/>
                <w:szCs w:val="12"/>
              </w:rPr>
            </w:pPr>
            <w:r w:rsidRPr="00CF5B1D">
              <w:rPr>
                <w:rFonts w:cs="Arial"/>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14:paraId="6AF0493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1F3647F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0073659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219C342" w14:textId="77777777" w:rsidTr="00CF5B1D">
        <w:trPr>
          <w:trHeight w:val="85"/>
        </w:trPr>
        <w:tc>
          <w:tcPr>
            <w:tcW w:w="3438" w:type="pct"/>
            <w:tcBorders>
              <w:top w:val="nil"/>
              <w:left w:val="nil"/>
              <w:bottom w:val="nil"/>
              <w:right w:val="nil"/>
            </w:tcBorders>
            <w:shd w:val="clear" w:color="auto" w:fill="auto"/>
            <w:vAlign w:val="bottom"/>
            <w:hideMark/>
          </w:tcPr>
          <w:p w14:paraId="191FE742"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7F78CA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EDB5C3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06DDF3B" w14:textId="77777777" w:rsidR="00CF5B1D" w:rsidRPr="00CF5B1D" w:rsidRDefault="00CF5B1D" w:rsidP="00CF5B1D">
            <w:pPr>
              <w:spacing w:line="240" w:lineRule="auto"/>
              <w:rPr>
                <w:rFonts w:ascii="Times New Roman" w:hAnsi="Times New Roman"/>
                <w:sz w:val="12"/>
                <w:szCs w:val="12"/>
              </w:rPr>
            </w:pPr>
          </w:p>
        </w:tc>
      </w:tr>
      <w:tr w:rsidR="00CF5B1D" w:rsidRPr="00CF5B1D" w14:paraId="30313240" w14:textId="77777777" w:rsidTr="00CF5B1D">
        <w:trPr>
          <w:trHeight w:val="85"/>
        </w:trPr>
        <w:tc>
          <w:tcPr>
            <w:tcW w:w="3438" w:type="pct"/>
            <w:tcBorders>
              <w:top w:val="nil"/>
              <w:left w:val="nil"/>
              <w:bottom w:val="nil"/>
              <w:right w:val="nil"/>
            </w:tcBorders>
            <w:shd w:val="clear" w:color="auto" w:fill="auto"/>
            <w:vAlign w:val="bottom"/>
            <w:hideMark/>
          </w:tcPr>
          <w:p w14:paraId="7164994F"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B5A5FD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51B839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B92F797" w14:textId="77777777" w:rsidR="00CF5B1D" w:rsidRPr="00CF5B1D" w:rsidRDefault="00CF5B1D" w:rsidP="00CF5B1D">
            <w:pPr>
              <w:spacing w:line="240" w:lineRule="auto"/>
              <w:rPr>
                <w:rFonts w:ascii="Times New Roman" w:hAnsi="Times New Roman"/>
                <w:sz w:val="12"/>
                <w:szCs w:val="12"/>
              </w:rPr>
            </w:pPr>
          </w:p>
        </w:tc>
      </w:tr>
      <w:tr w:rsidR="00CF5B1D" w:rsidRPr="00CF5B1D" w14:paraId="4CF55D19" w14:textId="77777777" w:rsidTr="00CF5B1D">
        <w:trPr>
          <w:trHeight w:val="85"/>
        </w:trPr>
        <w:tc>
          <w:tcPr>
            <w:tcW w:w="3438" w:type="pct"/>
            <w:tcBorders>
              <w:top w:val="nil"/>
              <w:left w:val="nil"/>
              <w:bottom w:val="nil"/>
              <w:right w:val="nil"/>
            </w:tcBorders>
            <w:shd w:val="clear" w:color="auto" w:fill="auto"/>
            <w:vAlign w:val="bottom"/>
            <w:hideMark/>
          </w:tcPr>
          <w:p w14:paraId="6A618548" w14:textId="77777777" w:rsidR="00CF5B1D" w:rsidRPr="00CF5B1D" w:rsidRDefault="00CF5B1D" w:rsidP="00CF5B1D">
            <w:pPr>
              <w:spacing w:line="240" w:lineRule="auto"/>
              <w:rPr>
                <w:rFonts w:cs="Arial"/>
                <w:sz w:val="12"/>
                <w:szCs w:val="12"/>
              </w:rPr>
            </w:pPr>
            <w:r w:rsidRPr="00CF5B1D">
              <w:rPr>
                <w:rFonts w:cs="Arial"/>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14:paraId="3A4318A9"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B15EEC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75100B" w14:textId="77777777" w:rsidR="00CF5B1D" w:rsidRPr="00CF5B1D" w:rsidRDefault="00CF5B1D" w:rsidP="00CF5B1D">
            <w:pPr>
              <w:spacing w:line="240" w:lineRule="auto"/>
              <w:rPr>
                <w:rFonts w:ascii="Times New Roman" w:hAnsi="Times New Roman"/>
                <w:sz w:val="12"/>
                <w:szCs w:val="12"/>
              </w:rPr>
            </w:pPr>
          </w:p>
        </w:tc>
      </w:tr>
      <w:tr w:rsidR="00CF5B1D" w:rsidRPr="00CF5B1D" w14:paraId="47CD1C58" w14:textId="77777777" w:rsidTr="00CF5B1D">
        <w:trPr>
          <w:trHeight w:val="85"/>
        </w:trPr>
        <w:tc>
          <w:tcPr>
            <w:tcW w:w="3438" w:type="pct"/>
            <w:tcBorders>
              <w:top w:val="nil"/>
              <w:left w:val="nil"/>
              <w:bottom w:val="nil"/>
              <w:right w:val="nil"/>
            </w:tcBorders>
            <w:shd w:val="clear" w:color="auto" w:fill="auto"/>
            <w:vAlign w:val="bottom"/>
            <w:hideMark/>
          </w:tcPr>
          <w:p w14:paraId="7C015F85"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BBA708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A7C6ED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2B43E77" w14:textId="77777777" w:rsidR="00CF5B1D" w:rsidRPr="00CF5B1D" w:rsidRDefault="00CF5B1D" w:rsidP="00CF5B1D">
            <w:pPr>
              <w:spacing w:line="240" w:lineRule="auto"/>
              <w:rPr>
                <w:rFonts w:ascii="Times New Roman" w:hAnsi="Times New Roman"/>
                <w:sz w:val="12"/>
                <w:szCs w:val="12"/>
              </w:rPr>
            </w:pPr>
          </w:p>
        </w:tc>
      </w:tr>
      <w:tr w:rsidR="00CF5B1D" w:rsidRPr="00CF5B1D" w14:paraId="59B9268C" w14:textId="77777777" w:rsidTr="00CF5B1D">
        <w:trPr>
          <w:trHeight w:val="85"/>
        </w:trPr>
        <w:tc>
          <w:tcPr>
            <w:tcW w:w="3438" w:type="pct"/>
            <w:tcBorders>
              <w:top w:val="nil"/>
              <w:left w:val="nil"/>
              <w:bottom w:val="nil"/>
              <w:right w:val="nil"/>
            </w:tcBorders>
            <w:shd w:val="clear" w:color="auto" w:fill="auto"/>
            <w:vAlign w:val="bottom"/>
            <w:hideMark/>
          </w:tcPr>
          <w:p w14:paraId="22C52FE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1CB021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41BF20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F2140A1" w14:textId="77777777" w:rsidR="00CF5B1D" w:rsidRPr="00CF5B1D" w:rsidRDefault="00CF5B1D" w:rsidP="00CF5B1D">
            <w:pPr>
              <w:spacing w:line="240" w:lineRule="auto"/>
              <w:rPr>
                <w:rFonts w:ascii="Times New Roman" w:hAnsi="Times New Roman"/>
                <w:sz w:val="12"/>
                <w:szCs w:val="12"/>
              </w:rPr>
            </w:pPr>
          </w:p>
        </w:tc>
      </w:tr>
      <w:tr w:rsidR="00CF5B1D" w:rsidRPr="00CF5B1D" w14:paraId="444FA578" w14:textId="77777777" w:rsidTr="00CF5B1D">
        <w:trPr>
          <w:trHeight w:val="85"/>
        </w:trPr>
        <w:tc>
          <w:tcPr>
            <w:tcW w:w="3438" w:type="pct"/>
            <w:tcBorders>
              <w:top w:val="nil"/>
              <w:left w:val="nil"/>
              <w:bottom w:val="nil"/>
              <w:right w:val="nil"/>
            </w:tcBorders>
            <w:shd w:val="clear" w:color="auto" w:fill="auto"/>
            <w:vAlign w:val="bottom"/>
            <w:hideMark/>
          </w:tcPr>
          <w:p w14:paraId="2F089C55" w14:textId="77777777" w:rsidR="00CF5B1D" w:rsidRPr="00CF5B1D" w:rsidRDefault="00CF5B1D" w:rsidP="00CF5B1D">
            <w:pPr>
              <w:spacing w:line="240" w:lineRule="auto"/>
              <w:rPr>
                <w:rFonts w:cs="Arial"/>
                <w:sz w:val="12"/>
                <w:szCs w:val="12"/>
              </w:rPr>
            </w:pPr>
            <w:r w:rsidRPr="00CF5B1D">
              <w:rPr>
                <w:rFonts w:cs="Arial"/>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14:paraId="786229B0"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68E649B5" w14:textId="77777777" w:rsidR="00CF5B1D" w:rsidRPr="00CF5B1D" w:rsidRDefault="00CF5B1D" w:rsidP="00CF5B1D">
            <w:pPr>
              <w:spacing w:line="240" w:lineRule="auto"/>
              <w:jc w:val="right"/>
              <w:rPr>
                <w:rFonts w:cs="Arial"/>
                <w:sz w:val="12"/>
                <w:szCs w:val="12"/>
              </w:rPr>
            </w:pPr>
            <w:r w:rsidRPr="00CF5B1D">
              <w:rPr>
                <w:rFonts w:cs="Arial"/>
                <w:sz w:val="12"/>
                <w:szCs w:val="12"/>
              </w:rPr>
              <w:t>4 983</w:t>
            </w:r>
          </w:p>
        </w:tc>
        <w:tc>
          <w:tcPr>
            <w:tcW w:w="444" w:type="pct"/>
            <w:tcBorders>
              <w:top w:val="nil"/>
              <w:left w:val="nil"/>
              <w:bottom w:val="nil"/>
              <w:right w:val="nil"/>
            </w:tcBorders>
            <w:shd w:val="clear" w:color="auto" w:fill="auto"/>
            <w:noWrap/>
            <w:vAlign w:val="bottom"/>
            <w:hideMark/>
          </w:tcPr>
          <w:p w14:paraId="65A69FDC" w14:textId="77777777" w:rsidR="00CF5B1D" w:rsidRPr="00CF5B1D" w:rsidRDefault="00CF5B1D" w:rsidP="00CF5B1D">
            <w:pPr>
              <w:spacing w:line="240" w:lineRule="auto"/>
              <w:jc w:val="right"/>
              <w:rPr>
                <w:rFonts w:cs="Arial"/>
                <w:sz w:val="12"/>
                <w:szCs w:val="12"/>
              </w:rPr>
            </w:pPr>
            <w:r w:rsidRPr="00CF5B1D">
              <w:rPr>
                <w:rFonts w:cs="Arial"/>
                <w:sz w:val="12"/>
                <w:szCs w:val="12"/>
              </w:rPr>
              <w:t>4 702</w:t>
            </w:r>
          </w:p>
        </w:tc>
      </w:tr>
      <w:tr w:rsidR="00CF5B1D" w:rsidRPr="00CF5B1D" w14:paraId="3CE629D2" w14:textId="77777777" w:rsidTr="00CF5B1D">
        <w:trPr>
          <w:trHeight w:val="85"/>
        </w:trPr>
        <w:tc>
          <w:tcPr>
            <w:tcW w:w="3438" w:type="pct"/>
            <w:tcBorders>
              <w:top w:val="nil"/>
              <w:left w:val="nil"/>
              <w:bottom w:val="nil"/>
              <w:right w:val="nil"/>
            </w:tcBorders>
            <w:shd w:val="clear" w:color="auto" w:fill="auto"/>
            <w:vAlign w:val="bottom"/>
            <w:hideMark/>
          </w:tcPr>
          <w:p w14:paraId="3E8BD1AC" w14:textId="77777777" w:rsidR="00CF5B1D" w:rsidRPr="00CF5B1D" w:rsidRDefault="00CF5B1D" w:rsidP="00CF5B1D">
            <w:pPr>
              <w:spacing w:line="240" w:lineRule="auto"/>
              <w:rPr>
                <w:rFonts w:cs="Arial"/>
                <w:sz w:val="12"/>
                <w:szCs w:val="12"/>
              </w:rPr>
            </w:pPr>
            <w:r w:rsidRPr="00CF5B1D">
              <w:rPr>
                <w:rFonts w:cs="Arial"/>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14:paraId="14F78E9A"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7826589F" w14:textId="77777777" w:rsidR="00CF5B1D" w:rsidRPr="00CF5B1D" w:rsidRDefault="00CF5B1D" w:rsidP="00CF5B1D">
            <w:pPr>
              <w:spacing w:line="240" w:lineRule="auto"/>
              <w:jc w:val="right"/>
              <w:rPr>
                <w:rFonts w:cs="Arial"/>
                <w:sz w:val="12"/>
                <w:szCs w:val="12"/>
              </w:rPr>
            </w:pPr>
            <w:r w:rsidRPr="00CF5B1D">
              <w:rPr>
                <w:rFonts w:cs="Arial"/>
                <w:sz w:val="12"/>
                <w:szCs w:val="12"/>
              </w:rPr>
              <w:t>133</w:t>
            </w:r>
          </w:p>
        </w:tc>
        <w:tc>
          <w:tcPr>
            <w:tcW w:w="444" w:type="pct"/>
            <w:tcBorders>
              <w:top w:val="nil"/>
              <w:left w:val="nil"/>
              <w:bottom w:val="nil"/>
              <w:right w:val="nil"/>
            </w:tcBorders>
            <w:shd w:val="clear" w:color="auto" w:fill="auto"/>
            <w:noWrap/>
            <w:vAlign w:val="bottom"/>
            <w:hideMark/>
          </w:tcPr>
          <w:p w14:paraId="7222D22E" w14:textId="77777777" w:rsidR="00CF5B1D" w:rsidRPr="00CF5B1D" w:rsidRDefault="00CF5B1D" w:rsidP="00CF5B1D">
            <w:pPr>
              <w:spacing w:line="240" w:lineRule="auto"/>
              <w:jc w:val="right"/>
              <w:rPr>
                <w:rFonts w:cs="Arial"/>
                <w:sz w:val="12"/>
                <w:szCs w:val="12"/>
              </w:rPr>
            </w:pPr>
            <w:r w:rsidRPr="00CF5B1D">
              <w:rPr>
                <w:rFonts w:cs="Arial"/>
                <w:sz w:val="12"/>
                <w:szCs w:val="12"/>
              </w:rPr>
              <w:t>121</w:t>
            </w:r>
          </w:p>
        </w:tc>
      </w:tr>
      <w:tr w:rsidR="00CF5B1D" w:rsidRPr="00CF5B1D" w14:paraId="616C4D5E" w14:textId="77777777" w:rsidTr="00CF5B1D">
        <w:trPr>
          <w:trHeight w:val="85"/>
        </w:trPr>
        <w:tc>
          <w:tcPr>
            <w:tcW w:w="3438" w:type="pct"/>
            <w:tcBorders>
              <w:top w:val="nil"/>
              <w:left w:val="nil"/>
              <w:bottom w:val="nil"/>
              <w:right w:val="nil"/>
            </w:tcBorders>
            <w:shd w:val="clear" w:color="auto" w:fill="auto"/>
            <w:vAlign w:val="bottom"/>
            <w:hideMark/>
          </w:tcPr>
          <w:p w14:paraId="64DF218C"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F16E3E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C32124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7F3DCD8" w14:textId="77777777" w:rsidR="00CF5B1D" w:rsidRPr="00CF5B1D" w:rsidRDefault="00CF5B1D" w:rsidP="00CF5B1D">
            <w:pPr>
              <w:spacing w:line="240" w:lineRule="auto"/>
              <w:rPr>
                <w:rFonts w:ascii="Times New Roman" w:hAnsi="Times New Roman"/>
                <w:sz w:val="12"/>
                <w:szCs w:val="12"/>
              </w:rPr>
            </w:pPr>
          </w:p>
        </w:tc>
      </w:tr>
      <w:tr w:rsidR="00CF5B1D" w:rsidRPr="00CF5B1D" w14:paraId="375DA63E" w14:textId="77777777" w:rsidTr="00CF5B1D">
        <w:trPr>
          <w:trHeight w:val="85"/>
        </w:trPr>
        <w:tc>
          <w:tcPr>
            <w:tcW w:w="3438" w:type="pct"/>
            <w:tcBorders>
              <w:top w:val="nil"/>
              <w:left w:val="nil"/>
              <w:bottom w:val="nil"/>
              <w:right w:val="nil"/>
            </w:tcBorders>
            <w:shd w:val="clear" w:color="000000" w:fill="D5E3F2"/>
            <w:vAlign w:val="bottom"/>
            <w:hideMark/>
          </w:tcPr>
          <w:p w14:paraId="12E0F594"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techników</w:t>
            </w:r>
          </w:p>
        </w:tc>
        <w:tc>
          <w:tcPr>
            <w:tcW w:w="534" w:type="pct"/>
            <w:tcBorders>
              <w:top w:val="nil"/>
              <w:left w:val="nil"/>
              <w:bottom w:val="nil"/>
              <w:right w:val="nil"/>
            </w:tcBorders>
            <w:shd w:val="clear" w:color="000000" w:fill="D5E3F2"/>
            <w:noWrap/>
            <w:vAlign w:val="bottom"/>
            <w:hideMark/>
          </w:tcPr>
          <w:p w14:paraId="5B39EDD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5866C22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933129A"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4C45774" w14:textId="77777777" w:rsidTr="00CF5B1D">
        <w:trPr>
          <w:trHeight w:val="85"/>
        </w:trPr>
        <w:tc>
          <w:tcPr>
            <w:tcW w:w="3438" w:type="pct"/>
            <w:tcBorders>
              <w:top w:val="nil"/>
              <w:left w:val="nil"/>
              <w:bottom w:val="nil"/>
              <w:right w:val="nil"/>
            </w:tcBorders>
            <w:shd w:val="clear" w:color="auto" w:fill="auto"/>
            <w:vAlign w:val="bottom"/>
            <w:hideMark/>
          </w:tcPr>
          <w:p w14:paraId="1EBF5B96"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E2952C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259422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54AE1C7" w14:textId="77777777" w:rsidR="00CF5B1D" w:rsidRPr="00CF5B1D" w:rsidRDefault="00CF5B1D" w:rsidP="00CF5B1D">
            <w:pPr>
              <w:spacing w:line="240" w:lineRule="auto"/>
              <w:rPr>
                <w:rFonts w:ascii="Times New Roman" w:hAnsi="Times New Roman"/>
                <w:sz w:val="12"/>
                <w:szCs w:val="12"/>
              </w:rPr>
            </w:pPr>
          </w:p>
        </w:tc>
      </w:tr>
      <w:tr w:rsidR="00CF5B1D" w:rsidRPr="00CF5B1D" w14:paraId="201ED9D8" w14:textId="77777777" w:rsidTr="00CF5B1D">
        <w:trPr>
          <w:trHeight w:val="85"/>
        </w:trPr>
        <w:tc>
          <w:tcPr>
            <w:tcW w:w="3438" w:type="pct"/>
            <w:tcBorders>
              <w:top w:val="nil"/>
              <w:left w:val="nil"/>
              <w:bottom w:val="nil"/>
              <w:right w:val="nil"/>
            </w:tcBorders>
            <w:shd w:val="clear" w:color="000000" w:fill="EAF1F6"/>
            <w:vAlign w:val="bottom"/>
            <w:hideMark/>
          </w:tcPr>
          <w:p w14:paraId="4B5BC48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14:paraId="1A900CAC"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2342E5D9"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5878749F"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686DD85B" w14:textId="77777777" w:rsidTr="00CF5B1D">
        <w:trPr>
          <w:trHeight w:val="85"/>
        </w:trPr>
        <w:tc>
          <w:tcPr>
            <w:tcW w:w="3438" w:type="pct"/>
            <w:tcBorders>
              <w:top w:val="nil"/>
              <w:left w:val="nil"/>
              <w:bottom w:val="nil"/>
              <w:right w:val="nil"/>
            </w:tcBorders>
            <w:shd w:val="clear" w:color="auto" w:fill="auto"/>
            <w:vAlign w:val="bottom"/>
            <w:hideMark/>
          </w:tcPr>
          <w:p w14:paraId="5A980464"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14ED50C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F4019E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92EEE05" w14:textId="77777777" w:rsidR="00CF5B1D" w:rsidRPr="00CF5B1D" w:rsidRDefault="00CF5B1D" w:rsidP="00CF5B1D">
            <w:pPr>
              <w:spacing w:line="240" w:lineRule="auto"/>
              <w:rPr>
                <w:rFonts w:ascii="Times New Roman" w:hAnsi="Times New Roman"/>
                <w:sz w:val="12"/>
                <w:szCs w:val="12"/>
              </w:rPr>
            </w:pPr>
          </w:p>
        </w:tc>
      </w:tr>
      <w:tr w:rsidR="00CF5B1D" w:rsidRPr="00CF5B1D" w14:paraId="7422F294" w14:textId="77777777" w:rsidTr="00CF5B1D">
        <w:trPr>
          <w:trHeight w:val="85"/>
        </w:trPr>
        <w:tc>
          <w:tcPr>
            <w:tcW w:w="3438" w:type="pct"/>
            <w:tcBorders>
              <w:top w:val="nil"/>
              <w:left w:val="nil"/>
              <w:bottom w:val="nil"/>
              <w:right w:val="nil"/>
            </w:tcBorders>
            <w:shd w:val="clear" w:color="auto" w:fill="auto"/>
            <w:vAlign w:val="bottom"/>
            <w:hideMark/>
          </w:tcPr>
          <w:p w14:paraId="5912112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5289C7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207943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7CED08A" w14:textId="77777777" w:rsidR="00CF5B1D" w:rsidRPr="00CF5B1D" w:rsidRDefault="00CF5B1D" w:rsidP="00CF5B1D">
            <w:pPr>
              <w:spacing w:line="240" w:lineRule="auto"/>
              <w:rPr>
                <w:rFonts w:ascii="Times New Roman" w:hAnsi="Times New Roman"/>
                <w:sz w:val="12"/>
                <w:szCs w:val="12"/>
              </w:rPr>
            </w:pPr>
          </w:p>
        </w:tc>
      </w:tr>
      <w:tr w:rsidR="00CF5B1D" w:rsidRPr="00CF5B1D" w14:paraId="7DF0524D" w14:textId="77777777" w:rsidTr="00CF5B1D">
        <w:trPr>
          <w:trHeight w:val="85"/>
        </w:trPr>
        <w:tc>
          <w:tcPr>
            <w:tcW w:w="3438" w:type="pct"/>
            <w:tcBorders>
              <w:top w:val="nil"/>
              <w:left w:val="nil"/>
              <w:bottom w:val="nil"/>
              <w:right w:val="nil"/>
            </w:tcBorders>
            <w:shd w:val="clear" w:color="auto" w:fill="auto"/>
            <w:vAlign w:val="bottom"/>
            <w:hideMark/>
          </w:tcPr>
          <w:p w14:paraId="7BC11DA9" w14:textId="77777777" w:rsidR="00CF5B1D" w:rsidRPr="00CF5B1D" w:rsidRDefault="00CF5B1D" w:rsidP="00CF5B1D">
            <w:pPr>
              <w:spacing w:line="240" w:lineRule="auto"/>
              <w:rPr>
                <w:rFonts w:cs="Arial"/>
                <w:sz w:val="12"/>
                <w:szCs w:val="12"/>
              </w:rPr>
            </w:pPr>
            <w:r w:rsidRPr="00CF5B1D">
              <w:rPr>
                <w:rFonts w:cs="Arial"/>
                <w:sz w:val="12"/>
                <w:szCs w:val="12"/>
              </w:rPr>
              <w:t xml:space="preserve">Realizacja nauczania w profilach kształcenia </w:t>
            </w:r>
            <w:proofErr w:type="spellStart"/>
            <w:r w:rsidRPr="00CF5B1D">
              <w:rPr>
                <w:rFonts w:cs="Arial"/>
                <w:sz w:val="12"/>
                <w:szCs w:val="12"/>
              </w:rPr>
              <w:t>ogólnozawodowego</w:t>
            </w:r>
            <w:proofErr w:type="spellEnd"/>
            <w:r w:rsidRPr="00CF5B1D">
              <w:rPr>
                <w:rFonts w:cs="Arial"/>
                <w:sz w:val="12"/>
                <w:szCs w:val="12"/>
              </w:rPr>
              <w:t xml:space="preserve"> w technikach</w:t>
            </w:r>
          </w:p>
        </w:tc>
        <w:tc>
          <w:tcPr>
            <w:tcW w:w="534" w:type="pct"/>
            <w:tcBorders>
              <w:top w:val="nil"/>
              <w:left w:val="nil"/>
              <w:bottom w:val="nil"/>
              <w:right w:val="nil"/>
            </w:tcBorders>
            <w:shd w:val="clear" w:color="auto" w:fill="auto"/>
            <w:noWrap/>
            <w:vAlign w:val="bottom"/>
            <w:hideMark/>
          </w:tcPr>
          <w:p w14:paraId="3A9BCD03"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614C63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6058C9D" w14:textId="77777777" w:rsidR="00CF5B1D" w:rsidRPr="00CF5B1D" w:rsidRDefault="00CF5B1D" w:rsidP="00CF5B1D">
            <w:pPr>
              <w:spacing w:line="240" w:lineRule="auto"/>
              <w:rPr>
                <w:rFonts w:ascii="Times New Roman" w:hAnsi="Times New Roman"/>
                <w:sz w:val="12"/>
                <w:szCs w:val="12"/>
              </w:rPr>
            </w:pPr>
          </w:p>
        </w:tc>
      </w:tr>
      <w:tr w:rsidR="00CF5B1D" w:rsidRPr="00CF5B1D" w14:paraId="03F78FA0" w14:textId="77777777" w:rsidTr="00CF5B1D">
        <w:trPr>
          <w:trHeight w:val="85"/>
        </w:trPr>
        <w:tc>
          <w:tcPr>
            <w:tcW w:w="3438" w:type="pct"/>
            <w:tcBorders>
              <w:top w:val="nil"/>
              <w:left w:val="nil"/>
              <w:bottom w:val="nil"/>
              <w:right w:val="nil"/>
            </w:tcBorders>
            <w:shd w:val="clear" w:color="auto" w:fill="auto"/>
            <w:vAlign w:val="bottom"/>
            <w:hideMark/>
          </w:tcPr>
          <w:p w14:paraId="07924A10"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230057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74F05F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DA4BD1C" w14:textId="77777777" w:rsidR="00CF5B1D" w:rsidRPr="00CF5B1D" w:rsidRDefault="00CF5B1D" w:rsidP="00CF5B1D">
            <w:pPr>
              <w:spacing w:line="240" w:lineRule="auto"/>
              <w:rPr>
                <w:rFonts w:ascii="Times New Roman" w:hAnsi="Times New Roman"/>
                <w:sz w:val="12"/>
                <w:szCs w:val="12"/>
              </w:rPr>
            </w:pPr>
          </w:p>
        </w:tc>
      </w:tr>
      <w:tr w:rsidR="00CF5B1D" w:rsidRPr="00CF5B1D" w14:paraId="1E553257" w14:textId="77777777" w:rsidTr="00CF5B1D">
        <w:trPr>
          <w:trHeight w:val="85"/>
        </w:trPr>
        <w:tc>
          <w:tcPr>
            <w:tcW w:w="3438" w:type="pct"/>
            <w:tcBorders>
              <w:top w:val="nil"/>
              <w:left w:val="nil"/>
              <w:bottom w:val="nil"/>
              <w:right w:val="nil"/>
            </w:tcBorders>
            <w:shd w:val="clear" w:color="auto" w:fill="auto"/>
            <w:vAlign w:val="bottom"/>
            <w:hideMark/>
          </w:tcPr>
          <w:p w14:paraId="4B4DA64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7CF17BC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726C77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5BF7E19" w14:textId="77777777" w:rsidR="00CF5B1D" w:rsidRPr="00CF5B1D" w:rsidRDefault="00CF5B1D" w:rsidP="00CF5B1D">
            <w:pPr>
              <w:spacing w:line="240" w:lineRule="auto"/>
              <w:rPr>
                <w:rFonts w:ascii="Times New Roman" w:hAnsi="Times New Roman"/>
                <w:sz w:val="12"/>
                <w:szCs w:val="12"/>
              </w:rPr>
            </w:pPr>
          </w:p>
        </w:tc>
      </w:tr>
      <w:tr w:rsidR="00CF5B1D" w:rsidRPr="00CF5B1D" w14:paraId="4ED4A428" w14:textId="77777777" w:rsidTr="00CF5B1D">
        <w:trPr>
          <w:trHeight w:val="85"/>
        </w:trPr>
        <w:tc>
          <w:tcPr>
            <w:tcW w:w="3438" w:type="pct"/>
            <w:tcBorders>
              <w:top w:val="nil"/>
              <w:left w:val="nil"/>
              <w:bottom w:val="nil"/>
              <w:right w:val="nil"/>
            </w:tcBorders>
            <w:shd w:val="clear" w:color="auto" w:fill="auto"/>
            <w:vAlign w:val="bottom"/>
            <w:hideMark/>
          </w:tcPr>
          <w:p w14:paraId="4579025B" w14:textId="77777777" w:rsidR="00CF5B1D" w:rsidRPr="00CF5B1D" w:rsidRDefault="00CF5B1D" w:rsidP="00CF5B1D">
            <w:pPr>
              <w:spacing w:line="240" w:lineRule="auto"/>
              <w:rPr>
                <w:rFonts w:cs="Arial"/>
                <w:sz w:val="12"/>
                <w:szCs w:val="12"/>
              </w:rPr>
            </w:pPr>
            <w:r w:rsidRPr="00CF5B1D">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14:paraId="4E5C333A"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42260D90" w14:textId="77777777" w:rsidR="00CF5B1D" w:rsidRPr="00CF5B1D" w:rsidRDefault="00CF5B1D" w:rsidP="00CF5B1D">
            <w:pPr>
              <w:spacing w:line="240" w:lineRule="auto"/>
              <w:jc w:val="right"/>
              <w:rPr>
                <w:rFonts w:cs="Arial"/>
                <w:sz w:val="12"/>
                <w:szCs w:val="12"/>
              </w:rPr>
            </w:pPr>
            <w:r w:rsidRPr="00CF5B1D">
              <w:rPr>
                <w:rFonts w:cs="Arial"/>
                <w:sz w:val="12"/>
                <w:szCs w:val="12"/>
              </w:rPr>
              <w:t>10 118</w:t>
            </w:r>
          </w:p>
        </w:tc>
        <w:tc>
          <w:tcPr>
            <w:tcW w:w="444" w:type="pct"/>
            <w:tcBorders>
              <w:top w:val="nil"/>
              <w:left w:val="nil"/>
              <w:bottom w:val="nil"/>
              <w:right w:val="nil"/>
            </w:tcBorders>
            <w:shd w:val="clear" w:color="auto" w:fill="auto"/>
            <w:noWrap/>
            <w:vAlign w:val="bottom"/>
            <w:hideMark/>
          </w:tcPr>
          <w:p w14:paraId="48E330D1" w14:textId="77777777" w:rsidR="00CF5B1D" w:rsidRPr="00CF5B1D" w:rsidRDefault="00CF5B1D" w:rsidP="00CF5B1D">
            <w:pPr>
              <w:spacing w:line="240" w:lineRule="auto"/>
              <w:jc w:val="right"/>
              <w:rPr>
                <w:rFonts w:cs="Arial"/>
                <w:sz w:val="12"/>
                <w:szCs w:val="12"/>
              </w:rPr>
            </w:pPr>
            <w:r w:rsidRPr="00CF5B1D">
              <w:rPr>
                <w:rFonts w:cs="Arial"/>
                <w:sz w:val="12"/>
                <w:szCs w:val="12"/>
              </w:rPr>
              <w:t>10 814</w:t>
            </w:r>
          </w:p>
        </w:tc>
      </w:tr>
      <w:tr w:rsidR="00CF5B1D" w:rsidRPr="00CF5B1D" w14:paraId="4A895F0E" w14:textId="77777777" w:rsidTr="00CF5B1D">
        <w:trPr>
          <w:trHeight w:val="85"/>
        </w:trPr>
        <w:tc>
          <w:tcPr>
            <w:tcW w:w="3438" w:type="pct"/>
            <w:tcBorders>
              <w:top w:val="nil"/>
              <w:left w:val="nil"/>
              <w:bottom w:val="nil"/>
              <w:right w:val="nil"/>
            </w:tcBorders>
            <w:shd w:val="clear" w:color="auto" w:fill="auto"/>
            <w:vAlign w:val="bottom"/>
            <w:hideMark/>
          </w:tcPr>
          <w:p w14:paraId="4EAA7164" w14:textId="77777777" w:rsidR="00CF5B1D" w:rsidRPr="00CF5B1D" w:rsidRDefault="00CF5B1D" w:rsidP="00CF5B1D">
            <w:pPr>
              <w:spacing w:line="240" w:lineRule="auto"/>
              <w:rPr>
                <w:rFonts w:cs="Arial"/>
                <w:sz w:val="12"/>
                <w:szCs w:val="12"/>
              </w:rPr>
            </w:pPr>
            <w:r w:rsidRPr="00CF5B1D">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14:paraId="7BCCE184"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7DF47D22" w14:textId="77777777" w:rsidR="00CF5B1D" w:rsidRPr="00CF5B1D" w:rsidRDefault="00CF5B1D" w:rsidP="00CF5B1D">
            <w:pPr>
              <w:spacing w:line="240" w:lineRule="auto"/>
              <w:jc w:val="right"/>
              <w:rPr>
                <w:rFonts w:cs="Arial"/>
                <w:sz w:val="12"/>
                <w:szCs w:val="12"/>
              </w:rPr>
            </w:pPr>
            <w:r w:rsidRPr="00CF5B1D">
              <w:rPr>
                <w:rFonts w:cs="Arial"/>
                <w:sz w:val="12"/>
                <w:szCs w:val="12"/>
              </w:rPr>
              <w:t>12</w:t>
            </w:r>
          </w:p>
        </w:tc>
        <w:tc>
          <w:tcPr>
            <w:tcW w:w="444" w:type="pct"/>
            <w:tcBorders>
              <w:top w:val="nil"/>
              <w:left w:val="nil"/>
              <w:bottom w:val="nil"/>
              <w:right w:val="nil"/>
            </w:tcBorders>
            <w:shd w:val="clear" w:color="auto" w:fill="auto"/>
            <w:noWrap/>
            <w:vAlign w:val="bottom"/>
            <w:hideMark/>
          </w:tcPr>
          <w:p w14:paraId="27718F0B" w14:textId="77777777" w:rsidR="00CF5B1D" w:rsidRPr="00CF5B1D" w:rsidRDefault="00CF5B1D" w:rsidP="00CF5B1D">
            <w:pPr>
              <w:spacing w:line="240" w:lineRule="auto"/>
              <w:jc w:val="right"/>
              <w:rPr>
                <w:rFonts w:cs="Arial"/>
                <w:sz w:val="12"/>
                <w:szCs w:val="12"/>
              </w:rPr>
            </w:pPr>
            <w:r w:rsidRPr="00CF5B1D">
              <w:rPr>
                <w:rFonts w:cs="Arial"/>
                <w:sz w:val="12"/>
                <w:szCs w:val="12"/>
              </w:rPr>
              <w:t>12</w:t>
            </w:r>
          </w:p>
        </w:tc>
      </w:tr>
      <w:tr w:rsidR="00CF5B1D" w:rsidRPr="00CF5B1D" w14:paraId="08EF6DE6" w14:textId="77777777" w:rsidTr="00CF5B1D">
        <w:trPr>
          <w:trHeight w:val="85"/>
        </w:trPr>
        <w:tc>
          <w:tcPr>
            <w:tcW w:w="3438" w:type="pct"/>
            <w:tcBorders>
              <w:top w:val="nil"/>
              <w:left w:val="nil"/>
              <w:bottom w:val="nil"/>
              <w:right w:val="nil"/>
            </w:tcBorders>
            <w:shd w:val="clear" w:color="auto" w:fill="auto"/>
            <w:vAlign w:val="bottom"/>
            <w:hideMark/>
          </w:tcPr>
          <w:p w14:paraId="13106F8F" w14:textId="77777777" w:rsidR="00CF5B1D" w:rsidRPr="00CF5B1D" w:rsidRDefault="00CF5B1D" w:rsidP="00CF5B1D">
            <w:pPr>
              <w:spacing w:line="240" w:lineRule="auto"/>
              <w:rPr>
                <w:rFonts w:cs="Arial"/>
                <w:sz w:val="12"/>
                <w:szCs w:val="12"/>
              </w:rPr>
            </w:pPr>
            <w:r w:rsidRPr="00CF5B1D">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14:paraId="789481C2"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7442F43F" w14:textId="77777777" w:rsidR="00CF5B1D" w:rsidRPr="00CF5B1D" w:rsidRDefault="00CF5B1D" w:rsidP="00CF5B1D">
            <w:pPr>
              <w:spacing w:line="240" w:lineRule="auto"/>
              <w:jc w:val="right"/>
              <w:rPr>
                <w:rFonts w:cs="Arial"/>
                <w:sz w:val="12"/>
                <w:szCs w:val="12"/>
              </w:rPr>
            </w:pPr>
            <w:r w:rsidRPr="00CF5B1D">
              <w:rPr>
                <w:rFonts w:cs="Arial"/>
                <w:sz w:val="12"/>
                <w:szCs w:val="12"/>
              </w:rPr>
              <w:t>41</w:t>
            </w:r>
          </w:p>
        </w:tc>
        <w:tc>
          <w:tcPr>
            <w:tcW w:w="444" w:type="pct"/>
            <w:tcBorders>
              <w:top w:val="nil"/>
              <w:left w:val="nil"/>
              <w:bottom w:val="nil"/>
              <w:right w:val="nil"/>
            </w:tcBorders>
            <w:shd w:val="clear" w:color="auto" w:fill="auto"/>
            <w:noWrap/>
            <w:vAlign w:val="bottom"/>
            <w:hideMark/>
          </w:tcPr>
          <w:p w14:paraId="47A10FFE" w14:textId="77777777" w:rsidR="00CF5B1D" w:rsidRPr="00CF5B1D" w:rsidRDefault="00CF5B1D" w:rsidP="00CF5B1D">
            <w:pPr>
              <w:spacing w:line="240" w:lineRule="auto"/>
              <w:jc w:val="right"/>
              <w:rPr>
                <w:rFonts w:cs="Arial"/>
                <w:sz w:val="12"/>
                <w:szCs w:val="12"/>
              </w:rPr>
            </w:pPr>
            <w:r w:rsidRPr="00CF5B1D">
              <w:rPr>
                <w:rFonts w:cs="Arial"/>
                <w:sz w:val="12"/>
                <w:szCs w:val="12"/>
              </w:rPr>
              <w:t>44</w:t>
            </w:r>
          </w:p>
        </w:tc>
      </w:tr>
      <w:tr w:rsidR="00CF5B1D" w:rsidRPr="00CF5B1D" w14:paraId="6B86FFE5" w14:textId="77777777" w:rsidTr="00CF5B1D">
        <w:trPr>
          <w:trHeight w:val="85"/>
        </w:trPr>
        <w:tc>
          <w:tcPr>
            <w:tcW w:w="3438" w:type="pct"/>
            <w:tcBorders>
              <w:top w:val="nil"/>
              <w:left w:val="nil"/>
              <w:bottom w:val="nil"/>
              <w:right w:val="nil"/>
            </w:tcBorders>
            <w:shd w:val="clear" w:color="auto" w:fill="auto"/>
            <w:vAlign w:val="bottom"/>
            <w:hideMark/>
          </w:tcPr>
          <w:p w14:paraId="6457D63C" w14:textId="77777777" w:rsidR="00CF5B1D" w:rsidRPr="00CF5B1D" w:rsidRDefault="00CF5B1D" w:rsidP="00CF5B1D">
            <w:pPr>
              <w:spacing w:line="240" w:lineRule="auto"/>
              <w:rPr>
                <w:rFonts w:cs="Arial"/>
                <w:sz w:val="12"/>
                <w:szCs w:val="12"/>
              </w:rPr>
            </w:pPr>
            <w:r w:rsidRPr="00CF5B1D">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14:paraId="18C2B928"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0145E297" w14:textId="77777777" w:rsidR="00CF5B1D" w:rsidRPr="00CF5B1D" w:rsidRDefault="00CF5B1D" w:rsidP="00CF5B1D">
            <w:pPr>
              <w:spacing w:line="240" w:lineRule="auto"/>
              <w:jc w:val="right"/>
              <w:rPr>
                <w:rFonts w:cs="Arial"/>
                <w:sz w:val="12"/>
                <w:szCs w:val="12"/>
              </w:rPr>
            </w:pPr>
            <w:r w:rsidRPr="00CF5B1D">
              <w:rPr>
                <w:rFonts w:cs="Arial"/>
                <w:sz w:val="12"/>
                <w:szCs w:val="12"/>
              </w:rPr>
              <w:t>27</w:t>
            </w:r>
          </w:p>
        </w:tc>
        <w:tc>
          <w:tcPr>
            <w:tcW w:w="444" w:type="pct"/>
            <w:tcBorders>
              <w:top w:val="nil"/>
              <w:left w:val="nil"/>
              <w:bottom w:val="nil"/>
              <w:right w:val="nil"/>
            </w:tcBorders>
            <w:shd w:val="clear" w:color="auto" w:fill="auto"/>
            <w:noWrap/>
            <w:vAlign w:val="bottom"/>
            <w:hideMark/>
          </w:tcPr>
          <w:p w14:paraId="71127107" w14:textId="77777777" w:rsidR="00CF5B1D" w:rsidRPr="00CF5B1D" w:rsidRDefault="00CF5B1D" w:rsidP="00CF5B1D">
            <w:pPr>
              <w:spacing w:line="240" w:lineRule="auto"/>
              <w:jc w:val="right"/>
              <w:rPr>
                <w:rFonts w:cs="Arial"/>
                <w:sz w:val="12"/>
                <w:szCs w:val="12"/>
              </w:rPr>
            </w:pPr>
            <w:r w:rsidRPr="00CF5B1D">
              <w:rPr>
                <w:rFonts w:cs="Arial"/>
                <w:sz w:val="12"/>
                <w:szCs w:val="12"/>
              </w:rPr>
              <w:t>27</w:t>
            </w:r>
          </w:p>
        </w:tc>
      </w:tr>
      <w:tr w:rsidR="00CF5B1D" w:rsidRPr="00CF5B1D" w14:paraId="0D66C323" w14:textId="77777777" w:rsidTr="00CF5B1D">
        <w:trPr>
          <w:trHeight w:val="85"/>
        </w:trPr>
        <w:tc>
          <w:tcPr>
            <w:tcW w:w="3438" w:type="pct"/>
            <w:tcBorders>
              <w:top w:val="nil"/>
              <w:left w:val="nil"/>
              <w:bottom w:val="nil"/>
              <w:right w:val="nil"/>
            </w:tcBorders>
            <w:shd w:val="clear" w:color="auto" w:fill="auto"/>
            <w:vAlign w:val="bottom"/>
            <w:hideMark/>
          </w:tcPr>
          <w:p w14:paraId="3513DE37"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640BEB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CE1716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FC89772" w14:textId="77777777" w:rsidR="00CF5B1D" w:rsidRPr="00CF5B1D" w:rsidRDefault="00CF5B1D" w:rsidP="00CF5B1D">
            <w:pPr>
              <w:spacing w:line="240" w:lineRule="auto"/>
              <w:rPr>
                <w:rFonts w:ascii="Times New Roman" w:hAnsi="Times New Roman"/>
                <w:sz w:val="12"/>
                <w:szCs w:val="12"/>
              </w:rPr>
            </w:pPr>
          </w:p>
        </w:tc>
      </w:tr>
      <w:tr w:rsidR="00CF5B1D" w:rsidRPr="00CF5B1D" w14:paraId="5D4AFB03" w14:textId="77777777" w:rsidTr="00CF5B1D">
        <w:trPr>
          <w:trHeight w:val="85"/>
        </w:trPr>
        <w:tc>
          <w:tcPr>
            <w:tcW w:w="3438" w:type="pct"/>
            <w:tcBorders>
              <w:top w:val="nil"/>
              <w:left w:val="nil"/>
              <w:bottom w:val="nil"/>
              <w:right w:val="nil"/>
            </w:tcBorders>
            <w:shd w:val="clear" w:color="000000" w:fill="D5E3F2"/>
            <w:vAlign w:val="bottom"/>
            <w:hideMark/>
          </w:tcPr>
          <w:p w14:paraId="3A58DD92" w14:textId="77777777" w:rsidR="00CF5B1D" w:rsidRPr="00CF5B1D" w:rsidRDefault="00CF5B1D" w:rsidP="00CF5B1D">
            <w:pPr>
              <w:spacing w:line="240" w:lineRule="auto"/>
              <w:rPr>
                <w:rFonts w:cs="Arial"/>
                <w:b/>
                <w:bCs/>
                <w:sz w:val="12"/>
                <w:szCs w:val="12"/>
              </w:rPr>
            </w:pPr>
            <w:r w:rsidRPr="00CF5B1D">
              <w:rPr>
                <w:rFonts w:cs="Arial"/>
                <w:b/>
                <w:bCs/>
                <w:sz w:val="12"/>
                <w:szCs w:val="12"/>
              </w:rPr>
              <w:t xml:space="preserve">Prowadzenie branżowych szkół I </w:t>
            </w:r>
            <w:proofErr w:type="spellStart"/>
            <w:r w:rsidRPr="00CF5B1D">
              <w:rPr>
                <w:rFonts w:cs="Arial"/>
                <w:b/>
                <w:bCs/>
                <w:sz w:val="12"/>
                <w:szCs w:val="12"/>
              </w:rPr>
              <w:t>i</w:t>
            </w:r>
            <w:proofErr w:type="spellEnd"/>
            <w:r w:rsidRPr="00CF5B1D">
              <w:rPr>
                <w:rFonts w:cs="Arial"/>
                <w:b/>
                <w:bCs/>
                <w:sz w:val="12"/>
                <w:szCs w:val="12"/>
              </w:rPr>
              <w:t xml:space="preserve"> II stopnia</w:t>
            </w:r>
          </w:p>
        </w:tc>
        <w:tc>
          <w:tcPr>
            <w:tcW w:w="534" w:type="pct"/>
            <w:tcBorders>
              <w:top w:val="nil"/>
              <w:left w:val="nil"/>
              <w:bottom w:val="nil"/>
              <w:right w:val="nil"/>
            </w:tcBorders>
            <w:shd w:val="clear" w:color="000000" w:fill="D5E3F2"/>
            <w:noWrap/>
            <w:vAlign w:val="bottom"/>
            <w:hideMark/>
          </w:tcPr>
          <w:p w14:paraId="7E390B4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6D73339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78FA8C8"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396DC558" w14:textId="77777777" w:rsidTr="00CF5B1D">
        <w:trPr>
          <w:trHeight w:val="85"/>
        </w:trPr>
        <w:tc>
          <w:tcPr>
            <w:tcW w:w="3438" w:type="pct"/>
            <w:tcBorders>
              <w:top w:val="nil"/>
              <w:left w:val="nil"/>
              <w:bottom w:val="nil"/>
              <w:right w:val="nil"/>
            </w:tcBorders>
            <w:shd w:val="clear" w:color="auto" w:fill="auto"/>
            <w:vAlign w:val="bottom"/>
            <w:hideMark/>
          </w:tcPr>
          <w:p w14:paraId="208C93C2"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C0D4202"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3AA19F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FB337BB" w14:textId="77777777" w:rsidR="00CF5B1D" w:rsidRPr="00CF5B1D" w:rsidRDefault="00CF5B1D" w:rsidP="00CF5B1D">
            <w:pPr>
              <w:spacing w:line="240" w:lineRule="auto"/>
              <w:rPr>
                <w:rFonts w:ascii="Times New Roman" w:hAnsi="Times New Roman"/>
                <w:sz w:val="12"/>
                <w:szCs w:val="12"/>
              </w:rPr>
            </w:pPr>
          </w:p>
        </w:tc>
      </w:tr>
      <w:tr w:rsidR="00CF5B1D" w:rsidRPr="00CF5B1D" w14:paraId="4B13E6CF" w14:textId="77777777" w:rsidTr="00CF5B1D">
        <w:trPr>
          <w:trHeight w:val="85"/>
        </w:trPr>
        <w:tc>
          <w:tcPr>
            <w:tcW w:w="3438" w:type="pct"/>
            <w:tcBorders>
              <w:top w:val="nil"/>
              <w:left w:val="nil"/>
              <w:bottom w:val="nil"/>
              <w:right w:val="nil"/>
            </w:tcBorders>
            <w:shd w:val="clear" w:color="000000" w:fill="EAF1F6"/>
            <w:vAlign w:val="bottom"/>
            <w:hideMark/>
          </w:tcPr>
          <w:p w14:paraId="43389497"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xml:space="preserve">Prowadzenie publicznych branżowych szkół I </w:t>
            </w:r>
            <w:proofErr w:type="spellStart"/>
            <w:r w:rsidRPr="00CF5B1D">
              <w:rPr>
                <w:rFonts w:cs="Arial"/>
                <w:b/>
                <w:bCs/>
                <w:i/>
                <w:iCs/>
                <w:sz w:val="12"/>
                <w:szCs w:val="12"/>
              </w:rPr>
              <w:t>i</w:t>
            </w:r>
            <w:proofErr w:type="spellEnd"/>
            <w:r w:rsidRPr="00CF5B1D">
              <w:rPr>
                <w:rFonts w:cs="Arial"/>
                <w:b/>
                <w:bCs/>
                <w:i/>
                <w:iCs/>
                <w:sz w:val="12"/>
                <w:szCs w:val="12"/>
              </w:rPr>
              <w:t xml:space="preserve"> II stopnia</w:t>
            </w:r>
          </w:p>
        </w:tc>
        <w:tc>
          <w:tcPr>
            <w:tcW w:w="534" w:type="pct"/>
            <w:tcBorders>
              <w:top w:val="nil"/>
              <w:left w:val="nil"/>
              <w:bottom w:val="nil"/>
              <w:right w:val="nil"/>
            </w:tcBorders>
            <w:shd w:val="clear" w:color="000000" w:fill="EAF1F6"/>
            <w:noWrap/>
            <w:vAlign w:val="bottom"/>
            <w:hideMark/>
          </w:tcPr>
          <w:p w14:paraId="6CA9339A"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322D977A"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1A18F8F7"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4BB80899" w14:textId="77777777" w:rsidTr="00CF5B1D">
        <w:trPr>
          <w:trHeight w:val="85"/>
        </w:trPr>
        <w:tc>
          <w:tcPr>
            <w:tcW w:w="3438" w:type="pct"/>
            <w:tcBorders>
              <w:top w:val="nil"/>
              <w:left w:val="nil"/>
              <w:bottom w:val="nil"/>
              <w:right w:val="nil"/>
            </w:tcBorders>
            <w:shd w:val="clear" w:color="auto" w:fill="auto"/>
            <w:vAlign w:val="bottom"/>
            <w:hideMark/>
          </w:tcPr>
          <w:p w14:paraId="558A6D30"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3A8BAA0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B075F8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4E7CD34" w14:textId="77777777" w:rsidR="00CF5B1D" w:rsidRPr="00CF5B1D" w:rsidRDefault="00CF5B1D" w:rsidP="00CF5B1D">
            <w:pPr>
              <w:spacing w:line="240" w:lineRule="auto"/>
              <w:rPr>
                <w:rFonts w:ascii="Times New Roman" w:hAnsi="Times New Roman"/>
                <w:sz w:val="12"/>
                <w:szCs w:val="12"/>
              </w:rPr>
            </w:pPr>
          </w:p>
        </w:tc>
      </w:tr>
      <w:tr w:rsidR="00CF5B1D" w:rsidRPr="00CF5B1D" w14:paraId="0A5F8567" w14:textId="77777777" w:rsidTr="00CF5B1D">
        <w:trPr>
          <w:trHeight w:val="85"/>
        </w:trPr>
        <w:tc>
          <w:tcPr>
            <w:tcW w:w="3438" w:type="pct"/>
            <w:tcBorders>
              <w:top w:val="nil"/>
              <w:left w:val="nil"/>
              <w:bottom w:val="nil"/>
              <w:right w:val="nil"/>
            </w:tcBorders>
            <w:shd w:val="clear" w:color="auto" w:fill="auto"/>
            <w:vAlign w:val="bottom"/>
            <w:hideMark/>
          </w:tcPr>
          <w:p w14:paraId="6E2EC51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34B4E8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B108F2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550732E" w14:textId="77777777" w:rsidR="00CF5B1D" w:rsidRPr="00CF5B1D" w:rsidRDefault="00CF5B1D" w:rsidP="00CF5B1D">
            <w:pPr>
              <w:spacing w:line="240" w:lineRule="auto"/>
              <w:rPr>
                <w:rFonts w:ascii="Times New Roman" w:hAnsi="Times New Roman"/>
                <w:sz w:val="12"/>
                <w:szCs w:val="12"/>
              </w:rPr>
            </w:pPr>
          </w:p>
        </w:tc>
      </w:tr>
      <w:tr w:rsidR="00CF5B1D" w:rsidRPr="00CF5B1D" w14:paraId="1FE79EBB" w14:textId="77777777" w:rsidTr="00CF5B1D">
        <w:trPr>
          <w:trHeight w:val="85"/>
        </w:trPr>
        <w:tc>
          <w:tcPr>
            <w:tcW w:w="3438" w:type="pct"/>
            <w:tcBorders>
              <w:top w:val="nil"/>
              <w:left w:val="nil"/>
              <w:bottom w:val="nil"/>
              <w:right w:val="nil"/>
            </w:tcBorders>
            <w:shd w:val="clear" w:color="auto" w:fill="auto"/>
            <w:vAlign w:val="bottom"/>
            <w:hideMark/>
          </w:tcPr>
          <w:p w14:paraId="0D8D8428" w14:textId="77777777" w:rsidR="00CF5B1D" w:rsidRPr="00CF5B1D" w:rsidRDefault="00CF5B1D" w:rsidP="00CF5B1D">
            <w:pPr>
              <w:spacing w:line="240" w:lineRule="auto"/>
              <w:rPr>
                <w:rFonts w:cs="Arial"/>
                <w:sz w:val="12"/>
                <w:szCs w:val="12"/>
              </w:rPr>
            </w:pPr>
            <w:r w:rsidRPr="00CF5B1D">
              <w:rPr>
                <w:rFonts w:cs="Arial"/>
                <w:sz w:val="12"/>
                <w:szCs w:val="12"/>
              </w:rPr>
              <w:t xml:space="preserve">Realizacja nauczania w profilach kształcenia </w:t>
            </w:r>
            <w:proofErr w:type="spellStart"/>
            <w:r w:rsidRPr="00CF5B1D">
              <w:rPr>
                <w:rFonts w:cs="Arial"/>
                <w:sz w:val="12"/>
                <w:szCs w:val="12"/>
              </w:rPr>
              <w:t>ogólnozawodowego</w:t>
            </w:r>
            <w:proofErr w:type="spellEnd"/>
            <w:r w:rsidRPr="00CF5B1D">
              <w:rPr>
                <w:rFonts w:cs="Arial"/>
                <w:sz w:val="12"/>
                <w:szCs w:val="12"/>
              </w:rPr>
              <w:t xml:space="preserve"> w branżowych szkołach I </w:t>
            </w:r>
            <w:proofErr w:type="spellStart"/>
            <w:r w:rsidRPr="00CF5B1D">
              <w:rPr>
                <w:rFonts w:cs="Arial"/>
                <w:sz w:val="12"/>
                <w:szCs w:val="12"/>
              </w:rPr>
              <w:t>i</w:t>
            </w:r>
            <w:proofErr w:type="spellEnd"/>
            <w:r w:rsidRPr="00CF5B1D">
              <w:rPr>
                <w:rFonts w:cs="Arial"/>
                <w:sz w:val="12"/>
                <w:szCs w:val="12"/>
              </w:rPr>
              <w:t xml:space="preserve"> II stopnia</w:t>
            </w:r>
          </w:p>
        </w:tc>
        <w:tc>
          <w:tcPr>
            <w:tcW w:w="534" w:type="pct"/>
            <w:tcBorders>
              <w:top w:val="nil"/>
              <w:left w:val="nil"/>
              <w:bottom w:val="nil"/>
              <w:right w:val="nil"/>
            </w:tcBorders>
            <w:shd w:val="clear" w:color="auto" w:fill="auto"/>
            <w:noWrap/>
            <w:vAlign w:val="bottom"/>
            <w:hideMark/>
          </w:tcPr>
          <w:p w14:paraId="0913ADCE"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2FF5EF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9EA6313" w14:textId="77777777" w:rsidR="00CF5B1D" w:rsidRPr="00CF5B1D" w:rsidRDefault="00CF5B1D" w:rsidP="00CF5B1D">
            <w:pPr>
              <w:spacing w:line="240" w:lineRule="auto"/>
              <w:rPr>
                <w:rFonts w:ascii="Times New Roman" w:hAnsi="Times New Roman"/>
                <w:sz w:val="12"/>
                <w:szCs w:val="12"/>
              </w:rPr>
            </w:pPr>
          </w:p>
        </w:tc>
      </w:tr>
      <w:tr w:rsidR="00CF5B1D" w:rsidRPr="00CF5B1D" w14:paraId="11EA1688" w14:textId="77777777" w:rsidTr="00CF5B1D">
        <w:trPr>
          <w:trHeight w:val="85"/>
        </w:trPr>
        <w:tc>
          <w:tcPr>
            <w:tcW w:w="3438" w:type="pct"/>
            <w:tcBorders>
              <w:top w:val="nil"/>
              <w:left w:val="nil"/>
              <w:bottom w:val="nil"/>
              <w:right w:val="nil"/>
            </w:tcBorders>
            <w:shd w:val="clear" w:color="auto" w:fill="auto"/>
            <w:vAlign w:val="bottom"/>
            <w:hideMark/>
          </w:tcPr>
          <w:p w14:paraId="13C122B6"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735D4B2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D17EE8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A25A9A5" w14:textId="77777777" w:rsidR="00CF5B1D" w:rsidRPr="00CF5B1D" w:rsidRDefault="00CF5B1D" w:rsidP="00CF5B1D">
            <w:pPr>
              <w:spacing w:line="240" w:lineRule="auto"/>
              <w:rPr>
                <w:rFonts w:ascii="Times New Roman" w:hAnsi="Times New Roman"/>
                <w:sz w:val="12"/>
                <w:szCs w:val="12"/>
              </w:rPr>
            </w:pPr>
          </w:p>
        </w:tc>
      </w:tr>
      <w:tr w:rsidR="00CF5B1D" w:rsidRPr="00CF5B1D" w14:paraId="6C2FE804" w14:textId="77777777" w:rsidTr="00CF5B1D">
        <w:trPr>
          <w:trHeight w:val="85"/>
        </w:trPr>
        <w:tc>
          <w:tcPr>
            <w:tcW w:w="3438" w:type="pct"/>
            <w:tcBorders>
              <w:top w:val="nil"/>
              <w:left w:val="nil"/>
              <w:bottom w:val="nil"/>
              <w:right w:val="nil"/>
            </w:tcBorders>
            <w:shd w:val="clear" w:color="auto" w:fill="auto"/>
            <w:vAlign w:val="bottom"/>
            <w:hideMark/>
          </w:tcPr>
          <w:p w14:paraId="5C6F0EF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B9EC08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44BB80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7DEDF78" w14:textId="77777777" w:rsidR="00CF5B1D" w:rsidRPr="00CF5B1D" w:rsidRDefault="00CF5B1D" w:rsidP="00CF5B1D">
            <w:pPr>
              <w:spacing w:line="240" w:lineRule="auto"/>
              <w:rPr>
                <w:rFonts w:ascii="Times New Roman" w:hAnsi="Times New Roman"/>
                <w:sz w:val="12"/>
                <w:szCs w:val="12"/>
              </w:rPr>
            </w:pPr>
          </w:p>
        </w:tc>
      </w:tr>
      <w:tr w:rsidR="00CF5B1D" w:rsidRPr="00CF5B1D" w14:paraId="4CB9D4B6" w14:textId="77777777" w:rsidTr="00CF5B1D">
        <w:trPr>
          <w:trHeight w:val="85"/>
        </w:trPr>
        <w:tc>
          <w:tcPr>
            <w:tcW w:w="3438" w:type="pct"/>
            <w:tcBorders>
              <w:top w:val="nil"/>
              <w:left w:val="nil"/>
              <w:bottom w:val="nil"/>
              <w:right w:val="nil"/>
            </w:tcBorders>
            <w:shd w:val="clear" w:color="auto" w:fill="auto"/>
            <w:vAlign w:val="bottom"/>
            <w:hideMark/>
          </w:tcPr>
          <w:p w14:paraId="04E4D11A" w14:textId="77777777" w:rsidR="00CF5B1D" w:rsidRPr="00CF5B1D" w:rsidRDefault="00CF5B1D" w:rsidP="00CF5B1D">
            <w:pPr>
              <w:spacing w:line="240" w:lineRule="auto"/>
              <w:rPr>
                <w:rFonts w:cs="Arial"/>
                <w:sz w:val="12"/>
                <w:szCs w:val="12"/>
              </w:rPr>
            </w:pPr>
            <w:r w:rsidRPr="00CF5B1D">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14:paraId="5936786F"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19B717B0" w14:textId="77777777" w:rsidR="00CF5B1D" w:rsidRPr="00CF5B1D" w:rsidRDefault="00CF5B1D" w:rsidP="00CF5B1D">
            <w:pPr>
              <w:spacing w:line="240" w:lineRule="auto"/>
              <w:jc w:val="right"/>
              <w:rPr>
                <w:rFonts w:cs="Arial"/>
                <w:sz w:val="12"/>
                <w:szCs w:val="12"/>
              </w:rPr>
            </w:pPr>
            <w:r w:rsidRPr="00CF5B1D">
              <w:rPr>
                <w:rFonts w:cs="Arial"/>
                <w:sz w:val="12"/>
                <w:szCs w:val="12"/>
              </w:rPr>
              <w:t>6 684</w:t>
            </w:r>
          </w:p>
        </w:tc>
        <w:tc>
          <w:tcPr>
            <w:tcW w:w="444" w:type="pct"/>
            <w:tcBorders>
              <w:top w:val="nil"/>
              <w:left w:val="nil"/>
              <w:bottom w:val="nil"/>
              <w:right w:val="nil"/>
            </w:tcBorders>
            <w:shd w:val="clear" w:color="auto" w:fill="auto"/>
            <w:noWrap/>
            <w:vAlign w:val="bottom"/>
            <w:hideMark/>
          </w:tcPr>
          <w:p w14:paraId="20147ADB" w14:textId="77777777" w:rsidR="00CF5B1D" w:rsidRPr="00CF5B1D" w:rsidRDefault="00CF5B1D" w:rsidP="00CF5B1D">
            <w:pPr>
              <w:spacing w:line="240" w:lineRule="auto"/>
              <w:jc w:val="right"/>
              <w:rPr>
                <w:rFonts w:cs="Arial"/>
                <w:sz w:val="12"/>
                <w:szCs w:val="12"/>
              </w:rPr>
            </w:pPr>
            <w:r w:rsidRPr="00CF5B1D">
              <w:rPr>
                <w:rFonts w:cs="Arial"/>
                <w:sz w:val="12"/>
                <w:szCs w:val="12"/>
              </w:rPr>
              <w:t>6 941</w:t>
            </w:r>
          </w:p>
        </w:tc>
      </w:tr>
      <w:tr w:rsidR="00CF5B1D" w:rsidRPr="00CF5B1D" w14:paraId="0C0E8A3E" w14:textId="77777777" w:rsidTr="00CF5B1D">
        <w:trPr>
          <w:trHeight w:val="85"/>
        </w:trPr>
        <w:tc>
          <w:tcPr>
            <w:tcW w:w="3438" w:type="pct"/>
            <w:tcBorders>
              <w:top w:val="nil"/>
              <w:left w:val="nil"/>
              <w:bottom w:val="nil"/>
              <w:right w:val="nil"/>
            </w:tcBorders>
            <w:shd w:val="clear" w:color="auto" w:fill="auto"/>
            <w:vAlign w:val="bottom"/>
            <w:hideMark/>
          </w:tcPr>
          <w:p w14:paraId="102229F4" w14:textId="77777777" w:rsidR="00CF5B1D" w:rsidRPr="00CF5B1D" w:rsidRDefault="00CF5B1D" w:rsidP="00CF5B1D">
            <w:pPr>
              <w:spacing w:line="240" w:lineRule="auto"/>
              <w:rPr>
                <w:rFonts w:cs="Arial"/>
                <w:sz w:val="12"/>
                <w:szCs w:val="12"/>
              </w:rPr>
            </w:pPr>
            <w:r w:rsidRPr="00CF5B1D">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14:paraId="09B03555"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47FAC07D" w14:textId="77777777" w:rsidR="00CF5B1D" w:rsidRPr="00CF5B1D" w:rsidRDefault="00CF5B1D" w:rsidP="00CF5B1D">
            <w:pPr>
              <w:spacing w:line="240" w:lineRule="auto"/>
              <w:jc w:val="right"/>
              <w:rPr>
                <w:rFonts w:cs="Arial"/>
                <w:sz w:val="12"/>
                <w:szCs w:val="12"/>
              </w:rPr>
            </w:pPr>
            <w:r w:rsidRPr="00CF5B1D">
              <w:rPr>
                <w:rFonts w:cs="Arial"/>
                <w:sz w:val="12"/>
                <w:szCs w:val="12"/>
              </w:rPr>
              <w:t>17</w:t>
            </w:r>
          </w:p>
        </w:tc>
        <w:tc>
          <w:tcPr>
            <w:tcW w:w="444" w:type="pct"/>
            <w:tcBorders>
              <w:top w:val="nil"/>
              <w:left w:val="nil"/>
              <w:bottom w:val="nil"/>
              <w:right w:val="nil"/>
            </w:tcBorders>
            <w:shd w:val="clear" w:color="auto" w:fill="auto"/>
            <w:noWrap/>
            <w:vAlign w:val="bottom"/>
            <w:hideMark/>
          </w:tcPr>
          <w:p w14:paraId="79B7679A" w14:textId="77777777" w:rsidR="00CF5B1D" w:rsidRPr="00CF5B1D" w:rsidRDefault="00CF5B1D" w:rsidP="00CF5B1D">
            <w:pPr>
              <w:spacing w:line="240" w:lineRule="auto"/>
              <w:jc w:val="right"/>
              <w:rPr>
                <w:rFonts w:cs="Arial"/>
                <w:sz w:val="12"/>
                <w:szCs w:val="12"/>
              </w:rPr>
            </w:pPr>
            <w:r w:rsidRPr="00CF5B1D">
              <w:rPr>
                <w:rFonts w:cs="Arial"/>
                <w:sz w:val="12"/>
                <w:szCs w:val="12"/>
              </w:rPr>
              <w:t>19</w:t>
            </w:r>
          </w:p>
        </w:tc>
      </w:tr>
      <w:tr w:rsidR="00CF5B1D" w:rsidRPr="00CF5B1D" w14:paraId="1FBB18B5" w14:textId="77777777" w:rsidTr="00CF5B1D">
        <w:trPr>
          <w:trHeight w:val="85"/>
        </w:trPr>
        <w:tc>
          <w:tcPr>
            <w:tcW w:w="3438" w:type="pct"/>
            <w:tcBorders>
              <w:top w:val="nil"/>
              <w:left w:val="nil"/>
              <w:bottom w:val="nil"/>
              <w:right w:val="nil"/>
            </w:tcBorders>
            <w:shd w:val="clear" w:color="auto" w:fill="auto"/>
            <w:vAlign w:val="bottom"/>
            <w:hideMark/>
          </w:tcPr>
          <w:p w14:paraId="24DA136A" w14:textId="77777777" w:rsidR="00CF5B1D" w:rsidRPr="00CF5B1D" w:rsidRDefault="00CF5B1D" w:rsidP="00CF5B1D">
            <w:pPr>
              <w:spacing w:line="240" w:lineRule="auto"/>
              <w:rPr>
                <w:rFonts w:cs="Arial"/>
                <w:sz w:val="12"/>
                <w:szCs w:val="12"/>
              </w:rPr>
            </w:pPr>
            <w:r w:rsidRPr="00CF5B1D">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14:paraId="5D278766"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50822F3E" w14:textId="77777777" w:rsidR="00CF5B1D" w:rsidRPr="00CF5B1D" w:rsidRDefault="00CF5B1D" w:rsidP="00CF5B1D">
            <w:pPr>
              <w:spacing w:line="240" w:lineRule="auto"/>
              <w:jc w:val="right"/>
              <w:rPr>
                <w:rFonts w:cs="Arial"/>
                <w:sz w:val="12"/>
                <w:szCs w:val="12"/>
              </w:rPr>
            </w:pPr>
            <w:r w:rsidRPr="00CF5B1D">
              <w:rPr>
                <w:rFonts w:cs="Arial"/>
                <w:sz w:val="12"/>
                <w:szCs w:val="12"/>
              </w:rPr>
              <w:t>50</w:t>
            </w:r>
          </w:p>
        </w:tc>
        <w:tc>
          <w:tcPr>
            <w:tcW w:w="444" w:type="pct"/>
            <w:tcBorders>
              <w:top w:val="nil"/>
              <w:left w:val="nil"/>
              <w:bottom w:val="nil"/>
              <w:right w:val="nil"/>
            </w:tcBorders>
            <w:shd w:val="clear" w:color="auto" w:fill="auto"/>
            <w:noWrap/>
            <w:vAlign w:val="bottom"/>
            <w:hideMark/>
          </w:tcPr>
          <w:p w14:paraId="2D5B3989" w14:textId="77777777" w:rsidR="00CF5B1D" w:rsidRPr="00CF5B1D" w:rsidRDefault="00CF5B1D" w:rsidP="00CF5B1D">
            <w:pPr>
              <w:spacing w:line="240" w:lineRule="auto"/>
              <w:jc w:val="right"/>
              <w:rPr>
                <w:rFonts w:cs="Arial"/>
                <w:sz w:val="12"/>
                <w:szCs w:val="12"/>
              </w:rPr>
            </w:pPr>
            <w:r w:rsidRPr="00CF5B1D">
              <w:rPr>
                <w:rFonts w:cs="Arial"/>
                <w:sz w:val="12"/>
                <w:szCs w:val="12"/>
              </w:rPr>
              <w:t>45</w:t>
            </w:r>
          </w:p>
        </w:tc>
      </w:tr>
      <w:tr w:rsidR="00CF5B1D" w:rsidRPr="00CF5B1D" w14:paraId="0761C4E3" w14:textId="77777777" w:rsidTr="00CF5B1D">
        <w:trPr>
          <w:trHeight w:val="85"/>
        </w:trPr>
        <w:tc>
          <w:tcPr>
            <w:tcW w:w="3438" w:type="pct"/>
            <w:tcBorders>
              <w:top w:val="nil"/>
              <w:left w:val="nil"/>
              <w:bottom w:val="nil"/>
              <w:right w:val="nil"/>
            </w:tcBorders>
            <w:shd w:val="clear" w:color="auto" w:fill="auto"/>
            <w:vAlign w:val="bottom"/>
            <w:hideMark/>
          </w:tcPr>
          <w:p w14:paraId="67AFACB8" w14:textId="77777777" w:rsidR="00CF5B1D" w:rsidRPr="00CF5B1D" w:rsidRDefault="00CF5B1D" w:rsidP="00CF5B1D">
            <w:pPr>
              <w:spacing w:line="240" w:lineRule="auto"/>
              <w:rPr>
                <w:rFonts w:cs="Arial"/>
                <w:sz w:val="12"/>
                <w:szCs w:val="12"/>
              </w:rPr>
            </w:pPr>
            <w:r w:rsidRPr="00CF5B1D">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14:paraId="59820E4C"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6D6B5252" w14:textId="77777777" w:rsidR="00CF5B1D" w:rsidRPr="00CF5B1D" w:rsidRDefault="00CF5B1D" w:rsidP="00CF5B1D">
            <w:pPr>
              <w:spacing w:line="240" w:lineRule="auto"/>
              <w:jc w:val="right"/>
              <w:rPr>
                <w:rFonts w:cs="Arial"/>
                <w:sz w:val="12"/>
                <w:szCs w:val="12"/>
              </w:rPr>
            </w:pPr>
            <w:r w:rsidRPr="00CF5B1D">
              <w:rPr>
                <w:rFonts w:cs="Arial"/>
                <w:sz w:val="12"/>
                <w:szCs w:val="12"/>
              </w:rPr>
              <w:t>22</w:t>
            </w:r>
          </w:p>
        </w:tc>
        <w:tc>
          <w:tcPr>
            <w:tcW w:w="444" w:type="pct"/>
            <w:tcBorders>
              <w:top w:val="nil"/>
              <w:left w:val="nil"/>
              <w:bottom w:val="nil"/>
              <w:right w:val="nil"/>
            </w:tcBorders>
            <w:shd w:val="clear" w:color="auto" w:fill="auto"/>
            <w:noWrap/>
            <w:vAlign w:val="bottom"/>
            <w:hideMark/>
          </w:tcPr>
          <w:p w14:paraId="49421664" w14:textId="77777777" w:rsidR="00CF5B1D" w:rsidRPr="00CF5B1D" w:rsidRDefault="00CF5B1D" w:rsidP="00CF5B1D">
            <w:pPr>
              <w:spacing w:line="240" w:lineRule="auto"/>
              <w:jc w:val="right"/>
              <w:rPr>
                <w:rFonts w:cs="Arial"/>
                <w:sz w:val="12"/>
                <w:szCs w:val="12"/>
              </w:rPr>
            </w:pPr>
            <w:r w:rsidRPr="00CF5B1D">
              <w:rPr>
                <w:rFonts w:cs="Arial"/>
                <w:sz w:val="12"/>
                <w:szCs w:val="12"/>
              </w:rPr>
              <w:t>22</w:t>
            </w:r>
          </w:p>
        </w:tc>
      </w:tr>
      <w:tr w:rsidR="00CF5B1D" w:rsidRPr="00CF5B1D" w14:paraId="7979A3E5" w14:textId="77777777" w:rsidTr="00CF5B1D">
        <w:trPr>
          <w:trHeight w:val="85"/>
        </w:trPr>
        <w:tc>
          <w:tcPr>
            <w:tcW w:w="3438" w:type="pct"/>
            <w:tcBorders>
              <w:top w:val="nil"/>
              <w:left w:val="nil"/>
              <w:bottom w:val="nil"/>
              <w:right w:val="nil"/>
            </w:tcBorders>
            <w:shd w:val="clear" w:color="auto" w:fill="auto"/>
            <w:vAlign w:val="bottom"/>
            <w:hideMark/>
          </w:tcPr>
          <w:p w14:paraId="4CCAE1AD"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E407FF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B790F1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443387" w14:textId="77777777" w:rsidR="00CF5B1D" w:rsidRPr="00CF5B1D" w:rsidRDefault="00CF5B1D" w:rsidP="00CF5B1D">
            <w:pPr>
              <w:spacing w:line="240" w:lineRule="auto"/>
              <w:rPr>
                <w:rFonts w:ascii="Times New Roman" w:hAnsi="Times New Roman"/>
                <w:sz w:val="12"/>
                <w:szCs w:val="12"/>
              </w:rPr>
            </w:pPr>
          </w:p>
        </w:tc>
      </w:tr>
      <w:tr w:rsidR="00CF5B1D" w:rsidRPr="00CF5B1D" w14:paraId="3D11846C" w14:textId="77777777" w:rsidTr="00CF5B1D">
        <w:trPr>
          <w:trHeight w:val="85"/>
        </w:trPr>
        <w:tc>
          <w:tcPr>
            <w:tcW w:w="3438" w:type="pct"/>
            <w:tcBorders>
              <w:top w:val="nil"/>
              <w:left w:val="nil"/>
              <w:bottom w:val="nil"/>
              <w:right w:val="nil"/>
            </w:tcBorders>
            <w:shd w:val="clear" w:color="000000" w:fill="B7CFE8"/>
            <w:vAlign w:val="bottom"/>
            <w:hideMark/>
          </w:tcPr>
          <w:p w14:paraId="4A9190EF" w14:textId="77777777" w:rsidR="00CF5B1D" w:rsidRPr="00CF5B1D" w:rsidRDefault="00CF5B1D" w:rsidP="00CF5B1D">
            <w:pPr>
              <w:spacing w:line="240" w:lineRule="auto"/>
              <w:rPr>
                <w:rFonts w:cs="Arial"/>
                <w:b/>
                <w:bCs/>
                <w:sz w:val="12"/>
                <w:szCs w:val="12"/>
              </w:rPr>
            </w:pPr>
            <w:r w:rsidRPr="00CF5B1D">
              <w:rPr>
                <w:rFonts w:cs="Arial"/>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14:paraId="4D720DB2"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2B843C9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0B14EE9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357ED9FD" w14:textId="77777777" w:rsidTr="00CF5B1D">
        <w:trPr>
          <w:trHeight w:val="85"/>
        </w:trPr>
        <w:tc>
          <w:tcPr>
            <w:tcW w:w="3438" w:type="pct"/>
            <w:tcBorders>
              <w:top w:val="nil"/>
              <w:left w:val="nil"/>
              <w:bottom w:val="nil"/>
              <w:right w:val="nil"/>
            </w:tcBorders>
            <w:shd w:val="clear" w:color="auto" w:fill="auto"/>
            <w:vAlign w:val="bottom"/>
            <w:hideMark/>
          </w:tcPr>
          <w:p w14:paraId="64120936"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2F83EA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8874A1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931C5D1" w14:textId="77777777" w:rsidR="00CF5B1D" w:rsidRPr="00CF5B1D" w:rsidRDefault="00CF5B1D" w:rsidP="00CF5B1D">
            <w:pPr>
              <w:spacing w:line="240" w:lineRule="auto"/>
              <w:rPr>
                <w:rFonts w:ascii="Times New Roman" w:hAnsi="Times New Roman"/>
                <w:sz w:val="12"/>
                <w:szCs w:val="12"/>
              </w:rPr>
            </w:pPr>
          </w:p>
        </w:tc>
      </w:tr>
      <w:tr w:rsidR="00CF5B1D" w:rsidRPr="00CF5B1D" w14:paraId="535293F8" w14:textId="77777777" w:rsidTr="00CF5B1D">
        <w:trPr>
          <w:trHeight w:val="85"/>
        </w:trPr>
        <w:tc>
          <w:tcPr>
            <w:tcW w:w="3438" w:type="pct"/>
            <w:tcBorders>
              <w:top w:val="nil"/>
              <w:left w:val="nil"/>
              <w:bottom w:val="nil"/>
              <w:right w:val="nil"/>
            </w:tcBorders>
            <w:shd w:val="clear" w:color="000000" w:fill="D5E3F2"/>
            <w:vAlign w:val="bottom"/>
            <w:hideMark/>
          </w:tcPr>
          <w:p w14:paraId="5E7D8A70" w14:textId="77777777" w:rsidR="00CF5B1D" w:rsidRPr="00CF5B1D" w:rsidRDefault="00CF5B1D" w:rsidP="00CF5B1D">
            <w:pPr>
              <w:spacing w:line="240" w:lineRule="auto"/>
              <w:rPr>
                <w:rFonts w:cs="Arial"/>
                <w:b/>
                <w:bCs/>
                <w:sz w:val="12"/>
                <w:szCs w:val="12"/>
              </w:rPr>
            </w:pPr>
            <w:r w:rsidRPr="00CF5B1D">
              <w:rPr>
                <w:rFonts w:cs="Arial"/>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14:paraId="1134C82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0EE3A82"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E47609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3693B92" w14:textId="77777777" w:rsidTr="00CF5B1D">
        <w:trPr>
          <w:trHeight w:val="85"/>
        </w:trPr>
        <w:tc>
          <w:tcPr>
            <w:tcW w:w="3438" w:type="pct"/>
            <w:tcBorders>
              <w:top w:val="nil"/>
              <w:left w:val="nil"/>
              <w:bottom w:val="nil"/>
              <w:right w:val="nil"/>
            </w:tcBorders>
            <w:shd w:val="clear" w:color="auto" w:fill="auto"/>
            <w:vAlign w:val="bottom"/>
            <w:hideMark/>
          </w:tcPr>
          <w:p w14:paraId="220373A0"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977957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BAEF0D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15A61DE" w14:textId="77777777" w:rsidR="00CF5B1D" w:rsidRPr="00CF5B1D" w:rsidRDefault="00CF5B1D" w:rsidP="00CF5B1D">
            <w:pPr>
              <w:spacing w:line="240" w:lineRule="auto"/>
              <w:rPr>
                <w:rFonts w:ascii="Times New Roman" w:hAnsi="Times New Roman"/>
                <w:sz w:val="12"/>
                <w:szCs w:val="12"/>
              </w:rPr>
            </w:pPr>
          </w:p>
        </w:tc>
      </w:tr>
      <w:tr w:rsidR="00CF5B1D" w:rsidRPr="00CF5B1D" w14:paraId="39ACBAA0" w14:textId="77777777" w:rsidTr="00CF5B1D">
        <w:trPr>
          <w:trHeight w:val="85"/>
        </w:trPr>
        <w:tc>
          <w:tcPr>
            <w:tcW w:w="3438" w:type="pct"/>
            <w:tcBorders>
              <w:top w:val="nil"/>
              <w:left w:val="nil"/>
              <w:bottom w:val="nil"/>
              <w:right w:val="nil"/>
            </w:tcBorders>
            <w:shd w:val="clear" w:color="auto" w:fill="auto"/>
            <w:vAlign w:val="bottom"/>
            <w:hideMark/>
          </w:tcPr>
          <w:p w14:paraId="771F132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7E2F811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F7844E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3F8C50F" w14:textId="77777777" w:rsidR="00CF5B1D" w:rsidRPr="00CF5B1D" w:rsidRDefault="00CF5B1D" w:rsidP="00CF5B1D">
            <w:pPr>
              <w:spacing w:line="240" w:lineRule="auto"/>
              <w:rPr>
                <w:rFonts w:ascii="Times New Roman" w:hAnsi="Times New Roman"/>
                <w:sz w:val="12"/>
                <w:szCs w:val="12"/>
              </w:rPr>
            </w:pPr>
          </w:p>
        </w:tc>
      </w:tr>
      <w:tr w:rsidR="00CF5B1D" w:rsidRPr="00CF5B1D" w14:paraId="3EAAACEF" w14:textId="77777777" w:rsidTr="00CF5B1D">
        <w:trPr>
          <w:trHeight w:val="85"/>
        </w:trPr>
        <w:tc>
          <w:tcPr>
            <w:tcW w:w="3438" w:type="pct"/>
            <w:tcBorders>
              <w:top w:val="nil"/>
              <w:left w:val="nil"/>
              <w:bottom w:val="nil"/>
              <w:right w:val="nil"/>
            </w:tcBorders>
            <w:shd w:val="clear" w:color="auto" w:fill="auto"/>
            <w:vAlign w:val="bottom"/>
            <w:hideMark/>
          </w:tcPr>
          <w:p w14:paraId="32804E5D" w14:textId="77777777" w:rsidR="00CF5B1D" w:rsidRPr="00CF5B1D" w:rsidRDefault="00CF5B1D" w:rsidP="00CF5B1D">
            <w:pPr>
              <w:spacing w:line="240" w:lineRule="auto"/>
              <w:rPr>
                <w:rFonts w:cs="Arial"/>
                <w:sz w:val="12"/>
                <w:szCs w:val="12"/>
              </w:rPr>
            </w:pPr>
            <w:r w:rsidRPr="00CF5B1D">
              <w:rPr>
                <w:rFonts w:cs="Arial"/>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14:paraId="7F4B0F23"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D90AB3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20681B4" w14:textId="77777777" w:rsidR="00CF5B1D" w:rsidRPr="00CF5B1D" w:rsidRDefault="00CF5B1D" w:rsidP="00CF5B1D">
            <w:pPr>
              <w:spacing w:line="240" w:lineRule="auto"/>
              <w:rPr>
                <w:rFonts w:ascii="Times New Roman" w:hAnsi="Times New Roman"/>
                <w:sz w:val="12"/>
                <w:szCs w:val="12"/>
              </w:rPr>
            </w:pPr>
          </w:p>
        </w:tc>
      </w:tr>
      <w:tr w:rsidR="00CF5B1D" w:rsidRPr="00CF5B1D" w14:paraId="0C52EFBF" w14:textId="77777777" w:rsidTr="00CF5B1D">
        <w:trPr>
          <w:trHeight w:val="85"/>
        </w:trPr>
        <w:tc>
          <w:tcPr>
            <w:tcW w:w="3438" w:type="pct"/>
            <w:tcBorders>
              <w:top w:val="nil"/>
              <w:left w:val="nil"/>
              <w:bottom w:val="nil"/>
              <w:right w:val="nil"/>
            </w:tcBorders>
            <w:shd w:val="clear" w:color="auto" w:fill="auto"/>
            <w:vAlign w:val="bottom"/>
            <w:hideMark/>
          </w:tcPr>
          <w:p w14:paraId="34B91ECC"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CDF4702"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CB3FBD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FD0E7A0" w14:textId="77777777" w:rsidR="00CF5B1D" w:rsidRPr="00CF5B1D" w:rsidRDefault="00CF5B1D" w:rsidP="00CF5B1D">
            <w:pPr>
              <w:spacing w:line="240" w:lineRule="auto"/>
              <w:rPr>
                <w:rFonts w:ascii="Times New Roman" w:hAnsi="Times New Roman"/>
                <w:sz w:val="12"/>
                <w:szCs w:val="12"/>
              </w:rPr>
            </w:pPr>
          </w:p>
        </w:tc>
      </w:tr>
      <w:tr w:rsidR="00CF5B1D" w:rsidRPr="00CF5B1D" w14:paraId="3663F681" w14:textId="77777777" w:rsidTr="00CF5B1D">
        <w:trPr>
          <w:trHeight w:val="85"/>
        </w:trPr>
        <w:tc>
          <w:tcPr>
            <w:tcW w:w="3438" w:type="pct"/>
            <w:tcBorders>
              <w:top w:val="nil"/>
              <w:left w:val="nil"/>
              <w:bottom w:val="nil"/>
              <w:right w:val="nil"/>
            </w:tcBorders>
            <w:shd w:val="clear" w:color="auto" w:fill="auto"/>
            <w:vAlign w:val="bottom"/>
            <w:hideMark/>
          </w:tcPr>
          <w:p w14:paraId="64C4275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426DE5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22DB63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B3E4F8" w14:textId="77777777" w:rsidR="00CF5B1D" w:rsidRPr="00CF5B1D" w:rsidRDefault="00CF5B1D" w:rsidP="00CF5B1D">
            <w:pPr>
              <w:spacing w:line="240" w:lineRule="auto"/>
              <w:rPr>
                <w:rFonts w:ascii="Times New Roman" w:hAnsi="Times New Roman"/>
                <w:sz w:val="12"/>
                <w:szCs w:val="12"/>
              </w:rPr>
            </w:pPr>
          </w:p>
        </w:tc>
      </w:tr>
      <w:tr w:rsidR="00CF5B1D" w:rsidRPr="00CF5B1D" w14:paraId="60CB0318" w14:textId="77777777" w:rsidTr="00CF5B1D">
        <w:trPr>
          <w:trHeight w:val="85"/>
        </w:trPr>
        <w:tc>
          <w:tcPr>
            <w:tcW w:w="3438" w:type="pct"/>
            <w:tcBorders>
              <w:top w:val="nil"/>
              <w:left w:val="nil"/>
              <w:bottom w:val="nil"/>
              <w:right w:val="nil"/>
            </w:tcBorders>
            <w:shd w:val="clear" w:color="auto" w:fill="auto"/>
            <w:vAlign w:val="bottom"/>
            <w:hideMark/>
          </w:tcPr>
          <w:p w14:paraId="33F488BB" w14:textId="77777777" w:rsidR="00CF5B1D" w:rsidRPr="00CF5B1D" w:rsidRDefault="00CF5B1D" w:rsidP="00CF5B1D">
            <w:pPr>
              <w:spacing w:line="240" w:lineRule="auto"/>
              <w:rPr>
                <w:rFonts w:cs="Arial"/>
                <w:sz w:val="12"/>
                <w:szCs w:val="12"/>
              </w:rPr>
            </w:pPr>
            <w:r w:rsidRPr="00CF5B1D">
              <w:rPr>
                <w:rFonts w:cs="Arial"/>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14:paraId="472E4DEB"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566FFDFF" w14:textId="77777777" w:rsidR="00CF5B1D" w:rsidRPr="00CF5B1D" w:rsidRDefault="00CF5B1D" w:rsidP="00CF5B1D">
            <w:pPr>
              <w:spacing w:line="240" w:lineRule="auto"/>
              <w:jc w:val="right"/>
              <w:rPr>
                <w:rFonts w:cs="Arial"/>
                <w:sz w:val="12"/>
                <w:szCs w:val="12"/>
              </w:rPr>
            </w:pPr>
            <w:r w:rsidRPr="00CF5B1D">
              <w:rPr>
                <w:rFonts w:cs="Arial"/>
                <w:sz w:val="12"/>
                <w:szCs w:val="12"/>
              </w:rPr>
              <w:t>3,5</w:t>
            </w:r>
          </w:p>
        </w:tc>
        <w:tc>
          <w:tcPr>
            <w:tcW w:w="444" w:type="pct"/>
            <w:tcBorders>
              <w:top w:val="nil"/>
              <w:left w:val="nil"/>
              <w:bottom w:val="nil"/>
              <w:right w:val="nil"/>
            </w:tcBorders>
            <w:shd w:val="clear" w:color="auto" w:fill="auto"/>
            <w:noWrap/>
            <w:vAlign w:val="bottom"/>
            <w:hideMark/>
          </w:tcPr>
          <w:p w14:paraId="2170005F" w14:textId="77777777" w:rsidR="00CF5B1D" w:rsidRPr="00CF5B1D" w:rsidRDefault="00CF5B1D" w:rsidP="00CF5B1D">
            <w:pPr>
              <w:spacing w:line="240" w:lineRule="auto"/>
              <w:jc w:val="right"/>
              <w:rPr>
                <w:rFonts w:cs="Arial"/>
                <w:sz w:val="12"/>
                <w:szCs w:val="12"/>
              </w:rPr>
            </w:pPr>
            <w:r w:rsidRPr="00CF5B1D">
              <w:rPr>
                <w:rFonts w:cs="Arial"/>
                <w:sz w:val="12"/>
                <w:szCs w:val="12"/>
              </w:rPr>
              <w:t>3,1</w:t>
            </w:r>
          </w:p>
        </w:tc>
      </w:tr>
      <w:tr w:rsidR="00CF5B1D" w:rsidRPr="00CF5B1D" w14:paraId="7A4F733D" w14:textId="77777777" w:rsidTr="00CF5B1D">
        <w:trPr>
          <w:trHeight w:val="85"/>
        </w:trPr>
        <w:tc>
          <w:tcPr>
            <w:tcW w:w="3438" w:type="pct"/>
            <w:tcBorders>
              <w:top w:val="nil"/>
              <w:left w:val="nil"/>
              <w:bottom w:val="nil"/>
              <w:right w:val="nil"/>
            </w:tcBorders>
            <w:shd w:val="clear" w:color="auto" w:fill="auto"/>
            <w:vAlign w:val="bottom"/>
            <w:hideMark/>
          </w:tcPr>
          <w:p w14:paraId="67428D9A" w14:textId="77777777" w:rsidR="00CF5B1D" w:rsidRPr="00CF5B1D" w:rsidRDefault="00CF5B1D" w:rsidP="00CF5B1D">
            <w:pPr>
              <w:spacing w:line="240" w:lineRule="auto"/>
              <w:rPr>
                <w:rFonts w:cs="Arial"/>
                <w:sz w:val="12"/>
                <w:szCs w:val="12"/>
              </w:rPr>
            </w:pPr>
            <w:r w:rsidRPr="00CF5B1D">
              <w:rPr>
                <w:rFonts w:cs="Arial"/>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14:paraId="7F3F3DA2"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382C773F" w14:textId="77777777" w:rsidR="00CF5B1D" w:rsidRPr="00CF5B1D" w:rsidRDefault="00CF5B1D" w:rsidP="00CF5B1D">
            <w:pPr>
              <w:spacing w:line="240" w:lineRule="auto"/>
              <w:jc w:val="right"/>
              <w:rPr>
                <w:rFonts w:cs="Arial"/>
                <w:sz w:val="12"/>
                <w:szCs w:val="12"/>
              </w:rPr>
            </w:pPr>
            <w:r w:rsidRPr="00CF5B1D">
              <w:rPr>
                <w:rFonts w:cs="Arial"/>
                <w:sz w:val="12"/>
                <w:szCs w:val="12"/>
              </w:rPr>
              <w:t>3 953 203</w:t>
            </w:r>
          </w:p>
        </w:tc>
        <w:tc>
          <w:tcPr>
            <w:tcW w:w="444" w:type="pct"/>
            <w:tcBorders>
              <w:top w:val="nil"/>
              <w:left w:val="nil"/>
              <w:bottom w:val="nil"/>
              <w:right w:val="nil"/>
            </w:tcBorders>
            <w:shd w:val="clear" w:color="auto" w:fill="auto"/>
            <w:noWrap/>
            <w:vAlign w:val="bottom"/>
            <w:hideMark/>
          </w:tcPr>
          <w:p w14:paraId="1CE78E6B" w14:textId="77777777" w:rsidR="00CF5B1D" w:rsidRPr="00CF5B1D" w:rsidRDefault="00CF5B1D" w:rsidP="00CF5B1D">
            <w:pPr>
              <w:spacing w:line="240" w:lineRule="auto"/>
              <w:jc w:val="right"/>
              <w:rPr>
                <w:rFonts w:cs="Arial"/>
                <w:sz w:val="12"/>
                <w:szCs w:val="12"/>
              </w:rPr>
            </w:pPr>
            <w:r w:rsidRPr="00CF5B1D">
              <w:rPr>
                <w:rFonts w:cs="Arial"/>
                <w:sz w:val="12"/>
                <w:szCs w:val="12"/>
              </w:rPr>
              <w:t>4 550 850</w:t>
            </w:r>
          </w:p>
        </w:tc>
      </w:tr>
      <w:tr w:rsidR="00CF5B1D" w:rsidRPr="00CF5B1D" w14:paraId="156B9988" w14:textId="77777777" w:rsidTr="00CF5B1D">
        <w:trPr>
          <w:trHeight w:val="85"/>
        </w:trPr>
        <w:tc>
          <w:tcPr>
            <w:tcW w:w="3438" w:type="pct"/>
            <w:tcBorders>
              <w:top w:val="nil"/>
              <w:left w:val="nil"/>
              <w:bottom w:val="nil"/>
              <w:right w:val="nil"/>
            </w:tcBorders>
            <w:shd w:val="clear" w:color="auto" w:fill="auto"/>
            <w:vAlign w:val="bottom"/>
            <w:hideMark/>
          </w:tcPr>
          <w:p w14:paraId="5504D93B"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60E7FD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54AC83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0F0153E" w14:textId="77777777" w:rsidR="00CF5B1D" w:rsidRPr="00CF5B1D" w:rsidRDefault="00CF5B1D" w:rsidP="00CF5B1D">
            <w:pPr>
              <w:spacing w:line="240" w:lineRule="auto"/>
              <w:rPr>
                <w:rFonts w:ascii="Times New Roman" w:hAnsi="Times New Roman"/>
                <w:sz w:val="12"/>
                <w:szCs w:val="12"/>
              </w:rPr>
            </w:pPr>
          </w:p>
        </w:tc>
      </w:tr>
      <w:tr w:rsidR="00CF5B1D" w:rsidRPr="00CF5B1D" w14:paraId="2AB7F617" w14:textId="77777777" w:rsidTr="00CF5B1D">
        <w:trPr>
          <w:trHeight w:val="85"/>
        </w:trPr>
        <w:tc>
          <w:tcPr>
            <w:tcW w:w="3438" w:type="pct"/>
            <w:tcBorders>
              <w:top w:val="nil"/>
              <w:left w:val="nil"/>
              <w:bottom w:val="nil"/>
              <w:right w:val="nil"/>
            </w:tcBorders>
            <w:shd w:val="clear" w:color="000000" w:fill="D5E3F2"/>
            <w:vAlign w:val="bottom"/>
            <w:hideMark/>
          </w:tcPr>
          <w:p w14:paraId="5BEDBE1D" w14:textId="77777777" w:rsidR="00CF5B1D" w:rsidRPr="00CF5B1D" w:rsidRDefault="00CF5B1D" w:rsidP="00CF5B1D">
            <w:pPr>
              <w:spacing w:line="240" w:lineRule="auto"/>
              <w:rPr>
                <w:rFonts w:cs="Arial"/>
                <w:b/>
                <w:bCs/>
                <w:sz w:val="12"/>
                <w:szCs w:val="12"/>
              </w:rPr>
            </w:pPr>
            <w:r w:rsidRPr="00CF5B1D">
              <w:rPr>
                <w:rFonts w:cs="Arial"/>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14:paraId="4AA33D5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7375B3E8"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0583C20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4E8C0B0" w14:textId="77777777" w:rsidTr="00CF5B1D">
        <w:trPr>
          <w:trHeight w:val="85"/>
        </w:trPr>
        <w:tc>
          <w:tcPr>
            <w:tcW w:w="3438" w:type="pct"/>
            <w:tcBorders>
              <w:top w:val="nil"/>
              <w:left w:val="nil"/>
              <w:bottom w:val="nil"/>
              <w:right w:val="nil"/>
            </w:tcBorders>
            <w:shd w:val="clear" w:color="auto" w:fill="auto"/>
            <w:vAlign w:val="bottom"/>
            <w:hideMark/>
          </w:tcPr>
          <w:p w14:paraId="6E689EE1"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EA4055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56EA2B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0652FD4" w14:textId="77777777" w:rsidR="00CF5B1D" w:rsidRPr="00CF5B1D" w:rsidRDefault="00CF5B1D" w:rsidP="00CF5B1D">
            <w:pPr>
              <w:spacing w:line="240" w:lineRule="auto"/>
              <w:rPr>
                <w:rFonts w:ascii="Times New Roman" w:hAnsi="Times New Roman"/>
                <w:sz w:val="12"/>
                <w:szCs w:val="12"/>
              </w:rPr>
            </w:pPr>
          </w:p>
        </w:tc>
      </w:tr>
      <w:tr w:rsidR="00CF5B1D" w:rsidRPr="00CF5B1D" w14:paraId="024457CD" w14:textId="77777777" w:rsidTr="00CF5B1D">
        <w:trPr>
          <w:trHeight w:val="85"/>
        </w:trPr>
        <w:tc>
          <w:tcPr>
            <w:tcW w:w="3438" w:type="pct"/>
            <w:tcBorders>
              <w:top w:val="nil"/>
              <w:left w:val="nil"/>
              <w:bottom w:val="nil"/>
              <w:right w:val="nil"/>
            </w:tcBorders>
            <w:shd w:val="clear" w:color="auto" w:fill="auto"/>
            <w:vAlign w:val="bottom"/>
            <w:hideMark/>
          </w:tcPr>
          <w:p w14:paraId="203516B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FB4A71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07C1EC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4B5ECA4" w14:textId="77777777" w:rsidR="00CF5B1D" w:rsidRPr="00CF5B1D" w:rsidRDefault="00CF5B1D" w:rsidP="00CF5B1D">
            <w:pPr>
              <w:spacing w:line="240" w:lineRule="auto"/>
              <w:rPr>
                <w:rFonts w:ascii="Times New Roman" w:hAnsi="Times New Roman"/>
                <w:sz w:val="12"/>
                <w:szCs w:val="12"/>
              </w:rPr>
            </w:pPr>
          </w:p>
        </w:tc>
      </w:tr>
      <w:tr w:rsidR="00CF5B1D" w:rsidRPr="00CF5B1D" w14:paraId="31915353" w14:textId="77777777" w:rsidTr="00CF5B1D">
        <w:trPr>
          <w:trHeight w:val="85"/>
        </w:trPr>
        <w:tc>
          <w:tcPr>
            <w:tcW w:w="3438" w:type="pct"/>
            <w:tcBorders>
              <w:top w:val="nil"/>
              <w:left w:val="nil"/>
              <w:bottom w:val="nil"/>
              <w:right w:val="nil"/>
            </w:tcBorders>
            <w:shd w:val="clear" w:color="auto" w:fill="auto"/>
            <w:vAlign w:val="bottom"/>
            <w:hideMark/>
          </w:tcPr>
          <w:p w14:paraId="12E90FA5" w14:textId="77777777" w:rsidR="00CF5B1D" w:rsidRPr="00CF5B1D" w:rsidRDefault="00CF5B1D" w:rsidP="00CF5B1D">
            <w:pPr>
              <w:spacing w:line="240" w:lineRule="auto"/>
              <w:rPr>
                <w:rFonts w:cs="Arial"/>
                <w:sz w:val="12"/>
                <w:szCs w:val="12"/>
              </w:rPr>
            </w:pPr>
            <w:r w:rsidRPr="00CF5B1D">
              <w:rPr>
                <w:rFonts w:cs="Arial"/>
                <w:sz w:val="12"/>
                <w:szCs w:val="12"/>
              </w:rPr>
              <w:t>Utrzymanie komisji egzaminacyjnych</w:t>
            </w:r>
          </w:p>
        </w:tc>
        <w:tc>
          <w:tcPr>
            <w:tcW w:w="534" w:type="pct"/>
            <w:tcBorders>
              <w:top w:val="nil"/>
              <w:left w:val="nil"/>
              <w:bottom w:val="nil"/>
              <w:right w:val="nil"/>
            </w:tcBorders>
            <w:shd w:val="clear" w:color="auto" w:fill="auto"/>
            <w:noWrap/>
            <w:vAlign w:val="bottom"/>
            <w:hideMark/>
          </w:tcPr>
          <w:p w14:paraId="1209DAF4"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F217AF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278062A" w14:textId="77777777" w:rsidR="00CF5B1D" w:rsidRPr="00CF5B1D" w:rsidRDefault="00CF5B1D" w:rsidP="00CF5B1D">
            <w:pPr>
              <w:spacing w:line="240" w:lineRule="auto"/>
              <w:rPr>
                <w:rFonts w:ascii="Times New Roman" w:hAnsi="Times New Roman"/>
                <w:sz w:val="12"/>
                <w:szCs w:val="12"/>
              </w:rPr>
            </w:pPr>
          </w:p>
        </w:tc>
      </w:tr>
      <w:tr w:rsidR="00CF5B1D" w:rsidRPr="00CF5B1D" w14:paraId="271D07DF" w14:textId="77777777" w:rsidTr="00CF5B1D">
        <w:trPr>
          <w:trHeight w:val="85"/>
        </w:trPr>
        <w:tc>
          <w:tcPr>
            <w:tcW w:w="3438" w:type="pct"/>
            <w:tcBorders>
              <w:top w:val="nil"/>
              <w:left w:val="nil"/>
              <w:bottom w:val="nil"/>
              <w:right w:val="nil"/>
            </w:tcBorders>
            <w:shd w:val="clear" w:color="auto" w:fill="auto"/>
            <w:vAlign w:val="bottom"/>
            <w:hideMark/>
          </w:tcPr>
          <w:p w14:paraId="2F36575E"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2C27E2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A6F53B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BEABB36" w14:textId="77777777" w:rsidR="00CF5B1D" w:rsidRPr="00CF5B1D" w:rsidRDefault="00CF5B1D" w:rsidP="00CF5B1D">
            <w:pPr>
              <w:spacing w:line="240" w:lineRule="auto"/>
              <w:rPr>
                <w:rFonts w:ascii="Times New Roman" w:hAnsi="Times New Roman"/>
                <w:sz w:val="12"/>
                <w:szCs w:val="12"/>
              </w:rPr>
            </w:pPr>
          </w:p>
        </w:tc>
      </w:tr>
      <w:tr w:rsidR="00CF5B1D" w:rsidRPr="00CF5B1D" w14:paraId="5531FD7A" w14:textId="77777777" w:rsidTr="00CF5B1D">
        <w:trPr>
          <w:trHeight w:val="85"/>
        </w:trPr>
        <w:tc>
          <w:tcPr>
            <w:tcW w:w="3438" w:type="pct"/>
            <w:tcBorders>
              <w:top w:val="nil"/>
              <w:left w:val="nil"/>
              <w:bottom w:val="nil"/>
              <w:right w:val="nil"/>
            </w:tcBorders>
            <w:shd w:val="clear" w:color="auto" w:fill="auto"/>
            <w:vAlign w:val="bottom"/>
            <w:hideMark/>
          </w:tcPr>
          <w:p w14:paraId="1FC3B63A"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2329C1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A9B3A6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01D7584" w14:textId="77777777" w:rsidR="00CF5B1D" w:rsidRPr="00CF5B1D" w:rsidRDefault="00CF5B1D" w:rsidP="00CF5B1D">
            <w:pPr>
              <w:spacing w:line="240" w:lineRule="auto"/>
              <w:rPr>
                <w:rFonts w:ascii="Times New Roman" w:hAnsi="Times New Roman"/>
                <w:sz w:val="12"/>
                <w:szCs w:val="12"/>
              </w:rPr>
            </w:pPr>
          </w:p>
        </w:tc>
      </w:tr>
      <w:tr w:rsidR="00CF5B1D" w:rsidRPr="00CF5B1D" w14:paraId="56A58192" w14:textId="77777777" w:rsidTr="00CF5B1D">
        <w:trPr>
          <w:trHeight w:val="85"/>
        </w:trPr>
        <w:tc>
          <w:tcPr>
            <w:tcW w:w="3438" w:type="pct"/>
            <w:tcBorders>
              <w:top w:val="nil"/>
              <w:left w:val="nil"/>
              <w:bottom w:val="nil"/>
              <w:right w:val="nil"/>
            </w:tcBorders>
            <w:shd w:val="clear" w:color="auto" w:fill="auto"/>
            <w:vAlign w:val="bottom"/>
            <w:hideMark/>
          </w:tcPr>
          <w:p w14:paraId="79D617D2" w14:textId="77777777" w:rsidR="00CF5B1D" w:rsidRPr="00CF5B1D" w:rsidRDefault="00CF5B1D" w:rsidP="00CF5B1D">
            <w:pPr>
              <w:spacing w:line="240" w:lineRule="auto"/>
              <w:rPr>
                <w:rFonts w:cs="Arial"/>
                <w:sz w:val="12"/>
                <w:szCs w:val="12"/>
              </w:rPr>
            </w:pPr>
            <w:r w:rsidRPr="00CF5B1D">
              <w:rPr>
                <w:rFonts w:cs="Arial"/>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14:paraId="255CBFB6" w14:textId="77777777" w:rsidR="00CF5B1D" w:rsidRPr="00CF5B1D" w:rsidRDefault="00CF5B1D" w:rsidP="00CF5B1D">
            <w:pPr>
              <w:spacing w:line="240" w:lineRule="auto"/>
              <w:jc w:val="center"/>
              <w:rPr>
                <w:rFonts w:cs="Arial"/>
                <w:sz w:val="12"/>
                <w:szCs w:val="12"/>
              </w:rPr>
            </w:pPr>
            <w:r w:rsidRPr="00CF5B1D">
              <w:rPr>
                <w:rFonts w:cs="Arial"/>
                <w:sz w:val="12"/>
                <w:szCs w:val="12"/>
              </w:rPr>
              <w:t>komisja</w:t>
            </w:r>
          </w:p>
        </w:tc>
        <w:tc>
          <w:tcPr>
            <w:tcW w:w="585" w:type="pct"/>
            <w:tcBorders>
              <w:top w:val="nil"/>
              <w:left w:val="nil"/>
              <w:bottom w:val="nil"/>
              <w:right w:val="nil"/>
            </w:tcBorders>
            <w:shd w:val="clear" w:color="auto" w:fill="auto"/>
            <w:noWrap/>
            <w:vAlign w:val="bottom"/>
            <w:hideMark/>
          </w:tcPr>
          <w:p w14:paraId="72337CA9" w14:textId="77777777" w:rsidR="00CF5B1D" w:rsidRPr="00CF5B1D" w:rsidRDefault="00CF5B1D" w:rsidP="00CF5B1D">
            <w:pPr>
              <w:spacing w:line="240" w:lineRule="auto"/>
              <w:jc w:val="right"/>
              <w:rPr>
                <w:rFonts w:cs="Arial"/>
                <w:sz w:val="12"/>
                <w:szCs w:val="12"/>
              </w:rPr>
            </w:pPr>
            <w:r w:rsidRPr="00CF5B1D">
              <w:rPr>
                <w:rFonts w:cs="Arial"/>
                <w:sz w:val="12"/>
                <w:szCs w:val="12"/>
              </w:rPr>
              <w:t>110</w:t>
            </w:r>
          </w:p>
        </w:tc>
        <w:tc>
          <w:tcPr>
            <w:tcW w:w="444" w:type="pct"/>
            <w:tcBorders>
              <w:top w:val="nil"/>
              <w:left w:val="nil"/>
              <w:bottom w:val="nil"/>
              <w:right w:val="nil"/>
            </w:tcBorders>
            <w:shd w:val="clear" w:color="auto" w:fill="auto"/>
            <w:noWrap/>
            <w:vAlign w:val="bottom"/>
            <w:hideMark/>
          </w:tcPr>
          <w:p w14:paraId="3C424D8A" w14:textId="77777777" w:rsidR="00CF5B1D" w:rsidRPr="00CF5B1D" w:rsidRDefault="00CF5B1D" w:rsidP="00CF5B1D">
            <w:pPr>
              <w:spacing w:line="240" w:lineRule="auto"/>
              <w:jc w:val="right"/>
              <w:rPr>
                <w:rFonts w:cs="Arial"/>
                <w:sz w:val="12"/>
                <w:szCs w:val="12"/>
              </w:rPr>
            </w:pPr>
            <w:r w:rsidRPr="00CF5B1D">
              <w:rPr>
                <w:rFonts w:cs="Arial"/>
                <w:sz w:val="12"/>
                <w:szCs w:val="12"/>
              </w:rPr>
              <w:t>98</w:t>
            </w:r>
          </w:p>
        </w:tc>
      </w:tr>
      <w:tr w:rsidR="00CF5B1D" w:rsidRPr="00CF5B1D" w14:paraId="44BB4EC7" w14:textId="77777777" w:rsidTr="00CF5B1D">
        <w:trPr>
          <w:trHeight w:val="85"/>
        </w:trPr>
        <w:tc>
          <w:tcPr>
            <w:tcW w:w="3438" w:type="pct"/>
            <w:tcBorders>
              <w:top w:val="nil"/>
              <w:left w:val="nil"/>
              <w:bottom w:val="nil"/>
              <w:right w:val="nil"/>
            </w:tcBorders>
            <w:shd w:val="clear" w:color="auto" w:fill="auto"/>
            <w:vAlign w:val="bottom"/>
            <w:hideMark/>
          </w:tcPr>
          <w:p w14:paraId="2668A119"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6F8F482"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7C8CA1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CFD83F0" w14:textId="77777777" w:rsidR="00CF5B1D" w:rsidRPr="00CF5B1D" w:rsidRDefault="00CF5B1D" w:rsidP="00CF5B1D">
            <w:pPr>
              <w:spacing w:line="240" w:lineRule="auto"/>
              <w:rPr>
                <w:rFonts w:ascii="Times New Roman" w:hAnsi="Times New Roman"/>
                <w:sz w:val="12"/>
                <w:szCs w:val="12"/>
              </w:rPr>
            </w:pPr>
          </w:p>
        </w:tc>
      </w:tr>
      <w:tr w:rsidR="00CF5B1D" w:rsidRPr="00CF5B1D" w14:paraId="4C645404" w14:textId="77777777" w:rsidTr="00CF5B1D">
        <w:trPr>
          <w:trHeight w:val="85"/>
        </w:trPr>
        <w:tc>
          <w:tcPr>
            <w:tcW w:w="3438" w:type="pct"/>
            <w:tcBorders>
              <w:top w:val="nil"/>
              <w:left w:val="nil"/>
              <w:bottom w:val="nil"/>
              <w:right w:val="nil"/>
            </w:tcBorders>
            <w:shd w:val="clear" w:color="000000" w:fill="D5E3F2"/>
            <w:vAlign w:val="bottom"/>
            <w:hideMark/>
          </w:tcPr>
          <w:p w14:paraId="60C9F1CC" w14:textId="77777777" w:rsidR="00CF5B1D" w:rsidRPr="00CF5B1D" w:rsidRDefault="00CF5B1D" w:rsidP="00CF5B1D">
            <w:pPr>
              <w:spacing w:line="240" w:lineRule="auto"/>
              <w:rPr>
                <w:rFonts w:cs="Arial"/>
                <w:b/>
                <w:bCs/>
                <w:sz w:val="12"/>
                <w:szCs w:val="12"/>
              </w:rPr>
            </w:pPr>
            <w:r w:rsidRPr="00CF5B1D">
              <w:rPr>
                <w:rFonts w:cs="Arial"/>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14:paraId="3E4E0038"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516B276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16D38A1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BCF6FA4" w14:textId="77777777" w:rsidTr="00CF5B1D">
        <w:trPr>
          <w:trHeight w:val="85"/>
        </w:trPr>
        <w:tc>
          <w:tcPr>
            <w:tcW w:w="3438" w:type="pct"/>
            <w:tcBorders>
              <w:top w:val="nil"/>
              <w:left w:val="nil"/>
              <w:bottom w:val="nil"/>
              <w:right w:val="nil"/>
            </w:tcBorders>
            <w:shd w:val="clear" w:color="auto" w:fill="auto"/>
            <w:vAlign w:val="bottom"/>
            <w:hideMark/>
          </w:tcPr>
          <w:p w14:paraId="3FF7ECE1"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5473BE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8D196F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B991BE1" w14:textId="77777777" w:rsidR="00CF5B1D" w:rsidRPr="00CF5B1D" w:rsidRDefault="00CF5B1D" w:rsidP="00CF5B1D">
            <w:pPr>
              <w:spacing w:line="240" w:lineRule="auto"/>
              <w:rPr>
                <w:rFonts w:ascii="Times New Roman" w:hAnsi="Times New Roman"/>
                <w:sz w:val="12"/>
                <w:szCs w:val="12"/>
              </w:rPr>
            </w:pPr>
          </w:p>
        </w:tc>
      </w:tr>
      <w:tr w:rsidR="00CF5B1D" w:rsidRPr="00CF5B1D" w14:paraId="54B469FF" w14:textId="77777777" w:rsidTr="00CF5B1D">
        <w:trPr>
          <w:trHeight w:val="85"/>
        </w:trPr>
        <w:tc>
          <w:tcPr>
            <w:tcW w:w="3438" w:type="pct"/>
            <w:tcBorders>
              <w:top w:val="nil"/>
              <w:left w:val="nil"/>
              <w:bottom w:val="nil"/>
              <w:right w:val="nil"/>
            </w:tcBorders>
            <w:shd w:val="clear" w:color="auto" w:fill="auto"/>
            <w:vAlign w:val="bottom"/>
            <w:hideMark/>
          </w:tcPr>
          <w:p w14:paraId="7FFAA570"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4DA9C91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594B76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54C8C70" w14:textId="77777777" w:rsidR="00CF5B1D" w:rsidRPr="00CF5B1D" w:rsidRDefault="00CF5B1D" w:rsidP="00CF5B1D">
            <w:pPr>
              <w:spacing w:line="240" w:lineRule="auto"/>
              <w:rPr>
                <w:rFonts w:ascii="Times New Roman" w:hAnsi="Times New Roman"/>
                <w:sz w:val="12"/>
                <w:szCs w:val="12"/>
              </w:rPr>
            </w:pPr>
          </w:p>
        </w:tc>
      </w:tr>
      <w:tr w:rsidR="00CF5B1D" w:rsidRPr="00CF5B1D" w14:paraId="1EAE9F9F" w14:textId="77777777" w:rsidTr="00CF5B1D">
        <w:trPr>
          <w:trHeight w:val="85"/>
        </w:trPr>
        <w:tc>
          <w:tcPr>
            <w:tcW w:w="3438" w:type="pct"/>
            <w:tcBorders>
              <w:top w:val="nil"/>
              <w:left w:val="nil"/>
              <w:bottom w:val="nil"/>
              <w:right w:val="nil"/>
            </w:tcBorders>
            <w:shd w:val="clear" w:color="auto" w:fill="auto"/>
            <w:vAlign w:val="bottom"/>
            <w:hideMark/>
          </w:tcPr>
          <w:p w14:paraId="28533627" w14:textId="77777777" w:rsidR="00CF5B1D" w:rsidRPr="00CF5B1D" w:rsidRDefault="00CF5B1D" w:rsidP="00CF5B1D">
            <w:pPr>
              <w:spacing w:line="240" w:lineRule="auto"/>
              <w:rPr>
                <w:rFonts w:cs="Arial"/>
                <w:sz w:val="12"/>
                <w:szCs w:val="12"/>
              </w:rPr>
            </w:pPr>
            <w:r w:rsidRPr="00CF5B1D">
              <w:rPr>
                <w:rFonts w:cs="Arial"/>
                <w:sz w:val="12"/>
                <w:szCs w:val="12"/>
              </w:rPr>
              <w:t>Podwyższanie kwalifikacji nauczycieli</w:t>
            </w:r>
          </w:p>
        </w:tc>
        <w:tc>
          <w:tcPr>
            <w:tcW w:w="534" w:type="pct"/>
            <w:tcBorders>
              <w:top w:val="nil"/>
              <w:left w:val="nil"/>
              <w:bottom w:val="nil"/>
              <w:right w:val="nil"/>
            </w:tcBorders>
            <w:shd w:val="clear" w:color="auto" w:fill="auto"/>
            <w:noWrap/>
            <w:vAlign w:val="bottom"/>
            <w:hideMark/>
          </w:tcPr>
          <w:p w14:paraId="1B5139D5"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62454A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AD168D0" w14:textId="77777777" w:rsidR="00CF5B1D" w:rsidRPr="00CF5B1D" w:rsidRDefault="00CF5B1D" w:rsidP="00CF5B1D">
            <w:pPr>
              <w:spacing w:line="240" w:lineRule="auto"/>
              <w:rPr>
                <w:rFonts w:ascii="Times New Roman" w:hAnsi="Times New Roman"/>
                <w:sz w:val="12"/>
                <w:szCs w:val="12"/>
              </w:rPr>
            </w:pPr>
          </w:p>
        </w:tc>
      </w:tr>
      <w:tr w:rsidR="00CF5B1D" w:rsidRPr="00CF5B1D" w14:paraId="1AF81187" w14:textId="77777777" w:rsidTr="00CF5B1D">
        <w:trPr>
          <w:trHeight w:val="85"/>
        </w:trPr>
        <w:tc>
          <w:tcPr>
            <w:tcW w:w="3438" w:type="pct"/>
            <w:tcBorders>
              <w:top w:val="nil"/>
              <w:left w:val="nil"/>
              <w:bottom w:val="nil"/>
              <w:right w:val="nil"/>
            </w:tcBorders>
            <w:shd w:val="clear" w:color="auto" w:fill="auto"/>
            <w:vAlign w:val="bottom"/>
            <w:hideMark/>
          </w:tcPr>
          <w:p w14:paraId="2C2E691C"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0B83228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0D14AB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82C6A55" w14:textId="77777777" w:rsidR="00CF5B1D" w:rsidRPr="00CF5B1D" w:rsidRDefault="00CF5B1D" w:rsidP="00CF5B1D">
            <w:pPr>
              <w:spacing w:line="240" w:lineRule="auto"/>
              <w:rPr>
                <w:rFonts w:ascii="Times New Roman" w:hAnsi="Times New Roman"/>
                <w:sz w:val="12"/>
                <w:szCs w:val="12"/>
              </w:rPr>
            </w:pPr>
          </w:p>
        </w:tc>
      </w:tr>
      <w:tr w:rsidR="00CF5B1D" w:rsidRPr="00CF5B1D" w14:paraId="65E8E067" w14:textId="77777777" w:rsidTr="00CF5B1D">
        <w:trPr>
          <w:trHeight w:val="85"/>
        </w:trPr>
        <w:tc>
          <w:tcPr>
            <w:tcW w:w="3438" w:type="pct"/>
            <w:tcBorders>
              <w:top w:val="nil"/>
              <w:left w:val="nil"/>
              <w:bottom w:val="nil"/>
              <w:right w:val="nil"/>
            </w:tcBorders>
            <w:shd w:val="clear" w:color="auto" w:fill="auto"/>
            <w:vAlign w:val="bottom"/>
            <w:hideMark/>
          </w:tcPr>
          <w:p w14:paraId="39C528E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BC017D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35F63B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D81C17F" w14:textId="77777777" w:rsidR="00CF5B1D" w:rsidRPr="00CF5B1D" w:rsidRDefault="00CF5B1D" w:rsidP="00CF5B1D">
            <w:pPr>
              <w:spacing w:line="240" w:lineRule="auto"/>
              <w:rPr>
                <w:rFonts w:ascii="Times New Roman" w:hAnsi="Times New Roman"/>
                <w:sz w:val="12"/>
                <w:szCs w:val="12"/>
              </w:rPr>
            </w:pPr>
          </w:p>
        </w:tc>
      </w:tr>
      <w:tr w:rsidR="00CF5B1D" w:rsidRPr="00CF5B1D" w14:paraId="3640F8B3" w14:textId="77777777" w:rsidTr="00CF5B1D">
        <w:trPr>
          <w:trHeight w:val="85"/>
        </w:trPr>
        <w:tc>
          <w:tcPr>
            <w:tcW w:w="3438" w:type="pct"/>
            <w:tcBorders>
              <w:top w:val="nil"/>
              <w:left w:val="nil"/>
              <w:bottom w:val="nil"/>
              <w:right w:val="nil"/>
            </w:tcBorders>
            <w:shd w:val="clear" w:color="auto" w:fill="auto"/>
            <w:vAlign w:val="bottom"/>
            <w:hideMark/>
          </w:tcPr>
          <w:p w14:paraId="31F5C342" w14:textId="77777777" w:rsidR="00CF5B1D" w:rsidRPr="00CF5B1D" w:rsidRDefault="00CF5B1D" w:rsidP="00CF5B1D">
            <w:pPr>
              <w:spacing w:line="240" w:lineRule="auto"/>
              <w:rPr>
                <w:rFonts w:cs="Arial"/>
                <w:sz w:val="12"/>
                <w:szCs w:val="12"/>
              </w:rPr>
            </w:pPr>
            <w:r w:rsidRPr="00CF5B1D">
              <w:rPr>
                <w:rFonts w:cs="Arial"/>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14:paraId="3C508DC6"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795BB3C0" w14:textId="77777777" w:rsidR="00CF5B1D" w:rsidRPr="00CF5B1D" w:rsidRDefault="00CF5B1D" w:rsidP="00CF5B1D">
            <w:pPr>
              <w:spacing w:line="240" w:lineRule="auto"/>
              <w:jc w:val="right"/>
              <w:rPr>
                <w:rFonts w:cs="Arial"/>
                <w:sz w:val="12"/>
                <w:szCs w:val="12"/>
              </w:rPr>
            </w:pPr>
            <w:r w:rsidRPr="00CF5B1D">
              <w:rPr>
                <w:rFonts w:cs="Arial"/>
                <w:sz w:val="12"/>
                <w:szCs w:val="12"/>
              </w:rPr>
              <w:t>145</w:t>
            </w:r>
          </w:p>
        </w:tc>
        <w:tc>
          <w:tcPr>
            <w:tcW w:w="444" w:type="pct"/>
            <w:tcBorders>
              <w:top w:val="nil"/>
              <w:left w:val="nil"/>
              <w:bottom w:val="nil"/>
              <w:right w:val="nil"/>
            </w:tcBorders>
            <w:shd w:val="clear" w:color="auto" w:fill="auto"/>
            <w:noWrap/>
            <w:vAlign w:val="bottom"/>
            <w:hideMark/>
          </w:tcPr>
          <w:p w14:paraId="4E0BD040" w14:textId="77777777" w:rsidR="00CF5B1D" w:rsidRPr="00CF5B1D" w:rsidRDefault="00CF5B1D" w:rsidP="00CF5B1D">
            <w:pPr>
              <w:spacing w:line="240" w:lineRule="auto"/>
              <w:jc w:val="right"/>
              <w:rPr>
                <w:rFonts w:cs="Arial"/>
                <w:sz w:val="12"/>
                <w:szCs w:val="12"/>
              </w:rPr>
            </w:pPr>
            <w:r w:rsidRPr="00CF5B1D">
              <w:rPr>
                <w:rFonts w:cs="Arial"/>
                <w:sz w:val="12"/>
                <w:szCs w:val="12"/>
              </w:rPr>
              <w:t>112</w:t>
            </w:r>
          </w:p>
        </w:tc>
      </w:tr>
      <w:tr w:rsidR="00CF5B1D" w:rsidRPr="00CF5B1D" w14:paraId="2A84DF8A" w14:textId="77777777" w:rsidTr="00CF5B1D">
        <w:trPr>
          <w:trHeight w:val="85"/>
        </w:trPr>
        <w:tc>
          <w:tcPr>
            <w:tcW w:w="3438" w:type="pct"/>
            <w:tcBorders>
              <w:top w:val="nil"/>
              <w:left w:val="nil"/>
              <w:bottom w:val="nil"/>
              <w:right w:val="nil"/>
            </w:tcBorders>
            <w:shd w:val="clear" w:color="auto" w:fill="auto"/>
            <w:vAlign w:val="bottom"/>
            <w:hideMark/>
          </w:tcPr>
          <w:p w14:paraId="7591AF82" w14:textId="77777777" w:rsidR="00CF5B1D" w:rsidRPr="00CF5B1D" w:rsidRDefault="00CF5B1D" w:rsidP="00CF5B1D">
            <w:pPr>
              <w:spacing w:line="240" w:lineRule="auto"/>
              <w:rPr>
                <w:rFonts w:cs="Arial"/>
                <w:sz w:val="12"/>
                <w:szCs w:val="12"/>
              </w:rPr>
            </w:pPr>
            <w:r w:rsidRPr="00CF5B1D">
              <w:rPr>
                <w:rFonts w:cs="Arial"/>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14:paraId="71070F2D"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36DE226A" w14:textId="77777777" w:rsidR="00CF5B1D" w:rsidRPr="00CF5B1D" w:rsidRDefault="00CF5B1D" w:rsidP="00CF5B1D">
            <w:pPr>
              <w:spacing w:line="240" w:lineRule="auto"/>
              <w:jc w:val="right"/>
              <w:rPr>
                <w:rFonts w:cs="Arial"/>
                <w:sz w:val="12"/>
                <w:szCs w:val="12"/>
              </w:rPr>
            </w:pPr>
            <w:r w:rsidRPr="00CF5B1D">
              <w:rPr>
                <w:rFonts w:cs="Arial"/>
                <w:sz w:val="12"/>
                <w:szCs w:val="12"/>
              </w:rPr>
              <w:t>552</w:t>
            </w:r>
          </w:p>
        </w:tc>
        <w:tc>
          <w:tcPr>
            <w:tcW w:w="444" w:type="pct"/>
            <w:tcBorders>
              <w:top w:val="nil"/>
              <w:left w:val="nil"/>
              <w:bottom w:val="nil"/>
              <w:right w:val="nil"/>
            </w:tcBorders>
            <w:shd w:val="clear" w:color="auto" w:fill="auto"/>
            <w:noWrap/>
            <w:vAlign w:val="bottom"/>
            <w:hideMark/>
          </w:tcPr>
          <w:p w14:paraId="02DB1A19" w14:textId="77777777" w:rsidR="00CF5B1D" w:rsidRPr="00CF5B1D" w:rsidRDefault="00CF5B1D" w:rsidP="00CF5B1D">
            <w:pPr>
              <w:spacing w:line="240" w:lineRule="auto"/>
              <w:jc w:val="right"/>
              <w:rPr>
                <w:rFonts w:cs="Arial"/>
                <w:sz w:val="12"/>
                <w:szCs w:val="12"/>
              </w:rPr>
            </w:pPr>
            <w:r w:rsidRPr="00CF5B1D">
              <w:rPr>
                <w:rFonts w:cs="Arial"/>
                <w:sz w:val="12"/>
                <w:szCs w:val="12"/>
              </w:rPr>
              <w:t>644</w:t>
            </w:r>
          </w:p>
        </w:tc>
      </w:tr>
      <w:tr w:rsidR="00CF5B1D" w:rsidRPr="00CF5B1D" w14:paraId="7C2F3CE8" w14:textId="77777777" w:rsidTr="00CF5B1D">
        <w:trPr>
          <w:trHeight w:val="85"/>
        </w:trPr>
        <w:tc>
          <w:tcPr>
            <w:tcW w:w="3438" w:type="pct"/>
            <w:tcBorders>
              <w:top w:val="nil"/>
              <w:left w:val="nil"/>
              <w:bottom w:val="nil"/>
              <w:right w:val="nil"/>
            </w:tcBorders>
            <w:shd w:val="clear" w:color="auto" w:fill="auto"/>
            <w:vAlign w:val="bottom"/>
            <w:hideMark/>
          </w:tcPr>
          <w:p w14:paraId="46807C4A"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A2CF47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9ABE51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2810F28" w14:textId="77777777" w:rsidR="00CF5B1D" w:rsidRPr="00CF5B1D" w:rsidRDefault="00CF5B1D" w:rsidP="00CF5B1D">
            <w:pPr>
              <w:spacing w:line="240" w:lineRule="auto"/>
              <w:rPr>
                <w:rFonts w:ascii="Times New Roman" w:hAnsi="Times New Roman"/>
                <w:sz w:val="12"/>
                <w:szCs w:val="12"/>
              </w:rPr>
            </w:pPr>
          </w:p>
        </w:tc>
      </w:tr>
      <w:tr w:rsidR="00CF5B1D" w:rsidRPr="00CF5B1D" w14:paraId="58445F36" w14:textId="77777777" w:rsidTr="00CF5B1D">
        <w:trPr>
          <w:trHeight w:val="85"/>
        </w:trPr>
        <w:tc>
          <w:tcPr>
            <w:tcW w:w="3438" w:type="pct"/>
            <w:tcBorders>
              <w:top w:val="nil"/>
              <w:left w:val="nil"/>
              <w:bottom w:val="nil"/>
              <w:right w:val="nil"/>
            </w:tcBorders>
            <w:shd w:val="clear" w:color="000000" w:fill="D5E3F2"/>
            <w:vAlign w:val="bottom"/>
            <w:hideMark/>
          </w:tcPr>
          <w:p w14:paraId="3B408625" w14:textId="77777777" w:rsidR="00CF5B1D" w:rsidRPr="00CF5B1D" w:rsidRDefault="00CF5B1D" w:rsidP="00CF5B1D">
            <w:pPr>
              <w:spacing w:line="240" w:lineRule="auto"/>
              <w:rPr>
                <w:rFonts w:cs="Arial"/>
                <w:b/>
                <w:bCs/>
                <w:sz w:val="12"/>
                <w:szCs w:val="12"/>
              </w:rPr>
            </w:pPr>
            <w:r w:rsidRPr="00CF5B1D">
              <w:rPr>
                <w:rFonts w:cs="Arial"/>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14:paraId="356708A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4CC3553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CA81BE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1E4DC26" w14:textId="77777777" w:rsidTr="00CF5B1D">
        <w:trPr>
          <w:trHeight w:val="85"/>
        </w:trPr>
        <w:tc>
          <w:tcPr>
            <w:tcW w:w="3438" w:type="pct"/>
            <w:tcBorders>
              <w:top w:val="nil"/>
              <w:left w:val="nil"/>
              <w:bottom w:val="nil"/>
              <w:right w:val="nil"/>
            </w:tcBorders>
            <w:shd w:val="clear" w:color="auto" w:fill="auto"/>
            <w:vAlign w:val="bottom"/>
            <w:hideMark/>
          </w:tcPr>
          <w:p w14:paraId="52058E3B"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A2E51B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E00A82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A3EAFA4" w14:textId="77777777" w:rsidR="00CF5B1D" w:rsidRPr="00CF5B1D" w:rsidRDefault="00CF5B1D" w:rsidP="00CF5B1D">
            <w:pPr>
              <w:spacing w:line="240" w:lineRule="auto"/>
              <w:rPr>
                <w:rFonts w:ascii="Times New Roman" w:hAnsi="Times New Roman"/>
                <w:sz w:val="12"/>
                <w:szCs w:val="12"/>
              </w:rPr>
            </w:pPr>
          </w:p>
        </w:tc>
      </w:tr>
      <w:tr w:rsidR="00CF5B1D" w:rsidRPr="00CF5B1D" w14:paraId="01EE77A5" w14:textId="77777777" w:rsidTr="00CF5B1D">
        <w:trPr>
          <w:trHeight w:val="85"/>
        </w:trPr>
        <w:tc>
          <w:tcPr>
            <w:tcW w:w="3438" w:type="pct"/>
            <w:tcBorders>
              <w:top w:val="nil"/>
              <w:left w:val="nil"/>
              <w:bottom w:val="nil"/>
              <w:right w:val="nil"/>
            </w:tcBorders>
            <w:shd w:val="clear" w:color="auto" w:fill="auto"/>
            <w:vAlign w:val="bottom"/>
            <w:hideMark/>
          </w:tcPr>
          <w:p w14:paraId="73DE992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DA5ACF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7E8F35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CD381C" w14:textId="77777777" w:rsidR="00CF5B1D" w:rsidRPr="00CF5B1D" w:rsidRDefault="00CF5B1D" w:rsidP="00CF5B1D">
            <w:pPr>
              <w:spacing w:line="240" w:lineRule="auto"/>
              <w:rPr>
                <w:rFonts w:ascii="Times New Roman" w:hAnsi="Times New Roman"/>
                <w:sz w:val="12"/>
                <w:szCs w:val="12"/>
              </w:rPr>
            </w:pPr>
          </w:p>
        </w:tc>
      </w:tr>
      <w:tr w:rsidR="00CF5B1D" w:rsidRPr="00CF5B1D" w14:paraId="4CA435B4" w14:textId="77777777" w:rsidTr="00CF5B1D">
        <w:trPr>
          <w:trHeight w:val="85"/>
        </w:trPr>
        <w:tc>
          <w:tcPr>
            <w:tcW w:w="3438" w:type="pct"/>
            <w:tcBorders>
              <w:top w:val="nil"/>
              <w:left w:val="nil"/>
              <w:bottom w:val="nil"/>
              <w:right w:val="nil"/>
            </w:tcBorders>
            <w:shd w:val="clear" w:color="auto" w:fill="auto"/>
            <w:vAlign w:val="bottom"/>
            <w:hideMark/>
          </w:tcPr>
          <w:p w14:paraId="3470B6E1" w14:textId="77777777" w:rsidR="00CF5B1D" w:rsidRPr="00CF5B1D" w:rsidRDefault="00CF5B1D" w:rsidP="00CF5B1D">
            <w:pPr>
              <w:spacing w:line="240" w:lineRule="auto"/>
              <w:rPr>
                <w:rFonts w:cs="Arial"/>
                <w:sz w:val="12"/>
                <w:szCs w:val="12"/>
              </w:rPr>
            </w:pPr>
            <w:r w:rsidRPr="00CF5B1D">
              <w:rPr>
                <w:rFonts w:cs="Arial"/>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14:paraId="6324A995"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08AB3C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4200D1F" w14:textId="77777777" w:rsidR="00CF5B1D" w:rsidRPr="00CF5B1D" w:rsidRDefault="00CF5B1D" w:rsidP="00CF5B1D">
            <w:pPr>
              <w:spacing w:line="240" w:lineRule="auto"/>
              <w:rPr>
                <w:rFonts w:ascii="Times New Roman" w:hAnsi="Times New Roman"/>
                <w:sz w:val="12"/>
                <w:szCs w:val="12"/>
              </w:rPr>
            </w:pPr>
          </w:p>
        </w:tc>
      </w:tr>
      <w:tr w:rsidR="00CF5B1D" w:rsidRPr="00CF5B1D" w14:paraId="197AA012" w14:textId="77777777" w:rsidTr="00CF5B1D">
        <w:trPr>
          <w:trHeight w:val="85"/>
        </w:trPr>
        <w:tc>
          <w:tcPr>
            <w:tcW w:w="3438" w:type="pct"/>
            <w:tcBorders>
              <w:top w:val="nil"/>
              <w:left w:val="nil"/>
              <w:bottom w:val="nil"/>
              <w:right w:val="nil"/>
            </w:tcBorders>
            <w:shd w:val="clear" w:color="auto" w:fill="auto"/>
            <w:vAlign w:val="bottom"/>
            <w:hideMark/>
          </w:tcPr>
          <w:p w14:paraId="52AD1341"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4C88EC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D1A9D9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11DA61D" w14:textId="77777777" w:rsidR="00CF5B1D" w:rsidRPr="00CF5B1D" w:rsidRDefault="00CF5B1D" w:rsidP="00CF5B1D">
            <w:pPr>
              <w:spacing w:line="240" w:lineRule="auto"/>
              <w:rPr>
                <w:rFonts w:ascii="Times New Roman" w:hAnsi="Times New Roman"/>
                <w:sz w:val="12"/>
                <w:szCs w:val="12"/>
              </w:rPr>
            </w:pPr>
          </w:p>
        </w:tc>
      </w:tr>
      <w:tr w:rsidR="00CF5B1D" w:rsidRPr="00CF5B1D" w14:paraId="39858A0B" w14:textId="77777777" w:rsidTr="00CF5B1D">
        <w:trPr>
          <w:trHeight w:val="85"/>
        </w:trPr>
        <w:tc>
          <w:tcPr>
            <w:tcW w:w="3438" w:type="pct"/>
            <w:tcBorders>
              <w:top w:val="nil"/>
              <w:left w:val="nil"/>
              <w:bottom w:val="nil"/>
              <w:right w:val="nil"/>
            </w:tcBorders>
            <w:shd w:val="clear" w:color="auto" w:fill="auto"/>
            <w:vAlign w:val="bottom"/>
            <w:hideMark/>
          </w:tcPr>
          <w:p w14:paraId="105B9DFF"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5C8EFB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8A2170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D5A3A90" w14:textId="77777777" w:rsidR="00CF5B1D" w:rsidRPr="00CF5B1D" w:rsidRDefault="00CF5B1D" w:rsidP="00CF5B1D">
            <w:pPr>
              <w:spacing w:line="240" w:lineRule="auto"/>
              <w:rPr>
                <w:rFonts w:ascii="Times New Roman" w:hAnsi="Times New Roman"/>
                <w:sz w:val="12"/>
                <w:szCs w:val="12"/>
              </w:rPr>
            </w:pPr>
          </w:p>
        </w:tc>
      </w:tr>
      <w:tr w:rsidR="00CF5B1D" w:rsidRPr="00CF5B1D" w14:paraId="04ED9422" w14:textId="77777777" w:rsidTr="00CF5B1D">
        <w:trPr>
          <w:trHeight w:val="85"/>
        </w:trPr>
        <w:tc>
          <w:tcPr>
            <w:tcW w:w="3438" w:type="pct"/>
            <w:tcBorders>
              <w:top w:val="nil"/>
              <w:left w:val="nil"/>
              <w:bottom w:val="nil"/>
              <w:right w:val="nil"/>
            </w:tcBorders>
            <w:shd w:val="clear" w:color="auto" w:fill="auto"/>
            <w:vAlign w:val="bottom"/>
            <w:hideMark/>
          </w:tcPr>
          <w:p w14:paraId="530D98D8" w14:textId="77777777" w:rsidR="00CF5B1D" w:rsidRPr="00CF5B1D" w:rsidRDefault="00CF5B1D" w:rsidP="00CF5B1D">
            <w:pPr>
              <w:spacing w:line="240" w:lineRule="auto"/>
              <w:rPr>
                <w:rFonts w:cs="Arial"/>
                <w:sz w:val="12"/>
                <w:szCs w:val="12"/>
              </w:rPr>
            </w:pPr>
            <w:r w:rsidRPr="00CF5B1D">
              <w:rPr>
                <w:rFonts w:cs="Arial"/>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14:paraId="4BAD6FEF"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57ABF904" w14:textId="77777777" w:rsidR="00CF5B1D" w:rsidRPr="00CF5B1D" w:rsidRDefault="00CF5B1D" w:rsidP="00CF5B1D">
            <w:pPr>
              <w:spacing w:line="240" w:lineRule="auto"/>
              <w:jc w:val="right"/>
              <w:rPr>
                <w:rFonts w:cs="Arial"/>
                <w:sz w:val="12"/>
                <w:szCs w:val="12"/>
              </w:rPr>
            </w:pPr>
            <w:r w:rsidRPr="00CF5B1D">
              <w:rPr>
                <w:rFonts w:cs="Arial"/>
                <w:sz w:val="12"/>
                <w:szCs w:val="12"/>
              </w:rPr>
              <w:t>889</w:t>
            </w:r>
          </w:p>
        </w:tc>
        <w:tc>
          <w:tcPr>
            <w:tcW w:w="444" w:type="pct"/>
            <w:tcBorders>
              <w:top w:val="nil"/>
              <w:left w:val="nil"/>
              <w:bottom w:val="nil"/>
              <w:right w:val="nil"/>
            </w:tcBorders>
            <w:shd w:val="clear" w:color="auto" w:fill="auto"/>
            <w:noWrap/>
            <w:vAlign w:val="bottom"/>
            <w:hideMark/>
          </w:tcPr>
          <w:p w14:paraId="7B7CFC72" w14:textId="77777777" w:rsidR="00CF5B1D" w:rsidRPr="00CF5B1D" w:rsidRDefault="00CF5B1D" w:rsidP="00CF5B1D">
            <w:pPr>
              <w:spacing w:line="240" w:lineRule="auto"/>
              <w:jc w:val="right"/>
              <w:rPr>
                <w:rFonts w:cs="Arial"/>
                <w:sz w:val="12"/>
                <w:szCs w:val="12"/>
              </w:rPr>
            </w:pPr>
            <w:r w:rsidRPr="00CF5B1D">
              <w:rPr>
                <w:rFonts w:cs="Arial"/>
                <w:sz w:val="12"/>
                <w:szCs w:val="12"/>
              </w:rPr>
              <w:t>898</w:t>
            </w:r>
          </w:p>
        </w:tc>
      </w:tr>
      <w:tr w:rsidR="00CF5B1D" w:rsidRPr="00CF5B1D" w14:paraId="0628687E" w14:textId="77777777" w:rsidTr="00CF5B1D">
        <w:trPr>
          <w:trHeight w:val="85"/>
        </w:trPr>
        <w:tc>
          <w:tcPr>
            <w:tcW w:w="3438" w:type="pct"/>
            <w:tcBorders>
              <w:top w:val="nil"/>
              <w:left w:val="nil"/>
              <w:bottom w:val="nil"/>
              <w:right w:val="nil"/>
            </w:tcBorders>
            <w:shd w:val="clear" w:color="auto" w:fill="auto"/>
            <w:vAlign w:val="bottom"/>
            <w:hideMark/>
          </w:tcPr>
          <w:p w14:paraId="2958936D"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61C837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EECD91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F50B479" w14:textId="77777777" w:rsidR="00CF5B1D" w:rsidRPr="00CF5B1D" w:rsidRDefault="00CF5B1D" w:rsidP="00CF5B1D">
            <w:pPr>
              <w:spacing w:line="240" w:lineRule="auto"/>
              <w:rPr>
                <w:rFonts w:ascii="Times New Roman" w:hAnsi="Times New Roman"/>
                <w:sz w:val="12"/>
                <w:szCs w:val="12"/>
              </w:rPr>
            </w:pPr>
          </w:p>
        </w:tc>
      </w:tr>
      <w:tr w:rsidR="00CF5B1D" w:rsidRPr="00CF5B1D" w14:paraId="74B59D61" w14:textId="77777777" w:rsidTr="00CF5B1D">
        <w:trPr>
          <w:trHeight w:val="85"/>
        </w:trPr>
        <w:tc>
          <w:tcPr>
            <w:tcW w:w="3438" w:type="pct"/>
            <w:tcBorders>
              <w:top w:val="nil"/>
              <w:left w:val="nil"/>
              <w:bottom w:val="nil"/>
              <w:right w:val="nil"/>
            </w:tcBorders>
            <w:shd w:val="clear" w:color="000000" w:fill="D5E3F2"/>
            <w:vAlign w:val="bottom"/>
            <w:hideMark/>
          </w:tcPr>
          <w:p w14:paraId="573D57DA" w14:textId="77777777" w:rsidR="00CF5B1D" w:rsidRPr="00CF5B1D" w:rsidRDefault="00CF5B1D" w:rsidP="00CF5B1D">
            <w:pPr>
              <w:spacing w:line="240" w:lineRule="auto"/>
              <w:rPr>
                <w:rFonts w:cs="Arial"/>
                <w:b/>
                <w:bCs/>
                <w:sz w:val="12"/>
                <w:szCs w:val="12"/>
              </w:rPr>
            </w:pPr>
            <w:r w:rsidRPr="00CF5B1D">
              <w:rPr>
                <w:rFonts w:cs="Arial"/>
                <w:b/>
                <w:bCs/>
                <w:sz w:val="12"/>
                <w:szCs w:val="12"/>
              </w:rPr>
              <w:t>Nagrody dla nauczycieli</w:t>
            </w:r>
          </w:p>
        </w:tc>
        <w:tc>
          <w:tcPr>
            <w:tcW w:w="534" w:type="pct"/>
            <w:tcBorders>
              <w:top w:val="nil"/>
              <w:left w:val="nil"/>
              <w:bottom w:val="nil"/>
              <w:right w:val="nil"/>
            </w:tcBorders>
            <w:shd w:val="clear" w:color="000000" w:fill="D5E3F2"/>
            <w:noWrap/>
            <w:vAlign w:val="bottom"/>
            <w:hideMark/>
          </w:tcPr>
          <w:p w14:paraId="67603B3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71CD3BF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9837F4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74064FE" w14:textId="77777777" w:rsidTr="00CF5B1D">
        <w:trPr>
          <w:trHeight w:val="85"/>
        </w:trPr>
        <w:tc>
          <w:tcPr>
            <w:tcW w:w="3438" w:type="pct"/>
            <w:tcBorders>
              <w:top w:val="nil"/>
              <w:left w:val="nil"/>
              <w:bottom w:val="nil"/>
              <w:right w:val="nil"/>
            </w:tcBorders>
            <w:shd w:val="clear" w:color="auto" w:fill="auto"/>
            <w:vAlign w:val="bottom"/>
            <w:hideMark/>
          </w:tcPr>
          <w:p w14:paraId="766377FD"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0FF188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55CB10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FFF7BE2" w14:textId="77777777" w:rsidR="00CF5B1D" w:rsidRPr="00CF5B1D" w:rsidRDefault="00CF5B1D" w:rsidP="00CF5B1D">
            <w:pPr>
              <w:spacing w:line="240" w:lineRule="auto"/>
              <w:rPr>
                <w:rFonts w:ascii="Times New Roman" w:hAnsi="Times New Roman"/>
                <w:sz w:val="12"/>
                <w:szCs w:val="12"/>
              </w:rPr>
            </w:pPr>
          </w:p>
        </w:tc>
      </w:tr>
      <w:tr w:rsidR="00CF5B1D" w:rsidRPr="00CF5B1D" w14:paraId="6DFF728C" w14:textId="77777777" w:rsidTr="00CF5B1D">
        <w:trPr>
          <w:trHeight w:val="85"/>
        </w:trPr>
        <w:tc>
          <w:tcPr>
            <w:tcW w:w="3438" w:type="pct"/>
            <w:tcBorders>
              <w:top w:val="nil"/>
              <w:left w:val="nil"/>
              <w:bottom w:val="nil"/>
              <w:right w:val="nil"/>
            </w:tcBorders>
            <w:shd w:val="clear" w:color="auto" w:fill="auto"/>
            <w:vAlign w:val="bottom"/>
            <w:hideMark/>
          </w:tcPr>
          <w:p w14:paraId="0C6F4097"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30D8BF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9BE610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79D70DB" w14:textId="77777777" w:rsidR="00CF5B1D" w:rsidRPr="00CF5B1D" w:rsidRDefault="00CF5B1D" w:rsidP="00CF5B1D">
            <w:pPr>
              <w:spacing w:line="240" w:lineRule="auto"/>
              <w:rPr>
                <w:rFonts w:ascii="Times New Roman" w:hAnsi="Times New Roman"/>
                <w:sz w:val="12"/>
                <w:szCs w:val="12"/>
              </w:rPr>
            </w:pPr>
          </w:p>
        </w:tc>
      </w:tr>
      <w:tr w:rsidR="00CF5B1D" w:rsidRPr="00CF5B1D" w14:paraId="1437F69F" w14:textId="77777777" w:rsidTr="00CF5B1D">
        <w:trPr>
          <w:trHeight w:val="85"/>
        </w:trPr>
        <w:tc>
          <w:tcPr>
            <w:tcW w:w="3438" w:type="pct"/>
            <w:tcBorders>
              <w:top w:val="nil"/>
              <w:left w:val="nil"/>
              <w:bottom w:val="nil"/>
              <w:right w:val="nil"/>
            </w:tcBorders>
            <w:shd w:val="clear" w:color="auto" w:fill="auto"/>
            <w:vAlign w:val="bottom"/>
            <w:hideMark/>
          </w:tcPr>
          <w:p w14:paraId="7BDA61C3" w14:textId="77777777" w:rsidR="00CF5B1D" w:rsidRPr="00CF5B1D" w:rsidRDefault="00CF5B1D" w:rsidP="00CF5B1D">
            <w:pPr>
              <w:spacing w:line="240" w:lineRule="auto"/>
              <w:rPr>
                <w:rFonts w:cs="Arial"/>
                <w:sz w:val="12"/>
                <w:szCs w:val="12"/>
              </w:rPr>
            </w:pPr>
            <w:r w:rsidRPr="00CF5B1D">
              <w:rPr>
                <w:rFonts w:cs="Arial"/>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14:paraId="03E56E41"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3C3633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9C135C1" w14:textId="77777777" w:rsidR="00CF5B1D" w:rsidRPr="00CF5B1D" w:rsidRDefault="00CF5B1D" w:rsidP="00CF5B1D">
            <w:pPr>
              <w:spacing w:line="240" w:lineRule="auto"/>
              <w:rPr>
                <w:rFonts w:ascii="Times New Roman" w:hAnsi="Times New Roman"/>
                <w:sz w:val="12"/>
                <w:szCs w:val="12"/>
              </w:rPr>
            </w:pPr>
          </w:p>
        </w:tc>
      </w:tr>
      <w:tr w:rsidR="00CF5B1D" w:rsidRPr="00CF5B1D" w14:paraId="41189B4B" w14:textId="77777777" w:rsidTr="00CF5B1D">
        <w:trPr>
          <w:trHeight w:val="85"/>
        </w:trPr>
        <w:tc>
          <w:tcPr>
            <w:tcW w:w="3438" w:type="pct"/>
            <w:tcBorders>
              <w:top w:val="nil"/>
              <w:left w:val="nil"/>
              <w:bottom w:val="nil"/>
              <w:right w:val="nil"/>
            </w:tcBorders>
            <w:shd w:val="clear" w:color="auto" w:fill="auto"/>
            <w:vAlign w:val="bottom"/>
            <w:hideMark/>
          </w:tcPr>
          <w:p w14:paraId="41FCEC81"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F09FA4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CD3B22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066C176" w14:textId="77777777" w:rsidR="00CF5B1D" w:rsidRPr="00CF5B1D" w:rsidRDefault="00CF5B1D" w:rsidP="00CF5B1D">
            <w:pPr>
              <w:spacing w:line="240" w:lineRule="auto"/>
              <w:rPr>
                <w:rFonts w:ascii="Times New Roman" w:hAnsi="Times New Roman"/>
                <w:sz w:val="12"/>
                <w:szCs w:val="12"/>
              </w:rPr>
            </w:pPr>
          </w:p>
        </w:tc>
      </w:tr>
      <w:tr w:rsidR="00CF5B1D" w:rsidRPr="00CF5B1D" w14:paraId="0160D573" w14:textId="77777777" w:rsidTr="00CF5B1D">
        <w:trPr>
          <w:trHeight w:val="85"/>
        </w:trPr>
        <w:tc>
          <w:tcPr>
            <w:tcW w:w="3438" w:type="pct"/>
            <w:tcBorders>
              <w:top w:val="nil"/>
              <w:left w:val="nil"/>
              <w:bottom w:val="nil"/>
              <w:right w:val="nil"/>
            </w:tcBorders>
            <w:shd w:val="clear" w:color="auto" w:fill="auto"/>
            <w:vAlign w:val="bottom"/>
            <w:hideMark/>
          </w:tcPr>
          <w:p w14:paraId="680A546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F54CA2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2DD53F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FEA7A41" w14:textId="77777777" w:rsidR="00CF5B1D" w:rsidRPr="00CF5B1D" w:rsidRDefault="00CF5B1D" w:rsidP="00CF5B1D">
            <w:pPr>
              <w:spacing w:line="240" w:lineRule="auto"/>
              <w:rPr>
                <w:rFonts w:ascii="Times New Roman" w:hAnsi="Times New Roman"/>
                <w:sz w:val="12"/>
                <w:szCs w:val="12"/>
              </w:rPr>
            </w:pPr>
          </w:p>
        </w:tc>
      </w:tr>
      <w:tr w:rsidR="00CF5B1D" w:rsidRPr="00CF5B1D" w14:paraId="441130B0" w14:textId="77777777" w:rsidTr="00CF5B1D">
        <w:trPr>
          <w:trHeight w:val="85"/>
        </w:trPr>
        <w:tc>
          <w:tcPr>
            <w:tcW w:w="3438" w:type="pct"/>
            <w:tcBorders>
              <w:top w:val="nil"/>
              <w:left w:val="nil"/>
              <w:bottom w:val="nil"/>
              <w:right w:val="nil"/>
            </w:tcBorders>
            <w:shd w:val="clear" w:color="auto" w:fill="auto"/>
            <w:vAlign w:val="bottom"/>
            <w:hideMark/>
          </w:tcPr>
          <w:p w14:paraId="7AE95B57" w14:textId="77777777" w:rsidR="00CF5B1D" w:rsidRPr="00CF5B1D" w:rsidRDefault="00CF5B1D" w:rsidP="00CF5B1D">
            <w:pPr>
              <w:spacing w:line="240" w:lineRule="auto"/>
              <w:rPr>
                <w:rFonts w:cs="Arial"/>
                <w:sz w:val="12"/>
                <w:szCs w:val="12"/>
              </w:rPr>
            </w:pPr>
            <w:r w:rsidRPr="00CF5B1D">
              <w:rPr>
                <w:rFonts w:cs="Arial"/>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14:paraId="65620C25"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7D78D043" w14:textId="77777777" w:rsidR="00CF5B1D" w:rsidRPr="00CF5B1D" w:rsidRDefault="00CF5B1D" w:rsidP="00CF5B1D">
            <w:pPr>
              <w:spacing w:line="240" w:lineRule="auto"/>
              <w:jc w:val="right"/>
              <w:rPr>
                <w:rFonts w:cs="Arial"/>
                <w:sz w:val="12"/>
                <w:szCs w:val="12"/>
              </w:rPr>
            </w:pPr>
            <w:r w:rsidRPr="00CF5B1D">
              <w:rPr>
                <w:rFonts w:cs="Arial"/>
                <w:sz w:val="12"/>
                <w:szCs w:val="12"/>
              </w:rPr>
              <w:t>70</w:t>
            </w:r>
          </w:p>
        </w:tc>
        <w:tc>
          <w:tcPr>
            <w:tcW w:w="444" w:type="pct"/>
            <w:tcBorders>
              <w:top w:val="nil"/>
              <w:left w:val="nil"/>
              <w:bottom w:val="nil"/>
              <w:right w:val="nil"/>
            </w:tcBorders>
            <w:shd w:val="clear" w:color="auto" w:fill="auto"/>
            <w:noWrap/>
            <w:vAlign w:val="bottom"/>
            <w:hideMark/>
          </w:tcPr>
          <w:p w14:paraId="1EDA9EF7" w14:textId="77777777" w:rsidR="00CF5B1D" w:rsidRPr="00CF5B1D" w:rsidRDefault="00CF5B1D" w:rsidP="00CF5B1D">
            <w:pPr>
              <w:spacing w:line="240" w:lineRule="auto"/>
              <w:jc w:val="right"/>
              <w:rPr>
                <w:rFonts w:cs="Arial"/>
                <w:sz w:val="12"/>
                <w:szCs w:val="12"/>
              </w:rPr>
            </w:pPr>
            <w:r w:rsidRPr="00CF5B1D">
              <w:rPr>
                <w:rFonts w:cs="Arial"/>
                <w:sz w:val="12"/>
                <w:szCs w:val="12"/>
              </w:rPr>
              <w:t>66</w:t>
            </w:r>
          </w:p>
        </w:tc>
      </w:tr>
      <w:tr w:rsidR="00CF5B1D" w:rsidRPr="00CF5B1D" w14:paraId="4988DED2" w14:textId="77777777" w:rsidTr="00CF5B1D">
        <w:trPr>
          <w:trHeight w:val="85"/>
        </w:trPr>
        <w:tc>
          <w:tcPr>
            <w:tcW w:w="3438" w:type="pct"/>
            <w:tcBorders>
              <w:top w:val="nil"/>
              <w:left w:val="nil"/>
              <w:bottom w:val="nil"/>
              <w:right w:val="nil"/>
            </w:tcBorders>
            <w:shd w:val="clear" w:color="auto" w:fill="auto"/>
            <w:vAlign w:val="bottom"/>
            <w:hideMark/>
          </w:tcPr>
          <w:p w14:paraId="6285AA4D"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CE3280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184AA5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98835E9" w14:textId="77777777" w:rsidR="00CF5B1D" w:rsidRPr="00CF5B1D" w:rsidRDefault="00CF5B1D" w:rsidP="00CF5B1D">
            <w:pPr>
              <w:spacing w:line="240" w:lineRule="auto"/>
              <w:rPr>
                <w:rFonts w:ascii="Times New Roman" w:hAnsi="Times New Roman"/>
                <w:sz w:val="12"/>
                <w:szCs w:val="12"/>
              </w:rPr>
            </w:pPr>
          </w:p>
        </w:tc>
      </w:tr>
      <w:tr w:rsidR="00CF5B1D" w:rsidRPr="00CF5B1D" w14:paraId="59663D14" w14:textId="77777777" w:rsidTr="00CF5B1D">
        <w:trPr>
          <w:trHeight w:val="85"/>
        </w:trPr>
        <w:tc>
          <w:tcPr>
            <w:tcW w:w="3438" w:type="pct"/>
            <w:tcBorders>
              <w:top w:val="nil"/>
              <w:left w:val="nil"/>
              <w:bottom w:val="nil"/>
              <w:right w:val="nil"/>
            </w:tcBorders>
            <w:shd w:val="clear" w:color="000000" w:fill="D5E3F2"/>
            <w:vAlign w:val="bottom"/>
            <w:hideMark/>
          </w:tcPr>
          <w:p w14:paraId="22D8FA74" w14:textId="77777777" w:rsidR="00CF5B1D" w:rsidRPr="00CF5B1D" w:rsidRDefault="00CF5B1D" w:rsidP="00CF5B1D">
            <w:pPr>
              <w:spacing w:line="240" w:lineRule="auto"/>
              <w:rPr>
                <w:rFonts w:cs="Arial"/>
                <w:b/>
                <w:bCs/>
                <w:sz w:val="12"/>
                <w:szCs w:val="12"/>
              </w:rPr>
            </w:pPr>
            <w:r w:rsidRPr="00CF5B1D">
              <w:rPr>
                <w:rFonts w:cs="Arial"/>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14:paraId="790CF7A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1858E6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BB4928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4F0464B" w14:textId="77777777" w:rsidTr="00CF5B1D">
        <w:trPr>
          <w:trHeight w:val="85"/>
        </w:trPr>
        <w:tc>
          <w:tcPr>
            <w:tcW w:w="3438" w:type="pct"/>
            <w:tcBorders>
              <w:top w:val="nil"/>
              <w:left w:val="nil"/>
              <w:bottom w:val="nil"/>
              <w:right w:val="nil"/>
            </w:tcBorders>
            <w:shd w:val="clear" w:color="auto" w:fill="auto"/>
            <w:vAlign w:val="bottom"/>
            <w:hideMark/>
          </w:tcPr>
          <w:p w14:paraId="42420D32"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B01045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1105AE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B7BBC37" w14:textId="77777777" w:rsidR="00CF5B1D" w:rsidRPr="00CF5B1D" w:rsidRDefault="00CF5B1D" w:rsidP="00CF5B1D">
            <w:pPr>
              <w:spacing w:line="240" w:lineRule="auto"/>
              <w:rPr>
                <w:rFonts w:ascii="Times New Roman" w:hAnsi="Times New Roman"/>
                <w:sz w:val="12"/>
                <w:szCs w:val="12"/>
              </w:rPr>
            </w:pPr>
          </w:p>
        </w:tc>
      </w:tr>
      <w:tr w:rsidR="00CF5B1D" w:rsidRPr="00CF5B1D" w14:paraId="66955D18" w14:textId="77777777" w:rsidTr="00CF5B1D">
        <w:trPr>
          <w:trHeight w:val="85"/>
        </w:trPr>
        <w:tc>
          <w:tcPr>
            <w:tcW w:w="3438" w:type="pct"/>
            <w:tcBorders>
              <w:top w:val="nil"/>
              <w:left w:val="nil"/>
              <w:bottom w:val="nil"/>
              <w:right w:val="nil"/>
            </w:tcBorders>
            <w:shd w:val="clear" w:color="auto" w:fill="auto"/>
            <w:vAlign w:val="bottom"/>
            <w:hideMark/>
          </w:tcPr>
          <w:p w14:paraId="40C5B3EA"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7B93FDD5"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77DCEC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073D3E9" w14:textId="77777777" w:rsidR="00CF5B1D" w:rsidRPr="00CF5B1D" w:rsidRDefault="00CF5B1D" w:rsidP="00CF5B1D">
            <w:pPr>
              <w:spacing w:line="240" w:lineRule="auto"/>
              <w:rPr>
                <w:rFonts w:ascii="Times New Roman" w:hAnsi="Times New Roman"/>
                <w:sz w:val="12"/>
                <w:szCs w:val="12"/>
              </w:rPr>
            </w:pPr>
          </w:p>
        </w:tc>
      </w:tr>
      <w:tr w:rsidR="00CF5B1D" w:rsidRPr="00CF5B1D" w14:paraId="4E3558C4" w14:textId="77777777" w:rsidTr="00CF5B1D">
        <w:trPr>
          <w:trHeight w:val="85"/>
        </w:trPr>
        <w:tc>
          <w:tcPr>
            <w:tcW w:w="3438" w:type="pct"/>
            <w:tcBorders>
              <w:top w:val="nil"/>
              <w:left w:val="nil"/>
              <w:bottom w:val="nil"/>
              <w:right w:val="nil"/>
            </w:tcBorders>
            <w:shd w:val="clear" w:color="auto" w:fill="auto"/>
            <w:vAlign w:val="bottom"/>
            <w:hideMark/>
          </w:tcPr>
          <w:p w14:paraId="0B215E8E" w14:textId="77777777" w:rsidR="00CF5B1D" w:rsidRPr="00CF5B1D" w:rsidRDefault="00CF5B1D" w:rsidP="00CF5B1D">
            <w:pPr>
              <w:spacing w:line="240" w:lineRule="auto"/>
              <w:rPr>
                <w:rFonts w:cs="Arial"/>
                <w:sz w:val="12"/>
                <w:szCs w:val="12"/>
              </w:rPr>
            </w:pPr>
            <w:r w:rsidRPr="00CF5B1D">
              <w:rPr>
                <w:rFonts w:cs="Arial"/>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14:paraId="1A35123A"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1090E1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6E6C16" w14:textId="77777777" w:rsidR="00CF5B1D" w:rsidRPr="00CF5B1D" w:rsidRDefault="00CF5B1D" w:rsidP="00CF5B1D">
            <w:pPr>
              <w:spacing w:line="240" w:lineRule="auto"/>
              <w:rPr>
                <w:rFonts w:ascii="Times New Roman" w:hAnsi="Times New Roman"/>
                <w:sz w:val="12"/>
                <w:szCs w:val="12"/>
              </w:rPr>
            </w:pPr>
          </w:p>
        </w:tc>
      </w:tr>
      <w:tr w:rsidR="00CF5B1D" w:rsidRPr="00CF5B1D" w14:paraId="387774DD" w14:textId="77777777" w:rsidTr="00CF5B1D">
        <w:trPr>
          <w:trHeight w:val="85"/>
        </w:trPr>
        <w:tc>
          <w:tcPr>
            <w:tcW w:w="3438" w:type="pct"/>
            <w:tcBorders>
              <w:top w:val="nil"/>
              <w:left w:val="nil"/>
              <w:bottom w:val="nil"/>
              <w:right w:val="nil"/>
            </w:tcBorders>
            <w:shd w:val="clear" w:color="auto" w:fill="auto"/>
            <w:vAlign w:val="bottom"/>
            <w:hideMark/>
          </w:tcPr>
          <w:p w14:paraId="6F9B3529"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0535D8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938ED9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7FEE3D6" w14:textId="77777777" w:rsidR="00CF5B1D" w:rsidRPr="00CF5B1D" w:rsidRDefault="00CF5B1D" w:rsidP="00CF5B1D">
            <w:pPr>
              <w:spacing w:line="240" w:lineRule="auto"/>
              <w:rPr>
                <w:rFonts w:ascii="Times New Roman" w:hAnsi="Times New Roman"/>
                <w:sz w:val="12"/>
                <w:szCs w:val="12"/>
              </w:rPr>
            </w:pPr>
          </w:p>
        </w:tc>
      </w:tr>
      <w:tr w:rsidR="00CF5B1D" w:rsidRPr="00CF5B1D" w14:paraId="28056A1F" w14:textId="77777777" w:rsidTr="00CF5B1D">
        <w:trPr>
          <w:trHeight w:val="85"/>
        </w:trPr>
        <w:tc>
          <w:tcPr>
            <w:tcW w:w="3438" w:type="pct"/>
            <w:tcBorders>
              <w:top w:val="nil"/>
              <w:left w:val="nil"/>
              <w:bottom w:val="nil"/>
              <w:right w:val="nil"/>
            </w:tcBorders>
            <w:shd w:val="clear" w:color="auto" w:fill="auto"/>
            <w:vAlign w:val="bottom"/>
            <w:hideMark/>
          </w:tcPr>
          <w:p w14:paraId="59CB203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0A0E22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71201F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8E30361" w14:textId="77777777" w:rsidR="00CF5B1D" w:rsidRPr="00CF5B1D" w:rsidRDefault="00CF5B1D" w:rsidP="00CF5B1D">
            <w:pPr>
              <w:spacing w:line="240" w:lineRule="auto"/>
              <w:rPr>
                <w:rFonts w:ascii="Times New Roman" w:hAnsi="Times New Roman"/>
                <w:sz w:val="12"/>
                <w:szCs w:val="12"/>
              </w:rPr>
            </w:pPr>
          </w:p>
        </w:tc>
      </w:tr>
      <w:tr w:rsidR="00CF5B1D" w:rsidRPr="00CF5B1D" w14:paraId="4096FE73" w14:textId="77777777" w:rsidTr="00CF5B1D">
        <w:trPr>
          <w:trHeight w:val="85"/>
        </w:trPr>
        <w:tc>
          <w:tcPr>
            <w:tcW w:w="3438" w:type="pct"/>
            <w:tcBorders>
              <w:top w:val="nil"/>
              <w:left w:val="nil"/>
              <w:bottom w:val="nil"/>
              <w:right w:val="nil"/>
            </w:tcBorders>
            <w:shd w:val="clear" w:color="auto" w:fill="auto"/>
            <w:vAlign w:val="bottom"/>
            <w:hideMark/>
          </w:tcPr>
          <w:p w14:paraId="72C4DE7B" w14:textId="77777777" w:rsidR="00CF5B1D" w:rsidRPr="00CF5B1D" w:rsidRDefault="00CF5B1D" w:rsidP="00CF5B1D">
            <w:pPr>
              <w:spacing w:line="240" w:lineRule="auto"/>
              <w:rPr>
                <w:rFonts w:cs="Arial"/>
                <w:sz w:val="12"/>
                <w:szCs w:val="12"/>
              </w:rPr>
            </w:pPr>
            <w:r w:rsidRPr="00CF5B1D">
              <w:rPr>
                <w:rFonts w:cs="Arial"/>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14:paraId="05980FDF"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35A582CD" w14:textId="77777777" w:rsidR="00CF5B1D" w:rsidRPr="00CF5B1D" w:rsidRDefault="00CF5B1D" w:rsidP="00CF5B1D">
            <w:pPr>
              <w:spacing w:line="240" w:lineRule="auto"/>
              <w:jc w:val="right"/>
              <w:rPr>
                <w:rFonts w:cs="Arial"/>
                <w:sz w:val="12"/>
                <w:szCs w:val="12"/>
              </w:rPr>
            </w:pPr>
            <w:r w:rsidRPr="00CF5B1D">
              <w:rPr>
                <w:rFonts w:cs="Arial"/>
                <w:sz w:val="12"/>
                <w:szCs w:val="12"/>
              </w:rPr>
              <w:t>164</w:t>
            </w:r>
          </w:p>
        </w:tc>
        <w:tc>
          <w:tcPr>
            <w:tcW w:w="444" w:type="pct"/>
            <w:tcBorders>
              <w:top w:val="nil"/>
              <w:left w:val="nil"/>
              <w:bottom w:val="nil"/>
              <w:right w:val="nil"/>
            </w:tcBorders>
            <w:shd w:val="clear" w:color="auto" w:fill="auto"/>
            <w:noWrap/>
            <w:vAlign w:val="bottom"/>
            <w:hideMark/>
          </w:tcPr>
          <w:p w14:paraId="2997D36E" w14:textId="77777777" w:rsidR="00CF5B1D" w:rsidRPr="00CF5B1D" w:rsidRDefault="00CF5B1D" w:rsidP="00CF5B1D">
            <w:pPr>
              <w:spacing w:line="240" w:lineRule="auto"/>
              <w:jc w:val="right"/>
              <w:rPr>
                <w:rFonts w:cs="Arial"/>
                <w:sz w:val="12"/>
                <w:szCs w:val="12"/>
              </w:rPr>
            </w:pPr>
            <w:r w:rsidRPr="00CF5B1D">
              <w:rPr>
                <w:rFonts w:cs="Arial"/>
                <w:sz w:val="12"/>
                <w:szCs w:val="12"/>
              </w:rPr>
              <w:t>131</w:t>
            </w:r>
          </w:p>
        </w:tc>
      </w:tr>
      <w:tr w:rsidR="00CF5B1D" w:rsidRPr="00CF5B1D" w14:paraId="1230B4A0" w14:textId="77777777" w:rsidTr="00CF5B1D">
        <w:trPr>
          <w:trHeight w:val="85"/>
        </w:trPr>
        <w:tc>
          <w:tcPr>
            <w:tcW w:w="3438" w:type="pct"/>
            <w:tcBorders>
              <w:top w:val="nil"/>
              <w:left w:val="nil"/>
              <w:bottom w:val="nil"/>
              <w:right w:val="nil"/>
            </w:tcBorders>
            <w:shd w:val="clear" w:color="auto" w:fill="auto"/>
            <w:vAlign w:val="bottom"/>
            <w:hideMark/>
          </w:tcPr>
          <w:p w14:paraId="7BAC534C"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D047C6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026382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5448F0C" w14:textId="77777777" w:rsidR="00CF5B1D" w:rsidRPr="00CF5B1D" w:rsidRDefault="00CF5B1D" w:rsidP="00CF5B1D">
            <w:pPr>
              <w:spacing w:line="240" w:lineRule="auto"/>
              <w:rPr>
                <w:rFonts w:ascii="Times New Roman" w:hAnsi="Times New Roman"/>
                <w:sz w:val="12"/>
                <w:szCs w:val="12"/>
              </w:rPr>
            </w:pPr>
          </w:p>
        </w:tc>
      </w:tr>
      <w:tr w:rsidR="00CF5B1D" w:rsidRPr="00CF5B1D" w14:paraId="69022EBC" w14:textId="77777777" w:rsidTr="00CF5B1D">
        <w:trPr>
          <w:trHeight w:val="85"/>
        </w:trPr>
        <w:tc>
          <w:tcPr>
            <w:tcW w:w="3438" w:type="pct"/>
            <w:tcBorders>
              <w:top w:val="nil"/>
              <w:left w:val="nil"/>
              <w:bottom w:val="nil"/>
              <w:right w:val="nil"/>
            </w:tcBorders>
            <w:shd w:val="clear" w:color="000000" w:fill="D5E3F2"/>
            <w:vAlign w:val="bottom"/>
            <w:hideMark/>
          </w:tcPr>
          <w:p w14:paraId="718E1BDD" w14:textId="77777777" w:rsidR="00CF5B1D" w:rsidRPr="00CF5B1D" w:rsidRDefault="00CF5B1D" w:rsidP="00CF5B1D">
            <w:pPr>
              <w:spacing w:line="240" w:lineRule="auto"/>
              <w:rPr>
                <w:rFonts w:cs="Arial"/>
                <w:b/>
                <w:bCs/>
                <w:sz w:val="12"/>
                <w:szCs w:val="12"/>
              </w:rPr>
            </w:pPr>
            <w:r w:rsidRPr="00CF5B1D">
              <w:rPr>
                <w:rFonts w:cs="Arial"/>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14:paraId="73CFE0E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8F3BBE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097BAF5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30D61707" w14:textId="77777777" w:rsidTr="00CF5B1D">
        <w:trPr>
          <w:trHeight w:val="85"/>
        </w:trPr>
        <w:tc>
          <w:tcPr>
            <w:tcW w:w="3438" w:type="pct"/>
            <w:tcBorders>
              <w:top w:val="nil"/>
              <w:left w:val="nil"/>
              <w:bottom w:val="nil"/>
              <w:right w:val="nil"/>
            </w:tcBorders>
            <w:shd w:val="clear" w:color="auto" w:fill="auto"/>
            <w:vAlign w:val="bottom"/>
            <w:hideMark/>
          </w:tcPr>
          <w:p w14:paraId="13C7E0DB"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609DD0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370C9C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8F9C3B7" w14:textId="77777777" w:rsidR="00CF5B1D" w:rsidRPr="00CF5B1D" w:rsidRDefault="00CF5B1D" w:rsidP="00CF5B1D">
            <w:pPr>
              <w:spacing w:line="240" w:lineRule="auto"/>
              <w:rPr>
                <w:rFonts w:ascii="Times New Roman" w:hAnsi="Times New Roman"/>
                <w:sz w:val="12"/>
                <w:szCs w:val="12"/>
              </w:rPr>
            </w:pPr>
          </w:p>
        </w:tc>
      </w:tr>
      <w:tr w:rsidR="00CF5B1D" w:rsidRPr="00CF5B1D" w14:paraId="4F4B5DDA" w14:textId="77777777" w:rsidTr="00CF5B1D">
        <w:trPr>
          <w:trHeight w:val="85"/>
        </w:trPr>
        <w:tc>
          <w:tcPr>
            <w:tcW w:w="3438" w:type="pct"/>
            <w:tcBorders>
              <w:top w:val="nil"/>
              <w:left w:val="nil"/>
              <w:bottom w:val="nil"/>
              <w:right w:val="nil"/>
            </w:tcBorders>
            <w:shd w:val="clear" w:color="auto" w:fill="auto"/>
            <w:vAlign w:val="bottom"/>
            <w:hideMark/>
          </w:tcPr>
          <w:p w14:paraId="203E2F5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CAA5D7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ECF8D2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B6791A5" w14:textId="77777777" w:rsidR="00CF5B1D" w:rsidRPr="00CF5B1D" w:rsidRDefault="00CF5B1D" w:rsidP="00CF5B1D">
            <w:pPr>
              <w:spacing w:line="240" w:lineRule="auto"/>
              <w:rPr>
                <w:rFonts w:ascii="Times New Roman" w:hAnsi="Times New Roman"/>
                <w:sz w:val="12"/>
                <w:szCs w:val="12"/>
              </w:rPr>
            </w:pPr>
          </w:p>
        </w:tc>
      </w:tr>
      <w:tr w:rsidR="00CF5B1D" w:rsidRPr="00CF5B1D" w14:paraId="1B280D3B" w14:textId="77777777" w:rsidTr="00CF5B1D">
        <w:trPr>
          <w:trHeight w:val="85"/>
        </w:trPr>
        <w:tc>
          <w:tcPr>
            <w:tcW w:w="3438" w:type="pct"/>
            <w:tcBorders>
              <w:top w:val="nil"/>
              <w:left w:val="nil"/>
              <w:bottom w:val="nil"/>
              <w:right w:val="nil"/>
            </w:tcBorders>
            <w:shd w:val="clear" w:color="auto" w:fill="auto"/>
            <w:vAlign w:val="bottom"/>
            <w:hideMark/>
          </w:tcPr>
          <w:p w14:paraId="195C583A" w14:textId="77777777" w:rsidR="00CF5B1D" w:rsidRPr="00CF5B1D" w:rsidRDefault="00CF5B1D" w:rsidP="00CF5B1D">
            <w:pPr>
              <w:spacing w:line="240" w:lineRule="auto"/>
              <w:rPr>
                <w:rFonts w:cs="Arial"/>
                <w:sz w:val="12"/>
                <w:szCs w:val="12"/>
              </w:rPr>
            </w:pPr>
            <w:r w:rsidRPr="00CF5B1D">
              <w:rPr>
                <w:rFonts w:cs="Arial"/>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14:paraId="06B16F5B"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6009B81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FE76559" w14:textId="77777777" w:rsidR="00CF5B1D" w:rsidRPr="00CF5B1D" w:rsidRDefault="00CF5B1D" w:rsidP="00CF5B1D">
            <w:pPr>
              <w:spacing w:line="240" w:lineRule="auto"/>
              <w:rPr>
                <w:rFonts w:ascii="Times New Roman" w:hAnsi="Times New Roman"/>
                <w:sz w:val="12"/>
                <w:szCs w:val="12"/>
              </w:rPr>
            </w:pPr>
          </w:p>
        </w:tc>
      </w:tr>
      <w:tr w:rsidR="00CF5B1D" w:rsidRPr="00CF5B1D" w14:paraId="540E3F18" w14:textId="77777777" w:rsidTr="00CF5B1D">
        <w:trPr>
          <w:trHeight w:val="85"/>
        </w:trPr>
        <w:tc>
          <w:tcPr>
            <w:tcW w:w="3438" w:type="pct"/>
            <w:tcBorders>
              <w:top w:val="nil"/>
              <w:left w:val="nil"/>
              <w:bottom w:val="nil"/>
              <w:right w:val="nil"/>
            </w:tcBorders>
            <w:shd w:val="clear" w:color="auto" w:fill="auto"/>
            <w:vAlign w:val="bottom"/>
            <w:hideMark/>
          </w:tcPr>
          <w:p w14:paraId="6A905AAF"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EF3EC0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EB1A29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FB6D4CA" w14:textId="77777777" w:rsidR="00CF5B1D" w:rsidRPr="00CF5B1D" w:rsidRDefault="00CF5B1D" w:rsidP="00CF5B1D">
            <w:pPr>
              <w:spacing w:line="240" w:lineRule="auto"/>
              <w:rPr>
                <w:rFonts w:ascii="Times New Roman" w:hAnsi="Times New Roman"/>
                <w:sz w:val="12"/>
                <w:szCs w:val="12"/>
              </w:rPr>
            </w:pPr>
          </w:p>
        </w:tc>
      </w:tr>
      <w:tr w:rsidR="00CF5B1D" w:rsidRPr="00CF5B1D" w14:paraId="35487D57" w14:textId="77777777" w:rsidTr="00CF5B1D">
        <w:trPr>
          <w:trHeight w:val="85"/>
        </w:trPr>
        <w:tc>
          <w:tcPr>
            <w:tcW w:w="3438" w:type="pct"/>
            <w:tcBorders>
              <w:top w:val="nil"/>
              <w:left w:val="nil"/>
              <w:bottom w:val="nil"/>
              <w:right w:val="nil"/>
            </w:tcBorders>
            <w:shd w:val="clear" w:color="auto" w:fill="auto"/>
            <w:vAlign w:val="bottom"/>
            <w:hideMark/>
          </w:tcPr>
          <w:p w14:paraId="4197635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7CB08D3"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31E690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0B044B3" w14:textId="77777777" w:rsidR="00CF5B1D" w:rsidRPr="00CF5B1D" w:rsidRDefault="00CF5B1D" w:rsidP="00CF5B1D">
            <w:pPr>
              <w:spacing w:line="240" w:lineRule="auto"/>
              <w:rPr>
                <w:rFonts w:ascii="Times New Roman" w:hAnsi="Times New Roman"/>
                <w:sz w:val="12"/>
                <w:szCs w:val="12"/>
              </w:rPr>
            </w:pPr>
          </w:p>
        </w:tc>
      </w:tr>
      <w:tr w:rsidR="00CF5B1D" w:rsidRPr="00CF5B1D" w14:paraId="0BD0D259" w14:textId="77777777" w:rsidTr="00CF5B1D">
        <w:trPr>
          <w:trHeight w:val="85"/>
        </w:trPr>
        <w:tc>
          <w:tcPr>
            <w:tcW w:w="3438" w:type="pct"/>
            <w:tcBorders>
              <w:top w:val="nil"/>
              <w:left w:val="nil"/>
              <w:bottom w:val="nil"/>
              <w:right w:val="nil"/>
            </w:tcBorders>
            <w:shd w:val="clear" w:color="auto" w:fill="auto"/>
            <w:vAlign w:val="bottom"/>
            <w:hideMark/>
          </w:tcPr>
          <w:p w14:paraId="38FD4541" w14:textId="77777777" w:rsidR="00CF5B1D" w:rsidRPr="00CF5B1D" w:rsidRDefault="00CF5B1D" w:rsidP="00CF5B1D">
            <w:pPr>
              <w:spacing w:line="240" w:lineRule="auto"/>
              <w:rPr>
                <w:rFonts w:cs="Arial"/>
                <w:sz w:val="12"/>
                <w:szCs w:val="12"/>
              </w:rPr>
            </w:pPr>
            <w:r w:rsidRPr="00CF5B1D">
              <w:rPr>
                <w:rFonts w:cs="Arial"/>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14:paraId="67568F80"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7ECC06E0" w14:textId="77777777" w:rsidR="00CF5B1D" w:rsidRPr="00CF5B1D" w:rsidRDefault="00CF5B1D" w:rsidP="00CF5B1D">
            <w:pPr>
              <w:spacing w:line="240" w:lineRule="auto"/>
              <w:jc w:val="right"/>
              <w:rPr>
                <w:rFonts w:cs="Arial"/>
                <w:sz w:val="12"/>
                <w:szCs w:val="12"/>
              </w:rPr>
            </w:pPr>
            <w:r w:rsidRPr="00CF5B1D">
              <w:rPr>
                <w:rFonts w:cs="Arial"/>
                <w:sz w:val="12"/>
                <w:szCs w:val="12"/>
              </w:rPr>
              <w:t>302</w:t>
            </w:r>
          </w:p>
        </w:tc>
        <w:tc>
          <w:tcPr>
            <w:tcW w:w="444" w:type="pct"/>
            <w:tcBorders>
              <w:top w:val="nil"/>
              <w:left w:val="nil"/>
              <w:bottom w:val="nil"/>
              <w:right w:val="nil"/>
            </w:tcBorders>
            <w:shd w:val="clear" w:color="auto" w:fill="auto"/>
            <w:noWrap/>
            <w:vAlign w:val="bottom"/>
            <w:hideMark/>
          </w:tcPr>
          <w:p w14:paraId="7430B65C" w14:textId="77777777" w:rsidR="00CF5B1D" w:rsidRPr="00CF5B1D" w:rsidRDefault="00CF5B1D" w:rsidP="00CF5B1D">
            <w:pPr>
              <w:spacing w:line="240" w:lineRule="auto"/>
              <w:jc w:val="right"/>
              <w:rPr>
                <w:rFonts w:cs="Arial"/>
                <w:sz w:val="12"/>
                <w:szCs w:val="12"/>
              </w:rPr>
            </w:pPr>
            <w:r w:rsidRPr="00CF5B1D">
              <w:rPr>
                <w:rFonts w:cs="Arial"/>
                <w:sz w:val="12"/>
                <w:szCs w:val="12"/>
              </w:rPr>
              <w:t>624</w:t>
            </w:r>
          </w:p>
        </w:tc>
      </w:tr>
      <w:tr w:rsidR="00CF5B1D" w:rsidRPr="00CF5B1D" w14:paraId="7BCD6203" w14:textId="77777777" w:rsidTr="00CF5B1D">
        <w:trPr>
          <w:trHeight w:val="85"/>
        </w:trPr>
        <w:tc>
          <w:tcPr>
            <w:tcW w:w="3438" w:type="pct"/>
            <w:tcBorders>
              <w:top w:val="nil"/>
              <w:left w:val="nil"/>
              <w:bottom w:val="nil"/>
              <w:right w:val="nil"/>
            </w:tcBorders>
            <w:shd w:val="clear" w:color="auto" w:fill="auto"/>
            <w:vAlign w:val="bottom"/>
            <w:hideMark/>
          </w:tcPr>
          <w:p w14:paraId="65225B99" w14:textId="77777777" w:rsidR="00CF5B1D" w:rsidRPr="00CF5B1D" w:rsidRDefault="00CF5B1D" w:rsidP="00CF5B1D">
            <w:pPr>
              <w:spacing w:line="240" w:lineRule="auto"/>
              <w:rPr>
                <w:rFonts w:cs="Arial"/>
                <w:sz w:val="12"/>
                <w:szCs w:val="12"/>
              </w:rPr>
            </w:pPr>
            <w:r w:rsidRPr="00CF5B1D">
              <w:rPr>
                <w:rFonts w:cs="Arial"/>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14:paraId="7220F06B"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74B43207" w14:textId="77777777" w:rsidR="00CF5B1D" w:rsidRPr="00CF5B1D" w:rsidRDefault="00CF5B1D" w:rsidP="00CF5B1D">
            <w:pPr>
              <w:spacing w:line="240" w:lineRule="auto"/>
              <w:jc w:val="right"/>
              <w:rPr>
                <w:rFonts w:cs="Arial"/>
                <w:sz w:val="12"/>
                <w:szCs w:val="12"/>
              </w:rPr>
            </w:pPr>
            <w:r w:rsidRPr="00CF5B1D">
              <w:rPr>
                <w:rFonts w:cs="Arial"/>
                <w:sz w:val="12"/>
                <w:szCs w:val="12"/>
              </w:rPr>
              <w:t>497</w:t>
            </w:r>
          </w:p>
        </w:tc>
        <w:tc>
          <w:tcPr>
            <w:tcW w:w="444" w:type="pct"/>
            <w:tcBorders>
              <w:top w:val="nil"/>
              <w:left w:val="nil"/>
              <w:bottom w:val="nil"/>
              <w:right w:val="nil"/>
            </w:tcBorders>
            <w:shd w:val="clear" w:color="auto" w:fill="auto"/>
            <w:noWrap/>
            <w:vAlign w:val="bottom"/>
            <w:hideMark/>
          </w:tcPr>
          <w:p w14:paraId="3FF02BCE" w14:textId="77777777" w:rsidR="00CF5B1D" w:rsidRPr="00CF5B1D" w:rsidRDefault="00CF5B1D" w:rsidP="00CF5B1D">
            <w:pPr>
              <w:spacing w:line="240" w:lineRule="auto"/>
              <w:jc w:val="right"/>
              <w:rPr>
                <w:rFonts w:cs="Arial"/>
                <w:sz w:val="12"/>
                <w:szCs w:val="12"/>
              </w:rPr>
            </w:pPr>
            <w:r w:rsidRPr="00CF5B1D">
              <w:rPr>
                <w:rFonts w:cs="Arial"/>
                <w:sz w:val="12"/>
                <w:szCs w:val="12"/>
              </w:rPr>
              <w:t>741</w:t>
            </w:r>
          </w:p>
        </w:tc>
      </w:tr>
      <w:tr w:rsidR="00CF5B1D" w:rsidRPr="00CF5B1D" w14:paraId="528F3D41" w14:textId="77777777" w:rsidTr="00CF5B1D">
        <w:trPr>
          <w:trHeight w:val="85"/>
        </w:trPr>
        <w:tc>
          <w:tcPr>
            <w:tcW w:w="3438" w:type="pct"/>
            <w:tcBorders>
              <w:top w:val="nil"/>
              <w:left w:val="nil"/>
              <w:bottom w:val="nil"/>
              <w:right w:val="nil"/>
            </w:tcBorders>
            <w:shd w:val="clear" w:color="auto" w:fill="auto"/>
            <w:vAlign w:val="bottom"/>
            <w:hideMark/>
          </w:tcPr>
          <w:p w14:paraId="113607AD" w14:textId="77777777" w:rsidR="00CF5B1D" w:rsidRPr="00CF5B1D" w:rsidRDefault="00CF5B1D" w:rsidP="00CF5B1D">
            <w:pPr>
              <w:spacing w:line="240" w:lineRule="auto"/>
              <w:rPr>
                <w:rFonts w:cs="Arial"/>
                <w:sz w:val="12"/>
                <w:szCs w:val="12"/>
              </w:rPr>
            </w:pPr>
            <w:r w:rsidRPr="00CF5B1D">
              <w:rPr>
                <w:rFonts w:cs="Arial"/>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14:paraId="60D1319E"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546955F6" w14:textId="77777777" w:rsidR="00CF5B1D" w:rsidRPr="00CF5B1D" w:rsidRDefault="00CF5B1D" w:rsidP="00CF5B1D">
            <w:pPr>
              <w:spacing w:line="240" w:lineRule="auto"/>
              <w:jc w:val="right"/>
              <w:rPr>
                <w:rFonts w:cs="Arial"/>
                <w:sz w:val="12"/>
                <w:szCs w:val="12"/>
              </w:rPr>
            </w:pPr>
            <w:r w:rsidRPr="00CF5B1D">
              <w:rPr>
                <w:rFonts w:cs="Arial"/>
                <w:sz w:val="12"/>
                <w:szCs w:val="12"/>
              </w:rPr>
              <w:t>2 000</w:t>
            </w:r>
          </w:p>
        </w:tc>
        <w:tc>
          <w:tcPr>
            <w:tcW w:w="444" w:type="pct"/>
            <w:tcBorders>
              <w:top w:val="nil"/>
              <w:left w:val="nil"/>
              <w:bottom w:val="nil"/>
              <w:right w:val="nil"/>
            </w:tcBorders>
            <w:shd w:val="clear" w:color="auto" w:fill="auto"/>
            <w:noWrap/>
            <w:vAlign w:val="bottom"/>
            <w:hideMark/>
          </w:tcPr>
          <w:p w14:paraId="681396DB" w14:textId="77777777" w:rsidR="00CF5B1D" w:rsidRPr="00CF5B1D" w:rsidRDefault="00CF5B1D" w:rsidP="00CF5B1D">
            <w:pPr>
              <w:spacing w:line="240" w:lineRule="auto"/>
              <w:jc w:val="right"/>
              <w:rPr>
                <w:rFonts w:cs="Arial"/>
                <w:sz w:val="12"/>
                <w:szCs w:val="12"/>
              </w:rPr>
            </w:pPr>
            <w:r w:rsidRPr="00CF5B1D">
              <w:rPr>
                <w:rFonts w:cs="Arial"/>
                <w:sz w:val="12"/>
                <w:szCs w:val="12"/>
              </w:rPr>
              <w:t>933</w:t>
            </w:r>
          </w:p>
        </w:tc>
      </w:tr>
      <w:tr w:rsidR="00CF5B1D" w:rsidRPr="00CF5B1D" w14:paraId="697B72A4" w14:textId="77777777" w:rsidTr="00CF5B1D">
        <w:trPr>
          <w:trHeight w:val="85"/>
        </w:trPr>
        <w:tc>
          <w:tcPr>
            <w:tcW w:w="3438" w:type="pct"/>
            <w:tcBorders>
              <w:top w:val="nil"/>
              <w:left w:val="nil"/>
              <w:bottom w:val="nil"/>
              <w:right w:val="nil"/>
            </w:tcBorders>
            <w:shd w:val="clear" w:color="auto" w:fill="auto"/>
            <w:vAlign w:val="bottom"/>
            <w:hideMark/>
          </w:tcPr>
          <w:p w14:paraId="5C2DBD74" w14:textId="77777777" w:rsidR="00CF5B1D" w:rsidRPr="00CF5B1D" w:rsidRDefault="00CF5B1D" w:rsidP="00CF5B1D">
            <w:pPr>
              <w:spacing w:line="240" w:lineRule="auto"/>
              <w:rPr>
                <w:rFonts w:cs="Arial"/>
                <w:sz w:val="12"/>
                <w:szCs w:val="12"/>
              </w:rPr>
            </w:pPr>
            <w:r w:rsidRPr="00CF5B1D">
              <w:rPr>
                <w:rFonts w:cs="Arial"/>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14:paraId="61C9F8FC"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1C61C054" w14:textId="77777777" w:rsidR="00CF5B1D" w:rsidRPr="00CF5B1D" w:rsidRDefault="00CF5B1D" w:rsidP="00CF5B1D">
            <w:pPr>
              <w:spacing w:line="240" w:lineRule="auto"/>
              <w:jc w:val="right"/>
              <w:rPr>
                <w:rFonts w:cs="Arial"/>
                <w:sz w:val="12"/>
                <w:szCs w:val="12"/>
              </w:rPr>
            </w:pPr>
            <w:r w:rsidRPr="00CF5B1D">
              <w:rPr>
                <w:rFonts w:cs="Arial"/>
                <w:sz w:val="12"/>
                <w:szCs w:val="12"/>
              </w:rPr>
              <w:t>1 000</w:t>
            </w:r>
          </w:p>
        </w:tc>
        <w:tc>
          <w:tcPr>
            <w:tcW w:w="444" w:type="pct"/>
            <w:tcBorders>
              <w:top w:val="nil"/>
              <w:left w:val="nil"/>
              <w:bottom w:val="nil"/>
              <w:right w:val="nil"/>
            </w:tcBorders>
            <w:shd w:val="clear" w:color="auto" w:fill="auto"/>
            <w:noWrap/>
            <w:vAlign w:val="bottom"/>
            <w:hideMark/>
          </w:tcPr>
          <w:p w14:paraId="6D1C15C1" w14:textId="77777777" w:rsidR="00CF5B1D" w:rsidRPr="00CF5B1D" w:rsidRDefault="00CF5B1D" w:rsidP="00CF5B1D">
            <w:pPr>
              <w:spacing w:line="240" w:lineRule="auto"/>
              <w:jc w:val="right"/>
              <w:rPr>
                <w:rFonts w:cs="Arial"/>
                <w:sz w:val="12"/>
                <w:szCs w:val="12"/>
              </w:rPr>
            </w:pPr>
            <w:r w:rsidRPr="00CF5B1D">
              <w:rPr>
                <w:rFonts w:cs="Arial"/>
                <w:sz w:val="12"/>
                <w:szCs w:val="12"/>
              </w:rPr>
              <w:t>224</w:t>
            </w:r>
          </w:p>
        </w:tc>
      </w:tr>
      <w:tr w:rsidR="00CF5B1D" w:rsidRPr="00CF5B1D" w14:paraId="36FF11AB" w14:textId="77777777" w:rsidTr="00CF5B1D">
        <w:trPr>
          <w:trHeight w:val="85"/>
        </w:trPr>
        <w:tc>
          <w:tcPr>
            <w:tcW w:w="3438" w:type="pct"/>
            <w:tcBorders>
              <w:top w:val="nil"/>
              <w:left w:val="nil"/>
              <w:bottom w:val="nil"/>
              <w:right w:val="nil"/>
            </w:tcBorders>
            <w:shd w:val="clear" w:color="auto" w:fill="auto"/>
            <w:vAlign w:val="bottom"/>
            <w:hideMark/>
          </w:tcPr>
          <w:p w14:paraId="3FE9DC36" w14:textId="77777777" w:rsidR="00CF5B1D" w:rsidRPr="00CF5B1D" w:rsidRDefault="00CF5B1D" w:rsidP="00CF5B1D">
            <w:pPr>
              <w:spacing w:line="240" w:lineRule="auto"/>
              <w:rPr>
                <w:rFonts w:cs="Arial"/>
                <w:sz w:val="12"/>
                <w:szCs w:val="12"/>
              </w:rPr>
            </w:pPr>
            <w:r w:rsidRPr="00CF5B1D">
              <w:rPr>
                <w:rFonts w:cs="Arial"/>
                <w:sz w:val="12"/>
                <w:szCs w:val="12"/>
              </w:rPr>
              <w:t>liczba organizacji prowadzących działalność pożytku publicznego, które otrzymały dotację</w:t>
            </w:r>
          </w:p>
        </w:tc>
        <w:tc>
          <w:tcPr>
            <w:tcW w:w="534" w:type="pct"/>
            <w:tcBorders>
              <w:top w:val="nil"/>
              <w:left w:val="nil"/>
              <w:bottom w:val="nil"/>
              <w:right w:val="nil"/>
            </w:tcBorders>
            <w:shd w:val="clear" w:color="auto" w:fill="auto"/>
            <w:noWrap/>
            <w:vAlign w:val="bottom"/>
            <w:hideMark/>
          </w:tcPr>
          <w:p w14:paraId="09B1ED45"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09E827E4" w14:textId="77777777" w:rsidR="00CF5B1D" w:rsidRPr="00CF5B1D" w:rsidRDefault="00CF5B1D" w:rsidP="00CF5B1D">
            <w:pPr>
              <w:spacing w:line="240" w:lineRule="auto"/>
              <w:jc w:val="right"/>
              <w:rPr>
                <w:rFonts w:cs="Arial"/>
                <w:sz w:val="12"/>
                <w:szCs w:val="12"/>
              </w:rPr>
            </w:pPr>
            <w:r w:rsidRPr="00CF5B1D">
              <w:rPr>
                <w:rFonts w:cs="Arial"/>
                <w:sz w:val="12"/>
                <w:szCs w:val="12"/>
              </w:rPr>
              <w:t>10</w:t>
            </w:r>
          </w:p>
        </w:tc>
        <w:tc>
          <w:tcPr>
            <w:tcW w:w="444" w:type="pct"/>
            <w:tcBorders>
              <w:top w:val="nil"/>
              <w:left w:val="nil"/>
              <w:bottom w:val="nil"/>
              <w:right w:val="nil"/>
            </w:tcBorders>
            <w:shd w:val="clear" w:color="auto" w:fill="auto"/>
            <w:noWrap/>
            <w:vAlign w:val="bottom"/>
            <w:hideMark/>
          </w:tcPr>
          <w:p w14:paraId="2A4F15AB" w14:textId="77777777" w:rsidR="00CF5B1D" w:rsidRPr="00CF5B1D" w:rsidRDefault="00CF5B1D" w:rsidP="00CF5B1D">
            <w:pPr>
              <w:spacing w:line="240" w:lineRule="auto"/>
              <w:jc w:val="right"/>
              <w:rPr>
                <w:rFonts w:cs="Arial"/>
                <w:sz w:val="12"/>
                <w:szCs w:val="12"/>
              </w:rPr>
            </w:pPr>
            <w:r w:rsidRPr="00CF5B1D">
              <w:rPr>
                <w:rFonts w:cs="Arial"/>
                <w:sz w:val="12"/>
                <w:szCs w:val="12"/>
              </w:rPr>
              <w:t>7</w:t>
            </w:r>
          </w:p>
        </w:tc>
      </w:tr>
      <w:tr w:rsidR="00CF5B1D" w:rsidRPr="00CF5B1D" w14:paraId="4546943D" w14:textId="77777777" w:rsidTr="00CF5B1D">
        <w:trPr>
          <w:trHeight w:val="85"/>
        </w:trPr>
        <w:tc>
          <w:tcPr>
            <w:tcW w:w="3438" w:type="pct"/>
            <w:tcBorders>
              <w:top w:val="nil"/>
              <w:left w:val="nil"/>
              <w:bottom w:val="nil"/>
              <w:right w:val="nil"/>
            </w:tcBorders>
            <w:shd w:val="clear" w:color="auto" w:fill="auto"/>
            <w:vAlign w:val="bottom"/>
            <w:hideMark/>
          </w:tcPr>
          <w:p w14:paraId="7255B113" w14:textId="77777777" w:rsidR="00CF5B1D" w:rsidRPr="00CF5B1D" w:rsidRDefault="00CF5B1D" w:rsidP="00CF5B1D">
            <w:pPr>
              <w:spacing w:line="240" w:lineRule="auto"/>
              <w:rPr>
                <w:rFonts w:cs="Arial"/>
                <w:sz w:val="12"/>
                <w:szCs w:val="12"/>
              </w:rPr>
            </w:pPr>
            <w:r w:rsidRPr="00CF5B1D">
              <w:rPr>
                <w:rFonts w:cs="Arial"/>
                <w:sz w:val="12"/>
                <w:szCs w:val="12"/>
              </w:rPr>
              <w:t>średnia kwota dotacji na uczestnika wypoczynku realizowanego przez organizacje prowadzące działalność pożytku publicznego</w:t>
            </w:r>
          </w:p>
        </w:tc>
        <w:tc>
          <w:tcPr>
            <w:tcW w:w="534" w:type="pct"/>
            <w:tcBorders>
              <w:top w:val="nil"/>
              <w:left w:val="nil"/>
              <w:bottom w:val="nil"/>
              <w:right w:val="nil"/>
            </w:tcBorders>
            <w:shd w:val="clear" w:color="auto" w:fill="auto"/>
            <w:noWrap/>
            <w:vAlign w:val="bottom"/>
            <w:hideMark/>
          </w:tcPr>
          <w:p w14:paraId="5C770B94"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5E041956" w14:textId="77777777" w:rsidR="00CF5B1D" w:rsidRPr="00CF5B1D" w:rsidRDefault="00CF5B1D" w:rsidP="00CF5B1D">
            <w:pPr>
              <w:spacing w:line="240" w:lineRule="auto"/>
              <w:jc w:val="right"/>
              <w:rPr>
                <w:rFonts w:cs="Arial"/>
                <w:sz w:val="12"/>
                <w:szCs w:val="12"/>
              </w:rPr>
            </w:pPr>
            <w:r w:rsidRPr="00CF5B1D">
              <w:rPr>
                <w:rFonts w:cs="Arial"/>
                <w:sz w:val="12"/>
                <w:szCs w:val="12"/>
              </w:rPr>
              <w:t>667</w:t>
            </w:r>
          </w:p>
        </w:tc>
        <w:tc>
          <w:tcPr>
            <w:tcW w:w="444" w:type="pct"/>
            <w:tcBorders>
              <w:top w:val="nil"/>
              <w:left w:val="nil"/>
              <w:bottom w:val="nil"/>
              <w:right w:val="nil"/>
            </w:tcBorders>
            <w:shd w:val="clear" w:color="auto" w:fill="auto"/>
            <w:noWrap/>
            <w:vAlign w:val="bottom"/>
            <w:hideMark/>
          </w:tcPr>
          <w:p w14:paraId="5E4CD9A6" w14:textId="77777777" w:rsidR="00CF5B1D" w:rsidRPr="00CF5B1D" w:rsidRDefault="00CF5B1D" w:rsidP="00CF5B1D">
            <w:pPr>
              <w:spacing w:line="240" w:lineRule="auto"/>
              <w:jc w:val="right"/>
              <w:rPr>
                <w:rFonts w:cs="Arial"/>
                <w:sz w:val="12"/>
                <w:szCs w:val="12"/>
              </w:rPr>
            </w:pPr>
            <w:r w:rsidRPr="00CF5B1D">
              <w:rPr>
                <w:rFonts w:cs="Arial"/>
                <w:sz w:val="12"/>
                <w:szCs w:val="12"/>
              </w:rPr>
              <w:t>627</w:t>
            </w:r>
          </w:p>
        </w:tc>
      </w:tr>
      <w:tr w:rsidR="00CF5B1D" w:rsidRPr="00CF5B1D" w14:paraId="3C1D6BE6" w14:textId="77777777" w:rsidTr="00CF5B1D">
        <w:trPr>
          <w:trHeight w:val="85"/>
        </w:trPr>
        <w:tc>
          <w:tcPr>
            <w:tcW w:w="3438" w:type="pct"/>
            <w:tcBorders>
              <w:top w:val="nil"/>
              <w:left w:val="nil"/>
              <w:bottom w:val="nil"/>
              <w:right w:val="nil"/>
            </w:tcBorders>
            <w:shd w:val="clear" w:color="auto" w:fill="auto"/>
            <w:vAlign w:val="bottom"/>
            <w:hideMark/>
          </w:tcPr>
          <w:p w14:paraId="3FB1C752"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238627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8273D1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46043FF" w14:textId="77777777" w:rsidR="00CF5B1D" w:rsidRPr="00CF5B1D" w:rsidRDefault="00CF5B1D" w:rsidP="00CF5B1D">
            <w:pPr>
              <w:spacing w:line="240" w:lineRule="auto"/>
              <w:rPr>
                <w:rFonts w:ascii="Times New Roman" w:hAnsi="Times New Roman"/>
                <w:sz w:val="12"/>
                <w:szCs w:val="12"/>
              </w:rPr>
            </w:pPr>
          </w:p>
        </w:tc>
      </w:tr>
      <w:tr w:rsidR="00CF5B1D" w:rsidRPr="00CF5B1D" w14:paraId="1B0FC46F" w14:textId="77777777" w:rsidTr="00CF5B1D">
        <w:trPr>
          <w:trHeight w:val="85"/>
        </w:trPr>
        <w:tc>
          <w:tcPr>
            <w:tcW w:w="3438" w:type="pct"/>
            <w:tcBorders>
              <w:top w:val="nil"/>
              <w:left w:val="nil"/>
              <w:bottom w:val="nil"/>
              <w:right w:val="nil"/>
            </w:tcBorders>
            <w:shd w:val="clear" w:color="000000" w:fill="D5E3F2"/>
            <w:vAlign w:val="bottom"/>
            <w:hideMark/>
          </w:tcPr>
          <w:p w14:paraId="4FC11D5C" w14:textId="77777777" w:rsidR="00CF5B1D" w:rsidRPr="00CF5B1D" w:rsidRDefault="00CF5B1D" w:rsidP="00CF5B1D">
            <w:pPr>
              <w:spacing w:line="240" w:lineRule="auto"/>
              <w:rPr>
                <w:rFonts w:cs="Arial"/>
                <w:b/>
                <w:bCs/>
                <w:sz w:val="12"/>
                <w:szCs w:val="12"/>
              </w:rPr>
            </w:pPr>
            <w:r w:rsidRPr="00CF5B1D">
              <w:rPr>
                <w:rFonts w:cs="Arial"/>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14:paraId="3E90453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FBC0CF2"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2C498212"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D36CCFB" w14:textId="77777777" w:rsidTr="00CF5B1D">
        <w:trPr>
          <w:trHeight w:val="85"/>
        </w:trPr>
        <w:tc>
          <w:tcPr>
            <w:tcW w:w="3438" w:type="pct"/>
            <w:tcBorders>
              <w:top w:val="nil"/>
              <w:left w:val="nil"/>
              <w:bottom w:val="nil"/>
              <w:right w:val="nil"/>
            </w:tcBorders>
            <w:shd w:val="clear" w:color="auto" w:fill="auto"/>
            <w:vAlign w:val="bottom"/>
            <w:hideMark/>
          </w:tcPr>
          <w:p w14:paraId="46EF8C46"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EE52AE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8AABE3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9506B71" w14:textId="77777777" w:rsidR="00CF5B1D" w:rsidRPr="00CF5B1D" w:rsidRDefault="00CF5B1D" w:rsidP="00CF5B1D">
            <w:pPr>
              <w:spacing w:line="240" w:lineRule="auto"/>
              <w:rPr>
                <w:rFonts w:ascii="Times New Roman" w:hAnsi="Times New Roman"/>
                <w:sz w:val="12"/>
                <w:szCs w:val="12"/>
              </w:rPr>
            </w:pPr>
          </w:p>
        </w:tc>
      </w:tr>
      <w:tr w:rsidR="00CF5B1D" w:rsidRPr="00CF5B1D" w14:paraId="1835E083" w14:textId="77777777" w:rsidTr="00CF5B1D">
        <w:trPr>
          <w:trHeight w:val="85"/>
        </w:trPr>
        <w:tc>
          <w:tcPr>
            <w:tcW w:w="3438" w:type="pct"/>
            <w:tcBorders>
              <w:top w:val="nil"/>
              <w:left w:val="nil"/>
              <w:bottom w:val="nil"/>
              <w:right w:val="nil"/>
            </w:tcBorders>
            <w:shd w:val="clear" w:color="000000" w:fill="EAF1F6"/>
            <w:vAlign w:val="bottom"/>
            <w:hideMark/>
          </w:tcPr>
          <w:p w14:paraId="5A6287A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14:paraId="10FA3283"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69708B3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1D992BE6"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78CC4657" w14:textId="77777777" w:rsidTr="00CF5B1D">
        <w:trPr>
          <w:trHeight w:val="85"/>
        </w:trPr>
        <w:tc>
          <w:tcPr>
            <w:tcW w:w="3438" w:type="pct"/>
            <w:tcBorders>
              <w:top w:val="nil"/>
              <w:left w:val="nil"/>
              <w:bottom w:val="nil"/>
              <w:right w:val="nil"/>
            </w:tcBorders>
            <w:shd w:val="clear" w:color="auto" w:fill="auto"/>
            <w:vAlign w:val="bottom"/>
            <w:hideMark/>
          </w:tcPr>
          <w:p w14:paraId="65F2BFC7"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2CB42C5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7166A9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203D9ED" w14:textId="77777777" w:rsidR="00CF5B1D" w:rsidRPr="00CF5B1D" w:rsidRDefault="00CF5B1D" w:rsidP="00CF5B1D">
            <w:pPr>
              <w:spacing w:line="240" w:lineRule="auto"/>
              <w:rPr>
                <w:rFonts w:ascii="Times New Roman" w:hAnsi="Times New Roman"/>
                <w:sz w:val="12"/>
                <w:szCs w:val="12"/>
              </w:rPr>
            </w:pPr>
          </w:p>
        </w:tc>
      </w:tr>
      <w:tr w:rsidR="00CF5B1D" w:rsidRPr="00CF5B1D" w14:paraId="79B15E29" w14:textId="77777777" w:rsidTr="00CF5B1D">
        <w:trPr>
          <w:trHeight w:val="85"/>
        </w:trPr>
        <w:tc>
          <w:tcPr>
            <w:tcW w:w="3438" w:type="pct"/>
            <w:tcBorders>
              <w:top w:val="nil"/>
              <w:left w:val="nil"/>
              <w:bottom w:val="nil"/>
              <w:right w:val="nil"/>
            </w:tcBorders>
            <w:shd w:val="clear" w:color="auto" w:fill="auto"/>
            <w:vAlign w:val="bottom"/>
            <w:hideMark/>
          </w:tcPr>
          <w:p w14:paraId="4FB3715D"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210DD1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BFDBEA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088C318" w14:textId="77777777" w:rsidR="00CF5B1D" w:rsidRPr="00CF5B1D" w:rsidRDefault="00CF5B1D" w:rsidP="00CF5B1D">
            <w:pPr>
              <w:spacing w:line="240" w:lineRule="auto"/>
              <w:rPr>
                <w:rFonts w:ascii="Times New Roman" w:hAnsi="Times New Roman"/>
                <w:sz w:val="12"/>
                <w:szCs w:val="12"/>
              </w:rPr>
            </w:pPr>
          </w:p>
        </w:tc>
      </w:tr>
      <w:tr w:rsidR="00CF5B1D" w:rsidRPr="00CF5B1D" w14:paraId="4FDA41DD" w14:textId="77777777" w:rsidTr="00CF5B1D">
        <w:trPr>
          <w:trHeight w:val="85"/>
        </w:trPr>
        <w:tc>
          <w:tcPr>
            <w:tcW w:w="3438" w:type="pct"/>
            <w:tcBorders>
              <w:top w:val="nil"/>
              <w:left w:val="nil"/>
              <w:bottom w:val="nil"/>
              <w:right w:val="nil"/>
            </w:tcBorders>
            <w:shd w:val="clear" w:color="auto" w:fill="auto"/>
            <w:vAlign w:val="bottom"/>
            <w:hideMark/>
          </w:tcPr>
          <w:p w14:paraId="2476410F" w14:textId="77777777" w:rsidR="00CF5B1D" w:rsidRPr="00CF5B1D" w:rsidRDefault="00CF5B1D" w:rsidP="00CF5B1D">
            <w:pPr>
              <w:spacing w:line="240" w:lineRule="auto"/>
              <w:rPr>
                <w:rFonts w:cs="Arial"/>
                <w:sz w:val="12"/>
                <w:szCs w:val="12"/>
              </w:rPr>
            </w:pPr>
            <w:r w:rsidRPr="00CF5B1D">
              <w:rPr>
                <w:rFonts w:cs="Arial"/>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14:paraId="67AAA128"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7F56B0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D17A9CF" w14:textId="77777777" w:rsidR="00CF5B1D" w:rsidRPr="00CF5B1D" w:rsidRDefault="00CF5B1D" w:rsidP="00CF5B1D">
            <w:pPr>
              <w:spacing w:line="240" w:lineRule="auto"/>
              <w:rPr>
                <w:rFonts w:ascii="Times New Roman" w:hAnsi="Times New Roman"/>
                <w:sz w:val="12"/>
                <w:szCs w:val="12"/>
              </w:rPr>
            </w:pPr>
          </w:p>
        </w:tc>
      </w:tr>
      <w:tr w:rsidR="00CF5B1D" w:rsidRPr="00CF5B1D" w14:paraId="2D0D2E46" w14:textId="77777777" w:rsidTr="00CF5B1D">
        <w:trPr>
          <w:trHeight w:val="85"/>
        </w:trPr>
        <w:tc>
          <w:tcPr>
            <w:tcW w:w="3438" w:type="pct"/>
            <w:tcBorders>
              <w:top w:val="nil"/>
              <w:left w:val="nil"/>
              <w:bottom w:val="nil"/>
              <w:right w:val="nil"/>
            </w:tcBorders>
            <w:shd w:val="clear" w:color="auto" w:fill="auto"/>
            <w:vAlign w:val="bottom"/>
            <w:hideMark/>
          </w:tcPr>
          <w:p w14:paraId="031DA90F"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3EB5BE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73149E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8ED922A" w14:textId="77777777" w:rsidR="00CF5B1D" w:rsidRPr="00CF5B1D" w:rsidRDefault="00CF5B1D" w:rsidP="00CF5B1D">
            <w:pPr>
              <w:spacing w:line="240" w:lineRule="auto"/>
              <w:rPr>
                <w:rFonts w:ascii="Times New Roman" w:hAnsi="Times New Roman"/>
                <w:sz w:val="12"/>
                <w:szCs w:val="12"/>
              </w:rPr>
            </w:pPr>
          </w:p>
        </w:tc>
      </w:tr>
      <w:tr w:rsidR="00CF5B1D" w:rsidRPr="00CF5B1D" w14:paraId="5D4CDEF5" w14:textId="77777777" w:rsidTr="00CF5B1D">
        <w:trPr>
          <w:trHeight w:val="85"/>
        </w:trPr>
        <w:tc>
          <w:tcPr>
            <w:tcW w:w="3438" w:type="pct"/>
            <w:tcBorders>
              <w:top w:val="nil"/>
              <w:left w:val="nil"/>
              <w:bottom w:val="nil"/>
              <w:right w:val="nil"/>
            </w:tcBorders>
            <w:shd w:val="clear" w:color="auto" w:fill="auto"/>
            <w:vAlign w:val="bottom"/>
            <w:hideMark/>
          </w:tcPr>
          <w:p w14:paraId="6DB5052D"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4946FB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D8E3D0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4C74FCB" w14:textId="77777777" w:rsidR="00CF5B1D" w:rsidRPr="00CF5B1D" w:rsidRDefault="00CF5B1D" w:rsidP="00CF5B1D">
            <w:pPr>
              <w:spacing w:line="240" w:lineRule="auto"/>
              <w:rPr>
                <w:rFonts w:ascii="Times New Roman" w:hAnsi="Times New Roman"/>
                <w:sz w:val="12"/>
                <w:szCs w:val="12"/>
              </w:rPr>
            </w:pPr>
          </w:p>
        </w:tc>
      </w:tr>
      <w:tr w:rsidR="00CF5B1D" w:rsidRPr="00CF5B1D" w14:paraId="17889D9D" w14:textId="77777777" w:rsidTr="00CF5B1D">
        <w:trPr>
          <w:trHeight w:val="85"/>
        </w:trPr>
        <w:tc>
          <w:tcPr>
            <w:tcW w:w="3438" w:type="pct"/>
            <w:tcBorders>
              <w:top w:val="nil"/>
              <w:left w:val="nil"/>
              <w:bottom w:val="nil"/>
              <w:right w:val="nil"/>
            </w:tcBorders>
            <w:shd w:val="clear" w:color="auto" w:fill="auto"/>
            <w:vAlign w:val="bottom"/>
            <w:hideMark/>
          </w:tcPr>
          <w:p w14:paraId="69125064" w14:textId="77777777" w:rsidR="00CF5B1D" w:rsidRPr="00CF5B1D" w:rsidRDefault="00CF5B1D" w:rsidP="00CF5B1D">
            <w:pPr>
              <w:spacing w:line="240" w:lineRule="auto"/>
              <w:rPr>
                <w:rFonts w:cs="Arial"/>
                <w:sz w:val="12"/>
                <w:szCs w:val="12"/>
              </w:rPr>
            </w:pPr>
            <w:r w:rsidRPr="00CF5B1D">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14:paraId="7EA30209"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4E92212F" w14:textId="77777777" w:rsidR="00CF5B1D" w:rsidRPr="00CF5B1D" w:rsidRDefault="00CF5B1D" w:rsidP="00CF5B1D">
            <w:pPr>
              <w:spacing w:line="240" w:lineRule="auto"/>
              <w:jc w:val="right"/>
              <w:rPr>
                <w:rFonts w:cs="Arial"/>
                <w:sz w:val="12"/>
                <w:szCs w:val="12"/>
              </w:rPr>
            </w:pPr>
            <w:r w:rsidRPr="00CF5B1D">
              <w:rPr>
                <w:rFonts w:cs="Arial"/>
                <w:sz w:val="12"/>
                <w:szCs w:val="12"/>
              </w:rPr>
              <w:t>4 432</w:t>
            </w:r>
          </w:p>
        </w:tc>
        <w:tc>
          <w:tcPr>
            <w:tcW w:w="444" w:type="pct"/>
            <w:tcBorders>
              <w:top w:val="nil"/>
              <w:left w:val="nil"/>
              <w:bottom w:val="nil"/>
              <w:right w:val="nil"/>
            </w:tcBorders>
            <w:shd w:val="clear" w:color="auto" w:fill="auto"/>
            <w:noWrap/>
            <w:vAlign w:val="bottom"/>
            <w:hideMark/>
          </w:tcPr>
          <w:p w14:paraId="570FE31C" w14:textId="77777777" w:rsidR="00CF5B1D" w:rsidRPr="00CF5B1D" w:rsidRDefault="00CF5B1D" w:rsidP="00CF5B1D">
            <w:pPr>
              <w:spacing w:line="240" w:lineRule="auto"/>
              <w:jc w:val="right"/>
              <w:rPr>
                <w:rFonts w:cs="Arial"/>
                <w:sz w:val="12"/>
                <w:szCs w:val="12"/>
              </w:rPr>
            </w:pPr>
            <w:r w:rsidRPr="00CF5B1D">
              <w:rPr>
                <w:rFonts w:cs="Arial"/>
                <w:sz w:val="12"/>
                <w:szCs w:val="12"/>
              </w:rPr>
              <w:t>4 944</w:t>
            </w:r>
          </w:p>
        </w:tc>
      </w:tr>
      <w:tr w:rsidR="00CF5B1D" w:rsidRPr="00CF5B1D" w14:paraId="1BCC3A92" w14:textId="77777777" w:rsidTr="00CF5B1D">
        <w:trPr>
          <w:trHeight w:val="85"/>
        </w:trPr>
        <w:tc>
          <w:tcPr>
            <w:tcW w:w="3438" w:type="pct"/>
            <w:tcBorders>
              <w:top w:val="nil"/>
              <w:left w:val="nil"/>
              <w:bottom w:val="nil"/>
              <w:right w:val="nil"/>
            </w:tcBorders>
            <w:shd w:val="clear" w:color="auto" w:fill="auto"/>
            <w:vAlign w:val="bottom"/>
            <w:hideMark/>
          </w:tcPr>
          <w:p w14:paraId="6F134DD9" w14:textId="77777777" w:rsidR="00CF5B1D" w:rsidRPr="00CF5B1D" w:rsidRDefault="00CF5B1D" w:rsidP="00CF5B1D">
            <w:pPr>
              <w:spacing w:line="240" w:lineRule="auto"/>
              <w:rPr>
                <w:rFonts w:cs="Arial"/>
                <w:sz w:val="12"/>
                <w:szCs w:val="12"/>
              </w:rPr>
            </w:pPr>
            <w:r w:rsidRPr="00CF5B1D">
              <w:rPr>
                <w:rFonts w:cs="Arial"/>
                <w:sz w:val="12"/>
                <w:szCs w:val="12"/>
              </w:rPr>
              <w:t>kwota stypendium na ucznia</w:t>
            </w:r>
          </w:p>
        </w:tc>
        <w:tc>
          <w:tcPr>
            <w:tcW w:w="534" w:type="pct"/>
            <w:tcBorders>
              <w:top w:val="nil"/>
              <w:left w:val="nil"/>
              <w:bottom w:val="nil"/>
              <w:right w:val="nil"/>
            </w:tcBorders>
            <w:shd w:val="clear" w:color="auto" w:fill="auto"/>
            <w:noWrap/>
            <w:vAlign w:val="bottom"/>
            <w:hideMark/>
          </w:tcPr>
          <w:p w14:paraId="529E786A"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247E5AA5" w14:textId="77777777" w:rsidR="00CF5B1D" w:rsidRPr="00CF5B1D" w:rsidRDefault="00CF5B1D" w:rsidP="00CF5B1D">
            <w:pPr>
              <w:spacing w:line="240" w:lineRule="auto"/>
              <w:jc w:val="right"/>
              <w:rPr>
                <w:rFonts w:cs="Arial"/>
                <w:sz w:val="12"/>
                <w:szCs w:val="12"/>
              </w:rPr>
            </w:pPr>
            <w:r w:rsidRPr="00CF5B1D">
              <w:rPr>
                <w:rFonts w:cs="Arial"/>
                <w:sz w:val="12"/>
                <w:szCs w:val="12"/>
              </w:rPr>
              <w:t>195</w:t>
            </w:r>
          </w:p>
        </w:tc>
        <w:tc>
          <w:tcPr>
            <w:tcW w:w="444" w:type="pct"/>
            <w:tcBorders>
              <w:top w:val="nil"/>
              <w:left w:val="nil"/>
              <w:bottom w:val="nil"/>
              <w:right w:val="nil"/>
            </w:tcBorders>
            <w:shd w:val="clear" w:color="auto" w:fill="auto"/>
            <w:noWrap/>
            <w:vAlign w:val="bottom"/>
            <w:hideMark/>
          </w:tcPr>
          <w:p w14:paraId="1E682125" w14:textId="77777777" w:rsidR="00CF5B1D" w:rsidRPr="00CF5B1D" w:rsidRDefault="00CF5B1D" w:rsidP="00CF5B1D">
            <w:pPr>
              <w:spacing w:line="240" w:lineRule="auto"/>
              <w:jc w:val="right"/>
              <w:rPr>
                <w:rFonts w:cs="Arial"/>
                <w:sz w:val="12"/>
                <w:szCs w:val="12"/>
              </w:rPr>
            </w:pPr>
            <w:r w:rsidRPr="00CF5B1D">
              <w:rPr>
                <w:rFonts w:cs="Arial"/>
                <w:sz w:val="12"/>
                <w:szCs w:val="12"/>
              </w:rPr>
              <w:t>154</w:t>
            </w:r>
          </w:p>
        </w:tc>
      </w:tr>
      <w:tr w:rsidR="00CF5B1D" w:rsidRPr="00CF5B1D" w14:paraId="62FF0CFD" w14:textId="77777777" w:rsidTr="00CF5B1D">
        <w:trPr>
          <w:trHeight w:val="85"/>
        </w:trPr>
        <w:tc>
          <w:tcPr>
            <w:tcW w:w="3438" w:type="pct"/>
            <w:tcBorders>
              <w:top w:val="nil"/>
              <w:left w:val="nil"/>
              <w:bottom w:val="nil"/>
              <w:right w:val="nil"/>
            </w:tcBorders>
            <w:shd w:val="clear" w:color="auto" w:fill="auto"/>
            <w:vAlign w:val="bottom"/>
            <w:hideMark/>
          </w:tcPr>
          <w:p w14:paraId="04EFBA6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BCDA55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B4D5B8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1BDA211" w14:textId="77777777" w:rsidR="00CF5B1D" w:rsidRPr="00CF5B1D" w:rsidRDefault="00CF5B1D" w:rsidP="00CF5B1D">
            <w:pPr>
              <w:spacing w:line="240" w:lineRule="auto"/>
              <w:rPr>
                <w:rFonts w:ascii="Times New Roman" w:hAnsi="Times New Roman"/>
                <w:sz w:val="12"/>
                <w:szCs w:val="12"/>
              </w:rPr>
            </w:pPr>
          </w:p>
        </w:tc>
      </w:tr>
      <w:tr w:rsidR="00CF5B1D" w:rsidRPr="00CF5B1D" w14:paraId="4827D3F3" w14:textId="77777777" w:rsidTr="00CF5B1D">
        <w:trPr>
          <w:trHeight w:val="85"/>
        </w:trPr>
        <w:tc>
          <w:tcPr>
            <w:tcW w:w="3438" w:type="pct"/>
            <w:tcBorders>
              <w:top w:val="nil"/>
              <w:left w:val="nil"/>
              <w:bottom w:val="nil"/>
              <w:right w:val="nil"/>
            </w:tcBorders>
            <w:shd w:val="clear" w:color="000000" w:fill="EAF1F6"/>
            <w:vAlign w:val="bottom"/>
            <w:hideMark/>
          </w:tcPr>
          <w:p w14:paraId="6DA2233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Stypendia socjalne</w:t>
            </w:r>
          </w:p>
        </w:tc>
        <w:tc>
          <w:tcPr>
            <w:tcW w:w="534" w:type="pct"/>
            <w:tcBorders>
              <w:top w:val="nil"/>
              <w:left w:val="nil"/>
              <w:bottom w:val="nil"/>
              <w:right w:val="nil"/>
            </w:tcBorders>
            <w:shd w:val="clear" w:color="000000" w:fill="EAF1F6"/>
            <w:noWrap/>
            <w:vAlign w:val="bottom"/>
            <w:hideMark/>
          </w:tcPr>
          <w:p w14:paraId="002D2B7B"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5FE9B9F7"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24901FF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270A0231" w14:textId="77777777" w:rsidTr="00CF5B1D">
        <w:trPr>
          <w:trHeight w:val="85"/>
        </w:trPr>
        <w:tc>
          <w:tcPr>
            <w:tcW w:w="3438" w:type="pct"/>
            <w:tcBorders>
              <w:top w:val="nil"/>
              <w:left w:val="nil"/>
              <w:bottom w:val="nil"/>
              <w:right w:val="nil"/>
            </w:tcBorders>
            <w:shd w:val="clear" w:color="auto" w:fill="auto"/>
            <w:vAlign w:val="bottom"/>
            <w:hideMark/>
          </w:tcPr>
          <w:p w14:paraId="3AFADD1B"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450127C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85EF3E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DBEAD45" w14:textId="77777777" w:rsidR="00CF5B1D" w:rsidRPr="00CF5B1D" w:rsidRDefault="00CF5B1D" w:rsidP="00CF5B1D">
            <w:pPr>
              <w:spacing w:line="240" w:lineRule="auto"/>
              <w:rPr>
                <w:rFonts w:ascii="Times New Roman" w:hAnsi="Times New Roman"/>
                <w:sz w:val="12"/>
                <w:szCs w:val="12"/>
              </w:rPr>
            </w:pPr>
          </w:p>
        </w:tc>
      </w:tr>
      <w:tr w:rsidR="00CF5B1D" w:rsidRPr="00CF5B1D" w14:paraId="637B754B" w14:textId="77777777" w:rsidTr="00CF5B1D">
        <w:trPr>
          <w:trHeight w:val="85"/>
        </w:trPr>
        <w:tc>
          <w:tcPr>
            <w:tcW w:w="3438" w:type="pct"/>
            <w:tcBorders>
              <w:top w:val="nil"/>
              <w:left w:val="nil"/>
              <w:bottom w:val="nil"/>
              <w:right w:val="nil"/>
            </w:tcBorders>
            <w:shd w:val="clear" w:color="auto" w:fill="auto"/>
            <w:vAlign w:val="bottom"/>
            <w:hideMark/>
          </w:tcPr>
          <w:p w14:paraId="4602C84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73CA014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7A0684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FCC162C" w14:textId="77777777" w:rsidR="00CF5B1D" w:rsidRPr="00CF5B1D" w:rsidRDefault="00CF5B1D" w:rsidP="00CF5B1D">
            <w:pPr>
              <w:spacing w:line="240" w:lineRule="auto"/>
              <w:rPr>
                <w:rFonts w:ascii="Times New Roman" w:hAnsi="Times New Roman"/>
                <w:sz w:val="12"/>
                <w:szCs w:val="12"/>
              </w:rPr>
            </w:pPr>
          </w:p>
        </w:tc>
      </w:tr>
      <w:tr w:rsidR="00CF5B1D" w:rsidRPr="00CF5B1D" w14:paraId="56548383" w14:textId="77777777" w:rsidTr="00CF5B1D">
        <w:trPr>
          <w:trHeight w:val="85"/>
        </w:trPr>
        <w:tc>
          <w:tcPr>
            <w:tcW w:w="3438" w:type="pct"/>
            <w:tcBorders>
              <w:top w:val="nil"/>
              <w:left w:val="nil"/>
              <w:bottom w:val="nil"/>
              <w:right w:val="nil"/>
            </w:tcBorders>
            <w:shd w:val="clear" w:color="auto" w:fill="auto"/>
            <w:vAlign w:val="bottom"/>
            <w:hideMark/>
          </w:tcPr>
          <w:p w14:paraId="124F99E3" w14:textId="77777777" w:rsidR="00CF5B1D" w:rsidRPr="00CF5B1D" w:rsidRDefault="00CF5B1D" w:rsidP="00CF5B1D">
            <w:pPr>
              <w:spacing w:line="240" w:lineRule="auto"/>
              <w:rPr>
                <w:rFonts w:cs="Arial"/>
                <w:sz w:val="12"/>
                <w:szCs w:val="12"/>
              </w:rPr>
            </w:pPr>
            <w:r w:rsidRPr="00CF5B1D">
              <w:rPr>
                <w:rFonts w:cs="Arial"/>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14:paraId="12CF5290"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69F218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1D5E8E6" w14:textId="77777777" w:rsidR="00CF5B1D" w:rsidRPr="00CF5B1D" w:rsidRDefault="00CF5B1D" w:rsidP="00CF5B1D">
            <w:pPr>
              <w:spacing w:line="240" w:lineRule="auto"/>
              <w:rPr>
                <w:rFonts w:ascii="Times New Roman" w:hAnsi="Times New Roman"/>
                <w:sz w:val="12"/>
                <w:szCs w:val="12"/>
              </w:rPr>
            </w:pPr>
          </w:p>
        </w:tc>
      </w:tr>
      <w:tr w:rsidR="00CF5B1D" w:rsidRPr="00CF5B1D" w14:paraId="40C84B20" w14:textId="77777777" w:rsidTr="00CF5B1D">
        <w:trPr>
          <w:trHeight w:val="85"/>
        </w:trPr>
        <w:tc>
          <w:tcPr>
            <w:tcW w:w="3438" w:type="pct"/>
            <w:tcBorders>
              <w:top w:val="nil"/>
              <w:left w:val="nil"/>
              <w:bottom w:val="nil"/>
              <w:right w:val="nil"/>
            </w:tcBorders>
            <w:shd w:val="clear" w:color="auto" w:fill="auto"/>
            <w:vAlign w:val="bottom"/>
            <w:hideMark/>
          </w:tcPr>
          <w:p w14:paraId="03462F21"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68AC61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4DEA75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CC79C69" w14:textId="77777777" w:rsidR="00CF5B1D" w:rsidRPr="00CF5B1D" w:rsidRDefault="00CF5B1D" w:rsidP="00CF5B1D">
            <w:pPr>
              <w:spacing w:line="240" w:lineRule="auto"/>
              <w:rPr>
                <w:rFonts w:ascii="Times New Roman" w:hAnsi="Times New Roman"/>
                <w:sz w:val="12"/>
                <w:szCs w:val="12"/>
              </w:rPr>
            </w:pPr>
          </w:p>
        </w:tc>
      </w:tr>
      <w:tr w:rsidR="00CF5B1D" w:rsidRPr="00CF5B1D" w14:paraId="43DAD542" w14:textId="77777777" w:rsidTr="00CF5B1D">
        <w:trPr>
          <w:trHeight w:val="85"/>
        </w:trPr>
        <w:tc>
          <w:tcPr>
            <w:tcW w:w="3438" w:type="pct"/>
            <w:tcBorders>
              <w:top w:val="nil"/>
              <w:left w:val="nil"/>
              <w:bottom w:val="nil"/>
              <w:right w:val="nil"/>
            </w:tcBorders>
            <w:shd w:val="clear" w:color="auto" w:fill="auto"/>
            <w:vAlign w:val="bottom"/>
            <w:hideMark/>
          </w:tcPr>
          <w:p w14:paraId="5EF6E28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05CBE4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0FC082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FD184A8" w14:textId="77777777" w:rsidR="00CF5B1D" w:rsidRPr="00CF5B1D" w:rsidRDefault="00CF5B1D" w:rsidP="00CF5B1D">
            <w:pPr>
              <w:spacing w:line="240" w:lineRule="auto"/>
              <w:rPr>
                <w:rFonts w:ascii="Times New Roman" w:hAnsi="Times New Roman"/>
                <w:sz w:val="12"/>
                <w:szCs w:val="12"/>
              </w:rPr>
            </w:pPr>
          </w:p>
        </w:tc>
      </w:tr>
      <w:tr w:rsidR="00CF5B1D" w:rsidRPr="00CF5B1D" w14:paraId="295CC67F" w14:textId="77777777" w:rsidTr="00CF5B1D">
        <w:trPr>
          <w:trHeight w:val="85"/>
        </w:trPr>
        <w:tc>
          <w:tcPr>
            <w:tcW w:w="3438" w:type="pct"/>
            <w:tcBorders>
              <w:top w:val="nil"/>
              <w:left w:val="nil"/>
              <w:bottom w:val="nil"/>
              <w:right w:val="nil"/>
            </w:tcBorders>
            <w:shd w:val="clear" w:color="auto" w:fill="auto"/>
            <w:vAlign w:val="bottom"/>
            <w:hideMark/>
          </w:tcPr>
          <w:p w14:paraId="3D340F9B" w14:textId="77777777" w:rsidR="00CF5B1D" w:rsidRPr="00CF5B1D" w:rsidRDefault="00CF5B1D" w:rsidP="00CF5B1D">
            <w:pPr>
              <w:spacing w:line="240" w:lineRule="auto"/>
              <w:rPr>
                <w:rFonts w:cs="Arial"/>
                <w:sz w:val="12"/>
                <w:szCs w:val="12"/>
              </w:rPr>
            </w:pPr>
            <w:r w:rsidRPr="00CF5B1D">
              <w:rPr>
                <w:rFonts w:cs="Arial"/>
                <w:sz w:val="12"/>
                <w:szCs w:val="12"/>
              </w:rPr>
              <w:t>kwota zasiłku szkolnego na ucznia</w:t>
            </w:r>
          </w:p>
        </w:tc>
        <w:tc>
          <w:tcPr>
            <w:tcW w:w="534" w:type="pct"/>
            <w:tcBorders>
              <w:top w:val="nil"/>
              <w:left w:val="nil"/>
              <w:bottom w:val="nil"/>
              <w:right w:val="nil"/>
            </w:tcBorders>
            <w:shd w:val="clear" w:color="auto" w:fill="auto"/>
            <w:noWrap/>
            <w:vAlign w:val="bottom"/>
            <w:hideMark/>
          </w:tcPr>
          <w:p w14:paraId="114783DB"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7F9A142A" w14:textId="77777777" w:rsidR="00CF5B1D" w:rsidRPr="00CF5B1D" w:rsidRDefault="00CF5B1D" w:rsidP="00CF5B1D">
            <w:pPr>
              <w:spacing w:line="240" w:lineRule="auto"/>
              <w:jc w:val="right"/>
              <w:rPr>
                <w:rFonts w:cs="Arial"/>
                <w:sz w:val="12"/>
                <w:szCs w:val="12"/>
              </w:rPr>
            </w:pPr>
            <w:r w:rsidRPr="00CF5B1D">
              <w:rPr>
                <w:rFonts w:cs="Arial"/>
                <w:sz w:val="12"/>
                <w:szCs w:val="12"/>
              </w:rPr>
              <w:t>170</w:t>
            </w:r>
          </w:p>
        </w:tc>
        <w:tc>
          <w:tcPr>
            <w:tcW w:w="444" w:type="pct"/>
            <w:tcBorders>
              <w:top w:val="nil"/>
              <w:left w:val="nil"/>
              <w:bottom w:val="nil"/>
              <w:right w:val="nil"/>
            </w:tcBorders>
            <w:shd w:val="clear" w:color="auto" w:fill="auto"/>
            <w:noWrap/>
            <w:vAlign w:val="bottom"/>
            <w:hideMark/>
          </w:tcPr>
          <w:p w14:paraId="55048485" w14:textId="77777777" w:rsidR="00CF5B1D" w:rsidRPr="00CF5B1D" w:rsidRDefault="00CF5B1D" w:rsidP="00CF5B1D">
            <w:pPr>
              <w:spacing w:line="240" w:lineRule="auto"/>
              <w:jc w:val="right"/>
              <w:rPr>
                <w:rFonts w:cs="Arial"/>
                <w:sz w:val="12"/>
                <w:szCs w:val="12"/>
              </w:rPr>
            </w:pPr>
            <w:r w:rsidRPr="00CF5B1D">
              <w:rPr>
                <w:rFonts w:cs="Arial"/>
                <w:sz w:val="12"/>
                <w:szCs w:val="12"/>
              </w:rPr>
              <w:t>620</w:t>
            </w:r>
          </w:p>
        </w:tc>
      </w:tr>
      <w:tr w:rsidR="00CF5B1D" w:rsidRPr="00CF5B1D" w14:paraId="54B39720" w14:textId="77777777" w:rsidTr="00D70FE4">
        <w:trPr>
          <w:trHeight w:val="85"/>
        </w:trPr>
        <w:tc>
          <w:tcPr>
            <w:tcW w:w="3438" w:type="pct"/>
            <w:tcBorders>
              <w:top w:val="nil"/>
              <w:left w:val="nil"/>
              <w:bottom w:val="nil"/>
              <w:right w:val="nil"/>
            </w:tcBorders>
            <w:shd w:val="clear" w:color="auto" w:fill="auto"/>
            <w:vAlign w:val="bottom"/>
            <w:hideMark/>
          </w:tcPr>
          <w:p w14:paraId="6737CA5B" w14:textId="77777777" w:rsidR="00CF5B1D" w:rsidRPr="00CF5B1D" w:rsidRDefault="00CF5B1D" w:rsidP="00CF5B1D">
            <w:pPr>
              <w:spacing w:line="240" w:lineRule="auto"/>
              <w:rPr>
                <w:rFonts w:cs="Arial"/>
                <w:sz w:val="12"/>
                <w:szCs w:val="12"/>
              </w:rPr>
            </w:pPr>
            <w:r w:rsidRPr="00CF5B1D">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14:paraId="625AE531"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right w:val="nil"/>
            </w:tcBorders>
            <w:shd w:val="clear" w:color="auto" w:fill="auto"/>
            <w:noWrap/>
            <w:vAlign w:val="bottom"/>
            <w:hideMark/>
          </w:tcPr>
          <w:p w14:paraId="5417645D" w14:textId="77777777" w:rsidR="00CF5B1D" w:rsidRPr="00CF5B1D" w:rsidRDefault="00CF5B1D" w:rsidP="00CF5B1D">
            <w:pPr>
              <w:spacing w:line="240" w:lineRule="auto"/>
              <w:jc w:val="right"/>
              <w:rPr>
                <w:rFonts w:cs="Arial"/>
                <w:sz w:val="12"/>
                <w:szCs w:val="12"/>
              </w:rPr>
            </w:pPr>
            <w:r w:rsidRPr="00CF5B1D">
              <w:rPr>
                <w:rFonts w:cs="Arial"/>
                <w:sz w:val="12"/>
                <w:szCs w:val="12"/>
              </w:rPr>
              <w:t>553</w:t>
            </w:r>
          </w:p>
        </w:tc>
        <w:tc>
          <w:tcPr>
            <w:tcW w:w="444" w:type="pct"/>
            <w:tcBorders>
              <w:top w:val="nil"/>
              <w:left w:val="nil"/>
              <w:right w:val="nil"/>
            </w:tcBorders>
            <w:shd w:val="clear" w:color="auto" w:fill="auto"/>
            <w:noWrap/>
            <w:vAlign w:val="bottom"/>
            <w:hideMark/>
          </w:tcPr>
          <w:p w14:paraId="20721C47" w14:textId="77777777" w:rsidR="00CF5B1D" w:rsidRPr="00CF5B1D" w:rsidRDefault="00CF5B1D" w:rsidP="00CF5B1D">
            <w:pPr>
              <w:spacing w:line="240" w:lineRule="auto"/>
              <w:jc w:val="right"/>
              <w:rPr>
                <w:rFonts w:cs="Arial"/>
                <w:sz w:val="12"/>
                <w:szCs w:val="12"/>
              </w:rPr>
            </w:pPr>
            <w:r w:rsidRPr="00CF5B1D">
              <w:rPr>
                <w:rFonts w:cs="Arial"/>
                <w:sz w:val="12"/>
                <w:szCs w:val="12"/>
              </w:rPr>
              <w:t>330</w:t>
            </w:r>
          </w:p>
        </w:tc>
      </w:tr>
      <w:tr w:rsidR="00CF5B1D" w:rsidRPr="00CF5B1D" w14:paraId="4BB46A17" w14:textId="77777777" w:rsidTr="00D70FE4">
        <w:trPr>
          <w:trHeight w:val="85"/>
        </w:trPr>
        <w:tc>
          <w:tcPr>
            <w:tcW w:w="3438" w:type="pct"/>
            <w:tcBorders>
              <w:top w:val="nil"/>
              <w:left w:val="nil"/>
              <w:bottom w:val="nil"/>
              <w:right w:val="nil"/>
            </w:tcBorders>
            <w:shd w:val="clear" w:color="auto" w:fill="auto"/>
            <w:vAlign w:val="bottom"/>
            <w:hideMark/>
          </w:tcPr>
          <w:p w14:paraId="08B97D78" w14:textId="77777777" w:rsidR="00CF5B1D" w:rsidRPr="00CF5B1D" w:rsidRDefault="00CF5B1D" w:rsidP="00CF5B1D">
            <w:pPr>
              <w:spacing w:line="240" w:lineRule="auto"/>
              <w:rPr>
                <w:rFonts w:cs="Arial"/>
                <w:sz w:val="12"/>
                <w:szCs w:val="12"/>
              </w:rPr>
            </w:pPr>
            <w:r w:rsidRPr="00CF5B1D">
              <w:rPr>
                <w:rFonts w:cs="Arial"/>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14:paraId="4F0F2C13"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000000" w:fill="auto"/>
            <w:noWrap/>
            <w:vAlign w:val="bottom"/>
            <w:hideMark/>
          </w:tcPr>
          <w:p w14:paraId="141AB9AF" w14:textId="77777777" w:rsidR="00CF5B1D" w:rsidRPr="00CF5B1D" w:rsidRDefault="00CF5B1D" w:rsidP="00CF5B1D">
            <w:pPr>
              <w:spacing w:line="240" w:lineRule="auto"/>
              <w:jc w:val="right"/>
              <w:rPr>
                <w:rFonts w:cs="Arial"/>
                <w:sz w:val="12"/>
                <w:szCs w:val="12"/>
              </w:rPr>
            </w:pPr>
            <w:r w:rsidRPr="00CF5B1D">
              <w:rPr>
                <w:rFonts w:cs="Arial"/>
                <w:sz w:val="12"/>
                <w:szCs w:val="12"/>
              </w:rPr>
              <w:t>51</w:t>
            </w:r>
          </w:p>
        </w:tc>
        <w:tc>
          <w:tcPr>
            <w:tcW w:w="444" w:type="pct"/>
            <w:tcBorders>
              <w:top w:val="nil"/>
              <w:left w:val="nil"/>
              <w:bottom w:val="nil"/>
              <w:right w:val="nil"/>
            </w:tcBorders>
            <w:shd w:val="clear" w:color="000000" w:fill="auto"/>
            <w:noWrap/>
            <w:vAlign w:val="bottom"/>
            <w:hideMark/>
          </w:tcPr>
          <w:p w14:paraId="60522DD0" w14:textId="77777777" w:rsidR="00CF5B1D" w:rsidRPr="00CF5B1D" w:rsidRDefault="00CF5B1D" w:rsidP="00CF5B1D">
            <w:pPr>
              <w:spacing w:line="240" w:lineRule="auto"/>
              <w:jc w:val="right"/>
              <w:rPr>
                <w:rFonts w:cs="Arial"/>
                <w:sz w:val="12"/>
                <w:szCs w:val="12"/>
              </w:rPr>
            </w:pPr>
            <w:r w:rsidRPr="00CF5B1D">
              <w:rPr>
                <w:rFonts w:cs="Arial"/>
                <w:sz w:val="12"/>
                <w:szCs w:val="12"/>
              </w:rPr>
              <w:t>6</w:t>
            </w:r>
          </w:p>
        </w:tc>
      </w:tr>
      <w:tr w:rsidR="00CF5B1D" w:rsidRPr="00CF5B1D" w14:paraId="57FDC3C4" w14:textId="77777777" w:rsidTr="00CF5B1D">
        <w:trPr>
          <w:trHeight w:val="85"/>
        </w:trPr>
        <w:tc>
          <w:tcPr>
            <w:tcW w:w="3438" w:type="pct"/>
            <w:tcBorders>
              <w:top w:val="nil"/>
              <w:left w:val="nil"/>
              <w:bottom w:val="nil"/>
              <w:right w:val="nil"/>
            </w:tcBorders>
            <w:shd w:val="clear" w:color="auto" w:fill="auto"/>
            <w:vAlign w:val="bottom"/>
            <w:hideMark/>
          </w:tcPr>
          <w:p w14:paraId="6356D2EA" w14:textId="77777777" w:rsidR="00CF5B1D" w:rsidRPr="00CF5B1D" w:rsidRDefault="00CF5B1D" w:rsidP="00CF5B1D">
            <w:pPr>
              <w:spacing w:line="240" w:lineRule="auto"/>
              <w:rPr>
                <w:rFonts w:cs="Arial"/>
                <w:sz w:val="12"/>
                <w:szCs w:val="12"/>
              </w:rPr>
            </w:pPr>
            <w:r w:rsidRPr="00CF5B1D">
              <w:rPr>
                <w:rFonts w:cs="Arial"/>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14:paraId="14E63DB1"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5FD96B3E" w14:textId="77777777" w:rsidR="00CF5B1D" w:rsidRPr="00CF5B1D" w:rsidRDefault="00CF5B1D" w:rsidP="00CF5B1D">
            <w:pPr>
              <w:spacing w:line="240" w:lineRule="auto"/>
              <w:jc w:val="right"/>
              <w:rPr>
                <w:rFonts w:cs="Arial"/>
                <w:sz w:val="12"/>
                <w:szCs w:val="12"/>
              </w:rPr>
            </w:pPr>
            <w:r w:rsidRPr="00CF5B1D">
              <w:rPr>
                <w:rFonts w:cs="Arial"/>
                <w:sz w:val="12"/>
                <w:szCs w:val="12"/>
              </w:rPr>
              <w:t>86</w:t>
            </w:r>
          </w:p>
        </w:tc>
        <w:tc>
          <w:tcPr>
            <w:tcW w:w="444" w:type="pct"/>
            <w:tcBorders>
              <w:top w:val="nil"/>
              <w:left w:val="nil"/>
              <w:bottom w:val="nil"/>
              <w:right w:val="nil"/>
            </w:tcBorders>
            <w:shd w:val="clear" w:color="auto" w:fill="auto"/>
            <w:noWrap/>
            <w:vAlign w:val="bottom"/>
            <w:hideMark/>
          </w:tcPr>
          <w:p w14:paraId="32F40F5A" w14:textId="77777777" w:rsidR="00CF5B1D" w:rsidRPr="00CF5B1D" w:rsidRDefault="00CF5B1D" w:rsidP="00CF5B1D">
            <w:pPr>
              <w:spacing w:line="240" w:lineRule="auto"/>
              <w:jc w:val="right"/>
              <w:rPr>
                <w:rFonts w:cs="Arial"/>
                <w:sz w:val="12"/>
                <w:szCs w:val="12"/>
              </w:rPr>
            </w:pPr>
            <w:r w:rsidRPr="00CF5B1D">
              <w:rPr>
                <w:rFonts w:cs="Arial"/>
                <w:sz w:val="12"/>
                <w:szCs w:val="12"/>
              </w:rPr>
              <w:t>60</w:t>
            </w:r>
          </w:p>
        </w:tc>
      </w:tr>
      <w:tr w:rsidR="00CF5B1D" w:rsidRPr="00CF5B1D" w14:paraId="30AC050B" w14:textId="77777777" w:rsidTr="00CF5B1D">
        <w:trPr>
          <w:trHeight w:val="85"/>
        </w:trPr>
        <w:tc>
          <w:tcPr>
            <w:tcW w:w="3438" w:type="pct"/>
            <w:tcBorders>
              <w:top w:val="nil"/>
              <w:left w:val="nil"/>
              <w:bottom w:val="nil"/>
              <w:right w:val="nil"/>
            </w:tcBorders>
            <w:shd w:val="clear" w:color="auto" w:fill="auto"/>
            <w:vAlign w:val="bottom"/>
            <w:hideMark/>
          </w:tcPr>
          <w:p w14:paraId="3D4C0866"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8EB14D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D8C13A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1DB2F22" w14:textId="77777777" w:rsidR="00CF5B1D" w:rsidRPr="00CF5B1D" w:rsidRDefault="00CF5B1D" w:rsidP="00CF5B1D">
            <w:pPr>
              <w:spacing w:line="240" w:lineRule="auto"/>
              <w:rPr>
                <w:rFonts w:ascii="Times New Roman" w:hAnsi="Times New Roman"/>
                <w:sz w:val="12"/>
                <w:szCs w:val="12"/>
              </w:rPr>
            </w:pPr>
          </w:p>
        </w:tc>
      </w:tr>
      <w:tr w:rsidR="00CF5B1D" w:rsidRPr="00CF5B1D" w14:paraId="27EE398F" w14:textId="77777777" w:rsidTr="00CF5B1D">
        <w:trPr>
          <w:trHeight w:val="85"/>
        </w:trPr>
        <w:tc>
          <w:tcPr>
            <w:tcW w:w="3438" w:type="pct"/>
            <w:tcBorders>
              <w:top w:val="nil"/>
              <w:left w:val="nil"/>
              <w:bottom w:val="nil"/>
              <w:right w:val="nil"/>
            </w:tcBorders>
            <w:shd w:val="clear" w:color="000000" w:fill="EAF1F6"/>
            <w:vAlign w:val="bottom"/>
            <w:hideMark/>
          </w:tcPr>
          <w:p w14:paraId="524A3ABB"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Dożywianie uczniów</w:t>
            </w:r>
          </w:p>
        </w:tc>
        <w:tc>
          <w:tcPr>
            <w:tcW w:w="534" w:type="pct"/>
            <w:tcBorders>
              <w:top w:val="nil"/>
              <w:left w:val="nil"/>
              <w:bottom w:val="nil"/>
              <w:right w:val="nil"/>
            </w:tcBorders>
            <w:shd w:val="clear" w:color="000000" w:fill="EAF1F6"/>
            <w:noWrap/>
            <w:vAlign w:val="bottom"/>
            <w:hideMark/>
          </w:tcPr>
          <w:p w14:paraId="04BBF992"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3A61FD27"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5C3993F6"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465D10B4" w14:textId="77777777" w:rsidTr="00CF5B1D">
        <w:trPr>
          <w:trHeight w:val="85"/>
        </w:trPr>
        <w:tc>
          <w:tcPr>
            <w:tcW w:w="3438" w:type="pct"/>
            <w:tcBorders>
              <w:top w:val="nil"/>
              <w:left w:val="nil"/>
              <w:bottom w:val="nil"/>
              <w:right w:val="nil"/>
            </w:tcBorders>
            <w:shd w:val="clear" w:color="auto" w:fill="auto"/>
            <w:vAlign w:val="bottom"/>
            <w:hideMark/>
          </w:tcPr>
          <w:p w14:paraId="7922D9B8"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49075F9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AEA94C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45B1C64" w14:textId="77777777" w:rsidR="00CF5B1D" w:rsidRPr="00CF5B1D" w:rsidRDefault="00CF5B1D" w:rsidP="00CF5B1D">
            <w:pPr>
              <w:spacing w:line="240" w:lineRule="auto"/>
              <w:rPr>
                <w:rFonts w:ascii="Times New Roman" w:hAnsi="Times New Roman"/>
                <w:sz w:val="12"/>
                <w:szCs w:val="12"/>
              </w:rPr>
            </w:pPr>
          </w:p>
        </w:tc>
      </w:tr>
      <w:tr w:rsidR="00CF5B1D" w:rsidRPr="00CF5B1D" w14:paraId="7F0DA88D" w14:textId="77777777" w:rsidTr="00CF5B1D">
        <w:trPr>
          <w:trHeight w:val="85"/>
        </w:trPr>
        <w:tc>
          <w:tcPr>
            <w:tcW w:w="3438" w:type="pct"/>
            <w:tcBorders>
              <w:top w:val="nil"/>
              <w:left w:val="nil"/>
              <w:bottom w:val="nil"/>
              <w:right w:val="nil"/>
            </w:tcBorders>
            <w:shd w:val="clear" w:color="auto" w:fill="auto"/>
            <w:vAlign w:val="bottom"/>
            <w:hideMark/>
          </w:tcPr>
          <w:p w14:paraId="7B56A43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45E63E6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CF5A5D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6E87642" w14:textId="77777777" w:rsidR="00CF5B1D" w:rsidRPr="00CF5B1D" w:rsidRDefault="00CF5B1D" w:rsidP="00CF5B1D">
            <w:pPr>
              <w:spacing w:line="240" w:lineRule="auto"/>
              <w:rPr>
                <w:rFonts w:ascii="Times New Roman" w:hAnsi="Times New Roman"/>
                <w:sz w:val="12"/>
                <w:szCs w:val="12"/>
              </w:rPr>
            </w:pPr>
          </w:p>
        </w:tc>
      </w:tr>
      <w:tr w:rsidR="00CF5B1D" w:rsidRPr="00CF5B1D" w14:paraId="08591F97" w14:textId="77777777" w:rsidTr="00CF5B1D">
        <w:trPr>
          <w:trHeight w:val="85"/>
        </w:trPr>
        <w:tc>
          <w:tcPr>
            <w:tcW w:w="3438" w:type="pct"/>
            <w:tcBorders>
              <w:top w:val="nil"/>
              <w:left w:val="nil"/>
              <w:bottom w:val="nil"/>
              <w:right w:val="nil"/>
            </w:tcBorders>
            <w:shd w:val="clear" w:color="auto" w:fill="auto"/>
            <w:vAlign w:val="bottom"/>
            <w:hideMark/>
          </w:tcPr>
          <w:p w14:paraId="4A081C9D" w14:textId="77777777" w:rsidR="00CF5B1D" w:rsidRPr="00CF5B1D" w:rsidRDefault="00CF5B1D" w:rsidP="00CF5B1D">
            <w:pPr>
              <w:spacing w:line="240" w:lineRule="auto"/>
              <w:rPr>
                <w:rFonts w:cs="Arial"/>
                <w:sz w:val="12"/>
                <w:szCs w:val="12"/>
              </w:rPr>
            </w:pPr>
            <w:r w:rsidRPr="00CF5B1D">
              <w:rPr>
                <w:rFonts w:cs="Arial"/>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14:paraId="343E8263"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D1CD12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590A00F" w14:textId="77777777" w:rsidR="00CF5B1D" w:rsidRPr="00CF5B1D" w:rsidRDefault="00CF5B1D" w:rsidP="00CF5B1D">
            <w:pPr>
              <w:spacing w:line="240" w:lineRule="auto"/>
              <w:rPr>
                <w:rFonts w:ascii="Times New Roman" w:hAnsi="Times New Roman"/>
                <w:sz w:val="12"/>
                <w:szCs w:val="12"/>
              </w:rPr>
            </w:pPr>
          </w:p>
        </w:tc>
      </w:tr>
      <w:tr w:rsidR="00CF5B1D" w:rsidRPr="00CF5B1D" w14:paraId="5750B19A" w14:textId="77777777" w:rsidTr="00CF5B1D">
        <w:trPr>
          <w:trHeight w:val="85"/>
        </w:trPr>
        <w:tc>
          <w:tcPr>
            <w:tcW w:w="3438" w:type="pct"/>
            <w:tcBorders>
              <w:top w:val="nil"/>
              <w:left w:val="nil"/>
              <w:bottom w:val="nil"/>
              <w:right w:val="nil"/>
            </w:tcBorders>
            <w:shd w:val="clear" w:color="auto" w:fill="auto"/>
            <w:vAlign w:val="bottom"/>
            <w:hideMark/>
          </w:tcPr>
          <w:p w14:paraId="5E1DA9E9"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30C497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96BB47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3F84A8C" w14:textId="77777777" w:rsidR="00CF5B1D" w:rsidRPr="00CF5B1D" w:rsidRDefault="00CF5B1D" w:rsidP="00CF5B1D">
            <w:pPr>
              <w:spacing w:line="240" w:lineRule="auto"/>
              <w:rPr>
                <w:rFonts w:ascii="Times New Roman" w:hAnsi="Times New Roman"/>
                <w:sz w:val="12"/>
                <w:szCs w:val="12"/>
              </w:rPr>
            </w:pPr>
          </w:p>
        </w:tc>
      </w:tr>
      <w:tr w:rsidR="00CF5B1D" w:rsidRPr="00CF5B1D" w14:paraId="5EC0C714" w14:textId="77777777" w:rsidTr="00CF5B1D">
        <w:trPr>
          <w:trHeight w:val="85"/>
        </w:trPr>
        <w:tc>
          <w:tcPr>
            <w:tcW w:w="3438" w:type="pct"/>
            <w:tcBorders>
              <w:top w:val="nil"/>
              <w:left w:val="nil"/>
              <w:bottom w:val="nil"/>
              <w:right w:val="nil"/>
            </w:tcBorders>
            <w:shd w:val="clear" w:color="auto" w:fill="auto"/>
            <w:vAlign w:val="bottom"/>
            <w:hideMark/>
          </w:tcPr>
          <w:p w14:paraId="4DBA4B7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7EEF05D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2C0574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7E246BF" w14:textId="77777777" w:rsidR="00CF5B1D" w:rsidRPr="00CF5B1D" w:rsidRDefault="00CF5B1D" w:rsidP="00CF5B1D">
            <w:pPr>
              <w:spacing w:line="240" w:lineRule="auto"/>
              <w:rPr>
                <w:rFonts w:ascii="Times New Roman" w:hAnsi="Times New Roman"/>
                <w:sz w:val="12"/>
                <w:szCs w:val="12"/>
              </w:rPr>
            </w:pPr>
          </w:p>
        </w:tc>
      </w:tr>
      <w:tr w:rsidR="00CF5B1D" w:rsidRPr="00CF5B1D" w14:paraId="4FCE8D39" w14:textId="77777777" w:rsidTr="00CF5B1D">
        <w:trPr>
          <w:trHeight w:val="85"/>
        </w:trPr>
        <w:tc>
          <w:tcPr>
            <w:tcW w:w="3438" w:type="pct"/>
            <w:tcBorders>
              <w:top w:val="nil"/>
              <w:left w:val="nil"/>
              <w:bottom w:val="nil"/>
              <w:right w:val="nil"/>
            </w:tcBorders>
            <w:shd w:val="clear" w:color="auto" w:fill="auto"/>
            <w:vAlign w:val="bottom"/>
            <w:hideMark/>
          </w:tcPr>
          <w:p w14:paraId="24A2453A" w14:textId="77777777" w:rsidR="00CF5B1D" w:rsidRPr="00CF5B1D" w:rsidRDefault="00CF5B1D" w:rsidP="00CF5B1D">
            <w:pPr>
              <w:spacing w:line="240" w:lineRule="auto"/>
              <w:rPr>
                <w:rFonts w:cs="Arial"/>
                <w:sz w:val="12"/>
                <w:szCs w:val="12"/>
              </w:rPr>
            </w:pPr>
            <w:r w:rsidRPr="00CF5B1D">
              <w:rPr>
                <w:rFonts w:cs="Arial"/>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14:paraId="00467853"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2A82A8BF" w14:textId="77777777" w:rsidR="00CF5B1D" w:rsidRPr="00CF5B1D" w:rsidRDefault="00CF5B1D" w:rsidP="00CF5B1D">
            <w:pPr>
              <w:spacing w:line="240" w:lineRule="auto"/>
              <w:jc w:val="right"/>
              <w:rPr>
                <w:rFonts w:cs="Arial"/>
                <w:sz w:val="12"/>
                <w:szCs w:val="12"/>
              </w:rPr>
            </w:pPr>
            <w:r w:rsidRPr="00CF5B1D">
              <w:rPr>
                <w:rFonts w:cs="Arial"/>
                <w:sz w:val="12"/>
                <w:szCs w:val="12"/>
              </w:rPr>
              <w:t>386</w:t>
            </w:r>
          </w:p>
        </w:tc>
        <w:tc>
          <w:tcPr>
            <w:tcW w:w="444" w:type="pct"/>
            <w:tcBorders>
              <w:top w:val="nil"/>
              <w:left w:val="nil"/>
              <w:bottom w:val="nil"/>
              <w:right w:val="nil"/>
            </w:tcBorders>
            <w:shd w:val="clear" w:color="auto" w:fill="auto"/>
            <w:noWrap/>
            <w:vAlign w:val="bottom"/>
            <w:hideMark/>
          </w:tcPr>
          <w:p w14:paraId="719081C0" w14:textId="77777777" w:rsidR="00CF5B1D" w:rsidRPr="00CF5B1D" w:rsidRDefault="00CF5B1D" w:rsidP="00CF5B1D">
            <w:pPr>
              <w:spacing w:line="240" w:lineRule="auto"/>
              <w:jc w:val="right"/>
              <w:rPr>
                <w:rFonts w:cs="Arial"/>
                <w:sz w:val="12"/>
                <w:szCs w:val="12"/>
              </w:rPr>
            </w:pPr>
            <w:r w:rsidRPr="00CF5B1D">
              <w:rPr>
                <w:rFonts w:cs="Arial"/>
                <w:sz w:val="12"/>
                <w:szCs w:val="12"/>
              </w:rPr>
              <w:t>239</w:t>
            </w:r>
          </w:p>
        </w:tc>
      </w:tr>
      <w:tr w:rsidR="00CF5B1D" w:rsidRPr="00CF5B1D" w14:paraId="37F7ED45" w14:textId="77777777" w:rsidTr="00CF5B1D">
        <w:trPr>
          <w:trHeight w:val="85"/>
        </w:trPr>
        <w:tc>
          <w:tcPr>
            <w:tcW w:w="3438" w:type="pct"/>
            <w:tcBorders>
              <w:top w:val="nil"/>
              <w:left w:val="nil"/>
              <w:bottom w:val="nil"/>
              <w:right w:val="nil"/>
            </w:tcBorders>
            <w:shd w:val="clear" w:color="auto" w:fill="auto"/>
            <w:vAlign w:val="bottom"/>
            <w:hideMark/>
          </w:tcPr>
          <w:p w14:paraId="420CA1E4" w14:textId="77777777" w:rsidR="00CF5B1D" w:rsidRPr="00CF5B1D" w:rsidRDefault="00CF5B1D" w:rsidP="00CF5B1D">
            <w:pPr>
              <w:spacing w:line="240" w:lineRule="auto"/>
              <w:rPr>
                <w:rFonts w:cs="Arial"/>
                <w:sz w:val="12"/>
                <w:szCs w:val="12"/>
              </w:rPr>
            </w:pPr>
            <w:r w:rsidRPr="00CF5B1D">
              <w:rPr>
                <w:rFonts w:cs="Arial"/>
                <w:sz w:val="12"/>
                <w:szCs w:val="12"/>
              </w:rPr>
              <w:t>średni koszt posiłku</w:t>
            </w:r>
          </w:p>
        </w:tc>
        <w:tc>
          <w:tcPr>
            <w:tcW w:w="534" w:type="pct"/>
            <w:tcBorders>
              <w:top w:val="nil"/>
              <w:left w:val="nil"/>
              <w:bottom w:val="nil"/>
              <w:right w:val="nil"/>
            </w:tcBorders>
            <w:shd w:val="clear" w:color="auto" w:fill="auto"/>
            <w:noWrap/>
            <w:vAlign w:val="bottom"/>
            <w:hideMark/>
          </w:tcPr>
          <w:p w14:paraId="79AB8E07"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45749974" w14:textId="77777777" w:rsidR="00CF5B1D" w:rsidRPr="00CF5B1D" w:rsidRDefault="00CF5B1D" w:rsidP="00CF5B1D">
            <w:pPr>
              <w:spacing w:line="240" w:lineRule="auto"/>
              <w:jc w:val="right"/>
              <w:rPr>
                <w:rFonts w:cs="Arial"/>
                <w:sz w:val="12"/>
                <w:szCs w:val="12"/>
              </w:rPr>
            </w:pPr>
            <w:r w:rsidRPr="00CF5B1D">
              <w:rPr>
                <w:rFonts w:cs="Arial"/>
                <w:sz w:val="12"/>
                <w:szCs w:val="12"/>
              </w:rPr>
              <w:t>6,7</w:t>
            </w:r>
          </w:p>
        </w:tc>
        <w:tc>
          <w:tcPr>
            <w:tcW w:w="444" w:type="pct"/>
            <w:tcBorders>
              <w:top w:val="nil"/>
              <w:left w:val="nil"/>
              <w:bottom w:val="nil"/>
              <w:right w:val="nil"/>
            </w:tcBorders>
            <w:shd w:val="clear" w:color="auto" w:fill="auto"/>
            <w:noWrap/>
            <w:vAlign w:val="bottom"/>
            <w:hideMark/>
          </w:tcPr>
          <w:p w14:paraId="252FDB2C" w14:textId="77777777" w:rsidR="00CF5B1D" w:rsidRPr="00CF5B1D" w:rsidRDefault="00CF5B1D" w:rsidP="00CF5B1D">
            <w:pPr>
              <w:spacing w:line="240" w:lineRule="auto"/>
              <w:jc w:val="right"/>
              <w:rPr>
                <w:rFonts w:cs="Arial"/>
                <w:sz w:val="12"/>
                <w:szCs w:val="12"/>
              </w:rPr>
            </w:pPr>
            <w:r w:rsidRPr="00CF5B1D">
              <w:rPr>
                <w:rFonts w:cs="Arial"/>
                <w:sz w:val="12"/>
                <w:szCs w:val="12"/>
              </w:rPr>
              <w:t>9,1</w:t>
            </w:r>
          </w:p>
        </w:tc>
      </w:tr>
      <w:tr w:rsidR="00CF5B1D" w:rsidRPr="00CF5B1D" w14:paraId="20B775C4" w14:textId="77777777" w:rsidTr="00CF5B1D">
        <w:trPr>
          <w:trHeight w:val="85"/>
        </w:trPr>
        <w:tc>
          <w:tcPr>
            <w:tcW w:w="3438" w:type="pct"/>
            <w:tcBorders>
              <w:top w:val="nil"/>
              <w:left w:val="nil"/>
              <w:bottom w:val="nil"/>
              <w:right w:val="nil"/>
            </w:tcBorders>
            <w:shd w:val="clear" w:color="auto" w:fill="auto"/>
            <w:vAlign w:val="bottom"/>
            <w:hideMark/>
          </w:tcPr>
          <w:p w14:paraId="3D563214"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ECC041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3C552C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4064CA7" w14:textId="77777777" w:rsidR="00CF5B1D" w:rsidRPr="00CF5B1D" w:rsidRDefault="00CF5B1D" w:rsidP="00CF5B1D">
            <w:pPr>
              <w:spacing w:line="240" w:lineRule="auto"/>
              <w:rPr>
                <w:rFonts w:ascii="Times New Roman" w:hAnsi="Times New Roman"/>
                <w:sz w:val="12"/>
                <w:szCs w:val="12"/>
              </w:rPr>
            </w:pPr>
          </w:p>
        </w:tc>
      </w:tr>
      <w:tr w:rsidR="00CF5B1D" w:rsidRPr="00CF5B1D" w14:paraId="15122BC8" w14:textId="77777777" w:rsidTr="00CF5B1D">
        <w:trPr>
          <w:trHeight w:val="85"/>
        </w:trPr>
        <w:tc>
          <w:tcPr>
            <w:tcW w:w="3438" w:type="pct"/>
            <w:tcBorders>
              <w:top w:val="nil"/>
              <w:left w:val="nil"/>
              <w:bottom w:val="nil"/>
              <w:right w:val="nil"/>
            </w:tcBorders>
            <w:shd w:val="clear" w:color="000000" w:fill="D5E3F2"/>
            <w:vAlign w:val="bottom"/>
            <w:hideMark/>
          </w:tcPr>
          <w:p w14:paraId="392DA48A" w14:textId="77777777" w:rsidR="00CF5B1D" w:rsidRPr="00CF5B1D" w:rsidRDefault="00CF5B1D" w:rsidP="00CF5B1D">
            <w:pPr>
              <w:spacing w:line="240" w:lineRule="auto"/>
              <w:rPr>
                <w:rFonts w:cs="Arial"/>
                <w:b/>
                <w:bCs/>
                <w:sz w:val="12"/>
                <w:szCs w:val="12"/>
              </w:rPr>
            </w:pPr>
            <w:r w:rsidRPr="00CF5B1D">
              <w:rPr>
                <w:rFonts w:cs="Arial"/>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14:paraId="270E0EC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615A07E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55ED8B9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62C44B62" w14:textId="77777777" w:rsidTr="00CF5B1D">
        <w:trPr>
          <w:trHeight w:val="85"/>
        </w:trPr>
        <w:tc>
          <w:tcPr>
            <w:tcW w:w="3438" w:type="pct"/>
            <w:tcBorders>
              <w:top w:val="nil"/>
              <w:left w:val="nil"/>
              <w:bottom w:val="nil"/>
              <w:right w:val="nil"/>
            </w:tcBorders>
            <w:shd w:val="clear" w:color="auto" w:fill="auto"/>
            <w:vAlign w:val="bottom"/>
            <w:hideMark/>
          </w:tcPr>
          <w:p w14:paraId="7526430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57E6B6F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906F88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B792D1C" w14:textId="77777777" w:rsidR="00CF5B1D" w:rsidRPr="00CF5B1D" w:rsidRDefault="00CF5B1D" w:rsidP="00CF5B1D">
            <w:pPr>
              <w:spacing w:line="240" w:lineRule="auto"/>
              <w:rPr>
                <w:rFonts w:ascii="Times New Roman" w:hAnsi="Times New Roman"/>
                <w:sz w:val="12"/>
                <w:szCs w:val="12"/>
              </w:rPr>
            </w:pPr>
          </w:p>
        </w:tc>
      </w:tr>
      <w:tr w:rsidR="00CF5B1D" w:rsidRPr="00CF5B1D" w14:paraId="39CE0A85" w14:textId="77777777" w:rsidTr="00CF5B1D">
        <w:trPr>
          <w:trHeight w:val="85"/>
        </w:trPr>
        <w:tc>
          <w:tcPr>
            <w:tcW w:w="3438" w:type="pct"/>
            <w:tcBorders>
              <w:top w:val="nil"/>
              <w:left w:val="nil"/>
              <w:bottom w:val="nil"/>
              <w:right w:val="nil"/>
            </w:tcBorders>
            <w:shd w:val="clear" w:color="000000" w:fill="EAF1F6"/>
            <w:vAlign w:val="bottom"/>
            <w:hideMark/>
          </w:tcPr>
          <w:p w14:paraId="1F8CE1FE"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xml:space="preserve">Programy </w:t>
            </w:r>
            <w:proofErr w:type="spellStart"/>
            <w:r w:rsidRPr="00CF5B1D">
              <w:rPr>
                <w:rFonts w:cs="Arial"/>
                <w:b/>
                <w:bCs/>
                <w:i/>
                <w:iCs/>
                <w:sz w:val="12"/>
                <w:szCs w:val="12"/>
              </w:rPr>
              <w:t>edukacyjno</w:t>
            </w:r>
            <w:proofErr w:type="spellEnd"/>
            <w:r w:rsidRPr="00CF5B1D">
              <w:rPr>
                <w:rFonts w:cs="Arial"/>
                <w:b/>
                <w:bCs/>
                <w:i/>
                <w:iCs/>
                <w:sz w:val="12"/>
                <w:szCs w:val="12"/>
              </w:rPr>
              <w:t xml:space="preserve"> - oświatowe</w:t>
            </w:r>
          </w:p>
        </w:tc>
        <w:tc>
          <w:tcPr>
            <w:tcW w:w="534" w:type="pct"/>
            <w:tcBorders>
              <w:top w:val="nil"/>
              <w:left w:val="nil"/>
              <w:bottom w:val="nil"/>
              <w:right w:val="nil"/>
            </w:tcBorders>
            <w:shd w:val="clear" w:color="000000" w:fill="EAF1F6"/>
            <w:noWrap/>
            <w:vAlign w:val="bottom"/>
            <w:hideMark/>
          </w:tcPr>
          <w:p w14:paraId="7AC69C9F"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30736750"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564F4319"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016B2A48" w14:textId="77777777" w:rsidTr="00CF5B1D">
        <w:trPr>
          <w:trHeight w:val="85"/>
        </w:trPr>
        <w:tc>
          <w:tcPr>
            <w:tcW w:w="3438" w:type="pct"/>
            <w:tcBorders>
              <w:top w:val="nil"/>
              <w:left w:val="nil"/>
              <w:bottom w:val="nil"/>
              <w:right w:val="nil"/>
            </w:tcBorders>
            <w:shd w:val="clear" w:color="auto" w:fill="auto"/>
            <w:vAlign w:val="bottom"/>
            <w:hideMark/>
          </w:tcPr>
          <w:p w14:paraId="3076747F"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4B60005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CFA833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187CA5C" w14:textId="77777777" w:rsidR="00CF5B1D" w:rsidRPr="00CF5B1D" w:rsidRDefault="00CF5B1D" w:rsidP="00CF5B1D">
            <w:pPr>
              <w:spacing w:line="240" w:lineRule="auto"/>
              <w:rPr>
                <w:rFonts w:ascii="Times New Roman" w:hAnsi="Times New Roman"/>
                <w:sz w:val="12"/>
                <w:szCs w:val="12"/>
              </w:rPr>
            </w:pPr>
          </w:p>
        </w:tc>
      </w:tr>
      <w:tr w:rsidR="00CF5B1D" w:rsidRPr="00CF5B1D" w14:paraId="3709C935" w14:textId="77777777" w:rsidTr="00CF5B1D">
        <w:trPr>
          <w:trHeight w:val="85"/>
        </w:trPr>
        <w:tc>
          <w:tcPr>
            <w:tcW w:w="3438" w:type="pct"/>
            <w:tcBorders>
              <w:top w:val="nil"/>
              <w:left w:val="nil"/>
              <w:bottom w:val="nil"/>
              <w:right w:val="nil"/>
            </w:tcBorders>
            <w:shd w:val="clear" w:color="auto" w:fill="auto"/>
            <w:vAlign w:val="bottom"/>
            <w:hideMark/>
          </w:tcPr>
          <w:p w14:paraId="0741AD3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7D9E5B5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F22E77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916B425" w14:textId="77777777" w:rsidR="00CF5B1D" w:rsidRPr="00CF5B1D" w:rsidRDefault="00CF5B1D" w:rsidP="00CF5B1D">
            <w:pPr>
              <w:spacing w:line="240" w:lineRule="auto"/>
              <w:rPr>
                <w:rFonts w:ascii="Times New Roman" w:hAnsi="Times New Roman"/>
                <w:sz w:val="12"/>
                <w:szCs w:val="12"/>
              </w:rPr>
            </w:pPr>
          </w:p>
        </w:tc>
      </w:tr>
      <w:tr w:rsidR="00CF5B1D" w:rsidRPr="00CF5B1D" w14:paraId="4FC8C9A0" w14:textId="77777777" w:rsidTr="00CF5B1D">
        <w:trPr>
          <w:trHeight w:val="85"/>
        </w:trPr>
        <w:tc>
          <w:tcPr>
            <w:tcW w:w="3438" w:type="pct"/>
            <w:tcBorders>
              <w:top w:val="nil"/>
              <w:left w:val="nil"/>
              <w:bottom w:val="nil"/>
              <w:right w:val="nil"/>
            </w:tcBorders>
            <w:shd w:val="clear" w:color="auto" w:fill="auto"/>
            <w:vAlign w:val="bottom"/>
            <w:hideMark/>
          </w:tcPr>
          <w:p w14:paraId="0D78C0F6" w14:textId="77777777" w:rsidR="00CF5B1D" w:rsidRPr="00CF5B1D" w:rsidRDefault="00CF5B1D" w:rsidP="00CF5B1D">
            <w:pPr>
              <w:spacing w:line="240" w:lineRule="auto"/>
              <w:rPr>
                <w:rFonts w:cs="Arial"/>
                <w:sz w:val="12"/>
                <w:szCs w:val="12"/>
              </w:rPr>
            </w:pPr>
            <w:r w:rsidRPr="00CF5B1D">
              <w:rPr>
                <w:rFonts w:cs="Arial"/>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14:paraId="6C8F5483"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1AA19C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5ACC330" w14:textId="77777777" w:rsidR="00CF5B1D" w:rsidRPr="00CF5B1D" w:rsidRDefault="00CF5B1D" w:rsidP="00CF5B1D">
            <w:pPr>
              <w:spacing w:line="240" w:lineRule="auto"/>
              <w:rPr>
                <w:rFonts w:ascii="Times New Roman" w:hAnsi="Times New Roman"/>
                <w:sz w:val="12"/>
                <w:szCs w:val="12"/>
              </w:rPr>
            </w:pPr>
          </w:p>
        </w:tc>
      </w:tr>
      <w:tr w:rsidR="00CF5B1D" w:rsidRPr="00CF5B1D" w14:paraId="085798AB" w14:textId="77777777" w:rsidTr="00CF5B1D">
        <w:trPr>
          <w:trHeight w:val="85"/>
        </w:trPr>
        <w:tc>
          <w:tcPr>
            <w:tcW w:w="3438" w:type="pct"/>
            <w:tcBorders>
              <w:top w:val="nil"/>
              <w:left w:val="nil"/>
              <w:bottom w:val="nil"/>
              <w:right w:val="nil"/>
            </w:tcBorders>
            <w:shd w:val="clear" w:color="auto" w:fill="auto"/>
            <w:vAlign w:val="bottom"/>
            <w:hideMark/>
          </w:tcPr>
          <w:p w14:paraId="64EBDA03"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7178B9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D530C4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60AD344" w14:textId="77777777" w:rsidR="00CF5B1D" w:rsidRPr="00CF5B1D" w:rsidRDefault="00CF5B1D" w:rsidP="00CF5B1D">
            <w:pPr>
              <w:spacing w:line="240" w:lineRule="auto"/>
              <w:rPr>
                <w:rFonts w:ascii="Times New Roman" w:hAnsi="Times New Roman"/>
                <w:sz w:val="12"/>
                <w:szCs w:val="12"/>
              </w:rPr>
            </w:pPr>
          </w:p>
        </w:tc>
      </w:tr>
      <w:tr w:rsidR="00CF5B1D" w:rsidRPr="00CF5B1D" w14:paraId="0FC8A1C1" w14:textId="77777777" w:rsidTr="00CF5B1D">
        <w:trPr>
          <w:trHeight w:val="85"/>
        </w:trPr>
        <w:tc>
          <w:tcPr>
            <w:tcW w:w="3438" w:type="pct"/>
            <w:tcBorders>
              <w:top w:val="nil"/>
              <w:left w:val="nil"/>
              <w:bottom w:val="nil"/>
              <w:right w:val="nil"/>
            </w:tcBorders>
            <w:shd w:val="clear" w:color="auto" w:fill="auto"/>
            <w:vAlign w:val="bottom"/>
            <w:hideMark/>
          </w:tcPr>
          <w:p w14:paraId="23889E1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B263E4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531480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EA3DFAD" w14:textId="77777777" w:rsidR="00CF5B1D" w:rsidRPr="00CF5B1D" w:rsidRDefault="00CF5B1D" w:rsidP="00CF5B1D">
            <w:pPr>
              <w:spacing w:line="240" w:lineRule="auto"/>
              <w:rPr>
                <w:rFonts w:ascii="Times New Roman" w:hAnsi="Times New Roman"/>
                <w:sz w:val="12"/>
                <w:szCs w:val="12"/>
              </w:rPr>
            </w:pPr>
          </w:p>
        </w:tc>
      </w:tr>
      <w:tr w:rsidR="00CF5B1D" w:rsidRPr="00CF5B1D" w14:paraId="77129FCE" w14:textId="77777777" w:rsidTr="00CF5B1D">
        <w:trPr>
          <w:trHeight w:val="85"/>
        </w:trPr>
        <w:tc>
          <w:tcPr>
            <w:tcW w:w="3438" w:type="pct"/>
            <w:tcBorders>
              <w:top w:val="nil"/>
              <w:left w:val="nil"/>
              <w:bottom w:val="nil"/>
              <w:right w:val="nil"/>
            </w:tcBorders>
            <w:shd w:val="clear" w:color="auto" w:fill="auto"/>
            <w:vAlign w:val="bottom"/>
            <w:hideMark/>
          </w:tcPr>
          <w:p w14:paraId="1EF21B8B" w14:textId="77777777" w:rsidR="00CF5B1D" w:rsidRPr="00CF5B1D" w:rsidRDefault="00CF5B1D" w:rsidP="00CF5B1D">
            <w:pPr>
              <w:spacing w:line="240" w:lineRule="auto"/>
              <w:rPr>
                <w:rFonts w:cs="Arial"/>
                <w:sz w:val="12"/>
                <w:szCs w:val="12"/>
              </w:rPr>
            </w:pPr>
            <w:r w:rsidRPr="00CF5B1D">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14:paraId="49176056"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20D7AFF7"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444" w:type="pct"/>
            <w:tcBorders>
              <w:top w:val="nil"/>
              <w:left w:val="nil"/>
              <w:bottom w:val="nil"/>
              <w:right w:val="nil"/>
            </w:tcBorders>
            <w:shd w:val="clear" w:color="auto" w:fill="auto"/>
            <w:noWrap/>
            <w:vAlign w:val="bottom"/>
            <w:hideMark/>
          </w:tcPr>
          <w:p w14:paraId="0D865FB7" w14:textId="77777777" w:rsidR="00CF5B1D" w:rsidRPr="00CF5B1D" w:rsidRDefault="00CF5B1D" w:rsidP="00CF5B1D">
            <w:pPr>
              <w:spacing w:line="240" w:lineRule="auto"/>
              <w:jc w:val="right"/>
              <w:rPr>
                <w:rFonts w:cs="Arial"/>
                <w:sz w:val="12"/>
                <w:szCs w:val="12"/>
              </w:rPr>
            </w:pPr>
            <w:r w:rsidRPr="00CF5B1D">
              <w:rPr>
                <w:rFonts w:cs="Arial"/>
                <w:sz w:val="12"/>
                <w:szCs w:val="12"/>
              </w:rPr>
              <w:t>2</w:t>
            </w:r>
          </w:p>
        </w:tc>
      </w:tr>
      <w:tr w:rsidR="00CF5B1D" w:rsidRPr="00CF5B1D" w14:paraId="6007C3D3" w14:textId="77777777" w:rsidTr="00CF5B1D">
        <w:trPr>
          <w:trHeight w:val="85"/>
        </w:trPr>
        <w:tc>
          <w:tcPr>
            <w:tcW w:w="3438" w:type="pct"/>
            <w:tcBorders>
              <w:top w:val="nil"/>
              <w:left w:val="nil"/>
              <w:bottom w:val="nil"/>
              <w:right w:val="nil"/>
            </w:tcBorders>
            <w:shd w:val="clear" w:color="auto" w:fill="auto"/>
            <w:vAlign w:val="bottom"/>
            <w:hideMark/>
          </w:tcPr>
          <w:p w14:paraId="2089A81C" w14:textId="77777777" w:rsidR="00CF5B1D" w:rsidRPr="00CF5B1D" w:rsidRDefault="00CF5B1D" w:rsidP="00CF5B1D">
            <w:pPr>
              <w:spacing w:line="240" w:lineRule="auto"/>
              <w:rPr>
                <w:rFonts w:cs="Arial"/>
                <w:sz w:val="12"/>
                <w:szCs w:val="12"/>
              </w:rPr>
            </w:pPr>
            <w:r w:rsidRPr="00CF5B1D">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14:paraId="5C0300D4"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7A43A9DE"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444" w:type="pct"/>
            <w:tcBorders>
              <w:top w:val="nil"/>
              <w:left w:val="nil"/>
              <w:bottom w:val="nil"/>
              <w:right w:val="nil"/>
            </w:tcBorders>
            <w:shd w:val="clear" w:color="auto" w:fill="auto"/>
            <w:noWrap/>
            <w:vAlign w:val="bottom"/>
            <w:hideMark/>
          </w:tcPr>
          <w:p w14:paraId="10D89639" w14:textId="77777777" w:rsidR="00CF5B1D" w:rsidRPr="00CF5B1D" w:rsidRDefault="00CF5B1D" w:rsidP="00CF5B1D">
            <w:pPr>
              <w:spacing w:line="240" w:lineRule="auto"/>
              <w:jc w:val="right"/>
              <w:rPr>
                <w:rFonts w:cs="Arial"/>
                <w:sz w:val="12"/>
                <w:szCs w:val="12"/>
              </w:rPr>
            </w:pPr>
            <w:r w:rsidRPr="00CF5B1D">
              <w:rPr>
                <w:rFonts w:cs="Arial"/>
                <w:sz w:val="12"/>
                <w:szCs w:val="12"/>
              </w:rPr>
              <w:t>387 065</w:t>
            </w:r>
          </w:p>
        </w:tc>
      </w:tr>
      <w:tr w:rsidR="00CF5B1D" w:rsidRPr="00CF5B1D" w14:paraId="226858FA" w14:textId="77777777" w:rsidTr="00CF5B1D">
        <w:trPr>
          <w:trHeight w:val="85"/>
        </w:trPr>
        <w:tc>
          <w:tcPr>
            <w:tcW w:w="3438" w:type="pct"/>
            <w:tcBorders>
              <w:top w:val="nil"/>
              <w:left w:val="nil"/>
              <w:bottom w:val="nil"/>
              <w:right w:val="nil"/>
            </w:tcBorders>
            <w:shd w:val="clear" w:color="auto" w:fill="auto"/>
            <w:vAlign w:val="bottom"/>
            <w:hideMark/>
          </w:tcPr>
          <w:p w14:paraId="24F05B8F"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3F531A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07D953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CD1A9B5" w14:textId="77777777" w:rsidR="00CF5B1D" w:rsidRPr="00CF5B1D" w:rsidRDefault="00CF5B1D" w:rsidP="00CF5B1D">
            <w:pPr>
              <w:spacing w:line="240" w:lineRule="auto"/>
              <w:rPr>
                <w:rFonts w:ascii="Times New Roman" w:hAnsi="Times New Roman"/>
                <w:sz w:val="12"/>
                <w:szCs w:val="12"/>
              </w:rPr>
            </w:pPr>
          </w:p>
        </w:tc>
      </w:tr>
      <w:tr w:rsidR="00CF5B1D" w:rsidRPr="00CF5B1D" w14:paraId="0ACD8DBE" w14:textId="77777777" w:rsidTr="00CF5B1D">
        <w:trPr>
          <w:trHeight w:val="85"/>
        </w:trPr>
        <w:tc>
          <w:tcPr>
            <w:tcW w:w="3438" w:type="pct"/>
            <w:tcBorders>
              <w:top w:val="nil"/>
              <w:left w:val="nil"/>
              <w:bottom w:val="nil"/>
              <w:right w:val="nil"/>
            </w:tcBorders>
            <w:shd w:val="clear" w:color="000000" w:fill="EAF1F6"/>
            <w:vAlign w:val="bottom"/>
            <w:hideMark/>
          </w:tcPr>
          <w:p w14:paraId="182A2898"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xml:space="preserve">Projekty </w:t>
            </w:r>
            <w:proofErr w:type="spellStart"/>
            <w:r w:rsidRPr="00CF5B1D">
              <w:rPr>
                <w:rFonts w:cs="Arial"/>
                <w:b/>
                <w:bCs/>
                <w:i/>
                <w:iCs/>
                <w:sz w:val="12"/>
                <w:szCs w:val="12"/>
              </w:rPr>
              <w:t>edukacyjno</w:t>
            </w:r>
            <w:proofErr w:type="spellEnd"/>
            <w:r w:rsidRPr="00CF5B1D">
              <w:rPr>
                <w:rFonts w:cs="Arial"/>
                <w:b/>
                <w:bCs/>
                <w:i/>
                <w:iCs/>
                <w:sz w:val="12"/>
                <w:szCs w:val="12"/>
              </w:rPr>
              <w:t xml:space="preserve"> - oświatowe realizowane w ramach programów Unii Europejskiej</w:t>
            </w:r>
          </w:p>
        </w:tc>
        <w:tc>
          <w:tcPr>
            <w:tcW w:w="534" w:type="pct"/>
            <w:tcBorders>
              <w:top w:val="nil"/>
              <w:left w:val="nil"/>
              <w:bottom w:val="nil"/>
              <w:right w:val="nil"/>
            </w:tcBorders>
            <w:shd w:val="clear" w:color="000000" w:fill="EAF1F6"/>
            <w:noWrap/>
            <w:vAlign w:val="bottom"/>
            <w:hideMark/>
          </w:tcPr>
          <w:p w14:paraId="2464046B"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2C0A555D"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2379981E"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61714BB8" w14:textId="77777777" w:rsidTr="00CF5B1D">
        <w:trPr>
          <w:trHeight w:val="85"/>
        </w:trPr>
        <w:tc>
          <w:tcPr>
            <w:tcW w:w="3438" w:type="pct"/>
            <w:tcBorders>
              <w:top w:val="nil"/>
              <w:left w:val="nil"/>
              <w:bottom w:val="nil"/>
              <w:right w:val="nil"/>
            </w:tcBorders>
            <w:shd w:val="clear" w:color="auto" w:fill="auto"/>
            <w:vAlign w:val="bottom"/>
            <w:hideMark/>
          </w:tcPr>
          <w:p w14:paraId="0AC37982"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08192EA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91F2F2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C61DD3D" w14:textId="77777777" w:rsidR="00CF5B1D" w:rsidRPr="00CF5B1D" w:rsidRDefault="00CF5B1D" w:rsidP="00CF5B1D">
            <w:pPr>
              <w:spacing w:line="240" w:lineRule="auto"/>
              <w:rPr>
                <w:rFonts w:ascii="Times New Roman" w:hAnsi="Times New Roman"/>
                <w:sz w:val="12"/>
                <w:szCs w:val="12"/>
              </w:rPr>
            </w:pPr>
          </w:p>
        </w:tc>
      </w:tr>
      <w:tr w:rsidR="00CF5B1D" w:rsidRPr="00CF5B1D" w14:paraId="5689271C" w14:textId="77777777" w:rsidTr="00CF5B1D">
        <w:trPr>
          <w:trHeight w:val="85"/>
        </w:trPr>
        <w:tc>
          <w:tcPr>
            <w:tcW w:w="3438" w:type="pct"/>
            <w:tcBorders>
              <w:top w:val="nil"/>
              <w:left w:val="nil"/>
              <w:bottom w:val="nil"/>
              <w:right w:val="nil"/>
            </w:tcBorders>
            <w:shd w:val="clear" w:color="auto" w:fill="auto"/>
            <w:vAlign w:val="bottom"/>
            <w:hideMark/>
          </w:tcPr>
          <w:p w14:paraId="5272B48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5845AF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1A35B6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2F545F2" w14:textId="77777777" w:rsidR="00CF5B1D" w:rsidRPr="00CF5B1D" w:rsidRDefault="00CF5B1D" w:rsidP="00CF5B1D">
            <w:pPr>
              <w:spacing w:line="240" w:lineRule="auto"/>
              <w:rPr>
                <w:rFonts w:ascii="Times New Roman" w:hAnsi="Times New Roman"/>
                <w:sz w:val="12"/>
                <w:szCs w:val="12"/>
              </w:rPr>
            </w:pPr>
          </w:p>
        </w:tc>
      </w:tr>
      <w:tr w:rsidR="00CF5B1D" w:rsidRPr="00CF5B1D" w14:paraId="2821514D" w14:textId="77777777" w:rsidTr="00CF5B1D">
        <w:trPr>
          <w:trHeight w:val="85"/>
        </w:trPr>
        <w:tc>
          <w:tcPr>
            <w:tcW w:w="3438" w:type="pct"/>
            <w:tcBorders>
              <w:top w:val="nil"/>
              <w:left w:val="nil"/>
              <w:bottom w:val="nil"/>
              <w:right w:val="nil"/>
            </w:tcBorders>
            <w:shd w:val="clear" w:color="auto" w:fill="auto"/>
            <w:vAlign w:val="bottom"/>
            <w:hideMark/>
          </w:tcPr>
          <w:p w14:paraId="66AE40F9" w14:textId="77777777" w:rsidR="00CF5B1D" w:rsidRPr="00CF5B1D" w:rsidRDefault="00CF5B1D" w:rsidP="00CF5B1D">
            <w:pPr>
              <w:spacing w:line="240" w:lineRule="auto"/>
              <w:rPr>
                <w:rFonts w:cs="Arial"/>
                <w:sz w:val="12"/>
                <w:szCs w:val="12"/>
              </w:rPr>
            </w:pPr>
            <w:r w:rsidRPr="00CF5B1D">
              <w:rPr>
                <w:rFonts w:cs="Arial"/>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14:paraId="45FF8E90"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80CF8A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4AD51A1" w14:textId="77777777" w:rsidR="00CF5B1D" w:rsidRPr="00CF5B1D" w:rsidRDefault="00CF5B1D" w:rsidP="00CF5B1D">
            <w:pPr>
              <w:spacing w:line="240" w:lineRule="auto"/>
              <w:rPr>
                <w:rFonts w:ascii="Times New Roman" w:hAnsi="Times New Roman"/>
                <w:sz w:val="12"/>
                <w:szCs w:val="12"/>
              </w:rPr>
            </w:pPr>
          </w:p>
        </w:tc>
      </w:tr>
      <w:tr w:rsidR="00CF5B1D" w:rsidRPr="00CF5B1D" w14:paraId="75D17746" w14:textId="77777777" w:rsidTr="00CF5B1D">
        <w:trPr>
          <w:trHeight w:val="85"/>
        </w:trPr>
        <w:tc>
          <w:tcPr>
            <w:tcW w:w="3438" w:type="pct"/>
            <w:tcBorders>
              <w:top w:val="nil"/>
              <w:left w:val="nil"/>
              <w:bottom w:val="nil"/>
              <w:right w:val="nil"/>
            </w:tcBorders>
            <w:shd w:val="clear" w:color="auto" w:fill="auto"/>
            <w:vAlign w:val="bottom"/>
            <w:hideMark/>
          </w:tcPr>
          <w:p w14:paraId="2138B936"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82615F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825C4A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BF51FCB" w14:textId="77777777" w:rsidR="00CF5B1D" w:rsidRPr="00CF5B1D" w:rsidRDefault="00CF5B1D" w:rsidP="00CF5B1D">
            <w:pPr>
              <w:spacing w:line="240" w:lineRule="auto"/>
              <w:rPr>
                <w:rFonts w:ascii="Times New Roman" w:hAnsi="Times New Roman"/>
                <w:sz w:val="12"/>
                <w:szCs w:val="12"/>
              </w:rPr>
            </w:pPr>
          </w:p>
        </w:tc>
      </w:tr>
      <w:tr w:rsidR="00CF5B1D" w:rsidRPr="00CF5B1D" w14:paraId="59E5EABA" w14:textId="77777777" w:rsidTr="00CF5B1D">
        <w:trPr>
          <w:trHeight w:val="85"/>
        </w:trPr>
        <w:tc>
          <w:tcPr>
            <w:tcW w:w="3438" w:type="pct"/>
            <w:tcBorders>
              <w:top w:val="nil"/>
              <w:left w:val="nil"/>
              <w:bottom w:val="nil"/>
              <w:right w:val="nil"/>
            </w:tcBorders>
            <w:shd w:val="clear" w:color="auto" w:fill="auto"/>
            <w:vAlign w:val="bottom"/>
            <w:hideMark/>
          </w:tcPr>
          <w:p w14:paraId="7FD9B20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D8FFBF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7C297A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F401EAE" w14:textId="77777777" w:rsidR="00CF5B1D" w:rsidRPr="00CF5B1D" w:rsidRDefault="00CF5B1D" w:rsidP="00CF5B1D">
            <w:pPr>
              <w:spacing w:line="240" w:lineRule="auto"/>
              <w:rPr>
                <w:rFonts w:ascii="Times New Roman" w:hAnsi="Times New Roman"/>
                <w:sz w:val="12"/>
                <w:szCs w:val="12"/>
              </w:rPr>
            </w:pPr>
          </w:p>
        </w:tc>
      </w:tr>
      <w:tr w:rsidR="00CF5B1D" w:rsidRPr="00CF5B1D" w14:paraId="02D231B8" w14:textId="77777777" w:rsidTr="00CF5B1D">
        <w:trPr>
          <w:trHeight w:val="85"/>
        </w:trPr>
        <w:tc>
          <w:tcPr>
            <w:tcW w:w="3438" w:type="pct"/>
            <w:tcBorders>
              <w:top w:val="nil"/>
              <w:left w:val="nil"/>
              <w:bottom w:val="nil"/>
              <w:right w:val="nil"/>
            </w:tcBorders>
            <w:shd w:val="clear" w:color="auto" w:fill="auto"/>
            <w:vAlign w:val="bottom"/>
            <w:hideMark/>
          </w:tcPr>
          <w:p w14:paraId="646AC29A" w14:textId="77777777" w:rsidR="00CF5B1D" w:rsidRPr="00CF5B1D" w:rsidRDefault="00CF5B1D" w:rsidP="00CF5B1D">
            <w:pPr>
              <w:spacing w:line="240" w:lineRule="auto"/>
              <w:rPr>
                <w:rFonts w:cs="Arial"/>
                <w:sz w:val="12"/>
                <w:szCs w:val="12"/>
              </w:rPr>
            </w:pPr>
            <w:r w:rsidRPr="00CF5B1D">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14:paraId="6EB87066"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34BCECD2" w14:textId="77777777" w:rsidR="00CF5B1D" w:rsidRPr="00CF5B1D" w:rsidRDefault="00CF5B1D" w:rsidP="00CF5B1D">
            <w:pPr>
              <w:spacing w:line="240" w:lineRule="auto"/>
              <w:jc w:val="right"/>
              <w:rPr>
                <w:rFonts w:cs="Arial"/>
                <w:sz w:val="12"/>
                <w:szCs w:val="12"/>
              </w:rPr>
            </w:pPr>
            <w:r w:rsidRPr="00CF5B1D">
              <w:rPr>
                <w:rFonts w:cs="Arial"/>
                <w:sz w:val="12"/>
                <w:szCs w:val="12"/>
              </w:rPr>
              <w:t>14</w:t>
            </w:r>
          </w:p>
        </w:tc>
        <w:tc>
          <w:tcPr>
            <w:tcW w:w="444" w:type="pct"/>
            <w:tcBorders>
              <w:top w:val="nil"/>
              <w:left w:val="nil"/>
              <w:bottom w:val="nil"/>
              <w:right w:val="nil"/>
            </w:tcBorders>
            <w:shd w:val="clear" w:color="auto" w:fill="auto"/>
            <w:noWrap/>
            <w:vAlign w:val="bottom"/>
            <w:hideMark/>
          </w:tcPr>
          <w:p w14:paraId="4ED60031" w14:textId="77777777" w:rsidR="00CF5B1D" w:rsidRPr="00CF5B1D" w:rsidRDefault="00CF5B1D" w:rsidP="00CF5B1D">
            <w:pPr>
              <w:spacing w:line="240" w:lineRule="auto"/>
              <w:jc w:val="right"/>
              <w:rPr>
                <w:rFonts w:cs="Arial"/>
                <w:sz w:val="12"/>
                <w:szCs w:val="12"/>
              </w:rPr>
            </w:pPr>
            <w:r w:rsidRPr="00CF5B1D">
              <w:rPr>
                <w:rFonts w:cs="Arial"/>
                <w:sz w:val="12"/>
                <w:szCs w:val="12"/>
              </w:rPr>
              <w:t>28</w:t>
            </w:r>
          </w:p>
        </w:tc>
      </w:tr>
      <w:tr w:rsidR="00CF5B1D" w:rsidRPr="00CF5B1D" w14:paraId="3EB7992C" w14:textId="77777777" w:rsidTr="00CF5B1D">
        <w:trPr>
          <w:trHeight w:val="85"/>
        </w:trPr>
        <w:tc>
          <w:tcPr>
            <w:tcW w:w="3438" w:type="pct"/>
            <w:tcBorders>
              <w:top w:val="nil"/>
              <w:left w:val="nil"/>
              <w:bottom w:val="nil"/>
              <w:right w:val="nil"/>
            </w:tcBorders>
            <w:shd w:val="clear" w:color="auto" w:fill="auto"/>
            <w:vAlign w:val="bottom"/>
            <w:hideMark/>
          </w:tcPr>
          <w:p w14:paraId="54CA121F" w14:textId="77777777" w:rsidR="00CF5B1D" w:rsidRPr="00CF5B1D" w:rsidRDefault="00CF5B1D" w:rsidP="00CF5B1D">
            <w:pPr>
              <w:spacing w:line="240" w:lineRule="auto"/>
              <w:rPr>
                <w:rFonts w:cs="Arial"/>
                <w:sz w:val="12"/>
                <w:szCs w:val="12"/>
              </w:rPr>
            </w:pPr>
            <w:r w:rsidRPr="00CF5B1D">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14:paraId="67260488"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3888BB03" w14:textId="77777777" w:rsidR="00CF5B1D" w:rsidRPr="00CF5B1D" w:rsidRDefault="00CF5B1D" w:rsidP="00CF5B1D">
            <w:pPr>
              <w:spacing w:line="240" w:lineRule="auto"/>
              <w:jc w:val="right"/>
              <w:rPr>
                <w:rFonts w:cs="Arial"/>
                <w:sz w:val="12"/>
                <w:szCs w:val="12"/>
              </w:rPr>
            </w:pPr>
            <w:r w:rsidRPr="00CF5B1D">
              <w:rPr>
                <w:rFonts w:cs="Arial"/>
                <w:sz w:val="12"/>
                <w:szCs w:val="12"/>
              </w:rPr>
              <w:t>163 587</w:t>
            </w:r>
          </w:p>
        </w:tc>
        <w:tc>
          <w:tcPr>
            <w:tcW w:w="444" w:type="pct"/>
            <w:tcBorders>
              <w:top w:val="nil"/>
              <w:left w:val="nil"/>
              <w:bottom w:val="nil"/>
              <w:right w:val="nil"/>
            </w:tcBorders>
            <w:shd w:val="clear" w:color="auto" w:fill="auto"/>
            <w:noWrap/>
            <w:vAlign w:val="bottom"/>
            <w:hideMark/>
          </w:tcPr>
          <w:p w14:paraId="707B2140" w14:textId="77777777" w:rsidR="00CF5B1D" w:rsidRPr="00CF5B1D" w:rsidRDefault="00CF5B1D" w:rsidP="00CF5B1D">
            <w:pPr>
              <w:spacing w:line="240" w:lineRule="auto"/>
              <w:jc w:val="right"/>
              <w:rPr>
                <w:rFonts w:cs="Arial"/>
                <w:sz w:val="12"/>
                <w:szCs w:val="12"/>
              </w:rPr>
            </w:pPr>
            <w:r w:rsidRPr="00CF5B1D">
              <w:rPr>
                <w:rFonts w:cs="Arial"/>
                <w:sz w:val="12"/>
                <w:szCs w:val="12"/>
              </w:rPr>
              <w:t>81 182</w:t>
            </w:r>
          </w:p>
        </w:tc>
      </w:tr>
      <w:tr w:rsidR="00CF5B1D" w:rsidRPr="00CF5B1D" w14:paraId="7799BA3C" w14:textId="77777777" w:rsidTr="00CF5B1D">
        <w:trPr>
          <w:trHeight w:val="85"/>
        </w:trPr>
        <w:tc>
          <w:tcPr>
            <w:tcW w:w="3438" w:type="pct"/>
            <w:tcBorders>
              <w:top w:val="nil"/>
              <w:left w:val="nil"/>
              <w:bottom w:val="nil"/>
              <w:right w:val="nil"/>
            </w:tcBorders>
            <w:shd w:val="clear" w:color="auto" w:fill="auto"/>
            <w:vAlign w:val="bottom"/>
            <w:hideMark/>
          </w:tcPr>
          <w:p w14:paraId="247C0FD1"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6778EC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3AE526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19CCE0F" w14:textId="77777777" w:rsidR="00CF5B1D" w:rsidRPr="00CF5B1D" w:rsidRDefault="00CF5B1D" w:rsidP="00CF5B1D">
            <w:pPr>
              <w:spacing w:line="240" w:lineRule="auto"/>
              <w:rPr>
                <w:rFonts w:ascii="Times New Roman" w:hAnsi="Times New Roman"/>
                <w:sz w:val="12"/>
                <w:szCs w:val="12"/>
              </w:rPr>
            </w:pPr>
          </w:p>
        </w:tc>
      </w:tr>
      <w:tr w:rsidR="00CF5B1D" w:rsidRPr="00CF5B1D" w14:paraId="51FC09FA" w14:textId="77777777" w:rsidTr="00CF5B1D">
        <w:trPr>
          <w:trHeight w:val="85"/>
        </w:trPr>
        <w:tc>
          <w:tcPr>
            <w:tcW w:w="3438" w:type="pct"/>
            <w:tcBorders>
              <w:top w:val="nil"/>
              <w:left w:val="nil"/>
              <w:bottom w:val="nil"/>
              <w:right w:val="nil"/>
            </w:tcBorders>
            <w:shd w:val="clear" w:color="000000" w:fill="D5E3F2"/>
            <w:vAlign w:val="bottom"/>
            <w:hideMark/>
          </w:tcPr>
          <w:p w14:paraId="5F8A971E" w14:textId="77777777" w:rsidR="00CF5B1D" w:rsidRPr="00CF5B1D" w:rsidRDefault="00CF5B1D" w:rsidP="00CF5B1D">
            <w:pPr>
              <w:spacing w:line="240" w:lineRule="auto"/>
              <w:rPr>
                <w:rFonts w:cs="Arial"/>
                <w:b/>
                <w:bCs/>
                <w:sz w:val="12"/>
                <w:szCs w:val="12"/>
              </w:rPr>
            </w:pPr>
            <w:r w:rsidRPr="00CF5B1D">
              <w:rPr>
                <w:rFonts w:cs="Arial"/>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14:paraId="62D440E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3CB949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40F820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0B9C2B5" w14:textId="77777777" w:rsidTr="00CF5B1D">
        <w:trPr>
          <w:trHeight w:val="85"/>
        </w:trPr>
        <w:tc>
          <w:tcPr>
            <w:tcW w:w="3438" w:type="pct"/>
            <w:tcBorders>
              <w:top w:val="nil"/>
              <w:left w:val="nil"/>
              <w:bottom w:val="nil"/>
              <w:right w:val="nil"/>
            </w:tcBorders>
            <w:shd w:val="clear" w:color="auto" w:fill="auto"/>
            <w:vAlign w:val="bottom"/>
            <w:hideMark/>
          </w:tcPr>
          <w:p w14:paraId="4D17A7F1"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F92A68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80AC0E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F96A161" w14:textId="77777777" w:rsidR="00CF5B1D" w:rsidRPr="00CF5B1D" w:rsidRDefault="00CF5B1D" w:rsidP="00CF5B1D">
            <w:pPr>
              <w:spacing w:line="240" w:lineRule="auto"/>
              <w:rPr>
                <w:rFonts w:ascii="Times New Roman" w:hAnsi="Times New Roman"/>
                <w:sz w:val="12"/>
                <w:szCs w:val="12"/>
              </w:rPr>
            </w:pPr>
          </w:p>
        </w:tc>
      </w:tr>
      <w:tr w:rsidR="00CF5B1D" w:rsidRPr="00CF5B1D" w14:paraId="4F00A432" w14:textId="77777777" w:rsidTr="00CF5B1D">
        <w:trPr>
          <w:trHeight w:val="85"/>
        </w:trPr>
        <w:tc>
          <w:tcPr>
            <w:tcW w:w="3438" w:type="pct"/>
            <w:tcBorders>
              <w:top w:val="nil"/>
              <w:left w:val="nil"/>
              <w:bottom w:val="nil"/>
              <w:right w:val="nil"/>
            </w:tcBorders>
            <w:shd w:val="clear" w:color="auto" w:fill="auto"/>
            <w:vAlign w:val="bottom"/>
            <w:hideMark/>
          </w:tcPr>
          <w:p w14:paraId="316F63A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94E1B7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47F6C8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7728262" w14:textId="77777777" w:rsidR="00CF5B1D" w:rsidRPr="00CF5B1D" w:rsidRDefault="00CF5B1D" w:rsidP="00CF5B1D">
            <w:pPr>
              <w:spacing w:line="240" w:lineRule="auto"/>
              <w:rPr>
                <w:rFonts w:ascii="Times New Roman" w:hAnsi="Times New Roman"/>
                <w:sz w:val="12"/>
                <w:szCs w:val="12"/>
              </w:rPr>
            </w:pPr>
          </w:p>
        </w:tc>
      </w:tr>
      <w:tr w:rsidR="00CF5B1D" w:rsidRPr="00CF5B1D" w14:paraId="29D2E4C9" w14:textId="77777777" w:rsidTr="00CF5B1D">
        <w:trPr>
          <w:trHeight w:val="85"/>
        </w:trPr>
        <w:tc>
          <w:tcPr>
            <w:tcW w:w="3438" w:type="pct"/>
            <w:tcBorders>
              <w:top w:val="nil"/>
              <w:left w:val="nil"/>
              <w:bottom w:val="nil"/>
              <w:right w:val="nil"/>
            </w:tcBorders>
            <w:shd w:val="clear" w:color="auto" w:fill="auto"/>
            <w:vAlign w:val="bottom"/>
            <w:hideMark/>
          </w:tcPr>
          <w:p w14:paraId="66A7EDA6" w14:textId="77777777" w:rsidR="00CF5B1D" w:rsidRPr="00CF5B1D" w:rsidRDefault="00CF5B1D" w:rsidP="00CF5B1D">
            <w:pPr>
              <w:spacing w:line="240" w:lineRule="auto"/>
              <w:rPr>
                <w:rFonts w:cs="Arial"/>
                <w:sz w:val="12"/>
                <w:szCs w:val="12"/>
              </w:rPr>
            </w:pPr>
            <w:r w:rsidRPr="00CF5B1D">
              <w:rPr>
                <w:rFonts w:cs="Arial"/>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14:paraId="5354F130"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CB5B04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1378414" w14:textId="77777777" w:rsidR="00CF5B1D" w:rsidRPr="00CF5B1D" w:rsidRDefault="00CF5B1D" w:rsidP="00CF5B1D">
            <w:pPr>
              <w:spacing w:line="240" w:lineRule="auto"/>
              <w:rPr>
                <w:rFonts w:ascii="Times New Roman" w:hAnsi="Times New Roman"/>
                <w:sz w:val="12"/>
                <w:szCs w:val="12"/>
              </w:rPr>
            </w:pPr>
          </w:p>
        </w:tc>
      </w:tr>
      <w:tr w:rsidR="00CF5B1D" w:rsidRPr="00CF5B1D" w14:paraId="05B84171" w14:textId="77777777" w:rsidTr="00CF5B1D">
        <w:trPr>
          <w:trHeight w:val="85"/>
        </w:trPr>
        <w:tc>
          <w:tcPr>
            <w:tcW w:w="3438" w:type="pct"/>
            <w:tcBorders>
              <w:top w:val="nil"/>
              <w:left w:val="nil"/>
              <w:bottom w:val="nil"/>
              <w:right w:val="nil"/>
            </w:tcBorders>
            <w:shd w:val="clear" w:color="auto" w:fill="auto"/>
            <w:vAlign w:val="bottom"/>
            <w:hideMark/>
          </w:tcPr>
          <w:p w14:paraId="1A9FAD9E"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7AD43B8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AFC553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D5D7757" w14:textId="77777777" w:rsidR="00CF5B1D" w:rsidRPr="00CF5B1D" w:rsidRDefault="00CF5B1D" w:rsidP="00CF5B1D">
            <w:pPr>
              <w:spacing w:line="240" w:lineRule="auto"/>
              <w:rPr>
                <w:rFonts w:ascii="Times New Roman" w:hAnsi="Times New Roman"/>
                <w:sz w:val="12"/>
                <w:szCs w:val="12"/>
              </w:rPr>
            </w:pPr>
          </w:p>
        </w:tc>
      </w:tr>
      <w:tr w:rsidR="00CF5B1D" w:rsidRPr="00CF5B1D" w14:paraId="22759897" w14:textId="77777777" w:rsidTr="00CF5B1D">
        <w:trPr>
          <w:trHeight w:val="85"/>
        </w:trPr>
        <w:tc>
          <w:tcPr>
            <w:tcW w:w="3438" w:type="pct"/>
            <w:tcBorders>
              <w:top w:val="nil"/>
              <w:left w:val="nil"/>
              <w:bottom w:val="nil"/>
              <w:right w:val="nil"/>
            </w:tcBorders>
            <w:shd w:val="clear" w:color="auto" w:fill="auto"/>
            <w:vAlign w:val="bottom"/>
            <w:hideMark/>
          </w:tcPr>
          <w:p w14:paraId="08B330D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D65891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B48064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526897F" w14:textId="77777777" w:rsidR="00CF5B1D" w:rsidRPr="00CF5B1D" w:rsidRDefault="00CF5B1D" w:rsidP="00CF5B1D">
            <w:pPr>
              <w:spacing w:line="240" w:lineRule="auto"/>
              <w:rPr>
                <w:rFonts w:ascii="Times New Roman" w:hAnsi="Times New Roman"/>
                <w:sz w:val="12"/>
                <w:szCs w:val="12"/>
              </w:rPr>
            </w:pPr>
          </w:p>
        </w:tc>
      </w:tr>
      <w:tr w:rsidR="00CF5B1D" w:rsidRPr="00CF5B1D" w14:paraId="56210B6A" w14:textId="77777777" w:rsidTr="00CF5B1D">
        <w:trPr>
          <w:trHeight w:val="85"/>
        </w:trPr>
        <w:tc>
          <w:tcPr>
            <w:tcW w:w="3438" w:type="pct"/>
            <w:tcBorders>
              <w:top w:val="nil"/>
              <w:left w:val="nil"/>
              <w:bottom w:val="nil"/>
              <w:right w:val="nil"/>
            </w:tcBorders>
            <w:shd w:val="clear" w:color="auto" w:fill="auto"/>
            <w:vAlign w:val="bottom"/>
            <w:hideMark/>
          </w:tcPr>
          <w:p w14:paraId="146BAF53" w14:textId="77777777" w:rsidR="00CF5B1D" w:rsidRPr="00CF5B1D" w:rsidRDefault="00CF5B1D" w:rsidP="00CF5B1D">
            <w:pPr>
              <w:spacing w:line="240" w:lineRule="auto"/>
              <w:rPr>
                <w:rFonts w:cs="Arial"/>
                <w:sz w:val="12"/>
                <w:szCs w:val="12"/>
              </w:rPr>
            </w:pPr>
            <w:r w:rsidRPr="00CF5B1D">
              <w:rPr>
                <w:rFonts w:cs="Arial"/>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14:paraId="0231CE29" w14:textId="77777777" w:rsidR="00CF5B1D" w:rsidRPr="00CF5B1D" w:rsidRDefault="00CF5B1D" w:rsidP="00CF5B1D">
            <w:pPr>
              <w:spacing w:line="240" w:lineRule="auto"/>
              <w:jc w:val="center"/>
              <w:rPr>
                <w:rFonts w:cs="Arial"/>
                <w:sz w:val="12"/>
                <w:szCs w:val="12"/>
              </w:rPr>
            </w:pPr>
            <w:r w:rsidRPr="00CF5B1D">
              <w:rPr>
                <w:rFonts w:cs="Arial"/>
                <w:sz w:val="12"/>
                <w:szCs w:val="12"/>
              </w:rPr>
              <w:t>placówka</w:t>
            </w:r>
          </w:p>
        </w:tc>
        <w:tc>
          <w:tcPr>
            <w:tcW w:w="585" w:type="pct"/>
            <w:tcBorders>
              <w:top w:val="nil"/>
              <w:left w:val="nil"/>
              <w:bottom w:val="nil"/>
              <w:right w:val="nil"/>
            </w:tcBorders>
            <w:shd w:val="clear" w:color="auto" w:fill="auto"/>
            <w:noWrap/>
            <w:vAlign w:val="bottom"/>
            <w:hideMark/>
          </w:tcPr>
          <w:p w14:paraId="4BBEA78D" w14:textId="77777777" w:rsidR="00CF5B1D" w:rsidRPr="00CF5B1D" w:rsidRDefault="00CF5B1D" w:rsidP="00CF5B1D">
            <w:pPr>
              <w:spacing w:line="240" w:lineRule="auto"/>
              <w:jc w:val="right"/>
              <w:rPr>
                <w:rFonts w:cs="Arial"/>
                <w:sz w:val="12"/>
                <w:szCs w:val="12"/>
              </w:rPr>
            </w:pPr>
            <w:r w:rsidRPr="00CF5B1D">
              <w:rPr>
                <w:rFonts w:cs="Arial"/>
                <w:sz w:val="12"/>
                <w:szCs w:val="12"/>
              </w:rPr>
              <w:t>94</w:t>
            </w:r>
          </w:p>
        </w:tc>
        <w:tc>
          <w:tcPr>
            <w:tcW w:w="444" w:type="pct"/>
            <w:tcBorders>
              <w:top w:val="nil"/>
              <w:left w:val="nil"/>
              <w:bottom w:val="nil"/>
              <w:right w:val="nil"/>
            </w:tcBorders>
            <w:shd w:val="clear" w:color="auto" w:fill="auto"/>
            <w:noWrap/>
            <w:vAlign w:val="bottom"/>
            <w:hideMark/>
          </w:tcPr>
          <w:p w14:paraId="6C2EAFF4" w14:textId="77777777" w:rsidR="00CF5B1D" w:rsidRPr="00CF5B1D" w:rsidRDefault="00CF5B1D" w:rsidP="00CF5B1D">
            <w:pPr>
              <w:spacing w:line="240" w:lineRule="auto"/>
              <w:jc w:val="right"/>
              <w:rPr>
                <w:rFonts w:cs="Arial"/>
                <w:sz w:val="12"/>
                <w:szCs w:val="12"/>
              </w:rPr>
            </w:pPr>
            <w:r w:rsidRPr="00CF5B1D">
              <w:rPr>
                <w:rFonts w:cs="Arial"/>
                <w:sz w:val="12"/>
                <w:szCs w:val="12"/>
              </w:rPr>
              <w:t>94</w:t>
            </w:r>
          </w:p>
        </w:tc>
      </w:tr>
      <w:tr w:rsidR="00CF5B1D" w:rsidRPr="00CF5B1D" w14:paraId="799747B6" w14:textId="77777777" w:rsidTr="00CF5B1D">
        <w:trPr>
          <w:trHeight w:val="85"/>
        </w:trPr>
        <w:tc>
          <w:tcPr>
            <w:tcW w:w="3438" w:type="pct"/>
            <w:tcBorders>
              <w:top w:val="nil"/>
              <w:left w:val="nil"/>
              <w:bottom w:val="nil"/>
              <w:right w:val="nil"/>
            </w:tcBorders>
            <w:shd w:val="clear" w:color="auto" w:fill="auto"/>
            <w:vAlign w:val="bottom"/>
            <w:hideMark/>
          </w:tcPr>
          <w:p w14:paraId="4CBFD16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5D030F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EF3F69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0488808" w14:textId="77777777" w:rsidR="00CF5B1D" w:rsidRPr="00CF5B1D" w:rsidRDefault="00CF5B1D" w:rsidP="00CF5B1D">
            <w:pPr>
              <w:spacing w:line="240" w:lineRule="auto"/>
              <w:rPr>
                <w:rFonts w:ascii="Times New Roman" w:hAnsi="Times New Roman"/>
                <w:sz w:val="12"/>
                <w:szCs w:val="12"/>
              </w:rPr>
            </w:pPr>
          </w:p>
        </w:tc>
      </w:tr>
      <w:tr w:rsidR="00CF5B1D" w:rsidRPr="00CF5B1D" w14:paraId="0596B245" w14:textId="77777777" w:rsidTr="00CF5B1D">
        <w:trPr>
          <w:trHeight w:val="85"/>
        </w:trPr>
        <w:tc>
          <w:tcPr>
            <w:tcW w:w="3438" w:type="pct"/>
            <w:tcBorders>
              <w:top w:val="nil"/>
              <w:left w:val="nil"/>
              <w:bottom w:val="nil"/>
              <w:right w:val="nil"/>
            </w:tcBorders>
            <w:shd w:val="clear" w:color="000000" w:fill="8DB0DB"/>
            <w:vAlign w:val="bottom"/>
            <w:hideMark/>
          </w:tcPr>
          <w:p w14:paraId="3BA702C9" w14:textId="77777777" w:rsidR="00CF5B1D" w:rsidRPr="00CF5B1D" w:rsidRDefault="00CF5B1D" w:rsidP="00CF5B1D">
            <w:pPr>
              <w:spacing w:line="240" w:lineRule="auto"/>
              <w:rPr>
                <w:rFonts w:cs="Arial"/>
                <w:b/>
                <w:bCs/>
                <w:sz w:val="12"/>
                <w:szCs w:val="12"/>
              </w:rPr>
            </w:pPr>
            <w:r w:rsidRPr="00CF5B1D">
              <w:rPr>
                <w:rFonts w:cs="Arial"/>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14:paraId="1122B00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8DB0DB"/>
            <w:noWrap/>
            <w:vAlign w:val="bottom"/>
            <w:hideMark/>
          </w:tcPr>
          <w:p w14:paraId="7AC7388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8DB0DB"/>
            <w:noWrap/>
            <w:vAlign w:val="bottom"/>
            <w:hideMark/>
          </w:tcPr>
          <w:p w14:paraId="47CFAFC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A96D395" w14:textId="77777777" w:rsidTr="00CF5B1D">
        <w:trPr>
          <w:trHeight w:val="85"/>
        </w:trPr>
        <w:tc>
          <w:tcPr>
            <w:tcW w:w="3438" w:type="pct"/>
            <w:tcBorders>
              <w:top w:val="nil"/>
              <w:left w:val="nil"/>
              <w:bottom w:val="nil"/>
              <w:right w:val="nil"/>
            </w:tcBorders>
            <w:shd w:val="clear" w:color="auto" w:fill="auto"/>
            <w:vAlign w:val="bottom"/>
            <w:hideMark/>
          </w:tcPr>
          <w:p w14:paraId="0141C02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5275961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40D0A1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347F536" w14:textId="77777777" w:rsidR="00CF5B1D" w:rsidRPr="00CF5B1D" w:rsidRDefault="00CF5B1D" w:rsidP="00CF5B1D">
            <w:pPr>
              <w:spacing w:line="240" w:lineRule="auto"/>
              <w:rPr>
                <w:rFonts w:ascii="Times New Roman" w:hAnsi="Times New Roman"/>
                <w:sz w:val="12"/>
                <w:szCs w:val="12"/>
              </w:rPr>
            </w:pPr>
          </w:p>
        </w:tc>
      </w:tr>
      <w:tr w:rsidR="00CF5B1D" w:rsidRPr="00CF5B1D" w14:paraId="28EB2852" w14:textId="77777777" w:rsidTr="00CF5B1D">
        <w:trPr>
          <w:trHeight w:val="85"/>
        </w:trPr>
        <w:tc>
          <w:tcPr>
            <w:tcW w:w="3438" w:type="pct"/>
            <w:tcBorders>
              <w:top w:val="nil"/>
              <w:left w:val="nil"/>
              <w:bottom w:val="nil"/>
              <w:right w:val="nil"/>
            </w:tcBorders>
            <w:shd w:val="clear" w:color="000000" w:fill="B7CFE8"/>
            <w:vAlign w:val="bottom"/>
            <w:hideMark/>
          </w:tcPr>
          <w:p w14:paraId="073FF977" w14:textId="77777777" w:rsidR="00CF5B1D" w:rsidRPr="00CF5B1D" w:rsidRDefault="00CF5B1D" w:rsidP="00CF5B1D">
            <w:pPr>
              <w:spacing w:line="240" w:lineRule="auto"/>
              <w:rPr>
                <w:rFonts w:cs="Arial"/>
                <w:b/>
                <w:bCs/>
                <w:sz w:val="12"/>
                <w:szCs w:val="12"/>
              </w:rPr>
            </w:pPr>
            <w:r w:rsidRPr="00CF5B1D">
              <w:rPr>
                <w:rFonts w:cs="Arial"/>
                <w:b/>
                <w:bCs/>
                <w:sz w:val="12"/>
                <w:szCs w:val="12"/>
              </w:rPr>
              <w:t>Programy zdrowotne</w:t>
            </w:r>
          </w:p>
        </w:tc>
        <w:tc>
          <w:tcPr>
            <w:tcW w:w="534" w:type="pct"/>
            <w:tcBorders>
              <w:top w:val="nil"/>
              <w:left w:val="nil"/>
              <w:bottom w:val="nil"/>
              <w:right w:val="nil"/>
            </w:tcBorders>
            <w:shd w:val="clear" w:color="000000" w:fill="B7CFE8"/>
            <w:noWrap/>
            <w:vAlign w:val="bottom"/>
            <w:hideMark/>
          </w:tcPr>
          <w:p w14:paraId="3C51F7DD"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2F9EA48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741A1D8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B8CB5C3" w14:textId="77777777" w:rsidTr="00CF5B1D">
        <w:trPr>
          <w:trHeight w:val="85"/>
        </w:trPr>
        <w:tc>
          <w:tcPr>
            <w:tcW w:w="3438" w:type="pct"/>
            <w:tcBorders>
              <w:top w:val="nil"/>
              <w:left w:val="nil"/>
              <w:bottom w:val="nil"/>
              <w:right w:val="nil"/>
            </w:tcBorders>
            <w:shd w:val="clear" w:color="auto" w:fill="auto"/>
            <w:vAlign w:val="bottom"/>
            <w:hideMark/>
          </w:tcPr>
          <w:p w14:paraId="6076A3D5"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2781E9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53B26A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946C8A9" w14:textId="77777777" w:rsidR="00CF5B1D" w:rsidRPr="00CF5B1D" w:rsidRDefault="00CF5B1D" w:rsidP="00CF5B1D">
            <w:pPr>
              <w:spacing w:line="240" w:lineRule="auto"/>
              <w:rPr>
                <w:rFonts w:ascii="Times New Roman" w:hAnsi="Times New Roman"/>
                <w:sz w:val="12"/>
                <w:szCs w:val="12"/>
              </w:rPr>
            </w:pPr>
          </w:p>
        </w:tc>
      </w:tr>
      <w:tr w:rsidR="00CF5B1D" w:rsidRPr="00CF5B1D" w14:paraId="0CA0F2B0" w14:textId="77777777" w:rsidTr="00CF5B1D">
        <w:trPr>
          <w:trHeight w:val="85"/>
        </w:trPr>
        <w:tc>
          <w:tcPr>
            <w:tcW w:w="3438" w:type="pct"/>
            <w:tcBorders>
              <w:top w:val="nil"/>
              <w:left w:val="nil"/>
              <w:bottom w:val="nil"/>
              <w:right w:val="nil"/>
            </w:tcBorders>
            <w:shd w:val="clear" w:color="000000" w:fill="D5E3F2"/>
            <w:vAlign w:val="bottom"/>
            <w:hideMark/>
          </w:tcPr>
          <w:p w14:paraId="7025E6C8" w14:textId="77777777" w:rsidR="00CF5B1D" w:rsidRPr="00CF5B1D" w:rsidRDefault="00CF5B1D" w:rsidP="00CF5B1D">
            <w:pPr>
              <w:spacing w:line="240" w:lineRule="auto"/>
              <w:rPr>
                <w:rFonts w:cs="Arial"/>
                <w:b/>
                <w:bCs/>
                <w:sz w:val="12"/>
                <w:szCs w:val="12"/>
              </w:rPr>
            </w:pPr>
            <w:r w:rsidRPr="00CF5B1D">
              <w:rPr>
                <w:rFonts w:cs="Arial"/>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14:paraId="79138AE7"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7DC4B0A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DBB11A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C5C355E" w14:textId="77777777" w:rsidTr="00CF5B1D">
        <w:trPr>
          <w:trHeight w:val="85"/>
        </w:trPr>
        <w:tc>
          <w:tcPr>
            <w:tcW w:w="3438" w:type="pct"/>
            <w:tcBorders>
              <w:top w:val="nil"/>
              <w:left w:val="nil"/>
              <w:bottom w:val="nil"/>
              <w:right w:val="nil"/>
            </w:tcBorders>
            <w:shd w:val="clear" w:color="auto" w:fill="auto"/>
            <w:vAlign w:val="bottom"/>
            <w:hideMark/>
          </w:tcPr>
          <w:p w14:paraId="158AF446"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EC9ECF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394507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BDEC5EF" w14:textId="77777777" w:rsidR="00CF5B1D" w:rsidRPr="00CF5B1D" w:rsidRDefault="00CF5B1D" w:rsidP="00CF5B1D">
            <w:pPr>
              <w:spacing w:line="240" w:lineRule="auto"/>
              <w:rPr>
                <w:rFonts w:ascii="Times New Roman" w:hAnsi="Times New Roman"/>
                <w:sz w:val="12"/>
                <w:szCs w:val="12"/>
              </w:rPr>
            </w:pPr>
          </w:p>
        </w:tc>
      </w:tr>
      <w:tr w:rsidR="00CF5B1D" w:rsidRPr="00CF5B1D" w14:paraId="408E1552" w14:textId="77777777" w:rsidTr="00CF5B1D">
        <w:trPr>
          <w:trHeight w:val="85"/>
        </w:trPr>
        <w:tc>
          <w:tcPr>
            <w:tcW w:w="3438" w:type="pct"/>
            <w:tcBorders>
              <w:top w:val="nil"/>
              <w:left w:val="nil"/>
              <w:bottom w:val="nil"/>
              <w:right w:val="nil"/>
            </w:tcBorders>
            <w:shd w:val="clear" w:color="000000" w:fill="EAF1F6"/>
            <w:vAlign w:val="bottom"/>
            <w:hideMark/>
          </w:tcPr>
          <w:p w14:paraId="0878454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14:paraId="0907288A"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72AAE4E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211BBF7E"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19972FF5" w14:textId="77777777" w:rsidTr="00CF5B1D">
        <w:trPr>
          <w:trHeight w:val="85"/>
        </w:trPr>
        <w:tc>
          <w:tcPr>
            <w:tcW w:w="3438" w:type="pct"/>
            <w:tcBorders>
              <w:top w:val="nil"/>
              <w:left w:val="nil"/>
              <w:bottom w:val="nil"/>
              <w:right w:val="nil"/>
            </w:tcBorders>
            <w:shd w:val="clear" w:color="auto" w:fill="auto"/>
            <w:vAlign w:val="bottom"/>
            <w:hideMark/>
          </w:tcPr>
          <w:p w14:paraId="25D4CEBF"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700C34B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F4EA38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6E4261F" w14:textId="77777777" w:rsidR="00CF5B1D" w:rsidRPr="00CF5B1D" w:rsidRDefault="00CF5B1D" w:rsidP="00CF5B1D">
            <w:pPr>
              <w:spacing w:line="240" w:lineRule="auto"/>
              <w:rPr>
                <w:rFonts w:ascii="Times New Roman" w:hAnsi="Times New Roman"/>
                <w:sz w:val="12"/>
                <w:szCs w:val="12"/>
              </w:rPr>
            </w:pPr>
          </w:p>
        </w:tc>
      </w:tr>
      <w:tr w:rsidR="00CF5B1D" w:rsidRPr="00CF5B1D" w14:paraId="2955C379" w14:textId="77777777" w:rsidTr="00CF5B1D">
        <w:trPr>
          <w:trHeight w:val="85"/>
        </w:trPr>
        <w:tc>
          <w:tcPr>
            <w:tcW w:w="3438" w:type="pct"/>
            <w:tcBorders>
              <w:top w:val="nil"/>
              <w:left w:val="nil"/>
              <w:bottom w:val="nil"/>
              <w:right w:val="nil"/>
            </w:tcBorders>
            <w:shd w:val="clear" w:color="auto" w:fill="auto"/>
            <w:vAlign w:val="bottom"/>
            <w:hideMark/>
          </w:tcPr>
          <w:p w14:paraId="5817826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8F360D3"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BD62E3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2B87462" w14:textId="77777777" w:rsidR="00CF5B1D" w:rsidRPr="00CF5B1D" w:rsidRDefault="00CF5B1D" w:rsidP="00CF5B1D">
            <w:pPr>
              <w:spacing w:line="240" w:lineRule="auto"/>
              <w:rPr>
                <w:rFonts w:ascii="Times New Roman" w:hAnsi="Times New Roman"/>
                <w:sz w:val="12"/>
                <w:szCs w:val="12"/>
              </w:rPr>
            </w:pPr>
          </w:p>
        </w:tc>
      </w:tr>
      <w:tr w:rsidR="00CF5B1D" w:rsidRPr="00CF5B1D" w14:paraId="4CEC307B" w14:textId="77777777" w:rsidTr="00CF5B1D">
        <w:trPr>
          <w:trHeight w:val="85"/>
        </w:trPr>
        <w:tc>
          <w:tcPr>
            <w:tcW w:w="3438" w:type="pct"/>
            <w:tcBorders>
              <w:top w:val="nil"/>
              <w:left w:val="nil"/>
              <w:bottom w:val="nil"/>
              <w:right w:val="nil"/>
            </w:tcBorders>
            <w:shd w:val="clear" w:color="auto" w:fill="auto"/>
            <w:vAlign w:val="bottom"/>
            <w:hideMark/>
          </w:tcPr>
          <w:p w14:paraId="5A38B3C6" w14:textId="77777777" w:rsidR="00CF5B1D" w:rsidRPr="00CF5B1D" w:rsidRDefault="00CF5B1D" w:rsidP="00CF5B1D">
            <w:pPr>
              <w:spacing w:line="240" w:lineRule="auto"/>
              <w:rPr>
                <w:rFonts w:cs="Arial"/>
                <w:sz w:val="12"/>
                <w:szCs w:val="12"/>
              </w:rPr>
            </w:pPr>
            <w:r w:rsidRPr="00CF5B1D">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14:paraId="4C55A352"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C676C5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6B305A3" w14:textId="77777777" w:rsidR="00CF5B1D" w:rsidRPr="00CF5B1D" w:rsidRDefault="00CF5B1D" w:rsidP="00CF5B1D">
            <w:pPr>
              <w:spacing w:line="240" w:lineRule="auto"/>
              <w:rPr>
                <w:rFonts w:ascii="Times New Roman" w:hAnsi="Times New Roman"/>
                <w:sz w:val="12"/>
                <w:szCs w:val="12"/>
              </w:rPr>
            </w:pPr>
          </w:p>
        </w:tc>
      </w:tr>
      <w:tr w:rsidR="00CF5B1D" w:rsidRPr="00CF5B1D" w14:paraId="15F68CD6" w14:textId="77777777" w:rsidTr="00CF5B1D">
        <w:trPr>
          <w:trHeight w:val="85"/>
        </w:trPr>
        <w:tc>
          <w:tcPr>
            <w:tcW w:w="3438" w:type="pct"/>
            <w:tcBorders>
              <w:top w:val="nil"/>
              <w:left w:val="nil"/>
              <w:bottom w:val="nil"/>
              <w:right w:val="nil"/>
            </w:tcBorders>
            <w:shd w:val="clear" w:color="auto" w:fill="auto"/>
            <w:vAlign w:val="bottom"/>
            <w:hideMark/>
          </w:tcPr>
          <w:p w14:paraId="1C0CB8AD"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F157E1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6932FD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7A026A0" w14:textId="77777777" w:rsidR="00CF5B1D" w:rsidRPr="00CF5B1D" w:rsidRDefault="00CF5B1D" w:rsidP="00CF5B1D">
            <w:pPr>
              <w:spacing w:line="240" w:lineRule="auto"/>
              <w:rPr>
                <w:rFonts w:ascii="Times New Roman" w:hAnsi="Times New Roman"/>
                <w:sz w:val="12"/>
                <w:szCs w:val="12"/>
              </w:rPr>
            </w:pPr>
          </w:p>
        </w:tc>
      </w:tr>
      <w:tr w:rsidR="00CF5B1D" w:rsidRPr="00CF5B1D" w14:paraId="5DDD970E" w14:textId="77777777" w:rsidTr="00CF5B1D">
        <w:trPr>
          <w:trHeight w:val="85"/>
        </w:trPr>
        <w:tc>
          <w:tcPr>
            <w:tcW w:w="3438" w:type="pct"/>
            <w:tcBorders>
              <w:top w:val="nil"/>
              <w:left w:val="nil"/>
              <w:bottom w:val="nil"/>
              <w:right w:val="nil"/>
            </w:tcBorders>
            <w:shd w:val="clear" w:color="auto" w:fill="auto"/>
            <w:vAlign w:val="bottom"/>
            <w:hideMark/>
          </w:tcPr>
          <w:p w14:paraId="2E85B6E0"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AC56DA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30C043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F0BAC4B" w14:textId="77777777" w:rsidR="00CF5B1D" w:rsidRPr="00CF5B1D" w:rsidRDefault="00CF5B1D" w:rsidP="00CF5B1D">
            <w:pPr>
              <w:spacing w:line="240" w:lineRule="auto"/>
              <w:rPr>
                <w:rFonts w:ascii="Times New Roman" w:hAnsi="Times New Roman"/>
                <w:sz w:val="12"/>
                <w:szCs w:val="12"/>
              </w:rPr>
            </w:pPr>
          </w:p>
        </w:tc>
      </w:tr>
      <w:tr w:rsidR="00CF5B1D" w:rsidRPr="00CF5B1D" w14:paraId="07A1226B" w14:textId="77777777" w:rsidTr="00CF5B1D">
        <w:trPr>
          <w:trHeight w:val="85"/>
        </w:trPr>
        <w:tc>
          <w:tcPr>
            <w:tcW w:w="3438" w:type="pct"/>
            <w:tcBorders>
              <w:top w:val="nil"/>
              <w:left w:val="nil"/>
              <w:bottom w:val="nil"/>
              <w:right w:val="nil"/>
            </w:tcBorders>
            <w:shd w:val="clear" w:color="auto" w:fill="auto"/>
            <w:vAlign w:val="bottom"/>
            <w:hideMark/>
          </w:tcPr>
          <w:p w14:paraId="18F8DDD0" w14:textId="77777777" w:rsidR="00CF5B1D" w:rsidRPr="00CF5B1D" w:rsidRDefault="00CF5B1D" w:rsidP="00CF5B1D">
            <w:pPr>
              <w:spacing w:line="240" w:lineRule="auto"/>
              <w:rPr>
                <w:rFonts w:cs="Arial"/>
                <w:sz w:val="12"/>
                <w:szCs w:val="12"/>
              </w:rPr>
            </w:pPr>
            <w:r w:rsidRPr="00CF5B1D">
              <w:rPr>
                <w:rFonts w:cs="Arial"/>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14:paraId="1E62335B"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3858E5C7" w14:textId="77777777" w:rsidR="00CF5B1D" w:rsidRPr="00CF5B1D" w:rsidRDefault="00CF5B1D" w:rsidP="00CF5B1D">
            <w:pPr>
              <w:spacing w:line="240" w:lineRule="auto"/>
              <w:jc w:val="right"/>
              <w:rPr>
                <w:rFonts w:cs="Arial"/>
                <w:sz w:val="12"/>
                <w:szCs w:val="12"/>
              </w:rPr>
            </w:pPr>
            <w:r w:rsidRPr="00CF5B1D">
              <w:rPr>
                <w:rFonts w:cs="Arial"/>
                <w:sz w:val="12"/>
                <w:szCs w:val="12"/>
              </w:rPr>
              <w:t>9</w:t>
            </w:r>
          </w:p>
        </w:tc>
        <w:tc>
          <w:tcPr>
            <w:tcW w:w="444" w:type="pct"/>
            <w:tcBorders>
              <w:top w:val="nil"/>
              <w:left w:val="nil"/>
              <w:bottom w:val="nil"/>
              <w:right w:val="nil"/>
            </w:tcBorders>
            <w:shd w:val="clear" w:color="auto" w:fill="auto"/>
            <w:noWrap/>
            <w:vAlign w:val="bottom"/>
            <w:hideMark/>
          </w:tcPr>
          <w:p w14:paraId="4573D437" w14:textId="77777777" w:rsidR="00CF5B1D" w:rsidRPr="00CF5B1D" w:rsidRDefault="00CF5B1D" w:rsidP="00CF5B1D">
            <w:pPr>
              <w:spacing w:line="240" w:lineRule="auto"/>
              <w:jc w:val="right"/>
              <w:rPr>
                <w:rFonts w:cs="Arial"/>
                <w:sz w:val="12"/>
                <w:szCs w:val="12"/>
              </w:rPr>
            </w:pPr>
            <w:r w:rsidRPr="00CF5B1D">
              <w:rPr>
                <w:rFonts w:cs="Arial"/>
                <w:sz w:val="12"/>
                <w:szCs w:val="12"/>
              </w:rPr>
              <w:t>9</w:t>
            </w:r>
          </w:p>
        </w:tc>
      </w:tr>
      <w:tr w:rsidR="00CF5B1D" w:rsidRPr="00CF5B1D" w14:paraId="5BD3EE2F" w14:textId="77777777" w:rsidTr="00CF5B1D">
        <w:trPr>
          <w:trHeight w:val="85"/>
        </w:trPr>
        <w:tc>
          <w:tcPr>
            <w:tcW w:w="3438" w:type="pct"/>
            <w:tcBorders>
              <w:top w:val="nil"/>
              <w:left w:val="nil"/>
              <w:bottom w:val="nil"/>
              <w:right w:val="nil"/>
            </w:tcBorders>
            <w:shd w:val="clear" w:color="auto" w:fill="auto"/>
            <w:vAlign w:val="bottom"/>
            <w:hideMark/>
          </w:tcPr>
          <w:p w14:paraId="4BB20D94" w14:textId="77777777" w:rsidR="00CF5B1D" w:rsidRPr="00CF5B1D" w:rsidRDefault="00CF5B1D" w:rsidP="00CF5B1D">
            <w:pPr>
              <w:spacing w:line="240" w:lineRule="auto"/>
              <w:rPr>
                <w:rFonts w:cs="Arial"/>
                <w:sz w:val="12"/>
                <w:szCs w:val="12"/>
              </w:rPr>
            </w:pPr>
            <w:r w:rsidRPr="00CF5B1D">
              <w:rPr>
                <w:rFonts w:cs="Arial"/>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14:paraId="08BFD524"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4260688C" w14:textId="77777777" w:rsidR="00CF5B1D" w:rsidRPr="00CF5B1D" w:rsidRDefault="00CF5B1D" w:rsidP="00CF5B1D">
            <w:pPr>
              <w:spacing w:line="240" w:lineRule="auto"/>
              <w:jc w:val="right"/>
              <w:rPr>
                <w:rFonts w:cs="Arial"/>
                <w:sz w:val="12"/>
                <w:szCs w:val="12"/>
              </w:rPr>
            </w:pPr>
            <w:r w:rsidRPr="00CF5B1D">
              <w:rPr>
                <w:rFonts w:cs="Arial"/>
                <w:sz w:val="12"/>
                <w:szCs w:val="12"/>
              </w:rPr>
              <w:t>100</w:t>
            </w:r>
          </w:p>
        </w:tc>
        <w:tc>
          <w:tcPr>
            <w:tcW w:w="444" w:type="pct"/>
            <w:tcBorders>
              <w:top w:val="nil"/>
              <w:left w:val="nil"/>
              <w:bottom w:val="nil"/>
              <w:right w:val="nil"/>
            </w:tcBorders>
            <w:shd w:val="clear" w:color="auto" w:fill="auto"/>
            <w:noWrap/>
            <w:vAlign w:val="bottom"/>
            <w:hideMark/>
          </w:tcPr>
          <w:p w14:paraId="07978B9E" w14:textId="77777777" w:rsidR="00CF5B1D" w:rsidRPr="00CF5B1D" w:rsidRDefault="00CF5B1D" w:rsidP="00CF5B1D">
            <w:pPr>
              <w:spacing w:line="240" w:lineRule="auto"/>
              <w:jc w:val="right"/>
              <w:rPr>
                <w:rFonts w:cs="Arial"/>
                <w:sz w:val="12"/>
                <w:szCs w:val="12"/>
              </w:rPr>
            </w:pPr>
            <w:r w:rsidRPr="00CF5B1D">
              <w:rPr>
                <w:rFonts w:cs="Arial"/>
                <w:sz w:val="12"/>
                <w:szCs w:val="12"/>
              </w:rPr>
              <w:t>120</w:t>
            </w:r>
          </w:p>
        </w:tc>
      </w:tr>
      <w:tr w:rsidR="00CF5B1D" w:rsidRPr="00CF5B1D" w14:paraId="0776A283" w14:textId="77777777" w:rsidTr="00CF5B1D">
        <w:trPr>
          <w:trHeight w:val="85"/>
        </w:trPr>
        <w:tc>
          <w:tcPr>
            <w:tcW w:w="3438" w:type="pct"/>
            <w:tcBorders>
              <w:top w:val="nil"/>
              <w:left w:val="nil"/>
              <w:bottom w:val="nil"/>
              <w:right w:val="nil"/>
            </w:tcBorders>
            <w:shd w:val="clear" w:color="auto" w:fill="auto"/>
            <w:vAlign w:val="bottom"/>
            <w:hideMark/>
          </w:tcPr>
          <w:p w14:paraId="6C656D58" w14:textId="77777777" w:rsidR="00CF5B1D" w:rsidRPr="00CF5B1D" w:rsidRDefault="00CF5B1D" w:rsidP="00CF5B1D">
            <w:pPr>
              <w:spacing w:line="240" w:lineRule="auto"/>
              <w:rPr>
                <w:rFonts w:cs="Arial"/>
                <w:sz w:val="12"/>
                <w:szCs w:val="12"/>
              </w:rPr>
            </w:pPr>
            <w:r w:rsidRPr="00CF5B1D">
              <w:rPr>
                <w:rFonts w:cs="Arial"/>
                <w:sz w:val="12"/>
                <w:szCs w:val="12"/>
              </w:rPr>
              <w:t xml:space="preserve">liczba osób korzystających z porad Punktów </w:t>
            </w:r>
            <w:proofErr w:type="spellStart"/>
            <w:r w:rsidRPr="00CF5B1D">
              <w:rPr>
                <w:rFonts w:cs="Arial"/>
                <w:sz w:val="12"/>
                <w:szCs w:val="12"/>
              </w:rPr>
              <w:t>Informacyjno</w:t>
            </w:r>
            <w:proofErr w:type="spellEnd"/>
            <w:r w:rsidRPr="00CF5B1D">
              <w:rPr>
                <w:rFonts w:cs="Arial"/>
                <w:sz w:val="12"/>
                <w:szCs w:val="12"/>
              </w:rPr>
              <w:t xml:space="preserve"> - Konsultacyjnych</w:t>
            </w:r>
          </w:p>
        </w:tc>
        <w:tc>
          <w:tcPr>
            <w:tcW w:w="534" w:type="pct"/>
            <w:tcBorders>
              <w:top w:val="nil"/>
              <w:left w:val="nil"/>
              <w:bottom w:val="nil"/>
              <w:right w:val="nil"/>
            </w:tcBorders>
            <w:shd w:val="clear" w:color="auto" w:fill="auto"/>
            <w:noWrap/>
            <w:vAlign w:val="bottom"/>
            <w:hideMark/>
          </w:tcPr>
          <w:p w14:paraId="0A20B4DE"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23C771B5" w14:textId="77777777" w:rsidR="00CF5B1D" w:rsidRPr="00CF5B1D" w:rsidRDefault="00CF5B1D" w:rsidP="00CF5B1D">
            <w:pPr>
              <w:spacing w:line="240" w:lineRule="auto"/>
              <w:jc w:val="right"/>
              <w:rPr>
                <w:rFonts w:cs="Arial"/>
                <w:sz w:val="12"/>
                <w:szCs w:val="12"/>
              </w:rPr>
            </w:pPr>
            <w:r w:rsidRPr="00CF5B1D">
              <w:rPr>
                <w:rFonts w:cs="Arial"/>
                <w:sz w:val="12"/>
                <w:szCs w:val="12"/>
              </w:rPr>
              <w:t>800</w:t>
            </w:r>
          </w:p>
        </w:tc>
        <w:tc>
          <w:tcPr>
            <w:tcW w:w="444" w:type="pct"/>
            <w:tcBorders>
              <w:top w:val="nil"/>
              <w:left w:val="nil"/>
              <w:bottom w:val="nil"/>
              <w:right w:val="nil"/>
            </w:tcBorders>
            <w:shd w:val="clear" w:color="auto" w:fill="auto"/>
            <w:noWrap/>
            <w:vAlign w:val="bottom"/>
            <w:hideMark/>
          </w:tcPr>
          <w:p w14:paraId="3561E40D" w14:textId="77777777" w:rsidR="00CF5B1D" w:rsidRPr="00CF5B1D" w:rsidRDefault="00CF5B1D" w:rsidP="00CF5B1D">
            <w:pPr>
              <w:spacing w:line="240" w:lineRule="auto"/>
              <w:jc w:val="right"/>
              <w:rPr>
                <w:rFonts w:cs="Arial"/>
                <w:sz w:val="12"/>
                <w:szCs w:val="12"/>
              </w:rPr>
            </w:pPr>
            <w:r w:rsidRPr="00CF5B1D">
              <w:rPr>
                <w:rFonts w:cs="Arial"/>
                <w:sz w:val="12"/>
                <w:szCs w:val="12"/>
              </w:rPr>
              <w:t>600</w:t>
            </w:r>
          </w:p>
        </w:tc>
      </w:tr>
      <w:tr w:rsidR="00CF5B1D" w:rsidRPr="00CF5B1D" w14:paraId="5EA18FC6" w14:textId="77777777" w:rsidTr="00CF5B1D">
        <w:trPr>
          <w:trHeight w:val="85"/>
        </w:trPr>
        <w:tc>
          <w:tcPr>
            <w:tcW w:w="3438" w:type="pct"/>
            <w:tcBorders>
              <w:top w:val="nil"/>
              <w:left w:val="nil"/>
              <w:bottom w:val="nil"/>
              <w:right w:val="nil"/>
            </w:tcBorders>
            <w:shd w:val="clear" w:color="auto" w:fill="auto"/>
            <w:vAlign w:val="bottom"/>
            <w:hideMark/>
          </w:tcPr>
          <w:p w14:paraId="6D45429F"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519AF1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55F03C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92013B9" w14:textId="77777777" w:rsidR="00CF5B1D" w:rsidRPr="00CF5B1D" w:rsidRDefault="00CF5B1D" w:rsidP="00CF5B1D">
            <w:pPr>
              <w:spacing w:line="240" w:lineRule="auto"/>
              <w:rPr>
                <w:rFonts w:ascii="Times New Roman" w:hAnsi="Times New Roman"/>
                <w:sz w:val="12"/>
                <w:szCs w:val="12"/>
              </w:rPr>
            </w:pPr>
          </w:p>
        </w:tc>
      </w:tr>
      <w:tr w:rsidR="00CF5B1D" w:rsidRPr="00CF5B1D" w14:paraId="191B645B" w14:textId="77777777" w:rsidTr="00CF5B1D">
        <w:trPr>
          <w:trHeight w:val="85"/>
        </w:trPr>
        <w:tc>
          <w:tcPr>
            <w:tcW w:w="3438" w:type="pct"/>
            <w:tcBorders>
              <w:top w:val="nil"/>
              <w:left w:val="nil"/>
              <w:bottom w:val="nil"/>
              <w:right w:val="nil"/>
            </w:tcBorders>
            <w:shd w:val="clear" w:color="000000" w:fill="B7CFE8"/>
            <w:vAlign w:val="bottom"/>
            <w:hideMark/>
          </w:tcPr>
          <w:p w14:paraId="77158A99" w14:textId="77777777" w:rsidR="00CF5B1D" w:rsidRPr="00CF5B1D" w:rsidRDefault="00CF5B1D" w:rsidP="00CF5B1D">
            <w:pPr>
              <w:spacing w:line="240" w:lineRule="auto"/>
              <w:rPr>
                <w:rFonts w:cs="Arial"/>
                <w:b/>
                <w:bCs/>
                <w:sz w:val="12"/>
                <w:szCs w:val="12"/>
              </w:rPr>
            </w:pPr>
            <w:r w:rsidRPr="00CF5B1D">
              <w:rPr>
                <w:rFonts w:cs="Arial"/>
                <w:b/>
                <w:bCs/>
                <w:sz w:val="12"/>
                <w:szCs w:val="12"/>
              </w:rPr>
              <w:t>Pomoc społeczna</w:t>
            </w:r>
          </w:p>
        </w:tc>
        <w:tc>
          <w:tcPr>
            <w:tcW w:w="534" w:type="pct"/>
            <w:tcBorders>
              <w:top w:val="nil"/>
              <w:left w:val="nil"/>
              <w:bottom w:val="nil"/>
              <w:right w:val="nil"/>
            </w:tcBorders>
            <w:shd w:val="clear" w:color="000000" w:fill="B7CFE8"/>
            <w:noWrap/>
            <w:vAlign w:val="bottom"/>
            <w:hideMark/>
          </w:tcPr>
          <w:p w14:paraId="1073107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294B428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47440FB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ADE5E18" w14:textId="77777777" w:rsidTr="00CF5B1D">
        <w:trPr>
          <w:trHeight w:val="85"/>
        </w:trPr>
        <w:tc>
          <w:tcPr>
            <w:tcW w:w="3438" w:type="pct"/>
            <w:tcBorders>
              <w:top w:val="nil"/>
              <w:left w:val="nil"/>
              <w:bottom w:val="nil"/>
              <w:right w:val="nil"/>
            </w:tcBorders>
            <w:shd w:val="clear" w:color="auto" w:fill="auto"/>
            <w:vAlign w:val="bottom"/>
            <w:hideMark/>
          </w:tcPr>
          <w:p w14:paraId="4AE5A31E"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6AF883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70AA44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E4C9433" w14:textId="77777777" w:rsidR="00CF5B1D" w:rsidRPr="00CF5B1D" w:rsidRDefault="00CF5B1D" w:rsidP="00CF5B1D">
            <w:pPr>
              <w:spacing w:line="240" w:lineRule="auto"/>
              <w:rPr>
                <w:rFonts w:ascii="Times New Roman" w:hAnsi="Times New Roman"/>
                <w:sz w:val="12"/>
                <w:szCs w:val="12"/>
              </w:rPr>
            </w:pPr>
          </w:p>
        </w:tc>
      </w:tr>
      <w:tr w:rsidR="00CF5B1D" w:rsidRPr="00CF5B1D" w14:paraId="4A2DF8EE" w14:textId="77777777" w:rsidTr="00CF5B1D">
        <w:trPr>
          <w:trHeight w:val="85"/>
        </w:trPr>
        <w:tc>
          <w:tcPr>
            <w:tcW w:w="3438" w:type="pct"/>
            <w:tcBorders>
              <w:top w:val="nil"/>
              <w:left w:val="nil"/>
              <w:bottom w:val="nil"/>
              <w:right w:val="nil"/>
            </w:tcBorders>
            <w:shd w:val="clear" w:color="000000" w:fill="D5E3F2"/>
            <w:vAlign w:val="bottom"/>
            <w:hideMark/>
          </w:tcPr>
          <w:p w14:paraId="0FCC720C" w14:textId="77777777" w:rsidR="00CF5B1D" w:rsidRPr="00CF5B1D" w:rsidRDefault="00CF5B1D" w:rsidP="00CF5B1D">
            <w:pPr>
              <w:spacing w:line="240" w:lineRule="auto"/>
              <w:rPr>
                <w:rFonts w:cs="Arial"/>
                <w:b/>
                <w:bCs/>
                <w:sz w:val="12"/>
                <w:szCs w:val="12"/>
              </w:rPr>
            </w:pPr>
            <w:r w:rsidRPr="00CF5B1D">
              <w:rPr>
                <w:rFonts w:cs="Arial"/>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14:paraId="313FFA1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7E6A4C59"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4EFFE62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17AB3F4" w14:textId="77777777" w:rsidTr="00CF5B1D">
        <w:trPr>
          <w:trHeight w:val="85"/>
        </w:trPr>
        <w:tc>
          <w:tcPr>
            <w:tcW w:w="3438" w:type="pct"/>
            <w:tcBorders>
              <w:top w:val="nil"/>
              <w:left w:val="nil"/>
              <w:bottom w:val="nil"/>
              <w:right w:val="nil"/>
            </w:tcBorders>
            <w:shd w:val="clear" w:color="auto" w:fill="auto"/>
            <w:vAlign w:val="bottom"/>
            <w:hideMark/>
          </w:tcPr>
          <w:p w14:paraId="60B39F38"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5F0229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86C401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BE2A902" w14:textId="77777777" w:rsidR="00CF5B1D" w:rsidRPr="00CF5B1D" w:rsidRDefault="00CF5B1D" w:rsidP="00CF5B1D">
            <w:pPr>
              <w:spacing w:line="240" w:lineRule="auto"/>
              <w:rPr>
                <w:rFonts w:ascii="Times New Roman" w:hAnsi="Times New Roman"/>
                <w:sz w:val="12"/>
                <w:szCs w:val="12"/>
              </w:rPr>
            </w:pPr>
          </w:p>
        </w:tc>
      </w:tr>
      <w:tr w:rsidR="00CF5B1D" w:rsidRPr="00CF5B1D" w14:paraId="246C338E" w14:textId="77777777" w:rsidTr="00CF5B1D">
        <w:trPr>
          <w:trHeight w:val="85"/>
        </w:trPr>
        <w:tc>
          <w:tcPr>
            <w:tcW w:w="3438" w:type="pct"/>
            <w:tcBorders>
              <w:top w:val="nil"/>
              <w:left w:val="nil"/>
              <w:bottom w:val="nil"/>
              <w:right w:val="nil"/>
            </w:tcBorders>
            <w:shd w:val="clear" w:color="000000" w:fill="EAF1F6"/>
            <w:vAlign w:val="bottom"/>
            <w:hideMark/>
          </w:tcPr>
          <w:p w14:paraId="1B5665CB"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14:paraId="5C8BE187"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7D57EE80"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3165AB5F"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604D2BA5" w14:textId="77777777" w:rsidTr="00CF5B1D">
        <w:trPr>
          <w:trHeight w:val="85"/>
        </w:trPr>
        <w:tc>
          <w:tcPr>
            <w:tcW w:w="3438" w:type="pct"/>
            <w:tcBorders>
              <w:top w:val="nil"/>
              <w:left w:val="nil"/>
              <w:bottom w:val="nil"/>
              <w:right w:val="nil"/>
            </w:tcBorders>
            <w:shd w:val="clear" w:color="auto" w:fill="auto"/>
            <w:vAlign w:val="bottom"/>
            <w:hideMark/>
          </w:tcPr>
          <w:p w14:paraId="66029278"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0BB9F52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7FF117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F4EE252" w14:textId="77777777" w:rsidR="00CF5B1D" w:rsidRPr="00CF5B1D" w:rsidRDefault="00CF5B1D" w:rsidP="00CF5B1D">
            <w:pPr>
              <w:spacing w:line="240" w:lineRule="auto"/>
              <w:rPr>
                <w:rFonts w:ascii="Times New Roman" w:hAnsi="Times New Roman"/>
                <w:sz w:val="12"/>
                <w:szCs w:val="12"/>
              </w:rPr>
            </w:pPr>
          </w:p>
        </w:tc>
      </w:tr>
      <w:tr w:rsidR="00CF5B1D" w:rsidRPr="00CF5B1D" w14:paraId="22AF8583" w14:textId="77777777" w:rsidTr="00CF5B1D">
        <w:trPr>
          <w:trHeight w:val="85"/>
        </w:trPr>
        <w:tc>
          <w:tcPr>
            <w:tcW w:w="3438" w:type="pct"/>
            <w:tcBorders>
              <w:top w:val="nil"/>
              <w:left w:val="nil"/>
              <w:bottom w:val="nil"/>
              <w:right w:val="nil"/>
            </w:tcBorders>
            <w:shd w:val="clear" w:color="auto" w:fill="auto"/>
            <w:vAlign w:val="bottom"/>
            <w:hideMark/>
          </w:tcPr>
          <w:p w14:paraId="0B903A3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715878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FFD071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9057D95" w14:textId="77777777" w:rsidR="00CF5B1D" w:rsidRPr="00CF5B1D" w:rsidRDefault="00CF5B1D" w:rsidP="00CF5B1D">
            <w:pPr>
              <w:spacing w:line="240" w:lineRule="auto"/>
              <w:rPr>
                <w:rFonts w:ascii="Times New Roman" w:hAnsi="Times New Roman"/>
                <w:sz w:val="12"/>
                <w:szCs w:val="12"/>
              </w:rPr>
            </w:pPr>
          </w:p>
        </w:tc>
      </w:tr>
      <w:tr w:rsidR="00CF5B1D" w:rsidRPr="00CF5B1D" w14:paraId="1C45F366" w14:textId="77777777" w:rsidTr="00CF5B1D">
        <w:trPr>
          <w:trHeight w:val="85"/>
        </w:trPr>
        <w:tc>
          <w:tcPr>
            <w:tcW w:w="3438" w:type="pct"/>
            <w:tcBorders>
              <w:top w:val="nil"/>
              <w:left w:val="nil"/>
              <w:bottom w:val="nil"/>
              <w:right w:val="nil"/>
            </w:tcBorders>
            <w:shd w:val="clear" w:color="auto" w:fill="auto"/>
            <w:vAlign w:val="bottom"/>
            <w:hideMark/>
          </w:tcPr>
          <w:p w14:paraId="42A1B7E6" w14:textId="77777777" w:rsidR="00CF5B1D" w:rsidRPr="00CF5B1D" w:rsidRDefault="00CF5B1D" w:rsidP="00CF5B1D">
            <w:pPr>
              <w:spacing w:line="240" w:lineRule="auto"/>
              <w:rPr>
                <w:rFonts w:cs="Arial"/>
                <w:sz w:val="12"/>
                <w:szCs w:val="12"/>
              </w:rPr>
            </w:pPr>
            <w:r w:rsidRPr="00CF5B1D">
              <w:rPr>
                <w:rFonts w:cs="Arial"/>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14:paraId="5118CD11"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F7FEF3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A085231" w14:textId="77777777" w:rsidR="00CF5B1D" w:rsidRPr="00CF5B1D" w:rsidRDefault="00CF5B1D" w:rsidP="00CF5B1D">
            <w:pPr>
              <w:spacing w:line="240" w:lineRule="auto"/>
              <w:rPr>
                <w:rFonts w:ascii="Times New Roman" w:hAnsi="Times New Roman"/>
                <w:sz w:val="12"/>
                <w:szCs w:val="12"/>
              </w:rPr>
            </w:pPr>
          </w:p>
        </w:tc>
      </w:tr>
      <w:tr w:rsidR="00CF5B1D" w:rsidRPr="00CF5B1D" w14:paraId="00799C21" w14:textId="77777777" w:rsidTr="00CF5B1D">
        <w:trPr>
          <w:trHeight w:val="85"/>
        </w:trPr>
        <w:tc>
          <w:tcPr>
            <w:tcW w:w="3438" w:type="pct"/>
            <w:tcBorders>
              <w:top w:val="nil"/>
              <w:left w:val="nil"/>
              <w:bottom w:val="nil"/>
              <w:right w:val="nil"/>
            </w:tcBorders>
            <w:shd w:val="clear" w:color="auto" w:fill="auto"/>
            <w:vAlign w:val="bottom"/>
            <w:hideMark/>
          </w:tcPr>
          <w:p w14:paraId="4297627A"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4A9B4A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D84CF8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B193100" w14:textId="77777777" w:rsidR="00CF5B1D" w:rsidRPr="00CF5B1D" w:rsidRDefault="00CF5B1D" w:rsidP="00CF5B1D">
            <w:pPr>
              <w:spacing w:line="240" w:lineRule="auto"/>
              <w:rPr>
                <w:rFonts w:ascii="Times New Roman" w:hAnsi="Times New Roman"/>
                <w:sz w:val="12"/>
                <w:szCs w:val="12"/>
              </w:rPr>
            </w:pPr>
          </w:p>
        </w:tc>
      </w:tr>
      <w:tr w:rsidR="00CF5B1D" w:rsidRPr="00CF5B1D" w14:paraId="189937B3" w14:textId="77777777" w:rsidTr="00CF5B1D">
        <w:trPr>
          <w:trHeight w:val="85"/>
        </w:trPr>
        <w:tc>
          <w:tcPr>
            <w:tcW w:w="3438" w:type="pct"/>
            <w:tcBorders>
              <w:top w:val="nil"/>
              <w:left w:val="nil"/>
              <w:bottom w:val="nil"/>
              <w:right w:val="nil"/>
            </w:tcBorders>
            <w:shd w:val="clear" w:color="auto" w:fill="auto"/>
            <w:vAlign w:val="bottom"/>
            <w:hideMark/>
          </w:tcPr>
          <w:p w14:paraId="54674A4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1999205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279B44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20583AC" w14:textId="77777777" w:rsidR="00CF5B1D" w:rsidRPr="00CF5B1D" w:rsidRDefault="00CF5B1D" w:rsidP="00CF5B1D">
            <w:pPr>
              <w:spacing w:line="240" w:lineRule="auto"/>
              <w:rPr>
                <w:rFonts w:ascii="Times New Roman" w:hAnsi="Times New Roman"/>
                <w:sz w:val="12"/>
                <w:szCs w:val="12"/>
              </w:rPr>
            </w:pPr>
          </w:p>
        </w:tc>
      </w:tr>
      <w:tr w:rsidR="00CF5B1D" w:rsidRPr="00CF5B1D" w14:paraId="3F3E6F61" w14:textId="77777777" w:rsidTr="00CF5B1D">
        <w:trPr>
          <w:trHeight w:val="85"/>
        </w:trPr>
        <w:tc>
          <w:tcPr>
            <w:tcW w:w="3438" w:type="pct"/>
            <w:tcBorders>
              <w:top w:val="nil"/>
              <w:left w:val="nil"/>
              <w:bottom w:val="nil"/>
              <w:right w:val="nil"/>
            </w:tcBorders>
            <w:shd w:val="clear" w:color="auto" w:fill="auto"/>
            <w:vAlign w:val="bottom"/>
            <w:hideMark/>
          </w:tcPr>
          <w:p w14:paraId="48FA9C2D" w14:textId="77777777" w:rsidR="00CF5B1D" w:rsidRPr="00CF5B1D" w:rsidRDefault="00CF5B1D" w:rsidP="00CF5B1D">
            <w:pPr>
              <w:spacing w:line="240" w:lineRule="auto"/>
              <w:rPr>
                <w:rFonts w:cs="Arial"/>
                <w:sz w:val="12"/>
                <w:szCs w:val="12"/>
              </w:rPr>
            </w:pPr>
            <w:r w:rsidRPr="00CF5B1D">
              <w:rPr>
                <w:rFonts w:cs="Arial"/>
                <w:sz w:val="12"/>
                <w:szCs w:val="12"/>
              </w:rPr>
              <w:t>liczba osób objęta zadaniem</w:t>
            </w:r>
          </w:p>
        </w:tc>
        <w:tc>
          <w:tcPr>
            <w:tcW w:w="534" w:type="pct"/>
            <w:tcBorders>
              <w:top w:val="nil"/>
              <w:left w:val="nil"/>
              <w:bottom w:val="nil"/>
              <w:right w:val="nil"/>
            </w:tcBorders>
            <w:shd w:val="clear" w:color="auto" w:fill="auto"/>
            <w:noWrap/>
            <w:vAlign w:val="bottom"/>
            <w:hideMark/>
          </w:tcPr>
          <w:p w14:paraId="5146557F"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124AB93D" w14:textId="77777777" w:rsidR="00CF5B1D" w:rsidRPr="00CF5B1D" w:rsidRDefault="00CF5B1D" w:rsidP="00CF5B1D">
            <w:pPr>
              <w:spacing w:line="240" w:lineRule="auto"/>
              <w:jc w:val="right"/>
              <w:rPr>
                <w:rFonts w:cs="Arial"/>
                <w:sz w:val="12"/>
                <w:szCs w:val="12"/>
              </w:rPr>
            </w:pPr>
            <w:r w:rsidRPr="00CF5B1D">
              <w:rPr>
                <w:rFonts w:cs="Arial"/>
                <w:sz w:val="12"/>
                <w:szCs w:val="12"/>
              </w:rPr>
              <w:t>180</w:t>
            </w:r>
          </w:p>
        </w:tc>
        <w:tc>
          <w:tcPr>
            <w:tcW w:w="444" w:type="pct"/>
            <w:tcBorders>
              <w:top w:val="nil"/>
              <w:left w:val="nil"/>
              <w:bottom w:val="nil"/>
              <w:right w:val="nil"/>
            </w:tcBorders>
            <w:shd w:val="clear" w:color="auto" w:fill="auto"/>
            <w:noWrap/>
            <w:vAlign w:val="bottom"/>
            <w:hideMark/>
          </w:tcPr>
          <w:p w14:paraId="57B1134E" w14:textId="77777777" w:rsidR="00CF5B1D" w:rsidRPr="00CF5B1D" w:rsidRDefault="00CF5B1D" w:rsidP="00CF5B1D">
            <w:pPr>
              <w:spacing w:line="240" w:lineRule="auto"/>
              <w:jc w:val="right"/>
              <w:rPr>
                <w:rFonts w:cs="Arial"/>
                <w:sz w:val="12"/>
                <w:szCs w:val="12"/>
              </w:rPr>
            </w:pPr>
            <w:r w:rsidRPr="00CF5B1D">
              <w:rPr>
                <w:rFonts w:cs="Arial"/>
                <w:sz w:val="12"/>
                <w:szCs w:val="12"/>
              </w:rPr>
              <w:t>97</w:t>
            </w:r>
          </w:p>
        </w:tc>
      </w:tr>
      <w:tr w:rsidR="00CF5B1D" w:rsidRPr="00CF5B1D" w14:paraId="554781FC" w14:textId="77777777" w:rsidTr="00CF5B1D">
        <w:trPr>
          <w:trHeight w:val="85"/>
        </w:trPr>
        <w:tc>
          <w:tcPr>
            <w:tcW w:w="3438" w:type="pct"/>
            <w:tcBorders>
              <w:top w:val="nil"/>
              <w:left w:val="nil"/>
              <w:bottom w:val="nil"/>
              <w:right w:val="nil"/>
            </w:tcBorders>
            <w:shd w:val="clear" w:color="auto" w:fill="auto"/>
            <w:vAlign w:val="bottom"/>
            <w:hideMark/>
          </w:tcPr>
          <w:p w14:paraId="5943A01F" w14:textId="77777777" w:rsidR="00CF5B1D" w:rsidRPr="00CF5B1D" w:rsidRDefault="00CF5B1D" w:rsidP="00CF5B1D">
            <w:pPr>
              <w:spacing w:line="240" w:lineRule="auto"/>
              <w:rPr>
                <w:rFonts w:cs="Arial"/>
                <w:sz w:val="12"/>
                <w:szCs w:val="12"/>
              </w:rPr>
            </w:pPr>
            <w:r w:rsidRPr="00CF5B1D">
              <w:rPr>
                <w:rFonts w:cs="Arial"/>
                <w:sz w:val="12"/>
                <w:szCs w:val="12"/>
              </w:rPr>
              <w:t xml:space="preserve">koszt zadania na osobę </w:t>
            </w:r>
            <w:proofErr w:type="spellStart"/>
            <w:r w:rsidRPr="00CF5B1D">
              <w:rPr>
                <w:rFonts w:cs="Arial"/>
                <w:sz w:val="12"/>
                <w:szCs w:val="12"/>
              </w:rPr>
              <w:t>objetą</w:t>
            </w:r>
            <w:proofErr w:type="spellEnd"/>
            <w:r w:rsidRPr="00CF5B1D">
              <w:rPr>
                <w:rFonts w:cs="Arial"/>
                <w:sz w:val="12"/>
                <w:szCs w:val="12"/>
              </w:rPr>
              <w:t xml:space="preserve"> zadaniem</w:t>
            </w:r>
          </w:p>
        </w:tc>
        <w:tc>
          <w:tcPr>
            <w:tcW w:w="534" w:type="pct"/>
            <w:tcBorders>
              <w:top w:val="nil"/>
              <w:left w:val="nil"/>
              <w:bottom w:val="nil"/>
              <w:right w:val="nil"/>
            </w:tcBorders>
            <w:shd w:val="clear" w:color="auto" w:fill="auto"/>
            <w:noWrap/>
            <w:vAlign w:val="bottom"/>
            <w:hideMark/>
          </w:tcPr>
          <w:p w14:paraId="1262B4D5"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6FC0149C" w14:textId="77777777" w:rsidR="00CF5B1D" w:rsidRPr="00CF5B1D" w:rsidRDefault="00CF5B1D" w:rsidP="00CF5B1D">
            <w:pPr>
              <w:spacing w:line="240" w:lineRule="auto"/>
              <w:jc w:val="right"/>
              <w:rPr>
                <w:rFonts w:cs="Arial"/>
                <w:sz w:val="12"/>
                <w:szCs w:val="12"/>
              </w:rPr>
            </w:pPr>
            <w:r w:rsidRPr="00CF5B1D">
              <w:rPr>
                <w:rFonts w:cs="Arial"/>
                <w:sz w:val="12"/>
                <w:szCs w:val="12"/>
              </w:rPr>
              <w:t>1 734</w:t>
            </w:r>
          </w:p>
        </w:tc>
        <w:tc>
          <w:tcPr>
            <w:tcW w:w="444" w:type="pct"/>
            <w:tcBorders>
              <w:top w:val="nil"/>
              <w:left w:val="nil"/>
              <w:bottom w:val="nil"/>
              <w:right w:val="nil"/>
            </w:tcBorders>
            <w:shd w:val="clear" w:color="auto" w:fill="auto"/>
            <w:noWrap/>
            <w:vAlign w:val="bottom"/>
            <w:hideMark/>
          </w:tcPr>
          <w:p w14:paraId="36E39E95" w14:textId="77777777" w:rsidR="00CF5B1D" w:rsidRPr="00CF5B1D" w:rsidRDefault="00CF5B1D" w:rsidP="00CF5B1D">
            <w:pPr>
              <w:spacing w:line="240" w:lineRule="auto"/>
              <w:jc w:val="right"/>
              <w:rPr>
                <w:rFonts w:cs="Arial"/>
                <w:sz w:val="12"/>
                <w:szCs w:val="12"/>
              </w:rPr>
            </w:pPr>
            <w:r w:rsidRPr="00CF5B1D">
              <w:rPr>
                <w:rFonts w:cs="Arial"/>
                <w:sz w:val="12"/>
                <w:szCs w:val="12"/>
              </w:rPr>
              <w:t>2 252</w:t>
            </w:r>
          </w:p>
        </w:tc>
      </w:tr>
      <w:tr w:rsidR="00CF5B1D" w:rsidRPr="00CF5B1D" w14:paraId="0BFB580E" w14:textId="77777777" w:rsidTr="00CF5B1D">
        <w:trPr>
          <w:trHeight w:val="85"/>
        </w:trPr>
        <w:tc>
          <w:tcPr>
            <w:tcW w:w="3438" w:type="pct"/>
            <w:tcBorders>
              <w:top w:val="nil"/>
              <w:left w:val="nil"/>
              <w:bottom w:val="nil"/>
              <w:right w:val="nil"/>
            </w:tcBorders>
            <w:shd w:val="clear" w:color="auto" w:fill="auto"/>
            <w:vAlign w:val="bottom"/>
            <w:hideMark/>
          </w:tcPr>
          <w:p w14:paraId="335281CE"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F4A8CD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A09AEC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082FB9C" w14:textId="77777777" w:rsidR="00CF5B1D" w:rsidRPr="00CF5B1D" w:rsidRDefault="00CF5B1D" w:rsidP="00CF5B1D">
            <w:pPr>
              <w:spacing w:line="240" w:lineRule="auto"/>
              <w:rPr>
                <w:rFonts w:ascii="Times New Roman" w:hAnsi="Times New Roman"/>
                <w:sz w:val="12"/>
                <w:szCs w:val="12"/>
              </w:rPr>
            </w:pPr>
          </w:p>
        </w:tc>
      </w:tr>
      <w:tr w:rsidR="00CF5B1D" w:rsidRPr="00CF5B1D" w14:paraId="2B8FF215" w14:textId="77777777" w:rsidTr="00CF5B1D">
        <w:trPr>
          <w:trHeight w:val="85"/>
        </w:trPr>
        <w:tc>
          <w:tcPr>
            <w:tcW w:w="3438" w:type="pct"/>
            <w:tcBorders>
              <w:top w:val="nil"/>
              <w:left w:val="nil"/>
              <w:bottom w:val="nil"/>
              <w:right w:val="nil"/>
            </w:tcBorders>
            <w:shd w:val="clear" w:color="000000" w:fill="D5E3F2"/>
            <w:vAlign w:val="bottom"/>
            <w:hideMark/>
          </w:tcPr>
          <w:p w14:paraId="446DD665" w14:textId="77777777" w:rsidR="00CF5B1D" w:rsidRPr="00CF5B1D" w:rsidRDefault="00CF5B1D" w:rsidP="00CF5B1D">
            <w:pPr>
              <w:spacing w:line="240" w:lineRule="auto"/>
              <w:rPr>
                <w:rFonts w:cs="Arial"/>
                <w:b/>
                <w:bCs/>
                <w:sz w:val="12"/>
                <w:szCs w:val="12"/>
              </w:rPr>
            </w:pPr>
            <w:r w:rsidRPr="00CF5B1D">
              <w:rPr>
                <w:rFonts w:cs="Arial"/>
                <w:b/>
                <w:bCs/>
                <w:sz w:val="12"/>
                <w:szCs w:val="12"/>
              </w:rPr>
              <w:t>Pomoc dla repatriantów oraz dla uchodźców</w:t>
            </w:r>
          </w:p>
        </w:tc>
        <w:tc>
          <w:tcPr>
            <w:tcW w:w="534" w:type="pct"/>
            <w:tcBorders>
              <w:top w:val="nil"/>
              <w:left w:val="nil"/>
              <w:bottom w:val="nil"/>
              <w:right w:val="nil"/>
            </w:tcBorders>
            <w:shd w:val="clear" w:color="000000" w:fill="D5E3F2"/>
            <w:noWrap/>
            <w:vAlign w:val="bottom"/>
            <w:hideMark/>
          </w:tcPr>
          <w:p w14:paraId="44C6BB3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1708A3E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418522A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8F4E837" w14:textId="77777777" w:rsidTr="00CF5B1D">
        <w:trPr>
          <w:trHeight w:val="85"/>
        </w:trPr>
        <w:tc>
          <w:tcPr>
            <w:tcW w:w="3438" w:type="pct"/>
            <w:tcBorders>
              <w:top w:val="nil"/>
              <w:left w:val="nil"/>
              <w:bottom w:val="nil"/>
              <w:right w:val="nil"/>
            </w:tcBorders>
            <w:shd w:val="clear" w:color="auto" w:fill="auto"/>
            <w:vAlign w:val="bottom"/>
            <w:hideMark/>
          </w:tcPr>
          <w:p w14:paraId="4C46E20D"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565ADF1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72C80E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15A86E0" w14:textId="77777777" w:rsidR="00CF5B1D" w:rsidRPr="00CF5B1D" w:rsidRDefault="00CF5B1D" w:rsidP="00CF5B1D">
            <w:pPr>
              <w:spacing w:line="240" w:lineRule="auto"/>
              <w:rPr>
                <w:rFonts w:ascii="Times New Roman" w:hAnsi="Times New Roman"/>
                <w:sz w:val="12"/>
                <w:szCs w:val="12"/>
              </w:rPr>
            </w:pPr>
          </w:p>
        </w:tc>
      </w:tr>
      <w:tr w:rsidR="00CF5B1D" w:rsidRPr="00CF5B1D" w14:paraId="3D56CFFF" w14:textId="77777777" w:rsidTr="00CF5B1D">
        <w:trPr>
          <w:trHeight w:val="85"/>
        </w:trPr>
        <w:tc>
          <w:tcPr>
            <w:tcW w:w="3438" w:type="pct"/>
            <w:tcBorders>
              <w:top w:val="nil"/>
              <w:left w:val="nil"/>
              <w:bottom w:val="nil"/>
              <w:right w:val="nil"/>
            </w:tcBorders>
            <w:shd w:val="clear" w:color="auto" w:fill="auto"/>
            <w:vAlign w:val="bottom"/>
            <w:hideMark/>
          </w:tcPr>
          <w:p w14:paraId="367D393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7D097B1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FC3094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846C095" w14:textId="77777777" w:rsidR="00CF5B1D" w:rsidRPr="00CF5B1D" w:rsidRDefault="00CF5B1D" w:rsidP="00CF5B1D">
            <w:pPr>
              <w:spacing w:line="240" w:lineRule="auto"/>
              <w:rPr>
                <w:rFonts w:ascii="Times New Roman" w:hAnsi="Times New Roman"/>
                <w:sz w:val="12"/>
                <w:szCs w:val="12"/>
              </w:rPr>
            </w:pPr>
          </w:p>
        </w:tc>
      </w:tr>
      <w:tr w:rsidR="00CF5B1D" w:rsidRPr="00CF5B1D" w14:paraId="145FD906" w14:textId="77777777" w:rsidTr="00CF5B1D">
        <w:trPr>
          <w:trHeight w:val="85"/>
        </w:trPr>
        <w:tc>
          <w:tcPr>
            <w:tcW w:w="3438" w:type="pct"/>
            <w:tcBorders>
              <w:top w:val="nil"/>
              <w:left w:val="nil"/>
              <w:bottom w:val="nil"/>
              <w:right w:val="nil"/>
            </w:tcBorders>
            <w:shd w:val="clear" w:color="auto" w:fill="auto"/>
            <w:vAlign w:val="bottom"/>
            <w:hideMark/>
          </w:tcPr>
          <w:p w14:paraId="4676487F" w14:textId="77777777" w:rsidR="00CF5B1D" w:rsidRPr="00CF5B1D" w:rsidRDefault="00CF5B1D" w:rsidP="00CF5B1D">
            <w:pPr>
              <w:spacing w:line="240" w:lineRule="auto"/>
              <w:rPr>
                <w:rFonts w:cs="Arial"/>
                <w:sz w:val="12"/>
                <w:szCs w:val="12"/>
              </w:rPr>
            </w:pPr>
            <w:r w:rsidRPr="00CF5B1D">
              <w:rPr>
                <w:rFonts w:cs="Arial"/>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14:paraId="42C80854"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EF4505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DBADA91" w14:textId="77777777" w:rsidR="00CF5B1D" w:rsidRPr="00CF5B1D" w:rsidRDefault="00CF5B1D" w:rsidP="00CF5B1D">
            <w:pPr>
              <w:spacing w:line="240" w:lineRule="auto"/>
              <w:rPr>
                <w:rFonts w:ascii="Times New Roman" w:hAnsi="Times New Roman"/>
                <w:sz w:val="12"/>
                <w:szCs w:val="12"/>
              </w:rPr>
            </w:pPr>
          </w:p>
        </w:tc>
      </w:tr>
      <w:tr w:rsidR="00CF5B1D" w:rsidRPr="00CF5B1D" w14:paraId="5C323B19" w14:textId="77777777" w:rsidTr="00CF5B1D">
        <w:trPr>
          <w:trHeight w:val="85"/>
        </w:trPr>
        <w:tc>
          <w:tcPr>
            <w:tcW w:w="3438" w:type="pct"/>
            <w:tcBorders>
              <w:top w:val="nil"/>
              <w:left w:val="nil"/>
              <w:bottom w:val="nil"/>
              <w:right w:val="nil"/>
            </w:tcBorders>
            <w:shd w:val="clear" w:color="auto" w:fill="auto"/>
            <w:vAlign w:val="bottom"/>
            <w:hideMark/>
          </w:tcPr>
          <w:p w14:paraId="3C1587AF"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103098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C909E4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314489C" w14:textId="77777777" w:rsidR="00CF5B1D" w:rsidRPr="00CF5B1D" w:rsidRDefault="00CF5B1D" w:rsidP="00CF5B1D">
            <w:pPr>
              <w:spacing w:line="240" w:lineRule="auto"/>
              <w:rPr>
                <w:rFonts w:ascii="Times New Roman" w:hAnsi="Times New Roman"/>
                <w:sz w:val="12"/>
                <w:szCs w:val="12"/>
              </w:rPr>
            </w:pPr>
          </w:p>
        </w:tc>
      </w:tr>
      <w:tr w:rsidR="00CF5B1D" w:rsidRPr="00CF5B1D" w14:paraId="2E45E37F" w14:textId="77777777" w:rsidTr="00CF5B1D">
        <w:trPr>
          <w:trHeight w:val="85"/>
        </w:trPr>
        <w:tc>
          <w:tcPr>
            <w:tcW w:w="3438" w:type="pct"/>
            <w:tcBorders>
              <w:top w:val="nil"/>
              <w:left w:val="nil"/>
              <w:bottom w:val="nil"/>
              <w:right w:val="nil"/>
            </w:tcBorders>
            <w:shd w:val="clear" w:color="auto" w:fill="auto"/>
            <w:vAlign w:val="bottom"/>
            <w:hideMark/>
          </w:tcPr>
          <w:p w14:paraId="0E12114A"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62E0A3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F4BB58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67EEC8E" w14:textId="77777777" w:rsidR="00CF5B1D" w:rsidRPr="00CF5B1D" w:rsidRDefault="00CF5B1D" w:rsidP="00CF5B1D">
            <w:pPr>
              <w:spacing w:line="240" w:lineRule="auto"/>
              <w:rPr>
                <w:rFonts w:ascii="Times New Roman" w:hAnsi="Times New Roman"/>
                <w:sz w:val="12"/>
                <w:szCs w:val="12"/>
              </w:rPr>
            </w:pPr>
          </w:p>
        </w:tc>
      </w:tr>
      <w:tr w:rsidR="00CF5B1D" w:rsidRPr="00CF5B1D" w14:paraId="181A0A49" w14:textId="77777777" w:rsidTr="00CF5B1D">
        <w:trPr>
          <w:trHeight w:val="85"/>
        </w:trPr>
        <w:tc>
          <w:tcPr>
            <w:tcW w:w="3438" w:type="pct"/>
            <w:tcBorders>
              <w:top w:val="nil"/>
              <w:left w:val="nil"/>
              <w:bottom w:val="nil"/>
              <w:right w:val="nil"/>
            </w:tcBorders>
            <w:shd w:val="clear" w:color="auto" w:fill="auto"/>
            <w:vAlign w:val="bottom"/>
            <w:hideMark/>
          </w:tcPr>
          <w:p w14:paraId="4A3545CB" w14:textId="77777777" w:rsidR="00CF5B1D" w:rsidRPr="00CF5B1D" w:rsidRDefault="00CF5B1D" w:rsidP="00CF5B1D">
            <w:pPr>
              <w:spacing w:line="240" w:lineRule="auto"/>
              <w:rPr>
                <w:rFonts w:cs="Arial"/>
                <w:sz w:val="12"/>
                <w:szCs w:val="12"/>
              </w:rPr>
            </w:pPr>
            <w:r w:rsidRPr="00CF5B1D">
              <w:rPr>
                <w:rFonts w:cs="Arial"/>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14:paraId="78C36199"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7A841726"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444" w:type="pct"/>
            <w:tcBorders>
              <w:top w:val="nil"/>
              <w:left w:val="nil"/>
              <w:bottom w:val="nil"/>
              <w:right w:val="nil"/>
            </w:tcBorders>
            <w:shd w:val="clear" w:color="auto" w:fill="auto"/>
            <w:noWrap/>
            <w:vAlign w:val="bottom"/>
            <w:hideMark/>
          </w:tcPr>
          <w:p w14:paraId="387914A7" w14:textId="77777777" w:rsidR="00CF5B1D" w:rsidRPr="00CF5B1D" w:rsidRDefault="00CF5B1D" w:rsidP="00CF5B1D">
            <w:pPr>
              <w:spacing w:line="240" w:lineRule="auto"/>
              <w:jc w:val="right"/>
              <w:rPr>
                <w:rFonts w:cs="Arial"/>
                <w:sz w:val="12"/>
                <w:szCs w:val="12"/>
              </w:rPr>
            </w:pPr>
            <w:r w:rsidRPr="00CF5B1D">
              <w:rPr>
                <w:rFonts w:cs="Arial"/>
                <w:sz w:val="12"/>
                <w:szCs w:val="12"/>
              </w:rPr>
              <w:t>3</w:t>
            </w:r>
          </w:p>
        </w:tc>
      </w:tr>
      <w:tr w:rsidR="00CF5B1D" w:rsidRPr="00CF5B1D" w14:paraId="36EBC01A" w14:textId="77777777" w:rsidTr="00CF5B1D">
        <w:trPr>
          <w:trHeight w:val="85"/>
        </w:trPr>
        <w:tc>
          <w:tcPr>
            <w:tcW w:w="3438" w:type="pct"/>
            <w:tcBorders>
              <w:top w:val="nil"/>
              <w:left w:val="nil"/>
              <w:bottom w:val="nil"/>
              <w:right w:val="nil"/>
            </w:tcBorders>
            <w:shd w:val="clear" w:color="auto" w:fill="auto"/>
            <w:vAlign w:val="bottom"/>
            <w:hideMark/>
          </w:tcPr>
          <w:p w14:paraId="3A094E2A" w14:textId="77777777" w:rsidR="00CF5B1D" w:rsidRPr="00CF5B1D" w:rsidRDefault="00CF5B1D" w:rsidP="00CF5B1D">
            <w:pPr>
              <w:spacing w:line="240" w:lineRule="auto"/>
              <w:rPr>
                <w:rFonts w:cs="Arial"/>
                <w:sz w:val="12"/>
                <w:szCs w:val="12"/>
              </w:rPr>
            </w:pPr>
            <w:r w:rsidRPr="00CF5B1D">
              <w:rPr>
                <w:rFonts w:cs="Arial"/>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14:paraId="12086B37"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6805DB2B" w14:textId="77777777" w:rsidR="00CF5B1D" w:rsidRPr="00CF5B1D" w:rsidRDefault="00CF5B1D" w:rsidP="00CF5B1D">
            <w:pPr>
              <w:spacing w:line="240" w:lineRule="auto"/>
              <w:jc w:val="right"/>
              <w:rPr>
                <w:rFonts w:cs="Arial"/>
                <w:sz w:val="12"/>
                <w:szCs w:val="12"/>
              </w:rPr>
            </w:pPr>
            <w:r w:rsidRPr="00CF5B1D">
              <w:rPr>
                <w:rFonts w:cs="Arial"/>
                <w:sz w:val="12"/>
                <w:szCs w:val="12"/>
              </w:rPr>
              <w:t>0</w:t>
            </w:r>
          </w:p>
        </w:tc>
        <w:tc>
          <w:tcPr>
            <w:tcW w:w="444" w:type="pct"/>
            <w:tcBorders>
              <w:top w:val="nil"/>
              <w:left w:val="nil"/>
              <w:bottom w:val="nil"/>
              <w:right w:val="nil"/>
            </w:tcBorders>
            <w:shd w:val="clear" w:color="auto" w:fill="auto"/>
            <w:noWrap/>
            <w:vAlign w:val="bottom"/>
            <w:hideMark/>
          </w:tcPr>
          <w:p w14:paraId="43B5F7AF" w14:textId="77777777" w:rsidR="00CF5B1D" w:rsidRPr="00CF5B1D" w:rsidRDefault="00CF5B1D" w:rsidP="00CF5B1D">
            <w:pPr>
              <w:spacing w:line="240" w:lineRule="auto"/>
              <w:jc w:val="right"/>
              <w:rPr>
                <w:rFonts w:cs="Arial"/>
                <w:sz w:val="12"/>
                <w:szCs w:val="12"/>
              </w:rPr>
            </w:pPr>
            <w:r w:rsidRPr="00CF5B1D">
              <w:rPr>
                <w:rFonts w:cs="Arial"/>
                <w:sz w:val="12"/>
                <w:szCs w:val="12"/>
              </w:rPr>
              <w:t>1 667</w:t>
            </w:r>
          </w:p>
        </w:tc>
      </w:tr>
      <w:tr w:rsidR="00CF5B1D" w:rsidRPr="00CF5B1D" w14:paraId="12FFFA03" w14:textId="77777777" w:rsidTr="00CF5B1D">
        <w:trPr>
          <w:trHeight w:val="85"/>
        </w:trPr>
        <w:tc>
          <w:tcPr>
            <w:tcW w:w="3438" w:type="pct"/>
            <w:tcBorders>
              <w:top w:val="nil"/>
              <w:left w:val="nil"/>
              <w:bottom w:val="nil"/>
              <w:right w:val="nil"/>
            </w:tcBorders>
            <w:shd w:val="clear" w:color="auto" w:fill="auto"/>
            <w:vAlign w:val="bottom"/>
            <w:hideMark/>
          </w:tcPr>
          <w:p w14:paraId="0D3582E2"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8EADEF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5793CF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723C9C2" w14:textId="77777777" w:rsidR="00CF5B1D" w:rsidRPr="00CF5B1D" w:rsidRDefault="00CF5B1D" w:rsidP="00CF5B1D">
            <w:pPr>
              <w:spacing w:line="240" w:lineRule="auto"/>
              <w:rPr>
                <w:rFonts w:ascii="Times New Roman" w:hAnsi="Times New Roman"/>
                <w:sz w:val="12"/>
                <w:szCs w:val="12"/>
              </w:rPr>
            </w:pPr>
          </w:p>
        </w:tc>
      </w:tr>
      <w:tr w:rsidR="00CF5B1D" w:rsidRPr="00CF5B1D" w14:paraId="4FA1F65A" w14:textId="77777777" w:rsidTr="00CF5B1D">
        <w:trPr>
          <w:trHeight w:val="85"/>
        </w:trPr>
        <w:tc>
          <w:tcPr>
            <w:tcW w:w="3438" w:type="pct"/>
            <w:tcBorders>
              <w:top w:val="nil"/>
              <w:left w:val="nil"/>
              <w:bottom w:val="nil"/>
              <w:right w:val="nil"/>
            </w:tcBorders>
            <w:shd w:val="clear" w:color="000000" w:fill="D5E3F2"/>
            <w:vAlign w:val="bottom"/>
            <w:hideMark/>
          </w:tcPr>
          <w:p w14:paraId="0126F31A" w14:textId="77777777" w:rsidR="00CF5B1D" w:rsidRPr="00CF5B1D" w:rsidRDefault="00CF5B1D" w:rsidP="00CF5B1D">
            <w:pPr>
              <w:spacing w:line="240" w:lineRule="auto"/>
              <w:rPr>
                <w:rFonts w:cs="Arial"/>
                <w:b/>
                <w:bCs/>
                <w:sz w:val="12"/>
                <w:szCs w:val="12"/>
              </w:rPr>
            </w:pPr>
            <w:r w:rsidRPr="00CF5B1D">
              <w:rPr>
                <w:rFonts w:cs="Arial"/>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14:paraId="4E48CDCA"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5A0B91B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08E18B19"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B705FE8" w14:textId="77777777" w:rsidTr="00CF5B1D">
        <w:trPr>
          <w:trHeight w:val="85"/>
        </w:trPr>
        <w:tc>
          <w:tcPr>
            <w:tcW w:w="3438" w:type="pct"/>
            <w:tcBorders>
              <w:top w:val="nil"/>
              <w:left w:val="nil"/>
              <w:bottom w:val="nil"/>
              <w:right w:val="nil"/>
            </w:tcBorders>
            <w:shd w:val="clear" w:color="auto" w:fill="auto"/>
            <w:vAlign w:val="bottom"/>
            <w:hideMark/>
          </w:tcPr>
          <w:p w14:paraId="1374C45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19D422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8FFB86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550E50F" w14:textId="77777777" w:rsidR="00CF5B1D" w:rsidRPr="00CF5B1D" w:rsidRDefault="00CF5B1D" w:rsidP="00CF5B1D">
            <w:pPr>
              <w:spacing w:line="240" w:lineRule="auto"/>
              <w:rPr>
                <w:rFonts w:ascii="Times New Roman" w:hAnsi="Times New Roman"/>
                <w:sz w:val="12"/>
                <w:szCs w:val="12"/>
              </w:rPr>
            </w:pPr>
          </w:p>
        </w:tc>
      </w:tr>
      <w:tr w:rsidR="00CF5B1D" w:rsidRPr="00CF5B1D" w14:paraId="171ECE15" w14:textId="77777777" w:rsidTr="00CF5B1D">
        <w:trPr>
          <w:trHeight w:val="85"/>
        </w:trPr>
        <w:tc>
          <w:tcPr>
            <w:tcW w:w="3438" w:type="pct"/>
            <w:tcBorders>
              <w:top w:val="nil"/>
              <w:left w:val="nil"/>
              <w:bottom w:val="nil"/>
              <w:right w:val="nil"/>
            </w:tcBorders>
            <w:shd w:val="clear" w:color="auto" w:fill="auto"/>
            <w:vAlign w:val="bottom"/>
            <w:hideMark/>
          </w:tcPr>
          <w:p w14:paraId="411C153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D66687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CC3AC9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9C1491E" w14:textId="77777777" w:rsidR="00CF5B1D" w:rsidRPr="00CF5B1D" w:rsidRDefault="00CF5B1D" w:rsidP="00CF5B1D">
            <w:pPr>
              <w:spacing w:line="240" w:lineRule="auto"/>
              <w:rPr>
                <w:rFonts w:ascii="Times New Roman" w:hAnsi="Times New Roman"/>
                <w:sz w:val="12"/>
                <w:szCs w:val="12"/>
              </w:rPr>
            </w:pPr>
          </w:p>
        </w:tc>
      </w:tr>
      <w:tr w:rsidR="00CF5B1D" w:rsidRPr="00CF5B1D" w14:paraId="07BF6989" w14:textId="77777777" w:rsidTr="00CF5B1D">
        <w:trPr>
          <w:trHeight w:val="85"/>
        </w:trPr>
        <w:tc>
          <w:tcPr>
            <w:tcW w:w="3438" w:type="pct"/>
            <w:tcBorders>
              <w:top w:val="nil"/>
              <w:left w:val="nil"/>
              <w:bottom w:val="nil"/>
              <w:right w:val="nil"/>
            </w:tcBorders>
            <w:shd w:val="clear" w:color="auto" w:fill="auto"/>
            <w:vAlign w:val="bottom"/>
            <w:hideMark/>
          </w:tcPr>
          <w:p w14:paraId="13D4A85D" w14:textId="77777777" w:rsidR="00CF5B1D" w:rsidRPr="00CF5B1D" w:rsidRDefault="00CF5B1D" w:rsidP="00CF5B1D">
            <w:pPr>
              <w:spacing w:line="240" w:lineRule="auto"/>
              <w:rPr>
                <w:rFonts w:cs="Arial"/>
                <w:sz w:val="12"/>
                <w:szCs w:val="12"/>
              </w:rPr>
            </w:pPr>
            <w:r w:rsidRPr="00CF5B1D">
              <w:rPr>
                <w:rFonts w:cs="Arial"/>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14:paraId="604BBC1E"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47CBDE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08E8CE1" w14:textId="77777777" w:rsidR="00CF5B1D" w:rsidRPr="00CF5B1D" w:rsidRDefault="00CF5B1D" w:rsidP="00CF5B1D">
            <w:pPr>
              <w:spacing w:line="240" w:lineRule="auto"/>
              <w:rPr>
                <w:rFonts w:ascii="Times New Roman" w:hAnsi="Times New Roman"/>
                <w:sz w:val="12"/>
                <w:szCs w:val="12"/>
              </w:rPr>
            </w:pPr>
          </w:p>
        </w:tc>
      </w:tr>
      <w:tr w:rsidR="00CF5B1D" w:rsidRPr="00CF5B1D" w14:paraId="6712FA12" w14:textId="77777777" w:rsidTr="00CF5B1D">
        <w:trPr>
          <w:trHeight w:val="85"/>
        </w:trPr>
        <w:tc>
          <w:tcPr>
            <w:tcW w:w="3438" w:type="pct"/>
            <w:tcBorders>
              <w:top w:val="nil"/>
              <w:left w:val="nil"/>
              <w:bottom w:val="nil"/>
              <w:right w:val="nil"/>
            </w:tcBorders>
            <w:shd w:val="clear" w:color="auto" w:fill="auto"/>
            <w:vAlign w:val="bottom"/>
            <w:hideMark/>
          </w:tcPr>
          <w:p w14:paraId="55405F6C"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19983F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969148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F45E299" w14:textId="77777777" w:rsidR="00CF5B1D" w:rsidRPr="00CF5B1D" w:rsidRDefault="00CF5B1D" w:rsidP="00CF5B1D">
            <w:pPr>
              <w:spacing w:line="240" w:lineRule="auto"/>
              <w:rPr>
                <w:rFonts w:ascii="Times New Roman" w:hAnsi="Times New Roman"/>
                <w:sz w:val="12"/>
                <w:szCs w:val="12"/>
              </w:rPr>
            </w:pPr>
          </w:p>
        </w:tc>
      </w:tr>
      <w:tr w:rsidR="00CF5B1D" w:rsidRPr="00CF5B1D" w14:paraId="5635F235" w14:textId="77777777" w:rsidTr="00CF5B1D">
        <w:trPr>
          <w:trHeight w:val="85"/>
        </w:trPr>
        <w:tc>
          <w:tcPr>
            <w:tcW w:w="3438" w:type="pct"/>
            <w:tcBorders>
              <w:top w:val="nil"/>
              <w:left w:val="nil"/>
              <w:bottom w:val="nil"/>
              <w:right w:val="nil"/>
            </w:tcBorders>
            <w:shd w:val="clear" w:color="auto" w:fill="auto"/>
            <w:vAlign w:val="bottom"/>
            <w:hideMark/>
          </w:tcPr>
          <w:p w14:paraId="5E10735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8265CB3"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2BF156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7A59444" w14:textId="77777777" w:rsidR="00CF5B1D" w:rsidRPr="00CF5B1D" w:rsidRDefault="00CF5B1D" w:rsidP="00CF5B1D">
            <w:pPr>
              <w:spacing w:line="240" w:lineRule="auto"/>
              <w:rPr>
                <w:rFonts w:ascii="Times New Roman" w:hAnsi="Times New Roman"/>
                <w:sz w:val="12"/>
                <w:szCs w:val="12"/>
              </w:rPr>
            </w:pPr>
          </w:p>
        </w:tc>
      </w:tr>
      <w:tr w:rsidR="00CF5B1D" w:rsidRPr="00CF5B1D" w14:paraId="6ABF110B" w14:textId="77777777" w:rsidTr="00CF5B1D">
        <w:trPr>
          <w:trHeight w:val="85"/>
        </w:trPr>
        <w:tc>
          <w:tcPr>
            <w:tcW w:w="3438" w:type="pct"/>
            <w:tcBorders>
              <w:top w:val="nil"/>
              <w:left w:val="nil"/>
              <w:bottom w:val="nil"/>
              <w:right w:val="nil"/>
            </w:tcBorders>
            <w:shd w:val="clear" w:color="auto" w:fill="auto"/>
            <w:vAlign w:val="bottom"/>
            <w:hideMark/>
          </w:tcPr>
          <w:p w14:paraId="6E99BE9B" w14:textId="77777777" w:rsidR="00CF5B1D" w:rsidRPr="00CF5B1D" w:rsidRDefault="00CF5B1D" w:rsidP="00CF5B1D">
            <w:pPr>
              <w:spacing w:line="240" w:lineRule="auto"/>
              <w:rPr>
                <w:rFonts w:cs="Arial"/>
                <w:sz w:val="12"/>
                <w:szCs w:val="12"/>
              </w:rPr>
            </w:pPr>
            <w:r w:rsidRPr="00CF5B1D">
              <w:rPr>
                <w:rFonts w:cs="Arial"/>
                <w:sz w:val="12"/>
                <w:szCs w:val="12"/>
              </w:rPr>
              <w:t>łączna liczba podopiecznych</w:t>
            </w:r>
          </w:p>
        </w:tc>
        <w:tc>
          <w:tcPr>
            <w:tcW w:w="534" w:type="pct"/>
            <w:tcBorders>
              <w:top w:val="nil"/>
              <w:left w:val="nil"/>
              <w:bottom w:val="nil"/>
              <w:right w:val="nil"/>
            </w:tcBorders>
            <w:shd w:val="clear" w:color="auto" w:fill="auto"/>
            <w:noWrap/>
            <w:vAlign w:val="bottom"/>
            <w:hideMark/>
          </w:tcPr>
          <w:p w14:paraId="1B323AF8"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710CFCE7" w14:textId="77777777" w:rsidR="00CF5B1D" w:rsidRPr="00CF5B1D" w:rsidRDefault="00CF5B1D" w:rsidP="00CF5B1D">
            <w:pPr>
              <w:spacing w:line="240" w:lineRule="auto"/>
              <w:jc w:val="right"/>
              <w:rPr>
                <w:rFonts w:cs="Arial"/>
                <w:sz w:val="12"/>
                <w:szCs w:val="12"/>
              </w:rPr>
            </w:pPr>
            <w:r w:rsidRPr="00CF5B1D">
              <w:rPr>
                <w:rFonts w:cs="Arial"/>
                <w:sz w:val="12"/>
                <w:szCs w:val="12"/>
              </w:rPr>
              <w:t>7 460</w:t>
            </w:r>
          </w:p>
        </w:tc>
        <w:tc>
          <w:tcPr>
            <w:tcW w:w="444" w:type="pct"/>
            <w:tcBorders>
              <w:top w:val="nil"/>
              <w:left w:val="nil"/>
              <w:bottom w:val="nil"/>
              <w:right w:val="nil"/>
            </w:tcBorders>
            <w:shd w:val="clear" w:color="auto" w:fill="auto"/>
            <w:noWrap/>
            <w:vAlign w:val="bottom"/>
            <w:hideMark/>
          </w:tcPr>
          <w:p w14:paraId="1A4F2EB2" w14:textId="77777777" w:rsidR="00CF5B1D" w:rsidRPr="00CF5B1D" w:rsidRDefault="00CF5B1D" w:rsidP="00CF5B1D">
            <w:pPr>
              <w:spacing w:line="240" w:lineRule="auto"/>
              <w:jc w:val="right"/>
              <w:rPr>
                <w:rFonts w:cs="Arial"/>
                <w:sz w:val="12"/>
                <w:szCs w:val="12"/>
              </w:rPr>
            </w:pPr>
            <w:r w:rsidRPr="00CF5B1D">
              <w:rPr>
                <w:rFonts w:cs="Arial"/>
                <w:sz w:val="12"/>
                <w:szCs w:val="12"/>
              </w:rPr>
              <w:t>6 261</w:t>
            </w:r>
          </w:p>
        </w:tc>
      </w:tr>
      <w:tr w:rsidR="00CF5B1D" w:rsidRPr="00CF5B1D" w14:paraId="79D41EB1" w14:textId="77777777" w:rsidTr="00CF5B1D">
        <w:trPr>
          <w:trHeight w:val="85"/>
        </w:trPr>
        <w:tc>
          <w:tcPr>
            <w:tcW w:w="3438" w:type="pct"/>
            <w:tcBorders>
              <w:top w:val="nil"/>
              <w:left w:val="nil"/>
              <w:bottom w:val="nil"/>
              <w:right w:val="nil"/>
            </w:tcBorders>
            <w:shd w:val="clear" w:color="auto" w:fill="auto"/>
            <w:vAlign w:val="bottom"/>
            <w:hideMark/>
          </w:tcPr>
          <w:p w14:paraId="3EFDBD8B" w14:textId="77777777" w:rsidR="00CF5B1D" w:rsidRPr="00CF5B1D" w:rsidRDefault="00CF5B1D" w:rsidP="00CF5B1D">
            <w:pPr>
              <w:spacing w:line="240" w:lineRule="auto"/>
              <w:rPr>
                <w:rFonts w:cs="Arial"/>
                <w:sz w:val="12"/>
                <w:szCs w:val="12"/>
              </w:rPr>
            </w:pPr>
            <w:r w:rsidRPr="00CF5B1D">
              <w:rPr>
                <w:rFonts w:cs="Arial"/>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14:paraId="275D6294"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449B7C84" w14:textId="77777777" w:rsidR="00CF5B1D" w:rsidRPr="00CF5B1D" w:rsidRDefault="00CF5B1D" w:rsidP="00CF5B1D">
            <w:pPr>
              <w:spacing w:line="240" w:lineRule="auto"/>
              <w:jc w:val="right"/>
              <w:rPr>
                <w:rFonts w:cs="Arial"/>
                <w:sz w:val="12"/>
                <w:szCs w:val="12"/>
              </w:rPr>
            </w:pPr>
            <w:r w:rsidRPr="00CF5B1D">
              <w:rPr>
                <w:rFonts w:cs="Arial"/>
                <w:sz w:val="12"/>
                <w:szCs w:val="12"/>
              </w:rPr>
              <w:t>115</w:t>
            </w:r>
          </w:p>
        </w:tc>
        <w:tc>
          <w:tcPr>
            <w:tcW w:w="444" w:type="pct"/>
            <w:tcBorders>
              <w:top w:val="nil"/>
              <w:left w:val="nil"/>
              <w:bottom w:val="nil"/>
              <w:right w:val="nil"/>
            </w:tcBorders>
            <w:shd w:val="clear" w:color="auto" w:fill="auto"/>
            <w:noWrap/>
            <w:vAlign w:val="bottom"/>
            <w:hideMark/>
          </w:tcPr>
          <w:p w14:paraId="1C04A900" w14:textId="77777777" w:rsidR="00CF5B1D" w:rsidRPr="00CF5B1D" w:rsidRDefault="00CF5B1D" w:rsidP="00CF5B1D">
            <w:pPr>
              <w:spacing w:line="240" w:lineRule="auto"/>
              <w:jc w:val="right"/>
              <w:rPr>
                <w:rFonts w:cs="Arial"/>
                <w:sz w:val="12"/>
                <w:szCs w:val="12"/>
              </w:rPr>
            </w:pPr>
            <w:r w:rsidRPr="00CF5B1D">
              <w:rPr>
                <w:rFonts w:cs="Arial"/>
                <w:sz w:val="12"/>
                <w:szCs w:val="12"/>
              </w:rPr>
              <w:t>93</w:t>
            </w:r>
          </w:p>
        </w:tc>
      </w:tr>
      <w:tr w:rsidR="00CF5B1D" w:rsidRPr="00CF5B1D" w14:paraId="02103764" w14:textId="77777777" w:rsidTr="00CF5B1D">
        <w:trPr>
          <w:trHeight w:val="85"/>
        </w:trPr>
        <w:tc>
          <w:tcPr>
            <w:tcW w:w="3438" w:type="pct"/>
            <w:tcBorders>
              <w:top w:val="nil"/>
              <w:left w:val="nil"/>
              <w:bottom w:val="nil"/>
              <w:right w:val="nil"/>
            </w:tcBorders>
            <w:shd w:val="clear" w:color="auto" w:fill="auto"/>
            <w:vAlign w:val="bottom"/>
            <w:hideMark/>
          </w:tcPr>
          <w:p w14:paraId="59AA6742" w14:textId="77777777" w:rsidR="00CF5B1D" w:rsidRPr="00CF5B1D" w:rsidRDefault="00CF5B1D" w:rsidP="00CF5B1D">
            <w:pPr>
              <w:spacing w:line="240" w:lineRule="auto"/>
              <w:rPr>
                <w:rFonts w:cs="Arial"/>
                <w:sz w:val="12"/>
                <w:szCs w:val="12"/>
              </w:rPr>
            </w:pPr>
            <w:r w:rsidRPr="00CF5B1D">
              <w:rPr>
                <w:rFonts w:cs="Arial"/>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14:paraId="79482BA9"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60BFE6AE" w14:textId="77777777" w:rsidR="00CF5B1D" w:rsidRPr="00CF5B1D" w:rsidRDefault="00CF5B1D" w:rsidP="00CF5B1D">
            <w:pPr>
              <w:spacing w:line="240" w:lineRule="auto"/>
              <w:jc w:val="right"/>
              <w:rPr>
                <w:rFonts w:cs="Arial"/>
                <w:sz w:val="12"/>
                <w:szCs w:val="12"/>
              </w:rPr>
            </w:pPr>
            <w:r w:rsidRPr="00CF5B1D">
              <w:rPr>
                <w:rFonts w:cs="Arial"/>
                <w:sz w:val="12"/>
                <w:szCs w:val="12"/>
              </w:rPr>
              <w:t>1 720</w:t>
            </w:r>
          </w:p>
        </w:tc>
        <w:tc>
          <w:tcPr>
            <w:tcW w:w="444" w:type="pct"/>
            <w:tcBorders>
              <w:top w:val="nil"/>
              <w:left w:val="nil"/>
              <w:bottom w:val="nil"/>
              <w:right w:val="nil"/>
            </w:tcBorders>
            <w:shd w:val="clear" w:color="auto" w:fill="auto"/>
            <w:noWrap/>
            <w:vAlign w:val="bottom"/>
            <w:hideMark/>
          </w:tcPr>
          <w:p w14:paraId="3D019DD1" w14:textId="77777777" w:rsidR="00CF5B1D" w:rsidRPr="00CF5B1D" w:rsidRDefault="00CF5B1D" w:rsidP="00CF5B1D">
            <w:pPr>
              <w:spacing w:line="240" w:lineRule="auto"/>
              <w:jc w:val="right"/>
              <w:rPr>
                <w:rFonts w:cs="Arial"/>
                <w:sz w:val="12"/>
                <w:szCs w:val="12"/>
              </w:rPr>
            </w:pPr>
            <w:r w:rsidRPr="00CF5B1D">
              <w:rPr>
                <w:rFonts w:cs="Arial"/>
                <w:sz w:val="12"/>
                <w:szCs w:val="12"/>
              </w:rPr>
              <w:t>2 117</w:t>
            </w:r>
          </w:p>
        </w:tc>
      </w:tr>
      <w:tr w:rsidR="00CF5B1D" w:rsidRPr="00CF5B1D" w14:paraId="72C0E09D" w14:textId="77777777" w:rsidTr="00CF5B1D">
        <w:trPr>
          <w:trHeight w:val="85"/>
        </w:trPr>
        <w:tc>
          <w:tcPr>
            <w:tcW w:w="3438" w:type="pct"/>
            <w:tcBorders>
              <w:top w:val="nil"/>
              <w:left w:val="nil"/>
              <w:bottom w:val="nil"/>
              <w:right w:val="nil"/>
            </w:tcBorders>
            <w:shd w:val="clear" w:color="auto" w:fill="auto"/>
            <w:vAlign w:val="bottom"/>
            <w:hideMark/>
          </w:tcPr>
          <w:p w14:paraId="4329B059"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15F28F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AB2718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ABA28EE" w14:textId="77777777" w:rsidR="00CF5B1D" w:rsidRPr="00CF5B1D" w:rsidRDefault="00CF5B1D" w:rsidP="00CF5B1D">
            <w:pPr>
              <w:spacing w:line="240" w:lineRule="auto"/>
              <w:rPr>
                <w:rFonts w:ascii="Times New Roman" w:hAnsi="Times New Roman"/>
                <w:sz w:val="12"/>
                <w:szCs w:val="12"/>
              </w:rPr>
            </w:pPr>
          </w:p>
        </w:tc>
      </w:tr>
      <w:tr w:rsidR="00CF5B1D" w:rsidRPr="00CF5B1D" w14:paraId="59234B6E" w14:textId="77777777" w:rsidTr="00CF5B1D">
        <w:trPr>
          <w:trHeight w:val="85"/>
        </w:trPr>
        <w:tc>
          <w:tcPr>
            <w:tcW w:w="3438" w:type="pct"/>
            <w:tcBorders>
              <w:top w:val="nil"/>
              <w:left w:val="nil"/>
              <w:bottom w:val="nil"/>
              <w:right w:val="nil"/>
            </w:tcBorders>
            <w:shd w:val="clear" w:color="000000" w:fill="D5E3F2"/>
            <w:vAlign w:val="bottom"/>
            <w:hideMark/>
          </w:tcPr>
          <w:p w14:paraId="6C75E30A" w14:textId="77777777" w:rsidR="00CF5B1D" w:rsidRPr="00CF5B1D" w:rsidRDefault="00CF5B1D" w:rsidP="00CF5B1D">
            <w:pPr>
              <w:spacing w:line="240" w:lineRule="auto"/>
              <w:rPr>
                <w:rFonts w:cs="Arial"/>
                <w:b/>
                <w:bCs/>
                <w:sz w:val="12"/>
                <w:szCs w:val="12"/>
              </w:rPr>
            </w:pPr>
            <w:r w:rsidRPr="00CF5B1D">
              <w:rPr>
                <w:rFonts w:cs="Arial"/>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14:paraId="0193E827"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223DDAD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A01263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F54D763" w14:textId="77777777" w:rsidTr="00CF5B1D">
        <w:trPr>
          <w:trHeight w:val="85"/>
        </w:trPr>
        <w:tc>
          <w:tcPr>
            <w:tcW w:w="3438" w:type="pct"/>
            <w:tcBorders>
              <w:top w:val="nil"/>
              <w:left w:val="nil"/>
              <w:bottom w:val="nil"/>
              <w:right w:val="nil"/>
            </w:tcBorders>
            <w:shd w:val="clear" w:color="auto" w:fill="auto"/>
            <w:vAlign w:val="bottom"/>
            <w:hideMark/>
          </w:tcPr>
          <w:p w14:paraId="3A11957A"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FA02CF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EEA73D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36B1D6F" w14:textId="77777777" w:rsidR="00CF5B1D" w:rsidRPr="00CF5B1D" w:rsidRDefault="00CF5B1D" w:rsidP="00CF5B1D">
            <w:pPr>
              <w:spacing w:line="240" w:lineRule="auto"/>
              <w:rPr>
                <w:rFonts w:ascii="Times New Roman" w:hAnsi="Times New Roman"/>
                <w:sz w:val="12"/>
                <w:szCs w:val="12"/>
              </w:rPr>
            </w:pPr>
          </w:p>
        </w:tc>
      </w:tr>
      <w:tr w:rsidR="00CF5B1D" w:rsidRPr="00CF5B1D" w14:paraId="5F56E50D" w14:textId="77777777" w:rsidTr="00CF5B1D">
        <w:trPr>
          <w:trHeight w:val="85"/>
        </w:trPr>
        <w:tc>
          <w:tcPr>
            <w:tcW w:w="3438" w:type="pct"/>
            <w:tcBorders>
              <w:top w:val="nil"/>
              <w:left w:val="nil"/>
              <w:bottom w:val="nil"/>
              <w:right w:val="nil"/>
            </w:tcBorders>
            <w:shd w:val="clear" w:color="auto" w:fill="auto"/>
            <w:vAlign w:val="bottom"/>
            <w:hideMark/>
          </w:tcPr>
          <w:p w14:paraId="44D79CF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EACE1A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959B98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22F6588" w14:textId="77777777" w:rsidR="00CF5B1D" w:rsidRPr="00CF5B1D" w:rsidRDefault="00CF5B1D" w:rsidP="00CF5B1D">
            <w:pPr>
              <w:spacing w:line="240" w:lineRule="auto"/>
              <w:rPr>
                <w:rFonts w:ascii="Times New Roman" w:hAnsi="Times New Roman"/>
                <w:sz w:val="12"/>
                <w:szCs w:val="12"/>
              </w:rPr>
            </w:pPr>
          </w:p>
        </w:tc>
      </w:tr>
      <w:tr w:rsidR="00CF5B1D" w:rsidRPr="00CF5B1D" w14:paraId="61CBE3CF" w14:textId="77777777" w:rsidTr="00CF5B1D">
        <w:trPr>
          <w:trHeight w:val="85"/>
        </w:trPr>
        <w:tc>
          <w:tcPr>
            <w:tcW w:w="3438" w:type="pct"/>
            <w:tcBorders>
              <w:top w:val="nil"/>
              <w:left w:val="nil"/>
              <w:bottom w:val="nil"/>
              <w:right w:val="nil"/>
            </w:tcBorders>
            <w:shd w:val="clear" w:color="auto" w:fill="auto"/>
            <w:vAlign w:val="bottom"/>
            <w:hideMark/>
          </w:tcPr>
          <w:p w14:paraId="239E0AFA" w14:textId="77777777" w:rsidR="00CF5B1D" w:rsidRPr="00CF5B1D" w:rsidRDefault="00CF5B1D" w:rsidP="00CF5B1D">
            <w:pPr>
              <w:spacing w:line="240" w:lineRule="auto"/>
              <w:rPr>
                <w:rFonts w:cs="Arial"/>
                <w:sz w:val="12"/>
                <w:szCs w:val="12"/>
              </w:rPr>
            </w:pPr>
            <w:r w:rsidRPr="00CF5B1D">
              <w:rPr>
                <w:rFonts w:cs="Arial"/>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14:paraId="0117D7D7"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ABFFD5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267C3B7" w14:textId="77777777" w:rsidR="00CF5B1D" w:rsidRPr="00CF5B1D" w:rsidRDefault="00CF5B1D" w:rsidP="00CF5B1D">
            <w:pPr>
              <w:spacing w:line="240" w:lineRule="auto"/>
              <w:rPr>
                <w:rFonts w:ascii="Times New Roman" w:hAnsi="Times New Roman"/>
                <w:sz w:val="12"/>
                <w:szCs w:val="12"/>
              </w:rPr>
            </w:pPr>
          </w:p>
        </w:tc>
      </w:tr>
      <w:tr w:rsidR="00CF5B1D" w:rsidRPr="00CF5B1D" w14:paraId="30DFC160" w14:textId="77777777" w:rsidTr="00CF5B1D">
        <w:trPr>
          <w:trHeight w:val="85"/>
        </w:trPr>
        <w:tc>
          <w:tcPr>
            <w:tcW w:w="3438" w:type="pct"/>
            <w:tcBorders>
              <w:top w:val="nil"/>
              <w:left w:val="nil"/>
              <w:bottom w:val="nil"/>
              <w:right w:val="nil"/>
            </w:tcBorders>
            <w:shd w:val="clear" w:color="auto" w:fill="auto"/>
            <w:vAlign w:val="bottom"/>
            <w:hideMark/>
          </w:tcPr>
          <w:p w14:paraId="65EF77B8"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ED0BC2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8CE72F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31C546D" w14:textId="77777777" w:rsidR="00CF5B1D" w:rsidRPr="00CF5B1D" w:rsidRDefault="00CF5B1D" w:rsidP="00CF5B1D">
            <w:pPr>
              <w:spacing w:line="240" w:lineRule="auto"/>
              <w:rPr>
                <w:rFonts w:ascii="Times New Roman" w:hAnsi="Times New Roman"/>
                <w:sz w:val="12"/>
                <w:szCs w:val="12"/>
              </w:rPr>
            </w:pPr>
          </w:p>
        </w:tc>
      </w:tr>
      <w:tr w:rsidR="00CF5B1D" w:rsidRPr="00CF5B1D" w14:paraId="64A7F04A" w14:textId="77777777" w:rsidTr="00CF5B1D">
        <w:trPr>
          <w:trHeight w:val="85"/>
        </w:trPr>
        <w:tc>
          <w:tcPr>
            <w:tcW w:w="3438" w:type="pct"/>
            <w:tcBorders>
              <w:top w:val="nil"/>
              <w:left w:val="nil"/>
              <w:bottom w:val="nil"/>
              <w:right w:val="nil"/>
            </w:tcBorders>
            <w:shd w:val="clear" w:color="auto" w:fill="auto"/>
            <w:vAlign w:val="bottom"/>
            <w:hideMark/>
          </w:tcPr>
          <w:p w14:paraId="130A494F"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CAB0F7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97D828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F0457C4" w14:textId="77777777" w:rsidR="00CF5B1D" w:rsidRPr="00CF5B1D" w:rsidRDefault="00CF5B1D" w:rsidP="00CF5B1D">
            <w:pPr>
              <w:spacing w:line="240" w:lineRule="auto"/>
              <w:rPr>
                <w:rFonts w:ascii="Times New Roman" w:hAnsi="Times New Roman"/>
                <w:sz w:val="12"/>
                <w:szCs w:val="12"/>
              </w:rPr>
            </w:pPr>
          </w:p>
        </w:tc>
      </w:tr>
      <w:tr w:rsidR="00CF5B1D" w:rsidRPr="00CF5B1D" w14:paraId="5585DEEA" w14:textId="77777777" w:rsidTr="00CF5B1D">
        <w:trPr>
          <w:trHeight w:val="85"/>
        </w:trPr>
        <w:tc>
          <w:tcPr>
            <w:tcW w:w="3438" w:type="pct"/>
            <w:tcBorders>
              <w:top w:val="nil"/>
              <w:left w:val="nil"/>
              <w:bottom w:val="nil"/>
              <w:right w:val="nil"/>
            </w:tcBorders>
            <w:shd w:val="clear" w:color="auto" w:fill="auto"/>
            <w:vAlign w:val="bottom"/>
            <w:hideMark/>
          </w:tcPr>
          <w:p w14:paraId="19BA2AEA" w14:textId="77777777" w:rsidR="00CF5B1D" w:rsidRPr="00CF5B1D" w:rsidRDefault="00CF5B1D" w:rsidP="00CF5B1D">
            <w:pPr>
              <w:spacing w:line="240" w:lineRule="auto"/>
              <w:rPr>
                <w:rFonts w:cs="Arial"/>
                <w:sz w:val="12"/>
                <w:szCs w:val="12"/>
              </w:rPr>
            </w:pPr>
            <w:r w:rsidRPr="00CF5B1D">
              <w:rPr>
                <w:rFonts w:cs="Arial"/>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14:paraId="160D194B"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0F901443" w14:textId="77777777" w:rsidR="00CF5B1D" w:rsidRPr="00CF5B1D" w:rsidRDefault="00CF5B1D" w:rsidP="00CF5B1D">
            <w:pPr>
              <w:spacing w:line="240" w:lineRule="auto"/>
              <w:jc w:val="right"/>
              <w:rPr>
                <w:rFonts w:cs="Arial"/>
                <w:sz w:val="12"/>
                <w:szCs w:val="12"/>
              </w:rPr>
            </w:pPr>
            <w:r w:rsidRPr="00CF5B1D">
              <w:rPr>
                <w:rFonts w:cs="Arial"/>
                <w:sz w:val="12"/>
                <w:szCs w:val="12"/>
              </w:rPr>
              <w:t>8,6</w:t>
            </w:r>
          </w:p>
        </w:tc>
        <w:tc>
          <w:tcPr>
            <w:tcW w:w="444" w:type="pct"/>
            <w:tcBorders>
              <w:top w:val="nil"/>
              <w:left w:val="nil"/>
              <w:bottom w:val="nil"/>
              <w:right w:val="nil"/>
            </w:tcBorders>
            <w:shd w:val="clear" w:color="auto" w:fill="auto"/>
            <w:noWrap/>
            <w:vAlign w:val="bottom"/>
            <w:hideMark/>
          </w:tcPr>
          <w:p w14:paraId="256602CB" w14:textId="77777777" w:rsidR="00CF5B1D" w:rsidRPr="00CF5B1D" w:rsidRDefault="00CF5B1D" w:rsidP="00CF5B1D">
            <w:pPr>
              <w:spacing w:line="240" w:lineRule="auto"/>
              <w:jc w:val="right"/>
              <w:rPr>
                <w:rFonts w:cs="Arial"/>
                <w:sz w:val="12"/>
                <w:szCs w:val="12"/>
              </w:rPr>
            </w:pPr>
            <w:r w:rsidRPr="00CF5B1D">
              <w:rPr>
                <w:rFonts w:cs="Arial"/>
                <w:sz w:val="12"/>
                <w:szCs w:val="12"/>
              </w:rPr>
              <w:t>8,3</w:t>
            </w:r>
          </w:p>
        </w:tc>
      </w:tr>
      <w:tr w:rsidR="00CF5B1D" w:rsidRPr="00CF5B1D" w14:paraId="71E5C7A9" w14:textId="77777777" w:rsidTr="00CF5B1D">
        <w:trPr>
          <w:trHeight w:val="85"/>
        </w:trPr>
        <w:tc>
          <w:tcPr>
            <w:tcW w:w="3438" w:type="pct"/>
            <w:tcBorders>
              <w:top w:val="nil"/>
              <w:left w:val="nil"/>
              <w:bottom w:val="nil"/>
              <w:right w:val="nil"/>
            </w:tcBorders>
            <w:shd w:val="clear" w:color="auto" w:fill="auto"/>
            <w:vAlign w:val="bottom"/>
            <w:hideMark/>
          </w:tcPr>
          <w:p w14:paraId="0BC5A78E" w14:textId="77777777" w:rsidR="00CF5B1D" w:rsidRPr="00CF5B1D" w:rsidRDefault="00CF5B1D" w:rsidP="00CF5B1D">
            <w:pPr>
              <w:spacing w:line="240" w:lineRule="auto"/>
              <w:rPr>
                <w:rFonts w:cs="Arial"/>
                <w:sz w:val="12"/>
                <w:szCs w:val="12"/>
              </w:rPr>
            </w:pPr>
            <w:r w:rsidRPr="00CF5B1D">
              <w:rPr>
                <w:rFonts w:cs="Arial"/>
                <w:sz w:val="12"/>
                <w:szCs w:val="12"/>
              </w:rPr>
              <w:t>liczba miejsc w ośrodku wsparcia</w:t>
            </w:r>
          </w:p>
        </w:tc>
        <w:tc>
          <w:tcPr>
            <w:tcW w:w="534" w:type="pct"/>
            <w:tcBorders>
              <w:top w:val="nil"/>
              <w:left w:val="nil"/>
              <w:bottom w:val="nil"/>
              <w:right w:val="nil"/>
            </w:tcBorders>
            <w:shd w:val="clear" w:color="auto" w:fill="auto"/>
            <w:noWrap/>
            <w:vAlign w:val="bottom"/>
            <w:hideMark/>
          </w:tcPr>
          <w:p w14:paraId="38B99F52"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4421D120" w14:textId="77777777" w:rsidR="00CF5B1D" w:rsidRPr="00CF5B1D" w:rsidRDefault="00CF5B1D" w:rsidP="00CF5B1D">
            <w:pPr>
              <w:spacing w:line="240" w:lineRule="auto"/>
              <w:jc w:val="right"/>
              <w:rPr>
                <w:rFonts w:cs="Arial"/>
                <w:sz w:val="12"/>
                <w:szCs w:val="12"/>
              </w:rPr>
            </w:pPr>
            <w:r w:rsidRPr="00CF5B1D">
              <w:rPr>
                <w:rFonts w:cs="Arial"/>
                <w:sz w:val="12"/>
                <w:szCs w:val="12"/>
              </w:rPr>
              <w:t>84</w:t>
            </w:r>
          </w:p>
        </w:tc>
        <w:tc>
          <w:tcPr>
            <w:tcW w:w="444" w:type="pct"/>
            <w:tcBorders>
              <w:top w:val="nil"/>
              <w:left w:val="nil"/>
              <w:bottom w:val="nil"/>
              <w:right w:val="nil"/>
            </w:tcBorders>
            <w:shd w:val="clear" w:color="auto" w:fill="auto"/>
            <w:noWrap/>
            <w:vAlign w:val="bottom"/>
            <w:hideMark/>
          </w:tcPr>
          <w:p w14:paraId="60608546" w14:textId="77777777" w:rsidR="00CF5B1D" w:rsidRPr="00CF5B1D" w:rsidRDefault="00CF5B1D" w:rsidP="00CF5B1D">
            <w:pPr>
              <w:spacing w:line="240" w:lineRule="auto"/>
              <w:jc w:val="right"/>
              <w:rPr>
                <w:rFonts w:cs="Arial"/>
                <w:sz w:val="12"/>
                <w:szCs w:val="12"/>
              </w:rPr>
            </w:pPr>
            <w:r w:rsidRPr="00CF5B1D">
              <w:rPr>
                <w:rFonts w:cs="Arial"/>
                <w:sz w:val="12"/>
                <w:szCs w:val="12"/>
              </w:rPr>
              <w:t>84</w:t>
            </w:r>
          </w:p>
        </w:tc>
      </w:tr>
      <w:tr w:rsidR="00CF5B1D" w:rsidRPr="00CF5B1D" w14:paraId="5D1D3AE2" w14:textId="77777777" w:rsidTr="00CF5B1D">
        <w:trPr>
          <w:trHeight w:val="85"/>
        </w:trPr>
        <w:tc>
          <w:tcPr>
            <w:tcW w:w="3438" w:type="pct"/>
            <w:tcBorders>
              <w:top w:val="nil"/>
              <w:left w:val="nil"/>
              <w:bottom w:val="nil"/>
              <w:right w:val="nil"/>
            </w:tcBorders>
            <w:shd w:val="clear" w:color="auto" w:fill="auto"/>
            <w:vAlign w:val="bottom"/>
            <w:hideMark/>
          </w:tcPr>
          <w:p w14:paraId="17299A8E" w14:textId="77777777" w:rsidR="00CF5B1D" w:rsidRPr="00CF5B1D" w:rsidRDefault="00CF5B1D" w:rsidP="00CF5B1D">
            <w:pPr>
              <w:spacing w:line="240" w:lineRule="auto"/>
              <w:rPr>
                <w:rFonts w:cs="Arial"/>
                <w:sz w:val="12"/>
                <w:szCs w:val="12"/>
              </w:rPr>
            </w:pPr>
            <w:r w:rsidRPr="00CF5B1D">
              <w:rPr>
                <w:rFonts w:cs="Arial"/>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14:paraId="321AEC50" w14:textId="77777777" w:rsidR="00CF5B1D" w:rsidRPr="00CF5B1D" w:rsidRDefault="00CF5B1D" w:rsidP="00CF5B1D">
            <w:pPr>
              <w:spacing w:line="240" w:lineRule="auto"/>
              <w:jc w:val="center"/>
              <w:rPr>
                <w:rFonts w:cs="Arial"/>
                <w:sz w:val="12"/>
                <w:szCs w:val="12"/>
              </w:rPr>
            </w:pPr>
            <w:r w:rsidRPr="00CF5B1D">
              <w:rPr>
                <w:rFonts w:cs="Arial"/>
                <w:sz w:val="12"/>
                <w:szCs w:val="12"/>
              </w:rPr>
              <w:t>zł/szt.</w:t>
            </w:r>
          </w:p>
        </w:tc>
        <w:tc>
          <w:tcPr>
            <w:tcW w:w="585" w:type="pct"/>
            <w:tcBorders>
              <w:top w:val="nil"/>
              <w:left w:val="nil"/>
              <w:bottom w:val="nil"/>
              <w:right w:val="nil"/>
            </w:tcBorders>
            <w:shd w:val="clear" w:color="auto" w:fill="auto"/>
            <w:noWrap/>
            <w:vAlign w:val="bottom"/>
            <w:hideMark/>
          </w:tcPr>
          <w:p w14:paraId="4DE891C7" w14:textId="77777777" w:rsidR="00CF5B1D" w:rsidRPr="00CF5B1D" w:rsidRDefault="00CF5B1D" w:rsidP="00CF5B1D">
            <w:pPr>
              <w:spacing w:line="240" w:lineRule="auto"/>
              <w:jc w:val="right"/>
              <w:rPr>
                <w:rFonts w:cs="Arial"/>
                <w:sz w:val="12"/>
                <w:szCs w:val="12"/>
              </w:rPr>
            </w:pPr>
            <w:r w:rsidRPr="00CF5B1D">
              <w:rPr>
                <w:rFonts w:cs="Arial"/>
                <w:sz w:val="12"/>
                <w:szCs w:val="12"/>
              </w:rPr>
              <w:t>22 323</w:t>
            </w:r>
          </w:p>
        </w:tc>
        <w:tc>
          <w:tcPr>
            <w:tcW w:w="444" w:type="pct"/>
            <w:tcBorders>
              <w:top w:val="nil"/>
              <w:left w:val="nil"/>
              <w:bottom w:val="nil"/>
              <w:right w:val="nil"/>
            </w:tcBorders>
            <w:shd w:val="clear" w:color="auto" w:fill="auto"/>
            <w:noWrap/>
            <w:vAlign w:val="bottom"/>
            <w:hideMark/>
          </w:tcPr>
          <w:p w14:paraId="6E2D5B87" w14:textId="77777777" w:rsidR="00CF5B1D" w:rsidRPr="00CF5B1D" w:rsidRDefault="00CF5B1D" w:rsidP="00CF5B1D">
            <w:pPr>
              <w:spacing w:line="240" w:lineRule="auto"/>
              <w:jc w:val="right"/>
              <w:rPr>
                <w:rFonts w:cs="Arial"/>
                <w:sz w:val="12"/>
                <w:szCs w:val="12"/>
              </w:rPr>
            </w:pPr>
            <w:r w:rsidRPr="00CF5B1D">
              <w:rPr>
                <w:rFonts w:cs="Arial"/>
                <w:sz w:val="12"/>
                <w:szCs w:val="12"/>
              </w:rPr>
              <w:t>21 581</w:t>
            </w:r>
          </w:p>
        </w:tc>
      </w:tr>
      <w:tr w:rsidR="00CF5B1D" w:rsidRPr="00CF5B1D" w14:paraId="1D301040" w14:textId="77777777" w:rsidTr="00CF5B1D">
        <w:trPr>
          <w:trHeight w:val="85"/>
        </w:trPr>
        <w:tc>
          <w:tcPr>
            <w:tcW w:w="3438" w:type="pct"/>
            <w:tcBorders>
              <w:top w:val="nil"/>
              <w:left w:val="nil"/>
              <w:bottom w:val="nil"/>
              <w:right w:val="nil"/>
            </w:tcBorders>
            <w:shd w:val="clear" w:color="auto" w:fill="auto"/>
            <w:vAlign w:val="bottom"/>
            <w:hideMark/>
          </w:tcPr>
          <w:p w14:paraId="4568DF38"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63484F7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81E810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5496EE4" w14:textId="77777777" w:rsidR="00CF5B1D" w:rsidRPr="00CF5B1D" w:rsidRDefault="00CF5B1D" w:rsidP="00CF5B1D">
            <w:pPr>
              <w:spacing w:line="240" w:lineRule="auto"/>
              <w:rPr>
                <w:rFonts w:ascii="Times New Roman" w:hAnsi="Times New Roman"/>
                <w:sz w:val="12"/>
                <w:szCs w:val="12"/>
              </w:rPr>
            </w:pPr>
          </w:p>
        </w:tc>
      </w:tr>
      <w:tr w:rsidR="00CF5B1D" w:rsidRPr="00CF5B1D" w14:paraId="63C2B5BC" w14:textId="77777777" w:rsidTr="00CF5B1D">
        <w:trPr>
          <w:trHeight w:val="85"/>
        </w:trPr>
        <w:tc>
          <w:tcPr>
            <w:tcW w:w="3438" w:type="pct"/>
            <w:tcBorders>
              <w:top w:val="nil"/>
              <w:left w:val="nil"/>
              <w:bottom w:val="nil"/>
              <w:right w:val="nil"/>
            </w:tcBorders>
            <w:shd w:val="clear" w:color="000000" w:fill="D5E3F2"/>
            <w:vAlign w:val="bottom"/>
            <w:hideMark/>
          </w:tcPr>
          <w:p w14:paraId="57EC1E9F" w14:textId="77777777" w:rsidR="00CF5B1D" w:rsidRPr="00CF5B1D" w:rsidRDefault="00CF5B1D" w:rsidP="00CF5B1D">
            <w:pPr>
              <w:spacing w:line="240" w:lineRule="auto"/>
              <w:rPr>
                <w:rFonts w:cs="Arial"/>
                <w:b/>
                <w:bCs/>
                <w:sz w:val="12"/>
                <w:szCs w:val="12"/>
              </w:rPr>
            </w:pPr>
            <w:r w:rsidRPr="00CF5B1D">
              <w:rPr>
                <w:rFonts w:cs="Arial"/>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14:paraId="185F9C85"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27045D3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D795BC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370A3196" w14:textId="77777777" w:rsidTr="00CF5B1D">
        <w:trPr>
          <w:trHeight w:val="85"/>
        </w:trPr>
        <w:tc>
          <w:tcPr>
            <w:tcW w:w="3438" w:type="pct"/>
            <w:tcBorders>
              <w:top w:val="nil"/>
              <w:left w:val="nil"/>
              <w:bottom w:val="nil"/>
              <w:right w:val="nil"/>
            </w:tcBorders>
            <w:shd w:val="clear" w:color="auto" w:fill="auto"/>
            <w:vAlign w:val="bottom"/>
            <w:hideMark/>
          </w:tcPr>
          <w:p w14:paraId="3FC2E26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274AC5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1034E8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6E98117" w14:textId="77777777" w:rsidR="00CF5B1D" w:rsidRPr="00CF5B1D" w:rsidRDefault="00CF5B1D" w:rsidP="00CF5B1D">
            <w:pPr>
              <w:spacing w:line="240" w:lineRule="auto"/>
              <w:rPr>
                <w:rFonts w:ascii="Times New Roman" w:hAnsi="Times New Roman"/>
                <w:sz w:val="12"/>
                <w:szCs w:val="12"/>
              </w:rPr>
            </w:pPr>
          </w:p>
        </w:tc>
      </w:tr>
      <w:tr w:rsidR="00CF5B1D" w:rsidRPr="00CF5B1D" w14:paraId="26BE2CD2" w14:textId="77777777" w:rsidTr="00CF5B1D">
        <w:trPr>
          <w:trHeight w:val="85"/>
        </w:trPr>
        <w:tc>
          <w:tcPr>
            <w:tcW w:w="3438" w:type="pct"/>
            <w:tcBorders>
              <w:top w:val="nil"/>
              <w:left w:val="nil"/>
              <w:bottom w:val="nil"/>
              <w:right w:val="nil"/>
            </w:tcBorders>
            <w:shd w:val="clear" w:color="auto" w:fill="auto"/>
            <w:vAlign w:val="bottom"/>
            <w:hideMark/>
          </w:tcPr>
          <w:p w14:paraId="1D1D265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25522E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728304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BD147D8" w14:textId="77777777" w:rsidR="00CF5B1D" w:rsidRPr="00CF5B1D" w:rsidRDefault="00CF5B1D" w:rsidP="00CF5B1D">
            <w:pPr>
              <w:spacing w:line="240" w:lineRule="auto"/>
              <w:rPr>
                <w:rFonts w:ascii="Times New Roman" w:hAnsi="Times New Roman"/>
                <w:sz w:val="12"/>
                <w:szCs w:val="12"/>
              </w:rPr>
            </w:pPr>
          </w:p>
        </w:tc>
      </w:tr>
      <w:tr w:rsidR="00CF5B1D" w:rsidRPr="00CF5B1D" w14:paraId="4852AAAE" w14:textId="77777777" w:rsidTr="00CF5B1D">
        <w:trPr>
          <w:trHeight w:val="85"/>
        </w:trPr>
        <w:tc>
          <w:tcPr>
            <w:tcW w:w="3438" w:type="pct"/>
            <w:tcBorders>
              <w:top w:val="nil"/>
              <w:left w:val="nil"/>
              <w:bottom w:val="nil"/>
              <w:right w:val="nil"/>
            </w:tcBorders>
            <w:shd w:val="clear" w:color="auto" w:fill="auto"/>
            <w:vAlign w:val="bottom"/>
            <w:hideMark/>
          </w:tcPr>
          <w:p w14:paraId="68CA37CC" w14:textId="77777777" w:rsidR="00CF5B1D" w:rsidRPr="00CF5B1D" w:rsidRDefault="00CF5B1D" w:rsidP="00CF5B1D">
            <w:pPr>
              <w:spacing w:line="240" w:lineRule="auto"/>
              <w:rPr>
                <w:rFonts w:cs="Arial"/>
                <w:sz w:val="12"/>
                <w:szCs w:val="12"/>
              </w:rPr>
            </w:pPr>
            <w:r w:rsidRPr="00CF5B1D">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14:paraId="30CB8033"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A01FE5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9882DD3" w14:textId="77777777" w:rsidR="00CF5B1D" w:rsidRPr="00CF5B1D" w:rsidRDefault="00CF5B1D" w:rsidP="00CF5B1D">
            <w:pPr>
              <w:spacing w:line="240" w:lineRule="auto"/>
              <w:rPr>
                <w:rFonts w:ascii="Times New Roman" w:hAnsi="Times New Roman"/>
                <w:sz w:val="12"/>
                <w:szCs w:val="12"/>
              </w:rPr>
            </w:pPr>
          </w:p>
        </w:tc>
      </w:tr>
      <w:tr w:rsidR="00CF5B1D" w:rsidRPr="00CF5B1D" w14:paraId="06990D1F" w14:textId="77777777" w:rsidTr="00CF5B1D">
        <w:trPr>
          <w:trHeight w:val="85"/>
        </w:trPr>
        <w:tc>
          <w:tcPr>
            <w:tcW w:w="3438" w:type="pct"/>
            <w:tcBorders>
              <w:top w:val="nil"/>
              <w:left w:val="nil"/>
              <w:bottom w:val="nil"/>
              <w:right w:val="nil"/>
            </w:tcBorders>
            <w:shd w:val="clear" w:color="auto" w:fill="auto"/>
            <w:vAlign w:val="bottom"/>
            <w:hideMark/>
          </w:tcPr>
          <w:p w14:paraId="266AA370"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640CCB7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9E57A0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873F6D" w14:textId="77777777" w:rsidR="00CF5B1D" w:rsidRPr="00CF5B1D" w:rsidRDefault="00CF5B1D" w:rsidP="00CF5B1D">
            <w:pPr>
              <w:spacing w:line="240" w:lineRule="auto"/>
              <w:rPr>
                <w:rFonts w:ascii="Times New Roman" w:hAnsi="Times New Roman"/>
                <w:sz w:val="12"/>
                <w:szCs w:val="12"/>
              </w:rPr>
            </w:pPr>
          </w:p>
        </w:tc>
      </w:tr>
      <w:tr w:rsidR="00CF5B1D" w:rsidRPr="00CF5B1D" w14:paraId="465FB856" w14:textId="77777777" w:rsidTr="00CF5B1D">
        <w:trPr>
          <w:trHeight w:val="85"/>
        </w:trPr>
        <w:tc>
          <w:tcPr>
            <w:tcW w:w="3438" w:type="pct"/>
            <w:tcBorders>
              <w:top w:val="nil"/>
              <w:left w:val="nil"/>
              <w:bottom w:val="nil"/>
              <w:right w:val="nil"/>
            </w:tcBorders>
            <w:shd w:val="clear" w:color="auto" w:fill="auto"/>
            <w:vAlign w:val="bottom"/>
            <w:hideMark/>
          </w:tcPr>
          <w:p w14:paraId="38990D8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2A95893"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5B7D96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91BB0F0" w14:textId="77777777" w:rsidR="00CF5B1D" w:rsidRPr="00CF5B1D" w:rsidRDefault="00CF5B1D" w:rsidP="00CF5B1D">
            <w:pPr>
              <w:spacing w:line="240" w:lineRule="auto"/>
              <w:rPr>
                <w:rFonts w:ascii="Times New Roman" w:hAnsi="Times New Roman"/>
                <w:sz w:val="12"/>
                <w:szCs w:val="12"/>
              </w:rPr>
            </w:pPr>
          </w:p>
        </w:tc>
      </w:tr>
      <w:tr w:rsidR="00CF5B1D" w:rsidRPr="00CF5B1D" w14:paraId="012E7B6B" w14:textId="77777777" w:rsidTr="00CF5B1D">
        <w:trPr>
          <w:trHeight w:val="85"/>
        </w:trPr>
        <w:tc>
          <w:tcPr>
            <w:tcW w:w="3438" w:type="pct"/>
            <w:tcBorders>
              <w:top w:val="nil"/>
              <w:left w:val="nil"/>
              <w:bottom w:val="nil"/>
              <w:right w:val="nil"/>
            </w:tcBorders>
            <w:shd w:val="clear" w:color="auto" w:fill="auto"/>
            <w:vAlign w:val="bottom"/>
            <w:hideMark/>
          </w:tcPr>
          <w:p w14:paraId="612F8A37" w14:textId="77777777" w:rsidR="00CF5B1D" w:rsidRPr="00CF5B1D" w:rsidRDefault="00CF5B1D" w:rsidP="00CF5B1D">
            <w:pPr>
              <w:spacing w:line="240" w:lineRule="auto"/>
              <w:rPr>
                <w:rFonts w:cs="Arial"/>
                <w:sz w:val="12"/>
                <w:szCs w:val="12"/>
              </w:rPr>
            </w:pPr>
            <w:r w:rsidRPr="00CF5B1D">
              <w:rPr>
                <w:rFonts w:cs="Arial"/>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14:paraId="77D64B0D" w14:textId="77777777" w:rsidR="00CF5B1D" w:rsidRPr="00CF5B1D" w:rsidRDefault="00CF5B1D" w:rsidP="00CF5B1D">
            <w:pPr>
              <w:spacing w:line="240" w:lineRule="auto"/>
              <w:jc w:val="center"/>
              <w:rPr>
                <w:rFonts w:cs="Arial"/>
                <w:sz w:val="12"/>
                <w:szCs w:val="12"/>
              </w:rPr>
            </w:pPr>
            <w:r w:rsidRPr="00CF5B1D">
              <w:rPr>
                <w:rFonts w:cs="Arial"/>
                <w:sz w:val="12"/>
                <w:szCs w:val="12"/>
              </w:rPr>
              <w:t>rodzina</w:t>
            </w:r>
          </w:p>
        </w:tc>
        <w:tc>
          <w:tcPr>
            <w:tcW w:w="585" w:type="pct"/>
            <w:tcBorders>
              <w:top w:val="nil"/>
              <w:left w:val="nil"/>
              <w:bottom w:val="nil"/>
              <w:right w:val="nil"/>
            </w:tcBorders>
            <w:shd w:val="clear" w:color="auto" w:fill="auto"/>
            <w:noWrap/>
            <w:vAlign w:val="bottom"/>
            <w:hideMark/>
          </w:tcPr>
          <w:p w14:paraId="730A2137" w14:textId="77777777" w:rsidR="00CF5B1D" w:rsidRPr="00CF5B1D" w:rsidRDefault="00CF5B1D" w:rsidP="00CF5B1D">
            <w:pPr>
              <w:spacing w:line="240" w:lineRule="auto"/>
              <w:jc w:val="right"/>
              <w:rPr>
                <w:rFonts w:cs="Arial"/>
                <w:sz w:val="12"/>
                <w:szCs w:val="12"/>
              </w:rPr>
            </w:pPr>
            <w:r w:rsidRPr="00CF5B1D">
              <w:rPr>
                <w:rFonts w:cs="Arial"/>
                <w:sz w:val="12"/>
                <w:szCs w:val="12"/>
              </w:rPr>
              <w:t>12</w:t>
            </w:r>
          </w:p>
        </w:tc>
        <w:tc>
          <w:tcPr>
            <w:tcW w:w="444" w:type="pct"/>
            <w:tcBorders>
              <w:top w:val="nil"/>
              <w:left w:val="nil"/>
              <w:bottom w:val="nil"/>
              <w:right w:val="nil"/>
            </w:tcBorders>
            <w:shd w:val="clear" w:color="auto" w:fill="auto"/>
            <w:noWrap/>
            <w:vAlign w:val="bottom"/>
            <w:hideMark/>
          </w:tcPr>
          <w:p w14:paraId="66A91F9B" w14:textId="77777777" w:rsidR="00CF5B1D" w:rsidRPr="00CF5B1D" w:rsidRDefault="00CF5B1D" w:rsidP="00CF5B1D">
            <w:pPr>
              <w:spacing w:line="240" w:lineRule="auto"/>
              <w:jc w:val="right"/>
              <w:rPr>
                <w:rFonts w:cs="Arial"/>
                <w:sz w:val="12"/>
                <w:szCs w:val="12"/>
              </w:rPr>
            </w:pPr>
            <w:r w:rsidRPr="00CF5B1D">
              <w:rPr>
                <w:rFonts w:cs="Arial"/>
                <w:sz w:val="12"/>
                <w:szCs w:val="12"/>
              </w:rPr>
              <w:t>15</w:t>
            </w:r>
          </w:p>
        </w:tc>
      </w:tr>
      <w:tr w:rsidR="00CF5B1D" w:rsidRPr="00CF5B1D" w14:paraId="050F26F5" w14:textId="77777777" w:rsidTr="00CF5B1D">
        <w:trPr>
          <w:trHeight w:val="85"/>
        </w:trPr>
        <w:tc>
          <w:tcPr>
            <w:tcW w:w="3438" w:type="pct"/>
            <w:tcBorders>
              <w:top w:val="nil"/>
              <w:left w:val="nil"/>
              <w:bottom w:val="nil"/>
              <w:right w:val="nil"/>
            </w:tcBorders>
            <w:shd w:val="clear" w:color="auto" w:fill="auto"/>
            <w:vAlign w:val="bottom"/>
            <w:hideMark/>
          </w:tcPr>
          <w:p w14:paraId="6F415FE1" w14:textId="77777777" w:rsidR="00CF5B1D" w:rsidRPr="00CF5B1D" w:rsidRDefault="00CF5B1D" w:rsidP="00CF5B1D">
            <w:pPr>
              <w:spacing w:line="240" w:lineRule="auto"/>
              <w:rPr>
                <w:rFonts w:cs="Arial"/>
                <w:sz w:val="12"/>
                <w:szCs w:val="12"/>
              </w:rPr>
            </w:pPr>
            <w:r w:rsidRPr="00CF5B1D">
              <w:rPr>
                <w:rFonts w:cs="Arial"/>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14:paraId="3A083ACB"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68C44D18" w14:textId="77777777" w:rsidR="00CF5B1D" w:rsidRPr="00CF5B1D" w:rsidRDefault="00CF5B1D" w:rsidP="00CF5B1D">
            <w:pPr>
              <w:spacing w:line="240" w:lineRule="auto"/>
              <w:jc w:val="right"/>
              <w:rPr>
                <w:rFonts w:cs="Arial"/>
                <w:sz w:val="12"/>
                <w:szCs w:val="12"/>
              </w:rPr>
            </w:pPr>
            <w:r w:rsidRPr="00CF5B1D">
              <w:rPr>
                <w:rFonts w:cs="Arial"/>
                <w:sz w:val="12"/>
                <w:szCs w:val="12"/>
              </w:rPr>
              <w:t>167</w:t>
            </w:r>
          </w:p>
        </w:tc>
        <w:tc>
          <w:tcPr>
            <w:tcW w:w="444" w:type="pct"/>
            <w:tcBorders>
              <w:top w:val="nil"/>
              <w:left w:val="nil"/>
              <w:bottom w:val="nil"/>
              <w:right w:val="nil"/>
            </w:tcBorders>
            <w:shd w:val="clear" w:color="auto" w:fill="auto"/>
            <w:noWrap/>
            <w:vAlign w:val="bottom"/>
            <w:hideMark/>
          </w:tcPr>
          <w:p w14:paraId="4DCE7945" w14:textId="77777777" w:rsidR="00CF5B1D" w:rsidRPr="00CF5B1D" w:rsidRDefault="00CF5B1D" w:rsidP="00CF5B1D">
            <w:pPr>
              <w:spacing w:line="240" w:lineRule="auto"/>
              <w:jc w:val="right"/>
              <w:rPr>
                <w:rFonts w:cs="Arial"/>
                <w:sz w:val="12"/>
                <w:szCs w:val="12"/>
              </w:rPr>
            </w:pPr>
            <w:r w:rsidRPr="00CF5B1D">
              <w:rPr>
                <w:rFonts w:cs="Arial"/>
                <w:sz w:val="12"/>
                <w:szCs w:val="12"/>
              </w:rPr>
              <w:t>140</w:t>
            </w:r>
          </w:p>
        </w:tc>
      </w:tr>
      <w:tr w:rsidR="00CF5B1D" w:rsidRPr="00CF5B1D" w14:paraId="4D80157A" w14:textId="77777777" w:rsidTr="00CF5B1D">
        <w:trPr>
          <w:trHeight w:val="85"/>
        </w:trPr>
        <w:tc>
          <w:tcPr>
            <w:tcW w:w="3438" w:type="pct"/>
            <w:tcBorders>
              <w:top w:val="nil"/>
              <w:left w:val="nil"/>
              <w:bottom w:val="nil"/>
              <w:right w:val="nil"/>
            </w:tcBorders>
            <w:shd w:val="clear" w:color="auto" w:fill="auto"/>
            <w:vAlign w:val="bottom"/>
            <w:hideMark/>
          </w:tcPr>
          <w:p w14:paraId="31564525" w14:textId="77777777" w:rsidR="00CF5B1D" w:rsidRPr="00CF5B1D" w:rsidRDefault="00CF5B1D" w:rsidP="00CF5B1D">
            <w:pPr>
              <w:spacing w:line="240" w:lineRule="auto"/>
              <w:rPr>
                <w:rFonts w:cs="Arial"/>
                <w:sz w:val="12"/>
                <w:szCs w:val="12"/>
              </w:rPr>
            </w:pPr>
            <w:r w:rsidRPr="00CF5B1D">
              <w:rPr>
                <w:rFonts w:cs="Arial"/>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14:paraId="55A76280" w14:textId="77777777" w:rsidR="00CF5B1D" w:rsidRPr="00CF5B1D" w:rsidRDefault="00CF5B1D" w:rsidP="00CF5B1D">
            <w:pPr>
              <w:spacing w:line="240" w:lineRule="auto"/>
              <w:jc w:val="center"/>
              <w:rPr>
                <w:rFonts w:cs="Arial"/>
                <w:sz w:val="12"/>
                <w:szCs w:val="12"/>
              </w:rPr>
            </w:pPr>
            <w:r w:rsidRPr="00CF5B1D">
              <w:rPr>
                <w:rFonts w:cs="Arial"/>
                <w:sz w:val="12"/>
                <w:szCs w:val="12"/>
              </w:rPr>
              <w:t>etaty</w:t>
            </w:r>
          </w:p>
        </w:tc>
        <w:tc>
          <w:tcPr>
            <w:tcW w:w="585" w:type="pct"/>
            <w:tcBorders>
              <w:top w:val="nil"/>
              <w:left w:val="nil"/>
              <w:bottom w:val="nil"/>
              <w:right w:val="nil"/>
            </w:tcBorders>
            <w:shd w:val="clear" w:color="auto" w:fill="auto"/>
            <w:noWrap/>
            <w:vAlign w:val="bottom"/>
            <w:hideMark/>
          </w:tcPr>
          <w:p w14:paraId="117A9BF9" w14:textId="77777777" w:rsidR="00CF5B1D" w:rsidRPr="00CF5B1D" w:rsidRDefault="00CF5B1D" w:rsidP="00CF5B1D">
            <w:pPr>
              <w:spacing w:line="240" w:lineRule="auto"/>
              <w:jc w:val="right"/>
              <w:rPr>
                <w:rFonts w:cs="Arial"/>
                <w:sz w:val="12"/>
                <w:szCs w:val="12"/>
              </w:rPr>
            </w:pPr>
            <w:r w:rsidRPr="00CF5B1D">
              <w:rPr>
                <w:rFonts w:cs="Arial"/>
                <w:sz w:val="12"/>
                <w:szCs w:val="12"/>
              </w:rPr>
              <w:t>9</w:t>
            </w:r>
          </w:p>
        </w:tc>
        <w:tc>
          <w:tcPr>
            <w:tcW w:w="444" w:type="pct"/>
            <w:tcBorders>
              <w:top w:val="nil"/>
              <w:left w:val="nil"/>
              <w:bottom w:val="nil"/>
              <w:right w:val="nil"/>
            </w:tcBorders>
            <w:shd w:val="clear" w:color="auto" w:fill="auto"/>
            <w:noWrap/>
            <w:vAlign w:val="bottom"/>
            <w:hideMark/>
          </w:tcPr>
          <w:p w14:paraId="27BE6046" w14:textId="77777777" w:rsidR="00CF5B1D" w:rsidRPr="00CF5B1D" w:rsidRDefault="00CF5B1D" w:rsidP="00CF5B1D">
            <w:pPr>
              <w:spacing w:line="240" w:lineRule="auto"/>
              <w:jc w:val="right"/>
              <w:rPr>
                <w:rFonts w:cs="Arial"/>
                <w:sz w:val="12"/>
                <w:szCs w:val="12"/>
              </w:rPr>
            </w:pPr>
            <w:r w:rsidRPr="00CF5B1D">
              <w:rPr>
                <w:rFonts w:cs="Arial"/>
                <w:sz w:val="12"/>
                <w:szCs w:val="12"/>
              </w:rPr>
              <w:t>8,2</w:t>
            </w:r>
          </w:p>
        </w:tc>
      </w:tr>
      <w:tr w:rsidR="00CF5B1D" w:rsidRPr="00CF5B1D" w14:paraId="4F63ED14" w14:textId="77777777" w:rsidTr="00CF5B1D">
        <w:trPr>
          <w:trHeight w:val="85"/>
        </w:trPr>
        <w:tc>
          <w:tcPr>
            <w:tcW w:w="3438" w:type="pct"/>
            <w:tcBorders>
              <w:top w:val="nil"/>
              <w:left w:val="nil"/>
              <w:bottom w:val="nil"/>
              <w:right w:val="nil"/>
            </w:tcBorders>
            <w:shd w:val="clear" w:color="auto" w:fill="auto"/>
            <w:vAlign w:val="bottom"/>
            <w:hideMark/>
          </w:tcPr>
          <w:p w14:paraId="45C4BE1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7BC565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F49EC7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202C59D" w14:textId="77777777" w:rsidR="00CF5B1D" w:rsidRPr="00CF5B1D" w:rsidRDefault="00CF5B1D" w:rsidP="00CF5B1D">
            <w:pPr>
              <w:spacing w:line="240" w:lineRule="auto"/>
              <w:rPr>
                <w:rFonts w:ascii="Times New Roman" w:hAnsi="Times New Roman"/>
                <w:sz w:val="12"/>
                <w:szCs w:val="12"/>
              </w:rPr>
            </w:pPr>
          </w:p>
        </w:tc>
      </w:tr>
      <w:tr w:rsidR="00CF5B1D" w:rsidRPr="00CF5B1D" w14:paraId="6F32A75E" w14:textId="77777777" w:rsidTr="00CF5B1D">
        <w:trPr>
          <w:trHeight w:val="85"/>
        </w:trPr>
        <w:tc>
          <w:tcPr>
            <w:tcW w:w="3438" w:type="pct"/>
            <w:tcBorders>
              <w:top w:val="nil"/>
              <w:left w:val="nil"/>
              <w:bottom w:val="nil"/>
              <w:right w:val="nil"/>
            </w:tcBorders>
            <w:shd w:val="clear" w:color="000000" w:fill="D5E3F2"/>
            <w:vAlign w:val="bottom"/>
            <w:hideMark/>
          </w:tcPr>
          <w:p w14:paraId="478AF853" w14:textId="77777777" w:rsidR="00CF5B1D" w:rsidRPr="00CF5B1D" w:rsidRDefault="00CF5B1D" w:rsidP="00CF5B1D">
            <w:pPr>
              <w:spacing w:line="240" w:lineRule="auto"/>
              <w:rPr>
                <w:rFonts w:cs="Arial"/>
                <w:b/>
                <w:bCs/>
                <w:sz w:val="12"/>
                <w:szCs w:val="12"/>
              </w:rPr>
            </w:pPr>
            <w:r w:rsidRPr="00CF5B1D">
              <w:rPr>
                <w:rFonts w:cs="Arial"/>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14:paraId="39655CBF"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0A3E80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2B080EF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9C67AD6" w14:textId="77777777" w:rsidTr="00CF5B1D">
        <w:trPr>
          <w:trHeight w:val="85"/>
        </w:trPr>
        <w:tc>
          <w:tcPr>
            <w:tcW w:w="3438" w:type="pct"/>
            <w:tcBorders>
              <w:top w:val="nil"/>
              <w:left w:val="nil"/>
              <w:bottom w:val="nil"/>
              <w:right w:val="nil"/>
            </w:tcBorders>
            <w:shd w:val="clear" w:color="auto" w:fill="auto"/>
            <w:vAlign w:val="bottom"/>
            <w:hideMark/>
          </w:tcPr>
          <w:p w14:paraId="054BA8BE"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29525F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EDE3D4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E10695" w14:textId="77777777" w:rsidR="00CF5B1D" w:rsidRPr="00CF5B1D" w:rsidRDefault="00CF5B1D" w:rsidP="00CF5B1D">
            <w:pPr>
              <w:spacing w:line="240" w:lineRule="auto"/>
              <w:rPr>
                <w:rFonts w:ascii="Times New Roman" w:hAnsi="Times New Roman"/>
                <w:sz w:val="12"/>
                <w:szCs w:val="12"/>
              </w:rPr>
            </w:pPr>
          </w:p>
        </w:tc>
      </w:tr>
      <w:tr w:rsidR="00CF5B1D" w:rsidRPr="00CF5B1D" w14:paraId="4B458788" w14:textId="77777777" w:rsidTr="00CF5B1D">
        <w:trPr>
          <w:trHeight w:val="85"/>
        </w:trPr>
        <w:tc>
          <w:tcPr>
            <w:tcW w:w="3438" w:type="pct"/>
            <w:tcBorders>
              <w:top w:val="nil"/>
              <w:left w:val="nil"/>
              <w:bottom w:val="nil"/>
              <w:right w:val="nil"/>
            </w:tcBorders>
            <w:shd w:val="clear" w:color="auto" w:fill="auto"/>
            <w:vAlign w:val="bottom"/>
            <w:hideMark/>
          </w:tcPr>
          <w:p w14:paraId="4E63557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3D345B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B259AB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CAD9BFA" w14:textId="77777777" w:rsidR="00CF5B1D" w:rsidRPr="00CF5B1D" w:rsidRDefault="00CF5B1D" w:rsidP="00CF5B1D">
            <w:pPr>
              <w:spacing w:line="240" w:lineRule="auto"/>
              <w:rPr>
                <w:rFonts w:ascii="Times New Roman" w:hAnsi="Times New Roman"/>
                <w:sz w:val="12"/>
                <w:szCs w:val="12"/>
              </w:rPr>
            </w:pPr>
          </w:p>
        </w:tc>
      </w:tr>
      <w:tr w:rsidR="00CF5B1D" w:rsidRPr="00CF5B1D" w14:paraId="0B4EB897" w14:textId="77777777" w:rsidTr="00CF5B1D">
        <w:trPr>
          <w:trHeight w:val="85"/>
        </w:trPr>
        <w:tc>
          <w:tcPr>
            <w:tcW w:w="3438" w:type="pct"/>
            <w:tcBorders>
              <w:top w:val="nil"/>
              <w:left w:val="nil"/>
              <w:bottom w:val="nil"/>
              <w:right w:val="nil"/>
            </w:tcBorders>
            <w:shd w:val="clear" w:color="auto" w:fill="auto"/>
            <w:vAlign w:val="bottom"/>
            <w:hideMark/>
          </w:tcPr>
          <w:p w14:paraId="456D51B6" w14:textId="77777777" w:rsidR="00CF5B1D" w:rsidRPr="00CF5B1D" w:rsidRDefault="00CF5B1D" w:rsidP="00CF5B1D">
            <w:pPr>
              <w:spacing w:line="240" w:lineRule="auto"/>
              <w:rPr>
                <w:rFonts w:cs="Arial"/>
                <w:sz w:val="12"/>
                <w:szCs w:val="12"/>
              </w:rPr>
            </w:pPr>
            <w:r w:rsidRPr="00CF5B1D">
              <w:rPr>
                <w:rFonts w:cs="Arial"/>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14:paraId="0DE47CC6"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193809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2B9C1DA" w14:textId="77777777" w:rsidR="00CF5B1D" w:rsidRPr="00CF5B1D" w:rsidRDefault="00CF5B1D" w:rsidP="00CF5B1D">
            <w:pPr>
              <w:spacing w:line="240" w:lineRule="auto"/>
              <w:rPr>
                <w:rFonts w:ascii="Times New Roman" w:hAnsi="Times New Roman"/>
                <w:sz w:val="12"/>
                <w:szCs w:val="12"/>
              </w:rPr>
            </w:pPr>
          </w:p>
        </w:tc>
      </w:tr>
      <w:tr w:rsidR="00CF5B1D" w:rsidRPr="00CF5B1D" w14:paraId="1F841E0C" w14:textId="77777777" w:rsidTr="00CF5B1D">
        <w:trPr>
          <w:trHeight w:val="85"/>
        </w:trPr>
        <w:tc>
          <w:tcPr>
            <w:tcW w:w="3438" w:type="pct"/>
            <w:tcBorders>
              <w:top w:val="nil"/>
              <w:left w:val="nil"/>
              <w:bottom w:val="nil"/>
              <w:right w:val="nil"/>
            </w:tcBorders>
            <w:shd w:val="clear" w:color="auto" w:fill="auto"/>
            <w:vAlign w:val="bottom"/>
            <w:hideMark/>
          </w:tcPr>
          <w:p w14:paraId="660C3E03"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7EB3EC0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772BAC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7757130" w14:textId="77777777" w:rsidR="00CF5B1D" w:rsidRPr="00CF5B1D" w:rsidRDefault="00CF5B1D" w:rsidP="00CF5B1D">
            <w:pPr>
              <w:spacing w:line="240" w:lineRule="auto"/>
              <w:rPr>
                <w:rFonts w:ascii="Times New Roman" w:hAnsi="Times New Roman"/>
                <w:sz w:val="12"/>
                <w:szCs w:val="12"/>
              </w:rPr>
            </w:pPr>
          </w:p>
        </w:tc>
      </w:tr>
      <w:tr w:rsidR="00CF5B1D" w:rsidRPr="00CF5B1D" w14:paraId="5A7EB288" w14:textId="77777777" w:rsidTr="00CF5B1D">
        <w:trPr>
          <w:trHeight w:val="85"/>
        </w:trPr>
        <w:tc>
          <w:tcPr>
            <w:tcW w:w="3438" w:type="pct"/>
            <w:tcBorders>
              <w:top w:val="nil"/>
              <w:left w:val="nil"/>
              <w:bottom w:val="nil"/>
              <w:right w:val="nil"/>
            </w:tcBorders>
            <w:shd w:val="clear" w:color="auto" w:fill="auto"/>
            <w:vAlign w:val="bottom"/>
            <w:hideMark/>
          </w:tcPr>
          <w:p w14:paraId="2A81838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59EE133"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B324C9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B17913" w14:textId="77777777" w:rsidR="00CF5B1D" w:rsidRPr="00CF5B1D" w:rsidRDefault="00CF5B1D" w:rsidP="00CF5B1D">
            <w:pPr>
              <w:spacing w:line="240" w:lineRule="auto"/>
              <w:rPr>
                <w:rFonts w:ascii="Times New Roman" w:hAnsi="Times New Roman"/>
                <w:sz w:val="12"/>
                <w:szCs w:val="12"/>
              </w:rPr>
            </w:pPr>
          </w:p>
        </w:tc>
      </w:tr>
      <w:tr w:rsidR="00CF5B1D" w:rsidRPr="00CF5B1D" w14:paraId="22766A6F" w14:textId="77777777" w:rsidTr="00CF5B1D">
        <w:trPr>
          <w:trHeight w:val="85"/>
        </w:trPr>
        <w:tc>
          <w:tcPr>
            <w:tcW w:w="3438" w:type="pct"/>
            <w:tcBorders>
              <w:top w:val="nil"/>
              <w:left w:val="nil"/>
              <w:bottom w:val="nil"/>
              <w:right w:val="nil"/>
            </w:tcBorders>
            <w:shd w:val="clear" w:color="auto" w:fill="auto"/>
            <w:vAlign w:val="bottom"/>
            <w:hideMark/>
          </w:tcPr>
          <w:p w14:paraId="4993E312" w14:textId="77777777" w:rsidR="00CF5B1D" w:rsidRPr="00CF5B1D" w:rsidRDefault="00CF5B1D" w:rsidP="00CF5B1D">
            <w:pPr>
              <w:spacing w:line="240" w:lineRule="auto"/>
              <w:rPr>
                <w:rFonts w:cs="Arial"/>
                <w:sz w:val="12"/>
                <w:szCs w:val="12"/>
              </w:rPr>
            </w:pPr>
            <w:r w:rsidRPr="00CF5B1D">
              <w:rPr>
                <w:rFonts w:cs="Arial"/>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14:paraId="497B174F"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123A0F83" w14:textId="77777777" w:rsidR="00CF5B1D" w:rsidRPr="00CF5B1D" w:rsidRDefault="00CF5B1D" w:rsidP="00CF5B1D">
            <w:pPr>
              <w:spacing w:line="240" w:lineRule="auto"/>
              <w:jc w:val="right"/>
              <w:rPr>
                <w:rFonts w:cs="Arial"/>
                <w:sz w:val="12"/>
                <w:szCs w:val="12"/>
              </w:rPr>
            </w:pPr>
            <w:r w:rsidRPr="00CF5B1D">
              <w:rPr>
                <w:rFonts w:cs="Arial"/>
                <w:sz w:val="12"/>
                <w:szCs w:val="12"/>
              </w:rPr>
              <w:t>9 015</w:t>
            </w:r>
          </w:p>
        </w:tc>
        <w:tc>
          <w:tcPr>
            <w:tcW w:w="444" w:type="pct"/>
            <w:tcBorders>
              <w:top w:val="nil"/>
              <w:left w:val="nil"/>
              <w:bottom w:val="nil"/>
              <w:right w:val="nil"/>
            </w:tcBorders>
            <w:shd w:val="clear" w:color="auto" w:fill="auto"/>
            <w:noWrap/>
            <w:vAlign w:val="bottom"/>
            <w:hideMark/>
          </w:tcPr>
          <w:p w14:paraId="5871D7F3" w14:textId="77777777" w:rsidR="00CF5B1D" w:rsidRPr="00CF5B1D" w:rsidRDefault="00CF5B1D" w:rsidP="00CF5B1D">
            <w:pPr>
              <w:spacing w:line="240" w:lineRule="auto"/>
              <w:jc w:val="right"/>
              <w:rPr>
                <w:rFonts w:cs="Arial"/>
                <w:sz w:val="12"/>
                <w:szCs w:val="12"/>
              </w:rPr>
            </w:pPr>
            <w:r w:rsidRPr="00CF5B1D">
              <w:rPr>
                <w:rFonts w:cs="Arial"/>
                <w:sz w:val="12"/>
                <w:szCs w:val="12"/>
              </w:rPr>
              <w:t>6 122</w:t>
            </w:r>
          </w:p>
        </w:tc>
      </w:tr>
      <w:tr w:rsidR="00CF5B1D" w:rsidRPr="00CF5B1D" w14:paraId="2B8182A7" w14:textId="77777777" w:rsidTr="00CF5B1D">
        <w:trPr>
          <w:trHeight w:val="85"/>
        </w:trPr>
        <w:tc>
          <w:tcPr>
            <w:tcW w:w="3438" w:type="pct"/>
            <w:tcBorders>
              <w:top w:val="nil"/>
              <w:left w:val="nil"/>
              <w:bottom w:val="nil"/>
              <w:right w:val="nil"/>
            </w:tcBorders>
            <w:shd w:val="clear" w:color="auto" w:fill="auto"/>
            <w:vAlign w:val="bottom"/>
            <w:hideMark/>
          </w:tcPr>
          <w:p w14:paraId="33DDE00B" w14:textId="77777777" w:rsidR="00CF5B1D" w:rsidRPr="00CF5B1D" w:rsidRDefault="00CF5B1D" w:rsidP="00CF5B1D">
            <w:pPr>
              <w:spacing w:line="240" w:lineRule="auto"/>
              <w:rPr>
                <w:rFonts w:cs="Arial"/>
                <w:sz w:val="12"/>
                <w:szCs w:val="12"/>
              </w:rPr>
            </w:pPr>
            <w:r w:rsidRPr="00CF5B1D">
              <w:rPr>
                <w:rFonts w:cs="Arial"/>
                <w:sz w:val="12"/>
                <w:szCs w:val="12"/>
              </w:rPr>
              <w:t>liczba osób objętych zadaniem</w:t>
            </w:r>
          </w:p>
        </w:tc>
        <w:tc>
          <w:tcPr>
            <w:tcW w:w="534" w:type="pct"/>
            <w:tcBorders>
              <w:top w:val="nil"/>
              <w:left w:val="nil"/>
              <w:bottom w:val="nil"/>
              <w:right w:val="nil"/>
            </w:tcBorders>
            <w:shd w:val="clear" w:color="auto" w:fill="auto"/>
            <w:noWrap/>
            <w:vAlign w:val="bottom"/>
            <w:hideMark/>
          </w:tcPr>
          <w:p w14:paraId="61E8D6EB"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3C89D5CE" w14:textId="77777777" w:rsidR="00CF5B1D" w:rsidRPr="00CF5B1D" w:rsidRDefault="00CF5B1D" w:rsidP="00CF5B1D">
            <w:pPr>
              <w:spacing w:line="240" w:lineRule="auto"/>
              <w:jc w:val="right"/>
              <w:rPr>
                <w:rFonts w:cs="Arial"/>
                <w:sz w:val="12"/>
                <w:szCs w:val="12"/>
              </w:rPr>
            </w:pPr>
            <w:r w:rsidRPr="00CF5B1D">
              <w:rPr>
                <w:rFonts w:cs="Arial"/>
                <w:sz w:val="12"/>
                <w:szCs w:val="12"/>
              </w:rPr>
              <w:t>14 070</w:t>
            </w:r>
          </w:p>
        </w:tc>
        <w:tc>
          <w:tcPr>
            <w:tcW w:w="444" w:type="pct"/>
            <w:tcBorders>
              <w:top w:val="nil"/>
              <w:left w:val="nil"/>
              <w:bottom w:val="nil"/>
              <w:right w:val="nil"/>
            </w:tcBorders>
            <w:shd w:val="clear" w:color="auto" w:fill="auto"/>
            <w:noWrap/>
            <w:vAlign w:val="bottom"/>
            <w:hideMark/>
          </w:tcPr>
          <w:p w14:paraId="0EDC10E9" w14:textId="77777777" w:rsidR="00CF5B1D" w:rsidRPr="00CF5B1D" w:rsidRDefault="00CF5B1D" w:rsidP="00CF5B1D">
            <w:pPr>
              <w:spacing w:line="240" w:lineRule="auto"/>
              <w:jc w:val="right"/>
              <w:rPr>
                <w:rFonts w:cs="Arial"/>
                <w:sz w:val="12"/>
                <w:szCs w:val="12"/>
              </w:rPr>
            </w:pPr>
            <w:r w:rsidRPr="00CF5B1D">
              <w:rPr>
                <w:rFonts w:cs="Arial"/>
                <w:sz w:val="12"/>
                <w:szCs w:val="12"/>
              </w:rPr>
              <w:t>12 420</w:t>
            </w:r>
          </w:p>
        </w:tc>
      </w:tr>
      <w:tr w:rsidR="00CF5B1D" w:rsidRPr="00CF5B1D" w14:paraId="66934811" w14:textId="77777777" w:rsidTr="00CF5B1D">
        <w:trPr>
          <w:trHeight w:val="85"/>
        </w:trPr>
        <w:tc>
          <w:tcPr>
            <w:tcW w:w="3438" w:type="pct"/>
            <w:tcBorders>
              <w:top w:val="nil"/>
              <w:left w:val="nil"/>
              <w:bottom w:val="nil"/>
              <w:right w:val="nil"/>
            </w:tcBorders>
            <w:shd w:val="clear" w:color="auto" w:fill="auto"/>
            <w:vAlign w:val="bottom"/>
            <w:hideMark/>
          </w:tcPr>
          <w:p w14:paraId="227E0980" w14:textId="77777777" w:rsidR="00CF5B1D" w:rsidRPr="00CF5B1D" w:rsidRDefault="00CF5B1D" w:rsidP="00CF5B1D">
            <w:pPr>
              <w:spacing w:line="240" w:lineRule="auto"/>
              <w:rPr>
                <w:rFonts w:cs="Arial"/>
                <w:sz w:val="12"/>
                <w:szCs w:val="12"/>
              </w:rPr>
            </w:pPr>
            <w:r w:rsidRPr="00CF5B1D">
              <w:rPr>
                <w:rFonts w:cs="Arial"/>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14:paraId="583F3C41"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0CF771C4" w14:textId="77777777" w:rsidR="00CF5B1D" w:rsidRPr="00CF5B1D" w:rsidRDefault="00CF5B1D" w:rsidP="00CF5B1D">
            <w:pPr>
              <w:spacing w:line="240" w:lineRule="auto"/>
              <w:jc w:val="right"/>
              <w:rPr>
                <w:rFonts w:cs="Arial"/>
                <w:sz w:val="12"/>
                <w:szCs w:val="12"/>
              </w:rPr>
            </w:pPr>
            <w:r w:rsidRPr="00CF5B1D">
              <w:rPr>
                <w:rFonts w:cs="Arial"/>
                <w:sz w:val="12"/>
                <w:szCs w:val="12"/>
              </w:rPr>
              <w:t>0,4</w:t>
            </w:r>
          </w:p>
        </w:tc>
        <w:tc>
          <w:tcPr>
            <w:tcW w:w="444" w:type="pct"/>
            <w:tcBorders>
              <w:top w:val="nil"/>
              <w:left w:val="nil"/>
              <w:bottom w:val="nil"/>
              <w:right w:val="nil"/>
            </w:tcBorders>
            <w:shd w:val="clear" w:color="auto" w:fill="auto"/>
            <w:noWrap/>
            <w:vAlign w:val="bottom"/>
            <w:hideMark/>
          </w:tcPr>
          <w:p w14:paraId="0BD4321D" w14:textId="77777777" w:rsidR="00CF5B1D" w:rsidRPr="00CF5B1D" w:rsidRDefault="00CF5B1D" w:rsidP="00CF5B1D">
            <w:pPr>
              <w:spacing w:line="240" w:lineRule="auto"/>
              <w:jc w:val="right"/>
              <w:rPr>
                <w:rFonts w:cs="Arial"/>
                <w:sz w:val="12"/>
                <w:szCs w:val="12"/>
              </w:rPr>
            </w:pPr>
            <w:r w:rsidRPr="00CF5B1D">
              <w:rPr>
                <w:rFonts w:cs="Arial"/>
                <w:sz w:val="12"/>
                <w:szCs w:val="12"/>
              </w:rPr>
              <w:t>0,9</w:t>
            </w:r>
          </w:p>
        </w:tc>
      </w:tr>
      <w:tr w:rsidR="00CF5B1D" w:rsidRPr="00CF5B1D" w14:paraId="109E263D" w14:textId="77777777" w:rsidTr="00CF5B1D">
        <w:trPr>
          <w:trHeight w:val="85"/>
        </w:trPr>
        <w:tc>
          <w:tcPr>
            <w:tcW w:w="3438" w:type="pct"/>
            <w:tcBorders>
              <w:top w:val="nil"/>
              <w:left w:val="nil"/>
              <w:bottom w:val="nil"/>
              <w:right w:val="nil"/>
            </w:tcBorders>
            <w:shd w:val="clear" w:color="auto" w:fill="auto"/>
            <w:vAlign w:val="bottom"/>
            <w:hideMark/>
          </w:tcPr>
          <w:p w14:paraId="3B40A398" w14:textId="77777777" w:rsidR="00CF5B1D" w:rsidRPr="00CF5B1D" w:rsidRDefault="00CF5B1D" w:rsidP="00CF5B1D">
            <w:pPr>
              <w:spacing w:line="240" w:lineRule="auto"/>
              <w:rPr>
                <w:rFonts w:cs="Arial"/>
                <w:sz w:val="12"/>
                <w:szCs w:val="12"/>
              </w:rPr>
            </w:pPr>
            <w:r w:rsidRPr="00CF5B1D">
              <w:rPr>
                <w:rFonts w:cs="Arial"/>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14:paraId="39D0DBE1"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1C902287" w14:textId="77777777" w:rsidR="00CF5B1D" w:rsidRPr="00CF5B1D" w:rsidRDefault="00CF5B1D" w:rsidP="00CF5B1D">
            <w:pPr>
              <w:spacing w:line="240" w:lineRule="auto"/>
              <w:jc w:val="right"/>
              <w:rPr>
                <w:rFonts w:cs="Arial"/>
                <w:sz w:val="12"/>
                <w:szCs w:val="12"/>
              </w:rPr>
            </w:pPr>
            <w:r w:rsidRPr="00CF5B1D">
              <w:rPr>
                <w:rFonts w:cs="Arial"/>
                <w:sz w:val="12"/>
                <w:szCs w:val="12"/>
              </w:rPr>
              <w:t>100 410</w:t>
            </w:r>
          </w:p>
        </w:tc>
        <w:tc>
          <w:tcPr>
            <w:tcW w:w="444" w:type="pct"/>
            <w:tcBorders>
              <w:top w:val="nil"/>
              <w:left w:val="nil"/>
              <w:bottom w:val="nil"/>
              <w:right w:val="nil"/>
            </w:tcBorders>
            <w:shd w:val="clear" w:color="auto" w:fill="auto"/>
            <w:noWrap/>
            <w:vAlign w:val="bottom"/>
            <w:hideMark/>
          </w:tcPr>
          <w:p w14:paraId="60895C13" w14:textId="77777777" w:rsidR="00CF5B1D" w:rsidRPr="00CF5B1D" w:rsidRDefault="00CF5B1D" w:rsidP="00CF5B1D">
            <w:pPr>
              <w:spacing w:line="240" w:lineRule="auto"/>
              <w:jc w:val="right"/>
              <w:rPr>
                <w:rFonts w:cs="Arial"/>
                <w:sz w:val="12"/>
                <w:szCs w:val="12"/>
              </w:rPr>
            </w:pPr>
            <w:r w:rsidRPr="00CF5B1D">
              <w:rPr>
                <w:rFonts w:cs="Arial"/>
                <w:sz w:val="12"/>
                <w:szCs w:val="12"/>
              </w:rPr>
              <w:t>100 410</w:t>
            </w:r>
          </w:p>
        </w:tc>
      </w:tr>
      <w:tr w:rsidR="00CF5B1D" w:rsidRPr="00CF5B1D" w14:paraId="4968158C" w14:textId="77777777" w:rsidTr="00CF5B1D">
        <w:trPr>
          <w:trHeight w:val="85"/>
        </w:trPr>
        <w:tc>
          <w:tcPr>
            <w:tcW w:w="3438" w:type="pct"/>
            <w:tcBorders>
              <w:top w:val="nil"/>
              <w:left w:val="nil"/>
              <w:bottom w:val="nil"/>
              <w:right w:val="nil"/>
            </w:tcBorders>
            <w:shd w:val="clear" w:color="auto" w:fill="auto"/>
            <w:vAlign w:val="bottom"/>
            <w:hideMark/>
          </w:tcPr>
          <w:p w14:paraId="1E2DA3C4"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7F0531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9B1999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D5DFAB6" w14:textId="77777777" w:rsidR="00CF5B1D" w:rsidRPr="00CF5B1D" w:rsidRDefault="00CF5B1D" w:rsidP="00CF5B1D">
            <w:pPr>
              <w:spacing w:line="240" w:lineRule="auto"/>
              <w:rPr>
                <w:rFonts w:ascii="Times New Roman" w:hAnsi="Times New Roman"/>
                <w:sz w:val="12"/>
                <w:szCs w:val="12"/>
              </w:rPr>
            </w:pPr>
          </w:p>
        </w:tc>
      </w:tr>
      <w:tr w:rsidR="00CF5B1D" w:rsidRPr="00CF5B1D" w14:paraId="34CCB41F" w14:textId="77777777" w:rsidTr="00CF5B1D">
        <w:trPr>
          <w:trHeight w:val="85"/>
        </w:trPr>
        <w:tc>
          <w:tcPr>
            <w:tcW w:w="3438" w:type="pct"/>
            <w:tcBorders>
              <w:top w:val="nil"/>
              <w:left w:val="nil"/>
              <w:bottom w:val="nil"/>
              <w:right w:val="nil"/>
            </w:tcBorders>
            <w:shd w:val="clear" w:color="000000" w:fill="D5E3F2"/>
            <w:vAlign w:val="bottom"/>
            <w:hideMark/>
          </w:tcPr>
          <w:p w14:paraId="390F7866" w14:textId="77777777" w:rsidR="00CF5B1D" w:rsidRPr="00CF5B1D" w:rsidRDefault="00CF5B1D" w:rsidP="00CF5B1D">
            <w:pPr>
              <w:spacing w:line="240" w:lineRule="auto"/>
              <w:rPr>
                <w:rFonts w:cs="Arial"/>
                <w:b/>
                <w:bCs/>
                <w:sz w:val="12"/>
                <w:szCs w:val="12"/>
              </w:rPr>
            </w:pPr>
            <w:r w:rsidRPr="00CF5B1D">
              <w:rPr>
                <w:rFonts w:cs="Arial"/>
                <w:b/>
                <w:bCs/>
                <w:sz w:val="12"/>
                <w:szCs w:val="12"/>
              </w:rPr>
              <w:t>Dożywianie</w:t>
            </w:r>
          </w:p>
        </w:tc>
        <w:tc>
          <w:tcPr>
            <w:tcW w:w="534" w:type="pct"/>
            <w:tcBorders>
              <w:top w:val="nil"/>
              <w:left w:val="nil"/>
              <w:bottom w:val="nil"/>
              <w:right w:val="nil"/>
            </w:tcBorders>
            <w:shd w:val="clear" w:color="000000" w:fill="D5E3F2"/>
            <w:noWrap/>
            <w:vAlign w:val="bottom"/>
            <w:hideMark/>
          </w:tcPr>
          <w:p w14:paraId="218AA10C"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5E51017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4B2A76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366D631" w14:textId="77777777" w:rsidTr="00CF5B1D">
        <w:trPr>
          <w:trHeight w:val="85"/>
        </w:trPr>
        <w:tc>
          <w:tcPr>
            <w:tcW w:w="3438" w:type="pct"/>
            <w:tcBorders>
              <w:top w:val="nil"/>
              <w:left w:val="nil"/>
              <w:bottom w:val="nil"/>
              <w:right w:val="nil"/>
            </w:tcBorders>
            <w:shd w:val="clear" w:color="auto" w:fill="auto"/>
            <w:vAlign w:val="bottom"/>
            <w:hideMark/>
          </w:tcPr>
          <w:p w14:paraId="2C26C85A"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6E0FC4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03B635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15E22B8" w14:textId="77777777" w:rsidR="00CF5B1D" w:rsidRPr="00CF5B1D" w:rsidRDefault="00CF5B1D" w:rsidP="00CF5B1D">
            <w:pPr>
              <w:spacing w:line="240" w:lineRule="auto"/>
              <w:rPr>
                <w:rFonts w:ascii="Times New Roman" w:hAnsi="Times New Roman"/>
                <w:sz w:val="12"/>
                <w:szCs w:val="12"/>
              </w:rPr>
            </w:pPr>
          </w:p>
        </w:tc>
      </w:tr>
      <w:tr w:rsidR="00CF5B1D" w:rsidRPr="00CF5B1D" w14:paraId="3558D2DA" w14:textId="77777777" w:rsidTr="00CF5B1D">
        <w:trPr>
          <w:trHeight w:val="85"/>
        </w:trPr>
        <w:tc>
          <w:tcPr>
            <w:tcW w:w="3438" w:type="pct"/>
            <w:tcBorders>
              <w:top w:val="nil"/>
              <w:left w:val="nil"/>
              <w:bottom w:val="nil"/>
              <w:right w:val="nil"/>
            </w:tcBorders>
            <w:shd w:val="clear" w:color="000000" w:fill="EAF1F6"/>
            <w:vAlign w:val="bottom"/>
            <w:hideMark/>
          </w:tcPr>
          <w:p w14:paraId="4B33FE7A"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14:paraId="24B65EB8"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035C8EDE"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10E17BD8"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1C2CC3AF" w14:textId="77777777" w:rsidTr="00CF5B1D">
        <w:trPr>
          <w:trHeight w:val="85"/>
        </w:trPr>
        <w:tc>
          <w:tcPr>
            <w:tcW w:w="3438" w:type="pct"/>
            <w:tcBorders>
              <w:top w:val="nil"/>
              <w:left w:val="nil"/>
              <w:bottom w:val="nil"/>
              <w:right w:val="nil"/>
            </w:tcBorders>
            <w:shd w:val="clear" w:color="auto" w:fill="auto"/>
            <w:vAlign w:val="bottom"/>
            <w:hideMark/>
          </w:tcPr>
          <w:p w14:paraId="2B9DD6AE"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614190C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B5AF0C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AD44375" w14:textId="77777777" w:rsidR="00CF5B1D" w:rsidRPr="00CF5B1D" w:rsidRDefault="00CF5B1D" w:rsidP="00CF5B1D">
            <w:pPr>
              <w:spacing w:line="240" w:lineRule="auto"/>
              <w:rPr>
                <w:rFonts w:ascii="Times New Roman" w:hAnsi="Times New Roman"/>
                <w:sz w:val="12"/>
                <w:szCs w:val="12"/>
              </w:rPr>
            </w:pPr>
          </w:p>
        </w:tc>
      </w:tr>
      <w:tr w:rsidR="00CF5B1D" w:rsidRPr="00CF5B1D" w14:paraId="12198667" w14:textId="77777777" w:rsidTr="00CF5B1D">
        <w:trPr>
          <w:trHeight w:val="85"/>
        </w:trPr>
        <w:tc>
          <w:tcPr>
            <w:tcW w:w="3438" w:type="pct"/>
            <w:tcBorders>
              <w:top w:val="nil"/>
              <w:left w:val="nil"/>
              <w:bottom w:val="nil"/>
              <w:right w:val="nil"/>
            </w:tcBorders>
            <w:shd w:val="clear" w:color="auto" w:fill="auto"/>
            <w:vAlign w:val="bottom"/>
            <w:hideMark/>
          </w:tcPr>
          <w:p w14:paraId="7C5BE4CA"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C651FE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E84D65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9210069" w14:textId="77777777" w:rsidR="00CF5B1D" w:rsidRPr="00CF5B1D" w:rsidRDefault="00CF5B1D" w:rsidP="00CF5B1D">
            <w:pPr>
              <w:spacing w:line="240" w:lineRule="auto"/>
              <w:rPr>
                <w:rFonts w:ascii="Times New Roman" w:hAnsi="Times New Roman"/>
                <w:sz w:val="12"/>
                <w:szCs w:val="12"/>
              </w:rPr>
            </w:pPr>
          </w:p>
        </w:tc>
      </w:tr>
      <w:tr w:rsidR="00CF5B1D" w:rsidRPr="00CF5B1D" w14:paraId="71A8ECA6" w14:textId="77777777" w:rsidTr="00CF5B1D">
        <w:trPr>
          <w:trHeight w:val="85"/>
        </w:trPr>
        <w:tc>
          <w:tcPr>
            <w:tcW w:w="3438" w:type="pct"/>
            <w:tcBorders>
              <w:top w:val="nil"/>
              <w:left w:val="nil"/>
              <w:bottom w:val="nil"/>
              <w:right w:val="nil"/>
            </w:tcBorders>
            <w:shd w:val="clear" w:color="auto" w:fill="auto"/>
            <w:vAlign w:val="bottom"/>
            <w:hideMark/>
          </w:tcPr>
          <w:p w14:paraId="7845D11E" w14:textId="77777777" w:rsidR="00CF5B1D" w:rsidRPr="00CF5B1D" w:rsidRDefault="00CF5B1D" w:rsidP="00CF5B1D">
            <w:pPr>
              <w:spacing w:line="240" w:lineRule="auto"/>
              <w:rPr>
                <w:rFonts w:cs="Arial"/>
                <w:sz w:val="12"/>
                <w:szCs w:val="12"/>
              </w:rPr>
            </w:pPr>
            <w:r w:rsidRPr="00CF5B1D">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14:paraId="2974527A"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6E8CDF6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D64088E" w14:textId="77777777" w:rsidR="00CF5B1D" w:rsidRPr="00CF5B1D" w:rsidRDefault="00CF5B1D" w:rsidP="00CF5B1D">
            <w:pPr>
              <w:spacing w:line="240" w:lineRule="auto"/>
              <w:rPr>
                <w:rFonts w:ascii="Times New Roman" w:hAnsi="Times New Roman"/>
                <w:sz w:val="12"/>
                <w:szCs w:val="12"/>
              </w:rPr>
            </w:pPr>
          </w:p>
        </w:tc>
      </w:tr>
      <w:tr w:rsidR="00CF5B1D" w:rsidRPr="00CF5B1D" w14:paraId="2A566924" w14:textId="77777777" w:rsidTr="00CF5B1D">
        <w:trPr>
          <w:trHeight w:val="85"/>
        </w:trPr>
        <w:tc>
          <w:tcPr>
            <w:tcW w:w="3438" w:type="pct"/>
            <w:tcBorders>
              <w:top w:val="nil"/>
              <w:left w:val="nil"/>
              <w:bottom w:val="nil"/>
              <w:right w:val="nil"/>
            </w:tcBorders>
            <w:shd w:val="clear" w:color="auto" w:fill="auto"/>
            <w:vAlign w:val="bottom"/>
            <w:hideMark/>
          </w:tcPr>
          <w:p w14:paraId="788B9DED"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F36969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C3C04B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58C81A4" w14:textId="77777777" w:rsidR="00CF5B1D" w:rsidRPr="00CF5B1D" w:rsidRDefault="00CF5B1D" w:rsidP="00CF5B1D">
            <w:pPr>
              <w:spacing w:line="240" w:lineRule="auto"/>
              <w:rPr>
                <w:rFonts w:ascii="Times New Roman" w:hAnsi="Times New Roman"/>
                <w:sz w:val="12"/>
                <w:szCs w:val="12"/>
              </w:rPr>
            </w:pPr>
          </w:p>
        </w:tc>
      </w:tr>
      <w:tr w:rsidR="00CF5B1D" w:rsidRPr="00CF5B1D" w14:paraId="28078414" w14:textId="77777777" w:rsidTr="00CF5B1D">
        <w:trPr>
          <w:trHeight w:val="85"/>
        </w:trPr>
        <w:tc>
          <w:tcPr>
            <w:tcW w:w="3438" w:type="pct"/>
            <w:tcBorders>
              <w:top w:val="nil"/>
              <w:left w:val="nil"/>
              <w:bottom w:val="nil"/>
              <w:right w:val="nil"/>
            </w:tcBorders>
            <w:shd w:val="clear" w:color="auto" w:fill="auto"/>
            <w:vAlign w:val="bottom"/>
            <w:hideMark/>
          </w:tcPr>
          <w:p w14:paraId="500C479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22370E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4B024B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47D5A8D" w14:textId="77777777" w:rsidR="00CF5B1D" w:rsidRPr="00CF5B1D" w:rsidRDefault="00CF5B1D" w:rsidP="00CF5B1D">
            <w:pPr>
              <w:spacing w:line="240" w:lineRule="auto"/>
              <w:rPr>
                <w:rFonts w:ascii="Times New Roman" w:hAnsi="Times New Roman"/>
                <w:sz w:val="12"/>
                <w:szCs w:val="12"/>
              </w:rPr>
            </w:pPr>
          </w:p>
        </w:tc>
      </w:tr>
      <w:tr w:rsidR="00CF5B1D" w:rsidRPr="00CF5B1D" w14:paraId="0DEDF6FF" w14:textId="77777777" w:rsidTr="00CF5B1D">
        <w:trPr>
          <w:trHeight w:val="85"/>
        </w:trPr>
        <w:tc>
          <w:tcPr>
            <w:tcW w:w="3438" w:type="pct"/>
            <w:tcBorders>
              <w:top w:val="nil"/>
              <w:left w:val="nil"/>
              <w:bottom w:val="nil"/>
              <w:right w:val="nil"/>
            </w:tcBorders>
            <w:shd w:val="clear" w:color="auto" w:fill="auto"/>
            <w:vAlign w:val="bottom"/>
            <w:hideMark/>
          </w:tcPr>
          <w:p w14:paraId="4362B73A" w14:textId="77777777" w:rsidR="00CF5B1D" w:rsidRPr="00CF5B1D" w:rsidRDefault="00CF5B1D" w:rsidP="00CF5B1D">
            <w:pPr>
              <w:spacing w:line="240" w:lineRule="auto"/>
              <w:rPr>
                <w:rFonts w:cs="Arial"/>
                <w:sz w:val="12"/>
                <w:szCs w:val="12"/>
              </w:rPr>
            </w:pPr>
            <w:r w:rsidRPr="00CF5B1D">
              <w:rPr>
                <w:rFonts w:cs="Arial"/>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14:paraId="3D1BFC3E"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75A8BDFF" w14:textId="77777777" w:rsidR="00CF5B1D" w:rsidRPr="00CF5B1D" w:rsidRDefault="00CF5B1D" w:rsidP="00CF5B1D">
            <w:pPr>
              <w:spacing w:line="240" w:lineRule="auto"/>
              <w:jc w:val="right"/>
              <w:rPr>
                <w:rFonts w:cs="Arial"/>
                <w:sz w:val="12"/>
                <w:szCs w:val="12"/>
              </w:rPr>
            </w:pPr>
            <w:r w:rsidRPr="00CF5B1D">
              <w:rPr>
                <w:rFonts w:cs="Arial"/>
                <w:sz w:val="12"/>
                <w:szCs w:val="12"/>
              </w:rPr>
              <w:t>1 163</w:t>
            </w:r>
          </w:p>
        </w:tc>
        <w:tc>
          <w:tcPr>
            <w:tcW w:w="444" w:type="pct"/>
            <w:tcBorders>
              <w:top w:val="nil"/>
              <w:left w:val="nil"/>
              <w:bottom w:val="nil"/>
              <w:right w:val="nil"/>
            </w:tcBorders>
            <w:shd w:val="clear" w:color="auto" w:fill="auto"/>
            <w:noWrap/>
            <w:vAlign w:val="bottom"/>
            <w:hideMark/>
          </w:tcPr>
          <w:p w14:paraId="658DD9EB" w14:textId="77777777" w:rsidR="00CF5B1D" w:rsidRPr="00CF5B1D" w:rsidRDefault="00CF5B1D" w:rsidP="00CF5B1D">
            <w:pPr>
              <w:spacing w:line="240" w:lineRule="auto"/>
              <w:jc w:val="right"/>
              <w:rPr>
                <w:rFonts w:cs="Arial"/>
                <w:sz w:val="12"/>
                <w:szCs w:val="12"/>
              </w:rPr>
            </w:pPr>
            <w:r w:rsidRPr="00CF5B1D">
              <w:rPr>
                <w:rFonts w:cs="Arial"/>
                <w:sz w:val="12"/>
                <w:szCs w:val="12"/>
              </w:rPr>
              <w:t>927</w:t>
            </w:r>
          </w:p>
        </w:tc>
      </w:tr>
      <w:tr w:rsidR="00CF5B1D" w:rsidRPr="00CF5B1D" w14:paraId="6E1EB1ED" w14:textId="77777777" w:rsidTr="00CF5B1D">
        <w:trPr>
          <w:trHeight w:val="85"/>
        </w:trPr>
        <w:tc>
          <w:tcPr>
            <w:tcW w:w="3438" w:type="pct"/>
            <w:tcBorders>
              <w:top w:val="nil"/>
              <w:left w:val="nil"/>
              <w:bottom w:val="nil"/>
              <w:right w:val="nil"/>
            </w:tcBorders>
            <w:shd w:val="clear" w:color="auto" w:fill="auto"/>
            <w:vAlign w:val="bottom"/>
            <w:hideMark/>
          </w:tcPr>
          <w:p w14:paraId="7D295A51" w14:textId="77777777" w:rsidR="00CF5B1D" w:rsidRPr="00CF5B1D" w:rsidRDefault="00CF5B1D" w:rsidP="00CF5B1D">
            <w:pPr>
              <w:spacing w:line="240" w:lineRule="auto"/>
              <w:rPr>
                <w:rFonts w:cs="Arial"/>
                <w:sz w:val="12"/>
                <w:szCs w:val="12"/>
              </w:rPr>
            </w:pPr>
            <w:r w:rsidRPr="00CF5B1D">
              <w:rPr>
                <w:rFonts w:cs="Arial"/>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14:paraId="367AD2C8"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20F51827" w14:textId="77777777" w:rsidR="00CF5B1D" w:rsidRPr="00CF5B1D" w:rsidRDefault="00CF5B1D" w:rsidP="00CF5B1D">
            <w:pPr>
              <w:spacing w:line="240" w:lineRule="auto"/>
              <w:jc w:val="right"/>
              <w:rPr>
                <w:rFonts w:cs="Arial"/>
                <w:sz w:val="12"/>
                <w:szCs w:val="12"/>
              </w:rPr>
            </w:pPr>
            <w:r w:rsidRPr="00CF5B1D">
              <w:rPr>
                <w:rFonts w:cs="Arial"/>
                <w:sz w:val="12"/>
                <w:szCs w:val="12"/>
              </w:rPr>
              <w:t>1 470</w:t>
            </w:r>
          </w:p>
        </w:tc>
        <w:tc>
          <w:tcPr>
            <w:tcW w:w="444" w:type="pct"/>
            <w:tcBorders>
              <w:top w:val="nil"/>
              <w:left w:val="nil"/>
              <w:bottom w:val="nil"/>
              <w:right w:val="nil"/>
            </w:tcBorders>
            <w:shd w:val="clear" w:color="auto" w:fill="auto"/>
            <w:noWrap/>
            <w:vAlign w:val="bottom"/>
            <w:hideMark/>
          </w:tcPr>
          <w:p w14:paraId="75AC4D4E" w14:textId="77777777" w:rsidR="00CF5B1D" w:rsidRPr="00CF5B1D" w:rsidRDefault="00CF5B1D" w:rsidP="00CF5B1D">
            <w:pPr>
              <w:spacing w:line="240" w:lineRule="auto"/>
              <w:jc w:val="right"/>
              <w:rPr>
                <w:rFonts w:cs="Arial"/>
                <w:sz w:val="12"/>
                <w:szCs w:val="12"/>
              </w:rPr>
            </w:pPr>
            <w:r w:rsidRPr="00CF5B1D">
              <w:rPr>
                <w:rFonts w:cs="Arial"/>
                <w:sz w:val="12"/>
                <w:szCs w:val="12"/>
              </w:rPr>
              <w:t>993</w:t>
            </w:r>
          </w:p>
        </w:tc>
      </w:tr>
      <w:tr w:rsidR="00CF5B1D" w:rsidRPr="00CF5B1D" w14:paraId="50B6AEDB" w14:textId="77777777" w:rsidTr="00CF5B1D">
        <w:trPr>
          <w:trHeight w:val="85"/>
        </w:trPr>
        <w:tc>
          <w:tcPr>
            <w:tcW w:w="3438" w:type="pct"/>
            <w:tcBorders>
              <w:top w:val="nil"/>
              <w:left w:val="nil"/>
              <w:bottom w:val="nil"/>
              <w:right w:val="nil"/>
            </w:tcBorders>
            <w:shd w:val="clear" w:color="auto" w:fill="auto"/>
            <w:vAlign w:val="bottom"/>
            <w:hideMark/>
          </w:tcPr>
          <w:p w14:paraId="2A9CD666" w14:textId="77777777" w:rsidR="00CF5B1D" w:rsidRPr="00CF5B1D" w:rsidRDefault="00CF5B1D" w:rsidP="00CF5B1D">
            <w:pPr>
              <w:spacing w:line="240" w:lineRule="auto"/>
              <w:rPr>
                <w:rFonts w:cs="Arial"/>
                <w:sz w:val="12"/>
                <w:szCs w:val="12"/>
              </w:rPr>
            </w:pPr>
            <w:r w:rsidRPr="00CF5B1D">
              <w:rPr>
                <w:rFonts w:cs="Arial"/>
                <w:sz w:val="12"/>
                <w:szCs w:val="12"/>
              </w:rPr>
              <w:t>średnia wartość zasiłku</w:t>
            </w:r>
          </w:p>
        </w:tc>
        <w:tc>
          <w:tcPr>
            <w:tcW w:w="534" w:type="pct"/>
            <w:tcBorders>
              <w:top w:val="nil"/>
              <w:left w:val="nil"/>
              <w:bottom w:val="nil"/>
              <w:right w:val="nil"/>
            </w:tcBorders>
            <w:shd w:val="clear" w:color="auto" w:fill="auto"/>
            <w:noWrap/>
            <w:vAlign w:val="bottom"/>
            <w:hideMark/>
          </w:tcPr>
          <w:p w14:paraId="5DD9BFEC"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05A4BBC5" w14:textId="77777777" w:rsidR="00CF5B1D" w:rsidRPr="00CF5B1D" w:rsidRDefault="00CF5B1D" w:rsidP="00CF5B1D">
            <w:pPr>
              <w:spacing w:line="240" w:lineRule="auto"/>
              <w:jc w:val="right"/>
              <w:rPr>
                <w:rFonts w:cs="Arial"/>
                <w:sz w:val="12"/>
                <w:szCs w:val="12"/>
              </w:rPr>
            </w:pPr>
            <w:r w:rsidRPr="00CF5B1D">
              <w:rPr>
                <w:rFonts w:cs="Arial"/>
                <w:sz w:val="12"/>
                <w:szCs w:val="12"/>
              </w:rPr>
              <w:t>512</w:t>
            </w:r>
          </w:p>
        </w:tc>
        <w:tc>
          <w:tcPr>
            <w:tcW w:w="444" w:type="pct"/>
            <w:tcBorders>
              <w:top w:val="nil"/>
              <w:left w:val="nil"/>
              <w:bottom w:val="nil"/>
              <w:right w:val="nil"/>
            </w:tcBorders>
            <w:shd w:val="clear" w:color="auto" w:fill="auto"/>
            <w:noWrap/>
            <w:vAlign w:val="bottom"/>
            <w:hideMark/>
          </w:tcPr>
          <w:p w14:paraId="1BC431C9" w14:textId="77777777" w:rsidR="00CF5B1D" w:rsidRPr="00CF5B1D" w:rsidRDefault="00CF5B1D" w:rsidP="00CF5B1D">
            <w:pPr>
              <w:spacing w:line="240" w:lineRule="auto"/>
              <w:jc w:val="right"/>
              <w:rPr>
                <w:rFonts w:cs="Arial"/>
                <w:sz w:val="12"/>
                <w:szCs w:val="12"/>
              </w:rPr>
            </w:pPr>
            <w:r w:rsidRPr="00CF5B1D">
              <w:rPr>
                <w:rFonts w:cs="Arial"/>
                <w:sz w:val="12"/>
                <w:szCs w:val="12"/>
              </w:rPr>
              <w:t>650</w:t>
            </w:r>
          </w:p>
        </w:tc>
      </w:tr>
      <w:tr w:rsidR="00CF5B1D" w:rsidRPr="00CF5B1D" w14:paraId="54C47566" w14:textId="77777777" w:rsidTr="00CF5B1D">
        <w:trPr>
          <w:trHeight w:val="85"/>
        </w:trPr>
        <w:tc>
          <w:tcPr>
            <w:tcW w:w="3438" w:type="pct"/>
            <w:tcBorders>
              <w:top w:val="nil"/>
              <w:left w:val="nil"/>
              <w:bottom w:val="nil"/>
              <w:right w:val="nil"/>
            </w:tcBorders>
            <w:shd w:val="clear" w:color="auto" w:fill="auto"/>
            <w:vAlign w:val="bottom"/>
            <w:hideMark/>
          </w:tcPr>
          <w:p w14:paraId="0B5EE24D"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21C562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422CAA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5C51506" w14:textId="77777777" w:rsidR="00CF5B1D" w:rsidRPr="00CF5B1D" w:rsidRDefault="00CF5B1D" w:rsidP="00CF5B1D">
            <w:pPr>
              <w:spacing w:line="240" w:lineRule="auto"/>
              <w:rPr>
                <w:rFonts w:ascii="Times New Roman" w:hAnsi="Times New Roman"/>
                <w:sz w:val="12"/>
                <w:szCs w:val="12"/>
              </w:rPr>
            </w:pPr>
          </w:p>
        </w:tc>
      </w:tr>
      <w:tr w:rsidR="00CF5B1D" w:rsidRPr="00CF5B1D" w14:paraId="31768930" w14:textId="77777777" w:rsidTr="00CF5B1D">
        <w:trPr>
          <w:trHeight w:val="85"/>
        </w:trPr>
        <w:tc>
          <w:tcPr>
            <w:tcW w:w="3438" w:type="pct"/>
            <w:tcBorders>
              <w:top w:val="nil"/>
              <w:left w:val="nil"/>
              <w:bottom w:val="nil"/>
              <w:right w:val="nil"/>
            </w:tcBorders>
            <w:shd w:val="clear" w:color="000000" w:fill="EAF1F6"/>
            <w:vAlign w:val="bottom"/>
            <w:hideMark/>
          </w:tcPr>
          <w:p w14:paraId="0FD8AB51"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14:paraId="0630ED10"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1E033FDA"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7DB55B25"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6B11F52A" w14:textId="77777777" w:rsidTr="00CF5B1D">
        <w:trPr>
          <w:trHeight w:val="85"/>
        </w:trPr>
        <w:tc>
          <w:tcPr>
            <w:tcW w:w="3438" w:type="pct"/>
            <w:tcBorders>
              <w:top w:val="nil"/>
              <w:left w:val="nil"/>
              <w:bottom w:val="nil"/>
              <w:right w:val="nil"/>
            </w:tcBorders>
            <w:shd w:val="clear" w:color="auto" w:fill="auto"/>
            <w:vAlign w:val="bottom"/>
            <w:hideMark/>
          </w:tcPr>
          <w:p w14:paraId="2B79BBE6"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782A28A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465FD5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7B58DE8" w14:textId="77777777" w:rsidR="00CF5B1D" w:rsidRPr="00CF5B1D" w:rsidRDefault="00CF5B1D" w:rsidP="00CF5B1D">
            <w:pPr>
              <w:spacing w:line="240" w:lineRule="auto"/>
              <w:rPr>
                <w:rFonts w:ascii="Times New Roman" w:hAnsi="Times New Roman"/>
                <w:sz w:val="12"/>
                <w:szCs w:val="12"/>
              </w:rPr>
            </w:pPr>
          </w:p>
        </w:tc>
      </w:tr>
      <w:tr w:rsidR="00CF5B1D" w:rsidRPr="00CF5B1D" w14:paraId="1867FE64" w14:textId="77777777" w:rsidTr="00CF5B1D">
        <w:trPr>
          <w:trHeight w:val="85"/>
        </w:trPr>
        <w:tc>
          <w:tcPr>
            <w:tcW w:w="3438" w:type="pct"/>
            <w:tcBorders>
              <w:top w:val="nil"/>
              <w:left w:val="nil"/>
              <w:bottom w:val="nil"/>
              <w:right w:val="nil"/>
            </w:tcBorders>
            <w:shd w:val="clear" w:color="auto" w:fill="auto"/>
            <w:vAlign w:val="bottom"/>
            <w:hideMark/>
          </w:tcPr>
          <w:p w14:paraId="2AF73E1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A15357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AB0286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30A2CDD" w14:textId="77777777" w:rsidR="00CF5B1D" w:rsidRPr="00CF5B1D" w:rsidRDefault="00CF5B1D" w:rsidP="00CF5B1D">
            <w:pPr>
              <w:spacing w:line="240" w:lineRule="auto"/>
              <w:rPr>
                <w:rFonts w:ascii="Times New Roman" w:hAnsi="Times New Roman"/>
                <w:sz w:val="12"/>
                <w:szCs w:val="12"/>
              </w:rPr>
            </w:pPr>
          </w:p>
        </w:tc>
      </w:tr>
      <w:tr w:rsidR="00CF5B1D" w:rsidRPr="00CF5B1D" w14:paraId="195A44D1" w14:textId="77777777" w:rsidTr="00CF5B1D">
        <w:trPr>
          <w:trHeight w:val="85"/>
        </w:trPr>
        <w:tc>
          <w:tcPr>
            <w:tcW w:w="3438" w:type="pct"/>
            <w:tcBorders>
              <w:top w:val="nil"/>
              <w:left w:val="nil"/>
              <w:bottom w:val="nil"/>
              <w:right w:val="nil"/>
            </w:tcBorders>
            <w:shd w:val="clear" w:color="auto" w:fill="auto"/>
            <w:vAlign w:val="bottom"/>
            <w:hideMark/>
          </w:tcPr>
          <w:p w14:paraId="68970F94" w14:textId="77777777" w:rsidR="00CF5B1D" w:rsidRPr="00CF5B1D" w:rsidRDefault="00CF5B1D" w:rsidP="00CF5B1D">
            <w:pPr>
              <w:spacing w:line="240" w:lineRule="auto"/>
              <w:rPr>
                <w:rFonts w:cs="Arial"/>
                <w:sz w:val="12"/>
                <w:szCs w:val="12"/>
              </w:rPr>
            </w:pPr>
            <w:r w:rsidRPr="00CF5B1D">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14:paraId="063D8506"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124EC0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07EBE61" w14:textId="77777777" w:rsidR="00CF5B1D" w:rsidRPr="00CF5B1D" w:rsidRDefault="00CF5B1D" w:rsidP="00CF5B1D">
            <w:pPr>
              <w:spacing w:line="240" w:lineRule="auto"/>
              <w:rPr>
                <w:rFonts w:ascii="Times New Roman" w:hAnsi="Times New Roman"/>
                <w:sz w:val="12"/>
                <w:szCs w:val="12"/>
              </w:rPr>
            </w:pPr>
          </w:p>
        </w:tc>
      </w:tr>
      <w:tr w:rsidR="00CF5B1D" w:rsidRPr="00CF5B1D" w14:paraId="27452DC0" w14:textId="77777777" w:rsidTr="00CF5B1D">
        <w:trPr>
          <w:trHeight w:val="85"/>
        </w:trPr>
        <w:tc>
          <w:tcPr>
            <w:tcW w:w="3438" w:type="pct"/>
            <w:tcBorders>
              <w:top w:val="nil"/>
              <w:left w:val="nil"/>
              <w:bottom w:val="nil"/>
              <w:right w:val="nil"/>
            </w:tcBorders>
            <w:shd w:val="clear" w:color="auto" w:fill="auto"/>
            <w:vAlign w:val="bottom"/>
            <w:hideMark/>
          </w:tcPr>
          <w:p w14:paraId="370EC008"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BE9C3A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2034CB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3A3A030" w14:textId="77777777" w:rsidR="00CF5B1D" w:rsidRPr="00CF5B1D" w:rsidRDefault="00CF5B1D" w:rsidP="00CF5B1D">
            <w:pPr>
              <w:spacing w:line="240" w:lineRule="auto"/>
              <w:rPr>
                <w:rFonts w:ascii="Times New Roman" w:hAnsi="Times New Roman"/>
                <w:sz w:val="12"/>
                <w:szCs w:val="12"/>
              </w:rPr>
            </w:pPr>
          </w:p>
        </w:tc>
      </w:tr>
      <w:tr w:rsidR="00CF5B1D" w:rsidRPr="00CF5B1D" w14:paraId="4A9DC9A6" w14:textId="77777777" w:rsidTr="00CF5B1D">
        <w:trPr>
          <w:trHeight w:val="85"/>
        </w:trPr>
        <w:tc>
          <w:tcPr>
            <w:tcW w:w="3438" w:type="pct"/>
            <w:tcBorders>
              <w:top w:val="nil"/>
              <w:left w:val="nil"/>
              <w:bottom w:val="nil"/>
              <w:right w:val="nil"/>
            </w:tcBorders>
            <w:shd w:val="clear" w:color="auto" w:fill="auto"/>
            <w:vAlign w:val="bottom"/>
            <w:hideMark/>
          </w:tcPr>
          <w:p w14:paraId="23F8F033"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023990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0B1E2A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351F7D8" w14:textId="77777777" w:rsidR="00CF5B1D" w:rsidRPr="00CF5B1D" w:rsidRDefault="00CF5B1D" w:rsidP="00CF5B1D">
            <w:pPr>
              <w:spacing w:line="240" w:lineRule="auto"/>
              <w:rPr>
                <w:rFonts w:ascii="Times New Roman" w:hAnsi="Times New Roman"/>
                <w:sz w:val="12"/>
                <w:szCs w:val="12"/>
              </w:rPr>
            </w:pPr>
          </w:p>
        </w:tc>
      </w:tr>
      <w:tr w:rsidR="00CF5B1D" w:rsidRPr="00CF5B1D" w14:paraId="20DCE92A" w14:textId="77777777" w:rsidTr="00CF5B1D">
        <w:trPr>
          <w:trHeight w:val="85"/>
        </w:trPr>
        <w:tc>
          <w:tcPr>
            <w:tcW w:w="3438" w:type="pct"/>
            <w:tcBorders>
              <w:top w:val="nil"/>
              <w:left w:val="nil"/>
              <w:bottom w:val="nil"/>
              <w:right w:val="nil"/>
            </w:tcBorders>
            <w:shd w:val="clear" w:color="auto" w:fill="auto"/>
            <w:vAlign w:val="bottom"/>
            <w:hideMark/>
          </w:tcPr>
          <w:p w14:paraId="224DB747" w14:textId="77777777" w:rsidR="00CF5B1D" w:rsidRPr="00CF5B1D" w:rsidRDefault="00CF5B1D" w:rsidP="00CF5B1D">
            <w:pPr>
              <w:spacing w:line="240" w:lineRule="auto"/>
              <w:rPr>
                <w:rFonts w:cs="Arial"/>
                <w:sz w:val="12"/>
                <w:szCs w:val="12"/>
              </w:rPr>
            </w:pPr>
            <w:r w:rsidRPr="00CF5B1D">
              <w:rPr>
                <w:rFonts w:cs="Arial"/>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14:paraId="1A7CEDB2"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45B78368" w14:textId="77777777" w:rsidR="00CF5B1D" w:rsidRPr="00CF5B1D" w:rsidRDefault="00CF5B1D" w:rsidP="00CF5B1D">
            <w:pPr>
              <w:spacing w:line="240" w:lineRule="auto"/>
              <w:jc w:val="right"/>
              <w:rPr>
                <w:rFonts w:cs="Arial"/>
                <w:sz w:val="12"/>
                <w:szCs w:val="12"/>
              </w:rPr>
            </w:pPr>
            <w:r w:rsidRPr="00CF5B1D">
              <w:rPr>
                <w:rFonts w:cs="Arial"/>
                <w:sz w:val="12"/>
                <w:szCs w:val="12"/>
              </w:rPr>
              <w:t>316</w:t>
            </w:r>
          </w:p>
        </w:tc>
        <w:tc>
          <w:tcPr>
            <w:tcW w:w="444" w:type="pct"/>
            <w:tcBorders>
              <w:top w:val="nil"/>
              <w:left w:val="nil"/>
              <w:bottom w:val="nil"/>
              <w:right w:val="nil"/>
            </w:tcBorders>
            <w:shd w:val="clear" w:color="auto" w:fill="auto"/>
            <w:noWrap/>
            <w:vAlign w:val="bottom"/>
            <w:hideMark/>
          </w:tcPr>
          <w:p w14:paraId="2C38FA09" w14:textId="77777777" w:rsidR="00CF5B1D" w:rsidRPr="00CF5B1D" w:rsidRDefault="00CF5B1D" w:rsidP="00CF5B1D">
            <w:pPr>
              <w:spacing w:line="240" w:lineRule="auto"/>
              <w:jc w:val="right"/>
              <w:rPr>
                <w:rFonts w:cs="Arial"/>
                <w:sz w:val="12"/>
                <w:szCs w:val="12"/>
              </w:rPr>
            </w:pPr>
            <w:r w:rsidRPr="00CF5B1D">
              <w:rPr>
                <w:rFonts w:cs="Arial"/>
                <w:sz w:val="12"/>
                <w:szCs w:val="12"/>
              </w:rPr>
              <w:t>351</w:t>
            </w:r>
          </w:p>
        </w:tc>
      </w:tr>
      <w:tr w:rsidR="00CF5B1D" w:rsidRPr="00CF5B1D" w14:paraId="31C5A3B2" w14:textId="77777777" w:rsidTr="00CF5B1D">
        <w:trPr>
          <w:trHeight w:val="85"/>
        </w:trPr>
        <w:tc>
          <w:tcPr>
            <w:tcW w:w="3438" w:type="pct"/>
            <w:tcBorders>
              <w:top w:val="nil"/>
              <w:left w:val="nil"/>
              <w:bottom w:val="nil"/>
              <w:right w:val="nil"/>
            </w:tcBorders>
            <w:shd w:val="clear" w:color="auto" w:fill="auto"/>
            <w:vAlign w:val="bottom"/>
            <w:hideMark/>
          </w:tcPr>
          <w:p w14:paraId="55E9A515" w14:textId="77777777" w:rsidR="00CF5B1D" w:rsidRPr="00CF5B1D" w:rsidRDefault="00CF5B1D" w:rsidP="00CF5B1D">
            <w:pPr>
              <w:spacing w:line="240" w:lineRule="auto"/>
              <w:rPr>
                <w:rFonts w:cs="Arial"/>
                <w:sz w:val="12"/>
                <w:szCs w:val="12"/>
              </w:rPr>
            </w:pPr>
            <w:r w:rsidRPr="00CF5B1D">
              <w:rPr>
                <w:rFonts w:cs="Arial"/>
                <w:sz w:val="12"/>
                <w:szCs w:val="12"/>
              </w:rPr>
              <w:t>średnia wartość wypłaconego zasiłku</w:t>
            </w:r>
          </w:p>
        </w:tc>
        <w:tc>
          <w:tcPr>
            <w:tcW w:w="534" w:type="pct"/>
            <w:tcBorders>
              <w:top w:val="nil"/>
              <w:left w:val="nil"/>
              <w:bottom w:val="nil"/>
              <w:right w:val="nil"/>
            </w:tcBorders>
            <w:shd w:val="clear" w:color="auto" w:fill="auto"/>
            <w:noWrap/>
            <w:vAlign w:val="bottom"/>
            <w:hideMark/>
          </w:tcPr>
          <w:p w14:paraId="7F6EF2A3"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5E5F5983" w14:textId="77777777" w:rsidR="00CF5B1D" w:rsidRPr="00CF5B1D" w:rsidRDefault="00CF5B1D" w:rsidP="00CF5B1D">
            <w:pPr>
              <w:spacing w:line="240" w:lineRule="auto"/>
              <w:jc w:val="right"/>
              <w:rPr>
                <w:rFonts w:cs="Arial"/>
                <w:sz w:val="12"/>
                <w:szCs w:val="12"/>
              </w:rPr>
            </w:pPr>
            <w:r w:rsidRPr="00CF5B1D">
              <w:rPr>
                <w:rFonts w:cs="Arial"/>
                <w:sz w:val="12"/>
                <w:szCs w:val="12"/>
              </w:rPr>
              <w:t>273</w:t>
            </w:r>
          </w:p>
        </w:tc>
        <w:tc>
          <w:tcPr>
            <w:tcW w:w="444" w:type="pct"/>
            <w:tcBorders>
              <w:top w:val="nil"/>
              <w:left w:val="nil"/>
              <w:bottom w:val="nil"/>
              <w:right w:val="nil"/>
            </w:tcBorders>
            <w:shd w:val="clear" w:color="auto" w:fill="auto"/>
            <w:noWrap/>
            <w:vAlign w:val="bottom"/>
            <w:hideMark/>
          </w:tcPr>
          <w:p w14:paraId="0AF9F200" w14:textId="77777777" w:rsidR="00CF5B1D" w:rsidRPr="00CF5B1D" w:rsidRDefault="00CF5B1D" w:rsidP="00CF5B1D">
            <w:pPr>
              <w:spacing w:line="240" w:lineRule="auto"/>
              <w:jc w:val="right"/>
              <w:rPr>
                <w:rFonts w:cs="Arial"/>
                <w:sz w:val="12"/>
                <w:szCs w:val="12"/>
              </w:rPr>
            </w:pPr>
            <w:r w:rsidRPr="00CF5B1D">
              <w:rPr>
                <w:rFonts w:cs="Arial"/>
                <w:sz w:val="12"/>
                <w:szCs w:val="12"/>
              </w:rPr>
              <w:t>473</w:t>
            </w:r>
          </w:p>
        </w:tc>
      </w:tr>
      <w:tr w:rsidR="00CF5B1D" w:rsidRPr="00CF5B1D" w14:paraId="0D0AE80F" w14:textId="77777777" w:rsidTr="00CF5B1D">
        <w:trPr>
          <w:trHeight w:val="85"/>
        </w:trPr>
        <w:tc>
          <w:tcPr>
            <w:tcW w:w="3438" w:type="pct"/>
            <w:tcBorders>
              <w:top w:val="nil"/>
              <w:left w:val="nil"/>
              <w:bottom w:val="nil"/>
              <w:right w:val="nil"/>
            </w:tcBorders>
            <w:shd w:val="clear" w:color="auto" w:fill="auto"/>
            <w:vAlign w:val="bottom"/>
            <w:hideMark/>
          </w:tcPr>
          <w:p w14:paraId="0625B843"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01A989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75C9FD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76BC900" w14:textId="77777777" w:rsidR="00CF5B1D" w:rsidRPr="00CF5B1D" w:rsidRDefault="00CF5B1D" w:rsidP="00CF5B1D">
            <w:pPr>
              <w:spacing w:line="240" w:lineRule="auto"/>
              <w:rPr>
                <w:rFonts w:ascii="Times New Roman" w:hAnsi="Times New Roman"/>
                <w:sz w:val="12"/>
                <w:szCs w:val="12"/>
              </w:rPr>
            </w:pPr>
          </w:p>
        </w:tc>
      </w:tr>
      <w:tr w:rsidR="00CF5B1D" w:rsidRPr="00CF5B1D" w14:paraId="42564B8A" w14:textId="77777777" w:rsidTr="00CF5B1D">
        <w:trPr>
          <w:trHeight w:val="85"/>
        </w:trPr>
        <w:tc>
          <w:tcPr>
            <w:tcW w:w="3438" w:type="pct"/>
            <w:tcBorders>
              <w:top w:val="nil"/>
              <w:left w:val="nil"/>
              <w:bottom w:val="nil"/>
              <w:right w:val="nil"/>
            </w:tcBorders>
            <w:shd w:val="clear" w:color="000000" w:fill="B7CFE8"/>
            <w:vAlign w:val="bottom"/>
            <w:hideMark/>
          </w:tcPr>
          <w:p w14:paraId="76753FDE" w14:textId="77777777" w:rsidR="00CF5B1D" w:rsidRPr="00CF5B1D" w:rsidRDefault="00CF5B1D" w:rsidP="00CF5B1D">
            <w:pPr>
              <w:spacing w:line="240" w:lineRule="auto"/>
              <w:rPr>
                <w:rFonts w:cs="Arial"/>
                <w:b/>
                <w:bCs/>
                <w:sz w:val="12"/>
                <w:szCs w:val="12"/>
              </w:rPr>
            </w:pPr>
            <w:r w:rsidRPr="00CF5B1D">
              <w:rPr>
                <w:rFonts w:cs="Arial"/>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14:paraId="0B201F3D"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6A5B16B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4384379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DF289C6" w14:textId="77777777" w:rsidTr="00CF5B1D">
        <w:trPr>
          <w:trHeight w:val="85"/>
        </w:trPr>
        <w:tc>
          <w:tcPr>
            <w:tcW w:w="3438" w:type="pct"/>
            <w:tcBorders>
              <w:top w:val="nil"/>
              <w:left w:val="nil"/>
              <w:bottom w:val="nil"/>
              <w:right w:val="nil"/>
            </w:tcBorders>
            <w:shd w:val="clear" w:color="auto" w:fill="auto"/>
            <w:vAlign w:val="bottom"/>
            <w:hideMark/>
          </w:tcPr>
          <w:p w14:paraId="039CCE3E"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1A0E39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447BAC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ED50A22" w14:textId="77777777" w:rsidR="00CF5B1D" w:rsidRPr="00CF5B1D" w:rsidRDefault="00CF5B1D" w:rsidP="00CF5B1D">
            <w:pPr>
              <w:spacing w:line="240" w:lineRule="auto"/>
              <w:rPr>
                <w:rFonts w:ascii="Times New Roman" w:hAnsi="Times New Roman"/>
                <w:sz w:val="12"/>
                <w:szCs w:val="12"/>
              </w:rPr>
            </w:pPr>
          </w:p>
        </w:tc>
      </w:tr>
      <w:tr w:rsidR="00CF5B1D" w:rsidRPr="00CF5B1D" w14:paraId="568ACE5F" w14:textId="77777777" w:rsidTr="00CF5B1D">
        <w:trPr>
          <w:trHeight w:val="85"/>
        </w:trPr>
        <w:tc>
          <w:tcPr>
            <w:tcW w:w="3438" w:type="pct"/>
            <w:tcBorders>
              <w:top w:val="nil"/>
              <w:left w:val="nil"/>
              <w:bottom w:val="nil"/>
              <w:right w:val="nil"/>
            </w:tcBorders>
            <w:shd w:val="clear" w:color="000000" w:fill="D5E3F2"/>
            <w:vAlign w:val="bottom"/>
            <w:hideMark/>
          </w:tcPr>
          <w:p w14:paraId="3C9C5F73" w14:textId="77777777" w:rsidR="00CF5B1D" w:rsidRPr="00CF5B1D" w:rsidRDefault="00CF5B1D" w:rsidP="00CF5B1D">
            <w:pPr>
              <w:spacing w:line="240" w:lineRule="auto"/>
              <w:rPr>
                <w:rFonts w:cs="Arial"/>
                <w:b/>
                <w:bCs/>
                <w:sz w:val="12"/>
                <w:szCs w:val="12"/>
              </w:rPr>
            </w:pPr>
            <w:r w:rsidRPr="00CF5B1D">
              <w:rPr>
                <w:rFonts w:cs="Arial"/>
                <w:b/>
                <w:bCs/>
                <w:sz w:val="12"/>
                <w:szCs w:val="12"/>
              </w:rPr>
              <w:t>Zasiłki i pomoc w naturze</w:t>
            </w:r>
          </w:p>
        </w:tc>
        <w:tc>
          <w:tcPr>
            <w:tcW w:w="534" w:type="pct"/>
            <w:tcBorders>
              <w:top w:val="nil"/>
              <w:left w:val="nil"/>
              <w:bottom w:val="nil"/>
              <w:right w:val="nil"/>
            </w:tcBorders>
            <w:shd w:val="clear" w:color="000000" w:fill="D5E3F2"/>
            <w:noWrap/>
            <w:vAlign w:val="bottom"/>
            <w:hideMark/>
          </w:tcPr>
          <w:p w14:paraId="5606958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55A3DC5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0A4A116A"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63034214" w14:textId="77777777" w:rsidTr="00CF5B1D">
        <w:trPr>
          <w:trHeight w:val="85"/>
        </w:trPr>
        <w:tc>
          <w:tcPr>
            <w:tcW w:w="3438" w:type="pct"/>
            <w:tcBorders>
              <w:top w:val="nil"/>
              <w:left w:val="nil"/>
              <w:bottom w:val="nil"/>
              <w:right w:val="nil"/>
            </w:tcBorders>
            <w:shd w:val="clear" w:color="auto" w:fill="auto"/>
            <w:vAlign w:val="bottom"/>
            <w:hideMark/>
          </w:tcPr>
          <w:p w14:paraId="261BFB90"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A8E901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A3B895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910C286" w14:textId="77777777" w:rsidR="00CF5B1D" w:rsidRPr="00CF5B1D" w:rsidRDefault="00CF5B1D" w:rsidP="00CF5B1D">
            <w:pPr>
              <w:spacing w:line="240" w:lineRule="auto"/>
              <w:rPr>
                <w:rFonts w:ascii="Times New Roman" w:hAnsi="Times New Roman"/>
                <w:sz w:val="12"/>
                <w:szCs w:val="12"/>
              </w:rPr>
            </w:pPr>
          </w:p>
        </w:tc>
      </w:tr>
      <w:tr w:rsidR="00CF5B1D" w:rsidRPr="00CF5B1D" w14:paraId="42BF5121" w14:textId="77777777" w:rsidTr="00CF5B1D">
        <w:trPr>
          <w:trHeight w:val="85"/>
        </w:trPr>
        <w:tc>
          <w:tcPr>
            <w:tcW w:w="3438" w:type="pct"/>
            <w:tcBorders>
              <w:top w:val="nil"/>
              <w:left w:val="nil"/>
              <w:bottom w:val="nil"/>
              <w:right w:val="nil"/>
            </w:tcBorders>
            <w:shd w:val="clear" w:color="auto" w:fill="auto"/>
            <w:vAlign w:val="bottom"/>
            <w:hideMark/>
          </w:tcPr>
          <w:p w14:paraId="0F0AEA5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0CC9C6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498762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7FA91FC" w14:textId="77777777" w:rsidR="00CF5B1D" w:rsidRPr="00CF5B1D" w:rsidRDefault="00CF5B1D" w:rsidP="00CF5B1D">
            <w:pPr>
              <w:spacing w:line="240" w:lineRule="auto"/>
              <w:rPr>
                <w:rFonts w:ascii="Times New Roman" w:hAnsi="Times New Roman"/>
                <w:sz w:val="12"/>
                <w:szCs w:val="12"/>
              </w:rPr>
            </w:pPr>
          </w:p>
        </w:tc>
      </w:tr>
      <w:tr w:rsidR="00CF5B1D" w:rsidRPr="00CF5B1D" w14:paraId="49520C3D" w14:textId="77777777" w:rsidTr="00CF5B1D">
        <w:trPr>
          <w:trHeight w:val="85"/>
        </w:trPr>
        <w:tc>
          <w:tcPr>
            <w:tcW w:w="3438" w:type="pct"/>
            <w:tcBorders>
              <w:top w:val="nil"/>
              <w:left w:val="nil"/>
              <w:bottom w:val="nil"/>
              <w:right w:val="nil"/>
            </w:tcBorders>
            <w:shd w:val="clear" w:color="auto" w:fill="auto"/>
            <w:vAlign w:val="bottom"/>
            <w:hideMark/>
          </w:tcPr>
          <w:p w14:paraId="40983DFF" w14:textId="77777777" w:rsidR="00CF5B1D" w:rsidRPr="00CF5B1D" w:rsidRDefault="00CF5B1D" w:rsidP="00CF5B1D">
            <w:pPr>
              <w:spacing w:line="240" w:lineRule="auto"/>
              <w:rPr>
                <w:rFonts w:cs="Arial"/>
                <w:sz w:val="12"/>
                <w:szCs w:val="12"/>
              </w:rPr>
            </w:pPr>
            <w:r w:rsidRPr="00CF5B1D">
              <w:rPr>
                <w:rFonts w:cs="Arial"/>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14:paraId="2B8F45C4"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27439C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FD995BC" w14:textId="77777777" w:rsidR="00CF5B1D" w:rsidRPr="00CF5B1D" w:rsidRDefault="00CF5B1D" w:rsidP="00CF5B1D">
            <w:pPr>
              <w:spacing w:line="240" w:lineRule="auto"/>
              <w:rPr>
                <w:rFonts w:ascii="Times New Roman" w:hAnsi="Times New Roman"/>
                <w:sz w:val="12"/>
                <w:szCs w:val="12"/>
              </w:rPr>
            </w:pPr>
          </w:p>
        </w:tc>
      </w:tr>
      <w:tr w:rsidR="00CF5B1D" w:rsidRPr="00CF5B1D" w14:paraId="6516E4C6" w14:textId="77777777" w:rsidTr="00CF5B1D">
        <w:trPr>
          <w:trHeight w:val="85"/>
        </w:trPr>
        <w:tc>
          <w:tcPr>
            <w:tcW w:w="3438" w:type="pct"/>
            <w:tcBorders>
              <w:top w:val="nil"/>
              <w:left w:val="nil"/>
              <w:bottom w:val="nil"/>
              <w:right w:val="nil"/>
            </w:tcBorders>
            <w:shd w:val="clear" w:color="auto" w:fill="auto"/>
            <w:vAlign w:val="bottom"/>
            <w:hideMark/>
          </w:tcPr>
          <w:p w14:paraId="6BAC49D0"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B989F9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92FDEA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C7D118A" w14:textId="77777777" w:rsidR="00CF5B1D" w:rsidRPr="00CF5B1D" w:rsidRDefault="00CF5B1D" w:rsidP="00CF5B1D">
            <w:pPr>
              <w:spacing w:line="240" w:lineRule="auto"/>
              <w:rPr>
                <w:rFonts w:ascii="Times New Roman" w:hAnsi="Times New Roman"/>
                <w:sz w:val="12"/>
                <w:szCs w:val="12"/>
              </w:rPr>
            </w:pPr>
          </w:p>
        </w:tc>
      </w:tr>
      <w:tr w:rsidR="00CF5B1D" w:rsidRPr="00CF5B1D" w14:paraId="5001F134" w14:textId="77777777" w:rsidTr="00CF5B1D">
        <w:trPr>
          <w:trHeight w:val="85"/>
        </w:trPr>
        <w:tc>
          <w:tcPr>
            <w:tcW w:w="3438" w:type="pct"/>
            <w:tcBorders>
              <w:top w:val="nil"/>
              <w:left w:val="nil"/>
              <w:bottom w:val="nil"/>
              <w:right w:val="nil"/>
            </w:tcBorders>
            <w:shd w:val="clear" w:color="auto" w:fill="auto"/>
            <w:vAlign w:val="bottom"/>
            <w:hideMark/>
          </w:tcPr>
          <w:p w14:paraId="3A5373B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E8A3F7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8B297B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6734A9B" w14:textId="77777777" w:rsidR="00CF5B1D" w:rsidRPr="00CF5B1D" w:rsidRDefault="00CF5B1D" w:rsidP="00CF5B1D">
            <w:pPr>
              <w:spacing w:line="240" w:lineRule="auto"/>
              <w:rPr>
                <w:rFonts w:ascii="Times New Roman" w:hAnsi="Times New Roman"/>
                <w:sz w:val="12"/>
                <w:szCs w:val="12"/>
              </w:rPr>
            </w:pPr>
          </w:p>
        </w:tc>
      </w:tr>
      <w:tr w:rsidR="00CF5B1D" w:rsidRPr="00CF5B1D" w14:paraId="17ADE841" w14:textId="77777777" w:rsidTr="00CF5B1D">
        <w:trPr>
          <w:trHeight w:val="85"/>
        </w:trPr>
        <w:tc>
          <w:tcPr>
            <w:tcW w:w="3438" w:type="pct"/>
            <w:tcBorders>
              <w:top w:val="nil"/>
              <w:left w:val="nil"/>
              <w:bottom w:val="nil"/>
              <w:right w:val="nil"/>
            </w:tcBorders>
            <w:shd w:val="clear" w:color="auto" w:fill="auto"/>
            <w:vAlign w:val="bottom"/>
            <w:hideMark/>
          </w:tcPr>
          <w:p w14:paraId="758F2A02" w14:textId="77777777" w:rsidR="00CF5B1D" w:rsidRPr="00CF5B1D" w:rsidRDefault="00CF5B1D" w:rsidP="00CF5B1D">
            <w:pPr>
              <w:spacing w:line="240" w:lineRule="auto"/>
              <w:rPr>
                <w:rFonts w:cs="Arial"/>
                <w:sz w:val="12"/>
                <w:szCs w:val="12"/>
              </w:rPr>
            </w:pPr>
            <w:r w:rsidRPr="00CF5B1D">
              <w:rPr>
                <w:rFonts w:cs="Arial"/>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14:paraId="104B91EE" w14:textId="77777777" w:rsidR="00CF5B1D" w:rsidRPr="00CF5B1D" w:rsidRDefault="00CF5B1D" w:rsidP="00CF5B1D">
            <w:pPr>
              <w:spacing w:line="240" w:lineRule="auto"/>
              <w:jc w:val="center"/>
              <w:rPr>
                <w:rFonts w:cs="Arial"/>
                <w:sz w:val="12"/>
                <w:szCs w:val="12"/>
              </w:rPr>
            </w:pPr>
            <w:r w:rsidRPr="00CF5B1D">
              <w:rPr>
                <w:rFonts w:cs="Arial"/>
                <w:sz w:val="12"/>
                <w:szCs w:val="12"/>
              </w:rPr>
              <w:t>szt./etat</w:t>
            </w:r>
          </w:p>
        </w:tc>
        <w:tc>
          <w:tcPr>
            <w:tcW w:w="585" w:type="pct"/>
            <w:tcBorders>
              <w:top w:val="nil"/>
              <w:left w:val="nil"/>
              <w:bottom w:val="nil"/>
              <w:right w:val="nil"/>
            </w:tcBorders>
            <w:shd w:val="clear" w:color="auto" w:fill="auto"/>
            <w:noWrap/>
            <w:vAlign w:val="bottom"/>
            <w:hideMark/>
          </w:tcPr>
          <w:p w14:paraId="3E2A0D09" w14:textId="77777777" w:rsidR="00CF5B1D" w:rsidRPr="00CF5B1D" w:rsidRDefault="00CF5B1D" w:rsidP="00CF5B1D">
            <w:pPr>
              <w:spacing w:line="240" w:lineRule="auto"/>
              <w:jc w:val="right"/>
              <w:rPr>
                <w:rFonts w:cs="Arial"/>
                <w:sz w:val="12"/>
                <w:szCs w:val="12"/>
              </w:rPr>
            </w:pPr>
            <w:r w:rsidRPr="00CF5B1D">
              <w:rPr>
                <w:rFonts w:cs="Arial"/>
                <w:sz w:val="12"/>
                <w:szCs w:val="12"/>
              </w:rPr>
              <w:t>1 795</w:t>
            </w:r>
          </w:p>
        </w:tc>
        <w:tc>
          <w:tcPr>
            <w:tcW w:w="444" w:type="pct"/>
            <w:tcBorders>
              <w:top w:val="nil"/>
              <w:left w:val="nil"/>
              <w:bottom w:val="nil"/>
              <w:right w:val="nil"/>
            </w:tcBorders>
            <w:shd w:val="clear" w:color="auto" w:fill="auto"/>
            <w:noWrap/>
            <w:vAlign w:val="bottom"/>
            <w:hideMark/>
          </w:tcPr>
          <w:p w14:paraId="6E42E73C" w14:textId="77777777" w:rsidR="00CF5B1D" w:rsidRPr="00CF5B1D" w:rsidRDefault="00CF5B1D" w:rsidP="00CF5B1D">
            <w:pPr>
              <w:spacing w:line="240" w:lineRule="auto"/>
              <w:jc w:val="right"/>
              <w:rPr>
                <w:rFonts w:cs="Arial"/>
                <w:sz w:val="12"/>
                <w:szCs w:val="12"/>
              </w:rPr>
            </w:pPr>
            <w:r w:rsidRPr="00CF5B1D">
              <w:rPr>
                <w:rFonts w:cs="Arial"/>
                <w:sz w:val="12"/>
                <w:szCs w:val="12"/>
              </w:rPr>
              <w:t>1 661</w:t>
            </w:r>
          </w:p>
        </w:tc>
      </w:tr>
      <w:tr w:rsidR="00CF5B1D" w:rsidRPr="00CF5B1D" w14:paraId="111AE451" w14:textId="77777777" w:rsidTr="00CF5B1D">
        <w:trPr>
          <w:trHeight w:val="85"/>
        </w:trPr>
        <w:tc>
          <w:tcPr>
            <w:tcW w:w="3438" w:type="pct"/>
            <w:tcBorders>
              <w:top w:val="nil"/>
              <w:left w:val="nil"/>
              <w:bottom w:val="nil"/>
              <w:right w:val="nil"/>
            </w:tcBorders>
            <w:shd w:val="clear" w:color="auto" w:fill="auto"/>
            <w:vAlign w:val="bottom"/>
            <w:hideMark/>
          </w:tcPr>
          <w:p w14:paraId="05B3B80B" w14:textId="77777777" w:rsidR="00CF5B1D" w:rsidRPr="00CF5B1D" w:rsidRDefault="00CF5B1D" w:rsidP="00CF5B1D">
            <w:pPr>
              <w:spacing w:line="240" w:lineRule="auto"/>
              <w:rPr>
                <w:rFonts w:cs="Arial"/>
                <w:sz w:val="12"/>
                <w:szCs w:val="12"/>
              </w:rPr>
            </w:pPr>
            <w:r w:rsidRPr="00CF5B1D">
              <w:rPr>
                <w:rFonts w:cs="Arial"/>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14:paraId="5AA83AD6"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02E61078" w14:textId="77777777" w:rsidR="00CF5B1D" w:rsidRPr="00CF5B1D" w:rsidRDefault="00CF5B1D" w:rsidP="00CF5B1D">
            <w:pPr>
              <w:spacing w:line="240" w:lineRule="auto"/>
              <w:jc w:val="right"/>
              <w:rPr>
                <w:rFonts w:cs="Arial"/>
                <w:sz w:val="12"/>
                <w:szCs w:val="12"/>
              </w:rPr>
            </w:pPr>
            <w:r w:rsidRPr="00CF5B1D">
              <w:rPr>
                <w:rFonts w:cs="Arial"/>
                <w:sz w:val="12"/>
                <w:szCs w:val="12"/>
              </w:rPr>
              <w:t>13,3</w:t>
            </w:r>
          </w:p>
        </w:tc>
        <w:tc>
          <w:tcPr>
            <w:tcW w:w="444" w:type="pct"/>
            <w:tcBorders>
              <w:top w:val="nil"/>
              <w:left w:val="nil"/>
              <w:bottom w:val="nil"/>
              <w:right w:val="nil"/>
            </w:tcBorders>
            <w:shd w:val="clear" w:color="auto" w:fill="auto"/>
            <w:noWrap/>
            <w:vAlign w:val="bottom"/>
            <w:hideMark/>
          </w:tcPr>
          <w:p w14:paraId="4F126E36" w14:textId="77777777" w:rsidR="00CF5B1D" w:rsidRPr="00CF5B1D" w:rsidRDefault="00CF5B1D" w:rsidP="00CF5B1D">
            <w:pPr>
              <w:spacing w:line="240" w:lineRule="auto"/>
              <w:jc w:val="right"/>
              <w:rPr>
                <w:rFonts w:cs="Arial"/>
                <w:sz w:val="12"/>
                <w:szCs w:val="12"/>
              </w:rPr>
            </w:pPr>
            <w:r w:rsidRPr="00CF5B1D">
              <w:rPr>
                <w:rFonts w:cs="Arial"/>
                <w:sz w:val="12"/>
                <w:szCs w:val="12"/>
              </w:rPr>
              <w:t>6,0</w:t>
            </w:r>
          </w:p>
        </w:tc>
      </w:tr>
      <w:tr w:rsidR="00CF5B1D" w:rsidRPr="00CF5B1D" w14:paraId="0DDF7489" w14:textId="77777777" w:rsidTr="00CF5B1D">
        <w:trPr>
          <w:trHeight w:val="85"/>
        </w:trPr>
        <w:tc>
          <w:tcPr>
            <w:tcW w:w="3438" w:type="pct"/>
            <w:tcBorders>
              <w:top w:val="nil"/>
              <w:left w:val="nil"/>
              <w:bottom w:val="nil"/>
              <w:right w:val="nil"/>
            </w:tcBorders>
            <w:shd w:val="clear" w:color="auto" w:fill="auto"/>
            <w:vAlign w:val="bottom"/>
            <w:hideMark/>
          </w:tcPr>
          <w:p w14:paraId="4FB5A19C"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0605C1A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5E1FCC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9AC30F7" w14:textId="77777777" w:rsidR="00CF5B1D" w:rsidRPr="00CF5B1D" w:rsidRDefault="00CF5B1D" w:rsidP="00CF5B1D">
            <w:pPr>
              <w:spacing w:line="240" w:lineRule="auto"/>
              <w:rPr>
                <w:rFonts w:ascii="Times New Roman" w:hAnsi="Times New Roman"/>
                <w:sz w:val="12"/>
                <w:szCs w:val="12"/>
              </w:rPr>
            </w:pPr>
          </w:p>
        </w:tc>
      </w:tr>
      <w:tr w:rsidR="00CF5B1D" w:rsidRPr="00CF5B1D" w14:paraId="0D01E485" w14:textId="77777777" w:rsidTr="00CF5B1D">
        <w:trPr>
          <w:trHeight w:val="85"/>
        </w:trPr>
        <w:tc>
          <w:tcPr>
            <w:tcW w:w="3438" w:type="pct"/>
            <w:tcBorders>
              <w:top w:val="nil"/>
              <w:left w:val="nil"/>
              <w:bottom w:val="nil"/>
              <w:right w:val="nil"/>
            </w:tcBorders>
            <w:shd w:val="clear" w:color="000000" w:fill="D5E3F2"/>
            <w:vAlign w:val="bottom"/>
            <w:hideMark/>
          </w:tcPr>
          <w:p w14:paraId="50866876" w14:textId="77777777" w:rsidR="00CF5B1D" w:rsidRPr="00CF5B1D" w:rsidRDefault="00CF5B1D" w:rsidP="00CF5B1D">
            <w:pPr>
              <w:spacing w:line="240" w:lineRule="auto"/>
              <w:rPr>
                <w:rFonts w:cs="Arial"/>
                <w:b/>
                <w:bCs/>
                <w:sz w:val="12"/>
                <w:szCs w:val="12"/>
              </w:rPr>
            </w:pPr>
            <w:r w:rsidRPr="00CF5B1D">
              <w:rPr>
                <w:rFonts w:cs="Arial"/>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14:paraId="4F6255A7"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A7CB8E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DCDD8C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E1A2BA7" w14:textId="77777777" w:rsidTr="00CF5B1D">
        <w:trPr>
          <w:trHeight w:val="85"/>
        </w:trPr>
        <w:tc>
          <w:tcPr>
            <w:tcW w:w="3438" w:type="pct"/>
            <w:tcBorders>
              <w:top w:val="nil"/>
              <w:left w:val="nil"/>
              <w:bottom w:val="nil"/>
              <w:right w:val="nil"/>
            </w:tcBorders>
            <w:shd w:val="clear" w:color="auto" w:fill="auto"/>
            <w:vAlign w:val="bottom"/>
            <w:hideMark/>
          </w:tcPr>
          <w:p w14:paraId="1CA88BF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90E982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FEF57E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C0BDC95" w14:textId="77777777" w:rsidR="00CF5B1D" w:rsidRPr="00CF5B1D" w:rsidRDefault="00CF5B1D" w:rsidP="00CF5B1D">
            <w:pPr>
              <w:spacing w:line="240" w:lineRule="auto"/>
              <w:rPr>
                <w:rFonts w:ascii="Times New Roman" w:hAnsi="Times New Roman"/>
                <w:sz w:val="12"/>
                <w:szCs w:val="12"/>
              </w:rPr>
            </w:pPr>
          </w:p>
        </w:tc>
      </w:tr>
      <w:tr w:rsidR="00CF5B1D" w:rsidRPr="00CF5B1D" w14:paraId="269B78AC" w14:textId="77777777" w:rsidTr="00CF5B1D">
        <w:trPr>
          <w:trHeight w:val="85"/>
        </w:trPr>
        <w:tc>
          <w:tcPr>
            <w:tcW w:w="3438" w:type="pct"/>
            <w:tcBorders>
              <w:top w:val="nil"/>
              <w:left w:val="nil"/>
              <w:bottom w:val="nil"/>
              <w:right w:val="nil"/>
            </w:tcBorders>
            <w:shd w:val="clear" w:color="auto" w:fill="auto"/>
            <w:vAlign w:val="bottom"/>
            <w:hideMark/>
          </w:tcPr>
          <w:p w14:paraId="6D09725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E7386A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101D75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EAEE531" w14:textId="77777777" w:rsidR="00CF5B1D" w:rsidRPr="00CF5B1D" w:rsidRDefault="00CF5B1D" w:rsidP="00CF5B1D">
            <w:pPr>
              <w:spacing w:line="240" w:lineRule="auto"/>
              <w:rPr>
                <w:rFonts w:ascii="Times New Roman" w:hAnsi="Times New Roman"/>
                <w:sz w:val="12"/>
                <w:szCs w:val="12"/>
              </w:rPr>
            </w:pPr>
          </w:p>
        </w:tc>
      </w:tr>
      <w:tr w:rsidR="00CF5B1D" w:rsidRPr="00CF5B1D" w14:paraId="0C8F8D54" w14:textId="77777777" w:rsidTr="00CF5B1D">
        <w:trPr>
          <w:trHeight w:val="85"/>
        </w:trPr>
        <w:tc>
          <w:tcPr>
            <w:tcW w:w="3438" w:type="pct"/>
            <w:tcBorders>
              <w:top w:val="nil"/>
              <w:left w:val="nil"/>
              <w:bottom w:val="nil"/>
              <w:right w:val="nil"/>
            </w:tcBorders>
            <w:shd w:val="clear" w:color="auto" w:fill="auto"/>
            <w:vAlign w:val="bottom"/>
            <w:hideMark/>
          </w:tcPr>
          <w:p w14:paraId="3571193B" w14:textId="77777777" w:rsidR="00CF5B1D" w:rsidRPr="00CF5B1D" w:rsidRDefault="00CF5B1D" w:rsidP="00CF5B1D">
            <w:pPr>
              <w:spacing w:line="240" w:lineRule="auto"/>
              <w:rPr>
                <w:rFonts w:cs="Arial"/>
                <w:sz w:val="12"/>
                <w:szCs w:val="12"/>
              </w:rPr>
            </w:pPr>
            <w:r w:rsidRPr="00CF5B1D">
              <w:rPr>
                <w:rFonts w:cs="Arial"/>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14:paraId="4EE1AF7E"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4316646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D172913" w14:textId="77777777" w:rsidR="00CF5B1D" w:rsidRPr="00CF5B1D" w:rsidRDefault="00CF5B1D" w:rsidP="00CF5B1D">
            <w:pPr>
              <w:spacing w:line="240" w:lineRule="auto"/>
              <w:rPr>
                <w:rFonts w:ascii="Times New Roman" w:hAnsi="Times New Roman"/>
                <w:sz w:val="12"/>
                <w:szCs w:val="12"/>
              </w:rPr>
            </w:pPr>
          </w:p>
        </w:tc>
      </w:tr>
      <w:tr w:rsidR="00CF5B1D" w:rsidRPr="00CF5B1D" w14:paraId="5FE577D6" w14:textId="77777777" w:rsidTr="00CF5B1D">
        <w:trPr>
          <w:trHeight w:val="85"/>
        </w:trPr>
        <w:tc>
          <w:tcPr>
            <w:tcW w:w="3438" w:type="pct"/>
            <w:tcBorders>
              <w:top w:val="nil"/>
              <w:left w:val="nil"/>
              <w:bottom w:val="nil"/>
              <w:right w:val="nil"/>
            </w:tcBorders>
            <w:shd w:val="clear" w:color="auto" w:fill="auto"/>
            <w:vAlign w:val="bottom"/>
            <w:hideMark/>
          </w:tcPr>
          <w:p w14:paraId="7A2D97AB"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220784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2B2164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50D7244" w14:textId="77777777" w:rsidR="00CF5B1D" w:rsidRPr="00CF5B1D" w:rsidRDefault="00CF5B1D" w:rsidP="00CF5B1D">
            <w:pPr>
              <w:spacing w:line="240" w:lineRule="auto"/>
              <w:rPr>
                <w:rFonts w:ascii="Times New Roman" w:hAnsi="Times New Roman"/>
                <w:sz w:val="12"/>
                <w:szCs w:val="12"/>
              </w:rPr>
            </w:pPr>
          </w:p>
        </w:tc>
      </w:tr>
      <w:tr w:rsidR="00CF5B1D" w:rsidRPr="00CF5B1D" w14:paraId="1B25A9B9" w14:textId="77777777" w:rsidTr="00CF5B1D">
        <w:trPr>
          <w:trHeight w:val="85"/>
        </w:trPr>
        <w:tc>
          <w:tcPr>
            <w:tcW w:w="3438" w:type="pct"/>
            <w:tcBorders>
              <w:top w:val="nil"/>
              <w:left w:val="nil"/>
              <w:bottom w:val="nil"/>
              <w:right w:val="nil"/>
            </w:tcBorders>
            <w:shd w:val="clear" w:color="auto" w:fill="auto"/>
            <w:vAlign w:val="bottom"/>
            <w:hideMark/>
          </w:tcPr>
          <w:p w14:paraId="0133447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6D6E03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C63E33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F1170EA" w14:textId="77777777" w:rsidR="00CF5B1D" w:rsidRPr="00CF5B1D" w:rsidRDefault="00CF5B1D" w:rsidP="00CF5B1D">
            <w:pPr>
              <w:spacing w:line="240" w:lineRule="auto"/>
              <w:rPr>
                <w:rFonts w:ascii="Times New Roman" w:hAnsi="Times New Roman"/>
                <w:sz w:val="12"/>
                <w:szCs w:val="12"/>
              </w:rPr>
            </w:pPr>
          </w:p>
        </w:tc>
      </w:tr>
      <w:tr w:rsidR="00CF5B1D" w:rsidRPr="00CF5B1D" w14:paraId="155C2125" w14:textId="77777777" w:rsidTr="00CF5B1D">
        <w:trPr>
          <w:trHeight w:val="85"/>
        </w:trPr>
        <w:tc>
          <w:tcPr>
            <w:tcW w:w="3438" w:type="pct"/>
            <w:tcBorders>
              <w:top w:val="nil"/>
              <w:left w:val="nil"/>
              <w:bottom w:val="nil"/>
              <w:right w:val="nil"/>
            </w:tcBorders>
            <w:shd w:val="clear" w:color="auto" w:fill="auto"/>
            <w:vAlign w:val="bottom"/>
            <w:hideMark/>
          </w:tcPr>
          <w:p w14:paraId="0EECDECC" w14:textId="77777777" w:rsidR="00CF5B1D" w:rsidRPr="00CF5B1D" w:rsidRDefault="00CF5B1D" w:rsidP="00CF5B1D">
            <w:pPr>
              <w:spacing w:line="240" w:lineRule="auto"/>
              <w:rPr>
                <w:rFonts w:cs="Arial"/>
                <w:sz w:val="12"/>
                <w:szCs w:val="12"/>
              </w:rPr>
            </w:pPr>
            <w:r w:rsidRPr="00CF5B1D">
              <w:rPr>
                <w:rFonts w:cs="Arial"/>
                <w:sz w:val="12"/>
                <w:szCs w:val="12"/>
              </w:rPr>
              <w:t>średnioroczna liczba etatów obsługujących zadanie z zakresu świadczeń rodzinnych, wychowawczych, z funduszu alimentacyjnego i programu "Dobry start"</w:t>
            </w:r>
          </w:p>
        </w:tc>
        <w:tc>
          <w:tcPr>
            <w:tcW w:w="534" w:type="pct"/>
            <w:tcBorders>
              <w:top w:val="nil"/>
              <w:left w:val="nil"/>
              <w:bottom w:val="nil"/>
              <w:right w:val="nil"/>
            </w:tcBorders>
            <w:shd w:val="clear" w:color="auto" w:fill="auto"/>
            <w:noWrap/>
            <w:vAlign w:val="bottom"/>
            <w:hideMark/>
          </w:tcPr>
          <w:p w14:paraId="302C019E" w14:textId="77777777" w:rsidR="00CF5B1D" w:rsidRPr="00CF5B1D" w:rsidRDefault="00CF5B1D" w:rsidP="00CF5B1D">
            <w:pPr>
              <w:spacing w:line="240" w:lineRule="auto"/>
              <w:jc w:val="center"/>
              <w:rPr>
                <w:rFonts w:cs="Arial"/>
                <w:sz w:val="12"/>
                <w:szCs w:val="12"/>
              </w:rPr>
            </w:pPr>
            <w:r w:rsidRPr="00CF5B1D">
              <w:rPr>
                <w:rFonts w:cs="Arial"/>
                <w:sz w:val="12"/>
                <w:szCs w:val="12"/>
              </w:rPr>
              <w:t>etat</w:t>
            </w:r>
          </w:p>
        </w:tc>
        <w:tc>
          <w:tcPr>
            <w:tcW w:w="585" w:type="pct"/>
            <w:tcBorders>
              <w:top w:val="nil"/>
              <w:left w:val="nil"/>
              <w:bottom w:val="nil"/>
              <w:right w:val="nil"/>
            </w:tcBorders>
            <w:shd w:val="clear" w:color="auto" w:fill="auto"/>
            <w:noWrap/>
            <w:vAlign w:val="bottom"/>
            <w:hideMark/>
          </w:tcPr>
          <w:p w14:paraId="2346C525" w14:textId="77777777" w:rsidR="00CF5B1D" w:rsidRPr="00CF5B1D" w:rsidRDefault="00CF5B1D" w:rsidP="00CF5B1D">
            <w:pPr>
              <w:spacing w:line="240" w:lineRule="auto"/>
              <w:jc w:val="right"/>
              <w:rPr>
                <w:rFonts w:cs="Arial"/>
                <w:sz w:val="12"/>
                <w:szCs w:val="12"/>
              </w:rPr>
            </w:pPr>
            <w:r w:rsidRPr="00CF5B1D">
              <w:rPr>
                <w:rFonts w:cs="Arial"/>
                <w:sz w:val="12"/>
                <w:szCs w:val="12"/>
              </w:rPr>
              <w:t>31,0</w:t>
            </w:r>
          </w:p>
        </w:tc>
        <w:tc>
          <w:tcPr>
            <w:tcW w:w="444" w:type="pct"/>
            <w:tcBorders>
              <w:top w:val="nil"/>
              <w:left w:val="nil"/>
              <w:bottom w:val="nil"/>
              <w:right w:val="nil"/>
            </w:tcBorders>
            <w:shd w:val="clear" w:color="auto" w:fill="auto"/>
            <w:noWrap/>
            <w:vAlign w:val="bottom"/>
            <w:hideMark/>
          </w:tcPr>
          <w:p w14:paraId="6D05DF80" w14:textId="77777777" w:rsidR="00CF5B1D" w:rsidRPr="00CF5B1D" w:rsidRDefault="00CF5B1D" w:rsidP="00CF5B1D">
            <w:pPr>
              <w:spacing w:line="240" w:lineRule="auto"/>
              <w:jc w:val="right"/>
              <w:rPr>
                <w:rFonts w:cs="Arial"/>
                <w:sz w:val="12"/>
                <w:szCs w:val="12"/>
              </w:rPr>
            </w:pPr>
            <w:r w:rsidRPr="00CF5B1D">
              <w:rPr>
                <w:rFonts w:cs="Arial"/>
                <w:sz w:val="12"/>
                <w:szCs w:val="12"/>
              </w:rPr>
              <w:t>31,0</w:t>
            </w:r>
          </w:p>
        </w:tc>
      </w:tr>
      <w:tr w:rsidR="00CF5B1D" w:rsidRPr="00CF5B1D" w14:paraId="6188150F" w14:textId="77777777" w:rsidTr="00CF5B1D">
        <w:trPr>
          <w:trHeight w:val="85"/>
        </w:trPr>
        <w:tc>
          <w:tcPr>
            <w:tcW w:w="3438" w:type="pct"/>
            <w:tcBorders>
              <w:top w:val="nil"/>
              <w:left w:val="nil"/>
              <w:bottom w:val="nil"/>
              <w:right w:val="nil"/>
            </w:tcBorders>
            <w:shd w:val="clear" w:color="auto" w:fill="auto"/>
            <w:vAlign w:val="bottom"/>
            <w:hideMark/>
          </w:tcPr>
          <w:p w14:paraId="0A7054CC" w14:textId="77777777" w:rsidR="00CF5B1D" w:rsidRPr="00CF5B1D" w:rsidRDefault="00CF5B1D" w:rsidP="00CF5B1D">
            <w:pPr>
              <w:spacing w:line="240" w:lineRule="auto"/>
              <w:rPr>
                <w:rFonts w:cs="Arial"/>
                <w:sz w:val="12"/>
                <w:szCs w:val="12"/>
              </w:rPr>
            </w:pPr>
            <w:r w:rsidRPr="00CF5B1D">
              <w:rPr>
                <w:rFonts w:cs="Arial"/>
                <w:sz w:val="12"/>
                <w:szCs w:val="12"/>
              </w:rPr>
              <w:t>liczba wniosków o świadczenie rodzinne, wychowawcze, z funduszu alimentacyjnego i programu "Dobry start" na etat obsługujący zadanie</w:t>
            </w:r>
          </w:p>
        </w:tc>
        <w:tc>
          <w:tcPr>
            <w:tcW w:w="534" w:type="pct"/>
            <w:tcBorders>
              <w:top w:val="nil"/>
              <w:left w:val="nil"/>
              <w:bottom w:val="nil"/>
              <w:right w:val="nil"/>
            </w:tcBorders>
            <w:shd w:val="clear" w:color="auto" w:fill="auto"/>
            <w:noWrap/>
            <w:vAlign w:val="bottom"/>
            <w:hideMark/>
          </w:tcPr>
          <w:p w14:paraId="1271CD1C" w14:textId="77777777" w:rsidR="00CF5B1D" w:rsidRPr="00CF5B1D" w:rsidRDefault="00CF5B1D" w:rsidP="00CF5B1D">
            <w:pPr>
              <w:spacing w:line="240" w:lineRule="auto"/>
              <w:jc w:val="center"/>
              <w:rPr>
                <w:rFonts w:cs="Arial"/>
                <w:sz w:val="12"/>
                <w:szCs w:val="12"/>
              </w:rPr>
            </w:pPr>
            <w:r w:rsidRPr="00CF5B1D">
              <w:rPr>
                <w:rFonts w:cs="Arial"/>
                <w:sz w:val="12"/>
                <w:szCs w:val="12"/>
              </w:rPr>
              <w:t>szt./etat</w:t>
            </w:r>
          </w:p>
        </w:tc>
        <w:tc>
          <w:tcPr>
            <w:tcW w:w="585" w:type="pct"/>
            <w:tcBorders>
              <w:top w:val="nil"/>
              <w:left w:val="nil"/>
              <w:bottom w:val="nil"/>
              <w:right w:val="nil"/>
            </w:tcBorders>
            <w:shd w:val="clear" w:color="auto" w:fill="auto"/>
            <w:noWrap/>
            <w:vAlign w:val="bottom"/>
            <w:hideMark/>
          </w:tcPr>
          <w:p w14:paraId="32D66B16" w14:textId="77777777" w:rsidR="00CF5B1D" w:rsidRPr="00CF5B1D" w:rsidRDefault="00CF5B1D" w:rsidP="00CF5B1D">
            <w:pPr>
              <w:spacing w:line="240" w:lineRule="auto"/>
              <w:jc w:val="right"/>
              <w:rPr>
                <w:rFonts w:cs="Arial"/>
                <w:sz w:val="12"/>
                <w:szCs w:val="12"/>
              </w:rPr>
            </w:pPr>
            <w:r w:rsidRPr="00CF5B1D">
              <w:rPr>
                <w:rFonts w:cs="Arial"/>
                <w:sz w:val="12"/>
                <w:szCs w:val="12"/>
              </w:rPr>
              <w:t>1 426</w:t>
            </w:r>
          </w:p>
        </w:tc>
        <w:tc>
          <w:tcPr>
            <w:tcW w:w="444" w:type="pct"/>
            <w:tcBorders>
              <w:top w:val="nil"/>
              <w:left w:val="nil"/>
              <w:bottom w:val="nil"/>
              <w:right w:val="nil"/>
            </w:tcBorders>
            <w:shd w:val="clear" w:color="auto" w:fill="auto"/>
            <w:noWrap/>
            <w:vAlign w:val="bottom"/>
            <w:hideMark/>
          </w:tcPr>
          <w:p w14:paraId="66D70282" w14:textId="77777777" w:rsidR="00CF5B1D" w:rsidRPr="00CF5B1D" w:rsidRDefault="00CF5B1D" w:rsidP="00CF5B1D">
            <w:pPr>
              <w:spacing w:line="240" w:lineRule="auto"/>
              <w:jc w:val="right"/>
              <w:rPr>
                <w:rFonts w:cs="Arial"/>
                <w:sz w:val="12"/>
                <w:szCs w:val="12"/>
              </w:rPr>
            </w:pPr>
            <w:r w:rsidRPr="00CF5B1D">
              <w:rPr>
                <w:rFonts w:cs="Arial"/>
                <w:sz w:val="12"/>
                <w:szCs w:val="12"/>
              </w:rPr>
              <w:t>855</w:t>
            </w:r>
          </w:p>
        </w:tc>
      </w:tr>
      <w:tr w:rsidR="00CF5B1D" w:rsidRPr="00CF5B1D" w14:paraId="41E54C42" w14:textId="77777777" w:rsidTr="00CF5B1D">
        <w:trPr>
          <w:trHeight w:val="85"/>
        </w:trPr>
        <w:tc>
          <w:tcPr>
            <w:tcW w:w="3438" w:type="pct"/>
            <w:tcBorders>
              <w:top w:val="nil"/>
              <w:left w:val="nil"/>
              <w:bottom w:val="nil"/>
              <w:right w:val="nil"/>
            </w:tcBorders>
            <w:shd w:val="clear" w:color="auto" w:fill="auto"/>
            <w:vAlign w:val="bottom"/>
            <w:hideMark/>
          </w:tcPr>
          <w:p w14:paraId="3C9CC681"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6578057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876DF2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35BC019" w14:textId="77777777" w:rsidR="00CF5B1D" w:rsidRPr="00CF5B1D" w:rsidRDefault="00CF5B1D" w:rsidP="00CF5B1D">
            <w:pPr>
              <w:spacing w:line="240" w:lineRule="auto"/>
              <w:rPr>
                <w:rFonts w:ascii="Times New Roman" w:hAnsi="Times New Roman"/>
                <w:sz w:val="12"/>
                <w:szCs w:val="12"/>
              </w:rPr>
            </w:pPr>
          </w:p>
        </w:tc>
      </w:tr>
      <w:tr w:rsidR="00CF5B1D" w:rsidRPr="00CF5B1D" w14:paraId="5CE26C73" w14:textId="77777777" w:rsidTr="00CF5B1D">
        <w:trPr>
          <w:trHeight w:val="85"/>
        </w:trPr>
        <w:tc>
          <w:tcPr>
            <w:tcW w:w="3438" w:type="pct"/>
            <w:tcBorders>
              <w:top w:val="nil"/>
              <w:left w:val="nil"/>
              <w:bottom w:val="nil"/>
              <w:right w:val="nil"/>
            </w:tcBorders>
            <w:shd w:val="clear" w:color="000000" w:fill="D5E3F2"/>
            <w:vAlign w:val="bottom"/>
            <w:hideMark/>
          </w:tcPr>
          <w:p w14:paraId="14AB5D44" w14:textId="77777777" w:rsidR="00CF5B1D" w:rsidRPr="00CF5B1D" w:rsidRDefault="00CF5B1D" w:rsidP="00CF5B1D">
            <w:pPr>
              <w:spacing w:line="240" w:lineRule="auto"/>
              <w:rPr>
                <w:rFonts w:cs="Arial"/>
                <w:b/>
                <w:bCs/>
                <w:sz w:val="12"/>
                <w:szCs w:val="12"/>
              </w:rPr>
            </w:pPr>
            <w:r w:rsidRPr="00CF5B1D">
              <w:rPr>
                <w:rFonts w:cs="Arial"/>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14:paraId="0D25B2A7"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7A4365F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06AAAE0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3569F54D" w14:textId="77777777" w:rsidTr="00CF5B1D">
        <w:trPr>
          <w:trHeight w:val="85"/>
        </w:trPr>
        <w:tc>
          <w:tcPr>
            <w:tcW w:w="3438" w:type="pct"/>
            <w:tcBorders>
              <w:top w:val="nil"/>
              <w:left w:val="nil"/>
              <w:bottom w:val="nil"/>
              <w:right w:val="nil"/>
            </w:tcBorders>
            <w:shd w:val="clear" w:color="auto" w:fill="auto"/>
            <w:vAlign w:val="bottom"/>
            <w:hideMark/>
          </w:tcPr>
          <w:p w14:paraId="75675CED"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964F88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19FBD7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835722C" w14:textId="77777777" w:rsidR="00CF5B1D" w:rsidRPr="00CF5B1D" w:rsidRDefault="00CF5B1D" w:rsidP="00CF5B1D">
            <w:pPr>
              <w:spacing w:line="240" w:lineRule="auto"/>
              <w:rPr>
                <w:rFonts w:ascii="Times New Roman" w:hAnsi="Times New Roman"/>
                <w:sz w:val="12"/>
                <w:szCs w:val="12"/>
              </w:rPr>
            </w:pPr>
          </w:p>
        </w:tc>
      </w:tr>
      <w:tr w:rsidR="00CF5B1D" w:rsidRPr="00CF5B1D" w14:paraId="38A71EE7" w14:textId="77777777" w:rsidTr="00CF5B1D">
        <w:trPr>
          <w:trHeight w:val="85"/>
        </w:trPr>
        <w:tc>
          <w:tcPr>
            <w:tcW w:w="3438" w:type="pct"/>
            <w:tcBorders>
              <w:top w:val="nil"/>
              <w:left w:val="nil"/>
              <w:bottom w:val="nil"/>
              <w:right w:val="nil"/>
            </w:tcBorders>
            <w:shd w:val="clear" w:color="auto" w:fill="auto"/>
            <w:vAlign w:val="bottom"/>
            <w:hideMark/>
          </w:tcPr>
          <w:p w14:paraId="3CF4536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4316F3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7854D8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FFD049F" w14:textId="77777777" w:rsidR="00CF5B1D" w:rsidRPr="00CF5B1D" w:rsidRDefault="00CF5B1D" w:rsidP="00CF5B1D">
            <w:pPr>
              <w:spacing w:line="240" w:lineRule="auto"/>
              <w:rPr>
                <w:rFonts w:ascii="Times New Roman" w:hAnsi="Times New Roman"/>
                <w:sz w:val="12"/>
                <w:szCs w:val="12"/>
              </w:rPr>
            </w:pPr>
          </w:p>
        </w:tc>
      </w:tr>
      <w:tr w:rsidR="00CF5B1D" w:rsidRPr="00CF5B1D" w14:paraId="3D5429D6" w14:textId="77777777" w:rsidTr="00CF5B1D">
        <w:trPr>
          <w:trHeight w:val="85"/>
        </w:trPr>
        <w:tc>
          <w:tcPr>
            <w:tcW w:w="3438" w:type="pct"/>
            <w:tcBorders>
              <w:top w:val="nil"/>
              <w:left w:val="nil"/>
              <w:bottom w:val="nil"/>
              <w:right w:val="nil"/>
            </w:tcBorders>
            <w:shd w:val="clear" w:color="auto" w:fill="auto"/>
            <w:vAlign w:val="bottom"/>
            <w:hideMark/>
          </w:tcPr>
          <w:p w14:paraId="7E596745" w14:textId="77777777" w:rsidR="00CF5B1D" w:rsidRPr="00CF5B1D" w:rsidRDefault="00CF5B1D" w:rsidP="00CF5B1D">
            <w:pPr>
              <w:spacing w:line="240" w:lineRule="auto"/>
              <w:rPr>
                <w:rFonts w:cs="Arial"/>
                <w:sz w:val="12"/>
                <w:szCs w:val="12"/>
              </w:rPr>
            </w:pPr>
            <w:r w:rsidRPr="00CF5B1D">
              <w:rPr>
                <w:rFonts w:cs="Arial"/>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14:paraId="46DBBCB9"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6E3EC6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0F04A03" w14:textId="77777777" w:rsidR="00CF5B1D" w:rsidRPr="00CF5B1D" w:rsidRDefault="00CF5B1D" w:rsidP="00CF5B1D">
            <w:pPr>
              <w:spacing w:line="240" w:lineRule="auto"/>
              <w:rPr>
                <w:rFonts w:ascii="Times New Roman" w:hAnsi="Times New Roman"/>
                <w:sz w:val="12"/>
                <w:szCs w:val="12"/>
              </w:rPr>
            </w:pPr>
          </w:p>
        </w:tc>
      </w:tr>
      <w:tr w:rsidR="00CF5B1D" w:rsidRPr="00CF5B1D" w14:paraId="0F5C80B5" w14:textId="77777777" w:rsidTr="00CF5B1D">
        <w:trPr>
          <w:trHeight w:val="85"/>
        </w:trPr>
        <w:tc>
          <w:tcPr>
            <w:tcW w:w="3438" w:type="pct"/>
            <w:tcBorders>
              <w:top w:val="nil"/>
              <w:left w:val="nil"/>
              <w:bottom w:val="nil"/>
              <w:right w:val="nil"/>
            </w:tcBorders>
            <w:shd w:val="clear" w:color="auto" w:fill="auto"/>
            <w:vAlign w:val="bottom"/>
            <w:hideMark/>
          </w:tcPr>
          <w:p w14:paraId="60D5BAED"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0270FB2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360C87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2F72BE9" w14:textId="77777777" w:rsidR="00CF5B1D" w:rsidRPr="00CF5B1D" w:rsidRDefault="00CF5B1D" w:rsidP="00CF5B1D">
            <w:pPr>
              <w:spacing w:line="240" w:lineRule="auto"/>
              <w:rPr>
                <w:rFonts w:ascii="Times New Roman" w:hAnsi="Times New Roman"/>
                <w:sz w:val="12"/>
                <w:szCs w:val="12"/>
              </w:rPr>
            </w:pPr>
          </w:p>
        </w:tc>
      </w:tr>
      <w:tr w:rsidR="00CF5B1D" w:rsidRPr="00CF5B1D" w14:paraId="5BA5E3AE" w14:textId="77777777" w:rsidTr="00CF5B1D">
        <w:trPr>
          <w:trHeight w:val="85"/>
        </w:trPr>
        <w:tc>
          <w:tcPr>
            <w:tcW w:w="3438" w:type="pct"/>
            <w:tcBorders>
              <w:top w:val="nil"/>
              <w:left w:val="nil"/>
              <w:bottom w:val="nil"/>
              <w:right w:val="nil"/>
            </w:tcBorders>
            <w:shd w:val="clear" w:color="auto" w:fill="auto"/>
            <w:vAlign w:val="bottom"/>
            <w:hideMark/>
          </w:tcPr>
          <w:p w14:paraId="6AC26B5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F9D667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470A5F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09CD50B" w14:textId="77777777" w:rsidR="00CF5B1D" w:rsidRPr="00CF5B1D" w:rsidRDefault="00CF5B1D" w:rsidP="00CF5B1D">
            <w:pPr>
              <w:spacing w:line="240" w:lineRule="auto"/>
              <w:rPr>
                <w:rFonts w:ascii="Times New Roman" w:hAnsi="Times New Roman"/>
                <w:sz w:val="12"/>
                <w:szCs w:val="12"/>
              </w:rPr>
            </w:pPr>
          </w:p>
        </w:tc>
      </w:tr>
      <w:tr w:rsidR="00CF5B1D" w:rsidRPr="00CF5B1D" w14:paraId="6DAC3190" w14:textId="77777777" w:rsidTr="00CF5B1D">
        <w:trPr>
          <w:trHeight w:val="85"/>
        </w:trPr>
        <w:tc>
          <w:tcPr>
            <w:tcW w:w="3438" w:type="pct"/>
            <w:tcBorders>
              <w:top w:val="nil"/>
              <w:left w:val="nil"/>
              <w:bottom w:val="nil"/>
              <w:right w:val="nil"/>
            </w:tcBorders>
            <w:shd w:val="clear" w:color="auto" w:fill="auto"/>
            <w:vAlign w:val="bottom"/>
            <w:hideMark/>
          </w:tcPr>
          <w:p w14:paraId="061C7E81" w14:textId="77777777" w:rsidR="00CF5B1D" w:rsidRPr="00CF5B1D" w:rsidRDefault="00CF5B1D" w:rsidP="00CF5B1D">
            <w:pPr>
              <w:spacing w:line="240" w:lineRule="auto"/>
              <w:rPr>
                <w:rFonts w:cs="Arial"/>
                <w:sz w:val="12"/>
                <w:szCs w:val="12"/>
              </w:rPr>
            </w:pPr>
            <w:r w:rsidRPr="00CF5B1D">
              <w:rPr>
                <w:rFonts w:cs="Arial"/>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14:paraId="0E2DCABF" w14:textId="77777777" w:rsidR="00CF5B1D" w:rsidRPr="00CF5B1D" w:rsidRDefault="00CF5B1D" w:rsidP="00CF5B1D">
            <w:pPr>
              <w:spacing w:line="240" w:lineRule="auto"/>
              <w:jc w:val="center"/>
              <w:rPr>
                <w:rFonts w:cs="Arial"/>
                <w:sz w:val="12"/>
                <w:szCs w:val="12"/>
              </w:rPr>
            </w:pPr>
            <w:r w:rsidRPr="00CF5B1D">
              <w:rPr>
                <w:rFonts w:cs="Arial"/>
                <w:sz w:val="12"/>
                <w:szCs w:val="12"/>
              </w:rPr>
              <w:t>szt./etat</w:t>
            </w:r>
          </w:p>
        </w:tc>
        <w:tc>
          <w:tcPr>
            <w:tcW w:w="585" w:type="pct"/>
            <w:tcBorders>
              <w:top w:val="nil"/>
              <w:left w:val="nil"/>
              <w:bottom w:val="nil"/>
              <w:right w:val="nil"/>
            </w:tcBorders>
            <w:shd w:val="clear" w:color="auto" w:fill="auto"/>
            <w:noWrap/>
            <w:vAlign w:val="bottom"/>
            <w:hideMark/>
          </w:tcPr>
          <w:p w14:paraId="0DC7B77D" w14:textId="77777777" w:rsidR="00CF5B1D" w:rsidRPr="00CF5B1D" w:rsidRDefault="00CF5B1D" w:rsidP="00CF5B1D">
            <w:pPr>
              <w:spacing w:line="240" w:lineRule="auto"/>
              <w:jc w:val="right"/>
              <w:rPr>
                <w:rFonts w:cs="Arial"/>
                <w:sz w:val="12"/>
                <w:szCs w:val="12"/>
              </w:rPr>
            </w:pPr>
            <w:r w:rsidRPr="00CF5B1D">
              <w:rPr>
                <w:rFonts w:cs="Arial"/>
                <w:sz w:val="12"/>
                <w:szCs w:val="12"/>
              </w:rPr>
              <w:t>583</w:t>
            </w:r>
          </w:p>
        </w:tc>
        <w:tc>
          <w:tcPr>
            <w:tcW w:w="444" w:type="pct"/>
            <w:tcBorders>
              <w:top w:val="nil"/>
              <w:left w:val="nil"/>
              <w:bottom w:val="nil"/>
              <w:right w:val="nil"/>
            </w:tcBorders>
            <w:shd w:val="clear" w:color="auto" w:fill="auto"/>
            <w:noWrap/>
            <w:vAlign w:val="bottom"/>
            <w:hideMark/>
          </w:tcPr>
          <w:p w14:paraId="41D6EF6E" w14:textId="77777777" w:rsidR="00CF5B1D" w:rsidRPr="00CF5B1D" w:rsidRDefault="00CF5B1D" w:rsidP="00CF5B1D">
            <w:pPr>
              <w:spacing w:line="240" w:lineRule="auto"/>
              <w:jc w:val="right"/>
              <w:rPr>
                <w:rFonts w:cs="Arial"/>
                <w:sz w:val="12"/>
                <w:szCs w:val="12"/>
              </w:rPr>
            </w:pPr>
            <w:r w:rsidRPr="00CF5B1D">
              <w:rPr>
                <w:rFonts w:cs="Arial"/>
                <w:sz w:val="12"/>
                <w:szCs w:val="12"/>
              </w:rPr>
              <w:t>564</w:t>
            </w:r>
          </w:p>
        </w:tc>
      </w:tr>
      <w:tr w:rsidR="00CF5B1D" w:rsidRPr="00CF5B1D" w14:paraId="3985A358" w14:textId="77777777" w:rsidTr="00CF5B1D">
        <w:trPr>
          <w:trHeight w:val="85"/>
        </w:trPr>
        <w:tc>
          <w:tcPr>
            <w:tcW w:w="3438" w:type="pct"/>
            <w:tcBorders>
              <w:top w:val="nil"/>
              <w:left w:val="nil"/>
              <w:bottom w:val="nil"/>
              <w:right w:val="nil"/>
            </w:tcBorders>
            <w:shd w:val="clear" w:color="auto" w:fill="auto"/>
            <w:vAlign w:val="bottom"/>
            <w:hideMark/>
          </w:tcPr>
          <w:p w14:paraId="01F66304"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6441541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944B73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C350821" w14:textId="77777777" w:rsidR="00CF5B1D" w:rsidRPr="00CF5B1D" w:rsidRDefault="00CF5B1D" w:rsidP="00CF5B1D">
            <w:pPr>
              <w:spacing w:line="240" w:lineRule="auto"/>
              <w:rPr>
                <w:rFonts w:ascii="Times New Roman" w:hAnsi="Times New Roman"/>
                <w:sz w:val="12"/>
                <w:szCs w:val="12"/>
              </w:rPr>
            </w:pPr>
          </w:p>
        </w:tc>
      </w:tr>
      <w:tr w:rsidR="00CF5B1D" w:rsidRPr="00CF5B1D" w14:paraId="2469A0DB" w14:textId="77777777" w:rsidTr="00CF5B1D">
        <w:trPr>
          <w:trHeight w:val="85"/>
        </w:trPr>
        <w:tc>
          <w:tcPr>
            <w:tcW w:w="3438" w:type="pct"/>
            <w:tcBorders>
              <w:top w:val="nil"/>
              <w:left w:val="nil"/>
              <w:bottom w:val="nil"/>
              <w:right w:val="nil"/>
            </w:tcBorders>
            <w:shd w:val="clear" w:color="000000" w:fill="D5E3F2"/>
            <w:vAlign w:val="bottom"/>
            <w:hideMark/>
          </w:tcPr>
          <w:p w14:paraId="56D83A23" w14:textId="77777777" w:rsidR="00CF5B1D" w:rsidRPr="00CF5B1D" w:rsidRDefault="00CF5B1D" w:rsidP="00CF5B1D">
            <w:pPr>
              <w:spacing w:line="240" w:lineRule="auto"/>
              <w:rPr>
                <w:rFonts w:cs="Arial"/>
                <w:b/>
                <w:bCs/>
                <w:sz w:val="12"/>
                <w:szCs w:val="12"/>
              </w:rPr>
            </w:pPr>
            <w:r w:rsidRPr="00CF5B1D">
              <w:rPr>
                <w:rFonts w:cs="Arial"/>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14:paraId="403B4262"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C6E7222"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41D5598"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09FF27A" w14:textId="77777777" w:rsidTr="00CF5B1D">
        <w:trPr>
          <w:trHeight w:val="85"/>
        </w:trPr>
        <w:tc>
          <w:tcPr>
            <w:tcW w:w="3438" w:type="pct"/>
            <w:tcBorders>
              <w:top w:val="nil"/>
              <w:left w:val="nil"/>
              <w:bottom w:val="nil"/>
              <w:right w:val="nil"/>
            </w:tcBorders>
            <w:shd w:val="clear" w:color="auto" w:fill="auto"/>
            <w:vAlign w:val="bottom"/>
            <w:hideMark/>
          </w:tcPr>
          <w:p w14:paraId="034CB61F"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0F37E7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847150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9FE0203" w14:textId="77777777" w:rsidR="00CF5B1D" w:rsidRPr="00CF5B1D" w:rsidRDefault="00CF5B1D" w:rsidP="00CF5B1D">
            <w:pPr>
              <w:spacing w:line="240" w:lineRule="auto"/>
              <w:rPr>
                <w:rFonts w:ascii="Times New Roman" w:hAnsi="Times New Roman"/>
                <w:sz w:val="12"/>
                <w:szCs w:val="12"/>
              </w:rPr>
            </w:pPr>
          </w:p>
        </w:tc>
      </w:tr>
      <w:tr w:rsidR="00CF5B1D" w:rsidRPr="00CF5B1D" w14:paraId="354FCDE2" w14:textId="77777777" w:rsidTr="00CF5B1D">
        <w:trPr>
          <w:trHeight w:val="85"/>
        </w:trPr>
        <w:tc>
          <w:tcPr>
            <w:tcW w:w="3438" w:type="pct"/>
            <w:tcBorders>
              <w:top w:val="nil"/>
              <w:left w:val="nil"/>
              <w:bottom w:val="nil"/>
              <w:right w:val="nil"/>
            </w:tcBorders>
            <w:shd w:val="clear" w:color="auto" w:fill="auto"/>
            <w:vAlign w:val="bottom"/>
            <w:hideMark/>
          </w:tcPr>
          <w:p w14:paraId="6325ED70"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4112C79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87FC6E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8FE0D45" w14:textId="77777777" w:rsidR="00CF5B1D" w:rsidRPr="00CF5B1D" w:rsidRDefault="00CF5B1D" w:rsidP="00CF5B1D">
            <w:pPr>
              <w:spacing w:line="240" w:lineRule="auto"/>
              <w:rPr>
                <w:rFonts w:ascii="Times New Roman" w:hAnsi="Times New Roman"/>
                <w:sz w:val="12"/>
                <w:szCs w:val="12"/>
              </w:rPr>
            </w:pPr>
          </w:p>
        </w:tc>
      </w:tr>
      <w:tr w:rsidR="00CF5B1D" w:rsidRPr="00CF5B1D" w14:paraId="066821C8" w14:textId="77777777" w:rsidTr="00CF5B1D">
        <w:trPr>
          <w:trHeight w:val="85"/>
        </w:trPr>
        <w:tc>
          <w:tcPr>
            <w:tcW w:w="3438" w:type="pct"/>
            <w:tcBorders>
              <w:top w:val="nil"/>
              <w:left w:val="nil"/>
              <w:bottom w:val="nil"/>
              <w:right w:val="nil"/>
            </w:tcBorders>
            <w:shd w:val="clear" w:color="auto" w:fill="auto"/>
            <w:vAlign w:val="bottom"/>
            <w:hideMark/>
          </w:tcPr>
          <w:p w14:paraId="519A2B52" w14:textId="77777777" w:rsidR="00CF5B1D" w:rsidRPr="00CF5B1D" w:rsidRDefault="00CF5B1D" w:rsidP="00CF5B1D">
            <w:pPr>
              <w:spacing w:line="240" w:lineRule="auto"/>
              <w:rPr>
                <w:rFonts w:cs="Arial"/>
                <w:sz w:val="12"/>
                <w:szCs w:val="12"/>
              </w:rPr>
            </w:pPr>
            <w:r w:rsidRPr="00CF5B1D">
              <w:rPr>
                <w:rFonts w:cs="Arial"/>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14:paraId="227CC8ED"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2834E14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FB3F91A" w14:textId="77777777" w:rsidR="00CF5B1D" w:rsidRPr="00CF5B1D" w:rsidRDefault="00CF5B1D" w:rsidP="00CF5B1D">
            <w:pPr>
              <w:spacing w:line="240" w:lineRule="auto"/>
              <w:rPr>
                <w:rFonts w:ascii="Times New Roman" w:hAnsi="Times New Roman"/>
                <w:sz w:val="12"/>
                <w:szCs w:val="12"/>
              </w:rPr>
            </w:pPr>
          </w:p>
        </w:tc>
      </w:tr>
      <w:tr w:rsidR="00CF5B1D" w:rsidRPr="00CF5B1D" w14:paraId="0A2D6AB3" w14:textId="77777777" w:rsidTr="00CF5B1D">
        <w:trPr>
          <w:trHeight w:val="85"/>
        </w:trPr>
        <w:tc>
          <w:tcPr>
            <w:tcW w:w="3438" w:type="pct"/>
            <w:tcBorders>
              <w:top w:val="nil"/>
              <w:left w:val="nil"/>
              <w:bottom w:val="nil"/>
              <w:right w:val="nil"/>
            </w:tcBorders>
            <w:shd w:val="clear" w:color="auto" w:fill="auto"/>
            <w:vAlign w:val="bottom"/>
            <w:hideMark/>
          </w:tcPr>
          <w:p w14:paraId="63E4A622"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5C65432"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498E6F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8E09127" w14:textId="77777777" w:rsidR="00CF5B1D" w:rsidRPr="00CF5B1D" w:rsidRDefault="00CF5B1D" w:rsidP="00CF5B1D">
            <w:pPr>
              <w:spacing w:line="240" w:lineRule="auto"/>
              <w:rPr>
                <w:rFonts w:ascii="Times New Roman" w:hAnsi="Times New Roman"/>
                <w:sz w:val="12"/>
                <w:szCs w:val="12"/>
              </w:rPr>
            </w:pPr>
          </w:p>
        </w:tc>
      </w:tr>
      <w:tr w:rsidR="00CF5B1D" w:rsidRPr="00CF5B1D" w14:paraId="4ECF2743" w14:textId="77777777" w:rsidTr="00CF5B1D">
        <w:trPr>
          <w:trHeight w:val="85"/>
        </w:trPr>
        <w:tc>
          <w:tcPr>
            <w:tcW w:w="3438" w:type="pct"/>
            <w:tcBorders>
              <w:top w:val="nil"/>
              <w:left w:val="nil"/>
              <w:bottom w:val="nil"/>
              <w:right w:val="nil"/>
            </w:tcBorders>
            <w:shd w:val="clear" w:color="auto" w:fill="auto"/>
            <w:vAlign w:val="bottom"/>
            <w:hideMark/>
          </w:tcPr>
          <w:p w14:paraId="0B630D3A"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71FF2663"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470864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BDBEAE5" w14:textId="77777777" w:rsidR="00CF5B1D" w:rsidRPr="00CF5B1D" w:rsidRDefault="00CF5B1D" w:rsidP="00CF5B1D">
            <w:pPr>
              <w:spacing w:line="240" w:lineRule="auto"/>
              <w:rPr>
                <w:rFonts w:ascii="Times New Roman" w:hAnsi="Times New Roman"/>
                <w:sz w:val="12"/>
                <w:szCs w:val="12"/>
              </w:rPr>
            </w:pPr>
          </w:p>
        </w:tc>
      </w:tr>
      <w:tr w:rsidR="00CF5B1D" w:rsidRPr="00CF5B1D" w14:paraId="54E8659D" w14:textId="77777777" w:rsidTr="00CF5B1D">
        <w:trPr>
          <w:trHeight w:val="85"/>
        </w:trPr>
        <w:tc>
          <w:tcPr>
            <w:tcW w:w="3438" w:type="pct"/>
            <w:tcBorders>
              <w:top w:val="nil"/>
              <w:left w:val="nil"/>
              <w:bottom w:val="nil"/>
              <w:right w:val="nil"/>
            </w:tcBorders>
            <w:shd w:val="clear" w:color="auto" w:fill="auto"/>
            <w:vAlign w:val="bottom"/>
            <w:hideMark/>
          </w:tcPr>
          <w:p w14:paraId="7C220788" w14:textId="77777777" w:rsidR="00CF5B1D" w:rsidRPr="00CF5B1D" w:rsidRDefault="00CF5B1D" w:rsidP="00CF5B1D">
            <w:pPr>
              <w:spacing w:line="240" w:lineRule="auto"/>
              <w:rPr>
                <w:rFonts w:cs="Arial"/>
                <w:sz w:val="12"/>
                <w:szCs w:val="12"/>
              </w:rPr>
            </w:pPr>
            <w:r w:rsidRPr="00CF5B1D">
              <w:rPr>
                <w:rFonts w:cs="Arial"/>
                <w:sz w:val="12"/>
                <w:szCs w:val="12"/>
              </w:rPr>
              <w:t>średnia liczba osób objętych zadaniem</w:t>
            </w:r>
          </w:p>
        </w:tc>
        <w:tc>
          <w:tcPr>
            <w:tcW w:w="534" w:type="pct"/>
            <w:tcBorders>
              <w:top w:val="nil"/>
              <w:left w:val="nil"/>
              <w:bottom w:val="nil"/>
              <w:right w:val="nil"/>
            </w:tcBorders>
            <w:shd w:val="clear" w:color="auto" w:fill="auto"/>
            <w:noWrap/>
            <w:vAlign w:val="bottom"/>
            <w:hideMark/>
          </w:tcPr>
          <w:p w14:paraId="4087F693"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3B0B3D25" w14:textId="77777777" w:rsidR="00CF5B1D" w:rsidRPr="00CF5B1D" w:rsidRDefault="00CF5B1D" w:rsidP="00CF5B1D">
            <w:pPr>
              <w:spacing w:line="240" w:lineRule="auto"/>
              <w:jc w:val="right"/>
              <w:rPr>
                <w:rFonts w:cs="Arial"/>
                <w:sz w:val="12"/>
                <w:szCs w:val="12"/>
              </w:rPr>
            </w:pPr>
            <w:r w:rsidRPr="00CF5B1D">
              <w:rPr>
                <w:rFonts w:cs="Arial"/>
                <w:sz w:val="12"/>
                <w:szCs w:val="12"/>
              </w:rPr>
              <w:t>1 167</w:t>
            </w:r>
          </w:p>
        </w:tc>
        <w:tc>
          <w:tcPr>
            <w:tcW w:w="444" w:type="pct"/>
            <w:tcBorders>
              <w:top w:val="nil"/>
              <w:left w:val="nil"/>
              <w:bottom w:val="nil"/>
              <w:right w:val="nil"/>
            </w:tcBorders>
            <w:shd w:val="clear" w:color="auto" w:fill="auto"/>
            <w:noWrap/>
            <w:vAlign w:val="bottom"/>
            <w:hideMark/>
          </w:tcPr>
          <w:p w14:paraId="393582D1" w14:textId="77777777" w:rsidR="00CF5B1D" w:rsidRPr="00CF5B1D" w:rsidRDefault="00CF5B1D" w:rsidP="00CF5B1D">
            <w:pPr>
              <w:spacing w:line="240" w:lineRule="auto"/>
              <w:jc w:val="right"/>
              <w:rPr>
                <w:rFonts w:cs="Arial"/>
                <w:sz w:val="12"/>
                <w:szCs w:val="12"/>
              </w:rPr>
            </w:pPr>
            <w:r w:rsidRPr="00CF5B1D">
              <w:rPr>
                <w:rFonts w:cs="Arial"/>
                <w:sz w:val="12"/>
                <w:szCs w:val="12"/>
              </w:rPr>
              <w:t>1 035</w:t>
            </w:r>
          </w:p>
        </w:tc>
      </w:tr>
      <w:tr w:rsidR="00CF5B1D" w:rsidRPr="00CF5B1D" w14:paraId="6FF2DF67" w14:textId="77777777" w:rsidTr="00CF5B1D">
        <w:trPr>
          <w:trHeight w:val="85"/>
        </w:trPr>
        <w:tc>
          <w:tcPr>
            <w:tcW w:w="3438" w:type="pct"/>
            <w:tcBorders>
              <w:top w:val="nil"/>
              <w:left w:val="nil"/>
              <w:bottom w:val="nil"/>
              <w:right w:val="nil"/>
            </w:tcBorders>
            <w:shd w:val="clear" w:color="auto" w:fill="auto"/>
            <w:vAlign w:val="bottom"/>
            <w:hideMark/>
          </w:tcPr>
          <w:p w14:paraId="728F2221" w14:textId="77777777" w:rsidR="00CF5B1D" w:rsidRPr="00CF5B1D" w:rsidRDefault="00CF5B1D" w:rsidP="00CF5B1D">
            <w:pPr>
              <w:spacing w:line="240" w:lineRule="auto"/>
              <w:rPr>
                <w:rFonts w:cs="Arial"/>
                <w:sz w:val="12"/>
                <w:szCs w:val="12"/>
              </w:rPr>
            </w:pPr>
            <w:r w:rsidRPr="00CF5B1D">
              <w:rPr>
                <w:rFonts w:cs="Arial"/>
                <w:sz w:val="12"/>
                <w:szCs w:val="12"/>
              </w:rPr>
              <w:t>średnia wartość ubezpieczenia</w:t>
            </w:r>
          </w:p>
        </w:tc>
        <w:tc>
          <w:tcPr>
            <w:tcW w:w="534" w:type="pct"/>
            <w:tcBorders>
              <w:top w:val="nil"/>
              <w:left w:val="nil"/>
              <w:bottom w:val="nil"/>
              <w:right w:val="nil"/>
            </w:tcBorders>
            <w:shd w:val="clear" w:color="auto" w:fill="auto"/>
            <w:noWrap/>
            <w:vAlign w:val="bottom"/>
            <w:hideMark/>
          </w:tcPr>
          <w:p w14:paraId="781D53FB"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182BB81A" w14:textId="77777777" w:rsidR="00CF5B1D" w:rsidRPr="00CF5B1D" w:rsidRDefault="00CF5B1D" w:rsidP="00CF5B1D">
            <w:pPr>
              <w:spacing w:line="240" w:lineRule="auto"/>
              <w:jc w:val="right"/>
              <w:rPr>
                <w:rFonts w:cs="Arial"/>
                <w:sz w:val="12"/>
                <w:szCs w:val="12"/>
              </w:rPr>
            </w:pPr>
            <w:r w:rsidRPr="00CF5B1D">
              <w:rPr>
                <w:rFonts w:cs="Arial"/>
                <w:sz w:val="12"/>
                <w:szCs w:val="12"/>
              </w:rPr>
              <w:t>82</w:t>
            </w:r>
          </w:p>
        </w:tc>
        <w:tc>
          <w:tcPr>
            <w:tcW w:w="444" w:type="pct"/>
            <w:tcBorders>
              <w:top w:val="nil"/>
              <w:left w:val="nil"/>
              <w:bottom w:val="nil"/>
              <w:right w:val="nil"/>
            </w:tcBorders>
            <w:shd w:val="clear" w:color="auto" w:fill="auto"/>
            <w:noWrap/>
            <w:vAlign w:val="bottom"/>
            <w:hideMark/>
          </w:tcPr>
          <w:p w14:paraId="604270EB" w14:textId="77777777" w:rsidR="00CF5B1D" w:rsidRPr="00CF5B1D" w:rsidRDefault="00CF5B1D" w:rsidP="00CF5B1D">
            <w:pPr>
              <w:spacing w:line="240" w:lineRule="auto"/>
              <w:jc w:val="right"/>
              <w:rPr>
                <w:rFonts w:cs="Arial"/>
                <w:sz w:val="12"/>
                <w:szCs w:val="12"/>
              </w:rPr>
            </w:pPr>
            <w:r w:rsidRPr="00CF5B1D">
              <w:rPr>
                <w:rFonts w:cs="Arial"/>
                <w:sz w:val="12"/>
                <w:szCs w:val="12"/>
              </w:rPr>
              <w:t>75</w:t>
            </w:r>
          </w:p>
        </w:tc>
      </w:tr>
      <w:tr w:rsidR="00CF5B1D" w:rsidRPr="00CF5B1D" w14:paraId="4BF81F7F" w14:textId="77777777" w:rsidTr="00CF5B1D">
        <w:trPr>
          <w:trHeight w:val="85"/>
        </w:trPr>
        <w:tc>
          <w:tcPr>
            <w:tcW w:w="3438" w:type="pct"/>
            <w:tcBorders>
              <w:top w:val="nil"/>
              <w:left w:val="nil"/>
              <w:bottom w:val="nil"/>
              <w:right w:val="nil"/>
            </w:tcBorders>
            <w:shd w:val="clear" w:color="auto" w:fill="auto"/>
            <w:vAlign w:val="bottom"/>
            <w:hideMark/>
          </w:tcPr>
          <w:p w14:paraId="5371722B"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235D04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584533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07A3961" w14:textId="77777777" w:rsidR="00CF5B1D" w:rsidRPr="00CF5B1D" w:rsidRDefault="00CF5B1D" w:rsidP="00CF5B1D">
            <w:pPr>
              <w:spacing w:line="240" w:lineRule="auto"/>
              <w:rPr>
                <w:rFonts w:ascii="Times New Roman" w:hAnsi="Times New Roman"/>
                <w:sz w:val="12"/>
                <w:szCs w:val="12"/>
              </w:rPr>
            </w:pPr>
          </w:p>
        </w:tc>
      </w:tr>
      <w:tr w:rsidR="00CF5B1D" w:rsidRPr="00CF5B1D" w14:paraId="54DCCF42" w14:textId="77777777" w:rsidTr="00CF5B1D">
        <w:trPr>
          <w:trHeight w:val="85"/>
        </w:trPr>
        <w:tc>
          <w:tcPr>
            <w:tcW w:w="3438" w:type="pct"/>
            <w:tcBorders>
              <w:top w:val="nil"/>
              <w:left w:val="nil"/>
              <w:bottom w:val="nil"/>
              <w:right w:val="nil"/>
            </w:tcBorders>
            <w:shd w:val="clear" w:color="000000" w:fill="8DB0DB"/>
            <w:vAlign w:val="bottom"/>
            <w:hideMark/>
          </w:tcPr>
          <w:p w14:paraId="08DD1C23" w14:textId="77777777" w:rsidR="00CF5B1D" w:rsidRPr="00CF5B1D" w:rsidRDefault="00CF5B1D" w:rsidP="00CF5B1D">
            <w:pPr>
              <w:spacing w:line="240" w:lineRule="auto"/>
              <w:rPr>
                <w:rFonts w:cs="Arial"/>
                <w:b/>
                <w:bCs/>
                <w:sz w:val="12"/>
                <w:szCs w:val="12"/>
              </w:rPr>
            </w:pPr>
            <w:r w:rsidRPr="00CF5B1D">
              <w:rPr>
                <w:rFonts w:cs="Arial"/>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14:paraId="258D2BC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8DB0DB"/>
            <w:noWrap/>
            <w:vAlign w:val="bottom"/>
            <w:hideMark/>
          </w:tcPr>
          <w:p w14:paraId="33D4581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8DB0DB"/>
            <w:noWrap/>
            <w:vAlign w:val="bottom"/>
            <w:hideMark/>
          </w:tcPr>
          <w:p w14:paraId="74434C8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B9C6A04" w14:textId="77777777" w:rsidTr="00CF5B1D">
        <w:trPr>
          <w:trHeight w:val="85"/>
        </w:trPr>
        <w:tc>
          <w:tcPr>
            <w:tcW w:w="3438" w:type="pct"/>
            <w:tcBorders>
              <w:top w:val="nil"/>
              <w:left w:val="nil"/>
              <w:bottom w:val="nil"/>
              <w:right w:val="nil"/>
            </w:tcBorders>
            <w:shd w:val="clear" w:color="auto" w:fill="auto"/>
            <w:vAlign w:val="bottom"/>
            <w:hideMark/>
          </w:tcPr>
          <w:p w14:paraId="3607F191"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9CB124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E8A10E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1B659B7" w14:textId="77777777" w:rsidR="00CF5B1D" w:rsidRPr="00CF5B1D" w:rsidRDefault="00CF5B1D" w:rsidP="00CF5B1D">
            <w:pPr>
              <w:spacing w:line="240" w:lineRule="auto"/>
              <w:rPr>
                <w:rFonts w:ascii="Times New Roman" w:hAnsi="Times New Roman"/>
                <w:sz w:val="12"/>
                <w:szCs w:val="12"/>
              </w:rPr>
            </w:pPr>
          </w:p>
        </w:tc>
      </w:tr>
      <w:tr w:rsidR="00CF5B1D" w:rsidRPr="00CF5B1D" w14:paraId="20D02DBB" w14:textId="77777777" w:rsidTr="00CF5B1D">
        <w:trPr>
          <w:trHeight w:val="85"/>
        </w:trPr>
        <w:tc>
          <w:tcPr>
            <w:tcW w:w="3438" w:type="pct"/>
            <w:tcBorders>
              <w:top w:val="nil"/>
              <w:left w:val="nil"/>
              <w:bottom w:val="nil"/>
              <w:right w:val="nil"/>
            </w:tcBorders>
            <w:shd w:val="clear" w:color="000000" w:fill="B7CFE8"/>
            <w:vAlign w:val="bottom"/>
            <w:hideMark/>
          </w:tcPr>
          <w:p w14:paraId="4A9BFF8F" w14:textId="77777777" w:rsidR="00CF5B1D" w:rsidRPr="00CF5B1D" w:rsidRDefault="00CF5B1D" w:rsidP="00CF5B1D">
            <w:pPr>
              <w:spacing w:line="240" w:lineRule="auto"/>
              <w:rPr>
                <w:rFonts w:cs="Arial"/>
                <w:b/>
                <w:bCs/>
                <w:sz w:val="12"/>
                <w:szCs w:val="12"/>
              </w:rPr>
            </w:pPr>
            <w:r w:rsidRPr="00CF5B1D">
              <w:rPr>
                <w:rFonts w:cs="Arial"/>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14:paraId="5DA7F53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0F76A71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55F4864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1B10D41" w14:textId="77777777" w:rsidTr="00CF5B1D">
        <w:trPr>
          <w:trHeight w:val="85"/>
        </w:trPr>
        <w:tc>
          <w:tcPr>
            <w:tcW w:w="3438" w:type="pct"/>
            <w:tcBorders>
              <w:top w:val="nil"/>
              <w:left w:val="nil"/>
              <w:bottom w:val="nil"/>
              <w:right w:val="nil"/>
            </w:tcBorders>
            <w:shd w:val="clear" w:color="auto" w:fill="auto"/>
            <w:vAlign w:val="bottom"/>
            <w:hideMark/>
          </w:tcPr>
          <w:p w14:paraId="6D7733E6"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10EFE0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7336B8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AB08A28" w14:textId="77777777" w:rsidR="00CF5B1D" w:rsidRPr="00CF5B1D" w:rsidRDefault="00CF5B1D" w:rsidP="00CF5B1D">
            <w:pPr>
              <w:spacing w:line="240" w:lineRule="auto"/>
              <w:rPr>
                <w:rFonts w:ascii="Times New Roman" w:hAnsi="Times New Roman"/>
                <w:sz w:val="12"/>
                <w:szCs w:val="12"/>
              </w:rPr>
            </w:pPr>
          </w:p>
        </w:tc>
      </w:tr>
      <w:tr w:rsidR="00CF5B1D" w:rsidRPr="00CF5B1D" w14:paraId="364D5F74" w14:textId="77777777" w:rsidTr="00CF5B1D">
        <w:trPr>
          <w:trHeight w:val="85"/>
        </w:trPr>
        <w:tc>
          <w:tcPr>
            <w:tcW w:w="3438" w:type="pct"/>
            <w:tcBorders>
              <w:top w:val="nil"/>
              <w:left w:val="nil"/>
              <w:bottom w:val="nil"/>
              <w:right w:val="nil"/>
            </w:tcBorders>
            <w:shd w:val="clear" w:color="000000" w:fill="D5E3F2"/>
            <w:vAlign w:val="bottom"/>
            <w:hideMark/>
          </w:tcPr>
          <w:p w14:paraId="40563F98" w14:textId="77777777" w:rsidR="00CF5B1D" w:rsidRPr="00CF5B1D" w:rsidRDefault="00CF5B1D" w:rsidP="00CF5B1D">
            <w:pPr>
              <w:spacing w:line="240" w:lineRule="auto"/>
              <w:rPr>
                <w:rFonts w:cs="Arial"/>
                <w:b/>
                <w:bCs/>
                <w:sz w:val="12"/>
                <w:szCs w:val="12"/>
              </w:rPr>
            </w:pPr>
            <w:r w:rsidRPr="00CF5B1D">
              <w:rPr>
                <w:rFonts w:cs="Arial"/>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14:paraId="47D280E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71A84A8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040F03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3C3C0942" w14:textId="77777777" w:rsidTr="00CF5B1D">
        <w:trPr>
          <w:trHeight w:val="85"/>
        </w:trPr>
        <w:tc>
          <w:tcPr>
            <w:tcW w:w="3438" w:type="pct"/>
            <w:tcBorders>
              <w:top w:val="nil"/>
              <w:left w:val="nil"/>
              <w:bottom w:val="nil"/>
              <w:right w:val="nil"/>
            </w:tcBorders>
            <w:shd w:val="clear" w:color="auto" w:fill="auto"/>
            <w:vAlign w:val="bottom"/>
            <w:hideMark/>
          </w:tcPr>
          <w:p w14:paraId="5153B251"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2ECAAB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C5DE76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9841C3C" w14:textId="77777777" w:rsidR="00CF5B1D" w:rsidRPr="00CF5B1D" w:rsidRDefault="00CF5B1D" w:rsidP="00CF5B1D">
            <w:pPr>
              <w:spacing w:line="240" w:lineRule="auto"/>
              <w:rPr>
                <w:rFonts w:ascii="Times New Roman" w:hAnsi="Times New Roman"/>
                <w:sz w:val="12"/>
                <w:szCs w:val="12"/>
              </w:rPr>
            </w:pPr>
          </w:p>
        </w:tc>
      </w:tr>
      <w:tr w:rsidR="00CF5B1D" w:rsidRPr="00CF5B1D" w14:paraId="4556A0E4" w14:textId="77777777" w:rsidTr="00CF5B1D">
        <w:trPr>
          <w:trHeight w:val="85"/>
        </w:trPr>
        <w:tc>
          <w:tcPr>
            <w:tcW w:w="3438" w:type="pct"/>
            <w:tcBorders>
              <w:top w:val="nil"/>
              <w:left w:val="nil"/>
              <w:bottom w:val="nil"/>
              <w:right w:val="nil"/>
            </w:tcBorders>
            <w:shd w:val="clear" w:color="auto" w:fill="auto"/>
            <w:vAlign w:val="bottom"/>
            <w:hideMark/>
          </w:tcPr>
          <w:p w14:paraId="663BEC2F"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3E0C4A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0E524F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1C8F472" w14:textId="77777777" w:rsidR="00CF5B1D" w:rsidRPr="00CF5B1D" w:rsidRDefault="00CF5B1D" w:rsidP="00CF5B1D">
            <w:pPr>
              <w:spacing w:line="240" w:lineRule="auto"/>
              <w:rPr>
                <w:rFonts w:ascii="Times New Roman" w:hAnsi="Times New Roman"/>
                <w:sz w:val="12"/>
                <w:szCs w:val="12"/>
              </w:rPr>
            </w:pPr>
          </w:p>
        </w:tc>
      </w:tr>
      <w:tr w:rsidR="00CF5B1D" w:rsidRPr="00CF5B1D" w14:paraId="35E9FB59" w14:textId="77777777" w:rsidTr="00CF5B1D">
        <w:trPr>
          <w:trHeight w:val="85"/>
        </w:trPr>
        <w:tc>
          <w:tcPr>
            <w:tcW w:w="3438" w:type="pct"/>
            <w:tcBorders>
              <w:top w:val="nil"/>
              <w:left w:val="nil"/>
              <w:bottom w:val="nil"/>
              <w:right w:val="nil"/>
            </w:tcBorders>
            <w:shd w:val="clear" w:color="auto" w:fill="auto"/>
            <w:vAlign w:val="bottom"/>
            <w:hideMark/>
          </w:tcPr>
          <w:p w14:paraId="27672A5D" w14:textId="77777777" w:rsidR="00CF5B1D" w:rsidRPr="00CF5B1D" w:rsidRDefault="00CF5B1D" w:rsidP="00CF5B1D">
            <w:pPr>
              <w:spacing w:line="240" w:lineRule="auto"/>
              <w:rPr>
                <w:rFonts w:cs="Arial"/>
                <w:sz w:val="12"/>
                <w:szCs w:val="12"/>
              </w:rPr>
            </w:pPr>
            <w:r w:rsidRPr="00CF5B1D">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14:paraId="3BD0FBF7"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B5F05D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76F5A59" w14:textId="77777777" w:rsidR="00CF5B1D" w:rsidRPr="00CF5B1D" w:rsidRDefault="00CF5B1D" w:rsidP="00CF5B1D">
            <w:pPr>
              <w:spacing w:line="240" w:lineRule="auto"/>
              <w:rPr>
                <w:rFonts w:ascii="Times New Roman" w:hAnsi="Times New Roman"/>
                <w:sz w:val="12"/>
                <w:szCs w:val="12"/>
              </w:rPr>
            </w:pPr>
          </w:p>
        </w:tc>
      </w:tr>
      <w:tr w:rsidR="00CF5B1D" w:rsidRPr="00CF5B1D" w14:paraId="6360E231" w14:textId="77777777" w:rsidTr="00CF5B1D">
        <w:trPr>
          <w:trHeight w:val="85"/>
        </w:trPr>
        <w:tc>
          <w:tcPr>
            <w:tcW w:w="3438" w:type="pct"/>
            <w:tcBorders>
              <w:top w:val="nil"/>
              <w:left w:val="nil"/>
              <w:bottom w:val="nil"/>
              <w:right w:val="nil"/>
            </w:tcBorders>
            <w:shd w:val="clear" w:color="auto" w:fill="auto"/>
            <w:vAlign w:val="bottom"/>
            <w:hideMark/>
          </w:tcPr>
          <w:p w14:paraId="6C5C5833"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DB098A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ADE4AA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CE33478" w14:textId="77777777" w:rsidR="00CF5B1D" w:rsidRPr="00CF5B1D" w:rsidRDefault="00CF5B1D" w:rsidP="00CF5B1D">
            <w:pPr>
              <w:spacing w:line="240" w:lineRule="auto"/>
              <w:rPr>
                <w:rFonts w:ascii="Times New Roman" w:hAnsi="Times New Roman"/>
                <w:sz w:val="12"/>
                <w:szCs w:val="12"/>
              </w:rPr>
            </w:pPr>
          </w:p>
        </w:tc>
      </w:tr>
      <w:tr w:rsidR="00CF5B1D" w:rsidRPr="00CF5B1D" w14:paraId="7E76293C" w14:textId="77777777" w:rsidTr="00CF5B1D">
        <w:trPr>
          <w:trHeight w:val="85"/>
        </w:trPr>
        <w:tc>
          <w:tcPr>
            <w:tcW w:w="3438" w:type="pct"/>
            <w:tcBorders>
              <w:top w:val="nil"/>
              <w:left w:val="nil"/>
              <w:bottom w:val="nil"/>
              <w:right w:val="nil"/>
            </w:tcBorders>
            <w:shd w:val="clear" w:color="auto" w:fill="auto"/>
            <w:vAlign w:val="bottom"/>
            <w:hideMark/>
          </w:tcPr>
          <w:p w14:paraId="16D262B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021FC6B"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2DD6AF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35D5442" w14:textId="77777777" w:rsidR="00CF5B1D" w:rsidRPr="00CF5B1D" w:rsidRDefault="00CF5B1D" w:rsidP="00CF5B1D">
            <w:pPr>
              <w:spacing w:line="240" w:lineRule="auto"/>
              <w:rPr>
                <w:rFonts w:ascii="Times New Roman" w:hAnsi="Times New Roman"/>
                <w:sz w:val="12"/>
                <w:szCs w:val="12"/>
              </w:rPr>
            </w:pPr>
          </w:p>
        </w:tc>
      </w:tr>
      <w:tr w:rsidR="00CF5B1D" w:rsidRPr="00CF5B1D" w14:paraId="59CD4696" w14:textId="77777777" w:rsidTr="00CF5B1D">
        <w:trPr>
          <w:trHeight w:val="85"/>
        </w:trPr>
        <w:tc>
          <w:tcPr>
            <w:tcW w:w="3438" w:type="pct"/>
            <w:tcBorders>
              <w:top w:val="nil"/>
              <w:left w:val="nil"/>
              <w:bottom w:val="nil"/>
              <w:right w:val="nil"/>
            </w:tcBorders>
            <w:shd w:val="clear" w:color="auto" w:fill="auto"/>
            <w:vAlign w:val="bottom"/>
            <w:hideMark/>
          </w:tcPr>
          <w:p w14:paraId="1618EB05" w14:textId="77777777" w:rsidR="00CF5B1D" w:rsidRPr="00CF5B1D" w:rsidRDefault="00CF5B1D" w:rsidP="00CF5B1D">
            <w:pPr>
              <w:spacing w:line="240" w:lineRule="auto"/>
              <w:rPr>
                <w:rFonts w:cs="Arial"/>
                <w:sz w:val="12"/>
                <w:szCs w:val="12"/>
              </w:rPr>
            </w:pPr>
            <w:r w:rsidRPr="00CF5B1D">
              <w:rPr>
                <w:rFonts w:cs="Arial"/>
                <w:sz w:val="12"/>
                <w:szCs w:val="12"/>
              </w:rPr>
              <w:t>liczba beneficjentów dotacji celowych</w:t>
            </w:r>
          </w:p>
        </w:tc>
        <w:tc>
          <w:tcPr>
            <w:tcW w:w="534" w:type="pct"/>
            <w:tcBorders>
              <w:top w:val="nil"/>
              <w:left w:val="nil"/>
              <w:bottom w:val="nil"/>
              <w:right w:val="nil"/>
            </w:tcBorders>
            <w:shd w:val="clear" w:color="auto" w:fill="auto"/>
            <w:noWrap/>
            <w:vAlign w:val="bottom"/>
            <w:hideMark/>
          </w:tcPr>
          <w:p w14:paraId="54FCDAFC"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0369C9EC" w14:textId="77777777" w:rsidR="00CF5B1D" w:rsidRPr="00CF5B1D" w:rsidRDefault="00CF5B1D" w:rsidP="00CF5B1D">
            <w:pPr>
              <w:spacing w:line="240" w:lineRule="auto"/>
              <w:jc w:val="right"/>
              <w:rPr>
                <w:rFonts w:cs="Arial"/>
                <w:sz w:val="12"/>
                <w:szCs w:val="12"/>
              </w:rPr>
            </w:pPr>
            <w:r w:rsidRPr="00CF5B1D">
              <w:rPr>
                <w:rFonts w:cs="Arial"/>
                <w:sz w:val="12"/>
                <w:szCs w:val="12"/>
              </w:rPr>
              <w:t>10</w:t>
            </w:r>
          </w:p>
        </w:tc>
        <w:tc>
          <w:tcPr>
            <w:tcW w:w="444" w:type="pct"/>
            <w:tcBorders>
              <w:top w:val="nil"/>
              <w:left w:val="nil"/>
              <w:bottom w:val="nil"/>
              <w:right w:val="nil"/>
            </w:tcBorders>
            <w:shd w:val="clear" w:color="auto" w:fill="auto"/>
            <w:noWrap/>
            <w:vAlign w:val="bottom"/>
            <w:hideMark/>
          </w:tcPr>
          <w:p w14:paraId="0C740415" w14:textId="77777777" w:rsidR="00CF5B1D" w:rsidRPr="00CF5B1D" w:rsidRDefault="00CF5B1D" w:rsidP="00CF5B1D">
            <w:pPr>
              <w:spacing w:line="240" w:lineRule="auto"/>
              <w:jc w:val="right"/>
              <w:rPr>
                <w:rFonts w:cs="Arial"/>
                <w:sz w:val="12"/>
                <w:szCs w:val="12"/>
              </w:rPr>
            </w:pPr>
            <w:r w:rsidRPr="00CF5B1D">
              <w:rPr>
                <w:rFonts w:cs="Arial"/>
                <w:sz w:val="12"/>
                <w:szCs w:val="12"/>
              </w:rPr>
              <w:t>11</w:t>
            </w:r>
          </w:p>
        </w:tc>
      </w:tr>
      <w:tr w:rsidR="00CF5B1D" w:rsidRPr="00CF5B1D" w14:paraId="6DA84E02" w14:textId="77777777" w:rsidTr="00CF5B1D">
        <w:trPr>
          <w:trHeight w:val="85"/>
        </w:trPr>
        <w:tc>
          <w:tcPr>
            <w:tcW w:w="3438" w:type="pct"/>
            <w:tcBorders>
              <w:top w:val="nil"/>
              <w:left w:val="nil"/>
              <w:bottom w:val="nil"/>
              <w:right w:val="nil"/>
            </w:tcBorders>
            <w:shd w:val="clear" w:color="auto" w:fill="auto"/>
            <w:vAlign w:val="bottom"/>
            <w:hideMark/>
          </w:tcPr>
          <w:p w14:paraId="3319C1BC" w14:textId="77777777" w:rsidR="00CF5B1D" w:rsidRPr="00CF5B1D" w:rsidRDefault="00CF5B1D" w:rsidP="00CF5B1D">
            <w:pPr>
              <w:spacing w:line="240" w:lineRule="auto"/>
              <w:rPr>
                <w:rFonts w:cs="Arial"/>
                <w:sz w:val="12"/>
                <w:szCs w:val="12"/>
              </w:rPr>
            </w:pPr>
            <w:r w:rsidRPr="00CF5B1D">
              <w:rPr>
                <w:rFonts w:cs="Arial"/>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14:paraId="7E2A0995"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2DBE937D" w14:textId="77777777" w:rsidR="00CF5B1D" w:rsidRPr="00CF5B1D" w:rsidRDefault="00CF5B1D" w:rsidP="00CF5B1D">
            <w:pPr>
              <w:spacing w:line="240" w:lineRule="auto"/>
              <w:jc w:val="right"/>
              <w:rPr>
                <w:rFonts w:cs="Arial"/>
                <w:sz w:val="12"/>
                <w:szCs w:val="12"/>
              </w:rPr>
            </w:pPr>
            <w:r w:rsidRPr="00CF5B1D">
              <w:rPr>
                <w:rFonts w:cs="Arial"/>
                <w:sz w:val="12"/>
                <w:szCs w:val="12"/>
              </w:rPr>
              <w:t>12</w:t>
            </w:r>
          </w:p>
        </w:tc>
        <w:tc>
          <w:tcPr>
            <w:tcW w:w="444" w:type="pct"/>
            <w:tcBorders>
              <w:top w:val="nil"/>
              <w:left w:val="nil"/>
              <w:bottom w:val="nil"/>
              <w:right w:val="nil"/>
            </w:tcBorders>
            <w:shd w:val="clear" w:color="auto" w:fill="auto"/>
            <w:noWrap/>
            <w:vAlign w:val="bottom"/>
            <w:hideMark/>
          </w:tcPr>
          <w:p w14:paraId="032CEDB8" w14:textId="77777777" w:rsidR="00CF5B1D" w:rsidRPr="00CF5B1D" w:rsidRDefault="00CF5B1D" w:rsidP="00CF5B1D">
            <w:pPr>
              <w:spacing w:line="240" w:lineRule="auto"/>
              <w:jc w:val="right"/>
              <w:rPr>
                <w:rFonts w:cs="Arial"/>
                <w:sz w:val="12"/>
                <w:szCs w:val="12"/>
              </w:rPr>
            </w:pPr>
            <w:r w:rsidRPr="00CF5B1D">
              <w:rPr>
                <w:rFonts w:cs="Arial"/>
                <w:sz w:val="12"/>
                <w:szCs w:val="12"/>
              </w:rPr>
              <w:t>122</w:t>
            </w:r>
          </w:p>
        </w:tc>
      </w:tr>
      <w:tr w:rsidR="00CF5B1D" w:rsidRPr="00CF5B1D" w14:paraId="327F849E" w14:textId="77777777" w:rsidTr="00CF5B1D">
        <w:trPr>
          <w:trHeight w:val="85"/>
        </w:trPr>
        <w:tc>
          <w:tcPr>
            <w:tcW w:w="3438" w:type="pct"/>
            <w:tcBorders>
              <w:top w:val="nil"/>
              <w:left w:val="nil"/>
              <w:bottom w:val="nil"/>
              <w:right w:val="nil"/>
            </w:tcBorders>
            <w:shd w:val="clear" w:color="auto" w:fill="auto"/>
            <w:vAlign w:val="bottom"/>
            <w:hideMark/>
          </w:tcPr>
          <w:p w14:paraId="6CC59C56" w14:textId="77777777" w:rsidR="00CF5B1D" w:rsidRPr="00CF5B1D" w:rsidRDefault="00CF5B1D" w:rsidP="00CF5B1D">
            <w:pPr>
              <w:spacing w:line="240" w:lineRule="auto"/>
              <w:rPr>
                <w:rFonts w:cs="Arial"/>
                <w:sz w:val="12"/>
                <w:szCs w:val="12"/>
              </w:rPr>
            </w:pPr>
            <w:r w:rsidRPr="00CF5B1D">
              <w:rPr>
                <w:rFonts w:cs="Arial"/>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14:paraId="740B7883"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771B41BB" w14:textId="77777777" w:rsidR="00CF5B1D" w:rsidRPr="00CF5B1D" w:rsidRDefault="00CF5B1D" w:rsidP="00CF5B1D">
            <w:pPr>
              <w:spacing w:line="240" w:lineRule="auto"/>
              <w:jc w:val="right"/>
              <w:rPr>
                <w:rFonts w:cs="Arial"/>
                <w:sz w:val="12"/>
                <w:szCs w:val="12"/>
              </w:rPr>
            </w:pPr>
            <w:r w:rsidRPr="00CF5B1D">
              <w:rPr>
                <w:rFonts w:cs="Arial"/>
                <w:sz w:val="12"/>
                <w:szCs w:val="12"/>
              </w:rPr>
              <w:t>62 800</w:t>
            </w:r>
          </w:p>
        </w:tc>
        <w:tc>
          <w:tcPr>
            <w:tcW w:w="444" w:type="pct"/>
            <w:tcBorders>
              <w:top w:val="nil"/>
              <w:left w:val="nil"/>
              <w:bottom w:val="nil"/>
              <w:right w:val="nil"/>
            </w:tcBorders>
            <w:shd w:val="clear" w:color="auto" w:fill="auto"/>
            <w:noWrap/>
            <w:vAlign w:val="bottom"/>
            <w:hideMark/>
          </w:tcPr>
          <w:p w14:paraId="6BB5A4C8" w14:textId="77777777" w:rsidR="00CF5B1D" w:rsidRPr="00CF5B1D" w:rsidRDefault="00CF5B1D" w:rsidP="00CF5B1D">
            <w:pPr>
              <w:spacing w:line="240" w:lineRule="auto"/>
              <w:jc w:val="right"/>
              <w:rPr>
                <w:rFonts w:cs="Arial"/>
                <w:sz w:val="12"/>
                <w:szCs w:val="12"/>
              </w:rPr>
            </w:pPr>
            <w:r w:rsidRPr="00CF5B1D">
              <w:rPr>
                <w:rFonts w:cs="Arial"/>
                <w:sz w:val="12"/>
                <w:szCs w:val="12"/>
              </w:rPr>
              <w:t>4 436</w:t>
            </w:r>
          </w:p>
        </w:tc>
      </w:tr>
      <w:tr w:rsidR="00CF5B1D" w:rsidRPr="00CF5B1D" w14:paraId="4D1B0456" w14:textId="77777777" w:rsidTr="00CF5B1D">
        <w:trPr>
          <w:trHeight w:val="85"/>
        </w:trPr>
        <w:tc>
          <w:tcPr>
            <w:tcW w:w="3438" w:type="pct"/>
            <w:tcBorders>
              <w:top w:val="nil"/>
              <w:left w:val="nil"/>
              <w:bottom w:val="nil"/>
              <w:right w:val="nil"/>
            </w:tcBorders>
            <w:shd w:val="clear" w:color="auto" w:fill="auto"/>
            <w:vAlign w:val="bottom"/>
            <w:hideMark/>
          </w:tcPr>
          <w:p w14:paraId="610F73E5"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8DDF182"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586CF7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FD297EB" w14:textId="77777777" w:rsidR="00CF5B1D" w:rsidRPr="00CF5B1D" w:rsidRDefault="00CF5B1D" w:rsidP="00CF5B1D">
            <w:pPr>
              <w:spacing w:line="240" w:lineRule="auto"/>
              <w:rPr>
                <w:rFonts w:ascii="Times New Roman" w:hAnsi="Times New Roman"/>
                <w:sz w:val="12"/>
                <w:szCs w:val="12"/>
              </w:rPr>
            </w:pPr>
          </w:p>
        </w:tc>
      </w:tr>
      <w:tr w:rsidR="00CF5B1D" w:rsidRPr="00CF5B1D" w14:paraId="5EB54A3D" w14:textId="77777777" w:rsidTr="00CF5B1D">
        <w:trPr>
          <w:trHeight w:val="85"/>
        </w:trPr>
        <w:tc>
          <w:tcPr>
            <w:tcW w:w="3438" w:type="pct"/>
            <w:tcBorders>
              <w:top w:val="nil"/>
              <w:left w:val="nil"/>
              <w:bottom w:val="nil"/>
              <w:right w:val="nil"/>
            </w:tcBorders>
            <w:shd w:val="clear" w:color="000000" w:fill="B7CFE8"/>
            <w:vAlign w:val="bottom"/>
            <w:hideMark/>
          </w:tcPr>
          <w:p w14:paraId="20823BB9" w14:textId="77777777" w:rsidR="00CF5B1D" w:rsidRPr="00CF5B1D" w:rsidRDefault="00CF5B1D" w:rsidP="00CF5B1D">
            <w:pPr>
              <w:spacing w:line="240" w:lineRule="auto"/>
              <w:rPr>
                <w:rFonts w:cs="Arial"/>
                <w:b/>
                <w:bCs/>
                <w:sz w:val="12"/>
                <w:szCs w:val="12"/>
              </w:rPr>
            </w:pPr>
            <w:r w:rsidRPr="00CF5B1D">
              <w:rPr>
                <w:rFonts w:cs="Arial"/>
                <w:b/>
                <w:bCs/>
                <w:sz w:val="12"/>
                <w:szCs w:val="12"/>
              </w:rPr>
              <w:t>Działalność kulturalna</w:t>
            </w:r>
          </w:p>
        </w:tc>
        <w:tc>
          <w:tcPr>
            <w:tcW w:w="534" w:type="pct"/>
            <w:tcBorders>
              <w:top w:val="nil"/>
              <w:left w:val="nil"/>
              <w:bottom w:val="nil"/>
              <w:right w:val="nil"/>
            </w:tcBorders>
            <w:shd w:val="clear" w:color="000000" w:fill="B7CFE8"/>
            <w:noWrap/>
            <w:vAlign w:val="bottom"/>
            <w:hideMark/>
          </w:tcPr>
          <w:p w14:paraId="3F39F1F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2D0353D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73B415C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E0806CE" w14:textId="77777777" w:rsidTr="00CF5B1D">
        <w:trPr>
          <w:trHeight w:val="85"/>
        </w:trPr>
        <w:tc>
          <w:tcPr>
            <w:tcW w:w="3438" w:type="pct"/>
            <w:tcBorders>
              <w:top w:val="nil"/>
              <w:left w:val="nil"/>
              <w:bottom w:val="nil"/>
              <w:right w:val="nil"/>
            </w:tcBorders>
            <w:shd w:val="clear" w:color="auto" w:fill="auto"/>
            <w:vAlign w:val="bottom"/>
            <w:hideMark/>
          </w:tcPr>
          <w:p w14:paraId="6BEDEE3C"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1D9591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A3C041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B762220" w14:textId="77777777" w:rsidR="00CF5B1D" w:rsidRPr="00CF5B1D" w:rsidRDefault="00CF5B1D" w:rsidP="00CF5B1D">
            <w:pPr>
              <w:spacing w:line="240" w:lineRule="auto"/>
              <w:rPr>
                <w:rFonts w:ascii="Times New Roman" w:hAnsi="Times New Roman"/>
                <w:sz w:val="12"/>
                <w:szCs w:val="12"/>
              </w:rPr>
            </w:pPr>
          </w:p>
        </w:tc>
      </w:tr>
      <w:tr w:rsidR="00CF5B1D" w:rsidRPr="00CF5B1D" w14:paraId="49ACE0E5" w14:textId="77777777" w:rsidTr="00CF5B1D">
        <w:trPr>
          <w:trHeight w:val="85"/>
        </w:trPr>
        <w:tc>
          <w:tcPr>
            <w:tcW w:w="3438" w:type="pct"/>
            <w:tcBorders>
              <w:top w:val="nil"/>
              <w:left w:val="nil"/>
              <w:bottom w:val="nil"/>
              <w:right w:val="nil"/>
            </w:tcBorders>
            <w:shd w:val="clear" w:color="000000" w:fill="D5E3F2"/>
            <w:vAlign w:val="bottom"/>
            <w:hideMark/>
          </w:tcPr>
          <w:p w14:paraId="74F9FD3A"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14:paraId="35748598"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5235E4D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89A11E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8699E8B" w14:textId="77777777" w:rsidTr="00CF5B1D">
        <w:trPr>
          <w:trHeight w:val="85"/>
        </w:trPr>
        <w:tc>
          <w:tcPr>
            <w:tcW w:w="3438" w:type="pct"/>
            <w:tcBorders>
              <w:top w:val="nil"/>
              <w:left w:val="nil"/>
              <w:bottom w:val="nil"/>
              <w:right w:val="nil"/>
            </w:tcBorders>
            <w:shd w:val="clear" w:color="auto" w:fill="auto"/>
            <w:vAlign w:val="bottom"/>
            <w:hideMark/>
          </w:tcPr>
          <w:p w14:paraId="083C8A4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591C4E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43A7B4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29710BB" w14:textId="77777777" w:rsidR="00CF5B1D" w:rsidRPr="00CF5B1D" w:rsidRDefault="00CF5B1D" w:rsidP="00CF5B1D">
            <w:pPr>
              <w:spacing w:line="240" w:lineRule="auto"/>
              <w:rPr>
                <w:rFonts w:ascii="Times New Roman" w:hAnsi="Times New Roman"/>
                <w:sz w:val="12"/>
                <w:szCs w:val="12"/>
              </w:rPr>
            </w:pPr>
          </w:p>
        </w:tc>
      </w:tr>
      <w:tr w:rsidR="00CF5B1D" w:rsidRPr="00CF5B1D" w14:paraId="4702BA92" w14:textId="77777777" w:rsidTr="00CF5B1D">
        <w:trPr>
          <w:trHeight w:val="85"/>
        </w:trPr>
        <w:tc>
          <w:tcPr>
            <w:tcW w:w="3438" w:type="pct"/>
            <w:tcBorders>
              <w:top w:val="nil"/>
              <w:left w:val="nil"/>
              <w:bottom w:val="nil"/>
              <w:right w:val="nil"/>
            </w:tcBorders>
            <w:shd w:val="clear" w:color="000000" w:fill="EAF1F6"/>
            <w:vAlign w:val="bottom"/>
            <w:hideMark/>
          </w:tcPr>
          <w:p w14:paraId="26F3EE59"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Centrum "Łowicka" - Dom Kultury w Dzielnicy Mokotów</w:t>
            </w:r>
          </w:p>
        </w:tc>
        <w:tc>
          <w:tcPr>
            <w:tcW w:w="534" w:type="pct"/>
            <w:tcBorders>
              <w:top w:val="nil"/>
              <w:left w:val="nil"/>
              <w:bottom w:val="nil"/>
              <w:right w:val="nil"/>
            </w:tcBorders>
            <w:shd w:val="clear" w:color="000000" w:fill="EAF1F6"/>
            <w:noWrap/>
            <w:vAlign w:val="bottom"/>
            <w:hideMark/>
          </w:tcPr>
          <w:p w14:paraId="770B9A7B"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13324BD6"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0B93FAA1"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76CDDF1" w14:textId="77777777" w:rsidTr="00CF5B1D">
        <w:trPr>
          <w:trHeight w:val="85"/>
        </w:trPr>
        <w:tc>
          <w:tcPr>
            <w:tcW w:w="3438" w:type="pct"/>
            <w:tcBorders>
              <w:top w:val="nil"/>
              <w:left w:val="nil"/>
              <w:bottom w:val="nil"/>
              <w:right w:val="nil"/>
            </w:tcBorders>
            <w:shd w:val="clear" w:color="auto" w:fill="auto"/>
            <w:vAlign w:val="bottom"/>
            <w:hideMark/>
          </w:tcPr>
          <w:p w14:paraId="4EBC42D6"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275CF6B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472993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B6B88D3" w14:textId="77777777" w:rsidR="00CF5B1D" w:rsidRPr="00CF5B1D" w:rsidRDefault="00CF5B1D" w:rsidP="00CF5B1D">
            <w:pPr>
              <w:spacing w:line="240" w:lineRule="auto"/>
              <w:rPr>
                <w:rFonts w:ascii="Times New Roman" w:hAnsi="Times New Roman"/>
                <w:sz w:val="12"/>
                <w:szCs w:val="12"/>
              </w:rPr>
            </w:pPr>
          </w:p>
        </w:tc>
      </w:tr>
      <w:tr w:rsidR="00CF5B1D" w:rsidRPr="00CF5B1D" w14:paraId="38136ED6" w14:textId="77777777" w:rsidTr="00CF5B1D">
        <w:trPr>
          <w:trHeight w:val="85"/>
        </w:trPr>
        <w:tc>
          <w:tcPr>
            <w:tcW w:w="3438" w:type="pct"/>
            <w:tcBorders>
              <w:top w:val="nil"/>
              <w:left w:val="nil"/>
              <w:bottom w:val="nil"/>
              <w:right w:val="nil"/>
            </w:tcBorders>
            <w:shd w:val="clear" w:color="auto" w:fill="auto"/>
            <w:vAlign w:val="bottom"/>
            <w:hideMark/>
          </w:tcPr>
          <w:p w14:paraId="068B57D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AB5C58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A67672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BEDAD06" w14:textId="77777777" w:rsidR="00CF5B1D" w:rsidRPr="00CF5B1D" w:rsidRDefault="00CF5B1D" w:rsidP="00CF5B1D">
            <w:pPr>
              <w:spacing w:line="240" w:lineRule="auto"/>
              <w:rPr>
                <w:rFonts w:ascii="Times New Roman" w:hAnsi="Times New Roman"/>
                <w:sz w:val="12"/>
                <w:szCs w:val="12"/>
              </w:rPr>
            </w:pPr>
          </w:p>
        </w:tc>
      </w:tr>
      <w:tr w:rsidR="00CF5B1D" w:rsidRPr="00CF5B1D" w14:paraId="3961264F" w14:textId="77777777" w:rsidTr="00CF5B1D">
        <w:trPr>
          <w:trHeight w:val="85"/>
        </w:trPr>
        <w:tc>
          <w:tcPr>
            <w:tcW w:w="3438" w:type="pct"/>
            <w:tcBorders>
              <w:top w:val="nil"/>
              <w:left w:val="nil"/>
              <w:bottom w:val="nil"/>
              <w:right w:val="nil"/>
            </w:tcBorders>
            <w:shd w:val="clear" w:color="auto" w:fill="auto"/>
            <w:vAlign w:val="bottom"/>
            <w:hideMark/>
          </w:tcPr>
          <w:p w14:paraId="5C8FCF4C" w14:textId="77777777" w:rsidR="00CF5B1D" w:rsidRPr="00CF5B1D" w:rsidRDefault="00CF5B1D" w:rsidP="00CF5B1D">
            <w:pPr>
              <w:spacing w:line="240" w:lineRule="auto"/>
              <w:rPr>
                <w:rFonts w:cs="Arial"/>
                <w:sz w:val="12"/>
                <w:szCs w:val="12"/>
              </w:rPr>
            </w:pPr>
            <w:r w:rsidRPr="00CF5B1D">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14:paraId="1410825C"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865BE8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24B9A09" w14:textId="77777777" w:rsidR="00CF5B1D" w:rsidRPr="00CF5B1D" w:rsidRDefault="00CF5B1D" w:rsidP="00CF5B1D">
            <w:pPr>
              <w:spacing w:line="240" w:lineRule="auto"/>
              <w:rPr>
                <w:rFonts w:ascii="Times New Roman" w:hAnsi="Times New Roman"/>
                <w:sz w:val="12"/>
                <w:szCs w:val="12"/>
              </w:rPr>
            </w:pPr>
          </w:p>
        </w:tc>
      </w:tr>
      <w:tr w:rsidR="00CF5B1D" w:rsidRPr="00CF5B1D" w14:paraId="2EF80E81" w14:textId="77777777" w:rsidTr="00CF5B1D">
        <w:trPr>
          <w:trHeight w:val="85"/>
        </w:trPr>
        <w:tc>
          <w:tcPr>
            <w:tcW w:w="3438" w:type="pct"/>
            <w:tcBorders>
              <w:top w:val="nil"/>
              <w:left w:val="nil"/>
              <w:bottom w:val="nil"/>
              <w:right w:val="nil"/>
            </w:tcBorders>
            <w:shd w:val="clear" w:color="auto" w:fill="auto"/>
            <w:vAlign w:val="bottom"/>
            <w:hideMark/>
          </w:tcPr>
          <w:p w14:paraId="5F0772C6"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BCAFA1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4E9D86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A1F5476" w14:textId="77777777" w:rsidR="00CF5B1D" w:rsidRPr="00CF5B1D" w:rsidRDefault="00CF5B1D" w:rsidP="00CF5B1D">
            <w:pPr>
              <w:spacing w:line="240" w:lineRule="auto"/>
              <w:rPr>
                <w:rFonts w:ascii="Times New Roman" w:hAnsi="Times New Roman"/>
                <w:sz w:val="12"/>
                <w:szCs w:val="12"/>
              </w:rPr>
            </w:pPr>
          </w:p>
        </w:tc>
      </w:tr>
      <w:tr w:rsidR="00CF5B1D" w:rsidRPr="00CF5B1D" w14:paraId="52375437" w14:textId="77777777" w:rsidTr="00CF5B1D">
        <w:trPr>
          <w:trHeight w:val="85"/>
        </w:trPr>
        <w:tc>
          <w:tcPr>
            <w:tcW w:w="3438" w:type="pct"/>
            <w:tcBorders>
              <w:top w:val="nil"/>
              <w:left w:val="nil"/>
              <w:bottom w:val="nil"/>
              <w:right w:val="nil"/>
            </w:tcBorders>
            <w:shd w:val="clear" w:color="auto" w:fill="auto"/>
            <w:vAlign w:val="bottom"/>
            <w:hideMark/>
          </w:tcPr>
          <w:p w14:paraId="7D514A5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29D155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F49681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E2A9232" w14:textId="77777777" w:rsidR="00CF5B1D" w:rsidRPr="00CF5B1D" w:rsidRDefault="00CF5B1D" w:rsidP="00CF5B1D">
            <w:pPr>
              <w:spacing w:line="240" w:lineRule="auto"/>
              <w:rPr>
                <w:rFonts w:ascii="Times New Roman" w:hAnsi="Times New Roman"/>
                <w:sz w:val="12"/>
                <w:szCs w:val="12"/>
              </w:rPr>
            </w:pPr>
          </w:p>
        </w:tc>
      </w:tr>
      <w:tr w:rsidR="00CF5B1D" w:rsidRPr="00CF5B1D" w14:paraId="7AC85524" w14:textId="77777777" w:rsidTr="00CF5B1D">
        <w:trPr>
          <w:trHeight w:val="85"/>
        </w:trPr>
        <w:tc>
          <w:tcPr>
            <w:tcW w:w="3438" w:type="pct"/>
            <w:tcBorders>
              <w:top w:val="nil"/>
              <w:left w:val="nil"/>
              <w:bottom w:val="nil"/>
              <w:right w:val="nil"/>
            </w:tcBorders>
            <w:shd w:val="clear" w:color="auto" w:fill="auto"/>
            <w:vAlign w:val="bottom"/>
            <w:hideMark/>
          </w:tcPr>
          <w:p w14:paraId="2FA6A9D5" w14:textId="77777777" w:rsidR="00CF5B1D" w:rsidRPr="00CF5B1D" w:rsidRDefault="00CF5B1D" w:rsidP="00CF5B1D">
            <w:pPr>
              <w:spacing w:line="240" w:lineRule="auto"/>
              <w:rPr>
                <w:rFonts w:cs="Arial"/>
                <w:sz w:val="12"/>
                <w:szCs w:val="12"/>
              </w:rPr>
            </w:pPr>
            <w:r w:rsidRPr="00CF5B1D">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14:paraId="27CE20C7"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29CC4850" w14:textId="77777777" w:rsidR="00CF5B1D" w:rsidRPr="00CF5B1D" w:rsidRDefault="00CF5B1D" w:rsidP="00CF5B1D">
            <w:pPr>
              <w:spacing w:line="240" w:lineRule="auto"/>
              <w:jc w:val="right"/>
              <w:rPr>
                <w:rFonts w:cs="Arial"/>
                <w:sz w:val="12"/>
                <w:szCs w:val="12"/>
              </w:rPr>
            </w:pPr>
            <w:r w:rsidRPr="00CF5B1D">
              <w:rPr>
                <w:rFonts w:cs="Arial"/>
                <w:sz w:val="12"/>
                <w:szCs w:val="12"/>
              </w:rPr>
              <w:t>200</w:t>
            </w:r>
          </w:p>
        </w:tc>
        <w:tc>
          <w:tcPr>
            <w:tcW w:w="444" w:type="pct"/>
            <w:tcBorders>
              <w:top w:val="nil"/>
              <w:left w:val="nil"/>
              <w:bottom w:val="nil"/>
              <w:right w:val="nil"/>
            </w:tcBorders>
            <w:shd w:val="clear" w:color="auto" w:fill="auto"/>
            <w:noWrap/>
            <w:vAlign w:val="bottom"/>
            <w:hideMark/>
          </w:tcPr>
          <w:p w14:paraId="1CFEEC9F" w14:textId="77777777" w:rsidR="00CF5B1D" w:rsidRPr="00CF5B1D" w:rsidRDefault="00CF5B1D" w:rsidP="00CF5B1D">
            <w:pPr>
              <w:spacing w:line="240" w:lineRule="auto"/>
              <w:jc w:val="right"/>
              <w:rPr>
                <w:rFonts w:cs="Arial"/>
                <w:sz w:val="12"/>
                <w:szCs w:val="12"/>
              </w:rPr>
            </w:pPr>
            <w:r w:rsidRPr="00CF5B1D">
              <w:rPr>
                <w:rFonts w:cs="Arial"/>
                <w:sz w:val="12"/>
                <w:szCs w:val="12"/>
              </w:rPr>
              <w:t>187</w:t>
            </w:r>
          </w:p>
        </w:tc>
      </w:tr>
      <w:tr w:rsidR="00CF5B1D" w:rsidRPr="00CF5B1D" w14:paraId="53A43136" w14:textId="77777777" w:rsidTr="00CF5B1D">
        <w:trPr>
          <w:trHeight w:val="85"/>
        </w:trPr>
        <w:tc>
          <w:tcPr>
            <w:tcW w:w="3438" w:type="pct"/>
            <w:tcBorders>
              <w:top w:val="nil"/>
              <w:left w:val="nil"/>
              <w:bottom w:val="nil"/>
              <w:right w:val="nil"/>
            </w:tcBorders>
            <w:shd w:val="clear" w:color="auto" w:fill="auto"/>
            <w:vAlign w:val="bottom"/>
            <w:hideMark/>
          </w:tcPr>
          <w:p w14:paraId="72774DEC" w14:textId="77777777" w:rsidR="00CF5B1D" w:rsidRPr="00CF5B1D" w:rsidRDefault="00CF5B1D" w:rsidP="00CF5B1D">
            <w:pPr>
              <w:spacing w:line="240" w:lineRule="auto"/>
              <w:rPr>
                <w:rFonts w:cs="Arial"/>
                <w:sz w:val="12"/>
                <w:szCs w:val="12"/>
              </w:rPr>
            </w:pPr>
            <w:r w:rsidRPr="00CF5B1D">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14:paraId="65F53CB6"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0C26F434" w14:textId="77777777" w:rsidR="00CF5B1D" w:rsidRPr="00CF5B1D" w:rsidRDefault="00CF5B1D" w:rsidP="00CF5B1D">
            <w:pPr>
              <w:spacing w:line="240" w:lineRule="auto"/>
              <w:jc w:val="right"/>
              <w:rPr>
                <w:rFonts w:cs="Arial"/>
                <w:sz w:val="12"/>
                <w:szCs w:val="12"/>
              </w:rPr>
            </w:pPr>
            <w:r w:rsidRPr="00CF5B1D">
              <w:rPr>
                <w:rFonts w:cs="Arial"/>
                <w:sz w:val="12"/>
                <w:szCs w:val="12"/>
              </w:rPr>
              <w:t>65,9</w:t>
            </w:r>
          </w:p>
        </w:tc>
        <w:tc>
          <w:tcPr>
            <w:tcW w:w="444" w:type="pct"/>
            <w:tcBorders>
              <w:top w:val="nil"/>
              <w:left w:val="nil"/>
              <w:bottom w:val="nil"/>
              <w:right w:val="nil"/>
            </w:tcBorders>
            <w:shd w:val="clear" w:color="auto" w:fill="auto"/>
            <w:noWrap/>
            <w:vAlign w:val="bottom"/>
            <w:hideMark/>
          </w:tcPr>
          <w:p w14:paraId="4D731973" w14:textId="77777777" w:rsidR="00CF5B1D" w:rsidRPr="00CF5B1D" w:rsidRDefault="00CF5B1D" w:rsidP="00CF5B1D">
            <w:pPr>
              <w:spacing w:line="240" w:lineRule="auto"/>
              <w:jc w:val="right"/>
              <w:rPr>
                <w:rFonts w:cs="Arial"/>
                <w:sz w:val="12"/>
                <w:szCs w:val="12"/>
              </w:rPr>
            </w:pPr>
            <w:r w:rsidRPr="00CF5B1D">
              <w:rPr>
                <w:rFonts w:cs="Arial"/>
                <w:sz w:val="12"/>
                <w:szCs w:val="12"/>
              </w:rPr>
              <w:t>71,3</w:t>
            </w:r>
          </w:p>
        </w:tc>
      </w:tr>
      <w:tr w:rsidR="00CF5B1D" w:rsidRPr="00CF5B1D" w14:paraId="542E710B" w14:textId="77777777" w:rsidTr="00CF5B1D">
        <w:trPr>
          <w:trHeight w:val="85"/>
        </w:trPr>
        <w:tc>
          <w:tcPr>
            <w:tcW w:w="3438" w:type="pct"/>
            <w:tcBorders>
              <w:top w:val="nil"/>
              <w:left w:val="nil"/>
              <w:bottom w:val="nil"/>
              <w:right w:val="nil"/>
            </w:tcBorders>
            <w:shd w:val="clear" w:color="auto" w:fill="auto"/>
            <w:vAlign w:val="bottom"/>
            <w:hideMark/>
          </w:tcPr>
          <w:p w14:paraId="5D00B5B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F470F4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423128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08AB42A" w14:textId="77777777" w:rsidR="00CF5B1D" w:rsidRPr="00CF5B1D" w:rsidRDefault="00CF5B1D" w:rsidP="00CF5B1D">
            <w:pPr>
              <w:spacing w:line="240" w:lineRule="auto"/>
              <w:rPr>
                <w:rFonts w:ascii="Times New Roman" w:hAnsi="Times New Roman"/>
                <w:sz w:val="12"/>
                <w:szCs w:val="12"/>
              </w:rPr>
            </w:pPr>
          </w:p>
        </w:tc>
      </w:tr>
      <w:tr w:rsidR="00CF5B1D" w:rsidRPr="00CF5B1D" w14:paraId="38E3582F" w14:textId="77777777" w:rsidTr="00CF5B1D">
        <w:trPr>
          <w:trHeight w:val="85"/>
        </w:trPr>
        <w:tc>
          <w:tcPr>
            <w:tcW w:w="3438" w:type="pct"/>
            <w:tcBorders>
              <w:top w:val="nil"/>
              <w:left w:val="nil"/>
              <w:bottom w:val="nil"/>
              <w:right w:val="nil"/>
            </w:tcBorders>
            <w:shd w:val="clear" w:color="000000" w:fill="EAF1F6"/>
            <w:vAlign w:val="bottom"/>
            <w:hideMark/>
          </w:tcPr>
          <w:p w14:paraId="14B39F45"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Dom Kultury "</w:t>
            </w:r>
            <w:proofErr w:type="spellStart"/>
            <w:r w:rsidRPr="00CF5B1D">
              <w:rPr>
                <w:rFonts w:cs="Arial"/>
                <w:b/>
                <w:bCs/>
                <w:i/>
                <w:iCs/>
                <w:sz w:val="12"/>
                <w:szCs w:val="12"/>
              </w:rPr>
              <w:t>Dorożkarnia</w:t>
            </w:r>
            <w:proofErr w:type="spellEnd"/>
            <w:r w:rsidRPr="00CF5B1D">
              <w:rPr>
                <w:rFonts w:cs="Arial"/>
                <w:b/>
                <w:bCs/>
                <w:i/>
                <w:iCs/>
                <w:sz w:val="12"/>
                <w:szCs w:val="12"/>
              </w:rPr>
              <w:t>" w Dzielnicy Mokotów</w:t>
            </w:r>
          </w:p>
        </w:tc>
        <w:tc>
          <w:tcPr>
            <w:tcW w:w="534" w:type="pct"/>
            <w:tcBorders>
              <w:top w:val="nil"/>
              <w:left w:val="nil"/>
              <w:bottom w:val="nil"/>
              <w:right w:val="nil"/>
            </w:tcBorders>
            <w:shd w:val="clear" w:color="000000" w:fill="EAF1F6"/>
            <w:noWrap/>
            <w:vAlign w:val="bottom"/>
            <w:hideMark/>
          </w:tcPr>
          <w:p w14:paraId="49F1DF99"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5F1BE000"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4B6D3DA9"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2E51A61F" w14:textId="77777777" w:rsidTr="00CF5B1D">
        <w:trPr>
          <w:trHeight w:val="85"/>
        </w:trPr>
        <w:tc>
          <w:tcPr>
            <w:tcW w:w="3438" w:type="pct"/>
            <w:tcBorders>
              <w:top w:val="nil"/>
              <w:left w:val="nil"/>
              <w:bottom w:val="nil"/>
              <w:right w:val="nil"/>
            </w:tcBorders>
            <w:shd w:val="clear" w:color="auto" w:fill="auto"/>
            <w:vAlign w:val="bottom"/>
            <w:hideMark/>
          </w:tcPr>
          <w:p w14:paraId="04BACA1C"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0CE84F2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730F00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B75B947" w14:textId="77777777" w:rsidR="00CF5B1D" w:rsidRPr="00CF5B1D" w:rsidRDefault="00CF5B1D" w:rsidP="00CF5B1D">
            <w:pPr>
              <w:spacing w:line="240" w:lineRule="auto"/>
              <w:rPr>
                <w:rFonts w:ascii="Times New Roman" w:hAnsi="Times New Roman"/>
                <w:sz w:val="12"/>
                <w:szCs w:val="12"/>
              </w:rPr>
            </w:pPr>
          </w:p>
        </w:tc>
      </w:tr>
      <w:tr w:rsidR="00CF5B1D" w:rsidRPr="00CF5B1D" w14:paraId="0F93A79C" w14:textId="77777777" w:rsidTr="00CF5B1D">
        <w:trPr>
          <w:trHeight w:val="85"/>
        </w:trPr>
        <w:tc>
          <w:tcPr>
            <w:tcW w:w="3438" w:type="pct"/>
            <w:tcBorders>
              <w:top w:val="nil"/>
              <w:left w:val="nil"/>
              <w:bottom w:val="nil"/>
              <w:right w:val="nil"/>
            </w:tcBorders>
            <w:shd w:val="clear" w:color="auto" w:fill="auto"/>
            <w:vAlign w:val="bottom"/>
            <w:hideMark/>
          </w:tcPr>
          <w:p w14:paraId="0D5EB820"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5CA5455"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E11F6E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239D455" w14:textId="77777777" w:rsidR="00CF5B1D" w:rsidRPr="00CF5B1D" w:rsidRDefault="00CF5B1D" w:rsidP="00CF5B1D">
            <w:pPr>
              <w:spacing w:line="240" w:lineRule="auto"/>
              <w:rPr>
                <w:rFonts w:ascii="Times New Roman" w:hAnsi="Times New Roman"/>
                <w:sz w:val="12"/>
                <w:szCs w:val="12"/>
              </w:rPr>
            </w:pPr>
          </w:p>
        </w:tc>
      </w:tr>
      <w:tr w:rsidR="00CF5B1D" w:rsidRPr="00CF5B1D" w14:paraId="34664542" w14:textId="77777777" w:rsidTr="00CF5B1D">
        <w:trPr>
          <w:trHeight w:val="85"/>
        </w:trPr>
        <w:tc>
          <w:tcPr>
            <w:tcW w:w="3438" w:type="pct"/>
            <w:tcBorders>
              <w:top w:val="nil"/>
              <w:left w:val="nil"/>
              <w:bottom w:val="nil"/>
              <w:right w:val="nil"/>
            </w:tcBorders>
            <w:shd w:val="clear" w:color="auto" w:fill="auto"/>
            <w:vAlign w:val="bottom"/>
            <w:hideMark/>
          </w:tcPr>
          <w:p w14:paraId="2E91C046" w14:textId="77777777" w:rsidR="00CF5B1D" w:rsidRPr="00CF5B1D" w:rsidRDefault="00CF5B1D" w:rsidP="00CF5B1D">
            <w:pPr>
              <w:spacing w:line="240" w:lineRule="auto"/>
              <w:rPr>
                <w:rFonts w:cs="Arial"/>
                <w:sz w:val="12"/>
                <w:szCs w:val="12"/>
              </w:rPr>
            </w:pPr>
            <w:r w:rsidRPr="00CF5B1D">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14:paraId="288A048A"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1DCE41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2265A63" w14:textId="77777777" w:rsidR="00CF5B1D" w:rsidRPr="00CF5B1D" w:rsidRDefault="00CF5B1D" w:rsidP="00CF5B1D">
            <w:pPr>
              <w:spacing w:line="240" w:lineRule="auto"/>
              <w:rPr>
                <w:rFonts w:ascii="Times New Roman" w:hAnsi="Times New Roman"/>
                <w:sz w:val="12"/>
                <w:szCs w:val="12"/>
              </w:rPr>
            </w:pPr>
          </w:p>
        </w:tc>
      </w:tr>
      <w:tr w:rsidR="00CF5B1D" w:rsidRPr="00CF5B1D" w14:paraId="17CD153C" w14:textId="77777777" w:rsidTr="00CF5B1D">
        <w:trPr>
          <w:trHeight w:val="85"/>
        </w:trPr>
        <w:tc>
          <w:tcPr>
            <w:tcW w:w="3438" w:type="pct"/>
            <w:tcBorders>
              <w:top w:val="nil"/>
              <w:left w:val="nil"/>
              <w:bottom w:val="nil"/>
              <w:right w:val="nil"/>
            </w:tcBorders>
            <w:shd w:val="clear" w:color="auto" w:fill="auto"/>
            <w:vAlign w:val="bottom"/>
            <w:hideMark/>
          </w:tcPr>
          <w:p w14:paraId="527BBEC8"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7052D54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4CCB75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CA3825E" w14:textId="77777777" w:rsidR="00CF5B1D" w:rsidRPr="00CF5B1D" w:rsidRDefault="00CF5B1D" w:rsidP="00CF5B1D">
            <w:pPr>
              <w:spacing w:line="240" w:lineRule="auto"/>
              <w:rPr>
                <w:rFonts w:ascii="Times New Roman" w:hAnsi="Times New Roman"/>
                <w:sz w:val="12"/>
                <w:szCs w:val="12"/>
              </w:rPr>
            </w:pPr>
          </w:p>
        </w:tc>
      </w:tr>
      <w:tr w:rsidR="00CF5B1D" w:rsidRPr="00CF5B1D" w14:paraId="01741B18" w14:textId="77777777" w:rsidTr="00CF5B1D">
        <w:trPr>
          <w:trHeight w:val="85"/>
        </w:trPr>
        <w:tc>
          <w:tcPr>
            <w:tcW w:w="3438" w:type="pct"/>
            <w:tcBorders>
              <w:top w:val="nil"/>
              <w:left w:val="nil"/>
              <w:bottom w:val="nil"/>
              <w:right w:val="nil"/>
            </w:tcBorders>
            <w:shd w:val="clear" w:color="auto" w:fill="auto"/>
            <w:vAlign w:val="bottom"/>
            <w:hideMark/>
          </w:tcPr>
          <w:p w14:paraId="31B4646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707CB9C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BF0ED5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4CF581C" w14:textId="77777777" w:rsidR="00CF5B1D" w:rsidRPr="00CF5B1D" w:rsidRDefault="00CF5B1D" w:rsidP="00CF5B1D">
            <w:pPr>
              <w:spacing w:line="240" w:lineRule="auto"/>
              <w:rPr>
                <w:rFonts w:ascii="Times New Roman" w:hAnsi="Times New Roman"/>
                <w:sz w:val="12"/>
                <w:szCs w:val="12"/>
              </w:rPr>
            </w:pPr>
          </w:p>
        </w:tc>
      </w:tr>
      <w:tr w:rsidR="00CF5B1D" w:rsidRPr="00CF5B1D" w14:paraId="68DDA83C" w14:textId="77777777" w:rsidTr="00CF5B1D">
        <w:trPr>
          <w:trHeight w:val="85"/>
        </w:trPr>
        <w:tc>
          <w:tcPr>
            <w:tcW w:w="3438" w:type="pct"/>
            <w:tcBorders>
              <w:top w:val="nil"/>
              <w:left w:val="nil"/>
              <w:bottom w:val="nil"/>
              <w:right w:val="nil"/>
            </w:tcBorders>
            <w:shd w:val="clear" w:color="auto" w:fill="auto"/>
            <w:vAlign w:val="bottom"/>
            <w:hideMark/>
          </w:tcPr>
          <w:p w14:paraId="5E4010EE" w14:textId="77777777" w:rsidR="00CF5B1D" w:rsidRPr="00CF5B1D" w:rsidRDefault="00CF5B1D" w:rsidP="00CF5B1D">
            <w:pPr>
              <w:spacing w:line="240" w:lineRule="auto"/>
              <w:rPr>
                <w:rFonts w:cs="Arial"/>
                <w:sz w:val="12"/>
                <w:szCs w:val="12"/>
              </w:rPr>
            </w:pPr>
            <w:r w:rsidRPr="00CF5B1D">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14:paraId="5AD6508E"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6ADD3193" w14:textId="77777777" w:rsidR="00CF5B1D" w:rsidRPr="00CF5B1D" w:rsidRDefault="00CF5B1D" w:rsidP="00CF5B1D">
            <w:pPr>
              <w:spacing w:line="240" w:lineRule="auto"/>
              <w:jc w:val="right"/>
              <w:rPr>
                <w:rFonts w:cs="Arial"/>
                <w:sz w:val="12"/>
                <w:szCs w:val="12"/>
              </w:rPr>
            </w:pPr>
            <w:r w:rsidRPr="00CF5B1D">
              <w:rPr>
                <w:rFonts w:cs="Arial"/>
                <w:sz w:val="12"/>
                <w:szCs w:val="12"/>
              </w:rPr>
              <w:t>420</w:t>
            </w:r>
          </w:p>
        </w:tc>
        <w:tc>
          <w:tcPr>
            <w:tcW w:w="444" w:type="pct"/>
            <w:tcBorders>
              <w:top w:val="nil"/>
              <w:left w:val="nil"/>
              <w:bottom w:val="nil"/>
              <w:right w:val="nil"/>
            </w:tcBorders>
            <w:shd w:val="clear" w:color="auto" w:fill="auto"/>
            <w:noWrap/>
            <w:vAlign w:val="bottom"/>
            <w:hideMark/>
          </w:tcPr>
          <w:p w14:paraId="42C3B403" w14:textId="77777777" w:rsidR="00CF5B1D" w:rsidRPr="00CF5B1D" w:rsidRDefault="00CF5B1D" w:rsidP="00CF5B1D">
            <w:pPr>
              <w:spacing w:line="240" w:lineRule="auto"/>
              <w:jc w:val="right"/>
              <w:rPr>
                <w:rFonts w:cs="Arial"/>
                <w:sz w:val="12"/>
                <w:szCs w:val="12"/>
              </w:rPr>
            </w:pPr>
            <w:r w:rsidRPr="00CF5B1D">
              <w:rPr>
                <w:rFonts w:cs="Arial"/>
                <w:sz w:val="12"/>
                <w:szCs w:val="12"/>
              </w:rPr>
              <w:t>246</w:t>
            </w:r>
          </w:p>
        </w:tc>
      </w:tr>
      <w:tr w:rsidR="00CF5B1D" w:rsidRPr="00CF5B1D" w14:paraId="21F53832" w14:textId="77777777" w:rsidTr="00CF5B1D">
        <w:trPr>
          <w:trHeight w:val="85"/>
        </w:trPr>
        <w:tc>
          <w:tcPr>
            <w:tcW w:w="3438" w:type="pct"/>
            <w:tcBorders>
              <w:top w:val="nil"/>
              <w:left w:val="nil"/>
              <w:bottom w:val="nil"/>
              <w:right w:val="nil"/>
            </w:tcBorders>
            <w:shd w:val="clear" w:color="auto" w:fill="auto"/>
            <w:vAlign w:val="bottom"/>
            <w:hideMark/>
          </w:tcPr>
          <w:p w14:paraId="1A8BFB23" w14:textId="77777777" w:rsidR="00CF5B1D" w:rsidRPr="00CF5B1D" w:rsidRDefault="00CF5B1D" w:rsidP="00CF5B1D">
            <w:pPr>
              <w:spacing w:line="240" w:lineRule="auto"/>
              <w:rPr>
                <w:rFonts w:cs="Arial"/>
                <w:sz w:val="12"/>
                <w:szCs w:val="12"/>
              </w:rPr>
            </w:pPr>
            <w:r w:rsidRPr="00CF5B1D">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14:paraId="072E326E"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125148BB" w14:textId="77777777" w:rsidR="00CF5B1D" w:rsidRPr="00CF5B1D" w:rsidRDefault="00CF5B1D" w:rsidP="00CF5B1D">
            <w:pPr>
              <w:spacing w:line="240" w:lineRule="auto"/>
              <w:jc w:val="right"/>
              <w:rPr>
                <w:rFonts w:cs="Arial"/>
                <w:sz w:val="12"/>
                <w:szCs w:val="12"/>
              </w:rPr>
            </w:pPr>
            <w:r w:rsidRPr="00CF5B1D">
              <w:rPr>
                <w:rFonts w:cs="Arial"/>
                <w:sz w:val="12"/>
                <w:szCs w:val="12"/>
              </w:rPr>
              <w:t>87,5</w:t>
            </w:r>
          </w:p>
        </w:tc>
        <w:tc>
          <w:tcPr>
            <w:tcW w:w="444" w:type="pct"/>
            <w:tcBorders>
              <w:top w:val="nil"/>
              <w:left w:val="nil"/>
              <w:bottom w:val="nil"/>
              <w:right w:val="nil"/>
            </w:tcBorders>
            <w:shd w:val="clear" w:color="auto" w:fill="auto"/>
            <w:noWrap/>
            <w:vAlign w:val="bottom"/>
            <w:hideMark/>
          </w:tcPr>
          <w:p w14:paraId="535FEC33" w14:textId="77777777" w:rsidR="00CF5B1D" w:rsidRPr="00CF5B1D" w:rsidRDefault="00CF5B1D" w:rsidP="00CF5B1D">
            <w:pPr>
              <w:spacing w:line="240" w:lineRule="auto"/>
              <w:jc w:val="right"/>
              <w:rPr>
                <w:rFonts w:cs="Arial"/>
                <w:sz w:val="12"/>
                <w:szCs w:val="12"/>
              </w:rPr>
            </w:pPr>
            <w:r w:rsidRPr="00CF5B1D">
              <w:rPr>
                <w:rFonts w:cs="Arial"/>
                <w:sz w:val="12"/>
                <w:szCs w:val="12"/>
              </w:rPr>
              <w:t>94,1</w:t>
            </w:r>
          </w:p>
        </w:tc>
      </w:tr>
      <w:tr w:rsidR="00CF5B1D" w:rsidRPr="00CF5B1D" w14:paraId="3A91519D" w14:textId="77777777" w:rsidTr="00CF5B1D">
        <w:trPr>
          <w:trHeight w:val="85"/>
        </w:trPr>
        <w:tc>
          <w:tcPr>
            <w:tcW w:w="3438" w:type="pct"/>
            <w:tcBorders>
              <w:top w:val="nil"/>
              <w:left w:val="nil"/>
              <w:bottom w:val="nil"/>
              <w:right w:val="nil"/>
            </w:tcBorders>
            <w:shd w:val="clear" w:color="auto" w:fill="auto"/>
            <w:vAlign w:val="bottom"/>
            <w:hideMark/>
          </w:tcPr>
          <w:p w14:paraId="57799D92"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6F9EC7D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965B98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E8C61D1" w14:textId="77777777" w:rsidR="00CF5B1D" w:rsidRPr="00CF5B1D" w:rsidRDefault="00CF5B1D" w:rsidP="00CF5B1D">
            <w:pPr>
              <w:spacing w:line="240" w:lineRule="auto"/>
              <w:rPr>
                <w:rFonts w:ascii="Times New Roman" w:hAnsi="Times New Roman"/>
                <w:sz w:val="12"/>
                <w:szCs w:val="12"/>
              </w:rPr>
            </w:pPr>
          </w:p>
        </w:tc>
      </w:tr>
      <w:tr w:rsidR="00CF5B1D" w:rsidRPr="00CF5B1D" w14:paraId="74B3205D" w14:textId="77777777" w:rsidTr="00CF5B1D">
        <w:trPr>
          <w:trHeight w:val="85"/>
        </w:trPr>
        <w:tc>
          <w:tcPr>
            <w:tcW w:w="3438" w:type="pct"/>
            <w:tcBorders>
              <w:top w:val="nil"/>
              <w:left w:val="nil"/>
              <w:bottom w:val="nil"/>
              <w:right w:val="nil"/>
            </w:tcBorders>
            <w:shd w:val="clear" w:color="000000" w:fill="EAF1F6"/>
            <w:vAlign w:val="bottom"/>
            <w:hideMark/>
          </w:tcPr>
          <w:p w14:paraId="73F4C0D5"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Dom Kultury "KADR" w Dzielnicy Mokotów</w:t>
            </w:r>
          </w:p>
        </w:tc>
        <w:tc>
          <w:tcPr>
            <w:tcW w:w="534" w:type="pct"/>
            <w:tcBorders>
              <w:top w:val="nil"/>
              <w:left w:val="nil"/>
              <w:bottom w:val="nil"/>
              <w:right w:val="nil"/>
            </w:tcBorders>
            <w:shd w:val="clear" w:color="000000" w:fill="EAF1F6"/>
            <w:noWrap/>
            <w:vAlign w:val="bottom"/>
            <w:hideMark/>
          </w:tcPr>
          <w:p w14:paraId="0F96B28E"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234C98C7"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4C8DBDB1"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681EE054" w14:textId="77777777" w:rsidTr="00CF5B1D">
        <w:trPr>
          <w:trHeight w:val="85"/>
        </w:trPr>
        <w:tc>
          <w:tcPr>
            <w:tcW w:w="3438" w:type="pct"/>
            <w:tcBorders>
              <w:top w:val="nil"/>
              <w:left w:val="nil"/>
              <w:bottom w:val="nil"/>
              <w:right w:val="nil"/>
            </w:tcBorders>
            <w:shd w:val="clear" w:color="auto" w:fill="auto"/>
            <w:vAlign w:val="bottom"/>
            <w:hideMark/>
          </w:tcPr>
          <w:p w14:paraId="16ED93A9"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3346883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3E5A82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C710D7B" w14:textId="77777777" w:rsidR="00CF5B1D" w:rsidRPr="00CF5B1D" w:rsidRDefault="00CF5B1D" w:rsidP="00CF5B1D">
            <w:pPr>
              <w:spacing w:line="240" w:lineRule="auto"/>
              <w:rPr>
                <w:rFonts w:ascii="Times New Roman" w:hAnsi="Times New Roman"/>
                <w:sz w:val="12"/>
                <w:szCs w:val="12"/>
              </w:rPr>
            </w:pPr>
          </w:p>
        </w:tc>
      </w:tr>
      <w:tr w:rsidR="00CF5B1D" w:rsidRPr="00CF5B1D" w14:paraId="4D4CFE81" w14:textId="77777777" w:rsidTr="00CF5B1D">
        <w:trPr>
          <w:trHeight w:val="85"/>
        </w:trPr>
        <w:tc>
          <w:tcPr>
            <w:tcW w:w="3438" w:type="pct"/>
            <w:tcBorders>
              <w:top w:val="nil"/>
              <w:left w:val="nil"/>
              <w:bottom w:val="nil"/>
              <w:right w:val="nil"/>
            </w:tcBorders>
            <w:shd w:val="clear" w:color="auto" w:fill="auto"/>
            <w:vAlign w:val="bottom"/>
            <w:hideMark/>
          </w:tcPr>
          <w:p w14:paraId="0390DCA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676D6F85"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C5C296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6ACC6A2" w14:textId="77777777" w:rsidR="00CF5B1D" w:rsidRPr="00CF5B1D" w:rsidRDefault="00CF5B1D" w:rsidP="00CF5B1D">
            <w:pPr>
              <w:spacing w:line="240" w:lineRule="auto"/>
              <w:rPr>
                <w:rFonts w:ascii="Times New Roman" w:hAnsi="Times New Roman"/>
                <w:sz w:val="12"/>
                <w:szCs w:val="12"/>
              </w:rPr>
            </w:pPr>
          </w:p>
        </w:tc>
      </w:tr>
      <w:tr w:rsidR="00CF5B1D" w:rsidRPr="00CF5B1D" w14:paraId="5B821713" w14:textId="77777777" w:rsidTr="00CF5B1D">
        <w:trPr>
          <w:trHeight w:val="85"/>
        </w:trPr>
        <w:tc>
          <w:tcPr>
            <w:tcW w:w="3438" w:type="pct"/>
            <w:tcBorders>
              <w:top w:val="nil"/>
              <w:left w:val="nil"/>
              <w:bottom w:val="nil"/>
              <w:right w:val="nil"/>
            </w:tcBorders>
            <w:shd w:val="clear" w:color="auto" w:fill="auto"/>
            <w:vAlign w:val="bottom"/>
            <w:hideMark/>
          </w:tcPr>
          <w:p w14:paraId="1DCC89E9" w14:textId="77777777" w:rsidR="00CF5B1D" w:rsidRPr="00CF5B1D" w:rsidRDefault="00CF5B1D" w:rsidP="00CF5B1D">
            <w:pPr>
              <w:spacing w:line="240" w:lineRule="auto"/>
              <w:rPr>
                <w:rFonts w:cs="Arial"/>
                <w:sz w:val="12"/>
                <w:szCs w:val="12"/>
              </w:rPr>
            </w:pPr>
            <w:r w:rsidRPr="00CF5B1D">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14:paraId="4AD36A77"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2BA8214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C10CC7F" w14:textId="77777777" w:rsidR="00CF5B1D" w:rsidRPr="00CF5B1D" w:rsidRDefault="00CF5B1D" w:rsidP="00CF5B1D">
            <w:pPr>
              <w:spacing w:line="240" w:lineRule="auto"/>
              <w:rPr>
                <w:rFonts w:ascii="Times New Roman" w:hAnsi="Times New Roman"/>
                <w:sz w:val="12"/>
                <w:szCs w:val="12"/>
              </w:rPr>
            </w:pPr>
          </w:p>
        </w:tc>
      </w:tr>
      <w:tr w:rsidR="00CF5B1D" w:rsidRPr="00CF5B1D" w14:paraId="7036E9D8" w14:textId="77777777" w:rsidTr="00CF5B1D">
        <w:trPr>
          <w:trHeight w:val="85"/>
        </w:trPr>
        <w:tc>
          <w:tcPr>
            <w:tcW w:w="3438" w:type="pct"/>
            <w:tcBorders>
              <w:top w:val="nil"/>
              <w:left w:val="nil"/>
              <w:bottom w:val="nil"/>
              <w:right w:val="nil"/>
            </w:tcBorders>
            <w:shd w:val="clear" w:color="auto" w:fill="auto"/>
            <w:vAlign w:val="bottom"/>
            <w:hideMark/>
          </w:tcPr>
          <w:p w14:paraId="28BC2652"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516D94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89A493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1F6B2D3" w14:textId="77777777" w:rsidR="00CF5B1D" w:rsidRPr="00CF5B1D" w:rsidRDefault="00CF5B1D" w:rsidP="00CF5B1D">
            <w:pPr>
              <w:spacing w:line="240" w:lineRule="auto"/>
              <w:rPr>
                <w:rFonts w:ascii="Times New Roman" w:hAnsi="Times New Roman"/>
                <w:sz w:val="12"/>
                <w:szCs w:val="12"/>
              </w:rPr>
            </w:pPr>
          </w:p>
        </w:tc>
      </w:tr>
      <w:tr w:rsidR="00CF5B1D" w:rsidRPr="00CF5B1D" w14:paraId="573254D6" w14:textId="77777777" w:rsidTr="00CF5B1D">
        <w:trPr>
          <w:trHeight w:val="85"/>
        </w:trPr>
        <w:tc>
          <w:tcPr>
            <w:tcW w:w="3438" w:type="pct"/>
            <w:tcBorders>
              <w:top w:val="nil"/>
              <w:left w:val="nil"/>
              <w:bottom w:val="nil"/>
              <w:right w:val="nil"/>
            </w:tcBorders>
            <w:shd w:val="clear" w:color="auto" w:fill="auto"/>
            <w:vAlign w:val="bottom"/>
            <w:hideMark/>
          </w:tcPr>
          <w:p w14:paraId="05B5EF3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FA7098B"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625D6F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4B38CED" w14:textId="77777777" w:rsidR="00CF5B1D" w:rsidRPr="00CF5B1D" w:rsidRDefault="00CF5B1D" w:rsidP="00CF5B1D">
            <w:pPr>
              <w:spacing w:line="240" w:lineRule="auto"/>
              <w:rPr>
                <w:rFonts w:ascii="Times New Roman" w:hAnsi="Times New Roman"/>
                <w:sz w:val="12"/>
                <w:szCs w:val="12"/>
              </w:rPr>
            </w:pPr>
          </w:p>
        </w:tc>
      </w:tr>
      <w:tr w:rsidR="00CF5B1D" w:rsidRPr="00CF5B1D" w14:paraId="51F28B79" w14:textId="77777777" w:rsidTr="00CF5B1D">
        <w:trPr>
          <w:trHeight w:val="85"/>
        </w:trPr>
        <w:tc>
          <w:tcPr>
            <w:tcW w:w="3438" w:type="pct"/>
            <w:tcBorders>
              <w:top w:val="nil"/>
              <w:left w:val="nil"/>
              <w:bottom w:val="nil"/>
              <w:right w:val="nil"/>
            </w:tcBorders>
            <w:shd w:val="clear" w:color="auto" w:fill="auto"/>
            <w:vAlign w:val="bottom"/>
            <w:hideMark/>
          </w:tcPr>
          <w:p w14:paraId="40ED6F6E" w14:textId="77777777" w:rsidR="00CF5B1D" w:rsidRPr="00CF5B1D" w:rsidRDefault="00CF5B1D" w:rsidP="00CF5B1D">
            <w:pPr>
              <w:spacing w:line="240" w:lineRule="auto"/>
              <w:rPr>
                <w:rFonts w:cs="Arial"/>
                <w:sz w:val="12"/>
                <w:szCs w:val="12"/>
              </w:rPr>
            </w:pPr>
            <w:r w:rsidRPr="00CF5B1D">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14:paraId="6FD8B90F"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68405614" w14:textId="77777777" w:rsidR="00CF5B1D" w:rsidRPr="00CF5B1D" w:rsidRDefault="00CF5B1D" w:rsidP="00CF5B1D">
            <w:pPr>
              <w:spacing w:line="240" w:lineRule="auto"/>
              <w:jc w:val="right"/>
              <w:rPr>
                <w:rFonts w:cs="Arial"/>
                <w:sz w:val="12"/>
                <w:szCs w:val="12"/>
              </w:rPr>
            </w:pPr>
            <w:r w:rsidRPr="00CF5B1D">
              <w:rPr>
                <w:rFonts w:cs="Arial"/>
                <w:sz w:val="12"/>
                <w:szCs w:val="12"/>
              </w:rPr>
              <w:t>360</w:t>
            </w:r>
          </w:p>
        </w:tc>
        <w:tc>
          <w:tcPr>
            <w:tcW w:w="444" w:type="pct"/>
            <w:tcBorders>
              <w:top w:val="nil"/>
              <w:left w:val="nil"/>
              <w:bottom w:val="nil"/>
              <w:right w:val="nil"/>
            </w:tcBorders>
            <w:shd w:val="clear" w:color="auto" w:fill="auto"/>
            <w:noWrap/>
            <w:vAlign w:val="bottom"/>
            <w:hideMark/>
          </w:tcPr>
          <w:p w14:paraId="0733312F" w14:textId="77777777" w:rsidR="00CF5B1D" w:rsidRPr="00CF5B1D" w:rsidRDefault="00CF5B1D" w:rsidP="00CF5B1D">
            <w:pPr>
              <w:spacing w:line="240" w:lineRule="auto"/>
              <w:jc w:val="right"/>
              <w:rPr>
                <w:rFonts w:cs="Arial"/>
                <w:sz w:val="12"/>
                <w:szCs w:val="12"/>
              </w:rPr>
            </w:pPr>
            <w:r w:rsidRPr="00CF5B1D">
              <w:rPr>
                <w:rFonts w:cs="Arial"/>
                <w:sz w:val="12"/>
                <w:szCs w:val="12"/>
              </w:rPr>
              <w:t>220</w:t>
            </w:r>
          </w:p>
        </w:tc>
      </w:tr>
      <w:tr w:rsidR="00CF5B1D" w:rsidRPr="00CF5B1D" w14:paraId="37D26FA2" w14:textId="77777777" w:rsidTr="00CF5B1D">
        <w:trPr>
          <w:trHeight w:val="85"/>
        </w:trPr>
        <w:tc>
          <w:tcPr>
            <w:tcW w:w="3438" w:type="pct"/>
            <w:tcBorders>
              <w:top w:val="nil"/>
              <w:left w:val="nil"/>
              <w:bottom w:val="nil"/>
              <w:right w:val="nil"/>
            </w:tcBorders>
            <w:shd w:val="clear" w:color="auto" w:fill="auto"/>
            <w:vAlign w:val="bottom"/>
            <w:hideMark/>
          </w:tcPr>
          <w:p w14:paraId="60DD9206" w14:textId="77777777" w:rsidR="00CF5B1D" w:rsidRPr="00CF5B1D" w:rsidRDefault="00CF5B1D" w:rsidP="00CF5B1D">
            <w:pPr>
              <w:spacing w:line="240" w:lineRule="auto"/>
              <w:rPr>
                <w:rFonts w:cs="Arial"/>
                <w:sz w:val="12"/>
                <w:szCs w:val="12"/>
              </w:rPr>
            </w:pPr>
            <w:r w:rsidRPr="00CF5B1D">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14:paraId="2F37CDB1"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0ADACD28" w14:textId="77777777" w:rsidR="00CF5B1D" w:rsidRPr="00CF5B1D" w:rsidRDefault="00CF5B1D" w:rsidP="00CF5B1D">
            <w:pPr>
              <w:spacing w:line="240" w:lineRule="auto"/>
              <w:jc w:val="right"/>
              <w:rPr>
                <w:rFonts w:cs="Arial"/>
                <w:sz w:val="12"/>
                <w:szCs w:val="12"/>
              </w:rPr>
            </w:pPr>
            <w:r w:rsidRPr="00CF5B1D">
              <w:rPr>
                <w:rFonts w:cs="Arial"/>
                <w:sz w:val="12"/>
                <w:szCs w:val="12"/>
              </w:rPr>
              <w:t>79,4</w:t>
            </w:r>
          </w:p>
        </w:tc>
        <w:tc>
          <w:tcPr>
            <w:tcW w:w="444" w:type="pct"/>
            <w:tcBorders>
              <w:top w:val="nil"/>
              <w:left w:val="nil"/>
              <w:bottom w:val="nil"/>
              <w:right w:val="nil"/>
            </w:tcBorders>
            <w:shd w:val="clear" w:color="auto" w:fill="auto"/>
            <w:noWrap/>
            <w:vAlign w:val="bottom"/>
            <w:hideMark/>
          </w:tcPr>
          <w:p w14:paraId="06FD2072" w14:textId="77777777" w:rsidR="00CF5B1D" w:rsidRPr="00CF5B1D" w:rsidRDefault="00CF5B1D" w:rsidP="00CF5B1D">
            <w:pPr>
              <w:spacing w:line="240" w:lineRule="auto"/>
              <w:jc w:val="right"/>
              <w:rPr>
                <w:rFonts w:cs="Arial"/>
                <w:sz w:val="12"/>
                <w:szCs w:val="12"/>
              </w:rPr>
            </w:pPr>
            <w:r w:rsidRPr="00CF5B1D">
              <w:rPr>
                <w:rFonts w:cs="Arial"/>
                <w:sz w:val="12"/>
                <w:szCs w:val="12"/>
              </w:rPr>
              <w:t>77,0</w:t>
            </w:r>
          </w:p>
        </w:tc>
      </w:tr>
      <w:tr w:rsidR="00CF5B1D" w:rsidRPr="00CF5B1D" w14:paraId="331FC568" w14:textId="77777777" w:rsidTr="00CF5B1D">
        <w:trPr>
          <w:trHeight w:val="85"/>
        </w:trPr>
        <w:tc>
          <w:tcPr>
            <w:tcW w:w="3438" w:type="pct"/>
            <w:tcBorders>
              <w:top w:val="nil"/>
              <w:left w:val="nil"/>
              <w:bottom w:val="nil"/>
              <w:right w:val="nil"/>
            </w:tcBorders>
            <w:shd w:val="clear" w:color="auto" w:fill="auto"/>
            <w:vAlign w:val="bottom"/>
            <w:hideMark/>
          </w:tcPr>
          <w:p w14:paraId="1F1178DD"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C56760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BFB9A4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E5B6433" w14:textId="77777777" w:rsidR="00CF5B1D" w:rsidRPr="00CF5B1D" w:rsidRDefault="00CF5B1D" w:rsidP="00CF5B1D">
            <w:pPr>
              <w:spacing w:line="240" w:lineRule="auto"/>
              <w:rPr>
                <w:rFonts w:ascii="Times New Roman" w:hAnsi="Times New Roman"/>
                <w:sz w:val="12"/>
                <w:szCs w:val="12"/>
              </w:rPr>
            </w:pPr>
          </w:p>
        </w:tc>
      </w:tr>
      <w:tr w:rsidR="00CF5B1D" w:rsidRPr="00CF5B1D" w14:paraId="7D178736" w14:textId="77777777" w:rsidTr="00CF5B1D">
        <w:trPr>
          <w:trHeight w:val="85"/>
        </w:trPr>
        <w:tc>
          <w:tcPr>
            <w:tcW w:w="3438" w:type="pct"/>
            <w:tcBorders>
              <w:top w:val="nil"/>
              <w:left w:val="nil"/>
              <w:bottom w:val="nil"/>
              <w:right w:val="nil"/>
            </w:tcBorders>
            <w:shd w:val="clear" w:color="000000" w:fill="EAF1F6"/>
            <w:vAlign w:val="bottom"/>
            <w:hideMark/>
          </w:tcPr>
          <w:p w14:paraId="64E4E831"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Służewski Dom Kultury w Dzielnicy Mokotów</w:t>
            </w:r>
          </w:p>
        </w:tc>
        <w:tc>
          <w:tcPr>
            <w:tcW w:w="534" w:type="pct"/>
            <w:tcBorders>
              <w:top w:val="nil"/>
              <w:left w:val="nil"/>
              <w:bottom w:val="nil"/>
              <w:right w:val="nil"/>
            </w:tcBorders>
            <w:shd w:val="clear" w:color="000000" w:fill="EAF1F6"/>
            <w:noWrap/>
            <w:vAlign w:val="bottom"/>
            <w:hideMark/>
          </w:tcPr>
          <w:p w14:paraId="3CAC8F98"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430D945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7B01549A"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2F69CEE7" w14:textId="77777777" w:rsidTr="00CF5B1D">
        <w:trPr>
          <w:trHeight w:val="85"/>
        </w:trPr>
        <w:tc>
          <w:tcPr>
            <w:tcW w:w="3438" w:type="pct"/>
            <w:tcBorders>
              <w:top w:val="nil"/>
              <w:left w:val="nil"/>
              <w:bottom w:val="nil"/>
              <w:right w:val="nil"/>
            </w:tcBorders>
            <w:shd w:val="clear" w:color="auto" w:fill="auto"/>
            <w:vAlign w:val="bottom"/>
            <w:hideMark/>
          </w:tcPr>
          <w:p w14:paraId="0AAB18C8"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60E2755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ABD604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E23686B" w14:textId="77777777" w:rsidR="00CF5B1D" w:rsidRPr="00CF5B1D" w:rsidRDefault="00CF5B1D" w:rsidP="00CF5B1D">
            <w:pPr>
              <w:spacing w:line="240" w:lineRule="auto"/>
              <w:rPr>
                <w:rFonts w:ascii="Times New Roman" w:hAnsi="Times New Roman"/>
                <w:sz w:val="12"/>
                <w:szCs w:val="12"/>
              </w:rPr>
            </w:pPr>
          </w:p>
        </w:tc>
      </w:tr>
      <w:tr w:rsidR="00CF5B1D" w:rsidRPr="00CF5B1D" w14:paraId="3F72920C" w14:textId="77777777" w:rsidTr="00CF5B1D">
        <w:trPr>
          <w:trHeight w:val="85"/>
        </w:trPr>
        <w:tc>
          <w:tcPr>
            <w:tcW w:w="3438" w:type="pct"/>
            <w:tcBorders>
              <w:top w:val="nil"/>
              <w:left w:val="nil"/>
              <w:bottom w:val="nil"/>
              <w:right w:val="nil"/>
            </w:tcBorders>
            <w:shd w:val="clear" w:color="auto" w:fill="auto"/>
            <w:vAlign w:val="bottom"/>
            <w:hideMark/>
          </w:tcPr>
          <w:p w14:paraId="09333B7A"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D7D7CB5"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225E6E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316DEEB" w14:textId="77777777" w:rsidR="00CF5B1D" w:rsidRPr="00CF5B1D" w:rsidRDefault="00CF5B1D" w:rsidP="00CF5B1D">
            <w:pPr>
              <w:spacing w:line="240" w:lineRule="auto"/>
              <w:rPr>
                <w:rFonts w:ascii="Times New Roman" w:hAnsi="Times New Roman"/>
                <w:sz w:val="12"/>
                <w:szCs w:val="12"/>
              </w:rPr>
            </w:pPr>
          </w:p>
        </w:tc>
      </w:tr>
      <w:tr w:rsidR="00CF5B1D" w:rsidRPr="00CF5B1D" w14:paraId="4FAD9867" w14:textId="77777777" w:rsidTr="00CF5B1D">
        <w:trPr>
          <w:trHeight w:val="85"/>
        </w:trPr>
        <w:tc>
          <w:tcPr>
            <w:tcW w:w="3438" w:type="pct"/>
            <w:tcBorders>
              <w:top w:val="nil"/>
              <w:left w:val="nil"/>
              <w:bottom w:val="nil"/>
              <w:right w:val="nil"/>
            </w:tcBorders>
            <w:shd w:val="clear" w:color="auto" w:fill="auto"/>
            <w:vAlign w:val="bottom"/>
            <w:hideMark/>
          </w:tcPr>
          <w:p w14:paraId="2959A470" w14:textId="77777777" w:rsidR="00CF5B1D" w:rsidRPr="00CF5B1D" w:rsidRDefault="00CF5B1D" w:rsidP="00CF5B1D">
            <w:pPr>
              <w:spacing w:line="240" w:lineRule="auto"/>
              <w:rPr>
                <w:rFonts w:cs="Arial"/>
                <w:sz w:val="12"/>
                <w:szCs w:val="12"/>
              </w:rPr>
            </w:pPr>
            <w:r w:rsidRPr="00CF5B1D">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14:paraId="6F061A80"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8339B1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ED154C3" w14:textId="77777777" w:rsidR="00CF5B1D" w:rsidRPr="00CF5B1D" w:rsidRDefault="00CF5B1D" w:rsidP="00CF5B1D">
            <w:pPr>
              <w:spacing w:line="240" w:lineRule="auto"/>
              <w:rPr>
                <w:rFonts w:ascii="Times New Roman" w:hAnsi="Times New Roman"/>
                <w:sz w:val="12"/>
                <w:szCs w:val="12"/>
              </w:rPr>
            </w:pPr>
          </w:p>
        </w:tc>
      </w:tr>
      <w:tr w:rsidR="00CF5B1D" w:rsidRPr="00CF5B1D" w14:paraId="352C3EF1" w14:textId="77777777" w:rsidTr="00CF5B1D">
        <w:trPr>
          <w:trHeight w:val="85"/>
        </w:trPr>
        <w:tc>
          <w:tcPr>
            <w:tcW w:w="3438" w:type="pct"/>
            <w:tcBorders>
              <w:top w:val="nil"/>
              <w:left w:val="nil"/>
              <w:bottom w:val="nil"/>
              <w:right w:val="nil"/>
            </w:tcBorders>
            <w:shd w:val="clear" w:color="auto" w:fill="auto"/>
            <w:vAlign w:val="bottom"/>
            <w:hideMark/>
          </w:tcPr>
          <w:p w14:paraId="51BC7FE8"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783D4F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78E51A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9DFAE3E" w14:textId="77777777" w:rsidR="00CF5B1D" w:rsidRPr="00CF5B1D" w:rsidRDefault="00CF5B1D" w:rsidP="00CF5B1D">
            <w:pPr>
              <w:spacing w:line="240" w:lineRule="auto"/>
              <w:rPr>
                <w:rFonts w:ascii="Times New Roman" w:hAnsi="Times New Roman"/>
                <w:sz w:val="12"/>
                <w:szCs w:val="12"/>
              </w:rPr>
            </w:pPr>
          </w:p>
        </w:tc>
      </w:tr>
      <w:tr w:rsidR="00CF5B1D" w:rsidRPr="00CF5B1D" w14:paraId="1E10AB3D" w14:textId="77777777" w:rsidTr="00CF5B1D">
        <w:trPr>
          <w:trHeight w:val="85"/>
        </w:trPr>
        <w:tc>
          <w:tcPr>
            <w:tcW w:w="3438" w:type="pct"/>
            <w:tcBorders>
              <w:top w:val="nil"/>
              <w:left w:val="nil"/>
              <w:bottom w:val="nil"/>
              <w:right w:val="nil"/>
            </w:tcBorders>
            <w:shd w:val="clear" w:color="auto" w:fill="auto"/>
            <w:vAlign w:val="bottom"/>
            <w:hideMark/>
          </w:tcPr>
          <w:p w14:paraId="7D7762C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815C4E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62FFD4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A147672" w14:textId="77777777" w:rsidR="00CF5B1D" w:rsidRPr="00CF5B1D" w:rsidRDefault="00CF5B1D" w:rsidP="00CF5B1D">
            <w:pPr>
              <w:spacing w:line="240" w:lineRule="auto"/>
              <w:rPr>
                <w:rFonts w:ascii="Times New Roman" w:hAnsi="Times New Roman"/>
                <w:sz w:val="12"/>
                <w:szCs w:val="12"/>
              </w:rPr>
            </w:pPr>
          </w:p>
        </w:tc>
      </w:tr>
      <w:tr w:rsidR="00CF5B1D" w:rsidRPr="00CF5B1D" w14:paraId="29324AEB" w14:textId="77777777" w:rsidTr="00CF5B1D">
        <w:trPr>
          <w:trHeight w:val="85"/>
        </w:trPr>
        <w:tc>
          <w:tcPr>
            <w:tcW w:w="3438" w:type="pct"/>
            <w:tcBorders>
              <w:top w:val="nil"/>
              <w:left w:val="nil"/>
              <w:bottom w:val="nil"/>
              <w:right w:val="nil"/>
            </w:tcBorders>
            <w:shd w:val="clear" w:color="auto" w:fill="auto"/>
            <w:vAlign w:val="bottom"/>
            <w:hideMark/>
          </w:tcPr>
          <w:p w14:paraId="00860301" w14:textId="77777777" w:rsidR="00CF5B1D" w:rsidRPr="00CF5B1D" w:rsidRDefault="00CF5B1D" w:rsidP="00CF5B1D">
            <w:pPr>
              <w:spacing w:line="240" w:lineRule="auto"/>
              <w:rPr>
                <w:rFonts w:cs="Arial"/>
                <w:sz w:val="12"/>
                <w:szCs w:val="12"/>
              </w:rPr>
            </w:pPr>
            <w:r w:rsidRPr="00CF5B1D">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14:paraId="302DE78D"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6C18C9D0" w14:textId="77777777" w:rsidR="00CF5B1D" w:rsidRPr="00CF5B1D" w:rsidRDefault="00CF5B1D" w:rsidP="00CF5B1D">
            <w:pPr>
              <w:spacing w:line="240" w:lineRule="auto"/>
              <w:jc w:val="right"/>
              <w:rPr>
                <w:rFonts w:cs="Arial"/>
                <w:sz w:val="12"/>
                <w:szCs w:val="12"/>
              </w:rPr>
            </w:pPr>
            <w:r w:rsidRPr="00CF5B1D">
              <w:rPr>
                <w:rFonts w:cs="Arial"/>
                <w:sz w:val="12"/>
                <w:szCs w:val="12"/>
              </w:rPr>
              <w:t>240</w:t>
            </w:r>
          </w:p>
        </w:tc>
        <w:tc>
          <w:tcPr>
            <w:tcW w:w="444" w:type="pct"/>
            <w:tcBorders>
              <w:top w:val="nil"/>
              <w:left w:val="nil"/>
              <w:bottom w:val="nil"/>
              <w:right w:val="nil"/>
            </w:tcBorders>
            <w:shd w:val="clear" w:color="auto" w:fill="auto"/>
            <w:noWrap/>
            <w:vAlign w:val="bottom"/>
            <w:hideMark/>
          </w:tcPr>
          <w:p w14:paraId="0E0321BF" w14:textId="77777777" w:rsidR="00CF5B1D" w:rsidRPr="00CF5B1D" w:rsidRDefault="00CF5B1D" w:rsidP="00CF5B1D">
            <w:pPr>
              <w:spacing w:line="240" w:lineRule="auto"/>
              <w:jc w:val="right"/>
              <w:rPr>
                <w:rFonts w:cs="Arial"/>
                <w:sz w:val="12"/>
                <w:szCs w:val="12"/>
              </w:rPr>
            </w:pPr>
            <w:r w:rsidRPr="00CF5B1D">
              <w:rPr>
                <w:rFonts w:cs="Arial"/>
                <w:sz w:val="12"/>
                <w:szCs w:val="12"/>
              </w:rPr>
              <w:t>346</w:t>
            </w:r>
          </w:p>
        </w:tc>
      </w:tr>
      <w:tr w:rsidR="00CF5B1D" w:rsidRPr="00CF5B1D" w14:paraId="2E6EF0C7" w14:textId="77777777" w:rsidTr="00CF5B1D">
        <w:trPr>
          <w:trHeight w:val="85"/>
        </w:trPr>
        <w:tc>
          <w:tcPr>
            <w:tcW w:w="3438" w:type="pct"/>
            <w:tcBorders>
              <w:top w:val="nil"/>
              <w:left w:val="nil"/>
              <w:bottom w:val="nil"/>
              <w:right w:val="nil"/>
            </w:tcBorders>
            <w:shd w:val="clear" w:color="auto" w:fill="auto"/>
            <w:vAlign w:val="bottom"/>
            <w:hideMark/>
          </w:tcPr>
          <w:p w14:paraId="0970EB7F" w14:textId="77777777" w:rsidR="00CF5B1D" w:rsidRPr="00CF5B1D" w:rsidRDefault="00CF5B1D" w:rsidP="00CF5B1D">
            <w:pPr>
              <w:spacing w:line="240" w:lineRule="auto"/>
              <w:rPr>
                <w:rFonts w:cs="Arial"/>
                <w:sz w:val="12"/>
                <w:szCs w:val="12"/>
              </w:rPr>
            </w:pPr>
            <w:r w:rsidRPr="00CF5B1D">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14:paraId="4C071D9C"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4807C589" w14:textId="77777777" w:rsidR="00CF5B1D" w:rsidRPr="00CF5B1D" w:rsidRDefault="00CF5B1D" w:rsidP="00CF5B1D">
            <w:pPr>
              <w:spacing w:line="240" w:lineRule="auto"/>
              <w:jc w:val="right"/>
              <w:rPr>
                <w:rFonts w:cs="Arial"/>
                <w:sz w:val="12"/>
                <w:szCs w:val="12"/>
              </w:rPr>
            </w:pPr>
            <w:r w:rsidRPr="00CF5B1D">
              <w:rPr>
                <w:rFonts w:cs="Arial"/>
                <w:sz w:val="12"/>
                <w:szCs w:val="12"/>
              </w:rPr>
              <w:t>81,6</w:t>
            </w:r>
          </w:p>
        </w:tc>
        <w:tc>
          <w:tcPr>
            <w:tcW w:w="444" w:type="pct"/>
            <w:tcBorders>
              <w:top w:val="nil"/>
              <w:left w:val="nil"/>
              <w:bottom w:val="nil"/>
              <w:right w:val="nil"/>
            </w:tcBorders>
            <w:shd w:val="clear" w:color="auto" w:fill="auto"/>
            <w:noWrap/>
            <w:vAlign w:val="bottom"/>
            <w:hideMark/>
          </w:tcPr>
          <w:p w14:paraId="6D31E6C4" w14:textId="77777777" w:rsidR="00CF5B1D" w:rsidRPr="00CF5B1D" w:rsidRDefault="00CF5B1D" w:rsidP="00CF5B1D">
            <w:pPr>
              <w:spacing w:line="240" w:lineRule="auto"/>
              <w:jc w:val="right"/>
              <w:rPr>
                <w:rFonts w:cs="Arial"/>
                <w:sz w:val="12"/>
                <w:szCs w:val="12"/>
              </w:rPr>
            </w:pPr>
            <w:r w:rsidRPr="00CF5B1D">
              <w:rPr>
                <w:rFonts w:cs="Arial"/>
                <w:sz w:val="12"/>
                <w:szCs w:val="12"/>
              </w:rPr>
              <w:t>80,9</w:t>
            </w:r>
          </w:p>
        </w:tc>
      </w:tr>
      <w:tr w:rsidR="00CF5B1D" w:rsidRPr="00CF5B1D" w14:paraId="2B9CB4DC" w14:textId="77777777" w:rsidTr="00CF5B1D">
        <w:trPr>
          <w:trHeight w:val="85"/>
        </w:trPr>
        <w:tc>
          <w:tcPr>
            <w:tcW w:w="3438" w:type="pct"/>
            <w:tcBorders>
              <w:top w:val="nil"/>
              <w:left w:val="nil"/>
              <w:bottom w:val="nil"/>
              <w:right w:val="nil"/>
            </w:tcBorders>
            <w:shd w:val="clear" w:color="auto" w:fill="auto"/>
            <w:vAlign w:val="bottom"/>
            <w:hideMark/>
          </w:tcPr>
          <w:p w14:paraId="7117DAA1"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B2B589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8F337E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5B493F3" w14:textId="77777777" w:rsidR="00CF5B1D" w:rsidRPr="00CF5B1D" w:rsidRDefault="00CF5B1D" w:rsidP="00CF5B1D">
            <w:pPr>
              <w:spacing w:line="240" w:lineRule="auto"/>
              <w:rPr>
                <w:rFonts w:ascii="Times New Roman" w:hAnsi="Times New Roman"/>
                <w:sz w:val="12"/>
                <w:szCs w:val="12"/>
              </w:rPr>
            </w:pPr>
          </w:p>
        </w:tc>
      </w:tr>
      <w:tr w:rsidR="00CF5B1D" w:rsidRPr="00CF5B1D" w14:paraId="020618DC" w14:textId="77777777" w:rsidTr="00CF5B1D">
        <w:trPr>
          <w:trHeight w:val="85"/>
        </w:trPr>
        <w:tc>
          <w:tcPr>
            <w:tcW w:w="3438" w:type="pct"/>
            <w:tcBorders>
              <w:top w:val="nil"/>
              <w:left w:val="nil"/>
              <w:bottom w:val="nil"/>
              <w:right w:val="nil"/>
            </w:tcBorders>
            <w:shd w:val="clear" w:color="000000" w:fill="D5E3F2"/>
            <w:vAlign w:val="bottom"/>
            <w:hideMark/>
          </w:tcPr>
          <w:p w14:paraId="35D31ED5" w14:textId="77777777" w:rsidR="00CF5B1D" w:rsidRPr="00CF5B1D" w:rsidRDefault="00CF5B1D" w:rsidP="00CF5B1D">
            <w:pPr>
              <w:spacing w:line="240" w:lineRule="auto"/>
              <w:rPr>
                <w:rFonts w:cs="Arial"/>
                <w:b/>
                <w:bCs/>
                <w:sz w:val="12"/>
                <w:szCs w:val="12"/>
              </w:rPr>
            </w:pPr>
            <w:r w:rsidRPr="00CF5B1D">
              <w:rPr>
                <w:rFonts w:cs="Arial"/>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14:paraId="7F52B315"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22AD277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7CEC26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797B001" w14:textId="77777777" w:rsidTr="00CF5B1D">
        <w:trPr>
          <w:trHeight w:val="85"/>
        </w:trPr>
        <w:tc>
          <w:tcPr>
            <w:tcW w:w="3438" w:type="pct"/>
            <w:tcBorders>
              <w:top w:val="nil"/>
              <w:left w:val="nil"/>
              <w:bottom w:val="nil"/>
              <w:right w:val="nil"/>
            </w:tcBorders>
            <w:shd w:val="clear" w:color="auto" w:fill="auto"/>
            <w:vAlign w:val="bottom"/>
            <w:hideMark/>
          </w:tcPr>
          <w:p w14:paraId="3EF45F0D"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FEF593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C3EFF4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7D52920" w14:textId="77777777" w:rsidR="00CF5B1D" w:rsidRPr="00CF5B1D" w:rsidRDefault="00CF5B1D" w:rsidP="00CF5B1D">
            <w:pPr>
              <w:spacing w:line="240" w:lineRule="auto"/>
              <w:rPr>
                <w:rFonts w:ascii="Times New Roman" w:hAnsi="Times New Roman"/>
                <w:sz w:val="12"/>
                <w:szCs w:val="12"/>
              </w:rPr>
            </w:pPr>
          </w:p>
        </w:tc>
      </w:tr>
      <w:tr w:rsidR="00CF5B1D" w:rsidRPr="00CF5B1D" w14:paraId="7259794C" w14:textId="77777777" w:rsidTr="00CF5B1D">
        <w:trPr>
          <w:trHeight w:val="85"/>
        </w:trPr>
        <w:tc>
          <w:tcPr>
            <w:tcW w:w="3438" w:type="pct"/>
            <w:tcBorders>
              <w:top w:val="nil"/>
              <w:left w:val="nil"/>
              <w:bottom w:val="nil"/>
              <w:right w:val="nil"/>
            </w:tcBorders>
            <w:shd w:val="clear" w:color="000000" w:fill="EAF1F6"/>
            <w:vAlign w:val="bottom"/>
            <w:hideMark/>
          </w:tcPr>
          <w:p w14:paraId="2147E81D"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Biblioteka Publiczna im. Zygmunta Łazarskiego w Dzielnicy Mokotów</w:t>
            </w:r>
          </w:p>
        </w:tc>
        <w:tc>
          <w:tcPr>
            <w:tcW w:w="534" w:type="pct"/>
            <w:tcBorders>
              <w:top w:val="nil"/>
              <w:left w:val="nil"/>
              <w:bottom w:val="nil"/>
              <w:right w:val="nil"/>
            </w:tcBorders>
            <w:shd w:val="clear" w:color="000000" w:fill="EAF1F6"/>
            <w:noWrap/>
            <w:vAlign w:val="bottom"/>
            <w:hideMark/>
          </w:tcPr>
          <w:p w14:paraId="5EA05A87"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48BDDD8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36E7B6B8"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063E4506" w14:textId="77777777" w:rsidTr="00CF5B1D">
        <w:trPr>
          <w:trHeight w:val="85"/>
        </w:trPr>
        <w:tc>
          <w:tcPr>
            <w:tcW w:w="3438" w:type="pct"/>
            <w:tcBorders>
              <w:top w:val="nil"/>
              <w:left w:val="nil"/>
              <w:bottom w:val="nil"/>
              <w:right w:val="nil"/>
            </w:tcBorders>
            <w:shd w:val="clear" w:color="auto" w:fill="auto"/>
            <w:vAlign w:val="bottom"/>
            <w:hideMark/>
          </w:tcPr>
          <w:p w14:paraId="6D8F4B3F"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2D46ACC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B5FB9C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267769C" w14:textId="77777777" w:rsidR="00CF5B1D" w:rsidRPr="00CF5B1D" w:rsidRDefault="00CF5B1D" w:rsidP="00CF5B1D">
            <w:pPr>
              <w:spacing w:line="240" w:lineRule="auto"/>
              <w:rPr>
                <w:rFonts w:ascii="Times New Roman" w:hAnsi="Times New Roman"/>
                <w:sz w:val="12"/>
                <w:szCs w:val="12"/>
              </w:rPr>
            </w:pPr>
          </w:p>
        </w:tc>
      </w:tr>
      <w:tr w:rsidR="00CF5B1D" w:rsidRPr="00CF5B1D" w14:paraId="2ECAF014" w14:textId="77777777" w:rsidTr="00CF5B1D">
        <w:trPr>
          <w:trHeight w:val="85"/>
        </w:trPr>
        <w:tc>
          <w:tcPr>
            <w:tcW w:w="3438" w:type="pct"/>
            <w:tcBorders>
              <w:top w:val="nil"/>
              <w:left w:val="nil"/>
              <w:bottom w:val="nil"/>
              <w:right w:val="nil"/>
            </w:tcBorders>
            <w:shd w:val="clear" w:color="auto" w:fill="auto"/>
            <w:vAlign w:val="bottom"/>
            <w:hideMark/>
          </w:tcPr>
          <w:p w14:paraId="1DEA9E8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4CD015A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5DB907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3431009" w14:textId="77777777" w:rsidR="00CF5B1D" w:rsidRPr="00CF5B1D" w:rsidRDefault="00CF5B1D" w:rsidP="00CF5B1D">
            <w:pPr>
              <w:spacing w:line="240" w:lineRule="auto"/>
              <w:rPr>
                <w:rFonts w:ascii="Times New Roman" w:hAnsi="Times New Roman"/>
                <w:sz w:val="12"/>
                <w:szCs w:val="12"/>
              </w:rPr>
            </w:pPr>
          </w:p>
        </w:tc>
      </w:tr>
      <w:tr w:rsidR="00CF5B1D" w:rsidRPr="00CF5B1D" w14:paraId="292803C4" w14:textId="77777777" w:rsidTr="00CF5B1D">
        <w:trPr>
          <w:trHeight w:val="85"/>
        </w:trPr>
        <w:tc>
          <w:tcPr>
            <w:tcW w:w="3438" w:type="pct"/>
            <w:tcBorders>
              <w:top w:val="nil"/>
              <w:left w:val="nil"/>
              <w:bottom w:val="nil"/>
              <w:right w:val="nil"/>
            </w:tcBorders>
            <w:shd w:val="clear" w:color="auto" w:fill="auto"/>
            <w:vAlign w:val="bottom"/>
            <w:hideMark/>
          </w:tcPr>
          <w:p w14:paraId="3A68FBB1" w14:textId="77777777" w:rsidR="00CF5B1D" w:rsidRPr="00CF5B1D" w:rsidRDefault="00CF5B1D" w:rsidP="00CF5B1D">
            <w:pPr>
              <w:spacing w:line="240" w:lineRule="auto"/>
              <w:rPr>
                <w:rFonts w:cs="Arial"/>
                <w:sz w:val="12"/>
                <w:szCs w:val="12"/>
              </w:rPr>
            </w:pPr>
            <w:r w:rsidRPr="00CF5B1D">
              <w:rPr>
                <w:rFonts w:cs="Arial"/>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14:paraId="688C99A1"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4EE97A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03C6CD6" w14:textId="77777777" w:rsidR="00CF5B1D" w:rsidRPr="00CF5B1D" w:rsidRDefault="00CF5B1D" w:rsidP="00CF5B1D">
            <w:pPr>
              <w:spacing w:line="240" w:lineRule="auto"/>
              <w:rPr>
                <w:rFonts w:ascii="Times New Roman" w:hAnsi="Times New Roman"/>
                <w:sz w:val="12"/>
                <w:szCs w:val="12"/>
              </w:rPr>
            </w:pPr>
          </w:p>
        </w:tc>
      </w:tr>
      <w:tr w:rsidR="00CF5B1D" w:rsidRPr="00CF5B1D" w14:paraId="6971A9A3" w14:textId="77777777" w:rsidTr="00CF5B1D">
        <w:trPr>
          <w:trHeight w:val="85"/>
        </w:trPr>
        <w:tc>
          <w:tcPr>
            <w:tcW w:w="3438" w:type="pct"/>
            <w:tcBorders>
              <w:top w:val="nil"/>
              <w:left w:val="nil"/>
              <w:bottom w:val="nil"/>
              <w:right w:val="nil"/>
            </w:tcBorders>
            <w:shd w:val="clear" w:color="auto" w:fill="auto"/>
            <w:vAlign w:val="bottom"/>
            <w:hideMark/>
          </w:tcPr>
          <w:p w14:paraId="7F254E9E"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545F88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85B8FD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BA9BAD7" w14:textId="77777777" w:rsidR="00CF5B1D" w:rsidRPr="00CF5B1D" w:rsidRDefault="00CF5B1D" w:rsidP="00CF5B1D">
            <w:pPr>
              <w:spacing w:line="240" w:lineRule="auto"/>
              <w:rPr>
                <w:rFonts w:ascii="Times New Roman" w:hAnsi="Times New Roman"/>
                <w:sz w:val="12"/>
                <w:szCs w:val="12"/>
              </w:rPr>
            </w:pPr>
          </w:p>
        </w:tc>
      </w:tr>
      <w:tr w:rsidR="00CF5B1D" w:rsidRPr="00CF5B1D" w14:paraId="556F284D" w14:textId="77777777" w:rsidTr="00CF5B1D">
        <w:trPr>
          <w:trHeight w:val="85"/>
        </w:trPr>
        <w:tc>
          <w:tcPr>
            <w:tcW w:w="3438" w:type="pct"/>
            <w:tcBorders>
              <w:top w:val="nil"/>
              <w:left w:val="nil"/>
              <w:bottom w:val="nil"/>
              <w:right w:val="nil"/>
            </w:tcBorders>
            <w:shd w:val="clear" w:color="auto" w:fill="auto"/>
            <w:vAlign w:val="bottom"/>
            <w:hideMark/>
          </w:tcPr>
          <w:p w14:paraId="4885C2D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E903F7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EDEB8A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15DC585" w14:textId="77777777" w:rsidR="00CF5B1D" w:rsidRPr="00CF5B1D" w:rsidRDefault="00CF5B1D" w:rsidP="00CF5B1D">
            <w:pPr>
              <w:spacing w:line="240" w:lineRule="auto"/>
              <w:rPr>
                <w:rFonts w:ascii="Times New Roman" w:hAnsi="Times New Roman"/>
                <w:sz w:val="12"/>
                <w:szCs w:val="12"/>
              </w:rPr>
            </w:pPr>
          </w:p>
        </w:tc>
      </w:tr>
      <w:tr w:rsidR="00CF5B1D" w:rsidRPr="00CF5B1D" w14:paraId="17A8781D" w14:textId="77777777" w:rsidTr="00CF5B1D">
        <w:trPr>
          <w:trHeight w:val="85"/>
        </w:trPr>
        <w:tc>
          <w:tcPr>
            <w:tcW w:w="3438" w:type="pct"/>
            <w:tcBorders>
              <w:top w:val="nil"/>
              <w:left w:val="nil"/>
              <w:bottom w:val="nil"/>
              <w:right w:val="nil"/>
            </w:tcBorders>
            <w:shd w:val="clear" w:color="auto" w:fill="auto"/>
            <w:vAlign w:val="bottom"/>
            <w:hideMark/>
          </w:tcPr>
          <w:p w14:paraId="2469F987" w14:textId="77777777" w:rsidR="00CF5B1D" w:rsidRPr="00CF5B1D" w:rsidRDefault="00CF5B1D" w:rsidP="00CF5B1D">
            <w:pPr>
              <w:spacing w:line="240" w:lineRule="auto"/>
              <w:rPr>
                <w:rFonts w:cs="Arial"/>
                <w:sz w:val="12"/>
                <w:szCs w:val="12"/>
              </w:rPr>
            </w:pPr>
            <w:r w:rsidRPr="00CF5B1D">
              <w:rPr>
                <w:rFonts w:cs="Arial"/>
                <w:sz w:val="12"/>
                <w:szCs w:val="12"/>
              </w:rPr>
              <w:t>liczba czytelników</w:t>
            </w:r>
          </w:p>
        </w:tc>
        <w:tc>
          <w:tcPr>
            <w:tcW w:w="534" w:type="pct"/>
            <w:tcBorders>
              <w:top w:val="nil"/>
              <w:left w:val="nil"/>
              <w:bottom w:val="nil"/>
              <w:right w:val="nil"/>
            </w:tcBorders>
            <w:shd w:val="clear" w:color="auto" w:fill="auto"/>
            <w:noWrap/>
            <w:vAlign w:val="bottom"/>
            <w:hideMark/>
          </w:tcPr>
          <w:p w14:paraId="10966492" w14:textId="77777777" w:rsidR="00CF5B1D" w:rsidRPr="00CF5B1D" w:rsidRDefault="00CF5B1D" w:rsidP="00CF5B1D">
            <w:pPr>
              <w:spacing w:line="240" w:lineRule="auto"/>
              <w:jc w:val="center"/>
              <w:rPr>
                <w:rFonts w:cs="Arial"/>
                <w:sz w:val="12"/>
                <w:szCs w:val="12"/>
              </w:rPr>
            </w:pPr>
            <w:r w:rsidRPr="00CF5B1D">
              <w:rPr>
                <w:rFonts w:cs="Arial"/>
                <w:sz w:val="12"/>
                <w:szCs w:val="12"/>
              </w:rPr>
              <w:t>os.</w:t>
            </w:r>
          </w:p>
        </w:tc>
        <w:tc>
          <w:tcPr>
            <w:tcW w:w="585" w:type="pct"/>
            <w:tcBorders>
              <w:top w:val="nil"/>
              <w:left w:val="nil"/>
              <w:bottom w:val="nil"/>
              <w:right w:val="nil"/>
            </w:tcBorders>
            <w:shd w:val="clear" w:color="auto" w:fill="auto"/>
            <w:noWrap/>
            <w:vAlign w:val="bottom"/>
            <w:hideMark/>
          </w:tcPr>
          <w:p w14:paraId="749CF52D" w14:textId="77777777" w:rsidR="00CF5B1D" w:rsidRPr="00CF5B1D" w:rsidRDefault="00CF5B1D" w:rsidP="00CF5B1D">
            <w:pPr>
              <w:spacing w:line="240" w:lineRule="auto"/>
              <w:jc w:val="right"/>
              <w:rPr>
                <w:rFonts w:cs="Arial"/>
                <w:sz w:val="12"/>
                <w:szCs w:val="12"/>
              </w:rPr>
            </w:pPr>
            <w:r w:rsidRPr="00CF5B1D">
              <w:rPr>
                <w:rFonts w:cs="Arial"/>
                <w:sz w:val="12"/>
                <w:szCs w:val="12"/>
              </w:rPr>
              <w:t>35 500</w:t>
            </w:r>
          </w:p>
        </w:tc>
        <w:tc>
          <w:tcPr>
            <w:tcW w:w="444" w:type="pct"/>
            <w:tcBorders>
              <w:top w:val="nil"/>
              <w:left w:val="nil"/>
              <w:bottom w:val="nil"/>
              <w:right w:val="nil"/>
            </w:tcBorders>
            <w:shd w:val="clear" w:color="auto" w:fill="auto"/>
            <w:noWrap/>
            <w:vAlign w:val="bottom"/>
            <w:hideMark/>
          </w:tcPr>
          <w:p w14:paraId="4476ABC5" w14:textId="77777777" w:rsidR="00CF5B1D" w:rsidRPr="00CF5B1D" w:rsidRDefault="00CF5B1D" w:rsidP="00CF5B1D">
            <w:pPr>
              <w:spacing w:line="240" w:lineRule="auto"/>
              <w:jc w:val="right"/>
              <w:rPr>
                <w:rFonts w:cs="Arial"/>
                <w:sz w:val="12"/>
                <w:szCs w:val="12"/>
              </w:rPr>
            </w:pPr>
            <w:r w:rsidRPr="00CF5B1D">
              <w:rPr>
                <w:rFonts w:cs="Arial"/>
                <w:sz w:val="12"/>
                <w:szCs w:val="12"/>
              </w:rPr>
              <w:t>27 918</w:t>
            </w:r>
          </w:p>
        </w:tc>
      </w:tr>
      <w:tr w:rsidR="00CF5B1D" w:rsidRPr="00CF5B1D" w14:paraId="124F6726" w14:textId="77777777" w:rsidTr="00CF5B1D">
        <w:trPr>
          <w:trHeight w:val="85"/>
        </w:trPr>
        <w:tc>
          <w:tcPr>
            <w:tcW w:w="3438" w:type="pct"/>
            <w:tcBorders>
              <w:top w:val="nil"/>
              <w:left w:val="nil"/>
              <w:bottom w:val="nil"/>
              <w:right w:val="nil"/>
            </w:tcBorders>
            <w:shd w:val="clear" w:color="auto" w:fill="auto"/>
            <w:vAlign w:val="bottom"/>
            <w:hideMark/>
          </w:tcPr>
          <w:p w14:paraId="3514B851" w14:textId="77777777" w:rsidR="00CF5B1D" w:rsidRPr="00CF5B1D" w:rsidRDefault="00CF5B1D" w:rsidP="00CF5B1D">
            <w:pPr>
              <w:spacing w:line="240" w:lineRule="auto"/>
              <w:rPr>
                <w:rFonts w:cs="Arial"/>
                <w:sz w:val="12"/>
                <w:szCs w:val="12"/>
              </w:rPr>
            </w:pPr>
            <w:r w:rsidRPr="00CF5B1D">
              <w:rPr>
                <w:rFonts w:cs="Arial"/>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14:paraId="76EFD5B6"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69E6A299" w14:textId="77777777" w:rsidR="00CF5B1D" w:rsidRPr="00CF5B1D" w:rsidRDefault="00CF5B1D" w:rsidP="00CF5B1D">
            <w:pPr>
              <w:spacing w:line="240" w:lineRule="auto"/>
              <w:jc w:val="right"/>
              <w:rPr>
                <w:rFonts w:cs="Arial"/>
                <w:sz w:val="12"/>
                <w:szCs w:val="12"/>
              </w:rPr>
            </w:pPr>
            <w:r w:rsidRPr="00CF5B1D">
              <w:rPr>
                <w:rFonts w:cs="Arial"/>
                <w:sz w:val="12"/>
                <w:szCs w:val="12"/>
              </w:rPr>
              <w:t>106</w:t>
            </w:r>
          </w:p>
        </w:tc>
        <w:tc>
          <w:tcPr>
            <w:tcW w:w="444" w:type="pct"/>
            <w:tcBorders>
              <w:top w:val="nil"/>
              <w:left w:val="nil"/>
              <w:bottom w:val="nil"/>
              <w:right w:val="nil"/>
            </w:tcBorders>
            <w:shd w:val="clear" w:color="auto" w:fill="auto"/>
            <w:noWrap/>
            <w:vAlign w:val="bottom"/>
            <w:hideMark/>
          </w:tcPr>
          <w:p w14:paraId="4FF8AE9C" w14:textId="77777777" w:rsidR="00CF5B1D" w:rsidRPr="00CF5B1D" w:rsidRDefault="00CF5B1D" w:rsidP="00CF5B1D">
            <w:pPr>
              <w:spacing w:line="240" w:lineRule="auto"/>
              <w:jc w:val="right"/>
              <w:rPr>
                <w:rFonts w:cs="Arial"/>
                <w:sz w:val="12"/>
                <w:szCs w:val="12"/>
              </w:rPr>
            </w:pPr>
            <w:r w:rsidRPr="00CF5B1D">
              <w:rPr>
                <w:rFonts w:cs="Arial"/>
                <w:sz w:val="12"/>
                <w:szCs w:val="12"/>
              </w:rPr>
              <w:t>81</w:t>
            </w:r>
          </w:p>
        </w:tc>
      </w:tr>
      <w:tr w:rsidR="00CF5B1D" w:rsidRPr="00CF5B1D" w14:paraId="09A2A6FB" w14:textId="77777777" w:rsidTr="00CF5B1D">
        <w:trPr>
          <w:trHeight w:val="85"/>
        </w:trPr>
        <w:tc>
          <w:tcPr>
            <w:tcW w:w="3438" w:type="pct"/>
            <w:tcBorders>
              <w:top w:val="nil"/>
              <w:left w:val="nil"/>
              <w:bottom w:val="nil"/>
              <w:right w:val="nil"/>
            </w:tcBorders>
            <w:shd w:val="clear" w:color="auto" w:fill="auto"/>
            <w:vAlign w:val="bottom"/>
            <w:hideMark/>
          </w:tcPr>
          <w:p w14:paraId="0B34D36E" w14:textId="77777777" w:rsidR="00CF5B1D" w:rsidRPr="00CF5B1D" w:rsidRDefault="00CF5B1D" w:rsidP="00CF5B1D">
            <w:pPr>
              <w:spacing w:line="240" w:lineRule="auto"/>
              <w:rPr>
                <w:rFonts w:cs="Arial"/>
                <w:sz w:val="12"/>
                <w:szCs w:val="12"/>
              </w:rPr>
            </w:pPr>
            <w:r w:rsidRPr="00CF5B1D">
              <w:rPr>
                <w:rFonts w:cs="Arial"/>
                <w:sz w:val="12"/>
                <w:szCs w:val="12"/>
              </w:rPr>
              <w:t>średni koszt zadania na czytelnika</w:t>
            </w:r>
          </w:p>
        </w:tc>
        <w:tc>
          <w:tcPr>
            <w:tcW w:w="534" w:type="pct"/>
            <w:tcBorders>
              <w:top w:val="nil"/>
              <w:left w:val="nil"/>
              <w:bottom w:val="nil"/>
              <w:right w:val="nil"/>
            </w:tcBorders>
            <w:shd w:val="clear" w:color="auto" w:fill="auto"/>
            <w:noWrap/>
            <w:vAlign w:val="bottom"/>
            <w:hideMark/>
          </w:tcPr>
          <w:p w14:paraId="049FE666"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05569CD1" w14:textId="77777777" w:rsidR="00CF5B1D" w:rsidRPr="00CF5B1D" w:rsidRDefault="00CF5B1D" w:rsidP="00CF5B1D">
            <w:pPr>
              <w:spacing w:line="240" w:lineRule="auto"/>
              <w:jc w:val="right"/>
              <w:rPr>
                <w:rFonts w:cs="Arial"/>
                <w:sz w:val="12"/>
                <w:szCs w:val="12"/>
              </w:rPr>
            </w:pPr>
            <w:r w:rsidRPr="00CF5B1D">
              <w:rPr>
                <w:rFonts w:cs="Arial"/>
                <w:sz w:val="12"/>
                <w:szCs w:val="12"/>
              </w:rPr>
              <w:t>355</w:t>
            </w:r>
          </w:p>
        </w:tc>
        <w:tc>
          <w:tcPr>
            <w:tcW w:w="444" w:type="pct"/>
            <w:tcBorders>
              <w:top w:val="nil"/>
              <w:left w:val="nil"/>
              <w:bottom w:val="nil"/>
              <w:right w:val="nil"/>
            </w:tcBorders>
            <w:shd w:val="clear" w:color="auto" w:fill="auto"/>
            <w:noWrap/>
            <w:vAlign w:val="bottom"/>
            <w:hideMark/>
          </w:tcPr>
          <w:p w14:paraId="66CAB585" w14:textId="77777777" w:rsidR="00CF5B1D" w:rsidRPr="00CF5B1D" w:rsidRDefault="00CF5B1D" w:rsidP="00CF5B1D">
            <w:pPr>
              <w:spacing w:line="240" w:lineRule="auto"/>
              <w:jc w:val="right"/>
              <w:rPr>
                <w:rFonts w:cs="Arial"/>
                <w:sz w:val="12"/>
                <w:szCs w:val="12"/>
              </w:rPr>
            </w:pPr>
            <w:r w:rsidRPr="00CF5B1D">
              <w:rPr>
                <w:rFonts w:cs="Arial"/>
                <w:sz w:val="12"/>
                <w:szCs w:val="12"/>
              </w:rPr>
              <w:t>440</w:t>
            </w:r>
          </w:p>
        </w:tc>
      </w:tr>
      <w:tr w:rsidR="00CF5B1D" w:rsidRPr="00CF5B1D" w14:paraId="15C0138B" w14:textId="77777777" w:rsidTr="00CF5B1D">
        <w:trPr>
          <w:trHeight w:val="85"/>
        </w:trPr>
        <w:tc>
          <w:tcPr>
            <w:tcW w:w="3438" w:type="pct"/>
            <w:tcBorders>
              <w:top w:val="nil"/>
              <w:left w:val="nil"/>
              <w:bottom w:val="nil"/>
              <w:right w:val="nil"/>
            </w:tcBorders>
            <w:shd w:val="clear" w:color="auto" w:fill="auto"/>
            <w:vAlign w:val="bottom"/>
            <w:hideMark/>
          </w:tcPr>
          <w:p w14:paraId="3FECA1BB" w14:textId="77777777" w:rsidR="00CF5B1D" w:rsidRPr="00CF5B1D" w:rsidRDefault="00CF5B1D" w:rsidP="00CF5B1D">
            <w:pPr>
              <w:spacing w:line="240" w:lineRule="auto"/>
              <w:rPr>
                <w:rFonts w:cs="Arial"/>
                <w:sz w:val="12"/>
                <w:szCs w:val="12"/>
              </w:rPr>
            </w:pPr>
            <w:r w:rsidRPr="00CF5B1D">
              <w:rPr>
                <w:rFonts w:cs="Arial"/>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14:paraId="740565C3"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0E1DDA16" w14:textId="77777777" w:rsidR="00CF5B1D" w:rsidRPr="00CF5B1D" w:rsidRDefault="00CF5B1D" w:rsidP="00CF5B1D">
            <w:pPr>
              <w:spacing w:line="240" w:lineRule="auto"/>
              <w:jc w:val="right"/>
              <w:rPr>
                <w:rFonts w:cs="Arial"/>
                <w:sz w:val="12"/>
                <w:szCs w:val="12"/>
              </w:rPr>
            </w:pPr>
            <w:r w:rsidRPr="00CF5B1D">
              <w:rPr>
                <w:rFonts w:cs="Arial"/>
                <w:sz w:val="12"/>
                <w:szCs w:val="12"/>
              </w:rPr>
              <w:t>7,9</w:t>
            </w:r>
          </w:p>
        </w:tc>
        <w:tc>
          <w:tcPr>
            <w:tcW w:w="444" w:type="pct"/>
            <w:tcBorders>
              <w:top w:val="nil"/>
              <w:left w:val="nil"/>
              <w:bottom w:val="nil"/>
              <w:right w:val="nil"/>
            </w:tcBorders>
            <w:shd w:val="clear" w:color="auto" w:fill="auto"/>
            <w:noWrap/>
            <w:vAlign w:val="bottom"/>
            <w:hideMark/>
          </w:tcPr>
          <w:p w14:paraId="2A44355E" w14:textId="77777777" w:rsidR="00CF5B1D" w:rsidRPr="00CF5B1D" w:rsidRDefault="00CF5B1D" w:rsidP="00CF5B1D">
            <w:pPr>
              <w:spacing w:line="240" w:lineRule="auto"/>
              <w:jc w:val="right"/>
              <w:rPr>
                <w:rFonts w:cs="Arial"/>
                <w:sz w:val="12"/>
                <w:szCs w:val="12"/>
              </w:rPr>
            </w:pPr>
            <w:r w:rsidRPr="00CF5B1D">
              <w:rPr>
                <w:rFonts w:cs="Arial"/>
                <w:sz w:val="12"/>
                <w:szCs w:val="12"/>
              </w:rPr>
              <w:t>6,4</w:t>
            </w:r>
          </w:p>
        </w:tc>
      </w:tr>
      <w:tr w:rsidR="00CF5B1D" w:rsidRPr="00CF5B1D" w14:paraId="083C7080" w14:textId="77777777" w:rsidTr="00CF5B1D">
        <w:trPr>
          <w:trHeight w:val="85"/>
        </w:trPr>
        <w:tc>
          <w:tcPr>
            <w:tcW w:w="3438" w:type="pct"/>
            <w:tcBorders>
              <w:top w:val="nil"/>
              <w:left w:val="nil"/>
              <w:bottom w:val="nil"/>
              <w:right w:val="nil"/>
            </w:tcBorders>
            <w:shd w:val="clear" w:color="auto" w:fill="auto"/>
            <w:vAlign w:val="bottom"/>
            <w:hideMark/>
          </w:tcPr>
          <w:p w14:paraId="04BA7E69"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01903D7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593B8D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F27783C" w14:textId="77777777" w:rsidR="00CF5B1D" w:rsidRPr="00CF5B1D" w:rsidRDefault="00CF5B1D" w:rsidP="00CF5B1D">
            <w:pPr>
              <w:spacing w:line="240" w:lineRule="auto"/>
              <w:rPr>
                <w:rFonts w:ascii="Times New Roman" w:hAnsi="Times New Roman"/>
                <w:sz w:val="12"/>
                <w:szCs w:val="12"/>
              </w:rPr>
            </w:pPr>
          </w:p>
        </w:tc>
      </w:tr>
      <w:tr w:rsidR="00CF5B1D" w:rsidRPr="00CF5B1D" w14:paraId="66FD7017" w14:textId="77777777" w:rsidTr="00CF5B1D">
        <w:trPr>
          <w:trHeight w:val="85"/>
        </w:trPr>
        <w:tc>
          <w:tcPr>
            <w:tcW w:w="3438" w:type="pct"/>
            <w:tcBorders>
              <w:top w:val="nil"/>
              <w:left w:val="nil"/>
              <w:bottom w:val="nil"/>
              <w:right w:val="nil"/>
            </w:tcBorders>
            <w:shd w:val="clear" w:color="000000" w:fill="B7CFE8"/>
            <w:vAlign w:val="bottom"/>
            <w:hideMark/>
          </w:tcPr>
          <w:p w14:paraId="11B4A071" w14:textId="77777777" w:rsidR="00CF5B1D" w:rsidRPr="00CF5B1D" w:rsidRDefault="00CF5B1D" w:rsidP="00CF5B1D">
            <w:pPr>
              <w:spacing w:line="240" w:lineRule="auto"/>
              <w:rPr>
                <w:rFonts w:cs="Arial"/>
                <w:b/>
                <w:bCs/>
                <w:sz w:val="12"/>
                <w:szCs w:val="12"/>
              </w:rPr>
            </w:pPr>
            <w:r w:rsidRPr="00CF5B1D">
              <w:rPr>
                <w:rFonts w:cs="Arial"/>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14:paraId="597BBC88"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7AFC910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4655DC9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64F7668" w14:textId="77777777" w:rsidTr="00CF5B1D">
        <w:trPr>
          <w:trHeight w:val="85"/>
        </w:trPr>
        <w:tc>
          <w:tcPr>
            <w:tcW w:w="3438" w:type="pct"/>
            <w:tcBorders>
              <w:top w:val="nil"/>
              <w:left w:val="nil"/>
              <w:bottom w:val="nil"/>
              <w:right w:val="nil"/>
            </w:tcBorders>
            <w:shd w:val="clear" w:color="auto" w:fill="auto"/>
            <w:vAlign w:val="bottom"/>
            <w:hideMark/>
          </w:tcPr>
          <w:p w14:paraId="23C20244"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4DDB15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7E9FB4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6599900" w14:textId="77777777" w:rsidR="00CF5B1D" w:rsidRPr="00CF5B1D" w:rsidRDefault="00CF5B1D" w:rsidP="00CF5B1D">
            <w:pPr>
              <w:spacing w:line="240" w:lineRule="auto"/>
              <w:rPr>
                <w:rFonts w:ascii="Times New Roman" w:hAnsi="Times New Roman"/>
                <w:sz w:val="12"/>
                <w:szCs w:val="12"/>
              </w:rPr>
            </w:pPr>
          </w:p>
        </w:tc>
      </w:tr>
      <w:tr w:rsidR="00CF5B1D" w:rsidRPr="00CF5B1D" w14:paraId="2452AF62" w14:textId="77777777" w:rsidTr="00CF5B1D">
        <w:trPr>
          <w:trHeight w:val="85"/>
        </w:trPr>
        <w:tc>
          <w:tcPr>
            <w:tcW w:w="3438" w:type="pct"/>
            <w:tcBorders>
              <w:top w:val="nil"/>
              <w:left w:val="nil"/>
              <w:bottom w:val="nil"/>
              <w:right w:val="nil"/>
            </w:tcBorders>
            <w:shd w:val="clear" w:color="000000" w:fill="D5E3F2"/>
            <w:vAlign w:val="bottom"/>
            <w:hideMark/>
          </w:tcPr>
          <w:p w14:paraId="717E52B6" w14:textId="77777777" w:rsidR="00CF5B1D" w:rsidRPr="00CF5B1D" w:rsidRDefault="00CF5B1D" w:rsidP="00CF5B1D">
            <w:pPr>
              <w:spacing w:line="240" w:lineRule="auto"/>
              <w:rPr>
                <w:rFonts w:cs="Arial"/>
                <w:b/>
                <w:bCs/>
                <w:sz w:val="12"/>
                <w:szCs w:val="12"/>
              </w:rPr>
            </w:pPr>
            <w:r w:rsidRPr="00CF5B1D">
              <w:rPr>
                <w:rFonts w:cs="Arial"/>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14:paraId="163815A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0A3026F"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08A1053D"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20E870A1" w14:textId="77777777" w:rsidTr="00CF5B1D">
        <w:trPr>
          <w:trHeight w:val="85"/>
        </w:trPr>
        <w:tc>
          <w:tcPr>
            <w:tcW w:w="3438" w:type="pct"/>
            <w:tcBorders>
              <w:top w:val="nil"/>
              <w:left w:val="nil"/>
              <w:bottom w:val="nil"/>
              <w:right w:val="nil"/>
            </w:tcBorders>
            <w:shd w:val="clear" w:color="auto" w:fill="auto"/>
            <w:vAlign w:val="bottom"/>
            <w:hideMark/>
          </w:tcPr>
          <w:p w14:paraId="131F06C0"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852C22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9EF8F4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6575F1B" w14:textId="77777777" w:rsidR="00CF5B1D" w:rsidRPr="00CF5B1D" w:rsidRDefault="00CF5B1D" w:rsidP="00CF5B1D">
            <w:pPr>
              <w:spacing w:line="240" w:lineRule="auto"/>
              <w:rPr>
                <w:rFonts w:ascii="Times New Roman" w:hAnsi="Times New Roman"/>
                <w:sz w:val="12"/>
                <w:szCs w:val="12"/>
              </w:rPr>
            </w:pPr>
          </w:p>
        </w:tc>
      </w:tr>
      <w:tr w:rsidR="00CF5B1D" w:rsidRPr="00CF5B1D" w14:paraId="636D289C" w14:textId="77777777" w:rsidTr="00CF5B1D">
        <w:trPr>
          <w:trHeight w:val="85"/>
        </w:trPr>
        <w:tc>
          <w:tcPr>
            <w:tcW w:w="3438" w:type="pct"/>
            <w:tcBorders>
              <w:top w:val="nil"/>
              <w:left w:val="nil"/>
              <w:bottom w:val="nil"/>
              <w:right w:val="nil"/>
            </w:tcBorders>
            <w:shd w:val="clear" w:color="auto" w:fill="auto"/>
            <w:vAlign w:val="bottom"/>
            <w:hideMark/>
          </w:tcPr>
          <w:p w14:paraId="10359C2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73B4E2A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D671F7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82FF8EA" w14:textId="77777777" w:rsidR="00CF5B1D" w:rsidRPr="00CF5B1D" w:rsidRDefault="00CF5B1D" w:rsidP="00CF5B1D">
            <w:pPr>
              <w:spacing w:line="240" w:lineRule="auto"/>
              <w:rPr>
                <w:rFonts w:ascii="Times New Roman" w:hAnsi="Times New Roman"/>
                <w:sz w:val="12"/>
                <w:szCs w:val="12"/>
              </w:rPr>
            </w:pPr>
          </w:p>
        </w:tc>
      </w:tr>
      <w:tr w:rsidR="00CF5B1D" w:rsidRPr="00CF5B1D" w14:paraId="6C5E57E5" w14:textId="77777777" w:rsidTr="00CF5B1D">
        <w:trPr>
          <w:trHeight w:val="85"/>
        </w:trPr>
        <w:tc>
          <w:tcPr>
            <w:tcW w:w="3438" w:type="pct"/>
            <w:tcBorders>
              <w:top w:val="nil"/>
              <w:left w:val="nil"/>
              <w:bottom w:val="nil"/>
              <w:right w:val="nil"/>
            </w:tcBorders>
            <w:shd w:val="clear" w:color="auto" w:fill="auto"/>
            <w:vAlign w:val="bottom"/>
            <w:hideMark/>
          </w:tcPr>
          <w:p w14:paraId="6DBBCF65" w14:textId="77777777" w:rsidR="00CF5B1D" w:rsidRPr="00CF5B1D" w:rsidRDefault="00CF5B1D" w:rsidP="00CF5B1D">
            <w:pPr>
              <w:spacing w:line="240" w:lineRule="auto"/>
              <w:rPr>
                <w:rFonts w:cs="Arial"/>
                <w:sz w:val="12"/>
                <w:szCs w:val="12"/>
              </w:rPr>
            </w:pPr>
            <w:r w:rsidRPr="00CF5B1D">
              <w:rPr>
                <w:rFonts w:cs="Arial"/>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14:paraId="59105704"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62E7221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81302C6" w14:textId="77777777" w:rsidR="00CF5B1D" w:rsidRPr="00CF5B1D" w:rsidRDefault="00CF5B1D" w:rsidP="00CF5B1D">
            <w:pPr>
              <w:spacing w:line="240" w:lineRule="auto"/>
              <w:rPr>
                <w:rFonts w:ascii="Times New Roman" w:hAnsi="Times New Roman"/>
                <w:sz w:val="12"/>
                <w:szCs w:val="12"/>
              </w:rPr>
            </w:pPr>
          </w:p>
        </w:tc>
      </w:tr>
      <w:tr w:rsidR="00CF5B1D" w:rsidRPr="00CF5B1D" w14:paraId="433E3C26" w14:textId="77777777" w:rsidTr="00CF5B1D">
        <w:trPr>
          <w:trHeight w:val="85"/>
        </w:trPr>
        <w:tc>
          <w:tcPr>
            <w:tcW w:w="3438" w:type="pct"/>
            <w:tcBorders>
              <w:top w:val="nil"/>
              <w:left w:val="nil"/>
              <w:bottom w:val="nil"/>
              <w:right w:val="nil"/>
            </w:tcBorders>
            <w:shd w:val="clear" w:color="auto" w:fill="auto"/>
            <w:vAlign w:val="bottom"/>
            <w:hideMark/>
          </w:tcPr>
          <w:p w14:paraId="7A5ED098"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275405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73243D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E606638" w14:textId="77777777" w:rsidR="00CF5B1D" w:rsidRPr="00CF5B1D" w:rsidRDefault="00CF5B1D" w:rsidP="00CF5B1D">
            <w:pPr>
              <w:spacing w:line="240" w:lineRule="auto"/>
              <w:rPr>
                <w:rFonts w:ascii="Times New Roman" w:hAnsi="Times New Roman"/>
                <w:sz w:val="12"/>
                <w:szCs w:val="12"/>
              </w:rPr>
            </w:pPr>
          </w:p>
        </w:tc>
      </w:tr>
      <w:tr w:rsidR="00CF5B1D" w:rsidRPr="00CF5B1D" w14:paraId="0F71128B" w14:textId="77777777" w:rsidTr="00CF5B1D">
        <w:trPr>
          <w:trHeight w:val="85"/>
        </w:trPr>
        <w:tc>
          <w:tcPr>
            <w:tcW w:w="3438" w:type="pct"/>
            <w:tcBorders>
              <w:top w:val="nil"/>
              <w:left w:val="nil"/>
              <w:bottom w:val="nil"/>
              <w:right w:val="nil"/>
            </w:tcBorders>
            <w:shd w:val="clear" w:color="auto" w:fill="auto"/>
            <w:vAlign w:val="bottom"/>
            <w:hideMark/>
          </w:tcPr>
          <w:p w14:paraId="4596546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3318C2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EDB652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1C3611B" w14:textId="77777777" w:rsidR="00CF5B1D" w:rsidRPr="00CF5B1D" w:rsidRDefault="00CF5B1D" w:rsidP="00CF5B1D">
            <w:pPr>
              <w:spacing w:line="240" w:lineRule="auto"/>
              <w:rPr>
                <w:rFonts w:ascii="Times New Roman" w:hAnsi="Times New Roman"/>
                <w:sz w:val="12"/>
                <w:szCs w:val="12"/>
              </w:rPr>
            </w:pPr>
          </w:p>
        </w:tc>
      </w:tr>
      <w:tr w:rsidR="00CF5B1D" w:rsidRPr="00CF5B1D" w14:paraId="000C7375" w14:textId="77777777" w:rsidTr="00CF5B1D">
        <w:trPr>
          <w:trHeight w:val="85"/>
        </w:trPr>
        <w:tc>
          <w:tcPr>
            <w:tcW w:w="3438" w:type="pct"/>
            <w:tcBorders>
              <w:top w:val="nil"/>
              <w:left w:val="nil"/>
              <w:bottom w:val="nil"/>
              <w:right w:val="nil"/>
            </w:tcBorders>
            <w:shd w:val="clear" w:color="auto" w:fill="auto"/>
            <w:vAlign w:val="bottom"/>
            <w:hideMark/>
          </w:tcPr>
          <w:p w14:paraId="7FE107C7" w14:textId="77777777" w:rsidR="00CF5B1D" w:rsidRPr="00CF5B1D" w:rsidRDefault="00CF5B1D" w:rsidP="00CF5B1D">
            <w:pPr>
              <w:spacing w:line="240" w:lineRule="auto"/>
              <w:rPr>
                <w:rFonts w:cs="Arial"/>
                <w:sz w:val="12"/>
                <w:szCs w:val="12"/>
              </w:rPr>
            </w:pPr>
            <w:r w:rsidRPr="00CF5B1D">
              <w:rPr>
                <w:rFonts w:cs="Arial"/>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14:paraId="76F460B7"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182F3D66" w14:textId="77777777" w:rsidR="00CF5B1D" w:rsidRPr="00CF5B1D" w:rsidRDefault="00CF5B1D" w:rsidP="00CF5B1D">
            <w:pPr>
              <w:spacing w:line="240" w:lineRule="auto"/>
              <w:jc w:val="right"/>
              <w:rPr>
                <w:rFonts w:cs="Arial"/>
                <w:sz w:val="12"/>
                <w:szCs w:val="12"/>
              </w:rPr>
            </w:pPr>
            <w:r w:rsidRPr="00CF5B1D">
              <w:rPr>
                <w:rFonts w:cs="Arial"/>
                <w:sz w:val="12"/>
                <w:szCs w:val="12"/>
              </w:rPr>
              <w:t>10</w:t>
            </w:r>
          </w:p>
        </w:tc>
        <w:tc>
          <w:tcPr>
            <w:tcW w:w="444" w:type="pct"/>
            <w:tcBorders>
              <w:top w:val="nil"/>
              <w:left w:val="nil"/>
              <w:bottom w:val="nil"/>
              <w:right w:val="nil"/>
            </w:tcBorders>
            <w:shd w:val="clear" w:color="auto" w:fill="auto"/>
            <w:noWrap/>
            <w:vAlign w:val="bottom"/>
            <w:hideMark/>
          </w:tcPr>
          <w:p w14:paraId="675341B4" w14:textId="77777777" w:rsidR="00CF5B1D" w:rsidRPr="00CF5B1D" w:rsidRDefault="00CF5B1D" w:rsidP="00CF5B1D">
            <w:pPr>
              <w:spacing w:line="240" w:lineRule="auto"/>
              <w:jc w:val="right"/>
              <w:rPr>
                <w:rFonts w:cs="Arial"/>
                <w:sz w:val="12"/>
                <w:szCs w:val="12"/>
              </w:rPr>
            </w:pPr>
            <w:r w:rsidRPr="00CF5B1D">
              <w:rPr>
                <w:rFonts w:cs="Arial"/>
                <w:sz w:val="12"/>
                <w:szCs w:val="12"/>
              </w:rPr>
              <w:t>19</w:t>
            </w:r>
          </w:p>
        </w:tc>
      </w:tr>
      <w:tr w:rsidR="00CF5B1D" w:rsidRPr="00CF5B1D" w14:paraId="3A31685B" w14:textId="77777777" w:rsidTr="00CF5B1D">
        <w:trPr>
          <w:trHeight w:val="85"/>
        </w:trPr>
        <w:tc>
          <w:tcPr>
            <w:tcW w:w="3438" w:type="pct"/>
            <w:tcBorders>
              <w:top w:val="nil"/>
              <w:left w:val="nil"/>
              <w:bottom w:val="nil"/>
              <w:right w:val="nil"/>
            </w:tcBorders>
            <w:shd w:val="clear" w:color="auto" w:fill="auto"/>
            <w:vAlign w:val="bottom"/>
            <w:hideMark/>
          </w:tcPr>
          <w:p w14:paraId="78B5F38B" w14:textId="77777777" w:rsidR="00CF5B1D" w:rsidRPr="00CF5B1D" w:rsidRDefault="00CF5B1D" w:rsidP="00CF5B1D">
            <w:pPr>
              <w:spacing w:line="240" w:lineRule="auto"/>
              <w:rPr>
                <w:rFonts w:cs="Arial"/>
                <w:sz w:val="12"/>
                <w:szCs w:val="12"/>
              </w:rPr>
            </w:pPr>
            <w:r w:rsidRPr="00CF5B1D">
              <w:rPr>
                <w:rFonts w:cs="Arial"/>
                <w:sz w:val="12"/>
                <w:szCs w:val="12"/>
              </w:rPr>
              <w:t>liczba miejsc objętych opieką</w:t>
            </w:r>
          </w:p>
        </w:tc>
        <w:tc>
          <w:tcPr>
            <w:tcW w:w="534" w:type="pct"/>
            <w:tcBorders>
              <w:top w:val="nil"/>
              <w:left w:val="nil"/>
              <w:bottom w:val="nil"/>
              <w:right w:val="nil"/>
            </w:tcBorders>
            <w:shd w:val="clear" w:color="auto" w:fill="auto"/>
            <w:noWrap/>
            <w:vAlign w:val="bottom"/>
            <w:hideMark/>
          </w:tcPr>
          <w:p w14:paraId="774D037F"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608C0B42" w14:textId="77777777" w:rsidR="00CF5B1D" w:rsidRPr="00CF5B1D" w:rsidRDefault="00CF5B1D" w:rsidP="00CF5B1D">
            <w:pPr>
              <w:spacing w:line="240" w:lineRule="auto"/>
              <w:jc w:val="right"/>
              <w:rPr>
                <w:rFonts w:cs="Arial"/>
                <w:sz w:val="12"/>
                <w:szCs w:val="12"/>
              </w:rPr>
            </w:pPr>
            <w:r w:rsidRPr="00CF5B1D">
              <w:rPr>
                <w:rFonts w:cs="Arial"/>
                <w:sz w:val="12"/>
                <w:szCs w:val="12"/>
              </w:rPr>
              <w:t>124</w:t>
            </w:r>
          </w:p>
        </w:tc>
        <w:tc>
          <w:tcPr>
            <w:tcW w:w="444" w:type="pct"/>
            <w:tcBorders>
              <w:top w:val="nil"/>
              <w:left w:val="nil"/>
              <w:bottom w:val="nil"/>
              <w:right w:val="nil"/>
            </w:tcBorders>
            <w:shd w:val="clear" w:color="auto" w:fill="auto"/>
            <w:noWrap/>
            <w:vAlign w:val="bottom"/>
            <w:hideMark/>
          </w:tcPr>
          <w:p w14:paraId="7798C102" w14:textId="77777777" w:rsidR="00CF5B1D" w:rsidRPr="00CF5B1D" w:rsidRDefault="00CF5B1D" w:rsidP="00CF5B1D">
            <w:pPr>
              <w:spacing w:line="240" w:lineRule="auto"/>
              <w:jc w:val="right"/>
              <w:rPr>
                <w:rFonts w:cs="Arial"/>
                <w:sz w:val="12"/>
                <w:szCs w:val="12"/>
              </w:rPr>
            </w:pPr>
            <w:r w:rsidRPr="00CF5B1D">
              <w:rPr>
                <w:rFonts w:cs="Arial"/>
                <w:sz w:val="12"/>
                <w:szCs w:val="12"/>
              </w:rPr>
              <w:t>3</w:t>
            </w:r>
          </w:p>
        </w:tc>
      </w:tr>
      <w:tr w:rsidR="00CF5B1D" w:rsidRPr="00CF5B1D" w14:paraId="1188000C" w14:textId="77777777" w:rsidTr="00CF5B1D">
        <w:trPr>
          <w:trHeight w:val="85"/>
        </w:trPr>
        <w:tc>
          <w:tcPr>
            <w:tcW w:w="3438" w:type="pct"/>
            <w:tcBorders>
              <w:top w:val="nil"/>
              <w:left w:val="nil"/>
              <w:bottom w:val="nil"/>
              <w:right w:val="nil"/>
            </w:tcBorders>
            <w:shd w:val="clear" w:color="auto" w:fill="auto"/>
            <w:vAlign w:val="bottom"/>
            <w:hideMark/>
          </w:tcPr>
          <w:p w14:paraId="147D440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4A67EC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25A7CC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47181AA" w14:textId="77777777" w:rsidR="00CF5B1D" w:rsidRPr="00CF5B1D" w:rsidRDefault="00CF5B1D" w:rsidP="00CF5B1D">
            <w:pPr>
              <w:spacing w:line="240" w:lineRule="auto"/>
              <w:rPr>
                <w:rFonts w:ascii="Times New Roman" w:hAnsi="Times New Roman"/>
                <w:sz w:val="12"/>
                <w:szCs w:val="12"/>
              </w:rPr>
            </w:pPr>
          </w:p>
        </w:tc>
      </w:tr>
      <w:tr w:rsidR="00CF5B1D" w:rsidRPr="00CF5B1D" w14:paraId="3A45F35A" w14:textId="77777777" w:rsidTr="00CF5B1D">
        <w:trPr>
          <w:trHeight w:val="85"/>
        </w:trPr>
        <w:tc>
          <w:tcPr>
            <w:tcW w:w="3438" w:type="pct"/>
            <w:tcBorders>
              <w:top w:val="nil"/>
              <w:left w:val="nil"/>
              <w:bottom w:val="nil"/>
              <w:right w:val="nil"/>
            </w:tcBorders>
            <w:shd w:val="clear" w:color="000000" w:fill="8DB0DB"/>
            <w:vAlign w:val="bottom"/>
            <w:hideMark/>
          </w:tcPr>
          <w:p w14:paraId="2976830F" w14:textId="77777777" w:rsidR="00CF5B1D" w:rsidRPr="00CF5B1D" w:rsidRDefault="00CF5B1D" w:rsidP="00CF5B1D">
            <w:pPr>
              <w:spacing w:line="240" w:lineRule="auto"/>
              <w:rPr>
                <w:rFonts w:cs="Arial"/>
                <w:b/>
                <w:bCs/>
                <w:sz w:val="12"/>
                <w:szCs w:val="12"/>
              </w:rPr>
            </w:pPr>
            <w:r w:rsidRPr="00CF5B1D">
              <w:rPr>
                <w:rFonts w:cs="Arial"/>
                <w:b/>
                <w:bCs/>
                <w:sz w:val="12"/>
                <w:szCs w:val="12"/>
              </w:rPr>
              <w:t>REKREACJA, SPORT I TURYSTYKA</w:t>
            </w:r>
          </w:p>
        </w:tc>
        <w:tc>
          <w:tcPr>
            <w:tcW w:w="534" w:type="pct"/>
            <w:tcBorders>
              <w:top w:val="nil"/>
              <w:left w:val="nil"/>
              <w:bottom w:val="nil"/>
              <w:right w:val="nil"/>
            </w:tcBorders>
            <w:shd w:val="clear" w:color="000000" w:fill="8DB0DB"/>
            <w:noWrap/>
            <w:vAlign w:val="bottom"/>
            <w:hideMark/>
          </w:tcPr>
          <w:p w14:paraId="428EA0DA"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8DB0DB"/>
            <w:noWrap/>
            <w:vAlign w:val="bottom"/>
            <w:hideMark/>
          </w:tcPr>
          <w:p w14:paraId="74BDB33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8DB0DB"/>
            <w:noWrap/>
            <w:vAlign w:val="bottom"/>
            <w:hideMark/>
          </w:tcPr>
          <w:p w14:paraId="2C90638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BE56B85" w14:textId="77777777" w:rsidTr="00CF5B1D">
        <w:trPr>
          <w:trHeight w:val="85"/>
        </w:trPr>
        <w:tc>
          <w:tcPr>
            <w:tcW w:w="3438" w:type="pct"/>
            <w:tcBorders>
              <w:top w:val="nil"/>
              <w:left w:val="nil"/>
              <w:bottom w:val="nil"/>
              <w:right w:val="nil"/>
            </w:tcBorders>
            <w:shd w:val="clear" w:color="auto" w:fill="auto"/>
            <w:vAlign w:val="bottom"/>
            <w:hideMark/>
          </w:tcPr>
          <w:p w14:paraId="289592F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D3414A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20A0FD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70F2AAF" w14:textId="77777777" w:rsidR="00CF5B1D" w:rsidRPr="00CF5B1D" w:rsidRDefault="00CF5B1D" w:rsidP="00CF5B1D">
            <w:pPr>
              <w:spacing w:line="240" w:lineRule="auto"/>
              <w:rPr>
                <w:rFonts w:ascii="Times New Roman" w:hAnsi="Times New Roman"/>
                <w:sz w:val="12"/>
                <w:szCs w:val="12"/>
              </w:rPr>
            </w:pPr>
          </w:p>
        </w:tc>
      </w:tr>
      <w:tr w:rsidR="00CF5B1D" w:rsidRPr="00CF5B1D" w14:paraId="0E8D8826" w14:textId="77777777" w:rsidTr="00CF5B1D">
        <w:trPr>
          <w:trHeight w:val="85"/>
        </w:trPr>
        <w:tc>
          <w:tcPr>
            <w:tcW w:w="3438" w:type="pct"/>
            <w:tcBorders>
              <w:top w:val="nil"/>
              <w:left w:val="nil"/>
              <w:bottom w:val="nil"/>
              <w:right w:val="nil"/>
            </w:tcBorders>
            <w:shd w:val="clear" w:color="000000" w:fill="B7CFE8"/>
            <w:vAlign w:val="bottom"/>
            <w:hideMark/>
          </w:tcPr>
          <w:p w14:paraId="4B5A8F2E" w14:textId="77777777" w:rsidR="00CF5B1D" w:rsidRPr="00CF5B1D" w:rsidRDefault="00CF5B1D" w:rsidP="00CF5B1D">
            <w:pPr>
              <w:spacing w:line="240" w:lineRule="auto"/>
              <w:rPr>
                <w:rFonts w:cs="Arial"/>
                <w:b/>
                <w:bCs/>
                <w:sz w:val="12"/>
                <w:szCs w:val="12"/>
              </w:rPr>
            </w:pPr>
            <w:r w:rsidRPr="00CF5B1D">
              <w:rPr>
                <w:rFonts w:cs="Arial"/>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14:paraId="6C33A496"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143DF64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281D7E9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69AEDB3A" w14:textId="77777777" w:rsidTr="00CF5B1D">
        <w:trPr>
          <w:trHeight w:val="85"/>
        </w:trPr>
        <w:tc>
          <w:tcPr>
            <w:tcW w:w="3438" w:type="pct"/>
            <w:tcBorders>
              <w:top w:val="nil"/>
              <w:left w:val="nil"/>
              <w:bottom w:val="nil"/>
              <w:right w:val="nil"/>
            </w:tcBorders>
            <w:shd w:val="clear" w:color="auto" w:fill="auto"/>
            <w:vAlign w:val="bottom"/>
            <w:hideMark/>
          </w:tcPr>
          <w:p w14:paraId="66ACDCDD"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0A1F9E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0FDEBA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846A82F" w14:textId="77777777" w:rsidR="00CF5B1D" w:rsidRPr="00CF5B1D" w:rsidRDefault="00CF5B1D" w:rsidP="00CF5B1D">
            <w:pPr>
              <w:spacing w:line="240" w:lineRule="auto"/>
              <w:rPr>
                <w:rFonts w:ascii="Times New Roman" w:hAnsi="Times New Roman"/>
                <w:sz w:val="12"/>
                <w:szCs w:val="12"/>
              </w:rPr>
            </w:pPr>
          </w:p>
        </w:tc>
      </w:tr>
      <w:tr w:rsidR="00CF5B1D" w:rsidRPr="00CF5B1D" w14:paraId="4B55DD9C" w14:textId="77777777" w:rsidTr="00CF5B1D">
        <w:trPr>
          <w:trHeight w:val="85"/>
        </w:trPr>
        <w:tc>
          <w:tcPr>
            <w:tcW w:w="3438" w:type="pct"/>
            <w:tcBorders>
              <w:top w:val="nil"/>
              <w:left w:val="nil"/>
              <w:bottom w:val="nil"/>
              <w:right w:val="nil"/>
            </w:tcBorders>
            <w:shd w:val="clear" w:color="000000" w:fill="D5E3F2"/>
            <w:vAlign w:val="bottom"/>
            <w:hideMark/>
          </w:tcPr>
          <w:p w14:paraId="741D3D33" w14:textId="77777777" w:rsidR="00CF5B1D" w:rsidRPr="00CF5B1D" w:rsidRDefault="00CF5B1D" w:rsidP="00CF5B1D">
            <w:pPr>
              <w:spacing w:line="240" w:lineRule="auto"/>
              <w:rPr>
                <w:rFonts w:cs="Arial"/>
                <w:b/>
                <w:bCs/>
                <w:sz w:val="12"/>
                <w:szCs w:val="12"/>
              </w:rPr>
            </w:pPr>
            <w:r w:rsidRPr="00CF5B1D">
              <w:rPr>
                <w:rFonts w:cs="Arial"/>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14:paraId="20C1B468"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4232BC6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2F723487"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8EE344A" w14:textId="77777777" w:rsidTr="00CF5B1D">
        <w:trPr>
          <w:trHeight w:val="85"/>
        </w:trPr>
        <w:tc>
          <w:tcPr>
            <w:tcW w:w="3438" w:type="pct"/>
            <w:tcBorders>
              <w:top w:val="nil"/>
              <w:left w:val="nil"/>
              <w:bottom w:val="nil"/>
              <w:right w:val="nil"/>
            </w:tcBorders>
            <w:shd w:val="clear" w:color="auto" w:fill="auto"/>
            <w:vAlign w:val="bottom"/>
            <w:hideMark/>
          </w:tcPr>
          <w:p w14:paraId="382376D9"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393401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30F9E3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93532E5" w14:textId="77777777" w:rsidR="00CF5B1D" w:rsidRPr="00CF5B1D" w:rsidRDefault="00CF5B1D" w:rsidP="00CF5B1D">
            <w:pPr>
              <w:spacing w:line="240" w:lineRule="auto"/>
              <w:rPr>
                <w:rFonts w:ascii="Times New Roman" w:hAnsi="Times New Roman"/>
                <w:sz w:val="12"/>
                <w:szCs w:val="12"/>
              </w:rPr>
            </w:pPr>
          </w:p>
        </w:tc>
      </w:tr>
      <w:tr w:rsidR="00CF5B1D" w:rsidRPr="00CF5B1D" w14:paraId="1629A453" w14:textId="77777777" w:rsidTr="00CF5B1D">
        <w:trPr>
          <w:trHeight w:val="85"/>
        </w:trPr>
        <w:tc>
          <w:tcPr>
            <w:tcW w:w="3438" w:type="pct"/>
            <w:tcBorders>
              <w:top w:val="nil"/>
              <w:left w:val="nil"/>
              <w:bottom w:val="nil"/>
              <w:right w:val="nil"/>
            </w:tcBorders>
            <w:shd w:val="clear" w:color="auto" w:fill="auto"/>
            <w:vAlign w:val="bottom"/>
            <w:hideMark/>
          </w:tcPr>
          <w:p w14:paraId="4558D51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7BF3923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A3D576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E4E8AA5" w14:textId="77777777" w:rsidR="00CF5B1D" w:rsidRPr="00CF5B1D" w:rsidRDefault="00CF5B1D" w:rsidP="00CF5B1D">
            <w:pPr>
              <w:spacing w:line="240" w:lineRule="auto"/>
              <w:rPr>
                <w:rFonts w:ascii="Times New Roman" w:hAnsi="Times New Roman"/>
                <w:sz w:val="12"/>
                <w:szCs w:val="12"/>
              </w:rPr>
            </w:pPr>
          </w:p>
        </w:tc>
      </w:tr>
      <w:tr w:rsidR="00CF5B1D" w:rsidRPr="00CF5B1D" w14:paraId="745539F5" w14:textId="77777777" w:rsidTr="00CF5B1D">
        <w:trPr>
          <w:trHeight w:val="85"/>
        </w:trPr>
        <w:tc>
          <w:tcPr>
            <w:tcW w:w="3438" w:type="pct"/>
            <w:tcBorders>
              <w:top w:val="nil"/>
              <w:left w:val="nil"/>
              <w:bottom w:val="nil"/>
              <w:right w:val="nil"/>
            </w:tcBorders>
            <w:shd w:val="clear" w:color="auto" w:fill="auto"/>
            <w:vAlign w:val="bottom"/>
            <w:hideMark/>
          </w:tcPr>
          <w:p w14:paraId="5691C976" w14:textId="77777777" w:rsidR="00CF5B1D" w:rsidRPr="00CF5B1D" w:rsidRDefault="00CF5B1D" w:rsidP="00CF5B1D">
            <w:pPr>
              <w:spacing w:line="240" w:lineRule="auto"/>
              <w:rPr>
                <w:rFonts w:cs="Arial"/>
                <w:sz w:val="12"/>
                <w:szCs w:val="12"/>
              </w:rPr>
            </w:pPr>
            <w:r w:rsidRPr="00CF5B1D">
              <w:rPr>
                <w:rFonts w:cs="Arial"/>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14:paraId="31EA8E62"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E65094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5212A01" w14:textId="77777777" w:rsidR="00CF5B1D" w:rsidRPr="00CF5B1D" w:rsidRDefault="00CF5B1D" w:rsidP="00CF5B1D">
            <w:pPr>
              <w:spacing w:line="240" w:lineRule="auto"/>
              <w:rPr>
                <w:rFonts w:ascii="Times New Roman" w:hAnsi="Times New Roman"/>
                <w:sz w:val="12"/>
                <w:szCs w:val="12"/>
              </w:rPr>
            </w:pPr>
          </w:p>
        </w:tc>
      </w:tr>
      <w:tr w:rsidR="00CF5B1D" w:rsidRPr="00CF5B1D" w14:paraId="444FAF70" w14:textId="77777777" w:rsidTr="00CF5B1D">
        <w:trPr>
          <w:trHeight w:val="85"/>
        </w:trPr>
        <w:tc>
          <w:tcPr>
            <w:tcW w:w="3438" w:type="pct"/>
            <w:tcBorders>
              <w:top w:val="nil"/>
              <w:left w:val="nil"/>
              <w:bottom w:val="nil"/>
              <w:right w:val="nil"/>
            </w:tcBorders>
            <w:shd w:val="clear" w:color="auto" w:fill="auto"/>
            <w:vAlign w:val="bottom"/>
            <w:hideMark/>
          </w:tcPr>
          <w:p w14:paraId="049D64CB"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5306BB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DA1B05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EF5BC90" w14:textId="77777777" w:rsidR="00CF5B1D" w:rsidRPr="00CF5B1D" w:rsidRDefault="00CF5B1D" w:rsidP="00CF5B1D">
            <w:pPr>
              <w:spacing w:line="240" w:lineRule="auto"/>
              <w:rPr>
                <w:rFonts w:ascii="Times New Roman" w:hAnsi="Times New Roman"/>
                <w:sz w:val="12"/>
                <w:szCs w:val="12"/>
              </w:rPr>
            </w:pPr>
          </w:p>
        </w:tc>
      </w:tr>
      <w:tr w:rsidR="00CF5B1D" w:rsidRPr="00CF5B1D" w14:paraId="24428F7E" w14:textId="77777777" w:rsidTr="00CF5B1D">
        <w:trPr>
          <w:trHeight w:val="85"/>
        </w:trPr>
        <w:tc>
          <w:tcPr>
            <w:tcW w:w="3438" w:type="pct"/>
            <w:tcBorders>
              <w:top w:val="nil"/>
              <w:left w:val="nil"/>
              <w:bottom w:val="nil"/>
              <w:right w:val="nil"/>
            </w:tcBorders>
            <w:shd w:val="clear" w:color="auto" w:fill="auto"/>
            <w:vAlign w:val="bottom"/>
            <w:hideMark/>
          </w:tcPr>
          <w:p w14:paraId="400A2E5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1A05A2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FAE895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5D8ABC5" w14:textId="77777777" w:rsidR="00CF5B1D" w:rsidRPr="00CF5B1D" w:rsidRDefault="00CF5B1D" w:rsidP="00CF5B1D">
            <w:pPr>
              <w:spacing w:line="240" w:lineRule="auto"/>
              <w:rPr>
                <w:rFonts w:ascii="Times New Roman" w:hAnsi="Times New Roman"/>
                <w:sz w:val="12"/>
                <w:szCs w:val="12"/>
              </w:rPr>
            </w:pPr>
          </w:p>
        </w:tc>
      </w:tr>
      <w:tr w:rsidR="00CF5B1D" w:rsidRPr="00CF5B1D" w14:paraId="1182F208" w14:textId="77777777" w:rsidTr="00CF5B1D">
        <w:trPr>
          <w:trHeight w:val="85"/>
        </w:trPr>
        <w:tc>
          <w:tcPr>
            <w:tcW w:w="3438" w:type="pct"/>
            <w:tcBorders>
              <w:top w:val="nil"/>
              <w:left w:val="nil"/>
              <w:bottom w:val="nil"/>
              <w:right w:val="nil"/>
            </w:tcBorders>
            <w:shd w:val="clear" w:color="auto" w:fill="auto"/>
            <w:vAlign w:val="bottom"/>
            <w:hideMark/>
          </w:tcPr>
          <w:p w14:paraId="28878FF8" w14:textId="77777777" w:rsidR="00CF5B1D" w:rsidRPr="00CF5B1D" w:rsidRDefault="00CF5B1D" w:rsidP="00CF5B1D">
            <w:pPr>
              <w:spacing w:line="240" w:lineRule="auto"/>
              <w:rPr>
                <w:rFonts w:cs="Arial"/>
                <w:sz w:val="12"/>
                <w:szCs w:val="12"/>
              </w:rPr>
            </w:pPr>
            <w:r w:rsidRPr="00CF5B1D">
              <w:rPr>
                <w:rFonts w:cs="Arial"/>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14:paraId="73AAE399"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7DEA61DC" w14:textId="77777777" w:rsidR="00CF5B1D" w:rsidRPr="00CF5B1D" w:rsidRDefault="00CF5B1D" w:rsidP="00CF5B1D">
            <w:pPr>
              <w:spacing w:line="240" w:lineRule="auto"/>
              <w:jc w:val="right"/>
              <w:rPr>
                <w:rFonts w:cs="Arial"/>
                <w:sz w:val="12"/>
                <w:szCs w:val="12"/>
              </w:rPr>
            </w:pPr>
            <w:r w:rsidRPr="00CF5B1D">
              <w:rPr>
                <w:rFonts w:cs="Arial"/>
                <w:sz w:val="12"/>
                <w:szCs w:val="12"/>
              </w:rPr>
              <w:t>1 405 460</w:t>
            </w:r>
          </w:p>
        </w:tc>
        <w:tc>
          <w:tcPr>
            <w:tcW w:w="444" w:type="pct"/>
            <w:tcBorders>
              <w:top w:val="nil"/>
              <w:left w:val="nil"/>
              <w:bottom w:val="nil"/>
              <w:right w:val="nil"/>
            </w:tcBorders>
            <w:shd w:val="clear" w:color="auto" w:fill="auto"/>
            <w:noWrap/>
            <w:vAlign w:val="bottom"/>
            <w:hideMark/>
          </w:tcPr>
          <w:p w14:paraId="23B929BD" w14:textId="77777777" w:rsidR="00CF5B1D" w:rsidRPr="00CF5B1D" w:rsidRDefault="00CF5B1D" w:rsidP="00CF5B1D">
            <w:pPr>
              <w:spacing w:line="240" w:lineRule="auto"/>
              <w:jc w:val="right"/>
              <w:rPr>
                <w:rFonts w:cs="Arial"/>
                <w:sz w:val="12"/>
                <w:szCs w:val="12"/>
              </w:rPr>
            </w:pPr>
            <w:r w:rsidRPr="00CF5B1D">
              <w:rPr>
                <w:rFonts w:cs="Arial"/>
                <w:sz w:val="12"/>
                <w:szCs w:val="12"/>
              </w:rPr>
              <w:t>751 968</w:t>
            </w:r>
          </w:p>
        </w:tc>
      </w:tr>
      <w:tr w:rsidR="00CF5B1D" w:rsidRPr="00CF5B1D" w14:paraId="71C763CC" w14:textId="77777777" w:rsidTr="00CF5B1D">
        <w:trPr>
          <w:trHeight w:val="85"/>
        </w:trPr>
        <w:tc>
          <w:tcPr>
            <w:tcW w:w="3438" w:type="pct"/>
            <w:tcBorders>
              <w:top w:val="nil"/>
              <w:left w:val="nil"/>
              <w:bottom w:val="nil"/>
              <w:right w:val="nil"/>
            </w:tcBorders>
            <w:shd w:val="clear" w:color="auto" w:fill="auto"/>
            <w:vAlign w:val="bottom"/>
            <w:hideMark/>
          </w:tcPr>
          <w:p w14:paraId="678BE37D"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CA3104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6B4FDF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87EC138" w14:textId="77777777" w:rsidR="00CF5B1D" w:rsidRPr="00CF5B1D" w:rsidRDefault="00CF5B1D" w:rsidP="00CF5B1D">
            <w:pPr>
              <w:spacing w:line="240" w:lineRule="auto"/>
              <w:rPr>
                <w:rFonts w:ascii="Times New Roman" w:hAnsi="Times New Roman"/>
                <w:sz w:val="12"/>
                <w:szCs w:val="12"/>
              </w:rPr>
            </w:pPr>
          </w:p>
        </w:tc>
      </w:tr>
      <w:tr w:rsidR="00CF5B1D" w:rsidRPr="00CF5B1D" w14:paraId="0C1041F7" w14:textId="77777777" w:rsidTr="00CF5B1D">
        <w:trPr>
          <w:trHeight w:val="85"/>
        </w:trPr>
        <w:tc>
          <w:tcPr>
            <w:tcW w:w="3438" w:type="pct"/>
            <w:tcBorders>
              <w:top w:val="nil"/>
              <w:left w:val="nil"/>
              <w:bottom w:val="nil"/>
              <w:right w:val="nil"/>
            </w:tcBorders>
            <w:shd w:val="clear" w:color="000000" w:fill="B7CFE8"/>
            <w:vAlign w:val="bottom"/>
            <w:hideMark/>
          </w:tcPr>
          <w:p w14:paraId="094C7CE1" w14:textId="77777777" w:rsidR="00CF5B1D" w:rsidRPr="00CF5B1D" w:rsidRDefault="00CF5B1D" w:rsidP="00CF5B1D">
            <w:pPr>
              <w:spacing w:line="240" w:lineRule="auto"/>
              <w:rPr>
                <w:rFonts w:cs="Arial"/>
                <w:b/>
                <w:bCs/>
                <w:sz w:val="12"/>
                <w:szCs w:val="12"/>
              </w:rPr>
            </w:pPr>
            <w:r w:rsidRPr="00CF5B1D">
              <w:rPr>
                <w:rFonts w:cs="Arial"/>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14:paraId="565F6947"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2556A2B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07ACD26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344B2F9F" w14:textId="77777777" w:rsidTr="00CF5B1D">
        <w:trPr>
          <w:trHeight w:val="85"/>
        </w:trPr>
        <w:tc>
          <w:tcPr>
            <w:tcW w:w="3438" w:type="pct"/>
            <w:tcBorders>
              <w:top w:val="nil"/>
              <w:left w:val="nil"/>
              <w:bottom w:val="nil"/>
              <w:right w:val="nil"/>
            </w:tcBorders>
            <w:shd w:val="clear" w:color="auto" w:fill="auto"/>
            <w:vAlign w:val="bottom"/>
            <w:hideMark/>
          </w:tcPr>
          <w:p w14:paraId="66BF48F7"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535F1A5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281BFE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6AB4A38" w14:textId="77777777" w:rsidR="00CF5B1D" w:rsidRPr="00CF5B1D" w:rsidRDefault="00CF5B1D" w:rsidP="00CF5B1D">
            <w:pPr>
              <w:spacing w:line="240" w:lineRule="auto"/>
              <w:rPr>
                <w:rFonts w:ascii="Times New Roman" w:hAnsi="Times New Roman"/>
                <w:sz w:val="12"/>
                <w:szCs w:val="12"/>
              </w:rPr>
            </w:pPr>
          </w:p>
        </w:tc>
      </w:tr>
      <w:tr w:rsidR="00CF5B1D" w:rsidRPr="00CF5B1D" w14:paraId="76A96186" w14:textId="77777777" w:rsidTr="00CF5B1D">
        <w:trPr>
          <w:trHeight w:val="85"/>
        </w:trPr>
        <w:tc>
          <w:tcPr>
            <w:tcW w:w="3438" w:type="pct"/>
            <w:tcBorders>
              <w:top w:val="nil"/>
              <w:left w:val="nil"/>
              <w:bottom w:val="nil"/>
              <w:right w:val="nil"/>
            </w:tcBorders>
            <w:shd w:val="clear" w:color="000000" w:fill="D5E3F2"/>
            <w:vAlign w:val="bottom"/>
            <w:hideMark/>
          </w:tcPr>
          <w:p w14:paraId="436EB91C" w14:textId="77777777" w:rsidR="00CF5B1D" w:rsidRPr="00CF5B1D" w:rsidRDefault="00CF5B1D" w:rsidP="00CF5B1D">
            <w:pPr>
              <w:spacing w:line="240" w:lineRule="auto"/>
              <w:rPr>
                <w:rFonts w:cs="Arial"/>
                <w:b/>
                <w:bCs/>
                <w:sz w:val="12"/>
                <w:szCs w:val="12"/>
              </w:rPr>
            </w:pPr>
            <w:r w:rsidRPr="00CF5B1D">
              <w:rPr>
                <w:rFonts w:cs="Arial"/>
                <w:b/>
                <w:bCs/>
                <w:sz w:val="12"/>
                <w:szCs w:val="12"/>
              </w:rPr>
              <w:t>Imprezy rekreacyjno-sportowe</w:t>
            </w:r>
          </w:p>
        </w:tc>
        <w:tc>
          <w:tcPr>
            <w:tcW w:w="534" w:type="pct"/>
            <w:tcBorders>
              <w:top w:val="nil"/>
              <w:left w:val="nil"/>
              <w:bottom w:val="nil"/>
              <w:right w:val="nil"/>
            </w:tcBorders>
            <w:shd w:val="clear" w:color="000000" w:fill="D5E3F2"/>
            <w:noWrap/>
            <w:vAlign w:val="bottom"/>
            <w:hideMark/>
          </w:tcPr>
          <w:p w14:paraId="09C0328E"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2D601AB9"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5AEDFA5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666E507A" w14:textId="77777777" w:rsidTr="00CF5B1D">
        <w:trPr>
          <w:trHeight w:val="85"/>
        </w:trPr>
        <w:tc>
          <w:tcPr>
            <w:tcW w:w="3438" w:type="pct"/>
            <w:tcBorders>
              <w:top w:val="nil"/>
              <w:left w:val="nil"/>
              <w:bottom w:val="nil"/>
              <w:right w:val="nil"/>
            </w:tcBorders>
            <w:shd w:val="clear" w:color="auto" w:fill="auto"/>
            <w:vAlign w:val="bottom"/>
            <w:hideMark/>
          </w:tcPr>
          <w:p w14:paraId="5B0F38EE"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207E7F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45BB37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D00E56D" w14:textId="77777777" w:rsidR="00CF5B1D" w:rsidRPr="00CF5B1D" w:rsidRDefault="00CF5B1D" w:rsidP="00CF5B1D">
            <w:pPr>
              <w:spacing w:line="240" w:lineRule="auto"/>
              <w:rPr>
                <w:rFonts w:ascii="Times New Roman" w:hAnsi="Times New Roman"/>
                <w:sz w:val="12"/>
                <w:szCs w:val="12"/>
              </w:rPr>
            </w:pPr>
          </w:p>
        </w:tc>
      </w:tr>
      <w:tr w:rsidR="00CF5B1D" w:rsidRPr="00CF5B1D" w14:paraId="7F67D19E" w14:textId="77777777" w:rsidTr="00CF5B1D">
        <w:trPr>
          <w:trHeight w:val="85"/>
        </w:trPr>
        <w:tc>
          <w:tcPr>
            <w:tcW w:w="3438" w:type="pct"/>
            <w:tcBorders>
              <w:top w:val="nil"/>
              <w:left w:val="nil"/>
              <w:bottom w:val="nil"/>
              <w:right w:val="nil"/>
            </w:tcBorders>
            <w:shd w:val="clear" w:color="auto" w:fill="auto"/>
            <w:vAlign w:val="bottom"/>
            <w:hideMark/>
          </w:tcPr>
          <w:p w14:paraId="311235E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2AADA1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F7DE29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B6AE889" w14:textId="77777777" w:rsidR="00CF5B1D" w:rsidRPr="00CF5B1D" w:rsidRDefault="00CF5B1D" w:rsidP="00CF5B1D">
            <w:pPr>
              <w:spacing w:line="240" w:lineRule="auto"/>
              <w:rPr>
                <w:rFonts w:ascii="Times New Roman" w:hAnsi="Times New Roman"/>
                <w:sz w:val="12"/>
                <w:szCs w:val="12"/>
              </w:rPr>
            </w:pPr>
          </w:p>
        </w:tc>
      </w:tr>
      <w:tr w:rsidR="00CF5B1D" w:rsidRPr="00CF5B1D" w14:paraId="64274209" w14:textId="77777777" w:rsidTr="00CF5B1D">
        <w:trPr>
          <w:trHeight w:val="85"/>
        </w:trPr>
        <w:tc>
          <w:tcPr>
            <w:tcW w:w="3438" w:type="pct"/>
            <w:tcBorders>
              <w:top w:val="nil"/>
              <w:left w:val="nil"/>
              <w:bottom w:val="nil"/>
              <w:right w:val="nil"/>
            </w:tcBorders>
            <w:shd w:val="clear" w:color="auto" w:fill="auto"/>
            <w:vAlign w:val="bottom"/>
            <w:hideMark/>
          </w:tcPr>
          <w:p w14:paraId="4CE1925C" w14:textId="77777777" w:rsidR="00CF5B1D" w:rsidRPr="00CF5B1D" w:rsidRDefault="00CF5B1D" w:rsidP="00CF5B1D">
            <w:pPr>
              <w:spacing w:line="240" w:lineRule="auto"/>
              <w:rPr>
                <w:rFonts w:cs="Arial"/>
                <w:sz w:val="12"/>
                <w:szCs w:val="12"/>
              </w:rPr>
            </w:pPr>
            <w:r w:rsidRPr="00CF5B1D">
              <w:rPr>
                <w:rFonts w:cs="Arial"/>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14:paraId="04B8A5EC"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AC201B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FC78432" w14:textId="77777777" w:rsidR="00CF5B1D" w:rsidRPr="00CF5B1D" w:rsidRDefault="00CF5B1D" w:rsidP="00CF5B1D">
            <w:pPr>
              <w:spacing w:line="240" w:lineRule="auto"/>
              <w:rPr>
                <w:rFonts w:ascii="Times New Roman" w:hAnsi="Times New Roman"/>
                <w:sz w:val="12"/>
                <w:szCs w:val="12"/>
              </w:rPr>
            </w:pPr>
          </w:p>
        </w:tc>
      </w:tr>
      <w:tr w:rsidR="00CF5B1D" w:rsidRPr="00CF5B1D" w14:paraId="3E1E2B52" w14:textId="77777777" w:rsidTr="00CF5B1D">
        <w:trPr>
          <w:trHeight w:val="85"/>
        </w:trPr>
        <w:tc>
          <w:tcPr>
            <w:tcW w:w="3438" w:type="pct"/>
            <w:tcBorders>
              <w:top w:val="nil"/>
              <w:left w:val="nil"/>
              <w:bottom w:val="nil"/>
              <w:right w:val="nil"/>
            </w:tcBorders>
            <w:shd w:val="clear" w:color="auto" w:fill="auto"/>
            <w:vAlign w:val="bottom"/>
            <w:hideMark/>
          </w:tcPr>
          <w:p w14:paraId="511D453C"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6AF5F33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87FD4A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B0DDE83" w14:textId="77777777" w:rsidR="00CF5B1D" w:rsidRPr="00CF5B1D" w:rsidRDefault="00CF5B1D" w:rsidP="00CF5B1D">
            <w:pPr>
              <w:spacing w:line="240" w:lineRule="auto"/>
              <w:rPr>
                <w:rFonts w:ascii="Times New Roman" w:hAnsi="Times New Roman"/>
                <w:sz w:val="12"/>
                <w:szCs w:val="12"/>
              </w:rPr>
            </w:pPr>
          </w:p>
        </w:tc>
      </w:tr>
      <w:tr w:rsidR="00CF5B1D" w:rsidRPr="00CF5B1D" w14:paraId="7B4C2F90" w14:textId="77777777" w:rsidTr="00CF5B1D">
        <w:trPr>
          <w:trHeight w:val="85"/>
        </w:trPr>
        <w:tc>
          <w:tcPr>
            <w:tcW w:w="3438" w:type="pct"/>
            <w:tcBorders>
              <w:top w:val="nil"/>
              <w:left w:val="nil"/>
              <w:bottom w:val="nil"/>
              <w:right w:val="nil"/>
            </w:tcBorders>
            <w:shd w:val="clear" w:color="auto" w:fill="auto"/>
            <w:vAlign w:val="bottom"/>
            <w:hideMark/>
          </w:tcPr>
          <w:p w14:paraId="2670B990"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D8B9BC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FE52D8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60FE836" w14:textId="77777777" w:rsidR="00CF5B1D" w:rsidRPr="00CF5B1D" w:rsidRDefault="00CF5B1D" w:rsidP="00CF5B1D">
            <w:pPr>
              <w:spacing w:line="240" w:lineRule="auto"/>
              <w:rPr>
                <w:rFonts w:ascii="Times New Roman" w:hAnsi="Times New Roman"/>
                <w:sz w:val="12"/>
                <w:szCs w:val="12"/>
              </w:rPr>
            </w:pPr>
          </w:p>
        </w:tc>
      </w:tr>
      <w:tr w:rsidR="00CF5B1D" w:rsidRPr="00CF5B1D" w14:paraId="71833326" w14:textId="77777777" w:rsidTr="00CF5B1D">
        <w:trPr>
          <w:trHeight w:val="85"/>
        </w:trPr>
        <w:tc>
          <w:tcPr>
            <w:tcW w:w="3438" w:type="pct"/>
            <w:tcBorders>
              <w:top w:val="nil"/>
              <w:left w:val="nil"/>
              <w:bottom w:val="nil"/>
              <w:right w:val="nil"/>
            </w:tcBorders>
            <w:shd w:val="clear" w:color="auto" w:fill="auto"/>
            <w:vAlign w:val="bottom"/>
            <w:hideMark/>
          </w:tcPr>
          <w:p w14:paraId="34C9A03F" w14:textId="77777777" w:rsidR="00CF5B1D" w:rsidRPr="00CF5B1D" w:rsidRDefault="00CF5B1D" w:rsidP="00CF5B1D">
            <w:pPr>
              <w:spacing w:line="240" w:lineRule="auto"/>
              <w:rPr>
                <w:rFonts w:cs="Arial"/>
                <w:sz w:val="12"/>
                <w:szCs w:val="12"/>
              </w:rPr>
            </w:pPr>
            <w:r w:rsidRPr="00CF5B1D">
              <w:rPr>
                <w:rFonts w:cs="Arial"/>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14:paraId="36157152"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6FA927DC" w14:textId="77777777" w:rsidR="00CF5B1D" w:rsidRPr="00CF5B1D" w:rsidRDefault="00CF5B1D" w:rsidP="00CF5B1D">
            <w:pPr>
              <w:spacing w:line="240" w:lineRule="auto"/>
              <w:jc w:val="right"/>
              <w:rPr>
                <w:rFonts w:cs="Arial"/>
                <w:sz w:val="12"/>
                <w:szCs w:val="12"/>
              </w:rPr>
            </w:pPr>
            <w:r w:rsidRPr="00CF5B1D">
              <w:rPr>
                <w:rFonts w:cs="Arial"/>
                <w:sz w:val="12"/>
                <w:szCs w:val="12"/>
              </w:rPr>
              <w:t>54</w:t>
            </w:r>
          </w:p>
        </w:tc>
        <w:tc>
          <w:tcPr>
            <w:tcW w:w="444" w:type="pct"/>
            <w:tcBorders>
              <w:top w:val="nil"/>
              <w:left w:val="nil"/>
              <w:bottom w:val="nil"/>
              <w:right w:val="nil"/>
            </w:tcBorders>
            <w:shd w:val="clear" w:color="auto" w:fill="auto"/>
            <w:noWrap/>
            <w:vAlign w:val="bottom"/>
            <w:hideMark/>
          </w:tcPr>
          <w:p w14:paraId="476B114B" w14:textId="77777777" w:rsidR="00CF5B1D" w:rsidRPr="00CF5B1D" w:rsidRDefault="00CF5B1D" w:rsidP="00CF5B1D">
            <w:pPr>
              <w:spacing w:line="240" w:lineRule="auto"/>
              <w:jc w:val="right"/>
              <w:rPr>
                <w:rFonts w:cs="Arial"/>
                <w:sz w:val="12"/>
                <w:szCs w:val="12"/>
              </w:rPr>
            </w:pPr>
            <w:r w:rsidRPr="00CF5B1D">
              <w:rPr>
                <w:rFonts w:cs="Arial"/>
                <w:sz w:val="12"/>
                <w:szCs w:val="12"/>
              </w:rPr>
              <w:t>113</w:t>
            </w:r>
          </w:p>
        </w:tc>
      </w:tr>
      <w:tr w:rsidR="00CF5B1D" w:rsidRPr="00CF5B1D" w14:paraId="4C8F1484" w14:textId="77777777" w:rsidTr="00CF5B1D">
        <w:trPr>
          <w:trHeight w:val="85"/>
        </w:trPr>
        <w:tc>
          <w:tcPr>
            <w:tcW w:w="3438" w:type="pct"/>
            <w:tcBorders>
              <w:top w:val="nil"/>
              <w:left w:val="nil"/>
              <w:bottom w:val="nil"/>
              <w:right w:val="nil"/>
            </w:tcBorders>
            <w:shd w:val="clear" w:color="auto" w:fill="auto"/>
            <w:vAlign w:val="bottom"/>
            <w:hideMark/>
          </w:tcPr>
          <w:p w14:paraId="514E2EE4" w14:textId="77777777" w:rsidR="00CF5B1D" w:rsidRPr="00CF5B1D" w:rsidRDefault="00CF5B1D" w:rsidP="00CF5B1D">
            <w:pPr>
              <w:spacing w:line="240" w:lineRule="auto"/>
              <w:rPr>
                <w:rFonts w:cs="Arial"/>
                <w:sz w:val="12"/>
                <w:szCs w:val="12"/>
              </w:rPr>
            </w:pPr>
            <w:r w:rsidRPr="00CF5B1D">
              <w:rPr>
                <w:rFonts w:cs="Arial"/>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14:paraId="3F69C4DC" w14:textId="77777777" w:rsidR="00CF5B1D" w:rsidRPr="00CF5B1D" w:rsidRDefault="00CF5B1D" w:rsidP="00CF5B1D">
            <w:pPr>
              <w:spacing w:line="240" w:lineRule="auto"/>
              <w:jc w:val="center"/>
              <w:rPr>
                <w:rFonts w:cs="Arial"/>
                <w:sz w:val="12"/>
                <w:szCs w:val="12"/>
              </w:rPr>
            </w:pPr>
            <w:r w:rsidRPr="00CF5B1D">
              <w:rPr>
                <w:rFonts w:cs="Arial"/>
                <w:sz w:val="12"/>
                <w:szCs w:val="12"/>
              </w:rPr>
              <w:t>zł/szt.</w:t>
            </w:r>
          </w:p>
        </w:tc>
        <w:tc>
          <w:tcPr>
            <w:tcW w:w="585" w:type="pct"/>
            <w:tcBorders>
              <w:top w:val="nil"/>
              <w:left w:val="nil"/>
              <w:bottom w:val="nil"/>
              <w:right w:val="nil"/>
            </w:tcBorders>
            <w:shd w:val="clear" w:color="auto" w:fill="auto"/>
            <w:noWrap/>
            <w:vAlign w:val="bottom"/>
            <w:hideMark/>
          </w:tcPr>
          <w:p w14:paraId="57B1F234" w14:textId="77777777" w:rsidR="00CF5B1D" w:rsidRPr="00CF5B1D" w:rsidRDefault="00CF5B1D" w:rsidP="00CF5B1D">
            <w:pPr>
              <w:spacing w:line="240" w:lineRule="auto"/>
              <w:jc w:val="right"/>
              <w:rPr>
                <w:rFonts w:cs="Arial"/>
                <w:sz w:val="12"/>
                <w:szCs w:val="12"/>
              </w:rPr>
            </w:pPr>
            <w:r w:rsidRPr="00CF5B1D">
              <w:rPr>
                <w:rFonts w:cs="Arial"/>
                <w:sz w:val="12"/>
                <w:szCs w:val="12"/>
              </w:rPr>
              <w:t>11 657</w:t>
            </w:r>
          </w:p>
        </w:tc>
        <w:tc>
          <w:tcPr>
            <w:tcW w:w="444" w:type="pct"/>
            <w:tcBorders>
              <w:top w:val="nil"/>
              <w:left w:val="nil"/>
              <w:bottom w:val="nil"/>
              <w:right w:val="nil"/>
            </w:tcBorders>
            <w:shd w:val="clear" w:color="auto" w:fill="auto"/>
            <w:noWrap/>
            <w:vAlign w:val="bottom"/>
            <w:hideMark/>
          </w:tcPr>
          <w:p w14:paraId="60A59D44" w14:textId="77777777" w:rsidR="00CF5B1D" w:rsidRPr="00CF5B1D" w:rsidRDefault="00CF5B1D" w:rsidP="00CF5B1D">
            <w:pPr>
              <w:spacing w:line="240" w:lineRule="auto"/>
              <w:jc w:val="right"/>
              <w:rPr>
                <w:rFonts w:cs="Arial"/>
                <w:sz w:val="12"/>
                <w:szCs w:val="12"/>
              </w:rPr>
            </w:pPr>
            <w:r w:rsidRPr="00CF5B1D">
              <w:rPr>
                <w:rFonts w:cs="Arial"/>
                <w:sz w:val="12"/>
                <w:szCs w:val="12"/>
              </w:rPr>
              <w:t>6 929</w:t>
            </w:r>
          </w:p>
        </w:tc>
      </w:tr>
      <w:tr w:rsidR="00CF5B1D" w:rsidRPr="00CF5B1D" w14:paraId="10D96659" w14:textId="77777777" w:rsidTr="00CF5B1D">
        <w:trPr>
          <w:trHeight w:val="85"/>
        </w:trPr>
        <w:tc>
          <w:tcPr>
            <w:tcW w:w="3438" w:type="pct"/>
            <w:tcBorders>
              <w:top w:val="nil"/>
              <w:left w:val="nil"/>
              <w:bottom w:val="nil"/>
              <w:right w:val="nil"/>
            </w:tcBorders>
            <w:shd w:val="clear" w:color="auto" w:fill="auto"/>
            <w:vAlign w:val="bottom"/>
            <w:hideMark/>
          </w:tcPr>
          <w:p w14:paraId="2812EB7D"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8E0E49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6AE47F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70B200D" w14:textId="77777777" w:rsidR="00CF5B1D" w:rsidRPr="00CF5B1D" w:rsidRDefault="00CF5B1D" w:rsidP="00CF5B1D">
            <w:pPr>
              <w:spacing w:line="240" w:lineRule="auto"/>
              <w:rPr>
                <w:rFonts w:ascii="Times New Roman" w:hAnsi="Times New Roman"/>
                <w:sz w:val="12"/>
                <w:szCs w:val="12"/>
              </w:rPr>
            </w:pPr>
          </w:p>
        </w:tc>
      </w:tr>
      <w:tr w:rsidR="00CF5B1D" w:rsidRPr="00CF5B1D" w14:paraId="5FA458DD" w14:textId="77777777" w:rsidTr="00CF5B1D">
        <w:trPr>
          <w:trHeight w:val="85"/>
        </w:trPr>
        <w:tc>
          <w:tcPr>
            <w:tcW w:w="3438" w:type="pct"/>
            <w:tcBorders>
              <w:top w:val="nil"/>
              <w:left w:val="nil"/>
              <w:bottom w:val="nil"/>
              <w:right w:val="nil"/>
            </w:tcBorders>
            <w:shd w:val="clear" w:color="000000" w:fill="D5E3F2"/>
            <w:vAlign w:val="bottom"/>
            <w:hideMark/>
          </w:tcPr>
          <w:p w14:paraId="7F380CB7" w14:textId="77777777" w:rsidR="00CF5B1D" w:rsidRPr="00CF5B1D" w:rsidRDefault="00CF5B1D" w:rsidP="00CF5B1D">
            <w:pPr>
              <w:spacing w:line="240" w:lineRule="auto"/>
              <w:rPr>
                <w:rFonts w:cs="Arial"/>
                <w:b/>
                <w:bCs/>
                <w:sz w:val="12"/>
                <w:szCs w:val="12"/>
              </w:rPr>
            </w:pPr>
            <w:r w:rsidRPr="00CF5B1D">
              <w:rPr>
                <w:rFonts w:cs="Arial"/>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14:paraId="244CC50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02ED9B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1063CC6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6DD7003C" w14:textId="77777777" w:rsidTr="00CF5B1D">
        <w:trPr>
          <w:trHeight w:val="85"/>
        </w:trPr>
        <w:tc>
          <w:tcPr>
            <w:tcW w:w="3438" w:type="pct"/>
            <w:tcBorders>
              <w:top w:val="nil"/>
              <w:left w:val="nil"/>
              <w:bottom w:val="nil"/>
              <w:right w:val="nil"/>
            </w:tcBorders>
            <w:shd w:val="clear" w:color="auto" w:fill="auto"/>
            <w:vAlign w:val="bottom"/>
            <w:hideMark/>
          </w:tcPr>
          <w:p w14:paraId="3EF1F5E5"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373235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31F8F9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CD40BD6" w14:textId="77777777" w:rsidR="00CF5B1D" w:rsidRPr="00CF5B1D" w:rsidRDefault="00CF5B1D" w:rsidP="00CF5B1D">
            <w:pPr>
              <w:spacing w:line="240" w:lineRule="auto"/>
              <w:rPr>
                <w:rFonts w:ascii="Times New Roman" w:hAnsi="Times New Roman"/>
                <w:sz w:val="12"/>
                <w:szCs w:val="12"/>
              </w:rPr>
            </w:pPr>
          </w:p>
        </w:tc>
      </w:tr>
      <w:tr w:rsidR="00CF5B1D" w:rsidRPr="00CF5B1D" w14:paraId="54E2CF26" w14:textId="77777777" w:rsidTr="00CF5B1D">
        <w:trPr>
          <w:trHeight w:val="85"/>
        </w:trPr>
        <w:tc>
          <w:tcPr>
            <w:tcW w:w="3438" w:type="pct"/>
            <w:tcBorders>
              <w:top w:val="nil"/>
              <w:left w:val="nil"/>
              <w:bottom w:val="nil"/>
              <w:right w:val="nil"/>
            </w:tcBorders>
            <w:shd w:val="clear" w:color="auto" w:fill="auto"/>
            <w:vAlign w:val="bottom"/>
            <w:hideMark/>
          </w:tcPr>
          <w:p w14:paraId="6C30E26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A6B475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09CA30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42830BE" w14:textId="77777777" w:rsidR="00CF5B1D" w:rsidRPr="00CF5B1D" w:rsidRDefault="00CF5B1D" w:rsidP="00CF5B1D">
            <w:pPr>
              <w:spacing w:line="240" w:lineRule="auto"/>
              <w:rPr>
                <w:rFonts w:ascii="Times New Roman" w:hAnsi="Times New Roman"/>
                <w:sz w:val="12"/>
                <w:szCs w:val="12"/>
              </w:rPr>
            </w:pPr>
          </w:p>
        </w:tc>
      </w:tr>
      <w:tr w:rsidR="00CF5B1D" w:rsidRPr="00CF5B1D" w14:paraId="6B1D8442" w14:textId="77777777" w:rsidTr="00CF5B1D">
        <w:trPr>
          <w:trHeight w:val="85"/>
        </w:trPr>
        <w:tc>
          <w:tcPr>
            <w:tcW w:w="3438" w:type="pct"/>
            <w:tcBorders>
              <w:top w:val="nil"/>
              <w:left w:val="nil"/>
              <w:bottom w:val="nil"/>
              <w:right w:val="nil"/>
            </w:tcBorders>
            <w:shd w:val="clear" w:color="auto" w:fill="auto"/>
            <w:vAlign w:val="bottom"/>
            <w:hideMark/>
          </w:tcPr>
          <w:p w14:paraId="1C31D4C0" w14:textId="77777777" w:rsidR="00CF5B1D" w:rsidRPr="00CF5B1D" w:rsidRDefault="00CF5B1D" w:rsidP="00CF5B1D">
            <w:pPr>
              <w:spacing w:line="240" w:lineRule="auto"/>
              <w:rPr>
                <w:rFonts w:cs="Arial"/>
                <w:sz w:val="12"/>
                <w:szCs w:val="12"/>
              </w:rPr>
            </w:pPr>
            <w:r w:rsidRPr="00CF5B1D">
              <w:rPr>
                <w:rFonts w:cs="Arial"/>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14:paraId="3EBB8B76"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BE2132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B0648A3" w14:textId="77777777" w:rsidR="00CF5B1D" w:rsidRPr="00CF5B1D" w:rsidRDefault="00CF5B1D" w:rsidP="00CF5B1D">
            <w:pPr>
              <w:spacing w:line="240" w:lineRule="auto"/>
              <w:rPr>
                <w:rFonts w:ascii="Times New Roman" w:hAnsi="Times New Roman"/>
                <w:sz w:val="12"/>
                <w:szCs w:val="12"/>
              </w:rPr>
            </w:pPr>
          </w:p>
        </w:tc>
      </w:tr>
      <w:tr w:rsidR="00CF5B1D" w:rsidRPr="00CF5B1D" w14:paraId="4848026E" w14:textId="77777777" w:rsidTr="00CF5B1D">
        <w:trPr>
          <w:trHeight w:val="85"/>
        </w:trPr>
        <w:tc>
          <w:tcPr>
            <w:tcW w:w="3438" w:type="pct"/>
            <w:tcBorders>
              <w:top w:val="nil"/>
              <w:left w:val="nil"/>
              <w:bottom w:val="nil"/>
              <w:right w:val="nil"/>
            </w:tcBorders>
            <w:shd w:val="clear" w:color="auto" w:fill="auto"/>
            <w:vAlign w:val="bottom"/>
            <w:hideMark/>
          </w:tcPr>
          <w:p w14:paraId="6667B94E"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43CE3B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EF9B3E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C77BAD9" w14:textId="77777777" w:rsidR="00CF5B1D" w:rsidRPr="00CF5B1D" w:rsidRDefault="00CF5B1D" w:rsidP="00CF5B1D">
            <w:pPr>
              <w:spacing w:line="240" w:lineRule="auto"/>
              <w:rPr>
                <w:rFonts w:ascii="Times New Roman" w:hAnsi="Times New Roman"/>
                <w:sz w:val="12"/>
                <w:szCs w:val="12"/>
              </w:rPr>
            </w:pPr>
          </w:p>
        </w:tc>
      </w:tr>
      <w:tr w:rsidR="00CF5B1D" w:rsidRPr="00CF5B1D" w14:paraId="64480510" w14:textId="77777777" w:rsidTr="00CF5B1D">
        <w:trPr>
          <w:trHeight w:val="85"/>
        </w:trPr>
        <w:tc>
          <w:tcPr>
            <w:tcW w:w="3438" w:type="pct"/>
            <w:tcBorders>
              <w:top w:val="nil"/>
              <w:left w:val="nil"/>
              <w:bottom w:val="nil"/>
              <w:right w:val="nil"/>
            </w:tcBorders>
            <w:shd w:val="clear" w:color="auto" w:fill="auto"/>
            <w:vAlign w:val="bottom"/>
            <w:hideMark/>
          </w:tcPr>
          <w:p w14:paraId="0D92098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683880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F058F0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34C6192" w14:textId="77777777" w:rsidR="00CF5B1D" w:rsidRPr="00CF5B1D" w:rsidRDefault="00CF5B1D" w:rsidP="00CF5B1D">
            <w:pPr>
              <w:spacing w:line="240" w:lineRule="auto"/>
              <w:rPr>
                <w:rFonts w:ascii="Times New Roman" w:hAnsi="Times New Roman"/>
                <w:sz w:val="12"/>
                <w:szCs w:val="12"/>
              </w:rPr>
            </w:pPr>
          </w:p>
        </w:tc>
      </w:tr>
      <w:tr w:rsidR="00CF5B1D" w:rsidRPr="00CF5B1D" w14:paraId="7041ABD6" w14:textId="77777777" w:rsidTr="00CF5B1D">
        <w:trPr>
          <w:trHeight w:val="85"/>
        </w:trPr>
        <w:tc>
          <w:tcPr>
            <w:tcW w:w="3438" w:type="pct"/>
            <w:tcBorders>
              <w:top w:val="nil"/>
              <w:left w:val="nil"/>
              <w:bottom w:val="nil"/>
              <w:right w:val="nil"/>
            </w:tcBorders>
            <w:shd w:val="clear" w:color="auto" w:fill="auto"/>
            <w:vAlign w:val="bottom"/>
            <w:hideMark/>
          </w:tcPr>
          <w:p w14:paraId="39F72DA6" w14:textId="77777777" w:rsidR="00CF5B1D" w:rsidRPr="00CF5B1D" w:rsidRDefault="00CF5B1D" w:rsidP="00CF5B1D">
            <w:pPr>
              <w:spacing w:line="240" w:lineRule="auto"/>
              <w:rPr>
                <w:rFonts w:cs="Arial"/>
                <w:sz w:val="12"/>
                <w:szCs w:val="12"/>
              </w:rPr>
            </w:pPr>
            <w:r w:rsidRPr="00CF5B1D">
              <w:rPr>
                <w:rFonts w:cs="Arial"/>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14:paraId="5A9F164A"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2426FEAF" w14:textId="77777777" w:rsidR="00CF5B1D" w:rsidRPr="00CF5B1D" w:rsidRDefault="00CF5B1D" w:rsidP="00CF5B1D">
            <w:pPr>
              <w:spacing w:line="240" w:lineRule="auto"/>
              <w:jc w:val="right"/>
              <w:rPr>
                <w:rFonts w:cs="Arial"/>
                <w:sz w:val="12"/>
                <w:szCs w:val="12"/>
              </w:rPr>
            </w:pPr>
            <w:r w:rsidRPr="00CF5B1D">
              <w:rPr>
                <w:rFonts w:cs="Arial"/>
                <w:sz w:val="12"/>
                <w:szCs w:val="12"/>
              </w:rPr>
              <w:t>23 467</w:t>
            </w:r>
          </w:p>
        </w:tc>
        <w:tc>
          <w:tcPr>
            <w:tcW w:w="444" w:type="pct"/>
            <w:tcBorders>
              <w:top w:val="nil"/>
              <w:left w:val="nil"/>
              <w:bottom w:val="nil"/>
              <w:right w:val="nil"/>
            </w:tcBorders>
            <w:shd w:val="clear" w:color="auto" w:fill="auto"/>
            <w:noWrap/>
            <w:vAlign w:val="bottom"/>
            <w:hideMark/>
          </w:tcPr>
          <w:p w14:paraId="07054556" w14:textId="77777777" w:rsidR="00CF5B1D" w:rsidRPr="00CF5B1D" w:rsidRDefault="00CF5B1D" w:rsidP="00CF5B1D">
            <w:pPr>
              <w:spacing w:line="240" w:lineRule="auto"/>
              <w:jc w:val="right"/>
              <w:rPr>
                <w:rFonts w:cs="Arial"/>
                <w:sz w:val="12"/>
                <w:szCs w:val="12"/>
              </w:rPr>
            </w:pPr>
            <w:r w:rsidRPr="00CF5B1D">
              <w:rPr>
                <w:rFonts w:cs="Arial"/>
                <w:sz w:val="12"/>
                <w:szCs w:val="12"/>
              </w:rPr>
              <w:t>5 607</w:t>
            </w:r>
          </w:p>
        </w:tc>
      </w:tr>
      <w:tr w:rsidR="00CF5B1D" w:rsidRPr="00CF5B1D" w14:paraId="49A40A68" w14:textId="77777777" w:rsidTr="00CF5B1D">
        <w:trPr>
          <w:trHeight w:val="85"/>
        </w:trPr>
        <w:tc>
          <w:tcPr>
            <w:tcW w:w="3438" w:type="pct"/>
            <w:tcBorders>
              <w:top w:val="nil"/>
              <w:left w:val="nil"/>
              <w:bottom w:val="nil"/>
              <w:right w:val="nil"/>
            </w:tcBorders>
            <w:shd w:val="clear" w:color="auto" w:fill="auto"/>
            <w:vAlign w:val="bottom"/>
            <w:hideMark/>
          </w:tcPr>
          <w:p w14:paraId="226A2868" w14:textId="77777777" w:rsidR="00CF5B1D" w:rsidRPr="00CF5B1D" w:rsidRDefault="00CF5B1D" w:rsidP="00CF5B1D">
            <w:pPr>
              <w:spacing w:line="240" w:lineRule="auto"/>
              <w:rPr>
                <w:rFonts w:cs="Arial"/>
                <w:sz w:val="12"/>
                <w:szCs w:val="12"/>
              </w:rPr>
            </w:pPr>
            <w:r w:rsidRPr="00CF5B1D">
              <w:rPr>
                <w:rFonts w:cs="Arial"/>
                <w:sz w:val="12"/>
                <w:szCs w:val="12"/>
              </w:rPr>
              <w:t>liczba przedsięwzięć sportowych</w:t>
            </w:r>
          </w:p>
        </w:tc>
        <w:tc>
          <w:tcPr>
            <w:tcW w:w="534" w:type="pct"/>
            <w:tcBorders>
              <w:top w:val="nil"/>
              <w:left w:val="nil"/>
              <w:bottom w:val="nil"/>
              <w:right w:val="nil"/>
            </w:tcBorders>
            <w:shd w:val="clear" w:color="auto" w:fill="auto"/>
            <w:noWrap/>
            <w:vAlign w:val="bottom"/>
            <w:hideMark/>
          </w:tcPr>
          <w:p w14:paraId="5D9CD467"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648D5D37" w14:textId="77777777" w:rsidR="00CF5B1D" w:rsidRPr="00CF5B1D" w:rsidRDefault="00CF5B1D" w:rsidP="00CF5B1D">
            <w:pPr>
              <w:spacing w:line="240" w:lineRule="auto"/>
              <w:jc w:val="right"/>
              <w:rPr>
                <w:rFonts w:cs="Arial"/>
                <w:sz w:val="12"/>
                <w:szCs w:val="12"/>
              </w:rPr>
            </w:pPr>
            <w:r w:rsidRPr="00CF5B1D">
              <w:rPr>
                <w:rFonts w:cs="Arial"/>
                <w:sz w:val="12"/>
                <w:szCs w:val="12"/>
              </w:rPr>
              <w:t>30</w:t>
            </w:r>
          </w:p>
        </w:tc>
        <w:tc>
          <w:tcPr>
            <w:tcW w:w="444" w:type="pct"/>
            <w:tcBorders>
              <w:top w:val="nil"/>
              <w:left w:val="nil"/>
              <w:bottom w:val="nil"/>
              <w:right w:val="nil"/>
            </w:tcBorders>
            <w:shd w:val="clear" w:color="auto" w:fill="auto"/>
            <w:noWrap/>
            <w:vAlign w:val="bottom"/>
            <w:hideMark/>
          </w:tcPr>
          <w:p w14:paraId="1E3DF31B" w14:textId="77777777" w:rsidR="00CF5B1D" w:rsidRPr="00CF5B1D" w:rsidRDefault="00CF5B1D" w:rsidP="00CF5B1D">
            <w:pPr>
              <w:spacing w:line="240" w:lineRule="auto"/>
              <w:jc w:val="right"/>
              <w:rPr>
                <w:rFonts w:cs="Arial"/>
                <w:sz w:val="12"/>
                <w:szCs w:val="12"/>
              </w:rPr>
            </w:pPr>
            <w:r w:rsidRPr="00CF5B1D">
              <w:rPr>
                <w:rFonts w:cs="Arial"/>
                <w:sz w:val="12"/>
                <w:szCs w:val="12"/>
              </w:rPr>
              <w:t>100</w:t>
            </w:r>
          </w:p>
        </w:tc>
      </w:tr>
      <w:tr w:rsidR="00CF5B1D" w:rsidRPr="00CF5B1D" w14:paraId="5B69C271" w14:textId="77777777" w:rsidTr="00CF5B1D">
        <w:trPr>
          <w:trHeight w:val="85"/>
        </w:trPr>
        <w:tc>
          <w:tcPr>
            <w:tcW w:w="3438" w:type="pct"/>
            <w:tcBorders>
              <w:top w:val="nil"/>
              <w:left w:val="nil"/>
              <w:bottom w:val="nil"/>
              <w:right w:val="nil"/>
            </w:tcBorders>
            <w:shd w:val="clear" w:color="auto" w:fill="auto"/>
            <w:vAlign w:val="bottom"/>
            <w:hideMark/>
          </w:tcPr>
          <w:p w14:paraId="35300914"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0ED9212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ADA9E2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FF31496" w14:textId="77777777" w:rsidR="00CF5B1D" w:rsidRPr="00CF5B1D" w:rsidRDefault="00CF5B1D" w:rsidP="00CF5B1D">
            <w:pPr>
              <w:spacing w:line="240" w:lineRule="auto"/>
              <w:rPr>
                <w:rFonts w:ascii="Times New Roman" w:hAnsi="Times New Roman"/>
                <w:sz w:val="12"/>
                <w:szCs w:val="12"/>
              </w:rPr>
            </w:pPr>
          </w:p>
        </w:tc>
      </w:tr>
      <w:tr w:rsidR="00CF5B1D" w:rsidRPr="00CF5B1D" w14:paraId="235498C9" w14:textId="77777777" w:rsidTr="00CF5B1D">
        <w:trPr>
          <w:trHeight w:val="85"/>
        </w:trPr>
        <w:tc>
          <w:tcPr>
            <w:tcW w:w="3438" w:type="pct"/>
            <w:tcBorders>
              <w:top w:val="nil"/>
              <w:left w:val="nil"/>
              <w:bottom w:val="nil"/>
              <w:right w:val="nil"/>
            </w:tcBorders>
            <w:shd w:val="clear" w:color="000000" w:fill="D5E3F2"/>
            <w:vAlign w:val="bottom"/>
            <w:hideMark/>
          </w:tcPr>
          <w:p w14:paraId="03553DF3" w14:textId="77777777" w:rsidR="00CF5B1D" w:rsidRPr="00CF5B1D" w:rsidRDefault="00CF5B1D" w:rsidP="00CF5B1D">
            <w:pPr>
              <w:spacing w:line="240" w:lineRule="auto"/>
              <w:rPr>
                <w:rFonts w:cs="Arial"/>
                <w:b/>
                <w:bCs/>
                <w:sz w:val="12"/>
                <w:szCs w:val="12"/>
              </w:rPr>
            </w:pPr>
            <w:r w:rsidRPr="00CF5B1D">
              <w:rPr>
                <w:rFonts w:cs="Arial"/>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14:paraId="78363F08"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541D191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B5913A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50AC9C5" w14:textId="77777777" w:rsidTr="00CF5B1D">
        <w:trPr>
          <w:trHeight w:val="85"/>
        </w:trPr>
        <w:tc>
          <w:tcPr>
            <w:tcW w:w="3438" w:type="pct"/>
            <w:tcBorders>
              <w:top w:val="nil"/>
              <w:left w:val="nil"/>
              <w:bottom w:val="nil"/>
              <w:right w:val="nil"/>
            </w:tcBorders>
            <w:shd w:val="clear" w:color="auto" w:fill="auto"/>
            <w:vAlign w:val="bottom"/>
            <w:hideMark/>
          </w:tcPr>
          <w:p w14:paraId="7F760EB0"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F1E749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E6AB79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F12F340" w14:textId="77777777" w:rsidR="00CF5B1D" w:rsidRPr="00CF5B1D" w:rsidRDefault="00CF5B1D" w:rsidP="00CF5B1D">
            <w:pPr>
              <w:spacing w:line="240" w:lineRule="auto"/>
              <w:rPr>
                <w:rFonts w:ascii="Times New Roman" w:hAnsi="Times New Roman"/>
                <w:sz w:val="12"/>
                <w:szCs w:val="12"/>
              </w:rPr>
            </w:pPr>
          </w:p>
        </w:tc>
      </w:tr>
      <w:tr w:rsidR="00CF5B1D" w:rsidRPr="00CF5B1D" w14:paraId="52F9949F" w14:textId="77777777" w:rsidTr="00CF5B1D">
        <w:trPr>
          <w:trHeight w:val="85"/>
        </w:trPr>
        <w:tc>
          <w:tcPr>
            <w:tcW w:w="3438" w:type="pct"/>
            <w:tcBorders>
              <w:top w:val="nil"/>
              <w:left w:val="nil"/>
              <w:bottom w:val="nil"/>
              <w:right w:val="nil"/>
            </w:tcBorders>
            <w:shd w:val="clear" w:color="auto" w:fill="auto"/>
            <w:vAlign w:val="bottom"/>
            <w:hideMark/>
          </w:tcPr>
          <w:p w14:paraId="39EB7D8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A3AB04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8897BA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D593957" w14:textId="77777777" w:rsidR="00CF5B1D" w:rsidRPr="00CF5B1D" w:rsidRDefault="00CF5B1D" w:rsidP="00CF5B1D">
            <w:pPr>
              <w:spacing w:line="240" w:lineRule="auto"/>
              <w:rPr>
                <w:rFonts w:ascii="Times New Roman" w:hAnsi="Times New Roman"/>
                <w:sz w:val="12"/>
                <w:szCs w:val="12"/>
              </w:rPr>
            </w:pPr>
          </w:p>
        </w:tc>
      </w:tr>
      <w:tr w:rsidR="00CF5B1D" w:rsidRPr="00CF5B1D" w14:paraId="1D7E7A51" w14:textId="77777777" w:rsidTr="00CF5B1D">
        <w:trPr>
          <w:trHeight w:val="85"/>
        </w:trPr>
        <w:tc>
          <w:tcPr>
            <w:tcW w:w="3438" w:type="pct"/>
            <w:tcBorders>
              <w:top w:val="nil"/>
              <w:left w:val="nil"/>
              <w:bottom w:val="nil"/>
              <w:right w:val="nil"/>
            </w:tcBorders>
            <w:shd w:val="clear" w:color="auto" w:fill="auto"/>
            <w:vAlign w:val="bottom"/>
            <w:hideMark/>
          </w:tcPr>
          <w:p w14:paraId="4BC785AE" w14:textId="77777777" w:rsidR="00CF5B1D" w:rsidRPr="00CF5B1D" w:rsidRDefault="00CF5B1D" w:rsidP="00CF5B1D">
            <w:pPr>
              <w:spacing w:line="240" w:lineRule="auto"/>
              <w:rPr>
                <w:rFonts w:cs="Arial"/>
                <w:sz w:val="12"/>
                <w:szCs w:val="12"/>
              </w:rPr>
            </w:pPr>
            <w:r w:rsidRPr="00CF5B1D">
              <w:rPr>
                <w:rFonts w:cs="Arial"/>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14:paraId="40604FF5"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49E84B7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FA4B9F2" w14:textId="77777777" w:rsidR="00CF5B1D" w:rsidRPr="00CF5B1D" w:rsidRDefault="00CF5B1D" w:rsidP="00CF5B1D">
            <w:pPr>
              <w:spacing w:line="240" w:lineRule="auto"/>
              <w:rPr>
                <w:rFonts w:ascii="Times New Roman" w:hAnsi="Times New Roman"/>
                <w:sz w:val="12"/>
                <w:szCs w:val="12"/>
              </w:rPr>
            </w:pPr>
          </w:p>
        </w:tc>
      </w:tr>
      <w:tr w:rsidR="00CF5B1D" w:rsidRPr="00CF5B1D" w14:paraId="09CD23A7" w14:textId="77777777" w:rsidTr="00CF5B1D">
        <w:trPr>
          <w:trHeight w:val="85"/>
        </w:trPr>
        <w:tc>
          <w:tcPr>
            <w:tcW w:w="3438" w:type="pct"/>
            <w:tcBorders>
              <w:top w:val="nil"/>
              <w:left w:val="nil"/>
              <w:bottom w:val="nil"/>
              <w:right w:val="nil"/>
            </w:tcBorders>
            <w:shd w:val="clear" w:color="auto" w:fill="auto"/>
            <w:vAlign w:val="bottom"/>
            <w:hideMark/>
          </w:tcPr>
          <w:p w14:paraId="18274394"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558498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70A765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76A084D" w14:textId="77777777" w:rsidR="00CF5B1D" w:rsidRPr="00CF5B1D" w:rsidRDefault="00CF5B1D" w:rsidP="00CF5B1D">
            <w:pPr>
              <w:spacing w:line="240" w:lineRule="auto"/>
              <w:rPr>
                <w:rFonts w:ascii="Times New Roman" w:hAnsi="Times New Roman"/>
                <w:sz w:val="12"/>
                <w:szCs w:val="12"/>
              </w:rPr>
            </w:pPr>
          </w:p>
        </w:tc>
      </w:tr>
      <w:tr w:rsidR="00CF5B1D" w:rsidRPr="00CF5B1D" w14:paraId="755BCEB6" w14:textId="77777777" w:rsidTr="00CF5B1D">
        <w:trPr>
          <w:trHeight w:val="85"/>
        </w:trPr>
        <w:tc>
          <w:tcPr>
            <w:tcW w:w="3438" w:type="pct"/>
            <w:tcBorders>
              <w:top w:val="nil"/>
              <w:left w:val="nil"/>
              <w:bottom w:val="nil"/>
              <w:right w:val="nil"/>
            </w:tcBorders>
            <w:shd w:val="clear" w:color="auto" w:fill="auto"/>
            <w:vAlign w:val="bottom"/>
            <w:hideMark/>
          </w:tcPr>
          <w:p w14:paraId="1DDD818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5BFEDC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F1249F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BACF5BB" w14:textId="77777777" w:rsidR="00CF5B1D" w:rsidRPr="00CF5B1D" w:rsidRDefault="00CF5B1D" w:rsidP="00CF5B1D">
            <w:pPr>
              <w:spacing w:line="240" w:lineRule="auto"/>
              <w:rPr>
                <w:rFonts w:ascii="Times New Roman" w:hAnsi="Times New Roman"/>
                <w:sz w:val="12"/>
                <w:szCs w:val="12"/>
              </w:rPr>
            </w:pPr>
          </w:p>
        </w:tc>
      </w:tr>
      <w:tr w:rsidR="00CF5B1D" w:rsidRPr="00CF5B1D" w14:paraId="6417C80F" w14:textId="77777777" w:rsidTr="00CF5B1D">
        <w:trPr>
          <w:trHeight w:val="85"/>
        </w:trPr>
        <w:tc>
          <w:tcPr>
            <w:tcW w:w="3438" w:type="pct"/>
            <w:tcBorders>
              <w:top w:val="nil"/>
              <w:left w:val="nil"/>
              <w:bottom w:val="nil"/>
              <w:right w:val="nil"/>
            </w:tcBorders>
            <w:shd w:val="clear" w:color="auto" w:fill="auto"/>
            <w:vAlign w:val="bottom"/>
            <w:hideMark/>
          </w:tcPr>
          <w:p w14:paraId="5E161CC4" w14:textId="77777777" w:rsidR="00CF5B1D" w:rsidRPr="00CF5B1D" w:rsidRDefault="00CF5B1D" w:rsidP="00CF5B1D">
            <w:pPr>
              <w:spacing w:line="240" w:lineRule="auto"/>
              <w:rPr>
                <w:rFonts w:cs="Arial"/>
                <w:sz w:val="12"/>
                <w:szCs w:val="12"/>
              </w:rPr>
            </w:pPr>
            <w:r w:rsidRPr="00CF5B1D">
              <w:rPr>
                <w:rFonts w:cs="Arial"/>
                <w:sz w:val="12"/>
                <w:szCs w:val="12"/>
              </w:rPr>
              <w:t>średni koszt przedsięwzięcia</w:t>
            </w:r>
          </w:p>
        </w:tc>
        <w:tc>
          <w:tcPr>
            <w:tcW w:w="534" w:type="pct"/>
            <w:tcBorders>
              <w:top w:val="nil"/>
              <w:left w:val="nil"/>
              <w:bottom w:val="nil"/>
              <w:right w:val="nil"/>
            </w:tcBorders>
            <w:shd w:val="clear" w:color="auto" w:fill="auto"/>
            <w:noWrap/>
            <w:vAlign w:val="bottom"/>
            <w:hideMark/>
          </w:tcPr>
          <w:p w14:paraId="115A86C3"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58F0AE78" w14:textId="77777777" w:rsidR="00CF5B1D" w:rsidRPr="00CF5B1D" w:rsidRDefault="00CF5B1D" w:rsidP="00CF5B1D">
            <w:pPr>
              <w:spacing w:line="240" w:lineRule="auto"/>
              <w:jc w:val="right"/>
              <w:rPr>
                <w:rFonts w:cs="Arial"/>
                <w:sz w:val="12"/>
                <w:szCs w:val="12"/>
              </w:rPr>
            </w:pPr>
            <w:r w:rsidRPr="00CF5B1D">
              <w:rPr>
                <w:rFonts w:cs="Arial"/>
                <w:sz w:val="12"/>
                <w:szCs w:val="12"/>
              </w:rPr>
              <w:t>10 000</w:t>
            </w:r>
          </w:p>
        </w:tc>
        <w:tc>
          <w:tcPr>
            <w:tcW w:w="444" w:type="pct"/>
            <w:tcBorders>
              <w:top w:val="nil"/>
              <w:left w:val="nil"/>
              <w:bottom w:val="nil"/>
              <w:right w:val="nil"/>
            </w:tcBorders>
            <w:shd w:val="clear" w:color="auto" w:fill="auto"/>
            <w:noWrap/>
            <w:vAlign w:val="bottom"/>
            <w:hideMark/>
          </w:tcPr>
          <w:p w14:paraId="24622450" w14:textId="77777777" w:rsidR="00CF5B1D" w:rsidRPr="00CF5B1D" w:rsidRDefault="00CF5B1D" w:rsidP="00CF5B1D">
            <w:pPr>
              <w:spacing w:line="240" w:lineRule="auto"/>
              <w:jc w:val="right"/>
              <w:rPr>
                <w:rFonts w:cs="Arial"/>
                <w:sz w:val="12"/>
                <w:szCs w:val="12"/>
              </w:rPr>
            </w:pPr>
            <w:r w:rsidRPr="00CF5B1D">
              <w:rPr>
                <w:rFonts w:cs="Arial"/>
                <w:sz w:val="12"/>
                <w:szCs w:val="12"/>
              </w:rPr>
              <w:t>5 612</w:t>
            </w:r>
          </w:p>
        </w:tc>
      </w:tr>
      <w:tr w:rsidR="00CF5B1D" w:rsidRPr="00CF5B1D" w14:paraId="66448983" w14:textId="77777777" w:rsidTr="00CF5B1D">
        <w:trPr>
          <w:trHeight w:val="85"/>
        </w:trPr>
        <w:tc>
          <w:tcPr>
            <w:tcW w:w="3438" w:type="pct"/>
            <w:tcBorders>
              <w:top w:val="nil"/>
              <w:left w:val="nil"/>
              <w:bottom w:val="nil"/>
              <w:right w:val="nil"/>
            </w:tcBorders>
            <w:shd w:val="clear" w:color="auto" w:fill="auto"/>
            <w:vAlign w:val="bottom"/>
            <w:hideMark/>
          </w:tcPr>
          <w:p w14:paraId="7F62CDB9"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0C7B301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CF09BD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596D3B4" w14:textId="77777777" w:rsidR="00CF5B1D" w:rsidRPr="00CF5B1D" w:rsidRDefault="00CF5B1D" w:rsidP="00CF5B1D">
            <w:pPr>
              <w:spacing w:line="240" w:lineRule="auto"/>
              <w:rPr>
                <w:rFonts w:ascii="Times New Roman" w:hAnsi="Times New Roman"/>
                <w:sz w:val="12"/>
                <w:szCs w:val="12"/>
              </w:rPr>
            </w:pPr>
          </w:p>
        </w:tc>
      </w:tr>
      <w:tr w:rsidR="00CF5B1D" w:rsidRPr="00CF5B1D" w14:paraId="03622C6F" w14:textId="77777777" w:rsidTr="00CF5B1D">
        <w:trPr>
          <w:trHeight w:val="85"/>
        </w:trPr>
        <w:tc>
          <w:tcPr>
            <w:tcW w:w="3438" w:type="pct"/>
            <w:tcBorders>
              <w:top w:val="nil"/>
              <w:left w:val="nil"/>
              <w:bottom w:val="nil"/>
              <w:right w:val="nil"/>
            </w:tcBorders>
            <w:shd w:val="clear" w:color="000000" w:fill="8DB0DB"/>
            <w:vAlign w:val="bottom"/>
            <w:hideMark/>
          </w:tcPr>
          <w:p w14:paraId="6E5C60B8" w14:textId="77777777" w:rsidR="00CF5B1D" w:rsidRPr="00CF5B1D" w:rsidRDefault="00CF5B1D" w:rsidP="00CF5B1D">
            <w:pPr>
              <w:spacing w:line="240" w:lineRule="auto"/>
              <w:rPr>
                <w:rFonts w:cs="Arial"/>
                <w:b/>
                <w:bCs/>
                <w:sz w:val="12"/>
                <w:szCs w:val="12"/>
              </w:rPr>
            </w:pPr>
            <w:r w:rsidRPr="00CF5B1D">
              <w:rPr>
                <w:rFonts w:cs="Arial"/>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14:paraId="68F775E4"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8DB0DB"/>
            <w:noWrap/>
            <w:vAlign w:val="bottom"/>
            <w:hideMark/>
          </w:tcPr>
          <w:p w14:paraId="7872A03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8DB0DB"/>
            <w:noWrap/>
            <w:vAlign w:val="bottom"/>
            <w:hideMark/>
          </w:tcPr>
          <w:p w14:paraId="6078550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6C20837" w14:textId="77777777" w:rsidTr="00CF5B1D">
        <w:trPr>
          <w:trHeight w:val="85"/>
        </w:trPr>
        <w:tc>
          <w:tcPr>
            <w:tcW w:w="3438" w:type="pct"/>
            <w:tcBorders>
              <w:top w:val="nil"/>
              <w:left w:val="nil"/>
              <w:bottom w:val="nil"/>
              <w:right w:val="nil"/>
            </w:tcBorders>
            <w:shd w:val="clear" w:color="auto" w:fill="auto"/>
            <w:vAlign w:val="bottom"/>
            <w:hideMark/>
          </w:tcPr>
          <w:p w14:paraId="684F57B8"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46E50CE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C2DCD3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425BC9F" w14:textId="77777777" w:rsidR="00CF5B1D" w:rsidRPr="00CF5B1D" w:rsidRDefault="00CF5B1D" w:rsidP="00CF5B1D">
            <w:pPr>
              <w:spacing w:line="240" w:lineRule="auto"/>
              <w:rPr>
                <w:rFonts w:ascii="Times New Roman" w:hAnsi="Times New Roman"/>
                <w:sz w:val="12"/>
                <w:szCs w:val="12"/>
              </w:rPr>
            </w:pPr>
          </w:p>
        </w:tc>
      </w:tr>
      <w:tr w:rsidR="00CF5B1D" w:rsidRPr="00CF5B1D" w14:paraId="48CE1755" w14:textId="77777777" w:rsidTr="00CF5B1D">
        <w:trPr>
          <w:trHeight w:val="85"/>
        </w:trPr>
        <w:tc>
          <w:tcPr>
            <w:tcW w:w="3438" w:type="pct"/>
            <w:tcBorders>
              <w:top w:val="nil"/>
              <w:left w:val="nil"/>
              <w:bottom w:val="nil"/>
              <w:right w:val="nil"/>
            </w:tcBorders>
            <w:shd w:val="clear" w:color="000000" w:fill="B7CFE8"/>
            <w:vAlign w:val="bottom"/>
            <w:hideMark/>
          </w:tcPr>
          <w:p w14:paraId="2CC1E166" w14:textId="77777777" w:rsidR="00CF5B1D" w:rsidRPr="00CF5B1D" w:rsidRDefault="00CF5B1D" w:rsidP="00CF5B1D">
            <w:pPr>
              <w:spacing w:line="240" w:lineRule="auto"/>
              <w:rPr>
                <w:rFonts w:cs="Arial"/>
                <w:b/>
                <w:bCs/>
                <w:sz w:val="12"/>
                <w:szCs w:val="12"/>
              </w:rPr>
            </w:pPr>
            <w:r w:rsidRPr="00CF5B1D">
              <w:rPr>
                <w:rFonts w:cs="Arial"/>
                <w:b/>
                <w:bCs/>
                <w:sz w:val="12"/>
                <w:szCs w:val="12"/>
              </w:rPr>
              <w:t>Promocja miasta</w:t>
            </w:r>
          </w:p>
        </w:tc>
        <w:tc>
          <w:tcPr>
            <w:tcW w:w="534" w:type="pct"/>
            <w:tcBorders>
              <w:top w:val="nil"/>
              <w:left w:val="nil"/>
              <w:bottom w:val="nil"/>
              <w:right w:val="nil"/>
            </w:tcBorders>
            <w:shd w:val="clear" w:color="000000" w:fill="B7CFE8"/>
            <w:noWrap/>
            <w:vAlign w:val="bottom"/>
            <w:hideMark/>
          </w:tcPr>
          <w:p w14:paraId="24F0E178"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4806832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3CE2186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7ACA532" w14:textId="77777777" w:rsidTr="00CF5B1D">
        <w:trPr>
          <w:trHeight w:val="85"/>
        </w:trPr>
        <w:tc>
          <w:tcPr>
            <w:tcW w:w="3438" w:type="pct"/>
            <w:tcBorders>
              <w:top w:val="nil"/>
              <w:left w:val="nil"/>
              <w:bottom w:val="nil"/>
              <w:right w:val="nil"/>
            </w:tcBorders>
            <w:shd w:val="clear" w:color="auto" w:fill="auto"/>
            <w:vAlign w:val="bottom"/>
            <w:hideMark/>
          </w:tcPr>
          <w:p w14:paraId="2561E668"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7D0E50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3EFB8D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E936593" w14:textId="77777777" w:rsidR="00CF5B1D" w:rsidRPr="00CF5B1D" w:rsidRDefault="00CF5B1D" w:rsidP="00CF5B1D">
            <w:pPr>
              <w:spacing w:line="240" w:lineRule="auto"/>
              <w:rPr>
                <w:rFonts w:ascii="Times New Roman" w:hAnsi="Times New Roman"/>
                <w:sz w:val="12"/>
                <w:szCs w:val="12"/>
              </w:rPr>
            </w:pPr>
          </w:p>
        </w:tc>
      </w:tr>
      <w:tr w:rsidR="00CF5B1D" w:rsidRPr="00CF5B1D" w14:paraId="180566F1" w14:textId="77777777" w:rsidTr="00CF5B1D">
        <w:trPr>
          <w:trHeight w:val="85"/>
        </w:trPr>
        <w:tc>
          <w:tcPr>
            <w:tcW w:w="3438" w:type="pct"/>
            <w:tcBorders>
              <w:top w:val="nil"/>
              <w:left w:val="nil"/>
              <w:bottom w:val="nil"/>
              <w:right w:val="nil"/>
            </w:tcBorders>
            <w:shd w:val="clear" w:color="000000" w:fill="D5E3F2"/>
            <w:vAlign w:val="bottom"/>
            <w:hideMark/>
          </w:tcPr>
          <w:p w14:paraId="354A657A" w14:textId="77777777" w:rsidR="00CF5B1D" w:rsidRPr="00CF5B1D" w:rsidRDefault="00CF5B1D" w:rsidP="00CF5B1D">
            <w:pPr>
              <w:spacing w:line="240" w:lineRule="auto"/>
              <w:rPr>
                <w:rFonts w:cs="Arial"/>
                <w:b/>
                <w:bCs/>
                <w:sz w:val="12"/>
                <w:szCs w:val="12"/>
              </w:rPr>
            </w:pPr>
            <w:r w:rsidRPr="00CF5B1D">
              <w:rPr>
                <w:rFonts w:cs="Arial"/>
                <w:b/>
                <w:bCs/>
                <w:sz w:val="12"/>
                <w:szCs w:val="12"/>
              </w:rPr>
              <w:t>Promocja krajowa</w:t>
            </w:r>
          </w:p>
        </w:tc>
        <w:tc>
          <w:tcPr>
            <w:tcW w:w="534" w:type="pct"/>
            <w:tcBorders>
              <w:top w:val="nil"/>
              <w:left w:val="nil"/>
              <w:bottom w:val="nil"/>
              <w:right w:val="nil"/>
            </w:tcBorders>
            <w:shd w:val="clear" w:color="000000" w:fill="D5E3F2"/>
            <w:noWrap/>
            <w:vAlign w:val="bottom"/>
            <w:hideMark/>
          </w:tcPr>
          <w:p w14:paraId="0223CBF8"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254A9F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7509E79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176B1044" w14:textId="77777777" w:rsidTr="00CF5B1D">
        <w:trPr>
          <w:trHeight w:val="85"/>
        </w:trPr>
        <w:tc>
          <w:tcPr>
            <w:tcW w:w="3438" w:type="pct"/>
            <w:tcBorders>
              <w:top w:val="nil"/>
              <w:left w:val="nil"/>
              <w:bottom w:val="nil"/>
              <w:right w:val="nil"/>
            </w:tcBorders>
            <w:shd w:val="clear" w:color="auto" w:fill="auto"/>
            <w:vAlign w:val="bottom"/>
            <w:hideMark/>
          </w:tcPr>
          <w:p w14:paraId="224AE71F"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2E91534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833809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AD7E4A4" w14:textId="77777777" w:rsidR="00CF5B1D" w:rsidRPr="00CF5B1D" w:rsidRDefault="00CF5B1D" w:rsidP="00CF5B1D">
            <w:pPr>
              <w:spacing w:line="240" w:lineRule="auto"/>
              <w:rPr>
                <w:rFonts w:ascii="Times New Roman" w:hAnsi="Times New Roman"/>
                <w:sz w:val="12"/>
                <w:szCs w:val="12"/>
              </w:rPr>
            </w:pPr>
          </w:p>
        </w:tc>
      </w:tr>
      <w:tr w:rsidR="00CF5B1D" w:rsidRPr="00CF5B1D" w14:paraId="6D1872A6" w14:textId="77777777" w:rsidTr="00CF5B1D">
        <w:trPr>
          <w:trHeight w:val="85"/>
        </w:trPr>
        <w:tc>
          <w:tcPr>
            <w:tcW w:w="3438" w:type="pct"/>
            <w:tcBorders>
              <w:top w:val="nil"/>
              <w:left w:val="nil"/>
              <w:bottom w:val="nil"/>
              <w:right w:val="nil"/>
            </w:tcBorders>
            <w:shd w:val="clear" w:color="000000" w:fill="EAF1F6"/>
            <w:vAlign w:val="bottom"/>
            <w:hideMark/>
          </w:tcPr>
          <w:p w14:paraId="015BCC6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14:paraId="39BC909C"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120495AE"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54EEED75"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3DAD14BB" w14:textId="77777777" w:rsidTr="00CF5B1D">
        <w:trPr>
          <w:trHeight w:val="85"/>
        </w:trPr>
        <w:tc>
          <w:tcPr>
            <w:tcW w:w="3438" w:type="pct"/>
            <w:tcBorders>
              <w:top w:val="nil"/>
              <w:left w:val="nil"/>
              <w:bottom w:val="nil"/>
              <w:right w:val="nil"/>
            </w:tcBorders>
            <w:shd w:val="clear" w:color="auto" w:fill="auto"/>
            <w:vAlign w:val="bottom"/>
            <w:hideMark/>
          </w:tcPr>
          <w:p w14:paraId="5DF33FA4"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57DD61C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2FDCC8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D9CA685" w14:textId="77777777" w:rsidR="00CF5B1D" w:rsidRPr="00CF5B1D" w:rsidRDefault="00CF5B1D" w:rsidP="00CF5B1D">
            <w:pPr>
              <w:spacing w:line="240" w:lineRule="auto"/>
              <w:rPr>
                <w:rFonts w:ascii="Times New Roman" w:hAnsi="Times New Roman"/>
                <w:sz w:val="12"/>
                <w:szCs w:val="12"/>
              </w:rPr>
            </w:pPr>
          </w:p>
        </w:tc>
      </w:tr>
      <w:tr w:rsidR="00CF5B1D" w:rsidRPr="00CF5B1D" w14:paraId="6A77E0D0" w14:textId="77777777" w:rsidTr="00CF5B1D">
        <w:trPr>
          <w:trHeight w:val="85"/>
        </w:trPr>
        <w:tc>
          <w:tcPr>
            <w:tcW w:w="3438" w:type="pct"/>
            <w:tcBorders>
              <w:top w:val="nil"/>
              <w:left w:val="nil"/>
              <w:bottom w:val="nil"/>
              <w:right w:val="nil"/>
            </w:tcBorders>
            <w:shd w:val="clear" w:color="auto" w:fill="auto"/>
            <w:vAlign w:val="bottom"/>
            <w:hideMark/>
          </w:tcPr>
          <w:p w14:paraId="340130A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CB49E5C"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82BF68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99D8158" w14:textId="77777777" w:rsidR="00CF5B1D" w:rsidRPr="00CF5B1D" w:rsidRDefault="00CF5B1D" w:rsidP="00CF5B1D">
            <w:pPr>
              <w:spacing w:line="240" w:lineRule="auto"/>
              <w:rPr>
                <w:rFonts w:ascii="Times New Roman" w:hAnsi="Times New Roman"/>
                <w:sz w:val="12"/>
                <w:szCs w:val="12"/>
              </w:rPr>
            </w:pPr>
          </w:p>
        </w:tc>
      </w:tr>
      <w:tr w:rsidR="00CF5B1D" w:rsidRPr="00CF5B1D" w14:paraId="4B99BE33" w14:textId="77777777" w:rsidTr="00CF5B1D">
        <w:trPr>
          <w:trHeight w:val="85"/>
        </w:trPr>
        <w:tc>
          <w:tcPr>
            <w:tcW w:w="3438" w:type="pct"/>
            <w:tcBorders>
              <w:top w:val="nil"/>
              <w:left w:val="nil"/>
              <w:bottom w:val="nil"/>
              <w:right w:val="nil"/>
            </w:tcBorders>
            <w:shd w:val="clear" w:color="auto" w:fill="auto"/>
            <w:vAlign w:val="bottom"/>
            <w:hideMark/>
          </w:tcPr>
          <w:p w14:paraId="13F86F38" w14:textId="77777777" w:rsidR="00CF5B1D" w:rsidRPr="00CF5B1D" w:rsidRDefault="00CF5B1D" w:rsidP="00CF5B1D">
            <w:pPr>
              <w:spacing w:line="240" w:lineRule="auto"/>
              <w:rPr>
                <w:rFonts w:cs="Arial"/>
                <w:sz w:val="12"/>
                <w:szCs w:val="12"/>
              </w:rPr>
            </w:pPr>
            <w:r w:rsidRPr="00CF5B1D">
              <w:rPr>
                <w:rFonts w:cs="Arial"/>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14:paraId="3CCF8126"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F9A656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131B92C" w14:textId="77777777" w:rsidR="00CF5B1D" w:rsidRPr="00CF5B1D" w:rsidRDefault="00CF5B1D" w:rsidP="00CF5B1D">
            <w:pPr>
              <w:spacing w:line="240" w:lineRule="auto"/>
              <w:rPr>
                <w:rFonts w:ascii="Times New Roman" w:hAnsi="Times New Roman"/>
                <w:sz w:val="12"/>
                <w:szCs w:val="12"/>
              </w:rPr>
            </w:pPr>
          </w:p>
        </w:tc>
      </w:tr>
      <w:tr w:rsidR="00CF5B1D" w:rsidRPr="00CF5B1D" w14:paraId="6429E527" w14:textId="77777777" w:rsidTr="00CF5B1D">
        <w:trPr>
          <w:trHeight w:val="85"/>
        </w:trPr>
        <w:tc>
          <w:tcPr>
            <w:tcW w:w="3438" w:type="pct"/>
            <w:tcBorders>
              <w:top w:val="nil"/>
              <w:left w:val="nil"/>
              <w:bottom w:val="nil"/>
              <w:right w:val="nil"/>
            </w:tcBorders>
            <w:shd w:val="clear" w:color="auto" w:fill="auto"/>
            <w:vAlign w:val="bottom"/>
            <w:hideMark/>
          </w:tcPr>
          <w:p w14:paraId="642295F9"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DE05D6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36D14F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ACAE116" w14:textId="77777777" w:rsidR="00CF5B1D" w:rsidRPr="00CF5B1D" w:rsidRDefault="00CF5B1D" w:rsidP="00CF5B1D">
            <w:pPr>
              <w:spacing w:line="240" w:lineRule="auto"/>
              <w:rPr>
                <w:rFonts w:ascii="Times New Roman" w:hAnsi="Times New Roman"/>
                <w:sz w:val="12"/>
                <w:szCs w:val="12"/>
              </w:rPr>
            </w:pPr>
          </w:p>
        </w:tc>
      </w:tr>
      <w:tr w:rsidR="00CF5B1D" w:rsidRPr="00CF5B1D" w14:paraId="60DF7A4B" w14:textId="77777777" w:rsidTr="00CF5B1D">
        <w:trPr>
          <w:trHeight w:val="85"/>
        </w:trPr>
        <w:tc>
          <w:tcPr>
            <w:tcW w:w="3438" w:type="pct"/>
            <w:tcBorders>
              <w:top w:val="nil"/>
              <w:left w:val="nil"/>
              <w:bottom w:val="nil"/>
              <w:right w:val="nil"/>
            </w:tcBorders>
            <w:shd w:val="clear" w:color="auto" w:fill="auto"/>
            <w:vAlign w:val="bottom"/>
            <w:hideMark/>
          </w:tcPr>
          <w:p w14:paraId="3648F30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7A0B9B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C01C80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B644608" w14:textId="77777777" w:rsidR="00CF5B1D" w:rsidRPr="00CF5B1D" w:rsidRDefault="00CF5B1D" w:rsidP="00CF5B1D">
            <w:pPr>
              <w:spacing w:line="240" w:lineRule="auto"/>
              <w:rPr>
                <w:rFonts w:ascii="Times New Roman" w:hAnsi="Times New Roman"/>
                <w:sz w:val="12"/>
                <w:szCs w:val="12"/>
              </w:rPr>
            </w:pPr>
          </w:p>
        </w:tc>
      </w:tr>
      <w:tr w:rsidR="00CF5B1D" w:rsidRPr="00CF5B1D" w14:paraId="5317B448" w14:textId="77777777" w:rsidTr="00CF5B1D">
        <w:trPr>
          <w:trHeight w:val="85"/>
        </w:trPr>
        <w:tc>
          <w:tcPr>
            <w:tcW w:w="3438" w:type="pct"/>
            <w:tcBorders>
              <w:top w:val="nil"/>
              <w:left w:val="nil"/>
              <w:bottom w:val="nil"/>
              <w:right w:val="nil"/>
            </w:tcBorders>
            <w:shd w:val="clear" w:color="auto" w:fill="auto"/>
            <w:vAlign w:val="bottom"/>
            <w:hideMark/>
          </w:tcPr>
          <w:p w14:paraId="786383D5" w14:textId="77777777" w:rsidR="00CF5B1D" w:rsidRPr="00CF5B1D" w:rsidRDefault="00CF5B1D" w:rsidP="00CF5B1D">
            <w:pPr>
              <w:spacing w:line="240" w:lineRule="auto"/>
              <w:rPr>
                <w:rFonts w:cs="Arial"/>
                <w:sz w:val="12"/>
                <w:szCs w:val="12"/>
              </w:rPr>
            </w:pPr>
            <w:r w:rsidRPr="00CF5B1D">
              <w:rPr>
                <w:rFonts w:cs="Arial"/>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14:paraId="1CC5747F"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5E12F830" w14:textId="77777777" w:rsidR="00CF5B1D" w:rsidRPr="00CF5B1D" w:rsidRDefault="00CF5B1D" w:rsidP="00CF5B1D">
            <w:pPr>
              <w:spacing w:line="240" w:lineRule="auto"/>
              <w:jc w:val="right"/>
              <w:rPr>
                <w:rFonts w:cs="Arial"/>
                <w:sz w:val="12"/>
                <w:szCs w:val="12"/>
              </w:rPr>
            </w:pPr>
            <w:r w:rsidRPr="00CF5B1D">
              <w:rPr>
                <w:rFonts w:cs="Arial"/>
                <w:sz w:val="12"/>
                <w:szCs w:val="12"/>
              </w:rPr>
              <w:t>2</w:t>
            </w:r>
          </w:p>
        </w:tc>
        <w:tc>
          <w:tcPr>
            <w:tcW w:w="444" w:type="pct"/>
            <w:tcBorders>
              <w:top w:val="nil"/>
              <w:left w:val="nil"/>
              <w:bottom w:val="nil"/>
              <w:right w:val="nil"/>
            </w:tcBorders>
            <w:shd w:val="clear" w:color="auto" w:fill="auto"/>
            <w:noWrap/>
            <w:vAlign w:val="bottom"/>
            <w:hideMark/>
          </w:tcPr>
          <w:p w14:paraId="18C8314A" w14:textId="77777777" w:rsidR="00CF5B1D" w:rsidRPr="00CF5B1D" w:rsidRDefault="00CF5B1D" w:rsidP="00CF5B1D">
            <w:pPr>
              <w:spacing w:line="240" w:lineRule="auto"/>
              <w:jc w:val="right"/>
              <w:rPr>
                <w:rFonts w:cs="Arial"/>
                <w:sz w:val="12"/>
                <w:szCs w:val="12"/>
              </w:rPr>
            </w:pPr>
            <w:r w:rsidRPr="00CF5B1D">
              <w:rPr>
                <w:rFonts w:cs="Arial"/>
                <w:sz w:val="12"/>
                <w:szCs w:val="12"/>
              </w:rPr>
              <w:t>6</w:t>
            </w:r>
          </w:p>
        </w:tc>
      </w:tr>
      <w:tr w:rsidR="00CF5B1D" w:rsidRPr="00CF5B1D" w14:paraId="041946E2" w14:textId="77777777" w:rsidTr="00CF5B1D">
        <w:trPr>
          <w:trHeight w:val="85"/>
        </w:trPr>
        <w:tc>
          <w:tcPr>
            <w:tcW w:w="3438" w:type="pct"/>
            <w:tcBorders>
              <w:top w:val="nil"/>
              <w:left w:val="nil"/>
              <w:bottom w:val="nil"/>
              <w:right w:val="nil"/>
            </w:tcBorders>
            <w:shd w:val="clear" w:color="auto" w:fill="auto"/>
            <w:vAlign w:val="bottom"/>
            <w:hideMark/>
          </w:tcPr>
          <w:p w14:paraId="4F6C042C" w14:textId="77777777" w:rsidR="00CF5B1D" w:rsidRPr="00CF5B1D" w:rsidRDefault="00CF5B1D" w:rsidP="00CF5B1D">
            <w:pPr>
              <w:spacing w:line="240" w:lineRule="auto"/>
              <w:rPr>
                <w:rFonts w:cs="Arial"/>
                <w:sz w:val="12"/>
                <w:szCs w:val="12"/>
              </w:rPr>
            </w:pPr>
            <w:r w:rsidRPr="00CF5B1D">
              <w:rPr>
                <w:rFonts w:cs="Arial"/>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14:paraId="7DE8F9E7"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6DC7FEAA" w14:textId="77777777" w:rsidR="00CF5B1D" w:rsidRPr="00CF5B1D" w:rsidRDefault="00CF5B1D" w:rsidP="00CF5B1D">
            <w:pPr>
              <w:spacing w:line="240" w:lineRule="auto"/>
              <w:jc w:val="right"/>
              <w:rPr>
                <w:rFonts w:cs="Arial"/>
                <w:sz w:val="12"/>
                <w:szCs w:val="12"/>
              </w:rPr>
            </w:pPr>
            <w:r w:rsidRPr="00CF5B1D">
              <w:rPr>
                <w:rFonts w:cs="Arial"/>
                <w:sz w:val="12"/>
                <w:szCs w:val="12"/>
              </w:rPr>
              <w:t>29 000</w:t>
            </w:r>
          </w:p>
        </w:tc>
        <w:tc>
          <w:tcPr>
            <w:tcW w:w="444" w:type="pct"/>
            <w:tcBorders>
              <w:top w:val="nil"/>
              <w:left w:val="nil"/>
              <w:bottom w:val="nil"/>
              <w:right w:val="nil"/>
            </w:tcBorders>
            <w:shd w:val="clear" w:color="auto" w:fill="auto"/>
            <w:noWrap/>
            <w:vAlign w:val="bottom"/>
            <w:hideMark/>
          </w:tcPr>
          <w:p w14:paraId="2C81A164" w14:textId="77777777" w:rsidR="00CF5B1D" w:rsidRPr="00CF5B1D" w:rsidRDefault="00CF5B1D" w:rsidP="00CF5B1D">
            <w:pPr>
              <w:spacing w:line="240" w:lineRule="auto"/>
              <w:jc w:val="right"/>
              <w:rPr>
                <w:rFonts w:cs="Arial"/>
                <w:sz w:val="12"/>
                <w:szCs w:val="12"/>
              </w:rPr>
            </w:pPr>
            <w:r w:rsidRPr="00CF5B1D">
              <w:rPr>
                <w:rFonts w:cs="Arial"/>
                <w:sz w:val="12"/>
                <w:szCs w:val="12"/>
              </w:rPr>
              <w:t>9 641</w:t>
            </w:r>
          </w:p>
        </w:tc>
      </w:tr>
      <w:tr w:rsidR="00CF5B1D" w:rsidRPr="00CF5B1D" w14:paraId="5298AB28" w14:textId="77777777" w:rsidTr="00CF5B1D">
        <w:trPr>
          <w:trHeight w:val="85"/>
        </w:trPr>
        <w:tc>
          <w:tcPr>
            <w:tcW w:w="3438" w:type="pct"/>
            <w:tcBorders>
              <w:top w:val="nil"/>
              <w:left w:val="nil"/>
              <w:bottom w:val="nil"/>
              <w:right w:val="nil"/>
            </w:tcBorders>
            <w:shd w:val="clear" w:color="auto" w:fill="auto"/>
            <w:vAlign w:val="bottom"/>
            <w:hideMark/>
          </w:tcPr>
          <w:p w14:paraId="58C0FF8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F16C29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733123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D4D8949" w14:textId="77777777" w:rsidR="00CF5B1D" w:rsidRPr="00CF5B1D" w:rsidRDefault="00CF5B1D" w:rsidP="00CF5B1D">
            <w:pPr>
              <w:spacing w:line="240" w:lineRule="auto"/>
              <w:rPr>
                <w:rFonts w:ascii="Times New Roman" w:hAnsi="Times New Roman"/>
                <w:sz w:val="12"/>
                <w:szCs w:val="12"/>
              </w:rPr>
            </w:pPr>
          </w:p>
        </w:tc>
      </w:tr>
      <w:tr w:rsidR="00CF5B1D" w:rsidRPr="00CF5B1D" w14:paraId="23DCE235" w14:textId="77777777" w:rsidTr="00CF5B1D">
        <w:trPr>
          <w:trHeight w:val="85"/>
        </w:trPr>
        <w:tc>
          <w:tcPr>
            <w:tcW w:w="3438" w:type="pct"/>
            <w:tcBorders>
              <w:top w:val="nil"/>
              <w:left w:val="nil"/>
              <w:bottom w:val="nil"/>
              <w:right w:val="nil"/>
            </w:tcBorders>
            <w:shd w:val="clear" w:color="000000" w:fill="EAF1F6"/>
            <w:vAlign w:val="bottom"/>
            <w:hideMark/>
          </w:tcPr>
          <w:p w14:paraId="45EAFE4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14:paraId="63293D49"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4020F768"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4BC01B1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75526BB0" w14:textId="77777777" w:rsidTr="00CF5B1D">
        <w:trPr>
          <w:trHeight w:val="85"/>
        </w:trPr>
        <w:tc>
          <w:tcPr>
            <w:tcW w:w="3438" w:type="pct"/>
            <w:tcBorders>
              <w:top w:val="nil"/>
              <w:left w:val="nil"/>
              <w:bottom w:val="nil"/>
              <w:right w:val="nil"/>
            </w:tcBorders>
            <w:shd w:val="clear" w:color="auto" w:fill="auto"/>
            <w:vAlign w:val="bottom"/>
            <w:hideMark/>
          </w:tcPr>
          <w:p w14:paraId="6BDEC758"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5C926EB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8AEEE3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9F4F470" w14:textId="77777777" w:rsidR="00CF5B1D" w:rsidRPr="00CF5B1D" w:rsidRDefault="00CF5B1D" w:rsidP="00CF5B1D">
            <w:pPr>
              <w:spacing w:line="240" w:lineRule="auto"/>
              <w:rPr>
                <w:rFonts w:ascii="Times New Roman" w:hAnsi="Times New Roman"/>
                <w:sz w:val="12"/>
                <w:szCs w:val="12"/>
              </w:rPr>
            </w:pPr>
          </w:p>
        </w:tc>
      </w:tr>
      <w:tr w:rsidR="00CF5B1D" w:rsidRPr="00CF5B1D" w14:paraId="58150FE0" w14:textId="77777777" w:rsidTr="00CF5B1D">
        <w:trPr>
          <w:trHeight w:val="85"/>
        </w:trPr>
        <w:tc>
          <w:tcPr>
            <w:tcW w:w="3438" w:type="pct"/>
            <w:tcBorders>
              <w:top w:val="nil"/>
              <w:left w:val="nil"/>
              <w:bottom w:val="nil"/>
              <w:right w:val="nil"/>
            </w:tcBorders>
            <w:shd w:val="clear" w:color="auto" w:fill="auto"/>
            <w:vAlign w:val="bottom"/>
            <w:hideMark/>
          </w:tcPr>
          <w:p w14:paraId="75FA3A9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BA5C1CB"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10838A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3712E95" w14:textId="77777777" w:rsidR="00CF5B1D" w:rsidRPr="00CF5B1D" w:rsidRDefault="00CF5B1D" w:rsidP="00CF5B1D">
            <w:pPr>
              <w:spacing w:line="240" w:lineRule="auto"/>
              <w:rPr>
                <w:rFonts w:ascii="Times New Roman" w:hAnsi="Times New Roman"/>
                <w:sz w:val="12"/>
                <w:szCs w:val="12"/>
              </w:rPr>
            </w:pPr>
          </w:p>
        </w:tc>
      </w:tr>
      <w:tr w:rsidR="00CF5B1D" w:rsidRPr="00CF5B1D" w14:paraId="6B632024" w14:textId="77777777" w:rsidTr="00CF5B1D">
        <w:trPr>
          <w:trHeight w:val="85"/>
        </w:trPr>
        <w:tc>
          <w:tcPr>
            <w:tcW w:w="3438" w:type="pct"/>
            <w:tcBorders>
              <w:top w:val="nil"/>
              <w:left w:val="nil"/>
              <w:bottom w:val="nil"/>
              <w:right w:val="nil"/>
            </w:tcBorders>
            <w:shd w:val="clear" w:color="auto" w:fill="auto"/>
            <w:vAlign w:val="bottom"/>
            <w:hideMark/>
          </w:tcPr>
          <w:p w14:paraId="3B0EE70E" w14:textId="77777777" w:rsidR="00CF5B1D" w:rsidRPr="00CF5B1D" w:rsidRDefault="00CF5B1D" w:rsidP="00CF5B1D">
            <w:pPr>
              <w:spacing w:line="240" w:lineRule="auto"/>
              <w:rPr>
                <w:rFonts w:cs="Arial"/>
                <w:sz w:val="12"/>
                <w:szCs w:val="12"/>
              </w:rPr>
            </w:pPr>
            <w:r w:rsidRPr="00CF5B1D">
              <w:rPr>
                <w:rFonts w:cs="Arial"/>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14:paraId="45C2E664"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610D702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B948299" w14:textId="77777777" w:rsidR="00CF5B1D" w:rsidRPr="00CF5B1D" w:rsidRDefault="00CF5B1D" w:rsidP="00CF5B1D">
            <w:pPr>
              <w:spacing w:line="240" w:lineRule="auto"/>
              <w:rPr>
                <w:rFonts w:ascii="Times New Roman" w:hAnsi="Times New Roman"/>
                <w:sz w:val="12"/>
                <w:szCs w:val="12"/>
              </w:rPr>
            </w:pPr>
          </w:p>
        </w:tc>
      </w:tr>
      <w:tr w:rsidR="00CF5B1D" w:rsidRPr="00CF5B1D" w14:paraId="543EBDA1" w14:textId="77777777" w:rsidTr="00CF5B1D">
        <w:trPr>
          <w:trHeight w:val="85"/>
        </w:trPr>
        <w:tc>
          <w:tcPr>
            <w:tcW w:w="3438" w:type="pct"/>
            <w:tcBorders>
              <w:top w:val="nil"/>
              <w:left w:val="nil"/>
              <w:bottom w:val="nil"/>
              <w:right w:val="nil"/>
            </w:tcBorders>
            <w:shd w:val="clear" w:color="auto" w:fill="auto"/>
            <w:vAlign w:val="bottom"/>
            <w:hideMark/>
          </w:tcPr>
          <w:p w14:paraId="54D4E8E2"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06F6FDD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C7515D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2D3D928" w14:textId="77777777" w:rsidR="00CF5B1D" w:rsidRPr="00CF5B1D" w:rsidRDefault="00CF5B1D" w:rsidP="00CF5B1D">
            <w:pPr>
              <w:spacing w:line="240" w:lineRule="auto"/>
              <w:rPr>
                <w:rFonts w:ascii="Times New Roman" w:hAnsi="Times New Roman"/>
                <w:sz w:val="12"/>
                <w:szCs w:val="12"/>
              </w:rPr>
            </w:pPr>
          </w:p>
        </w:tc>
      </w:tr>
      <w:tr w:rsidR="00CF5B1D" w:rsidRPr="00CF5B1D" w14:paraId="36F7D086" w14:textId="77777777" w:rsidTr="00CF5B1D">
        <w:trPr>
          <w:trHeight w:val="85"/>
        </w:trPr>
        <w:tc>
          <w:tcPr>
            <w:tcW w:w="3438" w:type="pct"/>
            <w:tcBorders>
              <w:top w:val="nil"/>
              <w:left w:val="nil"/>
              <w:bottom w:val="nil"/>
              <w:right w:val="nil"/>
            </w:tcBorders>
            <w:shd w:val="clear" w:color="auto" w:fill="auto"/>
            <w:vAlign w:val="bottom"/>
            <w:hideMark/>
          </w:tcPr>
          <w:p w14:paraId="05FDAB20"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F9A91BC"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7D5D27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0F7A168" w14:textId="77777777" w:rsidR="00CF5B1D" w:rsidRPr="00CF5B1D" w:rsidRDefault="00CF5B1D" w:rsidP="00CF5B1D">
            <w:pPr>
              <w:spacing w:line="240" w:lineRule="auto"/>
              <w:rPr>
                <w:rFonts w:ascii="Times New Roman" w:hAnsi="Times New Roman"/>
                <w:sz w:val="12"/>
                <w:szCs w:val="12"/>
              </w:rPr>
            </w:pPr>
          </w:p>
        </w:tc>
      </w:tr>
      <w:tr w:rsidR="00CF5B1D" w:rsidRPr="00CF5B1D" w14:paraId="7088B54F" w14:textId="77777777" w:rsidTr="00CF5B1D">
        <w:trPr>
          <w:trHeight w:val="85"/>
        </w:trPr>
        <w:tc>
          <w:tcPr>
            <w:tcW w:w="3438" w:type="pct"/>
            <w:tcBorders>
              <w:top w:val="nil"/>
              <w:left w:val="nil"/>
              <w:bottom w:val="nil"/>
              <w:right w:val="nil"/>
            </w:tcBorders>
            <w:shd w:val="clear" w:color="auto" w:fill="auto"/>
            <w:vAlign w:val="bottom"/>
            <w:hideMark/>
          </w:tcPr>
          <w:p w14:paraId="5C0771EE" w14:textId="77777777" w:rsidR="00CF5B1D" w:rsidRPr="00CF5B1D" w:rsidRDefault="00CF5B1D" w:rsidP="00CF5B1D">
            <w:pPr>
              <w:spacing w:line="240" w:lineRule="auto"/>
              <w:rPr>
                <w:rFonts w:cs="Arial"/>
                <w:sz w:val="12"/>
                <w:szCs w:val="12"/>
              </w:rPr>
            </w:pPr>
            <w:r w:rsidRPr="00CF5B1D">
              <w:rPr>
                <w:rFonts w:cs="Arial"/>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14:paraId="24AAA72E"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41DC62E2" w14:textId="77777777" w:rsidR="00CF5B1D" w:rsidRPr="00CF5B1D" w:rsidRDefault="00CF5B1D" w:rsidP="00CF5B1D">
            <w:pPr>
              <w:spacing w:line="240" w:lineRule="auto"/>
              <w:jc w:val="right"/>
              <w:rPr>
                <w:rFonts w:cs="Arial"/>
                <w:sz w:val="12"/>
                <w:szCs w:val="12"/>
              </w:rPr>
            </w:pPr>
            <w:r w:rsidRPr="00CF5B1D">
              <w:rPr>
                <w:rFonts w:cs="Arial"/>
                <w:sz w:val="12"/>
                <w:szCs w:val="12"/>
              </w:rPr>
              <w:t>8</w:t>
            </w:r>
          </w:p>
        </w:tc>
        <w:tc>
          <w:tcPr>
            <w:tcW w:w="444" w:type="pct"/>
            <w:tcBorders>
              <w:top w:val="nil"/>
              <w:left w:val="nil"/>
              <w:bottom w:val="nil"/>
              <w:right w:val="nil"/>
            </w:tcBorders>
            <w:shd w:val="clear" w:color="auto" w:fill="auto"/>
            <w:noWrap/>
            <w:vAlign w:val="bottom"/>
            <w:hideMark/>
          </w:tcPr>
          <w:p w14:paraId="3ECA4368" w14:textId="77777777" w:rsidR="00CF5B1D" w:rsidRPr="00CF5B1D" w:rsidRDefault="00CF5B1D" w:rsidP="00CF5B1D">
            <w:pPr>
              <w:spacing w:line="240" w:lineRule="auto"/>
              <w:jc w:val="right"/>
              <w:rPr>
                <w:rFonts w:cs="Arial"/>
                <w:sz w:val="12"/>
                <w:szCs w:val="12"/>
              </w:rPr>
            </w:pPr>
            <w:r w:rsidRPr="00CF5B1D">
              <w:rPr>
                <w:rFonts w:cs="Arial"/>
                <w:sz w:val="12"/>
                <w:szCs w:val="12"/>
              </w:rPr>
              <w:t>1</w:t>
            </w:r>
          </w:p>
        </w:tc>
      </w:tr>
      <w:tr w:rsidR="00CF5B1D" w:rsidRPr="00CF5B1D" w14:paraId="0BF64AC3" w14:textId="77777777" w:rsidTr="00CF5B1D">
        <w:trPr>
          <w:trHeight w:val="85"/>
        </w:trPr>
        <w:tc>
          <w:tcPr>
            <w:tcW w:w="3438" w:type="pct"/>
            <w:tcBorders>
              <w:top w:val="nil"/>
              <w:left w:val="nil"/>
              <w:bottom w:val="nil"/>
              <w:right w:val="nil"/>
            </w:tcBorders>
            <w:shd w:val="clear" w:color="auto" w:fill="auto"/>
            <w:vAlign w:val="bottom"/>
            <w:hideMark/>
          </w:tcPr>
          <w:p w14:paraId="47A0914F"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5F3560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338D5B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66C8350" w14:textId="77777777" w:rsidR="00CF5B1D" w:rsidRPr="00CF5B1D" w:rsidRDefault="00CF5B1D" w:rsidP="00CF5B1D">
            <w:pPr>
              <w:spacing w:line="240" w:lineRule="auto"/>
              <w:rPr>
                <w:rFonts w:ascii="Times New Roman" w:hAnsi="Times New Roman"/>
                <w:sz w:val="12"/>
                <w:szCs w:val="12"/>
              </w:rPr>
            </w:pPr>
          </w:p>
        </w:tc>
      </w:tr>
      <w:tr w:rsidR="00CF5B1D" w:rsidRPr="00CF5B1D" w14:paraId="23513D1D" w14:textId="77777777" w:rsidTr="00CF5B1D">
        <w:trPr>
          <w:trHeight w:val="85"/>
        </w:trPr>
        <w:tc>
          <w:tcPr>
            <w:tcW w:w="3438" w:type="pct"/>
            <w:tcBorders>
              <w:top w:val="nil"/>
              <w:left w:val="nil"/>
              <w:bottom w:val="nil"/>
              <w:right w:val="nil"/>
            </w:tcBorders>
            <w:shd w:val="clear" w:color="000000" w:fill="EAF1F6"/>
            <w:vAlign w:val="bottom"/>
            <w:hideMark/>
          </w:tcPr>
          <w:p w14:paraId="029EE53F"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14:paraId="24CD6387"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766FEA0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3E71803B"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10ADAFEC" w14:textId="77777777" w:rsidTr="00CF5B1D">
        <w:trPr>
          <w:trHeight w:val="85"/>
        </w:trPr>
        <w:tc>
          <w:tcPr>
            <w:tcW w:w="3438" w:type="pct"/>
            <w:tcBorders>
              <w:top w:val="nil"/>
              <w:left w:val="nil"/>
              <w:bottom w:val="nil"/>
              <w:right w:val="nil"/>
            </w:tcBorders>
            <w:shd w:val="clear" w:color="auto" w:fill="auto"/>
            <w:vAlign w:val="bottom"/>
            <w:hideMark/>
          </w:tcPr>
          <w:p w14:paraId="7EA247AA"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32A4459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30D621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3787F05" w14:textId="77777777" w:rsidR="00CF5B1D" w:rsidRPr="00CF5B1D" w:rsidRDefault="00CF5B1D" w:rsidP="00CF5B1D">
            <w:pPr>
              <w:spacing w:line="240" w:lineRule="auto"/>
              <w:rPr>
                <w:rFonts w:ascii="Times New Roman" w:hAnsi="Times New Roman"/>
                <w:sz w:val="12"/>
                <w:szCs w:val="12"/>
              </w:rPr>
            </w:pPr>
          </w:p>
        </w:tc>
      </w:tr>
      <w:tr w:rsidR="00CF5B1D" w:rsidRPr="00CF5B1D" w14:paraId="214D03D6" w14:textId="77777777" w:rsidTr="00CF5B1D">
        <w:trPr>
          <w:trHeight w:val="85"/>
        </w:trPr>
        <w:tc>
          <w:tcPr>
            <w:tcW w:w="3438" w:type="pct"/>
            <w:tcBorders>
              <w:top w:val="nil"/>
              <w:left w:val="nil"/>
              <w:bottom w:val="nil"/>
              <w:right w:val="nil"/>
            </w:tcBorders>
            <w:shd w:val="clear" w:color="auto" w:fill="auto"/>
            <w:vAlign w:val="bottom"/>
            <w:hideMark/>
          </w:tcPr>
          <w:p w14:paraId="7242A0B0"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11B635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2BFE87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746C6FF" w14:textId="77777777" w:rsidR="00CF5B1D" w:rsidRPr="00CF5B1D" w:rsidRDefault="00CF5B1D" w:rsidP="00CF5B1D">
            <w:pPr>
              <w:spacing w:line="240" w:lineRule="auto"/>
              <w:rPr>
                <w:rFonts w:ascii="Times New Roman" w:hAnsi="Times New Roman"/>
                <w:sz w:val="12"/>
                <w:szCs w:val="12"/>
              </w:rPr>
            </w:pPr>
          </w:p>
        </w:tc>
      </w:tr>
      <w:tr w:rsidR="00CF5B1D" w:rsidRPr="00CF5B1D" w14:paraId="69513F85" w14:textId="77777777" w:rsidTr="00CF5B1D">
        <w:trPr>
          <w:trHeight w:val="85"/>
        </w:trPr>
        <w:tc>
          <w:tcPr>
            <w:tcW w:w="3438" w:type="pct"/>
            <w:tcBorders>
              <w:top w:val="nil"/>
              <w:left w:val="nil"/>
              <w:bottom w:val="nil"/>
              <w:right w:val="nil"/>
            </w:tcBorders>
            <w:shd w:val="clear" w:color="auto" w:fill="auto"/>
            <w:vAlign w:val="bottom"/>
            <w:hideMark/>
          </w:tcPr>
          <w:p w14:paraId="2298E6C9" w14:textId="77777777" w:rsidR="00CF5B1D" w:rsidRPr="00CF5B1D" w:rsidRDefault="00CF5B1D" w:rsidP="00CF5B1D">
            <w:pPr>
              <w:spacing w:line="240" w:lineRule="auto"/>
              <w:rPr>
                <w:rFonts w:cs="Arial"/>
                <w:sz w:val="12"/>
                <w:szCs w:val="12"/>
              </w:rPr>
            </w:pPr>
            <w:r w:rsidRPr="00CF5B1D">
              <w:rPr>
                <w:rFonts w:cs="Arial"/>
                <w:sz w:val="12"/>
                <w:szCs w:val="12"/>
              </w:rPr>
              <w:t>Budowanie silnej marki miasta Warszawy</w:t>
            </w:r>
          </w:p>
        </w:tc>
        <w:tc>
          <w:tcPr>
            <w:tcW w:w="534" w:type="pct"/>
            <w:tcBorders>
              <w:top w:val="nil"/>
              <w:left w:val="nil"/>
              <w:bottom w:val="nil"/>
              <w:right w:val="nil"/>
            </w:tcBorders>
            <w:shd w:val="clear" w:color="auto" w:fill="auto"/>
            <w:noWrap/>
            <w:vAlign w:val="bottom"/>
            <w:hideMark/>
          </w:tcPr>
          <w:p w14:paraId="5EDA6FC7"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CFF1F6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2657548" w14:textId="77777777" w:rsidR="00CF5B1D" w:rsidRPr="00CF5B1D" w:rsidRDefault="00CF5B1D" w:rsidP="00CF5B1D">
            <w:pPr>
              <w:spacing w:line="240" w:lineRule="auto"/>
              <w:rPr>
                <w:rFonts w:ascii="Times New Roman" w:hAnsi="Times New Roman"/>
                <w:sz w:val="12"/>
                <w:szCs w:val="12"/>
              </w:rPr>
            </w:pPr>
          </w:p>
        </w:tc>
      </w:tr>
      <w:tr w:rsidR="00CF5B1D" w:rsidRPr="00CF5B1D" w14:paraId="64A77350" w14:textId="77777777" w:rsidTr="00CF5B1D">
        <w:trPr>
          <w:trHeight w:val="85"/>
        </w:trPr>
        <w:tc>
          <w:tcPr>
            <w:tcW w:w="3438" w:type="pct"/>
            <w:tcBorders>
              <w:top w:val="nil"/>
              <w:left w:val="nil"/>
              <w:bottom w:val="nil"/>
              <w:right w:val="nil"/>
            </w:tcBorders>
            <w:shd w:val="clear" w:color="auto" w:fill="auto"/>
            <w:vAlign w:val="bottom"/>
            <w:hideMark/>
          </w:tcPr>
          <w:p w14:paraId="6CFEAE86"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017A496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B5E146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342CC60" w14:textId="77777777" w:rsidR="00CF5B1D" w:rsidRPr="00CF5B1D" w:rsidRDefault="00CF5B1D" w:rsidP="00CF5B1D">
            <w:pPr>
              <w:spacing w:line="240" w:lineRule="auto"/>
              <w:rPr>
                <w:rFonts w:ascii="Times New Roman" w:hAnsi="Times New Roman"/>
                <w:sz w:val="12"/>
                <w:szCs w:val="12"/>
              </w:rPr>
            </w:pPr>
          </w:p>
        </w:tc>
      </w:tr>
      <w:tr w:rsidR="00CF5B1D" w:rsidRPr="00CF5B1D" w14:paraId="27E1F0F3" w14:textId="77777777" w:rsidTr="00CF5B1D">
        <w:trPr>
          <w:trHeight w:val="85"/>
        </w:trPr>
        <w:tc>
          <w:tcPr>
            <w:tcW w:w="3438" w:type="pct"/>
            <w:tcBorders>
              <w:top w:val="nil"/>
              <w:left w:val="nil"/>
              <w:bottom w:val="nil"/>
              <w:right w:val="nil"/>
            </w:tcBorders>
            <w:shd w:val="clear" w:color="auto" w:fill="auto"/>
            <w:vAlign w:val="bottom"/>
            <w:hideMark/>
          </w:tcPr>
          <w:p w14:paraId="06FFA86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18EBE67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CF5FAF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3A8A57F" w14:textId="77777777" w:rsidR="00CF5B1D" w:rsidRPr="00CF5B1D" w:rsidRDefault="00CF5B1D" w:rsidP="00CF5B1D">
            <w:pPr>
              <w:spacing w:line="240" w:lineRule="auto"/>
              <w:rPr>
                <w:rFonts w:ascii="Times New Roman" w:hAnsi="Times New Roman"/>
                <w:sz w:val="12"/>
                <w:szCs w:val="12"/>
              </w:rPr>
            </w:pPr>
          </w:p>
        </w:tc>
      </w:tr>
      <w:tr w:rsidR="00CF5B1D" w:rsidRPr="00CF5B1D" w14:paraId="26B42045" w14:textId="77777777" w:rsidTr="00CF5B1D">
        <w:trPr>
          <w:trHeight w:val="85"/>
        </w:trPr>
        <w:tc>
          <w:tcPr>
            <w:tcW w:w="3438" w:type="pct"/>
            <w:tcBorders>
              <w:top w:val="nil"/>
              <w:left w:val="nil"/>
              <w:bottom w:val="nil"/>
              <w:right w:val="nil"/>
            </w:tcBorders>
            <w:shd w:val="clear" w:color="auto" w:fill="auto"/>
            <w:vAlign w:val="bottom"/>
            <w:hideMark/>
          </w:tcPr>
          <w:p w14:paraId="21E55ED7" w14:textId="77777777" w:rsidR="00CF5B1D" w:rsidRPr="00CF5B1D" w:rsidRDefault="00CF5B1D" w:rsidP="00CF5B1D">
            <w:pPr>
              <w:spacing w:line="240" w:lineRule="auto"/>
              <w:rPr>
                <w:rFonts w:cs="Arial"/>
                <w:sz w:val="12"/>
                <w:szCs w:val="12"/>
              </w:rPr>
            </w:pPr>
            <w:r w:rsidRPr="00CF5B1D">
              <w:rPr>
                <w:rFonts w:cs="Arial"/>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14:paraId="7774194C"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3BFB657B" w14:textId="77777777" w:rsidR="00CF5B1D" w:rsidRPr="00CF5B1D" w:rsidRDefault="00CF5B1D" w:rsidP="00CF5B1D">
            <w:pPr>
              <w:spacing w:line="240" w:lineRule="auto"/>
              <w:jc w:val="right"/>
              <w:rPr>
                <w:rFonts w:cs="Arial"/>
                <w:sz w:val="12"/>
                <w:szCs w:val="12"/>
              </w:rPr>
            </w:pPr>
            <w:r w:rsidRPr="00CF5B1D">
              <w:rPr>
                <w:rFonts w:cs="Arial"/>
                <w:sz w:val="12"/>
                <w:szCs w:val="12"/>
              </w:rPr>
              <w:t>1</w:t>
            </w:r>
          </w:p>
        </w:tc>
        <w:tc>
          <w:tcPr>
            <w:tcW w:w="444" w:type="pct"/>
            <w:tcBorders>
              <w:top w:val="nil"/>
              <w:left w:val="nil"/>
              <w:bottom w:val="nil"/>
              <w:right w:val="nil"/>
            </w:tcBorders>
            <w:shd w:val="clear" w:color="auto" w:fill="auto"/>
            <w:noWrap/>
            <w:vAlign w:val="bottom"/>
            <w:hideMark/>
          </w:tcPr>
          <w:p w14:paraId="3670F6AD" w14:textId="77777777" w:rsidR="00CF5B1D" w:rsidRPr="00CF5B1D" w:rsidRDefault="00CF5B1D" w:rsidP="00CF5B1D">
            <w:pPr>
              <w:spacing w:line="240" w:lineRule="auto"/>
              <w:jc w:val="right"/>
              <w:rPr>
                <w:rFonts w:cs="Arial"/>
                <w:sz w:val="12"/>
                <w:szCs w:val="12"/>
              </w:rPr>
            </w:pPr>
            <w:r w:rsidRPr="00CF5B1D">
              <w:rPr>
                <w:rFonts w:cs="Arial"/>
                <w:sz w:val="12"/>
                <w:szCs w:val="12"/>
              </w:rPr>
              <w:t>2</w:t>
            </w:r>
          </w:p>
        </w:tc>
      </w:tr>
      <w:tr w:rsidR="00CF5B1D" w:rsidRPr="00CF5B1D" w14:paraId="6D21C076" w14:textId="77777777" w:rsidTr="00CF5B1D">
        <w:trPr>
          <w:trHeight w:val="85"/>
        </w:trPr>
        <w:tc>
          <w:tcPr>
            <w:tcW w:w="3438" w:type="pct"/>
            <w:tcBorders>
              <w:top w:val="nil"/>
              <w:left w:val="nil"/>
              <w:bottom w:val="nil"/>
              <w:right w:val="nil"/>
            </w:tcBorders>
            <w:shd w:val="clear" w:color="auto" w:fill="auto"/>
            <w:vAlign w:val="bottom"/>
            <w:hideMark/>
          </w:tcPr>
          <w:p w14:paraId="6746AD3D" w14:textId="77777777" w:rsidR="00CF5B1D" w:rsidRPr="00CF5B1D" w:rsidRDefault="00CF5B1D" w:rsidP="00CF5B1D">
            <w:pPr>
              <w:spacing w:line="240" w:lineRule="auto"/>
              <w:rPr>
                <w:rFonts w:cs="Arial"/>
                <w:sz w:val="12"/>
                <w:szCs w:val="12"/>
              </w:rPr>
            </w:pPr>
            <w:r w:rsidRPr="00CF5B1D">
              <w:rPr>
                <w:rFonts w:cs="Arial"/>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14:paraId="1D70E384"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0ED4F714" w14:textId="77777777" w:rsidR="00CF5B1D" w:rsidRPr="00CF5B1D" w:rsidRDefault="00CF5B1D" w:rsidP="00CF5B1D">
            <w:pPr>
              <w:spacing w:line="240" w:lineRule="auto"/>
              <w:jc w:val="right"/>
              <w:rPr>
                <w:rFonts w:cs="Arial"/>
                <w:sz w:val="12"/>
                <w:szCs w:val="12"/>
              </w:rPr>
            </w:pPr>
            <w:r w:rsidRPr="00CF5B1D">
              <w:rPr>
                <w:rFonts w:cs="Arial"/>
                <w:sz w:val="12"/>
                <w:szCs w:val="12"/>
              </w:rPr>
              <w:t>52,4</w:t>
            </w:r>
          </w:p>
        </w:tc>
        <w:tc>
          <w:tcPr>
            <w:tcW w:w="444" w:type="pct"/>
            <w:tcBorders>
              <w:top w:val="nil"/>
              <w:left w:val="nil"/>
              <w:bottom w:val="nil"/>
              <w:right w:val="nil"/>
            </w:tcBorders>
            <w:shd w:val="clear" w:color="auto" w:fill="auto"/>
            <w:noWrap/>
            <w:vAlign w:val="bottom"/>
            <w:hideMark/>
          </w:tcPr>
          <w:p w14:paraId="1B176F9E" w14:textId="77777777" w:rsidR="00CF5B1D" w:rsidRPr="00CF5B1D" w:rsidRDefault="00CF5B1D" w:rsidP="00CF5B1D">
            <w:pPr>
              <w:spacing w:line="240" w:lineRule="auto"/>
              <w:jc w:val="right"/>
              <w:rPr>
                <w:rFonts w:cs="Arial"/>
                <w:sz w:val="12"/>
                <w:szCs w:val="12"/>
              </w:rPr>
            </w:pPr>
            <w:r w:rsidRPr="00CF5B1D">
              <w:rPr>
                <w:rFonts w:cs="Arial"/>
                <w:sz w:val="12"/>
                <w:szCs w:val="12"/>
              </w:rPr>
              <w:t>66,7</w:t>
            </w:r>
          </w:p>
        </w:tc>
      </w:tr>
      <w:tr w:rsidR="00CF5B1D" w:rsidRPr="00CF5B1D" w14:paraId="519C8411" w14:textId="77777777" w:rsidTr="00CF5B1D">
        <w:trPr>
          <w:trHeight w:val="85"/>
        </w:trPr>
        <w:tc>
          <w:tcPr>
            <w:tcW w:w="3438" w:type="pct"/>
            <w:tcBorders>
              <w:top w:val="nil"/>
              <w:left w:val="nil"/>
              <w:bottom w:val="nil"/>
              <w:right w:val="nil"/>
            </w:tcBorders>
            <w:shd w:val="clear" w:color="auto" w:fill="auto"/>
            <w:vAlign w:val="bottom"/>
            <w:hideMark/>
          </w:tcPr>
          <w:p w14:paraId="42E15452"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596CA58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81720C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A517258" w14:textId="77777777" w:rsidR="00CF5B1D" w:rsidRPr="00CF5B1D" w:rsidRDefault="00CF5B1D" w:rsidP="00CF5B1D">
            <w:pPr>
              <w:spacing w:line="240" w:lineRule="auto"/>
              <w:rPr>
                <w:rFonts w:ascii="Times New Roman" w:hAnsi="Times New Roman"/>
                <w:sz w:val="12"/>
                <w:szCs w:val="12"/>
              </w:rPr>
            </w:pPr>
          </w:p>
        </w:tc>
      </w:tr>
      <w:tr w:rsidR="00CF5B1D" w:rsidRPr="00CF5B1D" w14:paraId="512CBA1F" w14:textId="77777777" w:rsidTr="00CF5B1D">
        <w:trPr>
          <w:trHeight w:val="85"/>
        </w:trPr>
        <w:tc>
          <w:tcPr>
            <w:tcW w:w="3438" w:type="pct"/>
            <w:tcBorders>
              <w:top w:val="nil"/>
              <w:left w:val="nil"/>
              <w:bottom w:val="nil"/>
              <w:right w:val="nil"/>
            </w:tcBorders>
            <w:shd w:val="clear" w:color="000000" w:fill="8DB0DB"/>
            <w:vAlign w:val="bottom"/>
            <w:hideMark/>
          </w:tcPr>
          <w:p w14:paraId="7C8361CE" w14:textId="77777777" w:rsidR="00CF5B1D" w:rsidRPr="00CF5B1D" w:rsidRDefault="00CF5B1D" w:rsidP="00CF5B1D">
            <w:pPr>
              <w:spacing w:line="240" w:lineRule="auto"/>
              <w:rPr>
                <w:rFonts w:cs="Arial"/>
                <w:b/>
                <w:bCs/>
                <w:sz w:val="12"/>
                <w:szCs w:val="12"/>
              </w:rPr>
            </w:pPr>
            <w:r w:rsidRPr="00CF5B1D">
              <w:rPr>
                <w:rFonts w:cs="Arial"/>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14:paraId="574C0FAD"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8DB0DB"/>
            <w:noWrap/>
            <w:vAlign w:val="bottom"/>
            <w:hideMark/>
          </w:tcPr>
          <w:p w14:paraId="1C0232CC"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8DB0DB"/>
            <w:noWrap/>
            <w:vAlign w:val="bottom"/>
            <w:hideMark/>
          </w:tcPr>
          <w:p w14:paraId="1B637283"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644A13EA" w14:textId="77777777" w:rsidTr="00CF5B1D">
        <w:trPr>
          <w:trHeight w:val="85"/>
        </w:trPr>
        <w:tc>
          <w:tcPr>
            <w:tcW w:w="3438" w:type="pct"/>
            <w:tcBorders>
              <w:top w:val="nil"/>
              <w:left w:val="nil"/>
              <w:bottom w:val="nil"/>
              <w:right w:val="nil"/>
            </w:tcBorders>
            <w:shd w:val="clear" w:color="auto" w:fill="auto"/>
            <w:vAlign w:val="bottom"/>
            <w:hideMark/>
          </w:tcPr>
          <w:p w14:paraId="3BED0962"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F8DD17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EA8918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3E49C39" w14:textId="77777777" w:rsidR="00CF5B1D" w:rsidRPr="00CF5B1D" w:rsidRDefault="00CF5B1D" w:rsidP="00CF5B1D">
            <w:pPr>
              <w:spacing w:line="240" w:lineRule="auto"/>
              <w:rPr>
                <w:rFonts w:ascii="Times New Roman" w:hAnsi="Times New Roman"/>
                <w:sz w:val="12"/>
                <w:szCs w:val="12"/>
              </w:rPr>
            </w:pPr>
          </w:p>
        </w:tc>
      </w:tr>
      <w:tr w:rsidR="00CF5B1D" w:rsidRPr="00CF5B1D" w14:paraId="1F35D968" w14:textId="77777777" w:rsidTr="00CF5B1D">
        <w:trPr>
          <w:trHeight w:val="85"/>
        </w:trPr>
        <w:tc>
          <w:tcPr>
            <w:tcW w:w="3438" w:type="pct"/>
            <w:tcBorders>
              <w:top w:val="nil"/>
              <w:left w:val="nil"/>
              <w:bottom w:val="nil"/>
              <w:right w:val="nil"/>
            </w:tcBorders>
            <w:shd w:val="clear" w:color="000000" w:fill="B7CFE8"/>
            <w:vAlign w:val="bottom"/>
            <w:hideMark/>
          </w:tcPr>
          <w:p w14:paraId="08EAF6B7" w14:textId="77777777" w:rsidR="00CF5B1D" w:rsidRPr="00CF5B1D" w:rsidRDefault="00CF5B1D" w:rsidP="00CF5B1D">
            <w:pPr>
              <w:spacing w:line="240" w:lineRule="auto"/>
              <w:rPr>
                <w:rFonts w:cs="Arial"/>
                <w:b/>
                <w:bCs/>
                <w:sz w:val="12"/>
                <w:szCs w:val="12"/>
              </w:rPr>
            </w:pPr>
            <w:r w:rsidRPr="00CF5B1D">
              <w:rPr>
                <w:rFonts w:cs="Arial"/>
                <w:b/>
                <w:bCs/>
                <w:sz w:val="12"/>
                <w:szCs w:val="12"/>
              </w:rPr>
              <w:t>Funkcjonowanie Urzędu Miasta</w:t>
            </w:r>
          </w:p>
        </w:tc>
        <w:tc>
          <w:tcPr>
            <w:tcW w:w="534" w:type="pct"/>
            <w:tcBorders>
              <w:top w:val="nil"/>
              <w:left w:val="nil"/>
              <w:bottom w:val="nil"/>
              <w:right w:val="nil"/>
            </w:tcBorders>
            <w:shd w:val="clear" w:color="000000" w:fill="B7CFE8"/>
            <w:noWrap/>
            <w:vAlign w:val="bottom"/>
            <w:hideMark/>
          </w:tcPr>
          <w:p w14:paraId="390783E0"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705B077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6F3A0099"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B0D48AF" w14:textId="77777777" w:rsidTr="00CF5B1D">
        <w:trPr>
          <w:trHeight w:val="85"/>
        </w:trPr>
        <w:tc>
          <w:tcPr>
            <w:tcW w:w="3438" w:type="pct"/>
            <w:tcBorders>
              <w:top w:val="nil"/>
              <w:left w:val="nil"/>
              <w:bottom w:val="nil"/>
              <w:right w:val="nil"/>
            </w:tcBorders>
            <w:shd w:val="clear" w:color="auto" w:fill="auto"/>
            <w:vAlign w:val="bottom"/>
            <w:hideMark/>
          </w:tcPr>
          <w:p w14:paraId="6FE22CF1"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52E3024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9DC1B6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C148A60" w14:textId="77777777" w:rsidR="00CF5B1D" w:rsidRPr="00CF5B1D" w:rsidRDefault="00CF5B1D" w:rsidP="00CF5B1D">
            <w:pPr>
              <w:spacing w:line="240" w:lineRule="auto"/>
              <w:rPr>
                <w:rFonts w:ascii="Times New Roman" w:hAnsi="Times New Roman"/>
                <w:sz w:val="12"/>
                <w:szCs w:val="12"/>
              </w:rPr>
            </w:pPr>
          </w:p>
        </w:tc>
      </w:tr>
      <w:tr w:rsidR="00CF5B1D" w:rsidRPr="00CF5B1D" w14:paraId="4C41F1AC" w14:textId="77777777" w:rsidTr="00CF5B1D">
        <w:trPr>
          <w:trHeight w:val="85"/>
        </w:trPr>
        <w:tc>
          <w:tcPr>
            <w:tcW w:w="3438" w:type="pct"/>
            <w:tcBorders>
              <w:top w:val="nil"/>
              <w:left w:val="nil"/>
              <w:bottom w:val="nil"/>
              <w:right w:val="nil"/>
            </w:tcBorders>
            <w:shd w:val="clear" w:color="000000" w:fill="D5E3F2"/>
            <w:vAlign w:val="bottom"/>
            <w:hideMark/>
          </w:tcPr>
          <w:p w14:paraId="47AA4A2D" w14:textId="77777777" w:rsidR="00CF5B1D" w:rsidRPr="00CF5B1D" w:rsidRDefault="00CF5B1D" w:rsidP="00CF5B1D">
            <w:pPr>
              <w:spacing w:line="240" w:lineRule="auto"/>
              <w:rPr>
                <w:rFonts w:cs="Arial"/>
                <w:b/>
                <w:bCs/>
                <w:sz w:val="12"/>
                <w:szCs w:val="12"/>
              </w:rPr>
            </w:pPr>
            <w:r w:rsidRPr="00CF5B1D">
              <w:rPr>
                <w:rFonts w:cs="Arial"/>
                <w:b/>
                <w:bCs/>
                <w:sz w:val="12"/>
                <w:szCs w:val="12"/>
              </w:rPr>
              <w:t>Utrzymanie stanowisk pracy</w:t>
            </w:r>
          </w:p>
        </w:tc>
        <w:tc>
          <w:tcPr>
            <w:tcW w:w="534" w:type="pct"/>
            <w:tcBorders>
              <w:top w:val="nil"/>
              <w:left w:val="nil"/>
              <w:bottom w:val="nil"/>
              <w:right w:val="nil"/>
            </w:tcBorders>
            <w:shd w:val="clear" w:color="000000" w:fill="D5E3F2"/>
            <w:noWrap/>
            <w:vAlign w:val="bottom"/>
            <w:hideMark/>
          </w:tcPr>
          <w:p w14:paraId="6AEC69B3"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A9FF191"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3502ECC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4E02167" w14:textId="77777777" w:rsidTr="00CF5B1D">
        <w:trPr>
          <w:trHeight w:val="85"/>
        </w:trPr>
        <w:tc>
          <w:tcPr>
            <w:tcW w:w="3438" w:type="pct"/>
            <w:tcBorders>
              <w:top w:val="nil"/>
              <w:left w:val="nil"/>
              <w:bottom w:val="nil"/>
              <w:right w:val="nil"/>
            </w:tcBorders>
            <w:shd w:val="clear" w:color="auto" w:fill="auto"/>
            <w:vAlign w:val="bottom"/>
            <w:hideMark/>
          </w:tcPr>
          <w:p w14:paraId="18E11E7E"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0F5B746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28E83B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05EEE12" w14:textId="77777777" w:rsidR="00CF5B1D" w:rsidRPr="00CF5B1D" w:rsidRDefault="00CF5B1D" w:rsidP="00CF5B1D">
            <w:pPr>
              <w:spacing w:line="240" w:lineRule="auto"/>
              <w:rPr>
                <w:rFonts w:ascii="Times New Roman" w:hAnsi="Times New Roman"/>
                <w:sz w:val="12"/>
                <w:szCs w:val="12"/>
              </w:rPr>
            </w:pPr>
          </w:p>
        </w:tc>
      </w:tr>
      <w:tr w:rsidR="00CF5B1D" w:rsidRPr="00CF5B1D" w14:paraId="3D6C6F71" w14:textId="77777777" w:rsidTr="00CF5B1D">
        <w:trPr>
          <w:trHeight w:val="85"/>
        </w:trPr>
        <w:tc>
          <w:tcPr>
            <w:tcW w:w="3438" w:type="pct"/>
            <w:tcBorders>
              <w:top w:val="nil"/>
              <w:left w:val="nil"/>
              <w:bottom w:val="nil"/>
              <w:right w:val="nil"/>
            </w:tcBorders>
            <w:shd w:val="clear" w:color="000000" w:fill="EAF1F6"/>
            <w:vAlign w:val="bottom"/>
            <w:hideMark/>
          </w:tcPr>
          <w:p w14:paraId="256E1F72"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Fundusz wynagrodzeń</w:t>
            </w:r>
          </w:p>
        </w:tc>
        <w:tc>
          <w:tcPr>
            <w:tcW w:w="534" w:type="pct"/>
            <w:tcBorders>
              <w:top w:val="nil"/>
              <w:left w:val="nil"/>
              <w:bottom w:val="nil"/>
              <w:right w:val="nil"/>
            </w:tcBorders>
            <w:shd w:val="clear" w:color="000000" w:fill="EAF1F6"/>
            <w:noWrap/>
            <w:vAlign w:val="bottom"/>
            <w:hideMark/>
          </w:tcPr>
          <w:p w14:paraId="0CB926A5"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360C2D55"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0C33E1D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4849D462" w14:textId="77777777" w:rsidTr="00CF5B1D">
        <w:trPr>
          <w:trHeight w:val="85"/>
        </w:trPr>
        <w:tc>
          <w:tcPr>
            <w:tcW w:w="3438" w:type="pct"/>
            <w:tcBorders>
              <w:top w:val="nil"/>
              <w:left w:val="nil"/>
              <w:bottom w:val="nil"/>
              <w:right w:val="nil"/>
            </w:tcBorders>
            <w:shd w:val="clear" w:color="auto" w:fill="auto"/>
            <w:vAlign w:val="bottom"/>
            <w:hideMark/>
          </w:tcPr>
          <w:p w14:paraId="03FC1693"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78FAB4A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4F268A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2A5A8CF" w14:textId="77777777" w:rsidR="00CF5B1D" w:rsidRPr="00CF5B1D" w:rsidRDefault="00CF5B1D" w:rsidP="00CF5B1D">
            <w:pPr>
              <w:spacing w:line="240" w:lineRule="auto"/>
              <w:rPr>
                <w:rFonts w:ascii="Times New Roman" w:hAnsi="Times New Roman"/>
                <w:sz w:val="12"/>
                <w:szCs w:val="12"/>
              </w:rPr>
            </w:pPr>
          </w:p>
        </w:tc>
      </w:tr>
      <w:tr w:rsidR="00CF5B1D" w:rsidRPr="00CF5B1D" w14:paraId="36C9FD6E" w14:textId="77777777" w:rsidTr="00CF5B1D">
        <w:trPr>
          <w:trHeight w:val="85"/>
        </w:trPr>
        <w:tc>
          <w:tcPr>
            <w:tcW w:w="3438" w:type="pct"/>
            <w:tcBorders>
              <w:top w:val="nil"/>
              <w:left w:val="nil"/>
              <w:bottom w:val="nil"/>
              <w:right w:val="nil"/>
            </w:tcBorders>
            <w:shd w:val="clear" w:color="auto" w:fill="auto"/>
            <w:vAlign w:val="bottom"/>
            <w:hideMark/>
          </w:tcPr>
          <w:p w14:paraId="53657C8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776656F2"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C228C4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46D790F" w14:textId="77777777" w:rsidR="00CF5B1D" w:rsidRPr="00CF5B1D" w:rsidRDefault="00CF5B1D" w:rsidP="00CF5B1D">
            <w:pPr>
              <w:spacing w:line="240" w:lineRule="auto"/>
              <w:rPr>
                <w:rFonts w:ascii="Times New Roman" w:hAnsi="Times New Roman"/>
                <w:sz w:val="12"/>
                <w:szCs w:val="12"/>
              </w:rPr>
            </w:pPr>
          </w:p>
        </w:tc>
      </w:tr>
      <w:tr w:rsidR="00CF5B1D" w:rsidRPr="00CF5B1D" w14:paraId="5754B990" w14:textId="77777777" w:rsidTr="00CF5B1D">
        <w:trPr>
          <w:trHeight w:val="85"/>
        </w:trPr>
        <w:tc>
          <w:tcPr>
            <w:tcW w:w="3438" w:type="pct"/>
            <w:tcBorders>
              <w:top w:val="nil"/>
              <w:left w:val="nil"/>
              <w:bottom w:val="nil"/>
              <w:right w:val="nil"/>
            </w:tcBorders>
            <w:shd w:val="clear" w:color="auto" w:fill="auto"/>
            <w:vAlign w:val="bottom"/>
            <w:hideMark/>
          </w:tcPr>
          <w:p w14:paraId="7E0C3BA6" w14:textId="77777777" w:rsidR="00CF5B1D" w:rsidRPr="00CF5B1D" w:rsidRDefault="00CF5B1D" w:rsidP="00CF5B1D">
            <w:pPr>
              <w:spacing w:line="240" w:lineRule="auto"/>
              <w:rPr>
                <w:rFonts w:cs="Arial"/>
                <w:sz w:val="12"/>
                <w:szCs w:val="12"/>
              </w:rPr>
            </w:pPr>
            <w:r w:rsidRPr="00CF5B1D">
              <w:rPr>
                <w:rFonts w:cs="Arial"/>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14:paraId="36595594"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C34D56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1EC7517" w14:textId="77777777" w:rsidR="00CF5B1D" w:rsidRPr="00CF5B1D" w:rsidRDefault="00CF5B1D" w:rsidP="00CF5B1D">
            <w:pPr>
              <w:spacing w:line="240" w:lineRule="auto"/>
              <w:rPr>
                <w:rFonts w:ascii="Times New Roman" w:hAnsi="Times New Roman"/>
                <w:sz w:val="12"/>
                <w:szCs w:val="12"/>
              </w:rPr>
            </w:pPr>
          </w:p>
        </w:tc>
      </w:tr>
      <w:tr w:rsidR="00CF5B1D" w:rsidRPr="00CF5B1D" w14:paraId="0EE22ACF" w14:textId="77777777" w:rsidTr="00CF5B1D">
        <w:trPr>
          <w:trHeight w:val="85"/>
        </w:trPr>
        <w:tc>
          <w:tcPr>
            <w:tcW w:w="3438" w:type="pct"/>
            <w:tcBorders>
              <w:top w:val="nil"/>
              <w:left w:val="nil"/>
              <w:bottom w:val="nil"/>
              <w:right w:val="nil"/>
            </w:tcBorders>
            <w:shd w:val="clear" w:color="auto" w:fill="auto"/>
            <w:vAlign w:val="bottom"/>
            <w:hideMark/>
          </w:tcPr>
          <w:p w14:paraId="685FAAB8"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92533C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340387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1C287D8" w14:textId="77777777" w:rsidR="00CF5B1D" w:rsidRPr="00CF5B1D" w:rsidRDefault="00CF5B1D" w:rsidP="00CF5B1D">
            <w:pPr>
              <w:spacing w:line="240" w:lineRule="auto"/>
              <w:rPr>
                <w:rFonts w:ascii="Times New Roman" w:hAnsi="Times New Roman"/>
                <w:sz w:val="12"/>
                <w:szCs w:val="12"/>
              </w:rPr>
            </w:pPr>
          </w:p>
        </w:tc>
      </w:tr>
      <w:tr w:rsidR="00CF5B1D" w:rsidRPr="00CF5B1D" w14:paraId="2257B29C" w14:textId="77777777" w:rsidTr="00CF5B1D">
        <w:trPr>
          <w:trHeight w:val="85"/>
        </w:trPr>
        <w:tc>
          <w:tcPr>
            <w:tcW w:w="3438" w:type="pct"/>
            <w:tcBorders>
              <w:top w:val="nil"/>
              <w:left w:val="nil"/>
              <w:bottom w:val="nil"/>
              <w:right w:val="nil"/>
            </w:tcBorders>
            <w:shd w:val="clear" w:color="auto" w:fill="auto"/>
            <w:vAlign w:val="bottom"/>
            <w:hideMark/>
          </w:tcPr>
          <w:p w14:paraId="159109AA"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782C76A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CD0D1D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20EF19B" w14:textId="77777777" w:rsidR="00CF5B1D" w:rsidRPr="00CF5B1D" w:rsidRDefault="00CF5B1D" w:rsidP="00CF5B1D">
            <w:pPr>
              <w:spacing w:line="240" w:lineRule="auto"/>
              <w:rPr>
                <w:rFonts w:ascii="Times New Roman" w:hAnsi="Times New Roman"/>
                <w:sz w:val="12"/>
                <w:szCs w:val="12"/>
              </w:rPr>
            </w:pPr>
          </w:p>
        </w:tc>
      </w:tr>
      <w:tr w:rsidR="00CF5B1D" w:rsidRPr="00CF5B1D" w14:paraId="15BAF263" w14:textId="77777777" w:rsidTr="00CF5B1D">
        <w:trPr>
          <w:trHeight w:val="85"/>
        </w:trPr>
        <w:tc>
          <w:tcPr>
            <w:tcW w:w="3438" w:type="pct"/>
            <w:tcBorders>
              <w:top w:val="nil"/>
              <w:left w:val="nil"/>
              <w:bottom w:val="nil"/>
              <w:right w:val="nil"/>
            </w:tcBorders>
            <w:shd w:val="clear" w:color="auto" w:fill="auto"/>
            <w:vAlign w:val="bottom"/>
            <w:hideMark/>
          </w:tcPr>
          <w:p w14:paraId="196BC259" w14:textId="77777777" w:rsidR="00CF5B1D" w:rsidRPr="00CF5B1D" w:rsidRDefault="00CF5B1D" w:rsidP="00CF5B1D">
            <w:pPr>
              <w:spacing w:line="240" w:lineRule="auto"/>
              <w:rPr>
                <w:rFonts w:cs="Arial"/>
                <w:sz w:val="12"/>
                <w:szCs w:val="12"/>
              </w:rPr>
            </w:pPr>
            <w:r w:rsidRPr="00CF5B1D">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14:paraId="560B823C" w14:textId="77777777" w:rsidR="00CF5B1D" w:rsidRPr="00CF5B1D" w:rsidRDefault="00CF5B1D" w:rsidP="00CF5B1D">
            <w:pPr>
              <w:spacing w:line="240" w:lineRule="auto"/>
              <w:jc w:val="center"/>
              <w:rPr>
                <w:rFonts w:cs="Arial"/>
                <w:sz w:val="12"/>
                <w:szCs w:val="12"/>
              </w:rPr>
            </w:pPr>
            <w:r w:rsidRPr="00CF5B1D">
              <w:rPr>
                <w:rFonts w:cs="Arial"/>
                <w:sz w:val="12"/>
                <w:szCs w:val="12"/>
              </w:rPr>
              <w:t>etat</w:t>
            </w:r>
          </w:p>
        </w:tc>
        <w:tc>
          <w:tcPr>
            <w:tcW w:w="585" w:type="pct"/>
            <w:tcBorders>
              <w:top w:val="nil"/>
              <w:left w:val="nil"/>
              <w:bottom w:val="nil"/>
              <w:right w:val="nil"/>
            </w:tcBorders>
            <w:shd w:val="clear" w:color="auto" w:fill="auto"/>
            <w:noWrap/>
            <w:vAlign w:val="bottom"/>
            <w:hideMark/>
          </w:tcPr>
          <w:p w14:paraId="12901097" w14:textId="77777777" w:rsidR="00CF5B1D" w:rsidRPr="00CF5B1D" w:rsidRDefault="00CF5B1D" w:rsidP="00CF5B1D">
            <w:pPr>
              <w:spacing w:line="240" w:lineRule="auto"/>
              <w:jc w:val="right"/>
              <w:rPr>
                <w:rFonts w:cs="Arial"/>
                <w:sz w:val="12"/>
                <w:szCs w:val="12"/>
              </w:rPr>
            </w:pPr>
            <w:r w:rsidRPr="00CF5B1D">
              <w:rPr>
                <w:rFonts w:cs="Arial"/>
                <w:sz w:val="12"/>
                <w:szCs w:val="12"/>
              </w:rPr>
              <w:t>508,0</w:t>
            </w:r>
          </w:p>
        </w:tc>
        <w:tc>
          <w:tcPr>
            <w:tcW w:w="444" w:type="pct"/>
            <w:tcBorders>
              <w:top w:val="nil"/>
              <w:left w:val="nil"/>
              <w:bottom w:val="nil"/>
              <w:right w:val="nil"/>
            </w:tcBorders>
            <w:shd w:val="clear" w:color="auto" w:fill="auto"/>
            <w:noWrap/>
            <w:vAlign w:val="bottom"/>
            <w:hideMark/>
          </w:tcPr>
          <w:p w14:paraId="3BD92DB3" w14:textId="77777777" w:rsidR="00CF5B1D" w:rsidRPr="00CF5B1D" w:rsidRDefault="00CF5B1D" w:rsidP="00CF5B1D">
            <w:pPr>
              <w:spacing w:line="240" w:lineRule="auto"/>
              <w:jc w:val="right"/>
              <w:rPr>
                <w:rFonts w:cs="Arial"/>
                <w:sz w:val="12"/>
                <w:szCs w:val="12"/>
              </w:rPr>
            </w:pPr>
            <w:r w:rsidRPr="00CF5B1D">
              <w:rPr>
                <w:rFonts w:cs="Arial"/>
                <w:sz w:val="12"/>
                <w:szCs w:val="12"/>
              </w:rPr>
              <w:t>461,3</w:t>
            </w:r>
          </w:p>
        </w:tc>
      </w:tr>
      <w:tr w:rsidR="00CF5B1D" w:rsidRPr="00CF5B1D" w14:paraId="26D777DB" w14:textId="77777777" w:rsidTr="00CF5B1D">
        <w:trPr>
          <w:trHeight w:val="85"/>
        </w:trPr>
        <w:tc>
          <w:tcPr>
            <w:tcW w:w="3438" w:type="pct"/>
            <w:tcBorders>
              <w:top w:val="nil"/>
              <w:left w:val="nil"/>
              <w:bottom w:val="nil"/>
              <w:right w:val="nil"/>
            </w:tcBorders>
            <w:shd w:val="clear" w:color="auto" w:fill="auto"/>
            <w:vAlign w:val="bottom"/>
            <w:hideMark/>
          </w:tcPr>
          <w:p w14:paraId="3FF188F2"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01F829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3E2543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CC5AF00" w14:textId="77777777" w:rsidR="00CF5B1D" w:rsidRPr="00CF5B1D" w:rsidRDefault="00CF5B1D" w:rsidP="00CF5B1D">
            <w:pPr>
              <w:spacing w:line="240" w:lineRule="auto"/>
              <w:rPr>
                <w:rFonts w:ascii="Times New Roman" w:hAnsi="Times New Roman"/>
                <w:sz w:val="12"/>
                <w:szCs w:val="12"/>
              </w:rPr>
            </w:pPr>
          </w:p>
        </w:tc>
      </w:tr>
      <w:tr w:rsidR="00CF5B1D" w:rsidRPr="00CF5B1D" w14:paraId="2A94074C" w14:textId="77777777" w:rsidTr="00CF5B1D">
        <w:trPr>
          <w:trHeight w:val="85"/>
        </w:trPr>
        <w:tc>
          <w:tcPr>
            <w:tcW w:w="3438" w:type="pct"/>
            <w:tcBorders>
              <w:top w:val="nil"/>
              <w:left w:val="nil"/>
              <w:bottom w:val="nil"/>
              <w:right w:val="nil"/>
            </w:tcBorders>
            <w:shd w:val="clear" w:color="000000" w:fill="EAF1F6"/>
            <w:vAlign w:val="bottom"/>
            <w:hideMark/>
          </w:tcPr>
          <w:p w14:paraId="331DD2C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14:paraId="1A2B8A9D"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1371619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7FBA5677"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2116D72A" w14:textId="77777777" w:rsidTr="00CF5B1D">
        <w:trPr>
          <w:trHeight w:val="85"/>
        </w:trPr>
        <w:tc>
          <w:tcPr>
            <w:tcW w:w="3438" w:type="pct"/>
            <w:tcBorders>
              <w:top w:val="nil"/>
              <w:left w:val="nil"/>
              <w:bottom w:val="nil"/>
              <w:right w:val="nil"/>
            </w:tcBorders>
            <w:shd w:val="clear" w:color="auto" w:fill="auto"/>
            <w:vAlign w:val="bottom"/>
            <w:hideMark/>
          </w:tcPr>
          <w:p w14:paraId="0BE8B006"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78B59F9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AB8FDC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5EDDBD1" w14:textId="77777777" w:rsidR="00CF5B1D" w:rsidRPr="00CF5B1D" w:rsidRDefault="00CF5B1D" w:rsidP="00CF5B1D">
            <w:pPr>
              <w:spacing w:line="240" w:lineRule="auto"/>
              <w:rPr>
                <w:rFonts w:ascii="Times New Roman" w:hAnsi="Times New Roman"/>
                <w:sz w:val="12"/>
                <w:szCs w:val="12"/>
              </w:rPr>
            </w:pPr>
          </w:p>
        </w:tc>
      </w:tr>
      <w:tr w:rsidR="00CF5B1D" w:rsidRPr="00CF5B1D" w14:paraId="152BDA00" w14:textId="77777777" w:rsidTr="00CF5B1D">
        <w:trPr>
          <w:trHeight w:val="85"/>
        </w:trPr>
        <w:tc>
          <w:tcPr>
            <w:tcW w:w="3438" w:type="pct"/>
            <w:tcBorders>
              <w:top w:val="nil"/>
              <w:left w:val="nil"/>
              <w:bottom w:val="nil"/>
              <w:right w:val="nil"/>
            </w:tcBorders>
            <w:shd w:val="clear" w:color="auto" w:fill="auto"/>
            <w:vAlign w:val="bottom"/>
            <w:hideMark/>
          </w:tcPr>
          <w:p w14:paraId="044931DD"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70AA95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F0EBE4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3A67D90" w14:textId="77777777" w:rsidR="00CF5B1D" w:rsidRPr="00CF5B1D" w:rsidRDefault="00CF5B1D" w:rsidP="00CF5B1D">
            <w:pPr>
              <w:spacing w:line="240" w:lineRule="auto"/>
              <w:rPr>
                <w:rFonts w:ascii="Times New Roman" w:hAnsi="Times New Roman"/>
                <w:sz w:val="12"/>
                <w:szCs w:val="12"/>
              </w:rPr>
            </w:pPr>
          </w:p>
        </w:tc>
      </w:tr>
      <w:tr w:rsidR="00CF5B1D" w:rsidRPr="00CF5B1D" w14:paraId="0BA8764D" w14:textId="77777777" w:rsidTr="00CF5B1D">
        <w:trPr>
          <w:trHeight w:val="85"/>
        </w:trPr>
        <w:tc>
          <w:tcPr>
            <w:tcW w:w="3438" w:type="pct"/>
            <w:tcBorders>
              <w:top w:val="nil"/>
              <w:left w:val="nil"/>
              <w:bottom w:val="nil"/>
              <w:right w:val="nil"/>
            </w:tcBorders>
            <w:shd w:val="clear" w:color="auto" w:fill="auto"/>
            <w:vAlign w:val="bottom"/>
            <w:hideMark/>
          </w:tcPr>
          <w:p w14:paraId="4E56FFED" w14:textId="77777777" w:rsidR="00CF5B1D" w:rsidRPr="00CF5B1D" w:rsidRDefault="00CF5B1D" w:rsidP="00CF5B1D">
            <w:pPr>
              <w:spacing w:line="240" w:lineRule="auto"/>
              <w:rPr>
                <w:rFonts w:cs="Arial"/>
                <w:sz w:val="12"/>
                <w:szCs w:val="12"/>
              </w:rPr>
            </w:pPr>
            <w:r w:rsidRPr="00CF5B1D">
              <w:rPr>
                <w:rFonts w:cs="Arial"/>
                <w:sz w:val="12"/>
                <w:szCs w:val="12"/>
              </w:rPr>
              <w:t xml:space="preserve">Realizacja zobowiązań </w:t>
            </w:r>
            <w:proofErr w:type="spellStart"/>
            <w:r w:rsidRPr="00CF5B1D">
              <w:rPr>
                <w:rFonts w:cs="Arial"/>
                <w:sz w:val="12"/>
                <w:szCs w:val="12"/>
              </w:rPr>
              <w:t>pozawynagrodzeniowych</w:t>
            </w:r>
            <w:proofErr w:type="spellEnd"/>
            <w:r w:rsidRPr="00CF5B1D">
              <w:rPr>
                <w:rFonts w:cs="Arial"/>
                <w:sz w:val="12"/>
                <w:szCs w:val="12"/>
              </w:rPr>
              <w:t xml:space="preserve"> wobec pracownika</w:t>
            </w:r>
          </w:p>
        </w:tc>
        <w:tc>
          <w:tcPr>
            <w:tcW w:w="534" w:type="pct"/>
            <w:tcBorders>
              <w:top w:val="nil"/>
              <w:left w:val="nil"/>
              <w:bottom w:val="nil"/>
              <w:right w:val="nil"/>
            </w:tcBorders>
            <w:shd w:val="clear" w:color="auto" w:fill="auto"/>
            <w:noWrap/>
            <w:vAlign w:val="bottom"/>
            <w:hideMark/>
          </w:tcPr>
          <w:p w14:paraId="7AA4FD56"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2697CF1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8EF9EB6" w14:textId="77777777" w:rsidR="00CF5B1D" w:rsidRPr="00CF5B1D" w:rsidRDefault="00CF5B1D" w:rsidP="00CF5B1D">
            <w:pPr>
              <w:spacing w:line="240" w:lineRule="auto"/>
              <w:rPr>
                <w:rFonts w:ascii="Times New Roman" w:hAnsi="Times New Roman"/>
                <w:sz w:val="12"/>
                <w:szCs w:val="12"/>
              </w:rPr>
            </w:pPr>
          </w:p>
        </w:tc>
      </w:tr>
      <w:tr w:rsidR="00CF5B1D" w:rsidRPr="00CF5B1D" w14:paraId="10C94587" w14:textId="77777777" w:rsidTr="00CF5B1D">
        <w:trPr>
          <w:trHeight w:val="85"/>
        </w:trPr>
        <w:tc>
          <w:tcPr>
            <w:tcW w:w="3438" w:type="pct"/>
            <w:tcBorders>
              <w:top w:val="nil"/>
              <w:left w:val="nil"/>
              <w:bottom w:val="nil"/>
              <w:right w:val="nil"/>
            </w:tcBorders>
            <w:shd w:val="clear" w:color="auto" w:fill="auto"/>
            <w:vAlign w:val="bottom"/>
            <w:hideMark/>
          </w:tcPr>
          <w:p w14:paraId="58CF14B4"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B5A281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CC0C70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A9F6A99" w14:textId="77777777" w:rsidR="00CF5B1D" w:rsidRPr="00CF5B1D" w:rsidRDefault="00CF5B1D" w:rsidP="00CF5B1D">
            <w:pPr>
              <w:spacing w:line="240" w:lineRule="auto"/>
              <w:rPr>
                <w:rFonts w:ascii="Times New Roman" w:hAnsi="Times New Roman"/>
                <w:sz w:val="12"/>
                <w:szCs w:val="12"/>
              </w:rPr>
            </w:pPr>
          </w:p>
        </w:tc>
      </w:tr>
      <w:tr w:rsidR="00CF5B1D" w:rsidRPr="00CF5B1D" w14:paraId="5842A6DA" w14:textId="77777777" w:rsidTr="00CF5B1D">
        <w:trPr>
          <w:trHeight w:val="85"/>
        </w:trPr>
        <w:tc>
          <w:tcPr>
            <w:tcW w:w="3438" w:type="pct"/>
            <w:tcBorders>
              <w:top w:val="nil"/>
              <w:left w:val="nil"/>
              <w:bottom w:val="nil"/>
              <w:right w:val="nil"/>
            </w:tcBorders>
            <w:shd w:val="clear" w:color="auto" w:fill="auto"/>
            <w:vAlign w:val="bottom"/>
            <w:hideMark/>
          </w:tcPr>
          <w:p w14:paraId="147D0CA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1C5A6C5C"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3FBC02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C07F4AE" w14:textId="77777777" w:rsidR="00CF5B1D" w:rsidRPr="00CF5B1D" w:rsidRDefault="00CF5B1D" w:rsidP="00CF5B1D">
            <w:pPr>
              <w:spacing w:line="240" w:lineRule="auto"/>
              <w:rPr>
                <w:rFonts w:ascii="Times New Roman" w:hAnsi="Times New Roman"/>
                <w:sz w:val="12"/>
                <w:szCs w:val="12"/>
              </w:rPr>
            </w:pPr>
          </w:p>
        </w:tc>
      </w:tr>
      <w:tr w:rsidR="00CF5B1D" w:rsidRPr="00CF5B1D" w14:paraId="32D7868E" w14:textId="77777777" w:rsidTr="00CF5B1D">
        <w:trPr>
          <w:trHeight w:val="85"/>
        </w:trPr>
        <w:tc>
          <w:tcPr>
            <w:tcW w:w="3438" w:type="pct"/>
            <w:tcBorders>
              <w:top w:val="nil"/>
              <w:left w:val="nil"/>
              <w:bottom w:val="nil"/>
              <w:right w:val="nil"/>
            </w:tcBorders>
            <w:shd w:val="clear" w:color="auto" w:fill="auto"/>
            <w:vAlign w:val="bottom"/>
            <w:hideMark/>
          </w:tcPr>
          <w:p w14:paraId="1007EBEA" w14:textId="77777777" w:rsidR="00CF5B1D" w:rsidRPr="00CF5B1D" w:rsidRDefault="00CF5B1D" w:rsidP="00CF5B1D">
            <w:pPr>
              <w:spacing w:line="240" w:lineRule="auto"/>
              <w:rPr>
                <w:rFonts w:cs="Arial"/>
                <w:sz w:val="12"/>
                <w:szCs w:val="12"/>
              </w:rPr>
            </w:pPr>
            <w:r w:rsidRPr="00CF5B1D">
              <w:rPr>
                <w:rFonts w:cs="Arial"/>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14:paraId="1AF22702" w14:textId="77777777" w:rsidR="00CF5B1D" w:rsidRPr="00CF5B1D" w:rsidRDefault="00CF5B1D" w:rsidP="00CF5B1D">
            <w:pPr>
              <w:spacing w:line="240" w:lineRule="auto"/>
              <w:jc w:val="center"/>
              <w:rPr>
                <w:rFonts w:cs="Arial"/>
                <w:sz w:val="12"/>
                <w:szCs w:val="12"/>
              </w:rPr>
            </w:pPr>
            <w:r w:rsidRPr="00CF5B1D">
              <w:rPr>
                <w:rFonts w:cs="Arial"/>
                <w:sz w:val="12"/>
                <w:szCs w:val="12"/>
              </w:rPr>
              <w:t>zł/etat</w:t>
            </w:r>
          </w:p>
        </w:tc>
        <w:tc>
          <w:tcPr>
            <w:tcW w:w="585" w:type="pct"/>
            <w:tcBorders>
              <w:top w:val="nil"/>
              <w:left w:val="nil"/>
              <w:bottom w:val="nil"/>
              <w:right w:val="nil"/>
            </w:tcBorders>
            <w:shd w:val="clear" w:color="auto" w:fill="auto"/>
            <w:noWrap/>
            <w:vAlign w:val="bottom"/>
            <w:hideMark/>
          </w:tcPr>
          <w:p w14:paraId="56CF37A4" w14:textId="77777777" w:rsidR="00CF5B1D" w:rsidRPr="00CF5B1D" w:rsidRDefault="00CF5B1D" w:rsidP="00CF5B1D">
            <w:pPr>
              <w:spacing w:line="240" w:lineRule="auto"/>
              <w:jc w:val="right"/>
              <w:rPr>
                <w:rFonts w:cs="Arial"/>
                <w:sz w:val="12"/>
                <w:szCs w:val="12"/>
              </w:rPr>
            </w:pPr>
            <w:r w:rsidRPr="00CF5B1D">
              <w:rPr>
                <w:rFonts w:cs="Arial"/>
                <w:sz w:val="12"/>
                <w:szCs w:val="12"/>
              </w:rPr>
              <w:t>276</w:t>
            </w:r>
          </w:p>
        </w:tc>
        <w:tc>
          <w:tcPr>
            <w:tcW w:w="444" w:type="pct"/>
            <w:tcBorders>
              <w:top w:val="nil"/>
              <w:left w:val="nil"/>
              <w:bottom w:val="nil"/>
              <w:right w:val="nil"/>
            </w:tcBorders>
            <w:shd w:val="clear" w:color="auto" w:fill="auto"/>
            <w:noWrap/>
            <w:vAlign w:val="bottom"/>
            <w:hideMark/>
          </w:tcPr>
          <w:p w14:paraId="66966618" w14:textId="77777777" w:rsidR="00CF5B1D" w:rsidRPr="00CF5B1D" w:rsidRDefault="00CF5B1D" w:rsidP="00CF5B1D">
            <w:pPr>
              <w:spacing w:line="240" w:lineRule="auto"/>
              <w:jc w:val="right"/>
              <w:rPr>
                <w:rFonts w:cs="Arial"/>
                <w:sz w:val="12"/>
                <w:szCs w:val="12"/>
              </w:rPr>
            </w:pPr>
            <w:r w:rsidRPr="00CF5B1D">
              <w:rPr>
                <w:rFonts w:cs="Arial"/>
                <w:sz w:val="12"/>
                <w:szCs w:val="12"/>
              </w:rPr>
              <w:t>104</w:t>
            </w:r>
          </w:p>
        </w:tc>
      </w:tr>
      <w:tr w:rsidR="00CF5B1D" w:rsidRPr="00CF5B1D" w14:paraId="016DE5E9" w14:textId="77777777" w:rsidTr="00CF5B1D">
        <w:trPr>
          <w:trHeight w:val="85"/>
        </w:trPr>
        <w:tc>
          <w:tcPr>
            <w:tcW w:w="3438" w:type="pct"/>
            <w:tcBorders>
              <w:top w:val="nil"/>
              <w:left w:val="nil"/>
              <w:bottom w:val="nil"/>
              <w:right w:val="nil"/>
            </w:tcBorders>
            <w:shd w:val="clear" w:color="auto" w:fill="auto"/>
            <w:vAlign w:val="bottom"/>
            <w:hideMark/>
          </w:tcPr>
          <w:p w14:paraId="1151B547" w14:textId="77777777" w:rsidR="00CF5B1D" w:rsidRPr="00CF5B1D" w:rsidRDefault="00CF5B1D" w:rsidP="00CF5B1D">
            <w:pPr>
              <w:spacing w:line="240" w:lineRule="auto"/>
              <w:rPr>
                <w:rFonts w:cs="Arial"/>
                <w:sz w:val="12"/>
                <w:szCs w:val="12"/>
              </w:rPr>
            </w:pPr>
            <w:r w:rsidRPr="00CF5B1D">
              <w:rPr>
                <w:rFonts w:cs="Arial"/>
                <w:sz w:val="12"/>
                <w:szCs w:val="12"/>
              </w:rPr>
              <w:t>średni koszt zadania na etat</w:t>
            </w:r>
          </w:p>
        </w:tc>
        <w:tc>
          <w:tcPr>
            <w:tcW w:w="534" w:type="pct"/>
            <w:tcBorders>
              <w:top w:val="nil"/>
              <w:left w:val="nil"/>
              <w:bottom w:val="nil"/>
              <w:right w:val="nil"/>
            </w:tcBorders>
            <w:shd w:val="clear" w:color="auto" w:fill="auto"/>
            <w:noWrap/>
            <w:vAlign w:val="bottom"/>
            <w:hideMark/>
          </w:tcPr>
          <w:p w14:paraId="06A42768" w14:textId="77777777" w:rsidR="00CF5B1D" w:rsidRPr="00CF5B1D" w:rsidRDefault="00CF5B1D" w:rsidP="00CF5B1D">
            <w:pPr>
              <w:spacing w:line="240" w:lineRule="auto"/>
              <w:jc w:val="center"/>
              <w:rPr>
                <w:rFonts w:cs="Arial"/>
                <w:sz w:val="12"/>
                <w:szCs w:val="12"/>
              </w:rPr>
            </w:pPr>
            <w:r w:rsidRPr="00CF5B1D">
              <w:rPr>
                <w:rFonts w:cs="Arial"/>
                <w:sz w:val="12"/>
                <w:szCs w:val="12"/>
              </w:rPr>
              <w:t>zł/etat</w:t>
            </w:r>
          </w:p>
        </w:tc>
        <w:tc>
          <w:tcPr>
            <w:tcW w:w="585" w:type="pct"/>
            <w:tcBorders>
              <w:top w:val="nil"/>
              <w:left w:val="nil"/>
              <w:bottom w:val="nil"/>
              <w:right w:val="nil"/>
            </w:tcBorders>
            <w:shd w:val="clear" w:color="auto" w:fill="auto"/>
            <w:noWrap/>
            <w:vAlign w:val="bottom"/>
            <w:hideMark/>
          </w:tcPr>
          <w:p w14:paraId="6288869D" w14:textId="77777777" w:rsidR="00CF5B1D" w:rsidRPr="00CF5B1D" w:rsidRDefault="00CF5B1D" w:rsidP="00CF5B1D">
            <w:pPr>
              <w:spacing w:line="240" w:lineRule="auto"/>
              <w:jc w:val="right"/>
              <w:rPr>
                <w:rFonts w:cs="Arial"/>
                <w:sz w:val="12"/>
                <w:szCs w:val="12"/>
              </w:rPr>
            </w:pPr>
            <w:r w:rsidRPr="00CF5B1D">
              <w:rPr>
                <w:rFonts w:cs="Arial"/>
                <w:sz w:val="12"/>
                <w:szCs w:val="12"/>
              </w:rPr>
              <w:t>796</w:t>
            </w:r>
          </w:p>
        </w:tc>
        <w:tc>
          <w:tcPr>
            <w:tcW w:w="444" w:type="pct"/>
            <w:tcBorders>
              <w:top w:val="nil"/>
              <w:left w:val="nil"/>
              <w:bottom w:val="nil"/>
              <w:right w:val="nil"/>
            </w:tcBorders>
            <w:shd w:val="clear" w:color="auto" w:fill="auto"/>
            <w:noWrap/>
            <w:vAlign w:val="bottom"/>
            <w:hideMark/>
          </w:tcPr>
          <w:p w14:paraId="2AA119F7" w14:textId="77777777" w:rsidR="00CF5B1D" w:rsidRPr="00CF5B1D" w:rsidRDefault="00CF5B1D" w:rsidP="00CF5B1D">
            <w:pPr>
              <w:spacing w:line="240" w:lineRule="auto"/>
              <w:jc w:val="right"/>
              <w:rPr>
                <w:rFonts w:cs="Arial"/>
                <w:sz w:val="12"/>
                <w:szCs w:val="12"/>
              </w:rPr>
            </w:pPr>
            <w:r w:rsidRPr="00CF5B1D">
              <w:rPr>
                <w:rFonts w:cs="Arial"/>
                <w:sz w:val="12"/>
                <w:szCs w:val="12"/>
              </w:rPr>
              <w:t>567</w:t>
            </w:r>
          </w:p>
        </w:tc>
      </w:tr>
      <w:tr w:rsidR="00CF5B1D" w:rsidRPr="00CF5B1D" w14:paraId="6A5E4624" w14:textId="77777777" w:rsidTr="00CF5B1D">
        <w:trPr>
          <w:trHeight w:val="85"/>
        </w:trPr>
        <w:tc>
          <w:tcPr>
            <w:tcW w:w="3438" w:type="pct"/>
            <w:tcBorders>
              <w:top w:val="nil"/>
              <w:left w:val="nil"/>
              <w:bottom w:val="nil"/>
              <w:right w:val="nil"/>
            </w:tcBorders>
            <w:shd w:val="clear" w:color="auto" w:fill="auto"/>
            <w:vAlign w:val="bottom"/>
            <w:hideMark/>
          </w:tcPr>
          <w:p w14:paraId="7019D290" w14:textId="77777777" w:rsidR="00CF5B1D" w:rsidRPr="00CF5B1D" w:rsidRDefault="00CF5B1D" w:rsidP="00CF5B1D">
            <w:pPr>
              <w:spacing w:line="240" w:lineRule="auto"/>
              <w:rPr>
                <w:rFonts w:cs="Arial"/>
                <w:sz w:val="12"/>
                <w:szCs w:val="12"/>
              </w:rPr>
            </w:pPr>
            <w:r w:rsidRPr="00CF5B1D">
              <w:rPr>
                <w:rFonts w:cs="Arial"/>
                <w:sz w:val="12"/>
                <w:szCs w:val="12"/>
              </w:rPr>
              <w:t>średnia kwota ryczałtu na pracownika</w:t>
            </w:r>
          </w:p>
        </w:tc>
        <w:tc>
          <w:tcPr>
            <w:tcW w:w="534" w:type="pct"/>
            <w:tcBorders>
              <w:top w:val="nil"/>
              <w:left w:val="nil"/>
              <w:bottom w:val="nil"/>
              <w:right w:val="nil"/>
            </w:tcBorders>
            <w:shd w:val="clear" w:color="auto" w:fill="auto"/>
            <w:noWrap/>
            <w:vAlign w:val="bottom"/>
            <w:hideMark/>
          </w:tcPr>
          <w:p w14:paraId="29AFE3FD"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5BCA21B9" w14:textId="77777777" w:rsidR="00CF5B1D" w:rsidRPr="00CF5B1D" w:rsidRDefault="00CF5B1D" w:rsidP="00CF5B1D">
            <w:pPr>
              <w:spacing w:line="240" w:lineRule="auto"/>
              <w:jc w:val="right"/>
              <w:rPr>
                <w:rFonts w:cs="Arial"/>
                <w:sz w:val="12"/>
                <w:szCs w:val="12"/>
              </w:rPr>
            </w:pPr>
            <w:r w:rsidRPr="00CF5B1D">
              <w:rPr>
                <w:rFonts w:cs="Arial"/>
                <w:sz w:val="12"/>
                <w:szCs w:val="12"/>
              </w:rPr>
              <w:t>1 614</w:t>
            </w:r>
          </w:p>
        </w:tc>
        <w:tc>
          <w:tcPr>
            <w:tcW w:w="444" w:type="pct"/>
            <w:tcBorders>
              <w:top w:val="nil"/>
              <w:left w:val="nil"/>
              <w:bottom w:val="nil"/>
              <w:right w:val="nil"/>
            </w:tcBorders>
            <w:shd w:val="clear" w:color="auto" w:fill="auto"/>
            <w:noWrap/>
            <w:vAlign w:val="bottom"/>
            <w:hideMark/>
          </w:tcPr>
          <w:p w14:paraId="747C949D" w14:textId="77777777" w:rsidR="00CF5B1D" w:rsidRPr="00CF5B1D" w:rsidRDefault="00CF5B1D" w:rsidP="00CF5B1D">
            <w:pPr>
              <w:spacing w:line="240" w:lineRule="auto"/>
              <w:jc w:val="right"/>
              <w:rPr>
                <w:rFonts w:cs="Arial"/>
                <w:sz w:val="12"/>
                <w:szCs w:val="12"/>
              </w:rPr>
            </w:pPr>
            <w:r w:rsidRPr="00CF5B1D">
              <w:rPr>
                <w:rFonts w:cs="Arial"/>
                <w:sz w:val="12"/>
                <w:szCs w:val="12"/>
              </w:rPr>
              <w:t>1 151</w:t>
            </w:r>
          </w:p>
        </w:tc>
      </w:tr>
      <w:tr w:rsidR="00CF5B1D" w:rsidRPr="00CF5B1D" w14:paraId="01D58896" w14:textId="77777777" w:rsidTr="00CF5B1D">
        <w:trPr>
          <w:trHeight w:val="85"/>
        </w:trPr>
        <w:tc>
          <w:tcPr>
            <w:tcW w:w="3438" w:type="pct"/>
            <w:tcBorders>
              <w:top w:val="nil"/>
              <w:left w:val="nil"/>
              <w:bottom w:val="nil"/>
              <w:right w:val="nil"/>
            </w:tcBorders>
            <w:shd w:val="clear" w:color="auto" w:fill="auto"/>
            <w:vAlign w:val="bottom"/>
            <w:hideMark/>
          </w:tcPr>
          <w:p w14:paraId="3DB5BDB4"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003B681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21477E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648619C" w14:textId="77777777" w:rsidR="00CF5B1D" w:rsidRPr="00CF5B1D" w:rsidRDefault="00CF5B1D" w:rsidP="00CF5B1D">
            <w:pPr>
              <w:spacing w:line="240" w:lineRule="auto"/>
              <w:rPr>
                <w:rFonts w:ascii="Times New Roman" w:hAnsi="Times New Roman"/>
                <w:sz w:val="12"/>
                <w:szCs w:val="12"/>
              </w:rPr>
            </w:pPr>
          </w:p>
        </w:tc>
      </w:tr>
      <w:tr w:rsidR="00CF5B1D" w:rsidRPr="00CF5B1D" w14:paraId="3B296ADE" w14:textId="77777777" w:rsidTr="00CF5B1D">
        <w:trPr>
          <w:trHeight w:val="85"/>
        </w:trPr>
        <w:tc>
          <w:tcPr>
            <w:tcW w:w="3438" w:type="pct"/>
            <w:tcBorders>
              <w:top w:val="nil"/>
              <w:left w:val="nil"/>
              <w:bottom w:val="nil"/>
              <w:right w:val="nil"/>
            </w:tcBorders>
            <w:shd w:val="clear" w:color="000000" w:fill="D5E3F2"/>
            <w:vAlign w:val="bottom"/>
            <w:hideMark/>
          </w:tcPr>
          <w:p w14:paraId="77E59DC2" w14:textId="77777777" w:rsidR="00CF5B1D" w:rsidRPr="00CF5B1D" w:rsidRDefault="00CF5B1D" w:rsidP="00CF5B1D">
            <w:pPr>
              <w:spacing w:line="240" w:lineRule="auto"/>
              <w:rPr>
                <w:rFonts w:cs="Arial"/>
                <w:b/>
                <w:bCs/>
                <w:sz w:val="12"/>
                <w:szCs w:val="12"/>
              </w:rPr>
            </w:pPr>
            <w:r w:rsidRPr="00CF5B1D">
              <w:rPr>
                <w:rFonts w:cs="Arial"/>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14:paraId="3EE20F52"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0172804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20B0D6B4"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45E0C783" w14:textId="77777777" w:rsidTr="00CF5B1D">
        <w:trPr>
          <w:trHeight w:val="85"/>
        </w:trPr>
        <w:tc>
          <w:tcPr>
            <w:tcW w:w="3438" w:type="pct"/>
            <w:tcBorders>
              <w:top w:val="nil"/>
              <w:left w:val="nil"/>
              <w:bottom w:val="nil"/>
              <w:right w:val="nil"/>
            </w:tcBorders>
            <w:shd w:val="clear" w:color="auto" w:fill="auto"/>
            <w:vAlign w:val="bottom"/>
            <w:hideMark/>
          </w:tcPr>
          <w:p w14:paraId="3EF5A3D2"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09A9749"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5AAD03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502C232" w14:textId="77777777" w:rsidR="00CF5B1D" w:rsidRPr="00CF5B1D" w:rsidRDefault="00CF5B1D" w:rsidP="00CF5B1D">
            <w:pPr>
              <w:spacing w:line="240" w:lineRule="auto"/>
              <w:rPr>
                <w:rFonts w:ascii="Times New Roman" w:hAnsi="Times New Roman"/>
                <w:sz w:val="12"/>
                <w:szCs w:val="12"/>
              </w:rPr>
            </w:pPr>
          </w:p>
        </w:tc>
      </w:tr>
      <w:tr w:rsidR="00CF5B1D" w:rsidRPr="00CF5B1D" w14:paraId="0E788508" w14:textId="77777777" w:rsidTr="00CF5B1D">
        <w:trPr>
          <w:trHeight w:val="85"/>
        </w:trPr>
        <w:tc>
          <w:tcPr>
            <w:tcW w:w="3438" w:type="pct"/>
            <w:tcBorders>
              <w:top w:val="nil"/>
              <w:left w:val="nil"/>
              <w:bottom w:val="nil"/>
              <w:right w:val="nil"/>
            </w:tcBorders>
            <w:shd w:val="clear" w:color="000000" w:fill="EAF1F6"/>
            <w:vAlign w:val="bottom"/>
            <w:hideMark/>
          </w:tcPr>
          <w:p w14:paraId="5B52D42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14:paraId="13A143F8"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2CB9413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5A0860DB"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64B3B363" w14:textId="77777777" w:rsidTr="00CF5B1D">
        <w:trPr>
          <w:trHeight w:val="85"/>
        </w:trPr>
        <w:tc>
          <w:tcPr>
            <w:tcW w:w="3438" w:type="pct"/>
            <w:tcBorders>
              <w:top w:val="nil"/>
              <w:left w:val="nil"/>
              <w:bottom w:val="nil"/>
              <w:right w:val="nil"/>
            </w:tcBorders>
            <w:shd w:val="clear" w:color="auto" w:fill="auto"/>
            <w:vAlign w:val="bottom"/>
            <w:hideMark/>
          </w:tcPr>
          <w:p w14:paraId="409444B8"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131D2542"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02B035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D2CA49B" w14:textId="77777777" w:rsidR="00CF5B1D" w:rsidRPr="00CF5B1D" w:rsidRDefault="00CF5B1D" w:rsidP="00CF5B1D">
            <w:pPr>
              <w:spacing w:line="240" w:lineRule="auto"/>
              <w:rPr>
                <w:rFonts w:ascii="Times New Roman" w:hAnsi="Times New Roman"/>
                <w:sz w:val="12"/>
                <w:szCs w:val="12"/>
              </w:rPr>
            </w:pPr>
          </w:p>
        </w:tc>
      </w:tr>
      <w:tr w:rsidR="00CF5B1D" w:rsidRPr="00CF5B1D" w14:paraId="698A9384" w14:textId="77777777" w:rsidTr="00CF5B1D">
        <w:trPr>
          <w:trHeight w:val="85"/>
        </w:trPr>
        <w:tc>
          <w:tcPr>
            <w:tcW w:w="3438" w:type="pct"/>
            <w:tcBorders>
              <w:top w:val="nil"/>
              <w:left w:val="nil"/>
              <w:bottom w:val="nil"/>
              <w:right w:val="nil"/>
            </w:tcBorders>
            <w:shd w:val="clear" w:color="auto" w:fill="auto"/>
            <w:vAlign w:val="bottom"/>
            <w:hideMark/>
          </w:tcPr>
          <w:p w14:paraId="5CF5B827"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9A68C2E"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55C9CA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CF26146" w14:textId="77777777" w:rsidR="00CF5B1D" w:rsidRPr="00CF5B1D" w:rsidRDefault="00CF5B1D" w:rsidP="00CF5B1D">
            <w:pPr>
              <w:spacing w:line="240" w:lineRule="auto"/>
              <w:rPr>
                <w:rFonts w:ascii="Times New Roman" w:hAnsi="Times New Roman"/>
                <w:sz w:val="12"/>
                <w:szCs w:val="12"/>
              </w:rPr>
            </w:pPr>
          </w:p>
        </w:tc>
      </w:tr>
      <w:tr w:rsidR="00CF5B1D" w:rsidRPr="00CF5B1D" w14:paraId="4F7147E5" w14:textId="77777777" w:rsidTr="00CF5B1D">
        <w:trPr>
          <w:trHeight w:val="85"/>
        </w:trPr>
        <w:tc>
          <w:tcPr>
            <w:tcW w:w="3438" w:type="pct"/>
            <w:tcBorders>
              <w:top w:val="nil"/>
              <w:left w:val="nil"/>
              <w:bottom w:val="nil"/>
              <w:right w:val="nil"/>
            </w:tcBorders>
            <w:shd w:val="clear" w:color="auto" w:fill="auto"/>
            <w:vAlign w:val="bottom"/>
            <w:hideMark/>
          </w:tcPr>
          <w:p w14:paraId="044A2E09" w14:textId="77777777" w:rsidR="00CF5B1D" w:rsidRPr="00CF5B1D" w:rsidRDefault="00CF5B1D" w:rsidP="00CF5B1D">
            <w:pPr>
              <w:spacing w:line="240" w:lineRule="auto"/>
              <w:rPr>
                <w:rFonts w:cs="Arial"/>
                <w:sz w:val="12"/>
                <w:szCs w:val="12"/>
              </w:rPr>
            </w:pPr>
            <w:r w:rsidRPr="00CF5B1D">
              <w:rPr>
                <w:rFonts w:cs="Arial"/>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14:paraId="2CD4C525"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99BE6E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CF6B456" w14:textId="77777777" w:rsidR="00CF5B1D" w:rsidRPr="00CF5B1D" w:rsidRDefault="00CF5B1D" w:rsidP="00CF5B1D">
            <w:pPr>
              <w:spacing w:line="240" w:lineRule="auto"/>
              <w:rPr>
                <w:rFonts w:ascii="Times New Roman" w:hAnsi="Times New Roman"/>
                <w:sz w:val="12"/>
                <w:szCs w:val="12"/>
              </w:rPr>
            </w:pPr>
          </w:p>
        </w:tc>
      </w:tr>
      <w:tr w:rsidR="00CF5B1D" w:rsidRPr="00CF5B1D" w14:paraId="54381A39" w14:textId="77777777" w:rsidTr="00CF5B1D">
        <w:trPr>
          <w:trHeight w:val="85"/>
        </w:trPr>
        <w:tc>
          <w:tcPr>
            <w:tcW w:w="3438" w:type="pct"/>
            <w:tcBorders>
              <w:top w:val="nil"/>
              <w:left w:val="nil"/>
              <w:bottom w:val="nil"/>
              <w:right w:val="nil"/>
            </w:tcBorders>
            <w:shd w:val="clear" w:color="auto" w:fill="auto"/>
            <w:vAlign w:val="bottom"/>
            <w:hideMark/>
          </w:tcPr>
          <w:p w14:paraId="47DFF162"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753C2A9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03AFBF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1DFDD43" w14:textId="77777777" w:rsidR="00CF5B1D" w:rsidRPr="00CF5B1D" w:rsidRDefault="00CF5B1D" w:rsidP="00CF5B1D">
            <w:pPr>
              <w:spacing w:line="240" w:lineRule="auto"/>
              <w:rPr>
                <w:rFonts w:ascii="Times New Roman" w:hAnsi="Times New Roman"/>
                <w:sz w:val="12"/>
                <w:szCs w:val="12"/>
              </w:rPr>
            </w:pPr>
          </w:p>
        </w:tc>
      </w:tr>
      <w:tr w:rsidR="00CF5B1D" w:rsidRPr="00CF5B1D" w14:paraId="6CBF7143" w14:textId="77777777" w:rsidTr="00CF5B1D">
        <w:trPr>
          <w:trHeight w:val="85"/>
        </w:trPr>
        <w:tc>
          <w:tcPr>
            <w:tcW w:w="3438" w:type="pct"/>
            <w:tcBorders>
              <w:top w:val="nil"/>
              <w:left w:val="nil"/>
              <w:bottom w:val="nil"/>
              <w:right w:val="nil"/>
            </w:tcBorders>
            <w:shd w:val="clear" w:color="auto" w:fill="auto"/>
            <w:vAlign w:val="bottom"/>
            <w:hideMark/>
          </w:tcPr>
          <w:p w14:paraId="0752D01B"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F0655A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110CA3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C29DAE5" w14:textId="77777777" w:rsidR="00CF5B1D" w:rsidRPr="00CF5B1D" w:rsidRDefault="00CF5B1D" w:rsidP="00CF5B1D">
            <w:pPr>
              <w:spacing w:line="240" w:lineRule="auto"/>
              <w:rPr>
                <w:rFonts w:ascii="Times New Roman" w:hAnsi="Times New Roman"/>
                <w:sz w:val="12"/>
                <w:szCs w:val="12"/>
              </w:rPr>
            </w:pPr>
          </w:p>
        </w:tc>
      </w:tr>
      <w:tr w:rsidR="00CF5B1D" w:rsidRPr="00CF5B1D" w14:paraId="38D03C8C" w14:textId="77777777" w:rsidTr="00CF5B1D">
        <w:trPr>
          <w:trHeight w:val="85"/>
        </w:trPr>
        <w:tc>
          <w:tcPr>
            <w:tcW w:w="3438" w:type="pct"/>
            <w:tcBorders>
              <w:top w:val="nil"/>
              <w:left w:val="nil"/>
              <w:bottom w:val="nil"/>
              <w:right w:val="nil"/>
            </w:tcBorders>
            <w:shd w:val="clear" w:color="auto" w:fill="auto"/>
            <w:vAlign w:val="bottom"/>
            <w:hideMark/>
          </w:tcPr>
          <w:p w14:paraId="0768F647" w14:textId="77777777" w:rsidR="00CF5B1D" w:rsidRPr="00CF5B1D" w:rsidRDefault="00CF5B1D" w:rsidP="00CF5B1D">
            <w:pPr>
              <w:spacing w:line="240" w:lineRule="auto"/>
              <w:rPr>
                <w:rFonts w:cs="Arial"/>
                <w:sz w:val="12"/>
                <w:szCs w:val="12"/>
              </w:rPr>
            </w:pPr>
            <w:r w:rsidRPr="00CF5B1D">
              <w:rPr>
                <w:rFonts w:cs="Arial"/>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14:paraId="60BCBAA9" w14:textId="77777777" w:rsidR="00CF5B1D" w:rsidRPr="00CF5B1D" w:rsidRDefault="00CF5B1D" w:rsidP="00CF5B1D">
            <w:pPr>
              <w:spacing w:line="240" w:lineRule="auto"/>
              <w:jc w:val="center"/>
              <w:rPr>
                <w:rFonts w:cs="Arial"/>
                <w:sz w:val="12"/>
                <w:szCs w:val="12"/>
              </w:rPr>
            </w:pPr>
            <w:r w:rsidRPr="00CF5B1D">
              <w:rPr>
                <w:rFonts w:cs="Arial"/>
                <w:sz w:val="12"/>
                <w:szCs w:val="12"/>
              </w:rPr>
              <w:t>%</w:t>
            </w:r>
          </w:p>
        </w:tc>
        <w:tc>
          <w:tcPr>
            <w:tcW w:w="585" w:type="pct"/>
            <w:tcBorders>
              <w:top w:val="nil"/>
              <w:left w:val="nil"/>
              <w:bottom w:val="nil"/>
              <w:right w:val="nil"/>
            </w:tcBorders>
            <w:shd w:val="clear" w:color="auto" w:fill="auto"/>
            <w:noWrap/>
            <w:vAlign w:val="bottom"/>
            <w:hideMark/>
          </w:tcPr>
          <w:p w14:paraId="4351E06D" w14:textId="77777777" w:rsidR="00CF5B1D" w:rsidRPr="00CF5B1D" w:rsidRDefault="00CF5B1D" w:rsidP="00CF5B1D">
            <w:pPr>
              <w:spacing w:line="240" w:lineRule="auto"/>
              <w:jc w:val="right"/>
              <w:rPr>
                <w:rFonts w:cs="Arial"/>
                <w:sz w:val="12"/>
                <w:szCs w:val="12"/>
              </w:rPr>
            </w:pPr>
            <w:r w:rsidRPr="00CF5B1D">
              <w:rPr>
                <w:rFonts w:cs="Arial"/>
                <w:sz w:val="12"/>
                <w:szCs w:val="12"/>
              </w:rPr>
              <w:t>0,4</w:t>
            </w:r>
          </w:p>
        </w:tc>
        <w:tc>
          <w:tcPr>
            <w:tcW w:w="444" w:type="pct"/>
            <w:tcBorders>
              <w:top w:val="nil"/>
              <w:left w:val="nil"/>
              <w:bottom w:val="nil"/>
              <w:right w:val="nil"/>
            </w:tcBorders>
            <w:shd w:val="clear" w:color="auto" w:fill="auto"/>
            <w:noWrap/>
            <w:vAlign w:val="bottom"/>
            <w:hideMark/>
          </w:tcPr>
          <w:p w14:paraId="371B992E" w14:textId="77777777" w:rsidR="00CF5B1D" w:rsidRPr="00CF5B1D" w:rsidRDefault="00CF5B1D" w:rsidP="00CF5B1D">
            <w:pPr>
              <w:spacing w:line="240" w:lineRule="auto"/>
              <w:jc w:val="right"/>
              <w:rPr>
                <w:rFonts w:cs="Arial"/>
                <w:sz w:val="12"/>
                <w:szCs w:val="12"/>
              </w:rPr>
            </w:pPr>
            <w:r w:rsidRPr="00CF5B1D">
              <w:rPr>
                <w:rFonts w:cs="Arial"/>
                <w:sz w:val="12"/>
                <w:szCs w:val="12"/>
              </w:rPr>
              <w:t>0,7</w:t>
            </w:r>
          </w:p>
        </w:tc>
      </w:tr>
      <w:tr w:rsidR="00CF5B1D" w:rsidRPr="00CF5B1D" w14:paraId="37C89E43" w14:textId="77777777" w:rsidTr="00CF5B1D">
        <w:trPr>
          <w:trHeight w:val="85"/>
        </w:trPr>
        <w:tc>
          <w:tcPr>
            <w:tcW w:w="3438" w:type="pct"/>
            <w:tcBorders>
              <w:top w:val="nil"/>
              <w:left w:val="nil"/>
              <w:bottom w:val="nil"/>
              <w:right w:val="nil"/>
            </w:tcBorders>
            <w:shd w:val="clear" w:color="auto" w:fill="auto"/>
            <w:vAlign w:val="bottom"/>
            <w:hideMark/>
          </w:tcPr>
          <w:p w14:paraId="27AFA199"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7D74326"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837D71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143F987" w14:textId="77777777" w:rsidR="00CF5B1D" w:rsidRPr="00CF5B1D" w:rsidRDefault="00CF5B1D" w:rsidP="00CF5B1D">
            <w:pPr>
              <w:spacing w:line="240" w:lineRule="auto"/>
              <w:rPr>
                <w:rFonts w:ascii="Times New Roman" w:hAnsi="Times New Roman"/>
                <w:sz w:val="12"/>
                <w:szCs w:val="12"/>
              </w:rPr>
            </w:pPr>
          </w:p>
        </w:tc>
      </w:tr>
      <w:tr w:rsidR="00CF5B1D" w:rsidRPr="00CF5B1D" w14:paraId="4D88A9C8" w14:textId="77777777" w:rsidTr="00CF5B1D">
        <w:trPr>
          <w:trHeight w:val="85"/>
        </w:trPr>
        <w:tc>
          <w:tcPr>
            <w:tcW w:w="3438" w:type="pct"/>
            <w:tcBorders>
              <w:top w:val="nil"/>
              <w:left w:val="nil"/>
              <w:bottom w:val="nil"/>
              <w:right w:val="nil"/>
            </w:tcBorders>
            <w:shd w:val="clear" w:color="000000" w:fill="EAF1F6"/>
            <w:vAlign w:val="bottom"/>
            <w:hideMark/>
          </w:tcPr>
          <w:p w14:paraId="266C5199"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Utrzymanie Urzędu</w:t>
            </w:r>
          </w:p>
        </w:tc>
        <w:tc>
          <w:tcPr>
            <w:tcW w:w="534" w:type="pct"/>
            <w:tcBorders>
              <w:top w:val="nil"/>
              <w:left w:val="nil"/>
              <w:bottom w:val="nil"/>
              <w:right w:val="nil"/>
            </w:tcBorders>
            <w:shd w:val="clear" w:color="000000" w:fill="EAF1F6"/>
            <w:noWrap/>
            <w:vAlign w:val="bottom"/>
            <w:hideMark/>
          </w:tcPr>
          <w:p w14:paraId="24832B95"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572BB42A"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42ABA29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2B83F034" w14:textId="77777777" w:rsidTr="00CF5B1D">
        <w:trPr>
          <w:trHeight w:val="85"/>
        </w:trPr>
        <w:tc>
          <w:tcPr>
            <w:tcW w:w="3438" w:type="pct"/>
            <w:tcBorders>
              <w:top w:val="nil"/>
              <w:left w:val="nil"/>
              <w:bottom w:val="nil"/>
              <w:right w:val="nil"/>
            </w:tcBorders>
            <w:shd w:val="clear" w:color="auto" w:fill="auto"/>
            <w:vAlign w:val="bottom"/>
            <w:hideMark/>
          </w:tcPr>
          <w:p w14:paraId="0EE64955"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3397F60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7C6549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EA71957" w14:textId="77777777" w:rsidR="00CF5B1D" w:rsidRPr="00CF5B1D" w:rsidRDefault="00CF5B1D" w:rsidP="00CF5B1D">
            <w:pPr>
              <w:spacing w:line="240" w:lineRule="auto"/>
              <w:rPr>
                <w:rFonts w:ascii="Times New Roman" w:hAnsi="Times New Roman"/>
                <w:sz w:val="12"/>
                <w:szCs w:val="12"/>
              </w:rPr>
            </w:pPr>
          </w:p>
        </w:tc>
      </w:tr>
      <w:tr w:rsidR="00CF5B1D" w:rsidRPr="00CF5B1D" w14:paraId="32CE58E0" w14:textId="77777777" w:rsidTr="00CF5B1D">
        <w:trPr>
          <w:trHeight w:val="85"/>
        </w:trPr>
        <w:tc>
          <w:tcPr>
            <w:tcW w:w="3438" w:type="pct"/>
            <w:tcBorders>
              <w:top w:val="nil"/>
              <w:left w:val="nil"/>
              <w:bottom w:val="nil"/>
              <w:right w:val="nil"/>
            </w:tcBorders>
            <w:shd w:val="clear" w:color="auto" w:fill="auto"/>
            <w:vAlign w:val="bottom"/>
            <w:hideMark/>
          </w:tcPr>
          <w:p w14:paraId="7FA2CD4F"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3AB4869"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D05AF9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2E570C" w14:textId="77777777" w:rsidR="00CF5B1D" w:rsidRPr="00CF5B1D" w:rsidRDefault="00CF5B1D" w:rsidP="00CF5B1D">
            <w:pPr>
              <w:spacing w:line="240" w:lineRule="auto"/>
              <w:rPr>
                <w:rFonts w:ascii="Times New Roman" w:hAnsi="Times New Roman"/>
                <w:sz w:val="12"/>
                <w:szCs w:val="12"/>
              </w:rPr>
            </w:pPr>
          </w:p>
        </w:tc>
      </w:tr>
      <w:tr w:rsidR="00CF5B1D" w:rsidRPr="00CF5B1D" w14:paraId="00145BA9" w14:textId="77777777" w:rsidTr="00CF5B1D">
        <w:trPr>
          <w:trHeight w:val="85"/>
        </w:trPr>
        <w:tc>
          <w:tcPr>
            <w:tcW w:w="3438" w:type="pct"/>
            <w:tcBorders>
              <w:top w:val="nil"/>
              <w:left w:val="nil"/>
              <w:bottom w:val="nil"/>
              <w:right w:val="nil"/>
            </w:tcBorders>
            <w:shd w:val="clear" w:color="auto" w:fill="auto"/>
            <w:vAlign w:val="bottom"/>
            <w:hideMark/>
          </w:tcPr>
          <w:p w14:paraId="31346A55" w14:textId="77777777" w:rsidR="00CF5B1D" w:rsidRPr="00CF5B1D" w:rsidRDefault="00CF5B1D" w:rsidP="00CF5B1D">
            <w:pPr>
              <w:spacing w:line="240" w:lineRule="auto"/>
              <w:rPr>
                <w:rFonts w:cs="Arial"/>
                <w:sz w:val="12"/>
                <w:szCs w:val="12"/>
              </w:rPr>
            </w:pPr>
            <w:r w:rsidRPr="00CF5B1D">
              <w:rPr>
                <w:rFonts w:cs="Arial"/>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14:paraId="42E01A5E"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2A6059A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D5CE6F0" w14:textId="77777777" w:rsidR="00CF5B1D" w:rsidRPr="00CF5B1D" w:rsidRDefault="00CF5B1D" w:rsidP="00CF5B1D">
            <w:pPr>
              <w:spacing w:line="240" w:lineRule="auto"/>
              <w:rPr>
                <w:rFonts w:ascii="Times New Roman" w:hAnsi="Times New Roman"/>
                <w:sz w:val="12"/>
                <w:szCs w:val="12"/>
              </w:rPr>
            </w:pPr>
          </w:p>
        </w:tc>
      </w:tr>
      <w:tr w:rsidR="00CF5B1D" w:rsidRPr="00CF5B1D" w14:paraId="6FD897CB" w14:textId="77777777" w:rsidTr="00CF5B1D">
        <w:trPr>
          <w:trHeight w:val="85"/>
        </w:trPr>
        <w:tc>
          <w:tcPr>
            <w:tcW w:w="3438" w:type="pct"/>
            <w:tcBorders>
              <w:top w:val="nil"/>
              <w:left w:val="nil"/>
              <w:bottom w:val="nil"/>
              <w:right w:val="nil"/>
            </w:tcBorders>
            <w:shd w:val="clear" w:color="auto" w:fill="auto"/>
            <w:vAlign w:val="bottom"/>
            <w:hideMark/>
          </w:tcPr>
          <w:p w14:paraId="280D0709"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16D3B74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32B834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7570145" w14:textId="77777777" w:rsidR="00CF5B1D" w:rsidRPr="00CF5B1D" w:rsidRDefault="00CF5B1D" w:rsidP="00CF5B1D">
            <w:pPr>
              <w:spacing w:line="240" w:lineRule="auto"/>
              <w:rPr>
                <w:rFonts w:ascii="Times New Roman" w:hAnsi="Times New Roman"/>
                <w:sz w:val="12"/>
                <w:szCs w:val="12"/>
              </w:rPr>
            </w:pPr>
          </w:p>
        </w:tc>
      </w:tr>
      <w:tr w:rsidR="00CF5B1D" w:rsidRPr="00CF5B1D" w14:paraId="2810D4D8" w14:textId="77777777" w:rsidTr="00CF5B1D">
        <w:trPr>
          <w:trHeight w:val="85"/>
        </w:trPr>
        <w:tc>
          <w:tcPr>
            <w:tcW w:w="3438" w:type="pct"/>
            <w:tcBorders>
              <w:top w:val="nil"/>
              <w:left w:val="nil"/>
              <w:bottom w:val="nil"/>
              <w:right w:val="nil"/>
            </w:tcBorders>
            <w:shd w:val="clear" w:color="auto" w:fill="auto"/>
            <w:vAlign w:val="bottom"/>
            <w:hideMark/>
          </w:tcPr>
          <w:p w14:paraId="63443DE1"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C06D9BF"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DDC5BA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9B46198" w14:textId="77777777" w:rsidR="00CF5B1D" w:rsidRPr="00CF5B1D" w:rsidRDefault="00CF5B1D" w:rsidP="00CF5B1D">
            <w:pPr>
              <w:spacing w:line="240" w:lineRule="auto"/>
              <w:rPr>
                <w:rFonts w:ascii="Times New Roman" w:hAnsi="Times New Roman"/>
                <w:sz w:val="12"/>
                <w:szCs w:val="12"/>
              </w:rPr>
            </w:pPr>
          </w:p>
        </w:tc>
      </w:tr>
      <w:tr w:rsidR="00CF5B1D" w:rsidRPr="00CF5B1D" w14:paraId="4C1C6766" w14:textId="77777777" w:rsidTr="00CF5B1D">
        <w:trPr>
          <w:trHeight w:val="85"/>
        </w:trPr>
        <w:tc>
          <w:tcPr>
            <w:tcW w:w="3438" w:type="pct"/>
            <w:tcBorders>
              <w:top w:val="nil"/>
              <w:left w:val="nil"/>
              <w:bottom w:val="nil"/>
              <w:right w:val="nil"/>
            </w:tcBorders>
            <w:shd w:val="clear" w:color="auto" w:fill="auto"/>
            <w:vAlign w:val="bottom"/>
            <w:hideMark/>
          </w:tcPr>
          <w:p w14:paraId="28C22708" w14:textId="77777777" w:rsidR="00CF5B1D" w:rsidRPr="00CF5B1D" w:rsidRDefault="00CF5B1D" w:rsidP="00CF5B1D">
            <w:pPr>
              <w:spacing w:line="240" w:lineRule="auto"/>
              <w:rPr>
                <w:rFonts w:cs="Arial"/>
                <w:sz w:val="12"/>
                <w:szCs w:val="12"/>
              </w:rPr>
            </w:pPr>
            <w:r w:rsidRPr="00CF5B1D">
              <w:rPr>
                <w:rFonts w:cs="Arial"/>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14:paraId="3B60191A" w14:textId="77777777" w:rsidR="00CF5B1D" w:rsidRPr="00CF5B1D" w:rsidRDefault="00CF5B1D" w:rsidP="00CF5B1D">
            <w:pPr>
              <w:spacing w:line="240" w:lineRule="auto"/>
              <w:jc w:val="center"/>
              <w:rPr>
                <w:rFonts w:cs="Arial"/>
                <w:sz w:val="12"/>
                <w:szCs w:val="12"/>
              </w:rPr>
            </w:pPr>
            <w:r w:rsidRPr="00CF5B1D">
              <w:rPr>
                <w:rFonts w:cs="Arial"/>
                <w:sz w:val="12"/>
                <w:szCs w:val="12"/>
              </w:rPr>
              <w:t>zł/m-c</w:t>
            </w:r>
          </w:p>
        </w:tc>
        <w:tc>
          <w:tcPr>
            <w:tcW w:w="585" w:type="pct"/>
            <w:tcBorders>
              <w:top w:val="nil"/>
              <w:left w:val="nil"/>
              <w:bottom w:val="nil"/>
              <w:right w:val="nil"/>
            </w:tcBorders>
            <w:shd w:val="clear" w:color="auto" w:fill="auto"/>
            <w:noWrap/>
            <w:vAlign w:val="bottom"/>
            <w:hideMark/>
          </w:tcPr>
          <w:p w14:paraId="70AFC0F3" w14:textId="77777777" w:rsidR="00CF5B1D" w:rsidRPr="00CF5B1D" w:rsidRDefault="00CF5B1D" w:rsidP="00CF5B1D">
            <w:pPr>
              <w:spacing w:line="240" w:lineRule="auto"/>
              <w:jc w:val="right"/>
              <w:rPr>
                <w:rFonts w:cs="Arial"/>
                <w:sz w:val="12"/>
                <w:szCs w:val="12"/>
              </w:rPr>
            </w:pPr>
            <w:r w:rsidRPr="00CF5B1D">
              <w:rPr>
                <w:rFonts w:cs="Arial"/>
                <w:sz w:val="12"/>
                <w:szCs w:val="12"/>
              </w:rPr>
              <w:t>236 360</w:t>
            </w:r>
          </w:p>
        </w:tc>
        <w:tc>
          <w:tcPr>
            <w:tcW w:w="444" w:type="pct"/>
            <w:tcBorders>
              <w:top w:val="nil"/>
              <w:left w:val="nil"/>
              <w:bottom w:val="nil"/>
              <w:right w:val="nil"/>
            </w:tcBorders>
            <w:shd w:val="clear" w:color="auto" w:fill="auto"/>
            <w:noWrap/>
            <w:vAlign w:val="bottom"/>
            <w:hideMark/>
          </w:tcPr>
          <w:p w14:paraId="218A278F" w14:textId="77777777" w:rsidR="00CF5B1D" w:rsidRPr="00CF5B1D" w:rsidRDefault="00CF5B1D" w:rsidP="00CF5B1D">
            <w:pPr>
              <w:spacing w:line="240" w:lineRule="auto"/>
              <w:jc w:val="right"/>
              <w:rPr>
                <w:rFonts w:cs="Arial"/>
                <w:sz w:val="12"/>
                <w:szCs w:val="12"/>
              </w:rPr>
            </w:pPr>
            <w:r w:rsidRPr="00CF5B1D">
              <w:rPr>
                <w:rFonts w:cs="Arial"/>
                <w:sz w:val="12"/>
                <w:szCs w:val="12"/>
              </w:rPr>
              <w:t>249 363</w:t>
            </w:r>
          </w:p>
        </w:tc>
      </w:tr>
      <w:tr w:rsidR="00CF5B1D" w:rsidRPr="00CF5B1D" w14:paraId="78D9421F" w14:textId="77777777" w:rsidTr="00CF5B1D">
        <w:trPr>
          <w:trHeight w:val="85"/>
        </w:trPr>
        <w:tc>
          <w:tcPr>
            <w:tcW w:w="3438" w:type="pct"/>
            <w:tcBorders>
              <w:top w:val="nil"/>
              <w:left w:val="nil"/>
              <w:bottom w:val="nil"/>
              <w:right w:val="nil"/>
            </w:tcBorders>
            <w:shd w:val="clear" w:color="auto" w:fill="auto"/>
            <w:vAlign w:val="bottom"/>
            <w:hideMark/>
          </w:tcPr>
          <w:p w14:paraId="78B794B6" w14:textId="77777777" w:rsidR="00CF5B1D" w:rsidRPr="00CF5B1D" w:rsidRDefault="00CF5B1D" w:rsidP="00CF5B1D">
            <w:pPr>
              <w:spacing w:line="240" w:lineRule="auto"/>
              <w:rPr>
                <w:rFonts w:cs="Arial"/>
                <w:sz w:val="12"/>
                <w:szCs w:val="12"/>
              </w:rPr>
            </w:pPr>
            <w:r w:rsidRPr="00CF5B1D">
              <w:rPr>
                <w:rFonts w:cs="Arial"/>
                <w:sz w:val="12"/>
                <w:szCs w:val="12"/>
              </w:rPr>
              <w:t>średni roczny koszt zadania na etat</w:t>
            </w:r>
          </w:p>
        </w:tc>
        <w:tc>
          <w:tcPr>
            <w:tcW w:w="534" w:type="pct"/>
            <w:tcBorders>
              <w:top w:val="nil"/>
              <w:left w:val="nil"/>
              <w:bottom w:val="nil"/>
              <w:right w:val="nil"/>
            </w:tcBorders>
            <w:shd w:val="clear" w:color="auto" w:fill="auto"/>
            <w:noWrap/>
            <w:vAlign w:val="bottom"/>
            <w:hideMark/>
          </w:tcPr>
          <w:p w14:paraId="35D0F018" w14:textId="77777777" w:rsidR="00CF5B1D" w:rsidRPr="00CF5B1D" w:rsidRDefault="00CF5B1D" w:rsidP="00CF5B1D">
            <w:pPr>
              <w:spacing w:line="240" w:lineRule="auto"/>
              <w:jc w:val="center"/>
              <w:rPr>
                <w:rFonts w:cs="Arial"/>
                <w:sz w:val="12"/>
                <w:szCs w:val="12"/>
              </w:rPr>
            </w:pPr>
            <w:r w:rsidRPr="00CF5B1D">
              <w:rPr>
                <w:rFonts w:cs="Arial"/>
                <w:sz w:val="12"/>
                <w:szCs w:val="12"/>
              </w:rPr>
              <w:t>zł/etat</w:t>
            </w:r>
          </w:p>
        </w:tc>
        <w:tc>
          <w:tcPr>
            <w:tcW w:w="585" w:type="pct"/>
            <w:tcBorders>
              <w:top w:val="nil"/>
              <w:left w:val="nil"/>
              <w:bottom w:val="nil"/>
              <w:right w:val="nil"/>
            </w:tcBorders>
            <w:shd w:val="clear" w:color="auto" w:fill="auto"/>
            <w:noWrap/>
            <w:vAlign w:val="bottom"/>
            <w:hideMark/>
          </w:tcPr>
          <w:p w14:paraId="2B97AACD" w14:textId="77777777" w:rsidR="00CF5B1D" w:rsidRPr="00CF5B1D" w:rsidRDefault="00CF5B1D" w:rsidP="00CF5B1D">
            <w:pPr>
              <w:spacing w:line="240" w:lineRule="auto"/>
              <w:jc w:val="right"/>
              <w:rPr>
                <w:rFonts w:cs="Arial"/>
                <w:sz w:val="12"/>
                <w:szCs w:val="12"/>
              </w:rPr>
            </w:pPr>
            <w:r w:rsidRPr="00CF5B1D">
              <w:rPr>
                <w:rFonts w:cs="Arial"/>
                <w:sz w:val="12"/>
                <w:szCs w:val="12"/>
              </w:rPr>
              <w:t>5 583</w:t>
            </w:r>
          </w:p>
        </w:tc>
        <w:tc>
          <w:tcPr>
            <w:tcW w:w="444" w:type="pct"/>
            <w:tcBorders>
              <w:top w:val="nil"/>
              <w:left w:val="nil"/>
              <w:bottom w:val="nil"/>
              <w:right w:val="nil"/>
            </w:tcBorders>
            <w:shd w:val="clear" w:color="auto" w:fill="auto"/>
            <w:noWrap/>
            <w:vAlign w:val="bottom"/>
            <w:hideMark/>
          </w:tcPr>
          <w:p w14:paraId="74804B64" w14:textId="77777777" w:rsidR="00CF5B1D" w:rsidRPr="00CF5B1D" w:rsidRDefault="00CF5B1D" w:rsidP="00CF5B1D">
            <w:pPr>
              <w:spacing w:line="240" w:lineRule="auto"/>
              <w:jc w:val="right"/>
              <w:rPr>
                <w:rFonts w:cs="Arial"/>
                <w:sz w:val="12"/>
                <w:szCs w:val="12"/>
              </w:rPr>
            </w:pPr>
            <w:r w:rsidRPr="00CF5B1D">
              <w:rPr>
                <w:rFonts w:cs="Arial"/>
                <w:sz w:val="12"/>
                <w:szCs w:val="12"/>
              </w:rPr>
              <w:t>6 487</w:t>
            </w:r>
          </w:p>
        </w:tc>
      </w:tr>
      <w:tr w:rsidR="00CF5B1D" w:rsidRPr="00CF5B1D" w14:paraId="31B41940" w14:textId="77777777" w:rsidTr="00CF5B1D">
        <w:trPr>
          <w:trHeight w:val="85"/>
        </w:trPr>
        <w:tc>
          <w:tcPr>
            <w:tcW w:w="3438" w:type="pct"/>
            <w:tcBorders>
              <w:top w:val="nil"/>
              <w:left w:val="nil"/>
              <w:bottom w:val="nil"/>
              <w:right w:val="nil"/>
            </w:tcBorders>
            <w:shd w:val="clear" w:color="auto" w:fill="auto"/>
            <w:vAlign w:val="bottom"/>
            <w:hideMark/>
          </w:tcPr>
          <w:p w14:paraId="41CA96C6"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406F8F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A8A80DC"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7E634B" w14:textId="77777777" w:rsidR="00CF5B1D" w:rsidRPr="00CF5B1D" w:rsidRDefault="00CF5B1D" w:rsidP="00CF5B1D">
            <w:pPr>
              <w:spacing w:line="240" w:lineRule="auto"/>
              <w:rPr>
                <w:rFonts w:ascii="Times New Roman" w:hAnsi="Times New Roman"/>
                <w:sz w:val="12"/>
                <w:szCs w:val="12"/>
              </w:rPr>
            </w:pPr>
          </w:p>
        </w:tc>
      </w:tr>
      <w:tr w:rsidR="00CF5B1D" w:rsidRPr="00CF5B1D" w14:paraId="67DE186E" w14:textId="77777777" w:rsidTr="00CF5B1D">
        <w:trPr>
          <w:trHeight w:val="85"/>
        </w:trPr>
        <w:tc>
          <w:tcPr>
            <w:tcW w:w="3438" w:type="pct"/>
            <w:tcBorders>
              <w:top w:val="nil"/>
              <w:left w:val="nil"/>
              <w:bottom w:val="nil"/>
              <w:right w:val="nil"/>
            </w:tcBorders>
            <w:shd w:val="clear" w:color="000000" w:fill="EAF1F6"/>
            <w:vAlign w:val="bottom"/>
            <w:hideMark/>
          </w:tcPr>
          <w:p w14:paraId="6539806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14:paraId="69FF7BDB"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093F603F"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5F5C02A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10CEC1C7" w14:textId="77777777" w:rsidTr="00CF5B1D">
        <w:trPr>
          <w:trHeight w:val="85"/>
        </w:trPr>
        <w:tc>
          <w:tcPr>
            <w:tcW w:w="3438" w:type="pct"/>
            <w:tcBorders>
              <w:top w:val="nil"/>
              <w:left w:val="nil"/>
              <w:bottom w:val="nil"/>
              <w:right w:val="nil"/>
            </w:tcBorders>
            <w:shd w:val="clear" w:color="auto" w:fill="auto"/>
            <w:vAlign w:val="bottom"/>
            <w:hideMark/>
          </w:tcPr>
          <w:p w14:paraId="4E5C1F68"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3F2DC4C1"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9E1F02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BC64841" w14:textId="77777777" w:rsidR="00CF5B1D" w:rsidRPr="00CF5B1D" w:rsidRDefault="00CF5B1D" w:rsidP="00CF5B1D">
            <w:pPr>
              <w:spacing w:line="240" w:lineRule="auto"/>
              <w:rPr>
                <w:rFonts w:ascii="Times New Roman" w:hAnsi="Times New Roman"/>
                <w:sz w:val="12"/>
                <w:szCs w:val="12"/>
              </w:rPr>
            </w:pPr>
          </w:p>
        </w:tc>
      </w:tr>
      <w:tr w:rsidR="00CF5B1D" w:rsidRPr="00CF5B1D" w14:paraId="1A967D7F" w14:textId="77777777" w:rsidTr="00CF5B1D">
        <w:trPr>
          <w:trHeight w:val="85"/>
        </w:trPr>
        <w:tc>
          <w:tcPr>
            <w:tcW w:w="3438" w:type="pct"/>
            <w:tcBorders>
              <w:top w:val="nil"/>
              <w:left w:val="nil"/>
              <w:bottom w:val="nil"/>
              <w:right w:val="nil"/>
            </w:tcBorders>
            <w:shd w:val="clear" w:color="auto" w:fill="auto"/>
            <w:vAlign w:val="bottom"/>
            <w:hideMark/>
          </w:tcPr>
          <w:p w14:paraId="66ECB2CD"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1945591"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2A34F2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205CD7" w14:textId="77777777" w:rsidR="00CF5B1D" w:rsidRPr="00CF5B1D" w:rsidRDefault="00CF5B1D" w:rsidP="00CF5B1D">
            <w:pPr>
              <w:spacing w:line="240" w:lineRule="auto"/>
              <w:rPr>
                <w:rFonts w:ascii="Times New Roman" w:hAnsi="Times New Roman"/>
                <w:sz w:val="12"/>
                <w:szCs w:val="12"/>
              </w:rPr>
            </w:pPr>
          </w:p>
        </w:tc>
      </w:tr>
      <w:tr w:rsidR="00CF5B1D" w:rsidRPr="00CF5B1D" w14:paraId="59487459" w14:textId="77777777" w:rsidTr="00CF5B1D">
        <w:trPr>
          <w:trHeight w:val="85"/>
        </w:trPr>
        <w:tc>
          <w:tcPr>
            <w:tcW w:w="3438" w:type="pct"/>
            <w:tcBorders>
              <w:top w:val="nil"/>
              <w:left w:val="nil"/>
              <w:bottom w:val="nil"/>
              <w:right w:val="nil"/>
            </w:tcBorders>
            <w:shd w:val="clear" w:color="auto" w:fill="auto"/>
            <w:vAlign w:val="bottom"/>
            <w:hideMark/>
          </w:tcPr>
          <w:p w14:paraId="1A593F5D" w14:textId="77777777" w:rsidR="00CF5B1D" w:rsidRPr="00CF5B1D" w:rsidRDefault="00CF5B1D" w:rsidP="00CF5B1D">
            <w:pPr>
              <w:spacing w:line="240" w:lineRule="auto"/>
              <w:rPr>
                <w:rFonts w:cs="Arial"/>
                <w:sz w:val="12"/>
                <w:szCs w:val="12"/>
              </w:rPr>
            </w:pPr>
            <w:r w:rsidRPr="00CF5B1D">
              <w:rPr>
                <w:rFonts w:cs="Arial"/>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14:paraId="6CE09E89"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02EE01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1587335" w14:textId="77777777" w:rsidR="00CF5B1D" w:rsidRPr="00CF5B1D" w:rsidRDefault="00CF5B1D" w:rsidP="00CF5B1D">
            <w:pPr>
              <w:spacing w:line="240" w:lineRule="auto"/>
              <w:rPr>
                <w:rFonts w:ascii="Times New Roman" w:hAnsi="Times New Roman"/>
                <w:sz w:val="12"/>
                <w:szCs w:val="12"/>
              </w:rPr>
            </w:pPr>
          </w:p>
        </w:tc>
      </w:tr>
      <w:tr w:rsidR="00CF5B1D" w:rsidRPr="00CF5B1D" w14:paraId="67337A15" w14:textId="77777777" w:rsidTr="00CF5B1D">
        <w:trPr>
          <w:trHeight w:val="85"/>
        </w:trPr>
        <w:tc>
          <w:tcPr>
            <w:tcW w:w="3438" w:type="pct"/>
            <w:tcBorders>
              <w:top w:val="nil"/>
              <w:left w:val="nil"/>
              <w:bottom w:val="nil"/>
              <w:right w:val="nil"/>
            </w:tcBorders>
            <w:shd w:val="clear" w:color="auto" w:fill="auto"/>
            <w:vAlign w:val="bottom"/>
            <w:hideMark/>
          </w:tcPr>
          <w:p w14:paraId="4BA4561E"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7A88AA4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7F9E09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82965CE" w14:textId="77777777" w:rsidR="00CF5B1D" w:rsidRPr="00CF5B1D" w:rsidRDefault="00CF5B1D" w:rsidP="00CF5B1D">
            <w:pPr>
              <w:spacing w:line="240" w:lineRule="auto"/>
              <w:rPr>
                <w:rFonts w:ascii="Times New Roman" w:hAnsi="Times New Roman"/>
                <w:sz w:val="12"/>
                <w:szCs w:val="12"/>
              </w:rPr>
            </w:pPr>
          </w:p>
        </w:tc>
      </w:tr>
      <w:tr w:rsidR="00CF5B1D" w:rsidRPr="00CF5B1D" w14:paraId="66E2C169" w14:textId="77777777" w:rsidTr="00CF5B1D">
        <w:trPr>
          <w:trHeight w:val="85"/>
        </w:trPr>
        <w:tc>
          <w:tcPr>
            <w:tcW w:w="3438" w:type="pct"/>
            <w:tcBorders>
              <w:top w:val="nil"/>
              <w:left w:val="nil"/>
              <w:bottom w:val="nil"/>
              <w:right w:val="nil"/>
            </w:tcBorders>
            <w:shd w:val="clear" w:color="auto" w:fill="auto"/>
            <w:vAlign w:val="bottom"/>
            <w:hideMark/>
          </w:tcPr>
          <w:p w14:paraId="3CDF675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18C948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929E42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7230E28" w14:textId="77777777" w:rsidR="00CF5B1D" w:rsidRPr="00CF5B1D" w:rsidRDefault="00CF5B1D" w:rsidP="00CF5B1D">
            <w:pPr>
              <w:spacing w:line="240" w:lineRule="auto"/>
              <w:rPr>
                <w:rFonts w:ascii="Times New Roman" w:hAnsi="Times New Roman"/>
                <w:sz w:val="12"/>
                <w:szCs w:val="12"/>
              </w:rPr>
            </w:pPr>
          </w:p>
        </w:tc>
      </w:tr>
      <w:tr w:rsidR="00CF5B1D" w:rsidRPr="00CF5B1D" w14:paraId="38659717" w14:textId="77777777" w:rsidTr="00CF5B1D">
        <w:trPr>
          <w:trHeight w:val="85"/>
        </w:trPr>
        <w:tc>
          <w:tcPr>
            <w:tcW w:w="3438" w:type="pct"/>
            <w:tcBorders>
              <w:top w:val="nil"/>
              <w:left w:val="nil"/>
              <w:bottom w:val="nil"/>
              <w:right w:val="nil"/>
            </w:tcBorders>
            <w:shd w:val="clear" w:color="auto" w:fill="auto"/>
            <w:vAlign w:val="bottom"/>
            <w:hideMark/>
          </w:tcPr>
          <w:p w14:paraId="2422D1C8" w14:textId="77777777" w:rsidR="00CF5B1D" w:rsidRPr="00CF5B1D" w:rsidRDefault="00CF5B1D" w:rsidP="00CF5B1D">
            <w:pPr>
              <w:spacing w:line="240" w:lineRule="auto"/>
              <w:rPr>
                <w:rFonts w:cs="Arial"/>
                <w:sz w:val="12"/>
                <w:szCs w:val="12"/>
              </w:rPr>
            </w:pPr>
            <w:r w:rsidRPr="00CF5B1D">
              <w:rPr>
                <w:rFonts w:cs="Arial"/>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14:paraId="66D6AA10" w14:textId="77777777" w:rsidR="00CF5B1D" w:rsidRPr="00CF5B1D" w:rsidRDefault="00CF5B1D" w:rsidP="00CF5B1D">
            <w:pPr>
              <w:spacing w:line="240" w:lineRule="auto"/>
              <w:jc w:val="center"/>
              <w:rPr>
                <w:rFonts w:cs="Arial"/>
                <w:sz w:val="12"/>
                <w:szCs w:val="12"/>
              </w:rPr>
            </w:pPr>
            <w:r w:rsidRPr="00CF5B1D">
              <w:rPr>
                <w:rFonts w:cs="Arial"/>
                <w:sz w:val="12"/>
                <w:szCs w:val="12"/>
              </w:rPr>
              <w:t>zł/m-c</w:t>
            </w:r>
          </w:p>
        </w:tc>
        <w:tc>
          <w:tcPr>
            <w:tcW w:w="585" w:type="pct"/>
            <w:tcBorders>
              <w:top w:val="nil"/>
              <w:left w:val="nil"/>
              <w:bottom w:val="nil"/>
              <w:right w:val="nil"/>
            </w:tcBorders>
            <w:shd w:val="clear" w:color="auto" w:fill="auto"/>
            <w:noWrap/>
            <w:vAlign w:val="bottom"/>
            <w:hideMark/>
          </w:tcPr>
          <w:p w14:paraId="544721CB" w14:textId="77777777" w:rsidR="00CF5B1D" w:rsidRPr="00CF5B1D" w:rsidRDefault="00CF5B1D" w:rsidP="00CF5B1D">
            <w:pPr>
              <w:spacing w:line="240" w:lineRule="auto"/>
              <w:jc w:val="right"/>
              <w:rPr>
                <w:rFonts w:cs="Arial"/>
                <w:sz w:val="12"/>
                <w:szCs w:val="12"/>
              </w:rPr>
            </w:pPr>
            <w:r w:rsidRPr="00CF5B1D">
              <w:rPr>
                <w:rFonts w:cs="Arial"/>
                <w:sz w:val="12"/>
                <w:szCs w:val="12"/>
              </w:rPr>
              <w:t>213</w:t>
            </w:r>
          </w:p>
        </w:tc>
        <w:tc>
          <w:tcPr>
            <w:tcW w:w="444" w:type="pct"/>
            <w:tcBorders>
              <w:top w:val="nil"/>
              <w:left w:val="nil"/>
              <w:bottom w:val="nil"/>
              <w:right w:val="nil"/>
            </w:tcBorders>
            <w:shd w:val="clear" w:color="auto" w:fill="auto"/>
            <w:noWrap/>
            <w:vAlign w:val="bottom"/>
            <w:hideMark/>
          </w:tcPr>
          <w:p w14:paraId="47E85DDC" w14:textId="77777777" w:rsidR="00CF5B1D" w:rsidRPr="00CF5B1D" w:rsidRDefault="00CF5B1D" w:rsidP="00CF5B1D">
            <w:pPr>
              <w:spacing w:line="240" w:lineRule="auto"/>
              <w:jc w:val="right"/>
              <w:rPr>
                <w:rFonts w:cs="Arial"/>
                <w:sz w:val="12"/>
                <w:szCs w:val="12"/>
              </w:rPr>
            </w:pPr>
            <w:r w:rsidRPr="00CF5B1D">
              <w:rPr>
                <w:rFonts w:cs="Arial"/>
                <w:sz w:val="12"/>
                <w:szCs w:val="12"/>
              </w:rPr>
              <w:t>159</w:t>
            </w:r>
          </w:p>
        </w:tc>
      </w:tr>
      <w:tr w:rsidR="00CF5B1D" w:rsidRPr="00CF5B1D" w14:paraId="090AA11F" w14:textId="77777777" w:rsidTr="00CF5B1D">
        <w:trPr>
          <w:trHeight w:val="85"/>
        </w:trPr>
        <w:tc>
          <w:tcPr>
            <w:tcW w:w="3438" w:type="pct"/>
            <w:tcBorders>
              <w:top w:val="nil"/>
              <w:left w:val="nil"/>
              <w:bottom w:val="nil"/>
              <w:right w:val="nil"/>
            </w:tcBorders>
            <w:shd w:val="clear" w:color="auto" w:fill="auto"/>
            <w:vAlign w:val="bottom"/>
            <w:hideMark/>
          </w:tcPr>
          <w:p w14:paraId="2C6222DA" w14:textId="77777777" w:rsidR="00CF5B1D" w:rsidRPr="00CF5B1D" w:rsidRDefault="00CF5B1D" w:rsidP="00CF5B1D">
            <w:pPr>
              <w:spacing w:line="240" w:lineRule="auto"/>
              <w:rPr>
                <w:rFonts w:cs="Arial"/>
                <w:sz w:val="12"/>
                <w:szCs w:val="12"/>
              </w:rPr>
            </w:pPr>
            <w:r w:rsidRPr="00CF5B1D">
              <w:rPr>
                <w:rFonts w:cs="Arial"/>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14:paraId="4BDFC256" w14:textId="77777777" w:rsidR="00CF5B1D" w:rsidRPr="00CF5B1D" w:rsidRDefault="00CF5B1D" w:rsidP="00CF5B1D">
            <w:pPr>
              <w:spacing w:line="240" w:lineRule="auto"/>
              <w:jc w:val="center"/>
              <w:rPr>
                <w:rFonts w:cs="Arial"/>
                <w:sz w:val="12"/>
                <w:szCs w:val="12"/>
              </w:rPr>
            </w:pPr>
            <w:r w:rsidRPr="00CF5B1D">
              <w:rPr>
                <w:rFonts w:cs="Arial"/>
                <w:sz w:val="12"/>
                <w:szCs w:val="12"/>
              </w:rPr>
              <w:t>szt./etat</w:t>
            </w:r>
          </w:p>
        </w:tc>
        <w:tc>
          <w:tcPr>
            <w:tcW w:w="585" w:type="pct"/>
            <w:tcBorders>
              <w:top w:val="nil"/>
              <w:left w:val="nil"/>
              <w:bottom w:val="nil"/>
              <w:right w:val="nil"/>
            </w:tcBorders>
            <w:shd w:val="clear" w:color="auto" w:fill="auto"/>
            <w:noWrap/>
            <w:vAlign w:val="bottom"/>
            <w:hideMark/>
          </w:tcPr>
          <w:p w14:paraId="622F3F79" w14:textId="77777777" w:rsidR="00CF5B1D" w:rsidRPr="00CF5B1D" w:rsidRDefault="00CF5B1D" w:rsidP="00CF5B1D">
            <w:pPr>
              <w:spacing w:line="240" w:lineRule="auto"/>
              <w:jc w:val="right"/>
              <w:rPr>
                <w:rFonts w:cs="Arial"/>
                <w:sz w:val="12"/>
                <w:szCs w:val="12"/>
              </w:rPr>
            </w:pPr>
            <w:r w:rsidRPr="00CF5B1D">
              <w:rPr>
                <w:rFonts w:cs="Arial"/>
                <w:sz w:val="12"/>
                <w:szCs w:val="12"/>
              </w:rPr>
              <w:t>69</w:t>
            </w:r>
          </w:p>
        </w:tc>
        <w:tc>
          <w:tcPr>
            <w:tcW w:w="444" w:type="pct"/>
            <w:tcBorders>
              <w:top w:val="nil"/>
              <w:left w:val="nil"/>
              <w:bottom w:val="nil"/>
              <w:right w:val="nil"/>
            </w:tcBorders>
            <w:shd w:val="clear" w:color="auto" w:fill="auto"/>
            <w:noWrap/>
            <w:vAlign w:val="bottom"/>
            <w:hideMark/>
          </w:tcPr>
          <w:p w14:paraId="49A2E3D1" w14:textId="77777777" w:rsidR="00CF5B1D" w:rsidRPr="00CF5B1D" w:rsidRDefault="00CF5B1D" w:rsidP="00CF5B1D">
            <w:pPr>
              <w:spacing w:line="240" w:lineRule="auto"/>
              <w:jc w:val="right"/>
              <w:rPr>
                <w:rFonts w:cs="Arial"/>
                <w:sz w:val="12"/>
                <w:szCs w:val="12"/>
              </w:rPr>
            </w:pPr>
            <w:r w:rsidRPr="00CF5B1D">
              <w:rPr>
                <w:rFonts w:cs="Arial"/>
                <w:sz w:val="12"/>
                <w:szCs w:val="12"/>
              </w:rPr>
              <w:t>79</w:t>
            </w:r>
          </w:p>
        </w:tc>
      </w:tr>
      <w:tr w:rsidR="00CF5B1D" w:rsidRPr="00CF5B1D" w14:paraId="26713E69" w14:textId="77777777" w:rsidTr="00CF5B1D">
        <w:trPr>
          <w:trHeight w:val="85"/>
        </w:trPr>
        <w:tc>
          <w:tcPr>
            <w:tcW w:w="3438" w:type="pct"/>
            <w:tcBorders>
              <w:top w:val="nil"/>
              <w:left w:val="nil"/>
              <w:bottom w:val="nil"/>
              <w:right w:val="nil"/>
            </w:tcBorders>
            <w:shd w:val="clear" w:color="auto" w:fill="auto"/>
            <w:vAlign w:val="bottom"/>
            <w:hideMark/>
          </w:tcPr>
          <w:p w14:paraId="77D3CDB8"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1387F32C"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188A50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2306A77" w14:textId="77777777" w:rsidR="00CF5B1D" w:rsidRPr="00CF5B1D" w:rsidRDefault="00CF5B1D" w:rsidP="00CF5B1D">
            <w:pPr>
              <w:spacing w:line="240" w:lineRule="auto"/>
              <w:rPr>
                <w:rFonts w:ascii="Times New Roman" w:hAnsi="Times New Roman"/>
                <w:sz w:val="12"/>
                <w:szCs w:val="12"/>
              </w:rPr>
            </w:pPr>
          </w:p>
        </w:tc>
      </w:tr>
      <w:tr w:rsidR="00CF5B1D" w:rsidRPr="00CF5B1D" w14:paraId="57862004" w14:textId="77777777" w:rsidTr="00CF5B1D">
        <w:trPr>
          <w:trHeight w:val="85"/>
        </w:trPr>
        <w:tc>
          <w:tcPr>
            <w:tcW w:w="3438" w:type="pct"/>
            <w:tcBorders>
              <w:top w:val="nil"/>
              <w:left w:val="nil"/>
              <w:bottom w:val="nil"/>
              <w:right w:val="nil"/>
            </w:tcBorders>
            <w:shd w:val="clear" w:color="000000" w:fill="EAF1F6"/>
            <w:vAlign w:val="bottom"/>
            <w:hideMark/>
          </w:tcPr>
          <w:p w14:paraId="6173FA30"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14:paraId="3951FE8C"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199F050C"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04915C14"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5086450" w14:textId="77777777" w:rsidTr="00CF5B1D">
        <w:trPr>
          <w:trHeight w:val="85"/>
        </w:trPr>
        <w:tc>
          <w:tcPr>
            <w:tcW w:w="3438" w:type="pct"/>
            <w:tcBorders>
              <w:top w:val="nil"/>
              <w:left w:val="nil"/>
              <w:bottom w:val="nil"/>
              <w:right w:val="nil"/>
            </w:tcBorders>
            <w:shd w:val="clear" w:color="auto" w:fill="auto"/>
            <w:vAlign w:val="bottom"/>
            <w:hideMark/>
          </w:tcPr>
          <w:p w14:paraId="4F870E7F"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0B43FE3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A7B98C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2A02718" w14:textId="77777777" w:rsidR="00CF5B1D" w:rsidRPr="00CF5B1D" w:rsidRDefault="00CF5B1D" w:rsidP="00CF5B1D">
            <w:pPr>
              <w:spacing w:line="240" w:lineRule="auto"/>
              <w:rPr>
                <w:rFonts w:ascii="Times New Roman" w:hAnsi="Times New Roman"/>
                <w:sz w:val="12"/>
                <w:szCs w:val="12"/>
              </w:rPr>
            </w:pPr>
          </w:p>
        </w:tc>
      </w:tr>
      <w:tr w:rsidR="00CF5B1D" w:rsidRPr="00CF5B1D" w14:paraId="33915845" w14:textId="77777777" w:rsidTr="00CF5B1D">
        <w:trPr>
          <w:trHeight w:val="85"/>
        </w:trPr>
        <w:tc>
          <w:tcPr>
            <w:tcW w:w="3438" w:type="pct"/>
            <w:tcBorders>
              <w:top w:val="nil"/>
              <w:left w:val="nil"/>
              <w:bottom w:val="nil"/>
              <w:right w:val="nil"/>
            </w:tcBorders>
            <w:shd w:val="clear" w:color="auto" w:fill="auto"/>
            <w:vAlign w:val="bottom"/>
            <w:hideMark/>
          </w:tcPr>
          <w:p w14:paraId="3DFD2B6E"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477E7B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770024C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B8FB7F7" w14:textId="77777777" w:rsidR="00CF5B1D" w:rsidRPr="00CF5B1D" w:rsidRDefault="00CF5B1D" w:rsidP="00CF5B1D">
            <w:pPr>
              <w:spacing w:line="240" w:lineRule="auto"/>
              <w:rPr>
                <w:rFonts w:ascii="Times New Roman" w:hAnsi="Times New Roman"/>
                <w:sz w:val="12"/>
                <w:szCs w:val="12"/>
              </w:rPr>
            </w:pPr>
          </w:p>
        </w:tc>
      </w:tr>
      <w:tr w:rsidR="00CF5B1D" w:rsidRPr="00CF5B1D" w14:paraId="7B99208A" w14:textId="77777777" w:rsidTr="00CF5B1D">
        <w:trPr>
          <w:trHeight w:val="85"/>
        </w:trPr>
        <w:tc>
          <w:tcPr>
            <w:tcW w:w="3438" w:type="pct"/>
            <w:tcBorders>
              <w:top w:val="nil"/>
              <w:left w:val="nil"/>
              <w:bottom w:val="nil"/>
              <w:right w:val="nil"/>
            </w:tcBorders>
            <w:shd w:val="clear" w:color="auto" w:fill="auto"/>
            <w:vAlign w:val="bottom"/>
            <w:hideMark/>
          </w:tcPr>
          <w:p w14:paraId="69F42B3A" w14:textId="77777777" w:rsidR="00CF5B1D" w:rsidRPr="00CF5B1D" w:rsidRDefault="00CF5B1D" w:rsidP="00CF5B1D">
            <w:pPr>
              <w:spacing w:line="240" w:lineRule="auto"/>
              <w:rPr>
                <w:rFonts w:cs="Arial"/>
                <w:sz w:val="12"/>
                <w:szCs w:val="12"/>
              </w:rPr>
            </w:pPr>
            <w:r w:rsidRPr="00CF5B1D">
              <w:rPr>
                <w:rFonts w:cs="Arial"/>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14:paraId="572B39F1"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05AC5A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55CFE6B" w14:textId="77777777" w:rsidR="00CF5B1D" w:rsidRPr="00CF5B1D" w:rsidRDefault="00CF5B1D" w:rsidP="00CF5B1D">
            <w:pPr>
              <w:spacing w:line="240" w:lineRule="auto"/>
              <w:rPr>
                <w:rFonts w:ascii="Times New Roman" w:hAnsi="Times New Roman"/>
                <w:sz w:val="12"/>
                <w:szCs w:val="12"/>
              </w:rPr>
            </w:pPr>
          </w:p>
        </w:tc>
      </w:tr>
      <w:tr w:rsidR="00CF5B1D" w:rsidRPr="00CF5B1D" w14:paraId="558220E6" w14:textId="77777777" w:rsidTr="00CF5B1D">
        <w:trPr>
          <w:trHeight w:val="85"/>
        </w:trPr>
        <w:tc>
          <w:tcPr>
            <w:tcW w:w="3438" w:type="pct"/>
            <w:tcBorders>
              <w:top w:val="nil"/>
              <w:left w:val="nil"/>
              <w:bottom w:val="nil"/>
              <w:right w:val="nil"/>
            </w:tcBorders>
            <w:shd w:val="clear" w:color="auto" w:fill="auto"/>
            <w:vAlign w:val="bottom"/>
            <w:hideMark/>
          </w:tcPr>
          <w:p w14:paraId="3C824DE3"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6DF2CBC3"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67FF0E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54A7BF4" w14:textId="77777777" w:rsidR="00CF5B1D" w:rsidRPr="00CF5B1D" w:rsidRDefault="00CF5B1D" w:rsidP="00CF5B1D">
            <w:pPr>
              <w:spacing w:line="240" w:lineRule="auto"/>
              <w:rPr>
                <w:rFonts w:ascii="Times New Roman" w:hAnsi="Times New Roman"/>
                <w:sz w:val="12"/>
                <w:szCs w:val="12"/>
              </w:rPr>
            </w:pPr>
          </w:p>
        </w:tc>
      </w:tr>
      <w:tr w:rsidR="00CF5B1D" w:rsidRPr="00CF5B1D" w14:paraId="1DA9BF9E" w14:textId="77777777" w:rsidTr="00CF5B1D">
        <w:trPr>
          <w:trHeight w:val="85"/>
        </w:trPr>
        <w:tc>
          <w:tcPr>
            <w:tcW w:w="3438" w:type="pct"/>
            <w:tcBorders>
              <w:top w:val="nil"/>
              <w:left w:val="nil"/>
              <w:bottom w:val="nil"/>
              <w:right w:val="nil"/>
            </w:tcBorders>
            <w:shd w:val="clear" w:color="auto" w:fill="auto"/>
            <w:vAlign w:val="bottom"/>
            <w:hideMark/>
          </w:tcPr>
          <w:p w14:paraId="7C34E88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14CA50A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083D71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CDEE2A5" w14:textId="77777777" w:rsidR="00CF5B1D" w:rsidRPr="00CF5B1D" w:rsidRDefault="00CF5B1D" w:rsidP="00CF5B1D">
            <w:pPr>
              <w:spacing w:line="240" w:lineRule="auto"/>
              <w:rPr>
                <w:rFonts w:ascii="Times New Roman" w:hAnsi="Times New Roman"/>
                <w:sz w:val="12"/>
                <w:szCs w:val="12"/>
              </w:rPr>
            </w:pPr>
          </w:p>
        </w:tc>
      </w:tr>
      <w:tr w:rsidR="00CF5B1D" w:rsidRPr="00CF5B1D" w14:paraId="2418AAA3" w14:textId="77777777" w:rsidTr="00CF5B1D">
        <w:trPr>
          <w:trHeight w:val="85"/>
        </w:trPr>
        <w:tc>
          <w:tcPr>
            <w:tcW w:w="3438" w:type="pct"/>
            <w:tcBorders>
              <w:top w:val="nil"/>
              <w:left w:val="nil"/>
              <w:bottom w:val="nil"/>
              <w:right w:val="nil"/>
            </w:tcBorders>
            <w:shd w:val="clear" w:color="auto" w:fill="auto"/>
            <w:vAlign w:val="bottom"/>
            <w:hideMark/>
          </w:tcPr>
          <w:p w14:paraId="1428C48D" w14:textId="77777777" w:rsidR="00CF5B1D" w:rsidRPr="00CF5B1D" w:rsidRDefault="00CF5B1D" w:rsidP="00CF5B1D">
            <w:pPr>
              <w:spacing w:line="240" w:lineRule="auto"/>
              <w:rPr>
                <w:rFonts w:cs="Arial"/>
                <w:sz w:val="12"/>
                <w:szCs w:val="12"/>
              </w:rPr>
            </w:pPr>
            <w:r w:rsidRPr="00CF5B1D">
              <w:rPr>
                <w:rFonts w:cs="Arial"/>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14:paraId="7B0918E1" w14:textId="77777777" w:rsidR="00CF5B1D" w:rsidRPr="00CF5B1D" w:rsidRDefault="00CF5B1D" w:rsidP="00CF5B1D">
            <w:pPr>
              <w:spacing w:line="240" w:lineRule="auto"/>
              <w:jc w:val="center"/>
              <w:rPr>
                <w:rFonts w:cs="Arial"/>
                <w:sz w:val="12"/>
                <w:szCs w:val="12"/>
              </w:rPr>
            </w:pPr>
            <w:r w:rsidRPr="00CF5B1D">
              <w:rPr>
                <w:rFonts w:cs="Arial"/>
                <w:sz w:val="12"/>
                <w:szCs w:val="12"/>
              </w:rPr>
              <w:t>zł/m-c</w:t>
            </w:r>
          </w:p>
        </w:tc>
        <w:tc>
          <w:tcPr>
            <w:tcW w:w="585" w:type="pct"/>
            <w:tcBorders>
              <w:top w:val="nil"/>
              <w:left w:val="nil"/>
              <w:bottom w:val="nil"/>
              <w:right w:val="nil"/>
            </w:tcBorders>
            <w:shd w:val="clear" w:color="auto" w:fill="auto"/>
            <w:noWrap/>
            <w:vAlign w:val="bottom"/>
            <w:hideMark/>
          </w:tcPr>
          <w:p w14:paraId="270C70C4" w14:textId="77777777" w:rsidR="00CF5B1D" w:rsidRPr="00CF5B1D" w:rsidRDefault="00CF5B1D" w:rsidP="00CF5B1D">
            <w:pPr>
              <w:spacing w:line="240" w:lineRule="auto"/>
              <w:jc w:val="right"/>
              <w:rPr>
                <w:rFonts w:cs="Arial"/>
                <w:sz w:val="12"/>
                <w:szCs w:val="12"/>
              </w:rPr>
            </w:pPr>
            <w:r w:rsidRPr="00CF5B1D">
              <w:rPr>
                <w:rFonts w:cs="Arial"/>
                <w:sz w:val="12"/>
                <w:szCs w:val="12"/>
              </w:rPr>
              <w:t>39</w:t>
            </w:r>
          </w:p>
        </w:tc>
        <w:tc>
          <w:tcPr>
            <w:tcW w:w="444" w:type="pct"/>
            <w:tcBorders>
              <w:top w:val="nil"/>
              <w:left w:val="nil"/>
              <w:bottom w:val="nil"/>
              <w:right w:val="nil"/>
            </w:tcBorders>
            <w:shd w:val="clear" w:color="auto" w:fill="auto"/>
            <w:noWrap/>
            <w:vAlign w:val="bottom"/>
            <w:hideMark/>
          </w:tcPr>
          <w:p w14:paraId="234EE0F4" w14:textId="77777777" w:rsidR="00CF5B1D" w:rsidRPr="00CF5B1D" w:rsidRDefault="00CF5B1D" w:rsidP="00CF5B1D">
            <w:pPr>
              <w:spacing w:line="240" w:lineRule="auto"/>
              <w:jc w:val="right"/>
              <w:rPr>
                <w:rFonts w:cs="Arial"/>
                <w:sz w:val="12"/>
                <w:szCs w:val="12"/>
              </w:rPr>
            </w:pPr>
            <w:r w:rsidRPr="00CF5B1D">
              <w:rPr>
                <w:rFonts w:cs="Arial"/>
                <w:sz w:val="12"/>
                <w:szCs w:val="12"/>
              </w:rPr>
              <w:t>37</w:t>
            </w:r>
          </w:p>
        </w:tc>
      </w:tr>
      <w:tr w:rsidR="00CF5B1D" w:rsidRPr="00CF5B1D" w14:paraId="25D6A9A4" w14:textId="77777777" w:rsidTr="00CF5B1D">
        <w:trPr>
          <w:trHeight w:val="85"/>
        </w:trPr>
        <w:tc>
          <w:tcPr>
            <w:tcW w:w="3438" w:type="pct"/>
            <w:tcBorders>
              <w:top w:val="nil"/>
              <w:left w:val="nil"/>
              <w:bottom w:val="nil"/>
              <w:right w:val="nil"/>
            </w:tcBorders>
            <w:shd w:val="clear" w:color="auto" w:fill="auto"/>
            <w:vAlign w:val="bottom"/>
            <w:hideMark/>
          </w:tcPr>
          <w:p w14:paraId="6156F951"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60A78AE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68921D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5E38E4B" w14:textId="77777777" w:rsidR="00CF5B1D" w:rsidRPr="00CF5B1D" w:rsidRDefault="00CF5B1D" w:rsidP="00CF5B1D">
            <w:pPr>
              <w:spacing w:line="240" w:lineRule="auto"/>
              <w:rPr>
                <w:rFonts w:ascii="Times New Roman" w:hAnsi="Times New Roman"/>
                <w:sz w:val="12"/>
                <w:szCs w:val="12"/>
              </w:rPr>
            </w:pPr>
          </w:p>
        </w:tc>
      </w:tr>
      <w:tr w:rsidR="00CF5B1D" w:rsidRPr="00CF5B1D" w14:paraId="44CA54AD" w14:textId="77777777" w:rsidTr="00CF5B1D">
        <w:trPr>
          <w:trHeight w:val="85"/>
        </w:trPr>
        <w:tc>
          <w:tcPr>
            <w:tcW w:w="3438" w:type="pct"/>
            <w:tcBorders>
              <w:top w:val="nil"/>
              <w:left w:val="nil"/>
              <w:bottom w:val="nil"/>
              <w:right w:val="nil"/>
            </w:tcBorders>
            <w:shd w:val="clear" w:color="000000" w:fill="EAF1F6"/>
            <w:vAlign w:val="bottom"/>
            <w:hideMark/>
          </w:tcPr>
          <w:p w14:paraId="3736BC9D"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Obsługa prawna</w:t>
            </w:r>
          </w:p>
        </w:tc>
        <w:tc>
          <w:tcPr>
            <w:tcW w:w="534" w:type="pct"/>
            <w:tcBorders>
              <w:top w:val="nil"/>
              <w:left w:val="nil"/>
              <w:bottom w:val="nil"/>
              <w:right w:val="nil"/>
            </w:tcBorders>
            <w:shd w:val="clear" w:color="000000" w:fill="EAF1F6"/>
            <w:noWrap/>
            <w:vAlign w:val="bottom"/>
            <w:hideMark/>
          </w:tcPr>
          <w:p w14:paraId="49EEAA2D"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640363B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7114C4AF"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1BD22C94" w14:textId="77777777" w:rsidTr="00CF5B1D">
        <w:trPr>
          <w:trHeight w:val="85"/>
        </w:trPr>
        <w:tc>
          <w:tcPr>
            <w:tcW w:w="3438" w:type="pct"/>
            <w:tcBorders>
              <w:top w:val="nil"/>
              <w:left w:val="nil"/>
              <w:bottom w:val="nil"/>
              <w:right w:val="nil"/>
            </w:tcBorders>
            <w:shd w:val="clear" w:color="auto" w:fill="auto"/>
            <w:vAlign w:val="bottom"/>
            <w:hideMark/>
          </w:tcPr>
          <w:p w14:paraId="211F484B"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482517BF"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20CE48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3A92A8C" w14:textId="77777777" w:rsidR="00CF5B1D" w:rsidRPr="00CF5B1D" w:rsidRDefault="00CF5B1D" w:rsidP="00CF5B1D">
            <w:pPr>
              <w:spacing w:line="240" w:lineRule="auto"/>
              <w:rPr>
                <w:rFonts w:ascii="Times New Roman" w:hAnsi="Times New Roman"/>
                <w:sz w:val="12"/>
                <w:szCs w:val="12"/>
              </w:rPr>
            </w:pPr>
          </w:p>
        </w:tc>
      </w:tr>
      <w:tr w:rsidR="00CF5B1D" w:rsidRPr="00CF5B1D" w14:paraId="5CD4BD66" w14:textId="77777777" w:rsidTr="00CF5B1D">
        <w:trPr>
          <w:trHeight w:val="85"/>
        </w:trPr>
        <w:tc>
          <w:tcPr>
            <w:tcW w:w="3438" w:type="pct"/>
            <w:tcBorders>
              <w:top w:val="nil"/>
              <w:left w:val="nil"/>
              <w:bottom w:val="nil"/>
              <w:right w:val="nil"/>
            </w:tcBorders>
            <w:shd w:val="clear" w:color="auto" w:fill="auto"/>
            <w:vAlign w:val="bottom"/>
            <w:hideMark/>
          </w:tcPr>
          <w:p w14:paraId="6904FCEF"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7F684E7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F98004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5508394" w14:textId="77777777" w:rsidR="00CF5B1D" w:rsidRPr="00CF5B1D" w:rsidRDefault="00CF5B1D" w:rsidP="00CF5B1D">
            <w:pPr>
              <w:spacing w:line="240" w:lineRule="auto"/>
              <w:rPr>
                <w:rFonts w:ascii="Times New Roman" w:hAnsi="Times New Roman"/>
                <w:sz w:val="12"/>
                <w:szCs w:val="12"/>
              </w:rPr>
            </w:pPr>
          </w:p>
        </w:tc>
      </w:tr>
      <w:tr w:rsidR="00CF5B1D" w:rsidRPr="00CF5B1D" w14:paraId="5734090C" w14:textId="77777777" w:rsidTr="00CF5B1D">
        <w:trPr>
          <w:trHeight w:val="85"/>
        </w:trPr>
        <w:tc>
          <w:tcPr>
            <w:tcW w:w="3438" w:type="pct"/>
            <w:tcBorders>
              <w:top w:val="nil"/>
              <w:left w:val="nil"/>
              <w:bottom w:val="nil"/>
              <w:right w:val="nil"/>
            </w:tcBorders>
            <w:shd w:val="clear" w:color="auto" w:fill="auto"/>
            <w:vAlign w:val="bottom"/>
            <w:hideMark/>
          </w:tcPr>
          <w:p w14:paraId="6872DCD3" w14:textId="77777777" w:rsidR="00CF5B1D" w:rsidRPr="00CF5B1D" w:rsidRDefault="00CF5B1D" w:rsidP="00CF5B1D">
            <w:pPr>
              <w:spacing w:line="240" w:lineRule="auto"/>
              <w:rPr>
                <w:rFonts w:cs="Arial"/>
                <w:sz w:val="12"/>
                <w:szCs w:val="12"/>
              </w:rPr>
            </w:pPr>
            <w:r w:rsidRPr="00CF5B1D">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14:paraId="198E84A3"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B832FF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2D3ECE6" w14:textId="77777777" w:rsidR="00CF5B1D" w:rsidRPr="00CF5B1D" w:rsidRDefault="00CF5B1D" w:rsidP="00CF5B1D">
            <w:pPr>
              <w:spacing w:line="240" w:lineRule="auto"/>
              <w:rPr>
                <w:rFonts w:ascii="Times New Roman" w:hAnsi="Times New Roman"/>
                <w:sz w:val="12"/>
                <w:szCs w:val="12"/>
              </w:rPr>
            </w:pPr>
          </w:p>
        </w:tc>
      </w:tr>
      <w:tr w:rsidR="00CF5B1D" w:rsidRPr="00CF5B1D" w14:paraId="2E4FD73C" w14:textId="77777777" w:rsidTr="00CF5B1D">
        <w:trPr>
          <w:trHeight w:val="85"/>
        </w:trPr>
        <w:tc>
          <w:tcPr>
            <w:tcW w:w="3438" w:type="pct"/>
            <w:tcBorders>
              <w:top w:val="nil"/>
              <w:left w:val="nil"/>
              <w:bottom w:val="nil"/>
              <w:right w:val="nil"/>
            </w:tcBorders>
            <w:shd w:val="clear" w:color="auto" w:fill="auto"/>
            <w:vAlign w:val="bottom"/>
            <w:hideMark/>
          </w:tcPr>
          <w:p w14:paraId="024BF4DE"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6FDA48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B9D3AD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9E62CC2" w14:textId="77777777" w:rsidR="00CF5B1D" w:rsidRPr="00CF5B1D" w:rsidRDefault="00CF5B1D" w:rsidP="00CF5B1D">
            <w:pPr>
              <w:spacing w:line="240" w:lineRule="auto"/>
              <w:rPr>
                <w:rFonts w:ascii="Times New Roman" w:hAnsi="Times New Roman"/>
                <w:sz w:val="12"/>
                <w:szCs w:val="12"/>
              </w:rPr>
            </w:pPr>
          </w:p>
        </w:tc>
      </w:tr>
      <w:tr w:rsidR="00CF5B1D" w:rsidRPr="00CF5B1D" w14:paraId="68EBED53" w14:textId="77777777" w:rsidTr="00CF5B1D">
        <w:trPr>
          <w:trHeight w:val="85"/>
        </w:trPr>
        <w:tc>
          <w:tcPr>
            <w:tcW w:w="3438" w:type="pct"/>
            <w:tcBorders>
              <w:top w:val="nil"/>
              <w:left w:val="nil"/>
              <w:bottom w:val="nil"/>
              <w:right w:val="nil"/>
            </w:tcBorders>
            <w:shd w:val="clear" w:color="auto" w:fill="auto"/>
            <w:vAlign w:val="bottom"/>
            <w:hideMark/>
          </w:tcPr>
          <w:p w14:paraId="4800DA95"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63CE726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2079EF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969BFB1" w14:textId="77777777" w:rsidR="00CF5B1D" w:rsidRPr="00CF5B1D" w:rsidRDefault="00CF5B1D" w:rsidP="00CF5B1D">
            <w:pPr>
              <w:spacing w:line="240" w:lineRule="auto"/>
              <w:rPr>
                <w:rFonts w:ascii="Times New Roman" w:hAnsi="Times New Roman"/>
                <w:sz w:val="12"/>
                <w:szCs w:val="12"/>
              </w:rPr>
            </w:pPr>
          </w:p>
        </w:tc>
      </w:tr>
      <w:tr w:rsidR="00CF5B1D" w:rsidRPr="00CF5B1D" w14:paraId="1BCE4F50" w14:textId="77777777" w:rsidTr="00CF5B1D">
        <w:trPr>
          <w:trHeight w:val="85"/>
        </w:trPr>
        <w:tc>
          <w:tcPr>
            <w:tcW w:w="3438" w:type="pct"/>
            <w:tcBorders>
              <w:top w:val="nil"/>
              <w:left w:val="nil"/>
              <w:bottom w:val="nil"/>
              <w:right w:val="nil"/>
            </w:tcBorders>
            <w:shd w:val="clear" w:color="auto" w:fill="auto"/>
            <w:vAlign w:val="bottom"/>
            <w:hideMark/>
          </w:tcPr>
          <w:p w14:paraId="3DFC7C05" w14:textId="77777777" w:rsidR="00CF5B1D" w:rsidRPr="00CF5B1D" w:rsidRDefault="00CF5B1D" w:rsidP="00CF5B1D">
            <w:pPr>
              <w:spacing w:line="240" w:lineRule="auto"/>
              <w:rPr>
                <w:rFonts w:cs="Arial"/>
                <w:sz w:val="12"/>
                <w:szCs w:val="12"/>
              </w:rPr>
            </w:pPr>
            <w:r w:rsidRPr="00CF5B1D">
              <w:rPr>
                <w:rFonts w:cs="Arial"/>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14:paraId="1A2E90C1" w14:textId="77777777" w:rsidR="00CF5B1D" w:rsidRPr="00CF5B1D" w:rsidRDefault="00CF5B1D" w:rsidP="00CF5B1D">
            <w:pPr>
              <w:spacing w:line="240" w:lineRule="auto"/>
              <w:jc w:val="center"/>
              <w:rPr>
                <w:rFonts w:cs="Arial"/>
                <w:sz w:val="12"/>
                <w:szCs w:val="12"/>
              </w:rPr>
            </w:pPr>
            <w:r w:rsidRPr="00CF5B1D">
              <w:rPr>
                <w:rFonts w:cs="Arial"/>
                <w:sz w:val="12"/>
                <w:szCs w:val="12"/>
              </w:rPr>
              <w:t>szt./etat</w:t>
            </w:r>
          </w:p>
        </w:tc>
        <w:tc>
          <w:tcPr>
            <w:tcW w:w="585" w:type="pct"/>
            <w:tcBorders>
              <w:top w:val="nil"/>
              <w:left w:val="nil"/>
              <w:bottom w:val="nil"/>
              <w:right w:val="nil"/>
            </w:tcBorders>
            <w:shd w:val="clear" w:color="auto" w:fill="auto"/>
            <w:noWrap/>
            <w:vAlign w:val="bottom"/>
            <w:hideMark/>
          </w:tcPr>
          <w:p w14:paraId="0773F3CA" w14:textId="77777777" w:rsidR="00CF5B1D" w:rsidRPr="00CF5B1D" w:rsidRDefault="00CF5B1D" w:rsidP="00CF5B1D">
            <w:pPr>
              <w:spacing w:line="240" w:lineRule="auto"/>
              <w:jc w:val="right"/>
              <w:rPr>
                <w:rFonts w:cs="Arial"/>
                <w:sz w:val="12"/>
                <w:szCs w:val="12"/>
              </w:rPr>
            </w:pPr>
            <w:r w:rsidRPr="00CF5B1D">
              <w:rPr>
                <w:rFonts w:cs="Arial"/>
                <w:sz w:val="12"/>
                <w:szCs w:val="12"/>
              </w:rPr>
              <w:t>236</w:t>
            </w:r>
          </w:p>
        </w:tc>
        <w:tc>
          <w:tcPr>
            <w:tcW w:w="444" w:type="pct"/>
            <w:tcBorders>
              <w:top w:val="nil"/>
              <w:left w:val="nil"/>
              <w:bottom w:val="nil"/>
              <w:right w:val="nil"/>
            </w:tcBorders>
            <w:shd w:val="clear" w:color="auto" w:fill="auto"/>
            <w:noWrap/>
            <w:vAlign w:val="bottom"/>
            <w:hideMark/>
          </w:tcPr>
          <w:p w14:paraId="065C3E4A" w14:textId="77777777" w:rsidR="00CF5B1D" w:rsidRPr="00CF5B1D" w:rsidRDefault="00CF5B1D" w:rsidP="00CF5B1D">
            <w:pPr>
              <w:spacing w:line="240" w:lineRule="auto"/>
              <w:jc w:val="right"/>
              <w:rPr>
                <w:rFonts w:cs="Arial"/>
                <w:sz w:val="12"/>
                <w:szCs w:val="12"/>
              </w:rPr>
            </w:pPr>
            <w:r w:rsidRPr="00CF5B1D">
              <w:rPr>
                <w:rFonts w:cs="Arial"/>
                <w:sz w:val="12"/>
                <w:szCs w:val="12"/>
              </w:rPr>
              <w:t>200</w:t>
            </w:r>
          </w:p>
        </w:tc>
      </w:tr>
      <w:tr w:rsidR="00CF5B1D" w:rsidRPr="00CF5B1D" w14:paraId="23504190" w14:textId="77777777" w:rsidTr="00CF5B1D">
        <w:trPr>
          <w:trHeight w:val="85"/>
        </w:trPr>
        <w:tc>
          <w:tcPr>
            <w:tcW w:w="3438" w:type="pct"/>
            <w:tcBorders>
              <w:top w:val="nil"/>
              <w:left w:val="nil"/>
              <w:bottom w:val="nil"/>
              <w:right w:val="nil"/>
            </w:tcBorders>
            <w:shd w:val="clear" w:color="auto" w:fill="auto"/>
            <w:vAlign w:val="bottom"/>
            <w:hideMark/>
          </w:tcPr>
          <w:p w14:paraId="54C56CE7"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4EFC6A4"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DA44A8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2CD26A4" w14:textId="77777777" w:rsidR="00CF5B1D" w:rsidRPr="00CF5B1D" w:rsidRDefault="00CF5B1D" w:rsidP="00CF5B1D">
            <w:pPr>
              <w:spacing w:line="240" w:lineRule="auto"/>
              <w:rPr>
                <w:rFonts w:ascii="Times New Roman" w:hAnsi="Times New Roman"/>
                <w:sz w:val="12"/>
                <w:szCs w:val="12"/>
              </w:rPr>
            </w:pPr>
          </w:p>
        </w:tc>
      </w:tr>
      <w:tr w:rsidR="00CF5B1D" w:rsidRPr="00CF5B1D" w14:paraId="38C0F964" w14:textId="77777777" w:rsidTr="00CF5B1D">
        <w:trPr>
          <w:trHeight w:val="85"/>
        </w:trPr>
        <w:tc>
          <w:tcPr>
            <w:tcW w:w="3438" w:type="pct"/>
            <w:tcBorders>
              <w:top w:val="nil"/>
              <w:left w:val="nil"/>
              <w:bottom w:val="nil"/>
              <w:right w:val="nil"/>
            </w:tcBorders>
            <w:shd w:val="clear" w:color="000000" w:fill="EAF1F6"/>
            <w:vAlign w:val="bottom"/>
            <w:hideMark/>
          </w:tcPr>
          <w:p w14:paraId="58EFFEF0"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Obsługa kancelaryjna</w:t>
            </w:r>
          </w:p>
        </w:tc>
        <w:tc>
          <w:tcPr>
            <w:tcW w:w="534" w:type="pct"/>
            <w:tcBorders>
              <w:top w:val="nil"/>
              <w:left w:val="nil"/>
              <w:bottom w:val="nil"/>
              <w:right w:val="nil"/>
            </w:tcBorders>
            <w:shd w:val="clear" w:color="000000" w:fill="EAF1F6"/>
            <w:noWrap/>
            <w:vAlign w:val="bottom"/>
            <w:hideMark/>
          </w:tcPr>
          <w:p w14:paraId="0A141DEC"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40CCAD51"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0721DA51"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53ECBD3A" w14:textId="77777777" w:rsidTr="00CF5B1D">
        <w:trPr>
          <w:trHeight w:val="85"/>
        </w:trPr>
        <w:tc>
          <w:tcPr>
            <w:tcW w:w="3438" w:type="pct"/>
            <w:tcBorders>
              <w:top w:val="nil"/>
              <w:left w:val="nil"/>
              <w:bottom w:val="nil"/>
              <w:right w:val="nil"/>
            </w:tcBorders>
            <w:shd w:val="clear" w:color="auto" w:fill="auto"/>
            <w:vAlign w:val="bottom"/>
            <w:hideMark/>
          </w:tcPr>
          <w:p w14:paraId="5E2C525C"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656075E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097062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CD35EE7" w14:textId="77777777" w:rsidR="00CF5B1D" w:rsidRPr="00CF5B1D" w:rsidRDefault="00CF5B1D" w:rsidP="00CF5B1D">
            <w:pPr>
              <w:spacing w:line="240" w:lineRule="auto"/>
              <w:rPr>
                <w:rFonts w:ascii="Times New Roman" w:hAnsi="Times New Roman"/>
                <w:sz w:val="12"/>
                <w:szCs w:val="12"/>
              </w:rPr>
            </w:pPr>
          </w:p>
        </w:tc>
      </w:tr>
      <w:tr w:rsidR="00CF5B1D" w:rsidRPr="00CF5B1D" w14:paraId="1D8715AF" w14:textId="77777777" w:rsidTr="00CF5B1D">
        <w:trPr>
          <w:trHeight w:val="85"/>
        </w:trPr>
        <w:tc>
          <w:tcPr>
            <w:tcW w:w="3438" w:type="pct"/>
            <w:tcBorders>
              <w:top w:val="nil"/>
              <w:left w:val="nil"/>
              <w:bottom w:val="nil"/>
              <w:right w:val="nil"/>
            </w:tcBorders>
            <w:shd w:val="clear" w:color="auto" w:fill="auto"/>
            <w:vAlign w:val="bottom"/>
            <w:hideMark/>
          </w:tcPr>
          <w:p w14:paraId="3C2436E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45B3E24"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B6BDF7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467CF44" w14:textId="77777777" w:rsidR="00CF5B1D" w:rsidRPr="00CF5B1D" w:rsidRDefault="00CF5B1D" w:rsidP="00CF5B1D">
            <w:pPr>
              <w:spacing w:line="240" w:lineRule="auto"/>
              <w:rPr>
                <w:rFonts w:ascii="Times New Roman" w:hAnsi="Times New Roman"/>
                <w:sz w:val="12"/>
                <w:szCs w:val="12"/>
              </w:rPr>
            </w:pPr>
          </w:p>
        </w:tc>
      </w:tr>
      <w:tr w:rsidR="00CF5B1D" w:rsidRPr="00CF5B1D" w14:paraId="2FB8F88A" w14:textId="77777777" w:rsidTr="00CF5B1D">
        <w:trPr>
          <w:trHeight w:val="85"/>
        </w:trPr>
        <w:tc>
          <w:tcPr>
            <w:tcW w:w="3438" w:type="pct"/>
            <w:tcBorders>
              <w:top w:val="nil"/>
              <w:left w:val="nil"/>
              <w:bottom w:val="nil"/>
              <w:right w:val="nil"/>
            </w:tcBorders>
            <w:shd w:val="clear" w:color="auto" w:fill="auto"/>
            <w:vAlign w:val="bottom"/>
            <w:hideMark/>
          </w:tcPr>
          <w:p w14:paraId="625793F8" w14:textId="77777777" w:rsidR="00CF5B1D" w:rsidRPr="00CF5B1D" w:rsidRDefault="00CF5B1D" w:rsidP="00CF5B1D">
            <w:pPr>
              <w:spacing w:line="240" w:lineRule="auto"/>
              <w:rPr>
                <w:rFonts w:cs="Arial"/>
                <w:sz w:val="12"/>
                <w:szCs w:val="12"/>
              </w:rPr>
            </w:pPr>
            <w:r w:rsidRPr="00CF5B1D">
              <w:rPr>
                <w:rFonts w:cs="Arial"/>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14:paraId="54D4702D"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74E05B7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E20E9DF" w14:textId="77777777" w:rsidR="00CF5B1D" w:rsidRPr="00CF5B1D" w:rsidRDefault="00CF5B1D" w:rsidP="00CF5B1D">
            <w:pPr>
              <w:spacing w:line="240" w:lineRule="auto"/>
              <w:rPr>
                <w:rFonts w:ascii="Times New Roman" w:hAnsi="Times New Roman"/>
                <w:sz w:val="12"/>
                <w:szCs w:val="12"/>
              </w:rPr>
            </w:pPr>
          </w:p>
        </w:tc>
      </w:tr>
      <w:tr w:rsidR="00CF5B1D" w:rsidRPr="00CF5B1D" w14:paraId="11BFC57E" w14:textId="77777777" w:rsidTr="00CF5B1D">
        <w:trPr>
          <w:trHeight w:val="85"/>
        </w:trPr>
        <w:tc>
          <w:tcPr>
            <w:tcW w:w="3438" w:type="pct"/>
            <w:tcBorders>
              <w:top w:val="nil"/>
              <w:left w:val="nil"/>
              <w:bottom w:val="nil"/>
              <w:right w:val="nil"/>
            </w:tcBorders>
            <w:shd w:val="clear" w:color="auto" w:fill="auto"/>
            <w:vAlign w:val="bottom"/>
            <w:hideMark/>
          </w:tcPr>
          <w:p w14:paraId="66238884"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7C392D9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897849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7C6D400" w14:textId="77777777" w:rsidR="00CF5B1D" w:rsidRPr="00CF5B1D" w:rsidRDefault="00CF5B1D" w:rsidP="00CF5B1D">
            <w:pPr>
              <w:spacing w:line="240" w:lineRule="auto"/>
              <w:rPr>
                <w:rFonts w:ascii="Times New Roman" w:hAnsi="Times New Roman"/>
                <w:sz w:val="12"/>
                <w:szCs w:val="12"/>
              </w:rPr>
            </w:pPr>
          </w:p>
        </w:tc>
      </w:tr>
      <w:tr w:rsidR="00CF5B1D" w:rsidRPr="00CF5B1D" w14:paraId="28354875" w14:textId="77777777" w:rsidTr="00CF5B1D">
        <w:trPr>
          <w:trHeight w:val="85"/>
        </w:trPr>
        <w:tc>
          <w:tcPr>
            <w:tcW w:w="3438" w:type="pct"/>
            <w:tcBorders>
              <w:top w:val="nil"/>
              <w:left w:val="nil"/>
              <w:bottom w:val="nil"/>
              <w:right w:val="nil"/>
            </w:tcBorders>
            <w:shd w:val="clear" w:color="auto" w:fill="auto"/>
            <w:vAlign w:val="bottom"/>
            <w:hideMark/>
          </w:tcPr>
          <w:p w14:paraId="05081CD0"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346073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08FB6E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468814D" w14:textId="77777777" w:rsidR="00CF5B1D" w:rsidRPr="00CF5B1D" w:rsidRDefault="00CF5B1D" w:rsidP="00CF5B1D">
            <w:pPr>
              <w:spacing w:line="240" w:lineRule="auto"/>
              <w:rPr>
                <w:rFonts w:ascii="Times New Roman" w:hAnsi="Times New Roman"/>
                <w:sz w:val="12"/>
                <w:szCs w:val="12"/>
              </w:rPr>
            </w:pPr>
          </w:p>
        </w:tc>
      </w:tr>
      <w:tr w:rsidR="00CF5B1D" w:rsidRPr="00CF5B1D" w14:paraId="68605E06" w14:textId="77777777" w:rsidTr="00CF5B1D">
        <w:trPr>
          <w:trHeight w:val="85"/>
        </w:trPr>
        <w:tc>
          <w:tcPr>
            <w:tcW w:w="3438" w:type="pct"/>
            <w:tcBorders>
              <w:top w:val="nil"/>
              <w:left w:val="nil"/>
              <w:bottom w:val="nil"/>
              <w:right w:val="nil"/>
            </w:tcBorders>
            <w:shd w:val="clear" w:color="auto" w:fill="auto"/>
            <w:vAlign w:val="bottom"/>
            <w:hideMark/>
          </w:tcPr>
          <w:p w14:paraId="1F29700C" w14:textId="77777777" w:rsidR="00CF5B1D" w:rsidRPr="00CF5B1D" w:rsidRDefault="00CF5B1D" w:rsidP="00CF5B1D">
            <w:pPr>
              <w:spacing w:line="240" w:lineRule="auto"/>
              <w:rPr>
                <w:rFonts w:cs="Arial"/>
                <w:sz w:val="12"/>
                <w:szCs w:val="12"/>
              </w:rPr>
            </w:pPr>
            <w:r w:rsidRPr="00CF5B1D">
              <w:rPr>
                <w:rFonts w:cs="Arial"/>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14:paraId="13BC3109" w14:textId="77777777" w:rsidR="00CF5B1D" w:rsidRPr="00CF5B1D" w:rsidRDefault="00CF5B1D" w:rsidP="00CF5B1D">
            <w:pPr>
              <w:spacing w:line="240" w:lineRule="auto"/>
              <w:jc w:val="center"/>
              <w:rPr>
                <w:rFonts w:cs="Arial"/>
                <w:sz w:val="12"/>
                <w:szCs w:val="12"/>
              </w:rPr>
            </w:pPr>
            <w:r w:rsidRPr="00CF5B1D">
              <w:rPr>
                <w:rFonts w:cs="Arial"/>
                <w:sz w:val="12"/>
                <w:szCs w:val="12"/>
              </w:rPr>
              <w:t>szt./etat</w:t>
            </w:r>
          </w:p>
        </w:tc>
        <w:tc>
          <w:tcPr>
            <w:tcW w:w="585" w:type="pct"/>
            <w:tcBorders>
              <w:top w:val="nil"/>
              <w:left w:val="nil"/>
              <w:bottom w:val="nil"/>
              <w:right w:val="nil"/>
            </w:tcBorders>
            <w:shd w:val="clear" w:color="auto" w:fill="auto"/>
            <w:noWrap/>
            <w:vAlign w:val="bottom"/>
            <w:hideMark/>
          </w:tcPr>
          <w:p w14:paraId="35B1F459" w14:textId="77777777" w:rsidR="00CF5B1D" w:rsidRPr="00CF5B1D" w:rsidRDefault="00CF5B1D" w:rsidP="00CF5B1D">
            <w:pPr>
              <w:spacing w:line="240" w:lineRule="auto"/>
              <w:jc w:val="right"/>
              <w:rPr>
                <w:rFonts w:cs="Arial"/>
                <w:sz w:val="12"/>
                <w:szCs w:val="12"/>
              </w:rPr>
            </w:pPr>
            <w:r w:rsidRPr="00CF5B1D">
              <w:rPr>
                <w:rFonts w:cs="Arial"/>
                <w:sz w:val="12"/>
                <w:szCs w:val="12"/>
              </w:rPr>
              <w:t>40 857</w:t>
            </w:r>
          </w:p>
        </w:tc>
        <w:tc>
          <w:tcPr>
            <w:tcW w:w="444" w:type="pct"/>
            <w:tcBorders>
              <w:top w:val="nil"/>
              <w:left w:val="nil"/>
              <w:bottom w:val="nil"/>
              <w:right w:val="nil"/>
            </w:tcBorders>
            <w:shd w:val="clear" w:color="auto" w:fill="auto"/>
            <w:noWrap/>
            <w:vAlign w:val="bottom"/>
            <w:hideMark/>
          </w:tcPr>
          <w:p w14:paraId="06F7B827" w14:textId="77777777" w:rsidR="00CF5B1D" w:rsidRPr="00CF5B1D" w:rsidRDefault="00CF5B1D" w:rsidP="00CF5B1D">
            <w:pPr>
              <w:spacing w:line="240" w:lineRule="auto"/>
              <w:jc w:val="right"/>
              <w:rPr>
                <w:rFonts w:cs="Arial"/>
                <w:sz w:val="12"/>
                <w:szCs w:val="12"/>
              </w:rPr>
            </w:pPr>
            <w:r w:rsidRPr="00CF5B1D">
              <w:rPr>
                <w:rFonts w:cs="Arial"/>
                <w:sz w:val="12"/>
                <w:szCs w:val="12"/>
              </w:rPr>
              <w:t>21 651</w:t>
            </w:r>
          </w:p>
        </w:tc>
      </w:tr>
      <w:tr w:rsidR="00CF5B1D" w:rsidRPr="00CF5B1D" w14:paraId="30F5C6C7" w14:textId="77777777" w:rsidTr="00CF5B1D">
        <w:trPr>
          <w:trHeight w:val="85"/>
        </w:trPr>
        <w:tc>
          <w:tcPr>
            <w:tcW w:w="3438" w:type="pct"/>
            <w:tcBorders>
              <w:top w:val="nil"/>
              <w:left w:val="nil"/>
              <w:bottom w:val="nil"/>
              <w:right w:val="nil"/>
            </w:tcBorders>
            <w:shd w:val="clear" w:color="auto" w:fill="auto"/>
            <w:vAlign w:val="bottom"/>
            <w:hideMark/>
          </w:tcPr>
          <w:p w14:paraId="5403EC5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358D94A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38B969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D1DF2BA" w14:textId="77777777" w:rsidR="00CF5B1D" w:rsidRPr="00CF5B1D" w:rsidRDefault="00CF5B1D" w:rsidP="00CF5B1D">
            <w:pPr>
              <w:spacing w:line="240" w:lineRule="auto"/>
              <w:rPr>
                <w:rFonts w:ascii="Times New Roman" w:hAnsi="Times New Roman"/>
                <w:sz w:val="12"/>
                <w:szCs w:val="12"/>
              </w:rPr>
            </w:pPr>
          </w:p>
        </w:tc>
      </w:tr>
      <w:tr w:rsidR="00CF5B1D" w:rsidRPr="00CF5B1D" w14:paraId="524F8C6B" w14:textId="77777777" w:rsidTr="00CF5B1D">
        <w:trPr>
          <w:trHeight w:val="85"/>
        </w:trPr>
        <w:tc>
          <w:tcPr>
            <w:tcW w:w="3438" w:type="pct"/>
            <w:tcBorders>
              <w:top w:val="nil"/>
              <w:left w:val="nil"/>
              <w:bottom w:val="nil"/>
              <w:right w:val="nil"/>
            </w:tcBorders>
            <w:shd w:val="clear" w:color="000000" w:fill="EAF1F6"/>
            <w:vAlign w:val="bottom"/>
            <w:hideMark/>
          </w:tcPr>
          <w:p w14:paraId="5FD787D9"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Obsługa medialna</w:t>
            </w:r>
          </w:p>
        </w:tc>
        <w:tc>
          <w:tcPr>
            <w:tcW w:w="534" w:type="pct"/>
            <w:tcBorders>
              <w:top w:val="nil"/>
              <w:left w:val="nil"/>
              <w:bottom w:val="nil"/>
              <w:right w:val="nil"/>
            </w:tcBorders>
            <w:shd w:val="clear" w:color="000000" w:fill="EAF1F6"/>
            <w:noWrap/>
            <w:vAlign w:val="bottom"/>
            <w:hideMark/>
          </w:tcPr>
          <w:p w14:paraId="6A837B94"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5128BE3F"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23175CCB"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1B5FE348" w14:textId="77777777" w:rsidTr="00CF5B1D">
        <w:trPr>
          <w:trHeight w:val="85"/>
        </w:trPr>
        <w:tc>
          <w:tcPr>
            <w:tcW w:w="3438" w:type="pct"/>
            <w:tcBorders>
              <w:top w:val="nil"/>
              <w:left w:val="nil"/>
              <w:bottom w:val="nil"/>
              <w:right w:val="nil"/>
            </w:tcBorders>
            <w:shd w:val="clear" w:color="auto" w:fill="auto"/>
            <w:vAlign w:val="bottom"/>
            <w:hideMark/>
          </w:tcPr>
          <w:p w14:paraId="50CAD94F"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10FF8FE2"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73F7EF5"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9F65D24" w14:textId="77777777" w:rsidR="00CF5B1D" w:rsidRPr="00CF5B1D" w:rsidRDefault="00CF5B1D" w:rsidP="00CF5B1D">
            <w:pPr>
              <w:spacing w:line="240" w:lineRule="auto"/>
              <w:rPr>
                <w:rFonts w:ascii="Times New Roman" w:hAnsi="Times New Roman"/>
                <w:sz w:val="12"/>
                <w:szCs w:val="12"/>
              </w:rPr>
            </w:pPr>
          </w:p>
        </w:tc>
      </w:tr>
      <w:tr w:rsidR="00CF5B1D" w:rsidRPr="00CF5B1D" w14:paraId="7C78104F" w14:textId="77777777" w:rsidTr="00CF5B1D">
        <w:trPr>
          <w:trHeight w:val="85"/>
        </w:trPr>
        <w:tc>
          <w:tcPr>
            <w:tcW w:w="3438" w:type="pct"/>
            <w:tcBorders>
              <w:top w:val="nil"/>
              <w:left w:val="nil"/>
              <w:bottom w:val="nil"/>
              <w:right w:val="nil"/>
            </w:tcBorders>
            <w:shd w:val="clear" w:color="auto" w:fill="auto"/>
            <w:vAlign w:val="bottom"/>
            <w:hideMark/>
          </w:tcPr>
          <w:p w14:paraId="489EF34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4E7FEDB"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328C80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E8EEF1D" w14:textId="77777777" w:rsidR="00CF5B1D" w:rsidRPr="00CF5B1D" w:rsidRDefault="00CF5B1D" w:rsidP="00CF5B1D">
            <w:pPr>
              <w:spacing w:line="240" w:lineRule="auto"/>
              <w:rPr>
                <w:rFonts w:ascii="Times New Roman" w:hAnsi="Times New Roman"/>
                <w:sz w:val="12"/>
                <w:szCs w:val="12"/>
              </w:rPr>
            </w:pPr>
          </w:p>
        </w:tc>
      </w:tr>
      <w:tr w:rsidR="00CF5B1D" w:rsidRPr="00CF5B1D" w14:paraId="17EABECB" w14:textId="77777777" w:rsidTr="00CF5B1D">
        <w:trPr>
          <w:trHeight w:val="85"/>
        </w:trPr>
        <w:tc>
          <w:tcPr>
            <w:tcW w:w="3438" w:type="pct"/>
            <w:tcBorders>
              <w:top w:val="nil"/>
              <w:left w:val="nil"/>
              <w:bottom w:val="nil"/>
              <w:right w:val="nil"/>
            </w:tcBorders>
            <w:shd w:val="clear" w:color="auto" w:fill="auto"/>
            <w:vAlign w:val="bottom"/>
            <w:hideMark/>
          </w:tcPr>
          <w:p w14:paraId="2516B2BE" w14:textId="77777777" w:rsidR="00CF5B1D" w:rsidRPr="00CF5B1D" w:rsidRDefault="00CF5B1D" w:rsidP="00CF5B1D">
            <w:pPr>
              <w:spacing w:line="240" w:lineRule="auto"/>
              <w:rPr>
                <w:rFonts w:cs="Arial"/>
                <w:sz w:val="12"/>
                <w:szCs w:val="12"/>
              </w:rPr>
            </w:pPr>
            <w:r w:rsidRPr="00CF5B1D">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14:paraId="72D3E93A"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46A75DD7"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DC7E00B" w14:textId="77777777" w:rsidR="00CF5B1D" w:rsidRPr="00CF5B1D" w:rsidRDefault="00CF5B1D" w:rsidP="00CF5B1D">
            <w:pPr>
              <w:spacing w:line="240" w:lineRule="auto"/>
              <w:rPr>
                <w:rFonts w:ascii="Times New Roman" w:hAnsi="Times New Roman"/>
                <w:sz w:val="12"/>
                <w:szCs w:val="12"/>
              </w:rPr>
            </w:pPr>
          </w:p>
        </w:tc>
      </w:tr>
      <w:tr w:rsidR="00CF5B1D" w:rsidRPr="00CF5B1D" w14:paraId="3F791462" w14:textId="77777777" w:rsidTr="00CF5B1D">
        <w:trPr>
          <w:trHeight w:val="85"/>
        </w:trPr>
        <w:tc>
          <w:tcPr>
            <w:tcW w:w="3438" w:type="pct"/>
            <w:tcBorders>
              <w:top w:val="nil"/>
              <w:left w:val="nil"/>
              <w:bottom w:val="nil"/>
              <w:right w:val="nil"/>
            </w:tcBorders>
            <w:shd w:val="clear" w:color="auto" w:fill="auto"/>
            <w:vAlign w:val="bottom"/>
            <w:hideMark/>
          </w:tcPr>
          <w:p w14:paraId="23A63F73"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BDCE01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38EA15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1D124AF" w14:textId="77777777" w:rsidR="00CF5B1D" w:rsidRPr="00CF5B1D" w:rsidRDefault="00CF5B1D" w:rsidP="00CF5B1D">
            <w:pPr>
              <w:spacing w:line="240" w:lineRule="auto"/>
              <w:rPr>
                <w:rFonts w:ascii="Times New Roman" w:hAnsi="Times New Roman"/>
                <w:sz w:val="12"/>
                <w:szCs w:val="12"/>
              </w:rPr>
            </w:pPr>
          </w:p>
        </w:tc>
      </w:tr>
      <w:tr w:rsidR="00CF5B1D" w:rsidRPr="00CF5B1D" w14:paraId="780CE7E6" w14:textId="77777777" w:rsidTr="00CF5B1D">
        <w:trPr>
          <w:trHeight w:val="85"/>
        </w:trPr>
        <w:tc>
          <w:tcPr>
            <w:tcW w:w="3438" w:type="pct"/>
            <w:tcBorders>
              <w:top w:val="nil"/>
              <w:left w:val="nil"/>
              <w:bottom w:val="nil"/>
              <w:right w:val="nil"/>
            </w:tcBorders>
            <w:shd w:val="clear" w:color="auto" w:fill="auto"/>
            <w:vAlign w:val="bottom"/>
            <w:hideMark/>
          </w:tcPr>
          <w:p w14:paraId="230FC008"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2E46B0E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8FC3D2A"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FC37283" w14:textId="77777777" w:rsidR="00CF5B1D" w:rsidRPr="00CF5B1D" w:rsidRDefault="00CF5B1D" w:rsidP="00CF5B1D">
            <w:pPr>
              <w:spacing w:line="240" w:lineRule="auto"/>
              <w:rPr>
                <w:rFonts w:ascii="Times New Roman" w:hAnsi="Times New Roman"/>
                <w:sz w:val="12"/>
                <w:szCs w:val="12"/>
              </w:rPr>
            </w:pPr>
          </w:p>
        </w:tc>
      </w:tr>
      <w:tr w:rsidR="00CF5B1D" w:rsidRPr="00CF5B1D" w14:paraId="31081408" w14:textId="77777777" w:rsidTr="00CF5B1D">
        <w:trPr>
          <w:trHeight w:val="85"/>
        </w:trPr>
        <w:tc>
          <w:tcPr>
            <w:tcW w:w="3438" w:type="pct"/>
            <w:tcBorders>
              <w:top w:val="nil"/>
              <w:left w:val="nil"/>
              <w:bottom w:val="nil"/>
              <w:right w:val="nil"/>
            </w:tcBorders>
            <w:shd w:val="clear" w:color="auto" w:fill="auto"/>
            <w:vAlign w:val="bottom"/>
            <w:hideMark/>
          </w:tcPr>
          <w:p w14:paraId="22295A5E" w14:textId="77777777" w:rsidR="00CF5B1D" w:rsidRPr="00CF5B1D" w:rsidRDefault="00CF5B1D" w:rsidP="00CF5B1D">
            <w:pPr>
              <w:spacing w:line="240" w:lineRule="auto"/>
              <w:rPr>
                <w:rFonts w:cs="Arial"/>
                <w:sz w:val="12"/>
                <w:szCs w:val="12"/>
              </w:rPr>
            </w:pPr>
            <w:r w:rsidRPr="00CF5B1D">
              <w:rPr>
                <w:rFonts w:cs="Arial"/>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14:paraId="277C8CB6"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702EDD4F" w14:textId="77777777" w:rsidR="00CF5B1D" w:rsidRPr="00CF5B1D" w:rsidRDefault="00CF5B1D" w:rsidP="00CF5B1D">
            <w:pPr>
              <w:spacing w:line="240" w:lineRule="auto"/>
              <w:jc w:val="right"/>
              <w:rPr>
                <w:rFonts w:cs="Arial"/>
                <w:sz w:val="12"/>
                <w:szCs w:val="12"/>
              </w:rPr>
            </w:pPr>
            <w:r w:rsidRPr="00CF5B1D">
              <w:rPr>
                <w:rFonts w:cs="Arial"/>
                <w:sz w:val="12"/>
                <w:szCs w:val="12"/>
              </w:rPr>
              <w:t>4</w:t>
            </w:r>
          </w:p>
        </w:tc>
        <w:tc>
          <w:tcPr>
            <w:tcW w:w="444" w:type="pct"/>
            <w:tcBorders>
              <w:top w:val="nil"/>
              <w:left w:val="nil"/>
              <w:bottom w:val="nil"/>
              <w:right w:val="nil"/>
            </w:tcBorders>
            <w:shd w:val="clear" w:color="auto" w:fill="auto"/>
            <w:noWrap/>
            <w:vAlign w:val="bottom"/>
            <w:hideMark/>
          </w:tcPr>
          <w:p w14:paraId="50ED0C92" w14:textId="77777777" w:rsidR="00CF5B1D" w:rsidRPr="00CF5B1D" w:rsidRDefault="00CF5B1D" w:rsidP="00CF5B1D">
            <w:pPr>
              <w:spacing w:line="240" w:lineRule="auto"/>
              <w:jc w:val="right"/>
              <w:rPr>
                <w:rFonts w:cs="Arial"/>
                <w:sz w:val="12"/>
                <w:szCs w:val="12"/>
              </w:rPr>
            </w:pPr>
            <w:r w:rsidRPr="00CF5B1D">
              <w:rPr>
                <w:rFonts w:cs="Arial"/>
                <w:sz w:val="12"/>
                <w:szCs w:val="12"/>
              </w:rPr>
              <w:t>3</w:t>
            </w:r>
          </w:p>
        </w:tc>
      </w:tr>
      <w:tr w:rsidR="00CF5B1D" w:rsidRPr="00CF5B1D" w14:paraId="216670DD" w14:textId="77777777" w:rsidTr="00CF5B1D">
        <w:trPr>
          <w:trHeight w:val="85"/>
        </w:trPr>
        <w:tc>
          <w:tcPr>
            <w:tcW w:w="3438" w:type="pct"/>
            <w:tcBorders>
              <w:top w:val="nil"/>
              <w:left w:val="nil"/>
              <w:bottom w:val="nil"/>
              <w:right w:val="nil"/>
            </w:tcBorders>
            <w:shd w:val="clear" w:color="auto" w:fill="auto"/>
            <w:vAlign w:val="bottom"/>
            <w:hideMark/>
          </w:tcPr>
          <w:p w14:paraId="1DF54C54"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667DE8B0"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7548E4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1E38B5E" w14:textId="77777777" w:rsidR="00CF5B1D" w:rsidRPr="00CF5B1D" w:rsidRDefault="00CF5B1D" w:rsidP="00CF5B1D">
            <w:pPr>
              <w:spacing w:line="240" w:lineRule="auto"/>
              <w:rPr>
                <w:rFonts w:ascii="Times New Roman" w:hAnsi="Times New Roman"/>
                <w:sz w:val="12"/>
                <w:szCs w:val="12"/>
              </w:rPr>
            </w:pPr>
          </w:p>
        </w:tc>
      </w:tr>
      <w:tr w:rsidR="00CF5B1D" w:rsidRPr="00CF5B1D" w14:paraId="1E31DDAC" w14:textId="77777777" w:rsidTr="00CF5B1D">
        <w:trPr>
          <w:trHeight w:val="85"/>
        </w:trPr>
        <w:tc>
          <w:tcPr>
            <w:tcW w:w="3438" w:type="pct"/>
            <w:tcBorders>
              <w:top w:val="nil"/>
              <w:left w:val="nil"/>
              <w:bottom w:val="nil"/>
              <w:right w:val="nil"/>
            </w:tcBorders>
            <w:shd w:val="clear" w:color="000000" w:fill="EAF1F6"/>
            <w:vAlign w:val="bottom"/>
            <w:hideMark/>
          </w:tcPr>
          <w:p w14:paraId="72048E59"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14:paraId="33D5D1C9" w14:textId="77777777" w:rsidR="00CF5B1D" w:rsidRPr="00CF5B1D" w:rsidRDefault="00CF5B1D" w:rsidP="00CF5B1D">
            <w:pPr>
              <w:spacing w:line="240" w:lineRule="auto"/>
              <w:jc w:val="center"/>
              <w:rPr>
                <w:rFonts w:cs="Arial"/>
                <w:b/>
                <w:bCs/>
                <w:i/>
                <w:iCs/>
                <w:sz w:val="12"/>
                <w:szCs w:val="12"/>
              </w:rPr>
            </w:pPr>
            <w:r w:rsidRPr="00CF5B1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14:paraId="2CDDE3C3"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14:paraId="57777E37" w14:textId="77777777" w:rsidR="00CF5B1D" w:rsidRPr="00CF5B1D" w:rsidRDefault="00CF5B1D" w:rsidP="00CF5B1D">
            <w:pPr>
              <w:spacing w:line="240" w:lineRule="auto"/>
              <w:rPr>
                <w:rFonts w:cs="Arial"/>
                <w:b/>
                <w:bCs/>
                <w:i/>
                <w:iCs/>
                <w:sz w:val="12"/>
                <w:szCs w:val="12"/>
              </w:rPr>
            </w:pPr>
            <w:r w:rsidRPr="00CF5B1D">
              <w:rPr>
                <w:rFonts w:cs="Arial"/>
                <w:b/>
                <w:bCs/>
                <w:i/>
                <w:iCs/>
                <w:sz w:val="12"/>
                <w:szCs w:val="12"/>
              </w:rPr>
              <w:t> </w:t>
            </w:r>
          </w:p>
        </w:tc>
      </w:tr>
      <w:tr w:rsidR="00CF5B1D" w:rsidRPr="00CF5B1D" w14:paraId="64A26C7F" w14:textId="77777777" w:rsidTr="00CF5B1D">
        <w:trPr>
          <w:trHeight w:val="85"/>
        </w:trPr>
        <w:tc>
          <w:tcPr>
            <w:tcW w:w="3438" w:type="pct"/>
            <w:tcBorders>
              <w:top w:val="nil"/>
              <w:left w:val="nil"/>
              <w:bottom w:val="nil"/>
              <w:right w:val="nil"/>
            </w:tcBorders>
            <w:shd w:val="clear" w:color="auto" w:fill="auto"/>
            <w:vAlign w:val="bottom"/>
            <w:hideMark/>
          </w:tcPr>
          <w:p w14:paraId="7A11D337" w14:textId="77777777" w:rsidR="00CF5B1D" w:rsidRPr="00CF5B1D" w:rsidRDefault="00CF5B1D" w:rsidP="00CF5B1D">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14:paraId="18E0ECF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7F00060"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D4B1647" w14:textId="77777777" w:rsidR="00CF5B1D" w:rsidRPr="00CF5B1D" w:rsidRDefault="00CF5B1D" w:rsidP="00CF5B1D">
            <w:pPr>
              <w:spacing w:line="240" w:lineRule="auto"/>
              <w:rPr>
                <w:rFonts w:ascii="Times New Roman" w:hAnsi="Times New Roman"/>
                <w:sz w:val="12"/>
                <w:szCs w:val="12"/>
              </w:rPr>
            </w:pPr>
          </w:p>
        </w:tc>
      </w:tr>
      <w:tr w:rsidR="00CF5B1D" w:rsidRPr="00CF5B1D" w14:paraId="63FE96E1" w14:textId="77777777" w:rsidTr="00CF5B1D">
        <w:trPr>
          <w:trHeight w:val="85"/>
        </w:trPr>
        <w:tc>
          <w:tcPr>
            <w:tcW w:w="3438" w:type="pct"/>
            <w:tcBorders>
              <w:top w:val="nil"/>
              <w:left w:val="nil"/>
              <w:bottom w:val="nil"/>
              <w:right w:val="nil"/>
            </w:tcBorders>
            <w:shd w:val="clear" w:color="auto" w:fill="auto"/>
            <w:vAlign w:val="bottom"/>
            <w:hideMark/>
          </w:tcPr>
          <w:p w14:paraId="462921A6"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32FCAB2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23EECC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30F7B6B" w14:textId="77777777" w:rsidR="00CF5B1D" w:rsidRPr="00CF5B1D" w:rsidRDefault="00CF5B1D" w:rsidP="00CF5B1D">
            <w:pPr>
              <w:spacing w:line="240" w:lineRule="auto"/>
              <w:rPr>
                <w:rFonts w:ascii="Times New Roman" w:hAnsi="Times New Roman"/>
                <w:sz w:val="12"/>
                <w:szCs w:val="12"/>
              </w:rPr>
            </w:pPr>
          </w:p>
        </w:tc>
      </w:tr>
      <w:tr w:rsidR="00CF5B1D" w:rsidRPr="00CF5B1D" w14:paraId="264E8B0B" w14:textId="77777777" w:rsidTr="00CF5B1D">
        <w:trPr>
          <w:trHeight w:val="85"/>
        </w:trPr>
        <w:tc>
          <w:tcPr>
            <w:tcW w:w="3438" w:type="pct"/>
            <w:tcBorders>
              <w:top w:val="nil"/>
              <w:left w:val="nil"/>
              <w:bottom w:val="nil"/>
              <w:right w:val="nil"/>
            </w:tcBorders>
            <w:shd w:val="clear" w:color="auto" w:fill="auto"/>
            <w:vAlign w:val="bottom"/>
            <w:hideMark/>
          </w:tcPr>
          <w:p w14:paraId="38EF1BDE" w14:textId="77777777" w:rsidR="00CF5B1D" w:rsidRPr="00CF5B1D" w:rsidRDefault="00CF5B1D" w:rsidP="00CF5B1D">
            <w:pPr>
              <w:spacing w:line="240" w:lineRule="auto"/>
              <w:rPr>
                <w:rFonts w:cs="Arial"/>
                <w:sz w:val="12"/>
                <w:szCs w:val="12"/>
              </w:rPr>
            </w:pPr>
            <w:r w:rsidRPr="00CF5B1D">
              <w:rPr>
                <w:rFonts w:cs="Arial"/>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14:paraId="480CDD3A"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308FE22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AE38ABF" w14:textId="77777777" w:rsidR="00CF5B1D" w:rsidRPr="00CF5B1D" w:rsidRDefault="00CF5B1D" w:rsidP="00CF5B1D">
            <w:pPr>
              <w:spacing w:line="240" w:lineRule="auto"/>
              <w:rPr>
                <w:rFonts w:ascii="Times New Roman" w:hAnsi="Times New Roman"/>
                <w:sz w:val="12"/>
                <w:szCs w:val="12"/>
              </w:rPr>
            </w:pPr>
          </w:p>
        </w:tc>
      </w:tr>
      <w:tr w:rsidR="00CF5B1D" w:rsidRPr="00CF5B1D" w14:paraId="3343CDE9" w14:textId="77777777" w:rsidTr="00CF5B1D">
        <w:trPr>
          <w:trHeight w:val="85"/>
        </w:trPr>
        <w:tc>
          <w:tcPr>
            <w:tcW w:w="3438" w:type="pct"/>
            <w:tcBorders>
              <w:top w:val="nil"/>
              <w:left w:val="nil"/>
              <w:bottom w:val="nil"/>
              <w:right w:val="nil"/>
            </w:tcBorders>
            <w:shd w:val="clear" w:color="auto" w:fill="auto"/>
            <w:vAlign w:val="bottom"/>
            <w:hideMark/>
          </w:tcPr>
          <w:p w14:paraId="2E38EDAE"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5902E70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F65E7EF"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37FA758" w14:textId="77777777" w:rsidR="00CF5B1D" w:rsidRPr="00CF5B1D" w:rsidRDefault="00CF5B1D" w:rsidP="00CF5B1D">
            <w:pPr>
              <w:spacing w:line="240" w:lineRule="auto"/>
              <w:rPr>
                <w:rFonts w:ascii="Times New Roman" w:hAnsi="Times New Roman"/>
                <w:sz w:val="12"/>
                <w:szCs w:val="12"/>
              </w:rPr>
            </w:pPr>
          </w:p>
        </w:tc>
      </w:tr>
      <w:tr w:rsidR="00CF5B1D" w:rsidRPr="00CF5B1D" w14:paraId="3D55EA4D" w14:textId="77777777" w:rsidTr="00CF5B1D">
        <w:trPr>
          <w:trHeight w:val="85"/>
        </w:trPr>
        <w:tc>
          <w:tcPr>
            <w:tcW w:w="3438" w:type="pct"/>
            <w:tcBorders>
              <w:top w:val="nil"/>
              <w:left w:val="nil"/>
              <w:bottom w:val="nil"/>
              <w:right w:val="nil"/>
            </w:tcBorders>
            <w:shd w:val="clear" w:color="auto" w:fill="auto"/>
            <w:vAlign w:val="bottom"/>
            <w:hideMark/>
          </w:tcPr>
          <w:p w14:paraId="4B3F2F8C"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520FE7C6"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73B6F9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E34094F" w14:textId="77777777" w:rsidR="00CF5B1D" w:rsidRPr="00CF5B1D" w:rsidRDefault="00CF5B1D" w:rsidP="00CF5B1D">
            <w:pPr>
              <w:spacing w:line="240" w:lineRule="auto"/>
              <w:rPr>
                <w:rFonts w:ascii="Times New Roman" w:hAnsi="Times New Roman"/>
                <w:sz w:val="12"/>
                <w:szCs w:val="12"/>
              </w:rPr>
            </w:pPr>
          </w:p>
        </w:tc>
      </w:tr>
      <w:tr w:rsidR="00CF5B1D" w:rsidRPr="00CF5B1D" w14:paraId="482269CC" w14:textId="77777777" w:rsidTr="00CF5B1D">
        <w:trPr>
          <w:trHeight w:val="85"/>
        </w:trPr>
        <w:tc>
          <w:tcPr>
            <w:tcW w:w="3438" w:type="pct"/>
            <w:tcBorders>
              <w:top w:val="nil"/>
              <w:left w:val="nil"/>
              <w:bottom w:val="nil"/>
              <w:right w:val="nil"/>
            </w:tcBorders>
            <w:shd w:val="clear" w:color="auto" w:fill="auto"/>
            <w:vAlign w:val="bottom"/>
            <w:hideMark/>
          </w:tcPr>
          <w:p w14:paraId="240A5435" w14:textId="77777777" w:rsidR="00CF5B1D" w:rsidRPr="00CF5B1D" w:rsidRDefault="00CF5B1D" w:rsidP="00CF5B1D">
            <w:pPr>
              <w:spacing w:line="240" w:lineRule="auto"/>
              <w:rPr>
                <w:rFonts w:cs="Arial"/>
                <w:sz w:val="12"/>
                <w:szCs w:val="12"/>
              </w:rPr>
            </w:pPr>
            <w:r w:rsidRPr="00CF5B1D">
              <w:rPr>
                <w:rFonts w:cs="Arial"/>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14:paraId="3B4D2CA0" w14:textId="77777777" w:rsidR="00CF5B1D" w:rsidRPr="00CF5B1D" w:rsidRDefault="00CF5B1D" w:rsidP="00CF5B1D">
            <w:pPr>
              <w:spacing w:line="240" w:lineRule="auto"/>
              <w:jc w:val="center"/>
              <w:rPr>
                <w:rFonts w:cs="Arial"/>
                <w:sz w:val="12"/>
                <w:szCs w:val="12"/>
              </w:rPr>
            </w:pPr>
            <w:r w:rsidRPr="00CF5B1D">
              <w:rPr>
                <w:rFonts w:cs="Arial"/>
                <w:sz w:val="12"/>
                <w:szCs w:val="12"/>
              </w:rPr>
              <w:t>m</w:t>
            </w:r>
            <w:r w:rsidRPr="00CF5B1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14:paraId="1AB5D8E2" w14:textId="77777777" w:rsidR="00CF5B1D" w:rsidRPr="00CF5B1D" w:rsidRDefault="00CF5B1D" w:rsidP="00CF5B1D">
            <w:pPr>
              <w:spacing w:line="240" w:lineRule="auto"/>
              <w:jc w:val="right"/>
              <w:rPr>
                <w:rFonts w:cs="Arial"/>
                <w:sz w:val="12"/>
                <w:szCs w:val="12"/>
              </w:rPr>
            </w:pPr>
            <w:r w:rsidRPr="00CF5B1D">
              <w:rPr>
                <w:rFonts w:cs="Arial"/>
                <w:sz w:val="12"/>
                <w:szCs w:val="12"/>
              </w:rPr>
              <w:t>9 026</w:t>
            </w:r>
          </w:p>
        </w:tc>
        <w:tc>
          <w:tcPr>
            <w:tcW w:w="444" w:type="pct"/>
            <w:tcBorders>
              <w:top w:val="nil"/>
              <w:left w:val="nil"/>
              <w:bottom w:val="nil"/>
              <w:right w:val="nil"/>
            </w:tcBorders>
            <w:shd w:val="clear" w:color="auto" w:fill="auto"/>
            <w:noWrap/>
            <w:vAlign w:val="bottom"/>
            <w:hideMark/>
          </w:tcPr>
          <w:p w14:paraId="4D4E1903" w14:textId="77777777" w:rsidR="00CF5B1D" w:rsidRPr="00CF5B1D" w:rsidRDefault="00CF5B1D" w:rsidP="00CF5B1D">
            <w:pPr>
              <w:spacing w:line="240" w:lineRule="auto"/>
              <w:jc w:val="right"/>
              <w:rPr>
                <w:rFonts w:cs="Arial"/>
                <w:sz w:val="12"/>
                <w:szCs w:val="12"/>
              </w:rPr>
            </w:pPr>
            <w:r w:rsidRPr="00CF5B1D">
              <w:rPr>
                <w:rFonts w:cs="Arial"/>
                <w:sz w:val="12"/>
                <w:szCs w:val="12"/>
              </w:rPr>
              <w:t>9 026</w:t>
            </w:r>
          </w:p>
        </w:tc>
      </w:tr>
      <w:tr w:rsidR="00CF5B1D" w:rsidRPr="00CF5B1D" w14:paraId="715DAB4C" w14:textId="77777777" w:rsidTr="00CF5B1D">
        <w:trPr>
          <w:trHeight w:val="85"/>
        </w:trPr>
        <w:tc>
          <w:tcPr>
            <w:tcW w:w="3438" w:type="pct"/>
            <w:tcBorders>
              <w:top w:val="nil"/>
              <w:left w:val="nil"/>
              <w:bottom w:val="nil"/>
              <w:right w:val="nil"/>
            </w:tcBorders>
            <w:shd w:val="clear" w:color="auto" w:fill="auto"/>
            <w:vAlign w:val="bottom"/>
            <w:hideMark/>
          </w:tcPr>
          <w:p w14:paraId="6B418B8D" w14:textId="77777777" w:rsidR="00CF5B1D" w:rsidRPr="00CF5B1D" w:rsidRDefault="00CF5B1D" w:rsidP="00CF5B1D">
            <w:pPr>
              <w:spacing w:line="240" w:lineRule="auto"/>
              <w:rPr>
                <w:rFonts w:cs="Arial"/>
                <w:sz w:val="12"/>
                <w:szCs w:val="12"/>
              </w:rPr>
            </w:pPr>
            <w:r w:rsidRPr="00CF5B1D">
              <w:rPr>
                <w:rFonts w:cs="Arial"/>
                <w:sz w:val="12"/>
                <w:szCs w:val="12"/>
              </w:rPr>
              <w:t>średni koszt roboczogodziny ochrony</w:t>
            </w:r>
          </w:p>
        </w:tc>
        <w:tc>
          <w:tcPr>
            <w:tcW w:w="534" w:type="pct"/>
            <w:tcBorders>
              <w:top w:val="nil"/>
              <w:left w:val="nil"/>
              <w:bottom w:val="nil"/>
              <w:right w:val="nil"/>
            </w:tcBorders>
            <w:shd w:val="clear" w:color="auto" w:fill="auto"/>
            <w:noWrap/>
            <w:vAlign w:val="bottom"/>
            <w:hideMark/>
          </w:tcPr>
          <w:p w14:paraId="4C939543"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roofErr w:type="spellStart"/>
            <w:r w:rsidRPr="00CF5B1D">
              <w:rPr>
                <w:rFonts w:cs="Arial"/>
                <w:sz w:val="12"/>
                <w:szCs w:val="12"/>
              </w:rPr>
              <w:t>rbh</w:t>
            </w:r>
            <w:proofErr w:type="spellEnd"/>
          </w:p>
        </w:tc>
        <w:tc>
          <w:tcPr>
            <w:tcW w:w="585" w:type="pct"/>
            <w:tcBorders>
              <w:top w:val="nil"/>
              <w:left w:val="nil"/>
              <w:bottom w:val="nil"/>
              <w:right w:val="nil"/>
            </w:tcBorders>
            <w:shd w:val="clear" w:color="auto" w:fill="auto"/>
            <w:noWrap/>
            <w:vAlign w:val="bottom"/>
            <w:hideMark/>
          </w:tcPr>
          <w:p w14:paraId="54D1FAB0" w14:textId="77777777" w:rsidR="00CF5B1D" w:rsidRPr="00CF5B1D" w:rsidRDefault="00CF5B1D" w:rsidP="00CF5B1D">
            <w:pPr>
              <w:spacing w:line="240" w:lineRule="auto"/>
              <w:jc w:val="right"/>
              <w:rPr>
                <w:rFonts w:cs="Arial"/>
                <w:sz w:val="12"/>
                <w:szCs w:val="12"/>
              </w:rPr>
            </w:pPr>
            <w:r w:rsidRPr="00CF5B1D">
              <w:rPr>
                <w:rFonts w:cs="Arial"/>
                <w:sz w:val="12"/>
                <w:szCs w:val="12"/>
              </w:rPr>
              <w:t>27</w:t>
            </w:r>
          </w:p>
        </w:tc>
        <w:tc>
          <w:tcPr>
            <w:tcW w:w="444" w:type="pct"/>
            <w:tcBorders>
              <w:top w:val="nil"/>
              <w:left w:val="nil"/>
              <w:bottom w:val="nil"/>
              <w:right w:val="nil"/>
            </w:tcBorders>
            <w:shd w:val="clear" w:color="auto" w:fill="auto"/>
            <w:noWrap/>
            <w:vAlign w:val="bottom"/>
            <w:hideMark/>
          </w:tcPr>
          <w:p w14:paraId="168B197E" w14:textId="77777777" w:rsidR="00CF5B1D" w:rsidRPr="00CF5B1D" w:rsidRDefault="00CF5B1D" w:rsidP="00CF5B1D">
            <w:pPr>
              <w:spacing w:line="240" w:lineRule="auto"/>
              <w:jc w:val="right"/>
              <w:rPr>
                <w:rFonts w:cs="Arial"/>
                <w:sz w:val="12"/>
                <w:szCs w:val="12"/>
              </w:rPr>
            </w:pPr>
            <w:r w:rsidRPr="00CF5B1D">
              <w:rPr>
                <w:rFonts w:cs="Arial"/>
                <w:sz w:val="12"/>
                <w:szCs w:val="12"/>
              </w:rPr>
              <w:t>22</w:t>
            </w:r>
          </w:p>
        </w:tc>
      </w:tr>
      <w:tr w:rsidR="00CF5B1D" w:rsidRPr="00CF5B1D" w14:paraId="07313AF3" w14:textId="77777777" w:rsidTr="00CF5B1D">
        <w:trPr>
          <w:trHeight w:val="85"/>
        </w:trPr>
        <w:tc>
          <w:tcPr>
            <w:tcW w:w="3438" w:type="pct"/>
            <w:tcBorders>
              <w:top w:val="nil"/>
              <w:left w:val="nil"/>
              <w:bottom w:val="nil"/>
              <w:right w:val="nil"/>
            </w:tcBorders>
            <w:shd w:val="clear" w:color="auto" w:fill="auto"/>
            <w:vAlign w:val="bottom"/>
            <w:hideMark/>
          </w:tcPr>
          <w:p w14:paraId="3181691D"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CAA439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AEFF1B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217D41E" w14:textId="77777777" w:rsidR="00CF5B1D" w:rsidRPr="00CF5B1D" w:rsidRDefault="00CF5B1D" w:rsidP="00CF5B1D">
            <w:pPr>
              <w:spacing w:line="240" w:lineRule="auto"/>
              <w:rPr>
                <w:rFonts w:ascii="Times New Roman" w:hAnsi="Times New Roman"/>
                <w:sz w:val="12"/>
                <w:szCs w:val="12"/>
              </w:rPr>
            </w:pPr>
          </w:p>
        </w:tc>
      </w:tr>
      <w:tr w:rsidR="00CF5B1D" w:rsidRPr="00CF5B1D" w14:paraId="3F77BD2C" w14:textId="77777777" w:rsidTr="00CF5B1D">
        <w:trPr>
          <w:trHeight w:val="85"/>
        </w:trPr>
        <w:tc>
          <w:tcPr>
            <w:tcW w:w="3438" w:type="pct"/>
            <w:tcBorders>
              <w:top w:val="nil"/>
              <w:left w:val="nil"/>
              <w:bottom w:val="nil"/>
              <w:right w:val="nil"/>
            </w:tcBorders>
            <w:shd w:val="clear" w:color="000000" w:fill="B7CFE8"/>
            <w:vAlign w:val="bottom"/>
            <w:hideMark/>
          </w:tcPr>
          <w:p w14:paraId="06AF2AA9" w14:textId="77777777" w:rsidR="00CF5B1D" w:rsidRPr="00CF5B1D" w:rsidRDefault="00CF5B1D" w:rsidP="00CF5B1D">
            <w:pPr>
              <w:spacing w:line="240" w:lineRule="auto"/>
              <w:rPr>
                <w:rFonts w:cs="Arial"/>
                <w:b/>
                <w:bCs/>
                <w:sz w:val="12"/>
                <w:szCs w:val="12"/>
              </w:rPr>
            </w:pPr>
            <w:r w:rsidRPr="00CF5B1D">
              <w:rPr>
                <w:rFonts w:cs="Arial"/>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14:paraId="09045995"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B7CFE8"/>
            <w:noWrap/>
            <w:vAlign w:val="bottom"/>
            <w:hideMark/>
          </w:tcPr>
          <w:p w14:paraId="06ED67D9"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B7CFE8"/>
            <w:noWrap/>
            <w:vAlign w:val="bottom"/>
            <w:hideMark/>
          </w:tcPr>
          <w:p w14:paraId="5CB5A495"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34F2577A" w14:textId="77777777" w:rsidTr="00CF5B1D">
        <w:trPr>
          <w:trHeight w:val="85"/>
        </w:trPr>
        <w:tc>
          <w:tcPr>
            <w:tcW w:w="3438" w:type="pct"/>
            <w:tcBorders>
              <w:top w:val="nil"/>
              <w:left w:val="nil"/>
              <w:bottom w:val="nil"/>
              <w:right w:val="nil"/>
            </w:tcBorders>
            <w:shd w:val="clear" w:color="auto" w:fill="auto"/>
            <w:vAlign w:val="bottom"/>
            <w:hideMark/>
          </w:tcPr>
          <w:p w14:paraId="6FA1210A"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37D779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F61B88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2F17A6B" w14:textId="77777777" w:rsidR="00CF5B1D" w:rsidRPr="00CF5B1D" w:rsidRDefault="00CF5B1D" w:rsidP="00CF5B1D">
            <w:pPr>
              <w:spacing w:line="240" w:lineRule="auto"/>
              <w:rPr>
                <w:rFonts w:ascii="Times New Roman" w:hAnsi="Times New Roman"/>
                <w:sz w:val="12"/>
                <w:szCs w:val="12"/>
              </w:rPr>
            </w:pPr>
          </w:p>
        </w:tc>
      </w:tr>
      <w:tr w:rsidR="00CF5B1D" w:rsidRPr="00CF5B1D" w14:paraId="09FD6567" w14:textId="77777777" w:rsidTr="00CF5B1D">
        <w:trPr>
          <w:trHeight w:val="85"/>
        </w:trPr>
        <w:tc>
          <w:tcPr>
            <w:tcW w:w="3438" w:type="pct"/>
            <w:tcBorders>
              <w:top w:val="nil"/>
              <w:left w:val="nil"/>
              <w:bottom w:val="nil"/>
              <w:right w:val="nil"/>
            </w:tcBorders>
            <w:shd w:val="clear" w:color="000000" w:fill="D5E3F2"/>
            <w:vAlign w:val="bottom"/>
            <w:hideMark/>
          </w:tcPr>
          <w:p w14:paraId="5012BFDB" w14:textId="77777777" w:rsidR="00CF5B1D" w:rsidRPr="00CF5B1D" w:rsidRDefault="00CF5B1D" w:rsidP="00CF5B1D">
            <w:pPr>
              <w:spacing w:line="240" w:lineRule="auto"/>
              <w:rPr>
                <w:rFonts w:cs="Arial"/>
                <w:b/>
                <w:bCs/>
                <w:sz w:val="12"/>
                <w:szCs w:val="12"/>
              </w:rPr>
            </w:pPr>
            <w:r w:rsidRPr="00CF5B1D">
              <w:rPr>
                <w:rFonts w:cs="Arial"/>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14:paraId="7A571AE8"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7AB03B2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55D93CC6"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67BCDF2" w14:textId="77777777" w:rsidTr="00CF5B1D">
        <w:trPr>
          <w:trHeight w:val="85"/>
        </w:trPr>
        <w:tc>
          <w:tcPr>
            <w:tcW w:w="3438" w:type="pct"/>
            <w:tcBorders>
              <w:top w:val="nil"/>
              <w:left w:val="nil"/>
              <w:bottom w:val="nil"/>
              <w:right w:val="nil"/>
            </w:tcBorders>
            <w:shd w:val="clear" w:color="auto" w:fill="auto"/>
            <w:vAlign w:val="bottom"/>
            <w:hideMark/>
          </w:tcPr>
          <w:p w14:paraId="5927E25B"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6A2390E7"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17AD19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0FC6BE36" w14:textId="77777777" w:rsidR="00CF5B1D" w:rsidRPr="00CF5B1D" w:rsidRDefault="00CF5B1D" w:rsidP="00CF5B1D">
            <w:pPr>
              <w:spacing w:line="240" w:lineRule="auto"/>
              <w:rPr>
                <w:rFonts w:ascii="Times New Roman" w:hAnsi="Times New Roman"/>
                <w:sz w:val="12"/>
                <w:szCs w:val="12"/>
              </w:rPr>
            </w:pPr>
          </w:p>
        </w:tc>
      </w:tr>
      <w:tr w:rsidR="00CF5B1D" w:rsidRPr="00CF5B1D" w14:paraId="31132E27" w14:textId="77777777" w:rsidTr="00CF5B1D">
        <w:trPr>
          <w:trHeight w:val="85"/>
        </w:trPr>
        <w:tc>
          <w:tcPr>
            <w:tcW w:w="3438" w:type="pct"/>
            <w:tcBorders>
              <w:top w:val="nil"/>
              <w:left w:val="nil"/>
              <w:bottom w:val="nil"/>
              <w:right w:val="nil"/>
            </w:tcBorders>
            <w:shd w:val="clear" w:color="auto" w:fill="auto"/>
            <w:vAlign w:val="bottom"/>
            <w:hideMark/>
          </w:tcPr>
          <w:p w14:paraId="66989CD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07C51150"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E35E88E"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52755CB" w14:textId="77777777" w:rsidR="00CF5B1D" w:rsidRPr="00CF5B1D" w:rsidRDefault="00CF5B1D" w:rsidP="00CF5B1D">
            <w:pPr>
              <w:spacing w:line="240" w:lineRule="auto"/>
              <w:rPr>
                <w:rFonts w:ascii="Times New Roman" w:hAnsi="Times New Roman"/>
                <w:sz w:val="12"/>
                <w:szCs w:val="12"/>
              </w:rPr>
            </w:pPr>
          </w:p>
        </w:tc>
      </w:tr>
      <w:tr w:rsidR="00CF5B1D" w:rsidRPr="00CF5B1D" w14:paraId="3CB93B6C" w14:textId="77777777" w:rsidTr="00CF5B1D">
        <w:trPr>
          <w:trHeight w:val="85"/>
        </w:trPr>
        <w:tc>
          <w:tcPr>
            <w:tcW w:w="3438" w:type="pct"/>
            <w:tcBorders>
              <w:top w:val="nil"/>
              <w:left w:val="nil"/>
              <w:bottom w:val="nil"/>
              <w:right w:val="nil"/>
            </w:tcBorders>
            <w:shd w:val="clear" w:color="auto" w:fill="auto"/>
            <w:vAlign w:val="bottom"/>
            <w:hideMark/>
          </w:tcPr>
          <w:p w14:paraId="47DE6D1A" w14:textId="77777777" w:rsidR="00CF5B1D" w:rsidRPr="00CF5B1D" w:rsidRDefault="00CF5B1D" w:rsidP="00CF5B1D">
            <w:pPr>
              <w:spacing w:line="240" w:lineRule="auto"/>
              <w:rPr>
                <w:rFonts w:cs="Arial"/>
                <w:sz w:val="12"/>
                <w:szCs w:val="12"/>
              </w:rPr>
            </w:pPr>
            <w:r w:rsidRPr="00CF5B1D">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14:paraId="3B0C5D9B"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646FD10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0B2216E" w14:textId="77777777" w:rsidR="00CF5B1D" w:rsidRPr="00CF5B1D" w:rsidRDefault="00CF5B1D" w:rsidP="00CF5B1D">
            <w:pPr>
              <w:spacing w:line="240" w:lineRule="auto"/>
              <w:rPr>
                <w:rFonts w:ascii="Times New Roman" w:hAnsi="Times New Roman"/>
                <w:sz w:val="12"/>
                <w:szCs w:val="12"/>
              </w:rPr>
            </w:pPr>
          </w:p>
        </w:tc>
      </w:tr>
      <w:tr w:rsidR="00CF5B1D" w:rsidRPr="00CF5B1D" w14:paraId="45709DFB" w14:textId="77777777" w:rsidTr="00CF5B1D">
        <w:trPr>
          <w:trHeight w:val="85"/>
        </w:trPr>
        <w:tc>
          <w:tcPr>
            <w:tcW w:w="3438" w:type="pct"/>
            <w:tcBorders>
              <w:top w:val="nil"/>
              <w:left w:val="nil"/>
              <w:bottom w:val="nil"/>
              <w:right w:val="nil"/>
            </w:tcBorders>
            <w:shd w:val="clear" w:color="auto" w:fill="auto"/>
            <w:vAlign w:val="bottom"/>
            <w:hideMark/>
          </w:tcPr>
          <w:p w14:paraId="29297C7F"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3799DAF2"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2471425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80AE7F0" w14:textId="77777777" w:rsidR="00CF5B1D" w:rsidRPr="00CF5B1D" w:rsidRDefault="00CF5B1D" w:rsidP="00CF5B1D">
            <w:pPr>
              <w:spacing w:line="240" w:lineRule="auto"/>
              <w:rPr>
                <w:rFonts w:ascii="Times New Roman" w:hAnsi="Times New Roman"/>
                <w:sz w:val="12"/>
                <w:szCs w:val="12"/>
              </w:rPr>
            </w:pPr>
          </w:p>
        </w:tc>
      </w:tr>
      <w:tr w:rsidR="00CF5B1D" w:rsidRPr="00CF5B1D" w14:paraId="1C625E01" w14:textId="77777777" w:rsidTr="00CF5B1D">
        <w:trPr>
          <w:trHeight w:val="85"/>
        </w:trPr>
        <w:tc>
          <w:tcPr>
            <w:tcW w:w="3438" w:type="pct"/>
            <w:tcBorders>
              <w:top w:val="nil"/>
              <w:left w:val="nil"/>
              <w:bottom w:val="nil"/>
              <w:right w:val="nil"/>
            </w:tcBorders>
            <w:shd w:val="clear" w:color="auto" w:fill="auto"/>
            <w:vAlign w:val="bottom"/>
            <w:hideMark/>
          </w:tcPr>
          <w:p w14:paraId="0C697E1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46167B37"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6781BE6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7734671" w14:textId="77777777" w:rsidR="00CF5B1D" w:rsidRPr="00CF5B1D" w:rsidRDefault="00CF5B1D" w:rsidP="00CF5B1D">
            <w:pPr>
              <w:spacing w:line="240" w:lineRule="auto"/>
              <w:rPr>
                <w:rFonts w:ascii="Times New Roman" w:hAnsi="Times New Roman"/>
                <w:sz w:val="12"/>
                <w:szCs w:val="12"/>
              </w:rPr>
            </w:pPr>
          </w:p>
        </w:tc>
      </w:tr>
      <w:tr w:rsidR="00CF5B1D" w:rsidRPr="00CF5B1D" w14:paraId="1EB57A9E" w14:textId="77777777" w:rsidTr="00CF5B1D">
        <w:trPr>
          <w:trHeight w:val="85"/>
        </w:trPr>
        <w:tc>
          <w:tcPr>
            <w:tcW w:w="3438" w:type="pct"/>
            <w:tcBorders>
              <w:top w:val="nil"/>
              <w:left w:val="nil"/>
              <w:bottom w:val="nil"/>
              <w:right w:val="nil"/>
            </w:tcBorders>
            <w:shd w:val="clear" w:color="auto" w:fill="auto"/>
            <w:vAlign w:val="bottom"/>
            <w:hideMark/>
          </w:tcPr>
          <w:p w14:paraId="04BD1712" w14:textId="77777777" w:rsidR="00CF5B1D" w:rsidRPr="00CF5B1D" w:rsidRDefault="00CF5B1D" w:rsidP="00CF5B1D">
            <w:pPr>
              <w:spacing w:line="240" w:lineRule="auto"/>
              <w:rPr>
                <w:rFonts w:cs="Arial"/>
                <w:sz w:val="12"/>
                <w:szCs w:val="12"/>
              </w:rPr>
            </w:pPr>
            <w:r w:rsidRPr="00CF5B1D">
              <w:rPr>
                <w:rFonts w:cs="Arial"/>
                <w:sz w:val="12"/>
                <w:szCs w:val="12"/>
              </w:rPr>
              <w:t>średnia miesięczna dieta</w:t>
            </w:r>
          </w:p>
        </w:tc>
        <w:tc>
          <w:tcPr>
            <w:tcW w:w="534" w:type="pct"/>
            <w:tcBorders>
              <w:top w:val="nil"/>
              <w:left w:val="nil"/>
              <w:bottom w:val="nil"/>
              <w:right w:val="nil"/>
            </w:tcBorders>
            <w:shd w:val="clear" w:color="auto" w:fill="auto"/>
            <w:noWrap/>
            <w:vAlign w:val="bottom"/>
            <w:hideMark/>
          </w:tcPr>
          <w:p w14:paraId="652AC4AF" w14:textId="77777777" w:rsidR="00CF5B1D" w:rsidRPr="00CF5B1D" w:rsidRDefault="00CF5B1D" w:rsidP="00CF5B1D">
            <w:pPr>
              <w:spacing w:line="240" w:lineRule="auto"/>
              <w:jc w:val="center"/>
              <w:rPr>
                <w:rFonts w:cs="Arial"/>
                <w:sz w:val="12"/>
                <w:szCs w:val="12"/>
              </w:rPr>
            </w:pPr>
            <w:r w:rsidRPr="00CF5B1D">
              <w:rPr>
                <w:rFonts w:cs="Arial"/>
                <w:sz w:val="12"/>
                <w:szCs w:val="12"/>
              </w:rPr>
              <w:t>zł/m-c</w:t>
            </w:r>
          </w:p>
        </w:tc>
        <w:tc>
          <w:tcPr>
            <w:tcW w:w="585" w:type="pct"/>
            <w:tcBorders>
              <w:top w:val="nil"/>
              <w:left w:val="nil"/>
              <w:bottom w:val="nil"/>
              <w:right w:val="nil"/>
            </w:tcBorders>
            <w:shd w:val="clear" w:color="auto" w:fill="auto"/>
            <w:noWrap/>
            <w:vAlign w:val="bottom"/>
            <w:hideMark/>
          </w:tcPr>
          <w:p w14:paraId="34C861CA" w14:textId="77777777" w:rsidR="00CF5B1D" w:rsidRPr="00CF5B1D" w:rsidRDefault="00CF5B1D" w:rsidP="00CF5B1D">
            <w:pPr>
              <w:spacing w:line="240" w:lineRule="auto"/>
              <w:jc w:val="right"/>
              <w:rPr>
                <w:rFonts w:cs="Arial"/>
                <w:sz w:val="12"/>
                <w:szCs w:val="12"/>
              </w:rPr>
            </w:pPr>
            <w:r w:rsidRPr="00CF5B1D">
              <w:rPr>
                <w:rFonts w:cs="Arial"/>
                <w:sz w:val="12"/>
                <w:szCs w:val="12"/>
              </w:rPr>
              <w:t>2 383</w:t>
            </w:r>
          </w:p>
        </w:tc>
        <w:tc>
          <w:tcPr>
            <w:tcW w:w="444" w:type="pct"/>
            <w:tcBorders>
              <w:top w:val="nil"/>
              <w:left w:val="nil"/>
              <w:bottom w:val="nil"/>
              <w:right w:val="nil"/>
            </w:tcBorders>
            <w:shd w:val="clear" w:color="auto" w:fill="auto"/>
            <w:noWrap/>
            <w:vAlign w:val="bottom"/>
            <w:hideMark/>
          </w:tcPr>
          <w:p w14:paraId="065C51A9" w14:textId="77777777" w:rsidR="00CF5B1D" w:rsidRPr="00CF5B1D" w:rsidRDefault="00CF5B1D" w:rsidP="00CF5B1D">
            <w:pPr>
              <w:spacing w:line="240" w:lineRule="auto"/>
              <w:jc w:val="right"/>
              <w:rPr>
                <w:rFonts w:cs="Arial"/>
                <w:sz w:val="12"/>
                <w:szCs w:val="12"/>
              </w:rPr>
            </w:pPr>
            <w:r w:rsidRPr="00CF5B1D">
              <w:rPr>
                <w:rFonts w:cs="Arial"/>
                <w:sz w:val="12"/>
                <w:szCs w:val="12"/>
              </w:rPr>
              <w:t>2 342</w:t>
            </w:r>
          </w:p>
        </w:tc>
      </w:tr>
      <w:tr w:rsidR="00CF5B1D" w:rsidRPr="00CF5B1D" w14:paraId="60FB43C6" w14:textId="77777777" w:rsidTr="00CF5B1D">
        <w:trPr>
          <w:trHeight w:val="85"/>
        </w:trPr>
        <w:tc>
          <w:tcPr>
            <w:tcW w:w="3438" w:type="pct"/>
            <w:tcBorders>
              <w:top w:val="nil"/>
              <w:left w:val="nil"/>
              <w:bottom w:val="nil"/>
              <w:right w:val="nil"/>
            </w:tcBorders>
            <w:shd w:val="clear" w:color="auto" w:fill="auto"/>
            <w:vAlign w:val="bottom"/>
            <w:hideMark/>
          </w:tcPr>
          <w:p w14:paraId="332DB80C" w14:textId="77777777" w:rsidR="00CF5B1D" w:rsidRPr="00CF5B1D" w:rsidRDefault="00CF5B1D" w:rsidP="00CF5B1D">
            <w:pPr>
              <w:spacing w:line="240" w:lineRule="auto"/>
              <w:rPr>
                <w:rFonts w:cs="Arial"/>
                <w:sz w:val="12"/>
                <w:szCs w:val="12"/>
              </w:rPr>
            </w:pPr>
            <w:r w:rsidRPr="00CF5B1D">
              <w:rPr>
                <w:rFonts w:cs="Arial"/>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14:paraId="7BFA641F"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4FDFE934" w14:textId="77777777" w:rsidR="00CF5B1D" w:rsidRPr="00CF5B1D" w:rsidRDefault="00CF5B1D" w:rsidP="00CF5B1D">
            <w:pPr>
              <w:spacing w:line="240" w:lineRule="auto"/>
              <w:jc w:val="right"/>
              <w:rPr>
                <w:rFonts w:cs="Arial"/>
                <w:sz w:val="12"/>
                <w:szCs w:val="12"/>
              </w:rPr>
            </w:pPr>
            <w:r w:rsidRPr="00CF5B1D">
              <w:rPr>
                <w:rFonts w:cs="Arial"/>
                <w:sz w:val="12"/>
                <w:szCs w:val="12"/>
              </w:rPr>
              <w:t>30 961</w:t>
            </w:r>
          </w:p>
        </w:tc>
        <w:tc>
          <w:tcPr>
            <w:tcW w:w="444" w:type="pct"/>
            <w:tcBorders>
              <w:top w:val="nil"/>
              <w:left w:val="nil"/>
              <w:bottom w:val="nil"/>
              <w:right w:val="nil"/>
            </w:tcBorders>
            <w:shd w:val="clear" w:color="auto" w:fill="auto"/>
            <w:noWrap/>
            <w:vAlign w:val="bottom"/>
            <w:hideMark/>
          </w:tcPr>
          <w:p w14:paraId="5C02581D" w14:textId="77777777" w:rsidR="00CF5B1D" w:rsidRPr="00CF5B1D" w:rsidRDefault="00CF5B1D" w:rsidP="00CF5B1D">
            <w:pPr>
              <w:spacing w:line="240" w:lineRule="auto"/>
              <w:jc w:val="right"/>
              <w:rPr>
                <w:rFonts w:cs="Arial"/>
                <w:sz w:val="12"/>
                <w:szCs w:val="12"/>
              </w:rPr>
            </w:pPr>
            <w:r w:rsidRPr="00CF5B1D">
              <w:rPr>
                <w:rFonts w:cs="Arial"/>
                <w:sz w:val="12"/>
                <w:szCs w:val="12"/>
              </w:rPr>
              <w:t>29 482</w:t>
            </w:r>
          </w:p>
        </w:tc>
      </w:tr>
      <w:tr w:rsidR="00CF5B1D" w:rsidRPr="00CF5B1D" w14:paraId="25AE2909" w14:textId="77777777" w:rsidTr="00CF5B1D">
        <w:trPr>
          <w:trHeight w:val="85"/>
        </w:trPr>
        <w:tc>
          <w:tcPr>
            <w:tcW w:w="3438" w:type="pct"/>
            <w:tcBorders>
              <w:top w:val="nil"/>
              <w:left w:val="nil"/>
              <w:bottom w:val="nil"/>
              <w:right w:val="nil"/>
            </w:tcBorders>
            <w:shd w:val="clear" w:color="auto" w:fill="auto"/>
            <w:vAlign w:val="bottom"/>
            <w:hideMark/>
          </w:tcPr>
          <w:p w14:paraId="2263EAB5" w14:textId="77777777" w:rsidR="00CF5B1D" w:rsidRPr="00CF5B1D" w:rsidRDefault="00CF5B1D" w:rsidP="00CF5B1D">
            <w:pPr>
              <w:spacing w:line="240" w:lineRule="auto"/>
              <w:rPr>
                <w:rFonts w:cs="Arial"/>
                <w:sz w:val="12"/>
                <w:szCs w:val="12"/>
              </w:rPr>
            </w:pPr>
            <w:r w:rsidRPr="00CF5B1D">
              <w:rPr>
                <w:rFonts w:cs="Arial"/>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14:paraId="6E2FEB2E" w14:textId="77777777" w:rsidR="00CF5B1D" w:rsidRPr="00CF5B1D" w:rsidRDefault="00CF5B1D" w:rsidP="00CF5B1D">
            <w:pPr>
              <w:spacing w:line="240" w:lineRule="auto"/>
              <w:jc w:val="center"/>
              <w:rPr>
                <w:rFonts w:cs="Arial"/>
                <w:sz w:val="12"/>
                <w:szCs w:val="12"/>
              </w:rPr>
            </w:pPr>
            <w:r w:rsidRPr="00CF5B1D">
              <w:rPr>
                <w:rFonts w:cs="Arial"/>
                <w:sz w:val="12"/>
                <w:szCs w:val="12"/>
              </w:rPr>
              <w:t>zł/os.</w:t>
            </w:r>
          </w:p>
        </w:tc>
        <w:tc>
          <w:tcPr>
            <w:tcW w:w="585" w:type="pct"/>
            <w:tcBorders>
              <w:top w:val="nil"/>
              <w:left w:val="nil"/>
              <w:bottom w:val="nil"/>
              <w:right w:val="nil"/>
            </w:tcBorders>
            <w:shd w:val="clear" w:color="auto" w:fill="auto"/>
            <w:noWrap/>
            <w:vAlign w:val="bottom"/>
            <w:hideMark/>
          </w:tcPr>
          <w:p w14:paraId="3F5E4437" w14:textId="77777777" w:rsidR="00CF5B1D" w:rsidRPr="00CF5B1D" w:rsidRDefault="00CF5B1D" w:rsidP="00CF5B1D">
            <w:pPr>
              <w:spacing w:line="240" w:lineRule="auto"/>
              <w:jc w:val="right"/>
              <w:rPr>
                <w:rFonts w:cs="Arial"/>
                <w:sz w:val="12"/>
                <w:szCs w:val="12"/>
              </w:rPr>
            </w:pPr>
            <w:r w:rsidRPr="00CF5B1D">
              <w:rPr>
                <w:rFonts w:cs="Arial"/>
                <w:sz w:val="12"/>
                <w:szCs w:val="12"/>
              </w:rPr>
              <w:t>4,0</w:t>
            </w:r>
          </w:p>
        </w:tc>
        <w:tc>
          <w:tcPr>
            <w:tcW w:w="444" w:type="pct"/>
            <w:tcBorders>
              <w:top w:val="nil"/>
              <w:left w:val="nil"/>
              <w:bottom w:val="nil"/>
              <w:right w:val="nil"/>
            </w:tcBorders>
            <w:shd w:val="clear" w:color="auto" w:fill="auto"/>
            <w:noWrap/>
            <w:vAlign w:val="bottom"/>
            <w:hideMark/>
          </w:tcPr>
          <w:p w14:paraId="1E6BB93D" w14:textId="77777777" w:rsidR="00CF5B1D" w:rsidRPr="00CF5B1D" w:rsidRDefault="00CF5B1D" w:rsidP="00CF5B1D">
            <w:pPr>
              <w:spacing w:line="240" w:lineRule="auto"/>
              <w:jc w:val="right"/>
              <w:rPr>
                <w:rFonts w:cs="Arial"/>
                <w:sz w:val="12"/>
                <w:szCs w:val="12"/>
              </w:rPr>
            </w:pPr>
            <w:r w:rsidRPr="00CF5B1D">
              <w:rPr>
                <w:rFonts w:cs="Arial"/>
                <w:sz w:val="12"/>
                <w:szCs w:val="12"/>
              </w:rPr>
              <w:t>3,8</w:t>
            </w:r>
          </w:p>
        </w:tc>
      </w:tr>
      <w:tr w:rsidR="00CF5B1D" w:rsidRPr="00CF5B1D" w14:paraId="39F46999" w14:textId="77777777" w:rsidTr="00CF5B1D">
        <w:trPr>
          <w:trHeight w:val="85"/>
        </w:trPr>
        <w:tc>
          <w:tcPr>
            <w:tcW w:w="3438" w:type="pct"/>
            <w:tcBorders>
              <w:top w:val="nil"/>
              <w:left w:val="nil"/>
              <w:bottom w:val="nil"/>
              <w:right w:val="nil"/>
            </w:tcBorders>
            <w:shd w:val="clear" w:color="auto" w:fill="auto"/>
            <w:vAlign w:val="bottom"/>
            <w:hideMark/>
          </w:tcPr>
          <w:p w14:paraId="256909E0"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49AC946A"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CC68FA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68810D9F" w14:textId="77777777" w:rsidR="00CF5B1D" w:rsidRPr="00CF5B1D" w:rsidRDefault="00CF5B1D" w:rsidP="00CF5B1D">
            <w:pPr>
              <w:spacing w:line="240" w:lineRule="auto"/>
              <w:rPr>
                <w:rFonts w:ascii="Times New Roman" w:hAnsi="Times New Roman"/>
                <w:sz w:val="12"/>
                <w:szCs w:val="12"/>
              </w:rPr>
            </w:pPr>
          </w:p>
        </w:tc>
      </w:tr>
      <w:tr w:rsidR="00CF5B1D" w:rsidRPr="00CF5B1D" w14:paraId="14E4E7BA" w14:textId="77777777" w:rsidTr="00CF5B1D">
        <w:trPr>
          <w:trHeight w:val="85"/>
        </w:trPr>
        <w:tc>
          <w:tcPr>
            <w:tcW w:w="3438" w:type="pct"/>
            <w:tcBorders>
              <w:top w:val="nil"/>
              <w:left w:val="nil"/>
              <w:bottom w:val="nil"/>
              <w:right w:val="nil"/>
            </w:tcBorders>
            <w:shd w:val="clear" w:color="000000" w:fill="D5E3F2"/>
            <w:vAlign w:val="bottom"/>
            <w:hideMark/>
          </w:tcPr>
          <w:p w14:paraId="7083EE71" w14:textId="77777777" w:rsidR="00CF5B1D" w:rsidRPr="00CF5B1D" w:rsidRDefault="00CF5B1D" w:rsidP="00CF5B1D">
            <w:pPr>
              <w:spacing w:line="240" w:lineRule="auto"/>
              <w:rPr>
                <w:rFonts w:cs="Arial"/>
                <w:b/>
                <w:bCs/>
                <w:sz w:val="12"/>
                <w:szCs w:val="12"/>
              </w:rPr>
            </w:pPr>
            <w:r w:rsidRPr="00CF5B1D">
              <w:rPr>
                <w:rFonts w:cs="Arial"/>
                <w:b/>
                <w:bCs/>
                <w:sz w:val="12"/>
                <w:szCs w:val="12"/>
              </w:rPr>
              <w:t>Utrzymanie i działalność statutowa Rad Osiedli</w:t>
            </w:r>
          </w:p>
        </w:tc>
        <w:tc>
          <w:tcPr>
            <w:tcW w:w="534" w:type="pct"/>
            <w:tcBorders>
              <w:top w:val="nil"/>
              <w:left w:val="nil"/>
              <w:bottom w:val="nil"/>
              <w:right w:val="nil"/>
            </w:tcBorders>
            <w:shd w:val="clear" w:color="000000" w:fill="D5E3F2"/>
            <w:noWrap/>
            <w:vAlign w:val="bottom"/>
            <w:hideMark/>
          </w:tcPr>
          <w:p w14:paraId="105F596B"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4F614CB"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5F888F0E"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0BCB233F" w14:textId="77777777" w:rsidTr="00CF5B1D">
        <w:trPr>
          <w:trHeight w:val="85"/>
        </w:trPr>
        <w:tc>
          <w:tcPr>
            <w:tcW w:w="3438" w:type="pct"/>
            <w:tcBorders>
              <w:top w:val="nil"/>
              <w:left w:val="nil"/>
              <w:bottom w:val="nil"/>
              <w:right w:val="nil"/>
            </w:tcBorders>
            <w:shd w:val="clear" w:color="auto" w:fill="auto"/>
            <w:vAlign w:val="bottom"/>
            <w:hideMark/>
          </w:tcPr>
          <w:p w14:paraId="2C9A83AB"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3EB9FA5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7FC5661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2EA910B" w14:textId="77777777" w:rsidR="00CF5B1D" w:rsidRPr="00CF5B1D" w:rsidRDefault="00CF5B1D" w:rsidP="00CF5B1D">
            <w:pPr>
              <w:spacing w:line="240" w:lineRule="auto"/>
              <w:rPr>
                <w:rFonts w:ascii="Times New Roman" w:hAnsi="Times New Roman"/>
                <w:sz w:val="12"/>
                <w:szCs w:val="12"/>
              </w:rPr>
            </w:pPr>
          </w:p>
        </w:tc>
      </w:tr>
      <w:tr w:rsidR="00CF5B1D" w:rsidRPr="00CF5B1D" w14:paraId="19B42B1A" w14:textId="77777777" w:rsidTr="00CF5B1D">
        <w:trPr>
          <w:trHeight w:val="85"/>
        </w:trPr>
        <w:tc>
          <w:tcPr>
            <w:tcW w:w="3438" w:type="pct"/>
            <w:tcBorders>
              <w:top w:val="nil"/>
              <w:left w:val="nil"/>
              <w:bottom w:val="nil"/>
              <w:right w:val="nil"/>
            </w:tcBorders>
            <w:shd w:val="clear" w:color="auto" w:fill="auto"/>
            <w:vAlign w:val="bottom"/>
            <w:hideMark/>
          </w:tcPr>
          <w:p w14:paraId="0B13EFF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16E9CCE5"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226631D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592542D" w14:textId="77777777" w:rsidR="00CF5B1D" w:rsidRPr="00CF5B1D" w:rsidRDefault="00CF5B1D" w:rsidP="00CF5B1D">
            <w:pPr>
              <w:spacing w:line="240" w:lineRule="auto"/>
              <w:rPr>
                <w:rFonts w:ascii="Times New Roman" w:hAnsi="Times New Roman"/>
                <w:sz w:val="12"/>
                <w:szCs w:val="12"/>
              </w:rPr>
            </w:pPr>
          </w:p>
        </w:tc>
      </w:tr>
      <w:tr w:rsidR="00CF5B1D" w:rsidRPr="00CF5B1D" w14:paraId="0DEB4FD4" w14:textId="77777777" w:rsidTr="00CF5B1D">
        <w:trPr>
          <w:trHeight w:val="85"/>
        </w:trPr>
        <w:tc>
          <w:tcPr>
            <w:tcW w:w="3438" w:type="pct"/>
            <w:tcBorders>
              <w:top w:val="nil"/>
              <w:left w:val="nil"/>
              <w:bottom w:val="nil"/>
              <w:right w:val="nil"/>
            </w:tcBorders>
            <w:shd w:val="clear" w:color="auto" w:fill="auto"/>
            <w:vAlign w:val="bottom"/>
            <w:hideMark/>
          </w:tcPr>
          <w:p w14:paraId="2FE63560" w14:textId="77777777" w:rsidR="00CF5B1D" w:rsidRPr="00CF5B1D" w:rsidRDefault="00CF5B1D" w:rsidP="00CF5B1D">
            <w:pPr>
              <w:spacing w:line="240" w:lineRule="auto"/>
              <w:rPr>
                <w:rFonts w:cs="Arial"/>
                <w:sz w:val="12"/>
                <w:szCs w:val="12"/>
              </w:rPr>
            </w:pPr>
            <w:r w:rsidRPr="00CF5B1D">
              <w:rPr>
                <w:rFonts w:cs="Arial"/>
                <w:sz w:val="12"/>
                <w:szCs w:val="12"/>
              </w:rPr>
              <w:t>Obsługa jednostek niższego rzędu utworzonych na obszarze dzielnic</w:t>
            </w:r>
          </w:p>
        </w:tc>
        <w:tc>
          <w:tcPr>
            <w:tcW w:w="534" w:type="pct"/>
            <w:tcBorders>
              <w:top w:val="nil"/>
              <w:left w:val="nil"/>
              <w:bottom w:val="nil"/>
              <w:right w:val="nil"/>
            </w:tcBorders>
            <w:shd w:val="clear" w:color="auto" w:fill="auto"/>
            <w:noWrap/>
            <w:vAlign w:val="bottom"/>
            <w:hideMark/>
          </w:tcPr>
          <w:p w14:paraId="2D9A6ECE"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1899A0E4"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58BE0C50" w14:textId="77777777" w:rsidR="00CF5B1D" w:rsidRPr="00CF5B1D" w:rsidRDefault="00CF5B1D" w:rsidP="00CF5B1D">
            <w:pPr>
              <w:spacing w:line="240" w:lineRule="auto"/>
              <w:rPr>
                <w:rFonts w:ascii="Times New Roman" w:hAnsi="Times New Roman"/>
                <w:sz w:val="12"/>
                <w:szCs w:val="12"/>
              </w:rPr>
            </w:pPr>
          </w:p>
        </w:tc>
      </w:tr>
      <w:tr w:rsidR="00CF5B1D" w:rsidRPr="00CF5B1D" w14:paraId="63AE9ABF" w14:textId="77777777" w:rsidTr="00CF5B1D">
        <w:trPr>
          <w:trHeight w:val="85"/>
        </w:trPr>
        <w:tc>
          <w:tcPr>
            <w:tcW w:w="3438" w:type="pct"/>
            <w:tcBorders>
              <w:top w:val="nil"/>
              <w:left w:val="nil"/>
              <w:bottom w:val="nil"/>
              <w:right w:val="nil"/>
            </w:tcBorders>
            <w:shd w:val="clear" w:color="auto" w:fill="auto"/>
            <w:vAlign w:val="bottom"/>
            <w:hideMark/>
          </w:tcPr>
          <w:p w14:paraId="176227AC"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2B98B90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1CFFA06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5B88AB9" w14:textId="77777777" w:rsidR="00CF5B1D" w:rsidRPr="00CF5B1D" w:rsidRDefault="00CF5B1D" w:rsidP="00CF5B1D">
            <w:pPr>
              <w:spacing w:line="240" w:lineRule="auto"/>
              <w:rPr>
                <w:rFonts w:ascii="Times New Roman" w:hAnsi="Times New Roman"/>
                <w:sz w:val="12"/>
                <w:szCs w:val="12"/>
              </w:rPr>
            </w:pPr>
          </w:p>
        </w:tc>
      </w:tr>
      <w:tr w:rsidR="00CF5B1D" w:rsidRPr="00CF5B1D" w14:paraId="4900A4F4" w14:textId="77777777" w:rsidTr="00CF5B1D">
        <w:trPr>
          <w:trHeight w:val="85"/>
        </w:trPr>
        <w:tc>
          <w:tcPr>
            <w:tcW w:w="3438" w:type="pct"/>
            <w:tcBorders>
              <w:top w:val="nil"/>
              <w:left w:val="nil"/>
              <w:bottom w:val="nil"/>
              <w:right w:val="nil"/>
            </w:tcBorders>
            <w:shd w:val="clear" w:color="auto" w:fill="auto"/>
            <w:vAlign w:val="bottom"/>
            <w:hideMark/>
          </w:tcPr>
          <w:p w14:paraId="3C736C6D"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3135FAD"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094A2DA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7DC6A6F9" w14:textId="77777777" w:rsidR="00CF5B1D" w:rsidRPr="00CF5B1D" w:rsidRDefault="00CF5B1D" w:rsidP="00CF5B1D">
            <w:pPr>
              <w:spacing w:line="240" w:lineRule="auto"/>
              <w:rPr>
                <w:rFonts w:ascii="Times New Roman" w:hAnsi="Times New Roman"/>
                <w:sz w:val="12"/>
                <w:szCs w:val="12"/>
              </w:rPr>
            </w:pPr>
          </w:p>
        </w:tc>
      </w:tr>
      <w:tr w:rsidR="00CF5B1D" w:rsidRPr="00CF5B1D" w14:paraId="6F829EEA" w14:textId="77777777" w:rsidTr="00CF5B1D">
        <w:trPr>
          <w:trHeight w:val="85"/>
        </w:trPr>
        <w:tc>
          <w:tcPr>
            <w:tcW w:w="3438" w:type="pct"/>
            <w:tcBorders>
              <w:top w:val="nil"/>
              <w:left w:val="nil"/>
              <w:bottom w:val="nil"/>
              <w:right w:val="nil"/>
            </w:tcBorders>
            <w:shd w:val="clear" w:color="auto" w:fill="auto"/>
            <w:vAlign w:val="bottom"/>
            <w:hideMark/>
          </w:tcPr>
          <w:p w14:paraId="38C50047" w14:textId="77777777" w:rsidR="00CF5B1D" w:rsidRPr="00CF5B1D" w:rsidRDefault="00CF5B1D" w:rsidP="00CF5B1D">
            <w:pPr>
              <w:spacing w:line="240" w:lineRule="auto"/>
              <w:rPr>
                <w:rFonts w:cs="Arial"/>
                <w:sz w:val="12"/>
                <w:szCs w:val="12"/>
              </w:rPr>
            </w:pPr>
            <w:r w:rsidRPr="00CF5B1D">
              <w:rPr>
                <w:rFonts w:cs="Arial"/>
                <w:sz w:val="12"/>
                <w:szCs w:val="12"/>
              </w:rPr>
              <w:t>koszt realizacji zadania w przeliczeniu na działającą radę osiedlową</w:t>
            </w:r>
          </w:p>
        </w:tc>
        <w:tc>
          <w:tcPr>
            <w:tcW w:w="534" w:type="pct"/>
            <w:tcBorders>
              <w:top w:val="nil"/>
              <w:left w:val="nil"/>
              <w:bottom w:val="nil"/>
              <w:right w:val="nil"/>
            </w:tcBorders>
            <w:shd w:val="clear" w:color="auto" w:fill="auto"/>
            <w:noWrap/>
            <w:vAlign w:val="bottom"/>
            <w:hideMark/>
          </w:tcPr>
          <w:p w14:paraId="78A88340"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73C017D2" w14:textId="77777777" w:rsidR="00CF5B1D" w:rsidRPr="00CF5B1D" w:rsidRDefault="00CF5B1D" w:rsidP="00CF5B1D">
            <w:pPr>
              <w:spacing w:line="240" w:lineRule="auto"/>
              <w:jc w:val="right"/>
              <w:rPr>
                <w:rFonts w:cs="Arial"/>
                <w:sz w:val="12"/>
                <w:szCs w:val="12"/>
              </w:rPr>
            </w:pPr>
            <w:r w:rsidRPr="00CF5B1D">
              <w:rPr>
                <w:rFonts w:cs="Arial"/>
                <w:sz w:val="12"/>
                <w:szCs w:val="12"/>
              </w:rPr>
              <w:t>6 675</w:t>
            </w:r>
          </w:p>
        </w:tc>
        <w:tc>
          <w:tcPr>
            <w:tcW w:w="444" w:type="pct"/>
            <w:tcBorders>
              <w:top w:val="nil"/>
              <w:left w:val="nil"/>
              <w:bottom w:val="nil"/>
              <w:right w:val="nil"/>
            </w:tcBorders>
            <w:shd w:val="clear" w:color="auto" w:fill="auto"/>
            <w:noWrap/>
            <w:vAlign w:val="bottom"/>
            <w:hideMark/>
          </w:tcPr>
          <w:p w14:paraId="2B5ED0F2" w14:textId="77777777" w:rsidR="00CF5B1D" w:rsidRPr="00CF5B1D" w:rsidRDefault="00CF5B1D" w:rsidP="00CF5B1D">
            <w:pPr>
              <w:spacing w:line="240" w:lineRule="auto"/>
              <w:jc w:val="right"/>
              <w:rPr>
                <w:rFonts w:cs="Arial"/>
                <w:sz w:val="12"/>
                <w:szCs w:val="12"/>
              </w:rPr>
            </w:pPr>
            <w:r w:rsidRPr="00CF5B1D">
              <w:rPr>
                <w:rFonts w:cs="Arial"/>
                <w:sz w:val="12"/>
                <w:szCs w:val="12"/>
              </w:rPr>
              <w:t>2 814</w:t>
            </w:r>
          </w:p>
        </w:tc>
      </w:tr>
      <w:tr w:rsidR="00CF5B1D" w:rsidRPr="00CF5B1D" w14:paraId="2DC1794A" w14:textId="77777777" w:rsidTr="00CF5B1D">
        <w:trPr>
          <w:trHeight w:val="85"/>
        </w:trPr>
        <w:tc>
          <w:tcPr>
            <w:tcW w:w="3438" w:type="pct"/>
            <w:tcBorders>
              <w:top w:val="nil"/>
              <w:left w:val="nil"/>
              <w:bottom w:val="nil"/>
              <w:right w:val="nil"/>
            </w:tcBorders>
            <w:shd w:val="clear" w:color="auto" w:fill="auto"/>
            <w:vAlign w:val="bottom"/>
            <w:hideMark/>
          </w:tcPr>
          <w:p w14:paraId="01177065"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7B3F900E"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50866039"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E2648BE" w14:textId="77777777" w:rsidR="00CF5B1D" w:rsidRPr="00CF5B1D" w:rsidRDefault="00CF5B1D" w:rsidP="00CF5B1D">
            <w:pPr>
              <w:spacing w:line="240" w:lineRule="auto"/>
              <w:rPr>
                <w:rFonts w:ascii="Times New Roman" w:hAnsi="Times New Roman"/>
                <w:sz w:val="12"/>
                <w:szCs w:val="12"/>
              </w:rPr>
            </w:pPr>
          </w:p>
        </w:tc>
      </w:tr>
      <w:tr w:rsidR="00CF5B1D" w:rsidRPr="00CF5B1D" w14:paraId="7E878290" w14:textId="77777777" w:rsidTr="00CF5B1D">
        <w:trPr>
          <w:trHeight w:val="85"/>
        </w:trPr>
        <w:tc>
          <w:tcPr>
            <w:tcW w:w="3438" w:type="pct"/>
            <w:tcBorders>
              <w:top w:val="nil"/>
              <w:left w:val="nil"/>
              <w:bottom w:val="nil"/>
              <w:right w:val="nil"/>
            </w:tcBorders>
            <w:shd w:val="clear" w:color="000000" w:fill="D5E3F2"/>
            <w:vAlign w:val="bottom"/>
            <w:hideMark/>
          </w:tcPr>
          <w:p w14:paraId="7256E4AC" w14:textId="77777777" w:rsidR="00CF5B1D" w:rsidRPr="00CF5B1D" w:rsidRDefault="00CF5B1D" w:rsidP="00CF5B1D">
            <w:pPr>
              <w:spacing w:line="240" w:lineRule="auto"/>
              <w:rPr>
                <w:rFonts w:cs="Arial"/>
                <w:b/>
                <w:bCs/>
                <w:sz w:val="12"/>
                <w:szCs w:val="12"/>
              </w:rPr>
            </w:pPr>
            <w:r w:rsidRPr="00CF5B1D">
              <w:rPr>
                <w:rFonts w:cs="Arial"/>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14:paraId="0A8F7DB1"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3DD5B5A9"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4AA6DD6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7FA5E92A" w14:textId="77777777" w:rsidTr="00CF5B1D">
        <w:trPr>
          <w:trHeight w:val="85"/>
        </w:trPr>
        <w:tc>
          <w:tcPr>
            <w:tcW w:w="3438" w:type="pct"/>
            <w:tcBorders>
              <w:top w:val="nil"/>
              <w:left w:val="nil"/>
              <w:bottom w:val="nil"/>
              <w:right w:val="nil"/>
            </w:tcBorders>
            <w:shd w:val="clear" w:color="auto" w:fill="auto"/>
            <w:vAlign w:val="bottom"/>
            <w:hideMark/>
          </w:tcPr>
          <w:p w14:paraId="2FA8D496"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7AF0452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6E99A7A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7C1C4C1" w14:textId="77777777" w:rsidR="00CF5B1D" w:rsidRPr="00CF5B1D" w:rsidRDefault="00CF5B1D" w:rsidP="00CF5B1D">
            <w:pPr>
              <w:spacing w:line="240" w:lineRule="auto"/>
              <w:rPr>
                <w:rFonts w:ascii="Times New Roman" w:hAnsi="Times New Roman"/>
                <w:sz w:val="12"/>
                <w:szCs w:val="12"/>
              </w:rPr>
            </w:pPr>
          </w:p>
        </w:tc>
      </w:tr>
      <w:tr w:rsidR="00CF5B1D" w:rsidRPr="00CF5B1D" w14:paraId="7289A141" w14:textId="77777777" w:rsidTr="00CF5B1D">
        <w:trPr>
          <w:trHeight w:val="85"/>
        </w:trPr>
        <w:tc>
          <w:tcPr>
            <w:tcW w:w="3438" w:type="pct"/>
            <w:tcBorders>
              <w:top w:val="nil"/>
              <w:left w:val="nil"/>
              <w:bottom w:val="nil"/>
              <w:right w:val="nil"/>
            </w:tcBorders>
            <w:shd w:val="clear" w:color="auto" w:fill="auto"/>
            <w:vAlign w:val="bottom"/>
            <w:hideMark/>
          </w:tcPr>
          <w:p w14:paraId="1AEEF449"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5C1E4A1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110D4FB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6B6EC07" w14:textId="77777777" w:rsidR="00CF5B1D" w:rsidRPr="00CF5B1D" w:rsidRDefault="00CF5B1D" w:rsidP="00CF5B1D">
            <w:pPr>
              <w:spacing w:line="240" w:lineRule="auto"/>
              <w:rPr>
                <w:rFonts w:ascii="Times New Roman" w:hAnsi="Times New Roman"/>
                <w:sz w:val="12"/>
                <w:szCs w:val="12"/>
              </w:rPr>
            </w:pPr>
          </w:p>
        </w:tc>
      </w:tr>
      <w:tr w:rsidR="00CF5B1D" w:rsidRPr="00CF5B1D" w14:paraId="7FF76613" w14:textId="77777777" w:rsidTr="00CF5B1D">
        <w:trPr>
          <w:trHeight w:val="85"/>
        </w:trPr>
        <w:tc>
          <w:tcPr>
            <w:tcW w:w="3438" w:type="pct"/>
            <w:tcBorders>
              <w:top w:val="nil"/>
              <w:left w:val="nil"/>
              <w:bottom w:val="nil"/>
              <w:right w:val="nil"/>
            </w:tcBorders>
            <w:shd w:val="clear" w:color="auto" w:fill="auto"/>
            <w:vAlign w:val="bottom"/>
            <w:hideMark/>
          </w:tcPr>
          <w:p w14:paraId="24FC3D37" w14:textId="77777777" w:rsidR="00CF5B1D" w:rsidRPr="00CF5B1D" w:rsidRDefault="00CF5B1D" w:rsidP="00CF5B1D">
            <w:pPr>
              <w:spacing w:line="240" w:lineRule="auto"/>
              <w:rPr>
                <w:rFonts w:cs="Arial"/>
                <w:sz w:val="12"/>
                <w:szCs w:val="12"/>
              </w:rPr>
            </w:pPr>
            <w:r w:rsidRPr="00CF5B1D">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14:paraId="7BC53188"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570A245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3B211A36" w14:textId="77777777" w:rsidR="00CF5B1D" w:rsidRPr="00CF5B1D" w:rsidRDefault="00CF5B1D" w:rsidP="00CF5B1D">
            <w:pPr>
              <w:spacing w:line="240" w:lineRule="auto"/>
              <w:rPr>
                <w:rFonts w:ascii="Times New Roman" w:hAnsi="Times New Roman"/>
                <w:sz w:val="12"/>
                <w:szCs w:val="12"/>
              </w:rPr>
            </w:pPr>
          </w:p>
        </w:tc>
      </w:tr>
      <w:tr w:rsidR="00CF5B1D" w:rsidRPr="00CF5B1D" w14:paraId="3A3A6A40" w14:textId="77777777" w:rsidTr="00CF5B1D">
        <w:trPr>
          <w:trHeight w:val="85"/>
        </w:trPr>
        <w:tc>
          <w:tcPr>
            <w:tcW w:w="3438" w:type="pct"/>
            <w:tcBorders>
              <w:top w:val="nil"/>
              <w:left w:val="nil"/>
              <w:bottom w:val="nil"/>
              <w:right w:val="nil"/>
            </w:tcBorders>
            <w:shd w:val="clear" w:color="auto" w:fill="auto"/>
            <w:vAlign w:val="bottom"/>
            <w:hideMark/>
          </w:tcPr>
          <w:p w14:paraId="5113ECA6"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046A7EFD"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04966BDB"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9B47007" w14:textId="77777777" w:rsidR="00CF5B1D" w:rsidRPr="00CF5B1D" w:rsidRDefault="00CF5B1D" w:rsidP="00CF5B1D">
            <w:pPr>
              <w:spacing w:line="240" w:lineRule="auto"/>
              <w:rPr>
                <w:rFonts w:ascii="Times New Roman" w:hAnsi="Times New Roman"/>
                <w:sz w:val="12"/>
                <w:szCs w:val="12"/>
              </w:rPr>
            </w:pPr>
          </w:p>
        </w:tc>
      </w:tr>
      <w:tr w:rsidR="00CF5B1D" w:rsidRPr="00CF5B1D" w14:paraId="515D35D6" w14:textId="77777777" w:rsidTr="00CF5B1D">
        <w:trPr>
          <w:trHeight w:val="85"/>
        </w:trPr>
        <w:tc>
          <w:tcPr>
            <w:tcW w:w="3438" w:type="pct"/>
            <w:tcBorders>
              <w:top w:val="nil"/>
              <w:left w:val="nil"/>
              <w:bottom w:val="nil"/>
              <w:right w:val="nil"/>
            </w:tcBorders>
            <w:shd w:val="clear" w:color="auto" w:fill="auto"/>
            <w:vAlign w:val="bottom"/>
            <w:hideMark/>
          </w:tcPr>
          <w:p w14:paraId="6E0AEB72"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33F75838"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33003416"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9DAFE5E" w14:textId="77777777" w:rsidR="00CF5B1D" w:rsidRPr="00CF5B1D" w:rsidRDefault="00CF5B1D" w:rsidP="00CF5B1D">
            <w:pPr>
              <w:spacing w:line="240" w:lineRule="auto"/>
              <w:rPr>
                <w:rFonts w:ascii="Times New Roman" w:hAnsi="Times New Roman"/>
                <w:sz w:val="12"/>
                <w:szCs w:val="12"/>
              </w:rPr>
            </w:pPr>
          </w:p>
        </w:tc>
      </w:tr>
      <w:tr w:rsidR="00CF5B1D" w:rsidRPr="00CF5B1D" w14:paraId="70BCA04D" w14:textId="77777777" w:rsidTr="00CF5B1D">
        <w:trPr>
          <w:trHeight w:val="85"/>
        </w:trPr>
        <w:tc>
          <w:tcPr>
            <w:tcW w:w="3438" w:type="pct"/>
            <w:tcBorders>
              <w:top w:val="nil"/>
              <w:left w:val="nil"/>
              <w:bottom w:val="nil"/>
              <w:right w:val="nil"/>
            </w:tcBorders>
            <w:shd w:val="clear" w:color="auto" w:fill="auto"/>
            <w:vAlign w:val="bottom"/>
            <w:hideMark/>
          </w:tcPr>
          <w:p w14:paraId="7FE73CD6" w14:textId="77777777" w:rsidR="00CF5B1D" w:rsidRPr="00CF5B1D" w:rsidRDefault="00CF5B1D" w:rsidP="00CF5B1D">
            <w:pPr>
              <w:spacing w:line="240" w:lineRule="auto"/>
              <w:rPr>
                <w:rFonts w:cs="Arial"/>
                <w:sz w:val="12"/>
                <w:szCs w:val="12"/>
              </w:rPr>
            </w:pPr>
            <w:r w:rsidRPr="00CF5B1D">
              <w:rPr>
                <w:rFonts w:cs="Arial"/>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14:paraId="6515E5BC"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141B5137" w14:textId="77777777" w:rsidR="00CF5B1D" w:rsidRPr="00CF5B1D" w:rsidRDefault="00CF5B1D" w:rsidP="00CF5B1D">
            <w:pPr>
              <w:spacing w:line="240" w:lineRule="auto"/>
              <w:jc w:val="right"/>
              <w:rPr>
                <w:rFonts w:cs="Arial"/>
                <w:sz w:val="12"/>
                <w:szCs w:val="12"/>
              </w:rPr>
            </w:pPr>
            <w:r w:rsidRPr="00CF5B1D">
              <w:rPr>
                <w:rFonts w:cs="Arial"/>
                <w:sz w:val="12"/>
                <w:szCs w:val="12"/>
              </w:rPr>
              <w:t>2</w:t>
            </w:r>
          </w:p>
        </w:tc>
        <w:tc>
          <w:tcPr>
            <w:tcW w:w="444" w:type="pct"/>
            <w:tcBorders>
              <w:top w:val="nil"/>
              <w:left w:val="nil"/>
              <w:bottom w:val="nil"/>
              <w:right w:val="nil"/>
            </w:tcBorders>
            <w:shd w:val="clear" w:color="auto" w:fill="auto"/>
            <w:noWrap/>
            <w:vAlign w:val="bottom"/>
            <w:hideMark/>
          </w:tcPr>
          <w:p w14:paraId="77075E61" w14:textId="77777777" w:rsidR="00CF5B1D" w:rsidRPr="00CF5B1D" w:rsidRDefault="00CF5B1D" w:rsidP="00CF5B1D">
            <w:pPr>
              <w:spacing w:line="240" w:lineRule="auto"/>
              <w:jc w:val="right"/>
              <w:rPr>
                <w:rFonts w:cs="Arial"/>
                <w:sz w:val="12"/>
                <w:szCs w:val="12"/>
              </w:rPr>
            </w:pPr>
            <w:r w:rsidRPr="00CF5B1D">
              <w:rPr>
                <w:rFonts w:cs="Arial"/>
                <w:sz w:val="12"/>
                <w:szCs w:val="12"/>
              </w:rPr>
              <w:t>1</w:t>
            </w:r>
          </w:p>
        </w:tc>
      </w:tr>
      <w:tr w:rsidR="00CF5B1D" w:rsidRPr="00CF5B1D" w14:paraId="25EBB917" w14:textId="77777777" w:rsidTr="00CF5B1D">
        <w:trPr>
          <w:trHeight w:val="85"/>
        </w:trPr>
        <w:tc>
          <w:tcPr>
            <w:tcW w:w="3438" w:type="pct"/>
            <w:tcBorders>
              <w:top w:val="nil"/>
              <w:left w:val="nil"/>
              <w:bottom w:val="nil"/>
              <w:right w:val="nil"/>
            </w:tcBorders>
            <w:shd w:val="clear" w:color="auto" w:fill="auto"/>
            <w:vAlign w:val="bottom"/>
            <w:hideMark/>
          </w:tcPr>
          <w:p w14:paraId="0F5EADED" w14:textId="77777777" w:rsidR="00CF5B1D" w:rsidRPr="00CF5B1D" w:rsidRDefault="00CF5B1D" w:rsidP="00CF5B1D">
            <w:pPr>
              <w:spacing w:line="240" w:lineRule="auto"/>
              <w:rPr>
                <w:rFonts w:cs="Arial"/>
                <w:sz w:val="12"/>
                <w:szCs w:val="12"/>
              </w:rPr>
            </w:pPr>
            <w:r w:rsidRPr="00CF5B1D">
              <w:rPr>
                <w:rFonts w:cs="Arial"/>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14:paraId="3E430BA1"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2D21F19C" w14:textId="77777777" w:rsidR="00CF5B1D" w:rsidRPr="00CF5B1D" w:rsidRDefault="00CF5B1D" w:rsidP="00CF5B1D">
            <w:pPr>
              <w:spacing w:line="240" w:lineRule="auto"/>
              <w:jc w:val="right"/>
              <w:rPr>
                <w:rFonts w:cs="Arial"/>
                <w:sz w:val="12"/>
                <w:szCs w:val="12"/>
              </w:rPr>
            </w:pPr>
            <w:r w:rsidRPr="00CF5B1D">
              <w:rPr>
                <w:rFonts w:cs="Arial"/>
                <w:sz w:val="12"/>
                <w:szCs w:val="12"/>
              </w:rPr>
              <w:t>37 500</w:t>
            </w:r>
          </w:p>
        </w:tc>
        <w:tc>
          <w:tcPr>
            <w:tcW w:w="444" w:type="pct"/>
            <w:tcBorders>
              <w:top w:val="nil"/>
              <w:left w:val="nil"/>
              <w:bottom w:val="nil"/>
              <w:right w:val="nil"/>
            </w:tcBorders>
            <w:shd w:val="clear" w:color="auto" w:fill="auto"/>
            <w:noWrap/>
            <w:vAlign w:val="bottom"/>
            <w:hideMark/>
          </w:tcPr>
          <w:p w14:paraId="0A3ECA83" w14:textId="77777777" w:rsidR="00CF5B1D" w:rsidRPr="00CF5B1D" w:rsidRDefault="00CF5B1D" w:rsidP="00CF5B1D">
            <w:pPr>
              <w:spacing w:line="240" w:lineRule="auto"/>
              <w:jc w:val="right"/>
              <w:rPr>
                <w:rFonts w:cs="Arial"/>
                <w:sz w:val="12"/>
                <w:szCs w:val="12"/>
              </w:rPr>
            </w:pPr>
            <w:r w:rsidRPr="00CF5B1D">
              <w:rPr>
                <w:rFonts w:cs="Arial"/>
                <w:sz w:val="12"/>
                <w:szCs w:val="12"/>
              </w:rPr>
              <w:t>69 490</w:t>
            </w:r>
          </w:p>
        </w:tc>
      </w:tr>
      <w:tr w:rsidR="00CF5B1D" w:rsidRPr="00CF5B1D" w14:paraId="745BFA37" w14:textId="77777777" w:rsidTr="00CF5B1D">
        <w:trPr>
          <w:trHeight w:val="85"/>
        </w:trPr>
        <w:tc>
          <w:tcPr>
            <w:tcW w:w="3438" w:type="pct"/>
            <w:tcBorders>
              <w:top w:val="nil"/>
              <w:left w:val="nil"/>
              <w:bottom w:val="nil"/>
              <w:right w:val="nil"/>
            </w:tcBorders>
            <w:shd w:val="clear" w:color="auto" w:fill="auto"/>
            <w:vAlign w:val="bottom"/>
            <w:hideMark/>
          </w:tcPr>
          <w:p w14:paraId="5F28755B" w14:textId="77777777" w:rsidR="00CF5B1D" w:rsidRPr="00CF5B1D" w:rsidRDefault="00CF5B1D" w:rsidP="00CF5B1D">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14:paraId="2E2B0145"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42DC8C68"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203518B" w14:textId="77777777" w:rsidR="00CF5B1D" w:rsidRPr="00CF5B1D" w:rsidRDefault="00CF5B1D" w:rsidP="00CF5B1D">
            <w:pPr>
              <w:spacing w:line="240" w:lineRule="auto"/>
              <w:rPr>
                <w:rFonts w:ascii="Times New Roman" w:hAnsi="Times New Roman"/>
                <w:sz w:val="12"/>
                <w:szCs w:val="12"/>
              </w:rPr>
            </w:pPr>
          </w:p>
        </w:tc>
      </w:tr>
      <w:tr w:rsidR="00CF5B1D" w:rsidRPr="00CF5B1D" w14:paraId="2498E70D" w14:textId="77777777" w:rsidTr="00CF5B1D">
        <w:trPr>
          <w:trHeight w:val="85"/>
        </w:trPr>
        <w:tc>
          <w:tcPr>
            <w:tcW w:w="3438" w:type="pct"/>
            <w:tcBorders>
              <w:top w:val="nil"/>
              <w:left w:val="nil"/>
              <w:bottom w:val="nil"/>
              <w:right w:val="nil"/>
            </w:tcBorders>
            <w:shd w:val="clear" w:color="000000" w:fill="D5E3F2"/>
            <w:vAlign w:val="bottom"/>
            <w:hideMark/>
          </w:tcPr>
          <w:p w14:paraId="079AFD14" w14:textId="77777777" w:rsidR="00CF5B1D" w:rsidRPr="00CF5B1D" w:rsidRDefault="00CF5B1D" w:rsidP="00CF5B1D">
            <w:pPr>
              <w:spacing w:line="240" w:lineRule="auto"/>
              <w:rPr>
                <w:rFonts w:cs="Arial"/>
                <w:b/>
                <w:bCs/>
                <w:sz w:val="12"/>
                <w:szCs w:val="12"/>
              </w:rPr>
            </w:pPr>
            <w:r w:rsidRPr="00CF5B1D">
              <w:rPr>
                <w:rFonts w:cs="Arial"/>
                <w:b/>
                <w:bCs/>
                <w:sz w:val="12"/>
                <w:szCs w:val="12"/>
              </w:rPr>
              <w:t>Centra Aktywności Lokalnej</w:t>
            </w:r>
          </w:p>
        </w:tc>
        <w:tc>
          <w:tcPr>
            <w:tcW w:w="534" w:type="pct"/>
            <w:tcBorders>
              <w:top w:val="nil"/>
              <w:left w:val="nil"/>
              <w:bottom w:val="nil"/>
              <w:right w:val="nil"/>
            </w:tcBorders>
            <w:shd w:val="clear" w:color="000000" w:fill="D5E3F2"/>
            <w:noWrap/>
            <w:vAlign w:val="bottom"/>
            <w:hideMark/>
          </w:tcPr>
          <w:p w14:paraId="5FEBADB9" w14:textId="77777777" w:rsidR="00CF5B1D" w:rsidRPr="00CF5B1D" w:rsidRDefault="00CF5B1D" w:rsidP="00CF5B1D">
            <w:pPr>
              <w:spacing w:line="240" w:lineRule="auto"/>
              <w:jc w:val="center"/>
              <w:rPr>
                <w:rFonts w:cs="Arial"/>
                <w:b/>
                <w:bCs/>
                <w:sz w:val="12"/>
                <w:szCs w:val="12"/>
              </w:rPr>
            </w:pPr>
            <w:r w:rsidRPr="00CF5B1D">
              <w:rPr>
                <w:rFonts w:cs="Arial"/>
                <w:b/>
                <w:bCs/>
                <w:sz w:val="12"/>
                <w:szCs w:val="12"/>
              </w:rPr>
              <w:t> </w:t>
            </w:r>
          </w:p>
        </w:tc>
        <w:tc>
          <w:tcPr>
            <w:tcW w:w="585" w:type="pct"/>
            <w:tcBorders>
              <w:top w:val="nil"/>
              <w:left w:val="nil"/>
              <w:bottom w:val="nil"/>
              <w:right w:val="nil"/>
            </w:tcBorders>
            <w:shd w:val="clear" w:color="000000" w:fill="D5E3F2"/>
            <w:noWrap/>
            <w:vAlign w:val="bottom"/>
            <w:hideMark/>
          </w:tcPr>
          <w:p w14:paraId="6F747AA8"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c>
          <w:tcPr>
            <w:tcW w:w="444" w:type="pct"/>
            <w:tcBorders>
              <w:top w:val="nil"/>
              <w:left w:val="nil"/>
              <w:bottom w:val="nil"/>
              <w:right w:val="nil"/>
            </w:tcBorders>
            <w:shd w:val="clear" w:color="000000" w:fill="D5E3F2"/>
            <w:noWrap/>
            <w:vAlign w:val="bottom"/>
            <w:hideMark/>
          </w:tcPr>
          <w:p w14:paraId="629260D0" w14:textId="77777777" w:rsidR="00CF5B1D" w:rsidRPr="00CF5B1D" w:rsidRDefault="00CF5B1D" w:rsidP="00CF5B1D">
            <w:pPr>
              <w:spacing w:line="240" w:lineRule="auto"/>
              <w:rPr>
                <w:rFonts w:cs="Arial"/>
                <w:b/>
                <w:bCs/>
                <w:sz w:val="12"/>
                <w:szCs w:val="12"/>
              </w:rPr>
            </w:pPr>
            <w:r w:rsidRPr="00CF5B1D">
              <w:rPr>
                <w:rFonts w:cs="Arial"/>
                <w:b/>
                <w:bCs/>
                <w:sz w:val="12"/>
                <w:szCs w:val="12"/>
              </w:rPr>
              <w:t> </w:t>
            </w:r>
          </w:p>
        </w:tc>
      </w:tr>
      <w:tr w:rsidR="00CF5B1D" w:rsidRPr="00CF5B1D" w14:paraId="532BB94D" w14:textId="77777777" w:rsidTr="00CF5B1D">
        <w:trPr>
          <w:trHeight w:val="85"/>
        </w:trPr>
        <w:tc>
          <w:tcPr>
            <w:tcW w:w="3438" w:type="pct"/>
            <w:tcBorders>
              <w:top w:val="nil"/>
              <w:left w:val="nil"/>
              <w:bottom w:val="nil"/>
              <w:right w:val="nil"/>
            </w:tcBorders>
            <w:shd w:val="clear" w:color="auto" w:fill="auto"/>
            <w:vAlign w:val="bottom"/>
            <w:hideMark/>
          </w:tcPr>
          <w:p w14:paraId="18E4AF3F" w14:textId="77777777" w:rsidR="00CF5B1D" w:rsidRPr="00CF5B1D" w:rsidRDefault="00CF5B1D" w:rsidP="00CF5B1D">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14:paraId="1823CF58"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0D61313"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1FA68AE8" w14:textId="77777777" w:rsidR="00CF5B1D" w:rsidRPr="00CF5B1D" w:rsidRDefault="00CF5B1D" w:rsidP="00CF5B1D">
            <w:pPr>
              <w:spacing w:line="240" w:lineRule="auto"/>
              <w:rPr>
                <w:rFonts w:ascii="Times New Roman" w:hAnsi="Times New Roman"/>
                <w:sz w:val="12"/>
                <w:szCs w:val="12"/>
              </w:rPr>
            </w:pPr>
          </w:p>
        </w:tc>
      </w:tr>
      <w:tr w:rsidR="00CF5B1D" w:rsidRPr="00CF5B1D" w14:paraId="35ABCD38" w14:textId="77777777" w:rsidTr="00CF5B1D">
        <w:trPr>
          <w:trHeight w:val="85"/>
        </w:trPr>
        <w:tc>
          <w:tcPr>
            <w:tcW w:w="3438" w:type="pct"/>
            <w:tcBorders>
              <w:top w:val="nil"/>
              <w:left w:val="nil"/>
              <w:bottom w:val="nil"/>
              <w:right w:val="nil"/>
            </w:tcBorders>
            <w:shd w:val="clear" w:color="auto" w:fill="auto"/>
            <w:vAlign w:val="bottom"/>
            <w:hideMark/>
          </w:tcPr>
          <w:p w14:paraId="4F70A2B4"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14:paraId="2F1EA42A"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458CB1C1"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18C126E" w14:textId="77777777" w:rsidR="00CF5B1D" w:rsidRPr="00CF5B1D" w:rsidRDefault="00CF5B1D" w:rsidP="00CF5B1D">
            <w:pPr>
              <w:spacing w:line="240" w:lineRule="auto"/>
              <w:rPr>
                <w:rFonts w:ascii="Times New Roman" w:hAnsi="Times New Roman"/>
                <w:sz w:val="12"/>
                <w:szCs w:val="12"/>
              </w:rPr>
            </w:pPr>
          </w:p>
        </w:tc>
      </w:tr>
      <w:tr w:rsidR="00CF5B1D" w:rsidRPr="00CF5B1D" w14:paraId="4D19E0FE" w14:textId="77777777" w:rsidTr="00CF5B1D">
        <w:trPr>
          <w:trHeight w:val="85"/>
        </w:trPr>
        <w:tc>
          <w:tcPr>
            <w:tcW w:w="3438" w:type="pct"/>
            <w:tcBorders>
              <w:top w:val="nil"/>
              <w:left w:val="nil"/>
              <w:bottom w:val="nil"/>
              <w:right w:val="nil"/>
            </w:tcBorders>
            <w:shd w:val="clear" w:color="auto" w:fill="auto"/>
            <w:vAlign w:val="bottom"/>
            <w:hideMark/>
          </w:tcPr>
          <w:p w14:paraId="1AECAD38" w14:textId="77777777" w:rsidR="00CF5B1D" w:rsidRPr="00CF5B1D" w:rsidRDefault="00CF5B1D" w:rsidP="00CF5B1D">
            <w:pPr>
              <w:spacing w:line="240" w:lineRule="auto"/>
              <w:rPr>
                <w:rFonts w:cs="Arial"/>
                <w:sz w:val="12"/>
                <w:szCs w:val="12"/>
              </w:rPr>
            </w:pPr>
            <w:r w:rsidRPr="00CF5B1D">
              <w:rPr>
                <w:rFonts w:cs="Arial"/>
                <w:sz w:val="12"/>
                <w:szCs w:val="12"/>
              </w:rPr>
              <w:t>Integracja społeczna mieszkańców</w:t>
            </w:r>
          </w:p>
        </w:tc>
        <w:tc>
          <w:tcPr>
            <w:tcW w:w="534" w:type="pct"/>
            <w:tcBorders>
              <w:top w:val="nil"/>
              <w:left w:val="nil"/>
              <w:bottom w:val="nil"/>
              <w:right w:val="nil"/>
            </w:tcBorders>
            <w:shd w:val="clear" w:color="auto" w:fill="auto"/>
            <w:noWrap/>
            <w:vAlign w:val="bottom"/>
            <w:hideMark/>
          </w:tcPr>
          <w:p w14:paraId="04BE08F3" w14:textId="77777777" w:rsidR="00CF5B1D" w:rsidRPr="00CF5B1D" w:rsidRDefault="00CF5B1D" w:rsidP="00CF5B1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14:paraId="096A1052"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500DC8D" w14:textId="77777777" w:rsidR="00CF5B1D" w:rsidRPr="00CF5B1D" w:rsidRDefault="00CF5B1D" w:rsidP="00CF5B1D">
            <w:pPr>
              <w:spacing w:line="240" w:lineRule="auto"/>
              <w:rPr>
                <w:rFonts w:ascii="Times New Roman" w:hAnsi="Times New Roman"/>
                <w:sz w:val="12"/>
                <w:szCs w:val="12"/>
              </w:rPr>
            </w:pPr>
          </w:p>
        </w:tc>
      </w:tr>
      <w:tr w:rsidR="00CF5B1D" w:rsidRPr="00CF5B1D" w14:paraId="788B7364" w14:textId="77777777" w:rsidTr="00CF5B1D">
        <w:trPr>
          <w:trHeight w:val="85"/>
        </w:trPr>
        <w:tc>
          <w:tcPr>
            <w:tcW w:w="3438" w:type="pct"/>
            <w:tcBorders>
              <w:top w:val="nil"/>
              <w:left w:val="nil"/>
              <w:bottom w:val="nil"/>
              <w:right w:val="nil"/>
            </w:tcBorders>
            <w:shd w:val="clear" w:color="auto" w:fill="auto"/>
            <w:vAlign w:val="bottom"/>
            <w:hideMark/>
          </w:tcPr>
          <w:p w14:paraId="74D94CF5" w14:textId="77777777" w:rsidR="00CF5B1D" w:rsidRPr="00CF5B1D" w:rsidRDefault="00CF5B1D" w:rsidP="00CF5B1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14:paraId="4F6A474B" w14:textId="77777777" w:rsidR="00CF5B1D" w:rsidRPr="00CF5B1D" w:rsidRDefault="00CF5B1D" w:rsidP="00CF5B1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14:paraId="3B3DDE7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4F8D3DDF" w14:textId="77777777" w:rsidR="00CF5B1D" w:rsidRPr="00CF5B1D" w:rsidRDefault="00CF5B1D" w:rsidP="00CF5B1D">
            <w:pPr>
              <w:spacing w:line="240" w:lineRule="auto"/>
              <w:rPr>
                <w:rFonts w:ascii="Times New Roman" w:hAnsi="Times New Roman"/>
                <w:sz w:val="12"/>
                <w:szCs w:val="12"/>
              </w:rPr>
            </w:pPr>
          </w:p>
        </w:tc>
      </w:tr>
      <w:tr w:rsidR="00CF5B1D" w:rsidRPr="00CF5B1D" w14:paraId="4CD816E7" w14:textId="77777777" w:rsidTr="00CF5B1D">
        <w:trPr>
          <w:trHeight w:val="85"/>
        </w:trPr>
        <w:tc>
          <w:tcPr>
            <w:tcW w:w="3438" w:type="pct"/>
            <w:tcBorders>
              <w:top w:val="nil"/>
              <w:left w:val="nil"/>
              <w:bottom w:val="nil"/>
              <w:right w:val="nil"/>
            </w:tcBorders>
            <w:shd w:val="clear" w:color="auto" w:fill="auto"/>
            <w:vAlign w:val="bottom"/>
            <w:hideMark/>
          </w:tcPr>
          <w:p w14:paraId="18D6CC4D" w14:textId="77777777" w:rsidR="00CF5B1D" w:rsidRPr="00CF5B1D" w:rsidRDefault="00CF5B1D" w:rsidP="00CF5B1D">
            <w:pPr>
              <w:spacing w:line="240" w:lineRule="auto"/>
              <w:rPr>
                <w:rFonts w:cs="Arial"/>
                <w:i/>
                <w:iCs/>
                <w:sz w:val="12"/>
                <w:szCs w:val="12"/>
                <w:u w:val="single"/>
              </w:rPr>
            </w:pPr>
            <w:r w:rsidRPr="00CF5B1D">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14:paraId="03685AF3" w14:textId="77777777" w:rsidR="00CF5B1D" w:rsidRPr="00CF5B1D" w:rsidRDefault="00CF5B1D" w:rsidP="00CF5B1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14:paraId="5575DFDD" w14:textId="77777777" w:rsidR="00CF5B1D" w:rsidRPr="00CF5B1D" w:rsidRDefault="00CF5B1D" w:rsidP="00CF5B1D">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14:paraId="2619F4FB" w14:textId="77777777" w:rsidR="00CF5B1D" w:rsidRPr="00CF5B1D" w:rsidRDefault="00CF5B1D" w:rsidP="00CF5B1D">
            <w:pPr>
              <w:spacing w:line="240" w:lineRule="auto"/>
              <w:rPr>
                <w:rFonts w:ascii="Times New Roman" w:hAnsi="Times New Roman"/>
                <w:sz w:val="12"/>
                <w:szCs w:val="12"/>
              </w:rPr>
            </w:pPr>
          </w:p>
        </w:tc>
      </w:tr>
      <w:tr w:rsidR="00CF5B1D" w:rsidRPr="00CF5B1D" w14:paraId="0B6101B5" w14:textId="77777777" w:rsidTr="00CF5B1D">
        <w:trPr>
          <w:trHeight w:val="85"/>
        </w:trPr>
        <w:tc>
          <w:tcPr>
            <w:tcW w:w="3438" w:type="pct"/>
            <w:tcBorders>
              <w:top w:val="nil"/>
              <w:left w:val="nil"/>
              <w:bottom w:val="nil"/>
              <w:right w:val="nil"/>
            </w:tcBorders>
            <w:shd w:val="clear" w:color="auto" w:fill="auto"/>
            <w:noWrap/>
            <w:vAlign w:val="bottom"/>
            <w:hideMark/>
          </w:tcPr>
          <w:p w14:paraId="18F36DF8" w14:textId="77777777" w:rsidR="00CF5B1D" w:rsidRPr="00CF5B1D" w:rsidRDefault="00CF5B1D" w:rsidP="00CF5B1D">
            <w:pPr>
              <w:spacing w:line="240" w:lineRule="auto"/>
              <w:rPr>
                <w:rFonts w:cs="Arial"/>
                <w:sz w:val="12"/>
                <w:szCs w:val="12"/>
              </w:rPr>
            </w:pPr>
            <w:r w:rsidRPr="00CF5B1D">
              <w:rPr>
                <w:rFonts w:cs="Arial"/>
                <w:sz w:val="12"/>
                <w:szCs w:val="12"/>
              </w:rPr>
              <w:t xml:space="preserve">liczba centrów </w:t>
            </w:r>
            <w:proofErr w:type="spellStart"/>
            <w:r w:rsidRPr="00CF5B1D">
              <w:rPr>
                <w:rFonts w:cs="Arial"/>
                <w:sz w:val="12"/>
                <w:szCs w:val="12"/>
              </w:rPr>
              <w:t>aktywnosci</w:t>
            </w:r>
            <w:proofErr w:type="spellEnd"/>
            <w:r w:rsidRPr="00CF5B1D">
              <w:rPr>
                <w:rFonts w:cs="Arial"/>
                <w:sz w:val="12"/>
                <w:szCs w:val="12"/>
              </w:rPr>
              <w:t xml:space="preserve"> lokalnej</w:t>
            </w:r>
          </w:p>
        </w:tc>
        <w:tc>
          <w:tcPr>
            <w:tcW w:w="534" w:type="pct"/>
            <w:tcBorders>
              <w:top w:val="nil"/>
              <w:left w:val="nil"/>
              <w:bottom w:val="nil"/>
              <w:right w:val="nil"/>
            </w:tcBorders>
            <w:shd w:val="clear" w:color="auto" w:fill="auto"/>
            <w:noWrap/>
            <w:vAlign w:val="bottom"/>
            <w:hideMark/>
          </w:tcPr>
          <w:p w14:paraId="4DCE7299" w14:textId="77777777" w:rsidR="00CF5B1D" w:rsidRPr="00CF5B1D" w:rsidRDefault="00CF5B1D" w:rsidP="00CF5B1D">
            <w:pPr>
              <w:spacing w:line="240" w:lineRule="auto"/>
              <w:jc w:val="center"/>
              <w:rPr>
                <w:rFonts w:cs="Arial"/>
                <w:sz w:val="12"/>
                <w:szCs w:val="12"/>
              </w:rPr>
            </w:pPr>
            <w:r w:rsidRPr="00CF5B1D">
              <w:rPr>
                <w:rFonts w:cs="Arial"/>
                <w:sz w:val="12"/>
                <w:szCs w:val="12"/>
              </w:rPr>
              <w:t>szt.</w:t>
            </w:r>
          </w:p>
        </w:tc>
        <w:tc>
          <w:tcPr>
            <w:tcW w:w="585" w:type="pct"/>
            <w:tcBorders>
              <w:top w:val="nil"/>
              <w:left w:val="nil"/>
              <w:bottom w:val="nil"/>
              <w:right w:val="nil"/>
            </w:tcBorders>
            <w:shd w:val="clear" w:color="auto" w:fill="auto"/>
            <w:noWrap/>
            <w:vAlign w:val="bottom"/>
            <w:hideMark/>
          </w:tcPr>
          <w:p w14:paraId="040F3792" w14:textId="77777777" w:rsidR="00CF5B1D" w:rsidRPr="00CF5B1D" w:rsidRDefault="00CF5B1D" w:rsidP="00CF5B1D">
            <w:pPr>
              <w:spacing w:line="240" w:lineRule="auto"/>
              <w:jc w:val="right"/>
              <w:rPr>
                <w:rFonts w:cs="Arial"/>
                <w:sz w:val="12"/>
                <w:szCs w:val="12"/>
              </w:rPr>
            </w:pPr>
            <w:r w:rsidRPr="00CF5B1D">
              <w:rPr>
                <w:rFonts w:cs="Arial"/>
                <w:sz w:val="12"/>
                <w:szCs w:val="12"/>
              </w:rPr>
              <w:t>1</w:t>
            </w:r>
          </w:p>
        </w:tc>
        <w:tc>
          <w:tcPr>
            <w:tcW w:w="444" w:type="pct"/>
            <w:tcBorders>
              <w:top w:val="nil"/>
              <w:left w:val="nil"/>
              <w:bottom w:val="nil"/>
              <w:right w:val="nil"/>
            </w:tcBorders>
            <w:shd w:val="clear" w:color="auto" w:fill="auto"/>
            <w:noWrap/>
            <w:vAlign w:val="bottom"/>
            <w:hideMark/>
          </w:tcPr>
          <w:p w14:paraId="56D3834D" w14:textId="77777777" w:rsidR="00CF5B1D" w:rsidRPr="00CF5B1D" w:rsidRDefault="00CF5B1D" w:rsidP="00CF5B1D">
            <w:pPr>
              <w:spacing w:line="240" w:lineRule="auto"/>
              <w:jc w:val="right"/>
              <w:rPr>
                <w:rFonts w:cs="Arial"/>
                <w:sz w:val="12"/>
                <w:szCs w:val="12"/>
              </w:rPr>
            </w:pPr>
            <w:r w:rsidRPr="00CF5B1D">
              <w:rPr>
                <w:rFonts w:cs="Arial"/>
                <w:sz w:val="12"/>
                <w:szCs w:val="12"/>
              </w:rPr>
              <w:t>1</w:t>
            </w:r>
          </w:p>
        </w:tc>
      </w:tr>
      <w:tr w:rsidR="00CF5B1D" w:rsidRPr="00CF5B1D" w14:paraId="6C74F308" w14:textId="77777777" w:rsidTr="00CF5B1D">
        <w:trPr>
          <w:trHeight w:val="85"/>
        </w:trPr>
        <w:tc>
          <w:tcPr>
            <w:tcW w:w="3438" w:type="pct"/>
            <w:tcBorders>
              <w:top w:val="nil"/>
              <w:left w:val="nil"/>
              <w:bottom w:val="nil"/>
              <w:right w:val="nil"/>
            </w:tcBorders>
            <w:shd w:val="clear" w:color="auto" w:fill="auto"/>
            <w:noWrap/>
            <w:vAlign w:val="bottom"/>
            <w:hideMark/>
          </w:tcPr>
          <w:p w14:paraId="238B4357" w14:textId="77777777" w:rsidR="00CF5B1D" w:rsidRPr="00CF5B1D" w:rsidRDefault="00CF5B1D" w:rsidP="00CF5B1D">
            <w:pPr>
              <w:spacing w:line="240" w:lineRule="auto"/>
              <w:rPr>
                <w:rFonts w:cs="Arial"/>
                <w:sz w:val="12"/>
                <w:szCs w:val="12"/>
              </w:rPr>
            </w:pPr>
            <w:r w:rsidRPr="00CF5B1D">
              <w:rPr>
                <w:rFonts w:cs="Arial"/>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14:paraId="30A31821" w14:textId="77777777" w:rsidR="00CF5B1D" w:rsidRPr="00CF5B1D" w:rsidRDefault="00CF5B1D" w:rsidP="00CF5B1D">
            <w:pPr>
              <w:spacing w:line="240" w:lineRule="auto"/>
              <w:jc w:val="center"/>
              <w:rPr>
                <w:rFonts w:cs="Arial"/>
                <w:sz w:val="12"/>
                <w:szCs w:val="12"/>
              </w:rPr>
            </w:pPr>
            <w:r w:rsidRPr="00CF5B1D">
              <w:rPr>
                <w:rFonts w:cs="Arial"/>
                <w:sz w:val="12"/>
                <w:szCs w:val="12"/>
              </w:rPr>
              <w:t>zł</w:t>
            </w:r>
          </w:p>
        </w:tc>
        <w:tc>
          <w:tcPr>
            <w:tcW w:w="585" w:type="pct"/>
            <w:tcBorders>
              <w:top w:val="nil"/>
              <w:left w:val="nil"/>
              <w:bottom w:val="nil"/>
              <w:right w:val="nil"/>
            </w:tcBorders>
            <w:shd w:val="clear" w:color="auto" w:fill="auto"/>
            <w:noWrap/>
            <w:vAlign w:val="bottom"/>
            <w:hideMark/>
          </w:tcPr>
          <w:p w14:paraId="7BE17450" w14:textId="77777777" w:rsidR="00CF5B1D" w:rsidRPr="00CF5B1D" w:rsidRDefault="00CF5B1D" w:rsidP="00CF5B1D">
            <w:pPr>
              <w:spacing w:line="240" w:lineRule="auto"/>
              <w:jc w:val="right"/>
              <w:rPr>
                <w:rFonts w:cs="Arial"/>
                <w:sz w:val="12"/>
                <w:szCs w:val="12"/>
              </w:rPr>
            </w:pPr>
            <w:r w:rsidRPr="00CF5B1D">
              <w:rPr>
                <w:rFonts w:cs="Arial"/>
                <w:sz w:val="12"/>
                <w:szCs w:val="12"/>
              </w:rPr>
              <w:t>486 300</w:t>
            </w:r>
          </w:p>
        </w:tc>
        <w:tc>
          <w:tcPr>
            <w:tcW w:w="444" w:type="pct"/>
            <w:tcBorders>
              <w:top w:val="nil"/>
              <w:left w:val="nil"/>
              <w:bottom w:val="nil"/>
              <w:right w:val="nil"/>
            </w:tcBorders>
            <w:shd w:val="clear" w:color="auto" w:fill="auto"/>
            <w:noWrap/>
            <w:vAlign w:val="bottom"/>
            <w:hideMark/>
          </w:tcPr>
          <w:p w14:paraId="13382876" w14:textId="77777777" w:rsidR="00CF5B1D" w:rsidRPr="00CF5B1D" w:rsidRDefault="00CF5B1D" w:rsidP="00CF5B1D">
            <w:pPr>
              <w:spacing w:line="240" w:lineRule="auto"/>
              <w:jc w:val="right"/>
              <w:rPr>
                <w:rFonts w:cs="Arial"/>
                <w:sz w:val="12"/>
                <w:szCs w:val="12"/>
              </w:rPr>
            </w:pPr>
            <w:r w:rsidRPr="00CF5B1D">
              <w:rPr>
                <w:rFonts w:cs="Arial"/>
                <w:sz w:val="12"/>
                <w:szCs w:val="12"/>
              </w:rPr>
              <w:t>357 519</w:t>
            </w:r>
          </w:p>
        </w:tc>
      </w:tr>
    </w:tbl>
    <w:p w14:paraId="0F0650BB" w14:textId="77777777" w:rsidR="00267C2A" w:rsidRDefault="00267C2A" w:rsidP="00267C2A"/>
    <w:p w14:paraId="0053CB96" w14:textId="77777777" w:rsidR="00267C2A" w:rsidRDefault="00267C2A" w:rsidP="00267C2A"/>
    <w:p w14:paraId="29B5EF11" w14:textId="77777777" w:rsidR="00267C2A" w:rsidRDefault="00267C2A" w:rsidP="00267C2A">
      <w:pPr>
        <w:sectPr w:rsidR="00267C2A" w:rsidSect="005F6645">
          <w:type w:val="oddPage"/>
          <w:pgSz w:w="11906" w:h="16838"/>
          <w:pgMar w:top="1417" w:right="1417" w:bottom="1417" w:left="1417" w:header="708" w:footer="708" w:gutter="0"/>
          <w:cols w:space="708"/>
          <w:docGrid w:linePitch="360"/>
        </w:sectPr>
      </w:pPr>
    </w:p>
    <w:p w14:paraId="1A5A56EC" w14:textId="6A93CFA1" w:rsidR="00267C2A" w:rsidRDefault="00B402AC" w:rsidP="00267C2A">
      <w:pPr>
        <w:pStyle w:val="Nagwek2"/>
      </w:pPr>
      <w:bookmarkStart w:id="73" w:name="_Toc98244339"/>
      <w:r>
        <w:t>4</w:t>
      </w:r>
      <w:r w:rsidR="00267C2A">
        <w:t>.</w:t>
      </w:r>
      <w:r w:rsidR="0093315A">
        <w:t>4</w:t>
      </w:r>
      <w:r w:rsidR="00267C2A">
        <w:t>.</w:t>
      </w:r>
      <w:r w:rsidR="00267C2A">
        <w:tab/>
        <w:t>Charakterystyka wydatków inwestycyjnych</w:t>
      </w:r>
      <w:r w:rsidR="00267C2A">
        <w:br/>
        <w:t>w układzie zadań</w:t>
      </w:r>
      <w:bookmarkEnd w:id="73"/>
    </w:p>
    <w:tbl>
      <w:tblPr>
        <w:tblW w:w="5000" w:type="pct"/>
        <w:tblCellMar>
          <w:left w:w="70" w:type="dxa"/>
          <w:right w:w="70" w:type="dxa"/>
        </w:tblCellMar>
        <w:tblLook w:val="04A0" w:firstRow="1" w:lastRow="0" w:firstColumn="1" w:lastColumn="0" w:noHBand="0" w:noVBand="1"/>
      </w:tblPr>
      <w:tblGrid>
        <w:gridCol w:w="5674"/>
        <w:gridCol w:w="1072"/>
        <w:gridCol w:w="1254"/>
        <w:gridCol w:w="1072"/>
      </w:tblGrid>
      <w:tr w:rsidR="00806899" w:rsidRPr="00806899" w14:paraId="7584BA90" w14:textId="77777777" w:rsidTr="00806899">
        <w:trPr>
          <w:trHeight w:val="85"/>
          <w:tblHeader/>
        </w:trPr>
        <w:tc>
          <w:tcPr>
            <w:tcW w:w="3127" w:type="pct"/>
            <w:tcBorders>
              <w:top w:val="nil"/>
              <w:left w:val="nil"/>
              <w:bottom w:val="nil"/>
              <w:right w:val="nil"/>
            </w:tcBorders>
            <w:shd w:val="clear" w:color="000000" w:fill="8DB0DB"/>
            <w:noWrap/>
            <w:vAlign w:val="center"/>
            <w:hideMark/>
          </w:tcPr>
          <w:p w14:paraId="631A0875" w14:textId="77777777" w:rsidR="00806899" w:rsidRPr="00806899" w:rsidRDefault="00806899" w:rsidP="00806899">
            <w:pPr>
              <w:spacing w:line="240" w:lineRule="auto"/>
              <w:jc w:val="center"/>
              <w:rPr>
                <w:rFonts w:cs="Arial"/>
                <w:b/>
                <w:bCs/>
                <w:sz w:val="14"/>
                <w:szCs w:val="14"/>
              </w:rPr>
            </w:pPr>
            <w:r w:rsidRPr="00806899">
              <w:rPr>
                <w:rFonts w:cs="Arial"/>
                <w:b/>
                <w:bCs/>
                <w:sz w:val="14"/>
                <w:szCs w:val="14"/>
              </w:rPr>
              <w:t>Wyszczególnienie</w:t>
            </w:r>
          </w:p>
        </w:tc>
        <w:tc>
          <w:tcPr>
            <w:tcW w:w="591" w:type="pct"/>
            <w:tcBorders>
              <w:top w:val="nil"/>
              <w:left w:val="nil"/>
              <w:bottom w:val="nil"/>
              <w:right w:val="nil"/>
            </w:tcBorders>
            <w:shd w:val="clear" w:color="000000" w:fill="8DB0DB"/>
            <w:noWrap/>
            <w:vAlign w:val="center"/>
            <w:hideMark/>
          </w:tcPr>
          <w:p w14:paraId="78C36637" w14:textId="77777777" w:rsidR="00806899" w:rsidRPr="00806899" w:rsidRDefault="00806899" w:rsidP="00806899">
            <w:pPr>
              <w:spacing w:line="240" w:lineRule="auto"/>
              <w:jc w:val="center"/>
              <w:rPr>
                <w:rFonts w:cs="Arial"/>
                <w:b/>
                <w:bCs/>
                <w:sz w:val="14"/>
                <w:szCs w:val="14"/>
              </w:rPr>
            </w:pPr>
            <w:r w:rsidRPr="00806899">
              <w:rPr>
                <w:rFonts w:cs="Arial"/>
                <w:b/>
                <w:bCs/>
                <w:sz w:val="14"/>
                <w:szCs w:val="14"/>
              </w:rPr>
              <w:t>Plan</w:t>
            </w:r>
          </w:p>
        </w:tc>
        <w:tc>
          <w:tcPr>
            <w:tcW w:w="691" w:type="pct"/>
            <w:tcBorders>
              <w:top w:val="nil"/>
              <w:left w:val="nil"/>
              <w:bottom w:val="nil"/>
              <w:right w:val="nil"/>
            </w:tcBorders>
            <w:shd w:val="clear" w:color="000000" w:fill="8DB0DB"/>
            <w:noWrap/>
            <w:vAlign w:val="center"/>
            <w:hideMark/>
          </w:tcPr>
          <w:p w14:paraId="7B353387" w14:textId="77777777" w:rsidR="00806899" w:rsidRPr="00806899" w:rsidRDefault="00806899" w:rsidP="00806899">
            <w:pPr>
              <w:spacing w:line="240" w:lineRule="auto"/>
              <w:jc w:val="center"/>
              <w:rPr>
                <w:rFonts w:cs="Arial"/>
                <w:b/>
                <w:bCs/>
                <w:sz w:val="14"/>
                <w:szCs w:val="14"/>
              </w:rPr>
            </w:pPr>
            <w:r w:rsidRPr="00806899">
              <w:rPr>
                <w:rFonts w:cs="Arial"/>
                <w:b/>
                <w:bCs/>
                <w:sz w:val="14"/>
                <w:szCs w:val="14"/>
              </w:rPr>
              <w:t xml:space="preserve">Wykonanie </w:t>
            </w:r>
          </w:p>
        </w:tc>
        <w:tc>
          <w:tcPr>
            <w:tcW w:w="591" w:type="pct"/>
            <w:tcBorders>
              <w:top w:val="nil"/>
              <w:left w:val="nil"/>
              <w:bottom w:val="nil"/>
              <w:right w:val="nil"/>
            </w:tcBorders>
            <w:shd w:val="clear" w:color="000000" w:fill="8DB0DB"/>
            <w:noWrap/>
            <w:vAlign w:val="center"/>
            <w:hideMark/>
          </w:tcPr>
          <w:p w14:paraId="4306C372" w14:textId="77777777" w:rsidR="00806899" w:rsidRPr="00806899" w:rsidRDefault="00806899" w:rsidP="00806899">
            <w:pPr>
              <w:spacing w:line="240" w:lineRule="auto"/>
              <w:jc w:val="center"/>
              <w:rPr>
                <w:rFonts w:cs="Arial"/>
                <w:b/>
                <w:bCs/>
                <w:sz w:val="14"/>
                <w:szCs w:val="14"/>
              </w:rPr>
            </w:pPr>
            <w:r w:rsidRPr="00806899">
              <w:rPr>
                <w:rFonts w:cs="Arial"/>
                <w:b/>
                <w:bCs/>
                <w:sz w:val="14"/>
                <w:szCs w:val="14"/>
              </w:rPr>
              <w:t>Wskaźnik</w:t>
            </w:r>
          </w:p>
        </w:tc>
      </w:tr>
      <w:tr w:rsidR="00806899" w:rsidRPr="00806899" w14:paraId="429B8012" w14:textId="77777777" w:rsidTr="00806899">
        <w:trPr>
          <w:trHeight w:val="85"/>
        </w:trPr>
        <w:tc>
          <w:tcPr>
            <w:tcW w:w="3127" w:type="pct"/>
            <w:tcBorders>
              <w:top w:val="nil"/>
              <w:left w:val="nil"/>
              <w:bottom w:val="nil"/>
              <w:right w:val="nil"/>
            </w:tcBorders>
            <w:shd w:val="clear" w:color="auto" w:fill="auto"/>
            <w:vAlign w:val="center"/>
            <w:hideMark/>
          </w:tcPr>
          <w:p w14:paraId="7FF61175" w14:textId="77777777" w:rsidR="00806899" w:rsidRPr="00806899" w:rsidRDefault="00806899" w:rsidP="00806899">
            <w:pPr>
              <w:spacing w:line="240" w:lineRule="auto"/>
              <w:jc w:val="center"/>
              <w:rPr>
                <w:rFonts w:cs="Arial"/>
                <w:b/>
                <w:bCs/>
                <w:sz w:val="12"/>
                <w:szCs w:val="12"/>
              </w:rPr>
            </w:pPr>
          </w:p>
        </w:tc>
        <w:tc>
          <w:tcPr>
            <w:tcW w:w="591" w:type="pct"/>
            <w:tcBorders>
              <w:top w:val="nil"/>
              <w:left w:val="nil"/>
              <w:bottom w:val="nil"/>
              <w:right w:val="nil"/>
            </w:tcBorders>
            <w:shd w:val="clear" w:color="auto" w:fill="auto"/>
            <w:vAlign w:val="center"/>
            <w:hideMark/>
          </w:tcPr>
          <w:p w14:paraId="1E08AC1E" w14:textId="77777777" w:rsidR="00806899" w:rsidRPr="00806899" w:rsidRDefault="00806899" w:rsidP="00806899">
            <w:pPr>
              <w:spacing w:line="240" w:lineRule="auto"/>
              <w:jc w:val="center"/>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14:paraId="4DBFC30E" w14:textId="77777777" w:rsidR="00806899" w:rsidRPr="00806899" w:rsidRDefault="00806899" w:rsidP="00806899">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14:paraId="50AAC6DA" w14:textId="77777777" w:rsidR="00806899" w:rsidRPr="00806899" w:rsidRDefault="00806899" w:rsidP="00806899">
            <w:pPr>
              <w:spacing w:line="240" w:lineRule="auto"/>
              <w:jc w:val="center"/>
              <w:rPr>
                <w:rFonts w:ascii="Times New Roman" w:hAnsi="Times New Roman"/>
                <w:sz w:val="12"/>
                <w:szCs w:val="12"/>
              </w:rPr>
            </w:pPr>
          </w:p>
        </w:tc>
      </w:tr>
      <w:tr w:rsidR="00806899" w:rsidRPr="00806899" w14:paraId="5E5F8A0E" w14:textId="77777777" w:rsidTr="00806899">
        <w:trPr>
          <w:trHeight w:val="85"/>
        </w:trPr>
        <w:tc>
          <w:tcPr>
            <w:tcW w:w="3127" w:type="pct"/>
            <w:tcBorders>
              <w:top w:val="nil"/>
              <w:left w:val="nil"/>
              <w:bottom w:val="nil"/>
              <w:right w:val="nil"/>
            </w:tcBorders>
            <w:shd w:val="clear" w:color="000000" w:fill="8DB0DB"/>
            <w:noWrap/>
            <w:vAlign w:val="center"/>
            <w:hideMark/>
          </w:tcPr>
          <w:p w14:paraId="628D1B70" w14:textId="77777777" w:rsidR="00806899" w:rsidRPr="00806899" w:rsidRDefault="00806899" w:rsidP="00806899">
            <w:pPr>
              <w:spacing w:line="240" w:lineRule="auto"/>
              <w:rPr>
                <w:rFonts w:cs="Arial"/>
                <w:b/>
                <w:bCs/>
                <w:sz w:val="12"/>
                <w:szCs w:val="12"/>
              </w:rPr>
            </w:pPr>
            <w:r w:rsidRPr="00806899">
              <w:rPr>
                <w:rFonts w:cs="Arial"/>
                <w:b/>
                <w:bCs/>
                <w:sz w:val="12"/>
                <w:szCs w:val="12"/>
              </w:rPr>
              <w:t>RAZEM</w:t>
            </w:r>
          </w:p>
        </w:tc>
        <w:tc>
          <w:tcPr>
            <w:tcW w:w="591" w:type="pct"/>
            <w:tcBorders>
              <w:top w:val="nil"/>
              <w:left w:val="nil"/>
              <w:bottom w:val="nil"/>
              <w:right w:val="nil"/>
            </w:tcBorders>
            <w:shd w:val="clear" w:color="000000" w:fill="8DB0DB"/>
            <w:vAlign w:val="center"/>
            <w:hideMark/>
          </w:tcPr>
          <w:p w14:paraId="5A627CEA"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36 695 127</w:t>
            </w:r>
          </w:p>
        </w:tc>
        <w:tc>
          <w:tcPr>
            <w:tcW w:w="691" w:type="pct"/>
            <w:tcBorders>
              <w:top w:val="nil"/>
              <w:left w:val="nil"/>
              <w:bottom w:val="nil"/>
              <w:right w:val="nil"/>
            </w:tcBorders>
            <w:shd w:val="clear" w:color="000000" w:fill="8DB0DB"/>
            <w:vAlign w:val="center"/>
            <w:hideMark/>
          </w:tcPr>
          <w:p w14:paraId="0F5F061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31 001 753,47</w:t>
            </w:r>
          </w:p>
        </w:tc>
        <w:tc>
          <w:tcPr>
            <w:tcW w:w="591" w:type="pct"/>
            <w:tcBorders>
              <w:top w:val="nil"/>
              <w:left w:val="nil"/>
              <w:bottom w:val="nil"/>
              <w:right w:val="nil"/>
            </w:tcBorders>
            <w:shd w:val="clear" w:color="000000" w:fill="8DB0DB"/>
            <w:noWrap/>
            <w:vAlign w:val="center"/>
            <w:hideMark/>
          </w:tcPr>
          <w:p w14:paraId="4B783A4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84,5%</w:t>
            </w:r>
          </w:p>
        </w:tc>
      </w:tr>
      <w:tr w:rsidR="00806899" w:rsidRPr="00806899" w14:paraId="1DD58399" w14:textId="77777777" w:rsidTr="00806899">
        <w:trPr>
          <w:trHeight w:val="85"/>
        </w:trPr>
        <w:tc>
          <w:tcPr>
            <w:tcW w:w="3127" w:type="pct"/>
            <w:tcBorders>
              <w:top w:val="nil"/>
              <w:left w:val="nil"/>
              <w:bottom w:val="nil"/>
              <w:right w:val="nil"/>
            </w:tcBorders>
            <w:shd w:val="clear" w:color="auto" w:fill="auto"/>
            <w:noWrap/>
            <w:vAlign w:val="center"/>
            <w:hideMark/>
          </w:tcPr>
          <w:p w14:paraId="12402F01"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vAlign w:val="center"/>
            <w:hideMark/>
          </w:tcPr>
          <w:p w14:paraId="4357ECC4"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vAlign w:val="center"/>
            <w:hideMark/>
          </w:tcPr>
          <w:p w14:paraId="1F22E5E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14:paraId="18DAD2C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F8E39D7" w14:textId="77777777" w:rsidTr="00806899">
        <w:trPr>
          <w:trHeight w:val="85"/>
        </w:trPr>
        <w:tc>
          <w:tcPr>
            <w:tcW w:w="3127" w:type="pct"/>
            <w:tcBorders>
              <w:top w:val="nil"/>
              <w:left w:val="nil"/>
              <w:bottom w:val="nil"/>
              <w:right w:val="nil"/>
            </w:tcBorders>
            <w:shd w:val="clear" w:color="000000" w:fill="B7CFE8"/>
            <w:vAlign w:val="center"/>
            <w:hideMark/>
          </w:tcPr>
          <w:p w14:paraId="232653DC" w14:textId="77777777" w:rsidR="00806899" w:rsidRPr="00806899" w:rsidRDefault="00806899" w:rsidP="00806899">
            <w:pPr>
              <w:spacing w:line="240" w:lineRule="auto"/>
              <w:rPr>
                <w:rFonts w:cs="Arial"/>
                <w:b/>
                <w:bCs/>
                <w:sz w:val="12"/>
                <w:szCs w:val="12"/>
              </w:rPr>
            </w:pPr>
            <w:r w:rsidRPr="00806899">
              <w:rPr>
                <w:rFonts w:cs="Arial"/>
                <w:b/>
                <w:bCs/>
                <w:sz w:val="12"/>
                <w:szCs w:val="12"/>
              </w:rPr>
              <w:t>TRANSPORT I KOMUNIKACJA</w:t>
            </w:r>
          </w:p>
        </w:tc>
        <w:tc>
          <w:tcPr>
            <w:tcW w:w="591" w:type="pct"/>
            <w:tcBorders>
              <w:top w:val="nil"/>
              <w:left w:val="nil"/>
              <w:bottom w:val="nil"/>
              <w:right w:val="nil"/>
            </w:tcBorders>
            <w:shd w:val="clear" w:color="000000" w:fill="B7CFE8"/>
            <w:noWrap/>
            <w:vAlign w:val="center"/>
            <w:hideMark/>
          </w:tcPr>
          <w:p w14:paraId="106BD925"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3 710 100</w:t>
            </w:r>
          </w:p>
        </w:tc>
        <w:tc>
          <w:tcPr>
            <w:tcW w:w="691" w:type="pct"/>
            <w:tcBorders>
              <w:top w:val="nil"/>
              <w:left w:val="nil"/>
              <w:bottom w:val="nil"/>
              <w:right w:val="nil"/>
            </w:tcBorders>
            <w:shd w:val="clear" w:color="000000" w:fill="B7CFE8"/>
            <w:noWrap/>
            <w:vAlign w:val="center"/>
            <w:hideMark/>
          </w:tcPr>
          <w:p w14:paraId="14761917"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2 167 561,26</w:t>
            </w:r>
          </w:p>
        </w:tc>
        <w:tc>
          <w:tcPr>
            <w:tcW w:w="591" w:type="pct"/>
            <w:tcBorders>
              <w:top w:val="nil"/>
              <w:left w:val="nil"/>
              <w:bottom w:val="nil"/>
              <w:right w:val="nil"/>
            </w:tcBorders>
            <w:shd w:val="clear" w:color="000000" w:fill="B7CFE8"/>
            <w:noWrap/>
            <w:vAlign w:val="center"/>
            <w:hideMark/>
          </w:tcPr>
          <w:p w14:paraId="11AD471F"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58,4%</w:t>
            </w:r>
          </w:p>
        </w:tc>
      </w:tr>
      <w:tr w:rsidR="00806899" w:rsidRPr="00806899" w14:paraId="4B7EF060" w14:textId="77777777" w:rsidTr="00806899">
        <w:trPr>
          <w:trHeight w:val="85"/>
        </w:trPr>
        <w:tc>
          <w:tcPr>
            <w:tcW w:w="3127" w:type="pct"/>
            <w:tcBorders>
              <w:top w:val="nil"/>
              <w:left w:val="nil"/>
              <w:bottom w:val="nil"/>
              <w:right w:val="nil"/>
            </w:tcBorders>
            <w:shd w:val="clear" w:color="auto" w:fill="auto"/>
            <w:noWrap/>
            <w:vAlign w:val="center"/>
            <w:hideMark/>
          </w:tcPr>
          <w:p w14:paraId="4E4DD52E"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1AF82B04"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3D97021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538B4D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93FEB2B" w14:textId="77777777" w:rsidTr="00806899">
        <w:trPr>
          <w:trHeight w:val="85"/>
        </w:trPr>
        <w:tc>
          <w:tcPr>
            <w:tcW w:w="3127" w:type="pct"/>
            <w:tcBorders>
              <w:top w:val="nil"/>
              <w:left w:val="nil"/>
              <w:bottom w:val="nil"/>
              <w:right w:val="nil"/>
            </w:tcBorders>
            <w:shd w:val="clear" w:color="000000" w:fill="B6D9E6"/>
            <w:hideMark/>
          </w:tcPr>
          <w:p w14:paraId="5FD88344" w14:textId="77777777" w:rsidR="00806899" w:rsidRPr="00806899" w:rsidRDefault="00806899" w:rsidP="00806899">
            <w:pPr>
              <w:spacing w:line="240" w:lineRule="auto"/>
              <w:rPr>
                <w:rFonts w:cs="Arial"/>
                <w:b/>
                <w:bCs/>
                <w:sz w:val="12"/>
                <w:szCs w:val="12"/>
              </w:rPr>
            </w:pPr>
            <w:r w:rsidRPr="00806899">
              <w:rPr>
                <w:rFonts w:cs="Arial"/>
                <w:b/>
                <w:bCs/>
                <w:sz w:val="12"/>
                <w:szCs w:val="12"/>
              </w:rPr>
              <w:t>Drogi i mosty</w:t>
            </w:r>
          </w:p>
        </w:tc>
        <w:tc>
          <w:tcPr>
            <w:tcW w:w="591" w:type="pct"/>
            <w:tcBorders>
              <w:top w:val="nil"/>
              <w:left w:val="nil"/>
              <w:bottom w:val="nil"/>
              <w:right w:val="nil"/>
            </w:tcBorders>
            <w:shd w:val="clear" w:color="000000" w:fill="B6D9E6"/>
            <w:vAlign w:val="center"/>
            <w:hideMark/>
          </w:tcPr>
          <w:p w14:paraId="1030B33A"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3 710 100</w:t>
            </w:r>
          </w:p>
        </w:tc>
        <w:tc>
          <w:tcPr>
            <w:tcW w:w="691" w:type="pct"/>
            <w:tcBorders>
              <w:top w:val="nil"/>
              <w:left w:val="nil"/>
              <w:bottom w:val="nil"/>
              <w:right w:val="nil"/>
            </w:tcBorders>
            <w:shd w:val="clear" w:color="000000" w:fill="B6D9E6"/>
            <w:vAlign w:val="center"/>
            <w:hideMark/>
          </w:tcPr>
          <w:p w14:paraId="375884A6"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2 167 561,26</w:t>
            </w:r>
          </w:p>
        </w:tc>
        <w:tc>
          <w:tcPr>
            <w:tcW w:w="591" w:type="pct"/>
            <w:tcBorders>
              <w:top w:val="nil"/>
              <w:left w:val="nil"/>
              <w:bottom w:val="nil"/>
              <w:right w:val="nil"/>
            </w:tcBorders>
            <w:shd w:val="clear" w:color="000000" w:fill="B6D9E6"/>
            <w:noWrap/>
            <w:vAlign w:val="center"/>
            <w:hideMark/>
          </w:tcPr>
          <w:p w14:paraId="59E5A035"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58,4%</w:t>
            </w:r>
          </w:p>
        </w:tc>
      </w:tr>
      <w:tr w:rsidR="00806899" w:rsidRPr="00806899" w14:paraId="18E47D22" w14:textId="77777777" w:rsidTr="00806899">
        <w:trPr>
          <w:trHeight w:val="85"/>
        </w:trPr>
        <w:tc>
          <w:tcPr>
            <w:tcW w:w="3127" w:type="pct"/>
            <w:tcBorders>
              <w:top w:val="nil"/>
              <w:left w:val="nil"/>
              <w:bottom w:val="nil"/>
              <w:right w:val="nil"/>
            </w:tcBorders>
            <w:shd w:val="clear" w:color="auto" w:fill="auto"/>
            <w:noWrap/>
            <w:vAlign w:val="center"/>
            <w:hideMark/>
          </w:tcPr>
          <w:p w14:paraId="042DA944"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66C3449B"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6C2BE34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ABABCA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975D8B1" w14:textId="77777777" w:rsidTr="00806899">
        <w:trPr>
          <w:trHeight w:val="85"/>
        </w:trPr>
        <w:tc>
          <w:tcPr>
            <w:tcW w:w="3127" w:type="pct"/>
            <w:tcBorders>
              <w:top w:val="nil"/>
              <w:left w:val="nil"/>
              <w:bottom w:val="nil"/>
              <w:right w:val="nil"/>
            </w:tcBorders>
            <w:shd w:val="clear" w:color="000000" w:fill="D5E3F2"/>
            <w:vAlign w:val="center"/>
            <w:hideMark/>
          </w:tcPr>
          <w:p w14:paraId="10A13DBF" w14:textId="77777777" w:rsidR="00806899" w:rsidRPr="00806899" w:rsidRDefault="00806899" w:rsidP="00806899">
            <w:pPr>
              <w:spacing w:line="240" w:lineRule="auto"/>
              <w:rPr>
                <w:rFonts w:cs="Arial"/>
                <w:b/>
                <w:bCs/>
                <w:sz w:val="12"/>
                <w:szCs w:val="12"/>
              </w:rPr>
            </w:pPr>
            <w:r w:rsidRPr="00806899">
              <w:rPr>
                <w:rFonts w:cs="Arial"/>
                <w:b/>
                <w:bCs/>
                <w:sz w:val="12"/>
                <w:szCs w:val="12"/>
              </w:rPr>
              <w:t xml:space="preserve">Rozbudowa ul. Bukowińskiej na odcinku od ul. Idzikowskiego do tak zwanej  ul. </w:t>
            </w:r>
            <w:proofErr w:type="spellStart"/>
            <w:r w:rsidRPr="00806899">
              <w:rPr>
                <w:rFonts w:cs="Arial"/>
                <w:b/>
                <w:bCs/>
                <w:sz w:val="12"/>
                <w:szCs w:val="12"/>
              </w:rPr>
              <w:t>Nowobukowińskiej</w:t>
            </w:r>
            <w:proofErr w:type="spellEnd"/>
          </w:p>
        </w:tc>
        <w:tc>
          <w:tcPr>
            <w:tcW w:w="591" w:type="pct"/>
            <w:tcBorders>
              <w:top w:val="nil"/>
              <w:left w:val="nil"/>
              <w:bottom w:val="nil"/>
              <w:right w:val="nil"/>
            </w:tcBorders>
            <w:shd w:val="clear" w:color="000000" w:fill="D5E3F2"/>
            <w:noWrap/>
            <w:vAlign w:val="center"/>
            <w:hideMark/>
          </w:tcPr>
          <w:p w14:paraId="14CA8B4D"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1 032 500</w:t>
            </w:r>
          </w:p>
        </w:tc>
        <w:tc>
          <w:tcPr>
            <w:tcW w:w="691" w:type="pct"/>
            <w:tcBorders>
              <w:top w:val="nil"/>
              <w:left w:val="nil"/>
              <w:bottom w:val="nil"/>
              <w:right w:val="nil"/>
            </w:tcBorders>
            <w:shd w:val="clear" w:color="000000" w:fill="D5E3F2"/>
            <w:noWrap/>
            <w:vAlign w:val="center"/>
            <w:hideMark/>
          </w:tcPr>
          <w:p w14:paraId="394EC45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1 029 499,90</w:t>
            </w:r>
          </w:p>
        </w:tc>
        <w:tc>
          <w:tcPr>
            <w:tcW w:w="591" w:type="pct"/>
            <w:tcBorders>
              <w:top w:val="nil"/>
              <w:left w:val="nil"/>
              <w:bottom w:val="nil"/>
              <w:right w:val="nil"/>
            </w:tcBorders>
            <w:shd w:val="clear" w:color="000000" w:fill="D5E3F2"/>
            <w:noWrap/>
            <w:vAlign w:val="center"/>
            <w:hideMark/>
          </w:tcPr>
          <w:p w14:paraId="1DCE2BDF"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99,7%</w:t>
            </w:r>
          </w:p>
        </w:tc>
      </w:tr>
      <w:tr w:rsidR="00806899" w:rsidRPr="00806899" w14:paraId="477B0CC4" w14:textId="77777777" w:rsidTr="00806899">
        <w:trPr>
          <w:trHeight w:val="85"/>
        </w:trPr>
        <w:tc>
          <w:tcPr>
            <w:tcW w:w="3127" w:type="pct"/>
            <w:tcBorders>
              <w:top w:val="nil"/>
              <w:left w:val="nil"/>
              <w:bottom w:val="nil"/>
              <w:right w:val="nil"/>
            </w:tcBorders>
            <w:shd w:val="clear" w:color="auto" w:fill="auto"/>
            <w:hideMark/>
          </w:tcPr>
          <w:p w14:paraId="0906A724"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5F46C354"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38C050A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4E2AFB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3D2DF55" w14:textId="77777777" w:rsidTr="00806899">
        <w:trPr>
          <w:trHeight w:val="85"/>
        </w:trPr>
        <w:tc>
          <w:tcPr>
            <w:tcW w:w="3127" w:type="pct"/>
            <w:tcBorders>
              <w:top w:val="nil"/>
              <w:left w:val="nil"/>
              <w:bottom w:val="nil"/>
              <w:right w:val="nil"/>
            </w:tcBorders>
            <w:shd w:val="clear" w:color="auto" w:fill="auto"/>
            <w:hideMark/>
          </w:tcPr>
          <w:p w14:paraId="56A59185" w14:textId="77777777" w:rsidR="00806899" w:rsidRPr="00806899" w:rsidRDefault="00806899" w:rsidP="00806899">
            <w:pPr>
              <w:spacing w:line="240" w:lineRule="auto"/>
              <w:jc w:val="both"/>
              <w:rPr>
                <w:rFonts w:cs="Arial"/>
                <w:sz w:val="12"/>
                <w:szCs w:val="12"/>
              </w:rPr>
            </w:pPr>
            <w:r w:rsidRPr="00806899">
              <w:rPr>
                <w:rFonts w:cs="Arial"/>
                <w:sz w:val="12"/>
                <w:szCs w:val="12"/>
              </w:rPr>
              <w:t>Wykonano roboty ziemne, kanalizację deszczową oraz wykonano podbudowę ulicy. Roboty budowlane będą kontynuowane w 2022 r.</w:t>
            </w:r>
          </w:p>
        </w:tc>
        <w:tc>
          <w:tcPr>
            <w:tcW w:w="591" w:type="pct"/>
            <w:tcBorders>
              <w:top w:val="nil"/>
              <w:left w:val="nil"/>
              <w:bottom w:val="nil"/>
              <w:right w:val="nil"/>
            </w:tcBorders>
            <w:shd w:val="clear" w:color="auto" w:fill="auto"/>
            <w:vAlign w:val="center"/>
            <w:hideMark/>
          </w:tcPr>
          <w:p w14:paraId="28CC7EBF"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482740A6" w14:textId="77777777" w:rsidR="00806899" w:rsidRPr="00806899" w:rsidRDefault="00806899" w:rsidP="00806899">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hideMark/>
          </w:tcPr>
          <w:p w14:paraId="24E8034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C67D2CC" w14:textId="77777777" w:rsidTr="00806899">
        <w:trPr>
          <w:trHeight w:val="85"/>
        </w:trPr>
        <w:tc>
          <w:tcPr>
            <w:tcW w:w="3127" w:type="pct"/>
            <w:tcBorders>
              <w:top w:val="nil"/>
              <w:left w:val="nil"/>
              <w:bottom w:val="nil"/>
              <w:right w:val="nil"/>
            </w:tcBorders>
            <w:shd w:val="clear" w:color="auto" w:fill="auto"/>
            <w:hideMark/>
          </w:tcPr>
          <w:p w14:paraId="7BCEBB9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4FF3F23"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0F25ECD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CFCE19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DAE3D20" w14:textId="77777777" w:rsidTr="00806899">
        <w:trPr>
          <w:trHeight w:val="85"/>
        </w:trPr>
        <w:tc>
          <w:tcPr>
            <w:tcW w:w="3127" w:type="pct"/>
            <w:tcBorders>
              <w:top w:val="nil"/>
              <w:left w:val="nil"/>
              <w:bottom w:val="nil"/>
              <w:right w:val="nil"/>
            </w:tcBorders>
            <w:shd w:val="clear" w:color="auto" w:fill="auto"/>
            <w:vAlign w:val="center"/>
            <w:hideMark/>
          </w:tcPr>
          <w:p w14:paraId="460EADA2"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3C27EB4E"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627AE5C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FCEDAD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77097D8" w14:textId="77777777" w:rsidTr="00806899">
        <w:trPr>
          <w:trHeight w:val="85"/>
        </w:trPr>
        <w:tc>
          <w:tcPr>
            <w:tcW w:w="3127" w:type="pct"/>
            <w:tcBorders>
              <w:top w:val="nil"/>
              <w:left w:val="nil"/>
              <w:bottom w:val="nil"/>
              <w:right w:val="nil"/>
            </w:tcBorders>
            <w:shd w:val="clear" w:color="auto" w:fill="auto"/>
            <w:noWrap/>
            <w:vAlign w:val="center"/>
            <w:hideMark/>
          </w:tcPr>
          <w:p w14:paraId="006BD85C"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4457EBD5"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7BFF1CD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503A22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1D85612" w14:textId="77777777" w:rsidTr="00806899">
        <w:trPr>
          <w:trHeight w:val="85"/>
        </w:trPr>
        <w:tc>
          <w:tcPr>
            <w:tcW w:w="3127" w:type="pct"/>
            <w:tcBorders>
              <w:top w:val="nil"/>
              <w:left w:val="nil"/>
              <w:bottom w:val="nil"/>
              <w:right w:val="nil"/>
            </w:tcBorders>
            <w:shd w:val="clear" w:color="auto" w:fill="auto"/>
            <w:noWrap/>
            <w:vAlign w:val="center"/>
            <w:hideMark/>
          </w:tcPr>
          <w:p w14:paraId="357E25F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3834F2B"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1F8107A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41056A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2DFDCE7" w14:textId="77777777" w:rsidTr="00806899">
        <w:trPr>
          <w:trHeight w:val="85"/>
        </w:trPr>
        <w:tc>
          <w:tcPr>
            <w:tcW w:w="3127" w:type="pct"/>
            <w:tcBorders>
              <w:top w:val="nil"/>
              <w:left w:val="nil"/>
              <w:bottom w:val="nil"/>
              <w:right w:val="nil"/>
            </w:tcBorders>
            <w:shd w:val="clear" w:color="000000" w:fill="D5E3F2"/>
            <w:vAlign w:val="center"/>
            <w:hideMark/>
          </w:tcPr>
          <w:p w14:paraId="136AECD9" w14:textId="77777777" w:rsidR="00806899" w:rsidRPr="00806899" w:rsidRDefault="00806899" w:rsidP="00806899">
            <w:pPr>
              <w:spacing w:line="240" w:lineRule="auto"/>
              <w:rPr>
                <w:rFonts w:cs="Arial"/>
                <w:b/>
                <w:bCs/>
                <w:sz w:val="12"/>
                <w:szCs w:val="12"/>
              </w:rPr>
            </w:pPr>
            <w:r w:rsidRPr="00806899">
              <w:rPr>
                <w:rFonts w:cs="Arial"/>
                <w:b/>
                <w:bCs/>
                <w:sz w:val="12"/>
                <w:szCs w:val="12"/>
              </w:rPr>
              <w:t>Przebudowa ul. Belgijskiej</w:t>
            </w:r>
          </w:p>
        </w:tc>
        <w:tc>
          <w:tcPr>
            <w:tcW w:w="591" w:type="pct"/>
            <w:tcBorders>
              <w:top w:val="nil"/>
              <w:left w:val="nil"/>
              <w:bottom w:val="nil"/>
              <w:right w:val="nil"/>
            </w:tcBorders>
            <w:shd w:val="clear" w:color="000000" w:fill="D5E3F2"/>
            <w:noWrap/>
            <w:vAlign w:val="center"/>
            <w:hideMark/>
          </w:tcPr>
          <w:p w14:paraId="080D0180"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228 150</w:t>
            </w:r>
          </w:p>
        </w:tc>
        <w:tc>
          <w:tcPr>
            <w:tcW w:w="691" w:type="pct"/>
            <w:tcBorders>
              <w:top w:val="nil"/>
              <w:left w:val="nil"/>
              <w:bottom w:val="nil"/>
              <w:right w:val="nil"/>
            </w:tcBorders>
            <w:shd w:val="clear" w:color="000000" w:fill="D5E3F2"/>
            <w:noWrap/>
            <w:vAlign w:val="center"/>
            <w:hideMark/>
          </w:tcPr>
          <w:p w14:paraId="75FF359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228 150,00</w:t>
            </w:r>
          </w:p>
        </w:tc>
        <w:tc>
          <w:tcPr>
            <w:tcW w:w="591" w:type="pct"/>
            <w:tcBorders>
              <w:top w:val="nil"/>
              <w:left w:val="nil"/>
              <w:bottom w:val="nil"/>
              <w:right w:val="nil"/>
            </w:tcBorders>
            <w:shd w:val="clear" w:color="000000" w:fill="D5E3F2"/>
            <w:noWrap/>
            <w:vAlign w:val="center"/>
            <w:hideMark/>
          </w:tcPr>
          <w:p w14:paraId="5AB87EA8"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750E5181" w14:textId="77777777" w:rsidTr="00806899">
        <w:trPr>
          <w:trHeight w:val="85"/>
        </w:trPr>
        <w:tc>
          <w:tcPr>
            <w:tcW w:w="3127" w:type="pct"/>
            <w:tcBorders>
              <w:top w:val="nil"/>
              <w:left w:val="nil"/>
              <w:bottom w:val="nil"/>
              <w:right w:val="nil"/>
            </w:tcBorders>
            <w:shd w:val="clear" w:color="auto" w:fill="auto"/>
            <w:hideMark/>
          </w:tcPr>
          <w:p w14:paraId="112A7D03"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260A8F91"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7E327F5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24C52B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E8DD119" w14:textId="77777777" w:rsidTr="00806899">
        <w:trPr>
          <w:trHeight w:val="85"/>
        </w:trPr>
        <w:tc>
          <w:tcPr>
            <w:tcW w:w="3127" w:type="pct"/>
            <w:tcBorders>
              <w:top w:val="nil"/>
              <w:left w:val="nil"/>
              <w:bottom w:val="nil"/>
              <w:right w:val="nil"/>
            </w:tcBorders>
            <w:shd w:val="clear" w:color="auto" w:fill="auto"/>
            <w:hideMark/>
          </w:tcPr>
          <w:p w14:paraId="4159BB06" w14:textId="77777777" w:rsidR="00806899" w:rsidRPr="00806899" w:rsidRDefault="00806899" w:rsidP="00806899">
            <w:pPr>
              <w:spacing w:line="240" w:lineRule="auto"/>
              <w:jc w:val="both"/>
              <w:rPr>
                <w:rFonts w:cs="Arial"/>
                <w:sz w:val="12"/>
                <w:szCs w:val="12"/>
              </w:rPr>
            </w:pPr>
            <w:r w:rsidRPr="00806899">
              <w:rPr>
                <w:rFonts w:cs="Arial"/>
                <w:sz w:val="12"/>
                <w:szCs w:val="12"/>
              </w:rPr>
              <w:t>Wykonano przebudowę muru oporowego przy ul. Belgijskiej, zabezpieczono skarpę, budynek oraz zainstalowano monitoring.</w:t>
            </w:r>
          </w:p>
        </w:tc>
        <w:tc>
          <w:tcPr>
            <w:tcW w:w="591" w:type="pct"/>
            <w:tcBorders>
              <w:top w:val="nil"/>
              <w:left w:val="nil"/>
              <w:bottom w:val="nil"/>
              <w:right w:val="nil"/>
            </w:tcBorders>
            <w:shd w:val="clear" w:color="auto" w:fill="auto"/>
            <w:hideMark/>
          </w:tcPr>
          <w:p w14:paraId="2A68A415"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0B6B7760" w14:textId="77777777" w:rsidR="00806899" w:rsidRPr="00806899" w:rsidRDefault="00806899" w:rsidP="00806899">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hideMark/>
          </w:tcPr>
          <w:p w14:paraId="34CF44C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C51DFF4" w14:textId="77777777" w:rsidTr="00806899">
        <w:trPr>
          <w:trHeight w:val="85"/>
        </w:trPr>
        <w:tc>
          <w:tcPr>
            <w:tcW w:w="3127" w:type="pct"/>
            <w:tcBorders>
              <w:top w:val="nil"/>
              <w:left w:val="nil"/>
              <w:bottom w:val="nil"/>
              <w:right w:val="nil"/>
            </w:tcBorders>
            <w:shd w:val="clear" w:color="auto" w:fill="auto"/>
            <w:hideMark/>
          </w:tcPr>
          <w:p w14:paraId="719B60E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0E1804A"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1603993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318751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739C04D" w14:textId="77777777" w:rsidTr="00806899">
        <w:trPr>
          <w:trHeight w:val="85"/>
        </w:trPr>
        <w:tc>
          <w:tcPr>
            <w:tcW w:w="3127" w:type="pct"/>
            <w:tcBorders>
              <w:top w:val="nil"/>
              <w:left w:val="nil"/>
              <w:bottom w:val="nil"/>
              <w:right w:val="nil"/>
            </w:tcBorders>
            <w:shd w:val="clear" w:color="auto" w:fill="auto"/>
            <w:vAlign w:val="center"/>
            <w:hideMark/>
          </w:tcPr>
          <w:p w14:paraId="6C098E98"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45B06045"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1A6A051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0513A6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062000E" w14:textId="77777777" w:rsidTr="00806899">
        <w:trPr>
          <w:trHeight w:val="85"/>
        </w:trPr>
        <w:tc>
          <w:tcPr>
            <w:tcW w:w="3127" w:type="pct"/>
            <w:tcBorders>
              <w:top w:val="nil"/>
              <w:left w:val="nil"/>
              <w:bottom w:val="nil"/>
              <w:right w:val="nil"/>
            </w:tcBorders>
            <w:shd w:val="clear" w:color="auto" w:fill="auto"/>
            <w:noWrap/>
            <w:vAlign w:val="center"/>
            <w:hideMark/>
          </w:tcPr>
          <w:p w14:paraId="7D93502A"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177767C0"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5AD3FA6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13A307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6AF286A" w14:textId="77777777" w:rsidTr="00806899">
        <w:trPr>
          <w:trHeight w:val="85"/>
        </w:trPr>
        <w:tc>
          <w:tcPr>
            <w:tcW w:w="3127" w:type="pct"/>
            <w:tcBorders>
              <w:top w:val="nil"/>
              <w:left w:val="nil"/>
              <w:bottom w:val="nil"/>
              <w:right w:val="nil"/>
            </w:tcBorders>
            <w:shd w:val="clear" w:color="auto" w:fill="auto"/>
            <w:noWrap/>
            <w:vAlign w:val="center"/>
            <w:hideMark/>
          </w:tcPr>
          <w:p w14:paraId="4AA8BCC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65DFD46"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1ECA416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03B86C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FC7DFE9" w14:textId="77777777" w:rsidTr="00806899">
        <w:trPr>
          <w:trHeight w:val="85"/>
        </w:trPr>
        <w:tc>
          <w:tcPr>
            <w:tcW w:w="3127" w:type="pct"/>
            <w:tcBorders>
              <w:top w:val="nil"/>
              <w:left w:val="nil"/>
              <w:bottom w:val="nil"/>
              <w:right w:val="nil"/>
            </w:tcBorders>
            <w:shd w:val="clear" w:color="000000" w:fill="D5E3F2"/>
            <w:vAlign w:val="center"/>
            <w:hideMark/>
          </w:tcPr>
          <w:p w14:paraId="58AE17FD" w14:textId="77777777" w:rsidR="00806899" w:rsidRPr="00806899" w:rsidRDefault="00806899" w:rsidP="00806899">
            <w:pPr>
              <w:spacing w:line="240" w:lineRule="auto"/>
              <w:rPr>
                <w:rFonts w:cs="Arial"/>
                <w:b/>
                <w:bCs/>
                <w:sz w:val="12"/>
                <w:szCs w:val="12"/>
              </w:rPr>
            </w:pPr>
            <w:r w:rsidRPr="00806899">
              <w:rPr>
                <w:rFonts w:cs="Arial"/>
                <w:b/>
                <w:bCs/>
                <w:sz w:val="12"/>
                <w:szCs w:val="12"/>
              </w:rPr>
              <w:t xml:space="preserve">Przebudowa ul. </w:t>
            </w:r>
            <w:proofErr w:type="spellStart"/>
            <w:r w:rsidRPr="00806899">
              <w:rPr>
                <w:rFonts w:cs="Arial"/>
                <w:b/>
                <w:bCs/>
                <w:sz w:val="12"/>
                <w:szCs w:val="12"/>
              </w:rPr>
              <w:t>Goraszewskiej</w:t>
            </w:r>
            <w:proofErr w:type="spellEnd"/>
          </w:p>
        </w:tc>
        <w:tc>
          <w:tcPr>
            <w:tcW w:w="591" w:type="pct"/>
            <w:tcBorders>
              <w:top w:val="nil"/>
              <w:left w:val="nil"/>
              <w:bottom w:val="nil"/>
              <w:right w:val="nil"/>
            </w:tcBorders>
            <w:shd w:val="clear" w:color="000000" w:fill="D5E3F2"/>
            <w:noWrap/>
            <w:vAlign w:val="center"/>
            <w:hideMark/>
          </w:tcPr>
          <w:p w14:paraId="29DB2891"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1 680 770</w:t>
            </w:r>
          </w:p>
        </w:tc>
        <w:tc>
          <w:tcPr>
            <w:tcW w:w="691" w:type="pct"/>
            <w:tcBorders>
              <w:top w:val="nil"/>
              <w:left w:val="nil"/>
              <w:bottom w:val="nil"/>
              <w:right w:val="nil"/>
            </w:tcBorders>
            <w:shd w:val="clear" w:color="000000" w:fill="D5E3F2"/>
            <w:noWrap/>
            <w:vAlign w:val="center"/>
            <w:hideMark/>
          </w:tcPr>
          <w:p w14:paraId="57B00C7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213 776,88</w:t>
            </w:r>
          </w:p>
        </w:tc>
        <w:tc>
          <w:tcPr>
            <w:tcW w:w="591" w:type="pct"/>
            <w:tcBorders>
              <w:top w:val="nil"/>
              <w:left w:val="nil"/>
              <w:bottom w:val="nil"/>
              <w:right w:val="nil"/>
            </w:tcBorders>
            <w:shd w:val="clear" w:color="000000" w:fill="D5E3F2"/>
            <w:noWrap/>
            <w:vAlign w:val="center"/>
            <w:hideMark/>
          </w:tcPr>
          <w:p w14:paraId="17DBA14E"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12,7%</w:t>
            </w:r>
          </w:p>
        </w:tc>
      </w:tr>
      <w:tr w:rsidR="00806899" w:rsidRPr="00806899" w14:paraId="0B14B2B2" w14:textId="77777777" w:rsidTr="00806899">
        <w:trPr>
          <w:trHeight w:val="85"/>
        </w:trPr>
        <w:tc>
          <w:tcPr>
            <w:tcW w:w="3127" w:type="pct"/>
            <w:tcBorders>
              <w:top w:val="nil"/>
              <w:left w:val="nil"/>
              <w:bottom w:val="nil"/>
              <w:right w:val="nil"/>
            </w:tcBorders>
            <w:shd w:val="clear" w:color="auto" w:fill="auto"/>
            <w:hideMark/>
          </w:tcPr>
          <w:p w14:paraId="11E5DECA"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3AA0A980"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40935D3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06C701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25D72D0" w14:textId="77777777" w:rsidTr="00806899">
        <w:trPr>
          <w:trHeight w:val="85"/>
        </w:trPr>
        <w:tc>
          <w:tcPr>
            <w:tcW w:w="3127" w:type="pct"/>
            <w:tcBorders>
              <w:top w:val="nil"/>
              <w:left w:val="nil"/>
              <w:bottom w:val="nil"/>
              <w:right w:val="nil"/>
            </w:tcBorders>
            <w:shd w:val="clear" w:color="auto" w:fill="auto"/>
            <w:hideMark/>
          </w:tcPr>
          <w:p w14:paraId="3417FADB" w14:textId="77777777" w:rsidR="00806899" w:rsidRPr="00806899" w:rsidRDefault="00806899" w:rsidP="00806899">
            <w:pPr>
              <w:spacing w:line="240" w:lineRule="auto"/>
              <w:jc w:val="both"/>
              <w:rPr>
                <w:rFonts w:cs="Arial"/>
                <w:sz w:val="12"/>
                <w:szCs w:val="12"/>
              </w:rPr>
            </w:pPr>
            <w:r w:rsidRPr="00806899">
              <w:rPr>
                <w:rFonts w:cs="Arial"/>
                <w:sz w:val="12"/>
                <w:szCs w:val="12"/>
              </w:rPr>
              <w:t>Wykonano aktualizację dokumentacji projektowej i rozpoczęto prace budowlane. Wykonano częściowo roboty rozbiórkowe, ziemne i nawierzchniowe. Z uwagi na konieczność aktualizacji decyzji Wojewódzkiego Konserwatora Zabytków na prowadzenie robót budowlanych w obszarze objętym ochroną konserwatorską, wstrzymano czasowo realizację przebudowy ulicy. Prace zostaną wznowione w 2022 r.,  po uzyskaniu nowego zezwolenia Wojewódzkiego Konserwatora Zabytków.</w:t>
            </w:r>
          </w:p>
        </w:tc>
        <w:tc>
          <w:tcPr>
            <w:tcW w:w="591" w:type="pct"/>
            <w:tcBorders>
              <w:top w:val="nil"/>
              <w:left w:val="nil"/>
              <w:bottom w:val="nil"/>
              <w:right w:val="nil"/>
            </w:tcBorders>
            <w:shd w:val="clear" w:color="auto" w:fill="auto"/>
            <w:hideMark/>
          </w:tcPr>
          <w:p w14:paraId="16FF7323"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60F0B57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D6DA4F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F45B745" w14:textId="77777777" w:rsidTr="00806899">
        <w:trPr>
          <w:trHeight w:val="85"/>
        </w:trPr>
        <w:tc>
          <w:tcPr>
            <w:tcW w:w="3127" w:type="pct"/>
            <w:tcBorders>
              <w:top w:val="nil"/>
              <w:left w:val="nil"/>
              <w:bottom w:val="nil"/>
              <w:right w:val="nil"/>
            </w:tcBorders>
            <w:shd w:val="clear" w:color="auto" w:fill="auto"/>
            <w:hideMark/>
          </w:tcPr>
          <w:p w14:paraId="160A776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A942641"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108C520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234664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3290793" w14:textId="77777777" w:rsidTr="00806899">
        <w:trPr>
          <w:trHeight w:val="85"/>
        </w:trPr>
        <w:tc>
          <w:tcPr>
            <w:tcW w:w="3127" w:type="pct"/>
            <w:tcBorders>
              <w:top w:val="nil"/>
              <w:left w:val="nil"/>
              <w:bottom w:val="nil"/>
              <w:right w:val="nil"/>
            </w:tcBorders>
            <w:shd w:val="clear" w:color="auto" w:fill="auto"/>
            <w:vAlign w:val="center"/>
            <w:hideMark/>
          </w:tcPr>
          <w:p w14:paraId="1094B281"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3390A993"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4FC6346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1D568F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11ECD3F" w14:textId="77777777" w:rsidTr="00806899">
        <w:trPr>
          <w:trHeight w:val="85"/>
        </w:trPr>
        <w:tc>
          <w:tcPr>
            <w:tcW w:w="3127" w:type="pct"/>
            <w:tcBorders>
              <w:top w:val="nil"/>
              <w:left w:val="nil"/>
              <w:bottom w:val="nil"/>
              <w:right w:val="nil"/>
            </w:tcBorders>
            <w:shd w:val="clear" w:color="auto" w:fill="auto"/>
            <w:noWrap/>
            <w:vAlign w:val="center"/>
            <w:hideMark/>
          </w:tcPr>
          <w:p w14:paraId="08147A8F"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14AE7693"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0407A8D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4E505D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44807A2" w14:textId="77777777" w:rsidTr="00806899">
        <w:trPr>
          <w:trHeight w:val="85"/>
        </w:trPr>
        <w:tc>
          <w:tcPr>
            <w:tcW w:w="3127" w:type="pct"/>
            <w:tcBorders>
              <w:top w:val="nil"/>
              <w:left w:val="nil"/>
              <w:bottom w:val="nil"/>
              <w:right w:val="nil"/>
            </w:tcBorders>
            <w:shd w:val="clear" w:color="auto" w:fill="auto"/>
            <w:noWrap/>
            <w:vAlign w:val="center"/>
            <w:hideMark/>
          </w:tcPr>
          <w:p w14:paraId="25B4BB3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17DD6FD"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73AD646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DF0A71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99A6E98" w14:textId="77777777" w:rsidTr="00806899">
        <w:trPr>
          <w:trHeight w:val="85"/>
        </w:trPr>
        <w:tc>
          <w:tcPr>
            <w:tcW w:w="3127" w:type="pct"/>
            <w:tcBorders>
              <w:top w:val="nil"/>
              <w:left w:val="nil"/>
              <w:bottom w:val="nil"/>
              <w:right w:val="nil"/>
            </w:tcBorders>
            <w:shd w:val="clear" w:color="000000" w:fill="D5E3F2"/>
            <w:vAlign w:val="center"/>
            <w:hideMark/>
          </w:tcPr>
          <w:p w14:paraId="0A59B49C" w14:textId="77777777" w:rsidR="00806899" w:rsidRPr="00806899" w:rsidRDefault="00806899" w:rsidP="00806899">
            <w:pPr>
              <w:spacing w:line="240" w:lineRule="auto"/>
              <w:rPr>
                <w:rFonts w:cs="Arial"/>
                <w:b/>
                <w:bCs/>
                <w:sz w:val="12"/>
                <w:szCs w:val="12"/>
              </w:rPr>
            </w:pPr>
            <w:r w:rsidRPr="00806899">
              <w:rPr>
                <w:rFonts w:cs="Arial"/>
                <w:b/>
                <w:bCs/>
                <w:sz w:val="12"/>
                <w:szCs w:val="12"/>
              </w:rPr>
              <w:t>Przebudowa ul. Włoskiej</w:t>
            </w:r>
          </w:p>
        </w:tc>
        <w:tc>
          <w:tcPr>
            <w:tcW w:w="591" w:type="pct"/>
            <w:tcBorders>
              <w:top w:val="nil"/>
              <w:left w:val="nil"/>
              <w:bottom w:val="nil"/>
              <w:right w:val="nil"/>
            </w:tcBorders>
            <w:shd w:val="clear" w:color="000000" w:fill="D5E3F2"/>
            <w:noWrap/>
            <w:vAlign w:val="center"/>
            <w:hideMark/>
          </w:tcPr>
          <w:p w14:paraId="2E7287BC"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23 580</w:t>
            </w:r>
          </w:p>
        </w:tc>
        <w:tc>
          <w:tcPr>
            <w:tcW w:w="691" w:type="pct"/>
            <w:tcBorders>
              <w:top w:val="nil"/>
              <w:left w:val="nil"/>
              <w:bottom w:val="nil"/>
              <w:right w:val="nil"/>
            </w:tcBorders>
            <w:shd w:val="clear" w:color="000000" w:fill="D5E3F2"/>
            <w:noWrap/>
            <w:vAlign w:val="center"/>
            <w:hideMark/>
          </w:tcPr>
          <w:p w14:paraId="7ACE0093"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20 000,00</w:t>
            </w:r>
          </w:p>
        </w:tc>
        <w:tc>
          <w:tcPr>
            <w:tcW w:w="591" w:type="pct"/>
            <w:tcBorders>
              <w:top w:val="nil"/>
              <w:left w:val="nil"/>
              <w:bottom w:val="nil"/>
              <w:right w:val="nil"/>
            </w:tcBorders>
            <w:shd w:val="clear" w:color="000000" w:fill="D5E3F2"/>
            <w:noWrap/>
            <w:vAlign w:val="center"/>
            <w:hideMark/>
          </w:tcPr>
          <w:p w14:paraId="4BF8F9F8"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84,8%</w:t>
            </w:r>
          </w:p>
        </w:tc>
      </w:tr>
      <w:tr w:rsidR="00806899" w:rsidRPr="00806899" w14:paraId="2C851CFF" w14:textId="77777777" w:rsidTr="00806899">
        <w:trPr>
          <w:trHeight w:val="85"/>
        </w:trPr>
        <w:tc>
          <w:tcPr>
            <w:tcW w:w="3127" w:type="pct"/>
            <w:tcBorders>
              <w:top w:val="nil"/>
              <w:left w:val="nil"/>
              <w:bottom w:val="nil"/>
              <w:right w:val="nil"/>
            </w:tcBorders>
            <w:shd w:val="clear" w:color="auto" w:fill="auto"/>
            <w:hideMark/>
          </w:tcPr>
          <w:p w14:paraId="24918C58" w14:textId="77777777" w:rsidR="00806899" w:rsidRPr="00806899" w:rsidRDefault="00806899" w:rsidP="00806899">
            <w:pPr>
              <w:spacing w:line="240" w:lineRule="auto"/>
              <w:rPr>
                <w:rFonts w:cs="Arial"/>
                <w:sz w:val="12"/>
                <w:szCs w:val="12"/>
              </w:rPr>
            </w:pPr>
            <w:r w:rsidRPr="00806899">
              <w:rPr>
                <w:rFonts w:cs="Arial"/>
                <w:sz w:val="12"/>
                <w:szCs w:val="12"/>
              </w:rPr>
              <w:t xml:space="preserve"> </w:t>
            </w:r>
          </w:p>
        </w:tc>
        <w:tc>
          <w:tcPr>
            <w:tcW w:w="591" w:type="pct"/>
            <w:tcBorders>
              <w:top w:val="nil"/>
              <w:left w:val="nil"/>
              <w:bottom w:val="nil"/>
              <w:right w:val="nil"/>
            </w:tcBorders>
            <w:shd w:val="clear" w:color="auto" w:fill="auto"/>
            <w:hideMark/>
          </w:tcPr>
          <w:p w14:paraId="7EC1DE9C" w14:textId="77777777" w:rsidR="00806899" w:rsidRPr="00806899" w:rsidRDefault="00806899" w:rsidP="00806899">
            <w:pPr>
              <w:spacing w:line="240" w:lineRule="auto"/>
              <w:rPr>
                <w:rFonts w:cs="Arial"/>
                <w:sz w:val="12"/>
                <w:szCs w:val="12"/>
              </w:rPr>
            </w:pPr>
          </w:p>
        </w:tc>
        <w:tc>
          <w:tcPr>
            <w:tcW w:w="691" w:type="pct"/>
            <w:tcBorders>
              <w:top w:val="nil"/>
              <w:left w:val="nil"/>
              <w:bottom w:val="nil"/>
              <w:right w:val="nil"/>
            </w:tcBorders>
            <w:shd w:val="clear" w:color="auto" w:fill="auto"/>
            <w:hideMark/>
          </w:tcPr>
          <w:p w14:paraId="6E86144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8C51A0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1938A3B" w14:textId="77777777" w:rsidTr="00806899">
        <w:trPr>
          <w:trHeight w:val="85"/>
        </w:trPr>
        <w:tc>
          <w:tcPr>
            <w:tcW w:w="3127" w:type="pct"/>
            <w:tcBorders>
              <w:top w:val="nil"/>
              <w:left w:val="nil"/>
              <w:bottom w:val="nil"/>
              <w:right w:val="nil"/>
            </w:tcBorders>
            <w:shd w:val="clear" w:color="auto" w:fill="auto"/>
            <w:hideMark/>
          </w:tcPr>
          <w:p w14:paraId="09B625ED" w14:textId="77777777" w:rsidR="00806899" w:rsidRPr="00806899" w:rsidRDefault="00806899" w:rsidP="00806899">
            <w:pPr>
              <w:spacing w:line="240" w:lineRule="auto"/>
              <w:jc w:val="both"/>
              <w:rPr>
                <w:rFonts w:cs="Arial"/>
                <w:sz w:val="12"/>
                <w:szCs w:val="12"/>
              </w:rPr>
            </w:pPr>
            <w:r w:rsidRPr="00806899">
              <w:rPr>
                <w:rFonts w:cs="Arial"/>
                <w:sz w:val="12"/>
                <w:szCs w:val="12"/>
              </w:rPr>
              <w:t>Środki zostały wydatkowane na rozliczenie prac budowlanych.</w:t>
            </w:r>
          </w:p>
        </w:tc>
        <w:tc>
          <w:tcPr>
            <w:tcW w:w="591" w:type="pct"/>
            <w:tcBorders>
              <w:top w:val="nil"/>
              <w:left w:val="nil"/>
              <w:bottom w:val="nil"/>
              <w:right w:val="nil"/>
            </w:tcBorders>
            <w:shd w:val="clear" w:color="auto" w:fill="auto"/>
            <w:hideMark/>
          </w:tcPr>
          <w:p w14:paraId="2BD9ACEC"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58CB999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5CF6CF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550E127" w14:textId="77777777" w:rsidTr="00806899">
        <w:trPr>
          <w:trHeight w:val="85"/>
        </w:trPr>
        <w:tc>
          <w:tcPr>
            <w:tcW w:w="3127" w:type="pct"/>
            <w:tcBorders>
              <w:top w:val="nil"/>
              <w:left w:val="nil"/>
              <w:bottom w:val="nil"/>
              <w:right w:val="nil"/>
            </w:tcBorders>
            <w:shd w:val="clear" w:color="auto" w:fill="auto"/>
            <w:hideMark/>
          </w:tcPr>
          <w:p w14:paraId="242ADF1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BBE21AC"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681E778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3DD8C0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B442F59" w14:textId="77777777" w:rsidTr="00806899">
        <w:trPr>
          <w:trHeight w:val="85"/>
        </w:trPr>
        <w:tc>
          <w:tcPr>
            <w:tcW w:w="3127" w:type="pct"/>
            <w:tcBorders>
              <w:top w:val="nil"/>
              <w:left w:val="nil"/>
              <w:bottom w:val="nil"/>
              <w:right w:val="nil"/>
            </w:tcBorders>
            <w:shd w:val="clear" w:color="auto" w:fill="auto"/>
            <w:vAlign w:val="center"/>
            <w:hideMark/>
          </w:tcPr>
          <w:p w14:paraId="5ADA401A"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01DA025C"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23993FE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934D7B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86DF352" w14:textId="77777777" w:rsidTr="00806899">
        <w:trPr>
          <w:trHeight w:val="85"/>
        </w:trPr>
        <w:tc>
          <w:tcPr>
            <w:tcW w:w="3127" w:type="pct"/>
            <w:tcBorders>
              <w:top w:val="nil"/>
              <w:left w:val="nil"/>
              <w:bottom w:val="nil"/>
              <w:right w:val="nil"/>
            </w:tcBorders>
            <w:shd w:val="clear" w:color="auto" w:fill="auto"/>
            <w:noWrap/>
            <w:vAlign w:val="center"/>
            <w:hideMark/>
          </w:tcPr>
          <w:p w14:paraId="51D90EB8"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0F169B30"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714C3AF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47E9D8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7F72473" w14:textId="77777777" w:rsidTr="00806899">
        <w:trPr>
          <w:trHeight w:val="85"/>
        </w:trPr>
        <w:tc>
          <w:tcPr>
            <w:tcW w:w="3127" w:type="pct"/>
            <w:tcBorders>
              <w:top w:val="nil"/>
              <w:left w:val="nil"/>
              <w:bottom w:val="nil"/>
              <w:right w:val="nil"/>
            </w:tcBorders>
            <w:shd w:val="clear" w:color="auto" w:fill="auto"/>
            <w:noWrap/>
            <w:vAlign w:val="center"/>
            <w:hideMark/>
          </w:tcPr>
          <w:p w14:paraId="0D1C823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9BCEB6D"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7FA06DD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8A2C89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2D3D9F3" w14:textId="77777777" w:rsidTr="00806899">
        <w:trPr>
          <w:trHeight w:val="85"/>
        </w:trPr>
        <w:tc>
          <w:tcPr>
            <w:tcW w:w="3127" w:type="pct"/>
            <w:tcBorders>
              <w:top w:val="nil"/>
              <w:left w:val="nil"/>
              <w:bottom w:val="nil"/>
              <w:right w:val="nil"/>
            </w:tcBorders>
            <w:shd w:val="clear" w:color="000000" w:fill="D5E3F2"/>
            <w:vAlign w:val="center"/>
            <w:hideMark/>
          </w:tcPr>
          <w:p w14:paraId="4F3E1B74" w14:textId="77777777" w:rsidR="00806899" w:rsidRPr="00806899" w:rsidRDefault="00806899" w:rsidP="00806899">
            <w:pPr>
              <w:spacing w:line="240" w:lineRule="auto"/>
              <w:rPr>
                <w:rFonts w:cs="Arial"/>
                <w:b/>
                <w:bCs/>
                <w:sz w:val="12"/>
                <w:szCs w:val="12"/>
              </w:rPr>
            </w:pPr>
            <w:r w:rsidRPr="00806899">
              <w:rPr>
                <w:rFonts w:cs="Arial"/>
                <w:b/>
                <w:bCs/>
                <w:sz w:val="12"/>
                <w:szCs w:val="12"/>
              </w:rPr>
              <w:t>Przebudowa ul. Kraushara</w:t>
            </w:r>
          </w:p>
        </w:tc>
        <w:tc>
          <w:tcPr>
            <w:tcW w:w="591" w:type="pct"/>
            <w:tcBorders>
              <w:top w:val="nil"/>
              <w:left w:val="nil"/>
              <w:bottom w:val="nil"/>
              <w:right w:val="nil"/>
            </w:tcBorders>
            <w:shd w:val="clear" w:color="000000" w:fill="D5E3F2"/>
            <w:noWrap/>
            <w:vAlign w:val="center"/>
            <w:hideMark/>
          </w:tcPr>
          <w:p w14:paraId="1CB01C84"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10 000</w:t>
            </w:r>
          </w:p>
        </w:tc>
        <w:tc>
          <w:tcPr>
            <w:tcW w:w="691" w:type="pct"/>
            <w:tcBorders>
              <w:top w:val="nil"/>
              <w:left w:val="nil"/>
              <w:bottom w:val="nil"/>
              <w:right w:val="nil"/>
            </w:tcBorders>
            <w:shd w:val="clear" w:color="000000" w:fill="D5E3F2"/>
            <w:noWrap/>
            <w:vAlign w:val="center"/>
            <w:hideMark/>
          </w:tcPr>
          <w:p w14:paraId="2B42B298"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0,00</w:t>
            </w:r>
          </w:p>
        </w:tc>
        <w:tc>
          <w:tcPr>
            <w:tcW w:w="591" w:type="pct"/>
            <w:tcBorders>
              <w:top w:val="nil"/>
              <w:left w:val="nil"/>
              <w:bottom w:val="nil"/>
              <w:right w:val="nil"/>
            </w:tcBorders>
            <w:shd w:val="clear" w:color="000000" w:fill="D5E3F2"/>
            <w:noWrap/>
            <w:vAlign w:val="center"/>
            <w:hideMark/>
          </w:tcPr>
          <w:p w14:paraId="38CA455D"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0,0%</w:t>
            </w:r>
          </w:p>
        </w:tc>
      </w:tr>
      <w:tr w:rsidR="00806899" w:rsidRPr="00806899" w14:paraId="7D3280F8" w14:textId="77777777" w:rsidTr="00806899">
        <w:trPr>
          <w:trHeight w:val="85"/>
        </w:trPr>
        <w:tc>
          <w:tcPr>
            <w:tcW w:w="3127" w:type="pct"/>
            <w:tcBorders>
              <w:top w:val="nil"/>
              <w:left w:val="nil"/>
              <w:bottom w:val="nil"/>
              <w:right w:val="nil"/>
            </w:tcBorders>
            <w:shd w:val="clear" w:color="auto" w:fill="auto"/>
            <w:hideMark/>
          </w:tcPr>
          <w:p w14:paraId="545D1EF6"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13799B7C"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3B4EAEE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498990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C3FCC69" w14:textId="77777777" w:rsidTr="00806899">
        <w:trPr>
          <w:trHeight w:val="85"/>
        </w:trPr>
        <w:tc>
          <w:tcPr>
            <w:tcW w:w="3127" w:type="pct"/>
            <w:tcBorders>
              <w:top w:val="nil"/>
              <w:left w:val="nil"/>
              <w:bottom w:val="nil"/>
              <w:right w:val="nil"/>
            </w:tcBorders>
            <w:shd w:val="clear" w:color="auto" w:fill="auto"/>
            <w:hideMark/>
          </w:tcPr>
          <w:p w14:paraId="158AA07C" w14:textId="77777777" w:rsidR="00806899" w:rsidRPr="00806899" w:rsidRDefault="00806899" w:rsidP="00806899">
            <w:pPr>
              <w:spacing w:line="240" w:lineRule="auto"/>
              <w:jc w:val="both"/>
              <w:rPr>
                <w:rFonts w:cs="Arial"/>
                <w:sz w:val="12"/>
                <w:szCs w:val="12"/>
              </w:rPr>
            </w:pPr>
            <w:r w:rsidRPr="00806899">
              <w:rPr>
                <w:rFonts w:cs="Arial"/>
                <w:sz w:val="12"/>
                <w:szCs w:val="12"/>
              </w:rPr>
              <w:t xml:space="preserve">Z powodu braku ostatecznej decyzji na wykonanie </w:t>
            </w:r>
            <w:proofErr w:type="spellStart"/>
            <w:r w:rsidRPr="00806899">
              <w:rPr>
                <w:rFonts w:cs="Arial"/>
                <w:sz w:val="12"/>
                <w:szCs w:val="12"/>
              </w:rPr>
              <w:t>nasadzeń</w:t>
            </w:r>
            <w:proofErr w:type="spellEnd"/>
            <w:r w:rsidRPr="00806899">
              <w:rPr>
                <w:rFonts w:cs="Arial"/>
                <w:sz w:val="12"/>
                <w:szCs w:val="12"/>
              </w:rPr>
              <w:t xml:space="preserve"> zastępczych, realizację zadania przeniesiono na 2022 r. </w:t>
            </w:r>
          </w:p>
        </w:tc>
        <w:tc>
          <w:tcPr>
            <w:tcW w:w="591" w:type="pct"/>
            <w:tcBorders>
              <w:top w:val="nil"/>
              <w:left w:val="nil"/>
              <w:bottom w:val="nil"/>
              <w:right w:val="nil"/>
            </w:tcBorders>
            <w:shd w:val="clear" w:color="auto" w:fill="auto"/>
            <w:hideMark/>
          </w:tcPr>
          <w:p w14:paraId="023B683A"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3C1A2ED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384E48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75D35C8" w14:textId="77777777" w:rsidTr="00806899">
        <w:trPr>
          <w:trHeight w:val="85"/>
        </w:trPr>
        <w:tc>
          <w:tcPr>
            <w:tcW w:w="3127" w:type="pct"/>
            <w:tcBorders>
              <w:top w:val="nil"/>
              <w:left w:val="nil"/>
              <w:bottom w:val="nil"/>
              <w:right w:val="nil"/>
            </w:tcBorders>
            <w:shd w:val="clear" w:color="auto" w:fill="auto"/>
            <w:hideMark/>
          </w:tcPr>
          <w:p w14:paraId="2691A8E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D0A11DE"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465C4AF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DB4ACF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42C8766" w14:textId="77777777" w:rsidTr="00806899">
        <w:trPr>
          <w:trHeight w:val="85"/>
        </w:trPr>
        <w:tc>
          <w:tcPr>
            <w:tcW w:w="3127" w:type="pct"/>
            <w:tcBorders>
              <w:top w:val="nil"/>
              <w:left w:val="nil"/>
              <w:bottom w:val="nil"/>
              <w:right w:val="nil"/>
            </w:tcBorders>
            <w:shd w:val="clear" w:color="auto" w:fill="auto"/>
            <w:vAlign w:val="center"/>
            <w:hideMark/>
          </w:tcPr>
          <w:p w14:paraId="4DE52B9F"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6BC7573D"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596AAF4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CD2204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757074E" w14:textId="77777777" w:rsidTr="00806899">
        <w:trPr>
          <w:trHeight w:val="85"/>
        </w:trPr>
        <w:tc>
          <w:tcPr>
            <w:tcW w:w="3127" w:type="pct"/>
            <w:tcBorders>
              <w:top w:val="nil"/>
              <w:left w:val="nil"/>
              <w:bottom w:val="nil"/>
              <w:right w:val="nil"/>
            </w:tcBorders>
            <w:shd w:val="clear" w:color="auto" w:fill="auto"/>
            <w:noWrap/>
            <w:vAlign w:val="center"/>
            <w:hideMark/>
          </w:tcPr>
          <w:p w14:paraId="4B5344F9"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5489D408"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46980D0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237878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F04B7EB" w14:textId="77777777" w:rsidTr="00806899">
        <w:trPr>
          <w:trHeight w:val="85"/>
        </w:trPr>
        <w:tc>
          <w:tcPr>
            <w:tcW w:w="3127" w:type="pct"/>
            <w:tcBorders>
              <w:top w:val="nil"/>
              <w:left w:val="nil"/>
              <w:bottom w:val="nil"/>
              <w:right w:val="nil"/>
            </w:tcBorders>
            <w:shd w:val="clear" w:color="auto" w:fill="auto"/>
            <w:noWrap/>
            <w:vAlign w:val="center"/>
            <w:hideMark/>
          </w:tcPr>
          <w:p w14:paraId="20C01D3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52CC32F"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2148A88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B75532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24A8942" w14:textId="77777777" w:rsidTr="00806899">
        <w:trPr>
          <w:trHeight w:val="85"/>
        </w:trPr>
        <w:tc>
          <w:tcPr>
            <w:tcW w:w="3127" w:type="pct"/>
            <w:tcBorders>
              <w:top w:val="nil"/>
              <w:left w:val="nil"/>
              <w:bottom w:val="nil"/>
              <w:right w:val="nil"/>
            </w:tcBorders>
            <w:shd w:val="clear" w:color="000000" w:fill="D5E3F2"/>
            <w:vAlign w:val="center"/>
            <w:hideMark/>
          </w:tcPr>
          <w:p w14:paraId="531092CE" w14:textId="77777777" w:rsidR="00806899" w:rsidRPr="00806899" w:rsidRDefault="00806899" w:rsidP="00806899">
            <w:pPr>
              <w:spacing w:line="240" w:lineRule="auto"/>
              <w:rPr>
                <w:rFonts w:cs="Arial"/>
                <w:b/>
                <w:bCs/>
                <w:sz w:val="12"/>
                <w:szCs w:val="12"/>
              </w:rPr>
            </w:pPr>
            <w:r w:rsidRPr="00806899">
              <w:rPr>
                <w:rFonts w:cs="Arial"/>
                <w:b/>
                <w:bCs/>
                <w:sz w:val="12"/>
                <w:szCs w:val="12"/>
              </w:rPr>
              <w:t>Przebudowa ul. Jadźwingów</w:t>
            </w:r>
          </w:p>
        </w:tc>
        <w:tc>
          <w:tcPr>
            <w:tcW w:w="591" w:type="pct"/>
            <w:tcBorders>
              <w:top w:val="nil"/>
              <w:left w:val="nil"/>
              <w:bottom w:val="nil"/>
              <w:right w:val="nil"/>
            </w:tcBorders>
            <w:shd w:val="clear" w:color="000000" w:fill="D5E3F2"/>
            <w:noWrap/>
            <w:vAlign w:val="center"/>
            <w:hideMark/>
          </w:tcPr>
          <w:p w14:paraId="3DDCB9E9"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15 000</w:t>
            </w:r>
          </w:p>
        </w:tc>
        <w:tc>
          <w:tcPr>
            <w:tcW w:w="691" w:type="pct"/>
            <w:tcBorders>
              <w:top w:val="nil"/>
              <w:left w:val="nil"/>
              <w:bottom w:val="nil"/>
              <w:right w:val="nil"/>
            </w:tcBorders>
            <w:shd w:val="clear" w:color="000000" w:fill="D5E3F2"/>
            <w:noWrap/>
            <w:vAlign w:val="center"/>
            <w:hideMark/>
          </w:tcPr>
          <w:p w14:paraId="57D4E7A6"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0,00</w:t>
            </w:r>
          </w:p>
        </w:tc>
        <w:tc>
          <w:tcPr>
            <w:tcW w:w="591" w:type="pct"/>
            <w:tcBorders>
              <w:top w:val="nil"/>
              <w:left w:val="nil"/>
              <w:bottom w:val="nil"/>
              <w:right w:val="nil"/>
            </w:tcBorders>
            <w:shd w:val="clear" w:color="000000" w:fill="D5E3F2"/>
            <w:noWrap/>
            <w:vAlign w:val="center"/>
            <w:hideMark/>
          </w:tcPr>
          <w:p w14:paraId="1DC7BA8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0,0%</w:t>
            </w:r>
          </w:p>
        </w:tc>
      </w:tr>
      <w:tr w:rsidR="00806899" w:rsidRPr="00806899" w14:paraId="18D324E2" w14:textId="77777777" w:rsidTr="00806899">
        <w:trPr>
          <w:trHeight w:val="85"/>
        </w:trPr>
        <w:tc>
          <w:tcPr>
            <w:tcW w:w="3127" w:type="pct"/>
            <w:tcBorders>
              <w:top w:val="nil"/>
              <w:left w:val="nil"/>
              <w:bottom w:val="nil"/>
              <w:right w:val="nil"/>
            </w:tcBorders>
            <w:shd w:val="clear" w:color="auto" w:fill="auto"/>
            <w:hideMark/>
          </w:tcPr>
          <w:p w14:paraId="50806AC3"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698CA71C"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53F3C91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A75809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8A9E81F" w14:textId="77777777" w:rsidTr="00806899">
        <w:trPr>
          <w:trHeight w:val="85"/>
        </w:trPr>
        <w:tc>
          <w:tcPr>
            <w:tcW w:w="3127" w:type="pct"/>
            <w:tcBorders>
              <w:top w:val="nil"/>
              <w:left w:val="nil"/>
              <w:bottom w:val="nil"/>
              <w:right w:val="nil"/>
            </w:tcBorders>
            <w:shd w:val="clear" w:color="auto" w:fill="auto"/>
            <w:hideMark/>
          </w:tcPr>
          <w:p w14:paraId="773AA786" w14:textId="77777777" w:rsidR="00806899" w:rsidRPr="00806899" w:rsidRDefault="00806899" w:rsidP="00806899">
            <w:pPr>
              <w:spacing w:line="240" w:lineRule="auto"/>
              <w:jc w:val="both"/>
              <w:rPr>
                <w:rFonts w:cs="Arial"/>
                <w:sz w:val="12"/>
                <w:szCs w:val="12"/>
              </w:rPr>
            </w:pPr>
            <w:r w:rsidRPr="00806899">
              <w:rPr>
                <w:rFonts w:cs="Arial"/>
                <w:sz w:val="12"/>
                <w:szCs w:val="12"/>
              </w:rPr>
              <w:t>Z uwagi na brak złożonych ofert w postępowaniu przetargowym na wykonanie aktualizacji dokumentacji projektowo-kosztorysowe, realizację zadania przeniesiono na 2022 r.</w:t>
            </w:r>
          </w:p>
        </w:tc>
        <w:tc>
          <w:tcPr>
            <w:tcW w:w="591" w:type="pct"/>
            <w:tcBorders>
              <w:top w:val="nil"/>
              <w:left w:val="nil"/>
              <w:bottom w:val="nil"/>
              <w:right w:val="nil"/>
            </w:tcBorders>
            <w:shd w:val="clear" w:color="auto" w:fill="auto"/>
            <w:hideMark/>
          </w:tcPr>
          <w:p w14:paraId="2039AD14"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5FB1933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A6A3CC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CC5920C" w14:textId="77777777" w:rsidTr="00806899">
        <w:trPr>
          <w:trHeight w:val="85"/>
        </w:trPr>
        <w:tc>
          <w:tcPr>
            <w:tcW w:w="3127" w:type="pct"/>
            <w:tcBorders>
              <w:top w:val="nil"/>
              <w:left w:val="nil"/>
              <w:bottom w:val="nil"/>
              <w:right w:val="nil"/>
            </w:tcBorders>
            <w:shd w:val="clear" w:color="auto" w:fill="auto"/>
            <w:hideMark/>
          </w:tcPr>
          <w:p w14:paraId="493ABA9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D14F7B6"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586FFE8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B851D6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370F929" w14:textId="77777777" w:rsidTr="00806899">
        <w:trPr>
          <w:trHeight w:val="85"/>
        </w:trPr>
        <w:tc>
          <w:tcPr>
            <w:tcW w:w="3127" w:type="pct"/>
            <w:tcBorders>
              <w:top w:val="nil"/>
              <w:left w:val="nil"/>
              <w:bottom w:val="nil"/>
              <w:right w:val="nil"/>
            </w:tcBorders>
            <w:shd w:val="clear" w:color="auto" w:fill="auto"/>
            <w:vAlign w:val="center"/>
            <w:hideMark/>
          </w:tcPr>
          <w:p w14:paraId="62808E7B"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78E6E065"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4C3B691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E3C896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5BAF7F3" w14:textId="77777777" w:rsidTr="00806899">
        <w:trPr>
          <w:trHeight w:val="85"/>
        </w:trPr>
        <w:tc>
          <w:tcPr>
            <w:tcW w:w="3127" w:type="pct"/>
            <w:tcBorders>
              <w:top w:val="nil"/>
              <w:left w:val="nil"/>
              <w:bottom w:val="nil"/>
              <w:right w:val="nil"/>
            </w:tcBorders>
            <w:shd w:val="clear" w:color="auto" w:fill="auto"/>
            <w:noWrap/>
            <w:vAlign w:val="center"/>
            <w:hideMark/>
          </w:tcPr>
          <w:p w14:paraId="70135636"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30DF37ED"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7E713E8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979EE6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6ED49F9" w14:textId="77777777" w:rsidTr="00806899">
        <w:trPr>
          <w:trHeight w:val="85"/>
        </w:trPr>
        <w:tc>
          <w:tcPr>
            <w:tcW w:w="3127" w:type="pct"/>
            <w:tcBorders>
              <w:top w:val="nil"/>
              <w:left w:val="nil"/>
              <w:bottom w:val="nil"/>
              <w:right w:val="nil"/>
            </w:tcBorders>
            <w:shd w:val="clear" w:color="auto" w:fill="auto"/>
            <w:noWrap/>
            <w:vAlign w:val="center"/>
            <w:hideMark/>
          </w:tcPr>
          <w:p w14:paraId="60C6F0A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B0B2C88"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06B82C8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291300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C23DEDA" w14:textId="77777777" w:rsidTr="00806899">
        <w:trPr>
          <w:trHeight w:val="85"/>
        </w:trPr>
        <w:tc>
          <w:tcPr>
            <w:tcW w:w="3127" w:type="pct"/>
            <w:tcBorders>
              <w:top w:val="nil"/>
              <w:left w:val="nil"/>
              <w:bottom w:val="nil"/>
              <w:right w:val="nil"/>
            </w:tcBorders>
            <w:shd w:val="clear" w:color="000000" w:fill="D5E3F2"/>
            <w:vAlign w:val="center"/>
            <w:hideMark/>
          </w:tcPr>
          <w:p w14:paraId="083BBAD7" w14:textId="77777777" w:rsidR="00806899" w:rsidRPr="00806899" w:rsidRDefault="00806899" w:rsidP="00806899">
            <w:pPr>
              <w:spacing w:line="240" w:lineRule="auto"/>
              <w:rPr>
                <w:rFonts w:cs="Arial"/>
                <w:b/>
                <w:bCs/>
                <w:sz w:val="12"/>
                <w:szCs w:val="12"/>
              </w:rPr>
            </w:pPr>
            <w:r w:rsidRPr="00806899">
              <w:rPr>
                <w:rFonts w:cs="Arial"/>
                <w:b/>
                <w:bCs/>
                <w:sz w:val="12"/>
                <w:szCs w:val="12"/>
              </w:rPr>
              <w:t>Nabycie nieruchomości pod przebudowę części drogi ul. Magazynowej oraz budowę północnej części placu miejskiego 5KD-PM Służewca Przemysłowego w rejonie ul. Konstruktorskiej - rozliczenie z deweloperem</w:t>
            </w:r>
          </w:p>
        </w:tc>
        <w:tc>
          <w:tcPr>
            <w:tcW w:w="591" w:type="pct"/>
            <w:tcBorders>
              <w:top w:val="nil"/>
              <w:left w:val="nil"/>
              <w:bottom w:val="nil"/>
              <w:right w:val="nil"/>
            </w:tcBorders>
            <w:shd w:val="clear" w:color="000000" w:fill="D5E3F2"/>
            <w:noWrap/>
            <w:vAlign w:val="center"/>
            <w:hideMark/>
          </w:tcPr>
          <w:p w14:paraId="767B7470"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246</w:t>
            </w:r>
          </w:p>
        </w:tc>
        <w:tc>
          <w:tcPr>
            <w:tcW w:w="691" w:type="pct"/>
            <w:tcBorders>
              <w:top w:val="nil"/>
              <w:left w:val="nil"/>
              <w:bottom w:val="nil"/>
              <w:right w:val="nil"/>
            </w:tcBorders>
            <w:shd w:val="clear" w:color="000000" w:fill="D5E3F2"/>
            <w:noWrap/>
            <w:vAlign w:val="center"/>
            <w:hideMark/>
          </w:tcPr>
          <w:p w14:paraId="792EDE93"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0,00</w:t>
            </w:r>
          </w:p>
        </w:tc>
        <w:tc>
          <w:tcPr>
            <w:tcW w:w="591" w:type="pct"/>
            <w:tcBorders>
              <w:top w:val="nil"/>
              <w:left w:val="nil"/>
              <w:bottom w:val="nil"/>
              <w:right w:val="nil"/>
            </w:tcBorders>
            <w:shd w:val="clear" w:color="000000" w:fill="D5E3F2"/>
            <w:noWrap/>
            <w:vAlign w:val="center"/>
            <w:hideMark/>
          </w:tcPr>
          <w:p w14:paraId="161DB134"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0,0%</w:t>
            </w:r>
          </w:p>
        </w:tc>
      </w:tr>
      <w:tr w:rsidR="00806899" w:rsidRPr="00806899" w14:paraId="039836B5" w14:textId="77777777" w:rsidTr="00806899">
        <w:trPr>
          <w:trHeight w:val="85"/>
        </w:trPr>
        <w:tc>
          <w:tcPr>
            <w:tcW w:w="3127" w:type="pct"/>
            <w:tcBorders>
              <w:top w:val="nil"/>
              <w:left w:val="nil"/>
              <w:bottom w:val="nil"/>
              <w:right w:val="nil"/>
            </w:tcBorders>
            <w:shd w:val="clear" w:color="auto" w:fill="auto"/>
            <w:hideMark/>
          </w:tcPr>
          <w:p w14:paraId="57290532"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5BB92B40"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69BD192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67AE46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50A2034" w14:textId="77777777" w:rsidTr="00806899">
        <w:trPr>
          <w:trHeight w:val="85"/>
        </w:trPr>
        <w:tc>
          <w:tcPr>
            <w:tcW w:w="3127" w:type="pct"/>
            <w:tcBorders>
              <w:top w:val="nil"/>
              <w:left w:val="nil"/>
              <w:bottom w:val="nil"/>
              <w:right w:val="nil"/>
            </w:tcBorders>
            <w:shd w:val="clear" w:color="auto" w:fill="auto"/>
            <w:hideMark/>
          </w:tcPr>
          <w:p w14:paraId="01776C97" w14:textId="77777777" w:rsidR="00806899" w:rsidRPr="00806899" w:rsidRDefault="00806899" w:rsidP="00806899">
            <w:pPr>
              <w:spacing w:line="240" w:lineRule="auto"/>
              <w:jc w:val="both"/>
              <w:rPr>
                <w:rFonts w:cs="Arial"/>
                <w:sz w:val="12"/>
                <w:szCs w:val="12"/>
              </w:rPr>
            </w:pPr>
            <w:r w:rsidRPr="00806899">
              <w:rPr>
                <w:rFonts w:cs="Arial"/>
                <w:sz w:val="12"/>
                <w:szCs w:val="12"/>
              </w:rPr>
              <w:t>Prowadzono czynności zmierzające do zawarcia aktu notarialnego dotyczącego nabycia przedmiotowych nieruchomości. Podpisanie aktu notarialnego zaplanowano w 2022 r.</w:t>
            </w:r>
          </w:p>
        </w:tc>
        <w:tc>
          <w:tcPr>
            <w:tcW w:w="591" w:type="pct"/>
            <w:tcBorders>
              <w:top w:val="nil"/>
              <w:left w:val="nil"/>
              <w:bottom w:val="nil"/>
              <w:right w:val="nil"/>
            </w:tcBorders>
            <w:shd w:val="clear" w:color="auto" w:fill="auto"/>
            <w:hideMark/>
          </w:tcPr>
          <w:p w14:paraId="5D8D7E1F"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182C5DF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91E28A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AE1A761" w14:textId="77777777" w:rsidTr="00806899">
        <w:trPr>
          <w:trHeight w:val="85"/>
        </w:trPr>
        <w:tc>
          <w:tcPr>
            <w:tcW w:w="3127" w:type="pct"/>
            <w:tcBorders>
              <w:top w:val="nil"/>
              <w:left w:val="nil"/>
              <w:bottom w:val="nil"/>
              <w:right w:val="nil"/>
            </w:tcBorders>
            <w:shd w:val="clear" w:color="auto" w:fill="auto"/>
            <w:hideMark/>
          </w:tcPr>
          <w:p w14:paraId="408231D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DBF2C32"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0A0F5641" w14:textId="77777777" w:rsidR="00806899" w:rsidRPr="00806899" w:rsidRDefault="00806899" w:rsidP="00806899">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hideMark/>
          </w:tcPr>
          <w:p w14:paraId="096CB82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D74A42E" w14:textId="77777777" w:rsidTr="00806899">
        <w:trPr>
          <w:trHeight w:val="85"/>
        </w:trPr>
        <w:tc>
          <w:tcPr>
            <w:tcW w:w="3127" w:type="pct"/>
            <w:tcBorders>
              <w:top w:val="nil"/>
              <w:left w:val="nil"/>
              <w:bottom w:val="nil"/>
              <w:right w:val="nil"/>
            </w:tcBorders>
            <w:shd w:val="clear" w:color="auto" w:fill="auto"/>
            <w:vAlign w:val="center"/>
            <w:hideMark/>
          </w:tcPr>
          <w:p w14:paraId="2DDF0DB4"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611D8795"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44E74D2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88690F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C36C4CD" w14:textId="77777777" w:rsidTr="00806899">
        <w:trPr>
          <w:trHeight w:val="85"/>
        </w:trPr>
        <w:tc>
          <w:tcPr>
            <w:tcW w:w="3127" w:type="pct"/>
            <w:tcBorders>
              <w:top w:val="nil"/>
              <w:left w:val="nil"/>
              <w:bottom w:val="nil"/>
              <w:right w:val="nil"/>
            </w:tcBorders>
            <w:shd w:val="clear" w:color="auto" w:fill="auto"/>
            <w:noWrap/>
            <w:vAlign w:val="center"/>
            <w:hideMark/>
          </w:tcPr>
          <w:p w14:paraId="5ECB5F23"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3B0DA72B"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15D2F43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8EFA26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A0F2BE0" w14:textId="77777777" w:rsidTr="00806899">
        <w:trPr>
          <w:trHeight w:val="85"/>
        </w:trPr>
        <w:tc>
          <w:tcPr>
            <w:tcW w:w="3127" w:type="pct"/>
            <w:tcBorders>
              <w:top w:val="nil"/>
              <w:left w:val="nil"/>
              <w:bottom w:val="nil"/>
              <w:right w:val="nil"/>
            </w:tcBorders>
            <w:shd w:val="clear" w:color="auto" w:fill="auto"/>
            <w:noWrap/>
            <w:vAlign w:val="center"/>
            <w:hideMark/>
          </w:tcPr>
          <w:p w14:paraId="5C28D5D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59FC21E"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7CE6B0C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91948E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D110EA6" w14:textId="77777777" w:rsidTr="00806899">
        <w:trPr>
          <w:trHeight w:val="85"/>
        </w:trPr>
        <w:tc>
          <w:tcPr>
            <w:tcW w:w="3127" w:type="pct"/>
            <w:tcBorders>
              <w:top w:val="nil"/>
              <w:left w:val="nil"/>
              <w:bottom w:val="nil"/>
              <w:right w:val="nil"/>
            </w:tcBorders>
            <w:shd w:val="clear" w:color="000000" w:fill="D5E3F2"/>
            <w:vAlign w:val="center"/>
            <w:hideMark/>
          </w:tcPr>
          <w:p w14:paraId="5312F54F" w14:textId="77777777" w:rsidR="00806899" w:rsidRPr="00806899" w:rsidRDefault="00806899" w:rsidP="00806899">
            <w:pPr>
              <w:spacing w:line="240" w:lineRule="auto"/>
              <w:rPr>
                <w:rFonts w:cs="Arial"/>
                <w:b/>
                <w:bCs/>
                <w:sz w:val="12"/>
                <w:szCs w:val="12"/>
              </w:rPr>
            </w:pPr>
            <w:r w:rsidRPr="00806899">
              <w:rPr>
                <w:rFonts w:cs="Arial"/>
                <w:b/>
                <w:bCs/>
                <w:sz w:val="12"/>
                <w:szCs w:val="12"/>
              </w:rPr>
              <w:t>Infrastruktura pieszo-rowerowa - realizacja projektów</w:t>
            </w:r>
          </w:p>
        </w:tc>
        <w:tc>
          <w:tcPr>
            <w:tcW w:w="591" w:type="pct"/>
            <w:tcBorders>
              <w:top w:val="nil"/>
              <w:left w:val="nil"/>
              <w:bottom w:val="nil"/>
              <w:right w:val="nil"/>
            </w:tcBorders>
            <w:shd w:val="clear" w:color="000000" w:fill="D5E3F2"/>
            <w:noWrap/>
            <w:vAlign w:val="center"/>
            <w:hideMark/>
          </w:tcPr>
          <w:p w14:paraId="1959B5BD"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47 343</w:t>
            </w:r>
          </w:p>
        </w:tc>
        <w:tc>
          <w:tcPr>
            <w:tcW w:w="691" w:type="pct"/>
            <w:tcBorders>
              <w:top w:val="nil"/>
              <w:left w:val="nil"/>
              <w:bottom w:val="nil"/>
              <w:right w:val="nil"/>
            </w:tcBorders>
            <w:shd w:val="clear" w:color="000000" w:fill="D5E3F2"/>
            <w:noWrap/>
            <w:vAlign w:val="center"/>
            <w:hideMark/>
          </w:tcPr>
          <w:p w14:paraId="219DC59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40 000,00</w:t>
            </w:r>
          </w:p>
        </w:tc>
        <w:tc>
          <w:tcPr>
            <w:tcW w:w="591" w:type="pct"/>
            <w:tcBorders>
              <w:top w:val="nil"/>
              <w:left w:val="nil"/>
              <w:bottom w:val="nil"/>
              <w:right w:val="nil"/>
            </w:tcBorders>
            <w:shd w:val="clear" w:color="000000" w:fill="D5E3F2"/>
            <w:noWrap/>
            <w:vAlign w:val="center"/>
            <w:hideMark/>
          </w:tcPr>
          <w:p w14:paraId="3CB0FE1A"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84,5%</w:t>
            </w:r>
          </w:p>
        </w:tc>
      </w:tr>
      <w:tr w:rsidR="00806899" w:rsidRPr="00806899" w14:paraId="53D87118" w14:textId="77777777" w:rsidTr="00806899">
        <w:trPr>
          <w:trHeight w:val="85"/>
        </w:trPr>
        <w:tc>
          <w:tcPr>
            <w:tcW w:w="3127" w:type="pct"/>
            <w:tcBorders>
              <w:top w:val="nil"/>
              <w:left w:val="nil"/>
              <w:bottom w:val="nil"/>
              <w:right w:val="nil"/>
            </w:tcBorders>
            <w:shd w:val="clear" w:color="auto" w:fill="auto"/>
            <w:hideMark/>
          </w:tcPr>
          <w:p w14:paraId="426BE307"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3FF14C99"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2714673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4C9914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F6A1C58" w14:textId="77777777" w:rsidTr="00806899">
        <w:trPr>
          <w:trHeight w:val="85"/>
        </w:trPr>
        <w:tc>
          <w:tcPr>
            <w:tcW w:w="3127" w:type="pct"/>
            <w:tcBorders>
              <w:top w:val="nil"/>
              <w:left w:val="nil"/>
              <w:bottom w:val="nil"/>
              <w:right w:val="nil"/>
            </w:tcBorders>
            <w:shd w:val="clear" w:color="auto" w:fill="auto"/>
            <w:hideMark/>
          </w:tcPr>
          <w:p w14:paraId="3177870D" w14:textId="77777777" w:rsidR="00806899" w:rsidRPr="00806899" w:rsidRDefault="00806899" w:rsidP="00806899">
            <w:pPr>
              <w:spacing w:line="240" w:lineRule="auto"/>
              <w:jc w:val="both"/>
              <w:rPr>
                <w:rFonts w:cs="Arial"/>
                <w:sz w:val="12"/>
                <w:szCs w:val="12"/>
              </w:rPr>
            </w:pPr>
            <w:r w:rsidRPr="00806899">
              <w:rPr>
                <w:rFonts w:cs="Arial"/>
                <w:sz w:val="12"/>
                <w:szCs w:val="12"/>
              </w:rPr>
              <w:t>W ramach projektu "Zieleń zamiast betonu" wykonano nasadzenia krzewów ozdobnych.</w:t>
            </w:r>
          </w:p>
        </w:tc>
        <w:tc>
          <w:tcPr>
            <w:tcW w:w="591" w:type="pct"/>
            <w:tcBorders>
              <w:top w:val="nil"/>
              <w:left w:val="nil"/>
              <w:bottom w:val="nil"/>
              <w:right w:val="nil"/>
            </w:tcBorders>
            <w:shd w:val="clear" w:color="auto" w:fill="auto"/>
            <w:hideMark/>
          </w:tcPr>
          <w:p w14:paraId="5184D5B0"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7006A43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9D6C5A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875650A" w14:textId="77777777" w:rsidTr="00806899">
        <w:trPr>
          <w:trHeight w:val="85"/>
        </w:trPr>
        <w:tc>
          <w:tcPr>
            <w:tcW w:w="3127" w:type="pct"/>
            <w:tcBorders>
              <w:top w:val="nil"/>
              <w:left w:val="nil"/>
              <w:bottom w:val="nil"/>
              <w:right w:val="nil"/>
            </w:tcBorders>
            <w:shd w:val="clear" w:color="auto" w:fill="auto"/>
            <w:hideMark/>
          </w:tcPr>
          <w:p w14:paraId="34CE330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588BCA7"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49BA517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BD3692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A24D507" w14:textId="77777777" w:rsidTr="00806899">
        <w:trPr>
          <w:trHeight w:val="85"/>
        </w:trPr>
        <w:tc>
          <w:tcPr>
            <w:tcW w:w="3127" w:type="pct"/>
            <w:tcBorders>
              <w:top w:val="nil"/>
              <w:left w:val="nil"/>
              <w:bottom w:val="nil"/>
              <w:right w:val="nil"/>
            </w:tcBorders>
            <w:shd w:val="clear" w:color="auto" w:fill="auto"/>
            <w:vAlign w:val="center"/>
            <w:hideMark/>
          </w:tcPr>
          <w:p w14:paraId="5AB21E1A"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7E39B3BE"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06B17A3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1AB0D2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BD30891" w14:textId="77777777" w:rsidTr="00806899">
        <w:trPr>
          <w:trHeight w:val="85"/>
        </w:trPr>
        <w:tc>
          <w:tcPr>
            <w:tcW w:w="3127" w:type="pct"/>
            <w:tcBorders>
              <w:top w:val="nil"/>
              <w:left w:val="nil"/>
              <w:bottom w:val="nil"/>
              <w:right w:val="nil"/>
            </w:tcBorders>
            <w:shd w:val="clear" w:color="auto" w:fill="auto"/>
            <w:noWrap/>
            <w:vAlign w:val="center"/>
            <w:hideMark/>
          </w:tcPr>
          <w:p w14:paraId="720D6666"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60095</w:t>
            </w:r>
          </w:p>
        </w:tc>
        <w:tc>
          <w:tcPr>
            <w:tcW w:w="591" w:type="pct"/>
            <w:tcBorders>
              <w:top w:val="nil"/>
              <w:left w:val="nil"/>
              <w:bottom w:val="nil"/>
              <w:right w:val="nil"/>
            </w:tcBorders>
            <w:shd w:val="clear" w:color="auto" w:fill="auto"/>
            <w:noWrap/>
            <w:vAlign w:val="center"/>
            <w:hideMark/>
          </w:tcPr>
          <w:p w14:paraId="071E56D0"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31F5118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1AD2E3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E939F12" w14:textId="77777777" w:rsidTr="00806899">
        <w:trPr>
          <w:trHeight w:val="85"/>
        </w:trPr>
        <w:tc>
          <w:tcPr>
            <w:tcW w:w="3127" w:type="pct"/>
            <w:tcBorders>
              <w:top w:val="nil"/>
              <w:left w:val="nil"/>
              <w:bottom w:val="nil"/>
              <w:right w:val="nil"/>
            </w:tcBorders>
            <w:shd w:val="clear" w:color="auto" w:fill="auto"/>
            <w:noWrap/>
            <w:vAlign w:val="center"/>
            <w:hideMark/>
          </w:tcPr>
          <w:p w14:paraId="39FC5D9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19E7B0A"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57E2EFA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811667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F68A0C9" w14:textId="77777777" w:rsidTr="00806899">
        <w:trPr>
          <w:trHeight w:val="85"/>
        </w:trPr>
        <w:tc>
          <w:tcPr>
            <w:tcW w:w="3127" w:type="pct"/>
            <w:tcBorders>
              <w:top w:val="nil"/>
              <w:left w:val="nil"/>
              <w:bottom w:val="nil"/>
              <w:right w:val="nil"/>
            </w:tcBorders>
            <w:shd w:val="clear" w:color="000000" w:fill="D5E3F2"/>
            <w:vAlign w:val="center"/>
            <w:hideMark/>
          </w:tcPr>
          <w:p w14:paraId="504A3AD9" w14:textId="77777777" w:rsidR="00806899" w:rsidRPr="00806899" w:rsidRDefault="00806899" w:rsidP="00806899">
            <w:pPr>
              <w:spacing w:line="240" w:lineRule="auto"/>
              <w:rPr>
                <w:rFonts w:cs="Arial"/>
                <w:b/>
                <w:bCs/>
                <w:sz w:val="12"/>
                <w:szCs w:val="12"/>
              </w:rPr>
            </w:pPr>
            <w:r w:rsidRPr="00806899">
              <w:rPr>
                <w:rFonts w:cs="Arial"/>
                <w:b/>
                <w:bCs/>
                <w:sz w:val="12"/>
                <w:szCs w:val="12"/>
              </w:rPr>
              <w:t>Budowa ścieżki rowerowej na Konstruktorskiej</w:t>
            </w:r>
          </w:p>
        </w:tc>
        <w:tc>
          <w:tcPr>
            <w:tcW w:w="591" w:type="pct"/>
            <w:tcBorders>
              <w:top w:val="nil"/>
              <w:left w:val="nil"/>
              <w:bottom w:val="nil"/>
              <w:right w:val="nil"/>
            </w:tcBorders>
            <w:shd w:val="clear" w:color="000000" w:fill="D5E3F2"/>
            <w:noWrap/>
            <w:vAlign w:val="center"/>
            <w:hideMark/>
          </w:tcPr>
          <w:p w14:paraId="4AC07158"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657 511</w:t>
            </w:r>
          </w:p>
        </w:tc>
        <w:tc>
          <w:tcPr>
            <w:tcW w:w="691" w:type="pct"/>
            <w:tcBorders>
              <w:top w:val="nil"/>
              <w:left w:val="nil"/>
              <w:bottom w:val="nil"/>
              <w:right w:val="nil"/>
            </w:tcBorders>
            <w:shd w:val="clear" w:color="000000" w:fill="D5E3F2"/>
            <w:noWrap/>
            <w:vAlign w:val="center"/>
            <w:hideMark/>
          </w:tcPr>
          <w:p w14:paraId="53C926FE"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629 108,48</w:t>
            </w:r>
          </w:p>
        </w:tc>
        <w:tc>
          <w:tcPr>
            <w:tcW w:w="591" w:type="pct"/>
            <w:tcBorders>
              <w:top w:val="nil"/>
              <w:left w:val="nil"/>
              <w:bottom w:val="nil"/>
              <w:right w:val="nil"/>
            </w:tcBorders>
            <w:shd w:val="clear" w:color="000000" w:fill="D5E3F2"/>
            <w:noWrap/>
            <w:vAlign w:val="center"/>
            <w:hideMark/>
          </w:tcPr>
          <w:p w14:paraId="66E9B8EF"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95,7%</w:t>
            </w:r>
          </w:p>
        </w:tc>
      </w:tr>
      <w:tr w:rsidR="00806899" w:rsidRPr="00806899" w14:paraId="2B32D4C7" w14:textId="77777777" w:rsidTr="00806899">
        <w:trPr>
          <w:trHeight w:val="85"/>
        </w:trPr>
        <w:tc>
          <w:tcPr>
            <w:tcW w:w="3127" w:type="pct"/>
            <w:tcBorders>
              <w:top w:val="nil"/>
              <w:left w:val="nil"/>
              <w:bottom w:val="nil"/>
              <w:right w:val="nil"/>
            </w:tcBorders>
            <w:shd w:val="clear" w:color="auto" w:fill="auto"/>
            <w:hideMark/>
          </w:tcPr>
          <w:p w14:paraId="5BED1170"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30C2EE66"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41408A6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40B93D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C1CE4E7" w14:textId="77777777" w:rsidTr="00806899">
        <w:trPr>
          <w:trHeight w:val="85"/>
        </w:trPr>
        <w:tc>
          <w:tcPr>
            <w:tcW w:w="3127" w:type="pct"/>
            <w:tcBorders>
              <w:top w:val="nil"/>
              <w:left w:val="nil"/>
              <w:bottom w:val="nil"/>
              <w:right w:val="nil"/>
            </w:tcBorders>
            <w:shd w:val="clear" w:color="auto" w:fill="auto"/>
            <w:hideMark/>
          </w:tcPr>
          <w:p w14:paraId="5819A8F0" w14:textId="77777777" w:rsidR="00806899" w:rsidRPr="00806899" w:rsidRDefault="00806899" w:rsidP="00806899">
            <w:pPr>
              <w:spacing w:line="240" w:lineRule="auto"/>
              <w:jc w:val="both"/>
              <w:rPr>
                <w:rFonts w:cs="Arial"/>
                <w:sz w:val="12"/>
                <w:szCs w:val="12"/>
              </w:rPr>
            </w:pPr>
            <w:r w:rsidRPr="00806899">
              <w:rPr>
                <w:rFonts w:cs="Arial"/>
                <w:sz w:val="12"/>
                <w:szCs w:val="12"/>
              </w:rPr>
              <w:t>Wybudowano ścieżkę rowerową. Rozpoczęto procedurę odbioru ścieżki, oddanie do użytkowania nastąpi w 2022 r.</w:t>
            </w:r>
          </w:p>
        </w:tc>
        <w:tc>
          <w:tcPr>
            <w:tcW w:w="591" w:type="pct"/>
            <w:tcBorders>
              <w:top w:val="nil"/>
              <w:left w:val="nil"/>
              <w:bottom w:val="nil"/>
              <w:right w:val="nil"/>
            </w:tcBorders>
            <w:shd w:val="clear" w:color="auto" w:fill="auto"/>
            <w:hideMark/>
          </w:tcPr>
          <w:p w14:paraId="6B72E670"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31FF3C1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7B028E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5686B94" w14:textId="77777777" w:rsidTr="00806899">
        <w:trPr>
          <w:trHeight w:val="85"/>
        </w:trPr>
        <w:tc>
          <w:tcPr>
            <w:tcW w:w="3127" w:type="pct"/>
            <w:tcBorders>
              <w:top w:val="nil"/>
              <w:left w:val="nil"/>
              <w:bottom w:val="nil"/>
              <w:right w:val="nil"/>
            </w:tcBorders>
            <w:shd w:val="clear" w:color="auto" w:fill="auto"/>
            <w:hideMark/>
          </w:tcPr>
          <w:p w14:paraId="6B864F5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A9F1CF2"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65261D1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2370FD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45C6151" w14:textId="77777777" w:rsidTr="00806899">
        <w:trPr>
          <w:trHeight w:val="85"/>
        </w:trPr>
        <w:tc>
          <w:tcPr>
            <w:tcW w:w="3127" w:type="pct"/>
            <w:tcBorders>
              <w:top w:val="nil"/>
              <w:left w:val="nil"/>
              <w:bottom w:val="nil"/>
              <w:right w:val="nil"/>
            </w:tcBorders>
            <w:shd w:val="clear" w:color="auto" w:fill="auto"/>
            <w:vAlign w:val="center"/>
            <w:hideMark/>
          </w:tcPr>
          <w:p w14:paraId="61F3BB85"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5E6DDB58"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3784ACB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7E3AC7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9AF6C80" w14:textId="77777777" w:rsidTr="00806899">
        <w:trPr>
          <w:trHeight w:val="85"/>
        </w:trPr>
        <w:tc>
          <w:tcPr>
            <w:tcW w:w="3127" w:type="pct"/>
            <w:tcBorders>
              <w:top w:val="nil"/>
              <w:left w:val="nil"/>
              <w:bottom w:val="nil"/>
              <w:right w:val="nil"/>
            </w:tcBorders>
            <w:shd w:val="clear" w:color="auto" w:fill="auto"/>
            <w:noWrap/>
            <w:vAlign w:val="center"/>
            <w:hideMark/>
          </w:tcPr>
          <w:p w14:paraId="170E45A8"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199300CC"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37923F8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09B87A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60F64F7" w14:textId="77777777" w:rsidTr="00806899">
        <w:trPr>
          <w:trHeight w:val="85"/>
        </w:trPr>
        <w:tc>
          <w:tcPr>
            <w:tcW w:w="3127" w:type="pct"/>
            <w:tcBorders>
              <w:top w:val="nil"/>
              <w:left w:val="nil"/>
              <w:bottom w:val="nil"/>
              <w:right w:val="nil"/>
            </w:tcBorders>
            <w:shd w:val="clear" w:color="auto" w:fill="auto"/>
            <w:noWrap/>
            <w:vAlign w:val="center"/>
            <w:hideMark/>
          </w:tcPr>
          <w:p w14:paraId="09E2671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D9A5EBC"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363129A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71830A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8124ED0" w14:textId="77777777" w:rsidTr="00806899">
        <w:trPr>
          <w:trHeight w:val="85"/>
        </w:trPr>
        <w:tc>
          <w:tcPr>
            <w:tcW w:w="3127" w:type="pct"/>
            <w:tcBorders>
              <w:top w:val="nil"/>
              <w:left w:val="nil"/>
              <w:bottom w:val="nil"/>
              <w:right w:val="nil"/>
            </w:tcBorders>
            <w:shd w:val="clear" w:color="000000" w:fill="D5E3F2"/>
            <w:vAlign w:val="center"/>
            <w:hideMark/>
          </w:tcPr>
          <w:p w14:paraId="67A11997" w14:textId="77777777" w:rsidR="00806899" w:rsidRPr="00806899" w:rsidRDefault="00806899" w:rsidP="00806899">
            <w:pPr>
              <w:spacing w:line="240" w:lineRule="auto"/>
              <w:rPr>
                <w:rFonts w:cs="Arial"/>
                <w:b/>
                <w:bCs/>
                <w:sz w:val="12"/>
                <w:szCs w:val="12"/>
              </w:rPr>
            </w:pPr>
            <w:r w:rsidRPr="00806899">
              <w:rPr>
                <w:rFonts w:cs="Arial"/>
                <w:b/>
                <w:bCs/>
                <w:sz w:val="12"/>
                <w:szCs w:val="12"/>
              </w:rPr>
              <w:t>Usprawnienie ruchu rowerowego w ul. Jodłowej</w:t>
            </w:r>
          </w:p>
        </w:tc>
        <w:tc>
          <w:tcPr>
            <w:tcW w:w="591" w:type="pct"/>
            <w:tcBorders>
              <w:top w:val="nil"/>
              <w:left w:val="nil"/>
              <w:bottom w:val="nil"/>
              <w:right w:val="nil"/>
            </w:tcBorders>
            <w:shd w:val="clear" w:color="000000" w:fill="D5E3F2"/>
            <w:noWrap/>
            <w:vAlign w:val="center"/>
            <w:hideMark/>
          </w:tcPr>
          <w:p w14:paraId="2A5FA919"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15 000</w:t>
            </w:r>
          </w:p>
        </w:tc>
        <w:tc>
          <w:tcPr>
            <w:tcW w:w="691" w:type="pct"/>
            <w:tcBorders>
              <w:top w:val="nil"/>
              <w:left w:val="nil"/>
              <w:bottom w:val="nil"/>
              <w:right w:val="nil"/>
            </w:tcBorders>
            <w:shd w:val="clear" w:color="000000" w:fill="D5E3F2"/>
            <w:noWrap/>
            <w:vAlign w:val="center"/>
            <w:hideMark/>
          </w:tcPr>
          <w:p w14:paraId="32E6E57F"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7 026,00</w:t>
            </w:r>
          </w:p>
        </w:tc>
        <w:tc>
          <w:tcPr>
            <w:tcW w:w="591" w:type="pct"/>
            <w:tcBorders>
              <w:top w:val="nil"/>
              <w:left w:val="nil"/>
              <w:bottom w:val="nil"/>
              <w:right w:val="nil"/>
            </w:tcBorders>
            <w:shd w:val="clear" w:color="000000" w:fill="D5E3F2"/>
            <w:noWrap/>
            <w:vAlign w:val="center"/>
            <w:hideMark/>
          </w:tcPr>
          <w:p w14:paraId="5EFF029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46,8%</w:t>
            </w:r>
          </w:p>
        </w:tc>
      </w:tr>
      <w:tr w:rsidR="00806899" w:rsidRPr="00806899" w14:paraId="7027C234" w14:textId="77777777" w:rsidTr="00806899">
        <w:trPr>
          <w:trHeight w:val="85"/>
        </w:trPr>
        <w:tc>
          <w:tcPr>
            <w:tcW w:w="3127" w:type="pct"/>
            <w:tcBorders>
              <w:top w:val="nil"/>
              <w:left w:val="nil"/>
              <w:bottom w:val="nil"/>
              <w:right w:val="nil"/>
            </w:tcBorders>
            <w:shd w:val="clear" w:color="auto" w:fill="auto"/>
            <w:hideMark/>
          </w:tcPr>
          <w:p w14:paraId="71666F1B"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01C14E3B"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6FE2E4C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E70959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4994E47" w14:textId="77777777" w:rsidTr="00806899">
        <w:trPr>
          <w:trHeight w:val="85"/>
        </w:trPr>
        <w:tc>
          <w:tcPr>
            <w:tcW w:w="3127" w:type="pct"/>
            <w:tcBorders>
              <w:top w:val="nil"/>
              <w:left w:val="nil"/>
              <w:bottom w:val="nil"/>
              <w:right w:val="nil"/>
            </w:tcBorders>
            <w:shd w:val="clear" w:color="auto" w:fill="auto"/>
            <w:hideMark/>
          </w:tcPr>
          <w:p w14:paraId="40524AF0" w14:textId="77777777" w:rsidR="00806899" w:rsidRPr="00806899" w:rsidRDefault="00806899" w:rsidP="00806899">
            <w:pPr>
              <w:spacing w:line="240" w:lineRule="auto"/>
              <w:jc w:val="both"/>
              <w:rPr>
                <w:rFonts w:cs="Arial"/>
                <w:sz w:val="12"/>
                <w:szCs w:val="12"/>
              </w:rPr>
            </w:pPr>
            <w:r w:rsidRPr="00806899">
              <w:rPr>
                <w:rFonts w:cs="Arial"/>
                <w:sz w:val="12"/>
                <w:szCs w:val="12"/>
              </w:rPr>
              <w:t>Podpisano umowę na opracowanie dokumentacji projektowo-kosztorysowej. Zadanie będzie kontynuowane w 2022 r.</w:t>
            </w:r>
          </w:p>
        </w:tc>
        <w:tc>
          <w:tcPr>
            <w:tcW w:w="591" w:type="pct"/>
            <w:tcBorders>
              <w:top w:val="nil"/>
              <w:left w:val="nil"/>
              <w:bottom w:val="nil"/>
              <w:right w:val="nil"/>
            </w:tcBorders>
            <w:shd w:val="clear" w:color="auto" w:fill="auto"/>
            <w:hideMark/>
          </w:tcPr>
          <w:p w14:paraId="3011B161"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31CEA81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0122EC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6AD8447" w14:textId="77777777" w:rsidTr="00806899">
        <w:trPr>
          <w:trHeight w:val="85"/>
        </w:trPr>
        <w:tc>
          <w:tcPr>
            <w:tcW w:w="3127" w:type="pct"/>
            <w:tcBorders>
              <w:top w:val="nil"/>
              <w:left w:val="nil"/>
              <w:bottom w:val="nil"/>
              <w:right w:val="nil"/>
            </w:tcBorders>
            <w:shd w:val="clear" w:color="auto" w:fill="auto"/>
            <w:hideMark/>
          </w:tcPr>
          <w:p w14:paraId="785CC64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A30168C"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41DDB08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0CA29A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C5C8587" w14:textId="77777777" w:rsidTr="00806899">
        <w:trPr>
          <w:trHeight w:val="85"/>
        </w:trPr>
        <w:tc>
          <w:tcPr>
            <w:tcW w:w="3127" w:type="pct"/>
            <w:tcBorders>
              <w:top w:val="nil"/>
              <w:left w:val="nil"/>
              <w:bottom w:val="nil"/>
              <w:right w:val="nil"/>
            </w:tcBorders>
            <w:shd w:val="clear" w:color="auto" w:fill="auto"/>
            <w:vAlign w:val="center"/>
            <w:hideMark/>
          </w:tcPr>
          <w:p w14:paraId="19B854B6"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4F969771"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5F3CB54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703157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CB1B158" w14:textId="77777777" w:rsidTr="00806899">
        <w:trPr>
          <w:trHeight w:val="85"/>
        </w:trPr>
        <w:tc>
          <w:tcPr>
            <w:tcW w:w="3127" w:type="pct"/>
            <w:tcBorders>
              <w:top w:val="nil"/>
              <w:left w:val="nil"/>
              <w:bottom w:val="nil"/>
              <w:right w:val="nil"/>
            </w:tcBorders>
            <w:shd w:val="clear" w:color="auto" w:fill="auto"/>
            <w:noWrap/>
            <w:vAlign w:val="center"/>
            <w:hideMark/>
          </w:tcPr>
          <w:p w14:paraId="547B3E18"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170A0573"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767FC16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E2A6D5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690667E" w14:textId="77777777" w:rsidTr="00806899">
        <w:trPr>
          <w:trHeight w:val="85"/>
        </w:trPr>
        <w:tc>
          <w:tcPr>
            <w:tcW w:w="3127" w:type="pct"/>
            <w:tcBorders>
              <w:top w:val="nil"/>
              <w:left w:val="nil"/>
              <w:bottom w:val="nil"/>
              <w:right w:val="nil"/>
            </w:tcBorders>
            <w:shd w:val="clear" w:color="auto" w:fill="auto"/>
            <w:noWrap/>
            <w:vAlign w:val="center"/>
            <w:hideMark/>
          </w:tcPr>
          <w:p w14:paraId="27ED57C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74D7330"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5148E8F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51EB84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7DB01EE" w14:textId="77777777" w:rsidTr="00806899">
        <w:trPr>
          <w:trHeight w:val="85"/>
        </w:trPr>
        <w:tc>
          <w:tcPr>
            <w:tcW w:w="3127" w:type="pct"/>
            <w:tcBorders>
              <w:top w:val="nil"/>
              <w:left w:val="nil"/>
              <w:bottom w:val="nil"/>
              <w:right w:val="nil"/>
            </w:tcBorders>
            <w:shd w:val="clear" w:color="000000" w:fill="B7CFE8"/>
            <w:noWrap/>
            <w:vAlign w:val="center"/>
            <w:hideMark/>
          </w:tcPr>
          <w:p w14:paraId="5CB8BC6C" w14:textId="77777777" w:rsidR="00806899" w:rsidRPr="00806899" w:rsidRDefault="00806899" w:rsidP="00806899">
            <w:pPr>
              <w:spacing w:line="240" w:lineRule="auto"/>
              <w:rPr>
                <w:rFonts w:cs="Arial"/>
                <w:b/>
                <w:bCs/>
                <w:sz w:val="12"/>
                <w:szCs w:val="12"/>
              </w:rPr>
            </w:pPr>
            <w:r w:rsidRPr="00806899">
              <w:rPr>
                <w:rFonts w:cs="Arial"/>
                <w:b/>
                <w:bCs/>
                <w:sz w:val="12"/>
                <w:szCs w:val="12"/>
              </w:rPr>
              <w:t>ŁAD PRZESTRZENNY I GOSPODARKA NIERUCHOMOŚCIAMI</w:t>
            </w:r>
          </w:p>
        </w:tc>
        <w:tc>
          <w:tcPr>
            <w:tcW w:w="591" w:type="pct"/>
            <w:tcBorders>
              <w:top w:val="nil"/>
              <w:left w:val="nil"/>
              <w:bottom w:val="nil"/>
              <w:right w:val="nil"/>
            </w:tcBorders>
            <w:shd w:val="clear" w:color="000000" w:fill="B7CFE8"/>
            <w:noWrap/>
            <w:vAlign w:val="center"/>
            <w:hideMark/>
          </w:tcPr>
          <w:p w14:paraId="36217478"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11 322 262</w:t>
            </w:r>
          </w:p>
        </w:tc>
        <w:tc>
          <w:tcPr>
            <w:tcW w:w="691" w:type="pct"/>
            <w:tcBorders>
              <w:top w:val="nil"/>
              <w:left w:val="nil"/>
              <w:bottom w:val="nil"/>
              <w:right w:val="nil"/>
            </w:tcBorders>
            <w:shd w:val="clear" w:color="000000" w:fill="B7CFE8"/>
            <w:noWrap/>
            <w:vAlign w:val="center"/>
            <w:hideMark/>
          </w:tcPr>
          <w:p w14:paraId="3C7DF563"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11 285 236,69</w:t>
            </w:r>
          </w:p>
        </w:tc>
        <w:tc>
          <w:tcPr>
            <w:tcW w:w="591" w:type="pct"/>
            <w:tcBorders>
              <w:top w:val="nil"/>
              <w:left w:val="nil"/>
              <w:bottom w:val="nil"/>
              <w:right w:val="nil"/>
            </w:tcBorders>
            <w:shd w:val="clear" w:color="000000" w:fill="B7CFE8"/>
            <w:noWrap/>
            <w:vAlign w:val="center"/>
            <w:hideMark/>
          </w:tcPr>
          <w:p w14:paraId="473BAFF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99,7%</w:t>
            </w:r>
          </w:p>
        </w:tc>
      </w:tr>
      <w:tr w:rsidR="00806899" w:rsidRPr="00806899" w14:paraId="59706AAA" w14:textId="77777777" w:rsidTr="00806899">
        <w:trPr>
          <w:trHeight w:val="85"/>
        </w:trPr>
        <w:tc>
          <w:tcPr>
            <w:tcW w:w="3127" w:type="pct"/>
            <w:tcBorders>
              <w:top w:val="nil"/>
              <w:left w:val="nil"/>
              <w:bottom w:val="nil"/>
              <w:right w:val="nil"/>
            </w:tcBorders>
            <w:shd w:val="clear" w:color="auto" w:fill="auto"/>
            <w:noWrap/>
            <w:vAlign w:val="center"/>
            <w:hideMark/>
          </w:tcPr>
          <w:p w14:paraId="07E5E7D3"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19FB2D65"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540947D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3150BC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86E7AB2" w14:textId="77777777" w:rsidTr="00806899">
        <w:trPr>
          <w:trHeight w:val="85"/>
        </w:trPr>
        <w:tc>
          <w:tcPr>
            <w:tcW w:w="3127" w:type="pct"/>
            <w:tcBorders>
              <w:top w:val="nil"/>
              <w:left w:val="nil"/>
              <w:bottom w:val="nil"/>
              <w:right w:val="nil"/>
            </w:tcBorders>
            <w:shd w:val="clear" w:color="000000" w:fill="B6D9E6"/>
            <w:vAlign w:val="center"/>
            <w:hideMark/>
          </w:tcPr>
          <w:p w14:paraId="48B8D227" w14:textId="77777777" w:rsidR="00806899" w:rsidRPr="00806899" w:rsidRDefault="00806899" w:rsidP="00806899">
            <w:pPr>
              <w:spacing w:line="240" w:lineRule="auto"/>
              <w:rPr>
                <w:rFonts w:cs="Arial"/>
                <w:b/>
                <w:bCs/>
                <w:sz w:val="12"/>
                <w:szCs w:val="12"/>
              </w:rPr>
            </w:pPr>
            <w:r w:rsidRPr="00806899">
              <w:rPr>
                <w:rFonts w:cs="Arial"/>
                <w:b/>
                <w:bCs/>
                <w:sz w:val="12"/>
                <w:szCs w:val="12"/>
              </w:rPr>
              <w:t>Mieszkaniowy zasób komunalny oraz pozostałe zadania związane z zapewnieniem lokali mieszkalnych</w:t>
            </w:r>
          </w:p>
        </w:tc>
        <w:tc>
          <w:tcPr>
            <w:tcW w:w="591" w:type="pct"/>
            <w:tcBorders>
              <w:top w:val="nil"/>
              <w:left w:val="nil"/>
              <w:bottom w:val="nil"/>
              <w:right w:val="nil"/>
            </w:tcBorders>
            <w:shd w:val="clear" w:color="000000" w:fill="B7CFE8"/>
            <w:noWrap/>
            <w:vAlign w:val="center"/>
            <w:hideMark/>
          </w:tcPr>
          <w:p w14:paraId="7562FD34"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667 224</w:t>
            </w:r>
          </w:p>
        </w:tc>
        <w:tc>
          <w:tcPr>
            <w:tcW w:w="691" w:type="pct"/>
            <w:tcBorders>
              <w:top w:val="nil"/>
              <w:left w:val="nil"/>
              <w:bottom w:val="nil"/>
              <w:right w:val="nil"/>
            </w:tcBorders>
            <w:shd w:val="clear" w:color="000000" w:fill="B6D9E6"/>
            <w:noWrap/>
            <w:vAlign w:val="center"/>
            <w:hideMark/>
          </w:tcPr>
          <w:p w14:paraId="7198A854"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652 477,42</w:t>
            </w:r>
          </w:p>
        </w:tc>
        <w:tc>
          <w:tcPr>
            <w:tcW w:w="591" w:type="pct"/>
            <w:tcBorders>
              <w:top w:val="nil"/>
              <w:left w:val="nil"/>
              <w:bottom w:val="nil"/>
              <w:right w:val="nil"/>
            </w:tcBorders>
            <w:shd w:val="clear" w:color="000000" w:fill="B6D9E6"/>
            <w:noWrap/>
            <w:vAlign w:val="center"/>
            <w:hideMark/>
          </w:tcPr>
          <w:p w14:paraId="087E82D9"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97,8%</w:t>
            </w:r>
          </w:p>
        </w:tc>
      </w:tr>
      <w:tr w:rsidR="00806899" w:rsidRPr="00806899" w14:paraId="6B95C912" w14:textId="77777777" w:rsidTr="00806899">
        <w:trPr>
          <w:trHeight w:val="85"/>
        </w:trPr>
        <w:tc>
          <w:tcPr>
            <w:tcW w:w="3127" w:type="pct"/>
            <w:tcBorders>
              <w:top w:val="nil"/>
              <w:left w:val="nil"/>
              <w:bottom w:val="nil"/>
              <w:right w:val="nil"/>
            </w:tcBorders>
            <w:shd w:val="clear" w:color="auto" w:fill="auto"/>
            <w:noWrap/>
            <w:vAlign w:val="center"/>
            <w:hideMark/>
          </w:tcPr>
          <w:p w14:paraId="416603E3"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01AFF3CF"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5629059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EC8774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25FB444" w14:textId="77777777" w:rsidTr="00806899">
        <w:trPr>
          <w:trHeight w:val="85"/>
        </w:trPr>
        <w:tc>
          <w:tcPr>
            <w:tcW w:w="3127" w:type="pct"/>
            <w:tcBorders>
              <w:top w:val="nil"/>
              <w:left w:val="nil"/>
              <w:bottom w:val="nil"/>
              <w:right w:val="nil"/>
            </w:tcBorders>
            <w:shd w:val="clear" w:color="000000" w:fill="D5E3F2"/>
            <w:vAlign w:val="center"/>
            <w:hideMark/>
          </w:tcPr>
          <w:p w14:paraId="6C4F9A5E" w14:textId="77777777" w:rsidR="00806899" w:rsidRPr="00806899" w:rsidRDefault="00806899" w:rsidP="00806899">
            <w:pPr>
              <w:spacing w:line="240" w:lineRule="auto"/>
              <w:rPr>
                <w:rFonts w:cs="Arial"/>
                <w:b/>
                <w:bCs/>
                <w:sz w:val="12"/>
                <w:szCs w:val="12"/>
              </w:rPr>
            </w:pPr>
            <w:r w:rsidRPr="00806899">
              <w:rPr>
                <w:rFonts w:cs="Arial"/>
                <w:b/>
                <w:bCs/>
                <w:sz w:val="12"/>
                <w:szCs w:val="12"/>
              </w:rPr>
              <w:t>Modernizacja budynku mieszkalnego przy ul. Dolnej 35 wraz z modernizacją budynku przy ul. Dolnej 37 - oficyna</w:t>
            </w:r>
          </w:p>
        </w:tc>
        <w:tc>
          <w:tcPr>
            <w:tcW w:w="591" w:type="pct"/>
            <w:tcBorders>
              <w:top w:val="nil"/>
              <w:left w:val="nil"/>
              <w:bottom w:val="nil"/>
              <w:right w:val="nil"/>
            </w:tcBorders>
            <w:shd w:val="clear" w:color="000000" w:fill="D5E3F2"/>
            <w:noWrap/>
            <w:vAlign w:val="center"/>
            <w:hideMark/>
          </w:tcPr>
          <w:p w14:paraId="44E1F877"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156 210</w:t>
            </w:r>
          </w:p>
        </w:tc>
        <w:tc>
          <w:tcPr>
            <w:tcW w:w="691" w:type="pct"/>
            <w:tcBorders>
              <w:top w:val="nil"/>
              <w:left w:val="nil"/>
              <w:bottom w:val="nil"/>
              <w:right w:val="nil"/>
            </w:tcBorders>
            <w:shd w:val="clear" w:color="000000" w:fill="D5E3F2"/>
            <w:noWrap/>
            <w:vAlign w:val="center"/>
            <w:hideMark/>
          </w:tcPr>
          <w:p w14:paraId="2C05D1DC"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156 210,00</w:t>
            </w:r>
          </w:p>
        </w:tc>
        <w:tc>
          <w:tcPr>
            <w:tcW w:w="591" w:type="pct"/>
            <w:tcBorders>
              <w:top w:val="nil"/>
              <w:left w:val="nil"/>
              <w:bottom w:val="nil"/>
              <w:right w:val="nil"/>
            </w:tcBorders>
            <w:shd w:val="clear" w:color="000000" w:fill="D5E3F2"/>
            <w:noWrap/>
            <w:vAlign w:val="center"/>
            <w:hideMark/>
          </w:tcPr>
          <w:p w14:paraId="7650BC96"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694A2C2D" w14:textId="77777777" w:rsidTr="00806899">
        <w:trPr>
          <w:trHeight w:val="85"/>
        </w:trPr>
        <w:tc>
          <w:tcPr>
            <w:tcW w:w="3127" w:type="pct"/>
            <w:tcBorders>
              <w:top w:val="nil"/>
              <w:left w:val="nil"/>
              <w:bottom w:val="nil"/>
              <w:right w:val="nil"/>
            </w:tcBorders>
            <w:shd w:val="clear" w:color="auto" w:fill="auto"/>
            <w:hideMark/>
          </w:tcPr>
          <w:p w14:paraId="7C934C39"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39E01766"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64EE851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D747F7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FBB04CE" w14:textId="77777777" w:rsidTr="00806899">
        <w:trPr>
          <w:trHeight w:val="85"/>
        </w:trPr>
        <w:tc>
          <w:tcPr>
            <w:tcW w:w="3127" w:type="pct"/>
            <w:tcBorders>
              <w:top w:val="nil"/>
              <w:left w:val="nil"/>
              <w:bottom w:val="nil"/>
              <w:right w:val="nil"/>
            </w:tcBorders>
            <w:shd w:val="clear" w:color="auto" w:fill="auto"/>
            <w:hideMark/>
          </w:tcPr>
          <w:p w14:paraId="5D8DAC89" w14:textId="77777777" w:rsidR="00806899" w:rsidRPr="00806899" w:rsidRDefault="00806899" w:rsidP="00806899">
            <w:pPr>
              <w:spacing w:line="240" w:lineRule="auto"/>
              <w:jc w:val="both"/>
              <w:rPr>
                <w:rFonts w:cs="Arial"/>
                <w:sz w:val="12"/>
                <w:szCs w:val="12"/>
              </w:rPr>
            </w:pPr>
            <w:r w:rsidRPr="00806899">
              <w:rPr>
                <w:rFonts w:cs="Arial"/>
                <w:sz w:val="12"/>
                <w:szCs w:val="12"/>
              </w:rPr>
              <w:t>Otrzymano decyzję dotyczącą wydania pozwolenie na budowę dla budynku przy ul. Dolnej 37. Odebrano kompletny projekt budowlano-wykonawczy dotyczący modernizacji obu budynków mieszkalnych i dokonano rozliczeń za wykonanie projektu. Zadanie będzie kontynuowane w kolejnych latach.</w:t>
            </w:r>
          </w:p>
        </w:tc>
        <w:tc>
          <w:tcPr>
            <w:tcW w:w="591" w:type="pct"/>
            <w:tcBorders>
              <w:top w:val="nil"/>
              <w:left w:val="nil"/>
              <w:bottom w:val="nil"/>
              <w:right w:val="nil"/>
            </w:tcBorders>
            <w:shd w:val="clear" w:color="auto" w:fill="auto"/>
            <w:hideMark/>
          </w:tcPr>
          <w:p w14:paraId="1F20FD15"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4F99C50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928726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7A316D4" w14:textId="77777777" w:rsidTr="00806899">
        <w:trPr>
          <w:trHeight w:val="85"/>
        </w:trPr>
        <w:tc>
          <w:tcPr>
            <w:tcW w:w="3127" w:type="pct"/>
            <w:tcBorders>
              <w:top w:val="nil"/>
              <w:left w:val="nil"/>
              <w:bottom w:val="nil"/>
              <w:right w:val="nil"/>
            </w:tcBorders>
            <w:shd w:val="clear" w:color="auto" w:fill="auto"/>
            <w:hideMark/>
          </w:tcPr>
          <w:p w14:paraId="44B4560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5557335"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4A318D3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A039CC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11BA960" w14:textId="77777777" w:rsidTr="00806899">
        <w:trPr>
          <w:trHeight w:val="85"/>
        </w:trPr>
        <w:tc>
          <w:tcPr>
            <w:tcW w:w="3127" w:type="pct"/>
            <w:tcBorders>
              <w:top w:val="nil"/>
              <w:left w:val="nil"/>
              <w:bottom w:val="nil"/>
              <w:right w:val="nil"/>
            </w:tcBorders>
            <w:shd w:val="clear" w:color="auto" w:fill="auto"/>
            <w:hideMark/>
          </w:tcPr>
          <w:p w14:paraId="36AF78E4"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hideMark/>
          </w:tcPr>
          <w:p w14:paraId="04BD8D50"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76E2D84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791028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2BA1A6E" w14:textId="77777777" w:rsidTr="00806899">
        <w:trPr>
          <w:trHeight w:val="85"/>
        </w:trPr>
        <w:tc>
          <w:tcPr>
            <w:tcW w:w="3127" w:type="pct"/>
            <w:tcBorders>
              <w:top w:val="nil"/>
              <w:left w:val="nil"/>
              <w:bottom w:val="nil"/>
              <w:right w:val="nil"/>
            </w:tcBorders>
            <w:shd w:val="clear" w:color="auto" w:fill="auto"/>
            <w:noWrap/>
            <w:vAlign w:val="center"/>
            <w:hideMark/>
          </w:tcPr>
          <w:p w14:paraId="6D3D8CBB"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14:paraId="6D4CDF5C"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3921CF5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11B633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470B831" w14:textId="77777777" w:rsidTr="00806899">
        <w:trPr>
          <w:trHeight w:val="85"/>
        </w:trPr>
        <w:tc>
          <w:tcPr>
            <w:tcW w:w="3127" w:type="pct"/>
            <w:tcBorders>
              <w:top w:val="nil"/>
              <w:left w:val="nil"/>
              <w:bottom w:val="nil"/>
              <w:right w:val="nil"/>
            </w:tcBorders>
            <w:shd w:val="clear" w:color="auto" w:fill="auto"/>
            <w:noWrap/>
            <w:vAlign w:val="center"/>
            <w:hideMark/>
          </w:tcPr>
          <w:p w14:paraId="6894EBE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42B56E3"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7DB104F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B19B63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5276209" w14:textId="77777777" w:rsidTr="00806899">
        <w:trPr>
          <w:trHeight w:val="85"/>
        </w:trPr>
        <w:tc>
          <w:tcPr>
            <w:tcW w:w="3127" w:type="pct"/>
            <w:tcBorders>
              <w:top w:val="nil"/>
              <w:left w:val="nil"/>
              <w:bottom w:val="nil"/>
              <w:right w:val="nil"/>
            </w:tcBorders>
            <w:shd w:val="clear" w:color="000000" w:fill="D5E3F2"/>
            <w:vAlign w:val="center"/>
            <w:hideMark/>
          </w:tcPr>
          <w:p w14:paraId="235729F0" w14:textId="77777777" w:rsidR="00806899" w:rsidRPr="00806899" w:rsidRDefault="00806899" w:rsidP="00806899">
            <w:pPr>
              <w:spacing w:line="240" w:lineRule="auto"/>
              <w:rPr>
                <w:rFonts w:cs="Arial"/>
                <w:b/>
                <w:bCs/>
                <w:sz w:val="12"/>
                <w:szCs w:val="12"/>
              </w:rPr>
            </w:pPr>
            <w:r w:rsidRPr="00806899">
              <w:rPr>
                <w:rFonts w:cs="Arial"/>
                <w:b/>
                <w:bCs/>
                <w:sz w:val="12"/>
                <w:szCs w:val="12"/>
              </w:rPr>
              <w:t xml:space="preserve">Termomodernizacja budynku mieszkalnego przy ul. Dąbrowskiego 117 wraz z doposażeniem w instalacje c.o. i </w:t>
            </w:r>
            <w:proofErr w:type="spellStart"/>
            <w:r w:rsidRPr="00806899">
              <w:rPr>
                <w:rFonts w:cs="Arial"/>
                <w:b/>
                <w:bCs/>
                <w:sz w:val="12"/>
                <w:szCs w:val="12"/>
              </w:rPr>
              <w:t>c.c.w</w:t>
            </w:r>
            <w:proofErr w:type="spellEnd"/>
            <w:r w:rsidRPr="00806899">
              <w:rPr>
                <w:rFonts w:cs="Arial"/>
                <w:b/>
                <w:bCs/>
                <w:sz w:val="12"/>
                <w:szCs w:val="12"/>
              </w:rPr>
              <w:t>. zasilanych z urządzeń OZE</w:t>
            </w:r>
          </w:p>
        </w:tc>
        <w:tc>
          <w:tcPr>
            <w:tcW w:w="591" w:type="pct"/>
            <w:tcBorders>
              <w:top w:val="nil"/>
              <w:left w:val="nil"/>
              <w:bottom w:val="nil"/>
              <w:right w:val="nil"/>
            </w:tcBorders>
            <w:shd w:val="clear" w:color="000000" w:fill="D5E3F2"/>
            <w:noWrap/>
            <w:vAlign w:val="center"/>
            <w:hideMark/>
          </w:tcPr>
          <w:p w14:paraId="61F092A9"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346 014</w:t>
            </w:r>
          </w:p>
        </w:tc>
        <w:tc>
          <w:tcPr>
            <w:tcW w:w="691" w:type="pct"/>
            <w:tcBorders>
              <w:top w:val="nil"/>
              <w:left w:val="nil"/>
              <w:bottom w:val="nil"/>
              <w:right w:val="nil"/>
            </w:tcBorders>
            <w:shd w:val="clear" w:color="000000" w:fill="D5E3F2"/>
            <w:noWrap/>
            <w:vAlign w:val="center"/>
            <w:hideMark/>
          </w:tcPr>
          <w:p w14:paraId="6537394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346 000,00</w:t>
            </w:r>
          </w:p>
        </w:tc>
        <w:tc>
          <w:tcPr>
            <w:tcW w:w="591" w:type="pct"/>
            <w:tcBorders>
              <w:top w:val="nil"/>
              <w:left w:val="nil"/>
              <w:bottom w:val="nil"/>
              <w:right w:val="nil"/>
            </w:tcBorders>
            <w:shd w:val="clear" w:color="000000" w:fill="D5E3F2"/>
            <w:noWrap/>
            <w:vAlign w:val="center"/>
            <w:hideMark/>
          </w:tcPr>
          <w:p w14:paraId="129C66F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562A7640" w14:textId="77777777" w:rsidTr="00806899">
        <w:trPr>
          <w:trHeight w:val="85"/>
        </w:trPr>
        <w:tc>
          <w:tcPr>
            <w:tcW w:w="3127" w:type="pct"/>
            <w:tcBorders>
              <w:top w:val="nil"/>
              <w:left w:val="nil"/>
              <w:bottom w:val="nil"/>
              <w:right w:val="nil"/>
            </w:tcBorders>
            <w:shd w:val="clear" w:color="auto" w:fill="auto"/>
            <w:hideMark/>
          </w:tcPr>
          <w:p w14:paraId="22E8A540"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521841A5"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079B360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874714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0022E6E" w14:textId="77777777" w:rsidTr="00806899">
        <w:trPr>
          <w:trHeight w:val="85"/>
        </w:trPr>
        <w:tc>
          <w:tcPr>
            <w:tcW w:w="3127" w:type="pct"/>
            <w:tcBorders>
              <w:top w:val="nil"/>
              <w:left w:val="nil"/>
              <w:bottom w:val="nil"/>
              <w:right w:val="nil"/>
            </w:tcBorders>
            <w:shd w:val="clear" w:color="auto" w:fill="auto"/>
            <w:hideMark/>
          </w:tcPr>
          <w:p w14:paraId="36075DB3" w14:textId="77777777" w:rsidR="00806899" w:rsidRPr="00806899" w:rsidRDefault="00806899" w:rsidP="00806899">
            <w:pPr>
              <w:spacing w:line="240" w:lineRule="auto"/>
              <w:jc w:val="both"/>
              <w:rPr>
                <w:rFonts w:cs="Arial"/>
                <w:sz w:val="12"/>
                <w:szCs w:val="12"/>
              </w:rPr>
            </w:pPr>
            <w:r w:rsidRPr="00806899">
              <w:rPr>
                <w:rFonts w:cs="Arial"/>
                <w:sz w:val="12"/>
                <w:szCs w:val="12"/>
              </w:rPr>
              <w:t xml:space="preserve">Wykonano termomodernizację budynku, kotłownię wraz z instalacjami i pompami ciepła, instalacje c.o. i </w:t>
            </w:r>
            <w:proofErr w:type="spellStart"/>
            <w:r w:rsidRPr="00806899">
              <w:rPr>
                <w:rFonts w:cs="Arial"/>
                <w:sz w:val="12"/>
                <w:szCs w:val="12"/>
              </w:rPr>
              <w:t>c.c.w</w:t>
            </w:r>
            <w:proofErr w:type="spellEnd"/>
            <w:r w:rsidRPr="00806899">
              <w:rPr>
                <w:rFonts w:cs="Arial"/>
                <w:sz w:val="12"/>
                <w:szCs w:val="12"/>
              </w:rPr>
              <w:t>. w lokalach mieszkalnych, instalację fotowoltaiczną i odgromową.</w:t>
            </w:r>
          </w:p>
        </w:tc>
        <w:tc>
          <w:tcPr>
            <w:tcW w:w="591" w:type="pct"/>
            <w:tcBorders>
              <w:top w:val="nil"/>
              <w:left w:val="nil"/>
              <w:bottom w:val="nil"/>
              <w:right w:val="nil"/>
            </w:tcBorders>
            <w:shd w:val="clear" w:color="auto" w:fill="auto"/>
            <w:hideMark/>
          </w:tcPr>
          <w:p w14:paraId="53A27DCF"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1BC1499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131D69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D4F5BC4" w14:textId="77777777" w:rsidTr="00806899">
        <w:trPr>
          <w:trHeight w:val="85"/>
        </w:trPr>
        <w:tc>
          <w:tcPr>
            <w:tcW w:w="3127" w:type="pct"/>
            <w:tcBorders>
              <w:top w:val="nil"/>
              <w:left w:val="nil"/>
              <w:bottom w:val="nil"/>
              <w:right w:val="nil"/>
            </w:tcBorders>
            <w:shd w:val="clear" w:color="auto" w:fill="auto"/>
            <w:hideMark/>
          </w:tcPr>
          <w:p w14:paraId="7EBC080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E8DCF9D"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71627B4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A20F47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75F65D1" w14:textId="77777777" w:rsidTr="00806899">
        <w:trPr>
          <w:trHeight w:val="85"/>
        </w:trPr>
        <w:tc>
          <w:tcPr>
            <w:tcW w:w="3127" w:type="pct"/>
            <w:tcBorders>
              <w:top w:val="nil"/>
              <w:left w:val="nil"/>
              <w:bottom w:val="nil"/>
              <w:right w:val="nil"/>
            </w:tcBorders>
            <w:shd w:val="clear" w:color="auto" w:fill="auto"/>
            <w:hideMark/>
          </w:tcPr>
          <w:p w14:paraId="38801C36"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hideMark/>
          </w:tcPr>
          <w:p w14:paraId="25C70B53"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600A427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4A4F53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1FAC7EF" w14:textId="77777777" w:rsidTr="00806899">
        <w:trPr>
          <w:trHeight w:val="85"/>
        </w:trPr>
        <w:tc>
          <w:tcPr>
            <w:tcW w:w="3127" w:type="pct"/>
            <w:tcBorders>
              <w:top w:val="nil"/>
              <w:left w:val="nil"/>
              <w:bottom w:val="nil"/>
              <w:right w:val="nil"/>
            </w:tcBorders>
            <w:shd w:val="clear" w:color="auto" w:fill="auto"/>
            <w:noWrap/>
            <w:vAlign w:val="center"/>
            <w:hideMark/>
          </w:tcPr>
          <w:p w14:paraId="31D1D6EC"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14:paraId="5A2EE6F6"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545F534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80B3B9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324F309" w14:textId="77777777" w:rsidTr="00806899">
        <w:trPr>
          <w:trHeight w:val="85"/>
        </w:trPr>
        <w:tc>
          <w:tcPr>
            <w:tcW w:w="3127" w:type="pct"/>
            <w:tcBorders>
              <w:top w:val="nil"/>
              <w:left w:val="nil"/>
              <w:bottom w:val="nil"/>
              <w:right w:val="nil"/>
            </w:tcBorders>
            <w:shd w:val="clear" w:color="auto" w:fill="auto"/>
            <w:vAlign w:val="center"/>
            <w:hideMark/>
          </w:tcPr>
          <w:p w14:paraId="5CD4E3C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E324B56"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1A81157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521F79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7BDB33E" w14:textId="77777777" w:rsidTr="00806899">
        <w:trPr>
          <w:trHeight w:val="85"/>
        </w:trPr>
        <w:tc>
          <w:tcPr>
            <w:tcW w:w="3127" w:type="pct"/>
            <w:tcBorders>
              <w:top w:val="nil"/>
              <w:left w:val="nil"/>
              <w:bottom w:val="nil"/>
              <w:right w:val="nil"/>
            </w:tcBorders>
            <w:shd w:val="clear" w:color="000000" w:fill="D5E3F2"/>
            <w:vAlign w:val="center"/>
            <w:hideMark/>
          </w:tcPr>
          <w:p w14:paraId="1B8C9888" w14:textId="77777777" w:rsidR="00806899" w:rsidRPr="00806899" w:rsidRDefault="00806899" w:rsidP="00806899">
            <w:pPr>
              <w:spacing w:line="240" w:lineRule="auto"/>
              <w:rPr>
                <w:rFonts w:cs="Arial"/>
                <w:b/>
                <w:bCs/>
                <w:sz w:val="12"/>
                <w:szCs w:val="12"/>
              </w:rPr>
            </w:pPr>
            <w:r w:rsidRPr="00806899">
              <w:rPr>
                <w:rFonts w:cs="Arial"/>
                <w:b/>
                <w:bCs/>
                <w:sz w:val="12"/>
                <w:szCs w:val="12"/>
              </w:rPr>
              <w:t xml:space="preserve">Doposażenie lokalu mieszkalnego przy ul. Dąbrowskiego 19 m. 6 w instalację c.o. i </w:t>
            </w:r>
            <w:proofErr w:type="spellStart"/>
            <w:r w:rsidRPr="00806899">
              <w:rPr>
                <w:rFonts w:cs="Arial"/>
                <w:b/>
                <w:bCs/>
                <w:sz w:val="12"/>
                <w:szCs w:val="12"/>
              </w:rPr>
              <w:t>c.c.w</w:t>
            </w:r>
            <w:proofErr w:type="spellEnd"/>
            <w:r w:rsidRPr="00806899">
              <w:rPr>
                <w:rFonts w:cs="Arial"/>
                <w:b/>
                <w:bCs/>
                <w:sz w:val="12"/>
                <w:szCs w:val="12"/>
              </w:rPr>
              <w:t>.</w:t>
            </w:r>
          </w:p>
        </w:tc>
        <w:tc>
          <w:tcPr>
            <w:tcW w:w="591" w:type="pct"/>
            <w:tcBorders>
              <w:top w:val="nil"/>
              <w:left w:val="nil"/>
              <w:bottom w:val="nil"/>
              <w:right w:val="nil"/>
            </w:tcBorders>
            <w:shd w:val="clear" w:color="000000" w:fill="D5E3F2"/>
            <w:noWrap/>
            <w:vAlign w:val="center"/>
            <w:hideMark/>
          </w:tcPr>
          <w:p w14:paraId="7BC46156"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30 000</w:t>
            </w:r>
          </w:p>
        </w:tc>
        <w:tc>
          <w:tcPr>
            <w:tcW w:w="691" w:type="pct"/>
            <w:tcBorders>
              <w:top w:val="nil"/>
              <w:left w:val="nil"/>
              <w:bottom w:val="nil"/>
              <w:right w:val="nil"/>
            </w:tcBorders>
            <w:shd w:val="clear" w:color="000000" w:fill="D5E3F2"/>
            <w:noWrap/>
            <w:vAlign w:val="center"/>
            <w:hideMark/>
          </w:tcPr>
          <w:p w14:paraId="37D70878"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27 818,26</w:t>
            </w:r>
          </w:p>
        </w:tc>
        <w:tc>
          <w:tcPr>
            <w:tcW w:w="591" w:type="pct"/>
            <w:tcBorders>
              <w:top w:val="nil"/>
              <w:left w:val="nil"/>
              <w:bottom w:val="nil"/>
              <w:right w:val="nil"/>
            </w:tcBorders>
            <w:shd w:val="clear" w:color="000000" w:fill="D5E3F2"/>
            <w:noWrap/>
            <w:vAlign w:val="center"/>
            <w:hideMark/>
          </w:tcPr>
          <w:p w14:paraId="4F6CB08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92,7%</w:t>
            </w:r>
          </w:p>
        </w:tc>
      </w:tr>
      <w:tr w:rsidR="00806899" w:rsidRPr="00806899" w14:paraId="74187D63" w14:textId="77777777" w:rsidTr="00806899">
        <w:trPr>
          <w:trHeight w:val="85"/>
        </w:trPr>
        <w:tc>
          <w:tcPr>
            <w:tcW w:w="3127" w:type="pct"/>
            <w:tcBorders>
              <w:top w:val="nil"/>
              <w:left w:val="nil"/>
              <w:bottom w:val="nil"/>
              <w:right w:val="nil"/>
            </w:tcBorders>
            <w:shd w:val="clear" w:color="auto" w:fill="auto"/>
            <w:hideMark/>
          </w:tcPr>
          <w:p w14:paraId="639216D5"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7682C3E4"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11A1EBD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BE1E4F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B1BEF2E" w14:textId="77777777" w:rsidTr="00806899">
        <w:trPr>
          <w:trHeight w:val="85"/>
        </w:trPr>
        <w:tc>
          <w:tcPr>
            <w:tcW w:w="3127" w:type="pct"/>
            <w:tcBorders>
              <w:top w:val="nil"/>
              <w:left w:val="nil"/>
              <w:bottom w:val="nil"/>
              <w:right w:val="nil"/>
            </w:tcBorders>
            <w:shd w:val="clear" w:color="auto" w:fill="auto"/>
            <w:hideMark/>
          </w:tcPr>
          <w:p w14:paraId="6A8F33A0" w14:textId="77777777" w:rsidR="00806899" w:rsidRPr="00806899" w:rsidRDefault="00806899" w:rsidP="00806899">
            <w:pPr>
              <w:spacing w:line="240" w:lineRule="auto"/>
              <w:jc w:val="both"/>
              <w:rPr>
                <w:rFonts w:cs="Arial"/>
                <w:sz w:val="12"/>
                <w:szCs w:val="12"/>
              </w:rPr>
            </w:pPr>
            <w:r w:rsidRPr="00806899">
              <w:rPr>
                <w:rFonts w:cs="Arial"/>
                <w:sz w:val="12"/>
                <w:szCs w:val="12"/>
              </w:rPr>
              <w:t xml:space="preserve">Wykonano instalację c.o. i </w:t>
            </w:r>
            <w:proofErr w:type="spellStart"/>
            <w:r w:rsidRPr="00806899">
              <w:rPr>
                <w:rFonts w:cs="Arial"/>
                <w:sz w:val="12"/>
                <w:szCs w:val="12"/>
              </w:rPr>
              <w:t>c.c.w.w</w:t>
            </w:r>
            <w:proofErr w:type="spellEnd"/>
            <w:r w:rsidRPr="00806899">
              <w:rPr>
                <w:rFonts w:cs="Arial"/>
                <w:sz w:val="12"/>
                <w:szCs w:val="12"/>
              </w:rPr>
              <w:t xml:space="preserve"> lokalu mieszkalnym.</w:t>
            </w:r>
          </w:p>
        </w:tc>
        <w:tc>
          <w:tcPr>
            <w:tcW w:w="591" w:type="pct"/>
            <w:tcBorders>
              <w:top w:val="nil"/>
              <w:left w:val="nil"/>
              <w:bottom w:val="nil"/>
              <w:right w:val="nil"/>
            </w:tcBorders>
            <w:shd w:val="clear" w:color="auto" w:fill="auto"/>
            <w:hideMark/>
          </w:tcPr>
          <w:p w14:paraId="12BC7A4A"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63AC115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B223A1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3CE9941" w14:textId="77777777" w:rsidTr="00806899">
        <w:trPr>
          <w:trHeight w:val="85"/>
        </w:trPr>
        <w:tc>
          <w:tcPr>
            <w:tcW w:w="3127" w:type="pct"/>
            <w:tcBorders>
              <w:top w:val="nil"/>
              <w:left w:val="nil"/>
              <w:bottom w:val="nil"/>
              <w:right w:val="nil"/>
            </w:tcBorders>
            <w:shd w:val="clear" w:color="auto" w:fill="auto"/>
            <w:hideMark/>
          </w:tcPr>
          <w:p w14:paraId="09B39B9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A64CE91"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18555AE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D8E368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E19E5F9" w14:textId="77777777" w:rsidTr="00806899">
        <w:trPr>
          <w:trHeight w:val="85"/>
        </w:trPr>
        <w:tc>
          <w:tcPr>
            <w:tcW w:w="3127" w:type="pct"/>
            <w:tcBorders>
              <w:top w:val="nil"/>
              <w:left w:val="nil"/>
              <w:bottom w:val="nil"/>
              <w:right w:val="nil"/>
            </w:tcBorders>
            <w:shd w:val="clear" w:color="auto" w:fill="auto"/>
            <w:hideMark/>
          </w:tcPr>
          <w:p w14:paraId="57DA4600"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hideMark/>
          </w:tcPr>
          <w:p w14:paraId="6BBC63B6"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354A24A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86D8F2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939767A" w14:textId="77777777" w:rsidTr="00806899">
        <w:trPr>
          <w:trHeight w:val="85"/>
        </w:trPr>
        <w:tc>
          <w:tcPr>
            <w:tcW w:w="3127" w:type="pct"/>
            <w:tcBorders>
              <w:top w:val="nil"/>
              <w:left w:val="nil"/>
              <w:bottom w:val="nil"/>
              <w:right w:val="nil"/>
            </w:tcBorders>
            <w:shd w:val="clear" w:color="auto" w:fill="auto"/>
            <w:noWrap/>
            <w:vAlign w:val="center"/>
            <w:hideMark/>
          </w:tcPr>
          <w:p w14:paraId="62983F6C"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14:paraId="05C5F465"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163D783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F39D8A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52F8858" w14:textId="77777777" w:rsidTr="00806899">
        <w:trPr>
          <w:trHeight w:val="85"/>
        </w:trPr>
        <w:tc>
          <w:tcPr>
            <w:tcW w:w="3127" w:type="pct"/>
            <w:tcBorders>
              <w:top w:val="nil"/>
              <w:left w:val="nil"/>
              <w:bottom w:val="nil"/>
              <w:right w:val="nil"/>
            </w:tcBorders>
            <w:shd w:val="clear" w:color="auto" w:fill="auto"/>
            <w:vAlign w:val="center"/>
            <w:hideMark/>
          </w:tcPr>
          <w:p w14:paraId="2C83112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B36795C"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33DA96F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3DF363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050DC35" w14:textId="77777777" w:rsidTr="00806899">
        <w:trPr>
          <w:trHeight w:val="85"/>
        </w:trPr>
        <w:tc>
          <w:tcPr>
            <w:tcW w:w="3127" w:type="pct"/>
            <w:tcBorders>
              <w:top w:val="nil"/>
              <w:left w:val="nil"/>
              <w:bottom w:val="nil"/>
              <w:right w:val="nil"/>
            </w:tcBorders>
            <w:shd w:val="clear" w:color="000000" w:fill="D5E3F2"/>
            <w:vAlign w:val="center"/>
            <w:hideMark/>
          </w:tcPr>
          <w:p w14:paraId="0B8E3977" w14:textId="77777777" w:rsidR="00806899" w:rsidRPr="00806899" w:rsidRDefault="00806899" w:rsidP="00806899">
            <w:pPr>
              <w:spacing w:line="240" w:lineRule="auto"/>
              <w:rPr>
                <w:rFonts w:cs="Arial"/>
                <w:b/>
                <w:bCs/>
                <w:sz w:val="12"/>
                <w:szCs w:val="12"/>
              </w:rPr>
            </w:pPr>
            <w:r w:rsidRPr="00806899">
              <w:rPr>
                <w:rFonts w:cs="Arial"/>
                <w:b/>
                <w:bCs/>
                <w:sz w:val="12"/>
                <w:szCs w:val="12"/>
              </w:rPr>
              <w:t>Przebudowa pomieszczeń mieszkalnych w budynku przy ul. Podchorążych 26</w:t>
            </w:r>
          </w:p>
        </w:tc>
        <w:tc>
          <w:tcPr>
            <w:tcW w:w="591" w:type="pct"/>
            <w:tcBorders>
              <w:top w:val="nil"/>
              <w:left w:val="nil"/>
              <w:bottom w:val="nil"/>
              <w:right w:val="nil"/>
            </w:tcBorders>
            <w:shd w:val="clear" w:color="000000" w:fill="D5E3F2"/>
            <w:noWrap/>
            <w:vAlign w:val="center"/>
            <w:hideMark/>
          </w:tcPr>
          <w:p w14:paraId="6A3F451F"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100 000</w:t>
            </w:r>
          </w:p>
        </w:tc>
        <w:tc>
          <w:tcPr>
            <w:tcW w:w="691" w:type="pct"/>
            <w:tcBorders>
              <w:top w:val="nil"/>
              <w:left w:val="nil"/>
              <w:bottom w:val="nil"/>
              <w:right w:val="nil"/>
            </w:tcBorders>
            <w:shd w:val="clear" w:color="000000" w:fill="D5E3F2"/>
            <w:noWrap/>
            <w:vAlign w:val="center"/>
            <w:hideMark/>
          </w:tcPr>
          <w:p w14:paraId="184BADA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90 457,54</w:t>
            </w:r>
          </w:p>
        </w:tc>
        <w:tc>
          <w:tcPr>
            <w:tcW w:w="591" w:type="pct"/>
            <w:tcBorders>
              <w:top w:val="nil"/>
              <w:left w:val="nil"/>
              <w:bottom w:val="nil"/>
              <w:right w:val="nil"/>
            </w:tcBorders>
            <w:shd w:val="clear" w:color="000000" w:fill="D5E3F2"/>
            <w:noWrap/>
            <w:vAlign w:val="center"/>
            <w:hideMark/>
          </w:tcPr>
          <w:p w14:paraId="2A50942A"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90,5%</w:t>
            </w:r>
          </w:p>
        </w:tc>
      </w:tr>
      <w:tr w:rsidR="00806899" w:rsidRPr="00806899" w14:paraId="6D53C9A5" w14:textId="77777777" w:rsidTr="00806899">
        <w:trPr>
          <w:trHeight w:val="85"/>
        </w:trPr>
        <w:tc>
          <w:tcPr>
            <w:tcW w:w="3127" w:type="pct"/>
            <w:tcBorders>
              <w:top w:val="nil"/>
              <w:left w:val="nil"/>
              <w:bottom w:val="nil"/>
              <w:right w:val="nil"/>
            </w:tcBorders>
            <w:shd w:val="clear" w:color="auto" w:fill="auto"/>
            <w:hideMark/>
          </w:tcPr>
          <w:p w14:paraId="691CCBFF"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10CAE176"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52382DF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047CB6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E73EFE8" w14:textId="77777777" w:rsidTr="00806899">
        <w:trPr>
          <w:trHeight w:val="85"/>
        </w:trPr>
        <w:tc>
          <w:tcPr>
            <w:tcW w:w="3127" w:type="pct"/>
            <w:tcBorders>
              <w:top w:val="nil"/>
              <w:left w:val="nil"/>
              <w:bottom w:val="nil"/>
              <w:right w:val="nil"/>
            </w:tcBorders>
            <w:shd w:val="clear" w:color="auto" w:fill="auto"/>
            <w:hideMark/>
          </w:tcPr>
          <w:p w14:paraId="426BAFDC" w14:textId="77777777" w:rsidR="00806899" w:rsidRPr="00806899" w:rsidRDefault="00806899" w:rsidP="00806899">
            <w:pPr>
              <w:spacing w:line="240" w:lineRule="auto"/>
              <w:jc w:val="both"/>
              <w:rPr>
                <w:rFonts w:cs="Arial"/>
                <w:sz w:val="12"/>
                <w:szCs w:val="12"/>
              </w:rPr>
            </w:pPr>
            <w:r w:rsidRPr="00806899">
              <w:rPr>
                <w:rFonts w:cs="Arial"/>
                <w:sz w:val="12"/>
                <w:szCs w:val="12"/>
              </w:rPr>
              <w:t>Wykonano przebudowę pomieszczeń mieszkalnych.</w:t>
            </w:r>
          </w:p>
        </w:tc>
        <w:tc>
          <w:tcPr>
            <w:tcW w:w="591" w:type="pct"/>
            <w:tcBorders>
              <w:top w:val="nil"/>
              <w:left w:val="nil"/>
              <w:bottom w:val="nil"/>
              <w:right w:val="nil"/>
            </w:tcBorders>
            <w:shd w:val="clear" w:color="auto" w:fill="auto"/>
            <w:hideMark/>
          </w:tcPr>
          <w:p w14:paraId="38465A92"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7E0D701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4925FD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32BD977" w14:textId="77777777" w:rsidTr="00806899">
        <w:trPr>
          <w:trHeight w:val="85"/>
        </w:trPr>
        <w:tc>
          <w:tcPr>
            <w:tcW w:w="3127" w:type="pct"/>
            <w:tcBorders>
              <w:top w:val="nil"/>
              <w:left w:val="nil"/>
              <w:bottom w:val="nil"/>
              <w:right w:val="nil"/>
            </w:tcBorders>
            <w:shd w:val="clear" w:color="auto" w:fill="auto"/>
            <w:hideMark/>
          </w:tcPr>
          <w:p w14:paraId="20C77C9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0035026"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3A268A7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39B983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3A00D7F" w14:textId="77777777" w:rsidTr="00806899">
        <w:trPr>
          <w:trHeight w:val="85"/>
        </w:trPr>
        <w:tc>
          <w:tcPr>
            <w:tcW w:w="3127" w:type="pct"/>
            <w:tcBorders>
              <w:top w:val="nil"/>
              <w:left w:val="nil"/>
              <w:bottom w:val="nil"/>
              <w:right w:val="nil"/>
            </w:tcBorders>
            <w:shd w:val="clear" w:color="auto" w:fill="auto"/>
            <w:hideMark/>
          </w:tcPr>
          <w:p w14:paraId="34426F64"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hideMark/>
          </w:tcPr>
          <w:p w14:paraId="73B81BE7"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79135F2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737680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E6CE8AF" w14:textId="77777777" w:rsidTr="00806899">
        <w:trPr>
          <w:trHeight w:val="85"/>
        </w:trPr>
        <w:tc>
          <w:tcPr>
            <w:tcW w:w="3127" w:type="pct"/>
            <w:tcBorders>
              <w:top w:val="nil"/>
              <w:left w:val="nil"/>
              <w:bottom w:val="nil"/>
              <w:right w:val="nil"/>
            </w:tcBorders>
            <w:shd w:val="clear" w:color="auto" w:fill="auto"/>
            <w:noWrap/>
            <w:vAlign w:val="center"/>
            <w:hideMark/>
          </w:tcPr>
          <w:p w14:paraId="4E329954"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14:paraId="0630FD57"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2073B39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1BCAE0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5A55695" w14:textId="77777777" w:rsidTr="00806899">
        <w:trPr>
          <w:trHeight w:val="85"/>
        </w:trPr>
        <w:tc>
          <w:tcPr>
            <w:tcW w:w="3127" w:type="pct"/>
            <w:tcBorders>
              <w:top w:val="nil"/>
              <w:left w:val="nil"/>
              <w:bottom w:val="nil"/>
              <w:right w:val="nil"/>
            </w:tcBorders>
            <w:shd w:val="clear" w:color="auto" w:fill="auto"/>
            <w:vAlign w:val="center"/>
            <w:hideMark/>
          </w:tcPr>
          <w:p w14:paraId="0327468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4C8C744"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75912D9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D8F831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3017E37" w14:textId="77777777" w:rsidTr="00806899">
        <w:trPr>
          <w:trHeight w:val="85"/>
        </w:trPr>
        <w:tc>
          <w:tcPr>
            <w:tcW w:w="3127" w:type="pct"/>
            <w:tcBorders>
              <w:top w:val="nil"/>
              <w:left w:val="nil"/>
              <w:bottom w:val="nil"/>
              <w:right w:val="nil"/>
            </w:tcBorders>
            <w:shd w:val="clear" w:color="000000" w:fill="D5E3F2"/>
            <w:vAlign w:val="center"/>
            <w:hideMark/>
          </w:tcPr>
          <w:p w14:paraId="12F77FAD" w14:textId="77777777" w:rsidR="00806899" w:rsidRPr="00806899" w:rsidRDefault="00806899" w:rsidP="00806899">
            <w:pPr>
              <w:spacing w:line="240" w:lineRule="auto"/>
              <w:rPr>
                <w:rFonts w:cs="Arial"/>
                <w:b/>
                <w:bCs/>
                <w:sz w:val="12"/>
                <w:szCs w:val="12"/>
              </w:rPr>
            </w:pPr>
            <w:r w:rsidRPr="00806899">
              <w:rPr>
                <w:rFonts w:cs="Arial"/>
                <w:b/>
                <w:bCs/>
                <w:sz w:val="12"/>
                <w:szCs w:val="12"/>
              </w:rPr>
              <w:t>Modernizacja lokalu mieszkalnego w budynku przy ul. Naruszewicza 16</w:t>
            </w:r>
          </w:p>
        </w:tc>
        <w:tc>
          <w:tcPr>
            <w:tcW w:w="591" w:type="pct"/>
            <w:tcBorders>
              <w:top w:val="nil"/>
              <w:left w:val="nil"/>
              <w:bottom w:val="nil"/>
              <w:right w:val="nil"/>
            </w:tcBorders>
            <w:shd w:val="clear" w:color="000000" w:fill="D5E3F2"/>
            <w:noWrap/>
            <w:vAlign w:val="center"/>
            <w:hideMark/>
          </w:tcPr>
          <w:p w14:paraId="3BE9D8C1"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35 000</w:t>
            </w:r>
          </w:p>
        </w:tc>
        <w:tc>
          <w:tcPr>
            <w:tcW w:w="691" w:type="pct"/>
            <w:tcBorders>
              <w:top w:val="nil"/>
              <w:left w:val="nil"/>
              <w:bottom w:val="nil"/>
              <w:right w:val="nil"/>
            </w:tcBorders>
            <w:shd w:val="clear" w:color="000000" w:fill="D5E3F2"/>
            <w:noWrap/>
            <w:vAlign w:val="center"/>
            <w:hideMark/>
          </w:tcPr>
          <w:p w14:paraId="152D33D7"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31 991,62</w:t>
            </w:r>
          </w:p>
        </w:tc>
        <w:tc>
          <w:tcPr>
            <w:tcW w:w="591" w:type="pct"/>
            <w:tcBorders>
              <w:top w:val="nil"/>
              <w:left w:val="nil"/>
              <w:bottom w:val="nil"/>
              <w:right w:val="nil"/>
            </w:tcBorders>
            <w:shd w:val="clear" w:color="000000" w:fill="D5E3F2"/>
            <w:noWrap/>
            <w:vAlign w:val="center"/>
            <w:hideMark/>
          </w:tcPr>
          <w:p w14:paraId="022A7CC7"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91,4%</w:t>
            </w:r>
          </w:p>
        </w:tc>
      </w:tr>
      <w:tr w:rsidR="00806899" w:rsidRPr="00806899" w14:paraId="7A048C0C" w14:textId="77777777" w:rsidTr="00806899">
        <w:trPr>
          <w:trHeight w:val="85"/>
        </w:trPr>
        <w:tc>
          <w:tcPr>
            <w:tcW w:w="3127" w:type="pct"/>
            <w:tcBorders>
              <w:top w:val="nil"/>
              <w:left w:val="nil"/>
              <w:bottom w:val="nil"/>
              <w:right w:val="nil"/>
            </w:tcBorders>
            <w:shd w:val="clear" w:color="auto" w:fill="auto"/>
            <w:hideMark/>
          </w:tcPr>
          <w:p w14:paraId="5B53C5FE"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37DF9317"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171AAFD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5D7FCA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8F8392B" w14:textId="77777777" w:rsidTr="00806899">
        <w:trPr>
          <w:trHeight w:val="85"/>
        </w:trPr>
        <w:tc>
          <w:tcPr>
            <w:tcW w:w="3127" w:type="pct"/>
            <w:tcBorders>
              <w:top w:val="nil"/>
              <w:left w:val="nil"/>
              <w:bottom w:val="nil"/>
              <w:right w:val="nil"/>
            </w:tcBorders>
            <w:shd w:val="clear" w:color="auto" w:fill="auto"/>
            <w:hideMark/>
          </w:tcPr>
          <w:p w14:paraId="1B7DB274" w14:textId="77777777" w:rsidR="00806899" w:rsidRPr="00806899" w:rsidRDefault="00806899" w:rsidP="00806899">
            <w:pPr>
              <w:spacing w:line="240" w:lineRule="auto"/>
              <w:jc w:val="both"/>
              <w:rPr>
                <w:rFonts w:cs="Arial"/>
                <w:sz w:val="12"/>
                <w:szCs w:val="12"/>
              </w:rPr>
            </w:pPr>
            <w:r w:rsidRPr="00806899">
              <w:rPr>
                <w:rFonts w:cs="Arial"/>
                <w:sz w:val="12"/>
                <w:szCs w:val="12"/>
              </w:rPr>
              <w:t>Wykonano modernizację lokalu mieszkalnego w zakresie przebudowy instalacji gazowej w celu przystosowania do kotła gazowego.</w:t>
            </w:r>
          </w:p>
        </w:tc>
        <w:tc>
          <w:tcPr>
            <w:tcW w:w="591" w:type="pct"/>
            <w:tcBorders>
              <w:top w:val="nil"/>
              <w:left w:val="nil"/>
              <w:bottom w:val="nil"/>
              <w:right w:val="nil"/>
            </w:tcBorders>
            <w:shd w:val="clear" w:color="auto" w:fill="auto"/>
            <w:hideMark/>
          </w:tcPr>
          <w:p w14:paraId="4033DCFD"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20B1AF6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BA1CB1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671778B" w14:textId="77777777" w:rsidTr="00806899">
        <w:trPr>
          <w:trHeight w:val="85"/>
        </w:trPr>
        <w:tc>
          <w:tcPr>
            <w:tcW w:w="3127" w:type="pct"/>
            <w:tcBorders>
              <w:top w:val="nil"/>
              <w:left w:val="nil"/>
              <w:bottom w:val="nil"/>
              <w:right w:val="nil"/>
            </w:tcBorders>
            <w:shd w:val="clear" w:color="auto" w:fill="auto"/>
            <w:hideMark/>
          </w:tcPr>
          <w:p w14:paraId="15B6195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5F6D59B"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696D5B3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351713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CE1CC20" w14:textId="77777777" w:rsidTr="00806899">
        <w:trPr>
          <w:trHeight w:val="85"/>
        </w:trPr>
        <w:tc>
          <w:tcPr>
            <w:tcW w:w="3127" w:type="pct"/>
            <w:tcBorders>
              <w:top w:val="nil"/>
              <w:left w:val="nil"/>
              <w:bottom w:val="nil"/>
              <w:right w:val="nil"/>
            </w:tcBorders>
            <w:shd w:val="clear" w:color="auto" w:fill="auto"/>
            <w:hideMark/>
          </w:tcPr>
          <w:p w14:paraId="4A03CF2F"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hideMark/>
          </w:tcPr>
          <w:p w14:paraId="0F30270D"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4556E38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164A38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0B14BD7" w14:textId="77777777" w:rsidTr="00806899">
        <w:trPr>
          <w:trHeight w:val="85"/>
        </w:trPr>
        <w:tc>
          <w:tcPr>
            <w:tcW w:w="3127" w:type="pct"/>
            <w:tcBorders>
              <w:top w:val="nil"/>
              <w:left w:val="nil"/>
              <w:bottom w:val="nil"/>
              <w:right w:val="nil"/>
            </w:tcBorders>
            <w:shd w:val="clear" w:color="auto" w:fill="auto"/>
            <w:noWrap/>
            <w:vAlign w:val="center"/>
            <w:hideMark/>
          </w:tcPr>
          <w:p w14:paraId="7D60EB45"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14:paraId="0A2EBBD1"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3DE7FD3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7EB15D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E1CB7C8" w14:textId="77777777" w:rsidTr="00806899">
        <w:trPr>
          <w:trHeight w:val="85"/>
        </w:trPr>
        <w:tc>
          <w:tcPr>
            <w:tcW w:w="3127" w:type="pct"/>
            <w:tcBorders>
              <w:top w:val="nil"/>
              <w:left w:val="nil"/>
              <w:bottom w:val="nil"/>
              <w:right w:val="nil"/>
            </w:tcBorders>
            <w:shd w:val="clear" w:color="auto" w:fill="auto"/>
            <w:vAlign w:val="center"/>
            <w:hideMark/>
          </w:tcPr>
          <w:p w14:paraId="0CB7718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48B8D54"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28B9B35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721288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954AC62" w14:textId="77777777" w:rsidTr="00806899">
        <w:trPr>
          <w:trHeight w:val="85"/>
        </w:trPr>
        <w:tc>
          <w:tcPr>
            <w:tcW w:w="3127" w:type="pct"/>
            <w:tcBorders>
              <w:top w:val="nil"/>
              <w:left w:val="nil"/>
              <w:bottom w:val="nil"/>
              <w:right w:val="nil"/>
            </w:tcBorders>
            <w:shd w:val="clear" w:color="000000" w:fill="B6D9E6"/>
            <w:vAlign w:val="center"/>
            <w:hideMark/>
          </w:tcPr>
          <w:p w14:paraId="3EC34D7F" w14:textId="77777777" w:rsidR="00806899" w:rsidRPr="00806899" w:rsidRDefault="00806899" w:rsidP="00806899">
            <w:pPr>
              <w:spacing w:line="240" w:lineRule="auto"/>
              <w:rPr>
                <w:rFonts w:cs="Arial"/>
                <w:b/>
                <w:bCs/>
                <w:sz w:val="12"/>
                <w:szCs w:val="12"/>
              </w:rPr>
            </w:pPr>
            <w:r w:rsidRPr="00806899">
              <w:rPr>
                <w:rFonts w:cs="Arial"/>
                <w:b/>
                <w:bCs/>
                <w:sz w:val="12"/>
                <w:szCs w:val="12"/>
              </w:rPr>
              <w:t>Pozostały zasób komunalny</w:t>
            </w:r>
          </w:p>
        </w:tc>
        <w:tc>
          <w:tcPr>
            <w:tcW w:w="591" w:type="pct"/>
            <w:tcBorders>
              <w:top w:val="nil"/>
              <w:left w:val="nil"/>
              <w:bottom w:val="nil"/>
              <w:right w:val="nil"/>
            </w:tcBorders>
            <w:shd w:val="clear" w:color="000000" w:fill="B6D9E6"/>
            <w:noWrap/>
            <w:vAlign w:val="center"/>
            <w:hideMark/>
          </w:tcPr>
          <w:p w14:paraId="6580D2CE"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10 655 038</w:t>
            </w:r>
          </w:p>
        </w:tc>
        <w:tc>
          <w:tcPr>
            <w:tcW w:w="691" w:type="pct"/>
            <w:tcBorders>
              <w:top w:val="nil"/>
              <w:left w:val="nil"/>
              <w:bottom w:val="nil"/>
              <w:right w:val="nil"/>
            </w:tcBorders>
            <w:shd w:val="clear" w:color="000000" w:fill="B6D9E6"/>
            <w:noWrap/>
            <w:vAlign w:val="center"/>
            <w:hideMark/>
          </w:tcPr>
          <w:p w14:paraId="1A242897"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10 632 759,27</w:t>
            </w:r>
          </w:p>
        </w:tc>
        <w:tc>
          <w:tcPr>
            <w:tcW w:w="591" w:type="pct"/>
            <w:tcBorders>
              <w:top w:val="nil"/>
              <w:left w:val="nil"/>
              <w:bottom w:val="nil"/>
              <w:right w:val="nil"/>
            </w:tcBorders>
            <w:shd w:val="clear" w:color="000000" w:fill="B6D9E6"/>
            <w:noWrap/>
            <w:vAlign w:val="center"/>
            <w:hideMark/>
          </w:tcPr>
          <w:p w14:paraId="7835F714"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99,8%</w:t>
            </w:r>
          </w:p>
        </w:tc>
      </w:tr>
      <w:tr w:rsidR="00806899" w:rsidRPr="00806899" w14:paraId="0AD74AEE" w14:textId="77777777" w:rsidTr="00806899">
        <w:trPr>
          <w:trHeight w:val="85"/>
        </w:trPr>
        <w:tc>
          <w:tcPr>
            <w:tcW w:w="3127" w:type="pct"/>
            <w:tcBorders>
              <w:top w:val="nil"/>
              <w:left w:val="nil"/>
              <w:bottom w:val="nil"/>
              <w:right w:val="nil"/>
            </w:tcBorders>
            <w:shd w:val="clear" w:color="auto" w:fill="auto"/>
            <w:noWrap/>
            <w:vAlign w:val="center"/>
            <w:hideMark/>
          </w:tcPr>
          <w:p w14:paraId="5065F7A7"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72DAA984"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49A623B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5B4F99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406C4B3" w14:textId="77777777" w:rsidTr="00806899">
        <w:trPr>
          <w:trHeight w:val="85"/>
        </w:trPr>
        <w:tc>
          <w:tcPr>
            <w:tcW w:w="3127" w:type="pct"/>
            <w:tcBorders>
              <w:top w:val="nil"/>
              <w:left w:val="nil"/>
              <w:bottom w:val="nil"/>
              <w:right w:val="nil"/>
            </w:tcBorders>
            <w:shd w:val="clear" w:color="000000" w:fill="D5E3F2"/>
            <w:vAlign w:val="center"/>
            <w:hideMark/>
          </w:tcPr>
          <w:p w14:paraId="00624DBA" w14:textId="77777777" w:rsidR="00806899" w:rsidRPr="00806899" w:rsidRDefault="00806899" w:rsidP="00806899">
            <w:pPr>
              <w:spacing w:line="240" w:lineRule="auto"/>
              <w:rPr>
                <w:rFonts w:cs="Arial"/>
                <w:b/>
                <w:bCs/>
                <w:sz w:val="12"/>
                <w:szCs w:val="12"/>
              </w:rPr>
            </w:pPr>
            <w:r w:rsidRPr="00806899">
              <w:rPr>
                <w:rFonts w:cs="Arial"/>
                <w:b/>
                <w:bCs/>
                <w:sz w:val="12"/>
                <w:szCs w:val="12"/>
              </w:rPr>
              <w:t xml:space="preserve">Budowa Centrum Lokalnego Skwer S. Broniewskiego </w:t>
            </w:r>
            <w:proofErr w:type="spellStart"/>
            <w:r w:rsidRPr="00806899">
              <w:rPr>
                <w:rFonts w:cs="Arial"/>
                <w:b/>
                <w:bCs/>
                <w:sz w:val="12"/>
                <w:szCs w:val="12"/>
              </w:rPr>
              <w:t>Orszy</w:t>
            </w:r>
            <w:proofErr w:type="spellEnd"/>
            <w:r w:rsidRPr="00806899">
              <w:rPr>
                <w:rFonts w:cs="Arial"/>
                <w:b/>
                <w:bCs/>
                <w:sz w:val="12"/>
                <w:szCs w:val="12"/>
              </w:rPr>
              <w:t xml:space="preserve"> w rejonie ul. Puławskiej</w:t>
            </w:r>
          </w:p>
        </w:tc>
        <w:tc>
          <w:tcPr>
            <w:tcW w:w="591" w:type="pct"/>
            <w:tcBorders>
              <w:top w:val="nil"/>
              <w:left w:val="nil"/>
              <w:bottom w:val="nil"/>
              <w:right w:val="nil"/>
            </w:tcBorders>
            <w:shd w:val="clear" w:color="000000" w:fill="D5E3F2"/>
            <w:noWrap/>
            <w:vAlign w:val="center"/>
            <w:hideMark/>
          </w:tcPr>
          <w:p w14:paraId="564C9410"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20 577</w:t>
            </w:r>
          </w:p>
        </w:tc>
        <w:tc>
          <w:tcPr>
            <w:tcW w:w="691" w:type="pct"/>
            <w:tcBorders>
              <w:top w:val="nil"/>
              <w:left w:val="nil"/>
              <w:bottom w:val="nil"/>
              <w:right w:val="nil"/>
            </w:tcBorders>
            <w:shd w:val="clear" w:color="000000" w:fill="D5E3F2"/>
            <w:noWrap/>
            <w:vAlign w:val="center"/>
            <w:hideMark/>
          </w:tcPr>
          <w:p w14:paraId="52D90C32"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19 361,07</w:t>
            </w:r>
          </w:p>
        </w:tc>
        <w:tc>
          <w:tcPr>
            <w:tcW w:w="591" w:type="pct"/>
            <w:tcBorders>
              <w:top w:val="nil"/>
              <w:left w:val="nil"/>
              <w:bottom w:val="nil"/>
              <w:right w:val="nil"/>
            </w:tcBorders>
            <w:shd w:val="clear" w:color="000000" w:fill="D5E3F2"/>
            <w:noWrap/>
            <w:vAlign w:val="center"/>
            <w:hideMark/>
          </w:tcPr>
          <w:p w14:paraId="6BB5AEF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94,1%</w:t>
            </w:r>
          </w:p>
        </w:tc>
      </w:tr>
      <w:tr w:rsidR="00806899" w:rsidRPr="00806899" w14:paraId="76FC71BC" w14:textId="77777777" w:rsidTr="00806899">
        <w:trPr>
          <w:trHeight w:val="85"/>
        </w:trPr>
        <w:tc>
          <w:tcPr>
            <w:tcW w:w="3127" w:type="pct"/>
            <w:tcBorders>
              <w:top w:val="nil"/>
              <w:left w:val="nil"/>
              <w:bottom w:val="nil"/>
              <w:right w:val="nil"/>
            </w:tcBorders>
            <w:shd w:val="clear" w:color="auto" w:fill="auto"/>
            <w:hideMark/>
          </w:tcPr>
          <w:p w14:paraId="02B4E810"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713769E7"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75E6B6A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EFB3A6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F4BF184" w14:textId="77777777" w:rsidTr="00806899">
        <w:trPr>
          <w:trHeight w:val="85"/>
        </w:trPr>
        <w:tc>
          <w:tcPr>
            <w:tcW w:w="3127" w:type="pct"/>
            <w:tcBorders>
              <w:top w:val="nil"/>
              <w:left w:val="nil"/>
              <w:bottom w:val="nil"/>
              <w:right w:val="nil"/>
            </w:tcBorders>
            <w:shd w:val="clear" w:color="auto" w:fill="auto"/>
            <w:hideMark/>
          </w:tcPr>
          <w:p w14:paraId="4DA41DDA" w14:textId="77777777" w:rsidR="00806899" w:rsidRPr="00806899" w:rsidRDefault="00806899" w:rsidP="00806899">
            <w:pPr>
              <w:spacing w:line="240" w:lineRule="auto"/>
              <w:jc w:val="both"/>
              <w:rPr>
                <w:rFonts w:cs="Arial"/>
                <w:sz w:val="12"/>
                <w:szCs w:val="12"/>
              </w:rPr>
            </w:pPr>
            <w:r w:rsidRPr="00806899">
              <w:rPr>
                <w:rFonts w:cs="Arial"/>
                <w:sz w:val="12"/>
                <w:szCs w:val="12"/>
              </w:rPr>
              <w:t xml:space="preserve">W związku z rezygnacją z dalszej realizacji zadania (z uwagi na ograniczenia wynikające z miejscowego planu zagospodarowania przestrzennego) podpisano porozumienie rozwiązujące umowę z </w:t>
            </w:r>
            <w:proofErr w:type="spellStart"/>
            <w:r w:rsidRPr="00806899">
              <w:rPr>
                <w:rFonts w:cs="Arial"/>
                <w:sz w:val="12"/>
                <w:szCs w:val="12"/>
              </w:rPr>
              <w:t>Innogy</w:t>
            </w:r>
            <w:proofErr w:type="spellEnd"/>
            <w:r w:rsidRPr="00806899">
              <w:rPr>
                <w:rFonts w:cs="Arial"/>
                <w:sz w:val="12"/>
                <w:szCs w:val="12"/>
              </w:rPr>
              <w:t xml:space="preserve"> Polska S.A. na wykonanie przyłącza do sieci elektroenergetycznej oraz rozliczono wykonane prace.</w:t>
            </w:r>
          </w:p>
        </w:tc>
        <w:tc>
          <w:tcPr>
            <w:tcW w:w="591" w:type="pct"/>
            <w:tcBorders>
              <w:top w:val="nil"/>
              <w:left w:val="nil"/>
              <w:bottom w:val="nil"/>
              <w:right w:val="nil"/>
            </w:tcBorders>
            <w:shd w:val="clear" w:color="auto" w:fill="auto"/>
            <w:hideMark/>
          </w:tcPr>
          <w:p w14:paraId="2C1A050B"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7D40507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75B941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B40BB53" w14:textId="77777777" w:rsidTr="00806899">
        <w:trPr>
          <w:trHeight w:val="85"/>
        </w:trPr>
        <w:tc>
          <w:tcPr>
            <w:tcW w:w="3127" w:type="pct"/>
            <w:tcBorders>
              <w:top w:val="nil"/>
              <w:left w:val="nil"/>
              <w:bottom w:val="nil"/>
              <w:right w:val="nil"/>
            </w:tcBorders>
            <w:shd w:val="clear" w:color="auto" w:fill="auto"/>
            <w:hideMark/>
          </w:tcPr>
          <w:p w14:paraId="1F7D4EA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53E9C75"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6E04F4C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F2FE3B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E92D8A4" w14:textId="77777777" w:rsidTr="00806899">
        <w:trPr>
          <w:trHeight w:val="85"/>
        </w:trPr>
        <w:tc>
          <w:tcPr>
            <w:tcW w:w="3127" w:type="pct"/>
            <w:tcBorders>
              <w:top w:val="nil"/>
              <w:left w:val="nil"/>
              <w:bottom w:val="nil"/>
              <w:right w:val="nil"/>
            </w:tcBorders>
            <w:shd w:val="clear" w:color="auto" w:fill="auto"/>
            <w:vAlign w:val="center"/>
            <w:hideMark/>
          </w:tcPr>
          <w:p w14:paraId="7D5F4E0B"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4C41F59B"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19780DA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DB0B16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636D6F4" w14:textId="77777777" w:rsidTr="00806899">
        <w:trPr>
          <w:trHeight w:val="85"/>
        </w:trPr>
        <w:tc>
          <w:tcPr>
            <w:tcW w:w="3127" w:type="pct"/>
            <w:tcBorders>
              <w:top w:val="nil"/>
              <w:left w:val="nil"/>
              <w:bottom w:val="nil"/>
              <w:right w:val="nil"/>
            </w:tcBorders>
            <w:shd w:val="clear" w:color="auto" w:fill="auto"/>
            <w:noWrap/>
            <w:vAlign w:val="center"/>
            <w:hideMark/>
          </w:tcPr>
          <w:p w14:paraId="128E0112"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71095</w:t>
            </w:r>
          </w:p>
        </w:tc>
        <w:tc>
          <w:tcPr>
            <w:tcW w:w="591" w:type="pct"/>
            <w:tcBorders>
              <w:top w:val="nil"/>
              <w:left w:val="nil"/>
              <w:bottom w:val="nil"/>
              <w:right w:val="nil"/>
            </w:tcBorders>
            <w:shd w:val="clear" w:color="auto" w:fill="auto"/>
            <w:noWrap/>
            <w:vAlign w:val="center"/>
            <w:hideMark/>
          </w:tcPr>
          <w:p w14:paraId="6CCBBBD2"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5EF14E8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A5EE9A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2731DA8" w14:textId="77777777" w:rsidTr="00806899">
        <w:trPr>
          <w:trHeight w:val="85"/>
        </w:trPr>
        <w:tc>
          <w:tcPr>
            <w:tcW w:w="3127" w:type="pct"/>
            <w:tcBorders>
              <w:top w:val="nil"/>
              <w:left w:val="nil"/>
              <w:bottom w:val="nil"/>
              <w:right w:val="nil"/>
            </w:tcBorders>
            <w:shd w:val="clear" w:color="auto" w:fill="auto"/>
            <w:noWrap/>
            <w:vAlign w:val="center"/>
            <w:hideMark/>
          </w:tcPr>
          <w:p w14:paraId="10E1315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A2DF919"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40B9F38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8C115E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E37CABA" w14:textId="77777777" w:rsidTr="00806899">
        <w:trPr>
          <w:trHeight w:val="85"/>
        </w:trPr>
        <w:tc>
          <w:tcPr>
            <w:tcW w:w="3127" w:type="pct"/>
            <w:tcBorders>
              <w:top w:val="nil"/>
              <w:left w:val="nil"/>
              <w:bottom w:val="nil"/>
              <w:right w:val="nil"/>
            </w:tcBorders>
            <w:shd w:val="clear" w:color="000000" w:fill="D5E3F2"/>
            <w:vAlign w:val="center"/>
            <w:hideMark/>
          </w:tcPr>
          <w:p w14:paraId="754599D5" w14:textId="77777777" w:rsidR="00806899" w:rsidRPr="00806899" w:rsidRDefault="00806899" w:rsidP="00806899">
            <w:pPr>
              <w:spacing w:line="240" w:lineRule="auto"/>
              <w:rPr>
                <w:rFonts w:cs="Arial"/>
                <w:b/>
                <w:bCs/>
                <w:sz w:val="12"/>
                <w:szCs w:val="12"/>
              </w:rPr>
            </w:pPr>
            <w:r w:rsidRPr="00806899">
              <w:rPr>
                <w:rFonts w:cs="Arial"/>
                <w:b/>
                <w:bCs/>
                <w:sz w:val="12"/>
                <w:szCs w:val="12"/>
              </w:rPr>
              <w:t>Wykonanie zabezpieczeń ppoż. w budynku przy ul. Smoluchowskiego 2</w:t>
            </w:r>
          </w:p>
        </w:tc>
        <w:tc>
          <w:tcPr>
            <w:tcW w:w="591" w:type="pct"/>
            <w:tcBorders>
              <w:top w:val="nil"/>
              <w:left w:val="nil"/>
              <w:bottom w:val="nil"/>
              <w:right w:val="nil"/>
            </w:tcBorders>
            <w:shd w:val="clear" w:color="000000" w:fill="D5E3F2"/>
            <w:noWrap/>
            <w:vAlign w:val="center"/>
            <w:hideMark/>
          </w:tcPr>
          <w:p w14:paraId="0A2B7E7D"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170 000</w:t>
            </w:r>
          </w:p>
        </w:tc>
        <w:tc>
          <w:tcPr>
            <w:tcW w:w="691" w:type="pct"/>
            <w:tcBorders>
              <w:top w:val="nil"/>
              <w:left w:val="nil"/>
              <w:bottom w:val="nil"/>
              <w:right w:val="nil"/>
            </w:tcBorders>
            <w:shd w:val="clear" w:color="000000" w:fill="D5E3F2"/>
            <w:noWrap/>
            <w:vAlign w:val="center"/>
            <w:hideMark/>
          </w:tcPr>
          <w:p w14:paraId="41A0297F"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167 299,34</w:t>
            </w:r>
          </w:p>
        </w:tc>
        <w:tc>
          <w:tcPr>
            <w:tcW w:w="591" w:type="pct"/>
            <w:tcBorders>
              <w:top w:val="nil"/>
              <w:left w:val="nil"/>
              <w:bottom w:val="nil"/>
              <w:right w:val="nil"/>
            </w:tcBorders>
            <w:shd w:val="clear" w:color="000000" w:fill="D5E3F2"/>
            <w:noWrap/>
            <w:vAlign w:val="center"/>
            <w:hideMark/>
          </w:tcPr>
          <w:p w14:paraId="3864CDCC"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98,4%</w:t>
            </w:r>
          </w:p>
        </w:tc>
      </w:tr>
      <w:tr w:rsidR="00806899" w:rsidRPr="00806899" w14:paraId="6797E4B7" w14:textId="77777777" w:rsidTr="00806899">
        <w:trPr>
          <w:trHeight w:val="85"/>
        </w:trPr>
        <w:tc>
          <w:tcPr>
            <w:tcW w:w="3127" w:type="pct"/>
            <w:tcBorders>
              <w:top w:val="nil"/>
              <w:left w:val="nil"/>
              <w:bottom w:val="nil"/>
              <w:right w:val="nil"/>
            </w:tcBorders>
            <w:shd w:val="clear" w:color="auto" w:fill="auto"/>
            <w:hideMark/>
          </w:tcPr>
          <w:p w14:paraId="0D68FD37"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0FC6F0F0"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5E15E56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90D8AF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CF72B5B" w14:textId="77777777" w:rsidTr="00806899">
        <w:trPr>
          <w:trHeight w:val="85"/>
        </w:trPr>
        <w:tc>
          <w:tcPr>
            <w:tcW w:w="3127" w:type="pct"/>
            <w:tcBorders>
              <w:top w:val="nil"/>
              <w:left w:val="nil"/>
              <w:bottom w:val="nil"/>
              <w:right w:val="nil"/>
            </w:tcBorders>
            <w:shd w:val="clear" w:color="auto" w:fill="auto"/>
            <w:hideMark/>
          </w:tcPr>
          <w:p w14:paraId="492E1DEA" w14:textId="77777777" w:rsidR="00806899" w:rsidRPr="00806899" w:rsidRDefault="00806899" w:rsidP="00806899">
            <w:pPr>
              <w:spacing w:line="240" w:lineRule="auto"/>
              <w:jc w:val="both"/>
              <w:rPr>
                <w:rFonts w:cs="Arial"/>
                <w:sz w:val="12"/>
                <w:szCs w:val="12"/>
              </w:rPr>
            </w:pPr>
            <w:r w:rsidRPr="00806899">
              <w:rPr>
                <w:rFonts w:cs="Arial"/>
                <w:sz w:val="12"/>
                <w:szCs w:val="12"/>
              </w:rPr>
              <w:t>Wykonano zabezpieczenia przeciwpożarowe w budynku w zakresie wymiany elementów systemu oświetlenia ogólnego, montażu oświetlenia awaryjnego i ewakuacyjnego, montażu systemu sygnalizacji pożarowej, instalacji hydrantu wewnętrznego oraz wymiany stolarki drzwiowej i zadaszenia zewnętrznego nad schodami wyjściowymi.</w:t>
            </w:r>
          </w:p>
        </w:tc>
        <w:tc>
          <w:tcPr>
            <w:tcW w:w="591" w:type="pct"/>
            <w:tcBorders>
              <w:top w:val="nil"/>
              <w:left w:val="nil"/>
              <w:bottom w:val="nil"/>
              <w:right w:val="nil"/>
            </w:tcBorders>
            <w:shd w:val="clear" w:color="auto" w:fill="auto"/>
            <w:hideMark/>
          </w:tcPr>
          <w:p w14:paraId="093E8742"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3ED79C0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088D8E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A1F0CE8" w14:textId="77777777" w:rsidTr="00806899">
        <w:trPr>
          <w:trHeight w:val="85"/>
        </w:trPr>
        <w:tc>
          <w:tcPr>
            <w:tcW w:w="3127" w:type="pct"/>
            <w:tcBorders>
              <w:top w:val="nil"/>
              <w:left w:val="nil"/>
              <w:bottom w:val="nil"/>
              <w:right w:val="nil"/>
            </w:tcBorders>
            <w:shd w:val="clear" w:color="auto" w:fill="auto"/>
            <w:hideMark/>
          </w:tcPr>
          <w:p w14:paraId="4147168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F372189"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610E7A5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377E87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5F801C1" w14:textId="77777777" w:rsidTr="00806899">
        <w:trPr>
          <w:trHeight w:val="85"/>
        </w:trPr>
        <w:tc>
          <w:tcPr>
            <w:tcW w:w="3127" w:type="pct"/>
            <w:tcBorders>
              <w:top w:val="nil"/>
              <w:left w:val="nil"/>
              <w:bottom w:val="nil"/>
              <w:right w:val="nil"/>
            </w:tcBorders>
            <w:shd w:val="clear" w:color="auto" w:fill="auto"/>
            <w:hideMark/>
          </w:tcPr>
          <w:p w14:paraId="043EDFAD"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hideMark/>
          </w:tcPr>
          <w:p w14:paraId="7B179695"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52F8CEC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E22BEA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0E0E9FD" w14:textId="77777777" w:rsidTr="00806899">
        <w:trPr>
          <w:trHeight w:val="85"/>
        </w:trPr>
        <w:tc>
          <w:tcPr>
            <w:tcW w:w="3127" w:type="pct"/>
            <w:tcBorders>
              <w:top w:val="nil"/>
              <w:left w:val="nil"/>
              <w:bottom w:val="nil"/>
              <w:right w:val="nil"/>
            </w:tcBorders>
            <w:shd w:val="clear" w:color="auto" w:fill="auto"/>
            <w:noWrap/>
            <w:vAlign w:val="center"/>
            <w:hideMark/>
          </w:tcPr>
          <w:p w14:paraId="166805BC"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70004</w:t>
            </w:r>
          </w:p>
        </w:tc>
        <w:tc>
          <w:tcPr>
            <w:tcW w:w="591" w:type="pct"/>
            <w:tcBorders>
              <w:top w:val="nil"/>
              <w:left w:val="nil"/>
              <w:bottom w:val="nil"/>
              <w:right w:val="nil"/>
            </w:tcBorders>
            <w:shd w:val="clear" w:color="auto" w:fill="auto"/>
            <w:noWrap/>
            <w:vAlign w:val="center"/>
            <w:hideMark/>
          </w:tcPr>
          <w:p w14:paraId="2FB0AEC0"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282CD11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A5E5B4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CA12E4C" w14:textId="77777777" w:rsidTr="00806899">
        <w:trPr>
          <w:trHeight w:val="85"/>
        </w:trPr>
        <w:tc>
          <w:tcPr>
            <w:tcW w:w="3127" w:type="pct"/>
            <w:tcBorders>
              <w:top w:val="nil"/>
              <w:left w:val="nil"/>
              <w:bottom w:val="nil"/>
              <w:right w:val="nil"/>
            </w:tcBorders>
            <w:shd w:val="clear" w:color="auto" w:fill="auto"/>
            <w:noWrap/>
            <w:vAlign w:val="center"/>
            <w:hideMark/>
          </w:tcPr>
          <w:p w14:paraId="7F7D936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F8BF5D7"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0762E77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8576A9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A06793A" w14:textId="77777777" w:rsidTr="00806899">
        <w:trPr>
          <w:trHeight w:val="85"/>
        </w:trPr>
        <w:tc>
          <w:tcPr>
            <w:tcW w:w="3127" w:type="pct"/>
            <w:tcBorders>
              <w:top w:val="nil"/>
              <w:left w:val="nil"/>
              <w:bottom w:val="nil"/>
              <w:right w:val="nil"/>
            </w:tcBorders>
            <w:shd w:val="clear" w:color="000000" w:fill="D5E3F2"/>
            <w:vAlign w:val="center"/>
            <w:hideMark/>
          </w:tcPr>
          <w:p w14:paraId="5E79F4CC" w14:textId="77777777" w:rsidR="00806899" w:rsidRPr="00806899" w:rsidRDefault="00806899" w:rsidP="00806899">
            <w:pPr>
              <w:spacing w:line="240" w:lineRule="auto"/>
              <w:rPr>
                <w:rFonts w:cs="Arial"/>
                <w:b/>
                <w:bCs/>
                <w:sz w:val="12"/>
                <w:szCs w:val="12"/>
              </w:rPr>
            </w:pPr>
            <w:r w:rsidRPr="00806899">
              <w:rPr>
                <w:rFonts w:cs="Arial"/>
                <w:b/>
                <w:bCs/>
                <w:sz w:val="12"/>
                <w:szCs w:val="12"/>
              </w:rPr>
              <w:t>Budowa chodników w rejonie ul. Odyńca oraz ul. Zaniemyskiej</w:t>
            </w:r>
          </w:p>
        </w:tc>
        <w:tc>
          <w:tcPr>
            <w:tcW w:w="591" w:type="pct"/>
            <w:tcBorders>
              <w:top w:val="nil"/>
              <w:left w:val="nil"/>
              <w:bottom w:val="nil"/>
              <w:right w:val="nil"/>
            </w:tcBorders>
            <w:shd w:val="clear" w:color="000000" w:fill="D5E3F2"/>
            <w:noWrap/>
            <w:vAlign w:val="center"/>
            <w:hideMark/>
          </w:tcPr>
          <w:p w14:paraId="07B11220"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10 276</w:t>
            </w:r>
          </w:p>
        </w:tc>
        <w:tc>
          <w:tcPr>
            <w:tcW w:w="691" w:type="pct"/>
            <w:tcBorders>
              <w:top w:val="nil"/>
              <w:left w:val="nil"/>
              <w:bottom w:val="nil"/>
              <w:right w:val="nil"/>
            </w:tcBorders>
            <w:shd w:val="clear" w:color="000000" w:fill="D5E3F2"/>
            <w:noWrap/>
            <w:vAlign w:val="center"/>
            <w:hideMark/>
          </w:tcPr>
          <w:p w14:paraId="2F110B33"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10 275,67</w:t>
            </w:r>
          </w:p>
        </w:tc>
        <w:tc>
          <w:tcPr>
            <w:tcW w:w="591" w:type="pct"/>
            <w:tcBorders>
              <w:top w:val="nil"/>
              <w:left w:val="nil"/>
              <w:bottom w:val="nil"/>
              <w:right w:val="nil"/>
            </w:tcBorders>
            <w:shd w:val="clear" w:color="000000" w:fill="D5E3F2"/>
            <w:noWrap/>
            <w:vAlign w:val="center"/>
            <w:hideMark/>
          </w:tcPr>
          <w:p w14:paraId="3BE7787F"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64DBDC62" w14:textId="77777777" w:rsidTr="00806899">
        <w:trPr>
          <w:trHeight w:val="85"/>
        </w:trPr>
        <w:tc>
          <w:tcPr>
            <w:tcW w:w="3127" w:type="pct"/>
            <w:tcBorders>
              <w:top w:val="nil"/>
              <w:left w:val="nil"/>
              <w:bottom w:val="nil"/>
              <w:right w:val="nil"/>
            </w:tcBorders>
            <w:shd w:val="clear" w:color="auto" w:fill="auto"/>
            <w:hideMark/>
          </w:tcPr>
          <w:p w14:paraId="25657ECA"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41BDC142"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27ABCB7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4A9101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9822650" w14:textId="77777777" w:rsidTr="00806899">
        <w:trPr>
          <w:trHeight w:val="85"/>
        </w:trPr>
        <w:tc>
          <w:tcPr>
            <w:tcW w:w="3127" w:type="pct"/>
            <w:tcBorders>
              <w:top w:val="nil"/>
              <w:left w:val="nil"/>
              <w:bottom w:val="nil"/>
              <w:right w:val="nil"/>
            </w:tcBorders>
            <w:shd w:val="clear" w:color="auto" w:fill="auto"/>
            <w:hideMark/>
          </w:tcPr>
          <w:p w14:paraId="61A2901D" w14:textId="77777777" w:rsidR="00806899" w:rsidRPr="00806899" w:rsidRDefault="00806899" w:rsidP="00806899">
            <w:pPr>
              <w:spacing w:line="240" w:lineRule="auto"/>
              <w:jc w:val="both"/>
              <w:rPr>
                <w:rFonts w:cs="Arial"/>
                <w:sz w:val="12"/>
                <w:szCs w:val="12"/>
              </w:rPr>
            </w:pPr>
            <w:r w:rsidRPr="00806899">
              <w:rPr>
                <w:rFonts w:cs="Arial"/>
                <w:sz w:val="12"/>
                <w:szCs w:val="12"/>
              </w:rPr>
              <w:t>Wybudowano chodniki przy ul. Zamiejskiej oraz w rejonie ul. Odyńca o łącznej długości 51,3 m.</w:t>
            </w:r>
          </w:p>
        </w:tc>
        <w:tc>
          <w:tcPr>
            <w:tcW w:w="591" w:type="pct"/>
            <w:tcBorders>
              <w:top w:val="nil"/>
              <w:left w:val="nil"/>
              <w:bottom w:val="nil"/>
              <w:right w:val="nil"/>
            </w:tcBorders>
            <w:shd w:val="clear" w:color="auto" w:fill="auto"/>
            <w:hideMark/>
          </w:tcPr>
          <w:p w14:paraId="347F93AF"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1D5170A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85C56F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7701E18" w14:textId="77777777" w:rsidTr="00806899">
        <w:trPr>
          <w:trHeight w:val="85"/>
        </w:trPr>
        <w:tc>
          <w:tcPr>
            <w:tcW w:w="3127" w:type="pct"/>
            <w:tcBorders>
              <w:top w:val="nil"/>
              <w:left w:val="nil"/>
              <w:bottom w:val="nil"/>
              <w:right w:val="nil"/>
            </w:tcBorders>
            <w:shd w:val="clear" w:color="auto" w:fill="auto"/>
            <w:hideMark/>
          </w:tcPr>
          <w:p w14:paraId="4104B55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CAC8744"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31CE274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CC6888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1CD3DCA" w14:textId="77777777" w:rsidTr="00806899">
        <w:trPr>
          <w:trHeight w:val="85"/>
        </w:trPr>
        <w:tc>
          <w:tcPr>
            <w:tcW w:w="3127" w:type="pct"/>
            <w:tcBorders>
              <w:top w:val="nil"/>
              <w:left w:val="nil"/>
              <w:bottom w:val="nil"/>
              <w:right w:val="nil"/>
            </w:tcBorders>
            <w:shd w:val="clear" w:color="auto" w:fill="auto"/>
            <w:hideMark/>
          </w:tcPr>
          <w:p w14:paraId="233F7F5F"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hideMark/>
          </w:tcPr>
          <w:p w14:paraId="560634B4"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4720CB6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027615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8231E90" w14:textId="77777777" w:rsidTr="00806899">
        <w:trPr>
          <w:trHeight w:val="85"/>
        </w:trPr>
        <w:tc>
          <w:tcPr>
            <w:tcW w:w="3127" w:type="pct"/>
            <w:tcBorders>
              <w:top w:val="nil"/>
              <w:left w:val="nil"/>
              <w:bottom w:val="nil"/>
              <w:right w:val="nil"/>
            </w:tcBorders>
            <w:shd w:val="clear" w:color="auto" w:fill="auto"/>
            <w:noWrap/>
            <w:vAlign w:val="center"/>
            <w:hideMark/>
          </w:tcPr>
          <w:p w14:paraId="09C82E4D"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14:paraId="5FA4F120"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55C3387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D59C68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EF1D3C1" w14:textId="77777777" w:rsidTr="00806899">
        <w:trPr>
          <w:trHeight w:val="85"/>
        </w:trPr>
        <w:tc>
          <w:tcPr>
            <w:tcW w:w="3127" w:type="pct"/>
            <w:tcBorders>
              <w:top w:val="nil"/>
              <w:left w:val="nil"/>
              <w:bottom w:val="nil"/>
              <w:right w:val="nil"/>
            </w:tcBorders>
            <w:shd w:val="clear" w:color="auto" w:fill="auto"/>
            <w:noWrap/>
            <w:vAlign w:val="center"/>
            <w:hideMark/>
          </w:tcPr>
          <w:p w14:paraId="3658402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2A1B05E"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3FF7F9B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732B26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30ED118" w14:textId="77777777" w:rsidTr="00806899">
        <w:trPr>
          <w:trHeight w:val="85"/>
        </w:trPr>
        <w:tc>
          <w:tcPr>
            <w:tcW w:w="3127" w:type="pct"/>
            <w:tcBorders>
              <w:top w:val="nil"/>
              <w:left w:val="nil"/>
              <w:bottom w:val="nil"/>
              <w:right w:val="nil"/>
            </w:tcBorders>
            <w:shd w:val="clear" w:color="000000" w:fill="D5E3F2"/>
            <w:vAlign w:val="center"/>
            <w:hideMark/>
          </w:tcPr>
          <w:p w14:paraId="7E558CDE" w14:textId="77777777" w:rsidR="00806899" w:rsidRPr="00806899" w:rsidRDefault="00806899" w:rsidP="00806899">
            <w:pPr>
              <w:spacing w:line="240" w:lineRule="auto"/>
              <w:rPr>
                <w:rFonts w:cs="Arial"/>
                <w:b/>
                <w:bCs/>
                <w:sz w:val="12"/>
                <w:szCs w:val="12"/>
              </w:rPr>
            </w:pPr>
            <w:r w:rsidRPr="00806899">
              <w:rPr>
                <w:rFonts w:cs="Arial"/>
                <w:b/>
                <w:bCs/>
                <w:sz w:val="12"/>
                <w:szCs w:val="12"/>
              </w:rPr>
              <w:t>Doposażenie w klimatyzację pomieszczeń biurowych budynku przy ul. Kolberga 6</w:t>
            </w:r>
          </w:p>
        </w:tc>
        <w:tc>
          <w:tcPr>
            <w:tcW w:w="591" w:type="pct"/>
            <w:tcBorders>
              <w:top w:val="nil"/>
              <w:left w:val="nil"/>
              <w:bottom w:val="nil"/>
              <w:right w:val="nil"/>
            </w:tcBorders>
            <w:shd w:val="clear" w:color="000000" w:fill="D5E3F2"/>
            <w:noWrap/>
            <w:vAlign w:val="center"/>
            <w:hideMark/>
          </w:tcPr>
          <w:p w14:paraId="330A2739"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15 500</w:t>
            </w:r>
          </w:p>
        </w:tc>
        <w:tc>
          <w:tcPr>
            <w:tcW w:w="691" w:type="pct"/>
            <w:tcBorders>
              <w:top w:val="nil"/>
              <w:left w:val="nil"/>
              <w:bottom w:val="nil"/>
              <w:right w:val="nil"/>
            </w:tcBorders>
            <w:shd w:val="clear" w:color="000000" w:fill="D5E3F2"/>
            <w:noWrap/>
            <w:vAlign w:val="center"/>
            <w:hideMark/>
          </w:tcPr>
          <w:p w14:paraId="278F71E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14 138,97</w:t>
            </w:r>
          </w:p>
        </w:tc>
        <w:tc>
          <w:tcPr>
            <w:tcW w:w="591" w:type="pct"/>
            <w:tcBorders>
              <w:top w:val="nil"/>
              <w:left w:val="nil"/>
              <w:bottom w:val="nil"/>
              <w:right w:val="nil"/>
            </w:tcBorders>
            <w:shd w:val="clear" w:color="000000" w:fill="D5E3F2"/>
            <w:noWrap/>
            <w:vAlign w:val="center"/>
            <w:hideMark/>
          </w:tcPr>
          <w:p w14:paraId="451072BF"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91,2%</w:t>
            </w:r>
          </w:p>
        </w:tc>
      </w:tr>
      <w:tr w:rsidR="00806899" w:rsidRPr="00806899" w14:paraId="7BC3AA57" w14:textId="77777777" w:rsidTr="00806899">
        <w:trPr>
          <w:trHeight w:val="85"/>
        </w:trPr>
        <w:tc>
          <w:tcPr>
            <w:tcW w:w="3127" w:type="pct"/>
            <w:tcBorders>
              <w:top w:val="nil"/>
              <w:left w:val="nil"/>
              <w:bottom w:val="nil"/>
              <w:right w:val="nil"/>
            </w:tcBorders>
            <w:shd w:val="clear" w:color="auto" w:fill="auto"/>
            <w:hideMark/>
          </w:tcPr>
          <w:p w14:paraId="0A78590B"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45FCADDF"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09A72AA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D1C8FC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4A0B858" w14:textId="77777777" w:rsidTr="00806899">
        <w:trPr>
          <w:trHeight w:val="85"/>
        </w:trPr>
        <w:tc>
          <w:tcPr>
            <w:tcW w:w="3127" w:type="pct"/>
            <w:tcBorders>
              <w:top w:val="nil"/>
              <w:left w:val="nil"/>
              <w:bottom w:val="nil"/>
              <w:right w:val="nil"/>
            </w:tcBorders>
            <w:shd w:val="clear" w:color="auto" w:fill="auto"/>
            <w:hideMark/>
          </w:tcPr>
          <w:p w14:paraId="1C6AB389" w14:textId="77777777" w:rsidR="00806899" w:rsidRPr="00806899" w:rsidRDefault="00806899" w:rsidP="00806899">
            <w:pPr>
              <w:spacing w:line="240" w:lineRule="auto"/>
              <w:jc w:val="both"/>
              <w:rPr>
                <w:rFonts w:cs="Arial"/>
                <w:sz w:val="12"/>
                <w:szCs w:val="12"/>
              </w:rPr>
            </w:pPr>
            <w:r w:rsidRPr="00806899">
              <w:rPr>
                <w:rFonts w:cs="Arial"/>
                <w:sz w:val="12"/>
                <w:szCs w:val="12"/>
              </w:rPr>
              <w:t>Wykonano instalację i zamontowano dwa klimatyzatory w pomieszczeniach biurowych.</w:t>
            </w:r>
          </w:p>
        </w:tc>
        <w:tc>
          <w:tcPr>
            <w:tcW w:w="591" w:type="pct"/>
            <w:tcBorders>
              <w:top w:val="nil"/>
              <w:left w:val="nil"/>
              <w:bottom w:val="nil"/>
              <w:right w:val="nil"/>
            </w:tcBorders>
            <w:shd w:val="clear" w:color="auto" w:fill="auto"/>
            <w:hideMark/>
          </w:tcPr>
          <w:p w14:paraId="44763FD9"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077C40B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4CAD6D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199DC83" w14:textId="77777777" w:rsidTr="00806899">
        <w:trPr>
          <w:trHeight w:val="85"/>
        </w:trPr>
        <w:tc>
          <w:tcPr>
            <w:tcW w:w="3127" w:type="pct"/>
            <w:tcBorders>
              <w:top w:val="nil"/>
              <w:left w:val="nil"/>
              <w:bottom w:val="nil"/>
              <w:right w:val="nil"/>
            </w:tcBorders>
            <w:shd w:val="clear" w:color="auto" w:fill="auto"/>
            <w:hideMark/>
          </w:tcPr>
          <w:p w14:paraId="14CCD15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0873053"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2D55AB7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A9F700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17CC629" w14:textId="77777777" w:rsidTr="00806899">
        <w:trPr>
          <w:trHeight w:val="85"/>
        </w:trPr>
        <w:tc>
          <w:tcPr>
            <w:tcW w:w="3127" w:type="pct"/>
            <w:tcBorders>
              <w:top w:val="nil"/>
              <w:left w:val="nil"/>
              <w:bottom w:val="nil"/>
              <w:right w:val="nil"/>
            </w:tcBorders>
            <w:shd w:val="clear" w:color="auto" w:fill="auto"/>
            <w:hideMark/>
          </w:tcPr>
          <w:p w14:paraId="66AD8639"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hideMark/>
          </w:tcPr>
          <w:p w14:paraId="2A03237B"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5574F94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38CF41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A4E6CC7" w14:textId="77777777" w:rsidTr="00806899">
        <w:trPr>
          <w:trHeight w:val="85"/>
        </w:trPr>
        <w:tc>
          <w:tcPr>
            <w:tcW w:w="3127" w:type="pct"/>
            <w:tcBorders>
              <w:top w:val="nil"/>
              <w:left w:val="nil"/>
              <w:bottom w:val="nil"/>
              <w:right w:val="nil"/>
            </w:tcBorders>
            <w:shd w:val="clear" w:color="auto" w:fill="auto"/>
            <w:noWrap/>
            <w:vAlign w:val="center"/>
            <w:hideMark/>
          </w:tcPr>
          <w:p w14:paraId="3ACAE863"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70004</w:t>
            </w:r>
          </w:p>
        </w:tc>
        <w:tc>
          <w:tcPr>
            <w:tcW w:w="591" w:type="pct"/>
            <w:tcBorders>
              <w:top w:val="nil"/>
              <w:left w:val="nil"/>
              <w:bottom w:val="nil"/>
              <w:right w:val="nil"/>
            </w:tcBorders>
            <w:shd w:val="clear" w:color="auto" w:fill="auto"/>
            <w:noWrap/>
            <w:vAlign w:val="center"/>
            <w:hideMark/>
          </w:tcPr>
          <w:p w14:paraId="15420179"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203F3AD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4C08F8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50B38E6" w14:textId="77777777" w:rsidTr="00806899">
        <w:trPr>
          <w:trHeight w:val="85"/>
        </w:trPr>
        <w:tc>
          <w:tcPr>
            <w:tcW w:w="3127" w:type="pct"/>
            <w:tcBorders>
              <w:top w:val="nil"/>
              <w:left w:val="nil"/>
              <w:bottom w:val="nil"/>
              <w:right w:val="nil"/>
            </w:tcBorders>
            <w:shd w:val="clear" w:color="auto" w:fill="auto"/>
            <w:noWrap/>
            <w:vAlign w:val="center"/>
            <w:hideMark/>
          </w:tcPr>
          <w:p w14:paraId="0DB0067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4F55DA6"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44166F4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BB8366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E8759D2" w14:textId="77777777" w:rsidTr="00806899">
        <w:trPr>
          <w:trHeight w:val="85"/>
        </w:trPr>
        <w:tc>
          <w:tcPr>
            <w:tcW w:w="3127" w:type="pct"/>
            <w:tcBorders>
              <w:top w:val="nil"/>
              <w:left w:val="nil"/>
              <w:bottom w:val="nil"/>
              <w:right w:val="nil"/>
            </w:tcBorders>
            <w:shd w:val="clear" w:color="000000" w:fill="D5E3F2"/>
            <w:vAlign w:val="center"/>
            <w:hideMark/>
          </w:tcPr>
          <w:p w14:paraId="2A92AD97" w14:textId="77777777" w:rsidR="00806899" w:rsidRPr="00806899" w:rsidRDefault="00806899" w:rsidP="00806899">
            <w:pPr>
              <w:spacing w:line="240" w:lineRule="auto"/>
              <w:rPr>
                <w:rFonts w:cs="Arial"/>
                <w:b/>
                <w:bCs/>
                <w:sz w:val="12"/>
                <w:szCs w:val="12"/>
              </w:rPr>
            </w:pPr>
            <w:r w:rsidRPr="00806899">
              <w:rPr>
                <w:rFonts w:cs="Arial"/>
                <w:b/>
                <w:bCs/>
                <w:sz w:val="12"/>
                <w:szCs w:val="12"/>
              </w:rPr>
              <w:t>Budowa oświetlenia awaryjnego w budynku przy ul. Zakrzewskiej 24</w:t>
            </w:r>
          </w:p>
        </w:tc>
        <w:tc>
          <w:tcPr>
            <w:tcW w:w="591" w:type="pct"/>
            <w:tcBorders>
              <w:top w:val="nil"/>
              <w:left w:val="nil"/>
              <w:bottom w:val="nil"/>
              <w:right w:val="nil"/>
            </w:tcBorders>
            <w:shd w:val="clear" w:color="000000" w:fill="D5E3F2"/>
            <w:noWrap/>
            <w:vAlign w:val="center"/>
            <w:hideMark/>
          </w:tcPr>
          <w:p w14:paraId="581A521F"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17 000</w:t>
            </w:r>
          </w:p>
        </w:tc>
        <w:tc>
          <w:tcPr>
            <w:tcW w:w="691" w:type="pct"/>
            <w:tcBorders>
              <w:top w:val="nil"/>
              <w:left w:val="nil"/>
              <w:bottom w:val="nil"/>
              <w:right w:val="nil"/>
            </w:tcBorders>
            <w:shd w:val="clear" w:color="000000" w:fill="D5E3F2"/>
            <w:noWrap/>
            <w:vAlign w:val="center"/>
            <w:hideMark/>
          </w:tcPr>
          <w:p w14:paraId="04CD480E"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0,00</w:t>
            </w:r>
          </w:p>
        </w:tc>
        <w:tc>
          <w:tcPr>
            <w:tcW w:w="591" w:type="pct"/>
            <w:tcBorders>
              <w:top w:val="nil"/>
              <w:left w:val="nil"/>
              <w:bottom w:val="nil"/>
              <w:right w:val="nil"/>
            </w:tcBorders>
            <w:shd w:val="clear" w:color="000000" w:fill="D5E3F2"/>
            <w:noWrap/>
            <w:vAlign w:val="center"/>
            <w:hideMark/>
          </w:tcPr>
          <w:p w14:paraId="5251FDED"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0,0%</w:t>
            </w:r>
          </w:p>
        </w:tc>
      </w:tr>
      <w:tr w:rsidR="00806899" w:rsidRPr="00806899" w14:paraId="347ABD9E" w14:textId="77777777" w:rsidTr="00806899">
        <w:trPr>
          <w:trHeight w:val="85"/>
        </w:trPr>
        <w:tc>
          <w:tcPr>
            <w:tcW w:w="3127" w:type="pct"/>
            <w:tcBorders>
              <w:top w:val="nil"/>
              <w:left w:val="nil"/>
              <w:bottom w:val="nil"/>
              <w:right w:val="nil"/>
            </w:tcBorders>
            <w:shd w:val="clear" w:color="auto" w:fill="auto"/>
            <w:hideMark/>
          </w:tcPr>
          <w:p w14:paraId="198D9646"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67CAABC2"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652C116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6A3C99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F80D0D3" w14:textId="77777777" w:rsidTr="00806899">
        <w:trPr>
          <w:trHeight w:val="85"/>
        </w:trPr>
        <w:tc>
          <w:tcPr>
            <w:tcW w:w="3127" w:type="pct"/>
            <w:tcBorders>
              <w:top w:val="nil"/>
              <w:left w:val="nil"/>
              <w:bottom w:val="nil"/>
              <w:right w:val="nil"/>
            </w:tcBorders>
            <w:shd w:val="clear" w:color="auto" w:fill="auto"/>
            <w:hideMark/>
          </w:tcPr>
          <w:p w14:paraId="63C91C9B" w14:textId="77777777" w:rsidR="00806899" w:rsidRPr="00806899" w:rsidRDefault="00806899" w:rsidP="00806899">
            <w:pPr>
              <w:spacing w:line="240" w:lineRule="auto"/>
              <w:jc w:val="both"/>
              <w:rPr>
                <w:rFonts w:cs="Arial"/>
                <w:sz w:val="12"/>
                <w:szCs w:val="12"/>
              </w:rPr>
            </w:pPr>
            <w:r w:rsidRPr="00806899">
              <w:rPr>
                <w:rFonts w:cs="Arial"/>
                <w:sz w:val="12"/>
                <w:szCs w:val="12"/>
              </w:rPr>
              <w:t>Prowadzono prace w zakresie budowy instalacji oświetlenia awaryjnego oraz instalacji niskoprądowych w budynku. Prace będą kontynuowane w 2022 r.</w:t>
            </w:r>
          </w:p>
        </w:tc>
        <w:tc>
          <w:tcPr>
            <w:tcW w:w="591" w:type="pct"/>
            <w:tcBorders>
              <w:top w:val="nil"/>
              <w:left w:val="nil"/>
              <w:bottom w:val="nil"/>
              <w:right w:val="nil"/>
            </w:tcBorders>
            <w:shd w:val="clear" w:color="auto" w:fill="auto"/>
            <w:hideMark/>
          </w:tcPr>
          <w:p w14:paraId="355B47B7"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09DB166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4F7BFA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E6AD5E6" w14:textId="77777777" w:rsidTr="00806899">
        <w:trPr>
          <w:trHeight w:val="85"/>
        </w:trPr>
        <w:tc>
          <w:tcPr>
            <w:tcW w:w="3127" w:type="pct"/>
            <w:tcBorders>
              <w:top w:val="nil"/>
              <w:left w:val="nil"/>
              <w:bottom w:val="nil"/>
              <w:right w:val="nil"/>
            </w:tcBorders>
            <w:shd w:val="clear" w:color="auto" w:fill="auto"/>
            <w:hideMark/>
          </w:tcPr>
          <w:p w14:paraId="2BD7EFF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61EA5BD"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30C8FB8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96763C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B196AF1" w14:textId="77777777" w:rsidTr="00806899">
        <w:trPr>
          <w:trHeight w:val="85"/>
        </w:trPr>
        <w:tc>
          <w:tcPr>
            <w:tcW w:w="3127" w:type="pct"/>
            <w:tcBorders>
              <w:top w:val="nil"/>
              <w:left w:val="nil"/>
              <w:bottom w:val="nil"/>
              <w:right w:val="nil"/>
            </w:tcBorders>
            <w:shd w:val="clear" w:color="auto" w:fill="auto"/>
            <w:hideMark/>
          </w:tcPr>
          <w:p w14:paraId="639CE33F"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hideMark/>
          </w:tcPr>
          <w:p w14:paraId="14C6CA1F"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2944BFC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D7D4DA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75AE78B" w14:textId="77777777" w:rsidTr="00806899">
        <w:trPr>
          <w:trHeight w:val="85"/>
        </w:trPr>
        <w:tc>
          <w:tcPr>
            <w:tcW w:w="3127" w:type="pct"/>
            <w:tcBorders>
              <w:top w:val="nil"/>
              <w:left w:val="nil"/>
              <w:bottom w:val="nil"/>
              <w:right w:val="nil"/>
            </w:tcBorders>
            <w:shd w:val="clear" w:color="auto" w:fill="auto"/>
            <w:noWrap/>
            <w:vAlign w:val="center"/>
            <w:hideMark/>
          </w:tcPr>
          <w:p w14:paraId="792886E0"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14:paraId="22CB2BB9"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675924D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1E7DEC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1EC19ED" w14:textId="77777777" w:rsidTr="00806899">
        <w:trPr>
          <w:trHeight w:val="85"/>
        </w:trPr>
        <w:tc>
          <w:tcPr>
            <w:tcW w:w="3127" w:type="pct"/>
            <w:tcBorders>
              <w:top w:val="nil"/>
              <w:left w:val="nil"/>
              <w:bottom w:val="nil"/>
              <w:right w:val="nil"/>
            </w:tcBorders>
            <w:shd w:val="clear" w:color="auto" w:fill="auto"/>
            <w:noWrap/>
            <w:vAlign w:val="center"/>
            <w:hideMark/>
          </w:tcPr>
          <w:p w14:paraId="1571722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C34ED8D"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558A1A9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E2A903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4C88708" w14:textId="77777777" w:rsidTr="00806899">
        <w:trPr>
          <w:trHeight w:val="85"/>
        </w:trPr>
        <w:tc>
          <w:tcPr>
            <w:tcW w:w="3127" w:type="pct"/>
            <w:tcBorders>
              <w:top w:val="nil"/>
              <w:left w:val="nil"/>
              <w:bottom w:val="nil"/>
              <w:right w:val="nil"/>
            </w:tcBorders>
            <w:shd w:val="clear" w:color="000000" w:fill="D5E3F2"/>
            <w:vAlign w:val="center"/>
            <w:hideMark/>
          </w:tcPr>
          <w:p w14:paraId="49AB618E" w14:textId="77777777" w:rsidR="00806899" w:rsidRPr="00806899" w:rsidRDefault="00806899" w:rsidP="00806899">
            <w:pPr>
              <w:spacing w:line="240" w:lineRule="auto"/>
              <w:rPr>
                <w:rFonts w:cs="Arial"/>
                <w:b/>
                <w:bCs/>
                <w:sz w:val="12"/>
                <w:szCs w:val="12"/>
              </w:rPr>
            </w:pPr>
            <w:r w:rsidRPr="00806899">
              <w:rPr>
                <w:rFonts w:cs="Arial"/>
                <w:b/>
                <w:bCs/>
                <w:sz w:val="12"/>
                <w:szCs w:val="12"/>
              </w:rPr>
              <w:t>Wykup nakładów poniesionych na wybudowanie naniesień na nieruchomości przy ul. Orzyckiej 27</w:t>
            </w:r>
          </w:p>
        </w:tc>
        <w:tc>
          <w:tcPr>
            <w:tcW w:w="591" w:type="pct"/>
            <w:tcBorders>
              <w:top w:val="nil"/>
              <w:left w:val="nil"/>
              <w:bottom w:val="nil"/>
              <w:right w:val="nil"/>
            </w:tcBorders>
            <w:shd w:val="clear" w:color="000000" w:fill="D5E3F2"/>
            <w:noWrap/>
            <w:vAlign w:val="center"/>
            <w:hideMark/>
          </w:tcPr>
          <w:p w14:paraId="4ECA50DD"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10 421 685</w:t>
            </w:r>
          </w:p>
        </w:tc>
        <w:tc>
          <w:tcPr>
            <w:tcW w:w="691" w:type="pct"/>
            <w:tcBorders>
              <w:top w:val="nil"/>
              <w:left w:val="nil"/>
              <w:bottom w:val="nil"/>
              <w:right w:val="nil"/>
            </w:tcBorders>
            <w:shd w:val="clear" w:color="000000" w:fill="D5E3F2"/>
            <w:noWrap/>
            <w:vAlign w:val="center"/>
            <w:hideMark/>
          </w:tcPr>
          <w:p w14:paraId="428D04AD"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10 421 684,22</w:t>
            </w:r>
          </w:p>
        </w:tc>
        <w:tc>
          <w:tcPr>
            <w:tcW w:w="591" w:type="pct"/>
            <w:tcBorders>
              <w:top w:val="nil"/>
              <w:left w:val="nil"/>
              <w:bottom w:val="nil"/>
              <w:right w:val="nil"/>
            </w:tcBorders>
            <w:shd w:val="clear" w:color="000000" w:fill="D5E3F2"/>
            <w:noWrap/>
            <w:vAlign w:val="center"/>
            <w:hideMark/>
          </w:tcPr>
          <w:p w14:paraId="36F94B3F"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76790F75" w14:textId="77777777" w:rsidTr="00806899">
        <w:trPr>
          <w:trHeight w:val="85"/>
        </w:trPr>
        <w:tc>
          <w:tcPr>
            <w:tcW w:w="3127" w:type="pct"/>
            <w:tcBorders>
              <w:top w:val="nil"/>
              <w:left w:val="nil"/>
              <w:bottom w:val="nil"/>
              <w:right w:val="nil"/>
            </w:tcBorders>
            <w:shd w:val="clear" w:color="auto" w:fill="auto"/>
            <w:hideMark/>
          </w:tcPr>
          <w:p w14:paraId="6BF0FAE5"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16D61DDA"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2F43F50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D1B2C2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87F1F4F" w14:textId="77777777" w:rsidTr="00806899">
        <w:trPr>
          <w:trHeight w:val="85"/>
        </w:trPr>
        <w:tc>
          <w:tcPr>
            <w:tcW w:w="3127" w:type="pct"/>
            <w:tcBorders>
              <w:top w:val="nil"/>
              <w:left w:val="nil"/>
              <w:bottom w:val="nil"/>
              <w:right w:val="nil"/>
            </w:tcBorders>
            <w:shd w:val="clear" w:color="auto" w:fill="auto"/>
            <w:hideMark/>
          </w:tcPr>
          <w:p w14:paraId="1D52E60E" w14:textId="77777777" w:rsidR="00806899" w:rsidRPr="00806899" w:rsidRDefault="00806899" w:rsidP="00806899">
            <w:pPr>
              <w:spacing w:line="240" w:lineRule="auto"/>
              <w:jc w:val="both"/>
              <w:rPr>
                <w:rFonts w:cs="Arial"/>
                <w:sz w:val="12"/>
                <w:szCs w:val="12"/>
              </w:rPr>
            </w:pPr>
            <w:r w:rsidRPr="00806899">
              <w:rPr>
                <w:rFonts w:cs="Arial"/>
                <w:sz w:val="12"/>
                <w:szCs w:val="12"/>
              </w:rPr>
              <w:t>Zawarto umowę notarialną przeniesienia na rzecz m.st. Warszawy nakładów poniesionych na wybudowanie naniesień na nieruchomości przy ul. Orzyckiej 27.</w:t>
            </w:r>
          </w:p>
        </w:tc>
        <w:tc>
          <w:tcPr>
            <w:tcW w:w="591" w:type="pct"/>
            <w:tcBorders>
              <w:top w:val="nil"/>
              <w:left w:val="nil"/>
              <w:bottom w:val="nil"/>
              <w:right w:val="nil"/>
            </w:tcBorders>
            <w:shd w:val="clear" w:color="auto" w:fill="auto"/>
            <w:hideMark/>
          </w:tcPr>
          <w:p w14:paraId="105065F4"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7764045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306D75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89C042B" w14:textId="77777777" w:rsidTr="00806899">
        <w:trPr>
          <w:trHeight w:val="85"/>
        </w:trPr>
        <w:tc>
          <w:tcPr>
            <w:tcW w:w="3127" w:type="pct"/>
            <w:tcBorders>
              <w:top w:val="nil"/>
              <w:left w:val="nil"/>
              <w:bottom w:val="nil"/>
              <w:right w:val="nil"/>
            </w:tcBorders>
            <w:shd w:val="clear" w:color="auto" w:fill="auto"/>
            <w:hideMark/>
          </w:tcPr>
          <w:p w14:paraId="4FE0EE3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31FAFFE"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71AF47F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C698EE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F4A8CF2" w14:textId="77777777" w:rsidTr="00806899">
        <w:trPr>
          <w:trHeight w:val="85"/>
        </w:trPr>
        <w:tc>
          <w:tcPr>
            <w:tcW w:w="3127" w:type="pct"/>
            <w:tcBorders>
              <w:top w:val="nil"/>
              <w:left w:val="nil"/>
              <w:bottom w:val="nil"/>
              <w:right w:val="nil"/>
            </w:tcBorders>
            <w:shd w:val="clear" w:color="auto" w:fill="auto"/>
            <w:vAlign w:val="center"/>
            <w:hideMark/>
          </w:tcPr>
          <w:p w14:paraId="0458ADC8"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590F820F"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42FD605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D65390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FAC0181" w14:textId="77777777" w:rsidTr="00806899">
        <w:trPr>
          <w:trHeight w:val="85"/>
        </w:trPr>
        <w:tc>
          <w:tcPr>
            <w:tcW w:w="3127" w:type="pct"/>
            <w:tcBorders>
              <w:top w:val="nil"/>
              <w:left w:val="nil"/>
              <w:bottom w:val="nil"/>
              <w:right w:val="nil"/>
            </w:tcBorders>
            <w:shd w:val="clear" w:color="auto" w:fill="auto"/>
            <w:noWrap/>
            <w:vAlign w:val="center"/>
            <w:hideMark/>
          </w:tcPr>
          <w:p w14:paraId="6A0E2F53"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70005</w:t>
            </w:r>
          </w:p>
        </w:tc>
        <w:tc>
          <w:tcPr>
            <w:tcW w:w="591" w:type="pct"/>
            <w:tcBorders>
              <w:top w:val="nil"/>
              <w:left w:val="nil"/>
              <w:bottom w:val="nil"/>
              <w:right w:val="nil"/>
            </w:tcBorders>
            <w:shd w:val="clear" w:color="auto" w:fill="auto"/>
            <w:noWrap/>
            <w:vAlign w:val="center"/>
            <w:hideMark/>
          </w:tcPr>
          <w:p w14:paraId="3D3A7678"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06DFA1F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C55B92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FE4C36E" w14:textId="77777777" w:rsidTr="00806899">
        <w:trPr>
          <w:trHeight w:val="85"/>
        </w:trPr>
        <w:tc>
          <w:tcPr>
            <w:tcW w:w="3127" w:type="pct"/>
            <w:tcBorders>
              <w:top w:val="nil"/>
              <w:left w:val="nil"/>
              <w:bottom w:val="nil"/>
              <w:right w:val="nil"/>
            </w:tcBorders>
            <w:shd w:val="clear" w:color="auto" w:fill="auto"/>
            <w:noWrap/>
            <w:vAlign w:val="center"/>
            <w:hideMark/>
          </w:tcPr>
          <w:p w14:paraId="54C2758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3237058"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4199B19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03DDA1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9A6FED7" w14:textId="77777777" w:rsidTr="00806899">
        <w:trPr>
          <w:trHeight w:val="85"/>
        </w:trPr>
        <w:tc>
          <w:tcPr>
            <w:tcW w:w="3127" w:type="pct"/>
            <w:tcBorders>
              <w:top w:val="nil"/>
              <w:left w:val="nil"/>
              <w:bottom w:val="nil"/>
              <w:right w:val="nil"/>
            </w:tcBorders>
            <w:shd w:val="clear" w:color="000000" w:fill="B7CFE8"/>
            <w:noWrap/>
            <w:vAlign w:val="center"/>
            <w:hideMark/>
          </w:tcPr>
          <w:p w14:paraId="262A1E57" w14:textId="77777777" w:rsidR="00806899" w:rsidRPr="00806899" w:rsidRDefault="00806899" w:rsidP="00806899">
            <w:pPr>
              <w:spacing w:line="240" w:lineRule="auto"/>
              <w:rPr>
                <w:rFonts w:cs="Arial"/>
                <w:b/>
                <w:bCs/>
                <w:sz w:val="12"/>
                <w:szCs w:val="12"/>
              </w:rPr>
            </w:pPr>
            <w:r w:rsidRPr="00806899">
              <w:rPr>
                <w:rFonts w:cs="Arial"/>
                <w:b/>
                <w:bCs/>
                <w:sz w:val="12"/>
                <w:szCs w:val="12"/>
              </w:rPr>
              <w:t>GOSPODARKA KOMUNALNA I OCHRONA ŚRODOWISKA</w:t>
            </w:r>
          </w:p>
        </w:tc>
        <w:tc>
          <w:tcPr>
            <w:tcW w:w="591" w:type="pct"/>
            <w:tcBorders>
              <w:top w:val="nil"/>
              <w:left w:val="nil"/>
              <w:bottom w:val="nil"/>
              <w:right w:val="nil"/>
            </w:tcBorders>
            <w:shd w:val="clear" w:color="000000" w:fill="B7CFE8"/>
            <w:noWrap/>
            <w:vAlign w:val="center"/>
            <w:hideMark/>
          </w:tcPr>
          <w:p w14:paraId="38DABF1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1 269 809</w:t>
            </w:r>
          </w:p>
        </w:tc>
        <w:tc>
          <w:tcPr>
            <w:tcW w:w="691" w:type="pct"/>
            <w:tcBorders>
              <w:top w:val="nil"/>
              <w:left w:val="nil"/>
              <w:bottom w:val="nil"/>
              <w:right w:val="nil"/>
            </w:tcBorders>
            <w:shd w:val="clear" w:color="000000" w:fill="B7CFE8"/>
            <w:noWrap/>
            <w:vAlign w:val="center"/>
            <w:hideMark/>
          </w:tcPr>
          <w:p w14:paraId="3AE23DEF"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1 241 409,51</w:t>
            </w:r>
          </w:p>
        </w:tc>
        <w:tc>
          <w:tcPr>
            <w:tcW w:w="591" w:type="pct"/>
            <w:tcBorders>
              <w:top w:val="nil"/>
              <w:left w:val="nil"/>
              <w:bottom w:val="nil"/>
              <w:right w:val="nil"/>
            </w:tcBorders>
            <w:shd w:val="clear" w:color="000000" w:fill="B7CFE8"/>
            <w:noWrap/>
            <w:vAlign w:val="center"/>
            <w:hideMark/>
          </w:tcPr>
          <w:p w14:paraId="146ECC79"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97,8%</w:t>
            </w:r>
          </w:p>
        </w:tc>
      </w:tr>
      <w:tr w:rsidR="00806899" w:rsidRPr="00806899" w14:paraId="01762C3B" w14:textId="77777777" w:rsidTr="00806899">
        <w:trPr>
          <w:trHeight w:val="85"/>
        </w:trPr>
        <w:tc>
          <w:tcPr>
            <w:tcW w:w="3127" w:type="pct"/>
            <w:tcBorders>
              <w:top w:val="nil"/>
              <w:left w:val="nil"/>
              <w:bottom w:val="nil"/>
              <w:right w:val="nil"/>
            </w:tcBorders>
            <w:shd w:val="clear" w:color="auto" w:fill="auto"/>
            <w:noWrap/>
            <w:vAlign w:val="center"/>
            <w:hideMark/>
          </w:tcPr>
          <w:p w14:paraId="168B89D9"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02341A89"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23EA9EF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AE0144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5F1D20F" w14:textId="77777777" w:rsidTr="00806899">
        <w:trPr>
          <w:trHeight w:val="85"/>
        </w:trPr>
        <w:tc>
          <w:tcPr>
            <w:tcW w:w="3127" w:type="pct"/>
            <w:tcBorders>
              <w:top w:val="nil"/>
              <w:left w:val="nil"/>
              <w:bottom w:val="nil"/>
              <w:right w:val="nil"/>
            </w:tcBorders>
            <w:shd w:val="clear" w:color="000000" w:fill="B6D9E6"/>
            <w:vAlign w:val="center"/>
            <w:hideMark/>
          </w:tcPr>
          <w:p w14:paraId="2D8B777A" w14:textId="77777777" w:rsidR="00806899" w:rsidRPr="00806899" w:rsidRDefault="00806899" w:rsidP="00806899">
            <w:pPr>
              <w:spacing w:line="240" w:lineRule="auto"/>
              <w:rPr>
                <w:rFonts w:cs="Arial"/>
                <w:b/>
                <w:bCs/>
                <w:sz w:val="12"/>
                <w:szCs w:val="12"/>
              </w:rPr>
            </w:pPr>
            <w:r w:rsidRPr="00806899">
              <w:rPr>
                <w:rFonts w:cs="Arial"/>
                <w:b/>
                <w:bCs/>
                <w:sz w:val="12"/>
                <w:szCs w:val="12"/>
              </w:rPr>
              <w:t>Pozostałe zadania z zakresu gospodarki komunalnej</w:t>
            </w:r>
          </w:p>
        </w:tc>
        <w:tc>
          <w:tcPr>
            <w:tcW w:w="591" w:type="pct"/>
            <w:tcBorders>
              <w:top w:val="nil"/>
              <w:left w:val="nil"/>
              <w:bottom w:val="nil"/>
              <w:right w:val="nil"/>
            </w:tcBorders>
            <w:shd w:val="clear" w:color="000000" w:fill="B6D9E6"/>
            <w:noWrap/>
            <w:vAlign w:val="center"/>
            <w:hideMark/>
          </w:tcPr>
          <w:p w14:paraId="5A7344F5"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1 269 809</w:t>
            </w:r>
          </w:p>
        </w:tc>
        <w:tc>
          <w:tcPr>
            <w:tcW w:w="691" w:type="pct"/>
            <w:tcBorders>
              <w:top w:val="nil"/>
              <w:left w:val="nil"/>
              <w:bottom w:val="nil"/>
              <w:right w:val="nil"/>
            </w:tcBorders>
            <w:shd w:val="clear" w:color="000000" w:fill="B6D9E6"/>
            <w:noWrap/>
            <w:vAlign w:val="center"/>
            <w:hideMark/>
          </w:tcPr>
          <w:p w14:paraId="132954D8"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1 241 409,51</w:t>
            </w:r>
          </w:p>
        </w:tc>
        <w:tc>
          <w:tcPr>
            <w:tcW w:w="591" w:type="pct"/>
            <w:tcBorders>
              <w:top w:val="nil"/>
              <w:left w:val="nil"/>
              <w:bottom w:val="nil"/>
              <w:right w:val="nil"/>
            </w:tcBorders>
            <w:shd w:val="clear" w:color="000000" w:fill="B6D9E6"/>
            <w:noWrap/>
            <w:vAlign w:val="center"/>
            <w:hideMark/>
          </w:tcPr>
          <w:p w14:paraId="33A8989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97,8%</w:t>
            </w:r>
          </w:p>
        </w:tc>
      </w:tr>
      <w:tr w:rsidR="00806899" w:rsidRPr="00806899" w14:paraId="43B4521A" w14:textId="77777777" w:rsidTr="00806899">
        <w:trPr>
          <w:trHeight w:val="85"/>
        </w:trPr>
        <w:tc>
          <w:tcPr>
            <w:tcW w:w="3127" w:type="pct"/>
            <w:tcBorders>
              <w:top w:val="nil"/>
              <w:left w:val="nil"/>
              <w:bottom w:val="nil"/>
              <w:right w:val="nil"/>
            </w:tcBorders>
            <w:shd w:val="clear" w:color="auto" w:fill="auto"/>
            <w:noWrap/>
            <w:vAlign w:val="center"/>
            <w:hideMark/>
          </w:tcPr>
          <w:p w14:paraId="09146C0F"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6F82306C"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7088892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103A3E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DFF6089" w14:textId="77777777" w:rsidTr="00806899">
        <w:trPr>
          <w:trHeight w:val="85"/>
        </w:trPr>
        <w:tc>
          <w:tcPr>
            <w:tcW w:w="3127" w:type="pct"/>
            <w:tcBorders>
              <w:top w:val="nil"/>
              <w:left w:val="nil"/>
              <w:bottom w:val="nil"/>
              <w:right w:val="nil"/>
            </w:tcBorders>
            <w:shd w:val="clear" w:color="000000" w:fill="D5E3F2"/>
            <w:vAlign w:val="center"/>
            <w:hideMark/>
          </w:tcPr>
          <w:p w14:paraId="77BE8037" w14:textId="77777777" w:rsidR="00806899" w:rsidRPr="00806899" w:rsidRDefault="00806899" w:rsidP="00806899">
            <w:pPr>
              <w:spacing w:line="240" w:lineRule="auto"/>
              <w:rPr>
                <w:rFonts w:cs="Arial"/>
                <w:b/>
                <w:bCs/>
                <w:sz w:val="12"/>
                <w:szCs w:val="12"/>
              </w:rPr>
            </w:pPr>
            <w:r w:rsidRPr="00806899">
              <w:rPr>
                <w:rFonts w:cs="Arial"/>
                <w:b/>
                <w:bCs/>
                <w:sz w:val="12"/>
                <w:szCs w:val="12"/>
              </w:rPr>
              <w:t>Drzewa, krzewy, łąka na skwerze na Starym Mokotowie</w:t>
            </w:r>
          </w:p>
        </w:tc>
        <w:tc>
          <w:tcPr>
            <w:tcW w:w="591" w:type="pct"/>
            <w:tcBorders>
              <w:top w:val="nil"/>
              <w:left w:val="nil"/>
              <w:bottom w:val="nil"/>
              <w:right w:val="nil"/>
            </w:tcBorders>
            <w:shd w:val="clear" w:color="000000" w:fill="D5E3F2"/>
            <w:noWrap/>
            <w:vAlign w:val="center"/>
            <w:hideMark/>
          </w:tcPr>
          <w:p w14:paraId="6249B6D7"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200 000</w:t>
            </w:r>
          </w:p>
        </w:tc>
        <w:tc>
          <w:tcPr>
            <w:tcW w:w="691" w:type="pct"/>
            <w:tcBorders>
              <w:top w:val="nil"/>
              <w:left w:val="nil"/>
              <w:bottom w:val="nil"/>
              <w:right w:val="nil"/>
            </w:tcBorders>
            <w:shd w:val="clear" w:color="000000" w:fill="D5E3F2"/>
            <w:noWrap/>
            <w:vAlign w:val="center"/>
            <w:hideMark/>
          </w:tcPr>
          <w:p w14:paraId="40F82F7F"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197 286,51</w:t>
            </w:r>
          </w:p>
        </w:tc>
        <w:tc>
          <w:tcPr>
            <w:tcW w:w="591" w:type="pct"/>
            <w:tcBorders>
              <w:top w:val="nil"/>
              <w:left w:val="nil"/>
              <w:bottom w:val="nil"/>
              <w:right w:val="nil"/>
            </w:tcBorders>
            <w:shd w:val="clear" w:color="000000" w:fill="D5E3F2"/>
            <w:noWrap/>
            <w:vAlign w:val="center"/>
            <w:hideMark/>
          </w:tcPr>
          <w:p w14:paraId="0C42E95E"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98,6%</w:t>
            </w:r>
          </w:p>
        </w:tc>
      </w:tr>
      <w:tr w:rsidR="00806899" w:rsidRPr="00806899" w14:paraId="44525D20" w14:textId="77777777" w:rsidTr="00806899">
        <w:trPr>
          <w:trHeight w:val="85"/>
        </w:trPr>
        <w:tc>
          <w:tcPr>
            <w:tcW w:w="3127" w:type="pct"/>
            <w:tcBorders>
              <w:top w:val="nil"/>
              <w:left w:val="nil"/>
              <w:bottom w:val="nil"/>
              <w:right w:val="nil"/>
            </w:tcBorders>
            <w:shd w:val="clear" w:color="auto" w:fill="auto"/>
            <w:hideMark/>
          </w:tcPr>
          <w:p w14:paraId="49275A1C"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05B8C535"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1C723E5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5CEA9B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66DF8E6" w14:textId="77777777" w:rsidTr="00806899">
        <w:trPr>
          <w:trHeight w:val="85"/>
        </w:trPr>
        <w:tc>
          <w:tcPr>
            <w:tcW w:w="3127" w:type="pct"/>
            <w:tcBorders>
              <w:top w:val="nil"/>
              <w:left w:val="nil"/>
              <w:bottom w:val="nil"/>
              <w:right w:val="nil"/>
            </w:tcBorders>
            <w:shd w:val="clear" w:color="auto" w:fill="auto"/>
            <w:hideMark/>
          </w:tcPr>
          <w:p w14:paraId="26CB6793" w14:textId="77777777" w:rsidR="00806899" w:rsidRPr="00806899" w:rsidRDefault="00806899" w:rsidP="00806899">
            <w:pPr>
              <w:spacing w:line="240" w:lineRule="auto"/>
              <w:jc w:val="both"/>
              <w:rPr>
                <w:rFonts w:cs="Arial"/>
                <w:sz w:val="12"/>
                <w:szCs w:val="12"/>
              </w:rPr>
            </w:pPr>
            <w:r w:rsidRPr="00806899">
              <w:rPr>
                <w:rFonts w:cs="Arial"/>
                <w:sz w:val="12"/>
                <w:szCs w:val="12"/>
              </w:rPr>
              <w:t>Wykonano nasadzenia drzew, krzewów i bylin oraz trawniki na skwerze. Zamontowano ławki, stojaki na rowery, domki dla owadów, tablice informacyjne i ostrzegawcze oraz ustawiono kosze na śmieci.</w:t>
            </w:r>
          </w:p>
        </w:tc>
        <w:tc>
          <w:tcPr>
            <w:tcW w:w="591" w:type="pct"/>
            <w:tcBorders>
              <w:top w:val="nil"/>
              <w:left w:val="nil"/>
              <w:bottom w:val="nil"/>
              <w:right w:val="nil"/>
            </w:tcBorders>
            <w:shd w:val="clear" w:color="auto" w:fill="auto"/>
            <w:hideMark/>
          </w:tcPr>
          <w:p w14:paraId="645128CC"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1897155F" w14:textId="77777777" w:rsidR="00806899" w:rsidRPr="00806899" w:rsidRDefault="00806899" w:rsidP="00806899">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hideMark/>
          </w:tcPr>
          <w:p w14:paraId="771B894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59D0282" w14:textId="77777777" w:rsidTr="00806899">
        <w:trPr>
          <w:trHeight w:val="85"/>
        </w:trPr>
        <w:tc>
          <w:tcPr>
            <w:tcW w:w="3127" w:type="pct"/>
            <w:tcBorders>
              <w:top w:val="nil"/>
              <w:left w:val="nil"/>
              <w:bottom w:val="nil"/>
              <w:right w:val="nil"/>
            </w:tcBorders>
            <w:shd w:val="clear" w:color="auto" w:fill="auto"/>
            <w:hideMark/>
          </w:tcPr>
          <w:p w14:paraId="73F291D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BD2539A"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0EDE1B1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9C1A9D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7D77DCD" w14:textId="77777777" w:rsidTr="00806899">
        <w:trPr>
          <w:trHeight w:val="85"/>
        </w:trPr>
        <w:tc>
          <w:tcPr>
            <w:tcW w:w="3127" w:type="pct"/>
            <w:tcBorders>
              <w:top w:val="nil"/>
              <w:left w:val="nil"/>
              <w:bottom w:val="nil"/>
              <w:right w:val="nil"/>
            </w:tcBorders>
            <w:shd w:val="clear" w:color="auto" w:fill="auto"/>
            <w:hideMark/>
          </w:tcPr>
          <w:p w14:paraId="4375FCA2"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hideMark/>
          </w:tcPr>
          <w:p w14:paraId="2069B0AA"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11AB2D1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EEEBD0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652EE9D" w14:textId="77777777" w:rsidTr="00806899">
        <w:trPr>
          <w:trHeight w:val="85"/>
        </w:trPr>
        <w:tc>
          <w:tcPr>
            <w:tcW w:w="3127" w:type="pct"/>
            <w:tcBorders>
              <w:top w:val="nil"/>
              <w:left w:val="nil"/>
              <w:bottom w:val="nil"/>
              <w:right w:val="nil"/>
            </w:tcBorders>
            <w:shd w:val="clear" w:color="auto" w:fill="auto"/>
            <w:noWrap/>
            <w:vAlign w:val="center"/>
            <w:hideMark/>
          </w:tcPr>
          <w:p w14:paraId="010218D6"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14:paraId="487F8AC8"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5FFBE79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DF11F8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16D15D5" w14:textId="77777777" w:rsidTr="00806899">
        <w:trPr>
          <w:trHeight w:val="85"/>
        </w:trPr>
        <w:tc>
          <w:tcPr>
            <w:tcW w:w="3127" w:type="pct"/>
            <w:tcBorders>
              <w:top w:val="nil"/>
              <w:left w:val="nil"/>
              <w:bottom w:val="nil"/>
              <w:right w:val="nil"/>
            </w:tcBorders>
            <w:shd w:val="clear" w:color="auto" w:fill="auto"/>
            <w:noWrap/>
            <w:vAlign w:val="center"/>
            <w:hideMark/>
          </w:tcPr>
          <w:p w14:paraId="3698A07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8513EF1"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7FE8562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F3CFAC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96AE4CB" w14:textId="77777777" w:rsidTr="00806899">
        <w:trPr>
          <w:trHeight w:val="85"/>
        </w:trPr>
        <w:tc>
          <w:tcPr>
            <w:tcW w:w="3127" w:type="pct"/>
            <w:tcBorders>
              <w:top w:val="nil"/>
              <w:left w:val="nil"/>
              <w:bottom w:val="nil"/>
              <w:right w:val="nil"/>
            </w:tcBorders>
            <w:shd w:val="clear" w:color="000000" w:fill="D5E3F2"/>
            <w:vAlign w:val="center"/>
            <w:hideMark/>
          </w:tcPr>
          <w:p w14:paraId="40EB640C" w14:textId="77777777" w:rsidR="00806899" w:rsidRPr="00806899" w:rsidRDefault="00806899" w:rsidP="00806899">
            <w:pPr>
              <w:spacing w:line="240" w:lineRule="auto"/>
              <w:rPr>
                <w:rFonts w:cs="Arial"/>
                <w:b/>
                <w:bCs/>
                <w:sz w:val="12"/>
                <w:szCs w:val="12"/>
              </w:rPr>
            </w:pPr>
            <w:r w:rsidRPr="00806899">
              <w:rPr>
                <w:rFonts w:cs="Arial"/>
                <w:b/>
                <w:bCs/>
                <w:sz w:val="12"/>
                <w:szCs w:val="12"/>
              </w:rPr>
              <w:t>Zielony prostokąt w sercu Mokotowa</w:t>
            </w:r>
          </w:p>
        </w:tc>
        <w:tc>
          <w:tcPr>
            <w:tcW w:w="591" w:type="pct"/>
            <w:tcBorders>
              <w:top w:val="nil"/>
              <w:left w:val="nil"/>
              <w:bottom w:val="nil"/>
              <w:right w:val="nil"/>
            </w:tcBorders>
            <w:shd w:val="clear" w:color="000000" w:fill="D5E3F2"/>
            <w:noWrap/>
            <w:vAlign w:val="center"/>
            <w:hideMark/>
          </w:tcPr>
          <w:p w14:paraId="2169E7C5"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521 000</w:t>
            </w:r>
          </w:p>
        </w:tc>
        <w:tc>
          <w:tcPr>
            <w:tcW w:w="691" w:type="pct"/>
            <w:tcBorders>
              <w:top w:val="nil"/>
              <w:left w:val="nil"/>
              <w:bottom w:val="nil"/>
              <w:right w:val="nil"/>
            </w:tcBorders>
            <w:shd w:val="clear" w:color="000000" w:fill="D5E3F2"/>
            <w:noWrap/>
            <w:vAlign w:val="center"/>
            <w:hideMark/>
          </w:tcPr>
          <w:p w14:paraId="76ED2803"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507 006,45</w:t>
            </w:r>
          </w:p>
        </w:tc>
        <w:tc>
          <w:tcPr>
            <w:tcW w:w="591" w:type="pct"/>
            <w:tcBorders>
              <w:top w:val="nil"/>
              <w:left w:val="nil"/>
              <w:bottom w:val="nil"/>
              <w:right w:val="nil"/>
            </w:tcBorders>
            <w:shd w:val="clear" w:color="000000" w:fill="D5E3F2"/>
            <w:noWrap/>
            <w:vAlign w:val="center"/>
            <w:hideMark/>
          </w:tcPr>
          <w:p w14:paraId="0324E4D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97,3%</w:t>
            </w:r>
          </w:p>
        </w:tc>
      </w:tr>
      <w:tr w:rsidR="00806899" w:rsidRPr="00806899" w14:paraId="592FA555" w14:textId="77777777" w:rsidTr="00806899">
        <w:trPr>
          <w:trHeight w:val="85"/>
        </w:trPr>
        <w:tc>
          <w:tcPr>
            <w:tcW w:w="3127" w:type="pct"/>
            <w:tcBorders>
              <w:top w:val="nil"/>
              <w:left w:val="nil"/>
              <w:bottom w:val="nil"/>
              <w:right w:val="nil"/>
            </w:tcBorders>
            <w:shd w:val="clear" w:color="auto" w:fill="auto"/>
            <w:hideMark/>
          </w:tcPr>
          <w:p w14:paraId="54D8026F"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7DE24020"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6BC309B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459196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D5AAB03" w14:textId="77777777" w:rsidTr="00806899">
        <w:trPr>
          <w:trHeight w:val="85"/>
        </w:trPr>
        <w:tc>
          <w:tcPr>
            <w:tcW w:w="3127" w:type="pct"/>
            <w:tcBorders>
              <w:top w:val="nil"/>
              <w:left w:val="nil"/>
              <w:bottom w:val="nil"/>
              <w:right w:val="nil"/>
            </w:tcBorders>
            <w:shd w:val="clear" w:color="auto" w:fill="auto"/>
            <w:hideMark/>
          </w:tcPr>
          <w:p w14:paraId="13E69AD4" w14:textId="77777777" w:rsidR="00806899" w:rsidRPr="00806899" w:rsidRDefault="00806899" w:rsidP="00806899">
            <w:pPr>
              <w:spacing w:line="240" w:lineRule="auto"/>
              <w:jc w:val="both"/>
              <w:rPr>
                <w:rFonts w:cs="Arial"/>
                <w:sz w:val="12"/>
                <w:szCs w:val="12"/>
              </w:rPr>
            </w:pPr>
            <w:r w:rsidRPr="00806899">
              <w:rPr>
                <w:rFonts w:cs="Arial"/>
                <w:sz w:val="12"/>
                <w:szCs w:val="12"/>
              </w:rPr>
              <w:t>Zamontowano elementy małej architektury (urządzenia zabawowe), ławki i siedziska z oparciem, kosze na śmieci, stojaki na rowery, płotek z furtką oraz tablicę informacyjną. Wykonano nasadzenia drzew, krzewów i bylin.</w:t>
            </w:r>
          </w:p>
        </w:tc>
        <w:tc>
          <w:tcPr>
            <w:tcW w:w="591" w:type="pct"/>
            <w:tcBorders>
              <w:top w:val="nil"/>
              <w:left w:val="nil"/>
              <w:bottom w:val="nil"/>
              <w:right w:val="nil"/>
            </w:tcBorders>
            <w:shd w:val="clear" w:color="auto" w:fill="auto"/>
            <w:hideMark/>
          </w:tcPr>
          <w:p w14:paraId="10CE6E8A"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5A736E76" w14:textId="77777777" w:rsidR="00806899" w:rsidRPr="00806899" w:rsidRDefault="00806899" w:rsidP="00806899">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hideMark/>
          </w:tcPr>
          <w:p w14:paraId="196185E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51C86C1" w14:textId="77777777" w:rsidTr="00806899">
        <w:trPr>
          <w:trHeight w:val="85"/>
        </w:trPr>
        <w:tc>
          <w:tcPr>
            <w:tcW w:w="3127" w:type="pct"/>
            <w:tcBorders>
              <w:top w:val="nil"/>
              <w:left w:val="nil"/>
              <w:bottom w:val="nil"/>
              <w:right w:val="nil"/>
            </w:tcBorders>
            <w:shd w:val="clear" w:color="auto" w:fill="auto"/>
            <w:hideMark/>
          </w:tcPr>
          <w:p w14:paraId="2A5F5F7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7DF309A"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385856E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00A459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D713944" w14:textId="77777777" w:rsidTr="00806899">
        <w:trPr>
          <w:trHeight w:val="85"/>
        </w:trPr>
        <w:tc>
          <w:tcPr>
            <w:tcW w:w="3127" w:type="pct"/>
            <w:tcBorders>
              <w:top w:val="nil"/>
              <w:left w:val="nil"/>
              <w:bottom w:val="nil"/>
              <w:right w:val="nil"/>
            </w:tcBorders>
            <w:shd w:val="clear" w:color="auto" w:fill="auto"/>
            <w:hideMark/>
          </w:tcPr>
          <w:p w14:paraId="026A45E0"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Zakład Gospodarowania Nieruchomościami</w:t>
            </w:r>
          </w:p>
        </w:tc>
        <w:tc>
          <w:tcPr>
            <w:tcW w:w="591" w:type="pct"/>
            <w:tcBorders>
              <w:top w:val="nil"/>
              <w:left w:val="nil"/>
              <w:bottom w:val="nil"/>
              <w:right w:val="nil"/>
            </w:tcBorders>
            <w:shd w:val="clear" w:color="auto" w:fill="auto"/>
            <w:hideMark/>
          </w:tcPr>
          <w:p w14:paraId="420758D9"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2EE858B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29F89A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C4809DB" w14:textId="77777777" w:rsidTr="00806899">
        <w:trPr>
          <w:trHeight w:val="85"/>
        </w:trPr>
        <w:tc>
          <w:tcPr>
            <w:tcW w:w="3127" w:type="pct"/>
            <w:tcBorders>
              <w:top w:val="nil"/>
              <w:left w:val="nil"/>
              <w:bottom w:val="nil"/>
              <w:right w:val="nil"/>
            </w:tcBorders>
            <w:shd w:val="clear" w:color="auto" w:fill="auto"/>
            <w:noWrap/>
            <w:vAlign w:val="center"/>
            <w:hideMark/>
          </w:tcPr>
          <w:p w14:paraId="5BAEBEDE"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14:paraId="59DD2A55"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14ADD6F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C1DBF7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85F5A4D" w14:textId="77777777" w:rsidTr="00806899">
        <w:trPr>
          <w:trHeight w:val="85"/>
        </w:trPr>
        <w:tc>
          <w:tcPr>
            <w:tcW w:w="3127" w:type="pct"/>
            <w:tcBorders>
              <w:top w:val="nil"/>
              <w:left w:val="nil"/>
              <w:bottom w:val="nil"/>
              <w:right w:val="nil"/>
            </w:tcBorders>
            <w:shd w:val="clear" w:color="auto" w:fill="auto"/>
            <w:noWrap/>
            <w:vAlign w:val="center"/>
            <w:hideMark/>
          </w:tcPr>
          <w:p w14:paraId="02AF02A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F06AB2D"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0DE1884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036261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A8999E5" w14:textId="77777777" w:rsidTr="00806899">
        <w:trPr>
          <w:trHeight w:val="85"/>
        </w:trPr>
        <w:tc>
          <w:tcPr>
            <w:tcW w:w="3127" w:type="pct"/>
            <w:tcBorders>
              <w:top w:val="nil"/>
              <w:left w:val="nil"/>
              <w:bottom w:val="nil"/>
              <w:right w:val="nil"/>
            </w:tcBorders>
            <w:shd w:val="clear" w:color="000000" w:fill="D5E3F2"/>
            <w:vAlign w:val="center"/>
            <w:hideMark/>
          </w:tcPr>
          <w:p w14:paraId="5D182D0A" w14:textId="77777777" w:rsidR="00806899" w:rsidRPr="00806899" w:rsidRDefault="00806899" w:rsidP="00806899">
            <w:pPr>
              <w:spacing w:line="240" w:lineRule="auto"/>
              <w:rPr>
                <w:rFonts w:cs="Arial"/>
                <w:b/>
                <w:bCs/>
                <w:sz w:val="12"/>
                <w:szCs w:val="12"/>
              </w:rPr>
            </w:pPr>
            <w:r w:rsidRPr="00806899">
              <w:rPr>
                <w:rFonts w:cs="Arial"/>
                <w:b/>
                <w:bCs/>
                <w:sz w:val="12"/>
                <w:szCs w:val="12"/>
              </w:rPr>
              <w:t>Naturalny plac zabaw w sercu Starego Mokotowa</w:t>
            </w:r>
          </w:p>
        </w:tc>
        <w:tc>
          <w:tcPr>
            <w:tcW w:w="591" w:type="pct"/>
            <w:tcBorders>
              <w:top w:val="nil"/>
              <w:left w:val="nil"/>
              <w:bottom w:val="nil"/>
              <w:right w:val="nil"/>
            </w:tcBorders>
            <w:shd w:val="clear" w:color="000000" w:fill="D5E3F2"/>
            <w:noWrap/>
            <w:vAlign w:val="center"/>
            <w:hideMark/>
          </w:tcPr>
          <w:p w14:paraId="0384B626"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518 809</w:t>
            </w:r>
          </w:p>
        </w:tc>
        <w:tc>
          <w:tcPr>
            <w:tcW w:w="691" w:type="pct"/>
            <w:tcBorders>
              <w:top w:val="nil"/>
              <w:left w:val="nil"/>
              <w:bottom w:val="nil"/>
              <w:right w:val="nil"/>
            </w:tcBorders>
            <w:shd w:val="clear" w:color="000000" w:fill="D5E3F2"/>
            <w:noWrap/>
            <w:vAlign w:val="center"/>
            <w:hideMark/>
          </w:tcPr>
          <w:p w14:paraId="154C774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518 789,55</w:t>
            </w:r>
          </w:p>
        </w:tc>
        <w:tc>
          <w:tcPr>
            <w:tcW w:w="591" w:type="pct"/>
            <w:tcBorders>
              <w:top w:val="nil"/>
              <w:left w:val="nil"/>
              <w:bottom w:val="nil"/>
              <w:right w:val="nil"/>
            </w:tcBorders>
            <w:shd w:val="clear" w:color="000000" w:fill="D5E3F2"/>
            <w:noWrap/>
            <w:vAlign w:val="center"/>
            <w:hideMark/>
          </w:tcPr>
          <w:p w14:paraId="31894785"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77F3D65B" w14:textId="77777777" w:rsidTr="00806899">
        <w:trPr>
          <w:trHeight w:val="85"/>
        </w:trPr>
        <w:tc>
          <w:tcPr>
            <w:tcW w:w="3127" w:type="pct"/>
            <w:tcBorders>
              <w:top w:val="nil"/>
              <w:left w:val="nil"/>
              <w:bottom w:val="nil"/>
              <w:right w:val="nil"/>
            </w:tcBorders>
            <w:shd w:val="clear" w:color="auto" w:fill="auto"/>
            <w:hideMark/>
          </w:tcPr>
          <w:p w14:paraId="0BE1EB91"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7516D970"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08A08DA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26641B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F02B94E" w14:textId="77777777" w:rsidTr="00806899">
        <w:trPr>
          <w:trHeight w:val="85"/>
        </w:trPr>
        <w:tc>
          <w:tcPr>
            <w:tcW w:w="3127" w:type="pct"/>
            <w:tcBorders>
              <w:top w:val="nil"/>
              <w:left w:val="nil"/>
              <w:bottom w:val="nil"/>
              <w:right w:val="nil"/>
            </w:tcBorders>
            <w:shd w:val="clear" w:color="auto" w:fill="auto"/>
            <w:hideMark/>
          </w:tcPr>
          <w:p w14:paraId="607348D5" w14:textId="77777777" w:rsidR="00806899" w:rsidRPr="00806899" w:rsidRDefault="00806899" w:rsidP="00806899">
            <w:pPr>
              <w:spacing w:line="240" w:lineRule="auto"/>
              <w:jc w:val="both"/>
              <w:rPr>
                <w:rFonts w:cs="Arial"/>
                <w:sz w:val="12"/>
                <w:szCs w:val="12"/>
              </w:rPr>
            </w:pPr>
            <w:r w:rsidRPr="00806899">
              <w:rPr>
                <w:rFonts w:cs="Arial"/>
                <w:sz w:val="12"/>
                <w:szCs w:val="12"/>
              </w:rPr>
              <w:t>Wykonano plac zabaw z nawierzchnią poliuretanową, zamontowano urządzenia zabawowe, wykonano chodniki i ogrodzenie.</w:t>
            </w:r>
          </w:p>
        </w:tc>
        <w:tc>
          <w:tcPr>
            <w:tcW w:w="591" w:type="pct"/>
            <w:tcBorders>
              <w:top w:val="nil"/>
              <w:left w:val="nil"/>
              <w:bottom w:val="nil"/>
              <w:right w:val="nil"/>
            </w:tcBorders>
            <w:shd w:val="clear" w:color="auto" w:fill="auto"/>
            <w:hideMark/>
          </w:tcPr>
          <w:p w14:paraId="41BE033F"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318F68FF" w14:textId="77777777" w:rsidR="00806899" w:rsidRPr="00806899" w:rsidRDefault="00806899" w:rsidP="00806899">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hideMark/>
          </w:tcPr>
          <w:p w14:paraId="65BBC1B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5186D68" w14:textId="77777777" w:rsidTr="00806899">
        <w:trPr>
          <w:trHeight w:val="85"/>
        </w:trPr>
        <w:tc>
          <w:tcPr>
            <w:tcW w:w="3127" w:type="pct"/>
            <w:tcBorders>
              <w:top w:val="nil"/>
              <w:left w:val="nil"/>
              <w:bottom w:val="nil"/>
              <w:right w:val="nil"/>
            </w:tcBorders>
            <w:shd w:val="clear" w:color="auto" w:fill="auto"/>
            <w:hideMark/>
          </w:tcPr>
          <w:p w14:paraId="568BD7E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DE6886B"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200C3FF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0FFEC4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93EE055" w14:textId="77777777" w:rsidTr="00806899">
        <w:trPr>
          <w:trHeight w:val="85"/>
        </w:trPr>
        <w:tc>
          <w:tcPr>
            <w:tcW w:w="3127" w:type="pct"/>
            <w:tcBorders>
              <w:top w:val="nil"/>
              <w:left w:val="nil"/>
              <w:bottom w:val="nil"/>
              <w:right w:val="nil"/>
            </w:tcBorders>
            <w:shd w:val="clear" w:color="auto" w:fill="auto"/>
            <w:vAlign w:val="center"/>
            <w:hideMark/>
          </w:tcPr>
          <w:p w14:paraId="552A1429"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4A543984"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1C2F67E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1B0DDE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810F388" w14:textId="77777777" w:rsidTr="00806899">
        <w:trPr>
          <w:trHeight w:val="85"/>
        </w:trPr>
        <w:tc>
          <w:tcPr>
            <w:tcW w:w="3127" w:type="pct"/>
            <w:tcBorders>
              <w:top w:val="nil"/>
              <w:left w:val="nil"/>
              <w:bottom w:val="nil"/>
              <w:right w:val="nil"/>
            </w:tcBorders>
            <w:shd w:val="clear" w:color="auto" w:fill="auto"/>
            <w:noWrap/>
            <w:vAlign w:val="center"/>
            <w:hideMark/>
          </w:tcPr>
          <w:p w14:paraId="5C30F3CB"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14:paraId="5D05A78F"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3CF9F99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CE9954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9EFFCFB" w14:textId="77777777" w:rsidTr="00806899">
        <w:trPr>
          <w:trHeight w:val="85"/>
        </w:trPr>
        <w:tc>
          <w:tcPr>
            <w:tcW w:w="3127" w:type="pct"/>
            <w:tcBorders>
              <w:top w:val="nil"/>
              <w:left w:val="nil"/>
              <w:bottom w:val="nil"/>
              <w:right w:val="nil"/>
            </w:tcBorders>
            <w:shd w:val="clear" w:color="auto" w:fill="auto"/>
            <w:noWrap/>
            <w:vAlign w:val="center"/>
            <w:hideMark/>
          </w:tcPr>
          <w:p w14:paraId="0D5B4C0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27F5A32"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6AB3DA7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0D22C0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11B4985" w14:textId="77777777" w:rsidTr="00806899">
        <w:trPr>
          <w:trHeight w:val="85"/>
        </w:trPr>
        <w:tc>
          <w:tcPr>
            <w:tcW w:w="3127" w:type="pct"/>
            <w:tcBorders>
              <w:top w:val="nil"/>
              <w:left w:val="nil"/>
              <w:bottom w:val="nil"/>
              <w:right w:val="nil"/>
            </w:tcBorders>
            <w:shd w:val="clear" w:color="000000" w:fill="D5E3F2"/>
            <w:vAlign w:val="center"/>
            <w:hideMark/>
          </w:tcPr>
          <w:p w14:paraId="36C90D5D" w14:textId="77777777" w:rsidR="00806899" w:rsidRPr="00806899" w:rsidRDefault="00806899" w:rsidP="00806899">
            <w:pPr>
              <w:spacing w:line="240" w:lineRule="auto"/>
              <w:rPr>
                <w:rFonts w:cs="Arial"/>
                <w:b/>
                <w:bCs/>
                <w:sz w:val="12"/>
                <w:szCs w:val="12"/>
              </w:rPr>
            </w:pPr>
            <w:r w:rsidRPr="00806899">
              <w:rPr>
                <w:rFonts w:cs="Arial"/>
                <w:b/>
                <w:bCs/>
                <w:sz w:val="12"/>
                <w:szCs w:val="12"/>
              </w:rPr>
              <w:t>Budowa kanalizacji deszczowej w ul. Kierbedzia</w:t>
            </w:r>
          </w:p>
        </w:tc>
        <w:tc>
          <w:tcPr>
            <w:tcW w:w="591" w:type="pct"/>
            <w:tcBorders>
              <w:top w:val="nil"/>
              <w:left w:val="nil"/>
              <w:bottom w:val="nil"/>
              <w:right w:val="nil"/>
            </w:tcBorders>
            <w:shd w:val="clear" w:color="000000" w:fill="D5E3F2"/>
            <w:noWrap/>
            <w:vAlign w:val="center"/>
            <w:hideMark/>
          </w:tcPr>
          <w:p w14:paraId="5A127D01"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30 000</w:t>
            </w:r>
          </w:p>
        </w:tc>
        <w:tc>
          <w:tcPr>
            <w:tcW w:w="691" w:type="pct"/>
            <w:tcBorders>
              <w:top w:val="nil"/>
              <w:left w:val="nil"/>
              <w:bottom w:val="nil"/>
              <w:right w:val="nil"/>
            </w:tcBorders>
            <w:shd w:val="clear" w:color="000000" w:fill="D5E3F2"/>
            <w:noWrap/>
            <w:vAlign w:val="center"/>
            <w:hideMark/>
          </w:tcPr>
          <w:p w14:paraId="12526F8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18 327,00</w:t>
            </w:r>
          </w:p>
        </w:tc>
        <w:tc>
          <w:tcPr>
            <w:tcW w:w="591" w:type="pct"/>
            <w:tcBorders>
              <w:top w:val="nil"/>
              <w:left w:val="nil"/>
              <w:bottom w:val="nil"/>
              <w:right w:val="nil"/>
            </w:tcBorders>
            <w:shd w:val="clear" w:color="000000" w:fill="D5E3F2"/>
            <w:noWrap/>
            <w:vAlign w:val="center"/>
            <w:hideMark/>
          </w:tcPr>
          <w:p w14:paraId="7F8C36B2"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61,1%</w:t>
            </w:r>
          </w:p>
        </w:tc>
      </w:tr>
      <w:tr w:rsidR="00806899" w:rsidRPr="00806899" w14:paraId="5EEF6F94" w14:textId="77777777" w:rsidTr="00806899">
        <w:trPr>
          <w:trHeight w:val="85"/>
        </w:trPr>
        <w:tc>
          <w:tcPr>
            <w:tcW w:w="3127" w:type="pct"/>
            <w:tcBorders>
              <w:top w:val="nil"/>
              <w:left w:val="nil"/>
              <w:bottom w:val="nil"/>
              <w:right w:val="nil"/>
            </w:tcBorders>
            <w:shd w:val="clear" w:color="auto" w:fill="auto"/>
            <w:hideMark/>
          </w:tcPr>
          <w:p w14:paraId="4EE03AB9"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0B39A905"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3E15E82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978EB8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0F54443" w14:textId="77777777" w:rsidTr="00806899">
        <w:trPr>
          <w:trHeight w:val="85"/>
        </w:trPr>
        <w:tc>
          <w:tcPr>
            <w:tcW w:w="3127" w:type="pct"/>
            <w:tcBorders>
              <w:top w:val="nil"/>
              <w:left w:val="nil"/>
              <w:bottom w:val="nil"/>
              <w:right w:val="nil"/>
            </w:tcBorders>
            <w:shd w:val="clear" w:color="auto" w:fill="auto"/>
            <w:hideMark/>
          </w:tcPr>
          <w:p w14:paraId="2298780E" w14:textId="77777777" w:rsidR="00806899" w:rsidRPr="00806899" w:rsidRDefault="00806899" w:rsidP="00806899">
            <w:pPr>
              <w:spacing w:line="240" w:lineRule="auto"/>
              <w:jc w:val="both"/>
              <w:rPr>
                <w:rFonts w:cs="Arial"/>
                <w:sz w:val="12"/>
                <w:szCs w:val="12"/>
              </w:rPr>
            </w:pPr>
            <w:r w:rsidRPr="00806899">
              <w:rPr>
                <w:rFonts w:cs="Arial"/>
                <w:sz w:val="12"/>
                <w:szCs w:val="12"/>
              </w:rPr>
              <w:t>Wykonano dokumentację projektowo-kosztorysową. Zadanie będzie kontynuowane w 2022 r.</w:t>
            </w:r>
          </w:p>
        </w:tc>
        <w:tc>
          <w:tcPr>
            <w:tcW w:w="591" w:type="pct"/>
            <w:tcBorders>
              <w:top w:val="nil"/>
              <w:left w:val="nil"/>
              <w:bottom w:val="nil"/>
              <w:right w:val="nil"/>
            </w:tcBorders>
            <w:shd w:val="clear" w:color="auto" w:fill="auto"/>
            <w:hideMark/>
          </w:tcPr>
          <w:p w14:paraId="4E426B28"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6515AE9A" w14:textId="77777777" w:rsidR="00806899" w:rsidRPr="00806899" w:rsidRDefault="00806899" w:rsidP="00806899">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hideMark/>
          </w:tcPr>
          <w:p w14:paraId="0BD8385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8B9CA77" w14:textId="77777777" w:rsidTr="00806899">
        <w:trPr>
          <w:trHeight w:val="85"/>
        </w:trPr>
        <w:tc>
          <w:tcPr>
            <w:tcW w:w="3127" w:type="pct"/>
            <w:tcBorders>
              <w:top w:val="nil"/>
              <w:left w:val="nil"/>
              <w:bottom w:val="nil"/>
              <w:right w:val="nil"/>
            </w:tcBorders>
            <w:shd w:val="clear" w:color="auto" w:fill="auto"/>
            <w:hideMark/>
          </w:tcPr>
          <w:p w14:paraId="5C4860B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FB3CE15"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0FF5F35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9861AA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7693C91" w14:textId="77777777" w:rsidTr="00806899">
        <w:trPr>
          <w:trHeight w:val="85"/>
        </w:trPr>
        <w:tc>
          <w:tcPr>
            <w:tcW w:w="3127" w:type="pct"/>
            <w:tcBorders>
              <w:top w:val="nil"/>
              <w:left w:val="nil"/>
              <w:bottom w:val="nil"/>
              <w:right w:val="nil"/>
            </w:tcBorders>
            <w:shd w:val="clear" w:color="auto" w:fill="auto"/>
            <w:vAlign w:val="center"/>
            <w:hideMark/>
          </w:tcPr>
          <w:p w14:paraId="6A9927D8"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109A89E6"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13A8FCC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4F5DE9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3DFCB65" w14:textId="77777777" w:rsidTr="00806899">
        <w:trPr>
          <w:trHeight w:val="85"/>
        </w:trPr>
        <w:tc>
          <w:tcPr>
            <w:tcW w:w="3127" w:type="pct"/>
            <w:tcBorders>
              <w:top w:val="nil"/>
              <w:left w:val="nil"/>
              <w:bottom w:val="nil"/>
              <w:right w:val="nil"/>
            </w:tcBorders>
            <w:shd w:val="clear" w:color="auto" w:fill="auto"/>
            <w:noWrap/>
            <w:vAlign w:val="center"/>
            <w:hideMark/>
          </w:tcPr>
          <w:p w14:paraId="1B456E3B"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90095</w:t>
            </w:r>
          </w:p>
        </w:tc>
        <w:tc>
          <w:tcPr>
            <w:tcW w:w="591" w:type="pct"/>
            <w:tcBorders>
              <w:top w:val="nil"/>
              <w:left w:val="nil"/>
              <w:bottom w:val="nil"/>
              <w:right w:val="nil"/>
            </w:tcBorders>
            <w:shd w:val="clear" w:color="auto" w:fill="auto"/>
            <w:noWrap/>
            <w:vAlign w:val="center"/>
            <w:hideMark/>
          </w:tcPr>
          <w:p w14:paraId="51A2821C"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62663A3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6D5671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C5E9F81" w14:textId="77777777" w:rsidTr="00806899">
        <w:trPr>
          <w:trHeight w:val="85"/>
        </w:trPr>
        <w:tc>
          <w:tcPr>
            <w:tcW w:w="3127" w:type="pct"/>
            <w:tcBorders>
              <w:top w:val="nil"/>
              <w:left w:val="nil"/>
              <w:bottom w:val="nil"/>
              <w:right w:val="nil"/>
            </w:tcBorders>
            <w:shd w:val="clear" w:color="auto" w:fill="auto"/>
            <w:noWrap/>
            <w:vAlign w:val="center"/>
            <w:hideMark/>
          </w:tcPr>
          <w:p w14:paraId="7B8AC1D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53A9738"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03C7F1A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88D360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74B17DD" w14:textId="77777777" w:rsidTr="00806899">
        <w:trPr>
          <w:trHeight w:val="85"/>
        </w:trPr>
        <w:tc>
          <w:tcPr>
            <w:tcW w:w="3127" w:type="pct"/>
            <w:tcBorders>
              <w:top w:val="nil"/>
              <w:left w:val="nil"/>
              <w:bottom w:val="nil"/>
              <w:right w:val="nil"/>
            </w:tcBorders>
            <w:shd w:val="clear" w:color="000000" w:fill="B7CFE8"/>
            <w:noWrap/>
            <w:vAlign w:val="center"/>
            <w:hideMark/>
          </w:tcPr>
          <w:p w14:paraId="651A0675" w14:textId="77777777" w:rsidR="00806899" w:rsidRPr="00806899" w:rsidRDefault="00806899" w:rsidP="00806899">
            <w:pPr>
              <w:spacing w:line="240" w:lineRule="auto"/>
              <w:rPr>
                <w:rFonts w:cs="Arial"/>
                <w:b/>
                <w:bCs/>
                <w:sz w:val="12"/>
                <w:szCs w:val="12"/>
              </w:rPr>
            </w:pPr>
            <w:r w:rsidRPr="00806899">
              <w:rPr>
                <w:rFonts w:cs="Arial"/>
                <w:b/>
                <w:bCs/>
                <w:sz w:val="12"/>
                <w:szCs w:val="12"/>
              </w:rPr>
              <w:t>EDUKACJA</w:t>
            </w:r>
          </w:p>
        </w:tc>
        <w:tc>
          <w:tcPr>
            <w:tcW w:w="591" w:type="pct"/>
            <w:tcBorders>
              <w:top w:val="nil"/>
              <w:left w:val="nil"/>
              <w:bottom w:val="nil"/>
              <w:right w:val="nil"/>
            </w:tcBorders>
            <w:shd w:val="clear" w:color="000000" w:fill="B7CFE8"/>
            <w:noWrap/>
            <w:vAlign w:val="center"/>
            <w:hideMark/>
          </w:tcPr>
          <w:p w14:paraId="3276943E"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19 110 114</w:t>
            </w:r>
          </w:p>
        </w:tc>
        <w:tc>
          <w:tcPr>
            <w:tcW w:w="691" w:type="pct"/>
            <w:tcBorders>
              <w:top w:val="nil"/>
              <w:left w:val="nil"/>
              <w:bottom w:val="nil"/>
              <w:right w:val="nil"/>
            </w:tcBorders>
            <w:shd w:val="clear" w:color="000000" w:fill="B7CFE8"/>
            <w:noWrap/>
            <w:vAlign w:val="center"/>
            <w:hideMark/>
          </w:tcPr>
          <w:p w14:paraId="0A21CAE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15 030 318,02</w:t>
            </w:r>
          </w:p>
        </w:tc>
        <w:tc>
          <w:tcPr>
            <w:tcW w:w="591" w:type="pct"/>
            <w:tcBorders>
              <w:top w:val="nil"/>
              <w:left w:val="nil"/>
              <w:bottom w:val="nil"/>
              <w:right w:val="nil"/>
            </w:tcBorders>
            <w:shd w:val="clear" w:color="000000" w:fill="B7CFE8"/>
            <w:noWrap/>
            <w:vAlign w:val="center"/>
            <w:hideMark/>
          </w:tcPr>
          <w:p w14:paraId="4D725C48"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78,7%</w:t>
            </w:r>
          </w:p>
        </w:tc>
      </w:tr>
      <w:tr w:rsidR="00806899" w:rsidRPr="00806899" w14:paraId="7DDC7940" w14:textId="77777777" w:rsidTr="00806899">
        <w:trPr>
          <w:trHeight w:val="85"/>
        </w:trPr>
        <w:tc>
          <w:tcPr>
            <w:tcW w:w="3127" w:type="pct"/>
            <w:tcBorders>
              <w:top w:val="nil"/>
              <w:left w:val="nil"/>
              <w:bottom w:val="nil"/>
              <w:right w:val="nil"/>
            </w:tcBorders>
            <w:shd w:val="clear" w:color="auto" w:fill="auto"/>
            <w:noWrap/>
            <w:vAlign w:val="center"/>
            <w:hideMark/>
          </w:tcPr>
          <w:p w14:paraId="56DF4DBA"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4FB5CD9C"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0C9DA8E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7644CA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DAC098E" w14:textId="77777777" w:rsidTr="00806899">
        <w:trPr>
          <w:trHeight w:val="85"/>
        </w:trPr>
        <w:tc>
          <w:tcPr>
            <w:tcW w:w="3127" w:type="pct"/>
            <w:tcBorders>
              <w:top w:val="nil"/>
              <w:left w:val="nil"/>
              <w:bottom w:val="nil"/>
              <w:right w:val="nil"/>
            </w:tcBorders>
            <w:shd w:val="clear" w:color="000000" w:fill="B6D9E6"/>
            <w:vAlign w:val="center"/>
            <w:hideMark/>
          </w:tcPr>
          <w:p w14:paraId="0E24985F" w14:textId="77777777" w:rsidR="00806899" w:rsidRPr="00806899" w:rsidRDefault="00806899" w:rsidP="00806899">
            <w:pPr>
              <w:spacing w:line="240" w:lineRule="auto"/>
              <w:rPr>
                <w:rFonts w:cs="Arial"/>
                <w:b/>
                <w:bCs/>
                <w:sz w:val="12"/>
                <w:szCs w:val="12"/>
              </w:rPr>
            </w:pPr>
            <w:r w:rsidRPr="00806899">
              <w:rPr>
                <w:rFonts w:cs="Arial"/>
                <w:b/>
                <w:bCs/>
                <w:sz w:val="12"/>
                <w:szCs w:val="12"/>
              </w:rPr>
              <w:t>Oświata i edukacyjna opieka wychowawcza</w:t>
            </w:r>
          </w:p>
        </w:tc>
        <w:tc>
          <w:tcPr>
            <w:tcW w:w="591" w:type="pct"/>
            <w:tcBorders>
              <w:top w:val="nil"/>
              <w:left w:val="nil"/>
              <w:bottom w:val="nil"/>
              <w:right w:val="nil"/>
            </w:tcBorders>
            <w:shd w:val="clear" w:color="000000" w:fill="B6D9E6"/>
            <w:vAlign w:val="center"/>
            <w:hideMark/>
          </w:tcPr>
          <w:p w14:paraId="2CF61B67"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19 110 114</w:t>
            </w:r>
          </w:p>
        </w:tc>
        <w:tc>
          <w:tcPr>
            <w:tcW w:w="691" w:type="pct"/>
            <w:tcBorders>
              <w:top w:val="nil"/>
              <w:left w:val="nil"/>
              <w:bottom w:val="nil"/>
              <w:right w:val="nil"/>
            </w:tcBorders>
            <w:shd w:val="clear" w:color="000000" w:fill="B6D9E6"/>
            <w:vAlign w:val="center"/>
            <w:hideMark/>
          </w:tcPr>
          <w:p w14:paraId="7885FC4E"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15 030 318,02</w:t>
            </w:r>
          </w:p>
        </w:tc>
        <w:tc>
          <w:tcPr>
            <w:tcW w:w="591" w:type="pct"/>
            <w:tcBorders>
              <w:top w:val="nil"/>
              <w:left w:val="nil"/>
              <w:bottom w:val="nil"/>
              <w:right w:val="nil"/>
            </w:tcBorders>
            <w:shd w:val="clear" w:color="000000" w:fill="B6D9E6"/>
            <w:noWrap/>
            <w:vAlign w:val="center"/>
            <w:hideMark/>
          </w:tcPr>
          <w:p w14:paraId="472D3DE3"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78,7%</w:t>
            </w:r>
          </w:p>
        </w:tc>
      </w:tr>
      <w:tr w:rsidR="00806899" w:rsidRPr="00806899" w14:paraId="3BFBD769" w14:textId="77777777" w:rsidTr="00806899">
        <w:trPr>
          <w:trHeight w:val="85"/>
        </w:trPr>
        <w:tc>
          <w:tcPr>
            <w:tcW w:w="3127" w:type="pct"/>
            <w:tcBorders>
              <w:top w:val="nil"/>
              <w:left w:val="nil"/>
              <w:bottom w:val="nil"/>
              <w:right w:val="nil"/>
            </w:tcBorders>
            <w:shd w:val="clear" w:color="auto" w:fill="auto"/>
            <w:noWrap/>
            <w:vAlign w:val="center"/>
            <w:hideMark/>
          </w:tcPr>
          <w:p w14:paraId="3BF74921"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18BD47D7"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3079B63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84FE47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375C204" w14:textId="77777777" w:rsidTr="00806899">
        <w:trPr>
          <w:trHeight w:val="85"/>
        </w:trPr>
        <w:tc>
          <w:tcPr>
            <w:tcW w:w="3127" w:type="pct"/>
            <w:tcBorders>
              <w:top w:val="nil"/>
              <w:left w:val="nil"/>
              <w:bottom w:val="nil"/>
              <w:right w:val="nil"/>
            </w:tcBorders>
            <w:shd w:val="clear" w:color="000000" w:fill="D5E3F2"/>
            <w:vAlign w:val="center"/>
            <w:hideMark/>
          </w:tcPr>
          <w:p w14:paraId="4783A37F" w14:textId="77777777" w:rsidR="00806899" w:rsidRPr="00806899" w:rsidRDefault="00806899" w:rsidP="00806899">
            <w:pPr>
              <w:spacing w:line="240" w:lineRule="auto"/>
              <w:rPr>
                <w:rFonts w:cs="Arial"/>
                <w:b/>
                <w:bCs/>
                <w:sz w:val="12"/>
                <w:szCs w:val="12"/>
              </w:rPr>
            </w:pPr>
            <w:r w:rsidRPr="00806899">
              <w:rPr>
                <w:rFonts w:cs="Arial"/>
                <w:b/>
                <w:bCs/>
                <w:sz w:val="12"/>
                <w:szCs w:val="12"/>
              </w:rPr>
              <w:t>Zakupy inwestycyjne dla szkół podstawowych</w:t>
            </w:r>
          </w:p>
        </w:tc>
        <w:tc>
          <w:tcPr>
            <w:tcW w:w="591" w:type="pct"/>
            <w:tcBorders>
              <w:top w:val="nil"/>
              <w:left w:val="nil"/>
              <w:bottom w:val="nil"/>
              <w:right w:val="nil"/>
            </w:tcBorders>
            <w:shd w:val="clear" w:color="000000" w:fill="D5E3F2"/>
            <w:noWrap/>
            <w:vAlign w:val="center"/>
            <w:hideMark/>
          </w:tcPr>
          <w:p w14:paraId="20241C80"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26 920</w:t>
            </w:r>
          </w:p>
        </w:tc>
        <w:tc>
          <w:tcPr>
            <w:tcW w:w="691" w:type="pct"/>
            <w:tcBorders>
              <w:top w:val="nil"/>
              <w:left w:val="nil"/>
              <w:bottom w:val="nil"/>
              <w:right w:val="nil"/>
            </w:tcBorders>
            <w:shd w:val="clear" w:color="000000" w:fill="D5E3F2"/>
            <w:noWrap/>
            <w:vAlign w:val="center"/>
            <w:hideMark/>
          </w:tcPr>
          <w:p w14:paraId="24661A6A"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26 920,00</w:t>
            </w:r>
          </w:p>
        </w:tc>
        <w:tc>
          <w:tcPr>
            <w:tcW w:w="591" w:type="pct"/>
            <w:tcBorders>
              <w:top w:val="nil"/>
              <w:left w:val="nil"/>
              <w:bottom w:val="nil"/>
              <w:right w:val="nil"/>
            </w:tcBorders>
            <w:shd w:val="clear" w:color="000000" w:fill="D5E3F2"/>
            <w:noWrap/>
            <w:vAlign w:val="center"/>
            <w:hideMark/>
          </w:tcPr>
          <w:p w14:paraId="7C102C05"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0E6A7185" w14:textId="77777777" w:rsidTr="00806899">
        <w:trPr>
          <w:trHeight w:val="85"/>
        </w:trPr>
        <w:tc>
          <w:tcPr>
            <w:tcW w:w="3127" w:type="pct"/>
            <w:tcBorders>
              <w:top w:val="nil"/>
              <w:left w:val="nil"/>
              <w:bottom w:val="nil"/>
              <w:right w:val="nil"/>
            </w:tcBorders>
            <w:shd w:val="clear" w:color="auto" w:fill="auto"/>
            <w:vAlign w:val="center"/>
            <w:hideMark/>
          </w:tcPr>
          <w:p w14:paraId="27A0D338"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5FD3D4EC"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5C9C49C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2C86F8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9E69C39" w14:textId="77777777" w:rsidTr="00806899">
        <w:trPr>
          <w:trHeight w:val="85"/>
        </w:trPr>
        <w:tc>
          <w:tcPr>
            <w:tcW w:w="3127" w:type="pct"/>
            <w:tcBorders>
              <w:top w:val="nil"/>
              <w:left w:val="nil"/>
              <w:bottom w:val="nil"/>
              <w:right w:val="nil"/>
            </w:tcBorders>
            <w:shd w:val="clear" w:color="auto" w:fill="auto"/>
            <w:hideMark/>
          </w:tcPr>
          <w:p w14:paraId="2491C413" w14:textId="77777777" w:rsidR="00806899" w:rsidRPr="00806899" w:rsidRDefault="00806899" w:rsidP="00806899">
            <w:pPr>
              <w:spacing w:line="240" w:lineRule="auto"/>
              <w:jc w:val="both"/>
              <w:rPr>
                <w:rFonts w:cs="Arial"/>
                <w:sz w:val="12"/>
                <w:szCs w:val="12"/>
              </w:rPr>
            </w:pPr>
            <w:r w:rsidRPr="00806899">
              <w:rPr>
                <w:rFonts w:cs="Arial"/>
                <w:sz w:val="12"/>
                <w:szCs w:val="12"/>
              </w:rPr>
              <w:t>Zakupiono piec konwekcyjno-parowy do kuchni Szkoły Podstawowej nr 70 oraz serwer z oprogramowaniem i licencjami dostępowymi dla Szkoły Podstawowej nr 157.</w:t>
            </w:r>
          </w:p>
        </w:tc>
        <w:tc>
          <w:tcPr>
            <w:tcW w:w="591" w:type="pct"/>
            <w:tcBorders>
              <w:top w:val="nil"/>
              <w:left w:val="nil"/>
              <w:bottom w:val="nil"/>
              <w:right w:val="nil"/>
            </w:tcBorders>
            <w:shd w:val="clear" w:color="auto" w:fill="auto"/>
            <w:hideMark/>
          </w:tcPr>
          <w:p w14:paraId="071BCEB1"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50D5223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B8E372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ED90CE4" w14:textId="77777777" w:rsidTr="00806899">
        <w:trPr>
          <w:trHeight w:val="85"/>
        </w:trPr>
        <w:tc>
          <w:tcPr>
            <w:tcW w:w="3127" w:type="pct"/>
            <w:tcBorders>
              <w:top w:val="nil"/>
              <w:left w:val="nil"/>
              <w:bottom w:val="nil"/>
              <w:right w:val="nil"/>
            </w:tcBorders>
            <w:shd w:val="clear" w:color="auto" w:fill="auto"/>
            <w:hideMark/>
          </w:tcPr>
          <w:p w14:paraId="5F04145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A8E35F0"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7CB7FF3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9C6E8A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5218830" w14:textId="77777777" w:rsidTr="00806899">
        <w:trPr>
          <w:trHeight w:val="85"/>
        </w:trPr>
        <w:tc>
          <w:tcPr>
            <w:tcW w:w="3127" w:type="pct"/>
            <w:tcBorders>
              <w:top w:val="nil"/>
              <w:left w:val="nil"/>
              <w:bottom w:val="nil"/>
              <w:right w:val="nil"/>
            </w:tcBorders>
            <w:shd w:val="clear" w:color="auto" w:fill="auto"/>
            <w:vAlign w:val="center"/>
            <w:hideMark/>
          </w:tcPr>
          <w:p w14:paraId="07D04AB8"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Dzielnicowe Biuro Finansów Oświaty</w:t>
            </w:r>
          </w:p>
        </w:tc>
        <w:tc>
          <w:tcPr>
            <w:tcW w:w="591" w:type="pct"/>
            <w:tcBorders>
              <w:top w:val="nil"/>
              <w:left w:val="nil"/>
              <w:bottom w:val="nil"/>
              <w:right w:val="nil"/>
            </w:tcBorders>
            <w:shd w:val="clear" w:color="auto" w:fill="auto"/>
            <w:hideMark/>
          </w:tcPr>
          <w:p w14:paraId="5CCF17AF"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0FCC802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35DEB8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84B08E0" w14:textId="77777777" w:rsidTr="00806899">
        <w:trPr>
          <w:trHeight w:val="85"/>
        </w:trPr>
        <w:tc>
          <w:tcPr>
            <w:tcW w:w="3127" w:type="pct"/>
            <w:tcBorders>
              <w:top w:val="nil"/>
              <w:left w:val="nil"/>
              <w:bottom w:val="nil"/>
              <w:right w:val="nil"/>
            </w:tcBorders>
            <w:shd w:val="clear" w:color="auto" w:fill="auto"/>
            <w:noWrap/>
            <w:vAlign w:val="center"/>
            <w:hideMark/>
          </w:tcPr>
          <w:p w14:paraId="627273B9"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5BCE7BB0"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1B6BF5F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7C7D53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3E69132" w14:textId="77777777" w:rsidTr="00806899">
        <w:trPr>
          <w:trHeight w:val="85"/>
        </w:trPr>
        <w:tc>
          <w:tcPr>
            <w:tcW w:w="3127" w:type="pct"/>
            <w:tcBorders>
              <w:top w:val="nil"/>
              <w:left w:val="nil"/>
              <w:bottom w:val="nil"/>
              <w:right w:val="nil"/>
            </w:tcBorders>
            <w:shd w:val="clear" w:color="auto" w:fill="auto"/>
            <w:hideMark/>
          </w:tcPr>
          <w:p w14:paraId="21A0632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1097B1C"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03C498C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8258ED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8DA93BA" w14:textId="77777777" w:rsidTr="00806899">
        <w:trPr>
          <w:trHeight w:val="85"/>
        </w:trPr>
        <w:tc>
          <w:tcPr>
            <w:tcW w:w="3127" w:type="pct"/>
            <w:tcBorders>
              <w:top w:val="nil"/>
              <w:left w:val="nil"/>
              <w:bottom w:val="nil"/>
              <w:right w:val="nil"/>
            </w:tcBorders>
            <w:shd w:val="clear" w:color="000000" w:fill="D5E3F2"/>
            <w:vAlign w:val="center"/>
            <w:hideMark/>
          </w:tcPr>
          <w:p w14:paraId="7F5D0DFE" w14:textId="77777777" w:rsidR="00806899" w:rsidRPr="00806899" w:rsidRDefault="00806899" w:rsidP="00806899">
            <w:pPr>
              <w:spacing w:line="240" w:lineRule="auto"/>
              <w:rPr>
                <w:rFonts w:cs="Arial"/>
                <w:b/>
                <w:bCs/>
                <w:sz w:val="12"/>
                <w:szCs w:val="12"/>
              </w:rPr>
            </w:pPr>
            <w:r w:rsidRPr="00806899">
              <w:rPr>
                <w:rFonts w:cs="Arial"/>
                <w:b/>
                <w:bCs/>
                <w:sz w:val="12"/>
                <w:szCs w:val="12"/>
              </w:rPr>
              <w:t>Termomodernizacja budynku Szkoły Podstawowej nr 69 przy ul. Wiktorskiej 73</w:t>
            </w:r>
          </w:p>
        </w:tc>
        <w:tc>
          <w:tcPr>
            <w:tcW w:w="591" w:type="pct"/>
            <w:tcBorders>
              <w:top w:val="nil"/>
              <w:left w:val="nil"/>
              <w:bottom w:val="nil"/>
              <w:right w:val="nil"/>
            </w:tcBorders>
            <w:shd w:val="clear" w:color="000000" w:fill="D5E3F2"/>
            <w:noWrap/>
            <w:vAlign w:val="center"/>
            <w:hideMark/>
          </w:tcPr>
          <w:p w14:paraId="2FEEB984"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251 768</w:t>
            </w:r>
          </w:p>
        </w:tc>
        <w:tc>
          <w:tcPr>
            <w:tcW w:w="691" w:type="pct"/>
            <w:tcBorders>
              <w:top w:val="nil"/>
              <w:left w:val="nil"/>
              <w:bottom w:val="nil"/>
              <w:right w:val="nil"/>
            </w:tcBorders>
            <w:shd w:val="clear" w:color="000000" w:fill="D5E3F2"/>
            <w:noWrap/>
            <w:vAlign w:val="center"/>
            <w:hideMark/>
          </w:tcPr>
          <w:p w14:paraId="744FDAB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251 297,16</w:t>
            </w:r>
          </w:p>
        </w:tc>
        <w:tc>
          <w:tcPr>
            <w:tcW w:w="591" w:type="pct"/>
            <w:tcBorders>
              <w:top w:val="nil"/>
              <w:left w:val="nil"/>
              <w:bottom w:val="nil"/>
              <w:right w:val="nil"/>
            </w:tcBorders>
            <w:shd w:val="clear" w:color="000000" w:fill="D5E3F2"/>
            <w:noWrap/>
            <w:vAlign w:val="center"/>
            <w:hideMark/>
          </w:tcPr>
          <w:p w14:paraId="368574B2"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99,8%</w:t>
            </w:r>
          </w:p>
        </w:tc>
      </w:tr>
      <w:tr w:rsidR="00806899" w:rsidRPr="00806899" w14:paraId="404116F3" w14:textId="77777777" w:rsidTr="00806899">
        <w:trPr>
          <w:trHeight w:val="85"/>
        </w:trPr>
        <w:tc>
          <w:tcPr>
            <w:tcW w:w="3127" w:type="pct"/>
            <w:tcBorders>
              <w:top w:val="nil"/>
              <w:left w:val="nil"/>
              <w:bottom w:val="nil"/>
              <w:right w:val="nil"/>
            </w:tcBorders>
            <w:shd w:val="clear" w:color="auto" w:fill="auto"/>
            <w:hideMark/>
          </w:tcPr>
          <w:p w14:paraId="34620FDA"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3106EA66"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715B1A7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F13A8D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D303DC9" w14:textId="77777777" w:rsidTr="00806899">
        <w:trPr>
          <w:trHeight w:val="85"/>
        </w:trPr>
        <w:tc>
          <w:tcPr>
            <w:tcW w:w="3127" w:type="pct"/>
            <w:tcBorders>
              <w:top w:val="nil"/>
              <w:left w:val="nil"/>
              <w:bottom w:val="nil"/>
              <w:right w:val="nil"/>
            </w:tcBorders>
            <w:shd w:val="clear" w:color="auto" w:fill="auto"/>
            <w:hideMark/>
          </w:tcPr>
          <w:p w14:paraId="1C1A2FC3" w14:textId="77777777" w:rsidR="00806899" w:rsidRPr="00806899" w:rsidRDefault="00806899" w:rsidP="00806899">
            <w:pPr>
              <w:spacing w:line="240" w:lineRule="auto"/>
              <w:jc w:val="both"/>
              <w:rPr>
                <w:rFonts w:cs="Arial"/>
                <w:sz w:val="12"/>
                <w:szCs w:val="12"/>
              </w:rPr>
            </w:pPr>
            <w:r w:rsidRPr="00806899">
              <w:rPr>
                <w:rFonts w:cs="Arial"/>
                <w:sz w:val="12"/>
                <w:szCs w:val="12"/>
              </w:rPr>
              <w:t xml:space="preserve">Wykonano przebudowę węzła cieplnego wraz z wymianą instalacji centralnego ogrzewania oraz wymianę oświetlenia wewnątrz budynku na energooszczędne wraz z wymianą instalacji elektrycznej. Wykonano prace w zakresie malowania ścian i sufitów, naprawy okładzin podłogowych, izolacji przeciwwodnej w pomieszczeniu piwnicznym, ułożono warstwę ocieplenia, wykonano nową wylewkę posadzkową oraz ułożono płytki </w:t>
            </w:r>
            <w:proofErr w:type="spellStart"/>
            <w:r w:rsidRPr="00806899">
              <w:rPr>
                <w:rFonts w:cs="Arial"/>
                <w:sz w:val="12"/>
                <w:szCs w:val="12"/>
              </w:rPr>
              <w:t>gresowe</w:t>
            </w:r>
            <w:proofErr w:type="spellEnd"/>
            <w:r w:rsidRPr="00806899">
              <w:rPr>
                <w:rFonts w:cs="Arial"/>
                <w:sz w:val="12"/>
                <w:szCs w:val="12"/>
              </w:rPr>
              <w:t xml:space="preserve">. Zainstalowano dodatkowe koryta oraz pompę do odprowadzenia gromadzącej się wody w piwnicy szkoły. </w:t>
            </w:r>
          </w:p>
        </w:tc>
        <w:tc>
          <w:tcPr>
            <w:tcW w:w="591" w:type="pct"/>
            <w:tcBorders>
              <w:top w:val="nil"/>
              <w:left w:val="nil"/>
              <w:bottom w:val="nil"/>
              <w:right w:val="nil"/>
            </w:tcBorders>
            <w:shd w:val="clear" w:color="auto" w:fill="auto"/>
            <w:hideMark/>
          </w:tcPr>
          <w:p w14:paraId="33A70A42"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2A41453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509348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A3476F1" w14:textId="77777777" w:rsidTr="00806899">
        <w:trPr>
          <w:trHeight w:val="85"/>
        </w:trPr>
        <w:tc>
          <w:tcPr>
            <w:tcW w:w="3127" w:type="pct"/>
            <w:tcBorders>
              <w:top w:val="nil"/>
              <w:left w:val="nil"/>
              <w:bottom w:val="nil"/>
              <w:right w:val="nil"/>
            </w:tcBorders>
            <w:shd w:val="clear" w:color="auto" w:fill="auto"/>
            <w:hideMark/>
          </w:tcPr>
          <w:p w14:paraId="6EBF2AB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6D5F769"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49813DA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E27069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45E274A" w14:textId="77777777" w:rsidTr="00806899">
        <w:trPr>
          <w:trHeight w:val="85"/>
        </w:trPr>
        <w:tc>
          <w:tcPr>
            <w:tcW w:w="3127" w:type="pct"/>
            <w:tcBorders>
              <w:top w:val="nil"/>
              <w:left w:val="nil"/>
              <w:bottom w:val="nil"/>
              <w:right w:val="nil"/>
            </w:tcBorders>
            <w:shd w:val="clear" w:color="auto" w:fill="auto"/>
            <w:vAlign w:val="center"/>
            <w:hideMark/>
          </w:tcPr>
          <w:p w14:paraId="09C3DC49"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39E6A31A"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600BFA5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68F593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6BA623F" w14:textId="77777777" w:rsidTr="00806899">
        <w:trPr>
          <w:trHeight w:val="85"/>
        </w:trPr>
        <w:tc>
          <w:tcPr>
            <w:tcW w:w="3127" w:type="pct"/>
            <w:tcBorders>
              <w:top w:val="nil"/>
              <w:left w:val="nil"/>
              <w:bottom w:val="nil"/>
              <w:right w:val="nil"/>
            </w:tcBorders>
            <w:shd w:val="clear" w:color="auto" w:fill="auto"/>
            <w:noWrap/>
            <w:vAlign w:val="center"/>
            <w:hideMark/>
          </w:tcPr>
          <w:p w14:paraId="2B15FDFA"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05BD2D3A"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457CAF8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B66EDB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9369D45" w14:textId="77777777" w:rsidTr="00806899">
        <w:trPr>
          <w:trHeight w:val="85"/>
        </w:trPr>
        <w:tc>
          <w:tcPr>
            <w:tcW w:w="3127" w:type="pct"/>
            <w:tcBorders>
              <w:top w:val="nil"/>
              <w:left w:val="nil"/>
              <w:bottom w:val="nil"/>
              <w:right w:val="nil"/>
            </w:tcBorders>
            <w:shd w:val="clear" w:color="auto" w:fill="auto"/>
            <w:noWrap/>
            <w:vAlign w:val="center"/>
            <w:hideMark/>
          </w:tcPr>
          <w:p w14:paraId="0757B96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B710FFE"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4B7F601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096EE0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DB57FF3" w14:textId="77777777" w:rsidTr="00806899">
        <w:trPr>
          <w:trHeight w:val="85"/>
        </w:trPr>
        <w:tc>
          <w:tcPr>
            <w:tcW w:w="3127" w:type="pct"/>
            <w:tcBorders>
              <w:top w:val="nil"/>
              <w:left w:val="nil"/>
              <w:bottom w:val="nil"/>
              <w:right w:val="nil"/>
            </w:tcBorders>
            <w:shd w:val="clear" w:color="000000" w:fill="D5E3F2"/>
            <w:vAlign w:val="center"/>
            <w:hideMark/>
          </w:tcPr>
          <w:p w14:paraId="6F3C3D59" w14:textId="77777777" w:rsidR="00806899" w:rsidRPr="00806899" w:rsidRDefault="00806899" w:rsidP="00806899">
            <w:pPr>
              <w:spacing w:line="240" w:lineRule="auto"/>
              <w:rPr>
                <w:rFonts w:cs="Arial"/>
                <w:b/>
                <w:bCs/>
                <w:sz w:val="12"/>
                <w:szCs w:val="12"/>
              </w:rPr>
            </w:pPr>
            <w:r w:rsidRPr="00806899">
              <w:rPr>
                <w:rFonts w:cs="Arial"/>
                <w:b/>
                <w:bCs/>
                <w:sz w:val="12"/>
                <w:szCs w:val="12"/>
              </w:rPr>
              <w:t>Przebudowa Szkoły Podstawowej nr 146 przy ul. Domaniewskiej  33  wraz z zagospodarowaniem terenu</w:t>
            </w:r>
          </w:p>
        </w:tc>
        <w:tc>
          <w:tcPr>
            <w:tcW w:w="591" w:type="pct"/>
            <w:tcBorders>
              <w:top w:val="nil"/>
              <w:left w:val="nil"/>
              <w:bottom w:val="nil"/>
              <w:right w:val="nil"/>
            </w:tcBorders>
            <w:shd w:val="clear" w:color="000000" w:fill="D5E3F2"/>
            <w:noWrap/>
            <w:vAlign w:val="center"/>
            <w:hideMark/>
          </w:tcPr>
          <w:p w14:paraId="750A8500"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1 593 962</w:t>
            </w:r>
          </w:p>
        </w:tc>
        <w:tc>
          <w:tcPr>
            <w:tcW w:w="691" w:type="pct"/>
            <w:tcBorders>
              <w:top w:val="nil"/>
              <w:left w:val="nil"/>
              <w:bottom w:val="nil"/>
              <w:right w:val="nil"/>
            </w:tcBorders>
            <w:shd w:val="clear" w:color="000000" w:fill="D5E3F2"/>
            <w:noWrap/>
            <w:vAlign w:val="center"/>
            <w:hideMark/>
          </w:tcPr>
          <w:p w14:paraId="2F9D530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922 359,55</w:t>
            </w:r>
          </w:p>
        </w:tc>
        <w:tc>
          <w:tcPr>
            <w:tcW w:w="591" w:type="pct"/>
            <w:tcBorders>
              <w:top w:val="nil"/>
              <w:left w:val="nil"/>
              <w:bottom w:val="nil"/>
              <w:right w:val="nil"/>
            </w:tcBorders>
            <w:shd w:val="clear" w:color="000000" w:fill="D5E3F2"/>
            <w:noWrap/>
            <w:vAlign w:val="center"/>
            <w:hideMark/>
          </w:tcPr>
          <w:p w14:paraId="41860689"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57,9%</w:t>
            </w:r>
          </w:p>
        </w:tc>
      </w:tr>
      <w:tr w:rsidR="00806899" w:rsidRPr="00806899" w14:paraId="4073D8FB" w14:textId="77777777" w:rsidTr="00806899">
        <w:trPr>
          <w:trHeight w:val="85"/>
        </w:trPr>
        <w:tc>
          <w:tcPr>
            <w:tcW w:w="3127" w:type="pct"/>
            <w:tcBorders>
              <w:top w:val="nil"/>
              <w:left w:val="nil"/>
              <w:bottom w:val="nil"/>
              <w:right w:val="nil"/>
            </w:tcBorders>
            <w:shd w:val="clear" w:color="auto" w:fill="auto"/>
            <w:vAlign w:val="center"/>
            <w:hideMark/>
          </w:tcPr>
          <w:p w14:paraId="46FA605F"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0E500737"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2F316F4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6867CF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B209B9C" w14:textId="77777777" w:rsidTr="00806899">
        <w:trPr>
          <w:trHeight w:val="85"/>
        </w:trPr>
        <w:tc>
          <w:tcPr>
            <w:tcW w:w="3127" w:type="pct"/>
            <w:tcBorders>
              <w:top w:val="nil"/>
              <w:left w:val="nil"/>
              <w:bottom w:val="nil"/>
              <w:right w:val="nil"/>
            </w:tcBorders>
            <w:shd w:val="clear" w:color="auto" w:fill="auto"/>
            <w:hideMark/>
          </w:tcPr>
          <w:p w14:paraId="3757EE33" w14:textId="77777777" w:rsidR="00806899" w:rsidRPr="00806899" w:rsidRDefault="00806899" w:rsidP="00806899">
            <w:pPr>
              <w:spacing w:line="240" w:lineRule="auto"/>
              <w:jc w:val="both"/>
              <w:rPr>
                <w:rFonts w:cs="Arial"/>
                <w:sz w:val="12"/>
                <w:szCs w:val="12"/>
              </w:rPr>
            </w:pPr>
            <w:r w:rsidRPr="00806899">
              <w:rPr>
                <w:rFonts w:cs="Arial"/>
                <w:sz w:val="12"/>
                <w:szCs w:val="12"/>
              </w:rPr>
              <w:t>Prowadzono prace budowlane II etapu robót w zachodniej części budynku szkoły. Zamontowano stolarkę okienną i drzwiową, wykonano instalację wentylacji, instalację elektryczną z instalacją niskich prądów. Zamontowano wyposażenie kuchni, podnośnik schodowy dla osób niepełnosprawnych. Przygotowano windę osobową i towarową do przeprowadzenia badań w zakresie wydania decyzji zezwalającej na eksploatację. Zadanie będzie kontynuowane w 2022 r.</w:t>
            </w:r>
          </w:p>
        </w:tc>
        <w:tc>
          <w:tcPr>
            <w:tcW w:w="591" w:type="pct"/>
            <w:tcBorders>
              <w:top w:val="nil"/>
              <w:left w:val="nil"/>
              <w:bottom w:val="nil"/>
              <w:right w:val="nil"/>
            </w:tcBorders>
            <w:shd w:val="clear" w:color="auto" w:fill="auto"/>
            <w:hideMark/>
          </w:tcPr>
          <w:p w14:paraId="4359EC46"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6BCA19C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34C247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7B01449" w14:textId="77777777" w:rsidTr="00806899">
        <w:trPr>
          <w:trHeight w:val="85"/>
        </w:trPr>
        <w:tc>
          <w:tcPr>
            <w:tcW w:w="3127" w:type="pct"/>
            <w:tcBorders>
              <w:top w:val="nil"/>
              <w:left w:val="nil"/>
              <w:bottom w:val="nil"/>
              <w:right w:val="nil"/>
            </w:tcBorders>
            <w:shd w:val="clear" w:color="auto" w:fill="auto"/>
            <w:hideMark/>
          </w:tcPr>
          <w:p w14:paraId="0CFEA57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01E6807"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498984F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BBE1EC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D2F2EF9" w14:textId="77777777" w:rsidTr="00806899">
        <w:trPr>
          <w:trHeight w:val="85"/>
        </w:trPr>
        <w:tc>
          <w:tcPr>
            <w:tcW w:w="3127" w:type="pct"/>
            <w:tcBorders>
              <w:top w:val="nil"/>
              <w:left w:val="nil"/>
              <w:bottom w:val="nil"/>
              <w:right w:val="nil"/>
            </w:tcBorders>
            <w:shd w:val="clear" w:color="auto" w:fill="auto"/>
            <w:vAlign w:val="center"/>
            <w:hideMark/>
          </w:tcPr>
          <w:p w14:paraId="0906F363"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6AB3DFA6"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1197D67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90B9A6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8F36C73" w14:textId="77777777" w:rsidTr="00806899">
        <w:trPr>
          <w:trHeight w:val="85"/>
        </w:trPr>
        <w:tc>
          <w:tcPr>
            <w:tcW w:w="3127" w:type="pct"/>
            <w:tcBorders>
              <w:top w:val="nil"/>
              <w:left w:val="nil"/>
              <w:bottom w:val="nil"/>
              <w:right w:val="nil"/>
            </w:tcBorders>
            <w:shd w:val="clear" w:color="auto" w:fill="auto"/>
            <w:noWrap/>
            <w:vAlign w:val="center"/>
            <w:hideMark/>
          </w:tcPr>
          <w:p w14:paraId="3629B9DC"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79CBF79F"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20E792A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EF1451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45E9C5D" w14:textId="77777777" w:rsidTr="00806899">
        <w:trPr>
          <w:trHeight w:val="85"/>
        </w:trPr>
        <w:tc>
          <w:tcPr>
            <w:tcW w:w="3127" w:type="pct"/>
            <w:tcBorders>
              <w:top w:val="nil"/>
              <w:left w:val="nil"/>
              <w:bottom w:val="nil"/>
              <w:right w:val="nil"/>
            </w:tcBorders>
            <w:shd w:val="clear" w:color="auto" w:fill="auto"/>
            <w:hideMark/>
          </w:tcPr>
          <w:p w14:paraId="6D94588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F14602B"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7BBA560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682D62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2E1D778" w14:textId="77777777" w:rsidTr="00806899">
        <w:trPr>
          <w:trHeight w:val="85"/>
        </w:trPr>
        <w:tc>
          <w:tcPr>
            <w:tcW w:w="3127" w:type="pct"/>
            <w:tcBorders>
              <w:top w:val="nil"/>
              <w:left w:val="nil"/>
              <w:bottom w:val="nil"/>
              <w:right w:val="nil"/>
            </w:tcBorders>
            <w:shd w:val="clear" w:color="000000" w:fill="D5E3F2"/>
            <w:vAlign w:val="center"/>
            <w:hideMark/>
          </w:tcPr>
          <w:p w14:paraId="4CA181D6" w14:textId="77777777" w:rsidR="00806899" w:rsidRPr="00806899" w:rsidRDefault="00806899" w:rsidP="00806899">
            <w:pPr>
              <w:spacing w:line="240" w:lineRule="auto"/>
              <w:rPr>
                <w:rFonts w:cs="Arial"/>
                <w:b/>
                <w:bCs/>
                <w:sz w:val="12"/>
                <w:szCs w:val="12"/>
              </w:rPr>
            </w:pPr>
            <w:r w:rsidRPr="00806899">
              <w:rPr>
                <w:rFonts w:cs="Arial"/>
                <w:b/>
                <w:bCs/>
                <w:sz w:val="12"/>
                <w:szCs w:val="12"/>
              </w:rPr>
              <w:t>Budowa Przedszkola przy ul. Maklakiewicza 9a</w:t>
            </w:r>
          </w:p>
        </w:tc>
        <w:tc>
          <w:tcPr>
            <w:tcW w:w="591" w:type="pct"/>
            <w:tcBorders>
              <w:top w:val="nil"/>
              <w:left w:val="nil"/>
              <w:bottom w:val="nil"/>
              <w:right w:val="nil"/>
            </w:tcBorders>
            <w:shd w:val="clear" w:color="000000" w:fill="D5E3F2"/>
            <w:noWrap/>
            <w:vAlign w:val="center"/>
            <w:hideMark/>
          </w:tcPr>
          <w:p w14:paraId="6AFED7B7"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2 503 399</w:t>
            </w:r>
          </w:p>
        </w:tc>
        <w:tc>
          <w:tcPr>
            <w:tcW w:w="691" w:type="pct"/>
            <w:tcBorders>
              <w:top w:val="nil"/>
              <w:left w:val="nil"/>
              <w:bottom w:val="nil"/>
              <w:right w:val="nil"/>
            </w:tcBorders>
            <w:shd w:val="clear" w:color="000000" w:fill="D5E3F2"/>
            <w:noWrap/>
            <w:vAlign w:val="center"/>
            <w:hideMark/>
          </w:tcPr>
          <w:p w14:paraId="4DA673AD"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2 005 133,72</w:t>
            </w:r>
          </w:p>
        </w:tc>
        <w:tc>
          <w:tcPr>
            <w:tcW w:w="591" w:type="pct"/>
            <w:tcBorders>
              <w:top w:val="nil"/>
              <w:left w:val="nil"/>
              <w:bottom w:val="nil"/>
              <w:right w:val="nil"/>
            </w:tcBorders>
            <w:shd w:val="clear" w:color="000000" w:fill="D5E3F2"/>
            <w:noWrap/>
            <w:vAlign w:val="center"/>
            <w:hideMark/>
          </w:tcPr>
          <w:p w14:paraId="05B098C8"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80,1%</w:t>
            </w:r>
          </w:p>
        </w:tc>
      </w:tr>
      <w:tr w:rsidR="00806899" w:rsidRPr="00806899" w14:paraId="319EF54B" w14:textId="77777777" w:rsidTr="00806899">
        <w:trPr>
          <w:trHeight w:val="85"/>
        </w:trPr>
        <w:tc>
          <w:tcPr>
            <w:tcW w:w="3127" w:type="pct"/>
            <w:tcBorders>
              <w:top w:val="nil"/>
              <w:left w:val="nil"/>
              <w:bottom w:val="nil"/>
              <w:right w:val="nil"/>
            </w:tcBorders>
            <w:shd w:val="clear" w:color="auto" w:fill="auto"/>
            <w:hideMark/>
          </w:tcPr>
          <w:p w14:paraId="0D13F3E2"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517FDE0C"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31764DF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29B0F1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82060BF" w14:textId="77777777" w:rsidTr="00806899">
        <w:trPr>
          <w:trHeight w:val="85"/>
        </w:trPr>
        <w:tc>
          <w:tcPr>
            <w:tcW w:w="3127" w:type="pct"/>
            <w:tcBorders>
              <w:top w:val="nil"/>
              <w:left w:val="nil"/>
              <w:bottom w:val="nil"/>
              <w:right w:val="nil"/>
            </w:tcBorders>
            <w:shd w:val="clear" w:color="auto" w:fill="auto"/>
            <w:hideMark/>
          </w:tcPr>
          <w:p w14:paraId="3A351577" w14:textId="77777777" w:rsidR="00806899" w:rsidRPr="00806899" w:rsidRDefault="00806899" w:rsidP="00806899">
            <w:pPr>
              <w:spacing w:line="240" w:lineRule="auto"/>
              <w:jc w:val="both"/>
              <w:rPr>
                <w:rFonts w:cs="Arial"/>
                <w:sz w:val="12"/>
                <w:szCs w:val="12"/>
              </w:rPr>
            </w:pPr>
            <w:r w:rsidRPr="00806899">
              <w:rPr>
                <w:rFonts w:cs="Arial"/>
                <w:sz w:val="12"/>
                <w:szCs w:val="12"/>
              </w:rPr>
              <w:t xml:space="preserve">Zakończono budowę sześciooddziałowego przedszkola o powierzchni użytkowej 1.458 m2 dla 150 dzieci. Przeprowadzono prace rozbiórkowe elementów wadliwie wykonanych przez poprzedniego wykonawcę, wykonano izolację szybu windowego, usunięto wady w instalacjach wodociągowych, kanalizacyjnych i przeciwpożarowych, uruchomiono wentylację mechaniczną, doprowadzono wentylację do pomieszczeń piwnicznych, zamontowano instalację solarną i naprawiono świetliki dachowe. Wykonano malowanie </w:t>
            </w:r>
            <w:proofErr w:type="spellStart"/>
            <w:r w:rsidRPr="00806899">
              <w:rPr>
                <w:rFonts w:cs="Arial"/>
                <w:sz w:val="12"/>
                <w:szCs w:val="12"/>
              </w:rPr>
              <w:t>sal</w:t>
            </w:r>
            <w:proofErr w:type="spellEnd"/>
            <w:r w:rsidRPr="00806899">
              <w:rPr>
                <w:rFonts w:cs="Arial"/>
                <w:sz w:val="12"/>
                <w:szCs w:val="12"/>
              </w:rPr>
              <w:t xml:space="preserve"> lekcyjnych, tarasy, naprawę izolacji wokół budynku. Podpisano umowę na dostawę wody i odprowadzenie ścieków z budynku. Zamontowano bramki na terenie boiska. Wykonano zagospodarowanie terenu, nasadzenia i chodniki. Zgłoszono zakończenie budowy drogi dojazdowej oraz budowy przedszkola. Uzyskano pozwolenie na użytkowanie. W 2022 r. nastąpi końcowe rozliczenie zadania.</w:t>
            </w:r>
          </w:p>
        </w:tc>
        <w:tc>
          <w:tcPr>
            <w:tcW w:w="591" w:type="pct"/>
            <w:tcBorders>
              <w:top w:val="nil"/>
              <w:left w:val="nil"/>
              <w:bottom w:val="nil"/>
              <w:right w:val="nil"/>
            </w:tcBorders>
            <w:shd w:val="clear" w:color="auto" w:fill="auto"/>
            <w:hideMark/>
          </w:tcPr>
          <w:p w14:paraId="21853A31"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0F1639F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2BAECE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8BD32C8" w14:textId="77777777" w:rsidTr="00806899">
        <w:trPr>
          <w:trHeight w:val="85"/>
        </w:trPr>
        <w:tc>
          <w:tcPr>
            <w:tcW w:w="3127" w:type="pct"/>
            <w:tcBorders>
              <w:top w:val="nil"/>
              <w:left w:val="nil"/>
              <w:bottom w:val="nil"/>
              <w:right w:val="nil"/>
            </w:tcBorders>
            <w:shd w:val="clear" w:color="auto" w:fill="auto"/>
            <w:hideMark/>
          </w:tcPr>
          <w:p w14:paraId="4D2C43A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62BFCFD"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50954CE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AB40F5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5784D15" w14:textId="77777777" w:rsidTr="00806899">
        <w:trPr>
          <w:trHeight w:val="85"/>
        </w:trPr>
        <w:tc>
          <w:tcPr>
            <w:tcW w:w="3127" w:type="pct"/>
            <w:tcBorders>
              <w:top w:val="nil"/>
              <w:left w:val="nil"/>
              <w:bottom w:val="nil"/>
              <w:right w:val="nil"/>
            </w:tcBorders>
            <w:shd w:val="clear" w:color="auto" w:fill="auto"/>
            <w:vAlign w:val="center"/>
            <w:hideMark/>
          </w:tcPr>
          <w:p w14:paraId="4D51E2A5"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5970B26D"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5379DB4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4DF4C2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99076D2" w14:textId="77777777" w:rsidTr="00806899">
        <w:trPr>
          <w:trHeight w:val="85"/>
        </w:trPr>
        <w:tc>
          <w:tcPr>
            <w:tcW w:w="3127" w:type="pct"/>
            <w:tcBorders>
              <w:top w:val="nil"/>
              <w:left w:val="nil"/>
              <w:bottom w:val="nil"/>
              <w:right w:val="nil"/>
            </w:tcBorders>
            <w:shd w:val="clear" w:color="auto" w:fill="auto"/>
            <w:noWrap/>
            <w:vAlign w:val="center"/>
            <w:hideMark/>
          </w:tcPr>
          <w:p w14:paraId="7331CFDB"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58FFEB5C"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6CF50A5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F9B080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DA59A69" w14:textId="77777777" w:rsidTr="00806899">
        <w:trPr>
          <w:trHeight w:val="85"/>
        </w:trPr>
        <w:tc>
          <w:tcPr>
            <w:tcW w:w="3127" w:type="pct"/>
            <w:tcBorders>
              <w:top w:val="nil"/>
              <w:left w:val="nil"/>
              <w:bottom w:val="nil"/>
              <w:right w:val="nil"/>
            </w:tcBorders>
            <w:shd w:val="clear" w:color="auto" w:fill="auto"/>
            <w:noWrap/>
            <w:vAlign w:val="center"/>
            <w:hideMark/>
          </w:tcPr>
          <w:p w14:paraId="462B348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28BCC09"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481F1B5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C68703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92AF0C3" w14:textId="77777777" w:rsidTr="00806899">
        <w:trPr>
          <w:trHeight w:val="85"/>
        </w:trPr>
        <w:tc>
          <w:tcPr>
            <w:tcW w:w="3127" w:type="pct"/>
            <w:tcBorders>
              <w:top w:val="nil"/>
              <w:left w:val="nil"/>
              <w:bottom w:val="nil"/>
              <w:right w:val="nil"/>
            </w:tcBorders>
            <w:shd w:val="clear" w:color="000000" w:fill="D5E3F2"/>
            <w:vAlign w:val="center"/>
            <w:hideMark/>
          </w:tcPr>
          <w:p w14:paraId="5521A368" w14:textId="77777777" w:rsidR="00806899" w:rsidRPr="00806899" w:rsidRDefault="00806899" w:rsidP="00806899">
            <w:pPr>
              <w:spacing w:line="240" w:lineRule="auto"/>
              <w:rPr>
                <w:rFonts w:cs="Arial"/>
                <w:b/>
                <w:bCs/>
                <w:sz w:val="12"/>
                <w:szCs w:val="12"/>
              </w:rPr>
            </w:pPr>
            <w:r w:rsidRPr="00806899">
              <w:rPr>
                <w:rFonts w:cs="Arial"/>
                <w:b/>
                <w:bCs/>
                <w:sz w:val="12"/>
                <w:szCs w:val="12"/>
              </w:rPr>
              <w:t>Budowa przedszkola przy ul. Bernardyńskiej 14</w:t>
            </w:r>
          </w:p>
        </w:tc>
        <w:tc>
          <w:tcPr>
            <w:tcW w:w="591" w:type="pct"/>
            <w:tcBorders>
              <w:top w:val="nil"/>
              <w:left w:val="nil"/>
              <w:bottom w:val="nil"/>
              <w:right w:val="nil"/>
            </w:tcBorders>
            <w:shd w:val="clear" w:color="000000" w:fill="D5E3F2"/>
            <w:noWrap/>
            <w:vAlign w:val="center"/>
            <w:hideMark/>
          </w:tcPr>
          <w:p w14:paraId="0686B0F7"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1 466 039</w:t>
            </w:r>
          </w:p>
        </w:tc>
        <w:tc>
          <w:tcPr>
            <w:tcW w:w="691" w:type="pct"/>
            <w:tcBorders>
              <w:top w:val="nil"/>
              <w:left w:val="nil"/>
              <w:bottom w:val="nil"/>
              <w:right w:val="nil"/>
            </w:tcBorders>
            <w:shd w:val="clear" w:color="000000" w:fill="D5E3F2"/>
            <w:noWrap/>
            <w:vAlign w:val="center"/>
            <w:hideMark/>
          </w:tcPr>
          <w:p w14:paraId="783FA195"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1 464 333,29</w:t>
            </w:r>
          </w:p>
        </w:tc>
        <w:tc>
          <w:tcPr>
            <w:tcW w:w="591" w:type="pct"/>
            <w:tcBorders>
              <w:top w:val="nil"/>
              <w:left w:val="nil"/>
              <w:bottom w:val="nil"/>
              <w:right w:val="nil"/>
            </w:tcBorders>
            <w:shd w:val="clear" w:color="000000" w:fill="D5E3F2"/>
            <w:noWrap/>
            <w:vAlign w:val="center"/>
            <w:hideMark/>
          </w:tcPr>
          <w:p w14:paraId="3C26D7A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99,9%</w:t>
            </w:r>
          </w:p>
        </w:tc>
      </w:tr>
      <w:tr w:rsidR="00806899" w:rsidRPr="00806899" w14:paraId="3E10D96D" w14:textId="77777777" w:rsidTr="00806899">
        <w:trPr>
          <w:trHeight w:val="85"/>
        </w:trPr>
        <w:tc>
          <w:tcPr>
            <w:tcW w:w="3127" w:type="pct"/>
            <w:tcBorders>
              <w:top w:val="nil"/>
              <w:left w:val="nil"/>
              <w:bottom w:val="nil"/>
              <w:right w:val="nil"/>
            </w:tcBorders>
            <w:shd w:val="clear" w:color="auto" w:fill="auto"/>
            <w:hideMark/>
          </w:tcPr>
          <w:p w14:paraId="3F63484D"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5ED9752F"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5771634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3FAF83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08C1B4B" w14:textId="77777777" w:rsidTr="00806899">
        <w:trPr>
          <w:trHeight w:val="85"/>
        </w:trPr>
        <w:tc>
          <w:tcPr>
            <w:tcW w:w="3127" w:type="pct"/>
            <w:tcBorders>
              <w:top w:val="nil"/>
              <w:left w:val="nil"/>
              <w:bottom w:val="nil"/>
              <w:right w:val="nil"/>
            </w:tcBorders>
            <w:shd w:val="clear" w:color="auto" w:fill="auto"/>
            <w:hideMark/>
          </w:tcPr>
          <w:p w14:paraId="27721213" w14:textId="77777777" w:rsidR="00806899" w:rsidRPr="00806899" w:rsidRDefault="00806899" w:rsidP="00806899">
            <w:pPr>
              <w:spacing w:line="240" w:lineRule="auto"/>
              <w:jc w:val="both"/>
              <w:rPr>
                <w:rFonts w:cs="Arial"/>
                <w:sz w:val="12"/>
                <w:szCs w:val="12"/>
              </w:rPr>
            </w:pPr>
            <w:r w:rsidRPr="00806899">
              <w:rPr>
                <w:rFonts w:cs="Arial"/>
                <w:sz w:val="12"/>
                <w:szCs w:val="12"/>
              </w:rPr>
              <w:t>Zakończono budowę ośmiooddziałowego przedszkola o powierzchni użytkowej 1.861 m2 dla 200 dzieci. Zakupiono wyposażenie auli, sali integracji sensorycznej, sali rehabilitacyjnej oraz sprzęt rehabilitacyjny. Wykonano zagospodarowanie terenu, nasadzenia oraz boisko i plac zabaw. Wykonano kanalizację deszczową i drenaż pod terenem boiska i placu zabaw. Uzyskano pozwolenie na użytkowanie.</w:t>
            </w:r>
          </w:p>
        </w:tc>
        <w:tc>
          <w:tcPr>
            <w:tcW w:w="591" w:type="pct"/>
            <w:tcBorders>
              <w:top w:val="nil"/>
              <w:left w:val="nil"/>
              <w:bottom w:val="nil"/>
              <w:right w:val="nil"/>
            </w:tcBorders>
            <w:shd w:val="clear" w:color="auto" w:fill="auto"/>
            <w:hideMark/>
          </w:tcPr>
          <w:p w14:paraId="5E2C36D2"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614000E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F6FD6B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D213542" w14:textId="77777777" w:rsidTr="00806899">
        <w:trPr>
          <w:trHeight w:val="85"/>
        </w:trPr>
        <w:tc>
          <w:tcPr>
            <w:tcW w:w="3127" w:type="pct"/>
            <w:tcBorders>
              <w:top w:val="nil"/>
              <w:left w:val="nil"/>
              <w:bottom w:val="nil"/>
              <w:right w:val="nil"/>
            </w:tcBorders>
            <w:shd w:val="clear" w:color="auto" w:fill="auto"/>
            <w:hideMark/>
          </w:tcPr>
          <w:p w14:paraId="09FFE1B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883F32A"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3914747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0C5BE4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A5469D8" w14:textId="77777777" w:rsidTr="00806899">
        <w:trPr>
          <w:trHeight w:val="85"/>
        </w:trPr>
        <w:tc>
          <w:tcPr>
            <w:tcW w:w="3127" w:type="pct"/>
            <w:tcBorders>
              <w:top w:val="nil"/>
              <w:left w:val="nil"/>
              <w:bottom w:val="nil"/>
              <w:right w:val="nil"/>
            </w:tcBorders>
            <w:shd w:val="clear" w:color="auto" w:fill="auto"/>
            <w:vAlign w:val="center"/>
            <w:hideMark/>
          </w:tcPr>
          <w:p w14:paraId="1E04F6CD"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3F7CD770"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3361A9A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4B6F7F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9B761DB" w14:textId="77777777" w:rsidTr="00806899">
        <w:trPr>
          <w:trHeight w:val="85"/>
        </w:trPr>
        <w:tc>
          <w:tcPr>
            <w:tcW w:w="3127" w:type="pct"/>
            <w:tcBorders>
              <w:top w:val="nil"/>
              <w:left w:val="nil"/>
              <w:bottom w:val="nil"/>
              <w:right w:val="nil"/>
            </w:tcBorders>
            <w:shd w:val="clear" w:color="auto" w:fill="auto"/>
            <w:noWrap/>
            <w:vAlign w:val="center"/>
            <w:hideMark/>
          </w:tcPr>
          <w:p w14:paraId="536D6181"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26426A21"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5CEE4CC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D04518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6A586DF" w14:textId="77777777" w:rsidTr="00806899">
        <w:trPr>
          <w:trHeight w:val="85"/>
        </w:trPr>
        <w:tc>
          <w:tcPr>
            <w:tcW w:w="3127" w:type="pct"/>
            <w:tcBorders>
              <w:top w:val="nil"/>
              <w:left w:val="nil"/>
              <w:bottom w:val="nil"/>
              <w:right w:val="nil"/>
            </w:tcBorders>
            <w:shd w:val="clear" w:color="auto" w:fill="auto"/>
            <w:noWrap/>
            <w:vAlign w:val="center"/>
            <w:hideMark/>
          </w:tcPr>
          <w:p w14:paraId="3B31FDE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7E65D9D"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2BA2099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2565FC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E49E02D" w14:textId="77777777" w:rsidTr="00806899">
        <w:trPr>
          <w:trHeight w:val="85"/>
        </w:trPr>
        <w:tc>
          <w:tcPr>
            <w:tcW w:w="3127" w:type="pct"/>
            <w:tcBorders>
              <w:top w:val="nil"/>
              <w:left w:val="nil"/>
              <w:bottom w:val="nil"/>
              <w:right w:val="nil"/>
            </w:tcBorders>
            <w:shd w:val="clear" w:color="000000" w:fill="D5E3F2"/>
            <w:vAlign w:val="center"/>
            <w:hideMark/>
          </w:tcPr>
          <w:p w14:paraId="57340596" w14:textId="77777777" w:rsidR="00806899" w:rsidRPr="00806899" w:rsidRDefault="00806899" w:rsidP="00806899">
            <w:pPr>
              <w:spacing w:line="240" w:lineRule="auto"/>
              <w:rPr>
                <w:rFonts w:cs="Arial"/>
                <w:b/>
                <w:bCs/>
                <w:sz w:val="12"/>
                <w:szCs w:val="12"/>
              </w:rPr>
            </w:pPr>
            <w:r w:rsidRPr="00806899">
              <w:rPr>
                <w:rFonts w:cs="Arial"/>
                <w:b/>
                <w:bCs/>
                <w:sz w:val="12"/>
                <w:szCs w:val="12"/>
              </w:rPr>
              <w:t>Budowa przedszkola przy Al. Niepodległości 17</w:t>
            </w:r>
          </w:p>
        </w:tc>
        <w:tc>
          <w:tcPr>
            <w:tcW w:w="591" w:type="pct"/>
            <w:tcBorders>
              <w:top w:val="nil"/>
              <w:left w:val="nil"/>
              <w:bottom w:val="nil"/>
              <w:right w:val="nil"/>
            </w:tcBorders>
            <w:shd w:val="clear" w:color="000000" w:fill="D5E3F2"/>
            <w:noWrap/>
            <w:vAlign w:val="center"/>
            <w:hideMark/>
          </w:tcPr>
          <w:p w14:paraId="01C71D8B"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4 249 439</w:t>
            </w:r>
          </w:p>
        </w:tc>
        <w:tc>
          <w:tcPr>
            <w:tcW w:w="691" w:type="pct"/>
            <w:tcBorders>
              <w:top w:val="nil"/>
              <w:left w:val="nil"/>
              <w:bottom w:val="nil"/>
              <w:right w:val="nil"/>
            </w:tcBorders>
            <w:shd w:val="clear" w:color="000000" w:fill="D5E3F2"/>
            <w:noWrap/>
            <w:vAlign w:val="center"/>
            <w:hideMark/>
          </w:tcPr>
          <w:p w14:paraId="4EC50D0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4 215 767,30</w:t>
            </w:r>
          </w:p>
        </w:tc>
        <w:tc>
          <w:tcPr>
            <w:tcW w:w="591" w:type="pct"/>
            <w:tcBorders>
              <w:top w:val="nil"/>
              <w:left w:val="nil"/>
              <w:bottom w:val="nil"/>
              <w:right w:val="nil"/>
            </w:tcBorders>
            <w:shd w:val="clear" w:color="000000" w:fill="D5E3F2"/>
            <w:noWrap/>
            <w:vAlign w:val="center"/>
            <w:hideMark/>
          </w:tcPr>
          <w:p w14:paraId="789098F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99,2%</w:t>
            </w:r>
          </w:p>
        </w:tc>
      </w:tr>
      <w:tr w:rsidR="00806899" w:rsidRPr="00806899" w14:paraId="4CDBAF8E" w14:textId="77777777" w:rsidTr="00806899">
        <w:trPr>
          <w:trHeight w:val="85"/>
        </w:trPr>
        <w:tc>
          <w:tcPr>
            <w:tcW w:w="3127" w:type="pct"/>
            <w:tcBorders>
              <w:top w:val="nil"/>
              <w:left w:val="nil"/>
              <w:bottom w:val="nil"/>
              <w:right w:val="nil"/>
            </w:tcBorders>
            <w:shd w:val="clear" w:color="auto" w:fill="auto"/>
            <w:hideMark/>
          </w:tcPr>
          <w:p w14:paraId="5329F616"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0BD29EBC"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2A2045A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31BCED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6FEA6CD" w14:textId="77777777" w:rsidTr="00806899">
        <w:trPr>
          <w:trHeight w:val="85"/>
        </w:trPr>
        <w:tc>
          <w:tcPr>
            <w:tcW w:w="3127" w:type="pct"/>
            <w:tcBorders>
              <w:top w:val="nil"/>
              <w:left w:val="nil"/>
              <w:bottom w:val="nil"/>
              <w:right w:val="nil"/>
            </w:tcBorders>
            <w:shd w:val="clear" w:color="auto" w:fill="auto"/>
            <w:hideMark/>
          </w:tcPr>
          <w:p w14:paraId="22EAA810" w14:textId="77777777" w:rsidR="00806899" w:rsidRPr="00806899" w:rsidRDefault="00806899" w:rsidP="00806899">
            <w:pPr>
              <w:spacing w:line="240" w:lineRule="auto"/>
              <w:jc w:val="both"/>
              <w:rPr>
                <w:rFonts w:cs="Arial"/>
                <w:sz w:val="12"/>
                <w:szCs w:val="12"/>
              </w:rPr>
            </w:pPr>
            <w:r w:rsidRPr="00806899">
              <w:rPr>
                <w:rFonts w:cs="Arial"/>
                <w:sz w:val="12"/>
                <w:szCs w:val="12"/>
              </w:rPr>
              <w:t>Zakończono budowę sześciooddziałowego przedszkola o powierzchni użytkowej 1.257 m2 dla 150 dzieci. Wykonano prace wykończeniowe w budynku przedszkola. Zamontowano sufity wewnętrzne, windy wewnętrzne, wyposażenie kuchni, łazienek, wykładzinę podłogową oraz instalację fotowoltaiczną. Wykonano prace związane z zagospodarowaniem terenu zewnętrznego: montaż ogrodzenia, wykonanie placów zabaw z nawierzchnią bezpieczną, wykonanie chodników i ścieżek rekreacyjnych, zieleni. Zamontowano wyposażenie łazienek, meble, sprzęt komputerowy oraz podest sceniczny.</w:t>
            </w:r>
          </w:p>
        </w:tc>
        <w:tc>
          <w:tcPr>
            <w:tcW w:w="591" w:type="pct"/>
            <w:tcBorders>
              <w:top w:val="nil"/>
              <w:left w:val="nil"/>
              <w:bottom w:val="nil"/>
              <w:right w:val="nil"/>
            </w:tcBorders>
            <w:shd w:val="clear" w:color="auto" w:fill="auto"/>
            <w:hideMark/>
          </w:tcPr>
          <w:p w14:paraId="1F3E409C"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32416F7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35F384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09D5B9B" w14:textId="77777777" w:rsidTr="00806899">
        <w:trPr>
          <w:trHeight w:val="85"/>
        </w:trPr>
        <w:tc>
          <w:tcPr>
            <w:tcW w:w="3127" w:type="pct"/>
            <w:tcBorders>
              <w:top w:val="nil"/>
              <w:left w:val="nil"/>
              <w:bottom w:val="nil"/>
              <w:right w:val="nil"/>
            </w:tcBorders>
            <w:shd w:val="clear" w:color="auto" w:fill="auto"/>
            <w:hideMark/>
          </w:tcPr>
          <w:p w14:paraId="3251EA5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B985D68"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6F44290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4E7185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291E941" w14:textId="77777777" w:rsidTr="00806899">
        <w:trPr>
          <w:trHeight w:val="85"/>
        </w:trPr>
        <w:tc>
          <w:tcPr>
            <w:tcW w:w="3127" w:type="pct"/>
            <w:tcBorders>
              <w:top w:val="nil"/>
              <w:left w:val="nil"/>
              <w:bottom w:val="nil"/>
              <w:right w:val="nil"/>
            </w:tcBorders>
            <w:shd w:val="clear" w:color="auto" w:fill="auto"/>
            <w:vAlign w:val="center"/>
            <w:hideMark/>
          </w:tcPr>
          <w:p w14:paraId="3FD02446"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2F0C588A"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07AD681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27E4E6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AA1095C" w14:textId="77777777" w:rsidTr="00806899">
        <w:trPr>
          <w:trHeight w:val="85"/>
        </w:trPr>
        <w:tc>
          <w:tcPr>
            <w:tcW w:w="3127" w:type="pct"/>
            <w:tcBorders>
              <w:top w:val="nil"/>
              <w:left w:val="nil"/>
              <w:bottom w:val="nil"/>
              <w:right w:val="nil"/>
            </w:tcBorders>
            <w:shd w:val="clear" w:color="auto" w:fill="auto"/>
            <w:noWrap/>
            <w:vAlign w:val="center"/>
            <w:hideMark/>
          </w:tcPr>
          <w:p w14:paraId="12AE52C9"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44AA9946"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5FC6EB5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D40664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98F965C" w14:textId="77777777" w:rsidTr="00806899">
        <w:trPr>
          <w:trHeight w:val="85"/>
        </w:trPr>
        <w:tc>
          <w:tcPr>
            <w:tcW w:w="3127" w:type="pct"/>
            <w:tcBorders>
              <w:top w:val="nil"/>
              <w:left w:val="nil"/>
              <w:bottom w:val="nil"/>
              <w:right w:val="nil"/>
            </w:tcBorders>
            <w:shd w:val="clear" w:color="auto" w:fill="auto"/>
            <w:noWrap/>
            <w:vAlign w:val="center"/>
            <w:hideMark/>
          </w:tcPr>
          <w:p w14:paraId="6EF0FE9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E63BD79"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4368A3E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064795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9A48B10" w14:textId="77777777" w:rsidTr="00806899">
        <w:trPr>
          <w:trHeight w:val="85"/>
        </w:trPr>
        <w:tc>
          <w:tcPr>
            <w:tcW w:w="3127" w:type="pct"/>
            <w:tcBorders>
              <w:top w:val="nil"/>
              <w:left w:val="nil"/>
              <w:bottom w:val="nil"/>
              <w:right w:val="nil"/>
            </w:tcBorders>
            <w:shd w:val="clear" w:color="000000" w:fill="D5E3F2"/>
            <w:vAlign w:val="center"/>
            <w:hideMark/>
          </w:tcPr>
          <w:p w14:paraId="24881127" w14:textId="77777777" w:rsidR="00806899" w:rsidRPr="00806899" w:rsidRDefault="00806899" w:rsidP="00806899">
            <w:pPr>
              <w:spacing w:line="240" w:lineRule="auto"/>
              <w:rPr>
                <w:rFonts w:cs="Arial"/>
                <w:b/>
                <w:bCs/>
                <w:sz w:val="12"/>
                <w:szCs w:val="12"/>
              </w:rPr>
            </w:pPr>
            <w:r w:rsidRPr="00806899">
              <w:rPr>
                <w:rFonts w:cs="Arial"/>
                <w:b/>
                <w:bCs/>
                <w:sz w:val="12"/>
                <w:szCs w:val="12"/>
              </w:rPr>
              <w:t>Przebudowa budynku Zespołu Szkół Odzieżowych, Fryzjerskich i Kosmetycznych nr 22 przy ul. Kazimierzowskiej 60</w:t>
            </w:r>
          </w:p>
        </w:tc>
        <w:tc>
          <w:tcPr>
            <w:tcW w:w="591" w:type="pct"/>
            <w:tcBorders>
              <w:top w:val="nil"/>
              <w:left w:val="nil"/>
              <w:bottom w:val="nil"/>
              <w:right w:val="nil"/>
            </w:tcBorders>
            <w:shd w:val="clear" w:color="000000" w:fill="D5E3F2"/>
            <w:noWrap/>
            <w:vAlign w:val="center"/>
            <w:hideMark/>
          </w:tcPr>
          <w:p w14:paraId="1306D4D2"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454 781</w:t>
            </w:r>
          </w:p>
        </w:tc>
        <w:tc>
          <w:tcPr>
            <w:tcW w:w="691" w:type="pct"/>
            <w:tcBorders>
              <w:top w:val="nil"/>
              <w:left w:val="nil"/>
              <w:bottom w:val="nil"/>
              <w:right w:val="nil"/>
            </w:tcBorders>
            <w:shd w:val="clear" w:color="000000" w:fill="D5E3F2"/>
            <w:noWrap/>
            <w:vAlign w:val="center"/>
            <w:hideMark/>
          </w:tcPr>
          <w:p w14:paraId="081F32FE"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454 781,00</w:t>
            </w:r>
          </w:p>
        </w:tc>
        <w:tc>
          <w:tcPr>
            <w:tcW w:w="591" w:type="pct"/>
            <w:tcBorders>
              <w:top w:val="nil"/>
              <w:left w:val="nil"/>
              <w:bottom w:val="nil"/>
              <w:right w:val="nil"/>
            </w:tcBorders>
            <w:shd w:val="clear" w:color="000000" w:fill="D5E3F2"/>
            <w:noWrap/>
            <w:vAlign w:val="center"/>
            <w:hideMark/>
          </w:tcPr>
          <w:p w14:paraId="2FF3DE5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626B73F5" w14:textId="77777777" w:rsidTr="00806899">
        <w:trPr>
          <w:trHeight w:val="85"/>
        </w:trPr>
        <w:tc>
          <w:tcPr>
            <w:tcW w:w="3127" w:type="pct"/>
            <w:tcBorders>
              <w:top w:val="nil"/>
              <w:left w:val="nil"/>
              <w:bottom w:val="nil"/>
              <w:right w:val="nil"/>
            </w:tcBorders>
            <w:shd w:val="clear" w:color="auto" w:fill="auto"/>
            <w:hideMark/>
          </w:tcPr>
          <w:p w14:paraId="7877C325"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25865695"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2DB45A9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B03F8C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B7AB1F5" w14:textId="77777777" w:rsidTr="00806899">
        <w:trPr>
          <w:trHeight w:val="85"/>
        </w:trPr>
        <w:tc>
          <w:tcPr>
            <w:tcW w:w="3127" w:type="pct"/>
            <w:tcBorders>
              <w:top w:val="nil"/>
              <w:left w:val="nil"/>
              <w:bottom w:val="nil"/>
              <w:right w:val="nil"/>
            </w:tcBorders>
            <w:shd w:val="clear" w:color="auto" w:fill="auto"/>
            <w:hideMark/>
          </w:tcPr>
          <w:p w14:paraId="4F4C687A" w14:textId="77777777" w:rsidR="00806899" w:rsidRPr="00806899" w:rsidRDefault="00806899" w:rsidP="00806899">
            <w:pPr>
              <w:spacing w:line="240" w:lineRule="auto"/>
              <w:jc w:val="both"/>
              <w:rPr>
                <w:rFonts w:cs="Arial"/>
                <w:sz w:val="12"/>
                <w:szCs w:val="12"/>
              </w:rPr>
            </w:pPr>
            <w:r w:rsidRPr="00806899">
              <w:rPr>
                <w:rFonts w:cs="Arial"/>
                <w:sz w:val="12"/>
                <w:szCs w:val="12"/>
              </w:rPr>
              <w:t>Wykonano prace budowlane w zakresie przebudowy pomieszczeń sanitarnych, przeprowadzono roboty rozbiórkowe, ułożono instalacje wodno-kanalizacyjne, okładziny ścienne i podłogowe, zamontowano nową armaturę sanitarną oraz lampy oświetleniowe. Wykonano przebudowę instalacji odgromowej. Prowadzono przebudowę pomieszczeń szkolnych (sali i klatki schodowej). Zadanie będzie kontynuowane w następnych latach.</w:t>
            </w:r>
          </w:p>
        </w:tc>
        <w:tc>
          <w:tcPr>
            <w:tcW w:w="591" w:type="pct"/>
            <w:tcBorders>
              <w:top w:val="nil"/>
              <w:left w:val="nil"/>
              <w:bottom w:val="nil"/>
              <w:right w:val="nil"/>
            </w:tcBorders>
            <w:shd w:val="clear" w:color="auto" w:fill="auto"/>
            <w:hideMark/>
          </w:tcPr>
          <w:p w14:paraId="4150EE6E"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58D7D13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A813FD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3768A6E" w14:textId="77777777" w:rsidTr="00806899">
        <w:trPr>
          <w:trHeight w:val="85"/>
        </w:trPr>
        <w:tc>
          <w:tcPr>
            <w:tcW w:w="3127" w:type="pct"/>
            <w:tcBorders>
              <w:top w:val="nil"/>
              <w:left w:val="nil"/>
              <w:bottom w:val="nil"/>
              <w:right w:val="nil"/>
            </w:tcBorders>
            <w:shd w:val="clear" w:color="auto" w:fill="auto"/>
            <w:hideMark/>
          </w:tcPr>
          <w:p w14:paraId="2D09ED3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0DDBEA0"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05E6FF0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9D38A8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71C24EA" w14:textId="77777777" w:rsidTr="00806899">
        <w:trPr>
          <w:trHeight w:val="85"/>
        </w:trPr>
        <w:tc>
          <w:tcPr>
            <w:tcW w:w="3127" w:type="pct"/>
            <w:tcBorders>
              <w:top w:val="nil"/>
              <w:left w:val="nil"/>
              <w:bottom w:val="nil"/>
              <w:right w:val="nil"/>
            </w:tcBorders>
            <w:shd w:val="clear" w:color="auto" w:fill="auto"/>
            <w:vAlign w:val="center"/>
            <w:hideMark/>
          </w:tcPr>
          <w:p w14:paraId="45A95D93"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0D77B269"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4404301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FB613A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5B0B49E" w14:textId="77777777" w:rsidTr="00806899">
        <w:trPr>
          <w:trHeight w:val="85"/>
        </w:trPr>
        <w:tc>
          <w:tcPr>
            <w:tcW w:w="3127" w:type="pct"/>
            <w:tcBorders>
              <w:top w:val="nil"/>
              <w:left w:val="nil"/>
              <w:bottom w:val="nil"/>
              <w:right w:val="nil"/>
            </w:tcBorders>
            <w:shd w:val="clear" w:color="auto" w:fill="auto"/>
            <w:noWrap/>
            <w:vAlign w:val="center"/>
            <w:hideMark/>
          </w:tcPr>
          <w:p w14:paraId="4DC0F09C"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80115</w:t>
            </w:r>
          </w:p>
        </w:tc>
        <w:tc>
          <w:tcPr>
            <w:tcW w:w="591" w:type="pct"/>
            <w:tcBorders>
              <w:top w:val="nil"/>
              <w:left w:val="nil"/>
              <w:bottom w:val="nil"/>
              <w:right w:val="nil"/>
            </w:tcBorders>
            <w:shd w:val="clear" w:color="auto" w:fill="auto"/>
            <w:noWrap/>
            <w:vAlign w:val="center"/>
            <w:hideMark/>
          </w:tcPr>
          <w:p w14:paraId="7DDB7513"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6727430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843376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4FDEAAA" w14:textId="77777777" w:rsidTr="00806899">
        <w:trPr>
          <w:trHeight w:val="85"/>
        </w:trPr>
        <w:tc>
          <w:tcPr>
            <w:tcW w:w="3127" w:type="pct"/>
            <w:tcBorders>
              <w:top w:val="nil"/>
              <w:left w:val="nil"/>
              <w:bottom w:val="nil"/>
              <w:right w:val="nil"/>
            </w:tcBorders>
            <w:shd w:val="clear" w:color="auto" w:fill="auto"/>
            <w:noWrap/>
            <w:vAlign w:val="center"/>
            <w:hideMark/>
          </w:tcPr>
          <w:p w14:paraId="170E019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F5EEE5F"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47EB6C0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D9D421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82E54EF" w14:textId="77777777" w:rsidTr="00806899">
        <w:trPr>
          <w:trHeight w:val="85"/>
        </w:trPr>
        <w:tc>
          <w:tcPr>
            <w:tcW w:w="3127" w:type="pct"/>
            <w:tcBorders>
              <w:top w:val="nil"/>
              <w:left w:val="nil"/>
              <w:bottom w:val="nil"/>
              <w:right w:val="nil"/>
            </w:tcBorders>
            <w:shd w:val="clear" w:color="000000" w:fill="D5E3F2"/>
            <w:vAlign w:val="center"/>
            <w:hideMark/>
          </w:tcPr>
          <w:p w14:paraId="1C2041F8" w14:textId="77777777" w:rsidR="00806899" w:rsidRPr="00806899" w:rsidRDefault="00806899" w:rsidP="00806899">
            <w:pPr>
              <w:spacing w:line="240" w:lineRule="auto"/>
              <w:rPr>
                <w:rFonts w:cs="Arial"/>
                <w:b/>
                <w:bCs/>
                <w:sz w:val="12"/>
                <w:szCs w:val="12"/>
              </w:rPr>
            </w:pPr>
            <w:r w:rsidRPr="00806899">
              <w:rPr>
                <w:rFonts w:cs="Arial"/>
                <w:b/>
                <w:bCs/>
                <w:sz w:val="12"/>
                <w:szCs w:val="12"/>
              </w:rPr>
              <w:t>Przebudowa budynku Przedszkola nr 148 przy ul. Kazimierzowskiej 45 wraz z zagospodarowaniem terenu</w:t>
            </w:r>
          </w:p>
        </w:tc>
        <w:tc>
          <w:tcPr>
            <w:tcW w:w="591" w:type="pct"/>
            <w:tcBorders>
              <w:top w:val="nil"/>
              <w:left w:val="nil"/>
              <w:bottom w:val="nil"/>
              <w:right w:val="nil"/>
            </w:tcBorders>
            <w:shd w:val="clear" w:color="000000" w:fill="D5E3F2"/>
            <w:noWrap/>
            <w:vAlign w:val="center"/>
            <w:hideMark/>
          </w:tcPr>
          <w:p w14:paraId="1C8F8224"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2 154 179</w:t>
            </w:r>
          </w:p>
        </w:tc>
        <w:tc>
          <w:tcPr>
            <w:tcW w:w="691" w:type="pct"/>
            <w:tcBorders>
              <w:top w:val="nil"/>
              <w:left w:val="nil"/>
              <w:bottom w:val="nil"/>
              <w:right w:val="nil"/>
            </w:tcBorders>
            <w:shd w:val="clear" w:color="000000" w:fill="D5E3F2"/>
            <w:noWrap/>
            <w:vAlign w:val="center"/>
            <w:hideMark/>
          </w:tcPr>
          <w:p w14:paraId="488057A6"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2 154 178,99</w:t>
            </w:r>
          </w:p>
        </w:tc>
        <w:tc>
          <w:tcPr>
            <w:tcW w:w="591" w:type="pct"/>
            <w:tcBorders>
              <w:top w:val="nil"/>
              <w:left w:val="nil"/>
              <w:bottom w:val="nil"/>
              <w:right w:val="nil"/>
            </w:tcBorders>
            <w:shd w:val="clear" w:color="000000" w:fill="D5E3F2"/>
            <w:noWrap/>
            <w:vAlign w:val="center"/>
            <w:hideMark/>
          </w:tcPr>
          <w:p w14:paraId="7EAF5A76"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61BB8B31" w14:textId="77777777" w:rsidTr="00806899">
        <w:trPr>
          <w:trHeight w:val="85"/>
        </w:trPr>
        <w:tc>
          <w:tcPr>
            <w:tcW w:w="3127" w:type="pct"/>
            <w:tcBorders>
              <w:top w:val="nil"/>
              <w:left w:val="nil"/>
              <w:bottom w:val="nil"/>
              <w:right w:val="nil"/>
            </w:tcBorders>
            <w:shd w:val="clear" w:color="auto" w:fill="auto"/>
            <w:hideMark/>
          </w:tcPr>
          <w:p w14:paraId="147D163D"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1DCAEB98"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0CBCD9F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403D2D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2211498" w14:textId="77777777" w:rsidTr="00806899">
        <w:trPr>
          <w:trHeight w:val="85"/>
        </w:trPr>
        <w:tc>
          <w:tcPr>
            <w:tcW w:w="3127" w:type="pct"/>
            <w:tcBorders>
              <w:top w:val="nil"/>
              <w:left w:val="nil"/>
              <w:bottom w:val="nil"/>
              <w:right w:val="nil"/>
            </w:tcBorders>
            <w:shd w:val="clear" w:color="auto" w:fill="auto"/>
            <w:hideMark/>
          </w:tcPr>
          <w:p w14:paraId="72D7CCE3" w14:textId="77777777" w:rsidR="00806899" w:rsidRPr="00806899" w:rsidRDefault="00806899" w:rsidP="00806899">
            <w:pPr>
              <w:spacing w:line="240" w:lineRule="auto"/>
              <w:jc w:val="both"/>
              <w:rPr>
                <w:rFonts w:cs="Arial"/>
                <w:sz w:val="12"/>
                <w:szCs w:val="12"/>
              </w:rPr>
            </w:pPr>
            <w:r w:rsidRPr="00806899">
              <w:rPr>
                <w:rFonts w:cs="Arial"/>
                <w:sz w:val="12"/>
                <w:szCs w:val="12"/>
              </w:rPr>
              <w:t>Wykonano prace budowlane w zakresie robót wewnętrznych w częściach niskich budynku. Wykonano roboty dodatkowe w zakresie montażu instalacji wentylacji mechanicznej oraz instalacji elektrycznej. Prowadzono roboty budowlane w budynku głównym przedszkola w zakresie instalacji elektrycznych, wentylacji, kanalizacji, rozbiórki okładzin ściennych i posadzkowych w piwnicy. Wykonano płytę fundamentową i szacht windy. Zamontowano okapy w kuchni przedszkola. Zadanie będzie kontynuowane w 2022 r.</w:t>
            </w:r>
          </w:p>
        </w:tc>
        <w:tc>
          <w:tcPr>
            <w:tcW w:w="591" w:type="pct"/>
            <w:tcBorders>
              <w:top w:val="nil"/>
              <w:left w:val="nil"/>
              <w:bottom w:val="nil"/>
              <w:right w:val="nil"/>
            </w:tcBorders>
            <w:shd w:val="clear" w:color="auto" w:fill="auto"/>
            <w:hideMark/>
          </w:tcPr>
          <w:p w14:paraId="5BDC047E"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22A5427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8F4CB1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21CC0E9" w14:textId="77777777" w:rsidTr="00806899">
        <w:trPr>
          <w:trHeight w:val="85"/>
        </w:trPr>
        <w:tc>
          <w:tcPr>
            <w:tcW w:w="3127" w:type="pct"/>
            <w:tcBorders>
              <w:top w:val="nil"/>
              <w:left w:val="nil"/>
              <w:bottom w:val="nil"/>
              <w:right w:val="nil"/>
            </w:tcBorders>
            <w:shd w:val="clear" w:color="auto" w:fill="auto"/>
            <w:hideMark/>
          </w:tcPr>
          <w:p w14:paraId="6A1FC4C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FCC59DC"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3DA031C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5A2658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8FAD09B" w14:textId="77777777" w:rsidTr="00806899">
        <w:trPr>
          <w:trHeight w:val="85"/>
        </w:trPr>
        <w:tc>
          <w:tcPr>
            <w:tcW w:w="3127" w:type="pct"/>
            <w:tcBorders>
              <w:top w:val="nil"/>
              <w:left w:val="nil"/>
              <w:bottom w:val="nil"/>
              <w:right w:val="nil"/>
            </w:tcBorders>
            <w:shd w:val="clear" w:color="auto" w:fill="auto"/>
            <w:vAlign w:val="center"/>
            <w:hideMark/>
          </w:tcPr>
          <w:p w14:paraId="24216338"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2FE81425"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75598DC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7A1104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E75A470" w14:textId="77777777" w:rsidTr="00806899">
        <w:trPr>
          <w:trHeight w:val="85"/>
        </w:trPr>
        <w:tc>
          <w:tcPr>
            <w:tcW w:w="3127" w:type="pct"/>
            <w:tcBorders>
              <w:top w:val="nil"/>
              <w:left w:val="nil"/>
              <w:bottom w:val="nil"/>
              <w:right w:val="nil"/>
            </w:tcBorders>
            <w:shd w:val="clear" w:color="auto" w:fill="auto"/>
            <w:noWrap/>
            <w:vAlign w:val="center"/>
            <w:hideMark/>
          </w:tcPr>
          <w:p w14:paraId="5921AF76"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7C5523F2"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6950F23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1686EF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A886FAA" w14:textId="77777777" w:rsidTr="00806899">
        <w:trPr>
          <w:trHeight w:val="85"/>
        </w:trPr>
        <w:tc>
          <w:tcPr>
            <w:tcW w:w="3127" w:type="pct"/>
            <w:tcBorders>
              <w:top w:val="nil"/>
              <w:left w:val="nil"/>
              <w:bottom w:val="nil"/>
              <w:right w:val="nil"/>
            </w:tcBorders>
            <w:shd w:val="clear" w:color="auto" w:fill="auto"/>
            <w:noWrap/>
            <w:vAlign w:val="center"/>
            <w:hideMark/>
          </w:tcPr>
          <w:p w14:paraId="02324B1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E76475A"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7A9C3DC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6FB1CB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7FB3209" w14:textId="77777777" w:rsidTr="00806899">
        <w:trPr>
          <w:trHeight w:val="85"/>
        </w:trPr>
        <w:tc>
          <w:tcPr>
            <w:tcW w:w="3127" w:type="pct"/>
            <w:tcBorders>
              <w:top w:val="nil"/>
              <w:left w:val="nil"/>
              <w:bottom w:val="nil"/>
              <w:right w:val="nil"/>
            </w:tcBorders>
            <w:shd w:val="clear" w:color="000000" w:fill="D5E3F2"/>
            <w:vAlign w:val="center"/>
            <w:hideMark/>
          </w:tcPr>
          <w:p w14:paraId="5F30C3E4" w14:textId="77777777" w:rsidR="00806899" w:rsidRPr="00806899" w:rsidRDefault="00806899" w:rsidP="00806899">
            <w:pPr>
              <w:spacing w:line="240" w:lineRule="auto"/>
              <w:rPr>
                <w:rFonts w:cs="Arial"/>
                <w:b/>
                <w:bCs/>
                <w:sz w:val="12"/>
                <w:szCs w:val="12"/>
              </w:rPr>
            </w:pPr>
            <w:r w:rsidRPr="00806899">
              <w:rPr>
                <w:rFonts w:cs="Arial"/>
                <w:b/>
                <w:bCs/>
                <w:sz w:val="12"/>
                <w:szCs w:val="12"/>
              </w:rPr>
              <w:t>Modernizacja akustyczna Szkoły Podstawowej nr 70 z Oddziałami Integracyjnymi im. Bohaterów Monte Cassino przy ul. Giordana Bruna 11</w:t>
            </w:r>
          </w:p>
        </w:tc>
        <w:tc>
          <w:tcPr>
            <w:tcW w:w="591" w:type="pct"/>
            <w:tcBorders>
              <w:top w:val="nil"/>
              <w:left w:val="nil"/>
              <w:bottom w:val="nil"/>
              <w:right w:val="nil"/>
            </w:tcBorders>
            <w:shd w:val="clear" w:color="000000" w:fill="D5E3F2"/>
            <w:noWrap/>
            <w:vAlign w:val="center"/>
            <w:hideMark/>
          </w:tcPr>
          <w:p w14:paraId="6CD7FAD6"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265 000</w:t>
            </w:r>
          </w:p>
        </w:tc>
        <w:tc>
          <w:tcPr>
            <w:tcW w:w="691" w:type="pct"/>
            <w:tcBorders>
              <w:top w:val="nil"/>
              <w:left w:val="nil"/>
              <w:bottom w:val="nil"/>
              <w:right w:val="nil"/>
            </w:tcBorders>
            <w:shd w:val="clear" w:color="000000" w:fill="D5E3F2"/>
            <w:noWrap/>
            <w:vAlign w:val="center"/>
            <w:hideMark/>
          </w:tcPr>
          <w:p w14:paraId="34BECAFF"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264 999,05</w:t>
            </w:r>
          </w:p>
        </w:tc>
        <w:tc>
          <w:tcPr>
            <w:tcW w:w="591" w:type="pct"/>
            <w:tcBorders>
              <w:top w:val="nil"/>
              <w:left w:val="nil"/>
              <w:bottom w:val="nil"/>
              <w:right w:val="nil"/>
            </w:tcBorders>
            <w:shd w:val="clear" w:color="000000" w:fill="D5E3F2"/>
            <w:noWrap/>
            <w:vAlign w:val="center"/>
            <w:hideMark/>
          </w:tcPr>
          <w:p w14:paraId="167E57CE"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23B61F2D" w14:textId="77777777" w:rsidTr="00806899">
        <w:trPr>
          <w:trHeight w:val="85"/>
        </w:trPr>
        <w:tc>
          <w:tcPr>
            <w:tcW w:w="3127" w:type="pct"/>
            <w:tcBorders>
              <w:top w:val="nil"/>
              <w:left w:val="nil"/>
              <w:bottom w:val="nil"/>
              <w:right w:val="nil"/>
            </w:tcBorders>
            <w:shd w:val="clear" w:color="auto" w:fill="auto"/>
            <w:hideMark/>
          </w:tcPr>
          <w:p w14:paraId="4ABB3F96"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0C833FCD"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22335AF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7347D4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BD477C7" w14:textId="77777777" w:rsidTr="00806899">
        <w:trPr>
          <w:trHeight w:val="85"/>
        </w:trPr>
        <w:tc>
          <w:tcPr>
            <w:tcW w:w="3127" w:type="pct"/>
            <w:tcBorders>
              <w:top w:val="nil"/>
              <w:left w:val="nil"/>
              <w:bottom w:val="nil"/>
              <w:right w:val="nil"/>
            </w:tcBorders>
            <w:shd w:val="clear" w:color="auto" w:fill="auto"/>
            <w:hideMark/>
          </w:tcPr>
          <w:p w14:paraId="1CD6BECB" w14:textId="77777777" w:rsidR="00806899" w:rsidRPr="00806899" w:rsidRDefault="00806899" w:rsidP="00806899">
            <w:pPr>
              <w:spacing w:line="240" w:lineRule="auto"/>
              <w:jc w:val="both"/>
              <w:rPr>
                <w:rFonts w:cs="Arial"/>
                <w:sz w:val="12"/>
                <w:szCs w:val="12"/>
              </w:rPr>
            </w:pPr>
            <w:r w:rsidRPr="00806899">
              <w:rPr>
                <w:rFonts w:cs="Arial"/>
                <w:sz w:val="12"/>
                <w:szCs w:val="12"/>
              </w:rPr>
              <w:t xml:space="preserve">Wykonano część robót I etapu dotyczących modernizacji akustycznej szkoły. Wykonano modernizację akustyczną stołówki oraz trzech </w:t>
            </w:r>
            <w:proofErr w:type="spellStart"/>
            <w:r w:rsidRPr="00806899">
              <w:rPr>
                <w:rFonts w:cs="Arial"/>
                <w:sz w:val="12"/>
                <w:szCs w:val="12"/>
              </w:rPr>
              <w:t>sal</w:t>
            </w:r>
            <w:proofErr w:type="spellEnd"/>
            <w:r w:rsidRPr="00806899">
              <w:rPr>
                <w:rFonts w:cs="Arial"/>
                <w:sz w:val="12"/>
                <w:szCs w:val="12"/>
              </w:rPr>
              <w:t xml:space="preserve"> lekcyjnych. Wymieniono rozdzielnie elektryczne oraz oświetlenie w modernizowanych pomieszczeniach. Rozpoczęto prace związane z modernizacją akustyczną korytarza na parterze szkoły. Zadanie będzie kontynuowane w 2022 r.</w:t>
            </w:r>
          </w:p>
        </w:tc>
        <w:tc>
          <w:tcPr>
            <w:tcW w:w="591" w:type="pct"/>
            <w:tcBorders>
              <w:top w:val="nil"/>
              <w:left w:val="nil"/>
              <w:bottom w:val="nil"/>
              <w:right w:val="nil"/>
            </w:tcBorders>
            <w:shd w:val="clear" w:color="auto" w:fill="auto"/>
            <w:hideMark/>
          </w:tcPr>
          <w:p w14:paraId="7562231F"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50EA510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83246D7"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400831D" w14:textId="77777777" w:rsidTr="00806899">
        <w:trPr>
          <w:trHeight w:val="85"/>
        </w:trPr>
        <w:tc>
          <w:tcPr>
            <w:tcW w:w="3127" w:type="pct"/>
            <w:tcBorders>
              <w:top w:val="nil"/>
              <w:left w:val="nil"/>
              <w:bottom w:val="nil"/>
              <w:right w:val="nil"/>
            </w:tcBorders>
            <w:shd w:val="clear" w:color="auto" w:fill="auto"/>
            <w:hideMark/>
          </w:tcPr>
          <w:p w14:paraId="3103E6A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DB595CC"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3A40A53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D0F6E1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C293573" w14:textId="77777777" w:rsidTr="00806899">
        <w:trPr>
          <w:trHeight w:val="85"/>
        </w:trPr>
        <w:tc>
          <w:tcPr>
            <w:tcW w:w="3127" w:type="pct"/>
            <w:tcBorders>
              <w:top w:val="nil"/>
              <w:left w:val="nil"/>
              <w:bottom w:val="nil"/>
              <w:right w:val="nil"/>
            </w:tcBorders>
            <w:shd w:val="clear" w:color="auto" w:fill="auto"/>
            <w:vAlign w:val="center"/>
            <w:hideMark/>
          </w:tcPr>
          <w:p w14:paraId="12B2BFF0"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6E7A09D7"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5AD86B0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B8EB10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E4E1501" w14:textId="77777777" w:rsidTr="00806899">
        <w:trPr>
          <w:trHeight w:val="85"/>
        </w:trPr>
        <w:tc>
          <w:tcPr>
            <w:tcW w:w="3127" w:type="pct"/>
            <w:tcBorders>
              <w:top w:val="nil"/>
              <w:left w:val="nil"/>
              <w:bottom w:val="nil"/>
              <w:right w:val="nil"/>
            </w:tcBorders>
            <w:shd w:val="clear" w:color="auto" w:fill="auto"/>
            <w:noWrap/>
            <w:vAlign w:val="center"/>
            <w:hideMark/>
          </w:tcPr>
          <w:p w14:paraId="03F45E90"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50DC6F70"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33ABED3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5B7FC1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E840003" w14:textId="77777777" w:rsidTr="00806899">
        <w:trPr>
          <w:trHeight w:val="85"/>
        </w:trPr>
        <w:tc>
          <w:tcPr>
            <w:tcW w:w="3127" w:type="pct"/>
            <w:tcBorders>
              <w:top w:val="nil"/>
              <w:left w:val="nil"/>
              <w:bottom w:val="nil"/>
              <w:right w:val="nil"/>
            </w:tcBorders>
            <w:shd w:val="clear" w:color="auto" w:fill="auto"/>
            <w:noWrap/>
            <w:vAlign w:val="center"/>
            <w:hideMark/>
          </w:tcPr>
          <w:p w14:paraId="7488B8B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C23B0F4"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4048645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43F614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860B859" w14:textId="77777777" w:rsidTr="00806899">
        <w:trPr>
          <w:trHeight w:val="85"/>
        </w:trPr>
        <w:tc>
          <w:tcPr>
            <w:tcW w:w="3127" w:type="pct"/>
            <w:tcBorders>
              <w:top w:val="nil"/>
              <w:left w:val="nil"/>
              <w:bottom w:val="nil"/>
              <w:right w:val="nil"/>
            </w:tcBorders>
            <w:shd w:val="clear" w:color="000000" w:fill="D5E3F2"/>
            <w:vAlign w:val="center"/>
            <w:hideMark/>
          </w:tcPr>
          <w:p w14:paraId="290172C5" w14:textId="77777777" w:rsidR="00806899" w:rsidRPr="00806899" w:rsidRDefault="00806899" w:rsidP="00806899">
            <w:pPr>
              <w:spacing w:line="240" w:lineRule="auto"/>
              <w:rPr>
                <w:rFonts w:cs="Arial"/>
                <w:b/>
                <w:bCs/>
                <w:sz w:val="12"/>
                <w:szCs w:val="12"/>
              </w:rPr>
            </w:pPr>
            <w:r w:rsidRPr="00806899">
              <w:rPr>
                <w:rFonts w:cs="Arial"/>
                <w:b/>
                <w:bCs/>
                <w:sz w:val="12"/>
                <w:szCs w:val="12"/>
              </w:rPr>
              <w:t xml:space="preserve">Termomodernizacja budynku VI Liceum Ogólnokształcącego im. T. </w:t>
            </w:r>
            <w:proofErr w:type="spellStart"/>
            <w:r w:rsidRPr="00806899">
              <w:rPr>
                <w:rFonts w:cs="Arial"/>
                <w:b/>
                <w:bCs/>
                <w:sz w:val="12"/>
                <w:szCs w:val="12"/>
              </w:rPr>
              <w:t>Reytana</w:t>
            </w:r>
            <w:proofErr w:type="spellEnd"/>
            <w:r w:rsidRPr="00806899">
              <w:rPr>
                <w:rFonts w:cs="Arial"/>
                <w:b/>
                <w:bCs/>
                <w:sz w:val="12"/>
                <w:szCs w:val="12"/>
              </w:rPr>
              <w:t xml:space="preserve"> przy ul. Wiktorskiej 30/32</w:t>
            </w:r>
          </w:p>
        </w:tc>
        <w:tc>
          <w:tcPr>
            <w:tcW w:w="591" w:type="pct"/>
            <w:tcBorders>
              <w:top w:val="nil"/>
              <w:left w:val="nil"/>
              <w:bottom w:val="nil"/>
              <w:right w:val="nil"/>
            </w:tcBorders>
            <w:shd w:val="clear" w:color="000000" w:fill="D5E3F2"/>
            <w:noWrap/>
            <w:vAlign w:val="center"/>
            <w:hideMark/>
          </w:tcPr>
          <w:p w14:paraId="379CB6D3"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1 592 245</w:t>
            </w:r>
          </w:p>
        </w:tc>
        <w:tc>
          <w:tcPr>
            <w:tcW w:w="691" w:type="pct"/>
            <w:tcBorders>
              <w:top w:val="nil"/>
              <w:left w:val="nil"/>
              <w:bottom w:val="nil"/>
              <w:right w:val="nil"/>
            </w:tcBorders>
            <w:shd w:val="clear" w:color="000000" w:fill="D5E3F2"/>
            <w:noWrap/>
            <w:vAlign w:val="center"/>
            <w:hideMark/>
          </w:tcPr>
          <w:p w14:paraId="121E8C87"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1 592 244,76</w:t>
            </w:r>
          </w:p>
        </w:tc>
        <w:tc>
          <w:tcPr>
            <w:tcW w:w="591" w:type="pct"/>
            <w:tcBorders>
              <w:top w:val="nil"/>
              <w:left w:val="nil"/>
              <w:bottom w:val="nil"/>
              <w:right w:val="nil"/>
            </w:tcBorders>
            <w:shd w:val="clear" w:color="000000" w:fill="D5E3F2"/>
            <w:noWrap/>
            <w:vAlign w:val="center"/>
            <w:hideMark/>
          </w:tcPr>
          <w:p w14:paraId="3901E2A5"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34BE90F8" w14:textId="77777777" w:rsidTr="00806899">
        <w:trPr>
          <w:trHeight w:val="85"/>
        </w:trPr>
        <w:tc>
          <w:tcPr>
            <w:tcW w:w="3127" w:type="pct"/>
            <w:tcBorders>
              <w:top w:val="nil"/>
              <w:left w:val="nil"/>
              <w:bottom w:val="nil"/>
              <w:right w:val="nil"/>
            </w:tcBorders>
            <w:shd w:val="clear" w:color="auto" w:fill="auto"/>
            <w:hideMark/>
          </w:tcPr>
          <w:p w14:paraId="518CF118"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2709F97E"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44B50D1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0C4460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5EB26F9" w14:textId="77777777" w:rsidTr="00806899">
        <w:trPr>
          <w:trHeight w:val="85"/>
        </w:trPr>
        <w:tc>
          <w:tcPr>
            <w:tcW w:w="3127" w:type="pct"/>
            <w:tcBorders>
              <w:top w:val="nil"/>
              <w:left w:val="nil"/>
              <w:bottom w:val="nil"/>
              <w:right w:val="nil"/>
            </w:tcBorders>
            <w:shd w:val="clear" w:color="auto" w:fill="auto"/>
            <w:hideMark/>
          </w:tcPr>
          <w:p w14:paraId="0DCC56A2" w14:textId="77777777" w:rsidR="00806899" w:rsidRPr="00806899" w:rsidRDefault="00806899" w:rsidP="00806899">
            <w:pPr>
              <w:spacing w:line="240" w:lineRule="auto"/>
              <w:jc w:val="both"/>
              <w:rPr>
                <w:rFonts w:cs="Arial"/>
                <w:sz w:val="12"/>
                <w:szCs w:val="12"/>
              </w:rPr>
            </w:pPr>
            <w:r w:rsidRPr="00806899">
              <w:rPr>
                <w:rFonts w:cs="Arial"/>
                <w:sz w:val="12"/>
                <w:szCs w:val="12"/>
              </w:rPr>
              <w:t>Zakończono modernizację sali gimnastycznej (sala B) w zakresie montażu rekuperatorów, sufitu wygłuszającego wraz z oświetleniem, montażu podłogi, malowania i instalacji sprzętu sportowego do gry w koszykówkę. Prowadzono prace modernizacyjne drugiej sali gimnastycznej (sala A). Wykonano prace rozbiórkowe, wydzielono nowy podział przestrzeni zaplecza, wykonano instalację wodno-kanalizacyjną, okładziny ścienne i posadzkowe zaplecza, wymieniono stolarkę okienną, wykonano izolację ścian zewnętrznych, ocieplenie i izolację dachu, zamontowano rekuperatory. Wykonano nową podłogę sportową w sali A. Na salach gimnastycznych zamontowano tablice świetlne wyników. Wykonano docieplenie stropodachu i izolację przeciwwodną dachu budynku głównego liceum. Zadanie będzie kontynuowane w 2022 r.</w:t>
            </w:r>
          </w:p>
        </w:tc>
        <w:tc>
          <w:tcPr>
            <w:tcW w:w="591" w:type="pct"/>
            <w:tcBorders>
              <w:top w:val="nil"/>
              <w:left w:val="nil"/>
              <w:bottom w:val="nil"/>
              <w:right w:val="nil"/>
            </w:tcBorders>
            <w:shd w:val="clear" w:color="auto" w:fill="auto"/>
            <w:hideMark/>
          </w:tcPr>
          <w:p w14:paraId="732444D6"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5171CA9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575DEA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83BB9A6" w14:textId="77777777" w:rsidTr="00806899">
        <w:trPr>
          <w:trHeight w:val="85"/>
        </w:trPr>
        <w:tc>
          <w:tcPr>
            <w:tcW w:w="3127" w:type="pct"/>
            <w:tcBorders>
              <w:top w:val="nil"/>
              <w:left w:val="nil"/>
              <w:bottom w:val="nil"/>
              <w:right w:val="nil"/>
            </w:tcBorders>
            <w:shd w:val="clear" w:color="auto" w:fill="auto"/>
            <w:hideMark/>
          </w:tcPr>
          <w:p w14:paraId="0942FFC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A5BC059"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5CEEF99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6EAC95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7A4FB38" w14:textId="77777777" w:rsidTr="00806899">
        <w:trPr>
          <w:trHeight w:val="85"/>
        </w:trPr>
        <w:tc>
          <w:tcPr>
            <w:tcW w:w="3127" w:type="pct"/>
            <w:tcBorders>
              <w:top w:val="nil"/>
              <w:left w:val="nil"/>
              <w:bottom w:val="nil"/>
              <w:right w:val="nil"/>
            </w:tcBorders>
            <w:shd w:val="clear" w:color="auto" w:fill="auto"/>
            <w:vAlign w:val="center"/>
            <w:hideMark/>
          </w:tcPr>
          <w:p w14:paraId="764DC601"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20B2171E"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6B2D8C0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D61AFE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C333DA9" w14:textId="77777777" w:rsidTr="00806899">
        <w:trPr>
          <w:trHeight w:val="85"/>
        </w:trPr>
        <w:tc>
          <w:tcPr>
            <w:tcW w:w="3127" w:type="pct"/>
            <w:tcBorders>
              <w:top w:val="nil"/>
              <w:left w:val="nil"/>
              <w:bottom w:val="nil"/>
              <w:right w:val="nil"/>
            </w:tcBorders>
            <w:shd w:val="clear" w:color="auto" w:fill="auto"/>
            <w:noWrap/>
            <w:vAlign w:val="center"/>
            <w:hideMark/>
          </w:tcPr>
          <w:p w14:paraId="4F465AD3"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80120</w:t>
            </w:r>
          </w:p>
        </w:tc>
        <w:tc>
          <w:tcPr>
            <w:tcW w:w="591" w:type="pct"/>
            <w:tcBorders>
              <w:top w:val="nil"/>
              <w:left w:val="nil"/>
              <w:bottom w:val="nil"/>
              <w:right w:val="nil"/>
            </w:tcBorders>
            <w:shd w:val="clear" w:color="auto" w:fill="auto"/>
            <w:noWrap/>
            <w:vAlign w:val="center"/>
            <w:hideMark/>
          </w:tcPr>
          <w:p w14:paraId="5917356E"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6A69A29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18E53D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ECDDB16" w14:textId="77777777" w:rsidTr="00806899">
        <w:trPr>
          <w:trHeight w:val="85"/>
        </w:trPr>
        <w:tc>
          <w:tcPr>
            <w:tcW w:w="3127" w:type="pct"/>
            <w:tcBorders>
              <w:top w:val="nil"/>
              <w:left w:val="nil"/>
              <w:bottom w:val="nil"/>
              <w:right w:val="nil"/>
            </w:tcBorders>
            <w:shd w:val="clear" w:color="auto" w:fill="auto"/>
            <w:noWrap/>
            <w:vAlign w:val="center"/>
            <w:hideMark/>
          </w:tcPr>
          <w:p w14:paraId="54D1859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4FEBBD0"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3B77D8C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FC334C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3671282" w14:textId="77777777" w:rsidTr="00806899">
        <w:trPr>
          <w:trHeight w:val="85"/>
        </w:trPr>
        <w:tc>
          <w:tcPr>
            <w:tcW w:w="3127" w:type="pct"/>
            <w:tcBorders>
              <w:top w:val="nil"/>
              <w:left w:val="nil"/>
              <w:bottom w:val="nil"/>
              <w:right w:val="nil"/>
            </w:tcBorders>
            <w:shd w:val="clear" w:color="000000" w:fill="D5E3F2"/>
            <w:vAlign w:val="center"/>
            <w:hideMark/>
          </w:tcPr>
          <w:p w14:paraId="3A5ADECB" w14:textId="77777777" w:rsidR="00806899" w:rsidRPr="00806899" w:rsidRDefault="00806899" w:rsidP="00806899">
            <w:pPr>
              <w:spacing w:line="240" w:lineRule="auto"/>
              <w:rPr>
                <w:rFonts w:cs="Arial"/>
                <w:b/>
                <w:bCs/>
                <w:sz w:val="12"/>
                <w:szCs w:val="12"/>
              </w:rPr>
            </w:pPr>
            <w:r w:rsidRPr="00806899">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591" w:type="pct"/>
            <w:tcBorders>
              <w:top w:val="nil"/>
              <w:left w:val="nil"/>
              <w:bottom w:val="nil"/>
              <w:right w:val="nil"/>
            </w:tcBorders>
            <w:shd w:val="clear" w:color="000000" w:fill="D5E3F2"/>
            <w:noWrap/>
            <w:vAlign w:val="center"/>
            <w:hideMark/>
          </w:tcPr>
          <w:p w14:paraId="4B21D8B4"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3 413 276</w:t>
            </w:r>
          </w:p>
        </w:tc>
        <w:tc>
          <w:tcPr>
            <w:tcW w:w="691" w:type="pct"/>
            <w:tcBorders>
              <w:top w:val="nil"/>
              <w:left w:val="nil"/>
              <w:bottom w:val="nil"/>
              <w:right w:val="nil"/>
            </w:tcBorders>
            <w:shd w:val="clear" w:color="000000" w:fill="D5E3F2"/>
            <w:noWrap/>
            <w:vAlign w:val="center"/>
            <w:hideMark/>
          </w:tcPr>
          <w:p w14:paraId="6C834BC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702 530,00</w:t>
            </w:r>
          </w:p>
        </w:tc>
        <w:tc>
          <w:tcPr>
            <w:tcW w:w="591" w:type="pct"/>
            <w:tcBorders>
              <w:top w:val="nil"/>
              <w:left w:val="nil"/>
              <w:bottom w:val="nil"/>
              <w:right w:val="nil"/>
            </w:tcBorders>
            <w:shd w:val="clear" w:color="000000" w:fill="D5E3F2"/>
            <w:noWrap/>
            <w:vAlign w:val="center"/>
            <w:hideMark/>
          </w:tcPr>
          <w:p w14:paraId="03FE0734"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20,6%</w:t>
            </w:r>
          </w:p>
        </w:tc>
      </w:tr>
      <w:tr w:rsidR="00806899" w:rsidRPr="00806899" w14:paraId="2B408B9E" w14:textId="77777777" w:rsidTr="00806899">
        <w:trPr>
          <w:trHeight w:val="85"/>
        </w:trPr>
        <w:tc>
          <w:tcPr>
            <w:tcW w:w="3127" w:type="pct"/>
            <w:tcBorders>
              <w:top w:val="nil"/>
              <w:left w:val="nil"/>
              <w:bottom w:val="nil"/>
              <w:right w:val="nil"/>
            </w:tcBorders>
            <w:shd w:val="clear" w:color="auto" w:fill="auto"/>
            <w:hideMark/>
          </w:tcPr>
          <w:p w14:paraId="643DDD0A"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3455C457"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595A132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F9E697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012C725" w14:textId="77777777" w:rsidTr="00806899">
        <w:trPr>
          <w:trHeight w:val="85"/>
        </w:trPr>
        <w:tc>
          <w:tcPr>
            <w:tcW w:w="3127" w:type="pct"/>
            <w:tcBorders>
              <w:top w:val="nil"/>
              <w:left w:val="nil"/>
              <w:bottom w:val="nil"/>
              <w:right w:val="nil"/>
            </w:tcBorders>
            <w:shd w:val="clear" w:color="auto" w:fill="auto"/>
            <w:hideMark/>
          </w:tcPr>
          <w:p w14:paraId="6638E544" w14:textId="77777777" w:rsidR="00806899" w:rsidRPr="00806899" w:rsidRDefault="00806899" w:rsidP="00806899">
            <w:pPr>
              <w:spacing w:line="240" w:lineRule="auto"/>
              <w:jc w:val="both"/>
              <w:rPr>
                <w:rFonts w:cs="Arial"/>
                <w:sz w:val="12"/>
                <w:szCs w:val="12"/>
              </w:rPr>
            </w:pPr>
            <w:r w:rsidRPr="00806899">
              <w:rPr>
                <w:rFonts w:cs="Arial"/>
                <w:sz w:val="12"/>
                <w:szCs w:val="12"/>
              </w:rPr>
              <w:t xml:space="preserve">Wykonano prace związane z rozbiórką szklarni. Wykonano projekt budowlany i rozpoczęto roboty budowlane. Przeprowadzono pomiary i wytyczenie geodezyjne, wykonano ławy i ściany fundamentowe łącznika szklarni, izolację pionową i kanalizację </w:t>
            </w:r>
            <w:proofErr w:type="spellStart"/>
            <w:r w:rsidRPr="00806899">
              <w:rPr>
                <w:rFonts w:cs="Arial"/>
                <w:sz w:val="12"/>
                <w:szCs w:val="12"/>
              </w:rPr>
              <w:t>podposadzkową</w:t>
            </w:r>
            <w:proofErr w:type="spellEnd"/>
            <w:r w:rsidRPr="00806899">
              <w:rPr>
                <w:rFonts w:cs="Arial"/>
                <w:sz w:val="12"/>
                <w:szCs w:val="12"/>
              </w:rPr>
              <w:t>. Rozpoczęto wykonywanie ścian zewnętrznych i wewnętrznych łącznika. Zadanie będzie kontynuowane w 2022 r.</w:t>
            </w:r>
          </w:p>
        </w:tc>
        <w:tc>
          <w:tcPr>
            <w:tcW w:w="591" w:type="pct"/>
            <w:tcBorders>
              <w:top w:val="nil"/>
              <w:left w:val="nil"/>
              <w:bottom w:val="nil"/>
              <w:right w:val="nil"/>
            </w:tcBorders>
            <w:shd w:val="clear" w:color="auto" w:fill="auto"/>
            <w:hideMark/>
          </w:tcPr>
          <w:p w14:paraId="2FC05CBD"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01B27BE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747299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C246DB6" w14:textId="77777777" w:rsidTr="00806899">
        <w:trPr>
          <w:trHeight w:val="85"/>
        </w:trPr>
        <w:tc>
          <w:tcPr>
            <w:tcW w:w="3127" w:type="pct"/>
            <w:tcBorders>
              <w:top w:val="nil"/>
              <w:left w:val="nil"/>
              <w:bottom w:val="nil"/>
              <w:right w:val="nil"/>
            </w:tcBorders>
            <w:shd w:val="clear" w:color="auto" w:fill="auto"/>
            <w:hideMark/>
          </w:tcPr>
          <w:p w14:paraId="2B6E9FA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DEF688A"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748A49A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8395FF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BC21357" w14:textId="77777777" w:rsidTr="00806899">
        <w:trPr>
          <w:trHeight w:val="85"/>
        </w:trPr>
        <w:tc>
          <w:tcPr>
            <w:tcW w:w="3127" w:type="pct"/>
            <w:tcBorders>
              <w:top w:val="nil"/>
              <w:left w:val="nil"/>
              <w:bottom w:val="nil"/>
              <w:right w:val="nil"/>
            </w:tcBorders>
            <w:shd w:val="clear" w:color="auto" w:fill="auto"/>
            <w:vAlign w:val="center"/>
            <w:hideMark/>
          </w:tcPr>
          <w:p w14:paraId="2C91C240"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6ED5D0A3"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1BB1F0A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46B199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B36379E" w14:textId="77777777" w:rsidTr="00806899">
        <w:trPr>
          <w:trHeight w:val="85"/>
        </w:trPr>
        <w:tc>
          <w:tcPr>
            <w:tcW w:w="3127" w:type="pct"/>
            <w:tcBorders>
              <w:top w:val="nil"/>
              <w:left w:val="nil"/>
              <w:bottom w:val="nil"/>
              <w:right w:val="nil"/>
            </w:tcBorders>
            <w:shd w:val="clear" w:color="auto" w:fill="auto"/>
            <w:noWrap/>
            <w:vAlign w:val="center"/>
            <w:hideMark/>
          </w:tcPr>
          <w:p w14:paraId="0F6CEE1D"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80115</w:t>
            </w:r>
          </w:p>
        </w:tc>
        <w:tc>
          <w:tcPr>
            <w:tcW w:w="591" w:type="pct"/>
            <w:tcBorders>
              <w:top w:val="nil"/>
              <w:left w:val="nil"/>
              <w:bottom w:val="nil"/>
              <w:right w:val="nil"/>
            </w:tcBorders>
            <w:shd w:val="clear" w:color="auto" w:fill="auto"/>
            <w:noWrap/>
            <w:vAlign w:val="center"/>
            <w:hideMark/>
          </w:tcPr>
          <w:p w14:paraId="60F78B9A"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13B36E3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597CA3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DE3F66E" w14:textId="77777777" w:rsidTr="00806899">
        <w:trPr>
          <w:trHeight w:val="85"/>
        </w:trPr>
        <w:tc>
          <w:tcPr>
            <w:tcW w:w="3127" w:type="pct"/>
            <w:tcBorders>
              <w:top w:val="nil"/>
              <w:left w:val="nil"/>
              <w:bottom w:val="nil"/>
              <w:right w:val="nil"/>
            </w:tcBorders>
            <w:shd w:val="clear" w:color="auto" w:fill="auto"/>
            <w:noWrap/>
            <w:vAlign w:val="center"/>
            <w:hideMark/>
          </w:tcPr>
          <w:p w14:paraId="3A00576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A24F9CF"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37903E4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3B33AC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08CFBF0" w14:textId="77777777" w:rsidTr="00806899">
        <w:trPr>
          <w:trHeight w:val="85"/>
        </w:trPr>
        <w:tc>
          <w:tcPr>
            <w:tcW w:w="3127" w:type="pct"/>
            <w:tcBorders>
              <w:top w:val="nil"/>
              <w:left w:val="nil"/>
              <w:bottom w:val="nil"/>
              <w:right w:val="nil"/>
            </w:tcBorders>
            <w:shd w:val="clear" w:color="000000" w:fill="D5E3F2"/>
            <w:vAlign w:val="center"/>
            <w:hideMark/>
          </w:tcPr>
          <w:p w14:paraId="2D71D4FF" w14:textId="77777777" w:rsidR="00806899" w:rsidRPr="00806899" w:rsidRDefault="00806899" w:rsidP="00806899">
            <w:pPr>
              <w:spacing w:line="240" w:lineRule="auto"/>
              <w:rPr>
                <w:rFonts w:cs="Arial"/>
                <w:b/>
                <w:bCs/>
                <w:sz w:val="12"/>
                <w:szCs w:val="12"/>
              </w:rPr>
            </w:pPr>
            <w:r w:rsidRPr="00806899">
              <w:rPr>
                <w:rFonts w:cs="Arial"/>
                <w:b/>
                <w:bCs/>
                <w:sz w:val="12"/>
                <w:szCs w:val="12"/>
              </w:rPr>
              <w:t>Mokotowska zielona strefa sportu i rekreacji</w:t>
            </w:r>
          </w:p>
        </w:tc>
        <w:tc>
          <w:tcPr>
            <w:tcW w:w="591" w:type="pct"/>
            <w:tcBorders>
              <w:top w:val="nil"/>
              <w:left w:val="nil"/>
              <w:bottom w:val="nil"/>
              <w:right w:val="nil"/>
            </w:tcBorders>
            <w:shd w:val="clear" w:color="000000" w:fill="D5E3F2"/>
            <w:noWrap/>
            <w:vAlign w:val="center"/>
            <w:hideMark/>
          </w:tcPr>
          <w:p w14:paraId="0304F802"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1 084 986</w:t>
            </w:r>
          </w:p>
        </w:tc>
        <w:tc>
          <w:tcPr>
            <w:tcW w:w="691" w:type="pct"/>
            <w:tcBorders>
              <w:top w:val="nil"/>
              <w:left w:val="nil"/>
              <w:bottom w:val="nil"/>
              <w:right w:val="nil"/>
            </w:tcBorders>
            <w:shd w:val="clear" w:color="000000" w:fill="D5E3F2"/>
            <w:noWrap/>
            <w:vAlign w:val="center"/>
            <w:hideMark/>
          </w:tcPr>
          <w:p w14:paraId="70AB0F22"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921 653,20</w:t>
            </w:r>
          </w:p>
        </w:tc>
        <w:tc>
          <w:tcPr>
            <w:tcW w:w="591" w:type="pct"/>
            <w:tcBorders>
              <w:top w:val="nil"/>
              <w:left w:val="nil"/>
              <w:bottom w:val="nil"/>
              <w:right w:val="nil"/>
            </w:tcBorders>
            <w:shd w:val="clear" w:color="000000" w:fill="D5E3F2"/>
            <w:noWrap/>
            <w:vAlign w:val="center"/>
            <w:hideMark/>
          </w:tcPr>
          <w:p w14:paraId="6D708436"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84,9%</w:t>
            </w:r>
          </w:p>
        </w:tc>
      </w:tr>
      <w:tr w:rsidR="00806899" w:rsidRPr="00806899" w14:paraId="314B8DA0" w14:textId="77777777" w:rsidTr="00806899">
        <w:trPr>
          <w:trHeight w:val="85"/>
        </w:trPr>
        <w:tc>
          <w:tcPr>
            <w:tcW w:w="3127" w:type="pct"/>
            <w:tcBorders>
              <w:top w:val="nil"/>
              <w:left w:val="nil"/>
              <w:bottom w:val="nil"/>
              <w:right w:val="nil"/>
            </w:tcBorders>
            <w:shd w:val="clear" w:color="auto" w:fill="auto"/>
            <w:hideMark/>
          </w:tcPr>
          <w:p w14:paraId="0BA9E475"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0FAE0DCF"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2354859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C96691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F5C6883" w14:textId="77777777" w:rsidTr="00806899">
        <w:trPr>
          <w:trHeight w:val="85"/>
        </w:trPr>
        <w:tc>
          <w:tcPr>
            <w:tcW w:w="3127" w:type="pct"/>
            <w:tcBorders>
              <w:top w:val="nil"/>
              <w:left w:val="nil"/>
              <w:bottom w:val="nil"/>
              <w:right w:val="nil"/>
            </w:tcBorders>
            <w:shd w:val="clear" w:color="auto" w:fill="auto"/>
            <w:hideMark/>
          </w:tcPr>
          <w:p w14:paraId="3A84F1FE" w14:textId="77777777" w:rsidR="00806899" w:rsidRPr="00806899" w:rsidRDefault="00806899" w:rsidP="00806899">
            <w:pPr>
              <w:spacing w:line="240" w:lineRule="auto"/>
              <w:jc w:val="both"/>
              <w:rPr>
                <w:rFonts w:cs="Arial"/>
                <w:color w:val="000000"/>
                <w:sz w:val="12"/>
                <w:szCs w:val="12"/>
              </w:rPr>
            </w:pPr>
            <w:r w:rsidRPr="00806899">
              <w:rPr>
                <w:rFonts w:cs="Arial"/>
                <w:color w:val="000000"/>
                <w:sz w:val="12"/>
                <w:szCs w:val="12"/>
              </w:rPr>
              <w:t xml:space="preserve">Wykonano dokumentację projektowo-kosztorysową na utworzenie przestrzeni do aktywności sportowej na terenie otwartego dziedzińca Szkoły Podstawowej nr 85, przy ul. Narbutta 14. Uzyskano pozytywną opinię Wojewódzkiego Konserwatora Zabytków. Wykonano prace rozbiórkowe istniejących elementów małej architektury. Prowadzono prace budowlane w zakresie nawierzchni boiska i placu zabaw. Zainstalowano słupy </w:t>
            </w:r>
            <w:proofErr w:type="spellStart"/>
            <w:r w:rsidRPr="00806899">
              <w:rPr>
                <w:rFonts w:cs="Arial"/>
                <w:color w:val="000000"/>
                <w:sz w:val="12"/>
                <w:szCs w:val="12"/>
              </w:rPr>
              <w:t>piłkochwytów</w:t>
            </w:r>
            <w:proofErr w:type="spellEnd"/>
            <w:r w:rsidRPr="00806899">
              <w:rPr>
                <w:rFonts w:cs="Arial"/>
                <w:color w:val="000000"/>
                <w:sz w:val="12"/>
                <w:szCs w:val="12"/>
              </w:rPr>
              <w:t xml:space="preserve">, bramki i słupy do zawieszenia tkanin zacieniających. Przygotowano do </w:t>
            </w:r>
            <w:proofErr w:type="spellStart"/>
            <w:r w:rsidRPr="00806899">
              <w:rPr>
                <w:rFonts w:cs="Arial"/>
                <w:color w:val="000000"/>
                <w:sz w:val="12"/>
                <w:szCs w:val="12"/>
              </w:rPr>
              <w:t>zamintowania</w:t>
            </w:r>
            <w:proofErr w:type="spellEnd"/>
            <w:r w:rsidRPr="00806899">
              <w:rPr>
                <w:rFonts w:cs="Arial"/>
                <w:color w:val="000000"/>
                <w:sz w:val="12"/>
                <w:szCs w:val="12"/>
              </w:rPr>
              <w:t xml:space="preserve"> elementy zestawów zabawowych "małpiego gaju". Osadzono ściany oporowe rampy zjazdowej, wykonano fundamenty, konstrukcję i okładziny wiat. Wykonano chodniki z nawierzchnią żywiczno-mineralną, nawierzchnię pochylni i schodów. Zadanie będzie kontynuowane w 2022 r.</w:t>
            </w:r>
          </w:p>
        </w:tc>
        <w:tc>
          <w:tcPr>
            <w:tcW w:w="591" w:type="pct"/>
            <w:tcBorders>
              <w:top w:val="nil"/>
              <w:left w:val="nil"/>
              <w:bottom w:val="nil"/>
              <w:right w:val="nil"/>
            </w:tcBorders>
            <w:shd w:val="clear" w:color="auto" w:fill="auto"/>
            <w:hideMark/>
          </w:tcPr>
          <w:p w14:paraId="19445FF6" w14:textId="77777777" w:rsidR="00806899" w:rsidRPr="00806899" w:rsidRDefault="00806899" w:rsidP="00806899">
            <w:pPr>
              <w:spacing w:line="240" w:lineRule="auto"/>
              <w:jc w:val="both"/>
              <w:rPr>
                <w:rFonts w:cs="Arial"/>
                <w:color w:val="000000"/>
                <w:sz w:val="12"/>
                <w:szCs w:val="12"/>
              </w:rPr>
            </w:pPr>
          </w:p>
        </w:tc>
        <w:tc>
          <w:tcPr>
            <w:tcW w:w="691" w:type="pct"/>
            <w:tcBorders>
              <w:top w:val="nil"/>
              <w:left w:val="nil"/>
              <w:bottom w:val="nil"/>
              <w:right w:val="nil"/>
            </w:tcBorders>
            <w:shd w:val="clear" w:color="auto" w:fill="auto"/>
            <w:hideMark/>
          </w:tcPr>
          <w:p w14:paraId="6F222D2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D2BAB6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8D70FE6" w14:textId="77777777" w:rsidTr="00806899">
        <w:trPr>
          <w:trHeight w:val="85"/>
        </w:trPr>
        <w:tc>
          <w:tcPr>
            <w:tcW w:w="3127" w:type="pct"/>
            <w:tcBorders>
              <w:top w:val="nil"/>
              <w:left w:val="nil"/>
              <w:bottom w:val="nil"/>
              <w:right w:val="nil"/>
            </w:tcBorders>
            <w:shd w:val="clear" w:color="auto" w:fill="auto"/>
            <w:hideMark/>
          </w:tcPr>
          <w:p w14:paraId="7722435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87EC4C2"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324F4A6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6E70C7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A6531FD" w14:textId="77777777" w:rsidTr="00806899">
        <w:trPr>
          <w:trHeight w:val="85"/>
        </w:trPr>
        <w:tc>
          <w:tcPr>
            <w:tcW w:w="3127" w:type="pct"/>
            <w:tcBorders>
              <w:top w:val="nil"/>
              <w:left w:val="nil"/>
              <w:bottom w:val="nil"/>
              <w:right w:val="nil"/>
            </w:tcBorders>
            <w:shd w:val="clear" w:color="auto" w:fill="auto"/>
            <w:vAlign w:val="center"/>
            <w:hideMark/>
          </w:tcPr>
          <w:p w14:paraId="3D89A107"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63F36567"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0B8614C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1D819D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2D5319A" w14:textId="77777777" w:rsidTr="00806899">
        <w:trPr>
          <w:trHeight w:val="85"/>
        </w:trPr>
        <w:tc>
          <w:tcPr>
            <w:tcW w:w="3127" w:type="pct"/>
            <w:tcBorders>
              <w:top w:val="nil"/>
              <w:left w:val="nil"/>
              <w:bottom w:val="nil"/>
              <w:right w:val="nil"/>
            </w:tcBorders>
            <w:shd w:val="clear" w:color="auto" w:fill="auto"/>
            <w:noWrap/>
            <w:vAlign w:val="center"/>
            <w:hideMark/>
          </w:tcPr>
          <w:p w14:paraId="273B96AC"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340FFD35"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6471A0F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639CF5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A7BCAB8" w14:textId="77777777" w:rsidTr="00806899">
        <w:trPr>
          <w:trHeight w:val="85"/>
        </w:trPr>
        <w:tc>
          <w:tcPr>
            <w:tcW w:w="3127" w:type="pct"/>
            <w:tcBorders>
              <w:top w:val="nil"/>
              <w:left w:val="nil"/>
              <w:bottom w:val="nil"/>
              <w:right w:val="nil"/>
            </w:tcBorders>
            <w:shd w:val="clear" w:color="auto" w:fill="auto"/>
            <w:noWrap/>
            <w:vAlign w:val="center"/>
            <w:hideMark/>
          </w:tcPr>
          <w:p w14:paraId="67DC9C8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56D36F1"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19E17DD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AA6579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1F20820" w14:textId="77777777" w:rsidTr="00806899">
        <w:trPr>
          <w:trHeight w:val="85"/>
        </w:trPr>
        <w:tc>
          <w:tcPr>
            <w:tcW w:w="3127" w:type="pct"/>
            <w:tcBorders>
              <w:top w:val="nil"/>
              <w:left w:val="nil"/>
              <w:bottom w:val="nil"/>
              <w:right w:val="nil"/>
            </w:tcBorders>
            <w:shd w:val="clear" w:color="000000" w:fill="D5E3F2"/>
            <w:vAlign w:val="center"/>
            <w:hideMark/>
          </w:tcPr>
          <w:p w14:paraId="5A1CE6F5" w14:textId="77777777" w:rsidR="00806899" w:rsidRPr="00806899" w:rsidRDefault="00806899" w:rsidP="00806899">
            <w:pPr>
              <w:spacing w:line="240" w:lineRule="auto"/>
              <w:rPr>
                <w:rFonts w:cs="Arial"/>
                <w:b/>
                <w:bCs/>
                <w:sz w:val="12"/>
                <w:szCs w:val="12"/>
              </w:rPr>
            </w:pPr>
            <w:r w:rsidRPr="00806899">
              <w:rPr>
                <w:rFonts w:cs="Arial"/>
                <w:b/>
                <w:bCs/>
                <w:sz w:val="12"/>
                <w:szCs w:val="12"/>
              </w:rPr>
              <w:t>Budowa boisk wraz z zagospodarowaniem terenu w  Szkole Podstawowej nr 157 przy ul. Kazimierzowskiej 16</w:t>
            </w:r>
          </w:p>
        </w:tc>
        <w:tc>
          <w:tcPr>
            <w:tcW w:w="591" w:type="pct"/>
            <w:tcBorders>
              <w:top w:val="nil"/>
              <w:left w:val="nil"/>
              <w:bottom w:val="nil"/>
              <w:right w:val="nil"/>
            </w:tcBorders>
            <w:shd w:val="clear" w:color="000000" w:fill="D5E3F2"/>
            <w:noWrap/>
            <w:vAlign w:val="center"/>
            <w:hideMark/>
          </w:tcPr>
          <w:p w14:paraId="21D53759"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12 300</w:t>
            </w:r>
          </w:p>
        </w:tc>
        <w:tc>
          <w:tcPr>
            <w:tcW w:w="691" w:type="pct"/>
            <w:tcBorders>
              <w:top w:val="nil"/>
              <w:left w:val="nil"/>
              <w:bottom w:val="nil"/>
              <w:right w:val="nil"/>
            </w:tcBorders>
            <w:shd w:val="clear" w:color="000000" w:fill="D5E3F2"/>
            <w:noWrap/>
            <w:vAlign w:val="center"/>
            <w:hideMark/>
          </w:tcPr>
          <w:p w14:paraId="0BB90BD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12 300,00</w:t>
            </w:r>
          </w:p>
        </w:tc>
        <w:tc>
          <w:tcPr>
            <w:tcW w:w="591" w:type="pct"/>
            <w:tcBorders>
              <w:top w:val="nil"/>
              <w:left w:val="nil"/>
              <w:bottom w:val="nil"/>
              <w:right w:val="nil"/>
            </w:tcBorders>
            <w:shd w:val="clear" w:color="000000" w:fill="D5E3F2"/>
            <w:noWrap/>
            <w:vAlign w:val="center"/>
            <w:hideMark/>
          </w:tcPr>
          <w:p w14:paraId="55087EB7"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75243BEB" w14:textId="77777777" w:rsidTr="00806899">
        <w:trPr>
          <w:trHeight w:val="85"/>
        </w:trPr>
        <w:tc>
          <w:tcPr>
            <w:tcW w:w="3127" w:type="pct"/>
            <w:tcBorders>
              <w:top w:val="nil"/>
              <w:left w:val="nil"/>
              <w:bottom w:val="nil"/>
              <w:right w:val="nil"/>
            </w:tcBorders>
            <w:shd w:val="clear" w:color="auto" w:fill="auto"/>
            <w:hideMark/>
          </w:tcPr>
          <w:p w14:paraId="7D2E7EB3"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7BBF9960"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006BFDE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9F91EE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255DAA9" w14:textId="77777777" w:rsidTr="00806899">
        <w:trPr>
          <w:trHeight w:val="85"/>
        </w:trPr>
        <w:tc>
          <w:tcPr>
            <w:tcW w:w="3127" w:type="pct"/>
            <w:tcBorders>
              <w:top w:val="nil"/>
              <w:left w:val="nil"/>
              <w:bottom w:val="nil"/>
              <w:right w:val="nil"/>
            </w:tcBorders>
            <w:shd w:val="clear" w:color="auto" w:fill="auto"/>
            <w:hideMark/>
          </w:tcPr>
          <w:p w14:paraId="0A1B992A" w14:textId="77777777" w:rsidR="00806899" w:rsidRPr="00806899" w:rsidRDefault="00806899" w:rsidP="00806899">
            <w:pPr>
              <w:spacing w:line="240" w:lineRule="auto"/>
              <w:jc w:val="both"/>
              <w:rPr>
                <w:rFonts w:cs="Arial"/>
                <w:sz w:val="12"/>
                <w:szCs w:val="12"/>
              </w:rPr>
            </w:pPr>
            <w:r w:rsidRPr="00806899">
              <w:rPr>
                <w:rFonts w:cs="Arial"/>
                <w:sz w:val="12"/>
                <w:szCs w:val="12"/>
              </w:rPr>
              <w:t>Opracowano dokumentację projektowo - kosztorysową. Zadanie będzie kontynuowane w 2022 r.</w:t>
            </w:r>
          </w:p>
        </w:tc>
        <w:tc>
          <w:tcPr>
            <w:tcW w:w="591" w:type="pct"/>
            <w:tcBorders>
              <w:top w:val="nil"/>
              <w:left w:val="nil"/>
              <w:bottom w:val="nil"/>
              <w:right w:val="nil"/>
            </w:tcBorders>
            <w:shd w:val="clear" w:color="auto" w:fill="auto"/>
            <w:hideMark/>
          </w:tcPr>
          <w:p w14:paraId="5FCF9E39"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3AF5D2D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3A7402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3F3CD23" w14:textId="77777777" w:rsidTr="00806899">
        <w:trPr>
          <w:trHeight w:val="85"/>
        </w:trPr>
        <w:tc>
          <w:tcPr>
            <w:tcW w:w="3127" w:type="pct"/>
            <w:tcBorders>
              <w:top w:val="nil"/>
              <w:left w:val="nil"/>
              <w:bottom w:val="nil"/>
              <w:right w:val="nil"/>
            </w:tcBorders>
            <w:shd w:val="clear" w:color="auto" w:fill="auto"/>
            <w:hideMark/>
          </w:tcPr>
          <w:p w14:paraId="72B256D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EBA60F4"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0F264B6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B26A0C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E4C5992" w14:textId="77777777" w:rsidTr="00806899">
        <w:trPr>
          <w:trHeight w:val="85"/>
        </w:trPr>
        <w:tc>
          <w:tcPr>
            <w:tcW w:w="3127" w:type="pct"/>
            <w:tcBorders>
              <w:top w:val="nil"/>
              <w:left w:val="nil"/>
              <w:bottom w:val="nil"/>
              <w:right w:val="nil"/>
            </w:tcBorders>
            <w:shd w:val="clear" w:color="auto" w:fill="auto"/>
            <w:vAlign w:val="center"/>
            <w:hideMark/>
          </w:tcPr>
          <w:p w14:paraId="5B118A6F"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4AF8B28B"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41E65FC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DF4401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F2AB5B8" w14:textId="77777777" w:rsidTr="00806899">
        <w:trPr>
          <w:trHeight w:val="85"/>
        </w:trPr>
        <w:tc>
          <w:tcPr>
            <w:tcW w:w="3127" w:type="pct"/>
            <w:tcBorders>
              <w:top w:val="nil"/>
              <w:left w:val="nil"/>
              <w:bottom w:val="nil"/>
              <w:right w:val="nil"/>
            </w:tcBorders>
            <w:shd w:val="clear" w:color="auto" w:fill="auto"/>
            <w:noWrap/>
            <w:vAlign w:val="center"/>
            <w:hideMark/>
          </w:tcPr>
          <w:p w14:paraId="3215295B"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70E05070"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687AC45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8CBD80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F3FFF55" w14:textId="77777777" w:rsidTr="00806899">
        <w:trPr>
          <w:trHeight w:val="85"/>
        </w:trPr>
        <w:tc>
          <w:tcPr>
            <w:tcW w:w="3127" w:type="pct"/>
            <w:tcBorders>
              <w:top w:val="nil"/>
              <w:left w:val="nil"/>
              <w:bottom w:val="nil"/>
              <w:right w:val="nil"/>
            </w:tcBorders>
            <w:shd w:val="clear" w:color="auto" w:fill="auto"/>
            <w:noWrap/>
            <w:vAlign w:val="center"/>
            <w:hideMark/>
          </w:tcPr>
          <w:p w14:paraId="348A2A6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388E9F0"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26836B1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AB00F1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E4D069C" w14:textId="77777777" w:rsidTr="00806899">
        <w:trPr>
          <w:trHeight w:val="85"/>
        </w:trPr>
        <w:tc>
          <w:tcPr>
            <w:tcW w:w="3127" w:type="pct"/>
            <w:tcBorders>
              <w:top w:val="nil"/>
              <w:left w:val="nil"/>
              <w:bottom w:val="nil"/>
              <w:right w:val="nil"/>
            </w:tcBorders>
            <w:shd w:val="clear" w:color="000000" w:fill="D5E3F2"/>
            <w:vAlign w:val="center"/>
            <w:hideMark/>
          </w:tcPr>
          <w:p w14:paraId="05334423" w14:textId="77777777" w:rsidR="00806899" w:rsidRPr="00806899" w:rsidRDefault="00806899" w:rsidP="00806899">
            <w:pPr>
              <w:spacing w:line="240" w:lineRule="auto"/>
              <w:rPr>
                <w:rFonts w:cs="Arial"/>
                <w:b/>
                <w:bCs/>
                <w:sz w:val="12"/>
                <w:szCs w:val="12"/>
              </w:rPr>
            </w:pPr>
            <w:r w:rsidRPr="00806899">
              <w:rPr>
                <w:rFonts w:cs="Arial"/>
                <w:b/>
                <w:bCs/>
                <w:sz w:val="12"/>
                <w:szCs w:val="12"/>
              </w:rPr>
              <w:t>Budowa boisk wraz z zagospodarowaniem  terenu w XLII Liceum Ogólnokształcącym  przy ul. Madalińskiego 22</w:t>
            </w:r>
          </w:p>
        </w:tc>
        <w:tc>
          <w:tcPr>
            <w:tcW w:w="591" w:type="pct"/>
            <w:tcBorders>
              <w:top w:val="nil"/>
              <w:left w:val="nil"/>
              <w:bottom w:val="nil"/>
              <w:right w:val="nil"/>
            </w:tcBorders>
            <w:shd w:val="clear" w:color="000000" w:fill="D5E3F2"/>
            <w:noWrap/>
            <w:vAlign w:val="center"/>
            <w:hideMark/>
          </w:tcPr>
          <w:p w14:paraId="1AC9A7B1"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11 070</w:t>
            </w:r>
          </w:p>
        </w:tc>
        <w:tc>
          <w:tcPr>
            <w:tcW w:w="691" w:type="pct"/>
            <w:tcBorders>
              <w:top w:val="nil"/>
              <w:left w:val="nil"/>
              <w:bottom w:val="nil"/>
              <w:right w:val="nil"/>
            </w:tcBorders>
            <w:shd w:val="clear" w:color="000000" w:fill="D5E3F2"/>
            <w:noWrap/>
            <w:vAlign w:val="center"/>
            <w:hideMark/>
          </w:tcPr>
          <w:p w14:paraId="4532F4E3"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11 070,00</w:t>
            </w:r>
          </w:p>
        </w:tc>
        <w:tc>
          <w:tcPr>
            <w:tcW w:w="591" w:type="pct"/>
            <w:tcBorders>
              <w:top w:val="nil"/>
              <w:left w:val="nil"/>
              <w:bottom w:val="nil"/>
              <w:right w:val="nil"/>
            </w:tcBorders>
            <w:shd w:val="clear" w:color="000000" w:fill="D5E3F2"/>
            <w:noWrap/>
            <w:vAlign w:val="center"/>
            <w:hideMark/>
          </w:tcPr>
          <w:p w14:paraId="4EE97C29"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0BACE567" w14:textId="77777777" w:rsidTr="00806899">
        <w:trPr>
          <w:trHeight w:val="85"/>
        </w:trPr>
        <w:tc>
          <w:tcPr>
            <w:tcW w:w="3127" w:type="pct"/>
            <w:tcBorders>
              <w:top w:val="nil"/>
              <w:left w:val="nil"/>
              <w:bottom w:val="nil"/>
              <w:right w:val="nil"/>
            </w:tcBorders>
            <w:shd w:val="clear" w:color="auto" w:fill="auto"/>
            <w:hideMark/>
          </w:tcPr>
          <w:p w14:paraId="1C038716"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4E620692"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21A2F5F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3C3DAC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ED464B4" w14:textId="77777777" w:rsidTr="00806899">
        <w:trPr>
          <w:trHeight w:val="85"/>
        </w:trPr>
        <w:tc>
          <w:tcPr>
            <w:tcW w:w="3127" w:type="pct"/>
            <w:tcBorders>
              <w:top w:val="nil"/>
              <w:left w:val="nil"/>
              <w:bottom w:val="nil"/>
              <w:right w:val="nil"/>
            </w:tcBorders>
            <w:shd w:val="clear" w:color="auto" w:fill="auto"/>
            <w:hideMark/>
          </w:tcPr>
          <w:p w14:paraId="02E9637C" w14:textId="77777777" w:rsidR="00806899" w:rsidRPr="00806899" w:rsidRDefault="00806899" w:rsidP="00806899">
            <w:pPr>
              <w:spacing w:line="240" w:lineRule="auto"/>
              <w:jc w:val="both"/>
              <w:rPr>
                <w:rFonts w:cs="Arial"/>
                <w:sz w:val="12"/>
                <w:szCs w:val="12"/>
              </w:rPr>
            </w:pPr>
            <w:r w:rsidRPr="00806899">
              <w:rPr>
                <w:rFonts w:cs="Arial"/>
                <w:sz w:val="12"/>
                <w:szCs w:val="12"/>
              </w:rPr>
              <w:t>Opracowano dokumentację projektowo - kosztorysową. Zadanie będzie kontynuowane w 2022 r.</w:t>
            </w:r>
          </w:p>
        </w:tc>
        <w:tc>
          <w:tcPr>
            <w:tcW w:w="591" w:type="pct"/>
            <w:tcBorders>
              <w:top w:val="nil"/>
              <w:left w:val="nil"/>
              <w:bottom w:val="nil"/>
              <w:right w:val="nil"/>
            </w:tcBorders>
            <w:shd w:val="clear" w:color="auto" w:fill="auto"/>
            <w:hideMark/>
          </w:tcPr>
          <w:p w14:paraId="4E9A2EF7"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0C0885F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E07084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3EBD5CB" w14:textId="77777777" w:rsidTr="00806899">
        <w:trPr>
          <w:trHeight w:val="85"/>
        </w:trPr>
        <w:tc>
          <w:tcPr>
            <w:tcW w:w="3127" w:type="pct"/>
            <w:tcBorders>
              <w:top w:val="nil"/>
              <w:left w:val="nil"/>
              <w:bottom w:val="nil"/>
              <w:right w:val="nil"/>
            </w:tcBorders>
            <w:shd w:val="clear" w:color="auto" w:fill="auto"/>
            <w:hideMark/>
          </w:tcPr>
          <w:p w14:paraId="252824F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01F97FD"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2716807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54BB1A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50B8E39" w14:textId="77777777" w:rsidTr="00806899">
        <w:trPr>
          <w:trHeight w:val="85"/>
        </w:trPr>
        <w:tc>
          <w:tcPr>
            <w:tcW w:w="3127" w:type="pct"/>
            <w:tcBorders>
              <w:top w:val="nil"/>
              <w:left w:val="nil"/>
              <w:bottom w:val="nil"/>
              <w:right w:val="nil"/>
            </w:tcBorders>
            <w:shd w:val="clear" w:color="auto" w:fill="auto"/>
            <w:vAlign w:val="center"/>
            <w:hideMark/>
          </w:tcPr>
          <w:p w14:paraId="6975C36E"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65D7485F"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0F00568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B054A9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3FA3EF3" w14:textId="77777777" w:rsidTr="00806899">
        <w:trPr>
          <w:trHeight w:val="85"/>
        </w:trPr>
        <w:tc>
          <w:tcPr>
            <w:tcW w:w="3127" w:type="pct"/>
            <w:tcBorders>
              <w:top w:val="nil"/>
              <w:left w:val="nil"/>
              <w:bottom w:val="nil"/>
              <w:right w:val="nil"/>
            </w:tcBorders>
            <w:shd w:val="clear" w:color="auto" w:fill="auto"/>
            <w:noWrap/>
            <w:vAlign w:val="center"/>
            <w:hideMark/>
          </w:tcPr>
          <w:p w14:paraId="175BF4DB"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80120</w:t>
            </w:r>
          </w:p>
        </w:tc>
        <w:tc>
          <w:tcPr>
            <w:tcW w:w="591" w:type="pct"/>
            <w:tcBorders>
              <w:top w:val="nil"/>
              <w:left w:val="nil"/>
              <w:bottom w:val="nil"/>
              <w:right w:val="nil"/>
            </w:tcBorders>
            <w:shd w:val="clear" w:color="auto" w:fill="auto"/>
            <w:noWrap/>
            <w:vAlign w:val="center"/>
            <w:hideMark/>
          </w:tcPr>
          <w:p w14:paraId="3DCD285C"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0292311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D72B0E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CBCAD63" w14:textId="77777777" w:rsidTr="00806899">
        <w:trPr>
          <w:trHeight w:val="85"/>
        </w:trPr>
        <w:tc>
          <w:tcPr>
            <w:tcW w:w="3127" w:type="pct"/>
            <w:tcBorders>
              <w:top w:val="nil"/>
              <w:left w:val="nil"/>
              <w:bottom w:val="nil"/>
              <w:right w:val="nil"/>
            </w:tcBorders>
            <w:shd w:val="clear" w:color="auto" w:fill="auto"/>
            <w:noWrap/>
            <w:vAlign w:val="center"/>
            <w:hideMark/>
          </w:tcPr>
          <w:p w14:paraId="624DF2B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365AC8C"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4E99750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02BD5F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2DF5388" w14:textId="77777777" w:rsidTr="00806899">
        <w:trPr>
          <w:trHeight w:val="85"/>
        </w:trPr>
        <w:tc>
          <w:tcPr>
            <w:tcW w:w="3127" w:type="pct"/>
            <w:tcBorders>
              <w:top w:val="nil"/>
              <w:left w:val="nil"/>
              <w:bottom w:val="nil"/>
              <w:right w:val="nil"/>
            </w:tcBorders>
            <w:shd w:val="clear" w:color="000000" w:fill="D5E3F2"/>
            <w:vAlign w:val="center"/>
            <w:hideMark/>
          </w:tcPr>
          <w:p w14:paraId="4D549996" w14:textId="77777777" w:rsidR="00806899" w:rsidRPr="00806899" w:rsidRDefault="00806899" w:rsidP="00806899">
            <w:pPr>
              <w:spacing w:line="240" w:lineRule="auto"/>
              <w:rPr>
                <w:rFonts w:cs="Arial"/>
                <w:b/>
                <w:bCs/>
                <w:sz w:val="12"/>
                <w:szCs w:val="12"/>
              </w:rPr>
            </w:pPr>
            <w:r w:rsidRPr="00806899">
              <w:rPr>
                <w:rFonts w:cs="Arial"/>
                <w:b/>
                <w:bCs/>
                <w:sz w:val="12"/>
                <w:szCs w:val="12"/>
              </w:rPr>
              <w:t>Budowa sieci komputerowej w Technikum Ekonomicznym nr 8 przy ul. F. Joliot-Curie 13</w:t>
            </w:r>
          </w:p>
        </w:tc>
        <w:tc>
          <w:tcPr>
            <w:tcW w:w="591" w:type="pct"/>
            <w:tcBorders>
              <w:top w:val="nil"/>
              <w:left w:val="nil"/>
              <w:bottom w:val="nil"/>
              <w:right w:val="nil"/>
            </w:tcBorders>
            <w:shd w:val="clear" w:color="000000" w:fill="D5E3F2"/>
            <w:noWrap/>
            <w:vAlign w:val="center"/>
            <w:hideMark/>
          </w:tcPr>
          <w:p w14:paraId="4194FB8A"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30 750</w:t>
            </w:r>
          </w:p>
        </w:tc>
        <w:tc>
          <w:tcPr>
            <w:tcW w:w="691" w:type="pct"/>
            <w:tcBorders>
              <w:top w:val="nil"/>
              <w:left w:val="nil"/>
              <w:bottom w:val="nil"/>
              <w:right w:val="nil"/>
            </w:tcBorders>
            <w:shd w:val="clear" w:color="000000" w:fill="D5E3F2"/>
            <w:noWrap/>
            <w:vAlign w:val="center"/>
            <w:hideMark/>
          </w:tcPr>
          <w:p w14:paraId="0B82B42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30 750,00</w:t>
            </w:r>
          </w:p>
        </w:tc>
        <w:tc>
          <w:tcPr>
            <w:tcW w:w="591" w:type="pct"/>
            <w:tcBorders>
              <w:top w:val="nil"/>
              <w:left w:val="nil"/>
              <w:bottom w:val="nil"/>
              <w:right w:val="nil"/>
            </w:tcBorders>
            <w:shd w:val="clear" w:color="000000" w:fill="D5E3F2"/>
            <w:noWrap/>
            <w:vAlign w:val="center"/>
            <w:hideMark/>
          </w:tcPr>
          <w:p w14:paraId="3045050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5B4C5BC1" w14:textId="77777777" w:rsidTr="00806899">
        <w:trPr>
          <w:trHeight w:val="85"/>
        </w:trPr>
        <w:tc>
          <w:tcPr>
            <w:tcW w:w="3127" w:type="pct"/>
            <w:tcBorders>
              <w:top w:val="nil"/>
              <w:left w:val="nil"/>
              <w:bottom w:val="nil"/>
              <w:right w:val="nil"/>
            </w:tcBorders>
            <w:shd w:val="clear" w:color="auto" w:fill="auto"/>
            <w:hideMark/>
          </w:tcPr>
          <w:p w14:paraId="2C946EC3"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5569E6F6"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5ACE471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689B0B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03F18FB" w14:textId="77777777" w:rsidTr="00806899">
        <w:trPr>
          <w:trHeight w:val="85"/>
        </w:trPr>
        <w:tc>
          <w:tcPr>
            <w:tcW w:w="3127" w:type="pct"/>
            <w:tcBorders>
              <w:top w:val="nil"/>
              <w:left w:val="nil"/>
              <w:bottom w:val="nil"/>
              <w:right w:val="nil"/>
            </w:tcBorders>
            <w:shd w:val="clear" w:color="auto" w:fill="auto"/>
            <w:hideMark/>
          </w:tcPr>
          <w:p w14:paraId="1B68D2B5" w14:textId="77777777" w:rsidR="00806899" w:rsidRPr="00806899" w:rsidRDefault="00806899" w:rsidP="00806899">
            <w:pPr>
              <w:spacing w:line="240" w:lineRule="auto"/>
              <w:jc w:val="both"/>
              <w:rPr>
                <w:rFonts w:cs="Arial"/>
                <w:sz w:val="12"/>
                <w:szCs w:val="12"/>
              </w:rPr>
            </w:pPr>
            <w:r w:rsidRPr="00806899">
              <w:rPr>
                <w:rFonts w:cs="Arial"/>
                <w:sz w:val="12"/>
                <w:szCs w:val="12"/>
              </w:rPr>
              <w:t>Wykonano sieć komputerową w sali technikum.</w:t>
            </w:r>
          </w:p>
        </w:tc>
        <w:tc>
          <w:tcPr>
            <w:tcW w:w="591" w:type="pct"/>
            <w:tcBorders>
              <w:top w:val="nil"/>
              <w:left w:val="nil"/>
              <w:bottom w:val="nil"/>
              <w:right w:val="nil"/>
            </w:tcBorders>
            <w:shd w:val="clear" w:color="auto" w:fill="auto"/>
            <w:hideMark/>
          </w:tcPr>
          <w:p w14:paraId="1F682A32"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7A277BB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7C29E4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B8C2942" w14:textId="77777777" w:rsidTr="00806899">
        <w:trPr>
          <w:trHeight w:val="85"/>
        </w:trPr>
        <w:tc>
          <w:tcPr>
            <w:tcW w:w="3127" w:type="pct"/>
            <w:tcBorders>
              <w:top w:val="nil"/>
              <w:left w:val="nil"/>
              <w:bottom w:val="nil"/>
              <w:right w:val="nil"/>
            </w:tcBorders>
            <w:shd w:val="clear" w:color="auto" w:fill="auto"/>
            <w:hideMark/>
          </w:tcPr>
          <w:p w14:paraId="6FAE337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8F8633A"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3C034E3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5DC328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090A794" w14:textId="77777777" w:rsidTr="00806899">
        <w:trPr>
          <w:trHeight w:val="85"/>
        </w:trPr>
        <w:tc>
          <w:tcPr>
            <w:tcW w:w="3127" w:type="pct"/>
            <w:tcBorders>
              <w:top w:val="nil"/>
              <w:left w:val="nil"/>
              <w:bottom w:val="nil"/>
              <w:right w:val="nil"/>
            </w:tcBorders>
            <w:shd w:val="clear" w:color="auto" w:fill="auto"/>
            <w:vAlign w:val="center"/>
            <w:hideMark/>
          </w:tcPr>
          <w:p w14:paraId="5B17A13E"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Dzielnicowe Biuro Finansów Oświaty</w:t>
            </w:r>
          </w:p>
        </w:tc>
        <w:tc>
          <w:tcPr>
            <w:tcW w:w="591" w:type="pct"/>
            <w:tcBorders>
              <w:top w:val="nil"/>
              <w:left w:val="nil"/>
              <w:bottom w:val="nil"/>
              <w:right w:val="nil"/>
            </w:tcBorders>
            <w:shd w:val="clear" w:color="auto" w:fill="auto"/>
            <w:hideMark/>
          </w:tcPr>
          <w:p w14:paraId="3491A051"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51C0004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DD71D6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50826BE" w14:textId="77777777" w:rsidTr="00806899">
        <w:trPr>
          <w:trHeight w:val="85"/>
        </w:trPr>
        <w:tc>
          <w:tcPr>
            <w:tcW w:w="3127" w:type="pct"/>
            <w:tcBorders>
              <w:top w:val="nil"/>
              <w:left w:val="nil"/>
              <w:bottom w:val="nil"/>
              <w:right w:val="nil"/>
            </w:tcBorders>
            <w:shd w:val="clear" w:color="auto" w:fill="auto"/>
            <w:noWrap/>
            <w:vAlign w:val="center"/>
            <w:hideMark/>
          </w:tcPr>
          <w:p w14:paraId="5879AF75"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80115</w:t>
            </w:r>
          </w:p>
        </w:tc>
        <w:tc>
          <w:tcPr>
            <w:tcW w:w="591" w:type="pct"/>
            <w:tcBorders>
              <w:top w:val="nil"/>
              <w:left w:val="nil"/>
              <w:bottom w:val="nil"/>
              <w:right w:val="nil"/>
            </w:tcBorders>
            <w:shd w:val="clear" w:color="auto" w:fill="auto"/>
            <w:noWrap/>
            <w:vAlign w:val="center"/>
            <w:hideMark/>
          </w:tcPr>
          <w:p w14:paraId="4F4CFB69"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5755D82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352A81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5700677" w14:textId="77777777" w:rsidTr="00806899">
        <w:trPr>
          <w:trHeight w:val="85"/>
        </w:trPr>
        <w:tc>
          <w:tcPr>
            <w:tcW w:w="3127" w:type="pct"/>
            <w:tcBorders>
              <w:top w:val="nil"/>
              <w:left w:val="nil"/>
              <w:bottom w:val="nil"/>
              <w:right w:val="nil"/>
            </w:tcBorders>
            <w:shd w:val="clear" w:color="auto" w:fill="auto"/>
            <w:noWrap/>
            <w:vAlign w:val="center"/>
            <w:hideMark/>
          </w:tcPr>
          <w:p w14:paraId="04C3286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DF2E2E5"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79F74A5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EEC2C6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F458783" w14:textId="77777777" w:rsidTr="00806899">
        <w:trPr>
          <w:trHeight w:val="85"/>
        </w:trPr>
        <w:tc>
          <w:tcPr>
            <w:tcW w:w="3127" w:type="pct"/>
            <w:tcBorders>
              <w:top w:val="nil"/>
              <w:left w:val="nil"/>
              <w:bottom w:val="nil"/>
              <w:right w:val="nil"/>
            </w:tcBorders>
            <w:shd w:val="clear" w:color="000000" w:fill="B7CFE8"/>
            <w:noWrap/>
            <w:vAlign w:val="center"/>
            <w:hideMark/>
          </w:tcPr>
          <w:p w14:paraId="15B4F307" w14:textId="77777777" w:rsidR="00806899" w:rsidRPr="00806899" w:rsidRDefault="00806899" w:rsidP="00806899">
            <w:pPr>
              <w:spacing w:line="240" w:lineRule="auto"/>
              <w:rPr>
                <w:rFonts w:cs="Arial"/>
                <w:b/>
                <w:bCs/>
                <w:sz w:val="12"/>
                <w:szCs w:val="12"/>
              </w:rPr>
            </w:pPr>
            <w:r w:rsidRPr="00806899">
              <w:rPr>
                <w:rFonts w:cs="Arial"/>
                <w:b/>
                <w:bCs/>
                <w:sz w:val="12"/>
                <w:szCs w:val="12"/>
              </w:rPr>
              <w:t>KULTURA I OCHRONA DZIEDZICTWA KULTUROWEGO</w:t>
            </w:r>
          </w:p>
        </w:tc>
        <w:tc>
          <w:tcPr>
            <w:tcW w:w="591" w:type="pct"/>
            <w:tcBorders>
              <w:top w:val="nil"/>
              <w:left w:val="nil"/>
              <w:bottom w:val="nil"/>
              <w:right w:val="nil"/>
            </w:tcBorders>
            <w:shd w:val="clear" w:color="000000" w:fill="B7CFE8"/>
            <w:noWrap/>
            <w:vAlign w:val="center"/>
            <w:hideMark/>
          </w:tcPr>
          <w:p w14:paraId="59DC075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1 020 292</w:t>
            </w:r>
          </w:p>
        </w:tc>
        <w:tc>
          <w:tcPr>
            <w:tcW w:w="691" w:type="pct"/>
            <w:tcBorders>
              <w:top w:val="nil"/>
              <w:left w:val="nil"/>
              <w:bottom w:val="nil"/>
              <w:right w:val="nil"/>
            </w:tcBorders>
            <w:shd w:val="clear" w:color="000000" w:fill="B7CFE8"/>
            <w:noWrap/>
            <w:vAlign w:val="center"/>
            <w:hideMark/>
          </w:tcPr>
          <w:p w14:paraId="69119BF8"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1 015 498,00</w:t>
            </w:r>
          </w:p>
        </w:tc>
        <w:tc>
          <w:tcPr>
            <w:tcW w:w="591" w:type="pct"/>
            <w:tcBorders>
              <w:top w:val="nil"/>
              <w:left w:val="nil"/>
              <w:bottom w:val="nil"/>
              <w:right w:val="nil"/>
            </w:tcBorders>
            <w:shd w:val="clear" w:color="000000" w:fill="B7CFE8"/>
            <w:noWrap/>
            <w:vAlign w:val="center"/>
            <w:hideMark/>
          </w:tcPr>
          <w:p w14:paraId="6399685C"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99,5%</w:t>
            </w:r>
          </w:p>
        </w:tc>
      </w:tr>
      <w:tr w:rsidR="00806899" w:rsidRPr="00806899" w14:paraId="6114D18A" w14:textId="77777777" w:rsidTr="00806899">
        <w:trPr>
          <w:trHeight w:val="85"/>
        </w:trPr>
        <w:tc>
          <w:tcPr>
            <w:tcW w:w="3127" w:type="pct"/>
            <w:tcBorders>
              <w:top w:val="nil"/>
              <w:left w:val="nil"/>
              <w:bottom w:val="nil"/>
              <w:right w:val="nil"/>
            </w:tcBorders>
            <w:shd w:val="clear" w:color="auto" w:fill="auto"/>
            <w:noWrap/>
            <w:vAlign w:val="center"/>
            <w:hideMark/>
          </w:tcPr>
          <w:p w14:paraId="796C6A41"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4F352C42"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45EFC88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1AEBBF4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8BB9950" w14:textId="77777777" w:rsidTr="00806899">
        <w:trPr>
          <w:trHeight w:val="85"/>
        </w:trPr>
        <w:tc>
          <w:tcPr>
            <w:tcW w:w="3127" w:type="pct"/>
            <w:tcBorders>
              <w:top w:val="nil"/>
              <w:left w:val="nil"/>
              <w:bottom w:val="nil"/>
              <w:right w:val="nil"/>
            </w:tcBorders>
            <w:shd w:val="clear" w:color="000000" w:fill="B6D9E6"/>
            <w:vAlign w:val="center"/>
            <w:hideMark/>
          </w:tcPr>
          <w:p w14:paraId="76B78C6C" w14:textId="77777777" w:rsidR="00806899" w:rsidRPr="00806899" w:rsidRDefault="00806899" w:rsidP="00806899">
            <w:pPr>
              <w:spacing w:line="240" w:lineRule="auto"/>
              <w:rPr>
                <w:rFonts w:cs="Arial"/>
                <w:b/>
                <w:bCs/>
                <w:sz w:val="12"/>
                <w:szCs w:val="12"/>
              </w:rPr>
            </w:pPr>
            <w:r w:rsidRPr="00806899">
              <w:rPr>
                <w:rFonts w:cs="Arial"/>
                <w:b/>
                <w:bCs/>
                <w:sz w:val="12"/>
                <w:szCs w:val="12"/>
              </w:rPr>
              <w:t>Działalność kulturalna</w:t>
            </w:r>
          </w:p>
        </w:tc>
        <w:tc>
          <w:tcPr>
            <w:tcW w:w="591" w:type="pct"/>
            <w:tcBorders>
              <w:top w:val="nil"/>
              <w:left w:val="nil"/>
              <w:bottom w:val="nil"/>
              <w:right w:val="nil"/>
            </w:tcBorders>
            <w:shd w:val="clear" w:color="000000" w:fill="B6D9E6"/>
            <w:vAlign w:val="center"/>
            <w:hideMark/>
          </w:tcPr>
          <w:p w14:paraId="7A92FDA6"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1 020 292</w:t>
            </w:r>
          </w:p>
        </w:tc>
        <w:tc>
          <w:tcPr>
            <w:tcW w:w="691" w:type="pct"/>
            <w:tcBorders>
              <w:top w:val="nil"/>
              <w:left w:val="nil"/>
              <w:bottom w:val="nil"/>
              <w:right w:val="nil"/>
            </w:tcBorders>
            <w:shd w:val="clear" w:color="000000" w:fill="B6D9E6"/>
            <w:noWrap/>
            <w:vAlign w:val="center"/>
            <w:hideMark/>
          </w:tcPr>
          <w:p w14:paraId="7419B13A"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1 015 498,00</w:t>
            </w:r>
          </w:p>
        </w:tc>
        <w:tc>
          <w:tcPr>
            <w:tcW w:w="591" w:type="pct"/>
            <w:tcBorders>
              <w:top w:val="nil"/>
              <w:left w:val="nil"/>
              <w:bottom w:val="nil"/>
              <w:right w:val="nil"/>
            </w:tcBorders>
            <w:shd w:val="clear" w:color="000000" w:fill="B6D9E6"/>
            <w:noWrap/>
            <w:vAlign w:val="center"/>
            <w:hideMark/>
          </w:tcPr>
          <w:p w14:paraId="18B0FBE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99,5%</w:t>
            </w:r>
          </w:p>
        </w:tc>
      </w:tr>
      <w:tr w:rsidR="00806899" w:rsidRPr="00806899" w14:paraId="2BE0FB0C" w14:textId="77777777" w:rsidTr="00806899">
        <w:trPr>
          <w:trHeight w:val="85"/>
        </w:trPr>
        <w:tc>
          <w:tcPr>
            <w:tcW w:w="3127" w:type="pct"/>
            <w:tcBorders>
              <w:top w:val="nil"/>
              <w:left w:val="nil"/>
              <w:bottom w:val="nil"/>
              <w:right w:val="nil"/>
            </w:tcBorders>
            <w:shd w:val="clear" w:color="auto" w:fill="auto"/>
            <w:noWrap/>
            <w:vAlign w:val="center"/>
            <w:hideMark/>
          </w:tcPr>
          <w:p w14:paraId="2FF58335"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78B7465E"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2A13743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475F3E2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03A7431" w14:textId="77777777" w:rsidTr="00806899">
        <w:trPr>
          <w:trHeight w:val="85"/>
        </w:trPr>
        <w:tc>
          <w:tcPr>
            <w:tcW w:w="3127" w:type="pct"/>
            <w:tcBorders>
              <w:top w:val="nil"/>
              <w:left w:val="nil"/>
              <w:bottom w:val="nil"/>
              <w:right w:val="nil"/>
            </w:tcBorders>
            <w:shd w:val="clear" w:color="000000" w:fill="D5E3F2"/>
            <w:vAlign w:val="center"/>
            <w:hideMark/>
          </w:tcPr>
          <w:p w14:paraId="710BC5C3" w14:textId="77777777" w:rsidR="00806899" w:rsidRPr="00806899" w:rsidRDefault="00806899" w:rsidP="00806899">
            <w:pPr>
              <w:spacing w:line="240" w:lineRule="auto"/>
              <w:rPr>
                <w:rFonts w:cs="Arial"/>
                <w:b/>
                <w:bCs/>
                <w:sz w:val="12"/>
                <w:szCs w:val="12"/>
              </w:rPr>
            </w:pPr>
            <w:r w:rsidRPr="00806899">
              <w:rPr>
                <w:rFonts w:cs="Arial"/>
                <w:b/>
                <w:bCs/>
                <w:sz w:val="12"/>
                <w:szCs w:val="12"/>
              </w:rPr>
              <w:t xml:space="preserve">Budowa tablicy upamiętniającej Eugeniusza </w:t>
            </w:r>
            <w:proofErr w:type="spellStart"/>
            <w:r w:rsidRPr="00806899">
              <w:rPr>
                <w:rFonts w:cs="Arial"/>
                <w:b/>
                <w:bCs/>
                <w:sz w:val="12"/>
                <w:szCs w:val="12"/>
              </w:rPr>
              <w:t>Tyrajskiego</w:t>
            </w:r>
            <w:proofErr w:type="spellEnd"/>
          </w:p>
        </w:tc>
        <w:tc>
          <w:tcPr>
            <w:tcW w:w="591" w:type="pct"/>
            <w:tcBorders>
              <w:top w:val="nil"/>
              <w:left w:val="nil"/>
              <w:bottom w:val="nil"/>
              <w:right w:val="nil"/>
            </w:tcBorders>
            <w:shd w:val="clear" w:color="000000" w:fill="D5E3F2"/>
            <w:noWrap/>
            <w:vAlign w:val="center"/>
            <w:hideMark/>
          </w:tcPr>
          <w:p w14:paraId="6BAEB1D7"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20 292</w:t>
            </w:r>
          </w:p>
        </w:tc>
        <w:tc>
          <w:tcPr>
            <w:tcW w:w="691" w:type="pct"/>
            <w:tcBorders>
              <w:top w:val="nil"/>
              <w:left w:val="nil"/>
              <w:bottom w:val="nil"/>
              <w:right w:val="nil"/>
            </w:tcBorders>
            <w:shd w:val="clear" w:color="000000" w:fill="D5E3F2"/>
            <w:noWrap/>
            <w:vAlign w:val="center"/>
            <w:hideMark/>
          </w:tcPr>
          <w:p w14:paraId="27E9637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15 498,00</w:t>
            </w:r>
          </w:p>
        </w:tc>
        <w:tc>
          <w:tcPr>
            <w:tcW w:w="591" w:type="pct"/>
            <w:tcBorders>
              <w:top w:val="nil"/>
              <w:left w:val="nil"/>
              <w:bottom w:val="nil"/>
              <w:right w:val="nil"/>
            </w:tcBorders>
            <w:shd w:val="clear" w:color="000000" w:fill="D5E3F2"/>
            <w:noWrap/>
            <w:vAlign w:val="center"/>
            <w:hideMark/>
          </w:tcPr>
          <w:p w14:paraId="3F98B3E7"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76,4%</w:t>
            </w:r>
          </w:p>
        </w:tc>
      </w:tr>
      <w:tr w:rsidR="00806899" w:rsidRPr="00806899" w14:paraId="7222ECCC" w14:textId="77777777" w:rsidTr="00806899">
        <w:trPr>
          <w:trHeight w:val="85"/>
        </w:trPr>
        <w:tc>
          <w:tcPr>
            <w:tcW w:w="3127" w:type="pct"/>
            <w:tcBorders>
              <w:top w:val="nil"/>
              <w:left w:val="nil"/>
              <w:bottom w:val="nil"/>
              <w:right w:val="nil"/>
            </w:tcBorders>
            <w:shd w:val="clear" w:color="auto" w:fill="auto"/>
            <w:vAlign w:val="center"/>
            <w:hideMark/>
          </w:tcPr>
          <w:p w14:paraId="3D885C62"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334CFA9D"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2B3718C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BBF3A0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EC8901D" w14:textId="77777777" w:rsidTr="00806899">
        <w:trPr>
          <w:trHeight w:val="85"/>
        </w:trPr>
        <w:tc>
          <w:tcPr>
            <w:tcW w:w="3127" w:type="pct"/>
            <w:tcBorders>
              <w:top w:val="nil"/>
              <w:left w:val="nil"/>
              <w:bottom w:val="nil"/>
              <w:right w:val="nil"/>
            </w:tcBorders>
            <w:shd w:val="clear" w:color="auto" w:fill="auto"/>
            <w:hideMark/>
          </w:tcPr>
          <w:p w14:paraId="40E3337D" w14:textId="77777777" w:rsidR="00806899" w:rsidRPr="00806899" w:rsidRDefault="00806899" w:rsidP="00806899">
            <w:pPr>
              <w:spacing w:line="240" w:lineRule="auto"/>
              <w:jc w:val="both"/>
              <w:rPr>
                <w:rFonts w:cs="Arial"/>
                <w:sz w:val="12"/>
                <w:szCs w:val="12"/>
              </w:rPr>
            </w:pPr>
            <w:r w:rsidRPr="00806899">
              <w:rPr>
                <w:rFonts w:cs="Arial"/>
                <w:sz w:val="12"/>
                <w:szCs w:val="12"/>
              </w:rPr>
              <w:t>Wykonano i zamontowano tablicę z brązu odlewniczego o szerokości 70 cm i wysokości 80 cm. Zawarto porozumienie ze wspólnotą mieszkaniową na bezpłatne udostępnienie miejsca na elewacji pod tablicę. na budynku przy ul. Belwederskiej 17.</w:t>
            </w:r>
          </w:p>
        </w:tc>
        <w:tc>
          <w:tcPr>
            <w:tcW w:w="591" w:type="pct"/>
            <w:tcBorders>
              <w:top w:val="nil"/>
              <w:left w:val="nil"/>
              <w:bottom w:val="nil"/>
              <w:right w:val="nil"/>
            </w:tcBorders>
            <w:shd w:val="clear" w:color="auto" w:fill="auto"/>
            <w:hideMark/>
          </w:tcPr>
          <w:p w14:paraId="673B131B"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6058E4B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D4A847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0080557" w14:textId="77777777" w:rsidTr="00806899">
        <w:trPr>
          <w:trHeight w:val="85"/>
        </w:trPr>
        <w:tc>
          <w:tcPr>
            <w:tcW w:w="3127" w:type="pct"/>
            <w:tcBorders>
              <w:top w:val="nil"/>
              <w:left w:val="nil"/>
              <w:bottom w:val="nil"/>
              <w:right w:val="nil"/>
            </w:tcBorders>
            <w:shd w:val="clear" w:color="auto" w:fill="auto"/>
            <w:hideMark/>
          </w:tcPr>
          <w:p w14:paraId="2F4D7BE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A9839AB"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4CE937A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A08D60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2A94CBF" w14:textId="77777777" w:rsidTr="00806899">
        <w:trPr>
          <w:trHeight w:val="85"/>
        </w:trPr>
        <w:tc>
          <w:tcPr>
            <w:tcW w:w="3127" w:type="pct"/>
            <w:tcBorders>
              <w:top w:val="nil"/>
              <w:left w:val="nil"/>
              <w:bottom w:val="nil"/>
              <w:right w:val="nil"/>
            </w:tcBorders>
            <w:shd w:val="clear" w:color="auto" w:fill="auto"/>
            <w:vAlign w:val="center"/>
            <w:hideMark/>
          </w:tcPr>
          <w:p w14:paraId="3EC1ADED"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273A3657"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7F4367E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7F5902F"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561E252" w14:textId="77777777" w:rsidTr="00806899">
        <w:trPr>
          <w:trHeight w:val="85"/>
        </w:trPr>
        <w:tc>
          <w:tcPr>
            <w:tcW w:w="3127" w:type="pct"/>
            <w:tcBorders>
              <w:top w:val="nil"/>
              <w:left w:val="nil"/>
              <w:bottom w:val="nil"/>
              <w:right w:val="nil"/>
            </w:tcBorders>
            <w:shd w:val="clear" w:color="auto" w:fill="auto"/>
            <w:noWrap/>
            <w:vAlign w:val="center"/>
            <w:hideMark/>
          </w:tcPr>
          <w:p w14:paraId="33F1DD8E"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92195</w:t>
            </w:r>
          </w:p>
        </w:tc>
        <w:tc>
          <w:tcPr>
            <w:tcW w:w="591" w:type="pct"/>
            <w:tcBorders>
              <w:top w:val="nil"/>
              <w:left w:val="nil"/>
              <w:bottom w:val="nil"/>
              <w:right w:val="nil"/>
            </w:tcBorders>
            <w:shd w:val="clear" w:color="auto" w:fill="auto"/>
            <w:noWrap/>
            <w:vAlign w:val="center"/>
            <w:hideMark/>
          </w:tcPr>
          <w:p w14:paraId="60CD63D5"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427BCBA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240A760"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7C90C28" w14:textId="77777777" w:rsidTr="00806899">
        <w:trPr>
          <w:trHeight w:val="85"/>
        </w:trPr>
        <w:tc>
          <w:tcPr>
            <w:tcW w:w="3127" w:type="pct"/>
            <w:tcBorders>
              <w:top w:val="nil"/>
              <w:left w:val="nil"/>
              <w:bottom w:val="nil"/>
              <w:right w:val="nil"/>
            </w:tcBorders>
            <w:shd w:val="clear" w:color="auto" w:fill="auto"/>
            <w:hideMark/>
          </w:tcPr>
          <w:p w14:paraId="3734327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880CE6D"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307C2B9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6A0898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187BB8B" w14:textId="77777777" w:rsidTr="00806899">
        <w:trPr>
          <w:trHeight w:val="85"/>
        </w:trPr>
        <w:tc>
          <w:tcPr>
            <w:tcW w:w="3127" w:type="pct"/>
            <w:tcBorders>
              <w:top w:val="nil"/>
              <w:left w:val="nil"/>
              <w:bottom w:val="nil"/>
              <w:right w:val="nil"/>
            </w:tcBorders>
            <w:shd w:val="clear" w:color="000000" w:fill="D5E3F2"/>
            <w:vAlign w:val="center"/>
            <w:hideMark/>
          </w:tcPr>
          <w:p w14:paraId="76E44DFE" w14:textId="77777777" w:rsidR="00806899" w:rsidRPr="00806899" w:rsidRDefault="00806899" w:rsidP="00806899">
            <w:pPr>
              <w:spacing w:line="240" w:lineRule="auto"/>
              <w:rPr>
                <w:rFonts w:cs="Arial"/>
                <w:b/>
                <w:bCs/>
                <w:sz w:val="12"/>
                <w:szCs w:val="12"/>
              </w:rPr>
            </w:pPr>
            <w:r w:rsidRPr="00806899">
              <w:rPr>
                <w:rFonts w:cs="Arial"/>
                <w:b/>
                <w:bCs/>
                <w:sz w:val="12"/>
                <w:szCs w:val="12"/>
              </w:rPr>
              <w:t>Przebudowa pawilonu usługowo-handlowego przy ul. Pułku "Baszta" 5 (Biblioteka Publiczna w Dzielnicy Mokotów)</w:t>
            </w:r>
          </w:p>
        </w:tc>
        <w:tc>
          <w:tcPr>
            <w:tcW w:w="591" w:type="pct"/>
            <w:tcBorders>
              <w:top w:val="nil"/>
              <w:left w:val="nil"/>
              <w:bottom w:val="nil"/>
              <w:right w:val="nil"/>
            </w:tcBorders>
            <w:shd w:val="clear" w:color="000000" w:fill="D5E3F2"/>
            <w:noWrap/>
            <w:vAlign w:val="center"/>
            <w:hideMark/>
          </w:tcPr>
          <w:p w14:paraId="2F910608"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1 000 000</w:t>
            </w:r>
          </w:p>
        </w:tc>
        <w:tc>
          <w:tcPr>
            <w:tcW w:w="691" w:type="pct"/>
            <w:tcBorders>
              <w:top w:val="nil"/>
              <w:left w:val="nil"/>
              <w:bottom w:val="nil"/>
              <w:right w:val="nil"/>
            </w:tcBorders>
            <w:shd w:val="clear" w:color="000000" w:fill="D5E3F2"/>
            <w:noWrap/>
            <w:vAlign w:val="center"/>
            <w:hideMark/>
          </w:tcPr>
          <w:p w14:paraId="69A12504"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1 000 000,00</w:t>
            </w:r>
          </w:p>
        </w:tc>
        <w:tc>
          <w:tcPr>
            <w:tcW w:w="591" w:type="pct"/>
            <w:tcBorders>
              <w:top w:val="nil"/>
              <w:left w:val="nil"/>
              <w:bottom w:val="nil"/>
              <w:right w:val="nil"/>
            </w:tcBorders>
            <w:shd w:val="clear" w:color="000000" w:fill="D5E3F2"/>
            <w:noWrap/>
            <w:vAlign w:val="center"/>
            <w:hideMark/>
          </w:tcPr>
          <w:p w14:paraId="6615E890"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28E816D2" w14:textId="77777777" w:rsidTr="00806899">
        <w:trPr>
          <w:trHeight w:val="85"/>
        </w:trPr>
        <w:tc>
          <w:tcPr>
            <w:tcW w:w="3127" w:type="pct"/>
            <w:tcBorders>
              <w:top w:val="nil"/>
              <w:left w:val="nil"/>
              <w:bottom w:val="nil"/>
              <w:right w:val="nil"/>
            </w:tcBorders>
            <w:shd w:val="clear" w:color="auto" w:fill="auto"/>
            <w:vAlign w:val="center"/>
            <w:hideMark/>
          </w:tcPr>
          <w:p w14:paraId="7F32BE86"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58C424C5"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77C390C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495FBC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A630C9C" w14:textId="77777777" w:rsidTr="00806899">
        <w:trPr>
          <w:trHeight w:val="85"/>
        </w:trPr>
        <w:tc>
          <w:tcPr>
            <w:tcW w:w="3127" w:type="pct"/>
            <w:tcBorders>
              <w:top w:val="nil"/>
              <w:left w:val="nil"/>
              <w:bottom w:val="nil"/>
              <w:right w:val="nil"/>
            </w:tcBorders>
            <w:shd w:val="clear" w:color="auto" w:fill="auto"/>
            <w:hideMark/>
          </w:tcPr>
          <w:p w14:paraId="6AC04BDB" w14:textId="77777777" w:rsidR="00806899" w:rsidRPr="00806899" w:rsidRDefault="00806899" w:rsidP="00806899">
            <w:pPr>
              <w:spacing w:line="240" w:lineRule="auto"/>
              <w:jc w:val="both"/>
              <w:rPr>
                <w:rFonts w:cs="Arial"/>
                <w:sz w:val="12"/>
                <w:szCs w:val="12"/>
              </w:rPr>
            </w:pPr>
            <w:r w:rsidRPr="00806899">
              <w:rPr>
                <w:rFonts w:cs="Arial"/>
                <w:sz w:val="12"/>
                <w:szCs w:val="12"/>
              </w:rPr>
              <w:t xml:space="preserve">Przebudowano pawilon usługowo-handlowy. Rozebrano murowane ścianki wewnętrzne, wymieniono podłoże i ułożono nową posadzkę. Zamontowano stolarkę okienną i drzwiową. Wykonano instalację elektryczną i wodno-kanalizacyjną, izolację ścian fundamentowych, docieplenie elewację i dach budynku. </w:t>
            </w:r>
          </w:p>
        </w:tc>
        <w:tc>
          <w:tcPr>
            <w:tcW w:w="591" w:type="pct"/>
            <w:tcBorders>
              <w:top w:val="nil"/>
              <w:left w:val="nil"/>
              <w:bottom w:val="nil"/>
              <w:right w:val="nil"/>
            </w:tcBorders>
            <w:shd w:val="clear" w:color="auto" w:fill="auto"/>
            <w:hideMark/>
          </w:tcPr>
          <w:p w14:paraId="6E2AFB07"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01ED400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5BDB8B1"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5A512FB" w14:textId="77777777" w:rsidTr="00806899">
        <w:trPr>
          <w:trHeight w:val="85"/>
        </w:trPr>
        <w:tc>
          <w:tcPr>
            <w:tcW w:w="3127" w:type="pct"/>
            <w:tcBorders>
              <w:top w:val="nil"/>
              <w:left w:val="nil"/>
              <w:bottom w:val="nil"/>
              <w:right w:val="nil"/>
            </w:tcBorders>
            <w:shd w:val="clear" w:color="auto" w:fill="auto"/>
            <w:hideMark/>
          </w:tcPr>
          <w:p w14:paraId="24E790E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62ADFEF3"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481A89B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D23133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A6E6340" w14:textId="77777777" w:rsidTr="00806899">
        <w:trPr>
          <w:trHeight w:val="85"/>
        </w:trPr>
        <w:tc>
          <w:tcPr>
            <w:tcW w:w="3127" w:type="pct"/>
            <w:tcBorders>
              <w:top w:val="nil"/>
              <w:left w:val="nil"/>
              <w:bottom w:val="nil"/>
              <w:right w:val="nil"/>
            </w:tcBorders>
            <w:shd w:val="clear" w:color="auto" w:fill="auto"/>
            <w:vAlign w:val="center"/>
            <w:hideMark/>
          </w:tcPr>
          <w:p w14:paraId="28D5CD2D"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Urząd Dzielnicy Mokotów</w:t>
            </w:r>
          </w:p>
        </w:tc>
        <w:tc>
          <w:tcPr>
            <w:tcW w:w="591" w:type="pct"/>
            <w:tcBorders>
              <w:top w:val="nil"/>
              <w:left w:val="nil"/>
              <w:bottom w:val="nil"/>
              <w:right w:val="nil"/>
            </w:tcBorders>
            <w:shd w:val="clear" w:color="auto" w:fill="auto"/>
            <w:hideMark/>
          </w:tcPr>
          <w:p w14:paraId="2D2CEE59"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2FC08C3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08D12468"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6D5AB9F" w14:textId="77777777" w:rsidTr="00806899">
        <w:trPr>
          <w:trHeight w:val="85"/>
        </w:trPr>
        <w:tc>
          <w:tcPr>
            <w:tcW w:w="3127" w:type="pct"/>
            <w:tcBorders>
              <w:top w:val="nil"/>
              <w:left w:val="nil"/>
              <w:bottom w:val="nil"/>
              <w:right w:val="nil"/>
            </w:tcBorders>
            <w:shd w:val="clear" w:color="auto" w:fill="auto"/>
            <w:noWrap/>
            <w:vAlign w:val="center"/>
            <w:hideMark/>
          </w:tcPr>
          <w:p w14:paraId="57E2744D"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92116</w:t>
            </w:r>
          </w:p>
        </w:tc>
        <w:tc>
          <w:tcPr>
            <w:tcW w:w="591" w:type="pct"/>
            <w:tcBorders>
              <w:top w:val="nil"/>
              <w:left w:val="nil"/>
              <w:bottom w:val="nil"/>
              <w:right w:val="nil"/>
            </w:tcBorders>
            <w:shd w:val="clear" w:color="auto" w:fill="auto"/>
            <w:noWrap/>
            <w:vAlign w:val="center"/>
            <w:hideMark/>
          </w:tcPr>
          <w:p w14:paraId="259496F3"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506FAE1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7774D19"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3ABE159" w14:textId="77777777" w:rsidTr="00806899">
        <w:trPr>
          <w:trHeight w:val="85"/>
        </w:trPr>
        <w:tc>
          <w:tcPr>
            <w:tcW w:w="3127" w:type="pct"/>
            <w:tcBorders>
              <w:top w:val="nil"/>
              <w:left w:val="nil"/>
              <w:bottom w:val="nil"/>
              <w:right w:val="nil"/>
            </w:tcBorders>
            <w:shd w:val="clear" w:color="auto" w:fill="auto"/>
            <w:hideMark/>
          </w:tcPr>
          <w:p w14:paraId="2E25D00D"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BAB3BAA"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731CEAC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766F40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536FB690" w14:textId="77777777" w:rsidTr="00806899">
        <w:trPr>
          <w:trHeight w:val="85"/>
        </w:trPr>
        <w:tc>
          <w:tcPr>
            <w:tcW w:w="3127" w:type="pct"/>
            <w:tcBorders>
              <w:top w:val="nil"/>
              <w:left w:val="nil"/>
              <w:bottom w:val="nil"/>
              <w:right w:val="nil"/>
            </w:tcBorders>
            <w:shd w:val="clear" w:color="000000" w:fill="B7CFE8"/>
            <w:noWrap/>
            <w:vAlign w:val="center"/>
            <w:hideMark/>
          </w:tcPr>
          <w:p w14:paraId="73F0C708" w14:textId="77777777" w:rsidR="00806899" w:rsidRPr="00806899" w:rsidRDefault="00806899" w:rsidP="00806899">
            <w:pPr>
              <w:spacing w:line="240" w:lineRule="auto"/>
              <w:rPr>
                <w:rFonts w:cs="Arial"/>
                <w:b/>
                <w:bCs/>
                <w:sz w:val="12"/>
                <w:szCs w:val="12"/>
              </w:rPr>
            </w:pPr>
            <w:r w:rsidRPr="00806899">
              <w:rPr>
                <w:rFonts w:cs="Arial"/>
                <w:b/>
                <w:bCs/>
                <w:sz w:val="12"/>
                <w:szCs w:val="12"/>
              </w:rPr>
              <w:t>REKREACJA, SPORT I TURYSTYKA</w:t>
            </w:r>
          </w:p>
        </w:tc>
        <w:tc>
          <w:tcPr>
            <w:tcW w:w="591" w:type="pct"/>
            <w:tcBorders>
              <w:top w:val="nil"/>
              <w:left w:val="nil"/>
              <w:bottom w:val="nil"/>
              <w:right w:val="nil"/>
            </w:tcBorders>
            <w:shd w:val="clear" w:color="000000" w:fill="B7CFE8"/>
            <w:noWrap/>
            <w:vAlign w:val="center"/>
            <w:hideMark/>
          </w:tcPr>
          <w:p w14:paraId="7710647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262 550</w:t>
            </w:r>
          </w:p>
        </w:tc>
        <w:tc>
          <w:tcPr>
            <w:tcW w:w="691" w:type="pct"/>
            <w:tcBorders>
              <w:top w:val="nil"/>
              <w:left w:val="nil"/>
              <w:bottom w:val="nil"/>
              <w:right w:val="nil"/>
            </w:tcBorders>
            <w:shd w:val="clear" w:color="000000" w:fill="B7CFE8"/>
            <w:noWrap/>
            <w:vAlign w:val="center"/>
            <w:hideMark/>
          </w:tcPr>
          <w:p w14:paraId="4AEBB626"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261 729,99</w:t>
            </w:r>
          </w:p>
        </w:tc>
        <w:tc>
          <w:tcPr>
            <w:tcW w:w="591" w:type="pct"/>
            <w:tcBorders>
              <w:top w:val="nil"/>
              <w:left w:val="nil"/>
              <w:bottom w:val="nil"/>
              <w:right w:val="nil"/>
            </w:tcBorders>
            <w:shd w:val="clear" w:color="000000" w:fill="B7CFE8"/>
            <w:noWrap/>
            <w:vAlign w:val="center"/>
            <w:hideMark/>
          </w:tcPr>
          <w:p w14:paraId="4FB7A632"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99,7%</w:t>
            </w:r>
          </w:p>
        </w:tc>
      </w:tr>
      <w:tr w:rsidR="00806899" w:rsidRPr="00806899" w14:paraId="0C23F60A" w14:textId="77777777" w:rsidTr="00806899">
        <w:trPr>
          <w:trHeight w:val="85"/>
        </w:trPr>
        <w:tc>
          <w:tcPr>
            <w:tcW w:w="3127" w:type="pct"/>
            <w:tcBorders>
              <w:top w:val="nil"/>
              <w:left w:val="nil"/>
              <w:bottom w:val="nil"/>
              <w:right w:val="nil"/>
            </w:tcBorders>
            <w:shd w:val="clear" w:color="auto" w:fill="auto"/>
            <w:noWrap/>
            <w:vAlign w:val="center"/>
            <w:hideMark/>
          </w:tcPr>
          <w:p w14:paraId="7FBB8973"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58950A7F"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68C07E94"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BC4E8C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50C8473" w14:textId="77777777" w:rsidTr="00806899">
        <w:trPr>
          <w:trHeight w:val="85"/>
        </w:trPr>
        <w:tc>
          <w:tcPr>
            <w:tcW w:w="3127" w:type="pct"/>
            <w:tcBorders>
              <w:top w:val="nil"/>
              <w:left w:val="nil"/>
              <w:bottom w:val="nil"/>
              <w:right w:val="nil"/>
            </w:tcBorders>
            <w:shd w:val="clear" w:color="000000" w:fill="B6D9E6"/>
            <w:vAlign w:val="center"/>
            <w:hideMark/>
          </w:tcPr>
          <w:p w14:paraId="5AA290E2" w14:textId="77777777" w:rsidR="00806899" w:rsidRPr="00806899" w:rsidRDefault="00806899" w:rsidP="00806899">
            <w:pPr>
              <w:spacing w:line="240" w:lineRule="auto"/>
              <w:rPr>
                <w:rFonts w:cs="Arial"/>
                <w:b/>
                <w:bCs/>
                <w:sz w:val="12"/>
                <w:szCs w:val="12"/>
              </w:rPr>
            </w:pPr>
            <w:r w:rsidRPr="00806899">
              <w:rPr>
                <w:rFonts w:cs="Arial"/>
                <w:b/>
                <w:bCs/>
                <w:sz w:val="12"/>
                <w:szCs w:val="12"/>
              </w:rPr>
              <w:t>Działalność rekreacyjno-sportowa</w:t>
            </w:r>
          </w:p>
        </w:tc>
        <w:tc>
          <w:tcPr>
            <w:tcW w:w="591" w:type="pct"/>
            <w:tcBorders>
              <w:top w:val="nil"/>
              <w:left w:val="nil"/>
              <w:bottom w:val="nil"/>
              <w:right w:val="nil"/>
            </w:tcBorders>
            <w:shd w:val="clear" w:color="000000" w:fill="B6D9E6"/>
            <w:vAlign w:val="center"/>
            <w:hideMark/>
          </w:tcPr>
          <w:p w14:paraId="299D113C"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262 550</w:t>
            </w:r>
          </w:p>
        </w:tc>
        <w:tc>
          <w:tcPr>
            <w:tcW w:w="691" w:type="pct"/>
            <w:tcBorders>
              <w:top w:val="nil"/>
              <w:left w:val="nil"/>
              <w:bottom w:val="nil"/>
              <w:right w:val="nil"/>
            </w:tcBorders>
            <w:shd w:val="clear" w:color="000000" w:fill="B6D9E6"/>
            <w:noWrap/>
            <w:vAlign w:val="center"/>
            <w:hideMark/>
          </w:tcPr>
          <w:p w14:paraId="09AAEA31"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261 729,99</w:t>
            </w:r>
          </w:p>
        </w:tc>
        <w:tc>
          <w:tcPr>
            <w:tcW w:w="591" w:type="pct"/>
            <w:tcBorders>
              <w:top w:val="nil"/>
              <w:left w:val="nil"/>
              <w:bottom w:val="nil"/>
              <w:right w:val="nil"/>
            </w:tcBorders>
            <w:shd w:val="clear" w:color="000000" w:fill="B6D9E6"/>
            <w:noWrap/>
            <w:vAlign w:val="center"/>
            <w:hideMark/>
          </w:tcPr>
          <w:p w14:paraId="7CE70089"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99,7%</w:t>
            </w:r>
          </w:p>
        </w:tc>
      </w:tr>
      <w:tr w:rsidR="00806899" w:rsidRPr="00806899" w14:paraId="574869EC" w14:textId="77777777" w:rsidTr="00806899">
        <w:trPr>
          <w:trHeight w:val="85"/>
        </w:trPr>
        <w:tc>
          <w:tcPr>
            <w:tcW w:w="3127" w:type="pct"/>
            <w:tcBorders>
              <w:top w:val="nil"/>
              <w:left w:val="nil"/>
              <w:bottom w:val="nil"/>
              <w:right w:val="nil"/>
            </w:tcBorders>
            <w:shd w:val="clear" w:color="auto" w:fill="auto"/>
            <w:noWrap/>
            <w:vAlign w:val="center"/>
            <w:hideMark/>
          </w:tcPr>
          <w:p w14:paraId="0C421336"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noWrap/>
            <w:vAlign w:val="center"/>
            <w:hideMark/>
          </w:tcPr>
          <w:p w14:paraId="5DE7B384"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1CDEB1F0"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65CF5A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C4313AE" w14:textId="77777777" w:rsidTr="00806899">
        <w:trPr>
          <w:trHeight w:val="85"/>
        </w:trPr>
        <w:tc>
          <w:tcPr>
            <w:tcW w:w="3127" w:type="pct"/>
            <w:tcBorders>
              <w:top w:val="nil"/>
              <w:left w:val="nil"/>
              <w:bottom w:val="nil"/>
              <w:right w:val="nil"/>
            </w:tcBorders>
            <w:shd w:val="clear" w:color="000000" w:fill="D5E3F2"/>
            <w:vAlign w:val="center"/>
            <w:hideMark/>
          </w:tcPr>
          <w:p w14:paraId="1014584E" w14:textId="77777777" w:rsidR="00806899" w:rsidRPr="00806899" w:rsidRDefault="00806899" w:rsidP="00806899">
            <w:pPr>
              <w:spacing w:line="240" w:lineRule="auto"/>
              <w:rPr>
                <w:rFonts w:cs="Arial"/>
                <w:b/>
                <w:bCs/>
                <w:sz w:val="12"/>
                <w:szCs w:val="12"/>
              </w:rPr>
            </w:pPr>
            <w:r w:rsidRPr="00806899">
              <w:rPr>
                <w:rFonts w:cs="Arial"/>
                <w:b/>
                <w:bCs/>
                <w:sz w:val="12"/>
                <w:szCs w:val="12"/>
              </w:rPr>
              <w:t>Budowa groty solnej na terenie obiektu sportowego przy ul. Niegocińskiej 2a</w:t>
            </w:r>
          </w:p>
        </w:tc>
        <w:tc>
          <w:tcPr>
            <w:tcW w:w="591" w:type="pct"/>
            <w:tcBorders>
              <w:top w:val="nil"/>
              <w:left w:val="nil"/>
              <w:bottom w:val="nil"/>
              <w:right w:val="nil"/>
            </w:tcBorders>
            <w:shd w:val="clear" w:color="000000" w:fill="D5E3F2"/>
            <w:noWrap/>
            <w:vAlign w:val="center"/>
            <w:hideMark/>
          </w:tcPr>
          <w:p w14:paraId="778C6C71"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72 000</w:t>
            </w:r>
          </w:p>
        </w:tc>
        <w:tc>
          <w:tcPr>
            <w:tcW w:w="691" w:type="pct"/>
            <w:tcBorders>
              <w:top w:val="nil"/>
              <w:left w:val="nil"/>
              <w:bottom w:val="nil"/>
              <w:right w:val="nil"/>
            </w:tcBorders>
            <w:shd w:val="clear" w:color="000000" w:fill="D5E3F2"/>
            <w:noWrap/>
            <w:vAlign w:val="center"/>
            <w:hideMark/>
          </w:tcPr>
          <w:p w14:paraId="61292F86"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71 997,65</w:t>
            </w:r>
          </w:p>
        </w:tc>
        <w:tc>
          <w:tcPr>
            <w:tcW w:w="591" w:type="pct"/>
            <w:tcBorders>
              <w:top w:val="nil"/>
              <w:left w:val="nil"/>
              <w:bottom w:val="nil"/>
              <w:right w:val="nil"/>
            </w:tcBorders>
            <w:shd w:val="clear" w:color="000000" w:fill="D5E3F2"/>
            <w:noWrap/>
            <w:vAlign w:val="center"/>
            <w:hideMark/>
          </w:tcPr>
          <w:p w14:paraId="041106EB"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100,0%</w:t>
            </w:r>
          </w:p>
        </w:tc>
      </w:tr>
      <w:tr w:rsidR="00806899" w:rsidRPr="00806899" w14:paraId="46A7495B" w14:textId="77777777" w:rsidTr="00806899">
        <w:trPr>
          <w:trHeight w:val="85"/>
        </w:trPr>
        <w:tc>
          <w:tcPr>
            <w:tcW w:w="3127" w:type="pct"/>
            <w:tcBorders>
              <w:top w:val="nil"/>
              <w:left w:val="nil"/>
              <w:bottom w:val="nil"/>
              <w:right w:val="nil"/>
            </w:tcBorders>
            <w:shd w:val="clear" w:color="auto" w:fill="auto"/>
            <w:vAlign w:val="center"/>
            <w:hideMark/>
          </w:tcPr>
          <w:p w14:paraId="5456B76D"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1DC7B9CD"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122FA1D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860DA66"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3BF796A" w14:textId="77777777" w:rsidTr="00806899">
        <w:trPr>
          <w:trHeight w:val="85"/>
        </w:trPr>
        <w:tc>
          <w:tcPr>
            <w:tcW w:w="3127" w:type="pct"/>
            <w:tcBorders>
              <w:top w:val="nil"/>
              <w:left w:val="nil"/>
              <w:bottom w:val="nil"/>
              <w:right w:val="nil"/>
            </w:tcBorders>
            <w:shd w:val="clear" w:color="auto" w:fill="auto"/>
            <w:hideMark/>
          </w:tcPr>
          <w:p w14:paraId="1AB5FAC8" w14:textId="77777777" w:rsidR="00806899" w:rsidRPr="00806899" w:rsidRDefault="00806899" w:rsidP="00806899">
            <w:pPr>
              <w:spacing w:line="240" w:lineRule="auto"/>
              <w:jc w:val="both"/>
              <w:rPr>
                <w:rFonts w:cs="Arial"/>
                <w:sz w:val="12"/>
                <w:szCs w:val="12"/>
              </w:rPr>
            </w:pPr>
            <w:r w:rsidRPr="00806899">
              <w:rPr>
                <w:rFonts w:cs="Arial"/>
                <w:sz w:val="12"/>
                <w:szCs w:val="12"/>
              </w:rPr>
              <w:t>Wybudowano grotę solną o powierzchni zabudowy 28,90 m</w:t>
            </w:r>
            <w:r w:rsidRPr="00806899">
              <w:rPr>
                <w:rFonts w:cs="Arial"/>
                <w:sz w:val="12"/>
                <w:szCs w:val="12"/>
                <w:vertAlign w:val="superscript"/>
              </w:rPr>
              <w:t xml:space="preserve">2 </w:t>
            </w:r>
            <w:r w:rsidRPr="00806899">
              <w:rPr>
                <w:rFonts w:cs="Arial"/>
                <w:sz w:val="12"/>
                <w:szCs w:val="12"/>
              </w:rPr>
              <w:t xml:space="preserve">i tężnię solankową z obiegiem zamkniętym. Wykonano instalację elektryczną z oświetleniem </w:t>
            </w:r>
            <w:proofErr w:type="spellStart"/>
            <w:r w:rsidRPr="00806899">
              <w:rPr>
                <w:rFonts w:cs="Arial"/>
                <w:sz w:val="12"/>
                <w:szCs w:val="12"/>
              </w:rPr>
              <w:t>ledowym</w:t>
            </w:r>
            <w:proofErr w:type="spellEnd"/>
            <w:r w:rsidRPr="00806899">
              <w:rPr>
                <w:rFonts w:cs="Arial"/>
                <w:sz w:val="12"/>
                <w:szCs w:val="12"/>
              </w:rPr>
              <w:t xml:space="preserve"> do </w:t>
            </w:r>
            <w:proofErr w:type="spellStart"/>
            <w:r w:rsidRPr="00806899">
              <w:rPr>
                <w:rFonts w:cs="Arial"/>
                <w:sz w:val="12"/>
                <w:szCs w:val="12"/>
              </w:rPr>
              <w:t>koloroterapii</w:t>
            </w:r>
            <w:proofErr w:type="spellEnd"/>
            <w:r w:rsidRPr="00806899">
              <w:rPr>
                <w:rFonts w:cs="Arial"/>
                <w:sz w:val="12"/>
                <w:szCs w:val="12"/>
              </w:rPr>
              <w:t>.</w:t>
            </w:r>
          </w:p>
        </w:tc>
        <w:tc>
          <w:tcPr>
            <w:tcW w:w="591" w:type="pct"/>
            <w:tcBorders>
              <w:top w:val="nil"/>
              <w:left w:val="nil"/>
              <w:bottom w:val="nil"/>
              <w:right w:val="nil"/>
            </w:tcBorders>
            <w:shd w:val="clear" w:color="auto" w:fill="auto"/>
            <w:hideMark/>
          </w:tcPr>
          <w:p w14:paraId="52629283"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2A9B8CD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C7731D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63B4105" w14:textId="77777777" w:rsidTr="00806899">
        <w:trPr>
          <w:trHeight w:val="85"/>
        </w:trPr>
        <w:tc>
          <w:tcPr>
            <w:tcW w:w="3127" w:type="pct"/>
            <w:tcBorders>
              <w:top w:val="nil"/>
              <w:left w:val="nil"/>
              <w:bottom w:val="nil"/>
              <w:right w:val="nil"/>
            </w:tcBorders>
            <w:shd w:val="clear" w:color="auto" w:fill="auto"/>
            <w:hideMark/>
          </w:tcPr>
          <w:p w14:paraId="13A1CAD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0EEC91C"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23A6037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2DF292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703A3C91" w14:textId="77777777" w:rsidTr="00806899">
        <w:trPr>
          <w:trHeight w:val="85"/>
        </w:trPr>
        <w:tc>
          <w:tcPr>
            <w:tcW w:w="3127" w:type="pct"/>
            <w:tcBorders>
              <w:top w:val="nil"/>
              <w:left w:val="nil"/>
              <w:bottom w:val="nil"/>
              <w:right w:val="nil"/>
            </w:tcBorders>
            <w:shd w:val="clear" w:color="auto" w:fill="auto"/>
            <w:vAlign w:val="center"/>
            <w:hideMark/>
          </w:tcPr>
          <w:p w14:paraId="1A3A33F6"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Ośrodek Sportu i Rekreacji</w:t>
            </w:r>
          </w:p>
        </w:tc>
        <w:tc>
          <w:tcPr>
            <w:tcW w:w="591" w:type="pct"/>
            <w:tcBorders>
              <w:top w:val="nil"/>
              <w:left w:val="nil"/>
              <w:bottom w:val="nil"/>
              <w:right w:val="nil"/>
            </w:tcBorders>
            <w:shd w:val="clear" w:color="auto" w:fill="auto"/>
            <w:hideMark/>
          </w:tcPr>
          <w:p w14:paraId="45E8215C"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75549AB7"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9C04595"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7EC63BD" w14:textId="77777777" w:rsidTr="00806899">
        <w:trPr>
          <w:trHeight w:val="85"/>
        </w:trPr>
        <w:tc>
          <w:tcPr>
            <w:tcW w:w="3127" w:type="pct"/>
            <w:tcBorders>
              <w:top w:val="nil"/>
              <w:left w:val="nil"/>
              <w:bottom w:val="nil"/>
              <w:right w:val="nil"/>
            </w:tcBorders>
            <w:shd w:val="clear" w:color="auto" w:fill="auto"/>
            <w:noWrap/>
            <w:vAlign w:val="center"/>
            <w:hideMark/>
          </w:tcPr>
          <w:p w14:paraId="053285E8"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92601</w:t>
            </w:r>
          </w:p>
        </w:tc>
        <w:tc>
          <w:tcPr>
            <w:tcW w:w="591" w:type="pct"/>
            <w:tcBorders>
              <w:top w:val="nil"/>
              <w:left w:val="nil"/>
              <w:bottom w:val="nil"/>
              <w:right w:val="nil"/>
            </w:tcBorders>
            <w:shd w:val="clear" w:color="auto" w:fill="auto"/>
            <w:noWrap/>
            <w:vAlign w:val="center"/>
            <w:hideMark/>
          </w:tcPr>
          <w:p w14:paraId="7E47D93D"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2565EFB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52A9674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1A079223" w14:textId="77777777" w:rsidTr="00806899">
        <w:trPr>
          <w:trHeight w:val="85"/>
        </w:trPr>
        <w:tc>
          <w:tcPr>
            <w:tcW w:w="3127" w:type="pct"/>
            <w:tcBorders>
              <w:top w:val="nil"/>
              <w:left w:val="nil"/>
              <w:bottom w:val="nil"/>
              <w:right w:val="nil"/>
            </w:tcBorders>
            <w:shd w:val="clear" w:color="auto" w:fill="auto"/>
            <w:hideMark/>
          </w:tcPr>
          <w:p w14:paraId="52BB2C0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7195686D"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0BD413E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620CA44A"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A087887" w14:textId="77777777" w:rsidTr="00806899">
        <w:trPr>
          <w:trHeight w:val="85"/>
        </w:trPr>
        <w:tc>
          <w:tcPr>
            <w:tcW w:w="3127" w:type="pct"/>
            <w:tcBorders>
              <w:top w:val="nil"/>
              <w:left w:val="nil"/>
              <w:bottom w:val="nil"/>
              <w:right w:val="nil"/>
            </w:tcBorders>
            <w:shd w:val="clear" w:color="000000" w:fill="D5E3F2"/>
            <w:vAlign w:val="center"/>
            <w:hideMark/>
          </w:tcPr>
          <w:p w14:paraId="2F7E07BB" w14:textId="77777777" w:rsidR="00806899" w:rsidRPr="00806899" w:rsidRDefault="00806899" w:rsidP="00806899">
            <w:pPr>
              <w:spacing w:line="240" w:lineRule="auto"/>
              <w:rPr>
                <w:rFonts w:cs="Arial"/>
                <w:b/>
                <w:bCs/>
                <w:sz w:val="12"/>
                <w:szCs w:val="12"/>
              </w:rPr>
            </w:pPr>
            <w:r w:rsidRPr="00806899">
              <w:rPr>
                <w:rFonts w:cs="Arial"/>
                <w:b/>
                <w:bCs/>
                <w:sz w:val="12"/>
                <w:szCs w:val="12"/>
              </w:rPr>
              <w:t>Zakupy inwestycyjne dla Ośrodka Sportu i Rekreacji przy ul. Niegocińskiej 2a</w:t>
            </w:r>
          </w:p>
        </w:tc>
        <w:tc>
          <w:tcPr>
            <w:tcW w:w="591" w:type="pct"/>
            <w:tcBorders>
              <w:top w:val="nil"/>
              <w:left w:val="nil"/>
              <w:bottom w:val="nil"/>
              <w:right w:val="nil"/>
            </w:tcBorders>
            <w:shd w:val="clear" w:color="000000" w:fill="D5E3F2"/>
            <w:noWrap/>
            <w:vAlign w:val="center"/>
            <w:hideMark/>
          </w:tcPr>
          <w:p w14:paraId="10FB618F"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40 550</w:t>
            </w:r>
          </w:p>
        </w:tc>
        <w:tc>
          <w:tcPr>
            <w:tcW w:w="691" w:type="pct"/>
            <w:tcBorders>
              <w:top w:val="nil"/>
              <w:left w:val="nil"/>
              <w:bottom w:val="nil"/>
              <w:right w:val="nil"/>
            </w:tcBorders>
            <w:shd w:val="clear" w:color="000000" w:fill="D5E3F2"/>
            <w:noWrap/>
            <w:vAlign w:val="center"/>
            <w:hideMark/>
          </w:tcPr>
          <w:p w14:paraId="16DA6F83"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39 892,80</w:t>
            </w:r>
          </w:p>
        </w:tc>
        <w:tc>
          <w:tcPr>
            <w:tcW w:w="591" w:type="pct"/>
            <w:tcBorders>
              <w:top w:val="nil"/>
              <w:left w:val="nil"/>
              <w:bottom w:val="nil"/>
              <w:right w:val="nil"/>
            </w:tcBorders>
            <w:shd w:val="clear" w:color="000000" w:fill="D5E3F2"/>
            <w:noWrap/>
            <w:vAlign w:val="center"/>
            <w:hideMark/>
          </w:tcPr>
          <w:p w14:paraId="54F4AFC8"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98,4%</w:t>
            </w:r>
          </w:p>
        </w:tc>
      </w:tr>
      <w:tr w:rsidR="00806899" w:rsidRPr="00806899" w14:paraId="227391D1" w14:textId="77777777" w:rsidTr="00806899">
        <w:trPr>
          <w:trHeight w:val="85"/>
        </w:trPr>
        <w:tc>
          <w:tcPr>
            <w:tcW w:w="3127" w:type="pct"/>
            <w:tcBorders>
              <w:top w:val="nil"/>
              <w:left w:val="nil"/>
              <w:bottom w:val="nil"/>
              <w:right w:val="nil"/>
            </w:tcBorders>
            <w:shd w:val="clear" w:color="auto" w:fill="auto"/>
            <w:vAlign w:val="center"/>
            <w:hideMark/>
          </w:tcPr>
          <w:p w14:paraId="4204A9F6"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47F910D1"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39070296"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CFAF41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3C6C87D" w14:textId="77777777" w:rsidTr="00806899">
        <w:trPr>
          <w:trHeight w:val="85"/>
        </w:trPr>
        <w:tc>
          <w:tcPr>
            <w:tcW w:w="3127" w:type="pct"/>
            <w:tcBorders>
              <w:top w:val="nil"/>
              <w:left w:val="nil"/>
              <w:bottom w:val="nil"/>
              <w:right w:val="nil"/>
            </w:tcBorders>
            <w:shd w:val="clear" w:color="auto" w:fill="auto"/>
            <w:hideMark/>
          </w:tcPr>
          <w:p w14:paraId="46ADC8E1" w14:textId="77777777" w:rsidR="00806899" w:rsidRPr="00806899" w:rsidRDefault="00806899" w:rsidP="00806899">
            <w:pPr>
              <w:spacing w:line="240" w:lineRule="auto"/>
              <w:jc w:val="both"/>
              <w:rPr>
                <w:rFonts w:cs="Arial"/>
                <w:sz w:val="12"/>
                <w:szCs w:val="12"/>
              </w:rPr>
            </w:pPr>
            <w:r w:rsidRPr="00806899">
              <w:rPr>
                <w:rFonts w:cs="Arial"/>
                <w:sz w:val="12"/>
                <w:szCs w:val="12"/>
              </w:rPr>
              <w:t>Zakupiono tablicę wyników do hali sportowej, wykonano system kontroli dostępu przy grocie solnej i saunie z rozszerzeniem istniejącego systemu obsługi klienta oraz zamontowano bramkę uchylną, odporną na warunki basenowe na terenie Kompleksu Sportowego przy ul. Niegocińskiej 2a.</w:t>
            </w:r>
          </w:p>
        </w:tc>
        <w:tc>
          <w:tcPr>
            <w:tcW w:w="591" w:type="pct"/>
            <w:tcBorders>
              <w:top w:val="nil"/>
              <w:left w:val="nil"/>
              <w:bottom w:val="nil"/>
              <w:right w:val="nil"/>
            </w:tcBorders>
            <w:shd w:val="clear" w:color="auto" w:fill="auto"/>
            <w:hideMark/>
          </w:tcPr>
          <w:p w14:paraId="1400444C"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6948C1F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27452C7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F1C3798" w14:textId="77777777" w:rsidTr="00806899">
        <w:trPr>
          <w:trHeight w:val="85"/>
        </w:trPr>
        <w:tc>
          <w:tcPr>
            <w:tcW w:w="3127" w:type="pct"/>
            <w:tcBorders>
              <w:top w:val="nil"/>
              <w:left w:val="nil"/>
              <w:bottom w:val="nil"/>
              <w:right w:val="nil"/>
            </w:tcBorders>
            <w:shd w:val="clear" w:color="auto" w:fill="auto"/>
            <w:hideMark/>
          </w:tcPr>
          <w:p w14:paraId="1C062A4B"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39152A4"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691C3DC9"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7B7B2A8C"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050D764" w14:textId="77777777" w:rsidTr="00806899">
        <w:trPr>
          <w:trHeight w:val="85"/>
        </w:trPr>
        <w:tc>
          <w:tcPr>
            <w:tcW w:w="3127" w:type="pct"/>
            <w:tcBorders>
              <w:top w:val="nil"/>
              <w:left w:val="nil"/>
              <w:bottom w:val="nil"/>
              <w:right w:val="nil"/>
            </w:tcBorders>
            <w:shd w:val="clear" w:color="auto" w:fill="auto"/>
            <w:vAlign w:val="center"/>
            <w:hideMark/>
          </w:tcPr>
          <w:p w14:paraId="388D8A13"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Ośrodek Sportu i Rekreacji</w:t>
            </w:r>
          </w:p>
        </w:tc>
        <w:tc>
          <w:tcPr>
            <w:tcW w:w="591" w:type="pct"/>
            <w:tcBorders>
              <w:top w:val="nil"/>
              <w:left w:val="nil"/>
              <w:bottom w:val="nil"/>
              <w:right w:val="nil"/>
            </w:tcBorders>
            <w:shd w:val="clear" w:color="auto" w:fill="auto"/>
            <w:hideMark/>
          </w:tcPr>
          <w:p w14:paraId="28F6DC29"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2168E1E5"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FAECF3B"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D9128EA" w14:textId="77777777" w:rsidTr="00806899">
        <w:trPr>
          <w:trHeight w:val="85"/>
        </w:trPr>
        <w:tc>
          <w:tcPr>
            <w:tcW w:w="3127" w:type="pct"/>
            <w:tcBorders>
              <w:top w:val="nil"/>
              <w:left w:val="nil"/>
              <w:bottom w:val="nil"/>
              <w:right w:val="nil"/>
            </w:tcBorders>
            <w:shd w:val="clear" w:color="auto" w:fill="auto"/>
            <w:noWrap/>
            <w:vAlign w:val="center"/>
            <w:hideMark/>
          </w:tcPr>
          <w:p w14:paraId="3863B959"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92601</w:t>
            </w:r>
          </w:p>
        </w:tc>
        <w:tc>
          <w:tcPr>
            <w:tcW w:w="591" w:type="pct"/>
            <w:tcBorders>
              <w:top w:val="nil"/>
              <w:left w:val="nil"/>
              <w:bottom w:val="nil"/>
              <w:right w:val="nil"/>
            </w:tcBorders>
            <w:shd w:val="clear" w:color="auto" w:fill="auto"/>
            <w:noWrap/>
            <w:vAlign w:val="center"/>
            <w:hideMark/>
          </w:tcPr>
          <w:p w14:paraId="64CA50A4"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40848C7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80E098D"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F5141BA" w14:textId="77777777" w:rsidTr="00806899">
        <w:trPr>
          <w:trHeight w:val="85"/>
        </w:trPr>
        <w:tc>
          <w:tcPr>
            <w:tcW w:w="3127" w:type="pct"/>
            <w:tcBorders>
              <w:top w:val="nil"/>
              <w:left w:val="nil"/>
              <w:bottom w:val="nil"/>
              <w:right w:val="nil"/>
            </w:tcBorders>
            <w:shd w:val="clear" w:color="auto" w:fill="auto"/>
            <w:hideMark/>
          </w:tcPr>
          <w:p w14:paraId="14DB3F73"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3A1DD939"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noWrap/>
            <w:vAlign w:val="center"/>
            <w:hideMark/>
          </w:tcPr>
          <w:p w14:paraId="26232D42"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2E8C16BE"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63D1BC64" w14:textId="77777777" w:rsidTr="00806899">
        <w:trPr>
          <w:trHeight w:val="85"/>
        </w:trPr>
        <w:tc>
          <w:tcPr>
            <w:tcW w:w="3127" w:type="pct"/>
            <w:tcBorders>
              <w:top w:val="nil"/>
              <w:left w:val="nil"/>
              <w:bottom w:val="nil"/>
              <w:right w:val="nil"/>
            </w:tcBorders>
            <w:shd w:val="clear" w:color="000000" w:fill="D5E3F2"/>
            <w:vAlign w:val="center"/>
            <w:hideMark/>
          </w:tcPr>
          <w:p w14:paraId="7B535A14" w14:textId="77777777" w:rsidR="00806899" w:rsidRPr="00806899" w:rsidRDefault="00806899" w:rsidP="00806899">
            <w:pPr>
              <w:spacing w:line="240" w:lineRule="auto"/>
              <w:rPr>
                <w:rFonts w:cs="Arial"/>
                <w:b/>
                <w:bCs/>
                <w:sz w:val="12"/>
                <w:szCs w:val="12"/>
              </w:rPr>
            </w:pPr>
            <w:r w:rsidRPr="00806899">
              <w:rPr>
                <w:rFonts w:cs="Arial"/>
                <w:b/>
                <w:bCs/>
                <w:sz w:val="12"/>
                <w:szCs w:val="12"/>
              </w:rPr>
              <w:t>Modernizacja stacji uzdatniania wody basenu rekreacyjnego  w  obiekcie krytej pływalni przy ul. Niegocińskiej 2a</w:t>
            </w:r>
          </w:p>
        </w:tc>
        <w:tc>
          <w:tcPr>
            <w:tcW w:w="591" w:type="pct"/>
            <w:tcBorders>
              <w:top w:val="nil"/>
              <w:left w:val="nil"/>
              <w:bottom w:val="nil"/>
              <w:right w:val="nil"/>
            </w:tcBorders>
            <w:shd w:val="clear" w:color="000000" w:fill="D5E3F2"/>
            <w:noWrap/>
            <w:vAlign w:val="center"/>
            <w:hideMark/>
          </w:tcPr>
          <w:p w14:paraId="47B3A57B" w14:textId="77777777" w:rsidR="00806899" w:rsidRPr="00806899" w:rsidRDefault="00806899" w:rsidP="00806899">
            <w:pPr>
              <w:spacing w:line="240" w:lineRule="auto"/>
              <w:jc w:val="right"/>
              <w:rPr>
                <w:rFonts w:ascii="Arial CE" w:hAnsi="Arial CE" w:cs="Arial CE"/>
                <w:b/>
                <w:bCs/>
                <w:sz w:val="12"/>
                <w:szCs w:val="12"/>
              </w:rPr>
            </w:pPr>
            <w:r w:rsidRPr="00806899">
              <w:rPr>
                <w:rFonts w:ascii="Arial CE" w:hAnsi="Arial CE" w:cs="Arial CE"/>
                <w:b/>
                <w:bCs/>
                <w:sz w:val="12"/>
                <w:szCs w:val="12"/>
              </w:rPr>
              <w:t>150 000</w:t>
            </w:r>
          </w:p>
        </w:tc>
        <w:tc>
          <w:tcPr>
            <w:tcW w:w="691" w:type="pct"/>
            <w:tcBorders>
              <w:top w:val="nil"/>
              <w:left w:val="nil"/>
              <w:bottom w:val="nil"/>
              <w:right w:val="nil"/>
            </w:tcBorders>
            <w:shd w:val="clear" w:color="000000" w:fill="D5E3F2"/>
            <w:noWrap/>
            <w:vAlign w:val="center"/>
            <w:hideMark/>
          </w:tcPr>
          <w:p w14:paraId="51E02F08"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149 839,54</w:t>
            </w:r>
          </w:p>
        </w:tc>
        <w:tc>
          <w:tcPr>
            <w:tcW w:w="591" w:type="pct"/>
            <w:tcBorders>
              <w:top w:val="nil"/>
              <w:left w:val="nil"/>
              <w:bottom w:val="nil"/>
              <w:right w:val="nil"/>
            </w:tcBorders>
            <w:shd w:val="clear" w:color="000000" w:fill="D5E3F2"/>
            <w:noWrap/>
            <w:vAlign w:val="center"/>
            <w:hideMark/>
          </w:tcPr>
          <w:p w14:paraId="20792D76" w14:textId="77777777" w:rsidR="00806899" w:rsidRPr="00806899" w:rsidRDefault="00806899" w:rsidP="00806899">
            <w:pPr>
              <w:spacing w:line="240" w:lineRule="auto"/>
              <w:jc w:val="right"/>
              <w:rPr>
                <w:rFonts w:cs="Arial"/>
                <w:b/>
                <w:bCs/>
                <w:sz w:val="12"/>
                <w:szCs w:val="12"/>
              </w:rPr>
            </w:pPr>
            <w:r w:rsidRPr="00806899">
              <w:rPr>
                <w:rFonts w:cs="Arial"/>
                <w:b/>
                <w:bCs/>
                <w:sz w:val="12"/>
                <w:szCs w:val="12"/>
              </w:rPr>
              <w:t>99,9%</w:t>
            </w:r>
          </w:p>
        </w:tc>
      </w:tr>
      <w:tr w:rsidR="00806899" w:rsidRPr="00806899" w14:paraId="71A9DD62" w14:textId="77777777" w:rsidTr="00806899">
        <w:trPr>
          <w:trHeight w:val="85"/>
        </w:trPr>
        <w:tc>
          <w:tcPr>
            <w:tcW w:w="3127" w:type="pct"/>
            <w:tcBorders>
              <w:top w:val="nil"/>
              <w:left w:val="nil"/>
              <w:bottom w:val="nil"/>
              <w:right w:val="nil"/>
            </w:tcBorders>
            <w:shd w:val="clear" w:color="auto" w:fill="auto"/>
            <w:vAlign w:val="center"/>
            <w:hideMark/>
          </w:tcPr>
          <w:p w14:paraId="00352ED6" w14:textId="77777777" w:rsidR="00806899" w:rsidRPr="00806899" w:rsidRDefault="00806899" w:rsidP="00806899">
            <w:pPr>
              <w:spacing w:line="240" w:lineRule="auto"/>
              <w:jc w:val="right"/>
              <w:rPr>
                <w:rFonts w:cs="Arial"/>
                <w:b/>
                <w:bCs/>
                <w:sz w:val="12"/>
                <w:szCs w:val="12"/>
              </w:rPr>
            </w:pPr>
          </w:p>
        </w:tc>
        <w:tc>
          <w:tcPr>
            <w:tcW w:w="591" w:type="pct"/>
            <w:tcBorders>
              <w:top w:val="nil"/>
              <w:left w:val="nil"/>
              <w:bottom w:val="nil"/>
              <w:right w:val="nil"/>
            </w:tcBorders>
            <w:shd w:val="clear" w:color="auto" w:fill="auto"/>
            <w:hideMark/>
          </w:tcPr>
          <w:p w14:paraId="13526771" w14:textId="77777777" w:rsidR="00806899" w:rsidRPr="00806899" w:rsidRDefault="00806899" w:rsidP="00806899">
            <w:pPr>
              <w:spacing w:line="240" w:lineRule="auto"/>
              <w:rPr>
                <w:rFonts w:ascii="Times New Roman" w:hAnsi="Times New Roman"/>
                <w:sz w:val="12"/>
                <w:szCs w:val="12"/>
              </w:rPr>
            </w:pPr>
          </w:p>
        </w:tc>
        <w:tc>
          <w:tcPr>
            <w:tcW w:w="691" w:type="pct"/>
            <w:tcBorders>
              <w:top w:val="nil"/>
              <w:left w:val="nil"/>
              <w:bottom w:val="nil"/>
              <w:right w:val="nil"/>
            </w:tcBorders>
            <w:shd w:val="clear" w:color="auto" w:fill="auto"/>
            <w:hideMark/>
          </w:tcPr>
          <w:p w14:paraId="5B570728"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34BA7F13"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2E71065D" w14:textId="77777777" w:rsidTr="00806899">
        <w:trPr>
          <w:trHeight w:val="85"/>
        </w:trPr>
        <w:tc>
          <w:tcPr>
            <w:tcW w:w="3127" w:type="pct"/>
            <w:tcBorders>
              <w:top w:val="nil"/>
              <w:left w:val="nil"/>
              <w:bottom w:val="nil"/>
              <w:right w:val="nil"/>
            </w:tcBorders>
            <w:shd w:val="clear" w:color="auto" w:fill="auto"/>
            <w:hideMark/>
          </w:tcPr>
          <w:p w14:paraId="1C9EDE82" w14:textId="77777777" w:rsidR="00806899" w:rsidRPr="00806899" w:rsidRDefault="00806899" w:rsidP="00806899">
            <w:pPr>
              <w:spacing w:line="240" w:lineRule="auto"/>
              <w:jc w:val="both"/>
              <w:rPr>
                <w:rFonts w:cs="Arial"/>
                <w:sz w:val="12"/>
                <w:szCs w:val="12"/>
              </w:rPr>
            </w:pPr>
            <w:r w:rsidRPr="00806899">
              <w:rPr>
                <w:rFonts w:cs="Arial"/>
                <w:sz w:val="12"/>
                <w:szCs w:val="12"/>
              </w:rPr>
              <w:t>Zmodernizowano stację uzdatniania wody basenu rekreacyjnego. Wykonano instalację PCV, zamontowano dodatkowy filtr z osprzętem zapewniającym zwiększenie powierzchni filtracyjnej, dwie pompy wody obiegowej z łapaczami zanieczyszczeń oraz lampę UV do poprawienia dezynfekcji wody.</w:t>
            </w:r>
          </w:p>
        </w:tc>
        <w:tc>
          <w:tcPr>
            <w:tcW w:w="591" w:type="pct"/>
            <w:tcBorders>
              <w:top w:val="nil"/>
              <w:left w:val="nil"/>
              <w:bottom w:val="nil"/>
              <w:right w:val="nil"/>
            </w:tcBorders>
            <w:shd w:val="clear" w:color="auto" w:fill="auto"/>
            <w:hideMark/>
          </w:tcPr>
          <w:p w14:paraId="15CAD5E7" w14:textId="77777777" w:rsidR="00806899" w:rsidRPr="00806899" w:rsidRDefault="00806899" w:rsidP="00806899">
            <w:pPr>
              <w:spacing w:line="240" w:lineRule="auto"/>
              <w:jc w:val="both"/>
              <w:rPr>
                <w:rFonts w:cs="Arial"/>
                <w:sz w:val="12"/>
                <w:szCs w:val="12"/>
              </w:rPr>
            </w:pPr>
          </w:p>
        </w:tc>
        <w:tc>
          <w:tcPr>
            <w:tcW w:w="691" w:type="pct"/>
            <w:tcBorders>
              <w:top w:val="nil"/>
              <w:left w:val="nil"/>
              <w:bottom w:val="nil"/>
              <w:right w:val="nil"/>
            </w:tcBorders>
            <w:shd w:val="clear" w:color="auto" w:fill="auto"/>
            <w:hideMark/>
          </w:tcPr>
          <w:p w14:paraId="217CCCFF"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BD1107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0A74C665" w14:textId="77777777" w:rsidTr="00806899">
        <w:trPr>
          <w:trHeight w:val="85"/>
        </w:trPr>
        <w:tc>
          <w:tcPr>
            <w:tcW w:w="3127" w:type="pct"/>
            <w:tcBorders>
              <w:top w:val="nil"/>
              <w:left w:val="nil"/>
              <w:bottom w:val="nil"/>
              <w:right w:val="nil"/>
            </w:tcBorders>
            <w:shd w:val="clear" w:color="auto" w:fill="auto"/>
            <w:hideMark/>
          </w:tcPr>
          <w:p w14:paraId="410DD78E"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4B133E26" w14:textId="77777777" w:rsidR="00806899" w:rsidRPr="00806899" w:rsidRDefault="00806899" w:rsidP="00806899">
            <w:pPr>
              <w:spacing w:line="240" w:lineRule="auto"/>
              <w:jc w:val="both"/>
              <w:rPr>
                <w:rFonts w:ascii="Times New Roman" w:hAnsi="Times New Roman"/>
                <w:sz w:val="12"/>
                <w:szCs w:val="12"/>
              </w:rPr>
            </w:pPr>
          </w:p>
        </w:tc>
        <w:tc>
          <w:tcPr>
            <w:tcW w:w="691" w:type="pct"/>
            <w:tcBorders>
              <w:top w:val="nil"/>
              <w:left w:val="nil"/>
              <w:bottom w:val="nil"/>
              <w:right w:val="nil"/>
            </w:tcBorders>
            <w:shd w:val="clear" w:color="auto" w:fill="auto"/>
            <w:hideMark/>
          </w:tcPr>
          <w:p w14:paraId="3C44104C"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1A31FAF2"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455D6266" w14:textId="77777777" w:rsidTr="00806899">
        <w:trPr>
          <w:trHeight w:val="85"/>
        </w:trPr>
        <w:tc>
          <w:tcPr>
            <w:tcW w:w="3127" w:type="pct"/>
            <w:tcBorders>
              <w:top w:val="nil"/>
              <w:left w:val="nil"/>
              <w:bottom w:val="nil"/>
              <w:right w:val="nil"/>
            </w:tcBorders>
            <w:shd w:val="clear" w:color="auto" w:fill="auto"/>
            <w:vAlign w:val="center"/>
            <w:hideMark/>
          </w:tcPr>
          <w:p w14:paraId="3CEBD82C"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Dysponent:</w:t>
            </w:r>
            <w:r w:rsidRPr="00806899">
              <w:rPr>
                <w:rFonts w:cs="Arial"/>
                <w:i/>
                <w:iCs/>
                <w:sz w:val="12"/>
                <w:szCs w:val="12"/>
              </w:rPr>
              <w:t xml:space="preserve"> Ośrodek Sportu i Rekreacji</w:t>
            </w:r>
          </w:p>
        </w:tc>
        <w:tc>
          <w:tcPr>
            <w:tcW w:w="591" w:type="pct"/>
            <w:tcBorders>
              <w:top w:val="nil"/>
              <w:left w:val="nil"/>
              <w:bottom w:val="nil"/>
              <w:right w:val="nil"/>
            </w:tcBorders>
            <w:shd w:val="clear" w:color="auto" w:fill="auto"/>
            <w:hideMark/>
          </w:tcPr>
          <w:p w14:paraId="3ED0F4C3"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hideMark/>
          </w:tcPr>
          <w:p w14:paraId="714AC271"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hideMark/>
          </w:tcPr>
          <w:p w14:paraId="5C124E94" w14:textId="77777777" w:rsidR="00806899" w:rsidRPr="00806899" w:rsidRDefault="00806899" w:rsidP="00806899">
            <w:pPr>
              <w:spacing w:line="240" w:lineRule="auto"/>
              <w:jc w:val="right"/>
              <w:rPr>
                <w:rFonts w:ascii="Times New Roman" w:hAnsi="Times New Roman"/>
                <w:sz w:val="12"/>
                <w:szCs w:val="12"/>
              </w:rPr>
            </w:pPr>
          </w:p>
        </w:tc>
      </w:tr>
      <w:tr w:rsidR="00806899" w:rsidRPr="00806899" w14:paraId="39742B83" w14:textId="77777777" w:rsidTr="00806899">
        <w:trPr>
          <w:trHeight w:val="85"/>
        </w:trPr>
        <w:tc>
          <w:tcPr>
            <w:tcW w:w="3127" w:type="pct"/>
            <w:tcBorders>
              <w:top w:val="nil"/>
              <w:left w:val="nil"/>
              <w:bottom w:val="nil"/>
              <w:right w:val="nil"/>
            </w:tcBorders>
            <w:shd w:val="clear" w:color="auto" w:fill="auto"/>
            <w:noWrap/>
            <w:vAlign w:val="center"/>
            <w:hideMark/>
          </w:tcPr>
          <w:p w14:paraId="2A94CCB5" w14:textId="77777777" w:rsidR="00806899" w:rsidRPr="00806899" w:rsidRDefault="00806899" w:rsidP="00806899">
            <w:pPr>
              <w:spacing w:line="240" w:lineRule="auto"/>
              <w:rPr>
                <w:rFonts w:cs="Arial"/>
                <w:i/>
                <w:iCs/>
                <w:sz w:val="12"/>
                <w:szCs w:val="12"/>
                <w:u w:val="single"/>
              </w:rPr>
            </w:pPr>
            <w:r w:rsidRPr="00806899">
              <w:rPr>
                <w:rFonts w:cs="Arial"/>
                <w:i/>
                <w:iCs/>
                <w:sz w:val="12"/>
                <w:szCs w:val="12"/>
                <w:u w:val="single"/>
              </w:rPr>
              <w:t>Klasyfikacja:</w:t>
            </w:r>
            <w:r w:rsidRPr="00806899">
              <w:rPr>
                <w:rFonts w:cs="Arial"/>
                <w:i/>
                <w:iCs/>
                <w:sz w:val="12"/>
                <w:szCs w:val="12"/>
              </w:rPr>
              <w:t xml:space="preserve"> rozdział 92601</w:t>
            </w:r>
          </w:p>
        </w:tc>
        <w:tc>
          <w:tcPr>
            <w:tcW w:w="591" w:type="pct"/>
            <w:tcBorders>
              <w:top w:val="nil"/>
              <w:left w:val="nil"/>
              <w:bottom w:val="nil"/>
              <w:right w:val="nil"/>
            </w:tcBorders>
            <w:shd w:val="clear" w:color="auto" w:fill="auto"/>
            <w:noWrap/>
            <w:vAlign w:val="center"/>
            <w:hideMark/>
          </w:tcPr>
          <w:p w14:paraId="297DF394" w14:textId="77777777" w:rsidR="00806899" w:rsidRPr="00806899" w:rsidRDefault="00806899" w:rsidP="00806899">
            <w:pPr>
              <w:spacing w:line="240" w:lineRule="auto"/>
              <w:rPr>
                <w:rFonts w:cs="Arial"/>
                <w:i/>
                <w:iCs/>
                <w:sz w:val="12"/>
                <w:szCs w:val="12"/>
                <w:u w:val="single"/>
              </w:rPr>
            </w:pPr>
          </w:p>
        </w:tc>
        <w:tc>
          <w:tcPr>
            <w:tcW w:w="691" w:type="pct"/>
            <w:tcBorders>
              <w:top w:val="nil"/>
              <w:left w:val="nil"/>
              <w:bottom w:val="nil"/>
              <w:right w:val="nil"/>
            </w:tcBorders>
            <w:shd w:val="clear" w:color="auto" w:fill="auto"/>
            <w:noWrap/>
            <w:vAlign w:val="center"/>
            <w:hideMark/>
          </w:tcPr>
          <w:p w14:paraId="5FF6349A" w14:textId="77777777" w:rsidR="00806899" w:rsidRPr="00806899" w:rsidRDefault="00806899" w:rsidP="00806899">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14:paraId="034CEEDC" w14:textId="77777777" w:rsidR="00806899" w:rsidRPr="00806899" w:rsidRDefault="00806899" w:rsidP="00806899">
            <w:pPr>
              <w:spacing w:line="240" w:lineRule="auto"/>
              <w:jc w:val="right"/>
              <w:rPr>
                <w:rFonts w:ascii="Times New Roman" w:hAnsi="Times New Roman"/>
                <w:sz w:val="12"/>
                <w:szCs w:val="12"/>
              </w:rPr>
            </w:pPr>
          </w:p>
        </w:tc>
      </w:tr>
    </w:tbl>
    <w:p w14:paraId="48EB40FC" w14:textId="77777777" w:rsidR="00CA0DBE" w:rsidRPr="00E87B02" w:rsidRDefault="00CA0DBE" w:rsidP="00267C2A">
      <w:pPr>
        <w:rPr>
          <w:sz w:val="8"/>
          <w:szCs w:val="8"/>
        </w:rPr>
      </w:pPr>
      <w:bookmarkStart w:id="74" w:name="RANGE!A1:D67"/>
      <w:bookmarkEnd w:id="74"/>
    </w:p>
    <w:p w14:paraId="0428D958" w14:textId="77777777" w:rsidR="00CA0DBE" w:rsidRDefault="00CA0DBE" w:rsidP="00267C2A">
      <w:pPr>
        <w:sectPr w:rsidR="00CA0DBE" w:rsidSect="001864CD">
          <w:type w:val="oddPage"/>
          <w:pgSz w:w="11906" w:h="16838"/>
          <w:pgMar w:top="1417" w:right="1417" w:bottom="993" w:left="1417" w:header="708" w:footer="708" w:gutter="0"/>
          <w:cols w:space="708"/>
          <w:docGrid w:linePitch="360"/>
        </w:sectPr>
      </w:pPr>
    </w:p>
    <w:p w14:paraId="2E26B79F" w14:textId="77777777" w:rsidR="001D527C" w:rsidRDefault="001D527C" w:rsidP="001D527C"/>
    <w:p w14:paraId="1E5F2083" w14:textId="77777777" w:rsidR="001D527C" w:rsidRDefault="001D527C" w:rsidP="001D527C"/>
    <w:p w14:paraId="426EFB96" w14:textId="77777777" w:rsidR="001D527C" w:rsidRDefault="001D527C" w:rsidP="001D527C"/>
    <w:p w14:paraId="36B67399" w14:textId="77777777" w:rsidR="001D527C" w:rsidRDefault="001D527C" w:rsidP="001D527C"/>
    <w:p w14:paraId="107D80B6" w14:textId="77777777" w:rsidR="001D527C" w:rsidRDefault="001D527C" w:rsidP="001D527C"/>
    <w:p w14:paraId="39BF8E93" w14:textId="77777777" w:rsidR="001D527C" w:rsidRDefault="001D527C" w:rsidP="001D527C"/>
    <w:p w14:paraId="04CD69AF" w14:textId="77777777" w:rsidR="001D527C" w:rsidRDefault="001D527C" w:rsidP="001D527C"/>
    <w:p w14:paraId="575C0E9A" w14:textId="77777777" w:rsidR="001D527C" w:rsidRDefault="001D527C" w:rsidP="001D527C"/>
    <w:p w14:paraId="01A91459" w14:textId="77777777" w:rsidR="001D527C" w:rsidRDefault="001D527C" w:rsidP="001D527C"/>
    <w:p w14:paraId="4E7E4B1C" w14:textId="77777777" w:rsidR="001D527C" w:rsidRDefault="001D527C" w:rsidP="001D527C"/>
    <w:p w14:paraId="5E145487" w14:textId="77777777" w:rsidR="001D527C" w:rsidRDefault="001D527C" w:rsidP="001D527C"/>
    <w:p w14:paraId="4CFB9ECD" w14:textId="77777777" w:rsidR="001D527C" w:rsidRDefault="001D527C" w:rsidP="001D527C"/>
    <w:p w14:paraId="6C07FD8E" w14:textId="77777777" w:rsidR="001D527C" w:rsidRDefault="001D527C" w:rsidP="001D527C"/>
    <w:p w14:paraId="09971DAF" w14:textId="77777777" w:rsidR="001D527C" w:rsidRDefault="001D527C" w:rsidP="001D527C"/>
    <w:p w14:paraId="055A8809" w14:textId="77777777" w:rsidR="001D527C" w:rsidRDefault="001D527C" w:rsidP="001D527C"/>
    <w:p w14:paraId="7D21835A" w14:textId="77777777" w:rsidR="001D527C" w:rsidRDefault="001D527C" w:rsidP="001D527C"/>
    <w:p w14:paraId="09B91BD8" w14:textId="77777777" w:rsidR="001D527C" w:rsidRDefault="001D527C" w:rsidP="001D527C"/>
    <w:p w14:paraId="1D6DE298" w14:textId="77777777" w:rsidR="001D527C" w:rsidRDefault="001D527C" w:rsidP="001D527C"/>
    <w:p w14:paraId="1B9AB2BE" w14:textId="77777777" w:rsidR="001D527C" w:rsidRDefault="001D527C" w:rsidP="001D527C"/>
    <w:p w14:paraId="18C7EE7B" w14:textId="77777777" w:rsidR="001D527C" w:rsidRDefault="001D527C" w:rsidP="001D527C"/>
    <w:p w14:paraId="491494CA" w14:textId="77777777" w:rsidR="001D527C" w:rsidRDefault="001D527C" w:rsidP="001D527C"/>
    <w:p w14:paraId="359CD463" w14:textId="77777777" w:rsidR="001D527C" w:rsidRDefault="001D527C" w:rsidP="001D527C"/>
    <w:p w14:paraId="5C8CACFC" w14:textId="77777777" w:rsidR="001D527C" w:rsidRDefault="001D527C" w:rsidP="001D527C"/>
    <w:p w14:paraId="1BD52347" w14:textId="77777777" w:rsidR="001D527C" w:rsidRDefault="001D527C" w:rsidP="001D527C"/>
    <w:p w14:paraId="5AB72B90" w14:textId="77777777" w:rsidR="001D527C" w:rsidRDefault="001D527C" w:rsidP="001D527C"/>
    <w:p w14:paraId="400F2C2C" w14:textId="77777777" w:rsidR="001D527C" w:rsidRDefault="001D527C" w:rsidP="001D527C"/>
    <w:p w14:paraId="211E6D4D" w14:textId="77777777" w:rsidR="001D527C" w:rsidRDefault="001D527C" w:rsidP="001D527C"/>
    <w:p w14:paraId="2753EA3B" w14:textId="77777777" w:rsidR="001D527C" w:rsidRDefault="001D527C" w:rsidP="001D527C"/>
    <w:p w14:paraId="594DA94E" w14:textId="77777777" w:rsidR="001D527C" w:rsidRPr="005E16B3" w:rsidRDefault="001D527C" w:rsidP="001D527C"/>
    <w:p w14:paraId="1365074E" w14:textId="77777777" w:rsidR="001D527C" w:rsidRDefault="00B402AC" w:rsidP="001D527C">
      <w:pPr>
        <w:pStyle w:val="Nagwek1"/>
        <w:sectPr w:rsidR="001D527C" w:rsidSect="0014169D">
          <w:headerReference w:type="default" r:id="rId19"/>
          <w:type w:val="oddPage"/>
          <w:pgSz w:w="11906" w:h="16838"/>
          <w:pgMar w:top="1417" w:right="1417" w:bottom="1417" w:left="1417" w:header="708" w:footer="708" w:gutter="0"/>
          <w:cols w:space="708"/>
          <w:docGrid w:linePitch="360"/>
        </w:sectPr>
      </w:pPr>
      <w:bookmarkStart w:id="75" w:name="_Toc98244340"/>
      <w:r>
        <w:t>5</w:t>
      </w:r>
      <w:r w:rsidR="001D527C">
        <w:t>.</w:t>
      </w:r>
      <w:r w:rsidR="001D527C">
        <w:tab/>
        <w:t>STOPIEŃ ZAAWANSOWANIA</w:t>
      </w:r>
      <w:r w:rsidR="001D527C">
        <w:br/>
        <w:t xml:space="preserve">REALIZACJI PROGRAMÓW WIELOLETNICH </w:t>
      </w:r>
      <w:r w:rsidR="001D527C">
        <w:br/>
        <w:t>– wyciąg z kompendium</w:t>
      </w:r>
      <w:bookmarkEnd w:id="75"/>
    </w:p>
    <w:p w14:paraId="25D5F961" w14:textId="77777777" w:rsidR="007E7BDD" w:rsidRDefault="007E7BDD" w:rsidP="00B402AC">
      <w:pPr>
        <w:pStyle w:val="Nagwek2"/>
        <w:numPr>
          <w:ilvl w:val="1"/>
          <w:numId w:val="7"/>
        </w:numPr>
        <w:jc w:val="both"/>
        <w:rPr>
          <w:sz w:val="24"/>
          <w:szCs w:val="24"/>
        </w:rPr>
      </w:pPr>
      <w:bookmarkStart w:id="76" w:name="_Toc317589067"/>
      <w:bookmarkStart w:id="77" w:name="_Toc382402104"/>
      <w:bookmarkStart w:id="78" w:name="_Toc98244341"/>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6"/>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7"/>
      <w:bookmarkEnd w:id="78"/>
    </w:p>
    <w:p w14:paraId="1CCCC100" w14:textId="77777777" w:rsidR="007E7BDD" w:rsidRDefault="007E7BDD" w:rsidP="00E87B02">
      <w:pPr>
        <w:pStyle w:val="Nagwek3"/>
        <w:numPr>
          <w:ilvl w:val="2"/>
          <w:numId w:val="7"/>
        </w:numPr>
        <w:ind w:left="567" w:hanging="567"/>
        <w:jc w:val="both"/>
      </w:pPr>
      <w:bookmarkStart w:id="79" w:name="_Toc382402105"/>
      <w:bookmarkStart w:id="80" w:name="_Toc98244342"/>
      <w:r w:rsidRPr="009267D9">
        <w:t>Wydatk</w:t>
      </w:r>
      <w:r>
        <w:t>i</w:t>
      </w:r>
      <w:r w:rsidRPr="009267D9">
        <w:t xml:space="preserve"> bieżąc</w:t>
      </w:r>
      <w:r>
        <w:t>e</w:t>
      </w:r>
      <w:bookmarkEnd w:id="79"/>
      <w:bookmarkEnd w:id="80"/>
    </w:p>
    <w:p w14:paraId="7614F0C4" w14:textId="77777777" w:rsidR="00353638" w:rsidRPr="00353638" w:rsidRDefault="00353638" w:rsidP="00353638">
      <w:pPr>
        <w:ind w:left="8178" w:firstLine="318"/>
        <w:jc w:val="cente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CF5B1D" w:rsidRPr="00CF5B1D" w14:paraId="6C6ABA7B" w14:textId="77777777" w:rsidTr="00CF5B1D">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75A7ADD"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5285B21"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283D01F1"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7804541"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EEDAC20"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 xml:space="preserve">Poniesione </w:t>
            </w:r>
            <w:r w:rsidRPr="00CF5B1D">
              <w:rPr>
                <w:rFonts w:ascii="Arial Narrow" w:hAnsi="Arial Narrow" w:cs="Arial"/>
                <w:b/>
                <w:bCs/>
                <w:sz w:val="12"/>
                <w:szCs w:val="12"/>
              </w:rPr>
              <w:br/>
              <w:t>nakłady</w:t>
            </w:r>
            <w:r w:rsidRPr="00CF5B1D">
              <w:rPr>
                <w:rFonts w:ascii="Arial Narrow" w:hAnsi="Arial Narrow" w:cs="Arial"/>
                <w:b/>
                <w:bCs/>
                <w:sz w:val="12"/>
                <w:szCs w:val="12"/>
              </w:rPr>
              <w:br/>
              <w:t xml:space="preserve">finansowe </w:t>
            </w:r>
            <w:r w:rsidRPr="00CF5B1D">
              <w:rPr>
                <w:rFonts w:ascii="Arial Narrow" w:hAnsi="Arial Narrow" w:cs="Arial"/>
                <w:b/>
                <w:bCs/>
                <w:sz w:val="12"/>
                <w:szCs w:val="12"/>
              </w:rPr>
              <w:br/>
              <w:t>do 31.12.2020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EF1157A"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Wykonanie</w:t>
            </w:r>
            <w:r w:rsidRPr="00CF5B1D">
              <w:rPr>
                <w:rFonts w:ascii="Arial Narrow" w:hAnsi="Arial Narrow" w:cs="Arial"/>
                <w:b/>
                <w:bCs/>
                <w:sz w:val="12"/>
                <w:szCs w:val="12"/>
              </w:rPr>
              <w:br/>
              <w:t>wydatków</w:t>
            </w:r>
            <w:r w:rsidRPr="00CF5B1D">
              <w:rPr>
                <w:rFonts w:ascii="Arial Narrow" w:hAnsi="Arial Narrow" w:cs="Arial"/>
                <w:b/>
                <w:bCs/>
                <w:sz w:val="12"/>
                <w:szCs w:val="12"/>
              </w:rPr>
              <w:br/>
              <w:t>za 2021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1D1B899"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 xml:space="preserve">Stopień zaawansowania realizacji wieloletnich programów % </w:t>
            </w:r>
            <w:r w:rsidRPr="00CF5B1D">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5A37FCE"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Pozostałe nakłady finansowe do zrealizowania</w:t>
            </w:r>
            <w:r w:rsidRPr="00CF5B1D">
              <w:rPr>
                <w:rFonts w:ascii="Arial Narrow" w:hAnsi="Arial Narrow" w:cs="Arial"/>
                <w:b/>
                <w:bCs/>
                <w:sz w:val="12"/>
                <w:szCs w:val="12"/>
              </w:rPr>
              <w:br/>
              <w:t>(kol. 5-6-7)</w:t>
            </w:r>
          </w:p>
        </w:tc>
      </w:tr>
      <w:tr w:rsidR="00CF5B1D" w:rsidRPr="00CF5B1D" w14:paraId="1F367BDF" w14:textId="77777777" w:rsidTr="00CF5B1D">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5580E6CF" w14:textId="77777777" w:rsidR="00CF5B1D" w:rsidRPr="00CF5B1D" w:rsidRDefault="00CF5B1D" w:rsidP="00CF5B1D">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D238337" w14:textId="77777777" w:rsidR="00CF5B1D" w:rsidRPr="00CF5B1D" w:rsidRDefault="00CF5B1D" w:rsidP="00CF5B1D">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666DC406"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1C05FB5D"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C88E8D1" w14:textId="77777777" w:rsidR="00CF5B1D" w:rsidRPr="00CF5B1D" w:rsidRDefault="00CF5B1D" w:rsidP="00CF5B1D">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1B585F16" w14:textId="77777777" w:rsidR="00CF5B1D" w:rsidRPr="00CF5B1D" w:rsidRDefault="00CF5B1D" w:rsidP="00CF5B1D">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8449B92" w14:textId="77777777" w:rsidR="00CF5B1D" w:rsidRPr="00CF5B1D" w:rsidRDefault="00CF5B1D" w:rsidP="00CF5B1D">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B10FBF0" w14:textId="77777777" w:rsidR="00CF5B1D" w:rsidRPr="00CF5B1D" w:rsidRDefault="00CF5B1D" w:rsidP="00CF5B1D">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059E2678" w14:textId="77777777" w:rsidR="00CF5B1D" w:rsidRPr="00CF5B1D" w:rsidRDefault="00CF5B1D" w:rsidP="00CF5B1D">
            <w:pPr>
              <w:spacing w:line="240" w:lineRule="auto"/>
              <w:rPr>
                <w:rFonts w:ascii="Arial Narrow" w:hAnsi="Arial Narrow" w:cs="Arial"/>
                <w:b/>
                <w:bCs/>
                <w:sz w:val="12"/>
                <w:szCs w:val="12"/>
              </w:rPr>
            </w:pPr>
          </w:p>
        </w:tc>
      </w:tr>
      <w:tr w:rsidR="00CF5B1D" w:rsidRPr="00CF5B1D" w14:paraId="1D73ABBB" w14:textId="77777777" w:rsidTr="00CF5B1D">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83AEF4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57FA6BC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3D04B9B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7955327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547EC82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1ED1DCA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740BEED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08D713C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3E1DEF5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9</w:t>
            </w:r>
          </w:p>
        </w:tc>
      </w:tr>
      <w:tr w:rsidR="00CF5B1D" w:rsidRPr="00CF5B1D" w14:paraId="37AE6174" w14:textId="77777777" w:rsidTr="00CF5B1D">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798FF794"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2319D005"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304E0EFB"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3DA191BE"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7A6108B3"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5 119 928</w:t>
            </w:r>
          </w:p>
        </w:tc>
        <w:tc>
          <w:tcPr>
            <w:tcW w:w="557" w:type="pct"/>
            <w:tcBorders>
              <w:top w:val="nil"/>
              <w:left w:val="nil"/>
              <w:bottom w:val="single" w:sz="4" w:space="0" w:color="auto"/>
              <w:right w:val="single" w:sz="4" w:space="0" w:color="auto"/>
            </w:tcBorders>
            <w:shd w:val="clear" w:color="000000" w:fill="B7CFE8"/>
            <w:vAlign w:val="center"/>
            <w:hideMark/>
          </w:tcPr>
          <w:p w14:paraId="7797C3B2"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507 761</w:t>
            </w:r>
          </w:p>
        </w:tc>
        <w:tc>
          <w:tcPr>
            <w:tcW w:w="557" w:type="pct"/>
            <w:tcBorders>
              <w:top w:val="nil"/>
              <w:left w:val="nil"/>
              <w:bottom w:val="single" w:sz="4" w:space="0" w:color="auto"/>
              <w:right w:val="single" w:sz="4" w:space="0" w:color="auto"/>
            </w:tcBorders>
            <w:shd w:val="clear" w:color="000000" w:fill="B7CFE8"/>
            <w:vAlign w:val="center"/>
            <w:hideMark/>
          </w:tcPr>
          <w:p w14:paraId="143B697F"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1 711 168,27</w:t>
            </w:r>
          </w:p>
        </w:tc>
        <w:tc>
          <w:tcPr>
            <w:tcW w:w="557" w:type="pct"/>
            <w:tcBorders>
              <w:top w:val="nil"/>
              <w:left w:val="nil"/>
              <w:bottom w:val="single" w:sz="4" w:space="0" w:color="auto"/>
              <w:right w:val="single" w:sz="4" w:space="0" w:color="auto"/>
            </w:tcBorders>
            <w:shd w:val="clear" w:color="000000" w:fill="B7CFE8"/>
            <w:vAlign w:val="center"/>
            <w:hideMark/>
          </w:tcPr>
          <w:p w14:paraId="464ADAEB"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43,3</w:t>
            </w:r>
          </w:p>
        </w:tc>
        <w:tc>
          <w:tcPr>
            <w:tcW w:w="557" w:type="pct"/>
            <w:tcBorders>
              <w:top w:val="nil"/>
              <w:left w:val="nil"/>
              <w:bottom w:val="single" w:sz="4" w:space="0" w:color="auto"/>
              <w:right w:val="single" w:sz="4" w:space="0" w:color="auto"/>
            </w:tcBorders>
            <w:shd w:val="clear" w:color="000000" w:fill="B7CFE8"/>
            <w:vAlign w:val="center"/>
            <w:hideMark/>
          </w:tcPr>
          <w:p w14:paraId="40BD4289"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2 900 999</w:t>
            </w:r>
          </w:p>
        </w:tc>
      </w:tr>
      <w:tr w:rsidR="00CF5B1D" w:rsidRPr="00CF5B1D" w14:paraId="56C75335"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7DD774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Warszawa Talentów - rozwój doradztwa zawodowego w szkołach podstawowych </w:t>
            </w:r>
            <w:proofErr w:type="spellStart"/>
            <w:r w:rsidRPr="00CF5B1D">
              <w:rPr>
                <w:rFonts w:ascii="Arial Narrow" w:hAnsi="Arial Narrow" w:cs="Arial"/>
                <w:sz w:val="12"/>
                <w:szCs w:val="12"/>
              </w:rPr>
              <w:t>m.st.Warszawy</w:t>
            </w:r>
            <w:proofErr w:type="spellEnd"/>
          </w:p>
        </w:tc>
        <w:tc>
          <w:tcPr>
            <w:tcW w:w="583" w:type="pct"/>
            <w:tcBorders>
              <w:top w:val="nil"/>
              <w:left w:val="nil"/>
              <w:bottom w:val="single" w:sz="4" w:space="0" w:color="auto"/>
              <w:right w:val="single" w:sz="4" w:space="0" w:color="auto"/>
            </w:tcBorders>
            <w:shd w:val="clear" w:color="auto" w:fill="auto"/>
            <w:vAlign w:val="center"/>
            <w:hideMark/>
          </w:tcPr>
          <w:p w14:paraId="4634E9D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6FB557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30A7BD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643DB73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80 000</w:t>
            </w:r>
          </w:p>
        </w:tc>
        <w:tc>
          <w:tcPr>
            <w:tcW w:w="557" w:type="pct"/>
            <w:tcBorders>
              <w:top w:val="nil"/>
              <w:left w:val="nil"/>
              <w:bottom w:val="single" w:sz="4" w:space="0" w:color="auto"/>
              <w:right w:val="single" w:sz="4" w:space="0" w:color="auto"/>
            </w:tcBorders>
            <w:shd w:val="clear" w:color="auto" w:fill="auto"/>
            <w:vAlign w:val="center"/>
            <w:hideMark/>
          </w:tcPr>
          <w:p w14:paraId="2EAA266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508FEF1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3CD455F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38F2D44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80 000</w:t>
            </w:r>
          </w:p>
        </w:tc>
      </w:tr>
      <w:tr w:rsidR="00CF5B1D" w:rsidRPr="00CF5B1D" w14:paraId="79EF89D3"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7CFEBC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Kraina przyjaźni</w:t>
            </w:r>
          </w:p>
        </w:tc>
        <w:tc>
          <w:tcPr>
            <w:tcW w:w="583" w:type="pct"/>
            <w:tcBorders>
              <w:top w:val="nil"/>
              <w:left w:val="nil"/>
              <w:bottom w:val="single" w:sz="4" w:space="0" w:color="auto"/>
              <w:right w:val="single" w:sz="4" w:space="0" w:color="auto"/>
            </w:tcBorders>
            <w:shd w:val="clear" w:color="auto" w:fill="auto"/>
            <w:vAlign w:val="center"/>
            <w:hideMark/>
          </w:tcPr>
          <w:p w14:paraId="3E95DF4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6A29AE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71D650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3DB9F14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322 808</w:t>
            </w:r>
          </w:p>
        </w:tc>
        <w:tc>
          <w:tcPr>
            <w:tcW w:w="557" w:type="pct"/>
            <w:tcBorders>
              <w:top w:val="nil"/>
              <w:left w:val="nil"/>
              <w:bottom w:val="single" w:sz="4" w:space="0" w:color="auto"/>
              <w:right w:val="single" w:sz="4" w:space="0" w:color="auto"/>
            </w:tcBorders>
            <w:shd w:val="clear" w:color="auto" w:fill="auto"/>
            <w:vAlign w:val="center"/>
            <w:hideMark/>
          </w:tcPr>
          <w:p w14:paraId="216AC12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780FF7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35 330,49</w:t>
            </w:r>
          </w:p>
        </w:tc>
        <w:tc>
          <w:tcPr>
            <w:tcW w:w="557" w:type="pct"/>
            <w:tcBorders>
              <w:top w:val="nil"/>
              <w:left w:val="nil"/>
              <w:bottom w:val="single" w:sz="4" w:space="0" w:color="auto"/>
              <w:right w:val="single" w:sz="4" w:space="0" w:color="auto"/>
            </w:tcBorders>
            <w:shd w:val="clear" w:color="auto" w:fill="auto"/>
            <w:vAlign w:val="center"/>
            <w:hideMark/>
          </w:tcPr>
          <w:p w14:paraId="4AD61DB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10,9</w:t>
            </w:r>
          </w:p>
        </w:tc>
        <w:tc>
          <w:tcPr>
            <w:tcW w:w="557" w:type="pct"/>
            <w:tcBorders>
              <w:top w:val="nil"/>
              <w:left w:val="nil"/>
              <w:bottom w:val="single" w:sz="4" w:space="0" w:color="auto"/>
              <w:right w:val="single" w:sz="4" w:space="0" w:color="auto"/>
            </w:tcBorders>
            <w:shd w:val="clear" w:color="auto" w:fill="auto"/>
            <w:vAlign w:val="center"/>
            <w:hideMark/>
          </w:tcPr>
          <w:p w14:paraId="133F2EB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287 478</w:t>
            </w:r>
          </w:p>
        </w:tc>
      </w:tr>
      <w:tr w:rsidR="00CF5B1D" w:rsidRPr="00CF5B1D" w14:paraId="2332ACFA"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5876D1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Aktywne Skrzaty</w:t>
            </w:r>
          </w:p>
        </w:tc>
        <w:tc>
          <w:tcPr>
            <w:tcW w:w="583" w:type="pct"/>
            <w:tcBorders>
              <w:top w:val="nil"/>
              <w:left w:val="nil"/>
              <w:bottom w:val="single" w:sz="4" w:space="0" w:color="auto"/>
              <w:right w:val="single" w:sz="4" w:space="0" w:color="auto"/>
            </w:tcBorders>
            <w:shd w:val="clear" w:color="auto" w:fill="auto"/>
            <w:vAlign w:val="center"/>
            <w:hideMark/>
          </w:tcPr>
          <w:p w14:paraId="67702A7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51A433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B90837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2210762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206 229</w:t>
            </w:r>
          </w:p>
        </w:tc>
        <w:tc>
          <w:tcPr>
            <w:tcW w:w="557" w:type="pct"/>
            <w:tcBorders>
              <w:top w:val="nil"/>
              <w:left w:val="nil"/>
              <w:bottom w:val="single" w:sz="4" w:space="0" w:color="auto"/>
              <w:right w:val="single" w:sz="4" w:space="0" w:color="auto"/>
            </w:tcBorders>
            <w:shd w:val="clear" w:color="auto" w:fill="auto"/>
            <w:vAlign w:val="center"/>
            <w:hideMark/>
          </w:tcPr>
          <w:p w14:paraId="6C925F4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465D48A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70 252,38</w:t>
            </w:r>
          </w:p>
        </w:tc>
        <w:tc>
          <w:tcPr>
            <w:tcW w:w="557" w:type="pct"/>
            <w:tcBorders>
              <w:top w:val="nil"/>
              <w:left w:val="nil"/>
              <w:bottom w:val="single" w:sz="4" w:space="0" w:color="auto"/>
              <w:right w:val="single" w:sz="4" w:space="0" w:color="auto"/>
            </w:tcBorders>
            <w:shd w:val="clear" w:color="auto" w:fill="auto"/>
            <w:vAlign w:val="center"/>
            <w:hideMark/>
          </w:tcPr>
          <w:p w14:paraId="03BA360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34,1</w:t>
            </w:r>
          </w:p>
        </w:tc>
        <w:tc>
          <w:tcPr>
            <w:tcW w:w="557" w:type="pct"/>
            <w:tcBorders>
              <w:top w:val="nil"/>
              <w:left w:val="nil"/>
              <w:bottom w:val="single" w:sz="4" w:space="0" w:color="auto"/>
              <w:right w:val="single" w:sz="4" w:space="0" w:color="auto"/>
            </w:tcBorders>
            <w:shd w:val="clear" w:color="auto" w:fill="auto"/>
            <w:vAlign w:val="center"/>
            <w:hideMark/>
          </w:tcPr>
          <w:p w14:paraId="19B72C7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135 977</w:t>
            </w:r>
          </w:p>
        </w:tc>
      </w:tr>
      <w:tr w:rsidR="00CF5B1D" w:rsidRPr="00CF5B1D" w14:paraId="7277425B"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A22A61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Kompetencje kluczowe drogą do sukcesu</w:t>
            </w:r>
          </w:p>
        </w:tc>
        <w:tc>
          <w:tcPr>
            <w:tcW w:w="583" w:type="pct"/>
            <w:tcBorders>
              <w:top w:val="nil"/>
              <w:left w:val="nil"/>
              <w:bottom w:val="single" w:sz="4" w:space="0" w:color="auto"/>
              <w:right w:val="single" w:sz="4" w:space="0" w:color="auto"/>
            </w:tcBorders>
            <w:shd w:val="clear" w:color="auto" w:fill="auto"/>
            <w:vAlign w:val="center"/>
            <w:hideMark/>
          </w:tcPr>
          <w:p w14:paraId="4E49E3A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3AFFCE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184EA7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332420A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456 014</w:t>
            </w:r>
          </w:p>
        </w:tc>
        <w:tc>
          <w:tcPr>
            <w:tcW w:w="557" w:type="pct"/>
            <w:tcBorders>
              <w:top w:val="nil"/>
              <w:left w:val="nil"/>
              <w:bottom w:val="single" w:sz="4" w:space="0" w:color="auto"/>
              <w:right w:val="single" w:sz="4" w:space="0" w:color="auto"/>
            </w:tcBorders>
            <w:shd w:val="clear" w:color="auto" w:fill="auto"/>
            <w:vAlign w:val="center"/>
            <w:hideMark/>
          </w:tcPr>
          <w:p w14:paraId="0C04F0A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208 151</w:t>
            </w:r>
          </w:p>
        </w:tc>
        <w:tc>
          <w:tcPr>
            <w:tcW w:w="557" w:type="pct"/>
            <w:tcBorders>
              <w:top w:val="nil"/>
              <w:left w:val="nil"/>
              <w:bottom w:val="single" w:sz="4" w:space="0" w:color="auto"/>
              <w:right w:val="single" w:sz="4" w:space="0" w:color="auto"/>
            </w:tcBorders>
            <w:shd w:val="clear" w:color="auto" w:fill="auto"/>
            <w:vAlign w:val="center"/>
            <w:hideMark/>
          </w:tcPr>
          <w:p w14:paraId="3490C53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137 840,02</w:t>
            </w:r>
          </w:p>
        </w:tc>
        <w:tc>
          <w:tcPr>
            <w:tcW w:w="557" w:type="pct"/>
            <w:tcBorders>
              <w:top w:val="nil"/>
              <w:left w:val="nil"/>
              <w:bottom w:val="single" w:sz="4" w:space="0" w:color="auto"/>
              <w:right w:val="single" w:sz="4" w:space="0" w:color="auto"/>
            </w:tcBorders>
            <w:shd w:val="clear" w:color="auto" w:fill="auto"/>
            <w:vAlign w:val="center"/>
            <w:hideMark/>
          </w:tcPr>
          <w:p w14:paraId="30EA3ED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75,9</w:t>
            </w:r>
          </w:p>
        </w:tc>
        <w:tc>
          <w:tcPr>
            <w:tcW w:w="557" w:type="pct"/>
            <w:tcBorders>
              <w:top w:val="nil"/>
              <w:left w:val="nil"/>
              <w:bottom w:val="single" w:sz="4" w:space="0" w:color="auto"/>
              <w:right w:val="single" w:sz="4" w:space="0" w:color="auto"/>
            </w:tcBorders>
            <w:shd w:val="clear" w:color="auto" w:fill="auto"/>
            <w:vAlign w:val="center"/>
            <w:hideMark/>
          </w:tcPr>
          <w:p w14:paraId="257AC8D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110 023</w:t>
            </w:r>
          </w:p>
        </w:tc>
      </w:tr>
      <w:tr w:rsidR="00CF5B1D" w:rsidRPr="00CF5B1D" w14:paraId="278A2AE4"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43998F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Rozwiń swoje kompetencje w Technikum Ogrodniczym</w:t>
            </w:r>
          </w:p>
        </w:tc>
        <w:tc>
          <w:tcPr>
            <w:tcW w:w="583" w:type="pct"/>
            <w:tcBorders>
              <w:top w:val="nil"/>
              <w:left w:val="nil"/>
              <w:bottom w:val="single" w:sz="4" w:space="0" w:color="auto"/>
              <w:right w:val="single" w:sz="4" w:space="0" w:color="auto"/>
            </w:tcBorders>
            <w:shd w:val="clear" w:color="auto" w:fill="auto"/>
            <w:vAlign w:val="center"/>
            <w:hideMark/>
          </w:tcPr>
          <w:p w14:paraId="10AF0C8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680A97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0F19E2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404C53C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367 728</w:t>
            </w:r>
          </w:p>
        </w:tc>
        <w:tc>
          <w:tcPr>
            <w:tcW w:w="557" w:type="pct"/>
            <w:tcBorders>
              <w:top w:val="nil"/>
              <w:left w:val="nil"/>
              <w:bottom w:val="single" w:sz="4" w:space="0" w:color="auto"/>
              <w:right w:val="single" w:sz="4" w:space="0" w:color="auto"/>
            </w:tcBorders>
            <w:shd w:val="clear" w:color="auto" w:fill="auto"/>
            <w:vAlign w:val="center"/>
            <w:hideMark/>
          </w:tcPr>
          <w:p w14:paraId="4B36891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194 317</w:t>
            </w:r>
          </w:p>
        </w:tc>
        <w:tc>
          <w:tcPr>
            <w:tcW w:w="557" w:type="pct"/>
            <w:tcBorders>
              <w:top w:val="nil"/>
              <w:left w:val="nil"/>
              <w:bottom w:val="single" w:sz="4" w:space="0" w:color="auto"/>
              <w:right w:val="single" w:sz="4" w:space="0" w:color="auto"/>
            </w:tcBorders>
            <w:shd w:val="clear" w:color="auto" w:fill="auto"/>
            <w:vAlign w:val="center"/>
            <w:hideMark/>
          </w:tcPr>
          <w:p w14:paraId="063690C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89 760,19</w:t>
            </w:r>
          </w:p>
        </w:tc>
        <w:tc>
          <w:tcPr>
            <w:tcW w:w="557" w:type="pct"/>
            <w:tcBorders>
              <w:top w:val="nil"/>
              <w:left w:val="nil"/>
              <w:bottom w:val="single" w:sz="4" w:space="0" w:color="auto"/>
              <w:right w:val="single" w:sz="4" w:space="0" w:color="auto"/>
            </w:tcBorders>
            <w:shd w:val="clear" w:color="auto" w:fill="auto"/>
            <w:vAlign w:val="center"/>
            <w:hideMark/>
          </w:tcPr>
          <w:p w14:paraId="765DC09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77,3</w:t>
            </w:r>
          </w:p>
        </w:tc>
        <w:tc>
          <w:tcPr>
            <w:tcW w:w="557" w:type="pct"/>
            <w:tcBorders>
              <w:top w:val="nil"/>
              <w:left w:val="nil"/>
              <w:bottom w:val="single" w:sz="4" w:space="0" w:color="auto"/>
              <w:right w:val="single" w:sz="4" w:space="0" w:color="auto"/>
            </w:tcBorders>
            <w:shd w:val="clear" w:color="auto" w:fill="auto"/>
            <w:vAlign w:val="center"/>
            <w:hideMark/>
          </w:tcPr>
          <w:p w14:paraId="05B262E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83 651</w:t>
            </w:r>
          </w:p>
        </w:tc>
      </w:tr>
      <w:tr w:rsidR="00CF5B1D" w:rsidRPr="00CF5B1D" w14:paraId="4679CCB0"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A9C2BE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14:paraId="544DADF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3179D3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BF83C6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7D32E07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115 779</w:t>
            </w:r>
          </w:p>
        </w:tc>
        <w:tc>
          <w:tcPr>
            <w:tcW w:w="557" w:type="pct"/>
            <w:tcBorders>
              <w:top w:val="nil"/>
              <w:left w:val="nil"/>
              <w:bottom w:val="single" w:sz="4" w:space="0" w:color="auto"/>
              <w:right w:val="single" w:sz="4" w:space="0" w:color="auto"/>
            </w:tcBorders>
            <w:shd w:val="clear" w:color="auto" w:fill="auto"/>
            <w:vAlign w:val="center"/>
            <w:hideMark/>
          </w:tcPr>
          <w:p w14:paraId="23D9F7F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33 107</w:t>
            </w:r>
          </w:p>
        </w:tc>
        <w:tc>
          <w:tcPr>
            <w:tcW w:w="557" w:type="pct"/>
            <w:tcBorders>
              <w:top w:val="nil"/>
              <w:left w:val="nil"/>
              <w:bottom w:val="single" w:sz="4" w:space="0" w:color="auto"/>
              <w:right w:val="single" w:sz="4" w:space="0" w:color="auto"/>
            </w:tcBorders>
            <w:shd w:val="clear" w:color="auto" w:fill="auto"/>
            <w:vAlign w:val="center"/>
            <w:hideMark/>
          </w:tcPr>
          <w:p w14:paraId="7C0B9F1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35 605,00</w:t>
            </w:r>
          </w:p>
        </w:tc>
        <w:tc>
          <w:tcPr>
            <w:tcW w:w="557" w:type="pct"/>
            <w:tcBorders>
              <w:top w:val="nil"/>
              <w:left w:val="nil"/>
              <w:bottom w:val="single" w:sz="4" w:space="0" w:color="auto"/>
              <w:right w:val="single" w:sz="4" w:space="0" w:color="auto"/>
            </w:tcBorders>
            <w:shd w:val="clear" w:color="auto" w:fill="auto"/>
            <w:vAlign w:val="center"/>
            <w:hideMark/>
          </w:tcPr>
          <w:p w14:paraId="64E4258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59,3</w:t>
            </w:r>
          </w:p>
        </w:tc>
        <w:tc>
          <w:tcPr>
            <w:tcW w:w="557" w:type="pct"/>
            <w:tcBorders>
              <w:top w:val="nil"/>
              <w:left w:val="nil"/>
              <w:bottom w:val="single" w:sz="4" w:space="0" w:color="auto"/>
              <w:right w:val="single" w:sz="4" w:space="0" w:color="auto"/>
            </w:tcBorders>
            <w:shd w:val="clear" w:color="auto" w:fill="auto"/>
            <w:vAlign w:val="center"/>
            <w:hideMark/>
          </w:tcPr>
          <w:p w14:paraId="1F81828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47 067</w:t>
            </w:r>
          </w:p>
        </w:tc>
      </w:tr>
      <w:tr w:rsidR="00CF5B1D" w:rsidRPr="00CF5B1D" w14:paraId="6EDAD1D9"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9AE4CA3"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Mały bohater w Europie</w:t>
            </w:r>
          </w:p>
        </w:tc>
        <w:tc>
          <w:tcPr>
            <w:tcW w:w="583" w:type="pct"/>
            <w:tcBorders>
              <w:top w:val="nil"/>
              <w:left w:val="nil"/>
              <w:bottom w:val="single" w:sz="4" w:space="0" w:color="auto"/>
              <w:right w:val="single" w:sz="4" w:space="0" w:color="auto"/>
            </w:tcBorders>
            <w:shd w:val="clear" w:color="auto" w:fill="auto"/>
            <w:vAlign w:val="center"/>
            <w:hideMark/>
          </w:tcPr>
          <w:p w14:paraId="3EBED4B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9F45A7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E3F27B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07E4C42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61 604</w:t>
            </w:r>
          </w:p>
        </w:tc>
        <w:tc>
          <w:tcPr>
            <w:tcW w:w="557" w:type="pct"/>
            <w:tcBorders>
              <w:top w:val="nil"/>
              <w:left w:val="nil"/>
              <w:bottom w:val="single" w:sz="4" w:space="0" w:color="auto"/>
              <w:right w:val="single" w:sz="4" w:space="0" w:color="auto"/>
            </w:tcBorders>
            <w:shd w:val="clear" w:color="auto" w:fill="auto"/>
            <w:vAlign w:val="center"/>
            <w:hideMark/>
          </w:tcPr>
          <w:p w14:paraId="6E459FB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000D65B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27 945,99</w:t>
            </w:r>
          </w:p>
        </w:tc>
        <w:tc>
          <w:tcPr>
            <w:tcW w:w="557" w:type="pct"/>
            <w:tcBorders>
              <w:top w:val="nil"/>
              <w:left w:val="nil"/>
              <w:bottom w:val="single" w:sz="4" w:space="0" w:color="auto"/>
              <w:right w:val="single" w:sz="4" w:space="0" w:color="auto"/>
            </w:tcBorders>
            <w:shd w:val="clear" w:color="auto" w:fill="auto"/>
            <w:vAlign w:val="center"/>
            <w:hideMark/>
          </w:tcPr>
          <w:p w14:paraId="1D03A10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45,4</w:t>
            </w:r>
          </w:p>
        </w:tc>
        <w:tc>
          <w:tcPr>
            <w:tcW w:w="557" w:type="pct"/>
            <w:tcBorders>
              <w:top w:val="nil"/>
              <w:left w:val="nil"/>
              <w:bottom w:val="single" w:sz="4" w:space="0" w:color="auto"/>
              <w:right w:val="single" w:sz="4" w:space="0" w:color="auto"/>
            </w:tcBorders>
            <w:shd w:val="clear" w:color="auto" w:fill="auto"/>
            <w:vAlign w:val="center"/>
            <w:hideMark/>
          </w:tcPr>
          <w:p w14:paraId="2F446B7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33 658</w:t>
            </w:r>
          </w:p>
        </w:tc>
      </w:tr>
      <w:tr w:rsidR="00CF5B1D" w:rsidRPr="00CF5B1D" w14:paraId="01686298"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BB15F13"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Współcześni Kolumbowie: Zagraniczna praktyka zawodowa w kolebce kultury iberyjskiej</w:t>
            </w:r>
          </w:p>
        </w:tc>
        <w:tc>
          <w:tcPr>
            <w:tcW w:w="583" w:type="pct"/>
            <w:tcBorders>
              <w:top w:val="nil"/>
              <w:left w:val="nil"/>
              <w:bottom w:val="single" w:sz="4" w:space="0" w:color="auto"/>
              <w:right w:val="single" w:sz="4" w:space="0" w:color="auto"/>
            </w:tcBorders>
            <w:shd w:val="clear" w:color="auto" w:fill="auto"/>
            <w:vAlign w:val="center"/>
            <w:hideMark/>
          </w:tcPr>
          <w:p w14:paraId="3E9955D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B7DD45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5480E4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7857CF1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382 059</w:t>
            </w:r>
          </w:p>
        </w:tc>
        <w:tc>
          <w:tcPr>
            <w:tcW w:w="557" w:type="pct"/>
            <w:tcBorders>
              <w:top w:val="nil"/>
              <w:left w:val="nil"/>
              <w:bottom w:val="single" w:sz="4" w:space="0" w:color="auto"/>
              <w:right w:val="single" w:sz="4" w:space="0" w:color="auto"/>
            </w:tcBorders>
            <w:shd w:val="clear" w:color="auto" w:fill="auto"/>
            <w:vAlign w:val="center"/>
            <w:hideMark/>
          </w:tcPr>
          <w:p w14:paraId="5BB0B2B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24C619F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180 832,62</w:t>
            </w:r>
          </w:p>
        </w:tc>
        <w:tc>
          <w:tcPr>
            <w:tcW w:w="557" w:type="pct"/>
            <w:tcBorders>
              <w:top w:val="nil"/>
              <w:left w:val="nil"/>
              <w:bottom w:val="single" w:sz="4" w:space="0" w:color="auto"/>
              <w:right w:val="single" w:sz="4" w:space="0" w:color="auto"/>
            </w:tcBorders>
            <w:shd w:val="clear" w:color="auto" w:fill="auto"/>
            <w:vAlign w:val="center"/>
            <w:hideMark/>
          </w:tcPr>
          <w:p w14:paraId="5EDDC9C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47,3</w:t>
            </w:r>
          </w:p>
        </w:tc>
        <w:tc>
          <w:tcPr>
            <w:tcW w:w="557" w:type="pct"/>
            <w:tcBorders>
              <w:top w:val="nil"/>
              <w:left w:val="nil"/>
              <w:bottom w:val="single" w:sz="4" w:space="0" w:color="auto"/>
              <w:right w:val="single" w:sz="4" w:space="0" w:color="auto"/>
            </w:tcBorders>
            <w:shd w:val="clear" w:color="auto" w:fill="auto"/>
            <w:vAlign w:val="center"/>
            <w:hideMark/>
          </w:tcPr>
          <w:p w14:paraId="7D92BCF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201 226</w:t>
            </w:r>
          </w:p>
        </w:tc>
      </w:tr>
      <w:tr w:rsidR="00CF5B1D" w:rsidRPr="00CF5B1D" w14:paraId="40F25EC5"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C9B154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Angażowanie </w:t>
            </w:r>
            <w:proofErr w:type="spellStart"/>
            <w:r w:rsidRPr="00CF5B1D">
              <w:rPr>
                <w:rFonts w:ascii="Arial Narrow" w:hAnsi="Arial Narrow" w:cs="Arial"/>
                <w:sz w:val="12"/>
                <w:szCs w:val="12"/>
              </w:rPr>
              <w:t>eko</w:t>
            </w:r>
            <w:proofErr w:type="spellEnd"/>
            <w:r w:rsidRPr="00CF5B1D">
              <w:rPr>
                <w:rFonts w:ascii="Arial Narrow" w:hAnsi="Arial Narrow" w:cs="Arial"/>
                <w:sz w:val="12"/>
                <w:szCs w:val="12"/>
              </w:rPr>
              <w:t xml:space="preserve">-obywateli: rozwijanie poświęcenia w </w:t>
            </w:r>
            <w:proofErr w:type="spellStart"/>
            <w:r w:rsidRPr="00CF5B1D">
              <w:rPr>
                <w:rFonts w:ascii="Arial Narrow" w:hAnsi="Arial Narrow" w:cs="Arial"/>
                <w:sz w:val="12"/>
                <w:szCs w:val="12"/>
              </w:rPr>
              <w:t>młodycheuropejczykach</w:t>
            </w:r>
            <w:proofErr w:type="spellEnd"/>
          </w:p>
        </w:tc>
        <w:tc>
          <w:tcPr>
            <w:tcW w:w="583" w:type="pct"/>
            <w:tcBorders>
              <w:top w:val="nil"/>
              <w:left w:val="nil"/>
              <w:bottom w:val="single" w:sz="4" w:space="0" w:color="auto"/>
              <w:right w:val="single" w:sz="4" w:space="0" w:color="auto"/>
            </w:tcBorders>
            <w:shd w:val="clear" w:color="auto" w:fill="auto"/>
            <w:vAlign w:val="center"/>
            <w:hideMark/>
          </w:tcPr>
          <w:p w14:paraId="048CC14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6E0914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03170D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53C30B3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132 451</w:t>
            </w:r>
          </w:p>
        </w:tc>
        <w:tc>
          <w:tcPr>
            <w:tcW w:w="557" w:type="pct"/>
            <w:tcBorders>
              <w:top w:val="nil"/>
              <w:left w:val="nil"/>
              <w:bottom w:val="single" w:sz="4" w:space="0" w:color="auto"/>
              <w:right w:val="single" w:sz="4" w:space="0" w:color="auto"/>
            </w:tcBorders>
            <w:shd w:val="clear" w:color="auto" w:fill="auto"/>
            <w:vAlign w:val="center"/>
            <w:hideMark/>
          </w:tcPr>
          <w:p w14:paraId="7C91042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7 222</w:t>
            </w:r>
          </w:p>
        </w:tc>
        <w:tc>
          <w:tcPr>
            <w:tcW w:w="557" w:type="pct"/>
            <w:tcBorders>
              <w:top w:val="nil"/>
              <w:left w:val="nil"/>
              <w:bottom w:val="single" w:sz="4" w:space="0" w:color="auto"/>
              <w:right w:val="single" w:sz="4" w:space="0" w:color="auto"/>
            </w:tcBorders>
            <w:shd w:val="clear" w:color="auto" w:fill="auto"/>
            <w:vAlign w:val="center"/>
            <w:hideMark/>
          </w:tcPr>
          <w:p w14:paraId="6259D1F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51 057,39</w:t>
            </w:r>
          </w:p>
        </w:tc>
        <w:tc>
          <w:tcPr>
            <w:tcW w:w="557" w:type="pct"/>
            <w:tcBorders>
              <w:top w:val="nil"/>
              <w:left w:val="nil"/>
              <w:bottom w:val="single" w:sz="4" w:space="0" w:color="auto"/>
              <w:right w:val="single" w:sz="4" w:space="0" w:color="auto"/>
            </w:tcBorders>
            <w:shd w:val="clear" w:color="auto" w:fill="auto"/>
            <w:vAlign w:val="center"/>
            <w:hideMark/>
          </w:tcPr>
          <w:p w14:paraId="2AD8E3B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44,0</w:t>
            </w:r>
          </w:p>
        </w:tc>
        <w:tc>
          <w:tcPr>
            <w:tcW w:w="557" w:type="pct"/>
            <w:tcBorders>
              <w:top w:val="nil"/>
              <w:left w:val="nil"/>
              <w:bottom w:val="single" w:sz="4" w:space="0" w:color="auto"/>
              <w:right w:val="single" w:sz="4" w:space="0" w:color="auto"/>
            </w:tcBorders>
            <w:shd w:val="clear" w:color="auto" w:fill="auto"/>
            <w:vAlign w:val="center"/>
            <w:hideMark/>
          </w:tcPr>
          <w:p w14:paraId="5DA5E94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74 172</w:t>
            </w:r>
          </w:p>
        </w:tc>
      </w:tr>
      <w:tr w:rsidR="00CF5B1D" w:rsidRPr="00CF5B1D" w14:paraId="6569BF6E"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D2A8495"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Praktyki zawodowe na rynku europejskim szansą na sukces</w:t>
            </w:r>
          </w:p>
        </w:tc>
        <w:tc>
          <w:tcPr>
            <w:tcW w:w="583" w:type="pct"/>
            <w:tcBorders>
              <w:top w:val="nil"/>
              <w:left w:val="nil"/>
              <w:bottom w:val="single" w:sz="4" w:space="0" w:color="auto"/>
              <w:right w:val="single" w:sz="4" w:space="0" w:color="auto"/>
            </w:tcBorders>
            <w:shd w:val="clear" w:color="auto" w:fill="auto"/>
            <w:vAlign w:val="center"/>
            <w:hideMark/>
          </w:tcPr>
          <w:p w14:paraId="532D19E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44686B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0ABA46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73CECF8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552 082</w:t>
            </w:r>
          </w:p>
        </w:tc>
        <w:tc>
          <w:tcPr>
            <w:tcW w:w="557" w:type="pct"/>
            <w:tcBorders>
              <w:top w:val="nil"/>
              <w:left w:val="nil"/>
              <w:bottom w:val="single" w:sz="4" w:space="0" w:color="auto"/>
              <w:right w:val="single" w:sz="4" w:space="0" w:color="auto"/>
            </w:tcBorders>
            <w:shd w:val="clear" w:color="auto" w:fill="auto"/>
            <w:vAlign w:val="center"/>
            <w:hideMark/>
          </w:tcPr>
          <w:p w14:paraId="5FFCF65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50 397</w:t>
            </w:r>
          </w:p>
        </w:tc>
        <w:tc>
          <w:tcPr>
            <w:tcW w:w="557" w:type="pct"/>
            <w:tcBorders>
              <w:top w:val="nil"/>
              <w:left w:val="nil"/>
              <w:bottom w:val="single" w:sz="4" w:space="0" w:color="auto"/>
              <w:right w:val="single" w:sz="4" w:space="0" w:color="auto"/>
            </w:tcBorders>
            <w:shd w:val="clear" w:color="auto" w:fill="auto"/>
            <w:vAlign w:val="center"/>
            <w:hideMark/>
          </w:tcPr>
          <w:p w14:paraId="06824DC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214 189,47</w:t>
            </w:r>
          </w:p>
        </w:tc>
        <w:tc>
          <w:tcPr>
            <w:tcW w:w="557" w:type="pct"/>
            <w:tcBorders>
              <w:top w:val="nil"/>
              <w:left w:val="nil"/>
              <w:bottom w:val="single" w:sz="4" w:space="0" w:color="auto"/>
              <w:right w:val="single" w:sz="4" w:space="0" w:color="auto"/>
            </w:tcBorders>
            <w:shd w:val="clear" w:color="auto" w:fill="auto"/>
            <w:vAlign w:val="center"/>
            <w:hideMark/>
          </w:tcPr>
          <w:p w14:paraId="4FEEA8A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47,9</w:t>
            </w:r>
          </w:p>
        </w:tc>
        <w:tc>
          <w:tcPr>
            <w:tcW w:w="557" w:type="pct"/>
            <w:tcBorders>
              <w:top w:val="nil"/>
              <w:left w:val="nil"/>
              <w:bottom w:val="single" w:sz="4" w:space="0" w:color="auto"/>
              <w:right w:val="single" w:sz="4" w:space="0" w:color="auto"/>
            </w:tcBorders>
            <w:shd w:val="clear" w:color="auto" w:fill="auto"/>
            <w:vAlign w:val="center"/>
            <w:hideMark/>
          </w:tcPr>
          <w:p w14:paraId="11C8F4F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287 496</w:t>
            </w:r>
          </w:p>
        </w:tc>
      </w:tr>
      <w:tr w:rsidR="00CF5B1D" w:rsidRPr="00CF5B1D" w14:paraId="1A4E3A46"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4E1BEC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Wobec wyzwań dzisiejszej edukacji</w:t>
            </w:r>
          </w:p>
        </w:tc>
        <w:tc>
          <w:tcPr>
            <w:tcW w:w="583" w:type="pct"/>
            <w:tcBorders>
              <w:top w:val="nil"/>
              <w:left w:val="nil"/>
              <w:bottom w:val="single" w:sz="4" w:space="0" w:color="auto"/>
              <w:right w:val="single" w:sz="4" w:space="0" w:color="auto"/>
            </w:tcBorders>
            <w:shd w:val="clear" w:color="auto" w:fill="auto"/>
            <w:vAlign w:val="center"/>
            <w:hideMark/>
          </w:tcPr>
          <w:p w14:paraId="036157C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872161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BC60FD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5859F69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98 649</w:t>
            </w:r>
          </w:p>
        </w:tc>
        <w:tc>
          <w:tcPr>
            <w:tcW w:w="557" w:type="pct"/>
            <w:tcBorders>
              <w:top w:val="nil"/>
              <w:left w:val="nil"/>
              <w:bottom w:val="single" w:sz="4" w:space="0" w:color="auto"/>
              <w:right w:val="single" w:sz="4" w:space="0" w:color="auto"/>
            </w:tcBorders>
            <w:shd w:val="clear" w:color="auto" w:fill="auto"/>
            <w:vAlign w:val="center"/>
            <w:hideMark/>
          </w:tcPr>
          <w:p w14:paraId="0E557F4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0101B0A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96 491,00</w:t>
            </w:r>
          </w:p>
        </w:tc>
        <w:tc>
          <w:tcPr>
            <w:tcW w:w="557" w:type="pct"/>
            <w:tcBorders>
              <w:top w:val="nil"/>
              <w:left w:val="nil"/>
              <w:bottom w:val="single" w:sz="4" w:space="0" w:color="auto"/>
              <w:right w:val="single" w:sz="4" w:space="0" w:color="auto"/>
            </w:tcBorders>
            <w:shd w:val="clear" w:color="auto" w:fill="auto"/>
            <w:vAlign w:val="center"/>
            <w:hideMark/>
          </w:tcPr>
          <w:p w14:paraId="38E1A31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97,8</w:t>
            </w:r>
          </w:p>
        </w:tc>
        <w:tc>
          <w:tcPr>
            <w:tcW w:w="557" w:type="pct"/>
            <w:tcBorders>
              <w:top w:val="nil"/>
              <w:left w:val="nil"/>
              <w:bottom w:val="single" w:sz="4" w:space="0" w:color="auto"/>
              <w:right w:val="single" w:sz="4" w:space="0" w:color="auto"/>
            </w:tcBorders>
            <w:shd w:val="clear" w:color="auto" w:fill="auto"/>
            <w:vAlign w:val="center"/>
            <w:hideMark/>
          </w:tcPr>
          <w:p w14:paraId="4339C52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2 158</w:t>
            </w:r>
          </w:p>
        </w:tc>
      </w:tr>
      <w:tr w:rsidR="00CF5B1D" w:rsidRPr="00CF5B1D" w14:paraId="060604EE"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61E4A9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Hiszpański staż kluczem do sukcesu zawodowego</w:t>
            </w:r>
          </w:p>
        </w:tc>
        <w:tc>
          <w:tcPr>
            <w:tcW w:w="583" w:type="pct"/>
            <w:tcBorders>
              <w:top w:val="nil"/>
              <w:left w:val="nil"/>
              <w:bottom w:val="single" w:sz="4" w:space="0" w:color="auto"/>
              <w:right w:val="single" w:sz="4" w:space="0" w:color="auto"/>
            </w:tcBorders>
            <w:shd w:val="clear" w:color="auto" w:fill="auto"/>
            <w:vAlign w:val="center"/>
            <w:hideMark/>
          </w:tcPr>
          <w:p w14:paraId="1321A2A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C68F7C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1F60F0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47AAED1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229 757</w:t>
            </w:r>
          </w:p>
        </w:tc>
        <w:tc>
          <w:tcPr>
            <w:tcW w:w="557" w:type="pct"/>
            <w:tcBorders>
              <w:top w:val="nil"/>
              <w:left w:val="nil"/>
              <w:bottom w:val="single" w:sz="4" w:space="0" w:color="auto"/>
              <w:right w:val="single" w:sz="4" w:space="0" w:color="auto"/>
            </w:tcBorders>
            <w:shd w:val="clear" w:color="auto" w:fill="auto"/>
            <w:vAlign w:val="center"/>
            <w:hideMark/>
          </w:tcPr>
          <w:p w14:paraId="0357312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430560D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225 579,48</w:t>
            </w:r>
          </w:p>
        </w:tc>
        <w:tc>
          <w:tcPr>
            <w:tcW w:w="557" w:type="pct"/>
            <w:tcBorders>
              <w:top w:val="nil"/>
              <w:left w:val="nil"/>
              <w:bottom w:val="single" w:sz="4" w:space="0" w:color="auto"/>
              <w:right w:val="single" w:sz="4" w:space="0" w:color="auto"/>
            </w:tcBorders>
            <w:shd w:val="clear" w:color="auto" w:fill="auto"/>
            <w:vAlign w:val="center"/>
            <w:hideMark/>
          </w:tcPr>
          <w:p w14:paraId="405FD58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98,2</w:t>
            </w:r>
          </w:p>
        </w:tc>
        <w:tc>
          <w:tcPr>
            <w:tcW w:w="557" w:type="pct"/>
            <w:tcBorders>
              <w:top w:val="nil"/>
              <w:left w:val="nil"/>
              <w:bottom w:val="single" w:sz="4" w:space="0" w:color="auto"/>
              <w:right w:val="single" w:sz="4" w:space="0" w:color="auto"/>
            </w:tcBorders>
            <w:shd w:val="clear" w:color="auto" w:fill="auto"/>
            <w:vAlign w:val="center"/>
            <w:hideMark/>
          </w:tcPr>
          <w:p w14:paraId="378F0D8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4 178</w:t>
            </w:r>
          </w:p>
        </w:tc>
      </w:tr>
      <w:tr w:rsidR="00CF5B1D" w:rsidRPr="00CF5B1D" w14:paraId="2230134E"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FF7C3A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Nabywanie praktycznych umiejętności zawodowych poprzez zagraniczną mobilność</w:t>
            </w:r>
          </w:p>
        </w:tc>
        <w:tc>
          <w:tcPr>
            <w:tcW w:w="583" w:type="pct"/>
            <w:tcBorders>
              <w:top w:val="nil"/>
              <w:left w:val="nil"/>
              <w:bottom w:val="single" w:sz="4" w:space="0" w:color="auto"/>
              <w:right w:val="single" w:sz="4" w:space="0" w:color="auto"/>
            </w:tcBorders>
            <w:shd w:val="clear" w:color="auto" w:fill="auto"/>
            <w:vAlign w:val="center"/>
            <w:hideMark/>
          </w:tcPr>
          <w:p w14:paraId="4F18AE8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0ED913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4E7FE8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431D942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345 752</w:t>
            </w:r>
          </w:p>
        </w:tc>
        <w:tc>
          <w:tcPr>
            <w:tcW w:w="557" w:type="pct"/>
            <w:tcBorders>
              <w:top w:val="nil"/>
              <w:left w:val="nil"/>
              <w:bottom w:val="single" w:sz="4" w:space="0" w:color="auto"/>
              <w:right w:val="single" w:sz="4" w:space="0" w:color="auto"/>
            </w:tcBorders>
            <w:shd w:val="clear" w:color="auto" w:fill="auto"/>
            <w:vAlign w:val="center"/>
            <w:hideMark/>
          </w:tcPr>
          <w:p w14:paraId="60C9B09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2 511</w:t>
            </w:r>
          </w:p>
        </w:tc>
        <w:tc>
          <w:tcPr>
            <w:tcW w:w="557" w:type="pct"/>
            <w:tcBorders>
              <w:top w:val="nil"/>
              <w:left w:val="nil"/>
              <w:bottom w:val="single" w:sz="4" w:space="0" w:color="auto"/>
              <w:right w:val="single" w:sz="4" w:space="0" w:color="auto"/>
            </w:tcBorders>
            <w:shd w:val="clear" w:color="auto" w:fill="auto"/>
            <w:vAlign w:val="center"/>
            <w:hideMark/>
          </w:tcPr>
          <w:p w14:paraId="3487675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343 230,20</w:t>
            </w:r>
          </w:p>
        </w:tc>
        <w:tc>
          <w:tcPr>
            <w:tcW w:w="557" w:type="pct"/>
            <w:tcBorders>
              <w:top w:val="nil"/>
              <w:left w:val="nil"/>
              <w:bottom w:val="single" w:sz="4" w:space="0" w:color="auto"/>
              <w:right w:val="single" w:sz="4" w:space="0" w:color="auto"/>
            </w:tcBorders>
            <w:shd w:val="clear" w:color="auto" w:fill="auto"/>
            <w:vAlign w:val="center"/>
            <w:hideMark/>
          </w:tcPr>
          <w:p w14:paraId="49955FE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028E250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w:t>
            </w:r>
          </w:p>
        </w:tc>
      </w:tr>
      <w:tr w:rsidR="00CF5B1D" w:rsidRPr="00CF5B1D" w14:paraId="15703D42"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96157EE"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Kariera zawodowa - inwestycją w przyszłość</w:t>
            </w:r>
          </w:p>
        </w:tc>
        <w:tc>
          <w:tcPr>
            <w:tcW w:w="583" w:type="pct"/>
            <w:tcBorders>
              <w:top w:val="nil"/>
              <w:left w:val="nil"/>
              <w:bottom w:val="single" w:sz="4" w:space="0" w:color="auto"/>
              <w:right w:val="single" w:sz="4" w:space="0" w:color="auto"/>
            </w:tcBorders>
            <w:shd w:val="clear" w:color="auto" w:fill="auto"/>
            <w:vAlign w:val="center"/>
            <w:hideMark/>
          </w:tcPr>
          <w:p w14:paraId="1676FF9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E38B55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092019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4C537A7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400 297</w:t>
            </w:r>
          </w:p>
        </w:tc>
        <w:tc>
          <w:tcPr>
            <w:tcW w:w="557" w:type="pct"/>
            <w:tcBorders>
              <w:top w:val="nil"/>
              <w:left w:val="nil"/>
              <w:bottom w:val="single" w:sz="4" w:space="0" w:color="auto"/>
              <w:right w:val="single" w:sz="4" w:space="0" w:color="auto"/>
            </w:tcBorders>
            <w:shd w:val="clear" w:color="auto" w:fill="auto"/>
            <w:vAlign w:val="center"/>
            <w:hideMark/>
          </w:tcPr>
          <w:p w14:paraId="398EBA3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11 658</w:t>
            </w:r>
          </w:p>
        </w:tc>
        <w:tc>
          <w:tcPr>
            <w:tcW w:w="557" w:type="pct"/>
            <w:tcBorders>
              <w:top w:val="nil"/>
              <w:left w:val="nil"/>
              <w:bottom w:val="single" w:sz="4" w:space="0" w:color="auto"/>
              <w:right w:val="single" w:sz="4" w:space="0" w:color="auto"/>
            </w:tcBorders>
            <w:shd w:val="clear" w:color="auto" w:fill="auto"/>
            <w:vAlign w:val="center"/>
            <w:hideMark/>
          </w:tcPr>
          <w:p w14:paraId="338AC1A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46 720,34</w:t>
            </w:r>
          </w:p>
        </w:tc>
        <w:tc>
          <w:tcPr>
            <w:tcW w:w="557" w:type="pct"/>
            <w:tcBorders>
              <w:top w:val="nil"/>
              <w:left w:val="nil"/>
              <w:bottom w:val="single" w:sz="4" w:space="0" w:color="auto"/>
              <w:right w:val="single" w:sz="4" w:space="0" w:color="auto"/>
            </w:tcBorders>
            <w:shd w:val="clear" w:color="auto" w:fill="auto"/>
            <w:vAlign w:val="center"/>
            <w:hideMark/>
          </w:tcPr>
          <w:p w14:paraId="6D33C5D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14,6</w:t>
            </w:r>
          </w:p>
        </w:tc>
        <w:tc>
          <w:tcPr>
            <w:tcW w:w="557" w:type="pct"/>
            <w:tcBorders>
              <w:top w:val="nil"/>
              <w:left w:val="nil"/>
              <w:bottom w:val="single" w:sz="4" w:space="0" w:color="auto"/>
              <w:right w:val="single" w:sz="4" w:space="0" w:color="auto"/>
            </w:tcBorders>
            <w:shd w:val="clear" w:color="auto" w:fill="auto"/>
            <w:vAlign w:val="center"/>
            <w:hideMark/>
          </w:tcPr>
          <w:p w14:paraId="763975F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341 919</w:t>
            </w:r>
          </w:p>
        </w:tc>
      </w:tr>
      <w:tr w:rsidR="00CF5B1D" w:rsidRPr="00CF5B1D" w14:paraId="1EBEC573"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DEAD86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Uczyć się razem - pracować lepiej. Mobilność nauczycieli drogą do rozwoju zawodowego i podniesienia kompetencji komunikacyjnych</w:t>
            </w:r>
          </w:p>
        </w:tc>
        <w:tc>
          <w:tcPr>
            <w:tcW w:w="583" w:type="pct"/>
            <w:tcBorders>
              <w:top w:val="nil"/>
              <w:left w:val="nil"/>
              <w:bottom w:val="single" w:sz="4" w:space="0" w:color="auto"/>
              <w:right w:val="single" w:sz="4" w:space="0" w:color="auto"/>
            </w:tcBorders>
            <w:shd w:val="clear" w:color="auto" w:fill="auto"/>
            <w:vAlign w:val="center"/>
            <w:hideMark/>
          </w:tcPr>
          <w:p w14:paraId="057DCA6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5CBA8F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11DDEC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61F74F7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121 788</w:t>
            </w:r>
          </w:p>
        </w:tc>
        <w:tc>
          <w:tcPr>
            <w:tcW w:w="557" w:type="pct"/>
            <w:tcBorders>
              <w:top w:val="nil"/>
              <w:left w:val="nil"/>
              <w:bottom w:val="single" w:sz="4" w:space="0" w:color="auto"/>
              <w:right w:val="single" w:sz="4" w:space="0" w:color="auto"/>
            </w:tcBorders>
            <w:shd w:val="clear" w:color="auto" w:fill="auto"/>
            <w:vAlign w:val="center"/>
            <w:hideMark/>
          </w:tcPr>
          <w:p w14:paraId="67B0F27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0A52450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25 444,17</w:t>
            </w:r>
          </w:p>
        </w:tc>
        <w:tc>
          <w:tcPr>
            <w:tcW w:w="557" w:type="pct"/>
            <w:tcBorders>
              <w:top w:val="nil"/>
              <w:left w:val="nil"/>
              <w:bottom w:val="single" w:sz="4" w:space="0" w:color="auto"/>
              <w:right w:val="single" w:sz="4" w:space="0" w:color="auto"/>
            </w:tcBorders>
            <w:shd w:val="clear" w:color="auto" w:fill="auto"/>
            <w:vAlign w:val="center"/>
            <w:hideMark/>
          </w:tcPr>
          <w:p w14:paraId="112DEA5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20,9</w:t>
            </w:r>
          </w:p>
        </w:tc>
        <w:tc>
          <w:tcPr>
            <w:tcW w:w="557" w:type="pct"/>
            <w:tcBorders>
              <w:top w:val="nil"/>
              <w:left w:val="nil"/>
              <w:bottom w:val="single" w:sz="4" w:space="0" w:color="auto"/>
              <w:right w:val="single" w:sz="4" w:space="0" w:color="auto"/>
            </w:tcBorders>
            <w:shd w:val="clear" w:color="auto" w:fill="auto"/>
            <w:vAlign w:val="center"/>
            <w:hideMark/>
          </w:tcPr>
          <w:p w14:paraId="2982ECA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96 344</w:t>
            </w:r>
          </w:p>
        </w:tc>
      </w:tr>
      <w:tr w:rsidR="00CF5B1D" w:rsidRPr="00CF5B1D" w14:paraId="15540743"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7A9986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Praktyki zagraniczne dobrym startem w dorosłość</w:t>
            </w:r>
          </w:p>
        </w:tc>
        <w:tc>
          <w:tcPr>
            <w:tcW w:w="583" w:type="pct"/>
            <w:tcBorders>
              <w:top w:val="nil"/>
              <w:left w:val="nil"/>
              <w:bottom w:val="single" w:sz="4" w:space="0" w:color="auto"/>
              <w:right w:val="single" w:sz="4" w:space="0" w:color="auto"/>
            </w:tcBorders>
            <w:shd w:val="clear" w:color="auto" w:fill="auto"/>
            <w:vAlign w:val="center"/>
            <w:hideMark/>
          </w:tcPr>
          <w:p w14:paraId="6047A5A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7AA6DB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03F662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3B3F0F9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664 828</w:t>
            </w:r>
          </w:p>
        </w:tc>
        <w:tc>
          <w:tcPr>
            <w:tcW w:w="557" w:type="pct"/>
            <w:tcBorders>
              <w:top w:val="nil"/>
              <w:left w:val="nil"/>
              <w:bottom w:val="single" w:sz="4" w:space="0" w:color="auto"/>
              <w:right w:val="single" w:sz="4" w:space="0" w:color="auto"/>
            </w:tcBorders>
            <w:shd w:val="clear" w:color="auto" w:fill="auto"/>
            <w:vAlign w:val="center"/>
            <w:hideMark/>
          </w:tcPr>
          <w:p w14:paraId="7D45950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398</w:t>
            </w:r>
          </w:p>
        </w:tc>
        <w:tc>
          <w:tcPr>
            <w:tcW w:w="557" w:type="pct"/>
            <w:tcBorders>
              <w:top w:val="nil"/>
              <w:left w:val="nil"/>
              <w:bottom w:val="single" w:sz="4" w:space="0" w:color="auto"/>
              <w:right w:val="single" w:sz="4" w:space="0" w:color="auto"/>
            </w:tcBorders>
            <w:shd w:val="clear" w:color="auto" w:fill="auto"/>
            <w:vAlign w:val="center"/>
            <w:hideMark/>
          </w:tcPr>
          <w:p w14:paraId="7174105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103 023,93</w:t>
            </w:r>
          </w:p>
        </w:tc>
        <w:tc>
          <w:tcPr>
            <w:tcW w:w="557" w:type="pct"/>
            <w:tcBorders>
              <w:top w:val="nil"/>
              <w:left w:val="nil"/>
              <w:bottom w:val="single" w:sz="4" w:space="0" w:color="auto"/>
              <w:right w:val="single" w:sz="4" w:space="0" w:color="auto"/>
            </w:tcBorders>
            <w:shd w:val="clear" w:color="auto" w:fill="auto"/>
            <w:vAlign w:val="center"/>
            <w:hideMark/>
          </w:tcPr>
          <w:p w14:paraId="0CA3430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15,6</w:t>
            </w:r>
          </w:p>
        </w:tc>
        <w:tc>
          <w:tcPr>
            <w:tcW w:w="557" w:type="pct"/>
            <w:tcBorders>
              <w:top w:val="nil"/>
              <w:left w:val="nil"/>
              <w:bottom w:val="single" w:sz="4" w:space="0" w:color="auto"/>
              <w:right w:val="single" w:sz="4" w:space="0" w:color="auto"/>
            </w:tcBorders>
            <w:shd w:val="clear" w:color="auto" w:fill="auto"/>
            <w:vAlign w:val="center"/>
            <w:hideMark/>
          </w:tcPr>
          <w:p w14:paraId="6E50302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561 406</w:t>
            </w:r>
          </w:p>
        </w:tc>
      </w:tr>
      <w:tr w:rsidR="00CF5B1D" w:rsidRPr="00CF5B1D" w14:paraId="34B99D6B"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3A746B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Czego nauczyła nas historia</w:t>
            </w:r>
          </w:p>
        </w:tc>
        <w:tc>
          <w:tcPr>
            <w:tcW w:w="583" w:type="pct"/>
            <w:tcBorders>
              <w:top w:val="nil"/>
              <w:left w:val="nil"/>
              <w:bottom w:val="single" w:sz="4" w:space="0" w:color="auto"/>
              <w:right w:val="single" w:sz="4" w:space="0" w:color="auto"/>
            </w:tcBorders>
            <w:shd w:val="clear" w:color="auto" w:fill="auto"/>
            <w:vAlign w:val="center"/>
            <w:hideMark/>
          </w:tcPr>
          <w:p w14:paraId="5350CF3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E2A710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D3F2A0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1B3B49F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102 088</w:t>
            </w:r>
          </w:p>
        </w:tc>
        <w:tc>
          <w:tcPr>
            <w:tcW w:w="557" w:type="pct"/>
            <w:tcBorders>
              <w:top w:val="nil"/>
              <w:left w:val="nil"/>
              <w:bottom w:val="single" w:sz="4" w:space="0" w:color="auto"/>
              <w:right w:val="single" w:sz="4" w:space="0" w:color="auto"/>
            </w:tcBorders>
            <w:shd w:val="clear" w:color="auto" w:fill="auto"/>
            <w:vAlign w:val="center"/>
            <w:hideMark/>
          </w:tcPr>
          <w:p w14:paraId="4C92891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2CA2F05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9 037,68</w:t>
            </w:r>
          </w:p>
        </w:tc>
        <w:tc>
          <w:tcPr>
            <w:tcW w:w="557" w:type="pct"/>
            <w:tcBorders>
              <w:top w:val="nil"/>
              <w:left w:val="nil"/>
              <w:bottom w:val="single" w:sz="4" w:space="0" w:color="auto"/>
              <w:right w:val="single" w:sz="4" w:space="0" w:color="auto"/>
            </w:tcBorders>
            <w:shd w:val="clear" w:color="auto" w:fill="auto"/>
            <w:vAlign w:val="center"/>
            <w:hideMark/>
          </w:tcPr>
          <w:p w14:paraId="01EABBB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8,9</w:t>
            </w:r>
          </w:p>
        </w:tc>
        <w:tc>
          <w:tcPr>
            <w:tcW w:w="557" w:type="pct"/>
            <w:tcBorders>
              <w:top w:val="nil"/>
              <w:left w:val="nil"/>
              <w:bottom w:val="single" w:sz="4" w:space="0" w:color="auto"/>
              <w:right w:val="single" w:sz="4" w:space="0" w:color="auto"/>
            </w:tcBorders>
            <w:shd w:val="clear" w:color="auto" w:fill="auto"/>
            <w:vAlign w:val="center"/>
            <w:hideMark/>
          </w:tcPr>
          <w:p w14:paraId="252FC58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93 050</w:t>
            </w:r>
          </w:p>
        </w:tc>
      </w:tr>
      <w:tr w:rsidR="00CF5B1D" w:rsidRPr="00CF5B1D" w14:paraId="558276F6"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FD8E664"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Z muzeum do świata wirtualnego</w:t>
            </w:r>
          </w:p>
        </w:tc>
        <w:tc>
          <w:tcPr>
            <w:tcW w:w="583" w:type="pct"/>
            <w:tcBorders>
              <w:top w:val="nil"/>
              <w:left w:val="nil"/>
              <w:bottom w:val="single" w:sz="4" w:space="0" w:color="auto"/>
              <w:right w:val="single" w:sz="4" w:space="0" w:color="auto"/>
            </w:tcBorders>
            <w:shd w:val="clear" w:color="auto" w:fill="auto"/>
            <w:vAlign w:val="center"/>
            <w:hideMark/>
          </w:tcPr>
          <w:p w14:paraId="4F0B5FF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26D9E8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267C7C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22673D1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89 298</w:t>
            </w:r>
          </w:p>
        </w:tc>
        <w:tc>
          <w:tcPr>
            <w:tcW w:w="557" w:type="pct"/>
            <w:tcBorders>
              <w:top w:val="nil"/>
              <w:left w:val="nil"/>
              <w:bottom w:val="single" w:sz="4" w:space="0" w:color="auto"/>
              <w:right w:val="single" w:sz="4" w:space="0" w:color="auto"/>
            </w:tcBorders>
            <w:shd w:val="clear" w:color="auto" w:fill="auto"/>
            <w:vAlign w:val="center"/>
            <w:hideMark/>
          </w:tcPr>
          <w:p w14:paraId="6D9F5D2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5C51A5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13 657,93</w:t>
            </w:r>
          </w:p>
        </w:tc>
        <w:tc>
          <w:tcPr>
            <w:tcW w:w="557" w:type="pct"/>
            <w:tcBorders>
              <w:top w:val="nil"/>
              <w:left w:val="nil"/>
              <w:bottom w:val="single" w:sz="4" w:space="0" w:color="auto"/>
              <w:right w:val="single" w:sz="4" w:space="0" w:color="auto"/>
            </w:tcBorders>
            <w:shd w:val="clear" w:color="auto" w:fill="auto"/>
            <w:vAlign w:val="center"/>
            <w:hideMark/>
          </w:tcPr>
          <w:p w14:paraId="4590B44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15,3</w:t>
            </w:r>
          </w:p>
        </w:tc>
        <w:tc>
          <w:tcPr>
            <w:tcW w:w="557" w:type="pct"/>
            <w:tcBorders>
              <w:top w:val="nil"/>
              <w:left w:val="nil"/>
              <w:bottom w:val="single" w:sz="4" w:space="0" w:color="auto"/>
              <w:right w:val="single" w:sz="4" w:space="0" w:color="auto"/>
            </w:tcBorders>
            <w:shd w:val="clear" w:color="auto" w:fill="auto"/>
            <w:vAlign w:val="center"/>
            <w:hideMark/>
          </w:tcPr>
          <w:p w14:paraId="5B61E45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75 640</w:t>
            </w:r>
          </w:p>
        </w:tc>
      </w:tr>
      <w:tr w:rsidR="00CF5B1D" w:rsidRPr="00CF5B1D" w14:paraId="5E556A71"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91A978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Wpływ nauki języka obcego na rozwój poznawczy: teoria i praktyka - dzielnica Mokotów</w:t>
            </w:r>
          </w:p>
        </w:tc>
        <w:tc>
          <w:tcPr>
            <w:tcW w:w="583" w:type="pct"/>
            <w:tcBorders>
              <w:top w:val="nil"/>
              <w:left w:val="nil"/>
              <w:bottom w:val="single" w:sz="4" w:space="0" w:color="auto"/>
              <w:right w:val="single" w:sz="4" w:space="0" w:color="auto"/>
            </w:tcBorders>
            <w:shd w:val="clear" w:color="auto" w:fill="auto"/>
            <w:vAlign w:val="center"/>
            <w:hideMark/>
          </w:tcPr>
          <w:p w14:paraId="5C33FFE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1EDA71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53043E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47AA866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97 802</w:t>
            </w:r>
          </w:p>
        </w:tc>
        <w:tc>
          <w:tcPr>
            <w:tcW w:w="557" w:type="pct"/>
            <w:tcBorders>
              <w:top w:val="nil"/>
              <w:left w:val="nil"/>
              <w:bottom w:val="single" w:sz="4" w:space="0" w:color="auto"/>
              <w:right w:val="single" w:sz="4" w:space="0" w:color="auto"/>
            </w:tcBorders>
            <w:shd w:val="clear" w:color="auto" w:fill="auto"/>
            <w:vAlign w:val="center"/>
            <w:hideMark/>
          </w:tcPr>
          <w:p w14:paraId="73F31D2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50B2EF3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5 169,99</w:t>
            </w:r>
          </w:p>
        </w:tc>
        <w:tc>
          <w:tcPr>
            <w:tcW w:w="557" w:type="pct"/>
            <w:tcBorders>
              <w:top w:val="nil"/>
              <w:left w:val="nil"/>
              <w:bottom w:val="single" w:sz="4" w:space="0" w:color="auto"/>
              <w:right w:val="single" w:sz="4" w:space="0" w:color="auto"/>
            </w:tcBorders>
            <w:shd w:val="clear" w:color="auto" w:fill="auto"/>
            <w:vAlign w:val="center"/>
            <w:hideMark/>
          </w:tcPr>
          <w:p w14:paraId="7B8FB65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5,3</w:t>
            </w:r>
          </w:p>
        </w:tc>
        <w:tc>
          <w:tcPr>
            <w:tcW w:w="557" w:type="pct"/>
            <w:tcBorders>
              <w:top w:val="nil"/>
              <w:left w:val="nil"/>
              <w:bottom w:val="single" w:sz="4" w:space="0" w:color="auto"/>
              <w:right w:val="single" w:sz="4" w:space="0" w:color="auto"/>
            </w:tcBorders>
            <w:shd w:val="clear" w:color="auto" w:fill="auto"/>
            <w:vAlign w:val="center"/>
            <w:hideMark/>
          </w:tcPr>
          <w:p w14:paraId="5354267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92 632</w:t>
            </w:r>
          </w:p>
        </w:tc>
      </w:tr>
      <w:tr w:rsidR="00CF5B1D" w:rsidRPr="00CF5B1D" w14:paraId="390A91D5"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DE15383"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Wspieranie kontynuacji nauczania przedmiotów STEM podczas pandemii COVID-19 poprzez praktyki online oparte na projektach</w:t>
            </w:r>
          </w:p>
        </w:tc>
        <w:tc>
          <w:tcPr>
            <w:tcW w:w="583" w:type="pct"/>
            <w:tcBorders>
              <w:top w:val="nil"/>
              <w:left w:val="nil"/>
              <w:bottom w:val="single" w:sz="4" w:space="0" w:color="auto"/>
              <w:right w:val="single" w:sz="4" w:space="0" w:color="auto"/>
            </w:tcBorders>
            <w:shd w:val="clear" w:color="auto" w:fill="auto"/>
            <w:vAlign w:val="center"/>
            <w:hideMark/>
          </w:tcPr>
          <w:p w14:paraId="184D6FA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DC03F5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349D96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4324EE5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68 499</w:t>
            </w:r>
          </w:p>
        </w:tc>
        <w:tc>
          <w:tcPr>
            <w:tcW w:w="557" w:type="pct"/>
            <w:tcBorders>
              <w:top w:val="nil"/>
              <w:left w:val="nil"/>
              <w:bottom w:val="single" w:sz="4" w:space="0" w:color="auto"/>
              <w:right w:val="single" w:sz="4" w:space="0" w:color="auto"/>
            </w:tcBorders>
            <w:shd w:val="clear" w:color="auto" w:fill="auto"/>
            <w:vAlign w:val="center"/>
            <w:hideMark/>
          </w:tcPr>
          <w:p w14:paraId="7AD8A83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64B96B2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385124C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BFC4C5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68 499</w:t>
            </w:r>
          </w:p>
        </w:tc>
      </w:tr>
      <w:tr w:rsidR="00CF5B1D" w:rsidRPr="00CF5B1D" w14:paraId="781B3E10"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589707E"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Wspieranie nauczycieli w zdobywaniu kompetencji cyfrowych do uczenia języka angielskiego na całe życie</w:t>
            </w:r>
          </w:p>
        </w:tc>
        <w:tc>
          <w:tcPr>
            <w:tcW w:w="583" w:type="pct"/>
            <w:tcBorders>
              <w:top w:val="nil"/>
              <w:left w:val="nil"/>
              <w:bottom w:val="single" w:sz="4" w:space="0" w:color="auto"/>
              <w:right w:val="single" w:sz="4" w:space="0" w:color="auto"/>
            </w:tcBorders>
            <w:shd w:val="clear" w:color="auto" w:fill="auto"/>
            <w:vAlign w:val="center"/>
            <w:hideMark/>
          </w:tcPr>
          <w:p w14:paraId="64AD82F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F870F5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B65020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14:paraId="5D0BBD0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112 471</w:t>
            </w:r>
          </w:p>
        </w:tc>
        <w:tc>
          <w:tcPr>
            <w:tcW w:w="557" w:type="pct"/>
            <w:tcBorders>
              <w:top w:val="nil"/>
              <w:left w:val="nil"/>
              <w:bottom w:val="single" w:sz="4" w:space="0" w:color="auto"/>
              <w:right w:val="single" w:sz="4" w:space="0" w:color="auto"/>
            </w:tcBorders>
            <w:shd w:val="clear" w:color="auto" w:fill="auto"/>
            <w:vAlign w:val="center"/>
            <w:hideMark/>
          </w:tcPr>
          <w:p w14:paraId="265EAFD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98DD60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71599AF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59B0BA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112 471</w:t>
            </w:r>
          </w:p>
        </w:tc>
      </w:tr>
      <w:tr w:rsidR="00CF5B1D" w:rsidRPr="00CF5B1D" w14:paraId="042222E9" w14:textId="77777777" w:rsidTr="00CF5B1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828ECB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Praktyki zagraniczne jako trening kompetencji miękkich</w:t>
            </w:r>
          </w:p>
        </w:tc>
        <w:tc>
          <w:tcPr>
            <w:tcW w:w="583" w:type="pct"/>
            <w:tcBorders>
              <w:top w:val="nil"/>
              <w:left w:val="nil"/>
              <w:bottom w:val="single" w:sz="4" w:space="0" w:color="auto"/>
              <w:right w:val="single" w:sz="4" w:space="0" w:color="auto"/>
            </w:tcBorders>
            <w:shd w:val="clear" w:color="auto" w:fill="auto"/>
            <w:vAlign w:val="center"/>
            <w:hideMark/>
          </w:tcPr>
          <w:p w14:paraId="650D05F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FAA890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C57C98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1EDA2C4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111 945</w:t>
            </w:r>
          </w:p>
        </w:tc>
        <w:tc>
          <w:tcPr>
            <w:tcW w:w="557" w:type="pct"/>
            <w:tcBorders>
              <w:top w:val="nil"/>
              <w:left w:val="nil"/>
              <w:bottom w:val="single" w:sz="4" w:space="0" w:color="auto"/>
              <w:right w:val="single" w:sz="4" w:space="0" w:color="auto"/>
            </w:tcBorders>
            <w:shd w:val="clear" w:color="auto" w:fill="auto"/>
            <w:vAlign w:val="center"/>
            <w:hideMark/>
          </w:tcPr>
          <w:p w14:paraId="32E1BED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964160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2FADDA0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3B92A71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111 945</w:t>
            </w:r>
          </w:p>
        </w:tc>
      </w:tr>
    </w:tbl>
    <w:p w14:paraId="51DF3090" w14:textId="77777777" w:rsidR="005925CF" w:rsidRDefault="005925CF">
      <w:pPr>
        <w:spacing w:line="240" w:lineRule="auto"/>
      </w:pPr>
      <w:r>
        <w:br w:type="page"/>
      </w:r>
    </w:p>
    <w:p w14:paraId="0C1D82D5" w14:textId="1C10A5B3" w:rsidR="007E7BDD" w:rsidRDefault="007E7BDD" w:rsidP="004D185D">
      <w:pPr>
        <w:pStyle w:val="Nagwek2"/>
        <w:numPr>
          <w:ilvl w:val="1"/>
          <w:numId w:val="7"/>
        </w:numPr>
        <w:jc w:val="both"/>
        <w:rPr>
          <w:sz w:val="24"/>
          <w:szCs w:val="24"/>
        </w:rPr>
      </w:pPr>
      <w:bookmarkStart w:id="81" w:name="_Toc382402107"/>
      <w:bookmarkStart w:id="82" w:name="_Toc98244343"/>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81"/>
      <w:bookmarkEnd w:id="82"/>
      <w:r>
        <w:rPr>
          <w:sz w:val="24"/>
          <w:szCs w:val="24"/>
        </w:rPr>
        <w:t xml:space="preserve"> </w:t>
      </w:r>
    </w:p>
    <w:p w14:paraId="6330E990" w14:textId="77777777" w:rsidR="007E7BDD" w:rsidRDefault="00B402AC" w:rsidP="000214AA">
      <w:pPr>
        <w:pStyle w:val="Nagwek3"/>
      </w:pPr>
      <w:bookmarkStart w:id="83" w:name="_Toc382402108"/>
      <w:bookmarkStart w:id="84" w:name="_Toc98244344"/>
      <w:r>
        <w:t>5</w:t>
      </w:r>
      <w:r w:rsidR="000214AA">
        <w:t>.2.1. W</w:t>
      </w:r>
      <w:r w:rsidR="007E7BDD" w:rsidRPr="009267D9">
        <w:t>ydatk</w:t>
      </w:r>
      <w:r w:rsidR="007E7BDD">
        <w:t>i</w:t>
      </w:r>
      <w:r w:rsidR="007E7BDD" w:rsidRPr="009267D9">
        <w:t xml:space="preserve"> bieżąc</w:t>
      </w:r>
      <w:r w:rsidR="007E7BDD">
        <w:t>e</w:t>
      </w:r>
      <w:bookmarkEnd w:id="83"/>
      <w:bookmarkEnd w:id="84"/>
    </w:p>
    <w:p w14:paraId="667D1E64" w14:textId="56AF073D" w:rsidR="00353638" w:rsidRDefault="00353638" w:rsidP="00353638">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CF5B1D" w:rsidRPr="00CF5B1D" w14:paraId="7FC436E9" w14:textId="77777777" w:rsidTr="00CF5B1D">
        <w:trPr>
          <w:trHeight w:val="85"/>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87C4586"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283FE53"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6CC0650E"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BF1BF0D"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43B1E07"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Poniesione nakłady</w:t>
            </w:r>
            <w:r w:rsidRPr="00CF5B1D">
              <w:rPr>
                <w:rFonts w:ascii="Arial Narrow" w:hAnsi="Arial Narrow" w:cs="Arial"/>
                <w:b/>
                <w:bCs/>
                <w:sz w:val="12"/>
                <w:szCs w:val="12"/>
              </w:rPr>
              <w:br/>
              <w:t>finansowe do</w:t>
            </w:r>
            <w:r w:rsidRPr="00CF5B1D">
              <w:rPr>
                <w:rFonts w:ascii="Arial Narrow" w:hAnsi="Arial Narrow" w:cs="Arial"/>
                <w:b/>
                <w:bCs/>
                <w:sz w:val="12"/>
                <w:szCs w:val="12"/>
              </w:rPr>
              <w:br/>
              <w:t>31.12.2020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AFBD740"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Wykonanie</w:t>
            </w:r>
            <w:r w:rsidRPr="00CF5B1D">
              <w:rPr>
                <w:rFonts w:ascii="Arial Narrow" w:hAnsi="Arial Narrow" w:cs="Arial"/>
                <w:b/>
                <w:bCs/>
                <w:sz w:val="12"/>
                <w:szCs w:val="12"/>
              </w:rPr>
              <w:br/>
              <w:t>wydatków</w:t>
            </w:r>
            <w:r w:rsidRPr="00CF5B1D">
              <w:rPr>
                <w:rFonts w:ascii="Arial Narrow" w:hAnsi="Arial Narrow" w:cs="Arial"/>
                <w:b/>
                <w:bCs/>
                <w:sz w:val="12"/>
                <w:szCs w:val="12"/>
              </w:rPr>
              <w:br/>
              <w:t>za 2021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A7D6A85"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 xml:space="preserve">Stopień zaawansowania realizacji wieloletnich programów % </w:t>
            </w:r>
            <w:r w:rsidRPr="00CF5B1D">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86C59F7"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Pozostałe nakłady finansowe do zrealizowania</w:t>
            </w:r>
            <w:r w:rsidRPr="00CF5B1D">
              <w:rPr>
                <w:rFonts w:ascii="Arial Narrow" w:hAnsi="Arial Narrow" w:cs="Arial"/>
                <w:b/>
                <w:bCs/>
                <w:sz w:val="12"/>
                <w:szCs w:val="12"/>
              </w:rPr>
              <w:br/>
              <w:t>(kol. 5-6-7)</w:t>
            </w:r>
          </w:p>
        </w:tc>
      </w:tr>
      <w:tr w:rsidR="00CF5B1D" w:rsidRPr="00CF5B1D" w14:paraId="466EC913" w14:textId="77777777" w:rsidTr="00CF5B1D">
        <w:trPr>
          <w:trHeight w:val="85"/>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257B9536" w14:textId="77777777" w:rsidR="00CF5B1D" w:rsidRPr="00CF5B1D" w:rsidRDefault="00CF5B1D" w:rsidP="00CF5B1D">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1118092B" w14:textId="77777777" w:rsidR="00CF5B1D" w:rsidRPr="00CF5B1D" w:rsidRDefault="00CF5B1D" w:rsidP="00CF5B1D">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62247436"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2B8B214C"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138926BF" w14:textId="77777777" w:rsidR="00CF5B1D" w:rsidRPr="00CF5B1D" w:rsidRDefault="00CF5B1D" w:rsidP="00CF5B1D">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0FA02177" w14:textId="77777777" w:rsidR="00CF5B1D" w:rsidRPr="00CF5B1D" w:rsidRDefault="00CF5B1D" w:rsidP="00CF5B1D">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0D308EED" w14:textId="77777777" w:rsidR="00CF5B1D" w:rsidRPr="00CF5B1D" w:rsidRDefault="00CF5B1D" w:rsidP="00CF5B1D">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1AE7D285" w14:textId="77777777" w:rsidR="00CF5B1D" w:rsidRPr="00CF5B1D" w:rsidRDefault="00CF5B1D" w:rsidP="00CF5B1D">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4A84098A" w14:textId="77777777" w:rsidR="00CF5B1D" w:rsidRPr="00CF5B1D" w:rsidRDefault="00CF5B1D" w:rsidP="00CF5B1D">
            <w:pPr>
              <w:spacing w:line="240" w:lineRule="auto"/>
              <w:rPr>
                <w:rFonts w:ascii="Arial Narrow" w:hAnsi="Arial Narrow" w:cs="Arial"/>
                <w:b/>
                <w:bCs/>
                <w:sz w:val="12"/>
                <w:szCs w:val="12"/>
              </w:rPr>
            </w:pPr>
          </w:p>
        </w:tc>
      </w:tr>
      <w:tr w:rsidR="00CF5B1D" w:rsidRPr="00CF5B1D" w14:paraId="29128385" w14:textId="77777777" w:rsidTr="00CF5B1D">
        <w:trPr>
          <w:trHeight w:val="85"/>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24C4D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54A0CF1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383479E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503615C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45EEFC6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7C55548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7098B4D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2D5E178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0DB9B99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9</w:t>
            </w:r>
          </w:p>
        </w:tc>
      </w:tr>
      <w:tr w:rsidR="00CF5B1D" w:rsidRPr="00CF5B1D" w14:paraId="7E0AB40A" w14:textId="77777777" w:rsidTr="00D70FE4">
        <w:trPr>
          <w:trHeight w:val="364"/>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464C43BB"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76CF4289"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0838674D"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76DFAD3E"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7E060D2B"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128 547 678</w:t>
            </w:r>
          </w:p>
        </w:tc>
        <w:tc>
          <w:tcPr>
            <w:tcW w:w="567" w:type="pct"/>
            <w:tcBorders>
              <w:top w:val="nil"/>
              <w:left w:val="nil"/>
              <w:bottom w:val="single" w:sz="4" w:space="0" w:color="auto"/>
              <w:right w:val="single" w:sz="4" w:space="0" w:color="auto"/>
            </w:tcBorders>
            <w:shd w:val="clear" w:color="000000" w:fill="B7CFE8"/>
            <w:vAlign w:val="center"/>
            <w:hideMark/>
          </w:tcPr>
          <w:p w14:paraId="49342F52"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1 450 538</w:t>
            </w:r>
          </w:p>
        </w:tc>
        <w:tc>
          <w:tcPr>
            <w:tcW w:w="558" w:type="pct"/>
            <w:tcBorders>
              <w:top w:val="nil"/>
              <w:left w:val="nil"/>
              <w:bottom w:val="single" w:sz="4" w:space="0" w:color="auto"/>
              <w:right w:val="single" w:sz="4" w:space="0" w:color="auto"/>
            </w:tcBorders>
            <w:shd w:val="clear" w:color="000000" w:fill="B7CFE8"/>
            <w:vAlign w:val="center"/>
            <w:hideMark/>
          </w:tcPr>
          <w:p w14:paraId="72082AA3"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25 173 752,78</w:t>
            </w:r>
          </w:p>
        </w:tc>
        <w:tc>
          <w:tcPr>
            <w:tcW w:w="558" w:type="pct"/>
            <w:tcBorders>
              <w:top w:val="nil"/>
              <w:left w:val="nil"/>
              <w:bottom w:val="single" w:sz="4" w:space="0" w:color="auto"/>
              <w:right w:val="single" w:sz="4" w:space="0" w:color="auto"/>
            </w:tcBorders>
            <w:shd w:val="clear" w:color="000000" w:fill="B7CFE8"/>
            <w:vAlign w:val="center"/>
            <w:hideMark/>
          </w:tcPr>
          <w:p w14:paraId="3E58A4DA"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20,7</w:t>
            </w:r>
          </w:p>
        </w:tc>
        <w:tc>
          <w:tcPr>
            <w:tcW w:w="558" w:type="pct"/>
            <w:tcBorders>
              <w:top w:val="nil"/>
              <w:left w:val="nil"/>
              <w:bottom w:val="single" w:sz="4" w:space="0" w:color="auto"/>
              <w:right w:val="single" w:sz="4" w:space="0" w:color="auto"/>
            </w:tcBorders>
            <w:shd w:val="clear" w:color="000000" w:fill="B7CFE8"/>
            <w:vAlign w:val="center"/>
            <w:hideMark/>
          </w:tcPr>
          <w:p w14:paraId="69B91FED"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101 923 387</w:t>
            </w:r>
          </w:p>
        </w:tc>
      </w:tr>
      <w:tr w:rsidR="00CF5B1D" w:rsidRPr="00CF5B1D" w14:paraId="3A790FCD"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A9E7E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031938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Dzielnicowe Biuro Finansów Oświaty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8F4A3F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42137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3DF2926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6 006 013</w:t>
            </w:r>
          </w:p>
        </w:tc>
        <w:tc>
          <w:tcPr>
            <w:tcW w:w="567" w:type="pct"/>
            <w:tcBorders>
              <w:top w:val="nil"/>
              <w:left w:val="nil"/>
              <w:bottom w:val="single" w:sz="4" w:space="0" w:color="auto"/>
              <w:right w:val="single" w:sz="4" w:space="0" w:color="auto"/>
            </w:tcBorders>
            <w:shd w:val="clear" w:color="auto" w:fill="auto"/>
            <w:vAlign w:val="center"/>
            <w:hideMark/>
          </w:tcPr>
          <w:p w14:paraId="1DE84EB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830 742</w:t>
            </w:r>
          </w:p>
        </w:tc>
        <w:tc>
          <w:tcPr>
            <w:tcW w:w="558" w:type="pct"/>
            <w:tcBorders>
              <w:top w:val="nil"/>
              <w:left w:val="nil"/>
              <w:bottom w:val="single" w:sz="4" w:space="0" w:color="auto"/>
              <w:right w:val="single" w:sz="4" w:space="0" w:color="auto"/>
            </w:tcBorders>
            <w:shd w:val="clear" w:color="auto" w:fill="auto"/>
            <w:vAlign w:val="center"/>
            <w:hideMark/>
          </w:tcPr>
          <w:p w14:paraId="7420AAA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832 194,00</w:t>
            </w:r>
          </w:p>
        </w:tc>
        <w:tc>
          <w:tcPr>
            <w:tcW w:w="558" w:type="pct"/>
            <w:tcBorders>
              <w:top w:val="nil"/>
              <w:left w:val="nil"/>
              <w:bottom w:val="single" w:sz="4" w:space="0" w:color="auto"/>
              <w:right w:val="single" w:sz="4" w:space="0" w:color="auto"/>
            </w:tcBorders>
            <w:shd w:val="clear" w:color="auto" w:fill="auto"/>
            <w:vAlign w:val="center"/>
            <w:hideMark/>
          </w:tcPr>
          <w:p w14:paraId="243ECEC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27,7</w:t>
            </w:r>
          </w:p>
        </w:tc>
        <w:tc>
          <w:tcPr>
            <w:tcW w:w="558" w:type="pct"/>
            <w:tcBorders>
              <w:top w:val="nil"/>
              <w:left w:val="nil"/>
              <w:bottom w:val="single" w:sz="4" w:space="0" w:color="auto"/>
              <w:right w:val="single" w:sz="4" w:space="0" w:color="auto"/>
            </w:tcBorders>
            <w:shd w:val="clear" w:color="auto" w:fill="auto"/>
            <w:vAlign w:val="center"/>
            <w:hideMark/>
          </w:tcPr>
          <w:p w14:paraId="188ED47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4 343 077</w:t>
            </w:r>
          </w:p>
        </w:tc>
      </w:tr>
      <w:tr w:rsidR="00CF5B1D" w:rsidRPr="00CF5B1D" w14:paraId="15EAA7F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1600503"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14:paraId="6BAD204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Ośrodek Pomocy Społecznej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BBB211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4F2956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95B577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3 357 084</w:t>
            </w:r>
          </w:p>
        </w:tc>
        <w:tc>
          <w:tcPr>
            <w:tcW w:w="567" w:type="pct"/>
            <w:tcBorders>
              <w:top w:val="nil"/>
              <w:left w:val="nil"/>
              <w:bottom w:val="single" w:sz="4" w:space="0" w:color="auto"/>
              <w:right w:val="single" w:sz="4" w:space="0" w:color="auto"/>
            </w:tcBorders>
            <w:shd w:val="clear" w:color="auto" w:fill="auto"/>
            <w:vAlign w:val="center"/>
            <w:hideMark/>
          </w:tcPr>
          <w:p w14:paraId="7037DE3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A54468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217 249,60</w:t>
            </w:r>
          </w:p>
        </w:tc>
        <w:tc>
          <w:tcPr>
            <w:tcW w:w="558" w:type="pct"/>
            <w:tcBorders>
              <w:top w:val="nil"/>
              <w:left w:val="nil"/>
              <w:bottom w:val="single" w:sz="4" w:space="0" w:color="auto"/>
              <w:right w:val="single" w:sz="4" w:space="0" w:color="auto"/>
            </w:tcBorders>
            <w:shd w:val="clear" w:color="auto" w:fill="auto"/>
            <w:vAlign w:val="center"/>
            <w:hideMark/>
          </w:tcPr>
          <w:p w14:paraId="7E22C0E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6,5</w:t>
            </w:r>
          </w:p>
        </w:tc>
        <w:tc>
          <w:tcPr>
            <w:tcW w:w="558" w:type="pct"/>
            <w:tcBorders>
              <w:top w:val="nil"/>
              <w:left w:val="nil"/>
              <w:bottom w:val="single" w:sz="4" w:space="0" w:color="auto"/>
              <w:right w:val="single" w:sz="4" w:space="0" w:color="auto"/>
            </w:tcBorders>
            <w:shd w:val="clear" w:color="auto" w:fill="auto"/>
            <w:vAlign w:val="center"/>
            <w:hideMark/>
          </w:tcPr>
          <w:p w14:paraId="164FFEB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3 139 834</w:t>
            </w:r>
          </w:p>
        </w:tc>
      </w:tr>
      <w:tr w:rsidR="00CF5B1D" w:rsidRPr="00CF5B1D" w14:paraId="25837FB5"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63981A5"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472F808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Ośrodek Pomocy Społecznej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621F2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3529EF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3A87A1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711 132</w:t>
            </w:r>
          </w:p>
        </w:tc>
        <w:tc>
          <w:tcPr>
            <w:tcW w:w="567" w:type="pct"/>
            <w:tcBorders>
              <w:top w:val="nil"/>
              <w:left w:val="nil"/>
              <w:bottom w:val="single" w:sz="4" w:space="0" w:color="auto"/>
              <w:right w:val="single" w:sz="4" w:space="0" w:color="auto"/>
            </w:tcBorders>
            <w:shd w:val="clear" w:color="auto" w:fill="auto"/>
            <w:vAlign w:val="center"/>
            <w:hideMark/>
          </w:tcPr>
          <w:p w14:paraId="0160857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2 828</w:t>
            </w:r>
          </w:p>
        </w:tc>
        <w:tc>
          <w:tcPr>
            <w:tcW w:w="558" w:type="pct"/>
            <w:tcBorders>
              <w:top w:val="nil"/>
              <w:left w:val="nil"/>
              <w:bottom w:val="single" w:sz="4" w:space="0" w:color="auto"/>
              <w:right w:val="single" w:sz="4" w:space="0" w:color="auto"/>
            </w:tcBorders>
            <w:shd w:val="clear" w:color="auto" w:fill="auto"/>
            <w:vAlign w:val="center"/>
            <w:hideMark/>
          </w:tcPr>
          <w:p w14:paraId="6EED208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75 382,33</w:t>
            </w:r>
          </w:p>
        </w:tc>
        <w:tc>
          <w:tcPr>
            <w:tcW w:w="558" w:type="pct"/>
            <w:tcBorders>
              <w:top w:val="nil"/>
              <w:left w:val="nil"/>
              <w:bottom w:val="single" w:sz="4" w:space="0" w:color="auto"/>
              <w:right w:val="single" w:sz="4" w:space="0" w:color="auto"/>
            </w:tcBorders>
            <w:shd w:val="clear" w:color="auto" w:fill="auto"/>
            <w:vAlign w:val="center"/>
            <w:hideMark/>
          </w:tcPr>
          <w:p w14:paraId="1A052C3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11,0</w:t>
            </w:r>
          </w:p>
        </w:tc>
        <w:tc>
          <w:tcPr>
            <w:tcW w:w="558" w:type="pct"/>
            <w:tcBorders>
              <w:top w:val="nil"/>
              <w:left w:val="nil"/>
              <w:bottom w:val="single" w:sz="4" w:space="0" w:color="auto"/>
              <w:right w:val="single" w:sz="4" w:space="0" w:color="auto"/>
            </w:tcBorders>
            <w:shd w:val="clear" w:color="auto" w:fill="auto"/>
            <w:vAlign w:val="center"/>
            <w:hideMark/>
          </w:tcPr>
          <w:p w14:paraId="537E0B4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632 922</w:t>
            </w:r>
          </w:p>
        </w:tc>
      </w:tr>
      <w:tr w:rsidR="00CF5B1D" w:rsidRPr="00CF5B1D" w14:paraId="24487089"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C6FF3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14:paraId="2D39F79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DC131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CD4BB1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181A062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3 920 500</w:t>
            </w:r>
          </w:p>
        </w:tc>
        <w:tc>
          <w:tcPr>
            <w:tcW w:w="567" w:type="pct"/>
            <w:tcBorders>
              <w:top w:val="nil"/>
              <w:left w:val="nil"/>
              <w:bottom w:val="single" w:sz="4" w:space="0" w:color="auto"/>
              <w:right w:val="single" w:sz="4" w:space="0" w:color="auto"/>
            </w:tcBorders>
            <w:shd w:val="clear" w:color="auto" w:fill="auto"/>
            <w:vAlign w:val="center"/>
            <w:hideMark/>
          </w:tcPr>
          <w:p w14:paraId="396A9A6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101 000</w:t>
            </w:r>
          </w:p>
        </w:tc>
        <w:tc>
          <w:tcPr>
            <w:tcW w:w="558" w:type="pct"/>
            <w:tcBorders>
              <w:top w:val="nil"/>
              <w:left w:val="nil"/>
              <w:bottom w:val="single" w:sz="4" w:space="0" w:color="auto"/>
              <w:right w:val="single" w:sz="4" w:space="0" w:color="auto"/>
            </w:tcBorders>
            <w:shd w:val="clear" w:color="auto" w:fill="auto"/>
            <w:vAlign w:val="center"/>
            <w:hideMark/>
          </w:tcPr>
          <w:p w14:paraId="49B2168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1 696 614,92</w:t>
            </w:r>
          </w:p>
        </w:tc>
        <w:tc>
          <w:tcPr>
            <w:tcW w:w="558" w:type="pct"/>
            <w:tcBorders>
              <w:top w:val="nil"/>
              <w:left w:val="nil"/>
              <w:bottom w:val="single" w:sz="4" w:space="0" w:color="auto"/>
              <w:right w:val="single" w:sz="4" w:space="0" w:color="auto"/>
            </w:tcBorders>
            <w:shd w:val="clear" w:color="auto" w:fill="auto"/>
            <w:vAlign w:val="center"/>
            <w:hideMark/>
          </w:tcPr>
          <w:p w14:paraId="5017A40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45,9</w:t>
            </w:r>
          </w:p>
        </w:tc>
        <w:tc>
          <w:tcPr>
            <w:tcW w:w="558" w:type="pct"/>
            <w:tcBorders>
              <w:top w:val="nil"/>
              <w:left w:val="nil"/>
              <w:bottom w:val="single" w:sz="4" w:space="0" w:color="auto"/>
              <w:right w:val="single" w:sz="4" w:space="0" w:color="auto"/>
            </w:tcBorders>
            <w:shd w:val="clear" w:color="auto" w:fill="auto"/>
            <w:vAlign w:val="center"/>
            <w:hideMark/>
          </w:tcPr>
          <w:p w14:paraId="35FC1F4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2 122 885</w:t>
            </w:r>
          </w:p>
        </w:tc>
      </w:tr>
      <w:tr w:rsidR="00CF5B1D" w:rsidRPr="00CF5B1D" w14:paraId="70C21613"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1202C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700138F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9F2A60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D76B9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1F46BFF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421 120</w:t>
            </w:r>
          </w:p>
        </w:tc>
        <w:tc>
          <w:tcPr>
            <w:tcW w:w="567" w:type="pct"/>
            <w:tcBorders>
              <w:top w:val="nil"/>
              <w:left w:val="nil"/>
              <w:bottom w:val="single" w:sz="4" w:space="0" w:color="auto"/>
              <w:right w:val="single" w:sz="4" w:space="0" w:color="auto"/>
            </w:tcBorders>
            <w:shd w:val="clear" w:color="auto" w:fill="auto"/>
            <w:vAlign w:val="center"/>
            <w:hideMark/>
          </w:tcPr>
          <w:p w14:paraId="783E5CC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B7A7BD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109 197,86</w:t>
            </w:r>
          </w:p>
        </w:tc>
        <w:tc>
          <w:tcPr>
            <w:tcW w:w="558" w:type="pct"/>
            <w:tcBorders>
              <w:top w:val="nil"/>
              <w:left w:val="nil"/>
              <w:bottom w:val="single" w:sz="4" w:space="0" w:color="auto"/>
              <w:right w:val="single" w:sz="4" w:space="0" w:color="auto"/>
            </w:tcBorders>
            <w:shd w:val="clear" w:color="auto" w:fill="auto"/>
            <w:vAlign w:val="center"/>
            <w:hideMark/>
          </w:tcPr>
          <w:p w14:paraId="74EE960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14:paraId="7FFEE5C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311 922</w:t>
            </w:r>
          </w:p>
        </w:tc>
      </w:tr>
      <w:tr w:rsidR="00CF5B1D" w:rsidRPr="00CF5B1D" w14:paraId="57E732B9"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0D5D0C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05B8836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296812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2E49FF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07DA6DF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6 221 363</w:t>
            </w:r>
          </w:p>
        </w:tc>
        <w:tc>
          <w:tcPr>
            <w:tcW w:w="567" w:type="pct"/>
            <w:tcBorders>
              <w:top w:val="nil"/>
              <w:left w:val="nil"/>
              <w:bottom w:val="single" w:sz="4" w:space="0" w:color="auto"/>
              <w:right w:val="single" w:sz="4" w:space="0" w:color="auto"/>
            </w:tcBorders>
            <w:shd w:val="clear" w:color="auto" w:fill="auto"/>
            <w:vAlign w:val="center"/>
            <w:hideMark/>
          </w:tcPr>
          <w:p w14:paraId="61B8D03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6 730</w:t>
            </w:r>
          </w:p>
        </w:tc>
        <w:tc>
          <w:tcPr>
            <w:tcW w:w="558" w:type="pct"/>
            <w:tcBorders>
              <w:top w:val="nil"/>
              <w:left w:val="nil"/>
              <w:bottom w:val="single" w:sz="4" w:space="0" w:color="auto"/>
              <w:right w:val="single" w:sz="4" w:space="0" w:color="auto"/>
            </w:tcBorders>
            <w:shd w:val="clear" w:color="auto" w:fill="auto"/>
            <w:vAlign w:val="center"/>
            <w:hideMark/>
          </w:tcPr>
          <w:p w14:paraId="0A192FD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937 438,39</w:t>
            </w:r>
          </w:p>
        </w:tc>
        <w:tc>
          <w:tcPr>
            <w:tcW w:w="558" w:type="pct"/>
            <w:tcBorders>
              <w:top w:val="nil"/>
              <w:left w:val="nil"/>
              <w:bottom w:val="single" w:sz="4" w:space="0" w:color="auto"/>
              <w:right w:val="single" w:sz="4" w:space="0" w:color="auto"/>
            </w:tcBorders>
            <w:shd w:val="clear" w:color="auto" w:fill="auto"/>
            <w:vAlign w:val="center"/>
            <w:hideMark/>
          </w:tcPr>
          <w:p w14:paraId="034C2A3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15,2</w:t>
            </w:r>
          </w:p>
        </w:tc>
        <w:tc>
          <w:tcPr>
            <w:tcW w:w="558" w:type="pct"/>
            <w:tcBorders>
              <w:top w:val="nil"/>
              <w:left w:val="nil"/>
              <w:bottom w:val="single" w:sz="4" w:space="0" w:color="auto"/>
              <w:right w:val="single" w:sz="4" w:space="0" w:color="auto"/>
            </w:tcBorders>
            <w:shd w:val="clear" w:color="auto" w:fill="auto"/>
            <w:vAlign w:val="center"/>
            <w:hideMark/>
          </w:tcPr>
          <w:p w14:paraId="1BFD1A5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5 277 195</w:t>
            </w:r>
          </w:p>
        </w:tc>
      </w:tr>
      <w:tr w:rsidR="00CF5B1D" w:rsidRPr="00CF5B1D" w14:paraId="12B39A3D"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B91D4D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04A05DE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3F608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566ED5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8AB00D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19 188 853</w:t>
            </w:r>
          </w:p>
        </w:tc>
        <w:tc>
          <w:tcPr>
            <w:tcW w:w="567" w:type="pct"/>
            <w:tcBorders>
              <w:top w:val="nil"/>
              <w:left w:val="nil"/>
              <w:bottom w:val="single" w:sz="4" w:space="0" w:color="auto"/>
              <w:right w:val="single" w:sz="4" w:space="0" w:color="auto"/>
            </w:tcBorders>
            <w:shd w:val="clear" w:color="auto" w:fill="auto"/>
            <w:vAlign w:val="center"/>
            <w:hideMark/>
          </w:tcPr>
          <w:p w14:paraId="234BE57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68 147</w:t>
            </w:r>
          </w:p>
        </w:tc>
        <w:tc>
          <w:tcPr>
            <w:tcW w:w="558" w:type="pct"/>
            <w:tcBorders>
              <w:top w:val="nil"/>
              <w:left w:val="nil"/>
              <w:bottom w:val="single" w:sz="4" w:space="0" w:color="auto"/>
              <w:right w:val="single" w:sz="4" w:space="0" w:color="auto"/>
            </w:tcBorders>
            <w:shd w:val="clear" w:color="auto" w:fill="auto"/>
            <w:vAlign w:val="center"/>
            <w:hideMark/>
          </w:tcPr>
          <w:p w14:paraId="31ADCF6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5 679 444,38</w:t>
            </w:r>
          </w:p>
        </w:tc>
        <w:tc>
          <w:tcPr>
            <w:tcW w:w="558" w:type="pct"/>
            <w:tcBorders>
              <w:top w:val="nil"/>
              <w:left w:val="nil"/>
              <w:bottom w:val="single" w:sz="4" w:space="0" w:color="auto"/>
              <w:right w:val="single" w:sz="4" w:space="0" w:color="auto"/>
            </w:tcBorders>
            <w:shd w:val="clear" w:color="auto" w:fill="auto"/>
            <w:vAlign w:val="center"/>
            <w:hideMark/>
          </w:tcPr>
          <w:p w14:paraId="73FA9AD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30,0</w:t>
            </w:r>
          </w:p>
        </w:tc>
        <w:tc>
          <w:tcPr>
            <w:tcW w:w="558" w:type="pct"/>
            <w:tcBorders>
              <w:top w:val="nil"/>
              <w:left w:val="nil"/>
              <w:bottom w:val="single" w:sz="4" w:space="0" w:color="auto"/>
              <w:right w:val="single" w:sz="4" w:space="0" w:color="auto"/>
            </w:tcBorders>
            <w:shd w:val="clear" w:color="auto" w:fill="auto"/>
            <w:vAlign w:val="center"/>
            <w:hideMark/>
          </w:tcPr>
          <w:p w14:paraId="70128CE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13 441 262</w:t>
            </w:r>
          </w:p>
        </w:tc>
      </w:tr>
      <w:tr w:rsidR="00CF5B1D" w:rsidRPr="00CF5B1D" w14:paraId="0ACF067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F30CB7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5DF940C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Ośrodek Sportu i Rekreacji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37223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42908A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53DB2A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3 099 829</w:t>
            </w:r>
          </w:p>
        </w:tc>
        <w:tc>
          <w:tcPr>
            <w:tcW w:w="567" w:type="pct"/>
            <w:tcBorders>
              <w:top w:val="nil"/>
              <w:left w:val="nil"/>
              <w:bottom w:val="single" w:sz="4" w:space="0" w:color="auto"/>
              <w:right w:val="single" w:sz="4" w:space="0" w:color="auto"/>
            </w:tcBorders>
            <w:shd w:val="clear" w:color="auto" w:fill="auto"/>
            <w:vAlign w:val="center"/>
            <w:hideMark/>
          </w:tcPr>
          <w:p w14:paraId="7AFA9AA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14:paraId="7B0C2CD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811 329,00</w:t>
            </w:r>
          </w:p>
        </w:tc>
        <w:tc>
          <w:tcPr>
            <w:tcW w:w="558" w:type="pct"/>
            <w:tcBorders>
              <w:top w:val="nil"/>
              <w:left w:val="nil"/>
              <w:bottom w:val="single" w:sz="4" w:space="0" w:color="auto"/>
              <w:right w:val="single" w:sz="4" w:space="0" w:color="auto"/>
            </w:tcBorders>
            <w:shd w:val="clear" w:color="auto" w:fill="auto"/>
            <w:vAlign w:val="center"/>
            <w:hideMark/>
          </w:tcPr>
          <w:p w14:paraId="1D223B0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26,2</w:t>
            </w:r>
          </w:p>
        </w:tc>
        <w:tc>
          <w:tcPr>
            <w:tcW w:w="558" w:type="pct"/>
            <w:tcBorders>
              <w:top w:val="nil"/>
              <w:left w:val="nil"/>
              <w:bottom w:val="single" w:sz="4" w:space="0" w:color="auto"/>
              <w:right w:val="single" w:sz="4" w:space="0" w:color="auto"/>
            </w:tcBorders>
            <w:shd w:val="clear" w:color="auto" w:fill="auto"/>
            <w:vAlign w:val="center"/>
            <w:hideMark/>
          </w:tcPr>
          <w:p w14:paraId="453E870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2 288 000</w:t>
            </w:r>
          </w:p>
        </w:tc>
      </w:tr>
      <w:tr w:rsidR="00CF5B1D" w:rsidRPr="00CF5B1D" w14:paraId="10776EA7"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336C9E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7EDA81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28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3568B7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A32346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310D57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183 057</w:t>
            </w:r>
          </w:p>
        </w:tc>
        <w:tc>
          <w:tcPr>
            <w:tcW w:w="567" w:type="pct"/>
            <w:tcBorders>
              <w:top w:val="nil"/>
              <w:left w:val="nil"/>
              <w:bottom w:val="single" w:sz="4" w:space="0" w:color="auto"/>
              <w:right w:val="single" w:sz="4" w:space="0" w:color="auto"/>
            </w:tcBorders>
            <w:shd w:val="clear" w:color="auto" w:fill="auto"/>
            <w:vAlign w:val="center"/>
            <w:hideMark/>
          </w:tcPr>
          <w:p w14:paraId="77D9263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09C07D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CE5805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B78B2F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183 057</w:t>
            </w:r>
          </w:p>
        </w:tc>
      </w:tr>
      <w:tr w:rsidR="00CF5B1D" w:rsidRPr="00CF5B1D" w14:paraId="0FA4DF3A"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0DCAEF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D304F2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45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5A8CA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D3911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14718A0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183 288</w:t>
            </w:r>
          </w:p>
        </w:tc>
        <w:tc>
          <w:tcPr>
            <w:tcW w:w="567" w:type="pct"/>
            <w:tcBorders>
              <w:top w:val="nil"/>
              <w:left w:val="nil"/>
              <w:bottom w:val="single" w:sz="4" w:space="0" w:color="auto"/>
              <w:right w:val="single" w:sz="4" w:space="0" w:color="auto"/>
            </w:tcBorders>
            <w:shd w:val="clear" w:color="auto" w:fill="auto"/>
            <w:vAlign w:val="center"/>
            <w:hideMark/>
          </w:tcPr>
          <w:p w14:paraId="62C8104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14:paraId="3024858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443,97</w:t>
            </w:r>
          </w:p>
        </w:tc>
        <w:tc>
          <w:tcPr>
            <w:tcW w:w="558" w:type="pct"/>
            <w:tcBorders>
              <w:top w:val="nil"/>
              <w:left w:val="nil"/>
              <w:bottom w:val="single" w:sz="4" w:space="0" w:color="auto"/>
              <w:right w:val="single" w:sz="4" w:space="0" w:color="auto"/>
            </w:tcBorders>
            <w:shd w:val="clear" w:color="auto" w:fill="auto"/>
            <w:vAlign w:val="center"/>
            <w:hideMark/>
          </w:tcPr>
          <w:p w14:paraId="0423BAE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14:paraId="69C6EDF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182 703</w:t>
            </w:r>
          </w:p>
        </w:tc>
      </w:tr>
      <w:tr w:rsidR="00CF5B1D" w:rsidRPr="00CF5B1D" w14:paraId="1F7F4EF2"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3145F2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F93460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67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FF1E20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798AB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0ACAD28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364 077</w:t>
            </w:r>
          </w:p>
        </w:tc>
        <w:tc>
          <w:tcPr>
            <w:tcW w:w="567" w:type="pct"/>
            <w:tcBorders>
              <w:top w:val="nil"/>
              <w:left w:val="nil"/>
              <w:bottom w:val="single" w:sz="4" w:space="0" w:color="auto"/>
              <w:right w:val="single" w:sz="4" w:space="0" w:color="auto"/>
            </w:tcBorders>
            <w:shd w:val="clear" w:color="auto" w:fill="auto"/>
            <w:vAlign w:val="center"/>
            <w:hideMark/>
          </w:tcPr>
          <w:p w14:paraId="21FBC5F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14:paraId="52E723D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60 709,36</w:t>
            </w:r>
          </w:p>
        </w:tc>
        <w:tc>
          <w:tcPr>
            <w:tcW w:w="558" w:type="pct"/>
            <w:tcBorders>
              <w:top w:val="nil"/>
              <w:left w:val="nil"/>
              <w:bottom w:val="single" w:sz="4" w:space="0" w:color="auto"/>
              <w:right w:val="single" w:sz="4" w:space="0" w:color="auto"/>
            </w:tcBorders>
            <w:shd w:val="clear" w:color="auto" w:fill="auto"/>
            <w:vAlign w:val="center"/>
            <w:hideMark/>
          </w:tcPr>
          <w:p w14:paraId="08560FE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14:paraId="68ABBD0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303 331</w:t>
            </w:r>
          </w:p>
        </w:tc>
      </w:tr>
      <w:tr w:rsidR="00CF5B1D" w:rsidRPr="00CF5B1D" w14:paraId="2B4243F9"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204637E"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D69C0D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69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D182A3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3182A3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119511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27 420</w:t>
            </w:r>
          </w:p>
        </w:tc>
        <w:tc>
          <w:tcPr>
            <w:tcW w:w="567" w:type="pct"/>
            <w:tcBorders>
              <w:top w:val="nil"/>
              <w:left w:val="nil"/>
              <w:bottom w:val="single" w:sz="4" w:space="0" w:color="auto"/>
              <w:right w:val="single" w:sz="4" w:space="0" w:color="auto"/>
            </w:tcBorders>
            <w:shd w:val="clear" w:color="auto" w:fill="auto"/>
            <w:vAlign w:val="center"/>
            <w:hideMark/>
          </w:tcPr>
          <w:p w14:paraId="0348743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D9E1BF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5A2E9D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5F175D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27 420</w:t>
            </w:r>
          </w:p>
        </w:tc>
      </w:tr>
      <w:tr w:rsidR="00CF5B1D" w:rsidRPr="00CF5B1D" w14:paraId="0141A568"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3667E6"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A3C9E1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80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28AF49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7D6ED5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0B5C3FA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265 270</w:t>
            </w:r>
          </w:p>
        </w:tc>
        <w:tc>
          <w:tcPr>
            <w:tcW w:w="567" w:type="pct"/>
            <w:tcBorders>
              <w:top w:val="nil"/>
              <w:left w:val="nil"/>
              <w:bottom w:val="single" w:sz="4" w:space="0" w:color="auto"/>
              <w:right w:val="single" w:sz="4" w:space="0" w:color="auto"/>
            </w:tcBorders>
            <w:shd w:val="clear" w:color="auto" w:fill="auto"/>
            <w:vAlign w:val="center"/>
            <w:hideMark/>
          </w:tcPr>
          <w:p w14:paraId="6D02DF1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350</w:t>
            </w:r>
          </w:p>
        </w:tc>
        <w:tc>
          <w:tcPr>
            <w:tcW w:w="558" w:type="pct"/>
            <w:tcBorders>
              <w:top w:val="nil"/>
              <w:left w:val="nil"/>
              <w:bottom w:val="single" w:sz="4" w:space="0" w:color="auto"/>
              <w:right w:val="single" w:sz="4" w:space="0" w:color="auto"/>
            </w:tcBorders>
            <w:shd w:val="clear" w:color="auto" w:fill="auto"/>
            <w:vAlign w:val="center"/>
            <w:hideMark/>
          </w:tcPr>
          <w:p w14:paraId="2234F44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56 307,47</w:t>
            </w:r>
          </w:p>
        </w:tc>
        <w:tc>
          <w:tcPr>
            <w:tcW w:w="558" w:type="pct"/>
            <w:tcBorders>
              <w:top w:val="nil"/>
              <w:left w:val="nil"/>
              <w:bottom w:val="single" w:sz="4" w:space="0" w:color="auto"/>
              <w:right w:val="single" w:sz="4" w:space="0" w:color="auto"/>
            </w:tcBorders>
            <w:shd w:val="clear" w:color="auto" w:fill="auto"/>
            <w:vAlign w:val="center"/>
            <w:hideMark/>
          </w:tcPr>
          <w:p w14:paraId="648D3FD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14:paraId="19D7A78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208 613</w:t>
            </w:r>
          </w:p>
        </w:tc>
      </w:tr>
      <w:tr w:rsidR="00CF5B1D" w:rsidRPr="00CF5B1D" w14:paraId="4B891C9D"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E733A55"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591A78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83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FD47A0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55B0B4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10CD8D3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362 449</w:t>
            </w:r>
          </w:p>
        </w:tc>
        <w:tc>
          <w:tcPr>
            <w:tcW w:w="567" w:type="pct"/>
            <w:tcBorders>
              <w:top w:val="nil"/>
              <w:left w:val="nil"/>
              <w:bottom w:val="single" w:sz="4" w:space="0" w:color="auto"/>
              <w:right w:val="single" w:sz="4" w:space="0" w:color="auto"/>
            </w:tcBorders>
            <w:shd w:val="clear" w:color="auto" w:fill="auto"/>
            <w:vAlign w:val="center"/>
            <w:hideMark/>
          </w:tcPr>
          <w:p w14:paraId="38AF8E0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110</w:t>
            </w:r>
          </w:p>
        </w:tc>
        <w:tc>
          <w:tcPr>
            <w:tcW w:w="558" w:type="pct"/>
            <w:tcBorders>
              <w:top w:val="nil"/>
              <w:left w:val="nil"/>
              <w:bottom w:val="single" w:sz="4" w:space="0" w:color="auto"/>
              <w:right w:val="single" w:sz="4" w:space="0" w:color="auto"/>
            </w:tcBorders>
            <w:shd w:val="clear" w:color="auto" w:fill="auto"/>
            <w:vAlign w:val="center"/>
            <w:hideMark/>
          </w:tcPr>
          <w:p w14:paraId="41E8D04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50 449,51</w:t>
            </w:r>
          </w:p>
        </w:tc>
        <w:tc>
          <w:tcPr>
            <w:tcW w:w="558" w:type="pct"/>
            <w:tcBorders>
              <w:top w:val="nil"/>
              <w:left w:val="nil"/>
              <w:bottom w:val="single" w:sz="4" w:space="0" w:color="auto"/>
              <w:right w:val="single" w:sz="4" w:space="0" w:color="auto"/>
            </w:tcBorders>
            <w:shd w:val="clear" w:color="auto" w:fill="auto"/>
            <w:vAlign w:val="center"/>
            <w:hideMark/>
          </w:tcPr>
          <w:p w14:paraId="1B8BFC6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14:paraId="645FD55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311 889</w:t>
            </w:r>
          </w:p>
        </w:tc>
      </w:tr>
      <w:tr w:rsidR="00CF5B1D" w:rsidRPr="00CF5B1D" w14:paraId="17D9A25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61B85F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8EFCAF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108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2497AC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7F9295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CB30BA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210 220</w:t>
            </w:r>
          </w:p>
        </w:tc>
        <w:tc>
          <w:tcPr>
            <w:tcW w:w="567" w:type="pct"/>
            <w:tcBorders>
              <w:top w:val="nil"/>
              <w:left w:val="nil"/>
              <w:bottom w:val="single" w:sz="4" w:space="0" w:color="auto"/>
              <w:right w:val="single" w:sz="4" w:space="0" w:color="auto"/>
            </w:tcBorders>
            <w:shd w:val="clear" w:color="auto" w:fill="auto"/>
            <w:vAlign w:val="center"/>
            <w:hideMark/>
          </w:tcPr>
          <w:p w14:paraId="3BD1D4F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BE4BBE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109B6D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CB8C7E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210 220</w:t>
            </w:r>
          </w:p>
        </w:tc>
      </w:tr>
      <w:tr w:rsidR="00CF5B1D" w:rsidRPr="00CF5B1D" w14:paraId="6CF54C8F"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34B626"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83C968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117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767F19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9AC164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09E0904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172 910</w:t>
            </w:r>
          </w:p>
        </w:tc>
        <w:tc>
          <w:tcPr>
            <w:tcW w:w="567" w:type="pct"/>
            <w:tcBorders>
              <w:top w:val="nil"/>
              <w:left w:val="nil"/>
              <w:bottom w:val="single" w:sz="4" w:space="0" w:color="auto"/>
              <w:right w:val="single" w:sz="4" w:space="0" w:color="auto"/>
            </w:tcBorders>
            <w:shd w:val="clear" w:color="auto" w:fill="auto"/>
            <w:vAlign w:val="center"/>
            <w:hideMark/>
          </w:tcPr>
          <w:p w14:paraId="070B6A0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190</w:t>
            </w:r>
          </w:p>
        </w:tc>
        <w:tc>
          <w:tcPr>
            <w:tcW w:w="558" w:type="pct"/>
            <w:tcBorders>
              <w:top w:val="nil"/>
              <w:left w:val="nil"/>
              <w:bottom w:val="single" w:sz="4" w:space="0" w:color="auto"/>
              <w:right w:val="single" w:sz="4" w:space="0" w:color="auto"/>
            </w:tcBorders>
            <w:shd w:val="clear" w:color="auto" w:fill="auto"/>
            <w:vAlign w:val="center"/>
            <w:hideMark/>
          </w:tcPr>
          <w:p w14:paraId="5BF05D6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3 638,29</w:t>
            </w:r>
          </w:p>
        </w:tc>
        <w:tc>
          <w:tcPr>
            <w:tcW w:w="558" w:type="pct"/>
            <w:tcBorders>
              <w:top w:val="nil"/>
              <w:left w:val="nil"/>
              <w:bottom w:val="single" w:sz="4" w:space="0" w:color="auto"/>
              <w:right w:val="single" w:sz="4" w:space="0" w:color="auto"/>
            </w:tcBorders>
            <w:shd w:val="clear" w:color="auto" w:fill="auto"/>
            <w:vAlign w:val="center"/>
            <w:hideMark/>
          </w:tcPr>
          <w:p w14:paraId="2F3BE26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14:paraId="2768724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169 082</w:t>
            </w:r>
          </w:p>
        </w:tc>
      </w:tr>
      <w:tr w:rsidR="00CF5B1D" w:rsidRPr="00CF5B1D" w14:paraId="36AF4B5A"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986F553"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97E2FD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138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FF32C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14B37E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1DABB92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145 414</w:t>
            </w:r>
          </w:p>
        </w:tc>
        <w:tc>
          <w:tcPr>
            <w:tcW w:w="567" w:type="pct"/>
            <w:tcBorders>
              <w:top w:val="nil"/>
              <w:left w:val="nil"/>
              <w:bottom w:val="single" w:sz="4" w:space="0" w:color="auto"/>
              <w:right w:val="single" w:sz="4" w:space="0" w:color="auto"/>
            </w:tcBorders>
            <w:shd w:val="clear" w:color="auto" w:fill="auto"/>
            <w:vAlign w:val="center"/>
            <w:hideMark/>
          </w:tcPr>
          <w:p w14:paraId="5FEB2E7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14:paraId="5C634E0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16 622,00</w:t>
            </w:r>
          </w:p>
        </w:tc>
        <w:tc>
          <w:tcPr>
            <w:tcW w:w="558" w:type="pct"/>
            <w:tcBorders>
              <w:top w:val="nil"/>
              <w:left w:val="nil"/>
              <w:bottom w:val="single" w:sz="4" w:space="0" w:color="auto"/>
              <w:right w:val="single" w:sz="4" w:space="0" w:color="auto"/>
            </w:tcBorders>
            <w:shd w:val="clear" w:color="auto" w:fill="auto"/>
            <w:vAlign w:val="center"/>
            <w:hideMark/>
          </w:tcPr>
          <w:p w14:paraId="68B5032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11,5</w:t>
            </w:r>
          </w:p>
        </w:tc>
        <w:tc>
          <w:tcPr>
            <w:tcW w:w="558" w:type="pct"/>
            <w:tcBorders>
              <w:top w:val="nil"/>
              <w:left w:val="nil"/>
              <w:bottom w:val="single" w:sz="4" w:space="0" w:color="auto"/>
              <w:right w:val="single" w:sz="4" w:space="0" w:color="auto"/>
            </w:tcBorders>
            <w:shd w:val="clear" w:color="auto" w:fill="auto"/>
            <w:vAlign w:val="center"/>
            <w:hideMark/>
          </w:tcPr>
          <w:p w14:paraId="0346301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128 681</w:t>
            </w:r>
          </w:p>
        </w:tc>
      </w:tr>
      <w:tr w:rsidR="00CF5B1D" w:rsidRPr="00CF5B1D" w14:paraId="478603B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DEA9E9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CD361C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5B9FA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A08D3F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0FB9503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311 404</w:t>
            </w:r>
          </w:p>
        </w:tc>
        <w:tc>
          <w:tcPr>
            <w:tcW w:w="567" w:type="pct"/>
            <w:tcBorders>
              <w:top w:val="nil"/>
              <w:left w:val="nil"/>
              <w:bottom w:val="single" w:sz="4" w:space="0" w:color="auto"/>
              <w:right w:val="single" w:sz="4" w:space="0" w:color="auto"/>
            </w:tcBorders>
            <w:shd w:val="clear" w:color="auto" w:fill="auto"/>
            <w:vAlign w:val="center"/>
            <w:hideMark/>
          </w:tcPr>
          <w:p w14:paraId="5347873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29 444</w:t>
            </w:r>
          </w:p>
        </w:tc>
        <w:tc>
          <w:tcPr>
            <w:tcW w:w="558" w:type="pct"/>
            <w:tcBorders>
              <w:top w:val="nil"/>
              <w:left w:val="nil"/>
              <w:bottom w:val="single" w:sz="4" w:space="0" w:color="auto"/>
              <w:right w:val="single" w:sz="4" w:space="0" w:color="auto"/>
            </w:tcBorders>
            <w:shd w:val="clear" w:color="auto" w:fill="auto"/>
            <w:vAlign w:val="center"/>
            <w:hideMark/>
          </w:tcPr>
          <w:p w14:paraId="7A1AB05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56 250,00</w:t>
            </w:r>
          </w:p>
        </w:tc>
        <w:tc>
          <w:tcPr>
            <w:tcW w:w="558" w:type="pct"/>
            <w:tcBorders>
              <w:top w:val="nil"/>
              <w:left w:val="nil"/>
              <w:bottom w:val="single" w:sz="4" w:space="0" w:color="auto"/>
              <w:right w:val="single" w:sz="4" w:space="0" w:color="auto"/>
            </w:tcBorders>
            <w:shd w:val="clear" w:color="auto" w:fill="auto"/>
            <w:vAlign w:val="center"/>
            <w:hideMark/>
          </w:tcPr>
          <w:p w14:paraId="6CEB699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27,5</w:t>
            </w:r>
          </w:p>
        </w:tc>
        <w:tc>
          <w:tcPr>
            <w:tcW w:w="558" w:type="pct"/>
            <w:tcBorders>
              <w:top w:val="nil"/>
              <w:left w:val="nil"/>
              <w:bottom w:val="single" w:sz="4" w:space="0" w:color="auto"/>
              <w:right w:val="single" w:sz="4" w:space="0" w:color="auto"/>
            </w:tcBorders>
            <w:shd w:val="clear" w:color="auto" w:fill="auto"/>
            <w:vAlign w:val="center"/>
            <w:hideMark/>
          </w:tcPr>
          <w:p w14:paraId="1E3DE4F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225 710</w:t>
            </w:r>
          </w:p>
        </w:tc>
      </w:tr>
      <w:tr w:rsidR="00CF5B1D" w:rsidRPr="00CF5B1D" w14:paraId="7BBC28D4"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4871F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5491AA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140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09121C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C8F12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9D96C8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320 157</w:t>
            </w:r>
          </w:p>
        </w:tc>
        <w:tc>
          <w:tcPr>
            <w:tcW w:w="567" w:type="pct"/>
            <w:tcBorders>
              <w:top w:val="nil"/>
              <w:left w:val="nil"/>
              <w:bottom w:val="single" w:sz="4" w:space="0" w:color="auto"/>
              <w:right w:val="single" w:sz="4" w:space="0" w:color="auto"/>
            </w:tcBorders>
            <w:shd w:val="clear" w:color="auto" w:fill="auto"/>
            <w:vAlign w:val="center"/>
            <w:hideMark/>
          </w:tcPr>
          <w:p w14:paraId="5525047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14:paraId="0828C3B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79 330,42</w:t>
            </w:r>
          </w:p>
        </w:tc>
        <w:tc>
          <w:tcPr>
            <w:tcW w:w="558" w:type="pct"/>
            <w:tcBorders>
              <w:top w:val="nil"/>
              <w:left w:val="nil"/>
              <w:bottom w:val="single" w:sz="4" w:space="0" w:color="auto"/>
              <w:right w:val="single" w:sz="4" w:space="0" w:color="auto"/>
            </w:tcBorders>
            <w:shd w:val="clear" w:color="auto" w:fill="auto"/>
            <w:vAlign w:val="center"/>
            <w:hideMark/>
          </w:tcPr>
          <w:p w14:paraId="1EE7FFD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24,8</w:t>
            </w:r>
          </w:p>
        </w:tc>
        <w:tc>
          <w:tcPr>
            <w:tcW w:w="558" w:type="pct"/>
            <w:tcBorders>
              <w:top w:val="nil"/>
              <w:left w:val="nil"/>
              <w:bottom w:val="single" w:sz="4" w:space="0" w:color="auto"/>
              <w:right w:val="single" w:sz="4" w:space="0" w:color="auto"/>
            </w:tcBorders>
            <w:shd w:val="clear" w:color="auto" w:fill="auto"/>
            <w:vAlign w:val="center"/>
            <w:hideMark/>
          </w:tcPr>
          <w:p w14:paraId="454ED13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240 790</w:t>
            </w:r>
          </w:p>
        </w:tc>
      </w:tr>
      <w:tr w:rsidR="00CF5B1D" w:rsidRPr="00CF5B1D" w14:paraId="6A524974"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C7739A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4EBF0E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142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A86503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BF6C6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3AF586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151 675</w:t>
            </w:r>
          </w:p>
        </w:tc>
        <w:tc>
          <w:tcPr>
            <w:tcW w:w="567" w:type="pct"/>
            <w:tcBorders>
              <w:top w:val="nil"/>
              <w:left w:val="nil"/>
              <w:bottom w:val="single" w:sz="4" w:space="0" w:color="auto"/>
              <w:right w:val="single" w:sz="4" w:space="0" w:color="auto"/>
            </w:tcBorders>
            <w:shd w:val="clear" w:color="auto" w:fill="auto"/>
            <w:vAlign w:val="center"/>
            <w:hideMark/>
          </w:tcPr>
          <w:p w14:paraId="28DF5A3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104</w:t>
            </w:r>
          </w:p>
        </w:tc>
        <w:tc>
          <w:tcPr>
            <w:tcW w:w="558" w:type="pct"/>
            <w:tcBorders>
              <w:top w:val="nil"/>
              <w:left w:val="nil"/>
              <w:bottom w:val="single" w:sz="4" w:space="0" w:color="auto"/>
              <w:right w:val="single" w:sz="4" w:space="0" w:color="auto"/>
            </w:tcBorders>
            <w:shd w:val="clear" w:color="auto" w:fill="auto"/>
            <w:vAlign w:val="center"/>
            <w:hideMark/>
          </w:tcPr>
          <w:p w14:paraId="1B94879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206,64</w:t>
            </w:r>
          </w:p>
        </w:tc>
        <w:tc>
          <w:tcPr>
            <w:tcW w:w="558" w:type="pct"/>
            <w:tcBorders>
              <w:top w:val="nil"/>
              <w:left w:val="nil"/>
              <w:bottom w:val="single" w:sz="4" w:space="0" w:color="auto"/>
              <w:right w:val="single" w:sz="4" w:space="0" w:color="auto"/>
            </w:tcBorders>
            <w:shd w:val="clear" w:color="auto" w:fill="auto"/>
            <w:vAlign w:val="center"/>
            <w:hideMark/>
          </w:tcPr>
          <w:p w14:paraId="2C22414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14:paraId="392F656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151 364</w:t>
            </w:r>
          </w:p>
        </w:tc>
      </w:tr>
      <w:tr w:rsidR="00CF5B1D" w:rsidRPr="00CF5B1D" w14:paraId="7E345EF2"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D8DEF3"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7EDFB2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C7D55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51295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24AC302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175 521</w:t>
            </w:r>
          </w:p>
        </w:tc>
        <w:tc>
          <w:tcPr>
            <w:tcW w:w="567" w:type="pct"/>
            <w:tcBorders>
              <w:top w:val="nil"/>
              <w:left w:val="nil"/>
              <w:bottom w:val="single" w:sz="4" w:space="0" w:color="auto"/>
              <w:right w:val="single" w:sz="4" w:space="0" w:color="auto"/>
            </w:tcBorders>
            <w:shd w:val="clear" w:color="auto" w:fill="auto"/>
            <w:vAlign w:val="center"/>
            <w:hideMark/>
          </w:tcPr>
          <w:p w14:paraId="7CBFDC1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14:paraId="676B910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3 296,87</w:t>
            </w:r>
          </w:p>
        </w:tc>
        <w:tc>
          <w:tcPr>
            <w:tcW w:w="558" w:type="pct"/>
            <w:tcBorders>
              <w:top w:val="nil"/>
              <w:left w:val="nil"/>
              <w:bottom w:val="single" w:sz="4" w:space="0" w:color="auto"/>
              <w:right w:val="single" w:sz="4" w:space="0" w:color="auto"/>
            </w:tcBorders>
            <w:shd w:val="clear" w:color="auto" w:fill="auto"/>
            <w:vAlign w:val="center"/>
            <w:hideMark/>
          </w:tcPr>
          <w:p w14:paraId="24A8CE8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w:t>
            </w:r>
          </w:p>
        </w:tc>
        <w:tc>
          <w:tcPr>
            <w:tcW w:w="558" w:type="pct"/>
            <w:tcBorders>
              <w:top w:val="nil"/>
              <w:left w:val="nil"/>
              <w:bottom w:val="single" w:sz="4" w:space="0" w:color="auto"/>
              <w:right w:val="single" w:sz="4" w:space="0" w:color="auto"/>
            </w:tcBorders>
            <w:shd w:val="clear" w:color="auto" w:fill="auto"/>
            <w:vAlign w:val="center"/>
            <w:hideMark/>
          </w:tcPr>
          <w:p w14:paraId="7B08085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172 083</w:t>
            </w:r>
          </w:p>
        </w:tc>
      </w:tr>
      <w:tr w:rsidR="00CF5B1D" w:rsidRPr="00CF5B1D" w14:paraId="08E133FA"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A2B616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D4561A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145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9BFE8F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259D08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AA2BC9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222 786</w:t>
            </w:r>
          </w:p>
        </w:tc>
        <w:tc>
          <w:tcPr>
            <w:tcW w:w="567" w:type="pct"/>
            <w:tcBorders>
              <w:top w:val="nil"/>
              <w:left w:val="nil"/>
              <w:bottom w:val="single" w:sz="4" w:space="0" w:color="auto"/>
              <w:right w:val="single" w:sz="4" w:space="0" w:color="auto"/>
            </w:tcBorders>
            <w:shd w:val="clear" w:color="auto" w:fill="auto"/>
            <w:vAlign w:val="center"/>
            <w:hideMark/>
          </w:tcPr>
          <w:p w14:paraId="1029C10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251</w:t>
            </w:r>
          </w:p>
        </w:tc>
        <w:tc>
          <w:tcPr>
            <w:tcW w:w="558" w:type="pct"/>
            <w:tcBorders>
              <w:top w:val="nil"/>
              <w:left w:val="nil"/>
              <w:bottom w:val="single" w:sz="4" w:space="0" w:color="auto"/>
              <w:right w:val="single" w:sz="4" w:space="0" w:color="auto"/>
            </w:tcBorders>
            <w:shd w:val="clear" w:color="auto" w:fill="auto"/>
            <w:vAlign w:val="center"/>
            <w:hideMark/>
          </w:tcPr>
          <w:p w14:paraId="2CDDF62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39 049,60</w:t>
            </w:r>
          </w:p>
        </w:tc>
        <w:tc>
          <w:tcPr>
            <w:tcW w:w="558" w:type="pct"/>
            <w:tcBorders>
              <w:top w:val="nil"/>
              <w:left w:val="nil"/>
              <w:bottom w:val="single" w:sz="4" w:space="0" w:color="auto"/>
              <w:right w:val="single" w:sz="4" w:space="0" w:color="auto"/>
            </w:tcBorders>
            <w:shd w:val="clear" w:color="auto" w:fill="auto"/>
            <w:vAlign w:val="center"/>
            <w:hideMark/>
          </w:tcPr>
          <w:p w14:paraId="5A3988F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14:paraId="6C475DA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183 485</w:t>
            </w:r>
          </w:p>
        </w:tc>
      </w:tr>
      <w:tr w:rsidR="00CF5B1D" w:rsidRPr="00CF5B1D" w14:paraId="7D709FAE"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293C2F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9ABE3C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24D7BB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19101F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3042CD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245 373</w:t>
            </w:r>
          </w:p>
        </w:tc>
        <w:tc>
          <w:tcPr>
            <w:tcW w:w="567" w:type="pct"/>
            <w:tcBorders>
              <w:top w:val="nil"/>
              <w:left w:val="nil"/>
              <w:bottom w:val="single" w:sz="4" w:space="0" w:color="auto"/>
              <w:right w:val="single" w:sz="4" w:space="0" w:color="auto"/>
            </w:tcBorders>
            <w:shd w:val="clear" w:color="auto" w:fill="auto"/>
            <w:vAlign w:val="center"/>
            <w:hideMark/>
          </w:tcPr>
          <w:p w14:paraId="0238964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458</w:t>
            </w:r>
          </w:p>
        </w:tc>
        <w:tc>
          <w:tcPr>
            <w:tcW w:w="558" w:type="pct"/>
            <w:tcBorders>
              <w:top w:val="nil"/>
              <w:left w:val="nil"/>
              <w:bottom w:val="single" w:sz="4" w:space="0" w:color="auto"/>
              <w:right w:val="single" w:sz="4" w:space="0" w:color="auto"/>
            </w:tcBorders>
            <w:shd w:val="clear" w:color="auto" w:fill="auto"/>
            <w:vAlign w:val="center"/>
            <w:hideMark/>
          </w:tcPr>
          <w:p w14:paraId="4FEA3D4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58 647,92</w:t>
            </w:r>
          </w:p>
        </w:tc>
        <w:tc>
          <w:tcPr>
            <w:tcW w:w="558" w:type="pct"/>
            <w:tcBorders>
              <w:top w:val="nil"/>
              <w:left w:val="nil"/>
              <w:bottom w:val="single" w:sz="4" w:space="0" w:color="auto"/>
              <w:right w:val="single" w:sz="4" w:space="0" w:color="auto"/>
            </w:tcBorders>
            <w:shd w:val="clear" w:color="auto" w:fill="auto"/>
            <w:vAlign w:val="center"/>
            <w:hideMark/>
          </w:tcPr>
          <w:p w14:paraId="683D563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14:paraId="1422284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186 267</w:t>
            </w:r>
          </w:p>
        </w:tc>
      </w:tr>
      <w:tr w:rsidR="00CF5B1D" w:rsidRPr="00CF5B1D" w14:paraId="51F2CCB8"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AADFA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A52026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147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733C86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89B986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4321C0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296 145</w:t>
            </w:r>
          </w:p>
        </w:tc>
        <w:tc>
          <w:tcPr>
            <w:tcW w:w="567" w:type="pct"/>
            <w:tcBorders>
              <w:top w:val="nil"/>
              <w:left w:val="nil"/>
              <w:bottom w:val="single" w:sz="4" w:space="0" w:color="auto"/>
              <w:right w:val="single" w:sz="4" w:space="0" w:color="auto"/>
            </w:tcBorders>
            <w:shd w:val="clear" w:color="auto" w:fill="auto"/>
            <w:vAlign w:val="center"/>
            <w:hideMark/>
          </w:tcPr>
          <w:p w14:paraId="016A215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14:paraId="5F8EF16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369,00</w:t>
            </w:r>
          </w:p>
        </w:tc>
        <w:tc>
          <w:tcPr>
            <w:tcW w:w="558" w:type="pct"/>
            <w:tcBorders>
              <w:top w:val="nil"/>
              <w:left w:val="nil"/>
              <w:bottom w:val="single" w:sz="4" w:space="0" w:color="auto"/>
              <w:right w:val="single" w:sz="4" w:space="0" w:color="auto"/>
            </w:tcBorders>
            <w:shd w:val="clear" w:color="auto" w:fill="auto"/>
            <w:vAlign w:val="center"/>
            <w:hideMark/>
          </w:tcPr>
          <w:p w14:paraId="09D00FF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14:paraId="0E00DB8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295 591</w:t>
            </w:r>
          </w:p>
        </w:tc>
      </w:tr>
      <w:tr w:rsidR="00CF5B1D" w:rsidRPr="00CF5B1D" w14:paraId="1B3884E2"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A4804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3DA81B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148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0AFBD8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106884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2A8153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353 021</w:t>
            </w:r>
          </w:p>
        </w:tc>
        <w:tc>
          <w:tcPr>
            <w:tcW w:w="567" w:type="pct"/>
            <w:tcBorders>
              <w:top w:val="nil"/>
              <w:left w:val="nil"/>
              <w:bottom w:val="single" w:sz="4" w:space="0" w:color="auto"/>
              <w:right w:val="single" w:sz="4" w:space="0" w:color="auto"/>
            </w:tcBorders>
            <w:shd w:val="clear" w:color="auto" w:fill="auto"/>
            <w:vAlign w:val="center"/>
            <w:hideMark/>
          </w:tcPr>
          <w:p w14:paraId="1543BD7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288</w:t>
            </w:r>
          </w:p>
        </w:tc>
        <w:tc>
          <w:tcPr>
            <w:tcW w:w="558" w:type="pct"/>
            <w:tcBorders>
              <w:top w:val="nil"/>
              <w:left w:val="nil"/>
              <w:bottom w:val="single" w:sz="4" w:space="0" w:color="auto"/>
              <w:right w:val="single" w:sz="4" w:space="0" w:color="auto"/>
            </w:tcBorders>
            <w:shd w:val="clear" w:color="auto" w:fill="auto"/>
            <w:vAlign w:val="center"/>
            <w:hideMark/>
          </w:tcPr>
          <w:p w14:paraId="62C9800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55 915,58</w:t>
            </w:r>
          </w:p>
        </w:tc>
        <w:tc>
          <w:tcPr>
            <w:tcW w:w="558" w:type="pct"/>
            <w:tcBorders>
              <w:top w:val="nil"/>
              <w:left w:val="nil"/>
              <w:bottom w:val="single" w:sz="4" w:space="0" w:color="auto"/>
              <w:right w:val="single" w:sz="4" w:space="0" w:color="auto"/>
            </w:tcBorders>
            <w:shd w:val="clear" w:color="auto" w:fill="auto"/>
            <w:vAlign w:val="center"/>
            <w:hideMark/>
          </w:tcPr>
          <w:p w14:paraId="6741BD5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15,9</w:t>
            </w:r>
          </w:p>
        </w:tc>
        <w:tc>
          <w:tcPr>
            <w:tcW w:w="558" w:type="pct"/>
            <w:tcBorders>
              <w:top w:val="nil"/>
              <w:left w:val="nil"/>
              <w:bottom w:val="single" w:sz="4" w:space="0" w:color="auto"/>
              <w:right w:val="single" w:sz="4" w:space="0" w:color="auto"/>
            </w:tcBorders>
            <w:shd w:val="clear" w:color="auto" w:fill="auto"/>
            <w:vAlign w:val="center"/>
            <w:hideMark/>
          </w:tcPr>
          <w:p w14:paraId="600AD92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296 817</w:t>
            </w:r>
          </w:p>
        </w:tc>
      </w:tr>
      <w:tr w:rsidR="00CF5B1D" w:rsidRPr="00CF5B1D" w14:paraId="2EAA8ECE"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4E86E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99B0E1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149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79241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E6B1B3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DFFED0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214 080</w:t>
            </w:r>
          </w:p>
        </w:tc>
        <w:tc>
          <w:tcPr>
            <w:tcW w:w="567" w:type="pct"/>
            <w:tcBorders>
              <w:top w:val="nil"/>
              <w:left w:val="nil"/>
              <w:bottom w:val="single" w:sz="4" w:space="0" w:color="auto"/>
              <w:right w:val="single" w:sz="4" w:space="0" w:color="auto"/>
            </w:tcBorders>
            <w:shd w:val="clear" w:color="auto" w:fill="auto"/>
            <w:vAlign w:val="center"/>
            <w:hideMark/>
          </w:tcPr>
          <w:p w14:paraId="6E356D3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2AC26A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41 985,51</w:t>
            </w:r>
          </w:p>
        </w:tc>
        <w:tc>
          <w:tcPr>
            <w:tcW w:w="558" w:type="pct"/>
            <w:tcBorders>
              <w:top w:val="nil"/>
              <w:left w:val="nil"/>
              <w:bottom w:val="single" w:sz="4" w:space="0" w:color="auto"/>
              <w:right w:val="single" w:sz="4" w:space="0" w:color="auto"/>
            </w:tcBorders>
            <w:shd w:val="clear" w:color="auto" w:fill="auto"/>
            <w:vAlign w:val="center"/>
            <w:hideMark/>
          </w:tcPr>
          <w:p w14:paraId="7154CE8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14:paraId="5D8411C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172 094</w:t>
            </w:r>
          </w:p>
        </w:tc>
      </w:tr>
      <w:tr w:rsidR="00CF5B1D" w:rsidRPr="00CF5B1D" w14:paraId="7B3318FA"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0353F5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5CACF0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151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075402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D29B36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3D4AE4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232 158</w:t>
            </w:r>
          </w:p>
        </w:tc>
        <w:tc>
          <w:tcPr>
            <w:tcW w:w="567" w:type="pct"/>
            <w:tcBorders>
              <w:top w:val="nil"/>
              <w:left w:val="nil"/>
              <w:bottom w:val="single" w:sz="4" w:space="0" w:color="auto"/>
              <w:right w:val="single" w:sz="4" w:space="0" w:color="auto"/>
            </w:tcBorders>
            <w:shd w:val="clear" w:color="auto" w:fill="auto"/>
            <w:vAlign w:val="center"/>
            <w:hideMark/>
          </w:tcPr>
          <w:p w14:paraId="012F4ED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14:paraId="0EF0A3A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47 794,17</w:t>
            </w:r>
          </w:p>
        </w:tc>
        <w:tc>
          <w:tcPr>
            <w:tcW w:w="558" w:type="pct"/>
            <w:tcBorders>
              <w:top w:val="nil"/>
              <w:left w:val="nil"/>
              <w:bottom w:val="single" w:sz="4" w:space="0" w:color="auto"/>
              <w:right w:val="single" w:sz="4" w:space="0" w:color="auto"/>
            </w:tcBorders>
            <w:shd w:val="clear" w:color="auto" w:fill="auto"/>
            <w:vAlign w:val="center"/>
            <w:hideMark/>
          </w:tcPr>
          <w:p w14:paraId="40C2099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14:paraId="6EF6554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184 157</w:t>
            </w:r>
          </w:p>
        </w:tc>
      </w:tr>
      <w:tr w:rsidR="00CF5B1D" w:rsidRPr="00CF5B1D" w14:paraId="3149BB4E"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2521D0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330E9F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68C80C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734EFD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4E0EE2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260 940</w:t>
            </w:r>
          </w:p>
        </w:tc>
        <w:tc>
          <w:tcPr>
            <w:tcW w:w="567" w:type="pct"/>
            <w:tcBorders>
              <w:top w:val="nil"/>
              <w:left w:val="nil"/>
              <w:bottom w:val="single" w:sz="4" w:space="0" w:color="auto"/>
              <w:right w:val="single" w:sz="4" w:space="0" w:color="auto"/>
            </w:tcBorders>
            <w:shd w:val="clear" w:color="auto" w:fill="auto"/>
            <w:vAlign w:val="center"/>
            <w:hideMark/>
          </w:tcPr>
          <w:p w14:paraId="341C539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14:paraId="3DBF750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52 311,68</w:t>
            </w:r>
          </w:p>
        </w:tc>
        <w:tc>
          <w:tcPr>
            <w:tcW w:w="558" w:type="pct"/>
            <w:tcBorders>
              <w:top w:val="nil"/>
              <w:left w:val="nil"/>
              <w:bottom w:val="single" w:sz="4" w:space="0" w:color="auto"/>
              <w:right w:val="single" w:sz="4" w:space="0" w:color="auto"/>
            </w:tcBorders>
            <w:shd w:val="clear" w:color="auto" w:fill="auto"/>
            <w:vAlign w:val="center"/>
            <w:hideMark/>
          </w:tcPr>
          <w:p w14:paraId="74F9C86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14:paraId="2D8A64C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208 508</w:t>
            </w:r>
          </w:p>
        </w:tc>
      </w:tr>
      <w:tr w:rsidR="00CF5B1D" w:rsidRPr="00CF5B1D" w14:paraId="7D4536EF"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A366F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BB2047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188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76166D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EB3801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74552A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205 260</w:t>
            </w:r>
          </w:p>
        </w:tc>
        <w:tc>
          <w:tcPr>
            <w:tcW w:w="567" w:type="pct"/>
            <w:tcBorders>
              <w:top w:val="nil"/>
              <w:left w:val="nil"/>
              <w:bottom w:val="single" w:sz="4" w:space="0" w:color="auto"/>
              <w:right w:val="single" w:sz="4" w:space="0" w:color="auto"/>
            </w:tcBorders>
            <w:shd w:val="clear" w:color="auto" w:fill="auto"/>
            <w:vAlign w:val="center"/>
            <w:hideMark/>
          </w:tcPr>
          <w:p w14:paraId="7980FD9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48DDF7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35 562,02</w:t>
            </w:r>
          </w:p>
        </w:tc>
        <w:tc>
          <w:tcPr>
            <w:tcW w:w="558" w:type="pct"/>
            <w:tcBorders>
              <w:top w:val="nil"/>
              <w:left w:val="nil"/>
              <w:bottom w:val="single" w:sz="4" w:space="0" w:color="auto"/>
              <w:right w:val="single" w:sz="4" w:space="0" w:color="auto"/>
            </w:tcBorders>
            <w:shd w:val="clear" w:color="auto" w:fill="auto"/>
            <w:vAlign w:val="center"/>
            <w:hideMark/>
          </w:tcPr>
          <w:p w14:paraId="31C31FC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14:paraId="25A670E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169 698</w:t>
            </w:r>
          </w:p>
        </w:tc>
      </w:tr>
      <w:tr w:rsidR="00CF5B1D" w:rsidRPr="00CF5B1D" w14:paraId="7C1A7CB6"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596EC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8FC919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189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C6AA6B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289EE4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086FE0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201 309</w:t>
            </w:r>
          </w:p>
        </w:tc>
        <w:tc>
          <w:tcPr>
            <w:tcW w:w="567" w:type="pct"/>
            <w:tcBorders>
              <w:top w:val="nil"/>
              <w:left w:val="nil"/>
              <w:bottom w:val="single" w:sz="4" w:space="0" w:color="auto"/>
              <w:right w:val="single" w:sz="4" w:space="0" w:color="auto"/>
            </w:tcBorders>
            <w:shd w:val="clear" w:color="auto" w:fill="auto"/>
            <w:vAlign w:val="center"/>
            <w:hideMark/>
          </w:tcPr>
          <w:p w14:paraId="45CCEDB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14:paraId="61C7AF9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40 036,04</w:t>
            </w:r>
          </w:p>
        </w:tc>
        <w:tc>
          <w:tcPr>
            <w:tcW w:w="558" w:type="pct"/>
            <w:tcBorders>
              <w:top w:val="nil"/>
              <w:left w:val="nil"/>
              <w:bottom w:val="single" w:sz="4" w:space="0" w:color="auto"/>
              <w:right w:val="single" w:sz="4" w:space="0" w:color="auto"/>
            </w:tcBorders>
            <w:shd w:val="clear" w:color="auto" w:fill="auto"/>
            <w:vAlign w:val="center"/>
            <w:hideMark/>
          </w:tcPr>
          <w:p w14:paraId="44A8EDB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19,9</w:t>
            </w:r>
          </w:p>
        </w:tc>
        <w:tc>
          <w:tcPr>
            <w:tcW w:w="558" w:type="pct"/>
            <w:tcBorders>
              <w:top w:val="nil"/>
              <w:left w:val="nil"/>
              <w:bottom w:val="single" w:sz="4" w:space="0" w:color="auto"/>
              <w:right w:val="single" w:sz="4" w:space="0" w:color="auto"/>
            </w:tcBorders>
            <w:shd w:val="clear" w:color="auto" w:fill="auto"/>
            <w:vAlign w:val="center"/>
            <w:hideMark/>
          </w:tcPr>
          <w:p w14:paraId="1FB4F4A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161 236</w:t>
            </w:r>
          </w:p>
        </w:tc>
      </w:tr>
      <w:tr w:rsidR="00CF5B1D" w:rsidRPr="00CF5B1D" w14:paraId="0CE87055"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2F4E5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4DD8C7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190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2628CC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9C0206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AA74B4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418 259</w:t>
            </w:r>
          </w:p>
        </w:tc>
        <w:tc>
          <w:tcPr>
            <w:tcW w:w="567" w:type="pct"/>
            <w:tcBorders>
              <w:top w:val="nil"/>
              <w:left w:val="nil"/>
              <w:bottom w:val="single" w:sz="4" w:space="0" w:color="auto"/>
              <w:right w:val="single" w:sz="4" w:space="0" w:color="auto"/>
            </w:tcBorders>
            <w:shd w:val="clear" w:color="auto" w:fill="auto"/>
            <w:vAlign w:val="center"/>
            <w:hideMark/>
          </w:tcPr>
          <w:p w14:paraId="2F00EB4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21 694</w:t>
            </w:r>
          </w:p>
        </w:tc>
        <w:tc>
          <w:tcPr>
            <w:tcW w:w="558" w:type="pct"/>
            <w:tcBorders>
              <w:top w:val="nil"/>
              <w:left w:val="nil"/>
              <w:bottom w:val="single" w:sz="4" w:space="0" w:color="auto"/>
              <w:right w:val="single" w:sz="4" w:space="0" w:color="auto"/>
            </w:tcBorders>
            <w:shd w:val="clear" w:color="auto" w:fill="auto"/>
            <w:vAlign w:val="center"/>
            <w:hideMark/>
          </w:tcPr>
          <w:p w14:paraId="514E7A2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75 389,91</w:t>
            </w:r>
          </w:p>
        </w:tc>
        <w:tc>
          <w:tcPr>
            <w:tcW w:w="558" w:type="pct"/>
            <w:tcBorders>
              <w:top w:val="nil"/>
              <w:left w:val="nil"/>
              <w:bottom w:val="single" w:sz="4" w:space="0" w:color="auto"/>
              <w:right w:val="single" w:sz="4" w:space="0" w:color="auto"/>
            </w:tcBorders>
            <w:shd w:val="clear" w:color="auto" w:fill="auto"/>
            <w:vAlign w:val="center"/>
            <w:hideMark/>
          </w:tcPr>
          <w:p w14:paraId="4AB1EE7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23,2</w:t>
            </w:r>
          </w:p>
        </w:tc>
        <w:tc>
          <w:tcPr>
            <w:tcW w:w="558" w:type="pct"/>
            <w:tcBorders>
              <w:top w:val="nil"/>
              <w:left w:val="nil"/>
              <w:bottom w:val="single" w:sz="4" w:space="0" w:color="auto"/>
              <w:right w:val="single" w:sz="4" w:space="0" w:color="auto"/>
            </w:tcBorders>
            <w:shd w:val="clear" w:color="auto" w:fill="auto"/>
            <w:vAlign w:val="center"/>
            <w:hideMark/>
          </w:tcPr>
          <w:p w14:paraId="2715DDB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321 175</w:t>
            </w:r>
          </w:p>
        </w:tc>
      </w:tr>
      <w:tr w:rsidR="00CF5B1D" w:rsidRPr="00CF5B1D" w14:paraId="02ACFEFE"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C2A2A1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89DC3E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771E91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808AFB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04AB3F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228 494</w:t>
            </w:r>
          </w:p>
        </w:tc>
        <w:tc>
          <w:tcPr>
            <w:tcW w:w="567" w:type="pct"/>
            <w:tcBorders>
              <w:top w:val="nil"/>
              <w:left w:val="nil"/>
              <w:bottom w:val="single" w:sz="4" w:space="0" w:color="auto"/>
              <w:right w:val="single" w:sz="4" w:space="0" w:color="auto"/>
            </w:tcBorders>
            <w:shd w:val="clear" w:color="auto" w:fill="auto"/>
            <w:vAlign w:val="center"/>
            <w:hideMark/>
          </w:tcPr>
          <w:p w14:paraId="2CE6B71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274</w:t>
            </w:r>
          </w:p>
        </w:tc>
        <w:tc>
          <w:tcPr>
            <w:tcW w:w="558" w:type="pct"/>
            <w:tcBorders>
              <w:top w:val="nil"/>
              <w:left w:val="nil"/>
              <w:bottom w:val="single" w:sz="4" w:space="0" w:color="auto"/>
              <w:right w:val="single" w:sz="4" w:space="0" w:color="auto"/>
            </w:tcBorders>
            <w:shd w:val="clear" w:color="auto" w:fill="auto"/>
            <w:vAlign w:val="center"/>
            <w:hideMark/>
          </w:tcPr>
          <w:p w14:paraId="2A0AB53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49 719,48</w:t>
            </w:r>
          </w:p>
        </w:tc>
        <w:tc>
          <w:tcPr>
            <w:tcW w:w="558" w:type="pct"/>
            <w:tcBorders>
              <w:top w:val="nil"/>
              <w:left w:val="nil"/>
              <w:bottom w:val="single" w:sz="4" w:space="0" w:color="auto"/>
              <w:right w:val="single" w:sz="4" w:space="0" w:color="auto"/>
            </w:tcBorders>
            <w:shd w:val="clear" w:color="auto" w:fill="auto"/>
            <w:vAlign w:val="center"/>
            <w:hideMark/>
          </w:tcPr>
          <w:p w14:paraId="77D6B9D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21,9</w:t>
            </w:r>
          </w:p>
        </w:tc>
        <w:tc>
          <w:tcPr>
            <w:tcW w:w="558" w:type="pct"/>
            <w:tcBorders>
              <w:top w:val="nil"/>
              <w:left w:val="nil"/>
              <w:bottom w:val="single" w:sz="4" w:space="0" w:color="auto"/>
              <w:right w:val="single" w:sz="4" w:space="0" w:color="auto"/>
            </w:tcBorders>
            <w:shd w:val="clear" w:color="auto" w:fill="auto"/>
            <w:vAlign w:val="center"/>
            <w:hideMark/>
          </w:tcPr>
          <w:p w14:paraId="03A5976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178 501</w:t>
            </w:r>
          </w:p>
        </w:tc>
      </w:tr>
      <w:tr w:rsidR="00CF5B1D" w:rsidRPr="00CF5B1D" w14:paraId="2B00FDBE"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1BF03D4"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02C6A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193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8B5E4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6AC24A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5060AB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260 251</w:t>
            </w:r>
          </w:p>
        </w:tc>
        <w:tc>
          <w:tcPr>
            <w:tcW w:w="567" w:type="pct"/>
            <w:tcBorders>
              <w:top w:val="nil"/>
              <w:left w:val="nil"/>
              <w:bottom w:val="single" w:sz="4" w:space="0" w:color="auto"/>
              <w:right w:val="single" w:sz="4" w:space="0" w:color="auto"/>
            </w:tcBorders>
            <w:shd w:val="clear" w:color="auto" w:fill="auto"/>
            <w:vAlign w:val="center"/>
            <w:hideMark/>
          </w:tcPr>
          <w:p w14:paraId="03D6846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13 641</w:t>
            </w:r>
          </w:p>
        </w:tc>
        <w:tc>
          <w:tcPr>
            <w:tcW w:w="558" w:type="pct"/>
            <w:tcBorders>
              <w:top w:val="nil"/>
              <w:left w:val="nil"/>
              <w:bottom w:val="single" w:sz="4" w:space="0" w:color="auto"/>
              <w:right w:val="single" w:sz="4" w:space="0" w:color="auto"/>
            </w:tcBorders>
            <w:shd w:val="clear" w:color="auto" w:fill="auto"/>
            <w:vAlign w:val="center"/>
            <w:hideMark/>
          </w:tcPr>
          <w:p w14:paraId="57A1F63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13 781,00</w:t>
            </w:r>
          </w:p>
        </w:tc>
        <w:tc>
          <w:tcPr>
            <w:tcW w:w="558" w:type="pct"/>
            <w:tcBorders>
              <w:top w:val="nil"/>
              <w:left w:val="nil"/>
              <w:bottom w:val="single" w:sz="4" w:space="0" w:color="auto"/>
              <w:right w:val="single" w:sz="4" w:space="0" w:color="auto"/>
            </w:tcBorders>
            <w:shd w:val="clear" w:color="auto" w:fill="auto"/>
            <w:vAlign w:val="center"/>
            <w:hideMark/>
          </w:tcPr>
          <w:p w14:paraId="7B6FD93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10,5</w:t>
            </w:r>
          </w:p>
        </w:tc>
        <w:tc>
          <w:tcPr>
            <w:tcW w:w="558" w:type="pct"/>
            <w:tcBorders>
              <w:top w:val="nil"/>
              <w:left w:val="nil"/>
              <w:bottom w:val="single" w:sz="4" w:space="0" w:color="auto"/>
              <w:right w:val="single" w:sz="4" w:space="0" w:color="auto"/>
            </w:tcBorders>
            <w:shd w:val="clear" w:color="auto" w:fill="auto"/>
            <w:vAlign w:val="center"/>
            <w:hideMark/>
          </w:tcPr>
          <w:p w14:paraId="0CEE3F5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232 829</w:t>
            </w:r>
          </w:p>
        </w:tc>
      </w:tr>
      <w:tr w:rsidR="00CF5B1D" w:rsidRPr="00CF5B1D" w14:paraId="100C5C00"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01335A4"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BFDC9B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196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22F617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EBB0E1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918457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252 764</w:t>
            </w:r>
          </w:p>
        </w:tc>
        <w:tc>
          <w:tcPr>
            <w:tcW w:w="567" w:type="pct"/>
            <w:tcBorders>
              <w:top w:val="nil"/>
              <w:left w:val="nil"/>
              <w:bottom w:val="single" w:sz="4" w:space="0" w:color="auto"/>
              <w:right w:val="single" w:sz="4" w:space="0" w:color="auto"/>
            </w:tcBorders>
            <w:shd w:val="clear" w:color="auto" w:fill="auto"/>
            <w:vAlign w:val="center"/>
            <w:hideMark/>
          </w:tcPr>
          <w:p w14:paraId="432EFB5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74</w:t>
            </w:r>
          </w:p>
        </w:tc>
        <w:tc>
          <w:tcPr>
            <w:tcW w:w="558" w:type="pct"/>
            <w:tcBorders>
              <w:top w:val="nil"/>
              <w:left w:val="nil"/>
              <w:bottom w:val="single" w:sz="4" w:space="0" w:color="auto"/>
              <w:right w:val="single" w:sz="4" w:space="0" w:color="auto"/>
            </w:tcBorders>
            <w:shd w:val="clear" w:color="auto" w:fill="auto"/>
            <w:vAlign w:val="center"/>
            <w:hideMark/>
          </w:tcPr>
          <w:p w14:paraId="7C6E240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40 914,24</w:t>
            </w:r>
          </w:p>
        </w:tc>
        <w:tc>
          <w:tcPr>
            <w:tcW w:w="558" w:type="pct"/>
            <w:tcBorders>
              <w:top w:val="nil"/>
              <w:left w:val="nil"/>
              <w:bottom w:val="single" w:sz="4" w:space="0" w:color="auto"/>
              <w:right w:val="single" w:sz="4" w:space="0" w:color="auto"/>
            </w:tcBorders>
            <w:shd w:val="clear" w:color="auto" w:fill="auto"/>
            <w:vAlign w:val="center"/>
            <w:hideMark/>
          </w:tcPr>
          <w:p w14:paraId="286838E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16,2</w:t>
            </w:r>
          </w:p>
        </w:tc>
        <w:tc>
          <w:tcPr>
            <w:tcW w:w="558" w:type="pct"/>
            <w:tcBorders>
              <w:top w:val="nil"/>
              <w:left w:val="nil"/>
              <w:bottom w:val="single" w:sz="4" w:space="0" w:color="auto"/>
              <w:right w:val="single" w:sz="4" w:space="0" w:color="auto"/>
            </w:tcBorders>
            <w:shd w:val="clear" w:color="auto" w:fill="auto"/>
            <w:vAlign w:val="center"/>
            <w:hideMark/>
          </w:tcPr>
          <w:p w14:paraId="415C614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211 776</w:t>
            </w:r>
          </w:p>
        </w:tc>
      </w:tr>
      <w:tr w:rsidR="00CF5B1D" w:rsidRPr="00CF5B1D" w14:paraId="458055E5"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5322DD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16442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199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41C0A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B894FE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DCB9E2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375 960</w:t>
            </w:r>
          </w:p>
        </w:tc>
        <w:tc>
          <w:tcPr>
            <w:tcW w:w="567" w:type="pct"/>
            <w:tcBorders>
              <w:top w:val="nil"/>
              <w:left w:val="nil"/>
              <w:bottom w:val="single" w:sz="4" w:space="0" w:color="auto"/>
              <w:right w:val="single" w:sz="4" w:space="0" w:color="auto"/>
            </w:tcBorders>
            <w:shd w:val="clear" w:color="auto" w:fill="auto"/>
            <w:vAlign w:val="center"/>
            <w:hideMark/>
          </w:tcPr>
          <w:p w14:paraId="677EDF0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14:paraId="094038B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44 914,42</w:t>
            </w:r>
          </w:p>
        </w:tc>
        <w:tc>
          <w:tcPr>
            <w:tcW w:w="558" w:type="pct"/>
            <w:tcBorders>
              <w:top w:val="nil"/>
              <w:left w:val="nil"/>
              <w:bottom w:val="single" w:sz="4" w:space="0" w:color="auto"/>
              <w:right w:val="single" w:sz="4" w:space="0" w:color="auto"/>
            </w:tcBorders>
            <w:shd w:val="clear" w:color="auto" w:fill="auto"/>
            <w:vAlign w:val="center"/>
            <w:hideMark/>
          </w:tcPr>
          <w:p w14:paraId="7FCB838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14:paraId="3D82298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330 861</w:t>
            </w:r>
          </w:p>
        </w:tc>
      </w:tr>
      <w:tr w:rsidR="00CF5B1D" w:rsidRPr="00CF5B1D" w14:paraId="4ED14213"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76C05F6"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62D8B0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228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C3C660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422575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47D345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239 374</w:t>
            </w:r>
          </w:p>
        </w:tc>
        <w:tc>
          <w:tcPr>
            <w:tcW w:w="567" w:type="pct"/>
            <w:tcBorders>
              <w:top w:val="nil"/>
              <w:left w:val="nil"/>
              <w:bottom w:val="single" w:sz="4" w:space="0" w:color="auto"/>
              <w:right w:val="single" w:sz="4" w:space="0" w:color="auto"/>
            </w:tcBorders>
            <w:shd w:val="clear" w:color="auto" w:fill="auto"/>
            <w:vAlign w:val="center"/>
            <w:hideMark/>
          </w:tcPr>
          <w:p w14:paraId="424DCCF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14:paraId="3DBDE88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45 314,96</w:t>
            </w:r>
          </w:p>
        </w:tc>
        <w:tc>
          <w:tcPr>
            <w:tcW w:w="558" w:type="pct"/>
            <w:tcBorders>
              <w:top w:val="nil"/>
              <w:left w:val="nil"/>
              <w:bottom w:val="single" w:sz="4" w:space="0" w:color="auto"/>
              <w:right w:val="single" w:sz="4" w:space="0" w:color="auto"/>
            </w:tcBorders>
            <w:shd w:val="clear" w:color="auto" w:fill="auto"/>
            <w:vAlign w:val="center"/>
            <w:hideMark/>
          </w:tcPr>
          <w:p w14:paraId="398DEB4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19,0</w:t>
            </w:r>
          </w:p>
        </w:tc>
        <w:tc>
          <w:tcPr>
            <w:tcW w:w="558" w:type="pct"/>
            <w:tcBorders>
              <w:top w:val="nil"/>
              <w:left w:val="nil"/>
              <w:bottom w:val="single" w:sz="4" w:space="0" w:color="auto"/>
              <w:right w:val="single" w:sz="4" w:space="0" w:color="auto"/>
            </w:tcBorders>
            <w:shd w:val="clear" w:color="auto" w:fill="auto"/>
            <w:vAlign w:val="center"/>
            <w:hideMark/>
          </w:tcPr>
          <w:p w14:paraId="14885FD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193 939</w:t>
            </w:r>
          </w:p>
        </w:tc>
      </w:tr>
      <w:tr w:rsidR="00CF5B1D" w:rsidRPr="00CF5B1D" w14:paraId="01DBA995"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CE0A89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1B1ADC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244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865B41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B9D02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2373829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256 258</w:t>
            </w:r>
          </w:p>
        </w:tc>
        <w:tc>
          <w:tcPr>
            <w:tcW w:w="567" w:type="pct"/>
            <w:tcBorders>
              <w:top w:val="nil"/>
              <w:left w:val="nil"/>
              <w:bottom w:val="single" w:sz="4" w:space="0" w:color="auto"/>
              <w:right w:val="single" w:sz="4" w:space="0" w:color="auto"/>
            </w:tcBorders>
            <w:shd w:val="clear" w:color="auto" w:fill="auto"/>
            <w:vAlign w:val="center"/>
            <w:hideMark/>
          </w:tcPr>
          <w:p w14:paraId="2165E8F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144</w:t>
            </w:r>
          </w:p>
        </w:tc>
        <w:tc>
          <w:tcPr>
            <w:tcW w:w="558" w:type="pct"/>
            <w:tcBorders>
              <w:top w:val="nil"/>
              <w:left w:val="nil"/>
              <w:bottom w:val="single" w:sz="4" w:space="0" w:color="auto"/>
              <w:right w:val="single" w:sz="4" w:space="0" w:color="auto"/>
            </w:tcBorders>
            <w:shd w:val="clear" w:color="auto" w:fill="auto"/>
            <w:vAlign w:val="center"/>
            <w:hideMark/>
          </w:tcPr>
          <w:p w14:paraId="5DA8481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31 568,56</w:t>
            </w:r>
          </w:p>
        </w:tc>
        <w:tc>
          <w:tcPr>
            <w:tcW w:w="558" w:type="pct"/>
            <w:tcBorders>
              <w:top w:val="nil"/>
              <w:left w:val="nil"/>
              <w:bottom w:val="single" w:sz="4" w:space="0" w:color="auto"/>
              <w:right w:val="single" w:sz="4" w:space="0" w:color="auto"/>
            </w:tcBorders>
            <w:shd w:val="clear" w:color="auto" w:fill="auto"/>
            <w:vAlign w:val="center"/>
            <w:hideMark/>
          </w:tcPr>
          <w:p w14:paraId="1BE18E5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12,4</w:t>
            </w:r>
          </w:p>
        </w:tc>
        <w:tc>
          <w:tcPr>
            <w:tcW w:w="558" w:type="pct"/>
            <w:tcBorders>
              <w:top w:val="nil"/>
              <w:left w:val="nil"/>
              <w:bottom w:val="single" w:sz="4" w:space="0" w:color="auto"/>
              <w:right w:val="single" w:sz="4" w:space="0" w:color="auto"/>
            </w:tcBorders>
            <w:shd w:val="clear" w:color="auto" w:fill="auto"/>
            <w:vAlign w:val="center"/>
            <w:hideMark/>
          </w:tcPr>
          <w:p w14:paraId="371D809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224 545</w:t>
            </w:r>
          </w:p>
        </w:tc>
      </w:tr>
      <w:tr w:rsidR="00CF5B1D" w:rsidRPr="00CF5B1D" w14:paraId="6B535976"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05627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0A0397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270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C8815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169F8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EF3BFD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97 042</w:t>
            </w:r>
          </w:p>
        </w:tc>
        <w:tc>
          <w:tcPr>
            <w:tcW w:w="567" w:type="pct"/>
            <w:tcBorders>
              <w:top w:val="nil"/>
              <w:left w:val="nil"/>
              <w:bottom w:val="single" w:sz="4" w:space="0" w:color="auto"/>
              <w:right w:val="single" w:sz="4" w:space="0" w:color="auto"/>
            </w:tcBorders>
            <w:shd w:val="clear" w:color="auto" w:fill="auto"/>
            <w:vAlign w:val="center"/>
            <w:hideMark/>
          </w:tcPr>
          <w:p w14:paraId="78143A6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80</w:t>
            </w:r>
          </w:p>
        </w:tc>
        <w:tc>
          <w:tcPr>
            <w:tcW w:w="558" w:type="pct"/>
            <w:tcBorders>
              <w:top w:val="nil"/>
              <w:left w:val="nil"/>
              <w:bottom w:val="single" w:sz="4" w:space="0" w:color="auto"/>
              <w:right w:val="single" w:sz="4" w:space="0" w:color="auto"/>
            </w:tcBorders>
            <w:shd w:val="clear" w:color="auto" w:fill="auto"/>
            <w:vAlign w:val="center"/>
            <w:hideMark/>
          </w:tcPr>
          <w:p w14:paraId="3B1084D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147,60</w:t>
            </w:r>
          </w:p>
        </w:tc>
        <w:tc>
          <w:tcPr>
            <w:tcW w:w="558" w:type="pct"/>
            <w:tcBorders>
              <w:top w:val="nil"/>
              <w:left w:val="nil"/>
              <w:bottom w:val="single" w:sz="4" w:space="0" w:color="auto"/>
              <w:right w:val="single" w:sz="4" w:space="0" w:color="auto"/>
            </w:tcBorders>
            <w:shd w:val="clear" w:color="auto" w:fill="auto"/>
            <w:vAlign w:val="center"/>
            <w:hideMark/>
          </w:tcPr>
          <w:p w14:paraId="03C3F6D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14:paraId="0FE1FA7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96 814</w:t>
            </w:r>
          </w:p>
        </w:tc>
      </w:tr>
      <w:tr w:rsidR="00CF5B1D" w:rsidRPr="00CF5B1D" w14:paraId="705CBAD7"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79BEBB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3AEC26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274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2645A5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EB41B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2447EC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333 299</w:t>
            </w:r>
          </w:p>
        </w:tc>
        <w:tc>
          <w:tcPr>
            <w:tcW w:w="567" w:type="pct"/>
            <w:tcBorders>
              <w:top w:val="nil"/>
              <w:left w:val="nil"/>
              <w:bottom w:val="single" w:sz="4" w:space="0" w:color="auto"/>
              <w:right w:val="single" w:sz="4" w:space="0" w:color="auto"/>
            </w:tcBorders>
            <w:shd w:val="clear" w:color="auto" w:fill="auto"/>
            <w:vAlign w:val="center"/>
            <w:hideMark/>
          </w:tcPr>
          <w:p w14:paraId="28C0001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14:paraId="68D058D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51 343,91</w:t>
            </w:r>
          </w:p>
        </w:tc>
        <w:tc>
          <w:tcPr>
            <w:tcW w:w="558" w:type="pct"/>
            <w:tcBorders>
              <w:top w:val="nil"/>
              <w:left w:val="nil"/>
              <w:bottom w:val="single" w:sz="4" w:space="0" w:color="auto"/>
              <w:right w:val="single" w:sz="4" w:space="0" w:color="auto"/>
            </w:tcBorders>
            <w:shd w:val="clear" w:color="auto" w:fill="auto"/>
            <w:vAlign w:val="center"/>
            <w:hideMark/>
          </w:tcPr>
          <w:p w14:paraId="1BEDB5F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14:paraId="096B31A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281 747</w:t>
            </w:r>
          </w:p>
        </w:tc>
      </w:tr>
      <w:tr w:rsidR="00CF5B1D" w:rsidRPr="00CF5B1D" w14:paraId="203F9E1F"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078CEE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5A5627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275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BFF33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2E3038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A0A93B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257 891</w:t>
            </w:r>
          </w:p>
        </w:tc>
        <w:tc>
          <w:tcPr>
            <w:tcW w:w="567" w:type="pct"/>
            <w:tcBorders>
              <w:top w:val="nil"/>
              <w:left w:val="nil"/>
              <w:bottom w:val="single" w:sz="4" w:space="0" w:color="auto"/>
              <w:right w:val="single" w:sz="4" w:space="0" w:color="auto"/>
            </w:tcBorders>
            <w:shd w:val="clear" w:color="auto" w:fill="auto"/>
            <w:vAlign w:val="center"/>
            <w:hideMark/>
          </w:tcPr>
          <w:p w14:paraId="42D1356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14:paraId="6EFBC36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47 940,06</w:t>
            </w:r>
          </w:p>
        </w:tc>
        <w:tc>
          <w:tcPr>
            <w:tcW w:w="558" w:type="pct"/>
            <w:tcBorders>
              <w:top w:val="nil"/>
              <w:left w:val="nil"/>
              <w:bottom w:val="single" w:sz="4" w:space="0" w:color="auto"/>
              <w:right w:val="single" w:sz="4" w:space="0" w:color="auto"/>
            </w:tcBorders>
            <w:shd w:val="clear" w:color="auto" w:fill="auto"/>
            <w:vAlign w:val="center"/>
            <w:hideMark/>
          </w:tcPr>
          <w:p w14:paraId="4B835B3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18,6</w:t>
            </w:r>
          </w:p>
        </w:tc>
        <w:tc>
          <w:tcPr>
            <w:tcW w:w="558" w:type="pct"/>
            <w:tcBorders>
              <w:top w:val="nil"/>
              <w:left w:val="nil"/>
              <w:bottom w:val="single" w:sz="4" w:space="0" w:color="auto"/>
              <w:right w:val="single" w:sz="4" w:space="0" w:color="auto"/>
            </w:tcBorders>
            <w:shd w:val="clear" w:color="auto" w:fill="auto"/>
            <w:vAlign w:val="center"/>
            <w:hideMark/>
          </w:tcPr>
          <w:p w14:paraId="094E69D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209 801</w:t>
            </w:r>
          </w:p>
        </w:tc>
      </w:tr>
      <w:tr w:rsidR="00CF5B1D" w:rsidRPr="00CF5B1D" w14:paraId="109A4BA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3A1E18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454EE5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278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947C58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71FB6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CC56D3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190 034</w:t>
            </w:r>
          </w:p>
        </w:tc>
        <w:tc>
          <w:tcPr>
            <w:tcW w:w="567" w:type="pct"/>
            <w:tcBorders>
              <w:top w:val="nil"/>
              <w:left w:val="nil"/>
              <w:bottom w:val="single" w:sz="4" w:space="0" w:color="auto"/>
              <w:right w:val="single" w:sz="4" w:space="0" w:color="auto"/>
            </w:tcBorders>
            <w:shd w:val="clear" w:color="auto" w:fill="auto"/>
            <w:vAlign w:val="center"/>
            <w:hideMark/>
          </w:tcPr>
          <w:p w14:paraId="1CFB9A9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74</w:t>
            </w:r>
          </w:p>
        </w:tc>
        <w:tc>
          <w:tcPr>
            <w:tcW w:w="558" w:type="pct"/>
            <w:tcBorders>
              <w:top w:val="nil"/>
              <w:left w:val="nil"/>
              <w:bottom w:val="single" w:sz="4" w:space="0" w:color="auto"/>
              <w:right w:val="single" w:sz="4" w:space="0" w:color="auto"/>
            </w:tcBorders>
            <w:shd w:val="clear" w:color="auto" w:fill="auto"/>
            <w:vAlign w:val="center"/>
            <w:hideMark/>
          </w:tcPr>
          <w:p w14:paraId="7B65805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148,00</w:t>
            </w:r>
          </w:p>
        </w:tc>
        <w:tc>
          <w:tcPr>
            <w:tcW w:w="558" w:type="pct"/>
            <w:tcBorders>
              <w:top w:val="nil"/>
              <w:left w:val="nil"/>
              <w:bottom w:val="single" w:sz="4" w:space="0" w:color="auto"/>
              <w:right w:val="single" w:sz="4" w:space="0" w:color="auto"/>
            </w:tcBorders>
            <w:shd w:val="clear" w:color="auto" w:fill="auto"/>
            <w:vAlign w:val="center"/>
            <w:hideMark/>
          </w:tcPr>
          <w:p w14:paraId="7FFA923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4AC8B37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189 812</w:t>
            </w:r>
          </w:p>
        </w:tc>
      </w:tr>
      <w:tr w:rsidR="00CF5B1D" w:rsidRPr="00CF5B1D" w14:paraId="33D856C2"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542014"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5F68C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284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F432EA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F6265E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CEC64E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322 771</w:t>
            </w:r>
          </w:p>
        </w:tc>
        <w:tc>
          <w:tcPr>
            <w:tcW w:w="567" w:type="pct"/>
            <w:tcBorders>
              <w:top w:val="nil"/>
              <w:left w:val="nil"/>
              <w:bottom w:val="single" w:sz="4" w:space="0" w:color="auto"/>
              <w:right w:val="single" w:sz="4" w:space="0" w:color="auto"/>
            </w:tcBorders>
            <w:shd w:val="clear" w:color="auto" w:fill="auto"/>
            <w:vAlign w:val="center"/>
            <w:hideMark/>
          </w:tcPr>
          <w:p w14:paraId="43E8A44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14:paraId="4EF3ED7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53 605,38</w:t>
            </w:r>
          </w:p>
        </w:tc>
        <w:tc>
          <w:tcPr>
            <w:tcW w:w="558" w:type="pct"/>
            <w:tcBorders>
              <w:top w:val="nil"/>
              <w:left w:val="nil"/>
              <w:bottom w:val="single" w:sz="4" w:space="0" w:color="auto"/>
              <w:right w:val="single" w:sz="4" w:space="0" w:color="auto"/>
            </w:tcBorders>
            <w:shd w:val="clear" w:color="auto" w:fill="auto"/>
            <w:vAlign w:val="center"/>
            <w:hideMark/>
          </w:tcPr>
          <w:p w14:paraId="7EEA0A1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14:paraId="73919A4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268 951</w:t>
            </w:r>
          </w:p>
        </w:tc>
      </w:tr>
      <w:tr w:rsidR="00CF5B1D" w:rsidRPr="00CF5B1D" w14:paraId="7C6CD91F"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D85168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5BE593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294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272605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8E6A1A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2D4586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289 789</w:t>
            </w:r>
          </w:p>
        </w:tc>
        <w:tc>
          <w:tcPr>
            <w:tcW w:w="567" w:type="pct"/>
            <w:tcBorders>
              <w:top w:val="nil"/>
              <w:left w:val="nil"/>
              <w:bottom w:val="single" w:sz="4" w:space="0" w:color="auto"/>
              <w:right w:val="single" w:sz="4" w:space="0" w:color="auto"/>
            </w:tcBorders>
            <w:shd w:val="clear" w:color="auto" w:fill="auto"/>
            <w:vAlign w:val="center"/>
            <w:hideMark/>
          </w:tcPr>
          <w:p w14:paraId="57509EB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14:paraId="4AE4D18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72 053,43</w:t>
            </w:r>
          </w:p>
        </w:tc>
        <w:tc>
          <w:tcPr>
            <w:tcW w:w="558" w:type="pct"/>
            <w:tcBorders>
              <w:top w:val="nil"/>
              <w:left w:val="nil"/>
              <w:bottom w:val="single" w:sz="4" w:space="0" w:color="auto"/>
              <w:right w:val="single" w:sz="4" w:space="0" w:color="auto"/>
            </w:tcBorders>
            <w:shd w:val="clear" w:color="auto" w:fill="auto"/>
            <w:vAlign w:val="center"/>
            <w:hideMark/>
          </w:tcPr>
          <w:p w14:paraId="4747111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14:paraId="0C67928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217 595</w:t>
            </w:r>
          </w:p>
        </w:tc>
      </w:tr>
      <w:tr w:rsidR="00CF5B1D" w:rsidRPr="00CF5B1D" w14:paraId="043A79C3"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D26E2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1D98E3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299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230993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71806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659036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318 559</w:t>
            </w:r>
          </w:p>
        </w:tc>
        <w:tc>
          <w:tcPr>
            <w:tcW w:w="567" w:type="pct"/>
            <w:tcBorders>
              <w:top w:val="nil"/>
              <w:left w:val="nil"/>
              <w:bottom w:val="single" w:sz="4" w:space="0" w:color="auto"/>
              <w:right w:val="single" w:sz="4" w:space="0" w:color="auto"/>
            </w:tcBorders>
            <w:shd w:val="clear" w:color="auto" w:fill="auto"/>
            <w:vAlign w:val="center"/>
            <w:hideMark/>
          </w:tcPr>
          <w:p w14:paraId="0FE57C6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288</w:t>
            </w:r>
          </w:p>
        </w:tc>
        <w:tc>
          <w:tcPr>
            <w:tcW w:w="558" w:type="pct"/>
            <w:tcBorders>
              <w:top w:val="nil"/>
              <w:left w:val="nil"/>
              <w:bottom w:val="single" w:sz="4" w:space="0" w:color="auto"/>
              <w:right w:val="single" w:sz="4" w:space="0" w:color="auto"/>
            </w:tcBorders>
            <w:shd w:val="clear" w:color="auto" w:fill="auto"/>
            <w:vAlign w:val="center"/>
            <w:hideMark/>
          </w:tcPr>
          <w:p w14:paraId="71E1AB3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63 616,87</w:t>
            </w:r>
          </w:p>
        </w:tc>
        <w:tc>
          <w:tcPr>
            <w:tcW w:w="558" w:type="pct"/>
            <w:tcBorders>
              <w:top w:val="nil"/>
              <w:left w:val="nil"/>
              <w:bottom w:val="single" w:sz="4" w:space="0" w:color="auto"/>
              <w:right w:val="single" w:sz="4" w:space="0" w:color="auto"/>
            </w:tcBorders>
            <w:shd w:val="clear" w:color="auto" w:fill="auto"/>
            <w:vAlign w:val="center"/>
            <w:hideMark/>
          </w:tcPr>
          <w:p w14:paraId="79735C1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14:paraId="59A0ADD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254 654</w:t>
            </w:r>
          </w:p>
        </w:tc>
      </w:tr>
      <w:tr w:rsidR="00CF5B1D" w:rsidRPr="00CF5B1D" w14:paraId="65DADC4F"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25DE11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691127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300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67F04C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1E7F9B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B64127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233 391</w:t>
            </w:r>
          </w:p>
        </w:tc>
        <w:tc>
          <w:tcPr>
            <w:tcW w:w="567" w:type="pct"/>
            <w:tcBorders>
              <w:top w:val="nil"/>
              <w:left w:val="nil"/>
              <w:bottom w:val="single" w:sz="4" w:space="0" w:color="auto"/>
              <w:right w:val="single" w:sz="4" w:space="0" w:color="auto"/>
            </w:tcBorders>
            <w:shd w:val="clear" w:color="auto" w:fill="auto"/>
            <w:vAlign w:val="center"/>
            <w:hideMark/>
          </w:tcPr>
          <w:p w14:paraId="4925140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347</w:t>
            </w:r>
          </w:p>
        </w:tc>
        <w:tc>
          <w:tcPr>
            <w:tcW w:w="558" w:type="pct"/>
            <w:tcBorders>
              <w:top w:val="nil"/>
              <w:left w:val="nil"/>
              <w:bottom w:val="single" w:sz="4" w:space="0" w:color="auto"/>
              <w:right w:val="single" w:sz="4" w:space="0" w:color="auto"/>
            </w:tcBorders>
            <w:shd w:val="clear" w:color="auto" w:fill="auto"/>
            <w:vAlign w:val="center"/>
            <w:hideMark/>
          </w:tcPr>
          <w:p w14:paraId="2E7F392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47 690,14</w:t>
            </w:r>
          </w:p>
        </w:tc>
        <w:tc>
          <w:tcPr>
            <w:tcW w:w="558" w:type="pct"/>
            <w:tcBorders>
              <w:top w:val="nil"/>
              <w:left w:val="nil"/>
              <w:bottom w:val="single" w:sz="4" w:space="0" w:color="auto"/>
              <w:right w:val="single" w:sz="4" w:space="0" w:color="auto"/>
            </w:tcBorders>
            <w:shd w:val="clear" w:color="auto" w:fill="auto"/>
            <w:vAlign w:val="center"/>
            <w:hideMark/>
          </w:tcPr>
          <w:p w14:paraId="61C12FE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14:paraId="4B570EA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185 354</w:t>
            </w:r>
          </w:p>
        </w:tc>
      </w:tr>
      <w:tr w:rsidR="00CF5B1D" w:rsidRPr="00CF5B1D" w14:paraId="65A88BE2"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842BE4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389B19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305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46F7A0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3A9158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28AC356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402 511</w:t>
            </w:r>
          </w:p>
        </w:tc>
        <w:tc>
          <w:tcPr>
            <w:tcW w:w="567" w:type="pct"/>
            <w:tcBorders>
              <w:top w:val="nil"/>
              <w:left w:val="nil"/>
              <w:bottom w:val="single" w:sz="4" w:space="0" w:color="auto"/>
              <w:right w:val="single" w:sz="4" w:space="0" w:color="auto"/>
            </w:tcBorders>
            <w:shd w:val="clear" w:color="auto" w:fill="auto"/>
            <w:vAlign w:val="center"/>
            <w:hideMark/>
          </w:tcPr>
          <w:p w14:paraId="7189D4A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255</w:t>
            </w:r>
          </w:p>
        </w:tc>
        <w:tc>
          <w:tcPr>
            <w:tcW w:w="558" w:type="pct"/>
            <w:tcBorders>
              <w:top w:val="nil"/>
              <w:left w:val="nil"/>
              <w:bottom w:val="single" w:sz="4" w:space="0" w:color="auto"/>
              <w:right w:val="single" w:sz="4" w:space="0" w:color="auto"/>
            </w:tcBorders>
            <w:shd w:val="clear" w:color="auto" w:fill="auto"/>
            <w:vAlign w:val="center"/>
            <w:hideMark/>
          </w:tcPr>
          <w:p w14:paraId="4FB0373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84 709,14</w:t>
            </w:r>
          </w:p>
        </w:tc>
        <w:tc>
          <w:tcPr>
            <w:tcW w:w="558" w:type="pct"/>
            <w:tcBorders>
              <w:top w:val="nil"/>
              <w:left w:val="nil"/>
              <w:bottom w:val="single" w:sz="4" w:space="0" w:color="auto"/>
              <w:right w:val="single" w:sz="4" w:space="0" w:color="auto"/>
            </w:tcBorders>
            <w:shd w:val="clear" w:color="auto" w:fill="auto"/>
            <w:vAlign w:val="center"/>
            <w:hideMark/>
          </w:tcPr>
          <w:p w14:paraId="3643923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14:paraId="594C781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317 547</w:t>
            </w:r>
          </w:p>
        </w:tc>
      </w:tr>
      <w:tr w:rsidR="00CF5B1D" w:rsidRPr="00CF5B1D" w14:paraId="5DFBC54A"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E0B426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0FF596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311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16E65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90855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F57D7E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302 867</w:t>
            </w:r>
          </w:p>
        </w:tc>
        <w:tc>
          <w:tcPr>
            <w:tcW w:w="567" w:type="pct"/>
            <w:tcBorders>
              <w:top w:val="nil"/>
              <w:left w:val="nil"/>
              <w:bottom w:val="single" w:sz="4" w:space="0" w:color="auto"/>
              <w:right w:val="single" w:sz="4" w:space="0" w:color="auto"/>
            </w:tcBorders>
            <w:shd w:val="clear" w:color="auto" w:fill="auto"/>
            <w:vAlign w:val="center"/>
            <w:hideMark/>
          </w:tcPr>
          <w:p w14:paraId="6802CAC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347</w:t>
            </w:r>
          </w:p>
        </w:tc>
        <w:tc>
          <w:tcPr>
            <w:tcW w:w="558" w:type="pct"/>
            <w:tcBorders>
              <w:top w:val="nil"/>
              <w:left w:val="nil"/>
              <w:bottom w:val="single" w:sz="4" w:space="0" w:color="auto"/>
              <w:right w:val="single" w:sz="4" w:space="0" w:color="auto"/>
            </w:tcBorders>
            <w:shd w:val="clear" w:color="auto" w:fill="auto"/>
            <w:vAlign w:val="center"/>
            <w:hideMark/>
          </w:tcPr>
          <w:p w14:paraId="4E2B0D7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58 543,06</w:t>
            </w:r>
          </w:p>
        </w:tc>
        <w:tc>
          <w:tcPr>
            <w:tcW w:w="558" w:type="pct"/>
            <w:tcBorders>
              <w:top w:val="nil"/>
              <w:left w:val="nil"/>
              <w:bottom w:val="single" w:sz="4" w:space="0" w:color="auto"/>
              <w:right w:val="single" w:sz="4" w:space="0" w:color="auto"/>
            </w:tcBorders>
            <w:shd w:val="clear" w:color="auto" w:fill="auto"/>
            <w:vAlign w:val="center"/>
            <w:hideMark/>
          </w:tcPr>
          <w:p w14:paraId="64B1474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14:paraId="00086AF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243 977</w:t>
            </w:r>
          </w:p>
        </w:tc>
      </w:tr>
      <w:tr w:rsidR="00CF5B1D" w:rsidRPr="00CF5B1D" w14:paraId="2D69192B"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ECC9FF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22C14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317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5D406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77D263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7308BD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301 720</w:t>
            </w:r>
          </w:p>
        </w:tc>
        <w:tc>
          <w:tcPr>
            <w:tcW w:w="567" w:type="pct"/>
            <w:tcBorders>
              <w:top w:val="nil"/>
              <w:left w:val="nil"/>
              <w:bottom w:val="single" w:sz="4" w:space="0" w:color="auto"/>
              <w:right w:val="single" w:sz="4" w:space="0" w:color="auto"/>
            </w:tcBorders>
            <w:shd w:val="clear" w:color="auto" w:fill="auto"/>
            <w:vAlign w:val="center"/>
            <w:hideMark/>
          </w:tcPr>
          <w:p w14:paraId="2C725C6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14:paraId="3A4EA67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61 243,00</w:t>
            </w:r>
          </w:p>
        </w:tc>
        <w:tc>
          <w:tcPr>
            <w:tcW w:w="558" w:type="pct"/>
            <w:tcBorders>
              <w:top w:val="nil"/>
              <w:left w:val="nil"/>
              <w:bottom w:val="single" w:sz="4" w:space="0" w:color="auto"/>
              <w:right w:val="single" w:sz="4" w:space="0" w:color="auto"/>
            </w:tcBorders>
            <w:shd w:val="clear" w:color="auto" w:fill="auto"/>
            <w:vAlign w:val="center"/>
            <w:hideMark/>
          </w:tcPr>
          <w:p w14:paraId="76550A0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20,4</w:t>
            </w:r>
          </w:p>
        </w:tc>
        <w:tc>
          <w:tcPr>
            <w:tcW w:w="558" w:type="pct"/>
            <w:tcBorders>
              <w:top w:val="nil"/>
              <w:left w:val="nil"/>
              <w:bottom w:val="single" w:sz="4" w:space="0" w:color="auto"/>
              <w:right w:val="single" w:sz="4" w:space="0" w:color="auto"/>
            </w:tcBorders>
            <w:shd w:val="clear" w:color="auto" w:fill="auto"/>
            <w:vAlign w:val="center"/>
            <w:hideMark/>
          </w:tcPr>
          <w:p w14:paraId="376EB6D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240 267</w:t>
            </w:r>
          </w:p>
        </w:tc>
      </w:tr>
      <w:tr w:rsidR="00CF5B1D" w:rsidRPr="00CF5B1D" w14:paraId="3E00F93A"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3F74FE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C11D1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325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886FDA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DBF111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5FF9C7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227 545</w:t>
            </w:r>
          </w:p>
        </w:tc>
        <w:tc>
          <w:tcPr>
            <w:tcW w:w="567" w:type="pct"/>
            <w:tcBorders>
              <w:top w:val="nil"/>
              <w:left w:val="nil"/>
              <w:bottom w:val="single" w:sz="4" w:space="0" w:color="auto"/>
              <w:right w:val="single" w:sz="4" w:space="0" w:color="auto"/>
            </w:tcBorders>
            <w:shd w:val="clear" w:color="auto" w:fill="auto"/>
            <w:vAlign w:val="center"/>
            <w:hideMark/>
          </w:tcPr>
          <w:p w14:paraId="2A2327E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80</w:t>
            </w:r>
          </w:p>
        </w:tc>
        <w:tc>
          <w:tcPr>
            <w:tcW w:w="558" w:type="pct"/>
            <w:tcBorders>
              <w:top w:val="nil"/>
              <w:left w:val="nil"/>
              <w:bottom w:val="single" w:sz="4" w:space="0" w:color="auto"/>
              <w:right w:val="single" w:sz="4" w:space="0" w:color="auto"/>
            </w:tcBorders>
            <w:shd w:val="clear" w:color="auto" w:fill="auto"/>
            <w:vAlign w:val="center"/>
            <w:hideMark/>
          </w:tcPr>
          <w:p w14:paraId="21BF71A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41 159,33</w:t>
            </w:r>
          </w:p>
        </w:tc>
        <w:tc>
          <w:tcPr>
            <w:tcW w:w="558" w:type="pct"/>
            <w:tcBorders>
              <w:top w:val="nil"/>
              <w:left w:val="nil"/>
              <w:bottom w:val="single" w:sz="4" w:space="0" w:color="auto"/>
              <w:right w:val="single" w:sz="4" w:space="0" w:color="auto"/>
            </w:tcBorders>
            <w:shd w:val="clear" w:color="auto" w:fill="auto"/>
            <w:vAlign w:val="center"/>
            <w:hideMark/>
          </w:tcPr>
          <w:p w14:paraId="4877391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18,1</w:t>
            </w:r>
          </w:p>
        </w:tc>
        <w:tc>
          <w:tcPr>
            <w:tcW w:w="558" w:type="pct"/>
            <w:tcBorders>
              <w:top w:val="nil"/>
              <w:left w:val="nil"/>
              <w:bottom w:val="single" w:sz="4" w:space="0" w:color="auto"/>
              <w:right w:val="single" w:sz="4" w:space="0" w:color="auto"/>
            </w:tcBorders>
            <w:shd w:val="clear" w:color="auto" w:fill="auto"/>
            <w:vAlign w:val="center"/>
            <w:hideMark/>
          </w:tcPr>
          <w:p w14:paraId="20D59D5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186 306</w:t>
            </w:r>
          </w:p>
        </w:tc>
      </w:tr>
      <w:tr w:rsidR="00CF5B1D" w:rsidRPr="00CF5B1D" w14:paraId="428203EF"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6606E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322B34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326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544F7A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DD660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59F385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537 364</w:t>
            </w:r>
          </w:p>
        </w:tc>
        <w:tc>
          <w:tcPr>
            <w:tcW w:w="567" w:type="pct"/>
            <w:tcBorders>
              <w:top w:val="nil"/>
              <w:left w:val="nil"/>
              <w:bottom w:val="single" w:sz="4" w:space="0" w:color="auto"/>
              <w:right w:val="single" w:sz="4" w:space="0" w:color="auto"/>
            </w:tcBorders>
            <w:shd w:val="clear" w:color="auto" w:fill="auto"/>
            <w:vAlign w:val="center"/>
            <w:hideMark/>
          </w:tcPr>
          <w:p w14:paraId="584029F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14:paraId="30966E2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63 795,00</w:t>
            </w:r>
          </w:p>
        </w:tc>
        <w:tc>
          <w:tcPr>
            <w:tcW w:w="558" w:type="pct"/>
            <w:tcBorders>
              <w:top w:val="nil"/>
              <w:left w:val="nil"/>
              <w:bottom w:val="single" w:sz="4" w:space="0" w:color="auto"/>
              <w:right w:val="single" w:sz="4" w:space="0" w:color="auto"/>
            </w:tcBorders>
            <w:shd w:val="clear" w:color="auto" w:fill="auto"/>
            <w:vAlign w:val="center"/>
            <w:hideMark/>
          </w:tcPr>
          <w:p w14:paraId="160B9E7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11,9</w:t>
            </w:r>
          </w:p>
        </w:tc>
        <w:tc>
          <w:tcPr>
            <w:tcW w:w="558" w:type="pct"/>
            <w:tcBorders>
              <w:top w:val="nil"/>
              <w:left w:val="nil"/>
              <w:bottom w:val="single" w:sz="4" w:space="0" w:color="auto"/>
              <w:right w:val="single" w:sz="4" w:space="0" w:color="auto"/>
            </w:tcBorders>
            <w:shd w:val="clear" w:color="auto" w:fill="auto"/>
            <w:vAlign w:val="center"/>
            <w:hideMark/>
          </w:tcPr>
          <w:p w14:paraId="56CAF0B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473 310</w:t>
            </w:r>
          </w:p>
        </w:tc>
      </w:tr>
      <w:tr w:rsidR="00CF5B1D" w:rsidRPr="00CF5B1D" w14:paraId="173A0910"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0DDC50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6DCC29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330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E22BA6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56ED0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2D0AC2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645 840</w:t>
            </w:r>
          </w:p>
        </w:tc>
        <w:tc>
          <w:tcPr>
            <w:tcW w:w="567" w:type="pct"/>
            <w:tcBorders>
              <w:top w:val="nil"/>
              <w:left w:val="nil"/>
              <w:bottom w:val="single" w:sz="4" w:space="0" w:color="auto"/>
              <w:right w:val="single" w:sz="4" w:space="0" w:color="auto"/>
            </w:tcBorders>
            <w:shd w:val="clear" w:color="auto" w:fill="auto"/>
            <w:vAlign w:val="center"/>
            <w:hideMark/>
          </w:tcPr>
          <w:p w14:paraId="5A69BA0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45</w:t>
            </w:r>
          </w:p>
        </w:tc>
        <w:tc>
          <w:tcPr>
            <w:tcW w:w="558" w:type="pct"/>
            <w:tcBorders>
              <w:top w:val="nil"/>
              <w:left w:val="nil"/>
              <w:bottom w:val="single" w:sz="4" w:space="0" w:color="auto"/>
              <w:right w:val="single" w:sz="4" w:space="0" w:color="auto"/>
            </w:tcBorders>
            <w:shd w:val="clear" w:color="auto" w:fill="auto"/>
            <w:vAlign w:val="center"/>
            <w:hideMark/>
          </w:tcPr>
          <w:p w14:paraId="251342B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73,80</w:t>
            </w:r>
          </w:p>
        </w:tc>
        <w:tc>
          <w:tcPr>
            <w:tcW w:w="558" w:type="pct"/>
            <w:tcBorders>
              <w:top w:val="nil"/>
              <w:left w:val="nil"/>
              <w:bottom w:val="single" w:sz="4" w:space="0" w:color="auto"/>
              <w:right w:val="single" w:sz="4" w:space="0" w:color="auto"/>
            </w:tcBorders>
            <w:shd w:val="clear" w:color="auto" w:fill="auto"/>
            <w:vAlign w:val="center"/>
            <w:hideMark/>
          </w:tcPr>
          <w:p w14:paraId="6EF23C1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5DF83C9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645 721</w:t>
            </w:r>
          </w:p>
        </w:tc>
      </w:tr>
      <w:tr w:rsidR="00CF5B1D" w:rsidRPr="00CF5B1D" w14:paraId="2561A216"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7A5CDE"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949710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344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1815B0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A8EEF5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880D2D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657 954</w:t>
            </w:r>
          </w:p>
        </w:tc>
        <w:tc>
          <w:tcPr>
            <w:tcW w:w="567" w:type="pct"/>
            <w:tcBorders>
              <w:top w:val="nil"/>
              <w:left w:val="nil"/>
              <w:bottom w:val="single" w:sz="4" w:space="0" w:color="auto"/>
              <w:right w:val="single" w:sz="4" w:space="0" w:color="auto"/>
            </w:tcBorders>
            <w:shd w:val="clear" w:color="auto" w:fill="auto"/>
            <w:vAlign w:val="center"/>
            <w:hideMark/>
          </w:tcPr>
          <w:p w14:paraId="1125741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554</w:t>
            </w:r>
          </w:p>
        </w:tc>
        <w:tc>
          <w:tcPr>
            <w:tcW w:w="558" w:type="pct"/>
            <w:tcBorders>
              <w:top w:val="nil"/>
              <w:left w:val="nil"/>
              <w:bottom w:val="single" w:sz="4" w:space="0" w:color="auto"/>
              <w:right w:val="single" w:sz="4" w:space="0" w:color="auto"/>
            </w:tcBorders>
            <w:shd w:val="clear" w:color="auto" w:fill="auto"/>
            <w:vAlign w:val="center"/>
            <w:hideMark/>
          </w:tcPr>
          <w:p w14:paraId="64E2BAF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107 107,00</w:t>
            </w:r>
          </w:p>
        </w:tc>
        <w:tc>
          <w:tcPr>
            <w:tcW w:w="558" w:type="pct"/>
            <w:tcBorders>
              <w:top w:val="nil"/>
              <w:left w:val="nil"/>
              <w:bottom w:val="single" w:sz="4" w:space="0" w:color="auto"/>
              <w:right w:val="single" w:sz="4" w:space="0" w:color="auto"/>
            </w:tcBorders>
            <w:shd w:val="clear" w:color="auto" w:fill="auto"/>
            <w:vAlign w:val="center"/>
            <w:hideMark/>
          </w:tcPr>
          <w:p w14:paraId="692A98A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16,4</w:t>
            </w:r>
          </w:p>
        </w:tc>
        <w:tc>
          <w:tcPr>
            <w:tcW w:w="558" w:type="pct"/>
            <w:tcBorders>
              <w:top w:val="nil"/>
              <w:left w:val="nil"/>
              <w:bottom w:val="single" w:sz="4" w:space="0" w:color="auto"/>
              <w:right w:val="single" w:sz="4" w:space="0" w:color="auto"/>
            </w:tcBorders>
            <w:shd w:val="clear" w:color="auto" w:fill="auto"/>
            <w:vAlign w:val="center"/>
            <w:hideMark/>
          </w:tcPr>
          <w:p w14:paraId="222FF89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550 293</w:t>
            </w:r>
          </w:p>
        </w:tc>
      </w:tr>
      <w:tr w:rsidR="00CF5B1D" w:rsidRPr="00CF5B1D" w14:paraId="1D120680"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D93F3E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001549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349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E17E77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18D28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21511B0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430 750</w:t>
            </w:r>
          </w:p>
        </w:tc>
        <w:tc>
          <w:tcPr>
            <w:tcW w:w="567" w:type="pct"/>
            <w:tcBorders>
              <w:top w:val="nil"/>
              <w:left w:val="nil"/>
              <w:bottom w:val="single" w:sz="4" w:space="0" w:color="auto"/>
              <w:right w:val="single" w:sz="4" w:space="0" w:color="auto"/>
            </w:tcBorders>
            <w:shd w:val="clear" w:color="auto" w:fill="auto"/>
            <w:vAlign w:val="center"/>
            <w:hideMark/>
          </w:tcPr>
          <w:p w14:paraId="3F858AF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590</w:t>
            </w:r>
          </w:p>
        </w:tc>
        <w:tc>
          <w:tcPr>
            <w:tcW w:w="558" w:type="pct"/>
            <w:tcBorders>
              <w:top w:val="nil"/>
              <w:left w:val="nil"/>
              <w:bottom w:val="single" w:sz="4" w:space="0" w:color="auto"/>
              <w:right w:val="single" w:sz="4" w:space="0" w:color="auto"/>
            </w:tcBorders>
            <w:shd w:val="clear" w:color="auto" w:fill="auto"/>
            <w:vAlign w:val="center"/>
            <w:hideMark/>
          </w:tcPr>
          <w:p w14:paraId="0130256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62 560,48</w:t>
            </w:r>
          </w:p>
        </w:tc>
        <w:tc>
          <w:tcPr>
            <w:tcW w:w="558" w:type="pct"/>
            <w:tcBorders>
              <w:top w:val="nil"/>
              <w:left w:val="nil"/>
              <w:bottom w:val="single" w:sz="4" w:space="0" w:color="auto"/>
              <w:right w:val="single" w:sz="4" w:space="0" w:color="auto"/>
            </w:tcBorders>
            <w:shd w:val="clear" w:color="auto" w:fill="auto"/>
            <w:vAlign w:val="center"/>
            <w:hideMark/>
          </w:tcPr>
          <w:p w14:paraId="2F16CE4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14,7</w:t>
            </w:r>
          </w:p>
        </w:tc>
        <w:tc>
          <w:tcPr>
            <w:tcW w:w="558" w:type="pct"/>
            <w:tcBorders>
              <w:top w:val="nil"/>
              <w:left w:val="nil"/>
              <w:bottom w:val="single" w:sz="4" w:space="0" w:color="auto"/>
              <w:right w:val="single" w:sz="4" w:space="0" w:color="auto"/>
            </w:tcBorders>
            <w:shd w:val="clear" w:color="auto" w:fill="auto"/>
            <w:vAlign w:val="center"/>
            <w:hideMark/>
          </w:tcPr>
          <w:p w14:paraId="18F57EE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367 600</w:t>
            </w:r>
          </w:p>
        </w:tc>
      </w:tr>
      <w:tr w:rsidR="00CF5B1D" w:rsidRPr="00CF5B1D" w14:paraId="1EF904EB"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901C86"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EA335D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360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654F2C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3F3E58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1EB8A52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2 966</w:t>
            </w:r>
          </w:p>
        </w:tc>
        <w:tc>
          <w:tcPr>
            <w:tcW w:w="567" w:type="pct"/>
            <w:tcBorders>
              <w:top w:val="nil"/>
              <w:left w:val="nil"/>
              <w:bottom w:val="single" w:sz="4" w:space="0" w:color="auto"/>
              <w:right w:val="single" w:sz="4" w:space="0" w:color="auto"/>
            </w:tcBorders>
            <w:shd w:val="clear" w:color="auto" w:fill="auto"/>
            <w:vAlign w:val="center"/>
            <w:hideMark/>
          </w:tcPr>
          <w:p w14:paraId="2CA4F62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14:paraId="4F8505D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1 277,72</w:t>
            </w:r>
          </w:p>
        </w:tc>
        <w:tc>
          <w:tcPr>
            <w:tcW w:w="558" w:type="pct"/>
            <w:tcBorders>
              <w:top w:val="nil"/>
              <w:left w:val="nil"/>
              <w:bottom w:val="single" w:sz="4" w:space="0" w:color="auto"/>
              <w:right w:val="single" w:sz="4" w:space="0" w:color="auto"/>
            </w:tcBorders>
            <w:shd w:val="clear" w:color="auto" w:fill="auto"/>
            <w:vAlign w:val="center"/>
            <w:hideMark/>
          </w:tcPr>
          <w:p w14:paraId="3D3E261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44,3</w:t>
            </w:r>
          </w:p>
        </w:tc>
        <w:tc>
          <w:tcPr>
            <w:tcW w:w="558" w:type="pct"/>
            <w:tcBorders>
              <w:top w:val="nil"/>
              <w:left w:val="nil"/>
              <w:bottom w:val="single" w:sz="4" w:space="0" w:color="auto"/>
              <w:right w:val="single" w:sz="4" w:space="0" w:color="auto"/>
            </w:tcBorders>
            <w:shd w:val="clear" w:color="auto" w:fill="auto"/>
            <w:vAlign w:val="center"/>
            <w:hideMark/>
          </w:tcPr>
          <w:p w14:paraId="1447BBB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1 651</w:t>
            </w:r>
          </w:p>
        </w:tc>
      </w:tr>
      <w:tr w:rsidR="00CF5B1D" w:rsidRPr="00CF5B1D" w14:paraId="7CE0B5B4"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23E700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05BBEE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Przedszkole nr 391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AB6F33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79D5C4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AE9B45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314 350</w:t>
            </w:r>
          </w:p>
        </w:tc>
        <w:tc>
          <w:tcPr>
            <w:tcW w:w="567" w:type="pct"/>
            <w:tcBorders>
              <w:top w:val="nil"/>
              <w:left w:val="nil"/>
              <w:bottom w:val="single" w:sz="4" w:space="0" w:color="auto"/>
              <w:right w:val="single" w:sz="4" w:space="0" w:color="auto"/>
            </w:tcBorders>
            <w:shd w:val="clear" w:color="auto" w:fill="auto"/>
            <w:vAlign w:val="center"/>
            <w:hideMark/>
          </w:tcPr>
          <w:p w14:paraId="22B8F97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424</w:t>
            </w:r>
          </w:p>
        </w:tc>
        <w:tc>
          <w:tcPr>
            <w:tcW w:w="558" w:type="pct"/>
            <w:tcBorders>
              <w:top w:val="nil"/>
              <w:left w:val="nil"/>
              <w:bottom w:val="single" w:sz="4" w:space="0" w:color="auto"/>
              <w:right w:val="single" w:sz="4" w:space="0" w:color="auto"/>
            </w:tcBorders>
            <w:shd w:val="clear" w:color="auto" w:fill="auto"/>
            <w:vAlign w:val="center"/>
            <w:hideMark/>
          </w:tcPr>
          <w:p w14:paraId="2D477EE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48 465,06</w:t>
            </w:r>
          </w:p>
        </w:tc>
        <w:tc>
          <w:tcPr>
            <w:tcW w:w="558" w:type="pct"/>
            <w:tcBorders>
              <w:top w:val="nil"/>
              <w:left w:val="nil"/>
              <w:bottom w:val="single" w:sz="4" w:space="0" w:color="auto"/>
              <w:right w:val="single" w:sz="4" w:space="0" w:color="auto"/>
            </w:tcBorders>
            <w:shd w:val="clear" w:color="auto" w:fill="auto"/>
            <w:vAlign w:val="center"/>
            <w:hideMark/>
          </w:tcPr>
          <w:p w14:paraId="2ADB7B7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14:paraId="411C7C7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265 461</w:t>
            </w:r>
          </w:p>
        </w:tc>
      </w:tr>
      <w:tr w:rsidR="00CF5B1D" w:rsidRPr="00CF5B1D" w14:paraId="084FB1BA"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3A7A29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116545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X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0AEC91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C64C99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0195E6E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711 223</w:t>
            </w:r>
          </w:p>
        </w:tc>
        <w:tc>
          <w:tcPr>
            <w:tcW w:w="567" w:type="pct"/>
            <w:tcBorders>
              <w:top w:val="nil"/>
              <w:left w:val="nil"/>
              <w:bottom w:val="single" w:sz="4" w:space="0" w:color="auto"/>
              <w:right w:val="single" w:sz="4" w:space="0" w:color="auto"/>
            </w:tcBorders>
            <w:shd w:val="clear" w:color="auto" w:fill="auto"/>
            <w:vAlign w:val="center"/>
            <w:hideMark/>
          </w:tcPr>
          <w:p w14:paraId="6EC8890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260</w:t>
            </w:r>
          </w:p>
        </w:tc>
        <w:tc>
          <w:tcPr>
            <w:tcW w:w="558" w:type="pct"/>
            <w:tcBorders>
              <w:top w:val="nil"/>
              <w:left w:val="nil"/>
              <w:bottom w:val="single" w:sz="4" w:space="0" w:color="auto"/>
              <w:right w:val="single" w:sz="4" w:space="0" w:color="auto"/>
            </w:tcBorders>
            <w:shd w:val="clear" w:color="auto" w:fill="auto"/>
            <w:vAlign w:val="center"/>
            <w:hideMark/>
          </w:tcPr>
          <w:p w14:paraId="1E3DD29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134 760,09</w:t>
            </w:r>
          </w:p>
        </w:tc>
        <w:tc>
          <w:tcPr>
            <w:tcW w:w="558" w:type="pct"/>
            <w:tcBorders>
              <w:top w:val="nil"/>
              <w:left w:val="nil"/>
              <w:bottom w:val="single" w:sz="4" w:space="0" w:color="auto"/>
              <w:right w:val="single" w:sz="4" w:space="0" w:color="auto"/>
            </w:tcBorders>
            <w:shd w:val="clear" w:color="auto" w:fill="auto"/>
            <w:vAlign w:val="center"/>
            <w:hideMark/>
          </w:tcPr>
          <w:p w14:paraId="44C4082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19,0</w:t>
            </w:r>
          </w:p>
        </w:tc>
        <w:tc>
          <w:tcPr>
            <w:tcW w:w="558" w:type="pct"/>
            <w:tcBorders>
              <w:top w:val="nil"/>
              <w:left w:val="nil"/>
              <w:bottom w:val="single" w:sz="4" w:space="0" w:color="auto"/>
              <w:right w:val="single" w:sz="4" w:space="0" w:color="auto"/>
            </w:tcBorders>
            <w:shd w:val="clear" w:color="auto" w:fill="auto"/>
            <w:vAlign w:val="center"/>
            <w:hideMark/>
          </w:tcPr>
          <w:p w14:paraId="2F7A77B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576 203</w:t>
            </w:r>
          </w:p>
        </w:tc>
      </w:tr>
      <w:tr w:rsidR="00CF5B1D" w:rsidRPr="00CF5B1D" w14:paraId="5A52725C"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61E4E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97D59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XXVIII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EB354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36738E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9FE255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965 389</w:t>
            </w:r>
          </w:p>
        </w:tc>
        <w:tc>
          <w:tcPr>
            <w:tcW w:w="567" w:type="pct"/>
            <w:tcBorders>
              <w:top w:val="nil"/>
              <w:left w:val="nil"/>
              <w:bottom w:val="single" w:sz="4" w:space="0" w:color="auto"/>
              <w:right w:val="single" w:sz="4" w:space="0" w:color="auto"/>
            </w:tcBorders>
            <w:shd w:val="clear" w:color="auto" w:fill="auto"/>
            <w:vAlign w:val="center"/>
            <w:hideMark/>
          </w:tcPr>
          <w:p w14:paraId="35EC7D3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1 731</w:t>
            </w:r>
          </w:p>
        </w:tc>
        <w:tc>
          <w:tcPr>
            <w:tcW w:w="558" w:type="pct"/>
            <w:tcBorders>
              <w:top w:val="nil"/>
              <w:left w:val="nil"/>
              <w:bottom w:val="single" w:sz="4" w:space="0" w:color="auto"/>
              <w:right w:val="single" w:sz="4" w:space="0" w:color="auto"/>
            </w:tcBorders>
            <w:shd w:val="clear" w:color="auto" w:fill="auto"/>
            <w:vAlign w:val="center"/>
            <w:hideMark/>
          </w:tcPr>
          <w:p w14:paraId="4C8D4AD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204 393,01</w:t>
            </w:r>
          </w:p>
        </w:tc>
        <w:tc>
          <w:tcPr>
            <w:tcW w:w="558" w:type="pct"/>
            <w:tcBorders>
              <w:top w:val="nil"/>
              <w:left w:val="nil"/>
              <w:bottom w:val="single" w:sz="4" w:space="0" w:color="auto"/>
              <w:right w:val="single" w:sz="4" w:space="0" w:color="auto"/>
            </w:tcBorders>
            <w:shd w:val="clear" w:color="auto" w:fill="auto"/>
            <w:vAlign w:val="center"/>
            <w:hideMark/>
          </w:tcPr>
          <w:p w14:paraId="637C6D4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14:paraId="3779E4F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759 265</w:t>
            </w:r>
          </w:p>
        </w:tc>
      </w:tr>
      <w:tr w:rsidR="00CF5B1D" w:rsidRPr="00CF5B1D" w14:paraId="3F784A99"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7FA12F5"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B60B2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XXXIV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D7DD2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54CA55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86F077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1 416 522</w:t>
            </w:r>
          </w:p>
        </w:tc>
        <w:tc>
          <w:tcPr>
            <w:tcW w:w="567" w:type="pct"/>
            <w:tcBorders>
              <w:top w:val="nil"/>
              <w:left w:val="nil"/>
              <w:bottom w:val="single" w:sz="4" w:space="0" w:color="auto"/>
              <w:right w:val="single" w:sz="4" w:space="0" w:color="auto"/>
            </w:tcBorders>
            <w:shd w:val="clear" w:color="auto" w:fill="auto"/>
            <w:vAlign w:val="center"/>
            <w:hideMark/>
          </w:tcPr>
          <w:p w14:paraId="067D4CE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422</w:t>
            </w:r>
          </w:p>
        </w:tc>
        <w:tc>
          <w:tcPr>
            <w:tcW w:w="558" w:type="pct"/>
            <w:tcBorders>
              <w:top w:val="nil"/>
              <w:left w:val="nil"/>
              <w:bottom w:val="single" w:sz="4" w:space="0" w:color="auto"/>
              <w:right w:val="single" w:sz="4" w:space="0" w:color="auto"/>
            </w:tcBorders>
            <w:shd w:val="clear" w:color="auto" w:fill="auto"/>
            <w:vAlign w:val="center"/>
            <w:hideMark/>
          </w:tcPr>
          <w:p w14:paraId="0FFCCF8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350 788,95</w:t>
            </w:r>
          </w:p>
        </w:tc>
        <w:tc>
          <w:tcPr>
            <w:tcW w:w="558" w:type="pct"/>
            <w:tcBorders>
              <w:top w:val="nil"/>
              <w:left w:val="nil"/>
              <w:bottom w:val="single" w:sz="4" w:space="0" w:color="auto"/>
              <w:right w:val="single" w:sz="4" w:space="0" w:color="auto"/>
            </w:tcBorders>
            <w:shd w:val="clear" w:color="auto" w:fill="auto"/>
            <w:vAlign w:val="center"/>
            <w:hideMark/>
          </w:tcPr>
          <w:p w14:paraId="70B2470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24,8</w:t>
            </w:r>
          </w:p>
        </w:tc>
        <w:tc>
          <w:tcPr>
            <w:tcW w:w="558" w:type="pct"/>
            <w:tcBorders>
              <w:top w:val="nil"/>
              <w:left w:val="nil"/>
              <w:bottom w:val="single" w:sz="4" w:space="0" w:color="auto"/>
              <w:right w:val="single" w:sz="4" w:space="0" w:color="auto"/>
            </w:tcBorders>
            <w:shd w:val="clear" w:color="auto" w:fill="auto"/>
            <w:vAlign w:val="center"/>
            <w:hideMark/>
          </w:tcPr>
          <w:p w14:paraId="025CDC3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1 065 311</w:t>
            </w:r>
          </w:p>
        </w:tc>
      </w:tr>
      <w:tr w:rsidR="00CF5B1D" w:rsidRPr="00CF5B1D" w14:paraId="5CCE0609"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4D2A0A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F6A2C0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XLII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72861C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33B3F6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2FCD3F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687 071</w:t>
            </w:r>
          </w:p>
        </w:tc>
        <w:tc>
          <w:tcPr>
            <w:tcW w:w="567" w:type="pct"/>
            <w:tcBorders>
              <w:top w:val="nil"/>
              <w:left w:val="nil"/>
              <w:bottom w:val="single" w:sz="4" w:space="0" w:color="auto"/>
              <w:right w:val="single" w:sz="4" w:space="0" w:color="auto"/>
            </w:tcBorders>
            <w:shd w:val="clear" w:color="auto" w:fill="auto"/>
            <w:vAlign w:val="center"/>
            <w:hideMark/>
          </w:tcPr>
          <w:p w14:paraId="785BD04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5529DD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147 532,05</w:t>
            </w:r>
          </w:p>
        </w:tc>
        <w:tc>
          <w:tcPr>
            <w:tcW w:w="558" w:type="pct"/>
            <w:tcBorders>
              <w:top w:val="nil"/>
              <w:left w:val="nil"/>
              <w:bottom w:val="single" w:sz="4" w:space="0" w:color="auto"/>
              <w:right w:val="single" w:sz="4" w:space="0" w:color="auto"/>
            </w:tcBorders>
            <w:shd w:val="clear" w:color="auto" w:fill="auto"/>
            <w:vAlign w:val="center"/>
            <w:hideMark/>
          </w:tcPr>
          <w:p w14:paraId="7D7F389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14:paraId="14AA1AA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539 539</w:t>
            </w:r>
          </w:p>
        </w:tc>
      </w:tr>
      <w:tr w:rsidR="00CF5B1D" w:rsidRPr="00CF5B1D" w14:paraId="21F372D2"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6CA610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F960F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XLIII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0A0DF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AC6B0F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37F033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906 807</w:t>
            </w:r>
          </w:p>
        </w:tc>
        <w:tc>
          <w:tcPr>
            <w:tcW w:w="567" w:type="pct"/>
            <w:tcBorders>
              <w:top w:val="nil"/>
              <w:left w:val="nil"/>
              <w:bottom w:val="single" w:sz="4" w:space="0" w:color="auto"/>
              <w:right w:val="single" w:sz="4" w:space="0" w:color="auto"/>
            </w:tcBorders>
            <w:shd w:val="clear" w:color="auto" w:fill="auto"/>
            <w:vAlign w:val="center"/>
            <w:hideMark/>
          </w:tcPr>
          <w:p w14:paraId="7AAA290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310</w:t>
            </w:r>
          </w:p>
        </w:tc>
        <w:tc>
          <w:tcPr>
            <w:tcW w:w="558" w:type="pct"/>
            <w:tcBorders>
              <w:top w:val="nil"/>
              <w:left w:val="nil"/>
              <w:bottom w:val="single" w:sz="4" w:space="0" w:color="auto"/>
              <w:right w:val="single" w:sz="4" w:space="0" w:color="auto"/>
            </w:tcBorders>
            <w:shd w:val="clear" w:color="auto" w:fill="auto"/>
            <w:vAlign w:val="center"/>
            <w:hideMark/>
          </w:tcPr>
          <w:p w14:paraId="6CF483D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192 412,18</w:t>
            </w:r>
          </w:p>
        </w:tc>
        <w:tc>
          <w:tcPr>
            <w:tcW w:w="558" w:type="pct"/>
            <w:tcBorders>
              <w:top w:val="nil"/>
              <w:left w:val="nil"/>
              <w:bottom w:val="single" w:sz="4" w:space="0" w:color="auto"/>
              <w:right w:val="single" w:sz="4" w:space="0" w:color="auto"/>
            </w:tcBorders>
            <w:shd w:val="clear" w:color="auto" w:fill="auto"/>
            <w:vAlign w:val="center"/>
            <w:hideMark/>
          </w:tcPr>
          <w:p w14:paraId="7B721BC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21,3</w:t>
            </w:r>
          </w:p>
        </w:tc>
        <w:tc>
          <w:tcPr>
            <w:tcW w:w="558" w:type="pct"/>
            <w:tcBorders>
              <w:top w:val="nil"/>
              <w:left w:val="nil"/>
              <w:bottom w:val="single" w:sz="4" w:space="0" w:color="auto"/>
              <w:right w:val="single" w:sz="4" w:space="0" w:color="auto"/>
            </w:tcBorders>
            <w:shd w:val="clear" w:color="auto" w:fill="auto"/>
            <w:vAlign w:val="center"/>
            <w:hideMark/>
          </w:tcPr>
          <w:p w14:paraId="63A0914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714 085</w:t>
            </w:r>
          </w:p>
        </w:tc>
      </w:tr>
      <w:tr w:rsidR="00CF5B1D" w:rsidRPr="00CF5B1D" w14:paraId="6CA9926E"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88A414"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0B592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XLIV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68D8E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3551F2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3991F3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781 476</w:t>
            </w:r>
          </w:p>
        </w:tc>
        <w:tc>
          <w:tcPr>
            <w:tcW w:w="567" w:type="pct"/>
            <w:tcBorders>
              <w:top w:val="nil"/>
              <w:left w:val="nil"/>
              <w:bottom w:val="single" w:sz="4" w:space="0" w:color="auto"/>
              <w:right w:val="single" w:sz="4" w:space="0" w:color="auto"/>
            </w:tcBorders>
            <w:shd w:val="clear" w:color="auto" w:fill="auto"/>
            <w:vAlign w:val="center"/>
            <w:hideMark/>
          </w:tcPr>
          <w:p w14:paraId="544E769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1285CE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175 058,34</w:t>
            </w:r>
          </w:p>
        </w:tc>
        <w:tc>
          <w:tcPr>
            <w:tcW w:w="558" w:type="pct"/>
            <w:tcBorders>
              <w:top w:val="nil"/>
              <w:left w:val="nil"/>
              <w:bottom w:val="single" w:sz="4" w:space="0" w:color="auto"/>
              <w:right w:val="single" w:sz="4" w:space="0" w:color="auto"/>
            </w:tcBorders>
            <w:shd w:val="clear" w:color="auto" w:fill="auto"/>
            <w:vAlign w:val="center"/>
            <w:hideMark/>
          </w:tcPr>
          <w:p w14:paraId="64806F1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14:paraId="2E32C48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606 418</w:t>
            </w:r>
          </w:p>
        </w:tc>
      </w:tr>
      <w:tr w:rsidR="00CF5B1D" w:rsidRPr="00CF5B1D" w14:paraId="20CF016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6372A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2336CA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XLIX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DB3A2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A529F9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EC1514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574 901</w:t>
            </w:r>
          </w:p>
        </w:tc>
        <w:tc>
          <w:tcPr>
            <w:tcW w:w="567" w:type="pct"/>
            <w:tcBorders>
              <w:top w:val="nil"/>
              <w:left w:val="nil"/>
              <w:bottom w:val="single" w:sz="4" w:space="0" w:color="auto"/>
              <w:right w:val="single" w:sz="4" w:space="0" w:color="auto"/>
            </w:tcBorders>
            <w:shd w:val="clear" w:color="auto" w:fill="auto"/>
            <w:vAlign w:val="center"/>
            <w:hideMark/>
          </w:tcPr>
          <w:p w14:paraId="6956E59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251</w:t>
            </w:r>
          </w:p>
        </w:tc>
        <w:tc>
          <w:tcPr>
            <w:tcW w:w="558" w:type="pct"/>
            <w:tcBorders>
              <w:top w:val="nil"/>
              <w:left w:val="nil"/>
              <w:bottom w:val="single" w:sz="4" w:space="0" w:color="auto"/>
              <w:right w:val="single" w:sz="4" w:space="0" w:color="auto"/>
            </w:tcBorders>
            <w:shd w:val="clear" w:color="auto" w:fill="auto"/>
            <w:vAlign w:val="center"/>
            <w:hideMark/>
          </w:tcPr>
          <w:p w14:paraId="45B25D1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109 597,69</w:t>
            </w:r>
          </w:p>
        </w:tc>
        <w:tc>
          <w:tcPr>
            <w:tcW w:w="558" w:type="pct"/>
            <w:tcBorders>
              <w:top w:val="nil"/>
              <w:left w:val="nil"/>
              <w:bottom w:val="single" w:sz="4" w:space="0" w:color="auto"/>
              <w:right w:val="single" w:sz="4" w:space="0" w:color="auto"/>
            </w:tcBorders>
            <w:shd w:val="clear" w:color="auto" w:fill="auto"/>
            <w:vAlign w:val="center"/>
            <w:hideMark/>
          </w:tcPr>
          <w:p w14:paraId="66AA44F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19,1</w:t>
            </w:r>
          </w:p>
        </w:tc>
        <w:tc>
          <w:tcPr>
            <w:tcW w:w="558" w:type="pct"/>
            <w:tcBorders>
              <w:top w:val="nil"/>
              <w:left w:val="nil"/>
              <w:bottom w:val="single" w:sz="4" w:space="0" w:color="auto"/>
              <w:right w:val="single" w:sz="4" w:space="0" w:color="auto"/>
            </w:tcBorders>
            <w:shd w:val="clear" w:color="auto" w:fill="auto"/>
            <w:vAlign w:val="center"/>
            <w:hideMark/>
          </w:tcPr>
          <w:p w14:paraId="2D25DE5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465 052</w:t>
            </w:r>
          </w:p>
        </w:tc>
      </w:tr>
      <w:tr w:rsidR="00CF5B1D" w:rsidRPr="00CF5B1D" w14:paraId="67387C6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7496F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3CF77F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LXVIII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9390A9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589CA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E7F4D7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1 792 174</w:t>
            </w:r>
          </w:p>
        </w:tc>
        <w:tc>
          <w:tcPr>
            <w:tcW w:w="567" w:type="pct"/>
            <w:tcBorders>
              <w:top w:val="nil"/>
              <w:left w:val="nil"/>
              <w:bottom w:val="single" w:sz="4" w:space="0" w:color="auto"/>
              <w:right w:val="single" w:sz="4" w:space="0" w:color="auto"/>
            </w:tcBorders>
            <w:shd w:val="clear" w:color="auto" w:fill="auto"/>
            <w:vAlign w:val="center"/>
            <w:hideMark/>
          </w:tcPr>
          <w:p w14:paraId="24CAFC0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74</w:t>
            </w:r>
          </w:p>
        </w:tc>
        <w:tc>
          <w:tcPr>
            <w:tcW w:w="558" w:type="pct"/>
            <w:tcBorders>
              <w:top w:val="nil"/>
              <w:left w:val="nil"/>
              <w:bottom w:val="single" w:sz="4" w:space="0" w:color="auto"/>
              <w:right w:val="single" w:sz="4" w:space="0" w:color="auto"/>
            </w:tcBorders>
            <w:shd w:val="clear" w:color="auto" w:fill="auto"/>
            <w:vAlign w:val="center"/>
            <w:hideMark/>
          </w:tcPr>
          <w:p w14:paraId="1A33B53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147,60</w:t>
            </w:r>
          </w:p>
        </w:tc>
        <w:tc>
          <w:tcPr>
            <w:tcW w:w="558" w:type="pct"/>
            <w:tcBorders>
              <w:top w:val="nil"/>
              <w:left w:val="nil"/>
              <w:bottom w:val="single" w:sz="4" w:space="0" w:color="auto"/>
              <w:right w:val="single" w:sz="4" w:space="0" w:color="auto"/>
            </w:tcBorders>
            <w:shd w:val="clear" w:color="auto" w:fill="auto"/>
            <w:vAlign w:val="center"/>
            <w:hideMark/>
          </w:tcPr>
          <w:p w14:paraId="4CBBF7E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6222AC4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1 791 952</w:t>
            </w:r>
          </w:p>
        </w:tc>
      </w:tr>
      <w:tr w:rsidR="00CF5B1D" w:rsidRPr="00CF5B1D" w14:paraId="2950FA25"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D088BD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BE9F24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33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9005DB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E19149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337EB8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970 750</w:t>
            </w:r>
          </w:p>
        </w:tc>
        <w:tc>
          <w:tcPr>
            <w:tcW w:w="567" w:type="pct"/>
            <w:tcBorders>
              <w:top w:val="nil"/>
              <w:left w:val="nil"/>
              <w:bottom w:val="single" w:sz="4" w:space="0" w:color="auto"/>
              <w:right w:val="single" w:sz="4" w:space="0" w:color="auto"/>
            </w:tcBorders>
            <w:shd w:val="clear" w:color="auto" w:fill="auto"/>
            <w:vAlign w:val="center"/>
            <w:hideMark/>
          </w:tcPr>
          <w:p w14:paraId="0352770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22 261</w:t>
            </w:r>
          </w:p>
        </w:tc>
        <w:tc>
          <w:tcPr>
            <w:tcW w:w="558" w:type="pct"/>
            <w:tcBorders>
              <w:top w:val="nil"/>
              <w:left w:val="nil"/>
              <w:bottom w:val="single" w:sz="4" w:space="0" w:color="auto"/>
              <w:right w:val="single" w:sz="4" w:space="0" w:color="auto"/>
            </w:tcBorders>
            <w:shd w:val="clear" w:color="auto" w:fill="auto"/>
            <w:vAlign w:val="center"/>
            <w:hideMark/>
          </w:tcPr>
          <w:p w14:paraId="0DAC0B4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187 202,97</w:t>
            </w:r>
          </w:p>
        </w:tc>
        <w:tc>
          <w:tcPr>
            <w:tcW w:w="558" w:type="pct"/>
            <w:tcBorders>
              <w:top w:val="nil"/>
              <w:left w:val="nil"/>
              <w:bottom w:val="single" w:sz="4" w:space="0" w:color="auto"/>
              <w:right w:val="single" w:sz="4" w:space="0" w:color="auto"/>
            </w:tcBorders>
            <w:shd w:val="clear" w:color="auto" w:fill="auto"/>
            <w:vAlign w:val="center"/>
            <w:hideMark/>
          </w:tcPr>
          <w:p w14:paraId="1C385E5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21,6</w:t>
            </w:r>
          </w:p>
        </w:tc>
        <w:tc>
          <w:tcPr>
            <w:tcW w:w="558" w:type="pct"/>
            <w:tcBorders>
              <w:top w:val="nil"/>
              <w:left w:val="nil"/>
              <w:bottom w:val="single" w:sz="4" w:space="0" w:color="auto"/>
              <w:right w:val="single" w:sz="4" w:space="0" w:color="auto"/>
            </w:tcBorders>
            <w:shd w:val="clear" w:color="auto" w:fill="auto"/>
            <w:vAlign w:val="center"/>
            <w:hideMark/>
          </w:tcPr>
          <w:p w14:paraId="3987C9A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761 286</w:t>
            </w:r>
          </w:p>
        </w:tc>
      </w:tr>
      <w:tr w:rsidR="00CF5B1D" w:rsidRPr="00CF5B1D" w14:paraId="37BC1E34"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299206E"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77DDE4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2C4F3C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8C8022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C07D0E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1 723 994</w:t>
            </w:r>
          </w:p>
        </w:tc>
        <w:tc>
          <w:tcPr>
            <w:tcW w:w="567" w:type="pct"/>
            <w:tcBorders>
              <w:top w:val="nil"/>
              <w:left w:val="nil"/>
              <w:bottom w:val="single" w:sz="4" w:space="0" w:color="auto"/>
              <w:right w:val="single" w:sz="4" w:space="0" w:color="auto"/>
            </w:tcBorders>
            <w:shd w:val="clear" w:color="auto" w:fill="auto"/>
            <w:vAlign w:val="center"/>
            <w:hideMark/>
          </w:tcPr>
          <w:p w14:paraId="02E74C3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772</w:t>
            </w:r>
          </w:p>
        </w:tc>
        <w:tc>
          <w:tcPr>
            <w:tcW w:w="558" w:type="pct"/>
            <w:tcBorders>
              <w:top w:val="nil"/>
              <w:left w:val="nil"/>
              <w:bottom w:val="single" w:sz="4" w:space="0" w:color="auto"/>
              <w:right w:val="single" w:sz="4" w:space="0" w:color="auto"/>
            </w:tcBorders>
            <w:shd w:val="clear" w:color="auto" w:fill="auto"/>
            <w:vAlign w:val="center"/>
            <w:hideMark/>
          </w:tcPr>
          <w:p w14:paraId="7E62FF3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435 540,29</w:t>
            </w:r>
          </w:p>
        </w:tc>
        <w:tc>
          <w:tcPr>
            <w:tcW w:w="558" w:type="pct"/>
            <w:tcBorders>
              <w:top w:val="nil"/>
              <w:left w:val="nil"/>
              <w:bottom w:val="single" w:sz="4" w:space="0" w:color="auto"/>
              <w:right w:val="single" w:sz="4" w:space="0" w:color="auto"/>
            </w:tcBorders>
            <w:shd w:val="clear" w:color="auto" w:fill="auto"/>
            <w:vAlign w:val="center"/>
            <w:hideMark/>
          </w:tcPr>
          <w:p w14:paraId="36E6C8A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25,3</w:t>
            </w:r>
          </w:p>
        </w:tc>
        <w:tc>
          <w:tcPr>
            <w:tcW w:w="558" w:type="pct"/>
            <w:tcBorders>
              <w:top w:val="nil"/>
              <w:left w:val="nil"/>
              <w:bottom w:val="single" w:sz="4" w:space="0" w:color="auto"/>
              <w:right w:val="single" w:sz="4" w:space="0" w:color="auto"/>
            </w:tcBorders>
            <w:shd w:val="clear" w:color="auto" w:fill="auto"/>
            <w:vAlign w:val="center"/>
            <w:hideMark/>
          </w:tcPr>
          <w:p w14:paraId="4EAC015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1 287 682</w:t>
            </w:r>
          </w:p>
        </w:tc>
      </w:tr>
      <w:tr w:rsidR="00CF5B1D" w:rsidRPr="00CF5B1D" w14:paraId="29A80930"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DF823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792485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69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1EE612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12522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6E5E64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1 091 190</w:t>
            </w:r>
          </w:p>
        </w:tc>
        <w:tc>
          <w:tcPr>
            <w:tcW w:w="567" w:type="pct"/>
            <w:tcBorders>
              <w:top w:val="nil"/>
              <w:left w:val="nil"/>
              <w:bottom w:val="single" w:sz="4" w:space="0" w:color="auto"/>
              <w:right w:val="single" w:sz="4" w:space="0" w:color="auto"/>
            </w:tcBorders>
            <w:shd w:val="clear" w:color="auto" w:fill="auto"/>
            <w:vAlign w:val="center"/>
            <w:hideMark/>
          </w:tcPr>
          <w:p w14:paraId="2CC0ECC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14:paraId="0048FE5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112 572,62</w:t>
            </w:r>
          </w:p>
        </w:tc>
        <w:tc>
          <w:tcPr>
            <w:tcW w:w="558" w:type="pct"/>
            <w:tcBorders>
              <w:top w:val="nil"/>
              <w:left w:val="nil"/>
              <w:bottom w:val="single" w:sz="4" w:space="0" w:color="auto"/>
              <w:right w:val="single" w:sz="4" w:space="0" w:color="auto"/>
            </w:tcBorders>
            <w:shd w:val="clear" w:color="auto" w:fill="auto"/>
            <w:vAlign w:val="center"/>
            <w:hideMark/>
          </w:tcPr>
          <w:p w14:paraId="0B530EB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10,3</w:t>
            </w:r>
          </w:p>
        </w:tc>
        <w:tc>
          <w:tcPr>
            <w:tcW w:w="558" w:type="pct"/>
            <w:tcBorders>
              <w:top w:val="nil"/>
              <w:left w:val="nil"/>
              <w:bottom w:val="single" w:sz="4" w:space="0" w:color="auto"/>
              <w:right w:val="single" w:sz="4" w:space="0" w:color="auto"/>
            </w:tcBorders>
            <w:shd w:val="clear" w:color="auto" w:fill="auto"/>
            <w:vAlign w:val="center"/>
            <w:hideMark/>
          </w:tcPr>
          <w:p w14:paraId="0C68C05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978 432</w:t>
            </w:r>
          </w:p>
        </w:tc>
      </w:tr>
      <w:tr w:rsidR="00CF5B1D" w:rsidRPr="00CF5B1D" w14:paraId="0CC1E28A"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E75527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5E9F5A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B82C22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25EC62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8E5AA2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756 250</w:t>
            </w:r>
          </w:p>
        </w:tc>
        <w:tc>
          <w:tcPr>
            <w:tcW w:w="567" w:type="pct"/>
            <w:tcBorders>
              <w:top w:val="nil"/>
              <w:left w:val="nil"/>
              <w:bottom w:val="single" w:sz="4" w:space="0" w:color="auto"/>
              <w:right w:val="single" w:sz="4" w:space="0" w:color="auto"/>
            </w:tcBorders>
            <w:shd w:val="clear" w:color="auto" w:fill="auto"/>
            <w:vAlign w:val="center"/>
            <w:hideMark/>
          </w:tcPr>
          <w:p w14:paraId="2DBD730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22 180</w:t>
            </w:r>
          </w:p>
        </w:tc>
        <w:tc>
          <w:tcPr>
            <w:tcW w:w="558" w:type="pct"/>
            <w:tcBorders>
              <w:top w:val="nil"/>
              <w:left w:val="nil"/>
              <w:bottom w:val="single" w:sz="4" w:space="0" w:color="auto"/>
              <w:right w:val="single" w:sz="4" w:space="0" w:color="auto"/>
            </w:tcBorders>
            <w:shd w:val="clear" w:color="auto" w:fill="auto"/>
            <w:vAlign w:val="center"/>
            <w:hideMark/>
          </w:tcPr>
          <w:p w14:paraId="57F2E41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166 902,70</w:t>
            </w:r>
          </w:p>
        </w:tc>
        <w:tc>
          <w:tcPr>
            <w:tcW w:w="558" w:type="pct"/>
            <w:tcBorders>
              <w:top w:val="nil"/>
              <w:left w:val="nil"/>
              <w:bottom w:val="single" w:sz="4" w:space="0" w:color="auto"/>
              <w:right w:val="single" w:sz="4" w:space="0" w:color="auto"/>
            </w:tcBorders>
            <w:shd w:val="clear" w:color="auto" w:fill="auto"/>
            <w:vAlign w:val="center"/>
            <w:hideMark/>
          </w:tcPr>
          <w:p w14:paraId="1C24BBD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14:paraId="4847FD0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567 167</w:t>
            </w:r>
          </w:p>
        </w:tc>
      </w:tr>
      <w:tr w:rsidR="00CF5B1D" w:rsidRPr="00CF5B1D" w14:paraId="2A8E5BB2"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51C6D14"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E913A6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85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47B879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20CBE4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1DEDC77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1 359 853</w:t>
            </w:r>
          </w:p>
        </w:tc>
        <w:tc>
          <w:tcPr>
            <w:tcW w:w="567" w:type="pct"/>
            <w:tcBorders>
              <w:top w:val="nil"/>
              <w:left w:val="nil"/>
              <w:bottom w:val="single" w:sz="4" w:space="0" w:color="auto"/>
              <w:right w:val="single" w:sz="4" w:space="0" w:color="auto"/>
            </w:tcBorders>
            <w:shd w:val="clear" w:color="auto" w:fill="auto"/>
            <w:vAlign w:val="center"/>
            <w:hideMark/>
          </w:tcPr>
          <w:p w14:paraId="460A409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14:paraId="125C3C8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315 477,70</w:t>
            </w:r>
          </w:p>
        </w:tc>
        <w:tc>
          <w:tcPr>
            <w:tcW w:w="558" w:type="pct"/>
            <w:tcBorders>
              <w:top w:val="nil"/>
              <w:left w:val="nil"/>
              <w:bottom w:val="single" w:sz="4" w:space="0" w:color="auto"/>
              <w:right w:val="single" w:sz="4" w:space="0" w:color="auto"/>
            </w:tcBorders>
            <w:shd w:val="clear" w:color="auto" w:fill="auto"/>
            <w:vAlign w:val="center"/>
            <w:hideMark/>
          </w:tcPr>
          <w:p w14:paraId="778A6A1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23,2</w:t>
            </w:r>
          </w:p>
        </w:tc>
        <w:tc>
          <w:tcPr>
            <w:tcW w:w="558" w:type="pct"/>
            <w:tcBorders>
              <w:top w:val="nil"/>
              <w:left w:val="nil"/>
              <w:bottom w:val="single" w:sz="4" w:space="0" w:color="auto"/>
              <w:right w:val="single" w:sz="4" w:space="0" w:color="auto"/>
            </w:tcBorders>
            <w:shd w:val="clear" w:color="auto" w:fill="auto"/>
            <w:vAlign w:val="center"/>
            <w:hideMark/>
          </w:tcPr>
          <w:p w14:paraId="1415FCC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1 044 338</w:t>
            </w:r>
          </w:p>
        </w:tc>
      </w:tr>
      <w:tr w:rsidR="00CF5B1D" w:rsidRPr="00CF5B1D" w14:paraId="42506A5E"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2607E8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AE1CF3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98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3D82FB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ABC0E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312FDB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660 113</w:t>
            </w:r>
          </w:p>
        </w:tc>
        <w:tc>
          <w:tcPr>
            <w:tcW w:w="567" w:type="pct"/>
            <w:tcBorders>
              <w:top w:val="nil"/>
              <w:left w:val="nil"/>
              <w:bottom w:val="single" w:sz="4" w:space="0" w:color="auto"/>
              <w:right w:val="single" w:sz="4" w:space="0" w:color="auto"/>
            </w:tcBorders>
            <w:shd w:val="clear" w:color="auto" w:fill="auto"/>
            <w:vAlign w:val="center"/>
            <w:hideMark/>
          </w:tcPr>
          <w:p w14:paraId="7A9CDD2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458</w:t>
            </w:r>
          </w:p>
        </w:tc>
        <w:tc>
          <w:tcPr>
            <w:tcW w:w="558" w:type="pct"/>
            <w:tcBorders>
              <w:top w:val="nil"/>
              <w:left w:val="nil"/>
              <w:bottom w:val="single" w:sz="4" w:space="0" w:color="auto"/>
              <w:right w:val="single" w:sz="4" w:space="0" w:color="auto"/>
            </w:tcBorders>
            <w:shd w:val="clear" w:color="auto" w:fill="auto"/>
            <w:vAlign w:val="center"/>
            <w:hideMark/>
          </w:tcPr>
          <w:p w14:paraId="6EDD026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112 791,02</w:t>
            </w:r>
          </w:p>
        </w:tc>
        <w:tc>
          <w:tcPr>
            <w:tcW w:w="558" w:type="pct"/>
            <w:tcBorders>
              <w:top w:val="nil"/>
              <w:left w:val="nil"/>
              <w:bottom w:val="single" w:sz="4" w:space="0" w:color="auto"/>
              <w:right w:val="single" w:sz="4" w:space="0" w:color="auto"/>
            </w:tcBorders>
            <w:shd w:val="clear" w:color="auto" w:fill="auto"/>
            <w:vAlign w:val="center"/>
            <w:hideMark/>
          </w:tcPr>
          <w:p w14:paraId="2FB2E0B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17,2</w:t>
            </w:r>
          </w:p>
        </w:tc>
        <w:tc>
          <w:tcPr>
            <w:tcW w:w="558" w:type="pct"/>
            <w:tcBorders>
              <w:top w:val="nil"/>
              <w:left w:val="nil"/>
              <w:bottom w:val="single" w:sz="4" w:space="0" w:color="auto"/>
              <w:right w:val="single" w:sz="4" w:space="0" w:color="auto"/>
            </w:tcBorders>
            <w:shd w:val="clear" w:color="auto" w:fill="auto"/>
            <w:vAlign w:val="center"/>
            <w:hideMark/>
          </w:tcPr>
          <w:p w14:paraId="7C64CE6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546 864</w:t>
            </w:r>
          </w:p>
        </w:tc>
      </w:tr>
      <w:tr w:rsidR="00CF5B1D" w:rsidRPr="00CF5B1D" w14:paraId="55188227"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20D5D4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5C16C4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103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863ABB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2BEA5A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26E5D74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1 167 357</w:t>
            </w:r>
          </w:p>
        </w:tc>
        <w:tc>
          <w:tcPr>
            <w:tcW w:w="567" w:type="pct"/>
            <w:tcBorders>
              <w:top w:val="nil"/>
              <w:left w:val="nil"/>
              <w:bottom w:val="single" w:sz="4" w:space="0" w:color="auto"/>
              <w:right w:val="single" w:sz="4" w:space="0" w:color="auto"/>
            </w:tcBorders>
            <w:shd w:val="clear" w:color="auto" w:fill="auto"/>
            <w:vAlign w:val="center"/>
            <w:hideMark/>
          </w:tcPr>
          <w:p w14:paraId="5A808FF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360</w:t>
            </w:r>
          </w:p>
        </w:tc>
        <w:tc>
          <w:tcPr>
            <w:tcW w:w="558" w:type="pct"/>
            <w:tcBorders>
              <w:top w:val="nil"/>
              <w:left w:val="nil"/>
              <w:bottom w:val="single" w:sz="4" w:space="0" w:color="auto"/>
              <w:right w:val="single" w:sz="4" w:space="0" w:color="auto"/>
            </w:tcBorders>
            <w:shd w:val="clear" w:color="auto" w:fill="auto"/>
            <w:vAlign w:val="center"/>
            <w:hideMark/>
          </w:tcPr>
          <w:p w14:paraId="111EDF8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264 654,45</w:t>
            </w:r>
          </w:p>
        </w:tc>
        <w:tc>
          <w:tcPr>
            <w:tcW w:w="558" w:type="pct"/>
            <w:tcBorders>
              <w:top w:val="nil"/>
              <w:left w:val="nil"/>
              <w:bottom w:val="single" w:sz="4" w:space="0" w:color="auto"/>
              <w:right w:val="single" w:sz="4" w:space="0" w:color="auto"/>
            </w:tcBorders>
            <w:shd w:val="clear" w:color="auto" w:fill="auto"/>
            <w:vAlign w:val="center"/>
            <w:hideMark/>
          </w:tcPr>
          <w:p w14:paraId="687202C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14:paraId="78E06F3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902 343</w:t>
            </w:r>
          </w:p>
        </w:tc>
      </w:tr>
      <w:tr w:rsidR="00CF5B1D" w:rsidRPr="00CF5B1D" w14:paraId="679B1A4D"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45E9E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D2B5E0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107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C2BF8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39A1F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B073C0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458 456</w:t>
            </w:r>
          </w:p>
        </w:tc>
        <w:tc>
          <w:tcPr>
            <w:tcW w:w="567" w:type="pct"/>
            <w:tcBorders>
              <w:top w:val="nil"/>
              <w:left w:val="nil"/>
              <w:bottom w:val="single" w:sz="4" w:space="0" w:color="auto"/>
              <w:right w:val="single" w:sz="4" w:space="0" w:color="auto"/>
            </w:tcBorders>
            <w:shd w:val="clear" w:color="auto" w:fill="auto"/>
            <w:vAlign w:val="center"/>
            <w:hideMark/>
          </w:tcPr>
          <w:p w14:paraId="7F95997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104</w:t>
            </w:r>
          </w:p>
        </w:tc>
        <w:tc>
          <w:tcPr>
            <w:tcW w:w="558" w:type="pct"/>
            <w:tcBorders>
              <w:top w:val="nil"/>
              <w:left w:val="nil"/>
              <w:bottom w:val="single" w:sz="4" w:space="0" w:color="auto"/>
              <w:right w:val="single" w:sz="4" w:space="0" w:color="auto"/>
            </w:tcBorders>
            <w:shd w:val="clear" w:color="auto" w:fill="auto"/>
            <w:vAlign w:val="center"/>
            <w:hideMark/>
          </w:tcPr>
          <w:p w14:paraId="292DBB9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87 105,34</w:t>
            </w:r>
          </w:p>
        </w:tc>
        <w:tc>
          <w:tcPr>
            <w:tcW w:w="558" w:type="pct"/>
            <w:tcBorders>
              <w:top w:val="nil"/>
              <w:left w:val="nil"/>
              <w:bottom w:val="single" w:sz="4" w:space="0" w:color="auto"/>
              <w:right w:val="single" w:sz="4" w:space="0" w:color="auto"/>
            </w:tcBorders>
            <w:shd w:val="clear" w:color="auto" w:fill="auto"/>
            <w:vAlign w:val="center"/>
            <w:hideMark/>
          </w:tcPr>
          <w:p w14:paraId="5A8379F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19,0</w:t>
            </w:r>
          </w:p>
        </w:tc>
        <w:tc>
          <w:tcPr>
            <w:tcW w:w="558" w:type="pct"/>
            <w:tcBorders>
              <w:top w:val="nil"/>
              <w:left w:val="nil"/>
              <w:bottom w:val="single" w:sz="4" w:space="0" w:color="auto"/>
              <w:right w:val="single" w:sz="4" w:space="0" w:color="auto"/>
            </w:tcBorders>
            <w:shd w:val="clear" w:color="auto" w:fill="auto"/>
            <w:vAlign w:val="center"/>
            <w:hideMark/>
          </w:tcPr>
          <w:p w14:paraId="00EB8D5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371 247</w:t>
            </w:r>
          </w:p>
        </w:tc>
      </w:tr>
      <w:tr w:rsidR="00CF5B1D" w:rsidRPr="00CF5B1D" w14:paraId="4EE2DD5C"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44CDCEE"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3C47D6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115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40C150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E8EF53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D61689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634 990</w:t>
            </w:r>
          </w:p>
        </w:tc>
        <w:tc>
          <w:tcPr>
            <w:tcW w:w="567" w:type="pct"/>
            <w:tcBorders>
              <w:top w:val="nil"/>
              <w:left w:val="nil"/>
              <w:bottom w:val="single" w:sz="4" w:space="0" w:color="auto"/>
              <w:right w:val="single" w:sz="4" w:space="0" w:color="auto"/>
            </w:tcBorders>
            <w:shd w:val="clear" w:color="auto" w:fill="auto"/>
            <w:vAlign w:val="center"/>
            <w:hideMark/>
          </w:tcPr>
          <w:p w14:paraId="7CF6322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310</w:t>
            </w:r>
          </w:p>
        </w:tc>
        <w:tc>
          <w:tcPr>
            <w:tcW w:w="558" w:type="pct"/>
            <w:tcBorders>
              <w:top w:val="nil"/>
              <w:left w:val="nil"/>
              <w:bottom w:val="single" w:sz="4" w:space="0" w:color="auto"/>
              <w:right w:val="single" w:sz="4" w:space="0" w:color="auto"/>
            </w:tcBorders>
            <w:shd w:val="clear" w:color="auto" w:fill="auto"/>
            <w:vAlign w:val="center"/>
            <w:hideMark/>
          </w:tcPr>
          <w:p w14:paraId="0BEE34E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122 336,97</w:t>
            </w:r>
          </w:p>
        </w:tc>
        <w:tc>
          <w:tcPr>
            <w:tcW w:w="558" w:type="pct"/>
            <w:tcBorders>
              <w:top w:val="nil"/>
              <w:left w:val="nil"/>
              <w:bottom w:val="single" w:sz="4" w:space="0" w:color="auto"/>
              <w:right w:val="single" w:sz="4" w:space="0" w:color="auto"/>
            </w:tcBorders>
            <w:shd w:val="clear" w:color="auto" w:fill="auto"/>
            <w:vAlign w:val="center"/>
            <w:hideMark/>
          </w:tcPr>
          <w:p w14:paraId="4C70EAD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19,3</w:t>
            </w:r>
          </w:p>
        </w:tc>
        <w:tc>
          <w:tcPr>
            <w:tcW w:w="558" w:type="pct"/>
            <w:tcBorders>
              <w:top w:val="nil"/>
              <w:left w:val="nil"/>
              <w:bottom w:val="single" w:sz="4" w:space="0" w:color="auto"/>
              <w:right w:val="single" w:sz="4" w:space="0" w:color="auto"/>
            </w:tcBorders>
            <w:shd w:val="clear" w:color="auto" w:fill="auto"/>
            <w:vAlign w:val="center"/>
            <w:hideMark/>
          </w:tcPr>
          <w:p w14:paraId="22EF3C2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512 343</w:t>
            </w:r>
          </w:p>
        </w:tc>
      </w:tr>
      <w:tr w:rsidR="00CF5B1D" w:rsidRPr="00CF5B1D" w14:paraId="47F1CA90"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52F9A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A4120D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119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968EF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DF8251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3B3275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629 839</w:t>
            </w:r>
          </w:p>
        </w:tc>
        <w:tc>
          <w:tcPr>
            <w:tcW w:w="567" w:type="pct"/>
            <w:tcBorders>
              <w:top w:val="nil"/>
              <w:left w:val="nil"/>
              <w:bottom w:val="single" w:sz="4" w:space="0" w:color="auto"/>
              <w:right w:val="single" w:sz="4" w:space="0" w:color="auto"/>
            </w:tcBorders>
            <w:shd w:val="clear" w:color="auto" w:fill="auto"/>
            <w:vAlign w:val="center"/>
            <w:hideMark/>
          </w:tcPr>
          <w:p w14:paraId="7AF8FB8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885</w:t>
            </w:r>
          </w:p>
        </w:tc>
        <w:tc>
          <w:tcPr>
            <w:tcW w:w="558" w:type="pct"/>
            <w:tcBorders>
              <w:top w:val="nil"/>
              <w:left w:val="nil"/>
              <w:bottom w:val="single" w:sz="4" w:space="0" w:color="auto"/>
              <w:right w:val="single" w:sz="4" w:space="0" w:color="auto"/>
            </w:tcBorders>
            <w:shd w:val="clear" w:color="auto" w:fill="auto"/>
            <w:vAlign w:val="center"/>
            <w:hideMark/>
          </w:tcPr>
          <w:p w14:paraId="3CD79DA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105 881,90</w:t>
            </w:r>
          </w:p>
        </w:tc>
        <w:tc>
          <w:tcPr>
            <w:tcW w:w="558" w:type="pct"/>
            <w:tcBorders>
              <w:top w:val="nil"/>
              <w:left w:val="nil"/>
              <w:bottom w:val="single" w:sz="4" w:space="0" w:color="auto"/>
              <w:right w:val="single" w:sz="4" w:space="0" w:color="auto"/>
            </w:tcBorders>
            <w:shd w:val="clear" w:color="auto" w:fill="auto"/>
            <w:vAlign w:val="center"/>
            <w:hideMark/>
          </w:tcPr>
          <w:p w14:paraId="36C8D21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14:paraId="5130607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523 072</w:t>
            </w:r>
          </w:p>
        </w:tc>
      </w:tr>
      <w:tr w:rsidR="00CF5B1D" w:rsidRPr="00CF5B1D" w14:paraId="57E320D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1F4D08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7F0993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146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431D7F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736556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A76247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852 976</w:t>
            </w:r>
          </w:p>
        </w:tc>
        <w:tc>
          <w:tcPr>
            <w:tcW w:w="567" w:type="pct"/>
            <w:tcBorders>
              <w:top w:val="nil"/>
              <w:left w:val="nil"/>
              <w:bottom w:val="single" w:sz="4" w:space="0" w:color="auto"/>
              <w:right w:val="single" w:sz="4" w:space="0" w:color="auto"/>
            </w:tcBorders>
            <w:shd w:val="clear" w:color="auto" w:fill="auto"/>
            <w:vAlign w:val="center"/>
            <w:hideMark/>
          </w:tcPr>
          <w:p w14:paraId="61617B8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1 016</w:t>
            </w:r>
          </w:p>
        </w:tc>
        <w:tc>
          <w:tcPr>
            <w:tcW w:w="558" w:type="pct"/>
            <w:tcBorders>
              <w:top w:val="nil"/>
              <w:left w:val="nil"/>
              <w:bottom w:val="single" w:sz="4" w:space="0" w:color="auto"/>
              <w:right w:val="single" w:sz="4" w:space="0" w:color="auto"/>
            </w:tcBorders>
            <w:shd w:val="clear" w:color="auto" w:fill="auto"/>
            <w:vAlign w:val="center"/>
            <w:hideMark/>
          </w:tcPr>
          <w:p w14:paraId="73CC36B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126 190,04</w:t>
            </w:r>
          </w:p>
        </w:tc>
        <w:tc>
          <w:tcPr>
            <w:tcW w:w="558" w:type="pct"/>
            <w:tcBorders>
              <w:top w:val="nil"/>
              <w:left w:val="nil"/>
              <w:bottom w:val="single" w:sz="4" w:space="0" w:color="auto"/>
              <w:right w:val="single" w:sz="4" w:space="0" w:color="auto"/>
            </w:tcBorders>
            <w:shd w:val="clear" w:color="auto" w:fill="auto"/>
            <w:vAlign w:val="center"/>
            <w:hideMark/>
          </w:tcPr>
          <w:p w14:paraId="7C5BFA6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14,9</w:t>
            </w:r>
          </w:p>
        </w:tc>
        <w:tc>
          <w:tcPr>
            <w:tcW w:w="558" w:type="pct"/>
            <w:tcBorders>
              <w:top w:val="nil"/>
              <w:left w:val="nil"/>
              <w:bottom w:val="single" w:sz="4" w:space="0" w:color="auto"/>
              <w:right w:val="single" w:sz="4" w:space="0" w:color="auto"/>
            </w:tcBorders>
            <w:shd w:val="clear" w:color="auto" w:fill="auto"/>
            <w:vAlign w:val="center"/>
            <w:hideMark/>
          </w:tcPr>
          <w:p w14:paraId="6FA2E97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725 770</w:t>
            </w:r>
          </w:p>
        </w:tc>
      </w:tr>
      <w:tr w:rsidR="00CF5B1D" w:rsidRPr="00CF5B1D" w14:paraId="67A078E6"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F6EE0B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BB0CBA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157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8820F2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8C0F3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830150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1 048 460</w:t>
            </w:r>
          </w:p>
        </w:tc>
        <w:tc>
          <w:tcPr>
            <w:tcW w:w="567" w:type="pct"/>
            <w:tcBorders>
              <w:top w:val="nil"/>
              <w:left w:val="nil"/>
              <w:bottom w:val="single" w:sz="4" w:space="0" w:color="auto"/>
              <w:right w:val="single" w:sz="4" w:space="0" w:color="auto"/>
            </w:tcBorders>
            <w:shd w:val="clear" w:color="auto" w:fill="auto"/>
            <w:vAlign w:val="center"/>
            <w:hideMark/>
          </w:tcPr>
          <w:p w14:paraId="67A3B74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14:paraId="0EBA59C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218 862,90</w:t>
            </w:r>
          </w:p>
        </w:tc>
        <w:tc>
          <w:tcPr>
            <w:tcW w:w="558" w:type="pct"/>
            <w:tcBorders>
              <w:top w:val="nil"/>
              <w:left w:val="nil"/>
              <w:bottom w:val="single" w:sz="4" w:space="0" w:color="auto"/>
              <w:right w:val="single" w:sz="4" w:space="0" w:color="auto"/>
            </w:tcBorders>
            <w:shd w:val="clear" w:color="auto" w:fill="auto"/>
            <w:vAlign w:val="center"/>
            <w:hideMark/>
          </w:tcPr>
          <w:p w14:paraId="1E1342B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20,9</w:t>
            </w:r>
          </w:p>
        </w:tc>
        <w:tc>
          <w:tcPr>
            <w:tcW w:w="558" w:type="pct"/>
            <w:tcBorders>
              <w:top w:val="nil"/>
              <w:left w:val="nil"/>
              <w:bottom w:val="single" w:sz="4" w:space="0" w:color="auto"/>
              <w:right w:val="single" w:sz="4" w:space="0" w:color="auto"/>
            </w:tcBorders>
            <w:shd w:val="clear" w:color="auto" w:fill="auto"/>
            <w:vAlign w:val="center"/>
            <w:hideMark/>
          </w:tcPr>
          <w:p w14:paraId="63F275D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829 264</w:t>
            </w:r>
          </w:p>
        </w:tc>
      </w:tr>
      <w:tr w:rsidR="00CF5B1D" w:rsidRPr="00CF5B1D" w14:paraId="0C75255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4AF2B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04D095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190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6BA89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B308BB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06CCEE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637 520</w:t>
            </w:r>
          </w:p>
        </w:tc>
        <w:tc>
          <w:tcPr>
            <w:tcW w:w="567" w:type="pct"/>
            <w:tcBorders>
              <w:top w:val="nil"/>
              <w:left w:val="nil"/>
              <w:bottom w:val="single" w:sz="4" w:space="0" w:color="auto"/>
              <w:right w:val="single" w:sz="4" w:space="0" w:color="auto"/>
            </w:tcBorders>
            <w:shd w:val="clear" w:color="auto" w:fill="auto"/>
            <w:vAlign w:val="center"/>
            <w:hideMark/>
          </w:tcPr>
          <w:p w14:paraId="294A9BF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E4ED62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142 526,23</w:t>
            </w:r>
          </w:p>
        </w:tc>
        <w:tc>
          <w:tcPr>
            <w:tcW w:w="558" w:type="pct"/>
            <w:tcBorders>
              <w:top w:val="nil"/>
              <w:left w:val="nil"/>
              <w:bottom w:val="single" w:sz="4" w:space="0" w:color="auto"/>
              <w:right w:val="single" w:sz="4" w:space="0" w:color="auto"/>
            </w:tcBorders>
            <w:shd w:val="clear" w:color="auto" w:fill="auto"/>
            <w:vAlign w:val="center"/>
            <w:hideMark/>
          </w:tcPr>
          <w:p w14:paraId="2179AA0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14:paraId="537D641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494 994</w:t>
            </w:r>
          </w:p>
        </w:tc>
      </w:tr>
      <w:tr w:rsidR="00CF5B1D" w:rsidRPr="00CF5B1D" w14:paraId="33F256EB"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52543E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1ABE17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191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9F4A00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AC805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0CC573B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1 366 754</w:t>
            </w:r>
          </w:p>
        </w:tc>
        <w:tc>
          <w:tcPr>
            <w:tcW w:w="567" w:type="pct"/>
            <w:tcBorders>
              <w:top w:val="nil"/>
              <w:left w:val="nil"/>
              <w:bottom w:val="single" w:sz="4" w:space="0" w:color="auto"/>
              <w:right w:val="single" w:sz="4" w:space="0" w:color="auto"/>
            </w:tcBorders>
            <w:shd w:val="clear" w:color="auto" w:fill="auto"/>
            <w:vAlign w:val="center"/>
            <w:hideMark/>
          </w:tcPr>
          <w:p w14:paraId="0DF5C83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14:paraId="290DD1E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306 792,00</w:t>
            </w:r>
          </w:p>
        </w:tc>
        <w:tc>
          <w:tcPr>
            <w:tcW w:w="558" w:type="pct"/>
            <w:tcBorders>
              <w:top w:val="nil"/>
              <w:left w:val="nil"/>
              <w:bottom w:val="single" w:sz="4" w:space="0" w:color="auto"/>
              <w:right w:val="single" w:sz="4" w:space="0" w:color="auto"/>
            </w:tcBorders>
            <w:shd w:val="clear" w:color="auto" w:fill="auto"/>
            <w:vAlign w:val="center"/>
            <w:hideMark/>
          </w:tcPr>
          <w:p w14:paraId="123B279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22,5</w:t>
            </w:r>
          </w:p>
        </w:tc>
        <w:tc>
          <w:tcPr>
            <w:tcW w:w="558" w:type="pct"/>
            <w:tcBorders>
              <w:top w:val="nil"/>
              <w:left w:val="nil"/>
              <w:bottom w:val="single" w:sz="4" w:space="0" w:color="auto"/>
              <w:right w:val="single" w:sz="4" w:space="0" w:color="auto"/>
            </w:tcBorders>
            <w:shd w:val="clear" w:color="auto" w:fill="auto"/>
            <w:vAlign w:val="center"/>
            <w:hideMark/>
          </w:tcPr>
          <w:p w14:paraId="0269E7E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1 059 851</w:t>
            </w:r>
          </w:p>
        </w:tc>
      </w:tr>
      <w:tr w:rsidR="00CF5B1D" w:rsidRPr="00CF5B1D" w14:paraId="2A330193"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2FD5295"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B560D7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202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F4FB1C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64CD0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91A714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900 242</w:t>
            </w:r>
          </w:p>
        </w:tc>
        <w:tc>
          <w:tcPr>
            <w:tcW w:w="567" w:type="pct"/>
            <w:tcBorders>
              <w:top w:val="nil"/>
              <w:left w:val="nil"/>
              <w:bottom w:val="single" w:sz="4" w:space="0" w:color="auto"/>
              <w:right w:val="single" w:sz="4" w:space="0" w:color="auto"/>
            </w:tcBorders>
            <w:shd w:val="clear" w:color="auto" w:fill="auto"/>
            <w:vAlign w:val="center"/>
            <w:hideMark/>
          </w:tcPr>
          <w:p w14:paraId="0679055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561</w:t>
            </w:r>
          </w:p>
        </w:tc>
        <w:tc>
          <w:tcPr>
            <w:tcW w:w="558" w:type="pct"/>
            <w:tcBorders>
              <w:top w:val="nil"/>
              <w:left w:val="nil"/>
              <w:bottom w:val="single" w:sz="4" w:space="0" w:color="auto"/>
              <w:right w:val="single" w:sz="4" w:space="0" w:color="auto"/>
            </w:tcBorders>
            <w:shd w:val="clear" w:color="auto" w:fill="auto"/>
            <w:vAlign w:val="center"/>
            <w:hideMark/>
          </w:tcPr>
          <w:p w14:paraId="6BCFA6C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209 997,69</w:t>
            </w:r>
          </w:p>
        </w:tc>
        <w:tc>
          <w:tcPr>
            <w:tcW w:w="558" w:type="pct"/>
            <w:tcBorders>
              <w:top w:val="nil"/>
              <w:left w:val="nil"/>
              <w:bottom w:val="single" w:sz="4" w:space="0" w:color="auto"/>
              <w:right w:val="single" w:sz="4" w:space="0" w:color="auto"/>
            </w:tcBorders>
            <w:shd w:val="clear" w:color="auto" w:fill="auto"/>
            <w:vAlign w:val="center"/>
            <w:hideMark/>
          </w:tcPr>
          <w:p w14:paraId="183D68D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23,4</w:t>
            </w:r>
          </w:p>
        </w:tc>
        <w:tc>
          <w:tcPr>
            <w:tcW w:w="558" w:type="pct"/>
            <w:tcBorders>
              <w:top w:val="nil"/>
              <w:left w:val="nil"/>
              <w:bottom w:val="single" w:sz="4" w:space="0" w:color="auto"/>
              <w:right w:val="single" w:sz="4" w:space="0" w:color="auto"/>
            </w:tcBorders>
            <w:shd w:val="clear" w:color="auto" w:fill="auto"/>
            <w:vAlign w:val="center"/>
            <w:hideMark/>
          </w:tcPr>
          <w:p w14:paraId="06EC16C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689 683</w:t>
            </w:r>
          </w:p>
        </w:tc>
      </w:tr>
      <w:tr w:rsidR="00CF5B1D" w:rsidRPr="00CF5B1D" w14:paraId="655AD6A5"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1D0351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91F1F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205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8FCBAE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29AC11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5EDE69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568 125</w:t>
            </w:r>
          </w:p>
        </w:tc>
        <w:tc>
          <w:tcPr>
            <w:tcW w:w="567" w:type="pct"/>
            <w:tcBorders>
              <w:top w:val="nil"/>
              <w:left w:val="nil"/>
              <w:bottom w:val="single" w:sz="4" w:space="0" w:color="auto"/>
              <w:right w:val="single" w:sz="4" w:space="0" w:color="auto"/>
            </w:tcBorders>
            <w:shd w:val="clear" w:color="auto" w:fill="auto"/>
            <w:vAlign w:val="center"/>
            <w:hideMark/>
          </w:tcPr>
          <w:p w14:paraId="42B4364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465</w:t>
            </w:r>
          </w:p>
        </w:tc>
        <w:tc>
          <w:tcPr>
            <w:tcW w:w="558" w:type="pct"/>
            <w:tcBorders>
              <w:top w:val="nil"/>
              <w:left w:val="nil"/>
              <w:bottom w:val="single" w:sz="4" w:space="0" w:color="auto"/>
              <w:right w:val="single" w:sz="4" w:space="0" w:color="auto"/>
            </w:tcBorders>
            <w:shd w:val="clear" w:color="auto" w:fill="auto"/>
            <w:vAlign w:val="center"/>
            <w:hideMark/>
          </w:tcPr>
          <w:p w14:paraId="169217C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127 494,36</w:t>
            </w:r>
          </w:p>
        </w:tc>
        <w:tc>
          <w:tcPr>
            <w:tcW w:w="558" w:type="pct"/>
            <w:tcBorders>
              <w:top w:val="nil"/>
              <w:left w:val="nil"/>
              <w:bottom w:val="single" w:sz="4" w:space="0" w:color="auto"/>
              <w:right w:val="single" w:sz="4" w:space="0" w:color="auto"/>
            </w:tcBorders>
            <w:shd w:val="clear" w:color="auto" w:fill="auto"/>
            <w:vAlign w:val="center"/>
            <w:hideMark/>
          </w:tcPr>
          <w:p w14:paraId="7DA7280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22,5</w:t>
            </w:r>
          </w:p>
        </w:tc>
        <w:tc>
          <w:tcPr>
            <w:tcW w:w="558" w:type="pct"/>
            <w:tcBorders>
              <w:top w:val="nil"/>
              <w:left w:val="nil"/>
              <w:bottom w:val="single" w:sz="4" w:space="0" w:color="auto"/>
              <w:right w:val="single" w:sz="4" w:space="0" w:color="auto"/>
            </w:tcBorders>
            <w:shd w:val="clear" w:color="auto" w:fill="auto"/>
            <w:vAlign w:val="center"/>
            <w:hideMark/>
          </w:tcPr>
          <w:p w14:paraId="10B75C4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440 166</w:t>
            </w:r>
          </w:p>
        </w:tc>
      </w:tr>
      <w:tr w:rsidR="00CF5B1D" w:rsidRPr="00CF5B1D" w14:paraId="02932AA7"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8E95826"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AE78C5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212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FF939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ACEB5B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71F0D6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752 884</w:t>
            </w:r>
          </w:p>
        </w:tc>
        <w:tc>
          <w:tcPr>
            <w:tcW w:w="567" w:type="pct"/>
            <w:tcBorders>
              <w:top w:val="nil"/>
              <w:left w:val="nil"/>
              <w:bottom w:val="single" w:sz="4" w:space="0" w:color="auto"/>
              <w:right w:val="single" w:sz="4" w:space="0" w:color="auto"/>
            </w:tcBorders>
            <w:shd w:val="clear" w:color="auto" w:fill="auto"/>
            <w:vAlign w:val="center"/>
            <w:hideMark/>
          </w:tcPr>
          <w:p w14:paraId="3D52A21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74</w:t>
            </w:r>
          </w:p>
        </w:tc>
        <w:tc>
          <w:tcPr>
            <w:tcW w:w="558" w:type="pct"/>
            <w:tcBorders>
              <w:top w:val="nil"/>
              <w:left w:val="nil"/>
              <w:bottom w:val="single" w:sz="4" w:space="0" w:color="auto"/>
              <w:right w:val="single" w:sz="4" w:space="0" w:color="auto"/>
            </w:tcBorders>
            <w:shd w:val="clear" w:color="auto" w:fill="auto"/>
            <w:vAlign w:val="center"/>
            <w:hideMark/>
          </w:tcPr>
          <w:p w14:paraId="2620BBC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148 728,05</w:t>
            </w:r>
          </w:p>
        </w:tc>
        <w:tc>
          <w:tcPr>
            <w:tcW w:w="558" w:type="pct"/>
            <w:tcBorders>
              <w:top w:val="nil"/>
              <w:left w:val="nil"/>
              <w:bottom w:val="single" w:sz="4" w:space="0" w:color="auto"/>
              <w:right w:val="single" w:sz="4" w:space="0" w:color="auto"/>
            </w:tcBorders>
            <w:shd w:val="clear" w:color="auto" w:fill="auto"/>
            <w:vAlign w:val="center"/>
            <w:hideMark/>
          </w:tcPr>
          <w:p w14:paraId="50D1557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09C9176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604 082</w:t>
            </w:r>
          </w:p>
        </w:tc>
      </w:tr>
      <w:tr w:rsidR="00CF5B1D" w:rsidRPr="00CF5B1D" w14:paraId="2C5DE90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D7FB8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2D9EA2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260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F89EC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F106F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1A64D6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156 750</w:t>
            </w:r>
          </w:p>
        </w:tc>
        <w:tc>
          <w:tcPr>
            <w:tcW w:w="567" w:type="pct"/>
            <w:tcBorders>
              <w:top w:val="nil"/>
              <w:left w:val="nil"/>
              <w:bottom w:val="single" w:sz="4" w:space="0" w:color="auto"/>
              <w:right w:val="single" w:sz="4" w:space="0" w:color="auto"/>
            </w:tcBorders>
            <w:shd w:val="clear" w:color="auto" w:fill="auto"/>
            <w:vAlign w:val="center"/>
            <w:hideMark/>
          </w:tcPr>
          <w:p w14:paraId="73F3A66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750</w:t>
            </w:r>
          </w:p>
        </w:tc>
        <w:tc>
          <w:tcPr>
            <w:tcW w:w="558" w:type="pct"/>
            <w:tcBorders>
              <w:top w:val="nil"/>
              <w:left w:val="nil"/>
              <w:bottom w:val="single" w:sz="4" w:space="0" w:color="auto"/>
              <w:right w:val="single" w:sz="4" w:space="0" w:color="auto"/>
            </w:tcBorders>
            <w:shd w:val="clear" w:color="auto" w:fill="auto"/>
            <w:vAlign w:val="center"/>
            <w:hideMark/>
          </w:tcPr>
          <w:p w14:paraId="6543BCA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1 269,36</w:t>
            </w:r>
          </w:p>
        </w:tc>
        <w:tc>
          <w:tcPr>
            <w:tcW w:w="558" w:type="pct"/>
            <w:tcBorders>
              <w:top w:val="nil"/>
              <w:left w:val="nil"/>
              <w:bottom w:val="single" w:sz="4" w:space="0" w:color="auto"/>
              <w:right w:val="single" w:sz="4" w:space="0" w:color="auto"/>
            </w:tcBorders>
            <w:shd w:val="clear" w:color="auto" w:fill="auto"/>
            <w:vAlign w:val="center"/>
            <w:hideMark/>
          </w:tcPr>
          <w:p w14:paraId="72A8F04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14:paraId="561630E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154 731</w:t>
            </w:r>
          </w:p>
        </w:tc>
      </w:tr>
      <w:tr w:rsidR="00CF5B1D" w:rsidRPr="00CF5B1D" w14:paraId="4CC76286"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9C086D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A0261F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271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7420F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A22338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D1E61B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428 750</w:t>
            </w:r>
          </w:p>
        </w:tc>
        <w:tc>
          <w:tcPr>
            <w:tcW w:w="567" w:type="pct"/>
            <w:tcBorders>
              <w:top w:val="nil"/>
              <w:left w:val="nil"/>
              <w:bottom w:val="single" w:sz="4" w:space="0" w:color="auto"/>
              <w:right w:val="single" w:sz="4" w:space="0" w:color="auto"/>
            </w:tcBorders>
            <w:shd w:val="clear" w:color="auto" w:fill="auto"/>
            <w:vAlign w:val="center"/>
            <w:hideMark/>
          </w:tcPr>
          <w:p w14:paraId="71973D0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790</w:t>
            </w:r>
          </w:p>
        </w:tc>
        <w:tc>
          <w:tcPr>
            <w:tcW w:w="558" w:type="pct"/>
            <w:tcBorders>
              <w:top w:val="nil"/>
              <w:left w:val="nil"/>
              <w:bottom w:val="single" w:sz="4" w:space="0" w:color="auto"/>
              <w:right w:val="single" w:sz="4" w:space="0" w:color="auto"/>
            </w:tcBorders>
            <w:shd w:val="clear" w:color="auto" w:fill="auto"/>
            <w:vAlign w:val="center"/>
            <w:hideMark/>
          </w:tcPr>
          <w:p w14:paraId="520D6BC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81 744,24</w:t>
            </w:r>
          </w:p>
        </w:tc>
        <w:tc>
          <w:tcPr>
            <w:tcW w:w="558" w:type="pct"/>
            <w:tcBorders>
              <w:top w:val="nil"/>
              <w:left w:val="nil"/>
              <w:bottom w:val="single" w:sz="4" w:space="0" w:color="auto"/>
              <w:right w:val="single" w:sz="4" w:space="0" w:color="auto"/>
            </w:tcBorders>
            <w:shd w:val="clear" w:color="auto" w:fill="auto"/>
            <w:vAlign w:val="center"/>
            <w:hideMark/>
          </w:tcPr>
          <w:p w14:paraId="67EC34D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14:paraId="6BB2FE0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346 216</w:t>
            </w:r>
          </w:p>
        </w:tc>
      </w:tr>
      <w:tr w:rsidR="00CF5B1D" w:rsidRPr="00CF5B1D" w14:paraId="5DA46B1D"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81B99C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5E64A3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307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EBB112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8DDCE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2260A50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1 788 467</w:t>
            </w:r>
          </w:p>
        </w:tc>
        <w:tc>
          <w:tcPr>
            <w:tcW w:w="567" w:type="pct"/>
            <w:tcBorders>
              <w:top w:val="nil"/>
              <w:left w:val="nil"/>
              <w:bottom w:val="single" w:sz="4" w:space="0" w:color="auto"/>
              <w:right w:val="single" w:sz="4" w:space="0" w:color="auto"/>
            </w:tcBorders>
            <w:shd w:val="clear" w:color="auto" w:fill="auto"/>
            <w:vAlign w:val="center"/>
            <w:hideMark/>
          </w:tcPr>
          <w:p w14:paraId="70A78A8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347</w:t>
            </w:r>
          </w:p>
        </w:tc>
        <w:tc>
          <w:tcPr>
            <w:tcW w:w="558" w:type="pct"/>
            <w:tcBorders>
              <w:top w:val="nil"/>
              <w:left w:val="nil"/>
              <w:bottom w:val="single" w:sz="4" w:space="0" w:color="auto"/>
              <w:right w:val="single" w:sz="4" w:space="0" w:color="auto"/>
            </w:tcBorders>
            <w:shd w:val="clear" w:color="auto" w:fill="auto"/>
            <w:vAlign w:val="center"/>
            <w:hideMark/>
          </w:tcPr>
          <w:p w14:paraId="667960F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343 146,13</w:t>
            </w:r>
          </w:p>
        </w:tc>
        <w:tc>
          <w:tcPr>
            <w:tcW w:w="558" w:type="pct"/>
            <w:tcBorders>
              <w:top w:val="nil"/>
              <w:left w:val="nil"/>
              <w:bottom w:val="single" w:sz="4" w:space="0" w:color="auto"/>
              <w:right w:val="single" w:sz="4" w:space="0" w:color="auto"/>
            </w:tcBorders>
            <w:shd w:val="clear" w:color="auto" w:fill="auto"/>
            <w:vAlign w:val="center"/>
            <w:hideMark/>
          </w:tcPr>
          <w:p w14:paraId="59899EF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14:paraId="0FA5907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1 444 974</w:t>
            </w:r>
          </w:p>
        </w:tc>
      </w:tr>
      <w:tr w:rsidR="00CF5B1D" w:rsidRPr="00CF5B1D" w14:paraId="3097A1E3"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7AE2CB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F6925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II Ogród Jordanowski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590B5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14EC7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DC12FD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1 042 105</w:t>
            </w:r>
          </w:p>
        </w:tc>
        <w:tc>
          <w:tcPr>
            <w:tcW w:w="567" w:type="pct"/>
            <w:tcBorders>
              <w:top w:val="nil"/>
              <w:left w:val="nil"/>
              <w:bottom w:val="single" w:sz="4" w:space="0" w:color="auto"/>
              <w:right w:val="single" w:sz="4" w:space="0" w:color="auto"/>
            </w:tcBorders>
            <w:shd w:val="clear" w:color="auto" w:fill="auto"/>
            <w:vAlign w:val="center"/>
            <w:hideMark/>
          </w:tcPr>
          <w:p w14:paraId="3754CF9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362</w:t>
            </w:r>
          </w:p>
        </w:tc>
        <w:tc>
          <w:tcPr>
            <w:tcW w:w="558" w:type="pct"/>
            <w:tcBorders>
              <w:top w:val="nil"/>
              <w:left w:val="nil"/>
              <w:bottom w:val="single" w:sz="4" w:space="0" w:color="auto"/>
              <w:right w:val="single" w:sz="4" w:space="0" w:color="auto"/>
            </w:tcBorders>
            <w:shd w:val="clear" w:color="auto" w:fill="auto"/>
            <w:vAlign w:val="center"/>
            <w:hideMark/>
          </w:tcPr>
          <w:p w14:paraId="4BAD2A8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36 972,97</w:t>
            </w:r>
          </w:p>
        </w:tc>
        <w:tc>
          <w:tcPr>
            <w:tcW w:w="558" w:type="pct"/>
            <w:tcBorders>
              <w:top w:val="nil"/>
              <w:left w:val="nil"/>
              <w:bottom w:val="single" w:sz="4" w:space="0" w:color="auto"/>
              <w:right w:val="single" w:sz="4" w:space="0" w:color="auto"/>
            </w:tcBorders>
            <w:shd w:val="clear" w:color="auto" w:fill="auto"/>
            <w:vAlign w:val="center"/>
            <w:hideMark/>
          </w:tcPr>
          <w:p w14:paraId="4D453FE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w:t>
            </w:r>
          </w:p>
        </w:tc>
        <w:tc>
          <w:tcPr>
            <w:tcW w:w="558" w:type="pct"/>
            <w:tcBorders>
              <w:top w:val="nil"/>
              <w:left w:val="nil"/>
              <w:bottom w:val="single" w:sz="4" w:space="0" w:color="auto"/>
              <w:right w:val="single" w:sz="4" w:space="0" w:color="auto"/>
            </w:tcBorders>
            <w:shd w:val="clear" w:color="auto" w:fill="auto"/>
            <w:vAlign w:val="center"/>
            <w:hideMark/>
          </w:tcPr>
          <w:p w14:paraId="74B0757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1 004 770</w:t>
            </w:r>
          </w:p>
        </w:tc>
      </w:tr>
      <w:tr w:rsidR="00CF5B1D" w:rsidRPr="00CF5B1D" w14:paraId="05A23B65"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42A4FE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648A4A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Poradnia Psychologiczno - Pedagogiczna nr 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BE1F3B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650554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2E55B4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216 788</w:t>
            </w:r>
          </w:p>
        </w:tc>
        <w:tc>
          <w:tcPr>
            <w:tcW w:w="567" w:type="pct"/>
            <w:tcBorders>
              <w:top w:val="nil"/>
              <w:left w:val="nil"/>
              <w:bottom w:val="single" w:sz="4" w:space="0" w:color="auto"/>
              <w:right w:val="single" w:sz="4" w:space="0" w:color="auto"/>
            </w:tcBorders>
            <w:shd w:val="clear" w:color="auto" w:fill="auto"/>
            <w:vAlign w:val="center"/>
            <w:hideMark/>
          </w:tcPr>
          <w:p w14:paraId="73EC0A6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1 378</w:t>
            </w:r>
          </w:p>
        </w:tc>
        <w:tc>
          <w:tcPr>
            <w:tcW w:w="558" w:type="pct"/>
            <w:tcBorders>
              <w:top w:val="nil"/>
              <w:left w:val="nil"/>
              <w:bottom w:val="single" w:sz="4" w:space="0" w:color="auto"/>
              <w:right w:val="single" w:sz="4" w:space="0" w:color="auto"/>
            </w:tcBorders>
            <w:shd w:val="clear" w:color="auto" w:fill="auto"/>
            <w:vAlign w:val="center"/>
            <w:hideMark/>
          </w:tcPr>
          <w:p w14:paraId="41593B6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10 857,05</w:t>
            </w:r>
          </w:p>
        </w:tc>
        <w:tc>
          <w:tcPr>
            <w:tcW w:w="558" w:type="pct"/>
            <w:tcBorders>
              <w:top w:val="nil"/>
              <w:left w:val="nil"/>
              <w:bottom w:val="single" w:sz="4" w:space="0" w:color="auto"/>
              <w:right w:val="single" w:sz="4" w:space="0" w:color="auto"/>
            </w:tcBorders>
            <w:shd w:val="clear" w:color="auto" w:fill="auto"/>
            <w:vAlign w:val="center"/>
            <w:hideMark/>
          </w:tcPr>
          <w:p w14:paraId="1748109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5,6</w:t>
            </w:r>
          </w:p>
        </w:tc>
        <w:tc>
          <w:tcPr>
            <w:tcW w:w="558" w:type="pct"/>
            <w:tcBorders>
              <w:top w:val="nil"/>
              <w:left w:val="nil"/>
              <w:bottom w:val="single" w:sz="4" w:space="0" w:color="auto"/>
              <w:right w:val="single" w:sz="4" w:space="0" w:color="auto"/>
            </w:tcBorders>
            <w:shd w:val="clear" w:color="auto" w:fill="auto"/>
            <w:vAlign w:val="center"/>
            <w:hideMark/>
          </w:tcPr>
          <w:p w14:paraId="42B06F1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204 553</w:t>
            </w:r>
          </w:p>
        </w:tc>
      </w:tr>
      <w:tr w:rsidR="00CF5B1D" w:rsidRPr="00CF5B1D" w14:paraId="55F7F02A"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BCD3F1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BFA7EC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Młodzieżowy Dom Kultury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3DE197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84CD0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3B9EEE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302 616</w:t>
            </w:r>
          </w:p>
        </w:tc>
        <w:tc>
          <w:tcPr>
            <w:tcW w:w="567" w:type="pct"/>
            <w:tcBorders>
              <w:top w:val="nil"/>
              <w:left w:val="nil"/>
              <w:bottom w:val="single" w:sz="4" w:space="0" w:color="auto"/>
              <w:right w:val="single" w:sz="4" w:space="0" w:color="auto"/>
            </w:tcBorders>
            <w:shd w:val="clear" w:color="auto" w:fill="auto"/>
            <w:vAlign w:val="center"/>
            <w:hideMark/>
          </w:tcPr>
          <w:p w14:paraId="7F0F666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CD7ECF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3 286,91</w:t>
            </w:r>
          </w:p>
        </w:tc>
        <w:tc>
          <w:tcPr>
            <w:tcW w:w="558" w:type="pct"/>
            <w:tcBorders>
              <w:top w:val="nil"/>
              <w:left w:val="nil"/>
              <w:bottom w:val="single" w:sz="4" w:space="0" w:color="auto"/>
              <w:right w:val="single" w:sz="4" w:space="0" w:color="auto"/>
            </w:tcBorders>
            <w:shd w:val="clear" w:color="auto" w:fill="auto"/>
            <w:vAlign w:val="center"/>
            <w:hideMark/>
          </w:tcPr>
          <w:p w14:paraId="52A9682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w:t>
            </w:r>
          </w:p>
        </w:tc>
        <w:tc>
          <w:tcPr>
            <w:tcW w:w="558" w:type="pct"/>
            <w:tcBorders>
              <w:top w:val="nil"/>
              <w:left w:val="nil"/>
              <w:bottom w:val="single" w:sz="4" w:space="0" w:color="auto"/>
              <w:right w:val="single" w:sz="4" w:space="0" w:color="auto"/>
            </w:tcBorders>
            <w:shd w:val="clear" w:color="auto" w:fill="auto"/>
            <w:vAlign w:val="center"/>
            <w:hideMark/>
          </w:tcPr>
          <w:p w14:paraId="480DD6D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299 329</w:t>
            </w:r>
          </w:p>
        </w:tc>
      </w:tr>
      <w:tr w:rsidR="00CF5B1D" w:rsidRPr="00CF5B1D" w14:paraId="2799CBBD"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C550F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3C058D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Zespół Szkolno - Przedszkolny nr 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51E128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DB931F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54BD91D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558 048</w:t>
            </w:r>
          </w:p>
        </w:tc>
        <w:tc>
          <w:tcPr>
            <w:tcW w:w="567" w:type="pct"/>
            <w:tcBorders>
              <w:top w:val="nil"/>
              <w:left w:val="nil"/>
              <w:bottom w:val="single" w:sz="4" w:space="0" w:color="auto"/>
              <w:right w:val="single" w:sz="4" w:space="0" w:color="auto"/>
            </w:tcBorders>
            <w:shd w:val="clear" w:color="auto" w:fill="auto"/>
            <w:vAlign w:val="center"/>
            <w:hideMark/>
          </w:tcPr>
          <w:p w14:paraId="078FB94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14:paraId="2FC45F3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73,80</w:t>
            </w:r>
          </w:p>
        </w:tc>
        <w:tc>
          <w:tcPr>
            <w:tcW w:w="558" w:type="pct"/>
            <w:tcBorders>
              <w:top w:val="nil"/>
              <w:left w:val="nil"/>
              <w:bottom w:val="single" w:sz="4" w:space="0" w:color="auto"/>
              <w:right w:val="single" w:sz="4" w:space="0" w:color="auto"/>
            </w:tcBorders>
            <w:shd w:val="clear" w:color="auto" w:fill="auto"/>
            <w:vAlign w:val="center"/>
            <w:hideMark/>
          </w:tcPr>
          <w:p w14:paraId="1B84B8B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4DAE024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557 937</w:t>
            </w:r>
          </w:p>
        </w:tc>
      </w:tr>
      <w:tr w:rsidR="00CF5B1D" w:rsidRPr="00CF5B1D" w14:paraId="23C658F0"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229CDC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8C7328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Zespół Szkół nr 27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CE9BDC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E22749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AE014C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458 388</w:t>
            </w:r>
          </w:p>
        </w:tc>
        <w:tc>
          <w:tcPr>
            <w:tcW w:w="567" w:type="pct"/>
            <w:tcBorders>
              <w:top w:val="nil"/>
              <w:left w:val="nil"/>
              <w:bottom w:val="single" w:sz="4" w:space="0" w:color="auto"/>
              <w:right w:val="single" w:sz="4" w:space="0" w:color="auto"/>
            </w:tcBorders>
            <w:shd w:val="clear" w:color="auto" w:fill="auto"/>
            <w:vAlign w:val="center"/>
            <w:hideMark/>
          </w:tcPr>
          <w:p w14:paraId="018A188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347</w:t>
            </w:r>
          </w:p>
        </w:tc>
        <w:tc>
          <w:tcPr>
            <w:tcW w:w="558" w:type="pct"/>
            <w:tcBorders>
              <w:top w:val="nil"/>
              <w:left w:val="nil"/>
              <w:bottom w:val="single" w:sz="4" w:space="0" w:color="auto"/>
              <w:right w:val="single" w:sz="4" w:space="0" w:color="auto"/>
            </w:tcBorders>
            <w:shd w:val="clear" w:color="auto" w:fill="auto"/>
            <w:vAlign w:val="center"/>
            <w:hideMark/>
          </w:tcPr>
          <w:p w14:paraId="29DB747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106 794,38</w:t>
            </w:r>
          </w:p>
        </w:tc>
        <w:tc>
          <w:tcPr>
            <w:tcW w:w="558" w:type="pct"/>
            <w:tcBorders>
              <w:top w:val="nil"/>
              <w:left w:val="nil"/>
              <w:bottom w:val="single" w:sz="4" w:space="0" w:color="auto"/>
              <w:right w:val="single" w:sz="4" w:space="0" w:color="auto"/>
            </w:tcBorders>
            <w:shd w:val="clear" w:color="auto" w:fill="auto"/>
            <w:vAlign w:val="center"/>
            <w:hideMark/>
          </w:tcPr>
          <w:p w14:paraId="630FE46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23,4</w:t>
            </w:r>
          </w:p>
        </w:tc>
        <w:tc>
          <w:tcPr>
            <w:tcW w:w="558" w:type="pct"/>
            <w:tcBorders>
              <w:top w:val="nil"/>
              <w:left w:val="nil"/>
              <w:bottom w:val="single" w:sz="4" w:space="0" w:color="auto"/>
              <w:right w:val="single" w:sz="4" w:space="0" w:color="auto"/>
            </w:tcBorders>
            <w:shd w:val="clear" w:color="auto" w:fill="auto"/>
            <w:vAlign w:val="center"/>
            <w:hideMark/>
          </w:tcPr>
          <w:p w14:paraId="73B938D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351 247</w:t>
            </w:r>
          </w:p>
        </w:tc>
      </w:tr>
      <w:tr w:rsidR="00CF5B1D" w:rsidRPr="00CF5B1D" w14:paraId="0956291C"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B4EB7F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5F380B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Zespół Szkół nr 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9D3F4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092328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3A86E4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1 695 260</w:t>
            </w:r>
          </w:p>
        </w:tc>
        <w:tc>
          <w:tcPr>
            <w:tcW w:w="567" w:type="pct"/>
            <w:tcBorders>
              <w:top w:val="nil"/>
              <w:left w:val="nil"/>
              <w:bottom w:val="single" w:sz="4" w:space="0" w:color="auto"/>
              <w:right w:val="single" w:sz="4" w:space="0" w:color="auto"/>
            </w:tcBorders>
            <w:shd w:val="clear" w:color="auto" w:fill="auto"/>
            <w:vAlign w:val="center"/>
            <w:hideMark/>
          </w:tcPr>
          <w:p w14:paraId="1F9B9DD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750</w:t>
            </w:r>
          </w:p>
        </w:tc>
        <w:tc>
          <w:tcPr>
            <w:tcW w:w="558" w:type="pct"/>
            <w:tcBorders>
              <w:top w:val="nil"/>
              <w:left w:val="nil"/>
              <w:bottom w:val="single" w:sz="4" w:space="0" w:color="auto"/>
              <w:right w:val="single" w:sz="4" w:space="0" w:color="auto"/>
            </w:tcBorders>
            <w:shd w:val="clear" w:color="auto" w:fill="auto"/>
            <w:vAlign w:val="center"/>
            <w:hideMark/>
          </w:tcPr>
          <w:p w14:paraId="300236D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411 199,72</w:t>
            </w:r>
          </w:p>
        </w:tc>
        <w:tc>
          <w:tcPr>
            <w:tcW w:w="558" w:type="pct"/>
            <w:tcBorders>
              <w:top w:val="nil"/>
              <w:left w:val="nil"/>
              <w:bottom w:val="single" w:sz="4" w:space="0" w:color="auto"/>
              <w:right w:val="single" w:sz="4" w:space="0" w:color="auto"/>
            </w:tcBorders>
            <w:shd w:val="clear" w:color="auto" w:fill="auto"/>
            <w:vAlign w:val="center"/>
            <w:hideMark/>
          </w:tcPr>
          <w:p w14:paraId="5FFF914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24,3</w:t>
            </w:r>
          </w:p>
        </w:tc>
        <w:tc>
          <w:tcPr>
            <w:tcW w:w="558" w:type="pct"/>
            <w:tcBorders>
              <w:top w:val="nil"/>
              <w:left w:val="nil"/>
              <w:bottom w:val="single" w:sz="4" w:space="0" w:color="auto"/>
              <w:right w:val="single" w:sz="4" w:space="0" w:color="auto"/>
            </w:tcBorders>
            <w:shd w:val="clear" w:color="auto" w:fill="auto"/>
            <w:vAlign w:val="center"/>
            <w:hideMark/>
          </w:tcPr>
          <w:p w14:paraId="6A7443B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1 283 310</w:t>
            </w:r>
          </w:p>
        </w:tc>
      </w:tr>
      <w:tr w:rsidR="00CF5B1D" w:rsidRPr="00CF5B1D" w14:paraId="6A2B2719"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973CD0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A8E0FD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Zespół Szkół nr 59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70273B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41DE76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A4355E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976 880</w:t>
            </w:r>
          </w:p>
        </w:tc>
        <w:tc>
          <w:tcPr>
            <w:tcW w:w="567" w:type="pct"/>
            <w:tcBorders>
              <w:top w:val="nil"/>
              <w:left w:val="nil"/>
              <w:bottom w:val="single" w:sz="4" w:space="0" w:color="auto"/>
              <w:right w:val="single" w:sz="4" w:space="0" w:color="auto"/>
            </w:tcBorders>
            <w:shd w:val="clear" w:color="auto" w:fill="auto"/>
            <w:vAlign w:val="center"/>
            <w:hideMark/>
          </w:tcPr>
          <w:p w14:paraId="44433F9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480</w:t>
            </w:r>
          </w:p>
        </w:tc>
        <w:tc>
          <w:tcPr>
            <w:tcW w:w="558" w:type="pct"/>
            <w:tcBorders>
              <w:top w:val="nil"/>
              <w:left w:val="nil"/>
              <w:bottom w:val="single" w:sz="4" w:space="0" w:color="auto"/>
              <w:right w:val="single" w:sz="4" w:space="0" w:color="auto"/>
            </w:tcBorders>
            <w:shd w:val="clear" w:color="auto" w:fill="auto"/>
            <w:vAlign w:val="center"/>
            <w:hideMark/>
          </w:tcPr>
          <w:p w14:paraId="62EB079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244 125,11</w:t>
            </w:r>
          </w:p>
        </w:tc>
        <w:tc>
          <w:tcPr>
            <w:tcW w:w="558" w:type="pct"/>
            <w:tcBorders>
              <w:top w:val="nil"/>
              <w:left w:val="nil"/>
              <w:bottom w:val="single" w:sz="4" w:space="0" w:color="auto"/>
              <w:right w:val="single" w:sz="4" w:space="0" w:color="auto"/>
            </w:tcBorders>
            <w:shd w:val="clear" w:color="auto" w:fill="auto"/>
            <w:vAlign w:val="center"/>
            <w:hideMark/>
          </w:tcPr>
          <w:p w14:paraId="6D8F7BE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14:paraId="3492434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732 275</w:t>
            </w:r>
          </w:p>
        </w:tc>
      </w:tr>
      <w:tr w:rsidR="00CF5B1D" w:rsidRPr="00CF5B1D" w14:paraId="2B8B097E"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487C80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8121F4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Zespół Szkół Licealnych i Technicznych nr 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A475D2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ECDAA5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030D7BA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1 468 180</w:t>
            </w:r>
          </w:p>
        </w:tc>
        <w:tc>
          <w:tcPr>
            <w:tcW w:w="567" w:type="pct"/>
            <w:tcBorders>
              <w:top w:val="nil"/>
              <w:left w:val="nil"/>
              <w:bottom w:val="single" w:sz="4" w:space="0" w:color="auto"/>
              <w:right w:val="single" w:sz="4" w:space="0" w:color="auto"/>
            </w:tcBorders>
            <w:shd w:val="clear" w:color="auto" w:fill="auto"/>
            <w:vAlign w:val="center"/>
            <w:hideMark/>
          </w:tcPr>
          <w:p w14:paraId="374E065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14:paraId="475632C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319 489,12</w:t>
            </w:r>
          </w:p>
        </w:tc>
        <w:tc>
          <w:tcPr>
            <w:tcW w:w="558" w:type="pct"/>
            <w:tcBorders>
              <w:top w:val="nil"/>
              <w:left w:val="nil"/>
              <w:bottom w:val="single" w:sz="4" w:space="0" w:color="auto"/>
              <w:right w:val="single" w:sz="4" w:space="0" w:color="auto"/>
            </w:tcBorders>
            <w:shd w:val="clear" w:color="auto" w:fill="auto"/>
            <w:vAlign w:val="center"/>
            <w:hideMark/>
          </w:tcPr>
          <w:p w14:paraId="50E7518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21,8</w:t>
            </w:r>
          </w:p>
        </w:tc>
        <w:tc>
          <w:tcPr>
            <w:tcW w:w="558" w:type="pct"/>
            <w:tcBorders>
              <w:top w:val="nil"/>
              <w:left w:val="nil"/>
              <w:bottom w:val="single" w:sz="4" w:space="0" w:color="auto"/>
              <w:right w:val="single" w:sz="4" w:space="0" w:color="auto"/>
            </w:tcBorders>
            <w:shd w:val="clear" w:color="auto" w:fill="auto"/>
            <w:vAlign w:val="center"/>
            <w:hideMark/>
          </w:tcPr>
          <w:p w14:paraId="552FF30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1 148 491</w:t>
            </w:r>
          </w:p>
        </w:tc>
      </w:tr>
      <w:tr w:rsidR="00CF5B1D" w:rsidRPr="00CF5B1D" w14:paraId="7BE96416"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FF7F83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6FA673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Zespół Szkół Odzieżowych, Fryzjerskich i Kosmetycznych nr 22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559D6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283CFF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25CDC08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1 073 240</w:t>
            </w:r>
          </w:p>
        </w:tc>
        <w:tc>
          <w:tcPr>
            <w:tcW w:w="567" w:type="pct"/>
            <w:tcBorders>
              <w:top w:val="nil"/>
              <w:left w:val="nil"/>
              <w:bottom w:val="single" w:sz="4" w:space="0" w:color="auto"/>
              <w:right w:val="single" w:sz="4" w:space="0" w:color="auto"/>
            </w:tcBorders>
            <w:shd w:val="clear" w:color="auto" w:fill="auto"/>
            <w:vAlign w:val="center"/>
            <w:hideMark/>
          </w:tcPr>
          <w:p w14:paraId="61608CD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310</w:t>
            </w:r>
          </w:p>
        </w:tc>
        <w:tc>
          <w:tcPr>
            <w:tcW w:w="558" w:type="pct"/>
            <w:tcBorders>
              <w:top w:val="nil"/>
              <w:left w:val="nil"/>
              <w:bottom w:val="single" w:sz="4" w:space="0" w:color="auto"/>
              <w:right w:val="single" w:sz="4" w:space="0" w:color="auto"/>
            </w:tcBorders>
            <w:shd w:val="clear" w:color="auto" w:fill="auto"/>
            <w:vAlign w:val="center"/>
            <w:hideMark/>
          </w:tcPr>
          <w:p w14:paraId="5007964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264 779,21</w:t>
            </w:r>
          </w:p>
        </w:tc>
        <w:tc>
          <w:tcPr>
            <w:tcW w:w="558" w:type="pct"/>
            <w:tcBorders>
              <w:top w:val="nil"/>
              <w:left w:val="nil"/>
              <w:bottom w:val="single" w:sz="4" w:space="0" w:color="auto"/>
              <w:right w:val="single" w:sz="4" w:space="0" w:color="auto"/>
            </w:tcBorders>
            <w:shd w:val="clear" w:color="auto" w:fill="auto"/>
            <w:vAlign w:val="center"/>
            <w:hideMark/>
          </w:tcPr>
          <w:p w14:paraId="4E1D05E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14:paraId="4A7815C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808 151</w:t>
            </w:r>
          </w:p>
        </w:tc>
      </w:tr>
      <w:tr w:rsidR="00CF5B1D" w:rsidRPr="00CF5B1D" w14:paraId="07B03230"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3B1A18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08F2D9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Poradnia Psychologiczno - Pedagogiczna nr 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FD4900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A67A1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25A7AA5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26 178</w:t>
            </w:r>
          </w:p>
        </w:tc>
        <w:tc>
          <w:tcPr>
            <w:tcW w:w="567" w:type="pct"/>
            <w:tcBorders>
              <w:top w:val="nil"/>
              <w:left w:val="nil"/>
              <w:bottom w:val="single" w:sz="4" w:space="0" w:color="auto"/>
              <w:right w:val="single" w:sz="4" w:space="0" w:color="auto"/>
            </w:tcBorders>
            <w:shd w:val="clear" w:color="auto" w:fill="auto"/>
            <w:vAlign w:val="center"/>
            <w:hideMark/>
          </w:tcPr>
          <w:p w14:paraId="2C3F872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14:paraId="1C2FD28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300,94</w:t>
            </w:r>
          </w:p>
        </w:tc>
        <w:tc>
          <w:tcPr>
            <w:tcW w:w="558" w:type="pct"/>
            <w:tcBorders>
              <w:top w:val="nil"/>
              <w:left w:val="nil"/>
              <w:bottom w:val="single" w:sz="4" w:space="0" w:color="auto"/>
              <w:right w:val="single" w:sz="4" w:space="0" w:color="auto"/>
            </w:tcBorders>
            <w:shd w:val="clear" w:color="auto" w:fill="auto"/>
            <w:vAlign w:val="center"/>
            <w:hideMark/>
          </w:tcPr>
          <w:p w14:paraId="71AD7C0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w:t>
            </w:r>
          </w:p>
        </w:tc>
        <w:tc>
          <w:tcPr>
            <w:tcW w:w="558" w:type="pct"/>
            <w:tcBorders>
              <w:top w:val="nil"/>
              <w:left w:val="nil"/>
              <w:bottom w:val="single" w:sz="4" w:space="0" w:color="auto"/>
              <w:right w:val="single" w:sz="4" w:space="0" w:color="auto"/>
            </w:tcBorders>
            <w:shd w:val="clear" w:color="auto" w:fill="auto"/>
            <w:vAlign w:val="center"/>
            <w:hideMark/>
          </w:tcPr>
          <w:p w14:paraId="277D299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25 736</w:t>
            </w:r>
          </w:p>
        </w:tc>
      </w:tr>
      <w:tr w:rsidR="00CF5B1D" w:rsidRPr="00CF5B1D" w14:paraId="000FBD56"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D8209B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0BCA19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Ognisko Pracy Pozaszkolnej nr 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907A2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4AAB82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468955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8 980</w:t>
            </w:r>
          </w:p>
        </w:tc>
        <w:tc>
          <w:tcPr>
            <w:tcW w:w="567" w:type="pct"/>
            <w:tcBorders>
              <w:top w:val="nil"/>
              <w:left w:val="nil"/>
              <w:bottom w:val="single" w:sz="4" w:space="0" w:color="auto"/>
              <w:right w:val="single" w:sz="4" w:space="0" w:color="auto"/>
            </w:tcBorders>
            <w:shd w:val="clear" w:color="auto" w:fill="auto"/>
            <w:vAlign w:val="center"/>
            <w:hideMark/>
          </w:tcPr>
          <w:p w14:paraId="6B3672F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14:paraId="22E53C7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213,71</w:t>
            </w:r>
          </w:p>
        </w:tc>
        <w:tc>
          <w:tcPr>
            <w:tcW w:w="558" w:type="pct"/>
            <w:tcBorders>
              <w:top w:val="nil"/>
              <w:left w:val="nil"/>
              <w:bottom w:val="single" w:sz="4" w:space="0" w:color="auto"/>
              <w:right w:val="single" w:sz="4" w:space="0" w:color="auto"/>
            </w:tcBorders>
            <w:shd w:val="clear" w:color="auto" w:fill="auto"/>
            <w:vAlign w:val="center"/>
            <w:hideMark/>
          </w:tcPr>
          <w:p w14:paraId="4F4E10E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14:paraId="00EC309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8 646</w:t>
            </w:r>
          </w:p>
        </w:tc>
      </w:tr>
      <w:tr w:rsidR="00CF5B1D" w:rsidRPr="00CF5B1D" w14:paraId="6DAC6A06"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DF487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EECA3E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Ognisko Pracy Pozaszkolnej nr 175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757F8F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4F793F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8F4625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9 064</w:t>
            </w:r>
          </w:p>
        </w:tc>
        <w:tc>
          <w:tcPr>
            <w:tcW w:w="567" w:type="pct"/>
            <w:tcBorders>
              <w:top w:val="nil"/>
              <w:left w:val="nil"/>
              <w:bottom w:val="single" w:sz="4" w:space="0" w:color="auto"/>
              <w:right w:val="single" w:sz="4" w:space="0" w:color="auto"/>
            </w:tcBorders>
            <w:shd w:val="clear" w:color="auto" w:fill="auto"/>
            <w:vAlign w:val="center"/>
            <w:hideMark/>
          </w:tcPr>
          <w:p w14:paraId="126C935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14:paraId="6A5E641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280,44</w:t>
            </w:r>
          </w:p>
        </w:tc>
        <w:tc>
          <w:tcPr>
            <w:tcW w:w="558" w:type="pct"/>
            <w:tcBorders>
              <w:top w:val="nil"/>
              <w:left w:val="nil"/>
              <w:bottom w:val="single" w:sz="4" w:space="0" w:color="auto"/>
              <w:right w:val="single" w:sz="4" w:space="0" w:color="auto"/>
            </w:tcBorders>
            <w:shd w:val="clear" w:color="auto" w:fill="auto"/>
            <w:vAlign w:val="center"/>
            <w:hideMark/>
          </w:tcPr>
          <w:p w14:paraId="423302F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14:paraId="3A05056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8 643</w:t>
            </w:r>
          </w:p>
        </w:tc>
      </w:tr>
      <w:tr w:rsidR="00CF5B1D" w:rsidRPr="00CF5B1D" w14:paraId="702D939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6C57D4"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972060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LXV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65D31B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496CA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BD9684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366 592</w:t>
            </w:r>
          </w:p>
        </w:tc>
        <w:tc>
          <w:tcPr>
            <w:tcW w:w="567" w:type="pct"/>
            <w:tcBorders>
              <w:top w:val="nil"/>
              <w:left w:val="nil"/>
              <w:bottom w:val="single" w:sz="4" w:space="0" w:color="auto"/>
              <w:right w:val="single" w:sz="4" w:space="0" w:color="auto"/>
            </w:tcBorders>
            <w:shd w:val="clear" w:color="auto" w:fill="auto"/>
            <w:vAlign w:val="center"/>
            <w:hideMark/>
          </w:tcPr>
          <w:p w14:paraId="5E834FE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148</w:t>
            </w:r>
          </w:p>
        </w:tc>
        <w:tc>
          <w:tcPr>
            <w:tcW w:w="558" w:type="pct"/>
            <w:tcBorders>
              <w:top w:val="nil"/>
              <w:left w:val="nil"/>
              <w:bottom w:val="single" w:sz="4" w:space="0" w:color="auto"/>
              <w:right w:val="single" w:sz="4" w:space="0" w:color="auto"/>
            </w:tcBorders>
            <w:shd w:val="clear" w:color="auto" w:fill="auto"/>
            <w:vAlign w:val="center"/>
            <w:hideMark/>
          </w:tcPr>
          <w:p w14:paraId="6E9E1DF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80 393,74</w:t>
            </w:r>
          </w:p>
        </w:tc>
        <w:tc>
          <w:tcPr>
            <w:tcW w:w="558" w:type="pct"/>
            <w:tcBorders>
              <w:top w:val="nil"/>
              <w:left w:val="nil"/>
              <w:bottom w:val="single" w:sz="4" w:space="0" w:color="auto"/>
              <w:right w:val="single" w:sz="4" w:space="0" w:color="auto"/>
            </w:tcBorders>
            <w:shd w:val="clear" w:color="auto" w:fill="auto"/>
            <w:vAlign w:val="center"/>
            <w:hideMark/>
          </w:tcPr>
          <w:p w14:paraId="42F0C25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22,0</w:t>
            </w:r>
          </w:p>
        </w:tc>
        <w:tc>
          <w:tcPr>
            <w:tcW w:w="558" w:type="pct"/>
            <w:tcBorders>
              <w:top w:val="nil"/>
              <w:left w:val="nil"/>
              <w:bottom w:val="single" w:sz="4" w:space="0" w:color="auto"/>
              <w:right w:val="single" w:sz="4" w:space="0" w:color="auto"/>
            </w:tcBorders>
            <w:shd w:val="clear" w:color="auto" w:fill="auto"/>
            <w:vAlign w:val="center"/>
            <w:hideMark/>
          </w:tcPr>
          <w:p w14:paraId="295D024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286 050</w:t>
            </w:r>
          </w:p>
        </w:tc>
      </w:tr>
      <w:tr w:rsidR="00CF5B1D" w:rsidRPr="00CF5B1D" w14:paraId="6F489EE4"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8314D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C35CF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Integracyjna nr 339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BD32A6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F0F939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39E836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1 032 370</w:t>
            </w:r>
          </w:p>
        </w:tc>
        <w:tc>
          <w:tcPr>
            <w:tcW w:w="567" w:type="pct"/>
            <w:tcBorders>
              <w:top w:val="nil"/>
              <w:left w:val="nil"/>
              <w:bottom w:val="single" w:sz="4" w:space="0" w:color="auto"/>
              <w:right w:val="single" w:sz="4" w:space="0" w:color="auto"/>
            </w:tcBorders>
            <w:shd w:val="clear" w:color="auto" w:fill="auto"/>
            <w:vAlign w:val="center"/>
            <w:hideMark/>
          </w:tcPr>
          <w:p w14:paraId="5323644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360</w:t>
            </w:r>
          </w:p>
        </w:tc>
        <w:tc>
          <w:tcPr>
            <w:tcW w:w="558" w:type="pct"/>
            <w:tcBorders>
              <w:top w:val="nil"/>
              <w:left w:val="nil"/>
              <w:bottom w:val="single" w:sz="4" w:space="0" w:color="auto"/>
              <w:right w:val="single" w:sz="4" w:space="0" w:color="auto"/>
            </w:tcBorders>
            <w:shd w:val="clear" w:color="auto" w:fill="auto"/>
            <w:vAlign w:val="center"/>
            <w:hideMark/>
          </w:tcPr>
          <w:p w14:paraId="0FC9CBB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214 251,78</w:t>
            </w:r>
          </w:p>
        </w:tc>
        <w:tc>
          <w:tcPr>
            <w:tcW w:w="558" w:type="pct"/>
            <w:tcBorders>
              <w:top w:val="nil"/>
              <w:left w:val="nil"/>
              <w:bottom w:val="single" w:sz="4" w:space="0" w:color="auto"/>
              <w:right w:val="single" w:sz="4" w:space="0" w:color="auto"/>
            </w:tcBorders>
            <w:shd w:val="clear" w:color="auto" w:fill="auto"/>
            <w:vAlign w:val="center"/>
            <w:hideMark/>
          </w:tcPr>
          <w:p w14:paraId="4B97C9A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14:paraId="191FAD5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817 758</w:t>
            </w:r>
          </w:p>
        </w:tc>
      </w:tr>
      <w:tr w:rsidR="00CF5B1D" w:rsidRPr="00CF5B1D" w14:paraId="44F582C5"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0047FF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7AD4F2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VI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EC1E4F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F794C6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4B756E4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1 507 150</w:t>
            </w:r>
          </w:p>
        </w:tc>
        <w:tc>
          <w:tcPr>
            <w:tcW w:w="567" w:type="pct"/>
            <w:tcBorders>
              <w:top w:val="nil"/>
              <w:left w:val="nil"/>
              <w:bottom w:val="single" w:sz="4" w:space="0" w:color="auto"/>
              <w:right w:val="single" w:sz="4" w:space="0" w:color="auto"/>
            </w:tcBorders>
            <w:shd w:val="clear" w:color="auto" w:fill="auto"/>
            <w:vAlign w:val="center"/>
            <w:hideMark/>
          </w:tcPr>
          <w:p w14:paraId="73155A1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50</w:t>
            </w:r>
          </w:p>
        </w:tc>
        <w:tc>
          <w:tcPr>
            <w:tcW w:w="558" w:type="pct"/>
            <w:tcBorders>
              <w:top w:val="nil"/>
              <w:left w:val="nil"/>
              <w:bottom w:val="single" w:sz="4" w:space="0" w:color="auto"/>
              <w:right w:val="single" w:sz="4" w:space="0" w:color="auto"/>
            </w:tcBorders>
            <w:shd w:val="clear" w:color="auto" w:fill="auto"/>
            <w:vAlign w:val="center"/>
            <w:hideMark/>
          </w:tcPr>
          <w:p w14:paraId="152ED1B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309 623,57</w:t>
            </w:r>
          </w:p>
        </w:tc>
        <w:tc>
          <w:tcPr>
            <w:tcW w:w="558" w:type="pct"/>
            <w:tcBorders>
              <w:top w:val="nil"/>
              <w:left w:val="nil"/>
              <w:bottom w:val="single" w:sz="4" w:space="0" w:color="auto"/>
              <w:right w:val="single" w:sz="4" w:space="0" w:color="auto"/>
            </w:tcBorders>
            <w:shd w:val="clear" w:color="auto" w:fill="auto"/>
            <w:vAlign w:val="center"/>
            <w:hideMark/>
          </w:tcPr>
          <w:p w14:paraId="403048E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14:paraId="17697D3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1 197 476</w:t>
            </w:r>
          </w:p>
        </w:tc>
      </w:tr>
      <w:tr w:rsidR="00CF5B1D" w:rsidRPr="00CF5B1D" w14:paraId="44866100"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9A6869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4867CE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Szkoła Podstawowa nr 272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672F4F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32CD7B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A5D3AF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737 845</w:t>
            </w:r>
          </w:p>
        </w:tc>
        <w:tc>
          <w:tcPr>
            <w:tcW w:w="567" w:type="pct"/>
            <w:tcBorders>
              <w:top w:val="nil"/>
              <w:left w:val="nil"/>
              <w:bottom w:val="single" w:sz="4" w:space="0" w:color="auto"/>
              <w:right w:val="single" w:sz="4" w:space="0" w:color="auto"/>
            </w:tcBorders>
            <w:shd w:val="clear" w:color="auto" w:fill="auto"/>
            <w:vAlign w:val="center"/>
            <w:hideMark/>
          </w:tcPr>
          <w:p w14:paraId="25ACC0C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14:paraId="6F6C1CA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120 179,34</w:t>
            </w:r>
          </w:p>
        </w:tc>
        <w:tc>
          <w:tcPr>
            <w:tcW w:w="558" w:type="pct"/>
            <w:tcBorders>
              <w:top w:val="nil"/>
              <w:left w:val="nil"/>
              <w:bottom w:val="single" w:sz="4" w:space="0" w:color="auto"/>
              <w:right w:val="single" w:sz="4" w:space="0" w:color="auto"/>
            </w:tcBorders>
            <w:shd w:val="clear" w:color="auto" w:fill="auto"/>
            <w:vAlign w:val="center"/>
            <w:hideMark/>
          </w:tcPr>
          <w:p w14:paraId="21934F3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14:paraId="2B53AFA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617 488</w:t>
            </w:r>
          </w:p>
        </w:tc>
      </w:tr>
      <w:tr w:rsidR="00CF5B1D" w:rsidRPr="00CF5B1D" w14:paraId="4C77F487"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24413D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8BA0CF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CLVI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8FAB3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A7DD6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10E6A24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591 359</w:t>
            </w:r>
          </w:p>
        </w:tc>
        <w:tc>
          <w:tcPr>
            <w:tcW w:w="567" w:type="pct"/>
            <w:tcBorders>
              <w:top w:val="nil"/>
              <w:left w:val="nil"/>
              <w:bottom w:val="single" w:sz="4" w:space="0" w:color="auto"/>
              <w:right w:val="single" w:sz="4" w:space="0" w:color="auto"/>
            </w:tcBorders>
            <w:shd w:val="clear" w:color="auto" w:fill="auto"/>
            <w:vAlign w:val="center"/>
            <w:hideMark/>
          </w:tcPr>
          <w:p w14:paraId="7AEB2A3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650</w:t>
            </w:r>
          </w:p>
        </w:tc>
        <w:tc>
          <w:tcPr>
            <w:tcW w:w="558" w:type="pct"/>
            <w:tcBorders>
              <w:top w:val="nil"/>
              <w:left w:val="nil"/>
              <w:bottom w:val="single" w:sz="4" w:space="0" w:color="auto"/>
              <w:right w:val="single" w:sz="4" w:space="0" w:color="auto"/>
            </w:tcBorders>
            <w:shd w:val="clear" w:color="auto" w:fill="auto"/>
            <w:vAlign w:val="center"/>
            <w:hideMark/>
          </w:tcPr>
          <w:p w14:paraId="2ABE9BC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110 287,49</w:t>
            </w:r>
          </w:p>
        </w:tc>
        <w:tc>
          <w:tcPr>
            <w:tcW w:w="558" w:type="pct"/>
            <w:tcBorders>
              <w:top w:val="nil"/>
              <w:left w:val="nil"/>
              <w:bottom w:val="single" w:sz="4" w:space="0" w:color="auto"/>
              <w:right w:val="single" w:sz="4" w:space="0" w:color="auto"/>
            </w:tcBorders>
            <w:shd w:val="clear" w:color="auto" w:fill="auto"/>
            <w:vAlign w:val="center"/>
            <w:hideMark/>
          </w:tcPr>
          <w:p w14:paraId="6D6BE70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14:paraId="5F8A01E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480 422</w:t>
            </w:r>
          </w:p>
        </w:tc>
      </w:tr>
      <w:tr w:rsidR="00CF5B1D" w:rsidRPr="00CF5B1D" w14:paraId="588BD91A"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0ECB15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35B34D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CLV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06C95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867C38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FC534E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891 229</w:t>
            </w:r>
          </w:p>
        </w:tc>
        <w:tc>
          <w:tcPr>
            <w:tcW w:w="567" w:type="pct"/>
            <w:tcBorders>
              <w:top w:val="nil"/>
              <w:left w:val="nil"/>
              <w:bottom w:val="single" w:sz="4" w:space="0" w:color="auto"/>
              <w:right w:val="single" w:sz="4" w:space="0" w:color="auto"/>
            </w:tcBorders>
            <w:shd w:val="clear" w:color="auto" w:fill="auto"/>
            <w:vAlign w:val="center"/>
            <w:hideMark/>
          </w:tcPr>
          <w:p w14:paraId="7B8CB0A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F62E6C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152 058,02</w:t>
            </w:r>
          </w:p>
        </w:tc>
        <w:tc>
          <w:tcPr>
            <w:tcW w:w="558" w:type="pct"/>
            <w:tcBorders>
              <w:top w:val="nil"/>
              <w:left w:val="nil"/>
              <w:bottom w:val="single" w:sz="4" w:space="0" w:color="auto"/>
              <w:right w:val="single" w:sz="4" w:space="0" w:color="auto"/>
            </w:tcBorders>
            <w:shd w:val="clear" w:color="auto" w:fill="auto"/>
            <w:vAlign w:val="center"/>
            <w:hideMark/>
          </w:tcPr>
          <w:p w14:paraId="703CBCA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14:paraId="651E5AB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739 171</w:t>
            </w:r>
          </w:p>
        </w:tc>
      </w:tr>
      <w:tr w:rsidR="00CF5B1D" w:rsidRPr="00CF5B1D" w14:paraId="7956BEFC"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814AF7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C9CF74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CLXIV Liceum Ogólnokształcące Mistrzostwa Sportowego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C6058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3CDE2A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C7C203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529 874</w:t>
            </w:r>
          </w:p>
        </w:tc>
        <w:tc>
          <w:tcPr>
            <w:tcW w:w="567" w:type="pct"/>
            <w:tcBorders>
              <w:top w:val="nil"/>
              <w:left w:val="nil"/>
              <w:bottom w:val="single" w:sz="4" w:space="0" w:color="auto"/>
              <w:right w:val="single" w:sz="4" w:space="0" w:color="auto"/>
            </w:tcBorders>
            <w:shd w:val="clear" w:color="auto" w:fill="auto"/>
            <w:vAlign w:val="center"/>
            <w:hideMark/>
          </w:tcPr>
          <w:p w14:paraId="70EDB79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274</w:t>
            </w:r>
          </w:p>
        </w:tc>
        <w:tc>
          <w:tcPr>
            <w:tcW w:w="558" w:type="pct"/>
            <w:tcBorders>
              <w:top w:val="nil"/>
              <w:left w:val="nil"/>
              <w:bottom w:val="single" w:sz="4" w:space="0" w:color="auto"/>
              <w:right w:val="single" w:sz="4" w:space="0" w:color="auto"/>
            </w:tcBorders>
            <w:shd w:val="clear" w:color="auto" w:fill="auto"/>
            <w:vAlign w:val="center"/>
            <w:hideMark/>
          </w:tcPr>
          <w:p w14:paraId="6AAA4B8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106 873,01</w:t>
            </w:r>
          </w:p>
        </w:tc>
        <w:tc>
          <w:tcPr>
            <w:tcW w:w="558" w:type="pct"/>
            <w:tcBorders>
              <w:top w:val="nil"/>
              <w:left w:val="nil"/>
              <w:bottom w:val="single" w:sz="4" w:space="0" w:color="auto"/>
              <w:right w:val="single" w:sz="4" w:space="0" w:color="auto"/>
            </w:tcBorders>
            <w:shd w:val="clear" w:color="auto" w:fill="auto"/>
            <w:vAlign w:val="center"/>
            <w:hideMark/>
          </w:tcPr>
          <w:p w14:paraId="221FF16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14:paraId="3E7DC0B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422 727</w:t>
            </w:r>
          </w:p>
        </w:tc>
      </w:tr>
      <w:tr w:rsidR="00CF5B1D" w:rsidRPr="00CF5B1D" w14:paraId="4D31C920"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FE9C495"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627458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Technikum Hotelarsko-</w:t>
            </w:r>
            <w:proofErr w:type="spellStart"/>
            <w:r w:rsidRPr="00CF5B1D">
              <w:rPr>
                <w:rFonts w:ascii="Arial Narrow" w:hAnsi="Arial Narrow" w:cs="Arial"/>
                <w:sz w:val="12"/>
                <w:szCs w:val="12"/>
              </w:rPr>
              <w:t>Gstronomiczne</w:t>
            </w:r>
            <w:proofErr w:type="spellEnd"/>
            <w:r w:rsidRPr="00CF5B1D">
              <w:rPr>
                <w:rFonts w:ascii="Arial Narrow" w:hAnsi="Arial Narrow" w:cs="Arial"/>
                <w:sz w:val="12"/>
                <w:szCs w:val="12"/>
              </w:rPr>
              <w:t xml:space="preserve"> nr 21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BA1E9E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97622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039CD87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678 721</w:t>
            </w:r>
          </w:p>
        </w:tc>
        <w:tc>
          <w:tcPr>
            <w:tcW w:w="567" w:type="pct"/>
            <w:tcBorders>
              <w:top w:val="nil"/>
              <w:left w:val="nil"/>
              <w:bottom w:val="single" w:sz="4" w:space="0" w:color="auto"/>
              <w:right w:val="single" w:sz="4" w:space="0" w:color="auto"/>
            </w:tcBorders>
            <w:shd w:val="clear" w:color="auto" w:fill="auto"/>
            <w:vAlign w:val="center"/>
            <w:hideMark/>
          </w:tcPr>
          <w:p w14:paraId="332941D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0CEE10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128 542,86</w:t>
            </w:r>
          </w:p>
        </w:tc>
        <w:tc>
          <w:tcPr>
            <w:tcW w:w="558" w:type="pct"/>
            <w:tcBorders>
              <w:top w:val="nil"/>
              <w:left w:val="nil"/>
              <w:bottom w:val="single" w:sz="4" w:space="0" w:color="auto"/>
              <w:right w:val="single" w:sz="4" w:space="0" w:color="auto"/>
            </w:tcBorders>
            <w:shd w:val="clear" w:color="auto" w:fill="auto"/>
            <w:vAlign w:val="center"/>
            <w:hideMark/>
          </w:tcPr>
          <w:p w14:paraId="2B9C2EF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14:paraId="21C2E75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550 178</w:t>
            </w:r>
          </w:p>
        </w:tc>
      </w:tr>
      <w:tr w:rsidR="00CF5B1D" w:rsidRPr="00CF5B1D" w14:paraId="7F797E28"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FDA646"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2E0702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Technikum Ekonomiczne nr 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3B156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B1FC9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17333E3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589 222</w:t>
            </w:r>
          </w:p>
        </w:tc>
        <w:tc>
          <w:tcPr>
            <w:tcW w:w="567" w:type="pct"/>
            <w:tcBorders>
              <w:top w:val="nil"/>
              <w:left w:val="nil"/>
              <w:bottom w:val="single" w:sz="4" w:space="0" w:color="auto"/>
              <w:right w:val="single" w:sz="4" w:space="0" w:color="auto"/>
            </w:tcBorders>
            <w:shd w:val="clear" w:color="auto" w:fill="auto"/>
            <w:vAlign w:val="center"/>
            <w:hideMark/>
          </w:tcPr>
          <w:p w14:paraId="23E5866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762553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115 970,60</w:t>
            </w:r>
          </w:p>
        </w:tc>
        <w:tc>
          <w:tcPr>
            <w:tcW w:w="558" w:type="pct"/>
            <w:tcBorders>
              <w:top w:val="nil"/>
              <w:left w:val="nil"/>
              <w:bottom w:val="single" w:sz="4" w:space="0" w:color="auto"/>
              <w:right w:val="single" w:sz="4" w:space="0" w:color="auto"/>
            </w:tcBorders>
            <w:shd w:val="clear" w:color="auto" w:fill="auto"/>
            <w:vAlign w:val="center"/>
            <w:hideMark/>
          </w:tcPr>
          <w:p w14:paraId="526C0E7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14:paraId="16741C9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473 251</w:t>
            </w:r>
          </w:p>
        </w:tc>
      </w:tr>
      <w:tr w:rsidR="00CF5B1D" w:rsidRPr="00CF5B1D" w14:paraId="68FDF19C"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2E9B24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A6A11D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Zespół Szkolno-Przedszkolny nr 11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3BEF5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592B2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27D9558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539 000</w:t>
            </w:r>
          </w:p>
        </w:tc>
        <w:tc>
          <w:tcPr>
            <w:tcW w:w="567" w:type="pct"/>
            <w:tcBorders>
              <w:top w:val="nil"/>
              <w:left w:val="nil"/>
              <w:bottom w:val="single" w:sz="4" w:space="0" w:color="auto"/>
              <w:right w:val="single" w:sz="4" w:space="0" w:color="auto"/>
            </w:tcBorders>
            <w:shd w:val="clear" w:color="auto" w:fill="auto"/>
            <w:vAlign w:val="center"/>
            <w:hideMark/>
          </w:tcPr>
          <w:p w14:paraId="57B203B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34552C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58496B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A9609A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539 000</w:t>
            </w:r>
          </w:p>
        </w:tc>
      </w:tr>
      <w:tr w:rsidR="00CF5B1D" w:rsidRPr="00CF5B1D" w14:paraId="429C4E49"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2ADDB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148797F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0DE598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D1CF4E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AECBEA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7 058 820</w:t>
            </w:r>
          </w:p>
        </w:tc>
        <w:tc>
          <w:tcPr>
            <w:tcW w:w="567" w:type="pct"/>
            <w:tcBorders>
              <w:top w:val="nil"/>
              <w:left w:val="nil"/>
              <w:bottom w:val="single" w:sz="4" w:space="0" w:color="auto"/>
              <w:right w:val="single" w:sz="4" w:space="0" w:color="auto"/>
            </w:tcBorders>
            <w:shd w:val="clear" w:color="auto" w:fill="auto"/>
            <w:vAlign w:val="center"/>
            <w:hideMark/>
          </w:tcPr>
          <w:p w14:paraId="275AD9F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369D07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339 124,92</w:t>
            </w:r>
          </w:p>
        </w:tc>
        <w:tc>
          <w:tcPr>
            <w:tcW w:w="558" w:type="pct"/>
            <w:tcBorders>
              <w:top w:val="nil"/>
              <w:left w:val="nil"/>
              <w:bottom w:val="single" w:sz="4" w:space="0" w:color="auto"/>
              <w:right w:val="single" w:sz="4" w:space="0" w:color="auto"/>
            </w:tcBorders>
            <w:shd w:val="clear" w:color="auto" w:fill="auto"/>
            <w:vAlign w:val="center"/>
            <w:hideMark/>
          </w:tcPr>
          <w:p w14:paraId="6D706F3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4,8</w:t>
            </w:r>
          </w:p>
        </w:tc>
        <w:tc>
          <w:tcPr>
            <w:tcW w:w="558" w:type="pct"/>
            <w:tcBorders>
              <w:top w:val="nil"/>
              <w:left w:val="nil"/>
              <w:bottom w:val="single" w:sz="4" w:space="0" w:color="auto"/>
              <w:right w:val="single" w:sz="4" w:space="0" w:color="auto"/>
            </w:tcBorders>
            <w:shd w:val="clear" w:color="auto" w:fill="auto"/>
            <w:vAlign w:val="center"/>
            <w:hideMark/>
          </w:tcPr>
          <w:p w14:paraId="0D66FA4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6 719 695</w:t>
            </w:r>
          </w:p>
        </w:tc>
      </w:tr>
      <w:tr w:rsidR="00CF5B1D" w:rsidRPr="00CF5B1D" w14:paraId="725166CE"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1740DD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5C443B0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099B61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3EC66C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7F2FBDE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2 570 000</w:t>
            </w:r>
          </w:p>
        </w:tc>
        <w:tc>
          <w:tcPr>
            <w:tcW w:w="567" w:type="pct"/>
            <w:tcBorders>
              <w:top w:val="nil"/>
              <w:left w:val="nil"/>
              <w:bottom w:val="single" w:sz="4" w:space="0" w:color="auto"/>
              <w:right w:val="single" w:sz="4" w:space="0" w:color="auto"/>
            </w:tcBorders>
            <w:shd w:val="clear" w:color="auto" w:fill="auto"/>
            <w:vAlign w:val="center"/>
            <w:hideMark/>
          </w:tcPr>
          <w:p w14:paraId="6594358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1D77A1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67 736,83</w:t>
            </w:r>
          </w:p>
        </w:tc>
        <w:tc>
          <w:tcPr>
            <w:tcW w:w="558" w:type="pct"/>
            <w:tcBorders>
              <w:top w:val="nil"/>
              <w:left w:val="nil"/>
              <w:bottom w:val="single" w:sz="4" w:space="0" w:color="auto"/>
              <w:right w:val="single" w:sz="4" w:space="0" w:color="auto"/>
            </w:tcBorders>
            <w:shd w:val="clear" w:color="auto" w:fill="auto"/>
            <w:vAlign w:val="center"/>
            <w:hideMark/>
          </w:tcPr>
          <w:p w14:paraId="4274186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w:t>
            </w:r>
          </w:p>
        </w:tc>
        <w:tc>
          <w:tcPr>
            <w:tcW w:w="558" w:type="pct"/>
            <w:tcBorders>
              <w:top w:val="nil"/>
              <w:left w:val="nil"/>
              <w:bottom w:val="single" w:sz="4" w:space="0" w:color="auto"/>
              <w:right w:val="single" w:sz="4" w:space="0" w:color="auto"/>
            </w:tcBorders>
            <w:shd w:val="clear" w:color="auto" w:fill="auto"/>
            <w:vAlign w:val="center"/>
            <w:hideMark/>
          </w:tcPr>
          <w:p w14:paraId="7AD902E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2 502 263</w:t>
            </w:r>
          </w:p>
        </w:tc>
      </w:tr>
      <w:tr w:rsidR="00CF5B1D" w:rsidRPr="00CF5B1D" w14:paraId="27C03457"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7E1D5A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6DCE92B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DFDDB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F49579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2BB16EA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97 000</w:t>
            </w:r>
          </w:p>
        </w:tc>
        <w:tc>
          <w:tcPr>
            <w:tcW w:w="567" w:type="pct"/>
            <w:tcBorders>
              <w:top w:val="nil"/>
              <w:left w:val="nil"/>
              <w:bottom w:val="single" w:sz="4" w:space="0" w:color="auto"/>
              <w:right w:val="single" w:sz="4" w:space="0" w:color="auto"/>
            </w:tcBorders>
            <w:shd w:val="clear" w:color="auto" w:fill="auto"/>
            <w:vAlign w:val="center"/>
            <w:hideMark/>
          </w:tcPr>
          <w:p w14:paraId="50EFDF9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D62015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6 994,86</w:t>
            </w:r>
          </w:p>
        </w:tc>
        <w:tc>
          <w:tcPr>
            <w:tcW w:w="558" w:type="pct"/>
            <w:tcBorders>
              <w:top w:val="nil"/>
              <w:left w:val="nil"/>
              <w:bottom w:val="single" w:sz="4" w:space="0" w:color="auto"/>
              <w:right w:val="single" w:sz="4" w:space="0" w:color="auto"/>
            </w:tcBorders>
            <w:shd w:val="clear" w:color="auto" w:fill="auto"/>
            <w:vAlign w:val="center"/>
            <w:hideMark/>
          </w:tcPr>
          <w:p w14:paraId="53DA641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7,2</w:t>
            </w:r>
          </w:p>
        </w:tc>
        <w:tc>
          <w:tcPr>
            <w:tcW w:w="558" w:type="pct"/>
            <w:tcBorders>
              <w:top w:val="nil"/>
              <w:left w:val="nil"/>
              <w:bottom w:val="single" w:sz="4" w:space="0" w:color="auto"/>
              <w:right w:val="single" w:sz="4" w:space="0" w:color="auto"/>
            </w:tcBorders>
            <w:shd w:val="clear" w:color="auto" w:fill="auto"/>
            <w:vAlign w:val="center"/>
            <w:hideMark/>
          </w:tcPr>
          <w:p w14:paraId="7C3F698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90 005</w:t>
            </w:r>
          </w:p>
        </w:tc>
      </w:tr>
      <w:tr w:rsidR="00CF5B1D" w:rsidRPr="00CF5B1D" w14:paraId="5CA0A08D"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A4AE6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2FC41D4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1A427E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19B8D1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2781038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268 500</w:t>
            </w:r>
          </w:p>
        </w:tc>
        <w:tc>
          <w:tcPr>
            <w:tcW w:w="567" w:type="pct"/>
            <w:tcBorders>
              <w:top w:val="nil"/>
              <w:left w:val="nil"/>
              <w:bottom w:val="single" w:sz="4" w:space="0" w:color="auto"/>
              <w:right w:val="single" w:sz="4" w:space="0" w:color="auto"/>
            </w:tcBorders>
            <w:shd w:val="clear" w:color="auto" w:fill="auto"/>
            <w:vAlign w:val="center"/>
            <w:hideMark/>
          </w:tcPr>
          <w:p w14:paraId="1B7106C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A1E6EC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17 927,00</w:t>
            </w:r>
          </w:p>
        </w:tc>
        <w:tc>
          <w:tcPr>
            <w:tcW w:w="558" w:type="pct"/>
            <w:tcBorders>
              <w:top w:val="nil"/>
              <w:left w:val="nil"/>
              <w:bottom w:val="single" w:sz="4" w:space="0" w:color="auto"/>
              <w:right w:val="single" w:sz="4" w:space="0" w:color="auto"/>
            </w:tcBorders>
            <w:shd w:val="clear" w:color="auto" w:fill="auto"/>
            <w:vAlign w:val="center"/>
            <w:hideMark/>
          </w:tcPr>
          <w:p w14:paraId="5C8D1B7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6,7</w:t>
            </w:r>
          </w:p>
        </w:tc>
        <w:tc>
          <w:tcPr>
            <w:tcW w:w="558" w:type="pct"/>
            <w:tcBorders>
              <w:top w:val="nil"/>
              <w:left w:val="nil"/>
              <w:bottom w:val="single" w:sz="4" w:space="0" w:color="auto"/>
              <w:right w:val="single" w:sz="4" w:space="0" w:color="auto"/>
            </w:tcBorders>
            <w:shd w:val="clear" w:color="auto" w:fill="auto"/>
            <w:vAlign w:val="center"/>
            <w:hideMark/>
          </w:tcPr>
          <w:p w14:paraId="2C6292A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250 573</w:t>
            </w:r>
          </w:p>
        </w:tc>
      </w:tr>
      <w:tr w:rsidR="00CF5B1D" w:rsidRPr="00CF5B1D" w14:paraId="2174B719"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93C2E8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34D264D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74280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12FB7A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EA492B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176 150</w:t>
            </w:r>
          </w:p>
        </w:tc>
        <w:tc>
          <w:tcPr>
            <w:tcW w:w="567" w:type="pct"/>
            <w:tcBorders>
              <w:top w:val="nil"/>
              <w:left w:val="nil"/>
              <w:bottom w:val="single" w:sz="4" w:space="0" w:color="auto"/>
              <w:right w:val="single" w:sz="4" w:space="0" w:color="auto"/>
            </w:tcBorders>
            <w:shd w:val="clear" w:color="auto" w:fill="auto"/>
            <w:vAlign w:val="center"/>
            <w:hideMark/>
          </w:tcPr>
          <w:p w14:paraId="5A9CB67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911D4F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9 352,16</w:t>
            </w:r>
          </w:p>
        </w:tc>
        <w:tc>
          <w:tcPr>
            <w:tcW w:w="558" w:type="pct"/>
            <w:tcBorders>
              <w:top w:val="nil"/>
              <w:left w:val="nil"/>
              <w:bottom w:val="single" w:sz="4" w:space="0" w:color="auto"/>
              <w:right w:val="single" w:sz="4" w:space="0" w:color="auto"/>
            </w:tcBorders>
            <w:shd w:val="clear" w:color="auto" w:fill="auto"/>
            <w:vAlign w:val="center"/>
            <w:hideMark/>
          </w:tcPr>
          <w:p w14:paraId="4C23F5B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5,3</w:t>
            </w:r>
          </w:p>
        </w:tc>
        <w:tc>
          <w:tcPr>
            <w:tcW w:w="558" w:type="pct"/>
            <w:tcBorders>
              <w:top w:val="nil"/>
              <w:left w:val="nil"/>
              <w:bottom w:val="single" w:sz="4" w:space="0" w:color="auto"/>
              <w:right w:val="single" w:sz="4" w:space="0" w:color="auto"/>
            </w:tcBorders>
            <w:shd w:val="clear" w:color="auto" w:fill="auto"/>
            <w:vAlign w:val="center"/>
            <w:hideMark/>
          </w:tcPr>
          <w:p w14:paraId="1A96ACE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166 798</w:t>
            </w:r>
          </w:p>
        </w:tc>
      </w:tr>
      <w:tr w:rsidR="00CF5B1D" w:rsidRPr="00CF5B1D" w14:paraId="42AAD26B"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A0FA0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14:paraId="5BA3832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AEB4F0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042990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35F670B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301 336</w:t>
            </w:r>
          </w:p>
        </w:tc>
        <w:tc>
          <w:tcPr>
            <w:tcW w:w="567" w:type="pct"/>
            <w:tcBorders>
              <w:top w:val="nil"/>
              <w:left w:val="nil"/>
              <w:bottom w:val="single" w:sz="4" w:space="0" w:color="auto"/>
              <w:right w:val="single" w:sz="4" w:space="0" w:color="auto"/>
            </w:tcBorders>
            <w:shd w:val="clear" w:color="auto" w:fill="auto"/>
            <w:vAlign w:val="center"/>
            <w:hideMark/>
          </w:tcPr>
          <w:p w14:paraId="4A4E48D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84E04D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41CEC6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4A4D5C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301 336</w:t>
            </w:r>
          </w:p>
        </w:tc>
      </w:tr>
      <w:tr w:rsidR="00CF5B1D" w:rsidRPr="00CF5B1D" w14:paraId="682864F3"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E572E83"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Prowadzenie działań psychologiczno pedagogicznych i specjalistycznego poradnictwa rodzinnego, wsparcie osób </w:t>
            </w:r>
            <w:proofErr w:type="spellStart"/>
            <w:r w:rsidRPr="00CF5B1D">
              <w:rPr>
                <w:rFonts w:ascii="Arial Narrow" w:hAnsi="Arial Narrow" w:cs="Arial"/>
                <w:sz w:val="12"/>
                <w:szCs w:val="12"/>
              </w:rPr>
              <w:t>używającychi</w:t>
            </w:r>
            <w:proofErr w:type="spellEnd"/>
            <w:r w:rsidRPr="00CF5B1D">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61A010A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ACF32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F8D00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29513A2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2 995 500</w:t>
            </w:r>
          </w:p>
        </w:tc>
        <w:tc>
          <w:tcPr>
            <w:tcW w:w="567" w:type="pct"/>
            <w:tcBorders>
              <w:top w:val="nil"/>
              <w:left w:val="nil"/>
              <w:bottom w:val="single" w:sz="4" w:space="0" w:color="auto"/>
              <w:right w:val="single" w:sz="4" w:space="0" w:color="auto"/>
            </w:tcBorders>
            <w:shd w:val="clear" w:color="auto" w:fill="auto"/>
            <w:vAlign w:val="center"/>
            <w:hideMark/>
          </w:tcPr>
          <w:p w14:paraId="2C30474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32A49B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123 000,00</w:t>
            </w:r>
          </w:p>
        </w:tc>
        <w:tc>
          <w:tcPr>
            <w:tcW w:w="558" w:type="pct"/>
            <w:tcBorders>
              <w:top w:val="nil"/>
              <w:left w:val="nil"/>
              <w:bottom w:val="single" w:sz="4" w:space="0" w:color="auto"/>
              <w:right w:val="single" w:sz="4" w:space="0" w:color="auto"/>
            </w:tcBorders>
            <w:shd w:val="clear" w:color="auto" w:fill="auto"/>
            <w:vAlign w:val="center"/>
            <w:hideMark/>
          </w:tcPr>
          <w:p w14:paraId="185B387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4,1</w:t>
            </w:r>
          </w:p>
        </w:tc>
        <w:tc>
          <w:tcPr>
            <w:tcW w:w="558" w:type="pct"/>
            <w:tcBorders>
              <w:top w:val="nil"/>
              <w:left w:val="nil"/>
              <w:bottom w:val="single" w:sz="4" w:space="0" w:color="auto"/>
              <w:right w:val="single" w:sz="4" w:space="0" w:color="auto"/>
            </w:tcBorders>
            <w:shd w:val="clear" w:color="auto" w:fill="auto"/>
            <w:vAlign w:val="center"/>
            <w:hideMark/>
          </w:tcPr>
          <w:p w14:paraId="7E92FE0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2 872 500</w:t>
            </w:r>
          </w:p>
        </w:tc>
      </w:tr>
      <w:tr w:rsidR="00CF5B1D" w:rsidRPr="00CF5B1D" w14:paraId="19B4F778"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B5BBC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06F1CB0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506068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35847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4726D89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2 177 185</w:t>
            </w:r>
          </w:p>
        </w:tc>
        <w:tc>
          <w:tcPr>
            <w:tcW w:w="567" w:type="pct"/>
            <w:tcBorders>
              <w:top w:val="nil"/>
              <w:left w:val="nil"/>
              <w:bottom w:val="single" w:sz="4" w:space="0" w:color="auto"/>
              <w:right w:val="single" w:sz="4" w:space="0" w:color="auto"/>
            </w:tcBorders>
            <w:shd w:val="clear" w:color="auto" w:fill="auto"/>
            <w:vAlign w:val="center"/>
            <w:hideMark/>
          </w:tcPr>
          <w:p w14:paraId="3850D8A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0943B7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702 188,96</w:t>
            </w:r>
          </w:p>
        </w:tc>
        <w:tc>
          <w:tcPr>
            <w:tcW w:w="558" w:type="pct"/>
            <w:tcBorders>
              <w:top w:val="nil"/>
              <w:left w:val="nil"/>
              <w:bottom w:val="single" w:sz="4" w:space="0" w:color="auto"/>
              <w:right w:val="single" w:sz="4" w:space="0" w:color="auto"/>
            </w:tcBorders>
            <w:shd w:val="clear" w:color="auto" w:fill="auto"/>
            <w:vAlign w:val="center"/>
            <w:hideMark/>
          </w:tcPr>
          <w:p w14:paraId="21B8F71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32,3</w:t>
            </w:r>
          </w:p>
        </w:tc>
        <w:tc>
          <w:tcPr>
            <w:tcW w:w="558" w:type="pct"/>
            <w:tcBorders>
              <w:top w:val="nil"/>
              <w:left w:val="nil"/>
              <w:bottom w:val="single" w:sz="4" w:space="0" w:color="auto"/>
              <w:right w:val="single" w:sz="4" w:space="0" w:color="auto"/>
            </w:tcBorders>
            <w:shd w:val="clear" w:color="auto" w:fill="auto"/>
            <w:vAlign w:val="center"/>
            <w:hideMark/>
          </w:tcPr>
          <w:p w14:paraId="4FEB875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1 474 996</w:t>
            </w:r>
          </w:p>
        </w:tc>
      </w:tr>
      <w:tr w:rsidR="00CF5B1D" w:rsidRPr="00CF5B1D" w14:paraId="60E70C5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E8673A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14:paraId="170FF5A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50110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CA977E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1C69D4A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274 964</w:t>
            </w:r>
          </w:p>
        </w:tc>
        <w:tc>
          <w:tcPr>
            <w:tcW w:w="567" w:type="pct"/>
            <w:tcBorders>
              <w:top w:val="nil"/>
              <w:left w:val="nil"/>
              <w:bottom w:val="single" w:sz="4" w:space="0" w:color="auto"/>
              <w:right w:val="single" w:sz="4" w:space="0" w:color="auto"/>
            </w:tcBorders>
            <w:shd w:val="clear" w:color="auto" w:fill="auto"/>
            <w:vAlign w:val="center"/>
            <w:hideMark/>
          </w:tcPr>
          <w:p w14:paraId="230ED3B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ADC17C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36 857,89</w:t>
            </w:r>
          </w:p>
        </w:tc>
        <w:tc>
          <w:tcPr>
            <w:tcW w:w="558" w:type="pct"/>
            <w:tcBorders>
              <w:top w:val="nil"/>
              <w:left w:val="nil"/>
              <w:bottom w:val="single" w:sz="4" w:space="0" w:color="auto"/>
              <w:right w:val="single" w:sz="4" w:space="0" w:color="auto"/>
            </w:tcBorders>
            <w:shd w:val="clear" w:color="auto" w:fill="auto"/>
            <w:vAlign w:val="center"/>
            <w:hideMark/>
          </w:tcPr>
          <w:p w14:paraId="3888E50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13,4</w:t>
            </w:r>
          </w:p>
        </w:tc>
        <w:tc>
          <w:tcPr>
            <w:tcW w:w="558" w:type="pct"/>
            <w:tcBorders>
              <w:top w:val="nil"/>
              <w:left w:val="nil"/>
              <w:bottom w:val="single" w:sz="4" w:space="0" w:color="auto"/>
              <w:right w:val="single" w:sz="4" w:space="0" w:color="auto"/>
            </w:tcBorders>
            <w:shd w:val="clear" w:color="auto" w:fill="auto"/>
            <w:vAlign w:val="center"/>
            <w:hideMark/>
          </w:tcPr>
          <w:p w14:paraId="76C78FD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238 106</w:t>
            </w:r>
          </w:p>
        </w:tc>
      </w:tr>
      <w:tr w:rsidR="00CF5B1D" w:rsidRPr="00CF5B1D" w14:paraId="59FAC3EE"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AD0632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14:paraId="4778C64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5C70D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6174B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6DC697E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3 865 704</w:t>
            </w:r>
          </w:p>
        </w:tc>
        <w:tc>
          <w:tcPr>
            <w:tcW w:w="567" w:type="pct"/>
            <w:tcBorders>
              <w:top w:val="nil"/>
              <w:left w:val="nil"/>
              <w:bottom w:val="single" w:sz="4" w:space="0" w:color="auto"/>
              <w:right w:val="single" w:sz="4" w:space="0" w:color="auto"/>
            </w:tcBorders>
            <w:shd w:val="clear" w:color="auto" w:fill="auto"/>
            <w:vAlign w:val="center"/>
            <w:hideMark/>
          </w:tcPr>
          <w:p w14:paraId="76BF089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9BA146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725 127,00</w:t>
            </w:r>
          </w:p>
        </w:tc>
        <w:tc>
          <w:tcPr>
            <w:tcW w:w="558" w:type="pct"/>
            <w:tcBorders>
              <w:top w:val="nil"/>
              <w:left w:val="nil"/>
              <w:bottom w:val="single" w:sz="4" w:space="0" w:color="auto"/>
              <w:right w:val="single" w:sz="4" w:space="0" w:color="auto"/>
            </w:tcBorders>
            <w:shd w:val="clear" w:color="auto" w:fill="auto"/>
            <w:vAlign w:val="center"/>
            <w:hideMark/>
          </w:tcPr>
          <w:p w14:paraId="12AE65A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14:paraId="477E792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3 140 577</w:t>
            </w:r>
          </w:p>
        </w:tc>
      </w:tr>
      <w:tr w:rsidR="00CF5B1D" w:rsidRPr="00CF5B1D" w14:paraId="5892CE51"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43B577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397D13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42FCE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EED31E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6CA0AB7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713 887</w:t>
            </w:r>
          </w:p>
        </w:tc>
        <w:tc>
          <w:tcPr>
            <w:tcW w:w="567" w:type="pct"/>
            <w:tcBorders>
              <w:top w:val="nil"/>
              <w:left w:val="nil"/>
              <w:bottom w:val="single" w:sz="4" w:space="0" w:color="auto"/>
              <w:right w:val="single" w:sz="4" w:space="0" w:color="auto"/>
            </w:tcBorders>
            <w:shd w:val="clear" w:color="auto" w:fill="auto"/>
            <w:vAlign w:val="center"/>
            <w:hideMark/>
          </w:tcPr>
          <w:p w14:paraId="6ADF86F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C4A9B1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171 873,99</w:t>
            </w:r>
          </w:p>
        </w:tc>
        <w:tc>
          <w:tcPr>
            <w:tcW w:w="558" w:type="pct"/>
            <w:tcBorders>
              <w:top w:val="nil"/>
              <w:left w:val="nil"/>
              <w:bottom w:val="single" w:sz="4" w:space="0" w:color="auto"/>
              <w:right w:val="single" w:sz="4" w:space="0" w:color="auto"/>
            </w:tcBorders>
            <w:shd w:val="clear" w:color="auto" w:fill="auto"/>
            <w:vAlign w:val="center"/>
            <w:hideMark/>
          </w:tcPr>
          <w:p w14:paraId="752D5D1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14:paraId="6859D02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542 013</w:t>
            </w:r>
          </w:p>
        </w:tc>
      </w:tr>
      <w:tr w:rsidR="00CF5B1D" w:rsidRPr="00CF5B1D" w14:paraId="2A30722D"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01E015"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49FE334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8015C9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7490E9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38C2015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11 015 929</w:t>
            </w:r>
          </w:p>
        </w:tc>
        <w:tc>
          <w:tcPr>
            <w:tcW w:w="567" w:type="pct"/>
            <w:tcBorders>
              <w:top w:val="nil"/>
              <w:left w:val="nil"/>
              <w:bottom w:val="single" w:sz="4" w:space="0" w:color="auto"/>
              <w:right w:val="single" w:sz="4" w:space="0" w:color="auto"/>
            </w:tcBorders>
            <w:shd w:val="clear" w:color="auto" w:fill="auto"/>
            <w:vAlign w:val="center"/>
            <w:hideMark/>
          </w:tcPr>
          <w:p w14:paraId="05B92BF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306 971</w:t>
            </w:r>
          </w:p>
        </w:tc>
        <w:tc>
          <w:tcPr>
            <w:tcW w:w="558" w:type="pct"/>
            <w:tcBorders>
              <w:top w:val="nil"/>
              <w:left w:val="nil"/>
              <w:bottom w:val="single" w:sz="4" w:space="0" w:color="auto"/>
              <w:right w:val="single" w:sz="4" w:space="0" w:color="auto"/>
            </w:tcBorders>
            <w:shd w:val="clear" w:color="auto" w:fill="auto"/>
            <w:vAlign w:val="center"/>
            <w:hideMark/>
          </w:tcPr>
          <w:p w14:paraId="2BD8444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3 075 750,45</w:t>
            </w:r>
          </w:p>
        </w:tc>
        <w:tc>
          <w:tcPr>
            <w:tcW w:w="558" w:type="pct"/>
            <w:tcBorders>
              <w:top w:val="nil"/>
              <w:left w:val="nil"/>
              <w:bottom w:val="single" w:sz="4" w:space="0" w:color="auto"/>
              <w:right w:val="single" w:sz="4" w:space="0" w:color="auto"/>
            </w:tcBorders>
            <w:shd w:val="clear" w:color="auto" w:fill="auto"/>
            <w:vAlign w:val="center"/>
            <w:hideMark/>
          </w:tcPr>
          <w:p w14:paraId="22C0FFD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30,7</w:t>
            </w:r>
          </w:p>
        </w:tc>
        <w:tc>
          <w:tcPr>
            <w:tcW w:w="558" w:type="pct"/>
            <w:tcBorders>
              <w:top w:val="nil"/>
              <w:left w:val="nil"/>
              <w:bottom w:val="single" w:sz="4" w:space="0" w:color="auto"/>
              <w:right w:val="single" w:sz="4" w:space="0" w:color="auto"/>
            </w:tcBorders>
            <w:shd w:val="clear" w:color="auto" w:fill="auto"/>
            <w:vAlign w:val="center"/>
            <w:hideMark/>
          </w:tcPr>
          <w:p w14:paraId="6123819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7 633 208</w:t>
            </w:r>
          </w:p>
        </w:tc>
      </w:tr>
      <w:tr w:rsidR="00CF5B1D" w:rsidRPr="00CF5B1D" w14:paraId="3428FA00" w14:textId="77777777" w:rsidTr="00CF5B1D">
        <w:trPr>
          <w:trHeight w:val="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98F1C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Działalność wspomagająca rozwój wspólnot i społeczności lokalnych oraz promocja i organizacja wolontariatu, </w:t>
            </w:r>
            <w:proofErr w:type="spellStart"/>
            <w:r w:rsidRPr="00CF5B1D">
              <w:rPr>
                <w:rFonts w:ascii="Arial Narrow" w:hAnsi="Arial Narrow" w:cs="Arial"/>
                <w:sz w:val="12"/>
                <w:szCs w:val="12"/>
              </w:rPr>
              <w:t>komunikacjaspołeczna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4980396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281E8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9272A2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2E882A1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16 500</w:t>
            </w:r>
          </w:p>
        </w:tc>
        <w:tc>
          <w:tcPr>
            <w:tcW w:w="567" w:type="pct"/>
            <w:tcBorders>
              <w:top w:val="nil"/>
              <w:left w:val="nil"/>
              <w:bottom w:val="single" w:sz="4" w:space="0" w:color="auto"/>
              <w:right w:val="single" w:sz="4" w:space="0" w:color="auto"/>
            </w:tcBorders>
            <w:shd w:val="clear" w:color="auto" w:fill="auto"/>
            <w:vAlign w:val="center"/>
            <w:hideMark/>
          </w:tcPr>
          <w:p w14:paraId="38C2FEE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BBADD1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4 500,00</w:t>
            </w:r>
          </w:p>
        </w:tc>
        <w:tc>
          <w:tcPr>
            <w:tcW w:w="558" w:type="pct"/>
            <w:tcBorders>
              <w:top w:val="nil"/>
              <w:left w:val="nil"/>
              <w:bottom w:val="single" w:sz="4" w:space="0" w:color="auto"/>
              <w:right w:val="single" w:sz="4" w:space="0" w:color="auto"/>
            </w:tcBorders>
            <w:shd w:val="clear" w:color="auto" w:fill="auto"/>
            <w:vAlign w:val="center"/>
            <w:hideMark/>
          </w:tcPr>
          <w:p w14:paraId="3AC13D2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14:paraId="22550EE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12 000</w:t>
            </w:r>
          </w:p>
        </w:tc>
      </w:tr>
    </w:tbl>
    <w:p w14:paraId="13B593CB" w14:textId="77777777" w:rsidR="00CF5B1D" w:rsidRPr="00353638" w:rsidRDefault="00CF5B1D" w:rsidP="00353638">
      <w:pPr>
        <w:jc w:val="right"/>
      </w:pPr>
    </w:p>
    <w:p w14:paraId="4F876D18" w14:textId="77777777" w:rsidR="00716290" w:rsidRDefault="007E7BDD" w:rsidP="000214AA">
      <w:pPr>
        <w:pStyle w:val="Nagwek3"/>
      </w:pPr>
      <w:r>
        <w:br w:type="page"/>
      </w:r>
      <w:bookmarkStart w:id="85" w:name="_Toc382402109"/>
      <w:bookmarkStart w:id="86" w:name="_Toc98244345"/>
      <w:r w:rsidR="00B402AC">
        <w:t>5</w:t>
      </w:r>
      <w:r w:rsidRPr="009267D9">
        <w:t>.2.</w:t>
      </w:r>
      <w:r w:rsidR="0058536A">
        <w:t>2</w:t>
      </w:r>
      <w:r w:rsidRPr="009267D9">
        <w:t xml:space="preserve">. </w:t>
      </w:r>
      <w:r w:rsidR="000214AA">
        <w:t>W</w:t>
      </w:r>
      <w:r w:rsidRPr="009267D9">
        <w:t>ydatk</w:t>
      </w:r>
      <w:r>
        <w:t>i</w:t>
      </w:r>
      <w:r w:rsidRPr="009267D9">
        <w:t xml:space="preserve"> majątkow</w:t>
      </w:r>
      <w:r>
        <w:t>e</w:t>
      </w:r>
      <w:bookmarkEnd w:id="85"/>
      <w:bookmarkEnd w:id="86"/>
    </w:p>
    <w:p w14:paraId="197111C8" w14:textId="77777777" w:rsidR="00353638" w:rsidRPr="00353638" w:rsidRDefault="00353638" w:rsidP="00353638">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CF5B1D" w:rsidRPr="00CF5B1D" w14:paraId="0E7A92A6" w14:textId="77777777" w:rsidTr="00CF5B1D">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80C6679"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EC40B84"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71FAC5CE"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C835D9B"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6AAE132"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Poniesione nakłady</w:t>
            </w:r>
            <w:r w:rsidRPr="00CF5B1D">
              <w:rPr>
                <w:rFonts w:ascii="Arial Narrow" w:hAnsi="Arial Narrow" w:cs="Arial"/>
                <w:b/>
                <w:bCs/>
                <w:sz w:val="12"/>
                <w:szCs w:val="12"/>
              </w:rPr>
              <w:br/>
              <w:t>finansowe do</w:t>
            </w:r>
            <w:r w:rsidRPr="00CF5B1D">
              <w:rPr>
                <w:rFonts w:ascii="Arial Narrow" w:hAnsi="Arial Narrow" w:cs="Arial"/>
                <w:b/>
                <w:bCs/>
                <w:sz w:val="12"/>
                <w:szCs w:val="12"/>
              </w:rPr>
              <w:br/>
              <w:t>31.12.2020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48E057E"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Wykonanie</w:t>
            </w:r>
            <w:r w:rsidRPr="00CF5B1D">
              <w:rPr>
                <w:rFonts w:ascii="Arial Narrow" w:hAnsi="Arial Narrow" w:cs="Arial"/>
                <w:b/>
                <w:bCs/>
                <w:sz w:val="12"/>
                <w:szCs w:val="12"/>
              </w:rPr>
              <w:br/>
              <w:t>wydatków</w:t>
            </w:r>
            <w:r w:rsidRPr="00CF5B1D">
              <w:rPr>
                <w:rFonts w:ascii="Arial Narrow" w:hAnsi="Arial Narrow" w:cs="Arial"/>
                <w:b/>
                <w:bCs/>
                <w:sz w:val="12"/>
                <w:szCs w:val="12"/>
              </w:rPr>
              <w:br/>
              <w:t>za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77593CE"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 xml:space="preserve">Stopień zaawansowania realizacji wieloletnich programów % </w:t>
            </w:r>
            <w:r w:rsidRPr="00CF5B1D">
              <w:rPr>
                <w:rFonts w:ascii="Arial Narrow" w:hAnsi="Arial Narrow" w:cs="Arial"/>
                <w:b/>
                <w:bCs/>
                <w:sz w:val="12"/>
                <w:szCs w:val="12"/>
              </w:rPr>
              <w:br/>
              <w:t>(kol. ((6+7)/5)*100)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4B4284C"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Pozostałe nakłady finansowe do zrealizowania</w:t>
            </w:r>
            <w:r w:rsidRPr="00CF5B1D">
              <w:rPr>
                <w:rFonts w:ascii="Arial Narrow" w:hAnsi="Arial Narrow" w:cs="Arial"/>
                <w:b/>
                <w:bCs/>
                <w:sz w:val="12"/>
                <w:szCs w:val="12"/>
              </w:rPr>
              <w:br/>
              <w:t>(kol. 5-6-7)</w:t>
            </w:r>
          </w:p>
        </w:tc>
      </w:tr>
      <w:tr w:rsidR="00CF5B1D" w:rsidRPr="00CF5B1D" w14:paraId="44BBD01E" w14:textId="77777777" w:rsidTr="00CF5B1D">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0F58B623" w14:textId="77777777" w:rsidR="00CF5B1D" w:rsidRPr="00CF5B1D" w:rsidRDefault="00CF5B1D" w:rsidP="00CF5B1D">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5950094C" w14:textId="77777777" w:rsidR="00CF5B1D" w:rsidRPr="00CF5B1D" w:rsidRDefault="00CF5B1D" w:rsidP="00CF5B1D">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6E81855E"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79E66267" w14:textId="77777777" w:rsidR="00CF5B1D" w:rsidRPr="00CF5B1D" w:rsidRDefault="00CF5B1D" w:rsidP="00CF5B1D">
            <w:pPr>
              <w:spacing w:line="240" w:lineRule="auto"/>
              <w:jc w:val="center"/>
              <w:rPr>
                <w:rFonts w:ascii="Arial Narrow" w:hAnsi="Arial Narrow" w:cs="Arial"/>
                <w:b/>
                <w:bCs/>
                <w:sz w:val="12"/>
                <w:szCs w:val="12"/>
              </w:rPr>
            </w:pPr>
            <w:r w:rsidRPr="00CF5B1D">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65A01FB" w14:textId="77777777" w:rsidR="00CF5B1D" w:rsidRPr="00CF5B1D" w:rsidRDefault="00CF5B1D" w:rsidP="00CF5B1D">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60AB7B4" w14:textId="77777777" w:rsidR="00CF5B1D" w:rsidRPr="00CF5B1D" w:rsidRDefault="00CF5B1D" w:rsidP="00CF5B1D">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4362CBD" w14:textId="77777777" w:rsidR="00CF5B1D" w:rsidRPr="00CF5B1D" w:rsidRDefault="00CF5B1D" w:rsidP="00CF5B1D">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D5F18EB" w14:textId="77777777" w:rsidR="00CF5B1D" w:rsidRPr="00CF5B1D" w:rsidRDefault="00CF5B1D" w:rsidP="00CF5B1D">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44BA312" w14:textId="77777777" w:rsidR="00CF5B1D" w:rsidRPr="00CF5B1D" w:rsidRDefault="00CF5B1D" w:rsidP="00CF5B1D">
            <w:pPr>
              <w:spacing w:line="240" w:lineRule="auto"/>
              <w:rPr>
                <w:rFonts w:ascii="Arial Narrow" w:hAnsi="Arial Narrow" w:cs="Arial"/>
                <w:b/>
                <w:bCs/>
                <w:sz w:val="12"/>
                <w:szCs w:val="12"/>
              </w:rPr>
            </w:pPr>
          </w:p>
        </w:tc>
      </w:tr>
      <w:tr w:rsidR="00CF5B1D" w:rsidRPr="00CF5B1D" w14:paraId="6222B27A" w14:textId="77777777" w:rsidTr="00CF5B1D">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42BDBE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51A0E27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241C170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64ACBC7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51C7E9C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7D60D72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072BCFA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36CA590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0BC6BBE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9</w:t>
            </w:r>
          </w:p>
        </w:tc>
      </w:tr>
      <w:tr w:rsidR="00CF5B1D" w:rsidRPr="00CF5B1D" w14:paraId="7C4C11A0" w14:textId="77777777" w:rsidTr="00CF5B1D">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6825E94E"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11744043"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33D20589"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1B2B1F48" w14:textId="77777777" w:rsidR="00CF5B1D" w:rsidRPr="00CF5B1D" w:rsidRDefault="00CF5B1D" w:rsidP="00CF5B1D">
            <w:pPr>
              <w:spacing w:line="240" w:lineRule="auto"/>
              <w:rPr>
                <w:rFonts w:ascii="Arial Narrow" w:hAnsi="Arial Narrow" w:cs="Arial"/>
                <w:b/>
                <w:bCs/>
                <w:sz w:val="12"/>
                <w:szCs w:val="12"/>
              </w:rPr>
            </w:pPr>
            <w:r w:rsidRPr="00CF5B1D">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605BBDB5"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173 052 809</w:t>
            </w:r>
          </w:p>
        </w:tc>
        <w:tc>
          <w:tcPr>
            <w:tcW w:w="475" w:type="pct"/>
            <w:tcBorders>
              <w:top w:val="nil"/>
              <w:left w:val="nil"/>
              <w:bottom w:val="single" w:sz="4" w:space="0" w:color="auto"/>
              <w:right w:val="single" w:sz="4" w:space="0" w:color="auto"/>
            </w:tcBorders>
            <w:shd w:val="clear" w:color="000000" w:fill="B7CFE8"/>
            <w:vAlign w:val="center"/>
            <w:hideMark/>
          </w:tcPr>
          <w:p w14:paraId="3A89BD91"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93 670 638</w:t>
            </w:r>
          </w:p>
        </w:tc>
        <w:tc>
          <w:tcPr>
            <w:tcW w:w="475" w:type="pct"/>
            <w:tcBorders>
              <w:top w:val="nil"/>
              <w:left w:val="nil"/>
              <w:bottom w:val="single" w:sz="4" w:space="0" w:color="auto"/>
              <w:right w:val="single" w:sz="4" w:space="0" w:color="auto"/>
            </w:tcBorders>
            <w:shd w:val="clear" w:color="000000" w:fill="B7CFE8"/>
            <w:vAlign w:val="center"/>
            <w:hideMark/>
          </w:tcPr>
          <w:p w14:paraId="513A4455"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16 758 454,15</w:t>
            </w:r>
          </w:p>
        </w:tc>
        <w:tc>
          <w:tcPr>
            <w:tcW w:w="475" w:type="pct"/>
            <w:tcBorders>
              <w:top w:val="nil"/>
              <w:left w:val="nil"/>
              <w:bottom w:val="single" w:sz="4" w:space="0" w:color="auto"/>
              <w:right w:val="single" w:sz="4" w:space="0" w:color="auto"/>
            </w:tcBorders>
            <w:shd w:val="clear" w:color="000000" w:fill="B7CFE8"/>
            <w:vAlign w:val="center"/>
            <w:hideMark/>
          </w:tcPr>
          <w:p w14:paraId="435C56DB"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63,8</w:t>
            </w:r>
          </w:p>
        </w:tc>
        <w:tc>
          <w:tcPr>
            <w:tcW w:w="475" w:type="pct"/>
            <w:tcBorders>
              <w:top w:val="nil"/>
              <w:left w:val="nil"/>
              <w:bottom w:val="single" w:sz="4" w:space="0" w:color="auto"/>
              <w:right w:val="single" w:sz="4" w:space="0" w:color="auto"/>
            </w:tcBorders>
            <w:shd w:val="clear" w:color="000000" w:fill="B7CFE8"/>
            <w:vAlign w:val="center"/>
            <w:hideMark/>
          </w:tcPr>
          <w:p w14:paraId="487CF191" w14:textId="77777777" w:rsidR="00CF5B1D" w:rsidRPr="00CF5B1D" w:rsidRDefault="00CF5B1D" w:rsidP="00CF5B1D">
            <w:pPr>
              <w:spacing w:line="240" w:lineRule="auto"/>
              <w:jc w:val="right"/>
              <w:rPr>
                <w:rFonts w:ascii="Arial Narrow" w:hAnsi="Arial Narrow" w:cs="Arial"/>
                <w:b/>
                <w:bCs/>
                <w:sz w:val="12"/>
                <w:szCs w:val="12"/>
              </w:rPr>
            </w:pPr>
            <w:r w:rsidRPr="00CF5B1D">
              <w:rPr>
                <w:rFonts w:ascii="Arial Narrow" w:hAnsi="Arial Narrow" w:cs="Arial"/>
                <w:b/>
                <w:bCs/>
                <w:sz w:val="12"/>
                <w:szCs w:val="12"/>
              </w:rPr>
              <w:t>62 623 717</w:t>
            </w:r>
          </w:p>
        </w:tc>
      </w:tr>
      <w:tr w:rsidR="00CF5B1D" w:rsidRPr="00CF5B1D" w14:paraId="18416C46"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D4D320C"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Budowa ul. 8 KUL i ul. 10 KUL (na odc. 8 KUL do połączenia z istniejącym wjazdem do P&amp;R)</w:t>
            </w:r>
          </w:p>
        </w:tc>
        <w:tc>
          <w:tcPr>
            <w:tcW w:w="688" w:type="pct"/>
            <w:tcBorders>
              <w:top w:val="nil"/>
              <w:left w:val="nil"/>
              <w:bottom w:val="single" w:sz="4" w:space="0" w:color="auto"/>
              <w:right w:val="single" w:sz="4" w:space="0" w:color="auto"/>
            </w:tcBorders>
            <w:shd w:val="clear" w:color="auto" w:fill="auto"/>
            <w:vAlign w:val="center"/>
            <w:hideMark/>
          </w:tcPr>
          <w:p w14:paraId="6585A0D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27857E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DD2410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3615247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1 444 262</w:t>
            </w:r>
          </w:p>
        </w:tc>
        <w:tc>
          <w:tcPr>
            <w:tcW w:w="475" w:type="pct"/>
            <w:tcBorders>
              <w:top w:val="nil"/>
              <w:left w:val="nil"/>
              <w:bottom w:val="single" w:sz="4" w:space="0" w:color="auto"/>
              <w:right w:val="single" w:sz="4" w:space="0" w:color="auto"/>
            </w:tcBorders>
            <w:shd w:val="clear" w:color="auto" w:fill="auto"/>
            <w:vAlign w:val="center"/>
            <w:hideMark/>
          </w:tcPr>
          <w:p w14:paraId="64241C2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1 392 394</w:t>
            </w:r>
          </w:p>
        </w:tc>
        <w:tc>
          <w:tcPr>
            <w:tcW w:w="475" w:type="pct"/>
            <w:tcBorders>
              <w:top w:val="nil"/>
              <w:left w:val="nil"/>
              <w:bottom w:val="single" w:sz="4" w:space="0" w:color="auto"/>
              <w:right w:val="single" w:sz="4" w:space="0" w:color="auto"/>
            </w:tcBorders>
            <w:shd w:val="clear" w:color="auto" w:fill="auto"/>
            <w:vAlign w:val="center"/>
            <w:hideMark/>
          </w:tcPr>
          <w:p w14:paraId="5857FB5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2526B9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96,4</w:t>
            </w:r>
          </w:p>
        </w:tc>
        <w:tc>
          <w:tcPr>
            <w:tcW w:w="475" w:type="pct"/>
            <w:tcBorders>
              <w:top w:val="nil"/>
              <w:left w:val="nil"/>
              <w:bottom w:val="single" w:sz="4" w:space="0" w:color="auto"/>
              <w:right w:val="single" w:sz="4" w:space="0" w:color="auto"/>
            </w:tcBorders>
            <w:shd w:val="clear" w:color="auto" w:fill="auto"/>
            <w:vAlign w:val="center"/>
            <w:hideMark/>
          </w:tcPr>
          <w:p w14:paraId="6EF7173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51 868</w:t>
            </w:r>
          </w:p>
        </w:tc>
      </w:tr>
      <w:tr w:rsidR="00CF5B1D" w:rsidRPr="00CF5B1D" w14:paraId="429B4000"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0E3793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Nabycie nieruchomości pod budowę drogi 1 KDL i 3 KDL w rejonie  skrzyżowania ulic Sikorskiego i Sobieskiego oraz 5 KDL , 22 KDD, 24 KDD, 1 KP-P i 6 KP-P rejonu pod skocznią - rozliczenia z deweloperami</w:t>
            </w:r>
          </w:p>
        </w:tc>
        <w:tc>
          <w:tcPr>
            <w:tcW w:w="688" w:type="pct"/>
            <w:tcBorders>
              <w:top w:val="nil"/>
              <w:left w:val="nil"/>
              <w:bottom w:val="single" w:sz="4" w:space="0" w:color="auto"/>
              <w:right w:val="single" w:sz="4" w:space="0" w:color="auto"/>
            </w:tcBorders>
            <w:shd w:val="clear" w:color="auto" w:fill="auto"/>
            <w:vAlign w:val="center"/>
            <w:hideMark/>
          </w:tcPr>
          <w:p w14:paraId="51AD3CB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E002D1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CEFD6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0ADB889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4 105 820</w:t>
            </w:r>
          </w:p>
        </w:tc>
        <w:tc>
          <w:tcPr>
            <w:tcW w:w="475" w:type="pct"/>
            <w:tcBorders>
              <w:top w:val="nil"/>
              <w:left w:val="nil"/>
              <w:bottom w:val="single" w:sz="4" w:space="0" w:color="auto"/>
              <w:right w:val="single" w:sz="4" w:space="0" w:color="auto"/>
            </w:tcBorders>
            <w:shd w:val="clear" w:color="auto" w:fill="auto"/>
            <w:vAlign w:val="center"/>
            <w:hideMark/>
          </w:tcPr>
          <w:p w14:paraId="2315047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3 870 392</w:t>
            </w:r>
          </w:p>
        </w:tc>
        <w:tc>
          <w:tcPr>
            <w:tcW w:w="475" w:type="pct"/>
            <w:tcBorders>
              <w:top w:val="nil"/>
              <w:left w:val="nil"/>
              <w:bottom w:val="single" w:sz="4" w:space="0" w:color="auto"/>
              <w:right w:val="single" w:sz="4" w:space="0" w:color="auto"/>
            </w:tcBorders>
            <w:shd w:val="clear" w:color="auto" w:fill="auto"/>
            <w:vAlign w:val="center"/>
            <w:hideMark/>
          </w:tcPr>
          <w:p w14:paraId="7858443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D3E7BD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94,3</w:t>
            </w:r>
          </w:p>
        </w:tc>
        <w:tc>
          <w:tcPr>
            <w:tcW w:w="475" w:type="pct"/>
            <w:tcBorders>
              <w:top w:val="nil"/>
              <w:left w:val="nil"/>
              <w:bottom w:val="single" w:sz="4" w:space="0" w:color="auto"/>
              <w:right w:val="single" w:sz="4" w:space="0" w:color="auto"/>
            </w:tcBorders>
            <w:shd w:val="clear" w:color="auto" w:fill="auto"/>
            <w:vAlign w:val="center"/>
            <w:hideMark/>
          </w:tcPr>
          <w:p w14:paraId="1121392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235 428</w:t>
            </w:r>
          </w:p>
        </w:tc>
      </w:tr>
      <w:tr w:rsidR="00CF5B1D" w:rsidRPr="00CF5B1D" w14:paraId="0CA6C601"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8F312D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Nabycie  nieruchomości  pod  budowę  drogi  publicznej  oznaczonej  w  miejscowym  planie  zagospodarowania  przestrzennego rejonu tzw. Dworca Południowego symbolem 25 KUL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0027CAC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19C19D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9891F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7423B94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619 424</w:t>
            </w:r>
          </w:p>
        </w:tc>
        <w:tc>
          <w:tcPr>
            <w:tcW w:w="475" w:type="pct"/>
            <w:tcBorders>
              <w:top w:val="nil"/>
              <w:left w:val="nil"/>
              <w:bottom w:val="single" w:sz="4" w:space="0" w:color="auto"/>
              <w:right w:val="single" w:sz="4" w:space="0" w:color="auto"/>
            </w:tcBorders>
            <w:shd w:val="clear" w:color="auto" w:fill="auto"/>
            <w:vAlign w:val="center"/>
            <w:hideMark/>
          </w:tcPr>
          <w:p w14:paraId="1987A5F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611 169</w:t>
            </w:r>
          </w:p>
        </w:tc>
        <w:tc>
          <w:tcPr>
            <w:tcW w:w="475" w:type="pct"/>
            <w:tcBorders>
              <w:top w:val="nil"/>
              <w:left w:val="nil"/>
              <w:bottom w:val="single" w:sz="4" w:space="0" w:color="auto"/>
              <w:right w:val="single" w:sz="4" w:space="0" w:color="auto"/>
            </w:tcBorders>
            <w:shd w:val="clear" w:color="auto" w:fill="auto"/>
            <w:vAlign w:val="center"/>
            <w:hideMark/>
          </w:tcPr>
          <w:p w14:paraId="03F6F88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4A9404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98,7</w:t>
            </w:r>
          </w:p>
        </w:tc>
        <w:tc>
          <w:tcPr>
            <w:tcW w:w="475" w:type="pct"/>
            <w:tcBorders>
              <w:top w:val="nil"/>
              <w:left w:val="nil"/>
              <w:bottom w:val="single" w:sz="4" w:space="0" w:color="auto"/>
              <w:right w:val="single" w:sz="4" w:space="0" w:color="auto"/>
            </w:tcBorders>
            <w:shd w:val="clear" w:color="auto" w:fill="auto"/>
            <w:vAlign w:val="center"/>
            <w:hideMark/>
          </w:tcPr>
          <w:p w14:paraId="5C142A4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8 255</w:t>
            </w:r>
          </w:p>
        </w:tc>
      </w:tr>
      <w:tr w:rsidR="00CF5B1D" w:rsidRPr="00CF5B1D" w14:paraId="0460613B"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506D08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Budowa ul. Woronicza na odc. od ul. Etiudy Rewolucyjnej do ul. Żwirki i Wigury</w:t>
            </w:r>
          </w:p>
        </w:tc>
        <w:tc>
          <w:tcPr>
            <w:tcW w:w="688" w:type="pct"/>
            <w:tcBorders>
              <w:top w:val="nil"/>
              <w:left w:val="nil"/>
              <w:bottom w:val="single" w:sz="4" w:space="0" w:color="auto"/>
              <w:right w:val="single" w:sz="4" w:space="0" w:color="auto"/>
            </w:tcBorders>
            <w:shd w:val="clear" w:color="auto" w:fill="auto"/>
            <w:vAlign w:val="center"/>
            <w:hideMark/>
          </w:tcPr>
          <w:p w14:paraId="217AC5C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E022B2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43E321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511360F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24 486 956</w:t>
            </w:r>
          </w:p>
        </w:tc>
        <w:tc>
          <w:tcPr>
            <w:tcW w:w="475" w:type="pct"/>
            <w:tcBorders>
              <w:top w:val="nil"/>
              <w:left w:val="nil"/>
              <w:bottom w:val="single" w:sz="4" w:space="0" w:color="auto"/>
              <w:right w:val="single" w:sz="4" w:space="0" w:color="auto"/>
            </w:tcBorders>
            <w:shd w:val="clear" w:color="auto" w:fill="auto"/>
            <w:vAlign w:val="center"/>
            <w:hideMark/>
          </w:tcPr>
          <w:p w14:paraId="6F7B8C5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21 232 688</w:t>
            </w:r>
          </w:p>
        </w:tc>
        <w:tc>
          <w:tcPr>
            <w:tcW w:w="475" w:type="pct"/>
            <w:tcBorders>
              <w:top w:val="nil"/>
              <w:left w:val="nil"/>
              <w:bottom w:val="single" w:sz="4" w:space="0" w:color="auto"/>
              <w:right w:val="single" w:sz="4" w:space="0" w:color="auto"/>
            </w:tcBorders>
            <w:shd w:val="clear" w:color="auto" w:fill="auto"/>
            <w:vAlign w:val="center"/>
            <w:hideMark/>
          </w:tcPr>
          <w:p w14:paraId="71C3D0A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0296C6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86,7</w:t>
            </w:r>
          </w:p>
        </w:tc>
        <w:tc>
          <w:tcPr>
            <w:tcW w:w="475" w:type="pct"/>
            <w:tcBorders>
              <w:top w:val="nil"/>
              <w:left w:val="nil"/>
              <w:bottom w:val="single" w:sz="4" w:space="0" w:color="auto"/>
              <w:right w:val="single" w:sz="4" w:space="0" w:color="auto"/>
            </w:tcBorders>
            <w:shd w:val="clear" w:color="auto" w:fill="auto"/>
            <w:vAlign w:val="center"/>
            <w:hideMark/>
          </w:tcPr>
          <w:p w14:paraId="50310A2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3 254 268</w:t>
            </w:r>
          </w:p>
        </w:tc>
      </w:tr>
      <w:tr w:rsidR="00CF5B1D" w:rsidRPr="00CF5B1D" w14:paraId="30EE4E43"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07EC01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Rozbudowa ul. Bukowińskiej na odcinku od ul. Idzikowskiego do tak zwanej  ul. </w:t>
            </w:r>
            <w:proofErr w:type="spellStart"/>
            <w:r w:rsidRPr="00CF5B1D">
              <w:rPr>
                <w:rFonts w:ascii="Arial Narrow" w:hAnsi="Arial Narrow" w:cs="Arial"/>
                <w:sz w:val="12"/>
                <w:szCs w:val="12"/>
              </w:rPr>
              <w:t>Nowobukowińskiej</w:t>
            </w:r>
            <w:proofErr w:type="spellEnd"/>
          </w:p>
        </w:tc>
        <w:tc>
          <w:tcPr>
            <w:tcW w:w="688" w:type="pct"/>
            <w:tcBorders>
              <w:top w:val="nil"/>
              <w:left w:val="nil"/>
              <w:bottom w:val="single" w:sz="4" w:space="0" w:color="auto"/>
              <w:right w:val="single" w:sz="4" w:space="0" w:color="auto"/>
            </w:tcBorders>
            <w:shd w:val="clear" w:color="auto" w:fill="auto"/>
            <w:vAlign w:val="center"/>
            <w:hideMark/>
          </w:tcPr>
          <w:p w14:paraId="199D14C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A32833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DFA19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244600A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4 325 080</w:t>
            </w:r>
          </w:p>
        </w:tc>
        <w:tc>
          <w:tcPr>
            <w:tcW w:w="475" w:type="pct"/>
            <w:tcBorders>
              <w:top w:val="nil"/>
              <w:left w:val="nil"/>
              <w:bottom w:val="single" w:sz="4" w:space="0" w:color="auto"/>
              <w:right w:val="single" w:sz="4" w:space="0" w:color="auto"/>
            </w:tcBorders>
            <w:shd w:val="clear" w:color="auto" w:fill="auto"/>
            <w:vAlign w:val="center"/>
            <w:hideMark/>
          </w:tcPr>
          <w:p w14:paraId="2C9403B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195 694</w:t>
            </w:r>
          </w:p>
        </w:tc>
        <w:tc>
          <w:tcPr>
            <w:tcW w:w="475" w:type="pct"/>
            <w:tcBorders>
              <w:top w:val="nil"/>
              <w:left w:val="nil"/>
              <w:bottom w:val="single" w:sz="4" w:space="0" w:color="auto"/>
              <w:right w:val="single" w:sz="4" w:space="0" w:color="auto"/>
            </w:tcBorders>
            <w:shd w:val="clear" w:color="auto" w:fill="auto"/>
            <w:vAlign w:val="center"/>
            <w:hideMark/>
          </w:tcPr>
          <w:p w14:paraId="455FB01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1 029 499,90</w:t>
            </w:r>
          </w:p>
        </w:tc>
        <w:tc>
          <w:tcPr>
            <w:tcW w:w="475" w:type="pct"/>
            <w:tcBorders>
              <w:top w:val="nil"/>
              <w:left w:val="nil"/>
              <w:bottom w:val="single" w:sz="4" w:space="0" w:color="auto"/>
              <w:right w:val="single" w:sz="4" w:space="0" w:color="auto"/>
            </w:tcBorders>
            <w:shd w:val="clear" w:color="auto" w:fill="auto"/>
            <w:vAlign w:val="center"/>
            <w:hideMark/>
          </w:tcPr>
          <w:p w14:paraId="02F4358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28,3</w:t>
            </w:r>
          </w:p>
        </w:tc>
        <w:tc>
          <w:tcPr>
            <w:tcW w:w="475" w:type="pct"/>
            <w:tcBorders>
              <w:top w:val="nil"/>
              <w:left w:val="nil"/>
              <w:bottom w:val="single" w:sz="4" w:space="0" w:color="auto"/>
              <w:right w:val="single" w:sz="4" w:space="0" w:color="auto"/>
            </w:tcBorders>
            <w:shd w:val="clear" w:color="auto" w:fill="auto"/>
            <w:vAlign w:val="center"/>
            <w:hideMark/>
          </w:tcPr>
          <w:p w14:paraId="6DB76D7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3 099 886</w:t>
            </w:r>
          </w:p>
        </w:tc>
      </w:tr>
      <w:tr w:rsidR="00CF5B1D" w:rsidRPr="00CF5B1D" w14:paraId="51F679E9"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13D3263"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Przebudowa ul. Belgijskiej</w:t>
            </w:r>
          </w:p>
        </w:tc>
        <w:tc>
          <w:tcPr>
            <w:tcW w:w="688" w:type="pct"/>
            <w:tcBorders>
              <w:top w:val="nil"/>
              <w:left w:val="nil"/>
              <w:bottom w:val="single" w:sz="4" w:space="0" w:color="auto"/>
              <w:right w:val="single" w:sz="4" w:space="0" w:color="auto"/>
            </w:tcBorders>
            <w:shd w:val="clear" w:color="auto" w:fill="auto"/>
            <w:vAlign w:val="center"/>
            <w:hideMark/>
          </w:tcPr>
          <w:p w14:paraId="63C2D5D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4922C5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6BCB96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0121D1E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1 183 166</w:t>
            </w:r>
          </w:p>
        </w:tc>
        <w:tc>
          <w:tcPr>
            <w:tcW w:w="475" w:type="pct"/>
            <w:tcBorders>
              <w:top w:val="nil"/>
              <w:left w:val="nil"/>
              <w:bottom w:val="single" w:sz="4" w:space="0" w:color="auto"/>
              <w:right w:val="single" w:sz="4" w:space="0" w:color="auto"/>
            </w:tcBorders>
            <w:shd w:val="clear" w:color="auto" w:fill="auto"/>
            <w:vAlign w:val="center"/>
            <w:hideMark/>
          </w:tcPr>
          <w:p w14:paraId="097D6B5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955 016</w:t>
            </w:r>
          </w:p>
        </w:tc>
        <w:tc>
          <w:tcPr>
            <w:tcW w:w="475" w:type="pct"/>
            <w:tcBorders>
              <w:top w:val="nil"/>
              <w:left w:val="nil"/>
              <w:bottom w:val="single" w:sz="4" w:space="0" w:color="auto"/>
              <w:right w:val="single" w:sz="4" w:space="0" w:color="auto"/>
            </w:tcBorders>
            <w:shd w:val="clear" w:color="auto" w:fill="auto"/>
            <w:vAlign w:val="center"/>
            <w:hideMark/>
          </w:tcPr>
          <w:p w14:paraId="2B8B06A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228 150,00</w:t>
            </w:r>
          </w:p>
        </w:tc>
        <w:tc>
          <w:tcPr>
            <w:tcW w:w="475" w:type="pct"/>
            <w:tcBorders>
              <w:top w:val="nil"/>
              <w:left w:val="nil"/>
              <w:bottom w:val="single" w:sz="4" w:space="0" w:color="auto"/>
              <w:right w:val="single" w:sz="4" w:space="0" w:color="auto"/>
            </w:tcBorders>
            <w:shd w:val="clear" w:color="auto" w:fill="auto"/>
            <w:vAlign w:val="center"/>
            <w:hideMark/>
          </w:tcPr>
          <w:p w14:paraId="0F8BF0A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69D0C8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r>
      <w:tr w:rsidR="00CF5B1D" w:rsidRPr="00CF5B1D" w14:paraId="12074F85"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7AFC03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Przebudowa ul. </w:t>
            </w:r>
            <w:proofErr w:type="spellStart"/>
            <w:r w:rsidRPr="00CF5B1D">
              <w:rPr>
                <w:rFonts w:ascii="Arial Narrow" w:hAnsi="Arial Narrow" w:cs="Arial"/>
                <w:sz w:val="12"/>
                <w:szCs w:val="12"/>
              </w:rPr>
              <w:t>Goraszewskiej</w:t>
            </w:r>
            <w:proofErr w:type="spellEnd"/>
          </w:p>
        </w:tc>
        <w:tc>
          <w:tcPr>
            <w:tcW w:w="688" w:type="pct"/>
            <w:tcBorders>
              <w:top w:val="nil"/>
              <w:left w:val="nil"/>
              <w:bottom w:val="single" w:sz="4" w:space="0" w:color="auto"/>
              <w:right w:val="single" w:sz="4" w:space="0" w:color="auto"/>
            </w:tcBorders>
            <w:shd w:val="clear" w:color="auto" w:fill="auto"/>
            <w:vAlign w:val="center"/>
            <w:hideMark/>
          </w:tcPr>
          <w:p w14:paraId="2C6CE02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E1308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0FB9D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0759E85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5 298 500</w:t>
            </w:r>
          </w:p>
        </w:tc>
        <w:tc>
          <w:tcPr>
            <w:tcW w:w="475" w:type="pct"/>
            <w:tcBorders>
              <w:top w:val="nil"/>
              <w:left w:val="nil"/>
              <w:bottom w:val="single" w:sz="4" w:space="0" w:color="auto"/>
              <w:right w:val="single" w:sz="4" w:space="0" w:color="auto"/>
            </w:tcBorders>
            <w:shd w:val="clear" w:color="auto" w:fill="auto"/>
            <w:vAlign w:val="center"/>
            <w:hideMark/>
          </w:tcPr>
          <w:p w14:paraId="1F332D0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2 850 657</w:t>
            </w:r>
          </w:p>
        </w:tc>
        <w:tc>
          <w:tcPr>
            <w:tcW w:w="475" w:type="pct"/>
            <w:tcBorders>
              <w:top w:val="nil"/>
              <w:left w:val="nil"/>
              <w:bottom w:val="single" w:sz="4" w:space="0" w:color="auto"/>
              <w:right w:val="single" w:sz="4" w:space="0" w:color="auto"/>
            </w:tcBorders>
            <w:shd w:val="clear" w:color="auto" w:fill="auto"/>
            <w:vAlign w:val="center"/>
            <w:hideMark/>
          </w:tcPr>
          <w:p w14:paraId="0952E36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213 776,88</w:t>
            </w:r>
          </w:p>
        </w:tc>
        <w:tc>
          <w:tcPr>
            <w:tcW w:w="475" w:type="pct"/>
            <w:tcBorders>
              <w:top w:val="nil"/>
              <w:left w:val="nil"/>
              <w:bottom w:val="single" w:sz="4" w:space="0" w:color="auto"/>
              <w:right w:val="single" w:sz="4" w:space="0" w:color="auto"/>
            </w:tcBorders>
            <w:shd w:val="clear" w:color="auto" w:fill="auto"/>
            <w:vAlign w:val="center"/>
            <w:hideMark/>
          </w:tcPr>
          <w:p w14:paraId="4BE9831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57,8</w:t>
            </w:r>
          </w:p>
        </w:tc>
        <w:tc>
          <w:tcPr>
            <w:tcW w:w="475" w:type="pct"/>
            <w:tcBorders>
              <w:top w:val="nil"/>
              <w:left w:val="nil"/>
              <w:bottom w:val="single" w:sz="4" w:space="0" w:color="auto"/>
              <w:right w:val="single" w:sz="4" w:space="0" w:color="auto"/>
            </w:tcBorders>
            <w:shd w:val="clear" w:color="auto" w:fill="auto"/>
            <w:vAlign w:val="center"/>
            <w:hideMark/>
          </w:tcPr>
          <w:p w14:paraId="5856B91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2 234 066</w:t>
            </w:r>
          </w:p>
        </w:tc>
      </w:tr>
      <w:tr w:rsidR="00CF5B1D" w:rsidRPr="00CF5B1D" w14:paraId="4F0E3B59"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D826294"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Przebudowa ul. Włoskiej</w:t>
            </w:r>
          </w:p>
        </w:tc>
        <w:tc>
          <w:tcPr>
            <w:tcW w:w="688" w:type="pct"/>
            <w:tcBorders>
              <w:top w:val="nil"/>
              <w:left w:val="nil"/>
              <w:bottom w:val="single" w:sz="4" w:space="0" w:color="auto"/>
              <w:right w:val="single" w:sz="4" w:space="0" w:color="auto"/>
            </w:tcBorders>
            <w:shd w:val="clear" w:color="auto" w:fill="auto"/>
            <w:vAlign w:val="center"/>
            <w:hideMark/>
          </w:tcPr>
          <w:p w14:paraId="4E0CA99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D41B2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22220E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1254015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1 135 666</w:t>
            </w:r>
          </w:p>
        </w:tc>
        <w:tc>
          <w:tcPr>
            <w:tcW w:w="475" w:type="pct"/>
            <w:tcBorders>
              <w:top w:val="nil"/>
              <w:left w:val="nil"/>
              <w:bottom w:val="single" w:sz="4" w:space="0" w:color="auto"/>
              <w:right w:val="single" w:sz="4" w:space="0" w:color="auto"/>
            </w:tcBorders>
            <w:shd w:val="clear" w:color="auto" w:fill="auto"/>
            <w:vAlign w:val="center"/>
            <w:hideMark/>
          </w:tcPr>
          <w:p w14:paraId="3BC39FB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1 112 086</w:t>
            </w:r>
          </w:p>
        </w:tc>
        <w:tc>
          <w:tcPr>
            <w:tcW w:w="475" w:type="pct"/>
            <w:tcBorders>
              <w:top w:val="nil"/>
              <w:left w:val="nil"/>
              <w:bottom w:val="single" w:sz="4" w:space="0" w:color="auto"/>
              <w:right w:val="single" w:sz="4" w:space="0" w:color="auto"/>
            </w:tcBorders>
            <w:shd w:val="clear" w:color="auto" w:fill="auto"/>
            <w:vAlign w:val="center"/>
            <w:hideMark/>
          </w:tcPr>
          <w:p w14:paraId="5AD35C7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20 000,00</w:t>
            </w:r>
          </w:p>
        </w:tc>
        <w:tc>
          <w:tcPr>
            <w:tcW w:w="475" w:type="pct"/>
            <w:tcBorders>
              <w:top w:val="nil"/>
              <w:left w:val="nil"/>
              <w:bottom w:val="single" w:sz="4" w:space="0" w:color="auto"/>
              <w:right w:val="single" w:sz="4" w:space="0" w:color="auto"/>
            </w:tcBorders>
            <w:shd w:val="clear" w:color="auto" w:fill="auto"/>
            <w:vAlign w:val="center"/>
            <w:hideMark/>
          </w:tcPr>
          <w:p w14:paraId="799010E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14:paraId="26E58AE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3 580</w:t>
            </w:r>
          </w:p>
        </w:tc>
      </w:tr>
      <w:tr w:rsidR="00CF5B1D" w:rsidRPr="00CF5B1D" w14:paraId="742DDABE"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0079C1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Przebudowa ul. Kraushara</w:t>
            </w:r>
          </w:p>
        </w:tc>
        <w:tc>
          <w:tcPr>
            <w:tcW w:w="688" w:type="pct"/>
            <w:tcBorders>
              <w:top w:val="nil"/>
              <w:left w:val="nil"/>
              <w:bottom w:val="single" w:sz="4" w:space="0" w:color="auto"/>
              <w:right w:val="single" w:sz="4" w:space="0" w:color="auto"/>
            </w:tcBorders>
            <w:shd w:val="clear" w:color="auto" w:fill="auto"/>
            <w:vAlign w:val="center"/>
            <w:hideMark/>
          </w:tcPr>
          <w:p w14:paraId="6EFC51F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0E10CF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4BBBF1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219EC14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377 877</w:t>
            </w:r>
          </w:p>
        </w:tc>
        <w:tc>
          <w:tcPr>
            <w:tcW w:w="475" w:type="pct"/>
            <w:tcBorders>
              <w:top w:val="nil"/>
              <w:left w:val="nil"/>
              <w:bottom w:val="single" w:sz="4" w:space="0" w:color="auto"/>
              <w:right w:val="single" w:sz="4" w:space="0" w:color="auto"/>
            </w:tcBorders>
            <w:shd w:val="clear" w:color="auto" w:fill="auto"/>
            <w:vAlign w:val="center"/>
            <w:hideMark/>
          </w:tcPr>
          <w:p w14:paraId="6268A3A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367 877</w:t>
            </w:r>
          </w:p>
        </w:tc>
        <w:tc>
          <w:tcPr>
            <w:tcW w:w="475" w:type="pct"/>
            <w:tcBorders>
              <w:top w:val="nil"/>
              <w:left w:val="nil"/>
              <w:bottom w:val="single" w:sz="4" w:space="0" w:color="auto"/>
              <w:right w:val="single" w:sz="4" w:space="0" w:color="auto"/>
            </w:tcBorders>
            <w:shd w:val="clear" w:color="auto" w:fill="auto"/>
            <w:vAlign w:val="center"/>
            <w:hideMark/>
          </w:tcPr>
          <w:p w14:paraId="635BB4C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033387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97,4</w:t>
            </w:r>
          </w:p>
        </w:tc>
        <w:tc>
          <w:tcPr>
            <w:tcW w:w="475" w:type="pct"/>
            <w:tcBorders>
              <w:top w:val="nil"/>
              <w:left w:val="nil"/>
              <w:bottom w:val="single" w:sz="4" w:space="0" w:color="auto"/>
              <w:right w:val="single" w:sz="4" w:space="0" w:color="auto"/>
            </w:tcBorders>
            <w:shd w:val="clear" w:color="auto" w:fill="auto"/>
            <w:vAlign w:val="center"/>
            <w:hideMark/>
          </w:tcPr>
          <w:p w14:paraId="5809347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10 000</w:t>
            </w:r>
          </w:p>
        </w:tc>
      </w:tr>
      <w:tr w:rsidR="00CF5B1D" w:rsidRPr="00CF5B1D" w14:paraId="5AEBCDBF"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E2DA95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Przebudowa ul. Jadźwingów</w:t>
            </w:r>
          </w:p>
        </w:tc>
        <w:tc>
          <w:tcPr>
            <w:tcW w:w="688" w:type="pct"/>
            <w:tcBorders>
              <w:top w:val="nil"/>
              <w:left w:val="nil"/>
              <w:bottom w:val="single" w:sz="4" w:space="0" w:color="auto"/>
              <w:right w:val="single" w:sz="4" w:space="0" w:color="auto"/>
            </w:tcBorders>
            <w:shd w:val="clear" w:color="auto" w:fill="auto"/>
            <w:vAlign w:val="center"/>
            <w:hideMark/>
          </w:tcPr>
          <w:p w14:paraId="58C6C52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8537E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DBDE27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78A5073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2 348 801</w:t>
            </w:r>
          </w:p>
        </w:tc>
        <w:tc>
          <w:tcPr>
            <w:tcW w:w="475" w:type="pct"/>
            <w:tcBorders>
              <w:top w:val="nil"/>
              <w:left w:val="nil"/>
              <w:bottom w:val="single" w:sz="4" w:space="0" w:color="auto"/>
              <w:right w:val="single" w:sz="4" w:space="0" w:color="auto"/>
            </w:tcBorders>
            <w:shd w:val="clear" w:color="auto" w:fill="auto"/>
            <w:vAlign w:val="center"/>
            <w:hideMark/>
          </w:tcPr>
          <w:p w14:paraId="6E1337C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116 235</w:t>
            </w:r>
          </w:p>
        </w:tc>
        <w:tc>
          <w:tcPr>
            <w:tcW w:w="475" w:type="pct"/>
            <w:tcBorders>
              <w:top w:val="nil"/>
              <w:left w:val="nil"/>
              <w:bottom w:val="single" w:sz="4" w:space="0" w:color="auto"/>
              <w:right w:val="single" w:sz="4" w:space="0" w:color="auto"/>
            </w:tcBorders>
            <w:shd w:val="clear" w:color="auto" w:fill="auto"/>
            <w:vAlign w:val="center"/>
            <w:hideMark/>
          </w:tcPr>
          <w:p w14:paraId="724FA2E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42A9C5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4,9</w:t>
            </w:r>
          </w:p>
        </w:tc>
        <w:tc>
          <w:tcPr>
            <w:tcW w:w="475" w:type="pct"/>
            <w:tcBorders>
              <w:top w:val="nil"/>
              <w:left w:val="nil"/>
              <w:bottom w:val="single" w:sz="4" w:space="0" w:color="auto"/>
              <w:right w:val="single" w:sz="4" w:space="0" w:color="auto"/>
            </w:tcBorders>
            <w:shd w:val="clear" w:color="auto" w:fill="auto"/>
            <w:vAlign w:val="center"/>
            <w:hideMark/>
          </w:tcPr>
          <w:p w14:paraId="21BC96A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2 232 566</w:t>
            </w:r>
          </w:p>
        </w:tc>
      </w:tr>
      <w:tr w:rsidR="00CF5B1D" w:rsidRPr="00CF5B1D" w14:paraId="3C440C7F"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340ECC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Budowa ul. Czerniowieckiej na odcinku od ul. Bukowińskiej do ul. Puławskiej oraz przebudowa ul. Czerniowieckiej na odcinku od ul. Bukowińskiej do ul. Ikara</w:t>
            </w:r>
          </w:p>
        </w:tc>
        <w:tc>
          <w:tcPr>
            <w:tcW w:w="688" w:type="pct"/>
            <w:tcBorders>
              <w:top w:val="nil"/>
              <w:left w:val="nil"/>
              <w:bottom w:val="single" w:sz="4" w:space="0" w:color="auto"/>
              <w:right w:val="single" w:sz="4" w:space="0" w:color="auto"/>
            </w:tcBorders>
            <w:shd w:val="clear" w:color="auto" w:fill="auto"/>
            <w:vAlign w:val="center"/>
            <w:hideMark/>
          </w:tcPr>
          <w:p w14:paraId="0CC7963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D95C6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BA67E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A31FC1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2 100 000</w:t>
            </w:r>
          </w:p>
        </w:tc>
        <w:tc>
          <w:tcPr>
            <w:tcW w:w="475" w:type="pct"/>
            <w:tcBorders>
              <w:top w:val="nil"/>
              <w:left w:val="nil"/>
              <w:bottom w:val="single" w:sz="4" w:space="0" w:color="auto"/>
              <w:right w:val="single" w:sz="4" w:space="0" w:color="auto"/>
            </w:tcBorders>
            <w:shd w:val="clear" w:color="auto" w:fill="auto"/>
            <w:vAlign w:val="center"/>
            <w:hideMark/>
          </w:tcPr>
          <w:p w14:paraId="6AA1B88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93104B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88E82A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E36ED8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2 100 000</w:t>
            </w:r>
          </w:p>
        </w:tc>
      </w:tr>
      <w:tr w:rsidR="00CF5B1D" w:rsidRPr="00CF5B1D" w14:paraId="041F01AC"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9A0288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Nabycie nieruchomości pod przebudowę części drogi ul. Magazynowej oraz budowę północnej części placu miejskiego 5KD-PM Służewca Przemysłowego w rejonie ul. Konstruktorskiej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3040567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F427B6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86277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49A5E24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14:paraId="7BE62E3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887897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2B238F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A40D45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246</w:t>
            </w:r>
          </w:p>
        </w:tc>
      </w:tr>
      <w:tr w:rsidR="00CF5B1D" w:rsidRPr="00CF5B1D" w14:paraId="64E51EBE"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48FE4D3"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Nabycie nieruchomości pod budowę ciągów pieszych i pieszo-jezdnych 9 KPJ, 14 KPJ, 7 KP, 8 KP, 9 KP rejonu pod skocznią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0F4A351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E477C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3D493E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1D3B6AC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1 230</w:t>
            </w:r>
          </w:p>
        </w:tc>
        <w:tc>
          <w:tcPr>
            <w:tcW w:w="475" w:type="pct"/>
            <w:tcBorders>
              <w:top w:val="nil"/>
              <w:left w:val="nil"/>
              <w:bottom w:val="single" w:sz="4" w:space="0" w:color="auto"/>
              <w:right w:val="single" w:sz="4" w:space="0" w:color="auto"/>
            </w:tcBorders>
            <w:shd w:val="clear" w:color="auto" w:fill="auto"/>
            <w:vAlign w:val="center"/>
            <w:hideMark/>
          </w:tcPr>
          <w:p w14:paraId="0B7CF87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453C2D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C66B05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A8895B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1 230</w:t>
            </w:r>
          </w:p>
        </w:tc>
      </w:tr>
      <w:tr w:rsidR="00CF5B1D" w:rsidRPr="00CF5B1D" w14:paraId="01F36CFC"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4D949F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Nabycie nieruchomości pod budowę dróg publicznych i placu miejskiego 16 KDD, 17 KDD, 19 KDD, 26 KDD, 27 KDD, 28 KDD, 6 KP-P rejonu pod skocznią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5EF6AA7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7F6AA7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CF66E2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64EC764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1 599</w:t>
            </w:r>
          </w:p>
        </w:tc>
        <w:tc>
          <w:tcPr>
            <w:tcW w:w="475" w:type="pct"/>
            <w:tcBorders>
              <w:top w:val="nil"/>
              <w:left w:val="nil"/>
              <w:bottom w:val="single" w:sz="4" w:space="0" w:color="auto"/>
              <w:right w:val="single" w:sz="4" w:space="0" w:color="auto"/>
            </w:tcBorders>
            <w:shd w:val="clear" w:color="auto" w:fill="auto"/>
            <w:vAlign w:val="center"/>
            <w:hideMark/>
          </w:tcPr>
          <w:p w14:paraId="5E817C4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889490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5C40D0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D33A95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1 599</w:t>
            </w:r>
          </w:p>
        </w:tc>
      </w:tr>
      <w:tr w:rsidR="00CF5B1D" w:rsidRPr="00CF5B1D" w14:paraId="58A7E8EC"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2A8A9E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Infrastruktura pieszo-rowerowa - realizacja projektów</w:t>
            </w:r>
          </w:p>
        </w:tc>
        <w:tc>
          <w:tcPr>
            <w:tcW w:w="688" w:type="pct"/>
            <w:tcBorders>
              <w:top w:val="nil"/>
              <w:left w:val="nil"/>
              <w:bottom w:val="single" w:sz="4" w:space="0" w:color="auto"/>
              <w:right w:val="single" w:sz="4" w:space="0" w:color="auto"/>
            </w:tcBorders>
            <w:shd w:val="clear" w:color="auto" w:fill="auto"/>
            <w:vAlign w:val="center"/>
            <w:hideMark/>
          </w:tcPr>
          <w:p w14:paraId="4B8A0EA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602B0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5E8A2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13E6A3E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837 272</w:t>
            </w:r>
          </w:p>
        </w:tc>
        <w:tc>
          <w:tcPr>
            <w:tcW w:w="475" w:type="pct"/>
            <w:tcBorders>
              <w:top w:val="nil"/>
              <w:left w:val="nil"/>
              <w:bottom w:val="single" w:sz="4" w:space="0" w:color="auto"/>
              <w:right w:val="single" w:sz="4" w:space="0" w:color="auto"/>
            </w:tcBorders>
            <w:shd w:val="clear" w:color="auto" w:fill="auto"/>
            <w:vAlign w:val="center"/>
            <w:hideMark/>
          </w:tcPr>
          <w:p w14:paraId="122AB56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789 929</w:t>
            </w:r>
          </w:p>
        </w:tc>
        <w:tc>
          <w:tcPr>
            <w:tcW w:w="475" w:type="pct"/>
            <w:tcBorders>
              <w:top w:val="nil"/>
              <w:left w:val="nil"/>
              <w:bottom w:val="single" w:sz="4" w:space="0" w:color="auto"/>
              <w:right w:val="single" w:sz="4" w:space="0" w:color="auto"/>
            </w:tcBorders>
            <w:shd w:val="clear" w:color="auto" w:fill="auto"/>
            <w:vAlign w:val="center"/>
            <w:hideMark/>
          </w:tcPr>
          <w:p w14:paraId="0B7EEEA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40 000,00</w:t>
            </w:r>
          </w:p>
        </w:tc>
        <w:tc>
          <w:tcPr>
            <w:tcW w:w="475" w:type="pct"/>
            <w:tcBorders>
              <w:top w:val="nil"/>
              <w:left w:val="nil"/>
              <w:bottom w:val="single" w:sz="4" w:space="0" w:color="auto"/>
              <w:right w:val="single" w:sz="4" w:space="0" w:color="auto"/>
            </w:tcBorders>
            <w:shd w:val="clear" w:color="auto" w:fill="auto"/>
            <w:vAlign w:val="center"/>
            <w:hideMark/>
          </w:tcPr>
          <w:p w14:paraId="1F95CD7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99,1</w:t>
            </w:r>
          </w:p>
        </w:tc>
        <w:tc>
          <w:tcPr>
            <w:tcW w:w="475" w:type="pct"/>
            <w:tcBorders>
              <w:top w:val="nil"/>
              <w:left w:val="nil"/>
              <w:bottom w:val="single" w:sz="4" w:space="0" w:color="auto"/>
              <w:right w:val="single" w:sz="4" w:space="0" w:color="auto"/>
            </w:tcBorders>
            <w:shd w:val="clear" w:color="auto" w:fill="auto"/>
            <w:vAlign w:val="center"/>
            <w:hideMark/>
          </w:tcPr>
          <w:p w14:paraId="50F8176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7 343</w:t>
            </w:r>
          </w:p>
        </w:tc>
      </w:tr>
      <w:tr w:rsidR="00CF5B1D" w:rsidRPr="00CF5B1D" w14:paraId="1C30CF85"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C9F794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Budowa ścieżki rowerowej na Konstruktorskiej</w:t>
            </w:r>
          </w:p>
        </w:tc>
        <w:tc>
          <w:tcPr>
            <w:tcW w:w="688" w:type="pct"/>
            <w:tcBorders>
              <w:top w:val="nil"/>
              <w:left w:val="nil"/>
              <w:bottom w:val="single" w:sz="4" w:space="0" w:color="auto"/>
              <w:right w:val="single" w:sz="4" w:space="0" w:color="auto"/>
            </w:tcBorders>
            <w:shd w:val="clear" w:color="auto" w:fill="auto"/>
            <w:vAlign w:val="center"/>
            <w:hideMark/>
          </w:tcPr>
          <w:p w14:paraId="4CFC86F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ED17F7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614407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21F8EFB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694 011</w:t>
            </w:r>
          </w:p>
        </w:tc>
        <w:tc>
          <w:tcPr>
            <w:tcW w:w="475" w:type="pct"/>
            <w:tcBorders>
              <w:top w:val="nil"/>
              <w:left w:val="nil"/>
              <w:bottom w:val="single" w:sz="4" w:space="0" w:color="auto"/>
              <w:right w:val="single" w:sz="4" w:space="0" w:color="auto"/>
            </w:tcBorders>
            <w:shd w:val="clear" w:color="auto" w:fill="auto"/>
            <w:vAlign w:val="center"/>
            <w:hideMark/>
          </w:tcPr>
          <w:p w14:paraId="66110FF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36 500</w:t>
            </w:r>
          </w:p>
        </w:tc>
        <w:tc>
          <w:tcPr>
            <w:tcW w:w="475" w:type="pct"/>
            <w:tcBorders>
              <w:top w:val="nil"/>
              <w:left w:val="nil"/>
              <w:bottom w:val="single" w:sz="4" w:space="0" w:color="auto"/>
              <w:right w:val="single" w:sz="4" w:space="0" w:color="auto"/>
            </w:tcBorders>
            <w:shd w:val="clear" w:color="auto" w:fill="auto"/>
            <w:vAlign w:val="center"/>
            <w:hideMark/>
          </w:tcPr>
          <w:p w14:paraId="379DE0A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629 108,48</w:t>
            </w:r>
          </w:p>
        </w:tc>
        <w:tc>
          <w:tcPr>
            <w:tcW w:w="475" w:type="pct"/>
            <w:tcBorders>
              <w:top w:val="nil"/>
              <w:left w:val="nil"/>
              <w:bottom w:val="single" w:sz="4" w:space="0" w:color="auto"/>
              <w:right w:val="single" w:sz="4" w:space="0" w:color="auto"/>
            </w:tcBorders>
            <w:shd w:val="clear" w:color="auto" w:fill="auto"/>
            <w:vAlign w:val="center"/>
            <w:hideMark/>
          </w:tcPr>
          <w:p w14:paraId="3EBF43E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95,9</w:t>
            </w:r>
          </w:p>
        </w:tc>
        <w:tc>
          <w:tcPr>
            <w:tcW w:w="475" w:type="pct"/>
            <w:tcBorders>
              <w:top w:val="nil"/>
              <w:left w:val="nil"/>
              <w:bottom w:val="single" w:sz="4" w:space="0" w:color="auto"/>
              <w:right w:val="single" w:sz="4" w:space="0" w:color="auto"/>
            </w:tcBorders>
            <w:shd w:val="clear" w:color="auto" w:fill="auto"/>
            <w:vAlign w:val="center"/>
            <w:hideMark/>
          </w:tcPr>
          <w:p w14:paraId="4A9DA0D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28 403</w:t>
            </w:r>
          </w:p>
        </w:tc>
      </w:tr>
      <w:tr w:rsidR="00CF5B1D" w:rsidRPr="00CF5B1D" w14:paraId="56B1B95E"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795F29E"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Nabycia nieruchomości pod budowę drogi oznaczonej  jako 3 KDL  w </w:t>
            </w:r>
            <w:proofErr w:type="spellStart"/>
            <w:r w:rsidRPr="00CF5B1D">
              <w:rPr>
                <w:rFonts w:ascii="Arial Narrow" w:hAnsi="Arial Narrow" w:cs="Arial"/>
                <w:sz w:val="12"/>
                <w:szCs w:val="12"/>
              </w:rPr>
              <w:t>mpzp</w:t>
            </w:r>
            <w:proofErr w:type="spellEnd"/>
            <w:r w:rsidRPr="00CF5B1D">
              <w:rPr>
                <w:rFonts w:ascii="Arial Narrow" w:hAnsi="Arial Narrow" w:cs="Arial"/>
                <w:sz w:val="12"/>
                <w:szCs w:val="12"/>
              </w:rPr>
              <w:t xml:space="preserve"> rejon skrzyżowania  ul. Sikorskiego - ul. Sobieskiego  i 7 KDL w </w:t>
            </w:r>
            <w:proofErr w:type="spellStart"/>
            <w:r w:rsidRPr="00CF5B1D">
              <w:rPr>
                <w:rFonts w:ascii="Arial Narrow" w:hAnsi="Arial Narrow" w:cs="Arial"/>
                <w:sz w:val="12"/>
                <w:szCs w:val="12"/>
              </w:rPr>
              <w:t>mpzp</w:t>
            </w:r>
            <w:proofErr w:type="spellEnd"/>
            <w:r w:rsidRPr="00CF5B1D">
              <w:rPr>
                <w:rFonts w:ascii="Arial Narrow" w:hAnsi="Arial Narrow" w:cs="Arial"/>
                <w:sz w:val="12"/>
                <w:szCs w:val="12"/>
              </w:rPr>
              <w:t xml:space="preserve">  rejon  pod Skocznią - część 1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6E894DF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801FB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24EAC5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7F366A2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92 780</w:t>
            </w:r>
          </w:p>
        </w:tc>
        <w:tc>
          <w:tcPr>
            <w:tcW w:w="475" w:type="pct"/>
            <w:tcBorders>
              <w:top w:val="nil"/>
              <w:left w:val="nil"/>
              <w:bottom w:val="single" w:sz="4" w:space="0" w:color="auto"/>
              <w:right w:val="single" w:sz="4" w:space="0" w:color="auto"/>
            </w:tcBorders>
            <w:shd w:val="clear" w:color="auto" w:fill="auto"/>
            <w:vAlign w:val="center"/>
            <w:hideMark/>
          </w:tcPr>
          <w:p w14:paraId="6593779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55FCDD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767D5B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57DD06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92 780</w:t>
            </w:r>
          </w:p>
        </w:tc>
      </w:tr>
      <w:tr w:rsidR="00CF5B1D" w:rsidRPr="00CF5B1D" w14:paraId="7E23CDA4"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2127D5"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Nabycie nieruchomości pod budowę drogi oznaczonej w </w:t>
            </w:r>
            <w:proofErr w:type="spellStart"/>
            <w:r w:rsidRPr="00CF5B1D">
              <w:rPr>
                <w:rFonts w:ascii="Arial Narrow" w:hAnsi="Arial Narrow" w:cs="Arial"/>
                <w:sz w:val="12"/>
                <w:szCs w:val="12"/>
              </w:rPr>
              <w:t>mpzp</w:t>
            </w:r>
            <w:proofErr w:type="spellEnd"/>
            <w:r w:rsidRPr="00CF5B1D">
              <w:rPr>
                <w:rFonts w:ascii="Arial Narrow" w:hAnsi="Arial Narrow" w:cs="Arial"/>
                <w:sz w:val="12"/>
                <w:szCs w:val="12"/>
              </w:rPr>
              <w:t xml:space="preserve"> Służewca Przemysłowego w rejonie ul. Konstruktorskiej jako 10 KDD - rozliczenia z deweloperami</w:t>
            </w:r>
          </w:p>
        </w:tc>
        <w:tc>
          <w:tcPr>
            <w:tcW w:w="688" w:type="pct"/>
            <w:tcBorders>
              <w:top w:val="nil"/>
              <w:left w:val="nil"/>
              <w:bottom w:val="single" w:sz="4" w:space="0" w:color="auto"/>
              <w:right w:val="single" w:sz="4" w:space="0" w:color="auto"/>
            </w:tcBorders>
            <w:shd w:val="clear" w:color="auto" w:fill="auto"/>
            <w:vAlign w:val="center"/>
            <w:hideMark/>
          </w:tcPr>
          <w:p w14:paraId="42020AA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60185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93843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4E45444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209 300</w:t>
            </w:r>
          </w:p>
        </w:tc>
        <w:tc>
          <w:tcPr>
            <w:tcW w:w="475" w:type="pct"/>
            <w:tcBorders>
              <w:top w:val="nil"/>
              <w:left w:val="nil"/>
              <w:bottom w:val="single" w:sz="4" w:space="0" w:color="auto"/>
              <w:right w:val="single" w:sz="4" w:space="0" w:color="auto"/>
            </w:tcBorders>
            <w:shd w:val="clear" w:color="auto" w:fill="auto"/>
            <w:vAlign w:val="center"/>
            <w:hideMark/>
          </w:tcPr>
          <w:p w14:paraId="5258EDB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8A59AB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42C5E2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523EC0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209 300</w:t>
            </w:r>
          </w:p>
        </w:tc>
      </w:tr>
      <w:tr w:rsidR="00CF5B1D" w:rsidRPr="00CF5B1D" w14:paraId="447E3FD6"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9516D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Nabycie nieruchomości pod budowę drogi oznaczonej w </w:t>
            </w:r>
            <w:proofErr w:type="spellStart"/>
            <w:r w:rsidRPr="00CF5B1D">
              <w:rPr>
                <w:rFonts w:ascii="Arial Narrow" w:hAnsi="Arial Narrow" w:cs="Arial"/>
                <w:sz w:val="12"/>
                <w:szCs w:val="12"/>
              </w:rPr>
              <w:t>mpzp</w:t>
            </w:r>
            <w:proofErr w:type="spellEnd"/>
            <w:r w:rsidRPr="00CF5B1D">
              <w:rPr>
                <w:rFonts w:ascii="Arial Narrow" w:hAnsi="Arial Narrow" w:cs="Arial"/>
                <w:sz w:val="12"/>
                <w:szCs w:val="12"/>
              </w:rPr>
              <w:t xml:space="preserve"> rejon skrzyżowania ul. Sikorskiego - ul. Sobieskiego jako 2 KDL  (ul. Mangalia) - rozliczenia z deweloperem</w:t>
            </w:r>
          </w:p>
        </w:tc>
        <w:tc>
          <w:tcPr>
            <w:tcW w:w="688" w:type="pct"/>
            <w:tcBorders>
              <w:top w:val="nil"/>
              <w:left w:val="nil"/>
              <w:bottom w:val="single" w:sz="4" w:space="0" w:color="auto"/>
              <w:right w:val="single" w:sz="4" w:space="0" w:color="auto"/>
            </w:tcBorders>
            <w:shd w:val="clear" w:color="auto" w:fill="auto"/>
            <w:vAlign w:val="center"/>
            <w:hideMark/>
          </w:tcPr>
          <w:p w14:paraId="7899551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618B2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23209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68A541A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425 000</w:t>
            </w:r>
          </w:p>
        </w:tc>
        <w:tc>
          <w:tcPr>
            <w:tcW w:w="475" w:type="pct"/>
            <w:tcBorders>
              <w:top w:val="nil"/>
              <w:left w:val="nil"/>
              <w:bottom w:val="single" w:sz="4" w:space="0" w:color="auto"/>
              <w:right w:val="single" w:sz="4" w:space="0" w:color="auto"/>
            </w:tcBorders>
            <w:shd w:val="clear" w:color="auto" w:fill="auto"/>
            <w:vAlign w:val="center"/>
            <w:hideMark/>
          </w:tcPr>
          <w:p w14:paraId="26D386F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BEE9F6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C6535A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1C8840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425 000</w:t>
            </w:r>
          </w:p>
        </w:tc>
      </w:tr>
      <w:tr w:rsidR="00CF5B1D" w:rsidRPr="00CF5B1D" w14:paraId="7B9DF58C"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A63C42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Nabycie nieruchomości pod budowę drogi gminnej 7 KUL w rejonie ul. Polskiej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20696DC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7A5421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E4205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6FB8F90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2 010 706</w:t>
            </w:r>
          </w:p>
        </w:tc>
        <w:tc>
          <w:tcPr>
            <w:tcW w:w="475" w:type="pct"/>
            <w:tcBorders>
              <w:top w:val="nil"/>
              <w:left w:val="nil"/>
              <w:bottom w:val="single" w:sz="4" w:space="0" w:color="auto"/>
              <w:right w:val="single" w:sz="4" w:space="0" w:color="auto"/>
            </w:tcBorders>
            <w:shd w:val="clear" w:color="auto" w:fill="auto"/>
            <w:vAlign w:val="center"/>
            <w:hideMark/>
          </w:tcPr>
          <w:p w14:paraId="26374CF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28FEF6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6E0163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DC00C1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2 010 706</w:t>
            </w:r>
          </w:p>
        </w:tc>
      </w:tr>
      <w:tr w:rsidR="00CF5B1D" w:rsidRPr="00CF5B1D" w14:paraId="444163F7"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5E1F876"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Nabycie nieruchomości pod przebudowę ul. </w:t>
            </w:r>
            <w:proofErr w:type="spellStart"/>
            <w:r w:rsidRPr="00CF5B1D">
              <w:rPr>
                <w:rFonts w:ascii="Arial Narrow" w:hAnsi="Arial Narrow" w:cs="Arial"/>
                <w:sz w:val="12"/>
                <w:szCs w:val="12"/>
              </w:rPr>
              <w:t>Bluszczańskiej</w:t>
            </w:r>
            <w:proofErr w:type="spellEnd"/>
            <w:r w:rsidRPr="00CF5B1D">
              <w:rPr>
                <w:rFonts w:ascii="Arial Narrow" w:hAnsi="Arial Narrow" w:cs="Arial"/>
                <w:sz w:val="12"/>
                <w:szCs w:val="12"/>
              </w:rPr>
              <w:t xml:space="preserve"> w rejonie ul. Daktylowej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7905C9C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E1A4AA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1ADE80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07AAC01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378 835</w:t>
            </w:r>
          </w:p>
        </w:tc>
        <w:tc>
          <w:tcPr>
            <w:tcW w:w="475" w:type="pct"/>
            <w:tcBorders>
              <w:top w:val="nil"/>
              <w:left w:val="nil"/>
              <w:bottom w:val="single" w:sz="4" w:space="0" w:color="auto"/>
              <w:right w:val="single" w:sz="4" w:space="0" w:color="auto"/>
            </w:tcBorders>
            <w:shd w:val="clear" w:color="auto" w:fill="auto"/>
            <w:vAlign w:val="center"/>
            <w:hideMark/>
          </w:tcPr>
          <w:p w14:paraId="3C97F5A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CB789C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82CA55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3CF56C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378 835</w:t>
            </w:r>
          </w:p>
        </w:tc>
      </w:tr>
      <w:tr w:rsidR="00CF5B1D" w:rsidRPr="00CF5B1D" w14:paraId="47D4ECC5"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BA4D9BE"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Nabycie nieruchomości pod budowę drogi 7 KDD w rejonie ul. Domaniewskiej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1E420DC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17C7F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65F107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5806A45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849 832</w:t>
            </w:r>
          </w:p>
        </w:tc>
        <w:tc>
          <w:tcPr>
            <w:tcW w:w="475" w:type="pct"/>
            <w:tcBorders>
              <w:top w:val="nil"/>
              <w:left w:val="nil"/>
              <w:bottom w:val="single" w:sz="4" w:space="0" w:color="auto"/>
              <w:right w:val="single" w:sz="4" w:space="0" w:color="auto"/>
            </w:tcBorders>
            <w:shd w:val="clear" w:color="auto" w:fill="auto"/>
            <w:vAlign w:val="center"/>
            <w:hideMark/>
          </w:tcPr>
          <w:p w14:paraId="11DC00B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014352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248471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9DB944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849 832</w:t>
            </w:r>
          </w:p>
        </w:tc>
      </w:tr>
      <w:tr w:rsidR="00CF5B1D" w:rsidRPr="00CF5B1D" w14:paraId="3417AE74"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E8C0E24"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Doświetlenie przejść dla pieszych na drogach gminnych</w:t>
            </w:r>
          </w:p>
        </w:tc>
        <w:tc>
          <w:tcPr>
            <w:tcW w:w="688" w:type="pct"/>
            <w:tcBorders>
              <w:top w:val="nil"/>
              <w:left w:val="nil"/>
              <w:bottom w:val="single" w:sz="4" w:space="0" w:color="auto"/>
              <w:right w:val="single" w:sz="4" w:space="0" w:color="auto"/>
            </w:tcBorders>
            <w:shd w:val="clear" w:color="auto" w:fill="auto"/>
            <w:vAlign w:val="center"/>
            <w:hideMark/>
          </w:tcPr>
          <w:p w14:paraId="6E076D5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FAA2E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34790B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6B889E4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14:paraId="732D71D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175711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17F6DE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0A8BAE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100 000</w:t>
            </w:r>
          </w:p>
        </w:tc>
      </w:tr>
      <w:tr w:rsidR="00CF5B1D" w:rsidRPr="00CF5B1D" w14:paraId="57E4C4A5"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B8C5865"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Poprawa układu drogowego</w:t>
            </w:r>
          </w:p>
        </w:tc>
        <w:tc>
          <w:tcPr>
            <w:tcW w:w="688" w:type="pct"/>
            <w:tcBorders>
              <w:top w:val="nil"/>
              <w:left w:val="nil"/>
              <w:bottom w:val="single" w:sz="4" w:space="0" w:color="auto"/>
              <w:right w:val="single" w:sz="4" w:space="0" w:color="auto"/>
            </w:tcBorders>
            <w:shd w:val="clear" w:color="auto" w:fill="auto"/>
            <w:vAlign w:val="center"/>
            <w:hideMark/>
          </w:tcPr>
          <w:p w14:paraId="2227D80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D97184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88B904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D2A0D3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6 000 000</w:t>
            </w:r>
          </w:p>
        </w:tc>
        <w:tc>
          <w:tcPr>
            <w:tcW w:w="475" w:type="pct"/>
            <w:tcBorders>
              <w:top w:val="nil"/>
              <w:left w:val="nil"/>
              <w:bottom w:val="single" w:sz="4" w:space="0" w:color="auto"/>
              <w:right w:val="single" w:sz="4" w:space="0" w:color="auto"/>
            </w:tcBorders>
            <w:shd w:val="clear" w:color="auto" w:fill="auto"/>
            <w:vAlign w:val="center"/>
            <w:hideMark/>
          </w:tcPr>
          <w:p w14:paraId="5149DDA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9C8640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7B106C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D5EC62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6 000 000</w:t>
            </w:r>
          </w:p>
        </w:tc>
      </w:tr>
      <w:tr w:rsidR="00CF5B1D" w:rsidRPr="00CF5B1D" w14:paraId="647BB551"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E58DF2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Usprawnienie ruchu rowerowego w ul. Jodłowej</w:t>
            </w:r>
          </w:p>
        </w:tc>
        <w:tc>
          <w:tcPr>
            <w:tcW w:w="688" w:type="pct"/>
            <w:tcBorders>
              <w:top w:val="nil"/>
              <w:left w:val="nil"/>
              <w:bottom w:val="single" w:sz="4" w:space="0" w:color="auto"/>
              <w:right w:val="single" w:sz="4" w:space="0" w:color="auto"/>
            </w:tcBorders>
            <w:shd w:val="clear" w:color="auto" w:fill="auto"/>
            <w:vAlign w:val="center"/>
            <w:hideMark/>
          </w:tcPr>
          <w:p w14:paraId="3275ECF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1111EF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8DCE18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0CC4300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130 000</w:t>
            </w:r>
          </w:p>
        </w:tc>
        <w:tc>
          <w:tcPr>
            <w:tcW w:w="475" w:type="pct"/>
            <w:tcBorders>
              <w:top w:val="nil"/>
              <w:left w:val="nil"/>
              <w:bottom w:val="single" w:sz="4" w:space="0" w:color="auto"/>
              <w:right w:val="single" w:sz="4" w:space="0" w:color="auto"/>
            </w:tcBorders>
            <w:shd w:val="clear" w:color="auto" w:fill="auto"/>
            <w:vAlign w:val="center"/>
            <w:hideMark/>
          </w:tcPr>
          <w:p w14:paraId="5D73B41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AD1BD7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7 026,00</w:t>
            </w:r>
          </w:p>
        </w:tc>
        <w:tc>
          <w:tcPr>
            <w:tcW w:w="475" w:type="pct"/>
            <w:tcBorders>
              <w:top w:val="nil"/>
              <w:left w:val="nil"/>
              <w:bottom w:val="single" w:sz="4" w:space="0" w:color="auto"/>
              <w:right w:val="single" w:sz="4" w:space="0" w:color="auto"/>
            </w:tcBorders>
            <w:shd w:val="clear" w:color="auto" w:fill="auto"/>
            <w:vAlign w:val="center"/>
            <w:hideMark/>
          </w:tcPr>
          <w:p w14:paraId="1B5F2F0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5,4</w:t>
            </w:r>
          </w:p>
        </w:tc>
        <w:tc>
          <w:tcPr>
            <w:tcW w:w="475" w:type="pct"/>
            <w:tcBorders>
              <w:top w:val="nil"/>
              <w:left w:val="nil"/>
              <w:bottom w:val="single" w:sz="4" w:space="0" w:color="auto"/>
              <w:right w:val="single" w:sz="4" w:space="0" w:color="auto"/>
            </w:tcBorders>
            <w:shd w:val="clear" w:color="auto" w:fill="auto"/>
            <w:vAlign w:val="center"/>
            <w:hideMark/>
          </w:tcPr>
          <w:p w14:paraId="2D9C692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122 974</w:t>
            </w:r>
          </w:p>
        </w:tc>
      </w:tr>
      <w:tr w:rsidR="00CF5B1D" w:rsidRPr="00CF5B1D" w14:paraId="2431D913"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E7D9AF"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Nabycie nieruchomości pod budowę drogi 6 KDD (ul. Komputerowa)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7197190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CA8883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7FBD3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578AC92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14:paraId="02531BC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95CA55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240A9F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5C6518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246</w:t>
            </w:r>
          </w:p>
        </w:tc>
      </w:tr>
      <w:tr w:rsidR="00CF5B1D" w:rsidRPr="00CF5B1D" w14:paraId="409E7CE3"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7616724"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Nabycie nieruchomości pod budowę drogi 4 KDD w rejonie ul. Sikorskiego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5EBE91F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FF3075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96E4D5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579A7C5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14:paraId="5CA0FF1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7677F0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8822A8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4A6733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246</w:t>
            </w:r>
          </w:p>
        </w:tc>
      </w:tr>
      <w:tr w:rsidR="00CF5B1D" w:rsidRPr="00CF5B1D" w14:paraId="7974FA16"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B29F8FE"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Nabycie nieruchomości pod budowę drogi 3 KDL, 25 KDD i 3 KDL w rejonie pod Skocznią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3441EAA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D42CA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C326D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7EB6DEB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492</w:t>
            </w:r>
          </w:p>
        </w:tc>
        <w:tc>
          <w:tcPr>
            <w:tcW w:w="475" w:type="pct"/>
            <w:tcBorders>
              <w:top w:val="nil"/>
              <w:left w:val="nil"/>
              <w:bottom w:val="single" w:sz="4" w:space="0" w:color="auto"/>
              <w:right w:val="single" w:sz="4" w:space="0" w:color="auto"/>
            </w:tcBorders>
            <w:shd w:val="clear" w:color="auto" w:fill="auto"/>
            <w:vAlign w:val="center"/>
            <w:hideMark/>
          </w:tcPr>
          <w:p w14:paraId="488A60E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FB3684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0B49C7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BE3B3C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492</w:t>
            </w:r>
          </w:p>
        </w:tc>
      </w:tr>
      <w:tr w:rsidR="00CF5B1D" w:rsidRPr="00CF5B1D" w14:paraId="39093066"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7AB168E"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Modernizacja budynku mieszkalnego przy ul. Dolnej 35 wraz z modernizacją budynku przy ul. Dolnej 37 - oficyna</w:t>
            </w:r>
          </w:p>
        </w:tc>
        <w:tc>
          <w:tcPr>
            <w:tcW w:w="688" w:type="pct"/>
            <w:tcBorders>
              <w:top w:val="nil"/>
              <w:left w:val="nil"/>
              <w:bottom w:val="single" w:sz="4" w:space="0" w:color="auto"/>
              <w:right w:val="single" w:sz="4" w:space="0" w:color="auto"/>
            </w:tcBorders>
            <w:shd w:val="clear" w:color="auto" w:fill="auto"/>
            <w:vAlign w:val="center"/>
            <w:hideMark/>
          </w:tcPr>
          <w:p w14:paraId="198D031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1BCDB2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53057C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AA4941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1 897 000</w:t>
            </w:r>
          </w:p>
        </w:tc>
        <w:tc>
          <w:tcPr>
            <w:tcW w:w="475" w:type="pct"/>
            <w:tcBorders>
              <w:top w:val="nil"/>
              <w:left w:val="nil"/>
              <w:bottom w:val="single" w:sz="4" w:space="0" w:color="auto"/>
              <w:right w:val="single" w:sz="4" w:space="0" w:color="auto"/>
            </w:tcBorders>
            <w:shd w:val="clear" w:color="auto" w:fill="auto"/>
            <w:vAlign w:val="center"/>
            <w:hideMark/>
          </w:tcPr>
          <w:p w14:paraId="56D1D03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A2D4E4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156 210,00</w:t>
            </w:r>
          </w:p>
        </w:tc>
        <w:tc>
          <w:tcPr>
            <w:tcW w:w="475" w:type="pct"/>
            <w:tcBorders>
              <w:top w:val="nil"/>
              <w:left w:val="nil"/>
              <w:bottom w:val="single" w:sz="4" w:space="0" w:color="auto"/>
              <w:right w:val="single" w:sz="4" w:space="0" w:color="auto"/>
            </w:tcBorders>
            <w:shd w:val="clear" w:color="auto" w:fill="auto"/>
            <w:vAlign w:val="center"/>
            <w:hideMark/>
          </w:tcPr>
          <w:p w14:paraId="4720EF8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8,2</w:t>
            </w:r>
          </w:p>
        </w:tc>
        <w:tc>
          <w:tcPr>
            <w:tcW w:w="475" w:type="pct"/>
            <w:tcBorders>
              <w:top w:val="nil"/>
              <w:left w:val="nil"/>
              <w:bottom w:val="single" w:sz="4" w:space="0" w:color="auto"/>
              <w:right w:val="single" w:sz="4" w:space="0" w:color="auto"/>
            </w:tcBorders>
            <w:shd w:val="clear" w:color="auto" w:fill="auto"/>
            <w:vAlign w:val="center"/>
            <w:hideMark/>
          </w:tcPr>
          <w:p w14:paraId="55910F6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1 740 790</w:t>
            </w:r>
          </w:p>
        </w:tc>
      </w:tr>
      <w:tr w:rsidR="00CF5B1D" w:rsidRPr="00CF5B1D" w14:paraId="12777DEF"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0927932"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Termomodernizacja budynku mieszkalnego przy ul. Dąbrowskiego 117 wraz z doposażeniem w instalacje c.o. i </w:t>
            </w:r>
            <w:proofErr w:type="spellStart"/>
            <w:r w:rsidRPr="00CF5B1D">
              <w:rPr>
                <w:rFonts w:ascii="Arial Narrow" w:hAnsi="Arial Narrow" w:cs="Arial"/>
                <w:sz w:val="12"/>
                <w:szCs w:val="12"/>
              </w:rPr>
              <w:t>c.c.w</w:t>
            </w:r>
            <w:proofErr w:type="spellEnd"/>
            <w:r w:rsidRPr="00CF5B1D">
              <w:rPr>
                <w:rFonts w:ascii="Arial Narrow" w:hAnsi="Arial Narrow" w:cs="Arial"/>
                <w:sz w:val="12"/>
                <w:szCs w:val="12"/>
              </w:rPr>
              <w:t>. zasilanych z urządzeń OZE</w:t>
            </w:r>
          </w:p>
        </w:tc>
        <w:tc>
          <w:tcPr>
            <w:tcW w:w="688" w:type="pct"/>
            <w:tcBorders>
              <w:top w:val="nil"/>
              <w:left w:val="nil"/>
              <w:bottom w:val="single" w:sz="4" w:space="0" w:color="auto"/>
              <w:right w:val="single" w:sz="4" w:space="0" w:color="auto"/>
            </w:tcBorders>
            <w:shd w:val="clear" w:color="auto" w:fill="auto"/>
            <w:vAlign w:val="center"/>
            <w:hideMark/>
          </w:tcPr>
          <w:p w14:paraId="7E40393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E0132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F4C8CA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26BD8ED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553 561</w:t>
            </w:r>
          </w:p>
        </w:tc>
        <w:tc>
          <w:tcPr>
            <w:tcW w:w="475" w:type="pct"/>
            <w:tcBorders>
              <w:top w:val="nil"/>
              <w:left w:val="nil"/>
              <w:bottom w:val="single" w:sz="4" w:space="0" w:color="auto"/>
              <w:right w:val="single" w:sz="4" w:space="0" w:color="auto"/>
            </w:tcBorders>
            <w:shd w:val="clear" w:color="auto" w:fill="auto"/>
            <w:vAlign w:val="center"/>
            <w:hideMark/>
          </w:tcPr>
          <w:p w14:paraId="511D596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207 547</w:t>
            </w:r>
          </w:p>
        </w:tc>
        <w:tc>
          <w:tcPr>
            <w:tcW w:w="475" w:type="pct"/>
            <w:tcBorders>
              <w:top w:val="nil"/>
              <w:left w:val="nil"/>
              <w:bottom w:val="single" w:sz="4" w:space="0" w:color="auto"/>
              <w:right w:val="single" w:sz="4" w:space="0" w:color="auto"/>
            </w:tcBorders>
            <w:shd w:val="clear" w:color="auto" w:fill="auto"/>
            <w:vAlign w:val="center"/>
            <w:hideMark/>
          </w:tcPr>
          <w:p w14:paraId="6DFAD82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346 000,00</w:t>
            </w:r>
          </w:p>
        </w:tc>
        <w:tc>
          <w:tcPr>
            <w:tcW w:w="475" w:type="pct"/>
            <w:tcBorders>
              <w:top w:val="nil"/>
              <w:left w:val="nil"/>
              <w:bottom w:val="single" w:sz="4" w:space="0" w:color="auto"/>
              <w:right w:val="single" w:sz="4" w:space="0" w:color="auto"/>
            </w:tcBorders>
            <w:shd w:val="clear" w:color="auto" w:fill="auto"/>
            <w:vAlign w:val="center"/>
            <w:hideMark/>
          </w:tcPr>
          <w:p w14:paraId="4B44617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195CA6C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w:t>
            </w:r>
          </w:p>
        </w:tc>
      </w:tr>
      <w:tr w:rsidR="00CF5B1D" w:rsidRPr="00CF5B1D" w14:paraId="0ADEBA97"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D26F88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Wykup nieruchomości przy ul. Dolnej 6 i ul. Dolnej 8</w:t>
            </w:r>
          </w:p>
        </w:tc>
        <w:tc>
          <w:tcPr>
            <w:tcW w:w="688" w:type="pct"/>
            <w:tcBorders>
              <w:top w:val="nil"/>
              <w:left w:val="nil"/>
              <w:bottom w:val="single" w:sz="4" w:space="0" w:color="auto"/>
              <w:right w:val="single" w:sz="4" w:space="0" w:color="auto"/>
            </w:tcBorders>
            <w:shd w:val="clear" w:color="auto" w:fill="auto"/>
            <w:vAlign w:val="center"/>
            <w:hideMark/>
          </w:tcPr>
          <w:p w14:paraId="2B19A13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14BC2E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282048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0F436E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8 064 082</w:t>
            </w:r>
          </w:p>
        </w:tc>
        <w:tc>
          <w:tcPr>
            <w:tcW w:w="475" w:type="pct"/>
            <w:tcBorders>
              <w:top w:val="nil"/>
              <w:left w:val="nil"/>
              <w:bottom w:val="single" w:sz="4" w:space="0" w:color="auto"/>
              <w:right w:val="single" w:sz="4" w:space="0" w:color="auto"/>
            </w:tcBorders>
            <w:shd w:val="clear" w:color="auto" w:fill="auto"/>
            <w:vAlign w:val="center"/>
            <w:hideMark/>
          </w:tcPr>
          <w:p w14:paraId="63EB654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8985BE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80BBA3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4F29F8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8 064 082</w:t>
            </w:r>
          </w:p>
        </w:tc>
      </w:tr>
      <w:tr w:rsidR="00CF5B1D" w:rsidRPr="00CF5B1D" w14:paraId="0D59FF12"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DA8DD5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Budowa Centrum Lokalnego Skwer S. Broniewskiego </w:t>
            </w:r>
            <w:proofErr w:type="spellStart"/>
            <w:r w:rsidRPr="00CF5B1D">
              <w:rPr>
                <w:rFonts w:ascii="Arial Narrow" w:hAnsi="Arial Narrow" w:cs="Arial"/>
                <w:sz w:val="12"/>
                <w:szCs w:val="12"/>
              </w:rPr>
              <w:t>Orszy</w:t>
            </w:r>
            <w:proofErr w:type="spellEnd"/>
            <w:r w:rsidRPr="00CF5B1D">
              <w:rPr>
                <w:rFonts w:ascii="Arial Narrow" w:hAnsi="Arial Narrow" w:cs="Arial"/>
                <w:sz w:val="12"/>
                <w:szCs w:val="12"/>
              </w:rPr>
              <w:t xml:space="preserve"> w rejonie ul. Puławskiej</w:t>
            </w:r>
          </w:p>
        </w:tc>
        <w:tc>
          <w:tcPr>
            <w:tcW w:w="688" w:type="pct"/>
            <w:tcBorders>
              <w:top w:val="nil"/>
              <w:left w:val="nil"/>
              <w:bottom w:val="single" w:sz="4" w:space="0" w:color="auto"/>
              <w:right w:val="single" w:sz="4" w:space="0" w:color="auto"/>
            </w:tcBorders>
            <w:shd w:val="clear" w:color="auto" w:fill="auto"/>
            <w:vAlign w:val="center"/>
            <w:hideMark/>
          </w:tcPr>
          <w:p w14:paraId="72402C1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2E783B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B58B0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1DA278B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608 970</w:t>
            </w:r>
          </w:p>
        </w:tc>
        <w:tc>
          <w:tcPr>
            <w:tcW w:w="475" w:type="pct"/>
            <w:tcBorders>
              <w:top w:val="nil"/>
              <w:left w:val="nil"/>
              <w:bottom w:val="single" w:sz="4" w:space="0" w:color="auto"/>
              <w:right w:val="single" w:sz="4" w:space="0" w:color="auto"/>
            </w:tcBorders>
            <w:shd w:val="clear" w:color="auto" w:fill="auto"/>
            <w:vAlign w:val="center"/>
            <w:hideMark/>
          </w:tcPr>
          <w:p w14:paraId="7CFCAAC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588 393</w:t>
            </w:r>
          </w:p>
        </w:tc>
        <w:tc>
          <w:tcPr>
            <w:tcW w:w="475" w:type="pct"/>
            <w:tcBorders>
              <w:top w:val="nil"/>
              <w:left w:val="nil"/>
              <w:bottom w:val="single" w:sz="4" w:space="0" w:color="auto"/>
              <w:right w:val="single" w:sz="4" w:space="0" w:color="auto"/>
            </w:tcBorders>
            <w:shd w:val="clear" w:color="auto" w:fill="auto"/>
            <w:vAlign w:val="center"/>
            <w:hideMark/>
          </w:tcPr>
          <w:p w14:paraId="0431D43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19 361,07</w:t>
            </w:r>
          </w:p>
        </w:tc>
        <w:tc>
          <w:tcPr>
            <w:tcW w:w="475" w:type="pct"/>
            <w:tcBorders>
              <w:top w:val="nil"/>
              <w:left w:val="nil"/>
              <w:bottom w:val="single" w:sz="4" w:space="0" w:color="auto"/>
              <w:right w:val="single" w:sz="4" w:space="0" w:color="auto"/>
            </w:tcBorders>
            <w:shd w:val="clear" w:color="auto" w:fill="auto"/>
            <w:vAlign w:val="center"/>
            <w:hideMark/>
          </w:tcPr>
          <w:p w14:paraId="06A7162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14:paraId="5308A2C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1 216</w:t>
            </w:r>
          </w:p>
        </w:tc>
      </w:tr>
      <w:tr w:rsidR="00CF5B1D" w:rsidRPr="00CF5B1D" w14:paraId="1F45697E"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09B074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Przebudowa rampy i wejścia do budynku przy ul. Irysowej 19 wraz z wykonaniem podjazdu dla niepełnosprawnych</w:t>
            </w:r>
          </w:p>
        </w:tc>
        <w:tc>
          <w:tcPr>
            <w:tcW w:w="688" w:type="pct"/>
            <w:tcBorders>
              <w:top w:val="nil"/>
              <w:left w:val="nil"/>
              <w:bottom w:val="single" w:sz="4" w:space="0" w:color="auto"/>
              <w:right w:val="single" w:sz="4" w:space="0" w:color="auto"/>
            </w:tcBorders>
            <w:shd w:val="clear" w:color="auto" w:fill="auto"/>
            <w:vAlign w:val="center"/>
            <w:hideMark/>
          </w:tcPr>
          <w:p w14:paraId="6673931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ADF118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B0540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3993ED8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199 724</w:t>
            </w:r>
          </w:p>
        </w:tc>
        <w:tc>
          <w:tcPr>
            <w:tcW w:w="475" w:type="pct"/>
            <w:tcBorders>
              <w:top w:val="nil"/>
              <w:left w:val="nil"/>
              <w:bottom w:val="single" w:sz="4" w:space="0" w:color="auto"/>
              <w:right w:val="single" w:sz="4" w:space="0" w:color="auto"/>
            </w:tcBorders>
            <w:shd w:val="clear" w:color="auto" w:fill="auto"/>
            <w:vAlign w:val="center"/>
            <w:hideMark/>
          </w:tcPr>
          <w:p w14:paraId="7B0D1AB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0C74FF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953EDC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3D5E1D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199 724</w:t>
            </w:r>
          </w:p>
        </w:tc>
      </w:tr>
      <w:tr w:rsidR="00CF5B1D" w:rsidRPr="00CF5B1D" w14:paraId="443662AF"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4ECDAB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Wykonanie nawierzchni utwardzonej na ustawienie pojemników na odpady komunalne przy ul. </w:t>
            </w:r>
            <w:proofErr w:type="spellStart"/>
            <w:r w:rsidRPr="00CF5B1D">
              <w:rPr>
                <w:rFonts w:ascii="Arial Narrow" w:hAnsi="Arial Narrow" w:cs="Arial"/>
                <w:sz w:val="12"/>
                <w:szCs w:val="12"/>
              </w:rPr>
              <w:t>Odolańskiej</w:t>
            </w:r>
            <w:proofErr w:type="spellEnd"/>
            <w:r w:rsidRPr="00CF5B1D">
              <w:rPr>
                <w:rFonts w:ascii="Arial Narrow" w:hAnsi="Arial Narrow" w:cs="Arial"/>
                <w:sz w:val="12"/>
                <w:szCs w:val="12"/>
              </w:rPr>
              <w:t xml:space="preserve">  5</w:t>
            </w:r>
          </w:p>
        </w:tc>
        <w:tc>
          <w:tcPr>
            <w:tcW w:w="688" w:type="pct"/>
            <w:tcBorders>
              <w:top w:val="nil"/>
              <w:left w:val="nil"/>
              <w:bottom w:val="single" w:sz="4" w:space="0" w:color="auto"/>
              <w:right w:val="single" w:sz="4" w:space="0" w:color="auto"/>
            </w:tcBorders>
            <w:shd w:val="clear" w:color="auto" w:fill="auto"/>
            <w:vAlign w:val="center"/>
            <w:hideMark/>
          </w:tcPr>
          <w:p w14:paraId="4D8EA2E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0D23C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72286A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429463C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46 000</w:t>
            </w:r>
          </w:p>
        </w:tc>
        <w:tc>
          <w:tcPr>
            <w:tcW w:w="475" w:type="pct"/>
            <w:tcBorders>
              <w:top w:val="nil"/>
              <w:left w:val="nil"/>
              <w:bottom w:val="single" w:sz="4" w:space="0" w:color="auto"/>
              <w:right w:val="single" w:sz="4" w:space="0" w:color="auto"/>
            </w:tcBorders>
            <w:shd w:val="clear" w:color="auto" w:fill="auto"/>
            <w:vAlign w:val="center"/>
            <w:hideMark/>
          </w:tcPr>
          <w:p w14:paraId="51C56C9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DE4A54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7A5008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0136C8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46 000</w:t>
            </w:r>
          </w:p>
        </w:tc>
      </w:tr>
      <w:tr w:rsidR="00CF5B1D" w:rsidRPr="00CF5B1D" w14:paraId="338A2F14"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574BAE6"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Budowa kanalizacji deszczowej w ul. Kierbedzia</w:t>
            </w:r>
          </w:p>
        </w:tc>
        <w:tc>
          <w:tcPr>
            <w:tcW w:w="688" w:type="pct"/>
            <w:tcBorders>
              <w:top w:val="nil"/>
              <w:left w:val="nil"/>
              <w:bottom w:val="single" w:sz="4" w:space="0" w:color="auto"/>
              <w:right w:val="single" w:sz="4" w:space="0" w:color="auto"/>
            </w:tcBorders>
            <w:shd w:val="clear" w:color="auto" w:fill="auto"/>
            <w:vAlign w:val="center"/>
            <w:hideMark/>
          </w:tcPr>
          <w:p w14:paraId="1A32F5E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106B9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FB92E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4E3FCA7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130 000</w:t>
            </w:r>
          </w:p>
        </w:tc>
        <w:tc>
          <w:tcPr>
            <w:tcW w:w="475" w:type="pct"/>
            <w:tcBorders>
              <w:top w:val="nil"/>
              <w:left w:val="nil"/>
              <w:bottom w:val="single" w:sz="4" w:space="0" w:color="auto"/>
              <w:right w:val="single" w:sz="4" w:space="0" w:color="auto"/>
            </w:tcBorders>
            <w:shd w:val="clear" w:color="auto" w:fill="auto"/>
            <w:vAlign w:val="center"/>
            <w:hideMark/>
          </w:tcPr>
          <w:p w14:paraId="004603B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908ED9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18 327,00</w:t>
            </w:r>
          </w:p>
        </w:tc>
        <w:tc>
          <w:tcPr>
            <w:tcW w:w="475" w:type="pct"/>
            <w:tcBorders>
              <w:top w:val="nil"/>
              <w:left w:val="nil"/>
              <w:bottom w:val="single" w:sz="4" w:space="0" w:color="auto"/>
              <w:right w:val="single" w:sz="4" w:space="0" w:color="auto"/>
            </w:tcBorders>
            <w:shd w:val="clear" w:color="auto" w:fill="auto"/>
            <w:vAlign w:val="center"/>
            <w:hideMark/>
          </w:tcPr>
          <w:p w14:paraId="0690054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14,1</w:t>
            </w:r>
          </w:p>
        </w:tc>
        <w:tc>
          <w:tcPr>
            <w:tcW w:w="475" w:type="pct"/>
            <w:tcBorders>
              <w:top w:val="nil"/>
              <w:left w:val="nil"/>
              <w:bottom w:val="single" w:sz="4" w:space="0" w:color="auto"/>
              <w:right w:val="single" w:sz="4" w:space="0" w:color="auto"/>
            </w:tcBorders>
            <w:shd w:val="clear" w:color="auto" w:fill="auto"/>
            <w:vAlign w:val="center"/>
            <w:hideMark/>
          </w:tcPr>
          <w:p w14:paraId="5E27AFA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111 673</w:t>
            </w:r>
          </w:p>
        </w:tc>
      </w:tr>
      <w:tr w:rsidR="00CF5B1D" w:rsidRPr="00CF5B1D" w14:paraId="5F84AD91"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73CF206"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Termomodernizacja budynku Szkoły Podstawowej nr 69 przy ul. Wiktorskiej 73</w:t>
            </w:r>
          </w:p>
        </w:tc>
        <w:tc>
          <w:tcPr>
            <w:tcW w:w="688" w:type="pct"/>
            <w:tcBorders>
              <w:top w:val="nil"/>
              <w:left w:val="nil"/>
              <w:bottom w:val="single" w:sz="4" w:space="0" w:color="auto"/>
              <w:right w:val="single" w:sz="4" w:space="0" w:color="auto"/>
            </w:tcBorders>
            <w:shd w:val="clear" w:color="auto" w:fill="auto"/>
            <w:vAlign w:val="center"/>
            <w:hideMark/>
          </w:tcPr>
          <w:p w14:paraId="581DAF4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D98A7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A0B02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009263E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4 072 983</w:t>
            </w:r>
          </w:p>
        </w:tc>
        <w:tc>
          <w:tcPr>
            <w:tcW w:w="475" w:type="pct"/>
            <w:tcBorders>
              <w:top w:val="nil"/>
              <w:left w:val="nil"/>
              <w:bottom w:val="single" w:sz="4" w:space="0" w:color="auto"/>
              <w:right w:val="single" w:sz="4" w:space="0" w:color="auto"/>
            </w:tcBorders>
            <w:shd w:val="clear" w:color="auto" w:fill="auto"/>
            <w:vAlign w:val="center"/>
            <w:hideMark/>
          </w:tcPr>
          <w:p w14:paraId="0B0F039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3 821 215</w:t>
            </w:r>
          </w:p>
        </w:tc>
        <w:tc>
          <w:tcPr>
            <w:tcW w:w="475" w:type="pct"/>
            <w:tcBorders>
              <w:top w:val="nil"/>
              <w:left w:val="nil"/>
              <w:bottom w:val="single" w:sz="4" w:space="0" w:color="auto"/>
              <w:right w:val="single" w:sz="4" w:space="0" w:color="auto"/>
            </w:tcBorders>
            <w:shd w:val="clear" w:color="auto" w:fill="auto"/>
            <w:vAlign w:val="center"/>
            <w:hideMark/>
          </w:tcPr>
          <w:p w14:paraId="5A0A531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251 297,16</w:t>
            </w:r>
          </w:p>
        </w:tc>
        <w:tc>
          <w:tcPr>
            <w:tcW w:w="475" w:type="pct"/>
            <w:tcBorders>
              <w:top w:val="nil"/>
              <w:left w:val="nil"/>
              <w:bottom w:val="single" w:sz="4" w:space="0" w:color="auto"/>
              <w:right w:val="single" w:sz="4" w:space="0" w:color="auto"/>
            </w:tcBorders>
            <w:shd w:val="clear" w:color="auto" w:fill="auto"/>
            <w:vAlign w:val="center"/>
            <w:hideMark/>
          </w:tcPr>
          <w:p w14:paraId="5922490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13592F9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471</w:t>
            </w:r>
          </w:p>
        </w:tc>
      </w:tr>
      <w:tr w:rsidR="00CF5B1D" w:rsidRPr="00CF5B1D" w14:paraId="3F717AAA"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0038678"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Przebudowa Szkoły Podstawowej nr 146 przy ul. Domaniewskiej  33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224A679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73BB1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1DDE086"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77FB517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16 438 543</w:t>
            </w:r>
          </w:p>
        </w:tc>
        <w:tc>
          <w:tcPr>
            <w:tcW w:w="475" w:type="pct"/>
            <w:tcBorders>
              <w:top w:val="nil"/>
              <w:left w:val="nil"/>
              <w:bottom w:val="single" w:sz="4" w:space="0" w:color="auto"/>
              <w:right w:val="single" w:sz="4" w:space="0" w:color="auto"/>
            </w:tcBorders>
            <w:shd w:val="clear" w:color="auto" w:fill="auto"/>
            <w:vAlign w:val="center"/>
            <w:hideMark/>
          </w:tcPr>
          <w:p w14:paraId="7F71A0E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11 637 752</w:t>
            </w:r>
          </w:p>
        </w:tc>
        <w:tc>
          <w:tcPr>
            <w:tcW w:w="475" w:type="pct"/>
            <w:tcBorders>
              <w:top w:val="nil"/>
              <w:left w:val="nil"/>
              <w:bottom w:val="single" w:sz="4" w:space="0" w:color="auto"/>
              <w:right w:val="single" w:sz="4" w:space="0" w:color="auto"/>
            </w:tcBorders>
            <w:shd w:val="clear" w:color="auto" w:fill="auto"/>
            <w:vAlign w:val="center"/>
            <w:hideMark/>
          </w:tcPr>
          <w:p w14:paraId="45372AE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922 359,55</w:t>
            </w:r>
          </w:p>
        </w:tc>
        <w:tc>
          <w:tcPr>
            <w:tcW w:w="475" w:type="pct"/>
            <w:tcBorders>
              <w:top w:val="nil"/>
              <w:left w:val="nil"/>
              <w:bottom w:val="single" w:sz="4" w:space="0" w:color="auto"/>
              <w:right w:val="single" w:sz="4" w:space="0" w:color="auto"/>
            </w:tcBorders>
            <w:shd w:val="clear" w:color="auto" w:fill="auto"/>
            <w:vAlign w:val="center"/>
            <w:hideMark/>
          </w:tcPr>
          <w:p w14:paraId="7076413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76,4</w:t>
            </w:r>
          </w:p>
        </w:tc>
        <w:tc>
          <w:tcPr>
            <w:tcW w:w="475" w:type="pct"/>
            <w:tcBorders>
              <w:top w:val="nil"/>
              <w:left w:val="nil"/>
              <w:bottom w:val="single" w:sz="4" w:space="0" w:color="auto"/>
              <w:right w:val="single" w:sz="4" w:space="0" w:color="auto"/>
            </w:tcBorders>
            <w:shd w:val="clear" w:color="auto" w:fill="auto"/>
            <w:vAlign w:val="center"/>
            <w:hideMark/>
          </w:tcPr>
          <w:p w14:paraId="03B12F5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3 878 431</w:t>
            </w:r>
          </w:p>
        </w:tc>
      </w:tr>
      <w:tr w:rsidR="00CF5B1D" w:rsidRPr="00CF5B1D" w14:paraId="3B4D84C7"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F7B9AB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Budowa Przedszkola przy ul. Maklakiewicza 9a</w:t>
            </w:r>
          </w:p>
        </w:tc>
        <w:tc>
          <w:tcPr>
            <w:tcW w:w="688" w:type="pct"/>
            <w:tcBorders>
              <w:top w:val="nil"/>
              <w:left w:val="nil"/>
              <w:bottom w:val="single" w:sz="4" w:space="0" w:color="auto"/>
              <w:right w:val="single" w:sz="4" w:space="0" w:color="auto"/>
            </w:tcBorders>
            <w:shd w:val="clear" w:color="auto" w:fill="auto"/>
            <w:vAlign w:val="center"/>
            <w:hideMark/>
          </w:tcPr>
          <w:p w14:paraId="43EBE30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B708CE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7DB720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78B37CF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11 268 540</w:t>
            </w:r>
          </w:p>
        </w:tc>
        <w:tc>
          <w:tcPr>
            <w:tcW w:w="475" w:type="pct"/>
            <w:tcBorders>
              <w:top w:val="nil"/>
              <w:left w:val="nil"/>
              <w:bottom w:val="single" w:sz="4" w:space="0" w:color="auto"/>
              <w:right w:val="single" w:sz="4" w:space="0" w:color="auto"/>
            </w:tcBorders>
            <w:shd w:val="clear" w:color="auto" w:fill="auto"/>
            <w:vAlign w:val="center"/>
            <w:hideMark/>
          </w:tcPr>
          <w:p w14:paraId="18CF0A6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8 322 068</w:t>
            </w:r>
          </w:p>
        </w:tc>
        <w:tc>
          <w:tcPr>
            <w:tcW w:w="475" w:type="pct"/>
            <w:tcBorders>
              <w:top w:val="nil"/>
              <w:left w:val="nil"/>
              <w:bottom w:val="single" w:sz="4" w:space="0" w:color="auto"/>
              <w:right w:val="single" w:sz="4" w:space="0" w:color="auto"/>
            </w:tcBorders>
            <w:shd w:val="clear" w:color="auto" w:fill="auto"/>
            <w:vAlign w:val="center"/>
            <w:hideMark/>
          </w:tcPr>
          <w:p w14:paraId="59CF854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2 005 133,72</w:t>
            </w:r>
          </w:p>
        </w:tc>
        <w:tc>
          <w:tcPr>
            <w:tcW w:w="475" w:type="pct"/>
            <w:tcBorders>
              <w:top w:val="nil"/>
              <w:left w:val="nil"/>
              <w:bottom w:val="single" w:sz="4" w:space="0" w:color="auto"/>
              <w:right w:val="single" w:sz="4" w:space="0" w:color="auto"/>
            </w:tcBorders>
            <w:shd w:val="clear" w:color="auto" w:fill="auto"/>
            <w:vAlign w:val="center"/>
            <w:hideMark/>
          </w:tcPr>
          <w:p w14:paraId="093A0AC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91,6</w:t>
            </w:r>
          </w:p>
        </w:tc>
        <w:tc>
          <w:tcPr>
            <w:tcW w:w="475" w:type="pct"/>
            <w:tcBorders>
              <w:top w:val="nil"/>
              <w:left w:val="nil"/>
              <w:bottom w:val="single" w:sz="4" w:space="0" w:color="auto"/>
              <w:right w:val="single" w:sz="4" w:space="0" w:color="auto"/>
            </w:tcBorders>
            <w:shd w:val="clear" w:color="auto" w:fill="auto"/>
            <w:vAlign w:val="center"/>
            <w:hideMark/>
          </w:tcPr>
          <w:p w14:paraId="12BB6CE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941 338</w:t>
            </w:r>
          </w:p>
        </w:tc>
      </w:tr>
      <w:tr w:rsidR="00CF5B1D" w:rsidRPr="00CF5B1D" w14:paraId="5E28CCF6"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7EB9C3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Budowa przedszkola przy ul. Bernardyńskiej 14</w:t>
            </w:r>
          </w:p>
        </w:tc>
        <w:tc>
          <w:tcPr>
            <w:tcW w:w="688" w:type="pct"/>
            <w:tcBorders>
              <w:top w:val="nil"/>
              <w:left w:val="nil"/>
              <w:bottom w:val="single" w:sz="4" w:space="0" w:color="auto"/>
              <w:right w:val="single" w:sz="4" w:space="0" w:color="auto"/>
            </w:tcBorders>
            <w:shd w:val="clear" w:color="auto" w:fill="auto"/>
            <w:vAlign w:val="center"/>
            <w:hideMark/>
          </w:tcPr>
          <w:p w14:paraId="14D590C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01EDF4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67A1B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71B3F94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16 109 643</w:t>
            </w:r>
          </w:p>
        </w:tc>
        <w:tc>
          <w:tcPr>
            <w:tcW w:w="475" w:type="pct"/>
            <w:tcBorders>
              <w:top w:val="nil"/>
              <w:left w:val="nil"/>
              <w:bottom w:val="single" w:sz="4" w:space="0" w:color="auto"/>
              <w:right w:val="single" w:sz="4" w:space="0" w:color="auto"/>
            </w:tcBorders>
            <w:shd w:val="clear" w:color="auto" w:fill="auto"/>
            <w:vAlign w:val="center"/>
            <w:hideMark/>
          </w:tcPr>
          <w:p w14:paraId="206E955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14 643 604</w:t>
            </w:r>
          </w:p>
        </w:tc>
        <w:tc>
          <w:tcPr>
            <w:tcW w:w="475" w:type="pct"/>
            <w:tcBorders>
              <w:top w:val="nil"/>
              <w:left w:val="nil"/>
              <w:bottom w:val="single" w:sz="4" w:space="0" w:color="auto"/>
              <w:right w:val="single" w:sz="4" w:space="0" w:color="auto"/>
            </w:tcBorders>
            <w:shd w:val="clear" w:color="auto" w:fill="auto"/>
            <w:vAlign w:val="center"/>
            <w:hideMark/>
          </w:tcPr>
          <w:p w14:paraId="4D6443A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1 464 333,29</w:t>
            </w:r>
          </w:p>
        </w:tc>
        <w:tc>
          <w:tcPr>
            <w:tcW w:w="475" w:type="pct"/>
            <w:tcBorders>
              <w:top w:val="nil"/>
              <w:left w:val="nil"/>
              <w:bottom w:val="single" w:sz="4" w:space="0" w:color="auto"/>
              <w:right w:val="single" w:sz="4" w:space="0" w:color="auto"/>
            </w:tcBorders>
            <w:shd w:val="clear" w:color="auto" w:fill="auto"/>
            <w:vAlign w:val="center"/>
            <w:hideMark/>
          </w:tcPr>
          <w:p w14:paraId="1A856DF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BD7501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1 706</w:t>
            </w:r>
          </w:p>
        </w:tc>
      </w:tr>
      <w:tr w:rsidR="00CF5B1D" w:rsidRPr="00CF5B1D" w14:paraId="2FC701D7"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E4BD933"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Budowa przedszkola przy Al. Niepodległości 17</w:t>
            </w:r>
          </w:p>
        </w:tc>
        <w:tc>
          <w:tcPr>
            <w:tcW w:w="688" w:type="pct"/>
            <w:tcBorders>
              <w:top w:val="nil"/>
              <w:left w:val="nil"/>
              <w:bottom w:val="single" w:sz="4" w:space="0" w:color="auto"/>
              <w:right w:val="single" w:sz="4" w:space="0" w:color="auto"/>
            </w:tcBorders>
            <w:shd w:val="clear" w:color="auto" w:fill="auto"/>
            <w:vAlign w:val="center"/>
            <w:hideMark/>
          </w:tcPr>
          <w:p w14:paraId="1ED85F9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DD799B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331D3D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29995D7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13 252 212</w:t>
            </w:r>
          </w:p>
        </w:tc>
        <w:tc>
          <w:tcPr>
            <w:tcW w:w="475" w:type="pct"/>
            <w:tcBorders>
              <w:top w:val="nil"/>
              <w:left w:val="nil"/>
              <w:bottom w:val="single" w:sz="4" w:space="0" w:color="auto"/>
              <w:right w:val="single" w:sz="4" w:space="0" w:color="auto"/>
            </w:tcBorders>
            <w:shd w:val="clear" w:color="auto" w:fill="auto"/>
            <w:vAlign w:val="center"/>
            <w:hideMark/>
          </w:tcPr>
          <w:p w14:paraId="7BA4519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8 932 773</w:t>
            </w:r>
          </w:p>
        </w:tc>
        <w:tc>
          <w:tcPr>
            <w:tcW w:w="475" w:type="pct"/>
            <w:tcBorders>
              <w:top w:val="nil"/>
              <w:left w:val="nil"/>
              <w:bottom w:val="single" w:sz="4" w:space="0" w:color="auto"/>
              <w:right w:val="single" w:sz="4" w:space="0" w:color="auto"/>
            </w:tcBorders>
            <w:shd w:val="clear" w:color="auto" w:fill="auto"/>
            <w:vAlign w:val="center"/>
            <w:hideMark/>
          </w:tcPr>
          <w:p w14:paraId="69DADBC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4 215 767,30</w:t>
            </w:r>
          </w:p>
        </w:tc>
        <w:tc>
          <w:tcPr>
            <w:tcW w:w="475" w:type="pct"/>
            <w:tcBorders>
              <w:top w:val="nil"/>
              <w:left w:val="nil"/>
              <w:bottom w:val="single" w:sz="4" w:space="0" w:color="auto"/>
              <w:right w:val="single" w:sz="4" w:space="0" w:color="auto"/>
            </w:tcBorders>
            <w:shd w:val="clear" w:color="auto" w:fill="auto"/>
            <w:vAlign w:val="center"/>
            <w:hideMark/>
          </w:tcPr>
          <w:p w14:paraId="0C2E5DE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99,2</w:t>
            </w:r>
          </w:p>
        </w:tc>
        <w:tc>
          <w:tcPr>
            <w:tcW w:w="475" w:type="pct"/>
            <w:tcBorders>
              <w:top w:val="nil"/>
              <w:left w:val="nil"/>
              <w:bottom w:val="single" w:sz="4" w:space="0" w:color="auto"/>
              <w:right w:val="single" w:sz="4" w:space="0" w:color="auto"/>
            </w:tcBorders>
            <w:shd w:val="clear" w:color="auto" w:fill="auto"/>
            <w:vAlign w:val="center"/>
            <w:hideMark/>
          </w:tcPr>
          <w:p w14:paraId="69D51D0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103 672</w:t>
            </w:r>
          </w:p>
        </w:tc>
      </w:tr>
      <w:tr w:rsidR="00CF5B1D" w:rsidRPr="00CF5B1D" w14:paraId="24829430"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09E515A"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Przebudowa budynku Zespołu Szkół Odzieżowych, Fryzjerskich i Kosmetycznych nr 22 przy ul. Kazimierzowskiej 60</w:t>
            </w:r>
          </w:p>
        </w:tc>
        <w:tc>
          <w:tcPr>
            <w:tcW w:w="688" w:type="pct"/>
            <w:tcBorders>
              <w:top w:val="nil"/>
              <w:left w:val="nil"/>
              <w:bottom w:val="single" w:sz="4" w:space="0" w:color="auto"/>
              <w:right w:val="single" w:sz="4" w:space="0" w:color="auto"/>
            </w:tcBorders>
            <w:shd w:val="clear" w:color="auto" w:fill="auto"/>
            <w:vAlign w:val="center"/>
            <w:hideMark/>
          </w:tcPr>
          <w:p w14:paraId="54A39EA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0AF01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2A8C1B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2F1BBDB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6 425 454</w:t>
            </w:r>
          </w:p>
        </w:tc>
        <w:tc>
          <w:tcPr>
            <w:tcW w:w="475" w:type="pct"/>
            <w:tcBorders>
              <w:top w:val="nil"/>
              <w:left w:val="nil"/>
              <w:bottom w:val="single" w:sz="4" w:space="0" w:color="auto"/>
              <w:right w:val="single" w:sz="4" w:space="0" w:color="auto"/>
            </w:tcBorders>
            <w:shd w:val="clear" w:color="auto" w:fill="auto"/>
            <w:vAlign w:val="center"/>
            <w:hideMark/>
          </w:tcPr>
          <w:p w14:paraId="564A704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5 811 382</w:t>
            </w:r>
          </w:p>
        </w:tc>
        <w:tc>
          <w:tcPr>
            <w:tcW w:w="475" w:type="pct"/>
            <w:tcBorders>
              <w:top w:val="nil"/>
              <w:left w:val="nil"/>
              <w:bottom w:val="single" w:sz="4" w:space="0" w:color="auto"/>
              <w:right w:val="single" w:sz="4" w:space="0" w:color="auto"/>
            </w:tcBorders>
            <w:shd w:val="clear" w:color="auto" w:fill="auto"/>
            <w:vAlign w:val="center"/>
            <w:hideMark/>
          </w:tcPr>
          <w:p w14:paraId="00C1EFE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454 781,00</w:t>
            </w:r>
          </w:p>
        </w:tc>
        <w:tc>
          <w:tcPr>
            <w:tcW w:w="475" w:type="pct"/>
            <w:tcBorders>
              <w:top w:val="nil"/>
              <w:left w:val="nil"/>
              <w:bottom w:val="single" w:sz="4" w:space="0" w:color="auto"/>
              <w:right w:val="single" w:sz="4" w:space="0" w:color="auto"/>
            </w:tcBorders>
            <w:shd w:val="clear" w:color="auto" w:fill="auto"/>
            <w:vAlign w:val="center"/>
            <w:hideMark/>
          </w:tcPr>
          <w:p w14:paraId="2B1CDC1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97,5</w:t>
            </w:r>
          </w:p>
        </w:tc>
        <w:tc>
          <w:tcPr>
            <w:tcW w:w="475" w:type="pct"/>
            <w:tcBorders>
              <w:top w:val="nil"/>
              <w:left w:val="nil"/>
              <w:bottom w:val="single" w:sz="4" w:space="0" w:color="auto"/>
              <w:right w:val="single" w:sz="4" w:space="0" w:color="auto"/>
            </w:tcBorders>
            <w:shd w:val="clear" w:color="auto" w:fill="auto"/>
            <w:vAlign w:val="center"/>
            <w:hideMark/>
          </w:tcPr>
          <w:p w14:paraId="0D34252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159 291</w:t>
            </w:r>
          </w:p>
        </w:tc>
      </w:tr>
      <w:tr w:rsidR="00CF5B1D" w:rsidRPr="00CF5B1D" w14:paraId="70BC19B8"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07BC20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Przebudowa budynku Przedszkola nr 148 przy ul. Kazimierzowskiej 45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66D04F4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07EB4E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7EE0443"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0126671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10 362 228</w:t>
            </w:r>
          </w:p>
        </w:tc>
        <w:tc>
          <w:tcPr>
            <w:tcW w:w="475" w:type="pct"/>
            <w:tcBorders>
              <w:top w:val="nil"/>
              <w:left w:val="nil"/>
              <w:bottom w:val="single" w:sz="4" w:space="0" w:color="auto"/>
              <w:right w:val="single" w:sz="4" w:space="0" w:color="auto"/>
            </w:tcBorders>
            <w:shd w:val="clear" w:color="auto" w:fill="auto"/>
            <w:vAlign w:val="center"/>
            <w:hideMark/>
          </w:tcPr>
          <w:p w14:paraId="394DB4C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3 545 598</w:t>
            </w:r>
          </w:p>
        </w:tc>
        <w:tc>
          <w:tcPr>
            <w:tcW w:w="475" w:type="pct"/>
            <w:tcBorders>
              <w:top w:val="nil"/>
              <w:left w:val="nil"/>
              <w:bottom w:val="single" w:sz="4" w:space="0" w:color="auto"/>
              <w:right w:val="single" w:sz="4" w:space="0" w:color="auto"/>
            </w:tcBorders>
            <w:shd w:val="clear" w:color="auto" w:fill="auto"/>
            <w:vAlign w:val="center"/>
            <w:hideMark/>
          </w:tcPr>
          <w:p w14:paraId="751DCEF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2 154 178,99</w:t>
            </w:r>
          </w:p>
        </w:tc>
        <w:tc>
          <w:tcPr>
            <w:tcW w:w="475" w:type="pct"/>
            <w:tcBorders>
              <w:top w:val="nil"/>
              <w:left w:val="nil"/>
              <w:bottom w:val="single" w:sz="4" w:space="0" w:color="auto"/>
              <w:right w:val="single" w:sz="4" w:space="0" w:color="auto"/>
            </w:tcBorders>
            <w:shd w:val="clear" w:color="auto" w:fill="auto"/>
            <w:vAlign w:val="center"/>
            <w:hideMark/>
          </w:tcPr>
          <w:p w14:paraId="139A1C1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55,0</w:t>
            </w:r>
          </w:p>
        </w:tc>
        <w:tc>
          <w:tcPr>
            <w:tcW w:w="475" w:type="pct"/>
            <w:tcBorders>
              <w:top w:val="nil"/>
              <w:left w:val="nil"/>
              <w:bottom w:val="single" w:sz="4" w:space="0" w:color="auto"/>
              <w:right w:val="single" w:sz="4" w:space="0" w:color="auto"/>
            </w:tcBorders>
            <w:shd w:val="clear" w:color="auto" w:fill="auto"/>
            <w:vAlign w:val="center"/>
            <w:hideMark/>
          </w:tcPr>
          <w:p w14:paraId="1A34A57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4 662 451</w:t>
            </w:r>
          </w:p>
        </w:tc>
      </w:tr>
      <w:tr w:rsidR="00CF5B1D" w:rsidRPr="00CF5B1D" w14:paraId="584B4160"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33AC17"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Modernizacja akustyczna Szkoły Podstawowej nr 70 z Oddziałami Integracyjnymi im. Bohaterów Monte Cassino przy ul. Giordana Bruna 11</w:t>
            </w:r>
          </w:p>
        </w:tc>
        <w:tc>
          <w:tcPr>
            <w:tcW w:w="688" w:type="pct"/>
            <w:tcBorders>
              <w:top w:val="nil"/>
              <w:left w:val="nil"/>
              <w:bottom w:val="single" w:sz="4" w:space="0" w:color="auto"/>
              <w:right w:val="single" w:sz="4" w:space="0" w:color="auto"/>
            </w:tcBorders>
            <w:shd w:val="clear" w:color="auto" w:fill="auto"/>
            <w:vAlign w:val="center"/>
            <w:hideMark/>
          </w:tcPr>
          <w:p w14:paraId="085DDF2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4459057"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BBF188B"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7D1D7C8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415 000</w:t>
            </w:r>
          </w:p>
        </w:tc>
        <w:tc>
          <w:tcPr>
            <w:tcW w:w="475" w:type="pct"/>
            <w:tcBorders>
              <w:top w:val="nil"/>
              <w:left w:val="nil"/>
              <w:bottom w:val="single" w:sz="4" w:space="0" w:color="auto"/>
              <w:right w:val="single" w:sz="4" w:space="0" w:color="auto"/>
            </w:tcBorders>
            <w:shd w:val="clear" w:color="auto" w:fill="auto"/>
            <w:vAlign w:val="center"/>
            <w:hideMark/>
          </w:tcPr>
          <w:p w14:paraId="6F3E9CA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50 000</w:t>
            </w:r>
          </w:p>
        </w:tc>
        <w:tc>
          <w:tcPr>
            <w:tcW w:w="475" w:type="pct"/>
            <w:tcBorders>
              <w:top w:val="nil"/>
              <w:left w:val="nil"/>
              <w:bottom w:val="single" w:sz="4" w:space="0" w:color="auto"/>
              <w:right w:val="single" w:sz="4" w:space="0" w:color="auto"/>
            </w:tcBorders>
            <w:shd w:val="clear" w:color="auto" w:fill="auto"/>
            <w:vAlign w:val="center"/>
            <w:hideMark/>
          </w:tcPr>
          <w:p w14:paraId="500BD42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264 999,05</w:t>
            </w:r>
          </w:p>
        </w:tc>
        <w:tc>
          <w:tcPr>
            <w:tcW w:w="475" w:type="pct"/>
            <w:tcBorders>
              <w:top w:val="nil"/>
              <w:left w:val="nil"/>
              <w:bottom w:val="single" w:sz="4" w:space="0" w:color="auto"/>
              <w:right w:val="single" w:sz="4" w:space="0" w:color="auto"/>
            </w:tcBorders>
            <w:shd w:val="clear" w:color="auto" w:fill="auto"/>
            <w:vAlign w:val="center"/>
            <w:hideMark/>
          </w:tcPr>
          <w:p w14:paraId="70D7E71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75,9</w:t>
            </w:r>
          </w:p>
        </w:tc>
        <w:tc>
          <w:tcPr>
            <w:tcW w:w="475" w:type="pct"/>
            <w:tcBorders>
              <w:top w:val="nil"/>
              <w:left w:val="nil"/>
              <w:bottom w:val="single" w:sz="4" w:space="0" w:color="auto"/>
              <w:right w:val="single" w:sz="4" w:space="0" w:color="auto"/>
            </w:tcBorders>
            <w:shd w:val="clear" w:color="auto" w:fill="auto"/>
            <w:vAlign w:val="center"/>
            <w:hideMark/>
          </w:tcPr>
          <w:p w14:paraId="25CA2DC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100 001</w:t>
            </w:r>
          </w:p>
        </w:tc>
      </w:tr>
      <w:tr w:rsidR="00CF5B1D" w:rsidRPr="00CF5B1D" w14:paraId="40BE1497"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A17D30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Termomodernizacja budynku VI Liceum Ogólnokształcącego im. T. </w:t>
            </w:r>
            <w:proofErr w:type="spellStart"/>
            <w:r w:rsidRPr="00CF5B1D">
              <w:rPr>
                <w:rFonts w:ascii="Arial Narrow" w:hAnsi="Arial Narrow" w:cs="Arial"/>
                <w:sz w:val="12"/>
                <w:szCs w:val="12"/>
              </w:rPr>
              <w:t>Reytana</w:t>
            </w:r>
            <w:proofErr w:type="spellEnd"/>
            <w:r w:rsidRPr="00CF5B1D">
              <w:rPr>
                <w:rFonts w:ascii="Arial Narrow" w:hAnsi="Arial Narrow" w:cs="Arial"/>
                <w:sz w:val="12"/>
                <w:szCs w:val="12"/>
              </w:rPr>
              <w:t xml:space="preserve"> przy ul. Wiktorskiej 30/32</w:t>
            </w:r>
          </w:p>
        </w:tc>
        <w:tc>
          <w:tcPr>
            <w:tcW w:w="688" w:type="pct"/>
            <w:tcBorders>
              <w:top w:val="nil"/>
              <w:left w:val="nil"/>
              <w:bottom w:val="single" w:sz="4" w:space="0" w:color="auto"/>
              <w:right w:val="single" w:sz="4" w:space="0" w:color="auto"/>
            </w:tcBorders>
            <w:shd w:val="clear" w:color="auto" w:fill="auto"/>
            <w:vAlign w:val="center"/>
            <w:hideMark/>
          </w:tcPr>
          <w:p w14:paraId="5F083EA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58C84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08922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32DACE4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14:paraId="0F27A4C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2 329 056</w:t>
            </w:r>
          </w:p>
        </w:tc>
        <w:tc>
          <w:tcPr>
            <w:tcW w:w="475" w:type="pct"/>
            <w:tcBorders>
              <w:top w:val="nil"/>
              <w:left w:val="nil"/>
              <w:bottom w:val="single" w:sz="4" w:space="0" w:color="auto"/>
              <w:right w:val="single" w:sz="4" w:space="0" w:color="auto"/>
            </w:tcBorders>
            <w:shd w:val="clear" w:color="auto" w:fill="auto"/>
            <w:vAlign w:val="center"/>
            <w:hideMark/>
          </w:tcPr>
          <w:p w14:paraId="7EE82D5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1 592 244,76</w:t>
            </w:r>
          </w:p>
        </w:tc>
        <w:tc>
          <w:tcPr>
            <w:tcW w:w="475" w:type="pct"/>
            <w:tcBorders>
              <w:top w:val="nil"/>
              <w:left w:val="nil"/>
              <w:bottom w:val="single" w:sz="4" w:space="0" w:color="auto"/>
              <w:right w:val="single" w:sz="4" w:space="0" w:color="auto"/>
            </w:tcBorders>
            <w:shd w:val="clear" w:color="auto" w:fill="auto"/>
            <w:vAlign w:val="center"/>
            <w:hideMark/>
          </w:tcPr>
          <w:p w14:paraId="2C21644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98,0</w:t>
            </w:r>
          </w:p>
        </w:tc>
        <w:tc>
          <w:tcPr>
            <w:tcW w:w="475" w:type="pct"/>
            <w:tcBorders>
              <w:top w:val="nil"/>
              <w:left w:val="nil"/>
              <w:bottom w:val="single" w:sz="4" w:space="0" w:color="auto"/>
              <w:right w:val="single" w:sz="4" w:space="0" w:color="auto"/>
            </w:tcBorders>
            <w:shd w:val="clear" w:color="auto" w:fill="auto"/>
            <w:vAlign w:val="center"/>
            <w:hideMark/>
          </w:tcPr>
          <w:p w14:paraId="1810349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78 699</w:t>
            </w:r>
          </w:p>
        </w:tc>
      </w:tr>
      <w:tr w:rsidR="00CF5B1D" w:rsidRPr="00CF5B1D" w14:paraId="3C5162FD"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728C43D"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Modernizacja wraz z zagospodarowaniem terenu oraz dostosowaniem budynku Zespołu Szkół nr 39 im. prof. Edmunda Jankowskiego przy ul. Bełskiej 1/3 na potrzeby  kształcenia  w zawodach  związanych z ogrodnictwem</w:t>
            </w:r>
          </w:p>
        </w:tc>
        <w:tc>
          <w:tcPr>
            <w:tcW w:w="688" w:type="pct"/>
            <w:tcBorders>
              <w:top w:val="nil"/>
              <w:left w:val="nil"/>
              <w:bottom w:val="single" w:sz="4" w:space="0" w:color="auto"/>
              <w:right w:val="single" w:sz="4" w:space="0" w:color="auto"/>
            </w:tcBorders>
            <w:shd w:val="clear" w:color="auto" w:fill="auto"/>
            <w:vAlign w:val="center"/>
            <w:hideMark/>
          </w:tcPr>
          <w:p w14:paraId="51FD3AC4"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AC44C8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7B9341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770FDD7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6 988 145</w:t>
            </w:r>
          </w:p>
        </w:tc>
        <w:tc>
          <w:tcPr>
            <w:tcW w:w="475" w:type="pct"/>
            <w:tcBorders>
              <w:top w:val="nil"/>
              <w:left w:val="nil"/>
              <w:bottom w:val="single" w:sz="4" w:space="0" w:color="auto"/>
              <w:right w:val="single" w:sz="4" w:space="0" w:color="auto"/>
            </w:tcBorders>
            <w:shd w:val="clear" w:color="auto" w:fill="auto"/>
            <w:vAlign w:val="center"/>
            <w:hideMark/>
          </w:tcPr>
          <w:p w14:paraId="36B04E9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250 613</w:t>
            </w:r>
          </w:p>
        </w:tc>
        <w:tc>
          <w:tcPr>
            <w:tcW w:w="475" w:type="pct"/>
            <w:tcBorders>
              <w:top w:val="nil"/>
              <w:left w:val="nil"/>
              <w:bottom w:val="single" w:sz="4" w:space="0" w:color="auto"/>
              <w:right w:val="single" w:sz="4" w:space="0" w:color="auto"/>
            </w:tcBorders>
            <w:shd w:val="clear" w:color="auto" w:fill="auto"/>
            <w:vAlign w:val="center"/>
            <w:hideMark/>
          </w:tcPr>
          <w:p w14:paraId="24C4A6F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702 530,00</w:t>
            </w:r>
          </w:p>
        </w:tc>
        <w:tc>
          <w:tcPr>
            <w:tcW w:w="475" w:type="pct"/>
            <w:tcBorders>
              <w:top w:val="nil"/>
              <w:left w:val="nil"/>
              <w:bottom w:val="single" w:sz="4" w:space="0" w:color="auto"/>
              <w:right w:val="single" w:sz="4" w:space="0" w:color="auto"/>
            </w:tcBorders>
            <w:shd w:val="clear" w:color="auto" w:fill="auto"/>
            <w:vAlign w:val="center"/>
            <w:hideMark/>
          </w:tcPr>
          <w:p w14:paraId="27471C7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13,6</w:t>
            </w:r>
          </w:p>
        </w:tc>
        <w:tc>
          <w:tcPr>
            <w:tcW w:w="475" w:type="pct"/>
            <w:tcBorders>
              <w:top w:val="nil"/>
              <w:left w:val="nil"/>
              <w:bottom w:val="single" w:sz="4" w:space="0" w:color="auto"/>
              <w:right w:val="single" w:sz="4" w:space="0" w:color="auto"/>
            </w:tcBorders>
            <w:shd w:val="clear" w:color="auto" w:fill="auto"/>
            <w:vAlign w:val="center"/>
            <w:hideMark/>
          </w:tcPr>
          <w:p w14:paraId="6E1BD1E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6 035 002</w:t>
            </w:r>
          </w:p>
        </w:tc>
      </w:tr>
      <w:tr w:rsidR="00CF5B1D" w:rsidRPr="00CF5B1D" w14:paraId="79FF723E"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94F6159"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Budowa boisk wraz z zagospodarowaniem terenu w  Szkole Podstawowej nr 157 przy ul. Kazimierzowskiej 16</w:t>
            </w:r>
          </w:p>
        </w:tc>
        <w:tc>
          <w:tcPr>
            <w:tcW w:w="688" w:type="pct"/>
            <w:tcBorders>
              <w:top w:val="nil"/>
              <w:left w:val="nil"/>
              <w:bottom w:val="single" w:sz="4" w:space="0" w:color="auto"/>
              <w:right w:val="single" w:sz="4" w:space="0" w:color="auto"/>
            </w:tcBorders>
            <w:shd w:val="clear" w:color="auto" w:fill="auto"/>
            <w:vAlign w:val="center"/>
            <w:hideMark/>
          </w:tcPr>
          <w:p w14:paraId="15565A3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CFC36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9871A15"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0F007A2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1 400 000</w:t>
            </w:r>
          </w:p>
        </w:tc>
        <w:tc>
          <w:tcPr>
            <w:tcW w:w="475" w:type="pct"/>
            <w:tcBorders>
              <w:top w:val="nil"/>
              <w:left w:val="nil"/>
              <w:bottom w:val="single" w:sz="4" w:space="0" w:color="auto"/>
              <w:right w:val="single" w:sz="4" w:space="0" w:color="auto"/>
            </w:tcBorders>
            <w:shd w:val="clear" w:color="auto" w:fill="auto"/>
            <w:vAlign w:val="center"/>
            <w:hideMark/>
          </w:tcPr>
          <w:p w14:paraId="205B4B44"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963376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12 300,00</w:t>
            </w:r>
          </w:p>
        </w:tc>
        <w:tc>
          <w:tcPr>
            <w:tcW w:w="475" w:type="pct"/>
            <w:tcBorders>
              <w:top w:val="nil"/>
              <w:left w:val="nil"/>
              <w:bottom w:val="single" w:sz="4" w:space="0" w:color="auto"/>
              <w:right w:val="single" w:sz="4" w:space="0" w:color="auto"/>
            </w:tcBorders>
            <w:shd w:val="clear" w:color="auto" w:fill="auto"/>
            <w:vAlign w:val="center"/>
            <w:hideMark/>
          </w:tcPr>
          <w:p w14:paraId="1E518A7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0,9</w:t>
            </w:r>
          </w:p>
        </w:tc>
        <w:tc>
          <w:tcPr>
            <w:tcW w:w="475" w:type="pct"/>
            <w:tcBorders>
              <w:top w:val="nil"/>
              <w:left w:val="nil"/>
              <w:bottom w:val="single" w:sz="4" w:space="0" w:color="auto"/>
              <w:right w:val="single" w:sz="4" w:space="0" w:color="auto"/>
            </w:tcBorders>
            <w:shd w:val="clear" w:color="auto" w:fill="auto"/>
            <w:vAlign w:val="center"/>
            <w:hideMark/>
          </w:tcPr>
          <w:p w14:paraId="3939D079"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1 387 700</w:t>
            </w:r>
          </w:p>
        </w:tc>
      </w:tr>
      <w:tr w:rsidR="00CF5B1D" w:rsidRPr="00CF5B1D" w14:paraId="2E3D9C37"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7CEAEE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Budowa boisk wraz z zagospodarowaniem  terenu w XLII Liceum Ogólnokształcącym  przy ul. Madalińskiego 22</w:t>
            </w:r>
          </w:p>
        </w:tc>
        <w:tc>
          <w:tcPr>
            <w:tcW w:w="688" w:type="pct"/>
            <w:tcBorders>
              <w:top w:val="nil"/>
              <w:left w:val="nil"/>
              <w:bottom w:val="single" w:sz="4" w:space="0" w:color="auto"/>
              <w:right w:val="single" w:sz="4" w:space="0" w:color="auto"/>
            </w:tcBorders>
            <w:shd w:val="clear" w:color="auto" w:fill="auto"/>
            <w:vAlign w:val="center"/>
            <w:hideMark/>
          </w:tcPr>
          <w:p w14:paraId="2F17DF6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1E26150"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BC0D4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5D5761F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14:paraId="7C5651D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68F854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11 070,00</w:t>
            </w:r>
          </w:p>
        </w:tc>
        <w:tc>
          <w:tcPr>
            <w:tcW w:w="475" w:type="pct"/>
            <w:tcBorders>
              <w:top w:val="nil"/>
              <w:left w:val="nil"/>
              <w:bottom w:val="single" w:sz="4" w:space="0" w:color="auto"/>
              <w:right w:val="single" w:sz="4" w:space="0" w:color="auto"/>
            </w:tcBorders>
            <w:shd w:val="clear" w:color="auto" w:fill="auto"/>
            <w:vAlign w:val="center"/>
            <w:hideMark/>
          </w:tcPr>
          <w:p w14:paraId="1AF876D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0,6</w:t>
            </w:r>
          </w:p>
        </w:tc>
        <w:tc>
          <w:tcPr>
            <w:tcW w:w="475" w:type="pct"/>
            <w:tcBorders>
              <w:top w:val="nil"/>
              <w:left w:val="nil"/>
              <w:bottom w:val="single" w:sz="4" w:space="0" w:color="auto"/>
              <w:right w:val="single" w:sz="4" w:space="0" w:color="auto"/>
            </w:tcBorders>
            <w:shd w:val="clear" w:color="auto" w:fill="auto"/>
            <w:vAlign w:val="center"/>
            <w:hideMark/>
          </w:tcPr>
          <w:p w14:paraId="48F3061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1 988 930</w:t>
            </w:r>
          </w:p>
        </w:tc>
      </w:tr>
      <w:tr w:rsidR="00CF5B1D" w:rsidRPr="00CF5B1D" w14:paraId="02E40857"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C9EA72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Termomodernizacja budynku wraz z zagospodarowaniem terenu  w Zespole Szkół nr 59 przy ul. Jana III Sobieskiego 68</w:t>
            </w:r>
          </w:p>
        </w:tc>
        <w:tc>
          <w:tcPr>
            <w:tcW w:w="688" w:type="pct"/>
            <w:tcBorders>
              <w:top w:val="nil"/>
              <w:left w:val="nil"/>
              <w:bottom w:val="single" w:sz="4" w:space="0" w:color="auto"/>
              <w:right w:val="single" w:sz="4" w:space="0" w:color="auto"/>
            </w:tcBorders>
            <w:shd w:val="clear" w:color="auto" w:fill="auto"/>
            <w:vAlign w:val="center"/>
            <w:hideMark/>
          </w:tcPr>
          <w:p w14:paraId="3D7E327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63EAA2"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D2D210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75974D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14:paraId="3DE35D4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67D4CA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FF335F5"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069B8D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2 000 000</w:t>
            </w:r>
          </w:p>
        </w:tc>
      </w:tr>
      <w:tr w:rsidR="00CF5B1D" w:rsidRPr="00CF5B1D" w14:paraId="6BF8C099"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1209FFE"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Termomodernizacja budynku Szkoły Podstawowej nr 33 przy ul. Cieszyńskiej 8</w:t>
            </w:r>
          </w:p>
        </w:tc>
        <w:tc>
          <w:tcPr>
            <w:tcW w:w="688" w:type="pct"/>
            <w:tcBorders>
              <w:top w:val="nil"/>
              <w:left w:val="nil"/>
              <w:bottom w:val="single" w:sz="4" w:space="0" w:color="auto"/>
              <w:right w:val="single" w:sz="4" w:space="0" w:color="auto"/>
            </w:tcBorders>
            <w:shd w:val="clear" w:color="auto" w:fill="auto"/>
            <w:vAlign w:val="center"/>
            <w:hideMark/>
          </w:tcPr>
          <w:p w14:paraId="5BA6711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4DA1C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C44CE0D"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46A1926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14:paraId="3F795BE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DC8278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2A23C9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4FC3E8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2 000 000</w:t>
            </w:r>
          </w:p>
        </w:tc>
      </w:tr>
      <w:tr w:rsidR="00CF5B1D" w:rsidRPr="00CF5B1D" w14:paraId="1DD8DBB8"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101A6D1"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Modernizacja sali gimnastycznej w XXVIII Liceum Ogólnokształcącym przy ul. Wiktorskiej 99</w:t>
            </w:r>
          </w:p>
        </w:tc>
        <w:tc>
          <w:tcPr>
            <w:tcW w:w="688" w:type="pct"/>
            <w:tcBorders>
              <w:top w:val="nil"/>
              <w:left w:val="nil"/>
              <w:bottom w:val="single" w:sz="4" w:space="0" w:color="auto"/>
              <w:right w:val="single" w:sz="4" w:space="0" w:color="auto"/>
            </w:tcBorders>
            <w:shd w:val="clear" w:color="auto" w:fill="auto"/>
            <w:vAlign w:val="center"/>
            <w:hideMark/>
          </w:tcPr>
          <w:p w14:paraId="776975DE"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3DBAC9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D79599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736F319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1 600 000</w:t>
            </w:r>
          </w:p>
        </w:tc>
        <w:tc>
          <w:tcPr>
            <w:tcW w:w="475" w:type="pct"/>
            <w:tcBorders>
              <w:top w:val="nil"/>
              <w:left w:val="nil"/>
              <w:bottom w:val="single" w:sz="4" w:space="0" w:color="auto"/>
              <w:right w:val="single" w:sz="4" w:space="0" w:color="auto"/>
            </w:tcBorders>
            <w:shd w:val="clear" w:color="auto" w:fill="auto"/>
            <w:vAlign w:val="center"/>
            <w:hideMark/>
          </w:tcPr>
          <w:p w14:paraId="0BCFA84F"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878A8C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7F0B2F8"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80E763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1 600 000</w:t>
            </w:r>
          </w:p>
        </w:tc>
      </w:tr>
      <w:tr w:rsidR="00CF5B1D" w:rsidRPr="00CF5B1D" w14:paraId="0BE36FD9"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371D1E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Zagospodarowanie terenu w  XXXIV Liceum Ogólnokształcącym  przy ul. Zakrzewskiej  24</w:t>
            </w:r>
          </w:p>
        </w:tc>
        <w:tc>
          <w:tcPr>
            <w:tcW w:w="688" w:type="pct"/>
            <w:tcBorders>
              <w:top w:val="nil"/>
              <w:left w:val="nil"/>
              <w:bottom w:val="single" w:sz="4" w:space="0" w:color="auto"/>
              <w:right w:val="single" w:sz="4" w:space="0" w:color="auto"/>
            </w:tcBorders>
            <w:shd w:val="clear" w:color="auto" w:fill="auto"/>
            <w:vAlign w:val="center"/>
            <w:hideMark/>
          </w:tcPr>
          <w:p w14:paraId="608D426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398D4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8EE0CE1"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2F70C1A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863 377</w:t>
            </w:r>
          </w:p>
        </w:tc>
        <w:tc>
          <w:tcPr>
            <w:tcW w:w="475" w:type="pct"/>
            <w:tcBorders>
              <w:top w:val="nil"/>
              <w:left w:val="nil"/>
              <w:bottom w:val="single" w:sz="4" w:space="0" w:color="auto"/>
              <w:right w:val="single" w:sz="4" w:space="0" w:color="auto"/>
            </w:tcBorders>
            <w:shd w:val="clear" w:color="auto" w:fill="auto"/>
            <w:vAlign w:val="center"/>
            <w:hideMark/>
          </w:tcPr>
          <w:p w14:paraId="13C2A43A"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D22F626"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149E8A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B6FD24B"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863 377</w:t>
            </w:r>
          </w:p>
        </w:tc>
      </w:tr>
      <w:tr w:rsidR="00CF5B1D" w:rsidRPr="00CF5B1D" w14:paraId="1BA17D26"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F46A130"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Budowa zespołu boisk na terenie Szkoły Podstawowej nr 107 przy ul. Nowoursynowskiej 210/212</w:t>
            </w:r>
          </w:p>
        </w:tc>
        <w:tc>
          <w:tcPr>
            <w:tcW w:w="688" w:type="pct"/>
            <w:tcBorders>
              <w:top w:val="nil"/>
              <w:left w:val="nil"/>
              <w:bottom w:val="single" w:sz="4" w:space="0" w:color="auto"/>
              <w:right w:val="single" w:sz="4" w:space="0" w:color="auto"/>
            </w:tcBorders>
            <w:shd w:val="clear" w:color="auto" w:fill="auto"/>
            <w:vAlign w:val="center"/>
            <w:hideMark/>
          </w:tcPr>
          <w:p w14:paraId="43A2819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C5308F9"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88C275A"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23CE7AF1"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1 800 000</w:t>
            </w:r>
          </w:p>
        </w:tc>
        <w:tc>
          <w:tcPr>
            <w:tcW w:w="475" w:type="pct"/>
            <w:tcBorders>
              <w:top w:val="nil"/>
              <w:left w:val="nil"/>
              <w:bottom w:val="single" w:sz="4" w:space="0" w:color="auto"/>
              <w:right w:val="single" w:sz="4" w:space="0" w:color="auto"/>
            </w:tcBorders>
            <w:shd w:val="clear" w:color="auto" w:fill="auto"/>
            <w:vAlign w:val="center"/>
            <w:hideMark/>
          </w:tcPr>
          <w:p w14:paraId="434F41D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29D0010"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C18396E"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8602612"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1 800 000</w:t>
            </w:r>
          </w:p>
        </w:tc>
      </w:tr>
      <w:tr w:rsidR="00CF5B1D" w:rsidRPr="00CF5B1D" w14:paraId="0C208EF3" w14:textId="77777777" w:rsidTr="00CF5B1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D4AD0FB" w14:textId="77777777" w:rsidR="00CF5B1D" w:rsidRPr="00CF5B1D" w:rsidRDefault="00CF5B1D" w:rsidP="00CF5B1D">
            <w:pPr>
              <w:spacing w:line="240" w:lineRule="auto"/>
              <w:rPr>
                <w:rFonts w:ascii="Arial Narrow" w:hAnsi="Arial Narrow" w:cs="Arial"/>
                <w:sz w:val="12"/>
                <w:szCs w:val="12"/>
              </w:rPr>
            </w:pPr>
            <w:r w:rsidRPr="00CF5B1D">
              <w:rPr>
                <w:rFonts w:ascii="Arial Narrow" w:hAnsi="Arial Narrow" w:cs="Arial"/>
                <w:sz w:val="12"/>
                <w:szCs w:val="12"/>
              </w:rPr>
              <w:t xml:space="preserve">Przebudowa boiska na terenie Technikum Hotelarsko-Turystyczno-Gastronomicznego nr 21 przy ul. </w:t>
            </w:r>
            <w:proofErr w:type="spellStart"/>
            <w:r w:rsidRPr="00CF5B1D">
              <w:rPr>
                <w:rFonts w:ascii="Arial Narrow" w:hAnsi="Arial Narrow" w:cs="Arial"/>
                <w:sz w:val="12"/>
                <w:szCs w:val="12"/>
              </w:rPr>
              <w:t>Krasnołęckiej</w:t>
            </w:r>
            <w:proofErr w:type="spellEnd"/>
            <w:r w:rsidRPr="00CF5B1D">
              <w:rPr>
                <w:rFonts w:ascii="Arial Narrow" w:hAnsi="Arial Narrow" w:cs="Arial"/>
                <w:sz w:val="12"/>
                <w:szCs w:val="12"/>
              </w:rPr>
              <w:t xml:space="preserve"> 3</w:t>
            </w:r>
          </w:p>
        </w:tc>
        <w:tc>
          <w:tcPr>
            <w:tcW w:w="688" w:type="pct"/>
            <w:tcBorders>
              <w:top w:val="nil"/>
              <w:left w:val="nil"/>
              <w:bottom w:val="single" w:sz="4" w:space="0" w:color="auto"/>
              <w:right w:val="single" w:sz="4" w:space="0" w:color="auto"/>
            </w:tcBorders>
            <w:shd w:val="clear" w:color="auto" w:fill="auto"/>
            <w:vAlign w:val="center"/>
            <w:hideMark/>
          </w:tcPr>
          <w:p w14:paraId="5A3FED2C"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17A8F78"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5DECA4F" w14:textId="77777777" w:rsidR="00CF5B1D" w:rsidRPr="00CF5B1D" w:rsidRDefault="00CF5B1D" w:rsidP="00CF5B1D">
            <w:pPr>
              <w:spacing w:line="240" w:lineRule="auto"/>
              <w:jc w:val="center"/>
              <w:rPr>
                <w:rFonts w:ascii="Arial Narrow" w:hAnsi="Arial Narrow" w:cs="Arial"/>
                <w:sz w:val="12"/>
                <w:szCs w:val="12"/>
              </w:rPr>
            </w:pPr>
            <w:r w:rsidRPr="00CF5B1D">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3F03F8C3"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1 400 000</w:t>
            </w:r>
          </w:p>
        </w:tc>
        <w:tc>
          <w:tcPr>
            <w:tcW w:w="475" w:type="pct"/>
            <w:tcBorders>
              <w:top w:val="nil"/>
              <w:left w:val="nil"/>
              <w:bottom w:val="single" w:sz="4" w:space="0" w:color="auto"/>
              <w:right w:val="single" w:sz="4" w:space="0" w:color="auto"/>
            </w:tcBorders>
            <w:shd w:val="clear" w:color="auto" w:fill="auto"/>
            <w:vAlign w:val="center"/>
            <w:hideMark/>
          </w:tcPr>
          <w:p w14:paraId="166B364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A0EB2D7"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0EFA28C"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43B906D" w14:textId="77777777" w:rsidR="00CF5B1D" w:rsidRPr="00CF5B1D" w:rsidRDefault="00CF5B1D" w:rsidP="00CF5B1D">
            <w:pPr>
              <w:spacing w:line="240" w:lineRule="auto"/>
              <w:jc w:val="right"/>
              <w:rPr>
                <w:rFonts w:ascii="Arial Narrow" w:hAnsi="Arial Narrow" w:cs="Arial"/>
                <w:sz w:val="12"/>
                <w:szCs w:val="12"/>
              </w:rPr>
            </w:pPr>
            <w:r w:rsidRPr="00CF5B1D">
              <w:rPr>
                <w:rFonts w:ascii="Arial Narrow" w:hAnsi="Arial Narrow" w:cs="Arial"/>
                <w:sz w:val="12"/>
                <w:szCs w:val="12"/>
              </w:rPr>
              <w:t>1 400 000</w:t>
            </w:r>
          </w:p>
        </w:tc>
      </w:tr>
    </w:tbl>
    <w:p w14:paraId="21C3D3E4" w14:textId="77777777" w:rsidR="0058536A" w:rsidRPr="0058536A" w:rsidRDefault="0058536A" w:rsidP="0058536A"/>
    <w:sectPr w:rsidR="0058536A" w:rsidRPr="0058536A" w:rsidSect="003509AA">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56C6A" w14:textId="77777777" w:rsidR="00E404C9" w:rsidRDefault="00E404C9">
      <w:r>
        <w:separator/>
      </w:r>
    </w:p>
  </w:endnote>
  <w:endnote w:type="continuationSeparator" w:id="0">
    <w:p w14:paraId="192ECADF" w14:textId="77777777" w:rsidR="00E404C9" w:rsidRDefault="00E4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16E5" w14:textId="77777777" w:rsidR="00010708" w:rsidRDefault="00010708" w:rsidP="00267C2A">
    <w:pPr>
      <w:framePr w:wrap="around" w:vAnchor="text" w:hAnchor="margin" w:xAlign="right" w:y="1"/>
    </w:pPr>
    <w:r>
      <w:fldChar w:fldCharType="begin"/>
    </w:r>
    <w:r>
      <w:instrText xml:space="preserve">PAGE  </w:instrText>
    </w:r>
    <w:r>
      <w:fldChar w:fldCharType="end"/>
    </w:r>
  </w:p>
  <w:p w14:paraId="02C441B0" w14:textId="77777777" w:rsidR="00010708" w:rsidRDefault="00010708" w:rsidP="00267C2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46ED" w14:textId="000A1283" w:rsidR="00010708" w:rsidRPr="0038169C" w:rsidRDefault="00010708"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3BD5">
      <w:rPr>
        <w:noProof/>
        <w:sz w:val="16"/>
        <w:szCs w:val="16"/>
      </w:rPr>
      <w:t>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3BD5">
      <w:rPr>
        <w:noProof/>
        <w:sz w:val="16"/>
        <w:szCs w:val="16"/>
      </w:rPr>
      <w:t>141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010708" w:rsidRPr="008A01F3" w14:paraId="47C9ACBC" w14:textId="77777777" w:rsidTr="008A01F3">
      <w:trPr>
        <w:trHeight w:val="1134"/>
      </w:trPr>
      <w:tc>
        <w:tcPr>
          <w:tcW w:w="851" w:type="dxa"/>
          <w:shd w:val="clear" w:color="auto" w:fill="auto"/>
          <w:textDirection w:val="tbRl"/>
          <w:vAlign w:val="bottom"/>
        </w:tcPr>
        <w:p w14:paraId="15B7D095" w14:textId="0B7C8D2D" w:rsidR="00010708" w:rsidRPr="008A01F3" w:rsidRDefault="00010708" w:rsidP="008A01F3">
          <w:pPr>
            <w:pStyle w:val="Stopka"/>
            <w:jc w:val="center"/>
            <w:rPr>
              <w:sz w:val="16"/>
              <w:szCs w:val="16"/>
            </w:rPr>
          </w:pPr>
          <w:r w:rsidRPr="008A01F3">
            <w:rPr>
              <w:rStyle w:val="Numerstrony"/>
              <w:rFonts w:cs="Arial"/>
              <w:sz w:val="16"/>
              <w:szCs w:val="16"/>
            </w:rPr>
            <w:fldChar w:fldCharType="begin"/>
          </w:r>
          <w:r w:rsidRPr="008A01F3">
            <w:rPr>
              <w:rStyle w:val="Numerstrony"/>
              <w:rFonts w:cs="Arial"/>
              <w:sz w:val="16"/>
              <w:szCs w:val="16"/>
            </w:rPr>
            <w:instrText xml:space="preserve"> PAGE </w:instrText>
          </w:r>
          <w:r w:rsidRPr="008A01F3">
            <w:rPr>
              <w:rStyle w:val="Numerstrony"/>
              <w:rFonts w:cs="Arial"/>
              <w:sz w:val="16"/>
              <w:szCs w:val="16"/>
            </w:rPr>
            <w:fldChar w:fldCharType="separate"/>
          </w:r>
          <w:r w:rsidR="00C93BD5">
            <w:rPr>
              <w:rStyle w:val="Numerstrony"/>
              <w:rFonts w:cs="Arial"/>
              <w:noProof/>
              <w:sz w:val="16"/>
              <w:szCs w:val="16"/>
            </w:rPr>
            <w:t>59</w:t>
          </w:r>
          <w:r w:rsidRPr="008A01F3">
            <w:rPr>
              <w:rStyle w:val="Numerstrony"/>
              <w:rFonts w:cs="Arial"/>
              <w:sz w:val="16"/>
              <w:szCs w:val="16"/>
            </w:rPr>
            <w:fldChar w:fldCharType="end"/>
          </w:r>
          <w:r w:rsidRPr="008A01F3">
            <w:rPr>
              <w:rStyle w:val="Numerstrony"/>
              <w:rFonts w:cs="Arial"/>
              <w:sz w:val="16"/>
              <w:szCs w:val="16"/>
            </w:rPr>
            <w:t xml:space="preserve"> </w:t>
          </w:r>
          <w:r w:rsidRPr="008A01F3">
            <w:rPr>
              <w:rStyle w:val="Numerstrony"/>
              <w:sz w:val="16"/>
              <w:szCs w:val="16"/>
            </w:rPr>
            <w:t xml:space="preserve">/ </w:t>
          </w:r>
          <w:r w:rsidRPr="008A01F3">
            <w:rPr>
              <w:rStyle w:val="Numerstrony"/>
              <w:sz w:val="16"/>
              <w:szCs w:val="16"/>
            </w:rPr>
            <w:fldChar w:fldCharType="begin"/>
          </w:r>
          <w:r w:rsidRPr="008A01F3">
            <w:rPr>
              <w:rStyle w:val="Numerstrony"/>
              <w:sz w:val="16"/>
              <w:szCs w:val="16"/>
            </w:rPr>
            <w:instrText xml:space="preserve"> NUMPAGES </w:instrText>
          </w:r>
          <w:r w:rsidRPr="008A01F3">
            <w:rPr>
              <w:rStyle w:val="Numerstrony"/>
              <w:sz w:val="16"/>
              <w:szCs w:val="16"/>
            </w:rPr>
            <w:fldChar w:fldCharType="separate"/>
          </w:r>
          <w:r w:rsidR="00C93BD5">
            <w:rPr>
              <w:rStyle w:val="Numerstrony"/>
              <w:noProof/>
              <w:sz w:val="16"/>
              <w:szCs w:val="16"/>
            </w:rPr>
            <w:t>141</w:t>
          </w:r>
          <w:r w:rsidRPr="008A01F3">
            <w:rPr>
              <w:rStyle w:val="Numerstrony"/>
              <w:sz w:val="16"/>
              <w:szCs w:val="16"/>
            </w:rPr>
            <w:fldChar w:fldCharType="end"/>
          </w:r>
        </w:p>
      </w:tc>
    </w:tr>
  </w:tbl>
  <w:p w14:paraId="1EF48283" w14:textId="77777777" w:rsidR="00010708" w:rsidRDefault="00010708" w:rsidP="00267C2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A2CF" w14:textId="0B639E4C" w:rsidR="00010708" w:rsidRPr="0038169C" w:rsidRDefault="00010708"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93BD5">
      <w:rPr>
        <w:noProof/>
        <w:sz w:val="16"/>
        <w:szCs w:val="16"/>
      </w:rPr>
      <w:t>141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93BD5">
      <w:rPr>
        <w:noProof/>
        <w:sz w:val="16"/>
        <w:szCs w:val="16"/>
      </w:rPr>
      <w:t>141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53CE3" w14:textId="77777777" w:rsidR="00E404C9" w:rsidRDefault="00E404C9">
      <w:r>
        <w:separator/>
      </w:r>
    </w:p>
  </w:footnote>
  <w:footnote w:type="continuationSeparator" w:id="0">
    <w:p w14:paraId="3E198E8E" w14:textId="77777777" w:rsidR="00E404C9" w:rsidRDefault="00E4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C22F" w14:textId="47924B62" w:rsidR="00010708" w:rsidRPr="006231C3" w:rsidRDefault="0001070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B18" w14:textId="077AB4E3" w:rsidR="00010708" w:rsidRPr="006231C3" w:rsidRDefault="0001070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MOKOTÓW</w:t>
    </w:r>
  </w:p>
  <w:p w14:paraId="52B8850B" w14:textId="77777777" w:rsidR="00010708" w:rsidRPr="006231C3" w:rsidRDefault="00010708" w:rsidP="00267C2A">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W</w:t>
    </w:r>
    <w:r>
      <w:rPr>
        <w:rFonts w:ascii="Times New Roman" w:hAnsi="Times New Roman"/>
        <w:i/>
        <w:iCs/>
        <w:sz w:val="20"/>
      </w:rPr>
      <w:t>PROWADZ</w:t>
    </w:r>
    <w:r w:rsidRPr="006231C3">
      <w:rPr>
        <w:rFonts w:ascii="Times New Roman" w:hAnsi="Times New Roman"/>
        <w:i/>
        <w:iCs/>
        <w:sz w:val="20"/>
      </w:rPr>
      <w:t>E</w:t>
    </w:r>
    <w:r>
      <w:rPr>
        <w:rFonts w:ascii="Times New Roman" w:hAnsi="Times New Roman"/>
        <w:i/>
        <w:iCs/>
        <w:sz w:val="20"/>
      </w:rPr>
      <w:t>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556A" w14:textId="337B88E5" w:rsidR="00010708" w:rsidRPr="006231C3" w:rsidRDefault="0001070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MOKOTÓW</w:t>
    </w:r>
  </w:p>
  <w:p w14:paraId="2B947988" w14:textId="77777777" w:rsidR="00010708" w:rsidRPr="006231C3" w:rsidRDefault="00010708" w:rsidP="00267C2A">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2085" w14:textId="0B363CCC" w:rsidR="00010708" w:rsidRPr="006231C3" w:rsidRDefault="0001070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MOKOTÓW</w:t>
    </w:r>
  </w:p>
  <w:p w14:paraId="009851AE" w14:textId="77777777" w:rsidR="00010708" w:rsidRPr="006231C3" w:rsidRDefault="0001070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D71F" w14:textId="19BF5A69" w:rsidR="00010708" w:rsidRPr="006231C3" w:rsidRDefault="0001070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MOKOTÓW</w:t>
    </w:r>
  </w:p>
  <w:p w14:paraId="561371F0" w14:textId="77777777" w:rsidR="00010708" w:rsidRPr="006231C3" w:rsidRDefault="00010708" w:rsidP="00267C2A">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607E4" w14:textId="381B8FE6" w:rsidR="00010708" w:rsidRPr="006231C3" w:rsidRDefault="0001070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MOKOTÓW</w:t>
    </w:r>
  </w:p>
  <w:p w14:paraId="2899A16D" w14:textId="77777777" w:rsidR="00010708" w:rsidRPr="00280E94" w:rsidRDefault="00010708" w:rsidP="00267C2A">
    <w:pPr>
      <w:pBdr>
        <w:bottom w:val="single" w:sz="4" w:space="1" w:color="auto"/>
      </w:pBdr>
      <w:tabs>
        <w:tab w:val="center" w:pos="7088"/>
        <w:tab w:val="right" w:pos="9356"/>
      </w:tabs>
      <w:spacing w:line="240" w:lineRule="auto"/>
      <w:jc w:val="center"/>
      <w:rPr>
        <w:rFonts w:ascii="Times New Roman" w:hAnsi="Times New Roman"/>
        <w:i/>
        <w:iCs/>
        <w:sz w:val="20"/>
      </w:rPr>
    </w:pPr>
    <w:r w:rsidRPr="00280E94">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4918E7"/>
    <w:multiLevelType w:val="multilevel"/>
    <w:tmpl w:val="1B18D72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5606D"/>
    <w:multiLevelType w:val="multilevel"/>
    <w:tmpl w:val="215C361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68B01BF"/>
    <w:multiLevelType w:val="multilevel"/>
    <w:tmpl w:val="427AD29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DF43FEB"/>
    <w:multiLevelType w:val="multilevel"/>
    <w:tmpl w:val="A308D6B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51C32E3"/>
    <w:multiLevelType w:val="hybridMultilevel"/>
    <w:tmpl w:val="122212CA"/>
    <w:lvl w:ilvl="0" w:tplc="71D8DB98">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B2D40FC"/>
    <w:multiLevelType w:val="multilevel"/>
    <w:tmpl w:val="69EC1052"/>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5CF14ECA"/>
    <w:multiLevelType w:val="hybridMultilevel"/>
    <w:tmpl w:val="633C75FE"/>
    <w:lvl w:ilvl="0" w:tplc="14F0B500">
      <w:start w:val="14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2A"/>
    <w:rsid w:val="000052DB"/>
    <w:rsid w:val="00005449"/>
    <w:rsid w:val="00010708"/>
    <w:rsid w:val="0001668E"/>
    <w:rsid w:val="000214AA"/>
    <w:rsid w:val="000256EB"/>
    <w:rsid w:val="00032CFE"/>
    <w:rsid w:val="00047E5B"/>
    <w:rsid w:val="00056219"/>
    <w:rsid w:val="00067AB0"/>
    <w:rsid w:val="00073402"/>
    <w:rsid w:val="0007605B"/>
    <w:rsid w:val="00082525"/>
    <w:rsid w:val="000A5CC7"/>
    <w:rsid w:val="000C7450"/>
    <w:rsid w:val="000D2D1A"/>
    <w:rsid w:val="000D7986"/>
    <w:rsid w:val="000F1479"/>
    <w:rsid w:val="000F25D8"/>
    <w:rsid w:val="000F692A"/>
    <w:rsid w:val="000F72A5"/>
    <w:rsid w:val="0010076B"/>
    <w:rsid w:val="00104925"/>
    <w:rsid w:val="00125292"/>
    <w:rsid w:val="00131F77"/>
    <w:rsid w:val="0014169D"/>
    <w:rsid w:val="001508E9"/>
    <w:rsid w:val="0015386D"/>
    <w:rsid w:val="001633D4"/>
    <w:rsid w:val="00175DC3"/>
    <w:rsid w:val="001814E2"/>
    <w:rsid w:val="00186277"/>
    <w:rsid w:val="001864CD"/>
    <w:rsid w:val="001B762F"/>
    <w:rsid w:val="001C000A"/>
    <w:rsid w:val="001C210E"/>
    <w:rsid w:val="001C2908"/>
    <w:rsid w:val="001C3B3A"/>
    <w:rsid w:val="001D2ECB"/>
    <w:rsid w:val="001D527C"/>
    <w:rsid w:val="001F0C9F"/>
    <w:rsid w:val="002000C6"/>
    <w:rsid w:val="00202B09"/>
    <w:rsid w:val="002053AE"/>
    <w:rsid w:val="00205ABE"/>
    <w:rsid w:val="00221190"/>
    <w:rsid w:val="00221B57"/>
    <w:rsid w:val="00221E4F"/>
    <w:rsid w:val="00224CA0"/>
    <w:rsid w:val="00226882"/>
    <w:rsid w:val="00226C68"/>
    <w:rsid w:val="00230EF1"/>
    <w:rsid w:val="002328B5"/>
    <w:rsid w:val="00236152"/>
    <w:rsid w:val="00246B5E"/>
    <w:rsid w:val="002510B7"/>
    <w:rsid w:val="00261F94"/>
    <w:rsid w:val="0026295D"/>
    <w:rsid w:val="002632ED"/>
    <w:rsid w:val="00263F20"/>
    <w:rsid w:val="00267C2A"/>
    <w:rsid w:val="0027231D"/>
    <w:rsid w:val="00275A90"/>
    <w:rsid w:val="00280E94"/>
    <w:rsid w:val="0028578A"/>
    <w:rsid w:val="00290095"/>
    <w:rsid w:val="00293B18"/>
    <w:rsid w:val="002A01E6"/>
    <w:rsid w:val="002A5BB4"/>
    <w:rsid w:val="002A77E0"/>
    <w:rsid w:val="002A79FD"/>
    <w:rsid w:val="002B531B"/>
    <w:rsid w:val="002C29C4"/>
    <w:rsid w:val="002D1FBC"/>
    <w:rsid w:val="002D5CFC"/>
    <w:rsid w:val="002E3DF0"/>
    <w:rsid w:val="002F351D"/>
    <w:rsid w:val="0031255F"/>
    <w:rsid w:val="003140B9"/>
    <w:rsid w:val="00322CCE"/>
    <w:rsid w:val="0032755D"/>
    <w:rsid w:val="003323E7"/>
    <w:rsid w:val="00336E5C"/>
    <w:rsid w:val="003420A6"/>
    <w:rsid w:val="003509AA"/>
    <w:rsid w:val="00353638"/>
    <w:rsid w:val="0036564B"/>
    <w:rsid w:val="0038562E"/>
    <w:rsid w:val="003906E0"/>
    <w:rsid w:val="00397A43"/>
    <w:rsid w:val="003A16BA"/>
    <w:rsid w:val="003A2037"/>
    <w:rsid w:val="003A6AEB"/>
    <w:rsid w:val="003B660E"/>
    <w:rsid w:val="003C498E"/>
    <w:rsid w:val="003C6B75"/>
    <w:rsid w:val="003C73F7"/>
    <w:rsid w:val="003D509F"/>
    <w:rsid w:val="003E71A7"/>
    <w:rsid w:val="003E7FFD"/>
    <w:rsid w:val="003F2B04"/>
    <w:rsid w:val="003F65B5"/>
    <w:rsid w:val="003F7998"/>
    <w:rsid w:val="00415EF1"/>
    <w:rsid w:val="00421665"/>
    <w:rsid w:val="00426A49"/>
    <w:rsid w:val="00432F55"/>
    <w:rsid w:val="004349C6"/>
    <w:rsid w:val="00436575"/>
    <w:rsid w:val="004372B5"/>
    <w:rsid w:val="00451C20"/>
    <w:rsid w:val="00453DA4"/>
    <w:rsid w:val="0045507A"/>
    <w:rsid w:val="0046668C"/>
    <w:rsid w:val="00483309"/>
    <w:rsid w:val="00483EBB"/>
    <w:rsid w:val="004859D6"/>
    <w:rsid w:val="004950F4"/>
    <w:rsid w:val="004A0C5B"/>
    <w:rsid w:val="004A4BB3"/>
    <w:rsid w:val="004C7E15"/>
    <w:rsid w:val="004D185D"/>
    <w:rsid w:val="004D40D3"/>
    <w:rsid w:val="004E16EE"/>
    <w:rsid w:val="004E4366"/>
    <w:rsid w:val="004E6868"/>
    <w:rsid w:val="004F093F"/>
    <w:rsid w:val="004F4230"/>
    <w:rsid w:val="00501AAC"/>
    <w:rsid w:val="005029E7"/>
    <w:rsid w:val="005100D0"/>
    <w:rsid w:val="00514272"/>
    <w:rsid w:val="00515ABE"/>
    <w:rsid w:val="005213F2"/>
    <w:rsid w:val="00524981"/>
    <w:rsid w:val="005255CE"/>
    <w:rsid w:val="00542AB4"/>
    <w:rsid w:val="005538DE"/>
    <w:rsid w:val="00570DEB"/>
    <w:rsid w:val="00573F25"/>
    <w:rsid w:val="00575B6A"/>
    <w:rsid w:val="0057656E"/>
    <w:rsid w:val="0058536A"/>
    <w:rsid w:val="00590C12"/>
    <w:rsid w:val="00591E8E"/>
    <w:rsid w:val="005925CF"/>
    <w:rsid w:val="005A655E"/>
    <w:rsid w:val="005C6E12"/>
    <w:rsid w:val="005D29B8"/>
    <w:rsid w:val="005E0FEB"/>
    <w:rsid w:val="005E2D53"/>
    <w:rsid w:val="005E3D70"/>
    <w:rsid w:val="005F624C"/>
    <w:rsid w:val="005F6645"/>
    <w:rsid w:val="00612014"/>
    <w:rsid w:val="0063121E"/>
    <w:rsid w:val="00634FFD"/>
    <w:rsid w:val="006369EA"/>
    <w:rsid w:val="00642BAF"/>
    <w:rsid w:val="00645A7A"/>
    <w:rsid w:val="00646AE5"/>
    <w:rsid w:val="00651F3F"/>
    <w:rsid w:val="00655CBB"/>
    <w:rsid w:val="00660EC7"/>
    <w:rsid w:val="00666E44"/>
    <w:rsid w:val="006803F6"/>
    <w:rsid w:val="00681EA1"/>
    <w:rsid w:val="00696E60"/>
    <w:rsid w:val="006B5491"/>
    <w:rsid w:val="006C4D1C"/>
    <w:rsid w:val="006D0A1D"/>
    <w:rsid w:val="006D79B4"/>
    <w:rsid w:val="006E1747"/>
    <w:rsid w:val="006F1F95"/>
    <w:rsid w:val="00711BBB"/>
    <w:rsid w:val="00712D2A"/>
    <w:rsid w:val="00713EA8"/>
    <w:rsid w:val="00715ACF"/>
    <w:rsid w:val="00716290"/>
    <w:rsid w:val="00736BFA"/>
    <w:rsid w:val="00740213"/>
    <w:rsid w:val="00740DD9"/>
    <w:rsid w:val="00746038"/>
    <w:rsid w:val="007503B7"/>
    <w:rsid w:val="007538A9"/>
    <w:rsid w:val="00757929"/>
    <w:rsid w:val="0076782A"/>
    <w:rsid w:val="00772FAB"/>
    <w:rsid w:val="00777B91"/>
    <w:rsid w:val="007925EC"/>
    <w:rsid w:val="007A52FA"/>
    <w:rsid w:val="007A5CB0"/>
    <w:rsid w:val="007B17F8"/>
    <w:rsid w:val="007B1CCB"/>
    <w:rsid w:val="007C33BF"/>
    <w:rsid w:val="007D4B84"/>
    <w:rsid w:val="007E40C6"/>
    <w:rsid w:val="007E7BDD"/>
    <w:rsid w:val="00800602"/>
    <w:rsid w:val="0080167F"/>
    <w:rsid w:val="008057F1"/>
    <w:rsid w:val="00806899"/>
    <w:rsid w:val="00815008"/>
    <w:rsid w:val="00815A0B"/>
    <w:rsid w:val="00815A25"/>
    <w:rsid w:val="00817DC2"/>
    <w:rsid w:val="0082355A"/>
    <w:rsid w:val="008272F0"/>
    <w:rsid w:val="008318E6"/>
    <w:rsid w:val="00835691"/>
    <w:rsid w:val="00866C36"/>
    <w:rsid w:val="0089192E"/>
    <w:rsid w:val="00896072"/>
    <w:rsid w:val="008A01F3"/>
    <w:rsid w:val="008B5167"/>
    <w:rsid w:val="008C634A"/>
    <w:rsid w:val="008F10CB"/>
    <w:rsid w:val="008F1345"/>
    <w:rsid w:val="008F5228"/>
    <w:rsid w:val="008F7EDC"/>
    <w:rsid w:val="009111EA"/>
    <w:rsid w:val="00912DBD"/>
    <w:rsid w:val="00914961"/>
    <w:rsid w:val="00916964"/>
    <w:rsid w:val="0092036B"/>
    <w:rsid w:val="00931DF4"/>
    <w:rsid w:val="0093315A"/>
    <w:rsid w:val="00934CDE"/>
    <w:rsid w:val="009424F5"/>
    <w:rsid w:val="009470CC"/>
    <w:rsid w:val="00956BBC"/>
    <w:rsid w:val="00956E81"/>
    <w:rsid w:val="0096779B"/>
    <w:rsid w:val="0097625F"/>
    <w:rsid w:val="00976F6D"/>
    <w:rsid w:val="00987F3B"/>
    <w:rsid w:val="00993767"/>
    <w:rsid w:val="009952EC"/>
    <w:rsid w:val="00996857"/>
    <w:rsid w:val="009A07B8"/>
    <w:rsid w:val="009A40DE"/>
    <w:rsid w:val="009B14A0"/>
    <w:rsid w:val="009B6B02"/>
    <w:rsid w:val="009C3E81"/>
    <w:rsid w:val="009D1E51"/>
    <w:rsid w:val="009D566B"/>
    <w:rsid w:val="009D5AD1"/>
    <w:rsid w:val="009E0D89"/>
    <w:rsid w:val="009E7775"/>
    <w:rsid w:val="009F4072"/>
    <w:rsid w:val="00A00D5F"/>
    <w:rsid w:val="00A01925"/>
    <w:rsid w:val="00A04917"/>
    <w:rsid w:val="00A15521"/>
    <w:rsid w:val="00A1675C"/>
    <w:rsid w:val="00A17947"/>
    <w:rsid w:val="00A22D08"/>
    <w:rsid w:val="00A250D7"/>
    <w:rsid w:val="00A475D9"/>
    <w:rsid w:val="00A54171"/>
    <w:rsid w:val="00A61263"/>
    <w:rsid w:val="00A71161"/>
    <w:rsid w:val="00A74DE1"/>
    <w:rsid w:val="00A75F4C"/>
    <w:rsid w:val="00A84B15"/>
    <w:rsid w:val="00AA28ED"/>
    <w:rsid w:val="00AA2B17"/>
    <w:rsid w:val="00AC3E03"/>
    <w:rsid w:val="00AE2EF7"/>
    <w:rsid w:val="00AE3B7A"/>
    <w:rsid w:val="00AE4C98"/>
    <w:rsid w:val="00B012F4"/>
    <w:rsid w:val="00B07A99"/>
    <w:rsid w:val="00B11836"/>
    <w:rsid w:val="00B1221E"/>
    <w:rsid w:val="00B24328"/>
    <w:rsid w:val="00B25E21"/>
    <w:rsid w:val="00B36562"/>
    <w:rsid w:val="00B402AC"/>
    <w:rsid w:val="00B46C1C"/>
    <w:rsid w:val="00B46C68"/>
    <w:rsid w:val="00B4760A"/>
    <w:rsid w:val="00B55D58"/>
    <w:rsid w:val="00B56FA1"/>
    <w:rsid w:val="00B811C8"/>
    <w:rsid w:val="00B831A9"/>
    <w:rsid w:val="00B91ADD"/>
    <w:rsid w:val="00BA20C4"/>
    <w:rsid w:val="00BA32A2"/>
    <w:rsid w:val="00BA5D84"/>
    <w:rsid w:val="00BB2933"/>
    <w:rsid w:val="00BC420F"/>
    <w:rsid w:val="00BD4FA1"/>
    <w:rsid w:val="00BE2490"/>
    <w:rsid w:val="00BE6C6E"/>
    <w:rsid w:val="00BF1618"/>
    <w:rsid w:val="00C00458"/>
    <w:rsid w:val="00C03684"/>
    <w:rsid w:val="00C04E37"/>
    <w:rsid w:val="00C0544A"/>
    <w:rsid w:val="00C13C82"/>
    <w:rsid w:val="00C14DFC"/>
    <w:rsid w:val="00C21A19"/>
    <w:rsid w:val="00C3347E"/>
    <w:rsid w:val="00C34274"/>
    <w:rsid w:val="00C41EB1"/>
    <w:rsid w:val="00C434F5"/>
    <w:rsid w:val="00C46FD7"/>
    <w:rsid w:val="00C47ABF"/>
    <w:rsid w:val="00C50745"/>
    <w:rsid w:val="00C73927"/>
    <w:rsid w:val="00C771B3"/>
    <w:rsid w:val="00C806EE"/>
    <w:rsid w:val="00C93BD5"/>
    <w:rsid w:val="00C953E4"/>
    <w:rsid w:val="00CA0DBE"/>
    <w:rsid w:val="00CA4417"/>
    <w:rsid w:val="00CA7B25"/>
    <w:rsid w:val="00CB36FF"/>
    <w:rsid w:val="00CB7019"/>
    <w:rsid w:val="00CB71F2"/>
    <w:rsid w:val="00CC0DC7"/>
    <w:rsid w:val="00CF3EC8"/>
    <w:rsid w:val="00CF58C4"/>
    <w:rsid w:val="00CF5B1D"/>
    <w:rsid w:val="00D03D4F"/>
    <w:rsid w:val="00D1003F"/>
    <w:rsid w:val="00D128FB"/>
    <w:rsid w:val="00D1445C"/>
    <w:rsid w:val="00D202AF"/>
    <w:rsid w:val="00D24D6C"/>
    <w:rsid w:val="00D355E2"/>
    <w:rsid w:val="00D41E34"/>
    <w:rsid w:val="00D420E8"/>
    <w:rsid w:val="00D429B1"/>
    <w:rsid w:val="00D43277"/>
    <w:rsid w:val="00D456ED"/>
    <w:rsid w:val="00D5337E"/>
    <w:rsid w:val="00D53932"/>
    <w:rsid w:val="00D6042D"/>
    <w:rsid w:val="00D612D5"/>
    <w:rsid w:val="00D70FE4"/>
    <w:rsid w:val="00D712D8"/>
    <w:rsid w:val="00D7238E"/>
    <w:rsid w:val="00D732FA"/>
    <w:rsid w:val="00D73D3E"/>
    <w:rsid w:val="00D92789"/>
    <w:rsid w:val="00D93942"/>
    <w:rsid w:val="00DA637B"/>
    <w:rsid w:val="00DB27AB"/>
    <w:rsid w:val="00DB3707"/>
    <w:rsid w:val="00DC6229"/>
    <w:rsid w:val="00DD2F93"/>
    <w:rsid w:val="00DD6E70"/>
    <w:rsid w:val="00DD764E"/>
    <w:rsid w:val="00DF08CA"/>
    <w:rsid w:val="00DF31A9"/>
    <w:rsid w:val="00DF4C84"/>
    <w:rsid w:val="00DF7008"/>
    <w:rsid w:val="00E00202"/>
    <w:rsid w:val="00E02017"/>
    <w:rsid w:val="00E04973"/>
    <w:rsid w:val="00E1219A"/>
    <w:rsid w:val="00E404C9"/>
    <w:rsid w:val="00E40AC7"/>
    <w:rsid w:val="00E41E57"/>
    <w:rsid w:val="00E532E8"/>
    <w:rsid w:val="00E6189D"/>
    <w:rsid w:val="00E72CC6"/>
    <w:rsid w:val="00E76097"/>
    <w:rsid w:val="00E7670D"/>
    <w:rsid w:val="00E819DF"/>
    <w:rsid w:val="00E8207C"/>
    <w:rsid w:val="00E86F35"/>
    <w:rsid w:val="00E87B02"/>
    <w:rsid w:val="00E978AE"/>
    <w:rsid w:val="00EA08B2"/>
    <w:rsid w:val="00EA2776"/>
    <w:rsid w:val="00EA57BE"/>
    <w:rsid w:val="00EA734E"/>
    <w:rsid w:val="00EB4C1F"/>
    <w:rsid w:val="00EC0AC6"/>
    <w:rsid w:val="00EC4559"/>
    <w:rsid w:val="00ED2167"/>
    <w:rsid w:val="00ED2464"/>
    <w:rsid w:val="00ED5227"/>
    <w:rsid w:val="00EE3869"/>
    <w:rsid w:val="00EE5251"/>
    <w:rsid w:val="00F10277"/>
    <w:rsid w:val="00F116AB"/>
    <w:rsid w:val="00F15B4F"/>
    <w:rsid w:val="00F36CA1"/>
    <w:rsid w:val="00F37F5F"/>
    <w:rsid w:val="00F5183B"/>
    <w:rsid w:val="00F52D87"/>
    <w:rsid w:val="00F56A7C"/>
    <w:rsid w:val="00F62591"/>
    <w:rsid w:val="00F70438"/>
    <w:rsid w:val="00F7318E"/>
    <w:rsid w:val="00F91F73"/>
    <w:rsid w:val="00F97AA3"/>
    <w:rsid w:val="00FB026F"/>
    <w:rsid w:val="00FB1CE4"/>
    <w:rsid w:val="00FB374C"/>
    <w:rsid w:val="00FC601D"/>
    <w:rsid w:val="00FD35ED"/>
    <w:rsid w:val="00FD5733"/>
    <w:rsid w:val="00FD6C82"/>
    <w:rsid w:val="00FE000B"/>
    <w:rsid w:val="00FE601E"/>
    <w:rsid w:val="00FF0285"/>
    <w:rsid w:val="00FF144D"/>
    <w:rsid w:val="00FF5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A250E"/>
  <w15:chartTrackingRefBased/>
  <w15:docId w15:val="{FD6363FE-C034-47F2-8FDF-38E869AA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C2A"/>
    <w:pPr>
      <w:spacing w:line="360" w:lineRule="auto"/>
    </w:pPr>
    <w:rPr>
      <w:rFonts w:ascii="Arial" w:hAnsi="Arial"/>
      <w:sz w:val="24"/>
      <w:szCs w:val="24"/>
    </w:rPr>
  </w:style>
  <w:style w:type="paragraph" w:styleId="Nagwek1">
    <w:name w:val="heading 1"/>
    <w:basedOn w:val="Normalny"/>
    <w:next w:val="Normalny"/>
    <w:qFormat/>
    <w:rsid w:val="00267C2A"/>
    <w:pPr>
      <w:keepNext/>
      <w:jc w:val="right"/>
      <w:outlineLvl w:val="0"/>
    </w:pPr>
    <w:rPr>
      <w:rFonts w:cs="Arial"/>
      <w:b/>
      <w:bCs/>
      <w:kern w:val="32"/>
      <w:sz w:val="40"/>
      <w:szCs w:val="32"/>
    </w:rPr>
  </w:style>
  <w:style w:type="paragraph" w:styleId="Nagwek2">
    <w:name w:val="heading 2"/>
    <w:basedOn w:val="Normalny"/>
    <w:next w:val="Normalny"/>
    <w:link w:val="Nagwek2Znak"/>
    <w:qFormat/>
    <w:rsid w:val="00267C2A"/>
    <w:pPr>
      <w:keepNext/>
      <w:jc w:val="center"/>
      <w:outlineLvl w:val="1"/>
    </w:pPr>
    <w:rPr>
      <w:rFonts w:cs="Arial"/>
      <w:b/>
      <w:bCs/>
      <w:iCs/>
      <w:sz w:val="36"/>
      <w:szCs w:val="28"/>
    </w:rPr>
  </w:style>
  <w:style w:type="paragraph" w:styleId="Nagwek3">
    <w:name w:val="heading 3"/>
    <w:basedOn w:val="Normalny"/>
    <w:next w:val="Normalny"/>
    <w:qFormat/>
    <w:rsid w:val="00267C2A"/>
    <w:pPr>
      <w:keepNext/>
      <w:spacing w:before="240" w:after="60"/>
      <w:outlineLvl w:val="2"/>
    </w:pPr>
    <w:rPr>
      <w:rFonts w:cs="Arial"/>
      <w:bCs/>
      <w:i/>
      <w:sz w:val="20"/>
      <w:szCs w:val="26"/>
    </w:rPr>
  </w:style>
  <w:style w:type="paragraph" w:styleId="Nagwek4">
    <w:name w:val="heading 4"/>
    <w:basedOn w:val="Normalny"/>
    <w:next w:val="Normalny"/>
    <w:qFormat/>
    <w:rsid w:val="00267C2A"/>
    <w:pPr>
      <w:keepNext/>
      <w:jc w:val="center"/>
      <w:outlineLvl w:val="3"/>
    </w:pPr>
    <w:rPr>
      <w:bCs/>
      <w:sz w:val="20"/>
      <w:szCs w:val="20"/>
    </w:rPr>
  </w:style>
  <w:style w:type="paragraph" w:styleId="Nagwek5">
    <w:name w:val="heading 5"/>
    <w:basedOn w:val="Normalny"/>
    <w:next w:val="Normalny"/>
    <w:qFormat/>
    <w:rsid w:val="00267C2A"/>
    <w:pPr>
      <w:outlineLvl w:val="4"/>
    </w:pPr>
    <w:rPr>
      <w:bCs/>
      <w:i/>
      <w:iCs/>
      <w:sz w:val="20"/>
      <w:szCs w:val="26"/>
    </w:rPr>
  </w:style>
  <w:style w:type="paragraph" w:styleId="Nagwek6">
    <w:name w:val="heading 6"/>
    <w:basedOn w:val="Normalny"/>
    <w:next w:val="Normalny"/>
    <w:qFormat/>
    <w:rsid w:val="00267C2A"/>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67C2A"/>
    <w:rPr>
      <w:rFonts w:ascii="Arial" w:hAnsi="Arial" w:cs="Arial"/>
      <w:b/>
      <w:bCs/>
      <w:iCs/>
      <w:sz w:val="36"/>
      <w:szCs w:val="28"/>
      <w:lang w:val="pl-PL" w:eastAsia="pl-PL" w:bidi="ar-SA"/>
    </w:rPr>
  </w:style>
  <w:style w:type="paragraph" w:styleId="Spistreci5">
    <w:name w:val="toc 5"/>
    <w:basedOn w:val="Normalny"/>
    <w:next w:val="Normalny"/>
    <w:autoRedefine/>
    <w:uiPriority w:val="39"/>
    <w:rsid w:val="00267C2A"/>
    <w:pPr>
      <w:tabs>
        <w:tab w:val="left" w:pos="2268"/>
        <w:tab w:val="right" w:leader="dot" w:pos="9062"/>
      </w:tabs>
      <w:ind w:left="1701"/>
    </w:pPr>
    <w:rPr>
      <w:i/>
      <w:noProof/>
      <w:sz w:val="16"/>
    </w:rPr>
  </w:style>
  <w:style w:type="character" w:styleId="Hipercze">
    <w:name w:val="Hyperlink"/>
    <w:uiPriority w:val="99"/>
    <w:rsid w:val="00267C2A"/>
    <w:rPr>
      <w:color w:val="0000FF"/>
      <w:u w:val="single"/>
    </w:rPr>
  </w:style>
  <w:style w:type="paragraph" w:styleId="Spistreci1">
    <w:name w:val="toc 1"/>
    <w:basedOn w:val="Normalny"/>
    <w:next w:val="Normalny"/>
    <w:autoRedefine/>
    <w:uiPriority w:val="39"/>
    <w:rsid w:val="00267C2A"/>
    <w:pPr>
      <w:tabs>
        <w:tab w:val="left" w:pos="480"/>
        <w:tab w:val="right" w:leader="dot" w:pos="9062"/>
      </w:tabs>
    </w:pPr>
    <w:rPr>
      <w:b/>
      <w:noProof/>
      <w:sz w:val="16"/>
    </w:rPr>
  </w:style>
  <w:style w:type="paragraph" w:styleId="Spistreci4">
    <w:name w:val="toc 4"/>
    <w:basedOn w:val="Normalny"/>
    <w:next w:val="Normalny"/>
    <w:autoRedefine/>
    <w:uiPriority w:val="39"/>
    <w:rsid w:val="00280E94"/>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80E94"/>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267C2A"/>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67C2A"/>
    <w:pPr>
      <w:tabs>
        <w:tab w:val="left" w:pos="2835"/>
        <w:tab w:val="right" w:leader="dot" w:pos="9062"/>
      </w:tabs>
      <w:ind w:left="2869" w:hanging="601"/>
    </w:pPr>
    <w:rPr>
      <w:i/>
      <w:noProof/>
      <w:sz w:val="16"/>
    </w:rPr>
  </w:style>
  <w:style w:type="paragraph" w:styleId="Stopka">
    <w:name w:val="footer"/>
    <w:basedOn w:val="Normalny"/>
    <w:rsid w:val="00267C2A"/>
    <w:pPr>
      <w:tabs>
        <w:tab w:val="center" w:pos="4536"/>
        <w:tab w:val="right" w:pos="9072"/>
      </w:tabs>
    </w:pPr>
  </w:style>
  <w:style w:type="table" w:styleId="Tabela-Siatka">
    <w:name w:val="Table Grid"/>
    <w:basedOn w:val="Standardowy"/>
    <w:rsid w:val="00267C2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67C2A"/>
  </w:style>
  <w:style w:type="paragraph" w:styleId="Nagwek">
    <w:name w:val="header"/>
    <w:basedOn w:val="Normalny"/>
    <w:rsid w:val="00681EA1"/>
    <w:pPr>
      <w:tabs>
        <w:tab w:val="center" w:pos="4536"/>
        <w:tab w:val="right" w:pos="9072"/>
      </w:tabs>
    </w:pPr>
  </w:style>
  <w:style w:type="character" w:styleId="UyteHipercze">
    <w:name w:val="FollowedHyperlink"/>
    <w:uiPriority w:val="99"/>
    <w:unhideWhenUsed/>
    <w:rsid w:val="00FD35ED"/>
    <w:rPr>
      <w:color w:val="800080"/>
      <w:u w:val="single"/>
    </w:rPr>
  </w:style>
  <w:style w:type="paragraph" w:customStyle="1" w:styleId="xl149">
    <w:name w:val="xl149"/>
    <w:basedOn w:val="Normalny"/>
    <w:rsid w:val="00FD35ED"/>
    <w:pPr>
      <w:spacing w:before="100" w:beforeAutospacing="1" w:after="100" w:afterAutospacing="1" w:line="240" w:lineRule="auto"/>
    </w:pPr>
    <w:rPr>
      <w:rFonts w:ascii="Times New Roman" w:hAnsi="Times New Roman"/>
    </w:rPr>
  </w:style>
  <w:style w:type="paragraph" w:customStyle="1" w:styleId="xl150">
    <w:name w:val="xl150"/>
    <w:basedOn w:val="Normalny"/>
    <w:rsid w:val="00FD35ED"/>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FD35ED"/>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FD35ED"/>
    <w:pPr>
      <w:spacing w:before="100" w:beforeAutospacing="1" w:after="100" w:afterAutospacing="1" w:line="240" w:lineRule="auto"/>
    </w:pPr>
    <w:rPr>
      <w:rFonts w:cs="Arial"/>
    </w:rPr>
  </w:style>
  <w:style w:type="paragraph" w:customStyle="1" w:styleId="xl164">
    <w:name w:val="xl164"/>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1">
    <w:name w:val="xl191"/>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3">
    <w:name w:val="xl193"/>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1">
    <w:name w:val="xl201"/>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634FFD"/>
    <w:pPr>
      <w:spacing w:before="100" w:beforeAutospacing="1" w:after="100" w:afterAutospacing="1" w:line="240" w:lineRule="auto"/>
    </w:pPr>
    <w:rPr>
      <w:rFonts w:cs="Arial"/>
      <w:sz w:val="12"/>
      <w:szCs w:val="12"/>
    </w:rPr>
  </w:style>
  <w:style w:type="paragraph" w:customStyle="1" w:styleId="font6">
    <w:name w:val="font6"/>
    <w:basedOn w:val="Normalny"/>
    <w:rsid w:val="00634FFD"/>
    <w:pPr>
      <w:spacing w:before="100" w:beforeAutospacing="1" w:after="100" w:afterAutospacing="1" w:line="240" w:lineRule="auto"/>
    </w:pPr>
    <w:rPr>
      <w:rFonts w:cs="Arial"/>
      <w:sz w:val="12"/>
      <w:szCs w:val="12"/>
    </w:rPr>
  </w:style>
  <w:style w:type="paragraph" w:customStyle="1" w:styleId="font7">
    <w:name w:val="font7"/>
    <w:basedOn w:val="Normalny"/>
    <w:rsid w:val="00634FFD"/>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634FFD"/>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634FFD"/>
    <w:pPr>
      <w:spacing w:before="100" w:beforeAutospacing="1" w:after="100" w:afterAutospacing="1" w:line="240" w:lineRule="auto"/>
      <w:textAlignment w:val="center"/>
    </w:pPr>
    <w:rPr>
      <w:rFonts w:cs="Arial"/>
      <w:color w:val="FF6758"/>
    </w:rPr>
  </w:style>
  <w:style w:type="paragraph" w:customStyle="1" w:styleId="xl67">
    <w:name w:val="xl67"/>
    <w:basedOn w:val="Normalny"/>
    <w:rsid w:val="00634FFD"/>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634FFD"/>
    <w:pPr>
      <w:spacing w:before="100" w:beforeAutospacing="1" w:after="100" w:afterAutospacing="1" w:line="240" w:lineRule="auto"/>
      <w:textAlignment w:val="center"/>
    </w:pPr>
    <w:rPr>
      <w:rFonts w:cs="Arial"/>
      <w:color w:val="FF6758"/>
    </w:rPr>
  </w:style>
  <w:style w:type="paragraph" w:customStyle="1" w:styleId="xl69">
    <w:name w:val="xl69"/>
    <w:basedOn w:val="Normalny"/>
    <w:rsid w:val="00634FFD"/>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634FFD"/>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634FFD"/>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634FFD"/>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634FFD"/>
    <w:pPr>
      <w:spacing w:before="100" w:beforeAutospacing="1" w:after="100" w:afterAutospacing="1" w:line="240" w:lineRule="auto"/>
      <w:jc w:val="center"/>
      <w:textAlignment w:val="center"/>
    </w:pPr>
    <w:rPr>
      <w:rFonts w:cs="Arial"/>
      <w:b/>
      <w:bCs/>
      <w:sz w:val="14"/>
      <w:szCs w:val="14"/>
    </w:rPr>
  </w:style>
  <w:style w:type="paragraph" w:customStyle="1" w:styleId="xl74">
    <w:name w:val="xl74"/>
    <w:basedOn w:val="Normalny"/>
    <w:rsid w:val="00634FFD"/>
    <w:pPr>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634FFD"/>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634FFD"/>
    <w:pPr>
      <w:spacing w:before="100" w:beforeAutospacing="1" w:after="100" w:afterAutospacing="1" w:line="240" w:lineRule="auto"/>
      <w:textAlignment w:val="center"/>
    </w:pPr>
    <w:rPr>
      <w:rFonts w:cs="Arial"/>
      <w:sz w:val="12"/>
      <w:szCs w:val="12"/>
    </w:rPr>
  </w:style>
  <w:style w:type="paragraph" w:customStyle="1" w:styleId="xl77">
    <w:name w:val="xl77"/>
    <w:basedOn w:val="Normalny"/>
    <w:rsid w:val="00634FFD"/>
    <w:pPr>
      <w:spacing w:before="100" w:beforeAutospacing="1" w:after="100" w:afterAutospacing="1" w:line="240" w:lineRule="auto"/>
      <w:jc w:val="right"/>
      <w:textAlignment w:val="center"/>
    </w:pPr>
    <w:rPr>
      <w:rFonts w:cs="Arial"/>
      <w:sz w:val="12"/>
      <w:szCs w:val="12"/>
    </w:rPr>
  </w:style>
  <w:style w:type="paragraph" w:customStyle="1" w:styleId="xl78">
    <w:name w:val="xl78"/>
    <w:basedOn w:val="Normalny"/>
    <w:rsid w:val="00634FF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634FF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634FFD"/>
    <w:pPr>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634FF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634FFD"/>
    <w:pPr>
      <w:spacing w:before="100" w:beforeAutospacing="1" w:after="100" w:afterAutospacing="1" w:line="240" w:lineRule="auto"/>
      <w:ind w:firstLineChars="200" w:firstLine="200"/>
      <w:textAlignment w:val="center"/>
    </w:pPr>
    <w:rPr>
      <w:rFonts w:cs="Arial"/>
      <w:sz w:val="12"/>
      <w:szCs w:val="12"/>
    </w:rPr>
  </w:style>
  <w:style w:type="paragraph" w:customStyle="1" w:styleId="xl83">
    <w:name w:val="xl83"/>
    <w:basedOn w:val="Normalny"/>
    <w:rsid w:val="00634FFD"/>
    <w:pPr>
      <w:spacing w:before="100" w:beforeAutospacing="1" w:after="100" w:afterAutospacing="1" w:line="240" w:lineRule="auto"/>
      <w:textAlignment w:val="center"/>
    </w:pPr>
    <w:rPr>
      <w:rFonts w:cs="Arial"/>
      <w:b/>
      <w:bCs/>
      <w:color w:val="FF6758"/>
      <w:sz w:val="14"/>
      <w:szCs w:val="14"/>
    </w:rPr>
  </w:style>
  <w:style w:type="paragraph" w:customStyle="1" w:styleId="xl84">
    <w:name w:val="xl84"/>
    <w:basedOn w:val="Normalny"/>
    <w:rsid w:val="00634FF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634FF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634FFD"/>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7">
    <w:name w:val="xl87"/>
    <w:basedOn w:val="Normalny"/>
    <w:rsid w:val="00634FFD"/>
    <w:pPr>
      <w:spacing w:before="100" w:beforeAutospacing="1" w:after="100" w:afterAutospacing="1" w:line="240" w:lineRule="auto"/>
      <w:jc w:val="center"/>
      <w:textAlignment w:val="center"/>
    </w:pPr>
    <w:rPr>
      <w:rFonts w:cs="Arial"/>
    </w:rPr>
  </w:style>
  <w:style w:type="paragraph" w:customStyle="1" w:styleId="xl88">
    <w:name w:val="xl88"/>
    <w:basedOn w:val="Normalny"/>
    <w:rsid w:val="00634FFD"/>
    <w:pPr>
      <w:spacing w:before="100" w:beforeAutospacing="1" w:after="100" w:afterAutospacing="1" w:line="240" w:lineRule="auto"/>
      <w:textAlignment w:val="center"/>
    </w:pPr>
    <w:rPr>
      <w:rFonts w:cs="Arial"/>
    </w:rPr>
  </w:style>
  <w:style w:type="paragraph" w:customStyle="1" w:styleId="xl89">
    <w:name w:val="xl89"/>
    <w:basedOn w:val="Normalny"/>
    <w:rsid w:val="00634FFD"/>
    <w:pPr>
      <w:spacing w:before="100" w:beforeAutospacing="1" w:after="100" w:afterAutospacing="1" w:line="240" w:lineRule="auto"/>
      <w:textAlignment w:val="center"/>
    </w:pPr>
    <w:rPr>
      <w:rFonts w:cs="Arial"/>
    </w:rPr>
  </w:style>
  <w:style w:type="paragraph" w:customStyle="1" w:styleId="xl90">
    <w:name w:val="xl90"/>
    <w:basedOn w:val="Normalny"/>
    <w:rsid w:val="00634FFD"/>
    <w:pPr>
      <w:spacing w:before="100" w:beforeAutospacing="1" w:after="100" w:afterAutospacing="1" w:line="240" w:lineRule="auto"/>
      <w:textAlignment w:val="center"/>
    </w:pPr>
    <w:rPr>
      <w:rFonts w:cs="Arial"/>
      <w:b/>
      <w:bCs/>
      <w:color w:val="FF6758"/>
      <w:sz w:val="18"/>
      <w:szCs w:val="18"/>
    </w:rPr>
  </w:style>
  <w:style w:type="paragraph" w:customStyle="1" w:styleId="xl91">
    <w:name w:val="xl91"/>
    <w:basedOn w:val="Normalny"/>
    <w:rsid w:val="00634FFD"/>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634FFD"/>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634FFD"/>
    <w:pPr>
      <w:spacing w:before="100" w:beforeAutospacing="1" w:after="100" w:afterAutospacing="1" w:line="240" w:lineRule="auto"/>
      <w:jc w:val="right"/>
      <w:textAlignment w:val="center"/>
    </w:pPr>
    <w:rPr>
      <w:rFonts w:cs="Arial"/>
      <w:b/>
      <w:bCs/>
      <w:sz w:val="12"/>
      <w:szCs w:val="12"/>
    </w:rPr>
  </w:style>
  <w:style w:type="paragraph" w:customStyle="1" w:styleId="xl94">
    <w:name w:val="xl94"/>
    <w:basedOn w:val="Normalny"/>
    <w:rsid w:val="00634FFD"/>
    <w:pPr>
      <w:spacing w:before="100" w:beforeAutospacing="1" w:after="100" w:afterAutospacing="1" w:line="240" w:lineRule="auto"/>
      <w:textAlignment w:val="center"/>
    </w:pPr>
    <w:rPr>
      <w:rFonts w:cs="Arial"/>
      <w:sz w:val="12"/>
      <w:szCs w:val="12"/>
    </w:rPr>
  </w:style>
  <w:style w:type="paragraph" w:customStyle="1" w:styleId="xl95">
    <w:name w:val="xl95"/>
    <w:basedOn w:val="Normalny"/>
    <w:rsid w:val="00634FFD"/>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6">
    <w:name w:val="xl96"/>
    <w:basedOn w:val="Normalny"/>
    <w:rsid w:val="00634FF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634FF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634FF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634FFD"/>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0">
    <w:name w:val="xl100"/>
    <w:basedOn w:val="Normalny"/>
    <w:rsid w:val="00634FFD"/>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634FFD"/>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634FFD"/>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634FFD"/>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634FFD"/>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5">
    <w:name w:val="xl105"/>
    <w:basedOn w:val="Normalny"/>
    <w:rsid w:val="00634FF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634FF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634FF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634FF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9">
    <w:name w:val="xl109"/>
    <w:basedOn w:val="Normalny"/>
    <w:rsid w:val="00634FFD"/>
    <w:pPr>
      <w:spacing w:before="100" w:beforeAutospacing="1" w:after="100" w:afterAutospacing="1" w:line="240" w:lineRule="auto"/>
      <w:textAlignment w:val="center"/>
    </w:pPr>
    <w:rPr>
      <w:rFonts w:cs="Arial"/>
      <w:sz w:val="12"/>
      <w:szCs w:val="12"/>
    </w:rPr>
  </w:style>
  <w:style w:type="paragraph" w:customStyle="1" w:styleId="xl110">
    <w:name w:val="xl110"/>
    <w:basedOn w:val="Normalny"/>
    <w:rsid w:val="00634FFD"/>
    <w:pPr>
      <w:spacing w:before="100" w:beforeAutospacing="1" w:after="100" w:afterAutospacing="1" w:line="240" w:lineRule="auto"/>
      <w:jc w:val="right"/>
      <w:textAlignment w:val="center"/>
    </w:pPr>
    <w:rPr>
      <w:rFonts w:cs="Arial"/>
      <w:sz w:val="12"/>
      <w:szCs w:val="12"/>
    </w:rPr>
  </w:style>
  <w:style w:type="paragraph" w:customStyle="1" w:styleId="xl111">
    <w:name w:val="xl111"/>
    <w:basedOn w:val="Normalny"/>
    <w:rsid w:val="00634FFD"/>
    <w:pPr>
      <w:spacing w:before="100" w:beforeAutospacing="1" w:after="100" w:afterAutospacing="1" w:line="240" w:lineRule="auto"/>
      <w:ind w:firstLineChars="100" w:firstLine="100"/>
      <w:textAlignment w:val="center"/>
    </w:pPr>
    <w:rPr>
      <w:rFonts w:cs="Arial"/>
      <w:sz w:val="12"/>
      <w:szCs w:val="12"/>
    </w:rPr>
  </w:style>
  <w:style w:type="paragraph" w:customStyle="1" w:styleId="xl112">
    <w:name w:val="xl112"/>
    <w:basedOn w:val="Normalny"/>
    <w:rsid w:val="00634FFD"/>
    <w:pPr>
      <w:spacing w:before="100" w:beforeAutospacing="1" w:after="100" w:afterAutospacing="1" w:line="240" w:lineRule="auto"/>
      <w:textAlignment w:val="center"/>
    </w:pPr>
    <w:rPr>
      <w:rFonts w:cs="Arial"/>
      <w:color w:val="FF6758"/>
      <w:sz w:val="16"/>
      <w:szCs w:val="16"/>
    </w:rPr>
  </w:style>
  <w:style w:type="paragraph" w:customStyle="1" w:styleId="xl113">
    <w:name w:val="xl113"/>
    <w:basedOn w:val="Normalny"/>
    <w:rsid w:val="00634FFD"/>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634FFD"/>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634FFD"/>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634FFD"/>
    <w:pPr>
      <w:spacing w:before="100" w:beforeAutospacing="1" w:after="100" w:afterAutospacing="1" w:line="240" w:lineRule="auto"/>
      <w:jc w:val="right"/>
      <w:textAlignment w:val="center"/>
    </w:pPr>
    <w:rPr>
      <w:rFonts w:cs="Arial"/>
      <w:sz w:val="12"/>
      <w:szCs w:val="12"/>
      <w:u w:val="single"/>
    </w:rPr>
  </w:style>
  <w:style w:type="paragraph" w:customStyle="1" w:styleId="xl117">
    <w:name w:val="xl117"/>
    <w:basedOn w:val="Normalny"/>
    <w:rsid w:val="00634FF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8">
    <w:name w:val="xl118"/>
    <w:basedOn w:val="Normalny"/>
    <w:rsid w:val="00634FFD"/>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634FFD"/>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634FFD"/>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634FFD"/>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634FFD"/>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634FFD"/>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634FFD"/>
    <w:pPr>
      <w:spacing w:before="100" w:beforeAutospacing="1" w:after="100" w:afterAutospacing="1" w:line="240" w:lineRule="auto"/>
      <w:textAlignment w:val="center"/>
    </w:pPr>
    <w:rPr>
      <w:rFonts w:cs="Arial"/>
      <w:i/>
      <w:iCs/>
      <w:sz w:val="12"/>
      <w:szCs w:val="12"/>
    </w:rPr>
  </w:style>
  <w:style w:type="paragraph" w:customStyle="1" w:styleId="xl125">
    <w:name w:val="xl125"/>
    <w:basedOn w:val="Normalny"/>
    <w:rsid w:val="00634FF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6">
    <w:name w:val="xl126"/>
    <w:basedOn w:val="Normalny"/>
    <w:rsid w:val="00634FFD"/>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634FF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8">
    <w:name w:val="xl128"/>
    <w:basedOn w:val="Normalny"/>
    <w:rsid w:val="00634FFD"/>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634FFD"/>
    <w:pPr>
      <w:spacing w:before="100" w:beforeAutospacing="1" w:after="100" w:afterAutospacing="1" w:line="240" w:lineRule="auto"/>
      <w:ind w:firstLineChars="100" w:firstLine="100"/>
      <w:textAlignment w:val="center"/>
    </w:pPr>
    <w:rPr>
      <w:rFonts w:cs="Arial"/>
      <w:sz w:val="10"/>
      <w:szCs w:val="10"/>
    </w:rPr>
  </w:style>
  <w:style w:type="paragraph" w:customStyle="1" w:styleId="xl130">
    <w:name w:val="xl130"/>
    <w:basedOn w:val="Normalny"/>
    <w:rsid w:val="00634FFD"/>
    <w:pPr>
      <w:spacing w:before="100" w:beforeAutospacing="1" w:after="100" w:afterAutospacing="1" w:line="240" w:lineRule="auto"/>
      <w:textAlignment w:val="center"/>
    </w:pPr>
    <w:rPr>
      <w:rFonts w:cs="Arial"/>
      <w:sz w:val="12"/>
      <w:szCs w:val="12"/>
    </w:rPr>
  </w:style>
  <w:style w:type="paragraph" w:customStyle="1" w:styleId="xl131">
    <w:name w:val="xl131"/>
    <w:basedOn w:val="Normalny"/>
    <w:rsid w:val="00634FFD"/>
    <w:pPr>
      <w:spacing w:before="100" w:beforeAutospacing="1" w:after="100" w:afterAutospacing="1" w:line="240" w:lineRule="auto"/>
      <w:textAlignment w:val="center"/>
    </w:pPr>
    <w:rPr>
      <w:rFonts w:cs="Arial"/>
      <w:i/>
      <w:iCs/>
      <w:sz w:val="12"/>
      <w:szCs w:val="12"/>
    </w:rPr>
  </w:style>
  <w:style w:type="paragraph" w:customStyle="1" w:styleId="xl132">
    <w:name w:val="xl132"/>
    <w:basedOn w:val="Normalny"/>
    <w:rsid w:val="00634FFD"/>
    <w:pPr>
      <w:spacing w:before="100" w:beforeAutospacing="1" w:after="100" w:afterAutospacing="1" w:line="240" w:lineRule="auto"/>
      <w:textAlignment w:val="center"/>
    </w:pPr>
    <w:rPr>
      <w:rFonts w:cs="Arial"/>
      <w:i/>
      <w:iCs/>
      <w:sz w:val="12"/>
      <w:szCs w:val="12"/>
    </w:rPr>
  </w:style>
  <w:style w:type="paragraph" w:customStyle="1" w:styleId="xl133">
    <w:name w:val="xl133"/>
    <w:basedOn w:val="Normalny"/>
    <w:rsid w:val="00634FFD"/>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4">
    <w:name w:val="xl134"/>
    <w:basedOn w:val="Normalny"/>
    <w:rsid w:val="00634FFD"/>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634FFD"/>
    <w:pPr>
      <w:spacing w:before="100" w:beforeAutospacing="1" w:after="100" w:afterAutospacing="1" w:line="240" w:lineRule="auto"/>
      <w:ind w:firstLineChars="100" w:firstLine="100"/>
      <w:textAlignment w:val="center"/>
    </w:pPr>
    <w:rPr>
      <w:rFonts w:cs="Arial"/>
      <w:sz w:val="12"/>
      <w:szCs w:val="12"/>
    </w:rPr>
  </w:style>
  <w:style w:type="paragraph" w:customStyle="1" w:styleId="xl136">
    <w:name w:val="xl136"/>
    <w:basedOn w:val="Normalny"/>
    <w:rsid w:val="00634FFD"/>
    <w:pPr>
      <w:spacing w:before="100" w:beforeAutospacing="1" w:after="100" w:afterAutospacing="1" w:line="240" w:lineRule="auto"/>
      <w:textAlignment w:val="center"/>
    </w:pPr>
    <w:rPr>
      <w:rFonts w:cs="Arial"/>
      <w:sz w:val="12"/>
      <w:szCs w:val="12"/>
    </w:rPr>
  </w:style>
  <w:style w:type="paragraph" w:customStyle="1" w:styleId="xl137">
    <w:name w:val="xl137"/>
    <w:basedOn w:val="Normalny"/>
    <w:rsid w:val="00634FFD"/>
    <w:pPr>
      <w:spacing w:before="100" w:beforeAutospacing="1" w:after="100" w:afterAutospacing="1" w:line="240" w:lineRule="auto"/>
      <w:jc w:val="center"/>
      <w:textAlignment w:val="center"/>
    </w:pPr>
    <w:rPr>
      <w:rFonts w:cs="Arial"/>
      <w:b/>
      <w:bCs/>
      <w:sz w:val="12"/>
      <w:szCs w:val="12"/>
    </w:rPr>
  </w:style>
  <w:style w:type="paragraph" w:customStyle="1" w:styleId="xl138">
    <w:name w:val="xl138"/>
    <w:basedOn w:val="Normalny"/>
    <w:rsid w:val="00634FF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9">
    <w:name w:val="xl139"/>
    <w:basedOn w:val="Normalny"/>
    <w:rsid w:val="00634FFD"/>
    <w:pPr>
      <w:spacing w:before="100" w:beforeAutospacing="1" w:after="100" w:afterAutospacing="1" w:line="240" w:lineRule="auto"/>
      <w:textAlignment w:val="center"/>
    </w:pPr>
    <w:rPr>
      <w:rFonts w:cs="Arial"/>
      <w:sz w:val="12"/>
      <w:szCs w:val="12"/>
    </w:rPr>
  </w:style>
  <w:style w:type="paragraph" w:customStyle="1" w:styleId="xl140">
    <w:name w:val="xl140"/>
    <w:basedOn w:val="Normalny"/>
    <w:rsid w:val="00634FFD"/>
    <w:pPr>
      <w:spacing w:before="100" w:beforeAutospacing="1" w:after="100" w:afterAutospacing="1" w:line="240" w:lineRule="auto"/>
      <w:ind w:firstLineChars="100" w:firstLine="100"/>
      <w:textAlignment w:val="center"/>
    </w:pPr>
    <w:rPr>
      <w:rFonts w:cs="Arial"/>
      <w:sz w:val="12"/>
      <w:szCs w:val="12"/>
    </w:rPr>
  </w:style>
  <w:style w:type="paragraph" w:customStyle="1" w:styleId="xl141">
    <w:name w:val="xl141"/>
    <w:basedOn w:val="Normalny"/>
    <w:rsid w:val="00634FFD"/>
    <w:pPr>
      <w:spacing w:before="100" w:beforeAutospacing="1" w:after="100" w:afterAutospacing="1" w:line="240" w:lineRule="auto"/>
      <w:jc w:val="right"/>
      <w:textAlignment w:val="center"/>
    </w:pPr>
    <w:rPr>
      <w:rFonts w:cs="Arial"/>
      <w:sz w:val="12"/>
      <w:szCs w:val="12"/>
      <w:u w:val="single"/>
    </w:rPr>
  </w:style>
  <w:style w:type="paragraph" w:customStyle="1" w:styleId="xl142">
    <w:name w:val="xl142"/>
    <w:basedOn w:val="Normalny"/>
    <w:rsid w:val="00634FFD"/>
    <w:pPr>
      <w:spacing w:before="100" w:beforeAutospacing="1" w:after="100" w:afterAutospacing="1" w:line="240" w:lineRule="auto"/>
      <w:textAlignment w:val="center"/>
    </w:pPr>
    <w:rPr>
      <w:rFonts w:cs="Arial"/>
      <w:b/>
      <w:bCs/>
      <w:sz w:val="16"/>
      <w:szCs w:val="16"/>
    </w:rPr>
  </w:style>
  <w:style w:type="paragraph" w:customStyle="1" w:styleId="xl143">
    <w:name w:val="xl143"/>
    <w:basedOn w:val="Normalny"/>
    <w:rsid w:val="00634FFD"/>
    <w:pPr>
      <w:spacing w:before="100" w:beforeAutospacing="1" w:after="100" w:afterAutospacing="1" w:line="240" w:lineRule="auto"/>
    </w:pPr>
    <w:rPr>
      <w:rFonts w:cs="Arial"/>
      <w:i/>
      <w:iCs/>
      <w:color w:val="000000"/>
      <w:sz w:val="12"/>
      <w:szCs w:val="12"/>
    </w:rPr>
  </w:style>
  <w:style w:type="paragraph" w:customStyle="1" w:styleId="xl144">
    <w:name w:val="xl144"/>
    <w:basedOn w:val="Normalny"/>
    <w:rsid w:val="00634FFD"/>
    <w:pPr>
      <w:spacing w:before="100" w:beforeAutospacing="1" w:after="100" w:afterAutospacing="1" w:line="240" w:lineRule="auto"/>
      <w:textAlignment w:val="center"/>
    </w:pPr>
    <w:rPr>
      <w:rFonts w:cs="Arial"/>
      <w:i/>
      <w:iCs/>
      <w:sz w:val="12"/>
      <w:szCs w:val="12"/>
    </w:rPr>
  </w:style>
  <w:style w:type="paragraph" w:customStyle="1" w:styleId="xl145">
    <w:name w:val="xl145"/>
    <w:basedOn w:val="Normalny"/>
    <w:rsid w:val="00634FFD"/>
    <w:pPr>
      <w:spacing w:before="100" w:beforeAutospacing="1" w:after="100" w:afterAutospacing="1" w:line="240" w:lineRule="auto"/>
      <w:textAlignment w:val="center"/>
    </w:pPr>
    <w:rPr>
      <w:rFonts w:cs="Arial"/>
      <w:i/>
      <w:iCs/>
      <w:color w:val="FF1818"/>
      <w:sz w:val="12"/>
      <w:szCs w:val="12"/>
    </w:rPr>
  </w:style>
  <w:style w:type="paragraph" w:customStyle="1" w:styleId="xl146">
    <w:name w:val="xl146"/>
    <w:basedOn w:val="Normalny"/>
    <w:rsid w:val="00634FFD"/>
    <w:pPr>
      <w:spacing w:before="100" w:beforeAutospacing="1" w:after="100" w:afterAutospacing="1" w:line="240" w:lineRule="auto"/>
      <w:jc w:val="right"/>
      <w:textAlignment w:val="center"/>
    </w:pPr>
    <w:rPr>
      <w:rFonts w:cs="Arial"/>
      <w:sz w:val="12"/>
      <w:szCs w:val="12"/>
    </w:rPr>
  </w:style>
  <w:style w:type="paragraph" w:customStyle="1" w:styleId="xl147">
    <w:name w:val="xl147"/>
    <w:basedOn w:val="Normalny"/>
    <w:rsid w:val="00634FFD"/>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8">
    <w:name w:val="xl148"/>
    <w:basedOn w:val="Normalny"/>
    <w:rsid w:val="00634FFD"/>
    <w:pPr>
      <w:spacing w:before="100" w:beforeAutospacing="1" w:after="100" w:afterAutospacing="1" w:line="240" w:lineRule="auto"/>
      <w:textAlignment w:val="center"/>
    </w:pPr>
    <w:rPr>
      <w:rFonts w:cs="Arial"/>
      <w:b/>
      <w:bCs/>
      <w:color w:val="FF1818"/>
      <w:sz w:val="14"/>
      <w:szCs w:val="14"/>
    </w:rPr>
  </w:style>
  <w:style w:type="paragraph" w:customStyle="1" w:styleId="xl213">
    <w:name w:val="xl213"/>
    <w:basedOn w:val="Normalny"/>
    <w:rsid w:val="0015386D"/>
    <w:pPr>
      <w:spacing w:before="100" w:beforeAutospacing="1" w:after="100" w:afterAutospacing="1" w:line="240" w:lineRule="auto"/>
      <w:jc w:val="right"/>
    </w:pPr>
    <w:rPr>
      <w:rFonts w:cs="Arial"/>
      <w:sz w:val="12"/>
      <w:szCs w:val="12"/>
    </w:rPr>
  </w:style>
  <w:style w:type="paragraph" w:customStyle="1" w:styleId="xl214">
    <w:name w:val="xl214"/>
    <w:basedOn w:val="Normalny"/>
    <w:rsid w:val="0015386D"/>
    <w:pPr>
      <w:spacing w:before="100" w:beforeAutospacing="1" w:after="100" w:afterAutospacing="1" w:line="240" w:lineRule="auto"/>
      <w:textAlignment w:val="center"/>
    </w:pPr>
    <w:rPr>
      <w:rFonts w:cs="Arial"/>
      <w:b/>
      <w:bCs/>
      <w:i/>
      <w:iCs/>
      <w:sz w:val="12"/>
      <w:szCs w:val="12"/>
    </w:rPr>
  </w:style>
  <w:style w:type="paragraph" w:customStyle="1" w:styleId="xl215">
    <w:name w:val="xl215"/>
    <w:basedOn w:val="Normalny"/>
    <w:rsid w:val="0015386D"/>
    <w:pPr>
      <w:spacing w:before="100" w:beforeAutospacing="1" w:after="100" w:afterAutospacing="1" w:line="240" w:lineRule="auto"/>
      <w:jc w:val="both"/>
    </w:pPr>
    <w:rPr>
      <w:rFonts w:cs="Arial"/>
      <w:i/>
      <w:iCs/>
      <w:sz w:val="12"/>
      <w:szCs w:val="12"/>
    </w:rPr>
  </w:style>
  <w:style w:type="paragraph" w:customStyle="1" w:styleId="xl216">
    <w:name w:val="xl216"/>
    <w:basedOn w:val="Normalny"/>
    <w:rsid w:val="0015386D"/>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15386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8">
    <w:name w:val="xl218"/>
    <w:basedOn w:val="Normalny"/>
    <w:rsid w:val="0015386D"/>
    <w:pPr>
      <w:shd w:val="clear" w:color="000000" w:fill="B6D9E6"/>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15386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0">
    <w:name w:val="xl220"/>
    <w:basedOn w:val="Normalny"/>
    <w:rsid w:val="0015386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15386D"/>
    <w:pPr>
      <w:shd w:val="clear" w:color="000000" w:fill="B6D9E6"/>
      <w:spacing w:before="100" w:beforeAutospacing="1" w:after="100" w:afterAutospacing="1" w:line="240" w:lineRule="auto"/>
      <w:jc w:val="right"/>
      <w:textAlignment w:val="center"/>
    </w:pPr>
    <w:rPr>
      <w:rFonts w:cs="Arial"/>
      <w:sz w:val="12"/>
      <w:szCs w:val="12"/>
    </w:rPr>
  </w:style>
  <w:style w:type="paragraph" w:customStyle="1" w:styleId="xl222">
    <w:name w:val="xl222"/>
    <w:basedOn w:val="Normalny"/>
    <w:rsid w:val="0015386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3">
    <w:name w:val="xl223"/>
    <w:basedOn w:val="Normalny"/>
    <w:rsid w:val="0015386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15386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15386D"/>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26">
    <w:name w:val="xl226"/>
    <w:basedOn w:val="Normalny"/>
    <w:rsid w:val="0015386D"/>
    <w:pPr>
      <w:spacing w:before="100" w:beforeAutospacing="1" w:after="100" w:afterAutospacing="1" w:line="240" w:lineRule="auto"/>
      <w:textAlignment w:val="center"/>
    </w:pPr>
    <w:rPr>
      <w:rFonts w:cs="Arial"/>
      <w:b/>
      <w:bCs/>
      <w:sz w:val="12"/>
      <w:szCs w:val="12"/>
    </w:rPr>
  </w:style>
  <w:style w:type="paragraph" w:customStyle="1" w:styleId="xl227">
    <w:name w:val="xl227"/>
    <w:basedOn w:val="Normalny"/>
    <w:rsid w:val="0015386D"/>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15386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15386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30">
    <w:name w:val="xl230"/>
    <w:basedOn w:val="Normalny"/>
    <w:rsid w:val="0015386D"/>
    <w:pPr>
      <w:spacing w:before="100" w:beforeAutospacing="1" w:after="100" w:afterAutospacing="1" w:line="240" w:lineRule="auto"/>
      <w:textAlignment w:val="center"/>
    </w:pPr>
    <w:rPr>
      <w:rFonts w:cs="Arial"/>
      <w:sz w:val="12"/>
      <w:szCs w:val="12"/>
    </w:rPr>
  </w:style>
  <w:style w:type="paragraph" w:customStyle="1" w:styleId="xl231">
    <w:name w:val="xl231"/>
    <w:basedOn w:val="Normalny"/>
    <w:rsid w:val="0015386D"/>
    <w:pPr>
      <w:spacing w:before="100" w:beforeAutospacing="1" w:after="100" w:afterAutospacing="1" w:line="240" w:lineRule="auto"/>
    </w:pPr>
    <w:rPr>
      <w:rFonts w:cs="Arial"/>
      <w:i/>
      <w:iCs/>
      <w:sz w:val="12"/>
      <w:szCs w:val="12"/>
    </w:rPr>
  </w:style>
  <w:style w:type="paragraph" w:customStyle="1" w:styleId="xl232">
    <w:name w:val="xl232"/>
    <w:basedOn w:val="Normalny"/>
    <w:rsid w:val="0015386D"/>
    <w:pPr>
      <w:spacing w:before="100" w:beforeAutospacing="1" w:after="100" w:afterAutospacing="1" w:line="240" w:lineRule="auto"/>
    </w:pPr>
    <w:rPr>
      <w:rFonts w:cs="Arial"/>
      <w:b/>
      <w:bCs/>
      <w:sz w:val="12"/>
      <w:szCs w:val="12"/>
    </w:rPr>
  </w:style>
  <w:style w:type="paragraph" w:customStyle="1" w:styleId="xl233">
    <w:name w:val="xl233"/>
    <w:basedOn w:val="Normalny"/>
    <w:rsid w:val="0015386D"/>
    <w:pPr>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15386D"/>
    <w:pPr>
      <w:spacing w:before="100" w:beforeAutospacing="1" w:after="100" w:afterAutospacing="1" w:line="240" w:lineRule="auto"/>
    </w:pPr>
    <w:rPr>
      <w:rFonts w:cs="Arial"/>
      <w:sz w:val="12"/>
      <w:szCs w:val="12"/>
    </w:rPr>
  </w:style>
  <w:style w:type="paragraph" w:customStyle="1" w:styleId="xl235">
    <w:name w:val="xl235"/>
    <w:basedOn w:val="Normalny"/>
    <w:rsid w:val="0015386D"/>
    <w:pPr>
      <w:spacing w:before="100" w:beforeAutospacing="1" w:after="100" w:afterAutospacing="1" w:line="240" w:lineRule="auto"/>
      <w:jc w:val="right"/>
    </w:pPr>
    <w:rPr>
      <w:rFonts w:cs="Arial"/>
      <w:i/>
      <w:iCs/>
      <w:sz w:val="12"/>
      <w:szCs w:val="12"/>
    </w:rPr>
  </w:style>
  <w:style w:type="paragraph" w:customStyle="1" w:styleId="xl236">
    <w:name w:val="xl236"/>
    <w:basedOn w:val="Normalny"/>
    <w:rsid w:val="0015386D"/>
    <w:pPr>
      <w:spacing w:before="100" w:beforeAutospacing="1" w:after="100" w:afterAutospacing="1" w:line="240" w:lineRule="auto"/>
      <w:jc w:val="right"/>
      <w:textAlignment w:val="center"/>
    </w:pPr>
    <w:rPr>
      <w:rFonts w:cs="Arial"/>
      <w:sz w:val="12"/>
      <w:szCs w:val="12"/>
    </w:rPr>
  </w:style>
  <w:style w:type="paragraph" w:customStyle="1" w:styleId="xl237">
    <w:name w:val="xl237"/>
    <w:basedOn w:val="Normalny"/>
    <w:rsid w:val="0015386D"/>
    <w:pPr>
      <w:spacing w:before="100" w:beforeAutospacing="1" w:after="100" w:afterAutospacing="1" w:line="240" w:lineRule="auto"/>
    </w:pPr>
    <w:rPr>
      <w:rFonts w:cs="Arial"/>
      <w:i/>
      <w:iCs/>
      <w:sz w:val="12"/>
      <w:szCs w:val="12"/>
      <w:u w:val="single"/>
    </w:rPr>
  </w:style>
  <w:style w:type="paragraph" w:customStyle="1" w:styleId="xl238">
    <w:name w:val="xl238"/>
    <w:basedOn w:val="Normalny"/>
    <w:rsid w:val="0015386D"/>
    <w:pPr>
      <w:spacing w:before="100" w:beforeAutospacing="1" w:after="100" w:afterAutospacing="1" w:line="240" w:lineRule="auto"/>
      <w:textAlignment w:val="center"/>
    </w:pPr>
    <w:rPr>
      <w:rFonts w:cs="Arial"/>
      <w:i/>
      <w:iCs/>
      <w:sz w:val="12"/>
      <w:szCs w:val="12"/>
    </w:rPr>
  </w:style>
  <w:style w:type="paragraph" w:customStyle="1" w:styleId="xl239">
    <w:name w:val="xl239"/>
    <w:basedOn w:val="Normalny"/>
    <w:rsid w:val="0015386D"/>
    <w:pPr>
      <w:spacing w:before="100" w:beforeAutospacing="1" w:after="100" w:afterAutospacing="1" w:line="240" w:lineRule="auto"/>
    </w:pPr>
    <w:rPr>
      <w:rFonts w:cs="Arial"/>
      <w:i/>
      <w:iCs/>
      <w:sz w:val="12"/>
      <w:szCs w:val="12"/>
    </w:rPr>
  </w:style>
  <w:style w:type="paragraph" w:customStyle="1" w:styleId="xl240">
    <w:name w:val="xl240"/>
    <w:basedOn w:val="Normalny"/>
    <w:rsid w:val="0015386D"/>
    <w:pPr>
      <w:spacing w:before="100" w:beforeAutospacing="1" w:after="100" w:afterAutospacing="1" w:line="240" w:lineRule="auto"/>
      <w:jc w:val="both"/>
    </w:pPr>
    <w:rPr>
      <w:rFonts w:cs="Arial"/>
      <w:sz w:val="12"/>
      <w:szCs w:val="12"/>
    </w:rPr>
  </w:style>
  <w:style w:type="paragraph" w:customStyle="1" w:styleId="xl241">
    <w:name w:val="xl241"/>
    <w:basedOn w:val="Normalny"/>
    <w:rsid w:val="0015386D"/>
    <w:pPr>
      <w:spacing w:before="100" w:beforeAutospacing="1" w:after="100" w:afterAutospacing="1" w:line="240" w:lineRule="auto"/>
    </w:pPr>
    <w:rPr>
      <w:rFonts w:cs="Arial"/>
      <w:sz w:val="12"/>
      <w:szCs w:val="12"/>
    </w:rPr>
  </w:style>
  <w:style w:type="paragraph" w:customStyle="1" w:styleId="xl242">
    <w:name w:val="xl242"/>
    <w:basedOn w:val="Normalny"/>
    <w:rsid w:val="0015386D"/>
    <w:pPr>
      <w:spacing w:before="100" w:beforeAutospacing="1" w:after="100" w:afterAutospacing="1" w:line="240" w:lineRule="auto"/>
    </w:pPr>
    <w:rPr>
      <w:rFonts w:cs="Arial"/>
      <w:i/>
      <w:iCs/>
      <w:sz w:val="12"/>
      <w:szCs w:val="12"/>
      <w:u w:val="single"/>
    </w:rPr>
  </w:style>
  <w:style w:type="paragraph" w:customStyle="1" w:styleId="xl243">
    <w:name w:val="xl243"/>
    <w:basedOn w:val="Normalny"/>
    <w:rsid w:val="0015386D"/>
    <w:pPr>
      <w:spacing w:before="100" w:beforeAutospacing="1" w:after="100" w:afterAutospacing="1" w:line="240" w:lineRule="auto"/>
      <w:textAlignment w:val="center"/>
    </w:pPr>
    <w:rPr>
      <w:rFonts w:cs="Arial"/>
      <w:sz w:val="12"/>
      <w:szCs w:val="12"/>
    </w:rPr>
  </w:style>
  <w:style w:type="paragraph" w:customStyle="1" w:styleId="xl244">
    <w:name w:val="xl244"/>
    <w:basedOn w:val="Normalny"/>
    <w:rsid w:val="0015386D"/>
    <w:pPr>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46">
    <w:name w:val="xl246"/>
    <w:basedOn w:val="Normalny"/>
    <w:rsid w:val="0015386D"/>
    <w:pPr>
      <w:spacing w:before="100" w:beforeAutospacing="1" w:after="100" w:afterAutospacing="1" w:line="240" w:lineRule="auto"/>
      <w:jc w:val="center"/>
      <w:textAlignment w:val="center"/>
    </w:pPr>
    <w:rPr>
      <w:rFonts w:cs="Arial"/>
      <w:sz w:val="12"/>
      <w:szCs w:val="12"/>
    </w:rPr>
  </w:style>
  <w:style w:type="paragraph" w:customStyle="1" w:styleId="xl247">
    <w:name w:val="xl247"/>
    <w:basedOn w:val="Normalny"/>
    <w:rsid w:val="0015386D"/>
    <w:pPr>
      <w:spacing w:before="100" w:beforeAutospacing="1" w:after="100" w:afterAutospacing="1" w:line="240" w:lineRule="auto"/>
      <w:jc w:val="right"/>
    </w:pPr>
    <w:rPr>
      <w:rFonts w:cs="Arial"/>
      <w:i/>
      <w:iCs/>
      <w:sz w:val="12"/>
      <w:szCs w:val="12"/>
    </w:rPr>
  </w:style>
  <w:style w:type="paragraph" w:customStyle="1" w:styleId="xl248">
    <w:name w:val="xl248"/>
    <w:basedOn w:val="Normalny"/>
    <w:rsid w:val="0015386D"/>
    <w:pPr>
      <w:spacing w:before="100" w:beforeAutospacing="1" w:after="100" w:afterAutospacing="1" w:line="240" w:lineRule="auto"/>
      <w:jc w:val="right"/>
    </w:pPr>
    <w:rPr>
      <w:rFonts w:cs="Arial"/>
      <w:i/>
      <w:iCs/>
      <w:sz w:val="12"/>
      <w:szCs w:val="12"/>
      <w:u w:val="single"/>
    </w:rPr>
  </w:style>
  <w:style w:type="paragraph" w:customStyle="1" w:styleId="xl249">
    <w:name w:val="xl249"/>
    <w:basedOn w:val="Normalny"/>
    <w:rsid w:val="0015386D"/>
    <w:pPr>
      <w:spacing w:before="100" w:beforeAutospacing="1" w:after="100" w:afterAutospacing="1" w:line="240" w:lineRule="auto"/>
      <w:jc w:val="right"/>
    </w:pPr>
    <w:rPr>
      <w:rFonts w:cs="Arial"/>
      <w:i/>
      <w:iCs/>
      <w:sz w:val="12"/>
      <w:szCs w:val="12"/>
    </w:rPr>
  </w:style>
  <w:style w:type="paragraph" w:customStyle="1" w:styleId="xl250">
    <w:name w:val="xl250"/>
    <w:basedOn w:val="Normalny"/>
    <w:rsid w:val="0015386D"/>
    <w:pPr>
      <w:spacing w:before="100" w:beforeAutospacing="1" w:after="100" w:afterAutospacing="1" w:line="240" w:lineRule="auto"/>
    </w:pPr>
    <w:rPr>
      <w:rFonts w:cs="Arial"/>
      <w:b/>
      <w:bCs/>
      <w:sz w:val="12"/>
      <w:szCs w:val="12"/>
    </w:rPr>
  </w:style>
  <w:style w:type="paragraph" w:customStyle="1" w:styleId="xl251">
    <w:name w:val="xl251"/>
    <w:basedOn w:val="Normalny"/>
    <w:rsid w:val="0015386D"/>
    <w:pPr>
      <w:spacing w:before="100" w:beforeAutospacing="1" w:after="100" w:afterAutospacing="1" w:line="240" w:lineRule="auto"/>
      <w:textAlignment w:val="center"/>
    </w:pPr>
    <w:rPr>
      <w:rFonts w:cs="Arial"/>
      <w:sz w:val="12"/>
      <w:szCs w:val="12"/>
    </w:rPr>
  </w:style>
  <w:style w:type="paragraph" w:customStyle="1" w:styleId="xl252">
    <w:name w:val="xl252"/>
    <w:basedOn w:val="Normalny"/>
    <w:rsid w:val="0015386D"/>
    <w:pPr>
      <w:spacing w:before="100" w:beforeAutospacing="1" w:after="100" w:afterAutospacing="1" w:line="240" w:lineRule="auto"/>
      <w:textAlignment w:val="center"/>
    </w:pPr>
    <w:rPr>
      <w:rFonts w:cs="Arial"/>
      <w:sz w:val="12"/>
      <w:szCs w:val="12"/>
    </w:rPr>
  </w:style>
  <w:style w:type="paragraph" w:customStyle="1" w:styleId="xl253">
    <w:name w:val="xl253"/>
    <w:basedOn w:val="Normalny"/>
    <w:rsid w:val="0015386D"/>
    <w:pPr>
      <w:spacing w:before="100" w:beforeAutospacing="1" w:after="100" w:afterAutospacing="1" w:line="240" w:lineRule="auto"/>
      <w:textAlignment w:val="center"/>
    </w:pPr>
    <w:rPr>
      <w:rFonts w:cs="Arial"/>
      <w:sz w:val="12"/>
      <w:szCs w:val="12"/>
    </w:rPr>
  </w:style>
  <w:style w:type="paragraph" w:customStyle="1" w:styleId="xl254">
    <w:name w:val="xl254"/>
    <w:basedOn w:val="Normalny"/>
    <w:rsid w:val="0015386D"/>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15386D"/>
    <w:pPr>
      <w:spacing w:before="100" w:beforeAutospacing="1" w:after="100" w:afterAutospacing="1" w:line="240" w:lineRule="auto"/>
    </w:pPr>
    <w:rPr>
      <w:rFonts w:cs="Arial"/>
      <w:sz w:val="12"/>
      <w:szCs w:val="12"/>
    </w:rPr>
  </w:style>
  <w:style w:type="paragraph" w:customStyle="1" w:styleId="xl256">
    <w:name w:val="xl256"/>
    <w:basedOn w:val="Normalny"/>
    <w:rsid w:val="0015386D"/>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15386D"/>
    <w:pPr>
      <w:spacing w:before="100" w:beforeAutospacing="1" w:after="100" w:afterAutospacing="1" w:line="240" w:lineRule="auto"/>
    </w:pPr>
    <w:rPr>
      <w:rFonts w:cs="Arial"/>
      <w:i/>
      <w:iCs/>
      <w:sz w:val="12"/>
      <w:szCs w:val="12"/>
      <w:u w:val="single"/>
    </w:rPr>
  </w:style>
  <w:style w:type="paragraph" w:customStyle="1" w:styleId="xl259">
    <w:name w:val="xl259"/>
    <w:basedOn w:val="Normalny"/>
    <w:rsid w:val="0015386D"/>
    <w:pPr>
      <w:spacing w:before="100" w:beforeAutospacing="1" w:after="100" w:afterAutospacing="1" w:line="240" w:lineRule="auto"/>
    </w:pPr>
    <w:rPr>
      <w:rFonts w:cs="Arial"/>
      <w:sz w:val="12"/>
      <w:szCs w:val="12"/>
    </w:rPr>
  </w:style>
  <w:style w:type="paragraph" w:customStyle="1" w:styleId="xl260">
    <w:name w:val="xl260"/>
    <w:basedOn w:val="Normalny"/>
    <w:rsid w:val="0015386D"/>
    <w:pPr>
      <w:spacing w:before="100" w:beforeAutospacing="1" w:after="100" w:afterAutospacing="1" w:line="240" w:lineRule="auto"/>
    </w:pPr>
    <w:rPr>
      <w:rFonts w:cs="Arial"/>
      <w:sz w:val="12"/>
      <w:szCs w:val="12"/>
    </w:rPr>
  </w:style>
  <w:style w:type="paragraph" w:customStyle="1" w:styleId="xl261">
    <w:name w:val="xl261"/>
    <w:basedOn w:val="Normalny"/>
    <w:rsid w:val="0015386D"/>
    <w:pPr>
      <w:spacing w:before="100" w:beforeAutospacing="1" w:after="100" w:afterAutospacing="1" w:line="240" w:lineRule="auto"/>
    </w:pPr>
    <w:rPr>
      <w:rFonts w:cs="Arial"/>
      <w:sz w:val="12"/>
      <w:szCs w:val="12"/>
    </w:rPr>
  </w:style>
  <w:style w:type="paragraph" w:customStyle="1" w:styleId="xl262">
    <w:name w:val="xl262"/>
    <w:basedOn w:val="Normalny"/>
    <w:rsid w:val="0015386D"/>
    <w:pPr>
      <w:spacing w:before="100" w:beforeAutospacing="1" w:after="100" w:afterAutospacing="1" w:line="240" w:lineRule="auto"/>
      <w:jc w:val="right"/>
      <w:textAlignment w:val="center"/>
    </w:pPr>
    <w:rPr>
      <w:rFonts w:cs="Arial"/>
      <w:b/>
      <w:bCs/>
      <w:sz w:val="12"/>
      <w:szCs w:val="12"/>
    </w:rPr>
  </w:style>
  <w:style w:type="paragraph" w:customStyle="1" w:styleId="xl263">
    <w:name w:val="xl263"/>
    <w:basedOn w:val="Normalny"/>
    <w:rsid w:val="0015386D"/>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64">
    <w:name w:val="xl264"/>
    <w:basedOn w:val="Normalny"/>
    <w:rsid w:val="0015386D"/>
    <w:pPr>
      <w:spacing w:before="100" w:beforeAutospacing="1" w:after="100" w:afterAutospacing="1" w:line="240" w:lineRule="auto"/>
      <w:jc w:val="right"/>
      <w:textAlignment w:val="center"/>
    </w:pPr>
    <w:rPr>
      <w:rFonts w:cs="Arial"/>
      <w:b/>
      <w:bCs/>
      <w:sz w:val="12"/>
      <w:szCs w:val="12"/>
    </w:rPr>
  </w:style>
  <w:style w:type="paragraph" w:customStyle="1" w:styleId="xl265">
    <w:name w:val="xl265"/>
    <w:basedOn w:val="Normalny"/>
    <w:rsid w:val="0015386D"/>
    <w:pPr>
      <w:spacing w:before="100" w:beforeAutospacing="1" w:after="100" w:afterAutospacing="1" w:line="240" w:lineRule="auto"/>
      <w:jc w:val="both"/>
      <w:textAlignment w:val="center"/>
    </w:pPr>
    <w:rPr>
      <w:rFonts w:cs="Arial"/>
      <w:i/>
      <w:iCs/>
      <w:sz w:val="12"/>
      <w:szCs w:val="12"/>
      <w:u w:val="single"/>
    </w:rPr>
  </w:style>
  <w:style w:type="paragraph" w:customStyle="1" w:styleId="xl266">
    <w:name w:val="xl266"/>
    <w:basedOn w:val="Normalny"/>
    <w:rsid w:val="0015386D"/>
    <w:pPr>
      <w:spacing w:before="100" w:beforeAutospacing="1" w:after="100" w:afterAutospacing="1" w:line="240" w:lineRule="auto"/>
      <w:jc w:val="both"/>
      <w:textAlignment w:val="center"/>
    </w:pPr>
    <w:rPr>
      <w:rFonts w:cs="Arial"/>
      <w:b/>
      <w:bCs/>
      <w:sz w:val="12"/>
      <w:szCs w:val="12"/>
    </w:rPr>
  </w:style>
  <w:style w:type="paragraph" w:customStyle="1" w:styleId="xl267">
    <w:name w:val="xl267"/>
    <w:basedOn w:val="Normalny"/>
    <w:rsid w:val="0015386D"/>
    <w:pPr>
      <w:spacing w:before="100" w:beforeAutospacing="1" w:after="100" w:afterAutospacing="1" w:line="240" w:lineRule="auto"/>
      <w:jc w:val="both"/>
      <w:textAlignment w:val="center"/>
    </w:pPr>
    <w:rPr>
      <w:rFonts w:cs="Arial"/>
      <w:b/>
      <w:bCs/>
      <w:sz w:val="12"/>
      <w:szCs w:val="12"/>
    </w:rPr>
  </w:style>
  <w:style w:type="paragraph" w:customStyle="1" w:styleId="xl268">
    <w:name w:val="xl268"/>
    <w:basedOn w:val="Normalny"/>
    <w:rsid w:val="0015386D"/>
    <w:pPr>
      <w:spacing w:before="100" w:beforeAutospacing="1" w:after="100" w:afterAutospacing="1" w:line="240" w:lineRule="auto"/>
      <w:jc w:val="both"/>
      <w:textAlignment w:val="center"/>
    </w:pPr>
    <w:rPr>
      <w:rFonts w:cs="Arial"/>
      <w:b/>
      <w:bCs/>
      <w:sz w:val="12"/>
      <w:szCs w:val="12"/>
    </w:rPr>
  </w:style>
  <w:style w:type="paragraph" w:customStyle="1" w:styleId="xl269">
    <w:name w:val="xl269"/>
    <w:basedOn w:val="Normalny"/>
    <w:rsid w:val="0015386D"/>
    <w:pPr>
      <w:spacing w:before="100" w:beforeAutospacing="1" w:after="100" w:afterAutospacing="1" w:line="240" w:lineRule="auto"/>
      <w:jc w:val="both"/>
      <w:textAlignment w:val="center"/>
    </w:pPr>
    <w:rPr>
      <w:rFonts w:cs="Arial"/>
      <w:b/>
      <w:bCs/>
      <w:sz w:val="12"/>
      <w:szCs w:val="12"/>
    </w:rPr>
  </w:style>
  <w:style w:type="paragraph" w:customStyle="1" w:styleId="xl270">
    <w:name w:val="xl270"/>
    <w:basedOn w:val="Normalny"/>
    <w:rsid w:val="0015386D"/>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71">
    <w:name w:val="xl271"/>
    <w:basedOn w:val="Normalny"/>
    <w:rsid w:val="0015386D"/>
    <w:pPr>
      <w:spacing w:before="100" w:beforeAutospacing="1" w:after="100" w:afterAutospacing="1" w:line="240" w:lineRule="auto"/>
      <w:jc w:val="both"/>
    </w:pPr>
    <w:rPr>
      <w:rFonts w:cs="Arial"/>
      <w:i/>
      <w:iCs/>
      <w:sz w:val="12"/>
      <w:szCs w:val="12"/>
      <w:u w:val="single"/>
    </w:rPr>
  </w:style>
  <w:style w:type="paragraph" w:customStyle="1" w:styleId="xl272">
    <w:name w:val="xl272"/>
    <w:basedOn w:val="Normalny"/>
    <w:rsid w:val="0015386D"/>
    <w:pPr>
      <w:spacing w:before="100" w:beforeAutospacing="1" w:after="100" w:afterAutospacing="1" w:line="240" w:lineRule="auto"/>
      <w:jc w:val="right"/>
      <w:textAlignment w:val="center"/>
    </w:pPr>
    <w:rPr>
      <w:rFonts w:cs="Arial"/>
      <w:sz w:val="12"/>
      <w:szCs w:val="12"/>
    </w:rPr>
  </w:style>
  <w:style w:type="paragraph" w:customStyle="1" w:styleId="xl273">
    <w:name w:val="xl273"/>
    <w:basedOn w:val="Normalny"/>
    <w:rsid w:val="0015386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4">
    <w:name w:val="xl274"/>
    <w:basedOn w:val="Normalny"/>
    <w:rsid w:val="0015386D"/>
    <w:pPr>
      <w:spacing w:before="100" w:beforeAutospacing="1" w:after="100" w:afterAutospacing="1" w:line="240" w:lineRule="auto"/>
    </w:pPr>
    <w:rPr>
      <w:rFonts w:cs="Arial"/>
      <w:b/>
      <w:bCs/>
      <w:sz w:val="12"/>
      <w:szCs w:val="12"/>
    </w:rPr>
  </w:style>
  <w:style w:type="paragraph" w:customStyle="1" w:styleId="xl275">
    <w:name w:val="xl275"/>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76">
    <w:name w:val="xl276"/>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77">
    <w:name w:val="xl277"/>
    <w:basedOn w:val="Normalny"/>
    <w:rsid w:val="0015386D"/>
    <w:pPr>
      <w:spacing w:before="100" w:beforeAutospacing="1" w:after="100" w:afterAutospacing="1" w:line="240" w:lineRule="auto"/>
      <w:jc w:val="right"/>
      <w:textAlignment w:val="center"/>
    </w:pPr>
    <w:rPr>
      <w:rFonts w:cs="Arial"/>
      <w:i/>
      <w:iCs/>
      <w:sz w:val="12"/>
      <w:szCs w:val="12"/>
    </w:rPr>
  </w:style>
  <w:style w:type="paragraph" w:customStyle="1" w:styleId="xl278">
    <w:name w:val="xl278"/>
    <w:basedOn w:val="Normalny"/>
    <w:rsid w:val="0015386D"/>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80">
    <w:name w:val="xl280"/>
    <w:basedOn w:val="Normalny"/>
    <w:rsid w:val="0015386D"/>
    <w:pPr>
      <w:spacing w:before="100" w:beforeAutospacing="1" w:after="100" w:afterAutospacing="1" w:line="240" w:lineRule="auto"/>
      <w:jc w:val="both"/>
    </w:pPr>
    <w:rPr>
      <w:rFonts w:cs="Arial"/>
      <w:i/>
      <w:iCs/>
      <w:sz w:val="12"/>
      <w:szCs w:val="12"/>
    </w:rPr>
  </w:style>
  <w:style w:type="paragraph" w:customStyle="1" w:styleId="xl281">
    <w:name w:val="xl281"/>
    <w:basedOn w:val="Normalny"/>
    <w:rsid w:val="0015386D"/>
    <w:pPr>
      <w:spacing w:before="100" w:beforeAutospacing="1" w:after="100" w:afterAutospacing="1" w:line="240" w:lineRule="auto"/>
      <w:textAlignment w:val="center"/>
    </w:pPr>
    <w:rPr>
      <w:rFonts w:cs="Arial"/>
      <w:i/>
      <w:iCs/>
      <w:sz w:val="12"/>
      <w:szCs w:val="12"/>
    </w:rPr>
  </w:style>
  <w:style w:type="paragraph" w:customStyle="1" w:styleId="xl282">
    <w:name w:val="xl282"/>
    <w:basedOn w:val="Normalny"/>
    <w:rsid w:val="0015386D"/>
    <w:pPr>
      <w:spacing w:before="100" w:beforeAutospacing="1" w:after="100" w:afterAutospacing="1" w:line="240" w:lineRule="auto"/>
    </w:pPr>
    <w:rPr>
      <w:rFonts w:cs="Arial"/>
      <w:i/>
      <w:iCs/>
      <w:sz w:val="12"/>
      <w:szCs w:val="12"/>
    </w:rPr>
  </w:style>
  <w:style w:type="paragraph" w:customStyle="1" w:styleId="xl283">
    <w:name w:val="xl283"/>
    <w:basedOn w:val="Normalny"/>
    <w:rsid w:val="0015386D"/>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284">
    <w:name w:val="xl284"/>
    <w:basedOn w:val="Normalny"/>
    <w:rsid w:val="0015386D"/>
    <w:pPr>
      <w:spacing w:before="100" w:beforeAutospacing="1" w:after="100" w:afterAutospacing="1" w:line="240" w:lineRule="auto"/>
    </w:pPr>
    <w:rPr>
      <w:rFonts w:cs="Arial"/>
      <w:i/>
      <w:iCs/>
      <w:sz w:val="12"/>
      <w:szCs w:val="12"/>
    </w:rPr>
  </w:style>
  <w:style w:type="paragraph" w:customStyle="1" w:styleId="xl285">
    <w:name w:val="xl285"/>
    <w:basedOn w:val="Normalny"/>
    <w:rsid w:val="0015386D"/>
    <w:pPr>
      <w:spacing w:before="100" w:beforeAutospacing="1" w:after="100" w:afterAutospacing="1" w:line="240" w:lineRule="auto"/>
      <w:textAlignment w:val="center"/>
    </w:pPr>
    <w:rPr>
      <w:rFonts w:cs="Arial"/>
      <w:sz w:val="12"/>
      <w:szCs w:val="12"/>
    </w:rPr>
  </w:style>
  <w:style w:type="paragraph" w:customStyle="1" w:styleId="xl286">
    <w:name w:val="xl286"/>
    <w:basedOn w:val="Normalny"/>
    <w:rsid w:val="0015386D"/>
    <w:pPr>
      <w:spacing w:before="100" w:beforeAutospacing="1" w:after="100" w:afterAutospacing="1" w:line="240" w:lineRule="auto"/>
      <w:textAlignment w:val="center"/>
    </w:pPr>
    <w:rPr>
      <w:rFonts w:cs="Arial"/>
      <w:b/>
      <w:bCs/>
      <w:sz w:val="12"/>
      <w:szCs w:val="12"/>
    </w:rPr>
  </w:style>
  <w:style w:type="paragraph" w:customStyle="1" w:styleId="xl287">
    <w:name w:val="xl287"/>
    <w:basedOn w:val="Normalny"/>
    <w:rsid w:val="0015386D"/>
    <w:pPr>
      <w:spacing w:before="100" w:beforeAutospacing="1" w:after="100" w:afterAutospacing="1" w:line="240" w:lineRule="auto"/>
      <w:jc w:val="both"/>
      <w:textAlignment w:val="center"/>
    </w:pPr>
    <w:rPr>
      <w:rFonts w:cs="Arial"/>
      <w:i/>
      <w:iCs/>
      <w:sz w:val="12"/>
      <w:szCs w:val="12"/>
      <w:u w:val="single"/>
    </w:rPr>
  </w:style>
  <w:style w:type="paragraph" w:customStyle="1" w:styleId="xl288">
    <w:name w:val="xl288"/>
    <w:basedOn w:val="Normalny"/>
    <w:rsid w:val="0015386D"/>
    <w:pPr>
      <w:spacing w:before="100" w:beforeAutospacing="1" w:after="100" w:afterAutospacing="1" w:line="240" w:lineRule="auto"/>
      <w:jc w:val="both"/>
      <w:textAlignment w:val="center"/>
    </w:pPr>
    <w:rPr>
      <w:rFonts w:cs="Arial"/>
      <w:i/>
      <w:iCs/>
      <w:sz w:val="12"/>
      <w:szCs w:val="12"/>
      <w:u w:val="single"/>
    </w:rPr>
  </w:style>
  <w:style w:type="paragraph" w:customStyle="1" w:styleId="xl289">
    <w:name w:val="xl289"/>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90">
    <w:name w:val="xl290"/>
    <w:basedOn w:val="Normalny"/>
    <w:rsid w:val="0015386D"/>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1">
    <w:name w:val="xl291"/>
    <w:basedOn w:val="Normalny"/>
    <w:rsid w:val="0015386D"/>
    <w:pPr>
      <w:spacing w:before="100" w:beforeAutospacing="1" w:after="100" w:afterAutospacing="1" w:line="240" w:lineRule="auto"/>
      <w:jc w:val="right"/>
      <w:textAlignment w:val="center"/>
    </w:pPr>
    <w:rPr>
      <w:rFonts w:cs="Arial"/>
      <w:i/>
      <w:iCs/>
      <w:sz w:val="12"/>
      <w:szCs w:val="12"/>
      <w:u w:val="single"/>
    </w:rPr>
  </w:style>
  <w:style w:type="paragraph" w:customStyle="1" w:styleId="xl292">
    <w:name w:val="xl292"/>
    <w:basedOn w:val="Normalny"/>
    <w:rsid w:val="0015386D"/>
    <w:pPr>
      <w:spacing w:before="100" w:beforeAutospacing="1" w:after="100" w:afterAutospacing="1" w:line="240" w:lineRule="auto"/>
      <w:textAlignment w:val="center"/>
    </w:pPr>
    <w:rPr>
      <w:rFonts w:cs="Arial"/>
      <w:i/>
      <w:iCs/>
      <w:sz w:val="12"/>
      <w:szCs w:val="12"/>
    </w:rPr>
  </w:style>
  <w:style w:type="paragraph" w:customStyle="1" w:styleId="xl293">
    <w:name w:val="xl293"/>
    <w:basedOn w:val="Normalny"/>
    <w:rsid w:val="0015386D"/>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4">
    <w:name w:val="xl294"/>
    <w:basedOn w:val="Normalny"/>
    <w:rsid w:val="0015386D"/>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5">
    <w:name w:val="xl295"/>
    <w:basedOn w:val="Normalny"/>
    <w:rsid w:val="0015386D"/>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6">
    <w:name w:val="xl296"/>
    <w:basedOn w:val="Normalny"/>
    <w:rsid w:val="0015386D"/>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82355A"/>
    <w:pPr>
      <w:spacing w:line="240" w:lineRule="auto"/>
    </w:pPr>
    <w:rPr>
      <w:rFonts w:ascii="Tahoma" w:hAnsi="Tahoma" w:cs="Tahoma"/>
      <w:sz w:val="16"/>
      <w:szCs w:val="16"/>
    </w:rPr>
  </w:style>
  <w:style w:type="character" w:customStyle="1" w:styleId="TekstdymkaZnak">
    <w:name w:val="Tekst dymka Znak"/>
    <w:link w:val="Tekstdymka"/>
    <w:rsid w:val="0082355A"/>
    <w:rPr>
      <w:rFonts w:ascii="Tahoma" w:hAnsi="Tahoma" w:cs="Tahoma"/>
      <w:sz w:val="16"/>
      <w:szCs w:val="16"/>
    </w:rPr>
  </w:style>
  <w:style w:type="paragraph" w:customStyle="1" w:styleId="xl310">
    <w:name w:val="xl310"/>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11">
    <w:name w:val="xl311"/>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12">
    <w:name w:val="xl312"/>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13">
    <w:name w:val="xl313"/>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14">
    <w:name w:val="xl314"/>
    <w:basedOn w:val="Normalny"/>
    <w:rsid w:val="00E02017"/>
    <w:pPr>
      <w:spacing w:before="100" w:beforeAutospacing="1" w:after="100" w:afterAutospacing="1" w:line="240" w:lineRule="auto"/>
      <w:textAlignment w:val="center"/>
    </w:pPr>
    <w:rPr>
      <w:rFonts w:cs="Arial"/>
      <w:sz w:val="12"/>
      <w:szCs w:val="12"/>
    </w:rPr>
  </w:style>
  <w:style w:type="paragraph" w:customStyle="1" w:styleId="xl315">
    <w:name w:val="xl315"/>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16">
    <w:name w:val="xl316"/>
    <w:basedOn w:val="Normalny"/>
    <w:rsid w:val="00E02017"/>
    <w:pPr>
      <w:spacing w:before="100" w:beforeAutospacing="1" w:after="100" w:afterAutospacing="1" w:line="240" w:lineRule="auto"/>
      <w:textAlignment w:val="center"/>
    </w:pPr>
    <w:rPr>
      <w:rFonts w:cs="Arial"/>
      <w:sz w:val="12"/>
      <w:szCs w:val="12"/>
    </w:rPr>
  </w:style>
  <w:style w:type="paragraph" w:customStyle="1" w:styleId="xl317">
    <w:name w:val="xl317"/>
    <w:basedOn w:val="Normalny"/>
    <w:rsid w:val="00E0201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318">
    <w:name w:val="xl318"/>
    <w:basedOn w:val="Normalny"/>
    <w:rsid w:val="00E02017"/>
    <w:pPr>
      <w:shd w:val="clear" w:color="000000" w:fill="8DB0DB"/>
      <w:spacing w:before="100" w:beforeAutospacing="1" w:after="100" w:afterAutospacing="1" w:line="240" w:lineRule="auto"/>
      <w:jc w:val="center"/>
      <w:textAlignment w:val="center"/>
    </w:pPr>
    <w:rPr>
      <w:rFonts w:cs="Arial"/>
      <w:sz w:val="12"/>
      <w:szCs w:val="12"/>
    </w:rPr>
  </w:style>
  <w:style w:type="paragraph" w:customStyle="1" w:styleId="xl319">
    <w:name w:val="xl319"/>
    <w:basedOn w:val="Normalny"/>
    <w:rsid w:val="00E0201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320">
    <w:name w:val="xl320"/>
    <w:basedOn w:val="Normalny"/>
    <w:rsid w:val="00E0201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321">
    <w:name w:val="xl321"/>
    <w:basedOn w:val="Normalny"/>
    <w:rsid w:val="00E0201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322">
    <w:name w:val="xl322"/>
    <w:basedOn w:val="Normalny"/>
    <w:rsid w:val="00E02017"/>
    <w:pPr>
      <w:spacing w:before="100" w:beforeAutospacing="1" w:after="100" w:afterAutospacing="1" w:line="240" w:lineRule="auto"/>
      <w:textAlignment w:val="center"/>
    </w:pPr>
    <w:rPr>
      <w:rFonts w:cs="Arial"/>
      <w:sz w:val="12"/>
      <w:szCs w:val="12"/>
    </w:rPr>
  </w:style>
  <w:style w:type="paragraph" w:customStyle="1" w:styleId="xl323">
    <w:name w:val="xl323"/>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24">
    <w:name w:val="xl324"/>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25">
    <w:name w:val="xl325"/>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26">
    <w:name w:val="xl326"/>
    <w:basedOn w:val="Normalny"/>
    <w:rsid w:val="00E02017"/>
    <w:pPr>
      <w:spacing w:before="100" w:beforeAutospacing="1" w:after="100" w:afterAutospacing="1" w:line="240" w:lineRule="auto"/>
      <w:textAlignment w:val="center"/>
    </w:pPr>
    <w:rPr>
      <w:rFonts w:cs="Arial"/>
      <w:sz w:val="12"/>
      <w:szCs w:val="12"/>
    </w:rPr>
  </w:style>
  <w:style w:type="paragraph" w:customStyle="1" w:styleId="xl327">
    <w:name w:val="xl327"/>
    <w:basedOn w:val="Normalny"/>
    <w:rsid w:val="00E02017"/>
    <w:pPr>
      <w:spacing w:before="100" w:beforeAutospacing="1" w:after="100" w:afterAutospacing="1" w:line="240" w:lineRule="auto"/>
      <w:textAlignment w:val="center"/>
    </w:pPr>
    <w:rPr>
      <w:rFonts w:cs="Arial"/>
      <w:sz w:val="12"/>
      <w:szCs w:val="12"/>
    </w:rPr>
  </w:style>
  <w:style w:type="paragraph" w:customStyle="1" w:styleId="xl328">
    <w:name w:val="xl328"/>
    <w:basedOn w:val="Normalny"/>
    <w:rsid w:val="00E0201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329">
    <w:name w:val="xl329"/>
    <w:basedOn w:val="Normalny"/>
    <w:rsid w:val="00E02017"/>
    <w:pPr>
      <w:shd w:val="clear" w:color="000000" w:fill="B6D9E6"/>
      <w:spacing w:before="100" w:beforeAutospacing="1" w:after="100" w:afterAutospacing="1" w:line="240" w:lineRule="auto"/>
      <w:textAlignment w:val="center"/>
    </w:pPr>
    <w:rPr>
      <w:rFonts w:cs="Arial"/>
      <w:sz w:val="12"/>
      <w:szCs w:val="12"/>
    </w:rPr>
  </w:style>
  <w:style w:type="paragraph" w:customStyle="1" w:styleId="xl330">
    <w:name w:val="xl330"/>
    <w:basedOn w:val="Normalny"/>
    <w:rsid w:val="00E0201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331">
    <w:name w:val="xl331"/>
    <w:basedOn w:val="Normalny"/>
    <w:rsid w:val="00E0201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332">
    <w:name w:val="xl332"/>
    <w:basedOn w:val="Normalny"/>
    <w:rsid w:val="00E0201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34">
    <w:name w:val="xl334"/>
    <w:basedOn w:val="Normalny"/>
    <w:rsid w:val="00E0201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35">
    <w:name w:val="xl335"/>
    <w:basedOn w:val="Normalny"/>
    <w:rsid w:val="00E02017"/>
    <w:pPr>
      <w:shd w:val="clear" w:color="000000" w:fill="CDDEE9"/>
      <w:spacing w:before="100" w:beforeAutospacing="1" w:after="100" w:afterAutospacing="1" w:line="240" w:lineRule="auto"/>
      <w:textAlignment w:val="center"/>
    </w:pPr>
    <w:rPr>
      <w:rFonts w:cs="Arial"/>
      <w:sz w:val="12"/>
      <w:szCs w:val="12"/>
    </w:rPr>
  </w:style>
  <w:style w:type="paragraph" w:customStyle="1" w:styleId="xl336">
    <w:name w:val="xl336"/>
    <w:basedOn w:val="Normalny"/>
    <w:rsid w:val="00E0201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37">
    <w:name w:val="xl337"/>
    <w:basedOn w:val="Normalny"/>
    <w:rsid w:val="00E0201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38">
    <w:name w:val="xl338"/>
    <w:basedOn w:val="Normalny"/>
    <w:rsid w:val="00E0201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39">
    <w:name w:val="xl339"/>
    <w:basedOn w:val="Normalny"/>
    <w:rsid w:val="00E0201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40">
    <w:name w:val="xl340"/>
    <w:basedOn w:val="Normalny"/>
    <w:rsid w:val="00E02017"/>
    <w:pPr>
      <w:shd w:val="clear" w:color="000000" w:fill="EAF1F6"/>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E0201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42">
    <w:name w:val="xl342"/>
    <w:basedOn w:val="Normalny"/>
    <w:rsid w:val="00E0201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43">
    <w:name w:val="xl343"/>
    <w:basedOn w:val="Normalny"/>
    <w:rsid w:val="00E0201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44">
    <w:name w:val="xl344"/>
    <w:basedOn w:val="Normalny"/>
    <w:rsid w:val="00E02017"/>
    <w:pPr>
      <w:spacing w:before="100" w:beforeAutospacing="1" w:after="100" w:afterAutospacing="1" w:line="240" w:lineRule="auto"/>
      <w:textAlignment w:val="center"/>
    </w:pPr>
    <w:rPr>
      <w:rFonts w:cs="Arial"/>
      <w:sz w:val="12"/>
      <w:szCs w:val="12"/>
    </w:rPr>
  </w:style>
  <w:style w:type="paragraph" w:customStyle="1" w:styleId="xl345">
    <w:name w:val="xl345"/>
    <w:basedOn w:val="Normalny"/>
    <w:rsid w:val="00E02017"/>
    <w:pPr>
      <w:spacing w:before="100" w:beforeAutospacing="1" w:after="100" w:afterAutospacing="1" w:line="240" w:lineRule="auto"/>
      <w:textAlignment w:val="center"/>
    </w:pPr>
    <w:rPr>
      <w:rFonts w:cs="Arial"/>
      <w:sz w:val="12"/>
      <w:szCs w:val="12"/>
    </w:rPr>
  </w:style>
  <w:style w:type="paragraph" w:customStyle="1" w:styleId="xl346">
    <w:name w:val="xl346"/>
    <w:basedOn w:val="Normalny"/>
    <w:rsid w:val="00E02017"/>
    <w:pPr>
      <w:spacing w:before="100" w:beforeAutospacing="1" w:after="100" w:afterAutospacing="1" w:line="240" w:lineRule="auto"/>
      <w:textAlignment w:val="center"/>
    </w:pPr>
    <w:rPr>
      <w:rFonts w:cs="Arial"/>
      <w:sz w:val="12"/>
      <w:szCs w:val="12"/>
    </w:rPr>
  </w:style>
  <w:style w:type="paragraph" w:customStyle="1" w:styleId="xl347">
    <w:name w:val="xl347"/>
    <w:basedOn w:val="Normalny"/>
    <w:rsid w:val="00E02017"/>
    <w:pPr>
      <w:spacing w:before="100" w:beforeAutospacing="1" w:after="100" w:afterAutospacing="1" w:line="240" w:lineRule="auto"/>
      <w:textAlignment w:val="center"/>
    </w:pPr>
    <w:rPr>
      <w:rFonts w:cs="Arial"/>
      <w:i/>
      <w:iCs/>
      <w:sz w:val="12"/>
      <w:szCs w:val="12"/>
      <w:u w:val="single"/>
    </w:rPr>
  </w:style>
  <w:style w:type="paragraph" w:customStyle="1" w:styleId="xl348">
    <w:name w:val="xl348"/>
    <w:basedOn w:val="Normalny"/>
    <w:rsid w:val="00E02017"/>
    <w:pPr>
      <w:spacing w:before="100" w:beforeAutospacing="1" w:after="100" w:afterAutospacing="1" w:line="240" w:lineRule="auto"/>
      <w:jc w:val="right"/>
      <w:textAlignment w:val="center"/>
    </w:pPr>
    <w:rPr>
      <w:rFonts w:cs="Arial"/>
      <w:i/>
      <w:iCs/>
      <w:sz w:val="12"/>
      <w:szCs w:val="12"/>
      <w:u w:val="single"/>
    </w:rPr>
  </w:style>
  <w:style w:type="paragraph" w:customStyle="1" w:styleId="xl349">
    <w:name w:val="xl349"/>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53">
    <w:name w:val="xl353"/>
    <w:basedOn w:val="Normalny"/>
    <w:rsid w:val="00E02017"/>
    <w:pPr>
      <w:spacing w:before="100" w:beforeAutospacing="1" w:after="100" w:afterAutospacing="1" w:line="240" w:lineRule="auto"/>
      <w:textAlignment w:val="center"/>
    </w:pPr>
    <w:rPr>
      <w:rFonts w:cs="Arial"/>
      <w:sz w:val="12"/>
      <w:szCs w:val="12"/>
    </w:rPr>
  </w:style>
  <w:style w:type="paragraph" w:customStyle="1" w:styleId="xl354">
    <w:name w:val="xl354"/>
    <w:basedOn w:val="Normalny"/>
    <w:rsid w:val="00E02017"/>
    <w:pPr>
      <w:spacing w:before="100" w:beforeAutospacing="1" w:after="100" w:afterAutospacing="1" w:line="240" w:lineRule="auto"/>
      <w:textAlignment w:val="center"/>
    </w:pPr>
    <w:rPr>
      <w:rFonts w:cs="Arial"/>
      <w:sz w:val="12"/>
      <w:szCs w:val="12"/>
    </w:rPr>
  </w:style>
  <w:style w:type="paragraph" w:customStyle="1" w:styleId="xl355">
    <w:name w:val="xl355"/>
    <w:basedOn w:val="Normalny"/>
    <w:rsid w:val="00E02017"/>
    <w:pPr>
      <w:spacing w:before="100" w:beforeAutospacing="1" w:after="100" w:afterAutospacing="1" w:line="240" w:lineRule="auto"/>
      <w:textAlignment w:val="center"/>
    </w:pPr>
    <w:rPr>
      <w:rFonts w:cs="Arial"/>
      <w:sz w:val="12"/>
      <w:szCs w:val="12"/>
    </w:rPr>
  </w:style>
  <w:style w:type="paragraph" w:customStyle="1" w:styleId="xl356">
    <w:name w:val="xl356"/>
    <w:basedOn w:val="Normalny"/>
    <w:rsid w:val="00E02017"/>
    <w:pPr>
      <w:spacing w:before="100" w:beforeAutospacing="1" w:after="100" w:afterAutospacing="1" w:line="240" w:lineRule="auto"/>
      <w:textAlignment w:val="center"/>
    </w:pPr>
    <w:rPr>
      <w:rFonts w:cs="Arial"/>
      <w:i/>
      <w:iCs/>
      <w:sz w:val="12"/>
      <w:szCs w:val="12"/>
      <w:u w:val="single"/>
    </w:rPr>
  </w:style>
  <w:style w:type="paragraph" w:customStyle="1" w:styleId="xl357">
    <w:name w:val="xl357"/>
    <w:basedOn w:val="Normalny"/>
    <w:rsid w:val="00E02017"/>
    <w:pPr>
      <w:spacing w:before="100" w:beforeAutospacing="1" w:after="100" w:afterAutospacing="1" w:line="240" w:lineRule="auto"/>
      <w:jc w:val="right"/>
      <w:textAlignment w:val="center"/>
    </w:pPr>
    <w:rPr>
      <w:rFonts w:cs="Arial"/>
      <w:i/>
      <w:iCs/>
      <w:sz w:val="12"/>
      <w:szCs w:val="12"/>
      <w:u w:val="single"/>
    </w:rPr>
  </w:style>
  <w:style w:type="paragraph" w:customStyle="1" w:styleId="xl358">
    <w:name w:val="xl358"/>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59">
    <w:name w:val="xl359"/>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60">
    <w:name w:val="xl360"/>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61">
    <w:name w:val="xl361"/>
    <w:basedOn w:val="Normalny"/>
    <w:rsid w:val="00E02017"/>
    <w:pPr>
      <w:spacing w:before="100" w:beforeAutospacing="1" w:after="100" w:afterAutospacing="1" w:line="240" w:lineRule="auto"/>
      <w:jc w:val="right"/>
      <w:textAlignment w:val="center"/>
    </w:pPr>
    <w:rPr>
      <w:rFonts w:cs="Arial"/>
      <w:i/>
      <w:iCs/>
      <w:sz w:val="12"/>
      <w:szCs w:val="12"/>
    </w:rPr>
  </w:style>
  <w:style w:type="paragraph" w:customStyle="1" w:styleId="xl362">
    <w:name w:val="xl362"/>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63">
    <w:name w:val="xl363"/>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64">
    <w:name w:val="xl364"/>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65">
    <w:name w:val="xl365"/>
    <w:basedOn w:val="Normalny"/>
    <w:rsid w:val="00E02017"/>
    <w:pPr>
      <w:spacing w:before="100" w:beforeAutospacing="1" w:after="100" w:afterAutospacing="1" w:line="240" w:lineRule="auto"/>
    </w:pPr>
    <w:rPr>
      <w:rFonts w:cs="Arial"/>
      <w:sz w:val="12"/>
      <w:szCs w:val="12"/>
    </w:rPr>
  </w:style>
  <w:style w:type="paragraph" w:customStyle="1" w:styleId="xl366">
    <w:name w:val="xl366"/>
    <w:basedOn w:val="Normalny"/>
    <w:rsid w:val="00E02017"/>
    <w:pPr>
      <w:spacing w:before="100" w:beforeAutospacing="1" w:after="100" w:afterAutospacing="1" w:line="240" w:lineRule="auto"/>
    </w:pPr>
    <w:rPr>
      <w:rFonts w:cs="Arial"/>
      <w:sz w:val="12"/>
      <w:szCs w:val="12"/>
    </w:rPr>
  </w:style>
  <w:style w:type="paragraph" w:customStyle="1" w:styleId="xl367">
    <w:name w:val="xl367"/>
    <w:basedOn w:val="Normalny"/>
    <w:rsid w:val="00E02017"/>
    <w:pPr>
      <w:spacing w:before="100" w:beforeAutospacing="1" w:after="100" w:afterAutospacing="1" w:line="240" w:lineRule="auto"/>
      <w:textAlignment w:val="center"/>
    </w:pPr>
    <w:rPr>
      <w:rFonts w:cs="Arial"/>
      <w:sz w:val="12"/>
      <w:szCs w:val="12"/>
    </w:rPr>
  </w:style>
  <w:style w:type="paragraph" w:customStyle="1" w:styleId="xl368">
    <w:name w:val="xl368"/>
    <w:basedOn w:val="Normalny"/>
    <w:rsid w:val="00E02017"/>
    <w:pPr>
      <w:spacing w:before="100" w:beforeAutospacing="1" w:after="100" w:afterAutospacing="1" w:line="240" w:lineRule="auto"/>
    </w:pPr>
    <w:rPr>
      <w:rFonts w:cs="Arial"/>
      <w:sz w:val="12"/>
      <w:szCs w:val="12"/>
    </w:rPr>
  </w:style>
  <w:style w:type="paragraph" w:customStyle="1" w:styleId="xl369">
    <w:name w:val="xl369"/>
    <w:basedOn w:val="Normalny"/>
    <w:rsid w:val="00E02017"/>
    <w:pPr>
      <w:spacing w:before="100" w:beforeAutospacing="1" w:after="100" w:afterAutospacing="1" w:line="240" w:lineRule="auto"/>
    </w:pPr>
    <w:rPr>
      <w:rFonts w:cs="Arial"/>
      <w:sz w:val="12"/>
      <w:szCs w:val="12"/>
    </w:rPr>
  </w:style>
  <w:style w:type="paragraph" w:customStyle="1" w:styleId="xl370">
    <w:name w:val="xl370"/>
    <w:basedOn w:val="Normalny"/>
    <w:rsid w:val="00E02017"/>
    <w:pPr>
      <w:spacing w:before="100" w:beforeAutospacing="1" w:after="100" w:afterAutospacing="1" w:line="240" w:lineRule="auto"/>
    </w:pPr>
    <w:rPr>
      <w:rFonts w:cs="Arial"/>
      <w:sz w:val="12"/>
      <w:szCs w:val="12"/>
    </w:rPr>
  </w:style>
  <w:style w:type="paragraph" w:customStyle="1" w:styleId="xl371">
    <w:name w:val="xl371"/>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72">
    <w:name w:val="xl372"/>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73">
    <w:name w:val="xl373"/>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74">
    <w:name w:val="xl374"/>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75">
    <w:name w:val="xl375"/>
    <w:basedOn w:val="Normalny"/>
    <w:rsid w:val="00E02017"/>
    <w:pPr>
      <w:spacing w:before="100" w:beforeAutospacing="1" w:after="100" w:afterAutospacing="1" w:line="240" w:lineRule="auto"/>
      <w:jc w:val="right"/>
      <w:textAlignment w:val="center"/>
    </w:pPr>
    <w:rPr>
      <w:rFonts w:cs="Arial"/>
      <w:i/>
      <w:iCs/>
      <w:sz w:val="12"/>
      <w:szCs w:val="12"/>
    </w:rPr>
  </w:style>
  <w:style w:type="paragraph" w:customStyle="1" w:styleId="xl376">
    <w:name w:val="xl376"/>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77">
    <w:name w:val="xl377"/>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78">
    <w:name w:val="xl378"/>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79">
    <w:name w:val="xl379"/>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80">
    <w:name w:val="xl380"/>
    <w:basedOn w:val="Normalny"/>
    <w:rsid w:val="00E02017"/>
    <w:pPr>
      <w:spacing w:before="100" w:beforeAutospacing="1" w:after="100" w:afterAutospacing="1" w:line="240" w:lineRule="auto"/>
      <w:textAlignment w:val="center"/>
    </w:pPr>
    <w:rPr>
      <w:rFonts w:cs="Arial"/>
      <w:sz w:val="12"/>
      <w:szCs w:val="12"/>
    </w:rPr>
  </w:style>
  <w:style w:type="paragraph" w:customStyle="1" w:styleId="xl381">
    <w:name w:val="xl381"/>
    <w:basedOn w:val="Normalny"/>
    <w:rsid w:val="00E02017"/>
    <w:pPr>
      <w:spacing w:before="100" w:beforeAutospacing="1" w:after="100" w:afterAutospacing="1" w:line="240" w:lineRule="auto"/>
    </w:pPr>
    <w:rPr>
      <w:rFonts w:cs="Arial"/>
      <w:i/>
      <w:iCs/>
      <w:sz w:val="12"/>
      <w:szCs w:val="12"/>
    </w:rPr>
  </w:style>
  <w:style w:type="paragraph" w:customStyle="1" w:styleId="xl382">
    <w:name w:val="xl382"/>
    <w:basedOn w:val="Normalny"/>
    <w:rsid w:val="00E02017"/>
    <w:pPr>
      <w:spacing w:before="100" w:beforeAutospacing="1" w:after="100" w:afterAutospacing="1" w:line="240" w:lineRule="auto"/>
    </w:pPr>
    <w:rPr>
      <w:rFonts w:cs="Arial"/>
      <w:i/>
      <w:iCs/>
      <w:sz w:val="12"/>
      <w:szCs w:val="12"/>
    </w:rPr>
  </w:style>
  <w:style w:type="paragraph" w:customStyle="1" w:styleId="xl383">
    <w:name w:val="xl383"/>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84">
    <w:name w:val="xl384"/>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85">
    <w:name w:val="xl385"/>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86">
    <w:name w:val="xl386"/>
    <w:basedOn w:val="Normalny"/>
    <w:rsid w:val="00E02017"/>
    <w:pPr>
      <w:spacing w:before="100" w:beforeAutospacing="1" w:after="100" w:afterAutospacing="1" w:line="240" w:lineRule="auto"/>
      <w:textAlignment w:val="center"/>
    </w:pPr>
    <w:rPr>
      <w:rFonts w:cs="Arial"/>
      <w:sz w:val="12"/>
      <w:szCs w:val="12"/>
    </w:rPr>
  </w:style>
  <w:style w:type="paragraph" w:customStyle="1" w:styleId="xl387">
    <w:name w:val="xl387"/>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88">
    <w:name w:val="xl388"/>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89">
    <w:name w:val="xl389"/>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90">
    <w:name w:val="xl390"/>
    <w:basedOn w:val="Normalny"/>
    <w:rsid w:val="00E02017"/>
    <w:pPr>
      <w:spacing w:before="100" w:beforeAutospacing="1" w:after="100" w:afterAutospacing="1" w:line="240" w:lineRule="auto"/>
      <w:textAlignment w:val="center"/>
    </w:pPr>
    <w:rPr>
      <w:rFonts w:cs="Arial"/>
      <w:b/>
      <w:bCs/>
      <w:i/>
      <w:iCs/>
      <w:sz w:val="12"/>
      <w:szCs w:val="12"/>
    </w:rPr>
  </w:style>
  <w:style w:type="paragraph" w:customStyle="1" w:styleId="xl391">
    <w:name w:val="xl391"/>
    <w:basedOn w:val="Normalny"/>
    <w:rsid w:val="00E02017"/>
    <w:pPr>
      <w:spacing w:before="100" w:beforeAutospacing="1" w:after="100" w:afterAutospacing="1" w:line="240" w:lineRule="auto"/>
    </w:pPr>
    <w:rPr>
      <w:rFonts w:cs="Arial"/>
      <w:sz w:val="12"/>
      <w:szCs w:val="12"/>
    </w:rPr>
  </w:style>
  <w:style w:type="paragraph" w:customStyle="1" w:styleId="xl392">
    <w:name w:val="xl392"/>
    <w:basedOn w:val="Normalny"/>
    <w:rsid w:val="00E02017"/>
    <w:pPr>
      <w:spacing w:before="100" w:beforeAutospacing="1" w:after="100" w:afterAutospacing="1" w:line="240" w:lineRule="auto"/>
    </w:pPr>
    <w:rPr>
      <w:rFonts w:cs="Arial"/>
      <w:sz w:val="12"/>
      <w:szCs w:val="12"/>
    </w:rPr>
  </w:style>
  <w:style w:type="paragraph" w:customStyle="1" w:styleId="xl393">
    <w:name w:val="xl393"/>
    <w:basedOn w:val="Normalny"/>
    <w:rsid w:val="00E02017"/>
    <w:pPr>
      <w:spacing w:before="100" w:beforeAutospacing="1" w:after="100" w:afterAutospacing="1" w:line="240" w:lineRule="auto"/>
    </w:pPr>
    <w:rPr>
      <w:rFonts w:cs="Arial"/>
      <w:sz w:val="12"/>
      <w:szCs w:val="12"/>
    </w:rPr>
  </w:style>
  <w:style w:type="paragraph" w:customStyle="1" w:styleId="xl394">
    <w:name w:val="xl394"/>
    <w:basedOn w:val="Normalny"/>
    <w:rsid w:val="00E02017"/>
    <w:pPr>
      <w:spacing w:before="100" w:beforeAutospacing="1" w:after="100" w:afterAutospacing="1" w:line="240" w:lineRule="auto"/>
    </w:pPr>
    <w:rPr>
      <w:rFonts w:cs="Arial"/>
      <w:sz w:val="12"/>
      <w:szCs w:val="12"/>
    </w:rPr>
  </w:style>
  <w:style w:type="paragraph" w:customStyle="1" w:styleId="xl395">
    <w:name w:val="xl395"/>
    <w:basedOn w:val="Normalny"/>
    <w:rsid w:val="00E02017"/>
    <w:pPr>
      <w:spacing w:before="100" w:beforeAutospacing="1" w:after="100" w:afterAutospacing="1" w:line="240" w:lineRule="auto"/>
      <w:textAlignment w:val="center"/>
    </w:pPr>
    <w:rPr>
      <w:rFonts w:cs="Arial"/>
      <w:i/>
      <w:iCs/>
      <w:sz w:val="12"/>
      <w:szCs w:val="12"/>
      <w:u w:val="single"/>
    </w:rPr>
  </w:style>
  <w:style w:type="paragraph" w:customStyle="1" w:styleId="xl396">
    <w:name w:val="xl396"/>
    <w:basedOn w:val="Normalny"/>
    <w:rsid w:val="00E02017"/>
    <w:pPr>
      <w:spacing w:before="100" w:beforeAutospacing="1" w:after="100" w:afterAutospacing="1" w:line="240" w:lineRule="auto"/>
      <w:jc w:val="right"/>
      <w:textAlignment w:val="center"/>
    </w:pPr>
    <w:rPr>
      <w:rFonts w:cs="Arial"/>
      <w:i/>
      <w:iCs/>
      <w:sz w:val="12"/>
      <w:szCs w:val="12"/>
      <w:u w:val="single"/>
    </w:rPr>
  </w:style>
  <w:style w:type="paragraph" w:customStyle="1" w:styleId="xl397">
    <w:name w:val="xl397"/>
    <w:basedOn w:val="Normalny"/>
    <w:rsid w:val="00E02017"/>
    <w:pPr>
      <w:spacing w:before="100" w:beforeAutospacing="1" w:after="100" w:afterAutospacing="1" w:line="240" w:lineRule="auto"/>
      <w:textAlignment w:val="center"/>
    </w:pPr>
    <w:rPr>
      <w:rFonts w:cs="Arial"/>
      <w:sz w:val="12"/>
      <w:szCs w:val="12"/>
    </w:rPr>
  </w:style>
  <w:style w:type="paragraph" w:customStyle="1" w:styleId="xl398">
    <w:name w:val="xl398"/>
    <w:basedOn w:val="Normalny"/>
    <w:rsid w:val="00E02017"/>
    <w:pPr>
      <w:spacing w:before="100" w:beforeAutospacing="1" w:after="100" w:afterAutospacing="1" w:line="240" w:lineRule="auto"/>
      <w:textAlignment w:val="center"/>
    </w:pPr>
    <w:rPr>
      <w:rFonts w:cs="Arial"/>
      <w:sz w:val="12"/>
      <w:szCs w:val="12"/>
    </w:rPr>
  </w:style>
  <w:style w:type="paragraph" w:customStyle="1" w:styleId="xl399">
    <w:name w:val="xl399"/>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400">
    <w:name w:val="xl400"/>
    <w:basedOn w:val="Normalny"/>
    <w:rsid w:val="00E02017"/>
    <w:pPr>
      <w:spacing w:before="100" w:beforeAutospacing="1" w:after="100" w:afterAutospacing="1" w:line="240" w:lineRule="auto"/>
      <w:jc w:val="right"/>
      <w:textAlignment w:val="center"/>
    </w:pPr>
    <w:rPr>
      <w:rFonts w:cs="Arial"/>
      <w:i/>
      <w:iCs/>
      <w:sz w:val="12"/>
      <w:szCs w:val="12"/>
    </w:rPr>
  </w:style>
  <w:style w:type="paragraph" w:customStyle="1" w:styleId="xl401">
    <w:name w:val="xl401"/>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402">
    <w:name w:val="xl402"/>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403">
    <w:name w:val="xl403"/>
    <w:basedOn w:val="Normalny"/>
    <w:rsid w:val="00E02017"/>
    <w:pPr>
      <w:spacing w:before="100" w:beforeAutospacing="1" w:after="100" w:afterAutospacing="1" w:line="240" w:lineRule="auto"/>
      <w:textAlignment w:val="center"/>
    </w:pPr>
    <w:rPr>
      <w:rFonts w:cs="Arial"/>
      <w:sz w:val="12"/>
      <w:szCs w:val="12"/>
    </w:rPr>
  </w:style>
  <w:style w:type="paragraph" w:customStyle="1" w:styleId="xl404">
    <w:name w:val="xl404"/>
    <w:basedOn w:val="Normalny"/>
    <w:rsid w:val="00E02017"/>
    <w:pPr>
      <w:spacing w:before="100" w:beforeAutospacing="1" w:after="100" w:afterAutospacing="1" w:line="240" w:lineRule="auto"/>
      <w:textAlignment w:val="center"/>
    </w:pPr>
    <w:rPr>
      <w:rFonts w:cs="Arial"/>
      <w:sz w:val="12"/>
      <w:szCs w:val="12"/>
    </w:rPr>
  </w:style>
  <w:style w:type="paragraph" w:customStyle="1" w:styleId="xl405">
    <w:name w:val="xl405"/>
    <w:basedOn w:val="Normalny"/>
    <w:rsid w:val="00E02017"/>
    <w:pPr>
      <w:spacing w:before="100" w:beforeAutospacing="1" w:after="100" w:afterAutospacing="1" w:line="240" w:lineRule="auto"/>
      <w:textAlignment w:val="center"/>
    </w:pPr>
    <w:rPr>
      <w:rFonts w:cs="Arial"/>
      <w:sz w:val="12"/>
      <w:szCs w:val="12"/>
    </w:rPr>
  </w:style>
  <w:style w:type="paragraph" w:customStyle="1" w:styleId="xl406">
    <w:name w:val="xl406"/>
    <w:basedOn w:val="Normalny"/>
    <w:rsid w:val="00E02017"/>
    <w:pPr>
      <w:spacing w:before="100" w:beforeAutospacing="1" w:after="100" w:afterAutospacing="1" w:line="240" w:lineRule="auto"/>
      <w:textAlignment w:val="center"/>
    </w:pPr>
    <w:rPr>
      <w:rFonts w:cs="Arial"/>
      <w:sz w:val="12"/>
      <w:szCs w:val="12"/>
    </w:rPr>
  </w:style>
  <w:style w:type="paragraph" w:customStyle="1" w:styleId="xl407">
    <w:name w:val="xl407"/>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408">
    <w:name w:val="xl408"/>
    <w:basedOn w:val="Normalny"/>
    <w:rsid w:val="00E02017"/>
    <w:pPr>
      <w:spacing w:before="100" w:beforeAutospacing="1" w:after="100" w:afterAutospacing="1" w:line="240" w:lineRule="auto"/>
      <w:ind w:firstLineChars="100" w:firstLine="100"/>
      <w:textAlignment w:val="center"/>
    </w:pPr>
    <w:rPr>
      <w:rFonts w:cs="Arial"/>
      <w:sz w:val="12"/>
      <w:szCs w:val="12"/>
    </w:rPr>
  </w:style>
  <w:style w:type="paragraph" w:customStyle="1" w:styleId="xl409">
    <w:name w:val="xl409"/>
    <w:basedOn w:val="Normalny"/>
    <w:rsid w:val="00E02017"/>
    <w:pPr>
      <w:spacing w:before="100" w:beforeAutospacing="1" w:after="100" w:afterAutospacing="1" w:line="240" w:lineRule="auto"/>
      <w:textAlignment w:val="center"/>
    </w:pPr>
    <w:rPr>
      <w:rFonts w:cs="Arial"/>
      <w:i/>
      <w:iCs/>
      <w:sz w:val="12"/>
      <w:szCs w:val="12"/>
      <w:u w:val="single"/>
    </w:rPr>
  </w:style>
  <w:style w:type="paragraph" w:customStyle="1" w:styleId="xl410">
    <w:name w:val="xl410"/>
    <w:basedOn w:val="Normalny"/>
    <w:rsid w:val="00E02017"/>
    <w:pPr>
      <w:spacing w:before="100" w:beforeAutospacing="1" w:after="100" w:afterAutospacing="1" w:line="240" w:lineRule="auto"/>
      <w:ind w:firstLineChars="100" w:firstLine="100"/>
      <w:textAlignment w:val="center"/>
    </w:pPr>
    <w:rPr>
      <w:rFonts w:cs="Arial"/>
      <w:sz w:val="12"/>
      <w:szCs w:val="12"/>
    </w:rPr>
  </w:style>
  <w:style w:type="paragraph" w:customStyle="1" w:styleId="xl411">
    <w:name w:val="xl411"/>
    <w:basedOn w:val="Normalny"/>
    <w:rsid w:val="00E02017"/>
    <w:pPr>
      <w:spacing w:before="100" w:beforeAutospacing="1" w:after="100" w:afterAutospacing="1" w:line="240" w:lineRule="auto"/>
      <w:textAlignment w:val="center"/>
    </w:pPr>
    <w:rPr>
      <w:rFonts w:cs="Arial"/>
      <w:i/>
      <w:iCs/>
      <w:sz w:val="12"/>
      <w:szCs w:val="12"/>
      <w:u w:val="single"/>
    </w:rPr>
  </w:style>
  <w:style w:type="paragraph" w:customStyle="1" w:styleId="msonormal0">
    <w:name w:val="msonormal"/>
    <w:basedOn w:val="Normalny"/>
    <w:rsid w:val="002E3DF0"/>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B402AC"/>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B402AC"/>
    <w:rPr>
      <w:rFonts w:ascii="Arial" w:hAnsi="Arial"/>
      <w:i/>
    </w:rPr>
  </w:style>
  <w:style w:type="character" w:styleId="Odwoanieprzypisudolnego">
    <w:name w:val="footnote reference"/>
    <w:rsid w:val="00B402AC"/>
    <w:rPr>
      <w:vertAlign w:val="superscript"/>
    </w:rPr>
  </w:style>
  <w:style w:type="paragraph" w:styleId="Akapitzlist">
    <w:name w:val="List Paragraph"/>
    <w:basedOn w:val="Normalny"/>
    <w:uiPriority w:val="34"/>
    <w:qFormat/>
    <w:rsid w:val="007A5CB0"/>
    <w:pPr>
      <w:ind w:left="720"/>
      <w:contextualSpacing/>
    </w:pPr>
  </w:style>
  <w:style w:type="character" w:styleId="Odwoaniedokomentarza">
    <w:name w:val="annotation reference"/>
    <w:basedOn w:val="Domylnaczcionkaakapitu"/>
    <w:rsid w:val="008057F1"/>
    <w:rPr>
      <w:sz w:val="16"/>
      <w:szCs w:val="16"/>
    </w:rPr>
  </w:style>
  <w:style w:type="paragraph" w:styleId="Tekstkomentarza">
    <w:name w:val="annotation text"/>
    <w:basedOn w:val="Normalny"/>
    <w:link w:val="TekstkomentarzaZnak"/>
    <w:rsid w:val="008057F1"/>
    <w:pPr>
      <w:spacing w:line="240" w:lineRule="auto"/>
    </w:pPr>
    <w:rPr>
      <w:sz w:val="20"/>
      <w:szCs w:val="20"/>
    </w:rPr>
  </w:style>
  <w:style w:type="character" w:customStyle="1" w:styleId="TekstkomentarzaZnak">
    <w:name w:val="Tekst komentarza Znak"/>
    <w:basedOn w:val="Domylnaczcionkaakapitu"/>
    <w:link w:val="Tekstkomentarza"/>
    <w:rsid w:val="008057F1"/>
    <w:rPr>
      <w:rFonts w:ascii="Arial" w:hAnsi="Arial"/>
    </w:rPr>
  </w:style>
  <w:style w:type="paragraph" w:styleId="Tematkomentarza">
    <w:name w:val="annotation subject"/>
    <w:basedOn w:val="Tekstkomentarza"/>
    <w:next w:val="Tekstkomentarza"/>
    <w:link w:val="TematkomentarzaZnak"/>
    <w:rsid w:val="008057F1"/>
    <w:rPr>
      <w:b/>
      <w:bCs/>
    </w:rPr>
  </w:style>
  <w:style w:type="character" w:customStyle="1" w:styleId="TematkomentarzaZnak">
    <w:name w:val="Temat komentarza Znak"/>
    <w:basedOn w:val="TekstkomentarzaZnak"/>
    <w:link w:val="Tematkomentarza"/>
    <w:rsid w:val="008057F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468">
      <w:bodyDiv w:val="1"/>
      <w:marLeft w:val="0"/>
      <w:marRight w:val="0"/>
      <w:marTop w:val="0"/>
      <w:marBottom w:val="0"/>
      <w:divBdr>
        <w:top w:val="none" w:sz="0" w:space="0" w:color="auto"/>
        <w:left w:val="none" w:sz="0" w:space="0" w:color="auto"/>
        <w:bottom w:val="none" w:sz="0" w:space="0" w:color="auto"/>
        <w:right w:val="none" w:sz="0" w:space="0" w:color="auto"/>
      </w:divBdr>
    </w:div>
    <w:div w:id="7098810">
      <w:bodyDiv w:val="1"/>
      <w:marLeft w:val="0"/>
      <w:marRight w:val="0"/>
      <w:marTop w:val="0"/>
      <w:marBottom w:val="0"/>
      <w:divBdr>
        <w:top w:val="none" w:sz="0" w:space="0" w:color="auto"/>
        <w:left w:val="none" w:sz="0" w:space="0" w:color="auto"/>
        <w:bottom w:val="none" w:sz="0" w:space="0" w:color="auto"/>
        <w:right w:val="none" w:sz="0" w:space="0" w:color="auto"/>
      </w:divBdr>
    </w:div>
    <w:div w:id="8530833">
      <w:bodyDiv w:val="1"/>
      <w:marLeft w:val="0"/>
      <w:marRight w:val="0"/>
      <w:marTop w:val="0"/>
      <w:marBottom w:val="0"/>
      <w:divBdr>
        <w:top w:val="none" w:sz="0" w:space="0" w:color="auto"/>
        <w:left w:val="none" w:sz="0" w:space="0" w:color="auto"/>
        <w:bottom w:val="none" w:sz="0" w:space="0" w:color="auto"/>
        <w:right w:val="none" w:sz="0" w:space="0" w:color="auto"/>
      </w:divBdr>
    </w:div>
    <w:div w:id="9524737">
      <w:bodyDiv w:val="1"/>
      <w:marLeft w:val="0"/>
      <w:marRight w:val="0"/>
      <w:marTop w:val="0"/>
      <w:marBottom w:val="0"/>
      <w:divBdr>
        <w:top w:val="none" w:sz="0" w:space="0" w:color="auto"/>
        <w:left w:val="none" w:sz="0" w:space="0" w:color="auto"/>
        <w:bottom w:val="none" w:sz="0" w:space="0" w:color="auto"/>
        <w:right w:val="none" w:sz="0" w:space="0" w:color="auto"/>
      </w:divBdr>
    </w:div>
    <w:div w:id="14620924">
      <w:bodyDiv w:val="1"/>
      <w:marLeft w:val="0"/>
      <w:marRight w:val="0"/>
      <w:marTop w:val="0"/>
      <w:marBottom w:val="0"/>
      <w:divBdr>
        <w:top w:val="none" w:sz="0" w:space="0" w:color="auto"/>
        <w:left w:val="none" w:sz="0" w:space="0" w:color="auto"/>
        <w:bottom w:val="none" w:sz="0" w:space="0" w:color="auto"/>
        <w:right w:val="none" w:sz="0" w:space="0" w:color="auto"/>
      </w:divBdr>
    </w:div>
    <w:div w:id="16660248">
      <w:bodyDiv w:val="1"/>
      <w:marLeft w:val="0"/>
      <w:marRight w:val="0"/>
      <w:marTop w:val="0"/>
      <w:marBottom w:val="0"/>
      <w:divBdr>
        <w:top w:val="none" w:sz="0" w:space="0" w:color="auto"/>
        <w:left w:val="none" w:sz="0" w:space="0" w:color="auto"/>
        <w:bottom w:val="none" w:sz="0" w:space="0" w:color="auto"/>
        <w:right w:val="none" w:sz="0" w:space="0" w:color="auto"/>
      </w:divBdr>
    </w:div>
    <w:div w:id="18700566">
      <w:bodyDiv w:val="1"/>
      <w:marLeft w:val="0"/>
      <w:marRight w:val="0"/>
      <w:marTop w:val="0"/>
      <w:marBottom w:val="0"/>
      <w:divBdr>
        <w:top w:val="none" w:sz="0" w:space="0" w:color="auto"/>
        <w:left w:val="none" w:sz="0" w:space="0" w:color="auto"/>
        <w:bottom w:val="none" w:sz="0" w:space="0" w:color="auto"/>
        <w:right w:val="none" w:sz="0" w:space="0" w:color="auto"/>
      </w:divBdr>
    </w:div>
    <w:div w:id="19400918">
      <w:bodyDiv w:val="1"/>
      <w:marLeft w:val="0"/>
      <w:marRight w:val="0"/>
      <w:marTop w:val="0"/>
      <w:marBottom w:val="0"/>
      <w:divBdr>
        <w:top w:val="none" w:sz="0" w:space="0" w:color="auto"/>
        <w:left w:val="none" w:sz="0" w:space="0" w:color="auto"/>
        <w:bottom w:val="none" w:sz="0" w:space="0" w:color="auto"/>
        <w:right w:val="none" w:sz="0" w:space="0" w:color="auto"/>
      </w:divBdr>
    </w:div>
    <w:div w:id="19864895">
      <w:bodyDiv w:val="1"/>
      <w:marLeft w:val="0"/>
      <w:marRight w:val="0"/>
      <w:marTop w:val="0"/>
      <w:marBottom w:val="0"/>
      <w:divBdr>
        <w:top w:val="none" w:sz="0" w:space="0" w:color="auto"/>
        <w:left w:val="none" w:sz="0" w:space="0" w:color="auto"/>
        <w:bottom w:val="none" w:sz="0" w:space="0" w:color="auto"/>
        <w:right w:val="none" w:sz="0" w:space="0" w:color="auto"/>
      </w:divBdr>
    </w:div>
    <w:div w:id="22560105">
      <w:bodyDiv w:val="1"/>
      <w:marLeft w:val="0"/>
      <w:marRight w:val="0"/>
      <w:marTop w:val="0"/>
      <w:marBottom w:val="0"/>
      <w:divBdr>
        <w:top w:val="none" w:sz="0" w:space="0" w:color="auto"/>
        <w:left w:val="none" w:sz="0" w:space="0" w:color="auto"/>
        <w:bottom w:val="none" w:sz="0" w:space="0" w:color="auto"/>
        <w:right w:val="none" w:sz="0" w:space="0" w:color="auto"/>
      </w:divBdr>
    </w:div>
    <w:div w:id="23092992">
      <w:bodyDiv w:val="1"/>
      <w:marLeft w:val="0"/>
      <w:marRight w:val="0"/>
      <w:marTop w:val="0"/>
      <w:marBottom w:val="0"/>
      <w:divBdr>
        <w:top w:val="none" w:sz="0" w:space="0" w:color="auto"/>
        <w:left w:val="none" w:sz="0" w:space="0" w:color="auto"/>
        <w:bottom w:val="none" w:sz="0" w:space="0" w:color="auto"/>
        <w:right w:val="none" w:sz="0" w:space="0" w:color="auto"/>
      </w:divBdr>
    </w:div>
    <w:div w:id="23990255">
      <w:bodyDiv w:val="1"/>
      <w:marLeft w:val="0"/>
      <w:marRight w:val="0"/>
      <w:marTop w:val="0"/>
      <w:marBottom w:val="0"/>
      <w:divBdr>
        <w:top w:val="none" w:sz="0" w:space="0" w:color="auto"/>
        <w:left w:val="none" w:sz="0" w:space="0" w:color="auto"/>
        <w:bottom w:val="none" w:sz="0" w:space="0" w:color="auto"/>
        <w:right w:val="none" w:sz="0" w:space="0" w:color="auto"/>
      </w:divBdr>
    </w:div>
    <w:div w:id="23990321">
      <w:bodyDiv w:val="1"/>
      <w:marLeft w:val="0"/>
      <w:marRight w:val="0"/>
      <w:marTop w:val="0"/>
      <w:marBottom w:val="0"/>
      <w:divBdr>
        <w:top w:val="none" w:sz="0" w:space="0" w:color="auto"/>
        <w:left w:val="none" w:sz="0" w:space="0" w:color="auto"/>
        <w:bottom w:val="none" w:sz="0" w:space="0" w:color="auto"/>
        <w:right w:val="none" w:sz="0" w:space="0" w:color="auto"/>
      </w:divBdr>
    </w:div>
    <w:div w:id="24017424">
      <w:bodyDiv w:val="1"/>
      <w:marLeft w:val="0"/>
      <w:marRight w:val="0"/>
      <w:marTop w:val="0"/>
      <w:marBottom w:val="0"/>
      <w:divBdr>
        <w:top w:val="none" w:sz="0" w:space="0" w:color="auto"/>
        <w:left w:val="none" w:sz="0" w:space="0" w:color="auto"/>
        <w:bottom w:val="none" w:sz="0" w:space="0" w:color="auto"/>
        <w:right w:val="none" w:sz="0" w:space="0" w:color="auto"/>
      </w:divBdr>
    </w:div>
    <w:div w:id="32926587">
      <w:bodyDiv w:val="1"/>
      <w:marLeft w:val="0"/>
      <w:marRight w:val="0"/>
      <w:marTop w:val="0"/>
      <w:marBottom w:val="0"/>
      <w:divBdr>
        <w:top w:val="none" w:sz="0" w:space="0" w:color="auto"/>
        <w:left w:val="none" w:sz="0" w:space="0" w:color="auto"/>
        <w:bottom w:val="none" w:sz="0" w:space="0" w:color="auto"/>
        <w:right w:val="none" w:sz="0" w:space="0" w:color="auto"/>
      </w:divBdr>
    </w:div>
    <w:div w:id="44381476">
      <w:bodyDiv w:val="1"/>
      <w:marLeft w:val="0"/>
      <w:marRight w:val="0"/>
      <w:marTop w:val="0"/>
      <w:marBottom w:val="0"/>
      <w:divBdr>
        <w:top w:val="none" w:sz="0" w:space="0" w:color="auto"/>
        <w:left w:val="none" w:sz="0" w:space="0" w:color="auto"/>
        <w:bottom w:val="none" w:sz="0" w:space="0" w:color="auto"/>
        <w:right w:val="none" w:sz="0" w:space="0" w:color="auto"/>
      </w:divBdr>
    </w:div>
    <w:div w:id="57481275">
      <w:bodyDiv w:val="1"/>
      <w:marLeft w:val="0"/>
      <w:marRight w:val="0"/>
      <w:marTop w:val="0"/>
      <w:marBottom w:val="0"/>
      <w:divBdr>
        <w:top w:val="none" w:sz="0" w:space="0" w:color="auto"/>
        <w:left w:val="none" w:sz="0" w:space="0" w:color="auto"/>
        <w:bottom w:val="none" w:sz="0" w:space="0" w:color="auto"/>
        <w:right w:val="none" w:sz="0" w:space="0" w:color="auto"/>
      </w:divBdr>
    </w:div>
    <w:div w:id="62025220">
      <w:bodyDiv w:val="1"/>
      <w:marLeft w:val="0"/>
      <w:marRight w:val="0"/>
      <w:marTop w:val="0"/>
      <w:marBottom w:val="0"/>
      <w:divBdr>
        <w:top w:val="none" w:sz="0" w:space="0" w:color="auto"/>
        <w:left w:val="none" w:sz="0" w:space="0" w:color="auto"/>
        <w:bottom w:val="none" w:sz="0" w:space="0" w:color="auto"/>
        <w:right w:val="none" w:sz="0" w:space="0" w:color="auto"/>
      </w:divBdr>
    </w:div>
    <w:div w:id="66458521">
      <w:bodyDiv w:val="1"/>
      <w:marLeft w:val="0"/>
      <w:marRight w:val="0"/>
      <w:marTop w:val="0"/>
      <w:marBottom w:val="0"/>
      <w:divBdr>
        <w:top w:val="none" w:sz="0" w:space="0" w:color="auto"/>
        <w:left w:val="none" w:sz="0" w:space="0" w:color="auto"/>
        <w:bottom w:val="none" w:sz="0" w:space="0" w:color="auto"/>
        <w:right w:val="none" w:sz="0" w:space="0" w:color="auto"/>
      </w:divBdr>
    </w:div>
    <w:div w:id="69543115">
      <w:bodyDiv w:val="1"/>
      <w:marLeft w:val="0"/>
      <w:marRight w:val="0"/>
      <w:marTop w:val="0"/>
      <w:marBottom w:val="0"/>
      <w:divBdr>
        <w:top w:val="none" w:sz="0" w:space="0" w:color="auto"/>
        <w:left w:val="none" w:sz="0" w:space="0" w:color="auto"/>
        <w:bottom w:val="none" w:sz="0" w:space="0" w:color="auto"/>
        <w:right w:val="none" w:sz="0" w:space="0" w:color="auto"/>
      </w:divBdr>
    </w:div>
    <w:div w:id="72746190">
      <w:bodyDiv w:val="1"/>
      <w:marLeft w:val="0"/>
      <w:marRight w:val="0"/>
      <w:marTop w:val="0"/>
      <w:marBottom w:val="0"/>
      <w:divBdr>
        <w:top w:val="none" w:sz="0" w:space="0" w:color="auto"/>
        <w:left w:val="none" w:sz="0" w:space="0" w:color="auto"/>
        <w:bottom w:val="none" w:sz="0" w:space="0" w:color="auto"/>
        <w:right w:val="none" w:sz="0" w:space="0" w:color="auto"/>
      </w:divBdr>
    </w:div>
    <w:div w:id="73672031">
      <w:bodyDiv w:val="1"/>
      <w:marLeft w:val="0"/>
      <w:marRight w:val="0"/>
      <w:marTop w:val="0"/>
      <w:marBottom w:val="0"/>
      <w:divBdr>
        <w:top w:val="none" w:sz="0" w:space="0" w:color="auto"/>
        <w:left w:val="none" w:sz="0" w:space="0" w:color="auto"/>
        <w:bottom w:val="none" w:sz="0" w:space="0" w:color="auto"/>
        <w:right w:val="none" w:sz="0" w:space="0" w:color="auto"/>
      </w:divBdr>
    </w:div>
    <w:div w:id="76636495">
      <w:bodyDiv w:val="1"/>
      <w:marLeft w:val="0"/>
      <w:marRight w:val="0"/>
      <w:marTop w:val="0"/>
      <w:marBottom w:val="0"/>
      <w:divBdr>
        <w:top w:val="none" w:sz="0" w:space="0" w:color="auto"/>
        <w:left w:val="none" w:sz="0" w:space="0" w:color="auto"/>
        <w:bottom w:val="none" w:sz="0" w:space="0" w:color="auto"/>
        <w:right w:val="none" w:sz="0" w:space="0" w:color="auto"/>
      </w:divBdr>
    </w:div>
    <w:div w:id="81412589">
      <w:bodyDiv w:val="1"/>
      <w:marLeft w:val="0"/>
      <w:marRight w:val="0"/>
      <w:marTop w:val="0"/>
      <w:marBottom w:val="0"/>
      <w:divBdr>
        <w:top w:val="none" w:sz="0" w:space="0" w:color="auto"/>
        <w:left w:val="none" w:sz="0" w:space="0" w:color="auto"/>
        <w:bottom w:val="none" w:sz="0" w:space="0" w:color="auto"/>
        <w:right w:val="none" w:sz="0" w:space="0" w:color="auto"/>
      </w:divBdr>
    </w:div>
    <w:div w:id="86511267">
      <w:bodyDiv w:val="1"/>
      <w:marLeft w:val="0"/>
      <w:marRight w:val="0"/>
      <w:marTop w:val="0"/>
      <w:marBottom w:val="0"/>
      <w:divBdr>
        <w:top w:val="none" w:sz="0" w:space="0" w:color="auto"/>
        <w:left w:val="none" w:sz="0" w:space="0" w:color="auto"/>
        <w:bottom w:val="none" w:sz="0" w:space="0" w:color="auto"/>
        <w:right w:val="none" w:sz="0" w:space="0" w:color="auto"/>
      </w:divBdr>
    </w:div>
    <w:div w:id="96874428">
      <w:bodyDiv w:val="1"/>
      <w:marLeft w:val="0"/>
      <w:marRight w:val="0"/>
      <w:marTop w:val="0"/>
      <w:marBottom w:val="0"/>
      <w:divBdr>
        <w:top w:val="none" w:sz="0" w:space="0" w:color="auto"/>
        <w:left w:val="none" w:sz="0" w:space="0" w:color="auto"/>
        <w:bottom w:val="none" w:sz="0" w:space="0" w:color="auto"/>
        <w:right w:val="none" w:sz="0" w:space="0" w:color="auto"/>
      </w:divBdr>
    </w:div>
    <w:div w:id="99571055">
      <w:bodyDiv w:val="1"/>
      <w:marLeft w:val="0"/>
      <w:marRight w:val="0"/>
      <w:marTop w:val="0"/>
      <w:marBottom w:val="0"/>
      <w:divBdr>
        <w:top w:val="none" w:sz="0" w:space="0" w:color="auto"/>
        <w:left w:val="none" w:sz="0" w:space="0" w:color="auto"/>
        <w:bottom w:val="none" w:sz="0" w:space="0" w:color="auto"/>
        <w:right w:val="none" w:sz="0" w:space="0" w:color="auto"/>
      </w:divBdr>
    </w:div>
    <w:div w:id="102653691">
      <w:bodyDiv w:val="1"/>
      <w:marLeft w:val="0"/>
      <w:marRight w:val="0"/>
      <w:marTop w:val="0"/>
      <w:marBottom w:val="0"/>
      <w:divBdr>
        <w:top w:val="none" w:sz="0" w:space="0" w:color="auto"/>
        <w:left w:val="none" w:sz="0" w:space="0" w:color="auto"/>
        <w:bottom w:val="none" w:sz="0" w:space="0" w:color="auto"/>
        <w:right w:val="none" w:sz="0" w:space="0" w:color="auto"/>
      </w:divBdr>
    </w:div>
    <w:div w:id="103160070">
      <w:bodyDiv w:val="1"/>
      <w:marLeft w:val="0"/>
      <w:marRight w:val="0"/>
      <w:marTop w:val="0"/>
      <w:marBottom w:val="0"/>
      <w:divBdr>
        <w:top w:val="none" w:sz="0" w:space="0" w:color="auto"/>
        <w:left w:val="none" w:sz="0" w:space="0" w:color="auto"/>
        <w:bottom w:val="none" w:sz="0" w:space="0" w:color="auto"/>
        <w:right w:val="none" w:sz="0" w:space="0" w:color="auto"/>
      </w:divBdr>
    </w:div>
    <w:div w:id="103573157">
      <w:bodyDiv w:val="1"/>
      <w:marLeft w:val="0"/>
      <w:marRight w:val="0"/>
      <w:marTop w:val="0"/>
      <w:marBottom w:val="0"/>
      <w:divBdr>
        <w:top w:val="none" w:sz="0" w:space="0" w:color="auto"/>
        <w:left w:val="none" w:sz="0" w:space="0" w:color="auto"/>
        <w:bottom w:val="none" w:sz="0" w:space="0" w:color="auto"/>
        <w:right w:val="none" w:sz="0" w:space="0" w:color="auto"/>
      </w:divBdr>
    </w:div>
    <w:div w:id="118232941">
      <w:bodyDiv w:val="1"/>
      <w:marLeft w:val="0"/>
      <w:marRight w:val="0"/>
      <w:marTop w:val="0"/>
      <w:marBottom w:val="0"/>
      <w:divBdr>
        <w:top w:val="none" w:sz="0" w:space="0" w:color="auto"/>
        <w:left w:val="none" w:sz="0" w:space="0" w:color="auto"/>
        <w:bottom w:val="none" w:sz="0" w:space="0" w:color="auto"/>
        <w:right w:val="none" w:sz="0" w:space="0" w:color="auto"/>
      </w:divBdr>
    </w:div>
    <w:div w:id="118651518">
      <w:bodyDiv w:val="1"/>
      <w:marLeft w:val="0"/>
      <w:marRight w:val="0"/>
      <w:marTop w:val="0"/>
      <w:marBottom w:val="0"/>
      <w:divBdr>
        <w:top w:val="none" w:sz="0" w:space="0" w:color="auto"/>
        <w:left w:val="none" w:sz="0" w:space="0" w:color="auto"/>
        <w:bottom w:val="none" w:sz="0" w:space="0" w:color="auto"/>
        <w:right w:val="none" w:sz="0" w:space="0" w:color="auto"/>
      </w:divBdr>
    </w:div>
    <w:div w:id="119879350">
      <w:bodyDiv w:val="1"/>
      <w:marLeft w:val="0"/>
      <w:marRight w:val="0"/>
      <w:marTop w:val="0"/>
      <w:marBottom w:val="0"/>
      <w:divBdr>
        <w:top w:val="none" w:sz="0" w:space="0" w:color="auto"/>
        <w:left w:val="none" w:sz="0" w:space="0" w:color="auto"/>
        <w:bottom w:val="none" w:sz="0" w:space="0" w:color="auto"/>
        <w:right w:val="none" w:sz="0" w:space="0" w:color="auto"/>
      </w:divBdr>
    </w:div>
    <w:div w:id="121769109">
      <w:bodyDiv w:val="1"/>
      <w:marLeft w:val="0"/>
      <w:marRight w:val="0"/>
      <w:marTop w:val="0"/>
      <w:marBottom w:val="0"/>
      <w:divBdr>
        <w:top w:val="none" w:sz="0" w:space="0" w:color="auto"/>
        <w:left w:val="none" w:sz="0" w:space="0" w:color="auto"/>
        <w:bottom w:val="none" w:sz="0" w:space="0" w:color="auto"/>
        <w:right w:val="none" w:sz="0" w:space="0" w:color="auto"/>
      </w:divBdr>
    </w:div>
    <w:div w:id="126318051">
      <w:bodyDiv w:val="1"/>
      <w:marLeft w:val="0"/>
      <w:marRight w:val="0"/>
      <w:marTop w:val="0"/>
      <w:marBottom w:val="0"/>
      <w:divBdr>
        <w:top w:val="none" w:sz="0" w:space="0" w:color="auto"/>
        <w:left w:val="none" w:sz="0" w:space="0" w:color="auto"/>
        <w:bottom w:val="none" w:sz="0" w:space="0" w:color="auto"/>
        <w:right w:val="none" w:sz="0" w:space="0" w:color="auto"/>
      </w:divBdr>
    </w:div>
    <w:div w:id="130171783">
      <w:bodyDiv w:val="1"/>
      <w:marLeft w:val="0"/>
      <w:marRight w:val="0"/>
      <w:marTop w:val="0"/>
      <w:marBottom w:val="0"/>
      <w:divBdr>
        <w:top w:val="none" w:sz="0" w:space="0" w:color="auto"/>
        <w:left w:val="none" w:sz="0" w:space="0" w:color="auto"/>
        <w:bottom w:val="none" w:sz="0" w:space="0" w:color="auto"/>
        <w:right w:val="none" w:sz="0" w:space="0" w:color="auto"/>
      </w:divBdr>
    </w:div>
    <w:div w:id="131219420">
      <w:bodyDiv w:val="1"/>
      <w:marLeft w:val="0"/>
      <w:marRight w:val="0"/>
      <w:marTop w:val="0"/>
      <w:marBottom w:val="0"/>
      <w:divBdr>
        <w:top w:val="none" w:sz="0" w:space="0" w:color="auto"/>
        <w:left w:val="none" w:sz="0" w:space="0" w:color="auto"/>
        <w:bottom w:val="none" w:sz="0" w:space="0" w:color="auto"/>
        <w:right w:val="none" w:sz="0" w:space="0" w:color="auto"/>
      </w:divBdr>
    </w:div>
    <w:div w:id="136925371">
      <w:bodyDiv w:val="1"/>
      <w:marLeft w:val="0"/>
      <w:marRight w:val="0"/>
      <w:marTop w:val="0"/>
      <w:marBottom w:val="0"/>
      <w:divBdr>
        <w:top w:val="none" w:sz="0" w:space="0" w:color="auto"/>
        <w:left w:val="none" w:sz="0" w:space="0" w:color="auto"/>
        <w:bottom w:val="none" w:sz="0" w:space="0" w:color="auto"/>
        <w:right w:val="none" w:sz="0" w:space="0" w:color="auto"/>
      </w:divBdr>
    </w:div>
    <w:div w:id="142696049">
      <w:bodyDiv w:val="1"/>
      <w:marLeft w:val="0"/>
      <w:marRight w:val="0"/>
      <w:marTop w:val="0"/>
      <w:marBottom w:val="0"/>
      <w:divBdr>
        <w:top w:val="none" w:sz="0" w:space="0" w:color="auto"/>
        <w:left w:val="none" w:sz="0" w:space="0" w:color="auto"/>
        <w:bottom w:val="none" w:sz="0" w:space="0" w:color="auto"/>
        <w:right w:val="none" w:sz="0" w:space="0" w:color="auto"/>
      </w:divBdr>
    </w:div>
    <w:div w:id="147869746">
      <w:bodyDiv w:val="1"/>
      <w:marLeft w:val="0"/>
      <w:marRight w:val="0"/>
      <w:marTop w:val="0"/>
      <w:marBottom w:val="0"/>
      <w:divBdr>
        <w:top w:val="none" w:sz="0" w:space="0" w:color="auto"/>
        <w:left w:val="none" w:sz="0" w:space="0" w:color="auto"/>
        <w:bottom w:val="none" w:sz="0" w:space="0" w:color="auto"/>
        <w:right w:val="none" w:sz="0" w:space="0" w:color="auto"/>
      </w:divBdr>
    </w:div>
    <w:div w:id="151334855">
      <w:bodyDiv w:val="1"/>
      <w:marLeft w:val="0"/>
      <w:marRight w:val="0"/>
      <w:marTop w:val="0"/>
      <w:marBottom w:val="0"/>
      <w:divBdr>
        <w:top w:val="none" w:sz="0" w:space="0" w:color="auto"/>
        <w:left w:val="none" w:sz="0" w:space="0" w:color="auto"/>
        <w:bottom w:val="none" w:sz="0" w:space="0" w:color="auto"/>
        <w:right w:val="none" w:sz="0" w:space="0" w:color="auto"/>
      </w:divBdr>
    </w:div>
    <w:div w:id="154339182">
      <w:bodyDiv w:val="1"/>
      <w:marLeft w:val="0"/>
      <w:marRight w:val="0"/>
      <w:marTop w:val="0"/>
      <w:marBottom w:val="0"/>
      <w:divBdr>
        <w:top w:val="none" w:sz="0" w:space="0" w:color="auto"/>
        <w:left w:val="none" w:sz="0" w:space="0" w:color="auto"/>
        <w:bottom w:val="none" w:sz="0" w:space="0" w:color="auto"/>
        <w:right w:val="none" w:sz="0" w:space="0" w:color="auto"/>
      </w:divBdr>
    </w:div>
    <w:div w:id="155004167">
      <w:bodyDiv w:val="1"/>
      <w:marLeft w:val="0"/>
      <w:marRight w:val="0"/>
      <w:marTop w:val="0"/>
      <w:marBottom w:val="0"/>
      <w:divBdr>
        <w:top w:val="none" w:sz="0" w:space="0" w:color="auto"/>
        <w:left w:val="none" w:sz="0" w:space="0" w:color="auto"/>
        <w:bottom w:val="none" w:sz="0" w:space="0" w:color="auto"/>
        <w:right w:val="none" w:sz="0" w:space="0" w:color="auto"/>
      </w:divBdr>
    </w:div>
    <w:div w:id="155071927">
      <w:bodyDiv w:val="1"/>
      <w:marLeft w:val="0"/>
      <w:marRight w:val="0"/>
      <w:marTop w:val="0"/>
      <w:marBottom w:val="0"/>
      <w:divBdr>
        <w:top w:val="none" w:sz="0" w:space="0" w:color="auto"/>
        <w:left w:val="none" w:sz="0" w:space="0" w:color="auto"/>
        <w:bottom w:val="none" w:sz="0" w:space="0" w:color="auto"/>
        <w:right w:val="none" w:sz="0" w:space="0" w:color="auto"/>
      </w:divBdr>
    </w:div>
    <w:div w:id="155802940">
      <w:bodyDiv w:val="1"/>
      <w:marLeft w:val="0"/>
      <w:marRight w:val="0"/>
      <w:marTop w:val="0"/>
      <w:marBottom w:val="0"/>
      <w:divBdr>
        <w:top w:val="none" w:sz="0" w:space="0" w:color="auto"/>
        <w:left w:val="none" w:sz="0" w:space="0" w:color="auto"/>
        <w:bottom w:val="none" w:sz="0" w:space="0" w:color="auto"/>
        <w:right w:val="none" w:sz="0" w:space="0" w:color="auto"/>
      </w:divBdr>
    </w:div>
    <w:div w:id="155998558">
      <w:bodyDiv w:val="1"/>
      <w:marLeft w:val="0"/>
      <w:marRight w:val="0"/>
      <w:marTop w:val="0"/>
      <w:marBottom w:val="0"/>
      <w:divBdr>
        <w:top w:val="none" w:sz="0" w:space="0" w:color="auto"/>
        <w:left w:val="none" w:sz="0" w:space="0" w:color="auto"/>
        <w:bottom w:val="none" w:sz="0" w:space="0" w:color="auto"/>
        <w:right w:val="none" w:sz="0" w:space="0" w:color="auto"/>
      </w:divBdr>
    </w:div>
    <w:div w:id="165944678">
      <w:bodyDiv w:val="1"/>
      <w:marLeft w:val="0"/>
      <w:marRight w:val="0"/>
      <w:marTop w:val="0"/>
      <w:marBottom w:val="0"/>
      <w:divBdr>
        <w:top w:val="none" w:sz="0" w:space="0" w:color="auto"/>
        <w:left w:val="none" w:sz="0" w:space="0" w:color="auto"/>
        <w:bottom w:val="none" w:sz="0" w:space="0" w:color="auto"/>
        <w:right w:val="none" w:sz="0" w:space="0" w:color="auto"/>
      </w:divBdr>
    </w:div>
    <w:div w:id="178812879">
      <w:bodyDiv w:val="1"/>
      <w:marLeft w:val="0"/>
      <w:marRight w:val="0"/>
      <w:marTop w:val="0"/>
      <w:marBottom w:val="0"/>
      <w:divBdr>
        <w:top w:val="none" w:sz="0" w:space="0" w:color="auto"/>
        <w:left w:val="none" w:sz="0" w:space="0" w:color="auto"/>
        <w:bottom w:val="none" w:sz="0" w:space="0" w:color="auto"/>
        <w:right w:val="none" w:sz="0" w:space="0" w:color="auto"/>
      </w:divBdr>
    </w:div>
    <w:div w:id="179003889">
      <w:bodyDiv w:val="1"/>
      <w:marLeft w:val="0"/>
      <w:marRight w:val="0"/>
      <w:marTop w:val="0"/>
      <w:marBottom w:val="0"/>
      <w:divBdr>
        <w:top w:val="none" w:sz="0" w:space="0" w:color="auto"/>
        <w:left w:val="none" w:sz="0" w:space="0" w:color="auto"/>
        <w:bottom w:val="none" w:sz="0" w:space="0" w:color="auto"/>
        <w:right w:val="none" w:sz="0" w:space="0" w:color="auto"/>
      </w:divBdr>
    </w:div>
    <w:div w:id="179470240">
      <w:bodyDiv w:val="1"/>
      <w:marLeft w:val="0"/>
      <w:marRight w:val="0"/>
      <w:marTop w:val="0"/>
      <w:marBottom w:val="0"/>
      <w:divBdr>
        <w:top w:val="none" w:sz="0" w:space="0" w:color="auto"/>
        <w:left w:val="none" w:sz="0" w:space="0" w:color="auto"/>
        <w:bottom w:val="none" w:sz="0" w:space="0" w:color="auto"/>
        <w:right w:val="none" w:sz="0" w:space="0" w:color="auto"/>
      </w:divBdr>
    </w:div>
    <w:div w:id="182525114">
      <w:bodyDiv w:val="1"/>
      <w:marLeft w:val="0"/>
      <w:marRight w:val="0"/>
      <w:marTop w:val="0"/>
      <w:marBottom w:val="0"/>
      <w:divBdr>
        <w:top w:val="none" w:sz="0" w:space="0" w:color="auto"/>
        <w:left w:val="none" w:sz="0" w:space="0" w:color="auto"/>
        <w:bottom w:val="none" w:sz="0" w:space="0" w:color="auto"/>
        <w:right w:val="none" w:sz="0" w:space="0" w:color="auto"/>
      </w:divBdr>
    </w:div>
    <w:div w:id="186915077">
      <w:bodyDiv w:val="1"/>
      <w:marLeft w:val="0"/>
      <w:marRight w:val="0"/>
      <w:marTop w:val="0"/>
      <w:marBottom w:val="0"/>
      <w:divBdr>
        <w:top w:val="none" w:sz="0" w:space="0" w:color="auto"/>
        <w:left w:val="none" w:sz="0" w:space="0" w:color="auto"/>
        <w:bottom w:val="none" w:sz="0" w:space="0" w:color="auto"/>
        <w:right w:val="none" w:sz="0" w:space="0" w:color="auto"/>
      </w:divBdr>
    </w:div>
    <w:div w:id="187456150">
      <w:bodyDiv w:val="1"/>
      <w:marLeft w:val="0"/>
      <w:marRight w:val="0"/>
      <w:marTop w:val="0"/>
      <w:marBottom w:val="0"/>
      <w:divBdr>
        <w:top w:val="none" w:sz="0" w:space="0" w:color="auto"/>
        <w:left w:val="none" w:sz="0" w:space="0" w:color="auto"/>
        <w:bottom w:val="none" w:sz="0" w:space="0" w:color="auto"/>
        <w:right w:val="none" w:sz="0" w:space="0" w:color="auto"/>
      </w:divBdr>
    </w:div>
    <w:div w:id="190190669">
      <w:bodyDiv w:val="1"/>
      <w:marLeft w:val="0"/>
      <w:marRight w:val="0"/>
      <w:marTop w:val="0"/>
      <w:marBottom w:val="0"/>
      <w:divBdr>
        <w:top w:val="none" w:sz="0" w:space="0" w:color="auto"/>
        <w:left w:val="none" w:sz="0" w:space="0" w:color="auto"/>
        <w:bottom w:val="none" w:sz="0" w:space="0" w:color="auto"/>
        <w:right w:val="none" w:sz="0" w:space="0" w:color="auto"/>
      </w:divBdr>
    </w:div>
    <w:div w:id="191651260">
      <w:bodyDiv w:val="1"/>
      <w:marLeft w:val="0"/>
      <w:marRight w:val="0"/>
      <w:marTop w:val="0"/>
      <w:marBottom w:val="0"/>
      <w:divBdr>
        <w:top w:val="none" w:sz="0" w:space="0" w:color="auto"/>
        <w:left w:val="none" w:sz="0" w:space="0" w:color="auto"/>
        <w:bottom w:val="none" w:sz="0" w:space="0" w:color="auto"/>
        <w:right w:val="none" w:sz="0" w:space="0" w:color="auto"/>
      </w:divBdr>
    </w:div>
    <w:div w:id="195119620">
      <w:bodyDiv w:val="1"/>
      <w:marLeft w:val="0"/>
      <w:marRight w:val="0"/>
      <w:marTop w:val="0"/>
      <w:marBottom w:val="0"/>
      <w:divBdr>
        <w:top w:val="none" w:sz="0" w:space="0" w:color="auto"/>
        <w:left w:val="none" w:sz="0" w:space="0" w:color="auto"/>
        <w:bottom w:val="none" w:sz="0" w:space="0" w:color="auto"/>
        <w:right w:val="none" w:sz="0" w:space="0" w:color="auto"/>
      </w:divBdr>
    </w:div>
    <w:div w:id="195242595">
      <w:bodyDiv w:val="1"/>
      <w:marLeft w:val="0"/>
      <w:marRight w:val="0"/>
      <w:marTop w:val="0"/>
      <w:marBottom w:val="0"/>
      <w:divBdr>
        <w:top w:val="none" w:sz="0" w:space="0" w:color="auto"/>
        <w:left w:val="none" w:sz="0" w:space="0" w:color="auto"/>
        <w:bottom w:val="none" w:sz="0" w:space="0" w:color="auto"/>
        <w:right w:val="none" w:sz="0" w:space="0" w:color="auto"/>
      </w:divBdr>
    </w:div>
    <w:div w:id="195510628">
      <w:bodyDiv w:val="1"/>
      <w:marLeft w:val="0"/>
      <w:marRight w:val="0"/>
      <w:marTop w:val="0"/>
      <w:marBottom w:val="0"/>
      <w:divBdr>
        <w:top w:val="none" w:sz="0" w:space="0" w:color="auto"/>
        <w:left w:val="none" w:sz="0" w:space="0" w:color="auto"/>
        <w:bottom w:val="none" w:sz="0" w:space="0" w:color="auto"/>
        <w:right w:val="none" w:sz="0" w:space="0" w:color="auto"/>
      </w:divBdr>
    </w:div>
    <w:div w:id="196702585">
      <w:bodyDiv w:val="1"/>
      <w:marLeft w:val="0"/>
      <w:marRight w:val="0"/>
      <w:marTop w:val="0"/>
      <w:marBottom w:val="0"/>
      <w:divBdr>
        <w:top w:val="none" w:sz="0" w:space="0" w:color="auto"/>
        <w:left w:val="none" w:sz="0" w:space="0" w:color="auto"/>
        <w:bottom w:val="none" w:sz="0" w:space="0" w:color="auto"/>
        <w:right w:val="none" w:sz="0" w:space="0" w:color="auto"/>
      </w:divBdr>
    </w:div>
    <w:div w:id="206912706">
      <w:bodyDiv w:val="1"/>
      <w:marLeft w:val="0"/>
      <w:marRight w:val="0"/>
      <w:marTop w:val="0"/>
      <w:marBottom w:val="0"/>
      <w:divBdr>
        <w:top w:val="none" w:sz="0" w:space="0" w:color="auto"/>
        <w:left w:val="none" w:sz="0" w:space="0" w:color="auto"/>
        <w:bottom w:val="none" w:sz="0" w:space="0" w:color="auto"/>
        <w:right w:val="none" w:sz="0" w:space="0" w:color="auto"/>
      </w:divBdr>
    </w:div>
    <w:div w:id="208032886">
      <w:bodyDiv w:val="1"/>
      <w:marLeft w:val="0"/>
      <w:marRight w:val="0"/>
      <w:marTop w:val="0"/>
      <w:marBottom w:val="0"/>
      <w:divBdr>
        <w:top w:val="none" w:sz="0" w:space="0" w:color="auto"/>
        <w:left w:val="none" w:sz="0" w:space="0" w:color="auto"/>
        <w:bottom w:val="none" w:sz="0" w:space="0" w:color="auto"/>
        <w:right w:val="none" w:sz="0" w:space="0" w:color="auto"/>
      </w:divBdr>
    </w:div>
    <w:div w:id="210578286">
      <w:bodyDiv w:val="1"/>
      <w:marLeft w:val="0"/>
      <w:marRight w:val="0"/>
      <w:marTop w:val="0"/>
      <w:marBottom w:val="0"/>
      <w:divBdr>
        <w:top w:val="none" w:sz="0" w:space="0" w:color="auto"/>
        <w:left w:val="none" w:sz="0" w:space="0" w:color="auto"/>
        <w:bottom w:val="none" w:sz="0" w:space="0" w:color="auto"/>
        <w:right w:val="none" w:sz="0" w:space="0" w:color="auto"/>
      </w:divBdr>
    </w:div>
    <w:div w:id="211423315">
      <w:bodyDiv w:val="1"/>
      <w:marLeft w:val="0"/>
      <w:marRight w:val="0"/>
      <w:marTop w:val="0"/>
      <w:marBottom w:val="0"/>
      <w:divBdr>
        <w:top w:val="none" w:sz="0" w:space="0" w:color="auto"/>
        <w:left w:val="none" w:sz="0" w:space="0" w:color="auto"/>
        <w:bottom w:val="none" w:sz="0" w:space="0" w:color="auto"/>
        <w:right w:val="none" w:sz="0" w:space="0" w:color="auto"/>
      </w:divBdr>
    </w:div>
    <w:div w:id="228344768">
      <w:bodyDiv w:val="1"/>
      <w:marLeft w:val="0"/>
      <w:marRight w:val="0"/>
      <w:marTop w:val="0"/>
      <w:marBottom w:val="0"/>
      <w:divBdr>
        <w:top w:val="none" w:sz="0" w:space="0" w:color="auto"/>
        <w:left w:val="none" w:sz="0" w:space="0" w:color="auto"/>
        <w:bottom w:val="none" w:sz="0" w:space="0" w:color="auto"/>
        <w:right w:val="none" w:sz="0" w:space="0" w:color="auto"/>
      </w:divBdr>
    </w:div>
    <w:div w:id="228660934">
      <w:bodyDiv w:val="1"/>
      <w:marLeft w:val="0"/>
      <w:marRight w:val="0"/>
      <w:marTop w:val="0"/>
      <w:marBottom w:val="0"/>
      <w:divBdr>
        <w:top w:val="none" w:sz="0" w:space="0" w:color="auto"/>
        <w:left w:val="none" w:sz="0" w:space="0" w:color="auto"/>
        <w:bottom w:val="none" w:sz="0" w:space="0" w:color="auto"/>
        <w:right w:val="none" w:sz="0" w:space="0" w:color="auto"/>
      </w:divBdr>
    </w:div>
    <w:div w:id="236482845">
      <w:bodyDiv w:val="1"/>
      <w:marLeft w:val="0"/>
      <w:marRight w:val="0"/>
      <w:marTop w:val="0"/>
      <w:marBottom w:val="0"/>
      <w:divBdr>
        <w:top w:val="none" w:sz="0" w:space="0" w:color="auto"/>
        <w:left w:val="none" w:sz="0" w:space="0" w:color="auto"/>
        <w:bottom w:val="none" w:sz="0" w:space="0" w:color="auto"/>
        <w:right w:val="none" w:sz="0" w:space="0" w:color="auto"/>
      </w:divBdr>
    </w:div>
    <w:div w:id="237793395">
      <w:bodyDiv w:val="1"/>
      <w:marLeft w:val="0"/>
      <w:marRight w:val="0"/>
      <w:marTop w:val="0"/>
      <w:marBottom w:val="0"/>
      <w:divBdr>
        <w:top w:val="none" w:sz="0" w:space="0" w:color="auto"/>
        <w:left w:val="none" w:sz="0" w:space="0" w:color="auto"/>
        <w:bottom w:val="none" w:sz="0" w:space="0" w:color="auto"/>
        <w:right w:val="none" w:sz="0" w:space="0" w:color="auto"/>
      </w:divBdr>
    </w:div>
    <w:div w:id="238949566">
      <w:bodyDiv w:val="1"/>
      <w:marLeft w:val="0"/>
      <w:marRight w:val="0"/>
      <w:marTop w:val="0"/>
      <w:marBottom w:val="0"/>
      <w:divBdr>
        <w:top w:val="none" w:sz="0" w:space="0" w:color="auto"/>
        <w:left w:val="none" w:sz="0" w:space="0" w:color="auto"/>
        <w:bottom w:val="none" w:sz="0" w:space="0" w:color="auto"/>
        <w:right w:val="none" w:sz="0" w:space="0" w:color="auto"/>
      </w:divBdr>
    </w:div>
    <w:div w:id="240679272">
      <w:bodyDiv w:val="1"/>
      <w:marLeft w:val="0"/>
      <w:marRight w:val="0"/>
      <w:marTop w:val="0"/>
      <w:marBottom w:val="0"/>
      <w:divBdr>
        <w:top w:val="none" w:sz="0" w:space="0" w:color="auto"/>
        <w:left w:val="none" w:sz="0" w:space="0" w:color="auto"/>
        <w:bottom w:val="none" w:sz="0" w:space="0" w:color="auto"/>
        <w:right w:val="none" w:sz="0" w:space="0" w:color="auto"/>
      </w:divBdr>
    </w:div>
    <w:div w:id="243152834">
      <w:bodyDiv w:val="1"/>
      <w:marLeft w:val="0"/>
      <w:marRight w:val="0"/>
      <w:marTop w:val="0"/>
      <w:marBottom w:val="0"/>
      <w:divBdr>
        <w:top w:val="none" w:sz="0" w:space="0" w:color="auto"/>
        <w:left w:val="none" w:sz="0" w:space="0" w:color="auto"/>
        <w:bottom w:val="none" w:sz="0" w:space="0" w:color="auto"/>
        <w:right w:val="none" w:sz="0" w:space="0" w:color="auto"/>
      </w:divBdr>
    </w:div>
    <w:div w:id="243421720">
      <w:bodyDiv w:val="1"/>
      <w:marLeft w:val="0"/>
      <w:marRight w:val="0"/>
      <w:marTop w:val="0"/>
      <w:marBottom w:val="0"/>
      <w:divBdr>
        <w:top w:val="none" w:sz="0" w:space="0" w:color="auto"/>
        <w:left w:val="none" w:sz="0" w:space="0" w:color="auto"/>
        <w:bottom w:val="none" w:sz="0" w:space="0" w:color="auto"/>
        <w:right w:val="none" w:sz="0" w:space="0" w:color="auto"/>
      </w:divBdr>
    </w:div>
    <w:div w:id="243758119">
      <w:bodyDiv w:val="1"/>
      <w:marLeft w:val="0"/>
      <w:marRight w:val="0"/>
      <w:marTop w:val="0"/>
      <w:marBottom w:val="0"/>
      <w:divBdr>
        <w:top w:val="none" w:sz="0" w:space="0" w:color="auto"/>
        <w:left w:val="none" w:sz="0" w:space="0" w:color="auto"/>
        <w:bottom w:val="none" w:sz="0" w:space="0" w:color="auto"/>
        <w:right w:val="none" w:sz="0" w:space="0" w:color="auto"/>
      </w:divBdr>
    </w:div>
    <w:div w:id="245697366">
      <w:bodyDiv w:val="1"/>
      <w:marLeft w:val="0"/>
      <w:marRight w:val="0"/>
      <w:marTop w:val="0"/>
      <w:marBottom w:val="0"/>
      <w:divBdr>
        <w:top w:val="none" w:sz="0" w:space="0" w:color="auto"/>
        <w:left w:val="none" w:sz="0" w:space="0" w:color="auto"/>
        <w:bottom w:val="none" w:sz="0" w:space="0" w:color="auto"/>
        <w:right w:val="none" w:sz="0" w:space="0" w:color="auto"/>
      </w:divBdr>
    </w:div>
    <w:div w:id="249775547">
      <w:bodyDiv w:val="1"/>
      <w:marLeft w:val="0"/>
      <w:marRight w:val="0"/>
      <w:marTop w:val="0"/>
      <w:marBottom w:val="0"/>
      <w:divBdr>
        <w:top w:val="none" w:sz="0" w:space="0" w:color="auto"/>
        <w:left w:val="none" w:sz="0" w:space="0" w:color="auto"/>
        <w:bottom w:val="none" w:sz="0" w:space="0" w:color="auto"/>
        <w:right w:val="none" w:sz="0" w:space="0" w:color="auto"/>
      </w:divBdr>
    </w:div>
    <w:div w:id="255525816">
      <w:bodyDiv w:val="1"/>
      <w:marLeft w:val="0"/>
      <w:marRight w:val="0"/>
      <w:marTop w:val="0"/>
      <w:marBottom w:val="0"/>
      <w:divBdr>
        <w:top w:val="none" w:sz="0" w:space="0" w:color="auto"/>
        <w:left w:val="none" w:sz="0" w:space="0" w:color="auto"/>
        <w:bottom w:val="none" w:sz="0" w:space="0" w:color="auto"/>
        <w:right w:val="none" w:sz="0" w:space="0" w:color="auto"/>
      </w:divBdr>
    </w:div>
    <w:div w:id="256794987">
      <w:bodyDiv w:val="1"/>
      <w:marLeft w:val="0"/>
      <w:marRight w:val="0"/>
      <w:marTop w:val="0"/>
      <w:marBottom w:val="0"/>
      <w:divBdr>
        <w:top w:val="none" w:sz="0" w:space="0" w:color="auto"/>
        <w:left w:val="none" w:sz="0" w:space="0" w:color="auto"/>
        <w:bottom w:val="none" w:sz="0" w:space="0" w:color="auto"/>
        <w:right w:val="none" w:sz="0" w:space="0" w:color="auto"/>
      </w:divBdr>
    </w:div>
    <w:div w:id="258875610">
      <w:bodyDiv w:val="1"/>
      <w:marLeft w:val="0"/>
      <w:marRight w:val="0"/>
      <w:marTop w:val="0"/>
      <w:marBottom w:val="0"/>
      <w:divBdr>
        <w:top w:val="none" w:sz="0" w:space="0" w:color="auto"/>
        <w:left w:val="none" w:sz="0" w:space="0" w:color="auto"/>
        <w:bottom w:val="none" w:sz="0" w:space="0" w:color="auto"/>
        <w:right w:val="none" w:sz="0" w:space="0" w:color="auto"/>
      </w:divBdr>
    </w:div>
    <w:div w:id="273757586">
      <w:bodyDiv w:val="1"/>
      <w:marLeft w:val="0"/>
      <w:marRight w:val="0"/>
      <w:marTop w:val="0"/>
      <w:marBottom w:val="0"/>
      <w:divBdr>
        <w:top w:val="none" w:sz="0" w:space="0" w:color="auto"/>
        <w:left w:val="none" w:sz="0" w:space="0" w:color="auto"/>
        <w:bottom w:val="none" w:sz="0" w:space="0" w:color="auto"/>
        <w:right w:val="none" w:sz="0" w:space="0" w:color="auto"/>
      </w:divBdr>
    </w:div>
    <w:div w:id="274872918">
      <w:bodyDiv w:val="1"/>
      <w:marLeft w:val="0"/>
      <w:marRight w:val="0"/>
      <w:marTop w:val="0"/>
      <w:marBottom w:val="0"/>
      <w:divBdr>
        <w:top w:val="none" w:sz="0" w:space="0" w:color="auto"/>
        <w:left w:val="none" w:sz="0" w:space="0" w:color="auto"/>
        <w:bottom w:val="none" w:sz="0" w:space="0" w:color="auto"/>
        <w:right w:val="none" w:sz="0" w:space="0" w:color="auto"/>
      </w:divBdr>
    </w:div>
    <w:div w:id="283733735">
      <w:bodyDiv w:val="1"/>
      <w:marLeft w:val="0"/>
      <w:marRight w:val="0"/>
      <w:marTop w:val="0"/>
      <w:marBottom w:val="0"/>
      <w:divBdr>
        <w:top w:val="none" w:sz="0" w:space="0" w:color="auto"/>
        <w:left w:val="none" w:sz="0" w:space="0" w:color="auto"/>
        <w:bottom w:val="none" w:sz="0" w:space="0" w:color="auto"/>
        <w:right w:val="none" w:sz="0" w:space="0" w:color="auto"/>
      </w:divBdr>
    </w:div>
    <w:div w:id="286552562">
      <w:bodyDiv w:val="1"/>
      <w:marLeft w:val="0"/>
      <w:marRight w:val="0"/>
      <w:marTop w:val="0"/>
      <w:marBottom w:val="0"/>
      <w:divBdr>
        <w:top w:val="none" w:sz="0" w:space="0" w:color="auto"/>
        <w:left w:val="none" w:sz="0" w:space="0" w:color="auto"/>
        <w:bottom w:val="none" w:sz="0" w:space="0" w:color="auto"/>
        <w:right w:val="none" w:sz="0" w:space="0" w:color="auto"/>
      </w:divBdr>
    </w:div>
    <w:div w:id="293609043">
      <w:bodyDiv w:val="1"/>
      <w:marLeft w:val="0"/>
      <w:marRight w:val="0"/>
      <w:marTop w:val="0"/>
      <w:marBottom w:val="0"/>
      <w:divBdr>
        <w:top w:val="none" w:sz="0" w:space="0" w:color="auto"/>
        <w:left w:val="none" w:sz="0" w:space="0" w:color="auto"/>
        <w:bottom w:val="none" w:sz="0" w:space="0" w:color="auto"/>
        <w:right w:val="none" w:sz="0" w:space="0" w:color="auto"/>
      </w:divBdr>
    </w:div>
    <w:div w:id="303583744">
      <w:bodyDiv w:val="1"/>
      <w:marLeft w:val="0"/>
      <w:marRight w:val="0"/>
      <w:marTop w:val="0"/>
      <w:marBottom w:val="0"/>
      <w:divBdr>
        <w:top w:val="none" w:sz="0" w:space="0" w:color="auto"/>
        <w:left w:val="none" w:sz="0" w:space="0" w:color="auto"/>
        <w:bottom w:val="none" w:sz="0" w:space="0" w:color="auto"/>
        <w:right w:val="none" w:sz="0" w:space="0" w:color="auto"/>
      </w:divBdr>
    </w:div>
    <w:div w:id="303703982">
      <w:bodyDiv w:val="1"/>
      <w:marLeft w:val="0"/>
      <w:marRight w:val="0"/>
      <w:marTop w:val="0"/>
      <w:marBottom w:val="0"/>
      <w:divBdr>
        <w:top w:val="none" w:sz="0" w:space="0" w:color="auto"/>
        <w:left w:val="none" w:sz="0" w:space="0" w:color="auto"/>
        <w:bottom w:val="none" w:sz="0" w:space="0" w:color="auto"/>
        <w:right w:val="none" w:sz="0" w:space="0" w:color="auto"/>
      </w:divBdr>
    </w:div>
    <w:div w:id="303967864">
      <w:bodyDiv w:val="1"/>
      <w:marLeft w:val="0"/>
      <w:marRight w:val="0"/>
      <w:marTop w:val="0"/>
      <w:marBottom w:val="0"/>
      <w:divBdr>
        <w:top w:val="none" w:sz="0" w:space="0" w:color="auto"/>
        <w:left w:val="none" w:sz="0" w:space="0" w:color="auto"/>
        <w:bottom w:val="none" w:sz="0" w:space="0" w:color="auto"/>
        <w:right w:val="none" w:sz="0" w:space="0" w:color="auto"/>
      </w:divBdr>
    </w:div>
    <w:div w:id="304823255">
      <w:bodyDiv w:val="1"/>
      <w:marLeft w:val="0"/>
      <w:marRight w:val="0"/>
      <w:marTop w:val="0"/>
      <w:marBottom w:val="0"/>
      <w:divBdr>
        <w:top w:val="none" w:sz="0" w:space="0" w:color="auto"/>
        <w:left w:val="none" w:sz="0" w:space="0" w:color="auto"/>
        <w:bottom w:val="none" w:sz="0" w:space="0" w:color="auto"/>
        <w:right w:val="none" w:sz="0" w:space="0" w:color="auto"/>
      </w:divBdr>
    </w:div>
    <w:div w:id="306134821">
      <w:bodyDiv w:val="1"/>
      <w:marLeft w:val="0"/>
      <w:marRight w:val="0"/>
      <w:marTop w:val="0"/>
      <w:marBottom w:val="0"/>
      <w:divBdr>
        <w:top w:val="none" w:sz="0" w:space="0" w:color="auto"/>
        <w:left w:val="none" w:sz="0" w:space="0" w:color="auto"/>
        <w:bottom w:val="none" w:sz="0" w:space="0" w:color="auto"/>
        <w:right w:val="none" w:sz="0" w:space="0" w:color="auto"/>
      </w:divBdr>
    </w:div>
    <w:div w:id="307052934">
      <w:bodyDiv w:val="1"/>
      <w:marLeft w:val="0"/>
      <w:marRight w:val="0"/>
      <w:marTop w:val="0"/>
      <w:marBottom w:val="0"/>
      <w:divBdr>
        <w:top w:val="none" w:sz="0" w:space="0" w:color="auto"/>
        <w:left w:val="none" w:sz="0" w:space="0" w:color="auto"/>
        <w:bottom w:val="none" w:sz="0" w:space="0" w:color="auto"/>
        <w:right w:val="none" w:sz="0" w:space="0" w:color="auto"/>
      </w:divBdr>
    </w:div>
    <w:div w:id="312217852">
      <w:bodyDiv w:val="1"/>
      <w:marLeft w:val="0"/>
      <w:marRight w:val="0"/>
      <w:marTop w:val="0"/>
      <w:marBottom w:val="0"/>
      <w:divBdr>
        <w:top w:val="none" w:sz="0" w:space="0" w:color="auto"/>
        <w:left w:val="none" w:sz="0" w:space="0" w:color="auto"/>
        <w:bottom w:val="none" w:sz="0" w:space="0" w:color="auto"/>
        <w:right w:val="none" w:sz="0" w:space="0" w:color="auto"/>
      </w:divBdr>
    </w:div>
    <w:div w:id="313342669">
      <w:bodyDiv w:val="1"/>
      <w:marLeft w:val="0"/>
      <w:marRight w:val="0"/>
      <w:marTop w:val="0"/>
      <w:marBottom w:val="0"/>
      <w:divBdr>
        <w:top w:val="none" w:sz="0" w:space="0" w:color="auto"/>
        <w:left w:val="none" w:sz="0" w:space="0" w:color="auto"/>
        <w:bottom w:val="none" w:sz="0" w:space="0" w:color="auto"/>
        <w:right w:val="none" w:sz="0" w:space="0" w:color="auto"/>
      </w:divBdr>
    </w:div>
    <w:div w:id="316999995">
      <w:bodyDiv w:val="1"/>
      <w:marLeft w:val="0"/>
      <w:marRight w:val="0"/>
      <w:marTop w:val="0"/>
      <w:marBottom w:val="0"/>
      <w:divBdr>
        <w:top w:val="none" w:sz="0" w:space="0" w:color="auto"/>
        <w:left w:val="none" w:sz="0" w:space="0" w:color="auto"/>
        <w:bottom w:val="none" w:sz="0" w:space="0" w:color="auto"/>
        <w:right w:val="none" w:sz="0" w:space="0" w:color="auto"/>
      </w:divBdr>
    </w:div>
    <w:div w:id="321474409">
      <w:bodyDiv w:val="1"/>
      <w:marLeft w:val="0"/>
      <w:marRight w:val="0"/>
      <w:marTop w:val="0"/>
      <w:marBottom w:val="0"/>
      <w:divBdr>
        <w:top w:val="none" w:sz="0" w:space="0" w:color="auto"/>
        <w:left w:val="none" w:sz="0" w:space="0" w:color="auto"/>
        <w:bottom w:val="none" w:sz="0" w:space="0" w:color="auto"/>
        <w:right w:val="none" w:sz="0" w:space="0" w:color="auto"/>
      </w:divBdr>
    </w:div>
    <w:div w:id="322860628">
      <w:bodyDiv w:val="1"/>
      <w:marLeft w:val="0"/>
      <w:marRight w:val="0"/>
      <w:marTop w:val="0"/>
      <w:marBottom w:val="0"/>
      <w:divBdr>
        <w:top w:val="none" w:sz="0" w:space="0" w:color="auto"/>
        <w:left w:val="none" w:sz="0" w:space="0" w:color="auto"/>
        <w:bottom w:val="none" w:sz="0" w:space="0" w:color="auto"/>
        <w:right w:val="none" w:sz="0" w:space="0" w:color="auto"/>
      </w:divBdr>
    </w:div>
    <w:div w:id="326977335">
      <w:bodyDiv w:val="1"/>
      <w:marLeft w:val="0"/>
      <w:marRight w:val="0"/>
      <w:marTop w:val="0"/>
      <w:marBottom w:val="0"/>
      <w:divBdr>
        <w:top w:val="none" w:sz="0" w:space="0" w:color="auto"/>
        <w:left w:val="none" w:sz="0" w:space="0" w:color="auto"/>
        <w:bottom w:val="none" w:sz="0" w:space="0" w:color="auto"/>
        <w:right w:val="none" w:sz="0" w:space="0" w:color="auto"/>
      </w:divBdr>
    </w:div>
    <w:div w:id="336157309">
      <w:bodyDiv w:val="1"/>
      <w:marLeft w:val="0"/>
      <w:marRight w:val="0"/>
      <w:marTop w:val="0"/>
      <w:marBottom w:val="0"/>
      <w:divBdr>
        <w:top w:val="none" w:sz="0" w:space="0" w:color="auto"/>
        <w:left w:val="none" w:sz="0" w:space="0" w:color="auto"/>
        <w:bottom w:val="none" w:sz="0" w:space="0" w:color="auto"/>
        <w:right w:val="none" w:sz="0" w:space="0" w:color="auto"/>
      </w:divBdr>
    </w:div>
    <w:div w:id="344552758">
      <w:bodyDiv w:val="1"/>
      <w:marLeft w:val="0"/>
      <w:marRight w:val="0"/>
      <w:marTop w:val="0"/>
      <w:marBottom w:val="0"/>
      <w:divBdr>
        <w:top w:val="none" w:sz="0" w:space="0" w:color="auto"/>
        <w:left w:val="none" w:sz="0" w:space="0" w:color="auto"/>
        <w:bottom w:val="none" w:sz="0" w:space="0" w:color="auto"/>
        <w:right w:val="none" w:sz="0" w:space="0" w:color="auto"/>
      </w:divBdr>
    </w:div>
    <w:div w:id="351880591">
      <w:bodyDiv w:val="1"/>
      <w:marLeft w:val="0"/>
      <w:marRight w:val="0"/>
      <w:marTop w:val="0"/>
      <w:marBottom w:val="0"/>
      <w:divBdr>
        <w:top w:val="none" w:sz="0" w:space="0" w:color="auto"/>
        <w:left w:val="none" w:sz="0" w:space="0" w:color="auto"/>
        <w:bottom w:val="none" w:sz="0" w:space="0" w:color="auto"/>
        <w:right w:val="none" w:sz="0" w:space="0" w:color="auto"/>
      </w:divBdr>
    </w:div>
    <w:div w:id="352608122">
      <w:bodyDiv w:val="1"/>
      <w:marLeft w:val="0"/>
      <w:marRight w:val="0"/>
      <w:marTop w:val="0"/>
      <w:marBottom w:val="0"/>
      <w:divBdr>
        <w:top w:val="none" w:sz="0" w:space="0" w:color="auto"/>
        <w:left w:val="none" w:sz="0" w:space="0" w:color="auto"/>
        <w:bottom w:val="none" w:sz="0" w:space="0" w:color="auto"/>
        <w:right w:val="none" w:sz="0" w:space="0" w:color="auto"/>
      </w:divBdr>
    </w:div>
    <w:div w:id="356734816">
      <w:bodyDiv w:val="1"/>
      <w:marLeft w:val="0"/>
      <w:marRight w:val="0"/>
      <w:marTop w:val="0"/>
      <w:marBottom w:val="0"/>
      <w:divBdr>
        <w:top w:val="none" w:sz="0" w:space="0" w:color="auto"/>
        <w:left w:val="none" w:sz="0" w:space="0" w:color="auto"/>
        <w:bottom w:val="none" w:sz="0" w:space="0" w:color="auto"/>
        <w:right w:val="none" w:sz="0" w:space="0" w:color="auto"/>
      </w:divBdr>
    </w:div>
    <w:div w:id="361051164">
      <w:bodyDiv w:val="1"/>
      <w:marLeft w:val="0"/>
      <w:marRight w:val="0"/>
      <w:marTop w:val="0"/>
      <w:marBottom w:val="0"/>
      <w:divBdr>
        <w:top w:val="none" w:sz="0" w:space="0" w:color="auto"/>
        <w:left w:val="none" w:sz="0" w:space="0" w:color="auto"/>
        <w:bottom w:val="none" w:sz="0" w:space="0" w:color="auto"/>
        <w:right w:val="none" w:sz="0" w:space="0" w:color="auto"/>
      </w:divBdr>
    </w:div>
    <w:div w:id="361251647">
      <w:bodyDiv w:val="1"/>
      <w:marLeft w:val="0"/>
      <w:marRight w:val="0"/>
      <w:marTop w:val="0"/>
      <w:marBottom w:val="0"/>
      <w:divBdr>
        <w:top w:val="none" w:sz="0" w:space="0" w:color="auto"/>
        <w:left w:val="none" w:sz="0" w:space="0" w:color="auto"/>
        <w:bottom w:val="none" w:sz="0" w:space="0" w:color="auto"/>
        <w:right w:val="none" w:sz="0" w:space="0" w:color="auto"/>
      </w:divBdr>
    </w:div>
    <w:div w:id="374816850">
      <w:bodyDiv w:val="1"/>
      <w:marLeft w:val="0"/>
      <w:marRight w:val="0"/>
      <w:marTop w:val="0"/>
      <w:marBottom w:val="0"/>
      <w:divBdr>
        <w:top w:val="none" w:sz="0" w:space="0" w:color="auto"/>
        <w:left w:val="none" w:sz="0" w:space="0" w:color="auto"/>
        <w:bottom w:val="none" w:sz="0" w:space="0" w:color="auto"/>
        <w:right w:val="none" w:sz="0" w:space="0" w:color="auto"/>
      </w:divBdr>
    </w:div>
    <w:div w:id="375857320">
      <w:bodyDiv w:val="1"/>
      <w:marLeft w:val="0"/>
      <w:marRight w:val="0"/>
      <w:marTop w:val="0"/>
      <w:marBottom w:val="0"/>
      <w:divBdr>
        <w:top w:val="none" w:sz="0" w:space="0" w:color="auto"/>
        <w:left w:val="none" w:sz="0" w:space="0" w:color="auto"/>
        <w:bottom w:val="none" w:sz="0" w:space="0" w:color="auto"/>
        <w:right w:val="none" w:sz="0" w:space="0" w:color="auto"/>
      </w:divBdr>
    </w:div>
    <w:div w:id="378632344">
      <w:bodyDiv w:val="1"/>
      <w:marLeft w:val="0"/>
      <w:marRight w:val="0"/>
      <w:marTop w:val="0"/>
      <w:marBottom w:val="0"/>
      <w:divBdr>
        <w:top w:val="none" w:sz="0" w:space="0" w:color="auto"/>
        <w:left w:val="none" w:sz="0" w:space="0" w:color="auto"/>
        <w:bottom w:val="none" w:sz="0" w:space="0" w:color="auto"/>
        <w:right w:val="none" w:sz="0" w:space="0" w:color="auto"/>
      </w:divBdr>
    </w:div>
    <w:div w:id="384641871">
      <w:bodyDiv w:val="1"/>
      <w:marLeft w:val="0"/>
      <w:marRight w:val="0"/>
      <w:marTop w:val="0"/>
      <w:marBottom w:val="0"/>
      <w:divBdr>
        <w:top w:val="none" w:sz="0" w:space="0" w:color="auto"/>
        <w:left w:val="none" w:sz="0" w:space="0" w:color="auto"/>
        <w:bottom w:val="none" w:sz="0" w:space="0" w:color="auto"/>
        <w:right w:val="none" w:sz="0" w:space="0" w:color="auto"/>
      </w:divBdr>
    </w:div>
    <w:div w:id="387806115">
      <w:bodyDiv w:val="1"/>
      <w:marLeft w:val="0"/>
      <w:marRight w:val="0"/>
      <w:marTop w:val="0"/>
      <w:marBottom w:val="0"/>
      <w:divBdr>
        <w:top w:val="none" w:sz="0" w:space="0" w:color="auto"/>
        <w:left w:val="none" w:sz="0" w:space="0" w:color="auto"/>
        <w:bottom w:val="none" w:sz="0" w:space="0" w:color="auto"/>
        <w:right w:val="none" w:sz="0" w:space="0" w:color="auto"/>
      </w:divBdr>
    </w:div>
    <w:div w:id="390150826">
      <w:bodyDiv w:val="1"/>
      <w:marLeft w:val="0"/>
      <w:marRight w:val="0"/>
      <w:marTop w:val="0"/>
      <w:marBottom w:val="0"/>
      <w:divBdr>
        <w:top w:val="none" w:sz="0" w:space="0" w:color="auto"/>
        <w:left w:val="none" w:sz="0" w:space="0" w:color="auto"/>
        <w:bottom w:val="none" w:sz="0" w:space="0" w:color="auto"/>
        <w:right w:val="none" w:sz="0" w:space="0" w:color="auto"/>
      </w:divBdr>
    </w:div>
    <w:div w:id="397097588">
      <w:bodyDiv w:val="1"/>
      <w:marLeft w:val="0"/>
      <w:marRight w:val="0"/>
      <w:marTop w:val="0"/>
      <w:marBottom w:val="0"/>
      <w:divBdr>
        <w:top w:val="none" w:sz="0" w:space="0" w:color="auto"/>
        <w:left w:val="none" w:sz="0" w:space="0" w:color="auto"/>
        <w:bottom w:val="none" w:sz="0" w:space="0" w:color="auto"/>
        <w:right w:val="none" w:sz="0" w:space="0" w:color="auto"/>
      </w:divBdr>
    </w:div>
    <w:div w:id="398554700">
      <w:bodyDiv w:val="1"/>
      <w:marLeft w:val="0"/>
      <w:marRight w:val="0"/>
      <w:marTop w:val="0"/>
      <w:marBottom w:val="0"/>
      <w:divBdr>
        <w:top w:val="none" w:sz="0" w:space="0" w:color="auto"/>
        <w:left w:val="none" w:sz="0" w:space="0" w:color="auto"/>
        <w:bottom w:val="none" w:sz="0" w:space="0" w:color="auto"/>
        <w:right w:val="none" w:sz="0" w:space="0" w:color="auto"/>
      </w:divBdr>
    </w:div>
    <w:div w:id="407728015">
      <w:bodyDiv w:val="1"/>
      <w:marLeft w:val="0"/>
      <w:marRight w:val="0"/>
      <w:marTop w:val="0"/>
      <w:marBottom w:val="0"/>
      <w:divBdr>
        <w:top w:val="none" w:sz="0" w:space="0" w:color="auto"/>
        <w:left w:val="none" w:sz="0" w:space="0" w:color="auto"/>
        <w:bottom w:val="none" w:sz="0" w:space="0" w:color="auto"/>
        <w:right w:val="none" w:sz="0" w:space="0" w:color="auto"/>
      </w:divBdr>
    </w:div>
    <w:div w:id="411589486">
      <w:bodyDiv w:val="1"/>
      <w:marLeft w:val="0"/>
      <w:marRight w:val="0"/>
      <w:marTop w:val="0"/>
      <w:marBottom w:val="0"/>
      <w:divBdr>
        <w:top w:val="none" w:sz="0" w:space="0" w:color="auto"/>
        <w:left w:val="none" w:sz="0" w:space="0" w:color="auto"/>
        <w:bottom w:val="none" w:sz="0" w:space="0" w:color="auto"/>
        <w:right w:val="none" w:sz="0" w:space="0" w:color="auto"/>
      </w:divBdr>
    </w:div>
    <w:div w:id="417293853">
      <w:bodyDiv w:val="1"/>
      <w:marLeft w:val="0"/>
      <w:marRight w:val="0"/>
      <w:marTop w:val="0"/>
      <w:marBottom w:val="0"/>
      <w:divBdr>
        <w:top w:val="none" w:sz="0" w:space="0" w:color="auto"/>
        <w:left w:val="none" w:sz="0" w:space="0" w:color="auto"/>
        <w:bottom w:val="none" w:sz="0" w:space="0" w:color="auto"/>
        <w:right w:val="none" w:sz="0" w:space="0" w:color="auto"/>
      </w:divBdr>
    </w:div>
    <w:div w:id="418675998">
      <w:bodyDiv w:val="1"/>
      <w:marLeft w:val="0"/>
      <w:marRight w:val="0"/>
      <w:marTop w:val="0"/>
      <w:marBottom w:val="0"/>
      <w:divBdr>
        <w:top w:val="none" w:sz="0" w:space="0" w:color="auto"/>
        <w:left w:val="none" w:sz="0" w:space="0" w:color="auto"/>
        <w:bottom w:val="none" w:sz="0" w:space="0" w:color="auto"/>
        <w:right w:val="none" w:sz="0" w:space="0" w:color="auto"/>
      </w:divBdr>
    </w:div>
    <w:div w:id="420755164">
      <w:bodyDiv w:val="1"/>
      <w:marLeft w:val="0"/>
      <w:marRight w:val="0"/>
      <w:marTop w:val="0"/>
      <w:marBottom w:val="0"/>
      <w:divBdr>
        <w:top w:val="none" w:sz="0" w:space="0" w:color="auto"/>
        <w:left w:val="none" w:sz="0" w:space="0" w:color="auto"/>
        <w:bottom w:val="none" w:sz="0" w:space="0" w:color="auto"/>
        <w:right w:val="none" w:sz="0" w:space="0" w:color="auto"/>
      </w:divBdr>
    </w:div>
    <w:div w:id="424956001">
      <w:bodyDiv w:val="1"/>
      <w:marLeft w:val="0"/>
      <w:marRight w:val="0"/>
      <w:marTop w:val="0"/>
      <w:marBottom w:val="0"/>
      <w:divBdr>
        <w:top w:val="none" w:sz="0" w:space="0" w:color="auto"/>
        <w:left w:val="none" w:sz="0" w:space="0" w:color="auto"/>
        <w:bottom w:val="none" w:sz="0" w:space="0" w:color="auto"/>
        <w:right w:val="none" w:sz="0" w:space="0" w:color="auto"/>
      </w:divBdr>
    </w:div>
    <w:div w:id="438718216">
      <w:bodyDiv w:val="1"/>
      <w:marLeft w:val="0"/>
      <w:marRight w:val="0"/>
      <w:marTop w:val="0"/>
      <w:marBottom w:val="0"/>
      <w:divBdr>
        <w:top w:val="none" w:sz="0" w:space="0" w:color="auto"/>
        <w:left w:val="none" w:sz="0" w:space="0" w:color="auto"/>
        <w:bottom w:val="none" w:sz="0" w:space="0" w:color="auto"/>
        <w:right w:val="none" w:sz="0" w:space="0" w:color="auto"/>
      </w:divBdr>
    </w:div>
    <w:div w:id="444617620">
      <w:bodyDiv w:val="1"/>
      <w:marLeft w:val="0"/>
      <w:marRight w:val="0"/>
      <w:marTop w:val="0"/>
      <w:marBottom w:val="0"/>
      <w:divBdr>
        <w:top w:val="none" w:sz="0" w:space="0" w:color="auto"/>
        <w:left w:val="none" w:sz="0" w:space="0" w:color="auto"/>
        <w:bottom w:val="none" w:sz="0" w:space="0" w:color="auto"/>
        <w:right w:val="none" w:sz="0" w:space="0" w:color="auto"/>
      </w:divBdr>
    </w:div>
    <w:div w:id="463155707">
      <w:bodyDiv w:val="1"/>
      <w:marLeft w:val="0"/>
      <w:marRight w:val="0"/>
      <w:marTop w:val="0"/>
      <w:marBottom w:val="0"/>
      <w:divBdr>
        <w:top w:val="none" w:sz="0" w:space="0" w:color="auto"/>
        <w:left w:val="none" w:sz="0" w:space="0" w:color="auto"/>
        <w:bottom w:val="none" w:sz="0" w:space="0" w:color="auto"/>
        <w:right w:val="none" w:sz="0" w:space="0" w:color="auto"/>
      </w:divBdr>
    </w:div>
    <w:div w:id="464659540">
      <w:bodyDiv w:val="1"/>
      <w:marLeft w:val="0"/>
      <w:marRight w:val="0"/>
      <w:marTop w:val="0"/>
      <w:marBottom w:val="0"/>
      <w:divBdr>
        <w:top w:val="none" w:sz="0" w:space="0" w:color="auto"/>
        <w:left w:val="none" w:sz="0" w:space="0" w:color="auto"/>
        <w:bottom w:val="none" w:sz="0" w:space="0" w:color="auto"/>
        <w:right w:val="none" w:sz="0" w:space="0" w:color="auto"/>
      </w:divBdr>
    </w:div>
    <w:div w:id="473916292">
      <w:bodyDiv w:val="1"/>
      <w:marLeft w:val="0"/>
      <w:marRight w:val="0"/>
      <w:marTop w:val="0"/>
      <w:marBottom w:val="0"/>
      <w:divBdr>
        <w:top w:val="none" w:sz="0" w:space="0" w:color="auto"/>
        <w:left w:val="none" w:sz="0" w:space="0" w:color="auto"/>
        <w:bottom w:val="none" w:sz="0" w:space="0" w:color="auto"/>
        <w:right w:val="none" w:sz="0" w:space="0" w:color="auto"/>
      </w:divBdr>
    </w:div>
    <w:div w:id="476996479">
      <w:bodyDiv w:val="1"/>
      <w:marLeft w:val="0"/>
      <w:marRight w:val="0"/>
      <w:marTop w:val="0"/>
      <w:marBottom w:val="0"/>
      <w:divBdr>
        <w:top w:val="none" w:sz="0" w:space="0" w:color="auto"/>
        <w:left w:val="none" w:sz="0" w:space="0" w:color="auto"/>
        <w:bottom w:val="none" w:sz="0" w:space="0" w:color="auto"/>
        <w:right w:val="none" w:sz="0" w:space="0" w:color="auto"/>
      </w:divBdr>
    </w:div>
    <w:div w:id="480198005">
      <w:bodyDiv w:val="1"/>
      <w:marLeft w:val="0"/>
      <w:marRight w:val="0"/>
      <w:marTop w:val="0"/>
      <w:marBottom w:val="0"/>
      <w:divBdr>
        <w:top w:val="none" w:sz="0" w:space="0" w:color="auto"/>
        <w:left w:val="none" w:sz="0" w:space="0" w:color="auto"/>
        <w:bottom w:val="none" w:sz="0" w:space="0" w:color="auto"/>
        <w:right w:val="none" w:sz="0" w:space="0" w:color="auto"/>
      </w:divBdr>
    </w:div>
    <w:div w:id="485825986">
      <w:bodyDiv w:val="1"/>
      <w:marLeft w:val="0"/>
      <w:marRight w:val="0"/>
      <w:marTop w:val="0"/>
      <w:marBottom w:val="0"/>
      <w:divBdr>
        <w:top w:val="none" w:sz="0" w:space="0" w:color="auto"/>
        <w:left w:val="none" w:sz="0" w:space="0" w:color="auto"/>
        <w:bottom w:val="none" w:sz="0" w:space="0" w:color="auto"/>
        <w:right w:val="none" w:sz="0" w:space="0" w:color="auto"/>
      </w:divBdr>
    </w:div>
    <w:div w:id="488061508">
      <w:bodyDiv w:val="1"/>
      <w:marLeft w:val="0"/>
      <w:marRight w:val="0"/>
      <w:marTop w:val="0"/>
      <w:marBottom w:val="0"/>
      <w:divBdr>
        <w:top w:val="none" w:sz="0" w:space="0" w:color="auto"/>
        <w:left w:val="none" w:sz="0" w:space="0" w:color="auto"/>
        <w:bottom w:val="none" w:sz="0" w:space="0" w:color="auto"/>
        <w:right w:val="none" w:sz="0" w:space="0" w:color="auto"/>
      </w:divBdr>
    </w:div>
    <w:div w:id="488711954">
      <w:bodyDiv w:val="1"/>
      <w:marLeft w:val="0"/>
      <w:marRight w:val="0"/>
      <w:marTop w:val="0"/>
      <w:marBottom w:val="0"/>
      <w:divBdr>
        <w:top w:val="none" w:sz="0" w:space="0" w:color="auto"/>
        <w:left w:val="none" w:sz="0" w:space="0" w:color="auto"/>
        <w:bottom w:val="none" w:sz="0" w:space="0" w:color="auto"/>
        <w:right w:val="none" w:sz="0" w:space="0" w:color="auto"/>
      </w:divBdr>
    </w:div>
    <w:div w:id="491023494">
      <w:bodyDiv w:val="1"/>
      <w:marLeft w:val="0"/>
      <w:marRight w:val="0"/>
      <w:marTop w:val="0"/>
      <w:marBottom w:val="0"/>
      <w:divBdr>
        <w:top w:val="none" w:sz="0" w:space="0" w:color="auto"/>
        <w:left w:val="none" w:sz="0" w:space="0" w:color="auto"/>
        <w:bottom w:val="none" w:sz="0" w:space="0" w:color="auto"/>
        <w:right w:val="none" w:sz="0" w:space="0" w:color="auto"/>
      </w:divBdr>
    </w:div>
    <w:div w:id="491262598">
      <w:bodyDiv w:val="1"/>
      <w:marLeft w:val="0"/>
      <w:marRight w:val="0"/>
      <w:marTop w:val="0"/>
      <w:marBottom w:val="0"/>
      <w:divBdr>
        <w:top w:val="none" w:sz="0" w:space="0" w:color="auto"/>
        <w:left w:val="none" w:sz="0" w:space="0" w:color="auto"/>
        <w:bottom w:val="none" w:sz="0" w:space="0" w:color="auto"/>
        <w:right w:val="none" w:sz="0" w:space="0" w:color="auto"/>
      </w:divBdr>
    </w:div>
    <w:div w:id="493451834">
      <w:bodyDiv w:val="1"/>
      <w:marLeft w:val="0"/>
      <w:marRight w:val="0"/>
      <w:marTop w:val="0"/>
      <w:marBottom w:val="0"/>
      <w:divBdr>
        <w:top w:val="none" w:sz="0" w:space="0" w:color="auto"/>
        <w:left w:val="none" w:sz="0" w:space="0" w:color="auto"/>
        <w:bottom w:val="none" w:sz="0" w:space="0" w:color="auto"/>
        <w:right w:val="none" w:sz="0" w:space="0" w:color="auto"/>
      </w:divBdr>
    </w:div>
    <w:div w:id="495070143">
      <w:bodyDiv w:val="1"/>
      <w:marLeft w:val="0"/>
      <w:marRight w:val="0"/>
      <w:marTop w:val="0"/>
      <w:marBottom w:val="0"/>
      <w:divBdr>
        <w:top w:val="none" w:sz="0" w:space="0" w:color="auto"/>
        <w:left w:val="none" w:sz="0" w:space="0" w:color="auto"/>
        <w:bottom w:val="none" w:sz="0" w:space="0" w:color="auto"/>
        <w:right w:val="none" w:sz="0" w:space="0" w:color="auto"/>
      </w:divBdr>
    </w:div>
    <w:div w:id="496193238">
      <w:bodyDiv w:val="1"/>
      <w:marLeft w:val="0"/>
      <w:marRight w:val="0"/>
      <w:marTop w:val="0"/>
      <w:marBottom w:val="0"/>
      <w:divBdr>
        <w:top w:val="none" w:sz="0" w:space="0" w:color="auto"/>
        <w:left w:val="none" w:sz="0" w:space="0" w:color="auto"/>
        <w:bottom w:val="none" w:sz="0" w:space="0" w:color="auto"/>
        <w:right w:val="none" w:sz="0" w:space="0" w:color="auto"/>
      </w:divBdr>
    </w:div>
    <w:div w:id="500924204">
      <w:bodyDiv w:val="1"/>
      <w:marLeft w:val="0"/>
      <w:marRight w:val="0"/>
      <w:marTop w:val="0"/>
      <w:marBottom w:val="0"/>
      <w:divBdr>
        <w:top w:val="none" w:sz="0" w:space="0" w:color="auto"/>
        <w:left w:val="none" w:sz="0" w:space="0" w:color="auto"/>
        <w:bottom w:val="none" w:sz="0" w:space="0" w:color="auto"/>
        <w:right w:val="none" w:sz="0" w:space="0" w:color="auto"/>
      </w:divBdr>
    </w:div>
    <w:div w:id="507059255">
      <w:bodyDiv w:val="1"/>
      <w:marLeft w:val="0"/>
      <w:marRight w:val="0"/>
      <w:marTop w:val="0"/>
      <w:marBottom w:val="0"/>
      <w:divBdr>
        <w:top w:val="none" w:sz="0" w:space="0" w:color="auto"/>
        <w:left w:val="none" w:sz="0" w:space="0" w:color="auto"/>
        <w:bottom w:val="none" w:sz="0" w:space="0" w:color="auto"/>
        <w:right w:val="none" w:sz="0" w:space="0" w:color="auto"/>
      </w:divBdr>
    </w:div>
    <w:div w:id="507672733">
      <w:bodyDiv w:val="1"/>
      <w:marLeft w:val="0"/>
      <w:marRight w:val="0"/>
      <w:marTop w:val="0"/>
      <w:marBottom w:val="0"/>
      <w:divBdr>
        <w:top w:val="none" w:sz="0" w:space="0" w:color="auto"/>
        <w:left w:val="none" w:sz="0" w:space="0" w:color="auto"/>
        <w:bottom w:val="none" w:sz="0" w:space="0" w:color="auto"/>
        <w:right w:val="none" w:sz="0" w:space="0" w:color="auto"/>
      </w:divBdr>
    </w:div>
    <w:div w:id="509177288">
      <w:bodyDiv w:val="1"/>
      <w:marLeft w:val="0"/>
      <w:marRight w:val="0"/>
      <w:marTop w:val="0"/>
      <w:marBottom w:val="0"/>
      <w:divBdr>
        <w:top w:val="none" w:sz="0" w:space="0" w:color="auto"/>
        <w:left w:val="none" w:sz="0" w:space="0" w:color="auto"/>
        <w:bottom w:val="none" w:sz="0" w:space="0" w:color="auto"/>
        <w:right w:val="none" w:sz="0" w:space="0" w:color="auto"/>
      </w:divBdr>
    </w:div>
    <w:div w:id="512645209">
      <w:bodyDiv w:val="1"/>
      <w:marLeft w:val="0"/>
      <w:marRight w:val="0"/>
      <w:marTop w:val="0"/>
      <w:marBottom w:val="0"/>
      <w:divBdr>
        <w:top w:val="none" w:sz="0" w:space="0" w:color="auto"/>
        <w:left w:val="none" w:sz="0" w:space="0" w:color="auto"/>
        <w:bottom w:val="none" w:sz="0" w:space="0" w:color="auto"/>
        <w:right w:val="none" w:sz="0" w:space="0" w:color="auto"/>
      </w:divBdr>
    </w:div>
    <w:div w:id="513345769">
      <w:bodyDiv w:val="1"/>
      <w:marLeft w:val="0"/>
      <w:marRight w:val="0"/>
      <w:marTop w:val="0"/>
      <w:marBottom w:val="0"/>
      <w:divBdr>
        <w:top w:val="none" w:sz="0" w:space="0" w:color="auto"/>
        <w:left w:val="none" w:sz="0" w:space="0" w:color="auto"/>
        <w:bottom w:val="none" w:sz="0" w:space="0" w:color="auto"/>
        <w:right w:val="none" w:sz="0" w:space="0" w:color="auto"/>
      </w:divBdr>
    </w:div>
    <w:div w:id="521287125">
      <w:bodyDiv w:val="1"/>
      <w:marLeft w:val="0"/>
      <w:marRight w:val="0"/>
      <w:marTop w:val="0"/>
      <w:marBottom w:val="0"/>
      <w:divBdr>
        <w:top w:val="none" w:sz="0" w:space="0" w:color="auto"/>
        <w:left w:val="none" w:sz="0" w:space="0" w:color="auto"/>
        <w:bottom w:val="none" w:sz="0" w:space="0" w:color="auto"/>
        <w:right w:val="none" w:sz="0" w:space="0" w:color="auto"/>
      </w:divBdr>
    </w:div>
    <w:div w:id="523979488">
      <w:bodyDiv w:val="1"/>
      <w:marLeft w:val="0"/>
      <w:marRight w:val="0"/>
      <w:marTop w:val="0"/>
      <w:marBottom w:val="0"/>
      <w:divBdr>
        <w:top w:val="none" w:sz="0" w:space="0" w:color="auto"/>
        <w:left w:val="none" w:sz="0" w:space="0" w:color="auto"/>
        <w:bottom w:val="none" w:sz="0" w:space="0" w:color="auto"/>
        <w:right w:val="none" w:sz="0" w:space="0" w:color="auto"/>
      </w:divBdr>
    </w:div>
    <w:div w:id="537664097">
      <w:bodyDiv w:val="1"/>
      <w:marLeft w:val="0"/>
      <w:marRight w:val="0"/>
      <w:marTop w:val="0"/>
      <w:marBottom w:val="0"/>
      <w:divBdr>
        <w:top w:val="none" w:sz="0" w:space="0" w:color="auto"/>
        <w:left w:val="none" w:sz="0" w:space="0" w:color="auto"/>
        <w:bottom w:val="none" w:sz="0" w:space="0" w:color="auto"/>
        <w:right w:val="none" w:sz="0" w:space="0" w:color="auto"/>
      </w:divBdr>
    </w:div>
    <w:div w:id="537819400">
      <w:bodyDiv w:val="1"/>
      <w:marLeft w:val="0"/>
      <w:marRight w:val="0"/>
      <w:marTop w:val="0"/>
      <w:marBottom w:val="0"/>
      <w:divBdr>
        <w:top w:val="none" w:sz="0" w:space="0" w:color="auto"/>
        <w:left w:val="none" w:sz="0" w:space="0" w:color="auto"/>
        <w:bottom w:val="none" w:sz="0" w:space="0" w:color="auto"/>
        <w:right w:val="none" w:sz="0" w:space="0" w:color="auto"/>
      </w:divBdr>
    </w:div>
    <w:div w:id="540945226">
      <w:bodyDiv w:val="1"/>
      <w:marLeft w:val="0"/>
      <w:marRight w:val="0"/>
      <w:marTop w:val="0"/>
      <w:marBottom w:val="0"/>
      <w:divBdr>
        <w:top w:val="none" w:sz="0" w:space="0" w:color="auto"/>
        <w:left w:val="none" w:sz="0" w:space="0" w:color="auto"/>
        <w:bottom w:val="none" w:sz="0" w:space="0" w:color="auto"/>
        <w:right w:val="none" w:sz="0" w:space="0" w:color="auto"/>
      </w:divBdr>
    </w:div>
    <w:div w:id="541285698">
      <w:bodyDiv w:val="1"/>
      <w:marLeft w:val="0"/>
      <w:marRight w:val="0"/>
      <w:marTop w:val="0"/>
      <w:marBottom w:val="0"/>
      <w:divBdr>
        <w:top w:val="none" w:sz="0" w:space="0" w:color="auto"/>
        <w:left w:val="none" w:sz="0" w:space="0" w:color="auto"/>
        <w:bottom w:val="none" w:sz="0" w:space="0" w:color="auto"/>
        <w:right w:val="none" w:sz="0" w:space="0" w:color="auto"/>
      </w:divBdr>
    </w:div>
    <w:div w:id="544173935">
      <w:bodyDiv w:val="1"/>
      <w:marLeft w:val="0"/>
      <w:marRight w:val="0"/>
      <w:marTop w:val="0"/>
      <w:marBottom w:val="0"/>
      <w:divBdr>
        <w:top w:val="none" w:sz="0" w:space="0" w:color="auto"/>
        <w:left w:val="none" w:sz="0" w:space="0" w:color="auto"/>
        <w:bottom w:val="none" w:sz="0" w:space="0" w:color="auto"/>
        <w:right w:val="none" w:sz="0" w:space="0" w:color="auto"/>
      </w:divBdr>
    </w:div>
    <w:div w:id="549925388">
      <w:bodyDiv w:val="1"/>
      <w:marLeft w:val="0"/>
      <w:marRight w:val="0"/>
      <w:marTop w:val="0"/>
      <w:marBottom w:val="0"/>
      <w:divBdr>
        <w:top w:val="none" w:sz="0" w:space="0" w:color="auto"/>
        <w:left w:val="none" w:sz="0" w:space="0" w:color="auto"/>
        <w:bottom w:val="none" w:sz="0" w:space="0" w:color="auto"/>
        <w:right w:val="none" w:sz="0" w:space="0" w:color="auto"/>
      </w:divBdr>
    </w:div>
    <w:div w:id="557011308">
      <w:bodyDiv w:val="1"/>
      <w:marLeft w:val="0"/>
      <w:marRight w:val="0"/>
      <w:marTop w:val="0"/>
      <w:marBottom w:val="0"/>
      <w:divBdr>
        <w:top w:val="none" w:sz="0" w:space="0" w:color="auto"/>
        <w:left w:val="none" w:sz="0" w:space="0" w:color="auto"/>
        <w:bottom w:val="none" w:sz="0" w:space="0" w:color="auto"/>
        <w:right w:val="none" w:sz="0" w:space="0" w:color="auto"/>
      </w:divBdr>
    </w:div>
    <w:div w:id="559439076">
      <w:bodyDiv w:val="1"/>
      <w:marLeft w:val="0"/>
      <w:marRight w:val="0"/>
      <w:marTop w:val="0"/>
      <w:marBottom w:val="0"/>
      <w:divBdr>
        <w:top w:val="none" w:sz="0" w:space="0" w:color="auto"/>
        <w:left w:val="none" w:sz="0" w:space="0" w:color="auto"/>
        <w:bottom w:val="none" w:sz="0" w:space="0" w:color="auto"/>
        <w:right w:val="none" w:sz="0" w:space="0" w:color="auto"/>
      </w:divBdr>
    </w:div>
    <w:div w:id="561672689">
      <w:bodyDiv w:val="1"/>
      <w:marLeft w:val="0"/>
      <w:marRight w:val="0"/>
      <w:marTop w:val="0"/>
      <w:marBottom w:val="0"/>
      <w:divBdr>
        <w:top w:val="none" w:sz="0" w:space="0" w:color="auto"/>
        <w:left w:val="none" w:sz="0" w:space="0" w:color="auto"/>
        <w:bottom w:val="none" w:sz="0" w:space="0" w:color="auto"/>
        <w:right w:val="none" w:sz="0" w:space="0" w:color="auto"/>
      </w:divBdr>
    </w:div>
    <w:div w:id="562105801">
      <w:bodyDiv w:val="1"/>
      <w:marLeft w:val="0"/>
      <w:marRight w:val="0"/>
      <w:marTop w:val="0"/>
      <w:marBottom w:val="0"/>
      <w:divBdr>
        <w:top w:val="none" w:sz="0" w:space="0" w:color="auto"/>
        <w:left w:val="none" w:sz="0" w:space="0" w:color="auto"/>
        <w:bottom w:val="none" w:sz="0" w:space="0" w:color="auto"/>
        <w:right w:val="none" w:sz="0" w:space="0" w:color="auto"/>
      </w:divBdr>
    </w:div>
    <w:div w:id="566452567">
      <w:bodyDiv w:val="1"/>
      <w:marLeft w:val="0"/>
      <w:marRight w:val="0"/>
      <w:marTop w:val="0"/>
      <w:marBottom w:val="0"/>
      <w:divBdr>
        <w:top w:val="none" w:sz="0" w:space="0" w:color="auto"/>
        <w:left w:val="none" w:sz="0" w:space="0" w:color="auto"/>
        <w:bottom w:val="none" w:sz="0" w:space="0" w:color="auto"/>
        <w:right w:val="none" w:sz="0" w:space="0" w:color="auto"/>
      </w:divBdr>
    </w:div>
    <w:div w:id="575212657">
      <w:bodyDiv w:val="1"/>
      <w:marLeft w:val="0"/>
      <w:marRight w:val="0"/>
      <w:marTop w:val="0"/>
      <w:marBottom w:val="0"/>
      <w:divBdr>
        <w:top w:val="none" w:sz="0" w:space="0" w:color="auto"/>
        <w:left w:val="none" w:sz="0" w:space="0" w:color="auto"/>
        <w:bottom w:val="none" w:sz="0" w:space="0" w:color="auto"/>
        <w:right w:val="none" w:sz="0" w:space="0" w:color="auto"/>
      </w:divBdr>
    </w:div>
    <w:div w:id="578100450">
      <w:bodyDiv w:val="1"/>
      <w:marLeft w:val="0"/>
      <w:marRight w:val="0"/>
      <w:marTop w:val="0"/>
      <w:marBottom w:val="0"/>
      <w:divBdr>
        <w:top w:val="none" w:sz="0" w:space="0" w:color="auto"/>
        <w:left w:val="none" w:sz="0" w:space="0" w:color="auto"/>
        <w:bottom w:val="none" w:sz="0" w:space="0" w:color="auto"/>
        <w:right w:val="none" w:sz="0" w:space="0" w:color="auto"/>
      </w:divBdr>
    </w:div>
    <w:div w:id="580875488">
      <w:bodyDiv w:val="1"/>
      <w:marLeft w:val="0"/>
      <w:marRight w:val="0"/>
      <w:marTop w:val="0"/>
      <w:marBottom w:val="0"/>
      <w:divBdr>
        <w:top w:val="none" w:sz="0" w:space="0" w:color="auto"/>
        <w:left w:val="none" w:sz="0" w:space="0" w:color="auto"/>
        <w:bottom w:val="none" w:sz="0" w:space="0" w:color="auto"/>
        <w:right w:val="none" w:sz="0" w:space="0" w:color="auto"/>
      </w:divBdr>
    </w:div>
    <w:div w:id="584193010">
      <w:bodyDiv w:val="1"/>
      <w:marLeft w:val="0"/>
      <w:marRight w:val="0"/>
      <w:marTop w:val="0"/>
      <w:marBottom w:val="0"/>
      <w:divBdr>
        <w:top w:val="none" w:sz="0" w:space="0" w:color="auto"/>
        <w:left w:val="none" w:sz="0" w:space="0" w:color="auto"/>
        <w:bottom w:val="none" w:sz="0" w:space="0" w:color="auto"/>
        <w:right w:val="none" w:sz="0" w:space="0" w:color="auto"/>
      </w:divBdr>
    </w:div>
    <w:div w:id="593131388">
      <w:bodyDiv w:val="1"/>
      <w:marLeft w:val="0"/>
      <w:marRight w:val="0"/>
      <w:marTop w:val="0"/>
      <w:marBottom w:val="0"/>
      <w:divBdr>
        <w:top w:val="none" w:sz="0" w:space="0" w:color="auto"/>
        <w:left w:val="none" w:sz="0" w:space="0" w:color="auto"/>
        <w:bottom w:val="none" w:sz="0" w:space="0" w:color="auto"/>
        <w:right w:val="none" w:sz="0" w:space="0" w:color="auto"/>
      </w:divBdr>
    </w:div>
    <w:div w:id="600182715">
      <w:bodyDiv w:val="1"/>
      <w:marLeft w:val="0"/>
      <w:marRight w:val="0"/>
      <w:marTop w:val="0"/>
      <w:marBottom w:val="0"/>
      <w:divBdr>
        <w:top w:val="none" w:sz="0" w:space="0" w:color="auto"/>
        <w:left w:val="none" w:sz="0" w:space="0" w:color="auto"/>
        <w:bottom w:val="none" w:sz="0" w:space="0" w:color="auto"/>
        <w:right w:val="none" w:sz="0" w:space="0" w:color="auto"/>
      </w:divBdr>
    </w:div>
    <w:div w:id="609364084">
      <w:bodyDiv w:val="1"/>
      <w:marLeft w:val="0"/>
      <w:marRight w:val="0"/>
      <w:marTop w:val="0"/>
      <w:marBottom w:val="0"/>
      <w:divBdr>
        <w:top w:val="none" w:sz="0" w:space="0" w:color="auto"/>
        <w:left w:val="none" w:sz="0" w:space="0" w:color="auto"/>
        <w:bottom w:val="none" w:sz="0" w:space="0" w:color="auto"/>
        <w:right w:val="none" w:sz="0" w:space="0" w:color="auto"/>
      </w:divBdr>
    </w:div>
    <w:div w:id="610288129">
      <w:bodyDiv w:val="1"/>
      <w:marLeft w:val="0"/>
      <w:marRight w:val="0"/>
      <w:marTop w:val="0"/>
      <w:marBottom w:val="0"/>
      <w:divBdr>
        <w:top w:val="none" w:sz="0" w:space="0" w:color="auto"/>
        <w:left w:val="none" w:sz="0" w:space="0" w:color="auto"/>
        <w:bottom w:val="none" w:sz="0" w:space="0" w:color="auto"/>
        <w:right w:val="none" w:sz="0" w:space="0" w:color="auto"/>
      </w:divBdr>
    </w:div>
    <w:div w:id="612594015">
      <w:bodyDiv w:val="1"/>
      <w:marLeft w:val="0"/>
      <w:marRight w:val="0"/>
      <w:marTop w:val="0"/>
      <w:marBottom w:val="0"/>
      <w:divBdr>
        <w:top w:val="none" w:sz="0" w:space="0" w:color="auto"/>
        <w:left w:val="none" w:sz="0" w:space="0" w:color="auto"/>
        <w:bottom w:val="none" w:sz="0" w:space="0" w:color="auto"/>
        <w:right w:val="none" w:sz="0" w:space="0" w:color="auto"/>
      </w:divBdr>
    </w:div>
    <w:div w:id="616987684">
      <w:bodyDiv w:val="1"/>
      <w:marLeft w:val="0"/>
      <w:marRight w:val="0"/>
      <w:marTop w:val="0"/>
      <w:marBottom w:val="0"/>
      <w:divBdr>
        <w:top w:val="none" w:sz="0" w:space="0" w:color="auto"/>
        <w:left w:val="none" w:sz="0" w:space="0" w:color="auto"/>
        <w:bottom w:val="none" w:sz="0" w:space="0" w:color="auto"/>
        <w:right w:val="none" w:sz="0" w:space="0" w:color="auto"/>
      </w:divBdr>
    </w:div>
    <w:div w:id="617372816">
      <w:bodyDiv w:val="1"/>
      <w:marLeft w:val="0"/>
      <w:marRight w:val="0"/>
      <w:marTop w:val="0"/>
      <w:marBottom w:val="0"/>
      <w:divBdr>
        <w:top w:val="none" w:sz="0" w:space="0" w:color="auto"/>
        <w:left w:val="none" w:sz="0" w:space="0" w:color="auto"/>
        <w:bottom w:val="none" w:sz="0" w:space="0" w:color="auto"/>
        <w:right w:val="none" w:sz="0" w:space="0" w:color="auto"/>
      </w:divBdr>
    </w:div>
    <w:div w:id="620036158">
      <w:bodyDiv w:val="1"/>
      <w:marLeft w:val="0"/>
      <w:marRight w:val="0"/>
      <w:marTop w:val="0"/>
      <w:marBottom w:val="0"/>
      <w:divBdr>
        <w:top w:val="none" w:sz="0" w:space="0" w:color="auto"/>
        <w:left w:val="none" w:sz="0" w:space="0" w:color="auto"/>
        <w:bottom w:val="none" w:sz="0" w:space="0" w:color="auto"/>
        <w:right w:val="none" w:sz="0" w:space="0" w:color="auto"/>
      </w:divBdr>
    </w:div>
    <w:div w:id="621153276">
      <w:bodyDiv w:val="1"/>
      <w:marLeft w:val="0"/>
      <w:marRight w:val="0"/>
      <w:marTop w:val="0"/>
      <w:marBottom w:val="0"/>
      <w:divBdr>
        <w:top w:val="none" w:sz="0" w:space="0" w:color="auto"/>
        <w:left w:val="none" w:sz="0" w:space="0" w:color="auto"/>
        <w:bottom w:val="none" w:sz="0" w:space="0" w:color="auto"/>
        <w:right w:val="none" w:sz="0" w:space="0" w:color="auto"/>
      </w:divBdr>
    </w:div>
    <w:div w:id="624433416">
      <w:bodyDiv w:val="1"/>
      <w:marLeft w:val="0"/>
      <w:marRight w:val="0"/>
      <w:marTop w:val="0"/>
      <w:marBottom w:val="0"/>
      <w:divBdr>
        <w:top w:val="none" w:sz="0" w:space="0" w:color="auto"/>
        <w:left w:val="none" w:sz="0" w:space="0" w:color="auto"/>
        <w:bottom w:val="none" w:sz="0" w:space="0" w:color="auto"/>
        <w:right w:val="none" w:sz="0" w:space="0" w:color="auto"/>
      </w:divBdr>
    </w:div>
    <w:div w:id="624773545">
      <w:bodyDiv w:val="1"/>
      <w:marLeft w:val="0"/>
      <w:marRight w:val="0"/>
      <w:marTop w:val="0"/>
      <w:marBottom w:val="0"/>
      <w:divBdr>
        <w:top w:val="none" w:sz="0" w:space="0" w:color="auto"/>
        <w:left w:val="none" w:sz="0" w:space="0" w:color="auto"/>
        <w:bottom w:val="none" w:sz="0" w:space="0" w:color="auto"/>
        <w:right w:val="none" w:sz="0" w:space="0" w:color="auto"/>
      </w:divBdr>
    </w:div>
    <w:div w:id="627590411">
      <w:bodyDiv w:val="1"/>
      <w:marLeft w:val="0"/>
      <w:marRight w:val="0"/>
      <w:marTop w:val="0"/>
      <w:marBottom w:val="0"/>
      <w:divBdr>
        <w:top w:val="none" w:sz="0" w:space="0" w:color="auto"/>
        <w:left w:val="none" w:sz="0" w:space="0" w:color="auto"/>
        <w:bottom w:val="none" w:sz="0" w:space="0" w:color="auto"/>
        <w:right w:val="none" w:sz="0" w:space="0" w:color="auto"/>
      </w:divBdr>
    </w:div>
    <w:div w:id="635573591">
      <w:bodyDiv w:val="1"/>
      <w:marLeft w:val="0"/>
      <w:marRight w:val="0"/>
      <w:marTop w:val="0"/>
      <w:marBottom w:val="0"/>
      <w:divBdr>
        <w:top w:val="none" w:sz="0" w:space="0" w:color="auto"/>
        <w:left w:val="none" w:sz="0" w:space="0" w:color="auto"/>
        <w:bottom w:val="none" w:sz="0" w:space="0" w:color="auto"/>
        <w:right w:val="none" w:sz="0" w:space="0" w:color="auto"/>
      </w:divBdr>
    </w:div>
    <w:div w:id="638413964">
      <w:bodyDiv w:val="1"/>
      <w:marLeft w:val="0"/>
      <w:marRight w:val="0"/>
      <w:marTop w:val="0"/>
      <w:marBottom w:val="0"/>
      <w:divBdr>
        <w:top w:val="none" w:sz="0" w:space="0" w:color="auto"/>
        <w:left w:val="none" w:sz="0" w:space="0" w:color="auto"/>
        <w:bottom w:val="none" w:sz="0" w:space="0" w:color="auto"/>
        <w:right w:val="none" w:sz="0" w:space="0" w:color="auto"/>
      </w:divBdr>
    </w:div>
    <w:div w:id="639115941">
      <w:bodyDiv w:val="1"/>
      <w:marLeft w:val="0"/>
      <w:marRight w:val="0"/>
      <w:marTop w:val="0"/>
      <w:marBottom w:val="0"/>
      <w:divBdr>
        <w:top w:val="none" w:sz="0" w:space="0" w:color="auto"/>
        <w:left w:val="none" w:sz="0" w:space="0" w:color="auto"/>
        <w:bottom w:val="none" w:sz="0" w:space="0" w:color="auto"/>
        <w:right w:val="none" w:sz="0" w:space="0" w:color="auto"/>
      </w:divBdr>
    </w:div>
    <w:div w:id="641472172">
      <w:bodyDiv w:val="1"/>
      <w:marLeft w:val="0"/>
      <w:marRight w:val="0"/>
      <w:marTop w:val="0"/>
      <w:marBottom w:val="0"/>
      <w:divBdr>
        <w:top w:val="none" w:sz="0" w:space="0" w:color="auto"/>
        <w:left w:val="none" w:sz="0" w:space="0" w:color="auto"/>
        <w:bottom w:val="none" w:sz="0" w:space="0" w:color="auto"/>
        <w:right w:val="none" w:sz="0" w:space="0" w:color="auto"/>
      </w:divBdr>
    </w:div>
    <w:div w:id="651106177">
      <w:bodyDiv w:val="1"/>
      <w:marLeft w:val="0"/>
      <w:marRight w:val="0"/>
      <w:marTop w:val="0"/>
      <w:marBottom w:val="0"/>
      <w:divBdr>
        <w:top w:val="none" w:sz="0" w:space="0" w:color="auto"/>
        <w:left w:val="none" w:sz="0" w:space="0" w:color="auto"/>
        <w:bottom w:val="none" w:sz="0" w:space="0" w:color="auto"/>
        <w:right w:val="none" w:sz="0" w:space="0" w:color="auto"/>
      </w:divBdr>
    </w:div>
    <w:div w:id="658730677">
      <w:bodyDiv w:val="1"/>
      <w:marLeft w:val="0"/>
      <w:marRight w:val="0"/>
      <w:marTop w:val="0"/>
      <w:marBottom w:val="0"/>
      <w:divBdr>
        <w:top w:val="none" w:sz="0" w:space="0" w:color="auto"/>
        <w:left w:val="none" w:sz="0" w:space="0" w:color="auto"/>
        <w:bottom w:val="none" w:sz="0" w:space="0" w:color="auto"/>
        <w:right w:val="none" w:sz="0" w:space="0" w:color="auto"/>
      </w:divBdr>
    </w:div>
    <w:div w:id="659624515">
      <w:bodyDiv w:val="1"/>
      <w:marLeft w:val="0"/>
      <w:marRight w:val="0"/>
      <w:marTop w:val="0"/>
      <w:marBottom w:val="0"/>
      <w:divBdr>
        <w:top w:val="none" w:sz="0" w:space="0" w:color="auto"/>
        <w:left w:val="none" w:sz="0" w:space="0" w:color="auto"/>
        <w:bottom w:val="none" w:sz="0" w:space="0" w:color="auto"/>
        <w:right w:val="none" w:sz="0" w:space="0" w:color="auto"/>
      </w:divBdr>
    </w:div>
    <w:div w:id="660501646">
      <w:bodyDiv w:val="1"/>
      <w:marLeft w:val="0"/>
      <w:marRight w:val="0"/>
      <w:marTop w:val="0"/>
      <w:marBottom w:val="0"/>
      <w:divBdr>
        <w:top w:val="none" w:sz="0" w:space="0" w:color="auto"/>
        <w:left w:val="none" w:sz="0" w:space="0" w:color="auto"/>
        <w:bottom w:val="none" w:sz="0" w:space="0" w:color="auto"/>
        <w:right w:val="none" w:sz="0" w:space="0" w:color="auto"/>
      </w:divBdr>
    </w:div>
    <w:div w:id="662590016">
      <w:bodyDiv w:val="1"/>
      <w:marLeft w:val="0"/>
      <w:marRight w:val="0"/>
      <w:marTop w:val="0"/>
      <w:marBottom w:val="0"/>
      <w:divBdr>
        <w:top w:val="none" w:sz="0" w:space="0" w:color="auto"/>
        <w:left w:val="none" w:sz="0" w:space="0" w:color="auto"/>
        <w:bottom w:val="none" w:sz="0" w:space="0" w:color="auto"/>
        <w:right w:val="none" w:sz="0" w:space="0" w:color="auto"/>
      </w:divBdr>
    </w:div>
    <w:div w:id="666128408">
      <w:bodyDiv w:val="1"/>
      <w:marLeft w:val="0"/>
      <w:marRight w:val="0"/>
      <w:marTop w:val="0"/>
      <w:marBottom w:val="0"/>
      <w:divBdr>
        <w:top w:val="none" w:sz="0" w:space="0" w:color="auto"/>
        <w:left w:val="none" w:sz="0" w:space="0" w:color="auto"/>
        <w:bottom w:val="none" w:sz="0" w:space="0" w:color="auto"/>
        <w:right w:val="none" w:sz="0" w:space="0" w:color="auto"/>
      </w:divBdr>
    </w:div>
    <w:div w:id="673144035">
      <w:bodyDiv w:val="1"/>
      <w:marLeft w:val="0"/>
      <w:marRight w:val="0"/>
      <w:marTop w:val="0"/>
      <w:marBottom w:val="0"/>
      <w:divBdr>
        <w:top w:val="none" w:sz="0" w:space="0" w:color="auto"/>
        <w:left w:val="none" w:sz="0" w:space="0" w:color="auto"/>
        <w:bottom w:val="none" w:sz="0" w:space="0" w:color="auto"/>
        <w:right w:val="none" w:sz="0" w:space="0" w:color="auto"/>
      </w:divBdr>
    </w:div>
    <w:div w:id="673456195">
      <w:bodyDiv w:val="1"/>
      <w:marLeft w:val="0"/>
      <w:marRight w:val="0"/>
      <w:marTop w:val="0"/>
      <w:marBottom w:val="0"/>
      <w:divBdr>
        <w:top w:val="none" w:sz="0" w:space="0" w:color="auto"/>
        <w:left w:val="none" w:sz="0" w:space="0" w:color="auto"/>
        <w:bottom w:val="none" w:sz="0" w:space="0" w:color="auto"/>
        <w:right w:val="none" w:sz="0" w:space="0" w:color="auto"/>
      </w:divBdr>
    </w:div>
    <w:div w:id="674462044">
      <w:bodyDiv w:val="1"/>
      <w:marLeft w:val="0"/>
      <w:marRight w:val="0"/>
      <w:marTop w:val="0"/>
      <w:marBottom w:val="0"/>
      <w:divBdr>
        <w:top w:val="none" w:sz="0" w:space="0" w:color="auto"/>
        <w:left w:val="none" w:sz="0" w:space="0" w:color="auto"/>
        <w:bottom w:val="none" w:sz="0" w:space="0" w:color="auto"/>
        <w:right w:val="none" w:sz="0" w:space="0" w:color="auto"/>
      </w:divBdr>
    </w:div>
    <w:div w:id="678773803">
      <w:bodyDiv w:val="1"/>
      <w:marLeft w:val="0"/>
      <w:marRight w:val="0"/>
      <w:marTop w:val="0"/>
      <w:marBottom w:val="0"/>
      <w:divBdr>
        <w:top w:val="none" w:sz="0" w:space="0" w:color="auto"/>
        <w:left w:val="none" w:sz="0" w:space="0" w:color="auto"/>
        <w:bottom w:val="none" w:sz="0" w:space="0" w:color="auto"/>
        <w:right w:val="none" w:sz="0" w:space="0" w:color="auto"/>
      </w:divBdr>
    </w:div>
    <w:div w:id="682436440">
      <w:bodyDiv w:val="1"/>
      <w:marLeft w:val="0"/>
      <w:marRight w:val="0"/>
      <w:marTop w:val="0"/>
      <w:marBottom w:val="0"/>
      <w:divBdr>
        <w:top w:val="none" w:sz="0" w:space="0" w:color="auto"/>
        <w:left w:val="none" w:sz="0" w:space="0" w:color="auto"/>
        <w:bottom w:val="none" w:sz="0" w:space="0" w:color="auto"/>
        <w:right w:val="none" w:sz="0" w:space="0" w:color="auto"/>
      </w:divBdr>
    </w:div>
    <w:div w:id="685641173">
      <w:bodyDiv w:val="1"/>
      <w:marLeft w:val="0"/>
      <w:marRight w:val="0"/>
      <w:marTop w:val="0"/>
      <w:marBottom w:val="0"/>
      <w:divBdr>
        <w:top w:val="none" w:sz="0" w:space="0" w:color="auto"/>
        <w:left w:val="none" w:sz="0" w:space="0" w:color="auto"/>
        <w:bottom w:val="none" w:sz="0" w:space="0" w:color="auto"/>
        <w:right w:val="none" w:sz="0" w:space="0" w:color="auto"/>
      </w:divBdr>
    </w:div>
    <w:div w:id="705519630">
      <w:bodyDiv w:val="1"/>
      <w:marLeft w:val="0"/>
      <w:marRight w:val="0"/>
      <w:marTop w:val="0"/>
      <w:marBottom w:val="0"/>
      <w:divBdr>
        <w:top w:val="none" w:sz="0" w:space="0" w:color="auto"/>
        <w:left w:val="none" w:sz="0" w:space="0" w:color="auto"/>
        <w:bottom w:val="none" w:sz="0" w:space="0" w:color="auto"/>
        <w:right w:val="none" w:sz="0" w:space="0" w:color="auto"/>
      </w:divBdr>
    </w:div>
    <w:div w:id="707729537">
      <w:bodyDiv w:val="1"/>
      <w:marLeft w:val="0"/>
      <w:marRight w:val="0"/>
      <w:marTop w:val="0"/>
      <w:marBottom w:val="0"/>
      <w:divBdr>
        <w:top w:val="none" w:sz="0" w:space="0" w:color="auto"/>
        <w:left w:val="none" w:sz="0" w:space="0" w:color="auto"/>
        <w:bottom w:val="none" w:sz="0" w:space="0" w:color="auto"/>
        <w:right w:val="none" w:sz="0" w:space="0" w:color="auto"/>
      </w:divBdr>
    </w:div>
    <w:div w:id="709379741">
      <w:bodyDiv w:val="1"/>
      <w:marLeft w:val="0"/>
      <w:marRight w:val="0"/>
      <w:marTop w:val="0"/>
      <w:marBottom w:val="0"/>
      <w:divBdr>
        <w:top w:val="none" w:sz="0" w:space="0" w:color="auto"/>
        <w:left w:val="none" w:sz="0" w:space="0" w:color="auto"/>
        <w:bottom w:val="none" w:sz="0" w:space="0" w:color="auto"/>
        <w:right w:val="none" w:sz="0" w:space="0" w:color="auto"/>
      </w:divBdr>
    </w:div>
    <w:div w:id="712198516">
      <w:bodyDiv w:val="1"/>
      <w:marLeft w:val="0"/>
      <w:marRight w:val="0"/>
      <w:marTop w:val="0"/>
      <w:marBottom w:val="0"/>
      <w:divBdr>
        <w:top w:val="none" w:sz="0" w:space="0" w:color="auto"/>
        <w:left w:val="none" w:sz="0" w:space="0" w:color="auto"/>
        <w:bottom w:val="none" w:sz="0" w:space="0" w:color="auto"/>
        <w:right w:val="none" w:sz="0" w:space="0" w:color="auto"/>
      </w:divBdr>
    </w:div>
    <w:div w:id="716315839">
      <w:bodyDiv w:val="1"/>
      <w:marLeft w:val="0"/>
      <w:marRight w:val="0"/>
      <w:marTop w:val="0"/>
      <w:marBottom w:val="0"/>
      <w:divBdr>
        <w:top w:val="none" w:sz="0" w:space="0" w:color="auto"/>
        <w:left w:val="none" w:sz="0" w:space="0" w:color="auto"/>
        <w:bottom w:val="none" w:sz="0" w:space="0" w:color="auto"/>
        <w:right w:val="none" w:sz="0" w:space="0" w:color="auto"/>
      </w:divBdr>
    </w:div>
    <w:div w:id="717510368">
      <w:bodyDiv w:val="1"/>
      <w:marLeft w:val="0"/>
      <w:marRight w:val="0"/>
      <w:marTop w:val="0"/>
      <w:marBottom w:val="0"/>
      <w:divBdr>
        <w:top w:val="none" w:sz="0" w:space="0" w:color="auto"/>
        <w:left w:val="none" w:sz="0" w:space="0" w:color="auto"/>
        <w:bottom w:val="none" w:sz="0" w:space="0" w:color="auto"/>
        <w:right w:val="none" w:sz="0" w:space="0" w:color="auto"/>
      </w:divBdr>
    </w:div>
    <w:div w:id="721254647">
      <w:bodyDiv w:val="1"/>
      <w:marLeft w:val="0"/>
      <w:marRight w:val="0"/>
      <w:marTop w:val="0"/>
      <w:marBottom w:val="0"/>
      <w:divBdr>
        <w:top w:val="none" w:sz="0" w:space="0" w:color="auto"/>
        <w:left w:val="none" w:sz="0" w:space="0" w:color="auto"/>
        <w:bottom w:val="none" w:sz="0" w:space="0" w:color="auto"/>
        <w:right w:val="none" w:sz="0" w:space="0" w:color="auto"/>
      </w:divBdr>
    </w:div>
    <w:div w:id="724182576">
      <w:bodyDiv w:val="1"/>
      <w:marLeft w:val="0"/>
      <w:marRight w:val="0"/>
      <w:marTop w:val="0"/>
      <w:marBottom w:val="0"/>
      <w:divBdr>
        <w:top w:val="none" w:sz="0" w:space="0" w:color="auto"/>
        <w:left w:val="none" w:sz="0" w:space="0" w:color="auto"/>
        <w:bottom w:val="none" w:sz="0" w:space="0" w:color="auto"/>
        <w:right w:val="none" w:sz="0" w:space="0" w:color="auto"/>
      </w:divBdr>
    </w:div>
    <w:div w:id="724376663">
      <w:bodyDiv w:val="1"/>
      <w:marLeft w:val="0"/>
      <w:marRight w:val="0"/>
      <w:marTop w:val="0"/>
      <w:marBottom w:val="0"/>
      <w:divBdr>
        <w:top w:val="none" w:sz="0" w:space="0" w:color="auto"/>
        <w:left w:val="none" w:sz="0" w:space="0" w:color="auto"/>
        <w:bottom w:val="none" w:sz="0" w:space="0" w:color="auto"/>
        <w:right w:val="none" w:sz="0" w:space="0" w:color="auto"/>
      </w:divBdr>
    </w:div>
    <w:div w:id="726414035">
      <w:bodyDiv w:val="1"/>
      <w:marLeft w:val="0"/>
      <w:marRight w:val="0"/>
      <w:marTop w:val="0"/>
      <w:marBottom w:val="0"/>
      <w:divBdr>
        <w:top w:val="none" w:sz="0" w:space="0" w:color="auto"/>
        <w:left w:val="none" w:sz="0" w:space="0" w:color="auto"/>
        <w:bottom w:val="none" w:sz="0" w:space="0" w:color="auto"/>
        <w:right w:val="none" w:sz="0" w:space="0" w:color="auto"/>
      </w:divBdr>
    </w:div>
    <w:div w:id="728380878">
      <w:bodyDiv w:val="1"/>
      <w:marLeft w:val="0"/>
      <w:marRight w:val="0"/>
      <w:marTop w:val="0"/>
      <w:marBottom w:val="0"/>
      <w:divBdr>
        <w:top w:val="none" w:sz="0" w:space="0" w:color="auto"/>
        <w:left w:val="none" w:sz="0" w:space="0" w:color="auto"/>
        <w:bottom w:val="none" w:sz="0" w:space="0" w:color="auto"/>
        <w:right w:val="none" w:sz="0" w:space="0" w:color="auto"/>
      </w:divBdr>
    </w:div>
    <w:div w:id="730735867">
      <w:bodyDiv w:val="1"/>
      <w:marLeft w:val="0"/>
      <w:marRight w:val="0"/>
      <w:marTop w:val="0"/>
      <w:marBottom w:val="0"/>
      <w:divBdr>
        <w:top w:val="none" w:sz="0" w:space="0" w:color="auto"/>
        <w:left w:val="none" w:sz="0" w:space="0" w:color="auto"/>
        <w:bottom w:val="none" w:sz="0" w:space="0" w:color="auto"/>
        <w:right w:val="none" w:sz="0" w:space="0" w:color="auto"/>
      </w:divBdr>
    </w:div>
    <w:div w:id="733434789">
      <w:bodyDiv w:val="1"/>
      <w:marLeft w:val="0"/>
      <w:marRight w:val="0"/>
      <w:marTop w:val="0"/>
      <w:marBottom w:val="0"/>
      <w:divBdr>
        <w:top w:val="none" w:sz="0" w:space="0" w:color="auto"/>
        <w:left w:val="none" w:sz="0" w:space="0" w:color="auto"/>
        <w:bottom w:val="none" w:sz="0" w:space="0" w:color="auto"/>
        <w:right w:val="none" w:sz="0" w:space="0" w:color="auto"/>
      </w:divBdr>
    </w:div>
    <w:div w:id="735512325">
      <w:bodyDiv w:val="1"/>
      <w:marLeft w:val="0"/>
      <w:marRight w:val="0"/>
      <w:marTop w:val="0"/>
      <w:marBottom w:val="0"/>
      <w:divBdr>
        <w:top w:val="none" w:sz="0" w:space="0" w:color="auto"/>
        <w:left w:val="none" w:sz="0" w:space="0" w:color="auto"/>
        <w:bottom w:val="none" w:sz="0" w:space="0" w:color="auto"/>
        <w:right w:val="none" w:sz="0" w:space="0" w:color="auto"/>
      </w:divBdr>
    </w:div>
    <w:div w:id="741147169">
      <w:bodyDiv w:val="1"/>
      <w:marLeft w:val="0"/>
      <w:marRight w:val="0"/>
      <w:marTop w:val="0"/>
      <w:marBottom w:val="0"/>
      <w:divBdr>
        <w:top w:val="none" w:sz="0" w:space="0" w:color="auto"/>
        <w:left w:val="none" w:sz="0" w:space="0" w:color="auto"/>
        <w:bottom w:val="none" w:sz="0" w:space="0" w:color="auto"/>
        <w:right w:val="none" w:sz="0" w:space="0" w:color="auto"/>
      </w:divBdr>
    </w:div>
    <w:div w:id="744108685">
      <w:bodyDiv w:val="1"/>
      <w:marLeft w:val="0"/>
      <w:marRight w:val="0"/>
      <w:marTop w:val="0"/>
      <w:marBottom w:val="0"/>
      <w:divBdr>
        <w:top w:val="none" w:sz="0" w:space="0" w:color="auto"/>
        <w:left w:val="none" w:sz="0" w:space="0" w:color="auto"/>
        <w:bottom w:val="none" w:sz="0" w:space="0" w:color="auto"/>
        <w:right w:val="none" w:sz="0" w:space="0" w:color="auto"/>
      </w:divBdr>
    </w:div>
    <w:div w:id="744453933">
      <w:bodyDiv w:val="1"/>
      <w:marLeft w:val="0"/>
      <w:marRight w:val="0"/>
      <w:marTop w:val="0"/>
      <w:marBottom w:val="0"/>
      <w:divBdr>
        <w:top w:val="none" w:sz="0" w:space="0" w:color="auto"/>
        <w:left w:val="none" w:sz="0" w:space="0" w:color="auto"/>
        <w:bottom w:val="none" w:sz="0" w:space="0" w:color="auto"/>
        <w:right w:val="none" w:sz="0" w:space="0" w:color="auto"/>
      </w:divBdr>
    </w:div>
    <w:div w:id="744573668">
      <w:bodyDiv w:val="1"/>
      <w:marLeft w:val="0"/>
      <w:marRight w:val="0"/>
      <w:marTop w:val="0"/>
      <w:marBottom w:val="0"/>
      <w:divBdr>
        <w:top w:val="none" w:sz="0" w:space="0" w:color="auto"/>
        <w:left w:val="none" w:sz="0" w:space="0" w:color="auto"/>
        <w:bottom w:val="none" w:sz="0" w:space="0" w:color="auto"/>
        <w:right w:val="none" w:sz="0" w:space="0" w:color="auto"/>
      </w:divBdr>
    </w:div>
    <w:div w:id="747387890">
      <w:bodyDiv w:val="1"/>
      <w:marLeft w:val="0"/>
      <w:marRight w:val="0"/>
      <w:marTop w:val="0"/>
      <w:marBottom w:val="0"/>
      <w:divBdr>
        <w:top w:val="none" w:sz="0" w:space="0" w:color="auto"/>
        <w:left w:val="none" w:sz="0" w:space="0" w:color="auto"/>
        <w:bottom w:val="none" w:sz="0" w:space="0" w:color="auto"/>
        <w:right w:val="none" w:sz="0" w:space="0" w:color="auto"/>
      </w:divBdr>
    </w:div>
    <w:div w:id="751196725">
      <w:bodyDiv w:val="1"/>
      <w:marLeft w:val="0"/>
      <w:marRight w:val="0"/>
      <w:marTop w:val="0"/>
      <w:marBottom w:val="0"/>
      <w:divBdr>
        <w:top w:val="none" w:sz="0" w:space="0" w:color="auto"/>
        <w:left w:val="none" w:sz="0" w:space="0" w:color="auto"/>
        <w:bottom w:val="none" w:sz="0" w:space="0" w:color="auto"/>
        <w:right w:val="none" w:sz="0" w:space="0" w:color="auto"/>
      </w:divBdr>
    </w:div>
    <w:div w:id="754939110">
      <w:bodyDiv w:val="1"/>
      <w:marLeft w:val="0"/>
      <w:marRight w:val="0"/>
      <w:marTop w:val="0"/>
      <w:marBottom w:val="0"/>
      <w:divBdr>
        <w:top w:val="none" w:sz="0" w:space="0" w:color="auto"/>
        <w:left w:val="none" w:sz="0" w:space="0" w:color="auto"/>
        <w:bottom w:val="none" w:sz="0" w:space="0" w:color="auto"/>
        <w:right w:val="none" w:sz="0" w:space="0" w:color="auto"/>
      </w:divBdr>
    </w:div>
    <w:div w:id="757990294">
      <w:bodyDiv w:val="1"/>
      <w:marLeft w:val="0"/>
      <w:marRight w:val="0"/>
      <w:marTop w:val="0"/>
      <w:marBottom w:val="0"/>
      <w:divBdr>
        <w:top w:val="none" w:sz="0" w:space="0" w:color="auto"/>
        <w:left w:val="none" w:sz="0" w:space="0" w:color="auto"/>
        <w:bottom w:val="none" w:sz="0" w:space="0" w:color="auto"/>
        <w:right w:val="none" w:sz="0" w:space="0" w:color="auto"/>
      </w:divBdr>
    </w:div>
    <w:div w:id="759915761">
      <w:bodyDiv w:val="1"/>
      <w:marLeft w:val="0"/>
      <w:marRight w:val="0"/>
      <w:marTop w:val="0"/>
      <w:marBottom w:val="0"/>
      <w:divBdr>
        <w:top w:val="none" w:sz="0" w:space="0" w:color="auto"/>
        <w:left w:val="none" w:sz="0" w:space="0" w:color="auto"/>
        <w:bottom w:val="none" w:sz="0" w:space="0" w:color="auto"/>
        <w:right w:val="none" w:sz="0" w:space="0" w:color="auto"/>
      </w:divBdr>
    </w:div>
    <w:div w:id="760882300">
      <w:bodyDiv w:val="1"/>
      <w:marLeft w:val="0"/>
      <w:marRight w:val="0"/>
      <w:marTop w:val="0"/>
      <w:marBottom w:val="0"/>
      <w:divBdr>
        <w:top w:val="none" w:sz="0" w:space="0" w:color="auto"/>
        <w:left w:val="none" w:sz="0" w:space="0" w:color="auto"/>
        <w:bottom w:val="none" w:sz="0" w:space="0" w:color="auto"/>
        <w:right w:val="none" w:sz="0" w:space="0" w:color="auto"/>
      </w:divBdr>
    </w:div>
    <w:div w:id="761756476">
      <w:bodyDiv w:val="1"/>
      <w:marLeft w:val="0"/>
      <w:marRight w:val="0"/>
      <w:marTop w:val="0"/>
      <w:marBottom w:val="0"/>
      <w:divBdr>
        <w:top w:val="none" w:sz="0" w:space="0" w:color="auto"/>
        <w:left w:val="none" w:sz="0" w:space="0" w:color="auto"/>
        <w:bottom w:val="none" w:sz="0" w:space="0" w:color="auto"/>
        <w:right w:val="none" w:sz="0" w:space="0" w:color="auto"/>
      </w:divBdr>
    </w:div>
    <w:div w:id="774711263">
      <w:bodyDiv w:val="1"/>
      <w:marLeft w:val="0"/>
      <w:marRight w:val="0"/>
      <w:marTop w:val="0"/>
      <w:marBottom w:val="0"/>
      <w:divBdr>
        <w:top w:val="none" w:sz="0" w:space="0" w:color="auto"/>
        <w:left w:val="none" w:sz="0" w:space="0" w:color="auto"/>
        <w:bottom w:val="none" w:sz="0" w:space="0" w:color="auto"/>
        <w:right w:val="none" w:sz="0" w:space="0" w:color="auto"/>
      </w:divBdr>
    </w:div>
    <w:div w:id="775714431">
      <w:bodyDiv w:val="1"/>
      <w:marLeft w:val="0"/>
      <w:marRight w:val="0"/>
      <w:marTop w:val="0"/>
      <w:marBottom w:val="0"/>
      <w:divBdr>
        <w:top w:val="none" w:sz="0" w:space="0" w:color="auto"/>
        <w:left w:val="none" w:sz="0" w:space="0" w:color="auto"/>
        <w:bottom w:val="none" w:sz="0" w:space="0" w:color="auto"/>
        <w:right w:val="none" w:sz="0" w:space="0" w:color="auto"/>
      </w:divBdr>
    </w:div>
    <w:div w:id="779181761">
      <w:bodyDiv w:val="1"/>
      <w:marLeft w:val="0"/>
      <w:marRight w:val="0"/>
      <w:marTop w:val="0"/>
      <w:marBottom w:val="0"/>
      <w:divBdr>
        <w:top w:val="none" w:sz="0" w:space="0" w:color="auto"/>
        <w:left w:val="none" w:sz="0" w:space="0" w:color="auto"/>
        <w:bottom w:val="none" w:sz="0" w:space="0" w:color="auto"/>
        <w:right w:val="none" w:sz="0" w:space="0" w:color="auto"/>
      </w:divBdr>
    </w:div>
    <w:div w:id="783381925">
      <w:bodyDiv w:val="1"/>
      <w:marLeft w:val="0"/>
      <w:marRight w:val="0"/>
      <w:marTop w:val="0"/>
      <w:marBottom w:val="0"/>
      <w:divBdr>
        <w:top w:val="none" w:sz="0" w:space="0" w:color="auto"/>
        <w:left w:val="none" w:sz="0" w:space="0" w:color="auto"/>
        <w:bottom w:val="none" w:sz="0" w:space="0" w:color="auto"/>
        <w:right w:val="none" w:sz="0" w:space="0" w:color="auto"/>
      </w:divBdr>
    </w:div>
    <w:div w:id="783890184">
      <w:bodyDiv w:val="1"/>
      <w:marLeft w:val="0"/>
      <w:marRight w:val="0"/>
      <w:marTop w:val="0"/>
      <w:marBottom w:val="0"/>
      <w:divBdr>
        <w:top w:val="none" w:sz="0" w:space="0" w:color="auto"/>
        <w:left w:val="none" w:sz="0" w:space="0" w:color="auto"/>
        <w:bottom w:val="none" w:sz="0" w:space="0" w:color="auto"/>
        <w:right w:val="none" w:sz="0" w:space="0" w:color="auto"/>
      </w:divBdr>
    </w:div>
    <w:div w:id="789202487">
      <w:bodyDiv w:val="1"/>
      <w:marLeft w:val="0"/>
      <w:marRight w:val="0"/>
      <w:marTop w:val="0"/>
      <w:marBottom w:val="0"/>
      <w:divBdr>
        <w:top w:val="none" w:sz="0" w:space="0" w:color="auto"/>
        <w:left w:val="none" w:sz="0" w:space="0" w:color="auto"/>
        <w:bottom w:val="none" w:sz="0" w:space="0" w:color="auto"/>
        <w:right w:val="none" w:sz="0" w:space="0" w:color="auto"/>
      </w:divBdr>
    </w:div>
    <w:div w:id="791679710">
      <w:bodyDiv w:val="1"/>
      <w:marLeft w:val="0"/>
      <w:marRight w:val="0"/>
      <w:marTop w:val="0"/>
      <w:marBottom w:val="0"/>
      <w:divBdr>
        <w:top w:val="none" w:sz="0" w:space="0" w:color="auto"/>
        <w:left w:val="none" w:sz="0" w:space="0" w:color="auto"/>
        <w:bottom w:val="none" w:sz="0" w:space="0" w:color="auto"/>
        <w:right w:val="none" w:sz="0" w:space="0" w:color="auto"/>
      </w:divBdr>
    </w:div>
    <w:div w:id="795371860">
      <w:bodyDiv w:val="1"/>
      <w:marLeft w:val="0"/>
      <w:marRight w:val="0"/>
      <w:marTop w:val="0"/>
      <w:marBottom w:val="0"/>
      <w:divBdr>
        <w:top w:val="none" w:sz="0" w:space="0" w:color="auto"/>
        <w:left w:val="none" w:sz="0" w:space="0" w:color="auto"/>
        <w:bottom w:val="none" w:sz="0" w:space="0" w:color="auto"/>
        <w:right w:val="none" w:sz="0" w:space="0" w:color="auto"/>
      </w:divBdr>
    </w:div>
    <w:div w:id="823547551">
      <w:bodyDiv w:val="1"/>
      <w:marLeft w:val="0"/>
      <w:marRight w:val="0"/>
      <w:marTop w:val="0"/>
      <w:marBottom w:val="0"/>
      <w:divBdr>
        <w:top w:val="none" w:sz="0" w:space="0" w:color="auto"/>
        <w:left w:val="none" w:sz="0" w:space="0" w:color="auto"/>
        <w:bottom w:val="none" w:sz="0" w:space="0" w:color="auto"/>
        <w:right w:val="none" w:sz="0" w:space="0" w:color="auto"/>
      </w:divBdr>
    </w:div>
    <w:div w:id="824662741">
      <w:bodyDiv w:val="1"/>
      <w:marLeft w:val="0"/>
      <w:marRight w:val="0"/>
      <w:marTop w:val="0"/>
      <w:marBottom w:val="0"/>
      <w:divBdr>
        <w:top w:val="none" w:sz="0" w:space="0" w:color="auto"/>
        <w:left w:val="none" w:sz="0" w:space="0" w:color="auto"/>
        <w:bottom w:val="none" w:sz="0" w:space="0" w:color="auto"/>
        <w:right w:val="none" w:sz="0" w:space="0" w:color="auto"/>
      </w:divBdr>
    </w:div>
    <w:div w:id="825785100">
      <w:bodyDiv w:val="1"/>
      <w:marLeft w:val="0"/>
      <w:marRight w:val="0"/>
      <w:marTop w:val="0"/>
      <w:marBottom w:val="0"/>
      <w:divBdr>
        <w:top w:val="none" w:sz="0" w:space="0" w:color="auto"/>
        <w:left w:val="none" w:sz="0" w:space="0" w:color="auto"/>
        <w:bottom w:val="none" w:sz="0" w:space="0" w:color="auto"/>
        <w:right w:val="none" w:sz="0" w:space="0" w:color="auto"/>
      </w:divBdr>
    </w:div>
    <w:div w:id="827479041">
      <w:bodyDiv w:val="1"/>
      <w:marLeft w:val="0"/>
      <w:marRight w:val="0"/>
      <w:marTop w:val="0"/>
      <w:marBottom w:val="0"/>
      <w:divBdr>
        <w:top w:val="none" w:sz="0" w:space="0" w:color="auto"/>
        <w:left w:val="none" w:sz="0" w:space="0" w:color="auto"/>
        <w:bottom w:val="none" w:sz="0" w:space="0" w:color="auto"/>
        <w:right w:val="none" w:sz="0" w:space="0" w:color="auto"/>
      </w:divBdr>
    </w:div>
    <w:div w:id="828792745">
      <w:bodyDiv w:val="1"/>
      <w:marLeft w:val="0"/>
      <w:marRight w:val="0"/>
      <w:marTop w:val="0"/>
      <w:marBottom w:val="0"/>
      <w:divBdr>
        <w:top w:val="none" w:sz="0" w:space="0" w:color="auto"/>
        <w:left w:val="none" w:sz="0" w:space="0" w:color="auto"/>
        <w:bottom w:val="none" w:sz="0" w:space="0" w:color="auto"/>
        <w:right w:val="none" w:sz="0" w:space="0" w:color="auto"/>
      </w:divBdr>
    </w:div>
    <w:div w:id="831868494">
      <w:bodyDiv w:val="1"/>
      <w:marLeft w:val="0"/>
      <w:marRight w:val="0"/>
      <w:marTop w:val="0"/>
      <w:marBottom w:val="0"/>
      <w:divBdr>
        <w:top w:val="none" w:sz="0" w:space="0" w:color="auto"/>
        <w:left w:val="none" w:sz="0" w:space="0" w:color="auto"/>
        <w:bottom w:val="none" w:sz="0" w:space="0" w:color="auto"/>
        <w:right w:val="none" w:sz="0" w:space="0" w:color="auto"/>
      </w:divBdr>
    </w:div>
    <w:div w:id="838695873">
      <w:bodyDiv w:val="1"/>
      <w:marLeft w:val="0"/>
      <w:marRight w:val="0"/>
      <w:marTop w:val="0"/>
      <w:marBottom w:val="0"/>
      <w:divBdr>
        <w:top w:val="none" w:sz="0" w:space="0" w:color="auto"/>
        <w:left w:val="none" w:sz="0" w:space="0" w:color="auto"/>
        <w:bottom w:val="none" w:sz="0" w:space="0" w:color="auto"/>
        <w:right w:val="none" w:sz="0" w:space="0" w:color="auto"/>
      </w:divBdr>
    </w:div>
    <w:div w:id="839083627">
      <w:bodyDiv w:val="1"/>
      <w:marLeft w:val="0"/>
      <w:marRight w:val="0"/>
      <w:marTop w:val="0"/>
      <w:marBottom w:val="0"/>
      <w:divBdr>
        <w:top w:val="none" w:sz="0" w:space="0" w:color="auto"/>
        <w:left w:val="none" w:sz="0" w:space="0" w:color="auto"/>
        <w:bottom w:val="none" w:sz="0" w:space="0" w:color="auto"/>
        <w:right w:val="none" w:sz="0" w:space="0" w:color="auto"/>
      </w:divBdr>
    </w:div>
    <w:div w:id="839853649">
      <w:bodyDiv w:val="1"/>
      <w:marLeft w:val="0"/>
      <w:marRight w:val="0"/>
      <w:marTop w:val="0"/>
      <w:marBottom w:val="0"/>
      <w:divBdr>
        <w:top w:val="none" w:sz="0" w:space="0" w:color="auto"/>
        <w:left w:val="none" w:sz="0" w:space="0" w:color="auto"/>
        <w:bottom w:val="none" w:sz="0" w:space="0" w:color="auto"/>
        <w:right w:val="none" w:sz="0" w:space="0" w:color="auto"/>
      </w:divBdr>
    </w:div>
    <w:div w:id="844636483">
      <w:bodyDiv w:val="1"/>
      <w:marLeft w:val="0"/>
      <w:marRight w:val="0"/>
      <w:marTop w:val="0"/>
      <w:marBottom w:val="0"/>
      <w:divBdr>
        <w:top w:val="none" w:sz="0" w:space="0" w:color="auto"/>
        <w:left w:val="none" w:sz="0" w:space="0" w:color="auto"/>
        <w:bottom w:val="none" w:sz="0" w:space="0" w:color="auto"/>
        <w:right w:val="none" w:sz="0" w:space="0" w:color="auto"/>
      </w:divBdr>
    </w:div>
    <w:div w:id="850798653">
      <w:bodyDiv w:val="1"/>
      <w:marLeft w:val="0"/>
      <w:marRight w:val="0"/>
      <w:marTop w:val="0"/>
      <w:marBottom w:val="0"/>
      <w:divBdr>
        <w:top w:val="none" w:sz="0" w:space="0" w:color="auto"/>
        <w:left w:val="none" w:sz="0" w:space="0" w:color="auto"/>
        <w:bottom w:val="none" w:sz="0" w:space="0" w:color="auto"/>
        <w:right w:val="none" w:sz="0" w:space="0" w:color="auto"/>
      </w:divBdr>
    </w:div>
    <w:div w:id="852691684">
      <w:bodyDiv w:val="1"/>
      <w:marLeft w:val="0"/>
      <w:marRight w:val="0"/>
      <w:marTop w:val="0"/>
      <w:marBottom w:val="0"/>
      <w:divBdr>
        <w:top w:val="none" w:sz="0" w:space="0" w:color="auto"/>
        <w:left w:val="none" w:sz="0" w:space="0" w:color="auto"/>
        <w:bottom w:val="none" w:sz="0" w:space="0" w:color="auto"/>
        <w:right w:val="none" w:sz="0" w:space="0" w:color="auto"/>
      </w:divBdr>
    </w:div>
    <w:div w:id="855650753">
      <w:bodyDiv w:val="1"/>
      <w:marLeft w:val="0"/>
      <w:marRight w:val="0"/>
      <w:marTop w:val="0"/>
      <w:marBottom w:val="0"/>
      <w:divBdr>
        <w:top w:val="none" w:sz="0" w:space="0" w:color="auto"/>
        <w:left w:val="none" w:sz="0" w:space="0" w:color="auto"/>
        <w:bottom w:val="none" w:sz="0" w:space="0" w:color="auto"/>
        <w:right w:val="none" w:sz="0" w:space="0" w:color="auto"/>
      </w:divBdr>
    </w:div>
    <w:div w:id="859440498">
      <w:bodyDiv w:val="1"/>
      <w:marLeft w:val="0"/>
      <w:marRight w:val="0"/>
      <w:marTop w:val="0"/>
      <w:marBottom w:val="0"/>
      <w:divBdr>
        <w:top w:val="none" w:sz="0" w:space="0" w:color="auto"/>
        <w:left w:val="none" w:sz="0" w:space="0" w:color="auto"/>
        <w:bottom w:val="none" w:sz="0" w:space="0" w:color="auto"/>
        <w:right w:val="none" w:sz="0" w:space="0" w:color="auto"/>
      </w:divBdr>
    </w:div>
    <w:div w:id="863329906">
      <w:bodyDiv w:val="1"/>
      <w:marLeft w:val="0"/>
      <w:marRight w:val="0"/>
      <w:marTop w:val="0"/>
      <w:marBottom w:val="0"/>
      <w:divBdr>
        <w:top w:val="none" w:sz="0" w:space="0" w:color="auto"/>
        <w:left w:val="none" w:sz="0" w:space="0" w:color="auto"/>
        <w:bottom w:val="none" w:sz="0" w:space="0" w:color="auto"/>
        <w:right w:val="none" w:sz="0" w:space="0" w:color="auto"/>
      </w:divBdr>
    </w:div>
    <w:div w:id="873999040">
      <w:bodyDiv w:val="1"/>
      <w:marLeft w:val="0"/>
      <w:marRight w:val="0"/>
      <w:marTop w:val="0"/>
      <w:marBottom w:val="0"/>
      <w:divBdr>
        <w:top w:val="none" w:sz="0" w:space="0" w:color="auto"/>
        <w:left w:val="none" w:sz="0" w:space="0" w:color="auto"/>
        <w:bottom w:val="none" w:sz="0" w:space="0" w:color="auto"/>
        <w:right w:val="none" w:sz="0" w:space="0" w:color="auto"/>
      </w:divBdr>
    </w:div>
    <w:div w:id="874587588">
      <w:bodyDiv w:val="1"/>
      <w:marLeft w:val="0"/>
      <w:marRight w:val="0"/>
      <w:marTop w:val="0"/>
      <w:marBottom w:val="0"/>
      <w:divBdr>
        <w:top w:val="none" w:sz="0" w:space="0" w:color="auto"/>
        <w:left w:val="none" w:sz="0" w:space="0" w:color="auto"/>
        <w:bottom w:val="none" w:sz="0" w:space="0" w:color="auto"/>
        <w:right w:val="none" w:sz="0" w:space="0" w:color="auto"/>
      </w:divBdr>
    </w:div>
    <w:div w:id="883521442">
      <w:bodyDiv w:val="1"/>
      <w:marLeft w:val="0"/>
      <w:marRight w:val="0"/>
      <w:marTop w:val="0"/>
      <w:marBottom w:val="0"/>
      <w:divBdr>
        <w:top w:val="none" w:sz="0" w:space="0" w:color="auto"/>
        <w:left w:val="none" w:sz="0" w:space="0" w:color="auto"/>
        <w:bottom w:val="none" w:sz="0" w:space="0" w:color="auto"/>
        <w:right w:val="none" w:sz="0" w:space="0" w:color="auto"/>
      </w:divBdr>
    </w:div>
    <w:div w:id="883755430">
      <w:bodyDiv w:val="1"/>
      <w:marLeft w:val="0"/>
      <w:marRight w:val="0"/>
      <w:marTop w:val="0"/>
      <w:marBottom w:val="0"/>
      <w:divBdr>
        <w:top w:val="none" w:sz="0" w:space="0" w:color="auto"/>
        <w:left w:val="none" w:sz="0" w:space="0" w:color="auto"/>
        <w:bottom w:val="none" w:sz="0" w:space="0" w:color="auto"/>
        <w:right w:val="none" w:sz="0" w:space="0" w:color="auto"/>
      </w:divBdr>
    </w:div>
    <w:div w:id="883952357">
      <w:bodyDiv w:val="1"/>
      <w:marLeft w:val="0"/>
      <w:marRight w:val="0"/>
      <w:marTop w:val="0"/>
      <w:marBottom w:val="0"/>
      <w:divBdr>
        <w:top w:val="none" w:sz="0" w:space="0" w:color="auto"/>
        <w:left w:val="none" w:sz="0" w:space="0" w:color="auto"/>
        <w:bottom w:val="none" w:sz="0" w:space="0" w:color="auto"/>
        <w:right w:val="none" w:sz="0" w:space="0" w:color="auto"/>
      </w:divBdr>
    </w:div>
    <w:div w:id="885022665">
      <w:bodyDiv w:val="1"/>
      <w:marLeft w:val="0"/>
      <w:marRight w:val="0"/>
      <w:marTop w:val="0"/>
      <w:marBottom w:val="0"/>
      <w:divBdr>
        <w:top w:val="none" w:sz="0" w:space="0" w:color="auto"/>
        <w:left w:val="none" w:sz="0" w:space="0" w:color="auto"/>
        <w:bottom w:val="none" w:sz="0" w:space="0" w:color="auto"/>
        <w:right w:val="none" w:sz="0" w:space="0" w:color="auto"/>
      </w:divBdr>
    </w:div>
    <w:div w:id="889998904">
      <w:bodyDiv w:val="1"/>
      <w:marLeft w:val="0"/>
      <w:marRight w:val="0"/>
      <w:marTop w:val="0"/>
      <w:marBottom w:val="0"/>
      <w:divBdr>
        <w:top w:val="none" w:sz="0" w:space="0" w:color="auto"/>
        <w:left w:val="none" w:sz="0" w:space="0" w:color="auto"/>
        <w:bottom w:val="none" w:sz="0" w:space="0" w:color="auto"/>
        <w:right w:val="none" w:sz="0" w:space="0" w:color="auto"/>
      </w:divBdr>
    </w:div>
    <w:div w:id="893586947">
      <w:bodyDiv w:val="1"/>
      <w:marLeft w:val="0"/>
      <w:marRight w:val="0"/>
      <w:marTop w:val="0"/>
      <w:marBottom w:val="0"/>
      <w:divBdr>
        <w:top w:val="none" w:sz="0" w:space="0" w:color="auto"/>
        <w:left w:val="none" w:sz="0" w:space="0" w:color="auto"/>
        <w:bottom w:val="none" w:sz="0" w:space="0" w:color="auto"/>
        <w:right w:val="none" w:sz="0" w:space="0" w:color="auto"/>
      </w:divBdr>
    </w:div>
    <w:div w:id="894580599">
      <w:bodyDiv w:val="1"/>
      <w:marLeft w:val="0"/>
      <w:marRight w:val="0"/>
      <w:marTop w:val="0"/>
      <w:marBottom w:val="0"/>
      <w:divBdr>
        <w:top w:val="none" w:sz="0" w:space="0" w:color="auto"/>
        <w:left w:val="none" w:sz="0" w:space="0" w:color="auto"/>
        <w:bottom w:val="none" w:sz="0" w:space="0" w:color="auto"/>
        <w:right w:val="none" w:sz="0" w:space="0" w:color="auto"/>
      </w:divBdr>
    </w:div>
    <w:div w:id="894699501">
      <w:bodyDiv w:val="1"/>
      <w:marLeft w:val="0"/>
      <w:marRight w:val="0"/>
      <w:marTop w:val="0"/>
      <w:marBottom w:val="0"/>
      <w:divBdr>
        <w:top w:val="none" w:sz="0" w:space="0" w:color="auto"/>
        <w:left w:val="none" w:sz="0" w:space="0" w:color="auto"/>
        <w:bottom w:val="none" w:sz="0" w:space="0" w:color="auto"/>
        <w:right w:val="none" w:sz="0" w:space="0" w:color="auto"/>
      </w:divBdr>
    </w:div>
    <w:div w:id="897210744">
      <w:bodyDiv w:val="1"/>
      <w:marLeft w:val="0"/>
      <w:marRight w:val="0"/>
      <w:marTop w:val="0"/>
      <w:marBottom w:val="0"/>
      <w:divBdr>
        <w:top w:val="none" w:sz="0" w:space="0" w:color="auto"/>
        <w:left w:val="none" w:sz="0" w:space="0" w:color="auto"/>
        <w:bottom w:val="none" w:sz="0" w:space="0" w:color="auto"/>
        <w:right w:val="none" w:sz="0" w:space="0" w:color="auto"/>
      </w:divBdr>
    </w:div>
    <w:div w:id="898252237">
      <w:bodyDiv w:val="1"/>
      <w:marLeft w:val="0"/>
      <w:marRight w:val="0"/>
      <w:marTop w:val="0"/>
      <w:marBottom w:val="0"/>
      <w:divBdr>
        <w:top w:val="none" w:sz="0" w:space="0" w:color="auto"/>
        <w:left w:val="none" w:sz="0" w:space="0" w:color="auto"/>
        <w:bottom w:val="none" w:sz="0" w:space="0" w:color="auto"/>
        <w:right w:val="none" w:sz="0" w:space="0" w:color="auto"/>
      </w:divBdr>
    </w:div>
    <w:div w:id="899679855">
      <w:bodyDiv w:val="1"/>
      <w:marLeft w:val="0"/>
      <w:marRight w:val="0"/>
      <w:marTop w:val="0"/>
      <w:marBottom w:val="0"/>
      <w:divBdr>
        <w:top w:val="none" w:sz="0" w:space="0" w:color="auto"/>
        <w:left w:val="none" w:sz="0" w:space="0" w:color="auto"/>
        <w:bottom w:val="none" w:sz="0" w:space="0" w:color="auto"/>
        <w:right w:val="none" w:sz="0" w:space="0" w:color="auto"/>
      </w:divBdr>
    </w:div>
    <w:div w:id="899824130">
      <w:bodyDiv w:val="1"/>
      <w:marLeft w:val="0"/>
      <w:marRight w:val="0"/>
      <w:marTop w:val="0"/>
      <w:marBottom w:val="0"/>
      <w:divBdr>
        <w:top w:val="none" w:sz="0" w:space="0" w:color="auto"/>
        <w:left w:val="none" w:sz="0" w:space="0" w:color="auto"/>
        <w:bottom w:val="none" w:sz="0" w:space="0" w:color="auto"/>
        <w:right w:val="none" w:sz="0" w:space="0" w:color="auto"/>
      </w:divBdr>
    </w:div>
    <w:div w:id="901596275">
      <w:bodyDiv w:val="1"/>
      <w:marLeft w:val="0"/>
      <w:marRight w:val="0"/>
      <w:marTop w:val="0"/>
      <w:marBottom w:val="0"/>
      <w:divBdr>
        <w:top w:val="none" w:sz="0" w:space="0" w:color="auto"/>
        <w:left w:val="none" w:sz="0" w:space="0" w:color="auto"/>
        <w:bottom w:val="none" w:sz="0" w:space="0" w:color="auto"/>
        <w:right w:val="none" w:sz="0" w:space="0" w:color="auto"/>
      </w:divBdr>
    </w:div>
    <w:div w:id="903829562">
      <w:bodyDiv w:val="1"/>
      <w:marLeft w:val="0"/>
      <w:marRight w:val="0"/>
      <w:marTop w:val="0"/>
      <w:marBottom w:val="0"/>
      <w:divBdr>
        <w:top w:val="none" w:sz="0" w:space="0" w:color="auto"/>
        <w:left w:val="none" w:sz="0" w:space="0" w:color="auto"/>
        <w:bottom w:val="none" w:sz="0" w:space="0" w:color="auto"/>
        <w:right w:val="none" w:sz="0" w:space="0" w:color="auto"/>
      </w:divBdr>
    </w:div>
    <w:div w:id="906261031">
      <w:bodyDiv w:val="1"/>
      <w:marLeft w:val="0"/>
      <w:marRight w:val="0"/>
      <w:marTop w:val="0"/>
      <w:marBottom w:val="0"/>
      <w:divBdr>
        <w:top w:val="none" w:sz="0" w:space="0" w:color="auto"/>
        <w:left w:val="none" w:sz="0" w:space="0" w:color="auto"/>
        <w:bottom w:val="none" w:sz="0" w:space="0" w:color="auto"/>
        <w:right w:val="none" w:sz="0" w:space="0" w:color="auto"/>
      </w:divBdr>
    </w:div>
    <w:div w:id="907961314">
      <w:bodyDiv w:val="1"/>
      <w:marLeft w:val="0"/>
      <w:marRight w:val="0"/>
      <w:marTop w:val="0"/>
      <w:marBottom w:val="0"/>
      <w:divBdr>
        <w:top w:val="none" w:sz="0" w:space="0" w:color="auto"/>
        <w:left w:val="none" w:sz="0" w:space="0" w:color="auto"/>
        <w:bottom w:val="none" w:sz="0" w:space="0" w:color="auto"/>
        <w:right w:val="none" w:sz="0" w:space="0" w:color="auto"/>
      </w:divBdr>
    </w:div>
    <w:div w:id="913052309">
      <w:bodyDiv w:val="1"/>
      <w:marLeft w:val="0"/>
      <w:marRight w:val="0"/>
      <w:marTop w:val="0"/>
      <w:marBottom w:val="0"/>
      <w:divBdr>
        <w:top w:val="none" w:sz="0" w:space="0" w:color="auto"/>
        <w:left w:val="none" w:sz="0" w:space="0" w:color="auto"/>
        <w:bottom w:val="none" w:sz="0" w:space="0" w:color="auto"/>
        <w:right w:val="none" w:sz="0" w:space="0" w:color="auto"/>
      </w:divBdr>
    </w:div>
    <w:div w:id="915701561">
      <w:bodyDiv w:val="1"/>
      <w:marLeft w:val="0"/>
      <w:marRight w:val="0"/>
      <w:marTop w:val="0"/>
      <w:marBottom w:val="0"/>
      <w:divBdr>
        <w:top w:val="none" w:sz="0" w:space="0" w:color="auto"/>
        <w:left w:val="none" w:sz="0" w:space="0" w:color="auto"/>
        <w:bottom w:val="none" w:sz="0" w:space="0" w:color="auto"/>
        <w:right w:val="none" w:sz="0" w:space="0" w:color="auto"/>
      </w:divBdr>
    </w:div>
    <w:div w:id="922879533">
      <w:bodyDiv w:val="1"/>
      <w:marLeft w:val="0"/>
      <w:marRight w:val="0"/>
      <w:marTop w:val="0"/>
      <w:marBottom w:val="0"/>
      <w:divBdr>
        <w:top w:val="none" w:sz="0" w:space="0" w:color="auto"/>
        <w:left w:val="none" w:sz="0" w:space="0" w:color="auto"/>
        <w:bottom w:val="none" w:sz="0" w:space="0" w:color="auto"/>
        <w:right w:val="none" w:sz="0" w:space="0" w:color="auto"/>
      </w:divBdr>
    </w:div>
    <w:div w:id="926038480">
      <w:bodyDiv w:val="1"/>
      <w:marLeft w:val="0"/>
      <w:marRight w:val="0"/>
      <w:marTop w:val="0"/>
      <w:marBottom w:val="0"/>
      <w:divBdr>
        <w:top w:val="none" w:sz="0" w:space="0" w:color="auto"/>
        <w:left w:val="none" w:sz="0" w:space="0" w:color="auto"/>
        <w:bottom w:val="none" w:sz="0" w:space="0" w:color="auto"/>
        <w:right w:val="none" w:sz="0" w:space="0" w:color="auto"/>
      </w:divBdr>
    </w:div>
    <w:div w:id="927929951">
      <w:bodyDiv w:val="1"/>
      <w:marLeft w:val="0"/>
      <w:marRight w:val="0"/>
      <w:marTop w:val="0"/>
      <w:marBottom w:val="0"/>
      <w:divBdr>
        <w:top w:val="none" w:sz="0" w:space="0" w:color="auto"/>
        <w:left w:val="none" w:sz="0" w:space="0" w:color="auto"/>
        <w:bottom w:val="none" w:sz="0" w:space="0" w:color="auto"/>
        <w:right w:val="none" w:sz="0" w:space="0" w:color="auto"/>
      </w:divBdr>
    </w:div>
    <w:div w:id="929897260">
      <w:bodyDiv w:val="1"/>
      <w:marLeft w:val="0"/>
      <w:marRight w:val="0"/>
      <w:marTop w:val="0"/>
      <w:marBottom w:val="0"/>
      <w:divBdr>
        <w:top w:val="none" w:sz="0" w:space="0" w:color="auto"/>
        <w:left w:val="none" w:sz="0" w:space="0" w:color="auto"/>
        <w:bottom w:val="none" w:sz="0" w:space="0" w:color="auto"/>
        <w:right w:val="none" w:sz="0" w:space="0" w:color="auto"/>
      </w:divBdr>
    </w:div>
    <w:div w:id="931741392">
      <w:bodyDiv w:val="1"/>
      <w:marLeft w:val="0"/>
      <w:marRight w:val="0"/>
      <w:marTop w:val="0"/>
      <w:marBottom w:val="0"/>
      <w:divBdr>
        <w:top w:val="none" w:sz="0" w:space="0" w:color="auto"/>
        <w:left w:val="none" w:sz="0" w:space="0" w:color="auto"/>
        <w:bottom w:val="none" w:sz="0" w:space="0" w:color="auto"/>
        <w:right w:val="none" w:sz="0" w:space="0" w:color="auto"/>
      </w:divBdr>
    </w:div>
    <w:div w:id="931742793">
      <w:bodyDiv w:val="1"/>
      <w:marLeft w:val="0"/>
      <w:marRight w:val="0"/>
      <w:marTop w:val="0"/>
      <w:marBottom w:val="0"/>
      <w:divBdr>
        <w:top w:val="none" w:sz="0" w:space="0" w:color="auto"/>
        <w:left w:val="none" w:sz="0" w:space="0" w:color="auto"/>
        <w:bottom w:val="none" w:sz="0" w:space="0" w:color="auto"/>
        <w:right w:val="none" w:sz="0" w:space="0" w:color="auto"/>
      </w:divBdr>
    </w:div>
    <w:div w:id="934434625">
      <w:bodyDiv w:val="1"/>
      <w:marLeft w:val="0"/>
      <w:marRight w:val="0"/>
      <w:marTop w:val="0"/>
      <w:marBottom w:val="0"/>
      <w:divBdr>
        <w:top w:val="none" w:sz="0" w:space="0" w:color="auto"/>
        <w:left w:val="none" w:sz="0" w:space="0" w:color="auto"/>
        <w:bottom w:val="none" w:sz="0" w:space="0" w:color="auto"/>
        <w:right w:val="none" w:sz="0" w:space="0" w:color="auto"/>
      </w:divBdr>
    </w:div>
    <w:div w:id="939068419">
      <w:bodyDiv w:val="1"/>
      <w:marLeft w:val="0"/>
      <w:marRight w:val="0"/>
      <w:marTop w:val="0"/>
      <w:marBottom w:val="0"/>
      <w:divBdr>
        <w:top w:val="none" w:sz="0" w:space="0" w:color="auto"/>
        <w:left w:val="none" w:sz="0" w:space="0" w:color="auto"/>
        <w:bottom w:val="none" w:sz="0" w:space="0" w:color="auto"/>
        <w:right w:val="none" w:sz="0" w:space="0" w:color="auto"/>
      </w:divBdr>
    </w:div>
    <w:div w:id="940332641">
      <w:bodyDiv w:val="1"/>
      <w:marLeft w:val="0"/>
      <w:marRight w:val="0"/>
      <w:marTop w:val="0"/>
      <w:marBottom w:val="0"/>
      <w:divBdr>
        <w:top w:val="none" w:sz="0" w:space="0" w:color="auto"/>
        <w:left w:val="none" w:sz="0" w:space="0" w:color="auto"/>
        <w:bottom w:val="none" w:sz="0" w:space="0" w:color="auto"/>
        <w:right w:val="none" w:sz="0" w:space="0" w:color="auto"/>
      </w:divBdr>
    </w:div>
    <w:div w:id="945624156">
      <w:bodyDiv w:val="1"/>
      <w:marLeft w:val="0"/>
      <w:marRight w:val="0"/>
      <w:marTop w:val="0"/>
      <w:marBottom w:val="0"/>
      <w:divBdr>
        <w:top w:val="none" w:sz="0" w:space="0" w:color="auto"/>
        <w:left w:val="none" w:sz="0" w:space="0" w:color="auto"/>
        <w:bottom w:val="none" w:sz="0" w:space="0" w:color="auto"/>
        <w:right w:val="none" w:sz="0" w:space="0" w:color="auto"/>
      </w:divBdr>
    </w:div>
    <w:div w:id="946079055">
      <w:bodyDiv w:val="1"/>
      <w:marLeft w:val="0"/>
      <w:marRight w:val="0"/>
      <w:marTop w:val="0"/>
      <w:marBottom w:val="0"/>
      <w:divBdr>
        <w:top w:val="none" w:sz="0" w:space="0" w:color="auto"/>
        <w:left w:val="none" w:sz="0" w:space="0" w:color="auto"/>
        <w:bottom w:val="none" w:sz="0" w:space="0" w:color="auto"/>
        <w:right w:val="none" w:sz="0" w:space="0" w:color="auto"/>
      </w:divBdr>
    </w:div>
    <w:div w:id="954941980">
      <w:bodyDiv w:val="1"/>
      <w:marLeft w:val="0"/>
      <w:marRight w:val="0"/>
      <w:marTop w:val="0"/>
      <w:marBottom w:val="0"/>
      <w:divBdr>
        <w:top w:val="none" w:sz="0" w:space="0" w:color="auto"/>
        <w:left w:val="none" w:sz="0" w:space="0" w:color="auto"/>
        <w:bottom w:val="none" w:sz="0" w:space="0" w:color="auto"/>
        <w:right w:val="none" w:sz="0" w:space="0" w:color="auto"/>
      </w:divBdr>
    </w:div>
    <w:div w:id="955721661">
      <w:bodyDiv w:val="1"/>
      <w:marLeft w:val="0"/>
      <w:marRight w:val="0"/>
      <w:marTop w:val="0"/>
      <w:marBottom w:val="0"/>
      <w:divBdr>
        <w:top w:val="none" w:sz="0" w:space="0" w:color="auto"/>
        <w:left w:val="none" w:sz="0" w:space="0" w:color="auto"/>
        <w:bottom w:val="none" w:sz="0" w:space="0" w:color="auto"/>
        <w:right w:val="none" w:sz="0" w:space="0" w:color="auto"/>
      </w:divBdr>
    </w:div>
    <w:div w:id="957953699">
      <w:bodyDiv w:val="1"/>
      <w:marLeft w:val="0"/>
      <w:marRight w:val="0"/>
      <w:marTop w:val="0"/>
      <w:marBottom w:val="0"/>
      <w:divBdr>
        <w:top w:val="none" w:sz="0" w:space="0" w:color="auto"/>
        <w:left w:val="none" w:sz="0" w:space="0" w:color="auto"/>
        <w:bottom w:val="none" w:sz="0" w:space="0" w:color="auto"/>
        <w:right w:val="none" w:sz="0" w:space="0" w:color="auto"/>
      </w:divBdr>
    </w:div>
    <w:div w:id="958685008">
      <w:bodyDiv w:val="1"/>
      <w:marLeft w:val="0"/>
      <w:marRight w:val="0"/>
      <w:marTop w:val="0"/>
      <w:marBottom w:val="0"/>
      <w:divBdr>
        <w:top w:val="none" w:sz="0" w:space="0" w:color="auto"/>
        <w:left w:val="none" w:sz="0" w:space="0" w:color="auto"/>
        <w:bottom w:val="none" w:sz="0" w:space="0" w:color="auto"/>
        <w:right w:val="none" w:sz="0" w:space="0" w:color="auto"/>
      </w:divBdr>
    </w:div>
    <w:div w:id="965356551">
      <w:bodyDiv w:val="1"/>
      <w:marLeft w:val="0"/>
      <w:marRight w:val="0"/>
      <w:marTop w:val="0"/>
      <w:marBottom w:val="0"/>
      <w:divBdr>
        <w:top w:val="none" w:sz="0" w:space="0" w:color="auto"/>
        <w:left w:val="none" w:sz="0" w:space="0" w:color="auto"/>
        <w:bottom w:val="none" w:sz="0" w:space="0" w:color="auto"/>
        <w:right w:val="none" w:sz="0" w:space="0" w:color="auto"/>
      </w:divBdr>
    </w:div>
    <w:div w:id="965504640">
      <w:bodyDiv w:val="1"/>
      <w:marLeft w:val="0"/>
      <w:marRight w:val="0"/>
      <w:marTop w:val="0"/>
      <w:marBottom w:val="0"/>
      <w:divBdr>
        <w:top w:val="none" w:sz="0" w:space="0" w:color="auto"/>
        <w:left w:val="none" w:sz="0" w:space="0" w:color="auto"/>
        <w:bottom w:val="none" w:sz="0" w:space="0" w:color="auto"/>
        <w:right w:val="none" w:sz="0" w:space="0" w:color="auto"/>
      </w:divBdr>
    </w:div>
    <w:div w:id="967903932">
      <w:bodyDiv w:val="1"/>
      <w:marLeft w:val="0"/>
      <w:marRight w:val="0"/>
      <w:marTop w:val="0"/>
      <w:marBottom w:val="0"/>
      <w:divBdr>
        <w:top w:val="none" w:sz="0" w:space="0" w:color="auto"/>
        <w:left w:val="none" w:sz="0" w:space="0" w:color="auto"/>
        <w:bottom w:val="none" w:sz="0" w:space="0" w:color="auto"/>
        <w:right w:val="none" w:sz="0" w:space="0" w:color="auto"/>
      </w:divBdr>
    </w:div>
    <w:div w:id="976492840">
      <w:bodyDiv w:val="1"/>
      <w:marLeft w:val="0"/>
      <w:marRight w:val="0"/>
      <w:marTop w:val="0"/>
      <w:marBottom w:val="0"/>
      <w:divBdr>
        <w:top w:val="none" w:sz="0" w:space="0" w:color="auto"/>
        <w:left w:val="none" w:sz="0" w:space="0" w:color="auto"/>
        <w:bottom w:val="none" w:sz="0" w:space="0" w:color="auto"/>
        <w:right w:val="none" w:sz="0" w:space="0" w:color="auto"/>
      </w:divBdr>
    </w:div>
    <w:div w:id="982277769">
      <w:bodyDiv w:val="1"/>
      <w:marLeft w:val="0"/>
      <w:marRight w:val="0"/>
      <w:marTop w:val="0"/>
      <w:marBottom w:val="0"/>
      <w:divBdr>
        <w:top w:val="none" w:sz="0" w:space="0" w:color="auto"/>
        <w:left w:val="none" w:sz="0" w:space="0" w:color="auto"/>
        <w:bottom w:val="none" w:sz="0" w:space="0" w:color="auto"/>
        <w:right w:val="none" w:sz="0" w:space="0" w:color="auto"/>
      </w:divBdr>
    </w:div>
    <w:div w:id="986209130">
      <w:bodyDiv w:val="1"/>
      <w:marLeft w:val="0"/>
      <w:marRight w:val="0"/>
      <w:marTop w:val="0"/>
      <w:marBottom w:val="0"/>
      <w:divBdr>
        <w:top w:val="none" w:sz="0" w:space="0" w:color="auto"/>
        <w:left w:val="none" w:sz="0" w:space="0" w:color="auto"/>
        <w:bottom w:val="none" w:sz="0" w:space="0" w:color="auto"/>
        <w:right w:val="none" w:sz="0" w:space="0" w:color="auto"/>
      </w:divBdr>
    </w:div>
    <w:div w:id="988443033">
      <w:bodyDiv w:val="1"/>
      <w:marLeft w:val="0"/>
      <w:marRight w:val="0"/>
      <w:marTop w:val="0"/>
      <w:marBottom w:val="0"/>
      <w:divBdr>
        <w:top w:val="none" w:sz="0" w:space="0" w:color="auto"/>
        <w:left w:val="none" w:sz="0" w:space="0" w:color="auto"/>
        <w:bottom w:val="none" w:sz="0" w:space="0" w:color="auto"/>
        <w:right w:val="none" w:sz="0" w:space="0" w:color="auto"/>
      </w:divBdr>
    </w:div>
    <w:div w:id="992486233">
      <w:bodyDiv w:val="1"/>
      <w:marLeft w:val="0"/>
      <w:marRight w:val="0"/>
      <w:marTop w:val="0"/>
      <w:marBottom w:val="0"/>
      <w:divBdr>
        <w:top w:val="none" w:sz="0" w:space="0" w:color="auto"/>
        <w:left w:val="none" w:sz="0" w:space="0" w:color="auto"/>
        <w:bottom w:val="none" w:sz="0" w:space="0" w:color="auto"/>
        <w:right w:val="none" w:sz="0" w:space="0" w:color="auto"/>
      </w:divBdr>
    </w:div>
    <w:div w:id="995958206">
      <w:bodyDiv w:val="1"/>
      <w:marLeft w:val="0"/>
      <w:marRight w:val="0"/>
      <w:marTop w:val="0"/>
      <w:marBottom w:val="0"/>
      <w:divBdr>
        <w:top w:val="none" w:sz="0" w:space="0" w:color="auto"/>
        <w:left w:val="none" w:sz="0" w:space="0" w:color="auto"/>
        <w:bottom w:val="none" w:sz="0" w:space="0" w:color="auto"/>
        <w:right w:val="none" w:sz="0" w:space="0" w:color="auto"/>
      </w:divBdr>
    </w:div>
    <w:div w:id="999966375">
      <w:bodyDiv w:val="1"/>
      <w:marLeft w:val="0"/>
      <w:marRight w:val="0"/>
      <w:marTop w:val="0"/>
      <w:marBottom w:val="0"/>
      <w:divBdr>
        <w:top w:val="none" w:sz="0" w:space="0" w:color="auto"/>
        <w:left w:val="none" w:sz="0" w:space="0" w:color="auto"/>
        <w:bottom w:val="none" w:sz="0" w:space="0" w:color="auto"/>
        <w:right w:val="none" w:sz="0" w:space="0" w:color="auto"/>
      </w:divBdr>
    </w:div>
    <w:div w:id="1007295032">
      <w:bodyDiv w:val="1"/>
      <w:marLeft w:val="0"/>
      <w:marRight w:val="0"/>
      <w:marTop w:val="0"/>
      <w:marBottom w:val="0"/>
      <w:divBdr>
        <w:top w:val="none" w:sz="0" w:space="0" w:color="auto"/>
        <w:left w:val="none" w:sz="0" w:space="0" w:color="auto"/>
        <w:bottom w:val="none" w:sz="0" w:space="0" w:color="auto"/>
        <w:right w:val="none" w:sz="0" w:space="0" w:color="auto"/>
      </w:divBdr>
    </w:div>
    <w:div w:id="1013462000">
      <w:bodyDiv w:val="1"/>
      <w:marLeft w:val="0"/>
      <w:marRight w:val="0"/>
      <w:marTop w:val="0"/>
      <w:marBottom w:val="0"/>
      <w:divBdr>
        <w:top w:val="none" w:sz="0" w:space="0" w:color="auto"/>
        <w:left w:val="none" w:sz="0" w:space="0" w:color="auto"/>
        <w:bottom w:val="none" w:sz="0" w:space="0" w:color="auto"/>
        <w:right w:val="none" w:sz="0" w:space="0" w:color="auto"/>
      </w:divBdr>
    </w:div>
    <w:div w:id="1014376793">
      <w:bodyDiv w:val="1"/>
      <w:marLeft w:val="0"/>
      <w:marRight w:val="0"/>
      <w:marTop w:val="0"/>
      <w:marBottom w:val="0"/>
      <w:divBdr>
        <w:top w:val="none" w:sz="0" w:space="0" w:color="auto"/>
        <w:left w:val="none" w:sz="0" w:space="0" w:color="auto"/>
        <w:bottom w:val="none" w:sz="0" w:space="0" w:color="auto"/>
        <w:right w:val="none" w:sz="0" w:space="0" w:color="auto"/>
      </w:divBdr>
    </w:div>
    <w:div w:id="1015380498">
      <w:bodyDiv w:val="1"/>
      <w:marLeft w:val="0"/>
      <w:marRight w:val="0"/>
      <w:marTop w:val="0"/>
      <w:marBottom w:val="0"/>
      <w:divBdr>
        <w:top w:val="none" w:sz="0" w:space="0" w:color="auto"/>
        <w:left w:val="none" w:sz="0" w:space="0" w:color="auto"/>
        <w:bottom w:val="none" w:sz="0" w:space="0" w:color="auto"/>
        <w:right w:val="none" w:sz="0" w:space="0" w:color="auto"/>
      </w:divBdr>
    </w:div>
    <w:div w:id="1017657489">
      <w:bodyDiv w:val="1"/>
      <w:marLeft w:val="0"/>
      <w:marRight w:val="0"/>
      <w:marTop w:val="0"/>
      <w:marBottom w:val="0"/>
      <w:divBdr>
        <w:top w:val="none" w:sz="0" w:space="0" w:color="auto"/>
        <w:left w:val="none" w:sz="0" w:space="0" w:color="auto"/>
        <w:bottom w:val="none" w:sz="0" w:space="0" w:color="auto"/>
        <w:right w:val="none" w:sz="0" w:space="0" w:color="auto"/>
      </w:divBdr>
    </w:div>
    <w:div w:id="1018433591">
      <w:bodyDiv w:val="1"/>
      <w:marLeft w:val="0"/>
      <w:marRight w:val="0"/>
      <w:marTop w:val="0"/>
      <w:marBottom w:val="0"/>
      <w:divBdr>
        <w:top w:val="none" w:sz="0" w:space="0" w:color="auto"/>
        <w:left w:val="none" w:sz="0" w:space="0" w:color="auto"/>
        <w:bottom w:val="none" w:sz="0" w:space="0" w:color="auto"/>
        <w:right w:val="none" w:sz="0" w:space="0" w:color="auto"/>
      </w:divBdr>
    </w:div>
    <w:div w:id="1020011551">
      <w:bodyDiv w:val="1"/>
      <w:marLeft w:val="0"/>
      <w:marRight w:val="0"/>
      <w:marTop w:val="0"/>
      <w:marBottom w:val="0"/>
      <w:divBdr>
        <w:top w:val="none" w:sz="0" w:space="0" w:color="auto"/>
        <w:left w:val="none" w:sz="0" w:space="0" w:color="auto"/>
        <w:bottom w:val="none" w:sz="0" w:space="0" w:color="auto"/>
        <w:right w:val="none" w:sz="0" w:space="0" w:color="auto"/>
      </w:divBdr>
    </w:div>
    <w:div w:id="1020355031">
      <w:bodyDiv w:val="1"/>
      <w:marLeft w:val="0"/>
      <w:marRight w:val="0"/>
      <w:marTop w:val="0"/>
      <w:marBottom w:val="0"/>
      <w:divBdr>
        <w:top w:val="none" w:sz="0" w:space="0" w:color="auto"/>
        <w:left w:val="none" w:sz="0" w:space="0" w:color="auto"/>
        <w:bottom w:val="none" w:sz="0" w:space="0" w:color="auto"/>
        <w:right w:val="none" w:sz="0" w:space="0" w:color="auto"/>
      </w:divBdr>
    </w:div>
    <w:div w:id="1026297218">
      <w:bodyDiv w:val="1"/>
      <w:marLeft w:val="0"/>
      <w:marRight w:val="0"/>
      <w:marTop w:val="0"/>
      <w:marBottom w:val="0"/>
      <w:divBdr>
        <w:top w:val="none" w:sz="0" w:space="0" w:color="auto"/>
        <w:left w:val="none" w:sz="0" w:space="0" w:color="auto"/>
        <w:bottom w:val="none" w:sz="0" w:space="0" w:color="auto"/>
        <w:right w:val="none" w:sz="0" w:space="0" w:color="auto"/>
      </w:divBdr>
    </w:div>
    <w:div w:id="1028457889">
      <w:bodyDiv w:val="1"/>
      <w:marLeft w:val="0"/>
      <w:marRight w:val="0"/>
      <w:marTop w:val="0"/>
      <w:marBottom w:val="0"/>
      <w:divBdr>
        <w:top w:val="none" w:sz="0" w:space="0" w:color="auto"/>
        <w:left w:val="none" w:sz="0" w:space="0" w:color="auto"/>
        <w:bottom w:val="none" w:sz="0" w:space="0" w:color="auto"/>
        <w:right w:val="none" w:sz="0" w:space="0" w:color="auto"/>
      </w:divBdr>
    </w:div>
    <w:div w:id="1030301328">
      <w:bodyDiv w:val="1"/>
      <w:marLeft w:val="0"/>
      <w:marRight w:val="0"/>
      <w:marTop w:val="0"/>
      <w:marBottom w:val="0"/>
      <w:divBdr>
        <w:top w:val="none" w:sz="0" w:space="0" w:color="auto"/>
        <w:left w:val="none" w:sz="0" w:space="0" w:color="auto"/>
        <w:bottom w:val="none" w:sz="0" w:space="0" w:color="auto"/>
        <w:right w:val="none" w:sz="0" w:space="0" w:color="auto"/>
      </w:divBdr>
    </w:div>
    <w:div w:id="1034040847">
      <w:bodyDiv w:val="1"/>
      <w:marLeft w:val="0"/>
      <w:marRight w:val="0"/>
      <w:marTop w:val="0"/>
      <w:marBottom w:val="0"/>
      <w:divBdr>
        <w:top w:val="none" w:sz="0" w:space="0" w:color="auto"/>
        <w:left w:val="none" w:sz="0" w:space="0" w:color="auto"/>
        <w:bottom w:val="none" w:sz="0" w:space="0" w:color="auto"/>
        <w:right w:val="none" w:sz="0" w:space="0" w:color="auto"/>
      </w:divBdr>
    </w:div>
    <w:div w:id="1034961425">
      <w:bodyDiv w:val="1"/>
      <w:marLeft w:val="0"/>
      <w:marRight w:val="0"/>
      <w:marTop w:val="0"/>
      <w:marBottom w:val="0"/>
      <w:divBdr>
        <w:top w:val="none" w:sz="0" w:space="0" w:color="auto"/>
        <w:left w:val="none" w:sz="0" w:space="0" w:color="auto"/>
        <w:bottom w:val="none" w:sz="0" w:space="0" w:color="auto"/>
        <w:right w:val="none" w:sz="0" w:space="0" w:color="auto"/>
      </w:divBdr>
    </w:div>
    <w:div w:id="1040082909">
      <w:bodyDiv w:val="1"/>
      <w:marLeft w:val="0"/>
      <w:marRight w:val="0"/>
      <w:marTop w:val="0"/>
      <w:marBottom w:val="0"/>
      <w:divBdr>
        <w:top w:val="none" w:sz="0" w:space="0" w:color="auto"/>
        <w:left w:val="none" w:sz="0" w:space="0" w:color="auto"/>
        <w:bottom w:val="none" w:sz="0" w:space="0" w:color="auto"/>
        <w:right w:val="none" w:sz="0" w:space="0" w:color="auto"/>
      </w:divBdr>
    </w:div>
    <w:div w:id="1042559689">
      <w:bodyDiv w:val="1"/>
      <w:marLeft w:val="0"/>
      <w:marRight w:val="0"/>
      <w:marTop w:val="0"/>
      <w:marBottom w:val="0"/>
      <w:divBdr>
        <w:top w:val="none" w:sz="0" w:space="0" w:color="auto"/>
        <w:left w:val="none" w:sz="0" w:space="0" w:color="auto"/>
        <w:bottom w:val="none" w:sz="0" w:space="0" w:color="auto"/>
        <w:right w:val="none" w:sz="0" w:space="0" w:color="auto"/>
      </w:divBdr>
    </w:div>
    <w:div w:id="1045911387">
      <w:bodyDiv w:val="1"/>
      <w:marLeft w:val="0"/>
      <w:marRight w:val="0"/>
      <w:marTop w:val="0"/>
      <w:marBottom w:val="0"/>
      <w:divBdr>
        <w:top w:val="none" w:sz="0" w:space="0" w:color="auto"/>
        <w:left w:val="none" w:sz="0" w:space="0" w:color="auto"/>
        <w:bottom w:val="none" w:sz="0" w:space="0" w:color="auto"/>
        <w:right w:val="none" w:sz="0" w:space="0" w:color="auto"/>
      </w:divBdr>
    </w:div>
    <w:div w:id="1048799947">
      <w:bodyDiv w:val="1"/>
      <w:marLeft w:val="0"/>
      <w:marRight w:val="0"/>
      <w:marTop w:val="0"/>
      <w:marBottom w:val="0"/>
      <w:divBdr>
        <w:top w:val="none" w:sz="0" w:space="0" w:color="auto"/>
        <w:left w:val="none" w:sz="0" w:space="0" w:color="auto"/>
        <w:bottom w:val="none" w:sz="0" w:space="0" w:color="auto"/>
        <w:right w:val="none" w:sz="0" w:space="0" w:color="auto"/>
      </w:divBdr>
    </w:div>
    <w:div w:id="1055814395">
      <w:bodyDiv w:val="1"/>
      <w:marLeft w:val="0"/>
      <w:marRight w:val="0"/>
      <w:marTop w:val="0"/>
      <w:marBottom w:val="0"/>
      <w:divBdr>
        <w:top w:val="none" w:sz="0" w:space="0" w:color="auto"/>
        <w:left w:val="none" w:sz="0" w:space="0" w:color="auto"/>
        <w:bottom w:val="none" w:sz="0" w:space="0" w:color="auto"/>
        <w:right w:val="none" w:sz="0" w:space="0" w:color="auto"/>
      </w:divBdr>
    </w:div>
    <w:div w:id="1058015829">
      <w:bodyDiv w:val="1"/>
      <w:marLeft w:val="0"/>
      <w:marRight w:val="0"/>
      <w:marTop w:val="0"/>
      <w:marBottom w:val="0"/>
      <w:divBdr>
        <w:top w:val="none" w:sz="0" w:space="0" w:color="auto"/>
        <w:left w:val="none" w:sz="0" w:space="0" w:color="auto"/>
        <w:bottom w:val="none" w:sz="0" w:space="0" w:color="auto"/>
        <w:right w:val="none" w:sz="0" w:space="0" w:color="auto"/>
      </w:divBdr>
    </w:div>
    <w:div w:id="1061758124">
      <w:bodyDiv w:val="1"/>
      <w:marLeft w:val="0"/>
      <w:marRight w:val="0"/>
      <w:marTop w:val="0"/>
      <w:marBottom w:val="0"/>
      <w:divBdr>
        <w:top w:val="none" w:sz="0" w:space="0" w:color="auto"/>
        <w:left w:val="none" w:sz="0" w:space="0" w:color="auto"/>
        <w:bottom w:val="none" w:sz="0" w:space="0" w:color="auto"/>
        <w:right w:val="none" w:sz="0" w:space="0" w:color="auto"/>
      </w:divBdr>
    </w:div>
    <w:div w:id="1063330508">
      <w:bodyDiv w:val="1"/>
      <w:marLeft w:val="0"/>
      <w:marRight w:val="0"/>
      <w:marTop w:val="0"/>
      <w:marBottom w:val="0"/>
      <w:divBdr>
        <w:top w:val="none" w:sz="0" w:space="0" w:color="auto"/>
        <w:left w:val="none" w:sz="0" w:space="0" w:color="auto"/>
        <w:bottom w:val="none" w:sz="0" w:space="0" w:color="auto"/>
        <w:right w:val="none" w:sz="0" w:space="0" w:color="auto"/>
      </w:divBdr>
    </w:div>
    <w:div w:id="1070349337">
      <w:bodyDiv w:val="1"/>
      <w:marLeft w:val="0"/>
      <w:marRight w:val="0"/>
      <w:marTop w:val="0"/>
      <w:marBottom w:val="0"/>
      <w:divBdr>
        <w:top w:val="none" w:sz="0" w:space="0" w:color="auto"/>
        <w:left w:val="none" w:sz="0" w:space="0" w:color="auto"/>
        <w:bottom w:val="none" w:sz="0" w:space="0" w:color="auto"/>
        <w:right w:val="none" w:sz="0" w:space="0" w:color="auto"/>
      </w:divBdr>
    </w:div>
    <w:div w:id="1075516322">
      <w:bodyDiv w:val="1"/>
      <w:marLeft w:val="0"/>
      <w:marRight w:val="0"/>
      <w:marTop w:val="0"/>
      <w:marBottom w:val="0"/>
      <w:divBdr>
        <w:top w:val="none" w:sz="0" w:space="0" w:color="auto"/>
        <w:left w:val="none" w:sz="0" w:space="0" w:color="auto"/>
        <w:bottom w:val="none" w:sz="0" w:space="0" w:color="auto"/>
        <w:right w:val="none" w:sz="0" w:space="0" w:color="auto"/>
      </w:divBdr>
    </w:div>
    <w:div w:id="1075785861">
      <w:bodyDiv w:val="1"/>
      <w:marLeft w:val="0"/>
      <w:marRight w:val="0"/>
      <w:marTop w:val="0"/>
      <w:marBottom w:val="0"/>
      <w:divBdr>
        <w:top w:val="none" w:sz="0" w:space="0" w:color="auto"/>
        <w:left w:val="none" w:sz="0" w:space="0" w:color="auto"/>
        <w:bottom w:val="none" w:sz="0" w:space="0" w:color="auto"/>
        <w:right w:val="none" w:sz="0" w:space="0" w:color="auto"/>
      </w:divBdr>
    </w:div>
    <w:div w:id="1083840277">
      <w:bodyDiv w:val="1"/>
      <w:marLeft w:val="0"/>
      <w:marRight w:val="0"/>
      <w:marTop w:val="0"/>
      <w:marBottom w:val="0"/>
      <w:divBdr>
        <w:top w:val="none" w:sz="0" w:space="0" w:color="auto"/>
        <w:left w:val="none" w:sz="0" w:space="0" w:color="auto"/>
        <w:bottom w:val="none" w:sz="0" w:space="0" w:color="auto"/>
        <w:right w:val="none" w:sz="0" w:space="0" w:color="auto"/>
      </w:divBdr>
    </w:div>
    <w:div w:id="1085110797">
      <w:bodyDiv w:val="1"/>
      <w:marLeft w:val="0"/>
      <w:marRight w:val="0"/>
      <w:marTop w:val="0"/>
      <w:marBottom w:val="0"/>
      <w:divBdr>
        <w:top w:val="none" w:sz="0" w:space="0" w:color="auto"/>
        <w:left w:val="none" w:sz="0" w:space="0" w:color="auto"/>
        <w:bottom w:val="none" w:sz="0" w:space="0" w:color="auto"/>
        <w:right w:val="none" w:sz="0" w:space="0" w:color="auto"/>
      </w:divBdr>
    </w:div>
    <w:div w:id="1087381841">
      <w:bodyDiv w:val="1"/>
      <w:marLeft w:val="0"/>
      <w:marRight w:val="0"/>
      <w:marTop w:val="0"/>
      <w:marBottom w:val="0"/>
      <w:divBdr>
        <w:top w:val="none" w:sz="0" w:space="0" w:color="auto"/>
        <w:left w:val="none" w:sz="0" w:space="0" w:color="auto"/>
        <w:bottom w:val="none" w:sz="0" w:space="0" w:color="auto"/>
        <w:right w:val="none" w:sz="0" w:space="0" w:color="auto"/>
      </w:divBdr>
    </w:div>
    <w:div w:id="1089619234">
      <w:bodyDiv w:val="1"/>
      <w:marLeft w:val="0"/>
      <w:marRight w:val="0"/>
      <w:marTop w:val="0"/>
      <w:marBottom w:val="0"/>
      <w:divBdr>
        <w:top w:val="none" w:sz="0" w:space="0" w:color="auto"/>
        <w:left w:val="none" w:sz="0" w:space="0" w:color="auto"/>
        <w:bottom w:val="none" w:sz="0" w:space="0" w:color="auto"/>
        <w:right w:val="none" w:sz="0" w:space="0" w:color="auto"/>
      </w:divBdr>
    </w:div>
    <w:div w:id="1092899132">
      <w:bodyDiv w:val="1"/>
      <w:marLeft w:val="0"/>
      <w:marRight w:val="0"/>
      <w:marTop w:val="0"/>
      <w:marBottom w:val="0"/>
      <w:divBdr>
        <w:top w:val="none" w:sz="0" w:space="0" w:color="auto"/>
        <w:left w:val="none" w:sz="0" w:space="0" w:color="auto"/>
        <w:bottom w:val="none" w:sz="0" w:space="0" w:color="auto"/>
        <w:right w:val="none" w:sz="0" w:space="0" w:color="auto"/>
      </w:divBdr>
    </w:div>
    <w:div w:id="1094591484">
      <w:bodyDiv w:val="1"/>
      <w:marLeft w:val="0"/>
      <w:marRight w:val="0"/>
      <w:marTop w:val="0"/>
      <w:marBottom w:val="0"/>
      <w:divBdr>
        <w:top w:val="none" w:sz="0" w:space="0" w:color="auto"/>
        <w:left w:val="none" w:sz="0" w:space="0" w:color="auto"/>
        <w:bottom w:val="none" w:sz="0" w:space="0" w:color="auto"/>
        <w:right w:val="none" w:sz="0" w:space="0" w:color="auto"/>
      </w:divBdr>
    </w:div>
    <w:div w:id="1095781559">
      <w:bodyDiv w:val="1"/>
      <w:marLeft w:val="0"/>
      <w:marRight w:val="0"/>
      <w:marTop w:val="0"/>
      <w:marBottom w:val="0"/>
      <w:divBdr>
        <w:top w:val="none" w:sz="0" w:space="0" w:color="auto"/>
        <w:left w:val="none" w:sz="0" w:space="0" w:color="auto"/>
        <w:bottom w:val="none" w:sz="0" w:space="0" w:color="auto"/>
        <w:right w:val="none" w:sz="0" w:space="0" w:color="auto"/>
      </w:divBdr>
    </w:div>
    <w:div w:id="1096251313">
      <w:bodyDiv w:val="1"/>
      <w:marLeft w:val="0"/>
      <w:marRight w:val="0"/>
      <w:marTop w:val="0"/>
      <w:marBottom w:val="0"/>
      <w:divBdr>
        <w:top w:val="none" w:sz="0" w:space="0" w:color="auto"/>
        <w:left w:val="none" w:sz="0" w:space="0" w:color="auto"/>
        <w:bottom w:val="none" w:sz="0" w:space="0" w:color="auto"/>
        <w:right w:val="none" w:sz="0" w:space="0" w:color="auto"/>
      </w:divBdr>
    </w:div>
    <w:div w:id="1098871534">
      <w:bodyDiv w:val="1"/>
      <w:marLeft w:val="0"/>
      <w:marRight w:val="0"/>
      <w:marTop w:val="0"/>
      <w:marBottom w:val="0"/>
      <w:divBdr>
        <w:top w:val="none" w:sz="0" w:space="0" w:color="auto"/>
        <w:left w:val="none" w:sz="0" w:space="0" w:color="auto"/>
        <w:bottom w:val="none" w:sz="0" w:space="0" w:color="auto"/>
        <w:right w:val="none" w:sz="0" w:space="0" w:color="auto"/>
      </w:divBdr>
    </w:div>
    <w:div w:id="1099180418">
      <w:bodyDiv w:val="1"/>
      <w:marLeft w:val="0"/>
      <w:marRight w:val="0"/>
      <w:marTop w:val="0"/>
      <w:marBottom w:val="0"/>
      <w:divBdr>
        <w:top w:val="none" w:sz="0" w:space="0" w:color="auto"/>
        <w:left w:val="none" w:sz="0" w:space="0" w:color="auto"/>
        <w:bottom w:val="none" w:sz="0" w:space="0" w:color="auto"/>
        <w:right w:val="none" w:sz="0" w:space="0" w:color="auto"/>
      </w:divBdr>
    </w:div>
    <w:div w:id="1101147246">
      <w:bodyDiv w:val="1"/>
      <w:marLeft w:val="0"/>
      <w:marRight w:val="0"/>
      <w:marTop w:val="0"/>
      <w:marBottom w:val="0"/>
      <w:divBdr>
        <w:top w:val="none" w:sz="0" w:space="0" w:color="auto"/>
        <w:left w:val="none" w:sz="0" w:space="0" w:color="auto"/>
        <w:bottom w:val="none" w:sz="0" w:space="0" w:color="auto"/>
        <w:right w:val="none" w:sz="0" w:space="0" w:color="auto"/>
      </w:divBdr>
    </w:div>
    <w:div w:id="1111168801">
      <w:bodyDiv w:val="1"/>
      <w:marLeft w:val="0"/>
      <w:marRight w:val="0"/>
      <w:marTop w:val="0"/>
      <w:marBottom w:val="0"/>
      <w:divBdr>
        <w:top w:val="none" w:sz="0" w:space="0" w:color="auto"/>
        <w:left w:val="none" w:sz="0" w:space="0" w:color="auto"/>
        <w:bottom w:val="none" w:sz="0" w:space="0" w:color="auto"/>
        <w:right w:val="none" w:sz="0" w:space="0" w:color="auto"/>
      </w:divBdr>
    </w:div>
    <w:div w:id="1113088493">
      <w:bodyDiv w:val="1"/>
      <w:marLeft w:val="0"/>
      <w:marRight w:val="0"/>
      <w:marTop w:val="0"/>
      <w:marBottom w:val="0"/>
      <w:divBdr>
        <w:top w:val="none" w:sz="0" w:space="0" w:color="auto"/>
        <w:left w:val="none" w:sz="0" w:space="0" w:color="auto"/>
        <w:bottom w:val="none" w:sz="0" w:space="0" w:color="auto"/>
        <w:right w:val="none" w:sz="0" w:space="0" w:color="auto"/>
      </w:divBdr>
    </w:div>
    <w:div w:id="1119181546">
      <w:bodyDiv w:val="1"/>
      <w:marLeft w:val="0"/>
      <w:marRight w:val="0"/>
      <w:marTop w:val="0"/>
      <w:marBottom w:val="0"/>
      <w:divBdr>
        <w:top w:val="none" w:sz="0" w:space="0" w:color="auto"/>
        <w:left w:val="none" w:sz="0" w:space="0" w:color="auto"/>
        <w:bottom w:val="none" w:sz="0" w:space="0" w:color="auto"/>
        <w:right w:val="none" w:sz="0" w:space="0" w:color="auto"/>
      </w:divBdr>
    </w:div>
    <w:div w:id="1124352668">
      <w:bodyDiv w:val="1"/>
      <w:marLeft w:val="0"/>
      <w:marRight w:val="0"/>
      <w:marTop w:val="0"/>
      <w:marBottom w:val="0"/>
      <w:divBdr>
        <w:top w:val="none" w:sz="0" w:space="0" w:color="auto"/>
        <w:left w:val="none" w:sz="0" w:space="0" w:color="auto"/>
        <w:bottom w:val="none" w:sz="0" w:space="0" w:color="auto"/>
        <w:right w:val="none" w:sz="0" w:space="0" w:color="auto"/>
      </w:divBdr>
    </w:div>
    <w:div w:id="1125923426">
      <w:bodyDiv w:val="1"/>
      <w:marLeft w:val="0"/>
      <w:marRight w:val="0"/>
      <w:marTop w:val="0"/>
      <w:marBottom w:val="0"/>
      <w:divBdr>
        <w:top w:val="none" w:sz="0" w:space="0" w:color="auto"/>
        <w:left w:val="none" w:sz="0" w:space="0" w:color="auto"/>
        <w:bottom w:val="none" w:sz="0" w:space="0" w:color="auto"/>
        <w:right w:val="none" w:sz="0" w:space="0" w:color="auto"/>
      </w:divBdr>
    </w:div>
    <w:div w:id="1126315432">
      <w:bodyDiv w:val="1"/>
      <w:marLeft w:val="0"/>
      <w:marRight w:val="0"/>
      <w:marTop w:val="0"/>
      <w:marBottom w:val="0"/>
      <w:divBdr>
        <w:top w:val="none" w:sz="0" w:space="0" w:color="auto"/>
        <w:left w:val="none" w:sz="0" w:space="0" w:color="auto"/>
        <w:bottom w:val="none" w:sz="0" w:space="0" w:color="auto"/>
        <w:right w:val="none" w:sz="0" w:space="0" w:color="auto"/>
      </w:divBdr>
    </w:div>
    <w:div w:id="1127158623">
      <w:bodyDiv w:val="1"/>
      <w:marLeft w:val="0"/>
      <w:marRight w:val="0"/>
      <w:marTop w:val="0"/>
      <w:marBottom w:val="0"/>
      <w:divBdr>
        <w:top w:val="none" w:sz="0" w:space="0" w:color="auto"/>
        <w:left w:val="none" w:sz="0" w:space="0" w:color="auto"/>
        <w:bottom w:val="none" w:sz="0" w:space="0" w:color="auto"/>
        <w:right w:val="none" w:sz="0" w:space="0" w:color="auto"/>
      </w:divBdr>
    </w:div>
    <w:div w:id="1127429953">
      <w:bodyDiv w:val="1"/>
      <w:marLeft w:val="0"/>
      <w:marRight w:val="0"/>
      <w:marTop w:val="0"/>
      <w:marBottom w:val="0"/>
      <w:divBdr>
        <w:top w:val="none" w:sz="0" w:space="0" w:color="auto"/>
        <w:left w:val="none" w:sz="0" w:space="0" w:color="auto"/>
        <w:bottom w:val="none" w:sz="0" w:space="0" w:color="auto"/>
        <w:right w:val="none" w:sz="0" w:space="0" w:color="auto"/>
      </w:divBdr>
    </w:div>
    <w:div w:id="1128012171">
      <w:bodyDiv w:val="1"/>
      <w:marLeft w:val="0"/>
      <w:marRight w:val="0"/>
      <w:marTop w:val="0"/>
      <w:marBottom w:val="0"/>
      <w:divBdr>
        <w:top w:val="none" w:sz="0" w:space="0" w:color="auto"/>
        <w:left w:val="none" w:sz="0" w:space="0" w:color="auto"/>
        <w:bottom w:val="none" w:sz="0" w:space="0" w:color="auto"/>
        <w:right w:val="none" w:sz="0" w:space="0" w:color="auto"/>
      </w:divBdr>
    </w:div>
    <w:div w:id="1132553111">
      <w:bodyDiv w:val="1"/>
      <w:marLeft w:val="0"/>
      <w:marRight w:val="0"/>
      <w:marTop w:val="0"/>
      <w:marBottom w:val="0"/>
      <w:divBdr>
        <w:top w:val="none" w:sz="0" w:space="0" w:color="auto"/>
        <w:left w:val="none" w:sz="0" w:space="0" w:color="auto"/>
        <w:bottom w:val="none" w:sz="0" w:space="0" w:color="auto"/>
        <w:right w:val="none" w:sz="0" w:space="0" w:color="auto"/>
      </w:divBdr>
    </w:div>
    <w:div w:id="1140422779">
      <w:bodyDiv w:val="1"/>
      <w:marLeft w:val="0"/>
      <w:marRight w:val="0"/>
      <w:marTop w:val="0"/>
      <w:marBottom w:val="0"/>
      <w:divBdr>
        <w:top w:val="none" w:sz="0" w:space="0" w:color="auto"/>
        <w:left w:val="none" w:sz="0" w:space="0" w:color="auto"/>
        <w:bottom w:val="none" w:sz="0" w:space="0" w:color="auto"/>
        <w:right w:val="none" w:sz="0" w:space="0" w:color="auto"/>
      </w:divBdr>
    </w:div>
    <w:div w:id="1146818099">
      <w:bodyDiv w:val="1"/>
      <w:marLeft w:val="0"/>
      <w:marRight w:val="0"/>
      <w:marTop w:val="0"/>
      <w:marBottom w:val="0"/>
      <w:divBdr>
        <w:top w:val="none" w:sz="0" w:space="0" w:color="auto"/>
        <w:left w:val="none" w:sz="0" w:space="0" w:color="auto"/>
        <w:bottom w:val="none" w:sz="0" w:space="0" w:color="auto"/>
        <w:right w:val="none" w:sz="0" w:space="0" w:color="auto"/>
      </w:divBdr>
    </w:div>
    <w:div w:id="1147935055">
      <w:bodyDiv w:val="1"/>
      <w:marLeft w:val="0"/>
      <w:marRight w:val="0"/>
      <w:marTop w:val="0"/>
      <w:marBottom w:val="0"/>
      <w:divBdr>
        <w:top w:val="none" w:sz="0" w:space="0" w:color="auto"/>
        <w:left w:val="none" w:sz="0" w:space="0" w:color="auto"/>
        <w:bottom w:val="none" w:sz="0" w:space="0" w:color="auto"/>
        <w:right w:val="none" w:sz="0" w:space="0" w:color="auto"/>
      </w:divBdr>
    </w:div>
    <w:div w:id="1148208272">
      <w:bodyDiv w:val="1"/>
      <w:marLeft w:val="0"/>
      <w:marRight w:val="0"/>
      <w:marTop w:val="0"/>
      <w:marBottom w:val="0"/>
      <w:divBdr>
        <w:top w:val="none" w:sz="0" w:space="0" w:color="auto"/>
        <w:left w:val="none" w:sz="0" w:space="0" w:color="auto"/>
        <w:bottom w:val="none" w:sz="0" w:space="0" w:color="auto"/>
        <w:right w:val="none" w:sz="0" w:space="0" w:color="auto"/>
      </w:divBdr>
    </w:div>
    <w:div w:id="1148670806">
      <w:bodyDiv w:val="1"/>
      <w:marLeft w:val="0"/>
      <w:marRight w:val="0"/>
      <w:marTop w:val="0"/>
      <w:marBottom w:val="0"/>
      <w:divBdr>
        <w:top w:val="none" w:sz="0" w:space="0" w:color="auto"/>
        <w:left w:val="none" w:sz="0" w:space="0" w:color="auto"/>
        <w:bottom w:val="none" w:sz="0" w:space="0" w:color="auto"/>
        <w:right w:val="none" w:sz="0" w:space="0" w:color="auto"/>
      </w:divBdr>
    </w:div>
    <w:div w:id="1148742550">
      <w:bodyDiv w:val="1"/>
      <w:marLeft w:val="0"/>
      <w:marRight w:val="0"/>
      <w:marTop w:val="0"/>
      <w:marBottom w:val="0"/>
      <w:divBdr>
        <w:top w:val="none" w:sz="0" w:space="0" w:color="auto"/>
        <w:left w:val="none" w:sz="0" w:space="0" w:color="auto"/>
        <w:bottom w:val="none" w:sz="0" w:space="0" w:color="auto"/>
        <w:right w:val="none" w:sz="0" w:space="0" w:color="auto"/>
      </w:divBdr>
    </w:div>
    <w:div w:id="1150705932">
      <w:bodyDiv w:val="1"/>
      <w:marLeft w:val="0"/>
      <w:marRight w:val="0"/>
      <w:marTop w:val="0"/>
      <w:marBottom w:val="0"/>
      <w:divBdr>
        <w:top w:val="none" w:sz="0" w:space="0" w:color="auto"/>
        <w:left w:val="none" w:sz="0" w:space="0" w:color="auto"/>
        <w:bottom w:val="none" w:sz="0" w:space="0" w:color="auto"/>
        <w:right w:val="none" w:sz="0" w:space="0" w:color="auto"/>
      </w:divBdr>
    </w:div>
    <w:div w:id="1152066648">
      <w:bodyDiv w:val="1"/>
      <w:marLeft w:val="0"/>
      <w:marRight w:val="0"/>
      <w:marTop w:val="0"/>
      <w:marBottom w:val="0"/>
      <w:divBdr>
        <w:top w:val="none" w:sz="0" w:space="0" w:color="auto"/>
        <w:left w:val="none" w:sz="0" w:space="0" w:color="auto"/>
        <w:bottom w:val="none" w:sz="0" w:space="0" w:color="auto"/>
        <w:right w:val="none" w:sz="0" w:space="0" w:color="auto"/>
      </w:divBdr>
    </w:div>
    <w:div w:id="1152916121">
      <w:bodyDiv w:val="1"/>
      <w:marLeft w:val="0"/>
      <w:marRight w:val="0"/>
      <w:marTop w:val="0"/>
      <w:marBottom w:val="0"/>
      <w:divBdr>
        <w:top w:val="none" w:sz="0" w:space="0" w:color="auto"/>
        <w:left w:val="none" w:sz="0" w:space="0" w:color="auto"/>
        <w:bottom w:val="none" w:sz="0" w:space="0" w:color="auto"/>
        <w:right w:val="none" w:sz="0" w:space="0" w:color="auto"/>
      </w:divBdr>
    </w:div>
    <w:div w:id="1158108984">
      <w:bodyDiv w:val="1"/>
      <w:marLeft w:val="0"/>
      <w:marRight w:val="0"/>
      <w:marTop w:val="0"/>
      <w:marBottom w:val="0"/>
      <w:divBdr>
        <w:top w:val="none" w:sz="0" w:space="0" w:color="auto"/>
        <w:left w:val="none" w:sz="0" w:space="0" w:color="auto"/>
        <w:bottom w:val="none" w:sz="0" w:space="0" w:color="auto"/>
        <w:right w:val="none" w:sz="0" w:space="0" w:color="auto"/>
      </w:divBdr>
    </w:div>
    <w:div w:id="1159803968">
      <w:bodyDiv w:val="1"/>
      <w:marLeft w:val="0"/>
      <w:marRight w:val="0"/>
      <w:marTop w:val="0"/>
      <w:marBottom w:val="0"/>
      <w:divBdr>
        <w:top w:val="none" w:sz="0" w:space="0" w:color="auto"/>
        <w:left w:val="none" w:sz="0" w:space="0" w:color="auto"/>
        <w:bottom w:val="none" w:sz="0" w:space="0" w:color="auto"/>
        <w:right w:val="none" w:sz="0" w:space="0" w:color="auto"/>
      </w:divBdr>
    </w:div>
    <w:div w:id="1160652921">
      <w:bodyDiv w:val="1"/>
      <w:marLeft w:val="0"/>
      <w:marRight w:val="0"/>
      <w:marTop w:val="0"/>
      <w:marBottom w:val="0"/>
      <w:divBdr>
        <w:top w:val="none" w:sz="0" w:space="0" w:color="auto"/>
        <w:left w:val="none" w:sz="0" w:space="0" w:color="auto"/>
        <w:bottom w:val="none" w:sz="0" w:space="0" w:color="auto"/>
        <w:right w:val="none" w:sz="0" w:space="0" w:color="auto"/>
      </w:divBdr>
    </w:div>
    <w:div w:id="1169446264">
      <w:bodyDiv w:val="1"/>
      <w:marLeft w:val="0"/>
      <w:marRight w:val="0"/>
      <w:marTop w:val="0"/>
      <w:marBottom w:val="0"/>
      <w:divBdr>
        <w:top w:val="none" w:sz="0" w:space="0" w:color="auto"/>
        <w:left w:val="none" w:sz="0" w:space="0" w:color="auto"/>
        <w:bottom w:val="none" w:sz="0" w:space="0" w:color="auto"/>
        <w:right w:val="none" w:sz="0" w:space="0" w:color="auto"/>
      </w:divBdr>
    </w:div>
    <w:div w:id="1169561583">
      <w:bodyDiv w:val="1"/>
      <w:marLeft w:val="0"/>
      <w:marRight w:val="0"/>
      <w:marTop w:val="0"/>
      <w:marBottom w:val="0"/>
      <w:divBdr>
        <w:top w:val="none" w:sz="0" w:space="0" w:color="auto"/>
        <w:left w:val="none" w:sz="0" w:space="0" w:color="auto"/>
        <w:bottom w:val="none" w:sz="0" w:space="0" w:color="auto"/>
        <w:right w:val="none" w:sz="0" w:space="0" w:color="auto"/>
      </w:divBdr>
    </w:div>
    <w:div w:id="1176461931">
      <w:bodyDiv w:val="1"/>
      <w:marLeft w:val="0"/>
      <w:marRight w:val="0"/>
      <w:marTop w:val="0"/>
      <w:marBottom w:val="0"/>
      <w:divBdr>
        <w:top w:val="none" w:sz="0" w:space="0" w:color="auto"/>
        <w:left w:val="none" w:sz="0" w:space="0" w:color="auto"/>
        <w:bottom w:val="none" w:sz="0" w:space="0" w:color="auto"/>
        <w:right w:val="none" w:sz="0" w:space="0" w:color="auto"/>
      </w:divBdr>
    </w:div>
    <w:div w:id="1177769544">
      <w:bodyDiv w:val="1"/>
      <w:marLeft w:val="0"/>
      <w:marRight w:val="0"/>
      <w:marTop w:val="0"/>
      <w:marBottom w:val="0"/>
      <w:divBdr>
        <w:top w:val="none" w:sz="0" w:space="0" w:color="auto"/>
        <w:left w:val="none" w:sz="0" w:space="0" w:color="auto"/>
        <w:bottom w:val="none" w:sz="0" w:space="0" w:color="auto"/>
        <w:right w:val="none" w:sz="0" w:space="0" w:color="auto"/>
      </w:divBdr>
    </w:div>
    <w:div w:id="1178697542">
      <w:bodyDiv w:val="1"/>
      <w:marLeft w:val="0"/>
      <w:marRight w:val="0"/>
      <w:marTop w:val="0"/>
      <w:marBottom w:val="0"/>
      <w:divBdr>
        <w:top w:val="none" w:sz="0" w:space="0" w:color="auto"/>
        <w:left w:val="none" w:sz="0" w:space="0" w:color="auto"/>
        <w:bottom w:val="none" w:sz="0" w:space="0" w:color="auto"/>
        <w:right w:val="none" w:sz="0" w:space="0" w:color="auto"/>
      </w:divBdr>
    </w:div>
    <w:div w:id="1178812805">
      <w:bodyDiv w:val="1"/>
      <w:marLeft w:val="0"/>
      <w:marRight w:val="0"/>
      <w:marTop w:val="0"/>
      <w:marBottom w:val="0"/>
      <w:divBdr>
        <w:top w:val="none" w:sz="0" w:space="0" w:color="auto"/>
        <w:left w:val="none" w:sz="0" w:space="0" w:color="auto"/>
        <w:bottom w:val="none" w:sz="0" w:space="0" w:color="auto"/>
        <w:right w:val="none" w:sz="0" w:space="0" w:color="auto"/>
      </w:divBdr>
    </w:div>
    <w:div w:id="1181314319">
      <w:bodyDiv w:val="1"/>
      <w:marLeft w:val="0"/>
      <w:marRight w:val="0"/>
      <w:marTop w:val="0"/>
      <w:marBottom w:val="0"/>
      <w:divBdr>
        <w:top w:val="none" w:sz="0" w:space="0" w:color="auto"/>
        <w:left w:val="none" w:sz="0" w:space="0" w:color="auto"/>
        <w:bottom w:val="none" w:sz="0" w:space="0" w:color="auto"/>
        <w:right w:val="none" w:sz="0" w:space="0" w:color="auto"/>
      </w:divBdr>
    </w:div>
    <w:div w:id="1182015142">
      <w:bodyDiv w:val="1"/>
      <w:marLeft w:val="0"/>
      <w:marRight w:val="0"/>
      <w:marTop w:val="0"/>
      <w:marBottom w:val="0"/>
      <w:divBdr>
        <w:top w:val="none" w:sz="0" w:space="0" w:color="auto"/>
        <w:left w:val="none" w:sz="0" w:space="0" w:color="auto"/>
        <w:bottom w:val="none" w:sz="0" w:space="0" w:color="auto"/>
        <w:right w:val="none" w:sz="0" w:space="0" w:color="auto"/>
      </w:divBdr>
    </w:div>
    <w:div w:id="1184129267">
      <w:bodyDiv w:val="1"/>
      <w:marLeft w:val="0"/>
      <w:marRight w:val="0"/>
      <w:marTop w:val="0"/>
      <w:marBottom w:val="0"/>
      <w:divBdr>
        <w:top w:val="none" w:sz="0" w:space="0" w:color="auto"/>
        <w:left w:val="none" w:sz="0" w:space="0" w:color="auto"/>
        <w:bottom w:val="none" w:sz="0" w:space="0" w:color="auto"/>
        <w:right w:val="none" w:sz="0" w:space="0" w:color="auto"/>
      </w:divBdr>
    </w:div>
    <w:div w:id="1191724899">
      <w:bodyDiv w:val="1"/>
      <w:marLeft w:val="0"/>
      <w:marRight w:val="0"/>
      <w:marTop w:val="0"/>
      <w:marBottom w:val="0"/>
      <w:divBdr>
        <w:top w:val="none" w:sz="0" w:space="0" w:color="auto"/>
        <w:left w:val="none" w:sz="0" w:space="0" w:color="auto"/>
        <w:bottom w:val="none" w:sz="0" w:space="0" w:color="auto"/>
        <w:right w:val="none" w:sz="0" w:space="0" w:color="auto"/>
      </w:divBdr>
    </w:div>
    <w:div w:id="1191991713">
      <w:bodyDiv w:val="1"/>
      <w:marLeft w:val="0"/>
      <w:marRight w:val="0"/>
      <w:marTop w:val="0"/>
      <w:marBottom w:val="0"/>
      <w:divBdr>
        <w:top w:val="none" w:sz="0" w:space="0" w:color="auto"/>
        <w:left w:val="none" w:sz="0" w:space="0" w:color="auto"/>
        <w:bottom w:val="none" w:sz="0" w:space="0" w:color="auto"/>
        <w:right w:val="none" w:sz="0" w:space="0" w:color="auto"/>
      </w:divBdr>
    </w:div>
    <w:div w:id="1195574880">
      <w:bodyDiv w:val="1"/>
      <w:marLeft w:val="0"/>
      <w:marRight w:val="0"/>
      <w:marTop w:val="0"/>
      <w:marBottom w:val="0"/>
      <w:divBdr>
        <w:top w:val="none" w:sz="0" w:space="0" w:color="auto"/>
        <w:left w:val="none" w:sz="0" w:space="0" w:color="auto"/>
        <w:bottom w:val="none" w:sz="0" w:space="0" w:color="auto"/>
        <w:right w:val="none" w:sz="0" w:space="0" w:color="auto"/>
      </w:divBdr>
    </w:div>
    <w:div w:id="1200047572">
      <w:bodyDiv w:val="1"/>
      <w:marLeft w:val="0"/>
      <w:marRight w:val="0"/>
      <w:marTop w:val="0"/>
      <w:marBottom w:val="0"/>
      <w:divBdr>
        <w:top w:val="none" w:sz="0" w:space="0" w:color="auto"/>
        <w:left w:val="none" w:sz="0" w:space="0" w:color="auto"/>
        <w:bottom w:val="none" w:sz="0" w:space="0" w:color="auto"/>
        <w:right w:val="none" w:sz="0" w:space="0" w:color="auto"/>
      </w:divBdr>
    </w:div>
    <w:div w:id="1202012877">
      <w:bodyDiv w:val="1"/>
      <w:marLeft w:val="0"/>
      <w:marRight w:val="0"/>
      <w:marTop w:val="0"/>
      <w:marBottom w:val="0"/>
      <w:divBdr>
        <w:top w:val="none" w:sz="0" w:space="0" w:color="auto"/>
        <w:left w:val="none" w:sz="0" w:space="0" w:color="auto"/>
        <w:bottom w:val="none" w:sz="0" w:space="0" w:color="auto"/>
        <w:right w:val="none" w:sz="0" w:space="0" w:color="auto"/>
      </w:divBdr>
    </w:div>
    <w:div w:id="1203909599">
      <w:bodyDiv w:val="1"/>
      <w:marLeft w:val="0"/>
      <w:marRight w:val="0"/>
      <w:marTop w:val="0"/>
      <w:marBottom w:val="0"/>
      <w:divBdr>
        <w:top w:val="none" w:sz="0" w:space="0" w:color="auto"/>
        <w:left w:val="none" w:sz="0" w:space="0" w:color="auto"/>
        <w:bottom w:val="none" w:sz="0" w:space="0" w:color="auto"/>
        <w:right w:val="none" w:sz="0" w:space="0" w:color="auto"/>
      </w:divBdr>
    </w:div>
    <w:div w:id="1208179677">
      <w:bodyDiv w:val="1"/>
      <w:marLeft w:val="0"/>
      <w:marRight w:val="0"/>
      <w:marTop w:val="0"/>
      <w:marBottom w:val="0"/>
      <w:divBdr>
        <w:top w:val="none" w:sz="0" w:space="0" w:color="auto"/>
        <w:left w:val="none" w:sz="0" w:space="0" w:color="auto"/>
        <w:bottom w:val="none" w:sz="0" w:space="0" w:color="auto"/>
        <w:right w:val="none" w:sz="0" w:space="0" w:color="auto"/>
      </w:divBdr>
    </w:div>
    <w:div w:id="1218784780">
      <w:bodyDiv w:val="1"/>
      <w:marLeft w:val="0"/>
      <w:marRight w:val="0"/>
      <w:marTop w:val="0"/>
      <w:marBottom w:val="0"/>
      <w:divBdr>
        <w:top w:val="none" w:sz="0" w:space="0" w:color="auto"/>
        <w:left w:val="none" w:sz="0" w:space="0" w:color="auto"/>
        <w:bottom w:val="none" w:sz="0" w:space="0" w:color="auto"/>
        <w:right w:val="none" w:sz="0" w:space="0" w:color="auto"/>
      </w:divBdr>
    </w:div>
    <w:div w:id="1227641361">
      <w:bodyDiv w:val="1"/>
      <w:marLeft w:val="0"/>
      <w:marRight w:val="0"/>
      <w:marTop w:val="0"/>
      <w:marBottom w:val="0"/>
      <w:divBdr>
        <w:top w:val="none" w:sz="0" w:space="0" w:color="auto"/>
        <w:left w:val="none" w:sz="0" w:space="0" w:color="auto"/>
        <w:bottom w:val="none" w:sz="0" w:space="0" w:color="auto"/>
        <w:right w:val="none" w:sz="0" w:space="0" w:color="auto"/>
      </w:divBdr>
    </w:div>
    <w:div w:id="1229001414">
      <w:bodyDiv w:val="1"/>
      <w:marLeft w:val="0"/>
      <w:marRight w:val="0"/>
      <w:marTop w:val="0"/>
      <w:marBottom w:val="0"/>
      <w:divBdr>
        <w:top w:val="none" w:sz="0" w:space="0" w:color="auto"/>
        <w:left w:val="none" w:sz="0" w:space="0" w:color="auto"/>
        <w:bottom w:val="none" w:sz="0" w:space="0" w:color="auto"/>
        <w:right w:val="none" w:sz="0" w:space="0" w:color="auto"/>
      </w:divBdr>
    </w:div>
    <w:div w:id="1235899030">
      <w:bodyDiv w:val="1"/>
      <w:marLeft w:val="0"/>
      <w:marRight w:val="0"/>
      <w:marTop w:val="0"/>
      <w:marBottom w:val="0"/>
      <w:divBdr>
        <w:top w:val="none" w:sz="0" w:space="0" w:color="auto"/>
        <w:left w:val="none" w:sz="0" w:space="0" w:color="auto"/>
        <w:bottom w:val="none" w:sz="0" w:space="0" w:color="auto"/>
        <w:right w:val="none" w:sz="0" w:space="0" w:color="auto"/>
      </w:divBdr>
    </w:div>
    <w:div w:id="1236355496">
      <w:bodyDiv w:val="1"/>
      <w:marLeft w:val="0"/>
      <w:marRight w:val="0"/>
      <w:marTop w:val="0"/>
      <w:marBottom w:val="0"/>
      <w:divBdr>
        <w:top w:val="none" w:sz="0" w:space="0" w:color="auto"/>
        <w:left w:val="none" w:sz="0" w:space="0" w:color="auto"/>
        <w:bottom w:val="none" w:sz="0" w:space="0" w:color="auto"/>
        <w:right w:val="none" w:sz="0" w:space="0" w:color="auto"/>
      </w:divBdr>
    </w:div>
    <w:div w:id="1243175405">
      <w:bodyDiv w:val="1"/>
      <w:marLeft w:val="0"/>
      <w:marRight w:val="0"/>
      <w:marTop w:val="0"/>
      <w:marBottom w:val="0"/>
      <w:divBdr>
        <w:top w:val="none" w:sz="0" w:space="0" w:color="auto"/>
        <w:left w:val="none" w:sz="0" w:space="0" w:color="auto"/>
        <w:bottom w:val="none" w:sz="0" w:space="0" w:color="auto"/>
        <w:right w:val="none" w:sz="0" w:space="0" w:color="auto"/>
      </w:divBdr>
    </w:div>
    <w:div w:id="1247615481">
      <w:bodyDiv w:val="1"/>
      <w:marLeft w:val="0"/>
      <w:marRight w:val="0"/>
      <w:marTop w:val="0"/>
      <w:marBottom w:val="0"/>
      <w:divBdr>
        <w:top w:val="none" w:sz="0" w:space="0" w:color="auto"/>
        <w:left w:val="none" w:sz="0" w:space="0" w:color="auto"/>
        <w:bottom w:val="none" w:sz="0" w:space="0" w:color="auto"/>
        <w:right w:val="none" w:sz="0" w:space="0" w:color="auto"/>
      </w:divBdr>
    </w:div>
    <w:div w:id="1249341178">
      <w:bodyDiv w:val="1"/>
      <w:marLeft w:val="0"/>
      <w:marRight w:val="0"/>
      <w:marTop w:val="0"/>
      <w:marBottom w:val="0"/>
      <w:divBdr>
        <w:top w:val="none" w:sz="0" w:space="0" w:color="auto"/>
        <w:left w:val="none" w:sz="0" w:space="0" w:color="auto"/>
        <w:bottom w:val="none" w:sz="0" w:space="0" w:color="auto"/>
        <w:right w:val="none" w:sz="0" w:space="0" w:color="auto"/>
      </w:divBdr>
    </w:div>
    <w:div w:id="1252735459">
      <w:bodyDiv w:val="1"/>
      <w:marLeft w:val="0"/>
      <w:marRight w:val="0"/>
      <w:marTop w:val="0"/>
      <w:marBottom w:val="0"/>
      <w:divBdr>
        <w:top w:val="none" w:sz="0" w:space="0" w:color="auto"/>
        <w:left w:val="none" w:sz="0" w:space="0" w:color="auto"/>
        <w:bottom w:val="none" w:sz="0" w:space="0" w:color="auto"/>
        <w:right w:val="none" w:sz="0" w:space="0" w:color="auto"/>
      </w:divBdr>
    </w:div>
    <w:div w:id="1253972027">
      <w:bodyDiv w:val="1"/>
      <w:marLeft w:val="0"/>
      <w:marRight w:val="0"/>
      <w:marTop w:val="0"/>
      <w:marBottom w:val="0"/>
      <w:divBdr>
        <w:top w:val="none" w:sz="0" w:space="0" w:color="auto"/>
        <w:left w:val="none" w:sz="0" w:space="0" w:color="auto"/>
        <w:bottom w:val="none" w:sz="0" w:space="0" w:color="auto"/>
        <w:right w:val="none" w:sz="0" w:space="0" w:color="auto"/>
      </w:divBdr>
    </w:div>
    <w:div w:id="1254515054">
      <w:bodyDiv w:val="1"/>
      <w:marLeft w:val="0"/>
      <w:marRight w:val="0"/>
      <w:marTop w:val="0"/>
      <w:marBottom w:val="0"/>
      <w:divBdr>
        <w:top w:val="none" w:sz="0" w:space="0" w:color="auto"/>
        <w:left w:val="none" w:sz="0" w:space="0" w:color="auto"/>
        <w:bottom w:val="none" w:sz="0" w:space="0" w:color="auto"/>
        <w:right w:val="none" w:sz="0" w:space="0" w:color="auto"/>
      </w:divBdr>
    </w:div>
    <w:div w:id="1266619629">
      <w:bodyDiv w:val="1"/>
      <w:marLeft w:val="0"/>
      <w:marRight w:val="0"/>
      <w:marTop w:val="0"/>
      <w:marBottom w:val="0"/>
      <w:divBdr>
        <w:top w:val="none" w:sz="0" w:space="0" w:color="auto"/>
        <w:left w:val="none" w:sz="0" w:space="0" w:color="auto"/>
        <w:bottom w:val="none" w:sz="0" w:space="0" w:color="auto"/>
        <w:right w:val="none" w:sz="0" w:space="0" w:color="auto"/>
      </w:divBdr>
    </w:div>
    <w:div w:id="1270239163">
      <w:bodyDiv w:val="1"/>
      <w:marLeft w:val="0"/>
      <w:marRight w:val="0"/>
      <w:marTop w:val="0"/>
      <w:marBottom w:val="0"/>
      <w:divBdr>
        <w:top w:val="none" w:sz="0" w:space="0" w:color="auto"/>
        <w:left w:val="none" w:sz="0" w:space="0" w:color="auto"/>
        <w:bottom w:val="none" w:sz="0" w:space="0" w:color="auto"/>
        <w:right w:val="none" w:sz="0" w:space="0" w:color="auto"/>
      </w:divBdr>
    </w:div>
    <w:div w:id="1272128041">
      <w:bodyDiv w:val="1"/>
      <w:marLeft w:val="0"/>
      <w:marRight w:val="0"/>
      <w:marTop w:val="0"/>
      <w:marBottom w:val="0"/>
      <w:divBdr>
        <w:top w:val="none" w:sz="0" w:space="0" w:color="auto"/>
        <w:left w:val="none" w:sz="0" w:space="0" w:color="auto"/>
        <w:bottom w:val="none" w:sz="0" w:space="0" w:color="auto"/>
        <w:right w:val="none" w:sz="0" w:space="0" w:color="auto"/>
      </w:divBdr>
    </w:div>
    <w:div w:id="1276326151">
      <w:bodyDiv w:val="1"/>
      <w:marLeft w:val="0"/>
      <w:marRight w:val="0"/>
      <w:marTop w:val="0"/>
      <w:marBottom w:val="0"/>
      <w:divBdr>
        <w:top w:val="none" w:sz="0" w:space="0" w:color="auto"/>
        <w:left w:val="none" w:sz="0" w:space="0" w:color="auto"/>
        <w:bottom w:val="none" w:sz="0" w:space="0" w:color="auto"/>
        <w:right w:val="none" w:sz="0" w:space="0" w:color="auto"/>
      </w:divBdr>
    </w:div>
    <w:div w:id="1277560064">
      <w:bodyDiv w:val="1"/>
      <w:marLeft w:val="0"/>
      <w:marRight w:val="0"/>
      <w:marTop w:val="0"/>
      <w:marBottom w:val="0"/>
      <w:divBdr>
        <w:top w:val="none" w:sz="0" w:space="0" w:color="auto"/>
        <w:left w:val="none" w:sz="0" w:space="0" w:color="auto"/>
        <w:bottom w:val="none" w:sz="0" w:space="0" w:color="auto"/>
        <w:right w:val="none" w:sz="0" w:space="0" w:color="auto"/>
      </w:divBdr>
    </w:div>
    <w:div w:id="1278025913">
      <w:bodyDiv w:val="1"/>
      <w:marLeft w:val="0"/>
      <w:marRight w:val="0"/>
      <w:marTop w:val="0"/>
      <w:marBottom w:val="0"/>
      <w:divBdr>
        <w:top w:val="none" w:sz="0" w:space="0" w:color="auto"/>
        <w:left w:val="none" w:sz="0" w:space="0" w:color="auto"/>
        <w:bottom w:val="none" w:sz="0" w:space="0" w:color="auto"/>
        <w:right w:val="none" w:sz="0" w:space="0" w:color="auto"/>
      </w:divBdr>
    </w:div>
    <w:div w:id="1279482993">
      <w:bodyDiv w:val="1"/>
      <w:marLeft w:val="0"/>
      <w:marRight w:val="0"/>
      <w:marTop w:val="0"/>
      <w:marBottom w:val="0"/>
      <w:divBdr>
        <w:top w:val="none" w:sz="0" w:space="0" w:color="auto"/>
        <w:left w:val="none" w:sz="0" w:space="0" w:color="auto"/>
        <w:bottom w:val="none" w:sz="0" w:space="0" w:color="auto"/>
        <w:right w:val="none" w:sz="0" w:space="0" w:color="auto"/>
      </w:divBdr>
    </w:div>
    <w:div w:id="1292326372">
      <w:bodyDiv w:val="1"/>
      <w:marLeft w:val="0"/>
      <w:marRight w:val="0"/>
      <w:marTop w:val="0"/>
      <w:marBottom w:val="0"/>
      <w:divBdr>
        <w:top w:val="none" w:sz="0" w:space="0" w:color="auto"/>
        <w:left w:val="none" w:sz="0" w:space="0" w:color="auto"/>
        <w:bottom w:val="none" w:sz="0" w:space="0" w:color="auto"/>
        <w:right w:val="none" w:sz="0" w:space="0" w:color="auto"/>
      </w:divBdr>
    </w:div>
    <w:div w:id="1300651705">
      <w:bodyDiv w:val="1"/>
      <w:marLeft w:val="0"/>
      <w:marRight w:val="0"/>
      <w:marTop w:val="0"/>
      <w:marBottom w:val="0"/>
      <w:divBdr>
        <w:top w:val="none" w:sz="0" w:space="0" w:color="auto"/>
        <w:left w:val="none" w:sz="0" w:space="0" w:color="auto"/>
        <w:bottom w:val="none" w:sz="0" w:space="0" w:color="auto"/>
        <w:right w:val="none" w:sz="0" w:space="0" w:color="auto"/>
      </w:divBdr>
    </w:div>
    <w:div w:id="1303316173">
      <w:bodyDiv w:val="1"/>
      <w:marLeft w:val="0"/>
      <w:marRight w:val="0"/>
      <w:marTop w:val="0"/>
      <w:marBottom w:val="0"/>
      <w:divBdr>
        <w:top w:val="none" w:sz="0" w:space="0" w:color="auto"/>
        <w:left w:val="none" w:sz="0" w:space="0" w:color="auto"/>
        <w:bottom w:val="none" w:sz="0" w:space="0" w:color="auto"/>
        <w:right w:val="none" w:sz="0" w:space="0" w:color="auto"/>
      </w:divBdr>
    </w:div>
    <w:div w:id="1310817403">
      <w:bodyDiv w:val="1"/>
      <w:marLeft w:val="0"/>
      <w:marRight w:val="0"/>
      <w:marTop w:val="0"/>
      <w:marBottom w:val="0"/>
      <w:divBdr>
        <w:top w:val="none" w:sz="0" w:space="0" w:color="auto"/>
        <w:left w:val="none" w:sz="0" w:space="0" w:color="auto"/>
        <w:bottom w:val="none" w:sz="0" w:space="0" w:color="auto"/>
        <w:right w:val="none" w:sz="0" w:space="0" w:color="auto"/>
      </w:divBdr>
    </w:div>
    <w:div w:id="1311979110">
      <w:bodyDiv w:val="1"/>
      <w:marLeft w:val="0"/>
      <w:marRight w:val="0"/>
      <w:marTop w:val="0"/>
      <w:marBottom w:val="0"/>
      <w:divBdr>
        <w:top w:val="none" w:sz="0" w:space="0" w:color="auto"/>
        <w:left w:val="none" w:sz="0" w:space="0" w:color="auto"/>
        <w:bottom w:val="none" w:sz="0" w:space="0" w:color="auto"/>
        <w:right w:val="none" w:sz="0" w:space="0" w:color="auto"/>
      </w:divBdr>
    </w:div>
    <w:div w:id="1316954826">
      <w:bodyDiv w:val="1"/>
      <w:marLeft w:val="0"/>
      <w:marRight w:val="0"/>
      <w:marTop w:val="0"/>
      <w:marBottom w:val="0"/>
      <w:divBdr>
        <w:top w:val="none" w:sz="0" w:space="0" w:color="auto"/>
        <w:left w:val="none" w:sz="0" w:space="0" w:color="auto"/>
        <w:bottom w:val="none" w:sz="0" w:space="0" w:color="auto"/>
        <w:right w:val="none" w:sz="0" w:space="0" w:color="auto"/>
      </w:divBdr>
    </w:div>
    <w:div w:id="1317342133">
      <w:bodyDiv w:val="1"/>
      <w:marLeft w:val="0"/>
      <w:marRight w:val="0"/>
      <w:marTop w:val="0"/>
      <w:marBottom w:val="0"/>
      <w:divBdr>
        <w:top w:val="none" w:sz="0" w:space="0" w:color="auto"/>
        <w:left w:val="none" w:sz="0" w:space="0" w:color="auto"/>
        <w:bottom w:val="none" w:sz="0" w:space="0" w:color="auto"/>
        <w:right w:val="none" w:sz="0" w:space="0" w:color="auto"/>
      </w:divBdr>
    </w:div>
    <w:div w:id="1319110687">
      <w:bodyDiv w:val="1"/>
      <w:marLeft w:val="0"/>
      <w:marRight w:val="0"/>
      <w:marTop w:val="0"/>
      <w:marBottom w:val="0"/>
      <w:divBdr>
        <w:top w:val="none" w:sz="0" w:space="0" w:color="auto"/>
        <w:left w:val="none" w:sz="0" w:space="0" w:color="auto"/>
        <w:bottom w:val="none" w:sz="0" w:space="0" w:color="auto"/>
        <w:right w:val="none" w:sz="0" w:space="0" w:color="auto"/>
      </w:divBdr>
    </w:div>
    <w:div w:id="1320841641">
      <w:bodyDiv w:val="1"/>
      <w:marLeft w:val="0"/>
      <w:marRight w:val="0"/>
      <w:marTop w:val="0"/>
      <w:marBottom w:val="0"/>
      <w:divBdr>
        <w:top w:val="none" w:sz="0" w:space="0" w:color="auto"/>
        <w:left w:val="none" w:sz="0" w:space="0" w:color="auto"/>
        <w:bottom w:val="none" w:sz="0" w:space="0" w:color="auto"/>
        <w:right w:val="none" w:sz="0" w:space="0" w:color="auto"/>
      </w:divBdr>
    </w:div>
    <w:div w:id="1325357567">
      <w:bodyDiv w:val="1"/>
      <w:marLeft w:val="0"/>
      <w:marRight w:val="0"/>
      <w:marTop w:val="0"/>
      <w:marBottom w:val="0"/>
      <w:divBdr>
        <w:top w:val="none" w:sz="0" w:space="0" w:color="auto"/>
        <w:left w:val="none" w:sz="0" w:space="0" w:color="auto"/>
        <w:bottom w:val="none" w:sz="0" w:space="0" w:color="auto"/>
        <w:right w:val="none" w:sz="0" w:space="0" w:color="auto"/>
      </w:divBdr>
    </w:div>
    <w:div w:id="1331637916">
      <w:bodyDiv w:val="1"/>
      <w:marLeft w:val="0"/>
      <w:marRight w:val="0"/>
      <w:marTop w:val="0"/>
      <w:marBottom w:val="0"/>
      <w:divBdr>
        <w:top w:val="none" w:sz="0" w:space="0" w:color="auto"/>
        <w:left w:val="none" w:sz="0" w:space="0" w:color="auto"/>
        <w:bottom w:val="none" w:sz="0" w:space="0" w:color="auto"/>
        <w:right w:val="none" w:sz="0" w:space="0" w:color="auto"/>
      </w:divBdr>
    </w:div>
    <w:div w:id="1333221355">
      <w:bodyDiv w:val="1"/>
      <w:marLeft w:val="0"/>
      <w:marRight w:val="0"/>
      <w:marTop w:val="0"/>
      <w:marBottom w:val="0"/>
      <w:divBdr>
        <w:top w:val="none" w:sz="0" w:space="0" w:color="auto"/>
        <w:left w:val="none" w:sz="0" w:space="0" w:color="auto"/>
        <w:bottom w:val="none" w:sz="0" w:space="0" w:color="auto"/>
        <w:right w:val="none" w:sz="0" w:space="0" w:color="auto"/>
      </w:divBdr>
    </w:div>
    <w:div w:id="1335449493">
      <w:bodyDiv w:val="1"/>
      <w:marLeft w:val="0"/>
      <w:marRight w:val="0"/>
      <w:marTop w:val="0"/>
      <w:marBottom w:val="0"/>
      <w:divBdr>
        <w:top w:val="none" w:sz="0" w:space="0" w:color="auto"/>
        <w:left w:val="none" w:sz="0" w:space="0" w:color="auto"/>
        <w:bottom w:val="none" w:sz="0" w:space="0" w:color="auto"/>
        <w:right w:val="none" w:sz="0" w:space="0" w:color="auto"/>
      </w:divBdr>
    </w:div>
    <w:div w:id="1340427545">
      <w:bodyDiv w:val="1"/>
      <w:marLeft w:val="0"/>
      <w:marRight w:val="0"/>
      <w:marTop w:val="0"/>
      <w:marBottom w:val="0"/>
      <w:divBdr>
        <w:top w:val="none" w:sz="0" w:space="0" w:color="auto"/>
        <w:left w:val="none" w:sz="0" w:space="0" w:color="auto"/>
        <w:bottom w:val="none" w:sz="0" w:space="0" w:color="auto"/>
        <w:right w:val="none" w:sz="0" w:space="0" w:color="auto"/>
      </w:divBdr>
    </w:div>
    <w:div w:id="1340816444">
      <w:bodyDiv w:val="1"/>
      <w:marLeft w:val="0"/>
      <w:marRight w:val="0"/>
      <w:marTop w:val="0"/>
      <w:marBottom w:val="0"/>
      <w:divBdr>
        <w:top w:val="none" w:sz="0" w:space="0" w:color="auto"/>
        <w:left w:val="none" w:sz="0" w:space="0" w:color="auto"/>
        <w:bottom w:val="none" w:sz="0" w:space="0" w:color="auto"/>
        <w:right w:val="none" w:sz="0" w:space="0" w:color="auto"/>
      </w:divBdr>
    </w:div>
    <w:div w:id="1345132518">
      <w:bodyDiv w:val="1"/>
      <w:marLeft w:val="0"/>
      <w:marRight w:val="0"/>
      <w:marTop w:val="0"/>
      <w:marBottom w:val="0"/>
      <w:divBdr>
        <w:top w:val="none" w:sz="0" w:space="0" w:color="auto"/>
        <w:left w:val="none" w:sz="0" w:space="0" w:color="auto"/>
        <w:bottom w:val="none" w:sz="0" w:space="0" w:color="auto"/>
        <w:right w:val="none" w:sz="0" w:space="0" w:color="auto"/>
      </w:divBdr>
    </w:div>
    <w:div w:id="1364206729">
      <w:bodyDiv w:val="1"/>
      <w:marLeft w:val="0"/>
      <w:marRight w:val="0"/>
      <w:marTop w:val="0"/>
      <w:marBottom w:val="0"/>
      <w:divBdr>
        <w:top w:val="none" w:sz="0" w:space="0" w:color="auto"/>
        <w:left w:val="none" w:sz="0" w:space="0" w:color="auto"/>
        <w:bottom w:val="none" w:sz="0" w:space="0" w:color="auto"/>
        <w:right w:val="none" w:sz="0" w:space="0" w:color="auto"/>
      </w:divBdr>
    </w:div>
    <w:div w:id="1373386317">
      <w:bodyDiv w:val="1"/>
      <w:marLeft w:val="0"/>
      <w:marRight w:val="0"/>
      <w:marTop w:val="0"/>
      <w:marBottom w:val="0"/>
      <w:divBdr>
        <w:top w:val="none" w:sz="0" w:space="0" w:color="auto"/>
        <w:left w:val="none" w:sz="0" w:space="0" w:color="auto"/>
        <w:bottom w:val="none" w:sz="0" w:space="0" w:color="auto"/>
        <w:right w:val="none" w:sz="0" w:space="0" w:color="auto"/>
      </w:divBdr>
    </w:div>
    <w:div w:id="1374965132">
      <w:bodyDiv w:val="1"/>
      <w:marLeft w:val="0"/>
      <w:marRight w:val="0"/>
      <w:marTop w:val="0"/>
      <w:marBottom w:val="0"/>
      <w:divBdr>
        <w:top w:val="none" w:sz="0" w:space="0" w:color="auto"/>
        <w:left w:val="none" w:sz="0" w:space="0" w:color="auto"/>
        <w:bottom w:val="none" w:sz="0" w:space="0" w:color="auto"/>
        <w:right w:val="none" w:sz="0" w:space="0" w:color="auto"/>
      </w:divBdr>
    </w:div>
    <w:div w:id="1375235225">
      <w:bodyDiv w:val="1"/>
      <w:marLeft w:val="0"/>
      <w:marRight w:val="0"/>
      <w:marTop w:val="0"/>
      <w:marBottom w:val="0"/>
      <w:divBdr>
        <w:top w:val="none" w:sz="0" w:space="0" w:color="auto"/>
        <w:left w:val="none" w:sz="0" w:space="0" w:color="auto"/>
        <w:bottom w:val="none" w:sz="0" w:space="0" w:color="auto"/>
        <w:right w:val="none" w:sz="0" w:space="0" w:color="auto"/>
      </w:divBdr>
    </w:div>
    <w:div w:id="1378772474">
      <w:bodyDiv w:val="1"/>
      <w:marLeft w:val="0"/>
      <w:marRight w:val="0"/>
      <w:marTop w:val="0"/>
      <w:marBottom w:val="0"/>
      <w:divBdr>
        <w:top w:val="none" w:sz="0" w:space="0" w:color="auto"/>
        <w:left w:val="none" w:sz="0" w:space="0" w:color="auto"/>
        <w:bottom w:val="none" w:sz="0" w:space="0" w:color="auto"/>
        <w:right w:val="none" w:sz="0" w:space="0" w:color="auto"/>
      </w:divBdr>
    </w:div>
    <w:div w:id="1384791129">
      <w:bodyDiv w:val="1"/>
      <w:marLeft w:val="0"/>
      <w:marRight w:val="0"/>
      <w:marTop w:val="0"/>
      <w:marBottom w:val="0"/>
      <w:divBdr>
        <w:top w:val="none" w:sz="0" w:space="0" w:color="auto"/>
        <w:left w:val="none" w:sz="0" w:space="0" w:color="auto"/>
        <w:bottom w:val="none" w:sz="0" w:space="0" w:color="auto"/>
        <w:right w:val="none" w:sz="0" w:space="0" w:color="auto"/>
      </w:divBdr>
    </w:div>
    <w:div w:id="1388262370">
      <w:bodyDiv w:val="1"/>
      <w:marLeft w:val="0"/>
      <w:marRight w:val="0"/>
      <w:marTop w:val="0"/>
      <w:marBottom w:val="0"/>
      <w:divBdr>
        <w:top w:val="none" w:sz="0" w:space="0" w:color="auto"/>
        <w:left w:val="none" w:sz="0" w:space="0" w:color="auto"/>
        <w:bottom w:val="none" w:sz="0" w:space="0" w:color="auto"/>
        <w:right w:val="none" w:sz="0" w:space="0" w:color="auto"/>
      </w:divBdr>
    </w:div>
    <w:div w:id="1389308108">
      <w:bodyDiv w:val="1"/>
      <w:marLeft w:val="0"/>
      <w:marRight w:val="0"/>
      <w:marTop w:val="0"/>
      <w:marBottom w:val="0"/>
      <w:divBdr>
        <w:top w:val="none" w:sz="0" w:space="0" w:color="auto"/>
        <w:left w:val="none" w:sz="0" w:space="0" w:color="auto"/>
        <w:bottom w:val="none" w:sz="0" w:space="0" w:color="auto"/>
        <w:right w:val="none" w:sz="0" w:space="0" w:color="auto"/>
      </w:divBdr>
    </w:div>
    <w:div w:id="1389767481">
      <w:bodyDiv w:val="1"/>
      <w:marLeft w:val="0"/>
      <w:marRight w:val="0"/>
      <w:marTop w:val="0"/>
      <w:marBottom w:val="0"/>
      <w:divBdr>
        <w:top w:val="none" w:sz="0" w:space="0" w:color="auto"/>
        <w:left w:val="none" w:sz="0" w:space="0" w:color="auto"/>
        <w:bottom w:val="none" w:sz="0" w:space="0" w:color="auto"/>
        <w:right w:val="none" w:sz="0" w:space="0" w:color="auto"/>
      </w:divBdr>
    </w:div>
    <w:div w:id="1390611892">
      <w:bodyDiv w:val="1"/>
      <w:marLeft w:val="0"/>
      <w:marRight w:val="0"/>
      <w:marTop w:val="0"/>
      <w:marBottom w:val="0"/>
      <w:divBdr>
        <w:top w:val="none" w:sz="0" w:space="0" w:color="auto"/>
        <w:left w:val="none" w:sz="0" w:space="0" w:color="auto"/>
        <w:bottom w:val="none" w:sz="0" w:space="0" w:color="auto"/>
        <w:right w:val="none" w:sz="0" w:space="0" w:color="auto"/>
      </w:divBdr>
    </w:div>
    <w:div w:id="1410231896">
      <w:bodyDiv w:val="1"/>
      <w:marLeft w:val="0"/>
      <w:marRight w:val="0"/>
      <w:marTop w:val="0"/>
      <w:marBottom w:val="0"/>
      <w:divBdr>
        <w:top w:val="none" w:sz="0" w:space="0" w:color="auto"/>
        <w:left w:val="none" w:sz="0" w:space="0" w:color="auto"/>
        <w:bottom w:val="none" w:sz="0" w:space="0" w:color="auto"/>
        <w:right w:val="none" w:sz="0" w:space="0" w:color="auto"/>
      </w:divBdr>
    </w:div>
    <w:div w:id="1414157813">
      <w:bodyDiv w:val="1"/>
      <w:marLeft w:val="0"/>
      <w:marRight w:val="0"/>
      <w:marTop w:val="0"/>
      <w:marBottom w:val="0"/>
      <w:divBdr>
        <w:top w:val="none" w:sz="0" w:space="0" w:color="auto"/>
        <w:left w:val="none" w:sz="0" w:space="0" w:color="auto"/>
        <w:bottom w:val="none" w:sz="0" w:space="0" w:color="auto"/>
        <w:right w:val="none" w:sz="0" w:space="0" w:color="auto"/>
      </w:divBdr>
    </w:div>
    <w:div w:id="1418089907">
      <w:bodyDiv w:val="1"/>
      <w:marLeft w:val="0"/>
      <w:marRight w:val="0"/>
      <w:marTop w:val="0"/>
      <w:marBottom w:val="0"/>
      <w:divBdr>
        <w:top w:val="none" w:sz="0" w:space="0" w:color="auto"/>
        <w:left w:val="none" w:sz="0" w:space="0" w:color="auto"/>
        <w:bottom w:val="none" w:sz="0" w:space="0" w:color="auto"/>
        <w:right w:val="none" w:sz="0" w:space="0" w:color="auto"/>
      </w:divBdr>
    </w:div>
    <w:div w:id="1418746860">
      <w:bodyDiv w:val="1"/>
      <w:marLeft w:val="0"/>
      <w:marRight w:val="0"/>
      <w:marTop w:val="0"/>
      <w:marBottom w:val="0"/>
      <w:divBdr>
        <w:top w:val="none" w:sz="0" w:space="0" w:color="auto"/>
        <w:left w:val="none" w:sz="0" w:space="0" w:color="auto"/>
        <w:bottom w:val="none" w:sz="0" w:space="0" w:color="auto"/>
        <w:right w:val="none" w:sz="0" w:space="0" w:color="auto"/>
      </w:divBdr>
    </w:div>
    <w:div w:id="1419135951">
      <w:bodyDiv w:val="1"/>
      <w:marLeft w:val="0"/>
      <w:marRight w:val="0"/>
      <w:marTop w:val="0"/>
      <w:marBottom w:val="0"/>
      <w:divBdr>
        <w:top w:val="none" w:sz="0" w:space="0" w:color="auto"/>
        <w:left w:val="none" w:sz="0" w:space="0" w:color="auto"/>
        <w:bottom w:val="none" w:sz="0" w:space="0" w:color="auto"/>
        <w:right w:val="none" w:sz="0" w:space="0" w:color="auto"/>
      </w:divBdr>
    </w:div>
    <w:div w:id="1419137488">
      <w:bodyDiv w:val="1"/>
      <w:marLeft w:val="0"/>
      <w:marRight w:val="0"/>
      <w:marTop w:val="0"/>
      <w:marBottom w:val="0"/>
      <w:divBdr>
        <w:top w:val="none" w:sz="0" w:space="0" w:color="auto"/>
        <w:left w:val="none" w:sz="0" w:space="0" w:color="auto"/>
        <w:bottom w:val="none" w:sz="0" w:space="0" w:color="auto"/>
        <w:right w:val="none" w:sz="0" w:space="0" w:color="auto"/>
      </w:divBdr>
    </w:div>
    <w:div w:id="1422141424">
      <w:bodyDiv w:val="1"/>
      <w:marLeft w:val="0"/>
      <w:marRight w:val="0"/>
      <w:marTop w:val="0"/>
      <w:marBottom w:val="0"/>
      <w:divBdr>
        <w:top w:val="none" w:sz="0" w:space="0" w:color="auto"/>
        <w:left w:val="none" w:sz="0" w:space="0" w:color="auto"/>
        <w:bottom w:val="none" w:sz="0" w:space="0" w:color="auto"/>
        <w:right w:val="none" w:sz="0" w:space="0" w:color="auto"/>
      </w:divBdr>
    </w:div>
    <w:div w:id="1431926545">
      <w:bodyDiv w:val="1"/>
      <w:marLeft w:val="0"/>
      <w:marRight w:val="0"/>
      <w:marTop w:val="0"/>
      <w:marBottom w:val="0"/>
      <w:divBdr>
        <w:top w:val="none" w:sz="0" w:space="0" w:color="auto"/>
        <w:left w:val="none" w:sz="0" w:space="0" w:color="auto"/>
        <w:bottom w:val="none" w:sz="0" w:space="0" w:color="auto"/>
        <w:right w:val="none" w:sz="0" w:space="0" w:color="auto"/>
      </w:divBdr>
    </w:div>
    <w:div w:id="1432627670">
      <w:bodyDiv w:val="1"/>
      <w:marLeft w:val="0"/>
      <w:marRight w:val="0"/>
      <w:marTop w:val="0"/>
      <w:marBottom w:val="0"/>
      <w:divBdr>
        <w:top w:val="none" w:sz="0" w:space="0" w:color="auto"/>
        <w:left w:val="none" w:sz="0" w:space="0" w:color="auto"/>
        <w:bottom w:val="none" w:sz="0" w:space="0" w:color="auto"/>
        <w:right w:val="none" w:sz="0" w:space="0" w:color="auto"/>
      </w:divBdr>
    </w:div>
    <w:div w:id="1437556470">
      <w:bodyDiv w:val="1"/>
      <w:marLeft w:val="0"/>
      <w:marRight w:val="0"/>
      <w:marTop w:val="0"/>
      <w:marBottom w:val="0"/>
      <w:divBdr>
        <w:top w:val="none" w:sz="0" w:space="0" w:color="auto"/>
        <w:left w:val="none" w:sz="0" w:space="0" w:color="auto"/>
        <w:bottom w:val="none" w:sz="0" w:space="0" w:color="auto"/>
        <w:right w:val="none" w:sz="0" w:space="0" w:color="auto"/>
      </w:divBdr>
    </w:div>
    <w:div w:id="1437826364">
      <w:bodyDiv w:val="1"/>
      <w:marLeft w:val="0"/>
      <w:marRight w:val="0"/>
      <w:marTop w:val="0"/>
      <w:marBottom w:val="0"/>
      <w:divBdr>
        <w:top w:val="none" w:sz="0" w:space="0" w:color="auto"/>
        <w:left w:val="none" w:sz="0" w:space="0" w:color="auto"/>
        <w:bottom w:val="none" w:sz="0" w:space="0" w:color="auto"/>
        <w:right w:val="none" w:sz="0" w:space="0" w:color="auto"/>
      </w:divBdr>
    </w:div>
    <w:div w:id="1443723295">
      <w:bodyDiv w:val="1"/>
      <w:marLeft w:val="0"/>
      <w:marRight w:val="0"/>
      <w:marTop w:val="0"/>
      <w:marBottom w:val="0"/>
      <w:divBdr>
        <w:top w:val="none" w:sz="0" w:space="0" w:color="auto"/>
        <w:left w:val="none" w:sz="0" w:space="0" w:color="auto"/>
        <w:bottom w:val="none" w:sz="0" w:space="0" w:color="auto"/>
        <w:right w:val="none" w:sz="0" w:space="0" w:color="auto"/>
      </w:divBdr>
    </w:div>
    <w:div w:id="1456867438">
      <w:bodyDiv w:val="1"/>
      <w:marLeft w:val="0"/>
      <w:marRight w:val="0"/>
      <w:marTop w:val="0"/>
      <w:marBottom w:val="0"/>
      <w:divBdr>
        <w:top w:val="none" w:sz="0" w:space="0" w:color="auto"/>
        <w:left w:val="none" w:sz="0" w:space="0" w:color="auto"/>
        <w:bottom w:val="none" w:sz="0" w:space="0" w:color="auto"/>
        <w:right w:val="none" w:sz="0" w:space="0" w:color="auto"/>
      </w:divBdr>
    </w:div>
    <w:div w:id="1460688962">
      <w:bodyDiv w:val="1"/>
      <w:marLeft w:val="0"/>
      <w:marRight w:val="0"/>
      <w:marTop w:val="0"/>
      <w:marBottom w:val="0"/>
      <w:divBdr>
        <w:top w:val="none" w:sz="0" w:space="0" w:color="auto"/>
        <w:left w:val="none" w:sz="0" w:space="0" w:color="auto"/>
        <w:bottom w:val="none" w:sz="0" w:space="0" w:color="auto"/>
        <w:right w:val="none" w:sz="0" w:space="0" w:color="auto"/>
      </w:divBdr>
    </w:div>
    <w:div w:id="1463693325">
      <w:bodyDiv w:val="1"/>
      <w:marLeft w:val="0"/>
      <w:marRight w:val="0"/>
      <w:marTop w:val="0"/>
      <w:marBottom w:val="0"/>
      <w:divBdr>
        <w:top w:val="none" w:sz="0" w:space="0" w:color="auto"/>
        <w:left w:val="none" w:sz="0" w:space="0" w:color="auto"/>
        <w:bottom w:val="none" w:sz="0" w:space="0" w:color="auto"/>
        <w:right w:val="none" w:sz="0" w:space="0" w:color="auto"/>
      </w:divBdr>
    </w:div>
    <w:div w:id="1464999122">
      <w:bodyDiv w:val="1"/>
      <w:marLeft w:val="0"/>
      <w:marRight w:val="0"/>
      <w:marTop w:val="0"/>
      <w:marBottom w:val="0"/>
      <w:divBdr>
        <w:top w:val="none" w:sz="0" w:space="0" w:color="auto"/>
        <w:left w:val="none" w:sz="0" w:space="0" w:color="auto"/>
        <w:bottom w:val="none" w:sz="0" w:space="0" w:color="auto"/>
        <w:right w:val="none" w:sz="0" w:space="0" w:color="auto"/>
      </w:divBdr>
    </w:div>
    <w:div w:id="1465581911">
      <w:bodyDiv w:val="1"/>
      <w:marLeft w:val="0"/>
      <w:marRight w:val="0"/>
      <w:marTop w:val="0"/>
      <w:marBottom w:val="0"/>
      <w:divBdr>
        <w:top w:val="none" w:sz="0" w:space="0" w:color="auto"/>
        <w:left w:val="none" w:sz="0" w:space="0" w:color="auto"/>
        <w:bottom w:val="none" w:sz="0" w:space="0" w:color="auto"/>
        <w:right w:val="none" w:sz="0" w:space="0" w:color="auto"/>
      </w:divBdr>
    </w:div>
    <w:div w:id="1470901655">
      <w:bodyDiv w:val="1"/>
      <w:marLeft w:val="0"/>
      <w:marRight w:val="0"/>
      <w:marTop w:val="0"/>
      <w:marBottom w:val="0"/>
      <w:divBdr>
        <w:top w:val="none" w:sz="0" w:space="0" w:color="auto"/>
        <w:left w:val="none" w:sz="0" w:space="0" w:color="auto"/>
        <w:bottom w:val="none" w:sz="0" w:space="0" w:color="auto"/>
        <w:right w:val="none" w:sz="0" w:space="0" w:color="auto"/>
      </w:divBdr>
    </w:div>
    <w:div w:id="1473018682">
      <w:bodyDiv w:val="1"/>
      <w:marLeft w:val="0"/>
      <w:marRight w:val="0"/>
      <w:marTop w:val="0"/>
      <w:marBottom w:val="0"/>
      <w:divBdr>
        <w:top w:val="none" w:sz="0" w:space="0" w:color="auto"/>
        <w:left w:val="none" w:sz="0" w:space="0" w:color="auto"/>
        <w:bottom w:val="none" w:sz="0" w:space="0" w:color="auto"/>
        <w:right w:val="none" w:sz="0" w:space="0" w:color="auto"/>
      </w:divBdr>
    </w:div>
    <w:div w:id="1474912014">
      <w:bodyDiv w:val="1"/>
      <w:marLeft w:val="0"/>
      <w:marRight w:val="0"/>
      <w:marTop w:val="0"/>
      <w:marBottom w:val="0"/>
      <w:divBdr>
        <w:top w:val="none" w:sz="0" w:space="0" w:color="auto"/>
        <w:left w:val="none" w:sz="0" w:space="0" w:color="auto"/>
        <w:bottom w:val="none" w:sz="0" w:space="0" w:color="auto"/>
        <w:right w:val="none" w:sz="0" w:space="0" w:color="auto"/>
      </w:divBdr>
    </w:div>
    <w:div w:id="1475413211">
      <w:bodyDiv w:val="1"/>
      <w:marLeft w:val="0"/>
      <w:marRight w:val="0"/>
      <w:marTop w:val="0"/>
      <w:marBottom w:val="0"/>
      <w:divBdr>
        <w:top w:val="none" w:sz="0" w:space="0" w:color="auto"/>
        <w:left w:val="none" w:sz="0" w:space="0" w:color="auto"/>
        <w:bottom w:val="none" w:sz="0" w:space="0" w:color="auto"/>
        <w:right w:val="none" w:sz="0" w:space="0" w:color="auto"/>
      </w:divBdr>
    </w:div>
    <w:div w:id="1476684781">
      <w:bodyDiv w:val="1"/>
      <w:marLeft w:val="0"/>
      <w:marRight w:val="0"/>
      <w:marTop w:val="0"/>
      <w:marBottom w:val="0"/>
      <w:divBdr>
        <w:top w:val="none" w:sz="0" w:space="0" w:color="auto"/>
        <w:left w:val="none" w:sz="0" w:space="0" w:color="auto"/>
        <w:bottom w:val="none" w:sz="0" w:space="0" w:color="auto"/>
        <w:right w:val="none" w:sz="0" w:space="0" w:color="auto"/>
      </w:divBdr>
    </w:div>
    <w:div w:id="1477717969">
      <w:bodyDiv w:val="1"/>
      <w:marLeft w:val="0"/>
      <w:marRight w:val="0"/>
      <w:marTop w:val="0"/>
      <w:marBottom w:val="0"/>
      <w:divBdr>
        <w:top w:val="none" w:sz="0" w:space="0" w:color="auto"/>
        <w:left w:val="none" w:sz="0" w:space="0" w:color="auto"/>
        <w:bottom w:val="none" w:sz="0" w:space="0" w:color="auto"/>
        <w:right w:val="none" w:sz="0" w:space="0" w:color="auto"/>
      </w:divBdr>
    </w:div>
    <w:div w:id="1478953292">
      <w:bodyDiv w:val="1"/>
      <w:marLeft w:val="0"/>
      <w:marRight w:val="0"/>
      <w:marTop w:val="0"/>
      <w:marBottom w:val="0"/>
      <w:divBdr>
        <w:top w:val="none" w:sz="0" w:space="0" w:color="auto"/>
        <w:left w:val="none" w:sz="0" w:space="0" w:color="auto"/>
        <w:bottom w:val="none" w:sz="0" w:space="0" w:color="auto"/>
        <w:right w:val="none" w:sz="0" w:space="0" w:color="auto"/>
      </w:divBdr>
    </w:div>
    <w:div w:id="1482233554">
      <w:bodyDiv w:val="1"/>
      <w:marLeft w:val="0"/>
      <w:marRight w:val="0"/>
      <w:marTop w:val="0"/>
      <w:marBottom w:val="0"/>
      <w:divBdr>
        <w:top w:val="none" w:sz="0" w:space="0" w:color="auto"/>
        <w:left w:val="none" w:sz="0" w:space="0" w:color="auto"/>
        <w:bottom w:val="none" w:sz="0" w:space="0" w:color="auto"/>
        <w:right w:val="none" w:sz="0" w:space="0" w:color="auto"/>
      </w:divBdr>
    </w:div>
    <w:div w:id="1486118316">
      <w:bodyDiv w:val="1"/>
      <w:marLeft w:val="0"/>
      <w:marRight w:val="0"/>
      <w:marTop w:val="0"/>
      <w:marBottom w:val="0"/>
      <w:divBdr>
        <w:top w:val="none" w:sz="0" w:space="0" w:color="auto"/>
        <w:left w:val="none" w:sz="0" w:space="0" w:color="auto"/>
        <w:bottom w:val="none" w:sz="0" w:space="0" w:color="auto"/>
        <w:right w:val="none" w:sz="0" w:space="0" w:color="auto"/>
      </w:divBdr>
    </w:div>
    <w:div w:id="1486816351">
      <w:bodyDiv w:val="1"/>
      <w:marLeft w:val="0"/>
      <w:marRight w:val="0"/>
      <w:marTop w:val="0"/>
      <w:marBottom w:val="0"/>
      <w:divBdr>
        <w:top w:val="none" w:sz="0" w:space="0" w:color="auto"/>
        <w:left w:val="none" w:sz="0" w:space="0" w:color="auto"/>
        <w:bottom w:val="none" w:sz="0" w:space="0" w:color="auto"/>
        <w:right w:val="none" w:sz="0" w:space="0" w:color="auto"/>
      </w:divBdr>
    </w:div>
    <w:div w:id="1493721564">
      <w:bodyDiv w:val="1"/>
      <w:marLeft w:val="0"/>
      <w:marRight w:val="0"/>
      <w:marTop w:val="0"/>
      <w:marBottom w:val="0"/>
      <w:divBdr>
        <w:top w:val="none" w:sz="0" w:space="0" w:color="auto"/>
        <w:left w:val="none" w:sz="0" w:space="0" w:color="auto"/>
        <w:bottom w:val="none" w:sz="0" w:space="0" w:color="auto"/>
        <w:right w:val="none" w:sz="0" w:space="0" w:color="auto"/>
      </w:divBdr>
    </w:div>
    <w:div w:id="1501314702">
      <w:bodyDiv w:val="1"/>
      <w:marLeft w:val="0"/>
      <w:marRight w:val="0"/>
      <w:marTop w:val="0"/>
      <w:marBottom w:val="0"/>
      <w:divBdr>
        <w:top w:val="none" w:sz="0" w:space="0" w:color="auto"/>
        <w:left w:val="none" w:sz="0" w:space="0" w:color="auto"/>
        <w:bottom w:val="none" w:sz="0" w:space="0" w:color="auto"/>
        <w:right w:val="none" w:sz="0" w:space="0" w:color="auto"/>
      </w:divBdr>
    </w:div>
    <w:div w:id="1504202965">
      <w:bodyDiv w:val="1"/>
      <w:marLeft w:val="0"/>
      <w:marRight w:val="0"/>
      <w:marTop w:val="0"/>
      <w:marBottom w:val="0"/>
      <w:divBdr>
        <w:top w:val="none" w:sz="0" w:space="0" w:color="auto"/>
        <w:left w:val="none" w:sz="0" w:space="0" w:color="auto"/>
        <w:bottom w:val="none" w:sz="0" w:space="0" w:color="auto"/>
        <w:right w:val="none" w:sz="0" w:space="0" w:color="auto"/>
      </w:divBdr>
    </w:div>
    <w:div w:id="1514031691">
      <w:bodyDiv w:val="1"/>
      <w:marLeft w:val="0"/>
      <w:marRight w:val="0"/>
      <w:marTop w:val="0"/>
      <w:marBottom w:val="0"/>
      <w:divBdr>
        <w:top w:val="none" w:sz="0" w:space="0" w:color="auto"/>
        <w:left w:val="none" w:sz="0" w:space="0" w:color="auto"/>
        <w:bottom w:val="none" w:sz="0" w:space="0" w:color="auto"/>
        <w:right w:val="none" w:sz="0" w:space="0" w:color="auto"/>
      </w:divBdr>
    </w:div>
    <w:div w:id="1514683947">
      <w:bodyDiv w:val="1"/>
      <w:marLeft w:val="0"/>
      <w:marRight w:val="0"/>
      <w:marTop w:val="0"/>
      <w:marBottom w:val="0"/>
      <w:divBdr>
        <w:top w:val="none" w:sz="0" w:space="0" w:color="auto"/>
        <w:left w:val="none" w:sz="0" w:space="0" w:color="auto"/>
        <w:bottom w:val="none" w:sz="0" w:space="0" w:color="auto"/>
        <w:right w:val="none" w:sz="0" w:space="0" w:color="auto"/>
      </w:divBdr>
    </w:div>
    <w:div w:id="1514689221">
      <w:bodyDiv w:val="1"/>
      <w:marLeft w:val="0"/>
      <w:marRight w:val="0"/>
      <w:marTop w:val="0"/>
      <w:marBottom w:val="0"/>
      <w:divBdr>
        <w:top w:val="none" w:sz="0" w:space="0" w:color="auto"/>
        <w:left w:val="none" w:sz="0" w:space="0" w:color="auto"/>
        <w:bottom w:val="none" w:sz="0" w:space="0" w:color="auto"/>
        <w:right w:val="none" w:sz="0" w:space="0" w:color="auto"/>
      </w:divBdr>
    </w:div>
    <w:div w:id="1516843419">
      <w:bodyDiv w:val="1"/>
      <w:marLeft w:val="0"/>
      <w:marRight w:val="0"/>
      <w:marTop w:val="0"/>
      <w:marBottom w:val="0"/>
      <w:divBdr>
        <w:top w:val="none" w:sz="0" w:space="0" w:color="auto"/>
        <w:left w:val="none" w:sz="0" w:space="0" w:color="auto"/>
        <w:bottom w:val="none" w:sz="0" w:space="0" w:color="auto"/>
        <w:right w:val="none" w:sz="0" w:space="0" w:color="auto"/>
      </w:divBdr>
    </w:div>
    <w:div w:id="1517766263">
      <w:bodyDiv w:val="1"/>
      <w:marLeft w:val="0"/>
      <w:marRight w:val="0"/>
      <w:marTop w:val="0"/>
      <w:marBottom w:val="0"/>
      <w:divBdr>
        <w:top w:val="none" w:sz="0" w:space="0" w:color="auto"/>
        <w:left w:val="none" w:sz="0" w:space="0" w:color="auto"/>
        <w:bottom w:val="none" w:sz="0" w:space="0" w:color="auto"/>
        <w:right w:val="none" w:sz="0" w:space="0" w:color="auto"/>
      </w:divBdr>
    </w:div>
    <w:div w:id="1518235505">
      <w:bodyDiv w:val="1"/>
      <w:marLeft w:val="0"/>
      <w:marRight w:val="0"/>
      <w:marTop w:val="0"/>
      <w:marBottom w:val="0"/>
      <w:divBdr>
        <w:top w:val="none" w:sz="0" w:space="0" w:color="auto"/>
        <w:left w:val="none" w:sz="0" w:space="0" w:color="auto"/>
        <w:bottom w:val="none" w:sz="0" w:space="0" w:color="auto"/>
        <w:right w:val="none" w:sz="0" w:space="0" w:color="auto"/>
      </w:divBdr>
    </w:div>
    <w:div w:id="1518346780">
      <w:bodyDiv w:val="1"/>
      <w:marLeft w:val="0"/>
      <w:marRight w:val="0"/>
      <w:marTop w:val="0"/>
      <w:marBottom w:val="0"/>
      <w:divBdr>
        <w:top w:val="none" w:sz="0" w:space="0" w:color="auto"/>
        <w:left w:val="none" w:sz="0" w:space="0" w:color="auto"/>
        <w:bottom w:val="none" w:sz="0" w:space="0" w:color="auto"/>
        <w:right w:val="none" w:sz="0" w:space="0" w:color="auto"/>
      </w:divBdr>
    </w:div>
    <w:div w:id="1525828235">
      <w:bodyDiv w:val="1"/>
      <w:marLeft w:val="0"/>
      <w:marRight w:val="0"/>
      <w:marTop w:val="0"/>
      <w:marBottom w:val="0"/>
      <w:divBdr>
        <w:top w:val="none" w:sz="0" w:space="0" w:color="auto"/>
        <w:left w:val="none" w:sz="0" w:space="0" w:color="auto"/>
        <w:bottom w:val="none" w:sz="0" w:space="0" w:color="auto"/>
        <w:right w:val="none" w:sz="0" w:space="0" w:color="auto"/>
      </w:divBdr>
    </w:div>
    <w:div w:id="1529101461">
      <w:bodyDiv w:val="1"/>
      <w:marLeft w:val="0"/>
      <w:marRight w:val="0"/>
      <w:marTop w:val="0"/>
      <w:marBottom w:val="0"/>
      <w:divBdr>
        <w:top w:val="none" w:sz="0" w:space="0" w:color="auto"/>
        <w:left w:val="none" w:sz="0" w:space="0" w:color="auto"/>
        <w:bottom w:val="none" w:sz="0" w:space="0" w:color="auto"/>
        <w:right w:val="none" w:sz="0" w:space="0" w:color="auto"/>
      </w:divBdr>
    </w:div>
    <w:div w:id="1530681183">
      <w:bodyDiv w:val="1"/>
      <w:marLeft w:val="0"/>
      <w:marRight w:val="0"/>
      <w:marTop w:val="0"/>
      <w:marBottom w:val="0"/>
      <w:divBdr>
        <w:top w:val="none" w:sz="0" w:space="0" w:color="auto"/>
        <w:left w:val="none" w:sz="0" w:space="0" w:color="auto"/>
        <w:bottom w:val="none" w:sz="0" w:space="0" w:color="auto"/>
        <w:right w:val="none" w:sz="0" w:space="0" w:color="auto"/>
      </w:divBdr>
    </w:div>
    <w:div w:id="1540437991">
      <w:bodyDiv w:val="1"/>
      <w:marLeft w:val="0"/>
      <w:marRight w:val="0"/>
      <w:marTop w:val="0"/>
      <w:marBottom w:val="0"/>
      <w:divBdr>
        <w:top w:val="none" w:sz="0" w:space="0" w:color="auto"/>
        <w:left w:val="none" w:sz="0" w:space="0" w:color="auto"/>
        <w:bottom w:val="none" w:sz="0" w:space="0" w:color="auto"/>
        <w:right w:val="none" w:sz="0" w:space="0" w:color="auto"/>
      </w:divBdr>
    </w:div>
    <w:div w:id="1548099912">
      <w:bodyDiv w:val="1"/>
      <w:marLeft w:val="0"/>
      <w:marRight w:val="0"/>
      <w:marTop w:val="0"/>
      <w:marBottom w:val="0"/>
      <w:divBdr>
        <w:top w:val="none" w:sz="0" w:space="0" w:color="auto"/>
        <w:left w:val="none" w:sz="0" w:space="0" w:color="auto"/>
        <w:bottom w:val="none" w:sz="0" w:space="0" w:color="auto"/>
        <w:right w:val="none" w:sz="0" w:space="0" w:color="auto"/>
      </w:divBdr>
    </w:div>
    <w:div w:id="1550263452">
      <w:bodyDiv w:val="1"/>
      <w:marLeft w:val="0"/>
      <w:marRight w:val="0"/>
      <w:marTop w:val="0"/>
      <w:marBottom w:val="0"/>
      <w:divBdr>
        <w:top w:val="none" w:sz="0" w:space="0" w:color="auto"/>
        <w:left w:val="none" w:sz="0" w:space="0" w:color="auto"/>
        <w:bottom w:val="none" w:sz="0" w:space="0" w:color="auto"/>
        <w:right w:val="none" w:sz="0" w:space="0" w:color="auto"/>
      </w:divBdr>
    </w:div>
    <w:div w:id="1550922014">
      <w:bodyDiv w:val="1"/>
      <w:marLeft w:val="0"/>
      <w:marRight w:val="0"/>
      <w:marTop w:val="0"/>
      <w:marBottom w:val="0"/>
      <w:divBdr>
        <w:top w:val="none" w:sz="0" w:space="0" w:color="auto"/>
        <w:left w:val="none" w:sz="0" w:space="0" w:color="auto"/>
        <w:bottom w:val="none" w:sz="0" w:space="0" w:color="auto"/>
        <w:right w:val="none" w:sz="0" w:space="0" w:color="auto"/>
      </w:divBdr>
    </w:div>
    <w:div w:id="1553344739">
      <w:bodyDiv w:val="1"/>
      <w:marLeft w:val="0"/>
      <w:marRight w:val="0"/>
      <w:marTop w:val="0"/>
      <w:marBottom w:val="0"/>
      <w:divBdr>
        <w:top w:val="none" w:sz="0" w:space="0" w:color="auto"/>
        <w:left w:val="none" w:sz="0" w:space="0" w:color="auto"/>
        <w:bottom w:val="none" w:sz="0" w:space="0" w:color="auto"/>
        <w:right w:val="none" w:sz="0" w:space="0" w:color="auto"/>
      </w:divBdr>
    </w:div>
    <w:div w:id="1557084053">
      <w:bodyDiv w:val="1"/>
      <w:marLeft w:val="0"/>
      <w:marRight w:val="0"/>
      <w:marTop w:val="0"/>
      <w:marBottom w:val="0"/>
      <w:divBdr>
        <w:top w:val="none" w:sz="0" w:space="0" w:color="auto"/>
        <w:left w:val="none" w:sz="0" w:space="0" w:color="auto"/>
        <w:bottom w:val="none" w:sz="0" w:space="0" w:color="auto"/>
        <w:right w:val="none" w:sz="0" w:space="0" w:color="auto"/>
      </w:divBdr>
    </w:div>
    <w:div w:id="1557087507">
      <w:bodyDiv w:val="1"/>
      <w:marLeft w:val="0"/>
      <w:marRight w:val="0"/>
      <w:marTop w:val="0"/>
      <w:marBottom w:val="0"/>
      <w:divBdr>
        <w:top w:val="none" w:sz="0" w:space="0" w:color="auto"/>
        <w:left w:val="none" w:sz="0" w:space="0" w:color="auto"/>
        <w:bottom w:val="none" w:sz="0" w:space="0" w:color="auto"/>
        <w:right w:val="none" w:sz="0" w:space="0" w:color="auto"/>
      </w:divBdr>
    </w:div>
    <w:div w:id="1559319422">
      <w:bodyDiv w:val="1"/>
      <w:marLeft w:val="0"/>
      <w:marRight w:val="0"/>
      <w:marTop w:val="0"/>
      <w:marBottom w:val="0"/>
      <w:divBdr>
        <w:top w:val="none" w:sz="0" w:space="0" w:color="auto"/>
        <w:left w:val="none" w:sz="0" w:space="0" w:color="auto"/>
        <w:bottom w:val="none" w:sz="0" w:space="0" w:color="auto"/>
        <w:right w:val="none" w:sz="0" w:space="0" w:color="auto"/>
      </w:divBdr>
    </w:div>
    <w:div w:id="1568373766">
      <w:bodyDiv w:val="1"/>
      <w:marLeft w:val="0"/>
      <w:marRight w:val="0"/>
      <w:marTop w:val="0"/>
      <w:marBottom w:val="0"/>
      <w:divBdr>
        <w:top w:val="none" w:sz="0" w:space="0" w:color="auto"/>
        <w:left w:val="none" w:sz="0" w:space="0" w:color="auto"/>
        <w:bottom w:val="none" w:sz="0" w:space="0" w:color="auto"/>
        <w:right w:val="none" w:sz="0" w:space="0" w:color="auto"/>
      </w:divBdr>
    </w:div>
    <w:div w:id="1569418269">
      <w:bodyDiv w:val="1"/>
      <w:marLeft w:val="0"/>
      <w:marRight w:val="0"/>
      <w:marTop w:val="0"/>
      <w:marBottom w:val="0"/>
      <w:divBdr>
        <w:top w:val="none" w:sz="0" w:space="0" w:color="auto"/>
        <w:left w:val="none" w:sz="0" w:space="0" w:color="auto"/>
        <w:bottom w:val="none" w:sz="0" w:space="0" w:color="auto"/>
        <w:right w:val="none" w:sz="0" w:space="0" w:color="auto"/>
      </w:divBdr>
    </w:div>
    <w:div w:id="1569463232">
      <w:bodyDiv w:val="1"/>
      <w:marLeft w:val="0"/>
      <w:marRight w:val="0"/>
      <w:marTop w:val="0"/>
      <w:marBottom w:val="0"/>
      <w:divBdr>
        <w:top w:val="none" w:sz="0" w:space="0" w:color="auto"/>
        <w:left w:val="none" w:sz="0" w:space="0" w:color="auto"/>
        <w:bottom w:val="none" w:sz="0" w:space="0" w:color="auto"/>
        <w:right w:val="none" w:sz="0" w:space="0" w:color="auto"/>
      </w:divBdr>
    </w:div>
    <w:div w:id="1570119700">
      <w:bodyDiv w:val="1"/>
      <w:marLeft w:val="0"/>
      <w:marRight w:val="0"/>
      <w:marTop w:val="0"/>
      <w:marBottom w:val="0"/>
      <w:divBdr>
        <w:top w:val="none" w:sz="0" w:space="0" w:color="auto"/>
        <w:left w:val="none" w:sz="0" w:space="0" w:color="auto"/>
        <w:bottom w:val="none" w:sz="0" w:space="0" w:color="auto"/>
        <w:right w:val="none" w:sz="0" w:space="0" w:color="auto"/>
      </w:divBdr>
    </w:div>
    <w:div w:id="1571882628">
      <w:bodyDiv w:val="1"/>
      <w:marLeft w:val="0"/>
      <w:marRight w:val="0"/>
      <w:marTop w:val="0"/>
      <w:marBottom w:val="0"/>
      <w:divBdr>
        <w:top w:val="none" w:sz="0" w:space="0" w:color="auto"/>
        <w:left w:val="none" w:sz="0" w:space="0" w:color="auto"/>
        <w:bottom w:val="none" w:sz="0" w:space="0" w:color="auto"/>
        <w:right w:val="none" w:sz="0" w:space="0" w:color="auto"/>
      </w:divBdr>
    </w:div>
    <w:div w:id="1591113691">
      <w:bodyDiv w:val="1"/>
      <w:marLeft w:val="0"/>
      <w:marRight w:val="0"/>
      <w:marTop w:val="0"/>
      <w:marBottom w:val="0"/>
      <w:divBdr>
        <w:top w:val="none" w:sz="0" w:space="0" w:color="auto"/>
        <w:left w:val="none" w:sz="0" w:space="0" w:color="auto"/>
        <w:bottom w:val="none" w:sz="0" w:space="0" w:color="auto"/>
        <w:right w:val="none" w:sz="0" w:space="0" w:color="auto"/>
      </w:divBdr>
    </w:div>
    <w:div w:id="1593204417">
      <w:bodyDiv w:val="1"/>
      <w:marLeft w:val="0"/>
      <w:marRight w:val="0"/>
      <w:marTop w:val="0"/>
      <w:marBottom w:val="0"/>
      <w:divBdr>
        <w:top w:val="none" w:sz="0" w:space="0" w:color="auto"/>
        <w:left w:val="none" w:sz="0" w:space="0" w:color="auto"/>
        <w:bottom w:val="none" w:sz="0" w:space="0" w:color="auto"/>
        <w:right w:val="none" w:sz="0" w:space="0" w:color="auto"/>
      </w:divBdr>
    </w:div>
    <w:div w:id="1598905660">
      <w:bodyDiv w:val="1"/>
      <w:marLeft w:val="0"/>
      <w:marRight w:val="0"/>
      <w:marTop w:val="0"/>
      <w:marBottom w:val="0"/>
      <w:divBdr>
        <w:top w:val="none" w:sz="0" w:space="0" w:color="auto"/>
        <w:left w:val="none" w:sz="0" w:space="0" w:color="auto"/>
        <w:bottom w:val="none" w:sz="0" w:space="0" w:color="auto"/>
        <w:right w:val="none" w:sz="0" w:space="0" w:color="auto"/>
      </w:divBdr>
    </w:div>
    <w:div w:id="1602185372">
      <w:bodyDiv w:val="1"/>
      <w:marLeft w:val="0"/>
      <w:marRight w:val="0"/>
      <w:marTop w:val="0"/>
      <w:marBottom w:val="0"/>
      <w:divBdr>
        <w:top w:val="none" w:sz="0" w:space="0" w:color="auto"/>
        <w:left w:val="none" w:sz="0" w:space="0" w:color="auto"/>
        <w:bottom w:val="none" w:sz="0" w:space="0" w:color="auto"/>
        <w:right w:val="none" w:sz="0" w:space="0" w:color="auto"/>
      </w:divBdr>
    </w:div>
    <w:div w:id="1603033445">
      <w:bodyDiv w:val="1"/>
      <w:marLeft w:val="0"/>
      <w:marRight w:val="0"/>
      <w:marTop w:val="0"/>
      <w:marBottom w:val="0"/>
      <w:divBdr>
        <w:top w:val="none" w:sz="0" w:space="0" w:color="auto"/>
        <w:left w:val="none" w:sz="0" w:space="0" w:color="auto"/>
        <w:bottom w:val="none" w:sz="0" w:space="0" w:color="auto"/>
        <w:right w:val="none" w:sz="0" w:space="0" w:color="auto"/>
      </w:divBdr>
    </w:div>
    <w:div w:id="1606770045">
      <w:bodyDiv w:val="1"/>
      <w:marLeft w:val="0"/>
      <w:marRight w:val="0"/>
      <w:marTop w:val="0"/>
      <w:marBottom w:val="0"/>
      <w:divBdr>
        <w:top w:val="none" w:sz="0" w:space="0" w:color="auto"/>
        <w:left w:val="none" w:sz="0" w:space="0" w:color="auto"/>
        <w:bottom w:val="none" w:sz="0" w:space="0" w:color="auto"/>
        <w:right w:val="none" w:sz="0" w:space="0" w:color="auto"/>
      </w:divBdr>
    </w:div>
    <w:div w:id="1611010771">
      <w:bodyDiv w:val="1"/>
      <w:marLeft w:val="0"/>
      <w:marRight w:val="0"/>
      <w:marTop w:val="0"/>
      <w:marBottom w:val="0"/>
      <w:divBdr>
        <w:top w:val="none" w:sz="0" w:space="0" w:color="auto"/>
        <w:left w:val="none" w:sz="0" w:space="0" w:color="auto"/>
        <w:bottom w:val="none" w:sz="0" w:space="0" w:color="auto"/>
        <w:right w:val="none" w:sz="0" w:space="0" w:color="auto"/>
      </w:divBdr>
    </w:div>
    <w:div w:id="1619485289">
      <w:bodyDiv w:val="1"/>
      <w:marLeft w:val="0"/>
      <w:marRight w:val="0"/>
      <w:marTop w:val="0"/>
      <w:marBottom w:val="0"/>
      <w:divBdr>
        <w:top w:val="none" w:sz="0" w:space="0" w:color="auto"/>
        <w:left w:val="none" w:sz="0" w:space="0" w:color="auto"/>
        <w:bottom w:val="none" w:sz="0" w:space="0" w:color="auto"/>
        <w:right w:val="none" w:sz="0" w:space="0" w:color="auto"/>
      </w:divBdr>
    </w:div>
    <w:div w:id="1624506859">
      <w:bodyDiv w:val="1"/>
      <w:marLeft w:val="0"/>
      <w:marRight w:val="0"/>
      <w:marTop w:val="0"/>
      <w:marBottom w:val="0"/>
      <w:divBdr>
        <w:top w:val="none" w:sz="0" w:space="0" w:color="auto"/>
        <w:left w:val="none" w:sz="0" w:space="0" w:color="auto"/>
        <w:bottom w:val="none" w:sz="0" w:space="0" w:color="auto"/>
        <w:right w:val="none" w:sz="0" w:space="0" w:color="auto"/>
      </w:divBdr>
    </w:div>
    <w:div w:id="1625193907">
      <w:bodyDiv w:val="1"/>
      <w:marLeft w:val="0"/>
      <w:marRight w:val="0"/>
      <w:marTop w:val="0"/>
      <w:marBottom w:val="0"/>
      <w:divBdr>
        <w:top w:val="none" w:sz="0" w:space="0" w:color="auto"/>
        <w:left w:val="none" w:sz="0" w:space="0" w:color="auto"/>
        <w:bottom w:val="none" w:sz="0" w:space="0" w:color="auto"/>
        <w:right w:val="none" w:sz="0" w:space="0" w:color="auto"/>
      </w:divBdr>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
    <w:div w:id="1630359592">
      <w:bodyDiv w:val="1"/>
      <w:marLeft w:val="0"/>
      <w:marRight w:val="0"/>
      <w:marTop w:val="0"/>
      <w:marBottom w:val="0"/>
      <w:divBdr>
        <w:top w:val="none" w:sz="0" w:space="0" w:color="auto"/>
        <w:left w:val="none" w:sz="0" w:space="0" w:color="auto"/>
        <w:bottom w:val="none" w:sz="0" w:space="0" w:color="auto"/>
        <w:right w:val="none" w:sz="0" w:space="0" w:color="auto"/>
      </w:divBdr>
    </w:div>
    <w:div w:id="1639067537">
      <w:bodyDiv w:val="1"/>
      <w:marLeft w:val="0"/>
      <w:marRight w:val="0"/>
      <w:marTop w:val="0"/>
      <w:marBottom w:val="0"/>
      <w:divBdr>
        <w:top w:val="none" w:sz="0" w:space="0" w:color="auto"/>
        <w:left w:val="none" w:sz="0" w:space="0" w:color="auto"/>
        <w:bottom w:val="none" w:sz="0" w:space="0" w:color="auto"/>
        <w:right w:val="none" w:sz="0" w:space="0" w:color="auto"/>
      </w:divBdr>
    </w:div>
    <w:div w:id="1640262264">
      <w:bodyDiv w:val="1"/>
      <w:marLeft w:val="0"/>
      <w:marRight w:val="0"/>
      <w:marTop w:val="0"/>
      <w:marBottom w:val="0"/>
      <w:divBdr>
        <w:top w:val="none" w:sz="0" w:space="0" w:color="auto"/>
        <w:left w:val="none" w:sz="0" w:space="0" w:color="auto"/>
        <w:bottom w:val="none" w:sz="0" w:space="0" w:color="auto"/>
        <w:right w:val="none" w:sz="0" w:space="0" w:color="auto"/>
      </w:divBdr>
    </w:div>
    <w:div w:id="1646399646">
      <w:bodyDiv w:val="1"/>
      <w:marLeft w:val="0"/>
      <w:marRight w:val="0"/>
      <w:marTop w:val="0"/>
      <w:marBottom w:val="0"/>
      <w:divBdr>
        <w:top w:val="none" w:sz="0" w:space="0" w:color="auto"/>
        <w:left w:val="none" w:sz="0" w:space="0" w:color="auto"/>
        <w:bottom w:val="none" w:sz="0" w:space="0" w:color="auto"/>
        <w:right w:val="none" w:sz="0" w:space="0" w:color="auto"/>
      </w:divBdr>
    </w:div>
    <w:div w:id="1657416525">
      <w:bodyDiv w:val="1"/>
      <w:marLeft w:val="0"/>
      <w:marRight w:val="0"/>
      <w:marTop w:val="0"/>
      <w:marBottom w:val="0"/>
      <w:divBdr>
        <w:top w:val="none" w:sz="0" w:space="0" w:color="auto"/>
        <w:left w:val="none" w:sz="0" w:space="0" w:color="auto"/>
        <w:bottom w:val="none" w:sz="0" w:space="0" w:color="auto"/>
        <w:right w:val="none" w:sz="0" w:space="0" w:color="auto"/>
      </w:divBdr>
    </w:div>
    <w:div w:id="1663654118">
      <w:bodyDiv w:val="1"/>
      <w:marLeft w:val="0"/>
      <w:marRight w:val="0"/>
      <w:marTop w:val="0"/>
      <w:marBottom w:val="0"/>
      <w:divBdr>
        <w:top w:val="none" w:sz="0" w:space="0" w:color="auto"/>
        <w:left w:val="none" w:sz="0" w:space="0" w:color="auto"/>
        <w:bottom w:val="none" w:sz="0" w:space="0" w:color="auto"/>
        <w:right w:val="none" w:sz="0" w:space="0" w:color="auto"/>
      </w:divBdr>
    </w:div>
    <w:div w:id="1665082936">
      <w:bodyDiv w:val="1"/>
      <w:marLeft w:val="0"/>
      <w:marRight w:val="0"/>
      <w:marTop w:val="0"/>
      <w:marBottom w:val="0"/>
      <w:divBdr>
        <w:top w:val="none" w:sz="0" w:space="0" w:color="auto"/>
        <w:left w:val="none" w:sz="0" w:space="0" w:color="auto"/>
        <w:bottom w:val="none" w:sz="0" w:space="0" w:color="auto"/>
        <w:right w:val="none" w:sz="0" w:space="0" w:color="auto"/>
      </w:divBdr>
    </w:div>
    <w:div w:id="1665475943">
      <w:bodyDiv w:val="1"/>
      <w:marLeft w:val="0"/>
      <w:marRight w:val="0"/>
      <w:marTop w:val="0"/>
      <w:marBottom w:val="0"/>
      <w:divBdr>
        <w:top w:val="none" w:sz="0" w:space="0" w:color="auto"/>
        <w:left w:val="none" w:sz="0" w:space="0" w:color="auto"/>
        <w:bottom w:val="none" w:sz="0" w:space="0" w:color="auto"/>
        <w:right w:val="none" w:sz="0" w:space="0" w:color="auto"/>
      </w:divBdr>
    </w:div>
    <w:div w:id="1672296031">
      <w:bodyDiv w:val="1"/>
      <w:marLeft w:val="0"/>
      <w:marRight w:val="0"/>
      <w:marTop w:val="0"/>
      <w:marBottom w:val="0"/>
      <w:divBdr>
        <w:top w:val="none" w:sz="0" w:space="0" w:color="auto"/>
        <w:left w:val="none" w:sz="0" w:space="0" w:color="auto"/>
        <w:bottom w:val="none" w:sz="0" w:space="0" w:color="auto"/>
        <w:right w:val="none" w:sz="0" w:space="0" w:color="auto"/>
      </w:divBdr>
    </w:div>
    <w:div w:id="1675917094">
      <w:bodyDiv w:val="1"/>
      <w:marLeft w:val="0"/>
      <w:marRight w:val="0"/>
      <w:marTop w:val="0"/>
      <w:marBottom w:val="0"/>
      <w:divBdr>
        <w:top w:val="none" w:sz="0" w:space="0" w:color="auto"/>
        <w:left w:val="none" w:sz="0" w:space="0" w:color="auto"/>
        <w:bottom w:val="none" w:sz="0" w:space="0" w:color="auto"/>
        <w:right w:val="none" w:sz="0" w:space="0" w:color="auto"/>
      </w:divBdr>
    </w:div>
    <w:div w:id="1676805543">
      <w:bodyDiv w:val="1"/>
      <w:marLeft w:val="0"/>
      <w:marRight w:val="0"/>
      <w:marTop w:val="0"/>
      <w:marBottom w:val="0"/>
      <w:divBdr>
        <w:top w:val="none" w:sz="0" w:space="0" w:color="auto"/>
        <w:left w:val="none" w:sz="0" w:space="0" w:color="auto"/>
        <w:bottom w:val="none" w:sz="0" w:space="0" w:color="auto"/>
        <w:right w:val="none" w:sz="0" w:space="0" w:color="auto"/>
      </w:divBdr>
    </w:div>
    <w:div w:id="1679310252">
      <w:bodyDiv w:val="1"/>
      <w:marLeft w:val="0"/>
      <w:marRight w:val="0"/>
      <w:marTop w:val="0"/>
      <w:marBottom w:val="0"/>
      <w:divBdr>
        <w:top w:val="none" w:sz="0" w:space="0" w:color="auto"/>
        <w:left w:val="none" w:sz="0" w:space="0" w:color="auto"/>
        <w:bottom w:val="none" w:sz="0" w:space="0" w:color="auto"/>
        <w:right w:val="none" w:sz="0" w:space="0" w:color="auto"/>
      </w:divBdr>
    </w:div>
    <w:div w:id="1680809437">
      <w:bodyDiv w:val="1"/>
      <w:marLeft w:val="0"/>
      <w:marRight w:val="0"/>
      <w:marTop w:val="0"/>
      <w:marBottom w:val="0"/>
      <w:divBdr>
        <w:top w:val="none" w:sz="0" w:space="0" w:color="auto"/>
        <w:left w:val="none" w:sz="0" w:space="0" w:color="auto"/>
        <w:bottom w:val="none" w:sz="0" w:space="0" w:color="auto"/>
        <w:right w:val="none" w:sz="0" w:space="0" w:color="auto"/>
      </w:divBdr>
    </w:div>
    <w:div w:id="1681159358">
      <w:bodyDiv w:val="1"/>
      <w:marLeft w:val="0"/>
      <w:marRight w:val="0"/>
      <w:marTop w:val="0"/>
      <w:marBottom w:val="0"/>
      <w:divBdr>
        <w:top w:val="none" w:sz="0" w:space="0" w:color="auto"/>
        <w:left w:val="none" w:sz="0" w:space="0" w:color="auto"/>
        <w:bottom w:val="none" w:sz="0" w:space="0" w:color="auto"/>
        <w:right w:val="none" w:sz="0" w:space="0" w:color="auto"/>
      </w:divBdr>
    </w:div>
    <w:div w:id="1683164882">
      <w:bodyDiv w:val="1"/>
      <w:marLeft w:val="0"/>
      <w:marRight w:val="0"/>
      <w:marTop w:val="0"/>
      <w:marBottom w:val="0"/>
      <w:divBdr>
        <w:top w:val="none" w:sz="0" w:space="0" w:color="auto"/>
        <w:left w:val="none" w:sz="0" w:space="0" w:color="auto"/>
        <w:bottom w:val="none" w:sz="0" w:space="0" w:color="auto"/>
        <w:right w:val="none" w:sz="0" w:space="0" w:color="auto"/>
      </w:divBdr>
    </w:div>
    <w:div w:id="1684626576">
      <w:bodyDiv w:val="1"/>
      <w:marLeft w:val="0"/>
      <w:marRight w:val="0"/>
      <w:marTop w:val="0"/>
      <w:marBottom w:val="0"/>
      <w:divBdr>
        <w:top w:val="none" w:sz="0" w:space="0" w:color="auto"/>
        <w:left w:val="none" w:sz="0" w:space="0" w:color="auto"/>
        <w:bottom w:val="none" w:sz="0" w:space="0" w:color="auto"/>
        <w:right w:val="none" w:sz="0" w:space="0" w:color="auto"/>
      </w:divBdr>
    </w:div>
    <w:div w:id="1688019717">
      <w:bodyDiv w:val="1"/>
      <w:marLeft w:val="0"/>
      <w:marRight w:val="0"/>
      <w:marTop w:val="0"/>
      <w:marBottom w:val="0"/>
      <w:divBdr>
        <w:top w:val="none" w:sz="0" w:space="0" w:color="auto"/>
        <w:left w:val="none" w:sz="0" w:space="0" w:color="auto"/>
        <w:bottom w:val="none" w:sz="0" w:space="0" w:color="auto"/>
        <w:right w:val="none" w:sz="0" w:space="0" w:color="auto"/>
      </w:divBdr>
    </w:div>
    <w:div w:id="1690137498">
      <w:bodyDiv w:val="1"/>
      <w:marLeft w:val="0"/>
      <w:marRight w:val="0"/>
      <w:marTop w:val="0"/>
      <w:marBottom w:val="0"/>
      <w:divBdr>
        <w:top w:val="none" w:sz="0" w:space="0" w:color="auto"/>
        <w:left w:val="none" w:sz="0" w:space="0" w:color="auto"/>
        <w:bottom w:val="none" w:sz="0" w:space="0" w:color="auto"/>
        <w:right w:val="none" w:sz="0" w:space="0" w:color="auto"/>
      </w:divBdr>
    </w:div>
    <w:div w:id="1696618164">
      <w:bodyDiv w:val="1"/>
      <w:marLeft w:val="0"/>
      <w:marRight w:val="0"/>
      <w:marTop w:val="0"/>
      <w:marBottom w:val="0"/>
      <w:divBdr>
        <w:top w:val="none" w:sz="0" w:space="0" w:color="auto"/>
        <w:left w:val="none" w:sz="0" w:space="0" w:color="auto"/>
        <w:bottom w:val="none" w:sz="0" w:space="0" w:color="auto"/>
        <w:right w:val="none" w:sz="0" w:space="0" w:color="auto"/>
      </w:divBdr>
    </w:div>
    <w:div w:id="1697079605">
      <w:bodyDiv w:val="1"/>
      <w:marLeft w:val="0"/>
      <w:marRight w:val="0"/>
      <w:marTop w:val="0"/>
      <w:marBottom w:val="0"/>
      <w:divBdr>
        <w:top w:val="none" w:sz="0" w:space="0" w:color="auto"/>
        <w:left w:val="none" w:sz="0" w:space="0" w:color="auto"/>
        <w:bottom w:val="none" w:sz="0" w:space="0" w:color="auto"/>
        <w:right w:val="none" w:sz="0" w:space="0" w:color="auto"/>
      </w:divBdr>
    </w:div>
    <w:div w:id="1699047071">
      <w:bodyDiv w:val="1"/>
      <w:marLeft w:val="0"/>
      <w:marRight w:val="0"/>
      <w:marTop w:val="0"/>
      <w:marBottom w:val="0"/>
      <w:divBdr>
        <w:top w:val="none" w:sz="0" w:space="0" w:color="auto"/>
        <w:left w:val="none" w:sz="0" w:space="0" w:color="auto"/>
        <w:bottom w:val="none" w:sz="0" w:space="0" w:color="auto"/>
        <w:right w:val="none" w:sz="0" w:space="0" w:color="auto"/>
      </w:divBdr>
    </w:div>
    <w:div w:id="1700661022">
      <w:bodyDiv w:val="1"/>
      <w:marLeft w:val="0"/>
      <w:marRight w:val="0"/>
      <w:marTop w:val="0"/>
      <w:marBottom w:val="0"/>
      <w:divBdr>
        <w:top w:val="none" w:sz="0" w:space="0" w:color="auto"/>
        <w:left w:val="none" w:sz="0" w:space="0" w:color="auto"/>
        <w:bottom w:val="none" w:sz="0" w:space="0" w:color="auto"/>
        <w:right w:val="none" w:sz="0" w:space="0" w:color="auto"/>
      </w:divBdr>
    </w:div>
    <w:div w:id="1701316458">
      <w:bodyDiv w:val="1"/>
      <w:marLeft w:val="0"/>
      <w:marRight w:val="0"/>
      <w:marTop w:val="0"/>
      <w:marBottom w:val="0"/>
      <w:divBdr>
        <w:top w:val="none" w:sz="0" w:space="0" w:color="auto"/>
        <w:left w:val="none" w:sz="0" w:space="0" w:color="auto"/>
        <w:bottom w:val="none" w:sz="0" w:space="0" w:color="auto"/>
        <w:right w:val="none" w:sz="0" w:space="0" w:color="auto"/>
      </w:divBdr>
    </w:div>
    <w:div w:id="1705518811">
      <w:bodyDiv w:val="1"/>
      <w:marLeft w:val="0"/>
      <w:marRight w:val="0"/>
      <w:marTop w:val="0"/>
      <w:marBottom w:val="0"/>
      <w:divBdr>
        <w:top w:val="none" w:sz="0" w:space="0" w:color="auto"/>
        <w:left w:val="none" w:sz="0" w:space="0" w:color="auto"/>
        <w:bottom w:val="none" w:sz="0" w:space="0" w:color="auto"/>
        <w:right w:val="none" w:sz="0" w:space="0" w:color="auto"/>
      </w:divBdr>
    </w:div>
    <w:div w:id="1705791265">
      <w:bodyDiv w:val="1"/>
      <w:marLeft w:val="0"/>
      <w:marRight w:val="0"/>
      <w:marTop w:val="0"/>
      <w:marBottom w:val="0"/>
      <w:divBdr>
        <w:top w:val="none" w:sz="0" w:space="0" w:color="auto"/>
        <w:left w:val="none" w:sz="0" w:space="0" w:color="auto"/>
        <w:bottom w:val="none" w:sz="0" w:space="0" w:color="auto"/>
        <w:right w:val="none" w:sz="0" w:space="0" w:color="auto"/>
      </w:divBdr>
    </w:div>
    <w:div w:id="1709260153">
      <w:bodyDiv w:val="1"/>
      <w:marLeft w:val="0"/>
      <w:marRight w:val="0"/>
      <w:marTop w:val="0"/>
      <w:marBottom w:val="0"/>
      <w:divBdr>
        <w:top w:val="none" w:sz="0" w:space="0" w:color="auto"/>
        <w:left w:val="none" w:sz="0" w:space="0" w:color="auto"/>
        <w:bottom w:val="none" w:sz="0" w:space="0" w:color="auto"/>
        <w:right w:val="none" w:sz="0" w:space="0" w:color="auto"/>
      </w:divBdr>
    </w:div>
    <w:div w:id="1711690249">
      <w:bodyDiv w:val="1"/>
      <w:marLeft w:val="0"/>
      <w:marRight w:val="0"/>
      <w:marTop w:val="0"/>
      <w:marBottom w:val="0"/>
      <w:divBdr>
        <w:top w:val="none" w:sz="0" w:space="0" w:color="auto"/>
        <w:left w:val="none" w:sz="0" w:space="0" w:color="auto"/>
        <w:bottom w:val="none" w:sz="0" w:space="0" w:color="auto"/>
        <w:right w:val="none" w:sz="0" w:space="0" w:color="auto"/>
      </w:divBdr>
    </w:div>
    <w:div w:id="1712533710">
      <w:bodyDiv w:val="1"/>
      <w:marLeft w:val="0"/>
      <w:marRight w:val="0"/>
      <w:marTop w:val="0"/>
      <w:marBottom w:val="0"/>
      <w:divBdr>
        <w:top w:val="none" w:sz="0" w:space="0" w:color="auto"/>
        <w:left w:val="none" w:sz="0" w:space="0" w:color="auto"/>
        <w:bottom w:val="none" w:sz="0" w:space="0" w:color="auto"/>
        <w:right w:val="none" w:sz="0" w:space="0" w:color="auto"/>
      </w:divBdr>
    </w:div>
    <w:div w:id="1714309859">
      <w:bodyDiv w:val="1"/>
      <w:marLeft w:val="0"/>
      <w:marRight w:val="0"/>
      <w:marTop w:val="0"/>
      <w:marBottom w:val="0"/>
      <w:divBdr>
        <w:top w:val="none" w:sz="0" w:space="0" w:color="auto"/>
        <w:left w:val="none" w:sz="0" w:space="0" w:color="auto"/>
        <w:bottom w:val="none" w:sz="0" w:space="0" w:color="auto"/>
        <w:right w:val="none" w:sz="0" w:space="0" w:color="auto"/>
      </w:divBdr>
    </w:div>
    <w:div w:id="1720786079">
      <w:bodyDiv w:val="1"/>
      <w:marLeft w:val="0"/>
      <w:marRight w:val="0"/>
      <w:marTop w:val="0"/>
      <w:marBottom w:val="0"/>
      <w:divBdr>
        <w:top w:val="none" w:sz="0" w:space="0" w:color="auto"/>
        <w:left w:val="none" w:sz="0" w:space="0" w:color="auto"/>
        <w:bottom w:val="none" w:sz="0" w:space="0" w:color="auto"/>
        <w:right w:val="none" w:sz="0" w:space="0" w:color="auto"/>
      </w:divBdr>
    </w:div>
    <w:div w:id="1722094629">
      <w:bodyDiv w:val="1"/>
      <w:marLeft w:val="0"/>
      <w:marRight w:val="0"/>
      <w:marTop w:val="0"/>
      <w:marBottom w:val="0"/>
      <w:divBdr>
        <w:top w:val="none" w:sz="0" w:space="0" w:color="auto"/>
        <w:left w:val="none" w:sz="0" w:space="0" w:color="auto"/>
        <w:bottom w:val="none" w:sz="0" w:space="0" w:color="auto"/>
        <w:right w:val="none" w:sz="0" w:space="0" w:color="auto"/>
      </w:divBdr>
    </w:div>
    <w:div w:id="1722553527">
      <w:bodyDiv w:val="1"/>
      <w:marLeft w:val="0"/>
      <w:marRight w:val="0"/>
      <w:marTop w:val="0"/>
      <w:marBottom w:val="0"/>
      <w:divBdr>
        <w:top w:val="none" w:sz="0" w:space="0" w:color="auto"/>
        <w:left w:val="none" w:sz="0" w:space="0" w:color="auto"/>
        <w:bottom w:val="none" w:sz="0" w:space="0" w:color="auto"/>
        <w:right w:val="none" w:sz="0" w:space="0" w:color="auto"/>
      </w:divBdr>
    </w:div>
    <w:div w:id="1730301192">
      <w:bodyDiv w:val="1"/>
      <w:marLeft w:val="0"/>
      <w:marRight w:val="0"/>
      <w:marTop w:val="0"/>
      <w:marBottom w:val="0"/>
      <w:divBdr>
        <w:top w:val="none" w:sz="0" w:space="0" w:color="auto"/>
        <w:left w:val="none" w:sz="0" w:space="0" w:color="auto"/>
        <w:bottom w:val="none" w:sz="0" w:space="0" w:color="auto"/>
        <w:right w:val="none" w:sz="0" w:space="0" w:color="auto"/>
      </w:divBdr>
    </w:div>
    <w:div w:id="1730498176">
      <w:bodyDiv w:val="1"/>
      <w:marLeft w:val="0"/>
      <w:marRight w:val="0"/>
      <w:marTop w:val="0"/>
      <w:marBottom w:val="0"/>
      <w:divBdr>
        <w:top w:val="none" w:sz="0" w:space="0" w:color="auto"/>
        <w:left w:val="none" w:sz="0" w:space="0" w:color="auto"/>
        <w:bottom w:val="none" w:sz="0" w:space="0" w:color="auto"/>
        <w:right w:val="none" w:sz="0" w:space="0" w:color="auto"/>
      </w:divBdr>
    </w:div>
    <w:div w:id="1734306085">
      <w:bodyDiv w:val="1"/>
      <w:marLeft w:val="0"/>
      <w:marRight w:val="0"/>
      <w:marTop w:val="0"/>
      <w:marBottom w:val="0"/>
      <w:divBdr>
        <w:top w:val="none" w:sz="0" w:space="0" w:color="auto"/>
        <w:left w:val="none" w:sz="0" w:space="0" w:color="auto"/>
        <w:bottom w:val="none" w:sz="0" w:space="0" w:color="auto"/>
        <w:right w:val="none" w:sz="0" w:space="0" w:color="auto"/>
      </w:divBdr>
    </w:div>
    <w:div w:id="1736472415">
      <w:bodyDiv w:val="1"/>
      <w:marLeft w:val="0"/>
      <w:marRight w:val="0"/>
      <w:marTop w:val="0"/>
      <w:marBottom w:val="0"/>
      <w:divBdr>
        <w:top w:val="none" w:sz="0" w:space="0" w:color="auto"/>
        <w:left w:val="none" w:sz="0" w:space="0" w:color="auto"/>
        <w:bottom w:val="none" w:sz="0" w:space="0" w:color="auto"/>
        <w:right w:val="none" w:sz="0" w:space="0" w:color="auto"/>
      </w:divBdr>
    </w:div>
    <w:div w:id="1736704323">
      <w:bodyDiv w:val="1"/>
      <w:marLeft w:val="0"/>
      <w:marRight w:val="0"/>
      <w:marTop w:val="0"/>
      <w:marBottom w:val="0"/>
      <w:divBdr>
        <w:top w:val="none" w:sz="0" w:space="0" w:color="auto"/>
        <w:left w:val="none" w:sz="0" w:space="0" w:color="auto"/>
        <w:bottom w:val="none" w:sz="0" w:space="0" w:color="auto"/>
        <w:right w:val="none" w:sz="0" w:space="0" w:color="auto"/>
      </w:divBdr>
    </w:div>
    <w:div w:id="1739936560">
      <w:bodyDiv w:val="1"/>
      <w:marLeft w:val="0"/>
      <w:marRight w:val="0"/>
      <w:marTop w:val="0"/>
      <w:marBottom w:val="0"/>
      <w:divBdr>
        <w:top w:val="none" w:sz="0" w:space="0" w:color="auto"/>
        <w:left w:val="none" w:sz="0" w:space="0" w:color="auto"/>
        <w:bottom w:val="none" w:sz="0" w:space="0" w:color="auto"/>
        <w:right w:val="none" w:sz="0" w:space="0" w:color="auto"/>
      </w:divBdr>
    </w:div>
    <w:div w:id="1741974600">
      <w:bodyDiv w:val="1"/>
      <w:marLeft w:val="0"/>
      <w:marRight w:val="0"/>
      <w:marTop w:val="0"/>
      <w:marBottom w:val="0"/>
      <w:divBdr>
        <w:top w:val="none" w:sz="0" w:space="0" w:color="auto"/>
        <w:left w:val="none" w:sz="0" w:space="0" w:color="auto"/>
        <w:bottom w:val="none" w:sz="0" w:space="0" w:color="auto"/>
        <w:right w:val="none" w:sz="0" w:space="0" w:color="auto"/>
      </w:divBdr>
    </w:div>
    <w:div w:id="1742366035">
      <w:bodyDiv w:val="1"/>
      <w:marLeft w:val="0"/>
      <w:marRight w:val="0"/>
      <w:marTop w:val="0"/>
      <w:marBottom w:val="0"/>
      <w:divBdr>
        <w:top w:val="none" w:sz="0" w:space="0" w:color="auto"/>
        <w:left w:val="none" w:sz="0" w:space="0" w:color="auto"/>
        <w:bottom w:val="none" w:sz="0" w:space="0" w:color="auto"/>
        <w:right w:val="none" w:sz="0" w:space="0" w:color="auto"/>
      </w:divBdr>
    </w:div>
    <w:div w:id="1743210129">
      <w:bodyDiv w:val="1"/>
      <w:marLeft w:val="0"/>
      <w:marRight w:val="0"/>
      <w:marTop w:val="0"/>
      <w:marBottom w:val="0"/>
      <w:divBdr>
        <w:top w:val="none" w:sz="0" w:space="0" w:color="auto"/>
        <w:left w:val="none" w:sz="0" w:space="0" w:color="auto"/>
        <w:bottom w:val="none" w:sz="0" w:space="0" w:color="auto"/>
        <w:right w:val="none" w:sz="0" w:space="0" w:color="auto"/>
      </w:divBdr>
    </w:div>
    <w:div w:id="1743913057">
      <w:bodyDiv w:val="1"/>
      <w:marLeft w:val="0"/>
      <w:marRight w:val="0"/>
      <w:marTop w:val="0"/>
      <w:marBottom w:val="0"/>
      <w:divBdr>
        <w:top w:val="none" w:sz="0" w:space="0" w:color="auto"/>
        <w:left w:val="none" w:sz="0" w:space="0" w:color="auto"/>
        <w:bottom w:val="none" w:sz="0" w:space="0" w:color="auto"/>
        <w:right w:val="none" w:sz="0" w:space="0" w:color="auto"/>
      </w:divBdr>
    </w:div>
    <w:div w:id="1747146345">
      <w:bodyDiv w:val="1"/>
      <w:marLeft w:val="0"/>
      <w:marRight w:val="0"/>
      <w:marTop w:val="0"/>
      <w:marBottom w:val="0"/>
      <w:divBdr>
        <w:top w:val="none" w:sz="0" w:space="0" w:color="auto"/>
        <w:left w:val="none" w:sz="0" w:space="0" w:color="auto"/>
        <w:bottom w:val="none" w:sz="0" w:space="0" w:color="auto"/>
        <w:right w:val="none" w:sz="0" w:space="0" w:color="auto"/>
      </w:divBdr>
    </w:div>
    <w:div w:id="1749838893">
      <w:bodyDiv w:val="1"/>
      <w:marLeft w:val="0"/>
      <w:marRight w:val="0"/>
      <w:marTop w:val="0"/>
      <w:marBottom w:val="0"/>
      <w:divBdr>
        <w:top w:val="none" w:sz="0" w:space="0" w:color="auto"/>
        <w:left w:val="none" w:sz="0" w:space="0" w:color="auto"/>
        <w:bottom w:val="none" w:sz="0" w:space="0" w:color="auto"/>
        <w:right w:val="none" w:sz="0" w:space="0" w:color="auto"/>
      </w:divBdr>
    </w:div>
    <w:div w:id="1754426945">
      <w:bodyDiv w:val="1"/>
      <w:marLeft w:val="0"/>
      <w:marRight w:val="0"/>
      <w:marTop w:val="0"/>
      <w:marBottom w:val="0"/>
      <w:divBdr>
        <w:top w:val="none" w:sz="0" w:space="0" w:color="auto"/>
        <w:left w:val="none" w:sz="0" w:space="0" w:color="auto"/>
        <w:bottom w:val="none" w:sz="0" w:space="0" w:color="auto"/>
        <w:right w:val="none" w:sz="0" w:space="0" w:color="auto"/>
      </w:divBdr>
    </w:div>
    <w:div w:id="1754467976">
      <w:bodyDiv w:val="1"/>
      <w:marLeft w:val="0"/>
      <w:marRight w:val="0"/>
      <w:marTop w:val="0"/>
      <w:marBottom w:val="0"/>
      <w:divBdr>
        <w:top w:val="none" w:sz="0" w:space="0" w:color="auto"/>
        <w:left w:val="none" w:sz="0" w:space="0" w:color="auto"/>
        <w:bottom w:val="none" w:sz="0" w:space="0" w:color="auto"/>
        <w:right w:val="none" w:sz="0" w:space="0" w:color="auto"/>
      </w:divBdr>
    </w:div>
    <w:div w:id="1756583561">
      <w:bodyDiv w:val="1"/>
      <w:marLeft w:val="0"/>
      <w:marRight w:val="0"/>
      <w:marTop w:val="0"/>
      <w:marBottom w:val="0"/>
      <w:divBdr>
        <w:top w:val="none" w:sz="0" w:space="0" w:color="auto"/>
        <w:left w:val="none" w:sz="0" w:space="0" w:color="auto"/>
        <w:bottom w:val="none" w:sz="0" w:space="0" w:color="auto"/>
        <w:right w:val="none" w:sz="0" w:space="0" w:color="auto"/>
      </w:divBdr>
    </w:div>
    <w:div w:id="1762413006">
      <w:bodyDiv w:val="1"/>
      <w:marLeft w:val="0"/>
      <w:marRight w:val="0"/>
      <w:marTop w:val="0"/>
      <w:marBottom w:val="0"/>
      <w:divBdr>
        <w:top w:val="none" w:sz="0" w:space="0" w:color="auto"/>
        <w:left w:val="none" w:sz="0" w:space="0" w:color="auto"/>
        <w:bottom w:val="none" w:sz="0" w:space="0" w:color="auto"/>
        <w:right w:val="none" w:sz="0" w:space="0" w:color="auto"/>
      </w:divBdr>
    </w:div>
    <w:div w:id="1766727599">
      <w:bodyDiv w:val="1"/>
      <w:marLeft w:val="0"/>
      <w:marRight w:val="0"/>
      <w:marTop w:val="0"/>
      <w:marBottom w:val="0"/>
      <w:divBdr>
        <w:top w:val="none" w:sz="0" w:space="0" w:color="auto"/>
        <w:left w:val="none" w:sz="0" w:space="0" w:color="auto"/>
        <w:bottom w:val="none" w:sz="0" w:space="0" w:color="auto"/>
        <w:right w:val="none" w:sz="0" w:space="0" w:color="auto"/>
      </w:divBdr>
    </w:div>
    <w:div w:id="1766880463">
      <w:bodyDiv w:val="1"/>
      <w:marLeft w:val="0"/>
      <w:marRight w:val="0"/>
      <w:marTop w:val="0"/>
      <w:marBottom w:val="0"/>
      <w:divBdr>
        <w:top w:val="none" w:sz="0" w:space="0" w:color="auto"/>
        <w:left w:val="none" w:sz="0" w:space="0" w:color="auto"/>
        <w:bottom w:val="none" w:sz="0" w:space="0" w:color="auto"/>
        <w:right w:val="none" w:sz="0" w:space="0" w:color="auto"/>
      </w:divBdr>
    </w:div>
    <w:div w:id="1775055864">
      <w:bodyDiv w:val="1"/>
      <w:marLeft w:val="0"/>
      <w:marRight w:val="0"/>
      <w:marTop w:val="0"/>
      <w:marBottom w:val="0"/>
      <w:divBdr>
        <w:top w:val="none" w:sz="0" w:space="0" w:color="auto"/>
        <w:left w:val="none" w:sz="0" w:space="0" w:color="auto"/>
        <w:bottom w:val="none" w:sz="0" w:space="0" w:color="auto"/>
        <w:right w:val="none" w:sz="0" w:space="0" w:color="auto"/>
      </w:divBdr>
    </w:div>
    <w:div w:id="1778136436">
      <w:bodyDiv w:val="1"/>
      <w:marLeft w:val="0"/>
      <w:marRight w:val="0"/>
      <w:marTop w:val="0"/>
      <w:marBottom w:val="0"/>
      <w:divBdr>
        <w:top w:val="none" w:sz="0" w:space="0" w:color="auto"/>
        <w:left w:val="none" w:sz="0" w:space="0" w:color="auto"/>
        <w:bottom w:val="none" w:sz="0" w:space="0" w:color="auto"/>
        <w:right w:val="none" w:sz="0" w:space="0" w:color="auto"/>
      </w:divBdr>
    </w:div>
    <w:div w:id="1778483099">
      <w:bodyDiv w:val="1"/>
      <w:marLeft w:val="0"/>
      <w:marRight w:val="0"/>
      <w:marTop w:val="0"/>
      <w:marBottom w:val="0"/>
      <w:divBdr>
        <w:top w:val="none" w:sz="0" w:space="0" w:color="auto"/>
        <w:left w:val="none" w:sz="0" w:space="0" w:color="auto"/>
        <w:bottom w:val="none" w:sz="0" w:space="0" w:color="auto"/>
        <w:right w:val="none" w:sz="0" w:space="0" w:color="auto"/>
      </w:divBdr>
    </w:div>
    <w:div w:id="1784184257">
      <w:bodyDiv w:val="1"/>
      <w:marLeft w:val="0"/>
      <w:marRight w:val="0"/>
      <w:marTop w:val="0"/>
      <w:marBottom w:val="0"/>
      <w:divBdr>
        <w:top w:val="none" w:sz="0" w:space="0" w:color="auto"/>
        <w:left w:val="none" w:sz="0" w:space="0" w:color="auto"/>
        <w:bottom w:val="none" w:sz="0" w:space="0" w:color="auto"/>
        <w:right w:val="none" w:sz="0" w:space="0" w:color="auto"/>
      </w:divBdr>
    </w:div>
    <w:div w:id="1785660550">
      <w:bodyDiv w:val="1"/>
      <w:marLeft w:val="0"/>
      <w:marRight w:val="0"/>
      <w:marTop w:val="0"/>
      <w:marBottom w:val="0"/>
      <w:divBdr>
        <w:top w:val="none" w:sz="0" w:space="0" w:color="auto"/>
        <w:left w:val="none" w:sz="0" w:space="0" w:color="auto"/>
        <w:bottom w:val="none" w:sz="0" w:space="0" w:color="auto"/>
        <w:right w:val="none" w:sz="0" w:space="0" w:color="auto"/>
      </w:divBdr>
    </w:div>
    <w:div w:id="1787313412">
      <w:bodyDiv w:val="1"/>
      <w:marLeft w:val="0"/>
      <w:marRight w:val="0"/>
      <w:marTop w:val="0"/>
      <w:marBottom w:val="0"/>
      <w:divBdr>
        <w:top w:val="none" w:sz="0" w:space="0" w:color="auto"/>
        <w:left w:val="none" w:sz="0" w:space="0" w:color="auto"/>
        <w:bottom w:val="none" w:sz="0" w:space="0" w:color="auto"/>
        <w:right w:val="none" w:sz="0" w:space="0" w:color="auto"/>
      </w:divBdr>
    </w:div>
    <w:div w:id="1794473159">
      <w:bodyDiv w:val="1"/>
      <w:marLeft w:val="0"/>
      <w:marRight w:val="0"/>
      <w:marTop w:val="0"/>
      <w:marBottom w:val="0"/>
      <w:divBdr>
        <w:top w:val="none" w:sz="0" w:space="0" w:color="auto"/>
        <w:left w:val="none" w:sz="0" w:space="0" w:color="auto"/>
        <w:bottom w:val="none" w:sz="0" w:space="0" w:color="auto"/>
        <w:right w:val="none" w:sz="0" w:space="0" w:color="auto"/>
      </w:divBdr>
    </w:div>
    <w:div w:id="1797606383">
      <w:bodyDiv w:val="1"/>
      <w:marLeft w:val="0"/>
      <w:marRight w:val="0"/>
      <w:marTop w:val="0"/>
      <w:marBottom w:val="0"/>
      <w:divBdr>
        <w:top w:val="none" w:sz="0" w:space="0" w:color="auto"/>
        <w:left w:val="none" w:sz="0" w:space="0" w:color="auto"/>
        <w:bottom w:val="none" w:sz="0" w:space="0" w:color="auto"/>
        <w:right w:val="none" w:sz="0" w:space="0" w:color="auto"/>
      </w:divBdr>
    </w:div>
    <w:div w:id="1797947082">
      <w:bodyDiv w:val="1"/>
      <w:marLeft w:val="0"/>
      <w:marRight w:val="0"/>
      <w:marTop w:val="0"/>
      <w:marBottom w:val="0"/>
      <w:divBdr>
        <w:top w:val="none" w:sz="0" w:space="0" w:color="auto"/>
        <w:left w:val="none" w:sz="0" w:space="0" w:color="auto"/>
        <w:bottom w:val="none" w:sz="0" w:space="0" w:color="auto"/>
        <w:right w:val="none" w:sz="0" w:space="0" w:color="auto"/>
      </w:divBdr>
    </w:div>
    <w:div w:id="1805347781">
      <w:bodyDiv w:val="1"/>
      <w:marLeft w:val="0"/>
      <w:marRight w:val="0"/>
      <w:marTop w:val="0"/>
      <w:marBottom w:val="0"/>
      <w:divBdr>
        <w:top w:val="none" w:sz="0" w:space="0" w:color="auto"/>
        <w:left w:val="none" w:sz="0" w:space="0" w:color="auto"/>
        <w:bottom w:val="none" w:sz="0" w:space="0" w:color="auto"/>
        <w:right w:val="none" w:sz="0" w:space="0" w:color="auto"/>
      </w:divBdr>
    </w:div>
    <w:div w:id="1806043402">
      <w:bodyDiv w:val="1"/>
      <w:marLeft w:val="0"/>
      <w:marRight w:val="0"/>
      <w:marTop w:val="0"/>
      <w:marBottom w:val="0"/>
      <w:divBdr>
        <w:top w:val="none" w:sz="0" w:space="0" w:color="auto"/>
        <w:left w:val="none" w:sz="0" w:space="0" w:color="auto"/>
        <w:bottom w:val="none" w:sz="0" w:space="0" w:color="auto"/>
        <w:right w:val="none" w:sz="0" w:space="0" w:color="auto"/>
      </w:divBdr>
    </w:div>
    <w:div w:id="1817062288">
      <w:bodyDiv w:val="1"/>
      <w:marLeft w:val="0"/>
      <w:marRight w:val="0"/>
      <w:marTop w:val="0"/>
      <w:marBottom w:val="0"/>
      <w:divBdr>
        <w:top w:val="none" w:sz="0" w:space="0" w:color="auto"/>
        <w:left w:val="none" w:sz="0" w:space="0" w:color="auto"/>
        <w:bottom w:val="none" w:sz="0" w:space="0" w:color="auto"/>
        <w:right w:val="none" w:sz="0" w:space="0" w:color="auto"/>
      </w:divBdr>
    </w:div>
    <w:div w:id="1817263157">
      <w:bodyDiv w:val="1"/>
      <w:marLeft w:val="0"/>
      <w:marRight w:val="0"/>
      <w:marTop w:val="0"/>
      <w:marBottom w:val="0"/>
      <w:divBdr>
        <w:top w:val="none" w:sz="0" w:space="0" w:color="auto"/>
        <w:left w:val="none" w:sz="0" w:space="0" w:color="auto"/>
        <w:bottom w:val="none" w:sz="0" w:space="0" w:color="auto"/>
        <w:right w:val="none" w:sz="0" w:space="0" w:color="auto"/>
      </w:divBdr>
    </w:div>
    <w:div w:id="1829201597">
      <w:bodyDiv w:val="1"/>
      <w:marLeft w:val="0"/>
      <w:marRight w:val="0"/>
      <w:marTop w:val="0"/>
      <w:marBottom w:val="0"/>
      <w:divBdr>
        <w:top w:val="none" w:sz="0" w:space="0" w:color="auto"/>
        <w:left w:val="none" w:sz="0" w:space="0" w:color="auto"/>
        <w:bottom w:val="none" w:sz="0" w:space="0" w:color="auto"/>
        <w:right w:val="none" w:sz="0" w:space="0" w:color="auto"/>
      </w:divBdr>
    </w:div>
    <w:div w:id="1834833012">
      <w:bodyDiv w:val="1"/>
      <w:marLeft w:val="0"/>
      <w:marRight w:val="0"/>
      <w:marTop w:val="0"/>
      <w:marBottom w:val="0"/>
      <w:divBdr>
        <w:top w:val="none" w:sz="0" w:space="0" w:color="auto"/>
        <w:left w:val="none" w:sz="0" w:space="0" w:color="auto"/>
        <w:bottom w:val="none" w:sz="0" w:space="0" w:color="auto"/>
        <w:right w:val="none" w:sz="0" w:space="0" w:color="auto"/>
      </w:divBdr>
    </w:div>
    <w:div w:id="1841961641">
      <w:bodyDiv w:val="1"/>
      <w:marLeft w:val="0"/>
      <w:marRight w:val="0"/>
      <w:marTop w:val="0"/>
      <w:marBottom w:val="0"/>
      <w:divBdr>
        <w:top w:val="none" w:sz="0" w:space="0" w:color="auto"/>
        <w:left w:val="none" w:sz="0" w:space="0" w:color="auto"/>
        <w:bottom w:val="none" w:sz="0" w:space="0" w:color="auto"/>
        <w:right w:val="none" w:sz="0" w:space="0" w:color="auto"/>
      </w:divBdr>
    </w:div>
    <w:div w:id="1846944591">
      <w:bodyDiv w:val="1"/>
      <w:marLeft w:val="0"/>
      <w:marRight w:val="0"/>
      <w:marTop w:val="0"/>
      <w:marBottom w:val="0"/>
      <w:divBdr>
        <w:top w:val="none" w:sz="0" w:space="0" w:color="auto"/>
        <w:left w:val="none" w:sz="0" w:space="0" w:color="auto"/>
        <w:bottom w:val="none" w:sz="0" w:space="0" w:color="auto"/>
        <w:right w:val="none" w:sz="0" w:space="0" w:color="auto"/>
      </w:divBdr>
    </w:div>
    <w:div w:id="1847356284">
      <w:bodyDiv w:val="1"/>
      <w:marLeft w:val="0"/>
      <w:marRight w:val="0"/>
      <w:marTop w:val="0"/>
      <w:marBottom w:val="0"/>
      <w:divBdr>
        <w:top w:val="none" w:sz="0" w:space="0" w:color="auto"/>
        <w:left w:val="none" w:sz="0" w:space="0" w:color="auto"/>
        <w:bottom w:val="none" w:sz="0" w:space="0" w:color="auto"/>
        <w:right w:val="none" w:sz="0" w:space="0" w:color="auto"/>
      </w:divBdr>
    </w:div>
    <w:div w:id="1848519720">
      <w:bodyDiv w:val="1"/>
      <w:marLeft w:val="0"/>
      <w:marRight w:val="0"/>
      <w:marTop w:val="0"/>
      <w:marBottom w:val="0"/>
      <w:divBdr>
        <w:top w:val="none" w:sz="0" w:space="0" w:color="auto"/>
        <w:left w:val="none" w:sz="0" w:space="0" w:color="auto"/>
        <w:bottom w:val="none" w:sz="0" w:space="0" w:color="auto"/>
        <w:right w:val="none" w:sz="0" w:space="0" w:color="auto"/>
      </w:divBdr>
    </w:div>
    <w:div w:id="1854342049">
      <w:bodyDiv w:val="1"/>
      <w:marLeft w:val="0"/>
      <w:marRight w:val="0"/>
      <w:marTop w:val="0"/>
      <w:marBottom w:val="0"/>
      <w:divBdr>
        <w:top w:val="none" w:sz="0" w:space="0" w:color="auto"/>
        <w:left w:val="none" w:sz="0" w:space="0" w:color="auto"/>
        <w:bottom w:val="none" w:sz="0" w:space="0" w:color="auto"/>
        <w:right w:val="none" w:sz="0" w:space="0" w:color="auto"/>
      </w:divBdr>
    </w:div>
    <w:div w:id="1856530844">
      <w:bodyDiv w:val="1"/>
      <w:marLeft w:val="0"/>
      <w:marRight w:val="0"/>
      <w:marTop w:val="0"/>
      <w:marBottom w:val="0"/>
      <w:divBdr>
        <w:top w:val="none" w:sz="0" w:space="0" w:color="auto"/>
        <w:left w:val="none" w:sz="0" w:space="0" w:color="auto"/>
        <w:bottom w:val="none" w:sz="0" w:space="0" w:color="auto"/>
        <w:right w:val="none" w:sz="0" w:space="0" w:color="auto"/>
      </w:divBdr>
    </w:div>
    <w:div w:id="1860468540">
      <w:bodyDiv w:val="1"/>
      <w:marLeft w:val="0"/>
      <w:marRight w:val="0"/>
      <w:marTop w:val="0"/>
      <w:marBottom w:val="0"/>
      <w:divBdr>
        <w:top w:val="none" w:sz="0" w:space="0" w:color="auto"/>
        <w:left w:val="none" w:sz="0" w:space="0" w:color="auto"/>
        <w:bottom w:val="none" w:sz="0" w:space="0" w:color="auto"/>
        <w:right w:val="none" w:sz="0" w:space="0" w:color="auto"/>
      </w:divBdr>
    </w:div>
    <w:div w:id="1861702297">
      <w:bodyDiv w:val="1"/>
      <w:marLeft w:val="0"/>
      <w:marRight w:val="0"/>
      <w:marTop w:val="0"/>
      <w:marBottom w:val="0"/>
      <w:divBdr>
        <w:top w:val="none" w:sz="0" w:space="0" w:color="auto"/>
        <w:left w:val="none" w:sz="0" w:space="0" w:color="auto"/>
        <w:bottom w:val="none" w:sz="0" w:space="0" w:color="auto"/>
        <w:right w:val="none" w:sz="0" w:space="0" w:color="auto"/>
      </w:divBdr>
    </w:div>
    <w:div w:id="1864711311">
      <w:bodyDiv w:val="1"/>
      <w:marLeft w:val="0"/>
      <w:marRight w:val="0"/>
      <w:marTop w:val="0"/>
      <w:marBottom w:val="0"/>
      <w:divBdr>
        <w:top w:val="none" w:sz="0" w:space="0" w:color="auto"/>
        <w:left w:val="none" w:sz="0" w:space="0" w:color="auto"/>
        <w:bottom w:val="none" w:sz="0" w:space="0" w:color="auto"/>
        <w:right w:val="none" w:sz="0" w:space="0" w:color="auto"/>
      </w:divBdr>
    </w:div>
    <w:div w:id="1865827026">
      <w:bodyDiv w:val="1"/>
      <w:marLeft w:val="0"/>
      <w:marRight w:val="0"/>
      <w:marTop w:val="0"/>
      <w:marBottom w:val="0"/>
      <w:divBdr>
        <w:top w:val="none" w:sz="0" w:space="0" w:color="auto"/>
        <w:left w:val="none" w:sz="0" w:space="0" w:color="auto"/>
        <w:bottom w:val="none" w:sz="0" w:space="0" w:color="auto"/>
        <w:right w:val="none" w:sz="0" w:space="0" w:color="auto"/>
      </w:divBdr>
    </w:div>
    <w:div w:id="1866357539">
      <w:bodyDiv w:val="1"/>
      <w:marLeft w:val="0"/>
      <w:marRight w:val="0"/>
      <w:marTop w:val="0"/>
      <w:marBottom w:val="0"/>
      <w:divBdr>
        <w:top w:val="none" w:sz="0" w:space="0" w:color="auto"/>
        <w:left w:val="none" w:sz="0" w:space="0" w:color="auto"/>
        <w:bottom w:val="none" w:sz="0" w:space="0" w:color="auto"/>
        <w:right w:val="none" w:sz="0" w:space="0" w:color="auto"/>
      </w:divBdr>
    </w:div>
    <w:div w:id="1867331597">
      <w:bodyDiv w:val="1"/>
      <w:marLeft w:val="0"/>
      <w:marRight w:val="0"/>
      <w:marTop w:val="0"/>
      <w:marBottom w:val="0"/>
      <w:divBdr>
        <w:top w:val="none" w:sz="0" w:space="0" w:color="auto"/>
        <w:left w:val="none" w:sz="0" w:space="0" w:color="auto"/>
        <w:bottom w:val="none" w:sz="0" w:space="0" w:color="auto"/>
        <w:right w:val="none" w:sz="0" w:space="0" w:color="auto"/>
      </w:divBdr>
    </w:div>
    <w:div w:id="1867523226">
      <w:bodyDiv w:val="1"/>
      <w:marLeft w:val="0"/>
      <w:marRight w:val="0"/>
      <w:marTop w:val="0"/>
      <w:marBottom w:val="0"/>
      <w:divBdr>
        <w:top w:val="none" w:sz="0" w:space="0" w:color="auto"/>
        <w:left w:val="none" w:sz="0" w:space="0" w:color="auto"/>
        <w:bottom w:val="none" w:sz="0" w:space="0" w:color="auto"/>
        <w:right w:val="none" w:sz="0" w:space="0" w:color="auto"/>
      </w:divBdr>
    </w:div>
    <w:div w:id="1869053697">
      <w:bodyDiv w:val="1"/>
      <w:marLeft w:val="0"/>
      <w:marRight w:val="0"/>
      <w:marTop w:val="0"/>
      <w:marBottom w:val="0"/>
      <w:divBdr>
        <w:top w:val="none" w:sz="0" w:space="0" w:color="auto"/>
        <w:left w:val="none" w:sz="0" w:space="0" w:color="auto"/>
        <w:bottom w:val="none" w:sz="0" w:space="0" w:color="auto"/>
        <w:right w:val="none" w:sz="0" w:space="0" w:color="auto"/>
      </w:divBdr>
    </w:div>
    <w:div w:id="1874269380">
      <w:bodyDiv w:val="1"/>
      <w:marLeft w:val="0"/>
      <w:marRight w:val="0"/>
      <w:marTop w:val="0"/>
      <w:marBottom w:val="0"/>
      <w:divBdr>
        <w:top w:val="none" w:sz="0" w:space="0" w:color="auto"/>
        <w:left w:val="none" w:sz="0" w:space="0" w:color="auto"/>
        <w:bottom w:val="none" w:sz="0" w:space="0" w:color="auto"/>
        <w:right w:val="none" w:sz="0" w:space="0" w:color="auto"/>
      </w:divBdr>
    </w:div>
    <w:div w:id="1876917534">
      <w:bodyDiv w:val="1"/>
      <w:marLeft w:val="0"/>
      <w:marRight w:val="0"/>
      <w:marTop w:val="0"/>
      <w:marBottom w:val="0"/>
      <w:divBdr>
        <w:top w:val="none" w:sz="0" w:space="0" w:color="auto"/>
        <w:left w:val="none" w:sz="0" w:space="0" w:color="auto"/>
        <w:bottom w:val="none" w:sz="0" w:space="0" w:color="auto"/>
        <w:right w:val="none" w:sz="0" w:space="0" w:color="auto"/>
      </w:divBdr>
    </w:div>
    <w:div w:id="1881357286">
      <w:bodyDiv w:val="1"/>
      <w:marLeft w:val="0"/>
      <w:marRight w:val="0"/>
      <w:marTop w:val="0"/>
      <w:marBottom w:val="0"/>
      <w:divBdr>
        <w:top w:val="none" w:sz="0" w:space="0" w:color="auto"/>
        <w:left w:val="none" w:sz="0" w:space="0" w:color="auto"/>
        <w:bottom w:val="none" w:sz="0" w:space="0" w:color="auto"/>
        <w:right w:val="none" w:sz="0" w:space="0" w:color="auto"/>
      </w:divBdr>
    </w:div>
    <w:div w:id="1886872977">
      <w:bodyDiv w:val="1"/>
      <w:marLeft w:val="0"/>
      <w:marRight w:val="0"/>
      <w:marTop w:val="0"/>
      <w:marBottom w:val="0"/>
      <w:divBdr>
        <w:top w:val="none" w:sz="0" w:space="0" w:color="auto"/>
        <w:left w:val="none" w:sz="0" w:space="0" w:color="auto"/>
        <w:bottom w:val="none" w:sz="0" w:space="0" w:color="auto"/>
        <w:right w:val="none" w:sz="0" w:space="0" w:color="auto"/>
      </w:divBdr>
    </w:div>
    <w:div w:id="1897164361">
      <w:bodyDiv w:val="1"/>
      <w:marLeft w:val="0"/>
      <w:marRight w:val="0"/>
      <w:marTop w:val="0"/>
      <w:marBottom w:val="0"/>
      <w:divBdr>
        <w:top w:val="none" w:sz="0" w:space="0" w:color="auto"/>
        <w:left w:val="none" w:sz="0" w:space="0" w:color="auto"/>
        <w:bottom w:val="none" w:sz="0" w:space="0" w:color="auto"/>
        <w:right w:val="none" w:sz="0" w:space="0" w:color="auto"/>
      </w:divBdr>
    </w:div>
    <w:div w:id="1903366157">
      <w:bodyDiv w:val="1"/>
      <w:marLeft w:val="0"/>
      <w:marRight w:val="0"/>
      <w:marTop w:val="0"/>
      <w:marBottom w:val="0"/>
      <w:divBdr>
        <w:top w:val="none" w:sz="0" w:space="0" w:color="auto"/>
        <w:left w:val="none" w:sz="0" w:space="0" w:color="auto"/>
        <w:bottom w:val="none" w:sz="0" w:space="0" w:color="auto"/>
        <w:right w:val="none" w:sz="0" w:space="0" w:color="auto"/>
      </w:divBdr>
    </w:div>
    <w:div w:id="1904488333">
      <w:bodyDiv w:val="1"/>
      <w:marLeft w:val="0"/>
      <w:marRight w:val="0"/>
      <w:marTop w:val="0"/>
      <w:marBottom w:val="0"/>
      <w:divBdr>
        <w:top w:val="none" w:sz="0" w:space="0" w:color="auto"/>
        <w:left w:val="none" w:sz="0" w:space="0" w:color="auto"/>
        <w:bottom w:val="none" w:sz="0" w:space="0" w:color="auto"/>
        <w:right w:val="none" w:sz="0" w:space="0" w:color="auto"/>
      </w:divBdr>
    </w:div>
    <w:div w:id="1905749632">
      <w:bodyDiv w:val="1"/>
      <w:marLeft w:val="0"/>
      <w:marRight w:val="0"/>
      <w:marTop w:val="0"/>
      <w:marBottom w:val="0"/>
      <w:divBdr>
        <w:top w:val="none" w:sz="0" w:space="0" w:color="auto"/>
        <w:left w:val="none" w:sz="0" w:space="0" w:color="auto"/>
        <w:bottom w:val="none" w:sz="0" w:space="0" w:color="auto"/>
        <w:right w:val="none" w:sz="0" w:space="0" w:color="auto"/>
      </w:divBdr>
    </w:div>
    <w:div w:id="1924098479">
      <w:bodyDiv w:val="1"/>
      <w:marLeft w:val="0"/>
      <w:marRight w:val="0"/>
      <w:marTop w:val="0"/>
      <w:marBottom w:val="0"/>
      <w:divBdr>
        <w:top w:val="none" w:sz="0" w:space="0" w:color="auto"/>
        <w:left w:val="none" w:sz="0" w:space="0" w:color="auto"/>
        <w:bottom w:val="none" w:sz="0" w:space="0" w:color="auto"/>
        <w:right w:val="none" w:sz="0" w:space="0" w:color="auto"/>
      </w:divBdr>
    </w:div>
    <w:div w:id="1924143196">
      <w:bodyDiv w:val="1"/>
      <w:marLeft w:val="0"/>
      <w:marRight w:val="0"/>
      <w:marTop w:val="0"/>
      <w:marBottom w:val="0"/>
      <w:divBdr>
        <w:top w:val="none" w:sz="0" w:space="0" w:color="auto"/>
        <w:left w:val="none" w:sz="0" w:space="0" w:color="auto"/>
        <w:bottom w:val="none" w:sz="0" w:space="0" w:color="auto"/>
        <w:right w:val="none" w:sz="0" w:space="0" w:color="auto"/>
      </w:divBdr>
    </w:div>
    <w:div w:id="1926062126">
      <w:bodyDiv w:val="1"/>
      <w:marLeft w:val="0"/>
      <w:marRight w:val="0"/>
      <w:marTop w:val="0"/>
      <w:marBottom w:val="0"/>
      <w:divBdr>
        <w:top w:val="none" w:sz="0" w:space="0" w:color="auto"/>
        <w:left w:val="none" w:sz="0" w:space="0" w:color="auto"/>
        <w:bottom w:val="none" w:sz="0" w:space="0" w:color="auto"/>
        <w:right w:val="none" w:sz="0" w:space="0" w:color="auto"/>
      </w:divBdr>
    </w:div>
    <w:div w:id="1931810708">
      <w:bodyDiv w:val="1"/>
      <w:marLeft w:val="0"/>
      <w:marRight w:val="0"/>
      <w:marTop w:val="0"/>
      <w:marBottom w:val="0"/>
      <w:divBdr>
        <w:top w:val="none" w:sz="0" w:space="0" w:color="auto"/>
        <w:left w:val="none" w:sz="0" w:space="0" w:color="auto"/>
        <w:bottom w:val="none" w:sz="0" w:space="0" w:color="auto"/>
        <w:right w:val="none" w:sz="0" w:space="0" w:color="auto"/>
      </w:divBdr>
    </w:div>
    <w:div w:id="1942108058">
      <w:bodyDiv w:val="1"/>
      <w:marLeft w:val="0"/>
      <w:marRight w:val="0"/>
      <w:marTop w:val="0"/>
      <w:marBottom w:val="0"/>
      <w:divBdr>
        <w:top w:val="none" w:sz="0" w:space="0" w:color="auto"/>
        <w:left w:val="none" w:sz="0" w:space="0" w:color="auto"/>
        <w:bottom w:val="none" w:sz="0" w:space="0" w:color="auto"/>
        <w:right w:val="none" w:sz="0" w:space="0" w:color="auto"/>
      </w:divBdr>
    </w:div>
    <w:div w:id="1945265995">
      <w:bodyDiv w:val="1"/>
      <w:marLeft w:val="0"/>
      <w:marRight w:val="0"/>
      <w:marTop w:val="0"/>
      <w:marBottom w:val="0"/>
      <w:divBdr>
        <w:top w:val="none" w:sz="0" w:space="0" w:color="auto"/>
        <w:left w:val="none" w:sz="0" w:space="0" w:color="auto"/>
        <w:bottom w:val="none" w:sz="0" w:space="0" w:color="auto"/>
        <w:right w:val="none" w:sz="0" w:space="0" w:color="auto"/>
      </w:divBdr>
    </w:div>
    <w:div w:id="1946691745">
      <w:bodyDiv w:val="1"/>
      <w:marLeft w:val="0"/>
      <w:marRight w:val="0"/>
      <w:marTop w:val="0"/>
      <w:marBottom w:val="0"/>
      <w:divBdr>
        <w:top w:val="none" w:sz="0" w:space="0" w:color="auto"/>
        <w:left w:val="none" w:sz="0" w:space="0" w:color="auto"/>
        <w:bottom w:val="none" w:sz="0" w:space="0" w:color="auto"/>
        <w:right w:val="none" w:sz="0" w:space="0" w:color="auto"/>
      </w:divBdr>
    </w:div>
    <w:div w:id="1947813328">
      <w:bodyDiv w:val="1"/>
      <w:marLeft w:val="0"/>
      <w:marRight w:val="0"/>
      <w:marTop w:val="0"/>
      <w:marBottom w:val="0"/>
      <w:divBdr>
        <w:top w:val="none" w:sz="0" w:space="0" w:color="auto"/>
        <w:left w:val="none" w:sz="0" w:space="0" w:color="auto"/>
        <w:bottom w:val="none" w:sz="0" w:space="0" w:color="auto"/>
        <w:right w:val="none" w:sz="0" w:space="0" w:color="auto"/>
      </w:divBdr>
    </w:div>
    <w:div w:id="1952935694">
      <w:bodyDiv w:val="1"/>
      <w:marLeft w:val="0"/>
      <w:marRight w:val="0"/>
      <w:marTop w:val="0"/>
      <w:marBottom w:val="0"/>
      <w:divBdr>
        <w:top w:val="none" w:sz="0" w:space="0" w:color="auto"/>
        <w:left w:val="none" w:sz="0" w:space="0" w:color="auto"/>
        <w:bottom w:val="none" w:sz="0" w:space="0" w:color="auto"/>
        <w:right w:val="none" w:sz="0" w:space="0" w:color="auto"/>
      </w:divBdr>
    </w:div>
    <w:div w:id="1959336264">
      <w:bodyDiv w:val="1"/>
      <w:marLeft w:val="0"/>
      <w:marRight w:val="0"/>
      <w:marTop w:val="0"/>
      <w:marBottom w:val="0"/>
      <w:divBdr>
        <w:top w:val="none" w:sz="0" w:space="0" w:color="auto"/>
        <w:left w:val="none" w:sz="0" w:space="0" w:color="auto"/>
        <w:bottom w:val="none" w:sz="0" w:space="0" w:color="auto"/>
        <w:right w:val="none" w:sz="0" w:space="0" w:color="auto"/>
      </w:divBdr>
    </w:div>
    <w:div w:id="1960991448">
      <w:bodyDiv w:val="1"/>
      <w:marLeft w:val="0"/>
      <w:marRight w:val="0"/>
      <w:marTop w:val="0"/>
      <w:marBottom w:val="0"/>
      <w:divBdr>
        <w:top w:val="none" w:sz="0" w:space="0" w:color="auto"/>
        <w:left w:val="none" w:sz="0" w:space="0" w:color="auto"/>
        <w:bottom w:val="none" w:sz="0" w:space="0" w:color="auto"/>
        <w:right w:val="none" w:sz="0" w:space="0" w:color="auto"/>
      </w:divBdr>
    </w:div>
    <w:div w:id="1961184509">
      <w:bodyDiv w:val="1"/>
      <w:marLeft w:val="0"/>
      <w:marRight w:val="0"/>
      <w:marTop w:val="0"/>
      <w:marBottom w:val="0"/>
      <w:divBdr>
        <w:top w:val="none" w:sz="0" w:space="0" w:color="auto"/>
        <w:left w:val="none" w:sz="0" w:space="0" w:color="auto"/>
        <w:bottom w:val="none" w:sz="0" w:space="0" w:color="auto"/>
        <w:right w:val="none" w:sz="0" w:space="0" w:color="auto"/>
      </w:divBdr>
    </w:div>
    <w:div w:id="1969580663">
      <w:bodyDiv w:val="1"/>
      <w:marLeft w:val="0"/>
      <w:marRight w:val="0"/>
      <w:marTop w:val="0"/>
      <w:marBottom w:val="0"/>
      <w:divBdr>
        <w:top w:val="none" w:sz="0" w:space="0" w:color="auto"/>
        <w:left w:val="none" w:sz="0" w:space="0" w:color="auto"/>
        <w:bottom w:val="none" w:sz="0" w:space="0" w:color="auto"/>
        <w:right w:val="none" w:sz="0" w:space="0" w:color="auto"/>
      </w:divBdr>
    </w:div>
    <w:div w:id="1972786232">
      <w:bodyDiv w:val="1"/>
      <w:marLeft w:val="0"/>
      <w:marRight w:val="0"/>
      <w:marTop w:val="0"/>
      <w:marBottom w:val="0"/>
      <w:divBdr>
        <w:top w:val="none" w:sz="0" w:space="0" w:color="auto"/>
        <w:left w:val="none" w:sz="0" w:space="0" w:color="auto"/>
        <w:bottom w:val="none" w:sz="0" w:space="0" w:color="auto"/>
        <w:right w:val="none" w:sz="0" w:space="0" w:color="auto"/>
      </w:divBdr>
    </w:div>
    <w:div w:id="1974866055">
      <w:bodyDiv w:val="1"/>
      <w:marLeft w:val="0"/>
      <w:marRight w:val="0"/>
      <w:marTop w:val="0"/>
      <w:marBottom w:val="0"/>
      <w:divBdr>
        <w:top w:val="none" w:sz="0" w:space="0" w:color="auto"/>
        <w:left w:val="none" w:sz="0" w:space="0" w:color="auto"/>
        <w:bottom w:val="none" w:sz="0" w:space="0" w:color="auto"/>
        <w:right w:val="none" w:sz="0" w:space="0" w:color="auto"/>
      </w:divBdr>
    </w:div>
    <w:div w:id="1978992836">
      <w:bodyDiv w:val="1"/>
      <w:marLeft w:val="0"/>
      <w:marRight w:val="0"/>
      <w:marTop w:val="0"/>
      <w:marBottom w:val="0"/>
      <w:divBdr>
        <w:top w:val="none" w:sz="0" w:space="0" w:color="auto"/>
        <w:left w:val="none" w:sz="0" w:space="0" w:color="auto"/>
        <w:bottom w:val="none" w:sz="0" w:space="0" w:color="auto"/>
        <w:right w:val="none" w:sz="0" w:space="0" w:color="auto"/>
      </w:divBdr>
    </w:div>
    <w:div w:id="1979257227">
      <w:bodyDiv w:val="1"/>
      <w:marLeft w:val="0"/>
      <w:marRight w:val="0"/>
      <w:marTop w:val="0"/>
      <w:marBottom w:val="0"/>
      <w:divBdr>
        <w:top w:val="none" w:sz="0" w:space="0" w:color="auto"/>
        <w:left w:val="none" w:sz="0" w:space="0" w:color="auto"/>
        <w:bottom w:val="none" w:sz="0" w:space="0" w:color="auto"/>
        <w:right w:val="none" w:sz="0" w:space="0" w:color="auto"/>
      </w:divBdr>
    </w:div>
    <w:div w:id="1985887077">
      <w:bodyDiv w:val="1"/>
      <w:marLeft w:val="0"/>
      <w:marRight w:val="0"/>
      <w:marTop w:val="0"/>
      <w:marBottom w:val="0"/>
      <w:divBdr>
        <w:top w:val="none" w:sz="0" w:space="0" w:color="auto"/>
        <w:left w:val="none" w:sz="0" w:space="0" w:color="auto"/>
        <w:bottom w:val="none" w:sz="0" w:space="0" w:color="auto"/>
        <w:right w:val="none" w:sz="0" w:space="0" w:color="auto"/>
      </w:divBdr>
    </w:div>
    <w:div w:id="1992245977">
      <w:bodyDiv w:val="1"/>
      <w:marLeft w:val="0"/>
      <w:marRight w:val="0"/>
      <w:marTop w:val="0"/>
      <w:marBottom w:val="0"/>
      <w:divBdr>
        <w:top w:val="none" w:sz="0" w:space="0" w:color="auto"/>
        <w:left w:val="none" w:sz="0" w:space="0" w:color="auto"/>
        <w:bottom w:val="none" w:sz="0" w:space="0" w:color="auto"/>
        <w:right w:val="none" w:sz="0" w:space="0" w:color="auto"/>
      </w:divBdr>
    </w:div>
    <w:div w:id="1995261054">
      <w:bodyDiv w:val="1"/>
      <w:marLeft w:val="0"/>
      <w:marRight w:val="0"/>
      <w:marTop w:val="0"/>
      <w:marBottom w:val="0"/>
      <w:divBdr>
        <w:top w:val="none" w:sz="0" w:space="0" w:color="auto"/>
        <w:left w:val="none" w:sz="0" w:space="0" w:color="auto"/>
        <w:bottom w:val="none" w:sz="0" w:space="0" w:color="auto"/>
        <w:right w:val="none" w:sz="0" w:space="0" w:color="auto"/>
      </w:divBdr>
    </w:div>
    <w:div w:id="1997493165">
      <w:bodyDiv w:val="1"/>
      <w:marLeft w:val="0"/>
      <w:marRight w:val="0"/>
      <w:marTop w:val="0"/>
      <w:marBottom w:val="0"/>
      <w:divBdr>
        <w:top w:val="none" w:sz="0" w:space="0" w:color="auto"/>
        <w:left w:val="none" w:sz="0" w:space="0" w:color="auto"/>
        <w:bottom w:val="none" w:sz="0" w:space="0" w:color="auto"/>
        <w:right w:val="none" w:sz="0" w:space="0" w:color="auto"/>
      </w:divBdr>
    </w:div>
    <w:div w:id="2013756784">
      <w:bodyDiv w:val="1"/>
      <w:marLeft w:val="0"/>
      <w:marRight w:val="0"/>
      <w:marTop w:val="0"/>
      <w:marBottom w:val="0"/>
      <w:divBdr>
        <w:top w:val="none" w:sz="0" w:space="0" w:color="auto"/>
        <w:left w:val="none" w:sz="0" w:space="0" w:color="auto"/>
        <w:bottom w:val="none" w:sz="0" w:space="0" w:color="auto"/>
        <w:right w:val="none" w:sz="0" w:space="0" w:color="auto"/>
      </w:divBdr>
    </w:div>
    <w:div w:id="2017463323">
      <w:bodyDiv w:val="1"/>
      <w:marLeft w:val="0"/>
      <w:marRight w:val="0"/>
      <w:marTop w:val="0"/>
      <w:marBottom w:val="0"/>
      <w:divBdr>
        <w:top w:val="none" w:sz="0" w:space="0" w:color="auto"/>
        <w:left w:val="none" w:sz="0" w:space="0" w:color="auto"/>
        <w:bottom w:val="none" w:sz="0" w:space="0" w:color="auto"/>
        <w:right w:val="none" w:sz="0" w:space="0" w:color="auto"/>
      </w:divBdr>
    </w:div>
    <w:div w:id="2017734026">
      <w:bodyDiv w:val="1"/>
      <w:marLeft w:val="0"/>
      <w:marRight w:val="0"/>
      <w:marTop w:val="0"/>
      <w:marBottom w:val="0"/>
      <w:divBdr>
        <w:top w:val="none" w:sz="0" w:space="0" w:color="auto"/>
        <w:left w:val="none" w:sz="0" w:space="0" w:color="auto"/>
        <w:bottom w:val="none" w:sz="0" w:space="0" w:color="auto"/>
        <w:right w:val="none" w:sz="0" w:space="0" w:color="auto"/>
      </w:divBdr>
    </w:div>
    <w:div w:id="2021469261">
      <w:bodyDiv w:val="1"/>
      <w:marLeft w:val="0"/>
      <w:marRight w:val="0"/>
      <w:marTop w:val="0"/>
      <w:marBottom w:val="0"/>
      <w:divBdr>
        <w:top w:val="none" w:sz="0" w:space="0" w:color="auto"/>
        <w:left w:val="none" w:sz="0" w:space="0" w:color="auto"/>
        <w:bottom w:val="none" w:sz="0" w:space="0" w:color="auto"/>
        <w:right w:val="none" w:sz="0" w:space="0" w:color="auto"/>
      </w:divBdr>
    </w:div>
    <w:div w:id="2025327307">
      <w:bodyDiv w:val="1"/>
      <w:marLeft w:val="0"/>
      <w:marRight w:val="0"/>
      <w:marTop w:val="0"/>
      <w:marBottom w:val="0"/>
      <w:divBdr>
        <w:top w:val="none" w:sz="0" w:space="0" w:color="auto"/>
        <w:left w:val="none" w:sz="0" w:space="0" w:color="auto"/>
        <w:bottom w:val="none" w:sz="0" w:space="0" w:color="auto"/>
        <w:right w:val="none" w:sz="0" w:space="0" w:color="auto"/>
      </w:divBdr>
    </w:div>
    <w:div w:id="2037001449">
      <w:bodyDiv w:val="1"/>
      <w:marLeft w:val="0"/>
      <w:marRight w:val="0"/>
      <w:marTop w:val="0"/>
      <w:marBottom w:val="0"/>
      <w:divBdr>
        <w:top w:val="none" w:sz="0" w:space="0" w:color="auto"/>
        <w:left w:val="none" w:sz="0" w:space="0" w:color="auto"/>
        <w:bottom w:val="none" w:sz="0" w:space="0" w:color="auto"/>
        <w:right w:val="none" w:sz="0" w:space="0" w:color="auto"/>
      </w:divBdr>
    </w:div>
    <w:div w:id="2041320966">
      <w:bodyDiv w:val="1"/>
      <w:marLeft w:val="0"/>
      <w:marRight w:val="0"/>
      <w:marTop w:val="0"/>
      <w:marBottom w:val="0"/>
      <w:divBdr>
        <w:top w:val="none" w:sz="0" w:space="0" w:color="auto"/>
        <w:left w:val="none" w:sz="0" w:space="0" w:color="auto"/>
        <w:bottom w:val="none" w:sz="0" w:space="0" w:color="auto"/>
        <w:right w:val="none" w:sz="0" w:space="0" w:color="auto"/>
      </w:divBdr>
    </w:div>
    <w:div w:id="2045404856">
      <w:bodyDiv w:val="1"/>
      <w:marLeft w:val="0"/>
      <w:marRight w:val="0"/>
      <w:marTop w:val="0"/>
      <w:marBottom w:val="0"/>
      <w:divBdr>
        <w:top w:val="none" w:sz="0" w:space="0" w:color="auto"/>
        <w:left w:val="none" w:sz="0" w:space="0" w:color="auto"/>
        <w:bottom w:val="none" w:sz="0" w:space="0" w:color="auto"/>
        <w:right w:val="none" w:sz="0" w:space="0" w:color="auto"/>
      </w:divBdr>
    </w:div>
    <w:div w:id="2050718149">
      <w:bodyDiv w:val="1"/>
      <w:marLeft w:val="0"/>
      <w:marRight w:val="0"/>
      <w:marTop w:val="0"/>
      <w:marBottom w:val="0"/>
      <w:divBdr>
        <w:top w:val="none" w:sz="0" w:space="0" w:color="auto"/>
        <w:left w:val="none" w:sz="0" w:space="0" w:color="auto"/>
        <w:bottom w:val="none" w:sz="0" w:space="0" w:color="auto"/>
        <w:right w:val="none" w:sz="0" w:space="0" w:color="auto"/>
      </w:divBdr>
    </w:div>
    <w:div w:id="2052722487">
      <w:bodyDiv w:val="1"/>
      <w:marLeft w:val="0"/>
      <w:marRight w:val="0"/>
      <w:marTop w:val="0"/>
      <w:marBottom w:val="0"/>
      <w:divBdr>
        <w:top w:val="none" w:sz="0" w:space="0" w:color="auto"/>
        <w:left w:val="none" w:sz="0" w:space="0" w:color="auto"/>
        <w:bottom w:val="none" w:sz="0" w:space="0" w:color="auto"/>
        <w:right w:val="none" w:sz="0" w:space="0" w:color="auto"/>
      </w:divBdr>
    </w:div>
    <w:div w:id="2056812835">
      <w:bodyDiv w:val="1"/>
      <w:marLeft w:val="0"/>
      <w:marRight w:val="0"/>
      <w:marTop w:val="0"/>
      <w:marBottom w:val="0"/>
      <w:divBdr>
        <w:top w:val="none" w:sz="0" w:space="0" w:color="auto"/>
        <w:left w:val="none" w:sz="0" w:space="0" w:color="auto"/>
        <w:bottom w:val="none" w:sz="0" w:space="0" w:color="auto"/>
        <w:right w:val="none" w:sz="0" w:space="0" w:color="auto"/>
      </w:divBdr>
    </w:div>
    <w:div w:id="2060741101">
      <w:bodyDiv w:val="1"/>
      <w:marLeft w:val="0"/>
      <w:marRight w:val="0"/>
      <w:marTop w:val="0"/>
      <w:marBottom w:val="0"/>
      <w:divBdr>
        <w:top w:val="none" w:sz="0" w:space="0" w:color="auto"/>
        <w:left w:val="none" w:sz="0" w:space="0" w:color="auto"/>
        <w:bottom w:val="none" w:sz="0" w:space="0" w:color="auto"/>
        <w:right w:val="none" w:sz="0" w:space="0" w:color="auto"/>
      </w:divBdr>
    </w:div>
    <w:div w:id="2060781568">
      <w:bodyDiv w:val="1"/>
      <w:marLeft w:val="0"/>
      <w:marRight w:val="0"/>
      <w:marTop w:val="0"/>
      <w:marBottom w:val="0"/>
      <w:divBdr>
        <w:top w:val="none" w:sz="0" w:space="0" w:color="auto"/>
        <w:left w:val="none" w:sz="0" w:space="0" w:color="auto"/>
        <w:bottom w:val="none" w:sz="0" w:space="0" w:color="auto"/>
        <w:right w:val="none" w:sz="0" w:space="0" w:color="auto"/>
      </w:divBdr>
    </w:div>
    <w:div w:id="2078505160">
      <w:bodyDiv w:val="1"/>
      <w:marLeft w:val="0"/>
      <w:marRight w:val="0"/>
      <w:marTop w:val="0"/>
      <w:marBottom w:val="0"/>
      <w:divBdr>
        <w:top w:val="none" w:sz="0" w:space="0" w:color="auto"/>
        <w:left w:val="none" w:sz="0" w:space="0" w:color="auto"/>
        <w:bottom w:val="none" w:sz="0" w:space="0" w:color="auto"/>
        <w:right w:val="none" w:sz="0" w:space="0" w:color="auto"/>
      </w:divBdr>
    </w:div>
    <w:div w:id="2080664529">
      <w:bodyDiv w:val="1"/>
      <w:marLeft w:val="0"/>
      <w:marRight w:val="0"/>
      <w:marTop w:val="0"/>
      <w:marBottom w:val="0"/>
      <w:divBdr>
        <w:top w:val="none" w:sz="0" w:space="0" w:color="auto"/>
        <w:left w:val="none" w:sz="0" w:space="0" w:color="auto"/>
        <w:bottom w:val="none" w:sz="0" w:space="0" w:color="auto"/>
        <w:right w:val="none" w:sz="0" w:space="0" w:color="auto"/>
      </w:divBdr>
    </w:div>
    <w:div w:id="2087728109">
      <w:bodyDiv w:val="1"/>
      <w:marLeft w:val="0"/>
      <w:marRight w:val="0"/>
      <w:marTop w:val="0"/>
      <w:marBottom w:val="0"/>
      <w:divBdr>
        <w:top w:val="none" w:sz="0" w:space="0" w:color="auto"/>
        <w:left w:val="none" w:sz="0" w:space="0" w:color="auto"/>
        <w:bottom w:val="none" w:sz="0" w:space="0" w:color="auto"/>
        <w:right w:val="none" w:sz="0" w:space="0" w:color="auto"/>
      </w:divBdr>
    </w:div>
    <w:div w:id="2091151674">
      <w:bodyDiv w:val="1"/>
      <w:marLeft w:val="0"/>
      <w:marRight w:val="0"/>
      <w:marTop w:val="0"/>
      <w:marBottom w:val="0"/>
      <w:divBdr>
        <w:top w:val="none" w:sz="0" w:space="0" w:color="auto"/>
        <w:left w:val="none" w:sz="0" w:space="0" w:color="auto"/>
        <w:bottom w:val="none" w:sz="0" w:space="0" w:color="auto"/>
        <w:right w:val="none" w:sz="0" w:space="0" w:color="auto"/>
      </w:divBdr>
    </w:div>
    <w:div w:id="2098482685">
      <w:bodyDiv w:val="1"/>
      <w:marLeft w:val="0"/>
      <w:marRight w:val="0"/>
      <w:marTop w:val="0"/>
      <w:marBottom w:val="0"/>
      <w:divBdr>
        <w:top w:val="none" w:sz="0" w:space="0" w:color="auto"/>
        <w:left w:val="none" w:sz="0" w:space="0" w:color="auto"/>
        <w:bottom w:val="none" w:sz="0" w:space="0" w:color="auto"/>
        <w:right w:val="none" w:sz="0" w:space="0" w:color="auto"/>
      </w:divBdr>
    </w:div>
    <w:div w:id="2099519871">
      <w:bodyDiv w:val="1"/>
      <w:marLeft w:val="0"/>
      <w:marRight w:val="0"/>
      <w:marTop w:val="0"/>
      <w:marBottom w:val="0"/>
      <w:divBdr>
        <w:top w:val="none" w:sz="0" w:space="0" w:color="auto"/>
        <w:left w:val="none" w:sz="0" w:space="0" w:color="auto"/>
        <w:bottom w:val="none" w:sz="0" w:space="0" w:color="auto"/>
        <w:right w:val="none" w:sz="0" w:space="0" w:color="auto"/>
      </w:divBdr>
    </w:div>
    <w:div w:id="2102335375">
      <w:bodyDiv w:val="1"/>
      <w:marLeft w:val="0"/>
      <w:marRight w:val="0"/>
      <w:marTop w:val="0"/>
      <w:marBottom w:val="0"/>
      <w:divBdr>
        <w:top w:val="none" w:sz="0" w:space="0" w:color="auto"/>
        <w:left w:val="none" w:sz="0" w:space="0" w:color="auto"/>
        <w:bottom w:val="none" w:sz="0" w:space="0" w:color="auto"/>
        <w:right w:val="none" w:sz="0" w:space="0" w:color="auto"/>
      </w:divBdr>
    </w:div>
    <w:div w:id="2111000711">
      <w:bodyDiv w:val="1"/>
      <w:marLeft w:val="0"/>
      <w:marRight w:val="0"/>
      <w:marTop w:val="0"/>
      <w:marBottom w:val="0"/>
      <w:divBdr>
        <w:top w:val="none" w:sz="0" w:space="0" w:color="auto"/>
        <w:left w:val="none" w:sz="0" w:space="0" w:color="auto"/>
        <w:bottom w:val="none" w:sz="0" w:space="0" w:color="auto"/>
        <w:right w:val="none" w:sz="0" w:space="0" w:color="auto"/>
      </w:divBdr>
    </w:div>
    <w:div w:id="2111268233">
      <w:bodyDiv w:val="1"/>
      <w:marLeft w:val="0"/>
      <w:marRight w:val="0"/>
      <w:marTop w:val="0"/>
      <w:marBottom w:val="0"/>
      <w:divBdr>
        <w:top w:val="none" w:sz="0" w:space="0" w:color="auto"/>
        <w:left w:val="none" w:sz="0" w:space="0" w:color="auto"/>
        <w:bottom w:val="none" w:sz="0" w:space="0" w:color="auto"/>
        <w:right w:val="none" w:sz="0" w:space="0" w:color="auto"/>
      </w:divBdr>
    </w:div>
    <w:div w:id="2113822213">
      <w:bodyDiv w:val="1"/>
      <w:marLeft w:val="0"/>
      <w:marRight w:val="0"/>
      <w:marTop w:val="0"/>
      <w:marBottom w:val="0"/>
      <w:divBdr>
        <w:top w:val="none" w:sz="0" w:space="0" w:color="auto"/>
        <w:left w:val="none" w:sz="0" w:space="0" w:color="auto"/>
        <w:bottom w:val="none" w:sz="0" w:space="0" w:color="auto"/>
        <w:right w:val="none" w:sz="0" w:space="0" w:color="auto"/>
      </w:divBdr>
    </w:div>
    <w:div w:id="2117752157">
      <w:bodyDiv w:val="1"/>
      <w:marLeft w:val="0"/>
      <w:marRight w:val="0"/>
      <w:marTop w:val="0"/>
      <w:marBottom w:val="0"/>
      <w:divBdr>
        <w:top w:val="none" w:sz="0" w:space="0" w:color="auto"/>
        <w:left w:val="none" w:sz="0" w:space="0" w:color="auto"/>
        <w:bottom w:val="none" w:sz="0" w:space="0" w:color="auto"/>
        <w:right w:val="none" w:sz="0" w:space="0" w:color="auto"/>
      </w:divBdr>
    </w:div>
    <w:div w:id="2120445571">
      <w:bodyDiv w:val="1"/>
      <w:marLeft w:val="0"/>
      <w:marRight w:val="0"/>
      <w:marTop w:val="0"/>
      <w:marBottom w:val="0"/>
      <w:divBdr>
        <w:top w:val="none" w:sz="0" w:space="0" w:color="auto"/>
        <w:left w:val="none" w:sz="0" w:space="0" w:color="auto"/>
        <w:bottom w:val="none" w:sz="0" w:space="0" w:color="auto"/>
        <w:right w:val="none" w:sz="0" w:space="0" w:color="auto"/>
      </w:divBdr>
    </w:div>
    <w:div w:id="2126732023">
      <w:bodyDiv w:val="1"/>
      <w:marLeft w:val="0"/>
      <w:marRight w:val="0"/>
      <w:marTop w:val="0"/>
      <w:marBottom w:val="0"/>
      <w:divBdr>
        <w:top w:val="none" w:sz="0" w:space="0" w:color="auto"/>
        <w:left w:val="none" w:sz="0" w:space="0" w:color="auto"/>
        <w:bottom w:val="none" w:sz="0" w:space="0" w:color="auto"/>
        <w:right w:val="none" w:sz="0" w:space="0" w:color="auto"/>
      </w:divBdr>
    </w:div>
    <w:div w:id="2128354243">
      <w:bodyDiv w:val="1"/>
      <w:marLeft w:val="0"/>
      <w:marRight w:val="0"/>
      <w:marTop w:val="0"/>
      <w:marBottom w:val="0"/>
      <w:divBdr>
        <w:top w:val="none" w:sz="0" w:space="0" w:color="auto"/>
        <w:left w:val="none" w:sz="0" w:space="0" w:color="auto"/>
        <w:bottom w:val="none" w:sz="0" w:space="0" w:color="auto"/>
        <w:right w:val="none" w:sz="0" w:space="0" w:color="auto"/>
      </w:divBdr>
    </w:div>
    <w:div w:id="2132363567">
      <w:bodyDiv w:val="1"/>
      <w:marLeft w:val="0"/>
      <w:marRight w:val="0"/>
      <w:marTop w:val="0"/>
      <w:marBottom w:val="0"/>
      <w:divBdr>
        <w:top w:val="none" w:sz="0" w:space="0" w:color="auto"/>
        <w:left w:val="none" w:sz="0" w:space="0" w:color="auto"/>
        <w:bottom w:val="none" w:sz="0" w:space="0" w:color="auto"/>
        <w:right w:val="none" w:sz="0" w:space="0" w:color="auto"/>
      </w:divBdr>
    </w:div>
    <w:div w:id="2133590355">
      <w:bodyDiv w:val="1"/>
      <w:marLeft w:val="0"/>
      <w:marRight w:val="0"/>
      <w:marTop w:val="0"/>
      <w:marBottom w:val="0"/>
      <w:divBdr>
        <w:top w:val="none" w:sz="0" w:space="0" w:color="auto"/>
        <w:left w:val="none" w:sz="0" w:space="0" w:color="auto"/>
        <w:bottom w:val="none" w:sz="0" w:space="0" w:color="auto"/>
        <w:right w:val="none" w:sz="0" w:space="0" w:color="auto"/>
      </w:divBdr>
    </w:div>
    <w:div w:id="2133740999">
      <w:bodyDiv w:val="1"/>
      <w:marLeft w:val="0"/>
      <w:marRight w:val="0"/>
      <w:marTop w:val="0"/>
      <w:marBottom w:val="0"/>
      <w:divBdr>
        <w:top w:val="none" w:sz="0" w:space="0" w:color="auto"/>
        <w:left w:val="none" w:sz="0" w:space="0" w:color="auto"/>
        <w:bottom w:val="none" w:sz="0" w:space="0" w:color="auto"/>
        <w:right w:val="none" w:sz="0" w:space="0" w:color="auto"/>
      </w:divBdr>
    </w:div>
    <w:div w:id="2142140882">
      <w:bodyDiv w:val="1"/>
      <w:marLeft w:val="0"/>
      <w:marRight w:val="0"/>
      <w:marTop w:val="0"/>
      <w:marBottom w:val="0"/>
      <w:divBdr>
        <w:top w:val="none" w:sz="0" w:space="0" w:color="auto"/>
        <w:left w:val="none" w:sz="0" w:space="0" w:color="auto"/>
        <w:bottom w:val="none" w:sz="0" w:space="0" w:color="auto"/>
        <w:right w:val="none" w:sz="0" w:space="0" w:color="auto"/>
      </w:divBdr>
    </w:div>
    <w:div w:id="21440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FFDFA-9E6F-497B-8D1A-1646D482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141</Pages>
  <Words>60074</Words>
  <Characters>360444</Characters>
  <Application>Microsoft Office Word</Application>
  <DocSecurity>0</DocSecurity>
  <Lines>3003</Lines>
  <Paragraphs>839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419679</CharactersWithSpaces>
  <SharedDoc>false</SharedDoc>
  <HLinks>
    <vt:vector size="294" baseType="variant">
      <vt:variant>
        <vt:i4>1900606</vt:i4>
      </vt:variant>
      <vt:variant>
        <vt:i4>290</vt:i4>
      </vt:variant>
      <vt:variant>
        <vt:i4>0</vt:i4>
      </vt:variant>
      <vt:variant>
        <vt:i4>5</vt:i4>
      </vt:variant>
      <vt:variant>
        <vt:lpwstr/>
      </vt:variant>
      <vt:variant>
        <vt:lpwstr>_Toc508724192</vt:lpwstr>
      </vt:variant>
      <vt:variant>
        <vt:i4>1900606</vt:i4>
      </vt:variant>
      <vt:variant>
        <vt:i4>284</vt:i4>
      </vt:variant>
      <vt:variant>
        <vt:i4>0</vt:i4>
      </vt:variant>
      <vt:variant>
        <vt:i4>5</vt:i4>
      </vt:variant>
      <vt:variant>
        <vt:lpwstr/>
      </vt:variant>
      <vt:variant>
        <vt:lpwstr>_Toc508724191</vt:lpwstr>
      </vt:variant>
      <vt:variant>
        <vt:i4>1900606</vt:i4>
      </vt:variant>
      <vt:variant>
        <vt:i4>278</vt:i4>
      </vt:variant>
      <vt:variant>
        <vt:i4>0</vt:i4>
      </vt:variant>
      <vt:variant>
        <vt:i4>5</vt:i4>
      </vt:variant>
      <vt:variant>
        <vt:lpwstr/>
      </vt:variant>
      <vt:variant>
        <vt:lpwstr>_Toc508724190</vt:lpwstr>
      </vt:variant>
      <vt:variant>
        <vt:i4>1835070</vt:i4>
      </vt:variant>
      <vt:variant>
        <vt:i4>272</vt:i4>
      </vt:variant>
      <vt:variant>
        <vt:i4>0</vt:i4>
      </vt:variant>
      <vt:variant>
        <vt:i4>5</vt:i4>
      </vt:variant>
      <vt:variant>
        <vt:lpwstr/>
      </vt:variant>
      <vt:variant>
        <vt:lpwstr>_Toc508724189</vt:lpwstr>
      </vt:variant>
      <vt:variant>
        <vt:i4>1835070</vt:i4>
      </vt:variant>
      <vt:variant>
        <vt:i4>266</vt:i4>
      </vt:variant>
      <vt:variant>
        <vt:i4>0</vt:i4>
      </vt:variant>
      <vt:variant>
        <vt:i4>5</vt:i4>
      </vt:variant>
      <vt:variant>
        <vt:lpwstr/>
      </vt:variant>
      <vt:variant>
        <vt:lpwstr>_Toc508724188</vt:lpwstr>
      </vt:variant>
      <vt:variant>
        <vt:i4>1835070</vt:i4>
      </vt:variant>
      <vt:variant>
        <vt:i4>260</vt:i4>
      </vt:variant>
      <vt:variant>
        <vt:i4>0</vt:i4>
      </vt:variant>
      <vt:variant>
        <vt:i4>5</vt:i4>
      </vt:variant>
      <vt:variant>
        <vt:lpwstr/>
      </vt:variant>
      <vt:variant>
        <vt:lpwstr>_Toc508724187</vt:lpwstr>
      </vt:variant>
      <vt:variant>
        <vt:i4>1835070</vt:i4>
      </vt:variant>
      <vt:variant>
        <vt:i4>254</vt:i4>
      </vt:variant>
      <vt:variant>
        <vt:i4>0</vt:i4>
      </vt:variant>
      <vt:variant>
        <vt:i4>5</vt:i4>
      </vt:variant>
      <vt:variant>
        <vt:lpwstr/>
      </vt:variant>
      <vt:variant>
        <vt:lpwstr>_Toc508724186</vt:lpwstr>
      </vt:variant>
      <vt:variant>
        <vt:i4>1835070</vt:i4>
      </vt:variant>
      <vt:variant>
        <vt:i4>248</vt:i4>
      </vt:variant>
      <vt:variant>
        <vt:i4>0</vt:i4>
      </vt:variant>
      <vt:variant>
        <vt:i4>5</vt:i4>
      </vt:variant>
      <vt:variant>
        <vt:lpwstr/>
      </vt:variant>
      <vt:variant>
        <vt:lpwstr>_Toc508724185</vt:lpwstr>
      </vt:variant>
      <vt:variant>
        <vt:i4>1835070</vt:i4>
      </vt:variant>
      <vt:variant>
        <vt:i4>242</vt:i4>
      </vt:variant>
      <vt:variant>
        <vt:i4>0</vt:i4>
      </vt:variant>
      <vt:variant>
        <vt:i4>5</vt:i4>
      </vt:variant>
      <vt:variant>
        <vt:lpwstr/>
      </vt:variant>
      <vt:variant>
        <vt:lpwstr>_Toc508724184</vt:lpwstr>
      </vt:variant>
      <vt:variant>
        <vt:i4>1835070</vt:i4>
      </vt:variant>
      <vt:variant>
        <vt:i4>236</vt:i4>
      </vt:variant>
      <vt:variant>
        <vt:i4>0</vt:i4>
      </vt:variant>
      <vt:variant>
        <vt:i4>5</vt:i4>
      </vt:variant>
      <vt:variant>
        <vt:lpwstr/>
      </vt:variant>
      <vt:variant>
        <vt:lpwstr>_Toc508724183</vt:lpwstr>
      </vt:variant>
      <vt:variant>
        <vt:i4>1835070</vt:i4>
      </vt:variant>
      <vt:variant>
        <vt:i4>230</vt:i4>
      </vt:variant>
      <vt:variant>
        <vt:i4>0</vt:i4>
      </vt:variant>
      <vt:variant>
        <vt:i4>5</vt:i4>
      </vt:variant>
      <vt:variant>
        <vt:lpwstr/>
      </vt:variant>
      <vt:variant>
        <vt:lpwstr>_Toc508724182</vt:lpwstr>
      </vt:variant>
      <vt:variant>
        <vt:i4>1835070</vt:i4>
      </vt:variant>
      <vt:variant>
        <vt:i4>224</vt:i4>
      </vt:variant>
      <vt:variant>
        <vt:i4>0</vt:i4>
      </vt:variant>
      <vt:variant>
        <vt:i4>5</vt:i4>
      </vt:variant>
      <vt:variant>
        <vt:lpwstr/>
      </vt:variant>
      <vt:variant>
        <vt:lpwstr>_Toc508724181</vt:lpwstr>
      </vt:variant>
      <vt:variant>
        <vt:i4>1835070</vt:i4>
      </vt:variant>
      <vt:variant>
        <vt:i4>218</vt:i4>
      </vt:variant>
      <vt:variant>
        <vt:i4>0</vt:i4>
      </vt:variant>
      <vt:variant>
        <vt:i4>5</vt:i4>
      </vt:variant>
      <vt:variant>
        <vt:lpwstr/>
      </vt:variant>
      <vt:variant>
        <vt:lpwstr>_Toc508724180</vt:lpwstr>
      </vt:variant>
      <vt:variant>
        <vt:i4>1245246</vt:i4>
      </vt:variant>
      <vt:variant>
        <vt:i4>212</vt:i4>
      </vt:variant>
      <vt:variant>
        <vt:i4>0</vt:i4>
      </vt:variant>
      <vt:variant>
        <vt:i4>5</vt:i4>
      </vt:variant>
      <vt:variant>
        <vt:lpwstr/>
      </vt:variant>
      <vt:variant>
        <vt:lpwstr>_Toc508724179</vt:lpwstr>
      </vt:variant>
      <vt:variant>
        <vt:i4>1245246</vt:i4>
      </vt:variant>
      <vt:variant>
        <vt:i4>206</vt:i4>
      </vt:variant>
      <vt:variant>
        <vt:i4>0</vt:i4>
      </vt:variant>
      <vt:variant>
        <vt:i4>5</vt:i4>
      </vt:variant>
      <vt:variant>
        <vt:lpwstr/>
      </vt:variant>
      <vt:variant>
        <vt:lpwstr>_Toc508724178</vt:lpwstr>
      </vt:variant>
      <vt:variant>
        <vt:i4>1245246</vt:i4>
      </vt:variant>
      <vt:variant>
        <vt:i4>200</vt:i4>
      </vt:variant>
      <vt:variant>
        <vt:i4>0</vt:i4>
      </vt:variant>
      <vt:variant>
        <vt:i4>5</vt:i4>
      </vt:variant>
      <vt:variant>
        <vt:lpwstr/>
      </vt:variant>
      <vt:variant>
        <vt:lpwstr>_Toc508724177</vt:lpwstr>
      </vt:variant>
      <vt:variant>
        <vt:i4>1245246</vt:i4>
      </vt:variant>
      <vt:variant>
        <vt:i4>194</vt:i4>
      </vt:variant>
      <vt:variant>
        <vt:i4>0</vt:i4>
      </vt:variant>
      <vt:variant>
        <vt:i4>5</vt:i4>
      </vt:variant>
      <vt:variant>
        <vt:lpwstr/>
      </vt:variant>
      <vt:variant>
        <vt:lpwstr>_Toc508724176</vt:lpwstr>
      </vt:variant>
      <vt:variant>
        <vt:i4>1245246</vt:i4>
      </vt:variant>
      <vt:variant>
        <vt:i4>188</vt:i4>
      </vt:variant>
      <vt:variant>
        <vt:i4>0</vt:i4>
      </vt:variant>
      <vt:variant>
        <vt:i4>5</vt:i4>
      </vt:variant>
      <vt:variant>
        <vt:lpwstr/>
      </vt:variant>
      <vt:variant>
        <vt:lpwstr>_Toc508724175</vt:lpwstr>
      </vt:variant>
      <vt:variant>
        <vt:i4>1245246</vt:i4>
      </vt:variant>
      <vt:variant>
        <vt:i4>182</vt:i4>
      </vt:variant>
      <vt:variant>
        <vt:i4>0</vt:i4>
      </vt:variant>
      <vt:variant>
        <vt:i4>5</vt:i4>
      </vt:variant>
      <vt:variant>
        <vt:lpwstr/>
      </vt:variant>
      <vt:variant>
        <vt:lpwstr>_Toc508724174</vt:lpwstr>
      </vt:variant>
      <vt:variant>
        <vt:i4>1245246</vt:i4>
      </vt:variant>
      <vt:variant>
        <vt:i4>176</vt:i4>
      </vt:variant>
      <vt:variant>
        <vt:i4>0</vt:i4>
      </vt:variant>
      <vt:variant>
        <vt:i4>5</vt:i4>
      </vt:variant>
      <vt:variant>
        <vt:lpwstr/>
      </vt:variant>
      <vt:variant>
        <vt:lpwstr>_Toc508724173</vt:lpwstr>
      </vt:variant>
      <vt:variant>
        <vt:i4>1245246</vt:i4>
      </vt:variant>
      <vt:variant>
        <vt:i4>170</vt:i4>
      </vt:variant>
      <vt:variant>
        <vt:i4>0</vt:i4>
      </vt:variant>
      <vt:variant>
        <vt:i4>5</vt:i4>
      </vt:variant>
      <vt:variant>
        <vt:lpwstr/>
      </vt:variant>
      <vt:variant>
        <vt:lpwstr>_Toc508724172</vt:lpwstr>
      </vt:variant>
      <vt:variant>
        <vt:i4>1245246</vt:i4>
      </vt:variant>
      <vt:variant>
        <vt:i4>164</vt:i4>
      </vt:variant>
      <vt:variant>
        <vt:i4>0</vt:i4>
      </vt:variant>
      <vt:variant>
        <vt:i4>5</vt:i4>
      </vt:variant>
      <vt:variant>
        <vt:lpwstr/>
      </vt:variant>
      <vt:variant>
        <vt:lpwstr>_Toc508724171</vt:lpwstr>
      </vt:variant>
      <vt:variant>
        <vt:i4>1245246</vt:i4>
      </vt:variant>
      <vt:variant>
        <vt:i4>158</vt:i4>
      </vt:variant>
      <vt:variant>
        <vt:i4>0</vt:i4>
      </vt:variant>
      <vt:variant>
        <vt:i4>5</vt:i4>
      </vt:variant>
      <vt:variant>
        <vt:lpwstr/>
      </vt:variant>
      <vt:variant>
        <vt:lpwstr>_Toc508724170</vt:lpwstr>
      </vt:variant>
      <vt:variant>
        <vt:i4>1179710</vt:i4>
      </vt:variant>
      <vt:variant>
        <vt:i4>152</vt:i4>
      </vt:variant>
      <vt:variant>
        <vt:i4>0</vt:i4>
      </vt:variant>
      <vt:variant>
        <vt:i4>5</vt:i4>
      </vt:variant>
      <vt:variant>
        <vt:lpwstr/>
      </vt:variant>
      <vt:variant>
        <vt:lpwstr>_Toc508724169</vt:lpwstr>
      </vt:variant>
      <vt:variant>
        <vt:i4>1179710</vt:i4>
      </vt:variant>
      <vt:variant>
        <vt:i4>146</vt:i4>
      </vt:variant>
      <vt:variant>
        <vt:i4>0</vt:i4>
      </vt:variant>
      <vt:variant>
        <vt:i4>5</vt:i4>
      </vt:variant>
      <vt:variant>
        <vt:lpwstr/>
      </vt:variant>
      <vt:variant>
        <vt:lpwstr>_Toc508724168</vt:lpwstr>
      </vt:variant>
      <vt:variant>
        <vt:i4>1179710</vt:i4>
      </vt:variant>
      <vt:variant>
        <vt:i4>140</vt:i4>
      </vt:variant>
      <vt:variant>
        <vt:i4>0</vt:i4>
      </vt:variant>
      <vt:variant>
        <vt:i4>5</vt:i4>
      </vt:variant>
      <vt:variant>
        <vt:lpwstr/>
      </vt:variant>
      <vt:variant>
        <vt:lpwstr>_Toc508724167</vt:lpwstr>
      </vt:variant>
      <vt:variant>
        <vt:i4>1179710</vt:i4>
      </vt:variant>
      <vt:variant>
        <vt:i4>134</vt:i4>
      </vt:variant>
      <vt:variant>
        <vt:i4>0</vt:i4>
      </vt:variant>
      <vt:variant>
        <vt:i4>5</vt:i4>
      </vt:variant>
      <vt:variant>
        <vt:lpwstr/>
      </vt:variant>
      <vt:variant>
        <vt:lpwstr>_Toc508724166</vt:lpwstr>
      </vt:variant>
      <vt:variant>
        <vt:i4>1179710</vt:i4>
      </vt:variant>
      <vt:variant>
        <vt:i4>128</vt:i4>
      </vt:variant>
      <vt:variant>
        <vt:i4>0</vt:i4>
      </vt:variant>
      <vt:variant>
        <vt:i4>5</vt:i4>
      </vt:variant>
      <vt:variant>
        <vt:lpwstr/>
      </vt:variant>
      <vt:variant>
        <vt:lpwstr>_Toc508724165</vt:lpwstr>
      </vt:variant>
      <vt:variant>
        <vt:i4>1179710</vt:i4>
      </vt:variant>
      <vt:variant>
        <vt:i4>122</vt:i4>
      </vt:variant>
      <vt:variant>
        <vt:i4>0</vt:i4>
      </vt:variant>
      <vt:variant>
        <vt:i4>5</vt:i4>
      </vt:variant>
      <vt:variant>
        <vt:lpwstr/>
      </vt:variant>
      <vt:variant>
        <vt:lpwstr>_Toc508724164</vt:lpwstr>
      </vt:variant>
      <vt:variant>
        <vt:i4>1179710</vt:i4>
      </vt:variant>
      <vt:variant>
        <vt:i4>116</vt:i4>
      </vt:variant>
      <vt:variant>
        <vt:i4>0</vt:i4>
      </vt:variant>
      <vt:variant>
        <vt:i4>5</vt:i4>
      </vt:variant>
      <vt:variant>
        <vt:lpwstr/>
      </vt:variant>
      <vt:variant>
        <vt:lpwstr>_Toc508724163</vt:lpwstr>
      </vt:variant>
      <vt:variant>
        <vt:i4>1179710</vt:i4>
      </vt:variant>
      <vt:variant>
        <vt:i4>110</vt:i4>
      </vt:variant>
      <vt:variant>
        <vt:i4>0</vt:i4>
      </vt:variant>
      <vt:variant>
        <vt:i4>5</vt:i4>
      </vt:variant>
      <vt:variant>
        <vt:lpwstr/>
      </vt:variant>
      <vt:variant>
        <vt:lpwstr>_Toc508724162</vt:lpwstr>
      </vt:variant>
      <vt:variant>
        <vt:i4>1179710</vt:i4>
      </vt:variant>
      <vt:variant>
        <vt:i4>104</vt:i4>
      </vt:variant>
      <vt:variant>
        <vt:i4>0</vt:i4>
      </vt:variant>
      <vt:variant>
        <vt:i4>5</vt:i4>
      </vt:variant>
      <vt:variant>
        <vt:lpwstr/>
      </vt:variant>
      <vt:variant>
        <vt:lpwstr>_Toc508724161</vt:lpwstr>
      </vt:variant>
      <vt:variant>
        <vt:i4>1179710</vt:i4>
      </vt:variant>
      <vt:variant>
        <vt:i4>98</vt:i4>
      </vt:variant>
      <vt:variant>
        <vt:i4>0</vt:i4>
      </vt:variant>
      <vt:variant>
        <vt:i4>5</vt:i4>
      </vt:variant>
      <vt:variant>
        <vt:lpwstr/>
      </vt:variant>
      <vt:variant>
        <vt:lpwstr>_Toc508724160</vt:lpwstr>
      </vt:variant>
      <vt:variant>
        <vt:i4>1114174</vt:i4>
      </vt:variant>
      <vt:variant>
        <vt:i4>92</vt:i4>
      </vt:variant>
      <vt:variant>
        <vt:i4>0</vt:i4>
      </vt:variant>
      <vt:variant>
        <vt:i4>5</vt:i4>
      </vt:variant>
      <vt:variant>
        <vt:lpwstr/>
      </vt:variant>
      <vt:variant>
        <vt:lpwstr>_Toc508724159</vt:lpwstr>
      </vt:variant>
      <vt:variant>
        <vt:i4>1114174</vt:i4>
      </vt:variant>
      <vt:variant>
        <vt:i4>86</vt:i4>
      </vt:variant>
      <vt:variant>
        <vt:i4>0</vt:i4>
      </vt:variant>
      <vt:variant>
        <vt:i4>5</vt:i4>
      </vt:variant>
      <vt:variant>
        <vt:lpwstr/>
      </vt:variant>
      <vt:variant>
        <vt:lpwstr>_Toc508724158</vt:lpwstr>
      </vt:variant>
      <vt:variant>
        <vt:i4>1114174</vt:i4>
      </vt:variant>
      <vt:variant>
        <vt:i4>80</vt:i4>
      </vt:variant>
      <vt:variant>
        <vt:i4>0</vt:i4>
      </vt:variant>
      <vt:variant>
        <vt:i4>5</vt:i4>
      </vt:variant>
      <vt:variant>
        <vt:lpwstr/>
      </vt:variant>
      <vt:variant>
        <vt:lpwstr>_Toc508724157</vt:lpwstr>
      </vt:variant>
      <vt:variant>
        <vt:i4>1114174</vt:i4>
      </vt:variant>
      <vt:variant>
        <vt:i4>74</vt:i4>
      </vt:variant>
      <vt:variant>
        <vt:i4>0</vt:i4>
      </vt:variant>
      <vt:variant>
        <vt:i4>5</vt:i4>
      </vt:variant>
      <vt:variant>
        <vt:lpwstr/>
      </vt:variant>
      <vt:variant>
        <vt:lpwstr>_Toc508724156</vt:lpwstr>
      </vt:variant>
      <vt:variant>
        <vt:i4>1114174</vt:i4>
      </vt:variant>
      <vt:variant>
        <vt:i4>68</vt:i4>
      </vt:variant>
      <vt:variant>
        <vt:i4>0</vt:i4>
      </vt:variant>
      <vt:variant>
        <vt:i4>5</vt:i4>
      </vt:variant>
      <vt:variant>
        <vt:lpwstr/>
      </vt:variant>
      <vt:variant>
        <vt:lpwstr>_Toc508724155</vt:lpwstr>
      </vt:variant>
      <vt:variant>
        <vt:i4>1114174</vt:i4>
      </vt:variant>
      <vt:variant>
        <vt:i4>62</vt:i4>
      </vt:variant>
      <vt:variant>
        <vt:i4>0</vt:i4>
      </vt:variant>
      <vt:variant>
        <vt:i4>5</vt:i4>
      </vt:variant>
      <vt:variant>
        <vt:lpwstr/>
      </vt:variant>
      <vt:variant>
        <vt:lpwstr>_Toc508724154</vt:lpwstr>
      </vt:variant>
      <vt:variant>
        <vt:i4>1114174</vt:i4>
      </vt:variant>
      <vt:variant>
        <vt:i4>56</vt:i4>
      </vt:variant>
      <vt:variant>
        <vt:i4>0</vt:i4>
      </vt:variant>
      <vt:variant>
        <vt:i4>5</vt:i4>
      </vt:variant>
      <vt:variant>
        <vt:lpwstr/>
      </vt:variant>
      <vt:variant>
        <vt:lpwstr>_Toc508724153</vt:lpwstr>
      </vt:variant>
      <vt:variant>
        <vt:i4>1114174</vt:i4>
      </vt:variant>
      <vt:variant>
        <vt:i4>50</vt:i4>
      </vt:variant>
      <vt:variant>
        <vt:i4>0</vt:i4>
      </vt:variant>
      <vt:variant>
        <vt:i4>5</vt:i4>
      </vt:variant>
      <vt:variant>
        <vt:lpwstr/>
      </vt:variant>
      <vt:variant>
        <vt:lpwstr>_Toc508724152</vt:lpwstr>
      </vt:variant>
      <vt:variant>
        <vt:i4>1114174</vt:i4>
      </vt:variant>
      <vt:variant>
        <vt:i4>44</vt:i4>
      </vt:variant>
      <vt:variant>
        <vt:i4>0</vt:i4>
      </vt:variant>
      <vt:variant>
        <vt:i4>5</vt:i4>
      </vt:variant>
      <vt:variant>
        <vt:lpwstr/>
      </vt:variant>
      <vt:variant>
        <vt:lpwstr>_Toc508724151</vt:lpwstr>
      </vt:variant>
      <vt:variant>
        <vt:i4>1114174</vt:i4>
      </vt:variant>
      <vt:variant>
        <vt:i4>38</vt:i4>
      </vt:variant>
      <vt:variant>
        <vt:i4>0</vt:i4>
      </vt:variant>
      <vt:variant>
        <vt:i4>5</vt:i4>
      </vt:variant>
      <vt:variant>
        <vt:lpwstr/>
      </vt:variant>
      <vt:variant>
        <vt:lpwstr>_Toc508724150</vt:lpwstr>
      </vt:variant>
      <vt:variant>
        <vt:i4>1048638</vt:i4>
      </vt:variant>
      <vt:variant>
        <vt:i4>32</vt:i4>
      </vt:variant>
      <vt:variant>
        <vt:i4>0</vt:i4>
      </vt:variant>
      <vt:variant>
        <vt:i4>5</vt:i4>
      </vt:variant>
      <vt:variant>
        <vt:lpwstr/>
      </vt:variant>
      <vt:variant>
        <vt:lpwstr>_Toc508724149</vt:lpwstr>
      </vt:variant>
      <vt:variant>
        <vt:i4>1048638</vt:i4>
      </vt:variant>
      <vt:variant>
        <vt:i4>26</vt:i4>
      </vt:variant>
      <vt:variant>
        <vt:i4>0</vt:i4>
      </vt:variant>
      <vt:variant>
        <vt:i4>5</vt:i4>
      </vt:variant>
      <vt:variant>
        <vt:lpwstr/>
      </vt:variant>
      <vt:variant>
        <vt:lpwstr>_Toc508724148</vt:lpwstr>
      </vt:variant>
      <vt:variant>
        <vt:i4>1048638</vt:i4>
      </vt:variant>
      <vt:variant>
        <vt:i4>20</vt:i4>
      </vt:variant>
      <vt:variant>
        <vt:i4>0</vt:i4>
      </vt:variant>
      <vt:variant>
        <vt:i4>5</vt:i4>
      </vt:variant>
      <vt:variant>
        <vt:lpwstr/>
      </vt:variant>
      <vt:variant>
        <vt:lpwstr>_Toc508724147</vt:lpwstr>
      </vt:variant>
      <vt:variant>
        <vt:i4>1048638</vt:i4>
      </vt:variant>
      <vt:variant>
        <vt:i4>14</vt:i4>
      </vt:variant>
      <vt:variant>
        <vt:i4>0</vt:i4>
      </vt:variant>
      <vt:variant>
        <vt:i4>5</vt:i4>
      </vt:variant>
      <vt:variant>
        <vt:lpwstr/>
      </vt:variant>
      <vt:variant>
        <vt:lpwstr>_Toc508724146</vt:lpwstr>
      </vt:variant>
      <vt:variant>
        <vt:i4>1048638</vt:i4>
      </vt:variant>
      <vt:variant>
        <vt:i4>8</vt:i4>
      </vt:variant>
      <vt:variant>
        <vt:i4>0</vt:i4>
      </vt:variant>
      <vt:variant>
        <vt:i4>5</vt:i4>
      </vt:variant>
      <vt:variant>
        <vt:lpwstr/>
      </vt:variant>
      <vt:variant>
        <vt:lpwstr>_Toc508724145</vt:lpwstr>
      </vt:variant>
      <vt:variant>
        <vt:i4>1048638</vt:i4>
      </vt:variant>
      <vt:variant>
        <vt:i4>2</vt:i4>
      </vt:variant>
      <vt:variant>
        <vt:i4>0</vt:i4>
      </vt:variant>
      <vt:variant>
        <vt:i4>5</vt:i4>
      </vt:variant>
      <vt:variant>
        <vt:lpwstr/>
      </vt:variant>
      <vt:variant>
        <vt:lpwstr>_Toc508724144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Mokotów</dc:title>
  <dc:subject/>
  <dc:creator>Biuro Planowania Budżetowego</dc:creator>
  <cp:keywords/>
  <cp:lastModifiedBy>Zieliński Zbigniew</cp:lastModifiedBy>
  <cp:revision>76</cp:revision>
  <cp:lastPrinted>2022-03-14T13:29:00Z</cp:lastPrinted>
  <dcterms:created xsi:type="dcterms:W3CDTF">2018-03-15T13:42:00Z</dcterms:created>
  <dcterms:modified xsi:type="dcterms:W3CDTF">2022-03-15T12:44:00Z</dcterms:modified>
</cp:coreProperties>
</file>